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59EDBD" w14:textId="01CC2434" w:rsidR="00B74DB2" w:rsidRDefault="00B74DB2" w:rsidP="00024F04">
      <w:bookmarkStart w:id="0" w:name="_Toc381782753"/>
      <w:bookmarkStart w:id="1" w:name="_GoBack"/>
      <w:bookmarkEnd w:id="1"/>
      <w:r>
        <w:t>Ecosystem health</w:t>
      </w:r>
    </w:p>
    <w:p w14:paraId="1FCC75B3" w14:textId="7A281A48" w:rsidR="00B74DB2" w:rsidRDefault="00B74DB2" w:rsidP="00024F04">
      <w:r>
        <w:t>Chapter 3</w:t>
      </w:r>
    </w:p>
    <w:p w14:paraId="060242E1" w14:textId="45FCF0E7" w:rsidR="00B74DB2" w:rsidRDefault="00B74DB2" w:rsidP="00024F04">
      <w:r w:rsidRPr="009C167B">
        <w:rPr>
          <w:i/>
        </w:rPr>
        <w:t>‘an assessment of the current health of the ecosystem within the Great Barrier Reef Region and of the ecosystem outside that region to the extent that it affects that region’</w:t>
      </w:r>
      <w:r>
        <w:t xml:space="preserve">, Section 54(3)(a) of the </w:t>
      </w:r>
      <w:r w:rsidRPr="009C167B">
        <w:rPr>
          <w:i/>
        </w:rPr>
        <w:t>Great Barrier Reef Marine Park Act 1975</w:t>
      </w:r>
    </w:p>
    <w:p w14:paraId="0FD7EE25" w14:textId="3A0351BE" w:rsidR="00A87D67" w:rsidRDefault="00024F04" w:rsidP="00024F04">
      <w:r>
        <w:t>&lt; Photograph of an underwater reefscape with a red fish swimming above pink corals on front cover, Copyright Chris Jones.</w:t>
      </w:r>
    </w:p>
    <w:p w14:paraId="2ADCCA95" w14:textId="35DABC92" w:rsidR="00024F04" w:rsidRDefault="00024F04" w:rsidP="00024F04">
      <w:r>
        <w:t>2014 Summary of assessment</w:t>
      </w:r>
    </w:p>
    <w:tbl>
      <w:tblPr>
        <w:tblW w:w="8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3.7.1 Physical processes"/>
        <w:tblDescription w:val="Table summarising the assessment of physical processes (waves, currents and tides; cyclones and wind; freshwater inflow; sedimentation; sea level; sea temperature; and light) in the first column, with a justification in the second column, a grade for 2009 in the third column, a grade for 2014 and a trend since 2009 in the fourth column and an indication of the confidence in the grade and trend in the last two columns. The overall grade for ‘physical processes’ was good in 2009, and good with a deteriorating trend in 2014, based on the grading statements in the table below."/>
      </w:tblPr>
      <w:tblGrid>
        <w:gridCol w:w="1526"/>
        <w:gridCol w:w="5103"/>
        <w:gridCol w:w="1417"/>
      </w:tblGrid>
      <w:tr w:rsidR="000560E1" w:rsidRPr="00024F04" w14:paraId="435682AB" w14:textId="77777777" w:rsidTr="009C167B">
        <w:tc>
          <w:tcPr>
            <w:tcW w:w="1526" w:type="dxa"/>
            <w:shd w:val="clear" w:color="auto" w:fill="auto"/>
            <w:vAlign w:val="center"/>
          </w:tcPr>
          <w:p w14:paraId="7A120E7C" w14:textId="77777777" w:rsidR="000560E1" w:rsidRPr="003B32E6" w:rsidRDefault="000560E1" w:rsidP="00597C40">
            <w:pPr>
              <w:spacing w:after="0" w:line="240" w:lineRule="auto"/>
              <w:rPr>
                <w:b/>
                <w:bCs/>
                <w:sz w:val="18"/>
                <w:szCs w:val="18"/>
              </w:rPr>
            </w:pPr>
            <w:r w:rsidRPr="003B32E6">
              <w:rPr>
                <w:b/>
                <w:sz w:val="18"/>
                <w:szCs w:val="18"/>
              </w:rPr>
              <w:t>Physical processes</w:t>
            </w:r>
          </w:p>
        </w:tc>
        <w:tc>
          <w:tcPr>
            <w:tcW w:w="5103" w:type="dxa"/>
            <w:shd w:val="clear" w:color="auto" w:fill="auto"/>
            <w:vAlign w:val="center"/>
          </w:tcPr>
          <w:p w14:paraId="21C29A35" w14:textId="77777777" w:rsidR="000560E1" w:rsidRPr="009C167B" w:rsidRDefault="000560E1" w:rsidP="00597C40">
            <w:pPr>
              <w:spacing w:after="0" w:line="240" w:lineRule="auto"/>
              <w:rPr>
                <w:sz w:val="18"/>
                <w:szCs w:val="18"/>
              </w:rPr>
            </w:pPr>
            <w:r w:rsidRPr="009C167B">
              <w:rPr>
                <w:sz w:val="18"/>
                <w:szCs w:val="18"/>
              </w:rPr>
              <w:t>The condition of all physical processes has declined since 2009. Further changes in processes such as sea temperature, sea level, cyclones and wind, freshwater inflow, waves and currents are expected under climate change projections. Reduced sediment loads entering the Region are likely to improve the processes of sedimentation and light availability in the longer term.</w:t>
            </w:r>
          </w:p>
        </w:tc>
        <w:tc>
          <w:tcPr>
            <w:tcW w:w="1417" w:type="dxa"/>
            <w:tcBorders>
              <w:right w:val="single" w:sz="4" w:space="0" w:color="auto"/>
            </w:tcBorders>
            <w:shd w:val="clear" w:color="auto" w:fill="auto"/>
            <w:vAlign w:val="center"/>
          </w:tcPr>
          <w:p w14:paraId="154997F0" w14:textId="77777777" w:rsidR="000560E1" w:rsidRPr="00024F04" w:rsidRDefault="000560E1" w:rsidP="00597C40">
            <w:pPr>
              <w:spacing w:after="0" w:line="240" w:lineRule="auto"/>
              <w:rPr>
                <w:b/>
                <w:sz w:val="18"/>
                <w:szCs w:val="18"/>
              </w:rPr>
            </w:pPr>
            <w:r w:rsidRPr="00024F04">
              <w:rPr>
                <w:b/>
                <w:sz w:val="18"/>
                <w:szCs w:val="18"/>
              </w:rPr>
              <w:t xml:space="preserve">Good, </w:t>
            </w:r>
            <w:r w:rsidRPr="00024F04">
              <w:rPr>
                <w:sz w:val="18"/>
                <w:szCs w:val="18"/>
              </w:rPr>
              <w:t>Deteriorated</w:t>
            </w:r>
          </w:p>
        </w:tc>
      </w:tr>
      <w:tr w:rsidR="000560E1" w:rsidRPr="00024F04" w14:paraId="72301721" w14:textId="77777777" w:rsidTr="009C167B">
        <w:tc>
          <w:tcPr>
            <w:tcW w:w="1526" w:type="dxa"/>
            <w:tcBorders>
              <w:top w:val="single" w:sz="4" w:space="0" w:color="auto"/>
              <w:left w:val="single" w:sz="4" w:space="0" w:color="auto"/>
              <w:bottom w:val="single" w:sz="4" w:space="0" w:color="auto"/>
              <w:right w:val="single" w:sz="4" w:space="0" w:color="auto"/>
            </w:tcBorders>
            <w:shd w:val="clear" w:color="auto" w:fill="auto"/>
            <w:vAlign w:val="center"/>
          </w:tcPr>
          <w:p w14:paraId="68DFA19A" w14:textId="77777777" w:rsidR="000560E1" w:rsidRPr="003B32E6" w:rsidRDefault="000560E1" w:rsidP="00597C40">
            <w:pPr>
              <w:spacing w:after="0" w:line="240" w:lineRule="auto"/>
              <w:rPr>
                <w:b/>
                <w:sz w:val="18"/>
                <w:szCs w:val="18"/>
              </w:rPr>
            </w:pPr>
            <w:r w:rsidRPr="003B32E6">
              <w:rPr>
                <w:b/>
                <w:sz w:val="18"/>
                <w:szCs w:val="18"/>
              </w:rPr>
              <w:t>Chemical processes</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664775B9" w14:textId="77777777" w:rsidR="000560E1" w:rsidRPr="009C167B" w:rsidRDefault="000560E1" w:rsidP="00597C40">
            <w:pPr>
              <w:spacing w:after="0" w:line="240" w:lineRule="auto"/>
              <w:rPr>
                <w:sz w:val="18"/>
                <w:szCs w:val="18"/>
              </w:rPr>
            </w:pPr>
            <w:r w:rsidRPr="009C167B">
              <w:rPr>
                <w:sz w:val="18"/>
                <w:szCs w:val="18"/>
              </w:rPr>
              <w:t>Nutrient cycling in the Region continues to be affected by nutrients from land-based run-off but changes in land management are likely to result in long-term improvements. Heavy rainfall in recent years has temporarily affected ocean salinity in some parts of the Region. Ocean pH is changing and is projected to decline in the future under climate change scenarios. Unlike the Outlook Report 2009, this assessment does not include consideration of pesticide accumulation.</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5ADD2DBA" w14:textId="77777777" w:rsidR="000560E1" w:rsidRPr="00024F04" w:rsidRDefault="000560E1" w:rsidP="00597C40">
            <w:pPr>
              <w:spacing w:after="0" w:line="240" w:lineRule="auto"/>
              <w:rPr>
                <w:b/>
                <w:sz w:val="18"/>
                <w:szCs w:val="18"/>
              </w:rPr>
            </w:pPr>
            <w:r w:rsidRPr="00024F04">
              <w:rPr>
                <w:b/>
                <w:sz w:val="18"/>
                <w:szCs w:val="18"/>
              </w:rPr>
              <w:t xml:space="preserve">Good, </w:t>
            </w:r>
            <w:r w:rsidRPr="00024F04">
              <w:rPr>
                <w:sz w:val="18"/>
                <w:szCs w:val="18"/>
              </w:rPr>
              <w:t>Deteriorated</w:t>
            </w:r>
          </w:p>
        </w:tc>
      </w:tr>
      <w:tr w:rsidR="000560E1" w:rsidRPr="00024F04" w14:paraId="6236E385" w14:textId="77777777" w:rsidTr="009C167B">
        <w:tc>
          <w:tcPr>
            <w:tcW w:w="1526" w:type="dxa"/>
            <w:tcBorders>
              <w:top w:val="single" w:sz="4" w:space="0" w:color="auto"/>
              <w:left w:val="single" w:sz="4" w:space="0" w:color="auto"/>
              <w:bottom w:val="single" w:sz="4" w:space="0" w:color="auto"/>
              <w:right w:val="single" w:sz="4" w:space="0" w:color="auto"/>
            </w:tcBorders>
            <w:shd w:val="clear" w:color="auto" w:fill="auto"/>
            <w:vAlign w:val="center"/>
          </w:tcPr>
          <w:p w14:paraId="39F42FAB" w14:textId="77777777" w:rsidR="000560E1" w:rsidRPr="003B32E6" w:rsidRDefault="000560E1" w:rsidP="00597C40">
            <w:pPr>
              <w:spacing w:after="0" w:line="240" w:lineRule="auto"/>
              <w:rPr>
                <w:b/>
                <w:sz w:val="18"/>
                <w:szCs w:val="18"/>
              </w:rPr>
            </w:pPr>
            <w:r w:rsidRPr="003B32E6">
              <w:rPr>
                <w:b/>
                <w:sz w:val="18"/>
                <w:szCs w:val="18"/>
              </w:rPr>
              <w:t>Ecological processes</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14:paraId="67D59580" w14:textId="77777777" w:rsidR="000560E1" w:rsidRPr="009C167B" w:rsidRDefault="000560E1" w:rsidP="00597C40">
            <w:pPr>
              <w:spacing w:after="0" w:line="240" w:lineRule="auto"/>
              <w:rPr>
                <w:sz w:val="18"/>
                <w:szCs w:val="18"/>
              </w:rPr>
            </w:pPr>
            <w:r w:rsidRPr="009C167B">
              <w:rPr>
                <w:sz w:val="18"/>
                <w:szCs w:val="18"/>
              </w:rPr>
              <w:t xml:space="preserve">At a Reef-wide scale, most ecological processes are considered to be in good condition but significant losses in coral cover and declines in ecosystem health in the inshore, southern two-thirds of the Region are likely to have affected some key ecological processes such as connectivity, reef building and recruitment. </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1A76FF8F" w14:textId="77777777" w:rsidR="000560E1" w:rsidRPr="00024F04" w:rsidRDefault="000560E1" w:rsidP="00597C40">
            <w:pPr>
              <w:spacing w:after="0" w:line="240" w:lineRule="auto"/>
              <w:rPr>
                <w:b/>
                <w:sz w:val="18"/>
                <w:szCs w:val="18"/>
              </w:rPr>
            </w:pPr>
            <w:r w:rsidRPr="00024F04">
              <w:rPr>
                <w:b/>
                <w:sz w:val="18"/>
                <w:szCs w:val="18"/>
              </w:rPr>
              <w:t xml:space="preserve">Good, </w:t>
            </w:r>
            <w:r w:rsidRPr="00024F04">
              <w:rPr>
                <w:sz w:val="18"/>
                <w:szCs w:val="18"/>
              </w:rPr>
              <w:t>Deteriorated</w:t>
            </w:r>
          </w:p>
        </w:tc>
      </w:tr>
      <w:tr w:rsidR="000560E1" w:rsidRPr="00024F04" w14:paraId="320946FE" w14:textId="77777777" w:rsidTr="009C167B">
        <w:tc>
          <w:tcPr>
            <w:tcW w:w="1526" w:type="dxa"/>
            <w:shd w:val="clear" w:color="auto" w:fill="auto"/>
            <w:vAlign w:val="center"/>
          </w:tcPr>
          <w:p w14:paraId="6EC34599" w14:textId="77777777" w:rsidR="000560E1" w:rsidRPr="00024F04" w:rsidRDefault="000560E1" w:rsidP="00597C40">
            <w:pPr>
              <w:spacing w:after="0" w:line="240" w:lineRule="auto"/>
              <w:rPr>
                <w:b/>
                <w:sz w:val="18"/>
                <w:szCs w:val="18"/>
              </w:rPr>
            </w:pPr>
            <w:r w:rsidRPr="00024F04">
              <w:rPr>
                <w:b/>
                <w:sz w:val="18"/>
                <w:szCs w:val="18"/>
              </w:rPr>
              <w:t>Terrestrial habitats that support the Great Barrier Reef</w:t>
            </w:r>
          </w:p>
        </w:tc>
        <w:tc>
          <w:tcPr>
            <w:tcW w:w="5103" w:type="dxa"/>
            <w:shd w:val="clear" w:color="auto" w:fill="auto"/>
            <w:vAlign w:val="center"/>
          </w:tcPr>
          <w:p w14:paraId="5451E815" w14:textId="77777777" w:rsidR="000560E1" w:rsidRPr="009C167B" w:rsidRDefault="000560E1" w:rsidP="00597C40">
            <w:pPr>
              <w:spacing w:after="0" w:line="240" w:lineRule="auto"/>
              <w:rPr>
                <w:sz w:val="18"/>
                <w:szCs w:val="18"/>
              </w:rPr>
            </w:pPr>
            <w:r w:rsidRPr="009C167B">
              <w:rPr>
                <w:sz w:val="18"/>
                <w:szCs w:val="18"/>
              </w:rPr>
              <w:t xml:space="preserve">Terrestrial habitats that support the Reef are generally in better condition in the northern catchment. However, supporting habitats have been substantially modified in areas south of about Port Douglas, especially wetlands, forested floodplains, grass and sedgelands, woodlands and forests, and rainforests. </w:t>
            </w:r>
          </w:p>
        </w:tc>
        <w:tc>
          <w:tcPr>
            <w:tcW w:w="1417" w:type="dxa"/>
            <w:tcBorders>
              <w:bottom w:val="single" w:sz="4" w:space="0" w:color="auto"/>
            </w:tcBorders>
            <w:shd w:val="clear" w:color="auto" w:fill="auto"/>
            <w:vAlign w:val="center"/>
          </w:tcPr>
          <w:p w14:paraId="12EFA8D3" w14:textId="4C8FCDB2" w:rsidR="000560E1" w:rsidRDefault="000560E1" w:rsidP="00597C40">
            <w:pPr>
              <w:spacing w:after="0" w:line="240" w:lineRule="auto"/>
              <w:rPr>
                <w:b/>
                <w:sz w:val="18"/>
                <w:szCs w:val="18"/>
              </w:rPr>
            </w:pPr>
            <w:r w:rsidRPr="00024F04">
              <w:rPr>
                <w:b/>
                <w:sz w:val="18"/>
                <w:szCs w:val="18"/>
              </w:rPr>
              <w:t>Poor</w:t>
            </w:r>
            <w:r w:rsidR="004F3692">
              <w:rPr>
                <w:b/>
                <w:sz w:val="18"/>
                <w:szCs w:val="18"/>
              </w:rPr>
              <w:t>,</w:t>
            </w:r>
          </w:p>
          <w:p w14:paraId="0F2C5017" w14:textId="77777777" w:rsidR="000560E1" w:rsidRPr="00024F04" w:rsidRDefault="000560E1" w:rsidP="00597C40">
            <w:pPr>
              <w:spacing w:after="0" w:line="240" w:lineRule="auto"/>
              <w:rPr>
                <w:sz w:val="18"/>
                <w:szCs w:val="18"/>
              </w:rPr>
            </w:pPr>
            <w:r w:rsidRPr="00024F04">
              <w:rPr>
                <w:sz w:val="18"/>
                <w:szCs w:val="18"/>
              </w:rPr>
              <w:t>Trend not assessed</w:t>
            </w:r>
          </w:p>
        </w:tc>
      </w:tr>
      <w:tr w:rsidR="000560E1" w:rsidRPr="00E16701" w14:paraId="57AF3D6A" w14:textId="77777777" w:rsidTr="009C167B">
        <w:tc>
          <w:tcPr>
            <w:tcW w:w="1526" w:type="dxa"/>
            <w:shd w:val="clear" w:color="auto" w:fill="auto"/>
            <w:vAlign w:val="center"/>
          </w:tcPr>
          <w:p w14:paraId="28F54070" w14:textId="77777777" w:rsidR="000560E1" w:rsidRPr="00024F04" w:rsidRDefault="000560E1" w:rsidP="00597C40">
            <w:pPr>
              <w:spacing w:after="0" w:line="240" w:lineRule="auto"/>
              <w:rPr>
                <w:b/>
                <w:sz w:val="18"/>
                <w:szCs w:val="18"/>
              </w:rPr>
            </w:pPr>
            <w:r w:rsidRPr="00024F04">
              <w:rPr>
                <w:b/>
                <w:sz w:val="18"/>
                <w:szCs w:val="18"/>
              </w:rPr>
              <w:t>Outbreaks of disease, introduced species and pest species</w:t>
            </w:r>
          </w:p>
        </w:tc>
        <w:tc>
          <w:tcPr>
            <w:tcW w:w="5103" w:type="dxa"/>
            <w:shd w:val="clear" w:color="auto" w:fill="auto"/>
            <w:vAlign w:val="center"/>
          </w:tcPr>
          <w:p w14:paraId="63B5CB12" w14:textId="77777777" w:rsidR="000560E1" w:rsidRPr="009C167B" w:rsidRDefault="000560E1" w:rsidP="00597C40">
            <w:pPr>
              <w:spacing w:after="0" w:line="240" w:lineRule="auto"/>
              <w:rPr>
                <w:sz w:val="18"/>
                <w:szCs w:val="18"/>
              </w:rPr>
            </w:pPr>
            <w:r w:rsidRPr="009C167B">
              <w:rPr>
                <w:sz w:val="18"/>
                <w:szCs w:val="18"/>
              </w:rPr>
              <w:t xml:space="preserve">Coral disease is being increasingly observed on the Great Barrier Reef and is predicted to increase in the future. There are few incidences of other disease and introduced species in the marine environment and they tend to be localised. Outbreaks may be becoming more frequent as ecosystem conditions decline. </w:t>
            </w:r>
            <w:r w:rsidRPr="009C167B">
              <w:rPr>
                <w:color w:val="000000" w:themeColor="text1"/>
                <w:sz w:val="18"/>
                <w:szCs w:val="18"/>
              </w:rPr>
              <w:t>The overall assessment is ‘poor’ due to the severity of outbreaks of crown-of-thorns starfish</w:t>
            </w:r>
            <w:r w:rsidRPr="009C167B">
              <w:rPr>
                <w:sz w:val="18"/>
                <w:szCs w:val="18"/>
              </w:rPr>
              <w:t xml:space="preserve"> which seriously affect coral reef habitats on a large scale</w:t>
            </w:r>
            <w:r w:rsidRPr="009C167B">
              <w:rPr>
                <w:color w:val="000000" w:themeColor="text1"/>
                <w:sz w:val="18"/>
                <w:szCs w:val="18"/>
              </w:rPr>
              <w:t xml:space="preserve">. </w:t>
            </w:r>
          </w:p>
        </w:tc>
        <w:tc>
          <w:tcPr>
            <w:tcW w:w="1417" w:type="dxa"/>
            <w:shd w:val="clear" w:color="auto" w:fill="auto"/>
            <w:vAlign w:val="center"/>
          </w:tcPr>
          <w:p w14:paraId="39829C18" w14:textId="77777777" w:rsidR="000560E1" w:rsidRDefault="000560E1" w:rsidP="00597C40">
            <w:pPr>
              <w:spacing w:after="0" w:line="240" w:lineRule="auto"/>
              <w:rPr>
                <w:b/>
                <w:sz w:val="18"/>
                <w:szCs w:val="18"/>
              </w:rPr>
            </w:pPr>
            <w:r w:rsidRPr="00024F04">
              <w:rPr>
                <w:b/>
                <w:sz w:val="18"/>
                <w:szCs w:val="18"/>
              </w:rPr>
              <w:t xml:space="preserve">Poor, </w:t>
            </w:r>
          </w:p>
          <w:p w14:paraId="62AB10C5" w14:textId="77777777" w:rsidR="000560E1" w:rsidRPr="000D1A32" w:rsidRDefault="000560E1" w:rsidP="00597C40">
            <w:pPr>
              <w:spacing w:after="0" w:line="240" w:lineRule="auto"/>
              <w:rPr>
                <w:b/>
                <w:sz w:val="18"/>
                <w:szCs w:val="18"/>
              </w:rPr>
            </w:pPr>
            <w:r w:rsidRPr="00024F04">
              <w:rPr>
                <w:sz w:val="18"/>
                <w:szCs w:val="18"/>
              </w:rPr>
              <w:t>No consistent trend</w:t>
            </w:r>
          </w:p>
        </w:tc>
      </w:tr>
    </w:tbl>
    <w:p w14:paraId="7B67C657" w14:textId="77777777" w:rsidR="00E34738" w:rsidRDefault="00024F04" w:rsidP="00E34738">
      <w:r>
        <w:t>Full ass</w:t>
      </w:r>
      <w:r w:rsidR="00E34738">
        <w:t>essment summary: see Section 3.7</w:t>
      </w:r>
    </w:p>
    <w:p w14:paraId="0C7D1380" w14:textId="77777777" w:rsidR="00E34738" w:rsidRDefault="00E34738" w:rsidP="00E34738"/>
    <w:p w14:paraId="12F91C36" w14:textId="34834675" w:rsidR="00A87D67" w:rsidRDefault="00A87D67" w:rsidP="00E34738"/>
    <w:p w14:paraId="6F91D763" w14:textId="6B869D51" w:rsidR="00997988" w:rsidRDefault="00997988" w:rsidP="000D1A32">
      <w:pPr>
        <w:pStyle w:val="Heading1"/>
        <w:spacing w:before="240"/>
        <w:ind w:left="431" w:hanging="431"/>
      </w:pPr>
      <w:r>
        <w:lastRenderedPageBreak/>
        <w:t xml:space="preserve">Ecosystem </w:t>
      </w:r>
      <w:r w:rsidR="00DA7299">
        <w:t>h</w:t>
      </w:r>
      <w:r>
        <w:t>ealth</w:t>
      </w:r>
      <w:bookmarkEnd w:id="0"/>
    </w:p>
    <w:p w14:paraId="6F91D798" w14:textId="77777777" w:rsidR="003D188E" w:rsidRPr="00ED0985" w:rsidRDefault="003D188E">
      <w:pPr>
        <w:pStyle w:val="Heading2"/>
      </w:pPr>
      <w:bookmarkStart w:id="2" w:name="_Toc381782754"/>
      <w:r w:rsidRPr="00ED0985">
        <w:t>Background</w:t>
      </w:r>
      <w:bookmarkEnd w:id="2"/>
    </w:p>
    <w:p w14:paraId="3EF53E9C" w14:textId="77777777" w:rsidR="00DB748C" w:rsidRPr="0071290F" w:rsidRDefault="00DB748C" w:rsidP="00DB748C">
      <w:pPr>
        <w:spacing w:after="120" w:line="240" w:lineRule="auto"/>
        <w:ind w:left="454" w:right="454"/>
        <w:rPr>
          <w:b/>
          <w:sz w:val="20"/>
          <w:szCs w:val="20"/>
        </w:rPr>
      </w:pPr>
      <w:r>
        <w:rPr>
          <w:noProof/>
          <w:lang w:eastAsia="en-AU"/>
        </w:rPr>
        <mc:AlternateContent>
          <mc:Choice Requires="wps">
            <w:drawing>
              <wp:anchor distT="0" distB="0" distL="114300" distR="114300" simplePos="0" relativeHeight="251760128" behindDoc="1" locked="1" layoutInCell="0" allowOverlap="1" wp14:anchorId="43153AB0" wp14:editId="23BB8492">
                <wp:simplePos x="0" y="0"/>
                <wp:positionH relativeFrom="column">
                  <wp:posOffset>248285</wp:posOffset>
                </wp:positionH>
                <wp:positionV relativeFrom="paragraph">
                  <wp:posOffset>-29845</wp:posOffset>
                </wp:positionV>
                <wp:extent cx="5676900" cy="3675380"/>
                <wp:effectExtent l="0" t="0" r="0" b="1270"/>
                <wp:wrapNone/>
                <wp:docPr id="3" name="Rectangle 3" title="Outlook Report 2009 overall summary of ecosystem health "/>
                <wp:cNvGraphicFramePr/>
                <a:graphic xmlns:a="http://schemas.openxmlformats.org/drawingml/2006/main">
                  <a:graphicData uri="http://schemas.microsoft.com/office/word/2010/wordprocessingShape">
                    <wps:wsp>
                      <wps:cNvSpPr/>
                      <wps:spPr>
                        <a:xfrm>
                          <a:off x="0" y="0"/>
                          <a:ext cx="5676900" cy="3675380"/>
                        </a:xfrm>
                        <a:prstGeom prst="rect">
                          <a:avLst/>
                        </a:prstGeom>
                        <a:solidFill>
                          <a:sysClr val="window" lastClr="FFFFFF">
                            <a:lumMod val="85000"/>
                          </a:sysClr>
                        </a:solidFill>
                        <a:ln w="25400" cap="flat" cmpd="sng" algn="ctr">
                          <a:noFill/>
                          <a:prstDash val="solid"/>
                        </a:ln>
                        <a:effectLst/>
                      </wps:spPr>
                      <wps:txbx>
                        <w:txbxContent>
                          <w:p w14:paraId="5B81791F" w14:textId="77777777" w:rsidR="00597C40" w:rsidRDefault="00597C40" w:rsidP="00DB748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alt="Title: Outlook Report 2009 overall summary of ecosystem health " style="position:absolute;left:0;text-align:left;margin-left:19.55pt;margin-top:-2.35pt;width:447pt;height:289.4pt;z-index:-25155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" o:allowincell="f" fillcolor="#d9d9d9" stroked="f" strokeweight="2pt">
                <v:textbox>
                  <w:txbxContent>
                    <w:p w14:paraId="5B81791F" w14:textId="77777777" w:rsidR="00597C40" w:rsidRDefault="00597C40" w:rsidP="00DB748C">
                      <w:pPr>
                        <w:jc w:val="center"/>
                      </w:pPr>
                    </w:p>
                  </w:txbxContent>
                </v:textbox>
                <w10:anchorlock/>
              </v:rect>
            </w:pict>
          </mc:Fallback>
        </mc:AlternateContent>
      </w:r>
      <w:r w:rsidRPr="0071290F">
        <w:rPr>
          <w:b/>
          <w:sz w:val="20"/>
          <w:szCs w:val="20"/>
        </w:rPr>
        <w:t xml:space="preserve">Outlook Report 2009: Overall summary of ecosystem health </w:t>
      </w:r>
    </w:p>
    <w:p w14:paraId="616FBC3D" w14:textId="77777777" w:rsidR="00DB748C" w:rsidRPr="0071290F" w:rsidRDefault="00DB748C" w:rsidP="00DB748C">
      <w:pPr>
        <w:spacing w:after="120"/>
        <w:ind w:left="454" w:right="454"/>
        <w:jc w:val="both"/>
        <w:rPr>
          <w:i/>
          <w:sz w:val="20"/>
          <w:szCs w:val="20"/>
        </w:rPr>
      </w:pPr>
      <w:r w:rsidRPr="0071290F">
        <w:rPr>
          <w:i/>
          <w:sz w:val="20"/>
          <w:szCs w:val="20"/>
        </w:rPr>
        <w:t>Many of the key processes of the Great Barrier Reef ecosystem are changing and this is negatively affecting the health of the ecosystem.</w:t>
      </w:r>
    </w:p>
    <w:p w14:paraId="16955AA3" w14:textId="77777777" w:rsidR="00DB748C" w:rsidRPr="0071290F" w:rsidRDefault="00DB748C" w:rsidP="00DB748C">
      <w:pPr>
        <w:spacing w:after="120"/>
        <w:ind w:left="454" w:right="454"/>
        <w:jc w:val="both"/>
        <w:rPr>
          <w:i/>
          <w:sz w:val="20"/>
          <w:szCs w:val="20"/>
        </w:rPr>
      </w:pPr>
      <w:r w:rsidRPr="0071290F">
        <w:rPr>
          <w:i/>
          <w:sz w:val="20"/>
          <w:szCs w:val="20"/>
        </w:rPr>
        <w:t>Increased sedimentation and inputs of nutrients and pesticides to the ecosystem are affecting inshore areas, causing algal blooms and pollutants to accumulate in sediments and in marine species, reducing light, and smothering corals. Sea temperatures are increasing because of climate change, leading to mass bleaching of corals; and increasing ocean acidity is affecting rates of calcification. These processes combined are essential to the fundamental ecological processes of primary production and building coral reef habitats on the Great Barrier Reef.</w:t>
      </w:r>
    </w:p>
    <w:p w14:paraId="7AC2D6F5" w14:textId="77777777" w:rsidR="00DB748C" w:rsidRPr="0071290F" w:rsidRDefault="00DB748C" w:rsidP="00DB748C">
      <w:pPr>
        <w:spacing w:after="120"/>
        <w:ind w:left="454" w:right="454"/>
        <w:jc w:val="both"/>
        <w:rPr>
          <w:i/>
          <w:sz w:val="20"/>
          <w:szCs w:val="20"/>
        </w:rPr>
      </w:pPr>
      <w:r w:rsidRPr="0071290F">
        <w:rPr>
          <w:i/>
          <w:sz w:val="20"/>
          <w:szCs w:val="20"/>
        </w:rPr>
        <w:t xml:space="preserve">It is considered that the overall food web of the Great Barrier Reef is being affected by declines in herbivory in inshore habitats because the urban coast dugong population is a fraction of its former population; in predation on reef habitats because of potential reef-wide differences in coral trout and shark numbers on reefs open and closed to fishing; and in particle feeding on reef habitats because of the reduction in at least one species of sea cucumber. </w:t>
      </w:r>
    </w:p>
    <w:p w14:paraId="1FBD7A9A" w14:textId="77777777" w:rsidR="00DB748C" w:rsidRDefault="00DB748C" w:rsidP="00DB748C">
      <w:pPr>
        <w:spacing w:after="120"/>
        <w:ind w:left="454" w:right="454"/>
        <w:jc w:val="both"/>
        <w:rPr>
          <w:i/>
          <w:sz w:val="20"/>
          <w:szCs w:val="20"/>
        </w:rPr>
      </w:pPr>
      <w:r w:rsidRPr="0071290F">
        <w:rPr>
          <w:i/>
          <w:sz w:val="20"/>
          <w:szCs w:val="20"/>
        </w:rPr>
        <w:t xml:space="preserve">Combined with more frequent outbreaks of disease and pests and changes in other physical, chemical and ecological processes, declines in these processes mean that the health of the Great Barrier Reef ecosystem is reduced. </w:t>
      </w:r>
    </w:p>
    <w:p w14:paraId="6ADDE61F" w14:textId="77777777" w:rsidR="00DB748C" w:rsidRDefault="00DB748C" w:rsidP="008D26F4">
      <w:pPr>
        <w:rPr>
          <w:color w:val="000000"/>
        </w:rPr>
      </w:pPr>
    </w:p>
    <w:p w14:paraId="6F91D799" w14:textId="2074C1FA" w:rsidR="003D188E" w:rsidRPr="00E16701" w:rsidRDefault="003D188E" w:rsidP="008D26F4">
      <w:pPr>
        <w:rPr>
          <w:color w:val="000000"/>
        </w:rPr>
      </w:pPr>
      <w:r w:rsidRPr="00E16701">
        <w:rPr>
          <w:color w:val="000000"/>
        </w:rPr>
        <w:t xml:space="preserve">As </w:t>
      </w:r>
      <w:r w:rsidR="006325F0">
        <w:rPr>
          <w:color w:val="000000"/>
        </w:rPr>
        <w:t>outlined</w:t>
      </w:r>
      <w:r w:rsidR="006325F0" w:rsidRPr="00E16701">
        <w:rPr>
          <w:color w:val="000000"/>
        </w:rPr>
        <w:t xml:space="preserve"> </w:t>
      </w:r>
      <w:r w:rsidRPr="00E16701">
        <w:rPr>
          <w:color w:val="000000"/>
        </w:rPr>
        <w:t>in the</w:t>
      </w:r>
      <w:r w:rsidR="00C90F8C">
        <w:rPr>
          <w:color w:val="000000"/>
        </w:rPr>
        <w:t xml:space="preserve"> </w:t>
      </w:r>
      <w:r w:rsidR="00C90F8C" w:rsidRPr="00C90F8C">
        <w:rPr>
          <w:i/>
          <w:color w:val="000000"/>
        </w:rPr>
        <w:t>Great Barrier Reef</w:t>
      </w:r>
      <w:r w:rsidRPr="00C90F8C">
        <w:rPr>
          <w:i/>
          <w:color w:val="000000"/>
        </w:rPr>
        <w:t xml:space="preserve"> Outlook Report 2009</w:t>
      </w:r>
      <w:r w:rsidR="00C90F8C">
        <w:rPr>
          <w:i/>
          <w:color w:val="000000"/>
        </w:rPr>
        <w:fldChar w:fldCharType="begin"/>
      </w:r>
      <w:r w:rsidR="008D26F4">
        <w:rPr>
          <w:i/>
          <w:color w:val="000000"/>
        </w:rPr>
        <w:instrText>ADDIN RW.CITE{{5296 GreatBarrierReefMarineParkAuthority 2009}}</w:instrText>
      </w:r>
      <w:r w:rsidR="00C90F8C">
        <w:rPr>
          <w:i/>
          <w:color w:val="000000"/>
        </w:rPr>
        <w:fldChar w:fldCharType="separate"/>
      </w:r>
      <w:r w:rsidR="00962F23" w:rsidRPr="00962F23">
        <w:rPr>
          <w:rFonts w:eastAsia="Times New Roman"/>
          <w:vertAlign w:val="superscript"/>
        </w:rPr>
        <w:t>1</w:t>
      </w:r>
      <w:r w:rsidR="00C90F8C">
        <w:rPr>
          <w:i/>
          <w:color w:val="000000"/>
        </w:rPr>
        <w:fldChar w:fldCharType="end"/>
      </w:r>
      <w:r w:rsidRPr="00E16701">
        <w:rPr>
          <w:color w:val="000000"/>
        </w:rPr>
        <w:t xml:space="preserve">, the notion of ‘health’ </w:t>
      </w:r>
      <w:r w:rsidR="00D8460C">
        <w:rPr>
          <w:color w:val="000000"/>
        </w:rPr>
        <w:t>can be</w:t>
      </w:r>
      <w:r w:rsidR="00D8460C" w:rsidRPr="00E16701">
        <w:rPr>
          <w:color w:val="000000"/>
        </w:rPr>
        <w:t xml:space="preserve"> </w:t>
      </w:r>
      <w:r w:rsidRPr="00E16701">
        <w:rPr>
          <w:color w:val="000000"/>
        </w:rPr>
        <w:t xml:space="preserve">applied to both individual organisms and an ecosystem as a whole. </w:t>
      </w:r>
      <w:r w:rsidR="00C90F8C">
        <w:rPr>
          <w:color w:val="000000"/>
        </w:rPr>
        <w:t>A</w:t>
      </w:r>
      <w:r w:rsidRPr="00E16701">
        <w:rPr>
          <w:color w:val="000000"/>
        </w:rPr>
        <w:t xml:space="preserve">n ecosystem is considered healthy if it is </w:t>
      </w:r>
      <w:r w:rsidR="00FB76C9">
        <w:rPr>
          <w:color w:val="000000"/>
        </w:rPr>
        <w:t>able to maintain its structure and function in the face of external pressures</w:t>
      </w:r>
      <w:r w:rsidRPr="00E16701">
        <w:rPr>
          <w:color w:val="000000"/>
        </w:rPr>
        <w:t>.</w:t>
      </w:r>
      <w:r w:rsidR="00FB76C9">
        <w:rPr>
          <w:color w:val="000000"/>
        </w:rPr>
        <w:fldChar w:fldCharType="begin"/>
      </w:r>
      <w:r w:rsidR="008D26F4">
        <w:rPr>
          <w:color w:val="000000"/>
        </w:rPr>
        <w:instrText>ADDIN RW.CITE{{22830 Costanza,R. 1999}}</w:instrText>
      </w:r>
      <w:r w:rsidR="00FB76C9">
        <w:rPr>
          <w:color w:val="000000"/>
        </w:rPr>
        <w:fldChar w:fldCharType="separate"/>
      </w:r>
      <w:r w:rsidR="00962F23" w:rsidRPr="00962F23">
        <w:rPr>
          <w:rFonts w:eastAsia="Times New Roman"/>
          <w:vertAlign w:val="superscript"/>
        </w:rPr>
        <w:t>2</w:t>
      </w:r>
      <w:r w:rsidR="00FB76C9">
        <w:rPr>
          <w:color w:val="000000"/>
        </w:rPr>
        <w:fldChar w:fldCharType="end"/>
      </w:r>
      <w:r w:rsidRPr="00E16701">
        <w:rPr>
          <w:color w:val="000000"/>
        </w:rPr>
        <w:t xml:space="preserve"> </w:t>
      </w:r>
    </w:p>
    <w:p w14:paraId="34D0C1B8" w14:textId="1450FCF7" w:rsidR="00BD7568" w:rsidRDefault="003D188E" w:rsidP="000D1A32">
      <w:pPr>
        <w:spacing w:after="120"/>
        <w:rPr>
          <w:color w:val="000000"/>
        </w:rPr>
      </w:pPr>
      <w:r w:rsidRPr="00E16701">
        <w:rPr>
          <w:color w:val="000000"/>
        </w:rPr>
        <w:t xml:space="preserve">In order to systematically assess the health of the Great Barrier Reef ecosystem, its main physical, chemical and ecological processes are considered (Figure 3.1). These processes </w:t>
      </w:r>
      <w:r w:rsidR="00BD7568">
        <w:rPr>
          <w:color w:val="000000"/>
        </w:rPr>
        <w:t xml:space="preserve">are </w:t>
      </w:r>
      <w:r w:rsidRPr="00E16701">
        <w:rPr>
          <w:color w:val="000000"/>
        </w:rPr>
        <w:t xml:space="preserve">interconnected and the overall health of the ecosystem requires all to be in good condition. </w:t>
      </w:r>
      <w:r w:rsidR="00BD7568">
        <w:rPr>
          <w:color w:val="000000"/>
        </w:rPr>
        <w:t xml:space="preserve">Many </w:t>
      </w:r>
      <w:r w:rsidR="00BD7568" w:rsidRPr="00E16701">
        <w:rPr>
          <w:color w:val="000000"/>
        </w:rPr>
        <w:t xml:space="preserve">are </w:t>
      </w:r>
      <w:r w:rsidR="00BD7568">
        <w:rPr>
          <w:color w:val="000000"/>
        </w:rPr>
        <w:t xml:space="preserve">important attributes recognised as contributing to the </w:t>
      </w:r>
      <w:r w:rsidR="00E34738">
        <w:rPr>
          <w:color w:val="000000"/>
        </w:rPr>
        <w:t>o</w:t>
      </w:r>
      <w:r w:rsidR="00BD7568">
        <w:rPr>
          <w:color w:val="000000"/>
        </w:rPr>
        <w:t xml:space="preserve">utstanding </w:t>
      </w:r>
      <w:r w:rsidR="00E34738">
        <w:rPr>
          <w:color w:val="000000"/>
        </w:rPr>
        <w:t>u</w:t>
      </w:r>
      <w:r w:rsidR="00BD7568">
        <w:rPr>
          <w:color w:val="000000"/>
        </w:rPr>
        <w:t xml:space="preserve">niversal </w:t>
      </w:r>
      <w:r w:rsidR="00E34738">
        <w:rPr>
          <w:color w:val="000000"/>
        </w:rPr>
        <w:t>v</w:t>
      </w:r>
      <w:r w:rsidR="00BD7568">
        <w:rPr>
          <w:color w:val="000000"/>
        </w:rPr>
        <w:t>alue of the Great Barrier Reef World Heritage Area (Appendix 3).</w:t>
      </w:r>
    </w:p>
    <w:p w14:paraId="6F91D79C" w14:textId="418FE29B" w:rsidR="003D188E" w:rsidRPr="00E16701" w:rsidRDefault="0005561F" w:rsidP="000D1A32">
      <w:pPr>
        <w:spacing w:after="120"/>
        <w:rPr>
          <w:color w:val="000000"/>
        </w:rPr>
      </w:pPr>
      <w:r>
        <w:rPr>
          <w:color w:val="000000"/>
        </w:rPr>
        <w:t>The individual process</w:t>
      </w:r>
      <w:r w:rsidR="00CA71A8">
        <w:rPr>
          <w:color w:val="000000"/>
        </w:rPr>
        <w:t>es</w:t>
      </w:r>
      <w:r>
        <w:rPr>
          <w:color w:val="000000"/>
        </w:rPr>
        <w:t xml:space="preserve"> </w:t>
      </w:r>
      <w:r w:rsidR="00CA71A8">
        <w:rPr>
          <w:color w:val="000000"/>
        </w:rPr>
        <w:t xml:space="preserve">assessed </w:t>
      </w:r>
      <w:r>
        <w:rPr>
          <w:color w:val="000000"/>
        </w:rPr>
        <w:t>have remain</w:t>
      </w:r>
      <w:r w:rsidR="00B010FB">
        <w:rPr>
          <w:color w:val="000000"/>
        </w:rPr>
        <w:t>ed</w:t>
      </w:r>
      <w:r>
        <w:rPr>
          <w:color w:val="000000"/>
        </w:rPr>
        <w:t xml:space="preserve"> </w:t>
      </w:r>
      <w:r w:rsidR="00B669DE">
        <w:rPr>
          <w:color w:val="000000"/>
        </w:rPr>
        <w:t>the same as</w:t>
      </w:r>
      <w:r>
        <w:rPr>
          <w:color w:val="000000"/>
        </w:rPr>
        <w:t xml:space="preserve"> those in the Outlook Report 2009, except the ecological process of recruitment has been included; </w:t>
      </w:r>
      <w:r w:rsidR="00CA71A8">
        <w:rPr>
          <w:color w:val="000000"/>
        </w:rPr>
        <w:t xml:space="preserve">and, recognising that it is not a natural process, consideration of pesticide accumulation has been relocated to Section 6.5. </w:t>
      </w:r>
      <w:r w:rsidR="003D188E" w:rsidRPr="00E16701">
        <w:rPr>
          <w:color w:val="000000"/>
        </w:rPr>
        <w:t>An assessment of the condition of terrestrial habitats that support the Great Barrier Reef is also included</w:t>
      </w:r>
      <w:r w:rsidR="007A6081">
        <w:rPr>
          <w:color w:val="000000"/>
        </w:rPr>
        <w:t xml:space="preserve"> in this Outlook Report</w:t>
      </w:r>
      <w:r w:rsidR="003D188E" w:rsidRPr="00E16701">
        <w:rPr>
          <w:color w:val="000000"/>
        </w:rPr>
        <w:t>. This recognises the important role of terrestrial habitats in the health of the Great Barrier Reef — from capturing nutrients and sediments to providing feeding and breeding areas</w:t>
      </w:r>
      <w:r w:rsidR="00A07682">
        <w:rPr>
          <w:color w:val="000000"/>
        </w:rPr>
        <w:t xml:space="preserve"> for a range of species</w:t>
      </w:r>
      <w:r w:rsidR="003D188E" w:rsidRPr="00E16701">
        <w:rPr>
          <w:color w:val="000000"/>
        </w:rPr>
        <w:t xml:space="preserve">. </w:t>
      </w:r>
    </w:p>
    <w:p w14:paraId="6F91D79E" w14:textId="40E58224" w:rsidR="00A746D1" w:rsidRDefault="00BC5D01" w:rsidP="000D1A32">
      <w:pPr>
        <w:spacing w:after="120"/>
        <w:rPr>
          <w:color w:val="000000"/>
        </w:rPr>
      </w:pPr>
      <w:r>
        <w:rPr>
          <w:color w:val="000000"/>
        </w:rPr>
        <w:t>A</w:t>
      </w:r>
      <w:r w:rsidR="006325F0">
        <w:rPr>
          <w:color w:val="000000"/>
        </w:rPr>
        <w:t xml:space="preserve">s in </w:t>
      </w:r>
      <w:r>
        <w:rPr>
          <w:color w:val="000000"/>
        </w:rPr>
        <w:t xml:space="preserve">the Outlook Report </w:t>
      </w:r>
      <w:r w:rsidR="006325F0">
        <w:rPr>
          <w:color w:val="000000"/>
        </w:rPr>
        <w:t xml:space="preserve">2009, </w:t>
      </w:r>
      <w:r w:rsidR="00650D34" w:rsidRPr="00E16701">
        <w:rPr>
          <w:color w:val="000000"/>
        </w:rPr>
        <w:t xml:space="preserve">outbreaks of disease and introduced </w:t>
      </w:r>
      <w:r w:rsidR="00C90F8C">
        <w:rPr>
          <w:color w:val="000000"/>
        </w:rPr>
        <w:t>and</w:t>
      </w:r>
      <w:r w:rsidR="00650D34" w:rsidRPr="00E16701">
        <w:rPr>
          <w:color w:val="000000"/>
        </w:rPr>
        <w:t xml:space="preserve"> pest species are examined as their frequency and severity are a gauge of overall ecosystem health.</w:t>
      </w:r>
    </w:p>
    <w:p w14:paraId="638BEAD7" w14:textId="3DE77D87" w:rsidR="003B27B9" w:rsidRPr="00E16701" w:rsidRDefault="00D4504A" w:rsidP="00A87D67">
      <w:pPr>
        <w:spacing w:after="120"/>
        <w:jc w:val="center"/>
        <w:rPr>
          <w:color w:val="FFFFFF"/>
          <w:sz w:val="8"/>
          <w:szCs w:val="8"/>
        </w:rPr>
      </w:pPr>
      <w:r>
        <w:rPr>
          <w:noProof/>
          <w:color w:val="FFFFFF"/>
          <w:sz w:val="8"/>
          <w:szCs w:val="8"/>
          <w:lang w:eastAsia="en-AU"/>
        </w:rPr>
        <w:lastRenderedPageBreak/>
        <w:drawing>
          <wp:inline distT="0" distB="0" distL="0" distR="0" wp14:anchorId="74C7665A" wp14:editId="4C503209">
            <wp:extent cx="5418162" cy="3511148"/>
            <wp:effectExtent l="0" t="0" r="0" b="0"/>
            <wp:docPr id="2" name="Picture 2" descr="A diagram illustrating the major ecological and geomorphological processes that alter, shape and connect the Great Barrier Reef Region, and how they relate to each other. " title="Figure 3.1 Major physical, chemical and ecological process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 3.1 VT03_Processes_V5.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24195" cy="3515058"/>
                    </a:xfrm>
                    <a:prstGeom prst="rect">
                      <a:avLst/>
                    </a:prstGeom>
                  </pic:spPr>
                </pic:pic>
              </a:graphicData>
            </a:graphic>
          </wp:inline>
        </w:drawing>
      </w:r>
    </w:p>
    <w:p w14:paraId="09BD2E79" w14:textId="1CB81438" w:rsidR="003B27B9" w:rsidRPr="00E21BBC" w:rsidRDefault="003B27B9" w:rsidP="003B27B9">
      <w:pPr>
        <w:pStyle w:val="Caption"/>
      </w:pPr>
      <w:bookmarkStart w:id="3" w:name="_Ref371935168"/>
      <w:bookmarkStart w:id="4" w:name="_Ref356912828"/>
      <w:r w:rsidRPr="00E21BBC">
        <w:t xml:space="preserve">Figure </w:t>
      </w:r>
      <w:fldSimple w:instr=" STYLEREF 1 \s ">
        <w:r w:rsidR="00DC032A">
          <w:rPr>
            <w:noProof/>
          </w:rPr>
          <w:t>3</w:t>
        </w:r>
      </w:fldSimple>
      <w:r w:rsidRPr="00E21BBC">
        <w:t>.</w:t>
      </w:r>
      <w:fldSimple w:instr=" SEQ Figure \* ARABIC \s 1 ">
        <w:r w:rsidR="00DC032A">
          <w:rPr>
            <w:noProof/>
          </w:rPr>
          <w:t>1</w:t>
        </w:r>
      </w:fldSimple>
      <w:bookmarkEnd w:id="3"/>
      <w:r w:rsidRPr="00E21BBC">
        <w:t xml:space="preserve"> Major physical, chemical and ecological processes</w:t>
      </w:r>
      <w:bookmarkEnd w:id="4"/>
    </w:p>
    <w:p w14:paraId="39AC8ECE" w14:textId="77777777" w:rsidR="003B27B9" w:rsidRPr="00E21BBC" w:rsidRDefault="003B27B9" w:rsidP="003B27B9">
      <w:pPr>
        <w:pStyle w:val="Figuremessage"/>
        <w:shd w:val="clear" w:color="auto" w:fill="FABF8F" w:themeFill="accent6" w:themeFillTint="99"/>
      </w:pPr>
      <w:r w:rsidRPr="00E21BBC">
        <w:t>The health of the Great Barrier Reef ecosystem is assessed by considering its physical, chemical and ecological processes as well as the condition of its supporting terrestrial habitats. Outbreaks of pests and diseases are also considered as a guide to overall health.</w:t>
      </w:r>
    </w:p>
    <w:p w14:paraId="2BEF4D2E" w14:textId="77777777" w:rsidR="003B27B9" w:rsidRPr="00962890" w:rsidRDefault="003B27B9" w:rsidP="003B27B9">
      <w:bookmarkStart w:id="5" w:name="_Toc381625339"/>
      <w:bookmarkStart w:id="6" w:name="_Toc381707074"/>
      <w:bookmarkStart w:id="7" w:name="_Toc381707123"/>
      <w:bookmarkStart w:id="8" w:name="_Toc381782481"/>
      <w:bookmarkStart w:id="9" w:name="_Toc381782755"/>
      <w:bookmarkEnd w:id="5"/>
      <w:bookmarkEnd w:id="6"/>
      <w:bookmarkEnd w:id="7"/>
      <w:bookmarkEnd w:id="8"/>
      <w:bookmarkEnd w:id="9"/>
    </w:p>
    <w:p w14:paraId="55A37A39" w14:textId="77777777" w:rsidR="005D6747" w:rsidRPr="0071290F" w:rsidRDefault="005D6747" w:rsidP="00931976">
      <w:pPr>
        <w:spacing w:after="120"/>
        <w:ind w:left="454" w:right="454"/>
        <w:rPr>
          <w:i/>
          <w:sz w:val="20"/>
          <w:szCs w:val="20"/>
        </w:rPr>
      </w:pPr>
    </w:p>
    <w:p w14:paraId="6F91D7AA" w14:textId="19E776E0" w:rsidR="003C7484" w:rsidRDefault="003C7484" w:rsidP="009F7AAB">
      <w:pPr>
        <w:pStyle w:val="Heading2"/>
        <w:spacing w:before="0"/>
      </w:pPr>
      <w:bookmarkStart w:id="10" w:name="_Toc381782756"/>
      <w:r w:rsidRPr="00ED0985">
        <w:t xml:space="preserve">Current </w:t>
      </w:r>
      <w:r w:rsidR="00D27898" w:rsidRPr="00ED0985">
        <w:t>condition</w:t>
      </w:r>
      <w:r w:rsidRPr="00ED0985">
        <w:t xml:space="preserve"> and trends of physical processes</w:t>
      </w:r>
      <w:bookmarkEnd w:id="10"/>
    </w:p>
    <w:p w14:paraId="6F91D7AF" w14:textId="2A4494C9" w:rsidR="003C7484" w:rsidRPr="00ED0985" w:rsidRDefault="00EE5E62" w:rsidP="00962890">
      <w:pPr>
        <w:pStyle w:val="Heading3"/>
        <w:spacing w:before="0"/>
        <w:ind w:left="709"/>
      </w:pPr>
      <w:bookmarkStart w:id="11" w:name="_Toc381625341"/>
      <w:bookmarkStart w:id="12" w:name="_Toc381707076"/>
      <w:bookmarkStart w:id="13" w:name="_Toc381707125"/>
      <w:bookmarkStart w:id="14" w:name="_Toc381782483"/>
      <w:bookmarkStart w:id="15" w:name="_Toc381782757"/>
      <w:bookmarkStart w:id="16" w:name="_Toc381782758"/>
      <w:bookmarkEnd w:id="11"/>
      <w:bookmarkEnd w:id="12"/>
      <w:bookmarkEnd w:id="13"/>
      <w:bookmarkEnd w:id="14"/>
      <w:bookmarkEnd w:id="15"/>
      <w:r>
        <w:t>C</w:t>
      </w:r>
      <w:r w:rsidR="00056A8B" w:rsidRPr="00ED0985">
        <w:t xml:space="preserve">urrents </w:t>
      </w:r>
      <w:bookmarkEnd w:id="16"/>
    </w:p>
    <w:p w14:paraId="787842B9" w14:textId="6F4FDFBC" w:rsidR="00597C40" w:rsidRDefault="00597C40" w:rsidP="00597C40">
      <w:pPr>
        <w:shd w:val="clear" w:color="auto" w:fill="DBE5F1" w:themeFill="accent1" w:themeFillTint="33"/>
      </w:pPr>
      <w:r>
        <w:t xml:space="preserve">Key message: </w:t>
      </w:r>
      <w:r w:rsidRPr="00597C40">
        <w:t>There is evidence of intensified flow and accelerated warming in the East Australian Current.</w:t>
      </w:r>
    </w:p>
    <w:p w14:paraId="75C0FC57" w14:textId="38A4BDAD" w:rsidR="00EE17FD" w:rsidRDefault="00EE4CDD" w:rsidP="008D26F4">
      <w:r w:rsidRPr="00613B60">
        <w:t xml:space="preserve">The Great Barrier Reef is part of a larger system of ocean circulation throughout the Pacific Ocean, which delivers nutrients and larvae from other regions as well as deep water into the </w:t>
      </w:r>
      <w:r w:rsidR="009C481B">
        <w:t xml:space="preserve">Great Barrier Reef </w:t>
      </w:r>
      <w:r w:rsidRPr="00613B60">
        <w:t>Region</w:t>
      </w:r>
      <w:r w:rsidR="009C481B">
        <w:t xml:space="preserve"> (the Region)</w:t>
      </w:r>
      <w:r w:rsidRPr="00613B60">
        <w:t xml:space="preserve">. </w:t>
      </w:r>
      <w:r w:rsidR="00EE17FD">
        <w:t xml:space="preserve">Currents and upwellings are recognised as key ecological processes that contribute to the Reef’s </w:t>
      </w:r>
      <w:r w:rsidR="00E34738">
        <w:t>o</w:t>
      </w:r>
      <w:r w:rsidR="00EE17FD">
        <w:t xml:space="preserve">utstanding </w:t>
      </w:r>
      <w:r w:rsidR="00E34738">
        <w:t>u</w:t>
      </w:r>
      <w:r w:rsidR="00EE17FD">
        <w:t xml:space="preserve">niversal </w:t>
      </w:r>
      <w:r w:rsidR="00E34738">
        <w:t>v</w:t>
      </w:r>
      <w:r w:rsidR="00EE17FD">
        <w:t>alue.</w:t>
      </w:r>
      <w:r w:rsidR="00EE17FD">
        <w:fldChar w:fldCharType="begin"/>
      </w:r>
      <w:r w:rsidR="008D26F4">
        <w:instrText>ADDIN RW.CITE{{20414 DepartmentofSustainability,Environment,Water,PopulationandCommunities 2012}}</w:instrText>
      </w:r>
      <w:r w:rsidR="00EE17FD">
        <w:fldChar w:fldCharType="separate"/>
      </w:r>
      <w:r w:rsidR="00962F23" w:rsidRPr="00962F23">
        <w:rPr>
          <w:rFonts w:eastAsia="Times New Roman"/>
          <w:vertAlign w:val="superscript"/>
        </w:rPr>
        <w:t>3</w:t>
      </w:r>
      <w:r w:rsidR="00EE17FD">
        <w:fldChar w:fldCharType="end"/>
      </w:r>
      <w:r w:rsidR="00EE17FD">
        <w:t xml:space="preserve"> </w:t>
      </w:r>
    </w:p>
    <w:p w14:paraId="6F91D7B0" w14:textId="4298BF87" w:rsidR="00EE4CDD" w:rsidRPr="00613B60" w:rsidRDefault="00EE4CDD" w:rsidP="008D26F4">
      <w:r w:rsidRPr="00613B60">
        <w:t>At the largest spatial scale (thousands of kilometres), major oceanic currents of the Coral Sea affect patterns of connectivity and the temperature of the Region’s waters.</w:t>
      </w:r>
      <w:r w:rsidRPr="00613B60">
        <w:fldChar w:fldCharType="begin"/>
      </w:r>
      <w:r w:rsidR="008D26F4">
        <w:instrText>ADDIN RW.CITE{{21129 Kingsford,M.J. 2008}}</w:instrText>
      </w:r>
      <w:r w:rsidRPr="00613B60">
        <w:fldChar w:fldCharType="separate"/>
      </w:r>
      <w:r w:rsidR="00962F23" w:rsidRPr="00962F23">
        <w:rPr>
          <w:rFonts w:eastAsia="Times New Roman"/>
          <w:vertAlign w:val="superscript"/>
        </w:rPr>
        <w:t>4</w:t>
      </w:r>
      <w:r w:rsidRPr="00613B60">
        <w:fldChar w:fldCharType="end"/>
      </w:r>
      <w:r w:rsidRPr="00613B60">
        <w:t xml:space="preserve"> At </w:t>
      </w:r>
      <w:r w:rsidR="006325F0">
        <w:t xml:space="preserve">very </w:t>
      </w:r>
      <w:r w:rsidRPr="00613B60">
        <w:t xml:space="preserve">small scales (centimetres to metres) turbulence can affect the </w:t>
      </w:r>
      <w:r w:rsidR="00A274BC">
        <w:t xml:space="preserve">larval </w:t>
      </w:r>
      <w:r w:rsidRPr="00613B60">
        <w:t xml:space="preserve">settlement patterns of </w:t>
      </w:r>
      <w:r w:rsidR="00A274BC">
        <w:t xml:space="preserve">a range of </w:t>
      </w:r>
      <w:r w:rsidR="00A07682">
        <w:t>species</w:t>
      </w:r>
      <w:r w:rsidR="00A07682" w:rsidRPr="00613B60">
        <w:t xml:space="preserve"> </w:t>
      </w:r>
      <w:r w:rsidRPr="00613B60">
        <w:t xml:space="preserve">such </w:t>
      </w:r>
      <w:r w:rsidR="008C04E9">
        <w:t>as corals</w:t>
      </w:r>
      <w:r w:rsidRPr="00613B60">
        <w:t>.</w:t>
      </w:r>
      <w:r w:rsidR="009C61B3">
        <w:fldChar w:fldCharType="begin"/>
      </w:r>
      <w:r w:rsidR="008D26F4">
        <w:instrText>ADDIN RW.CITE{{21129 Kingsford,M.J. 2008}}</w:instrText>
      </w:r>
      <w:r w:rsidR="009C61B3">
        <w:fldChar w:fldCharType="separate"/>
      </w:r>
      <w:r w:rsidR="00962F23" w:rsidRPr="00962F23">
        <w:rPr>
          <w:rFonts w:eastAsia="Times New Roman"/>
          <w:vertAlign w:val="superscript"/>
        </w:rPr>
        <w:t>4</w:t>
      </w:r>
      <w:r w:rsidR="009C61B3">
        <w:fldChar w:fldCharType="end"/>
      </w:r>
      <w:r w:rsidRPr="00613B60">
        <w:t xml:space="preserve"> While surface currents are primarily driven by wind, deeper ocean currents are mainly driven by relative densities of seawater, affected by salinity and temperature.</w:t>
      </w:r>
      <w:r w:rsidRPr="00613B60">
        <w:fldChar w:fldCharType="begin"/>
      </w:r>
      <w:r w:rsidR="008D26F4">
        <w:instrText>ADDIN RW.CITE{{21129 Kingsford,M.J. 2008}}</w:instrText>
      </w:r>
      <w:r w:rsidRPr="00613B60">
        <w:fldChar w:fldCharType="separate"/>
      </w:r>
      <w:r w:rsidR="00962F23" w:rsidRPr="00962F23">
        <w:rPr>
          <w:rFonts w:eastAsia="Times New Roman"/>
          <w:vertAlign w:val="superscript"/>
        </w:rPr>
        <w:t>4</w:t>
      </w:r>
      <w:r w:rsidRPr="00613B60">
        <w:fldChar w:fldCharType="end"/>
      </w:r>
      <w:r w:rsidRPr="00613B60">
        <w:t xml:space="preserve"> </w:t>
      </w:r>
    </w:p>
    <w:p w14:paraId="6F91D7B1" w14:textId="46F4336D" w:rsidR="00EE4CDD" w:rsidRPr="00613B60" w:rsidRDefault="00EE4CDD" w:rsidP="008D26F4">
      <w:pPr>
        <w:rPr>
          <w:rFonts w:cs="Arial"/>
        </w:rPr>
      </w:pPr>
      <w:r w:rsidRPr="00613B60">
        <w:rPr>
          <w:rFonts w:cs="Arial"/>
        </w:rPr>
        <w:t>Upwelling of cold, nutrient-rich</w:t>
      </w:r>
      <w:r w:rsidR="008C04E9">
        <w:rPr>
          <w:rFonts w:cs="Arial"/>
        </w:rPr>
        <w:t xml:space="preserve"> </w:t>
      </w:r>
      <w:r w:rsidRPr="00613B60">
        <w:rPr>
          <w:rFonts w:cs="Arial"/>
        </w:rPr>
        <w:t>waters to the sea surface create</w:t>
      </w:r>
      <w:r w:rsidR="00E34738">
        <w:rPr>
          <w:rFonts w:cs="Arial"/>
        </w:rPr>
        <w:t>s</w:t>
      </w:r>
      <w:r w:rsidRPr="00613B60">
        <w:rPr>
          <w:rFonts w:cs="Arial"/>
        </w:rPr>
        <w:t xml:space="preserve"> ‘hotspots’ of marine primary production.</w:t>
      </w:r>
      <w:r w:rsidR="009C61B3">
        <w:rPr>
          <w:rFonts w:cs="Arial"/>
        </w:rPr>
        <w:fldChar w:fldCharType="begin"/>
      </w:r>
      <w:r w:rsidR="008D26F4">
        <w:rPr>
          <w:rFonts w:cs="Arial"/>
        </w:rPr>
        <w:instrText>ADDIN RW.CITE{{21129 Kingsford,M.J. 2008}}</w:instrText>
      </w:r>
      <w:r w:rsidR="009C61B3">
        <w:rPr>
          <w:rFonts w:cs="Arial"/>
        </w:rPr>
        <w:fldChar w:fldCharType="separate"/>
      </w:r>
      <w:r w:rsidR="00962F23" w:rsidRPr="00962F23">
        <w:rPr>
          <w:rFonts w:eastAsia="Times New Roman"/>
          <w:vertAlign w:val="superscript"/>
        </w:rPr>
        <w:t>4</w:t>
      </w:r>
      <w:r w:rsidR="009C61B3">
        <w:rPr>
          <w:rFonts w:cs="Arial"/>
        </w:rPr>
        <w:fldChar w:fldCharType="end"/>
      </w:r>
      <w:r w:rsidRPr="00613B60">
        <w:rPr>
          <w:rFonts w:cs="Arial"/>
        </w:rPr>
        <w:t xml:space="preserve"> In the Great Barrier Reef, upwelling intrusions include those on the central Great Barrier Reef which are enhanced during consistently low winds.</w:t>
      </w:r>
      <w:r w:rsidR="00E87897">
        <w:rPr>
          <w:rFonts w:cs="Arial"/>
        </w:rPr>
        <w:fldChar w:fldCharType="begin"/>
      </w:r>
      <w:r w:rsidR="008D26F4">
        <w:rPr>
          <w:rFonts w:cs="Arial"/>
        </w:rPr>
        <w:instrText>ADDIN RW.CITE{{21922 Andrews,J.C. 1986}}</w:instrText>
      </w:r>
      <w:r w:rsidR="00E87897">
        <w:rPr>
          <w:rFonts w:cs="Arial"/>
        </w:rPr>
        <w:fldChar w:fldCharType="separate"/>
      </w:r>
      <w:r w:rsidR="00962F23" w:rsidRPr="00962F23">
        <w:rPr>
          <w:rFonts w:eastAsia="Times New Roman"/>
          <w:vertAlign w:val="superscript"/>
        </w:rPr>
        <w:t>5</w:t>
      </w:r>
      <w:r w:rsidR="00E87897">
        <w:rPr>
          <w:rFonts w:cs="Arial"/>
        </w:rPr>
        <w:fldChar w:fldCharType="end"/>
      </w:r>
      <w:r w:rsidRPr="00613B60">
        <w:rPr>
          <w:rFonts w:cs="Arial"/>
        </w:rPr>
        <w:t xml:space="preserve"> During these conditions, the </w:t>
      </w:r>
      <w:r w:rsidRPr="00613B60">
        <w:rPr>
          <w:rFonts w:cs="Arial"/>
        </w:rPr>
        <w:lastRenderedPageBreak/>
        <w:t>southward-flowing East Australian Current flows faster, lifting the thermocline closer to the surface, spilling cooler waters onto the shelf.</w:t>
      </w:r>
      <w:r w:rsidRPr="00613B60">
        <w:rPr>
          <w:rFonts w:cs="Arial"/>
        </w:rPr>
        <w:fldChar w:fldCharType="begin"/>
      </w:r>
      <w:r w:rsidR="008D26F4">
        <w:rPr>
          <w:rFonts w:cs="Arial"/>
        </w:rPr>
        <w:instrText>ADDIN RW.CITE{{4152 Berkelmans,R. 2010; 21129 Kingsford,M.J. 2008; 21922 Andrews,J.C. 1986}}</w:instrText>
      </w:r>
      <w:r w:rsidRPr="00613B60">
        <w:rPr>
          <w:rFonts w:cs="Arial"/>
        </w:rPr>
        <w:fldChar w:fldCharType="separate"/>
      </w:r>
      <w:r w:rsidR="00962F23" w:rsidRPr="00962F23">
        <w:rPr>
          <w:rFonts w:eastAsia="Times New Roman"/>
          <w:vertAlign w:val="superscript"/>
        </w:rPr>
        <w:t>4,5,6</w:t>
      </w:r>
      <w:r w:rsidRPr="00613B60">
        <w:rPr>
          <w:rFonts w:cs="Arial"/>
        </w:rPr>
        <w:fldChar w:fldCharType="end"/>
      </w:r>
    </w:p>
    <w:p w14:paraId="6F91D7B6" w14:textId="4938A234" w:rsidR="00D70134" w:rsidRDefault="00DE5EAB" w:rsidP="008D26F4">
      <w:r>
        <w:t xml:space="preserve">The </w:t>
      </w:r>
      <w:r w:rsidR="00857282">
        <w:t>Outlook Report</w:t>
      </w:r>
      <w:r>
        <w:t xml:space="preserve"> </w:t>
      </w:r>
      <w:r w:rsidRPr="00613B60">
        <w:t>2009</w:t>
      </w:r>
      <w:r>
        <w:t xml:space="preserve"> reported </w:t>
      </w:r>
      <w:r w:rsidR="002F78D9" w:rsidRPr="00D70134">
        <w:t>t</w:t>
      </w:r>
      <w:r w:rsidR="002F78D9" w:rsidRPr="00D70134">
        <w:rPr>
          <w:szCs w:val="20"/>
        </w:rPr>
        <w:t xml:space="preserve">here </w:t>
      </w:r>
      <w:r w:rsidR="00A13D37" w:rsidRPr="00D70134">
        <w:rPr>
          <w:szCs w:val="20"/>
        </w:rPr>
        <w:t>was</w:t>
      </w:r>
      <w:r w:rsidR="002F78D9" w:rsidRPr="00D70134">
        <w:rPr>
          <w:szCs w:val="20"/>
        </w:rPr>
        <w:t xml:space="preserve"> little information about </w:t>
      </w:r>
      <w:r w:rsidR="006325F0">
        <w:rPr>
          <w:szCs w:val="20"/>
        </w:rPr>
        <w:t xml:space="preserve">any changes to </w:t>
      </w:r>
      <w:r w:rsidR="002F78D9" w:rsidRPr="00D70134">
        <w:rPr>
          <w:szCs w:val="20"/>
        </w:rPr>
        <w:t>ocean currents on the Great Barrier Reef</w:t>
      </w:r>
      <w:r w:rsidR="007223DE" w:rsidRPr="00D70134">
        <w:rPr>
          <w:szCs w:val="20"/>
        </w:rPr>
        <w:t>.</w:t>
      </w:r>
      <w:r w:rsidR="002F78D9" w:rsidRPr="00613B60">
        <w:rPr>
          <w:szCs w:val="20"/>
        </w:rPr>
        <w:t xml:space="preserve"> </w:t>
      </w:r>
      <w:r w:rsidR="00592666">
        <w:rPr>
          <w:szCs w:val="20"/>
        </w:rPr>
        <w:t>Since then there has been</w:t>
      </w:r>
      <w:r w:rsidR="00A22B21" w:rsidRPr="00613B60">
        <w:t xml:space="preserve"> </w:t>
      </w:r>
      <w:r w:rsidR="00D70134">
        <w:t xml:space="preserve">increasing </w:t>
      </w:r>
      <w:r w:rsidR="00A22B21" w:rsidRPr="00613B60">
        <w:t xml:space="preserve">evidence of intensified flow and </w:t>
      </w:r>
      <w:r w:rsidR="00A13D37" w:rsidRPr="00613B60">
        <w:t xml:space="preserve">accelerated warming </w:t>
      </w:r>
      <w:r w:rsidR="003F6DAE">
        <w:t>in</w:t>
      </w:r>
      <w:r w:rsidR="00A13D37" w:rsidRPr="00613B60">
        <w:t xml:space="preserve"> the East </w:t>
      </w:r>
      <w:r w:rsidR="00A22B21" w:rsidRPr="00613B60">
        <w:t>Australian Current adjacent to the Region’s southern coast</w:t>
      </w:r>
      <w:r w:rsidR="004E2C30">
        <w:t xml:space="preserve"> (see Section 6.3</w:t>
      </w:r>
      <w:r w:rsidR="006325F0">
        <w:t>.</w:t>
      </w:r>
      <w:r w:rsidR="004E2C30">
        <w:t>1)</w:t>
      </w:r>
      <w:r w:rsidR="00A22B21" w:rsidRPr="00613B60">
        <w:t>.</w:t>
      </w:r>
      <w:r w:rsidR="00D64360" w:rsidRPr="00613B60">
        <w:fldChar w:fldCharType="begin"/>
      </w:r>
      <w:r w:rsidR="008D26F4">
        <w:instrText>ADDIN RW.CITE{{20184 Ridgway,K. 2012}}</w:instrText>
      </w:r>
      <w:r w:rsidR="00D64360" w:rsidRPr="00613B60">
        <w:fldChar w:fldCharType="separate"/>
      </w:r>
      <w:r w:rsidR="00962F23" w:rsidRPr="00962F23">
        <w:rPr>
          <w:rFonts w:eastAsia="Times New Roman"/>
          <w:vertAlign w:val="superscript"/>
        </w:rPr>
        <w:t>7</w:t>
      </w:r>
      <w:r w:rsidR="00D64360" w:rsidRPr="00613B60">
        <w:fldChar w:fldCharType="end"/>
      </w:r>
      <w:r w:rsidR="00A22B21" w:rsidRPr="00613B60">
        <w:t xml:space="preserve"> This current is transporting greater volumes of warmer water southward, carrying larvae and juveniles with it.</w:t>
      </w:r>
      <w:r w:rsidR="00613B60" w:rsidRPr="00613B60">
        <w:fldChar w:fldCharType="begin"/>
      </w:r>
      <w:r w:rsidR="008D26F4">
        <w:instrText>ADDIN RW.CITE{{19879 Williams,K.J. 2012}}</w:instrText>
      </w:r>
      <w:r w:rsidR="00613B60" w:rsidRPr="00613B60">
        <w:fldChar w:fldCharType="separate"/>
      </w:r>
      <w:r w:rsidR="00962F23" w:rsidRPr="00962F23">
        <w:rPr>
          <w:rFonts w:eastAsia="Times New Roman"/>
          <w:vertAlign w:val="superscript"/>
        </w:rPr>
        <w:t>8</w:t>
      </w:r>
      <w:r w:rsidR="00613B60" w:rsidRPr="00613B60">
        <w:fldChar w:fldCharType="end"/>
      </w:r>
      <w:r w:rsidR="00A22B21" w:rsidRPr="00613B60">
        <w:t xml:space="preserve"> There </w:t>
      </w:r>
      <w:r w:rsidR="003067AD">
        <w:t>remains</w:t>
      </w:r>
      <w:r w:rsidR="00A22B21" w:rsidRPr="00613B60">
        <w:t xml:space="preserve"> little information about the Hiri Current </w:t>
      </w:r>
      <w:r w:rsidR="00D10E07">
        <w:t>which moves</w:t>
      </w:r>
      <w:r w:rsidR="00A22B21" w:rsidRPr="00613B60">
        <w:t xml:space="preserve"> north along the coast in northern Great Barrier Reef waters.</w:t>
      </w:r>
      <w:r w:rsidR="003F2D6D" w:rsidRPr="00B94957">
        <w:fldChar w:fldCharType="begin"/>
      </w:r>
      <w:r w:rsidR="008D26F4">
        <w:instrText>ADDIN RW.CITE{{20184 Ridgway,K. 2012; 5033 Steinberg,C. 2007; 19878 Williams,K.J. 2012}}</w:instrText>
      </w:r>
      <w:r w:rsidR="003F2D6D" w:rsidRPr="00B94957">
        <w:fldChar w:fldCharType="separate"/>
      </w:r>
      <w:r w:rsidR="00962F23" w:rsidRPr="00962F23">
        <w:rPr>
          <w:rFonts w:eastAsia="Times New Roman"/>
          <w:vertAlign w:val="superscript"/>
        </w:rPr>
        <w:t>7,9,10</w:t>
      </w:r>
      <w:r w:rsidR="003F2D6D" w:rsidRPr="00B94957">
        <w:fldChar w:fldCharType="end"/>
      </w:r>
      <w:r w:rsidR="00A22B21" w:rsidRPr="00613B60">
        <w:t xml:space="preserve"> </w:t>
      </w:r>
    </w:p>
    <w:p w14:paraId="6F91D7B7" w14:textId="560386DE" w:rsidR="003C7484" w:rsidRPr="00B85FA3" w:rsidRDefault="003C7484" w:rsidP="005644AA">
      <w:pPr>
        <w:pStyle w:val="Heading3"/>
        <w:ind w:left="709"/>
      </w:pPr>
      <w:bookmarkStart w:id="17" w:name="_Toc381782759"/>
      <w:r w:rsidRPr="00B85FA3">
        <w:t>Cyclones and wind</w:t>
      </w:r>
      <w:bookmarkEnd w:id="17"/>
      <w:r w:rsidR="009E132D">
        <w:t xml:space="preserve"> </w:t>
      </w:r>
    </w:p>
    <w:p w14:paraId="28AD47FA" w14:textId="60706F7E" w:rsidR="00597C40" w:rsidRDefault="00597C40" w:rsidP="00597C40">
      <w:pPr>
        <w:shd w:val="clear" w:color="auto" w:fill="DBE5F1" w:themeFill="accent1" w:themeFillTint="33"/>
      </w:pPr>
      <w:r>
        <w:t xml:space="preserve">Key message: </w:t>
      </w:r>
      <w:r w:rsidRPr="006D398D">
        <w:t>Between 200</w:t>
      </w:r>
      <w:r>
        <w:t>5</w:t>
      </w:r>
      <w:r w:rsidRPr="006D398D">
        <w:t xml:space="preserve"> and 2013, there </w:t>
      </w:r>
      <w:r>
        <w:t>were</w:t>
      </w:r>
      <w:r w:rsidRPr="006D398D">
        <w:t xml:space="preserve"> </w:t>
      </w:r>
      <w:r>
        <w:t>six</w:t>
      </w:r>
      <w:r w:rsidRPr="006D398D">
        <w:t xml:space="preserve"> category </w:t>
      </w:r>
      <w:r>
        <w:t>3 or above</w:t>
      </w:r>
      <w:r w:rsidRPr="006D398D">
        <w:t xml:space="preserve"> cyclones in the Region.</w:t>
      </w:r>
    </w:p>
    <w:p w14:paraId="03B3D67D" w14:textId="07E87FEE" w:rsidR="00597C40" w:rsidRDefault="00597C40" w:rsidP="00597C40">
      <w:pPr>
        <w:shd w:val="clear" w:color="auto" w:fill="DBE5F1" w:themeFill="accent1" w:themeFillTint="33"/>
      </w:pPr>
      <w:r>
        <w:t xml:space="preserve">Key message: </w:t>
      </w:r>
      <w:r w:rsidRPr="0025108E">
        <w:t>There is emerging evidence of increases in wind strength Australia-wide.</w:t>
      </w:r>
    </w:p>
    <w:p w14:paraId="6F91D7B8" w14:textId="2A0E5628" w:rsidR="000F4834" w:rsidRDefault="00EE4CDD" w:rsidP="008D26F4">
      <w:r w:rsidRPr="007223DE">
        <w:t>Cyclones</w:t>
      </w:r>
      <w:r w:rsidRPr="00F001DC">
        <w:t xml:space="preserve"> </w:t>
      </w:r>
      <w:r w:rsidRPr="003E5210">
        <w:t xml:space="preserve">regularly affect </w:t>
      </w:r>
      <w:r w:rsidR="00592666">
        <w:t xml:space="preserve">tropical marine and terrestrial </w:t>
      </w:r>
      <w:r w:rsidRPr="003E5210">
        <w:t xml:space="preserve">habitats at regional and local </w:t>
      </w:r>
      <w:r w:rsidR="003F6DAE">
        <w:t>scales</w:t>
      </w:r>
      <w:r w:rsidRPr="003E5210">
        <w:t xml:space="preserve">. In addition to strong winds and rain, the powerful waves generated during cyclones can seriously damage habitats and </w:t>
      </w:r>
      <w:r w:rsidR="003067AD">
        <w:t>landforms</w:t>
      </w:r>
      <w:r w:rsidRPr="003E5210">
        <w:t>, particularly coral reefs and shorelines.</w:t>
      </w:r>
      <w:r w:rsidRPr="003E5210">
        <w:fldChar w:fldCharType="begin"/>
      </w:r>
      <w:r w:rsidR="008D26F4">
        <w:instrText>ADDIN RW.CITE{{21129 Kingsford,M.J. 2008; 3636 Devney,C.A. 2009; 20145 Fuentes,M.M.P.B. 2011b; 4457 Fuentes,M.M.P.B. 2011}}</w:instrText>
      </w:r>
      <w:r w:rsidRPr="003E5210">
        <w:fldChar w:fldCharType="separate"/>
      </w:r>
      <w:r w:rsidR="00962F23" w:rsidRPr="00962F23">
        <w:rPr>
          <w:rFonts w:eastAsia="Times New Roman"/>
          <w:vertAlign w:val="superscript"/>
        </w:rPr>
        <w:t>4,11,12,13</w:t>
      </w:r>
      <w:r w:rsidRPr="003E5210">
        <w:fldChar w:fldCharType="end"/>
      </w:r>
      <w:r w:rsidRPr="003E5210">
        <w:t xml:space="preserve"> </w:t>
      </w:r>
      <w:r w:rsidR="0023112C">
        <w:t xml:space="preserve">It is estimated that </w:t>
      </w:r>
      <w:r w:rsidR="000F4834">
        <w:t>cyclone damage</w:t>
      </w:r>
      <w:r w:rsidR="0023112C">
        <w:t xml:space="preserve"> ha</w:t>
      </w:r>
      <w:r w:rsidR="00B0101F">
        <w:t>s</w:t>
      </w:r>
      <w:r w:rsidR="0023112C">
        <w:t xml:space="preserve"> been </w:t>
      </w:r>
      <w:r w:rsidR="009C347F">
        <w:t>one of several</w:t>
      </w:r>
      <w:r w:rsidR="00511451">
        <w:t xml:space="preserve"> factor</w:t>
      </w:r>
      <w:r w:rsidR="009C347F">
        <w:t>s</w:t>
      </w:r>
      <w:r w:rsidR="00511451">
        <w:t xml:space="preserve"> in </w:t>
      </w:r>
      <w:r w:rsidR="000F4834">
        <w:t>co</w:t>
      </w:r>
      <w:r w:rsidR="0023112C">
        <w:t>ral cover loss in the Region</w:t>
      </w:r>
      <w:r w:rsidR="000F4834">
        <w:t>.</w:t>
      </w:r>
      <w:r w:rsidR="000F4834">
        <w:fldChar w:fldCharType="begin"/>
      </w:r>
      <w:r w:rsidR="008D26F4">
        <w:instrText>ADDIN RW.CITE{{19800 De'ath,G. 2012}}</w:instrText>
      </w:r>
      <w:r w:rsidR="000F4834">
        <w:fldChar w:fldCharType="separate"/>
      </w:r>
      <w:r w:rsidR="00962F23" w:rsidRPr="00962F23">
        <w:rPr>
          <w:rFonts w:eastAsia="Times New Roman"/>
          <w:vertAlign w:val="superscript"/>
        </w:rPr>
        <w:t>14</w:t>
      </w:r>
      <w:r w:rsidR="000F4834">
        <w:fldChar w:fldCharType="end"/>
      </w:r>
      <w:r w:rsidR="000F4834">
        <w:t xml:space="preserve"> </w:t>
      </w:r>
    </w:p>
    <w:p w14:paraId="6F91D7B9" w14:textId="188953E5" w:rsidR="003067AD" w:rsidRDefault="00A13D37" w:rsidP="008D26F4">
      <w:r w:rsidRPr="003E5210">
        <w:t>Between 200</w:t>
      </w:r>
      <w:r w:rsidR="00B04F3F">
        <w:t>5</w:t>
      </w:r>
      <w:r w:rsidRPr="003E5210">
        <w:t xml:space="preserve"> and 201</w:t>
      </w:r>
      <w:r w:rsidR="009A44D2">
        <w:t>3</w:t>
      </w:r>
      <w:r w:rsidRPr="003E5210">
        <w:t xml:space="preserve">, there </w:t>
      </w:r>
      <w:r w:rsidR="009A44D2">
        <w:t>were six</w:t>
      </w:r>
      <w:r w:rsidRPr="003E5210">
        <w:t xml:space="preserve"> category </w:t>
      </w:r>
      <w:r w:rsidR="0019369F">
        <w:t>3</w:t>
      </w:r>
      <w:r w:rsidR="009A44D2">
        <w:t xml:space="preserve"> or above</w:t>
      </w:r>
      <w:r w:rsidRPr="003E5210">
        <w:t xml:space="preserve"> cyclones that affected the Great Barrier Reef</w:t>
      </w:r>
      <w:r w:rsidR="00107961">
        <w:t xml:space="preserve"> (</w:t>
      </w:r>
      <w:r w:rsidR="00584579">
        <w:fldChar w:fldCharType="begin"/>
      </w:r>
      <w:r w:rsidR="00584579">
        <w:instrText xml:space="preserve"> REF _Ref378068237 \h </w:instrText>
      </w:r>
      <w:r w:rsidR="00584579">
        <w:fldChar w:fldCharType="separate"/>
      </w:r>
      <w:r w:rsidR="00DC032A" w:rsidRPr="00E21BBC">
        <w:t xml:space="preserve">Figure </w:t>
      </w:r>
      <w:r w:rsidR="00DC032A">
        <w:rPr>
          <w:noProof/>
        </w:rPr>
        <w:t>3</w:t>
      </w:r>
      <w:r w:rsidR="00DC032A" w:rsidRPr="00E21BBC">
        <w:t>.</w:t>
      </w:r>
      <w:r w:rsidR="00DC032A">
        <w:rPr>
          <w:noProof/>
        </w:rPr>
        <w:t>2</w:t>
      </w:r>
      <w:r w:rsidR="00584579">
        <w:fldChar w:fldCharType="end"/>
      </w:r>
      <w:r w:rsidR="00107961">
        <w:t>)</w:t>
      </w:r>
      <w:r w:rsidRPr="003E5210">
        <w:t>.</w:t>
      </w:r>
      <w:r w:rsidR="009F79AA">
        <w:fldChar w:fldCharType="begin"/>
      </w:r>
      <w:r w:rsidR="008D26F4">
        <w:instrText>ADDIN RW.CITE{{9913 GreatBarrierReefMarineParkAuthority 2010; 18109 GreatBarrierReefMarineParkAuthority 2011}}</w:instrText>
      </w:r>
      <w:r w:rsidR="009F79AA">
        <w:fldChar w:fldCharType="separate"/>
      </w:r>
      <w:r w:rsidR="00962F23" w:rsidRPr="00962F23">
        <w:rPr>
          <w:rFonts w:eastAsia="Times New Roman"/>
          <w:vertAlign w:val="superscript"/>
        </w:rPr>
        <w:t>15,16</w:t>
      </w:r>
      <w:r w:rsidR="009F79AA">
        <w:fldChar w:fldCharType="end"/>
      </w:r>
      <w:r w:rsidR="00955E40">
        <w:t xml:space="preserve"> </w:t>
      </w:r>
      <w:r w:rsidR="00D5558A" w:rsidRPr="003E5210">
        <w:t xml:space="preserve">Impacts </w:t>
      </w:r>
      <w:r w:rsidR="00D5558A">
        <w:t>on the ecosystem were</w:t>
      </w:r>
      <w:r w:rsidR="00D5558A" w:rsidRPr="003E5210">
        <w:t xml:space="preserve"> most severe in the southern half of the Region, causing significant damage to </w:t>
      </w:r>
      <w:r w:rsidR="008A5C74">
        <w:t xml:space="preserve">coral reef </w:t>
      </w:r>
      <w:r w:rsidR="00D5558A" w:rsidRPr="003E5210">
        <w:t>habitats</w:t>
      </w:r>
      <w:r w:rsidR="009C481B">
        <w:t>, particularly due to cyclone Hamish in March 2009 which affected more than 50 per cent of the coral reefs in the Region</w:t>
      </w:r>
      <w:r w:rsidR="00D5558A">
        <w:t>.</w:t>
      </w:r>
      <w:r w:rsidR="00D5558A" w:rsidRPr="009F79AA">
        <w:fldChar w:fldCharType="begin"/>
      </w:r>
      <w:r w:rsidR="008D26F4">
        <w:instrText>ADDIN RW.CITE{{9913 GreatBarrierReefMarineParkAuthority 2010; 18109 GreatBarrierReefMarineParkAuthority 2011}}</w:instrText>
      </w:r>
      <w:r w:rsidR="00D5558A" w:rsidRPr="009F79AA">
        <w:fldChar w:fldCharType="separate"/>
      </w:r>
      <w:r w:rsidR="00962F23" w:rsidRPr="00962F23">
        <w:rPr>
          <w:rFonts w:eastAsia="Times New Roman"/>
          <w:vertAlign w:val="superscript"/>
        </w:rPr>
        <w:t>15,16</w:t>
      </w:r>
      <w:r w:rsidR="00D5558A" w:rsidRPr="009F79AA">
        <w:fldChar w:fldCharType="end"/>
      </w:r>
      <w:r w:rsidR="00D5558A">
        <w:t xml:space="preserve"> </w:t>
      </w:r>
    </w:p>
    <w:p w14:paraId="6F91D7BA" w14:textId="69FD2D75" w:rsidR="00584579" w:rsidRPr="001C78CC" w:rsidRDefault="006073CC" w:rsidP="00A87D67">
      <w:pPr>
        <w:spacing w:after="120"/>
      </w:pPr>
      <w:r>
        <w:rPr>
          <w:noProof/>
          <w:lang w:eastAsia="en-AU"/>
        </w:rPr>
        <w:drawing>
          <wp:inline distT="0" distB="0" distL="0" distR="0" wp14:anchorId="30C5E3BB" wp14:editId="314CA4E5">
            <wp:extent cx="5565648" cy="1767840"/>
            <wp:effectExtent l="0" t="0" r="0" b="3810"/>
            <wp:docPr id="14" name="Picture 14" descr="A bar graph showing between 1 and 7 cyclones have occurred in the Region each year between 1970-71 and 2012-13. The only category 5 cyclones to have occurred within this period were Larry in 2005-06, Hamish in 2008-09 and Yasi in 2010-11. " title="Figure 3.2 Number and severity of cyclones, 1970–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12.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565648" cy="1767840"/>
                    </a:xfrm>
                    <a:prstGeom prst="rect">
                      <a:avLst/>
                    </a:prstGeom>
                  </pic:spPr>
                </pic:pic>
              </a:graphicData>
            </a:graphic>
          </wp:inline>
        </w:drawing>
      </w:r>
    </w:p>
    <w:p w14:paraId="6F91D7BB" w14:textId="5CEC6F00" w:rsidR="00584579" w:rsidRDefault="00584579" w:rsidP="00F81410">
      <w:pPr>
        <w:pStyle w:val="Caption"/>
      </w:pPr>
      <w:bookmarkStart w:id="18" w:name="_Ref378068237"/>
      <w:r w:rsidRPr="00E21BBC">
        <w:t xml:space="preserve">Figure </w:t>
      </w:r>
      <w:r w:rsidR="00ED0985" w:rsidRPr="000D1A32">
        <w:fldChar w:fldCharType="begin"/>
      </w:r>
      <w:r w:rsidR="00ED0985" w:rsidRPr="00E21BBC">
        <w:instrText xml:space="preserve"> STYLEREF 1 \s </w:instrText>
      </w:r>
      <w:r w:rsidR="00ED0985" w:rsidRPr="000D1A32">
        <w:fldChar w:fldCharType="separate"/>
      </w:r>
      <w:r w:rsidR="00DC032A">
        <w:rPr>
          <w:noProof/>
        </w:rPr>
        <w:t>3</w:t>
      </w:r>
      <w:r w:rsidR="00ED0985" w:rsidRPr="000D1A32">
        <w:fldChar w:fldCharType="end"/>
      </w:r>
      <w:r w:rsidR="00E64DFD" w:rsidRPr="00E21BBC">
        <w:t>.</w:t>
      </w:r>
      <w:r w:rsidR="00ED0985" w:rsidRPr="000D1A32">
        <w:fldChar w:fldCharType="begin"/>
      </w:r>
      <w:r w:rsidR="00ED0985" w:rsidRPr="00E21BBC">
        <w:instrText xml:space="preserve"> SEQ Figure \* ARABIC \s 1 </w:instrText>
      </w:r>
      <w:r w:rsidR="00ED0985" w:rsidRPr="000D1A32">
        <w:fldChar w:fldCharType="separate"/>
      </w:r>
      <w:r w:rsidR="00DC032A">
        <w:rPr>
          <w:noProof/>
        </w:rPr>
        <w:t>2</w:t>
      </w:r>
      <w:r w:rsidR="00ED0985" w:rsidRPr="000D1A32">
        <w:fldChar w:fldCharType="end"/>
      </w:r>
      <w:bookmarkEnd w:id="18"/>
      <w:r w:rsidRPr="00E21BBC">
        <w:t xml:space="preserve"> Number and severity of cyclones, 1970</w:t>
      </w:r>
      <w:r w:rsidR="007223DE">
        <w:t>–</w:t>
      </w:r>
      <w:r w:rsidRPr="00E21BBC">
        <w:t>2013</w:t>
      </w:r>
    </w:p>
    <w:p w14:paraId="6F91D7BC" w14:textId="3A33E061" w:rsidR="00584579" w:rsidRPr="00E21BBC" w:rsidRDefault="00584579" w:rsidP="008C7FDB">
      <w:pPr>
        <w:pStyle w:val="Figuremessage"/>
      </w:pPr>
      <w:r w:rsidRPr="00E21BBC">
        <w:t>A number of severe cyclones have affected the Region over recent years.</w:t>
      </w:r>
      <w:r w:rsidR="00A54E83">
        <w:t xml:space="preserve"> Source:</w:t>
      </w:r>
      <w:r w:rsidR="00A54E83" w:rsidRPr="00A54E83">
        <w:t xml:space="preserve"> </w:t>
      </w:r>
      <w:r w:rsidR="00A54E83">
        <w:t>Bureau of Meteorology</w:t>
      </w:r>
      <w:r w:rsidR="00A54E83">
        <w:fldChar w:fldCharType="begin"/>
      </w:r>
      <w:r w:rsidR="008D26F4">
        <w:instrText>ADDIN RW.CITE{{22817 BureauofMeteorology 2014}}</w:instrText>
      </w:r>
      <w:r w:rsidR="00A54E83">
        <w:fldChar w:fldCharType="separate"/>
      </w:r>
      <w:r w:rsidR="00962F23" w:rsidRPr="00962F23">
        <w:rPr>
          <w:rFonts w:eastAsia="Times New Roman"/>
          <w:vertAlign w:val="superscript"/>
        </w:rPr>
        <w:t>17</w:t>
      </w:r>
      <w:r w:rsidR="00A54E83">
        <w:fldChar w:fldCharType="end"/>
      </w:r>
    </w:p>
    <w:p w14:paraId="2C25A34D" w14:textId="77777777" w:rsidR="00E95C6A" w:rsidRDefault="00E95C6A" w:rsidP="00E95C6A"/>
    <w:p w14:paraId="26FB085E" w14:textId="79B9437A" w:rsidR="0019369F" w:rsidRDefault="001965A4" w:rsidP="008D26F4">
      <w:r w:rsidRPr="003E5210">
        <w:t>In February 2011,</w:t>
      </w:r>
      <w:r w:rsidR="00C403DB" w:rsidRPr="003E5210">
        <w:t xml:space="preserve"> cyclone Yasi</w:t>
      </w:r>
      <w:r w:rsidR="00B0101F" w:rsidRPr="00B0101F">
        <w:t xml:space="preserve"> </w:t>
      </w:r>
      <w:r w:rsidR="00B0101F" w:rsidRPr="003E5210">
        <w:t>crossed the Queensland coast</w:t>
      </w:r>
      <w:r w:rsidR="003067AD">
        <w:t>,</w:t>
      </w:r>
      <w:r w:rsidR="00C403DB" w:rsidRPr="003E5210">
        <w:t xml:space="preserve"> </w:t>
      </w:r>
      <w:r w:rsidRPr="003E5210">
        <w:rPr>
          <w:rFonts w:eastAsia="Times New Roman"/>
          <w:lang w:val="en"/>
        </w:rPr>
        <w:t>one of the most powerful cyclones</w:t>
      </w:r>
      <w:r w:rsidR="00C403DB" w:rsidRPr="003E5210">
        <w:rPr>
          <w:rFonts w:eastAsia="Times New Roman"/>
          <w:lang w:val="en"/>
        </w:rPr>
        <w:t xml:space="preserve"> to have affected Queensland since records commenced</w:t>
      </w:r>
      <w:r w:rsidR="006325F0">
        <w:rPr>
          <w:rFonts w:eastAsia="Times New Roman"/>
          <w:lang w:val="en"/>
        </w:rPr>
        <w:t>.</w:t>
      </w:r>
      <w:r w:rsidR="003A5B73" w:rsidRPr="003E5210">
        <w:rPr>
          <w:rFonts w:eastAsia="Times New Roman"/>
          <w:lang w:val="en"/>
        </w:rPr>
        <w:fldChar w:fldCharType="begin"/>
      </w:r>
      <w:r w:rsidR="008D26F4">
        <w:rPr>
          <w:rFonts w:eastAsia="Times New Roman"/>
          <w:lang w:val="en"/>
        </w:rPr>
        <w:instrText>ADDIN RW.CITE{{9509 BureauofMeteorology 2011; 19155 GreatBarrierReefMarineParkAuthority 2011}}</w:instrText>
      </w:r>
      <w:r w:rsidR="003A5B73" w:rsidRPr="003E5210">
        <w:rPr>
          <w:rFonts w:eastAsia="Times New Roman"/>
          <w:lang w:val="en"/>
        </w:rPr>
        <w:fldChar w:fldCharType="separate"/>
      </w:r>
      <w:r w:rsidR="00962F23" w:rsidRPr="00962F23">
        <w:rPr>
          <w:rFonts w:eastAsia="Times New Roman"/>
          <w:vertAlign w:val="superscript"/>
        </w:rPr>
        <w:t>18,19</w:t>
      </w:r>
      <w:r w:rsidR="003A5B73" w:rsidRPr="003E5210">
        <w:rPr>
          <w:rFonts w:eastAsia="Times New Roman"/>
          <w:lang w:val="en"/>
        </w:rPr>
        <w:fldChar w:fldCharType="end"/>
      </w:r>
      <w:r w:rsidRPr="003E5210">
        <w:rPr>
          <w:rFonts w:eastAsia="Times New Roman"/>
          <w:lang w:val="en"/>
        </w:rPr>
        <w:t xml:space="preserve"> Previous cyclones of  comparable intensity include the 1899 cyclone Mahina in Princess Charlotte Bay, and the two cyclones of 1918 at Mackay (January) and Innisfail (March).</w:t>
      </w:r>
      <w:r w:rsidR="00BC5D01">
        <w:rPr>
          <w:rFonts w:eastAsia="Times New Roman"/>
          <w:lang w:val="en"/>
        </w:rPr>
        <w:t xml:space="preserve"> </w:t>
      </w:r>
      <w:r w:rsidRPr="003E5210">
        <w:t xml:space="preserve">The damage from cyclone Yasi was extensive. Overall, </w:t>
      </w:r>
      <w:r w:rsidR="006325F0">
        <w:t xml:space="preserve">some level of </w:t>
      </w:r>
      <w:r w:rsidRPr="003E5210">
        <w:t xml:space="preserve">coral damage was reported </w:t>
      </w:r>
      <w:r w:rsidR="006325F0">
        <w:t xml:space="preserve">in </w:t>
      </w:r>
      <w:r w:rsidR="003F6DAE">
        <w:t>over 89,00</w:t>
      </w:r>
      <w:r w:rsidRPr="003E5210">
        <w:t xml:space="preserve">0 </w:t>
      </w:r>
      <w:r w:rsidR="008D3D67">
        <w:t xml:space="preserve">square kilometres </w:t>
      </w:r>
      <w:r w:rsidRPr="003E5210">
        <w:t xml:space="preserve">of the </w:t>
      </w:r>
      <w:r w:rsidR="003067AD">
        <w:t>Region</w:t>
      </w:r>
      <w:r w:rsidRPr="003E5210">
        <w:t xml:space="preserve">. </w:t>
      </w:r>
      <w:r w:rsidR="00152F03">
        <w:t>A</w:t>
      </w:r>
      <w:r w:rsidRPr="003E5210">
        <w:t>pproximately 15 per cent</w:t>
      </w:r>
      <w:r w:rsidR="00386BCE" w:rsidRPr="003E5210">
        <w:t xml:space="preserve"> </w:t>
      </w:r>
      <w:r w:rsidRPr="003E5210">
        <w:t xml:space="preserve">of the </w:t>
      </w:r>
      <w:r w:rsidR="006325F0">
        <w:t xml:space="preserve">Region’s </w:t>
      </w:r>
      <w:r w:rsidRPr="003E5210">
        <w:t xml:space="preserve">total reef area sustained some coral </w:t>
      </w:r>
      <w:r w:rsidRPr="003E5210">
        <w:lastRenderedPageBreak/>
        <w:t>damage and six per cent was severely</w:t>
      </w:r>
      <w:r w:rsidR="00386BCE" w:rsidRPr="003E5210">
        <w:t xml:space="preserve"> </w:t>
      </w:r>
      <w:r w:rsidRPr="003E5210">
        <w:t>damaged. Most of the damage occurred between Cairns and Townsville.</w:t>
      </w:r>
      <w:r w:rsidRPr="003E5210">
        <w:fldChar w:fldCharType="begin"/>
      </w:r>
      <w:r w:rsidR="008D26F4">
        <w:instrText>ADDIN RW.CITE{{18109 GreatBarrierReefMarineParkAuthority 2011}}</w:instrText>
      </w:r>
      <w:r w:rsidRPr="003E5210">
        <w:fldChar w:fldCharType="separate"/>
      </w:r>
      <w:r w:rsidR="00962F23" w:rsidRPr="00962F23">
        <w:rPr>
          <w:rFonts w:eastAsia="Times New Roman"/>
          <w:vertAlign w:val="superscript"/>
        </w:rPr>
        <w:t>16</w:t>
      </w:r>
      <w:r w:rsidRPr="003E5210">
        <w:fldChar w:fldCharType="end"/>
      </w:r>
      <w:r w:rsidR="0019369F" w:rsidRPr="0019369F">
        <w:t xml:space="preserve"> </w:t>
      </w:r>
    </w:p>
    <w:p w14:paraId="373EC05B" w14:textId="77777777" w:rsidR="00B669DE" w:rsidRDefault="00B669DE" w:rsidP="00B669DE">
      <w:r>
        <w:t xml:space="preserve">In April 2014, category 5 cyclone Ita entered the northern area of the Region, crossing the coast near Cape Flattery. The impacts of cyclone Ita were being assessed at the time of writing. </w:t>
      </w:r>
    </w:p>
    <w:p w14:paraId="2128D9F8" w14:textId="77777777" w:rsidR="00B669DE" w:rsidRPr="0004173B" w:rsidRDefault="00B669DE" w:rsidP="003256FF"/>
    <w:p w14:paraId="6F91D7BF" w14:textId="0442E9DA" w:rsidR="00F119AD" w:rsidRDefault="009374F7" w:rsidP="00A87D67">
      <w:pPr>
        <w:spacing w:after="120"/>
      </w:pPr>
      <w:r>
        <w:rPr>
          <w:noProof/>
          <w:lang w:eastAsia="en-AU"/>
        </w:rPr>
        <w:drawing>
          <wp:inline distT="0" distB="0" distL="0" distR="0" wp14:anchorId="1611FAC2" wp14:editId="51B71584">
            <wp:extent cx="4210050" cy="3110006"/>
            <wp:effectExtent l="0" t="0" r="0" b="0"/>
            <wp:docPr id="4" name="Picture 4" descr="Image of cloud cover associated with tropical cyclone Yasi superimposed over the Australian continent. Category 5 cyclone Yasi affected much of the central Great Barrier Reef in February 2011. &#10;Source: Satellite image originally processed by the Bureau of Meteorology from the geostationary meteorological satellite MTSAT-2 operated by the Japan Meteorological Agency&#10;" title="Image of cyclone Ya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C_YASI_MTSAT2_20110202_0330.jpg"/>
                    <pic:cNvPicPr/>
                  </pic:nvPicPr>
                  <pic:blipFill rotWithShape="1">
                    <a:blip r:embed="rId15" cstate="print">
                      <a:extLst>
                        <a:ext uri="{28A0092B-C50C-407E-A947-70E740481C1C}">
                          <a14:useLocalDpi xmlns:a14="http://schemas.microsoft.com/office/drawing/2010/main" val="0"/>
                        </a:ext>
                      </a:extLst>
                    </a:blip>
                    <a:srcRect r="-7" b="1505"/>
                    <a:stretch/>
                  </pic:blipFill>
                  <pic:spPr bwMode="auto">
                    <a:xfrm>
                      <a:off x="0" y="0"/>
                      <a:ext cx="4209447" cy="3109561"/>
                    </a:xfrm>
                    <a:prstGeom prst="rect">
                      <a:avLst/>
                    </a:prstGeom>
                    <a:ln>
                      <a:noFill/>
                    </a:ln>
                    <a:extLst>
                      <a:ext uri="{53640926-AAD7-44D8-BBD7-CCE9431645EC}">
                        <a14:shadowObscured xmlns:a14="http://schemas.microsoft.com/office/drawing/2010/main"/>
                      </a:ext>
                    </a:extLst>
                  </pic:spPr>
                </pic:pic>
              </a:graphicData>
            </a:graphic>
          </wp:inline>
        </w:drawing>
      </w:r>
    </w:p>
    <w:p w14:paraId="6F91D7C0" w14:textId="0AE0FBB4" w:rsidR="00F119AD" w:rsidRPr="00511504" w:rsidRDefault="00511504" w:rsidP="009F7AAB">
      <w:pPr>
        <w:shd w:val="clear" w:color="auto" w:fill="FFFFFF" w:themeFill="background1"/>
        <w:spacing w:after="0"/>
        <w:rPr>
          <w:i/>
          <w:sz w:val="18"/>
          <w:szCs w:val="18"/>
        </w:rPr>
      </w:pPr>
      <w:r w:rsidRPr="00511504">
        <w:rPr>
          <w:i/>
          <w:sz w:val="18"/>
          <w:szCs w:val="18"/>
        </w:rPr>
        <w:t xml:space="preserve">Category 5 cyclone Yasi affected much of the central Great Barrier Reef in February 2011. </w:t>
      </w:r>
      <w:r w:rsidR="00107961">
        <w:rPr>
          <w:i/>
          <w:sz w:val="18"/>
          <w:szCs w:val="18"/>
        </w:rPr>
        <w:br/>
      </w:r>
      <w:r w:rsidR="00A20792" w:rsidRPr="00511504">
        <w:rPr>
          <w:i/>
          <w:sz w:val="18"/>
          <w:szCs w:val="18"/>
        </w:rPr>
        <w:t>Source</w:t>
      </w:r>
      <w:r w:rsidR="00084165" w:rsidRPr="00511504">
        <w:rPr>
          <w:i/>
          <w:sz w:val="18"/>
          <w:szCs w:val="18"/>
        </w:rPr>
        <w:t>:</w:t>
      </w:r>
      <w:r w:rsidR="00A20792" w:rsidRPr="00511504">
        <w:rPr>
          <w:i/>
          <w:sz w:val="18"/>
          <w:szCs w:val="18"/>
        </w:rPr>
        <w:t xml:space="preserve"> </w:t>
      </w:r>
      <w:r w:rsidR="009374F7" w:rsidRPr="009374F7">
        <w:rPr>
          <w:i/>
          <w:sz w:val="18"/>
          <w:szCs w:val="18"/>
          <w:lang w:val="en"/>
        </w:rPr>
        <w:t>Satellite image originally processed by the Bureau of Meteorology from the geostationary meteorological satellite MTSAT-2 operated by the Japan Meteorological Agency</w:t>
      </w:r>
    </w:p>
    <w:p w14:paraId="71C60A38" w14:textId="77777777" w:rsidR="002A64D8" w:rsidRDefault="002A64D8" w:rsidP="00816EA2"/>
    <w:p w14:paraId="37A47E5B" w14:textId="444B9068" w:rsidR="006325F0" w:rsidRDefault="00EE4CDD" w:rsidP="008D26F4">
      <w:r w:rsidRPr="007223DE">
        <w:t>Wind</w:t>
      </w:r>
      <w:r w:rsidRPr="00F001DC">
        <w:t xml:space="preserve"> </w:t>
      </w:r>
      <w:r w:rsidRPr="003E5210">
        <w:t>also plays a role</w:t>
      </w:r>
      <w:r w:rsidR="0023112C">
        <w:t xml:space="preserve"> in the </w:t>
      </w:r>
      <w:r w:rsidR="00584579">
        <w:t xml:space="preserve">marine </w:t>
      </w:r>
      <w:r w:rsidR="0023112C">
        <w:t>ecosystem</w:t>
      </w:r>
      <w:r w:rsidRPr="003E5210">
        <w:t xml:space="preserve">; in particular, it can cause </w:t>
      </w:r>
      <w:r w:rsidR="00B669DE">
        <w:t>substantial</w:t>
      </w:r>
      <w:r w:rsidR="00B669DE" w:rsidRPr="003E5210">
        <w:t xml:space="preserve"> </w:t>
      </w:r>
      <w:r w:rsidRPr="003E5210">
        <w:t xml:space="preserve">changes in the shape of islands and </w:t>
      </w:r>
      <w:r w:rsidR="00B0101F">
        <w:t>coastlines</w:t>
      </w:r>
      <w:r w:rsidRPr="003E5210">
        <w:t xml:space="preserve"> and </w:t>
      </w:r>
      <w:r w:rsidR="00B0101F">
        <w:t xml:space="preserve">can </w:t>
      </w:r>
      <w:r w:rsidRPr="003E5210">
        <w:t>affect oc</w:t>
      </w:r>
      <w:r w:rsidRPr="00434A21">
        <w:t>ean currents.</w:t>
      </w:r>
      <w:r w:rsidRPr="00434A21">
        <w:fldChar w:fldCharType="begin"/>
      </w:r>
      <w:r w:rsidR="008D26F4">
        <w:instrText>ADDIN RW.CITE{{21129 Kingsford,M.J. 2008}}</w:instrText>
      </w:r>
      <w:r w:rsidRPr="00434A21">
        <w:fldChar w:fldCharType="separate"/>
      </w:r>
      <w:r w:rsidR="00962F23" w:rsidRPr="00962F23">
        <w:rPr>
          <w:rFonts w:eastAsia="Times New Roman"/>
          <w:vertAlign w:val="superscript"/>
        </w:rPr>
        <w:t>4</w:t>
      </w:r>
      <w:r w:rsidRPr="00434A21">
        <w:fldChar w:fldCharType="end"/>
      </w:r>
      <w:r w:rsidR="00A13D37" w:rsidRPr="00434A21">
        <w:t xml:space="preserve"> </w:t>
      </w:r>
      <w:r w:rsidR="00A22B21" w:rsidRPr="00434A21">
        <w:t>There is emerging evidence of increases in wind strength Australia-wide, but little information specific to the Region.</w:t>
      </w:r>
      <w:r w:rsidR="003F6DAE">
        <w:fldChar w:fldCharType="begin"/>
      </w:r>
      <w:r w:rsidR="008D26F4">
        <w:instrText>ADDIN RW.CITE{{20238 Troccoli,A. 2011}}</w:instrText>
      </w:r>
      <w:r w:rsidR="003F6DAE">
        <w:fldChar w:fldCharType="separate"/>
      </w:r>
      <w:r w:rsidR="00962F23" w:rsidRPr="00962F23">
        <w:rPr>
          <w:rFonts w:eastAsia="Times New Roman"/>
          <w:vertAlign w:val="superscript"/>
        </w:rPr>
        <w:t>20</w:t>
      </w:r>
      <w:r w:rsidR="003F6DAE">
        <w:fldChar w:fldCharType="end"/>
      </w:r>
      <w:r w:rsidR="00A22B21" w:rsidRPr="00434A21">
        <w:t xml:space="preserve"> Changes in wind patterns may have consequences for inshore ocean turbidity through resuspension of sediments</w:t>
      </w:r>
      <w:r w:rsidR="00A76F87">
        <w:fldChar w:fldCharType="begin"/>
      </w:r>
      <w:r w:rsidR="008D26F4">
        <w:instrText>ADDIN RW.CITE{{22237 Verspecht,F 2010}}</w:instrText>
      </w:r>
      <w:r w:rsidR="00A76F87">
        <w:fldChar w:fldCharType="separate"/>
      </w:r>
      <w:r w:rsidR="00962F23" w:rsidRPr="00962F23">
        <w:rPr>
          <w:rFonts w:eastAsia="Times New Roman"/>
          <w:vertAlign w:val="superscript"/>
        </w:rPr>
        <w:t>21</w:t>
      </w:r>
      <w:r w:rsidR="00A76F87">
        <w:fldChar w:fldCharType="end"/>
      </w:r>
      <w:r w:rsidR="0023112C">
        <w:t>;</w:t>
      </w:r>
      <w:r w:rsidR="00A22B21" w:rsidRPr="00434A21">
        <w:t xml:space="preserve"> island formation</w:t>
      </w:r>
      <w:r w:rsidR="002C0F18">
        <w:fldChar w:fldCharType="begin"/>
      </w:r>
      <w:r w:rsidR="008D26F4">
        <w:instrText>ADDIN RW.CITE{{5769 Smithers,S.G. 2007}}</w:instrText>
      </w:r>
      <w:r w:rsidR="002C0F18">
        <w:fldChar w:fldCharType="separate"/>
      </w:r>
      <w:r w:rsidR="00962F23" w:rsidRPr="00962F23">
        <w:rPr>
          <w:rFonts w:eastAsia="Times New Roman"/>
          <w:vertAlign w:val="superscript"/>
        </w:rPr>
        <w:t>22</w:t>
      </w:r>
      <w:r w:rsidR="002C0F18">
        <w:fldChar w:fldCharType="end"/>
      </w:r>
      <w:r w:rsidR="0023112C">
        <w:t>;</w:t>
      </w:r>
      <w:r w:rsidR="00A22B21" w:rsidRPr="00434A21">
        <w:t xml:space="preserve"> and the distribution of planktonic larvae</w:t>
      </w:r>
      <w:r w:rsidR="008E6AD4">
        <w:fldChar w:fldCharType="begin"/>
      </w:r>
      <w:r w:rsidR="008D26F4">
        <w:instrText>ADDIN RW.CITE{{9034 Munday,P.L. 2009}}</w:instrText>
      </w:r>
      <w:r w:rsidR="008E6AD4">
        <w:fldChar w:fldCharType="separate"/>
      </w:r>
      <w:r w:rsidR="00962F23" w:rsidRPr="00962F23">
        <w:rPr>
          <w:rFonts w:eastAsia="Times New Roman"/>
          <w:vertAlign w:val="superscript"/>
        </w:rPr>
        <w:t>23</w:t>
      </w:r>
      <w:r w:rsidR="008E6AD4">
        <w:fldChar w:fldCharType="end"/>
      </w:r>
      <w:r w:rsidR="00A22B21" w:rsidRPr="00434A21">
        <w:t xml:space="preserve">. </w:t>
      </w:r>
    </w:p>
    <w:p w14:paraId="6F91D7C2" w14:textId="669E042A" w:rsidR="00A22B21" w:rsidRDefault="004E2C30" w:rsidP="008D26F4">
      <w:r>
        <w:t>Warming sea temperatures have implications for cyclones and wind (see Section 6.3.1).</w:t>
      </w:r>
      <w:r w:rsidR="0093751D">
        <w:fldChar w:fldCharType="begin"/>
      </w:r>
      <w:r w:rsidR="008D26F4">
        <w:instrText>ADDIN RW.CITE{{22731 Emanuel,K. 2003}}</w:instrText>
      </w:r>
      <w:r w:rsidR="0093751D">
        <w:fldChar w:fldCharType="separate"/>
      </w:r>
      <w:r w:rsidR="00962F23" w:rsidRPr="00962F23">
        <w:rPr>
          <w:rFonts w:eastAsia="Times New Roman"/>
          <w:vertAlign w:val="superscript"/>
        </w:rPr>
        <w:t>24</w:t>
      </w:r>
      <w:r w:rsidR="0093751D">
        <w:fldChar w:fldCharType="end"/>
      </w:r>
    </w:p>
    <w:p w14:paraId="6F91D7C3" w14:textId="77777777" w:rsidR="003C7484" w:rsidRPr="00B85FA3" w:rsidRDefault="003C7484" w:rsidP="005644AA">
      <w:pPr>
        <w:pStyle w:val="Heading3"/>
        <w:ind w:left="709"/>
      </w:pPr>
      <w:bookmarkStart w:id="19" w:name="_Toc381782760"/>
      <w:bookmarkStart w:id="20" w:name="_Ref387999673"/>
      <w:r w:rsidRPr="00B85FA3">
        <w:t>Freshwater inflow</w:t>
      </w:r>
      <w:bookmarkEnd w:id="19"/>
      <w:bookmarkEnd w:id="20"/>
    </w:p>
    <w:p w14:paraId="3488C61F" w14:textId="77F2292A" w:rsidR="00597C40" w:rsidRDefault="00597C40" w:rsidP="00597C40">
      <w:pPr>
        <w:shd w:val="clear" w:color="auto" w:fill="DBE5F1" w:themeFill="accent1" w:themeFillTint="33"/>
      </w:pPr>
      <w:r>
        <w:t>Key message: Large</w:t>
      </w:r>
      <w:r w:rsidRPr="0025108E">
        <w:t xml:space="preserve"> volumes of freshwater </w:t>
      </w:r>
      <w:r>
        <w:t xml:space="preserve">flowed into </w:t>
      </w:r>
      <w:r w:rsidRPr="0025108E">
        <w:t xml:space="preserve">the Region in the past five years, including </w:t>
      </w:r>
      <w:r>
        <w:t xml:space="preserve">some </w:t>
      </w:r>
      <w:r w:rsidRPr="0025108E">
        <w:t>record flows.</w:t>
      </w:r>
    </w:p>
    <w:p w14:paraId="6F91D7C4" w14:textId="59A6860A" w:rsidR="006E4476" w:rsidRDefault="006E4476" w:rsidP="008D26F4">
      <w:r>
        <w:t>The r</w:t>
      </w:r>
      <w:r w:rsidR="0073511C">
        <w:t>ivers and streams flowing into the Region drain an area of 424,000 square kilometres along the east coast of Queensland</w:t>
      </w:r>
      <w:r>
        <w:t xml:space="preserve"> — the Great Barrier Reef catchment. There are six major </w:t>
      </w:r>
      <w:r w:rsidR="00D15BCB">
        <w:t xml:space="preserve">natural resource management </w:t>
      </w:r>
      <w:r>
        <w:t xml:space="preserve">catchment </w:t>
      </w:r>
      <w:r w:rsidR="006325F0">
        <w:t>regions</w:t>
      </w:r>
      <w:r>
        <w:t>: Cape York, Wet Tropics, Burdekin, Mackay</w:t>
      </w:r>
      <w:r w:rsidR="00A210DF">
        <w:t xml:space="preserve"> Whitsundays</w:t>
      </w:r>
      <w:r>
        <w:t>, Fitzroy and Burnett Mary. W</w:t>
      </w:r>
      <w:r w:rsidR="008E43E1">
        <w:t xml:space="preserve">hile the Wet Tropics rivers (from Ingham to about Port Douglas) deliver water to the Region almost all year, </w:t>
      </w:r>
      <w:r w:rsidR="001E7482">
        <w:t>in other catchments there is</w:t>
      </w:r>
      <w:r w:rsidR="008E43E1">
        <w:t xml:space="preserve"> little or </w:t>
      </w:r>
      <w:r w:rsidR="008E43E1">
        <w:lastRenderedPageBreak/>
        <w:t>no flow most of the time</w:t>
      </w:r>
      <w:r w:rsidR="00BA588E">
        <w:t>,</w:t>
      </w:r>
      <w:r w:rsidR="008E43E1">
        <w:t xml:space="preserve"> interspersed with major flood</w:t>
      </w:r>
      <w:r w:rsidR="00B669DE">
        <w:t>s</w:t>
      </w:r>
      <w:r w:rsidR="008E43E1">
        <w:t xml:space="preserve"> </w:t>
      </w:r>
      <w:r w:rsidR="00BA2419">
        <w:t>usually during the summer monsoon season</w:t>
      </w:r>
      <w:r w:rsidR="00D15BCB">
        <w:t xml:space="preserve"> and on decadal timescales</w:t>
      </w:r>
      <w:r w:rsidR="008E43E1">
        <w:t>.</w:t>
      </w:r>
      <w:r w:rsidR="00573DBF">
        <w:fldChar w:fldCharType="begin"/>
      </w:r>
      <w:r w:rsidR="008D26F4">
        <w:instrText>ADDIN RW.CITE{{21493 Larsen,J. 2013}}</w:instrText>
      </w:r>
      <w:r w:rsidR="00573DBF">
        <w:fldChar w:fldCharType="separate"/>
      </w:r>
      <w:r w:rsidR="00962F23" w:rsidRPr="00962F23">
        <w:rPr>
          <w:rFonts w:eastAsia="Times New Roman"/>
          <w:vertAlign w:val="superscript"/>
        </w:rPr>
        <w:t>25</w:t>
      </w:r>
      <w:r w:rsidR="00573DBF">
        <w:fldChar w:fldCharType="end"/>
      </w:r>
      <w:r w:rsidR="008E43E1">
        <w:t xml:space="preserve"> </w:t>
      </w:r>
    </w:p>
    <w:p w14:paraId="6F91D7C5" w14:textId="3C3F47DC" w:rsidR="004057F3" w:rsidRDefault="004057F3" w:rsidP="008D26F4">
      <w:r>
        <w:t>In the Outlook Report 2009 it was reported that the flow of freshwater from 2004 to 2007 was significantly lower than the long-term average. Since that time, increased annual rainfall and flood</w:t>
      </w:r>
      <w:r w:rsidR="00B669DE">
        <w:t>s</w:t>
      </w:r>
      <w:r>
        <w:t xml:space="preserve"> ha</w:t>
      </w:r>
      <w:r w:rsidR="00BA588E">
        <w:t>ve</w:t>
      </w:r>
      <w:r>
        <w:t xml:space="preserve"> resulted in </w:t>
      </w:r>
      <w:r w:rsidR="00BA588E">
        <w:t>much greater</w:t>
      </w:r>
      <w:r>
        <w:t xml:space="preserve"> volumes of freshwater entering the</w:t>
      </w:r>
      <w:r w:rsidR="00BA588E">
        <w:t xml:space="preserve"> Region (</w:t>
      </w:r>
      <w:r w:rsidR="00BA588E">
        <w:fldChar w:fldCharType="begin"/>
      </w:r>
      <w:r w:rsidR="00BA588E">
        <w:instrText xml:space="preserve"> REF _Ref364761610 \h </w:instrText>
      </w:r>
      <w:r w:rsidR="00BA588E">
        <w:fldChar w:fldCharType="separate"/>
      </w:r>
      <w:r w:rsidR="00DC032A" w:rsidRPr="00E410F0">
        <w:t xml:space="preserve">Figure </w:t>
      </w:r>
      <w:r w:rsidR="00DC032A">
        <w:rPr>
          <w:noProof/>
        </w:rPr>
        <w:t>3</w:t>
      </w:r>
      <w:r w:rsidR="00DC032A">
        <w:t>.</w:t>
      </w:r>
      <w:r w:rsidR="00DC032A">
        <w:rPr>
          <w:noProof/>
        </w:rPr>
        <w:t>3</w:t>
      </w:r>
      <w:r w:rsidR="00BA588E">
        <w:fldChar w:fldCharType="end"/>
      </w:r>
      <w:r w:rsidR="00BA588E">
        <w:t>)</w:t>
      </w:r>
      <w:r>
        <w:t xml:space="preserve">. </w:t>
      </w:r>
      <w:r w:rsidR="00BA588E">
        <w:t>Between 2008 and 2012 h</w:t>
      </w:r>
      <w:r w:rsidR="00BA588E" w:rsidRPr="00BA588E">
        <w:t>igher than average annual freshwater discharges were recorded for many of the major rivers, especially in southern catchments.</w:t>
      </w:r>
      <w:r w:rsidR="00590D4A">
        <w:fldChar w:fldCharType="begin"/>
      </w:r>
      <w:r w:rsidR="008D26F4">
        <w:instrText>ADDIN RW.CITE{{20801 Schaffelke,B. 2012}}</w:instrText>
      </w:r>
      <w:r w:rsidR="00590D4A">
        <w:fldChar w:fldCharType="separate"/>
      </w:r>
      <w:r w:rsidR="00962F23" w:rsidRPr="00962F23">
        <w:rPr>
          <w:rFonts w:eastAsia="Times New Roman"/>
          <w:vertAlign w:val="superscript"/>
        </w:rPr>
        <w:t>26</w:t>
      </w:r>
      <w:r w:rsidR="00590D4A">
        <w:fldChar w:fldCharType="end"/>
      </w:r>
      <w:r w:rsidR="00BA588E" w:rsidRPr="00BA588E">
        <w:t xml:space="preserve"> In 2011, discharge volumes in the Fitzroy and Proserpine </w:t>
      </w:r>
      <w:r w:rsidR="00A210DF">
        <w:t>r</w:t>
      </w:r>
      <w:r w:rsidR="00A210DF" w:rsidRPr="00BA588E">
        <w:t xml:space="preserve">ivers </w:t>
      </w:r>
      <w:r w:rsidR="00BA588E" w:rsidRPr="00BA588E">
        <w:t>were the largest ever recorded.</w:t>
      </w:r>
      <w:r w:rsidR="00590D4A">
        <w:fldChar w:fldCharType="begin"/>
      </w:r>
      <w:r w:rsidR="008D26F4">
        <w:instrText>ADDIN RW.CITE{{20801 Schaffelke,B. 2012}}</w:instrText>
      </w:r>
      <w:r w:rsidR="00590D4A">
        <w:fldChar w:fldCharType="separate"/>
      </w:r>
      <w:r w:rsidR="00962F23" w:rsidRPr="00962F23">
        <w:rPr>
          <w:rFonts w:eastAsia="Times New Roman"/>
          <w:vertAlign w:val="superscript"/>
        </w:rPr>
        <w:t>26</w:t>
      </w:r>
      <w:r w:rsidR="00590D4A">
        <w:fldChar w:fldCharType="end"/>
      </w:r>
      <w:r w:rsidR="00BA588E" w:rsidRPr="00BA588E">
        <w:t xml:space="preserve"> In the Herbert River, the volume was equal to the biggest ever recorded, while the Burdekin River experienced the third biggest.</w:t>
      </w:r>
      <w:r w:rsidR="0009013F">
        <w:fldChar w:fldCharType="begin"/>
      </w:r>
      <w:r w:rsidR="008D26F4">
        <w:instrText>ADDIN RW.CITE{{20801 Schaffelke,B. 2012}}</w:instrText>
      </w:r>
      <w:r w:rsidR="0009013F">
        <w:fldChar w:fldCharType="separate"/>
      </w:r>
      <w:r w:rsidR="00962F23" w:rsidRPr="00962F23">
        <w:rPr>
          <w:rFonts w:eastAsia="Times New Roman"/>
          <w:vertAlign w:val="superscript"/>
        </w:rPr>
        <w:t>26</w:t>
      </w:r>
      <w:r w:rsidR="0009013F">
        <w:fldChar w:fldCharType="end"/>
      </w:r>
      <w:r w:rsidR="00BA2419">
        <w:t xml:space="preserve"> </w:t>
      </w:r>
    </w:p>
    <w:p w14:paraId="6F91D7C8" w14:textId="228EB574" w:rsidR="00C30E88" w:rsidRDefault="00BA588E" w:rsidP="008D26F4">
      <w:r w:rsidRPr="00BA588E">
        <w:t xml:space="preserve">Increased freshwater inflow </w:t>
      </w:r>
      <w:r w:rsidR="0009013F">
        <w:t xml:space="preserve">to the </w:t>
      </w:r>
      <w:r w:rsidR="006F20D5">
        <w:t xml:space="preserve">Region </w:t>
      </w:r>
      <w:r w:rsidRPr="00BA588E">
        <w:t>during flood events carries with it pulses of nutrients, sediments, pesticides and other pollutants</w:t>
      </w:r>
      <w:r w:rsidR="006F20D5">
        <w:t xml:space="preserve"> including marine debris</w:t>
      </w:r>
      <w:r w:rsidRPr="00BA588E">
        <w:t>, which ha</w:t>
      </w:r>
      <w:r w:rsidR="006F20D5">
        <w:t>ve</w:t>
      </w:r>
      <w:r w:rsidRPr="00BA588E">
        <w:t xml:space="preserve"> significant effects on inshore Great Barrier Reef habitats and species</w:t>
      </w:r>
      <w:r w:rsidR="0064167E">
        <w:t>.</w:t>
      </w:r>
      <w:r w:rsidRPr="00BA588E">
        <w:fldChar w:fldCharType="begin"/>
      </w:r>
      <w:r w:rsidR="008D26F4">
        <w:instrText>ADDIN RW.CITE{{4756 Brodie,J. 2008}}</w:instrText>
      </w:r>
      <w:r w:rsidRPr="00BA588E">
        <w:fldChar w:fldCharType="separate"/>
      </w:r>
      <w:r w:rsidR="00962F23" w:rsidRPr="00962F23">
        <w:rPr>
          <w:rFonts w:eastAsia="Times New Roman"/>
          <w:vertAlign w:val="superscript"/>
        </w:rPr>
        <w:t>27</w:t>
      </w:r>
      <w:r w:rsidRPr="00BA588E">
        <w:fldChar w:fldCharType="end"/>
      </w:r>
      <w:r w:rsidR="00C30E88" w:rsidRPr="00C30E88">
        <w:t xml:space="preserve"> </w:t>
      </w:r>
    </w:p>
    <w:p w14:paraId="6F91D7C9" w14:textId="04B6A481" w:rsidR="00DA1C2E" w:rsidRDefault="00DA1C2E" w:rsidP="008D26F4">
      <w:r w:rsidRPr="007F1136">
        <w:t xml:space="preserve">Depending on geology and soil permeability, freshwater also </w:t>
      </w:r>
      <w:r w:rsidR="006F20D5">
        <w:t>enters</w:t>
      </w:r>
      <w:r w:rsidRPr="007F1136">
        <w:t xml:space="preserve"> estuaries </w:t>
      </w:r>
      <w:r w:rsidR="006F20D5">
        <w:t>and</w:t>
      </w:r>
      <w:r w:rsidR="006F20D5" w:rsidRPr="007F1136">
        <w:t xml:space="preserve"> </w:t>
      </w:r>
      <w:r w:rsidRPr="007F1136">
        <w:t>the sea</w:t>
      </w:r>
      <w:r w:rsidR="00BA0ED4" w:rsidRPr="00BA0ED4">
        <w:t xml:space="preserve"> </w:t>
      </w:r>
      <w:r w:rsidR="00BA0ED4" w:rsidRPr="007F1136">
        <w:t>as groundwater</w:t>
      </w:r>
      <w:r w:rsidRPr="007F1136">
        <w:t>.</w:t>
      </w:r>
      <w:r w:rsidR="00F354D9">
        <w:fldChar w:fldCharType="begin"/>
      </w:r>
      <w:r w:rsidR="008D26F4">
        <w:instrText>ADDIN RW.CITE{{22238 Gleeson,J. 2013}}</w:instrText>
      </w:r>
      <w:r w:rsidR="00F354D9">
        <w:fldChar w:fldCharType="separate"/>
      </w:r>
      <w:r w:rsidR="00962F23" w:rsidRPr="00962F23">
        <w:rPr>
          <w:rFonts w:eastAsia="Times New Roman"/>
          <w:vertAlign w:val="superscript"/>
        </w:rPr>
        <w:t>28</w:t>
      </w:r>
      <w:r w:rsidR="00F354D9">
        <w:fldChar w:fldCharType="end"/>
      </w:r>
      <w:r w:rsidRPr="007F1136">
        <w:t xml:space="preserve"> Some mangroves, saltmarsh plants and seagrasses depend on freshwater seepage.</w:t>
      </w:r>
      <w:r w:rsidR="00F354D9">
        <w:fldChar w:fldCharType="begin"/>
      </w:r>
      <w:r w:rsidR="008D26F4">
        <w:instrText>ADDIN RW.CITE{{22238 Gleeson,J. 2013}}</w:instrText>
      </w:r>
      <w:r w:rsidR="00F354D9">
        <w:fldChar w:fldCharType="separate"/>
      </w:r>
      <w:r w:rsidR="00962F23" w:rsidRPr="00962F23">
        <w:rPr>
          <w:rFonts w:eastAsia="Times New Roman"/>
          <w:vertAlign w:val="superscript"/>
        </w:rPr>
        <w:t>28</w:t>
      </w:r>
      <w:r w:rsidR="00F354D9">
        <w:fldChar w:fldCharType="end"/>
      </w:r>
      <w:r w:rsidRPr="007F1136">
        <w:t xml:space="preserve"> Some marine animals</w:t>
      </w:r>
      <w:r w:rsidR="009A60B1">
        <w:t>,</w:t>
      </w:r>
      <w:r w:rsidRPr="007F1136">
        <w:t xml:space="preserve"> for example sea snakes</w:t>
      </w:r>
      <w:r w:rsidR="009A60B1">
        <w:t>,</w:t>
      </w:r>
      <w:r w:rsidRPr="007F1136">
        <w:t xml:space="preserve"> consume freshwater from submarine groundwater seepages.</w:t>
      </w:r>
      <w:r w:rsidRPr="007F1136">
        <w:fldChar w:fldCharType="begin"/>
      </w:r>
      <w:r w:rsidR="008D26F4">
        <w:instrText>ADDIN RW.CITE{{21176 Lillywhite,H.B. 2008}}</w:instrText>
      </w:r>
      <w:r w:rsidRPr="007F1136">
        <w:fldChar w:fldCharType="separate"/>
      </w:r>
      <w:r w:rsidR="00962F23" w:rsidRPr="00962F23">
        <w:rPr>
          <w:rFonts w:eastAsia="Times New Roman"/>
          <w:vertAlign w:val="superscript"/>
        </w:rPr>
        <w:t>29</w:t>
      </w:r>
      <w:r w:rsidRPr="007F1136">
        <w:fldChar w:fldCharType="end"/>
      </w:r>
      <w:r w:rsidRPr="007F1136">
        <w:t xml:space="preserve"> Freshwater also seep</w:t>
      </w:r>
      <w:r w:rsidR="00B52009">
        <w:t>s</w:t>
      </w:r>
      <w:r w:rsidRPr="007F1136">
        <w:t xml:space="preserve"> through the ocean floor from drowned river channels </w:t>
      </w:r>
      <w:r w:rsidR="00B52009">
        <w:t>called</w:t>
      </w:r>
      <w:r w:rsidR="00B52009" w:rsidRPr="007F1136">
        <w:t xml:space="preserve"> </w:t>
      </w:r>
      <w:r w:rsidRPr="007F1136">
        <w:t>‘wonky holes’.</w:t>
      </w:r>
      <w:r w:rsidRPr="007F1136">
        <w:fldChar w:fldCharType="begin"/>
      </w:r>
      <w:r w:rsidR="008D26F4">
        <w:instrText>ADDIN RW.CITE{{5035 Stieglitz,T. 2005}}</w:instrText>
      </w:r>
      <w:r w:rsidRPr="007F1136">
        <w:fldChar w:fldCharType="separate"/>
      </w:r>
      <w:r w:rsidR="00962F23" w:rsidRPr="00962F23">
        <w:rPr>
          <w:rFonts w:eastAsia="Times New Roman"/>
          <w:vertAlign w:val="superscript"/>
        </w:rPr>
        <w:t>30</w:t>
      </w:r>
      <w:r w:rsidRPr="007F1136">
        <w:fldChar w:fldCharType="end"/>
      </w:r>
      <w:r w:rsidRPr="007F1136">
        <w:t xml:space="preserve"> </w:t>
      </w:r>
      <w:r w:rsidR="007668AA" w:rsidRPr="007668AA">
        <w:t>Wonky holes are considered important natural sources of nutrients for coral reefs</w:t>
      </w:r>
      <w:r w:rsidR="007668AA" w:rsidRPr="007668AA">
        <w:fldChar w:fldCharType="begin"/>
      </w:r>
      <w:r w:rsidR="008D26F4">
        <w:instrText>ADDIN RW.CITE{{22184 Johannes,R.E. 1980}}</w:instrText>
      </w:r>
      <w:r w:rsidR="007668AA" w:rsidRPr="007668AA">
        <w:fldChar w:fldCharType="separate"/>
      </w:r>
      <w:r w:rsidR="00962F23" w:rsidRPr="00962F23">
        <w:rPr>
          <w:rFonts w:eastAsia="Times New Roman"/>
          <w:vertAlign w:val="superscript"/>
        </w:rPr>
        <w:t>31</w:t>
      </w:r>
      <w:r w:rsidR="007668AA" w:rsidRPr="007668AA">
        <w:fldChar w:fldCharType="end"/>
      </w:r>
      <w:r w:rsidR="007668AA" w:rsidRPr="007668AA">
        <w:t xml:space="preserve"> and seagrass meadows</w:t>
      </w:r>
      <w:r w:rsidR="007668AA" w:rsidRPr="007668AA">
        <w:fldChar w:fldCharType="begin"/>
      </w:r>
      <w:r w:rsidR="008D26F4">
        <w:instrText>ADDIN RW.CITE{{22185 Peterson,BradleyJ 2012}}</w:instrText>
      </w:r>
      <w:r w:rsidR="007668AA" w:rsidRPr="007668AA">
        <w:fldChar w:fldCharType="separate"/>
      </w:r>
      <w:r w:rsidR="00962F23" w:rsidRPr="00962F23">
        <w:rPr>
          <w:rFonts w:eastAsia="Times New Roman"/>
          <w:vertAlign w:val="superscript"/>
        </w:rPr>
        <w:t>32</w:t>
      </w:r>
      <w:r w:rsidR="007668AA" w:rsidRPr="007668AA">
        <w:fldChar w:fldCharType="end"/>
      </w:r>
      <w:r w:rsidR="007668AA" w:rsidRPr="007668AA">
        <w:t>.</w:t>
      </w:r>
    </w:p>
    <w:p w14:paraId="37D9E6CF" w14:textId="77777777" w:rsidR="00ED74F7" w:rsidRDefault="0064167E" w:rsidP="002B0AB6">
      <w:pPr>
        <w:spacing w:after="120"/>
      </w:pPr>
      <w:r w:rsidRPr="00BA588E">
        <w:t xml:space="preserve">Changes to </w:t>
      </w:r>
      <w:r>
        <w:t>terrestrial habitats and infrastructure</w:t>
      </w:r>
      <w:r w:rsidRPr="00BA588E">
        <w:t xml:space="preserve"> </w:t>
      </w:r>
      <w:r>
        <w:t>associated with development in the catchment are affecting the flow of water to the Region (see Section 6.4).</w:t>
      </w:r>
      <w:r w:rsidR="002B0AB6" w:rsidRPr="002B0AB6">
        <w:t xml:space="preserve"> </w:t>
      </w:r>
    </w:p>
    <w:p w14:paraId="23FEB635" w14:textId="77777777" w:rsidR="00562433" w:rsidRDefault="00562433" w:rsidP="002B0AB6">
      <w:pPr>
        <w:spacing w:after="120"/>
      </w:pPr>
    </w:p>
    <w:p w14:paraId="6F91D7CA" w14:textId="4ED0FCB2" w:rsidR="00434A21" w:rsidRPr="001C78CC" w:rsidRDefault="003D75F8" w:rsidP="002B0AB6">
      <w:pPr>
        <w:spacing w:after="120"/>
      </w:pPr>
      <w:r>
        <w:rPr>
          <w:noProof/>
          <w:lang w:eastAsia="en-AU"/>
        </w:rPr>
        <w:drawing>
          <wp:inline distT="0" distB="0" distL="0" distR="0" wp14:anchorId="0AA22979" wp14:editId="572CA1CD">
            <wp:extent cx="5829300" cy="2171700"/>
            <wp:effectExtent l="0" t="0" r="0" b="0"/>
            <wp:docPr id="7" name="Picture 7" descr="\\UMPARRA\Outlook_Report\2NM9XK~5\4SQ7VD~R\0OIIVI~X\T1ZX45~5\DKD38L~J\Chpt3\Figures\F 3.3 HST13.jpg" title="Annual freshwater discharge volumes from majo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Outlook_Report\2NM9XK~5\4SQ7VD~R\0OIIVI~X\T1ZX45~5\DKD38L~J\Chpt3\Figures\F 3.3 HST13.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29300" cy="2171700"/>
                    </a:xfrm>
                    <a:prstGeom prst="rect">
                      <a:avLst/>
                    </a:prstGeom>
                    <a:noFill/>
                    <a:ln>
                      <a:noFill/>
                    </a:ln>
                  </pic:spPr>
                </pic:pic>
              </a:graphicData>
            </a:graphic>
          </wp:inline>
        </w:drawing>
      </w:r>
    </w:p>
    <w:p w14:paraId="6F91D7CB" w14:textId="51DED503" w:rsidR="00434A21" w:rsidRPr="00BE73EF" w:rsidRDefault="00434A21" w:rsidP="00F81410">
      <w:pPr>
        <w:pStyle w:val="Caption"/>
      </w:pPr>
      <w:bookmarkStart w:id="21" w:name="_Ref364761610"/>
      <w:r w:rsidRPr="00E410F0">
        <w:t xml:space="preserve">Figure </w:t>
      </w:r>
      <w:fldSimple w:instr=" STYLEREF 1 \s ">
        <w:r w:rsidR="00DC032A">
          <w:rPr>
            <w:noProof/>
          </w:rPr>
          <w:t>3</w:t>
        </w:r>
      </w:fldSimple>
      <w:r w:rsidR="00E64DFD">
        <w:t>.</w:t>
      </w:r>
      <w:fldSimple w:instr=" SEQ Figure \* ARABIC \s 1 ">
        <w:r w:rsidR="00DC032A">
          <w:rPr>
            <w:noProof/>
          </w:rPr>
          <w:t>3</w:t>
        </w:r>
      </w:fldSimple>
      <w:bookmarkEnd w:id="21"/>
      <w:r w:rsidRPr="00BE73EF">
        <w:t xml:space="preserve"> Annual freshwater discharge from major</w:t>
      </w:r>
      <w:r w:rsidR="00C172C1">
        <w:t xml:space="preserve"> rivers</w:t>
      </w:r>
      <w:r w:rsidR="009A4E9A">
        <w:t>,</w:t>
      </w:r>
      <w:r w:rsidR="0064167E">
        <w:t xml:space="preserve"> </w:t>
      </w:r>
      <w:r w:rsidR="00A210DF">
        <w:t>2000</w:t>
      </w:r>
      <w:r w:rsidR="009A4E9A">
        <w:t>–2013</w:t>
      </w:r>
    </w:p>
    <w:p w14:paraId="6F91D7CC" w14:textId="2AC6007B" w:rsidR="00415471" w:rsidRDefault="00434A21" w:rsidP="008C7FDB">
      <w:pPr>
        <w:pStyle w:val="Figuremessage"/>
      </w:pPr>
      <w:r w:rsidRPr="00B85FA3">
        <w:t xml:space="preserve">Much greater volumes of freshwater entered the Great Barrier Reef lagoon between 2008 and 2012 compared to previous years. </w:t>
      </w:r>
      <w:r w:rsidR="002A77E9">
        <w:t xml:space="preserve">The annual discharges from the major rivers are combined for each natural resource management </w:t>
      </w:r>
      <w:r w:rsidR="002A77E9" w:rsidRPr="002A77E9">
        <w:t>region</w:t>
      </w:r>
      <w:r w:rsidR="002A77E9">
        <w:t xml:space="preserve">. </w:t>
      </w:r>
      <w:r w:rsidR="007F7563">
        <w:t>Each year is shown in a different colour</w:t>
      </w:r>
      <w:r w:rsidR="007F7563" w:rsidRPr="00B85FA3">
        <w:t xml:space="preserve"> </w:t>
      </w:r>
      <w:r w:rsidR="007F7563">
        <w:t>and represents</w:t>
      </w:r>
      <w:r w:rsidRPr="00B85FA3">
        <w:t xml:space="preserve"> the </w:t>
      </w:r>
      <w:r w:rsidR="002A77E9">
        <w:t>discharge</w:t>
      </w:r>
      <w:r w:rsidRPr="00B85FA3">
        <w:t xml:space="preserve"> for the 12-month period starting in </w:t>
      </w:r>
      <w:r w:rsidR="00FD04CC" w:rsidRPr="00B85FA3">
        <w:t>October.</w:t>
      </w:r>
      <w:r w:rsidR="00FD04CC">
        <w:t xml:space="preserve"> Source</w:t>
      </w:r>
      <w:r w:rsidR="00A54E83">
        <w:t xml:space="preserve">: </w:t>
      </w:r>
      <w:r w:rsidR="000D7FD0">
        <w:t xml:space="preserve">Data supplied by </w:t>
      </w:r>
      <w:r w:rsidR="00B52009" w:rsidRPr="00B85FA3">
        <w:t>Department of Natural Resources and Mines</w:t>
      </w:r>
      <w:r w:rsidR="003D1A28">
        <w:t xml:space="preserve"> (Qld)</w:t>
      </w:r>
      <w:r w:rsidR="001379CD">
        <w:t xml:space="preserve"> compiled by the Australian Institute of Marine Science 2012</w:t>
      </w:r>
      <w:r w:rsidRPr="00B85FA3">
        <w:fldChar w:fldCharType="begin"/>
      </w:r>
      <w:r w:rsidR="008D26F4">
        <w:instrText>ADDIN RW.CITE{{20801 Schaffelke,B. In Press}}</w:instrText>
      </w:r>
      <w:r w:rsidRPr="00B85FA3">
        <w:fldChar w:fldCharType="separate"/>
      </w:r>
      <w:r w:rsidR="00962F23" w:rsidRPr="00962F23">
        <w:rPr>
          <w:rFonts w:eastAsia="Times New Roman"/>
          <w:vertAlign w:val="superscript"/>
        </w:rPr>
        <w:t>26</w:t>
      </w:r>
      <w:r w:rsidRPr="00B85FA3">
        <w:fldChar w:fldCharType="end"/>
      </w:r>
      <w:r w:rsidR="00F70D9E">
        <w:t xml:space="preserve"> and McKenzie </w:t>
      </w:r>
      <w:r w:rsidR="00F70D9E" w:rsidRPr="00D53F51">
        <w:rPr>
          <w:i/>
        </w:rPr>
        <w:t>et al</w:t>
      </w:r>
      <w:r w:rsidR="00A210DF">
        <w:rPr>
          <w:i/>
        </w:rPr>
        <w:t>.</w:t>
      </w:r>
      <w:r w:rsidR="00F70D9E">
        <w:t xml:space="preserve"> 2014</w:t>
      </w:r>
      <w:r w:rsidR="00F70D9E">
        <w:fldChar w:fldCharType="begin"/>
      </w:r>
      <w:r w:rsidR="008D26F4">
        <w:instrText>ADDIN RW.CITE{{22264 McKenzie,L.J. 2014}}</w:instrText>
      </w:r>
      <w:r w:rsidR="00F70D9E">
        <w:fldChar w:fldCharType="separate"/>
      </w:r>
      <w:r w:rsidR="00962F23" w:rsidRPr="00962F23">
        <w:rPr>
          <w:rFonts w:eastAsia="Times New Roman"/>
          <w:vertAlign w:val="superscript"/>
        </w:rPr>
        <w:t>33</w:t>
      </w:r>
      <w:r w:rsidR="00F70D9E">
        <w:fldChar w:fldCharType="end"/>
      </w:r>
    </w:p>
    <w:p w14:paraId="0FBFF79C" w14:textId="77777777" w:rsidR="00BE5513" w:rsidRPr="00B85FA3" w:rsidRDefault="00BE5513" w:rsidP="008C7FDB">
      <w:pPr>
        <w:spacing w:after="120"/>
      </w:pPr>
    </w:p>
    <w:p w14:paraId="6F91D7CD" w14:textId="77777777" w:rsidR="003C7484" w:rsidRPr="00B85FA3" w:rsidRDefault="003C7484" w:rsidP="009F7AAB">
      <w:pPr>
        <w:pStyle w:val="Heading3"/>
        <w:spacing w:before="0" w:line="240" w:lineRule="auto"/>
        <w:ind w:left="709"/>
      </w:pPr>
      <w:bookmarkStart w:id="22" w:name="_Toc381782761"/>
      <w:r w:rsidRPr="00B85FA3">
        <w:lastRenderedPageBreak/>
        <w:t>Sedimentation</w:t>
      </w:r>
      <w:bookmarkEnd w:id="22"/>
    </w:p>
    <w:p w14:paraId="24431001" w14:textId="20AB531D" w:rsidR="00597C40" w:rsidRDefault="00597C40" w:rsidP="00597C40">
      <w:pPr>
        <w:shd w:val="clear" w:color="auto" w:fill="DBE5F1" w:themeFill="accent1" w:themeFillTint="33"/>
      </w:pPr>
      <w:r>
        <w:t>Key message: S</w:t>
      </w:r>
      <w:r w:rsidRPr="0025108E">
        <w:t>ediment load</w:t>
      </w:r>
      <w:r>
        <w:t>s</w:t>
      </w:r>
      <w:r w:rsidRPr="0025108E">
        <w:t xml:space="preserve"> entering the </w:t>
      </w:r>
      <w:r>
        <w:t>Region</w:t>
      </w:r>
      <w:r w:rsidRPr="0025108E">
        <w:t xml:space="preserve"> </w:t>
      </w:r>
      <w:r>
        <w:t>are</w:t>
      </w:r>
      <w:r w:rsidRPr="0025108E">
        <w:t xml:space="preserve"> </w:t>
      </w:r>
      <w:r>
        <w:t>more than double those</w:t>
      </w:r>
      <w:r w:rsidRPr="0025108E">
        <w:t xml:space="preserve"> before European settlement.</w:t>
      </w:r>
    </w:p>
    <w:p w14:paraId="099853D3" w14:textId="77777777" w:rsidR="00597C40" w:rsidRPr="006D398D" w:rsidRDefault="00597C40" w:rsidP="00597C40">
      <w:pPr>
        <w:shd w:val="clear" w:color="auto" w:fill="DBE5F1" w:themeFill="accent1" w:themeFillTint="33"/>
      </w:pPr>
      <w:r>
        <w:t xml:space="preserve">Key message: </w:t>
      </w:r>
      <w:r w:rsidRPr="0025108E">
        <w:t xml:space="preserve">Improved land management is beginning to reduce sediment </w:t>
      </w:r>
      <w:r>
        <w:t>input</w:t>
      </w:r>
      <w:r w:rsidRPr="0025108E">
        <w:t>.</w:t>
      </w:r>
    </w:p>
    <w:p w14:paraId="7A4523FE" w14:textId="77777777" w:rsidR="00597C40" w:rsidRDefault="00597C40" w:rsidP="00597C40"/>
    <w:p w14:paraId="1D7D7909" w14:textId="3057BF8A" w:rsidR="00562433" w:rsidRDefault="00EE4CDD" w:rsidP="00223C98">
      <w:r w:rsidRPr="00E077B5">
        <w:t>Sedimentation —</w:t>
      </w:r>
      <w:r w:rsidRPr="00711C5A">
        <w:t xml:space="preserve"> </w:t>
      </w:r>
      <w:r w:rsidRPr="007F1136">
        <w:t>the inflow, dispersion</w:t>
      </w:r>
      <w:r w:rsidR="00496890">
        <w:t xml:space="preserve">, </w:t>
      </w:r>
      <w:r w:rsidRPr="007F1136">
        <w:t xml:space="preserve">resuspension </w:t>
      </w:r>
      <w:r w:rsidR="00496890">
        <w:t xml:space="preserve">and consolidation </w:t>
      </w:r>
      <w:r w:rsidRPr="007F1136">
        <w:t>of sediments — has been a natural phenomenon in the Region since the current sea level was reached about 6500 years ago.</w:t>
      </w:r>
      <w:r w:rsidRPr="007F1136">
        <w:fldChar w:fldCharType="begin"/>
      </w:r>
      <w:r w:rsidR="008D26F4">
        <w:instrText>ADDIN RW.CITE{{4960 Maughan,M. 2008; 18880 Kroon,F.J. 2012; 21239 Hopley,D. 2007}}</w:instrText>
      </w:r>
      <w:r w:rsidRPr="007F1136">
        <w:fldChar w:fldCharType="separate"/>
      </w:r>
      <w:r w:rsidR="00962F23" w:rsidRPr="00962F23">
        <w:rPr>
          <w:rFonts w:eastAsia="Times New Roman"/>
          <w:vertAlign w:val="superscript"/>
        </w:rPr>
        <w:t>34,35,36</w:t>
      </w:r>
      <w:r w:rsidRPr="007F1136">
        <w:fldChar w:fldCharType="end"/>
      </w:r>
      <w:r w:rsidRPr="007F1136">
        <w:t xml:space="preserve"> </w:t>
      </w:r>
      <w:r w:rsidR="007F1136">
        <w:t>However, e</w:t>
      </w:r>
      <w:r w:rsidR="007F1136" w:rsidRPr="007F1136">
        <w:t>xposure of the Great Barrier Reef to terrestrial sediments and resuspended marine sediments has increased</w:t>
      </w:r>
      <w:r w:rsidR="007F1136">
        <w:t xml:space="preserve"> since European settlement </w:t>
      </w:r>
      <w:r w:rsidR="006F20D5">
        <w:t xml:space="preserve">of </w:t>
      </w:r>
      <w:r w:rsidR="007F1136">
        <w:t>the adjacent catchment.</w:t>
      </w:r>
      <w:r w:rsidR="009148B5">
        <w:fldChar w:fldCharType="begin"/>
      </w:r>
      <w:r w:rsidR="008D26F4">
        <w:instrText>ADDIN RW.CITE{{20484 DepartmentofthePremierandCabinet 2011; 18880 Kroon,F.J. 2012; 21487 DepartmentofthePremierandCabinet 2013}}</w:instrText>
      </w:r>
      <w:r w:rsidR="009148B5">
        <w:fldChar w:fldCharType="separate"/>
      </w:r>
      <w:r w:rsidR="00962F23" w:rsidRPr="00962F23">
        <w:rPr>
          <w:rFonts w:eastAsia="Times New Roman"/>
          <w:vertAlign w:val="superscript"/>
        </w:rPr>
        <w:t>35,37,38</w:t>
      </w:r>
      <w:r w:rsidR="009148B5">
        <w:fldChar w:fldCharType="end"/>
      </w:r>
      <w:r w:rsidR="007F1136">
        <w:t xml:space="preserve"> </w:t>
      </w:r>
      <w:r w:rsidR="007F1136" w:rsidRPr="00B94957">
        <w:t>It is estimated that</w:t>
      </w:r>
      <w:r w:rsidR="00363D1E">
        <w:t xml:space="preserve"> suspended sediment loads </w:t>
      </w:r>
      <w:r w:rsidR="009C347F">
        <w:t xml:space="preserve">are </w:t>
      </w:r>
      <w:r w:rsidR="00740F3C">
        <w:t>now more than</w:t>
      </w:r>
      <w:r w:rsidR="00363D1E">
        <w:t xml:space="preserve"> </w:t>
      </w:r>
      <w:r w:rsidR="00740F3C">
        <w:t>twice as high</w:t>
      </w:r>
      <w:r w:rsidR="00363D1E">
        <w:t xml:space="preserve"> </w:t>
      </w:r>
      <w:r w:rsidR="00740F3C">
        <w:t>as</w:t>
      </w:r>
      <w:r w:rsidR="00363D1E">
        <w:t xml:space="preserve"> before</w:t>
      </w:r>
      <w:r w:rsidR="007F1136" w:rsidRPr="00B94957">
        <w:t xml:space="preserve"> European settleme</w:t>
      </w:r>
      <w:r w:rsidR="007F1136">
        <w:t>nt in the 1850</w:t>
      </w:r>
      <w:r w:rsidR="007F1136" w:rsidRPr="00B94957">
        <w:t>s</w:t>
      </w:r>
      <w:r w:rsidR="00740F3C">
        <w:t>.</w:t>
      </w:r>
      <w:r w:rsidR="00740F3C">
        <w:fldChar w:fldCharType="begin"/>
      </w:r>
      <w:r w:rsidR="008D26F4">
        <w:instrText>ADDIN RW.CITE{{22762 ReefWaterQualityProtectionPlanSecretariat 2013; 21478 Kroon,F. 2013}}</w:instrText>
      </w:r>
      <w:r w:rsidR="00740F3C">
        <w:fldChar w:fldCharType="separate"/>
      </w:r>
      <w:r w:rsidR="00962F23" w:rsidRPr="00962F23">
        <w:rPr>
          <w:rFonts w:eastAsia="Times New Roman"/>
          <w:vertAlign w:val="superscript"/>
        </w:rPr>
        <w:t>39,40</w:t>
      </w:r>
      <w:r w:rsidR="00740F3C">
        <w:fldChar w:fldCharType="end"/>
      </w:r>
      <w:r w:rsidR="00363D1E">
        <w:t xml:space="preserve"> </w:t>
      </w:r>
      <w:r w:rsidR="00496890">
        <w:t xml:space="preserve">These increased loads </w:t>
      </w:r>
      <w:r w:rsidR="00017098">
        <w:t xml:space="preserve">affect </w:t>
      </w:r>
      <w:r w:rsidR="00496890">
        <w:t xml:space="preserve">sedimentation processes. </w:t>
      </w:r>
    </w:p>
    <w:p w14:paraId="6C531644" w14:textId="62B48562" w:rsidR="00866155" w:rsidRDefault="006C0777" w:rsidP="008D26F4">
      <w:r>
        <w:t xml:space="preserve">Modelling of pre-European exposure to suspended sediment suggests that its effects were </w:t>
      </w:r>
      <w:r w:rsidR="00B864FC">
        <w:t>concentrated ve</w:t>
      </w:r>
      <w:r>
        <w:t>ry close to the</w:t>
      </w:r>
      <w:r w:rsidR="00B864FC">
        <w:t xml:space="preserve"> coast around river mouth</w:t>
      </w:r>
      <w:r w:rsidR="0026394F">
        <w:t>s</w:t>
      </w:r>
      <w:r>
        <w:t xml:space="preserve">, with the largest plume </w:t>
      </w:r>
      <w:r w:rsidR="0026394F">
        <w:t>adjacent to</w:t>
      </w:r>
      <w:r>
        <w:t xml:space="preserve"> the Burdekin River.</w:t>
      </w:r>
      <w:r w:rsidR="00D333DE">
        <w:fldChar w:fldCharType="begin"/>
      </w:r>
      <w:r w:rsidR="008D26F4">
        <w:instrText>ADDIN RW.CITE{{4960 Maughan,M. 2008}}</w:instrText>
      </w:r>
      <w:r w:rsidR="00D333DE">
        <w:fldChar w:fldCharType="separate"/>
      </w:r>
      <w:r w:rsidR="00962F23" w:rsidRPr="00962F23">
        <w:rPr>
          <w:rFonts w:eastAsia="Times New Roman"/>
          <w:vertAlign w:val="superscript"/>
        </w:rPr>
        <w:t>34</w:t>
      </w:r>
      <w:r w:rsidR="00D333DE">
        <w:fldChar w:fldCharType="end"/>
      </w:r>
      <w:r>
        <w:t xml:space="preserve"> </w:t>
      </w:r>
      <w:r w:rsidR="00BF6D48">
        <w:t xml:space="preserve">Modelling for the years 2007 </w:t>
      </w:r>
      <w:r w:rsidR="00496890">
        <w:t xml:space="preserve">to </w:t>
      </w:r>
      <w:r w:rsidR="00BF6D48">
        <w:t>2011 indicates a vastly increased area of exposure (</w:t>
      </w:r>
      <w:r w:rsidR="00BF6D48">
        <w:fldChar w:fldCharType="begin"/>
      </w:r>
      <w:r w:rsidR="00BF6D48">
        <w:instrText xml:space="preserve"> REF _Ref381796224 \h </w:instrText>
      </w:r>
      <w:r w:rsidR="00BF6D48">
        <w:fldChar w:fldCharType="separate"/>
      </w:r>
      <w:r w:rsidR="00DC032A">
        <w:t xml:space="preserve">Figure </w:t>
      </w:r>
      <w:r w:rsidR="00DC032A">
        <w:rPr>
          <w:noProof/>
        </w:rPr>
        <w:t>3</w:t>
      </w:r>
      <w:r w:rsidR="00DC032A">
        <w:t>.</w:t>
      </w:r>
      <w:r w:rsidR="00DC032A">
        <w:rPr>
          <w:noProof/>
        </w:rPr>
        <w:t>4</w:t>
      </w:r>
      <w:r w:rsidR="00BF6D48">
        <w:fldChar w:fldCharType="end"/>
      </w:r>
      <w:r w:rsidR="00BF6D48">
        <w:t xml:space="preserve">). </w:t>
      </w:r>
      <w:r w:rsidR="005D0CC9" w:rsidRPr="007F1136">
        <w:t xml:space="preserve">Inshore areas </w:t>
      </w:r>
      <w:r w:rsidR="002A77E9">
        <w:t>continue to be</w:t>
      </w:r>
      <w:r w:rsidR="005D0CC9" w:rsidRPr="007F1136">
        <w:t xml:space="preserve"> exposed to</w:t>
      </w:r>
      <w:r w:rsidR="00577744">
        <w:t xml:space="preserve"> the </w:t>
      </w:r>
      <w:r w:rsidR="00577744" w:rsidRPr="007F1136">
        <w:t xml:space="preserve">most </w:t>
      </w:r>
      <w:r w:rsidR="00577744">
        <w:t>sediment</w:t>
      </w:r>
      <w:r w:rsidR="005D0CC9" w:rsidRPr="007F1136">
        <w:t>, especial</w:t>
      </w:r>
      <w:r w:rsidR="005D0CC9">
        <w:t>ly areas close to river mouths</w:t>
      </w:r>
      <w:r w:rsidR="00BF6D48">
        <w:t>.</w:t>
      </w:r>
      <w:r w:rsidR="005D0CC9">
        <w:fldChar w:fldCharType="begin"/>
      </w:r>
      <w:r w:rsidR="008D26F4">
        <w:instrText>ADDIN RW.CITE{{20484 DepartmentofthePremierandCabinet 2011; 21487 DepartmentofthePremierandCabinet 2013}}</w:instrText>
      </w:r>
      <w:r w:rsidR="005D0CC9">
        <w:fldChar w:fldCharType="separate"/>
      </w:r>
      <w:r w:rsidR="00962F23" w:rsidRPr="00962F23">
        <w:rPr>
          <w:rFonts w:eastAsia="Times New Roman"/>
          <w:vertAlign w:val="superscript"/>
        </w:rPr>
        <w:t>37,38</w:t>
      </w:r>
      <w:r w:rsidR="005D0CC9">
        <w:fldChar w:fldCharType="end"/>
      </w:r>
      <w:r w:rsidR="00BF6D48">
        <w:t xml:space="preserve"> However, during flood events, suspended sediment may be carried offshore — as far as 100 kilometres </w:t>
      </w:r>
      <w:r w:rsidR="00AD411B">
        <w:t xml:space="preserve">northward </w:t>
      </w:r>
      <w:r w:rsidR="00BF6D48">
        <w:t xml:space="preserve">for the Burdekin River plume in </w:t>
      </w:r>
      <w:r w:rsidR="00A210DF">
        <w:t xml:space="preserve">the </w:t>
      </w:r>
      <w:r w:rsidR="00BF6D48">
        <w:t>2010</w:t>
      </w:r>
      <w:r w:rsidR="004074CE">
        <w:t>–</w:t>
      </w:r>
      <w:r w:rsidR="00BF6D48">
        <w:t>11 wet season</w:t>
      </w:r>
      <w:r w:rsidR="00D333DE">
        <w:fldChar w:fldCharType="begin"/>
      </w:r>
      <w:r w:rsidR="008D26F4">
        <w:instrText>ADDIN RW.CITE{{19437 Bainbridge,Z.T. 2012}}</w:instrText>
      </w:r>
      <w:r w:rsidR="00D333DE">
        <w:fldChar w:fldCharType="separate"/>
      </w:r>
      <w:r w:rsidR="00962F23" w:rsidRPr="00962F23">
        <w:rPr>
          <w:rFonts w:eastAsia="Times New Roman"/>
          <w:vertAlign w:val="superscript"/>
        </w:rPr>
        <w:t>41</w:t>
      </w:r>
      <w:r w:rsidR="00D333DE">
        <w:fldChar w:fldCharType="end"/>
      </w:r>
      <w:r w:rsidR="00BF6D48">
        <w:t>.</w:t>
      </w:r>
      <w:r w:rsidR="005D0CC9">
        <w:t xml:space="preserve"> </w:t>
      </w:r>
      <w:r w:rsidR="005D0CC9" w:rsidRPr="007F1136">
        <w:t>Longshore drift</w:t>
      </w:r>
      <w:r w:rsidR="00AD167F">
        <w:fldChar w:fldCharType="begin"/>
      </w:r>
      <w:r w:rsidR="008D26F4">
        <w:instrText>ADDIN RW.CITE{{16780 Wolanski,E. 1981; 16787 Wolanski,E. 1983; 20402 Devlin,M.J. 2012; 9676 Devlin,M.J. 2005; 7686 Brodie,J. 2010; 19437 Bainbridge,Z.T. 2012; 20814 Schroeder,T. 2012}}</w:instrText>
      </w:r>
      <w:r w:rsidR="00AD167F">
        <w:fldChar w:fldCharType="separate"/>
      </w:r>
      <w:r w:rsidR="00962F23" w:rsidRPr="00962F23">
        <w:rPr>
          <w:rFonts w:eastAsia="Times New Roman"/>
          <w:vertAlign w:val="superscript"/>
        </w:rPr>
        <w:t>41,42,43,44,45,46,47</w:t>
      </w:r>
      <w:r w:rsidR="00AD167F">
        <w:fldChar w:fldCharType="end"/>
      </w:r>
      <w:r w:rsidR="005D0CC9" w:rsidRPr="007F1136">
        <w:t>, tides and currents</w:t>
      </w:r>
      <w:r w:rsidR="00AD167F">
        <w:fldChar w:fldCharType="begin"/>
      </w:r>
      <w:r w:rsidR="008D26F4">
        <w:instrText>ADDIN RW.CITE{{22288 Black,K.P. 1993; 21129 Kingsford,M.J. 2008; 20916 Lambrechts,J. 2010; 22289 Luick,J.L. 2007; 22290 Wolanski,Eric 1994}}</w:instrText>
      </w:r>
      <w:r w:rsidR="00AD167F">
        <w:fldChar w:fldCharType="separate"/>
      </w:r>
      <w:r w:rsidR="00962F23" w:rsidRPr="00962F23">
        <w:rPr>
          <w:rFonts w:eastAsia="Times New Roman"/>
          <w:vertAlign w:val="superscript"/>
        </w:rPr>
        <w:t>4,48,49,50,51</w:t>
      </w:r>
      <w:r w:rsidR="00AD167F">
        <w:fldChar w:fldCharType="end"/>
      </w:r>
      <w:r w:rsidR="005D0CC9" w:rsidRPr="007F1136">
        <w:t xml:space="preserve"> </w:t>
      </w:r>
      <w:r w:rsidR="00B864FC">
        <w:t xml:space="preserve">widely </w:t>
      </w:r>
      <w:r w:rsidR="005D0CC9" w:rsidRPr="007F1136">
        <w:t xml:space="preserve">redistribute sediment </w:t>
      </w:r>
      <w:r w:rsidR="00281F01">
        <w:t>along the coast</w:t>
      </w:r>
      <w:r w:rsidR="00281F01" w:rsidRPr="007F1136">
        <w:t xml:space="preserve"> </w:t>
      </w:r>
      <w:r w:rsidR="00281F01">
        <w:t>and</w:t>
      </w:r>
      <w:r w:rsidR="00281F01" w:rsidRPr="007F1136">
        <w:t xml:space="preserve"> across the </w:t>
      </w:r>
      <w:r w:rsidR="005D0CC9" w:rsidRPr="007F1136">
        <w:t>contine</w:t>
      </w:r>
      <w:r w:rsidR="00AD167F">
        <w:t>ntal shelf.</w:t>
      </w:r>
      <w:r w:rsidR="00C40B1C">
        <w:fldChar w:fldCharType="begin"/>
      </w:r>
      <w:r w:rsidR="008D26F4">
        <w:instrText>ADDIN RW.CITE{{21205 Margvelashvili,N. 2006; 18007 Wolanski,E. 2008; 18795 Ryan,D.A. 2007; 22291 Wolanski,E. 2005; 20916 Lambrechts,J. 2010}}</w:instrText>
      </w:r>
      <w:r w:rsidR="00C40B1C">
        <w:fldChar w:fldCharType="separate"/>
      </w:r>
      <w:r w:rsidR="00962F23" w:rsidRPr="00962F23">
        <w:rPr>
          <w:rFonts w:eastAsia="Times New Roman"/>
          <w:vertAlign w:val="superscript"/>
        </w:rPr>
        <w:t>49,52,53,54,55</w:t>
      </w:r>
      <w:r w:rsidR="00C40B1C">
        <w:fldChar w:fldCharType="end"/>
      </w:r>
      <w:r w:rsidR="00C40B1C">
        <w:t xml:space="preserve"> </w:t>
      </w:r>
      <w:r w:rsidR="00577744">
        <w:t>Possible increases in wind speed in the Region</w:t>
      </w:r>
      <w:r w:rsidR="00577744">
        <w:fldChar w:fldCharType="begin"/>
      </w:r>
      <w:r w:rsidR="008D26F4">
        <w:instrText>ADDIN RW.CITE{{20238 Troccoli,A. 2011}}</w:instrText>
      </w:r>
      <w:r w:rsidR="00577744">
        <w:fldChar w:fldCharType="separate"/>
      </w:r>
      <w:r w:rsidR="00962F23" w:rsidRPr="00962F23">
        <w:rPr>
          <w:rFonts w:eastAsia="Times New Roman"/>
          <w:vertAlign w:val="superscript"/>
        </w:rPr>
        <w:t>20</w:t>
      </w:r>
      <w:r w:rsidR="00577744">
        <w:fldChar w:fldCharType="end"/>
      </w:r>
      <w:r w:rsidR="00577744">
        <w:t xml:space="preserve"> </w:t>
      </w:r>
      <w:r w:rsidR="00496890">
        <w:t xml:space="preserve">are </w:t>
      </w:r>
      <w:r w:rsidR="00577744">
        <w:t xml:space="preserve">likely </w:t>
      </w:r>
      <w:r w:rsidR="0006224D">
        <w:t xml:space="preserve">to cause </w:t>
      </w:r>
      <w:r w:rsidR="00577744">
        <w:t>more sediment resuspen</w:t>
      </w:r>
      <w:r w:rsidR="00496890">
        <w:t>sion</w:t>
      </w:r>
      <w:r w:rsidR="00577744">
        <w:t xml:space="preserve"> in</w:t>
      </w:r>
      <w:r w:rsidR="00577744" w:rsidRPr="00781847">
        <w:t xml:space="preserve"> shallow water.</w:t>
      </w:r>
      <w:r w:rsidR="00577744">
        <w:fldChar w:fldCharType="begin"/>
      </w:r>
      <w:r w:rsidR="008D26F4">
        <w:instrText>ADDIN RW.CITE{{22237 Verspecht,F. 2010}}</w:instrText>
      </w:r>
      <w:r w:rsidR="00577744">
        <w:fldChar w:fldCharType="separate"/>
      </w:r>
      <w:r w:rsidR="00962F23" w:rsidRPr="00962F23">
        <w:rPr>
          <w:rFonts w:eastAsia="Times New Roman"/>
          <w:vertAlign w:val="superscript"/>
        </w:rPr>
        <w:t>21</w:t>
      </w:r>
      <w:r w:rsidR="00577744">
        <w:fldChar w:fldCharType="end"/>
      </w:r>
      <w:r w:rsidR="00577744" w:rsidRPr="009B17D7">
        <w:t xml:space="preserve"> </w:t>
      </w:r>
    </w:p>
    <w:p w14:paraId="1360EDD6" w14:textId="07240869" w:rsidR="00B864FC" w:rsidRDefault="00B864FC" w:rsidP="008D26F4">
      <w:r>
        <w:t>S</w:t>
      </w:r>
      <w:r w:rsidRPr="00781847">
        <w:t>ignificant investment</w:t>
      </w:r>
      <w:r w:rsidR="00D05E16">
        <w:t>s</w:t>
      </w:r>
      <w:r w:rsidRPr="00781847">
        <w:t xml:space="preserve"> in land management </w:t>
      </w:r>
      <w:r w:rsidR="0006224D">
        <w:t xml:space="preserve">practises </w:t>
      </w:r>
      <w:r w:rsidR="00CF649F">
        <w:t>from 2009 to 2013</w:t>
      </w:r>
      <w:r w:rsidRPr="00781847">
        <w:t xml:space="preserve"> ha</w:t>
      </w:r>
      <w:r w:rsidR="00D05E16">
        <w:t>ve</w:t>
      </w:r>
      <w:r w:rsidRPr="00781847">
        <w:t xml:space="preserve"> resulted </w:t>
      </w:r>
      <w:r>
        <w:t xml:space="preserve">in a modelled </w:t>
      </w:r>
      <w:r w:rsidR="00A210DF">
        <w:t xml:space="preserve">11 </w:t>
      </w:r>
      <w:r>
        <w:t xml:space="preserve">per cent </w:t>
      </w:r>
      <w:r w:rsidRPr="00E65376">
        <w:t>reduction in</w:t>
      </w:r>
      <w:r w:rsidR="00CF649F">
        <w:t xml:space="preserve"> the average annual suspended</w:t>
      </w:r>
      <w:r w:rsidRPr="00E65376">
        <w:t xml:space="preserve"> sediment load delivered to the Great Barrier Reef</w:t>
      </w:r>
      <w:r w:rsidRPr="00781847">
        <w:t>.</w:t>
      </w:r>
      <w:r w:rsidR="005843B3">
        <w:fldChar w:fldCharType="begin"/>
      </w:r>
      <w:r w:rsidR="008D26F4">
        <w:instrText>ADDIN RW.CITE{{22771 ReefWaterQualityProtectionPlanSecretariat 2014}}</w:instrText>
      </w:r>
      <w:r w:rsidR="005843B3">
        <w:fldChar w:fldCharType="separate"/>
      </w:r>
      <w:r w:rsidR="00962F23" w:rsidRPr="00962F23">
        <w:rPr>
          <w:rFonts w:eastAsia="Times New Roman"/>
          <w:vertAlign w:val="superscript"/>
        </w:rPr>
        <w:t>56</w:t>
      </w:r>
      <w:r w:rsidR="005843B3">
        <w:fldChar w:fldCharType="end"/>
      </w:r>
      <w:r>
        <w:t xml:space="preserve"> </w:t>
      </w:r>
      <w:r w:rsidR="000A5609">
        <w:t>However, there is likely to be a significant lag time before there are measurable</w:t>
      </w:r>
      <w:r w:rsidR="00877803">
        <w:t xml:space="preserve"> and ecologically significant</w:t>
      </w:r>
      <w:r w:rsidR="000A5609">
        <w:t xml:space="preserve"> water quality improvements in the Region</w:t>
      </w:r>
      <w:r w:rsidR="00FB20F4">
        <w:t xml:space="preserve">, with effects continuing for at least </w:t>
      </w:r>
      <w:r w:rsidR="00946710">
        <w:t>decades</w:t>
      </w:r>
      <w:r w:rsidR="00FB20F4">
        <w:t>.</w:t>
      </w:r>
      <w:r w:rsidR="00136AEF">
        <w:fldChar w:fldCharType="begin"/>
      </w:r>
      <w:r w:rsidR="008D26F4">
        <w:instrText>ADDIN RW.CITE{{19079 Brodie,J. 2012}}</w:instrText>
      </w:r>
      <w:r w:rsidR="00136AEF">
        <w:fldChar w:fldCharType="separate"/>
      </w:r>
      <w:r w:rsidR="00962F23" w:rsidRPr="00962F23">
        <w:rPr>
          <w:rFonts w:eastAsia="Times New Roman"/>
          <w:vertAlign w:val="superscript"/>
        </w:rPr>
        <w:t>57</w:t>
      </w:r>
      <w:r w:rsidR="00136AEF">
        <w:fldChar w:fldCharType="end"/>
      </w:r>
    </w:p>
    <w:p w14:paraId="31AF9F95" w14:textId="31F7059F" w:rsidR="00577744" w:rsidRDefault="00BA2419" w:rsidP="008D26F4">
      <w:r>
        <w:t xml:space="preserve">Activities within the Region that contribute to increased sedimentation and resuspension plumes include </w:t>
      </w:r>
      <w:r w:rsidR="00B6562A">
        <w:t>anchoring and vessel wash</w:t>
      </w:r>
      <w:r w:rsidR="00281F01">
        <w:t xml:space="preserve"> from shipping</w:t>
      </w:r>
      <w:r w:rsidR="004E1C24">
        <w:t xml:space="preserve">, </w:t>
      </w:r>
      <w:r w:rsidR="006C17A2">
        <w:t>dredging</w:t>
      </w:r>
      <w:r w:rsidR="00281F01">
        <w:t>,</w:t>
      </w:r>
      <w:r w:rsidR="009C347F">
        <w:t xml:space="preserve"> and</w:t>
      </w:r>
      <w:r w:rsidR="006C17A2">
        <w:t xml:space="preserve"> </w:t>
      </w:r>
      <w:r w:rsidR="00B6562A">
        <w:t>disposal</w:t>
      </w:r>
      <w:r w:rsidR="00B6562A" w:rsidRPr="007F1136">
        <w:t xml:space="preserve"> </w:t>
      </w:r>
      <w:r w:rsidRPr="007F1136">
        <w:t>of dredge material</w:t>
      </w:r>
      <w:r w:rsidR="00946710">
        <w:t>.</w:t>
      </w:r>
      <w:r w:rsidRPr="007F1136">
        <w:t xml:space="preserve"> </w:t>
      </w:r>
      <w:r w:rsidR="00946710">
        <w:t>Recent modelling suggests r</w:t>
      </w:r>
      <w:r w:rsidRPr="007F1136">
        <w:t>esuspen</w:t>
      </w:r>
      <w:r w:rsidR="00496890">
        <w:t>ded</w:t>
      </w:r>
      <w:r w:rsidRPr="007F1136">
        <w:t xml:space="preserve"> </w:t>
      </w:r>
      <w:r w:rsidR="00496890">
        <w:t>sediment</w:t>
      </w:r>
      <w:r w:rsidR="00496890" w:rsidRPr="007F1136">
        <w:t xml:space="preserve"> </w:t>
      </w:r>
      <w:r w:rsidR="00946710">
        <w:t xml:space="preserve">could </w:t>
      </w:r>
      <w:r w:rsidR="002A77E9">
        <w:t>p</w:t>
      </w:r>
      <w:r w:rsidR="00946710">
        <w:t>otentially travel</w:t>
      </w:r>
      <w:r w:rsidRPr="007F1136">
        <w:t xml:space="preserve"> considerably further than previously </w:t>
      </w:r>
      <w:r w:rsidR="00A210DF">
        <w:t>understood</w:t>
      </w:r>
      <w:r>
        <w:t>.</w:t>
      </w:r>
      <w:r>
        <w:fldChar w:fldCharType="begin"/>
      </w:r>
      <w:r w:rsidR="008D26F4">
        <w:instrText>ADDIN RW.CITE{{20466 SinclairKnightMerzPtyLtd 2013; 22850 GreatBarrierReefMarineParkAuthority 2013}}</w:instrText>
      </w:r>
      <w:r>
        <w:fldChar w:fldCharType="separate"/>
      </w:r>
      <w:r w:rsidR="00962F23" w:rsidRPr="00962F23">
        <w:rPr>
          <w:rFonts w:eastAsia="Times New Roman"/>
          <w:vertAlign w:val="superscript"/>
        </w:rPr>
        <w:t>58,59</w:t>
      </w:r>
      <w:r>
        <w:fldChar w:fldCharType="end"/>
      </w:r>
    </w:p>
    <w:p w14:paraId="0B0880F0" w14:textId="4711634E" w:rsidR="00E64DFD" w:rsidRDefault="00B864FC" w:rsidP="00A87D67">
      <w:pPr>
        <w:tabs>
          <w:tab w:val="left" w:pos="5685"/>
        </w:tabs>
        <w:spacing w:after="120"/>
      </w:pPr>
      <w:r>
        <w:rPr>
          <w:noProof/>
          <w:lang w:eastAsia="en-AU"/>
        </w:rPr>
        <w:lastRenderedPageBreak/>
        <w:drawing>
          <wp:inline distT="0" distB="0" distL="0" distR="0" wp14:anchorId="70461EF5" wp14:editId="0048CCC5">
            <wp:extent cx="2941320" cy="3657600"/>
            <wp:effectExtent l="0" t="0" r="0" b="0"/>
            <wp:docPr id="17" name="Picture 17" descr="Map showing three classes of exposure (high, moderate and low) of the Region to suspended sediments in the period 2007 to 2011, with the high class extending inshore from north of Townsville to south of Bowen and in a localised area offshore Rockhampton. The medium class extended inshore from south of Cairns to the southern border of the Region, and the low exposure class extended from the mid-shelf are throughout the entire Region." title="Figure 3.4 Exposure to suspended sediments, 2007–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19_TSS_MeanExposure_2007-201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941320" cy="3657600"/>
                    </a:xfrm>
                    <a:prstGeom prst="rect">
                      <a:avLst/>
                    </a:prstGeom>
                  </pic:spPr>
                </pic:pic>
              </a:graphicData>
            </a:graphic>
          </wp:inline>
        </w:drawing>
      </w:r>
    </w:p>
    <w:p w14:paraId="60472378" w14:textId="16744262" w:rsidR="00E64DFD" w:rsidRDefault="00E64DFD" w:rsidP="008C7FDB">
      <w:pPr>
        <w:pStyle w:val="Caption"/>
        <w:ind w:right="-58"/>
      </w:pPr>
      <w:bookmarkStart w:id="23" w:name="_Ref381796224"/>
      <w:r>
        <w:t xml:space="preserve">Figure </w:t>
      </w:r>
      <w:fldSimple w:instr=" STYLEREF 1 \s ">
        <w:r w:rsidR="00DC032A">
          <w:rPr>
            <w:noProof/>
          </w:rPr>
          <w:t>3</w:t>
        </w:r>
      </w:fldSimple>
      <w:r>
        <w:t>.</w:t>
      </w:r>
      <w:fldSimple w:instr=" SEQ Figure \* ARABIC \s 1 ">
        <w:r w:rsidR="00DC032A">
          <w:rPr>
            <w:noProof/>
          </w:rPr>
          <w:t>4</w:t>
        </w:r>
      </w:fldSimple>
      <w:bookmarkEnd w:id="23"/>
      <w:r>
        <w:t xml:space="preserve"> Exposure </w:t>
      </w:r>
      <w:r w:rsidR="00C045BB">
        <w:t xml:space="preserve">to suspended sediments, </w:t>
      </w:r>
      <w:r w:rsidR="00946710">
        <w:t>2007–</w:t>
      </w:r>
      <w:r>
        <w:t>2011</w:t>
      </w:r>
      <w:r w:rsidR="00533A2A">
        <w:t xml:space="preserve"> </w:t>
      </w:r>
    </w:p>
    <w:p w14:paraId="75A94C53" w14:textId="17BACAA3" w:rsidR="00E64DFD" w:rsidRPr="00E64DFD" w:rsidRDefault="004463BF" w:rsidP="008C7FDB">
      <w:pPr>
        <w:pStyle w:val="Figuremessage"/>
        <w:ind w:right="-58"/>
      </w:pPr>
      <w:r w:rsidRPr="004463BF">
        <w:t xml:space="preserve">The assessment classes </w:t>
      </w:r>
      <w:r w:rsidR="00877D45">
        <w:t xml:space="preserve">(high, moderate and low) </w:t>
      </w:r>
      <w:r w:rsidRPr="004463BF">
        <w:t>are relative and derived from a combination of scaled river load data and flood plume frequency analysis from remote sensing data.</w:t>
      </w:r>
      <w:r>
        <w:t xml:space="preserve"> </w:t>
      </w:r>
      <w:r w:rsidR="00E64DFD" w:rsidRPr="00B85FA3">
        <w:t xml:space="preserve">The mean of the five annual distributions was selected as a way of factoring in inter-annual variability in river discharge, although it is recognised that this period was characterised by several extreme rainfall events. </w:t>
      </w:r>
      <w:r>
        <w:t xml:space="preserve">Source: </w:t>
      </w:r>
      <w:r w:rsidR="00A54E83">
        <w:t xml:space="preserve">Brodie </w:t>
      </w:r>
      <w:r w:rsidR="00A54E83" w:rsidRPr="00A54E83">
        <w:rPr>
          <w:i/>
        </w:rPr>
        <w:t>et al.</w:t>
      </w:r>
      <w:r w:rsidR="00A54E83">
        <w:t xml:space="preserve"> 2013</w:t>
      </w:r>
      <w:r>
        <w:fldChar w:fldCharType="begin"/>
      </w:r>
      <w:r w:rsidR="008D26F4">
        <w:instrText>ADDIN RW.CITE{{21726 Brodie,J. 2013}}</w:instrText>
      </w:r>
      <w:r>
        <w:fldChar w:fldCharType="separate"/>
      </w:r>
      <w:r w:rsidR="00962F23" w:rsidRPr="00962F23">
        <w:rPr>
          <w:rFonts w:eastAsia="Times New Roman"/>
          <w:vertAlign w:val="superscript"/>
        </w:rPr>
        <w:t>60</w:t>
      </w:r>
      <w:r>
        <w:fldChar w:fldCharType="end"/>
      </w:r>
    </w:p>
    <w:p w14:paraId="5578E468" w14:textId="77777777" w:rsidR="00290329" w:rsidRDefault="00290329" w:rsidP="00931976">
      <w:bookmarkStart w:id="24" w:name="_Toc381782762"/>
    </w:p>
    <w:p w14:paraId="6F91D7D4" w14:textId="3CC286CB" w:rsidR="003C7484" w:rsidRPr="00826E8A" w:rsidRDefault="003C7484" w:rsidP="009F7AAB">
      <w:pPr>
        <w:pStyle w:val="Heading3"/>
        <w:spacing w:before="0" w:line="240" w:lineRule="auto"/>
        <w:ind w:left="709" w:hanging="709"/>
      </w:pPr>
      <w:r w:rsidRPr="00826E8A">
        <w:t>Sea level</w:t>
      </w:r>
      <w:bookmarkEnd w:id="24"/>
    </w:p>
    <w:p w14:paraId="0BAFAC30" w14:textId="3FA29F66" w:rsidR="00597C40" w:rsidRDefault="00597C40" w:rsidP="00597C40">
      <w:pPr>
        <w:shd w:val="clear" w:color="auto" w:fill="DBE5F1" w:themeFill="accent1" w:themeFillTint="33"/>
      </w:pPr>
      <w:r>
        <w:t xml:space="preserve">Key message: </w:t>
      </w:r>
      <w:r w:rsidRPr="0025108E">
        <w:t>The fastest rates of sea level rise in Australian waters are in northern areas.</w:t>
      </w:r>
    </w:p>
    <w:p w14:paraId="6D8E8C7F" w14:textId="0C0B8B19" w:rsidR="00281F01" w:rsidRDefault="00EE4CDD" w:rsidP="008D26F4">
      <w:pPr>
        <w:rPr>
          <w:rFonts w:eastAsia="Times New Roman"/>
          <w:vertAlign w:val="superscript"/>
        </w:rPr>
      </w:pPr>
      <w:r w:rsidRPr="00E077B5">
        <w:t>Sea level is</w:t>
      </w:r>
      <w:r w:rsidRPr="00826E8A">
        <w:t xml:space="preserve"> an important determinant of species and habitat distribution </w:t>
      </w:r>
      <w:r w:rsidR="00A210DF">
        <w:t xml:space="preserve">and </w:t>
      </w:r>
      <w:r w:rsidRPr="00826E8A">
        <w:t>affect</w:t>
      </w:r>
      <w:r w:rsidR="00A210DF">
        <w:t>s</w:t>
      </w:r>
      <w:r w:rsidRPr="00826E8A">
        <w:t xml:space="preserve"> foraging and reproduction activities</w:t>
      </w:r>
      <w:r w:rsidR="00E50114">
        <w:t xml:space="preserve"> </w:t>
      </w:r>
      <w:r w:rsidR="002C3AF4">
        <w:t>of many species</w:t>
      </w:r>
      <w:r w:rsidRPr="00826E8A">
        <w:t>.</w:t>
      </w:r>
      <w:r w:rsidR="001A5213">
        <w:fldChar w:fldCharType="begin"/>
      </w:r>
      <w:r w:rsidR="008D26F4">
        <w:instrText>ADDIN RW.CITE{{22243 Woodroffe,C.D. 1990; 22242 Cazenave,A. 2013; 17565 Manson,F.J. 2005}}</w:instrText>
      </w:r>
      <w:r w:rsidR="001A5213">
        <w:fldChar w:fldCharType="separate"/>
      </w:r>
      <w:r w:rsidR="00962F23" w:rsidRPr="00962F23">
        <w:rPr>
          <w:rFonts w:eastAsia="Times New Roman"/>
          <w:vertAlign w:val="superscript"/>
        </w:rPr>
        <w:t>61,62,63</w:t>
      </w:r>
      <w:r w:rsidR="001A5213">
        <w:fldChar w:fldCharType="end"/>
      </w:r>
      <w:r w:rsidRPr="00826E8A">
        <w:t xml:space="preserve"> It varies naturally day</w:t>
      </w:r>
      <w:r w:rsidR="0041653D">
        <w:t xml:space="preserve"> </w:t>
      </w:r>
      <w:r w:rsidRPr="00826E8A">
        <w:t>to</w:t>
      </w:r>
      <w:r w:rsidR="0041653D">
        <w:t xml:space="preserve"> </w:t>
      </w:r>
      <w:r w:rsidRPr="00826E8A">
        <w:t xml:space="preserve">day with the tides and over longer time scales </w:t>
      </w:r>
      <w:r w:rsidR="00A33403">
        <w:t>with</w:t>
      </w:r>
      <w:r w:rsidR="00A33403" w:rsidRPr="00826E8A">
        <w:t xml:space="preserve"> </w:t>
      </w:r>
      <w:r w:rsidRPr="00826E8A">
        <w:t xml:space="preserve">the El </w:t>
      </w:r>
      <w:r w:rsidR="00A76488" w:rsidRPr="00826E8A">
        <w:t>Ni</w:t>
      </w:r>
      <w:r w:rsidR="00A76488">
        <w:t>ñ</w:t>
      </w:r>
      <w:r w:rsidR="00A76488" w:rsidRPr="00826E8A">
        <w:t>o</w:t>
      </w:r>
      <w:r w:rsidR="00A76488">
        <w:t>–</w:t>
      </w:r>
      <w:r w:rsidR="006E4E6A" w:rsidRPr="00826E8A">
        <w:t>Southern Oscillation</w:t>
      </w:r>
      <w:r w:rsidR="0057109E">
        <w:t>.</w:t>
      </w:r>
      <w:r w:rsidRPr="00826E8A">
        <w:t xml:space="preserve"> In addition, cyclonic winds can cause storm surges</w:t>
      </w:r>
      <w:r w:rsidR="00F001DC">
        <w:t xml:space="preserve"> —</w:t>
      </w:r>
      <w:r w:rsidR="00877D45">
        <w:t xml:space="preserve"> </w:t>
      </w:r>
      <w:r w:rsidRPr="00826E8A">
        <w:t>onshore rise</w:t>
      </w:r>
      <w:r w:rsidR="00F001DC">
        <w:t>s</w:t>
      </w:r>
      <w:r w:rsidRPr="00826E8A">
        <w:t xml:space="preserve"> of water above the predicted tide.</w:t>
      </w:r>
      <w:r w:rsidR="0082472C">
        <w:rPr>
          <w:rFonts w:eastAsia="Times New Roman"/>
          <w:vertAlign w:val="superscript"/>
        </w:rPr>
        <w:fldChar w:fldCharType="begin"/>
      </w:r>
      <w:r w:rsidR="008D26F4">
        <w:rPr>
          <w:rFonts w:eastAsia="Times New Roman"/>
          <w:vertAlign w:val="superscript"/>
        </w:rPr>
        <w:instrText>ADDIN RW.CITE{{20188 Church,J.A. 2012}}</w:instrText>
      </w:r>
      <w:r w:rsidR="0082472C">
        <w:rPr>
          <w:rFonts w:eastAsia="Times New Roman"/>
          <w:vertAlign w:val="superscript"/>
        </w:rPr>
        <w:fldChar w:fldCharType="separate"/>
      </w:r>
      <w:r w:rsidR="00962F23" w:rsidRPr="00962F23">
        <w:rPr>
          <w:rFonts w:eastAsia="Times New Roman"/>
          <w:vertAlign w:val="superscript"/>
        </w:rPr>
        <w:t>64</w:t>
      </w:r>
      <w:r w:rsidR="0082472C">
        <w:rPr>
          <w:rFonts w:eastAsia="Times New Roman"/>
          <w:vertAlign w:val="superscript"/>
        </w:rPr>
        <w:fldChar w:fldCharType="end"/>
      </w:r>
      <w:r w:rsidR="00877D45">
        <w:rPr>
          <w:rFonts w:eastAsia="Times New Roman"/>
          <w:vertAlign w:val="superscript"/>
        </w:rPr>
        <w:t xml:space="preserve"> </w:t>
      </w:r>
    </w:p>
    <w:p w14:paraId="02A1472D" w14:textId="7F4BBEF4" w:rsidR="00AD01D7" w:rsidRDefault="00D15FA2" w:rsidP="008D26F4">
      <w:r>
        <w:t>O</w:t>
      </w:r>
      <w:r w:rsidR="00EE4CDD" w:rsidRPr="00826E8A">
        <w:t>ver the past 100,000 years sea levels have risen and fallen many times, shifting the position of reef growth on the continental shelf.</w:t>
      </w:r>
      <w:r w:rsidR="00EE4CDD" w:rsidRPr="00826E8A">
        <w:fldChar w:fldCharType="begin"/>
      </w:r>
      <w:r w:rsidR="008D26F4">
        <w:instrText>ADDIN RW.CITE{{18082 Abbey,E. 2011}}</w:instrText>
      </w:r>
      <w:r w:rsidR="00EE4CDD" w:rsidRPr="00826E8A">
        <w:fldChar w:fldCharType="separate"/>
      </w:r>
      <w:r w:rsidR="00962F23" w:rsidRPr="00962F23">
        <w:rPr>
          <w:rFonts w:eastAsia="Times New Roman"/>
          <w:vertAlign w:val="superscript"/>
        </w:rPr>
        <w:t>65</w:t>
      </w:r>
      <w:r w:rsidR="00EE4CDD" w:rsidRPr="00826E8A">
        <w:fldChar w:fldCharType="end"/>
      </w:r>
      <w:r w:rsidR="006E1C1A">
        <w:t xml:space="preserve"> </w:t>
      </w:r>
      <w:r w:rsidR="00EE17FD">
        <w:t>The role of sea level in the geomorphological evolution of the Great Barrier Reef is recognised in its world heritage listing.</w:t>
      </w:r>
      <w:r w:rsidR="00EE17FD">
        <w:fldChar w:fldCharType="begin"/>
      </w:r>
      <w:r w:rsidR="008D26F4">
        <w:instrText>ADDIN RW.CITE{{20414 DepartmentofSustainability,Environment,Water,PopulationandCommunities 2012}}</w:instrText>
      </w:r>
      <w:r w:rsidR="00EE17FD">
        <w:fldChar w:fldCharType="separate"/>
      </w:r>
      <w:r w:rsidR="00962F23" w:rsidRPr="00962F23">
        <w:rPr>
          <w:rFonts w:eastAsia="Times New Roman"/>
          <w:vertAlign w:val="superscript"/>
        </w:rPr>
        <w:t>3</w:t>
      </w:r>
      <w:r w:rsidR="00EE17FD">
        <w:fldChar w:fldCharType="end"/>
      </w:r>
    </w:p>
    <w:p w14:paraId="2822578C" w14:textId="50867665" w:rsidR="00F001DC" w:rsidRDefault="00C77462" w:rsidP="008D26F4">
      <w:pPr>
        <w:rPr>
          <w:lang w:eastAsia="en-AU"/>
        </w:rPr>
      </w:pPr>
      <w:r>
        <w:t>S</w:t>
      </w:r>
      <w:r w:rsidR="00EE4CDD" w:rsidRPr="00826E8A">
        <w:t xml:space="preserve">ea level </w:t>
      </w:r>
      <w:r w:rsidR="00877D45">
        <w:t>is rising</w:t>
      </w:r>
      <w:r w:rsidR="00EE4CDD" w:rsidRPr="00826E8A">
        <w:t xml:space="preserve"> in Australian waters</w:t>
      </w:r>
      <w:r w:rsidR="00877D45">
        <w:t>,</w:t>
      </w:r>
      <w:r w:rsidR="00F001DC">
        <w:t xml:space="preserve"> with t</w:t>
      </w:r>
      <w:r w:rsidR="000A4ACD" w:rsidRPr="00826E8A">
        <w:t>he</w:t>
      </w:r>
      <w:r w:rsidR="00A22B21" w:rsidRPr="00826E8A">
        <w:t xml:space="preserve"> fastest </w:t>
      </w:r>
      <w:r w:rsidR="00877D45">
        <w:t>rises</w:t>
      </w:r>
      <w:r w:rsidR="00A22B21" w:rsidRPr="00826E8A">
        <w:t xml:space="preserve"> being recorded in northern areas</w:t>
      </w:r>
      <w:r w:rsidR="00F001DC">
        <w:t>.</w:t>
      </w:r>
      <w:r w:rsidR="00F001DC" w:rsidRPr="00826E8A">
        <w:fldChar w:fldCharType="begin"/>
      </w:r>
      <w:r w:rsidR="008D26F4">
        <w:instrText>ADDIN RW.CITE{{18279 Hobday,A.J. 2011; 20188 Church,J.A. 2012}}</w:instrText>
      </w:r>
      <w:r w:rsidR="00F001DC" w:rsidRPr="00826E8A">
        <w:fldChar w:fldCharType="separate"/>
      </w:r>
      <w:r w:rsidR="00962F23" w:rsidRPr="00962F23">
        <w:rPr>
          <w:rFonts w:eastAsia="Times New Roman"/>
          <w:vertAlign w:val="superscript"/>
        </w:rPr>
        <w:t>64,66</w:t>
      </w:r>
      <w:r w:rsidR="00F001DC" w:rsidRPr="00826E8A">
        <w:fldChar w:fldCharType="end"/>
      </w:r>
      <w:r w:rsidR="00A22B21" w:rsidRPr="00826E8A">
        <w:t xml:space="preserve"> </w:t>
      </w:r>
      <w:r w:rsidR="00877D45">
        <w:t>I</w:t>
      </w:r>
      <w:r w:rsidR="00A22B21" w:rsidRPr="00826E8A">
        <w:t>n the Region</w:t>
      </w:r>
      <w:r w:rsidR="00877D45">
        <w:t>,</w:t>
      </w:r>
      <w:r w:rsidR="00A22B21" w:rsidRPr="00826E8A">
        <w:t xml:space="preserve"> </w:t>
      </w:r>
      <w:r w:rsidR="00877D45">
        <w:t>s</w:t>
      </w:r>
      <w:r w:rsidR="00877D45" w:rsidRPr="00826E8A">
        <w:t xml:space="preserve">ea level </w:t>
      </w:r>
      <w:r w:rsidR="00F001DC">
        <w:t xml:space="preserve">is </w:t>
      </w:r>
      <w:r w:rsidR="00463B9D">
        <w:t>rising</w:t>
      </w:r>
      <w:r w:rsidR="00A22B21" w:rsidRPr="00826E8A">
        <w:t xml:space="preserve"> by </w:t>
      </w:r>
      <w:r w:rsidR="00F001DC">
        <w:t xml:space="preserve">an average of </w:t>
      </w:r>
      <w:r w:rsidR="00A22B21" w:rsidRPr="00826E8A">
        <w:t>about 3.1 m</w:t>
      </w:r>
      <w:r w:rsidR="008D3D67">
        <w:t xml:space="preserve">illimetres </w:t>
      </w:r>
      <w:r w:rsidR="00A22B21" w:rsidRPr="00826E8A">
        <w:t>per year</w:t>
      </w:r>
      <w:r w:rsidR="00877D45">
        <w:t>.</w:t>
      </w:r>
      <w:r w:rsidR="00E64640">
        <w:fldChar w:fldCharType="begin"/>
      </w:r>
      <w:r w:rsidR="008D26F4">
        <w:instrText>ADDIN RW.CITE{{9370 DepartmentofClimateChange 2010; 20188 Church,J.A. 2012; 17117 DepartmentofClimateChangeandEnergyEfficiency 2011}}</w:instrText>
      </w:r>
      <w:r w:rsidR="00E64640">
        <w:fldChar w:fldCharType="separate"/>
      </w:r>
      <w:r w:rsidR="00962F23" w:rsidRPr="00962F23">
        <w:rPr>
          <w:rFonts w:eastAsia="Times New Roman"/>
          <w:vertAlign w:val="superscript"/>
        </w:rPr>
        <w:t>64,67,68</w:t>
      </w:r>
      <w:r w:rsidR="00E64640">
        <w:fldChar w:fldCharType="end"/>
      </w:r>
      <w:r w:rsidR="00E64640">
        <w:t xml:space="preserve"> </w:t>
      </w:r>
      <w:r w:rsidR="00F001DC" w:rsidRPr="00E16701">
        <w:rPr>
          <w:color w:val="000000"/>
        </w:rPr>
        <w:t xml:space="preserve">Sea level data presented in the Outlook Report 2009 showed the Townsville area </w:t>
      </w:r>
      <w:r w:rsidR="00F001DC">
        <w:rPr>
          <w:color w:val="000000"/>
        </w:rPr>
        <w:t>had</w:t>
      </w:r>
      <w:r w:rsidR="00F001DC" w:rsidRPr="00E16701">
        <w:rPr>
          <w:color w:val="000000"/>
        </w:rPr>
        <w:t xml:space="preserve"> experienc</w:t>
      </w:r>
      <w:r w:rsidR="00F001DC">
        <w:rPr>
          <w:color w:val="000000"/>
        </w:rPr>
        <w:t>ed</w:t>
      </w:r>
      <w:r w:rsidR="00F001DC" w:rsidRPr="00E16701">
        <w:rPr>
          <w:color w:val="000000"/>
        </w:rPr>
        <w:t xml:space="preserve"> an average increase of 1.2 millimetres per year</w:t>
      </w:r>
      <w:r w:rsidR="00F001DC">
        <w:rPr>
          <w:color w:val="000000"/>
        </w:rPr>
        <w:t xml:space="preserve"> between 1959 and 2007 and the rate may be increasing</w:t>
      </w:r>
      <w:r w:rsidR="00F001DC" w:rsidRPr="00E16701">
        <w:rPr>
          <w:color w:val="000000"/>
        </w:rPr>
        <w:t>.</w:t>
      </w:r>
      <w:r w:rsidR="00F001DC">
        <w:rPr>
          <w:color w:val="000000"/>
        </w:rPr>
        <w:t xml:space="preserve"> Since then, the rate of increase has accelerated, peaking in 2010 at </w:t>
      </w:r>
      <w:r w:rsidR="00F001DC" w:rsidRPr="00BA41C6">
        <w:rPr>
          <w:color w:val="000000"/>
        </w:rPr>
        <w:t>125</w:t>
      </w:r>
      <w:r w:rsidR="00F001DC">
        <w:rPr>
          <w:color w:val="000000"/>
        </w:rPr>
        <w:t xml:space="preserve"> millimetres above the long</w:t>
      </w:r>
      <w:r w:rsidR="00A210DF">
        <w:rPr>
          <w:color w:val="000000"/>
        </w:rPr>
        <w:t>-</w:t>
      </w:r>
      <w:r w:rsidR="00F001DC">
        <w:rPr>
          <w:color w:val="000000"/>
        </w:rPr>
        <w:t>term (1959</w:t>
      </w:r>
      <w:r w:rsidR="00E9565C">
        <w:rPr>
          <w:color w:val="000000"/>
        </w:rPr>
        <w:t>–</w:t>
      </w:r>
      <w:r w:rsidR="00F001DC">
        <w:rPr>
          <w:color w:val="000000"/>
        </w:rPr>
        <w:t>201</w:t>
      </w:r>
      <w:r w:rsidR="009F1164">
        <w:rPr>
          <w:color w:val="000000"/>
        </w:rPr>
        <w:t>2</w:t>
      </w:r>
      <w:r w:rsidR="00F001DC">
        <w:rPr>
          <w:color w:val="000000"/>
        </w:rPr>
        <w:t xml:space="preserve">) average </w:t>
      </w:r>
      <w:r w:rsidR="00F001DC" w:rsidRPr="0056455D">
        <w:rPr>
          <w:color w:val="000000"/>
        </w:rPr>
        <w:t>(</w:t>
      </w:r>
      <w:r w:rsidR="00E9263C">
        <w:rPr>
          <w:color w:val="000000"/>
        </w:rPr>
        <w:fldChar w:fldCharType="begin"/>
      </w:r>
      <w:r w:rsidR="00E9263C">
        <w:rPr>
          <w:color w:val="000000"/>
        </w:rPr>
        <w:instrText xml:space="preserve"> REF _Ref384905515 \h </w:instrText>
      </w:r>
      <w:r w:rsidR="00E9263C">
        <w:rPr>
          <w:color w:val="000000"/>
        </w:rPr>
      </w:r>
      <w:r w:rsidR="00E9263C">
        <w:rPr>
          <w:color w:val="000000"/>
        </w:rPr>
        <w:fldChar w:fldCharType="separate"/>
      </w:r>
      <w:r w:rsidR="00DC032A" w:rsidRPr="00F81410">
        <w:t xml:space="preserve">Figure </w:t>
      </w:r>
      <w:r w:rsidR="00DC032A">
        <w:rPr>
          <w:noProof/>
        </w:rPr>
        <w:t>3</w:t>
      </w:r>
      <w:r w:rsidR="00DC032A" w:rsidRPr="00F81410">
        <w:t>.</w:t>
      </w:r>
      <w:r w:rsidR="00DC032A">
        <w:rPr>
          <w:noProof/>
        </w:rPr>
        <w:t>5</w:t>
      </w:r>
      <w:r w:rsidR="00E9263C">
        <w:rPr>
          <w:color w:val="000000"/>
        </w:rPr>
        <w:fldChar w:fldCharType="end"/>
      </w:r>
      <w:r w:rsidR="00F001DC" w:rsidRPr="0056455D">
        <w:rPr>
          <w:color w:val="000000"/>
        </w:rPr>
        <w:t>).</w:t>
      </w:r>
      <w:r w:rsidR="00A210DF">
        <w:rPr>
          <w:color w:val="000000"/>
        </w:rPr>
        <w:fldChar w:fldCharType="begin"/>
      </w:r>
      <w:r w:rsidR="008D26F4">
        <w:rPr>
          <w:color w:val="000000"/>
        </w:rPr>
        <w:instrText>ADDIN RW.CITE{{22235 PermanentServiceforMeanSeaLevel 2013}}</w:instrText>
      </w:r>
      <w:r w:rsidR="00A210DF">
        <w:rPr>
          <w:color w:val="000000"/>
        </w:rPr>
        <w:fldChar w:fldCharType="separate"/>
      </w:r>
      <w:r w:rsidR="00962F23" w:rsidRPr="00962F23">
        <w:rPr>
          <w:rFonts w:eastAsia="Times New Roman"/>
          <w:vertAlign w:val="superscript"/>
        </w:rPr>
        <w:t>69</w:t>
      </w:r>
      <w:r w:rsidR="00A210DF">
        <w:rPr>
          <w:color w:val="000000"/>
        </w:rPr>
        <w:fldChar w:fldCharType="end"/>
      </w:r>
      <w:r w:rsidR="00F001DC">
        <w:rPr>
          <w:color w:val="000000"/>
        </w:rPr>
        <w:t xml:space="preserve"> Sea level at Townsville has now risen an average of 2</w:t>
      </w:r>
      <w:r w:rsidR="00877D45">
        <w:rPr>
          <w:color w:val="000000"/>
        </w:rPr>
        <w:t>.</w:t>
      </w:r>
      <w:r w:rsidR="00F001DC">
        <w:rPr>
          <w:color w:val="000000"/>
        </w:rPr>
        <w:t>6 millimetres</w:t>
      </w:r>
      <w:r w:rsidR="00BA41C6">
        <w:rPr>
          <w:color w:val="000000"/>
        </w:rPr>
        <w:t xml:space="preserve"> per </w:t>
      </w:r>
      <w:r w:rsidR="009F1164">
        <w:rPr>
          <w:color w:val="000000"/>
        </w:rPr>
        <w:t>year from 1959 to 2012</w:t>
      </w:r>
      <w:r w:rsidR="00F001DC">
        <w:rPr>
          <w:color w:val="000000"/>
        </w:rPr>
        <w:t xml:space="preserve"> and an average of </w:t>
      </w:r>
      <w:r w:rsidR="005C38AC">
        <w:rPr>
          <w:color w:val="000000"/>
        </w:rPr>
        <w:t>11.8</w:t>
      </w:r>
      <w:r w:rsidR="00F001DC">
        <w:rPr>
          <w:color w:val="000000"/>
        </w:rPr>
        <w:t xml:space="preserve"> millimetres </w:t>
      </w:r>
      <w:r w:rsidR="005C38AC">
        <w:rPr>
          <w:color w:val="000000"/>
        </w:rPr>
        <w:t>per year between</w:t>
      </w:r>
      <w:r w:rsidR="00F001DC">
        <w:rPr>
          <w:color w:val="000000"/>
        </w:rPr>
        <w:t xml:space="preserve"> 2007</w:t>
      </w:r>
      <w:r w:rsidR="00BA41C6">
        <w:rPr>
          <w:color w:val="000000"/>
        </w:rPr>
        <w:t xml:space="preserve"> </w:t>
      </w:r>
      <w:r w:rsidR="00877D45">
        <w:rPr>
          <w:color w:val="000000"/>
        </w:rPr>
        <w:t>and</w:t>
      </w:r>
      <w:r w:rsidR="00BA41C6">
        <w:rPr>
          <w:color w:val="000000"/>
        </w:rPr>
        <w:t xml:space="preserve"> 2012</w:t>
      </w:r>
      <w:r w:rsidR="00F001DC">
        <w:rPr>
          <w:color w:val="000000"/>
        </w:rPr>
        <w:t>.</w:t>
      </w:r>
      <w:r w:rsidR="00F001DC">
        <w:rPr>
          <w:color w:val="000000"/>
        </w:rPr>
        <w:fldChar w:fldCharType="begin"/>
      </w:r>
      <w:r w:rsidR="008D26F4">
        <w:rPr>
          <w:color w:val="000000"/>
        </w:rPr>
        <w:instrText>ADDIN RW.CITE{{22235 PermanentServiceforMeanSeaLevel 2013}}</w:instrText>
      </w:r>
      <w:r w:rsidR="00F001DC">
        <w:rPr>
          <w:color w:val="000000"/>
        </w:rPr>
        <w:fldChar w:fldCharType="separate"/>
      </w:r>
      <w:r w:rsidR="00962F23" w:rsidRPr="00962F23">
        <w:rPr>
          <w:rFonts w:eastAsia="Times New Roman"/>
          <w:vertAlign w:val="superscript"/>
        </w:rPr>
        <w:t>69</w:t>
      </w:r>
      <w:r w:rsidR="00F001DC">
        <w:rPr>
          <w:color w:val="000000"/>
        </w:rPr>
        <w:fldChar w:fldCharType="end"/>
      </w:r>
      <w:r w:rsidR="00F001DC" w:rsidRPr="002C7B1B">
        <w:rPr>
          <w:lang w:eastAsia="en-AU"/>
        </w:rPr>
        <w:t xml:space="preserve"> </w:t>
      </w:r>
    </w:p>
    <w:p w14:paraId="399E051D" w14:textId="7F257A37" w:rsidR="00F001DC" w:rsidRPr="00E16701" w:rsidRDefault="006073CC" w:rsidP="00A87D67">
      <w:pPr>
        <w:spacing w:after="120"/>
      </w:pPr>
      <w:r>
        <w:rPr>
          <w:noProof/>
          <w:lang w:eastAsia="en-AU"/>
        </w:rPr>
        <w:lastRenderedPageBreak/>
        <w:drawing>
          <wp:inline distT="0" distB="0" distL="0" distR="0" wp14:anchorId="5BCE9414" wp14:editId="36A97B80">
            <wp:extent cx="3374136" cy="1633728"/>
            <wp:effectExtent l="0" t="0" r="0" b="5080"/>
            <wp:docPr id="16" name="Picture 16" descr="Line graph for the period 1959 to 2012 showing sea level in Townsville has varied 235 millimetres around the average for that period. Since the 1980s, the deviation from the average sea level has tended to be positive. The highest deviations occurred in last four years, peaking in 2010 at 125 millimetres above average." title="Figure 3.5 Annual average sea level recorded for Townsville, 1959-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14.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374136" cy="1633728"/>
                    </a:xfrm>
                    <a:prstGeom prst="rect">
                      <a:avLst/>
                    </a:prstGeom>
                  </pic:spPr>
                </pic:pic>
              </a:graphicData>
            </a:graphic>
          </wp:inline>
        </w:drawing>
      </w:r>
    </w:p>
    <w:p w14:paraId="7E36F67C" w14:textId="5178D223" w:rsidR="00F001DC" w:rsidRPr="00F81410" w:rsidRDefault="00F001DC" w:rsidP="00B136E4">
      <w:pPr>
        <w:pStyle w:val="Caption"/>
        <w:shd w:val="clear" w:color="auto" w:fill="FABF8F" w:themeFill="accent6" w:themeFillTint="99"/>
      </w:pPr>
      <w:bookmarkStart w:id="25" w:name="_Ref384905515"/>
      <w:r w:rsidRPr="00F81410">
        <w:t xml:space="preserve">Figure </w:t>
      </w:r>
      <w:fldSimple w:instr=" STYLEREF 1 \s ">
        <w:r w:rsidR="00DC032A">
          <w:rPr>
            <w:noProof/>
          </w:rPr>
          <w:t>3</w:t>
        </w:r>
      </w:fldSimple>
      <w:r w:rsidRPr="00F81410">
        <w:t>.</w:t>
      </w:r>
      <w:fldSimple w:instr=" SEQ Figure \* ARABIC \s 1 ">
        <w:r w:rsidR="00DC032A">
          <w:rPr>
            <w:noProof/>
          </w:rPr>
          <w:t>5</w:t>
        </w:r>
      </w:fldSimple>
      <w:bookmarkEnd w:id="25"/>
      <w:r w:rsidR="00C172C1">
        <w:t xml:space="preserve"> Annual average sea level, </w:t>
      </w:r>
      <w:r w:rsidRPr="00F81410">
        <w:t>Townsville, 1959</w:t>
      </w:r>
      <w:r w:rsidR="00E9565C">
        <w:t>–</w:t>
      </w:r>
      <w:r w:rsidRPr="00F81410">
        <w:t>201</w:t>
      </w:r>
      <w:r>
        <w:t>2</w:t>
      </w:r>
    </w:p>
    <w:p w14:paraId="1D9AE1CB" w14:textId="38C435F0" w:rsidR="00F001DC" w:rsidRPr="00851022" w:rsidRDefault="00F001DC" w:rsidP="008C7FDB">
      <w:pPr>
        <w:pStyle w:val="Figuremessage"/>
        <w:rPr>
          <w:b/>
        </w:rPr>
      </w:pPr>
      <w:r w:rsidRPr="00B85FA3">
        <w:t xml:space="preserve">From 1959 to 2012 sea level in Townsville has varied 235 millimetres around the average </w:t>
      </w:r>
      <w:r w:rsidR="00006256">
        <w:t>for that period</w:t>
      </w:r>
      <w:r w:rsidRPr="00B85FA3">
        <w:t xml:space="preserve">. </w:t>
      </w:r>
      <w:r w:rsidR="00006256">
        <w:t>S</w:t>
      </w:r>
      <w:r w:rsidRPr="00B85FA3">
        <w:t>ince the 19</w:t>
      </w:r>
      <w:r w:rsidR="00E849AE">
        <w:t>8</w:t>
      </w:r>
      <w:r w:rsidRPr="00B85FA3">
        <w:t xml:space="preserve">0s, the deviation from the average sea level has tended to be above the average. </w:t>
      </w:r>
      <w:r>
        <w:t>Source: Permanent Service for Mean Sea Level</w:t>
      </w:r>
      <w:r w:rsidR="002D5C3B">
        <w:t xml:space="preserve"> 2013</w:t>
      </w:r>
      <w:r w:rsidRPr="00F81410">
        <w:fldChar w:fldCharType="begin"/>
      </w:r>
      <w:r w:rsidR="008D26F4">
        <w:instrText>ADDIN RW.CITE{{22235 PermanentServiceforMeanSeaLevel 2013}}</w:instrText>
      </w:r>
      <w:r w:rsidRPr="00F81410">
        <w:fldChar w:fldCharType="separate"/>
      </w:r>
      <w:r w:rsidR="00962F23" w:rsidRPr="00962F23">
        <w:rPr>
          <w:rFonts w:eastAsia="Times New Roman"/>
          <w:vertAlign w:val="superscript"/>
        </w:rPr>
        <w:t>69</w:t>
      </w:r>
      <w:r w:rsidRPr="00F81410">
        <w:fldChar w:fldCharType="end"/>
      </w:r>
    </w:p>
    <w:p w14:paraId="61970C2B" w14:textId="77777777" w:rsidR="00E95C6A" w:rsidRDefault="00E95C6A" w:rsidP="00E95C6A">
      <w:pPr>
        <w:rPr>
          <w:color w:val="000000"/>
        </w:rPr>
      </w:pPr>
    </w:p>
    <w:p w14:paraId="6F91D7D6" w14:textId="23E1CFCC" w:rsidR="00EB715A" w:rsidRPr="00E16701" w:rsidRDefault="00410A55" w:rsidP="008D26F4">
      <w:pPr>
        <w:rPr>
          <w:color w:val="000000"/>
        </w:rPr>
      </w:pPr>
      <w:r w:rsidRPr="00E16701">
        <w:rPr>
          <w:color w:val="000000"/>
        </w:rPr>
        <w:t xml:space="preserve">Most reefs </w:t>
      </w:r>
      <w:r w:rsidR="00E849AE">
        <w:rPr>
          <w:color w:val="000000"/>
        </w:rPr>
        <w:t xml:space="preserve">in the Region </w:t>
      </w:r>
      <w:r w:rsidRPr="00E16701">
        <w:rPr>
          <w:color w:val="000000"/>
        </w:rPr>
        <w:t xml:space="preserve">will probably be able to accommodate </w:t>
      </w:r>
      <w:r w:rsidR="00EB715A" w:rsidRPr="00E16701">
        <w:rPr>
          <w:color w:val="000000"/>
        </w:rPr>
        <w:t xml:space="preserve">the current rate of </w:t>
      </w:r>
      <w:r w:rsidR="00281F01">
        <w:rPr>
          <w:color w:val="000000"/>
        </w:rPr>
        <w:t xml:space="preserve">sea level </w:t>
      </w:r>
      <w:r w:rsidR="00EB715A" w:rsidRPr="00E16701">
        <w:rPr>
          <w:color w:val="000000"/>
        </w:rPr>
        <w:t>increase</w:t>
      </w:r>
      <w:r w:rsidRPr="00E16701">
        <w:rPr>
          <w:color w:val="000000"/>
        </w:rPr>
        <w:t xml:space="preserve"> as the maximum rate of reef growth is about twice this.</w:t>
      </w:r>
      <w:r w:rsidR="003E7E79">
        <w:rPr>
          <w:color w:val="000000"/>
        </w:rPr>
        <w:fldChar w:fldCharType="begin"/>
      </w:r>
      <w:r w:rsidR="008D26F4">
        <w:rPr>
          <w:color w:val="000000"/>
        </w:rPr>
        <w:instrText>ADDIN RW.CITE{{5030 Smith,S.V. 1983}}</w:instrText>
      </w:r>
      <w:r w:rsidR="003E7E79">
        <w:rPr>
          <w:color w:val="000000"/>
        </w:rPr>
        <w:fldChar w:fldCharType="separate"/>
      </w:r>
      <w:r w:rsidR="00962F23" w:rsidRPr="00962F23">
        <w:rPr>
          <w:rFonts w:eastAsia="Times New Roman"/>
          <w:vertAlign w:val="superscript"/>
        </w:rPr>
        <w:t>70</w:t>
      </w:r>
      <w:r w:rsidR="003E7E79">
        <w:rPr>
          <w:color w:val="000000"/>
        </w:rPr>
        <w:fldChar w:fldCharType="end"/>
      </w:r>
      <w:r w:rsidRPr="00E16701">
        <w:rPr>
          <w:color w:val="000000"/>
        </w:rPr>
        <w:t xml:space="preserve"> However, sea level rise</w:t>
      </w:r>
      <w:r w:rsidRPr="00E16701" w:rsidDel="00D64CB3">
        <w:rPr>
          <w:color w:val="000000"/>
        </w:rPr>
        <w:t xml:space="preserve"> </w:t>
      </w:r>
      <w:r w:rsidR="00917689">
        <w:rPr>
          <w:color w:val="000000"/>
        </w:rPr>
        <w:t xml:space="preserve">is predicted to increase at a higher rate </w:t>
      </w:r>
      <w:r w:rsidR="004E2C30">
        <w:rPr>
          <w:color w:val="000000"/>
        </w:rPr>
        <w:t>(see Section 6.3.1)</w:t>
      </w:r>
      <w:r w:rsidR="00917689">
        <w:rPr>
          <w:color w:val="000000"/>
        </w:rPr>
        <w:t xml:space="preserve"> and</w:t>
      </w:r>
      <w:r w:rsidRPr="00E16701">
        <w:rPr>
          <w:color w:val="000000"/>
        </w:rPr>
        <w:t xml:space="preserve"> coral </w:t>
      </w:r>
      <w:r w:rsidR="00281F01" w:rsidRPr="00E16701">
        <w:rPr>
          <w:color w:val="000000"/>
        </w:rPr>
        <w:t>reef</w:t>
      </w:r>
      <w:r w:rsidR="00281F01">
        <w:rPr>
          <w:color w:val="000000"/>
        </w:rPr>
        <w:t xml:space="preserve"> growth</w:t>
      </w:r>
      <w:r w:rsidR="00281F01" w:rsidRPr="00E16701">
        <w:rPr>
          <w:color w:val="000000"/>
        </w:rPr>
        <w:t xml:space="preserve"> </w:t>
      </w:r>
      <w:r w:rsidR="00607D2F">
        <w:rPr>
          <w:color w:val="000000"/>
        </w:rPr>
        <w:t>may not be able to keep pace.</w:t>
      </w:r>
      <w:r w:rsidR="001B3B97">
        <w:rPr>
          <w:color w:val="000000"/>
        </w:rPr>
        <w:fldChar w:fldCharType="begin"/>
      </w:r>
      <w:r w:rsidR="008D26F4">
        <w:rPr>
          <w:color w:val="000000"/>
        </w:rPr>
        <w:instrText>ADDIN RW.CITE{{20130 Anthony,K.R.N. 2012}}</w:instrText>
      </w:r>
      <w:r w:rsidR="001B3B97">
        <w:rPr>
          <w:color w:val="000000"/>
        </w:rPr>
        <w:fldChar w:fldCharType="separate"/>
      </w:r>
      <w:r w:rsidR="00962F23" w:rsidRPr="00962F23">
        <w:rPr>
          <w:rFonts w:eastAsia="Times New Roman"/>
          <w:vertAlign w:val="superscript"/>
        </w:rPr>
        <w:t>71</w:t>
      </w:r>
      <w:r w:rsidR="001B3B97">
        <w:rPr>
          <w:color w:val="000000"/>
        </w:rPr>
        <w:fldChar w:fldCharType="end"/>
      </w:r>
      <w:r w:rsidRPr="00E16701">
        <w:rPr>
          <w:color w:val="000000"/>
        </w:rPr>
        <w:t xml:space="preserve"> </w:t>
      </w:r>
      <w:r w:rsidR="00607D2F">
        <w:rPr>
          <w:color w:val="000000"/>
        </w:rPr>
        <w:t>T</w:t>
      </w:r>
      <w:r w:rsidRPr="00E16701">
        <w:rPr>
          <w:color w:val="000000"/>
        </w:rPr>
        <w:t xml:space="preserve">he shape and existence of some </w:t>
      </w:r>
      <w:r w:rsidR="001B2722">
        <w:rPr>
          <w:color w:val="000000"/>
        </w:rPr>
        <w:t xml:space="preserve">coastlines, </w:t>
      </w:r>
      <w:r w:rsidRPr="00E16701">
        <w:rPr>
          <w:color w:val="000000"/>
        </w:rPr>
        <w:t>cays and islands</w:t>
      </w:r>
      <w:r w:rsidR="00607D2F">
        <w:rPr>
          <w:color w:val="000000"/>
        </w:rPr>
        <w:t xml:space="preserve"> </w:t>
      </w:r>
      <w:r w:rsidR="00E849AE">
        <w:rPr>
          <w:color w:val="000000"/>
        </w:rPr>
        <w:t>may also be affected.</w:t>
      </w:r>
      <w:r w:rsidR="001B3B97">
        <w:rPr>
          <w:color w:val="000000"/>
        </w:rPr>
        <w:fldChar w:fldCharType="begin"/>
      </w:r>
      <w:r w:rsidR="00962F23">
        <w:rPr>
          <w:color w:val="000000"/>
        </w:rPr>
        <w:instrText>ADDIN RW.CITE{{5769 Smithers,S.G. 2007}}</w:instrText>
      </w:r>
      <w:r w:rsidR="001B3B97">
        <w:rPr>
          <w:color w:val="000000"/>
        </w:rPr>
        <w:fldChar w:fldCharType="separate"/>
      </w:r>
      <w:r w:rsidR="00962F23" w:rsidRPr="00962F23">
        <w:rPr>
          <w:rFonts w:eastAsia="Times New Roman"/>
          <w:vertAlign w:val="superscript"/>
        </w:rPr>
        <w:t>22</w:t>
      </w:r>
      <w:r w:rsidR="001B3B97">
        <w:rPr>
          <w:color w:val="000000"/>
        </w:rPr>
        <w:fldChar w:fldCharType="end"/>
      </w:r>
      <w:r w:rsidR="001E63DB" w:rsidRPr="001E63DB">
        <w:rPr>
          <w:color w:val="000000"/>
          <w:vertAlign w:val="superscript"/>
        </w:rPr>
        <w:t>,</w:t>
      </w:r>
      <w:r w:rsidR="001E63DB">
        <w:rPr>
          <w:color w:val="000000"/>
          <w:vertAlign w:val="superscript"/>
        </w:rPr>
        <w:t>,</w:t>
      </w:r>
      <w:r w:rsidR="001E63DB" w:rsidRPr="001E63DB">
        <w:rPr>
          <w:color w:val="000000"/>
          <w:vertAlign w:val="superscript"/>
        </w:rPr>
        <w:t>72</w:t>
      </w:r>
      <w:r w:rsidRPr="00E16701">
        <w:rPr>
          <w:color w:val="000000"/>
        </w:rPr>
        <w:t xml:space="preserve"> </w:t>
      </w:r>
    </w:p>
    <w:p w14:paraId="1A399B4A" w14:textId="7F04D368" w:rsidR="00236B4D" w:rsidRDefault="00A22B21" w:rsidP="008D26F4">
      <w:r w:rsidRPr="00826E8A">
        <w:t xml:space="preserve">Even modest rises in sea level may have substantial consequences </w:t>
      </w:r>
      <w:r w:rsidR="00607D2F">
        <w:t xml:space="preserve">for </w:t>
      </w:r>
      <w:r w:rsidR="00EB715A">
        <w:t xml:space="preserve">other aspects of the </w:t>
      </w:r>
      <w:r w:rsidR="00AD01D7">
        <w:t>Region</w:t>
      </w:r>
      <w:r w:rsidR="00607D2F">
        <w:t>, especially</w:t>
      </w:r>
      <w:r w:rsidR="00AD01D7">
        <w:t xml:space="preserve"> </w:t>
      </w:r>
      <w:r w:rsidRPr="00826E8A">
        <w:t xml:space="preserve">when combined with natural variability arising from the </w:t>
      </w:r>
      <w:r w:rsidR="009D34BF" w:rsidRPr="00826E8A">
        <w:t>El Ni</w:t>
      </w:r>
      <w:r w:rsidR="009D34BF">
        <w:t>ñ</w:t>
      </w:r>
      <w:r w:rsidR="009D34BF" w:rsidRPr="00826E8A">
        <w:t>o</w:t>
      </w:r>
      <w:r w:rsidR="009D34BF">
        <w:t>–</w:t>
      </w:r>
      <w:r w:rsidRPr="00826E8A">
        <w:t xml:space="preserve">Southern </w:t>
      </w:r>
      <w:r w:rsidRPr="00E16701">
        <w:rPr>
          <w:color w:val="000000"/>
        </w:rPr>
        <w:t>Oscillation</w:t>
      </w:r>
      <w:r w:rsidR="0020395A">
        <w:rPr>
          <w:color w:val="000000"/>
        </w:rPr>
        <w:t>.</w:t>
      </w:r>
      <w:r w:rsidR="00B136E4">
        <w:rPr>
          <w:color w:val="000000"/>
        </w:rPr>
        <w:t xml:space="preserve"> </w:t>
      </w:r>
      <w:r w:rsidR="0020395A">
        <w:rPr>
          <w:color w:val="000000"/>
        </w:rPr>
        <w:t>F</w:t>
      </w:r>
      <w:r w:rsidRPr="00E16701">
        <w:rPr>
          <w:color w:val="000000"/>
        </w:rPr>
        <w:t>or example</w:t>
      </w:r>
      <w:r w:rsidR="00C77462">
        <w:rPr>
          <w:color w:val="000000"/>
        </w:rPr>
        <w:t>, the ability of marine turtles to rest and the survival of their eggs may be reduced if islands are inundated</w:t>
      </w:r>
      <w:r w:rsidRPr="00E16701">
        <w:rPr>
          <w:color w:val="000000"/>
        </w:rPr>
        <w:t>.</w:t>
      </w:r>
      <w:r w:rsidR="00451D49">
        <w:rPr>
          <w:color w:val="000000"/>
        </w:rPr>
        <w:fldChar w:fldCharType="begin"/>
      </w:r>
      <w:r w:rsidR="00451D49">
        <w:rPr>
          <w:color w:val="000000"/>
        </w:rPr>
        <w:instrText>ADDIN RW.CITE{{9016 Fuentes,M.M.P.B. 2009}}</w:instrText>
      </w:r>
      <w:r w:rsidR="00451D49">
        <w:rPr>
          <w:color w:val="000000"/>
        </w:rPr>
        <w:fldChar w:fldCharType="separate"/>
      </w:r>
      <w:r w:rsidR="00962F23" w:rsidRPr="00962F23">
        <w:rPr>
          <w:rFonts w:eastAsia="Times New Roman"/>
          <w:vertAlign w:val="superscript"/>
        </w:rPr>
        <w:t>72</w:t>
      </w:r>
      <w:r w:rsidR="00451D49">
        <w:rPr>
          <w:color w:val="000000"/>
        </w:rPr>
        <w:fldChar w:fldCharType="end"/>
      </w:r>
      <w:r w:rsidR="00451D49">
        <w:t xml:space="preserve"> </w:t>
      </w:r>
    </w:p>
    <w:p w14:paraId="6F91D7DC" w14:textId="77777777" w:rsidR="003C7484" w:rsidRPr="004E2120" w:rsidRDefault="003C7484" w:rsidP="009F7AAB">
      <w:pPr>
        <w:pStyle w:val="Heading3"/>
        <w:spacing w:before="0" w:line="240" w:lineRule="auto"/>
        <w:ind w:left="709"/>
      </w:pPr>
      <w:bookmarkStart w:id="26" w:name="_Ref378074087"/>
      <w:bookmarkStart w:id="27" w:name="_Toc381782763"/>
      <w:r w:rsidRPr="004E2120">
        <w:t>Sea temperature</w:t>
      </w:r>
      <w:bookmarkEnd w:id="26"/>
      <w:bookmarkEnd w:id="27"/>
    </w:p>
    <w:p w14:paraId="36C9AA21" w14:textId="7C1EE8FA" w:rsidR="00597C40" w:rsidRDefault="00597C40" w:rsidP="00223C98">
      <w:pPr>
        <w:shd w:val="clear" w:color="auto" w:fill="DBE5F1" w:themeFill="accent1" w:themeFillTint="33"/>
      </w:pPr>
      <w:r>
        <w:t>Key message: The ocean has warmed substantially</w:t>
      </w:r>
      <w:r w:rsidRPr="0025108E">
        <w:t xml:space="preserve"> over the last century, with most of the warmest years in the past two decades.</w:t>
      </w:r>
    </w:p>
    <w:p w14:paraId="13DC7C85" w14:textId="2ABF8B97" w:rsidR="00116FA9" w:rsidRPr="00116FA9" w:rsidRDefault="00B77F6E" w:rsidP="008D26F4">
      <w:r w:rsidRPr="00E16701">
        <w:rPr>
          <w:color w:val="000000"/>
        </w:rPr>
        <w:t>Sea temperature is a key environmental factor controlling the distribution and diversity of marine life.</w:t>
      </w:r>
      <w:r w:rsidR="006C064A">
        <w:rPr>
          <w:color w:val="000000"/>
        </w:rPr>
        <w:fldChar w:fldCharType="begin"/>
      </w:r>
      <w:r w:rsidR="008D26F4">
        <w:rPr>
          <w:color w:val="000000"/>
        </w:rPr>
        <w:instrText>ADDIN RW.CITE{{9170 Poloczanska,E.S. 2007}}</w:instrText>
      </w:r>
      <w:r w:rsidR="006C064A">
        <w:rPr>
          <w:color w:val="000000"/>
        </w:rPr>
        <w:fldChar w:fldCharType="separate"/>
      </w:r>
      <w:r w:rsidR="00962F23" w:rsidRPr="00962F23">
        <w:rPr>
          <w:rFonts w:eastAsia="Times New Roman"/>
          <w:vertAlign w:val="superscript"/>
        </w:rPr>
        <w:t>73</w:t>
      </w:r>
      <w:r w:rsidR="006C064A">
        <w:rPr>
          <w:color w:val="000000"/>
        </w:rPr>
        <w:fldChar w:fldCharType="end"/>
      </w:r>
      <w:r w:rsidRPr="00E16701">
        <w:rPr>
          <w:color w:val="000000"/>
        </w:rPr>
        <w:t xml:space="preserve"> It is critical to reef building</w:t>
      </w:r>
      <w:r w:rsidR="00F35FA2" w:rsidRPr="00E16701">
        <w:rPr>
          <w:color w:val="000000"/>
        </w:rPr>
        <w:t xml:space="preserve"> and</w:t>
      </w:r>
      <w:r w:rsidRPr="00E16701">
        <w:rPr>
          <w:color w:val="000000"/>
        </w:rPr>
        <w:t xml:space="preserve"> is one of the key variables that determine </w:t>
      </w:r>
      <w:r w:rsidR="001C2E9B" w:rsidRPr="00E16701">
        <w:rPr>
          <w:color w:val="000000"/>
        </w:rPr>
        <w:t xml:space="preserve">coral reef diversity </w:t>
      </w:r>
      <w:r w:rsidR="001C2E9B">
        <w:rPr>
          <w:color w:val="000000"/>
        </w:rPr>
        <w:t xml:space="preserve">and </w:t>
      </w:r>
      <w:r w:rsidRPr="00E16701">
        <w:rPr>
          <w:color w:val="000000"/>
        </w:rPr>
        <w:t>the north-south limits of coral reefs.</w:t>
      </w:r>
      <w:r w:rsidRPr="00E16701">
        <w:rPr>
          <w:color w:val="000000"/>
        </w:rPr>
        <w:fldChar w:fldCharType="begin"/>
      </w:r>
      <w:r w:rsidR="008D26F4">
        <w:rPr>
          <w:color w:val="000000"/>
        </w:rPr>
        <w:instrText>ADDIN RW.CITE{{21669 Bellwood,D.R. 2005}}</w:instrText>
      </w:r>
      <w:r w:rsidRPr="00E16701">
        <w:rPr>
          <w:color w:val="000000"/>
        </w:rPr>
        <w:fldChar w:fldCharType="separate"/>
      </w:r>
      <w:r w:rsidR="00962F23" w:rsidRPr="00962F23">
        <w:rPr>
          <w:rFonts w:eastAsia="Times New Roman"/>
          <w:vertAlign w:val="superscript"/>
        </w:rPr>
        <w:t>74</w:t>
      </w:r>
      <w:r w:rsidRPr="00E16701">
        <w:rPr>
          <w:color w:val="000000"/>
        </w:rPr>
        <w:fldChar w:fldCharType="end"/>
      </w:r>
      <w:r w:rsidRPr="00E16701">
        <w:rPr>
          <w:color w:val="000000"/>
        </w:rPr>
        <w:t xml:space="preserve"> </w:t>
      </w:r>
      <w:r w:rsidR="001E777F">
        <w:rPr>
          <w:color w:val="000000"/>
        </w:rPr>
        <w:t>The a</w:t>
      </w:r>
      <w:r w:rsidR="00116FA9" w:rsidRPr="00E16701">
        <w:rPr>
          <w:color w:val="000000"/>
        </w:rPr>
        <w:t xml:space="preserve">verage sea surface temperature </w:t>
      </w:r>
      <w:r w:rsidR="00116FA9">
        <w:rPr>
          <w:color w:val="000000"/>
        </w:rPr>
        <w:t xml:space="preserve">in the Coral Sea </w:t>
      </w:r>
      <w:r w:rsidR="00116FA9" w:rsidRPr="00E16701">
        <w:rPr>
          <w:color w:val="000000"/>
        </w:rPr>
        <w:t xml:space="preserve">has risen substantially over the </w:t>
      </w:r>
      <w:r w:rsidR="00C77462">
        <w:rPr>
          <w:color w:val="000000"/>
        </w:rPr>
        <w:t>past</w:t>
      </w:r>
      <w:r w:rsidR="00C77462" w:rsidRPr="00E16701">
        <w:rPr>
          <w:color w:val="000000"/>
        </w:rPr>
        <w:t xml:space="preserve"> </w:t>
      </w:r>
      <w:r w:rsidR="00116FA9" w:rsidRPr="00E16701">
        <w:rPr>
          <w:color w:val="000000"/>
        </w:rPr>
        <w:t>century</w:t>
      </w:r>
      <w:r w:rsidR="00116FA9">
        <w:rPr>
          <w:color w:val="000000"/>
        </w:rPr>
        <w:t xml:space="preserve">. </w:t>
      </w:r>
      <w:r w:rsidR="00C77462">
        <w:t>Since</w:t>
      </w:r>
      <w:r w:rsidR="00116FA9">
        <w:t xml:space="preserve"> instrumental records</w:t>
      </w:r>
      <w:r w:rsidR="00C77462">
        <w:t xml:space="preserve"> began</w:t>
      </w:r>
      <w:r w:rsidR="00116FA9" w:rsidRPr="00B203F0">
        <w:t xml:space="preserve">, 15 of the 20 warmest years have been in the </w:t>
      </w:r>
      <w:r w:rsidR="00116FA9">
        <w:t>p</w:t>
      </w:r>
      <w:r w:rsidR="00116FA9" w:rsidRPr="00B203F0">
        <w:t>ast 20 years</w:t>
      </w:r>
      <w:r w:rsidR="00116FA9" w:rsidRPr="00B203F0">
        <w:fldChar w:fldCharType="begin"/>
      </w:r>
      <w:r w:rsidR="008D26F4">
        <w:instrText>ADDIN RW.CITE{{20176 Lough,J. 2012}}</w:instrText>
      </w:r>
      <w:r w:rsidR="00116FA9" w:rsidRPr="00B203F0">
        <w:fldChar w:fldCharType="separate"/>
      </w:r>
      <w:r w:rsidR="00962F23" w:rsidRPr="00962F23">
        <w:rPr>
          <w:rFonts w:eastAsia="Times New Roman"/>
          <w:vertAlign w:val="superscript"/>
        </w:rPr>
        <w:t>75</w:t>
      </w:r>
      <w:r w:rsidR="00116FA9" w:rsidRPr="00B203F0">
        <w:fldChar w:fldCharType="end"/>
      </w:r>
      <w:r w:rsidR="00116FA9">
        <w:t xml:space="preserve"> </w:t>
      </w:r>
      <w:r w:rsidR="00116FA9" w:rsidRPr="00E16701">
        <w:rPr>
          <w:color w:val="000000"/>
        </w:rPr>
        <w:t>(</w:t>
      </w:r>
      <w:r w:rsidR="00116FA9" w:rsidRPr="00E16701">
        <w:rPr>
          <w:color w:val="000000"/>
        </w:rPr>
        <w:fldChar w:fldCharType="begin"/>
      </w:r>
      <w:r w:rsidR="00116FA9" w:rsidRPr="00E16701">
        <w:rPr>
          <w:color w:val="000000"/>
        </w:rPr>
        <w:instrText xml:space="preserve"> REF _Ref371950140 \h </w:instrText>
      </w:r>
      <w:r w:rsidR="00116FA9" w:rsidRPr="00E16701">
        <w:rPr>
          <w:color w:val="000000"/>
        </w:rPr>
      </w:r>
      <w:r w:rsidR="00116FA9" w:rsidRPr="00E16701">
        <w:rPr>
          <w:color w:val="000000"/>
        </w:rPr>
        <w:fldChar w:fldCharType="separate"/>
      </w:r>
      <w:r w:rsidR="00DC032A">
        <w:t xml:space="preserve">Figure </w:t>
      </w:r>
      <w:r w:rsidR="00DC032A">
        <w:rPr>
          <w:noProof/>
        </w:rPr>
        <w:t>3</w:t>
      </w:r>
      <w:r w:rsidR="00DC032A">
        <w:t>.</w:t>
      </w:r>
      <w:r w:rsidR="00DC032A">
        <w:rPr>
          <w:noProof/>
        </w:rPr>
        <w:t>6</w:t>
      </w:r>
      <w:r w:rsidR="00116FA9" w:rsidRPr="00E16701">
        <w:rPr>
          <w:color w:val="000000"/>
        </w:rPr>
        <w:fldChar w:fldCharType="end"/>
      </w:r>
      <w:r w:rsidR="00116FA9">
        <w:rPr>
          <w:color w:val="000000"/>
        </w:rPr>
        <w:t xml:space="preserve"> and see Section 6.3.1</w:t>
      </w:r>
      <w:r w:rsidR="00116FA9" w:rsidRPr="00E16701">
        <w:rPr>
          <w:color w:val="000000"/>
        </w:rPr>
        <w:t>).</w:t>
      </w:r>
    </w:p>
    <w:p w14:paraId="42A4A249" w14:textId="0BC83D9D" w:rsidR="00116FA9" w:rsidRDefault="00B77F6E" w:rsidP="008D26F4">
      <w:pPr>
        <w:rPr>
          <w:color w:val="000000"/>
        </w:rPr>
      </w:pPr>
      <w:r w:rsidRPr="00E16701">
        <w:rPr>
          <w:color w:val="000000"/>
        </w:rPr>
        <w:t>When temperature limits are exceeded, physiolo</w:t>
      </w:r>
      <w:r w:rsidR="00394181" w:rsidRPr="00E16701">
        <w:rPr>
          <w:color w:val="000000"/>
        </w:rPr>
        <w:t>gical processes may break down.</w:t>
      </w:r>
      <w:r w:rsidR="005452B0" w:rsidRPr="00E16701">
        <w:rPr>
          <w:color w:val="000000"/>
        </w:rPr>
        <w:fldChar w:fldCharType="begin"/>
      </w:r>
      <w:r w:rsidR="008D26F4">
        <w:rPr>
          <w:color w:val="000000"/>
        </w:rPr>
        <w:instrText>ADDIN RW.CITE{{20176 Lough,J. 2012; 20178 Hale,R. 2011}}</w:instrText>
      </w:r>
      <w:r w:rsidR="005452B0" w:rsidRPr="00E16701">
        <w:rPr>
          <w:color w:val="000000"/>
        </w:rPr>
        <w:fldChar w:fldCharType="separate"/>
      </w:r>
      <w:r w:rsidR="00962F23" w:rsidRPr="00962F23">
        <w:rPr>
          <w:rFonts w:eastAsia="Times New Roman"/>
          <w:vertAlign w:val="superscript"/>
        </w:rPr>
        <w:t>75,76</w:t>
      </w:r>
      <w:r w:rsidR="005452B0" w:rsidRPr="00E16701">
        <w:rPr>
          <w:color w:val="000000"/>
        </w:rPr>
        <w:fldChar w:fldCharType="end"/>
      </w:r>
      <w:r w:rsidR="005452B0" w:rsidRPr="00E16701">
        <w:rPr>
          <w:color w:val="000000"/>
        </w:rPr>
        <w:t xml:space="preserve"> </w:t>
      </w:r>
      <w:r w:rsidRPr="00E16701">
        <w:rPr>
          <w:color w:val="000000"/>
        </w:rPr>
        <w:t>For reef habitats, the most critical mechanism affected</w:t>
      </w:r>
      <w:r w:rsidR="004E1566">
        <w:rPr>
          <w:color w:val="000000"/>
        </w:rPr>
        <w:t xml:space="preserve"> </w:t>
      </w:r>
      <w:r w:rsidRPr="00E16701">
        <w:rPr>
          <w:color w:val="000000"/>
        </w:rPr>
        <w:t xml:space="preserve">is the symbiotic association between animals (such as corals and clams) and the </w:t>
      </w:r>
      <w:r w:rsidR="00917689">
        <w:rPr>
          <w:color w:val="000000"/>
        </w:rPr>
        <w:t xml:space="preserve">microscopic </w:t>
      </w:r>
      <w:r w:rsidRPr="00E16701">
        <w:rPr>
          <w:color w:val="000000"/>
        </w:rPr>
        <w:t>algae which live within their tissues and provide much of their nutrition</w:t>
      </w:r>
      <w:r w:rsidR="001C2E9B">
        <w:rPr>
          <w:color w:val="000000"/>
        </w:rPr>
        <w:t xml:space="preserve"> through photosynthesis</w:t>
      </w:r>
      <w:r w:rsidRPr="00E16701">
        <w:rPr>
          <w:color w:val="000000"/>
        </w:rPr>
        <w:t xml:space="preserve">. If sea temperatures exceed a certain threshold these algae are expelled </w:t>
      </w:r>
      <w:r w:rsidR="009A2543" w:rsidRPr="00E16701">
        <w:rPr>
          <w:color w:val="000000"/>
        </w:rPr>
        <w:t>—</w:t>
      </w:r>
      <w:r w:rsidRPr="00E16701">
        <w:rPr>
          <w:color w:val="000000"/>
        </w:rPr>
        <w:t xml:space="preserve"> an effect known as bleaching.</w:t>
      </w:r>
      <w:r w:rsidRPr="00E16701">
        <w:rPr>
          <w:color w:val="000000"/>
        </w:rPr>
        <w:fldChar w:fldCharType="begin"/>
      </w:r>
      <w:r w:rsidR="008D26F4">
        <w:rPr>
          <w:color w:val="000000"/>
        </w:rPr>
        <w:instrText>ADDIN RW.CITE{{3515 vanOppen,M.J.H. 2009}}</w:instrText>
      </w:r>
      <w:r w:rsidRPr="00E16701">
        <w:rPr>
          <w:color w:val="000000"/>
        </w:rPr>
        <w:fldChar w:fldCharType="separate"/>
      </w:r>
      <w:r w:rsidR="00962F23" w:rsidRPr="00962F23">
        <w:rPr>
          <w:rFonts w:eastAsia="Times New Roman"/>
          <w:vertAlign w:val="superscript"/>
        </w:rPr>
        <w:t>77</w:t>
      </w:r>
      <w:r w:rsidRPr="00E16701">
        <w:rPr>
          <w:color w:val="000000"/>
        </w:rPr>
        <w:fldChar w:fldCharType="end"/>
      </w:r>
      <w:r w:rsidRPr="00E16701">
        <w:rPr>
          <w:color w:val="000000"/>
        </w:rPr>
        <w:t xml:space="preserve"> </w:t>
      </w:r>
    </w:p>
    <w:p w14:paraId="6F91D7DE" w14:textId="608FE851" w:rsidR="00983A4A" w:rsidRDefault="00116FA9" w:rsidP="008D26F4">
      <w:pPr>
        <w:rPr>
          <w:color w:val="000000"/>
        </w:rPr>
      </w:pPr>
      <w:r w:rsidRPr="00B029CA">
        <w:t xml:space="preserve">Severe bleaching </w:t>
      </w:r>
      <w:r w:rsidR="00C77462">
        <w:t>is</w:t>
      </w:r>
      <w:r w:rsidRPr="00B029CA">
        <w:t xml:space="preserve"> linked to cl</w:t>
      </w:r>
      <w:r>
        <w:t>imate phenomena such as El Niño–</w:t>
      </w:r>
      <w:r w:rsidRPr="00B029CA">
        <w:t>Southern Oscillation which results in sustained ele</w:t>
      </w:r>
      <w:r>
        <w:t xml:space="preserve">vated regional temperatures. At least nine </w:t>
      </w:r>
      <w:r w:rsidRPr="00B029CA">
        <w:t xml:space="preserve">mass bleaching events have </w:t>
      </w:r>
      <w:r>
        <w:t xml:space="preserve">affected the world’s reefs since 1979. The </w:t>
      </w:r>
      <w:r w:rsidRPr="00B029CA">
        <w:t xml:space="preserve">Great Barrier Reef </w:t>
      </w:r>
      <w:r>
        <w:t>was most severely affected by the 1998 and 2002 events</w:t>
      </w:r>
      <w:r>
        <w:fldChar w:fldCharType="begin"/>
      </w:r>
      <w:r w:rsidR="008D26F4">
        <w:instrText>ADDIN RW.CITE{{4751 Berkelmans,R. 2004}}</w:instrText>
      </w:r>
      <w:r>
        <w:fldChar w:fldCharType="separate"/>
      </w:r>
      <w:r w:rsidR="00962F23" w:rsidRPr="00962F23">
        <w:rPr>
          <w:rFonts w:eastAsia="Times New Roman"/>
          <w:vertAlign w:val="superscript"/>
        </w:rPr>
        <w:t>78</w:t>
      </w:r>
      <w:r>
        <w:fldChar w:fldCharType="end"/>
      </w:r>
      <w:r w:rsidR="00917689">
        <w:t xml:space="preserve"> but was also affected by bleaching in 2006.</w:t>
      </w:r>
      <w:r w:rsidR="008B3DF1">
        <w:fldChar w:fldCharType="begin"/>
      </w:r>
      <w:r w:rsidR="008D26F4">
        <w:instrText>ADDIN RW.CITE{{3542 Oliver,J.K. 2009}}</w:instrText>
      </w:r>
      <w:r w:rsidR="008B3DF1">
        <w:fldChar w:fldCharType="separate"/>
      </w:r>
      <w:r w:rsidR="00962F23" w:rsidRPr="00962F23">
        <w:rPr>
          <w:rFonts w:eastAsia="Times New Roman"/>
          <w:vertAlign w:val="superscript"/>
        </w:rPr>
        <w:t>79</w:t>
      </w:r>
      <w:r w:rsidR="008B3DF1">
        <w:fldChar w:fldCharType="end"/>
      </w:r>
    </w:p>
    <w:p w14:paraId="5D1EB2E9" w14:textId="5904615B" w:rsidR="00116FA9" w:rsidRPr="00B029CA" w:rsidRDefault="008B3DF1" w:rsidP="008D26F4">
      <w:r>
        <w:lastRenderedPageBreak/>
        <w:t>In the Region, t</w:t>
      </w:r>
      <w:r w:rsidR="00275D89">
        <w:t>he combination of other environmental variables such as cloud cover</w:t>
      </w:r>
      <w:r w:rsidR="00C41992">
        <w:fldChar w:fldCharType="begin"/>
      </w:r>
      <w:r w:rsidR="008D26F4">
        <w:instrText>ADDIN RW.CITE{{22565 Leahy,S.M. 2013}}</w:instrText>
      </w:r>
      <w:r w:rsidR="00C41992">
        <w:fldChar w:fldCharType="separate"/>
      </w:r>
      <w:r w:rsidR="00962F23" w:rsidRPr="00962F23">
        <w:rPr>
          <w:rFonts w:eastAsia="Times New Roman"/>
          <w:vertAlign w:val="superscript"/>
        </w:rPr>
        <w:t>80</w:t>
      </w:r>
      <w:r w:rsidR="00C41992">
        <w:fldChar w:fldCharType="end"/>
      </w:r>
      <w:r w:rsidR="00275D89">
        <w:t xml:space="preserve"> and </w:t>
      </w:r>
      <w:r w:rsidR="00E96A29">
        <w:t>wind</w:t>
      </w:r>
      <w:r w:rsidR="009A4FA5">
        <w:fldChar w:fldCharType="begin"/>
      </w:r>
      <w:r w:rsidR="008D26F4">
        <w:instrText>ADDIN RW.CITE{{22602 Carrigan,A.D. (in press)}}</w:instrText>
      </w:r>
      <w:r w:rsidR="009A4FA5">
        <w:fldChar w:fldCharType="separate"/>
      </w:r>
      <w:r w:rsidR="00962F23" w:rsidRPr="00962F23">
        <w:rPr>
          <w:rFonts w:eastAsia="Times New Roman"/>
          <w:vertAlign w:val="superscript"/>
        </w:rPr>
        <w:t>81</w:t>
      </w:r>
      <w:r w:rsidR="009A4FA5">
        <w:fldChar w:fldCharType="end"/>
      </w:r>
      <w:r w:rsidR="00E96A29">
        <w:t xml:space="preserve"> </w:t>
      </w:r>
      <w:r w:rsidR="00275D89">
        <w:t xml:space="preserve">have meant </w:t>
      </w:r>
      <w:r w:rsidR="001C2E9B">
        <w:t xml:space="preserve">recent </w:t>
      </w:r>
      <w:r w:rsidR="00275D89">
        <w:t xml:space="preserve">periods of elevated sea temperature have not been as prolonged as those of the late 1990s and early 2000s and have not resulted in widespread coral bleaching. </w:t>
      </w:r>
    </w:p>
    <w:p w14:paraId="5CFE6EA4" w14:textId="0DB0B8AB" w:rsidR="00116FA9" w:rsidRPr="00E16701" w:rsidRDefault="00116FA9" w:rsidP="008D26F4">
      <w:pPr>
        <w:rPr>
          <w:color w:val="000000"/>
        </w:rPr>
      </w:pPr>
      <w:r w:rsidRPr="00E16701">
        <w:rPr>
          <w:color w:val="000000"/>
        </w:rPr>
        <w:t>Sea temperature plays a role in ocean circulation as cooler, denser water sinks to the bottom and warmer, less dense water rises</w:t>
      </w:r>
      <w:r>
        <w:rPr>
          <w:color w:val="000000"/>
        </w:rPr>
        <w:t>.</w:t>
      </w:r>
      <w:r w:rsidRPr="00E16701">
        <w:rPr>
          <w:color w:val="000000"/>
        </w:rPr>
        <w:fldChar w:fldCharType="begin"/>
      </w:r>
      <w:r w:rsidR="008D26F4">
        <w:rPr>
          <w:color w:val="000000"/>
        </w:rPr>
        <w:instrText>ADDIN RW.CITE{{20176 Lough,J. 2012}}</w:instrText>
      </w:r>
      <w:r w:rsidRPr="00E16701">
        <w:rPr>
          <w:color w:val="000000"/>
        </w:rPr>
        <w:fldChar w:fldCharType="separate"/>
      </w:r>
      <w:r w:rsidR="00962F23" w:rsidRPr="00962F23">
        <w:rPr>
          <w:rFonts w:eastAsia="Times New Roman"/>
          <w:vertAlign w:val="superscript"/>
        </w:rPr>
        <w:t>75</w:t>
      </w:r>
      <w:r w:rsidRPr="00E16701">
        <w:rPr>
          <w:color w:val="000000"/>
        </w:rPr>
        <w:fldChar w:fldCharType="end"/>
      </w:r>
      <w:r w:rsidRPr="00116FA9">
        <w:rPr>
          <w:color w:val="000000"/>
        </w:rPr>
        <w:t xml:space="preserve"> </w:t>
      </w:r>
      <w:r>
        <w:rPr>
          <w:color w:val="000000"/>
        </w:rPr>
        <w:t xml:space="preserve">It also provides </w:t>
      </w:r>
      <w:r w:rsidRPr="00E16701">
        <w:rPr>
          <w:color w:val="000000"/>
        </w:rPr>
        <w:t>additional energy to the formation of tropical cyclones.</w:t>
      </w:r>
      <w:r w:rsidR="00D15BCB">
        <w:rPr>
          <w:color w:val="000000"/>
        </w:rPr>
        <w:fldChar w:fldCharType="begin"/>
      </w:r>
      <w:r w:rsidR="008D26F4">
        <w:rPr>
          <w:color w:val="000000"/>
        </w:rPr>
        <w:instrText>ADDIN RW.CITE{{22731 Emanuel,K. 2003}}</w:instrText>
      </w:r>
      <w:r w:rsidR="00D15BCB">
        <w:rPr>
          <w:color w:val="000000"/>
        </w:rPr>
        <w:fldChar w:fldCharType="separate"/>
      </w:r>
      <w:r w:rsidR="00962F23" w:rsidRPr="00962F23">
        <w:rPr>
          <w:rFonts w:eastAsia="Times New Roman"/>
          <w:vertAlign w:val="superscript"/>
        </w:rPr>
        <w:t>24</w:t>
      </w:r>
      <w:r w:rsidR="00D15BCB">
        <w:rPr>
          <w:color w:val="000000"/>
        </w:rPr>
        <w:fldChar w:fldCharType="end"/>
      </w:r>
      <w:r w:rsidRPr="00F439B0">
        <w:rPr>
          <w:noProof/>
          <w:lang w:eastAsia="en-AU"/>
        </w:rPr>
        <w:t xml:space="preserve"> </w:t>
      </w:r>
    </w:p>
    <w:p w14:paraId="6F91D7E0" w14:textId="7924626A" w:rsidR="0001176E" w:rsidRPr="00DC456E" w:rsidRDefault="006073CC" w:rsidP="00A87D67">
      <w:pPr>
        <w:spacing w:after="120"/>
      </w:pPr>
      <w:r>
        <w:rPr>
          <w:noProof/>
          <w:lang w:eastAsia="en-AU"/>
        </w:rPr>
        <w:drawing>
          <wp:inline distT="0" distB="0" distL="0" distR="0" wp14:anchorId="03E07466" wp14:editId="03CBD680">
            <wp:extent cx="3416808" cy="1853184"/>
            <wp:effectExtent l="0" t="0" r="0" b="0"/>
            <wp:docPr id="12" name="Picture 12" descr="Bar graph of sea surface temperature in the coral sea from 1900 to 2013. The hottest five-year running averages of sea surface temperature have all been in the last 15 years, with anomalies of 0.3 to 0.4 degrees Celsius. From 1998 to 2013, all temperature anomalies have been above the baseline (1961 to 1990 average), which is unprecedented." title="Figure 3.6 Sea surface temperature anomalies for the Coral Sea, 1900–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15.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416808" cy="1853184"/>
                    </a:xfrm>
                    <a:prstGeom prst="rect">
                      <a:avLst/>
                    </a:prstGeom>
                  </pic:spPr>
                </pic:pic>
              </a:graphicData>
            </a:graphic>
          </wp:inline>
        </w:drawing>
      </w:r>
    </w:p>
    <w:p w14:paraId="6F91D7E1" w14:textId="7E44DD32" w:rsidR="0001176E" w:rsidRPr="00AE4CEF" w:rsidRDefault="0001176E" w:rsidP="00B136E4">
      <w:pPr>
        <w:pStyle w:val="Caption"/>
        <w:shd w:val="clear" w:color="auto" w:fill="FABF8F" w:themeFill="accent6" w:themeFillTint="99"/>
      </w:pPr>
      <w:bookmarkStart w:id="28" w:name="_Ref371950140"/>
      <w:bookmarkStart w:id="29" w:name="_Toc209848501"/>
      <w:r>
        <w:t xml:space="preserve">Figure </w:t>
      </w:r>
      <w:fldSimple w:instr=" STYLEREF 1 \s ">
        <w:r w:rsidR="00DC032A">
          <w:rPr>
            <w:noProof/>
          </w:rPr>
          <w:t>3</w:t>
        </w:r>
      </w:fldSimple>
      <w:r w:rsidR="00E64DFD">
        <w:t>.</w:t>
      </w:r>
      <w:fldSimple w:instr=" SEQ Figure \* ARABIC \s 1 ">
        <w:r w:rsidR="00DC032A">
          <w:rPr>
            <w:noProof/>
          </w:rPr>
          <w:t>6</w:t>
        </w:r>
      </w:fldSimple>
      <w:bookmarkEnd w:id="28"/>
      <w:r>
        <w:t xml:space="preserve"> </w:t>
      </w:r>
      <w:r w:rsidR="00AE517E">
        <w:t>Sea surface temperature anomalies for the Coral Sea,</w:t>
      </w:r>
      <w:bookmarkEnd w:id="29"/>
      <w:r w:rsidRPr="00AE4CEF">
        <w:t xml:space="preserve"> </w:t>
      </w:r>
      <w:r w:rsidR="00AE517E">
        <w:t>1900</w:t>
      </w:r>
      <w:r w:rsidR="00E849AE">
        <w:t>–</w:t>
      </w:r>
      <w:r w:rsidR="00AE517E">
        <w:t>2013</w:t>
      </w:r>
    </w:p>
    <w:p w14:paraId="6F91D7E2" w14:textId="328D3667" w:rsidR="0001176E" w:rsidRPr="00344C50" w:rsidRDefault="005E5B14" w:rsidP="008C7FDB">
      <w:pPr>
        <w:pStyle w:val="Figuremessage"/>
      </w:pPr>
      <w:r w:rsidRPr="00344C50">
        <w:t xml:space="preserve">The hottest five-year </w:t>
      </w:r>
      <w:r>
        <w:t xml:space="preserve">running </w:t>
      </w:r>
      <w:r w:rsidRPr="00344C50">
        <w:t xml:space="preserve">averages of sea surface temperature have all been in the last </w:t>
      </w:r>
      <w:r>
        <w:t>15</w:t>
      </w:r>
      <w:r w:rsidRPr="00344C50">
        <w:t xml:space="preserve"> years.</w:t>
      </w:r>
      <w:r>
        <w:t xml:space="preserve"> </w:t>
      </w:r>
      <w:r w:rsidR="00250DF4" w:rsidRPr="007C746C">
        <w:t xml:space="preserve">This graph uses the 1961 to 1990 average as a baseline for depicting change. </w:t>
      </w:r>
      <w:r w:rsidR="00A54E83">
        <w:t>Source: Bureau of Meteorology</w:t>
      </w:r>
      <w:r w:rsidR="002D5C3B">
        <w:t xml:space="preserve"> 2014</w:t>
      </w:r>
      <w:r w:rsidR="00A54E83">
        <w:fldChar w:fldCharType="begin"/>
      </w:r>
      <w:r w:rsidR="008D26F4">
        <w:instrText>ADDIN RW.CITE{{22279 BureauofMeteorology 2014}}</w:instrText>
      </w:r>
      <w:r w:rsidR="00A54E83">
        <w:fldChar w:fldCharType="separate"/>
      </w:r>
      <w:r w:rsidR="00962F23" w:rsidRPr="00962F23">
        <w:rPr>
          <w:rFonts w:eastAsia="Times New Roman"/>
          <w:vertAlign w:val="superscript"/>
        </w:rPr>
        <w:t>82</w:t>
      </w:r>
      <w:r w:rsidR="00A54E83">
        <w:fldChar w:fldCharType="end"/>
      </w:r>
    </w:p>
    <w:p w14:paraId="21313969" w14:textId="77777777" w:rsidR="009F7AAB" w:rsidRDefault="009F7AAB" w:rsidP="00931976">
      <w:bookmarkStart w:id="30" w:name="_Ref378074057"/>
      <w:bookmarkStart w:id="31" w:name="_Toc381782764"/>
    </w:p>
    <w:p w14:paraId="6F91D7E4" w14:textId="77777777" w:rsidR="003C7484" w:rsidRPr="00513C7D" w:rsidRDefault="003C7484" w:rsidP="009F7AAB">
      <w:pPr>
        <w:pStyle w:val="Heading3"/>
        <w:spacing w:before="0" w:line="240" w:lineRule="auto"/>
        <w:ind w:left="709"/>
      </w:pPr>
      <w:bookmarkStart w:id="32" w:name="_Ref387925124"/>
      <w:r w:rsidRPr="00513C7D">
        <w:t>Light</w:t>
      </w:r>
      <w:bookmarkEnd w:id="30"/>
      <w:bookmarkEnd w:id="31"/>
      <w:bookmarkEnd w:id="32"/>
    </w:p>
    <w:p w14:paraId="1F1D6900" w14:textId="216B6867" w:rsidR="00597C40" w:rsidRDefault="00597C40" w:rsidP="00223C98">
      <w:pPr>
        <w:shd w:val="clear" w:color="auto" w:fill="DBE5F1" w:themeFill="accent1" w:themeFillTint="33"/>
      </w:pPr>
      <w:r>
        <w:t>Key message: It is likely that light availability has decreased substantially in the  inshore areas of the southern two-thirds of the Region.</w:t>
      </w:r>
    </w:p>
    <w:p w14:paraId="6F91D7E5" w14:textId="59B4463C" w:rsidR="00FC300D" w:rsidRPr="00E16701" w:rsidRDefault="004E1566" w:rsidP="008D26F4">
      <w:pPr>
        <w:rPr>
          <w:color w:val="000000"/>
        </w:rPr>
      </w:pPr>
      <w:r w:rsidRPr="00E16701">
        <w:rPr>
          <w:color w:val="000000"/>
        </w:rPr>
        <w:t xml:space="preserve">The availability of light is central to the </w:t>
      </w:r>
      <w:r>
        <w:rPr>
          <w:color w:val="000000"/>
        </w:rPr>
        <w:t xml:space="preserve">health and </w:t>
      </w:r>
      <w:r w:rsidRPr="00E16701">
        <w:rPr>
          <w:color w:val="000000"/>
        </w:rPr>
        <w:t>productivity of seagrass</w:t>
      </w:r>
      <w:r w:rsidR="005E5B14">
        <w:rPr>
          <w:color w:val="000000"/>
        </w:rPr>
        <w:t>es and other plants as</w:t>
      </w:r>
      <w:r w:rsidRPr="00E16701">
        <w:rPr>
          <w:color w:val="000000"/>
        </w:rPr>
        <w:t xml:space="preserve"> well as the symbiotic relationship between </w:t>
      </w:r>
      <w:r w:rsidR="00C77462">
        <w:rPr>
          <w:color w:val="000000"/>
        </w:rPr>
        <w:t xml:space="preserve">some animals </w:t>
      </w:r>
      <w:r w:rsidR="00C77462" w:rsidRPr="00E16701">
        <w:rPr>
          <w:color w:val="000000"/>
        </w:rPr>
        <w:t>(for example, corals</w:t>
      </w:r>
      <w:r w:rsidR="00C77462">
        <w:rPr>
          <w:color w:val="000000"/>
        </w:rPr>
        <w:t xml:space="preserve"> and clams</w:t>
      </w:r>
      <w:r w:rsidR="00C77462" w:rsidRPr="00E16701">
        <w:rPr>
          <w:color w:val="000000"/>
        </w:rPr>
        <w:t>)</w:t>
      </w:r>
      <w:r w:rsidRPr="00E16701">
        <w:rPr>
          <w:color w:val="000000"/>
        </w:rPr>
        <w:t xml:space="preserve"> and algae. </w:t>
      </w:r>
      <w:r>
        <w:rPr>
          <w:color w:val="000000"/>
        </w:rPr>
        <w:t>Levels of available l</w:t>
      </w:r>
      <w:r w:rsidR="00EE4CDD" w:rsidRPr="00E16701">
        <w:rPr>
          <w:color w:val="000000"/>
        </w:rPr>
        <w:t>ight control the depth range of marine</w:t>
      </w:r>
      <w:r w:rsidR="009B35AC">
        <w:rPr>
          <w:color w:val="000000"/>
        </w:rPr>
        <w:t xml:space="preserve"> plants (for example, seagrasses</w:t>
      </w:r>
      <w:r w:rsidR="009B35AC">
        <w:rPr>
          <w:color w:val="000000"/>
        </w:rPr>
        <w:fldChar w:fldCharType="begin"/>
      </w:r>
      <w:r w:rsidR="008D26F4">
        <w:rPr>
          <w:color w:val="000000"/>
        </w:rPr>
        <w:instrText>ADDIN RW.CITE{{3562 Collier,C. 2009}}</w:instrText>
      </w:r>
      <w:r w:rsidR="009B35AC">
        <w:rPr>
          <w:color w:val="000000"/>
        </w:rPr>
        <w:fldChar w:fldCharType="separate"/>
      </w:r>
      <w:r w:rsidR="00962F23" w:rsidRPr="00962F23">
        <w:rPr>
          <w:rFonts w:eastAsia="Times New Roman"/>
          <w:vertAlign w:val="superscript"/>
        </w:rPr>
        <w:t>83</w:t>
      </w:r>
      <w:r w:rsidR="009B35AC">
        <w:rPr>
          <w:color w:val="000000"/>
        </w:rPr>
        <w:fldChar w:fldCharType="end"/>
      </w:r>
      <w:r w:rsidR="00EE4CDD" w:rsidRPr="00E16701">
        <w:rPr>
          <w:color w:val="000000"/>
        </w:rPr>
        <w:t xml:space="preserve"> and algae) as well as animals which </w:t>
      </w:r>
      <w:r w:rsidR="00190BEE" w:rsidRPr="00E16701">
        <w:rPr>
          <w:color w:val="000000"/>
        </w:rPr>
        <w:t>rely on</w:t>
      </w:r>
      <w:r w:rsidR="00EE4CDD" w:rsidRPr="00E16701">
        <w:rPr>
          <w:color w:val="000000"/>
        </w:rPr>
        <w:t xml:space="preserve"> photosynthesis</w:t>
      </w:r>
      <w:r w:rsidR="00190BEE" w:rsidRPr="00E16701">
        <w:rPr>
          <w:color w:val="000000"/>
        </w:rPr>
        <w:t xml:space="preserve"> through symbiosis</w:t>
      </w:r>
      <w:r w:rsidR="00EE4CDD" w:rsidRPr="00E16701">
        <w:rPr>
          <w:color w:val="000000"/>
        </w:rPr>
        <w:t>.</w:t>
      </w:r>
      <w:r w:rsidR="009B35AC">
        <w:rPr>
          <w:color w:val="000000"/>
        </w:rPr>
        <w:fldChar w:fldCharType="begin"/>
      </w:r>
      <w:r w:rsidR="008D26F4">
        <w:rPr>
          <w:color w:val="000000"/>
        </w:rPr>
        <w:instrText>ADDIN RW.CITE{{20335 Weeks,S. 2012}}</w:instrText>
      </w:r>
      <w:r w:rsidR="009B35AC">
        <w:rPr>
          <w:color w:val="000000"/>
        </w:rPr>
        <w:fldChar w:fldCharType="separate"/>
      </w:r>
      <w:r w:rsidR="00962F23" w:rsidRPr="00962F23">
        <w:rPr>
          <w:rFonts w:eastAsia="Times New Roman"/>
          <w:vertAlign w:val="superscript"/>
        </w:rPr>
        <w:t>84</w:t>
      </w:r>
      <w:r w:rsidR="009B35AC">
        <w:rPr>
          <w:color w:val="000000"/>
        </w:rPr>
        <w:fldChar w:fldCharType="end"/>
      </w:r>
      <w:r w:rsidR="00EE4CDD" w:rsidRPr="00E16701">
        <w:rPr>
          <w:color w:val="000000"/>
        </w:rPr>
        <w:t xml:space="preserve"> </w:t>
      </w:r>
    </w:p>
    <w:p w14:paraId="4515F406" w14:textId="4A14548B" w:rsidR="0070260D" w:rsidRDefault="00190BEE" w:rsidP="008D26F4">
      <w:pPr>
        <w:rPr>
          <w:lang w:eastAsia="en-AU"/>
        </w:rPr>
      </w:pPr>
      <w:r w:rsidRPr="00E16701">
        <w:rPr>
          <w:color w:val="000000"/>
        </w:rPr>
        <w:t>The rate at which light decreases</w:t>
      </w:r>
      <w:r w:rsidR="00EE4CDD" w:rsidRPr="00E16701">
        <w:rPr>
          <w:color w:val="000000"/>
        </w:rPr>
        <w:t xml:space="preserve"> in the water column is determined by </w:t>
      </w:r>
      <w:r w:rsidR="00FC300D" w:rsidRPr="00E16701">
        <w:rPr>
          <w:color w:val="000000"/>
        </w:rPr>
        <w:t xml:space="preserve">both </w:t>
      </w:r>
      <w:r w:rsidR="00EE4CDD" w:rsidRPr="00E16701">
        <w:rPr>
          <w:color w:val="000000"/>
        </w:rPr>
        <w:t xml:space="preserve">depth and </w:t>
      </w:r>
      <w:r w:rsidRPr="00E16701">
        <w:rPr>
          <w:color w:val="000000"/>
        </w:rPr>
        <w:t>water turbidity</w:t>
      </w:r>
      <w:r w:rsidR="00EE4CDD" w:rsidRPr="00E16701">
        <w:rPr>
          <w:color w:val="000000"/>
        </w:rPr>
        <w:t>.</w:t>
      </w:r>
      <w:r w:rsidR="00EE4CDD" w:rsidRPr="00E16701">
        <w:rPr>
          <w:color w:val="000000"/>
        </w:rPr>
        <w:fldChar w:fldCharType="begin"/>
      </w:r>
      <w:r w:rsidR="008D26F4">
        <w:rPr>
          <w:color w:val="000000"/>
        </w:rPr>
        <w:instrText>ADDIN RW.CITE{{4850 Fabricius,K.E. 2005}}</w:instrText>
      </w:r>
      <w:r w:rsidR="00EE4CDD" w:rsidRPr="00E16701">
        <w:rPr>
          <w:color w:val="000000"/>
        </w:rPr>
        <w:fldChar w:fldCharType="separate"/>
      </w:r>
      <w:r w:rsidR="00962F23" w:rsidRPr="00962F23">
        <w:rPr>
          <w:rFonts w:eastAsia="Times New Roman"/>
          <w:vertAlign w:val="superscript"/>
        </w:rPr>
        <w:t>85</w:t>
      </w:r>
      <w:r w:rsidR="00EE4CDD" w:rsidRPr="00E16701">
        <w:rPr>
          <w:color w:val="000000"/>
        </w:rPr>
        <w:fldChar w:fldCharType="end"/>
      </w:r>
      <w:r w:rsidR="00EE4CDD" w:rsidRPr="00E16701">
        <w:rPr>
          <w:color w:val="000000"/>
        </w:rPr>
        <w:t xml:space="preserve"> </w:t>
      </w:r>
      <w:r w:rsidR="00FC300D" w:rsidRPr="00E16701">
        <w:rPr>
          <w:color w:val="000000"/>
        </w:rPr>
        <w:t xml:space="preserve">As a result, </w:t>
      </w:r>
      <w:r w:rsidR="000D22A7" w:rsidRPr="00E16701">
        <w:rPr>
          <w:color w:val="000000"/>
        </w:rPr>
        <w:t>light</w:t>
      </w:r>
      <w:r w:rsidR="00EE4CDD" w:rsidRPr="00E16701">
        <w:rPr>
          <w:color w:val="000000"/>
        </w:rPr>
        <w:t xml:space="preserve"> </w:t>
      </w:r>
      <w:r w:rsidR="00FC300D" w:rsidRPr="00E16701">
        <w:rPr>
          <w:color w:val="000000"/>
        </w:rPr>
        <w:t>becomes limiting at shallower depths</w:t>
      </w:r>
      <w:r w:rsidR="00EE4CDD" w:rsidRPr="00E16701">
        <w:rPr>
          <w:color w:val="000000"/>
        </w:rPr>
        <w:t xml:space="preserve"> in inshore</w:t>
      </w:r>
      <w:r w:rsidR="0020395A">
        <w:rPr>
          <w:color w:val="000000"/>
        </w:rPr>
        <w:t>,</w:t>
      </w:r>
      <w:r w:rsidR="00EE4CDD" w:rsidRPr="00E16701">
        <w:rPr>
          <w:color w:val="000000"/>
        </w:rPr>
        <w:t xml:space="preserve"> </w:t>
      </w:r>
      <w:r w:rsidR="005E5B14">
        <w:rPr>
          <w:color w:val="000000"/>
        </w:rPr>
        <w:t xml:space="preserve">more turbid </w:t>
      </w:r>
      <w:r w:rsidR="00EE4CDD" w:rsidRPr="00E16701">
        <w:rPr>
          <w:color w:val="000000"/>
        </w:rPr>
        <w:t>areas compared to offshore habitats</w:t>
      </w:r>
      <w:r w:rsidRPr="00E16701">
        <w:rPr>
          <w:color w:val="000000"/>
        </w:rPr>
        <w:t xml:space="preserve"> which have less turbid water</w:t>
      </w:r>
      <w:r w:rsidR="00EE4CDD" w:rsidRPr="00E16701">
        <w:rPr>
          <w:color w:val="000000"/>
        </w:rPr>
        <w:t xml:space="preserve">. </w:t>
      </w:r>
      <w:r w:rsidR="004C55B5">
        <w:rPr>
          <w:color w:val="000000"/>
        </w:rPr>
        <w:t xml:space="preserve">Turbidity </w:t>
      </w:r>
      <w:r w:rsidR="00E07CB9">
        <w:rPr>
          <w:color w:val="000000"/>
        </w:rPr>
        <w:t xml:space="preserve">is affected by a number of </w:t>
      </w:r>
      <w:r w:rsidR="003405F1">
        <w:rPr>
          <w:color w:val="000000"/>
        </w:rPr>
        <w:t xml:space="preserve">external </w:t>
      </w:r>
      <w:r w:rsidR="00E07CB9">
        <w:rPr>
          <w:color w:val="000000"/>
        </w:rPr>
        <w:t xml:space="preserve">factors, such as </w:t>
      </w:r>
      <w:r w:rsidR="00DF5396">
        <w:rPr>
          <w:color w:val="000000"/>
        </w:rPr>
        <w:t xml:space="preserve">sediment becoming </w:t>
      </w:r>
      <w:r w:rsidR="009B35AC">
        <w:rPr>
          <w:color w:val="000000"/>
        </w:rPr>
        <w:t>resuspen</w:t>
      </w:r>
      <w:r w:rsidR="00DF5396">
        <w:rPr>
          <w:color w:val="000000"/>
        </w:rPr>
        <w:t>d</w:t>
      </w:r>
      <w:r w:rsidR="005221AA">
        <w:rPr>
          <w:color w:val="000000"/>
        </w:rPr>
        <w:t>ed</w:t>
      </w:r>
      <w:r w:rsidR="009B35AC">
        <w:rPr>
          <w:color w:val="000000"/>
        </w:rPr>
        <w:t xml:space="preserve"> by wind</w:t>
      </w:r>
      <w:r w:rsidR="00C41992">
        <w:fldChar w:fldCharType="begin"/>
      </w:r>
      <w:r w:rsidR="008D26F4">
        <w:instrText>ADDIN RW.CITE{{22237 Verspecht,F. 2010}}</w:instrText>
      </w:r>
      <w:r w:rsidR="00C41992">
        <w:fldChar w:fldCharType="separate"/>
      </w:r>
      <w:r w:rsidR="00962F23" w:rsidRPr="00962F23">
        <w:rPr>
          <w:rFonts w:eastAsia="Times New Roman"/>
          <w:vertAlign w:val="superscript"/>
        </w:rPr>
        <w:t>21</w:t>
      </w:r>
      <w:r w:rsidR="00C41992">
        <w:fldChar w:fldCharType="end"/>
      </w:r>
      <w:r w:rsidR="009B35AC">
        <w:rPr>
          <w:color w:val="000000"/>
        </w:rPr>
        <w:t>, currents and tides</w:t>
      </w:r>
      <w:r w:rsidR="00DF5396">
        <w:rPr>
          <w:color w:val="000000"/>
        </w:rPr>
        <w:fldChar w:fldCharType="begin"/>
      </w:r>
      <w:r w:rsidR="008D26F4">
        <w:rPr>
          <w:color w:val="000000"/>
        </w:rPr>
        <w:instrText>ADDIN RW.CITE{{20516 Fabricius,K.E. 2013}}</w:instrText>
      </w:r>
      <w:r w:rsidR="00DF5396">
        <w:rPr>
          <w:color w:val="000000"/>
        </w:rPr>
        <w:fldChar w:fldCharType="separate"/>
      </w:r>
      <w:r w:rsidR="00962F23" w:rsidRPr="00962F23">
        <w:rPr>
          <w:rFonts w:eastAsia="Times New Roman"/>
          <w:vertAlign w:val="superscript"/>
        </w:rPr>
        <w:t>86</w:t>
      </w:r>
      <w:r w:rsidR="00DF5396">
        <w:rPr>
          <w:color w:val="000000"/>
        </w:rPr>
        <w:fldChar w:fldCharType="end"/>
      </w:r>
      <w:r w:rsidR="003405F1">
        <w:rPr>
          <w:color w:val="000000"/>
        </w:rPr>
        <w:t>; nutrients from land-based run-off</w:t>
      </w:r>
      <w:r w:rsidR="003405F1">
        <w:rPr>
          <w:color w:val="000000"/>
        </w:rPr>
        <w:fldChar w:fldCharType="begin"/>
      </w:r>
      <w:r w:rsidR="008D26F4">
        <w:rPr>
          <w:color w:val="000000"/>
        </w:rPr>
        <w:instrText>ADDIN RW.CITE{{4850 Fabricius,K.E. 2005}}</w:instrText>
      </w:r>
      <w:r w:rsidR="003405F1">
        <w:rPr>
          <w:color w:val="000000"/>
        </w:rPr>
        <w:fldChar w:fldCharType="separate"/>
      </w:r>
      <w:r w:rsidR="00962F23" w:rsidRPr="00962F23">
        <w:rPr>
          <w:rFonts w:eastAsia="Times New Roman"/>
          <w:vertAlign w:val="superscript"/>
        </w:rPr>
        <w:t>85</w:t>
      </w:r>
      <w:r w:rsidR="003405F1">
        <w:rPr>
          <w:color w:val="000000"/>
        </w:rPr>
        <w:fldChar w:fldCharType="end"/>
      </w:r>
      <w:r w:rsidR="000A1116">
        <w:rPr>
          <w:color w:val="000000"/>
        </w:rPr>
        <w:t xml:space="preserve">; </w:t>
      </w:r>
      <w:r w:rsidR="005221AA">
        <w:rPr>
          <w:color w:val="000000"/>
        </w:rPr>
        <w:t>as well as activities within the Region such as anchoring</w:t>
      </w:r>
      <w:r w:rsidR="00C41992">
        <w:rPr>
          <w:color w:val="000000"/>
        </w:rPr>
        <w:fldChar w:fldCharType="begin"/>
      </w:r>
      <w:r w:rsidR="008D26F4">
        <w:rPr>
          <w:color w:val="000000"/>
        </w:rPr>
        <w:instrText>ADDIN RW.CITE{{20807 North-EastShippingManagementGroup 2013}}</w:instrText>
      </w:r>
      <w:r w:rsidR="00C41992">
        <w:rPr>
          <w:color w:val="000000"/>
        </w:rPr>
        <w:fldChar w:fldCharType="separate"/>
      </w:r>
      <w:r w:rsidR="00962F23" w:rsidRPr="00962F23">
        <w:rPr>
          <w:rFonts w:eastAsia="Times New Roman"/>
          <w:vertAlign w:val="superscript"/>
        </w:rPr>
        <w:t>87</w:t>
      </w:r>
      <w:r w:rsidR="00C41992">
        <w:rPr>
          <w:color w:val="000000"/>
        </w:rPr>
        <w:fldChar w:fldCharType="end"/>
      </w:r>
      <w:r w:rsidR="005221AA">
        <w:rPr>
          <w:color w:val="000000"/>
        </w:rPr>
        <w:t>, vessel wash</w:t>
      </w:r>
      <w:r w:rsidR="00C41992">
        <w:rPr>
          <w:color w:val="000000"/>
        </w:rPr>
        <w:fldChar w:fldCharType="begin"/>
      </w:r>
      <w:r w:rsidR="008D26F4">
        <w:rPr>
          <w:color w:val="000000"/>
        </w:rPr>
        <w:instrText>ADDIN RW.CITE{{20807 North-EastShippingManagementGroup 2013}}</w:instrText>
      </w:r>
      <w:r w:rsidR="00C41992">
        <w:rPr>
          <w:color w:val="000000"/>
        </w:rPr>
        <w:fldChar w:fldCharType="separate"/>
      </w:r>
      <w:r w:rsidR="00962F23" w:rsidRPr="00962F23">
        <w:rPr>
          <w:rFonts w:eastAsia="Times New Roman"/>
          <w:vertAlign w:val="superscript"/>
        </w:rPr>
        <w:t>87</w:t>
      </w:r>
      <w:r w:rsidR="00C41992">
        <w:rPr>
          <w:color w:val="000000"/>
        </w:rPr>
        <w:fldChar w:fldCharType="end"/>
      </w:r>
      <w:r w:rsidR="0057109E">
        <w:rPr>
          <w:color w:val="000000"/>
        </w:rPr>
        <w:t xml:space="preserve">, dredging </w:t>
      </w:r>
      <w:r w:rsidR="005221AA">
        <w:rPr>
          <w:color w:val="000000"/>
        </w:rPr>
        <w:t xml:space="preserve">and </w:t>
      </w:r>
      <w:r w:rsidR="00D333DE">
        <w:rPr>
          <w:color w:val="000000"/>
        </w:rPr>
        <w:t>the resuspension</w:t>
      </w:r>
      <w:r w:rsidR="005221AA">
        <w:rPr>
          <w:color w:val="000000"/>
        </w:rPr>
        <w:t xml:space="preserve"> of dredge material</w:t>
      </w:r>
      <w:r w:rsidR="00C41992">
        <w:rPr>
          <w:color w:val="000000"/>
        </w:rPr>
        <w:fldChar w:fldCharType="begin"/>
      </w:r>
      <w:r w:rsidR="008D26F4">
        <w:rPr>
          <w:color w:val="000000"/>
        </w:rPr>
        <w:instrText>ADDIN RW.CITE{{21785 Erftemeijer,PaulLA 2012}}</w:instrText>
      </w:r>
      <w:r w:rsidR="00C41992">
        <w:rPr>
          <w:color w:val="000000"/>
        </w:rPr>
        <w:fldChar w:fldCharType="separate"/>
      </w:r>
      <w:r w:rsidR="00962F23" w:rsidRPr="00962F23">
        <w:rPr>
          <w:rFonts w:eastAsia="Times New Roman"/>
          <w:vertAlign w:val="superscript"/>
        </w:rPr>
        <w:t>88</w:t>
      </w:r>
      <w:r w:rsidR="00C41992">
        <w:rPr>
          <w:color w:val="000000"/>
        </w:rPr>
        <w:fldChar w:fldCharType="end"/>
      </w:r>
      <w:r w:rsidR="00CF293E">
        <w:rPr>
          <w:color w:val="000000"/>
        </w:rPr>
        <w:t>.</w:t>
      </w:r>
      <w:r w:rsidR="00BF2B20">
        <w:rPr>
          <w:color w:val="000000"/>
        </w:rPr>
        <w:t xml:space="preserve"> </w:t>
      </w:r>
      <w:r w:rsidR="0070260D">
        <w:rPr>
          <w:color w:val="000000"/>
        </w:rPr>
        <w:t>Nutrients from land-based run-off can increase the growth of phytoplankton resulting in a decrease in the ambient light levels.</w:t>
      </w:r>
      <w:r w:rsidR="0070260D">
        <w:rPr>
          <w:color w:val="000000"/>
        </w:rPr>
        <w:fldChar w:fldCharType="begin"/>
      </w:r>
      <w:r w:rsidR="008D26F4">
        <w:rPr>
          <w:color w:val="000000"/>
        </w:rPr>
        <w:instrText>ADDIN RW.CITE{{4850 Fabricius,K.E. 2005}}</w:instrText>
      </w:r>
      <w:r w:rsidR="0070260D">
        <w:rPr>
          <w:color w:val="000000"/>
        </w:rPr>
        <w:fldChar w:fldCharType="separate"/>
      </w:r>
      <w:r w:rsidR="00962F23" w:rsidRPr="00962F23">
        <w:rPr>
          <w:rFonts w:eastAsia="Times New Roman"/>
          <w:vertAlign w:val="superscript"/>
        </w:rPr>
        <w:t>85</w:t>
      </w:r>
      <w:r w:rsidR="0070260D">
        <w:rPr>
          <w:color w:val="000000"/>
        </w:rPr>
        <w:fldChar w:fldCharType="end"/>
      </w:r>
      <w:r w:rsidR="0070260D">
        <w:rPr>
          <w:color w:val="000000"/>
        </w:rPr>
        <w:t xml:space="preserve"> Extended periods of </w:t>
      </w:r>
      <w:r w:rsidR="0070260D">
        <w:rPr>
          <w:lang w:eastAsia="en-AU"/>
        </w:rPr>
        <w:t>cloud cover also reduce light availability for the ecosystem.</w:t>
      </w:r>
      <w:r w:rsidR="006E1C1A" w:rsidRPr="00735BCD">
        <w:fldChar w:fldCharType="begin"/>
      </w:r>
      <w:r w:rsidR="008D26F4">
        <w:instrText>ADDIN RW.CITE{{22264 McKenzie,L.J. 2014}}</w:instrText>
      </w:r>
      <w:r w:rsidR="006E1C1A" w:rsidRPr="00735BCD">
        <w:fldChar w:fldCharType="separate"/>
      </w:r>
      <w:r w:rsidR="00962F23" w:rsidRPr="00962F23">
        <w:rPr>
          <w:rFonts w:eastAsia="Times New Roman"/>
          <w:vertAlign w:val="superscript"/>
        </w:rPr>
        <w:t>33</w:t>
      </w:r>
      <w:r w:rsidR="006E1C1A" w:rsidRPr="00735BCD">
        <w:fldChar w:fldCharType="end"/>
      </w:r>
    </w:p>
    <w:p w14:paraId="5652B757" w14:textId="6C154A78" w:rsidR="00D333DE" w:rsidRDefault="00EC016F" w:rsidP="008D26F4">
      <w:pPr>
        <w:rPr>
          <w:color w:val="000000"/>
        </w:rPr>
      </w:pPr>
      <w:r>
        <w:rPr>
          <w:color w:val="000000"/>
        </w:rPr>
        <w:t>Turbidity</w:t>
      </w:r>
      <w:r w:rsidRPr="001E4B68">
        <w:rPr>
          <w:color w:val="000000"/>
        </w:rPr>
        <w:t xml:space="preserve"> </w:t>
      </w:r>
      <w:r w:rsidR="001E4B68" w:rsidRPr="001E4B68">
        <w:rPr>
          <w:color w:val="000000"/>
        </w:rPr>
        <w:t>is very variable from year</w:t>
      </w:r>
      <w:r w:rsidR="001B5BC0">
        <w:rPr>
          <w:color w:val="000000"/>
        </w:rPr>
        <w:t xml:space="preserve"> </w:t>
      </w:r>
      <w:r w:rsidR="001E4B68" w:rsidRPr="001E4B68">
        <w:rPr>
          <w:color w:val="000000"/>
        </w:rPr>
        <w:t>to</w:t>
      </w:r>
      <w:r w:rsidR="001B5BC0">
        <w:rPr>
          <w:color w:val="000000"/>
        </w:rPr>
        <w:t xml:space="preserve"> </w:t>
      </w:r>
      <w:r w:rsidR="001E4B68" w:rsidRPr="001E4B68">
        <w:rPr>
          <w:color w:val="000000"/>
        </w:rPr>
        <w:t>year (</w:t>
      </w:r>
      <w:r w:rsidR="001E4B68" w:rsidRPr="001E4B68">
        <w:rPr>
          <w:color w:val="000000"/>
        </w:rPr>
        <w:fldChar w:fldCharType="begin"/>
      </w:r>
      <w:r w:rsidR="001E4B68" w:rsidRPr="001E4B68">
        <w:rPr>
          <w:color w:val="000000"/>
        </w:rPr>
        <w:instrText xml:space="preserve"> REF _Ref378069504 \h  \* MERGEFORMAT </w:instrText>
      </w:r>
      <w:r w:rsidR="001E4B68" w:rsidRPr="001E4B68">
        <w:rPr>
          <w:color w:val="000000"/>
        </w:rPr>
      </w:r>
      <w:r w:rsidR="001E4B68" w:rsidRPr="001E4B68">
        <w:rPr>
          <w:color w:val="000000"/>
        </w:rPr>
        <w:fldChar w:fldCharType="separate"/>
      </w:r>
      <w:r w:rsidR="00DC032A" w:rsidRPr="00B85FA3">
        <w:t xml:space="preserve">Figure </w:t>
      </w:r>
      <w:r w:rsidR="00DC032A">
        <w:rPr>
          <w:noProof/>
        </w:rPr>
        <w:t>3</w:t>
      </w:r>
      <w:r w:rsidR="00DC032A" w:rsidRPr="00B85FA3">
        <w:rPr>
          <w:noProof/>
        </w:rPr>
        <w:t>.</w:t>
      </w:r>
      <w:r w:rsidR="00DC032A">
        <w:rPr>
          <w:noProof/>
        </w:rPr>
        <w:t>7</w:t>
      </w:r>
      <w:r w:rsidR="001E4B68" w:rsidRPr="001E4B68">
        <w:rPr>
          <w:color w:val="000000"/>
        </w:rPr>
        <w:fldChar w:fldCharType="end"/>
      </w:r>
      <w:r w:rsidR="001E4B68" w:rsidRPr="001E4B68">
        <w:rPr>
          <w:color w:val="000000"/>
        </w:rPr>
        <w:t xml:space="preserve">) </w:t>
      </w:r>
      <w:r w:rsidR="00410F94">
        <w:rPr>
          <w:color w:val="000000"/>
        </w:rPr>
        <w:t xml:space="preserve">and </w:t>
      </w:r>
      <w:r w:rsidR="00AC4A2B">
        <w:rPr>
          <w:color w:val="000000"/>
        </w:rPr>
        <w:t>week</w:t>
      </w:r>
      <w:r w:rsidR="001B5BC0">
        <w:rPr>
          <w:color w:val="000000"/>
        </w:rPr>
        <w:t xml:space="preserve"> </w:t>
      </w:r>
      <w:r w:rsidR="00410F94">
        <w:rPr>
          <w:color w:val="000000"/>
        </w:rPr>
        <w:t>to</w:t>
      </w:r>
      <w:r w:rsidR="001B5BC0">
        <w:rPr>
          <w:color w:val="000000"/>
        </w:rPr>
        <w:t xml:space="preserve"> </w:t>
      </w:r>
      <w:r w:rsidR="00AC4A2B">
        <w:rPr>
          <w:color w:val="000000"/>
        </w:rPr>
        <w:t xml:space="preserve">week </w:t>
      </w:r>
      <w:r w:rsidR="00410F94">
        <w:rPr>
          <w:color w:val="000000"/>
        </w:rPr>
        <w:t>(</w:t>
      </w:r>
      <w:r w:rsidR="00410F94">
        <w:rPr>
          <w:color w:val="000000"/>
        </w:rPr>
        <w:fldChar w:fldCharType="begin"/>
      </w:r>
      <w:r w:rsidR="00410F94">
        <w:rPr>
          <w:color w:val="000000"/>
        </w:rPr>
        <w:instrText xml:space="preserve"> REF _Ref381178004 \h </w:instrText>
      </w:r>
      <w:r w:rsidR="00410F94">
        <w:rPr>
          <w:color w:val="000000"/>
        </w:rPr>
      </w:r>
      <w:r w:rsidR="00410F94">
        <w:rPr>
          <w:color w:val="000000"/>
        </w:rPr>
        <w:fldChar w:fldCharType="separate"/>
      </w:r>
      <w:r w:rsidR="00DC032A">
        <w:t xml:space="preserve">Figure </w:t>
      </w:r>
      <w:r w:rsidR="00DC032A">
        <w:rPr>
          <w:noProof/>
        </w:rPr>
        <w:t>3</w:t>
      </w:r>
      <w:r w:rsidR="00DC032A">
        <w:t>.</w:t>
      </w:r>
      <w:r w:rsidR="00DC032A">
        <w:rPr>
          <w:noProof/>
        </w:rPr>
        <w:t>8</w:t>
      </w:r>
      <w:r w:rsidR="00410F94">
        <w:rPr>
          <w:color w:val="000000"/>
        </w:rPr>
        <w:fldChar w:fldCharType="end"/>
      </w:r>
      <w:r w:rsidR="00410F94">
        <w:rPr>
          <w:color w:val="000000"/>
        </w:rPr>
        <w:t>). I</w:t>
      </w:r>
      <w:r w:rsidR="001E4B68">
        <w:rPr>
          <w:color w:val="000000"/>
        </w:rPr>
        <w:t>n rece</w:t>
      </w:r>
      <w:r w:rsidR="00667086">
        <w:rPr>
          <w:color w:val="000000"/>
        </w:rPr>
        <w:t>n</w:t>
      </w:r>
      <w:r w:rsidR="001E4B68">
        <w:rPr>
          <w:color w:val="000000"/>
        </w:rPr>
        <w:t xml:space="preserve">t years </w:t>
      </w:r>
      <w:r w:rsidR="00410F94">
        <w:rPr>
          <w:color w:val="000000"/>
        </w:rPr>
        <w:t xml:space="preserve">turbidity </w:t>
      </w:r>
      <w:r w:rsidR="001E4B68">
        <w:rPr>
          <w:color w:val="000000"/>
        </w:rPr>
        <w:t xml:space="preserve">is likely to have increased </w:t>
      </w:r>
      <w:r w:rsidR="00BF622C">
        <w:rPr>
          <w:color w:val="000000"/>
        </w:rPr>
        <w:t xml:space="preserve">due to </w:t>
      </w:r>
      <w:r w:rsidR="001E4B68" w:rsidRPr="005E5B14">
        <w:rPr>
          <w:color w:val="000000"/>
        </w:rPr>
        <w:t xml:space="preserve">extreme flooding and </w:t>
      </w:r>
      <w:r w:rsidR="001E4B68">
        <w:rPr>
          <w:color w:val="000000"/>
        </w:rPr>
        <w:t xml:space="preserve">the </w:t>
      </w:r>
      <w:r w:rsidR="001E4B68" w:rsidRPr="005E5B14">
        <w:rPr>
          <w:color w:val="000000"/>
        </w:rPr>
        <w:t xml:space="preserve">resuspension of sediment associated with </w:t>
      </w:r>
      <w:r w:rsidR="00DB6992">
        <w:rPr>
          <w:color w:val="000000"/>
        </w:rPr>
        <w:t xml:space="preserve">storms and </w:t>
      </w:r>
      <w:r w:rsidR="001E4B68" w:rsidRPr="005E5B14">
        <w:rPr>
          <w:color w:val="000000"/>
        </w:rPr>
        <w:t>cyclones.</w:t>
      </w:r>
      <w:r w:rsidR="001E4B68" w:rsidRPr="005E5B14">
        <w:rPr>
          <w:color w:val="000000"/>
        </w:rPr>
        <w:fldChar w:fldCharType="begin"/>
      </w:r>
      <w:r w:rsidR="008D26F4">
        <w:rPr>
          <w:color w:val="000000"/>
        </w:rPr>
        <w:instrText>ADDIN RW.CITE{{21499 Thompson,A. 2013}}</w:instrText>
      </w:r>
      <w:r w:rsidR="001E4B68" w:rsidRPr="005E5B14">
        <w:rPr>
          <w:color w:val="000000"/>
        </w:rPr>
        <w:fldChar w:fldCharType="separate"/>
      </w:r>
      <w:r w:rsidR="00962F23" w:rsidRPr="00962F23">
        <w:rPr>
          <w:rFonts w:eastAsia="Times New Roman"/>
          <w:vertAlign w:val="superscript"/>
        </w:rPr>
        <w:t>89</w:t>
      </w:r>
      <w:r w:rsidR="001E4B68" w:rsidRPr="005E5B14">
        <w:rPr>
          <w:color w:val="000000"/>
        </w:rPr>
        <w:fldChar w:fldCharType="end"/>
      </w:r>
      <w:r w:rsidR="00BF622C">
        <w:rPr>
          <w:color w:val="000000"/>
        </w:rPr>
        <w:t xml:space="preserve"> </w:t>
      </w:r>
    </w:p>
    <w:p w14:paraId="6F0B8AF4" w14:textId="07919E16" w:rsidR="00BF622C" w:rsidRDefault="00BF622C" w:rsidP="008D26F4">
      <w:pPr>
        <w:rPr>
          <w:color w:val="000000"/>
        </w:rPr>
      </w:pPr>
      <w:r>
        <w:rPr>
          <w:color w:val="000000"/>
        </w:rPr>
        <w:lastRenderedPageBreak/>
        <w:t>A comparison of secchi disc readings from the 1928</w:t>
      </w:r>
      <w:r w:rsidR="00E9565C">
        <w:rPr>
          <w:color w:val="000000"/>
        </w:rPr>
        <w:t>–</w:t>
      </w:r>
      <w:r>
        <w:rPr>
          <w:color w:val="000000"/>
        </w:rPr>
        <w:t>29 British Museum Expedition to Low Isles with more recent readings from nearby sites offshore from Cairns suggest a 50 per cent decline in mean water clarity</w:t>
      </w:r>
      <w:r w:rsidR="008474FC">
        <w:rPr>
          <w:color w:val="000000"/>
        </w:rPr>
        <w:t>,</w:t>
      </w:r>
      <w:r>
        <w:rPr>
          <w:color w:val="000000"/>
        </w:rPr>
        <w:fldChar w:fldCharType="begin"/>
      </w:r>
      <w:r w:rsidR="008D26F4">
        <w:rPr>
          <w:color w:val="000000"/>
        </w:rPr>
        <w:instrText>ADDIN RW.CITE{{11056 Wolanski,E. 2000}}</w:instrText>
      </w:r>
      <w:r>
        <w:rPr>
          <w:color w:val="000000"/>
        </w:rPr>
        <w:fldChar w:fldCharType="separate"/>
      </w:r>
      <w:r w:rsidR="00962F23" w:rsidRPr="00962F23">
        <w:rPr>
          <w:rFonts w:eastAsia="Times New Roman"/>
          <w:vertAlign w:val="superscript"/>
        </w:rPr>
        <w:t>90</w:t>
      </w:r>
      <w:r>
        <w:rPr>
          <w:color w:val="000000"/>
        </w:rPr>
        <w:fldChar w:fldCharType="end"/>
      </w:r>
      <w:r w:rsidR="008474FC">
        <w:rPr>
          <w:color w:val="000000"/>
        </w:rPr>
        <w:t xml:space="preserve"> although there was </w:t>
      </w:r>
      <w:r w:rsidR="000A1116">
        <w:rPr>
          <w:color w:val="000000"/>
        </w:rPr>
        <w:t xml:space="preserve">less </w:t>
      </w:r>
      <w:r w:rsidR="008474FC">
        <w:rPr>
          <w:color w:val="000000"/>
        </w:rPr>
        <w:t xml:space="preserve">data in </w:t>
      </w:r>
      <w:r w:rsidR="00BF3A19">
        <w:rPr>
          <w:color w:val="000000"/>
        </w:rPr>
        <w:t xml:space="preserve">the </w:t>
      </w:r>
      <w:r w:rsidR="008474FC">
        <w:rPr>
          <w:color w:val="000000"/>
        </w:rPr>
        <w:t>1928</w:t>
      </w:r>
      <w:r w:rsidR="00E9565C">
        <w:rPr>
          <w:color w:val="000000"/>
        </w:rPr>
        <w:t>–</w:t>
      </w:r>
      <w:r w:rsidR="008474FC">
        <w:rPr>
          <w:color w:val="000000"/>
        </w:rPr>
        <w:t>29 sample.</w:t>
      </w:r>
    </w:p>
    <w:p w14:paraId="6D568A8F" w14:textId="5AE9441E" w:rsidR="002A64D8" w:rsidRDefault="002A44C6" w:rsidP="008D26F4">
      <w:pPr>
        <w:rPr>
          <w:rFonts w:eastAsia="Times New Roman"/>
        </w:rPr>
      </w:pPr>
      <w:r>
        <w:rPr>
          <w:color w:val="000000"/>
        </w:rPr>
        <w:t>Land-based run-off strongly affects light availability</w:t>
      </w:r>
      <w:r w:rsidR="002076A6">
        <w:rPr>
          <w:color w:val="000000"/>
        </w:rPr>
        <w:t>,</w:t>
      </w:r>
      <w:r>
        <w:rPr>
          <w:color w:val="000000"/>
        </w:rPr>
        <w:t xml:space="preserve"> not only </w:t>
      </w:r>
      <w:r w:rsidR="002076A6">
        <w:rPr>
          <w:color w:val="000000"/>
        </w:rPr>
        <w:t xml:space="preserve">in </w:t>
      </w:r>
      <w:r>
        <w:rPr>
          <w:color w:val="000000"/>
        </w:rPr>
        <w:t xml:space="preserve">inshore </w:t>
      </w:r>
      <w:r w:rsidR="002076A6">
        <w:rPr>
          <w:color w:val="000000"/>
        </w:rPr>
        <w:t xml:space="preserve">areas </w:t>
      </w:r>
      <w:r>
        <w:rPr>
          <w:color w:val="000000"/>
        </w:rPr>
        <w:t>but can extend up to 80 kilometres from the coast.</w:t>
      </w:r>
      <w:r>
        <w:rPr>
          <w:color w:val="000000"/>
        </w:rPr>
        <w:fldChar w:fldCharType="begin"/>
      </w:r>
      <w:r w:rsidR="008D26F4">
        <w:rPr>
          <w:color w:val="000000"/>
        </w:rPr>
        <w:instrText>ADDIN RW.CITE{{23058 Fabricius,K.E. 2014 (in press)}}</w:instrText>
      </w:r>
      <w:r>
        <w:rPr>
          <w:color w:val="000000"/>
        </w:rPr>
        <w:fldChar w:fldCharType="separate"/>
      </w:r>
      <w:r w:rsidR="00962F23" w:rsidRPr="00962F23">
        <w:rPr>
          <w:rFonts w:eastAsia="Times New Roman"/>
          <w:vertAlign w:val="superscript"/>
        </w:rPr>
        <w:t>91</w:t>
      </w:r>
      <w:r>
        <w:rPr>
          <w:color w:val="000000"/>
        </w:rPr>
        <w:fldChar w:fldCharType="end"/>
      </w:r>
      <w:r>
        <w:rPr>
          <w:color w:val="000000"/>
        </w:rPr>
        <w:t xml:space="preserve"> </w:t>
      </w:r>
      <w:r w:rsidR="0070260D">
        <w:rPr>
          <w:color w:val="000000"/>
        </w:rPr>
        <w:t>Given the increased input of sediments since European settlement (Section 3.2.4), it can be assumed that light availability has decreased substantially in inshore areas in the southern two-thirds of the Region.</w:t>
      </w:r>
    </w:p>
    <w:p w14:paraId="7BF34EF9" w14:textId="0D1C1B22" w:rsidR="00FD3891" w:rsidRDefault="00FD3891">
      <w:pPr>
        <w:divId w:val="573245962"/>
        <w:rPr>
          <w:rFonts w:eastAsia="Times New Roman"/>
        </w:rPr>
      </w:pPr>
    </w:p>
    <w:p w14:paraId="162BA1B4" w14:textId="4C2CD3D1" w:rsidR="000857FB" w:rsidRDefault="003D75F8" w:rsidP="00A87D67">
      <w:pPr>
        <w:spacing w:after="120"/>
        <w:rPr>
          <w:color w:val="000000"/>
        </w:rPr>
      </w:pPr>
      <w:r>
        <w:rPr>
          <w:noProof/>
          <w:color w:val="000000"/>
          <w:lang w:eastAsia="en-AU"/>
        </w:rPr>
        <w:drawing>
          <wp:inline distT="0" distB="0" distL="0" distR="0" wp14:anchorId="55124C26" wp14:editId="7BF1A91A">
            <wp:extent cx="5600700" cy="2457450"/>
            <wp:effectExtent l="0" t="0" r="0" b="0"/>
            <wp:docPr id="19" name="Picture 19" descr="\\UMPARRA\Outlook_Report\2NM9XK~5\4SQ7VD~R\0OIIVI~X\T1ZX45~5\DKD38L~J\Chpt3\Figures\F 3.7 HST16.jpg" title="Regional trends in turbidity of inshore areas from 2008 to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PARRA\Outlook_Report\2NM9XK~5\4SQ7VD~R\0OIIVI~X\T1ZX45~5\DKD38L~J\Chpt3\Figures\F 3.7 HST16.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00700" cy="2457450"/>
                    </a:xfrm>
                    <a:prstGeom prst="rect">
                      <a:avLst/>
                    </a:prstGeom>
                    <a:noFill/>
                    <a:ln>
                      <a:noFill/>
                    </a:ln>
                  </pic:spPr>
                </pic:pic>
              </a:graphicData>
            </a:graphic>
          </wp:inline>
        </w:drawing>
      </w:r>
    </w:p>
    <w:p w14:paraId="6F91D7E8" w14:textId="07B88341" w:rsidR="00E07CB9" w:rsidRDefault="00E07CB9" w:rsidP="00B136E4">
      <w:pPr>
        <w:pStyle w:val="Caption"/>
        <w:shd w:val="clear" w:color="auto" w:fill="FABF8F" w:themeFill="accent6" w:themeFillTint="99"/>
      </w:pPr>
      <w:bookmarkStart w:id="33" w:name="_Ref378069504"/>
      <w:r w:rsidRPr="00B85FA3">
        <w:t xml:space="preserve">Figure </w:t>
      </w:r>
      <w:fldSimple w:instr=" STYLEREF 1 \s ">
        <w:r w:rsidR="00DC032A">
          <w:rPr>
            <w:noProof/>
          </w:rPr>
          <w:t>3</w:t>
        </w:r>
      </w:fldSimple>
      <w:r w:rsidR="00E64DFD" w:rsidRPr="00B85FA3">
        <w:t>.</w:t>
      </w:r>
      <w:fldSimple w:instr=" SEQ Figure \* ARABIC \s 1 ">
        <w:r w:rsidR="00DC032A">
          <w:rPr>
            <w:noProof/>
          </w:rPr>
          <w:t>7</w:t>
        </w:r>
      </w:fldSimple>
      <w:bookmarkEnd w:id="33"/>
      <w:r w:rsidR="000F3812" w:rsidRPr="00B85FA3">
        <w:t xml:space="preserve"> </w:t>
      </w:r>
      <w:r w:rsidR="00866ABC" w:rsidRPr="00B85FA3">
        <w:t>Regional trends in t</w:t>
      </w:r>
      <w:r w:rsidR="00D333DE">
        <w:t xml:space="preserve">urbidity </w:t>
      </w:r>
      <w:r w:rsidR="004F0C32">
        <w:t>of inshore areas</w:t>
      </w:r>
      <w:r w:rsidR="00D333DE">
        <w:t>, 2008</w:t>
      </w:r>
      <w:r w:rsidR="00B72696">
        <w:t>–</w:t>
      </w:r>
      <w:r w:rsidR="000F3812" w:rsidRPr="00B85FA3">
        <w:t>201</w:t>
      </w:r>
      <w:r w:rsidR="008D3A10" w:rsidRPr="00B85FA3">
        <w:t>3</w:t>
      </w:r>
    </w:p>
    <w:p w14:paraId="6F91D7E9" w14:textId="64A03C3C" w:rsidR="004C55B5" w:rsidRPr="00E120F8" w:rsidRDefault="00176180" w:rsidP="008C7FDB">
      <w:pPr>
        <w:pStyle w:val="Figuremessage"/>
      </w:pPr>
      <w:r w:rsidRPr="00E120F8">
        <w:t>The solid line</w:t>
      </w:r>
      <w:r w:rsidR="004C55B5" w:rsidRPr="00E120F8">
        <w:t xml:space="preserve"> </w:t>
      </w:r>
      <w:r w:rsidR="000F3812" w:rsidRPr="00E120F8">
        <w:t>curve</w:t>
      </w:r>
      <w:r w:rsidRPr="00E120F8">
        <w:t>s</w:t>
      </w:r>
      <w:r w:rsidR="000F3812" w:rsidRPr="00E120F8">
        <w:t xml:space="preserve"> represent regional trend</w:t>
      </w:r>
      <w:r w:rsidRPr="00E120F8">
        <w:t>s</w:t>
      </w:r>
      <w:r w:rsidR="000F3812" w:rsidRPr="00E120F8">
        <w:t xml:space="preserve"> b</w:t>
      </w:r>
      <w:r w:rsidR="004C55B5" w:rsidRPr="00E120F8">
        <w:t xml:space="preserve">ounded by dashed lines depicting </w:t>
      </w:r>
      <w:r w:rsidR="000F3812" w:rsidRPr="00E120F8">
        <w:t>95 per cent confidence interval</w:t>
      </w:r>
      <w:r w:rsidRPr="00E120F8">
        <w:t>s</w:t>
      </w:r>
      <w:r w:rsidR="00A43CC1" w:rsidRPr="00E120F8">
        <w:t>.</w:t>
      </w:r>
      <w:r w:rsidR="00A54E83" w:rsidRPr="00E120F8">
        <w:t xml:space="preserve"> </w:t>
      </w:r>
      <w:r w:rsidR="007D200A" w:rsidRPr="00E120F8">
        <w:t>(Data to October 2013)</w:t>
      </w:r>
      <w:r w:rsidR="004F0C32" w:rsidRPr="00E120F8">
        <w:t xml:space="preserve">. </w:t>
      </w:r>
      <w:r w:rsidR="00826FCE" w:rsidRPr="00E120F8">
        <w:t xml:space="preserve">Data presented relate to </w:t>
      </w:r>
      <w:r w:rsidR="00826FCE" w:rsidRPr="0070260D">
        <w:t>turbidity levels</w:t>
      </w:r>
      <w:r w:rsidR="00826FCE" w:rsidRPr="00E120F8">
        <w:t xml:space="preserve"> </w:t>
      </w:r>
      <w:r w:rsidR="0070260D">
        <w:t>in</w:t>
      </w:r>
      <w:r w:rsidR="00826FCE" w:rsidRPr="00E120F8">
        <w:t xml:space="preserve"> inshore areas of mapped regions</w:t>
      </w:r>
      <w:r w:rsidR="004F0C32" w:rsidRPr="00E120F8">
        <w:t xml:space="preserve">. </w:t>
      </w:r>
      <w:r w:rsidR="00A54E83" w:rsidRPr="00E120F8">
        <w:t xml:space="preserve">Source: Thompson </w:t>
      </w:r>
      <w:r w:rsidR="00A54E83" w:rsidRPr="007146A3">
        <w:rPr>
          <w:i/>
        </w:rPr>
        <w:t>et al.</w:t>
      </w:r>
      <w:r w:rsidR="00A54E83" w:rsidRPr="00E120F8">
        <w:t xml:space="preserve"> 201</w:t>
      </w:r>
      <w:r w:rsidR="004251CA">
        <w:t>4</w:t>
      </w:r>
      <w:r w:rsidR="00A43CC1" w:rsidRPr="00E120F8">
        <w:fldChar w:fldCharType="begin"/>
      </w:r>
      <w:r w:rsidR="008D26F4">
        <w:instrText>ADDIN RW.CITE{{22241 Thompson,A. 2014}}</w:instrText>
      </w:r>
      <w:r w:rsidR="00A43CC1" w:rsidRPr="00E120F8">
        <w:fldChar w:fldCharType="separate"/>
      </w:r>
      <w:r w:rsidR="00962F23" w:rsidRPr="00962F23">
        <w:rPr>
          <w:rFonts w:eastAsia="Times New Roman"/>
          <w:vertAlign w:val="superscript"/>
        </w:rPr>
        <w:t>92</w:t>
      </w:r>
      <w:r w:rsidR="00A43CC1" w:rsidRPr="00E120F8">
        <w:fldChar w:fldCharType="end"/>
      </w:r>
    </w:p>
    <w:p w14:paraId="58128418" w14:textId="77777777" w:rsidR="00410F94" w:rsidRDefault="00410F94" w:rsidP="00410F94">
      <w:pPr>
        <w:spacing w:after="0" w:line="240" w:lineRule="auto"/>
        <w:rPr>
          <w:noProof/>
          <w:lang w:eastAsia="en-AU"/>
        </w:rPr>
      </w:pPr>
      <w:bookmarkStart w:id="34" w:name="_Toc381782765"/>
    </w:p>
    <w:p w14:paraId="7EF61820" w14:textId="746EE91D" w:rsidR="00410F94" w:rsidRDefault="008709FF" w:rsidP="00A87D67">
      <w:pPr>
        <w:spacing w:after="120"/>
      </w:pPr>
      <w:r>
        <w:rPr>
          <w:noProof/>
          <w:lang w:eastAsia="en-AU"/>
        </w:rPr>
        <w:drawing>
          <wp:inline distT="0" distB="0" distL="0" distR="0" wp14:anchorId="5DF2060E" wp14:editId="2B521CD7">
            <wp:extent cx="3319693" cy="2468880"/>
            <wp:effectExtent l="0" t="0" r="0" b="7620"/>
            <wp:docPr id="10" name="Picture 10" descr="Two line graphs showing secchi disc depth at Moore Reef and Hardy Reef. Secchi depth varies greatly throughout and across years. Moore Reef data averages around the water quality guidelines for the Great Barrier Reef. Hardy Reef is consistently below the water quality guidelines.  " title="Figure 3.8 Water clarity at two tourism sites, 2007-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38.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321587" cy="2470289"/>
                    </a:xfrm>
                    <a:prstGeom prst="rect">
                      <a:avLst/>
                    </a:prstGeom>
                  </pic:spPr>
                </pic:pic>
              </a:graphicData>
            </a:graphic>
          </wp:inline>
        </w:drawing>
      </w:r>
    </w:p>
    <w:p w14:paraId="420884A7" w14:textId="68437F6A" w:rsidR="00410F94" w:rsidRDefault="00410F94" w:rsidP="00B136E4">
      <w:pPr>
        <w:pStyle w:val="Figurecaptions"/>
        <w:shd w:val="clear" w:color="auto" w:fill="FABF8F" w:themeFill="accent6" w:themeFillTint="99"/>
      </w:pPr>
      <w:bookmarkStart w:id="35" w:name="_Ref381178004"/>
      <w:r>
        <w:t xml:space="preserve">Figure </w:t>
      </w:r>
      <w:fldSimple w:instr=" STYLEREF 1 \s ">
        <w:r w:rsidR="00DC032A">
          <w:rPr>
            <w:noProof/>
          </w:rPr>
          <w:t>3</w:t>
        </w:r>
      </w:fldSimple>
      <w:r>
        <w:t>.</w:t>
      </w:r>
      <w:fldSimple w:instr=" SEQ Figure \* ARABIC \s 1 ">
        <w:r w:rsidR="00DC032A">
          <w:rPr>
            <w:noProof/>
          </w:rPr>
          <w:t>8</w:t>
        </w:r>
      </w:fldSimple>
      <w:bookmarkEnd w:id="35"/>
      <w:r>
        <w:t xml:space="preserve"> Water clarity at </w:t>
      </w:r>
      <w:r w:rsidR="00535925">
        <w:t xml:space="preserve">two </w:t>
      </w:r>
      <w:r>
        <w:t>tourism sites, 2007</w:t>
      </w:r>
      <w:r w:rsidR="00B72696">
        <w:t>–</w:t>
      </w:r>
      <w:r w:rsidR="00535925">
        <w:t>2013</w:t>
      </w:r>
    </w:p>
    <w:p w14:paraId="5BD5CC6A" w14:textId="6ABA99EB" w:rsidR="00410F94" w:rsidRPr="00B376B5" w:rsidRDefault="00410F94" w:rsidP="008C7FDB">
      <w:pPr>
        <w:pStyle w:val="Figuremessage"/>
      </w:pPr>
      <w:r>
        <w:t xml:space="preserve">Clear water is a major motivation for people to visit the Reef. </w:t>
      </w:r>
      <w:r w:rsidRPr="00B376B5">
        <w:t>Secchi disc depth data collected</w:t>
      </w:r>
      <w:r w:rsidR="00B136E4">
        <w:t xml:space="preserve"> </w:t>
      </w:r>
      <w:r w:rsidR="000062A3" w:rsidRPr="00B376B5">
        <w:t xml:space="preserve">voluntarily by tourism operators as part of the </w:t>
      </w:r>
      <w:r w:rsidR="00745904">
        <w:t xml:space="preserve">Great Barrier Reef Marine Park </w:t>
      </w:r>
      <w:r w:rsidR="000062A3" w:rsidRPr="00B376B5">
        <w:t>Autho</w:t>
      </w:r>
      <w:r w:rsidR="000062A3">
        <w:t xml:space="preserve">rity’s Eye on the Reef program </w:t>
      </w:r>
      <w:r w:rsidR="00B136E4">
        <w:t>from</w:t>
      </w:r>
      <w:r w:rsidRPr="00B376B5">
        <w:t xml:space="preserve"> </w:t>
      </w:r>
      <w:r w:rsidR="00B136E4">
        <w:t>Moore Reef near Cairns (</w:t>
      </w:r>
      <w:r w:rsidR="000062A3">
        <w:t>two operators</w:t>
      </w:r>
      <w:r w:rsidR="00B136E4">
        <w:t xml:space="preserve">), </w:t>
      </w:r>
      <w:r w:rsidR="00535925">
        <w:t xml:space="preserve">and </w:t>
      </w:r>
      <w:r w:rsidR="00B136E4" w:rsidRPr="00B136E4">
        <w:rPr>
          <w:color w:val="000000" w:themeColor="text1"/>
        </w:rPr>
        <w:t xml:space="preserve">Hardy Reef </w:t>
      </w:r>
      <w:r w:rsidR="00A14D20" w:rsidRPr="00B136E4">
        <w:rPr>
          <w:color w:val="000000" w:themeColor="text1"/>
        </w:rPr>
        <w:t>in the Whitsundays</w:t>
      </w:r>
      <w:r w:rsidR="00A14D20" w:rsidRPr="00B376B5">
        <w:t xml:space="preserve"> </w:t>
      </w:r>
      <w:r w:rsidR="00B136E4" w:rsidRPr="00B136E4">
        <w:rPr>
          <w:color w:val="000000" w:themeColor="text1"/>
        </w:rPr>
        <w:t>(</w:t>
      </w:r>
      <w:r w:rsidR="000062A3">
        <w:rPr>
          <w:color w:val="000000" w:themeColor="text1"/>
        </w:rPr>
        <w:t>one operator</w:t>
      </w:r>
      <w:r w:rsidR="00B136E4" w:rsidRPr="00B136E4">
        <w:rPr>
          <w:color w:val="000000" w:themeColor="text1"/>
        </w:rPr>
        <w:t xml:space="preserve">) </w:t>
      </w:r>
      <w:r w:rsidR="007C746C">
        <w:t>provide an indicator of</w:t>
      </w:r>
      <w:r>
        <w:t xml:space="preserve"> water clarity</w:t>
      </w:r>
      <w:r w:rsidR="00B136E4">
        <w:t>.</w:t>
      </w:r>
      <w:r w:rsidR="00D808B2" w:rsidRPr="00B136E4">
        <w:rPr>
          <w:color w:val="000000" w:themeColor="text1"/>
        </w:rPr>
        <w:t xml:space="preserve"> The horizontal lines indicate the mean annual water quality trigger level for water clarity relevant to that site, based on the </w:t>
      </w:r>
      <w:r w:rsidR="00BE591D" w:rsidRPr="00B136E4">
        <w:rPr>
          <w:color w:val="000000" w:themeColor="text1"/>
        </w:rPr>
        <w:t xml:space="preserve">Water Quality Guidelines for the </w:t>
      </w:r>
      <w:r w:rsidR="00D808B2" w:rsidRPr="00B136E4">
        <w:rPr>
          <w:color w:val="000000" w:themeColor="text1"/>
        </w:rPr>
        <w:t>Great Barrier Reef.</w:t>
      </w:r>
      <w:r w:rsidR="00D808B2" w:rsidRPr="00B136E4">
        <w:rPr>
          <w:color w:val="000000" w:themeColor="text1"/>
        </w:rPr>
        <w:fldChar w:fldCharType="begin"/>
      </w:r>
      <w:r w:rsidR="008D26F4">
        <w:rPr>
          <w:color w:val="000000" w:themeColor="text1"/>
        </w:rPr>
        <w:instrText>ADDIN RW.CITE{{17294 GreatBarrierReefMarineParkAuthority 2010}}</w:instrText>
      </w:r>
      <w:r w:rsidR="00D808B2" w:rsidRPr="00B136E4">
        <w:rPr>
          <w:color w:val="000000" w:themeColor="text1"/>
        </w:rPr>
        <w:fldChar w:fldCharType="separate"/>
      </w:r>
      <w:r w:rsidR="00962F23" w:rsidRPr="00962F23">
        <w:rPr>
          <w:rFonts w:eastAsia="Times New Roman"/>
          <w:vertAlign w:val="superscript"/>
        </w:rPr>
        <w:t>93</w:t>
      </w:r>
      <w:r w:rsidR="00D808B2" w:rsidRPr="00B136E4">
        <w:rPr>
          <w:color w:val="000000" w:themeColor="text1"/>
        </w:rPr>
        <w:fldChar w:fldCharType="end"/>
      </w:r>
      <w:r w:rsidRPr="00B136E4">
        <w:rPr>
          <w:color w:val="000000" w:themeColor="text1"/>
        </w:rPr>
        <w:t xml:space="preserve"> Source: </w:t>
      </w:r>
      <w:r w:rsidR="007146A3">
        <w:rPr>
          <w:color w:val="000000" w:themeColor="text1"/>
        </w:rPr>
        <w:t>Great Barrier Reef Marine Park Authority</w:t>
      </w:r>
      <w:r w:rsidR="00535925">
        <w:rPr>
          <w:color w:val="000000" w:themeColor="text1"/>
        </w:rPr>
        <w:t xml:space="preserve"> 2014</w:t>
      </w:r>
      <w:r w:rsidRPr="00B136E4">
        <w:rPr>
          <w:color w:val="000000" w:themeColor="text1"/>
        </w:rPr>
        <w:fldChar w:fldCharType="begin"/>
      </w:r>
      <w:r w:rsidR="008D26F4">
        <w:rPr>
          <w:color w:val="000000" w:themeColor="text1"/>
        </w:rPr>
        <w:instrText>ADDIN RW.CITE{{22390 GreatBarrierReefMarineParkAuthority unpublished}}</w:instrText>
      </w:r>
      <w:r w:rsidRPr="00B136E4">
        <w:rPr>
          <w:color w:val="000000" w:themeColor="text1"/>
        </w:rPr>
        <w:fldChar w:fldCharType="separate"/>
      </w:r>
      <w:r w:rsidR="00962F23" w:rsidRPr="00962F23">
        <w:rPr>
          <w:rFonts w:eastAsia="Times New Roman"/>
          <w:vertAlign w:val="superscript"/>
        </w:rPr>
        <w:t>94</w:t>
      </w:r>
      <w:r w:rsidRPr="00B136E4">
        <w:rPr>
          <w:color w:val="000000" w:themeColor="text1"/>
        </w:rPr>
        <w:fldChar w:fldCharType="end"/>
      </w:r>
    </w:p>
    <w:p w14:paraId="340FDEDE" w14:textId="77777777" w:rsidR="00410F94" w:rsidRDefault="00410F94" w:rsidP="00410F94">
      <w:pPr>
        <w:pStyle w:val="AfterFigureSpace"/>
      </w:pPr>
    </w:p>
    <w:p w14:paraId="312FE393" w14:textId="64120044" w:rsidR="00A02A02" w:rsidRPr="00A02A02" w:rsidRDefault="003C7484">
      <w:pPr>
        <w:pStyle w:val="Heading2"/>
        <w:spacing w:before="0" w:line="240" w:lineRule="auto"/>
      </w:pPr>
      <w:r w:rsidRPr="00EE4CDD">
        <w:lastRenderedPageBreak/>
        <w:t xml:space="preserve">Current </w:t>
      </w:r>
      <w:r w:rsidR="00D27898">
        <w:t>condition</w:t>
      </w:r>
      <w:r w:rsidRPr="00EE4CDD">
        <w:t xml:space="preserve"> and trends of chemical processes</w:t>
      </w:r>
      <w:bookmarkEnd w:id="34"/>
    </w:p>
    <w:p w14:paraId="6F91D7F3" w14:textId="77777777" w:rsidR="003C7484" w:rsidRPr="006F1345" w:rsidRDefault="003C7484" w:rsidP="00962890">
      <w:pPr>
        <w:pStyle w:val="Heading3"/>
        <w:spacing w:before="0"/>
        <w:ind w:left="709" w:hanging="709"/>
      </w:pPr>
      <w:bookmarkStart w:id="36" w:name="_Toc381782766"/>
      <w:r w:rsidRPr="006F1345">
        <w:t>Nutrient cycling</w:t>
      </w:r>
      <w:bookmarkEnd w:id="36"/>
    </w:p>
    <w:p w14:paraId="10B90081" w14:textId="54DB9206" w:rsidR="00597C40" w:rsidRDefault="00597C40" w:rsidP="00223C98">
      <w:pPr>
        <w:shd w:val="clear" w:color="auto" w:fill="DBE5F1" w:themeFill="accent1" w:themeFillTint="33"/>
      </w:pPr>
      <w:r>
        <w:t xml:space="preserve">Key message: </w:t>
      </w:r>
      <w:r w:rsidRPr="005D7C76">
        <w:t xml:space="preserve">Most inshore areas </w:t>
      </w:r>
      <w:r>
        <w:t xml:space="preserve">of the southern two-thirds of the Region </w:t>
      </w:r>
      <w:r w:rsidRPr="005D7C76">
        <w:t>are exposed to elevated nutrient</w:t>
      </w:r>
      <w:r>
        <w:t xml:space="preserve"> concentrations</w:t>
      </w:r>
      <w:r w:rsidRPr="005D7C76">
        <w:t>.</w:t>
      </w:r>
    </w:p>
    <w:p w14:paraId="52440303" w14:textId="2E147D14" w:rsidR="0026394F" w:rsidRDefault="00B77F6E" w:rsidP="008D26F4">
      <w:pPr>
        <w:rPr>
          <w:color w:val="000000"/>
        </w:rPr>
      </w:pPr>
      <w:r w:rsidRPr="00E16701">
        <w:rPr>
          <w:color w:val="000000"/>
        </w:rPr>
        <w:t xml:space="preserve">Nutrient cycling plays a critical role in maintaining </w:t>
      </w:r>
      <w:r w:rsidR="005E5B14">
        <w:rPr>
          <w:color w:val="000000"/>
        </w:rPr>
        <w:t>ecosystem health</w:t>
      </w:r>
      <w:r w:rsidRPr="00E16701">
        <w:rPr>
          <w:color w:val="000000"/>
        </w:rPr>
        <w:t xml:space="preserve">. Most nutrient concentrations (for example nitrogen and phosphorus) in the open ocean are </w:t>
      </w:r>
      <w:r w:rsidR="00BB5EDA">
        <w:rPr>
          <w:color w:val="000000"/>
        </w:rPr>
        <w:t xml:space="preserve">naturally </w:t>
      </w:r>
      <w:r w:rsidRPr="00E16701">
        <w:rPr>
          <w:color w:val="000000"/>
        </w:rPr>
        <w:t>low.</w:t>
      </w:r>
      <w:r w:rsidRPr="00E16701">
        <w:rPr>
          <w:color w:val="000000"/>
        </w:rPr>
        <w:fldChar w:fldCharType="begin"/>
      </w:r>
      <w:r w:rsidR="008D26F4">
        <w:rPr>
          <w:color w:val="000000"/>
        </w:rPr>
        <w:instrText>ADDIN RW.CITE{{21127 Hoegh-Gulberg,O. 2008}}</w:instrText>
      </w:r>
      <w:r w:rsidRPr="00E16701">
        <w:rPr>
          <w:color w:val="000000"/>
        </w:rPr>
        <w:fldChar w:fldCharType="separate"/>
      </w:r>
      <w:r w:rsidR="00962F23" w:rsidRPr="00962F23">
        <w:rPr>
          <w:rFonts w:eastAsia="Times New Roman"/>
          <w:vertAlign w:val="superscript"/>
        </w:rPr>
        <w:t>95</w:t>
      </w:r>
      <w:r w:rsidRPr="00E16701">
        <w:rPr>
          <w:color w:val="000000"/>
        </w:rPr>
        <w:fldChar w:fldCharType="end"/>
      </w:r>
      <w:r w:rsidRPr="00E16701">
        <w:rPr>
          <w:color w:val="000000"/>
        </w:rPr>
        <w:t xml:space="preserve"> Low concentrations of nitrates, in particular, severely limit </w:t>
      </w:r>
      <w:r w:rsidR="000F3812">
        <w:rPr>
          <w:color w:val="000000"/>
        </w:rPr>
        <w:t xml:space="preserve">plant </w:t>
      </w:r>
      <w:r w:rsidRPr="00E16701">
        <w:rPr>
          <w:color w:val="000000"/>
        </w:rPr>
        <w:t xml:space="preserve">productivity. </w:t>
      </w:r>
      <w:r w:rsidR="000E2FCC">
        <w:rPr>
          <w:color w:val="000000"/>
        </w:rPr>
        <w:t>C</w:t>
      </w:r>
      <w:r w:rsidRPr="00E16701">
        <w:rPr>
          <w:color w:val="000000"/>
        </w:rPr>
        <w:t>oral reefs</w:t>
      </w:r>
      <w:r w:rsidR="000E2FCC">
        <w:rPr>
          <w:color w:val="000000"/>
        </w:rPr>
        <w:t xml:space="preserve"> farther from land</w:t>
      </w:r>
      <w:r w:rsidRPr="00E16701">
        <w:rPr>
          <w:color w:val="000000"/>
        </w:rPr>
        <w:t xml:space="preserve"> </w:t>
      </w:r>
      <w:r w:rsidR="007F2BA2">
        <w:rPr>
          <w:color w:val="000000"/>
        </w:rPr>
        <w:t>are able to survive in low n</w:t>
      </w:r>
      <w:r w:rsidRPr="00E16701">
        <w:rPr>
          <w:color w:val="000000"/>
        </w:rPr>
        <w:t xml:space="preserve">utrient </w:t>
      </w:r>
      <w:r w:rsidR="007F2BA2">
        <w:rPr>
          <w:color w:val="000000"/>
        </w:rPr>
        <w:t xml:space="preserve">waters </w:t>
      </w:r>
      <w:r w:rsidRPr="00E16701">
        <w:rPr>
          <w:color w:val="000000"/>
        </w:rPr>
        <w:t>by having a high level of nutrient cycling.</w:t>
      </w:r>
      <w:r w:rsidRPr="00E16701">
        <w:rPr>
          <w:color w:val="000000"/>
        </w:rPr>
        <w:fldChar w:fldCharType="begin"/>
      </w:r>
      <w:r w:rsidR="008D26F4">
        <w:rPr>
          <w:color w:val="000000"/>
        </w:rPr>
        <w:instrText>ADDIN RW.CITE{{21127 Hoegh-Gulberg,O. 2008}}</w:instrText>
      </w:r>
      <w:r w:rsidRPr="00E16701">
        <w:rPr>
          <w:color w:val="000000"/>
        </w:rPr>
        <w:fldChar w:fldCharType="separate"/>
      </w:r>
      <w:r w:rsidR="00962F23" w:rsidRPr="00962F23">
        <w:rPr>
          <w:rFonts w:eastAsia="Times New Roman"/>
          <w:vertAlign w:val="superscript"/>
        </w:rPr>
        <w:t>95</w:t>
      </w:r>
      <w:r w:rsidRPr="00E16701">
        <w:rPr>
          <w:color w:val="000000"/>
        </w:rPr>
        <w:fldChar w:fldCharType="end"/>
      </w:r>
      <w:r w:rsidRPr="00E16701">
        <w:rPr>
          <w:color w:val="000000"/>
        </w:rPr>
        <w:t xml:space="preserve"> For reefs nearer land, additional nutrients are derived </w:t>
      </w:r>
      <w:r w:rsidR="001907DD">
        <w:rPr>
          <w:color w:val="000000"/>
        </w:rPr>
        <w:t xml:space="preserve">naturally </w:t>
      </w:r>
      <w:r w:rsidRPr="00E16701">
        <w:rPr>
          <w:color w:val="000000"/>
        </w:rPr>
        <w:t>from terrestrial sources</w:t>
      </w:r>
      <w:r w:rsidR="0086030D">
        <w:rPr>
          <w:color w:val="000000"/>
        </w:rPr>
        <w:t xml:space="preserve">. </w:t>
      </w:r>
      <w:r w:rsidR="0026394F">
        <w:rPr>
          <w:color w:val="000000"/>
        </w:rPr>
        <w:t>An overabundance of nutrients increases plant growth, resulting in effects like algal blooms and increased macroalgal growth, which</w:t>
      </w:r>
      <w:r w:rsidR="0026394F" w:rsidRPr="00E16701">
        <w:rPr>
          <w:color w:val="000000"/>
        </w:rPr>
        <w:t xml:space="preserve"> can affect ecosystem</w:t>
      </w:r>
      <w:r w:rsidR="0026394F">
        <w:rPr>
          <w:color w:val="000000"/>
        </w:rPr>
        <w:t xml:space="preserve"> health</w:t>
      </w:r>
      <w:r w:rsidR="005E1E17">
        <w:rPr>
          <w:color w:val="000000"/>
        </w:rPr>
        <w:fldChar w:fldCharType="begin"/>
      </w:r>
      <w:r w:rsidR="008D26F4">
        <w:rPr>
          <w:color w:val="000000"/>
        </w:rPr>
        <w:instrText>ADDIN RW.CITE{{4965 McCook,L.J. 2007}}</w:instrText>
      </w:r>
      <w:r w:rsidR="005E1E17">
        <w:rPr>
          <w:color w:val="000000"/>
        </w:rPr>
        <w:fldChar w:fldCharType="separate"/>
      </w:r>
      <w:r w:rsidR="00962F23" w:rsidRPr="00962F23">
        <w:rPr>
          <w:rFonts w:eastAsia="Times New Roman"/>
          <w:vertAlign w:val="superscript"/>
        </w:rPr>
        <w:t>96</w:t>
      </w:r>
      <w:r w:rsidR="005E1E17">
        <w:rPr>
          <w:color w:val="000000"/>
        </w:rPr>
        <w:fldChar w:fldCharType="end"/>
      </w:r>
      <w:r w:rsidR="0026394F">
        <w:rPr>
          <w:color w:val="000000"/>
        </w:rPr>
        <w:t xml:space="preserve">, for example through reducing available light </w:t>
      </w:r>
      <w:r w:rsidR="000A1116">
        <w:rPr>
          <w:color w:val="000000"/>
        </w:rPr>
        <w:t xml:space="preserve">for </w:t>
      </w:r>
      <w:r w:rsidR="0026394F">
        <w:rPr>
          <w:color w:val="000000"/>
        </w:rPr>
        <w:t>seafloor communities</w:t>
      </w:r>
      <w:r w:rsidR="005E1E17">
        <w:rPr>
          <w:color w:val="000000"/>
        </w:rPr>
        <w:t xml:space="preserve"> and trapping sediment</w:t>
      </w:r>
      <w:r w:rsidR="0026394F" w:rsidRPr="00E16701">
        <w:rPr>
          <w:color w:val="000000"/>
        </w:rPr>
        <w:t>.</w:t>
      </w:r>
      <w:r w:rsidR="0026394F">
        <w:rPr>
          <w:color w:val="000000"/>
        </w:rPr>
        <w:t xml:space="preserve"> </w:t>
      </w:r>
    </w:p>
    <w:p w14:paraId="002681CB" w14:textId="7B84FEB8" w:rsidR="005605E7" w:rsidRDefault="005605E7" w:rsidP="008D26F4">
      <w:pPr>
        <w:rPr>
          <w:color w:val="000000"/>
        </w:rPr>
      </w:pPr>
      <w:r>
        <w:t xml:space="preserve">Modelling of pre-European exposure to dissolved inorganic nitrogen </w:t>
      </w:r>
      <w:r w:rsidR="007D200A">
        <w:t xml:space="preserve">from river discharges </w:t>
      </w:r>
      <w:r>
        <w:t xml:space="preserve">suggests that </w:t>
      </w:r>
      <w:r w:rsidR="007D200A">
        <w:t xml:space="preserve">it was </w:t>
      </w:r>
      <w:r>
        <w:t>concentrated very close to the coast around river mouths, with the largest plume adjacent to the Wet Tropics rivers and the Burdekin River.</w:t>
      </w:r>
      <w:r>
        <w:fldChar w:fldCharType="begin"/>
      </w:r>
      <w:r w:rsidR="008D26F4">
        <w:instrText>ADDIN RW.CITE{{4960 Maughan,M. 2008}}</w:instrText>
      </w:r>
      <w:r>
        <w:fldChar w:fldCharType="separate"/>
      </w:r>
      <w:r w:rsidR="00962F23" w:rsidRPr="00962F23">
        <w:rPr>
          <w:rFonts w:eastAsia="Times New Roman"/>
          <w:vertAlign w:val="superscript"/>
        </w:rPr>
        <w:t>34</w:t>
      </w:r>
      <w:r>
        <w:fldChar w:fldCharType="end"/>
      </w:r>
      <w:r>
        <w:t xml:space="preserve"> </w:t>
      </w:r>
      <w:r w:rsidR="0086030D">
        <w:rPr>
          <w:color w:val="000000"/>
        </w:rPr>
        <w:t>S</w:t>
      </w:r>
      <w:r w:rsidR="001907DD">
        <w:rPr>
          <w:color w:val="000000"/>
        </w:rPr>
        <w:t>ince European settlement in the adjacent catchment</w:t>
      </w:r>
      <w:r w:rsidR="0026394F">
        <w:rPr>
          <w:color w:val="000000"/>
        </w:rPr>
        <w:t>,</w:t>
      </w:r>
      <w:r w:rsidR="001907DD">
        <w:rPr>
          <w:color w:val="000000"/>
        </w:rPr>
        <w:t xml:space="preserve"> </w:t>
      </w:r>
      <w:r w:rsidR="0086030D">
        <w:rPr>
          <w:color w:val="000000"/>
        </w:rPr>
        <w:t xml:space="preserve">nutrient </w:t>
      </w:r>
      <w:r w:rsidR="007D200A">
        <w:rPr>
          <w:color w:val="000000"/>
        </w:rPr>
        <w:t>loads</w:t>
      </w:r>
      <w:r w:rsidR="001907DD">
        <w:rPr>
          <w:color w:val="000000"/>
        </w:rPr>
        <w:t xml:space="preserve"> </w:t>
      </w:r>
      <w:r w:rsidR="007D200A">
        <w:rPr>
          <w:color w:val="000000"/>
        </w:rPr>
        <w:t xml:space="preserve">entering the Region </w:t>
      </w:r>
      <w:r w:rsidR="0086030D">
        <w:rPr>
          <w:color w:val="000000"/>
        </w:rPr>
        <w:t>are</w:t>
      </w:r>
      <w:r w:rsidR="001907DD">
        <w:rPr>
          <w:color w:val="000000"/>
        </w:rPr>
        <w:t xml:space="preserve"> estimated </w:t>
      </w:r>
      <w:r w:rsidR="0086030D">
        <w:rPr>
          <w:color w:val="000000"/>
        </w:rPr>
        <w:t>to have increased</w:t>
      </w:r>
      <w:r w:rsidR="00DE79C2" w:rsidRPr="00B94957">
        <w:fldChar w:fldCharType="begin"/>
      </w:r>
      <w:r w:rsidR="008D26F4">
        <w:instrText>ADDIN RW.CITE{{21478 Kroon,F. 2013}}</w:instrText>
      </w:r>
      <w:r w:rsidR="00DE79C2" w:rsidRPr="00B94957">
        <w:fldChar w:fldCharType="separate"/>
      </w:r>
      <w:r w:rsidR="00962F23" w:rsidRPr="00962F23">
        <w:rPr>
          <w:rFonts w:eastAsia="Times New Roman"/>
          <w:vertAlign w:val="superscript"/>
        </w:rPr>
        <w:t>40</w:t>
      </w:r>
      <w:r w:rsidR="00DE79C2" w:rsidRPr="00B94957">
        <w:fldChar w:fldCharType="end"/>
      </w:r>
      <w:r w:rsidR="0086030D">
        <w:rPr>
          <w:color w:val="000000"/>
        </w:rPr>
        <w:t xml:space="preserve"> </w:t>
      </w:r>
      <w:r w:rsidR="00740F3C" w:rsidRPr="00FD3891">
        <w:t>almost two</w:t>
      </w:r>
      <w:r w:rsidR="0086030D" w:rsidRPr="00FD3891">
        <w:t>-fold</w:t>
      </w:r>
      <w:r w:rsidR="0086030D">
        <w:t xml:space="preserve"> </w:t>
      </w:r>
      <w:r w:rsidR="0086030D">
        <w:rPr>
          <w:color w:val="000000"/>
        </w:rPr>
        <w:t xml:space="preserve">for </w:t>
      </w:r>
      <w:r w:rsidR="00740F3C">
        <w:rPr>
          <w:color w:val="000000"/>
        </w:rPr>
        <w:t xml:space="preserve">both </w:t>
      </w:r>
      <w:r w:rsidR="00DA0727">
        <w:rPr>
          <w:color w:val="000000"/>
        </w:rPr>
        <w:t>nitrogen and phosphorus</w:t>
      </w:r>
      <w:r w:rsidR="001907DD" w:rsidRPr="00B94957">
        <w:t>.</w:t>
      </w:r>
      <w:r w:rsidR="001907DD" w:rsidRPr="00B94957">
        <w:fldChar w:fldCharType="begin"/>
      </w:r>
      <w:r w:rsidR="008D26F4">
        <w:instrText>ADDIN RW.CITE{{20572 ReefWaterQualityProtectionPlanSecretariat 2013}}</w:instrText>
      </w:r>
      <w:r w:rsidR="001907DD" w:rsidRPr="00B94957">
        <w:fldChar w:fldCharType="separate"/>
      </w:r>
      <w:r w:rsidR="00962F23" w:rsidRPr="00962F23">
        <w:rPr>
          <w:rFonts w:eastAsia="Times New Roman"/>
          <w:vertAlign w:val="superscript"/>
        </w:rPr>
        <w:t>97</w:t>
      </w:r>
      <w:r w:rsidR="001907DD" w:rsidRPr="00B94957">
        <w:fldChar w:fldCharType="end"/>
      </w:r>
      <w:r w:rsidR="00B77F6E" w:rsidRPr="00E16701">
        <w:rPr>
          <w:color w:val="000000"/>
        </w:rPr>
        <w:t xml:space="preserve"> </w:t>
      </w:r>
      <w:r w:rsidRPr="00E16701">
        <w:rPr>
          <w:color w:val="000000"/>
        </w:rPr>
        <w:t xml:space="preserve">Most inshore areas of the southern two-thirds of the Region are </w:t>
      </w:r>
      <w:r w:rsidR="005E5B14">
        <w:rPr>
          <w:color w:val="000000"/>
        </w:rPr>
        <w:t xml:space="preserve">now </w:t>
      </w:r>
      <w:r w:rsidRPr="00E16701">
        <w:rPr>
          <w:color w:val="000000"/>
        </w:rPr>
        <w:t xml:space="preserve">exposed to nutrients at </w:t>
      </w:r>
      <w:r w:rsidR="00A90D56" w:rsidRPr="00E16701">
        <w:rPr>
          <w:color w:val="000000"/>
        </w:rPr>
        <w:t>e</w:t>
      </w:r>
      <w:r w:rsidR="00A90D56">
        <w:rPr>
          <w:color w:val="000000"/>
        </w:rPr>
        <w:t>levated</w:t>
      </w:r>
      <w:r w:rsidR="00A90D56" w:rsidRPr="00E16701">
        <w:rPr>
          <w:color w:val="000000"/>
        </w:rPr>
        <w:t xml:space="preserve"> </w:t>
      </w:r>
      <w:r w:rsidR="005E5B14">
        <w:rPr>
          <w:color w:val="000000"/>
        </w:rPr>
        <w:t>concentrations</w:t>
      </w:r>
      <w:r w:rsidR="007D200A">
        <w:rPr>
          <w:color w:val="000000"/>
        </w:rPr>
        <w:fldChar w:fldCharType="begin"/>
      </w:r>
      <w:r w:rsidR="008D26F4">
        <w:rPr>
          <w:color w:val="000000"/>
        </w:rPr>
        <w:instrText>ADDIN RW.CITE{{21413 Brodie,J. 2013}}</w:instrText>
      </w:r>
      <w:r w:rsidR="007D200A">
        <w:rPr>
          <w:color w:val="000000"/>
        </w:rPr>
        <w:fldChar w:fldCharType="separate"/>
      </w:r>
      <w:r w:rsidR="00962F23" w:rsidRPr="00962F23">
        <w:rPr>
          <w:rFonts w:eastAsia="Times New Roman"/>
          <w:vertAlign w:val="superscript"/>
        </w:rPr>
        <w:t>98</w:t>
      </w:r>
      <w:r w:rsidR="007D200A">
        <w:rPr>
          <w:color w:val="000000"/>
        </w:rPr>
        <w:fldChar w:fldCharType="end"/>
      </w:r>
      <w:r w:rsidR="007D200A">
        <w:rPr>
          <w:color w:val="000000"/>
        </w:rPr>
        <w:t xml:space="preserve"> </w:t>
      </w:r>
      <w:r w:rsidRPr="00E16701">
        <w:rPr>
          <w:color w:val="000000"/>
        </w:rPr>
        <w:t>(</w:t>
      </w:r>
      <w:r w:rsidRPr="00E16701">
        <w:rPr>
          <w:color w:val="000000"/>
        </w:rPr>
        <w:fldChar w:fldCharType="begin"/>
      </w:r>
      <w:r w:rsidRPr="00E16701">
        <w:rPr>
          <w:color w:val="000000"/>
        </w:rPr>
        <w:instrText xml:space="preserve"> REF _Ref371953017 \h </w:instrText>
      </w:r>
      <w:r w:rsidRPr="00E16701">
        <w:rPr>
          <w:color w:val="000000"/>
        </w:rPr>
      </w:r>
      <w:r w:rsidRPr="00E16701">
        <w:rPr>
          <w:color w:val="000000"/>
        </w:rPr>
        <w:fldChar w:fldCharType="separate"/>
      </w:r>
      <w:r w:rsidR="00DC032A">
        <w:t xml:space="preserve">Figure </w:t>
      </w:r>
      <w:r w:rsidR="00DC032A">
        <w:rPr>
          <w:noProof/>
        </w:rPr>
        <w:t>3</w:t>
      </w:r>
      <w:r w:rsidR="00DC032A">
        <w:t>.</w:t>
      </w:r>
      <w:r w:rsidR="00DC032A">
        <w:rPr>
          <w:noProof/>
        </w:rPr>
        <w:t>9</w:t>
      </w:r>
      <w:r w:rsidRPr="00E16701">
        <w:rPr>
          <w:color w:val="000000"/>
        </w:rPr>
        <w:fldChar w:fldCharType="end"/>
      </w:r>
      <w:r w:rsidRPr="00E16701">
        <w:rPr>
          <w:color w:val="000000"/>
        </w:rPr>
        <w:t>)</w:t>
      </w:r>
      <w:r w:rsidR="007D200A">
        <w:rPr>
          <w:color w:val="000000"/>
        </w:rPr>
        <w:t>, disrupting nutrient cycling in the ecosystem</w:t>
      </w:r>
      <w:r w:rsidRPr="00E16701">
        <w:rPr>
          <w:color w:val="000000"/>
        </w:rPr>
        <w:t>.</w:t>
      </w:r>
      <w:r>
        <w:rPr>
          <w:color w:val="000000"/>
        </w:rPr>
        <w:t xml:space="preserve"> </w:t>
      </w:r>
    </w:p>
    <w:p w14:paraId="6F91D7F5" w14:textId="0A733850" w:rsidR="003950A5" w:rsidRDefault="003950A5" w:rsidP="008D26F4">
      <w:pPr>
        <w:rPr>
          <w:color w:val="000000"/>
        </w:rPr>
      </w:pPr>
      <w:r w:rsidRPr="00E16701">
        <w:rPr>
          <w:color w:val="000000"/>
        </w:rPr>
        <w:t>Recent investment</w:t>
      </w:r>
      <w:r w:rsidR="000F3812">
        <w:rPr>
          <w:color w:val="000000"/>
        </w:rPr>
        <w:t>s</w:t>
      </w:r>
      <w:r w:rsidRPr="00E16701">
        <w:rPr>
          <w:color w:val="000000"/>
        </w:rPr>
        <w:t xml:space="preserve"> in </w:t>
      </w:r>
      <w:r w:rsidR="000F3812">
        <w:rPr>
          <w:color w:val="000000"/>
        </w:rPr>
        <w:t xml:space="preserve">improving </w:t>
      </w:r>
      <w:r w:rsidRPr="00E16701">
        <w:rPr>
          <w:color w:val="000000"/>
        </w:rPr>
        <w:t xml:space="preserve">land management practices </w:t>
      </w:r>
      <w:r w:rsidR="00D05E16">
        <w:rPr>
          <w:color w:val="000000"/>
        </w:rPr>
        <w:t xml:space="preserve">from 2009 to 2013 </w:t>
      </w:r>
      <w:r w:rsidRPr="00E16701">
        <w:rPr>
          <w:color w:val="000000"/>
        </w:rPr>
        <w:t>ha</w:t>
      </w:r>
      <w:r w:rsidR="00D05E16">
        <w:rPr>
          <w:color w:val="000000"/>
        </w:rPr>
        <w:t>ve resulted in a modelled 16 per cent reduction in the average annual dissolved inorganic nitrogen load leaving the catchment.</w:t>
      </w:r>
      <w:r w:rsidR="00CA6311">
        <w:rPr>
          <w:color w:val="000000"/>
        </w:rPr>
        <w:fldChar w:fldCharType="begin"/>
      </w:r>
      <w:r w:rsidR="008D26F4">
        <w:rPr>
          <w:color w:val="000000"/>
        </w:rPr>
        <w:instrText>ADDIN RW.CITE{{22772 ReefWaterQualityProtectionPlanSecretariat 2014; 22771 ReefWaterQualityProtectionPlanSecretariat 2014}}</w:instrText>
      </w:r>
      <w:r w:rsidR="00CA6311">
        <w:rPr>
          <w:color w:val="000000"/>
        </w:rPr>
        <w:fldChar w:fldCharType="separate"/>
      </w:r>
      <w:r w:rsidR="00962F23" w:rsidRPr="00962F23">
        <w:rPr>
          <w:rFonts w:eastAsia="Times New Roman"/>
          <w:vertAlign w:val="superscript"/>
        </w:rPr>
        <w:t>56,99</w:t>
      </w:r>
      <w:r w:rsidR="00CA6311">
        <w:rPr>
          <w:color w:val="000000"/>
        </w:rPr>
        <w:fldChar w:fldCharType="end"/>
      </w:r>
      <w:r w:rsidR="00D05E16">
        <w:rPr>
          <w:color w:val="000000"/>
        </w:rPr>
        <w:t xml:space="preserve"> L</w:t>
      </w:r>
      <w:r w:rsidR="003E501D" w:rsidRPr="00E16701">
        <w:rPr>
          <w:color w:val="000000"/>
        </w:rPr>
        <w:t>ong</w:t>
      </w:r>
      <w:r w:rsidR="00450D80">
        <w:rPr>
          <w:color w:val="000000"/>
        </w:rPr>
        <w:t>-</w:t>
      </w:r>
      <w:r w:rsidR="003E501D" w:rsidRPr="00E16701">
        <w:rPr>
          <w:color w:val="000000"/>
        </w:rPr>
        <w:t>term benefits</w:t>
      </w:r>
      <w:r w:rsidR="00DF1CCE">
        <w:rPr>
          <w:color w:val="000000"/>
        </w:rPr>
        <w:t xml:space="preserve"> </w:t>
      </w:r>
      <w:r w:rsidR="00D05E16">
        <w:rPr>
          <w:color w:val="000000"/>
        </w:rPr>
        <w:t xml:space="preserve">are </w:t>
      </w:r>
      <w:r w:rsidR="00DF1CCE">
        <w:rPr>
          <w:color w:val="000000"/>
        </w:rPr>
        <w:t>expected to follow</w:t>
      </w:r>
      <w:r w:rsidR="003E501D" w:rsidRPr="00E16701">
        <w:rPr>
          <w:color w:val="000000"/>
        </w:rPr>
        <w:t xml:space="preserve"> for the </w:t>
      </w:r>
      <w:r w:rsidR="00DF1CCE">
        <w:rPr>
          <w:color w:val="000000"/>
        </w:rPr>
        <w:t>Region’s ecosystem</w:t>
      </w:r>
      <w:r w:rsidR="003E501D" w:rsidRPr="00E16701">
        <w:rPr>
          <w:color w:val="000000"/>
        </w:rPr>
        <w:t>.</w:t>
      </w:r>
      <w:r w:rsidR="00B6562A">
        <w:rPr>
          <w:color w:val="000000"/>
        </w:rPr>
        <w:fldChar w:fldCharType="begin"/>
      </w:r>
      <w:r w:rsidR="008D26F4">
        <w:rPr>
          <w:color w:val="000000"/>
        </w:rPr>
        <w:instrText>ADDIN RW.CITE{{21479 Thorburn,P. 2013; 21413 Brodie,J. 2013}}</w:instrText>
      </w:r>
      <w:r w:rsidR="00B6562A">
        <w:rPr>
          <w:color w:val="000000"/>
        </w:rPr>
        <w:fldChar w:fldCharType="separate"/>
      </w:r>
      <w:r w:rsidR="00962F23" w:rsidRPr="00962F23">
        <w:rPr>
          <w:rFonts w:eastAsia="Times New Roman"/>
          <w:vertAlign w:val="superscript"/>
        </w:rPr>
        <w:t>98,100</w:t>
      </w:r>
      <w:r w:rsidR="00B6562A">
        <w:rPr>
          <w:color w:val="000000"/>
        </w:rPr>
        <w:fldChar w:fldCharType="end"/>
      </w:r>
      <w:r w:rsidR="003E501D" w:rsidRPr="00E16701">
        <w:rPr>
          <w:color w:val="000000"/>
        </w:rPr>
        <w:t xml:space="preserve"> However, the lag between improved practices and environmental benefits is likely to mean that the nutrient cycle will continue to be affected for some </w:t>
      </w:r>
      <w:r w:rsidR="008224EC" w:rsidRPr="00E16701">
        <w:rPr>
          <w:color w:val="000000"/>
        </w:rPr>
        <w:t>decades</w:t>
      </w:r>
      <w:r w:rsidR="003E501D" w:rsidRPr="00E16701">
        <w:rPr>
          <w:color w:val="000000"/>
        </w:rPr>
        <w:t>.</w:t>
      </w:r>
      <w:r w:rsidR="00136AEF">
        <w:rPr>
          <w:color w:val="000000"/>
        </w:rPr>
        <w:fldChar w:fldCharType="begin"/>
      </w:r>
      <w:r w:rsidR="008D26F4">
        <w:rPr>
          <w:color w:val="000000"/>
        </w:rPr>
        <w:instrText>ADDIN RW.CITE{{19079 Brodie,J. 2012}}</w:instrText>
      </w:r>
      <w:r w:rsidR="00136AEF">
        <w:rPr>
          <w:color w:val="000000"/>
        </w:rPr>
        <w:fldChar w:fldCharType="separate"/>
      </w:r>
      <w:r w:rsidR="00962F23" w:rsidRPr="00962F23">
        <w:rPr>
          <w:rFonts w:eastAsia="Times New Roman"/>
          <w:vertAlign w:val="superscript"/>
        </w:rPr>
        <w:t>57</w:t>
      </w:r>
      <w:r w:rsidR="00136AEF">
        <w:rPr>
          <w:color w:val="000000"/>
        </w:rPr>
        <w:fldChar w:fldCharType="end"/>
      </w:r>
      <w:r w:rsidR="003E501D" w:rsidRPr="00E16701">
        <w:rPr>
          <w:color w:val="000000"/>
        </w:rPr>
        <w:t xml:space="preserve"> </w:t>
      </w:r>
    </w:p>
    <w:p w14:paraId="6F91D7F6" w14:textId="30878437" w:rsidR="000E2FCC" w:rsidRPr="00E16701" w:rsidRDefault="000E2FCC" w:rsidP="00513C7D">
      <w:pPr>
        <w:spacing w:after="120"/>
        <w:rPr>
          <w:color w:val="000000"/>
        </w:rPr>
      </w:pPr>
      <w:r>
        <w:rPr>
          <w:color w:val="000000"/>
        </w:rPr>
        <w:t>Offshore and remote north</w:t>
      </w:r>
      <w:r w:rsidR="0086030D">
        <w:rPr>
          <w:color w:val="000000"/>
        </w:rPr>
        <w:t>ern</w:t>
      </w:r>
      <w:r>
        <w:rPr>
          <w:color w:val="000000"/>
        </w:rPr>
        <w:t xml:space="preserve"> areas of the Region are believed to be mostly unaffected by increased nutrients and hence nutrient cycling is assumed to be functioning naturally. </w:t>
      </w:r>
    </w:p>
    <w:p w14:paraId="65CF35EA" w14:textId="3CD716FB" w:rsidR="00750EEC" w:rsidRPr="00DC456E" w:rsidRDefault="00131B03" w:rsidP="00A87D67">
      <w:pPr>
        <w:spacing w:after="120"/>
      </w:pPr>
      <w:r w:rsidRPr="00131B03">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Pr>
          <w:noProof/>
          <w:lang w:eastAsia="en-AU"/>
        </w:rPr>
        <w:drawing>
          <wp:inline distT="0" distB="0" distL="0" distR="0" wp14:anchorId="3DFD96C8" wp14:editId="2BD68FFC">
            <wp:extent cx="3312038" cy="4162425"/>
            <wp:effectExtent l="0" t="0" r="3175" b="0"/>
            <wp:docPr id="8" name="Picture 8" descr="Map of dissolved inorganic nitrogen exposure is displayed for 2007 to 2011. During this time period, nearshore to outer-shelf areas throughout the Region received low exposure to dissolved inorganic nitrogen.  Outershelf reefs in the Far Northern section and in the Pompey/Swains region were not exposed.  Nearshore to mid-shelf areas between Cairns and the southernmost extent of the Region were moderately exposed.  Inshore areas between Cairns and the Whitsundays, and Shoalwater Bay and the southernmost extent of the Region were highly exposed to dissolved inorganic nitrogen." title="Figure 3.9 Exposure to dissolved inorganic nitrogen, 2007–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Outlook_Report\2014_Outlook_Report\4.The_Report_08-779 and 08-778 and 08-773\0. Graphic design, images, maps, diagrams_08-778\3.Maps\04March_from SDC\131114_51_DINMeanExposure_2007-201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12050" cy="4162441"/>
                    </a:xfrm>
                    <a:prstGeom prst="rect">
                      <a:avLst/>
                    </a:prstGeom>
                    <a:noFill/>
                    <a:ln>
                      <a:noFill/>
                    </a:ln>
                  </pic:spPr>
                </pic:pic>
              </a:graphicData>
            </a:graphic>
          </wp:inline>
        </w:drawing>
      </w:r>
    </w:p>
    <w:p w14:paraId="6F91D7F8" w14:textId="7CE7639D" w:rsidR="00A269C1" w:rsidRPr="00A269C1" w:rsidRDefault="00A269C1" w:rsidP="00F81410">
      <w:pPr>
        <w:pStyle w:val="Caption"/>
        <w:rPr>
          <w:lang w:val="en-US"/>
        </w:rPr>
      </w:pPr>
      <w:bookmarkStart w:id="37" w:name="_Ref371953017"/>
      <w:r>
        <w:t xml:space="preserve">Figure </w:t>
      </w:r>
      <w:fldSimple w:instr=" STYLEREF 1 \s ">
        <w:r w:rsidR="00DC032A">
          <w:rPr>
            <w:noProof/>
          </w:rPr>
          <w:t>3</w:t>
        </w:r>
      </w:fldSimple>
      <w:r w:rsidR="00E64DFD">
        <w:t>.</w:t>
      </w:r>
      <w:fldSimple w:instr=" SEQ Figure \* ARABIC \s 1 ">
        <w:r w:rsidR="00DC032A">
          <w:rPr>
            <w:noProof/>
          </w:rPr>
          <w:t>9</w:t>
        </w:r>
      </w:fldSimple>
      <w:bookmarkEnd w:id="37"/>
      <w:r>
        <w:t xml:space="preserve"> </w:t>
      </w:r>
      <w:r w:rsidR="00B72696">
        <w:t>E</w:t>
      </w:r>
      <w:r w:rsidR="00AB04B9">
        <w:t>xposure to dissolved inorganic nitrogen</w:t>
      </w:r>
      <w:r w:rsidR="00E6323E">
        <w:t>,</w:t>
      </w:r>
      <w:r w:rsidR="00903B5F">
        <w:t xml:space="preserve"> </w:t>
      </w:r>
      <w:r w:rsidR="004463BF">
        <w:t>2007</w:t>
      </w:r>
      <w:r w:rsidR="007D200A">
        <w:t>–</w:t>
      </w:r>
      <w:r w:rsidR="004463BF">
        <w:t>2011</w:t>
      </w:r>
    </w:p>
    <w:p w14:paraId="6F91D7F9" w14:textId="07A7563E" w:rsidR="00A269C1" w:rsidRPr="00A269C1" w:rsidRDefault="007D200A" w:rsidP="008C7FDB">
      <w:pPr>
        <w:pStyle w:val="Figuremessage"/>
        <w:rPr>
          <w:rFonts w:cs="Arial"/>
          <w:sz w:val="21"/>
        </w:rPr>
      </w:pPr>
      <w:r>
        <w:rPr>
          <w:lang w:val="en-US"/>
        </w:rPr>
        <w:t xml:space="preserve">Nutrients, such as dissolved inorganic nitrogen, are now present in the ecosystem at far higher concentrations than those likely to </w:t>
      </w:r>
      <w:r w:rsidR="008D26F4">
        <w:rPr>
          <w:lang w:val="en-US"/>
        </w:rPr>
        <w:t xml:space="preserve">have been </w:t>
      </w:r>
      <w:r>
        <w:rPr>
          <w:lang w:val="en-US"/>
        </w:rPr>
        <w:t xml:space="preserve">present prior to European settlement. </w:t>
      </w:r>
      <w:r w:rsidR="004463BF" w:rsidRPr="004463BF">
        <w:rPr>
          <w:lang w:val="en-US"/>
        </w:rPr>
        <w:t xml:space="preserve">The assessment classes </w:t>
      </w:r>
      <w:r>
        <w:rPr>
          <w:lang w:val="en-US"/>
        </w:rPr>
        <w:t xml:space="preserve">(high, moderate and low) </w:t>
      </w:r>
      <w:r w:rsidR="004463BF" w:rsidRPr="004463BF">
        <w:rPr>
          <w:lang w:val="en-US"/>
        </w:rPr>
        <w:t>are relative and derived from a combination of scaled river loads data and flood plume frequency analysis from remote sensing data</w:t>
      </w:r>
      <w:r w:rsidR="004463BF">
        <w:rPr>
          <w:lang w:val="en-US"/>
        </w:rPr>
        <w:t xml:space="preserve">. </w:t>
      </w:r>
      <w:r w:rsidRPr="007D200A">
        <w:t>The mean of the five annual distributions was selected as a way of factoring in inter-annual variability in river discharge, although it is recognised that this period was characterised by several extreme rainfall events.</w:t>
      </w:r>
      <w:r w:rsidR="004463BF">
        <w:rPr>
          <w:lang w:val="en-US"/>
        </w:rPr>
        <w:t xml:space="preserve"> </w:t>
      </w:r>
      <w:r w:rsidR="00426938">
        <w:rPr>
          <w:lang w:val="en-US"/>
        </w:rPr>
        <w:t xml:space="preserve">Source: </w:t>
      </w:r>
      <w:r w:rsidR="00A54E83">
        <w:rPr>
          <w:lang w:val="en-US"/>
        </w:rPr>
        <w:t xml:space="preserve">Brodie </w:t>
      </w:r>
      <w:r w:rsidR="00A54E83" w:rsidRPr="00A54E83">
        <w:rPr>
          <w:i/>
          <w:lang w:val="en-US"/>
        </w:rPr>
        <w:t>et al.</w:t>
      </w:r>
      <w:r w:rsidR="00A54E83">
        <w:rPr>
          <w:lang w:val="en-US"/>
        </w:rPr>
        <w:t xml:space="preserve"> 2013</w:t>
      </w:r>
      <w:r w:rsidR="004463BF">
        <w:rPr>
          <w:lang w:val="en-US"/>
        </w:rPr>
        <w:fldChar w:fldCharType="begin"/>
      </w:r>
      <w:r w:rsidR="008D26F4">
        <w:rPr>
          <w:lang w:val="en-US"/>
        </w:rPr>
        <w:instrText>ADDIN RW.CITE{{21726 Brodie,J. 2013}}</w:instrText>
      </w:r>
      <w:r w:rsidR="004463BF">
        <w:rPr>
          <w:lang w:val="en-US"/>
        </w:rPr>
        <w:fldChar w:fldCharType="separate"/>
      </w:r>
      <w:r w:rsidR="00962F23" w:rsidRPr="00962F23">
        <w:rPr>
          <w:rFonts w:eastAsia="Times New Roman"/>
          <w:vertAlign w:val="superscript"/>
        </w:rPr>
        <w:t>60</w:t>
      </w:r>
      <w:r w:rsidR="004463BF">
        <w:rPr>
          <w:lang w:val="en-US"/>
        </w:rPr>
        <w:fldChar w:fldCharType="end"/>
      </w:r>
    </w:p>
    <w:p w14:paraId="3F5548A4" w14:textId="2D28549E" w:rsidR="009F7AAB" w:rsidRPr="00962890" w:rsidRDefault="009F7AAB" w:rsidP="0047602E">
      <w:pPr>
        <w:spacing w:after="0"/>
      </w:pPr>
      <w:bookmarkStart w:id="38" w:name="_Toc381782767"/>
    </w:p>
    <w:p w14:paraId="6F91D7FA" w14:textId="3BDAE70D" w:rsidR="004E33EA" w:rsidRPr="006F1345" w:rsidRDefault="004E33EA" w:rsidP="0047602E">
      <w:pPr>
        <w:pStyle w:val="Heading3"/>
        <w:spacing w:before="0" w:after="120" w:line="240" w:lineRule="auto"/>
        <w:ind w:left="709"/>
      </w:pPr>
      <w:r w:rsidRPr="006F1345">
        <w:t xml:space="preserve">Ocean </w:t>
      </w:r>
      <w:bookmarkEnd w:id="38"/>
      <w:r w:rsidR="00545CD0">
        <w:t>pH</w:t>
      </w:r>
    </w:p>
    <w:p w14:paraId="2F4EB846" w14:textId="5540FD7C" w:rsidR="00597C40" w:rsidRDefault="00597C40" w:rsidP="00223C98">
      <w:pPr>
        <w:shd w:val="clear" w:color="auto" w:fill="DBE5F1" w:themeFill="accent1" w:themeFillTint="33"/>
      </w:pPr>
      <w:r>
        <w:t>Key message: Decreasing</w:t>
      </w:r>
      <w:r w:rsidRPr="005D7C76">
        <w:t xml:space="preserve"> ocean </w:t>
      </w:r>
      <w:r>
        <w:t>pH</w:t>
      </w:r>
      <w:r w:rsidRPr="005D7C76">
        <w:t xml:space="preserve"> </w:t>
      </w:r>
      <w:r>
        <w:t>is likely to affect the ecosystem Reef-wide in the future.</w:t>
      </w:r>
    </w:p>
    <w:p w14:paraId="01ADE93E" w14:textId="5E17A14E" w:rsidR="003548D6" w:rsidRDefault="003548D6" w:rsidP="008D26F4">
      <w:r w:rsidRPr="00E16701">
        <w:t>It is estimated that an increase in the amount of carbon dioxide absorbed by the ocean has already caused a decrease in global</w:t>
      </w:r>
      <w:r w:rsidRPr="00E16701">
        <w:rPr>
          <w:b/>
        </w:rPr>
        <w:t xml:space="preserve"> </w:t>
      </w:r>
      <w:r w:rsidRPr="00E16701">
        <w:t>ocean acidity of 0.1 pH units compared to the long-term average.</w:t>
      </w:r>
      <w:r>
        <w:fldChar w:fldCharType="begin"/>
      </w:r>
      <w:r w:rsidR="008D26F4">
        <w:instrText>ADDIN RW.CITE{{3425 De'ath,G. 2009; 22391 Rhein,M. 2013}}</w:instrText>
      </w:r>
      <w:r>
        <w:fldChar w:fldCharType="separate"/>
      </w:r>
      <w:r w:rsidR="00962F23" w:rsidRPr="00962F23">
        <w:rPr>
          <w:rFonts w:eastAsia="Times New Roman"/>
          <w:vertAlign w:val="superscript"/>
        </w:rPr>
        <w:t>101,102</w:t>
      </w:r>
      <w:r>
        <w:fldChar w:fldCharType="end"/>
      </w:r>
      <w:r>
        <w:t xml:space="preserve"> </w:t>
      </w:r>
      <w:r w:rsidRPr="00E16701">
        <w:rPr>
          <w:rFonts w:cs="Arial"/>
        </w:rPr>
        <w:t>From a current pH of 8.</w:t>
      </w:r>
      <w:r w:rsidR="00145B6F">
        <w:rPr>
          <w:rFonts w:cs="Arial"/>
        </w:rPr>
        <w:t>1</w:t>
      </w:r>
      <w:r w:rsidR="00145B6F">
        <w:fldChar w:fldCharType="begin"/>
      </w:r>
      <w:r w:rsidR="008D26F4">
        <w:instrText>ADDIN RW.CITE{{22391 Rhein,M. 2013}}</w:instrText>
      </w:r>
      <w:r w:rsidR="00145B6F">
        <w:fldChar w:fldCharType="separate"/>
      </w:r>
      <w:r w:rsidR="00962F23" w:rsidRPr="00962F23">
        <w:rPr>
          <w:rFonts w:eastAsia="Times New Roman"/>
          <w:vertAlign w:val="superscript"/>
        </w:rPr>
        <w:t>102</w:t>
      </w:r>
      <w:r w:rsidR="00145B6F">
        <w:fldChar w:fldCharType="end"/>
      </w:r>
      <w:r w:rsidRPr="00E16701">
        <w:rPr>
          <w:rFonts w:cs="Arial"/>
        </w:rPr>
        <w:t xml:space="preserve">, it is predicted that the ocean could fall to a </w:t>
      </w:r>
      <w:r w:rsidRPr="00E16701">
        <w:t>pH of about 7.6 by 2100,</w:t>
      </w:r>
      <w:r w:rsidRPr="00AB48CA">
        <w:t xml:space="preserve"> </w:t>
      </w:r>
      <w:r w:rsidRPr="00E16701">
        <w:t>with slight regional variation</w:t>
      </w:r>
      <w:r>
        <w:t>.</w:t>
      </w:r>
      <w:r w:rsidRPr="00E16701">
        <w:fldChar w:fldCharType="begin"/>
      </w:r>
      <w:r w:rsidR="008D26F4">
        <w:instrText>ADDIN RW.CITE{{18279 Hobday,A.J. 2011}}</w:instrText>
      </w:r>
      <w:r w:rsidRPr="00E16701">
        <w:fldChar w:fldCharType="separate"/>
      </w:r>
      <w:r w:rsidR="00962F23" w:rsidRPr="00962F23">
        <w:rPr>
          <w:rFonts w:eastAsia="Times New Roman"/>
          <w:vertAlign w:val="superscript"/>
        </w:rPr>
        <w:t>66</w:t>
      </w:r>
      <w:r w:rsidRPr="00E16701">
        <w:fldChar w:fldCharType="end"/>
      </w:r>
      <w:r>
        <w:t xml:space="preserve"> </w:t>
      </w:r>
    </w:p>
    <w:p w14:paraId="5AF82A9E" w14:textId="014ECDF6" w:rsidR="00E6323E" w:rsidRDefault="005523B6" w:rsidP="008D26F4">
      <w:r w:rsidRPr="00E16701">
        <w:t xml:space="preserve">The </w:t>
      </w:r>
      <w:r w:rsidR="001E777F">
        <w:t>pH</w:t>
      </w:r>
      <w:r w:rsidR="001E777F" w:rsidRPr="00E16701">
        <w:t xml:space="preserve"> </w:t>
      </w:r>
      <w:r w:rsidRPr="00E16701">
        <w:t>of the ocean is of vital importance to</w:t>
      </w:r>
      <w:r w:rsidR="004E2C30">
        <w:t xml:space="preserve"> many marine animals and plants. </w:t>
      </w:r>
      <w:r w:rsidR="003548D6">
        <w:t xml:space="preserve">Decreases in ocean </w:t>
      </w:r>
      <w:r w:rsidR="001E777F">
        <w:t xml:space="preserve">pH </w:t>
      </w:r>
      <w:r w:rsidR="003548D6">
        <w:t>can have a range of impacts on species and habitats (see Section 6.3.2) and it</w:t>
      </w:r>
      <w:r w:rsidR="003548D6" w:rsidRPr="00E16701">
        <w:t xml:space="preserve"> is predicted that the ecosystem will be affected on a Reef-wide scale.</w:t>
      </w:r>
      <w:r w:rsidR="003548D6" w:rsidRPr="00DC456E">
        <w:t xml:space="preserve"> </w:t>
      </w:r>
      <w:r w:rsidR="004E2C30">
        <w:t xml:space="preserve">For example, </w:t>
      </w:r>
      <w:r w:rsidR="004E2C30" w:rsidRPr="00E16701">
        <w:t xml:space="preserve">more acidic water </w:t>
      </w:r>
      <w:r w:rsidR="004E2C30">
        <w:t>can reduce the ability of</w:t>
      </w:r>
      <w:r w:rsidR="004E2C30" w:rsidRPr="00E16701">
        <w:t xml:space="preserve"> </w:t>
      </w:r>
      <w:r w:rsidR="00373642">
        <w:t xml:space="preserve">some animals </w:t>
      </w:r>
      <w:r w:rsidR="00C6698A">
        <w:t xml:space="preserve">to grow strong </w:t>
      </w:r>
      <w:r w:rsidR="004E2C30">
        <w:t xml:space="preserve">calcium carbonate </w:t>
      </w:r>
      <w:r w:rsidR="00AB48CA">
        <w:t>shells or skeletons</w:t>
      </w:r>
      <w:r w:rsidRPr="00E16701">
        <w:fldChar w:fldCharType="begin"/>
      </w:r>
      <w:r w:rsidR="008D26F4">
        <w:instrText>ADDIN RW.CITE{{3425 De'ath,G. 2009; 3279 Orr,J.C. 2005}}</w:instrText>
      </w:r>
      <w:r w:rsidRPr="00E16701">
        <w:fldChar w:fldCharType="separate"/>
      </w:r>
      <w:r w:rsidR="00962F23" w:rsidRPr="00962F23">
        <w:rPr>
          <w:rFonts w:eastAsia="Times New Roman"/>
          <w:vertAlign w:val="superscript"/>
        </w:rPr>
        <w:t>101,103</w:t>
      </w:r>
      <w:r w:rsidRPr="00E16701">
        <w:fldChar w:fldCharType="end"/>
      </w:r>
      <w:r>
        <w:t xml:space="preserve"> </w:t>
      </w:r>
      <w:r w:rsidR="00E6323E">
        <w:t xml:space="preserve">(Section </w:t>
      </w:r>
      <w:r w:rsidR="00E6323E">
        <w:fldChar w:fldCharType="begin"/>
      </w:r>
      <w:r w:rsidR="00E6323E">
        <w:instrText xml:space="preserve"> REF _Ref382921783 \r \h </w:instrText>
      </w:r>
      <w:r w:rsidR="00E6323E">
        <w:fldChar w:fldCharType="separate"/>
      </w:r>
      <w:r w:rsidR="00DC032A">
        <w:t>3.4.8</w:t>
      </w:r>
      <w:r w:rsidR="00E6323E">
        <w:fldChar w:fldCharType="end"/>
      </w:r>
      <w:r w:rsidR="00E6323E">
        <w:t>)</w:t>
      </w:r>
      <w:r w:rsidR="007D200A">
        <w:t>.</w:t>
      </w:r>
      <w:r w:rsidR="005A022A">
        <w:t xml:space="preserve"> The consequences of </w:t>
      </w:r>
      <w:r w:rsidR="00E01A23">
        <w:t>decreases in pH and other changes in ocean chemistry are just beginning to be understood.</w:t>
      </w:r>
      <w:r w:rsidR="00E01A23">
        <w:fldChar w:fldCharType="begin"/>
      </w:r>
      <w:r w:rsidR="008D26F4">
        <w:instrText>ADDIN RW.CITE{{22391 Rhein,M. 2013}}</w:instrText>
      </w:r>
      <w:r w:rsidR="00E01A23">
        <w:fldChar w:fldCharType="separate"/>
      </w:r>
      <w:r w:rsidR="00962F23" w:rsidRPr="00962F23">
        <w:rPr>
          <w:rFonts w:eastAsia="Times New Roman"/>
          <w:vertAlign w:val="superscript"/>
        </w:rPr>
        <w:t>102</w:t>
      </w:r>
      <w:r w:rsidR="00E01A23">
        <w:fldChar w:fldCharType="end"/>
      </w:r>
      <w:r w:rsidR="00E01A23">
        <w:t xml:space="preserve"> </w:t>
      </w:r>
    </w:p>
    <w:p w14:paraId="6F91D7FC" w14:textId="5C7DD303" w:rsidR="008E3233" w:rsidRDefault="00DA1C2E" w:rsidP="005644AA">
      <w:pPr>
        <w:pStyle w:val="Heading3"/>
        <w:ind w:left="709"/>
      </w:pPr>
      <w:bookmarkStart w:id="39" w:name="_Toc381782768"/>
      <w:r>
        <w:t xml:space="preserve">Ocean </w:t>
      </w:r>
      <w:r w:rsidR="0073511C">
        <w:t>salinity</w:t>
      </w:r>
      <w:bookmarkEnd w:id="39"/>
    </w:p>
    <w:p w14:paraId="350DA483" w14:textId="0818EB82" w:rsidR="00597C40" w:rsidRDefault="00597C40" w:rsidP="00223C98">
      <w:pPr>
        <w:shd w:val="clear" w:color="auto" w:fill="DBE5F1" w:themeFill="accent1" w:themeFillTint="33"/>
      </w:pPr>
      <w:r>
        <w:t xml:space="preserve">Key message: </w:t>
      </w:r>
      <w:r w:rsidRPr="005D7C76">
        <w:t xml:space="preserve">Recent floods have caused periods of reduced salinity in </w:t>
      </w:r>
      <w:r>
        <w:t xml:space="preserve">inshore </w:t>
      </w:r>
      <w:r w:rsidRPr="005D7C76">
        <w:t>areas and beyond.</w:t>
      </w:r>
    </w:p>
    <w:p w14:paraId="6F91D7FD" w14:textId="38C624B7" w:rsidR="00DA1C2E" w:rsidRDefault="00A442F9" w:rsidP="008D26F4">
      <w:r w:rsidRPr="007F1136">
        <w:lastRenderedPageBreak/>
        <w:t xml:space="preserve">The salinity of Great Barrier Reef waters </w:t>
      </w:r>
      <w:r>
        <w:t xml:space="preserve">can vary </w:t>
      </w:r>
      <w:r w:rsidRPr="00CD42B3">
        <w:t xml:space="preserve">from </w:t>
      </w:r>
      <w:r w:rsidRPr="00474FB5">
        <w:t xml:space="preserve">zero </w:t>
      </w:r>
      <w:r>
        <w:t xml:space="preserve">in the surface waters near river mouths </w:t>
      </w:r>
      <w:r w:rsidRPr="00474FB5">
        <w:t xml:space="preserve">to </w:t>
      </w:r>
      <w:r w:rsidRPr="00CD42B3">
        <w:t>37 parts</w:t>
      </w:r>
      <w:r>
        <w:t xml:space="preserve"> per thousand</w:t>
      </w:r>
      <w:r w:rsidR="00E6323E">
        <w:t>,</w:t>
      </w:r>
      <w:r>
        <w:t xml:space="preserve"> but overall </w:t>
      </w:r>
      <w:r w:rsidR="008D26F4">
        <w:t xml:space="preserve">it </w:t>
      </w:r>
      <w:r>
        <w:t>remains</w:t>
      </w:r>
      <w:r w:rsidRPr="007F1136">
        <w:t xml:space="preserve"> generally stable</w:t>
      </w:r>
      <w:r>
        <w:t xml:space="preserve"> around an average of 35 parts per thousand</w:t>
      </w:r>
      <w:r w:rsidRPr="007F1136">
        <w:t>.</w:t>
      </w:r>
      <w:r>
        <w:fldChar w:fldCharType="begin"/>
      </w:r>
      <w:r w:rsidR="008D26F4">
        <w:instrText>ADDIN RW.CITE{{4635 Andutta,F.P. 2011}}</w:instrText>
      </w:r>
      <w:r>
        <w:fldChar w:fldCharType="separate"/>
      </w:r>
      <w:r w:rsidR="00962F23" w:rsidRPr="00962F23">
        <w:rPr>
          <w:rFonts w:eastAsia="Times New Roman"/>
          <w:vertAlign w:val="superscript"/>
        </w:rPr>
        <w:t>104</w:t>
      </w:r>
      <w:r>
        <w:fldChar w:fldCharType="end"/>
      </w:r>
      <w:r w:rsidRPr="00A442F9">
        <w:t xml:space="preserve"> </w:t>
      </w:r>
      <w:r w:rsidR="008D26F4">
        <w:t>I</w:t>
      </w:r>
      <w:r w:rsidR="00DA1C2E" w:rsidRPr="00E077B5">
        <w:t>nflow from the creeks and rivers in the Great Barrier Reef catchment naturally form</w:t>
      </w:r>
      <w:r w:rsidR="00E6323E">
        <w:t>s</w:t>
      </w:r>
      <w:r w:rsidR="00DA1C2E" w:rsidRPr="00E077B5">
        <w:t xml:space="preserve"> a thin layer of freshwater on the surface of the heavier seawater and during flood</w:t>
      </w:r>
      <w:r w:rsidR="008D26F4">
        <w:t>s,</w:t>
      </w:r>
      <w:r w:rsidR="00DA1C2E" w:rsidRPr="00E077B5">
        <w:t xml:space="preserve"> </w:t>
      </w:r>
      <w:r w:rsidR="00E41588">
        <w:t xml:space="preserve">this layer </w:t>
      </w:r>
      <w:r w:rsidR="00DA1C2E" w:rsidRPr="00E077B5">
        <w:t>may exte</w:t>
      </w:r>
      <w:r w:rsidR="00DA1C2E">
        <w:t>nd to mid-shelf reefs.</w:t>
      </w:r>
      <w:r w:rsidR="00B71B60">
        <w:fldChar w:fldCharType="begin"/>
      </w:r>
      <w:r w:rsidR="008D26F4">
        <w:instrText>ADDIN RW.CITE{{17154 Devlin,M. 2011; 19154 Devlin,M., 2011; 20402 Devlin,M.J. 2012; 21091 Devlin,Michelle 2001}}</w:instrText>
      </w:r>
      <w:r w:rsidR="00B71B60">
        <w:fldChar w:fldCharType="separate"/>
      </w:r>
      <w:r w:rsidR="00962F23" w:rsidRPr="00962F23">
        <w:rPr>
          <w:rFonts w:eastAsia="Times New Roman"/>
          <w:vertAlign w:val="superscript"/>
        </w:rPr>
        <w:t>44,105,106,107</w:t>
      </w:r>
      <w:r w:rsidR="00B71B60">
        <w:fldChar w:fldCharType="end"/>
      </w:r>
      <w:r w:rsidR="00DA1C2E">
        <w:t xml:space="preserve"> </w:t>
      </w:r>
      <w:r w:rsidR="00DA1C2E" w:rsidRPr="00E077B5">
        <w:t>This can result in extensive fluctuations in ocean salinity, especially in intertidal and shallow habitats. Heavy rainfall directly on the ocean can also reduce surface salinity</w:t>
      </w:r>
      <w:r w:rsidR="00DA1C2E" w:rsidRPr="007F1136">
        <w:t xml:space="preserve">. </w:t>
      </w:r>
      <w:r w:rsidR="00980761" w:rsidRPr="007F1136">
        <w:t>Salinity is a key driver of ocean circulation.</w:t>
      </w:r>
      <w:r w:rsidR="00980761" w:rsidRPr="007F1136">
        <w:fldChar w:fldCharType="begin"/>
      </w:r>
      <w:r w:rsidR="008D26F4">
        <w:instrText>ADDIN RW.CITE{{21129 Kingsford,M.J. 2008}}</w:instrText>
      </w:r>
      <w:r w:rsidR="00980761" w:rsidRPr="007F1136">
        <w:fldChar w:fldCharType="separate"/>
      </w:r>
      <w:r w:rsidR="00962F23" w:rsidRPr="00962F23">
        <w:rPr>
          <w:rFonts w:eastAsia="Times New Roman"/>
          <w:vertAlign w:val="superscript"/>
        </w:rPr>
        <w:t>4</w:t>
      </w:r>
      <w:r w:rsidR="00980761" w:rsidRPr="007F1136">
        <w:fldChar w:fldCharType="end"/>
      </w:r>
    </w:p>
    <w:p w14:paraId="6F91D800" w14:textId="6D2CA04E" w:rsidR="00DA1C2E" w:rsidRDefault="00960513" w:rsidP="008D26F4">
      <w:r w:rsidRPr="00960513">
        <w:t>Abnormally large freshwater inflows can have negative effects, for example low salinity bleaching and mortality in corals</w:t>
      </w:r>
      <w:r w:rsidRPr="00960513">
        <w:fldChar w:fldCharType="begin"/>
      </w:r>
      <w:r w:rsidR="008D26F4">
        <w:instrText>ADDIN RW.CITE{{20370 Berkelmans,R.. 2012}}</w:instrText>
      </w:r>
      <w:r w:rsidRPr="00960513">
        <w:fldChar w:fldCharType="separate"/>
      </w:r>
      <w:r w:rsidR="00962F23" w:rsidRPr="00962F23">
        <w:rPr>
          <w:rFonts w:eastAsia="Times New Roman"/>
          <w:vertAlign w:val="superscript"/>
        </w:rPr>
        <w:t>108</w:t>
      </w:r>
      <w:r w:rsidRPr="00960513">
        <w:fldChar w:fldCharType="end"/>
      </w:r>
      <w:r w:rsidRPr="00960513">
        <w:t>.</w:t>
      </w:r>
      <w:r w:rsidR="00980761">
        <w:t xml:space="preserve"> Much of the inshore area</w:t>
      </w:r>
      <w:r w:rsidR="00213C93">
        <w:t xml:space="preserve"> of the Region </w:t>
      </w:r>
      <w:r w:rsidR="00980761">
        <w:t>has</w:t>
      </w:r>
      <w:r w:rsidR="00213C93">
        <w:t xml:space="preserve"> experience</w:t>
      </w:r>
      <w:r w:rsidR="00980761">
        <w:t>d</w:t>
      </w:r>
      <w:r w:rsidR="00213C93">
        <w:t xml:space="preserve"> freshwater events between 2001 and 2011</w:t>
      </w:r>
      <w:r w:rsidR="00DA1C2E" w:rsidRPr="007F1136">
        <w:t xml:space="preserve"> </w:t>
      </w:r>
      <w:r w:rsidR="00DA1C2E">
        <w:t>(</w:t>
      </w:r>
      <w:r w:rsidR="00DA1C2E">
        <w:fldChar w:fldCharType="begin"/>
      </w:r>
      <w:r w:rsidR="00DA1C2E">
        <w:instrText xml:space="preserve"> REF _Ref364761616 \h </w:instrText>
      </w:r>
      <w:r w:rsidR="00DA1C2E">
        <w:fldChar w:fldCharType="separate"/>
      </w:r>
      <w:r w:rsidR="00DC032A" w:rsidRPr="00513C7D">
        <w:t xml:space="preserve">Figure </w:t>
      </w:r>
      <w:r w:rsidR="00DC032A">
        <w:rPr>
          <w:noProof/>
        </w:rPr>
        <w:t>3</w:t>
      </w:r>
      <w:r w:rsidR="00DC032A" w:rsidRPr="00513C7D">
        <w:t>.</w:t>
      </w:r>
      <w:r w:rsidR="00DC032A">
        <w:rPr>
          <w:noProof/>
        </w:rPr>
        <w:t>10</w:t>
      </w:r>
      <w:r w:rsidR="00DA1C2E">
        <w:fldChar w:fldCharType="end"/>
      </w:r>
      <w:r w:rsidR="00DA1C2E">
        <w:t>)</w:t>
      </w:r>
      <w:r w:rsidR="00585D0A">
        <w:t>.</w:t>
      </w:r>
      <w:r w:rsidR="00DA1C2E" w:rsidRPr="007F1136">
        <w:t xml:space="preserve"> </w:t>
      </w:r>
      <w:r w:rsidR="00904333">
        <w:t>Identifying</w:t>
      </w:r>
      <w:r w:rsidR="00CD42B3">
        <w:t xml:space="preserve"> </w:t>
      </w:r>
      <w:r w:rsidR="00E6323E">
        <w:t xml:space="preserve">the </w:t>
      </w:r>
      <w:r w:rsidR="00CD42B3">
        <w:t xml:space="preserve">effects attributable to decreased salinity is confounded by the effects of </w:t>
      </w:r>
      <w:r w:rsidR="00980761">
        <w:t>pollutants</w:t>
      </w:r>
      <w:r w:rsidR="00F86DD0">
        <w:t xml:space="preserve"> </w:t>
      </w:r>
      <w:r w:rsidR="00CD42B3">
        <w:t xml:space="preserve">carried by the waters, and by other </w:t>
      </w:r>
      <w:r w:rsidR="00980761">
        <w:t xml:space="preserve">concurrent </w:t>
      </w:r>
      <w:r w:rsidR="00CD42B3">
        <w:t>processes</w:t>
      </w:r>
      <w:r w:rsidR="00904333">
        <w:t xml:space="preserve">, for example </w:t>
      </w:r>
      <w:r w:rsidR="00CD42B3">
        <w:t>cyclone damage.</w:t>
      </w:r>
      <w:r w:rsidR="00904333">
        <w:fldChar w:fldCharType="begin"/>
      </w:r>
      <w:r w:rsidR="008D26F4">
        <w:instrText>ADDIN RW.CITE{{22241 Thompson,A. In prep}}</w:instrText>
      </w:r>
      <w:r w:rsidR="00904333">
        <w:fldChar w:fldCharType="separate"/>
      </w:r>
      <w:r w:rsidR="00962F23" w:rsidRPr="00962F23">
        <w:rPr>
          <w:rFonts w:eastAsia="Times New Roman"/>
          <w:vertAlign w:val="superscript"/>
        </w:rPr>
        <w:t>92</w:t>
      </w:r>
      <w:r w:rsidR="00904333">
        <w:fldChar w:fldCharType="end"/>
      </w:r>
      <w:r w:rsidR="008849BA">
        <w:t xml:space="preserve"> </w:t>
      </w:r>
    </w:p>
    <w:p w14:paraId="6F91D801" w14:textId="00FA23B8" w:rsidR="00C30E88" w:rsidRPr="00DC456E" w:rsidRDefault="008D26F4" w:rsidP="00A87D67">
      <w:pPr>
        <w:spacing w:after="120"/>
      </w:pPr>
      <w:r>
        <w:rPr>
          <w:noProof/>
          <w:lang w:eastAsia="en-AU"/>
        </w:rPr>
        <w:drawing>
          <wp:inline distT="0" distB="0" distL="0" distR="0" wp14:anchorId="1738F78E" wp14:editId="1D462D31">
            <wp:extent cx="3526536" cy="4428744"/>
            <wp:effectExtent l="0" t="0" r="0" b="0"/>
            <wp:docPr id="11" name="Picture 11" descr="A map showing the observed frequency of freshwater exposure events in the Great Barrier Reef Region between 2001 and 2011 modelled from remotely sensed concentrations of dissolved organic matter (a proxy for freshwater). The majority of mid-shelf and offshore reefs did not experience any exposure to freshwater events in this time period.  The majority of the near-shore environments along the coast of the Great Barrier Reef Region were exposed to freshwater events at least one to three times in this time period. Most nearshore areas experienced freshwater events seven to ten times during the same time period." title="Figure 3.10 Freshwater exposure, 2001–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23_FreshwaterExposureEvents_2001-2011.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526536" cy="4428744"/>
                    </a:xfrm>
                    <a:prstGeom prst="rect">
                      <a:avLst/>
                    </a:prstGeom>
                  </pic:spPr>
                </pic:pic>
              </a:graphicData>
            </a:graphic>
          </wp:inline>
        </w:drawing>
      </w:r>
    </w:p>
    <w:p w14:paraId="6F91D802" w14:textId="1745263E" w:rsidR="00C30E88" w:rsidRPr="00BE73EF" w:rsidRDefault="00C30E88" w:rsidP="00F81410">
      <w:pPr>
        <w:pStyle w:val="Caption"/>
      </w:pPr>
      <w:bookmarkStart w:id="40" w:name="_Ref364761616"/>
      <w:r w:rsidRPr="00513C7D">
        <w:t xml:space="preserve">Figure </w:t>
      </w:r>
      <w:fldSimple w:instr=" STYLEREF 1 \s ">
        <w:r w:rsidR="00DC032A">
          <w:rPr>
            <w:noProof/>
          </w:rPr>
          <w:t>3</w:t>
        </w:r>
      </w:fldSimple>
      <w:r w:rsidR="00E64DFD" w:rsidRPr="00513C7D">
        <w:t>.</w:t>
      </w:r>
      <w:fldSimple w:instr=" SEQ Figure \* ARABIC \s 1 ">
        <w:r w:rsidR="00DC032A">
          <w:rPr>
            <w:noProof/>
          </w:rPr>
          <w:t>10</w:t>
        </w:r>
      </w:fldSimple>
      <w:bookmarkEnd w:id="40"/>
      <w:r w:rsidRPr="00513C7D">
        <w:t xml:space="preserve"> Freshwater exposure, 2001–2011</w:t>
      </w:r>
    </w:p>
    <w:p w14:paraId="6F91D803" w14:textId="149C5CAB" w:rsidR="00C30E88" w:rsidRPr="00513C7D" w:rsidRDefault="008D26F4" w:rsidP="008C7FDB">
      <w:pPr>
        <w:pStyle w:val="Figuremessage"/>
      </w:pPr>
      <w:r w:rsidRPr="008C7FDB">
        <w:rPr>
          <w:rStyle w:val="FiguremessageChar"/>
        </w:rPr>
        <w:t>F</w:t>
      </w:r>
      <w:r w:rsidR="00C30E88" w:rsidRPr="008C7FDB">
        <w:rPr>
          <w:rStyle w:val="FiguremessageChar"/>
        </w:rPr>
        <w:t xml:space="preserve">requency of freshwater plumes </w:t>
      </w:r>
      <w:r w:rsidR="003D1A28" w:rsidRPr="008C7FDB">
        <w:rPr>
          <w:rStyle w:val="FiguremessageChar"/>
        </w:rPr>
        <w:t xml:space="preserve">in the Region </w:t>
      </w:r>
      <w:r w:rsidR="00C30E88" w:rsidRPr="008C7FDB">
        <w:rPr>
          <w:rStyle w:val="FiguremessageChar"/>
        </w:rPr>
        <w:t>between 2001 and 2011 modelled from remotely sensed concentrations of dissolved organic matter (a proxy for freshwater). Gradings are based on the number of times a freshwater plume with a measured concentration of salinity less than 30 (+/- 4) parts per thousand was observed in any given year over the 10</w:t>
      </w:r>
      <w:r w:rsidR="00E6323E" w:rsidRPr="008C7FDB">
        <w:rPr>
          <w:rStyle w:val="FiguremessageChar"/>
        </w:rPr>
        <w:t>-</w:t>
      </w:r>
      <w:r w:rsidR="00C30E88" w:rsidRPr="008C7FDB">
        <w:rPr>
          <w:rStyle w:val="FiguremessageChar"/>
        </w:rPr>
        <w:t>year period. Gradings</w:t>
      </w:r>
      <w:r w:rsidR="00C30E88" w:rsidRPr="00513C7D">
        <w:t xml:space="preserve"> </w:t>
      </w:r>
      <w:r>
        <w:t>are</w:t>
      </w:r>
      <w:r w:rsidRPr="00513C7D">
        <w:t xml:space="preserve"> </w:t>
      </w:r>
      <w:r w:rsidR="00C30E88" w:rsidRPr="00513C7D">
        <w:t>expressed as: low (1–3 events), medium (4–6 events) and high (7–10 events) where the maximum frequency of events observed was 10.</w:t>
      </w:r>
      <w:r w:rsidR="00A54E83">
        <w:t xml:space="preserve"> Source:</w:t>
      </w:r>
      <w:r w:rsidR="00A54E83" w:rsidRPr="00A54E83">
        <w:t xml:space="preserve"> </w:t>
      </w:r>
      <w:r w:rsidR="00A54E83">
        <w:t xml:space="preserve">Maynard </w:t>
      </w:r>
      <w:r w:rsidR="00A54E83" w:rsidRPr="00A54E83">
        <w:rPr>
          <w:i/>
        </w:rPr>
        <w:t>et al.</w:t>
      </w:r>
      <w:r w:rsidR="00A54E83">
        <w:t xml:space="preserve"> in preparation</w:t>
      </w:r>
      <w:r w:rsidR="00A54E83" w:rsidRPr="00BE73EF">
        <w:fldChar w:fldCharType="begin"/>
      </w:r>
      <w:r>
        <w:instrText>ADDIN RW.CITE{{20780 Maynard,J.A. In Preparation}}</w:instrText>
      </w:r>
      <w:r w:rsidR="00A54E83" w:rsidRPr="00BE73EF">
        <w:fldChar w:fldCharType="separate"/>
      </w:r>
      <w:r w:rsidR="00962F23" w:rsidRPr="00962F23">
        <w:rPr>
          <w:rFonts w:eastAsia="Times New Roman"/>
          <w:vertAlign w:val="superscript"/>
        </w:rPr>
        <w:t>109</w:t>
      </w:r>
      <w:r w:rsidR="00A54E83" w:rsidRPr="00BE73EF">
        <w:fldChar w:fldCharType="end"/>
      </w:r>
    </w:p>
    <w:p w14:paraId="33964C95" w14:textId="77777777" w:rsidR="009F7AAB" w:rsidRDefault="009F7AAB" w:rsidP="00931976">
      <w:bookmarkStart w:id="41" w:name="_Toc381782769"/>
    </w:p>
    <w:p w14:paraId="6F91D804" w14:textId="705B7FFA" w:rsidR="003C7484" w:rsidRDefault="003C7484" w:rsidP="009F7AAB">
      <w:pPr>
        <w:pStyle w:val="Heading2"/>
        <w:spacing w:before="0" w:line="240" w:lineRule="auto"/>
      </w:pPr>
      <w:r>
        <w:lastRenderedPageBreak/>
        <w:t xml:space="preserve">Current </w:t>
      </w:r>
      <w:r w:rsidR="00D27898">
        <w:t>condition</w:t>
      </w:r>
      <w:r>
        <w:t xml:space="preserve"> and trends of ecological processes</w:t>
      </w:r>
      <w:bookmarkEnd w:id="41"/>
    </w:p>
    <w:p w14:paraId="6F91D809" w14:textId="77777777" w:rsidR="003C7484" w:rsidRPr="00115FCB" w:rsidRDefault="003C7484" w:rsidP="00962890">
      <w:pPr>
        <w:pStyle w:val="Heading3"/>
        <w:spacing w:before="0"/>
        <w:ind w:left="709"/>
      </w:pPr>
      <w:bookmarkStart w:id="42" w:name="_Toc381782770"/>
      <w:r w:rsidRPr="00487C0B">
        <w:t>Microbial</w:t>
      </w:r>
      <w:r w:rsidRPr="00115FCB">
        <w:t xml:space="preserve"> processes</w:t>
      </w:r>
      <w:bookmarkEnd w:id="42"/>
    </w:p>
    <w:p w14:paraId="28384B4E" w14:textId="7CA95606" w:rsidR="00597C40" w:rsidRDefault="00597C40" w:rsidP="00223C98">
      <w:pPr>
        <w:shd w:val="clear" w:color="auto" w:fill="DBE5F1" w:themeFill="accent1" w:themeFillTint="33"/>
      </w:pPr>
      <w:r>
        <w:t>Key message: M</w:t>
      </w:r>
      <w:r w:rsidRPr="005D7C76">
        <w:t xml:space="preserve">icrobial processes </w:t>
      </w:r>
      <w:r>
        <w:t>are responsive to changes in environmental conditions</w:t>
      </w:r>
      <w:r w:rsidRPr="005D7C76">
        <w:t>.</w:t>
      </w:r>
    </w:p>
    <w:p w14:paraId="2BC13205" w14:textId="24274301" w:rsidR="008078BB" w:rsidRDefault="00A257EC" w:rsidP="008D26F4">
      <w:pPr>
        <w:rPr>
          <w:color w:val="000000"/>
        </w:rPr>
      </w:pPr>
      <w:r>
        <w:t>Microbes</w:t>
      </w:r>
      <w:r w:rsidR="008078BB">
        <w:t>,</w:t>
      </w:r>
      <w:r>
        <w:t xml:space="preserve"> </w:t>
      </w:r>
      <w:r w:rsidR="00C102FA">
        <w:t>including v</w:t>
      </w:r>
      <w:r w:rsidR="00DC4E28">
        <w:t>iruses, bacteria</w:t>
      </w:r>
      <w:r w:rsidR="00C102FA" w:rsidRPr="006214CA">
        <w:t xml:space="preserve"> </w:t>
      </w:r>
      <w:r w:rsidR="00DC4E28">
        <w:t>and fungi</w:t>
      </w:r>
      <w:r w:rsidR="008078BB">
        <w:t>,</w:t>
      </w:r>
      <w:r w:rsidR="00C102FA">
        <w:t xml:space="preserve"> </w:t>
      </w:r>
      <w:r w:rsidR="008078BB">
        <w:t>are estimated to</w:t>
      </w:r>
      <w:r w:rsidR="0059463C">
        <w:t xml:space="preserve"> </w:t>
      </w:r>
      <w:r>
        <w:t>account for more than 90 per cent</w:t>
      </w:r>
      <w:r w:rsidR="00C102FA">
        <w:t xml:space="preserve"> of the </w:t>
      </w:r>
      <w:r>
        <w:t>ocean</w:t>
      </w:r>
      <w:r w:rsidR="00C102FA">
        <w:t>’s</w:t>
      </w:r>
      <w:r>
        <w:t xml:space="preserve"> biomass</w:t>
      </w:r>
      <w:r w:rsidR="0064555F">
        <w:t xml:space="preserve"> and live in a wide range of habitats</w:t>
      </w:r>
      <w:r>
        <w:t>.</w:t>
      </w:r>
      <w:r w:rsidR="00194080">
        <w:fldChar w:fldCharType="begin"/>
      </w:r>
      <w:r w:rsidR="008D26F4">
        <w:instrText>ADDIN RW.CITE{{22337 Whitman,W.B. 1998; 22336 Fuhrman,JedA 1989}}</w:instrText>
      </w:r>
      <w:r w:rsidR="00194080">
        <w:fldChar w:fldCharType="separate"/>
      </w:r>
      <w:r w:rsidR="00962F23" w:rsidRPr="00962F23">
        <w:rPr>
          <w:rFonts w:eastAsia="Times New Roman"/>
          <w:vertAlign w:val="superscript"/>
        </w:rPr>
        <w:t>110,111</w:t>
      </w:r>
      <w:r w:rsidR="00194080">
        <w:fldChar w:fldCharType="end"/>
      </w:r>
      <w:r>
        <w:rPr>
          <w:rFonts w:ascii="Utopia-Regular" w:hAnsi="Utopia-Regular" w:cs="Utopia-Regular"/>
          <w:sz w:val="19"/>
          <w:szCs w:val="19"/>
          <w:lang w:eastAsia="en-AU"/>
        </w:rPr>
        <w:t xml:space="preserve"> </w:t>
      </w:r>
      <w:r w:rsidR="00745904">
        <w:t>Microbial</w:t>
      </w:r>
      <w:r w:rsidR="00745904" w:rsidRPr="006214CA">
        <w:t xml:space="preserve"> </w:t>
      </w:r>
      <w:r w:rsidR="00C102FA" w:rsidRPr="006214CA">
        <w:t>processes play a central role in supporting and maintain</w:t>
      </w:r>
      <w:r w:rsidR="0059463C">
        <w:t>ing</w:t>
      </w:r>
      <w:r w:rsidR="00C102FA" w:rsidRPr="006214CA">
        <w:t xml:space="preserve"> many other forms of life. </w:t>
      </w:r>
      <w:r w:rsidR="00194080">
        <w:t>The</w:t>
      </w:r>
      <w:r w:rsidR="00091A64">
        <w:t>se</w:t>
      </w:r>
      <w:r w:rsidR="00194080">
        <w:t xml:space="preserve"> processes regulate the </w:t>
      </w:r>
      <w:r w:rsidR="00194080">
        <w:rPr>
          <w:rStyle w:val="highlightedsearchterm"/>
        </w:rPr>
        <w:t>com</w:t>
      </w:r>
      <w:r w:rsidR="00194080">
        <w:t>position of the atmosphere, influence climate, recycle nutrients, and de</w:t>
      </w:r>
      <w:r w:rsidR="00194080">
        <w:rPr>
          <w:rStyle w:val="highlightedsearchterm"/>
        </w:rPr>
        <w:t>com</w:t>
      </w:r>
      <w:r w:rsidR="00194080">
        <w:t>pose pollutants.</w:t>
      </w:r>
      <w:r w:rsidR="00091A64">
        <w:fldChar w:fldCharType="begin"/>
      </w:r>
      <w:r w:rsidR="008D26F4">
        <w:instrText>ADDIN RW.CITE{{22339 Amaral-Zettler,L. 2010}}</w:instrText>
      </w:r>
      <w:r w:rsidR="00091A64">
        <w:fldChar w:fldCharType="separate"/>
      </w:r>
      <w:r w:rsidR="00962F23" w:rsidRPr="00962F23">
        <w:rPr>
          <w:rFonts w:eastAsia="Times New Roman"/>
          <w:vertAlign w:val="superscript"/>
        </w:rPr>
        <w:t>112</w:t>
      </w:r>
      <w:r w:rsidR="00091A64">
        <w:fldChar w:fldCharType="end"/>
      </w:r>
      <w:r w:rsidR="00091A64">
        <w:t xml:space="preserve"> Despite their importance, </w:t>
      </w:r>
      <w:r w:rsidR="00091A64">
        <w:rPr>
          <w:color w:val="000000"/>
        </w:rPr>
        <w:t>m</w:t>
      </w:r>
      <w:r w:rsidR="00B77F6E" w:rsidRPr="00E16701">
        <w:rPr>
          <w:color w:val="000000"/>
        </w:rPr>
        <w:t xml:space="preserve">icrobial processes </w:t>
      </w:r>
      <w:r w:rsidR="006C316B" w:rsidRPr="00E16701">
        <w:rPr>
          <w:color w:val="000000"/>
        </w:rPr>
        <w:t>are poorly understood</w:t>
      </w:r>
      <w:r w:rsidR="008D26F4">
        <w:rPr>
          <w:color w:val="000000"/>
        </w:rPr>
        <w:t>.</w:t>
      </w:r>
      <w:r w:rsidR="00B77F6E" w:rsidRPr="00E16701">
        <w:rPr>
          <w:color w:val="000000"/>
        </w:rPr>
        <w:fldChar w:fldCharType="begin"/>
      </w:r>
      <w:r w:rsidR="008D26F4">
        <w:rPr>
          <w:color w:val="000000"/>
        </w:rPr>
        <w:instrText>ADDIN RW.CITE{{20070 Webster,N.S. 2012}}</w:instrText>
      </w:r>
      <w:r w:rsidR="00B77F6E" w:rsidRPr="00E16701">
        <w:rPr>
          <w:color w:val="000000"/>
        </w:rPr>
        <w:fldChar w:fldCharType="separate"/>
      </w:r>
      <w:r w:rsidR="00962F23" w:rsidRPr="00962F23">
        <w:rPr>
          <w:rFonts w:eastAsia="Times New Roman"/>
          <w:vertAlign w:val="superscript"/>
        </w:rPr>
        <w:t>113</w:t>
      </w:r>
      <w:r w:rsidR="00B77F6E" w:rsidRPr="00E16701">
        <w:rPr>
          <w:color w:val="000000"/>
        </w:rPr>
        <w:fldChar w:fldCharType="end"/>
      </w:r>
      <w:r w:rsidR="00B77F6E" w:rsidRPr="00E16701">
        <w:rPr>
          <w:color w:val="000000"/>
        </w:rPr>
        <w:t xml:space="preserve"> </w:t>
      </w:r>
      <w:r w:rsidR="008078BB">
        <w:rPr>
          <w:color w:val="000000"/>
        </w:rPr>
        <w:t xml:space="preserve">There are some </w:t>
      </w:r>
      <w:r w:rsidR="008078BB" w:rsidRPr="00E16701">
        <w:rPr>
          <w:color w:val="000000"/>
        </w:rPr>
        <w:t>observable changes in bacterial levels in the</w:t>
      </w:r>
      <w:r w:rsidR="0020395A">
        <w:rPr>
          <w:color w:val="000000"/>
        </w:rPr>
        <w:t xml:space="preserve"> Region’s </w:t>
      </w:r>
      <w:r w:rsidR="008078BB" w:rsidRPr="00E16701">
        <w:rPr>
          <w:color w:val="000000"/>
        </w:rPr>
        <w:t>water column and in benthic organisms</w:t>
      </w:r>
      <w:r w:rsidR="004514D8">
        <w:rPr>
          <w:color w:val="000000"/>
        </w:rPr>
        <w:t>,</w:t>
      </w:r>
      <w:r w:rsidR="008078BB">
        <w:rPr>
          <w:color w:val="000000"/>
        </w:rPr>
        <w:t xml:space="preserve"> such as</w:t>
      </w:r>
      <w:r w:rsidR="008078BB" w:rsidRPr="00E16701">
        <w:rPr>
          <w:color w:val="000000"/>
        </w:rPr>
        <w:t xml:space="preserve"> </w:t>
      </w:r>
      <w:r w:rsidR="004514D8">
        <w:rPr>
          <w:color w:val="000000"/>
        </w:rPr>
        <w:t xml:space="preserve">the </w:t>
      </w:r>
      <w:r w:rsidR="008078BB" w:rsidRPr="00E16701">
        <w:rPr>
          <w:color w:val="000000"/>
        </w:rPr>
        <w:t>frequency of diseases</w:t>
      </w:r>
      <w:r w:rsidR="00A052EF">
        <w:rPr>
          <w:color w:val="000000"/>
        </w:rPr>
        <w:t xml:space="preserve"> (Section 3.6.1)</w:t>
      </w:r>
      <w:r w:rsidR="008078BB" w:rsidRPr="00E16701">
        <w:rPr>
          <w:color w:val="000000"/>
        </w:rPr>
        <w:t xml:space="preserve"> </w:t>
      </w:r>
      <w:r w:rsidR="008078BB">
        <w:rPr>
          <w:color w:val="000000"/>
        </w:rPr>
        <w:t>and amounts of m</w:t>
      </w:r>
      <w:r w:rsidR="008078BB" w:rsidRPr="00E16701">
        <w:rPr>
          <w:color w:val="000000"/>
        </w:rPr>
        <w:t>arine snow</w:t>
      </w:r>
      <w:r w:rsidR="004514D8">
        <w:rPr>
          <w:color w:val="000000"/>
        </w:rPr>
        <w:t xml:space="preserve"> —</w:t>
      </w:r>
      <w:r w:rsidR="008078BB" w:rsidRPr="00E16701">
        <w:rPr>
          <w:color w:val="000000"/>
        </w:rPr>
        <w:t xml:space="preserve"> a continuous shower of mostly organic detritus falling from the upper layers of the water column.</w:t>
      </w:r>
      <w:r w:rsidR="008078BB" w:rsidRPr="00E16701">
        <w:rPr>
          <w:color w:val="000000"/>
        </w:rPr>
        <w:fldChar w:fldCharType="begin"/>
      </w:r>
      <w:r w:rsidR="008D26F4">
        <w:rPr>
          <w:color w:val="000000"/>
        </w:rPr>
        <w:instrText>ADDIN RW.CITE{{4854 Fabricius,K.E. 2000; 19410 Danovaro,R. 2011; 4487 Haapkylä,J. 2011}}</w:instrText>
      </w:r>
      <w:r w:rsidR="008078BB" w:rsidRPr="00E16701">
        <w:rPr>
          <w:color w:val="000000"/>
        </w:rPr>
        <w:fldChar w:fldCharType="separate"/>
      </w:r>
      <w:r w:rsidR="00962F23" w:rsidRPr="00962F23">
        <w:rPr>
          <w:rFonts w:eastAsia="Times New Roman"/>
          <w:vertAlign w:val="superscript"/>
        </w:rPr>
        <w:t>114,115,116</w:t>
      </w:r>
      <w:r w:rsidR="008078BB" w:rsidRPr="00E16701">
        <w:rPr>
          <w:color w:val="000000"/>
        </w:rPr>
        <w:fldChar w:fldCharType="end"/>
      </w:r>
      <w:r w:rsidR="008078BB" w:rsidRPr="00E16701">
        <w:rPr>
          <w:color w:val="000000"/>
        </w:rPr>
        <w:t xml:space="preserve"> </w:t>
      </w:r>
    </w:p>
    <w:p w14:paraId="6F91D80B" w14:textId="66994FBC" w:rsidR="00421B3A" w:rsidRPr="00E16701" w:rsidRDefault="00B77F6E" w:rsidP="008D26F4">
      <w:pPr>
        <w:rPr>
          <w:color w:val="000000"/>
        </w:rPr>
      </w:pPr>
      <w:r w:rsidRPr="00E16701">
        <w:rPr>
          <w:color w:val="000000"/>
        </w:rPr>
        <w:t xml:space="preserve">Microbial processes are very responsive to organic and inorganic nutrient concentrations and </w:t>
      </w:r>
      <w:r w:rsidR="004A092E" w:rsidRPr="00E16701">
        <w:rPr>
          <w:color w:val="000000"/>
        </w:rPr>
        <w:t xml:space="preserve">changes in </w:t>
      </w:r>
      <w:r w:rsidRPr="00E16701">
        <w:rPr>
          <w:color w:val="000000"/>
        </w:rPr>
        <w:t>environmental conditions</w:t>
      </w:r>
      <w:r w:rsidR="004A092E" w:rsidRPr="00E16701">
        <w:rPr>
          <w:color w:val="000000"/>
        </w:rPr>
        <w:t xml:space="preserve"> such as temperature, pH, salinity and oxygen</w:t>
      </w:r>
      <w:r w:rsidRPr="00E16701">
        <w:rPr>
          <w:color w:val="000000"/>
        </w:rPr>
        <w:t>.</w:t>
      </w:r>
      <w:r w:rsidRPr="00E16701">
        <w:rPr>
          <w:color w:val="000000"/>
        </w:rPr>
        <w:fldChar w:fldCharType="begin"/>
      </w:r>
      <w:r w:rsidR="008D26F4">
        <w:rPr>
          <w:color w:val="000000"/>
        </w:rPr>
        <w:instrText>ADDIN RW.CITE{{20070 Webster,N.S. 2012; 2683 Harvell,C.D. 2002}}</w:instrText>
      </w:r>
      <w:r w:rsidRPr="00E16701">
        <w:rPr>
          <w:color w:val="000000"/>
        </w:rPr>
        <w:fldChar w:fldCharType="separate"/>
      </w:r>
      <w:r w:rsidR="00962F23" w:rsidRPr="00962F23">
        <w:rPr>
          <w:rFonts w:eastAsia="Times New Roman"/>
          <w:vertAlign w:val="superscript"/>
        </w:rPr>
        <w:t>113,117</w:t>
      </w:r>
      <w:r w:rsidRPr="00E16701">
        <w:rPr>
          <w:color w:val="000000"/>
        </w:rPr>
        <w:fldChar w:fldCharType="end"/>
      </w:r>
      <w:r w:rsidRPr="00E16701">
        <w:rPr>
          <w:color w:val="000000"/>
        </w:rPr>
        <w:t xml:space="preserve"> </w:t>
      </w:r>
      <w:r w:rsidR="00232EA2" w:rsidRPr="00E16701">
        <w:rPr>
          <w:color w:val="000000"/>
        </w:rPr>
        <w:t xml:space="preserve">In recent decades, there has been a global increase in reports of disease in marine </w:t>
      </w:r>
      <w:r w:rsidR="00154A47">
        <w:rPr>
          <w:color w:val="000000"/>
        </w:rPr>
        <w:t>species</w:t>
      </w:r>
      <w:r w:rsidR="00232EA2" w:rsidRPr="00E16701">
        <w:rPr>
          <w:color w:val="000000"/>
        </w:rPr>
        <w:t>, linked to increasing temperatures and thermal stress.</w:t>
      </w:r>
      <w:r w:rsidR="00232EA2" w:rsidRPr="00E16701">
        <w:rPr>
          <w:color w:val="000000"/>
        </w:rPr>
        <w:fldChar w:fldCharType="begin"/>
      </w:r>
      <w:r w:rsidR="008D26F4">
        <w:rPr>
          <w:color w:val="000000"/>
        </w:rPr>
        <w:instrText>ADDIN RW.CITE{{2683 Harvell,C.D. 2002}}</w:instrText>
      </w:r>
      <w:r w:rsidR="00232EA2" w:rsidRPr="00E16701">
        <w:rPr>
          <w:color w:val="000000"/>
        </w:rPr>
        <w:fldChar w:fldCharType="separate"/>
      </w:r>
      <w:r w:rsidR="00962F23" w:rsidRPr="00962F23">
        <w:rPr>
          <w:rFonts w:eastAsia="Times New Roman"/>
          <w:vertAlign w:val="superscript"/>
        </w:rPr>
        <w:t>117</w:t>
      </w:r>
      <w:r w:rsidR="00232EA2" w:rsidRPr="00E16701">
        <w:rPr>
          <w:color w:val="000000"/>
        </w:rPr>
        <w:fldChar w:fldCharType="end"/>
      </w:r>
      <w:r w:rsidR="00232EA2" w:rsidRPr="00E16701">
        <w:rPr>
          <w:color w:val="000000"/>
        </w:rPr>
        <w:t xml:space="preserve"> </w:t>
      </w:r>
    </w:p>
    <w:p w14:paraId="6F91D80C" w14:textId="77777777" w:rsidR="003C7484" w:rsidRPr="00287D3F" w:rsidRDefault="003C7484" w:rsidP="005644AA">
      <w:pPr>
        <w:pStyle w:val="Heading3"/>
        <w:ind w:left="709"/>
      </w:pPr>
      <w:bookmarkStart w:id="43" w:name="_Toc381782771"/>
      <w:r w:rsidRPr="00287D3F">
        <w:t>Particle feeding</w:t>
      </w:r>
      <w:bookmarkEnd w:id="43"/>
    </w:p>
    <w:p w14:paraId="343CB476" w14:textId="72B6E7BB" w:rsidR="00597C40" w:rsidRDefault="00597C40" w:rsidP="00223C98">
      <w:pPr>
        <w:shd w:val="clear" w:color="auto" w:fill="DBE5F1" w:themeFill="accent1" w:themeFillTint="33"/>
      </w:pPr>
      <w:r>
        <w:t xml:space="preserve">Key message: </w:t>
      </w:r>
      <w:r w:rsidRPr="005D7C76">
        <w:t xml:space="preserve">The </w:t>
      </w:r>
      <w:r>
        <w:t>process</w:t>
      </w:r>
      <w:r w:rsidRPr="005D7C76">
        <w:t xml:space="preserve"> of particle feeding </w:t>
      </w:r>
      <w:r>
        <w:t>is likely to have deteriorated.</w:t>
      </w:r>
      <w:r w:rsidRPr="005D7C76">
        <w:t xml:space="preserve"> </w:t>
      </w:r>
    </w:p>
    <w:p w14:paraId="575F1729" w14:textId="56BBDECA" w:rsidR="004514D8" w:rsidRDefault="00B77F6E" w:rsidP="008D26F4">
      <w:pPr>
        <w:rPr>
          <w:color w:val="000000"/>
        </w:rPr>
      </w:pPr>
      <w:r w:rsidRPr="00E16701">
        <w:rPr>
          <w:color w:val="000000"/>
        </w:rPr>
        <w:t>Particle feeding</w:t>
      </w:r>
      <w:r w:rsidR="004577C4">
        <w:rPr>
          <w:color w:val="000000"/>
        </w:rPr>
        <w:t>, including filter feeding</w:t>
      </w:r>
      <w:r w:rsidR="004C6C94">
        <w:rPr>
          <w:color w:val="000000"/>
        </w:rPr>
        <w:t xml:space="preserve"> </w:t>
      </w:r>
      <w:r w:rsidR="004577C4">
        <w:rPr>
          <w:color w:val="000000"/>
        </w:rPr>
        <w:t xml:space="preserve">and </w:t>
      </w:r>
      <w:r w:rsidR="004C6C94">
        <w:rPr>
          <w:color w:val="000000"/>
        </w:rPr>
        <w:t>detritivory,</w:t>
      </w:r>
      <w:r w:rsidRPr="00E16701">
        <w:rPr>
          <w:color w:val="000000"/>
        </w:rPr>
        <w:t xml:space="preserve"> is undertaken by a wide range of animals from the very large (whale sharks</w:t>
      </w:r>
      <w:r w:rsidR="00CD4CA2">
        <w:rPr>
          <w:color w:val="000000"/>
        </w:rPr>
        <w:t xml:space="preserve"> and some whales</w:t>
      </w:r>
      <w:r w:rsidRPr="00E16701">
        <w:rPr>
          <w:color w:val="000000"/>
        </w:rPr>
        <w:t>) to the microscopic (copepods). Most marine invertebrates, such as sea cucumbers, scallops, sponges, corals and many crustaceans (</w:t>
      </w:r>
      <w:r w:rsidR="004514D8">
        <w:rPr>
          <w:color w:val="000000"/>
        </w:rPr>
        <w:t>for example</w:t>
      </w:r>
      <w:r w:rsidRPr="00E16701">
        <w:rPr>
          <w:color w:val="000000"/>
        </w:rPr>
        <w:t xml:space="preserve"> prawns</w:t>
      </w:r>
      <w:r w:rsidR="00615FF8">
        <w:rPr>
          <w:color w:val="000000"/>
        </w:rPr>
        <w:t xml:space="preserve"> and some crabs</w:t>
      </w:r>
      <w:r w:rsidRPr="00E16701">
        <w:rPr>
          <w:color w:val="000000"/>
        </w:rPr>
        <w:t>) are particle feeders.</w:t>
      </w:r>
      <w:r w:rsidRPr="00E16701">
        <w:rPr>
          <w:color w:val="000000"/>
        </w:rPr>
        <w:fldChar w:fldCharType="begin"/>
      </w:r>
      <w:r w:rsidR="008D26F4">
        <w:rPr>
          <w:color w:val="000000"/>
        </w:rPr>
        <w:instrText>ADDIN RW.CITE{{21127 Hoegh-Gulberg,O. 2008}}</w:instrText>
      </w:r>
      <w:r w:rsidRPr="00E16701">
        <w:rPr>
          <w:color w:val="000000"/>
        </w:rPr>
        <w:fldChar w:fldCharType="separate"/>
      </w:r>
      <w:r w:rsidR="00962F23" w:rsidRPr="00962F23">
        <w:rPr>
          <w:rFonts w:eastAsia="Times New Roman"/>
          <w:vertAlign w:val="superscript"/>
        </w:rPr>
        <w:t>95</w:t>
      </w:r>
      <w:r w:rsidRPr="00E16701">
        <w:rPr>
          <w:color w:val="000000"/>
        </w:rPr>
        <w:fldChar w:fldCharType="end"/>
      </w:r>
      <w:r w:rsidRPr="00E16701">
        <w:rPr>
          <w:color w:val="000000"/>
        </w:rPr>
        <w:t xml:space="preserve"> They are an important part of the energy and nutrient cycle, feeding on detritus, bacteria, plankton and particulate nutrients.</w:t>
      </w:r>
      <w:r w:rsidRPr="00E16701">
        <w:rPr>
          <w:color w:val="000000"/>
        </w:rPr>
        <w:fldChar w:fldCharType="begin"/>
      </w:r>
      <w:r w:rsidR="008D26F4">
        <w:rPr>
          <w:color w:val="000000"/>
        </w:rPr>
        <w:instrText>ADDIN RW.CITE{{21127 Hoegh-Gulberg,O. 2008}}</w:instrText>
      </w:r>
      <w:r w:rsidRPr="00E16701">
        <w:rPr>
          <w:color w:val="000000"/>
        </w:rPr>
        <w:fldChar w:fldCharType="separate"/>
      </w:r>
      <w:r w:rsidR="00962F23" w:rsidRPr="00962F23">
        <w:rPr>
          <w:rFonts w:eastAsia="Times New Roman"/>
          <w:vertAlign w:val="superscript"/>
        </w:rPr>
        <w:t>95</w:t>
      </w:r>
      <w:r w:rsidRPr="00E16701">
        <w:rPr>
          <w:color w:val="000000"/>
        </w:rPr>
        <w:fldChar w:fldCharType="end"/>
      </w:r>
      <w:r w:rsidRPr="00E16701">
        <w:rPr>
          <w:color w:val="000000"/>
        </w:rPr>
        <w:t xml:space="preserve"> </w:t>
      </w:r>
      <w:r w:rsidR="0014599B" w:rsidRPr="00E16701">
        <w:rPr>
          <w:color w:val="000000"/>
        </w:rPr>
        <w:t xml:space="preserve">Ecosystems that have become </w:t>
      </w:r>
      <w:r w:rsidR="00B25276">
        <w:rPr>
          <w:color w:val="000000"/>
        </w:rPr>
        <w:t xml:space="preserve">severely </w:t>
      </w:r>
      <w:r w:rsidR="0014599B" w:rsidRPr="00E16701">
        <w:rPr>
          <w:color w:val="000000"/>
        </w:rPr>
        <w:t xml:space="preserve">degraded through </w:t>
      </w:r>
      <w:r w:rsidR="00154A47">
        <w:rPr>
          <w:color w:val="000000"/>
        </w:rPr>
        <w:t xml:space="preserve">high </w:t>
      </w:r>
      <w:r w:rsidR="0014599B" w:rsidRPr="00E16701">
        <w:rPr>
          <w:color w:val="000000"/>
        </w:rPr>
        <w:t>nutrient levels, anoxia or acidification are almost entirely populated with benthic particle feeders.</w:t>
      </w:r>
      <w:r w:rsidR="0014599B" w:rsidRPr="00E16701">
        <w:rPr>
          <w:color w:val="000000"/>
        </w:rPr>
        <w:fldChar w:fldCharType="begin"/>
      </w:r>
      <w:r w:rsidR="008D26F4">
        <w:rPr>
          <w:color w:val="000000"/>
        </w:rPr>
        <w:instrText>ADDIN RW.CITE{{5048 Uthicke,S. 2004}}</w:instrText>
      </w:r>
      <w:r w:rsidR="0014599B" w:rsidRPr="00E16701">
        <w:rPr>
          <w:color w:val="000000"/>
        </w:rPr>
        <w:fldChar w:fldCharType="separate"/>
      </w:r>
      <w:r w:rsidR="00962F23" w:rsidRPr="00962F23">
        <w:rPr>
          <w:rFonts w:eastAsia="Times New Roman"/>
          <w:vertAlign w:val="superscript"/>
        </w:rPr>
        <w:t>118</w:t>
      </w:r>
      <w:r w:rsidR="0014599B" w:rsidRPr="00E16701">
        <w:rPr>
          <w:color w:val="000000"/>
        </w:rPr>
        <w:fldChar w:fldCharType="end"/>
      </w:r>
      <w:r w:rsidR="00DC0F73">
        <w:rPr>
          <w:color w:val="000000"/>
        </w:rPr>
        <w:t xml:space="preserve"> </w:t>
      </w:r>
    </w:p>
    <w:p w14:paraId="6F91D80E" w14:textId="25F2FAEA" w:rsidR="0014599B" w:rsidRDefault="0014599B" w:rsidP="008D26F4">
      <w:r w:rsidRPr="00E16701">
        <w:rPr>
          <w:color w:val="000000"/>
        </w:rPr>
        <w:t xml:space="preserve">The clay fraction of </w:t>
      </w:r>
      <w:r w:rsidR="00F117A3" w:rsidRPr="00E16701">
        <w:rPr>
          <w:color w:val="000000"/>
        </w:rPr>
        <w:t>sediments can</w:t>
      </w:r>
      <w:r w:rsidRPr="00E16701">
        <w:rPr>
          <w:color w:val="000000"/>
        </w:rPr>
        <w:t xml:space="preserve"> affect particle feeders as their feeding mechanisms are readily choked by these sediments or are kept </w:t>
      </w:r>
      <w:r w:rsidR="005E1E17">
        <w:rPr>
          <w:color w:val="000000"/>
        </w:rPr>
        <w:t>clean at a high metabolic cost.</w:t>
      </w:r>
      <w:r w:rsidR="003A6D04">
        <w:rPr>
          <w:color w:val="000000"/>
        </w:rPr>
        <w:fldChar w:fldCharType="begin"/>
      </w:r>
      <w:r w:rsidR="008D26F4">
        <w:rPr>
          <w:color w:val="000000"/>
        </w:rPr>
        <w:instrText>ADDIN RW.CITE{{22566 Risk,M. 2011; 17983 Weber,M. 2006; 4854 Fabricius,K.E. 2000}}</w:instrText>
      </w:r>
      <w:r w:rsidR="003A6D04">
        <w:rPr>
          <w:color w:val="000000"/>
        </w:rPr>
        <w:fldChar w:fldCharType="separate"/>
      </w:r>
      <w:r w:rsidR="00962F23" w:rsidRPr="00962F23">
        <w:rPr>
          <w:rFonts w:eastAsia="Times New Roman"/>
          <w:vertAlign w:val="superscript"/>
        </w:rPr>
        <w:t>114,119,120</w:t>
      </w:r>
      <w:r w:rsidR="003A6D04">
        <w:rPr>
          <w:color w:val="000000"/>
        </w:rPr>
        <w:fldChar w:fldCharType="end"/>
      </w:r>
      <w:r w:rsidR="00CD4CA2">
        <w:rPr>
          <w:color w:val="000000"/>
        </w:rPr>
        <w:t xml:space="preserve"> </w:t>
      </w:r>
      <w:r w:rsidRPr="0014599B">
        <w:t>Turbidity increases the rate of particle feeding by corals.</w:t>
      </w:r>
      <w:r>
        <w:fldChar w:fldCharType="begin"/>
      </w:r>
      <w:r w:rsidR="008D26F4">
        <w:instrText>ADDIN RW.CITE{{14284 Anthony,K. 2000}}</w:instrText>
      </w:r>
      <w:r>
        <w:fldChar w:fldCharType="separate"/>
      </w:r>
      <w:r w:rsidR="00962F23" w:rsidRPr="00962F23">
        <w:rPr>
          <w:rFonts w:eastAsia="Times New Roman"/>
          <w:vertAlign w:val="superscript"/>
        </w:rPr>
        <w:t>121</w:t>
      </w:r>
      <w:r>
        <w:fldChar w:fldCharType="end"/>
      </w:r>
    </w:p>
    <w:p w14:paraId="6F91D810" w14:textId="23B56A77" w:rsidR="00487456" w:rsidRPr="00E16701" w:rsidRDefault="000F4E75" w:rsidP="008D26F4">
      <w:pPr>
        <w:rPr>
          <w:color w:val="000000"/>
        </w:rPr>
      </w:pPr>
      <w:r>
        <w:rPr>
          <w:color w:val="000000"/>
        </w:rPr>
        <w:t>Hard coral cover is estimated to have halved in the last 30 years</w:t>
      </w:r>
      <w:r w:rsidR="000B290C">
        <w:rPr>
          <w:color w:val="000000"/>
        </w:rPr>
        <w:fldChar w:fldCharType="begin"/>
      </w:r>
      <w:r w:rsidR="008D26F4">
        <w:rPr>
          <w:color w:val="000000"/>
        </w:rPr>
        <w:instrText>ADDIN RW.CITE{{19800 De'ath,G. 2012}}</w:instrText>
      </w:r>
      <w:r w:rsidR="000B290C">
        <w:rPr>
          <w:color w:val="000000"/>
        </w:rPr>
        <w:fldChar w:fldCharType="separate"/>
      </w:r>
      <w:r w:rsidR="00962F23" w:rsidRPr="00962F23">
        <w:rPr>
          <w:rFonts w:eastAsia="Times New Roman"/>
          <w:vertAlign w:val="superscript"/>
        </w:rPr>
        <w:t>14</w:t>
      </w:r>
      <w:r w:rsidR="000B290C">
        <w:rPr>
          <w:color w:val="000000"/>
        </w:rPr>
        <w:fldChar w:fldCharType="end"/>
      </w:r>
      <w:r w:rsidR="0083458E">
        <w:rPr>
          <w:color w:val="000000"/>
        </w:rPr>
        <w:t>,</w:t>
      </w:r>
      <w:r>
        <w:rPr>
          <w:color w:val="000000"/>
        </w:rPr>
        <w:t xml:space="preserve"> which is likely to have affected levels </w:t>
      </w:r>
      <w:r w:rsidR="00EB520D">
        <w:rPr>
          <w:color w:val="000000"/>
        </w:rPr>
        <w:t xml:space="preserve">of </w:t>
      </w:r>
      <w:r>
        <w:rPr>
          <w:color w:val="000000"/>
        </w:rPr>
        <w:t xml:space="preserve">particle feeding. </w:t>
      </w:r>
      <w:r w:rsidR="00154A47">
        <w:rPr>
          <w:color w:val="000000"/>
        </w:rPr>
        <w:t>S</w:t>
      </w:r>
      <w:r w:rsidR="009F6918" w:rsidRPr="00E16701">
        <w:rPr>
          <w:color w:val="000000"/>
        </w:rPr>
        <w:t xml:space="preserve">ome </w:t>
      </w:r>
      <w:r w:rsidR="00472C86">
        <w:rPr>
          <w:color w:val="000000"/>
        </w:rPr>
        <w:t xml:space="preserve">other </w:t>
      </w:r>
      <w:r w:rsidR="004514D8">
        <w:rPr>
          <w:color w:val="000000"/>
        </w:rPr>
        <w:t xml:space="preserve">particle feeding </w:t>
      </w:r>
      <w:r w:rsidR="009F6918" w:rsidRPr="00E16701">
        <w:rPr>
          <w:color w:val="000000"/>
        </w:rPr>
        <w:t xml:space="preserve">species have been </w:t>
      </w:r>
      <w:r w:rsidR="00154A47">
        <w:rPr>
          <w:color w:val="000000"/>
        </w:rPr>
        <w:t xml:space="preserve">or continue to be commercially </w:t>
      </w:r>
      <w:r w:rsidR="009F6918" w:rsidRPr="00E16701">
        <w:rPr>
          <w:color w:val="000000"/>
        </w:rPr>
        <w:t xml:space="preserve">harvested, such as </w:t>
      </w:r>
      <w:r w:rsidR="00282AC6">
        <w:rPr>
          <w:color w:val="000000"/>
        </w:rPr>
        <w:t xml:space="preserve">prawns, scallops </w:t>
      </w:r>
      <w:r w:rsidR="00615FF8">
        <w:rPr>
          <w:color w:val="000000"/>
        </w:rPr>
        <w:t xml:space="preserve">and some </w:t>
      </w:r>
      <w:r w:rsidR="00123105">
        <w:rPr>
          <w:color w:val="000000"/>
        </w:rPr>
        <w:t>crabs</w:t>
      </w:r>
      <w:r w:rsidR="00282AC6">
        <w:rPr>
          <w:color w:val="000000"/>
        </w:rPr>
        <w:t>.</w:t>
      </w:r>
      <w:r w:rsidR="009F6918" w:rsidRPr="00E16701">
        <w:rPr>
          <w:color w:val="000000"/>
        </w:rPr>
        <w:t xml:space="preserve"> </w:t>
      </w:r>
      <w:r w:rsidR="004514D8">
        <w:rPr>
          <w:color w:val="000000"/>
        </w:rPr>
        <w:t>They</w:t>
      </w:r>
      <w:r w:rsidR="00293B83">
        <w:rPr>
          <w:color w:val="000000"/>
        </w:rPr>
        <w:t xml:space="preserve"> range from being considered </w:t>
      </w:r>
      <w:r w:rsidR="004514D8">
        <w:rPr>
          <w:color w:val="000000"/>
        </w:rPr>
        <w:t>‘</w:t>
      </w:r>
      <w:r w:rsidR="00293B83">
        <w:rPr>
          <w:color w:val="000000"/>
        </w:rPr>
        <w:t>sustainably fished</w:t>
      </w:r>
      <w:r w:rsidR="004514D8">
        <w:rPr>
          <w:color w:val="000000"/>
        </w:rPr>
        <w:t>’</w:t>
      </w:r>
      <w:r w:rsidR="00293B83">
        <w:rPr>
          <w:color w:val="000000"/>
        </w:rPr>
        <w:t xml:space="preserve"> such as </w:t>
      </w:r>
      <w:r w:rsidR="00123105">
        <w:rPr>
          <w:color w:val="000000"/>
        </w:rPr>
        <w:t>banana prawns</w:t>
      </w:r>
      <w:r w:rsidR="004514D8">
        <w:rPr>
          <w:color w:val="000000"/>
        </w:rPr>
        <w:t xml:space="preserve">; to ‘not </w:t>
      </w:r>
      <w:r w:rsidR="00293B83">
        <w:rPr>
          <w:color w:val="000000"/>
        </w:rPr>
        <w:t xml:space="preserve">fully utilised </w:t>
      </w:r>
      <w:r w:rsidR="00B972AE">
        <w:rPr>
          <w:color w:val="000000"/>
        </w:rPr>
        <w:t>by fisheries</w:t>
      </w:r>
      <w:r w:rsidR="004514D8">
        <w:rPr>
          <w:color w:val="000000"/>
        </w:rPr>
        <w:t>’</w:t>
      </w:r>
      <w:r w:rsidR="00B972AE">
        <w:rPr>
          <w:color w:val="000000"/>
        </w:rPr>
        <w:t xml:space="preserve"> </w:t>
      </w:r>
      <w:r w:rsidR="00293B83">
        <w:rPr>
          <w:color w:val="000000"/>
        </w:rPr>
        <w:t>such as endeavour prawns</w:t>
      </w:r>
      <w:r w:rsidR="004514D8">
        <w:rPr>
          <w:color w:val="000000"/>
        </w:rPr>
        <w:t>;</w:t>
      </w:r>
      <w:r w:rsidR="00293B83">
        <w:rPr>
          <w:color w:val="000000"/>
        </w:rPr>
        <w:t xml:space="preserve"> </w:t>
      </w:r>
      <w:r w:rsidR="004514D8">
        <w:rPr>
          <w:color w:val="000000"/>
        </w:rPr>
        <w:t>and ‘</w:t>
      </w:r>
      <w:r w:rsidR="00B972AE">
        <w:rPr>
          <w:color w:val="000000"/>
        </w:rPr>
        <w:t>data deficient</w:t>
      </w:r>
      <w:r w:rsidR="004514D8">
        <w:rPr>
          <w:color w:val="000000"/>
        </w:rPr>
        <w:t>’</w:t>
      </w:r>
      <w:r w:rsidR="00B972AE">
        <w:rPr>
          <w:color w:val="000000"/>
        </w:rPr>
        <w:t xml:space="preserve"> such as</w:t>
      </w:r>
      <w:r w:rsidR="00293B83">
        <w:rPr>
          <w:color w:val="000000"/>
        </w:rPr>
        <w:t xml:space="preserve"> </w:t>
      </w:r>
      <w:r w:rsidR="00B972AE">
        <w:rPr>
          <w:color w:val="000000"/>
        </w:rPr>
        <w:t>burrowing blackfish sea cucumbers</w:t>
      </w:r>
      <w:r w:rsidR="00293B83">
        <w:rPr>
          <w:color w:val="000000"/>
        </w:rPr>
        <w:t>.</w:t>
      </w:r>
      <w:r w:rsidR="00B972AE">
        <w:rPr>
          <w:color w:val="000000"/>
        </w:rPr>
        <w:fldChar w:fldCharType="begin"/>
      </w:r>
      <w:r w:rsidR="008D26F4">
        <w:rPr>
          <w:color w:val="000000"/>
        </w:rPr>
        <w:instrText>ADDIN RW.CITE{{21473 DepartmentofAgricultureFisheriesandForestry 2013}}</w:instrText>
      </w:r>
      <w:r w:rsidR="00B972AE">
        <w:rPr>
          <w:color w:val="000000"/>
        </w:rPr>
        <w:fldChar w:fldCharType="separate"/>
      </w:r>
      <w:r w:rsidR="00962F23" w:rsidRPr="00962F23">
        <w:rPr>
          <w:rFonts w:eastAsia="Times New Roman"/>
          <w:vertAlign w:val="superscript"/>
        </w:rPr>
        <w:t>122</w:t>
      </w:r>
      <w:r w:rsidR="00B972AE">
        <w:rPr>
          <w:color w:val="000000"/>
        </w:rPr>
        <w:fldChar w:fldCharType="end"/>
      </w:r>
      <w:r w:rsidR="00293B83">
        <w:rPr>
          <w:color w:val="000000"/>
        </w:rPr>
        <w:t xml:space="preserve"> </w:t>
      </w:r>
      <w:r w:rsidR="0037212A">
        <w:rPr>
          <w:color w:val="000000"/>
        </w:rPr>
        <w:t xml:space="preserve">Populations of some </w:t>
      </w:r>
      <w:r w:rsidR="00282AC6" w:rsidRPr="00E16701">
        <w:rPr>
          <w:color w:val="000000"/>
        </w:rPr>
        <w:t>sea cucumber</w:t>
      </w:r>
      <w:r w:rsidR="00282AC6">
        <w:rPr>
          <w:color w:val="000000"/>
        </w:rPr>
        <w:t xml:space="preserve"> </w:t>
      </w:r>
      <w:r w:rsidR="00282AC6" w:rsidRPr="00E16701">
        <w:rPr>
          <w:color w:val="000000"/>
        </w:rPr>
        <w:t>s</w:t>
      </w:r>
      <w:r w:rsidR="00282AC6">
        <w:rPr>
          <w:color w:val="000000"/>
        </w:rPr>
        <w:t>pecies</w:t>
      </w:r>
      <w:r w:rsidR="00282AC6" w:rsidRPr="00E16701">
        <w:rPr>
          <w:color w:val="000000"/>
        </w:rPr>
        <w:t xml:space="preserve"> </w:t>
      </w:r>
      <w:r w:rsidR="009F6918" w:rsidRPr="00E16701">
        <w:rPr>
          <w:color w:val="000000"/>
        </w:rPr>
        <w:t>do not appear to have recovered</w:t>
      </w:r>
      <w:r w:rsidR="00282AC6">
        <w:rPr>
          <w:color w:val="000000"/>
        </w:rPr>
        <w:t xml:space="preserve"> from previous harvesting</w:t>
      </w:r>
      <w:r w:rsidR="004514D8">
        <w:rPr>
          <w:color w:val="000000"/>
        </w:rPr>
        <w:t xml:space="preserve"> (</w:t>
      </w:r>
      <w:r w:rsidR="004514D8" w:rsidRPr="003548D6">
        <w:rPr>
          <w:color w:val="000000"/>
        </w:rPr>
        <w:t>see Section 8.3.</w:t>
      </w:r>
      <w:r w:rsidR="00AC11B2">
        <w:rPr>
          <w:color w:val="000000"/>
        </w:rPr>
        <w:t>3</w:t>
      </w:r>
      <w:r w:rsidR="004514D8">
        <w:rPr>
          <w:color w:val="000000"/>
        </w:rPr>
        <w:t>)</w:t>
      </w:r>
      <w:r w:rsidR="008D26F4">
        <w:rPr>
          <w:color w:val="000000"/>
        </w:rPr>
        <w:t>.</w:t>
      </w:r>
      <w:r w:rsidR="002F0AC5" w:rsidRPr="00E16701">
        <w:rPr>
          <w:color w:val="000000"/>
        </w:rPr>
        <w:fldChar w:fldCharType="begin"/>
      </w:r>
      <w:r w:rsidR="008D26F4">
        <w:rPr>
          <w:color w:val="000000"/>
        </w:rPr>
        <w:instrText>ADDIN RW.CITE{{5047 Uthicke,S. 2004; 5048 Uthicke,S. 2004}}</w:instrText>
      </w:r>
      <w:r w:rsidR="002F0AC5" w:rsidRPr="00E16701">
        <w:rPr>
          <w:color w:val="000000"/>
        </w:rPr>
        <w:fldChar w:fldCharType="separate"/>
      </w:r>
      <w:r w:rsidR="00962F23" w:rsidRPr="00962F23">
        <w:rPr>
          <w:rFonts w:eastAsia="Times New Roman"/>
          <w:vertAlign w:val="superscript"/>
        </w:rPr>
        <w:t>118,123</w:t>
      </w:r>
      <w:r w:rsidR="002F0AC5" w:rsidRPr="00E16701">
        <w:rPr>
          <w:color w:val="000000"/>
        </w:rPr>
        <w:fldChar w:fldCharType="end"/>
      </w:r>
      <w:r w:rsidR="009F6918" w:rsidRPr="00E16701">
        <w:rPr>
          <w:color w:val="000000"/>
        </w:rPr>
        <w:t xml:space="preserve"> </w:t>
      </w:r>
    </w:p>
    <w:p w14:paraId="6D3A0D93" w14:textId="77777777" w:rsidR="0034349F" w:rsidRDefault="0034349F">
      <w:pPr>
        <w:spacing w:after="0" w:line="240" w:lineRule="auto"/>
        <w:rPr>
          <w:rFonts w:eastAsia="Times New Roman" w:cs="Times New Roman"/>
          <w:b/>
          <w:bCs/>
        </w:rPr>
      </w:pPr>
      <w:bookmarkStart w:id="44" w:name="_Toc381782772"/>
      <w:r>
        <w:br w:type="page"/>
      </w:r>
    </w:p>
    <w:p w14:paraId="6F91D811" w14:textId="5BDAA007" w:rsidR="003C7484" w:rsidRPr="00287D3F" w:rsidRDefault="003C7484" w:rsidP="00F81410">
      <w:pPr>
        <w:pStyle w:val="Heading3"/>
        <w:spacing w:before="0"/>
        <w:ind w:left="709" w:hanging="709"/>
      </w:pPr>
      <w:r w:rsidRPr="00287D3F">
        <w:lastRenderedPageBreak/>
        <w:t xml:space="preserve">Primary </w:t>
      </w:r>
      <w:r w:rsidRPr="00487C0B">
        <w:t>production</w:t>
      </w:r>
      <w:bookmarkEnd w:id="44"/>
    </w:p>
    <w:p w14:paraId="03BB2645" w14:textId="6C4F2108" w:rsidR="00597C40" w:rsidRDefault="00597C40" w:rsidP="00223C98">
      <w:pPr>
        <w:shd w:val="clear" w:color="auto" w:fill="DBE5F1" w:themeFill="accent1" w:themeFillTint="33"/>
      </w:pPr>
      <w:r>
        <w:t>Key message: Some seafloor primary producers, such as seagrass have declined; others such as macroalgae may be more abundant</w:t>
      </w:r>
      <w:r w:rsidRPr="005D7C76">
        <w:t>.</w:t>
      </w:r>
    </w:p>
    <w:p w14:paraId="6F91D812" w14:textId="6847F134" w:rsidR="00287D3F" w:rsidRPr="00E16701" w:rsidRDefault="009801D8" w:rsidP="008D26F4">
      <w:pPr>
        <w:rPr>
          <w:color w:val="000000"/>
        </w:rPr>
      </w:pPr>
      <w:r>
        <w:rPr>
          <w:color w:val="000000"/>
        </w:rPr>
        <w:t>M</w:t>
      </w:r>
      <w:r w:rsidR="00287D3F" w:rsidRPr="00E16701">
        <w:rPr>
          <w:color w:val="000000"/>
        </w:rPr>
        <w:t>ost food webs are based on primary production</w:t>
      </w:r>
      <w:r w:rsidR="00884C6B" w:rsidRPr="00E16701">
        <w:rPr>
          <w:color w:val="000000"/>
        </w:rPr>
        <w:t xml:space="preserve"> —</w:t>
      </w:r>
      <w:r w:rsidR="00287D3F" w:rsidRPr="00E16701">
        <w:rPr>
          <w:color w:val="000000"/>
        </w:rPr>
        <w:t xml:space="preserve"> the production of food by photosynthesis using energy from the sun. </w:t>
      </w:r>
      <w:r w:rsidR="00103A3D" w:rsidRPr="00E16701">
        <w:rPr>
          <w:color w:val="000000"/>
        </w:rPr>
        <w:t>It is closely linked to concentrations of available inorganic nutrients.</w:t>
      </w:r>
      <w:r w:rsidR="00103A3D" w:rsidRPr="00E16701">
        <w:rPr>
          <w:color w:val="000000"/>
        </w:rPr>
        <w:fldChar w:fldCharType="begin"/>
      </w:r>
      <w:r w:rsidR="008D26F4">
        <w:rPr>
          <w:color w:val="000000"/>
        </w:rPr>
        <w:instrText>ADDIN RW.CITE{{4757 Brodie,J. 2007}}</w:instrText>
      </w:r>
      <w:r w:rsidR="00103A3D" w:rsidRPr="00E16701">
        <w:rPr>
          <w:color w:val="000000"/>
        </w:rPr>
        <w:fldChar w:fldCharType="separate"/>
      </w:r>
      <w:r w:rsidR="00962F23" w:rsidRPr="00962F23">
        <w:rPr>
          <w:rFonts w:eastAsia="Times New Roman"/>
          <w:vertAlign w:val="superscript"/>
        </w:rPr>
        <w:t>124</w:t>
      </w:r>
      <w:r w:rsidR="00103A3D" w:rsidRPr="00E16701">
        <w:rPr>
          <w:color w:val="000000"/>
        </w:rPr>
        <w:fldChar w:fldCharType="end"/>
      </w:r>
      <w:r w:rsidR="00103A3D" w:rsidRPr="00E16701">
        <w:rPr>
          <w:color w:val="000000"/>
        </w:rPr>
        <w:t xml:space="preserve"> </w:t>
      </w:r>
      <w:r w:rsidR="00287D3F" w:rsidRPr="00E16701">
        <w:rPr>
          <w:color w:val="000000"/>
        </w:rPr>
        <w:t>In tropical marine ecosystems</w:t>
      </w:r>
      <w:r w:rsidR="00103A3D" w:rsidRPr="00E16701">
        <w:rPr>
          <w:color w:val="000000"/>
        </w:rPr>
        <w:t xml:space="preserve"> such as the Great Barrier Reef</w:t>
      </w:r>
      <w:r w:rsidR="00287D3F" w:rsidRPr="00E16701">
        <w:rPr>
          <w:color w:val="000000"/>
        </w:rPr>
        <w:t xml:space="preserve">, </w:t>
      </w:r>
      <w:r w:rsidR="00103A3D" w:rsidRPr="00E16701">
        <w:rPr>
          <w:color w:val="000000"/>
        </w:rPr>
        <w:t>primary production is undertaken by</w:t>
      </w:r>
      <w:r w:rsidR="00287D3F" w:rsidRPr="00E16701">
        <w:rPr>
          <w:color w:val="000000"/>
        </w:rPr>
        <w:t xml:space="preserve"> plants such as macroalgae, turf algae, seagrasses and mangroves, </w:t>
      </w:r>
      <w:r w:rsidR="00103A3D" w:rsidRPr="00E16701">
        <w:rPr>
          <w:color w:val="000000"/>
        </w:rPr>
        <w:t>and</w:t>
      </w:r>
      <w:r w:rsidR="00287D3F" w:rsidRPr="00E16701">
        <w:rPr>
          <w:color w:val="000000"/>
        </w:rPr>
        <w:t>, in large part,</w:t>
      </w:r>
      <w:r w:rsidR="000B290C">
        <w:rPr>
          <w:color w:val="000000"/>
        </w:rPr>
        <w:t xml:space="preserve"> by</w:t>
      </w:r>
      <w:r w:rsidR="00287D3F" w:rsidRPr="00E16701">
        <w:rPr>
          <w:color w:val="000000"/>
        </w:rPr>
        <w:t xml:space="preserve"> phytoplankton and </w:t>
      </w:r>
      <w:r w:rsidR="00103A3D" w:rsidRPr="00E16701">
        <w:rPr>
          <w:color w:val="000000"/>
        </w:rPr>
        <w:t xml:space="preserve">symbiotic algae in </w:t>
      </w:r>
      <w:r w:rsidR="00287D3F" w:rsidRPr="00E16701">
        <w:rPr>
          <w:color w:val="000000"/>
        </w:rPr>
        <w:t xml:space="preserve">corals </w:t>
      </w:r>
      <w:r w:rsidR="00103A3D" w:rsidRPr="00E16701">
        <w:rPr>
          <w:color w:val="000000"/>
        </w:rPr>
        <w:t xml:space="preserve">and some other animals (such as </w:t>
      </w:r>
      <w:r w:rsidR="0052795F">
        <w:rPr>
          <w:color w:val="000000"/>
        </w:rPr>
        <w:t xml:space="preserve">giant </w:t>
      </w:r>
      <w:r w:rsidR="00103A3D" w:rsidRPr="00E16701">
        <w:rPr>
          <w:color w:val="000000"/>
        </w:rPr>
        <w:t>clams)</w:t>
      </w:r>
      <w:r w:rsidR="00287D3F" w:rsidRPr="00E16701">
        <w:rPr>
          <w:color w:val="000000"/>
        </w:rPr>
        <w:t xml:space="preserve">. </w:t>
      </w:r>
    </w:p>
    <w:p w14:paraId="6F91D813" w14:textId="1EC50C0C" w:rsidR="00302D50" w:rsidRPr="00E16701" w:rsidRDefault="004E33EA" w:rsidP="008D26F4">
      <w:pPr>
        <w:rPr>
          <w:color w:val="000000"/>
        </w:rPr>
      </w:pPr>
      <w:r w:rsidRPr="00E16701">
        <w:rPr>
          <w:color w:val="000000"/>
        </w:rPr>
        <w:t>The presence of elevated</w:t>
      </w:r>
      <w:r w:rsidR="0052795F">
        <w:rPr>
          <w:color w:val="000000"/>
        </w:rPr>
        <w:t xml:space="preserve"> levels of</w:t>
      </w:r>
      <w:r w:rsidRPr="00E16701">
        <w:rPr>
          <w:color w:val="000000"/>
        </w:rPr>
        <w:t xml:space="preserve"> chlorophyll </w:t>
      </w:r>
      <w:r w:rsidRPr="00E16701">
        <w:rPr>
          <w:i/>
          <w:color w:val="000000"/>
        </w:rPr>
        <w:t>a,</w:t>
      </w:r>
      <w:r w:rsidRPr="00E16701">
        <w:rPr>
          <w:color w:val="000000"/>
        </w:rPr>
        <w:t xml:space="preserve"> together with extensive phytoplankton blooms following the discharge of nutrient-rich flood waters, suggests </w:t>
      </w:r>
      <w:r w:rsidR="00C5052D" w:rsidRPr="00E16701">
        <w:rPr>
          <w:color w:val="000000"/>
        </w:rPr>
        <w:t>open water (</w:t>
      </w:r>
      <w:r w:rsidRPr="00E16701">
        <w:rPr>
          <w:color w:val="000000"/>
        </w:rPr>
        <w:t>pelagic</w:t>
      </w:r>
      <w:r w:rsidR="00C5052D" w:rsidRPr="00E16701">
        <w:rPr>
          <w:color w:val="000000"/>
        </w:rPr>
        <w:t>)</w:t>
      </w:r>
      <w:r w:rsidRPr="00E16701">
        <w:rPr>
          <w:color w:val="000000"/>
        </w:rPr>
        <w:t xml:space="preserve"> primary production in inshore area</w:t>
      </w:r>
      <w:r w:rsidR="00C5052D" w:rsidRPr="00E16701">
        <w:rPr>
          <w:color w:val="000000"/>
        </w:rPr>
        <w:t>s</w:t>
      </w:r>
      <w:r w:rsidRPr="00E16701">
        <w:rPr>
          <w:color w:val="000000"/>
        </w:rPr>
        <w:t xml:space="preserve"> </w:t>
      </w:r>
      <w:r w:rsidR="00C5052D" w:rsidRPr="00E16701">
        <w:rPr>
          <w:color w:val="000000"/>
        </w:rPr>
        <w:t xml:space="preserve">of the southern two-thirds of the Region </w:t>
      </w:r>
      <w:r w:rsidRPr="00E16701">
        <w:rPr>
          <w:color w:val="000000"/>
        </w:rPr>
        <w:t xml:space="preserve">is significantly </w:t>
      </w:r>
      <w:r w:rsidR="00103A3D" w:rsidRPr="00E16701">
        <w:rPr>
          <w:color w:val="000000"/>
        </w:rPr>
        <w:t>affected</w:t>
      </w:r>
      <w:r w:rsidRPr="00E16701">
        <w:rPr>
          <w:color w:val="000000"/>
        </w:rPr>
        <w:t xml:space="preserve"> by elevated nutrient loads.</w:t>
      </w:r>
      <w:r w:rsidR="00DF7933" w:rsidRPr="00E16701">
        <w:rPr>
          <w:color w:val="000000"/>
        </w:rPr>
        <w:fldChar w:fldCharType="begin"/>
      </w:r>
      <w:r w:rsidR="008D26F4">
        <w:rPr>
          <w:color w:val="000000"/>
        </w:rPr>
        <w:instrText>ADDIN RW.CITE{{4474 Brodie,J.E. 2011; 4757 Brodie,J. 2007; 7686 Brodie,J. 2010}}</w:instrText>
      </w:r>
      <w:r w:rsidR="00DF7933" w:rsidRPr="00E16701">
        <w:rPr>
          <w:color w:val="000000"/>
        </w:rPr>
        <w:fldChar w:fldCharType="separate"/>
      </w:r>
      <w:r w:rsidR="00962F23" w:rsidRPr="00962F23">
        <w:rPr>
          <w:rFonts w:eastAsia="Times New Roman"/>
          <w:vertAlign w:val="superscript"/>
        </w:rPr>
        <w:t>46,124,125</w:t>
      </w:r>
      <w:r w:rsidR="00DF7933" w:rsidRPr="00E16701">
        <w:rPr>
          <w:color w:val="000000"/>
        </w:rPr>
        <w:fldChar w:fldCharType="end"/>
      </w:r>
      <w:r w:rsidRPr="00E16701">
        <w:rPr>
          <w:color w:val="000000"/>
        </w:rPr>
        <w:t xml:space="preserve"> This in turn affects zooplankton populations, such as </w:t>
      </w:r>
      <w:r w:rsidR="000B290C" w:rsidRPr="00E16701">
        <w:rPr>
          <w:color w:val="000000"/>
        </w:rPr>
        <w:t>larvae</w:t>
      </w:r>
      <w:r w:rsidR="000B290C">
        <w:rPr>
          <w:color w:val="000000"/>
        </w:rPr>
        <w:t xml:space="preserve"> of the </w:t>
      </w:r>
      <w:r w:rsidRPr="00E16701">
        <w:rPr>
          <w:color w:val="000000"/>
        </w:rPr>
        <w:t>c</w:t>
      </w:r>
      <w:r w:rsidR="00C5052D" w:rsidRPr="00E16701">
        <w:rPr>
          <w:color w:val="000000"/>
        </w:rPr>
        <w:t xml:space="preserve">rown-of-thorns starfish </w:t>
      </w:r>
      <w:r w:rsidR="00705731">
        <w:rPr>
          <w:color w:val="000000"/>
        </w:rPr>
        <w:t>(Section 3.6.2)</w:t>
      </w:r>
      <w:r w:rsidR="00C5052D" w:rsidRPr="00E16701">
        <w:rPr>
          <w:color w:val="000000"/>
        </w:rPr>
        <w:t>.</w:t>
      </w:r>
      <w:r w:rsidR="00DF7933" w:rsidRPr="00E16701">
        <w:rPr>
          <w:color w:val="000000"/>
        </w:rPr>
        <w:fldChar w:fldCharType="begin"/>
      </w:r>
      <w:r w:rsidR="008D26F4">
        <w:rPr>
          <w:color w:val="000000"/>
        </w:rPr>
        <w:instrText>ADDIN RW.CITE{{4474 Brodie,J.E. 2011}}</w:instrText>
      </w:r>
      <w:r w:rsidR="00DF7933" w:rsidRPr="00E16701">
        <w:rPr>
          <w:color w:val="000000"/>
        </w:rPr>
        <w:fldChar w:fldCharType="separate"/>
      </w:r>
      <w:r w:rsidR="00962F23" w:rsidRPr="00962F23">
        <w:rPr>
          <w:rFonts w:eastAsia="Times New Roman"/>
          <w:vertAlign w:val="superscript"/>
        </w:rPr>
        <w:t>125</w:t>
      </w:r>
      <w:r w:rsidR="00DF7933" w:rsidRPr="00E16701">
        <w:rPr>
          <w:color w:val="000000"/>
        </w:rPr>
        <w:fldChar w:fldCharType="end"/>
      </w:r>
    </w:p>
    <w:p w14:paraId="6F91D814" w14:textId="6C2253DA" w:rsidR="00487456" w:rsidRPr="00E16701" w:rsidRDefault="00705731" w:rsidP="008D26F4">
      <w:pPr>
        <w:rPr>
          <w:color w:val="000000"/>
        </w:rPr>
      </w:pPr>
      <w:r>
        <w:rPr>
          <w:color w:val="000000"/>
        </w:rPr>
        <w:t>C</w:t>
      </w:r>
      <w:r w:rsidR="004E33EA" w:rsidRPr="00E16701">
        <w:rPr>
          <w:color w:val="000000"/>
        </w:rPr>
        <w:t xml:space="preserve">ertain primary producers, such as seagrasses, </w:t>
      </w:r>
      <w:r w:rsidR="006725A5">
        <w:rPr>
          <w:color w:val="000000"/>
        </w:rPr>
        <w:t xml:space="preserve">have </w:t>
      </w:r>
      <w:r w:rsidR="004E33EA" w:rsidRPr="00E16701">
        <w:rPr>
          <w:color w:val="000000"/>
        </w:rPr>
        <w:t>decline</w:t>
      </w:r>
      <w:r w:rsidR="004514D8">
        <w:rPr>
          <w:color w:val="000000"/>
        </w:rPr>
        <w:t>d</w:t>
      </w:r>
      <w:r w:rsidR="00C9659E">
        <w:rPr>
          <w:color w:val="000000"/>
        </w:rPr>
        <w:t xml:space="preserve"> in some areas</w:t>
      </w:r>
      <w:r w:rsidR="004E33EA" w:rsidRPr="00E16701">
        <w:rPr>
          <w:color w:val="000000"/>
        </w:rPr>
        <w:t xml:space="preserve">, resulting in a loss of primary production, especially in </w:t>
      </w:r>
      <w:r w:rsidR="003548D6">
        <w:rPr>
          <w:color w:val="000000"/>
        </w:rPr>
        <w:t xml:space="preserve">central and </w:t>
      </w:r>
      <w:r w:rsidR="004E33EA" w:rsidRPr="00E16701">
        <w:rPr>
          <w:color w:val="000000"/>
        </w:rPr>
        <w:t>southern areas.</w:t>
      </w:r>
      <w:r w:rsidR="00AC1C23" w:rsidRPr="00E16701">
        <w:rPr>
          <w:color w:val="000000"/>
        </w:rPr>
        <w:fldChar w:fldCharType="begin"/>
      </w:r>
      <w:r w:rsidR="008D26F4">
        <w:rPr>
          <w:color w:val="000000"/>
        </w:rPr>
        <w:instrText>ADDIN RW.CITE{{3562 Collier,C. 2009; 19251 McKenzie,L.J. 2012}}</w:instrText>
      </w:r>
      <w:r w:rsidR="00AC1C23" w:rsidRPr="00E16701">
        <w:rPr>
          <w:color w:val="000000"/>
        </w:rPr>
        <w:fldChar w:fldCharType="separate"/>
      </w:r>
      <w:r w:rsidR="00962F23" w:rsidRPr="00962F23">
        <w:rPr>
          <w:rFonts w:eastAsia="Times New Roman"/>
          <w:vertAlign w:val="superscript"/>
        </w:rPr>
        <w:t>83,126</w:t>
      </w:r>
      <w:r w:rsidR="00AC1C23" w:rsidRPr="00E16701">
        <w:rPr>
          <w:color w:val="000000"/>
        </w:rPr>
        <w:fldChar w:fldCharType="end"/>
      </w:r>
      <w:r w:rsidR="004E33EA" w:rsidRPr="00E16701">
        <w:rPr>
          <w:color w:val="000000"/>
        </w:rPr>
        <w:t xml:space="preserve"> </w:t>
      </w:r>
      <w:r>
        <w:rPr>
          <w:color w:val="000000"/>
        </w:rPr>
        <w:t>However, t</w:t>
      </w:r>
      <w:r w:rsidR="004E33EA" w:rsidRPr="00E16701">
        <w:rPr>
          <w:color w:val="000000"/>
        </w:rPr>
        <w:t>here is evidence of increased macroalgae</w:t>
      </w:r>
      <w:r w:rsidR="0052795F" w:rsidRPr="00E16701">
        <w:rPr>
          <w:color w:val="000000"/>
        </w:rPr>
        <w:t xml:space="preserve"> </w:t>
      </w:r>
      <w:r w:rsidR="004E33EA" w:rsidRPr="00E16701">
        <w:rPr>
          <w:color w:val="000000"/>
        </w:rPr>
        <w:t>at some reefs</w:t>
      </w:r>
      <w:r w:rsidR="00BE02AC" w:rsidRPr="00E16701">
        <w:rPr>
          <w:color w:val="000000"/>
        </w:rPr>
        <w:fldChar w:fldCharType="begin"/>
      </w:r>
      <w:r w:rsidR="008D26F4">
        <w:rPr>
          <w:color w:val="000000"/>
        </w:rPr>
        <w:instrText>ADDIN RW.CITE{{4496 Cheal,A.J. 2010}}</w:instrText>
      </w:r>
      <w:r w:rsidR="00BE02AC" w:rsidRPr="00E16701">
        <w:rPr>
          <w:color w:val="000000"/>
        </w:rPr>
        <w:fldChar w:fldCharType="separate"/>
      </w:r>
      <w:r w:rsidR="00962F23" w:rsidRPr="00962F23">
        <w:rPr>
          <w:rFonts w:eastAsia="Times New Roman"/>
          <w:vertAlign w:val="superscript"/>
        </w:rPr>
        <w:t>127</w:t>
      </w:r>
      <w:r w:rsidR="00BE02AC" w:rsidRPr="00E16701">
        <w:rPr>
          <w:color w:val="000000"/>
        </w:rPr>
        <w:fldChar w:fldCharType="end"/>
      </w:r>
      <w:r w:rsidR="00F80432">
        <w:rPr>
          <w:color w:val="000000"/>
        </w:rPr>
        <w:t>, indicating a possible increase in primary production</w:t>
      </w:r>
      <w:r w:rsidR="00F80432" w:rsidRPr="00E16701">
        <w:rPr>
          <w:color w:val="000000"/>
        </w:rPr>
        <w:t>.</w:t>
      </w:r>
    </w:p>
    <w:p w14:paraId="6F91D815" w14:textId="77777777" w:rsidR="003C7484" w:rsidRPr="00472EBC" w:rsidRDefault="003C7484" w:rsidP="005644AA">
      <w:pPr>
        <w:pStyle w:val="Heading3"/>
        <w:ind w:left="709"/>
      </w:pPr>
      <w:bookmarkStart w:id="45" w:name="_Toc381782773"/>
      <w:r w:rsidRPr="00472EBC">
        <w:t>Herbivory</w:t>
      </w:r>
      <w:bookmarkEnd w:id="45"/>
    </w:p>
    <w:p w14:paraId="1FAC735E" w14:textId="274AB20E" w:rsidR="00597C40" w:rsidRDefault="00597C40" w:rsidP="00223C98">
      <w:pPr>
        <w:shd w:val="clear" w:color="auto" w:fill="DBE5F1" w:themeFill="accent1" w:themeFillTint="33"/>
      </w:pPr>
      <w:r>
        <w:t xml:space="preserve">Key message: </w:t>
      </w:r>
      <w:r w:rsidRPr="00F81410">
        <w:t xml:space="preserve">Declines in dugongs are likely to have affected herbivory in the Region. </w:t>
      </w:r>
    </w:p>
    <w:p w14:paraId="6F91D816" w14:textId="05250EDC" w:rsidR="00B77F6E" w:rsidRPr="00E16701" w:rsidRDefault="00C5052D" w:rsidP="008D26F4">
      <w:pPr>
        <w:rPr>
          <w:color w:val="000000"/>
        </w:rPr>
      </w:pPr>
      <w:r w:rsidRPr="00E16701">
        <w:rPr>
          <w:color w:val="000000"/>
        </w:rPr>
        <w:t>Consuming plants for food (h</w:t>
      </w:r>
      <w:r w:rsidR="00B77F6E" w:rsidRPr="00E16701">
        <w:rPr>
          <w:color w:val="000000"/>
        </w:rPr>
        <w:t>erbivory</w:t>
      </w:r>
      <w:r w:rsidRPr="00E16701">
        <w:rPr>
          <w:color w:val="000000"/>
        </w:rPr>
        <w:t>)</w:t>
      </w:r>
      <w:r w:rsidR="00AC2F6F">
        <w:rPr>
          <w:color w:val="000000"/>
        </w:rPr>
        <w:t xml:space="preserve"> </w:t>
      </w:r>
      <w:r w:rsidR="00B77F6E" w:rsidRPr="00E16701">
        <w:rPr>
          <w:color w:val="000000"/>
        </w:rPr>
        <w:t xml:space="preserve">is a key process for the health and resilience of </w:t>
      </w:r>
      <w:r w:rsidR="00EC5364">
        <w:rPr>
          <w:color w:val="000000"/>
        </w:rPr>
        <w:t>tropical marine</w:t>
      </w:r>
      <w:r w:rsidRPr="00E16701">
        <w:rPr>
          <w:color w:val="000000"/>
        </w:rPr>
        <w:t xml:space="preserve"> ecosystems</w:t>
      </w:r>
      <w:r w:rsidR="00F55C6D">
        <w:rPr>
          <w:color w:val="000000"/>
        </w:rPr>
        <w:t>, including coral reefs</w:t>
      </w:r>
      <w:r w:rsidR="00B77F6E" w:rsidRPr="00E16701">
        <w:rPr>
          <w:color w:val="000000"/>
        </w:rPr>
        <w:fldChar w:fldCharType="begin"/>
      </w:r>
      <w:r w:rsidR="008D26F4">
        <w:rPr>
          <w:color w:val="000000"/>
        </w:rPr>
        <w:instrText>ADDIN RW.CITE{{4919 Hughes,T.P. 2007; 4965 McCook,L.J. 2007}}</w:instrText>
      </w:r>
      <w:r w:rsidR="00B77F6E" w:rsidRPr="00E16701">
        <w:rPr>
          <w:color w:val="000000"/>
        </w:rPr>
        <w:fldChar w:fldCharType="separate"/>
      </w:r>
      <w:r w:rsidR="00962F23" w:rsidRPr="00962F23">
        <w:rPr>
          <w:rFonts w:eastAsia="Times New Roman"/>
          <w:vertAlign w:val="superscript"/>
        </w:rPr>
        <w:t>96,128</w:t>
      </w:r>
      <w:r w:rsidR="00B77F6E" w:rsidRPr="00E16701">
        <w:rPr>
          <w:color w:val="000000"/>
        </w:rPr>
        <w:fldChar w:fldCharType="end"/>
      </w:r>
      <w:r w:rsidR="00B77F6E" w:rsidRPr="00E16701">
        <w:rPr>
          <w:color w:val="000000"/>
          <w:vertAlign w:val="superscript"/>
        </w:rPr>
        <w:t>,</w:t>
      </w:r>
      <w:r w:rsidR="00B77F6E" w:rsidRPr="00E16701">
        <w:rPr>
          <w:color w:val="000000"/>
        </w:rPr>
        <w:fldChar w:fldCharType="begin"/>
      </w:r>
      <w:r w:rsidR="008D26F4">
        <w:rPr>
          <w:color w:val="000000"/>
        </w:rPr>
        <w:instrText>ADDIN RW.CITE{{4962 McCook,L.J. 1999}}</w:instrText>
      </w:r>
      <w:r w:rsidR="00B77F6E" w:rsidRPr="00E16701">
        <w:rPr>
          <w:color w:val="000000"/>
        </w:rPr>
        <w:fldChar w:fldCharType="separate"/>
      </w:r>
      <w:r w:rsidR="00962F23" w:rsidRPr="00962F23">
        <w:rPr>
          <w:rFonts w:eastAsia="Times New Roman"/>
          <w:vertAlign w:val="superscript"/>
        </w:rPr>
        <w:t>129</w:t>
      </w:r>
      <w:r w:rsidR="00B77F6E" w:rsidRPr="00E16701">
        <w:rPr>
          <w:color w:val="000000"/>
        </w:rPr>
        <w:fldChar w:fldCharType="end"/>
      </w:r>
      <w:r w:rsidR="00F55C6D">
        <w:rPr>
          <w:color w:val="000000"/>
        </w:rPr>
        <w:t>.</w:t>
      </w:r>
      <w:r w:rsidR="00B77F6E" w:rsidRPr="00E16701">
        <w:rPr>
          <w:color w:val="000000"/>
        </w:rPr>
        <w:t xml:space="preserve"> Herbivores have a particularly important role in maintaining reef ecosystems </w:t>
      </w:r>
      <w:r w:rsidR="00176FE0" w:rsidRPr="00E16701">
        <w:rPr>
          <w:color w:val="000000"/>
        </w:rPr>
        <w:t>— w</w:t>
      </w:r>
      <w:r w:rsidR="00B77F6E" w:rsidRPr="00E16701">
        <w:rPr>
          <w:color w:val="000000"/>
        </w:rPr>
        <w:t xml:space="preserve">ithout their constant presence, many reefs would be rapidly overtaken by </w:t>
      </w:r>
      <w:r w:rsidR="00E42D94" w:rsidRPr="00E16701">
        <w:rPr>
          <w:color w:val="000000"/>
        </w:rPr>
        <w:t>algae that compete</w:t>
      </w:r>
      <w:r w:rsidR="0071583A" w:rsidRPr="00E16701">
        <w:rPr>
          <w:color w:val="000000"/>
        </w:rPr>
        <w:t xml:space="preserve"> with corals for space to establish and grow</w:t>
      </w:r>
      <w:r w:rsidR="00B77F6E" w:rsidRPr="00E16701">
        <w:rPr>
          <w:color w:val="000000"/>
        </w:rPr>
        <w:t>.</w:t>
      </w:r>
      <w:r w:rsidR="00B77F6E" w:rsidRPr="00E16701">
        <w:rPr>
          <w:color w:val="000000"/>
        </w:rPr>
        <w:fldChar w:fldCharType="begin"/>
      </w:r>
      <w:r w:rsidR="008D26F4">
        <w:rPr>
          <w:color w:val="000000"/>
        </w:rPr>
        <w:instrText>ADDIN RW.CITE{{4919 Hughes,T.P. 2007; 4965 McCook,L.J. 2007}}</w:instrText>
      </w:r>
      <w:r w:rsidR="00B77F6E" w:rsidRPr="00E16701">
        <w:rPr>
          <w:color w:val="000000"/>
        </w:rPr>
        <w:fldChar w:fldCharType="separate"/>
      </w:r>
      <w:r w:rsidR="00962F23" w:rsidRPr="00962F23">
        <w:rPr>
          <w:rFonts w:eastAsia="Times New Roman"/>
          <w:vertAlign w:val="superscript"/>
        </w:rPr>
        <w:t>96,128</w:t>
      </w:r>
      <w:r w:rsidR="00B77F6E" w:rsidRPr="00E16701">
        <w:rPr>
          <w:color w:val="000000"/>
        </w:rPr>
        <w:fldChar w:fldCharType="end"/>
      </w:r>
      <w:r w:rsidR="00B77F6E" w:rsidRPr="00E16701">
        <w:rPr>
          <w:color w:val="000000"/>
        </w:rPr>
        <w:t xml:space="preserve"> </w:t>
      </w:r>
    </w:p>
    <w:p w14:paraId="6F91D817" w14:textId="78DDD5BE" w:rsidR="00487456" w:rsidRPr="00E16701" w:rsidRDefault="00EC5364" w:rsidP="008D26F4">
      <w:pPr>
        <w:rPr>
          <w:color w:val="000000"/>
        </w:rPr>
      </w:pPr>
      <w:r w:rsidRPr="00E16701">
        <w:rPr>
          <w:color w:val="000000"/>
        </w:rPr>
        <w:t xml:space="preserve">Fish are important herbivores in </w:t>
      </w:r>
      <w:r w:rsidR="003A0DF3">
        <w:rPr>
          <w:color w:val="000000"/>
        </w:rPr>
        <w:t xml:space="preserve">the </w:t>
      </w:r>
      <w:r w:rsidRPr="00E16701">
        <w:rPr>
          <w:color w:val="000000"/>
        </w:rPr>
        <w:t>coral reef habitats of the Great Barrier Reef.</w:t>
      </w:r>
      <w:r w:rsidRPr="00E16701">
        <w:rPr>
          <w:color w:val="000000"/>
        </w:rPr>
        <w:fldChar w:fldCharType="begin"/>
      </w:r>
      <w:r w:rsidR="008D26F4">
        <w:rPr>
          <w:color w:val="000000"/>
        </w:rPr>
        <w:instrText>ADDIN RW.CITE{{4962 McCook,L.J. 1999}}</w:instrText>
      </w:r>
      <w:r w:rsidRPr="00E16701">
        <w:rPr>
          <w:color w:val="000000"/>
        </w:rPr>
        <w:fldChar w:fldCharType="separate"/>
      </w:r>
      <w:r w:rsidR="00962F23" w:rsidRPr="00962F23">
        <w:rPr>
          <w:rFonts w:eastAsia="Times New Roman"/>
          <w:vertAlign w:val="superscript"/>
        </w:rPr>
        <w:t>129</w:t>
      </w:r>
      <w:r w:rsidRPr="00E16701">
        <w:rPr>
          <w:color w:val="000000"/>
        </w:rPr>
        <w:fldChar w:fldCharType="end"/>
      </w:r>
      <w:r w:rsidRPr="00E16701">
        <w:rPr>
          <w:color w:val="000000"/>
        </w:rPr>
        <w:t xml:space="preserve"> </w:t>
      </w:r>
      <w:r w:rsidR="00487456" w:rsidRPr="00E16701">
        <w:rPr>
          <w:color w:val="000000"/>
        </w:rPr>
        <w:t>Studies on the Great Barrier Reef suggest that populations and diversity of herbivorous fish</w:t>
      </w:r>
      <w:r w:rsidR="005113F1">
        <w:rPr>
          <w:color w:val="000000"/>
        </w:rPr>
        <w:t>es</w:t>
      </w:r>
      <w:r w:rsidR="00487456" w:rsidRPr="00E16701">
        <w:rPr>
          <w:color w:val="000000"/>
        </w:rPr>
        <w:t xml:space="preserve"> </w:t>
      </w:r>
      <w:r w:rsidR="00BA4167" w:rsidRPr="00E16701">
        <w:rPr>
          <w:color w:val="000000"/>
        </w:rPr>
        <w:t>continue to be</w:t>
      </w:r>
      <w:r w:rsidR="00487456" w:rsidRPr="00E16701">
        <w:rPr>
          <w:color w:val="000000"/>
        </w:rPr>
        <w:t xml:space="preserve"> sufficient to control algal g</w:t>
      </w:r>
      <w:r w:rsidR="001D47BB" w:rsidRPr="00E16701">
        <w:rPr>
          <w:color w:val="000000"/>
        </w:rPr>
        <w:t>rowth on most offshore reefs</w:t>
      </w:r>
      <w:r w:rsidR="00896DAF">
        <w:rPr>
          <w:color w:val="000000"/>
        </w:rPr>
        <w:fldChar w:fldCharType="begin"/>
      </w:r>
      <w:r w:rsidR="008D26F4">
        <w:rPr>
          <w:color w:val="000000"/>
        </w:rPr>
        <w:instrText>ADDIN RW.CITE{{4919 Hughes,T.P. 2007; 4963 McCook,L.J. 1996}}</w:instrText>
      </w:r>
      <w:r w:rsidR="00896DAF">
        <w:rPr>
          <w:color w:val="000000"/>
        </w:rPr>
        <w:fldChar w:fldCharType="separate"/>
      </w:r>
      <w:r w:rsidR="00962F23" w:rsidRPr="00962F23">
        <w:rPr>
          <w:rFonts w:eastAsia="Times New Roman"/>
          <w:vertAlign w:val="superscript"/>
        </w:rPr>
        <w:t>128,130</w:t>
      </w:r>
      <w:r w:rsidR="00896DAF">
        <w:rPr>
          <w:color w:val="000000"/>
        </w:rPr>
        <w:fldChar w:fldCharType="end"/>
      </w:r>
      <w:r w:rsidR="00487456" w:rsidRPr="00E16701">
        <w:rPr>
          <w:color w:val="000000"/>
        </w:rPr>
        <w:t xml:space="preserve">, in part because there is minimal direct pressure on their populations. </w:t>
      </w:r>
    </w:p>
    <w:p w14:paraId="6F91D818" w14:textId="2FA56017" w:rsidR="00487456" w:rsidRDefault="00EC5364" w:rsidP="008D26F4">
      <w:r w:rsidRPr="00E16701">
        <w:rPr>
          <w:color w:val="000000"/>
        </w:rPr>
        <w:t xml:space="preserve">Dugongs </w:t>
      </w:r>
      <w:r>
        <w:rPr>
          <w:color w:val="000000"/>
        </w:rPr>
        <w:t xml:space="preserve">and green turtles </w:t>
      </w:r>
      <w:r w:rsidRPr="00E16701">
        <w:rPr>
          <w:color w:val="000000"/>
        </w:rPr>
        <w:t>are important herbivore</w:t>
      </w:r>
      <w:r>
        <w:rPr>
          <w:color w:val="000000"/>
        </w:rPr>
        <w:t>s</w:t>
      </w:r>
      <w:r w:rsidRPr="00E16701">
        <w:rPr>
          <w:color w:val="000000"/>
        </w:rPr>
        <w:t xml:space="preserve"> in seagrass meadow habitats</w:t>
      </w:r>
      <w:r w:rsidR="009915CB" w:rsidRPr="00E16701">
        <w:rPr>
          <w:color w:val="000000"/>
        </w:rPr>
        <w:t>.</w:t>
      </w:r>
      <w:r w:rsidR="005A55B9">
        <w:rPr>
          <w:color w:val="000000"/>
        </w:rPr>
        <w:fldChar w:fldCharType="begin"/>
      </w:r>
      <w:r w:rsidR="008D26F4">
        <w:rPr>
          <w:color w:val="000000"/>
        </w:rPr>
        <w:instrText>ADDIN RW.CITE{{9228 Limpus,C.J. 2005; 5676 Aragones,L.V. 2006; 6425 Aragones,L.V. 1996; 6427 Aragones,L.V. 2000}}</w:instrText>
      </w:r>
      <w:r w:rsidR="005A55B9">
        <w:rPr>
          <w:color w:val="000000"/>
        </w:rPr>
        <w:fldChar w:fldCharType="separate"/>
      </w:r>
      <w:r w:rsidR="00962F23" w:rsidRPr="00962F23">
        <w:rPr>
          <w:rFonts w:eastAsia="Times New Roman"/>
          <w:vertAlign w:val="superscript"/>
        </w:rPr>
        <w:t>131,132,133,134</w:t>
      </w:r>
      <w:r w:rsidR="005A55B9">
        <w:rPr>
          <w:color w:val="000000"/>
        </w:rPr>
        <w:fldChar w:fldCharType="end"/>
      </w:r>
      <w:r>
        <w:rPr>
          <w:color w:val="000000"/>
        </w:rPr>
        <w:t xml:space="preserve"> </w:t>
      </w:r>
      <w:r w:rsidR="00872A20" w:rsidRPr="00E16701">
        <w:rPr>
          <w:color w:val="000000"/>
        </w:rPr>
        <w:t>Dugongs forage mainly on seagrass, and green turtles on seagrass and macroalgae</w:t>
      </w:r>
      <w:r w:rsidR="00487456" w:rsidRPr="00872A20">
        <w:t>.</w:t>
      </w:r>
      <w:r w:rsidR="009915CB">
        <w:t xml:space="preserve"> </w:t>
      </w:r>
      <w:r w:rsidR="00872A20" w:rsidRPr="00872A20">
        <w:t xml:space="preserve">The dugong population </w:t>
      </w:r>
      <w:r w:rsidR="008972B7">
        <w:t xml:space="preserve">has </w:t>
      </w:r>
      <w:r w:rsidR="00872A20" w:rsidRPr="00872A20">
        <w:t xml:space="preserve">declined significantly in the southern </w:t>
      </w:r>
      <w:r w:rsidR="003A0DF3">
        <w:t>two-thirds of the Region</w:t>
      </w:r>
      <w:r w:rsidR="008972B7">
        <w:fldChar w:fldCharType="begin"/>
      </w:r>
      <w:r w:rsidR="008D26F4">
        <w:instrText>ADDIN RW.CITE{{4956 Marsh,H. 2001}}</w:instrText>
      </w:r>
      <w:r w:rsidR="008972B7">
        <w:fldChar w:fldCharType="separate"/>
      </w:r>
      <w:r w:rsidR="00962F23" w:rsidRPr="00962F23">
        <w:rPr>
          <w:rFonts w:eastAsia="Times New Roman"/>
          <w:vertAlign w:val="superscript"/>
        </w:rPr>
        <w:t>135</w:t>
      </w:r>
      <w:r w:rsidR="008972B7">
        <w:fldChar w:fldCharType="end"/>
      </w:r>
      <w:r w:rsidR="001A206B">
        <w:t xml:space="preserve"> but remains stable for the area north of Cooktown</w:t>
      </w:r>
      <w:r w:rsidR="003A0DF3">
        <w:t xml:space="preserve"> (see Section 2.4.17)</w:t>
      </w:r>
      <w:r w:rsidR="00872A20" w:rsidRPr="00872A20">
        <w:t xml:space="preserve">. </w:t>
      </w:r>
      <w:r w:rsidR="00407686">
        <w:t>P</w:t>
      </w:r>
      <w:r w:rsidR="00EA2942">
        <w:t xml:space="preserve">opulations of green turtle in the Region </w:t>
      </w:r>
      <w:r w:rsidR="00CA6A9B">
        <w:t>are still</w:t>
      </w:r>
      <w:r w:rsidR="00EA2942">
        <w:t xml:space="preserve"> affected by legacy impacts of commercial harvesting</w:t>
      </w:r>
      <w:r w:rsidR="00CA6A9B">
        <w:t xml:space="preserve"> (see </w:t>
      </w:r>
      <w:r w:rsidR="00812924">
        <w:t xml:space="preserve">Figure </w:t>
      </w:r>
      <w:r w:rsidR="00CA6A9B">
        <w:t>2.1)</w:t>
      </w:r>
      <w:r w:rsidR="00407686">
        <w:t>.</w:t>
      </w:r>
      <w:r w:rsidR="00EA2942">
        <w:t xml:space="preserve"> </w:t>
      </w:r>
      <w:r w:rsidR="00407686">
        <w:t>T</w:t>
      </w:r>
      <w:r w:rsidR="00EA2942">
        <w:t>he southern population</w:t>
      </w:r>
      <w:r w:rsidR="00CA6A9B">
        <w:t xml:space="preserve"> is </w:t>
      </w:r>
      <w:r w:rsidR="00407686">
        <w:t xml:space="preserve">now </w:t>
      </w:r>
      <w:r w:rsidR="00CA6A9B">
        <w:t>increasing</w:t>
      </w:r>
      <w:r w:rsidR="00223730">
        <w:t xml:space="preserve"> </w:t>
      </w:r>
      <w:r w:rsidR="0020395A">
        <w:t>while the</w:t>
      </w:r>
      <w:r w:rsidR="00223730">
        <w:t xml:space="preserve"> northern population is showing early signs of decline</w:t>
      </w:r>
      <w:r w:rsidR="00CA6A9B">
        <w:t xml:space="preserve"> </w:t>
      </w:r>
      <w:r w:rsidR="0020395A">
        <w:t xml:space="preserve">after previous significant increases </w:t>
      </w:r>
      <w:r w:rsidR="00CA6A9B">
        <w:t>(see Section</w:t>
      </w:r>
      <w:r w:rsidR="00EA2942">
        <w:t xml:space="preserve"> </w:t>
      </w:r>
      <w:r w:rsidR="00CA6A9B">
        <w:t xml:space="preserve">2.4.11). </w:t>
      </w:r>
      <w:r w:rsidR="00627C29">
        <w:t>P</w:t>
      </w:r>
      <w:r w:rsidR="00872A20">
        <w:t xml:space="preserve">opulation changes affect </w:t>
      </w:r>
      <w:r w:rsidR="00522B85">
        <w:t>levels</w:t>
      </w:r>
      <w:r w:rsidR="00872A20">
        <w:t xml:space="preserve"> of herbivory in the Region</w:t>
      </w:r>
      <w:r w:rsidR="009915CB">
        <w:t xml:space="preserve"> which can in turn affect seagrass community structure and productivity</w:t>
      </w:r>
      <w:r w:rsidR="00872A20">
        <w:t>.</w:t>
      </w:r>
      <w:r w:rsidR="009915CB">
        <w:fldChar w:fldCharType="begin"/>
      </w:r>
      <w:r w:rsidR="008D26F4">
        <w:instrText>ADDIN RW.CITE{{6240 Moran,K.L. 2005}}</w:instrText>
      </w:r>
      <w:r w:rsidR="009915CB">
        <w:fldChar w:fldCharType="separate"/>
      </w:r>
      <w:r w:rsidR="00962F23" w:rsidRPr="00962F23">
        <w:rPr>
          <w:rFonts w:eastAsia="Times New Roman"/>
          <w:vertAlign w:val="superscript"/>
        </w:rPr>
        <w:t>136</w:t>
      </w:r>
      <w:r w:rsidR="009915CB">
        <w:fldChar w:fldCharType="end"/>
      </w:r>
    </w:p>
    <w:p w14:paraId="329E56B8" w14:textId="5633BA19" w:rsidR="002105E6" w:rsidRPr="00872A20" w:rsidRDefault="002105E6" w:rsidP="008D26F4">
      <w:r>
        <w:t>Levels of herbivory are likely to</w:t>
      </w:r>
      <w:r w:rsidR="008322A6">
        <w:t xml:space="preserve"> have been</w:t>
      </w:r>
      <w:r>
        <w:t xml:space="preserve"> affected by </w:t>
      </w:r>
      <w:r w:rsidR="009C347F">
        <w:t xml:space="preserve">recent </w:t>
      </w:r>
      <w:r>
        <w:t>broadscale losses in seagrass abundance</w:t>
      </w:r>
      <w:r w:rsidR="00812924">
        <w:t xml:space="preserve"> </w:t>
      </w:r>
      <w:r w:rsidR="008322A6">
        <w:t>(see Section 2.3.4)</w:t>
      </w:r>
      <w:r>
        <w:t>.</w:t>
      </w:r>
      <w:r>
        <w:fldChar w:fldCharType="begin"/>
      </w:r>
      <w:r w:rsidR="008D26F4">
        <w:instrText>ADDIN RW.CITE{{22264 McKenzie,L.J. 2014}}</w:instrText>
      </w:r>
      <w:r>
        <w:fldChar w:fldCharType="separate"/>
      </w:r>
      <w:r w:rsidR="00962F23" w:rsidRPr="00962F23">
        <w:rPr>
          <w:rFonts w:eastAsia="Times New Roman"/>
          <w:vertAlign w:val="superscript"/>
        </w:rPr>
        <w:t>33</w:t>
      </w:r>
      <w:r>
        <w:fldChar w:fldCharType="end"/>
      </w:r>
    </w:p>
    <w:p w14:paraId="6F91D819" w14:textId="11CB7016" w:rsidR="003C7484" w:rsidRPr="00AE467F" w:rsidRDefault="003C7484" w:rsidP="005644AA">
      <w:pPr>
        <w:pStyle w:val="Heading3"/>
        <w:ind w:left="709"/>
      </w:pPr>
      <w:bookmarkStart w:id="46" w:name="_Toc381782774"/>
      <w:r w:rsidRPr="00487C0B">
        <w:lastRenderedPageBreak/>
        <w:t>Predation</w:t>
      </w:r>
      <w:bookmarkEnd w:id="46"/>
    </w:p>
    <w:p w14:paraId="07EBF944" w14:textId="3AC36965" w:rsidR="00597C40" w:rsidRDefault="00597C40" w:rsidP="00223C98">
      <w:pPr>
        <w:shd w:val="clear" w:color="auto" w:fill="DBE5F1" w:themeFill="accent1" w:themeFillTint="33"/>
      </w:pPr>
      <w:r>
        <w:t>Key message: Decreased predator populations</w:t>
      </w:r>
      <w:r w:rsidRPr="00D7400B">
        <w:t xml:space="preserve"> </w:t>
      </w:r>
      <w:r>
        <w:t>affect the process of predation.</w:t>
      </w:r>
    </w:p>
    <w:p w14:paraId="2DDA6203" w14:textId="1E464190" w:rsidR="00D53429" w:rsidRDefault="007E615F" w:rsidP="008D26F4">
      <w:pPr>
        <w:rPr>
          <w:color w:val="000000"/>
        </w:rPr>
      </w:pPr>
      <w:r w:rsidRPr="00E16701">
        <w:rPr>
          <w:color w:val="000000"/>
        </w:rPr>
        <w:t>Predation (animals consuming other animals) has a fundamental influence on marine ecosystems by controlling the abundance of many prey animals and</w:t>
      </w:r>
      <w:r w:rsidR="00D7400B">
        <w:rPr>
          <w:color w:val="000000"/>
        </w:rPr>
        <w:t xml:space="preserve"> through</w:t>
      </w:r>
      <w:r w:rsidRPr="00E16701">
        <w:rPr>
          <w:color w:val="000000"/>
        </w:rPr>
        <w:t xml:space="preserve"> a range of cascading effects through the food web.</w:t>
      </w:r>
      <w:r w:rsidR="00D53429">
        <w:rPr>
          <w:color w:val="000000"/>
        </w:rPr>
        <w:fldChar w:fldCharType="begin"/>
      </w:r>
      <w:r w:rsidR="008D26F4">
        <w:rPr>
          <w:color w:val="000000"/>
        </w:rPr>
        <w:instrText>ADDIN RW.CITE{{3390 Myers,R.A. 2007}}</w:instrText>
      </w:r>
      <w:r w:rsidR="00D53429">
        <w:rPr>
          <w:color w:val="000000"/>
        </w:rPr>
        <w:fldChar w:fldCharType="separate"/>
      </w:r>
      <w:r w:rsidR="00962F23" w:rsidRPr="00962F23">
        <w:rPr>
          <w:rFonts w:eastAsia="Times New Roman"/>
          <w:vertAlign w:val="superscript"/>
        </w:rPr>
        <w:t>137</w:t>
      </w:r>
      <w:r w:rsidR="00D53429">
        <w:rPr>
          <w:color w:val="000000"/>
        </w:rPr>
        <w:fldChar w:fldCharType="end"/>
      </w:r>
      <w:r w:rsidRPr="00E16701">
        <w:rPr>
          <w:color w:val="000000"/>
        </w:rPr>
        <w:t xml:space="preserve"> Predators in coral reef ecosystems include most big bony fish</w:t>
      </w:r>
      <w:r w:rsidR="005113F1">
        <w:rPr>
          <w:color w:val="000000"/>
        </w:rPr>
        <w:t>es</w:t>
      </w:r>
      <w:r w:rsidRPr="00E16701">
        <w:rPr>
          <w:color w:val="000000"/>
        </w:rPr>
        <w:t xml:space="preserve"> and sharks, as wel</w:t>
      </w:r>
      <w:r w:rsidR="00A81C67">
        <w:rPr>
          <w:color w:val="000000"/>
        </w:rPr>
        <w:t xml:space="preserve">l as a wide array of smaller </w:t>
      </w:r>
      <w:r w:rsidRPr="00E16701">
        <w:rPr>
          <w:color w:val="000000"/>
        </w:rPr>
        <w:t>fish</w:t>
      </w:r>
      <w:r w:rsidR="005113F1">
        <w:rPr>
          <w:color w:val="000000"/>
        </w:rPr>
        <w:t>es</w:t>
      </w:r>
      <w:r w:rsidRPr="00E16701">
        <w:rPr>
          <w:color w:val="000000"/>
        </w:rPr>
        <w:t xml:space="preserve"> and invertebrates, seabirds, some marine turtles</w:t>
      </w:r>
      <w:r w:rsidR="004577C4">
        <w:rPr>
          <w:color w:val="000000"/>
        </w:rPr>
        <w:t>, sea snakes, crocodiles</w:t>
      </w:r>
      <w:r w:rsidRPr="00E16701">
        <w:rPr>
          <w:color w:val="000000"/>
        </w:rPr>
        <w:t xml:space="preserve"> and </w:t>
      </w:r>
      <w:r w:rsidR="0019057E">
        <w:rPr>
          <w:color w:val="000000"/>
        </w:rPr>
        <w:t xml:space="preserve">some </w:t>
      </w:r>
      <w:r w:rsidRPr="00E16701">
        <w:rPr>
          <w:color w:val="000000"/>
        </w:rPr>
        <w:t>marine mammals.</w:t>
      </w:r>
      <w:r w:rsidR="000A6FE4" w:rsidRPr="00E16701">
        <w:rPr>
          <w:color w:val="000000"/>
        </w:rPr>
        <w:fldChar w:fldCharType="begin"/>
      </w:r>
      <w:r w:rsidR="008D26F4">
        <w:rPr>
          <w:color w:val="000000"/>
        </w:rPr>
        <w:instrText>ADDIN RW.CITE{{19802 Chin,A. 2012}}</w:instrText>
      </w:r>
      <w:r w:rsidR="000A6FE4" w:rsidRPr="00E16701">
        <w:rPr>
          <w:color w:val="000000"/>
        </w:rPr>
        <w:fldChar w:fldCharType="separate"/>
      </w:r>
      <w:r w:rsidR="00962F23" w:rsidRPr="00962F23">
        <w:rPr>
          <w:rFonts w:eastAsia="Times New Roman"/>
          <w:vertAlign w:val="superscript"/>
        </w:rPr>
        <w:t>138</w:t>
      </w:r>
      <w:r w:rsidR="000A6FE4" w:rsidRPr="00E16701">
        <w:rPr>
          <w:color w:val="000000"/>
        </w:rPr>
        <w:fldChar w:fldCharType="end"/>
      </w:r>
      <w:r w:rsidR="00CA7120" w:rsidRPr="00E16701">
        <w:rPr>
          <w:color w:val="000000"/>
        </w:rPr>
        <w:t xml:space="preserve"> </w:t>
      </w:r>
    </w:p>
    <w:p w14:paraId="3FD2B845" w14:textId="4DBAF13A" w:rsidR="001D115B" w:rsidRDefault="0048417A" w:rsidP="008D26F4">
      <w:pPr>
        <w:rPr>
          <w:color w:val="000000" w:themeColor="text1"/>
        </w:rPr>
      </w:pPr>
      <w:r w:rsidRPr="00E16701">
        <w:rPr>
          <w:color w:val="000000"/>
        </w:rPr>
        <w:t>While little is known about trends in the ecological process of predation</w:t>
      </w:r>
      <w:r>
        <w:rPr>
          <w:color w:val="000000"/>
        </w:rPr>
        <w:t xml:space="preserve"> in the Region</w:t>
      </w:r>
      <w:r w:rsidRPr="00E16701">
        <w:rPr>
          <w:color w:val="000000"/>
        </w:rPr>
        <w:t xml:space="preserve">, the condition of </w:t>
      </w:r>
      <w:r>
        <w:rPr>
          <w:color w:val="000000"/>
        </w:rPr>
        <w:t>predator populations can provide an indication of levels of predation and the</w:t>
      </w:r>
      <w:r w:rsidRPr="00E16701">
        <w:rPr>
          <w:color w:val="000000"/>
        </w:rPr>
        <w:t xml:space="preserve"> condition</w:t>
      </w:r>
      <w:r>
        <w:rPr>
          <w:color w:val="000000"/>
        </w:rPr>
        <w:t xml:space="preserve"> of the supporting food web. </w:t>
      </w:r>
      <w:r w:rsidR="00CC5F7C">
        <w:rPr>
          <w:color w:val="000000"/>
        </w:rPr>
        <w:t xml:space="preserve">The </w:t>
      </w:r>
      <w:r w:rsidR="00456064">
        <w:rPr>
          <w:color w:val="000000"/>
        </w:rPr>
        <w:t xml:space="preserve">Outlook Report 2009 </w:t>
      </w:r>
      <w:r w:rsidR="00CC5F7C">
        <w:rPr>
          <w:color w:val="000000"/>
        </w:rPr>
        <w:t xml:space="preserve">reported </w:t>
      </w:r>
      <w:r w:rsidR="00407686">
        <w:rPr>
          <w:color w:val="000000"/>
        </w:rPr>
        <w:t xml:space="preserve">on research indicating </w:t>
      </w:r>
      <w:r w:rsidR="00CC5F7C" w:rsidRPr="00407686">
        <w:rPr>
          <w:color w:val="000000"/>
        </w:rPr>
        <w:t xml:space="preserve">that </w:t>
      </w:r>
      <w:r w:rsidR="00CC5F7C" w:rsidRPr="00407686">
        <w:rPr>
          <w:color w:val="000000" w:themeColor="text1"/>
        </w:rPr>
        <w:t>a</w:t>
      </w:r>
      <w:r w:rsidR="00456064" w:rsidRPr="00407686">
        <w:rPr>
          <w:color w:val="000000" w:themeColor="text1"/>
        </w:rPr>
        <w:t>t some locations on the Great Barrier Reef there has been a marked decrease in populations of coral tro</w:t>
      </w:r>
      <w:r w:rsidR="00CC5F7C" w:rsidRPr="00407686">
        <w:rPr>
          <w:color w:val="000000" w:themeColor="text1"/>
        </w:rPr>
        <w:t xml:space="preserve">ut and some reef shark species </w:t>
      </w:r>
      <w:r w:rsidR="00456064" w:rsidRPr="00407686">
        <w:rPr>
          <w:color w:val="000000" w:themeColor="text1"/>
        </w:rPr>
        <w:t>both of which are targeted by fishing activities.</w:t>
      </w:r>
      <w:r w:rsidR="00456064" w:rsidRPr="00456064">
        <w:rPr>
          <w:color w:val="000000" w:themeColor="text1"/>
        </w:rPr>
        <w:fldChar w:fldCharType="begin"/>
      </w:r>
      <w:r w:rsidR="008D26F4">
        <w:rPr>
          <w:color w:val="000000" w:themeColor="text1"/>
        </w:rPr>
        <w:instrText>ADDIN RW.CITE{{3781 Ayling,A.M. 2008}}</w:instrText>
      </w:r>
      <w:r w:rsidR="00456064" w:rsidRPr="00456064">
        <w:rPr>
          <w:color w:val="000000" w:themeColor="text1"/>
        </w:rPr>
        <w:fldChar w:fldCharType="separate"/>
      </w:r>
      <w:r w:rsidR="00962F23" w:rsidRPr="00962F23">
        <w:rPr>
          <w:rFonts w:eastAsia="Times New Roman"/>
          <w:vertAlign w:val="superscript"/>
        </w:rPr>
        <w:t>139</w:t>
      </w:r>
      <w:r w:rsidR="00456064" w:rsidRPr="00456064">
        <w:rPr>
          <w:color w:val="000000" w:themeColor="text1"/>
        </w:rPr>
        <w:fldChar w:fldCharType="end"/>
      </w:r>
      <w:r w:rsidR="00456064" w:rsidRPr="00456064">
        <w:rPr>
          <w:color w:val="000000" w:themeColor="text1"/>
        </w:rPr>
        <w:t xml:space="preserve"> </w:t>
      </w:r>
      <w:r w:rsidR="001D115B">
        <w:rPr>
          <w:color w:val="000000" w:themeColor="text1"/>
        </w:rPr>
        <w:t xml:space="preserve">Over the last five years </w:t>
      </w:r>
      <w:r w:rsidR="00621EBB">
        <w:rPr>
          <w:color w:val="000000" w:themeColor="text1"/>
        </w:rPr>
        <w:t>n</w:t>
      </w:r>
      <w:r w:rsidR="001D115B">
        <w:rPr>
          <w:color w:val="000000" w:themeColor="text1"/>
        </w:rPr>
        <w:t>o</w:t>
      </w:r>
      <w:r w:rsidR="00B51D4D">
        <w:rPr>
          <w:color w:val="000000" w:themeColor="text1"/>
        </w:rPr>
        <w:t>ne of the</w:t>
      </w:r>
      <w:r w:rsidR="001D115B">
        <w:rPr>
          <w:color w:val="000000" w:themeColor="text1"/>
        </w:rPr>
        <w:t xml:space="preserve"> </w:t>
      </w:r>
      <w:r w:rsidR="00407686">
        <w:rPr>
          <w:color w:val="000000" w:themeColor="text1"/>
        </w:rPr>
        <w:t xml:space="preserve">predator </w:t>
      </w:r>
      <w:r w:rsidR="001D115B">
        <w:rPr>
          <w:color w:val="000000" w:themeColor="text1"/>
        </w:rPr>
        <w:t>species</w:t>
      </w:r>
      <w:r w:rsidR="00B51D4D">
        <w:rPr>
          <w:color w:val="000000" w:themeColor="text1"/>
        </w:rPr>
        <w:t xml:space="preserve"> monitored</w:t>
      </w:r>
      <w:r w:rsidR="001D115B">
        <w:rPr>
          <w:color w:val="000000" w:themeColor="text1"/>
        </w:rPr>
        <w:t xml:space="preserve"> </w:t>
      </w:r>
      <w:r w:rsidR="00B51D4D">
        <w:rPr>
          <w:color w:val="000000" w:themeColor="text1"/>
        </w:rPr>
        <w:t xml:space="preserve">have </w:t>
      </w:r>
      <w:r w:rsidR="001D115B">
        <w:rPr>
          <w:color w:val="000000" w:themeColor="text1"/>
        </w:rPr>
        <w:t>shown strong recovery and many remain at reduced numbers or their population</w:t>
      </w:r>
      <w:r w:rsidR="0019057E">
        <w:rPr>
          <w:color w:val="000000" w:themeColor="text1"/>
        </w:rPr>
        <w:t xml:space="preserve"> sizes</w:t>
      </w:r>
      <w:r w:rsidR="001D115B">
        <w:rPr>
          <w:color w:val="000000" w:themeColor="text1"/>
        </w:rPr>
        <w:t xml:space="preserve"> are poorly understood. Examples </w:t>
      </w:r>
      <w:r w:rsidR="00407686">
        <w:rPr>
          <w:color w:val="000000" w:themeColor="text1"/>
        </w:rPr>
        <w:t xml:space="preserve">of effects on predator populations </w:t>
      </w:r>
      <w:r w:rsidR="001D115B">
        <w:rPr>
          <w:color w:val="000000" w:themeColor="text1"/>
        </w:rPr>
        <w:t>include:</w:t>
      </w:r>
    </w:p>
    <w:p w14:paraId="5821439B" w14:textId="31377377" w:rsidR="001D115B" w:rsidRPr="00407686" w:rsidRDefault="00E30EB3" w:rsidP="00407686">
      <w:pPr>
        <w:pStyle w:val="ListParagraph"/>
        <w:numPr>
          <w:ilvl w:val="0"/>
          <w:numId w:val="20"/>
        </w:numPr>
        <w:rPr>
          <w:color w:val="000000" w:themeColor="text1"/>
        </w:rPr>
      </w:pPr>
      <w:r w:rsidRPr="00407686">
        <w:rPr>
          <w:color w:val="000000" w:themeColor="text1"/>
        </w:rPr>
        <w:t>C</w:t>
      </w:r>
      <w:r w:rsidR="00CC5F7C" w:rsidRPr="00407686">
        <w:rPr>
          <w:color w:val="000000" w:themeColor="text1"/>
        </w:rPr>
        <w:t xml:space="preserve">oral trout numbers continue to </w:t>
      </w:r>
      <w:r w:rsidR="00155B0C" w:rsidRPr="00407686">
        <w:rPr>
          <w:color w:val="000000" w:themeColor="text1"/>
        </w:rPr>
        <w:t>occur in lower densities on reefs open to fishing</w:t>
      </w:r>
      <w:r w:rsidR="00820BDF" w:rsidRPr="00407686">
        <w:rPr>
          <w:color w:val="000000" w:themeColor="text1"/>
        </w:rPr>
        <w:t xml:space="preserve"> compared to similar reefs closed to fishing</w:t>
      </w:r>
      <w:r w:rsidRPr="00407686">
        <w:rPr>
          <w:color w:val="000000" w:themeColor="text1"/>
        </w:rPr>
        <w:t xml:space="preserve"> (</w:t>
      </w:r>
      <w:r w:rsidR="00155B0C" w:rsidRPr="00407686">
        <w:rPr>
          <w:color w:val="000000" w:themeColor="text1"/>
        </w:rPr>
        <w:t>see Section 2.4.8</w:t>
      </w:r>
      <w:r w:rsidRPr="00407686">
        <w:rPr>
          <w:color w:val="000000" w:themeColor="text1"/>
        </w:rPr>
        <w:t>)</w:t>
      </w:r>
      <w:r w:rsidR="00CC5F7C" w:rsidRPr="00407686">
        <w:rPr>
          <w:color w:val="000000" w:themeColor="text1"/>
        </w:rPr>
        <w:t>.</w:t>
      </w:r>
      <w:r w:rsidRPr="00407686">
        <w:rPr>
          <w:color w:val="000000" w:themeColor="text1"/>
        </w:rPr>
        <w:fldChar w:fldCharType="begin"/>
      </w:r>
      <w:r w:rsidR="008D26F4" w:rsidRPr="00407686">
        <w:rPr>
          <w:color w:val="000000" w:themeColor="text1"/>
        </w:rPr>
        <w:instrText>ADDIN RW.CITE{{19546 Miller,Ian 2012}}</w:instrText>
      </w:r>
      <w:r w:rsidRPr="00407686">
        <w:rPr>
          <w:color w:val="000000" w:themeColor="text1"/>
        </w:rPr>
        <w:fldChar w:fldCharType="separate"/>
      </w:r>
      <w:r w:rsidR="00962F23" w:rsidRPr="00962F23">
        <w:rPr>
          <w:rFonts w:eastAsia="Times New Roman"/>
          <w:vertAlign w:val="superscript"/>
        </w:rPr>
        <w:t>140</w:t>
      </w:r>
      <w:r w:rsidRPr="00407686">
        <w:rPr>
          <w:color w:val="000000" w:themeColor="text1"/>
        </w:rPr>
        <w:fldChar w:fldCharType="end"/>
      </w:r>
      <w:r w:rsidR="00CC5F7C" w:rsidRPr="00407686">
        <w:rPr>
          <w:color w:val="000000" w:themeColor="text1"/>
        </w:rPr>
        <w:t xml:space="preserve"> </w:t>
      </w:r>
    </w:p>
    <w:p w14:paraId="169E0821" w14:textId="12429E66" w:rsidR="00D21FBB" w:rsidRPr="00407686" w:rsidRDefault="00D53429" w:rsidP="00407686">
      <w:pPr>
        <w:pStyle w:val="ListParagraph"/>
        <w:numPr>
          <w:ilvl w:val="0"/>
          <w:numId w:val="20"/>
        </w:numPr>
        <w:rPr>
          <w:color w:val="000000" w:themeColor="text1"/>
        </w:rPr>
      </w:pPr>
      <w:r w:rsidRPr="00407686">
        <w:rPr>
          <w:color w:val="000000" w:themeColor="text1"/>
        </w:rPr>
        <w:t>O</w:t>
      </w:r>
      <w:r w:rsidR="00474EAE" w:rsidRPr="00407686">
        <w:rPr>
          <w:color w:val="000000" w:themeColor="text1"/>
        </w:rPr>
        <w:t>f the four highest ecological risk predatory fish</w:t>
      </w:r>
      <w:r w:rsidR="005113F1" w:rsidRPr="00407686">
        <w:rPr>
          <w:color w:val="000000" w:themeColor="text1"/>
        </w:rPr>
        <w:t>es</w:t>
      </w:r>
      <w:r w:rsidR="00474EAE" w:rsidRPr="00407686">
        <w:rPr>
          <w:color w:val="000000" w:themeColor="text1"/>
        </w:rPr>
        <w:t xml:space="preserve"> taken in the East Coast Inshore Fin</w:t>
      </w:r>
      <w:r w:rsidR="005113F1" w:rsidRPr="00407686">
        <w:rPr>
          <w:color w:val="000000" w:themeColor="text1"/>
        </w:rPr>
        <w:t xml:space="preserve"> F</w:t>
      </w:r>
      <w:r w:rsidR="00474EAE" w:rsidRPr="00407686">
        <w:rPr>
          <w:color w:val="000000" w:themeColor="text1"/>
        </w:rPr>
        <w:t>ish Fishery</w:t>
      </w:r>
      <w:r w:rsidRPr="00407686">
        <w:rPr>
          <w:color w:val="000000" w:themeColor="text1"/>
        </w:rPr>
        <w:fldChar w:fldCharType="begin"/>
      </w:r>
      <w:r w:rsidR="008D26F4" w:rsidRPr="00407686">
        <w:rPr>
          <w:color w:val="000000" w:themeColor="text1"/>
        </w:rPr>
        <w:instrText>ADDIN RW.CITE{{20400 Tobin,A.J. 2010}}</w:instrText>
      </w:r>
      <w:r w:rsidRPr="00407686">
        <w:rPr>
          <w:color w:val="000000" w:themeColor="text1"/>
        </w:rPr>
        <w:fldChar w:fldCharType="separate"/>
      </w:r>
      <w:r w:rsidR="00962F23" w:rsidRPr="00962F23">
        <w:rPr>
          <w:rFonts w:eastAsia="Times New Roman"/>
          <w:vertAlign w:val="superscript"/>
        </w:rPr>
        <w:t>141</w:t>
      </w:r>
      <w:r w:rsidRPr="00407686">
        <w:rPr>
          <w:color w:val="000000" w:themeColor="text1"/>
        </w:rPr>
        <w:fldChar w:fldCharType="end"/>
      </w:r>
      <w:r w:rsidRPr="00407686">
        <w:rPr>
          <w:color w:val="000000" w:themeColor="text1"/>
        </w:rPr>
        <w:t xml:space="preserve">, </w:t>
      </w:r>
      <w:r w:rsidR="00474EAE" w:rsidRPr="00407686">
        <w:rPr>
          <w:color w:val="000000" w:themeColor="text1"/>
        </w:rPr>
        <w:t xml:space="preserve">two (king threadfin and barred javelin) have an undefined stock status and the other two (black jewfish and giant queenfish) </w:t>
      </w:r>
      <w:r w:rsidR="003A0DF3" w:rsidRPr="00407686">
        <w:rPr>
          <w:color w:val="000000" w:themeColor="text1"/>
        </w:rPr>
        <w:t xml:space="preserve">were </w:t>
      </w:r>
      <w:r w:rsidR="00474EAE" w:rsidRPr="00407686">
        <w:rPr>
          <w:color w:val="000000" w:themeColor="text1"/>
        </w:rPr>
        <w:t>not assessed</w:t>
      </w:r>
      <w:r w:rsidR="0066227E" w:rsidRPr="00407686">
        <w:rPr>
          <w:color w:val="000000" w:themeColor="text1"/>
        </w:rPr>
        <w:t xml:space="preserve"> in the </w:t>
      </w:r>
      <w:r w:rsidR="00407686">
        <w:rPr>
          <w:color w:val="000000" w:themeColor="text1"/>
        </w:rPr>
        <w:t>2012</w:t>
      </w:r>
      <w:r w:rsidR="00407686" w:rsidRPr="00407686">
        <w:rPr>
          <w:color w:val="000000" w:themeColor="text1"/>
        </w:rPr>
        <w:t xml:space="preserve"> </w:t>
      </w:r>
      <w:r w:rsidR="0066227E" w:rsidRPr="00407686">
        <w:rPr>
          <w:color w:val="000000" w:themeColor="text1"/>
        </w:rPr>
        <w:t>Queensland</w:t>
      </w:r>
      <w:r w:rsidR="003A0DF3" w:rsidRPr="00407686">
        <w:rPr>
          <w:color w:val="000000" w:themeColor="text1"/>
        </w:rPr>
        <w:t xml:space="preserve"> stock assessment</w:t>
      </w:r>
      <w:r w:rsidR="001E777F" w:rsidRPr="00407686">
        <w:rPr>
          <w:color w:val="000000" w:themeColor="text1"/>
        </w:rPr>
        <w:fldChar w:fldCharType="begin"/>
      </w:r>
      <w:r w:rsidR="008D26F4" w:rsidRPr="00407686">
        <w:rPr>
          <w:color w:val="000000" w:themeColor="text1"/>
        </w:rPr>
        <w:instrText>ADDIN RW.CITE{{21473 DepartmentofAgricultureFisheriesandForestry 2013}}</w:instrText>
      </w:r>
      <w:r w:rsidR="001E777F" w:rsidRPr="00407686">
        <w:rPr>
          <w:color w:val="000000" w:themeColor="text1"/>
        </w:rPr>
        <w:fldChar w:fldCharType="separate"/>
      </w:r>
      <w:r w:rsidR="00962F23" w:rsidRPr="00962F23">
        <w:rPr>
          <w:rFonts w:eastAsia="Times New Roman"/>
          <w:vertAlign w:val="superscript"/>
        </w:rPr>
        <w:t>122</w:t>
      </w:r>
      <w:r w:rsidR="001E777F" w:rsidRPr="00407686">
        <w:rPr>
          <w:color w:val="000000" w:themeColor="text1"/>
        </w:rPr>
        <w:fldChar w:fldCharType="end"/>
      </w:r>
      <w:r w:rsidR="00407686" w:rsidRPr="00407686">
        <w:rPr>
          <w:color w:val="000000" w:themeColor="text1"/>
        </w:rPr>
        <w:t>.</w:t>
      </w:r>
    </w:p>
    <w:p w14:paraId="1142B245" w14:textId="17ACD367" w:rsidR="000A4C1E" w:rsidRPr="00D21FBB" w:rsidRDefault="00E30EB3" w:rsidP="00D21FBB">
      <w:pPr>
        <w:pStyle w:val="ListParagraph"/>
        <w:numPr>
          <w:ilvl w:val="0"/>
          <w:numId w:val="20"/>
        </w:numPr>
        <w:rPr>
          <w:color w:val="000000" w:themeColor="text1"/>
        </w:rPr>
      </w:pPr>
      <w:r w:rsidRPr="00D21FBB">
        <w:rPr>
          <w:color w:val="000000" w:themeColor="text1"/>
        </w:rPr>
        <w:t xml:space="preserve">The Queensland </w:t>
      </w:r>
      <w:r w:rsidR="00407686">
        <w:rPr>
          <w:color w:val="000000" w:themeColor="text1"/>
        </w:rPr>
        <w:t>s</w:t>
      </w:r>
      <w:r w:rsidR="00407686" w:rsidRPr="00D21FBB">
        <w:rPr>
          <w:color w:val="000000" w:themeColor="text1"/>
        </w:rPr>
        <w:t xml:space="preserve">hark </w:t>
      </w:r>
      <w:r w:rsidR="00407686">
        <w:rPr>
          <w:color w:val="000000" w:themeColor="text1"/>
        </w:rPr>
        <w:t>c</w:t>
      </w:r>
      <w:r w:rsidR="00407686" w:rsidRPr="00D21FBB">
        <w:rPr>
          <w:color w:val="000000" w:themeColor="text1"/>
        </w:rPr>
        <w:t xml:space="preserve">ontrol </w:t>
      </w:r>
      <w:r w:rsidR="00407686">
        <w:rPr>
          <w:color w:val="000000" w:themeColor="text1"/>
        </w:rPr>
        <w:t>p</w:t>
      </w:r>
      <w:r w:rsidR="00407686" w:rsidRPr="00D21FBB">
        <w:rPr>
          <w:color w:val="000000" w:themeColor="text1"/>
        </w:rPr>
        <w:t xml:space="preserve">rogram </w:t>
      </w:r>
      <w:r w:rsidRPr="00D21FBB">
        <w:rPr>
          <w:color w:val="000000" w:themeColor="text1"/>
        </w:rPr>
        <w:t xml:space="preserve">has targeted </w:t>
      </w:r>
      <w:r w:rsidR="00456064" w:rsidRPr="00D21FBB">
        <w:rPr>
          <w:color w:val="000000" w:themeColor="text1"/>
        </w:rPr>
        <w:t xml:space="preserve">predators such as tiger sharks </w:t>
      </w:r>
      <w:r w:rsidR="00EC5364" w:rsidRPr="00D21FBB">
        <w:rPr>
          <w:color w:val="000000" w:themeColor="text1"/>
        </w:rPr>
        <w:t xml:space="preserve">since </w:t>
      </w:r>
      <w:r w:rsidR="001D115B" w:rsidRPr="00D21FBB">
        <w:rPr>
          <w:color w:val="000000" w:themeColor="text1"/>
        </w:rPr>
        <w:t>it</w:t>
      </w:r>
      <w:r w:rsidR="003A0DF3" w:rsidRPr="00D21FBB">
        <w:rPr>
          <w:color w:val="000000" w:themeColor="text1"/>
        </w:rPr>
        <w:t>s</w:t>
      </w:r>
      <w:r w:rsidR="00EC5364" w:rsidRPr="00D21FBB">
        <w:rPr>
          <w:color w:val="000000" w:themeColor="text1"/>
        </w:rPr>
        <w:t xml:space="preserve"> inception in 1962</w:t>
      </w:r>
      <w:r w:rsidR="00456064" w:rsidRPr="00D21FBB">
        <w:rPr>
          <w:color w:val="000000" w:themeColor="text1"/>
        </w:rPr>
        <w:t xml:space="preserve">. </w:t>
      </w:r>
    </w:p>
    <w:p w14:paraId="774B42AE" w14:textId="667A81F0" w:rsidR="001D115B" w:rsidRPr="00407686" w:rsidRDefault="00E30EB3" w:rsidP="00407686">
      <w:pPr>
        <w:pStyle w:val="ListParagraph"/>
        <w:numPr>
          <w:ilvl w:val="0"/>
          <w:numId w:val="20"/>
        </w:numPr>
        <w:rPr>
          <w:color w:val="000000" w:themeColor="text1"/>
        </w:rPr>
      </w:pPr>
      <w:r w:rsidRPr="00407686">
        <w:rPr>
          <w:color w:val="000000" w:themeColor="text1"/>
        </w:rPr>
        <w:t xml:space="preserve">Many sharks </w:t>
      </w:r>
      <w:r w:rsidR="00456064" w:rsidRPr="00407686">
        <w:rPr>
          <w:color w:val="000000" w:themeColor="text1"/>
        </w:rPr>
        <w:t xml:space="preserve">are incidentally caught </w:t>
      </w:r>
      <w:r w:rsidR="00EC5364" w:rsidRPr="00407686">
        <w:rPr>
          <w:color w:val="000000" w:themeColor="text1"/>
        </w:rPr>
        <w:t>in commercial fisheries</w:t>
      </w:r>
      <w:r w:rsidR="00456064" w:rsidRPr="00407686">
        <w:rPr>
          <w:color w:val="000000" w:themeColor="text1"/>
        </w:rPr>
        <w:t>.</w:t>
      </w:r>
      <w:r w:rsidR="00456064" w:rsidRPr="00407686">
        <w:rPr>
          <w:color w:val="000000" w:themeColor="text1"/>
        </w:rPr>
        <w:fldChar w:fldCharType="begin"/>
      </w:r>
      <w:r w:rsidR="008D26F4" w:rsidRPr="00407686">
        <w:rPr>
          <w:color w:val="000000" w:themeColor="text1"/>
        </w:rPr>
        <w:instrText>ADDIN RW.CITE{{19802 Chin,A. 2012; 3572 Heupel,M.R. 2009}}</w:instrText>
      </w:r>
      <w:r w:rsidR="00456064" w:rsidRPr="00407686">
        <w:rPr>
          <w:color w:val="000000" w:themeColor="text1"/>
        </w:rPr>
        <w:fldChar w:fldCharType="separate"/>
      </w:r>
      <w:r w:rsidR="00962F23" w:rsidRPr="00962F23">
        <w:rPr>
          <w:rFonts w:eastAsia="Times New Roman"/>
          <w:vertAlign w:val="superscript"/>
        </w:rPr>
        <w:t>138,142</w:t>
      </w:r>
      <w:r w:rsidR="00456064" w:rsidRPr="00407686">
        <w:rPr>
          <w:color w:val="000000" w:themeColor="text1"/>
        </w:rPr>
        <w:fldChar w:fldCharType="end"/>
      </w:r>
      <w:r w:rsidR="0048417A" w:rsidRPr="00407686">
        <w:rPr>
          <w:color w:val="000000" w:themeColor="text1"/>
        </w:rPr>
        <w:t xml:space="preserve"> </w:t>
      </w:r>
    </w:p>
    <w:p w14:paraId="633F031A" w14:textId="57F0F05B" w:rsidR="001D115B" w:rsidRPr="00D21FBB" w:rsidRDefault="000331BE" w:rsidP="00D21FBB">
      <w:pPr>
        <w:pStyle w:val="ListParagraph"/>
        <w:numPr>
          <w:ilvl w:val="0"/>
          <w:numId w:val="20"/>
        </w:numPr>
        <w:rPr>
          <w:color w:val="000000" w:themeColor="text1"/>
        </w:rPr>
      </w:pPr>
      <w:r w:rsidRPr="00D21FBB">
        <w:rPr>
          <w:color w:val="000000" w:themeColor="text1"/>
        </w:rPr>
        <w:t>The</w:t>
      </w:r>
      <w:r w:rsidR="001D115B" w:rsidRPr="00D21FBB">
        <w:rPr>
          <w:color w:val="000000" w:themeColor="text1"/>
        </w:rPr>
        <w:t xml:space="preserve">re </w:t>
      </w:r>
      <w:r w:rsidR="00C27D4F">
        <w:rPr>
          <w:color w:val="000000" w:themeColor="text1"/>
        </w:rPr>
        <w:t>are</w:t>
      </w:r>
      <w:r w:rsidR="00C27D4F" w:rsidRPr="00D21FBB">
        <w:rPr>
          <w:color w:val="000000" w:themeColor="text1"/>
        </w:rPr>
        <w:t xml:space="preserve"> </w:t>
      </w:r>
      <w:r w:rsidRPr="00D21FBB">
        <w:rPr>
          <w:color w:val="000000" w:themeColor="text1"/>
        </w:rPr>
        <w:t xml:space="preserve">declining populations of </w:t>
      </w:r>
      <w:r w:rsidR="0048417A" w:rsidRPr="00D21FBB">
        <w:rPr>
          <w:color w:val="000000" w:themeColor="text1"/>
        </w:rPr>
        <w:t xml:space="preserve">some </w:t>
      </w:r>
      <w:r w:rsidRPr="00D21FBB">
        <w:rPr>
          <w:color w:val="000000" w:themeColor="text1"/>
        </w:rPr>
        <w:t>seabird</w:t>
      </w:r>
      <w:r w:rsidR="0048417A" w:rsidRPr="00D21FBB">
        <w:rPr>
          <w:color w:val="000000" w:themeColor="text1"/>
        </w:rPr>
        <w:t xml:space="preserve"> populations</w:t>
      </w:r>
      <w:r w:rsidRPr="00D21FBB">
        <w:rPr>
          <w:color w:val="000000" w:themeColor="text1"/>
        </w:rPr>
        <w:t xml:space="preserve"> (</w:t>
      </w:r>
      <w:r w:rsidR="001A089B" w:rsidRPr="00D21FBB">
        <w:rPr>
          <w:color w:val="000000" w:themeColor="text1"/>
        </w:rPr>
        <w:t xml:space="preserve">see </w:t>
      </w:r>
      <w:r w:rsidRPr="00D21FBB">
        <w:rPr>
          <w:color w:val="000000" w:themeColor="text1"/>
        </w:rPr>
        <w:t>Section 2.</w:t>
      </w:r>
      <w:r w:rsidR="008741C1">
        <w:rPr>
          <w:color w:val="000000" w:themeColor="text1"/>
        </w:rPr>
        <w:t>4</w:t>
      </w:r>
      <w:r w:rsidRPr="00D21FBB">
        <w:rPr>
          <w:color w:val="000000" w:themeColor="text1"/>
        </w:rPr>
        <w:t>.</w:t>
      </w:r>
      <w:r w:rsidR="0048417A" w:rsidRPr="00D21FBB">
        <w:rPr>
          <w:color w:val="000000" w:themeColor="text1"/>
        </w:rPr>
        <w:t>13</w:t>
      </w:r>
      <w:r w:rsidRPr="00D21FBB">
        <w:rPr>
          <w:color w:val="000000" w:themeColor="text1"/>
        </w:rPr>
        <w:t xml:space="preserve">) and </w:t>
      </w:r>
      <w:r w:rsidR="00BE7150" w:rsidRPr="00D21FBB">
        <w:rPr>
          <w:color w:val="000000" w:themeColor="text1"/>
        </w:rPr>
        <w:t xml:space="preserve">suspected declines in some dolphin species </w:t>
      </w:r>
      <w:r w:rsidRPr="00D21FBB">
        <w:rPr>
          <w:color w:val="000000" w:themeColor="text1"/>
        </w:rPr>
        <w:t>(</w:t>
      </w:r>
      <w:r w:rsidR="001A089B" w:rsidRPr="00D21FBB">
        <w:rPr>
          <w:color w:val="000000" w:themeColor="text1"/>
        </w:rPr>
        <w:t xml:space="preserve">see </w:t>
      </w:r>
      <w:r w:rsidRPr="00D21FBB">
        <w:rPr>
          <w:color w:val="000000" w:themeColor="text1"/>
        </w:rPr>
        <w:t>Section 2.</w:t>
      </w:r>
      <w:r w:rsidR="008741C1">
        <w:rPr>
          <w:color w:val="000000" w:themeColor="text1"/>
        </w:rPr>
        <w:t>4</w:t>
      </w:r>
      <w:r w:rsidRPr="00D21FBB">
        <w:rPr>
          <w:color w:val="000000" w:themeColor="text1"/>
        </w:rPr>
        <w:t>.</w:t>
      </w:r>
      <w:r w:rsidR="0048417A" w:rsidRPr="00D21FBB">
        <w:rPr>
          <w:color w:val="000000" w:themeColor="text1"/>
        </w:rPr>
        <w:t>16</w:t>
      </w:r>
      <w:r w:rsidRPr="00D21FBB">
        <w:rPr>
          <w:color w:val="000000" w:themeColor="text1"/>
        </w:rPr>
        <w:t xml:space="preserve">). </w:t>
      </w:r>
    </w:p>
    <w:p w14:paraId="22CAE330" w14:textId="112EC687" w:rsidR="00494C2B" w:rsidRDefault="004577C4" w:rsidP="000322DD">
      <w:r>
        <w:t xml:space="preserve">The partial recovery of crocodile </w:t>
      </w:r>
      <w:r w:rsidR="00EC6389">
        <w:t xml:space="preserve">and loggerhead turtle </w:t>
      </w:r>
      <w:r>
        <w:t>population</w:t>
      </w:r>
      <w:r w:rsidR="00EC6389">
        <w:t>s</w:t>
      </w:r>
      <w:r>
        <w:t xml:space="preserve"> will have increased predation by </w:t>
      </w:r>
      <w:r w:rsidR="00EC6389">
        <w:t xml:space="preserve">those </w:t>
      </w:r>
      <w:r>
        <w:t>species.</w:t>
      </w:r>
    </w:p>
    <w:p w14:paraId="243A7F37" w14:textId="732F19A0" w:rsidR="00714F0C" w:rsidRDefault="00714F0C" w:rsidP="000322DD">
      <w:r w:rsidRPr="00367B43">
        <w:t>[Photograph of a shark. Copyright Matt Curnock. Caption: Predation has a fundamental influence on t</w:t>
      </w:r>
      <w:r w:rsidRPr="00024F04">
        <w:t>he ecosystem.]</w:t>
      </w:r>
    </w:p>
    <w:p w14:paraId="6F91D822" w14:textId="77777777" w:rsidR="003C7484" w:rsidRPr="00716728" w:rsidRDefault="003C7484" w:rsidP="005644AA">
      <w:pPr>
        <w:pStyle w:val="Heading3"/>
        <w:ind w:left="709"/>
      </w:pPr>
      <w:bookmarkStart w:id="47" w:name="_Toc381782775"/>
      <w:r w:rsidRPr="00487C0B">
        <w:t>Symbiosis</w:t>
      </w:r>
      <w:bookmarkEnd w:id="47"/>
    </w:p>
    <w:p w14:paraId="27F73695" w14:textId="1697AD19" w:rsidR="00597C40" w:rsidRDefault="00597C40" w:rsidP="00223C98">
      <w:pPr>
        <w:shd w:val="clear" w:color="auto" w:fill="DBE5F1" w:themeFill="accent1" w:themeFillTint="33"/>
      </w:pPr>
      <w:r>
        <w:t xml:space="preserve">Key message: </w:t>
      </w:r>
      <w:r w:rsidRPr="00F81410">
        <w:t xml:space="preserve">Symbiotic relationships are likely to </w:t>
      </w:r>
      <w:r>
        <w:t>have deteriorated in</w:t>
      </w:r>
      <w:r w:rsidRPr="00F81410">
        <w:t xml:space="preserve"> the southern two-thirds of the Region.</w:t>
      </w:r>
    </w:p>
    <w:p w14:paraId="6F91D823" w14:textId="04F322B2" w:rsidR="009B4898" w:rsidRPr="00E16701" w:rsidRDefault="00416294" w:rsidP="00513C7D">
      <w:pPr>
        <w:spacing w:after="120"/>
        <w:rPr>
          <w:color w:val="000000"/>
        </w:rPr>
      </w:pPr>
      <w:r>
        <w:rPr>
          <w:color w:val="000000"/>
        </w:rPr>
        <w:t>Symbiosis is</w:t>
      </w:r>
      <w:r w:rsidR="00B77F6E" w:rsidRPr="00E16701">
        <w:rPr>
          <w:color w:val="000000"/>
        </w:rPr>
        <w:t xml:space="preserve"> the interdependence of different organisms </w:t>
      </w:r>
      <w:r>
        <w:rPr>
          <w:color w:val="000000"/>
        </w:rPr>
        <w:t xml:space="preserve">that </w:t>
      </w:r>
      <w:r w:rsidR="00B77F6E" w:rsidRPr="00E16701">
        <w:rPr>
          <w:color w:val="000000"/>
        </w:rPr>
        <w:t>benefit</w:t>
      </w:r>
      <w:r>
        <w:rPr>
          <w:color w:val="000000"/>
        </w:rPr>
        <w:t>s</w:t>
      </w:r>
      <w:r w:rsidR="00B77F6E" w:rsidRPr="00E16701">
        <w:rPr>
          <w:color w:val="000000"/>
        </w:rPr>
        <w:t xml:space="preserve"> one or both participants. </w:t>
      </w:r>
      <w:r w:rsidR="00716728" w:rsidRPr="00E16701">
        <w:rPr>
          <w:color w:val="000000"/>
        </w:rPr>
        <w:t xml:space="preserve">There </w:t>
      </w:r>
      <w:r>
        <w:rPr>
          <w:color w:val="000000"/>
        </w:rPr>
        <w:t>are</w:t>
      </w:r>
      <w:r w:rsidR="00716728" w:rsidRPr="00E16701">
        <w:rPr>
          <w:color w:val="000000"/>
        </w:rPr>
        <w:t xml:space="preserve"> a wide range of symbiotic relationships </w:t>
      </w:r>
      <w:r w:rsidR="003835C6" w:rsidRPr="00E16701">
        <w:rPr>
          <w:color w:val="000000"/>
        </w:rPr>
        <w:t>in the Great Barrier Reef</w:t>
      </w:r>
      <w:r w:rsidR="00716728" w:rsidRPr="00E16701">
        <w:rPr>
          <w:color w:val="000000"/>
        </w:rPr>
        <w:t xml:space="preserve"> including those that are mutually beneficial (mutualism); benefi</w:t>
      </w:r>
      <w:r w:rsidR="00A81C67">
        <w:rPr>
          <w:color w:val="000000"/>
        </w:rPr>
        <w:t>cial for</w:t>
      </w:r>
      <w:r w:rsidR="00716728" w:rsidRPr="00E16701">
        <w:rPr>
          <w:color w:val="000000"/>
        </w:rPr>
        <w:t xml:space="preserve"> one organism without affecting the other (</w:t>
      </w:r>
      <w:r w:rsidR="00A81C67">
        <w:rPr>
          <w:color w:val="000000"/>
        </w:rPr>
        <w:t>commensalism); and beneficial for</w:t>
      </w:r>
      <w:r w:rsidR="00716728" w:rsidRPr="00E16701">
        <w:rPr>
          <w:color w:val="000000"/>
        </w:rPr>
        <w:t xml:space="preserve"> one organism to the detriment of another (parasitism). </w:t>
      </w:r>
    </w:p>
    <w:p w14:paraId="478A731B" w14:textId="7DF8F121" w:rsidR="00362C44" w:rsidRDefault="00716728" w:rsidP="008D26F4">
      <w:pPr>
        <w:rPr>
          <w:color w:val="000000"/>
        </w:rPr>
      </w:pPr>
      <w:r w:rsidRPr="00E16701">
        <w:rPr>
          <w:color w:val="000000"/>
        </w:rPr>
        <w:lastRenderedPageBreak/>
        <w:t xml:space="preserve">One of the most important symbioses </w:t>
      </w:r>
      <w:r w:rsidR="003A0DF3">
        <w:rPr>
          <w:color w:val="000000"/>
        </w:rPr>
        <w:t xml:space="preserve">in the Region </w:t>
      </w:r>
      <w:r w:rsidRPr="00E16701">
        <w:rPr>
          <w:color w:val="000000"/>
        </w:rPr>
        <w:t>is between corals and microscopic algae.</w:t>
      </w:r>
      <w:r w:rsidRPr="00E16701">
        <w:rPr>
          <w:color w:val="000000"/>
        </w:rPr>
        <w:fldChar w:fldCharType="begin"/>
      </w:r>
      <w:r w:rsidR="008D26F4">
        <w:rPr>
          <w:color w:val="000000"/>
        </w:rPr>
        <w:instrText>ADDIN RW.CITE{{8657 Stanley,G.D. 2006}}</w:instrText>
      </w:r>
      <w:r w:rsidRPr="00E16701">
        <w:rPr>
          <w:color w:val="000000"/>
        </w:rPr>
        <w:fldChar w:fldCharType="separate"/>
      </w:r>
      <w:r w:rsidR="00962F23" w:rsidRPr="00962F23">
        <w:rPr>
          <w:rFonts w:eastAsia="Times New Roman"/>
          <w:vertAlign w:val="superscript"/>
        </w:rPr>
        <w:t>143</w:t>
      </w:r>
      <w:r w:rsidRPr="00E16701">
        <w:rPr>
          <w:color w:val="000000"/>
        </w:rPr>
        <w:fldChar w:fldCharType="end"/>
      </w:r>
      <w:r w:rsidRPr="00E16701">
        <w:rPr>
          <w:color w:val="000000"/>
        </w:rPr>
        <w:t xml:space="preserve"> </w:t>
      </w:r>
      <w:r w:rsidR="003835C6" w:rsidRPr="00E16701">
        <w:rPr>
          <w:color w:val="000000"/>
        </w:rPr>
        <w:t>This symbiosis is an example of mutualism. The algae photosynthesise like other green plants, however up to 95 per cent of the nutrients produced are used by the coral host organism.</w:t>
      </w:r>
      <w:r w:rsidR="003835C6" w:rsidRPr="00E16701">
        <w:rPr>
          <w:color w:val="000000"/>
        </w:rPr>
        <w:fldChar w:fldCharType="begin"/>
      </w:r>
      <w:r w:rsidR="008D26F4">
        <w:rPr>
          <w:color w:val="000000"/>
        </w:rPr>
        <w:instrText>ADDIN RW.CITE{{4975 Muscatine,L. 1973; 8657 Stanley,G.D. 2006}}</w:instrText>
      </w:r>
      <w:r w:rsidR="003835C6" w:rsidRPr="00E16701">
        <w:rPr>
          <w:color w:val="000000"/>
        </w:rPr>
        <w:fldChar w:fldCharType="separate"/>
      </w:r>
      <w:r w:rsidR="00962F23" w:rsidRPr="00962F23">
        <w:rPr>
          <w:rFonts w:eastAsia="Times New Roman"/>
          <w:vertAlign w:val="superscript"/>
        </w:rPr>
        <w:t>143,144</w:t>
      </w:r>
      <w:r w:rsidR="003835C6" w:rsidRPr="00E16701">
        <w:rPr>
          <w:color w:val="000000"/>
        </w:rPr>
        <w:fldChar w:fldCharType="end"/>
      </w:r>
      <w:r w:rsidR="003835C6" w:rsidRPr="00E16701">
        <w:rPr>
          <w:color w:val="000000"/>
        </w:rPr>
        <w:t xml:space="preserve"> </w:t>
      </w:r>
      <w:r w:rsidR="00416294">
        <w:rPr>
          <w:color w:val="000000"/>
        </w:rPr>
        <w:t>In return</w:t>
      </w:r>
      <w:r w:rsidR="00407686">
        <w:rPr>
          <w:color w:val="000000"/>
        </w:rPr>
        <w:t>,</w:t>
      </w:r>
      <w:r w:rsidR="00416294">
        <w:rPr>
          <w:color w:val="000000"/>
        </w:rPr>
        <w:t xml:space="preserve"> the coral provides the algae with </w:t>
      </w:r>
      <w:r w:rsidR="00A81C67">
        <w:rPr>
          <w:color w:val="000000"/>
        </w:rPr>
        <w:t>a safe habitat</w:t>
      </w:r>
      <w:r w:rsidR="00416294">
        <w:rPr>
          <w:color w:val="000000"/>
        </w:rPr>
        <w:t xml:space="preserve">. </w:t>
      </w:r>
      <w:r w:rsidR="00362C44" w:rsidRPr="00E16701">
        <w:rPr>
          <w:color w:val="000000"/>
        </w:rPr>
        <w:t xml:space="preserve">An example of commensalism is the association between the </w:t>
      </w:r>
      <w:r w:rsidR="00362C44" w:rsidRPr="00E16701">
        <w:rPr>
          <w:i/>
          <w:color w:val="000000"/>
        </w:rPr>
        <w:t>Chelonibia</w:t>
      </w:r>
      <w:r w:rsidR="00362C44" w:rsidRPr="00E16701">
        <w:rPr>
          <w:color w:val="000000"/>
        </w:rPr>
        <w:t xml:space="preserve"> barnacle </w:t>
      </w:r>
      <w:r w:rsidR="003A0DF3">
        <w:rPr>
          <w:color w:val="000000"/>
        </w:rPr>
        <w:t xml:space="preserve">and its </w:t>
      </w:r>
      <w:r w:rsidR="000322DD">
        <w:rPr>
          <w:color w:val="000000"/>
        </w:rPr>
        <w:t xml:space="preserve">marine turtle </w:t>
      </w:r>
      <w:r w:rsidR="003A0DF3">
        <w:rPr>
          <w:color w:val="000000"/>
        </w:rPr>
        <w:t>host</w:t>
      </w:r>
      <w:r w:rsidR="000322DD">
        <w:rPr>
          <w:color w:val="000000"/>
        </w:rPr>
        <w:t>s</w:t>
      </w:r>
      <w:r w:rsidR="00362C44" w:rsidRPr="00E16701">
        <w:rPr>
          <w:color w:val="000000"/>
        </w:rPr>
        <w:t>.</w:t>
      </w:r>
      <w:r w:rsidR="00362C44" w:rsidRPr="00E16701">
        <w:rPr>
          <w:color w:val="000000"/>
        </w:rPr>
        <w:fldChar w:fldCharType="begin"/>
      </w:r>
      <w:r w:rsidR="008D26F4">
        <w:rPr>
          <w:color w:val="000000"/>
        </w:rPr>
        <w:instrText>ADDIN RW.CITE{{4847 EpibiontResearchCooperative(ERC) 2007}}</w:instrText>
      </w:r>
      <w:r w:rsidR="00362C44" w:rsidRPr="00E16701">
        <w:rPr>
          <w:color w:val="000000"/>
        </w:rPr>
        <w:fldChar w:fldCharType="separate"/>
      </w:r>
      <w:r w:rsidR="00962F23" w:rsidRPr="00962F23">
        <w:rPr>
          <w:rFonts w:eastAsia="Times New Roman"/>
          <w:vertAlign w:val="superscript"/>
        </w:rPr>
        <w:t>145</w:t>
      </w:r>
      <w:r w:rsidR="00362C44" w:rsidRPr="00E16701">
        <w:rPr>
          <w:color w:val="000000"/>
        </w:rPr>
        <w:fldChar w:fldCharType="end"/>
      </w:r>
      <w:r w:rsidR="00362C44" w:rsidRPr="00E16701">
        <w:rPr>
          <w:color w:val="000000"/>
        </w:rPr>
        <w:t xml:space="preserve"> Isopod crustaceans gaining shelter and food by living on the gills of many reef fish</w:t>
      </w:r>
      <w:r w:rsidR="005113F1">
        <w:rPr>
          <w:color w:val="000000"/>
        </w:rPr>
        <w:t>es</w:t>
      </w:r>
      <w:r w:rsidR="00362C44" w:rsidRPr="00E16701">
        <w:rPr>
          <w:color w:val="000000"/>
        </w:rPr>
        <w:t xml:space="preserve"> is an example of parasitism.</w:t>
      </w:r>
      <w:r w:rsidR="00D1208F">
        <w:rPr>
          <w:color w:val="000000"/>
        </w:rPr>
        <w:fldChar w:fldCharType="begin"/>
      </w:r>
      <w:r w:rsidR="008D26F4">
        <w:rPr>
          <w:color w:val="000000"/>
        </w:rPr>
        <w:instrText>ADDIN RW.CITE{{22618 Grutter,AlexandraS 2003}}</w:instrText>
      </w:r>
      <w:r w:rsidR="00D1208F">
        <w:rPr>
          <w:color w:val="000000"/>
        </w:rPr>
        <w:fldChar w:fldCharType="separate"/>
      </w:r>
      <w:r w:rsidR="00962F23" w:rsidRPr="00962F23">
        <w:rPr>
          <w:rFonts w:eastAsia="Times New Roman"/>
          <w:vertAlign w:val="superscript"/>
        </w:rPr>
        <w:t>146</w:t>
      </w:r>
      <w:r w:rsidR="00D1208F">
        <w:rPr>
          <w:color w:val="000000"/>
        </w:rPr>
        <w:fldChar w:fldCharType="end"/>
      </w:r>
      <w:r w:rsidR="00362C44" w:rsidRPr="00E16701">
        <w:rPr>
          <w:color w:val="000000"/>
        </w:rPr>
        <w:t xml:space="preserve"> High numbers of parasites can be an indicator of poor environmental conditions.</w:t>
      </w:r>
      <w:r w:rsidR="00362C44" w:rsidRPr="00E16701">
        <w:rPr>
          <w:color w:val="000000"/>
        </w:rPr>
        <w:fldChar w:fldCharType="begin"/>
      </w:r>
      <w:r w:rsidR="008D26F4">
        <w:rPr>
          <w:color w:val="000000"/>
        </w:rPr>
        <w:instrText>ADDIN RW.CITE{{21190 Lewis,J. 2003}}</w:instrText>
      </w:r>
      <w:r w:rsidR="00362C44" w:rsidRPr="00E16701">
        <w:rPr>
          <w:color w:val="000000"/>
        </w:rPr>
        <w:fldChar w:fldCharType="separate"/>
      </w:r>
      <w:r w:rsidR="00962F23" w:rsidRPr="00962F23">
        <w:rPr>
          <w:rFonts w:eastAsia="Times New Roman"/>
          <w:vertAlign w:val="superscript"/>
        </w:rPr>
        <w:t>147</w:t>
      </w:r>
      <w:r w:rsidR="00362C44" w:rsidRPr="00E16701">
        <w:rPr>
          <w:color w:val="000000"/>
        </w:rPr>
        <w:fldChar w:fldCharType="end"/>
      </w:r>
    </w:p>
    <w:p w14:paraId="6F91D825" w14:textId="63ED9F63" w:rsidR="0082160A" w:rsidRDefault="0082160A" w:rsidP="008D26F4">
      <w:pPr>
        <w:rPr>
          <w:color w:val="000000"/>
        </w:rPr>
      </w:pPr>
      <w:r w:rsidRPr="00E16701">
        <w:rPr>
          <w:color w:val="000000"/>
        </w:rPr>
        <w:t xml:space="preserve">Very little is known about </w:t>
      </w:r>
      <w:r w:rsidR="00553AF8" w:rsidRPr="00E16701">
        <w:rPr>
          <w:color w:val="000000"/>
        </w:rPr>
        <w:t xml:space="preserve">the </w:t>
      </w:r>
      <w:r w:rsidR="00D27898">
        <w:rPr>
          <w:color w:val="000000"/>
        </w:rPr>
        <w:t>condition</w:t>
      </w:r>
      <w:r w:rsidR="00553AF8" w:rsidRPr="00E16701">
        <w:rPr>
          <w:color w:val="000000"/>
        </w:rPr>
        <w:t xml:space="preserve"> and trend of </w:t>
      </w:r>
      <w:r w:rsidRPr="00E16701">
        <w:rPr>
          <w:color w:val="000000"/>
        </w:rPr>
        <w:t>most</w:t>
      </w:r>
      <w:r w:rsidR="00553AF8" w:rsidRPr="00E16701">
        <w:rPr>
          <w:color w:val="000000"/>
        </w:rPr>
        <w:t xml:space="preserve"> symbiotic relationships</w:t>
      </w:r>
      <w:r w:rsidR="00407686">
        <w:rPr>
          <w:color w:val="000000"/>
        </w:rPr>
        <w:t xml:space="preserve"> in the Region</w:t>
      </w:r>
      <w:r w:rsidR="003B056F" w:rsidRPr="00E16701">
        <w:rPr>
          <w:color w:val="000000"/>
        </w:rPr>
        <w:t>. B</w:t>
      </w:r>
      <w:r w:rsidRPr="00E16701">
        <w:rPr>
          <w:color w:val="000000"/>
        </w:rPr>
        <w:t>ased on the overall condition of the ecosystem, it is likely they are in good condition</w:t>
      </w:r>
      <w:r w:rsidR="00711760" w:rsidRPr="00E16701">
        <w:rPr>
          <w:color w:val="000000"/>
        </w:rPr>
        <w:t xml:space="preserve"> in the northern third of the Region</w:t>
      </w:r>
      <w:r w:rsidRPr="00E16701">
        <w:rPr>
          <w:color w:val="000000"/>
        </w:rPr>
        <w:t xml:space="preserve">. </w:t>
      </w:r>
      <w:r w:rsidR="003B056F" w:rsidRPr="00E16701">
        <w:rPr>
          <w:color w:val="000000"/>
        </w:rPr>
        <w:t>The poorer overall condition of the ecosystem in the southern two-thirds of the Region</w:t>
      </w:r>
      <w:r w:rsidR="00BB2155">
        <w:rPr>
          <w:color w:val="000000"/>
        </w:rPr>
        <w:fldChar w:fldCharType="begin"/>
      </w:r>
      <w:r w:rsidR="008D26F4">
        <w:rPr>
          <w:color w:val="000000"/>
        </w:rPr>
        <w:instrText>ADDIN RW.CITE{{21815 GreatBarrierReefMarineParkAuthority 2013}}</w:instrText>
      </w:r>
      <w:r w:rsidR="00BB2155">
        <w:rPr>
          <w:color w:val="000000"/>
        </w:rPr>
        <w:fldChar w:fldCharType="separate"/>
      </w:r>
      <w:r w:rsidR="00962F23" w:rsidRPr="00962F23">
        <w:rPr>
          <w:rFonts w:eastAsia="Times New Roman"/>
          <w:vertAlign w:val="superscript"/>
        </w:rPr>
        <w:t>148</w:t>
      </w:r>
      <w:r w:rsidR="00BB2155">
        <w:rPr>
          <w:color w:val="000000"/>
        </w:rPr>
        <w:fldChar w:fldCharType="end"/>
      </w:r>
      <w:r w:rsidR="00425717">
        <w:rPr>
          <w:color w:val="000000"/>
        </w:rPr>
        <w:t xml:space="preserve"> may </w:t>
      </w:r>
      <w:r w:rsidR="003B056F" w:rsidRPr="00E16701">
        <w:rPr>
          <w:color w:val="000000"/>
        </w:rPr>
        <w:t>have affected symbiotic processes</w:t>
      </w:r>
      <w:r w:rsidR="0032443E">
        <w:rPr>
          <w:color w:val="000000"/>
        </w:rPr>
        <w:t>.</w:t>
      </w:r>
      <w:r w:rsidR="00425717">
        <w:rPr>
          <w:color w:val="000000"/>
        </w:rPr>
        <w:t xml:space="preserve"> </w:t>
      </w:r>
      <w:r w:rsidR="0032443E">
        <w:rPr>
          <w:color w:val="000000"/>
        </w:rPr>
        <w:t>T</w:t>
      </w:r>
      <w:r w:rsidR="00425717">
        <w:rPr>
          <w:color w:val="000000"/>
        </w:rPr>
        <w:t>he extent of the effect would depend on the individual species involved</w:t>
      </w:r>
      <w:r w:rsidR="003B056F" w:rsidRPr="00E16701">
        <w:rPr>
          <w:color w:val="000000"/>
        </w:rPr>
        <w:t>. In particular, the coral</w:t>
      </w:r>
      <w:r w:rsidR="00367B43">
        <w:rPr>
          <w:color w:val="000000"/>
        </w:rPr>
        <w:t>–</w:t>
      </w:r>
      <w:r w:rsidR="003B056F" w:rsidRPr="00E16701">
        <w:rPr>
          <w:color w:val="000000"/>
        </w:rPr>
        <w:t>algal symbiosis will have been significantly affected by the decline in</w:t>
      </w:r>
      <w:r w:rsidR="00BB2155">
        <w:rPr>
          <w:color w:val="000000"/>
        </w:rPr>
        <w:t xml:space="preserve"> hard</w:t>
      </w:r>
      <w:r w:rsidR="003B056F" w:rsidRPr="00E16701">
        <w:rPr>
          <w:color w:val="000000"/>
        </w:rPr>
        <w:t xml:space="preserve"> coral cover </w:t>
      </w:r>
      <w:r w:rsidR="00627C29">
        <w:rPr>
          <w:color w:val="000000"/>
        </w:rPr>
        <w:t>(</w:t>
      </w:r>
      <w:r w:rsidR="00D1208F">
        <w:rPr>
          <w:color w:val="000000"/>
        </w:rPr>
        <w:t xml:space="preserve">see </w:t>
      </w:r>
      <w:r w:rsidR="00627C29">
        <w:rPr>
          <w:color w:val="000000"/>
        </w:rPr>
        <w:t xml:space="preserve">Section 2.3.5) </w:t>
      </w:r>
      <w:r w:rsidR="003B056F" w:rsidRPr="00E16701">
        <w:rPr>
          <w:color w:val="000000"/>
        </w:rPr>
        <w:t>and thermal stress events (resulting in coral bleaching)</w:t>
      </w:r>
      <w:r w:rsidR="00627C29">
        <w:rPr>
          <w:color w:val="000000"/>
        </w:rPr>
        <w:t xml:space="preserve"> (Section </w:t>
      </w:r>
      <w:r w:rsidR="00627C29">
        <w:rPr>
          <w:color w:val="000000"/>
        </w:rPr>
        <w:fldChar w:fldCharType="begin"/>
      </w:r>
      <w:r w:rsidR="00627C29">
        <w:rPr>
          <w:color w:val="000000"/>
        </w:rPr>
        <w:instrText xml:space="preserve"> REF _Ref378074087 \r \h </w:instrText>
      </w:r>
      <w:r w:rsidR="00627C29">
        <w:rPr>
          <w:color w:val="000000"/>
        </w:rPr>
      </w:r>
      <w:r w:rsidR="00627C29">
        <w:rPr>
          <w:color w:val="000000"/>
        </w:rPr>
        <w:fldChar w:fldCharType="separate"/>
      </w:r>
      <w:r w:rsidR="00DC032A">
        <w:rPr>
          <w:color w:val="000000"/>
        </w:rPr>
        <w:t>3.2.6</w:t>
      </w:r>
      <w:r w:rsidR="00627C29">
        <w:rPr>
          <w:color w:val="000000"/>
        </w:rPr>
        <w:fldChar w:fldCharType="end"/>
      </w:r>
      <w:r w:rsidR="00627C29">
        <w:rPr>
          <w:color w:val="000000"/>
        </w:rPr>
        <w:t>)</w:t>
      </w:r>
      <w:r w:rsidR="003B056F" w:rsidRPr="00E16701">
        <w:rPr>
          <w:color w:val="000000"/>
        </w:rPr>
        <w:t>.</w:t>
      </w:r>
      <w:r w:rsidR="003B056F" w:rsidRPr="00E16701">
        <w:rPr>
          <w:color w:val="000000"/>
        </w:rPr>
        <w:fldChar w:fldCharType="begin"/>
      </w:r>
      <w:r w:rsidR="008D26F4">
        <w:rPr>
          <w:color w:val="000000"/>
        </w:rPr>
        <w:instrText>ADDIN RW.CITE{{4426 Oliver,T.A. 2011; 10845 Stat,M. 2009; 3521 vanOppen,M.J.H. 2009; 8165 Jones,A.M. 2008; 7910 Császár,N.B.M. 2010}}</w:instrText>
      </w:r>
      <w:r w:rsidR="003B056F" w:rsidRPr="00E16701">
        <w:rPr>
          <w:color w:val="000000"/>
        </w:rPr>
        <w:fldChar w:fldCharType="separate"/>
      </w:r>
      <w:r w:rsidR="00962F23" w:rsidRPr="00962F23">
        <w:rPr>
          <w:rFonts w:eastAsia="Times New Roman"/>
          <w:vertAlign w:val="superscript"/>
        </w:rPr>
        <w:t>149,150,151,152,153</w:t>
      </w:r>
      <w:r w:rsidR="003B056F" w:rsidRPr="00E16701">
        <w:rPr>
          <w:color w:val="000000"/>
        </w:rPr>
        <w:fldChar w:fldCharType="end"/>
      </w:r>
    </w:p>
    <w:p w14:paraId="6F91D826" w14:textId="77777777" w:rsidR="004E33EA" w:rsidRPr="00553AF8" w:rsidRDefault="00AC647B" w:rsidP="005644AA">
      <w:pPr>
        <w:pStyle w:val="Heading3"/>
        <w:ind w:left="709" w:hanging="708"/>
      </w:pPr>
      <w:bookmarkStart w:id="48" w:name="_Ref378074117"/>
      <w:bookmarkStart w:id="49" w:name="_Toc381782776"/>
      <w:r w:rsidRPr="00487C0B">
        <w:t>R</w:t>
      </w:r>
      <w:r w:rsidR="004E33EA" w:rsidRPr="00487C0B">
        <w:t>ecruitment</w:t>
      </w:r>
      <w:bookmarkEnd w:id="48"/>
      <w:bookmarkEnd w:id="49"/>
      <w:r w:rsidR="00C418F5">
        <w:t xml:space="preserve"> </w:t>
      </w:r>
    </w:p>
    <w:p w14:paraId="007E69B8" w14:textId="62F28CE6" w:rsidR="00597C40" w:rsidRDefault="00597C40" w:rsidP="00223C98">
      <w:pPr>
        <w:shd w:val="clear" w:color="auto" w:fill="DBE5F1" w:themeFill="accent1" w:themeFillTint="33"/>
      </w:pPr>
      <w:r>
        <w:t xml:space="preserve">Key message: </w:t>
      </w:r>
      <w:r w:rsidRPr="003D245D">
        <w:t xml:space="preserve">Recruitment </w:t>
      </w:r>
      <w:r w:rsidRPr="00F04CCA">
        <w:t xml:space="preserve">is reduced </w:t>
      </w:r>
      <w:r>
        <w:t>for many key species.</w:t>
      </w:r>
    </w:p>
    <w:p w14:paraId="402C1FD6" w14:textId="60816CF4" w:rsidR="00EE17FD" w:rsidRDefault="009E20F4" w:rsidP="008D26F4">
      <w:pPr>
        <w:rPr>
          <w:color w:val="000000"/>
        </w:rPr>
      </w:pPr>
      <w:r>
        <w:rPr>
          <w:color w:val="000000"/>
        </w:rPr>
        <w:t>While not included in the Outlook Report 2009,</w:t>
      </w:r>
      <w:r w:rsidR="00A64EDF">
        <w:rPr>
          <w:color w:val="000000"/>
        </w:rPr>
        <w:t xml:space="preserve"> </w:t>
      </w:r>
      <w:r>
        <w:rPr>
          <w:color w:val="000000"/>
        </w:rPr>
        <w:t xml:space="preserve">recruitment </w:t>
      </w:r>
      <w:r w:rsidR="00C153B6">
        <w:rPr>
          <w:color w:val="000000"/>
        </w:rPr>
        <w:t xml:space="preserve">is an </w:t>
      </w:r>
      <w:r w:rsidRPr="00E16701">
        <w:rPr>
          <w:color w:val="000000"/>
        </w:rPr>
        <w:t xml:space="preserve">important </w:t>
      </w:r>
      <w:r w:rsidR="000322DD">
        <w:rPr>
          <w:color w:val="000000"/>
        </w:rPr>
        <w:t>ecological</w:t>
      </w:r>
      <w:r w:rsidR="00C153B6">
        <w:rPr>
          <w:color w:val="000000"/>
        </w:rPr>
        <w:t xml:space="preserve"> process that contributes to</w:t>
      </w:r>
      <w:r w:rsidRPr="00E16701">
        <w:rPr>
          <w:color w:val="000000"/>
        </w:rPr>
        <w:t xml:space="preserve"> the replenishment of populations</w:t>
      </w:r>
      <w:r w:rsidR="00A64EDF">
        <w:rPr>
          <w:color w:val="000000"/>
        </w:rPr>
        <w:t xml:space="preserve"> and </w:t>
      </w:r>
      <w:r w:rsidR="003A0DF3">
        <w:rPr>
          <w:color w:val="000000"/>
        </w:rPr>
        <w:t xml:space="preserve">to </w:t>
      </w:r>
      <w:r w:rsidR="00A64EDF">
        <w:rPr>
          <w:color w:val="000000"/>
        </w:rPr>
        <w:t xml:space="preserve">processes </w:t>
      </w:r>
      <w:r w:rsidR="00C153B6">
        <w:rPr>
          <w:color w:val="000000"/>
        </w:rPr>
        <w:t>such as productivity</w:t>
      </w:r>
      <w:r w:rsidRPr="00E16701">
        <w:rPr>
          <w:color w:val="000000"/>
        </w:rPr>
        <w:t xml:space="preserve">, reef building and </w:t>
      </w:r>
      <w:r w:rsidR="00A64EDF">
        <w:rPr>
          <w:color w:val="000000"/>
        </w:rPr>
        <w:t xml:space="preserve">habitat </w:t>
      </w:r>
      <w:r w:rsidRPr="00E16701">
        <w:rPr>
          <w:color w:val="000000"/>
        </w:rPr>
        <w:t>connectivity.</w:t>
      </w:r>
      <w:r w:rsidRPr="00E16701">
        <w:rPr>
          <w:color w:val="000000"/>
        </w:rPr>
        <w:fldChar w:fldCharType="begin"/>
      </w:r>
      <w:r w:rsidR="008D26F4">
        <w:rPr>
          <w:color w:val="000000"/>
        </w:rPr>
        <w:instrText>ADDIN RW.CITE{{4918 Hughes,T.P. 2000}}</w:instrText>
      </w:r>
      <w:r w:rsidRPr="00E16701">
        <w:rPr>
          <w:color w:val="000000"/>
        </w:rPr>
        <w:fldChar w:fldCharType="separate"/>
      </w:r>
      <w:r w:rsidR="00962F23" w:rsidRPr="00962F23">
        <w:rPr>
          <w:rFonts w:eastAsia="Times New Roman"/>
          <w:vertAlign w:val="superscript"/>
        </w:rPr>
        <w:t>154</w:t>
      </w:r>
      <w:r w:rsidRPr="00E16701">
        <w:rPr>
          <w:color w:val="000000"/>
        </w:rPr>
        <w:fldChar w:fldCharType="end"/>
      </w:r>
      <w:r w:rsidRPr="00E16701">
        <w:rPr>
          <w:color w:val="000000"/>
        </w:rPr>
        <w:t xml:space="preserve"> </w:t>
      </w:r>
      <w:r w:rsidR="004F2BB0">
        <w:rPr>
          <w:color w:val="000000"/>
        </w:rPr>
        <w:t xml:space="preserve">The sustainability of a population relies on </w:t>
      </w:r>
      <w:r w:rsidR="00425717">
        <w:rPr>
          <w:color w:val="000000"/>
        </w:rPr>
        <w:t>sufficient individuals</w:t>
      </w:r>
      <w:r w:rsidR="004F2BB0">
        <w:rPr>
          <w:color w:val="000000"/>
        </w:rPr>
        <w:t xml:space="preserve"> being recruited </w:t>
      </w:r>
      <w:r w:rsidR="00425717">
        <w:rPr>
          <w:color w:val="000000"/>
        </w:rPr>
        <w:t xml:space="preserve">through their life history stages and </w:t>
      </w:r>
      <w:r w:rsidR="004F2BB0">
        <w:rPr>
          <w:color w:val="000000"/>
        </w:rPr>
        <w:t>into the adult population</w:t>
      </w:r>
      <w:r w:rsidR="00A64EDF" w:rsidRPr="00E16701">
        <w:rPr>
          <w:color w:val="000000"/>
        </w:rPr>
        <w:t>.</w:t>
      </w:r>
      <w:r w:rsidR="0026394F" w:rsidRPr="0026394F">
        <w:rPr>
          <w:color w:val="000000"/>
        </w:rPr>
        <w:t xml:space="preserve"> </w:t>
      </w:r>
      <w:r w:rsidR="00EE17FD">
        <w:rPr>
          <w:color w:val="000000"/>
        </w:rPr>
        <w:t xml:space="preserve">The global significance of some of the Reef’s recruitment processes, including coral spawning, marine turtle and seabird nesting, and humpback whale calving is recognised as a key attribute of its </w:t>
      </w:r>
      <w:r w:rsidR="0083458E">
        <w:rPr>
          <w:color w:val="000000"/>
        </w:rPr>
        <w:t>o</w:t>
      </w:r>
      <w:r w:rsidR="00EE17FD">
        <w:rPr>
          <w:color w:val="000000"/>
        </w:rPr>
        <w:t xml:space="preserve">utstanding </w:t>
      </w:r>
      <w:r w:rsidR="0083458E">
        <w:rPr>
          <w:color w:val="000000"/>
        </w:rPr>
        <w:t>u</w:t>
      </w:r>
      <w:r w:rsidR="00EE17FD">
        <w:rPr>
          <w:color w:val="000000"/>
        </w:rPr>
        <w:t xml:space="preserve">niversal </w:t>
      </w:r>
      <w:r w:rsidR="0083458E">
        <w:rPr>
          <w:color w:val="000000"/>
        </w:rPr>
        <w:t>v</w:t>
      </w:r>
      <w:r w:rsidR="00EE17FD">
        <w:rPr>
          <w:color w:val="000000"/>
        </w:rPr>
        <w:t xml:space="preserve">alue. </w:t>
      </w:r>
    </w:p>
    <w:p w14:paraId="5D95623A" w14:textId="0058A92D" w:rsidR="00CF1D4D" w:rsidRDefault="0026394F" w:rsidP="00EE17FD">
      <w:pPr>
        <w:rPr>
          <w:color w:val="000000"/>
        </w:rPr>
      </w:pPr>
      <w:r>
        <w:rPr>
          <w:color w:val="000000"/>
        </w:rPr>
        <w:t xml:space="preserve">Although </w:t>
      </w:r>
      <w:r w:rsidR="00113016">
        <w:rPr>
          <w:color w:val="000000"/>
        </w:rPr>
        <w:t>poorly understood</w:t>
      </w:r>
      <w:r>
        <w:rPr>
          <w:color w:val="000000"/>
        </w:rPr>
        <w:t>, recruitment processes for many species are</w:t>
      </w:r>
      <w:r w:rsidRPr="00E16701">
        <w:rPr>
          <w:color w:val="000000"/>
        </w:rPr>
        <w:t xml:space="preserve"> likely to be </w:t>
      </w:r>
      <w:r w:rsidR="003A0DF3">
        <w:rPr>
          <w:color w:val="000000"/>
        </w:rPr>
        <w:t>functioning well</w:t>
      </w:r>
      <w:r w:rsidRPr="00E16701">
        <w:rPr>
          <w:color w:val="000000"/>
        </w:rPr>
        <w:t xml:space="preserve"> </w:t>
      </w:r>
      <w:r>
        <w:rPr>
          <w:color w:val="000000"/>
        </w:rPr>
        <w:t>across</w:t>
      </w:r>
      <w:r w:rsidRPr="00E16701">
        <w:rPr>
          <w:color w:val="000000"/>
        </w:rPr>
        <w:t xml:space="preserve"> most of the Region.</w:t>
      </w:r>
      <w:r>
        <w:rPr>
          <w:color w:val="000000"/>
        </w:rPr>
        <w:t xml:space="preserve"> However, there are some species and groups of species which are </w:t>
      </w:r>
      <w:r w:rsidR="002B6B78">
        <w:rPr>
          <w:color w:val="000000"/>
        </w:rPr>
        <w:t xml:space="preserve">known to be </w:t>
      </w:r>
      <w:r>
        <w:rPr>
          <w:color w:val="000000"/>
        </w:rPr>
        <w:t>affected by poor recruitment.</w:t>
      </w:r>
    </w:p>
    <w:p w14:paraId="331D4C07" w14:textId="2E915CEF" w:rsidR="00F67C5D" w:rsidRDefault="00F67C5D" w:rsidP="008D26F4">
      <w:pPr>
        <w:rPr>
          <w:color w:val="000000"/>
        </w:rPr>
      </w:pPr>
      <w:r>
        <w:rPr>
          <w:color w:val="000000"/>
        </w:rPr>
        <w:t>For coral reefs, a key habitat of the Region,</w:t>
      </w:r>
      <w:r w:rsidRPr="00E16701">
        <w:rPr>
          <w:color w:val="000000"/>
        </w:rPr>
        <w:t xml:space="preserve"> the apparent lack of recovery of many severely degraded reefs </w:t>
      </w:r>
      <w:r w:rsidR="005C1255">
        <w:rPr>
          <w:color w:val="000000"/>
        </w:rPr>
        <w:t xml:space="preserve">in </w:t>
      </w:r>
      <w:r w:rsidRPr="00E16701">
        <w:rPr>
          <w:color w:val="000000"/>
        </w:rPr>
        <w:t xml:space="preserve">the inshore southern </w:t>
      </w:r>
      <w:r>
        <w:rPr>
          <w:color w:val="000000"/>
        </w:rPr>
        <w:t>two-third</w:t>
      </w:r>
      <w:r w:rsidR="003A0DF3">
        <w:rPr>
          <w:color w:val="000000"/>
        </w:rPr>
        <w:t>s</w:t>
      </w:r>
      <w:r>
        <w:rPr>
          <w:color w:val="000000"/>
        </w:rPr>
        <w:t xml:space="preserve"> of the Region</w:t>
      </w:r>
      <w:r w:rsidRPr="00E16701">
        <w:rPr>
          <w:color w:val="000000"/>
        </w:rPr>
        <w:t xml:space="preserve"> is partly due to poor </w:t>
      </w:r>
      <w:r>
        <w:rPr>
          <w:color w:val="000000"/>
        </w:rPr>
        <w:t xml:space="preserve">coral larval </w:t>
      </w:r>
      <w:r w:rsidRPr="00E16701">
        <w:rPr>
          <w:color w:val="000000"/>
        </w:rPr>
        <w:t>recruitment and low juvenile survival</w:t>
      </w:r>
      <w:r w:rsidRPr="00E16701">
        <w:rPr>
          <w:color w:val="8064A2"/>
        </w:rPr>
        <w:t>.</w:t>
      </w:r>
      <w:r w:rsidRPr="00E16701">
        <w:rPr>
          <w:color w:val="000000"/>
        </w:rPr>
        <w:fldChar w:fldCharType="begin"/>
      </w:r>
      <w:r w:rsidR="008D26F4">
        <w:rPr>
          <w:color w:val="000000"/>
        </w:rPr>
        <w:instrText>ADDIN RW.CITE{{17898 Thompson,A. 2011}}</w:instrText>
      </w:r>
      <w:r w:rsidRPr="00E16701">
        <w:rPr>
          <w:color w:val="000000"/>
        </w:rPr>
        <w:fldChar w:fldCharType="separate"/>
      </w:r>
      <w:r w:rsidR="00962F23" w:rsidRPr="00962F23">
        <w:rPr>
          <w:rFonts w:eastAsia="Times New Roman"/>
          <w:vertAlign w:val="superscript"/>
        </w:rPr>
        <w:t>155</w:t>
      </w:r>
      <w:r w:rsidRPr="00E16701">
        <w:rPr>
          <w:color w:val="000000"/>
        </w:rPr>
        <w:fldChar w:fldCharType="end"/>
      </w:r>
      <w:r w:rsidR="00A52240">
        <w:rPr>
          <w:color w:val="000000"/>
        </w:rPr>
        <w:t xml:space="preserve"> </w:t>
      </w:r>
      <w:r w:rsidR="00D87B8E">
        <w:t xml:space="preserve">Between 2010 and 2011, there was a </w:t>
      </w:r>
      <w:r w:rsidR="00113016">
        <w:t xml:space="preserve">43 per cent </w:t>
      </w:r>
      <w:r w:rsidR="00D87B8E">
        <w:t xml:space="preserve">decline in recruitment of </w:t>
      </w:r>
      <w:r w:rsidR="001A2CBB">
        <w:t>inshore coral</w:t>
      </w:r>
      <w:r w:rsidR="00735812">
        <w:t>s.</w:t>
      </w:r>
      <w:r w:rsidR="00735812">
        <w:fldChar w:fldCharType="begin"/>
      </w:r>
      <w:r w:rsidR="008D26F4">
        <w:instrText>ADDIN RW.CITE{{21499 Thompson,A. 2013}}</w:instrText>
      </w:r>
      <w:r w:rsidR="00735812">
        <w:fldChar w:fldCharType="separate"/>
      </w:r>
      <w:r w:rsidR="00962F23" w:rsidRPr="00962F23">
        <w:rPr>
          <w:rFonts w:eastAsia="Times New Roman"/>
          <w:vertAlign w:val="superscript"/>
        </w:rPr>
        <w:t>89</w:t>
      </w:r>
      <w:r w:rsidR="00735812">
        <w:fldChar w:fldCharType="end"/>
      </w:r>
      <w:r w:rsidR="00735812">
        <w:t xml:space="preserve"> This continued</w:t>
      </w:r>
      <w:r w:rsidR="00D87B8E">
        <w:t xml:space="preserve"> </w:t>
      </w:r>
      <w:r w:rsidR="00735812">
        <w:t xml:space="preserve">from </w:t>
      </w:r>
      <w:r w:rsidR="00D87B8E">
        <w:t xml:space="preserve">a general decrease </w:t>
      </w:r>
      <w:r w:rsidR="00735812">
        <w:t>since</w:t>
      </w:r>
      <w:r w:rsidR="00D87B8E">
        <w:t xml:space="preserve"> 2007, </w:t>
      </w:r>
      <w:r w:rsidR="00735812">
        <w:t>although there were a few</w:t>
      </w:r>
      <w:r w:rsidR="00D87B8E">
        <w:t xml:space="preserve"> isolated recruitment pulses.</w:t>
      </w:r>
      <w:r w:rsidR="00735812">
        <w:fldChar w:fldCharType="begin"/>
      </w:r>
      <w:r w:rsidR="008D26F4">
        <w:instrText>ADDIN RW.CITE{{21499 Thompson,A. 2013}}</w:instrText>
      </w:r>
      <w:r w:rsidR="00735812">
        <w:fldChar w:fldCharType="separate"/>
      </w:r>
      <w:r w:rsidR="00962F23" w:rsidRPr="00962F23">
        <w:rPr>
          <w:rFonts w:eastAsia="Times New Roman"/>
          <w:vertAlign w:val="superscript"/>
        </w:rPr>
        <w:t>89</w:t>
      </w:r>
      <w:r w:rsidR="00735812">
        <w:fldChar w:fldCharType="end"/>
      </w:r>
      <w:r w:rsidR="00907E20">
        <w:t xml:space="preserve"> Surveys of the </w:t>
      </w:r>
      <w:r w:rsidR="00D87B8E">
        <w:t>2011 recruitment season</w:t>
      </w:r>
      <w:r w:rsidR="00907E20">
        <w:t xml:space="preserve"> recorded the</w:t>
      </w:r>
      <w:r w:rsidR="00D87B8E">
        <w:t xml:space="preserve"> lowest number of settled corals</w:t>
      </w:r>
      <w:r w:rsidR="00907E20">
        <w:t xml:space="preserve"> since the surveys </w:t>
      </w:r>
      <w:r w:rsidR="00D87B8E">
        <w:t>began in 2005</w:t>
      </w:r>
      <w:r w:rsidR="00735812">
        <w:t>.</w:t>
      </w:r>
      <w:r w:rsidR="00735812">
        <w:fldChar w:fldCharType="begin"/>
      </w:r>
      <w:r w:rsidR="008D26F4">
        <w:instrText>ADDIN RW.CITE{{21499 Thompson,A. 2013}}</w:instrText>
      </w:r>
      <w:r w:rsidR="00735812">
        <w:fldChar w:fldCharType="separate"/>
      </w:r>
      <w:r w:rsidR="00962F23" w:rsidRPr="00962F23">
        <w:rPr>
          <w:rFonts w:eastAsia="Times New Roman"/>
          <w:vertAlign w:val="superscript"/>
        </w:rPr>
        <w:t>89</w:t>
      </w:r>
      <w:r w:rsidR="00735812">
        <w:fldChar w:fldCharType="end"/>
      </w:r>
      <w:r w:rsidR="000A617D">
        <w:t xml:space="preserve"> </w:t>
      </w:r>
      <w:r w:rsidR="00885C15">
        <w:t>As coral larvae need hard surface</w:t>
      </w:r>
      <w:r w:rsidR="00965481">
        <w:t>s</w:t>
      </w:r>
      <w:r w:rsidR="00885C15">
        <w:t xml:space="preserve"> to settle on, i</w:t>
      </w:r>
      <w:r w:rsidR="00546C8C">
        <w:t>ncreases in macroalgae</w:t>
      </w:r>
      <w:r w:rsidR="00A64764">
        <w:t xml:space="preserve"> (see Section 2.4.3)</w:t>
      </w:r>
      <w:r w:rsidR="00546C8C">
        <w:t xml:space="preserve"> are likely to have affected coral recruitment </w:t>
      </w:r>
      <w:r w:rsidR="001E405E">
        <w:t>in some areas</w:t>
      </w:r>
      <w:r w:rsidR="001B7F7D">
        <w:t>.</w:t>
      </w:r>
      <w:r w:rsidR="00723F39">
        <w:fldChar w:fldCharType="begin"/>
      </w:r>
      <w:r w:rsidR="008D26F4">
        <w:instrText>ADDIN RW.CITE{{3389 Mumby,P.J. 2007}}</w:instrText>
      </w:r>
      <w:r w:rsidR="00723F39">
        <w:fldChar w:fldCharType="separate"/>
      </w:r>
      <w:r w:rsidR="00962F23" w:rsidRPr="00962F23">
        <w:rPr>
          <w:rFonts w:eastAsia="Times New Roman"/>
          <w:vertAlign w:val="superscript"/>
        </w:rPr>
        <w:t>156</w:t>
      </w:r>
      <w:r w:rsidR="00723F39">
        <w:fldChar w:fldCharType="end"/>
      </w:r>
      <w:r w:rsidR="00965481">
        <w:t xml:space="preserve"> </w:t>
      </w:r>
      <w:r w:rsidR="00C94DB1">
        <w:t>Increased sedimentation (</w:t>
      </w:r>
      <w:r w:rsidR="00940A7B">
        <w:t>S</w:t>
      </w:r>
      <w:r w:rsidR="00C94DB1">
        <w:t xml:space="preserve">ection 3.2.4) </w:t>
      </w:r>
      <w:r w:rsidR="00940A7B">
        <w:t>inhibits the settlement of coral and smother</w:t>
      </w:r>
      <w:r w:rsidR="00113016">
        <w:t>s</w:t>
      </w:r>
      <w:r w:rsidR="00940A7B">
        <w:t xml:space="preserve"> newly settled recruits.</w:t>
      </w:r>
      <w:r w:rsidR="00A64764">
        <w:fldChar w:fldCharType="begin"/>
      </w:r>
      <w:r w:rsidR="008D26F4">
        <w:instrText>ADDIN RW.CITE{{3389 Mumby,P.J. 2007; 3198 Birrell,C.L. 2005; 4850 Fabricius,K.E. 2005}}</w:instrText>
      </w:r>
      <w:r w:rsidR="00A64764">
        <w:fldChar w:fldCharType="separate"/>
      </w:r>
      <w:r w:rsidR="00962F23" w:rsidRPr="00962F23">
        <w:rPr>
          <w:rFonts w:eastAsia="Times New Roman"/>
          <w:vertAlign w:val="superscript"/>
        </w:rPr>
        <w:t>85,156,157</w:t>
      </w:r>
      <w:r w:rsidR="00A64764">
        <w:fldChar w:fldCharType="end"/>
      </w:r>
      <w:r w:rsidR="00A64764">
        <w:t xml:space="preserve"> </w:t>
      </w:r>
      <w:r w:rsidR="000A617D">
        <w:t xml:space="preserve">Predicted changes in ocean </w:t>
      </w:r>
      <w:r w:rsidR="00113016">
        <w:t xml:space="preserve">pH </w:t>
      </w:r>
      <w:r w:rsidR="000A617D">
        <w:t xml:space="preserve">are likely to affect the settlement rates of coral larvae </w:t>
      </w:r>
      <w:r w:rsidR="005C52AE">
        <w:t>and the crustose coralline algae that provide important settlement substrate.</w:t>
      </w:r>
      <w:r w:rsidR="005C52AE">
        <w:fldChar w:fldCharType="begin"/>
      </w:r>
      <w:r w:rsidR="008D26F4">
        <w:instrText>ADDIN RW.CITE{{19344 Doropoulos,C. 2012}}</w:instrText>
      </w:r>
      <w:r w:rsidR="005C52AE">
        <w:fldChar w:fldCharType="separate"/>
      </w:r>
      <w:r w:rsidR="00962F23" w:rsidRPr="00962F23">
        <w:rPr>
          <w:rFonts w:eastAsia="Times New Roman"/>
          <w:vertAlign w:val="superscript"/>
        </w:rPr>
        <w:t>158</w:t>
      </w:r>
      <w:r w:rsidR="005C52AE">
        <w:fldChar w:fldCharType="end"/>
      </w:r>
      <w:r w:rsidR="005C52AE">
        <w:t xml:space="preserve"> </w:t>
      </w:r>
    </w:p>
    <w:p w14:paraId="00DFD90F" w14:textId="603DACEC" w:rsidR="0026394F" w:rsidRDefault="0026394F" w:rsidP="008D26F4">
      <w:pPr>
        <w:rPr>
          <w:color w:val="000000"/>
        </w:rPr>
      </w:pPr>
      <w:r>
        <w:rPr>
          <w:color w:val="000000"/>
        </w:rPr>
        <w:t>Fishing in spawning aggregations affects recruitment of the aggregating species</w:t>
      </w:r>
      <w:r w:rsidR="003A0DF3">
        <w:rPr>
          <w:color w:val="000000"/>
        </w:rPr>
        <w:t>,</w:t>
      </w:r>
      <w:r>
        <w:rPr>
          <w:color w:val="000000"/>
        </w:rPr>
        <w:t xml:space="preserve"> with potentially long-term effects.</w:t>
      </w:r>
      <w:r>
        <w:rPr>
          <w:color w:val="000000"/>
        </w:rPr>
        <w:fldChar w:fldCharType="begin"/>
      </w:r>
      <w:r w:rsidR="008D26F4">
        <w:rPr>
          <w:color w:val="000000"/>
        </w:rPr>
        <w:instrText>ADDIN RW.CITE{{5679 Sadovy,Y. 2005}}</w:instrText>
      </w:r>
      <w:r>
        <w:rPr>
          <w:color w:val="000000"/>
        </w:rPr>
        <w:fldChar w:fldCharType="separate"/>
      </w:r>
      <w:r w:rsidR="00962F23" w:rsidRPr="00962F23">
        <w:rPr>
          <w:rFonts w:eastAsia="Times New Roman"/>
          <w:vertAlign w:val="superscript"/>
        </w:rPr>
        <w:t>159</w:t>
      </w:r>
      <w:r>
        <w:rPr>
          <w:color w:val="000000"/>
        </w:rPr>
        <w:fldChar w:fldCharType="end"/>
      </w:r>
      <w:r>
        <w:rPr>
          <w:color w:val="000000"/>
        </w:rPr>
        <w:t xml:space="preserve"> Given the longevity and late sexual maturity of many </w:t>
      </w:r>
      <w:r>
        <w:rPr>
          <w:color w:val="000000"/>
        </w:rPr>
        <w:lastRenderedPageBreak/>
        <w:t xml:space="preserve">aggregating fish species, </w:t>
      </w:r>
      <w:r w:rsidR="003A0DF3">
        <w:rPr>
          <w:color w:val="000000"/>
        </w:rPr>
        <w:t xml:space="preserve">the </w:t>
      </w:r>
      <w:r>
        <w:rPr>
          <w:color w:val="000000"/>
        </w:rPr>
        <w:t>effects of fishing in spawning aggregations may not be evident for many years</w:t>
      </w:r>
      <w:r w:rsidR="003A0DF3">
        <w:rPr>
          <w:color w:val="000000"/>
        </w:rPr>
        <w:t xml:space="preserve"> —</w:t>
      </w:r>
      <w:r>
        <w:rPr>
          <w:color w:val="000000"/>
        </w:rPr>
        <w:t xml:space="preserve"> increasing the risk of overexploitation.</w:t>
      </w:r>
      <w:r>
        <w:rPr>
          <w:color w:val="000000"/>
        </w:rPr>
        <w:fldChar w:fldCharType="begin"/>
      </w:r>
      <w:r w:rsidR="008D26F4">
        <w:rPr>
          <w:color w:val="000000"/>
        </w:rPr>
        <w:instrText>ADDIN RW.CITE{{5679 Sadovy,Y. 2005}}</w:instrText>
      </w:r>
      <w:r>
        <w:rPr>
          <w:color w:val="000000"/>
        </w:rPr>
        <w:fldChar w:fldCharType="separate"/>
      </w:r>
      <w:r w:rsidR="00962F23" w:rsidRPr="00962F23">
        <w:rPr>
          <w:rFonts w:eastAsia="Times New Roman"/>
          <w:vertAlign w:val="superscript"/>
        </w:rPr>
        <w:t>159</w:t>
      </w:r>
      <w:r>
        <w:rPr>
          <w:color w:val="000000"/>
        </w:rPr>
        <w:fldChar w:fldCharType="end"/>
      </w:r>
      <w:r w:rsidR="000F4526">
        <w:rPr>
          <w:color w:val="000000"/>
        </w:rPr>
        <w:t xml:space="preserve"> There is limited information about the status of spawning </w:t>
      </w:r>
      <w:r w:rsidR="00113016">
        <w:rPr>
          <w:color w:val="000000"/>
        </w:rPr>
        <w:t>aggregations in the Region</w:t>
      </w:r>
      <w:r w:rsidR="000F4526">
        <w:rPr>
          <w:color w:val="000000"/>
        </w:rPr>
        <w:t>. However, declines in some fish species (see Section 2.4.8) and the changes in fish abundance between zones open and closed to fishing</w:t>
      </w:r>
      <w:r w:rsidR="00F272D9">
        <w:rPr>
          <w:color w:val="000000"/>
        </w:rPr>
        <w:fldChar w:fldCharType="begin"/>
      </w:r>
      <w:r w:rsidR="008D26F4">
        <w:rPr>
          <w:color w:val="000000"/>
        </w:rPr>
        <w:instrText>ADDIN RW.CITE{{19471 Harrison,H.B. 2012; 5019 Russ,G.R. 2008; 4849 Evans,R.D. 2006; 3781 Ayling,A.M. 2008}}</w:instrText>
      </w:r>
      <w:r w:rsidR="00F272D9">
        <w:rPr>
          <w:color w:val="000000"/>
        </w:rPr>
        <w:fldChar w:fldCharType="separate"/>
      </w:r>
      <w:r w:rsidR="00962F23" w:rsidRPr="00962F23">
        <w:rPr>
          <w:rFonts w:eastAsia="Times New Roman"/>
          <w:vertAlign w:val="superscript"/>
        </w:rPr>
        <w:t>139,160,161,162</w:t>
      </w:r>
      <w:r w:rsidR="00F272D9">
        <w:rPr>
          <w:color w:val="000000"/>
        </w:rPr>
        <w:fldChar w:fldCharType="end"/>
      </w:r>
      <w:r w:rsidR="000F4526">
        <w:rPr>
          <w:color w:val="000000"/>
        </w:rPr>
        <w:t xml:space="preserve"> indicates that recruitment is likely to have been affected in areas open to fishing. </w:t>
      </w:r>
    </w:p>
    <w:p w14:paraId="653B4ECC" w14:textId="58813278" w:rsidR="0067644B" w:rsidRDefault="000B2426" w:rsidP="008D26F4">
      <w:pPr>
        <w:rPr>
          <w:color w:val="000000"/>
        </w:rPr>
      </w:pPr>
      <w:r>
        <w:rPr>
          <w:color w:val="000000"/>
        </w:rPr>
        <w:t>Broadscale losses of seagrass meadows are</w:t>
      </w:r>
      <w:r w:rsidR="00CD594D">
        <w:rPr>
          <w:color w:val="000000"/>
        </w:rPr>
        <w:t xml:space="preserve"> likely to have affected </w:t>
      </w:r>
      <w:r w:rsidR="00113016">
        <w:rPr>
          <w:color w:val="000000"/>
        </w:rPr>
        <w:t>both</w:t>
      </w:r>
      <w:r w:rsidR="00CD594D">
        <w:rPr>
          <w:color w:val="000000"/>
        </w:rPr>
        <w:t xml:space="preserve"> </w:t>
      </w:r>
      <w:r>
        <w:rPr>
          <w:color w:val="000000"/>
        </w:rPr>
        <w:t xml:space="preserve">the </w:t>
      </w:r>
      <w:r w:rsidR="00CD594D">
        <w:rPr>
          <w:color w:val="000000"/>
        </w:rPr>
        <w:t>recruitment of seagrass</w:t>
      </w:r>
      <w:r w:rsidR="00955E40">
        <w:rPr>
          <w:color w:val="000000"/>
        </w:rPr>
        <w:t xml:space="preserve"> </w:t>
      </w:r>
      <w:r w:rsidR="00113016">
        <w:rPr>
          <w:color w:val="000000"/>
        </w:rPr>
        <w:t>and</w:t>
      </w:r>
      <w:r>
        <w:rPr>
          <w:color w:val="000000"/>
        </w:rPr>
        <w:t xml:space="preserve"> a range of other species that rely on the habitat as nursery grounds</w:t>
      </w:r>
      <w:r w:rsidR="00E90201">
        <w:rPr>
          <w:color w:val="000000"/>
        </w:rPr>
        <w:fldChar w:fldCharType="begin"/>
      </w:r>
      <w:r w:rsidR="008D26F4">
        <w:rPr>
          <w:color w:val="000000"/>
        </w:rPr>
        <w:instrText>ADDIN RW.CITE{{6784 Meynecke,Jan-Olaf 2007; 6821 Rasheed,M.A. 2008}}</w:instrText>
      </w:r>
      <w:r w:rsidR="00E90201">
        <w:rPr>
          <w:color w:val="000000"/>
        </w:rPr>
        <w:fldChar w:fldCharType="separate"/>
      </w:r>
      <w:r w:rsidR="00962F23" w:rsidRPr="00962F23">
        <w:rPr>
          <w:rFonts w:eastAsia="Times New Roman"/>
          <w:vertAlign w:val="superscript"/>
        </w:rPr>
        <w:t>163,164</w:t>
      </w:r>
      <w:r w:rsidR="00E90201">
        <w:rPr>
          <w:color w:val="000000"/>
        </w:rPr>
        <w:fldChar w:fldCharType="end"/>
      </w:r>
      <w:r>
        <w:rPr>
          <w:color w:val="000000"/>
        </w:rPr>
        <w:t xml:space="preserve"> or </w:t>
      </w:r>
      <w:r w:rsidR="00113016">
        <w:rPr>
          <w:color w:val="000000"/>
        </w:rPr>
        <w:t xml:space="preserve">for </w:t>
      </w:r>
      <w:r>
        <w:rPr>
          <w:color w:val="000000"/>
        </w:rPr>
        <w:t xml:space="preserve">food </w:t>
      </w:r>
      <w:r w:rsidR="00E90201">
        <w:rPr>
          <w:color w:val="000000"/>
        </w:rPr>
        <w:t>—</w:t>
      </w:r>
      <w:r w:rsidR="004B622C">
        <w:rPr>
          <w:color w:val="000000"/>
        </w:rPr>
        <w:t xml:space="preserve"> </w:t>
      </w:r>
      <w:r w:rsidR="00E90201">
        <w:rPr>
          <w:color w:val="000000"/>
        </w:rPr>
        <w:t>f</w:t>
      </w:r>
      <w:r>
        <w:rPr>
          <w:color w:val="000000"/>
        </w:rPr>
        <w:t xml:space="preserve">or example </w:t>
      </w:r>
      <w:r w:rsidR="00312CEC">
        <w:rPr>
          <w:color w:val="000000"/>
        </w:rPr>
        <w:t xml:space="preserve">the </w:t>
      </w:r>
      <w:r>
        <w:rPr>
          <w:color w:val="000000"/>
        </w:rPr>
        <w:t>a</w:t>
      </w:r>
      <w:r>
        <w:t>vailab</w:t>
      </w:r>
      <w:r w:rsidR="00312CEC">
        <w:t>i</w:t>
      </w:r>
      <w:r>
        <w:t>l</w:t>
      </w:r>
      <w:r w:rsidR="00312CEC">
        <w:t>ity of</w:t>
      </w:r>
      <w:r>
        <w:t xml:space="preserve"> seagrass is a key factor </w:t>
      </w:r>
      <w:r w:rsidR="00312CEC">
        <w:t>in the</w:t>
      </w:r>
      <w:r>
        <w:t xml:space="preserve"> </w:t>
      </w:r>
      <w:r w:rsidR="0067644B">
        <w:t xml:space="preserve">reproductive rate and </w:t>
      </w:r>
      <w:r>
        <w:t>successful recruitment</w:t>
      </w:r>
      <w:r w:rsidR="00E90201">
        <w:t xml:space="preserve"> of dugongs</w:t>
      </w:r>
      <w:r w:rsidR="006E175C">
        <w:t xml:space="preserve"> and green turtles (</w:t>
      </w:r>
      <w:r w:rsidR="00113016">
        <w:t>s</w:t>
      </w:r>
      <w:r w:rsidR="006E175C">
        <w:t>ee Chapter 2)</w:t>
      </w:r>
      <w:r w:rsidR="00E90201">
        <w:t>.</w:t>
      </w:r>
      <w:r w:rsidR="0067644B">
        <w:fldChar w:fldCharType="begin"/>
      </w:r>
      <w:r w:rsidR="008D26F4">
        <w:instrText>ADDIN RW.CITE{{6501 Marsh,H. 2008}}</w:instrText>
      </w:r>
      <w:r w:rsidR="0067644B">
        <w:fldChar w:fldCharType="separate"/>
      </w:r>
      <w:r w:rsidR="00962F23" w:rsidRPr="00962F23">
        <w:rPr>
          <w:rFonts w:eastAsia="Times New Roman"/>
          <w:vertAlign w:val="superscript"/>
        </w:rPr>
        <w:t>165</w:t>
      </w:r>
      <w:r w:rsidR="0067644B">
        <w:fldChar w:fldCharType="end"/>
      </w:r>
      <w:r>
        <w:t xml:space="preserve"> </w:t>
      </w:r>
      <w:r w:rsidR="00CF1D4D">
        <w:rPr>
          <w:color w:val="000000"/>
        </w:rPr>
        <w:t>For slow</w:t>
      </w:r>
      <w:r w:rsidR="003A0DF3">
        <w:rPr>
          <w:color w:val="000000"/>
        </w:rPr>
        <w:t>-</w:t>
      </w:r>
      <w:r w:rsidR="00CF1D4D">
        <w:rPr>
          <w:color w:val="000000"/>
        </w:rPr>
        <w:t xml:space="preserve">breeding species that are in low abundance, </w:t>
      </w:r>
      <w:r w:rsidR="0067644B">
        <w:rPr>
          <w:color w:val="000000"/>
        </w:rPr>
        <w:t xml:space="preserve">such as </w:t>
      </w:r>
      <w:r w:rsidR="00362C44">
        <w:rPr>
          <w:color w:val="000000"/>
        </w:rPr>
        <w:t>dugongs</w:t>
      </w:r>
      <w:r w:rsidR="00362C44">
        <w:rPr>
          <w:color w:val="000000"/>
        </w:rPr>
        <w:fldChar w:fldCharType="begin"/>
      </w:r>
      <w:r w:rsidR="008D26F4">
        <w:rPr>
          <w:color w:val="000000"/>
        </w:rPr>
        <w:instrText>ADDIN RW.CITE{{19507 Marsh,H. 2006; 6453 Grech,A. 2010}}</w:instrText>
      </w:r>
      <w:r w:rsidR="00362C44">
        <w:rPr>
          <w:color w:val="000000"/>
        </w:rPr>
        <w:fldChar w:fldCharType="separate"/>
      </w:r>
      <w:r w:rsidR="00962F23" w:rsidRPr="00962F23">
        <w:rPr>
          <w:rFonts w:eastAsia="Times New Roman"/>
          <w:vertAlign w:val="superscript"/>
        </w:rPr>
        <w:t>166,167</w:t>
      </w:r>
      <w:r w:rsidR="00362C44">
        <w:rPr>
          <w:color w:val="000000"/>
        </w:rPr>
        <w:fldChar w:fldCharType="end"/>
      </w:r>
      <w:r w:rsidR="0067644B">
        <w:rPr>
          <w:color w:val="000000"/>
        </w:rPr>
        <w:t>,</w:t>
      </w:r>
      <w:r w:rsidR="0085166C">
        <w:rPr>
          <w:color w:val="000000"/>
        </w:rPr>
        <w:t xml:space="preserve"> </w:t>
      </w:r>
      <w:r w:rsidR="00CF1D4D">
        <w:rPr>
          <w:color w:val="000000"/>
        </w:rPr>
        <w:t xml:space="preserve">recruitment of juveniles </w:t>
      </w:r>
      <w:r w:rsidR="00362C44">
        <w:rPr>
          <w:color w:val="000000"/>
        </w:rPr>
        <w:t xml:space="preserve">into the adult population is </w:t>
      </w:r>
      <w:r w:rsidR="00CF1D4D">
        <w:rPr>
          <w:color w:val="000000"/>
        </w:rPr>
        <w:t>a key part of their recovery</w:t>
      </w:r>
      <w:r w:rsidR="00362C44">
        <w:rPr>
          <w:color w:val="000000"/>
        </w:rPr>
        <w:t>.</w:t>
      </w:r>
      <w:r w:rsidR="0026394F">
        <w:rPr>
          <w:color w:val="000000"/>
        </w:rPr>
        <w:t xml:space="preserve"> </w:t>
      </w:r>
    </w:p>
    <w:p w14:paraId="49ED020B" w14:textId="04FA023C" w:rsidR="00362C44" w:rsidRDefault="00EC6389" w:rsidP="008D26F4">
      <w:pPr>
        <w:rPr>
          <w:color w:val="000000"/>
        </w:rPr>
      </w:pPr>
      <w:r>
        <w:rPr>
          <w:color w:val="000000"/>
        </w:rPr>
        <w:t>For green and loggerhead turtles</w:t>
      </w:r>
      <w:r w:rsidR="00342C58">
        <w:rPr>
          <w:color w:val="000000"/>
        </w:rPr>
        <w:t xml:space="preserve"> there is</w:t>
      </w:r>
      <w:r w:rsidR="00362C44">
        <w:rPr>
          <w:color w:val="000000"/>
        </w:rPr>
        <w:t xml:space="preserve"> reduced recruitment of juveniles into the foraging stock</w:t>
      </w:r>
      <w:r w:rsidR="00362C44">
        <w:rPr>
          <w:color w:val="000000"/>
        </w:rPr>
        <w:fldChar w:fldCharType="begin"/>
      </w:r>
      <w:r w:rsidR="008D26F4">
        <w:rPr>
          <w:color w:val="000000"/>
        </w:rPr>
        <w:instrText>ADDIN RW.CITE{{22344 Jensen,M.P. 2010}}</w:instrText>
      </w:r>
      <w:r w:rsidR="00362C44">
        <w:rPr>
          <w:color w:val="000000"/>
        </w:rPr>
        <w:fldChar w:fldCharType="separate"/>
      </w:r>
      <w:r w:rsidR="00962F23" w:rsidRPr="00962F23">
        <w:rPr>
          <w:rFonts w:eastAsia="Times New Roman"/>
          <w:vertAlign w:val="superscript"/>
        </w:rPr>
        <w:t>168</w:t>
      </w:r>
      <w:r w:rsidR="00362C44">
        <w:rPr>
          <w:color w:val="000000"/>
        </w:rPr>
        <w:fldChar w:fldCharType="end"/>
      </w:r>
      <w:r w:rsidR="00362C44">
        <w:rPr>
          <w:color w:val="000000"/>
        </w:rPr>
        <w:t xml:space="preserve"> and reduce</w:t>
      </w:r>
      <w:r w:rsidR="003A0DF3">
        <w:rPr>
          <w:color w:val="000000"/>
        </w:rPr>
        <w:t>d</w:t>
      </w:r>
      <w:r w:rsidR="00362C44">
        <w:rPr>
          <w:color w:val="000000"/>
        </w:rPr>
        <w:t xml:space="preserve"> recruitment rates of first-time nesting females into the nesting stock.</w:t>
      </w:r>
      <w:r w:rsidR="00362C44">
        <w:rPr>
          <w:color w:val="000000"/>
        </w:rPr>
        <w:fldChar w:fldCharType="begin"/>
      </w:r>
      <w:r w:rsidR="008D26F4">
        <w:rPr>
          <w:color w:val="000000"/>
        </w:rPr>
        <w:instrText>ADDIN RW.CITE{{4944 Limpus,C.J. 2003; 5417 Limpus,C.J. 2008}}</w:instrText>
      </w:r>
      <w:r w:rsidR="00362C44">
        <w:rPr>
          <w:color w:val="000000"/>
        </w:rPr>
        <w:fldChar w:fldCharType="separate"/>
      </w:r>
      <w:r w:rsidR="00962F23" w:rsidRPr="00962F23">
        <w:rPr>
          <w:rFonts w:eastAsia="Times New Roman"/>
          <w:vertAlign w:val="superscript"/>
        </w:rPr>
        <w:t>169,170</w:t>
      </w:r>
      <w:r w:rsidR="00362C44">
        <w:rPr>
          <w:color w:val="000000"/>
        </w:rPr>
        <w:fldChar w:fldCharType="end"/>
      </w:r>
    </w:p>
    <w:p w14:paraId="6F91D828" w14:textId="391FC33C" w:rsidR="006C74B5" w:rsidRDefault="004905A2" w:rsidP="008D26F4">
      <w:r w:rsidRPr="00E16701">
        <w:rPr>
          <w:color w:val="000000"/>
        </w:rPr>
        <w:t>D</w:t>
      </w:r>
      <w:r w:rsidR="006C74B5" w:rsidRPr="00E16701">
        <w:rPr>
          <w:color w:val="000000"/>
        </w:rPr>
        <w:t xml:space="preserve">eteriorating recruitment </w:t>
      </w:r>
      <w:r w:rsidRPr="00E16701">
        <w:rPr>
          <w:color w:val="000000"/>
        </w:rPr>
        <w:t xml:space="preserve">has been </w:t>
      </w:r>
      <w:r w:rsidR="00676601">
        <w:rPr>
          <w:color w:val="000000"/>
        </w:rPr>
        <w:t>evident</w:t>
      </w:r>
      <w:r w:rsidR="00676601" w:rsidRPr="00E16701">
        <w:rPr>
          <w:color w:val="000000"/>
        </w:rPr>
        <w:t xml:space="preserve"> </w:t>
      </w:r>
      <w:r w:rsidRPr="00E16701">
        <w:rPr>
          <w:color w:val="000000"/>
        </w:rPr>
        <w:t xml:space="preserve">in </w:t>
      </w:r>
      <w:r w:rsidR="00C153B6">
        <w:rPr>
          <w:color w:val="000000"/>
        </w:rPr>
        <w:t>some</w:t>
      </w:r>
      <w:r w:rsidR="00C153B6" w:rsidRPr="00E16701">
        <w:rPr>
          <w:color w:val="000000"/>
        </w:rPr>
        <w:t xml:space="preserve"> </w:t>
      </w:r>
      <w:r w:rsidRPr="00E16701">
        <w:rPr>
          <w:color w:val="000000"/>
        </w:rPr>
        <w:t>seabird populations</w:t>
      </w:r>
      <w:r w:rsidR="00C153B6">
        <w:rPr>
          <w:color w:val="000000"/>
        </w:rPr>
        <w:t>.</w:t>
      </w:r>
      <w:r w:rsidR="00E55093">
        <w:rPr>
          <w:color w:val="000000"/>
        </w:rPr>
        <w:t xml:space="preserve"> </w:t>
      </w:r>
      <w:r w:rsidR="00C153B6">
        <w:rPr>
          <w:color w:val="000000"/>
        </w:rPr>
        <w:t>S</w:t>
      </w:r>
      <w:r w:rsidR="00E55093">
        <w:rPr>
          <w:color w:val="000000"/>
        </w:rPr>
        <w:t xml:space="preserve">ome years have seen </w:t>
      </w:r>
      <w:r w:rsidR="00C153B6">
        <w:rPr>
          <w:color w:val="000000"/>
        </w:rPr>
        <w:t>almost complete reproductive failure</w:t>
      </w:r>
      <w:r w:rsidR="00E55093">
        <w:rPr>
          <w:color w:val="000000"/>
        </w:rPr>
        <w:t xml:space="preserve"> of </w:t>
      </w:r>
      <w:r w:rsidR="00C153B6">
        <w:rPr>
          <w:color w:val="000000"/>
        </w:rPr>
        <w:t xml:space="preserve">the </w:t>
      </w:r>
      <w:r w:rsidR="00E55093">
        <w:rPr>
          <w:color w:val="000000"/>
        </w:rPr>
        <w:t>wedge-tailed shearwater</w:t>
      </w:r>
      <w:r w:rsidR="00C153B6">
        <w:rPr>
          <w:color w:val="000000"/>
        </w:rPr>
        <w:t>s in the Capricorn</w:t>
      </w:r>
      <w:r w:rsidR="00367B43">
        <w:rPr>
          <w:color w:val="000000"/>
        </w:rPr>
        <w:t>–</w:t>
      </w:r>
      <w:r w:rsidR="00C153B6">
        <w:rPr>
          <w:color w:val="000000"/>
        </w:rPr>
        <w:t>Bunker group of islands</w:t>
      </w:r>
      <w:r w:rsidR="003A0DF3">
        <w:rPr>
          <w:color w:val="000000"/>
        </w:rPr>
        <w:t>. This is</w:t>
      </w:r>
      <w:r w:rsidR="00EC5364">
        <w:rPr>
          <w:color w:val="000000"/>
        </w:rPr>
        <w:t xml:space="preserve"> likely</w:t>
      </w:r>
      <w:r w:rsidR="00C153B6">
        <w:rPr>
          <w:color w:val="000000"/>
        </w:rPr>
        <w:t xml:space="preserve"> due to </w:t>
      </w:r>
      <w:r w:rsidR="003A0DF3">
        <w:rPr>
          <w:color w:val="000000"/>
        </w:rPr>
        <w:t xml:space="preserve">a decreased growth rate of chicks </w:t>
      </w:r>
      <w:r w:rsidR="000322DD" w:rsidRPr="000322DD">
        <w:rPr>
          <w:color w:val="000000"/>
        </w:rPr>
        <w:t>as a result of</w:t>
      </w:r>
      <w:r w:rsidR="003A0DF3" w:rsidRPr="000322DD">
        <w:rPr>
          <w:color w:val="000000"/>
        </w:rPr>
        <w:t xml:space="preserve"> </w:t>
      </w:r>
      <w:r w:rsidR="000322DD" w:rsidRPr="000322DD">
        <w:rPr>
          <w:color w:val="000000"/>
        </w:rPr>
        <w:t xml:space="preserve">a reduced ability for adults to supply food, </w:t>
      </w:r>
      <w:r w:rsidR="00EC5364">
        <w:rPr>
          <w:color w:val="000000"/>
        </w:rPr>
        <w:t>linked to higher than normal sea surface temperatures</w:t>
      </w:r>
      <w:r w:rsidR="003A0DF3">
        <w:rPr>
          <w:color w:val="000000"/>
        </w:rPr>
        <w:t>.</w:t>
      </w:r>
      <w:r w:rsidR="000322DD">
        <w:rPr>
          <w:color w:val="000000"/>
        </w:rPr>
        <w:fldChar w:fldCharType="begin"/>
      </w:r>
      <w:r w:rsidR="008D26F4">
        <w:rPr>
          <w:color w:val="000000"/>
        </w:rPr>
        <w:instrText>ADDIN RW.CITE{{2985 Smithers,B.V. 2003}}</w:instrText>
      </w:r>
      <w:r w:rsidR="000322DD">
        <w:rPr>
          <w:color w:val="000000"/>
        </w:rPr>
        <w:fldChar w:fldCharType="separate"/>
      </w:r>
      <w:r w:rsidR="00962F23" w:rsidRPr="00962F23">
        <w:rPr>
          <w:rFonts w:eastAsia="Times New Roman"/>
          <w:vertAlign w:val="superscript"/>
        </w:rPr>
        <w:t>171</w:t>
      </w:r>
      <w:r w:rsidR="000322DD">
        <w:rPr>
          <w:color w:val="000000"/>
        </w:rPr>
        <w:fldChar w:fldCharType="end"/>
      </w:r>
      <w:r w:rsidR="00EC5364">
        <w:rPr>
          <w:color w:val="000000"/>
        </w:rPr>
        <w:t xml:space="preserve"> </w:t>
      </w:r>
      <w:r w:rsidR="005A2372">
        <w:rPr>
          <w:color w:val="000000"/>
        </w:rPr>
        <w:t>T</w:t>
      </w:r>
      <w:r w:rsidR="00C153B6">
        <w:rPr>
          <w:color w:val="000000"/>
        </w:rPr>
        <w:t xml:space="preserve">his directly affects the level of recruitment of juveniles into the adult population. </w:t>
      </w:r>
    </w:p>
    <w:p w14:paraId="6F91D829" w14:textId="77777777" w:rsidR="003C7484" w:rsidRPr="00AB5920" w:rsidRDefault="003C7484" w:rsidP="005644AA">
      <w:pPr>
        <w:pStyle w:val="Heading3"/>
        <w:ind w:left="709"/>
      </w:pPr>
      <w:bookmarkStart w:id="50" w:name="_Toc381782777"/>
      <w:bookmarkStart w:id="51" w:name="_Ref382921783"/>
      <w:r w:rsidRPr="00AB5920">
        <w:t xml:space="preserve">Reef </w:t>
      </w:r>
      <w:r w:rsidRPr="00487C0B">
        <w:t>building</w:t>
      </w:r>
      <w:bookmarkEnd w:id="50"/>
      <w:bookmarkEnd w:id="51"/>
    </w:p>
    <w:p w14:paraId="3964D329" w14:textId="6F2A5897" w:rsidR="00597C40" w:rsidRDefault="00597C40" w:rsidP="00223C98">
      <w:pPr>
        <w:shd w:val="clear" w:color="auto" w:fill="DBE5F1" w:themeFill="accent1" w:themeFillTint="33"/>
      </w:pPr>
      <w:r>
        <w:t xml:space="preserve">Key message: Declines in </w:t>
      </w:r>
      <w:r w:rsidRPr="00A36711">
        <w:t xml:space="preserve">coral cover </w:t>
      </w:r>
      <w:r>
        <w:t>have likely affected the contribution of coral to reef building.</w:t>
      </w:r>
    </w:p>
    <w:p w14:paraId="6C3A9E5B" w14:textId="00CFD81E" w:rsidR="002A64D8" w:rsidRDefault="003B47B4" w:rsidP="008D26F4">
      <w:pPr>
        <w:rPr>
          <w:rFonts w:eastAsia="Times New Roman"/>
        </w:rPr>
      </w:pPr>
      <w:r w:rsidRPr="00E16701">
        <w:rPr>
          <w:color w:val="000000"/>
        </w:rPr>
        <w:t>Only a small proportion of a coral reef is living coral — the remainder is coral-based pavement, boulders, fragments, beach-rock accretions and sediment.</w:t>
      </w:r>
      <w:r w:rsidRPr="00E16701">
        <w:rPr>
          <w:color w:val="000000"/>
          <w:highlight w:val="cyan"/>
        </w:rPr>
        <w:fldChar w:fldCharType="begin"/>
      </w:r>
      <w:r w:rsidR="008D26F4">
        <w:rPr>
          <w:color w:val="000000"/>
          <w:highlight w:val="cyan"/>
        </w:rPr>
        <w:instrText>ADDIN RW.CITE{{4920 Hutchings,P. 2008}}</w:instrText>
      </w:r>
      <w:r w:rsidRPr="00E16701">
        <w:rPr>
          <w:color w:val="000000"/>
          <w:highlight w:val="cyan"/>
        </w:rPr>
        <w:fldChar w:fldCharType="separate"/>
      </w:r>
      <w:r w:rsidR="00962F23" w:rsidRPr="00962F23">
        <w:rPr>
          <w:rFonts w:eastAsia="Times New Roman"/>
          <w:vertAlign w:val="superscript"/>
        </w:rPr>
        <w:t>172</w:t>
      </w:r>
      <w:r w:rsidRPr="00E16701">
        <w:rPr>
          <w:color w:val="000000"/>
          <w:highlight w:val="cyan"/>
        </w:rPr>
        <w:fldChar w:fldCharType="end"/>
      </w:r>
      <w:r w:rsidRPr="00E16701">
        <w:rPr>
          <w:color w:val="000000"/>
        </w:rPr>
        <w:t xml:space="preserve"> </w:t>
      </w:r>
      <w:r w:rsidR="008A1705">
        <w:rPr>
          <w:color w:val="000000"/>
        </w:rPr>
        <w:t xml:space="preserve">Reef building is the net result of processes that form calcium carbonate </w:t>
      </w:r>
      <w:r w:rsidR="0031051C">
        <w:rPr>
          <w:color w:val="000000"/>
        </w:rPr>
        <w:t xml:space="preserve">(calcification) </w:t>
      </w:r>
      <w:r w:rsidR="008A1705">
        <w:rPr>
          <w:color w:val="000000"/>
        </w:rPr>
        <w:t xml:space="preserve">and </w:t>
      </w:r>
      <w:r w:rsidR="0031051C">
        <w:rPr>
          <w:color w:val="000000"/>
        </w:rPr>
        <w:t xml:space="preserve">the </w:t>
      </w:r>
      <w:r w:rsidR="008A1705">
        <w:rPr>
          <w:color w:val="000000"/>
        </w:rPr>
        <w:t xml:space="preserve">physical, chemical </w:t>
      </w:r>
      <w:r w:rsidR="0031051C">
        <w:rPr>
          <w:color w:val="000000"/>
        </w:rPr>
        <w:t>or</w:t>
      </w:r>
      <w:r w:rsidR="008A1705">
        <w:rPr>
          <w:color w:val="000000"/>
        </w:rPr>
        <w:t xml:space="preserve"> biological erosion</w:t>
      </w:r>
      <w:r w:rsidR="0031051C">
        <w:rPr>
          <w:color w:val="000000"/>
        </w:rPr>
        <w:t xml:space="preserve"> that removes it</w:t>
      </w:r>
      <w:r w:rsidR="008A1705">
        <w:rPr>
          <w:color w:val="000000"/>
        </w:rPr>
        <w:t xml:space="preserve">. </w:t>
      </w:r>
      <w:r w:rsidR="00CA667F" w:rsidRPr="00E16701">
        <w:rPr>
          <w:color w:val="000000"/>
        </w:rPr>
        <w:t xml:space="preserve">The formation of calcium carbonate skeletons by living coral is the primary source of </w:t>
      </w:r>
      <w:r w:rsidR="0022520C">
        <w:rPr>
          <w:color w:val="000000"/>
        </w:rPr>
        <w:t>calcification</w:t>
      </w:r>
      <w:r w:rsidR="00423EE2">
        <w:rPr>
          <w:color w:val="000000"/>
        </w:rPr>
        <w:t>,</w:t>
      </w:r>
      <w:r w:rsidR="0022520C">
        <w:rPr>
          <w:color w:val="000000"/>
        </w:rPr>
        <w:t xml:space="preserve"> </w:t>
      </w:r>
      <w:r w:rsidR="00BA2920">
        <w:rPr>
          <w:color w:val="000000"/>
        </w:rPr>
        <w:t xml:space="preserve">however </w:t>
      </w:r>
      <w:r w:rsidR="00113016">
        <w:rPr>
          <w:color w:val="000000"/>
        </w:rPr>
        <w:t xml:space="preserve">corals </w:t>
      </w:r>
      <w:r w:rsidR="00BA2920">
        <w:rPr>
          <w:color w:val="000000"/>
        </w:rPr>
        <w:t xml:space="preserve">are only one of </w:t>
      </w:r>
      <w:r w:rsidR="0022520C">
        <w:rPr>
          <w:color w:val="000000"/>
        </w:rPr>
        <w:t>a number of</w:t>
      </w:r>
      <w:r w:rsidR="00BA2920">
        <w:rPr>
          <w:color w:val="000000"/>
        </w:rPr>
        <w:t xml:space="preserve"> groups that contribute to reef construction</w:t>
      </w:r>
      <w:r w:rsidR="00280609">
        <w:rPr>
          <w:color w:val="000000"/>
        </w:rPr>
        <w:t>.</w:t>
      </w:r>
      <w:r w:rsidR="00280609">
        <w:rPr>
          <w:color w:val="000000"/>
        </w:rPr>
        <w:fldChar w:fldCharType="begin"/>
      </w:r>
      <w:r w:rsidR="00280609">
        <w:rPr>
          <w:color w:val="000000"/>
        </w:rPr>
        <w:instrText>ADDIN RW.CITE{{4920 Hutchings,P. 2008}}</w:instrText>
      </w:r>
      <w:r w:rsidR="00280609">
        <w:rPr>
          <w:color w:val="000000"/>
        </w:rPr>
        <w:fldChar w:fldCharType="separate"/>
      </w:r>
      <w:r w:rsidR="00962F23" w:rsidRPr="00962F23">
        <w:rPr>
          <w:rFonts w:eastAsia="Times New Roman"/>
          <w:vertAlign w:val="superscript"/>
        </w:rPr>
        <w:t>172</w:t>
      </w:r>
      <w:r w:rsidR="00280609">
        <w:rPr>
          <w:color w:val="000000"/>
        </w:rPr>
        <w:fldChar w:fldCharType="end"/>
      </w:r>
      <w:r w:rsidR="00280609">
        <w:rPr>
          <w:color w:val="000000"/>
        </w:rPr>
        <w:t xml:space="preserve"> Others include</w:t>
      </w:r>
      <w:r w:rsidR="0031051C">
        <w:rPr>
          <w:color w:val="000000"/>
        </w:rPr>
        <w:t xml:space="preserve"> </w:t>
      </w:r>
      <w:r w:rsidR="0022520C">
        <w:rPr>
          <w:color w:val="000000"/>
        </w:rPr>
        <w:t xml:space="preserve">molluscs, crustaceans, foraminifera and </w:t>
      </w:r>
      <w:r w:rsidR="0031051C">
        <w:rPr>
          <w:color w:val="000000"/>
        </w:rPr>
        <w:t xml:space="preserve">red and green </w:t>
      </w:r>
      <w:r w:rsidR="0022520C">
        <w:rPr>
          <w:color w:val="000000"/>
        </w:rPr>
        <w:t>algae</w:t>
      </w:r>
      <w:r w:rsidR="00BA2920">
        <w:rPr>
          <w:color w:val="000000"/>
        </w:rPr>
        <w:t xml:space="preserve">. </w:t>
      </w:r>
      <w:r w:rsidR="0022520C">
        <w:rPr>
          <w:color w:val="000000"/>
        </w:rPr>
        <w:t xml:space="preserve">Many of the organisms that calcify at high rates </w:t>
      </w:r>
      <w:r w:rsidR="00423EE2">
        <w:rPr>
          <w:color w:val="000000"/>
        </w:rPr>
        <w:t xml:space="preserve">benefit from photosynthesis by </w:t>
      </w:r>
      <w:r w:rsidR="0022520C">
        <w:rPr>
          <w:color w:val="000000"/>
        </w:rPr>
        <w:t xml:space="preserve">symbiotic </w:t>
      </w:r>
      <w:r w:rsidR="00995BA7" w:rsidRPr="00E16701">
        <w:rPr>
          <w:color w:val="000000"/>
        </w:rPr>
        <w:t>alga</w:t>
      </w:r>
      <w:r w:rsidR="0022520C">
        <w:rPr>
          <w:color w:val="000000"/>
        </w:rPr>
        <w:t>e</w:t>
      </w:r>
      <w:r w:rsidR="00995BA7" w:rsidRPr="00E16701">
        <w:rPr>
          <w:color w:val="000000"/>
        </w:rPr>
        <w:t xml:space="preserve"> </w:t>
      </w:r>
      <w:r w:rsidR="0022520C">
        <w:rPr>
          <w:color w:val="000000"/>
        </w:rPr>
        <w:t>(Section 3.4.6)</w:t>
      </w:r>
      <w:r w:rsidR="00AB5920" w:rsidRPr="00E16701">
        <w:rPr>
          <w:color w:val="000000"/>
        </w:rPr>
        <w:t>.</w:t>
      </w:r>
      <w:r w:rsidR="00871A84" w:rsidRPr="00E16701">
        <w:rPr>
          <w:color w:val="000000"/>
        </w:rPr>
        <w:fldChar w:fldCharType="begin"/>
      </w:r>
      <w:r w:rsidR="008D26F4">
        <w:rPr>
          <w:color w:val="000000"/>
        </w:rPr>
        <w:instrText>ADDIN RW.CITE{{21673 Birkeland,C.: 1997}}</w:instrText>
      </w:r>
      <w:r w:rsidR="00871A84" w:rsidRPr="00E16701">
        <w:rPr>
          <w:color w:val="000000"/>
        </w:rPr>
        <w:fldChar w:fldCharType="separate"/>
      </w:r>
      <w:r w:rsidR="00962F23" w:rsidRPr="00962F23">
        <w:rPr>
          <w:rFonts w:eastAsia="Times New Roman"/>
          <w:vertAlign w:val="superscript"/>
        </w:rPr>
        <w:t>173</w:t>
      </w:r>
      <w:r w:rsidR="00871A84" w:rsidRPr="00E16701">
        <w:rPr>
          <w:color w:val="000000"/>
        </w:rPr>
        <w:fldChar w:fldCharType="end"/>
      </w:r>
      <w:r w:rsidR="00871A84" w:rsidRPr="00E16701">
        <w:rPr>
          <w:color w:val="000000"/>
        </w:rPr>
        <w:t xml:space="preserve"> </w:t>
      </w:r>
      <w:r w:rsidR="007F50A0">
        <w:rPr>
          <w:color w:val="000000"/>
        </w:rPr>
        <w:t>The r</w:t>
      </w:r>
      <w:r w:rsidR="0031051C">
        <w:rPr>
          <w:color w:val="000000"/>
        </w:rPr>
        <w:t>ate of d</w:t>
      </w:r>
      <w:r w:rsidR="004044AC" w:rsidRPr="00E16701">
        <w:rPr>
          <w:color w:val="000000"/>
        </w:rPr>
        <w:t>eposition of calcium carbonate is</w:t>
      </w:r>
      <w:r w:rsidR="0004002C" w:rsidRPr="00E16701">
        <w:rPr>
          <w:color w:val="000000"/>
        </w:rPr>
        <w:t xml:space="preserve"> dependent on light (</w:t>
      </w:r>
      <w:r w:rsidR="0004002C" w:rsidRPr="005A2372">
        <w:rPr>
          <w:color w:val="000000"/>
        </w:rPr>
        <w:t xml:space="preserve">Section </w:t>
      </w:r>
      <w:r w:rsidR="00BA2920">
        <w:rPr>
          <w:color w:val="000000"/>
        </w:rPr>
        <w:fldChar w:fldCharType="begin"/>
      </w:r>
      <w:r w:rsidR="00BA2920">
        <w:rPr>
          <w:color w:val="000000"/>
        </w:rPr>
        <w:instrText xml:space="preserve"> REF _Ref387925124 \r \h </w:instrText>
      </w:r>
      <w:r w:rsidR="00BA2920">
        <w:rPr>
          <w:color w:val="000000"/>
        </w:rPr>
      </w:r>
      <w:r w:rsidR="00BA2920">
        <w:rPr>
          <w:color w:val="000000"/>
        </w:rPr>
        <w:fldChar w:fldCharType="separate"/>
      </w:r>
      <w:r w:rsidR="00DC032A">
        <w:rPr>
          <w:color w:val="000000"/>
        </w:rPr>
        <w:t>3.2.7</w:t>
      </w:r>
      <w:r w:rsidR="00BA2920">
        <w:rPr>
          <w:color w:val="000000"/>
        </w:rPr>
        <w:fldChar w:fldCharType="end"/>
      </w:r>
      <w:r w:rsidR="0004002C" w:rsidRPr="00E16701">
        <w:rPr>
          <w:color w:val="000000"/>
        </w:rPr>
        <w:t>), temperature (</w:t>
      </w:r>
      <w:r w:rsidR="0004002C" w:rsidRPr="005A2372">
        <w:rPr>
          <w:color w:val="000000"/>
        </w:rPr>
        <w:t>Section</w:t>
      </w:r>
      <w:r w:rsidR="005A2372" w:rsidRPr="005A2372">
        <w:rPr>
          <w:color w:val="000000"/>
        </w:rPr>
        <w:t xml:space="preserve"> </w:t>
      </w:r>
      <w:r w:rsidR="005A2372" w:rsidRPr="005A2372">
        <w:rPr>
          <w:color w:val="000000"/>
        </w:rPr>
        <w:fldChar w:fldCharType="begin"/>
      </w:r>
      <w:r w:rsidR="005A2372" w:rsidRPr="005A2372">
        <w:rPr>
          <w:color w:val="000000"/>
        </w:rPr>
        <w:instrText xml:space="preserve"> REF _Ref378074087 \r \h </w:instrText>
      </w:r>
      <w:r w:rsidR="005A2372">
        <w:rPr>
          <w:color w:val="000000"/>
        </w:rPr>
        <w:instrText xml:space="preserve"> \* MERGEFORMAT </w:instrText>
      </w:r>
      <w:r w:rsidR="005A2372" w:rsidRPr="005A2372">
        <w:rPr>
          <w:color w:val="000000"/>
        </w:rPr>
      </w:r>
      <w:r w:rsidR="005A2372" w:rsidRPr="005A2372">
        <w:rPr>
          <w:color w:val="000000"/>
        </w:rPr>
        <w:fldChar w:fldCharType="separate"/>
      </w:r>
      <w:r w:rsidR="00DC032A">
        <w:rPr>
          <w:color w:val="000000"/>
        </w:rPr>
        <w:t>3.2.6</w:t>
      </w:r>
      <w:r w:rsidR="005A2372" w:rsidRPr="005A2372">
        <w:rPr>
          <w:color w:val="000000"/>
        </w:rPr>
        <w:fldChar w:fldCharType="end"/>
      </w:r>
      <w:r w:rsidR="0004002C" w:rsidRPr="00E16701">
        <w:rPr>
          <w:color w:val="000000"/>
        </w:rPr>
        <w:t xml:space="preserve">) and the availability of carbonate ions </w:t>
      </w:r>
      <w:r w:rsidR="002C427F" w:rsidRPr="00E16701">
        <w:rPr>
          <w:color w:val="000000"/>
        </w:rPr>
        <w:t>in the water column</w:t>
      </w:r>
      <w:r w:rsidR="0004002C" w:rsidRPr="00E16701">
        <w:rPr>
          <w:color w:val="000000"/>
        </w:rPr>
        <w:t>.</w:t>
      </w:r>
      <w:r w:rsidR="00403B73" w:rsidRPr="00E16701">
        <w:rPr>
          <w:color w:val="000000"/>
        </w:rPr>
        <w:fldChar w:fldCharType="begin"/>
      </w:r>
      <w:r w:rsidR="008D26F4">
        <w:rPr>
          <w:color w:val="000000"/>
        </w:rPr>
        <w:instrText>ADDIN RW.CITE{{9218 Pennisi,E. 2009}}</w:instrText>
      </w:r>
      <w:r w:rsidR="00403B73" w:rsidRPr="00E16701">
        <w:rPr>
          <w:color w:val="000000"/>
        </w:rPr>
        <w:fldChar w:fldCharType="separate"/>
      </w:r>
      <w:r w:rsidR="00962F23" w:rsidRPr="00962F23">
        <w:rPr>
          <w:rFonts w:eastAsia="Times New Roman"/>
          <w:vertAlign w:val="superscript"/>
        </w:rPr>
        <w:t>174</w:t>
      </w:r>
      <w:r w:rsidR="00403B73" w:rsidRPr="00E16701">
        <w:rPr>
          <w:color w:val="000000"/>
        </w:rPr>
        <w:fldChar w:fldCharType="end"/>
      </w:r>
    </w:p>
    <w:p w14:paraId="6F91D82C" w14:textId="75D399FA" w:rsidR="00811F18" w:rsidRPr="00B83BE6" w:rsidRDefault="00B05D59" w:rsidP="008D26F4">
      <w:pPr>
        <w:rPr>
          <w:color w:val="000000" w:themeColor="text1"/>
        </w:rPr>
      </w:pPr>
      <w:r w:rsidRPr="00B05D59">
        <w:rPr>
          <w:color w:val="000000"/>
        </w:rPr>
        <w:t xml:space="preserve">Increasing sea temperature and ocean acidification are likely to be contributing to </w:t>
      </w:r>
      <w:r w:rsidR="00280609">
        <w:rPr>
          <w:color w:val="000000"/>
        </w:rPr>
        <w:t>reduced</w:t>
      </w:r>
      <w:r w:rsidRPr="00B05D59">
        <w:rPr>
          <w:color w:val="000000"/>
        </w:rPr>
        <w:t xml:space="preserve"> calcification rates </w:t>
      </w:r>
      <w:r w:rsidR="007F50A0">
        <w:rPr>
          <w:color w:val="000000"/>
        </w:rPr>
        <w:t xml:space="preserve">of corals </w:t>
      </w:r>
      <w:r w:rsidRPr="00B05D59">
        <w:rPr>
          <w:color w:val="000000"/>
        </w:rPr>
        <w:t>throughout the Region</w:t>
      </w:r>
      <w:r>
        <w:rPr>
          <w:color w:val="000000"/>
        </w:rPr>
        <w:t>.</w:t>
      </w:r>
      <w:r w:rsidRPr="00B05D59">
        <w:rPr>
          <w:color w:val="000000"/>
        </w:rPr>
        <w:fldChar w:fldCharType="begin"/>
      </w:r>
      <w:r w:rsidR="008D26F4">
        <w:rPr>
          <w:color w:val="000000"/>
        </w:rPr>
        <w:instrText>ADDIN RW.CITE{{3425 De'ath,G. 2009; 4418 Cooper,T.F. 2008}}</w:instrText>
      </w:r>
      <w:r w:rsidRPr="00B05D59">
        <w:rPr>
          <w:color w:val="000000"/>
        </w:rPr>
        <w:fldChar w:fldCharType="separate"/>
      </w:r>
      <w:r w:rsidR="00962F23" w:rsidRPr="00962F23">
        <w:rPr>
          <w:rFonts w:eastAsia="Times New Roman"/>
          <w:vertAlign w:val="superscript"/>
        </w:rPr>
        <w:t>101,175</w:t>
      </w:r>
      <w:r w:rsidRPr="00B05D59">
        <w:rPr>
          <w:color w:val="000000"/>
        </w:rPr>
        <w:fldChar w:fldCharType="end"/>
      </w:r>
      <w:r>
        <w:rPr>
          <w:color w:val="000000"/>
        </w:rPr>
        <w:t xml:space="preserve"> </w:t>
      </w:r>
      <w:r w:rsidR="00F20EE0">
        <w:rPr>
          <w:color w:val="000000" w:themeColor="text1"/>
        </w:rPr>
        <w:t>S</w:t>
      </w:r>
      <w:r w:rsidR="00E7583B">
        <w:rPr>
          <w:color w:val="000000" w:themeColor="text1"/>
        </w:rPr>
        <w:t>keletal records of</w:t>
      </w:r>
      <w:r w:rsidR="00811F18" w:rsidRPr="00B83BE6">
        <w:rPr>
          <w:color w:val="000000" w:themeColor="text1"/>
        </w:rPr>
        <w:t xml:space="preserve"> massive corals from the inshore Great Barrier Reef indicate</w:t>
      </w:r>
      <w:r w:rsidR="00EA3C14">
        <w:rPr>
          <w:color w:val="000000" w:themeColor="text1"/>
        </w:rPr>
        <w:t xml:space="preserve"> that</w:t>
      </w:r>
      <w:r w:rsidR="00811F18" w:rsidRPr="00B83BE6">
        <w:rPr>
          <w:color w:val="000000" w:themeColor="text1"/>
        </w:rPr>
        <w:t xml:space="preserve"> </w:t>
      </w:r>
      <w:r w:rsidR="00EA3C14">
        <w:rPr>
          <w:color w:val="000000" w:themeColor="text1"/>
        </w:rPr>
        <w:t>between 1990 and 200</w:t>
      </w:r>
      <w:r w:rsidR="004577C4">
        <w:rPr>
          <w:color w:val="000000" w:themeColor="text1"/>
        </w:rPr>
        <w:t>5</w:t>
      </w:r>
      <w:r w:rsidR="00EA3C14">
        <w:rPr>
          <w:color w:val="000000" w:themeColor="text1"/>
        </w:rPr>
        <w:t xml:space="preserve"> </w:t>
      </w:r>
      <w:r w:rsidR="00650682">
        <w:rPr>
          <w:color w:val="000000" w:themeColor="text1"/>
        </w:rPr>
        <w:t xml:space="preserve">there </w:t>
      </w:r>
      <w:r w:rsidR="00E7583B">
        <w:rPr>
          <w:color w:val="000000" w:themeColor="text1"/>
        </w:rPr>
        <w:t>was a</w:t>
      </w:r>
      <w:r w:rsidR="007F0EAD">
        <w:rPr>
          <w:color w:val="000000" w:themeColor="text1"/>
        </w:rPr>
        <w:t>n</w:t>
      </w:r>
      <w:r w:rsidR="00E7583B">
        <w:rPr>
          <w:color w:val="000000" w:themeColor="text1"/>
        </w:rPr>
        <w:t xml:space="preserve"> </w:t>
      </w:r>
      <w:r w:rsidR="007F0EAD">
        <w:rPr>
          <w:color w:val="000000" w:themeColor="text1"/>
        </w:rPr>
        <w:t xml:space="preserve">11 per cent </w:t>
      </w:r>
      <w:r w:rsidR="00E7583B">
        <w:rPr>
          <w:color w:val="000000" w:themeColor="text1"/>
        </w:rPr>
        <w:t>decline in calcification</w:t>
      </w:r>
      <w:r w:rsidR="007256F3" w:rsidRPr="00B83BE6">
        <w:rPr>
          <w:color w:val="000000" w:themeColor="text1"/>
        </w:rPr>
        <w:t>.</w:t>
      </w:r>
      <w:r w:rsidR="00811F18" w:rsidRPr="00B83BE6">
        <w:rPr>
          <w:color w:val="000000" w:themeColor="text1"/>
        </w:rPr>
        <w:fldChar w:fldCharType="begin"/>
      </w:r>
      <w:r w:rsidR="008D26F4">
        <w:rPr>
          <w:color w:val="000000" w:themeColor="text1"/>
        </w:rPr>
        <w:instrText>ADDIN RW.CITE{{3425 De'ath,G. 2009; 22389 De'ath,G. 2013}}</w:instrText>
      </w:r>
      <w:r w:rsidR="00811F18" w:rsidRPr="00B83BE6">
        <w:rPr>
          <w:color w:val="000000" w:themeColor="text1"/>
        </w:rPr>
        <w:fldChar w:fldCharType="separate"/>
      </w:r>
      <w:r w:rsidR="00962F23" w:rsidRPr="00962F23">
        <w:rPr>
          <w:rFonts w:eastAsia="Times New Roman"/>
          <w:vertAlign w:val="superscript"/>
        </w:rPr>
        <w:t>101,176</w:t>
      </w:r>
      <w:r w:rsidR="00811F18" w:rsidRPr="00B83BE6">
        <w:rPr>
          <w:color w:val="000000" w:themeColor="text1"/>
        </w:rPr>
        <w:fldChar w:fldCharType="end"/>
      </w:r>
      <w:r w:rsidR="00811F18" w:rsidRPr="00B83BE6">
        <w:rPr>
          <w:color w:val="000000" w:themeColor="text1"/>
        </w:rPr>
        <w:t xml:space="preserve"> </w:t>
      </w:r>
      <w:r w:rsidR="00E7583B">
        <w:rPr>
          <w:color w:val="000000" w:themeColor="text1"/>
        </w:rPr>
        <w:t>This is the fastest and most severe decline in at least 400 years.</w:t>
      </w:r>
      <w:r w:rsidR="00E7583B">
        <w:rPr>
          <w:color w:val="000000" w:themeColor="text1"/>
        </w:rPr>
        <w:fldChar w:fldCharType="begin"/>
      </w:r>
      <w:r w:rsidR="008D26F4">
        <w:rPr>
          <w:color w:val="000000" w:themeColor="text1"/>
        </w:rPr>
        <w:instrText>ADDIN RW.CITE{{3425 De'ath,G. 2009}}</w:instrText>
      </w:r>
      <w:r w:rsidR="00E7583B">
        <w:rPr>
          <w:color w:val="000000" w:themeColor="text1"/>
        </w:rPr>
        <w:fldChar w:fldCharType="separate"/>
      </w:r>
      <w:r w:rsidR="00962F23" w:rsidRPr="00962F23">
        <w:rPr>
          <w:rFonts w:eastAsia="Times New Roman"/>
          <w:vertAlign w:val="superscript"/>
        </w:rPr>
        <w:t>101</w:t>
      </w:r>
      <w:r w:rsidR="00E7583B">
        <w:rPr>
          <w:color w:val="000000" w:themeColor="text1"/>
        </w:rPr>
        <w:fldChar w:fldCharType="end"/>
      </w:r>
      <w:r w:rsidR="00E7583B">
        <w:rPr>
          <w:color w:val="000000" w:themeColor="text1"/>
        </w:rPr>
        <w:t xml:space="preserve"> </w:t>
      </w:r>
      <w:r w:rsidR="00EA3C14">
        <w:rPr>
          <w:color w:val="000000" w:themeColor="text1"/>
        </w:rPr>
        <w:t xml:space="preserve">There </w:t>
      </w:r>
      <w:r w:rsidR="00ED0451">
        <w:rPr>
          <w:color w:val="000000" w:themeColor="text1"/>
        </w:rPr>
        <w:t xml:space="preserve">is </w:t>
      </w:r>
      <w:r w:rsidR="00474830">
        <w:rPr>
          <w:color w:val="000000" w:themeColor="text1"/>
        </w:rPr>
        <w:t xml:space="preserve">no </w:t>
      </w:r>
      <w:r w:rsidR="00ED0451">
        <w:rPr>
          <w:color w:val="000000" w:themeColor="text1"/>
        </w:rPr>
        <w:t xml:space="preserve">information on </w:t>
      </w:r>
      <w:r w:rsidR="00474830">
        <w:rPr>
          <w:color w:val="000000" w:themeColor="text1"/>
        </w:rPr>
        <w:t xml:space="preserve">more recent </w:t>
      </w:r>
      <w:r w:rsidR="00ED0451">
        <w:rPr>
          <w:color w:val="000000" w:themeColor="text1"/>
        </w:rPr>
        <w:t>trend</w:t>
      </w:r>
      <w:r w:rsidR="00474830">
        <w:rPr>
          <w:color w:val="000000" w:themeColor="text1"/>
        </w:rPr>
        <w:t>s</w:t>
      </w:r>
      <w:r w:rsidR="00ED0451">
        <w:rPr>
          <w:color w:val="000000" w:themeColor="text1"/>
        </w:rPr>
        <w:t>.</w:t>
      </w:r>
    </w:p>
    <w:p w14:paraId="6F91D82D" w14:textId="5961BDA0" w:rsidR="0052436F" w:rsidRPr="00E16701" w:rsidRDefault="0052436F" w:rsidP="008D26F4">
      <w:pPr>
        <w:rPr>
          <w:color w:val="000000"/>
        </w:rPr>
      </w:pPr>
      <w:r w:rsidRPr="00E16701">
        <w:rPr>
          <w:color w:val="000000"/>
        </w:rPr>
        <w:t xml:space="preserve">The impact of </w:t>
      </w:r>
      <w:r w:rsidR="00B05D59">
        <w:rPr>
          <w:color w:val="000000"/>
        </w:rPr>
        <w:t xml:space="preserve">future changes in temperature and ocean </w:t>
      </w:r>
      <w:r w:rsidR="00477787">
        <w:rPr>
          <w:color w:val="000000"/>
        </w:rPr>
        <w:t>acidification</w:t>
      </w:r>
      <w:r w:rsidR="00477787" w:rsidRPr="00E16701">
        <w:rPr>
          <w:color w:val="000000"/>
        </w:rPr>
        <w:t xml:space="preserve"> </w:t>
      </w:r>
      <w:r w:rsidRPr="00E16701">
        <w:rPr>
          <w:color w:val="000000"/>
        </w:rPr>
        <w:t xml:space="preserve">on the process of calcification </w:t>
      </w:r>
      <w:r w:rsidR="00B05D59">
        <w:rPr>
          <w:color w:val="000000"/>
        </w:rPr>
        <w:t>is</w:t>
      </w:r>
      <w:r w:rsidRPr="00E16701">
        <w:rPr>
          <w:color w:val="000000"/>
        </w:rPr>
        <w:t xml:space="preserve"> uncertain. </w:t>
      </w:r>
      <w:r w:rsidR="006E175C">
        <w:rPr>
          <w:color w:val="000000"/>
        </w:rPr>
        <w:t>Decreasing ocean pH</w:t>
      </w:r>
      <w:r w:rsidR="00F04C90">
        <w:rPr>
          <w:color w:val="000000"/>
        </w:rPr>
        <w:t xml:space="preserve"> </w:t>
      </w:r>
      <w:r w:rsidRPr="00E16701">
        <w:rPr>
          <w:color w:val="000000"/>
        </w:rPr>
        <w:t>has a</w:t>
      </w:r>
      <w:r w:rsidR="00B05D59">
        <w:rPr>
          <w:color w:val="000000"/>
        </w:rPr>
        <w:t>n increasing</w:t>
      </w:r>
      <w:r w:rsidRPr="00E16701">
        <w:rPr>
          <w:color w:val="000000"/>
        </w:rPr>
        <w:t xml:space="preserve"> negative effect on the </w:t>
      </w:r>
      <w:r w:rsidRPr="00E16701">
        <w:rPr>
          <w:color w:val="000000"/>
        </w:rPr>
        <w:lastRenderedPageBreak/>
        <w:t xml:space="preserve">calcification process and thus </w:t>
      </w:r>
      <w:r w:rsidR="00B05D59">
        <w:rPr>
          <w:color w:val="000000"/>
        </w:rPr>
        <w:t xml:space="preserve">progressively </w:t>
      </w:r>
      <w:r w:rsidRPr="00E16701">
        <w:rPr>
          <w:color w:val="000000"/>
        </w:rPr>
        <w:t>slows the process of reef building.</w:t>
      </w:r>
      <w:r w:rsidRPr="00E16701">
        <w:rPr>
          <w:color w:val="000000"/>
        </w:rPr>
        <w:fldChar w:fldCharType="begin"/>
      </w:r>
      <w:r w:rsidR="008D26F4">
        <w:rPr>
          <w:color w:val="000000"/>
        </w:rPr>
        <w:instrText>ADDIN RW.CITE{{3425 De'ath,G. 2009; 4569 Doney,S.C. 2009; 9218 Pennisi,E. 2009}}</w:instrText>
      </w:r>
      <w:r w:rsidRPr="00E16701">
        <w:rPr>
          <w:color w:val="000000"/>
        </w:rPr>
        <w:fldChar w:fldCharType="separate"/>
      </w:r>
      <w:r w:rsidR="00962F23" w:rsidRPr="00962F23">
        <w:rPr>
          <w:rFonts w:eastAsia="Times New Roman"/>
          <w:vertAlign w:val="superscript"/>
        </w:rPr>
        <w:t>101,174,177</w:t>
      </w:r>
      <w:r w:rsidRPr="00E16701">
        <w:rPr>
          <w:color w:val="000000"/>
        </w:rPr>
        <w:fldChar w:fldCharType="end"/>
      </w:r>
      <w:r w:rsidRPr="00E16701">
        <w:rPr>
          <w:color w:val="000000"/>
        </w:rPr>
        <w:t xml:space="preserve"> However</w:t>
      </w:r>
      <w:r w:rsidR="0083458E">
        <w:rPr>
          <w:color w:val="000000"/>
        </w:rPr>
        <w:t>,</w:t>
      </w:r>
      <w:r w:rsidRPr="00E16701">
        <w:rPr>
          <w:color w:val="000000"/>
        </w:rPr>
        <w:t xml:space="preserve"> the impact varies between coral species as well as between organisms.</w:t>
      </w:r>
      <w:r w:rsidRPr="00E16701">
        <w:rPr>
          <w:color w:val="000000"/>
        </w:rPr>
        <w:fldChar w:fldCharType="begin"/>
      </w:r>
      <w:r w:rsidR="008D26F4">
        <w:rPr>
          <w:color w:val="000000"/>
        </w:rPr>
        <w:instrText>ADDIN RW.CITE{{4512 Fabricius,K.E. 2011}}</w:instrText>
      </w:r>
      <w:r w:rsidRPr="00E16701">
        <w:rPr>
          <w:color w:val="000000"/>
        </w:rPr>
        <w:fldChar w:fldCharType="separate"/>
      </w:r>
      <w:r w:rsidR="00962F23" w:rsidRPr="00962F23">
        <w:rPr>
          <w:rFonts w:eastAsia="Times New Roman"/>
          <w:vertAlign w:val="superscript"/>
        </w:rPr>
        <w:t>178</w:t>
      </w:r>
      <w:r w:rsidRPr="00E16701">
        <w:rPr>
          <w:color w:val="000000"/>
        </w:rPr>
        <w:fldChar w:fldCharType="end"/>
      </w:r>
      <w:r w:rsidRPr="00E16701">
        <w:rPr>
          <w:color w:val="000000"/>
        </w:rPr>
        <w:t xml:space="preserve"> The </w:t>
      </w:r>
      <w:r w:rsidR="00B05D59">
        <w:rPr>
          <w:color w:val="000000"/>
        </w:rPr>
        <w:t xml:space="preserve">predicted </w:t>
      </w:r>
      <w:r w:rsidRPr="00E16701">
        <w:rPr>
          <w:color w:val="000000"/>
        </w:rPr>
        <w:t xml:space="preserve">concurrent warming of the oceans speeds up the calcification process — potentially counteracting </w:t>
      </w:r>
      <w:r w:rsidR="001425AB">
        <w:rPr>
          <w:color w:val="000000"/>
        </w:rPr>
        <w:t xml:space="preserve">to some extent </w:t>
      </w:r>
      <w:r w:rsidRPr="00E16701">
        <w:rPr>
          <w:color w:val="000000"/>
        </w:rPr>
        <w:t xml:space="preserve">the negative effects of </w:t>
      </w:r>
      <w:r w:rsidR="002B1A6B">
        <w:rPr>
          <w:color w:val="000000"/>
        </w:rPr>
        <w:t>decreasing ocean pH</w:t>
      </w:r>
      <w:r w:rsidRPr="00E16701">
        <w:rPr>
          <w:color w:val="000000"/>
        </w:rPr>
        <w:t xml:space="preserve"> at some reefs.</w:t>
      </w:r>
      <w:r w:rsidRPr="00E16701">
        <w:rPr>
          <w:color w:val="000000"/>
        </w:rPr>
        <w:fldChar w:fldCharType="begin"/>
      </w:r>
      <w:r w:rsidR="008D26F4">
        <w:rPr>
          <w:color w:val="000000"/>
        </w:rPr>
        <w:instrText>ADDIN RW.CITE{{19419 Cooper,Timothy F. 2012}}</w:instrText>
      </w:r>
      <w:r w:rsidRPr="00E16701">
        <w:rPr>
          <w:color w:val="000000"/>
        </w:rPr>
        <w:fldChar w:fldCharType="separate"/>
      </w:r>
      <w:r w:rsidR="00962F23" w:rsidRPr="00962F23">
        <w:rPr>
          <w:rFonts w:eastAsia="Times New Roman"/>
          <w:vertAlign w:val="superscript"/>
        </w:rPr>
        <w:t>179</w:t>
      </w:r>
      <w:r w:rsidRPr="00E16701">
        <w:rPr>
          <w:color w:val="000000"/>
        </w:rPr>
        <w:fldChar w:fldCharType="end"/>
      </w:r>
      <w:r w:rsidRPr="00E16701">
        <w:rPr>
          <w:color w:val="000000"/>
        </w:rPr>
        <w:t xml:space="preserve"> In addition, ocean chemistry fluctuates greatly at small scales across a reef, and coral</w:t>
      </w:r>
      <w:r w:rsidR="00B05D59">
        <w:rPr>
          <w:color w:val="000000"/>
        </w:rPr>
        <w:t>s</w:t>
      </w:r>
      <w:r w:rsidRPr="00E16701">
        <w:rPr>
          <w:color w:val="000000"/>
        </w:rPr>
        <w:t xml:space="preserve"> are capable of modifying their seawater carbon chemistry, thus </w:t>
      </w:r>
      <w:r w:rsidR="001425AB">
        <w:rPr>
          <w:color w:val="000000"/>
        </w:rPr>
        <w:t xml:space="preserve">potentially </w:t>
      </w:r>
      <w:r w:rsidRPr="00E16701">
        <w:rPr>
          <w:color w:val="000000"/>
        </w:rPr>
        <w:t>negating some of the</w:t>
      </w:r>
      <w:r w:rsidR="00477787">
        <w:rPr>
          <w:color w:val="000000"/>
        </w:rPr>
        <w:t xml:space="preserve"> possible</w:t>
      </w:r>
      <w:r w:rsidRPr="00E16701">
        <w:rPr>
          <w:color w:val="000000"/>
        </w:rPr>
        <w:t xml:space="preserve"> large</w:t>
      </w:r>
      <w:r w:rsidR="001425AB">
        <w:rPr>
          <w:color w:val="000000"/>
        </w:rPr>
        <w:t>-</w:t>
      </w:r>
      <w:r w:rsidRPr="00E16701">
        <w:rPr>
          <w:color w:val="000000"/>
        </w:rPr>
        <w:t xml:space="preserve">scale impacts of climate change </w:t>
      </w:r>
      <w:r w:rsidR="001425AB">
        <w:rPr>
          <w:color w:val="000000"/>
        </w:rPr>
        <w:t>on</w:t>
      </w:r>
      <w:r w:rsidR="001425AB" w:rsidRPr="00E16701">
        <w:rPr>
          <w:color w:val="000000"/>
        </w:rPr>
        <w:t xml:space="preserve"> </w:t>
      </w:r>
      <w:r w:rsidR="00477787">
        <w:rPr>
          <w:color w:val="000000"/>
        </w:rPr>
        <w:t>reef building</w:t>
      </w:r>
      <w:r w:rsidR="00811F18" w:rsidRPr="00E16701">
        <w:rPr>
          <w:color w:val="000000"/>
        </w:rPr>
        <w:t>.</w:t>
      </w:r>
      <w:r w:rsidRPr="00E16701">
        <w:rPr>
          <w:color w:val="000000"/>
        </w:rPr>
        <w:fldChar w:fldCharType="begin"/>
      </w:r>
      <w:r w:rsidR="008D26F4">
        <w:rPr>
          <w:color w:val="000000"/>
        </w:rPr>
        <w:instrText>ADDIN RW.CITE{{18205 Anthony,K. 2011}}</w:instrText>
      </w:r>
      <w:r w:rsidRPr="00E16701">
        <w:rPr>
          <w:color w:val="000000"/>
        </w:rPr>
        <w:fldChar w:fldCharType="separate"/>
      </w:r>
      <w:r w:rsidR="00962F23" w:rsidRPr="00962F23">
        <w:rPr>
          <w:rFonts w:eastAsia="Times New Roman"/>
          <w:vertAlign w:val="superscript"/>
        </w:rPr>
        <w:t>180</w:t>
      </w:r>
      <w:r w:rsidRPr="00E16701">
        <w:rPr>
          <w:color w:val="000000"/>
        </w:rPr>
        <w:fldChar w:fldCharType="end"/>
      </w:r>
    </w:p>
    <w:p w14:paraId="6F91D82E" w14:textId="55C182C0" w:rsidR="00302D50" w:rsidRPr="00E16701" w:rsidRDefault="00AB5920" w:rsidP="008D26F4">
      <w:pPr>
        <w:rPr>
          <w:color w:val="000000"/>
        </w:rPr>
      </w:pPr>
      <w:r w:rsidRPr="00E16701">
        <w:rPr>
          <w:color w:val="000000"/>
        </w:rPr>
        <w:t xml:space="preserve">The </w:t>
      </w:r>
      <w:r w:rsidR="00E7748B">
        <w:rPr>
          <w:color w:val="000000"/>
        </w:rPr>
        <w:t xml:space="preserve">contribution of coral to the </w:t>
      </w:r>
      <w:r w:rsidRPr="00E16701">
        <w:rPr>
          <w:color w:val="000000"/>
        </w:rPr>
        <w:t>r</w:t>
      </w:r>
      <w:r w:rsidR="004E33EA" w:rsidRPr="00E16701">
        <w:rPr>
          <w:color w:val="000000"/>
        </w:rPr>
        <w:t xml:space="preserve">eef building </w:t>
      </w:r>
      <w:r w:rsidR="00E7748B" w:rsidRPr="00E16701">
        <w:rPr>
          <w:color w:val="000000"/>
        </w:rPr>
        <w:t xml:space="preserve">process </w:t>
      </w:r>
      <w:r w:rsidR="004E33EA" w:rsidRPr="00E16701">
        <w:rPr>
          <w:color w:val="000000"/>
        </w:rPr>
        <w:t xml:space="preserve">is likely to be </w:t>
      </w:r>
      <w:r w:rsidR="00E7748B">
        <w:rPr>
          <w:color w:val="000000"/>
        </w:rPr>
        <w:t xml:space="preserve">higher in the </w:t>
      </w:r>
      <w:r w:rsidR="003B47B4" w:rsidRPr="00E16701">
        <w:rPr>
          <w:color w:val="000000"/>
        </w:rPr>
        <w:t>northern areas of</w:t>
      </w:r>
      <w:r w:rsidR="004E33EA" w:rsidRPr="00E16701">
        <w:rPr>
          <w:color w:val="000000"/>
        </w:rPr>
        <w:t xml:space="preserve"> the Region</w:t>
      </w:r>
      <w:r w:rsidR="00C0637D">
        <w:rPr>
          <w:color w:val="000000"/>
        </w:rPr>
        <w:t xml:space="preserve"> </w:t>
      </w:r>
      <w:r w:rsidR="00D46957">
        <w:rPr>
          <w:color w:val="000000"/>
        </w:rPr>
        <w:t>as coral cover remains relatively high</w:t>
      </w:r>
      <w:r w:rsidR="00B05D59">
        <w:rPr>
          <w:color w:val="000000"/>
        </w:rPr>
        <w:fldChar w:fldCharType="begin"/>
      </w:r>
      <w:r w:rsidR="008D26F4">
        <w:rPr>
          <w:color w:val="000000"/>
        </w:rPr>
        <w:instrText>ADDIN RW.CITE{{19800 De'ath,G. 2012}}</w:instrText>
      </w:r>
      <w:r w:rsidR="00B05D59">
        <w:rPr>
          <w:color w:val="000000"/>
        </w:rPr>
        <w:fldChar w:fldCharType="separate"/>
      </w:r>
      <w:r w:rsidR="00962F23" w:rsidRPr="00962F23">
        <w:rPr>
          <w:rFonts w:eastAsia="Times New Roman"/>
          <w:vertAlign w:val="superscript"/>
        </w:rPr>
        <w:t>14</w:t>
      </w:r>
      <w:r w:rsidR="00B05D59">
        <w:rPr>
          <w:color w:val="000000"/>
        </w:rPr>
        <w:fldChar w:fldCharType="end"/>
      </w:r>
      <w:r w:rsidR="001425AB">
        <w:rPr>
          <w:color w:val="000000"/>
        </w:rPr>
        <w:t>.</w:t>
      </w:r>
      <w:r w:rsidR="004E33EA" w:rsidRPr="00E16701">
        <w:rPr>
          <w:color w:val="000000"/>
        </w:rPr>
        <w:t xml:space="preserve"> </w:t>
      </w:r>
      <w:r w:rsidR="00011DE6">
        <w:rPr>
          <w:color w:val="000000"/>
        </w:rPr>
        <w:t>The reduced amount of living cora</w:t>
      </w:r>
      <w:r w:rsidR="00955E40">
        <w:rPr>
          <w:color w:val="000000"/>
        </w:rPr>
        <w:t>l i</w:t>
      </w:r>
      <w:r w:rsidR="00011DE6" w:rsidRPr="00E16701">
        <w:rPr>
          <w:color w:val="000000"/>
        </w:rPr>
        <w:t>n the southern two-thirds</w:t>
      </w:r>
      <w:r w:rsidR="00011DE6">
        <w:rPr>
          <w:color w:val="000000"/>
        </w:rPr>
        <w:t xml:space="preserve"> of the Region</w:t>
      </w:r>
      <w:r w:rsidR="00011DE6">
        <w:rPr>
          <w:color w:val="000000"/>
        </w:rPr>
        <w:fldChar w:fldCharType="begin"/>
      </w:r>
      <w:r w:rsidR="008D26F4">
        <w:rPr>
          <w:color w:val="000000"/>
        </w:rPr>
        <w:instrText>ADDIN RW.CITE{{19800 De'ath,G. 2012}}</w:instrText>
      </w:r>
      <w:r w:rsidR="00011DE6">
        <w:rPr>
          <w:color w:val="000000"/>
        </w:rPr>
        <w:fldChar w:fldCharType="separate"/>
      </w:r>
      <w:r w:rsidR="00962F23" w:rsidRPr="00962F23">
        <w:rPr>
          <w:rFonts w:eastAsia="Times New Roman"/>
          <w:vertAlign w:val="superscript"/>
        </w:rPr>
        <w:t>14</w:t>
      </w:r>
      <w:r w:rsidR="00011DE6">
        <w:rPr>
          <w:color w:val="000000"/>
        </w:rPr>
        <w:fldChar w:fldCharType="end"/>
      </w:r>
      <w:r w:rsidR="00011DE6">
        <w:rPr>
          <w:color w:val="000000"/>
        </w:rPr>
        <w:t xml:space="preserve"> </w:t>
      </w:r>
      <w:r w:rsidR="00963064">
        <w:rPr>
          <w:color w:val="000000"/>
        </w:rPr>
        <w:t>is</w:t>
      </w:r>
      <w:r w:rsidR="00D46957">
        <w:rPr>
          <w:color w:val="000000"/>
        </w:rPr>
        <w:t xml:space="preserve"> likely to </w:t>
      </w:r>
      <w:r w:rsidR="00C0637D">
        <w:rPr>
          <w:color w:val="000000"/>
        </w:rPr>
        <w:t xml:space="preserve">have affected </w:t>
      </w:r>
      <w:r w:rsidR="00EB53A4">
        <w:rPr>
          <w:color w:val="000000"/>
        </w:rPr>
        <w:t xml:space="preserve">its contribution to </w:t>
      </w:r>
      <w:r w:rsidR="00C0637D">
        <w:rPr>
          <w:color w:val="000000"/>
        </w:rPr>
        <w:t>reef building</w:t>
      </w:r>
      <w:r w:rsidR="00DD2C59">
        <w:rPr>
          <w:color w:val="000000"/>
        </w:rPr>
        <w:t xml:space="preserve"> processes</w:t>
      </w:r>
      <w:r w:rsidR="004E33EA" w:rsidRPr="00E16701">
        <w:rPr>
          <w:color w:val="000000"/>
        </w:rPr>
        <w:t xml:space="preserve">. </w:t>
      </w:r>
    </w:p>
    <w:p w14:paraId="6F91D82F" w14:textId="77777777" w:rsidR="003C7484" w:rsidRPr="009D5C7B" w:rsidRDefault="003C7484" w:rsidP="005644AA">
      <w:pPr>
        <w:pStyle w:val="Heading3"/>
        <w:ind w:left="709"/>
      </w:pPr>
      <w:bookmarkStart w:id="52" w:name="_Toc381782778"/>
      <w:r w:rsidRPr="00487C0B">
        <w:t>Competition</w:t>
      </w:r>
      <w:bookmarkEnd w:id="52"/>
    </w:p>
    <w:p w14:paraId="0EFEC414" w14:textId="4BD72D27" w:rsidR="00597C40" w:rsidRDefault="00597C40" w:rsidP="00223C98">
      <w:pPr>
        <w:shd w:val="clear" w:color="auto" w:fill="DBE5F1" w:themeFill="accent1" w:themeFillTint="33"/>
      </w:pPr>
      <w:r>
        <w:t xml:space="preserve">Key message: </w:t>
      </w:r>
      <w:r w:rsidRPr="00A36711">
        <w:t>There is little information about the multitude of competitive interactions.</w:t>
      </w:r>
    </w:p>
    <w:p w14:paraId="6F91D830" w14:textId="3F4E4907" w:rsidR="00811F18" w:rsidRDefault="00B77F6E" w:rsidP="00513C7D">
      <w:pPr>
        <w:spacing w:after="120"/>
      </w:pPr>
      <w:r w:rsidRPr="009D5C7B">
        <w:t>Competition</w:t>
      </w:r>
      <w:r w:rsidRPr="00D44D03">
        <w:t xml:space="preserve"> for all resources, including space, nutrients and food</w:t>
      </w:r>
      <w:r w:rsidR="0083458E">
        <w:t>,</w:t>
      </w:r>
      <w:r w:rsidRPr="00D44D03">
        <w:t xml:space="preserve"> is always intense in tropical marine ecosystems. This is partly because they are diverse, </w:t>
      </w:r>
      <w:r w:rsidR="00477787">
        <w:t>meaning</w:t>
      </w:r>
      <w:r w:rsidRPr="00D44D03">
        <w:t xml:space="preserve"> individual species have many others to compete with, and also because the habitats are three-dimensional. Water, far more than air, is a medium that allows for high levels of biological interaction and nutrient transfer, and therefore competition. </w:t>
      </w:r>
    </w:p>
    <w:p w14:paraId="6F91D831" w14:textId="77DEA97D" w:rsidR="00811F18" w:rsidRDefault="00811F18" w:rsidP="008D26F4">
      <w:r w:rsidRPr="006214CA">
        <w:t>The most studied competition that occurs on coral reefs is that between coral and macroalgae</w:t>
      </w:r>
      <w:r>
        <w:rPr>
          <w:rFonts w:ascii="Arial" w:hAnsi="Arial" w:cs="Arial"/>
        </w:rPr>
        <w:t>.</w:t>
      </w:r>
      <w:r w:rsidRPr="00811F18">
        <w:rPr>
          <w:rFonts w:ascii="Arial" w:hAnsi="Arial" w:cs="Arial"/>
        </w:rPr>
        <w:fldChar w:fldCharType="begin"/>
      </w:r>
      <w:r w:rsidR="008D26F4">
        <w:rPr>
          <w:rFonts w:ascii="Arial" w:hAnsi="Arial" w:cs="Arial"/>
        </w:rPr>
        <w:instrText>ADDIN RW.CITE{{3590 Norström,A.V.2009 ; 4966 McCook,L.J.2001 ; 15804 15804McCook,L.J.2001 }}</w:instrText>
      </w:r>
      <w:r w:rsidRPr="00811F18">
        <w:rPr>
          <w:rFonts w:ascii="Arial" w:hAnsi="Arial" w:cs="Arial"/>
        </w:rPr>
        <w:fldChar w:fldCharType="separate"/>
      </w:r>
      <w:r w:rsidR="00962F23" w:rsidRPr="00962F23">
        <w:rPr>
          <w:rFonts w:ascii="Arial" w:eastAsia="Times New Roman" w:hAnsi="Arial" w:cs="Arial"/>
          <w:vertAlign w:val="superscript"/>
        </w:rPr>
        <w:t>181,182,183</w:t>
      </w:r>
      <w:r w:rsidRPr="00811F18">
        <w:rPr>
          <w:rFonts w:ascii="Arial" w:hAnsi="Arial" w:cs="Arial"/>
        </w:rPr>
        <w:fldChar w:fldCharType="end"/>
      </w:r>
      <w:r w:rsidR="00B650F5">
        <w:rPr>
          <w:rFonts w:ascii="Arial" w:hAnsi="Arial" w:cs="Arial"/>
        </w:rPr>
        <w:t xml:space="preserve"> </w:t>
      </w:r>
      <w:r w:rsidR="00B650F5" w:rsidRPr="00E16701">
        <w:rPr>
          <w:color w:val="000000"/>
        </w:rPr>
        <w:t>For coral reefs to be maintained in the ecosystem there must be continual settlement and growth of juvenile corals.</w:t>
      </w:r>
      <w:r w:rsidR="00B650F5" w:rsidRPr="00E16701">
        <w:rPr>
          <w:color w:val="000000"/>
        </w:rPr>
        <w:fldChar w:fldCharType="begin"/>
      </w:r>
      <w:r w:rsidR="008D26F4">
        <w:rPr>
          <w:color w:val="000000"/>
        </w:rPr>
        <w:instrText>ADDIN RW.CITE{{3590 Norström,A.V. 2009}}</w:instrText>
      </w:r>
      <w:r w:rsidR="00B650F5" w:rsidRPr="00E16701">
        <w:rPr>
          <w:color w:val="000000"/>
        </w:rPr>
        <w:fldChar w:fldCharType="separate"/>
      </w:r>
      <w:r w:rsidR="00962F23" w:rsidRPr="00962F23">
        <w:rPr>
          <w:rFonts w:eastAsia="Times New Roman"/>
          <w:vertAlign w:val="superscript"/>
        </w:rPr>
        <w:t>181</w:t>
      </w:r>
      <w:r w:rsidR="00B650F5" w:rsidRPr="00E16701">
        <w:rPr>
          <w:color w:val="000000"/>
        </w:rPr>
        <w:fldChar w:fldCharType="end"/>
      </w:r>
      <w:r w:rsidR="004B622C">
        <w:rPr>
          <w:color w:val="000000"/>
        </w:rPr>
        <w:t xml:space="preserve"> </w:t>
      </w:r>
      <w:r w:rsidR="00B650F5" w:rsidRPr="00E16701">
        <w:rPr>
          <w:color w:val="000000"/>
        </w:rPr>
        <w:t>This recruitment may be hampered if a reef becomes overgrown by algae.</w:t>
      </w:r>
      <w:r w:rsidR="00B650F5" w:rsidRPr="00E16701">
        <w:rPr>
          <w:color w:val="000000"/>
        </w:rPr>
        <w:fldChar w:fldCharType="begin"/>
      </w:r>
      <w:r w:rsidR="008D26F4">
        <w:rPr>
          <w:color w:val="000000"/>
        </w:rPr>
        <w:instrText>ADDIN RW.CITE{{3395 Birrell,C.L. 2008}}</w:instrText>
      </w:r>
      <w:r w:rsidR="00B650F5" w:rsidRPr="00E16701">
        <w:rPr>
          <w:color w:val="000000"/>
        </w:rPr>
        <w:fldChar w:fldCharType="separate"/>
      </w:r>
      <w:r w:rsidR="00962F23" w:rsidRPr="00962F23">
        <w:rPr>
          <w:rFonts w:eastAsia="Times New Roman"/>
          <w:vertAlign w:val="superscript"/>
        </w:rPr>
        <w:t>184</w:t>
      </w:r>
      <w:r w:rsidR="00B650F5" w:rsidRPr="00E16701">
        <w:rPr>
          <w:color w:val="000000"/>
        </w:rPr>
        <w:fldChar w:fldCharType="end"/>
      </w:r>
      <w:r w:rsidR="00B650F5" w:rsidRPr="00E16701">
        <w:rPr>
          <w:color w:val="000000"/>
        </w:rPr>
        <w:t xml:space="preserve"> </w:t>
      </w:r>
      <w:r w:rsidR="00B650F5" w:rsidRPr="00C0637D">
        <w:t xml:space="preserve">On </w:t>
      </w:r>
      <w:r w:rsidRPr="00C0637D">
        <w:t>degraded coral reefs in nutrient</w:t>
      </w:r>
      <w:r w:rsidR="00477787">
        <w:t>-</w:t>
      </w:r>
      <w:r w:rsidRPr="00C0637D">
        <w:t>rich waters, it is likely that a phase shift will occur from a coral</w:t>
      </w:r>
      <w:r w:rsidR="00477787">
        <w:t>-</w:t>
      </w:r>
      <w:r w:rsidRPr="00C0637D">
        <w:t>dominated reef to one dominated by macroalgae</w:t>
      </w:r>
      <w:r w:rsidR="00F04C90" w:rsidRPr="00C0637D">
        <w:t>; t</w:t>
      </w:r>
      <w:r w:rsidRPr="00C0637D">
        <w:t xml:space="preserve">his phenomena has been reported from some reefs </w:t>
      </w:r>
      <w:r w:rsidR="00A706F7">
        <w:t xml:space="preserve">in </w:t>
      </w:r>
      <w:r w:rsidRPr="00C0637D">
        <w:t>the Region.</w:t>
      </w:r>
      <w:r w:rsidRPr="00C0637D">
        <w:fldChar w:fldCharType="begin"/>
      </w:r>
      <w:r w:rsidR="008D26F4">
        <w:instrText>ADDIN RW.CITE{{4496 Cheal,A.J. 2010}}</w:instrText>
      </w:r>
      <w:r w:rsidRPr="00C0637D">
        <w:fldChar w:fldCharType="separate"/>
      </w:r>
      <w:r w:rsidR="00962F23" w:rsidRPr="00962F23">
        <w:rPr>
          <w:rFonts w:eastAsia="Times New Roman"/>
          <w:vertAlign w:val="superscript"/>
        </w:rPr>
        <w:t>127</w:t>
      </w:r>
      <w:r w:rsidRPr="00C0637D">
        <w:fldChar w:fldCharType="end"/>
      </w:r>
      <w:r w:rsidR="00A03A04" w:rsidRPr="00C0637D">
        <w:t xml:space="preserve"> </w:t>
      </w:r>
      <w:r w:rsidR="002B1A6B">
        <w:t>Decreasing ocean pH</w:t>
      </w:r>
      <w:r w:rsidRPr="00C0637D">
        <w:t xml:space="preserve"> is predicted to </w:t>
      </w:r>
      <w:r w:rsidR="00A03A04" w:rsidRPr="00C0637D">
        <w:t>further change the balance of</w:t>
      </w:r>
      <w:r w:rsidRPr="00C0637D">
        <w:t xml:space="preserve"> this competition in favour of algae</w:t>
      </w:r>
      <w:r w:rsidR="00107F7F">
        <w:t>, possibly as a result of changes in corals’ chemical competitive mechanisms</w:t>
      </w:r>
      <w:r w:rsidR="00A03A04" w:rsidRPr="00C0637D">
        <w:t>.</w:t>
      </w:r>
      <w:r w:rsidRPr="00C0637D">
        <w:fldChar w:fldCharType="begin"/>
      </w:r>
      <w:r w:rsidR="008D26F4">
        <w:instrText>ADDIN RW.CITE{{4327 Diaz-Pulido,G. 2011; 4442 Anthony,K.R.N. 2011}}</w:instrText>
      </w:r>
      <w:r w:rsidRPr="00C0637D">
        <w:fldChar w:fldCharType="separate"/>
      </w:r>
      <w:r w:rsidR="00962F23" w:rsidRPr="00962F23">
        <w:rPr>
          <w:rFonts w:eastAsia="Times New Roman"/>
          <w:vertAlign w:val="superscript"/>
        </w:rPr>
        <w:t>185,186</w:t>
      </w:r>
      <w:r w:rsidRPr="00C0637D">
        <w:fldChar w:fldCharType="end"/>
      </w:r>
    </w:p>
    <w:p w14:paraId="2AB1179A" w14:textId="458033D8" w:rsidR="00690520" w:rsidRPr="00690520" w:rsidRDefault="00B11F82" w:rsidP="00690520">
      <w:pPr>
        <w:spacing w:after="120"/>
        <w:rPr>
          <w:color w:val="000000" w:themeColor="text1"/>
        </w:rPr>
      </w:pPr>
      <w:r>
        <w:rPr>
          <w:color w:val="000000" w:themeColor="text1"/>
        </w:rPr>
        <w:t>T</w:t>
      </w:r>
      <w:r w:rsidR="009D5C7B" w:rsidRPr="00690520">
        <w:rPr>
          <w:color w:val="000000" w:themeColor="text1"/>
        </w:rPr>
        <w:t xml:space="preserve">he </w:t>
      </w:r>
      <w:r w:rsidR="00D21FBB" w:rsidRPr="00690520">
        <w:rPr>
          <w:color w:val="000000" w:themeColor="text1"/>
        </w:rPr>
        <w:t>multitude of other competitive interactions in the Great Barrier Reef ecosystem</w:t>
      </w:r>
      <w:r w:rsidR="00D21FBB">
        <w:rPr>
          <w:color w:val="000000" w:themeColor="text1"/>
        </w:rPr>
        <w:t xml:space="preserve"> forms</w:t>
      </w:r>
      <w:r>
        <w:rPr>
          <w:color w:val="000000" w:themeColor="text1"/>
        </w:rPr>
        <w:t xml:space="preserve"> a complex network; </w:t>
      </w:r>
      <w:r w:rsidR="00477787">
        <w:rPr>
          <w:color w:val="000000" w:themeColor="text1"/>
        </w:rPr>
        <w:t xml:space="preserve">relatively </w:t>
      </w:r>
      <w:r>
        <w:rPr>
          <w:color w:val="000000" w:themeColor="text1"/>
        </w:rPr>
        <w:t>few have been studied and little is known of their condition</w:t>
      </w:r>
      <w:r w:rsidR="00DD0A24">
        <w:rPr>
          <w:color w:val="000000" w:themeColor="text1"/>
        </w:rPr>
        <w:t xml:space="preserve">. </w:t>
      </w:r>
      <w:bookmarkStart w:id="53" w:name="_Toc381782779"/>
    </w:p>
    <w:p w14:paraId="6F91D833" w14:textId="01A0F268" w:rsidR="003C7484" w:rsidRPr="00EE4CDD" w:rsidRDefault="003C7484" w:rsidP="00690520">
      <w:pPr>
        <w:pStyle w:val="Heading3"/>
        <w:ind w:left="709"/>
      </w:pPr>
      <w:r w:rsidRPr="00487C0B">
        <w:t>Connectivity</w:t>
      </w:r>
      <w:bookmarkEnd w:id="53"/>
    </w:p>
    <w:p w14:paraId="7E357CDA" w14:textId="07626BC9" w:rsidR="00597C40" w:rsidRDefault="00597C40" w:rsidP="00223C98">
      <w:pPr>
        <w:shd w:val="clear" w:color="auto" w:fill="DBE5F1" w:themeFill="accent1" w:themeFillTint="33"/>
      </w:pPr>
      <w:r>
        <w:t xml:space="preserve">Key message: </w:t>
      </w:r>
      <w:r w:rsidRPr="00A36711">
        <w:t>Marine species and habitats remain connected; connectivity with some terrestrial habitats is disrupted.</w:t>
      </w:r>
    </w:p>
    <w:p w14:paraId="6F91D834" w14:textId="1687DF24" w:rsidR="00196ED4" w:rsidRPr="00E16701" w:rsidRDefault="00B77F6E" w:rsidP="00E67EF1">
      <w:pPr>
        <w:rPr>
          <w:color w:val="000000"/>
        </w:rPr>
      </w:pPr>
      <w:r w:rsidRPr="00E16701">
        <w:rPr>
          <w:color w:val="000000"/>
        </w:rPr>
        <w:t xml:space="preserve">Ecological connectivity is the movement of </w:t>
      </w:r>
      <w:r w:rsidR="000229F3">
        <w:rPr>
          <w:color w:val="000000"/>
        </w:rPr>
        <w:t>species</w:t>
      </w:r>
      <w:r w:rsidR="000229F3" w:rsidRPr="00E16701">
        <w:rPr>
          <w:color w:val="000000"/>
        </w:rPr>
        <w:t xml:space="preserve"> </w:t>
      </w:r>
      <w:r w:rsidRPr="00E16701">
        <w:rPr>
          <w:color w:val="000000"/>
        </w:rPr>
        <w:t>and materials across and through landscapes and seascapes</w:t>
      </w:r>
      <w:r w:rsidR="00CF0BC5" w:rsidRPr="00E16701">
        <w:rPr>
          <w:color w:val="000000"/>
        </w:rPr>
        <w:t>. It includes</w:t>
      </w:r>
      <w:r w:rsidR="00CF0BC5" w:rsidRPr="00CF0BC5">
        <w:t xml:space="preserve"> </w:t>
      </w:r>
      <w:r w:rsidR="00CF0BC5" w:rsidRPr="00196ED4">
        <w:t>processes as different as nutrient flows, migration, larval dispersal and gene flow</w:t>
      </w:r>
      <w:r w:rsidR="00263C37">
        <w:rPr>
          <w:color w:val="000000"/>
        </w:rPr>
        <w:t xml:space="preserve"> and </w:t>
      </w:r>
      <w:r w:rsidR="00D10705" w:rsidRPr="00196ED4">
        <w:t>is important to every aspect of the Reef</w:t>
      </w:r>
      <w:r w:rsidR="00506344">
        <w:t xml:space="preserve"> ecosystem</w:t>
      </w:r>
      <w:r w:rsidR="00D10705" w:rsidRPr="00196ED4">
        <w:t>.</w:t>
      </w:r>
    </w:p>
    <w:p w14:paraId="6F91D838" w14:textId="03FEA76A" w:rsidR="008D5205" w:rsidRPr="00196ED4" w:rsidRDefault="00477787" w:rsidP="008D26F4">
      <w:r>
        <w:t>Within the Region, t</w:t>
      </w:r>
      <w:r w:rsidR="00D10705" w:rsidRPr="00196ED4">
        <w:t>here are connections between estuarine and inshore habitats and those further offshore; north</w:t>
      </w:r>
      <w:r w:rsidR="00367B43">
        <w:t>–</w:t>
      </w:r>
      <w:r w:rsidR="00D10705" w:rsidRPr="00196ED4">
        <w:t xml:space="preserve">south connections between habitats; </w:t>
      </w:r>
      <w:r w:rsidR="000229F3">
        <w:t xml:space="preserve">and </w:t>
      </w:r>
      <w:r w:rsidR="00D10705" w:rsidRPr="00196ED4">
        <w:t>connections between open water and seabed habitats</w:t>
      </w:r>
      <w:r w:rsidR="00B83B70">
        <w:t xml:space="preserve">. There are also </w:t>
      </w:r>
      <w:r w:rsidR="006B7748">
        <w:t>larger-</w:t>
      </w:r>
      <w:r w:rsidR="00D10705" w:rsidRPr="00196ED4">
        <w:t>scale connections to environments outside the Region</w:t>
      </w:r>
      <w:r w:rsidR="0083458E">
        <w:t>,</w:t>
      </w:r>
      <w:r w:rsidR="00D10705" w:rsidRPr="00196ED4">
        <w:t xml:space="preserve"> </w:t>
      </w:r>
      <w:r w:rsidR="008542FB">
        <w:t xml:space="preserve">for example </w:t>
      </w:r>
      <w:r w:rsidR="006B7748">
        <w:t xml:space="preserve">the </w:t>
      </w:r>
      <w:r w:rsidR="008542FB" w:rsidRPr="00196ED4">
        <w:t>Torres Strait</w:t>
      </w:r>
      <w:r w:rsidR="00B83B70">
        <w:t>,</w:t>
      </w:r>
      <w:r w:rsidR="008542FB" w:rsidRPr="00196ED4">
        <w:t xml:space="preserve"> Coral Sea</w:t>
      </w:r>
      <w:r w:rsidR="00B83B70">
        <w:t>, and Antarctica</w:t>
      </w:r>
      <w:r w:rsidR="00D10705" w:rsidRPr="00196ED4">
        <w:t xml:space="preserve">. </w:t>
      </w:r>
      <w:r w:rsidR="00D10705">
        <w:t>Connectivity</w:t>
      </w:r>
      <w:r w:rsidR="00D10705" w:rsidRPr="00D10705">
        <w:t xml:space="preserve"> may be related to </w:t>
      </w:r>
      <w:r w:rsidR="00D10705" w:rsidRPr="00D10705">
        <w:lastRenderedPageBreak/>
        <w:t>migration between breeding and foraging areas (for example humpback whales</w:t>
      </w:r>
      <w:r w:rsidR="00E67EF1">
        <w:t>, seabirds</w:t>
      </w:r>
      <w:r w:rsidR="00D10705" w:rsidRPr="00D10705">
        <w:t xml:space="preserve"> and marine turtles), movement by ocean currents (for example coral spawn, fish larvae</w:t>
      </w:r>
      <w:r w:rsidR="001C45DD">
        <w:t xml:space="preserve"> </w:t>
      </w:r>
      <w:r w:rsidR="0019793A">
        <w:t>and marine</w:t>
      </w:r>
      <w:r w:rsidR="001C45DD">
        <w:t xml:space="preserve"> turtle hatchlings</w:t>
      </w:r>
      <w:r w:rsidR="00D10705" w:rsidRPr="00D10705">
        <w:t>) or dispersal (for example dugongs</w:t>
      </w:r>
      <w:r w:rsidR="00250013">
        <w:t xml:space="preserve"> and fish</w:t>
      </w:r>
      <w:r w:rsidR="00EB520D">
        <w:t>es</w:t>
      </w:r>
      <w:r w:rsidR="00D10705" w:rsidRPr="00D10705">
        <w:t>).</w:t>
      </w:r>
      <w:r w:rsidR="00D10705">
        <w:t xml:space="preserve"> </w:t>
      </w:r>
      <w:r w:rsidR="00A730DB" w:rsidRPr="00A730DB">
        <w:rPr>
          <w:color w:val="000000"/>
        </w:rPr>
        <w:t>Genetic connectivity</w:t>
      </w:r>
      <w:r w:rsidR="0034637C">
        <w:rPr>
          <w:color w:val="000000"/>
        </w:rPr>
        <w:t xml:space="preserve"> </w:t>
      </w:r>
      <w:r w:rsidR="00A730DB" w:rsidRPr="00A730DB">
        <w:rPr>
          <w:color w:val="000000"/>
        </w:rPr>
        <w:t xml:space="preserve">is a crucial process in the </w:t>
      </w:r>
      <w:r w:rsidR="00097B1D">
        <w:rPr>
          <w:color w:val="000000"/>
        </w:rPr>
        <w:t xml:space="preserve">Region’s </w:t>
      </w:r>
      <w:r w:rsidR="00A730DB" w:rsidRPr="00A730DB">
        <w:rPr>
          <w:color w:val="000000"/>
        </w:rPr>
        <w:t>ecosystem. Currents can play a major role in genetic connectivity for some marine animals. For example, changes to major ocean currents and other hydrodynamic features could have important effects on the dispersal and survival of tropical fish larvae.</w:t>
      </w:r>
      <w:r w:rsidR="00A730DB">
        <w:rPr>
          <w:color w:val="000000"/>
        </w:rPr>
        <w:fldChar w:fldCharType="begin"/>
      </w:r>
      <w:r w:rsidR="008D26F4">
        <w:rPr>
          <w:color w:val="000000"/>
        </w:rPr>
        <w:instrText>ADDIN RW.CITE{{3415 Munday,P.L. 2008; 3476 Munday,P.L. 2009}}</w:instrText>
      </w:r>
      <w:r w:rsidR="00A730DB">
        <w:rPr>
          <w:color w:val="000000"/>
        </w:rPr>
        <w:fldChar w:fldCharType="separate"/>
      </w:r>
      <w:r w:rsidR="00962F23" w:rsidRPr="00962F23">
        <w:rPr>
          <w:rFonts w:eastAsia="Times New Roman"/>
          <w:vertAlign w:val="superscript"/>
        </w:rPr>
        <w:t>187,188</w:t>
      </w:r>
      <w:r w:rsidR="00A730DB">
        <w:rPr>
          <w:color w:val="000000"/>
        </w:rPr>
        <w:fldChar w:fldCharType="end"/>
      </w:r>
      <w:r w:rsidR="00070071" w:rsidRPr="00E16701">
        <w:rPr>
          <w:color w:val="000000"/>
        </w:rPr>
        <w:t xml:space="preserve"> </w:t>
      </w:r>
      <w:r w:rsidR="00017098">
        <w:t xml:space="preserve">Genetic </w:t>
      </w:r>
      <w:r w:rsidR="00F1469C">
        <w:t>c</w:t>
      </w:r>
      <w:r w:rsidR="00BB60EF">
        <w:t>onnectivity</w:t>
      </w:r>
      <w:r w:rsidR="00017098">
        <w:t xml:space="preserve"> </w:t>
      </w:r>
      <w:r w:rsidR="00BB60EF">
        <w:t>between</w:t>
      </w:r>
      <w:r w:rsidR="008542FB">
        <w:t xml:space="preserve"> some</w:t>
      </w:r>
      <w:r w:rsidR="00BB60EF">
        <w:t xml:space="preserve"> reefal areas remains strong with</w:t>
      </w:r>
      <w:r w:rsidR="00D10705" w:rsidRPr="00196ED4">
        <w:t xml:space="preserve"> evidence of the larvae of two coral reef fish species transferring </w:t>
      </w:r>
      <w:r w:rsidR="007668AA">
        <w:t>from</w:t>
      </w:r>
      <w:r w:rsidR="00D10705" w:rsidRPr="00196ED4">
        <w:t xml:space="preserve"> areas</w:t>
      </w:r>
      <w:r w:rsidR="008542FB">
        <w:t xml:space="preserve"> in the Keppel</w:t>
      </w:r>
      <w:r w:rsidR="00AE49EA">
        <w:t xml:space="preserve"> Islands</w:t>
      </w:r>
      <w:r w:rsidR="00D10705" w:rsidRPr="00196ED4">
        <w:t xml:space="preserve"> that have been closed to fishing to adjacent areas</w:t>
      </w:r>
      <w:r w:rsidR="006B7748">
        <w:t xml:space="preserve"> open to fishing</w:t>
      </w:r>
      <w:r w:rsidR="00D10705" w:rsidRPr="00196ED4">
        <w:t>.</w:t>
      </w:r>
      <w:r w:rsidR="00D10705" w:rsidRPr="00196ED4">
        <w:fldChar w:fldCharType="begin"/>
      </w:r>
      <w:r w:rsidR="008D26F4">
        <w:instrText>ADDIN RW.CITE{{19471 Harrison,H.B. 2012}}</w:instrText>
      </w:r>
      <w:r w:rsidR="00D10705" w:rsidRPr="00196ED4">
        <w:fldChar w:fldCharType="separate"/>
      </w:r>
      <w:r w:rsidR="00962F23" w:rsidRPr="00962F23">
        <w:rPr>
          <w:rFonts w:eastAsia="Times New Roman"/>
          <w:vertAlign w:val="superscript"/>
        </w:rPr>
        <w:t>160</w:t>
      </w:r>
      <w:r w:rsidR="00D10705" w:rsidRPr="00196ED4">
        <w:fldChar w:fldCharType="end"/>
      </w:r>
      <w:r w:rsidR="008D5205" w:rsidRPr="008D5205">
        <w:t xml:space="preserve"> </w:t>
      </w:r>
    </w:p>
    <w:p w14:paraId="6F91D839" w14:textId="5B694BC6" w:rsidR="005F13EB" w:rsidRDefault="00477787" w:rsidP="008D26F4">
      <w:pPr>
        <w:rPr>
          <w:color w:val="000000"/>
        </w:rPr>
      </w:pPr>
      <w:r>
        <w:rPr>
          <w:color w:val="000000"/>
        </w:rPr>
        <w:t>Having functional connections</w:t>
      </w:r>
      <w:r w:rsidR="005F13EB" w:rsidRPr="00E16701">
        <w:rPr>
          <w:color w:val="000000"/>
        </w:rPr>
        <w:t xml:space="preserve"> </w:t>
      </w:r>
      <w:r>
        <w:rPr>
          <w:color w:val="000000"/>
        </w:rPr>
        <w:t xml:space="preserve">between </w:t>
      </w:r>
      <w:r w:rsidR="00854268">
        <w:rPr>
          <w:color w:val="000000"/>
        </w:rPr>
        <w:t xml:space="preserve">the </w:t>
      </w:r>
      <w:r w:rsidR="005F13EB" w:rsidRPr="00E16701">
        <w:rPr>
          <w:color w:val="000000"/>
        </w:rPr>
        <w:t xml:space="preserve">Great Barrier Reef and adjacent land areas </w:t>
      </w:r>
      <w:r w:rsidR="00070071" w:rsidRPr="00E16701">
        <w:rPr>
          <w:color w:val="000000"/>
        </w:rPr>
        <w:t>is very important to the Reef ecosystem</w:t>
      </w:r>
      <w:r w:rsidR="00F4466E">
        <w:rPr>
          <w:color w:val="000000"/>
        </w:rPr>
        <w:t>,</w:t>
      </w:r>
      <w:r w:rsidR="00F4466E" w:rsidRPr="00F4466E">
        <w:rPr>
          <w:color w:val="000000"/>
        </w:rPr>
        <w:t xml:space="preserve"> </w:t>
      </w:r>
      <w:r w:rsidR="006B7748">
        <w:rPr>
          <w:color w:val="000000"/>
        </w:rPr>
        <w:t xml:space="preserve">allowing </w:t>
      </w:r>
      <w:r w:rsidR="00F4466E" w:rsidRPr="00E16701">
        <w:rPr>
          <w:color w:val="000000"/>
        </w:rPr>
        <w:t>water, nutrients and sediments</w:t>
      </w:r>
      <w:r w:rsidR="00955E40">
        <w:rPr>
          <w:color w:val="000000"/>
        </w:rPr>
        <w:t xml:space="preserve"> </w:t>
      </w:r>
      <w:r w:rsidR="006B7748">
        <w:rPr>
          <w:color w:val="000000"/>
        </w:rPr>
        <w:t>to be transported</w:t>
      </w:r>
      <w:r>
        <w:rPr>
          <w:color w:val="000000"/>
        </w:rPr>
        <w:t xml:space="preserve"> and</w:t>
      </w:r>
      <w:r w:rsidRPr="00E16701">
        <w:rPr>
          <w:color w:val="000000"/>
        </w:rPr>
        <w:t xml:space="preserve"> </w:t>
      </w:r>
      <w:r w:rsidR="00F4466E" w:rsidRPr="00E16701">
        <w:rPr>
          <w:color w:val="000000"/>
        </w:rPr>
        <w:t>provid</w:t>
      </w:r>
      <w:r w:rsidR="00F4466E">
        <w:rPr>
          <w:color w:val="000000"/>
        </w:rPr>
        <w:t>ing</w:t>
      </w:r>
      <w:r w:rsidR="00F4466E" w:rsidRPr="00E16701">
        <w:rPr>
          <w:color w:val="000000"/>
        </w:rPr>
        <w:t xml:space="preserve"> a movement corridor</w:t>
      </w:r>
      <w:r>
        <w:rPr>
          <w:color w:val="000000"/>
        </w:rPr>
        <w:t xml:space="preserve"> between</w:t>
      </w:r>
      <w:r w:rsidR="00F4466E" w:rsidRPr="00E16701">
        <w:rPr>
          <w:color w:val="000000"/>
        </w:rPr>
        <w:t xml:space="preserve"> feeding and breeding areas for some marine species</w:t>
      </w:r>
      <w:r w:rsidR="00070071" w:rsidRPr="00E16701">
        <w:rPr>
          <w:color w:val="000000"/>
        </w:rPr>
        <w:t>.</w:t>
      </w:r>
      <w:r w:rsidR="00F4466E">
        <w:rPr>
          <w:color w:val="000000"/>
        </w:rPr>
        <w:fldChar w:fldCharType="begin"/>
      </w:r>
      <w:r w:rsidR="008D26F4">
        <w:rPr>
          <w:color w:val="000000"/>
        </w:rPr>
        <w:instrText>ADDIN RW.CITE{{19909 GreatBarrierReefMarineParkAuthority 2012}}</w:instrText>
      </w:r>
      <w:r w:rsidR="00F4466E">
        <w:rPr>
          <w:color w:val="000000"/>
        </w:rPr>
        <w:fldChar w:fldCharType="separate"/>
      </w:r>
      <w:r w:rsidR="00962F23" w:rsidRPr="00962F23">
        <w:rPr>
          <w:rFonts w:eastAsia="Times New Roman"/>
          <w:vertAlign w:val="superscript"/>
        </w:rPr>
        <w:t>189</w:t>
      </w:r>
      <w:r w:rsidR="00F4466E">
        <w:rPr>
          <w:color w:val="000000"/>
        </w:rPr>
        <w:fldChar w:fldCharType="end"/>
      </w:r>
      <w:r w:rsidR="00070071" w:rsidRPr="00E16701">
        <w:rPr>
          <w:color w:val="000000"/>
        </w:rPr>
        <w:t xml:space="preserve"> For example, </w:t>
      </w:r>
      <w:r w:rsidR="00506344">
        <w:t>as</w:t>
      </w:r>
      <w:r w:rsidR="00606A55">
        <w:t xml:space="preserve"> many as 78 Great Barrier Reef marine and estuarine fish species use freshwater systems for part of their life cycle</w:t>
      </w:r>
      <w:r w:rsidR="00476436">
        <w:t>.</w:t>
      </w:r>
      <w:r w:rsidR="00606A55">
        <w:fldChar w:fldCharType="begin"/>
      </w:r>
      <w:r w:rsidR="008D26F4">
        <w:instrText>ADDIN RW.CITE{{17950 Veitch,V. 2005}}</w:instrText>
      </w:r>
      <w:r w:rsidR="00606A55">
        <w:fldChar w:fldCharType="separate"/>
      </w:r>
      <w:r w:rsidR="00962F23" w:rsidRPr="00962F23">
        <w:rPr>
          <w:rFonts w:eastAsia="Times New Roman"/>
          <w:vertAlign w:val="superscript"/>
        </w:rPr>
        <w:t>190</w:t>
      </w:r>
      <w:r w:rsidR="00606A55">
        <w:fldChar w:fldCharType="end"/>
      </w:r>
      <w:r w:rsidR="00606A55">
        <w:t xml:space="preserve"> </w:t>
      </w:r>
      <w:r w:rsidR="00F4466E" w:rsidRPr="00506344">
        <w:rPr>
          <w:color w:val="000000"/>
        </w:rPr>
        <w:t>Aquatic connections between freshwater and marine environments are still functioning largely undisturbed in the Cape York area.</w:t>
      </w:r>
      <w:r w:rsidR="00F4466E" w:rsidRPr="00506344">
        <w:rPr>
          <w:color w:val="000000"/>
        </w:rPr>
        <w:fldChar w:fldCharType="begin"/>
      </w:r>
      <w:r w:rsidR="008D26F4">
        <w:rPr>
          <w:color w:val="000000"/>
        </w:rPr>
        <w:instrText>ADDIN RW.CITE{{21493 Larsen,J. 2013; 19909 GreatBarrierReefMarineParkAuthority 2012}}</w:instrText>
      </w:r>
      <w:r w:rsidR="00F4466E" w:rsidRPr="00506344">
        <w:rPr>
          <w:color w:val="000000"/>
        </w:rPr>
        <w:fldChar w:fldCharType="separate"/>
      </w:r>
      <w:r w:rsidR="00962F23" w:rsidRPr="00962F23">
        <w:rPr>
          <w:rFonts w:eastAsia="Times New Roman"/>
          <w:vertAlign w:val="superscript"/>
        </w:rPr>
        <w:t>25,189</w:t>
      </w:r>
      <w:r w:rsidR="00F4466E" w:rsidRPr="00506344">
        <w:rPr>
          <w:color w:val="000000"/>
        </w:rPr>
        <w:fldChar w:fldCharType="end"/>
      </w:r>
      <w:r w:rsidR="00F4466E" w:rsidRPr="00506344">
        <w:rPr>
          <w:color w:val="000000"/>
        </w:rPr>
        <w:t xml:space="preserve"> In contrast, connecting waterbodies have been substantially </w:t>
      </w:r>
      <w:r w:rsidR="00F4466E">
        <w:rPr>
          <w:color w:val="000000"/>
        </w:rPr>
        <w:t xml:space="preserve">altered in </w:t>
      </w:r>
      <w:r w:rsidR="0034637C">
        <w:rPr>
          <w:color w:val="000000"/>
        </w:rPr>
        <w:t>the</w:t>
      </w:r>
      <w:r w:rsidR="006B7748">
        <w:rPr>
          <w:color w:val="000000"/>
        </w:rPr>
        <w:t xml:space="preserve"> central and</w:t>
      </w:r>
      <w:r w:rsidR="0034637C">
        <w:rPr>
          <w:color w:val="000000"/>
        </w:rPr>
        <w:t xml:space="preserve"> </w:t>
      </w:r>
      <w:r w:rsidR="00F4466E">
        <w:rPr>
          <w:color w:val="000000"/>
        </w:rPr>
        <w:t xml:space="preserve">southern </w:t>
      </w:r>
      <w:r w:rsidR="0034637C">
        <w:rPr>
          <w:color w:val="000000"/>
        </w:rPr>
        <w:t>catchment</w:t>
      </w:r>
      <w:r w:rsidR="00F4466E" w:rsidRPr="00506344">
        <w:rPr>
          <w:color w:val="000000"/>
        </w:rPr>
        <w:fldChar w:fldCharType="begin"/>
      </w:r>
      <w:r w:rsidR="00962F23">
        <w:rPr>
          <w:color w:val="000000"/>
        </w:rPr>
        <w:instrText>ADDIN RW.CITE{{21493 Larsen,J. 2013; 23292 Lukacs,G. 1996; 4374 Carter,J. 2007; 20623 Lawrence,M.L. 2011}}</w:instrText>
      </w:r>
      <w:r w:rsidR="00F4466E" w:rsidRPr="00506344">
        <w:rPr>
          <w:color w:val="000000"/>
        </w:rPr>
        <w:fldChar w:fldCharType="separate"/>
      </w:r>
      <w:r w:rsidR="00962F23" w:rsidRPr="00962F23">
        <w:rPr>
          <w:rFonts w:eastAsia="Times New Roman"/>
          <w:vertAlign w:val="superscript"/>
        </w:rPr>
        <w:t>25,191,192,193</w:t>
      </w:r>
      <w:r w:rsidR="00F4466E" w:rsidRPr="00506344">
        <w:rPr>
          <w:color w:val="000000"/>
        </w:rPr>
        <w:fldChar w:fldCharType="end"/>
      </w:r>
      <w:r w:rsidR="0058291A">
        <w:t>,</w:t>
      </w:r>
      <w:r w:rsidR="00BB60EF">
        <w:t xml:space="preserve"> mainly due to </w:t>
      </w:r>
      <w:r w:rsidR="00A91B13" w:rsidRPr="00506344">
        <w:rPr>
          <w:color w:val="000000"/>
        </w:rPr>
        <w:t>changes to hydrological flows and the construction of bunds, dams, weirs and other structures.</w:t>
      </w:r>
      <w:r w:rsidR="00A91B13" w:rsidRPr="00506344">
        <w:rPr>
          <w:color w:val="000000"/>
        </w:rPr>
        <w:fldChar w:fldCharType="begin"/>
      </w:r>
      <w:r w:rsidR="008D26F4">
        <w:rPr>
          <w:color w:val="000000"/>
        </w:rPr>
        <w:instrText>ADDIN RW.CITE{{19909 GreatBarrierReefMarineParkAuthority 2012; 20623 Lawrence,M.L. 2011; 4374 Carter,J. 2007; 20621 Hyland,S.J. 2002; 20622 ResourceAssessmentCommission 1993}}</w:instrText>
      </w:r>
      <w:r w:rsidR="00A91B13" w:rsidRPr="00506344">
        <w:rPr>
          <w:color w:val="000000"/>
        </w:rPr>
        <w:fldChar w:fldCharType="separate"/>
      </w:r>
      <w:r w:rsidR="00962F23" w:rsidRPr="00962F23">
        <w:rPr>
          <w:rFonts w:eastAsia="Times New Roman"/>
          <w:vertAlign w:val="superscript"/>
        </w:rPr>
        <w:t>189,192,193,194,195</w:t>
      </w:r>
      <w:r w:rsidR="00A91B13" w:rsidRPr="00506344">
        <w:rPr>
          <w:color w:val="000000"/>
        </w:rPr>
        <w:fldChar w:fldCharType="end"/>
      </w:r>
      <w:r w:rsidR="00A91B13" w:rsidRPr="00506344">
        <w:rPr>
          <w:color w:val="000000"/>
        </w:rPr>
        <w:t xml:space="preserve"> </w:t>
      </w:r>
      <w:r w:rsidR="002E3F7C" w:rsidRPr="002E3F7C">
        <w:rPr>
          <w:color w:val="000000"/>
        </w:rPr>
        <w:t>For example, 41 impediments to natural environmental flows have been identified as affecting the internationally</w:t>
      </w:r>
      <w:r w:rsidR="0083458E">
        <w:rPr>
          <w:color w:val="000000"/>
        </w:rPr>
        <w:t xml:space="preserve"> </w:t>
      </w:r>
      <w:r w:rsidR="002E3F7C" w:rsidRPr="002E3F7C">
        <w:rPr>
          <w:color w:val="000000"/>
        </w:rPr>
        <w:t>listed Bowling Green Bay wetland</w:t>
      </w:r>
      <w:r w:rsidR="002E3F7C" w:rsidRPr="002E3F7C">
        <w:rPr>
          <w:color w:val="000000"/>
        </w:rPr>
        <w:fldChar w:fldCharType="begin"/>
      </w:r>
      <w:r w:rsidR="008D26F4">
        <w:rPr>
          <w:color w:val="000000"/>
        </w:rPr>
        <w:instrText>ADDIN RW.CITE{{20623 Lawrence,M.L. 2011}}</w:instrText>
      </w:r>
      <w:r w:rsidR="002E3F7C" w:rsidRPr="002E3F7C">
        <w:rPr>
          <w:color w:val="000000"/>
        </w:rPr>
        <w:fldChar w:fldCharType="separate"/>
      </w:r>
      <w:r w:rsidR="00962F23" w:rsidRPr="00962F23">
        <w:rPr>
          <w:rFonts w:eastAsia="Times New Roman"/>
          <w:vertAlign w:val="superscript"/>
        </w:rPr>
        <w:t>193</w:t>
      </w:r>
      <w:r w:rsidR="002E3F7C" w:rsidRPr="002E3F7C">
        <w:rPr>
          <w:color w:val="000000"/>
        </w:rPr>
        <w:fldChar w:fldCharType="end"/>
      </w:r>
      <w:r w:rsidR="002E3F7C" w:rsidRPr="002E3F7C">
        <w:rPr>
          <w:color w:val="000000"/>
        </w:rPr>
        <w:t xml:space="preserve">, </w:t>
      </w:r>
      <w:r w:rsidR="006B7748">
        <w:rPr>
          <w:color w:val="000000"/>
        </w:rPr>
        <w:t>and</w:t>
      </w:r>
      <w:r w:rsidR="006B7748" w:rsidRPr="002E3F7C">
        <w:rPr>
          <w:color w:val="000000"/>
        </w:rPr>
        <w:t xml:space="preserve"> </w:t>
      </w:r>
      <w:r w:rsidR="002E3F7C" w:rsidRPr="002E3F7C">
        <w:rPr>
          <w:color w:val="000000"/>
        </w:rPr>
        <w:t xml:space="preserve">in the </w:t>
      </w:r>
      <w:r w:rsidR="006B7748">
        <w:rPr>
          <w:color w:val="000000"/>
        </w:rPr>
        <w:t xml:space="preserve">wider </w:t>
      </w:r>
      <w:r w:rsidR="00810E01">
        <w:rPr>
          <w:color w:val="000000"/>
        </w:rPr>
        <w:t>Burdekin</w:t>
      </w:r>
      <w:r w:rsidR="002E3F7C" w:rsidRPr="002E3F7C">
        <w:rPr>
          <w:color w:val="000000"/>
        </w:rPr>
        <w:t xml:space="preserve"> region there are estimated to be more than 1000 obstructions to fish passage.</w:t>
      </w:r>
      <w:r w:rsidR="002E3F7C" w:rsidRPr="002E3F7C">
        <w:rPr>
          <w:color w:val="000000"/>
        </w:rPr>
        <w:fldChar w:fldCharType="begin"/>
      </w:r>
      <w:r w:rsidR="008D26F4">
        <w:rPr>
          <w:color w:val="000000"/>
        </w:rPr>
        <w:instrText>ADDIN RW.CITE{{4374 Carter,J. 2007}}</w:instrText>
      </w:r>
      <w:r w:rsidR="002E3F7C" w:rsidRPr="002E3F7C">
        <w:rPr>
          <w:color w:val="000000"/>
        </w:rPr>
        <w:fldChar w:fldCharType="separate"/>
      </w:r>
      <w:r w:rsidR="00962F23" w:rsidRPr="00962F23">
        <w:rPr>
          <w:rFonts w:eastAsia="Times New Roman"/>
          <w:vertAlign w:val="superscript"/>
        </w:rPr>
        <w:t>192</w:t>
      </w:r>
      <w:r w:rsidR="002E3F7C" w:rsidRPr="002E3F7C">
        <w:rPr>
          <w:color w:val="000000"/>
        </w:rPr>
        <w:fldChar w:fldCharType="end"/>
      </w:r>
    </w:p>
    <w:p w14:paraId="6F91D83A" w14:textId="656024F0" w:rsidR="00EE7548" w:rsidRPr="00E16701" w:rsidRDefault="00EE7548" w:rsidP="008D26F4">
      <w:pPr>
        <w:rPr>
          <w:color w:val="000000"/>
        </w:rPr>
      </w:pPr>
      <w:r w:rsidRPr="00E16701">
        <w:rPr>
          <w:color w:val="000000"/>
        </w:rPr>
        <w:t>Aquatic connectivity is also provided through groundwater</w:t>
      </w:r>
      <w:r>
        <w:rPr>
          <w:color w:val="000000"/>
        </w:rPr>
        <w:t xml:space="preserve"> which can enter the Region via wonky holes</w:t>
      </w:r>
      <w:r w:rsidR="0034637C">
        <w:rPr>
          <w:color w:val="000000"/>
        </w:rPr>
        <w:t xml:space="preserve"> —</w:t>
      </w:r>
      <w:r>
        <w:rPr>
          <w:color w:val="000000"/>
        </w:rPr>
        <w:t xml:space="preserve"> submarine groundwater discharge points</w:t>
      </w:r>
      <w:r w:rsidR="00107F7F">
        <w:rPr>
          <w:color w:val="000000"/>
        </w:rPr>
        <w:t xml:space="preserve"> (Section </w:t>
      </w:r>
      <w:r w:rsidR="00107F7F">
        <w:rPr>
          <w:color w:val="000000"/>
        </w:rPr>
        <w:fldChar w:fldCharType="begin"/>
      </w:r>
      <w:r w:rsidR="00107F7F">
        <w:rPr>
          <w:color w:val="000000"/>
        </w:rPr>
        <w:instrText xml:space="preserve"> REF _Ref387999673 \r \h </w:instrText>
      </w:r>
      <w:r w:rsidR="00107F7F">
        <w:rPr>
          <w:color w:val="000000"/>
        </w:rPr>
      </w:r>
      <w:r w:rsidR="00107F7F">
        <w:rPr>
          <w:color w:val="000000"/>
        </w:rPr>
        <w:fldChar w:fldCharType="separate"/>
      </w:r>
      <w:r w:rsidR="00DC032A">
        <w:rPr>
          <w:color w:val="000000"/>
        </w:rPr>
        <w:t>3.2.3</w:t>
      </w:r>
      <w:r w:rsidR="00107F7F">
        <w:rPr>
          <w:color w:val="000000"/>
        </w:rPr>
        <w:fldChar w:fldCharType="end"/>
      </w:r>
      <w:r w:rsidR="00107F7F">
        <w:rPr>
          <w:color w:val="000000"/>
        </w:rPr>
        <w:t>)</w:t>
      </w:r>
      <w:r w:rsidRPr="00E16701">
        <w:rPr>
          <w:color w:val="000000"/>
        </w:rPr>
        <w:t>.</w:t>
      </w:r>
      <w:r w:rsidR="00816E27" w:rsidRPr="007F1136">
        <w:fldChar w:fldCharType="begin"/>
      </w:r>
      <w:r w:rsidR="008D26F4">
        <w:instrText>ADDIN RW.CITE{{5035 Stieglitz,T. 2005}}</w:instrText>
      </w:r>
      <w:r w:rsidR="00816E27" w:rsidRPr="007F1136">
        <w:fldChar w:fldCharType="separate"/>
      </w:r>
      <w:r w:rsidR="00962F23" w:rsidRPr="00962F23">
        <w:rPr>
          <w:rFonts w:eastAsia="Times New Roman"/>
          <w:vertAlign w:val="superscript"/>
        </w:rPr>
        <w:t>30</w:t>
      </w:r>
      <w:r w:rsidR="00816E27" w:rsidRPr="007F1136">
        <w:fldChar w:fldCharType="end"/>
      </w:r>
      <w:r w:rsidR="00816E27">
        <w:rPr>
          <w:color w:val="000000"/>
        </w:rPr>
        <w:t xml:space="preserve"> </w:t>
      </w:r>
    </w:p>
    <w:p w14:paraId="123AEF53" w14:textId="1907E3C4" w:rsidR="00493573" w:rsidRDefault="00196ED4" w:rsidP="008D26F4">
      <w:r w:rsidRPr="00196ED4">
        <w:t xml:space="preserve">Connectivity between habitats can increase the resilience of the Reef ecosystem. For example, connectivity between mangroves and coral reefs </w:t>
      </w:r>
      <w:r w:rsidR="0083458E">
        <w:t xml:space="preserve">provides </w:t>
      </w:r>
      <w:r w:rsidRPr="00196ED4">
        <w:t>benefits</w:t>
      </w:r>
      <w:r w:rsidR="0083458E">
        <w:t xml:space="preserve"> for</w:t>
      </w:r>
      <w:r w:rsidRPr="00196ED4">
        <w:t xml:space="preserve"> herbivorous fish populations</w:t>
      </w:r>
      <w:r w:rsidR="0083458E">
        <w:t>,</w:t>
      </w:r>
      <w:r w:rsidRPr="00196ED4">
        <w:t xml:space="preserve"> which contribute to coral reef resilience by grazing on algae.</w:t>
      </w:r>
      <w:r w:rsidRPr="00196ED4">
        <w:fldChar w:fldCharType="begin"/>
      </w:r>
      <w:r w:rsidR="008D26F4">
        <w:instrText>ADDIN RW.CITE{{21093 Olds,A.D. 2012}}</w:instrText>
      </w:r>
      <w:r w:rsidRPr="00196ED4">
        <w:fldChar w:fldCharType="separate"/>
      </w:r>
      <w:r w:rsidR="00962F23" w:rsidRPr="00962F23">
        <w:rPr>
          <w:rFonts w:eastAsia="Times New Roman"/>
          <w:vertAlign w:val="superscript"/>
        </w:rPr>
        <w:t>196</w:t>
      </w:r>
      <w:r w:rsidRPr="00196ED4">
        <w:fldChar w:fldCharType="end"/>
      </w:r>
      <w:r w:rsidR="00493573">
        <w:t xml:space="preserve"> </w:t>
      </w:r>
      <w:r w:rsidR="00493573" w:rsidRPr="00493573">
        <w:t>However, connectivity across seascapes</w:t>
      </w:r>
      <w:r w:rsidR="00493573">
        <w:t xml:space="preserve"> </w:t>
      </w:r>
      <w:r w:rsidR="00493573" w:rsidRPr="00493573">
        <w:t xml:space="preserve">can also spread macroalgae, </w:t>
      </w:r>
      <w:r w:rsidR="00203F6D">
        <w:t>disease</w:t>
      </w:r>
      <w:r w:rsidR="00493573" w:rsidRPr="00493573">
        <w:t>, and invasive</w:t>
      </w:r>
      <w:r w:rsidR="00203F6D">
        <w:t xml:space="preserve"> species</w:t>
      </w:r>
      <w:r w:rsidR="00493573" w:rsidRPr="00493573">
        <w:t xml:space="preserve"> that have the potential to </w:t>
      </w:r>
      <w:r w:rsidR="00203F6D">
        <w:t>affect ecosystem health.</w:t>
      </w:r>
      <w:r w:rsidR="00203F6D">
        <w:fldChar w:fldCharType="begin"/>
      </w:r>
      <w:r w:rsidR="008D26F4">
        <w:instrText>ADDIN RW.CITE{{3480 Elmhirst,T. 2009}}</w:instrText>
      </w:r>
      <w:r w:rsidR="00203F6D">
        <w:fldChar w:fldCharType="separate"/>
      </w:r>
      <w:r w:rsidR="00962F23" w:rsidRPr="00962F23">
        <w:rPr>
          <w:rFonts w:eastAsia="Times New Roman"/>
          <w:vertAlign w:val="superscript"/>
        </w:rPr>
        <w:t>197</w:t>
      </w:r>
      <w:r w:rsidR="00203F6D">
        <w:fldChar w:fldCharType="end"/>
      </w:r>
    </w:p>
    <w:p w14:paraId="71AFD637" w14:textId="14A17DCC" w:rsidR="00C1305C" w:rsidRDefault="00C1305C" w:rsidP="008D26F4">
      <w:pPr>
        <w:rPr>
          <w:rFonts w:eastAsia="Times New Roman"/>
        </w:rPr>
      </w:pPr>
      <w:r w:rsidRPr="00196ED4">
        <w:t xml:space="preserve">Migration is a key component of connectivity on a broad scale. </w:t>
      </w:r>
      <w:r w:rsidR="006B7748">
        <w:t xml:space="preserve">Whale migration is recognised as one of the superlative natural phenomena that contributes to the </w:t>
      </w:r>
      <w:r w:rsidR="00026960">
        <w:rPr>
          <w:color w:val="000000" w:themeColor="text1"/>
        </w:rPr>
        <w:t xml:space="preserve">Great Barrier </w:t>
      </w:r>
      <w:r w:rsidR="006B7748">
        <w:t xml:space="preserve">Reef’s </w:t>
      </w:r>
      <w:r w:rsidR="0083458E">
        <w:t>o</w:t>
      </w:r>
      <w:r w:rsidR="006B7748">
        <w:t xml:space="preserve">utstanding </w:t>
      </w:r>
      <w:r w:rsidR="0083458E">
        <w:t>u</w:t>
      </w:r>
      <w:r w:rsidR="006B7748">
        <w:t xml:space="preserve">niversal </w:t>
      </w:r>
      <w:r w:rsidR="0083458E">
        <w:t>v</w:t>
      </w:r>
      <w:r w:rsidR="006B7748">
        <w:t xml:space="preserve">alue. </w:t>
      </w:r>
      <w:r w:rsidRPr="00196ED4">
        <w:t xml:space="preserve">A number of </w:t>
      </w:r>
      <w:r>
        <w:t>species of conservation concern</w:t>
      </w:r>
      <w:r w:rsidRPr="00196ED4">
        <w:t xml:space="preserve"> live in the </w:t>
      </w:r>
      <w:r w:rsidR="00026960">
        <w:t>Region</w:t>
      </w:r>
      <w:r w:rsidR="00026960" w:rsidRPr="00196ED4">
        <w:t xml:space="preserve"> </w:t>
      </w:r>
      <w:r w:rsidRPr="00196ED4">
        <w:t>for only part of the year or for part of their life — this includes humpback</w:t>
      </w:r>
      <w:r>
        <w:fldChar w:fldCharType="begin"/>
      </w:r>
      <w:r w:rsidR="008D26F4">
        <w:instrText>ADDIN RW.CITE{{19883 Noad,M.J. 2011}}</w:instrText>
      </w:r>
      <w:r>
        <w:fldChar w:fldCharType="separate"/>
      </w:r>
      <w:r w:rsidR="00962F23" w:rsidRPr="00962F23">
        <w:rPr>
          <w:rFonts w:eastAsia="Times New Roman"/>
          <w:vertAlign w:val="superscript"/>
        </w:rPr>
        <w:t>198</w:t>
      </w:r>
      <w:r>
        <w:fldChar w:fldCharType="end"/>
      </w:r>
      <w:r w:rsidRPr="00196ED4">
        <w:t xml:space="preserve"> </w:t>
      </w:r>
      <w:r>
        <w:t xml:space="preserve">and dwarf minke </w:t>
      </w:r>
      <w:r w:rsidRPr="00196ED4">
        <w:t>whale</w:t>
      </w:r>
      <w:r>
        <w:t>s</w:t>
      </w:r>
      <w:r>
        <w:fldChar w:fldCharType="begin"/>
      </w:r>
      <w:r w:rsidR="008D26F4">
        <w:instrText>ADDIN RW.CITE{{22236 Darby,A. 2013}}</w:instrText>
      </w:r>
      <w:r>
        <w:fldChar w:fldCharType="separate"/>
      </w:r>
      <w:r w:rsidR="00962F23" w:rsidRPr="00962F23">
        <w:rPr>
          <w:rFonts w:eastAsia="Times New Roman"/>
          <w:vertAlign w:val="superscript"/>
        </w:rPr>
        <w:t>199</w:t>
      </w:r>
      <w:r>
        <w:fldChar w:fldCharType="end"/>
      </w:r>
      <w:r>
        <w:t>;</w:t>
      </w:r>
      <w:r w:rsidRPr="00196ED4">
        <w:t xml:space="preserve"> green, loggerhead and hawksbill turtles</w:t>
      </w:r>
      <w:r>
        <w:fldChar w:fldCharType="begin"/>
      </w:r>
      <w:r w:rsidR="008D26F4">
        <w:instrText>ADDIN RW.CITE{{6174 Limpus,C.J. 1992; 4357 Dethmers,K. 2010; 6227 Miller,J.D. 1998}}</w:instrText>
      </w:r>
      <w:r>
        <w:fldChar w:fldCharType="separate"/>
      </w:r>
      <w:r w:rsidR="00962F23" w:rsidRPr="00962F23">
        <w:rPr>
          <w:rFonts w:eastAsia="Times New Roman"/>
          <w:vertAlign w:val="superscript"/>
        </w:rPr>
        <w:t>200,201,202</w:t>
      </w:r>
      <w:r>
        <w:fldChar w:fldCharType="end"/>
      </w:r>
      <w:r>
        <w:t>;</w:t>
      </w:r>
      <w:r w:rsidRPr="00196ED4">
        <w:t xml:space="preserve"> and some seabirds</w:t>
      </w:r>
      <w:r>
        <w:fldChar w:fldCharType="begin"/>
      </w:r>
      <w:r w:rsidR="008D26F4">
        <w:instrText>ADDIN RW.CITE{{4831 Dobbs,K.A. 2005}}</w:instrText>
      </w:r>
      <w:r>
        <w:fldChar w:fldCharType="separate"/>
      </w:r>
      <w:r w:rsidR="00962F23" w:rsidRPr="00962F23">
        <w:rPr>
          <w:rFonts w:eastAsia="Times New Roman"/>
          <w:vertAlign w:val="superscript"/>
        </w:rPr>
        <w:t>203</w:t>
      </w:r>
      <w:r>
        <w:fldChar w:fldCharType="end"/>
      </w:r>
      <w:r>
        <w:t xml:space="preserve"> and shorebirds</w:t>
      </w:r>
      <w:r w:rsidRPr="00196ED4">
        <w:t xml:space="preserve">. </w:t>
      </w:r>
      <w:r>
        <w:rPr>
          <w:color w:val="000000" w:themeColor="text1"/>
        </w:rPr>
        <w:t xml:space="preserve">There is emerging evidence that some seabirds that nest in the </w:t>
      </w:r>
      <w:r w:rsidR="00026960">
        <w:rPr>
          <w:color w:val="000000" w:themeColor="text1"/>
        </w:rPr>
        <w:t>Region</w:t>
      </w:r>
      <w:r>
        <w:rPr>
          <w:color w:val="000000" w:themeColor="text1"/>
        </w:rPr>
        <w:t xml:space="preserve"> over</w:t>
      </w:r>
      <w:r w:rsidR="00EB520D">
        <w:rPr>
          <w:color w:val="000000" w:themeColor="text1"/>
        </w:rPr>
        <w:t>-</w:t>
      </w:r>
      <w:r>
        <w:rPr>
          <w:color w:val="000000" w:themeColor="text1"/>
        </w:rPr>
        <w:t xml:space="preserve">winter far beyond </w:t>
      </w:r>
      <w:r w:rsidR="00026960">
        <w:rPr>
          <w:color w:val="000000" w:themeColor="text1"/>
        </w:rPr>
        <w:t>it</w:t>
      </w:r>
      <w:r w:rsidR="00EB520D">
        <w:rPr>
          <w:color w:val="000000" w:themeColor="text1"/>
        </w:rPr>
        <w:t>, for example</w:t>
      </w:r>
      <w:r>
        <w:rPr>
          <w:color w:val="000000" w:themeColor="text1"/>
        </w:rPr>
        <w:t xml:space="preserve"> some non-breeding wedge-tailed shearwaters have been tracked migrating from Heron Island to Micronesia.</w:t>
      </w:r>
      <w:r>
        <w:rPr>
          <w:color w:val="000000" w:themeColor="text1"/>
        </w:rPr>
        <w:fldChar w:fldCharType="begin"/>
      </w:r>
      <w:r w:rsidR="008D26F4">
        <w:rPr>
          <w:color w:val="000000" w:themeColor="text1"/>
        </w:rPr>
        <w:instrText>ADDIN RW.CITE{{22262 McDuie,F. 2013}}</w:instrText>
      </w:r>
      <w:r>
        <w:rPr>
          <w:color w:val="000000" w:themeColor="text1"/>
        </w:rPr>
        <w:fldChar w:fldCharType="separate"/>
      </w:r>
      <w:r w:rsidR="00962F23" w:rsidRPr="00962F23">
        <w:rPr>
          <w:rFonts w:eastAsia="Times New Roman"/>
          <w:vertAlign w:val="superscript"/>
        </w:rPr>
        <w:t>204</w:t>
      </w:r>
      <w:r>
        <w:rPr>
          <w:color w:val="000000" w:themeColor="text1"/>
        </w:rPr>
        <w:fldChar w:fldCharType="end"/>
      </w:r>
      <w:r>
        <w:rPr>
          <w:color w:val="000000" w:themeColor="text1"/>
        </w:rPr>
        <w:t xml:space="preserve"> </w:t>
      </w:r>
      <w:r w:rsidRPr="00196ED4">
        <w:t>Some fish species, like marlin, are also highly mobile and travel well beyond the Region for parts of their life cycle.</w:t>
      </w:r>
      <w:r w:rsidRPr="00196ED4">
        <w:fldChar w:fldCharType="begin"/>
      </w:r>
      <w:r w:rsidR="008D26F4">
        <w:instrText>ADDIN RW.CITE{{19201 Domeier,M.L. 2012}}</w:instrText>
      </w:r>
      <w:r w:rsidRPr="00196ED4">
        <w:fldChar w:fldCharType="separate"/>
      </w:r>
      <w:r w:rsidR="00962F23" w:rsidRPr="00962F23">
        <w:rPr>
          <w:rFonts w:eastAsia="Times New Roman"/>
          <w:vertAlign w:val="superscript"/>
        </w:rPr>
        <w:t>205</w:t>
      </w:r>
      <w:r w:rsidRPr="00196ED4">
        <w:fldChar w:fldCharType="end"/>
      </w:r>
    </w:p>
    <w:p w14:paraId="120A17C1" w14:textId="5C58EBA8" w:rsidR="0034349F" w:rsidRDefault="00C1305C" w:rsidP="00223C98">
      <w:pPr>
        <w:rPr>
          <w:rFonts w:eastAsia="Times New Roman" w:cs="Times New Roman"/>
          <w:b/>
          <w:sz w:val="26"/>
          <w:szCs w:val="26"/>
        </w:rPr>
      </w:pPr>
      <w:r>
        <w:rPr>
          <w:rFonts w:eastAsiaTheme="minorHAnsi"/>
          <w:iCs/>
          <w:color w:val="000000" w:themeColor="text1"/>
        </w:rPr>
        <w:t>T</w:t>
      </w:r>
      <w:r w:rsidRPr="00196ED4">
        <w:t>hreats to migratory species often occur well beyond the Region. For example, some marine turtles that nest or forage in the Region may be injured or killed</w:t>
      </w:r>
      <w:r>
        <w:t>, or ingest marine debris,</w:t>
      </w:r>
      <w:r w:rsidRPr="00196ED4">
        <w:t xml:space="preserve"> in </w:t>
      </w:r>
      <w:r w:rsidRPr="00196ED4">
        <w:lastRenderedPageBreak/>
        <w:t>areas hundreds</w:t>
      </w:r>
      <w:r w:rsidR="006B7748">
        <w:t xml:space="preserve"> or </w:t>
      </w:r>
      <w:r w:rsidRPr="00196ED4">
        <w:t>even thousands of kilometres away</w:t>
      </w:r>
      <w:r w:rsidR="00026960">
        <w:t>.</w:t>
      </w:r>
      <w:r w:rsidRPr="00196ED4">
        <w:fldChar w:fldCharType="begin"/>
      </w:r>
      <w:r w:rsidR="008D26F4">
        <w:instrText>ADDIN RW.CITE{{4941 Limpus,C.J. 2008; 5417 Limpus,C.J. 2008}}</w:instrText>
      </w:r>
      <w:r w:rsidRPr="00196ED4">
        <w:fldChar w:fldCharType="separate"/>
      </w:r>
      <w:r w:rsidR="00962F23" w:rsidRPr="00962F23">
        <w:rPr>
          <w:rFonts w:eastAsia="Times New Roman"/>
          <w:vertAlign w:val="superscript"/>
        </w:rPr>
        <w:t>170,206</w:t>
      </w:r>
      <w:r w:rsidRPr="00196ED4">
        <w:fldChar w:fldCharType="end"/>
      </w:r>
      <w:r w:rsidRPr="00196ED4">
        <w:t xml:space="preserve"> </w:t>
      </w:r>
      <w:r w:rsidR="00026960">
        <w:t xml:space="preserve">Similarly, </w:t>
      </w:r>
      <w:r>
        <w:t>m</w:t>
      </w:r>
      <w:r w:rsidRPr="008D5205">
        <w:t xml:space="preserve">igratory </w:t>
      </w:r>
      <w:r>
        <w:t>shorebirds</w:t>
      </w:r>
      <w:r w:rsidRPr="008D5205">
        <w:t xml:space="preserve"> </w:t>
      </w:r>
      <w:r>
        <w:t>may be</w:t>
      </w:r>
      <w:r w:rsidRPr="008D5205">
        <w:t xml:space="preserve"> affected by factors </w:t>
      </w:r>
      <w:r w:rsidR="00026960">
        <w:t>during</w:t>
      </w:r>
      <w:r w:rsidR="00026960" w:rsidRPr="008D5205">
        <w:t xml:space="preserve"> </w:t>
      </w:r>
      <w:r w:rsidRPr="008D5205">
        <w:t>other p</w:t>
      </w:r>
      <w:r>
        <w:t>arts of their annual journey to the northern hemisphere.</w:t>
      </w:r>
      <w:r>
        <w:fldChar w:fldCharType="begin"/>
      </w:r>
      <w:r w:rsidR="008D26F4">
        <w:instrText>ADDIN RW.CITE{{8895 Asia-PacificMigratoryWaterbirdConservationCommittee 2001}}</w:instrText>
      </w:r>
      <w:r>
        <w:fldChar w:fldCharType="separate"/>
      </w:r>
      <w:r w:rsidR="00962F23" w:rsidRPr="00962F23">
        <w:rPr>
          <w:rFonts w:eastAsia="Times New Roman"/>
          <w:vertAlign w:val="superscript"/>
        </w:rPr>
        <w:t>207</w:t>
      </w:r>
      <w:r>
        <w:fldChar w:fldCharType="end"/>
      </w:r>
      <w:r>
        <w:t xml:space="preserve"> </w:t>
      </w:r>
      <w:bookmarkStart w:id="54" w:name="_Toc381782780"/>
    </w:p>
    <w:p w14:paraId="6F91D83D" w14:textId="54AD28FB" w:rsidR="00B82E06" w:rsidRPr="00487C0B" w:rsidRDefault="00D27898" w:rsidP="00487C0B">
      <w:pPr>
        <w:pStyle w:val="Heading2"/>
      </w:pPr>
      <w:r w:rsidRPr="00487C0B">
        <w:t xml:space="preserve">Current condition and trends in </w:t>
      </w:r>
      <w:r w:rsidR="00EE7548" w:rsidRPr="00487C0B">
        <w:t>terrestrial</w:t>
      </w:r>
      <w:r w:rsidR="00B82E06" w:rsidRPr="00487C0B">
        <w:t xml:space="preserve"> habitats</w:t>
      </w:r>
      <w:r w:rsidR="00EA4439" w:rsidRPr="00487C0B">
        <w:t xml:space="preserve"> that support the Great Barrier Reef</w:t>
      </w:r>
      <w:bookmarkEnd w:id="54"/>
    </w:p>
    <w:p w14:paraId="46F64EC5" w14:textId="0A25177B" w:rsidR="00597C40" w:rsidRDefault="00597C40" w:rsidP="00223C98">
      <w:pPr>
        <w:shd w:val="clear" w:color="auto" w:fill="DBE5F1" w:themeFill="accent1" w:themeFillTint="33"/>
      </w:pPr>
      <w:r>
        <w:t>Key message: Past broadscale land clearing has affected habitats that support the Reef.</w:t>
      </w:r>
    </w:p>
    <w:p w14:paraId="7A838CD1" w14:textId="39BDF5A4" w:rsidR="000C4E80" w:rsidRDefault="001C45DD" w:rsidP="008D26F4">
      <w:pPr>
        <w:rPr>
          <w:rFonts w:cs="Arial"/>
          <w:color w:val="000000"/>
        </w:rPr>
      </w:pPr>
      <w:r>
        <w:rPr>
          <w:color w:val="000000"/>
        </w:rPr>
        <w:t xml:space="preserve">The Outlook Report 2009 highlighted the loss of coastal habitats as a high risk to the </w:t>
      </w:r>
      <w:r w:rsidR="00F1469C">
        <w:rPr>
          <w:color w:val="000000"/>
        </w:rPr>
        <w:t>long-term outlook of</w:t>
      </w:r>
      <w:r w:rsidR="004E696E">
        <w:rPr>
          <w:color w:val="000000"/>
        </w:rPr>
        <w:t xml:space="preserve"> the </w:t>
      </w:r>
      <w:r>
        <w:rPr>
          <w:color w:val="000000"/>
        </w:rPr>
        <w:t>Region</w:t>
      </w:r>
      <w:r w:rsidR="004E696E">
        <w:rPr>
          <w:color w:val="000000"/>
        </w:rPr>
        <w:t>’s ecosystem</w:t>
      </w:r>
      <w:r>
        <w:rPr>
          <w:color w:val="000000"/>
        </w:rPr>
        <w:t xml:space="preserve">. Based on </w:t>
      </w:r>
      <w:r w:rsidR="000C4E80">
        <w:rPr>
          <w:color w:val="000000"/>
        </w:rPr>
        <w:t>the outcomes of extensive,</w:t>
      </w:r>
      <w:r>
        <w:rPr>
          <w:color w:val="000000"/>
        </w:rPr>
        <w:t xml:space="preserve"> </w:t>
      </w:r>
      <w:r w:rsidR="004E696E">
        <w:rPr>
          <w:color w:val="000000"/>
        </w:rPr>
        <w:t>synthesised</w:t>
      </w:r>
      <w:r>
        <w:rPr>
          <w:color w:val="000000"/>
        </w:rPr>
        <w:t xml:space="preserve"> research </w:t>
      </w:r>
      <w:r w:rsidR="004E696E">
        <w:rPr>
          <w:color w:val="000000"/>
        </w:rPr>
        <w:t>since then</w:t>
      </w:r>
      <w:r w:rsidR="004E696E">
        <w:rPr>
          <w:color w:val="000000"/>
        </w:rPr>
        <w:fldChar w:fldCharType="begin"/>
      </w:r>
      <w:r w:rsidR="008D26F4">
        <w:rPr>
          <w:color w:val="000000"/>
        </w:rPr>
        <w:instrText>ADDIN RW.CITE{{19909 GreatBarrierReefMarineParkAuthority 2012; 21530 GreatBarrierReefMarineParkAuthority 2013; 21528 GreatBarrierReefMarineParkAuthority 2013; 21538 GreatBarrierReefMarineParkAuthority 2013; 21134 GreatBarrierReefMarineParkAuthority 2013; 21529 GreatBarrierReefMarineParkAuthority 2013; 21536 GreatBarrierReefMarineParkAuthority 2013; 21527 GreatBarrierReefMarineParkAuthority 2013; 21535 GreatBarrierReefMarineParkAuthority 2013}}</w:instrText>
      </w:r>
      <w:r w:rsidR="004E696E">
        <w:rPr>
          <w:color w:val="000000"/>
        </w:rPr>
        <w:fldChar w:fldCharType="separate"/>
      </w:r>
      <w:r w:rsidR="00962F23" w:rsidRPr="00962F23">
        <w:rPr>
          <w:rFonts w:eastAsia="Times New Roman"/>
          <w:vertAlign w:val="superscript"/>
        </w:rPr>
        <w:t>189,208,209,210,211,212,213,214,215</w:t>
      </w:r>
      <w:r w:rsidR="004E696E">
        <w:rPr>
          <w:color w:val="000000"/>
        </w:rPr>
        <w:fldChar w:fldCharType="end"/>
      </w:r>
      <w:r w:rsidR="004E696E">
        <w:rPr>
          <w:color w:val="000000"/>
        </w:rPr>
        <w:t xml:space="preserve">, </w:t>
      </w:r>
      <w:r w:rsidR="000C4E80">
        <w:rPr>
          <w:color w:val="000000"/>
        </w:rPr>
        <w:t xml:space="preserve">supporting terrestrial habitats </w:t>
      </w:r>
      <w:r w:rsidR="00B22AAD">
        <w:rPr>
          <w:color w:val="000000"/>
        </w:rPr>
        <w:t xml:space="preserve">in the catchment </w:t>
      </w:r>
      <w:r w:rsidR="000C4E80">
        <w:rPr>
          <w:color w:val="000000"/>
        </w:rPr>
        <w:t xml:space="preserve">have been added to the assessment of </w:t>
      </w:r>
      <w:r w:rsidR="004E696E">
        <w:rPr>
          <w:color w:val="000000"/>
        </w:rPr>
        <w:t>ecosystem health.</w:t>
      </w:r>
      <w:r w:rsidR="001056B3">
        <w:rPr>
          <w:color w:val="000000"/>
        </w:rPr>
        <w:t xml:space="preserve"> The habitats are</w:t>
      </w:r>
      <w:r w:rsidR="000C4E80">
        <w:rPr>
          <w:color w:val="000000"/>
        </w:rPr>
        <w:t xml:space="preserve"> grouped into seven categories: saltmarshes; freshwater wetlands; forested floodplains; heath and shrublands; grasslands and sedgelands; woodlands and forests; and rainforests. </w:t>
      </w:r>
    </w:p>
    <w:p w14:paraId="6F91D83F" w14:textId="3371138A" w:rsidR="00223C98" w:rsidRDefault="001056B3" w:rsidP="008514BC">
      <w:pPr>
        <w:rPr>
          <w:color w:val="000000"/>
        </w:rPr>
      </w:pPr>
      <w:r>
        <w:rPr>
          <w:color w:val="000000"/>
        </w:rPr>
        <w:t>These habitats</w:t>
      </w:r>
      <w:r w:rsidR="00F1469C">
        <w:rPr>
          <w:color w:val="000000"/>
        </w:rPr>
        <w:t xml:space="preserve"> play a key role in supporting </w:t>
      </w:r>
      <w:r w:rsidR="0085642C">
        <w:rPr>
          <w:color w:val="000000"/>
        </w:rPr>
        <w:t>the Reef ecosystem, particularly by providing ecosystem services such as slowing overland</w:t>
      </w:r>
      <w:r w:rsidR="00F97C89">
        <w:rPr>
          <w:color w:val="000000"/>
        </w:rPr>
        <w:t xml:space="preserve"> water</w:t>
      </w:r>
      <w:r w:rsidR="0085642C">
        <w:rPr>
          <w:color w:val="000000"/>
        </w:rPr>
        <w:t xml:space="preserve"> flow, trapping sediments and nutrients, </w:t>
      </w:r>
      <w:r w:rsidR="00F97C89">
        <w:rPr>
          <w:color w:val="000000"/>
        </w:rPr>
        <w:t xml:space="preserve">and </w:t>
      </w:r>
      <w:r w:rsidR="0085642C">
        <w:rPr>
          <w:color w:val="000000"/>
        </w:rPr>
        <w:t xml:space="preserve">providing feeding and breeding areas for marine species. </w:t>
      </w:r>
      <w:r>
        <w:rPr>
          <w:color w:val="000000"/>
        </w:rPr>
        <w:t>Aquatic connections directly and indirectly link land-based habitats to the marine system (Section 3.4.10).</w:t>
      </w:r>
      <w:r w:rsidR="00107F7F">
        <w:rPr>
          <w:color w:val="000000"/>
        </w:rPr>
        <w:t xml:space="preserve"> </w:t>
      </w:r>
      <w:r w:rsidR="0085642C" w:rsidRPr="00E16701">
        <w:rPr>
          <w:color w:val="000000"/>
        </w:rPr>
        <w:fldChar w:fldCharType="begin"/>
      </w:r>
      <w:r w:rsidR="0085642C" w:rsidRPr="00E16701">
        <w:rPr>
          <w:color w:val="000000"/>
        </w:rPr>
        <w:instrText xml:space="preserve"> REF _Ref372098817 \h </w:instrText>
      </w:r>
      <w:r w:rsidR="0085642C" w:rsidRPr="00E16701">
        <w:rPr>
          <w:color w:val="000000"/>
        </w:rPr>
      </w:r>
      <w:r w:rsidR="0085642C" w:rsidRPr="00E16701">
        <w:rPr>
          <w:color w:val="000000"/>
        </w:rPr>
        <w:fldChar w:fldCharType="separate"/>
      </w:r>
      <w:r w:rsidR="00DC032A">
        <w:t xml:space="preserve">Figure </w:t>
      </w:r>
      <w:r w:rsidR="00DC032A">
        <w:rPr>
          <w:noProof/>
        </w:rPr>
        <w:t>3</w:t>
      </w:r>
      <w:r w:rsidR="00DC032A">
        <w:t>.</w:t>
      </w:r>
      <w:r w:rsidR="00DC032A">
        <w:rPr>
          <w:noProof/>
        </w:rPr>
        <w:t>11</w:t>
      </w:r>
      <w:r w:rsidR="0085642C" w:rsidRPr="00E16701">
        <w:rPr>
          <w:color w:val="000000"/>
        </w:rPr>
        <w:fldChar w:fldCharType="end"/>
      </w:r>
      <w:r w:rsidR="0085642C" w:rsidRPr="00E16701">
        <w:rPr>
          <w:color w:val="000000"/>
        </w:rPr>
        <w:t xml:space="preserve"> </w:t>
      </w:r>
      <w:r w:rsidR="00EB520D">
        <w:rPr>
          <w:color w:val="000000"/>
        </w:rPr>
        <w:t xml:space="preserve">presents </w:t>
      </w:r>
      <w:r w:rsidR="000C4E80">
        <w:rPr>
          <w:color w:val="000000"/>
        </w:rPr>
        <w:t xml:space="preserve">preliminary </w:t>
      </w:r>
      <w:r w:rsidR="0085642C">
        <w:rPr>
          <w:color w:val="000000"/>
        </w:rPr>
        <w:t xml:space="preserve">maps </w:t>
      </w:r>
      <w:r>
        <w:rPr>
          <w:color w:val="000000"/>
        </w:rPr>
        <w:t xml:space="preserve">of </w:t>
      </w:r>
      <w:r w:rsidR="0085642C">
        <w:rPr>
          <w:color w:val="000000"/>
        </w:rPr>
        <w:t>the</w:t>
      </w:r>
      <w:r w:rsidR="0085642C" w:rsidRPr="00E16701">
        <w:rPr>
          <w:color w:val="000000"/>
        </w:rPr>
        <w:t xml:space="preserve"> relative importance </w:t>
      </w:r>
      <w:r w:rsidR="00F97C89">
        <w:rPr>
          <w:color w:val="000000"/>
        </w:rPr>
        <w:t xml:space="preserve">of </w:t>
      </w:r>
      <w:r w:rsidR="00B93105">
        <w:rPr>
          <w:color w:val="000000"/>
        </w:rPr>
        <w:t xml:space="preserve">areas within </w:t>
      </w:r>
      <w:r w:rsidR="00F97C89">
        <w:rPr>
          <w:color w:val="000000"/>
        </w:rPr>
        <w:t xml:space="preserve">four basins of the Great Barrier Reef catchment </w:t>
      </w:r>
      <w:r w:rsidR="0085642C">
        <w:rPr>
          <w:color w:val="000000"/>
        </w:rPr>
        <w:t>to the healthy functioning of</w:t>
      </w:r>
      <w:r w:rsidR="0085642C" w:rsidRPr="00E16701">
        <w:rPr>
          <w:color w:val="000000"/>
        </w:rPr>
        <w:t xml:space="preserve"> </w:t>
      </w:r>
      <w:r w:rsidR="00B93105">
        <w:rPr>
          <w:color w:val="000000"/>
        </w:rPr>
        <w:t xml:space="preserve">the </w:t>
      </w:r>
      <w:r w:rsidR="0085642C" w:rsidRPr="00E16701">
        <w:rPr>
          <w:color w:val="000000"/>
        </w:rPr>
        <w:t xml:space="preserve">marine </w:t>
      </w:r>
      <w:r w:rsidR="00B93105">
        <w:rPr>
          <w:color w:val="000000"/>
        </w:rPr>
        <w:t>ecosystem</w:t>
      </w:r>
      <w:r w:rsidR="0085642C" w:rsidRPr="00E16701">
        <w:rPr>
          <w:color w:val="000000"/>
        </w:rPr>
        <w:t>.</w:t>
      </w:r>
      <w:r w:rsidR="00AB3AB0">
        <w:rPr>
          <w:color w:val="000000"/>
        </w:rPr>
        <w:t xml:space="preserve"> </w:t>
      </w:r>
      <w:r w:rsidR="000C4E80">
        <w:rPr>
          <w:color w:val="000000"/>
        </w:rPr>
        <w:t>The</w:t>
      </w:r>
      <w:r>
        <w:rPr>
          <w:color w:val="000000"/>
        </w:rPr>
        <w:t>y</w:t>
      </w:r>
      <w:r w:rsidR="000C4E80">
        <w:rPr>
          <w:color w:val="000000"/>
        </w:rPr>
        <w:t xml:space="preserve"> </w:t>
      </w:r>
      <w:r w:rsidR="00AB3AB0">
        <w:rPr>
          <w:color w:val="000000"/>
        </w:rPr>
        <w:t>illustrate the particular importance of tidal and riparian habitats</w:t>
      </w:r>
      <w:r w:rsidR="00107F7F">
        <w:rPr>
          <w:color w:val="000000"/>
        </w:rPr>
        <w:t xml:space="preserve"> to the Region</w:t>
      </w:r>
      <w:r w:rsidR="00AB3AB0">
        <w:rPr>
          <w:color w:val="000000"/>
        </w:rPr>
        <w:t xml:space="preserve">. </w:t>
      </w:r>
    </w:p>
    <w:p w14:paraId="1407769E" w14:textId="77777777" w:rsidR="00223C98" w:rsidRDefault="00223C98">
      <w:pPr>
        <w:spacing w:after="0" w:line="240" w:lineRule="auto"/>
        <w:rPr>
          <w:color w:val="000000"/>
        </w:rPr>
      </w:pPr>
      <w:r>
        <w:rPr>
          <w:color w:val="000000"/>
        </w:rPr>
        <w:br w:type="page"/>
      </w:r>
    </w:p>
    <w:p w14:paraId="6F91D840" w14:textId="4744D144" w:rsidR="000B0EAE" w:rsidRPr="00DC456E" w:rsidRDefault="00BF622C" w:rsidP="0047602E">
      <w:pPr>
        <w:spacing w:after="120"/>
      </w:pPr>
      <w:r w:rsidRPr="00BF622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lastRenderedPageBreak/>
        <w:t xml:space="preserve"> </w:t>
      </w:r>
      <w:r>
        <w:rPr>
          <w:noProof/>
          <w:lang w:eastAsia="en-AU"/>
        </w:rPr>
        <w:drawing>
          <wp:inline distT="0" distB="0" distL="0" distR="0" wp14:anchorId="4E5225F3" wp14:editId="101745FF">
            <wp:extent cx="5308980" cy="4299765"/>
            <wp:effectExtent l="0" t="0" r="6350" b="5715"/>
            <wp:docPr id="5" name="Picture 5" descr="A collection of four basin maps that are within the Great Barrier Reef catchment (Mulgrave-Russell, Haughton, Fitzroy and Baffle basins). The map show shades of blue where darker blue areas are of higher importance to the healthy functioning of the Great Barrier Reef ecosystem, supporting its biodiversity and ecological processes and providing connectivity. The analysis takes into account values such as habitats, likelihood of erosion, highest astronomical tide, and land use. It represents the surface level only and does not include groundwater." title="Figure 3.11 Examples of areas in catchment basins that support th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yleyg\AppData\Local\Microsoft\Windows\Temporary Internet Files\Content.Outlook\O71IGC5C\Combined_WaterQuality_BlueValueMaps_Outlook_2014 (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314696" cy="4304395"/>
                    </a:xfrm>
                    <a:prstGeom prst="rect">
                      <a:avLst/>
                    </a:prstGeom>
                    <a:noFill/>
                    <a:ln>
                      <a:noFill/>
                    </a:ln>
                  </pic:spPr>
                </pic:pic>
              </a:graphicData>
            </a:graphic>
          </wp:inline>
        </w:drawing>
      </w:r>
    </w:p>
    <w:p w14:paraId="6F91D841" w14:textId="4D5D3767" w:rsidR="000B0EAE" w:rsidRPr="005F13EB" w:rsidRDefault="000B0EAE" w:rsidP="00F81410">
      <w:pPr>
        <w:pStyle w:val="Caption"/>
      </w:pPr>
      <w:bookmarkStart w:id="55" w:name="_Ref372098817"/>
      <w:r>
        <w:t xml:space="preserve">Figure </w:t>
      </w:r>
      <w:fldSimple w:instr=" STYLEREF 1 \s ">
        <w:r w:rsidR="00DC032A">
          <w:rPr>
            <w:noProof/>
          </w:rPr>
          <w:t>3</w:t>
        </w:r>
      </w:fldSimple>
      <w:r w:rsidR="00E64DFD">
        <w:t>.</w:t>
      </w:r>
      <w:fldSimple w:instr=" SEQ Figure \* ARABIC \s 1 ">
        <w:r w:rsidR="00DC032A">
          <w:rPr>
            <w:noProof/>
          </w:rPr>
          <w:t>11</w:t>
        </w:r>
      </w:fldSimple>
      <w:bookmarkEnd w:id="55"/>
      <w:r>
        <w:t xml:space="preserve"> Examples of areas in</w:t>
      </w:r>
      <w:r w:rsidRPr="005F13EB">
        <w:t xml:space="preserve"> catchment basins </w:t>
      </w:r>
      <w:r>
        <w:t xml:space="preserve">that support the </w:t>
      </w:r>
      <w:r w:rsidR="006B7748">
        <w:t>Great Barrier Reef</w:t>
      </w:r>
    </w:p>
    <w:p w14:paraId="1C61ED29" w14:textId="11B5C6E9" w:rsidR="00D21FBB" w:rsidRPr="00414F18" w:rsidRDefault="00C760DA" w:rsidP="008C7FDB">
      <w:pPr>
        <w:pStyle w:val="Figuremessage"/>
        <w:divId w:val="571622108"/>
        <w:rPr>
          <w:rFonts w:eastAsia="Times New Roman"/>
        </w:rPr>
      </w:pPr>
      <w:r>
        <w:t>Examples of a</w:t>
      </w:r>
      <w:r w:rsidR="00097B1D">
        <w:t xml:space="preserve">reas of the Mulgrave-Russell, Haughton, Fitzroy and Baffle basins that support the Region. </w:t>
      </w:r>
      <w:r w:rsidR="000B0EAE" w:rsidRPr="00B85FA3">
        <w:t xml:space="preserve">The darker areas </w:t>
      </w:r>
      <w:r w:rsidR="008A3F4D">
        <w:t xml:space="preserve">shown </w:t>
      </w:r>
      <w:r w:rsidR="000B0EAE" w:rsidRPr="00B85FA3">
        <w:t>are of higher importance to the healthy functioning of the Great Barrier Reef ecosystem</w:t>
      </w:r>
      <w:r w:rsidR="008A3F4D">
        <w:t xml:space="preserve"> </w:t>
      </w:r>
      <w:r w:rsidR="008A3F4D" w:rsidRPr="008A3F4D">
        <w:rPr>
          <w:iCs/>
        </w:rPr>
        <w:t>because of their proximity to and connectivity with the Great Barrier Reef</w:t>
      </w:r>
      <w:r w:rsidR="000B0EAE" w:rsidRPr="00B85FA3">
        <w:t>. The analysis</w:t>
      </w:r>
      <w:r w:rsidR="000B0EAE" w:rsidRPr="00AF7A03">
        <w:t xml:space="preserve"> takes into account </w:t>
      </w:r>
      <w:r w:rsidR="00B93105">
        <w:t xml:space="preserve">wetlands </w:t>
      </w:r>
      <w:r w:rsidR="00E176E0">
        <w:t xml:space="preserve">and </w:t>
      </w:r>
      <w:r w:rsidR="00B93105">
        <w:t>areas</w:t>
      </w:r>
      <w:r w:rsidR="00E176E0">
        <w:t xml:space="preserve"> that are frequently inundated or flooded,</w:t>
      </w:r>
      <w:r w:rsidR="00B93105">
        <w:t xml:space="preserve"> </w:t>
      </w:r>
      <w:r w:rsidR="00E176E0">
        <w:t xml:space="preserve">as well as areas </w:t>
      </w:r>
      <w:r w:rsidR="008A3F4D">
        <w:t>influenced</w:t>
      </w:r>
      <w:r w:rsidR="00E176E0">
        <w:t xml:space="preserve"> by </w:t>
      </w:r>
      <w:r w:rsidR="008A3F4D">
        <w:t>tidal processes</w:t>
      </w:r>
      <w:r w:rsidR="00E176E0">
        <w:t xml:space="preserve"> and</w:t>
      </w:r>
      <w:r w:rsidR="00B93105">
        <w:t xml:space="preserve"> storm surge</w:t>
      </w:r>
      <w:r w:rsidR="00E176E0">
        <w:t>s.</w:t>
      </w:r>
      <w:r w:rsidR="00E176E0" w:rsidRPr="00E176E0">
        <w:t xml:space="preserve"> </w:t>
      </w:r>
      <w:r w:rsidR="00E176E0" w:rsidRPr="00AF7A03">
        <w:t xml:space="preserve">It represents the surface level </w:t>
      </w:r>
      <w:r w:rsidR="008A3F4D">
        <w:t xml:space="preserve">hydrology </w:t>
      </w:r>
      <w:r w:rsidR="00E176E0" w:rsidRPr="00AF7A03">
        <w:t>only and does not include groundwater</w:t>
      </w:r>
      <w:r w:rsidR="00E176E0">
        <w:t>.</w:t>
      </w:r>
      <w:r w:rsidR="000124D2">
        <w:t xml:space="preserve"> </w:t>
      </w:r>
      <w:r w:rsidR="000C4E80">
        <w:t>Source: Great Barrier Reef Marine Park Authority</w:t>
      </w:r>
      <w:r w:rsidR="00D21FBB">
        <w:t xml:space="preserve"> 2014</w:t>
      </w:r>
      <w:r w:rsidR="00D21FBB">
        <w:fldChar w:fldCharType="begin"/>
      </w:r>
      <w:r w:rsidR="008D26F4">
        <w:instrText>ADDIN RW.CITE{{22693 GreatBarrierReefMarineParkAuthority in press}}</w:instrText>
      </w:r>
      <w:r w:rsidR="00D21FBB">
        <w:fldChar w:fldCharType="separate"/>
      </w:r>
      <w:r w:rsidR="00962F23" w:rsidRPr="00962F23">
        <w:rPr>
          <w:rFonts w:eastAsia="Times New Roman"/>
          <w:vertAlign w:val="superscript"/>
        </w:rPr>
        <w:t>216</w:t>
      </w:r>
      <w:r w:rsidR="00D21FBB">
        <w:fldChar w:fldCharType="end"/>
      </w:r>
    </w:p>
    <w:p w14:paraId="72B7B023" w14:textId="77777777" w:rsidR="00223C98" w:rsidRDefault="00223C98" w:rsidP="008D26F4">
      <w:pPr>
        <w:rPr>
          <w:color w:val="000000"/>
        </w:rPr>
      </w:pPr>
    </w:p>
    <w:p w14:paraId="613CC751" w14:textId="0BED19B7" w:rsidR="00546C5E" w:rsidRPr="00546C5E" w:rsidRDefault="00546C5E" w:rsidP="008D26F4">
      <w:pPr>
        <w:rPr>
          <w:color w:val="000000"/>
        </w:rPr>
      </w:pPr>
      <w:r w:rsidRPr="00546C5E">
        <w:rPr>
          <w:color w:val="000000"/>
        </w:rPr>
        <w:t>Past broadscale land clearing, principally in the southern two-thirds of the Great Barrier Reef catchment</w:t>
      </w:r>
      <w:r w:rsidR="00EB520D">
        <w:rPr>
          <w:color w:val="000000"/>
        </w:rPr>
        <w:t>,</w:t>
      </w:r>
      <w:r w:rsidRPr="00546C5E">
        <w:rPr>
          <w:color w:val="000000"/>
        </w:rPr>
        <w:t xml:space="preserve"> has significantly affected each of the supporting terrestrial habitats. Clearing began in the 1870s and was undertaken to allow more intensive agricultural use. It further increased when intensive cropping on the coastal floodplain began in the early 1900s and again in the 1930s and 1940s when heavy machinery made clearing easier. The rate of clearing continued to increase until the late 1990s.</w:t>
      </w:r>
      <w:r w:rsidRPr="00546C5E">
        <w:rPr>
          <w:color w:val="000000"/>
        </w:rPr>
        <w:fldChar w:fldCharType="begin"/>
      </w:r>
      <w:r w:rsidR="008D26F4">
        <w:rPr>
          <w:color w:val="000000"/>
        </w:rPr>
        <w:instrText>ADDIN RW.CITE{{19909 GreatBarrierReefMarineParkAuthority 2012}}</w:instrText>
      </w:r>
      <w:r w:rsidRPr="00546C5E">
        <w:rPr>
          <w:color w:val="000000"/>
        </w:rPr>
        <w:fldChar w:fldCharType="separate"/>
      </w:r>
      <w:r w:rsidR="00962F23" w:rsidRPr="00962F23">
        <w:rPr>
          <w:rFonts w:eastAsia="Times New Roman"/>
          <w:vertAlign w:val="superscript"/>
        </w:rPr>
        <w:t>189</w:t>
      </w:r>
      <w:r w:rsidRPr="00546C5E">
        <w:rPr>
          <w:color w:val="000000"/>
        </w:rPr>
        <w:fldChar w:fldCharType="end"/>
      </w:r>
      <w:r w:rsidRPr="00546C5E">
        <w:rPr>
          <w:color w:val="000000"/>
        </w:rPr>
        <w:t xml:space="preserve"> Ongoing agricultural use of these habitats also affects their ability to support the Reef ecosystem.</w:t>
      </w:r>
    </w:p>
    <w:p w14:paraId="6C336173" w14:textId="68CB14CE" w:rsidR="00223C98" w:rsidRDefault="007E6541" w:rsidP="008D26F4">
      <w:pPr>
        <w:rPr>
          <w:color w:val="000000"/>
        </w:rPr>
      </w:pPr>
      <w:r w:rsidRPr="007E6541">
        <w:rPr>
          <w:color w:val="000000"/>
        </w:rPr>
        <w:t>The majority of vegetation in the catchment now is classed as ‘non-remnant’, that is it has been modified to the extent that its natural ecological function has been modified or lost.</w:t>
      </w:r>
      <w:r>
        <w:rPr>
          <w:color w:val="000000"/>
        </w:rPr>
        <w:t xml:space="preserve"> This classification includes areas of regrowth from past clearing</w:t>
      </w:r>
      <w:r w:rsidR="00DD2C59">
        <w:rPr>
          <w:color w:val="000000"/>
        </w:rPr>
        <w:t>, some of which continues to provide functions that support the Region</w:t>
      </w:r>
      <w:r w:rsidR="006B7748">
        <w:rPr>
          <w:color w:val="000000"/>
        </w:rPr>
        <w:t>.</w:t>
      </w:r>
      <w:r w:rsidR="00DD2C59">
        <w:rPr>
          <w:color w:val="000000"/>
        </w:rPr>
        <w:fldChar w:fldCharType="begin"/>
      </w:r>
      <w:r w:rsidR="008D26F4">
        <w:rPr>
          <w:color w:val="000000"/>
        </w:rPr>
        <w:instrText>ADDIN RW.CITE{{19909 GreatBarrierReefMarineParkAuthority 2012}}</w:instrText>
      </w:r>
      <w:r w:rsidR="00DD2C59">
        <w:rPr>
          <w:color w:val="000000"/>
        </w:rPr>
        <w:fldChar w:fldCharType="separate"/>
      </w:r>
      <w:r w:rsidR="00962F23" w:rsidRPr="00962F23">
        <w:rPr>
          <w:rFonts w:eastAsia="Times New Roman"/>
          <w:vertAlign w:val="superscript"/>
        </w:rPr>
        <w:t>189</w:t>
      </w:r>
      <w:r w:rsidR="00DD2C59">
        <w:rPr>
          <w:color w:val="000000"/>
        </w:rPr>
        <w:fldChar w:fldCharType="end"/>
      </w:r>
      <w:r w:rsidRPr="007E6541">
        <w:rPr>
          <w:color w:val="000000"/>
        </w:rPr>
        <w:t xml:space="preserve"> </w:t>
      </w:r>
      <w:r w:rsidR="00546C5E" w:rsidRPr="00E16701">
        <w:rPr>
          <w:color w:val="000000"/>
        </w:rPr>
        <w:t xml:space="preserve">Changes in the extent of </w:t>
      </w:r>
      <w:r w:rsidR="00546C5E">
        <w:rPr>
          <w:color w:val="000000"/>
        </w:rPr>
        <w:t xml:space="preserve">each </w:t>
      </w:r>
      <w:r w:rsidR="00546C5E" w:rsidRPr="00E16701">
        <w:rPr>
          <w:color w:val="000000"/>
        </w:rPr>
        <w:t xml:space="preserve">habitat </w:t>
      </w:r>
      <w:r w:rsidR="00546C5E">
        <w:rPr>
          <w:color w:val="000000"/>
        </w:rPr>
        <w:t xml:space="preserve">within the Great Barrier Reef catchment are </w:t>
      </w:r>
      <w:r w:rsidR="00546C5E" w:rsidRPr="00E16701">
        <w:rPr>
          <w:color w:val="000000"/>
        </w:rPr>
        <w:t>summarised in</w:t>
      </w:r>
      <w:r w:rsidR="00546C5E">
        <w:rPr>
          <w:color w:val="000000"/>
        </w:rPr>
        <w:t xml:space="preserve"> </w:t>
      </w:r>
      <w:r w:rsidR="00546C5E">
        <w:rPr>
          <w:color w:val="000000"/>
        </w:rPr>
        <w:fldChar w:fldCharType="begin"/>
      </w:r>
      <w:r w:rsidR="00546C5E">
        <w:rPr>
          <w:color w:val="000000"/>
        </w:rPr>
        <w:instrText xml:space="preserve"> REF _Ref380141835 \h </w:instrText>
      </w:r>
      <w:r w:rsidR="00546C5E">
        <w:rPr>
          <w:color w:val="000000"/>
        </w:rPr>
      </w:r>
      <w:r w:rsidR="00546C5E">
        <w:rPr>
          <w:color w:val="000000"/>
        </w:rPr>
        <w:fldChar w:fldCharType="separate"/>
      </w:r>
      <w:r w:rsidR="00DC032A" w:rsidRPr="00487C0B">
        <w:t xml:space="preserve">Table </w:t>
      </w:r>
      <w:r w:rsidR="00DC032A">
        <w:rPr>
          <w:noProof/>
        </w:rPr>
        <w:t>3</w:t>
      </w:r>
      <w:r w:rsidR="00DC032A" w:rsidRPr="00487C0B">
        <w:t>.</w:t>
      </w:r>
      <w:r w:rsidR="00DC032A">
        <w:rPr>
          <w:noProof/>
        </w:rPr>
        <w:t>1</w:t>
      </w:r>
      <w:r w:rsidR="00546C5E">
        <w:rPr>
          <w:color w:val="000000"/>
        </w:rPr>
        <w:fldChar w:fldCharType="end"/>
      </w:r>
      <w:r w:rsidR="00546C5E">
        <w:rPr>
          <w:color w:val="000000"/>
        </w:rPr>
        <w:t xml:space="preserve"> and mapped in </w:t>
      </w:r>
      <w:r w:rsidR="00546C5E">
        <w:rPr>
          <w:color w:val="000000"/>
        </w:rPr>
        <w:fldChar w:fldCharType="begin"/>
      </w:r>
      <w:r w:rsidR="00546C5E">
        <w:rPr>
          <w:color w:val="000000"/>
        </w:rPr>
        <w:instrText xml:space="preserve"> REF _Ref378079149 \h </w:instrText>
      </w:r>
      <w:r w:rsidR="00546C5E">
        <w:rPr>
          <w:color w:val="000000"/>
        </w:rPr>
      </w:r>
      <w:r w:rsidR="00546C5E">
        <w:rPr>
          <w:color w:val="000000"/>
        </w:rPr>
        <w:fldChar w:fldCharType="separate"/>
      </w:r>
      <w:r w:rsidR="00DC032A">
        <w:t xml:space="preserve">Figure </w:t>
      </w:r>
      <w:r w:rsidR="00DC032A">
        <w:rPr>
          <w:noProof/>
        </w:rPr>
        <w:t>3</w:t>
      </w:r>
      <w:r w:rsidR="00DC032A">
        <w:t>.</w:t>
      </w:r>
      <w:r w:rsidR="00DC032A">
        <w:rPr>
          <w:noProof/>
        </w:rPr>
        <w:t>12</w:t>
      </w:r>
      <w:r w:rsidR="00546C5E">
        <w:rPr>
          <w:color w:val="000000"/>
        </w:rPr>
        <w:fldChar w:fldCharType="end"/>
      </w:r>
      <w:r w:rsidR="00546C5E" w:rsidRPr="00E16701">
        <w:rPr>
          <w:color w:val="000000"/>
        </w:rPr>
        <w:t>.</w:t>
      </w:r>
      <w:r w:rsidR="00546C5E">
        <w:rPr>
          <w:color w:val="000000"/>
        </w:rPr>
        <w:t xml:space="preserve"> </w:t>
      </w:r>
      <w:bookmarkStart w:id="56" w:name="_Ref372106868"/>
    </w:p>
    <w:p w14:paraId="51EA1434" w14:textId="77777777" w:rsidR="00223C98" w:rsidRDefault="00223C98">
      <w:pPr>
        <w:spacing w:after="0" w:line="240" w:lineRule="auto"/>
        <w:rPr>
          <w:color w:val="000000"/>
        </w:rPr>
      </w:pPr>
      <w:r>
        <w:rPr>
          <w:color w:val="000000"/>
        </w:rPr>
        <w:br w:type="page"/>
      </w:r>
    </w:p>
    <w:p w14:paraId="6B76FF9D" w14:textId="53D6502A" w:rsidR="00E9263C" w:rsidRDefault="00546C5E" w:rsidP="00D21FBB">
      <w:pPr>
        <w:pStyle w:val="Figurecaptions"/>
        <w:shd w:val="clear" w:color="auto" w:fill="FABF8F" w:themeFill="accent6" w:themeFillTint="99"/>
      </w:pPr>
      <w:bookmarkStart w:id="57" w:name="_Ref380141835"/>
      <w:bookmarkStart w:id="58" w:name="_Ref380141831"/>
      <w:r w:rsidRPr="00487C0B">
        <w:lastRenderedPageBreak/>
        <w:t xml:space="preserve">Table </w:t>
      </w:r>
      <w:fldSimple w:instr=" STYLEREF 1 \s ">
        <w:r w:rsidR="00DC032A">
          <w:rPr>
            <w:noProof/>
          </w:rPr>
          <w:t>3</w:t>
        </w:r>
      </w:fldSimple>
      <w:r w:rsidRPr="00487C0B">
        <w:t>.</w:t>
      </w:r>
      <w:fldSimple w:instr=" SEQ Table \* ARABIC \s 1 ">
        <w:r w:rsidR="00DC032A">
          <w:rPr>
            <w:noProof/>
          </w:rPr>
          <w:t>1</w:t>
        </w:r>
      </w:fldSimple>
      <w:bookmarkEnd w:id="56"/>
      <w:bookmarkEnd w:id="57"/>
      <w:r w:rsidRPr="00487C0B">
        <w:t xml:space="preserve"> Changes in the extent of s</w:t>
      </w:r>
      <w:r w:rsidR="004234ED">
        <w:t>upporting terrestrial habitats</w:t>
      </w:r>
    </w:p>
    <w:p w14:paraId="328836A8" w14:textId="6C3509C3" w:rsidR="00546C5E" w:rsidRDefault="00E9263C" w:rsidP="008C7FDB">
      <w:pPr>
        <w:pStyle w:val="Figuremessage"/>
      </w:pPr>
      <w:r>
        <w:t>Source: Great Barrier Reef Marine Park Authority, 2012</w:t>
      </w:r>
      <w:r w:rsidR="00546C5E" w:rsidRPr="00E16701">
        <w:fldChar w:fldCharType="begin"/>
      </w:r>
      <w:r w:rsidR="008D26F4">
        <w:instrText>ADDIN RW.CITE{{19909 GreatBarrierReefMarineParkAuthority 2012}}</w:instrText>
      </w:r>
      <w:r w:rsidR="00546C5E" w:rsidRPr="00E16701">
        <w:fldChar w:fldCharType="separate"/>
      </w:r>
      <w:r w:rsidR="00962F23" w:rsidRPr="00962F23">
        <w:rPr>
          <w:rFonts w:eastAsia="Times New Roman"/>
          <w:vertAlign w:val="superscript"/>
        </w:rPr>
        <w:t>189</w:t>
      </w:r>
      <w:r w:rsidR="00546C5E" w:rsidRPr="00E16701">
        <w:fldChar w:fldCharType="end"/>
      </w:r>
      <w:bookmarkEnd w:id="58"/>
      <w:r w:rsidR="00FB5AF0">
        <w:t xml:space="preserve"> </w:t>
      </w:r>
      <w:r w:rsidR="008F4045">
        <w:t>with minor updates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Table 3.1 Changes in the extent of supporting terrestrial habitats"/>
        <w:tblDescription w:val="Table presenting statistics on the total area before European settlement in kilometres squared (column 2), total remaining area in kilometres squared (column 3) and the per cent remaining (column 4) of eight supporting terrestrial habitats (saltmarshes, freshwater wetlands , forested floodplains , heath and shrublands, grass and sedgelands , woodlands , forests , rainforests)(column 1). "/>
      </w:tblPr>
      <w:tblGrid>
        <w:gridCol w:w="2699"/>
        <w:gridCol w:w="2494"/>
        <w:gridCol w:w="2284"/>
        <w:gridCol w:w="1870"/>
      </w:tblGrid>
      <w:tr w:rsidR="00546C5E" w:rsidRPr="00E16701" w14:paraId="2F0D7BE2" w14:textId="77777777" w:rsidTr="006C17A2">
        <w:trPr>
          <w:trHeight w:val="262"/>
        </w:trPr>
        <w:tc>
          <w:tcPr>
            <w:tcW w:w="2699" w:type="dxa"/>
            <w:shd w:val="clear" w:color="auto" w:fill="auto"/>
            <w:vAlign w:val="bottom"/>
          </w:tcPr>
          <w:p w14:paraId="2EA58BEC" w14:textId="77777777" w:rsidR="00546C5E" w:rsidRPr="00E16701" w:rsidRDefault="00546C5E" w:rsidP="006C17A2">
            <w:pPr>
              <w:spacing w:after="120" w:line="240" w:lineRule="auto"/>
              <w:rPr>
                <w:b/>
                <w:bCs/>
                <w:color w:val="000000"/>
                <w:sz w:val="18"/>
                <w:szCs w:val="18"/>
              </w:rPr>
            </w:pPr>
            <w:r w:rsidRPr="00E16701">
              <w:rPr>
                <w:b/>
                <w:bCs/>
                <w:color w:val="000000"/>
                <w:sz w:val="18"/>
                <w:szCs w:val="18"/>
              </w:rPr>
              <w:t>Supporting terrestrial habitat</w:t>
            </w:r>
          </w:p>
        </w:tc>
        <w:tc>
          <w:tcPr>
            <w:tcW w:w="2494" w:type="dxa"/>
            <w:shd w:val="clear" w:color="auto" w:fill="auto"/>
            <w:vAlign w:val="bottom"/>
          </w:tcPr>
          <w:p w14:paraId="1FF59BC0" w14:textId="77777777" w:rsidR="00546C5E" w:rsidRPr="00E16701" w:rsidRDefault="00546C5E" w:rsidP="006C17A2">
            <w:pPr>
              <w:spacing w:after="120" w:line="240" w:lineRule="auto"/>
              <w:rPr>
                <w:b/>
                <w:color w:val="000000"/>
                <w:sz w:val="18"/>
                <w:szCs w:val="18"/>
              </w:rPr>
            </w:pPr>
            <w:r w:rsidRPr="00E16701">
              <w:rPr>
                <w:b/>
                <w:color w:val="000000"/>
                <w:sz w:val="18"/>
                <w:szCs w:val="18"/>
              </w:rPr>
              <w:t>Total area before European settlement (km</w:t>
            </w:r>
            <w:r w:rsidRPr="00E16701">
              <w:rPr>
                <w:b/>
                <w:color w:val="000000"/>
                <w:sz w:val="18"/>
                <w:szCs w:val="18"/>
                <w:vertAlign w:val="superscript"/>
              </w:rPr>
              <w:t>2</w:t>
            </w:r>
            <w:r w:rsidRPr="00E16701">
              <w:rPr>
                <w:b/>
                <w:color w:val="000000"/>
                <w:sz w:val="18"/>
                <w:szCs w:val="18"/>
              </w:rPr>
              <w:t>)</w:t>
            </w:r>
          </w:p>
        </w:tc>
        <w:tc>
          <w:tcPr>
            <w:tcW w:w="2284" w:type="dxa"/>
            <w:shd w:val="clear" w:color="auto" w:fill="auto"/>
            <w:vAlign w:val="bottom"/>
          </w:tcPr>
          <w:p w14:paraId="2C64E560" w14:textId="08BDA950" w:rsidR="00546C5E" w:rsidRPr="00E16701" w:rsidRDefault="00546C5E" w:rsidP="002B6B78">
            <w:pPr>
              <w:spacing w:after="120" w:line="240" w:lineRule="auto"/>
              <w:rPr>
                <w:b/>
                <w:color w:val="000000"/>
                <w:sz w:val="18"/>
                <w:szCs w:val="18"/>
              </w:rPr>
            </w:pPr>
            <w:r w:rsidRPr="00E16701">
              <w:rPr>
                <w:b/>
                <w:color w:val="000000"/>
                <w:sz w:val="18"/>
                <w:szCs w:val="18"/>
              </w:rPr>
              <w:t>Total area</w:t>
            </w:r>
            <w:r w:rsidR="00C1305C">
              <w:rPr>
                <w:b/>
                <w:color w:val="000000"/>
                <w:sz w:val="18"/>
                <w:szCs w:val="18"/>
              </w:rPr>
              <w:t xml:space="preserve"> remaining</w:t>
            </w:r>
            <w:r w:rsidRPr="00E16701">
              <w:rPr>
                <w:b/>
                <w:color w:val="000000"/>
                <w:sz w:val="18"/>
                <w:szCs w:val="18"/>
              </w:rPr>
              <w:t xml:space="preserve"> (km</w:t>
            </w:r>
            <w:r w:rsidRPr="00E16701">
              <w:rPr>
                <w:b/>
                <w:color w:val="000000"/>
                <w:sz w:val="18"/>
                <w:szCs w:val="18"/>
                <w:vertAlign w:val="superscript"/>
              </w:rPr>
              <w:t>2</w:t>
            </w:r>
            <w:r w:rsidRPr="00E16701">
              <w:rPr>
                <w:b/>
                <w:color w:val="000000"/>
                <w:sz w:val="18"/>
                <w:szCs w:val="18"/>
              </w:rPr>
              <w:t>)</w:t>
            </w:r>
          </w:p>
        </w:tc>
        <w:tc>
          <w:tcPr>
            <w:tcW w:w="1870" w:type="dxa"/>
            <w:shd w:val="clear" w:color="auto" w:fill="auto"/>
            <w:vAlign w:val="bottom"/>
          </w:tcPr>
          <w:p w14:paraId="35C0586F" w14:textId="77777777" w:rsidR="00546C5E" w:rsidRPr="00E16701" w:rsidRDefault="00546C5E" w:rsidP="006C17A2">
            <w:pPr>
              <w:spacing w:after="120" w:line="240" w:lineRule="auto"/>
              <w:rPr>
                <w:b/>
                <w:color w:val="000000"/>
                <w:sz w:val="18"/>
                <w:szCs w:val="18"/>
              </w:rPr>
            </w:pPr>
            <w:r w:rsidRPr="00E16701">
              <w:rPr>
                <w:b/>
                <w:color w:val="000000"/>
                <w:sz w:val="18"/>
                <w:szCs w:val="18"/>
              </w:rPr>
              <w:t>Per cent remaining</w:t>
            </w:r>
          </w:p>
        </w:tc>
      </w:tr>
      <w:tr w:rsidR="00546C5E" w:rsidRPr="00E16701" w14:paraId="0DD04341" w14:textId="77777777" w:rsidTr="006C17A2">
        <w:trPr>
          <w:trHeight w:val="362"/>
        </w:trPr>
        <w:tc>
          <w:tcPr>
            <w:tcW w:w="2699" w:type="dxa"/>
            <w:vAlign w:val="center"/>
          </w:tcPr>
          <w:p w14:paraId="3356539C" w14:textId="77777777" w:rsidR="00546C5E" w:rsidRPr="00E16701" w:rsidRDefault="00546C5E" w:rsidP="006C17A2">
            <w:pPr>
              <w:spacing w:after="0" w:line="240" w:lineRule="auto"/>
              <w:rPr>
                <w:color w:val="000000"/>
                <w:sz w:val="18"/>
                <w:szCs w:val="18"/>
              </w:rPr>
            </w:pPr>
            <w:r w:rsidRPr="00E16701">
              <w:rPr>
                <w:bCs/>
                <w:color w:val="000000"/>
                <w:sz w:val="18"/>
                <w:szCs w:val="18"/>
              </w:rPr>
              <w:t>Saltmarshes</w:t>
            </w:r>
          </w:p>
        </w:tc>
        <w:tc>
          <w:tcPr>
            <w:tcW w:w="2494" w:type="dxa"/>
            <w:vAlign w:val="center"/>
          </w:tcPr>
          <w:p w14:paraId="11D25E98" w14:textId="152E5EC8" w:rsidR="00546C5E" w:rsidRPr="00E16701" w:rsidRDefault="004969FC" w:rsidP="006C17A2">
            <w:pPr>
              <w:spacing w:after="0" w:line="240" w:lineRule="auto"/>
              <w:jc w:val="right"/>
              <w:rPr>
                <w:color w:val="000000"/>
                <w:sz w:val="18"/>
                <w:szCs w:val="18"/>
              </w:rPr>
            </w:pPr>
            <w:r>
              <w:rPr>
                <w:color w:val="000000"/>
                <w:sz w:val="18"/>
                <w:szCs w:val="18"/>
              </w:rPr>
              <w:t xml:space="preserve">2146 </w:t>
            </w:r>
          </w:p>
        </w:tc>
        <w:tc>
          <w:tcPr>
            <w:tcW w:w="2284" w:type="dxa"/>
            <w:vAlign w:val="center"/>
          </w:tcPr>
          <w:p w14:paraId="4E83954E" w14:textId="2EF6E5B1" w:rsidR="00546C5E" w:rsidRPr="00E16701" w:rsidRDefault="004969FC" w:rsidP="006C17A2">
            <w:pPr>
              <w:spacing w:after="0" w:line="240" w:lineRule="auto"/>
              <w:jc w:val="right"/>
              <w:rPr>
                <w:color w:val="000000"/>
                <w:sz w:val="18"/>
                <w:szCs w:val="18"/>
              </w:rPr>
            </w:pPr>
            <w:r>
              <w:rPr>
                <w:color w:val="000000"/>
                <w:sz w:val="18"/>
                <w:szCs w:val="18"/>
              </w:rPr>
              <w:t>1830</w:t>
            </w:r>
          </w:p>
        </w:tc>
        <w:tc>
          <w:tcPr>
            <w:tcW w:w="1870" w:type="dxa"/>
            <w:vAlign w:val="center"/>
          </w:tcPr>
          <w:p w14:paraId="2903B1FF" w14:textId="50D67245" w:rsidR="00546C5E" w:rsidRPr="00E16701" w:rsidRDefault="004969FC" w:rsidP="006C17A2">
            <w:pPr>
              <w:spacing w:after="0" w:line="240" w:lineRule="auto"/>
              <w:jc w:val="right"/>
              <w:rPr>
                <w:color w:val="000000"/>
                <w:sz w:val="18"/>
                <w:szCs w:val="18"/>
              </w:rPr>
            </w:pPr>
            <w:r>
              <w:rPr>
                <w:color w:val="000000"/>
                <w:sz w:val="18"/>
                <w:szCs w:val="18"/>
              </w:rPr>
              <w:t>85</w:t>
            </w:r>
            <w:r w:rsidR="00546C5E" w:rsidRPr="00E16701">
              <w:rPr>
                <w:color w:val="000000"/>
                <w:sz w:val="18"/>
                <w:szCs w:val="18"/>
              </w:rPr>
              <w:t xml:space="preserve"> per cent </w:t>
            </w:r>
          </w:p>
        </w:tc>
      </w:tr>
      <w:tr w:rsidR="00546C5E" w:rsidRPr="00E16701" w14:paraId="33049DB2" w14:textId="77777777" w:rsidTr="006C17A2">
        <w:trPr>
          <w:trHeight w:val="362"/>
        </w:trPr>
        <w:tc>
          <w:tcPr>
            <w:tcW w:w="2699" w:type="dxa"/>
            <w:vAlign w:val="center"/>
          </w:tcPr>
          <w:p w14:paraId="09B0D043" w14:textId="77777777" w:rsidR="00546C5E" w:rsidRPr="00E16701" w:rsidRDefault="00546C5E" w:rsidP="006C17A2">
            <w:pPr>
              <w:spacing w:after="0" w:line="240" w:lineRule="auto"/>
              <w:rPr>
                <w:color w:val="000000"/>
                <w:sz w:val="18"/>
                <w:szCs w:val="18"/>
              </w:rPr>
            </w:pPr>
            <w:r w:rsidRPr="00E16701">
              <w:rPr>
                <w:bCs/>
                <w:color w:val="000000"/>
                <w:sz w:val="18"/>
                <w:szCs w:val="18"/>
              </w:rPr>
              <w:t xml:space="preserve">Freshwater wetlands </w:t>
            </w:r>
          </w:p>
        </w:tc>
        <w:tc>
          <w:tcPr>
            <w:tcW w:w="2494" w:type="dxa"/>
            <w:vAlign w:val="center"/>
          </w:tcPr>
          <w:p w14:paraId="5F323DEE"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1431 </w:t>
            </w:r>
          </w:p>
        </w:tc>
        <w:tc>
          <w:tcPr>
            <w:tcW w:w="2284" w:type="dxa"/>
            <w:vAlign w:val="center"/>
          </w:tcPr>
          <w:p w14:paraId="257EB804" w14:textId="4DEA9908" w:rsidR="00546C5E" w:rsidRPr="00E16701" w:rsidRDefault="00546C5E" w:rsidP="006C17A2">
            <w:pPr>
              <w:spacing w:after="0" w:line="240" w:lineRule="auto"/>
              <w:jc w:val="right"/>
              <w:rPr>
                <w:color w:val="000000"/>
                <w:sz w:val="18"/>
                <w:szCs w:val="18"/>
              </w:rPr>
            </w:pPr>
            <w:r w:rsidRPr="00E16701">
              <w:rPr>
                <w:color w:val="000000"/>
                <w:sz w:val="18"/>
                <w:szCs w:val="18"/>
              </w:rPr>
              <w:t>123</w:t>
            </w:r>
            <w:r w:rsidR="004969FC">
              <w:rPr>
                <w:color w:val="000000"/>
                <w:sz w:val="18"/>
                <w:szCs w:val="18"/>
              </w:rPr>
              <w:t>7</w:t>
            </w:r>
            <w:r w:rsidRPr="00E16701">
              <w:rPr>
                <w:color w:val="000000"/>
                <w:sz w:val="18"/>
                <w:szCs w:val="18"/>
              </w:rPr>
              <w:t xml:space="preserve"> </w:t>
            </w:r>
          </w:p>
        </w:tc>
        <w:tc>
          <w:tcPr>
            <w:tcW w:w="1870" w:type="dxa"/>
            <w:vAlign w:val="center"/>
          </w:tcPr>
          <w:p w14:paraId="09664228" w14:textId="3BFDAB30" w:rsidR="00546C5E" w:rsidRPr="00E16701" w:rsidRDefault="00546C5E" w:rsidP="006C17A2">
            <w:pPr>
              <w:spacing w:after="0" w:line="240" w:lineRule="auto"/>
              <w:jc w:val="right"/>
              <w:rPr>
                <w:color w:val="000000"/>
                <w:sz w:val="18"/>
                <w:szCs w:val="18"/>
              </w:rPr>
            </w:pPr>
            <w:r w:rsidRPr="00E16701">
              <w:rPr>
                <w:color w:val="000000"/>
                <w:sz w:val="18"/>
                <w:szCs w:val="18"/>
              </w:rPr>
              <w:t>8</w:t>
            </w:r>
            <w:r w:rsidR="004969FC">
              <w:rPr>
                <w:color w:val="000000"/>
                <w:sz w:val="18"/>
                <w:szCs w:val="18"/>
              </w:rPr>
              <w:t>6</w:t>
            </w:r>
            <w:r w:rsidRPr="00E16701">
              <w:rPr>
                <w:color w:val="000000"/>
                <w:sz w:val="18"/>
                <w:szCs w:val="18"/>
              </w:rPr>
              <w:t xml:space="preserve"> per cent</w:t>
            </w:r>
          </w:p>
        </w:tc>
      </w:tr>
      <w:tr w:rsidR="00546C5E" w:rsidRPr="00E16701" w14:paraId="6E139F98" w14:textId="77777777" w:rsidTr="006C17A2">
        <w:trPr>
          <w:trHeight w:val="362"/>
        </w:trPr>
        <w:tc>
          <w:tcPr>
            <w:tcW w:w="2699" w:type="dxa"/>
            <w:vAlign w:val="center"/>
          </w:tcPr>
          <w:p w14:paraId="53229319" w14:textId="0203A23E" w:rsidR="00546C5E" w:rsidRPr="00E16701" w:rsidRDefault="00546C5E" w:rsidP="006C17A2">
            <w:pPr>
              <w:spacing w:after="0" w:line="240" w:lineRule="auto"/>
              <w:rPr>
                <w:color w:val="000000"/>
                <w:sz w:val="18"/>
                <w:szCs w:val="18"/>
              </w:rPr>
            </w:pPr>
            <w:r w:rsidRPr="00E16701">
              <w:rPr>
                <w:bCs/>
                <w:color w:val="000000"/>
                <w:sz w:val="18"/>
                <w:szCs w:val="18"/>
              </w:rPr>
              <w:t>Forested floodplain</w:t>
            </w:r>
            <w:r w:rsidR="006B7748">
              <w:rPr>
                <w:bCs/>
                <w:color w:val="000000"/>
                <w:sz w:val="18"/>
                <w:szCs w:val="18"/>
              </w:rPr>
              <w:t>s</w:t>
            </w:r>
            <w:r w:rsidRPr="00E16701">
              <w:rPr>
                <w:bCs/>
                <w:color w:val="000000"/>
                <w:sz w:val="18"/>
                <w:szCs w:val="18"/>
              </w:rPr>
              <w:t xml:space="preserve"> </w:t>
            </w:r>
          </w:p>
        </w:tc>
        <w:tc>
          <w:tcPr>
            <w:tcW w:w="2494" w:type="dxa"/>
            <w:vAlign w:val="center"/>
          </w:tcPr>
          <w:p w14:paraId="70721353"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24,597 </w:t>
            </w:r>
          </w:p>
        </w:tc>
        <w:tc>
          <w:tcPr>
            <w:tcW w:w="2284" w:type="dxa"/>
            <w:vAlign w:val="center"/>
          </w:tcPr>
          <w:p w14:paraId="635C50E9"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12,655 </w:t>
            </w:r>
          </w:p>
        </w:tc>
        <w:tc>
          <w:tcPr>
            <w:tcW w:w="1870" w:type="dxa"/>
            <w:vAlign w:val="center"/>
          </w:tcPr>
          <w:p w14:paraId="6798DAED"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51 per cent </w:t>
            </w:r>
          </w:p>
        </w:tc>
      </w:tr>
      <w:tr w:rsidR="00546C5E" w:rsidRPr="00E16701" w14:paraId="0A87DE24" w14:textId="77777777" w:rsidTr="006C17A2">
        <w:trPr>
          <w:trHeight w:val="362"/>
        </w:trPr>
        <w:tc>
          <w:tcPr>
            <w:tcW w:w="2699" w:type="dxa"/>
            <w:vAlign w:val="center"/>
          </w:tcPr>
          <w:p w14:paraId="01DE80D6" w14:textId="77777777" w:rsidR="00546C5E" w:rsidRPr="00E16701" w:rsidRDefault="00546C5E" w:rsidP="006C17A2">
            <w:pPr>
              <w:spacing w:after="0" w:line="240" w:lineRule="auto"/>
              <w:rPr>
                <w:bCs/>
                <w:color w:val="000000"/>
                <w:sz w:val="18"/>
                <w:szCs w:val="18"/>
              </w:rPr>
            </w:pPr>
            <w:r>
              <w:rPr>
                <w:bCs/>
                <w:color w:val="000000"/>
                <w:sz w:val="18"/>
                <w:szCs w:val="18"/>
              </w:rPr>
              <w:t>Heath and shrublands</w:t>
            </w:r>
          </w:p>
        </w:tc>
        <w:tc>
          <w:tcPr>
            <w:tcW w:w="2494" w:type="dxa"/>
            <w:vAlign w:val="center"/>
          </w:tcPr>
          <w:p w14:paraId="50013389" w14:textId="77777777" w:rsidR="00546C5E" w:rsidRPr="00E16701" w:rsidRDefault="00546C5E" w:rsidP="006C17A2">
            <w:pPr>
              <w:spacing w:after="0" w:line="240" w:lineRule="auto"/>
              <w:jc w:val="right"/>
              <w:rPr>
                <w:color w:val="000000"/>
                <w:sz w:val="18"/>
                <w:szCs w:val="18"/>
              </w:rPr>
            </w:pPr>
            <w:r>
              <w:rPr>
                <w:color w:val="000000"/>
                <w:sz w:val="18"/>
                <w:szCs w:val="18"/>
              </w:rPr>
              <w:t>5351</w:t>
            </w:r>
          </w:p>
        </w:tc>
        <w:tc>
          <w:tcPr>
            <w:tcW w:w="2284" w:type="dxa"/>
            <w:vAlign w:val="center"/>
          </w:tcPr>
          <w:p w14:paraId="5922E58A" w14:textId="0D9D1DC4" w:rsidR="00546C5E" w:rsidRPr="00E16701" w:rsidRDefault="004969FC" w:rsidP="004969FC">
            <w:pPr>
              <w:spacing w:after="0" w:line="240" w:lineRule="auto"/>
              <w:jc w:val="right"/>
              <w:rPr>
                <w:color w:val="000000"/>
                <w:sz w:val="18"/>
                <w:szCs w:val="18"/>
              </w:rPr>
            </w:pPr>
            <w:r>
              <w:rPr>
                <w:color w:val="000000"/>
                <w:sz w:val="18"/>
                <w:szCs w:val="18"/>
              </w:rPr>
              <w:t>5025</w:t>
            </w:r>
          </w:p>
        </w:tc>
        <w:tc>
          <w:tcPr>
            <w:tcW w:w="1870" w:type="dxa"/>
            <w:vAlign w:val="center"/>
          </w:tcPr>
          <w:p w14:paraId="2ACCB6A7" w14:textId="77777777" w:rsidR="00546C5E" w:rsidRPr="00E16701" w:rsidRDefault="00546C5E" w:rsidP="006C17A2">
            <w:pPr>
              <w:spacing w:after="0" w:line="240" w:lineRule="auto"/>
              <w:jc w:val="right"/>
              <w:rPr>
                <w:color w:val="000000"/>
                <w:sz w:val="18"/>
                <w:szCs w:val="18"/>
              </w:rPr>
            </w:pPr>
            <w:r>
              <w:rPr>
                <w:color w:val="000000"/>
                <w:sz w:val="18"/>
                <w:szCs w:val="18"/>
              </w:rPr>
              <w:t>94 per cent</w:t>
            </w:r>
          </w:p>
        </w:tc>
      </w:tr>
      <w:tr w:rsidR="00546C5E" w:rsidRPr="00E16701" w14:paraId="4DF523C6" w14:textId="77777777" w:rsidTr="006C17A2">
        <w:trPr>
          <w:trHeight w:val="362"/>
        </w:trPr>
        <w:tc>
          <w:tcPr>
            <w:tcW w:w="2699" w:type="dxa"/>
            <w:vAlign w:val="center"/>
          </w:tcPr>
          <w:p w14:paraId="1961CAC5" w14:textId="41890E76" w:rsidR="00546C5E" w:rsidRPr="00E16701" w:rsidRDefault="00546C5E" w:rsidP="006C17A2">
            <w:pPr>
              <w:spacing w:after="0" w:line="240" w:lineRule="auto"/>
              <w:rPr>
                <w:color w:val="000000"/>
                <w:sz w:val="18"/>
                <w:szCs w:val="18"/>
              </w:rPr>
            </w:pPr>
            <w:r w:rsidRPr="00E16701">
              <w:rPr>
                <w:bCs/>
                <w:color w:val="000000"/>
                <w:sz w:val="18"/>
                <w:szCs w:val="18"/>
              </w:rPr>
              <w:t xml:space="preserve">Grass and sedgelands </w:t>
            </w:r>
          </w:p>
        </w:tc>
        <w:tc>
          <w:tcPr>
            <w:tcW w:w="2494" w:type="dxa"/>
            <w:vAlign w:val="center"/>
          </w:tcPr>
          <w:p w14:paraId="57ACAA2D"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12,364 </w:t>
            </w:r>
          </w:p>
        </w:tc>
        <w:tc>
          <w:tcPr>
            <w:tcW w:w="2284" w:type="dxa"/>
            <w:vAlign w:val="center"/>
          </w:tcPr>
          <w:p w14:paraId="16096C8C" w14:textId="5F8BAD10" w:rsidR="00546C5E" w:rsidRPr="00E16701" w:rsidRDefault="00546C5E" w:rsidP="006C17A2">
            <w:pPr>
              <w:spacing w:after="0" w:line="240" w:lineRule="auto"/>
              <w:jc w:val="right"/>
              <w:rPr>
                <w:color w:val="000000"/>
                <w:sz w:val="18"/>
                <w:szCs w:val="18"/>
              </w:rPr>
            </w:pPr>
            <w:r w:rsidRPr="00E16701">
              <w:rPr>
                <w:color w:val="000000"/>
                <w:sz w:val="18"/>
                <w:szCs w:val="18"/>
              </w:rPr>
              <w:t>598</w:t>
            </w:r>
            <w:r w:rsidR="004969FC">
              <w:rPr>
                <w:color w:val="000000"/>
                <w:sz w:val="18"/>
                <w:szCs w:val="18"/>
              </w:rPr>
              <w:t>8</w:t>
            </w:r>
            <w:r w:rsidRPr="00E16701">
              <w:rPr>
                <w:color w:val="000000"/>
                <w:sz w:val="18"/>
                <w:szCs w:val="18"/>
              </w:rPr>
              <w:t xml:space="preserve"> </w:t>
            </w:r>
          </w:p>
        </w:tc>
        <w:tc>
          <w:tcPr>
            <w:tcW w:w="1870" w:type="dxa"/>
            <w:vAlign w:val="center"/>
          </w:tcPr>
          <w:p w14:paraId="0295F56E"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48 per cent </w:t>
            </w:r>
          </w:p>
        </w:tc>
      </w:tr>
      <w:tr w:rsidR="00546C5E" w:rsidRPr="00E16701" w14:paraId="1E0E0FD5" w14:textId="77777777" w:rsidTr="006C17A2">
        <w:trPr>
          <w:trHeight w:val="362"/>
        </w:trPr>
        <w:tc>
          <w:tcPr>
            <w:tcW w:w="2699" w:type="dxa"/>
            <w:vAlign w:val="center"/>
          </w:tcPr>
          <w:p w14:paraId="506A4038" w14:textId="77777777" w:rsidR="00546C5E" w:rsidRPr="00E16701" w:rsidRDefault="00546C5E" w:rsidP="006C17A2">
            <w:pPr>
              <w:spacing w:after="0" w:line="240" w:lineRule="auto"/>
              <w:rPr>
                <w:color w:val="000000"/>
                <w:sz w:val="18"/>
                <w:szCs w:val="18"/>
              </w:rPr>
            </w:pPr>
            <w:r w:rsidRPr="00E16701">
              <w:rPr>
                <w:bCs/>
                <w:color w:val="000000"/>
                <w:sz w:val="18"/>
                <w:szCs w:val="18"/>
              </w:rPr>
              <w:t xml:space="preserve">Woodlands </w:t>
            </w:r>
          </w:p>
        </w:tc>
        <w:tc>
          <w:tcPr>
            <w:tcW w:w="2494" w:type="dxa"/>
            <w:vAlign w:val="center"/>
          </w:tcPr>
          <w:p w14:paraId="172E744C"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105,123 </w:t>
            </w:r>
          </w:p>
        </w:tc>
        <w:tc>
          <w:tcPr>
            <w:tcW w:w="2284" w:type="dxa"/>
            <w:vAlign w:val="center"/>
          </w:tcPr>
          <w:p w14:paraId="6C3033D1"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64,592 </w:t>
            </w:r>
          </w:p>
        </w:tc>
        <w:tc>
          <w:tcPr>
            <w:tcW w:w="1870" w:type="dxa"/>
            <w:vAlign w:val="center"/>
          </w:tcPr>
          <w:p w14:paraId="1040B936"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61 per cent </w:t>
            </w:r>
          </w:p>
        </w:tc>
      </w:tr>
      <w:tr w:rsidR="00546C5E" w:rsidRPr="00E16701" w14:paraId="04968D94" w14:textId="77777777" w:rsidTr="006C17A2">
        <w:trPr>
          <w:trHeight w:val="362"/>
        </w:trPr>
        <w:tc>
          <w:tcPr>
            <w:tcW w:w="2699" w:type="dxa"/>
            <w:vAlign w:val="center"/>
          </w:tcPr>
          <w:p w14:paraId="1C820F3C" w14:textId="77777777" w:rsidR="00546C5E" w:rsidRPr="00E16701" w:rsidRDefault="00546C5E" w:rsidP="006C17A2">
            <w:pPr>
              <w:spacing w:after="0" w:line="240" w:lineRule="auto"/>
              <w:rPr>
                <w:color w:val="000000"/>
                <w:sz w:val="18"/>
                <w:szCs w:val="18"/>
              </w:rPr>
            </w:pPr>
            <w:r w:rsidRPr="00E16701">
              <w:rPr>
                <w:bCs/>
                <w:color w:val="000000"/>
                <w:sz w:val="18"/>
                <w:szCs w:val="18"/>
              </w:rPr>
              <w:t xml:space="preserve">Forests </w:t>
            </w:r>
          </w:p>
        </w:tc>
        <w:tc>
          <w:tcPr>
            <w:tcW w:w="2494" w:type="dxa"/>
            <w:vAlign w:val="center"/>
          </w:tcPr>
          <w:p w14:paraId="448F34C2" w14:textId="0C7B15E2" w:rsidR="00546C5E" w:rsidRPr="00E16701" w:rsidRDefault="00546C5E" w:rsidP="006C17A2">
            <w:pPr>
              <w:spacing w:after="0" w:line="240" w:lineRule="auto"/>
              <w:jc w:val="right"/>
              <w:rPr>
                <w:color w:val="000000"/>
                <w:sz w:val="18"/>
                <w:szCs w:val="18"/>
              </w:rPr>
            </w:pPr>
            <w:r w:rsidRPr="00E16701">
              <w:rPr>
                <w:color w:val="000000"/>
                <w:sz w:val="18"/>
                <w:szCs w:val="18"/>
              </w:rPr>
              <w:t>239,60</w:t>
            </w:r>
            <w:r w:rsidR="004969FC">
              <w:rPr>
                <w:color w:val="000000"/>
                <w:sz w:val="18"/>
                <w:szCs w:val="18"/>
              </w:rPr>
              <w:t>2</w:t>
            </w:r>
            <w:r w:rsidRPr="00E16701">
              <w:rPr>
                <w:color w:val="000000"/>
                <w:sz w:val="18"/>
                <w:szCs w:val="18"/>
              </w:rPr>
              <w:t xml:space="preserve"> </w:t>
            </w:r>
          </w:p>
        </w:tc>
        <w:tc>
          <w:tcPr>
            <w:tcW w:w="2284" w:type="dxa"/>
            <w:vAlign w:val="center"/>
          </w:tcPr>
          <w:p w14:paraId="44E7C6A6" w14:textId="6903351F" w:rsidR="00546C5E" w:rsidRPr="00E16701" w:rsidRDefault="00546C5E" w:rsidP="006C17A2">
            <w:pPr>
              <w:spacing w:after="0" w:line="240" w:lineRule="auto"/>
              <w:jc w:val="right"/>
              <w:rPr>
                <w:color w:val="000000"/>
                <w:sz w:val="18"/>
                <w:szCs w:val="18"/>
              </w:rPr>
            </w:pPr>
            <w:r w:rsidRPr="00E16701">
              <w:rPr>
                <w:color w:val="000000"/>
                <w:sz w:val="18"/>
                <w:szCs w:val="18"/>
              </w:rPr>
              <w:t>145,3</w:t>
            </w:r>
            <w:r w:rsidR="004969FC">
              <w:rPr>
                <w:color w:val="000000"/>
                <w:sz w:val="18"/>
                <w:szCs w:val="18"/>
              </w:rPr>
              <w:t>79</w:t>
            </w:r>
            <w:r w:rsidRPr="00E16701">
              <w:rPr>
                <w:color w:val="000000"/>
                <w:sz w:val="18"/>
                <w:szCs w:val="18"/>
              </w:rPr>
              <w:t xml:space="preserve"> </w:t>
            </w:r>
          </w:p>
        </w:tc>
        <w:tc>
          <w:tcPr>
            <w:tcW w:w="1870" w:type="dxa"/>
            <w:vAlign w:val="center"/>
          </w:tcPr>
          <w:p w14:paraId="0ABCB5C9"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61 per cent </w:t>
            </w:r>
          </w:p>
        </w:tc>
      </w:tr>
      <w:tr w:rsidR="00546C5E" w:rsidRPr="00E16701" w14:paraId="58D71FF8" w14:textId="77777777" w:rsidTr="006C17A2">
        <w:trPr>
          <w:trHeight w:val="362"/>
        </w:trPr>
        <w:tc>
          <w:tcPr>
            <w:tcW w:w="2699" w:type="dxa"/>
            <w:vAlign w:val="center"/>
          </w:tcPr>
          <w:p w14:paraId="1EC22B07" w14:textId="77777777" w:rsidR="00546C5E" w:rsidRPr="00E16701" w:rsidRDefault="00546C5E" w:rsidP="006C17A2">
            <w:pPr>
              <w:spacing w:after="0" w:line="240" w:lineRule="auto"/>
              <w:rPr>
                <w:color w:val="000000"/>
                <w:sz w:val="18"/>
                <w:szCs w:val="18"/>
              </w:rPr>
            </w:pPr>
            <w:r w:rsidRPr="00E16701">
              <w:rPr>
                <w:bCs/>
                <w:color w:val="000000"/>
                <w:sz w:val="18"/>
                <w:szCs w:val="18"/>
              </w:rPr>
              <w:t xml:space="preserve">Rainforests </w:t>
            </w:r>
          </w:p>
        </w:tc>
        <w:tc>
          <w:tcPr>
            <w:tcW w:w="2494" w:type="dxa"/>
            <w:vAlign w:val="center"/>
          </w:tcPr>
          <w:p w14:paraId="19F9713B"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26,886 </w:t>
            </w:r>
          </w:p>
        </w:tc>
        <w:tc>
          <w:tcPr>
            <w:tcW w:w="2284" w:type="dxa"/>
            <w:vAlign w:val="center"/>
          </w:tcPr>
          <w:p w14:paraId="11799511"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16,744 </w:t>
            </w:r>
          </w:p>
        </w:tc>
        <w:tc>
          <w:tcPr>
            <w:tcW w:w="1870" w:type="dxa"/>
            <w:vAlign w:val="center"/>
          </w:tcPr>
          <w:p w14:paraId="00585C3C" w14:textId="77777777" w:rsidR="00546C5E" w:rsidRPr="00E16701" w:rsidRDefault="00546C5E" w:rsidP="006C17A2">
            <w:pPr>
              <w:spacing w:after="0" w:line="240" w:lineRule="auto"/>
              <w:jc w:val="right"/>
              <w:rPr>
                <w:color w:val="000000"/>
                <w:sz w:val="18"/>
                <w:szCs w:val="18"/>
              </w:rPr>
            </w:pPr>
            <w:r w:rsidRPr="00E16701">
              <w:rPr>
                <w:color w:val="000000"/>
                <w:sz w:val="18"/>
                <w:szCs w:val="18"/>
              </w:rPr>
              <w:t xml:space="preserve">62 per cent </w:t>
            </w:r>
          </w:p>
        </w:tc>
      </w:tr>
    </w:tbl>
    <w:p w14:paraId="33E81323" w14:textId="26EA74D7" w:rsidR="00546C5E" w:rsidRDefault="00026960" w:rsidP="00026960">
      <w:pPr>
        <w:pStyle w:val="Caption"/>
      </w:pPr>
      <w:r>
        <w:rPr>
          <w:rFonts w:cs="Arial"/>
          <w:noProof/>
          <w:color w:val="000000"/>
          <w:lang w:eastAsia="en-AU"/>
        </w:rPr>
        <w:drawing>
          <wp:anchor distT="0" distB="0" distL="114300" distR="114300" simplePos="0" relativeHeight="251755008" behindDoc="1" locked="0" layoutInCell="1" allowOverlap="1" wp14:anchorId="3B344509" wp14:editId="0CCC491A">
            <wp:simplePos x="0" y="0"/>
            <wp:positionH relativeFrom="column">
              <wp:posOffset>3181985</wp:posOffset>
            </wp:positionH>
            <wp:positionV relativeFrom="paragraph">
              <wp:posOffset>18415</wp:posOffset>
            </wp:positionV>
            <wp:extent cx="3169285" cy="3981450"/>
            <wp:effectExtent l="0" t="0" r="0" b="0"/>
            <wp:wrapTight wrapText="bothSides">
              <wp:wrapPolygon edited="0">
                <wp:start x="0" y="0"/>
                <wp:lineTo x="0" y="21497"/>
                <wp:lineTo x="21423" y="21497"/>
                <wp:lineTo x="21423" y="0"/>
                <wp:lineTo x="0" y="0"/>
              </wp:wrapPolygon>
            </wp:wrapTight>
            <wp:docPr id="27" name="Picture 27" descr="A pair of maps of the Great Barrier Reef Region showing the distribution of coastal ecosystems in the Great Barrier Reef catchment prior to and after European settlement.  Before the area was cleared by the Europeans, the majority of the Great Barrier Reef catchment was made up of extensive areas of forests, woodlands and forested floodplain, interspersed with wetlands and other aquatic habitats.  In particular, there was a large area of rainforest in the Cairns region, and a large extent of grass and sedgelands inland in the Emerald/ Clermont region. This contrasts with the distribution of coastal ecosystems in the Great Barrier Reef catchment as of 2009 (many years after clearing during European settlement). In 2009, the majority of the vegetation in the southern half of the Great Barrier Reef catchment is classed as ‘non-remnant’, interspersed with some forest and grasslands.  North of Mackay some large areas of forest and woodland have been retained, but are now interspersed with ‘non-remnant’ vegetation.  The areas of rainforest around Cairns and the large areas of grass and sedgelands in the Emerald/Clermont region have been greatly reduced and replaced with ‘non-remnant’ vegetation." title="Figure 3.12 Changes in supporting terrestrial ecosystems, pre-European and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36_CoastalEcosystems2009.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169285" cy="3981450"/>
                    </a:xfrm>
                    <a:prstGeom prst="rect">
                      <a:avLst/>
                    </a:prstGeom>
                  </pic:spPr>
                </pic:pic>
              </a:graphicData>
            </a:graphic>
            <wp14:sizeRelH relativeFrom="page">
              <wp14:pctWidth>0</wp14:pctWidth>
            </wp14:sizeRelH>
            <wp14:sizeRelV relativeFrom="page">
              <wp14:pctHeight>0</wp14:pctHeight>
            </wp14:sizeRelV>
          </wp:anchor>
        </w:drawing>
      </w:r>
      <w:r>
        <w:rPr>
          <w:rFonts w:cs="Arial"/>
          <w:noProof/>
          <w:color w:val="000000"/>
          <w:lang w:eastAsia="en-AU"/>
        </w:rPr>
        <w:drawing>
          <wp:anchor distT="0" distB="0" distL="114300" distR="114300" simplePos="0" relativeHeight="251756032" behindDoc="1" locked="0" layoutInCell="1" allowOverlap="1" wp14:anchorId="01473C52" wp14:editId="172DCAF5">
            <wp:simplePos x="0" y="0"/>
            <wp:positionH relativeFrom="column">
              <wp:posOffset>635</wp:posOffset>
            </wp:positionH>
            <wp:positionV relativeFrom="paragraph">
              <wp:posOffset>18415</wp:posOffset>
            </wp:positionV>
            <wp:extent cx="3171825" cy="3982720"/>
            <wp:effectExtent l="0" t="0" r="9525" b="0"/>
            <wp:wrapTight wrapText="bothSides">
              <wp:wrapPolygon edited="0">
                <wp:start x="0" y="0"/>
                <wp:lineTo x="0" y="21490"/>
                <wp:lineTo x="21535" y="21490"/>
                <wp:lineTo x="21535" y="0"/>
                <wp:lineTo x="0" y="0"/>
              </wp:wrapPolygon>
            </wp:wrapTight>
            <wp:docPr id="25" name="Picture 25" descr="A pair of maps of the Great Barrier Reef Region showing the distribution of coastal ecosystems in the Great Barrier Reef catchment prior to and after European settlement.  Before the area was cleared by the Europeans, the majority of the Great Barrier Reef catchment was made up of extensive areas of forests, woodlands and forested floodplain, interspersed with wetlands and other aquatic habitats.  In particular, there was a large area of rainforest in the Cairns region, and a large extent of grass and sedgelands inland in the Emerald/ Clermont region. This contrasts with the distribution of coastal ecosystems in the Great Barrier Reef catchment as of 2009 (many years after clearing during European settlement). In 2009, the majority of the vegetation in the southern half of the Great Barrier Reef catchment is classed as ‘non-remnant’, interspersed with some forest and grasslands.  North of Mackay some large areas of forest and woodland have been retained, but are now interspersed with ‘non-remnant’ vegetation.  The areas of rainforest around Cairns and the large areas of grass and sedgelands in the Emerald/Clermont region have been greatly reduced and replaced with ‘non-remnant’ vegetation." title="Figure 3.12 Changes in supporting terrestrial ecosystems, pre-European and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35_Pre-clearCoastalEcosystems.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171825" cy="3982720"/>
                    </a:xfrm>
                    <a:prstGeom prst="rect">
                      <a:avLst/>
                    </a:prstGeom>
                  </pic:spPr>
                </pic:pic>
              </a:graphicData>
            </a:graphic>
            <wp14:sizeRelH relativeFrom="page">
              <wp14:pctWidth>0</wp14:pctWidth>
            </wp14:sizeRelH>
            <wp14:sizeRelV relativeFrom="page">
              <wp14:pctHeight>0</wp14:pctHeight>
            </wp14:sizeRelV>
          </wp:anchor>
        </w:drawing>
      </w:r>
      <w:bookmarkStart w:id="59" w:name="_Ref378079149"/>
      <w:r w:rsidR="00546C5E">
        <w:t xml:space="preserve">Figure </w:t>
      </w:r>
      <w:fldSimple w:instr=" STYLEREF 1 \s ">
        <w:r w:rsidR="00DC032A">
          <w:rPr>
            <w:noProof/>
          </w:rPr>
          <w:t>3</w:t>
        </w:r>
      </w:fldSimple>
      <w:r w:rsidR="00546C5E">
        <w:t>.</w:t>
      </w:r>
      <w:fldSimple w:instr=" SEQ Figure \* ARABIC \s 1 ">
        <w:r w:rsidR="00DC032A">
          <w:rPr>
            <w:noProof/>
          </w:rPr>
          <w:t>12</w:t>
        </w:r>
      </w:fldSimple>
      <w:bookmarkEnd w:id="59"/>
      <w:r w:rsidR="00546C5E">
        <w:t xml:space="preserve"> Changes in supporting terrestrial ecosystems, pre-European and 2009</w:t>
      </w:r>
    </w:p>
    <w:p w14:paraId="6933065F" w14:textId="4B2A222F" w:rsidR="00546C5E" w:rsidRPr="00A159E9" w:rsidRDefault="00546C5E" w:rsidP="008C7FDB">
      <w:pPr>
        <w:pStyle w:val="Figuremessage"/>
        <w:rPr>
          <w:rFonts w:eastAsiaTheme="minorHAnsi"/>
          <w:shd w:val="clear" w:color="auto" w:fill="FABF8F"/>
        </w:rPr>
      </w:pPr>
      <w:r w:rsidRPr="00A81FBB">
        <w:t>Before European settlement there were extensive areas of forests, woodlands and forested floodplain interspersed with wetlands and other aquatic habitats across much of the catchment</w:t>
      </w:r>
      <w:r>
        <w:t>. These habitats</w:t>
      </w:r>
      <w:r w:rsidRPr="00A81FBB">
        <w:t xml:space="preserve"> support</w:t>
      </w:r>
      <w:r>
        <w:t>ed</w:t>
      </w:r>
      <w:r w:rsidRPr="00A81FBB">
        <w:t xml:space="preserve"> the Great Barrier Reef ecosystem. </w:t>
      </w:r>
      <w:r w:rsidR="007E6541" w:rsidRPr="007E6541">
        <w:rPr>
          <w:color w:val="000000"/>
        </w:rPr>
        <w:t>An extensive area of the catchment has been changed from forest to grassland for grazing purposes</w:t>
      </w:r>
      <w:r w:rsidR="00127BFF">
        <w:rPr>
          <w:color w:val="000000"/>
        </w:rPr>
        <w:t xml:space="preserve"> and there has been a significant increase in non-remnant vegetation.</w:t>
      </w:r>
      <w:r w:rsidR="007E6541">
        <w:rPr>
          <w:color w:val="000000"/>
        </w:rPr>
        <w:t xml:space="preserve"> </w:t>
      </w:r>
      <w:r w:rsidRPr="00D21FBB">
        <w:rPr>
          <w:color w:val="000000"/>
        </w:rPr>
        <w:t>Source: Great Barrier Reef Marine Park Authority, 2012</w:t>
      </w:r>
      <w:r>
        <w:rPr>
          <w:rStyle w:val="FiguremessageChar"/>
          <w:rFonts w:eastAsiaTheme="minorHAnsi"/>
        </w:rPr>
        <w:fldChar w:fldCharType="begin"/>
      </w:r>
      <w:r w:rsidR="008D26F4">
        <w:rPr>
          <w:rStyle w:val="FiguremessageChar"/>
          <w:rFonts w:eastAsiaTheme="minorHAnsi"/>
        </w:rPr>
        <w:instrText>ADDIN RW.CITE{{19909 GreatBarrierReefMarineParkAuthority 2012}}</w:instrText>
      </w:r>
      <w:r>
        <w:rPr>
          <w:rStyle w:val="FiguremessageChar"/>
          <w:rFonts w:eastAsiaTheme="minorHAnsi"/>
        </w:rPr>
        <w:fldChar w:fldCharType="separate"/>
      </w:r>
      <w:r w:rsidR="00962F23" w:rsidRPr="00962F23">
        <w:rPr>
          <w:rFonts w:eastAsia="Times New Roman"/>
          <w:vertAlign w:val="superscript"/>
        </w:rPr>
        <w:t>189</w:t>
      </w:r>
      <w:r>
        <w:rPr>
          <w:rStyle w:val="FiguremessageChar"/>
          <w:rFonts w:eastAsiaTheme="minorHAnsi"/>
        </w:rPr>
        <w:fldChar w:fldCharType="end"/>
      </w:r>
    </w:p>
    <w:p w14:paraId="2C427BEE" w14:textId="77777777" w:rsidR="0034349F" w:rsidRDefault="0034349F" w:rsidP="008D26F4"/>
    <w:p w14:paraId="7B1BA87C" w14:textId="07B29367" w:rsidR="0099528D" w:rsidRPr="00E22F36" w:rsidRDefault="0099528D" w:rsidP="008D26F4">
      <w:r w:rsidRPr="00E22F36">
        <w:t>The resultant loss and modification of habitats has led to significant increases in pollutants, principally nutrients and sediments, entering the Great Barrier Reef lagoon</w:t>
      </w:r>
      <w:r w:rsidRPr="00E22F36">
        <w:fldChar w:fldCharType="begin"/>
      </w:r>
      <w:r w:rsidR="008D26F4">
        <w:instrText>ADDIN RW.CITE{{19909 GreatBarrierReefMarineParkAuthority 2012}}</w:instrText>
      </w:r>
      <w:r w:rsidRPr="00E22F36">
        <w:fldChar w:fldCharType="separate"/>
      </w:r>
      <w:r w:rsidR="00962F23" w:rsidRPr="00962F23">
        <w:rPr>
          <w:rFonts w:eastAsia="Times New Roman"/>
          <w:vertAlign w:val="superscript"/>
        </w:rPr>
        <w:t>189</w:t>
      </w:r>
      <w:r w:rsidRPr="00E22F36">
        <w:fldChar w:fldCharType="end"/>
      </w:r>
      <w:r w:rsidRPr="00E22F36">
        <w:t xml:space="preserve"> which has reduced the ecosystem’s ability to bounce back after impacts, especially in southern inshore areas.</w:t>
      </w:r>
      <w:r w:rsidRPr="00E22F36">
        <w:fldChar w:fldCharType="begin"/>
      </w:r>
      <w:r w:rsidR="008D26F4">
        <w:instrText>ADDIN RW.CITE{{20119 Roff,G. 2012}}</w:instrText>
      </w:r>
      <w:r w:rsidRPr="00E22F36">
        <w:fldChar w:fldCharType="separate"/>
      </w:r>
      <w:r w:rsidR="00962F23" w:rsidRPr="00962F23">
        <w:rPr>
          <w:rFonts w:eastAsia="Times New Roman"/>
          <w:vertAlign w:val="superscript"/>
        </w:rPr>
        <w:t>217</w:t>
      </w:r>
      <w:r w:rsidRPr="00E22F36">
        <w:fldChar w:fldCharType="end"/>
      </w:r>
      <w:r w:rsidRPr="00E22F36">
        <w:t xml:space="preserve"> In addition, </w:t>
      </w:r>
      <w:r w:rsidR="000C4E80">
        <w:t xml:space="preserve">the loss of </w:t>
      </w:r>
      <w:r w:rsidRPr="00E22F36">
        <w:t xml:space="preserve">freshwater coastal habitats </w:t>
      </w:r>
      <w:r w:rsidR="000C4E80">
        <w:t>has affected</w:t>
      </w:r>
      <w:r w:rsidRPr="00E22F36">
        <w:t xml:space="preserve"> </w:t>
      </w:r>
      <w:r w:rsidR="000C7334">
        <w:t xml:space="preserve">some ecological functions and </w:t>
      </w:r>
      <w:r w:rsidRPr="00E22F36">
        <w:t>numerous marine species</w:t>
      </w:r>
      <w:r>
        <w:t>,</w:t>
      </w:r>
      <w:r w:rsidRPr="00E22F36">
        <w:t xml:space="preserve"> including the freshwater sawfish</w:t>
      </w:r>
      <w:r>
        <w:t xml:space="preserve"> which is</w:t>
      </w:r>
      <w:r w:rsidRPr="00E22F36">
        <w:t xml:space="preserve"> now threatened</w:t>
      </w:r>
      <w:r>
        <w:t xml:space="preserve">, </w:t>
      </w:r>
      <w:r w:rsidRPr="00E22F36">
        <w:t>in part</w:t>
      </w:r>
      <w:r>
        <w:t>,</w:t>
      </w:r>
      <w:r w:rsidRPr="00E22F36">
        <w:t xml:space="preserve"> due to habitat loss.</w:t>
      </w:r>
      <w:r w:rsidRPr="00E22F36">
        <w:fldChar w:fldCharType="begin"/>
      </w:r>
      <w:r w:rsidR="008D26F4">
        <w:instrText>ADDIN RW.CITE{{7409 Compagno,L.J.V. 2010}}</w:instrText>
      </w:r>
      <w:r w:rsidRPr="00E22F36">
        <w:fldChar w:fldCharType="separate"/>
      </w:r>
      <w:r w:rsidR="00962F23" w:rsidRPr="00962F23">
        <w:rPr>
          <w:rFonts w:eastAsia="Times New Roman"/>
          <w:vertAlign w:val="superscript"/>
        </w:rPr>
        <w:t>218</w:t>
      </w:r>
      <w:r w:rsidRPr="00E22F36">
        <w:fldChar w:fldCharType="end"/>
      </w:r>
      <w:r w:rsidRPr="00E22F36">
        <w:t xml:space="preserve"> </w:t>
      </w:r>
    </w:p>
    <w:p w14:paraId="6F91D87B" w14:textId="03F25C01" w:rsidR="00534E20" w:rsidRPr="00534E20" w:rsidRDefault="00EA4439" w:rsidP="009F7AAB">
      <w:pPr>
        <w:pStyle w:val="Heading3"/>
        <w:spacing w:before="0" w:line="240" w:lineRule="auto"/>
        <w:ind w:left="709"/>
      </w:pPr>
      <w:bookmarkStart w:id="60" w:name="_Toc381782781"/>
      <w:r w:rsidRPr="00D87060">
        <w:lastRenderedPageBreak/>
        <w:t>Saltmarshes</w:t>
      </w:r>
      <w:bookmarkEnd w:id="60"/>
    </w:p>
    <w:p w14:paraId="1B9FCF30" w14:textId="734685AF" w:rsidR="00597C40" w:rsidRDefault="00597C40" w:rsidP="00223C98">
      <w:pPr>
        <w:shd w:val="clear" w:color="auto" w:fill="DBE5F1" w:themeFill="accent1" w:themeFillTint="33"/>
      </w:pPr>
      <w:r>
        <w:t>Key message: Some s</w:t>
      </w:r>
      <w:r w:rsidRPr="00A36711">
        <w:t>altmarsh area</w:t>
      </w:r>
      <w:r>
        <w:t>s</w:t>
      </w:r>
      <w:r w:rsidRPr="00A36711">
        <w:t xml:space="preserve"> ha</w:t>
      </w:r>
      <w:r>
        <w:t>ve</w:t>
      </w:r>
      <w:r w:rsidRPr="00A36711">
        <w:t xml:space="preserve"> been modified.</w:t>
      </w:r>
    </w:p>
    <w:p w14:paraId="464F854E" w14:textId="2A501211" w:rsidR="0034349F" w:rsidRDefault="000607ED" w:rsidP="00223C98">
      <w:pPr>
        <w:rPr>
          <w:rFonts w:eastAsia="Times New Roman" w:cs="Times New Roman"/>
          <w:b/>
          <w:bCs/>
        </w:rPr>
      </w:pPr>
      <w:r w:rsidRPr="00E16701">
        <w:rPr>
          <w:color w:val="000000"/>
        </w:rPr>
        <w:t xml:space="preserve">Saltmarshes </w:t>
      </w:r>
      <w:r w:rsidR="00EA4439" w:rsidRPr="00E16701">
        <w:rPr>
          <w:color w:val="000000"/>
        </w:rPr>
        <w:t>are an important, highly productive, interface between marine and terrestrial environments</w:t>
      </w:r>
      <w:r w:rsidR="00681314" w:rsidRPr="00E16701">
        <w:rPr>
          <w:color w:val="000000"/>
        </w:rPr>
        <w:t xml:space="preserve"> </w:t>
      </w:r>
      <w:r w:rsidR="00DA2524" w:rsidRPr="00E16701">
        <w:rPr>
          <w:color w:val="000000"/>
        </w:rPr>
        <w:t xml:space="preserve">in the upper intertidal area </w:t>
      </w:r>
      <w:r w:rsidR="00681314" w:rsidRPr="00E16701">
        <w:rPr>
          <w:color w:val="000000"/>
        </w:rPr>
        <w:t>along the length of the Great Barrier Reef coast.</w:t>
      </w:r>
      <w:r w:rsidR="001D2DDB">
        <w:rPr>
          <w:color w:val="000000"/>
        </w:rPr>
        <w:fldChar w:fldCharType="begin"/>
      </w:r>
      <w:r w:rsidR="008D26F4">
        <w:rPr>
          <w:color w:val="000000"/>
        </w:rPr>
        <w:instrText>ADDIN RW.CITE{{16883 Adam,P. 2009; 17289 Goudkamp,K. 2006}}</w:instrText>
      </w:r>
      <w:r w:rsidR="001D2DDB">
        <w:rPr>
          <w:color w:val="000000"/>
        </w:rPr>
        <w:fldChar w:fldCharType="separate"/>
      </w:r>
      <w:r w:rsidR="00962F23" w:rsidRPr="00962F23">
        <w:rPr>
          <w:rFonts w:eastAsia="Times New Roman"/>
          <w:vertAlign w:val="superscript"/>
        </w:rPr>
        <w:t>219,220</w:t>
      </w:r>
      <w:r w:rsidR="001D2DDB">
        <w:rPr>
          <w:color w:val="000000"/>
        </w:rPr>
        <w:fldChar w:fldCharType="end"/>
      </w:r>
      <w:r w:rsidR="00681314" w:rsidRPr="00E16701">
        <w:rPr>
          <w:color w:val="000000"/>
        </w:rPr>
        <w:t xml:space="preserve"> They provide</w:t>
      </w:r>
      <w:r w:rsidR="00EA4439" w:rsidRPr="00E16701">
        <w:rPr>
          <w:color w:val="000000"/>
        </w:rPr>
        <w:t xml:space="preserve"> feeding and breeding areas for many marine species</w:t>
      </w:r>
      <w:r w:rsidR="004E696E">
        <w:rPr>
          <w:color w:val="000000"/>
        </w:rPr>
        <w:t xml:space="preserve"> including </w:t>
      </w:r>
      <w:r w:rsidR="001D2DDB">
        <w:rPr>
          <w:color w:val="000000"/>
        </w:rPr>
        <w:t>many commercial fish and prawn species</w:t>
      </w:r>
      <w:r w:rsidR="00EA4439" w:rsidRPr="00E16701">
        <w:rPr>
          <w:color w:val="000000"/>
        </w:rPr>
        <w:t>.</w:t>
      </w:r>
      <w:r w:rsidR="001D2DDB">
        <w:rPr>
          <w:color w:val="000000"/>
        </w:rPr>
        <w:fldChar w:fldCharType="begin"/>
      </w:r>
      <w:r w:rsidR="008D26F4">
        <w:rPr>
          <w:color w:val="000000"/>
        </w:rPr>
        <w:instrText>ADDIN RW.CITE{{21841 Sheaves,M. In press; 6784 Meynecke,Jan-Olaf 2007}}</w:instrText>
      </w:r>
      <w:r w:rsidR="001D2DDB">
        <w:rPr>
          <w:color w:val="000000"/>
        </w:rPr>
        <w:fldChar w:fldCharType="separate"/>
      </w:r>
      <w:r w:rsidR="00962F23" w:rsidRPr="00962F23">
        <w:rPr>
          <w:rFonts w:eastAsia="Times New Roman"/>
          <w:vertAlign w:val="superscript"/>
        </w:rPr>
        <w:t>163,221</w:t>
      </w:r>
      <w:r w:rsidR="001D2DDB">
        <w:rPr>
          <w:color w:val="000000"/>
        </w:rPr>
        <w:fldChar w:fldCharType="end"/>
      </w:r>
      <w:r w:rsidR="00534E20">
        <w:rPr>
          <w:color w:val="000000"/>
        </w:rPr>
        <w:t xml:space="preserve"> </w:t>
      </w:r>
      <w:r w:rsidR="00534E20" w:rsidRPr="00E16701">
        <w:rPr>
          <w:color w:val="000000"/>
        </w:rPr>
        <w:t xml:space="preserve">Coastal development has </w:t>
      </w:r>
      <w:r w:rsidR="00026960">
        <w:rPr>
          <w:color w:val="000000"/>
        </w:rPr>
        <w:t>modified</w:t>
      </w:r>
      <w:r w:rsidR="00534E20" w:rsidRPr="00E16701">
        <w:rPr>
          <w:color w:val="000000"/>
        </w:rPr>
        <w:t xml:space="preserve"> saltmarshes, affecting more than </w:t>
      </w:r>
      <w:r w:rsidR="00B93105">
        <w:rPr>
          <w:color w:val="000000"/>
        </w:rPr>
        <w:t>15</w:t>
      </w:r>
      <w:r w:rsidR="00B93105" w:rsidRPr="00E16701">
        <w:rPr>
          <w:color w:val="000000"/>
        </w:rPr>
        <w:t xml:space="preserve"> </w:t>
      </w:r>
      <w:r w:rsidR="00534E20" w:rsidRPr="00E16701">
        <w:rPr>
          <w:color w:val="000000"/>
        </w:rPr>
        <w:t>per cent of the habitat in the catchment.</w:t>
      </w:r>
      <w:r w:rsidR="00363F54">
        <w:rPr>
          <w:color w:val="000000"/>
        </w:rPr>
        <w:fldChar w:fldCharType="begin"/>
      </w:r>
      <w:r w:rsidR="008D26F4">
        <w:rPr>
          <w:color w:val="000000"/>
        </w:rPr>
        <w:instrText>ADDIN RW.CITE{{17134 DepartmentofNaturalResourcesandMines 2001}}</w:instrText>
      </w:r>
      <w:r w:rsidR="00363F54">
        <w:rPr>
          <w:color w:val="000000"/>
        </w:rPr>
        <w:fldChar w:fldCharType="separate"/>
      </w:r>
      <w:r w:rsidR="00962F23" w:rsidRPr="00962F23">
        <w:rPr>
          <w:rFonts w:eastAsia="Times New Roman"/>
          <w:vertAlign w:val="superscript"/>
        </w:rPr>
        <w:t>222</w:t>
      </w:r>
      <w:r w:rsidR="00363F54">
        <w:rPr>
          <w:color w:val="000000"/>
        </w:rPr>
        <w:fldChar w:fldCharType="end"/>
      </w:r>
      <w:r w:rsidR="00534E20" w:rsidRPr="00E16701">
        <w:rPr>
          <w:color w:val="000000"/>
        </w:rPr>
        <w:t xml:space="preserve"> The impact is highest in areas with grazing and cropping, urban growth or large </w:t>
      </w:r>
      <w:r w:rsidR="007668AA">
        <w:rPr>
          <w:color w:val="000000"/>
        </w:rPr>
        <w:t>population centres</w:t>
      </w:r>
      <w:r w:rsidR="00534E20" w:rsidRPr="00E16701">
        <w:rPr>
          <w:color w:val="000000"/>
        </w:rPr>
        <w:t>.</w:t>
      </w:r>
      <w:r w:rsidR="00534E20" w:rsidRPr="00E16701">
        <w:rPr>
          <w:color w:val="000000"/>
          <w:vertAlign w:val="superscript"/>
        </w:rPr>
        <w:fldChar w:fldCharType="begin"/>
      </w:r>
      <w:r w:rsidR="008D26F4">
        <w:rPr>
          <w:color w:val="000000"/>
          <w:vertAlign w:val="superscript"/>
        </w:rPr>
        <w:instrText>ADDIN RW.CITE{{19909 GreatBarrierReefMarineParkAuthority 2012}}</w:instrText>
      </w:r>
      <w:r w:rsidR="00534E20" w:rsidRPr="00E16701">
        <w:rPr>
          <w:color w:val="000000"/>
          <w:vertAlign w:val="superscript"/>
        </w:rPr>
        <w:fldChar w:fldCharType="separate"/>
      </w:r>
      <w:r w:rsidR="00962F23" w:rsidRPr="00962F23">
        <w:rPr>
          <w:rFonts w:eastAsia="Times New Roman"/>
          <w:vertAlign w:val="superscript"/>
        </w:rPr>
        <w:t>189</w:t>
      </w:r>
      <w:r w:rsidR="00534E20" w:rsidRPr="00E16701">
        <w:rPr>
          <w:color w:val="000000"/>
        </w:rPr>
        <w:fldChar w:fldCharType="end"/>
      </w:r>
      <w:bookmarkStart w:id="61" w:name="_Toc381782782"/>
    </w:p>
    <w:p w14:paraId="6F91D87D" w14:textId="0D991F39" w:rsidR="00534E20" w:rsidRDefault="00534E20" w:rsidP="005644AA">
      <w:pPr>
        <w:pStyle w:val="Heading3"/>
        <w:ind w:left="709"/>
      </w:pPr>
      <w:r>
        <w:t>Freshwater wetlands</w:t>
      </w:r>
      <w:bookmarkEnd w:id="61"/>
    </w:p>
    <w:p w14:paraId="29CDFAD6" w14:textId="2ED2826A" w:rsidR="00597C40" w:rsidRDefault="00597C40" w:rsidP="00223C98">
      <w:pPr>
        <w:shd w:val="clear" w:color="auto" w:fill="DBE5F1" w:themeFill="accent1" w:themeFillTint="33"/>
      </w:pPr>
      <w:r>
        <w:t xml:space="preserve">Key message: </w:t>
      </w:r>
      <w:r w:rsidRPr="00A36711">
        <w:t>Freshwater wetlands remain in many areas</w:t>
      </w:r>
      <w:r>
        <w:t>;</w:t>
      </w:r>
      <w:r w:rsidRPr="00A36711">
        <w:t xml:space="preserve"> many are functioning poorly.</w:t>
      </w:r>
    </w:p>
    <w:p w14:paraId="22A0AE08" w14:textId="61CFC9B4" w:rsidR="00494C2B" w:rsidRPr="009C167B" w:rsidRDefault="00EC58C1" w:rsidP="008D26F4">
      <w:pPr>
        <w:rPr>
          <w:color w:val="000000" w:themeColor="text1"/>
        </w:rPr>
      </w:pPr>
      <w:r>
        <w:rPr>
          <w:color w:val="000000" w:themeColor="text1"/>
        </w:rPr>
        <w:t xml:space="preserve">Freshwater wetlands </w:t>
      </w:r>
      <w:r w:rsidRPr="00E16701">
        <w:rPr>
          <w:color w:val="000000"/>
        </w:rPr>
        <w:t>slow the overland flow of water and capture and recycle nutrients and sediments that would otherwise enter the Great Barrier Reef</w:t>
      </w:r>
      <w:r w:rsidR="00600AB9">
        <w:rPr>
          <w:color w:val="000000"/>
        </w:rPr>
        <w:t>.</w:t>
      </w:r>
      <w:r w:rsidR="00600AB9">
        <w:rPr>
          <w:rStyle w:val="FiguremessageChar"/>
          <w:rFonts w:eastAsiaTheme="minorHAnsi"/>
        </w:rPr>
        <w:fldChar w:fldCharType="begin"/>
      </w:r>
      <w:r w:rsidR="008D26F4">
        <w:rPr>
          <w:rStyle w:val="FiguremessageChar"/>
          <w:rFonts w:eastAsiaTheme="minorHAnsi"/>
        </w:rPr>
        <w:instrText>ADDIN RW.CITE{{19909 GreatBarrierReefMarineParkAuthority 2012}}</w:instrText>
      </w:r>
      <w:r w:rsidR="00600AB9">
        <w:rPr>
          <w:rStyle w:val="FiguremessageChar"/>
          <w:rFonts w:eastAsiaTheme="minorHAnsi"/>
        </w:rPr>
        <w:fldChar w:fldCharType="separate"/>
      </w:r>
      <w:r w:rsidR="00962F23" w:rsidRPr="00962F23">
        <w:rPr>
          <w:rFonts w:eastAsia="Times New Roman"/>
          <w:sz w:val="18"/>
          <w:vertAlign w:val="superscript"/>
        </w:rPr>
        <w:t>189</w:t>
      </w:r>
      <w:r w:rsidR="00600AB9">
        <w:rPr>
          <w:rStyle w:val="FiguremessageChar"/>
          <w:rFonts w:eastAsiaTheme="minorHAnsi"/>
        </w:rPr>
        <w:fldChar w:fldCharType="end"/>
      </w:r>
      <w:r>
        <w:rPr>
          <w:color w:val="000000"/>
        </w:rPr>
        <w:t xml:space="preserve"> They are also </w:t>
      </w:r>
      <w:r w:rsidRPr="00D87060">
        <w:rPr>
          <w:color w:val="000000" w:themeColor="text1"/>
        </w:rPr>
        <w:t>used by some marine species for parts of their life cycle</w:t>
      </w:r>
      <w:r>
        <w:rPr>
          <w:color w:val="000000" w:themeColor="text1"/>
        </w:rPr>
        <w:t xml:space="preserve"> and</w:t>
      </w:r>
      <w:r w:rsidRPr="00D87060">
        <w:rPr>
          <w:color w:val="000000" w:themeColor="text1"/>
        </w:rPr>
        <w:t xml:space="preserve"> </w:t>
      </w:r>
      <w:r w:rsidR="00534E20" w:rsidRPr="00D87060">
        <w:rPr>
          <w:color w:val="000000" w:themeColor="text1"/>
        </w:rPr>
        <w:t>are important dry s</w:t>
      </w:r>
      <w:r>
        <w:rPr>
          <w:color w:val="000000" w:themeColor="text1"/>
        </w:rPr>
        <w:t>eason refug</w:t>
      </w:r>
      <w:r w:rsidR="00600AB9">
        <w:rPr>
          <w:color w:val="000000" w:themeColor="text1"/>
        </w:rPr>
        <w:t>es</w:t>
      </w:r>
      <w:r>
        <w:rPr>
          <w:color w:val="000000" w:themeColor="text1"/>
        </w:rPr>
        <w:t xml:space="preserve"> for many species including</w:t>
      </w:r>
      <w:r w:rsidR="00A0716A">
        <w:rPr>
          <w:color w:val="000000" w:themeColor="text1"/>
        </w:rPr>
        <w:t xml:space="preserve"> </w:t>
      </w:r>
      <w:r w:rsidR="00600AB9">
        <w:rPr>
          <w:color w:val="000000" w:themeColor="text1"/>
        </w:rPr>
        <w:t xml:space="preserve">the threatened </w:t>
      </w:r>
      <w:r w:rsidR="00A0716A">
        <w:rPr>
          <w:color w:val="000000" w:themeColor="text1"/>
        </w:rPr>
        <w:t>largetooth sawfish</w:t>
      </w:r>
      <w:r w:rsidR="00534E20" w:rsidRPr="00D87060">
        <w:rPr>
          <w:color w:val="000000" w:themeColor="text1"/>
        </w:rPr>
        <w:t>.</w:t>
      </w:r>
      <w:r w:rsidR="00D606D0">
        <w:rPr>
          <w:color w:val="000000" w:themeColor="text1"/>
        </w:rPr>
        <w:fldChar w:fldCharType="begin"/>
      </w:r>
      <w:r w:rsidR="008D26F4">
        <w:rPr>
          <w:color w:val="000000" w:themeColor="text1"/>
        </w:rPr>
        <w:instrText>ADDIN RW.CITE{{7629 Stevens,J.D. 2008}}</w:instrText>
      </w:r>
      <w:r w:rsidR="00D606D0">
        <w:rPr>
          <w:color w:val="000000" w:themeColor="text1"/>
        </w:rPr>
        <w:fldChar w:fldCharType="separate"/>
      </w:r>
      <w:r w:rsidR="00962F23" w:rsidRPr="00962F23">
        <w:rPr>
          <w:rFonts w:eastAsia="Times New Roman"/>
          <w:vertAlign w:val="superscript"/>
        </w:rPr>
        <w:t>223</w:t>
      </w:r>
      <w:r w:rsidR="00D606D0">
        <w:rPr>
          <w:color w:val="000000" w:themeColor="text1"/>
        </w:rPr>
        <w:fldChar w:fldCharType="end"/>
      </w:r>
      <w:r w:rsidR="00534E20" w:rsidRPr="00D87060">
        <w:rPr>
          <w:color w:val="000000" w:themeColor="text1"/>
        </w:rPr>
        <w:t xml:space="preserve"> Freshwater wetlands </w:t>
      </w:r>
      <w:r w:rsidR="005116D8">
        <w:rPr>
          <w:color w:val="000000" w:themeColor="text1"/>
        </w:rPr>
        <w:t>at a whole-of-catchment scale</w:t>
      </w:r>
      <w:r w:rsidR="00534E20" w:rsidRPr="00D87060">
        <w:rPr>
          <w:color w:val="000000" w:themeColor="text1"/>
        </w:rPr>
        <w:t xml:space="preserve"> are relatively intact, but many are functioning poorly due to a range of factors, including loss of connectivity, sediment and nutrient overload, changes to gr</w:t>
      </w:r>
      <w:r w:rsidR="004C23C3">
        <w:rPr>
          <w:color w:val="000000" w:themeColor="text1"/>
        </w:rPr>
        <w:t>oundwater</w:t>
      </w:r>
      <w:r w:rsidR="005116D8">
        <w:rPr>
          <w:color w:val="000000" w:themeColor="text1"/>
        </w:rPr>
        <w:t>,</w:t>
      </w:r>
      <w:r w:rsidR="004C23C3">
        <w:rPr>
          <w:color w:val="000000" w:themeColor="text1"/>
        </w:rPr>
        <w:t xml:space="preserve"> and weed infestations.</w:t>
      </w:r>
      <w:r w:rsidR="004C23C3">
        <w:rPr>
          <w:color w:val="000000" w:themeColor="text1"/>
        </w:rPr>
        <w:fldChar w:fldCharType="begin"/>
      </w:r>
      <w:r w:rsidR="008D26F4">
        <w:rPr>
          <w:color w:val="000000" w:themeColor="text1"/>
        </w:rPr>
        <w:instrText>ADDIN RW.CITE{{19909 GreatBarrierReefMarineParkAuthority 2012}}</w:instrText>
      </w:r>
      <w:r w:rsidR="004C23C3">
        <w:rPr>
          <w:color w:val="000000" w:themeColor="text1"/>
        </w:rPr>
        <w:fldChar w:fldCharType="separate"/>
      </w:r>
      <w:r w:rsidR="00962F23" w:rsidRPr="00962F23">
        <w:rPr>
          <w:rFonts w:eastAsia="Times New Roman"/>
          <w:vertAlign w:val="superscript"/>
        </w:rPr>
        <w:t>189</w:t>
      </w:r>
      <w:r w:rsidR="004C23C3">
        <w:rPr>
          <w:color w:val="000000" w:themeColor="text1"/>
        </w:rPr>
        <w:fldChar w:fldCharType="end"/>
      </w:r>
      <w:r w:rsidR="00534E20" w:rsidRPr="00D87060">
        <w:rPr>
          <w:color w:val="000000" w:themeColor="text1"/>
        </w:rPr>
        <w:t xml:space="preserve"> </w:t>
      </w:r>
      <w:r w:rsidR="00034712">
        <w:t xml:space="preserve">In areas where </w:t>
      </w:r>
      <w:r w:rsidR="00763A23">
        <w:t xml:space="preserve">ecological function of </w:t>
      </w:r>
      <w:r w:rsidR="00034712">
        <w:t>freshwater wetland</w:t>
      </w:r>
      <w:r w:rsidR="00763A23">
        <w:t>s</w:t>
      </w:r>
      <w:r w:rsidR="00034712">
        <w:t xml:space="preserve"> is </w:t>
      </w:r>
      <w:r w:rsidR="00763A23">
        <w:t>good</w:t>
      </w:r>
      <w:r w:rsidR="00034712">
        <w:t xml:space="preserve">, water quality and coastal habitats tend to be in better condition than where </w:t>
      </w:r>
      <w:r w:rsidR="00782155">
        <w:t>it</w:t>
      </w:r>
      <w:r w:rsidR="00034712">
        <w:t xml:space="preserve"> is </w:t>
      </w:r>
      <w:r w:rsidR="009D7437">
        <w:t>lost or modified</w:t>
      </w:r>
      <w:r w:rsidR="00034712">
        <w:t>.</w:t>
      </w:r>
      <w:r w:rsidR="009D7437">
        <w:fldChar w:fldCharType="begin"/>
      </w:r>
      <w:r w:rsidR="008D26F4">
        <w:instrText>ADDIN RW.CITE{{21527 GreatBarrierReefMarineParkAuthority 2013}}</w:instrText>
      </w:r>
      <w:r w:rsidR="009D7437">
        <w:fldChar w:fldCharType="separate"/>
      </w:r>
      <w:r w:rsidR="00962F23" w:rsidRPr="00962F23">
        <w:rPr>
          <w:rFonts w:eastAsia="Times New Roman"/>
          <w:vertAlign w:val="superscript"/>
        </w:rPr>
        <w:t>214</w:t>
      </w:r>
      <w:r w:rsidR="009D7437">
        <w:fldChar w:fldCharType="end"/>
      </w:r>
      <w:r w:rsidR="00034712">
        <w:t xml:space="preserve"> </w:t>
      </w:r>
      <w:r w:rsidR="007E6541">
        <w:rPr>
          <w:color w:val="000000" w:themeColor="text1"/>
        </w:rPr>
        <w:t>As the accuracy of mapping of</w:t>
      </w:r>
      <w:r w:rsidR="00534E20" w:rsidRPr="00D87060">
        <w:rPr>
          <w:color w:val="000000" w:themeColor="text1"/>
        </w:rPr>
        <w:t xml:space="preserve"> wetlands </w:t>
      </w:r>
      <w:r w:rsidR="007E6541">
        <w:rPr>
          <w:color w:val="000000" w:themeColor="text1"/>
        </w:rPr>
        <w:t xml:space="preserve">improves, estimates </w:t>
      </w:r>
      <w:r w:rsidR="00C65B19">
        <w:rPr>
          <w:color w:val="000000" w:themeColor="text1"/>
        </w:rPr>
        <w:t>of the</w:t>
      </w:r>
      <w:r w:rsidR="00846D71">
        <w:rPr>
          <w:color w:val="000000" w:themeColor="text1"/>
        </w:rPr>
        <w:t>ir</w:t>
      </w:r>
      <w:r w:rsidR="00C65B19">
        <w:rPr>
          <w:color w:val="000000" w:themeColor="text1"/>
        </w:rPr>
        <w:t xml:space="preserve"> extent and loss </w:t>
      </w:r>
      <w:r w:rsidR="007E6541">
        <w:rPr>
          <w:color w:val="000000" w:themeColor="text1"/>
        </w:rPr>
        <w:t xml:space="preserve">are </w:t>
      </w:r>
      <w:r w:rsidR="005116D8">
        <w:rPr>
          <w:color w:val="000000" w:themeColor="text1"/>
        </w:rPr>
        <w:t>refined</w:t>
      </w:r>
      <w:r w:rsidR="007E6541">
        <w:rPr>
          <w:color w:val="000000" w:themeColor="text1"/>
        </w:rPr>
        <w:t>,</w:t>
      </w:r>
      <w:r w:rsidR="00BC7EC0">
        <w:rPr>
          <w:color w:val="000000" w:themeColor="text1"/>
        </w:rPr>
        <w:t xml:space="preserve"> </w:t>
      </w:r>
      <w:r w:rsidR="00534E20" w:rsidRPr="00D87060">
        <w:rPr>
          <w:color w:val="000000" w:themeColor="text1"/>
        </w:rPr>
        <w:t xml:space="preserve">especially for infrequently inundated wetlands on highly developed coastal </w:t>
      </w:r>
      <w:r w:rsidR="00534E20" w:rsidRPr="00376DF7">
        <w:rPr>
          <w:color w:val="000000" w:themeColor="text1"/>
        </w:rPr>
        <w:t>floodplains.</w:t>
      </w:r>
      <w:r w:rsidR="00534E20" w:rsidRPr="00D87060">
        <w:rPr>
          <w:color w:val="000000" w:themeColor="text1"/>
        </w:rPr>
        <w:t xml:space="preserve"> In some coastal floodplain basins</w:t>
      </w:r>
      <w:r w:rsidR="00956AC7">
        <w:rPr>
          <w:color w:val="000000" w:themeColor="text1"/>
        </w:rPr>
        <w:t xml:space="preserve"> </w:t>
      </w:r>
      <w:r w:rsidR="00361891">
        <w:rPr>
          <w:color w:val="000000" w:themeColor="text1"/>
        </w:rPr>
        <w:t>(</w:t>
      </w:r>
      <w:r w:rsidR="00361891" w:rsidRPr="00361891">
        <w:rPr>
          <w:color w:val="000000" w:themeColor="text1"/>
        </w:rPr>
        <w:t>for example the Barron, Kolan and Johnstone rivers)</w:t>
      </w:r>
      <w:r w:rsidR="00534E20" w:rsidRPr="00D87060">
        <w:rPr>
          <w:color w:val="000000" w:themeColor="text1"/>
        </w:rPr>
        <w:t xml:space="preserve"> up to 80 per cent of freshwater wetlands have been lost.</w:t>
      </w:r>
      <w:r w:rsidR="006F1604">
        <w:rPr>
          <w:color w:val="000000" w:themeColor="text1"/>
        </w:rPr>
        <w:fldChar w:fldCharType="begin"/>
      </w:r>
      <w:r w:rsidR="008D26F4">
        <w:rPr>
          <w:color w:val="000000" w:themeColor="text1"/>
        </w:rPr>
        <w:instrText>ADDIN RW.CITE{{19909 GreatBarrierReefMarineParkAuthority 2012}}</w:instrText>
      </w:r>
      <w:r w:rsidR="006F1604">
        <w:rPr>
          <w:color w:val="000000" w:themeColor="text1"/>
        </w:rPr>
        <w:fldChar w:fldCharType="separate"/>
      </w:r>
      <w:r w:rsidR="00962F23" w:rsidRPr="00962F23">
        <w:rPr>
          <w:rFonts w:eastAsia="Times New Roman"/>
          <w:vertAlign w:val="superscript"/>
        </w:rPr>
        <w:t>189</w:t>
      </w:r>
      <w:r w:rsidR="006F1604">
        <w:rPr>
          <w:color w:val="000000" w:themeColor="text1"/>
        </w:rPr>
        <w:fldChar w:fldCharType="end"/>
      </w:r>
      <w:r w:rsidR="00534E20" w:rsidRPr="00D87060">
        <w:rPr>
          <w:color w:val="000000" w:themeColor="text1"/>
        </w:rPr>
        <w:t xml:space="preserve"> The rate of wetland loss has slowed in recent years.</w:t>
      </w:r>
      <w:r w:rsidR="00534E20" w:rsidRPr="00223C98">
        <w:rPr>
          <w:color w:val="000000" w:themeColor="text1"/>
        </w:rPr>
        <w:fldChar w:fldCharType="begin"/>
      </w:r>
      <w:r w:rsidR="008D26F4" w:rsidRPr="00223C98">
        <w:rPr>
          <w:color w:val="000000" w:themeColor="text1"/>
        </w:rPr>
        <w:instrText>ADDIN RW.CITE{{19909 GreatBarrierReefMarineParkAuthority 2012}}</w:instrText>
      </w:r>
      <w:r w:rsidR="00534E20" w:rsidRPr="00223C98">
        <w:rPr>
          <w:color w:val="000000" w:themeColor="text1"/>
        </w:rPr>
        <w:fldChar w:fldCharType="separate"/>
      </w:r>
      <w:r w:rsidR="00962F23" w:rsidRPr="00223C98">
        <w:rPr>
          <w:rFonts w:eastAsia="Times New Roman"/>
          <w:vertAlign w:val="superscript"/>
        </w:rPr>
        <w:t>189</w:t>
      </w:r>
      <w:r w:rsidR="00534E20" w:rsidRPr="00223C98">
        <w:rPr>
          <w:color w:val="000000" w:themeColor="text1"/>
        </w:rPr>
        <w:fldChar w:fldCharType="end"/>
      </w:r>
      <w:r w:rsidR="00494C2B" w:rsidRPr="00223C98">
        <w:rPr>
          <w:color w:val="000000" w:themeColor="text1"/>
        </w:rPr>
        <w:t xml:space="preserve"> </w:t>
      </w:r>
    </w:p>
    <w:p w14:paraId="3AE1EEC5" w14:textId="0941223B" w:rsidR="008D4109" w:rsidRPr="00D87060" w:rsidRDefault="008D4109" w:rsidP="008D26F4">
      <w:pPr>
        <w:rPr>
          <w:color w:val="000000" w:themeColor="text1"/>
        </w:rPr>
      </w:pPr>
      <w:r w:rsidRPr="008E180F">
        <w:rPr>
          <w:color w:val="000000" w:themeColor="text1"/>
        </w:rPr>
        <w:t>[Photograph of a freshwater wetland. Caption: Freshwater wetlands capture and recycle nutrients.]</w:t>
      </w:r>
    </w:p>
    <w:p w14:paraId="6F91D87F" w14:textId="77777777" w:rsidR="00EC58C1" w:rsidRDefault="00EC58C1" w:rsidP="005644AA">
      <w:pPr>
        <w:pStyle w:val="Heading3"/>
        <w:ind w:left="709"/>
      </w:pPr>
      <w:bookmarkStart w:id="62" w:name="_Toc381782783"/>
      <w:r w:rsidRPr="00D87060">
        <w:t>Forested floodplains</w:t>
      </w:r>
      <w:bookmarkEnd w:id="62"/>
    </w:p>
    <w:p w14:paraId="1FF83D48" w14:textId="32DE606C" w:rsidR="00597C40" w:rsidRDefault="00597C40" w:rsidP="00223C98">
      <w:pPr>
        <w:shd w:val="clear" w:color="auto" w:fill="DBE5F1" w:themeFill="accent1" w:themeFillTint="33"/>
      </w:pPr>
      <w:r>
        <w:t xml:space="preserve">Key message: </w:t>
      </w:r>
      <w:r w:rsidRPr="00A36711">
        <w:t>The area of forested floodplain has been halved and much of it is grazed.</w:t>
      </w:r>
    </w:p>
    <w:p w14:paraId="6F91D880" w14:textId="075D745F" w:rsidR="00EC58C1" w:rsidRDefault="00EC58C1" w:rsidP="008D26F4">
      <w:pPr>
        <w:rPr>
          <w:color w:val="000000" w:themeColor="text1"/>
        </w:rPr>
      </w:pPr>
      <w:r w:rsidRPr="00EC58C1">
        <w:rPr>
          <w:color w:val="000000" w:themeColor="text1"/>
        </w:rPr>
        <w:t>Forested floodplains</w:t>
      </w:r>
      <w:r w:rsidRPr="00D87060">
        <w:rPr>
          <w:color w:val="000000" w:themeColor="text1"/>
        </w:rPr>
        <w:t xml:space="preserve"> help slow, capture and recycle nutrients and sediments</w:t>
      </w:r>
      <w:r w:rsidR="007F3960" w:rsidRPr="007F3960">
        <w:rPr>
          <w:color w:val="000000" w:themeColor="text1"/>
        </w:rPr>
        <w:t xml:space="preserve"> </w:t>
      </w:r>
      <w:r w:rsidR="007F3960" w:rsidRPr="00D87060">
        <w:rPr>
          <w:color w:val="000000" w:themeColor="text1"/>
        </w:rPr>
        <w:t>and are important nursery areas for many species with connections to the Great Barrier Reef</w:t>
      </w:r>
      <w:r w:rsidR="00376DF7">
        <w:rPr>
          <w:color w:val="000000" w:themeColor="text1"/>
        </w:rPr>
        <w:t>.</w:t>
      </w:r>
      <w:r w:rsidR="00376DF7">
        <w:rPr>
          <w:color w:val="000000" w:themeColor="text1"/>
        </w:rPr>
        <w:fldChar w:fldCharType="begin"/>
      </w:r>
      <w:r w:rsidR="008D26F4">
        <w:rPr>
          <w:color w:val="000000" w:themeColor="text1"/>
        </w:rPr>
        <w:instrText>ADDIN RW.CITE{{19909 GreatBarrierReefMarineParkAuthority 2012}}</w:instrText>
      </w:r>
      <w:r w:rsidR="00376DF7">
        <w:rPr>
          <w:color w:val="000000" w:themeColor="text1"/>
        </w:rPr>
        <w:fldChar w:fldCharType="separate"/>
      </w:r>
      <w:r w:rsidR="00962F23" w:rsidRPr="00962F23">
        <w:rPr>
          <w:rFonts w:eastAsia="Times New Roman"/>
          <w:vertAlign w:val="superscript"/>
        </w:rPr>
        <w:t>189</w:t>
      </w:r>
      <w:r w:rsidR="00376DF7">
        <w:rPr>
          <w:color w:val="000000" w:themeColor="text1"/>
        </w:rPr>
        <w:fldChar w:fldCharType="end"/>
      </w:r>
      <w:r w:rsidR="00376DF7">
        <w:rPr>
          <w:color w:val="000000" w:themeColor="text1"/>
        </w:rPr>
        <w:t xml:space="preserve"> </w:t>
      </w:r>
      <w:r w:rsidR="007F3960">
        <w:rPr>
          <w:color w:val="000000" w:themeColor="text1"/>
        </w:rPr>
        <w:t xml:space="preserve">Forested floodplains also </w:t>
      </w:r>
      <w:r w:rsidRPr="00D87060">
        <w:rPr>
          <w:color w:val="000000" w:themeColor="text1"/>
        </w:rPr>
        <w:t xml:space="preserve">protect the soil surface </w:t>
      </w:r>
      <w:r w:rsidR="007F3960">
        <w:rPr>
          <w:color w:val="000000" w:themeColor="text1"/>
        </w:rPr>
        <w:t>from the erosive forces of rain</w:t>
      </w:r>
      <w:r w:rsidR="00376DF7">
        <w:rPr>
          <w:color w:val="000000" w:themeColor="text1"/>
        </w:rPr>
        <w:t>.</w:t>
      </w:r>
      <w:r w:rsidR="00376DF7">
        <w:rPr>
          <w:color w:val="000000" w:themeColor="text1"/>
        </w:rPr>
        <w:fldChar w:fldCharType="begin"/>
      </w:r>
      <w:r w:rsidR="008D26F4">
        <w:rPr>
          <w:color w:val="000000" w:themeColor="text1"/>
        </w:rPr>
        <w:instrText>ADDIN RW.CITE{{19909 GreatBarrierReefMarineParkAuthority 2012}}</w:instrText>
      </w:r>
      <w:r w:rsidR="00376DF7">
        <w:rPr>
          <w:color w:val="000000" w:themeColor="text1"/>
        </w:rPr>
        <w:fldChar w:fldCharType="separate"/>
      </w:r>
      <w:r w:rsidR="00962F23" w:rsidRPr="00962F23">
        <w:rPr>
          <w:rFonts w:eastAsia="Times New Roman"/>
          <w:vertAlign w:val="superscript"/>
        </w:rPr>
        <w:t>189</w:t>
      </w:r>
      <w:r w:rsidR="00376DF7">
        <w:rPr>
          <w:color w:val="000000" w:themeColor="text1"/>
        </w:rPr>
        <w:fldChar w:fldCharType="end"/>
      </w:r>
      <w:r w:rsidR="00917879">
        <w:rPr>
          <w:color w:val="000000" w:themeColor="text1"/>
        </w:rPr>
        <w:t xml:space="preserve"> </w:t>
      </w:r>
      <w:r w:rsidRPr="00D87060">
        <w:rPr>
          <w:color w:val="000000" w:themeColor="text1"/>
        </w:rPr>
        <w:t xml:space="preserve">Since European settlement, the area of forested floodplain has been reduced by nearly 50 per cent </w:t>
      </w:r>
      <w:r w:rsidR="008C4D39">
        <w:rPr>
          <w:color w:val="000000" w:themeColor="text1"/>
        </w:rPr>
        <w:t>across the catchment.</w:t>
      </w:r>
      <w:r w:rsidR="008C4D39">
        <w:rPr>
          <w:color w:val="000000" w:themeColor="text1"/>
        </w:rPr>
        <w:fldChar w:fldCharType="begin"/>
      </w:r>
      <w:r w:rsidR="008D26F4">
        <w:rPr>
          <w:color w:val="000000" w:themeColor="text1"/>
        </w:rPr>
        <w:instrText>ADDIN RW.CITE{{19909 GreatBarrierReefMarineParkAuthority 2012}}</w:instrText>
      </w:r>
      <w:r w:rsidR="008C4D39">
        <w:rPr>
          <w:color w:val="000000" w:themeColor="text1"/>
        </w:rPr>
        <w:fldChar w:fldCharType="separate"/>
      </w:r>
      <w:r w:rsidR="00962F23" w:rsidRPr="00962F23">
        <w:rPr>
          <w:rFonts w:eastAsia="Times New Roman"/>
          <w:vertAlign w:val="superscript"/>
        </w:rPr>
        <w:t>189</w:t>
      </w:r>
      <w:r w:rsidR="008C4D39">
        <w:rPr>
          <w:color w:val="000000" w:themeColor="text1"/>
        </w:rPr>
        <w:fldChar w:fldCharType="end"/>
      </w:r>
      <w:r w:rsidR="00DB2677">
        <w:rPr>
          <w:color w:val="000000" w:themeColor="text1"/>
        </w:rPr>
        <w:t xml:space="preserve"> </w:t>
      </w:r>
      <w:r w:rsidR="009D136B">
        <w:rPr>
          <w:color w:val="000000" w:themeColor="text1"/>
        </w:rPr>
        <w:t>Th</w:t>
      </w:r>
      <w:r w:rsidR="005868A3">
        <w:rPr>
          <w:color w:val="000000" w:themeColor="text1"/>
        </w:rPr>
        <w:t>e</w:t>
      </w:r>
      <w:r w:rsidR="009D136B">
        <w:rPr>
          <w:color w:val="000000" w:themeColor="text1"/>
        </w:rPr>
        <w:t xml:space="preserve"> largest loss </w:t>
      </w:r>
      <w:r w:rsidR="005868A3">
        <w:rPr>
          <w:color w:val="000000" w:themeColor="text1"/>
        </w:rPr>
        <w:t xml:space="preserve">is </w:t>
      </w:r>
      <w:r w:rsidR="009D136B">
        <w:rPr>
          <w:color w:val="000000" w:themeColor="text1"/>
        </w:rPr>
        <w:t xml:space="preserve">in the Fitzroy </w:t>
      </w:r>
      <w:r w:rsidR="005868A3">
        <w:rPr>
          <w:color w:val="000000" w:themeColor="text1"/>
        </w:rPr>
        <w:t xml:space="preserve">basin </w:t>
      </w:r>
      <w:r w:rsidR="009D136B">
        <w:rPr>
          <w:color w:val="000000" w:themeColor="text1"/>
        </w:rPr>
        <w:t xml:space="preserve">which is estimated to have lost 6638 square kilometres of forested floodplains. </w:t>
      </w:r>
      <w:r w:rsidR="005868A3">
        <w:rPr>
          <w:color w:val="000000" w:themeColor="text1"/>
        </w:rPr>
        <w:t>M</w:t>
      </w:r>
      <w:r w:rsidR="005868A3" w:rsidRPr="00D87060">
        <w:rPr>
          <w:color w:val="000000" w:themeColor="text1"/>
        </w:rPr>
        <w:t xml:space="preserve">uch of </w:t>
      </w:r>
      <w:r w:rsidR="00AB064B">
        <w:rPr>
          <w:color w:val="000000" w:themeColor="text1"/>
        </w:rPr>
        <w:t>the</w:t>
      </w:r>
      <w:r w:rsidR="00AB064B" w:rsidRPr="00D87060">
        <w:rPr>
          <w:color w:val="000000" w:themeColor="text1"/>
        </w:rPr>
        <w:t xml:space="preserve"> </w:t>
      </w:r>
      <w:r w:rsidR="005868A3" w:rsidRPr="00D87060">
        <w:rPr>
          <w:color w:val="000000" w:themeColor="text1"/>
        </w:rPr>
        <w:t xml:space="preserve">remaining 12,700 square kilometres is </w:t>
      </w:r>
      <w:r w:rsidR="005868A3">
        <w:rPr>
          <w:color w:val="000000" w:themeColor="text1"/>
        </w:rPr>
        <w:t>grazed</w:t>
      </w:r>
      <w:r w:rsidR="005868A3" w:rsidRPr="00D87060">
        <w:rPr>
          <w:color w:val="000000" w:themeColor="text1"/>
        </w:rPr>
        <w:t>.</w:t>
      </w:r>
      <w:r w:rsidR="005868A3">
        <w:rPr>
          <w:color w:val="000000" w:themeColor="text1"/>
        </w:rPr>
        <w:fldChar w:fldCharType="begin"/>
      </w:r>
      <w:r w:rsidR="008D26F4">
        <w:rPr>
          <w:color w:val="000000" w:themeColor="text1"/>
        </w:rPr>
        <w:instrText>ADDIN RW.CITE{{19909 GreatBarrierReefMarineParkAuthority 2012}}</w:instrText>
      </w:r>
      <w:r w:rsidR="005868A3">
        <w:rPr>
          <w:color w:val="000000" w:themeColor="text1"/>
        </w:rPr>
        <w:fldChar w:fldCharType="separate"/>
      </w:r>
      <w:r w:rsidR="00962F23" w:rsidRPr="00962F23">
        <w:rPr>
          <w:rFonts w:eastAsia="Times New Roman"/>
          <w:vertAlign w:val="superscript"/>
        </w:rPr>
        <w:t>189</w:t>
      </w:r>
      <w:r w:rsidR="005868A3">
        <w:rPr>
          <w:color w:val="000000" w:themeColor="text1"/>
        </w:rPr>
        <w:fldChar w:fldCharType="end"/>
      </w:r>
      <w:r w:rsidR="005868A3">
        <w:rPr>
          <w:color w:val="000000" w:themeColor="text1"/>
        </w:rPr>
        <w:t xml:space="preserve"> </w:t>
      </w:r>
      <w:r w:rsidRPr="00D87060">
        <w:rPr>
          <w:color w:val="000000" w:themeColor="text1"/>
        </w:rPr>
        <w:t xml:space="preserve">The habitat </w:t>
      </w:r>
      <w:r w:rsidR="00667086">
        <w:rPr>
          <w:color w:val="000000" w:themeColor="text1"/>
        </w:rPr>
        <w:t>has been</w:t>
      </w:r>
      <w:r w:rsidRPr="00D87060">
        <w:rPr>
          <w:color w:val="000000" w:themeColor="text1"/>
        </w:rPr>
        <w:t xml:space="preserve"> affected by clearing and land modification, changes to overland and groundwater flows, weed and pest invasion, water extraction and reduced connectivity.</w:t>
      </w:r>
      <w:r w:rsidRPr="00D87060">
        <w:rPr>
          <w:color w:val="000000" w:themeColor="text1"/>
        </w:rPr>
        <w:fldChar w:fldCharType="begin"/>
      </w:r>
      <w:r w:rsidR="008D26F4">
        <w:rPr>
          <w:color w:val="000000" w:themeColor="text1"/>
        </w:rPr>
        <w:instrText>ADDIN RW.CITE{{19909 GreatBarrierReefMarineParkAuthority 2012}}</w:instrText>
      </w:r>
      <w:r w:rsidRPr="00D87060">
        <w:rPr>
          <w:color w:val="000000" w:themeColor="text1"/>
        </w:rPr>
        <w:fldChar w:fldCharType="separate"/>
      </w:r>
      <w:r w:rsidR="00962F23" w:rsidRPr="00962F23">
        <w:rPr>
          <w:rFonts w:eastAsia="Times New Roman"/>
          <w:vertAlign w:val="superscript"/>
        </w:rPr>
        <w:t>189</w:t>
      </w:r>
      <w:r w:rsidRPr="00D87060">
        <w:rPr>
          <w:color w:val="000000" w:themeColor="text1"/>
        </w:rPr>
        <w:fldChar w:fldCharType="end"/>
      </w:r>
    </w:p>
    <w:p w14:paraId="6F91D881" w14:textId="69F69BDB" w:rsidR="007F3960" w:rsidRDefault="007F3960" w:rsidP="005644AA">
      <w:pPr>
        <w:pStyle w:val="Heading3"/>
        <w:ind w:left="709"/>
      </w:pPr>
      <w:bookmarkStart w:id="63" w:name="_Toc381782784"/>
      <w:r w:rsidRPr="00D87060">
        <w:t>Heath and shrublands</w:t>
      </w:r>
      <w:bookmarkEnd w:id="63"/>
    </w:p>
    <w:p w14:paraId="6F91D882" w14:textId="3B27E5BB" w:rsidR="007F3960" w:rsidRPr="007F3960" w:rsidRDefault="007F3960" w:rsidP="008D26F4">
      <w:pPr>
        <w:rPr>
          <w:color w:val="000000" w:themeColor="text1"/>
        </w:rPr>
      </w:pPr>
      <w:r w:rsidRPr="007F3960">
        <w:rPr>
          <w:color w:val="000000" w:themeColor="text1"/>
        </w:rPr>
        <w:t>Heath and shrublands</w:t>
      </w:r>
      <w:r w:rsidRPr="00D87060">
        <w:rPr>
          <w:color w:val="000000" w:themeColor="text1"/>
        </w:rPr>
        <w:t xml:space="preserve"> help slow the overland flow of water</w:t>
      </w:r>
      <w:r w:rsidR="00AB064B">
        <w:rPr>
          <w:color w:val="000000" w:themeColor="text1"/>
        </w:rPr>
        <w:t>,</w:t>
      </w:r>
      <w:r w:rsidR="00AB064B" w:rsidRPr="00D87060">
        <w:rPr>
          <w:color w:val="000000" w:themeColor="text1"/>
        </w:rPr>
        <w:t xml:space="preserve"> </w:t>
      </w:r>
      <w:r w:rsidRPr="00D87060">
        <w:rPr>
          <w:color w:val="000000" w:themeColor="text1"/>
        </w:rPr>
        <w:t>prevent erosion</w:t>
      </w:r>
      <w:r w:rsidR="00AB064B">
        <w:rPr>
          <w:color w:val="000000" w:themeColor="text1"/>
        </w:rPr>
        <w:t>,</w:t>
      </w:r>
      <w:r w:rsidR="00AB064B" w:rsidRPr="00D87060">
        <w:rPr>
          <w:color w:val="000000" w:themeColor="text1"/>
        </w:rPr>
        <w:t xml:space="preserve"> </w:t>
      </w:r>
      <w:r w:rsidRPr="00D87060">
        <w:rPr>
          <w:color w:val="000000" w:themeColor="text1"/>
        </w:rPr>
        <w:t>recycle nutrients and sediments</w:t>
      </w:r>
      <w:r w:rsidR="00AB064B">
        <w:rPr>
          <w:color w:val="000000" w:themeColor="text1"/>
        </w:rPr>
        <w:t>,</w:t>
      </w:r>
      <w:r w:rsidR="00AB064B" w:rsidRPr="00D87060">
        <w:rPr>
          <w:color w:val="000000" w:themeColor="text1"/>
        </w:rPr>
        <w:t xml:space="preserve"> </w:t>
      </w:r>
      <w:r w:rsidRPr="00D87060">
        <w:rPr>
          <w:color w:val="000000" w:themeColor="text1"/>
        </w:rPr>
        <w:t>and are important as buffer</w:t>
      </w:r>
      <w:r w:rsidR="00376DF7">
        <w:rPr>
          <w:color w:val="000000" w:themeColor="text1"/>
        </w:rPr>
        <w:t>s on steep coastal hill slopes.</w:t>
      </w:r>
      <w:r w:rsidR="00376DF7">
        <w:rPr>
          <w:color w:val="000000" w:themeColor="text1"/>
        </w:rPr>
        <w:fldChar w:fldCharType="begin"/>
      </w:r>
      <w:r w:rsidR="008D26F4">
        <w:rPr>
          <w:color w:val="000000" w:themeColor="text1"/>
        </w:rPr>
        <w:instrText>ADDIN RW.CITE{{19909 GreatBarrierReefMarineParkAuthority 2012}}</w:instrText>
      </w:r>
      <w:r w:rsidR="00376DF7">
        <w:rPr>
          <w:color w:val="000000" w:themeColor="text1"/>
        </w:rPr>
        <w:fldChar w:fldCharType="separate"/>
      </w:r>
      <w:r w:rsidR="00962F23" w:rsidRPr="00962F23">
        <w:rPr>
          <w:rFonts w:eastAsia="Times New Roman"/>
          <w:vertAlign w:val="superscript"/>
        </w:rPr>
        <w:t>189</w:t>
      </w:r>
      <w:r w:rsidR="00376DF7">
        <w:rPr>
          <w:color w:val="000000" w:themeColor="text1"/>
        </w:rPr>
        <w:fldChar w:fldCharType="end"/>
      </w:r>
      <w:r w:rsidR="00917879">
        <w:rPr>
          <w:color w:val="000000" w:themeColor="text1"/>
        </w:rPr>
        <w:t xml:space="preserve"> </w:t>
      </w:r>
      <w:r w:rsidRPr="00D87060">
        <w:rPr>
          <w:color w:val="000000" w:themeColor="text1"/>
        </w:rPr>
        <w:t xml:space="preserve">Approximately 94 per cent of the heath and shrublands in the catchment remains intact, with about 78 per cent </w:t>
      </w:r>
      <w:r w:rsidR="00AB064B">
        <w:rPr>
          <w:color w:val="000000" w:themeColor="text1"/>
        </w:rPr>
        <w:lastRenderedPageBreak/>
        <w:t>protected</w:t>
      </w:r>
      <w:r w:rsidRPr="00D87060">
        <w:rPr>
          <w:color w:val="000000" w:themeColor="text1"/>
        </w:rPr>
        <w:t xml:space="preserve"> in national parks, conservation areas and state forests.</w:t>
      </w:r>
      <w:r w:rsidRPr="00D87060">
        <w:rPr>
          <w:color w:val="000000" w:themeColor="text1"/>
        </w:rPr>
        <w:fldChar w:fldCharType="begin"/>
      </w:r>
      <w:r w:rsidR="008D26F4">
        <w:rPr>
          <w:color w:val="000000" w:themeColor="text1"/>
        </w:rPr>
        <w:instrText>ADDIN RW.CITE{{19909 GreatBarrierReefMarineParkAuthority 2012}}</w:instrText>
      </w:r>
      <w:r w:rsidRPr="00D87060">
        <w:rPr>
          <w:color w:val="000000" w:themeColor="text1"/>
        </w:rPr>
        <w:fldChar w:fldCharType="separate"/>
      </w:r>
      <w:r w:rsidR="00962F23" w:rsidRPr="00962F23">
        <w:rPr>
          <w:rFonts w:eastAsia="Times New Roman"/>
          <w:vertAlign w:val="superscript"/>
        </w:rPr>
        <w:t>189</w:t>
      </w:r>
      <w:r w:rsidRPr="00D87060">
        <w:rPr>
          <w:color w:val="000000" w:themeColor="text1"/>
        </w:rPr>
        <w:fldChar w:fldCharType="end"/>
      </w:r>
      <w:r w:rsidR="007C4285">
        <w:rPr>
          <w:color w:val="000000" w:themeColor="text1"/>
        </w:rPr>
        <w:t xml:space="preserve"> Almost 70 per cent of the current total area of heath and shrublands occur</w:t>
      </w:r>
      <w:r w:rsidR="00AB064B">
        <w:rPr>
          <w:color w:val="000000" w:themeColor="text1"/>
        </w:rPr>
        <w:t>s</w:t>
      </w:r>
      <w:r w:rsidR="007C4285">
        <w:rPr>
          <w:color w:val="000000" w:themeColor="text1"/>
        </w:rPr>
        <w:t xml:space="preserve"> in the Cape York region.</w:t>
      </w:r>
      <w:r w:rsidR="007C4285">
        <w:rPr>
          <w:color w:val="000000" w:themeColor="text1"/>
        </w:rPr>
        <w:fldChar w:fldCharType="begin"/>
      </w:r>
      <w:r w:rsidR="008D26F4">
        <w:rPr>
          <w:color w:val="000000" w:themeColor="text1"/>
        </w:rPr>
        <w:instrText>ADDIN RW.CITE{{19909 GreatBarrierReefMarineParkAuthority 2012}}</w:instrText>
      </w:r>
      <w:r w:rsidR="007C4285">
        <w:rPr>
          <w:color w:val="000000" w:themeColor="text1"/>
        </w:rPr>
        <w:fldChar w:fldCharType="separate"/>
      </w:r>
      <w:r w:rsidR="00962F23" w:rsidRPr="00962F23">
        <w:rPr>
          <w:rFonts w:eastAsia="Times New Roman"/>
          <w:vertAlign w:val="superscript"/>
        </w:rPr>
        <w:t>189</w:t>
      </w:r>
      <w:r w:rsidR="007C4285">
        <w:rPr>
          <w:color w:val="000000" w:themeColor="text1"/>
        </w:rPr>
        <w:fldChar w:fldCharType="end"/>
      </w:r>
      <w:r w:rsidR="007C4285">
        <w:rPr>
          <w:color w:val="000000" w:themeColor="text1"/>
        </w:rPr>
        <w:t xml:space="preserve"> </w:t>
      </w:r>
    </w:p>
    <w:p w14:paraId="6F91D883" w14:textId="5D5723AA" w:rsidR="00632C54" w:rsidRDefault="00EA4439" w:rsidP="00F81532">
      <w:pPr>
        <w:pStyle w:val="Heading3"/>
        <w:ind w:left="709"/>
      </w:pPr>
      <w:bookmarkStart w:id="64" w:name="_Toc381782785"/>
      <w:r w:rsidRPr="00D87060">
        <w:t>Grass and sedgelands</w:t>
      </w:r>
      <w:bookmarkEnd w:id="64"/>
    </w:p>
    <w:p w14:paraId="4C69CD74" w14:textId="14F7B4BA" w:rsidR="00597C40" w:rsidRDefault="00597C40" w:rsidP="00223C98">
      <w:pPr>
        <w:shd w:val="clear" w:color="auto" w:fill="DBE5F1" w:themeFill="accent1" w:themeFillTint="33"/>
      </w:pPr>
      <w:r>
        <w:t xml:space="preserve">Key message: </w:t>
      </w:r>
      <w:r w:rsidRPr="00A36711">
        <w:t>Grasslands and sedgelands have been modified extensively in southern catchments, especially close to the coast.</w:t>
      </w:r>
    </w:p>
    <w:p w14:paraId="6F91D884" w14:textId="3E8E5DFE" w:rsidR="00EA4439" w:rsidRPr="00E16701" w:rsidRDefault="002D4DEF" w:rsidP="008D26F4">
      <w:pPr>
        <w:rPr>
          <w:color w:val="000000"/>
        </w:rPr>
      </w:pPr>
      <w:r w:rsidRPr="00E16701">
        <w:rPr>
          <w:color w:val="000000"/>
        </w:rPr>
        <w:t xml:space="preserve">Grass and sedgeland habitats occur throughout the catchment. </w:t>
      </w:r>
      <w:r w:rsidR="00DA2524" w:rsidRPr="00E16701">
        <w:rPr>
          <w:color w:val="000000"/>
        </w:rPr>
        <w:t>They are typically composed of perennial native grasses with no canopy of trees. The habitat is</w:t>
      </w:r>
      <w:r w:rsidR="00EA4439" w:rsidRPr="00E16701">
        <w:rPr>
          <w:color w:val="000000"/>
        </w:rPr>
        <w:t xml:space="preserve"> used for feeding and roosting by migratory birds; help</w:t>
      </w:r>
      <w:r w:rsidR="00DA2524" w:rsidRPr="00E16701">
        <w:rPr>
          <w:color w:val="000000"/>
        </w:rPr>
        <w:t>s</w:t>
      </w:r>
      <w:r w:rsidR="00EA4439" w:rsidRPr="00E16701">
        <w:rPr>
          <w:color w:val="000000"/>
        </w:rPr>
        <w:t xml:space="preserve"> slow the overland flow of water; and capture</w:t>
      </w:r>
      <w:r w:rsidR="00DA2524" w:rsidRPr="00E16701">
        <w:rPr>
          <w:color w:val="000000"/>
        </w:rPr>
        <w:t>s</w:t>
      </w:r>
      <w:r w:rsidR="00EA4439" w:rsidRPr="00E16701">
        <w:rPr>
          <w:color w:val="000000"/>
        </w:rPr>
        <w:t xml:space="preserve"> nutrients and sediments.</w:t>
      </w:r>
      <w:r w:rsidR="006F1604">
        <w:rPr>
          <w:color w:val="000000"/>
        </w:rPr>
        <w:fldChar w:fldCharType="begin"/>
      </w:r>
      <w:r w:rsidR="008D26F4">
        <w:rPr>
          <w:color w:val="000000"/>
        </w:rPr>
        <w:instrText>ADDIN RW.CITE{{19909 GreatBarrierReefMarineParkAuthority 2012}}</w:instrText>
      </w:r>
      <w:r w:rsidR="006F1604">
        <w:rPr>
          <w:color w:val="000000"/>
        </w:rPr>
        <w:fldChar w:fldCharType="separate"/>
      </w:r>
      <w:r w:rsidR="00962F23" w:rsidRPr="00962F23">
        <w:rPr>
          <w:rFonts w:eastAsia="Times New Roman"/>
          <w:vertAlign w:val="superscript"/>
        </w:rPr>
        <w:t>189</w:t>
      </w:r>
      <w:r w:rsidR="006F1604">
        <w:rPr>
          <w:color w:val="000000"/>
        </w:rPr>
        <w:fldChar w:fldCharType="end"/>
      </w:r>
      <w:r w:rsidR="00B04BF6" w:rsidRPr="00E16701">
        <w:rPr>
          <w:color w:val="000000"/>
        </w:rPr>
        <w:t xml:space="preserve"> </w:t>
      </w:r>
      <w:r w:rsidR="00260041">
        <w:rPr>
          <w:color w:val="000000"/>
        </w:rPr>
        <w:t xml:space="preserve">Little modification has occurred </w:t>
      </w:r>
      <w:r w:rsidR="007668AA">
        <w:rPr>
          <w:color w:val="000000"/>
        </w:rPr>
        <w:t>in the Cape York region.</w:t>
      </w:r>
      <w:r w:rsidR="006F1604">
        <w:rPr>
          <w:color w:val="000000"/>
        </w:rPr>
        <w:fldChar w:fldCharType="begin"/>
      </w:r>
      <w:r w:rsidR="008D26F4">
        <w:rPr>
          <w:color w:val="000000"/>
        </w:rPr>
        <w:instrText>ADDIN RW.CITE{{19909 GreatBarrierReefMarineParkAuthority 2012}}</w:instrText>
      </w:r>
      <w:r w:rsidR="006F1604">
        <w:rPr>
          <w:color w:val="000000"/>
        </w:rPr>
        <w:fldChar w:fldCharType="separate"/>
      </w:r>
      <w:r w:rsidR="00962F23" w:rsidRPr="00962F23">
        <w:rPr>
          <w:rFonts w:eastAsia="Times New Roman"/>
          <w:vertAlign w:val="superscript"/>
        </w:rPr>
        <w:t>189</w:t>
      </w:r>
      <w:r w:rsidR="006F1604">
        <w:rPr>
          <w:color w:val="000000"/>
        </w:rPr>
        <w:fldChar w:fldCharType="end"/>
      </w:r>
      <w:r w:rsidR="007668AA">
        <w:rPr>
          <w:color w:val="000000"/>
        </w:rPr>
        <w:t xml:space="preserve"> </w:t>
      </w:r>
      <w:r w:rsidR="00B04BF6" w:rsidRPr="00E16701">
        <w:rPr>
          <w:color w:val="000000"/>
        </w:rPr>
        <w:t xml:space="preserve">The greatest loss has been in the </w:t>
      </w:r>
      <w:r w:rsidR="00AB064B" w:rsidRPr="00E16701">
        <w:rPr>
          <w:color w:val="000000"/>
        </w:rPr>
        <w:t xml:space="preserve">Burdekin </w:t>
      </w:r>
      <w:r w:rsidR="00B04BF6" w:rsidRPr="00E16701">
        <w:rPr>
          <w:color w:val="000000"/>
        </w:rPr>
        <w:t xml:space="preserve">and </w:t>
      </w:r>
      <w:r w:rsidR="00AB064B" w:rsidRPr="00E16701">
        <w:rPr>
          <w:color w:val="000000"/>
        </w:rPr>
        <w:t xml:space="preserve">Fitzroy </w:t>
      </w:r>
      <w:r w:rsidR="00B04BF6" w:rsidRPr="00E16701">
        <w:rPr>
          <w:color w:val="000000"/>
        </w:rPr>
        <w:t xml:space="preserve">regions where more than </w:t>
      </w:r>
      <w:r w:rsidR="00AB064B" w:rsidRPr="00E16701">
        <w:rPr>
          <w:color w:val="000000"/>
        </w:rPr>
        <w:t xml:space="preserve">40 </w:t>
      </w:r>
      <w:r w:rsidR="00B04BF6" w:rsidRPr="00E16701">
        <w:rPr>
          <w:color w:val="000000"/>
        </w:rPr>
        <w:t xml:space="preserve">and </w:t>
      </w:r>
      <w:r w:rsidR="00AB064B" w:rsidRPr="00E16701">
        <w:rPr>
          <w:color w:val="000000"/>
        </w:rPr>
        <w:t xml:space="preserve">60 </w:t>
      </w:r>
      <w:r w:rsidR="00B04BF6" w:rsidRPr="00E16701">
        <w:rPr>
          <w:color w:val="000000"/>
        </w:rPr>
        <w:t>per cent</w:t>
      </w:r>
      <w:r w:rsidR="00917879">
        <w:rPr>
          <w:color w:val="000000"/>
        </w:rPr>
        <w:t>,</w:t>
      </w:r>
      <w:r w:rsidR="00B04BF6" w:rsidRPr="00E16701">
        <w:rPr>
          <w:color w:val="000000"/>
        </w:rPr>
        <w:t xml:space="preserve"> </w:t>
      </w:r>
      <w:r w:rsidR="00917879">
        <w:rPr>
          <w:color w:val="000000"/>
        </w:rPr>
        <w:t>respectively,</w:t>
      </w:r>
      <w:r w:rsidR="00B04BF6" w:rsidRPr="00E16701">
        <w:rPr>
          <w:color w:val="000000"/>
        </w:rPr>
        <w:t xml:space="preserve"> of the habitat has been lost. Coastal grasslands have been extensively modified for agricultural production or urban settlements</w:t>
      </w:r>
      <w:r w:rsidR="00AB064B">
        <w:rPr>
          <w:color w:val="000000"/>
        </w:rPr>
        <w:t>,</w:t>
      </w:r>
      <w:r w:rsidR="00260041">
        <w:rPr>
          <w:color w:val="000000"/>
        </w:rPr>
        <w:t xml:space="preserve"> particularly in the Burdekin and Fitzroy regions</w:t>
      </w:r>
      <w:r w:rsidR="00B04BF6" w:rsidRPr="00E16701">
        <w:rPr>
          <w:color w:val="000000"/>
        </w:rPr>
        <w:t>.</w:t>
      </w:r>
      <w:r w:rsidR="00B04BF6" w:rsidRPr="00E16701">
        <w:rPr>
          <w:color w:val="000000"/>
          <w:vertAlign w:val="superscript"/>
        </w:rPr>
        <w:fldChar w:fldCharType="begin"/>
      </w:r>
      <w:r w:rsidR="008D26F4">
        <w:rPr>
          <w:color w:val="000000"/>
          <w:vertAlign w:val="superscript"/>
        </w:rPr>
        <w:instrText>ADDIN RW.CITE{{19909 GreatBarrierReefMarineParkAuthority 2012}}</w:instrText>
      </w:r>
      <w:r w:rsidR="00B04BF6" w:rsidRPr="00E16701">
        <w:rPr>
          <w:color w:val="000000"/>
          <w:vertAlign w:val="superscript"/>
        </w:rPr>
        <w:fldChar w:fldCharType="separate"/>
      </w:r>
      <w:r w:rsidR="00962F23" w:rsidRPr="00962F23">
        <w:rPr>
          <w:rFonts w:eastAsia="Times New Roman"/>
          <w:vertAlign w:val="superscript"/>
        </w:rPr>
        <w:t>189</w:t>
      </w:r>
      <w:r w:rsidR="00B04BF6" w:rsidRPr="00E16701">
        <w:rPr>
          <w:color w:val="000000"/>
        </w:rPr>
        <w:fldChar w:fldCharType="end"/>
      </w:r>
    </w:p>
    <w:p w14:paraId="6F91D885" w14:textId="616464E7" w:rsidR="00200654" w:rsidRDefault="00200654" w:rsidP="00F81532">
      <w:pPr>
        <w:pStyle w:val="Heading3"/>
        <w:ind w:left="709"/>
      </w:pPr>
      <w:bookmarkStart w:id="65" w:name="_Toc381782786"/>
      <w:r>
        <w:t>Woodlands</w:t>
      </w:r>
      <w:bookmarkEnd w:id="65"/>
      <w:r w:rsidR="00323F4F">
        <w:t xml:space="preserve"> and forests</w:t>
      </w:r>
    </w:p>
    <w:p w14:paraId="781840AF" w14:textId="51E55A0C" w:rsidR="00323F4F" w:rsidRDefault="00200654" w:rsidP="008D26F4">
      <w:pPr>
        <w:rPr>
          <w:color w:val="000000" w:themeColor="text1"/>
        </w:rPr>
      </w:pPr>
      <w:r>
        <w:rPr>
          <w:color w:val="000000" w:themeColor="text1"/>
        </w:rPr>
        <w:t xml:space="preserve">Woodlands </w:t>
      </w:r>
      <w:r w:rsidR="00323F4F">
        <w:rPr>
          <w:color w:val="000000" w:themeColor="text1"/>
        </w:rPr>
        <w:t xml:space="preserve">and forests </w:t>
      </w:r>
      <w:r w:rsidR="00075A92" w:rsidRPr="00D87060">
        <w:rPr>
          <w:color w:val="000000" w:themeColor="text1"/>
        </w:rPr>
        <w:t xml:space="preserve">regulate sediment and nutrient supply to the Great Barrier Reef </w:t>
      </w:r>
      <w:r w:rsidR="00075A92">
        <w:rPr>
          <w:color w:val="000000" w:themeColor="text1"/>
        </w:rPr>
        <w:t xml:space="preserve">and </w:t>
      </w:r>
      <w:r w:rsidRPr="00D87060">
        <w:rPr>
          <w:color w:val="000000" w:themeColor="text1"/>
        </w:rPr>
        <w:t>reduce flooding by slowing the overland flow of water.</w:t>
      </w:r>
      <w:r w:rsidR="00323F4F">
        <w:rPr>
          <w:color w:val="000000" w:themeColor="text1"/>
        </w:rPr>
        <w:fldChar w:fldCharType="begin"/>
      </w:r>
      <w:r w:rsidR="008D26F4">
        <w:rPr>
          <w:color w:val="000000" w:themeColor="text1"/>
        </w:rPr>
        <w:instrText>ADDIN RW.CITE{{19909 GreatBarrierReefMarineParkAuthority 2012}}</w:instrText>
      </w:r>
      <w:r w:rsidR="00323F4F">
        <w:rPr>
          <w:color w:val="000000" w:themeColor="text1"/>
        </w:rPr>
        <w:fldChar w:fldCharType="separate"/>
      </w:r>
      <w:r w:rsidR="00962F23" w:rsidRPr="00962F23">
        <w:rPr>
          <w:rFonts w:eastAsia="Times New Roman"/>
          <w:vertAlign w:val="superscript"/>
        </w:rPr>
        <w:t>189</w:t>
      </w:r>
      <w:r w:rsidR="00323F4F">
        <w:rPr>
          <w:color w:val="000000" w:themeColor="text1"/>
        </w:rPr>
        <w:fldChar w:fldCharType="end"/>
      </w:r>
      <w:r w:rsidRPr="00D87060">
        <w:rPr>
          <w:color w:val="000000" w:themeColor="text1"/>
        </w:rPr>
        <w:t xml:space="preserve"> </w:t>
      </w:r>
      <w:r w:rsidR="009B4381">
        <w:rPr>
          <w:color w:val="000000" w:themeColor="text1"/>
        </w:rPr>
        <w:t>T</w:t>
      </w:r>
      <w:r w:rsidR="00FA66E5">
        <w:rPr>
          <w:color w:val="000000" w:themeColor="text1"/>
        </w:rPr>
        <w:t xml:space="preserve">hey also </w:t>
      </w:r>
      <w:r w:rsidR="00323F4F">
        <w:rPr>
          <w:color w:val="000000" w:themeColor="text1"/>
        </w:rPr>
        <w:t xml:space="preserve">indirectly influence the </w:t>
      </w:r>
      <w:r w:rsidR="00AB064B">
        <w:rPr>
          <w:color w:val="000000" w:themeColor="text1"/>
        </w:rPr>
        <w:t xml:space="preserve">ecosystem </w:t>
      </w:r>
      <w:r w:rsidR="00323F4F">
        <w:rPr>
          <w:color w:val="000000" w:themeColor="text1"/>
        </w:rPr>
        <w:t xml:space="preserve">through their </w:t>
      </w:r>
      <w:r w:rsidR="00323F4F" w:rsidRPr="00D87060">
        <w:rPr>
          <w:color w:val="000000" w:themeColor="text1"/>
        </w:rPr>
        <w:t>contribut</w:t>
      </w:r>
      <w:r w:rsidR="00323F4F">
        <w:rPr>
          <w:color w:val="000000" w:themeColor="text1"/>
        </w:rPr>
        <w:t>ions</w:t>
      </w:r>
      <w:r w:rsidR="00323F4F" w:rsidRPr="00D87060">
        <w:rPr>
          <w:color w:val="000000" w:themeColor="text1"/>
        </w:rPr>
        <w:t xml:space="preserve"> to the hydrological cycle</w:t>
      </w:r>
      <w:r w:rsidR="00AB064B">
        <w:rPr>
          <w:color w:val="000000" w:themeColor="text1"/>
        </w:rPr>
        <w:t>,</w:t>
      </w:r>
      <w:r w:rsidR="00323F4F" w:rsidRPr="00D87060">
        <w:rPr>
          <w:color w:val="000000" w:themeColor="text1"/>
        </w:rPr>
        <w:t xml:space="preserve"> </w:t>
      </w:r>
      <w:r w:rsidR="00AB064B">
        <w:rPr>
          <w:color w:val="000000" w:themeColor="text1"/>
        </w:rPr>
        <w:t>for example</w:t>
      </w:r>
      <w:r w:rsidR="00AB064B" w:rsidRPr="00D87060">
        <w:rPr>
          <w:color w:val="000000" w:themeColor="text1"/>
        </w:rPr>
        <w:t xml:space="preserve"> </w:t>
      </w:r>
      <w:r w:rsidR="00323F4F" w:rsidRPr="00D87060">
        <w:rPr>
          <w:color w:val="000000" w:themeColor="text1"/>
        </w:rPr>
        <w:t>evapotranspiration, cloud for</w:t>
      </w:r>
      <w:r w:rsidR="00323F4F">
        <w:rPr>
          <w:color w:val="000000" w:themeColor="text1"/>
        </w:rPr>
        <w:t>mation and rainfall generation.</w:t>
      </w:r>
      <w:r w:rsidR="00323F4F">
        <w:rPr>
          <w:color w:val="000000" w:themeColor="text1"/>
        </w:rPr>
        <w:fldChar w:fldCharType="begin"/>
      </w:r>
      <w:r w:rsidR="008D26F4">
        <w:rPr>
          <w:color w:val="000000" w:themeColor="text1"/>
        </w:rPr>
        <w:instrText>ADDIN RW.CITE{{19909 GreatBarrierReefMarineParkAuthority 2012}}</w:instrText>
      </w:r>
      <w:r w:rsidR="00323F4F">
        <w:rPr>
          <w:color w:val="000000" w:themeColor="text1"/>
        </w:rPr>
        <w:fldChar w:fldCharType="separate"/>
      </w:r>
      <w:r w:rsidR="00962F23" w:rsidRPr="00962F23">
        <w:rPr>
          <w:rFonts w:eastAsia="Times New Roman"/>
          <w:vertAlign w:val="superscript"/>
        </w:rPr>
        <w:t>189</w:t>
      </w:r>
      <w:r w:rsidR="00323F4F">
        <w:rPr>
          <w:color w:val="000000" w:themeColor="text1"/>
        </w:rPr>
        <w:fldChar w:fldCharType="end"/>
      </w:r>
      <w:r w:rsidR="00323F4F" w:rsidRPr="00D87060">
        <w:rPr>
          <w:color w:val="000000" w:themeColor="text1"/>
        </w:rPr>
        <w:t xml:space="preserve"> </w:t>
      </w:r>
    </w:p>
    <w:p w14:paraId="6F91D888" w14:textId="19A75449" w:rsidR="006E3399" w:rsidRDefault="00200654" w:rsidP="008D26F4">
      <w:pPr>
        <w:rPr>
          <w:color w:val="000000" w:themeColor="text1"/>
        </w:rPr>
      </w:pPr>
      <w:r w:rsidRPr="00D87060">
        <w:rPr>
          <w:color w:val="000000" w:themeColor="text1"/>
        </w:rPr>
        <w:t xml:space="preserve">The </w:t>
      </w:r>
      <w:r w:rsidR="00323F4F">
        <w:rPr>
          <w:color w:val="000000" w:themeColor="text1"/>
        </w:rPr>
        <w:t>extent of</w:t>
      </w:r>
      <w:r w:rsidRPr="00D87060">
        <w:rPr>
          <w:color w:val="000000" w:themeColor="text1"/>
        </w:rPr>
        <w:t xml:space="preserve"> woodlands </w:t>
      </w:r>
      <w:r w:rsidR="00323F4F">
        <w:rPr>
          <w:color w:val="000000" w:themeColor="text1"/>
        </w:rPr>
        <w:t xml:space="preserve">and forests </w:t>
      </w:r>
      <w:r w:rsidRPr="00D87060">
        <w:rPr>
          <w:color w:val="000000" w:themeColor="text1"/>
        </w:rPr>
        <w:t>var</w:t>
      </w:r>
      <w:r w:rsidR="00AB064B">
        <w:rPr>
          <w:color w:val="000000" w:themeColor="text1"/>
        </w:rPr>
        <w:t>ies</w:t>
      </w:r>
      <w:r w:rsidRPr="00D87060">
        <w:rPr>
          <w:color w:val="000000" w:themeColor="text1"/>
        </w:rPr>
        <w:t xml:space="preserve"> throughout the catchment. There have been significant losses </w:t>
      </w:r>
      <w:r w:rsidR="00323F4F">
        <w:rPr>
          <w:color w:val="000000" w:themeColor="text1"/>
        </w:rPr>
        <w:t xml:space="preserve">of woodland habitats </w:t>
      </w:r>
      <w:r w:rsidRPr="00D87060">
        <w:rPr>
          <w:color w:val="000000" w:themeColor="text1"/>
        </w:rPr>
        <w:t>in the Burdekin and Fitzroy regions and an average loss of 39 per cent throughout the catchment.</w:t>
      </w:r>
      <w:r w:rsidR="00FA66E5" w:rsidRPr="00FA66E5">
        <w:rPr>
          <w:color w:val="000000" w:themeColor="text1"/>
        </w:rPr>
        <w:fldChar w:fldCharType="begin"/>
      </w:r>
      <w:r w:rsidR="008D26F4">
        <w:rPr>
          <w:color w:val="000000" w:themeColor="text1"/>
        </w:rPr>
        <w:instrText>ADDIN RW.CITE{{19909 GreatBarrierReefMarineParkAuthority 2012}}</w:instrText>
      </w:r>
      <w:r w:rsidR="00FA66E5" w:rsidRPr="00FA66E5">
        <w:rPr>
          <w:color w:val="000000" w:themeColor="text1"/>
        </w:rPr>
        <w:fldChar w:fldCharType="separate"/>
      </w:r>
      <w:r w:rsidR="00962F23" w:rsidRPr="00962F23">
        <w:rPr>
          <w:rFonts w:eastAsia="Times New Roman"/>
          <w:vertAlign w:val="superscript"/>
        </w:rPr>
        <w:t>189</w:t>
      </w:r>
      <w:r w:rsidR="00FA66E5" w:rsidRPr="00FA66E5">
        <w:rPr>
          <w:color w:val="000000" w:themeColor="text1"/>
        </w:rPr>
        <w:fldChar w:fldCharType="end"/>
      </w:r>
      <w:r w:rsidR="00FA66E5" w:rsidRPr="00FA66E5">
        <w:rPr>
          <w:color w:val="000000" w:themeColor="text1"/>
        </w:rPr>
        <w:t xml:space="preserve"> </w:t>
      </w:r>
      <w:r w:rsidR="004E5926">
        <w:rPr>
          <w:color w:val="000000" w:themeColor="text1"/>
        </w:rPr>
        <w:t>It is estimated that the total loss of forests and woodlands since Eur</w:t>
      </w:r>
      <w:r w:rsidR="009C481B">
        <w:rPr>
          <w:color w:val="000000" w:themeColor="text1"/>
        </w:rPr>
        <w:t>o</w:t>
      </w:r>
      <w:r w:rsidR="004E5926">
        <w:rPr>
          <w:color w:val="000000" w:themeColor="text1"/>
        </w:rPr>
        <w:t>pean settlement is 134,754 square kilometres.</w:t>
      </w:r>
      <w:r w:rsidR="004E5926">
        <w:rPr>
          <w:color w:val="000000" w:themeColor="text1"/>
        </w:rPr>
        <w:fldChar w:fldCharType="begin"/>
      </w:r>
      <w:r w:rsidR="008D26F4">
        <w:rPr>
          <w:color w:val="000000" w:themeColor="text1"/>
        </w:rPr>
        <w:instrText>ADDIN RW.CITE{{19909 GreatBarrierReefMarineParkAuthority 2012}}</w:instrText>
      </w:r>
      <w:r w:rsidR="004E5926">
        <w:rPr>
          <w:color w:val="000000" w:themeColor="text1"/>
        </w:rPr>
        <w:fldChar w:fldCharType="separate"/>
      </w:r>
      <w:r w:rsidR="00962F23" w:rsidRPr="00962F23">
        <w:rPr>
          <w:rFonts w:eastAsia="Times New Roman"/>
          <w:vertAlign w:val="superscript"/>
        </w:rPr>
        <w:t>189</w:t>
      </w:r>
      <w:r w:rsidR="004E5926">
        <w:rPr>
          <w:color w:val="000000" w:themeColor="text1"/>
        </w:rPr>
        <w:fldChar w:fldCharType="end"/>
      </w:r>
      <w:r w:rsidR="004E5926">
        <w:rPr>
          <w:color w:val="000000" w:themeColor="text1"/>
        </w:rPr>
        <w:t xml:space="preserve"> </w:t>
      </w:r>
      <w:r w:rsidR="008C4D39">
        <w:rPr>
          <w:color w:val="000000" w:themeColor="text1"/>
        </w:rPr>
        <w:t xml:space="preserve">Forests in the Cape York and the Wet Tropics </w:t>
      </w:r>
      <w:r w:rsidR="00AB064B">
        <w:rPr>
          <w:color w:val="000000" w:themeColor="text1"/>
        </w:rPr>
        <w:t xml:space="preserve">regions </w:t>
      </w:r>
      <w:r w:rsidR="008C4D39">
        <w:rPr>
          <w:color w:val="000000" w:themeColor="text1"/>
        </w:rPr>
        <w:t>have remained largely intact</w:t>
      </w:r>
      <w:r w:rsidR="002F4BCD">
        <w:rPr>
          <w:color w:val="000000" w:themeColor="text1"/>
        </w:rPr>
        <w:t>.</w:t>
      </w:r>
      <w:r w:rsidR="006E3399" w:rsidRPr="00D87060">
        <w:rPr>
          <w:color w:val="000000" w:themeColor="text1"/>
        </w:rPr>
        <w:t xml:space="preserve"> </w:t>
      </w:r>
      <w:r w:rsidR="009C481B">
        <w:rPr>
          <w:color w:val="000000" w:themeColor="text1"/>
        </w:rPr>
        <w:t>T</w:t>
      </w:r>
      <w:r w:rsidR="006E3399" w:rsidRPr="00D87060">
        <w:rPr>
          <w:color w:val="000000" w:themeColor="text1"/>
        </w:rPr>
        <w:t xml:space="preserve">he loss of woody vegetation is </w:t>
      </w:r>
      <w:r w:rsidR="009C481B">
        <w:rPr>
          <w:color w:val="000000" w:themeColor="text1"/>
        </w:rPr>
        <w:t xml:space="preserve">thought to be </w:t>
      </w:r>
      <w:r w:rsidR="006059EC" w:rsidRPr="00D87060">
        <w:rPr>
          <w:color w:val="000000" w:themeColor="text1"/>
        </w:rPr>
        <w:t xml:space="preserve">due </w:t>
      </w:r>
      <w:r w:rsidR="006E3399" w:rsidRPr="00D87060">
        <w:rPr>
          <w:color w:val="000000" w:themeColor="text1"/>
        </w:rPr>
        <w:t>mainly</w:t>
      </w:r>
      <w:r w:rsidR="00AB064B" w:rsidRPr="00D87060">
        <w:rPr>
          <w:color w:val="000000" w:themeColor="text1"/>
        </w:rPr>
        <w:t xml:space="preserve"> </w:t>
      </w:r>
      <w:r w:rsidR="006E3399" w:rsidRPr="00D87060">
        <w:rPr>
          <w:color w:val="000000" w:themeColor="text1"/>
        </w:rPr>
        <w:t>to clearing for agriculture and, to a much lesser extent, urban development.</w:t>
      </w:r>
      <w:r w:rsidR="006E3399" w:rsidRPr="00D87060">
        <w:rPr>
          <w:color w:val="000000" w:themeColor="text1"/>
        </w:rPr>
        <w:fldChar w:fldCharType="begin"/>
      </w:r>
      <w:r w:rsidR="008D26F4">
        <w:rPr>
          <w:color w:val="000000" w:themeColor="text1"/>
        </w:rPr>
        <w:instrText>ADDIN RW.CITE{{19909 GreatBarrierReefMarineParkAuthority 2012}}</w:instrText>
      </w:r>
      <w:r w:rsidR="006E3399" w:rsidRPr="00D87060">
        <w:rPr>
          <w:color w:val="000000" w:themeColor="text1"/>
        </w:rPr>
        <w:fldChar w:fldCharType="separate"/>
      </w:r>
      <w:r w:rsidR="00962F23" w:rsidRPr="00962F23">
        <w:rPr>
          <w:rFonts w:eastAsia="Times New Roman"/>
          <w:vertAlign w:val="superscript"/>
        </w:rPr>
        <w:t>189</w:t>
      </w:r>
      <w:r w:rsidR="006E3399" w:rsidRPr="00D87060">
        <w:rPr>
          <w:color w:val="000000" w:themeColor="text1"/>
        </w:rPr>
        <w:fldChar w:fldCharType="end"/>
      </w:r>
    </w:p>
    <w:p w14:paraId="6F91D889" w14:textId="7EBF5157" w:rsidR="007F3960" w:rsidRDefault="007F3960" w:rsidP="00F81532">
      <w:pPr>
        <w:pStyle w:val="Heading3"/>
        <w:ind w:left="709"/>
      </w:pPr>
      <w:bookmarkStart w:id="66" w:name="_Toc381782788"/>
      <w:r>
        <w:t>Rainforests</w:t>
      </w:r>
      <w:bookmarkEnd w:id="66"/>
    </w:p>
    <w:p w14:paraId="6A215EC8" w14:textId="55719D7B" w:rsidR="00597C40" w:rsidRDefault="00597C40" w:rsidP="00223C98">
      <w:pPr>
        <w:shd w:val="clear" w:color="auto" w:fill="DBE5F1" w:themeFill="accent1" w:themeFillTint="33"/>
      </w:pPr>
      <w:r>
        <w:t xml:space="preserve">Key message: </w:t>
      </w:r>
      <w:r w:rsidRPr="001862E4">
        <w:t xml:space="preserve">The greatest losses </w:t>
      </w:r>
      <w:r>
        <w:t xml:space="preserve">of rainforest have been </w:t>
      </w:r>
      <w:r w:rsidRPr="001862E4">
        <w:t>in the Wet Tropics, Fitzroy and Burnett</w:t>
      </w:r>
      <w:r>
        <w:t xml:space="preserve"> </w:t>
      </w:r>
      <w:r w:rsidRPr="001862E4">
        <w:t>Mary regions.</w:t>
      </w:r>
    </w:p>
    <w:p w14:paraId="6F91D88A" w14:textId="667869F6" w:rsidR="007F3960" w:rsidRPr="007F3960" w:rsidRDefault="007F3960" w:rsidP="008D26F4">
      <w:r>
        <w:rPr>
          <w:color w:val="000000" w:themeColor="text1"/>
        </w:rPr>
        <w:t xml:space="preserve">Rainforests </w:t>
      </w:r>
      <w:r w:rsidRPr="00D87060">
        <w:rPr>
          <w:color w:val="000000" w:themeColor="text1"/>
        </w:rPr>
        <w:t xml:space="preserve">minimise soil loss from erosion, including binding and stabilising soils, and provide </w:t>
      </w:r>
      <w:r w:rsidR="0053214F">
        <w:rPr>
          <w:color w:val="000000" w:themeColor="text1"/>
        </w:rPr>
        <w:t xml:space="preserve">foraging </w:t>
      </w:r>
      <w:r w:rsidRPr="00D87060">
        <w:rPr>
          <w:color w:val="000000" w:themeColor="text1"/>
        </w:rPr>
        <w:t>habitat for species that also use Great Barrier Reef islands</w:t>
      </w:r>
      <w:r w:rsidR="0053214F">
        <w:rPr>
          <w:color w:val="000000" w:themeColor="text1"/>
        </w:rPr>
        <w:t>, such as pied imperial pigeons</w:t>
      </w:r>
      <w:r w:rsidRPr="00D87060">
        <w:rPr>
          <w:color w:val="000000" w:themeColor="text1"/>
        </w:rPr>
        <w:t>. There have been losses in rainforest habitats throughout the catchment, in particular the Wet Tropics, Fitzroy and Burnett</w:t>
      </w:r>
      <w:r w:rsidR="005868A3">
        <w:rPr>
          <w:color w:val="000000" w:themeColor="text1"/>
        </w:rPr>
        <w:t xml:space="preserve"> </w:t>
      </w:r>
      <w:r w:rsidRPr="00D87060">
        <w:rPr>
          <w:color w:val="000000" w:themeColor="text1"/>
        </w:rPr>
        <w:t>Ma</w:t>
      </w:r>
      <w:r w:rsidR="00260041">
        <w:rPr>
          <w:color w:val="000000" w:themeColor="text1"/>
        </w:rPr>
        <w:t>ry regions.</w:t>
      </w:r>
      <w:r w:rsidR="00260041">
        <w:rPr>
          <w:color w:val="000000" w:themeColor="text1"/>
        </w:rPr>
        <w:fldChar w:fldCharType="begin"/>
      </w:r>
      <w:r w:rsidR="008D26F4">
        <w:rPr>
          <w:color w:val="000000" w:themeColor="text1"/>
        </w:rPr>
        <w:instrText>ADDIN RW.CITE{{19909 GreatBarrierReefMarineParkAuthority 2012}}</w:instrText>
      </w:r>
      <w:r w:rsidR="00260041">
        <w:rPr>
          <w:color w:val="000000" w:themeColor="text1"/>
        </w:rPr>
        <w:fldChar w:fldCharType="separate"/>
      </w:r>
      <w:r w:rsidR="00962F23" w:rsidRPr="00962F23">
        <w:rPr>
          <w:rFonts w:eastAsia="Times New Roman"/>
          <w:vertAlign w:val="superscript"/>
        </w:rPr>
        <w:t>189</w:t>
      </w:r>
      <w:r w:rsidR="00260041">
        <w:rPr>
          <w:color w:val="000000" w:themeColor="text1"/>
        </w:rPr>
        <w:fldChar w:fldCharType="end"/>
      </w:r>
      <w:r w:rsidR="00CB0E9F">
        <w:rPr>
          <w:color w:val="000000" w:themeColor="text1"/>
        </w:rPr>
        <w:t xml:space="preserve"> </w:t>
      </w:r>
      <w:r w:rsidRPr="00D87060">
        <w:rPr>
          <w:color w:val="000000" w:themeColor="text1"/>
        </w:rPr>
        <w:t xml:space="preserve">The loss of rainforest has averaged 38 per cent across the </w:t>
      </w:r>
      <w:r w:rsidR="00917879">
        <w:rPr>
          <w:color w:val="000000" w:themeColor="text1"/>
        </w:rPr>
        <w:t xml:space="preserve">Great Barrier Reef </w:t>
      </w:r>
      <w:r w:rsidRPr="00D87060">
        <w:rPr>
          <w:color w:val="000000" w:themeColor="text1"/>
        </w:rPr>
        <w:t>catchment</w:t>
      </w:r>
      <w:r w:rsidR="00900FB6">
        <w:rPr>
          <w:color w:val="000000" w:themeColor="text1"/>
        </w:rPr>
        <w:t xml:space="preserve"> since pre-European settlement</w:t>
      </w:r>
      <w:r w:rsidRPr="00D87060">
        <w:rPr>
          <w:color w:val="000000" w:themeColor="text1"/>
        </w:rPr>
        <w:t>.</w:t>
      </w:r>
      <w:r w:rsidRPr="00D87060">
        <w:rPr>
          <w:color w:val="000000" w:themeColor="text1"/>
        </w:rPr>
        <w:fldChar w:fldCharType="begin"/>
      </w:r>
      <w:r w:rsidR="008D26F4">
        <w:rPr>
          <w:color w:val="000000" w:themeColor="text1"/>
        </w:rPr>
        <w:instrText>ADDIN RW.CITE{{19909 GreatBarrierReefMarineParkAuthority 2012}}</w:instrText>
      </w:r>
      <w:r w:rsidRPr="00D87060">
        <w:rPr>
          <w:color w:val="000000" w:themeColor="text1"/>
        </w:rPr>
        <w:fldChar w:fldCharType="separate"/>
      </w:r>
      <w:r w:rsidR="00962F23" w:rsidRPr="00962F23">
        <w:rPr>
          <w:rFonts w:eastAsia="Times New Roman"/>
          <w:vertAlign w:val="superscript"/>
        </w:rPr>
        <w:t>189</w:t>
      </w:r>
      <w:r w:rsidRPr="00D87060">
        <w:rPr>
          <w:color w:val="000000" w:themeColor="text1"/>
        </w:rPr>
        <w:fldChar w:fldCharType="end"/>
      </w:r>
      <w:r w:rsidR="00900FB6">
        <w:rPr>
          <w:color w:val="000000" w:themeColor="text1"/>
        </w:rPr>
        <w:t xml:space="preserve"> </w:t>
      </w:r>
      <w:r w:rsidR="00FF2CA3">
        <w:rPr>
          <w:color w:val="000000" w:themeColor="text1"/>
        </w:rPr>
        <w:t>L</w:t>
      </w:r>
      <w:r w:rsidR="00731952" w:rsidRPr="00820C0B">
        <w:rPr>
          <w:color w:val="000000" w:themeColor="text1"/>
        </w:rPr>
        <w:t xml:space="preserve">ogging </w:t>
      </w:r>
      <w:r w:rsidR="00731952">
        <w:rPr>
          <w:color w:val="000000" w:themeColor="text1"/>
        </w:rPr>
        <w:t xml:space="preserve">of </w:t>
      </w:r>
      <w:r w:rsidR="00731952" w:rsidRPr="00820C0B">
        <w:rPr>
          <w:color w:val="000000" w:themeColor="text1"/>
        </w:rPr>
        <w:t xml:space="preserve">rainforests </w:t>
      </w:r>
      <w:r w:rsidR="00731952" w:rsidRPr="0069499A">
        <w:rPr>
          <w:color w:val="000000" w:themeColor="text1"/>
        </w:rPr>
        <w:t xml:space="preserve">in </w:t>
      </w:r>
      <w:r w:rsidR="00731952" w:rsidRPr="00820C0B">
        <w:rPr>
          <w:color w:val="000000" w:themeColor="text1"/>
        </w:rPr>
        <w:t xml:space="preserve">north Queensland </w:t>
      </w:r>
      <w:r w:rsidR="00731952" w:rsidRPr="0069499A">
        <w:rPr>
          <w:color w:val="000000" w:themeColor="text1"/>
        </w:rPr>
        <w:t>ceased</w:t>
      </w:r>
      <w:r w:rsidR="00731952" w:rsidRPr="00BB2A50">
        <w:rPr>
          <w:color w:val="000000" w:themeColor="text1"/>
        </w:rPr>
        <w:t xml:space="preserve"> </w:t>
      </w:r>
      <w:r w:rsidR="00731952">
        <w:rPr>
          <w:color w:val="000000" w:themeColor="text1"/>
        </w:rPr>
        <w:t>26 years ago</w:t>
      </w:r>
      <w:r w:rsidR="00854268">
        <w:rPr>
          <w:color w:val="000000" w:themeColor="text1"/>
        </w:rPr>
        <w:t>. The</w:t>
      </w:r>
      <w:r w:rsidR="00731952">
        <w:rPr>
          <w:color w:val="000000" w:themeColor="text1"/>
        </w:rPr>
        <w:t xml:space="preserve"> </w:t>
      </w:r>
      <w:r w:rsidR="00BB2A50">
        <w:rPr>
          <w:color w:val="000000" w:themeColor="text1"/>
        </w:rPr>
        <w:t xml:space="preserve">Wet Tropics rainforest </w:t>
      </w:r>
      <w:r w:rsidR="00854268">
        <w:rPr>
          <w:color w:val="000000" w:themeColor="text1"/>
        </w:rPr>
        <w:t xml:space="preserve">is now inscribed </w:t>
      </w:r>
      <w:r w:rsidR="00BB2A50">
        <w:rPr>
          <w:color w:val="000000" w:themeColor="text1"/>
        </w:rPr>
        <w:t xml:space="preserve">on the </w:t>
      </w:r>
      <w:r w:rsidR="00BB2A50" w:rsidRPr="009729F6">
        <w:rPr>
          <w:color w:val="000000" w:themeColor="text1"/>
        </w:rPr>
        <w:t xml:space="preserve">World Heritage List </w:t>
      </w:r>
      <w:r w:rsidR="00BB2A50">
        <w:rPr>
          <w:color w:val="000000" w:themeColor="text1"/>
        </w:rPr>
        <w:t xml:space="preserve">and </w:t>
      </w:r>
      <w:r w:rsidR="00AB064B">
        <w:rPr>
          <w:color w:val="000000" w:themeColor="text1"/>
        </w:rPr>
        <w:t xml:space="preserve">the habitat </w:t>
      </w:r>
      <w:r w:rsidR="00854268">
        <w:rPr>
          <w:color w:val="000000" w:themeColor="text1"/>
        </w:rPr>
        <w:t>is</w:t>
      </w:r>
      <w:r w:rsidR="00BB2A50">
        <w:rPr>
          <w:color w:val="000000" w:themeColor="text1"/>
        </w:rPr>
        <w:t xml:space="preserve"> well</w:t>
      </w:r>
      <w:r w:rsidR="006059EC">
        <w:rPr>
          <w:color w:val="000000" w:themeColor="text1"/>
        </w:rPr>
        <w:t xml:space="preserve"> </w:t>
      </w:r>
      <w:r w:rsidR="00BB2A50">
        <w:rPr>
          <w:color w:val="000000" w:themeColor="text1"/>
        </w:rPr>
        <w:t>protected</w:t>
      </w:r>
      <w:r w:rsidR="00900FB6">
        <w:rPr>
          <w:color w:val="000000" w:themeColor="text1"/>
        </w:rPr>
        <w:t xml:space="preserve">. </w:t>
      </w:r>
    </w:p>
    <w:p w14:paraId="6F91D88B" w14:textId="77777777" w:rsidR="00650D34" w:rsidRPr="004540F5" w:rsidRDefault="00650D34" w:rsidP="00650D34">
      <w:pPr>
        <w:pStyle w:val="Heading2"/>
      </w:pPr>
      <w:bookmarkStart w:id="67" w:name="_Toc369784411"/>
      <w:bookmarkStart w:id="68" w:name="_Toc381782789"/>
      <w:r w:rsidRPr="004540F5">
        <w:lastRenderedPageBreak/>
        <w:t xml:space="preserve">Current </w:t>
      </w:r>
      <w:r w:rsidR="00D27898">
        <w:t>condition</w:t>
      </w:r>
      <w:r w:rsidRPr="004540F5">
        <w:t xml:space="preserve"> and trends of outbreaks of disease, introduced species and pest species</w:t>
      </w:r>
      <w:bookmarkEnd w:id="67"/>
      <w:bookmarkEnd w:id="68"/>
    </w:p>
    <w:p w14:paraId="6F91D88F" w14:textId="77777777" w:rsidR="00650D34" w:rsidRPr="00747B42" w:rsidRDefault="00650D34" w:rsidP="00962890">
      <w:pPr>
        <w:pStyle w:val="Heading3"/>
        <w:spacing w:before="0"/>
        <w:ind w:left="709"/>
      </w:pPr>
      <w:bookmarkStart w:id="69" w:name="_Toc369784412"/>
      <w:bookmarkStart w:id="70" w:name="_Toc381782790"/>
      <w:r w:rsidRPr="00F81532">
        <w:t>Outbreaks</w:t>
      </w:r>
      <w:r w:rsidRPr="00747B42">
        <w:t xml:space="preserve"> of disease</w:t>
      </w:r>
      <w:bookmarkEnd w:id="69"/>
      <w:bookmarkEnd w:id="70"/>
    </w:p>
    <w:p w14:paraId="1D9F1000" w14:textId="73665BB2" w:rsidR="00597C40" w:rsidRDefault="00597C40" w:rsidP="00223C98">
      <w:pPr>
        <w:shd w:val="clear" w:color="auto" w:fill="DBE5F1" w:themeFill="accent1" w:themeFillTint="33"/>
      </w:pPr>
      <w:r>
        <w:t xml:space="preserve">Key message: </w:t>
      </w:r>
      <w:r w:rsidRPr="003D245D">
        <w:t>Disease has affected corals, green turtles, dugong</w:t>
      </w:r>
      <w:r>
        <w:t>s</w:t>
      </w:r>
      <w:r w:rsidRPr="003D245D">
        <w:t xml:space="preserve"> and the Queensland groper in recent years.</w:t>
      </w:r>
    </w:p>
    <w:p w14:paraId="6F91D890" w14:textId="096E980A" w:rsidR="008E6B95" w:rsidRDefault="00650D34" w:rsidP="008D26F4">
      <w:r w:rsidRPr="00B94957">
        <w:rPr>
          <w:color w:val="000000"/>
        </w:rPr>
        <w:t xml:space="preserve">Whether natural or </w:t>
      </w:r>
      <w:r>
        <w:rPr>
          <w:color w:val="000000"/>
        </w:rPr>
        <w:t>introduced</w:t>
      </w:r>
      <w:r w:rsidRPr="00B94957">
        <w:rPr>
          <w:color w:val="000000"/>
        </w:rPr>
        <w:t xml:space="preserve">, disease </w:t>
      </w:r>
      <w:r>
        <w:rPr>
          <w:color w:val="000000"/>
        </w:rPr>
        <w:t xml:space="preserve">outbreaks </w:t>
      </w:r>
      <w:r w:rsidR="00A23B53">
        <w:rPr>
          <w:color w:val="000000"/>
        </w:rPr>
        <w:t xml:space="preserve">are an </w:t>
      </w:r>
      <w:r w:rsidRPr="00B94957">
        <w:rPr>
          <w:color w:val="000000"/>
        </w:rPr>
        <w:t>indicator of stress</w:t>
      </w:r>
      <w:r>
        <w:rPr>
          <w:color w:val="000000"/>
        </w:rPr>
        <w:t xml:space="preserve"> in an ecosystem</w:t>
      </w:r>
      <w:r w:rsidR="0053214F">
        <w:rPr>
          <w:color w:val="000000"/>
        </w:rPr>
        <w:t>, species or habitat</w:t>
      </w:r>
      <w:r w:rsidR="00AB064B" w:rsidRPr="00B94957">
        <w:rPr>
          <w:color w:val="000000"/>
        </w:rPr>
        <w:t>.</w:t>
      </w:r>
      <w:r w:rsidR="0053214F">
        <w:rPr>
          <w:color w:val="000000"/>
        </w:rPr>
        <w:fldChar w:fldCharType="begin"/>
      </w:r>
      <w:r w:rsidR="008D26F4">
        <w:rPr>
          <w:color w:val="000000"/>
        </w:rPr>
        <w:instrText>ADDIN RW.CITE{{4398 Johnson,P.T.J. 2010}}</w:instrText>
      </w:r>
      <w:r w:rsidR="0053214F">
        <w:rPr>
          <w:color w:val="000000"/>
        </w:rPr>
        <w:fldChar w:fldCharType="separate"/>
      </w:r>
      <w:r w:rsidR="00962F23" w:rsidRPr="00962F23">
        <w:rPr>
          <w:rFonts w:eastAsia="Times New Roman"/>
          <w:vertAlign w:val="superscript"/>
        </w:rPr>
        <w:t>224</w:t>
      </w:r>
      <w:r w:rsidR="0053214F">
        <w:rPr>
          <w:color w:val="000000"/>
        </w:rPr>
        <w:fldChar w:fldCharType="end"/>
      </w:r>
      <w:r w:rsidRPr="00B94957">
        <w:rPr>
          <w:color w:val="000000"/>
        </w:rPr>
        <w:t xml:space="preserve"> </w:t>
      </w:r>
      <w:r>
        <w:t>They</w:t>
      </w:r>
      <w:r w:rsidRPr="00B94957">
        <w:t xml:space="preserve"> have affected a range of </w:t>
      </w:r>
      <w:r>
        <w:t xml:space="preserve">the Region’s </w:t>
      </w:r>
      <w:r w:rsidRPr="00B94957">
        <w:t>species in recent years</w:t>
      </w:r>
      <w:r>
        <w:t>,</w:t>
      </w:r>
      <w:r w:rsidRPr="00B94957">
        <w:t xml:space="preserve"> including corals</w:t>
      </w:r>
      <w:r w:rsidR="00260041">
        <w:fldChar w:fldCharType="begin"/>
      </w:r>
      <w:r w:rsidR="008D26F4">
        <w:instrText>ADDIN RW.CITE{{22241 Thompson,A. In prep}}</w:instrText>
      </w:r>
      <w:r w:rsidR="00260041">
        <w:fldChar w:fldCharType="separate"/>
      </w:r>
      <w:r w:rsidR="00962F23" w:rsidRPr="00962F23">
        <w:rPr>
          <w:rFonts w:eastAsia="Times New Roman"/>
          <w:vertAlign w:val="superscript"/>
        </w:rPr>
        <w:t>92</w:t>
      </w:r>
      <w:r w:rsidR="00260041">
        <w:fldChar w:fldCharType="end"/>
      </w:r>
      <w:r w:rsidRPr="00B94957">
        <w:t>, green turtles</w:t>
      </w:r>
      <w:r w:rsidR="005868A3">
        <w:fldChar w:fldCharType="begin"/>
      </w:r>
      <w:r w:rsidR="008D26F4">
        <w:instrText>ADDIN RW.CITE{{4335 Flint,M. 2010b; 21122 Meager,J.J. 2012}}</w:instrText>
      </w:r>
      <w:r w:rsidR="005868A3">
        <w:fldChar w:fldCharType="separate"/>
      </w:r>
      <w:r w:rsidR="00962F23" w:rsidRPr="00962F23">
        <w:rPr>
          <w:rFonts w:eastAsia="Times New Roman"/>
          <w:vertAlign w:val="superscript"/>
        </w:rPr>
        <w:t>225,226</w:t>
      </w:r>
      <w:r w:rsidR="005868A3">
        <w:fldChar w:fldCharType="end"/>
      </w:r>
      <w:r w:rsidR="005B458A">
        <w:t>, dugongs</w:t>
      </w:r>
      <w:r w:rsidR="005B458A">
        <w:fldChar w:fldCharType="begin"/>
      </w:r>
      <w:r w:rsidR="008D26F4">
        <w:instrText>ADDIN RW.CITE{{21122 Meager,J.J. 2012}}</w:instrText>
      </w:r>
      <w:r w:rsidR="005B458A">
        <w:fldChar w:fldCharType="separate"/>
      </w:r>
      <w:r w:rsidR="00962F23" w:rsidRPr="00962F23">
        <w:rPr>
          <w:rFonts w:eastAsia="Times New Roman"/>
          <w:vertAlign w:val="superscript"/>
        </w:rPr>
        <w:t>226</w:t>
      </w:r>
      <w:r w:rsidR="005B458A">
        <w:fldChar w:fldCharType="end"/>
      </w:r>
      <w:r w:rsidR="005B458A">
        <w:t xml:space="preserve"> </w:t>
      </w:r>
      <w:r w:rsidRPr="00B94957">
        <w:t xml:space="preserve">and </w:t>
      </w:r>
      <w:r>
        <w:t xml:space="preserve">the </w:t>
      </w:r>
      <w:r w:rsidRPr="00B94957">
        <w:t>Queensland groper</w:t>
      </w:r>
      <w:r w:rsidR="00BB127E">
        <w:fldChar w:fldCharType="begin"/>
      </w:r>
      <w:r w:rsidR="008D26F4">
        <w:instrText>ADDIN RW.CITE{{19095 Bowater,R.O. 2012}}</w:instrText>
      </w:r>
      <w:r w:rsidR="00BB127E">
        <w:fldChar w:fldCharType="separate"/>
      </w:r>
      <w:r w:rsidR="00962F23" w:rsidRPr="00962F23">
        <w:rPr>
          <w:rFonts w:eastAsia="Times New Roman"/>
          <w:vertAlign w:val="superscript"/>
        </w:rPr>
        <w:t>227</w:t>
      </w:r>
      <w:r w:rsidR="00BB127E">
        <w:fldChar w:fldCharType="end"/>
      </w:r>
      <w:r w:rsidR="00BB127E">
        <w:t>.</w:t>
      </w:r>
    </w:p>
    <w:p w14:paraId="6F91D891" w14:textId="289ACB1E" w:rsidR="00A23B53" w:rsidRDefault="008E6B95" w:rsidP="008D26F4">
      <w:pPr>
        <w:rPr>
          <w:color w:val="000000"/>
        </w:rPr>
      </w:pPr>
      <w:r>
        <w:t>Coral disease has been identified as a key indicator of coral reef resilience due to its prevalence in disturbed areas</w:t>
      </w:r>
      <w:r>
        <w:fldChar w:fldCharType="begin"/>
      </w:r>
      <w:r w:rsidR="008D26F4">
        <w:instrText>ADDIN RW.CITE{{20372 McClanahan,T.R. 2012}}</w:instrText>
      </w:r>
      <w:r>
        <w:fldChar w:fldCharType="separate"/>
      </w:r>
      <w:r w:rsidR="00962F23" w:rsidRPr="00962F23">
        <w:rPr>
          <w:rFonts w:eastAsia="Times New Roman"/>
          <w:vertAlign w:val="superscript"/>
        </w:rPr>
        <w:t>228</w:t>
      </w:r>
      <w:r>
        <w:fldChar w:fldCharType="end"/>
      </w:r>
      <w:r>
        <w:t xml:space="preserve"> such as those exposed to flood </w:t>
      </w:r>
      <w:r w:rsidRPr="00E95C6A">
        <w:t>events</w:t>
      </w:r>
      <w:r w:rsidR="007F19E4" w:rsidRPr="00E95C6A">
        <w:fldChar w:fldCharType="begin"/>
      </w:r>
      <w:r w:rsidR="008D26F4">
        <w:instrText>ADDIN RW.CITE{{4487 Haapkylä,J. 2011}}</w:instrText>
      </w:r>
      <w:r w:rsidR="007F19E4" w:rsidRPr="00E95C6A">
        <w:fldChar w:fldCharType="separate"/>
      </w:r>
      <w:r w:rsidR="00962F23" w:rsidRPr="00962F23">
        <w:rPr>
          <w:rFonts w:eastAsia="Times New Roman"/>
          <w:vertAlign w:val="superscript"/>
        </w:rPr>
        <w:t>116</w:t>
      </w:r>
      <w:r w:rsidR="007F19E4" w:rsidRPr="00E95C6A">
        <w:fldChar w:fldCharType="end"/>
      </w:r>
      <w:r w:rsidR="007F19E4" w:rsidRPr="00E95C6A">
        <w:t xml:space="preserve">, </w:t>
      </w:r>
      <w:r w:rsidRPr="00E95C6A">
        <w:t>higher</w:t>
      </w:r>
      <w:r>
        <w:t xml:space="preserve"> levels of turbidity and sedimentation</w:t>
      </w:r>
      <w:r w:rsidR="00B81732">
        <w:fldChar w:fldCharType="begin"/>
      </w:r>
      <w:r w:rsidR="008D26F4">
        <w:instrText>ADDIN RW.CITE{{22856 Pollock,F.J. Accepted}}</w:instrText>
      </w:r>
      <w:r w:rsidR="00B81732">
        <w:fldChar w:fldCharType="separate"/>
      </w:r>
      <w:r w:rsidR="00962F23" w:rsidRPr="00962F23">
        <w:rPr>
          <w:rFonts w:eastAsia="Times New Roman"/>
          <w:vertAlign w:val="superscript"/>
        </w:rPr>
        <w:t>229</w:t>
      </w:r>
      <w:r w:rsidR="00B81732">
        <w:fldChar w:fldCharType="end"/>
      </w:r>
      <w:r>
        <w:t>, and high sea temperatures</w:t>
      </w:r>
      <w:r w:rsidR="00FE52D2">
        <w:fldChar w:fldCharType="begin"/>
      </w:r>
      <w:r w:rsidR="008D26F4">
        <w:instrText>ADDIN RW.CITE{{22186 Ruiz-Morenol,Diego 2012; 22353 Paley,A.S. 2013}}</w:instrText>
      </w:r>
      <w:r w:rsidR="00FE52D2">
        <w:fldChar w:fldCharType="separate"/>
      </w:r>
      <w:r w:rsidR="00962F23" w:rsidRPr="00962F23">
        <w:rPr>
          <w:rFonts w:eastAsia="Times New Roman"/>
          <w:vertAlign w:val="superscript"/>
        </w:rPr>
        <w:t>230,231</w:t>
      </w:r>
      <w:r w:rsidR="00FE52D2">
        <w:fldChar w:fldCharType="end"/>
      </w:r>
      <w:r>
        <w:t xml:space="preserve">. </w:t>
      </w:r>
      <w:r w:rsidR="00650D34" w:rsidRPr="00B94957">
        <w:t>In other countries</w:t>
      </w:r>
      <w:r w:rsidR="00650D34">
        <w:t>,</w:t>
      </w:r>
      <w:r w:rsidR="00650D34" w:rsidRPr="00B94957">
        <w:t xml:space="preserve"> </w:t>
      </w:r>
      <w:r w:rsidR="00650D34">
        <w:t xml:space="preserve">degraded </w:t>
      </w:r>
      <w:r w:rsidR="00650D34" w:rsidRPr="00B94957">
        <w:rPr>
          <w:color w:val="000000"/>
        </w:rPr>
        <w:t xml:space="preserve">coral reef ecosystems </w:t>
      </w:r>
      <w:r w:rsidR="00650D34">
        <w:rPr>
          <w:color w:val="000000"/>
        </w:rPr>
        <w:t>are likely to have a h</w:t>
      </w:r>
      <w:r w:rsidR="00650D34" w:rsidRPr="00B94957">
        <w:rPr>
          <w:color w:val="000000"/>
        </w:rPr>
        <w:t>igh incidence of diseases.</w:t>
      </w:r>
      <w:r w:rsidR="00650D34">
        <w:rPr>
          <w:color w:val="000000"/>
        </w:rPr>
        <w:fldChar w:fldCharType="begin"/>
      </w:r>
      <w:r w:rsidR="008D26F4">
        <w:rPr>
          <w:color w:val="000000"/>
        </w:rPr>
        <w:instrText>ADDIN RW.CITE{{9471 Brandt,M.E. 2009}}</w:instrText>
      </w:r>
      <w:r w:rsidR="00650D34">
        <w:rPr>
          <w:color w:val="000000"/>
        </w:rPr>
        <w:fldChar w:fldCharType="separate"/>
      </w:r>
      <w:r w:rsidR="00962F23" w:rsidRPr="00962F23">
        <w:rPr>
          <w:rFonts w:eastAsia="Times New Roman"/>
          <w:vertAlign w:val="superscript"/>
        </w:rPr>
        <w:t>232</w:t>
      </w:r>
      <w:r w:rsidR="00650D34">
        <w:rPr>
          <w:color w:val="000000"/>
        </w:rPr>
        <w:fldChar w:fldCharType="end"/>
      </w:r>
      <w:r w:rsidR="00650D34" w:rsidRPr="00B94957">
        <w:rPr>
          <w:color w:val="000000"/>
        </w:rPr>
        <w:t xml:space="preserve"> </w:t>
      </w:r>
    </w:p>
    <w:p w14:paraId="6F91D896" w14:textId="5FC5FCAE" w:rsidR="00757BA8" w:rsidRDefault="00A23B53" w:rsidP="008D26F4">
      <w:r>
        <w:rPr>
          <w:color w:val="000000"/>
        </w:rPr>
        <w:t xml:space="preserve">Coral disease </w:t>
      </w:r>
      <w:r w:rsidR="00650D34" w:rsidRPr="00B94957">
        <w:rPr>
          <w:color w:val="000000"/>
        </w:rPr>
        <w:t xml:space="preserve">is being increasingly observed on the Great Barrier Reef and </w:t>
      </w:r>
      <w:r w:rsidR="00650D34">
        <w:rPr>
          <w:color w:val="000000"/>
        </w:rPr>
        <w:t>is predicted to increase</w:t>
      </w:r>
      <w:r w:rsidR="00650D34" w:rsidRPr="00B94957">
        <w:rPr>
          <w:color w:val="000000"/>
        </w:rPr>
        <w:t xml:space="preserve"> in the future</w:t>
      </w:r>
      <w:r w:rsidR="00650D34">
        <w:rPr>
          <w:color w:val="000000"/>
        </w:rPr>
        <w:t>.</w:t>
      </w:r>
      <w:r w:rsidR="00650D34">
        <w:rPr>
          <w:color w:val="000000"/>
        </w:rPr>
        <w:fldChar w:fldCharType="begin"/>
      </w:r>
      <w:r w:rsidR="008D26F4">
        <w:rPr>
          <w:color w:val="000000"/>
        </w:rPr>
        <w:instrText>ADDIN RW.CITE{{4762 Bruno,J.F. 2007; 4605 Heron,S.F. 2010}}</w:instrText>
      </w:r>
      <w:r w:rsidR="00650D34">
        <w:rPr>
          <w:color w:val="000000"/>
        </w:rPr>
        <w:fldChar w:fldCharType="separate"/>
      </w:r>
      <w:r w:rsidR="00962F23" w:rsidRPr="00962F23">
        <w:rPr>
          <w:rFonts w:eastAsia="Times New Roman"/>
          <w:vertAlign w:val="superscript"/>
        </w:rPr>
        <w:t>233,234</w:t>
      </w:r>
      <w:r w:rsidR="00650D34">
        <w:rPr>
          <w:color w:val="000000"/>
        </w:rPr>
        <w:fldChar w:fldCharType="end"/>
      </w:r>
      <w:r w:rsidR="00650D34">
        <w:rPr>
          <w:color w:val="000000"/>
        </w:rPr>
        <w:t xml:space="preserve"> </w:t>
      </w:r>
      <w:r w:rsidR="00816EA2">
        <w:t>M</w:t>
      </w:r>
      <w:r w:rsidR="008E6B95" w:rsidRPr="00B94957">
        <w:t xml:space="preserve">ajor </w:t>
      </w:r>
      <w:r w:rsidR="008E6B95">
        <w:t>outbreaks</w:t>
      </w:r>
      <w:r w:rsidR="008E6B95" w:rsidRPr="00B94957">
        <w:t xml:space="preserve"> </w:t>
      </w:r>
      <w:r w:rsidR="008E6B95">
        <w:t xml:space="preserve">of </w:t>
      </w:r>
      <w:r w:rsidR="00650D34" w:rsidRPr="00B94957">
        <w:t>the naturally occurring white syndrome disease have been recorded after especially warm years on reefs with high coral cover, indicating a potential link between coral disease and increasing sea temperatures as a result of climate change.</w:t>
      </w:r>
      <w:r w:rsidR="00650D34" w:rsidRPr="00B94957">
        <w:fldChar w:fldCharType="begin"/>
      </w:r>
      <w:r w:rsidR="008D26F4">
        <w:instrText>ADDIN RW.CITE{{4762 Bruno,J.F. 2007; 4896 Harvell,C.D. 2007; 22186 Ruiz-Morenol,Diego 2012; 10367 Maynard,J. 2011}}</w:instrText>
      </w:r>
      <w:r w:rsidR="00650D34" w:rsidRPr="00B94957">
        <w:fldChar w:fldCharType="separate"/>
      </w:r>
      <w:r w:rsidR="00962F23" w:rsidRPr="00962F23">
        <w:rPr>
          <w:rFonts w:eastAsia="Times New Roman"/>
          <w:vertAlign w:val="superscript"/>
        </w:rPr>
        <w:t>230,233,235,236</w:t>
      </w:r>
      <w:r w:rsidR="00650D34" w:rsidRPr="00B94957">
        <w:fldChar w:fldCharType="end"/>
      </w:r>
      <w:r w:rsidR="00650D34">
        <w:t xml:space="preserve"> </w:t>
      </w:r>
      <w:r w:rsidR="00866164">
        <w:t xml:space="preserve">More recently, coral disease has </w:t>
      </w:r>
      <w:r w:rsidR="00AB064B">
        <w:t xml:space="preserve">also </w:t>
      </w:r>
      <w:r w:rsidR="00866164">
        <w:t xml:space="preserve">been linked </w:t>
      </w:r>
      <w:r w:rsidR="00AB064B">
        <w:t xml:space="preserve">to </w:t>
      </w:r>
      <w:r w:rsidR="00866164">
        <w:t xml:space="preserve">cooler-than-normal </w:t>
      </w:r>
      <w:r w:rsidR="00A707FB">
        <w:t>conditions</w:t>
      </w:r>
      <w:r w:rsidR="00DB2677">
        <w:t>.</w:t>
      </w:r>
      <w:r w:rsidR="00A707FB">
        <w:fldChar w:fldCharType="begin"/>
      </w:r>
      <w:r w:rsidR="008D26F4">
        <w:instrText>ADDIN RW.CITE{{22186 Ruiz-Morenol,Diego 2012}}</w:instrText>
      </w:r>
      <w:r w:rsidR="00A707FB">
        <w:fldChar w:fldCharType="separate"/>
      </w:r>
      <w:r w:rsidR="00962F23" w:rsidRPr="00962F23">
        <w:rPr>
          <w:rFonts w:eastAsia="Times New Roman"/>
          <w:vertAlign w:val="superscript"/>
        </w:rPr>
        <w:t>230</w:t>
      </w:r>
      <w:r w:rsidR="00A707FB">
        <w:fldChar w:fldCharType="end"/>
      </w:r>
    </w:p>
    <w:p w14:paraId="6214B375" w14:textId="7143BA1D" w:rsidR="00494C2B" w:rsidRDefault="00DB2677" w:rsidP="008D26F4">
      <w:pPr>
        <w:rPr>
          <w:sz w:val="23"/>
          <w:szCs w:val="23"/>
        </w:rPr>
      </w:pPr>
      <w:r>
        <w:t xml:space="preserve">Reduced salinity can play a role in coral disease. </w:t>
      </w:r>
      <w:r w:rsidR="007517B9" w:rsidRPr="00BA476F">
        <w:t xml:space="preserve">For example, between January and March 2009, </w:t>
      </w:r>
      <w:r w:rsidR="00D721B9" w:rsidRPr="00BA476F">
        <w:t>following a period of moderately high sea surface temperature and</w:t>
      </w:r>
      <w:r w:rsidR="000A353C">
        <w:t xml:space="preserve"> a</w:t>
      </w:r>
      <w:r w:rsidR="00D721B9" w:rsidRPr="00BA476F">
        <w:t xml:space="preserve"> </w:t>
      </w:r>
      <w:r w:rsidR="002E0015" w:rsidRPr="00BA476F">
        <w:t xml:space="preserve">severe </w:t>
      </w:r>
      <w:r w:rsidR="00D721B9" w:rsidRPr="00BA476F">
        <w:t xml:space="preserve">decline in </w:t>
      </w:r>
      <w:r w:rsidR="004D3327" w:rsidRPr="00BA476F">
        <w:t xml:space="preserve">salinity </w:t>
      </w:r>
      <w:r w:rsidR="002E0015" w:rsidRPr="00BA476F">
        <w:t>(</w:t>
      </w:r>
      <w:r w:rsidR="00D721B9" w:rsidRPr="00BA476F">
        <w:t>to 20 parts per thousand</w:t>
      </w:r>
      <w:r w:rsidR="002E0015" w:rsidRPr="00BA476F">
        <w:t>)</w:t>
      </w:r>
      <w:r w:rsidR="00D721B9" w:rsidRPr="00BA476F">
        <w:t xml:space="preserve">, </w:t>
      </w:r>
      <w:r>
        <w:t xml:space="preserve">there was </w:t>
      </w:r>
      <w:r w:rsidR="007517B9" w:rsidRPr="00BA476F">
        <w:t xml:space="preserve">a 10-fold increase in the </w:t>
      </w:r>
      <w:r w:rsidR="00D721B9" w:rsidRPr="00BA476F">
        <w:t>average</w:t>
      </w:r>
      <w:r w:rsidR="007517B9" w:rsidRPr="00BA476F">
        <w:t xml:space="preserve"> number of coral colonies infected with </w:t>
      </w:r>
      <w:r w:rsidR="00D721B9" w:rsidRPr="00BA476F">
        <w:t>disease</w:t>
      </w:r>
      <w:r w:rsidR="007517B9" w:rsidRPr="00BA476F">
        <w:t xml:space="preserve"> in Geoffrey Bay, Magnetic Island.</w:t>
      </w:r>
      <w:r w:rsidR="002E0015">
        <w:rPr>
          <w:sz w:val="23"/>
          <w:szCs w:val="23"/>
        </w:rPr>
        <w:fldChar w:fldCharType="begin"/>
      </w:r>
      <w:r w:rsidR="008D26F4">
        <w:rPr>
          <w:sz w:val="23"/>
          <w:szCs w:val="23"/>
        </w:rPr>
        <w:instrText>ADDIN RW.CITE{{22353 Paley,A.S. 2013}}</w:instrText>
      </w:r>
      <w:r w:rsidR="002E0015">
        <w:rPr>
          <w:sz w:val="23"/>
          <w:szCs w:val="23"/>
        </w:rPr>
        <w:fldChar w:fldCharType="separate"/>
      </w:r>
      <w:r w:rsidR="00962F23" w:rsidRPr="00962F23">
        <w:rPr>
          <w:rFonts w:eastAsia="Times New Roman"/>
          <w:sz w:val="23"/>
          <w:vertAlign w:val="superscript"/>
        </w:rPr>
        <w:t>231</w:t>
      </w:r>
      <w:r w:rsidR="002E0015">
        <w:rPr>
          <w:sz w:val="23"/>
          <w:szCs w:val="23"/>
        </w:rPr>
        <w:fldChar w:fldCharType="end"/>
      </w:r>
      <w:r w:rsidR="002E0015">
        <w:rPr>
          <w:sz w:val="23"/>
          <w:szCs w:val="23"/>
        </w:rPr>
        <w:t xml:space="preserve"> </w:t>
      </w:r>
      <w:r w:rsidR="002E0015" w:rsidRPr="00BA476F">
        <w:t>When salinity returned to normal (about 35 parts per thousand), t</w:t>
      </w:r>
      <w:r w:rsidR="007517B9" w:rsidRPr="00BA476F">
        <w:t xml:space="preserve">he </w:t>
      </w:r>
      <w:r w:rsidR="002E0015" w:rsidRPr="00BA476F">
        <w:t xml:space="preserve">average </w:t>
      </w:r>
      <w:r w:rsidR="007517B9" w:rsidRPr="00BA476F">
        <w:t>number of diseased colonies declined rapidly</w:t>
      </w:r>
      <w:r w:rsidR="007517B9">
        <w:rPr>
          <w:sz w:val="23"/>
          <w:szCs w:val="23"/>
        </w:rPr>
        <w:t>.</w:t>
      </w:r>
      <w:r w:rsidR="002E0015">
        <w:rPr>
          <w:sz w:val="23"/>
          <w:szCs w:val="23"/>
        </w:rPr>
        <w:fldChar w:fldCharType="begin"/>
      </w:r>
      <w:r w:rsidR="008D26F4">
        <w:rPr>
          <w:sz w:val="23"/>
          <w:szCs w:val="23"/>
        </w:rPr>
        <w:instrText>ADDIN RW.CITE{{22353 Paley,A.S. 2013}}</w:instrText>
      </w:r>
      <w:r w:rsidR="002E0015">
        <w:rPr>
          <w:sz w:val="23"/>
          <w:szCs w:val="23"/>
        </w:rPr>
        <w:fldChar w:fldCharType="separate"/>
      </w:r>
      <w:r w:rsidR="00962F23" w:rsidRPr="00962F23">
        <w:rPr>
          <w:rFonts w:eastAsia="Times New Roman"/>
          <w:sz w:val="23"/>
          <w:vertAlign w:val="superscript"/>
        </w:rPr>
        <w:t>231</w:t>
      </w:r>
      <w:r w:rsidR="002E0015">
        <w:rPr>
          <w:sz w:val="23"/>
          <w:szCs w:val="23"/>
        </w:rPr>
        <w:fldChar w:fldCharType="end"/>
      </w:r>
    </w:p>
    <w:p w14:paraId="4DBC24B5" w14:textId="77777777" w:rsidR="00494C2B" w:rsidRDefault="00494C2B" w:rsidP="00494C2B">
      <w:pPr>
        <w:spacing w:after="0" w:line="240" w:lineRule="auto"/>
      </w:pPr>
      <w:r w:rsidRPr="006059EC">
        <w:t>[Photograph of a coral colony showing a whitened area. Caption: White syndrome disease on coral.]</w:t>
      </w:r>
    </w:p>
    <w:p w14:paraId="655D7771" w14:textId="77777777" w:rsidR="00494C2B" w:rsidRDefault="00494C2B" w:rsidP="008D26F4">
      <w:pPr>
        <w:rPr>
          <w:sz w:val="23"/>
          <w:szCs w:val="23"/>
        </w:rPr>
      </w:pPr>
    </w:p>
    <w:p w14:paraId="28F2A72C" w14:textId="06CB10AC" w:rsidR="00FD3891" w:rsidRDefault="00FD3891" w:rsidP="008D26F4">
      <w:r w:rsidRPr="00761C19">
        <w:rPr>
          <w:color w:val="000000"/>
          <w:lang w:eastAsia="en-AU"/>
        </w:rPr>
        <w:t xml:space="preserve">Investigations into a suspected outbreak of disease in </w:t>
      </w:r>
      <w:r w:rsidR="002A64D8">
        <w:rPr>
          <w:color w:val="000000"/>
          <w:lang w:eastAsia="en-AU"/>
        </w:rPr>
        <w:t>fish</w:t>
      </w:r>
      <w:r w:rsidR="005113F1">
        <w:rPr>
          <w:color w:val="000000"/>
          <w:lang w:eastAsia="en-AU"/>
        </w:rPr>
        <w:t>es</w:t>
      </w:r>
      <w:r w:rsidRPr="00761C19">
        <w:rPr>
          <w:color w:val="000000"/>
          <w:lang w:eastAsia="en-AU"/>
        </w:rPr>
        <w:t xml:space="preserve"> in Gladstone Harbour </w:t>
      </w:r>
      <w:r w:rsidR="002A64D8">
        <w:rPr>
          <w:color w:val="000000"/>
          <w:lang w:eastAsia="en-AU"/>
        </w:rPr>
        <w:t xml:space="preserve">concluded that the majority of lesions in barramundi were </w:t>
      </w:r>
      <w:r w:rsidR="00AB064B">
        <w:rPr>
          <w:color w:val="000000"/>
          <w:lang w:eastAsia="en-AU"/>
        </w:rPr>
        <w:t>the result of</w:t>
      </w:r>
      <w:r w:rsidR="002A64D8">
        <w:rPr>
          <w:color w:val="000000"/>
          <w:lang w:eastAsia="en-AU"/>
        </w:rPr>
        <w:t xml:space="preserve"> physical damage </w:t>
      </w:r>
      <w:r w:rsidR="00AB064B">
        <w:rPr>
          <w:color w:val="000000"/>
          <w:lang w:eastAsia="en-AU"/>
        </w:rPr>
        <w:t xml:space="preserve">after </w:t>
      </w:r>
      <w:r w:rsidR="002A64D8">
        <w:rPr>
          <w:color w:val="000000"/>
          <w:lang w:eastAsia="en-AU"/>
        </w:rPr>
        <w:t>being washed over the Awoonga Dam during heavy rainfall. The stress of their forced relocation and increased crowding and competition for food resulted in the fish becoming more susceptible to parasites and disease.</w:t>
      </w:r>
      <w:r w:rsidR="002A64D8">
        <w:fldChar w:fldCharType="begin"/>
      </w:r>
      <w:r w:rsidR="008D26F4">
        <w:instrText>ADDIN RW.CITE{{21840 DepartmentofSustainability,Environment,Water,PopulationandCommunities 2013}}</w:instrText>
      </w:r>
      <w:r w:rsidR="002A64D8">
        <w:fldChar w:fldCharType="separate"/>
      </w:r>
      <w:r w:rsidR="00962F23" w:rsidRPr="00962F23">
        <w:rPr>
          <w:rFonts w:eastAsia="Times New Roman"/>
          <w:vertAlign w:val="superscript"/>
        </w:rPr>
        <w:t>237</w:t>
      </w:r>
      <w:r w:rsidR="002A64D8">
        <w:fldChar w:fldCharType="end"/>
      </w:r>
    </w:p>
    <w:p w14:paraId="6F91D897" w14:textId="77EE970F" w:rsidR="00650D34" w:rsidRDefault="00650D34" w:rsidP="008D26F4">
      <w:r w:rsidRPr="00B94957">
        <w:t xml:space="preserve">Outbreaks of disease </w:t>
      </w:r>
      <w:r w:rsidR="009179AA">
        <w:t xml:space="preserve">have also been observed </w:t>
      </w:r>
      <w:r w:rsidRPr="00B94957">
        <w:t xml:space="preserve">in species of conservation concern. Green turtle fibropapillomatosis  was first reported </w:t>
      </w:r>
      <w:r w:rsidRPr="00B94957">
        <w:rPr>
          <w:rFonts w:cs="Arial"/>
        </w:rPr>
        <w:t xml:space="preserve">in Australia </w:t>
      </w:r>
      <w:r>
        <w:rPr>
          <w:rFonts w:cs="Arial"/>
        </w:rPr>
        <w:t xml:space="preserve">more than </w:t>
      </w:r>
      <w:r w:rsidRPr="00B94957">
        <w:rPr>
          <w:rFonts w:cs="Arial"/>
        </w:rPr>
        <w:t>40 years ago</w:t>
      </w:r>
      <w:r w:rsidRPr="00B94957">
        <w:rPr>
          <w:rFonts w:cs="Arial"/>
        </w:rPr>
        <w:fldChar w:fldCharType="begin"/>
      </w:r>
      <w:r w:rsidR="008D26F4">
        <w:rPr>
          <w:rFonts w:cs="Arial"/>
        </w:rPr>
        <w:instrText>ADDIN RW.CITE{{20458 Flint,M.J. 2010}}</w:instrText>
      </w:r>
      <w:r w:rsidRPr="00B94957">
        <w:rPr>
          <w:rFonts w:cs="Arial"/>
        </w:rPr>
        <w:fldChar w:fldCharType="separate"/>
      </w:r>
      <w:r w:rsidR="00962F23" w:rsidRPr="00962F23">
        <w:rPr>
          <w:rFonts w:eastAsia="Times New Roman"/>
          <w:vertAlign w:val="superscript"/>
        </w:rPr>
        <w:t>238</w:t>
      </w:r>
      <w:r w:rsidRPr="00B94957">
        <w:rPr>
          <w:rFonts w:cs="Arial"/>
        </w:rPr>
        <w:fldChar w:fldCharType="end"/>
      </w:r>
      <w:r w:rsidRPr="00B94957">
        <w:t xml:space="preserve"> and the frequency of recorded cases increased up to the early 1990s</w:t>
      </w:r>
      <w:r w:rsidRPr="00B94957">
        <w:fldChar w:fldCharType="begin"/>
      </w:r>
      <w:r w:rsidR="008D26F4">
        <w:instrText>ADDIN RW.CITE{{20448 Herbst,L.H. 1994}}</w:instrText>
      </w:r>
      <w:r w:rsidRPr="00B94957">
        <w:fldChar w:fldCharType="separate"/>
      </w:r>
      <w:r w:rsidR="00962F23" w:rsidRPr="00962F23">
        <w:rPr>
          <w:rFonts w:eastAsia="Times New Roman"/>
          <w:vertAlign w:val="superscript"/>
        </w:rPr>
        <w:t>239</w:t>
      </w:r>
      <w:r w:rsidRPr="00B94957">
        <w:fldChar w:fldCharType="end"/>
      </w:r>
      <w:r>
        <w:t>.</w:t>
      </w:r>
      <w:r w:rsidR="00D40BAD">
        <w:t xml:space="preserve"> </w:t>
      </w:r>
      <w:r w:rsidRPr="00B94957">
        <w:t xml:space="preserve">In the Queensland population, </w:t>
      </w:r>
      <w:r w:rsidRPr="00B94957">
        <w:rPr>
          <w:rFonts w:cs="Arial"/>
        </w:rPr>
        <w:t>fibropapillomas are rare on green turtles from offshore reefal environments, but prevalent in semi-enclosed bays</w:t>
      </w:r>
      <w:r>
        <w:rPr>
          <w:rFonts w:cs="Arial"/>
        </w:rPr>
        <w:t>.</w:t>
      </w:r>
      <w:r w:rsidRPr="00B94957">
        <w:rPr>
          <w:rFonts w:cs="Arial"/>
        </w:rPr>
        <w:fldChar w:fldCharType="begin"/>
      </w:r>
      <w:r w:rsidR="008D26F4">
        <w:rPr>
          <w:rFonts w:cs="Arial"/>
        </w:rPr>
        <w:instrText>ADDIN RW.CITE{{5417 Limpus,C.J. 2008}}</w:instrText>
      </w:r>
      <w:r w:rsidRPr="00B94957">
        <w:rPr>
          <w:rFonts w:cs="Arial"/>
        </w:rPr>
        <w:fldChar w:fldCharType="separate"/>
      </w:r>
      <w:r w:rsidR="00962F23" w:rsidRPr="00962F23">
        <w:rPr>
          <w:rFonts w:eastAsia="Times New Roman"/>
          <w:vertAlign w:val="superscript"/>
        </w:rPr>
        <w:t>170</w:t>
      </w:r>
      <w:r w:rsidRPr="00B94957">
        <w:rPr>
          <w:rFonts w:cs="Arial"/>
        </w:rPr>
        <w:fldChar w:fldCharType="end"/>
      </w:r>
      <w:r w:rsidRPr="00B94957">
        <w:rPr>
          <w:rFonts w:cs="Arial"/>
        </w:rPr>
        <w:t xml:space="preserve"> </w:t>
      </w:r>
      <w:r>
        <w:rPr>
          <w:rFonts w:cs="Arial"/>
        </w:rPr>
        <w:t>T</w:t>
      </w:r>
      <w:r w:rsidRPr="00B94957">
        <w:rPr>
          <w:rFonts w:cs="Arial"/>
        </w:rPr>
        <w:t xml:space="preserve">here is evidence </w:t>
      </w:r>
      <w:r w:rsidR="00CB0E9F">
        <w:rPr>
          <w:rFonts w:cs="Arial"/>
        </w:rPr>
        <w:t xml:space="preserve">from other parts of the world </w:t>
      </w:r>
      <w:r w:rsidRPr="00B94957">
        <w:rPr>
          <w:rFonts w:cs="Arial"/>
        </w:rPr>
        <w:t xml:space="preserve">of a link to </w:t>
      </w:r>
      <w:r w:rsidRPr="00B94957">
        <w:t>land</w:t>
      </w:r>
      <w:r w:rsidR="00D40BAD">
        <w:t xml:space="preserve">-based </w:t>
      </w:r>
      <w:r w:rsidR="00D40BAD">
        <w:lastRenderedPageBreak/>
        <w:t>run-off</w:t>
      </w:r>
      <w:r w:rsidRPr="00B94957">
        <w:t>.</w:t>
      </w:r>
      <w:r w:rsidRPr="00B94957">
        <w:rPr>
          <w:highlight w:val="yellow"/>
        </w:rPr>
        <w:fldChar w:fldCharType="begin"/>
      </w:r>
      <w:r w:rsidR="008D26F4">
        <w:rPr>
          <w:highlight w:val="yellow"/>
        </w:rPr>
        <w:instrText>ADDIN RW.CITE{{20461 VanHoutan,K.S. 2010}}</w:instrText>
      </w:r>
      <w:r w:rsidRPr="00B94957">
        <w:rPr>
          <w:highlight w:val="yellow"/>
        </w:rPr>
        <w:fldChar w:fldCharType="separate"/>
      </w:r>
      <w:r w:rsidR="00962F23" w:rsidRPr="00962F23">
        <w:rPr>
          <w:rFonts w:eastAsia="Times New Roman"/>
          <w:vertAlign w:val="superscript"/>
        </w:rPr>
        <w:t>240</w:t>
      </w:r>
      <w:r w:rsidRPr="00B94957">
        <w:rPr>
          <w:highlight w:val="yellow"/>
        </w:rPr>
        <w:fldChar w:fldCharType="end"/>
      </w:r>
      <w:r w:rsidRPr="00B94957">
        <w:t xml:space="preserve"> The overall </w:t>
      </w:r>
      <w:r>
        <w:t>effect</w:t>
      </w:r>
      <w:r w:rsidRPr="00B94957">
        <w:t xml:space="preserve"> on the Region’s population from this disease </w:t>
      </w:r>
      <w:r>
        <w:t xml:space="preserve">currently </w:t>
      </w:r>
      <w:r w:rsidRPr="00B94957">
        <w:t>appears to be low</w:t>
      </w:r>
      <w:r w:rsidRPr="00B94957">
        <w:fldChar w:fldCharType="begin"/>
      </w:r>
      <w:r w:rsidR="008D26F4">
        <w:instrText>ADDIN RW.CITE{{4346 Flint,M. 2010}}</w:instrText>
      </w:r>
      <w:r w:rsidRPr="00B94957">
        <w:fldChar w:fldCharType="separate"/>
      </w:r>
      <w:r w:rsidR="00962F23" w:rsidRPr="00962F23">
        <w:rPr>
          <w:rFonts w:eastAsia="Times New Roman"/>
          <w:vertAlign w:val="superscript"/>
        </w:rPr>
        <w:t>241</w:t>
      </w:r>
      <w:r w:rsidRPr="00B94957">
        <w:fldChar w:fldCharType="end"/>
      </w:r>
      <w:r w:rsidR="00757BA8">
        <w:t>,</w:t>
      </w:r>
      <w:r w:rsidRPr="00B94957">
        <w:t xml:space="preserve"> and </w:t>
      </w:r>
      <w:r w:rsidR="00AB064B">
        <w:t xml:space="preserve">there are instances of the species recovering </w:t>
      </w:r>
      <w:r w:rsidRPr="00B94957">
        <w:t>naturally</w:t>
      </w:r>
      <w:r w:rsidRPr="00B94957">
        <w:fldChar w:fldCharType="begin"/>
      </w:r>
      <w:r w:rsidR="008D26F4">
        <w:instrText>ADDIN RW.CITE{{5417 Limpus,C.J. 2008; 6391 Chaloupka,M.Y. 2009}}</w:instrText>
      </w:r>
      <w:r w:rsidRPr="00B94957">
        <w:fldChar w:fldCharType="separate"/>
      </w:r>
      <w:r w:rsidR="00962F23" w:rsidRPr="00962F23">
        <w:rPr>
          <w:rFonts w:eastAsia="Times New Roman"/>
          <w:vertAlign w:val="superscript"/>
        </w:rPr>
        <w:t>170,242</w:t>
      </w:r>
      <w:r w:rsidRPr="00B94957">
        <w:fldChar w:fldCharType="end"/>
      </w:r>
      <w:r>
        <w:t>.</w:t>
      </w:r>
      <w:r w:rsidR="00C8394D">
        <w:t xml:space="preserve"> </w:t>
      </w:r>
    </w:p>
    <w:p w14:paraId="6F91D898" w14:textId="0346F667" w:rsidR="008E6B95" w:rsidRPr="004762B9" w:rsidRDefault="008E6B95" w:rsidP="00757BA8">
      <w:pPr>
        <w:spacing w:after="0"/>
        <w:rPr>
          <w:b/>
        </w:rPr>
      </w:pPr>
    </w:p>
    <w:p w14:paraId="39FC4BF9" w14:textId="2D9D5EC5" w:rsidR="008D4109" w:rsidRPr="008D4109" w:rsidRDefault="008D4109" w:rsidP="008D4109">
      <w:pPr>
        <w:shd w:val="clear" w:color="auto" w:fill="FFFFFF" w:themeFill="background1"/>
        <w:spacing w:after="0" w:line="240" w:lineRule="auto"/>
      </w:pPr>
      <w:r w:rsidRPr="004762B9" w:rsidDel="008D4109">
        <w:rPr>
          <w:rFonts w:eastAsia="Times New Roman" w:cs="Times New Roman"/>
          <w:i/>
          <w:sz w:val="18"/>
          <w:szCs w:val="18"/>
        </w:rPr>
        <w:t xml:space="preserve"> </w:t>
      </w:r>
      <w:r w:rsidRPr="006059EC">
        <w:t>[Photograph of hands holding a small turtle with many lumps on its skin. Copyright James Cook University</w:t>
      </w:r>
      <w:r w:rsidR="00FB7439" w:rsidRPr="006059EC">
        <w:t>, photographed by Ellen Ariel</w:t>
      </w:r>
      <w:r w:rsidRPr="006059EC">
        <w:t>. Caption: Fibropapilloma lesions around the tail of a young green turtle.]</w:t>
      </w:r>
      <w:r w:rsidRPr="008D4109">
        <w:t xml:space="preserve"> </w:t>
      </w:r>
    </w:p>
    <w:p w14:paraId="0DE3439B" w14:textId="77777777" w:rsidR="008D4109" w:rsidRDefault="008D4109" w:rsidP="009F7AAB">
      <w:pPr>
        <w:spacing w:after="0" w:line="240" w:lineRule="auto"/>
      </w:pPr>
    </w:p>
    <w:p w14:paraId="6F91D89A" w14:textId="17017053" w:rsidR="009C0AD0" w:rsidRDefault="00650D34" w:rsidP="008D26F4">
      <w:r>
        <w:t>Necropsies conducted on deceased dugongs indicate disease was the cause of death for between 20 and 25 per cent of the 298 animals examined between 1996 and 2010 for which the cause of death was determined.</w:t>
      </w:r>
      <w:r>
        <w:fldChar w:fldCharType="begin"/>
      </w:r>
      <w:r w:rsidR="008D26F4">
        <w:instrText>ADDIN RW.CITE{{19511 Biddle,T.M. 2011}}</w:instrText>
      </w:r>
      <w:r>
        <w:fldChar w:fldCharType="separate"/>
      </w:r>
      <w:r w:rsidR="00962F23" w:rsidRPr="00962F23">
        <w:rPr>
          <w:rFonts w:eastAsia="Times New Roman"/>
          <w:vertAlign w:val="superscript"/>
        </w:rPr>
        <w:t>243</w:t>
      </w:r>
      <w:r>
        <w:fldChar w:fldCharType="end"/>
      </w:r>
      <w:r>
        <w:t xml:space="preserve"> In 2011, after extreme weather, 30 dugongs </w:t>
      </w:r>
      <w:r w:rsidR="00B804D8">
        <w:t xml:space="preserve">were recorded as dying </w:t>
      </w:r>
      <w:r>
        <w:t>of disease or ill health in Queensland.</w:t>
      </w:r>
      <w:r w:rsidR="000B31A3">
        <w:fldChar w:fldCharType="begin"/>
      </w:r>
      <w:r w:rsidR="008D26F4">
        <w:instrText>ADDIN RW.CITE{{21122 Meager,J.J. 2012}}</w:instrText>
      </w:r>
      <w:r w:rsidR="000B31A3">
        <w:fldChar w:fldCharType="separate"/>
      </w:r>
      <w:r w:rsidR="00962F23" w:rsidRPr="00962F23">
        <w:rPr>
          <w:rFonts w:eastAsia="Times New Roman"/>
          <w:vertAlign w:val="superscript"/>
        </w:rPr>
        <w:t>226</w:t>
      </w:r>
      <w:r w:rsidR="000B31A3">
        <w:fldChar w:fldCharType="end"/>
      </w:r>
      <w:r w:rsidR="00BB127E">
        <w:t xml:space="preserve"> Of the</w:t>
      </w:r>
      <w:r w:rsidR="00DB2677">
        <w:t>se</w:t>
      </w:r>
      <w:r w:rsidR="00BB127E">
        <w:t xml:space="preserve">, 12 </w:t>
      </w:r>
      <w:r>
        <w:t>died after extended ill hea</w:t>
      </w:r>
      <w:r w:rsidR="00BB127E">
        <w:t>lth and had poor body condition,</w:t>
      </w:r>
      <w:r>
        <w:t xml:space="preserve"> </w:t>
      </w:r>
      <w:r w:rsidR="00BB127E">
        <w:t>p</w:t>
      </w:r>
      <w:r>
        <w:t>neumonia was associated with the deaths of three dugongs, and a further 15 died of unidentified disease.</w:t>
      </w:r>
      <w:r>
        <w:fldChar w:fldCharType="begin"/>
      </w:r>
      <w:r w:rsidR="008D26F4">
        <w:instrText>ADDIN RW.CITE{{21122 Meager,J.J. 2012}}</w:instrText>
      </w:r>
      <w:r>
        <w:fldChar w:fldCharType="separate"/>
      </w:r>
      <w:r w:rsidR="00962F23" w:rsidRPr="00962F23">
        <w:rPr>
          <w:rFonts w:eastAsia="Times New Roman"/>
          <w:vertAlign w:val="superscript"/>
        </w:rPr>
        <w:t>226</w:t>
      </w:r>
      <w:r>
        <w:fldChar w:fldCharType="end"/>
      </w:r>
      <w:r w:rsidR="009C0AD0">
        <w:t xml:space="preserve"> </w:t>
      </w:r>
    </w:p>
    <w:p w14:paraId="6F91D89B" w14:textId="71D49BB6" w:rsidR="00650D34" w:rsidRDefault="00015BEA" w:rsidP="008D26F4">
      <w:r>
        <w:t>Disease may be a factor in causing inshore dolphins to strand, as was the case in 2000 and 2001</w:t>
      </w:r>
      <w:r w:rsidR="00BB127E">
        <w:fldChar w:fldCharType="begin"/>
      </w:r>
      <w:r w:rsidR="008D26F4">
        <w:instrText>ADDIN RW.CITE{{4754 Bowater,R.O. 2003}}</w:instrText>
      </w:r>
      <w:r w:rsidR="00BB127E">
        <w:fldChar w:fldCharType="separate"/>
      </w:r>
      <w:r w:rsidR="00962F23" w:rsidRPr="00962F23">
        <w:rPr>
          <w:rFonts w:eastAsia="Times New Roman"/>
          <w:vertAlign w:val="superscript"/>
        </w:rPr>
        <w:t>244</w:t>
      </w:r>
      <w:r w:rsidR="00BB127E">
        <w:fldChar w:fldCharType="end"/>
      </w:r>
      <w:r>
        <w:t>, but there has been little recent disease monitoring of dolphins within the Region.</w:t>
      </w:r>
    </w:p>
    <w:p w14:paraId="6F91D89D" w14:textId="2DE5FF00" w:rsidR="00650D34" w:rsidRDefault="0063569A" w:rsidP="008D26F4">
      <w:r>
        <w:t xml:space="preserve">Investigations into the deaths of 94 Queensland </w:t>
      </w:r>
      <w:r w:rsidR="00DB2677">
        <w:t>g</w:t>
      </w:r>
      <w:r>
        <w:t xml:space="preserve">ropers between 2007 and 2011 confirmed that 12 had died from </w:t>
      </w:r>
      <w:r w:rsidR="00D2791F" w:rsidRPr="00F94C54">
        <w:rPr>
          <w:i/>
        </w:rPr>
        <w:t>Streptococcus agalactiae</w:t>
      </w:r>
      <w:r w:rsidR="00D2791F">
        <w:t xml:space="preserve"> infection.</w:t>
      </w:r>
      <w:r w:rsidR="00D2791F">
        <w:fldChar w:fldCharType="begin"/>
      </w:r>
      <w:r w:rsidR="008D26F4">
        <w:instrText>ADDIN RW.CITE{{19095 Bowater,R.O. 2012}}</w:instrText>
      </w:r>
      <w:r w:rsidR="00D2791F">
        <w:fldChar w:fldCharType="separate"/>
      </w:r>
      <w:r w:rsidR="00962F23" w:rsidRPr="00962F23">
        <w:rPr>
          <w:rFonts w:eastAsia="Times New Roman"/>
          <w:vertAlign w:val="superscript"/>
        </w:rPr>
        <w:t>227</w:t>
      </w:r>
      <w:r w:rsidR="00D2791F">
        <w:fldChar w:fldCharType="end"/>
      </w:r>
    </w:p>
    <w:p w14:paraId="36678973" w14:textId="6603FEF9" w:rsidR="000F4E75" w:rsidRDefault="000F4E75" w:rsidP="002C09EE">
      <w:r>
        <w:t xml:space="preserve">There is limited information about disease in species that are not </w:t>
      </w:r>
      <w:r w:rsidR="00B804D8">
        <w:t xml:space="preserve">iconic or </w:t>
      </w:r>
      <w:r w:rsidR="00EF1DFE">
        <w:t>targeted</w:t>
      </w:r>
      <w:r>
        <w:t xml:space="preserve"> </w:t>
      </w:r>
      <w:r w:rsidR="00B804D8">
        <w:t>during fishing activities</w:t>
      </w:r>
      <w:r>
        <w:t xml:space="preserve">. </w:t>
      </w:r>
    </w:p>
    <w:p w14:paraId="6F91D89E" w14:textId="77777777" w:rsidR="00650D34" w:rsidRPr="00747B42" w:rsidRDefault="00650D34" w:rsidP="005644AA">
      <w:pPr>
        <w:pStyle w:val="Heading3"/>
        <w:ind w:left="709"/>
      </w:pPr>
      <w:bookmarkStart w:id="71" w:name="_Toc369784413"/>
      <w:bookmarkStart w:id="72" w:name="_Toc381782791"/>
      <w:r w:rsidRPr="00747B42">
        <w:t>Outbreaks of crown-of-thorns starfish</w:t>
      </w:r>
      <w:bookmarkEnd w:id="71"/>
      <w:bookmarkEnd w:id="72"/>
    </w:p>
    <w:p w14:paraId="1D83DCCD" w14:textId="45353C33" w:rsidR="00597C40" w:rsidRDefault="00597C40" w:rsidP="00223C98">
      <w:pPr>
        <w:shd w:val="clear" w:color="auto" w:fill="DBE5F1" w:themeFill="accent1" w:themeFillTint="33"/>
      </w:pPr>
      <w:bookmarkStart w:id="73" w:name="_Toc369784414"/>
      <w:r>
        <w:t xml:space="preserve">Key message: </w:t>
      </w:r>
      <w:r w:rsidRPr="004A26AE">
        <w:t xml:space="preserve">Changes in ecosystem conditions </w:t>
      </w:r>
      <w:r>
        <w:t xml:space="preserve">may </w:t>
      </w:r>
      <w:r w:rsidRPr="004A26AE">
        <w:t>have resulted in more frequent outbreaks of crown-of-thorns starfish.</w:t>
      </w:r>
    </w:p>
    <w:p w14:paraId="64713F56" w14:textId="3E5066B3" w:rsidR="00C01933" w:rsidRDefault="00C01933" w:rsidP="008D26F4">
      <w:r w:rsidRPr="00FF1925">
        <w:t>Crown-of-thorns starfish are a major predator of coral. A</w:t>
      </w:r>
      <w:r w:rsidR="00816EA2">
        <w:t>n adult</w:t>
      </w:r>
      <w:r w:rsidRPr="00FF1925">
        <w:t xml:space="preserve"> crown-of-thorns starfish can consume up to 478 square centimetres </w:t>
      </w:r>
      <w:r>
        <w:t xml:space="preserve">(about the size of a dinner plate) </w:t>
      </w:r>
      <w:r w:rsidRPr="00FF1925">
        <w:t>of coral each day.</w:t>
      </w:r>
      <w:r w:rsidRPr="00FF1925">
        <w:fldChar w:fldCharType="begin"/>
      </w:r>
      <w:r w:rsidR="008D26F4">
        <w:instrText>ADDIN RW.CITE{{19866 Keesing,J.K. 1992}}</w:instrText>
      </w:r>
      <w:r w:rsidRPr="00FF1925">
        <w:fldChar w:fldCharType="separate"/>
      </w:r>
      <w:r w:rsidR="00962F23" w:rsidRPr="00962F23">
        <w:rPr>
          <w:rFonts w:eastAsia="Times New Roman"/>
          <w:vertAlign w:val="superscript"/>
        </w:rPr>
        <w:t>245</w:t>
      </w:r>
      <w:r w:rsidRPr="00FF1925">
        <w:fldChar w:fldCharType="end"/>
      </w:r>
    </w:p>
    <w:p w14:paraId="6CD22646" w14:textId="5154C7BB" w:rsidR="00C01933" w:rsidRPr="00FF1925" w:rsidRDefault="002F4BCD" w:rsidP="008D26F4">
      <w:pPr>
        <w:rPr>
          <w:szCs w:val="20"/>
        </w:rPr>
      </w:pPr>
      <w:r>
        <w:t>U</w:t>
      </w:r>
      <w:r w:rsidR="00C539B2">
        <w:t>nder</w:t>
      </w:r>
      <w:r w:rsidR="00C539B2" w:rsidRPr="00FF1925">
        <w:t xml:space="preserve"> natural conditions, it is </w:t>
      </w:r>
      <w:r w:rsidR="00F70A51">
        <w:t>thought</w:t>
      </w:r>
      <w:r w:rsidR="00F70A51" w:rsidRPr="00FF1925">
        <w:t xml:space="preserve"> </w:t>
      </w:r>
      <w:r w:rsidR="00C539B2" w:rsidRPr="00FF1925">
        <w:t xml:space="preserve">that </w:t>
      </w:r>
      <w:r>
        <w:t xml:space="preserve">crown-of thorns starfish </w:t>
      </w:r>
      <w:r w:rsidR="00C539B2" w:rsidRPr="00FF1925">
        <w:t>populations increase to outbreak concentrations in a 50 to 80 year cycle.</w:t>
      </w:r>
      <w:r w:rsidR="00C539B2" w:rsidRPr="00FF1925">
        <w:fldChar w:fldCharType="begin"/>
      </w:r>
      <w:r w:rsidR="008D26F4">
        <w:instrText>ADDIN RW.CITE{{4599 Fabricius,K.E. 2010}}</w:instrText>
      </w:r>
      <w:r w:rsidR="00C539B2" w:rsidRPr="00FF1925">
        <w:fldChar w:fldCharType="separate"/>
      </w:r>
      <w:r w:rsidR="00962F23" w:rsidRPr="00962F23">
        <w:rPr>
          <w:rFonts w:eastAsia="Times New Roman"/>
          <w:vertAlign w:val="superscript"/>
        </w:rPr>
        <w:t>246</w:t>
      </w:r>
      <w:r w:rsidR="00C539B2" w:rsidRPr="00FF1925">
        <w:fldChar w:fldCharType="end"/>
      </w:r>
      <w:r w:rsidR="00C539B2" w:rsidRPr="00FF1925">
        <w:t xml:space="preserve"> </w:t>
      </w:r>
      <w:r w:rsidR="00C539B2">
        <w:t xml:space="preserve">However, </w:t>
      </w:r>
      <w:r w:rsidR="00C539B2" w:rsidRPr="00FF1925">
        <w:t>human impacts</w:t>
      </w:r>
      <w:r w:rsidR="00C539B2">
        <w:t xml:space="preserve"> may</w:t>
      </w:r>
      <w:r w:rsidR="00C539B2" w:rsidRPr="00FF1925">
        <w:t xml:space="preserve"> have increased the frequency and severity</w:t>
      </w:r>
      <w:r w:rsidR="00C539B2">
        <w:t xml:space="preserve"> of outbreaks</w:t>
      </w:r>
      <w:r w:rsidR="00C539B2" w:rsidRPr="00FF1925">
        <w:t>.</w:t>
      </w:r>
      <w:r w:rsidR="00C539B2" w:rsidRPr="00FF1925">
        <w:fldChar w:fldCharType="begin"/>
      </w:r>
      <w:r w:rsidR="008D26F4">
        <w:instrText>ADDIN RW.CITE{{4599 Fabricius,K.E. 2010}}</w:instrText>
      </w:r>
      <w:r w:rsidR="00C539B2" w:rsidRPr="00FF1925">
        <w:fldChar w:fldCharType="separate"/>
      </w:r>
      <w:r w:rsidR="00962F23" w:rsidRPr="00962F23">
        <w:rPr>
          <w:rFonts w:eastAsia="Times New Roman"/>
          <w:vertAlign w:val="superscript"/>
        </w:rPr>
        <w:t>246</w:t>
      </w:r>
      <w:r w:rsidR="00C539B2" w:rsidRPr="00FF1925">
        <w:fldChar w:fldCharType="end"/>
      </w:r>
      <w:r w:rsidR="00C539B2">
        <w:t xml:space="preserve"> Over the </w:t>
      </w:r>
      <w:r w:rsidR="00323E49">
        <w:t>p</w:t>
      </w:r>
      <w:r w:rsidR="00C539B2">
        <w:t xml:space="preserve">ast </w:t>
      </w:r>
      <w:r w:rsidR="00EB520D">
        <w:t>half-</w:t>
      </w:r>
      <w:r w:rsidR="00C539B2">
        <w:t xml:space="preserve">century, they have occurred </w:t>
      </w:r>
      <w:r w:rsidR="00C539B2" w:rsidRPr="00FF1925">
        <w:t>from 1962 to 1976, 1978 to 1990, and 1993 to 2005</w:t>
      </w:r>
      <w:r w:rsidR="00C539B2" w:rsidRPr="00FF1925">
        <w:fldChar w:fldCharType="begin"/>
      </w:r>
      <w:r w:rsidR="008D26F4">
        <w:instrText>ADDIN RW.CITE{{4758 Brodie,J. 2005}}</w:instrText>
      </w:r>
      <w:r w:rsidR="00C539B2" w:rsidRPr="00FF1925">
        <w:fldChar w:fldCharType="separate"/>
      </w:r>
      <w:r w:rsidR="00962F23" w:rsidRPr="00962F23">
        <w:rPr>
          <w:rFonts w:eastAsia="Times New Roman"/>
          <w:vertAlign w:val="superscript"/>
        </w:rPr>
        <w:t>247</w:t>
      </w:r>
      <w:r w:rsidR="00C539B2" w:rsidRPr="00FF1925">
        <w:fldChar w:fldCharType="end"/>
      </w:r>
      <w:r w:rsidR="00C539B2">
        <w:t xml:space="preserve"> and there is currently another outbreak concentrated between Lizard Island and Cairns</w:t>
      </w:r>
      <w:r w:rsidR="00C539B2" w:rsidRPr="00FF1925">
        <w:t xml:space="preserve">. </w:t>
      </w:r>
      <w:r w:rsidR="00C01933" w:rsidRPr="00FF1925">
        <w:rPr>
          <w:szCs w:val="20"/>
        </w:rPr>
        <w:t>An outbreak of crown-of-thorns starfish is considered to be occurring when they are at densities greater than about 30 starfish per hectare.</w:t>
      </w:r>
      <w:r w:rsidR="00C01933" w:rsidRPr="00FF1925">
        <w:rPr>
          <w:szCs w:val="20"/>
        </w:rPr>
        <w:fldChar w:fldCharType="begin"/>
      </w:r>
      <w:r w:rsidR="008D26F4">
        <w:rPr>
          <w:szCs w:val="20"/>
        </w:rPr>
        <w:instrText>ADDIN RW.CITE{{4841 Engelhardt,U. 1997; 5038 Sweatman,H. 2008}}</w:instrText>
      </w:r>
      <w:r w:rsidR="00C01933" w:rsidRPr="00FF1925">
        <w:rPr>
          <w:szCs w:val="20"/>
        </w:rPr>
        <w:fldChar w:fldCharType="separate"/>
      </w:r>
      <w:r w:rsidR="00962F23" w:rsidRPr="00962F23">
        <w:rPr>
          <w:rFonts w:eastAsia="Times New Roman"/>
          <w:vertAlign w:val="superscript"/>
        </w:rPr>
        <w:t>248,249</w:t>
      </w:r>
      <w:r w:rsidR="00C01933" w:rsidRPr="00FF1925">
        <w:rPr>
          <w:szCs w:val="20"/>
        </w:rPr>
        <w:fldChar w:fldCharType="end"/>
      </w:r>
      <w:r w:rsidR="00C01933">
        <w:rPr>
          <w:szCs w:val="20"/>
        </w:rPr>
        <w:t xml:space="preserve"> </w:t>
      </w:r>
    </w:p>
    <w:p w14:paraId="6F91D8A1" w14:textId="09497407" w:rsidR="00FF1925" w:rsidRDefault="00534AF3" w:rsidP="008D26F4">
      <w:r w:rsidRPr="00FF1925">
        <w:rPr>
          <w:szCs w:val="20"/>
        </w:rPr>
        <w:t xml:space="preserve">Outbreaks of crown-of-thorns starfish </w:t>
      </w:r>
      <w:r w:rsidR="002F4BCD">
        <w:rPr>
          <w:szCs w:val="20"/>
        </w:rPr>
        <w:t>are</w:t>
      </w:r>
      <w:r w:rsidR="002F4BCD" w:rsidRPr="00FF1925">
        <w:rPr>
          <w:szCs w:val="20"/>
        </w:rPr>
        <w:t xml:space="preserve"> </w:t>
      </w:r>
      <w:r w:rsidRPr="00FF1925">
        <w:rPr>
          <w:szCs w:val="20"/>
        </w:rPr>
        <w:t xml:space="preserve">one of the major causes of coral </w:t>
      </w:r>
      <w:r w:rsidR="002F4BCD">
        <w:rPr>
          <w:szCs w:val="20"/>
        </w:rPr>
        <w:t>cover decline in the Region</w:t>
      </w:r>
      <w:r w:rsidRPr="006214CA">
        <w:rPr>
          <w:color w:val="1F497D" w:themeColor="text2"/>
          <w:szCs w:val="20"/>
        </w:rPr>
        <w:fldChar w:fldCharType="begin"/>
      </w:r>
      <w:r w:rsidR="008D26F4">
        <w:rPr>
          <w:color w:val="1F497D" w:themeColor="text2"/>
          <w:szCs w:val="20"/>
        </w:rPr>
        <w:instrText>ADDIN RW.CITE{{19800 De'ath,G. 2012}}</w:instrText>
      </w:r>
      <w:r w:rsidRPr="006214CA">
        <w:rPr>
          <w:color w:val="1F497D" w:themeColor="text2"/>
          <w:szCs w:val="20"/>
        </w:rPr>
        <w:fldChar w:fldCharType="separate"/>
      </w:r>
      <w:r w:rsidR="00962F23" w:rsidRPr="00962F23">
        <w:rPr>
          <w:rFonts w:eastAsia="Times New Roman"/>
          <w:vertAlign w:val="superscript"/>
        </w:rPr>
        <w:t>14</w:t>
      </w:r>
      <w:r w:rsidRPr="006214CA">
        <w:rPr>
          <w:color w:val="1F497D" w:themeColor="text2"/>
          <w:szCs w:val="20"/>
        </w:rPr>
        <w:fldChar w:fldCharType="end"/>
      </w:r>
      <w:r w:rsidRPr="006214CA">
        <w:rPr>
          <w:color w:val="1F497D" w:themeColor="text2"/>
          <w:szCs w:val="20"/>
        </w:rPr>
        <w:t xml:space="preserve"> </w:t>
      </w:r>
      <w:r w:rsidRPr="006214CA">
        <w:rPr>
          <w:szCs w:val="20"/>
        </w:rPr>
        <w:t>(</w:t>
      </w:r>
      <w:r w:rsidRPr="006214CA">
        <w:t xml:space="preserve">see Section </w:t>
      </w:r>
      <w:r w:rsidRPr="006214CA">
        <w:rPr>
          <w:szCs w:val="20"/>
        </w:rPr>
        <w:t>2.</w:t>
      </w:r>
      <w:r w:rsidR="00D20F41">
        <w:rPr>
          <w:szCs w:val="20"/>
        </w:rPr>
        <w:t>3</w:t>
      </w:r>
      <w:r w:rsidRPr="006214CA">
        <w:rPr>
          <w:szCs w:val="20"/>
        </w:rPr>
        <w:t>.5</w:t>
      </w:r>
      <w:r w:rsidRPr="006214CA">
        <w:t>).</w:t>
      </w:r>
      <w:r w:rsidRPr="00FF1925">
        <w:rPr>
          <w:szCs w:val="20"/>
        </w:rPr>
        <w:t xml:space="preserve"> </w:t>
      </w:r>
      <w:r w:rsidR="00C539B2">
        <w:t>Each outbreak</w:t>
      </w:r>
      <w:r w:rsidR="00C01933" w:rsidRPr="00FF1925">
        <w:t xml:space="preserve"> has resulted in severe reductions in coral cover on a regional scale, particularly in the central area of the Region</w:t>
      </w:r>
      <w:r w:rsidR="00C01933" w:rsidRPr="00FF1925">
        <w:rPr>
          <w:szCs w:val="20"/>
        </w:rPr>
        <w:t>.</w:t>
      </w:r>
      <w:r w:rsidR="00D20F41">
        <w:rPr>
          <w:szCs w:val="20"/>
        </w:rPr>
        <w:fldChar w:fldCharType="begin"/>
      </w:r>
      <w:r w:rsidR="008D26F4">
        <w:rPr>
          <w:szCs w:val="20"/>
        </w:rPr>
        <w:instrText>ADDIN RW.CITE{{19800 De'ath,G. 2012}}</w:instrText>
      </w:r>
      <w:r w:rsidR="00D20F41">
        <w:rPr>
          <w:szCs w:val="20"/>
        </w:rPr>
        <w:fldChar w:fldCharType="separate"/>
      </w:r>
      <w:r w:rsidR="00962F23" w:rsidRPr="00962F23">
        <w:rPr>
          <w:rFonts w:eastAsia="Times New Roman"/>
          <w:vertAlign w:val="superscript"/>
        </w:rPr>
        <w:t>14</w:t>
      </w:r>
      <w:r w:rsidR="00D20F41">
        <w:rPr>
          <w:szCs w:val="20"/>
        </w:rPr>
        <w:fldChar w:fldCharType="end"/>
      </w:r>
      <w:r w:rsidR="00C01933">
        <w:t xml:space="preserve"> </w:t>
      </w:r>
      <w:r w:rsidR="00FF1925" w:rsidRPr="00FF1925">
        <w:rPr>
          <w:szCs w:val="20"/>
        </w:rPr>
        <w:t>Outbreaks appear to initiate in the area between Lizard Island and Cairns, and gradually progress south over several years,</w:t>
      </w:r>
      <w:r w:rsidR="00FF1925" w:rsidRPr="00FF1925">
        <w:rPr>
          <w:szCs w:val="20"/>
        </w:rPr>
        <w:fldChar w:fldCharType="begin"/>
      </w:r>
      <w:r w:rsidR="008D26F4">
        <w:rPr>
          <w:szCs w:val="20"/>
        </w:rPr>
        <w:instrText>ADDIN RW.CITE{{4932 Kenchington,R.A. 1977}}</w:instrText>
      </w:r>
      <w:r w:rsidR="00FF1925" w:rsidRPr="00FF1925">
        <w:rPr>
          <w:szCs w:val="20"/>
        </w:rPr>
        <w:fldChar w:fldCharType="separate"/>
      </w:r>
      <w:r w:rsidR="00962F23" w:rsidRPr="00962F23">
        <w:rPr>
          <w:rFonts w:eastAsia="Times New Roman"/>
          <w:vertAlign w:val="superscript"/>
        </w:rPr>
        <w:t>250</w:t>
      </w:r>
      <w:r w:rsidR="00FF1925" w:rsidRPr="00FF1925">
        <w:rPr>
          <w:szCs w:val="20"/>
        </w:rPr>
        <w:fldChar w:fldCharType="end"/>
      </w:r>
      <w:r w:rsidR="00FF1925" w:rsidRPr="00FF1925">
        <w:rPr>
          <w:szCs w:val="20"/>
        </w:rPr>
        <w:t xml:space="preserve"> although independent outbreaks have been observed in the Swain Reefs in the far south (</w:t>
      </w:r>
      <w:r w:rsidR="00DC05BA">
        <w:rPr>
          <w:szCs w:val="20"/>
        </w:rPr>
        <w:fldChar w:fldCharType="begin"/>
      </w:r>
      <w:r w:rsidR="00DC05BA">
        <w:rPr>
          <w:szCs w:val="20"/>
        </w:rPr>
        <w:instrText xml:space="preserve"> REF _Ref372118512 \h </w:instrText>
      </w:r>
      <w:r w:rsidR="00DC05BA">
        <w:rPr>
          <w:szCs w:val="20"/>
        </w:rPr>
      </w:r>
      <w:r w:rsidR="00DC05BA">
        <w:rPr>
          <w:szCs w:val="20"/>
        </w:rPr>
        <w:fldChar w:fldCharType="separate"/>
      </w:r>
      <w:r w:rsidR="00DC032A">
        <w:t xml:space="preserve">Figure </w:t>
      </w:r>
      <w:r w:rsidR="00DC032A">
        <w:rPr>
          <w:noProof/>
        </w:rPr>
        <w:t>3</w:t>
      </w:r>
      <w:r w:rsidR="00DC032A">
        <w:t>.</w:t>
      </w:r>
      <w:r w:rsidR="00DC032A">
        <w:rPr>
          <w:noProof/>
        </w:rPr>
        <w:t>13</w:t>
      </w:r>
      <w:r w:rsidR="00DC05BA">
        <w:rPr>
          <w:szCs w:val="20"/>
        </w:rPr>
        <w:fldChar w:fldCharType="end"/>
      </w:r>
      <w:r w:rsidR="00FF1925" w:rsidRPr="00FF1925">
        <w:rPr>
          <w:szCs w:val="20"/>
        </w:rPr>
        <w:t xml:space="preserve">). </w:t>
      </w:r>
    </w:p>
    <w:p w14:paraId="6F91D8A2" w14:textId="3C6D0C6E" w:rsidR="00DC05BA" w:rsidRPr="00DC456E" w:rsidRDefault="00B804D8" w:rsidP="008C7FDB">
      <w:pPr>
        <w:spacing w:after="0"/>
        <w:rPr>
          <w:highlight w:val="cyan"/>
        </w:rPr>
      </w:pPr>
      <w:r>
        <w:rPr>
          <w:noProof/>
          <w:lang w:eastAsia="en-AU"/>
        </w:rPr>
        <w:lastRenderedPageBreak/>
        <w:drawing>
          <wp:inline distT="0" distB="0" distL="0" distR="0" wp14:anchorId="3E82AD61" wp14:editId="4329606B">
            <wp:extent cx="3526536" cy="4428744"/>
            <wp:effectExtent l="0" t="0" r="0" b="0"/>
            <wp:docPr id="21" name="Picture 21" descr="A map of the Great Barrier Reef Region showing areas where evidence of a crown-of-thorns starfish outbreak has been recorded by Australian Institute of Marine Science long-term monitoring surveys between 1985 and 2011.  This includes active outbreaks, incipient outbreaks or recovery from an outbreak. The evidence categories are divided into two categories, detected and not observed.  During this time period, crown-of-thorns starfish outbreaks were detected throughout the Great Barrier Reef Region, including off the coast of Cape York, Princess Charlotte Bay, Cooktown, Cairns,  Townsville, the Whitsundays, Mackay and offshore on the Swains Reefs.  No crown-of-thorns starfish outbreaks have been detected in the Capricorn Bunker Group or the Pompey sector." title="Figure 3.13 Evidence of crown-of-thorns starfish outbreaks, 1985–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43_COTS_AIMS_LTMPMantaToe_1985-2013.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526536" cy="4428744"/>
                    </a:xfrm>
                    <a:prstGeom prst="rect">
                      <a:avLst/>
                    </a:prstGeom>
                  </pic:spPr>
                </pic:pic>
              </a:graphicData>
            </a:graphic>
          </wp:inline>
        </w:drawing>
      </w:r>
    </w:p>
    <w:p w14:paraId="6F91D8A3" w14:textId="647F4655" w:rsidR="00DC05BA" w:rsidRPr="00DC05BA" w:rsidRDefault="00DC05BA" w:rsidP="00D21FBB">
      <w:pPr>
        <w:pStyle w:val="Caption"/>
        <w:shd w:val="clear" w:color="auto" w:fill="FABF8F" w:themeFill="accent6" w:themeFillTint="99"/>
      </w:pPr>
      <w:bookmarkStart w:id="74" w:name="_Ref372118512"/>
      <w:r>
        <w:t xml:space="preserve">Figure </w:t>
      </w:r>
      <w:fldSimple w:instr=" STYLEREF 1 \s ">
        <w:r w:rsidR="00DC032A">
          <w:rPr>
            <w:noProof/>
          </w:rPr>
          <w:t>3</w:t>
        </w:r>
      </w:fldSimple>
      <w:r w:rsidR="00E64DFD">
        <w:t>.</w:t>
      </w:r>
      <w:fldSimple w:instr=" SEQ Figure \* ARABIC \s 1 ">
        <w:r w:rsidR="00DC032A">
          <w:rPr>
            <w:noProof/>
          </w:rPr>
          <w:t>13</w:t>
        </w:r>
      </w:fldSimple>
      <w:bookmarkEnd w:id="74"/>
      <w:r>
        <w:t xml:space="preserve"> </w:t>
      </w:r>
      <w:r w:rsidR="00597E9C">
        <w:t xml:space="preserve">Evidence </w:t>
      </w:r>
      <w:r w:rsidRPr="00DC05BA">
        <w:t>of crown-of-thorns starfish outbreaks, 198</w:t>
      </w:r>
      <w:r w:rsidR="00593B17">
        <w:t>5</w:t>
      </w:r>
      <w:r w:rsidRPr="00DC05BA">
        <w:t>–201</w:t>
      </w:r>
      <w:r w:rsidR="00593B17">
        <w:t>3</w:t>
      </w:r>
      <w:r w:rsidRPr="00DC05BA">
        <w:t xml:space="preserve"> </w:t>
      </w:r>
    </w:p>
    <w:p w14:paraId="2822C999" w14:textId="1433D743" w:rsidR="00227AE6" w:rsidRDefault="00DC05BA" w:rsidP="008C7FDB">
      <w:pPr>
        <w:pStyle w:val="Figuremessage"/>
      </w:pPr>
      <w:r w:rsidRPr="00DC05BA">
        <w:t xml:space="preserve">The map shows areas where evidence of a </w:t>
      </w:r>
      <w:r w:rsidR="00D9286C">
        <w:t xml:space="preserve">crown-of-thorns </w:t>
      </w:r>
      <w:r w:rsidRPr="00DC05BA">
        <w:t xml:space="preserve">outbreak has been </w:t>
      </w:r>
      <w:r w:rsidR="008F7790">
        <w:t>detected</w:t>
      </w:r>
      <w:r w:rsidR="00AA6B18">
        <w:t xml:space="preserve"> as part of the Australian Institute of Marine Science Long-term Monitoring Program</w:t>
      </w:r>
      <w:r w:rsidRPr="00DC05BA">
        <w:t xml:space="preserve">. </w:t>
      </w:r>
      <w:r w:rsidR="00E63766">
        <w:t xml:space="preserve">Reefs with an outbreak detected have shown evidence of an </w:t>
      </w:r>
      <w:r w:rsidRPr="00DC05BA">
        <w:t xml:space="preserve">active outbreak, </w:t>
      </w:r>
      <w:r w:rsidR="00E63766">
        <w:t xml:space="preserve">an </w:t>
      </w:r>
      <w:r w:rsidRPr="00DC05BA">
        <w:t>incipient outbreak or recovery from an outbreak.</w:t>
      </w:r>
      <w:r w:rsidR="008F7790">
        <w:t xml:space="preserve"> </w:t>
      </w:r>
      <w:r w:rsidR="00402E62">
        <w:t>‘</w:t>
      </w:r>
      <w:r w:rsidR="00C22B06">
        <w:t>Not detected</w:t>
      </w:r>
      <w:r w:rsidR="00402E62">
        <w:t>’</w:t>
      </w:r>
      <w:r w:rsidR="00C22B06">
        <w:t xml:space="preserve"> refers to </w:t>
      </w:r>
      <w:r w:rsidR="00402E62">
        <w:t xml:space="preserve">surveyed </w:t>
      </w:r>
      <w:r w:rsidR="00C22B06">
        <w:t xml:space="preserve">reefs </w:t>
      </w:r>
      <w:r w:rsidR="00402E62">
        <w:t>with</w:t>
      </w:r>
      <w:r w:rsidR="00C22B06">
        <w:t xml:space="preserve"> </w:t>
      </w:r>
      <w:r w:rsidR="00402E62">
        <w:t xml:space="preserve">no signs of a crown-of-thorns outbreak within the survey period. </w:t>
      </w:r>
      <w:r w:rsidR="00C01933">
        <w:t>Source: Australian Institu</w:t>
      </w:r>
      <w:r w:rsidR="0021667B">
        <w:t>te of Marine Science Long-</w:t>
      </w:r>
      <w:r w:rsidR="00F9220B">
        <w:t xml:space="preserve">term </w:t>
      </w:r>
      <w:r w:rsidR="00C01933">
        <w:t>Monitoring Program</w:t>
      </w:r>
      <w:r w:rsidR="0041292A">
        <w:t>, unpublished data.</w:t>
      </w:r>
      <w:r w:rsidR="00C22B06">
        <w:fldChar w:fldCharType="begin"/>
      </w:r>
      <w:r w:rsidR="008D26F4">
        <w:instrText>ADDIN RW.CITE{{23180 AustralianInstituteofMarineScience Unpublished}}</w:instrText>
      </w:r>
      <w:r w:rsidR="00C22B06">
        <w:fldChar w:fldCharType="separate"/>
      </w:r>
      <w:r w:rsidR="00962F23" w:rsidRPr="00962F23">
        <w:rPr>
          <w:rFonts w:eastAsia="Times New Roman"/>
          <w:vertAlign w:val="superscript"/>
        </w:rPr>
        <w:t>251</w:t>
      </w:r>
      <w:r w:rsidR="00C22B06">
        <w:fldChar w:fldCharType="end"/>
      </w:r>
      <w:r w:rsidR="00BB5A96">
        <w:t xml:space="preserve"> </w:t>
      </w:r>
    </w:p>
    <w:p w14:paraId="248FCFA6" w14:textId="77777777" w:rsidR="00041815" w:rsidRDefault="00041815" w:rsidP="008C7FDB">
      <w:pPr>
        <w:spacing w:after="0"/>
      </w:pPr>
    </w:p>
    <w:p w14:paraId="4B86111A" w14:textId="62121E9A" w:rsidR="002A64D8" w:rsidRDefault="00FF1925" w:rsidP="008D26F4">
      <w:pPr>
        <w:rPr>
          <w:rFonts w:eastAsia="Times New Roman"/>
        </w:rPr>
      </w:pPr>
      <w:r w:rsidRPr="00FF1925">
        <w:t xml:space="preserve">There are indications that increased nutrient loads </w:t>
      </w:r>
      <w:r w:rsidR="00E648C5">
        <w:t>contribute</w:t>
      </w:r>
      <w:r w:rsidR="00E648C5" w:rsidRPr="00FF1925">
        <w:t xml:space="preserve"> </w:t>
      </w:r>
      <w:r w:rsidRPr="00FF1925">
        <w:t xml:space="preserve">to crown-of-thorns starfish outbreaks due to increased food supply </w:t>
      </w:r>
      <w:r w:rsidR="005621EC">
        <w:t xml:space="preserve">and therefore survival of </w:t>
      </w:r>
      <w:r w:rsidRPr="00FF1925">
        <w:t xml:space="preserve">their larvae </w:t>
      </w:r>
      <w:r w:rsidR="000C528C">
        <w:t>(</w:t>
      </w:r>
      <w:r w:rsidR="000C528C">
        <w:fldChar w:fldCharType="begin"/>
      </w:r>
      <w:r w:rsidR="000C528C">
        <w:instrText xml:space="preserve"> REF _Ref372118351 \h </w:instrText>
      </w:r>
      <w:r w:rsidR="000C528C">
        <w:fldChar w:fldCharType="separate"/>
      </w:r>
      <w:r w:rsidR="00DC032A">
        <w:t xml:space="preserve">Figure </w:t>
      </w:r>
      <w:r w:rsidR="00DC032A">
        <w:rPr>
          <w:noProof/>
        </w:rPr>
        <w:t>3</w:t>
      </w:r>
      <w:r w:rsidR="00DC032A">
        <w:t>.</w:t>
      </w:r>
      <w:r w:rsidR="00DC032A">
        <w:rPr>
          <w:noProof/>
        </w:rPr>
        <w:t>14</w:t>
      </w:r>
      <w:r w:rsidR="000C528C">
        <w:fldChar w:fldCharType="end"/>
      </w:r>
      <w:r w:rsidR="000C528C">
        <w:t>)</w:t>
      </w:r>
      <w:r w:rsidRPr="00FF1925">
        <w:t>.</w:t>
      </w:r>
      <w:r w:rsidR="00C01933" w:rsidRPr="00FF1925">
        <w:fldChar w:fldCharType="begin"/>
      </w:r>
      <w:r w:rsidR="008D26F4">
        <w:instrText>ADDIN RW.CITE{{14485 Brodie,J.E. 1992; 16990 Brodie,J.E. 2005; 4599 Fabricius,K.E. 2010}}</w:instrText>
      </w:r>
      <w:r w:rsidR="00C01933" w:rsidRPr="00FF1925">
        <w:fldChar w:fldCharType="separate"/>
      </w:r>
      <w:r w:rsidR="00962F23" w:rsidRPr="00962F23">
        <w:rPr>
          <w:rFonts w:eastAsia="Times New Roman"/>
          <w:vertAlign w:val="superscript"/>
        </w:rPr>
        <w:t>246,252,253</w:t>
      </w:r>
      <w:r w:rsidR="00C01933" w:rsidRPr="00FF1925">
        <w:fldChar w:fldCharType="end"/>
      </w:r>
      <w:r w:rsidRPr="00FF1925">
        <w:t xml:space="preserve"> </w:t>
      </w:r>
    </w:p>
    <w:p w14:paraId="6F91D8A8" w14:textId="7C89D9B5" w:rsidR="00FF1925" w:rsidRDefault="00FF1925" w:rsidP="008D26F4">
      <w:r w:rsidRPr="00FF1925">
        <w:t>Importantly, the increased frequency of outbreaks, combined with other stresses on corals</w:t>
      </w:r>
      <w:r w:rsidR="003F2030">
        <w:fldChar w:fldCharType="begin"/>
      </w:r>
      <w:r w:rsidR="008D26F4">
        <w:instrText>ADDIN RW.CITE{{19800 De'ath,G. 2012}}</w:instrText>
      </w:r>
      <w:r w:rsidR="003F2030">
        <w:fldChar w:fldCharType="separate"/>
      </w:r>
      <w:r w:rsidR="00962F23" w:rsidRPr="00962F23">
        <w:rPr>
          <w:rFonts w:eastAsia="Times New Roman"/>
          <w:vertAlign w:val="superscript"/>
        </w:rPr>
        <w:t>14</w:t>
      </w:r>
      <w:r w:rsidR="003F2030">
        <w:fldChar w:fldCharType="end"/>
      </w:r>
      <w:r w:rsidRPr="00FF1925">
        <w:t xml:space="preserve">, means coral populations are </w:t>
      </w:r>
      <w:r w:rsidR="00C01933">
        <w:t xml:space="preserve">increasingly </w:t>
      </w:r>
      <w:r w:rsidRPr="00FF1925">
        <w:t xml:space="preserve">unable to fully recover before the next outbreak occurs. </w:t>
      </w:r>
    </w:p>
    <w:p w14:paraId="6F91D8A9" w14:textId="62A709D2" w:rsidR="00FF1925" w:rsidRPr="00DC456E" w:rsidRDefault="006073CC" w:rsidP="0047602E">
      <w:pPr>
        <w:spacing w:after="120"/>
      </w:pPr>
      <w:r>
        <w:rPr>
          <w:noProof/>
          <w:lang w:eastAsia="en-AU"/>
        </w:rPr>
        <w:lastRenderedPageBreak/>
        <w:drawing>
          <wp:inline distT="0" distB="0" distL="0" distR="0" wp14:anchorId="43710374" wp14:editId="3BAE19DC">
            <wp:extent cx="5904230" cy="2304721"/>
            <wp:effectExtent l="0" t="0" r="1270" b="635"/>
            <wp:docPr id="13" name="Picture 13" descr="Diagram in four panels. &#10;Panel one shows that high rainfall washes nutrients from the land into the sea, causing phytoplankton blooms.&#10;Panel two shows that crown-of-thorns starfish larvae feed on the phytoplankton.&#10;Panel three shows that crown-of-thorns starfish larvae settle on mid-shelf reefs in regions where flood plumes reach reefs.&#10;Panel four shows that adult crown-of-thorns starfish release millions of fertilised eggs a year.&#10;The cycle then begins again at panel two. &#10;" title="Figure 3.14 Potential  role of nutrients in the population dynamics of crown-of-thorns star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nwynh\Desktop\2b Final jpegs\VT04_crown of thorns_v5.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04230" cy="2304721"/>
                    </a:xfrm>
                    <a:prstGeom prst="rect">
                      <a:avLst/>
                    </a:prstGeom>
                    <a:noFill/>
                    <a:ln>
                      <a:noFill/>
                    </a:ln>
                  </pic:spPr>
                </pic:pic>
              </a:graphicData>
            </a:graphic>
          </wp:inline>
        </w:drawing>
      </w:r>
    </w:p>
    <w:p w14:paraId="6F91D8AA" w14:textId="699EE260" w:rsidR="00FF1925" w:rsidRPr="00FF1925" w:rsidRDefault="00FF1925" w:rsidP="00D21FBB">
      <w:pPr>
        <w:pStyle w:val="Caption"/>
        <w:shd w:val="clear" w:color="auto" w:fill="FABF8F" w:themeFill="accent6" w:themeFillTint="99"/>
      </w:pPr>
      <w:bookmarkStart w:id="75" w:name="_Ref372118351"/>
      <w:bookmarkStart w:id="76" w:name="_Ref380054850"/>
      <w:r>
        <w:t xml:space="preserve">Figure </w:t>
      </w:r>
      <w:fldSimple w:instr=" STYLEREF 1 \s ">
        <w:r w:rsidR="00DC032A">
          <w:rPr>
            <w:noProof/>
          </w:rPr>
          <w:t>3</w:t>
        </w:r>
      </w:fldSimple>
      <w:r w:rsidR="00E64DFD">
        <w:t>.</w:t>
      </w:r>
      <w:fldSimple w:instr=" SEQ Figure \* ARABIC \s 1 ">
        <w:r w:rsidR="00DC032A">
          <w:rPr>
            <w:noProof/>
          </w:rPr>
          <w:t>14</w:t>
        </w:r>
      </w:fldSimple>
      <w:bookmarkEnd w:id="75"/>
      <w:r w:rsidR="005A4B24">
        <w:rPr>
          <w:noProof/>
        </w:rPr>
        <w:t xml:space="preserve"> </w:t>
      </w:r>
      <w:r w:rsidR="00C74B0B">
        <w:rPr>
          <w:noProof/>
        </w:rPr>
        <w:t>Potential</w:t>
      </w:r>
      <w:r>
        <w:t xml:space="preserve"> </w:t>
      </w:r>
      <w:r w:rsidR="005A4B24">
        <w:t>r</w:t>
      </w:r>
      <w:r w:rsidRPr="00FF1925">
        <w:t>ole of nutrients in the population dynamics of crown-of-thorns starfish</w:t>
      </w:r>
      <w:bookmarkEnd w:id="76"/>
    </w:p>
    <w:p w14:paraId="6F91D8AB" w14:textId="1C3856D8" w:rsidR="00FF1925" w:rsidRPr="00FF1925" w:rsidRDefault="00C74B0B" w:rsidP="008C7FDB">
      <w:pPr>
        <w:pStyle w:val="Figuremessage"/>
        <w:rPr>
          <w:sz w:val="21"/>
        </w:rPr>
      </w:pPr>
      <w:r>
        <w:t xml:space="preserve">Crown-of-thorns starfish are a major cause of loss of coral cover. </w:t>
      </w:r>
      <w:r w:rsidRPr="00D21FBB">
        <w:rPr>
          <w:color w:val="000000" w:themeColor="text1"/>
        </w:rPr>
        <w:t xml:space="preserve">One line of evidence suggests </w:t>
      </w:r>
      <w:r>
        <w:t>that their populations are significantly affected by the concentration of nutrients and, therefore, the amount of phytoplankton in Great Barrier Reef waters.</w:t>
      </w:r>
      <w:r w:rsidR="002F6C40">
        <w:t xml:space="preserve"> </w:t>
      </w:r>
      <w:r w:rsidR="00C01933">
        <w:t xml:space="preserve">Source: </w:t>
      </w:r>
      <w:r w:rsidR="006502C5">
        <w:t xml:space="preserve">Fabricius </w:t>
      </w:r>
      <w:r w:rsidR="006502C5" w:rsidRPr="00227AE6">
        <w:rPr>
          <w:i/>
        </w:rPr>
        <w:t>et al</w:t>
      </w:r>
      <w:r w:rsidR="006502C5">
        <w:rPr>
          <w:i/>
        </w:rPr>
        <w:t>.</w:t>
      </w:r>
      <w:r w:rsidR="006502C5">
        <w:t xml:space="preserve"> 2010</w:t>
      </w:r>
      <w:r w:rsidR="006502C5">
        <w:fldChar w:fldCharType="begin"/>
      </w:r>
      <w:r w:rsidR="008D26F4">
        <w:instrText>ADDIN RW.CITE{{4599 Fabricius,K.E. 2010}}</w:instrText>
      </w:r>
      <w:r w:rsidR="006502C5">
        <w:fldChar w:fldCharType="separate"/>
      </w:r>
      <w:r w:rsidR="00962F23" w:rsidRPr="00962F23">
        <w:rPr>
          <w:rFonts w:eastAsia="Times New Roman"/>
          <w:vertAlign w:val="superscript"/>
        </w:rPr>
        <w:t>246</w:t>
      </w:r>
      <w:r w:rsidR="006502C5">
        <w:fldChar w:fldCharType="end"/>
      </w:r>
      <w:r w:rsidR="006502C5">
        <w:t xml:space="preserve">, </w:t>
      </w:r>
      <w:r w:rsidR="00C01933">
        <w:t xml:space="preserve">Brodie </w:t>
      </w:r>
      <w:r w:rsidR="00C01933" w:rsidRPr="00227AE6">
        <w:rPr>
          <w:i/>
        </w:rPr>
        <w:t>et al.</w:t>
      </w:r>
      <w:r w:rsidR="00C01933">
        <w:t xml:space="preserve"> 2005</w:t>
      </w:r>
      <w:r w:rsidR="006502C5">
        <w:fldChar w:fldCharType="begin"/>
      </w:r>
      <w:r w:rsidR="008D26F4">
        <w:instrText>ADDIN RW.CITE{{4758 Brodie,J. 2005}}</w:instrText>
      </w:r>
      <w:r w:rsidR="006502C5">
        <w:fldChar w:fldCharType="separate"/>
      </w:r>
      <w:r w:rsidR="00962F23" w:rsidRPr="00962F23">
        <w:rPr>
          <w:rFonts w:eastAsia="Times New Roman"/>
          <w:vertAlign w:val="superscript"/>
        </w:rPr>
        <w:t>247</w:t>
      </w:r>
      <w:r w:rsidR="006502C5">
        <w:fldChar w:fldCharType="end"/>
      </w:r>
      <w:r w:rsidR="00C01933">
        <w:t xml:space="preserve">, Furnas </w:t>
      </w:r>
      <w:r w:rsidR="00C01933" w:rsidRPr="00227AE6">
        <w:rPr>
          <w:i/>
        </w:rPr>
        <w:t>et al.</w:t>
      </w:r>
      <w:r w:rsidR="00C01933">
        <w:t xml:space="preserve"> 2013</w:t>
      </w:r>
      <w:r w:rsidR="00031525" w:rsidRPr="00031525">
        <w:rPr>
          <w:color w:val="000000" w:themeColor="text1"/>
        </w:rPr>
        <w:t xml:space="preserve"> </w:t>
      </w:r>
      <w:r w:rsidR="00E53632">
        <w:rPr>
          <w:color w:val="000000" w:themeColor="text1"/>
        </w:rPr>
        <w:fldChar w:fldCharType="begin"/>
      </w:r>
      <w:r w:rsidR="008D26F4">
        <w:rPr>
          <w:color w:val="000000" w:themeColor="text1"/>
        </w:rPr>
        <w:instrText>ADDIN RW.CITE{{21152 Furnas,M. 2013}}</w:instrText>
      </w:r>
      <w:r w:rsidR="00E53632">
        <w:rPr>
          <w:color w:val="000000" w:themeColor="text1"/>
        </w:rPr>
        <w:fldChar w:fldCharType="separate"/>
      </w:r>
      <w:r w:rsidR="00962F23" w:rsidRPr="00962F23">
        <w:rPr>
          <w:rFonts w:eastAsia="Times New Roman"/>
          <w:vertAlign w:val="superscript"/>
        </w:rPr>
        <w:t>254</w:t>
      </w:r>
      <w:r w:rsidR="00E53632">
        <w:rPr>
          <w:color w:val="000000" w:themeColor="text1"/>
        </w:rPr>
        <w:fldChar w:fldCharType="end"/>
      </w:r>
    </w:p>
    <w:p w14:paraId="0121A224" w14:textId="77777777" w:rsidR="009F7AAB" w:rsidRPr="00962890" w:rsidRDefault="009F7AAB" w:rsidP="00931976">
      <w:bookmarkStart w:id="77" w:name="_Toc381782792"/>
    </w:p>
    <w:p w14:paraId="6F91D8AD" w14:textId="77777777" w:rsidR="00650D34" w:rsidRPr="00747B42" w:rsidRDefault="00650D34" w:rsidP="009F7AAB">
      <w:pPr>
        <w:pStyle w:val="Heading3"/>
        <w:spacing w:before="0" w:line="240" w:lineRule="auto"/>
        <w:ind w:left="709"/>
      </w:pPr>
      <w:r w:rsidRPr="00747B42">
        <w:t>Introduced species</w:t>
      </w:r>
      <w:bookmarkEnd w:id="73"/>
      <w:bookmarkEnd w:id="77"/>
    </w:p>
    <w:p w14:paraId="2CCFFE1A" w14:textId="54C06C76" w:rsidR="00597C40" w:rsidRDefault="00597C40" w:rsidP="00223C98">
      <w:pPr>
        <w:shd w:val="clear" w:color="auto" w:fill="DBE5F1" w:themeFill="accent1" w:themeFillTint="33"/>
      </w:pPr>
      <w:r>
        <w:t xml:space="preserve">Key message: </w:t>
      </w:r>
      <w:r w:rsidRPr="001862E4">
        <w:t xml:space="preserve">Introduced </w:t>
      </w:r>
      <w:r>
        <w:t xml:space="preserve">marine </w:t>
      </w:r>
      <w:r w:rsidRPr="001862E4">
        <w:t>species continue to be recorded in and adjacent to the Region.</w:t>
      </w:r>
    </w:p>
    <w:p w14:paraId="6F91D8AE" w14:textId="2960E492" w:rsidR="001F7C77" w:rsidRDefault="00C01933" w:rsidP="00115C87">
      <w:pPr>
        <w:spacing w:after="120"/>
      </w:pPr>
      <w:r>
        <w:t>I</w:t>
      </w:r>
      <w:r w:rsidR="00CF321B">
        <w:t xml:space="preserve">ntroduced species </w:t>
      </w:r>
      <w:r>
        <w:t>are</w:t>
      </w:r>
      <w:r w:rsidR="00CF321B">
        <w:t xml:space="preserve"> non-native plant</w:t>
      </w:r>
      <w:r>
        <w:t>s</w:t>
      </w:r>
      <w:r w:rsidR="00CF321B">
        <w:t xml:space="preserve"> o</w:t>
      </w:r>
      <w:r w:rsidR="00031525">
        <w:t>r</w:t>
      </w:r>
      <w:r w:rsidR="00CF321B">
        <w:t xml:space="preserve"> animal</w:t>
      </w:r>
      <w:r>
        <w:t>s</w:t>
      </w:r>
      <w:r w:rsidR="00CF321B">
        <w:t xml:space="preserve"> that ha</w:t>
      </w:r>
      <w:r>
        <w:t>ve</w:t>
      </w:r>
      <w:r w:rsidR="00CF321B">
        <w:t xml:space="preserve"> </w:t>
      </w:r>
      <w:r w:rsidR="001F7C77">
        <w:t xml:space="preserve">arrived in </w:t>
      </w:r>
      <w:r w:rsidR="00CF321B">
        <w:t xml:space="preserve">an environment outside </w:t>
      </w:r>
      <w:r>
        <w:t>their</w:t>
      </w:r>
      <w:r w:rsidR="00CF321B">
        <w:t xml:space="preserve"> </w:t>
      </w:r>
      <w:r w:rsidR="001F7C77">
        <w:t>normal</w:t>
      </w:r>
      <w:r w:rsidR="00CF321B">
        <w:t xml:space="preserve"> distribution</w:t>
      </w:r>
      <w:r>
        <w:t xml:space="preserve">. They </w:t>
      </w:r>
      <w:r w:rsidR="00227AE6">
        <w:t xml:space="preserve">can </w:t>
      </w:r>
      <w:r w:rsidR="001F7C77">
        <w:t xml:space="preserve">have </w:t>
      </w:r>
      <w:r>
        <w:t xml:space="preserve">severe </w:t>
      </w:r>
      <w:r w:rsidR="001F7C77">
        <w:t>negative consequences for local native species</w:t>
      </w:r>
      <w:r w:rsidR="00B804D8">
        <w:t xml:space="preserve"> and habitats</w:t>
      </w:r>
      <w:r w:rsidR="00CF321B">
        <w:t xml:space="preserve">. </w:t>
      </w:r>
      <w:r>
        <w:t>In the marine environment t</w:t>
      </w:r>
      <w:r w:rsidR="00CF321B">
        <w:t xml:space="preserve">hey </w:t>
      </w:r>
      <w:r w:rsidR="00D178A1">
        <w:t xml:space="preserve">are normally transported </w:t>
      </w:r>
      <w:r w:rsidR="00D178A1" w:rsidRPr="00747B42">
        <w:t>attached to the hulls of ships, in ballast water</w:t>
      </w:r>
      <w:r w:rsidR="00B804D8">
        <w:t>,</w:t>
      </w:r>
      <w:r w:rsidR="00D178A1" w:rsidRPr="00747B42">
        <w:t xml:space="preserve"> </w:t>
      </w:r>
      <w:r w:rsidR="00961285">
        <w:t xml:space="preserve">via </w:t>
      </w:r>
      <w:r w:rsidR="00B804D8">
        <w:t>visits to islands</w:t>
      </w:r>
      <w:r w:rsidR="00B804D8" w:rsidRPr="00747B42">
        <w:t xml:space="preserve"> </w:t>
      </w:r>
      <w:r w:rsidR="00D178A1" w:rsidRPr="00747B42">
        <w:t>or occasionally t</w:t>
      </w:r>
      <w:r w:rsidR="0006291C">
        <w:t>hrough aquaculture operations</w:t>
      </w:r>
      <w:r w:rsidR="00D178A1" w:rsidRPr="00747B42">
        <w:t>.</w:t>
      </w:r>
      <w:r w:rsidR="0006291C">
        <w:t xml:space="preserve"> </w:t>
      </w:r>
      <w:r w:rsidR="001F7C77">
        <w:t xml:space="preserve">Introduced species have been </w:t>
      </w:r>
      <w:r w:rsidR="00191972">
        <w:t>found</w:t>
      </w:r>
      <w:r w:rsidR="001F7C77">
        <w:t xml:space="preserve"> in both the Region’s marine and </w:t>
      </w:r>
      <w:r w:rsidR="00B804D8">
        <w:t xml:space="preserve">island </w:t>
      </w:r>
      <w:r w:rsidR="00191972">
        <w:t xml:space="preserve">ecosystems. </w:t>
      </w:r>
    </w:p>
    <w:p w14:paraId="6F91D8AF" w14:textId="52926A16" w:rsidR="00650D34" w:rsidRPr="00747B42" w:rsidRDefault="005621EC" w:rsidP="008D26F4">
      <w:r>
        <w:t>A</w:t>
      </w:r>
      <w:r w:rsidRPr="00747B42">
        <w:t>round Australia</w:t>
      </w:r>
      <w:r>
        <w:t>,</w:t>
      </w:r>
      <w:r w:rsidRPr="00747B42">
        <w:t xml:space="preserve"> </w:t>
      </w:r>
      <w:r>
        <w:t>a</w:t>
      </w:r>
      <w:r w:rsidR="00650D34" w:rsidRPr="00747B42">
        <w:t>pproximately 250 introduced marine species have been reported</w:t>
      </w:r>
      <w:r>
        <w:t>,</w:t>
      </w:r>
      <w:r w:rsidR="00650D34" w:rsidRPr="00747B42">
        <w:t xml:space="preserve"> some of which have had major ecological impacts.</w:t>
      </w:r>
      <w:r w:rsidR="00D178A1">
        <w:fldChar w:fldCharType="begin"/>
      </w:r>
      <w:r w:rsidR="008D26F4">
        <w:instrText>ADDIN RW.CITE{{4897 Hayes,K. 2005}}</w:instrText>
      </w:r>
      <w:r w:rsidR="00D178A1">
        <w:fldChar w:fldCharType="separate"/>
      </w:r>
      <w:r w:rsidR="00962F23" w:rsidRPr="00962F23">
        <w:rPr>
          <w:rFonts w:eastAsia="Times New Roman"/>
          <w:vertAlign w:val="superscript"/>
        </w:rPr>
        <w:t>255</w:t>
      </w:r>
      <w:r w:rsidR="00D178A1">
        <w:fldChar w:fldCharType="end"/>
      </w:r>
      <w:r w:rsidR="00650D34" w:rsidRPr="00747B42">
        <w:t xml:space="preserve"> </w:t>
      </w:r>
      <w:r w:rsidR="0006291C" w:rsidRPr="00747B42">
        <w:t>For the most part, tropical marine environments seem less susceptible to invasion than temperate ones</w:t>
      </w:r>
      <w:r w:rsidR="0006291C">
        <w:t>.</w:t>
      </w:r>
      <w:r w:rsidR="007B015E">
        <w:fldChar w:fldCharType="begin"/>
      </w:r>
      <w:r w:rsidR="008D26F4">
        <w:instrText>ADDIN RW.CITE{{17399 Hutchings,P.A. 2002}}</w:instrText>
      </w:r>
      <w:r w:rsidR="007B015E">
        <w:fldChar w:fldCharType="separate"/>
      </w:r>
      <w:r w:rsidR="00962F23" w:rsidRPr="00962F23">
        <w:rPr>
          <w:rFonts w:eastAsia="Times New Roman"/>
          <w:vertAlign w:val="superscript"/>
        </w:rPr>
        <w:t>256</w:t>
      </w:r>
      <w:r w:rsidR="007B015E">
        <w:fldChar w:fldCharType="end"/>
      </w:r>
    </w:p>
    <w:p w14:paraId="576B81F3" w14:textId="50060765" w:rsidR="000B38CD" w:rsidRDefault="00AB6E77" w:rsidP="008D26F4">
      <w:r w:rsidRPr="00747B42">
        <w:t xml:space="preserve">Asian green mussels </w:t>
      </w:r>
      <w:r>
        <w:t xml:space="preserve">are considered </w:t>
      </w:r>
      <w:r w:rsidRPr="00747B42">
        <w:t xml:space="preserve">the highest risk </w:t>
      </w:r>
      <w:r>
        <w:t xml:space="preserve">for invasion and impact </w:t>
      </w:r>
      <w:r w:rsidRPr="00AB6E77">
        <w:t>in Australia</w:t>
      </w:r>
      <w:r>
        <w:t>.</w:t>
      </w:r>
      <w:r>
        <w:rPr>
          <w:highlight w:val="yellow"/>
        </w:rPr>
        <w:fldChar w:fldCharType="begin"/>
      </w:r>
      <w:r w:rsidR="008D26F4">
        <w:rPr>
          <w:highlight w:val="yellow"/>
        </w:rPr>
        <w:instrText>ADDIN RW.CITE{{4897 Hayes,K. 2005}}</w:instrText>
      </w:r>
      <w:r>
        <w:rPr>
          <w:highlight w:val="yellow"/>
        </w:rPr>
        <w:fldChar w:fldCharType="separate"/>
      </w:r>
      <w:r w:rsidR="00962F23" w:rsidRPr="00962F23">
        <w:rPr>
          <w:rFonts w:eastAsia="Times New Roman"/>
          <w:vertAlign w:val="superscript"/>
        </w:rPr>
        <w:t>255</w:t>
      </w:r>
      <w:r>
        <w:rPr>
          <w:highlight w:val="yellow"/>
        </w:rPr>
        <w:fldChar w:fldCharType="end"/>
      </w:r>
      <w:r>
        <w:t xml:space="preserve"> They </w:t>
      </w:r>
      <w:r w:rsidR="00650D34" w:rsidRPr="00747B42">
        <w:t xml:space="preserve">have been </w:t>
      </w:r>
      <w:r>
        <w:t xml:space="preserve">detected </w:t>
      </w:r>
      <w:r w:rsidR="00650D34" w:rsidRPr="00747B42">
        <w:t>in ports along the Great Barrier Reef coastline</w:t>
      </w:r>
      <w:r w:rsidR="00B90FE4">
        <w:t xml:space="preserve"> a number of times </w:t>
      </w:r>
      <w:r w:rsidR="0049499A">
        <w:t>over the past decade</w:t>
      </w:r>
      <w:r w:rsidR="00650D34" w:rsidRPr="00747B42">
        <w:t>.</w:t>
      </w:r>
      <w:r w:rsidR="00B90FE4">
        <w:fldChar w:fldCharType="begin"/>
      </w:r>
      <w:r w:rsidR="008D26F4">
        <w:instrText>ADDIN RW.CITE{{21858 DepartmentofAgriculture,FisheriesandForestry 2013}}</w:instrText>
      </w:r>
      <w:r w:rsidR="00B90FE4">
        <w:fldChar w:fldCharType="separate"/>
      </w:r>
      <w:r w:rsidR="00962F23" w:rsidRPr="00962F23">
        <w:rPr>
          <w:rFonts w:eastAsia="Times New Roman"/>
          <w:vertAlign w:val="superscript"/>
        </w:rPr>
        <w:t>257</w:t>
      </w:r>
      <w:r w:rsidR="00B90FE4">
        <w:fldChar w:fldCharType="end"/>
      </w:r>
      <w:r w:rsidR="00650D34" w:rsidRPr="00747B42">
        <w:t xml:space="preserve"> The most recent report </w:t>
      </w:r>
      <w:r w:rsidR="004863AF">
        <w:t>was</w:t>
      </w:r>
      <w:r w:rsidR="00650D34" w:rsidRPr="00747B42">
        <w:t xml:space="preserve"> in September 2013, when they were found in the internal heat exchanger of a work boat in Mackay</w:t>
      </w:r>
      <w:r w:rsidR="00031525">
        <w:t xml:space="preserve"> port</w:t>
      </w:r>
      <w:r w:rsidR="00650D34" w:rsidRPr="00747B42">
        <w:t>.</w:t>
      </w:r>
      <w:r w:rsidR="00B90FE4">
        <w:fldChar w:fldCharType="begin"/>
      </w:r>
      <w:r w:rsidR="008D26F4">
        <w:instrText>ADDIN RW.CITE{{21858 DepartmentofAgriculture,FisheriesandForestry 2013}}</w:instrText>
      </w:r>
      <w:r w:rsidR="00B90FE4">
        <w:fldChar w:fldCharType="separate"/>
      </w:r>
      <w:r w:rsidR="00962F23" w:rsidRPr="00962F23">
        <w:rPr>
          <w:rFonts w:eastAsia="Times New Roman"/>
          <w:vertAlign w:val="superscript"/>
        </w:rPr>
        <w:t>257</w:t>
      </w:r>
      <w:r w:rsidR="00B90FE4">
        <w:fldChar w:fldCharType="end"/>
      </w:r>
      <w:r w:rsidR="00650D34" w:rsidRPr="00747B42">
        <w:t xml:space="preserve"> </w:t>
      </w:r>
      <w:r w:rsidR="000B38CD">
        <w:t xml:space="preserve">Extensive investigations in port areas around Mackay did not detect any </w:t>
      </w:r>
      <w:r w:rsidR="00127BFF">
        <w:t xml:space="preserve">further </w:t>
      </w:r>
      <w:r w:rsidR="000B38CD">
        <w:t>mussel</w:t>
      </w:r>
      <w:r w:rsidR="00127BFF">
        <w:t xml:space="preserve"> introductions</w:t>
      </w:r>
      <w:r w:rsidR="000B38CD">
        <w:t>.</w:t>
      </w:r>
    </w:p>
    <w:p w14:paraId="6F91D8B4" w14:textId="08D41CE6" w:rsidR="00650D34" w:rsidRDefault="0006291C" w:rsidP="008D26F4">
      <w:r>
        <w:t>I</w:t>
      </w:r>
      <w:r w:rsidRPr="00747B42">
        <w:t xml:space="preserve">ntroduced species such as rats and dogs </w:t>
      </w:r>
      <w:r>
        <w:t>affect</w:t>
      </w:r>
      <w:r w:rsidR="00650D34" w:rsidRPr="00747B42">
        <w:t xml:space="preserve"> seabird and turtle nesting </w:t>
      </w:r>
      <w:r>
        <w:t>on islands and along the mainland coast</w:t>
      </w:r>
      <w:r w:rsidR="00650D34" w:rsidRPr="00747B42">
        <w:t xml:space="preserve">. Insect invasions have caused serious declines in </w:t>
      </w:r>
      <w:r w:rsidR="00650D34" w:rsidRPr="00747B42">
        <w:rPr>
          <w:i/>
        </w:rPr>
        <w:t xml:space="preserve">Pisonia </w:t>
      </w:r>
      <w:r w:rsidR="00650D34" w:rsidRPr="00747B42">
        <w:t>forests</w:t>
      </w:r>
      <w:r w:rsidR="007931AF">
        <w:fldChar w:fldCharType="begin"/>
      </w:r>
      <w:r w:rsidR="008D26F4">
        <w:instrText>ADDIN RW.CITE{{22533 Kay,A. 2003}}</w:instrText>
      </w:r>
      <w:r w:rsidR="007931AF">
        <w:fldChar w:fldCharType="separate"/>
      </w:r>
      <w:r w:rsidR="00962F23" w:rsidRPr="00962F23">
        <w:rPr>
          <w:rFonts w:eastAsia="Times New Roman"/>
          <w:vertAlign w:val="superscript"/>
        </w:rPr>
        <w:t>258</w:t>
      </w:r>
      <w:r w:rsidR="007931AF">
        <w:fldChar w:fldCharType="end"/>
      </w:r>
      <w:r w:rsidR="00C01933">
        <w:t xml:space="preserve"> </w:t>
      </w:r>
      <w:r w:rsidR="00650D34" w:rsidRPr="00747B42">
        <w:t xml:space="preserve">which are </w:t>
      </w:r>
      <w:r w:rsidR="00961285">
        <w:t>important</w:t>
      </w:r>
      <w:r w:rsidR="00961285" w:rsidRPr="00747B42">
        <w:t xml:space="preserve"> </w:t>
      </w:r>
      <w:r w:rsidR="00650D34" w:rsidRPr="00747B42">
        <w:t xml:space="preserve">nesting </w:t>
      </w:r>
      <w:r w:rsidR="00961285">
        <w:t>habitats</w:t>
      </w:r>
      <w:r w:rsidR="00961285" w:rsidRPr="00747B42">
        <w:t xml:space="preserve"> </w:t>
      </w:r>
      <w:r w:rsidR="00650D34" w:rsidRPr="00747B42">
        <w:t>for several seabird species.</w:t>
      </w:r>
      <w:r w:rsidR="001C3F8F">
        <w:t xml:space="preserve"> In January 2014, an outbreak of fire ants was detected on Curtis Island</w:t>
      </w:r>
      <w:r w:rsidR="002E0AA1">
        <w:t>.</w:t>
      </w:r>
      <w:r w:rsidR="008E766B">
        <w:fldChar w:fldCharType="begin"/>
      </w:r>
      <w:r w:rsidR="008D26F4">
        <w:instrText>ADDIN RW.CITE{{22641 TheObserver 2014}}</w:instrText>
      </w:r>
      <w:r w:rsidR="008E766B">
        <w:fldChar w:fldCharType="separate"/>
      </w:r>
      <w:r w:rsidR="00962F23" w:rsidRPr="00962F23">
        <w:rPr>
          <w:rFonts w:eastAsia="Times New Roman"/>
          <w:vertAlign w:val="superscript"/>
        </w:rPr>
        <w:t>259</w:t>
      </w:r>
      <w:r w:rsidR="008E766B">
        <w:fldChar w:fldCharType="end"/>
      </w:r>
      <w:r w:rsidR="002E0AA1">
        <w:t xml:space="preserve"> </w:t>
      </w:r>
      <w:r w:rsidR="000E66A4">
        <w:t>Originating from South America, f</w:t>
      </w:r>
      <w:r w:rsidR="002E0AA1" w:rsidRPr="000F7B49">
        <w:t>ire ants</w:t>
      </w:r>
      <w:r w:rsidR="002E0AA1">
        <w:t xml:space="preserve"> </w:t>
      </w:r>
      <w:r w:rsidR="002E0AA1" w:rsidRPr="000F7B49">
        <w:t>are very aggressive and v</w:t>
      </w:r>
      <w:r w:rsidR="002E0AA1" w:rsidRPr="002E0AA1">
        <w:t xml:space="preserve">oracious feeders on small </w:t>
      </w:r>
      <w:r w:rsidR="002E0AA1">
        <w:t>animals</w:t>
      </w:r>
      <w:r w:rsidR="002E0AA1" w:rsidRPr="000F7B49">
        <w:t xml:space="preserve"> including insects, spiders, lizards, frogs, birds and mammals</w:t>
      </w:r>
      <w:r w:rsidR="00B804D8">
        <w:t>.</w:t>
      </w:r>
      <w:r w:rsidR="002E0AA1">
        <w:t xml:space="preserve"> </w:t>
      </w:r>
      <w:r w:rsidR="00B804D8">
        <w:t>They</w:t>
      </w:r>
      <w:r w:rsidR="00B804D8" w:rsidRPr="000F7B49">
        <w:t xml:space="preserve"> </w:t>
      </w:r>
      <w:r w:rsidR="002E0AA1">
        <w:t>can</w:t>
      </w:r>
      <w:r w:rsidR="002E0AA1" w:rsidRPr="000F7B49">
        <w:t xml:space="preserve"> displace or eliminate some of Australia's unique native species.</w:t>
      </w:r>
      <w:r w:rsidR="00DB3669">
        <w:fldChar w:fldCharType="begin"/>
      </w:r>
      <w:r w:rsidR="008D26F4">
        <w:instrText>ADDIN RW.CITE{{22640 DepartmentofAgriculture,FisheriesandForestry 2014}}</w:instrText>
      </w:r>
      <w:r w:rsidR="00DB3669">
        <w:fldChar w:fldCharType="separate"/>
      </w:r>
      <w:r w:rsidR="00962F23" w:rsidRPr="00962F23">
        <w:rPr>
          <w:rFonts w:eastAsia="Times New Roman"/>
          <w:vertAlign w:val="superscript"/>
        </w:rPr>
        <w:t>260</w:t>
      </w:r>
      <w:r w:rsidR="00DB3669">
        <w:fldChar w:fldCharType="end"/>
      </w:r>
      <w:r w:rsidR="002E0AA1">
        <w:t xml:space="preserve"> A</w:t>
      </w:r>
      <w:r w:rsidR="001C3F8F">
        <w:t xml:space="preserve"> fire ant restricted area was declared on Curtis </w:t>
      </w:r>
      <w:r w:rsidR="002E0AA1">
        <w:t>I</w:t>
      </w:r>
      <w:r w:rsidR="001C3F8F">
        <w:t>sland</w:t>
      </w:r>
      <w:r w:rsidR="002E0AA1">
        <w:t xml:space="preserve"> </w:t>
      </w:r>
      <w:r w:rsidR="001C3F8F">
        <w:t>and the adjacent mainland</w:t>
      </w:r>
      <w:r w:rsidR="00B804D8">
        <w:t xml:space="preserve"> following the outbreak</w:t>
      </w:r>
      <w:r w:rsidR="002E0AA1">
        <w:t>,</w:t>
      </w:r>
      <w:r w:rsidR="001C3F8F">
        <w:t xml:space="preserve"> restricting the movement of some </w:t>
      </w:r>
      <w:r w:rsidR="002E0AA1">
        <w:t xml:space="preserve">earth </w:t>
      </w:r>
      <w:r w:rsidR="001C3F8F">
        <w:t>materials which could</w:t>
      </w:r>
      <w:r w:rsidR="002E0AA1">
        <w:t xml:space="preserve"> contain the introduced </w:t>
      </w:r>
      <w:r w:rsidR="002E0AA1">
        <w:lastRenderedPageBreak/>
        <w:t>species</w:t>
      </w:r>
      <w:r w:rsidR="001C3F8F">
        <w:t>.</w:t>
      </w:r>
      <w:r w:rsidR="00DB3669">
        <w:fldChar w:fldCharType="begin"/>
      </w:r>
      <w:r w:rsidR="008D26F4">
        <w:instrText>ADDIN RW.CITE{{22639 DepartmentofAgriculture,FisheriesandForestry 2014}}</w:instrText>
      </w:r>
      <w:r w:rsidR="00DB3669">
        <w:fldChar w:fldCharType="separate"/>
      </w:r>
      <w:r w:rsidR="00962F23" w:rsidRPr="00962F23">
        <w:rPr>
          <w:rFonts w:eastAsia="Times New Roman"/>
          <w:vertAlign w:val="superscript"/>
        </w:rPr>
        <w:t>261</w:t>
      </w:r>
      <w:r w:rsidR="00DB3669">
        <w:fldChar w:fldCharType="end"/>
      </w:r>
      <w:r w:rsidR="00786B34">
        <w:t xml:space="preserve"> In</w:t>
      </w:r>
      <w:r w:rsidR="007B015E">
        <w:t>troduced weeds have also affected native vegetation on a number of islands within the Region</w:t>
      </w:r>
      <w:r w:rsidR="004863AF">
        <w:t>.</w:t>
      </w:r>
      <w:r w:rsidR="007B015E">
        <w:fldChar w:fldCharType="begin"/>
      </w:r>
      <w:r w:rsidR="008D26F4">
        <w:instrText>ADDIN RW.CITE{{16934 Batianoff,G.N. 2009}}</w:instrText>
      </w:r>
      <w:r w:rsidR="007B015E">
        <w:fldChar w:fldCharType="separate"/>
      </w:r>
      <w:r w:rsidR="00962F23" w:rsidRPr="00962F23">
        <w:rPr>
          <w:rFonts w:eastAsia="Times New Roman"/>
          <w:vertAlign w:val="superscript"/>
        </w:rPr>
        <w:t>262</w:t>
      </w:r>
      <w:r w:rsidR="007B015E">
        <w:fldChar w:fldCharType="end"/>
      </w:r>
      <w:r w:rsidR="007B015E">
        <w:t xml:space="preserve"> </w:t>
      </w:r>
      <w:r w:rsidR="00C17AFF">
        <w:t>T</w:t>
      </w:r>
      <w:r w:rsidR="004863AF">
        <w:t>here is no regular monitoring of pests on Great Barrier Reef islands.</w:t>
      </w:r>
    </w:p>
    <w:p w14:paraId="6F91D8B5" w14:textId="77777777" w:rsidR="00650D34" w:rsidRPr="00747B42" w:rsidRDefault="00650D34" w:rsidP="005644AA">
      <w:pPr>
        <w:pStyle w:val="Heading3"/>
        <w:ind w:left="709"/>
      </w:pPr>
      <w:bookmarkStart w:id="78" w:name="_Toc369784415"/>
      <w:bookmarkStart w:id="79" w:name="_Toc381782793"/>
      <w:r w:rsidRPr="00747B42">
        <w:t>Other outbreaks</w:t>
      </w:r>
      <w:bookmarkEnd w:id="78"/>
      <w:bookmarkEnd w:id="79"/>
    </w:p>
    <w:p w14:paraId="1D421140" w14:textId="00BE1C6C" w:rsidR="00597C40" w:rsidRDefault="00597C40" w:rsidP="00223C98">
      <w:pPr>
        <w:shd w:val="clear" w:color="auto" w:fill="DBE5F1" w:themeFill="accent1" w:themeFillTint="33"/>
      </w:pPr>
      <w:r>
        <w:t xml:space="preserve">Key message: </w:t>
      </w:r>
      <w:r w:rsidRPr="001862E4">
        <w:t>Outbreaks of some other species are likely to have resulted from declining ecosystem conditions.</w:t>
      </w:r>
    </w:p>
    <w:p w14:paraId="6F91D8B6" w14:textId="4C656797" w:rsidR="0006291C" w:rsidRPr="00B94957" w:rsidRDefault="0006291C" w:rsidP="00115C87">
      <w:pPr>
        <w:spacing w:after="120"/>
      </w:pPr>
      <w:r w:rsidRPr="00B94957">
        <w:t>An outbreak of a species refers</w:t>
      </w:r>
      <w:r w:rsidRPr="00B94957">
        <w:rPr>
          <w:b/>
        </w:rPr>
        <w:t xml:space="preserve"> </w:t>
      </w:r>
      <w:r w:rsidRPr="00B94957">
        <w:t>to</w:t>
      </w:r>
      <w:r w:rsidRPr="00B94957">
        <w:rPr>
          <w:b/>
        </w:rPr>
        <w:t xml:space="preserve"> </w:t>
      </w:r>
      <w:r w:rsidRPr="00B94957">
        <w:t xml:space="preserve">a rapid </w:t>
      </w:r>
      <w:r w:rsidRPr="007036FA">
        <w:t>increase in abundance, biomass or population of</w:t>
      </w:r>
      <w:r w:rsidRPr="00B94957">
        <w:t xml:space="preserve"> naturally occurring marine plants and animals. Outbreaks of </w:t>
      </w:r>
      <w:r w:rsidR="00302FDC">
        <w:t>the naturally</w:t>
      </w:r>
      <w:r w:rsidR="00961285">
        <w:t xml:space="preserve"> </w:t>
      </w:r>
      <w:r w:rsidR="00302FDC">
        <w:t xml:space="preserve">occurring </w:t>
      </w:r>
      <w:r w:rsidRPr="00B94957">
        <w:t xml:space="preserve">crown-of-thorns starfish are examined </w:t>
      </w:r>
      <w:r w:rsidR="00EB520D">
        <w:t xml:space="preserve">previously </w:t>
      </w:r>
      <w:r w:rsidR="00C17AFF">
        <w:t>(Section 3.6.2)</w:t>
      </w:r>
      <w:r w:rsidRPr="00B94957">
        <w:t xml:space="preserve">. Outbreaks and blooms </w:t>
      </w:r>
      <w:r w:rsidR="00302FDC">
        <w:t xml:space="preserve">of other species </w:t>
      </w:r>
      <w:r w:rsidRPr="00B94957">
        <w:t>can be harmful or lethal to other marine species as they can compete for resources such as food, sunlight and oxygen.</w:t>
      </w:r>
    </w:p>
    <w:p w14:paraId="5C01EE58" w14:textId="57AF186E" w:rsidR="00227AE6" w:rsidRDefault="007C1100" w:rsidP="008D26F4">
      <w:r>
        <w:t xml:space="preserve">Extensive </w:t>
      </w:r>
      <w:r w:rsidRPr="007C1100">
        <w:t xml:space="preserve">phytoplankton blooms </w:t>
      </w:r>
      <w:r w:rsidR="00E32DAD">
        <w:t xml:space="preserve">can </w:t>
      </w:r>
      <w:r>
        <w:t>result from nutrients in flood discharges</w:t>
      </w:r>
      <w:r w:rsidRPr="007C1100">
        <w:t>.</w:t>
      </w:r>
      <w:r w:rsidRPr="007C1100">
        <w:fldChar w:fldCharType="begin"/>
      </w:r>
      <w:r w:rsidR="008D26F4">
        <w:instrText>ADDIN RW.CITE{{17257 Furnas,M. 2005; 4474 Brodie,J.E. 2011}}</w:instrText>
      </w:r>
      <w:r w:rsidRPr="007C1100">
        <w:fldChar w:fldCharType="separate"/>
      </w:r>
      <w:r w:rsidR="00962F23" w:rsidRPr="00962F23">
        <w:rPr>
          <w:rFonts w:eastAsia="Times New Roman"/>
          <w:vertAlign w:val="superscript"/>
        </w:rPr>
        <w:t>125,263</w:t>
      </w:r>
      <w:r w:rsidRPr="007C1100">
        <w:fldChar w:fldCharType="end"/>
      </w:r>
      <w:r w:rsidR="007931AF">
        <w:t xml:space="preserve"> </w:t>
      </w:r>
    </w:p>
    <w:p w14:paraId="6F91D8B8" w14:textId="06235DC5" w:rsidR="0006291C" w:rsidRDefault="0006291C" w:rsidP="008D26F4">
      <w:pPr>
        <w:rPr>
          <w:rFonts w:cs="Arial"/>
        </w:rPr>
      </w:pPr>
      <w:r w:rsidRPr="00B94957">
        <w:rPr>
          <w:i/>
        </w:rPr>
        <w:t>Trichodesmium</w:t>
      </w:r>
      <w:r w:rsidRPr="00B94957">
        <w:t xml:space="preserve"> is a cyanobacteria found in nutrient</w:t>
      </w:r>
      <w:r>
        <w:t>-</w:t>
      </w:r>
      <w:r w:rsidR="007931AF">
        <w:t>poor tropical waters. Outbreaks of the species appear</w:t>
      </w:r>
      <w:r w:rsidRPr="00B94957">
        <w:t xml:space="preserve"> as slicks on the water’s surface and can be distinctly pungent. </w:t>
      </w:r>
      <w:r>
        <w:t xml:space="preserve">It was </w:t>
      </w:r>
      <w:r w:rsidRPr="00B94957">
        <w:t>first described by Captain Cook</w:t>
      </w:r>
      <w:r>
        <w:t xml:space="preserve"> and</w:t>
      </w:r>
      <w:r w:rsidR="00961285">
        <w:t>,</w:t>
      </w:r>
      <w:r>
        <w:t xml:space="preserve"> t</w:t>
      </w:r>
      <w:r w:rsidRPr="00B94957">
        <w:t>hough it occurs naturally, blooms in the central Great Barrier Reef are thought to have increased, possibly due to nutrient</w:t>
      </w:r>
      <w:r>
        <w:t>s</w:t>
      </w:r>
      <w:r w:rsidRPr="00B94957">
        <w:t xml:space="preserve"> in </w:t>
      </w:r>
      <w:r w:rsidR="007C1100">
        <w:t>land-based</w:t>
      </w:r>
      <w:r w:rsidRPr="00B94957">
        <w:t xml:space="preserve"> run-off, in particular phosphorus, iron and organic material.</w:t>
      </w:r>
      <w:r w:rsidRPr="00B94957">
        <w:fldChar w:fldCharType="begin"/>
      </w:r>
      <w:r w:rsidR="008D26F4">
        <w:instrText>ADDIN RW.CITE{{4748 Bell,P.R.F. 1999; 14376 Bell,P. 1991}}</w:instrText>
      </w:r>
      <w:r w:rsidRPr="00B94957">
        <w:fldChar w:fldCharType="separate"/>
      </w:r>
      <w:r w:rsidR="00962F23" w:rsidRPr="00962F23">
        <w:rPr>
          <w:rFonts w:eastAsia="Times New Roman"/>
          <w:vertAlign w:val="superscript"/>
        </w:rPr>
        <w:t>264,265</w:t>
      </w:r>
      <w:r w:rsidRPr="00B94957">
        <w:fldChar w:fldCharType="end"/>
      </w:r>
      <w:r w:rsidRPr="00B94957">
        <w:t xml:space="preserve"> The blooms</w:t>
      </w:r>
      <w:r w:rsidRPr="00B94957">
        <w:rPr>
          <w:rFonts w:ascii="Times New Roman" w:hAnsi="Times New Roman" w:cs="Times New Roman"/>
          <w:color w:val="7C7D7D"/>
          <w:sz w:val="20"/>
          <w:szCs w:val="20"/>
        </w:rPr>
        <w:t xml:space="preserve"> </w:t>
      </w:r>
      <w:r w:rsidRPr="00B94957">
        <w:rPr>
          <w:rFonts w:cs="Arial"/>
        </w:rPr>
        <w:t>have been implicated in direct</w:t>
      </w:r>
      <w:r>
        <w:rPr>
          <w:rFonts w:cs="Arial"/>
        </w:rPr>
        <w:t>ly</w:t>
      </w:r>
      <w:r w:rsidRPr="00B94957">
        <w:rPr>
          <w:rFonts w:cs="Arial"/>
        </w:rPr>
        <w:t xml:space="preserve"> smothering corals and increasing the bioavailability of heavy metals.</w:t>
      </w:r>
      <w:r w:rsidRPr="00B94957">
        <w:rPr>
          <w:rFonts w:cs="Arial"/>
        </w:rPr>
        <w:fldChar w:fldCharType="begin"/>
      </w:r>
      <w:r w:rsidR="008D26F4">
        <w:rPr>
          <w:rFonts w:cs="Arial"/>
        </w:rPr>
        <w:instrText>ADDIN RW.CITE{{15441 Jones,G.B. 1992}}</w:instrText>
      </w:r>
      <w:r w:rsidRPr="00B94957">
        <w:rPr>
          <w:rFonts w:cs="Arial"/>
        </w:rPr>
        <w:fldChar w:fldCharType="separate"/>
      </w:r>
      <w:r w:rsidR="00962F23" w:rsidRPr="00962F23">
        <w:rPr>
          <w:rFonts w:eastAsia="Times New Roman"/>
          <w:vertAlign w:val="superscript"/>
        </w:rPr>
        <w:t>266</w:t>
      </w:r>
      <w:r w:rsidRPr="00B94957">
        <w:rPr>
          <w:rFonts w:cs="Arial"/>
        </w:rPr>
        <w:fldChar w:fldCharType="end"/>
      </w:r>
      <w:r w:rsidRPr="00B94957">
        <w:rPr>
          <w:rFonts w:cs="Arial"/>
        </w:rPr>
        <w:t xml:space="preserve"> </w:t>
      </w:r>
    </w:p>
    <w:p w14:paraId="6F91D8B9" w14:textId="4F19AE40" w:rsidR="0006291C" w:rsidRDefault="0006291C" w:rsidP="008D26F4">
      <w:pPr>
        <w:rPr>
          <w:rFonts w:cs="Arial"/>
        </w:rPr>
      </w:pPr>
      <w:r w:rsidRPr="00B94957">
        <w:rPr>
          <w:i/>
        </w:rPr>
        <w:t>Drupella</w:t>
      </w:r>
      <w:r w:rsidRPr="00B94957">
        <w:t xml:space="preserve"> are marine snails that occur naturally in the Indo-Pacific</w:t>
      </w:r>
      <w:r w:rsidR="003B456C">
        <w:t xml:space="preserve"> region</w:t>
      </w:r>
      <w:r w:rsidR="005E0956">
        <w:t>, including the Great Barrier Reef,</w:t>
      </w:r>
      <w:r w:rsidRPr="00B94957">
        <w:t xml:space="preserve"> and are known to damage corals</w:t>
      </w:r>
      <w:r w:rsidR="005621EC">
        <w:t xml:space="preserve"> when</w:t>
      </w:r>
      <w:r w:rsidRPr="00B94957">
        <w:t xml:space="preserve"> in high densities.</w:t>
      </w:r>
      <w:r w:rsidR="00125A3A">
        <w:fldChar w:fldCharType="begin"/>
      </w:r>
      <w:r w:rsidR="008D26F4">
        <w:instrText>ADDIN RW.CITE{{3754 Cumming,R. 2009}}</w:instrText>
      </w:r>
      <w:r w:rsidR="00125A3A">
        <w:fldChar w:fldCharType="separate"/>
      </w:r>
      <w:r w:rsidR="00962F23" w:rsidRPr="00962F23">
        <w:rPr>
          <w:rFonts w:eastAsia="Times New Roman"/>
          <w:vertAlign w:val="superscript"/>
        </w:rPr>
        <w:t>267</w:t>
      </w:r>
      <w:r w:rsidR="00125A3A">
        <w:fldChar w:fldCharType="end"/>
      </w:r>
      <w:r w:rsidRPr="00B94957">
        <w:t xml:space="preserve"> Outbreaks have been reported in </w:t>
      </w:r>
      <w:r w:rsidR="003B456C">
        <w:t>Western Australia</w:t>
      </w:r>
      <w:r w:rsidRPr="00B94957">
        <w:t>, Japan and the northern Red Sea.</w:t>
      </w:r>
      <w:r w:rsidRPr="00B94957">
        <w:fldChar w:fldCharType="begin"/>
      </w:r>
      <w:r w:rsidR="008D26F4">
        <w:instrText>ADDIN RW.CITE{{4790 Cumming,R. 2009}}</w:instrText>
      </w:r>
      <w:r w:rsidRPr="00B94957">
        <w:fldChar w:fldCharType="separate"/>
      </w:r>
      <w:r w:rsidR="00962F23" w:rsidRPr="00962F23">
        <w:rPr>
          <w:rFonts w:eastAsia="Times New Roman"/>
          <w:vertAlign w:val="superscript"/>
        </w:rPr>
        <w:t>268</w:t>
      </w:r>
      <w:r w:rsidRPr="00B94957">
        <w:fldChar w:fldCharType="end"/>
      </w:r>
      <w:r w:rsidRPr="00B94957">
        <w:t xml:space="preserve"> </w:t>
      </w:r>
      <w:r w:rsidRPr="00B94957">
        <w:rPr>
          <w:rFonts w:cs="Arial"/>
        </w:rPr>
        <w:t xml:space="preserve">To date, no outbreaks of </w:t>
      </w:r>
      <w:r w:rsidRPr="00B94957">
        <w:rPr>
          <w:rFonts w:cs="Arial"/>
          <w:i/>
          <w:iCs/>
        </w:rPr>
        <w:t xml:space="preserve">Drupella </w:t>
      </w:r>
      <w:r w:rsidRPr="00B94957">
        <w:rPr>
          <w:rFonts w:cs="Arial"/>
        </w:rPr>
        <w:t xml:space="preserve">have been reported </w:t>
      </w:r>
      <w:r w:rsidR="00B804D8">
        <w:rPr>
          <w:rFonts w:cs="Arial"/>
        </w:rPr>
        <w:t>i</w:t>
      </w:r>
      <w:r w:rsidR="00B804D8" w:rsidRPr="00B94957">
        <w:rPr>
          <w:rFonts w:cs="Arial"/>
        </w:rPr>
        <w:t xml:space="preserve">n </w:t>
      </w:r>
      <w:r w:rsidRPr="00B94957">
        <w:rPr>
          <w:rFonts w:cs="Arial"/>
        </w:rPr>
        <w:t xml:space="preserve">the </w:t>
      </w:r>
      <w:r w:rsidR="00B804D8">
        <w:rPr>
          <w:rFonts w:cs="Arial"/>
        </w:rPr>
        <w:t>Region</w:t>
      </w:r>
      <w:r>
        <w:rPr>
          <w:rFonts w:cs="Arial"/>
        </w:rPr>
        <w:t>, although some tourism operators are permitted to implement control measures for this species</w:t>
      </w:r>
      <w:r w:rsidRPr="00B94957">
        <w:rPr>
          <w:rFonts w:cs="Arial"/>
        </w:rPr>
        <w:t xml:space="preserve">. Numbers are monitored </w:t>
      </w:r>
      <w:r w:rsidR="00515F0F">
        <w:rPr>
          <w:rFonts w:cs="Arial"/>
        </w:rPr>
        <w:t xml:space="preserve">regularly </w:t>
      </w:r>
      <w:r w:rsidRPr="00C97F9E">
        <w:rPr>
          <w:rFonts w:cs="Arial"/>
        </w:rPr>
        <w:t xml:space="preserve">at some locations in the Region </w:t>
      </w:r>
      <w:r w:rsidRPr="00B94957">
        <w:rPr>
          <w:rFonts w:cs="Arial"/>
        </w:rPr>
        <w:t>through the Eye on the Reef monitoring program.</w:t>
      </w:r>
    </w:p>
    <w:p w14:paraId="03FB32E5" w14:textId="0A8E2AE9" w:rsidR="0085488B" w:rsidRDefault="00B804D8" w:rsidP="008D26F4">
      <w:pPr>
        <w:rPr>
          <w:rFonts w:cs="Arial"/>
        </w:rPr>
      </w:pPr>
      <w:r>
        <w:rPr>
          <w:rFonts w:cs="Arial"/>
        </w:rPr>
        <w:t>P</w:t>
      </w:r>
      <w:r w:rsidR="0085488B">
        <w:rPr>
          <w:rFonts w:cs="Arial"/>
        </w:rPr>
        <w:t xml:space="preserve">eriodic blooms of the cyanobacterium </w:t>
      </w:r>
      <w:r w:rsidR="0085488B">
        <w:rPr>
          <w:rFonts w:cs="Arial"/>
          <w:i/>
        </w:rPr>
        <w:t xml:space="preserve">Lyngbya majuscula </w:t>
      </w:r>
      <w:r w:rsidRPr="00B804D8">
        <w:rPr>
          <w:rFonts w:cs="Arial"/>
        </w:rPr>
        <w:t>have been</w:t>
      </w:r>
      <w:r>
        <w:rPr>
          <w:rFonts w:cs="Arial"/>
          <w:i/>
        </w:rPr>
        <w:t xml:space="preserve"> </w:t>
      </w:r>
      <w:r w:rsidR="0085488B" w:rsidRPr="0030692A">
        <w:rPr>
          <w:rFonts w:cs="Arial"/>
        </w:rPr>
        <w:t>recorded on the Great Barrier Reef.</w:t>
      </w:r>
      <w:r w:rsidR="00BE48FA">
        <w:rPr>
          <w:rFonts w:cs="Arial"/>
        </w:rPr>
        <w:fldChar w:fldCharType="begin"/>
      </w:r>
      <w:r w:rsidR="008D26F4">
        <w:rPr>
          <w:rFonts w:cs="Arial"/>
        </w:rPr>
        <w:instrText>ADDIN RW.CITE{{4737 Arthur,K.E. 2006; 4732 Albert,S. 2005}}</w:instrText>
      </w:r>
      <w:r w:rsidR="00BE48FA">
        <w:rPr>
          <w:rFonts w:cs="Arial"/>
        </w:rPr>
        <w:fldChar w:fldCharType="separate"/>
      </w:r>
      <w:r w:rsidR="00962F23" w:rsidRPr="00962F23">
        <w:rPr>
          <w:rFonts w:eastAsia="Times New Roman"/>
          <w:vertAlign w:val="superscript"/>
        </w:rPr>
        <w:t>269,270</w:t>
      </w:r>
      <w:r w:rsidR="00BE48FA">
        <w:rPr>
          <w:rFonts w:cs="Arial"/>
        </w:rPr>
        <w:fldChar w:fldCharType="end"/>
      </w:r>
      <w:r w:rsidR="00071DEC" w:rsidRPr="00071DEC">
        <w:rPr>
          <w:rFonts w:cs="Arial"/>
        </w:rPr>
        <w:t xml:space="preserve"> </w:t>
      </w:r>
      <w:r w:rsidR="00071DEC" w:rsidRPr="008F4045">
        <w:rPr>
          <w:rFonts w:cs="Arial"/>
          <w:i/>
        </w:rPr>
        <w:t>Lyngbya</w:t>
      </w:r>
      <w:r w:rsidR="00071DEC">
        <w:rPr>
          <w:rFonts w:cs="Arial"/>
        </w:rPr>
        <w:t xml:space="preserve"> can smother seagrass, corals and other benthic habitats and has been linked with reduce</w:t>
      </w:r>
      <w:r w:rsidR="00127BFF">
        <w:rPr>
          <w:rFonts w:cs="Arial"/>
        </w:rPr>
        <w:t>d</w:t>
      </w:r>
      <w:r w:rsidR="00071DEC">
        <w:rPr>
          <w:rFonts w:cs="Arial"/>
        </w:rPr>
        <w:t xml:space="preserve"> reproductive success in some turtles in Moreton Bay</w:t>
      </w:r>
      <w:r w:rsidR="00BE48FA">
        <w:rPr>
          <w:rFonts w:cs="Arial"/>
        </w:rPr>
        <w:t>.</w:t>
      </w:r>
      <w:r w:rsidR="00071DEC">
        <w:rPr>
          <w:rFonts w:cs="Arial"/>
        </w:rPr>
        <w:fldChar w:fldCharType="begin"/>
      </w:r>
      <w:r w:rsidR="008D26F4">
        <w:rPr>
          <w:rFonts w:cs="Arial"/>
        </w:rPr>
        <w:instrText>ADDIN RW.CITE{{22642 DepartmentofEnvironmentandHeritageProtection 2012}}</w:instrText>
      </w:r>
      <w:r w:rsidR="00071DEC">
        <w:rPr>
          <w:rFonts w:cs="Arial"/>
        </w:rPr>
        <w:fldChar w:fldCharType="separate"/>
      </w:r>
      <w:r w:rsidR="00962F23" w:rsidRPr="00962F23">
        <w:rPr>
          <w:rFonts w:eastAsia="Times New Roman"/>
          <w:vertAlign w:val="superscript"/>
        </w:rPr>
        <w:t>271</w:t>
      </w:r>
      <w:r w:rsidR="00071DEC">
        <w:rPr>
          <w:rFonts w:cs="Arial"/>
        </w:rPr>
        <w:fldChar w:fldCharType="end"/>
      </w:r>
    </w:p>
    <w:p w14:paraId="25C23EBB" w14:textId="6C6833FD" w:rsidR="00BE599A" w:rsidRPr="0030692A" w:rsidRDefault="00BE599A" w:rsidP="008D26F4">
      <w:pPr>
        <w:rPr>
          <w:rFonts w:cs="Arial"/>
          <w:i/>
        </w:rPr>
      </w:pPr>
      <w:r>
        <w:t>Macroa</w:t>
      </w:r>
      <w:r w:rsidR="00961285">
        <w:t>l</w:t>
      </w:r>
      <w:r>
        <w:t>gal blooms can occur o</w:t>
      </w:r>
      <w:r w:rsidRPr="00C0637D">
        <w:t>n degraded coral reefs in nutrient</w:t>
      </w:r>
      <w:r w:rsidR="00B804D8">
        <w:t>-</w:t>
      </w:r>
      <w:r w:rsidRPr="00C0637D">
        <w:t>rich waters</w:t>
      </w:r>
      <w:r w:rsidR="00B804D8">
        <w:t xml:space="preserve">, resulting in a phase shift from </w:t>
      </w:r>
      <w:r>
        <w:t>a coral</w:t>
      </w:r>
      <w:r w:rsidR="00B804D8">
        <w:t>-</w:t>
      </w:r>
      <w:r>
        <w:t xml:space="preserve">dominated reef </w:t>
      </w:r>
      <w:r w:rsidRPr="00C0637D">
        <w:t xml:space="preserve">to one dominated by macroalgae; this phenomena has been reported from some reefs </w:t>
      </w:r>
      <w:r>
        <w:t xml:space="preserve">in </w:t>
      </w:r>
      <w:r w:rsidRPr="00C0637D">
        <w:t>the Region.</w:t>
      </w:r>
      <w:r>
        <w:fldChar w:fldCharType="begin"/>
      </w:r>
      <w:r w:rsidR="008D26F4">
        <w:instrText>ADDIN RW.CITE{{4496 Cheal,A.J. 2010}}</w:instrText>
      </w:r>
      <w:r>
        <w:fldChar w:fldCharType="separate"/>
      </w:r>
      <w:r w:rsidR="00962F23" w:rsidRPr="00962F23">
        <w:rPr>
          <w:rFonts w:eastAsia="Times New Roman"/>
          <w:vertAlign w:val="superscript"/>
        </w:rPr>
        <w:t>127</w:t>
      </w:r>
      <w:r>
        <w:fldChar w:fldCharType="end"/>
      </w:r>
    </w:p>
    <w:p w14:paraId="6F91D8BA" w14:textId="45EE846A" w:rsidR="004863AF" w:rsidRDefault="004863AF" w:rsidP="00115C87">
      <w:pPr>
        <w:spacing w:after="120"/>
        <w:rPr>
          <w:rFonts w:cs="Arial"/>
        </w:rPr>
      </w:pPr>
      <w:r>
        <w:rPr>
          <w:rFonts w:cs="Arial"/>
        </w:rPr>
        <w:t>There is no regular monitoring of outbreaks for any species other than crown-of-thorns starfish</w:t>
      </w:r>
      <w:r w:rsidR="007931AF">
        <w:rPr>
          <w:rFonts w:cs="Arial"/>
        </w:rPr>
        <w:t xml:space="preserve"> and </w:t>
      </w:r>
      <w:r w:rsidR="007931AF" w:rsidRPr="007931AF">
        <w:rPr>
          <w:rFonts w:cs="Arial"/>
          <w:i/>
        </w:rPr>
        <w:t>Drupella</w:t>
      </w:r>
      <w:r>
        <w:rPr>
          <w:rFonts w:cs="Arial"/>
        </w:rPr>
        <w:t>.</w:t>
      </w:r>
    </w:p>
    <w:p w14:paraId="6F91D8BB" w14:textId="394C61C8" w:rsidR="003C7484" w:rsidRPr="00115C87" w:rsidRDefault="003C7484" w:rsidP="00115C87">
      <w:pPr>
        <w:pStyle w:val="Heading2"/>
      </w:pPr>
      <w:bookmarkStart w:id="80" w:name="_Toc381782794"/>
      <w:r w:rsidRPr="00115C87">
        <w:t xml:space="preserve">Assessment summary </w:t>
      </w:r>
      <w:r w:rsidR="00D26EC8">
        <w:t>—</w:t>
      </w:r>
      <w:r w:rsidRPr="00115C87">
        <w:t xml:space="preserve"> Ecosystem health</w:t>
      </w:r>
      <w:bookmarkEnd w:id="80"/>
    </w:p>
    <w:p w14:paraId="6F91D8BC" w14:textId="6A4C9D66" w:rsidR="00302D50" w:rsidRPr="00301051" w:rsidRDefault="00302D50" w:rsidP="00115C87">
      <w:pPr>
        <w:spacing w:after="120"/>
        <w:rPr>
          <w:szCs w:val="20"/>
        </w:rPr>
      </w:pPr>
      <w:r>
        <w:rPr>
          <w:szCs w:val="20"/>
        </w:rPr>
        <w:t>Section 54(</w:t>
      </w:r>
      <w:r w:rsidRPr="00301051">
        <w:rPr>
          <w:szCs w:val="20"/>
        </w:rPr>
        <w:t>3</w:t>
      </w:r>
      <w:r>
        <w:rPr>
          <w:szCs w:val="20"/>
        </w:rPr>
        <w:t>)</w:t>
      </w:r>
      <w:r w:rsidRPr="00301051">
        <w:rPr>
          <w:szCs w:val="20"/>
        </w:rPr>
        <w:t xml:space="preserve">(a) of the </w:t>
      </w:r>
      <w:r w:rsidRPr="00301051">
        <w:rPr>
          <w:i/>
          <w:szCs w:val="20"/>
        </w:rPr>
        <w:t>Great Barrier Reef Marine Park Act 1975</w:t>
      </w:r>
      <w:r w:rsidR="00731B95">
        <w:rPr>
          <w:szCs w:val="20"/>
        </w:rPr>
        <w:t xml:space="preserve"> requires ‘</w:t>
      </w:r>
      <w:r w:rsidRPr="00301051">
        <w:rPr>
          <w:szCs w:val="20"/>
        </w:rPr>
        <w:t>…</w:t>
      </w:r>
      <w:r w:rsidR="00731B95">
        <w:rPr>
          <w:szCs w:val="20"/>
        </w:rPr>
        <w:t xml:space="preserve"> </w:t>
      </w:r>
      <w:r w:rsidRPr="00301051">
        <w:rPr>
          <w:i/>
          <w:szCs w:val="20"/>
        </w:rPr>
        <w:t>an assessment of the current health of the ecosystem within the Great Barrier Reef Region and of the ecosystem outside that region to the extent that it affects that region</w:t>
      </w:r>
      <w:r w:rsidR="00731B95">
        <w:rPr>
          <w:szCs w:val="20"/>
        </w:rPr>
        <w:t>’</w:t>
      </w:r>
      <w:r w:rsidR="008A3A2F">
        <w:rPr>
          <w:szCs w:val="20"/>
        </w:rPr>
        <w:t xml:space="preserve">. </w:t>
      </w:r>
      <w:r w:rsidRPr="00301051">
        <w:rPr>
          <w:szCs w:val="20"/>
        </w:rPr>
        <w:t xml:space="preserve">This assessment is based on </w:t>
      </w:r>
      <w:r w:rsidR="00D84F79">
        <w:rPr>
          <w:szCs w:val="20"/>
        </w:rPr>
        <w:t>five</w:t>
      </w:r>
      <w:r w:rsidRPr="00301051">
        <w:rPr>
          <w:szCs w:val="20"/>
        </w:rPr>
        <w:t xml:space="preserve"> assessment criteria:</w:t>
      </w:r>
    </w:p>
    <w:p w14:paraId="6F91D8BD" w14:textId="77777777" w:rsidR="00302D50" w:rsidRPr="00301051" w:rsidRDefault="00302D50" w:rsidP="001D115B">
      <w:pPr>
        <w:pStyle w:val="ListParagraph"/>
        <w:numPr>
          <w:ilvl w:val="0"/>
          <w:numId w:val="10"/>
        </w:numPr>
      </w:pPr>
      <w:r w:rsidRPr="00301051">
        <w:t>physical processes</w:t>
      </w:r>
    </w:p>
    <w:p w14:paraId="6F91D8BE" w14:textId="77777777" w:rsidR="00302D50" w:rsidRPr="00301051" w:rsidRDefault="00302D50" w:rsidP="001D115B">
      <w:pPr>
        <w:pStyle w:val="ListParagraph"/>
        <w:numPr>
          <w:ilvl w:val="0"/>
          <w:numId w:val="10"/>
        </w:numPr>
      </w:pPr>
      <w:r w:rsidRPr="00301051">
        <w:lastRenderedPageBreak/>
        <w:t>chemical processes</w:t>
      </w:r>
    </w:p>
    <w:p w14:paraId="6F91D8BF" w14:textId="77777777" w:rsidR="00302D50" w:rsidRPr="00301051" w:rsidRDefault="00302D50" w:rsidP="001D115B">
      <w:pPr>
        <w:pStyle w:val="ListParagraph"/>
        <w:numPr>
          <w:ilvl w:val="0"/>
          <w:numId w:val="10"/>
        </w:numPr>
      </w:pPr>
      <w:r w:rsidRPr="00301051">
        <w:t>ecological processes</w:t>
      </w:r>
    </w:p>
    <w:p w14:paraId="6F91D8C0" w14:textId="77777777" w:rsidR="007F7FC7" w:rsidRDefault="007F7FC7" w:rsidP="001D115B">
      <w:pPr>
        <w:pStyle w:val="ListParagraph"/>
        <w:numPr>
          <w:ilvl w:val="0"/>
          <w:numId w:val="10"/>
        </w:numPr>
      </w:pPr>
      <w:r>
        <w:t>terrestrial habitats that support the Great Barrier Reef</w:t>
      </w:r>
    </w:p>
    <w:p w14:paraId="6F91D8C1" w14:textId="2A6455AF" w:rsidR="00D84F79" w:rsidRDefault="00302D50" w:rsidP="001D115B">
      <w:pPr>
        <w:pStyle w:val="ListParagraph"/>
        <w:numPr>
          <w:ilvl w:val="0"/>
          <w:numId w:val="10"/>
        </w:numPr>
      </w:pPr>
      <w:r w:rsidRPr="00301051">
        <w:t>outbreaks of disease, introduced species and pest species</w:t>
      </w:r>
      <w:r w:rsidR="007F7FC7">
        <w:t>.</w:t>
      </w:r>
    </w:p>
    <w:p w14:paraId="6F91D8C3" w14:textId="77777777" w:rsidR="003C7484" w:rsidRDefault="003C7484" w:rsidP="00115C87">
      <w:pPr>
        <w:pStyle w:val="Heading3"/>
        <w:ind w:left="709"/>
      </w:pPr>
      <w:bookmarkStart w:id="81" w:name="_Toc381782795"/>
      <w:r>
        <w:t>Physical processes</w:t>
      </w:r>
      <w:bookmarkEnd w:id="81"/>
    </w:p>
    <w:p w14:paraId="68B6F1EF" w14:textId="77777777" w:rsidR="00A02A02" w:rsidRPr="00E82DE3" w:rsidRDefault="00A02A02" w:rsidP="00A02A02">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4D6C509D" w14:textId="7F433A63" w:rsidR="00A02A02" w:rsidRDefault="00A02A02" w:rsidP="008C7FDB">
      <w:pPr>
        <w:shd w:val="clear" w:color="auto" w:fill="D9D9D9" w:themeFill="background1" w:themeFillShade="D9"/>
        <w:tabs>
          <w:tab w:val="left" w:pos="9214"/>
        </w:tabs>
        <w:spacing w:after="120"/>
        <w:ind w:left="454" w:right="454"/>
        <w:jc w:val="both"/>
        <w:rPr>
          <w:i/>
          <w:sz w:val="20"/>
          <w:szCs w:val="20"/>
        </w:rPr>
      </w:pPr>
      <w:r w:rsidRPr="0071290F">
        <w:rPr>
          <w:i/>
          <w:sz w:val="20"/>
          <w:szCs w:val="20"/>
        </w:rPr>
        <w:t>The physical processes of the Great Barrier Reef are changing, in particular sedimentation and sea temperature. Further changes in factors such as sea temperature, sea level and sedimentation are expected because of climate change and catchment runoff.</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3.7.1 Physical processes"/>
        <w:tblDescription w:val="Table summarising the assessment of physical processes (waves, currents and tides; cyclones and wind; freshwater inflow; sedimentation; sea level; sea temperature; and light) in the first column, with a justification in the second column, a grade for 2009 in the third column, a grade for 2014 and a trend since 2009 in the fourth column and an indication of the confidence in the grade and trend in the last two columns. The overall grade for ‘physical processes’ was good in 2009, and good with a deteriorating trend in 2014, based on the grading statements in the table below."/>
      </w:tblPr>
      <w:tblGrid>
        <w:gridCol w:w="1526"/>
        <w:gridCol w:w="3402"/>
        <w:gridCol w:w="1134"/>
        <w:gridCol w:w="1417"/>
        <w:gridCol w:w="1134"/>
        <w:gridCol w:w="1134"/>
      </w:tblGrid>
      <w:tr w:rsidR="00F205A2" w:rsidRPr="00E4739F" w14:paraId="6F91D8C9" w14:textId="77777777" w:rsidTr="00E9263C">
        <w:tc>
          <w:tcPr>
            <w:tcW w:w="1526" w:type="dxa"/>
            <w:vMerge w:val="restart"/>
            <w:shd w:val="clear" w:color="auto" w:fill="auto"/>
            <w:vAlign w:val="bottom"/>
          </w:tcPr>
          <w:p w14:paraId="6F91D8C4" w14:textId="77777777" w:rsidR="00F205A2" w:rsidRPr="00E4739F" w:rsidRDefault="00F205A2" w:rsidP="003B61E6">
            <w:pPr>
              <w:spacing w:after="60" w:line="240" w:lineRule="auto"/>
              <w:rPr>
                <w:b/>
                <w:sz w:val="18"/>
                <w:szCs w:val="18"/>
              </w:rPr>
            </w:pPr>
            <w:r w:rsidRPr="00E4739F">
              <w:rPr>
                <w:b/>
                <w:sz w:val="18"/>
                <w:szCs w:val="18"/>
              </w:rPr>
              <w:t>Assessment component</w:t>
            </w:r>
          </w:p>
        </w:tc>
        <w:tc>
          <w:tcPr>
            <w:tcW w:w="3402" w:type="dxa"/>
            <w:vMerge w:val="restart"/>
            <w:shd w:val="clear" w:color="auto" w:fill="auto"/>
            <w:vAlign w:val="bottom"/>
          </w:tcPr>
          <w:p w14:paraId="6F91D8C5" w14:textId="77777777" w:rsidR="00F205A2" w:rsidRPr="00E4739F" w:rsidRDefault="00F205A2" w:rsidP="003B61E6">
            <w:pPr>
              <w:spacing w:after="60" w:line="240" w:lineRule="auto"/>
              <w:rPr>
                <w:b/>
                <w:sz w:val="18"/>
                <w:szCs w:val="18"/>
              </w:rPr>
            </w:pPr>
            <w:r w:rsidRPr="00E4739F">
              <w:rPr>
                <w:b/>
                <w:sz w:val="18"/>
                <w:szCs w:val="18"/>
              </w:rPr>
              <w:t>Assessment summary</w:t>
            </w:r>
          </w:p>
        </w:tc>
        <w:tc>
          <w:tcPr>
            <w:tcW w:w="1134" w:type="dxa"/>
            <w:vMerge w:val="restart"/>
            <w:vAlign w:val="bottom"/>
          </w:tcPr>
          <w:p w14:paraId="6F91D8C6" w14:textId="6423632C" w:rsidR="00F205A2" w:rsidRPr="00E4739F" w:rsidRDefault="008E4394" w:rsidP="008E4394">
            <w:pPr>
              <w:spacing w:after="60"/>
              <w:rPr>
                <w:b/>
                <w:sz w:val="18"/>
                <w:szCs w:val="18"/>
              </w:rPr>
            </w:pPr>
            <w:r>
              <w:rPr>
                <w:b/>
                <w:sz w:val="18"/>
                <w:szCs w:val="18"/>
              </w:rPr>
              <w:t xml:space="preserve">Grade </w:t>
            </w:r>
            <w:r w:rsidR="00F205A2" w:rsidRPr="00E4739F">
              <w:rPr>
                <w:b/>
                <w:sz w:val="18"/>
                <w:szCs w:val="18"/>
              </w:rPr>
              <w:t xml:space="preserve">2009 </w:t>
            </w:r>
          </w:p>
        </w:tc>
        <w:tc>
          <w:tcPr>
            <w:tcW w:w="1417" w:type="dxa"/>
            <w:vMerge w:val="restart"/>
            <w:shd w:val="clear" w:color="auto" w:fill="auto"/>
            <w:vAlign w:val="bottom"/>
          </w:tcPr>
          <w:p w14:paraId="6F91D8C7" w14:textId="625E13AC" w:rsidR="00F205A2" w:rsidRPr="00E4739F" w:rsidRDefault="008E4394" w:rsidP="008E4394">
            <w:pPr>
              <w:spacing w:after="60"/>
              <w:rPr>
                <w:b/>
                <w:sz w:val="18"/>
                <w:szCs w:val="18"/>
              </w:rPr>
            </w:pPr>
            <w:r>
              <w:rPr>
                <w:b/>
                <w:sz w:val="18"/>
                <w:szCs w:val="18"/>
              </w:rPr>
              <w:t>Grade</w:t>
            </w:r>
            <w:r w:rsidR="000D1A32">
              <w:rPr>
                <w:b/>
                <w:sz w:val="18"/>
                <w:szCs w:val="18"/>
              </w:rPr>
              <w:t xml:space="preserve"> </w:t>
            </w:r>
            <w:r w:rsidR="00F205A2" w:rsidRPr="00E4739F">
              <w:rPr>
                <w:b/>
                <w:sz w:val="18"/>
                <w:szCs w:val="18"/>
              </w:rPr>
              <w:t>2014 and trend</w:t>
            </w:r>
            <w:r w:rsidR="000D1A32">
              <w:rPr>
                <w:b/>
                <w:sz w:val="18"/>
                <w:szCs w:val="18"/>
              </w:rPr>
              <w:t xml:space="preserve"> </w:t>
            </w:r>
          </w:p>
        </w:tc>
        <w:tc>
          <w:tcPr>
            <w:tcW w:w="2268" w:type="dxa"/>
            <w:gridSpan w:val="2"/>
            <w:shd w:val="clear" w:color="auto" w:fill="auto"/>
            <w:vAlign w:val="bottom"/>
          </w:tcPr>
          <w:p w14:paraId="6F91D8C8" w14:textId="77777777" w:rsidR="00F205A2" w:rsidRPr="00E4739F" w:rsidRDefault="00F205A2" w:rsidP="003B61E6">
            <w:pPr>
              <w:spacing w:after="60" w:line="240" w:lineRule="auto"/>
              <w:rPr>
                <w:b/>
                <w:sz w:val="18"/>
                <w:szCs w:val="18"/>
              </w:rPr>
            </w:pPr>
            <w:r w:rsidRPr="00E4739F">
              <w:rPr>
                <w:b/>
                <w:sz w:val="18"/>
                <w:szCs w:val="18"/>
              </w:rPr>
              <w:t>Confidence</w:t>
            </w:r>
          </w:p>
        </w:tc>
      </w:tr>
      <w:tr w:rsidR="00F205A2" w:rsidRPr="00E4739F" w14:paraId="6F91D8D0" w14:textId="77777777" w:rsidTr="00FB5AF0">
        <w:tc>
          <w:tcPr>
            <w:tcW w:w="1526" w:type="dxa"/>
            <w:vMerge/>
            <w:shd w:val="clear" w:color="auto" w:fill="auto"/>
            <w:vAlign w:val="bottom"/>
          </w:tcPr>
          <w:p w14:paraId="6F91D8CA" w14:textId="77777777" w:rsidR="00F205A2" w:rsidRPr="00E4739F" w:rsidRDefault="00F205A2" w:rsidP="003B61E6">
            <w:pPr>
              <w:spacing w:after="60" w:line="240" w:lineRule="auto"/>
              <w:rPr>
                <w:b/>
                <w:sz w:val="18"/>
                <w:szCs w:val="18"/>
              </w:rPr>
            </w:pPr>
          </w:p>
        </w:tc>
        <w:tc>
          <w:tcPr>
            <w:tcW w:w="3402" w:type="dxa"/>
            <w:vMerge/>
            <w:shd w:val="clear" w:color="auto" w:fill="auto"/>
            <w:vAlign w:val="bottom"/>
          </w:tcPr>
          <w:p w14:paraId="6F91D8CB" w14:textId="77777777" w:rsidR="00F205A2" w:rsidRPr="00E4739F" w:rsidRDefault="00F205A2" w:rsidP="003B61E6">
            <w:pPr>
              <w:spacing w:after="60" w:line="240" w:lineRule="auto"/>
              <w:rPr>
                <w:b/>
                <w:sz w:val="18"/>
                <w:szCs w:val="18"/>
              </w:rPr>
            </w:pPr>
          </w:p>
        </w:tc>
        <w:tc>
          <w:tcPr>
            <w:tcW w:w="1134" w:type="dxa"/>
            <w:vMerge/>
            <w:vAlign w:val="bottom"/>
          </w:tcPr>
          <w:p w14:paraId="6F91D8CC" w14:textId="77777777" w:rsidR="00F205A2" w:rsidRPr="00E4739F" w:rsidRDefault="00F205A2" w:rsidP="003B61E6">
            <w:pPr>
              <w:spacing w:after="60" w:line="240" w:lineRule="auto"/>
              <w:rPr>
                <w:b/>
                <w:sz w:val="18"/>
                <w:szCs w:val="18"/>
              </w:rPr>
            </w:pPr>
          </w:p>
        </w:tc>
        <w:tc>
          <w:tcPr>
            <w:tcW w:w="1417" w:type="dxa"/>
            <w:vMerge/>
            <w:shd w:val="clear" w:color="auto" w:fill="auto"/>
            <w:vAlign w:val="bottom"/>
          </w:tcPr>
          <w:p w14:paraId="6F91D8CD" w14:textId="77777777" w:rsidR="00F205A2" w:rsidRPr="00E4739F" w:rsidRDefault="00F205A2" w:rsidP="003B61E6">
            <w:pPr>
              <w:spacing w:after="60" w:line="240" w:lineRule="auto"/>
              <w:rPr>
                <w:b/>
                <w:sz w:val="18"/>
                <w:szCs w:val="18"/>
              </w:rPr>
            </w:pPr>
          </w:p>
        </w:tc>
        <w:tc>
          <w:tcPr>
            <w:tcW w:w="1134" w:type="dxa"/>
            <w:shd w:val="clear" w:color="auto" w:fill="auto"/>
            <w:vAlign w:val="bottom"/>
          </w:tcPr>
          <w:p w14:paraId="6F91D8CE" w14:textId="64CDC44C" w:rsidR="00F205A2" w:rsidRPr="00E4739F" w:rsidRDefault="008E4394" w:rsidP="003B61E6">
            <w:pPr>
              <w:spacing w:after="60" w:line="240" w:lineRule="auto"/>
              <w:rPr>
                <w:b/>
                <w:sz w:val="18"/>
                <w:szCs w:val="18"/>
              </w:rPr>
            </w:pPr>
            <w:r>
              <w:rPr>
                <w:b/>
                <w:sz w:val="18"/>
                <w:szCs w:val="18"/>
              </w:rPr>
              <w:t>Grade</w:t>
            </w:r>
          </w:p>
        </w:tc>
        <w:tc>
          <w:tcPr>
            <w:tcW w:w="1134" w:type="dxa"/>
            <w:shd w:val="clear" w:color="auto" w:fill="auto"/>
            <w:vAlign w:val="bottom"/>
          </w:tcPr>
          <w:p w14:paraId="6F91D8CF" w14:textId="77777777" w:rsidR="00F205A2" w:rsidRPr="00E4739F" w:rsidRDefault="00F205A2" w:rsidP="003B61E6">
            <w:pPr>
              <w:spacing w:after="60" w:line="240" w:lineRule="auto"/>
              <w:rPr>
                <w:b/>
                <w:sz w:val="18"/>
                <w:szCs w:val="18"/>
              </w:rPr>
            </w:pPr>
            <w:r w:rsidRPr="00E4739F">
              <w:rPr>
                <w:b/>
                <w:sz w:val="18"/>
                <w:szCs w:val="18"/>
              </w:rPr>
              <w:t>Trend</w:t>
            </w:r>
          </w:p>
        </w:tc>
      </w:tr>
      <w:tr w:rsidR="00F205A2" w:rsidRPr="00E4739F" w14:paraId="6F91D8D7" w14:textId="77777777" w:rsidTr="00FB5AF0">
        <w:tc>
          <w:tcPr>
            <w:tcW w:w="1526" w:type="dxa"/>
            <w:shd w:val="clear" w:color="auto" w:fill="auto"/>
            <w:vAlign w:val="center"/>
          </w:tcPr>
          <w:p w14:paraId="6F91D8D1" w14:textId="4505740B" w:rsidR="00F205A2" w:rsidRPr="00E4739F" w:rsidRDefault="00253683" w:rsidP="00253683">
            <w:pPr>
              <w:spacing w:after="0" w:line="240" w:lineRule="auto"/>
              <w:rPr>
                <w:b/>
                <w:bCs/>
                <w:sz w:val="18"/>
                <w:szCs w:val="18"/>
              </w:rPr>
            </w:pPr>
            <w:r>
              <w:rPr>
                <w:b/>
                <w:bCs/>
                <w:sz w:val="18"/>
                <w:szCs w:val="18"/>
              </w:rPr>
              <w:t>C</w:t>
            </w:r>
            <w:r w:rsidR="00EF3C8D" w:rsidRPr="00E4739F">
              <w:rPr>
                <w:b/>
                <w:bCs/>
                <w:sz w:val="18"/>
                <w:szCs w:val="18"/>
              </w:rPr>
              <w:t xml:space="preserve">urrents </w:t>
            </w:r>
          </w:p>
        </w:tc>
        <w:tc>
          <w:tcPr>
            <w:tcW w:w="3402" w:type="dxa"/>
            <w:shd w:val="clear" w:color="auto" w:fill="auto"/>
            <w:vAlign w:val="center"/>
          </w:tcPr>
          <w:p w14:paraId="6F91D8D2" w14:textId="7A2B5107" w:rsidR="00F205A2" w:rsidRPr="00E4739F" w:rsidRDefault="00DC6221" w:rsidP="008E4394">
            <w:pPr>
              <w:spacing w:after="0" w:line="240" w:lineRule="auto"/>
              <w:rPr>
                <w:sz w:val="18"/>
                <w:szCs w:val="18"/>
              </w:rPr>
            </w:pPr>
            <w:r w:rsidRPr="00E4739F">
              <w:rPr>
                <w:sz w:val="18"/>
                <w:szCs w:val="18"/>
              </w:rPr>
              <w:t>There is evidence of intensified flow and accelerated warming in the East Australian Current.</w:t>
            </w:r>
            <w:r w:rsidR="00D44859" w:rsidRPr="00E4739F">
              <w:rPr>
                <w:sz w:val="18"/>
                <w:szCs w:val="18"/>
              </w:rPr>
              <w:t xml:space="preserve"> </w:t>
            </w:r>
          </w:p>
        </w:tc>
        <w:tc>
          <w:tcPr>
            <w:tcW w:w="1134" w:type="dxa"/>
            <w:shd w:val="clear" w:color="auto" w:fill="00B050"/>
            <w:vAlign w:val="center"/>
          </w:tcPr>
          <w:p w14:paraId="6F91D8D3" w14:textId="683AF77B" w:rsidR="00F205A2" w:rsidRPr="00E4739F" w:rsidRDefault="00610851" w:rsidP="00D44859">
            <w:pPr>
              <w:spacing w:after="0" w:line="240" w:lineRule="auto"/>
              <w:rPr>
                <w:sz w:val="18"/>
                <w:szCs w:val="18"/>
              </w:rPr>
            </w:pPr>
            <w:r w:rsidRPr="00E4739F">
              <w:rPr>
                <w:sz w:val="18"/>
                <w:szCs w:val="18"/>
              </w:rPr>
              <w:t xml:space="preserve">Very good </w:t>
            </w:r>
          </w:p>
        </w:tc>
        <w:tc>
          <w:tcPr>
            <w:tcW w:w="1417" w:type="dxa"/>
            <w:shd w:val="clear" w:color="auto" w:fill="00B050"/>
            <w:vAlign w:val="center"/>
          </w:tcPr>
          <w:p w14:paraId="6F91D8D4" w14:textId="74D0B4EF" w:rsidR="00F205A2" w:rsidRPr="00E4739F" w:rsidRDefault="00B033C5" w:rsidP="000D1A32">
            <w:pPr>
              <w:spacing w:after="0" w:line="240" w:lineRule="auto"/>
              <w:rPr>
                <w:sz w:val="18"/>
                <w:szCs w:val="18"/>
              </w:rPr>
            </w:pPr>
            <w:r w:rsidRPr="00E4739F">
              <w:rPr>
                <w:sz w:val="18"/>
                <w:szCs w:val="18"/>
              </w:rPr>
              <w:t xml:space="preserve">Very good, </w:t>
            </w:r>
            <w:r w:rsidR="000D1A32">
              <w:rPr>
                <w:sz w:val="18"/>
                <w:szCs w:val="18"/>
              </w:rPr>
              <w:t>D</w:t>
            </w:r>
            <w:r w:rsidR="00597E9C" w:rsidRPr="00E4739F">
              <w:rPr>
                <w:sz w:val="18"/>
                <w:szCs w:val="18"/>
              </w:rPr>
              <w:t>e</w:t>
            </w:r>
            <w:r w:rsidR="000D1A32">
              <w:rPr>
                <w:sz w:val="18"/>
                <w:szCs w:val="18"/>
              </w:rPr>
              <w:t>teriorated</w:t>
            </w:r>
          </w:p>
        </w:tc>
        <w:tc>
          <w:tcPr>
            <w:tcW w:w="1134" w:type="dxa"/>
            <w:shd w:val="clear" w:color="auto" w:fill="auto"/>
            <w:vAlign w:val="center"/>
          </w:tcPr>
          <w:p w14:paraId="6F91D8D5" w14:textId="77777777" w:rsidR="00F205A2" w:rsidRPr="00E4739F" w:rsidRDefault="008A3A2F" w:rsidP="008A3A2F">
            <w:pPr>
              <w:spacing w:after="0" w:line="240" w:lineRule="auto"/>
              <w:rPr>
                <w:sz w:val="18"/>
                <w:szCs w:val="18"/>
              </w:rPr>
            </w:pPr>
            <w:r w:rsidRPr="00E4739F">
              <w:rPr>
                <w:sz w:val="18"/>
                <w:szCs w:val="18"/>
              </w:rPr>
              <w:t>Anecdotal</w:t>
            </w:r>
          </w:p>
        </w:tc>
        <w:tc>
          <w:tcPr>
            <w:tcW w:w="1134" w:type="dxa"/>
            <w:shd w:val="clear" w:color="auto" w:fill="auto"/>
            <w:vAlign w:val="center"/>
          </w:tcPr>
          <w:p w14:paraId="6F91D8D6" w14:textId="77777777" w:rsidR="00F205A2" w:rsidRPr="00E4739F" w:rsidRDefault="008A3A2F" w:rsidP="008A3A2F">
            <w:pPr>
              <w:spacing w:after="0" w:line="240" w:lineRule="auto"/>
              <w:rPr>
                <w:sz w:val="18"/>
                <w:szCs w:val="18"/>
              </w:rPr>
            </w:pPr>
            <w:r w:rsidRPr="00E4739F">
              <w:rPr>
                <w:sz w:val="18"/>
                <w:szCs w:val="18"/>
              </w:rPr>
              <w:t>Anecdotal</w:t>
            </w:r>
          </w:p>
        </w:tc>
      </w:tr>
      <w:tr w:rsidR="00F205A2" w:rsidRPr="00E4739F" w14:paraId="6F91D8DE" w14:textId="77777777" w:rsidTr="00FB5AF0">
        <w:tc>
          <w:tcPr>
            <w:tcW w:w="1526" w:type="dxa"/>
            <w:shd w:val="clear" w:color="auto" w:fill="auto"/>
            <w:vAlign w:val="center"/>
          </w:tcPr>
          <w:p w14:paraId="6F91D8D8" w14:textId="2B4B6818" w:rsidR="00F205A2" w:rsidRPr="00E4739F" w:rsidRDefault="00F205A2" w:rsidP="001E67A0">
            <w:pPr>
              <w:spacing w:after="0" w:line="240" w:lineRule="auto"/>
              <w:rPr>
                <w:b/>
                <w:bCs/>
                <w:sz w:val="18"/>
                <w:szCs w:val="18"/>
              </w:rPr>
            </w:pPr>
            <w:r w:rsidRPr="00E4739F">
              <w:rPr>
                <w:b/>
                <w:bCs/>
                <w:sz w:val="18"/>
                <w:szCs w:val="18"/>
              </w:rPr>
              <w:t>Cyclones and wind</w:t>
            </w:r>
          </w:p>
        </w:tc>
        <w:tc>
          <w:tcPr>
            <w:tcW w:w="3402" w:type="dxa"/>
            <w:shd w:val="clear" w:color="auto" w:fill="auto"/>
            <w:vAlign w:val="center"/>
          </w:tcPr>
          <w:p w14:paraId="6F91D8D9" w14:textId="6637EF9E" w:rsidR="00F205A2" w:rsidRPr="00E4739F" w:rsidRDefault="00DC6221" w:rsidP="00A76488">
            <w:pPr>
              <w:spacing w:after="0" w:line="240" w:lineRule="auto"/>
              <w:rPr>
                <w:sz w:val="18"/>
                <w:szCs w:val="18"/>
              </w:rPr>
            </w:pPr>
            <w:r w:rsidRPr="00E4739F">
              <w:rPr>
                <w:sz w:val="18"/>
                <w:szCs w:val="18"/>
              </w:rPr>
              <w:t xml:space="preserve">Between </w:t>
            </w:r>
            <w:r w:rsidR="00A76488" w:rsidRPr="00E4739F">
              <w:rPr>
                <w:sz w:val="18"/>
                <w:szCs w:val="18"/>
              </w:rPr>
              <w:t>200</w:t>
            </w:r>
            <w:r w:rsidR="00A76488">
              <w:rPr>
                <w:sz w:val="18"/>
                <w:szCs w:val="18"/>
              </w:rPr>
              <w:t>5</w:t>
            </w:r>
            <w:r w:rsidR="00A76488" w:rsidRPr="00E4739F">
              <w:rPr>
                <w:sz w:val="18"/>
                <w:szCs w:val="18"/>
              </w:rPr>
              <w:t xml:space="preserve"> </w:t>
            </w:r>
            <w:r w:rsidRPr="00E4739F">
              <w:rPr>
                <w:sz w:val="18"/>
                <w:szCs w:val="18"/>
              </w:rPr>
              <w:t>and 201</w:t>
            </w:r>
            <w:r w:rsidR="008E4394">
              <w:rPr>
                <w:sz w:val="18"/>
                <w:szCs w:val="18"/>
              </w:rPr>
              <w:t>3</w:t>
            </w:r>
            <w:r w:rsidRPr="00E4739F">
              <w:rPr>
                <w:sz w:val="18"/>
                <w:szCs w:val="18"/>
              </w:rPr>
              <w:t>, there</w:t>
            </w:r>
            <w:r w:rsidR="007C1400" w:rsidRPr="00D53F51">
              <w:rPr>
                <w:sz w:val="18"/>
                <w:szCs w:val="18"/>
              </w:rPr>
              <w:t xml:space="preserve"> were six category 3 or above cyclones in the Region</w:t>
            </w:r>
            <w:r w:rsidRPr="00E4739F">
              <w:rPr>
                <w:sz w:val="18"/>
                <w:szCs w:val="18"/>
              </w:rPr>
              <w:t>. There is emerging evidence of increases in wind strength Australia-wide.</w:t>
            </w:r>
          </w:p>
        </w:tc>
        <w:tc>
          <w:tcPr>
            <w:tcW w:w="1134" w:type="dxa"/>
            <w:shd w:val="clear" w:color="auto" w:fill="92D050"/>
            <w:vAlign w:val="center"/>
          </w:tcPr>
          <w:p w14:paraId="6F91D8DA" w14:textId="77777777" w:rsidR="00F205A2" w:rsidRPr="00E4739F" w:rsidRDefault="00610851" w:rsidP="001E67A0">
            <w:pPr>
              <w:spacing w:after="0" w:line="240" w:lineRule="auto"/>
              <w:rPr>
                <w:sz w:val="18"/>
                <w:szCs w:val="18"/>
              </w:rPr>
            </w:pPr>
            <w:r w:rsidRPr="00E4739F">
              <w:rPr>
                <w:sz w:val="18"/>
                <w:szCs w:val="18"/>
              </w:rPr>
              <w:t>Good</w:t>
            </w:r>
          </w:p>
        </w:tc>
        <w:tc>
          <w:tcPr>
            <w:tcW w:w="1417" w:type="dxa"/>
            <w:shd w:val="clear" w:color="auto" w:fill="92D050"/>
            <w:vAlign w:val="center"/>
          </w:tcPr>
          <w:p w14:paraId="6F91D8DB" w14:textId="6FC46C2E" w:rsidR="00F205A2" w:rsidRPr="00E4739F" w:rsidRDefault="008A3A2F" w:rsidP="000D1A32">
            <w:pPr>
              <w:spacing w:after="0" w:line="240" w:lineRule="auto"/>
              <w:rPr>
                <w:sz w:val="18"/>
                <w:szCs w:val="18"/>
              </w:rPr>
            </w:pPr>
            <w:r w:rsidRPr="00E4739F">
              <w:rPr>
                <w:sz w:val="18"/>
                <w:szCs w:val="18"/>
              </w:rPr>
              <w:t>Good</w:t>
            </w:r>
            <w:r w:rsidR="00B033C5" w:rsidRPr="00E4739F">
              <w:rPr>
                <w:sz w:val="18"/>
                <w:szCs w:val="18"/>
              </w:rPr>
              <w:t xml:space="preserve">, </w:t>
            </w:r>
            <w:r w:rsidR="000D1A32">
              <w:rPr>
                <w:sz w:val="18"/>
                <w:szCs w:val="18"/>
              </w:rPr>
              <w:t>D</w:t>
            </w:r>
            <w:r w:rsidR="000D1A32" w:rsidRPr="00E4739F">
              <w:rPr>
                <w:sz w:val="18"/>
                <w:szCs w:val="18"/>
              </w:rPr>
              <w:t>e</w:t>
            </w:r>
            <w:r w:rsidR="000D1A32">
              <w:rPr>
                <w:sz w:val="18"/>
                <w:szCs w:val="18"/>
              </w:rPr>
              <w:t>teriorated</w:t>
            </w:r>
          </w:p>
        </w:tc>
        <w:tc>
          <w:tcPr>
            <w:tcW w:w="1134" w:type="dxa"/>
            <w:shd w:val="clear" w:color="auto" w:fill="auto"/>
            <w:vAlign w:val="center"/>
          </w:tcPr>
          <w:p w14:paraId="6F91D8DC" w14:textId="77777777" w:rsidR="00F205A2" w:rsidRPr="00E4739F" w:rsidRDefault="008A3A2F" w:rsidP="008A3A2F">
            <w:pPr>
              <w:spacing w:after="0" w:line="240" w:lineRule="auto"/>
              <w:rPr>
                <w:sz w:val="18"/>
                <w:szCs w:val="18"/>
              </w:rPr>
            </w:pPr>
            <w:r w:rsidRPr="00E4739F">
              <w:rPr>
                <w:sz w:val="18"/>
                <w:szCs w:val="18"/>
              </w:rPr>
              <w:t>Limited</w:t>
            </w:r>
          </w:p>
        </w:tc>
        <w:tc>
          <w:tcPr>
            <w:tcW w:w="1134" w:type="dxa"/>
            <w:shd w:val="clear" w:color="auto" w:fill="auto"/>
            <w:vAlign w:val="center"/>
          </w:tcPr>
          <w:p w14:paraId="6F91D8DD" w14:textId="77777777" w:rsidR="00F205A2" w:rsidRPr="00E4739F" w:rsidRDefault="008A3A2F" w:rsidP="008A3A2F">
            <w:pPr>
              <w:spacing w:after="0" w:line="240" w:lineRule="auto"/>
              <w:rPr>
                <w:sz w:val="18"/>
                <w:szCs w:val="18"/>
              </w:rPr>
            </w:pPr>
            <w:r w:rsidRPr="00E4739F">
              <w:rPr>
                <w:sz w:val="18"/>
                <w:szCs w:val="18"/>
              </w:rPr>
              <w:t>Limited</w:t>
            </w:r>
          </w:p>
        </w:tc>
      </w:tr>
      <w:tr w:rsidR="008A3A2F" w:rsidRPr="00E4739F" w14:paraId="6F91D8E5" w14:textId="77777777" w:rsidTr="00FB5AF0">
        <w:tc>
          <w:tcPr>
            <w:tcW w:w="1526" w:type="dxa"/>
            <w:shd w:val="clear" w:color="auto" w:fill="auto"/>
            <w:vAlign w:val="center"/>
          </w:tcPr>
          <w:p w14:paraId="6F91D8DF" w14:textId="77777777" w:rsidR="008A3A2F" w:rsidRPr="00E4739F" w:rsidRDefault="008A3A2F" w:rsidP="001E67A0">
            <w:pPr>
              <w:spacing w:after="0" w:line="240" w:lineRule="auto"/>
              <w:rPr>
                <w:b/>
                <w:bCs/>
                <w:sz w:val="18"/>
                <w:szCs w:val="18"/>
              </w:rPr>
            </w:pPr>
            <w:r w:rsidRPr="00E4739F">
              <w:rPr>
                <w:b/>
                <w:bCs/>
                <w:sz w:val="18"/>
                <w:szCs w:val="18"/>
              </w:rPr>
              <w:t>Freshwater inflow</w:t>
            </w:r>
          </w:p>
        </w:tc>
        <w:tc>
          <w:tcPr>
            <w:tcW w:w="3402" w:type="dxa"/>
            <w:shd w:val="clear" w:color="auto" w:fill="auto"/>
            <w:vAlign w:val="center"/>
          </w:tcPr>
          <w:p w14:paraId="6F91D8E0" w14:textId="4F313E3D" w:rsidR="008A3A2F" w:rsidRPr="00E4739F" w:rsidRDefault="008E4394" w:rsidP="001E67A0">
            <w:pPr>
              <w:spacing w:after="0" w:line="240" w:lineRule="auto"/>
              <w:rPr>
                <w:sz w:val="18"/>
                <w:szCs w:val="18"/>
              </w:rPr>
            </w:pPr>
            <w:r>
              <w:rPr>
                <w:sz w:val="18"/>
                <w:szCs w:val="18"/>
              </w:rPr>
              <w:t>Large</w:t>
            </w:r>
            <w:r w:rsidR="008A3A2F" w:rsidRPr="00E4739F">
              <w:rPr>
                <w:sz w:val="18"/>
                <w:szCs w:val="18"/>
              </w:rPr>
              <w:t xml:space="preserve"> volumes of freshwater have entered the Region in the past five years, including record flows for some rivers.</w:t>
            </w:r>
          </w:p>
        </w:tc>
        <w:tc>
          <w:tcPr>
            <w:tcW w:w="1134" w:type="dxa"/>
            <w:shd w:val="clear" w:color="auto" w:fill="92D050"/>
            <w:vAlign w:val="center"/>
          </w:tcPr>
          <w:p w14:paraId="6F91D8E1" w14:textId="77777777" w:rsidR="008A3A2F" w:rsidRPr="00E4739F" w:rsidRDefault="008A3A2F" w:rsidP="001E67A0">
            <w:pPr>
              <w:spacing w:after="0" w:line="240" w:lineRule="auto"/>
              <w:rPr>
                <w:sz w:val="18"/>
                <w:szCs w:val="18"/>
              </w:rPr>
            </w:pPr>
            <w:r w:rsidRPr="00E4739F">
              <w:rPr>
                <w:sz w:val="18"/>
                <w:szCs w:val="18"/>
              </w:rPr>
              <w:t>Good</w:t>
            </w:r>
          </w:p>
        </w:tc>
        <w:tc>
          <w:tcPr>
            <w:tcW w:w="1417" w:type="dxa"/>
            <w:shd w:val="clear" w:color="auto" w:fill="92D050"/>
            <w:vAlign w:val="center"/>
          </w:tcPr>
          <w:p w14:paraId="6F91D8E2" w14:textId="3E7E5F72" w:rsidR="008A3A2F" w:rsidRPr="00E4739F" w:rsidRDefault="000D1A32" w:rsidP="008A3A2F">
            <w:pPr>
              <w:spacing w:after="0" w:line="240" w:lineRule="auto"/>
              <w:rPr>
                <w:sz w:val="18"/>
                <w:szCs w:val="18"/>
              </w:rPr>
            </w:pPr>
            <w:r>
              <w:rPr>
                <w:sz w:val="18"/>
                <w:szCs w:val="18"/>
              </w:rPr>
              <w:t>Good, D</w:t>
            </w:r>
            <w:r w:rsidRPr="00E4739F">
              <w:rPr>
                <w:sz w:val="18"/>
                <w:szCs w:val="18"/>
              </w:rPr>
              <w:t>e</w:t>
            </w:r>
            <w:r>
              <w:rPr>
                <w:sz w:val="18"/>
                <w:szCs w:val="18"/>
              </w:rPr>
              <w:t>teriorated</w:t>
            </w:r>
          </w:p>
        </w:tc>
        <w:tc>
          <w:tcPr>
            <w:tcW w:w="1134" w:type="dxa"/>
            <w:shd w:val="clear" w:color="auto" w:fill="auto"/>
            <w:vAlign w:val="center"/>
          </w:tcPr>
          <w:p w14:paraId="6F91D8E3" w14:textId="77777777" w:rsidR="008A3A2F" w:rsidRPr="00E4739F" w:rsidRDefault="008A3A2F" w:rsidP="008A3A2F">
            <w:pPr>
              <w:rPr>
                <w:sz w:val="18"/>
                <w:szCs w:val="18"/>
              </w:rPr>
            </w:pPr>
            <w:r w:rsidRPr="00E4739F">
              <w:rPr>
                <w:sz w:val="18"/>
                <w:szCs w:val="18"/>
              </w:rPr>
              <w:t>Adequate</w:t>
            </w:r>
          </w:p>
        </w:tc>
        <w:tc>
          <w:tcPr>
            <w:tcW w:w="1134" w:type="dxa"/>
            <w:shd w:val="clear" w:color="auto" w:fill="auto"/>
            <w:vAlign w:val="center"/>
          </w:tcPr>
          <w:p w14:paraId="6F91D8E4" w14:textId="77777777" w:rsidR="008A3A2F" w:rsidRPr="00E4739F" w:rsidRDefault="008A3A2F" w:rsidP="008A3A2F">
            <w:pPr>
              <w:rPr>
                <w:sz w:val="18"/>
                <w:szCs w:val="18"/>
              </w:rPr>
            </w:pPr>
            <w:r w:rsidRPr="00E4739F">
              <w:rPr>
                <w:sz w:val="18"/>
                <w:szCs w:val="18"/>
              </w:rPr>
              <w:t>Adequate</w:t>
            </w:r>
          </w:p>
        </w:tc>
      </w:tr>
      <w:tr w:rsidR="008A3A2F" w:rsidRPr="00E4739F" w14:paraId="6F91D8EC" w14:textId="77777777" w:rsidTr="00FB5AF0">
        <w:tc>
          <w:tcPr>
            <w:tcW w:w="1526" w:type="dxa"/>
            <w:shd w:val="clear" w:color="auto" w:fill="auto"/>
            <w:vAlign w:val="center"/>
          </w:tcPr>
          <w:p w14:paraId="6F91D8E6" w14:textId="77777777" w:rsidR="008A3A2F" w:rsidRPr="00E4739F" w:rsidRDefault="008A3A2F" w:rsidP="001E67A0">
            <w:pPr>
              <w:spacing w:after="0" w:line="240" w:lineRule="auto"/>
              <w:rPr>
                <w:b/>
                <w:bCs/>
                <w:sz w:val="18"/>
                <w:szCs w:val="18"/>
              </w:rPr>
            </w:pPr>
            <w:r w:rsidRPr="00E4739F">
              <w:rPr>
                <w:b/>
                <w:bCs/>
                <w:sz w:val="18"/>
                <w:szCs w:val="18"/>
              </w:rPr>
              <w:t>Sedimentation</w:t>
            </w:r>
          </w:p>
        </w:tc>
        <w:tc>
          <w:tcPr>
            <w:tcW w:w="3402" w:type="dxa"/>
            <w:shd w:val="clear" w:color="auto" w:fill="auto"/>
            <w:vAlign w:val="center"/>
          </w:tcPr>
          <w:p w14:paraId="6F91D8E7" w14:textId="0AF06076" w:rsidR="008A3A2F" w:rsidRPr="00E4739F" w:rsidRDefault="00227AE6" w:rsidP="00D26EC8">
            <w:pPr>
              <w:spacing w:after="0" w:line="240" w:lineRule="auto"/>
              <w:rPr>
                <w:sz w:val="18"/>
                <w:szCs w:val="18"/>
              </w:rPr>
            </w:pPr>
            <w:r>
              <w:rPr>
                <w:sz w:val="18"/>
                <w:szCs w:val="18"/>
              </w:rPr>
              <w:t>S</w:t>
            </w:r>
            <w:r w:rsidR="008A3A2F" w:rsidRPr="00E4739F">
              <w:rPr>
                <w:sz w:val="18"/>
                <w:szCs w:val="18"/>
              </w:rPr>
              <w:t>ediment load</w:t>
            </w:r>
            <w:r w:rsidR="008E4394">
              <w:rPr>
                <w:sz w:val="18"/>
                <w:szCs w:val="18"/>
              </w:rPr>
              <w:t>s</w:t>
            </w:r>
            <w:r w:rsidR="008A3A2F" w:rsidRPr="00E4739F">
              <w:rPr>
                <w:sz w:val="18"/>
                <w:szCs w:val="18"/>
              </w:rPr>
              <w:t xml:space="preserve"> entering the </w:t>
            </w:r>
            <w:r w:rsidR="00D26EC8">
              <w:rPr>
                <w:sz w:val="18"/>
                <w:szCs w:val="18"/>
              </w:rPr>
              <w:t>Region</w:t>
            </w:r>
            <w:r w:rsidR="00D26EC8" w:rsidRPr="00E4739F">
              <w:rPr>
                <w:sz w:val="18"/>
                <w:szCs w:val="18"/>
              </w:rPr>
              <w:t xml:space="preserve"> </w:t>
            </w:r>
            <w:r w:rsidR="009478B6">
              <w:rPr>
                <w:sz w:val="18"/>
                <w:szCs w:val="18"/>
              </w:rPr>
              <w:t>continue to be</w:t>
            </w:r>
            <w:r w:rsidR="00740F3C">
              <w:rPr>
                <w:sz w:val="18"/>
                <w:szCs w:val="18"/>
              </w:rPr>
              <w:t xml:space="preserve"> </w:t>
            </w:r>
            <w:r w:rsidR="00FD3891">
              <w:rPr>
                <w:sz w:val="18"/>
                <w:szCs w:val="18"/>
              </w:rPr>
              <w:t>at least</w:t>
            </w:r>
            <w:r w:rsidR="00740F3C">
              <w:rPr>
                <w:sz w:val="18"/>
                <w:szCs w:val="18"/>
              </w:rPr>
              <w:t xml:space="preserve"> double those</w:t>
            </w:r>
            <w:r w:rsidR="008A3A2F" w:rsidRPr="00E4739F">
              <w:rPr>
                <w:sz w:val="18"/>
                <w:szCs w:val="18"/>
              </w:rPr>
              <w:t xml:space="preserve"> </w:t>
            </w:r>
            <w:r w:rsidR="00740F3C">
              <w:rPr>
                <w:sz w:val="18"/>
                <w:szCs w:val="18"/>
              </w:rPr>
              <w:t xml:space="preserve">occurring </w:t>
            </w:r>
            <w:r w:rsidR="008A3A2F" w:rsidRPr="00E4739F">
              <w:rPr>
                <w:sz w:val="18"/>
                <w:szCs w:val="18"/>
              </w:rPr>
              <w:t>before Eur</w:t>
            </w:r>
            <w:r w:rsidR="008E4394">
              <w:rPr>
                <w:sz w:val="18"/>
                <w:szCs w:val="18"/>
              </w:rPr>
              <w:t>opean settlement. Improved land</w:t>
            </w:r>
            <w:r w:rsidR="008A3A2F" w:rsidRPr="00E4739F">
              <w:rPr>
                <w:sz w:val="18"/>
                <w:szCs w:val="18"/>
              </w:rPr>
              <w:t xml:space="preserve"> management is beginning to reduce sediment </w:t>
            </w:r>
            <w:r w:rsidR="008E4394">
              <w:rPr>
                <w:sz w:val="18"/>
                <w:szCs w:val="18"/>
              </w:rPr>
              <w:t>input</w:t>
            </w:r>
            <w:r w:rsidR="009478B6">
              <w:rPr>
                <w:sz w:val="18"/>
                <w:szCs w:val="18"/>
              </w:rPr>
              <w:t>, but measurable improvements in the Region may take decades</w:t>
            </w:r>
            <w:r w:rsidR="008A3A2F" w:rsidRPr="00E4739F">
              <w:rPr>
                <w:sz w:val="18"/>
                <w:szCs w:val="18"/>
              </w:rPr>
              <w:t>.</w:t>
            </w:r>
          </w:p>
        </w:tc>
        <w:tc>
          <w:tcPr>
            <w:tcW w:w="1134" w:type="dxa"/>
            <w:shd w:val="clear" w:color="auto" w:fill="FFC000"/>
            <w:vAlign w:val="center"/>
          </w:tcPr>
          <w:p w14:paraId="6F91D8E8" w14:textId="77777777" w:rsidR="008A3A2F" w:rsidRPr="00E4739F" w:rsidRDefault="008A3A2F" w:rsidP="001E67A0">
            <w:pPr>
              <w:spacing w:after="0" w:line="240" w:lineRule="auto"/>
              <w:rPr>
                <w:sz w:val="18"/>
                <w:szCs w:val="18"/>
              </w:rPr>
            </w:pPr>
            <w:r w:rsidRPr="00E4739F">
              <w:rPr>
                <w:sz w:val="18"/>
                <w:szCs w:val="18"/>
              </w:rPr>
              <w:t>Poor</w:t>
            </w:r>
          </w:p>
        </w:tc>
        <w:tc>
          <w:tcPr>
            <w:tcW w:w="1417" w:type="dxa"/>
            <w:shd w:val="clear" w:color="auto" w:fill="FFC000"/>
            <w:vAlign w:val="center"/>
          </w:tcPr>
          <w:p w14:paraId="6F91D8E9" w14:textId="5F98A03A" w:rsidR="008A3A2F" w:rsidRPr="00E4739F" w:rsidRDefault="008A3A2F" w:rsidP="00015BEA">
            <w:pPr>
              <w:spacing w:after="0" w:line="240" w:lineRule="auto"/>
              <w:rPr>
                <w:sz w:val="18"/>
                <w:szCs w:val="18"/>
              </w:rPr>
            </w:pPr>
            <w:r w:rsidRPr="00E4739F">
              <w:rPr>
                <w:sz w:val="18"/>
                <w:szCs w:val="18"/>
              </w:rPr>
              <w:t xml:space="preserve">Poor, </w:t>
            </w:r>
            <w:r w:rsidR="00015BEA">
              <w:rPr>
                <w:sz w:val="18"/>
                <w:szCs w:val="18"/>
              </w:rPr>
              <w:t>Deteriorated</w:t>
            </w:r>
            <w:r w:rsidRPr="00E4739F">
              <w:rPr>
                <w:sz w:val="18"/>
                <w:szCs w:val="18"/>
              </w:rPr>
              <w:t xml:space="preserve"> </w:t>
            </w:r>
          </w:p>
        </w:tc>
        <w:tc>
          <w:tcPr>
            <w:tcW w:w="1134" w:type="dxa"/>
            <w:shd w:val="clear" w:color="auto" w:fill="auto"/>
            <w:vAlign w:val="center"/>
          </w:tcPr>
          <w:p w14:paraId="6F91D8EA" w14:textId="77777777" w:rsidR="008A3A2F" w:rsidRPr="00E4739F" w:rsidRDefault="008A3A2F" w:rsidP="008A3A2F">
            <w:pPr>
              <w:rPr>
                <w:sz w:val="18"/>
                <w:szCs w:val="18"/>
              </w:rPr>
            </w:pPr>
            <w:r w:rsidRPr="00E4739F">
              <w:rPr>
                <w:sz w:val="18"/>
                <w:szCs w:val="18"/>
              </w:rPr>
              <w:t>Adequate</w:t>
            </w:r>
          </w:p>
        </w:tc>
        <w:tc>
          <w:tcPr>
            <w:tcW w:w="1134" w:type="dxa"/>
            <w:shd w:val="clear" w:color="auto" w:fill="auto"/>
            <w:vAlign w:val="center"/>
          </w:tcPr>
          <w:p w14:paraId="6F91D8EB" w14:textId="77777777" w:rsidR="008A3A2F" w:rsidRPr="00E4739F" w:rsidRDefault="008A3A2F" w:rsidP="008A3A2F">
            <w:pPr>
              <w:rPr>
                <w:sz w:val="18"/>
                <w:szCs w:val="18"/>
              </w:rPr>
            </w:pPr>
            <w:r w:rsidRPr="00E4739F">
              <w:rPr>
                <w:sz w:val="18"/>
                <w:szCs w:val="18"/>
              </w:rPr>
              <w:t>Adequate</w:t>
            </w:r>
          </w:p>
        </w:tc>
      </w:tr>
      <w:tr w:rsidR="008A3A2F" w:rsidRPr="00E4739F" w14:paraId="6F91D8F3" w14:textId="77777777" w:rsidTr="00FB5AF0">
        <w:tc>
          <w:tcPr>
            <w:tcW w:w="1526" w:type="dxa"/>
            <w:shd w:val="clear" w:color="auto" w:fill="auto"/>
            <w:vAlign w:val="center"/>
          </w:tcPr>
          <w:p w14:paraId="6F91D8ED" w14:textId="77777777" w:rsidR="008A3A2F" w:rsidRPr="00E4739F" w:rsidRDefault="008A3A2F" w:rsidP="001E67A0">
            <w:pPr>
              <w:spacing w:after="0" w:line="240" w:lineRule="auto"/>
              <w:rPr>
                <w:b/>
                <w:bCs/>
                <w:sz w:val="18"/>
                <w:szCs w:val="18"/>
              </w:rPr>
            </w:pPr>
            <w:r w:rsidRPr="00E4739F">
              <w:rPr>
                <w:b/>
                <w:bCs/>
                <w:sz w:val="18"/>
                <w:szCs w:val="18"/>
              </w:rPr>
              <w:t>Sea level</w:t>
            </w:r>
          </w:p>
        </w:tc>
        <w:tc>
          <w:tcPr>
            <w:tcW w:w="3402" w:type="dxa"/>
            <w:shd w:val="clear" w:color="auto" w:fill="auto"/>
            <w:vAlign w:val="center"/>
          </w:tcPr>
          <w:p w14:paraId="6F91D8EE" w14:textId="21DF0E6A" w:rsidR="008A3A2F" w:rsidRPr="00E4739F" w:rsidRDefault="008A3A2F" w:rsidP="008E4394">
            <w:pPr>
              <w:spacing w:after="0" w:line="240" w:lineRule="auto"/>
              <w:rPr>
                <w:sz w:val="18"/>
                <w:szCs w:val="18"/>
              </w:rPr>
            </w:pPr>
            <w:r w:rsidRPr="00E4739F">
              <w:rPr>
                <w:sz w:val="18"/>
                <w:szCs w:val="18"/>
              </w:rPr>
              <w:t>The fastest rates of sea level rise in Australian waters are in northern areas.</w:t>
            </w:r>
            <w:r w:rsidR="008E4394">
              <w:rPr>
                <w:sz w:val="18"/>
                <w:szCs w:val="18"/>
              </w:rPr>
              <w:t xml:space="preserve"> Average sea level rise in the Region is 3.1 millimetres per year.</w:t>
            </w:r>
          </w:p>
        </w:tc>
        <w:tc>
          <w:tcPr>
            <w:tcW w:w="1134" w:type="dxa"/>
            <w:shd w:val="clear" w:color="auto" w:fill="92D050"/>
            <w:vAlign w:val="center"/>
          </w:tcPr>
          <w:p w14:paraId="6F91D8EF" w14:textId="77777777" w:rsidR="008A3A2F" w:rsidRPr="00E4739F" w:rsidRDefault="008A3A2F" w:rsidP="001E67A0">
            <w:pPr>
              <w:spacing w:after="0" w:line="240" w:lineRule="auto"/>
              <w:rPr>
                <w:sz w:val="18"/>
                <w:szCs w:val="18"/>
              </w:rPr>
            </w:pPr>
            <w:r w:rsidRPr="00E4739F">
              <w:rPr>
                <w:sz w:val="18"/>
                <w:szCs w:val="18"/>
              </w:rPr>
              <w:t>Good</w:t>
            </w:r>
          </w:p>
        </w:tc>
        <w:tc>
          <w:tcPr>
            <w:tcW w:w="1417" w:type="dxa"/>
            <w:shd w:val="clear" w:color="auto" w:fill="92D050"/>
            <w:vAlign w:val="center"/>
          </w:tcPr>
          <w:p w14:paraId="6F91D8F0" w14:textId="2689853E" w:rsidR="008A3A2F" w:rsidRPr="00E4739F" w:rsidRDefault="000D1A32" w:rsidP="001E67A0">
            <w:pPr>
              <w:spacing w:after="0" w:line="240" w:lineRule="auto"/>
              <w:rPr>
                <w:sz w:val="18"/>
                <w:szCs w:val="18"/>
              </w:rPr>
            </w:pPr>
            <w:r>
              <w:rPr>
                <w:sz w:val="18"/>
                <w:szCs w:val="18"/>
              </w:rPr>
              <w:t>Good, D</w:t>
            </w:r>
            <w:r w:rsidRPr="00E4739F">
              <w:rPr>
                <w:sz w:val="18"/>
                <w:szCs w:val="18"/>
              </w:rPr>
              <w:t>e</w:t>
            </w:r>
            <w:r>
              <w:rPr>
                <w:sz w:val="18"/>
                <w:szCs w:val="18"/>
              </w:rPr>
              <w:t>teriorated</w:t>
            </w:r>
          </w:p>
        </w:tc>
        <w:tc>
          <w:tcPr>
            <w:tcW w:w="1134" w:type="dxa"/>
            <w:shd w:val="clear" w:color="auto" w:fill="auto"/>
            <w:vAlign w:val="center"/>
          </w:tcPr>
          <w:p w14:paraId="6F91D8F1" w14:textId="77777777" w:rsidR="008A3A2F" w:rsidRPr="00E4739F" w:rsidRDefault="008A3A2F" w:rsidP="008A3A2F">
            <w:pPr>
              <w:rPr>
                <w:sz w:val="18"/>
                <w:szCs w:val="18"/>
              </w:rPr>
            </w:pPr>
            <w:r w:rsidRPr="00E4739F">
              <w:rPr>
                <w:sz w:val="18"/>
                <w:szCs w:val="18"/>
              </w:rPr>
              <w:t>Adequate</w:t>
            </w:r>
          </w:p>
        </w:tc>
        <w:tc>
          <w:tcPr>
            <w:tcW w:w="1134" w:type="dxa"/>
            <w:shd w:val="clear" w:color="auto" w:fill="auto"/>
            <w:vAlign w:val="center"/>
          </w:tcPr>
          <w:p w14:paraId="6F91D8F2" w14:textId="77777777" w:rsidR="008A3A2F" w:rsidRPr="00E4739F" w:rsidRDefault="008A3A2F" w:rsidP="008A3A2F">
            <w:pPr>
              <w:rPr>
                <w:sz w:val="18"/>
                <w:szCs w:val="18"/>
              </w:rPr>
            </w:pPr>
            <w:r w:rsidRPr="00E4739F">
              <w:rPr>
                <w:sz w:val="18"/>
                <w:szCs w:val="18"/>
              </w:rPr>
              <w:t>Adequate</w:t>
            </w:r>
          </w:p>
        </w:tc>
      </w:tr>
      <w:tr w:rsidR="008A3A2F" w:rsidRPr="00E4739F" w14:paraId="6F91D8FA" w14:textId="77777777" w:rsidTr="00FB5AF0">
        <w:tc>
          <w:tcPr>
            <w:tcW w:w="1526" w:type="dxa"/>
            <w:shd w:val="clear" w:color="auto" w:fill="auto"/>
            <w:vAlign w:val="center"/>
          </w:tcPr>
          <w:p w14:paraId="6F91D8F4" w14:textId="77777777" w:rsidR="008A3A2F" w:rsidRPr="00E4739F" w:rsidRDefault="008A3A2F" w:rsidP="001E67A0">
            <w:pPr>
              <w:spacing w:after="0" w:line="240" w:lineRule="auto"/>
              <w:rPr>
                <w:b/>
                <w:bCs/>
                <w:sz w:val="18"/>
                <w:szCs w:val="18"/>
              </w:rPr>
            </w:pPr>
            <w:r w:rsidRPr="00E4739F">
              <w:rPr>
                <w:b/>
                <w:bCs/>
                <w:sz w:val="18"/>
                <w:szCs w:val="18"/>
              </w:rPr>
              <w:t>Sea temperature</w:t>
            </w:r>
          </w:p>
        </w:tc>
        <w:tc>
          <w:tcPr>
            <w:tcW w:w="3402" w:type="dxa"/>
            <w:shd w:val="clear" w:color="auto" w:fill="auto"/>
            <w:vAlign w:val="center"/>
          </w:tcPr>
          <w:p w14:paraId="6F91D8F5" w14:textId="388CFCFF" w:rsidR="008A3A2F" w:rsidRPr="00E4739F" w:rsidRDefault="008E4394" w:rsidP="008E4394">
            <w:pPr>
              <w:spacing w:after="0" w:line="240" w:lineRule="auto"/>
              <w:rPr>
                <w:sz w:val="18"/>
                <w:szCs w:val="18"/>
              </w:rPr>
            </w:pPr>
            <w:r>
              <w:rPr>
                <w:sz w:val="18"/>
                <w:szCs w:val="18"/>
              </w:rPr>
              <w:t>The ocean has warmed</w:t>
            </w:r>
            <w:r w:rsidR="008A3A2F" w:rsidRPr="00E4739F">
              <w:rPr>
                <w:sz w:val="18"/>
                <w:szCs w:val="18"/>
              </w:rPr>
              <w:t xml:space="preserve"> substantially over the last century</w:t>
            </w:r>
            <w:r>
              <w:rPr>
                <w:sz w:val="18"/>
                <w:szCs w:val="18"/>
              </w:rPr>
              <w:t>. M</w:t>
            </w:r>
            <w:r w:rsidR="008A3A2F" w:rsidRPr="00E4739F">
              <w:rPr>
                <w:sz w:val="18"/>
                <w:szCs w:val="18"/>
              </w:rPr>
              <w:t xml:space="preserve">ost of the warmest years </w:t>
            </w:r>
            <w:r>
              <w:rPr>
                <w:sz w:val="18"/>
                <w:szCs w:val="18"/>
              </w:rPr>
              <w:t xml:space="preserve">have been </w:t>
            </w:r>
            <w:r w:rsidR="008A3A2F" w:rsidRPr="00E4739F">
              <w:rPr>
                <w:sz w:val="18"/>
                <w:szCs w:val="18"/>
              </w:rPr>
              <w:t>in the past two decades.</w:t>
            </w:r>
          </w:p>
        </w:tc>
        <w:tc>
          <w:tcPr>
            <w:tcW w:w="1134" w:type="dxa"/>
            <w:shd w:val="clear" w:color="auto" w:fill="FFC000"/>
            <w:vAlign w:val="center"/>
          </w:tcPr>
          <w:p w14:paraId="6F91D8F6" w14:textId="77777777" w:rsidR="008A3A2F" w:rsidRPr="00E4739F" w:rsidRDefault="008A3A2F" w:rsidP="001E67A0">
            <w:pPr>
              <w:spacing w:after="0" w:line="240" w:lineRule="auto"/>
              <w:rPr>
                <w:sz w:val="18"/>
                <w:szCs w:val="18"/>
              </w:rPr>
            </w:pPr>
            <w:r w:rsidRPr="00E4739F">
              <w:rPr>
                <w:sz w:val="18"/>
                <w:szCs w:val="18"/>
              </w:rPr>
              <w:t>Poor</w:t>
            </w:r>
          </w:p>
        </w:tc>
        <w:tc>
          <w:tcPr>
            <w:tcW w:w="1417" w:type="dxa"/>
            <w:tcBorders>
              <w:bottom w:val="single" w:sz="4" w:space="0" w:color="auto"/>
            </w:tcBorders>
            <w:shd w:val="clear" w:color="auto" w:fill="FFC000"/>
            <w:vAlign w:val="center"/>
          </w:tcPr>
          <w:p w14:paraId="6F91D8F7" w14:textId="3BD9CE4D" w:rsidR="008A3A2F" w:rsidRPr="00E4739F" w:rsidRDefault="000D1A32" w:rsidP="001E67A0">
            <w:pPr>
              <w:spacing w:after="0" w:line="240" w:lineRule="auto"/>
              <w:rPr>
                <w:sz w:val="18"/>
                <w:szCs w:val="18"/>
              </w:rPr>
            </w:pPr>
            <w:r>
              <w:rPr>
                <w:sz w:val="18"/>
                <w:szCs w:val="18"/>
              </w:rPr>
              <w:t>Poor, D</w:t>
            </w:r>
            <w:r w:rsidRPr="00E4739F">
              <w:rPr>
                <w:sz w:val="18"/>
                <w:szCs w:val="18"/>
              </w:rPr>
              <w:t>e</w:t>
            </w:r>
            <w:r>
              <w:rPr>
                <w:sz w:val="18"/>
                <w:szCs w:val="18"/>
              </w:rPr>
              <w:t>teriorated</w:t>
            </w:r>
          </w:p>
        </w:tc>
        <w:tc>
          <w:tcPr>
            <w:tcW w:w="1134" w:type="dxa"/>
            <w:tcBorders>
              <w:bottom w:val="single" w:sz="4" w:space="0" w:color="auto"/>
            </w:tcBorders>
            <w:shd w:val="clear" w:color="auto" w:fill="auto"/>
            <w:vAlign w:val="center"/>
          </w:tcPr>
          <w:p w14:paraId="6F91D8F8" w14:textId="77777777" w:rsidR="008A3A2F" w:rsidRPr="00E4739F" w:rsidRDefault="008A3A2F" w:rsidP="008A3A2F">
            <w:pPr>
              <w:rPr>
                <w:sz w:val="18"/>
                <w:szCs w:val="18"/>
              </w:rPr>
            </w:pPr>
            <w:r w:rsidRPr="00E4739F">
              <w:rPr>
                <w:sz w:val="18"/>
                <w:szCs w:val="18"/>
              </w:rPr>
              <w:t>Adequate</w:t>
            </w:r>
          </w:p>
        </w:tc>
        <w:tc>
          <w:tcPr>
            <w:tcW w:w="1134" w:type="dxa"/>
            <w:tcBorders>
              <w:bottom w:val="single" w:sz="4" w:space="0" w:color="auto"/>
            </w:tcBorders>
            <w:shd w:val="clear" w:color="auto" w:fill="auto"/>
            <w:vAlign w:val="center"/>
          </w:tcPr>
          <w:p w14:paraId="6F91D8F9" w14:textId="77777777" w:rsidR="008A3A2F" w:rsidRPr="00E4739F" w:rsidRDefault="008A3A2F" w:rsidP="008A3A2F">
            <w:pPr>
              <w:rPr>
                <w:sz w:val="18"/>
                <w:szCs w:val="18"/>
              </w:rPr>
            </w:pPr>
            <w:r w:rsidRPr="00E4739F">
              <w:rPr>
                <w:sz w:val="18"/>
                <w:szCs w:val="18"/>
              </w:rPr>
              <w:t>Adequate</w:t>
            </w:r>
          </w:p>
        </w:tc>
      </w:tr>
      <w:tr w:rsidR="00F205A2" w:rsidRPr="00E4739F" w14:paraId="6F91D901" w14:textId="77777777" w:rsidTr="00FB5AF0">
        <w:tc>
          <w:tcPr>
            <w:tcW w:w="1526" w:type="dxa"/>
            <w:shd w:val="clear" w:color="auto" w:fill="auto"/>
            <w:vAlign w:val="center"/>
          </w:tcPr>
          <w:p w14:paraId="6F91D8FB" w14:textId="77777777" w:rsidR="00F205A2" w:rsidRPr="00E4739F" w:rsidRDefault="00F205A2" w:rsidP="001E67A0">
            <w:pPr>
              <w:spacing w:after="0" w:line="240" w:lineRule="auto"/>
              <w:rPr>
                <w:b/>
                <w:bCs/>
                <w:sz w:val="18"/>
                <w:szCs w:val="18"/>
              </w:rPr>
            </w:pPr>
            <w:r w:rsidRPr="00E4739F">
              <w:rPr>
                <w:b/>
                <w:bCs/>
                <w:sz w:val="18"/>
                <w:szCs w:val="18"/>
              </w:rPr>
              <w:t>Light</w:t>
            </w:r>
          </w:p>
        </w:tc>
        <w:tc>
          <w:tcPr>
            <w:tcW w:w="3402" w:type="dxa"/>
            <w:shd w:val="clear" w:color="auto" w:fill="auto"/>
            <w:vAlign w:val="center"/>
          </w:tcPr>
          <w:p w14:paraId="6F91D8FC" w14:textId="73966938" w:rsidR="00F205A2" w:rsidRPr="00E4739F" w:rsidRDefault="002076A6" w:rsidP="00FF2CA3">
            <w:pPr>
              <w:spacing w:after="0" w:line="240" w:lineRule="auto"/>
              <w:rPr>
                <w:sz w:val="18"/>
                <w:szCs w:val="18"/>
              </w:rPr>
            </w:pPr>
            <w:r w:rsidRPr="00D53F51">
              <w:rPr>
                <w:sz w:val="18"/>
                <w:szCs w:val="18"/>
              </w:rPr>
              <w:t xml:space="preserve">It is likely that light availability has decreased substantially in the inshore areas of the southern two-thirds of the Region </w:t>
            </w:r>
            <w:r w:rsidR="00FF2CA3">
              <w:rPr>
                <w:sz w:val="18"/>
                <w:szCs w:val="18"/>
              </w:rPr>
              <w:t>due to land-based run-off and extreme weather</w:t>
            </w:r>
            <w:r w:rsidR="00034712">
              <w:rPr>
                <w:sz w:val="18"/>
                <w:szCs w:val="18"/>
              </w:rPr>
              <w:t>.</w:t>
            </w:r>
          </w:p>
        </w:tc>
        <w:tc>
          <w:tcPr>
            <w:tcW w:w="1134" w:type="dxa"/>
            <w:shd w:val="clear" w:color="auto" w:fill="92D050"/>
            <w:vAlign w:val="center"/>
          </w:tcPr>
          <w:p w14:paraId="6F91D8FD" w14:textId="283CB46A" w:rsidR="00F205A2" w:rsidRPr="00E4739F" w:rsidRDefault="00610851" w:rsidP="0095398E">
            <w:pPr>
              <w:spacing w:after="0" w:line="240" w:lineRule="auto"/>
              <w:rPr>
                <w:sz w:val="18"/>
                <w:szCs w:val="18"/>
              </w:rPr>
            </w:pPr>
            <w:r w:rsidRPr="00E4739F">
              <w:rPr>
                <w:sz w:val="18"/>
                <w:szCs w:val="18"/>
              </w:rPr>
              <w:t xml:space="preserve">Good </w:t>
            </w:r>
          </w:p>
        </w:tc>
        <w:tc>
          <w:tcPr>
            <w:tcW w:w="1417" w:type="dxa"/>
            <w:tcBorders>
              <w:bottom w:val="single" w:sz="4" w:space="0" w:color="auto"/>
            </w:tcBorders>
            <w:shd w:val="clear" w:color="auto" w:fill="92D050"/>
            <w:vAlign w:val="center"/>
          </w:tcPr>
          <w:p w14:paraId="6F91D8FE" w14:textId="1662A924" w:rsidR="00F205A2" w:rsidRPr="00E4739F" w:rsidRDefault="000C6040" w:rsidP="000C6040">
            <w:pPr>
              <w:spacing w:after="0" w:line="240" w:lineRule="auto"/>
              <w:rPr>
                <w:sz w:val="18"/>
                <w:szCs w:val="18"/>
              </w:rPr>
            </w:pPr>
            <w:r>
              <w:rPr>
                <w:sz w:val="18"/>
                <w:szCs w:val="18"/>
              </w:rPr>
              <w:t>Good</w:t>
            </w:r>
            <w:r w:rsidR="00B033C5" w:rsidRPr="00E4739F">
              <w:rPr>
                <w:sz w:val="18"/>
                <w:szCs w:val="18"/>
              </w:rPr>
              <w:t xml:space="preserve">, </w:t>
            </w:r>
            <w:r w:rsidR="000D1A32">
              <w:rPr>
                <w:sz w:val="18"/>
                <w:szCs w:val="18"/>
              </w:rPr>
              <w:t>D</w:t>
            </w:r>
            <w:r w:rsidR="000D1A32" w:rsidRPr="00E4739F">
              <w:rPr>
                <w:sz w:val="18"/>
                <w:szCs w:val="18"/>
              </w:rPr>
              <w:t>e</w:t>
            </w:r>
            <w:r w:rsidR="000D1A32">
              <w:rPr>
                <w:sz w:val="18"/>
                <w:szCs w:val="18"/>
              </w:rPr>
              <w:t>teriorated</w:t>
            </w:r>
          </w:p>
        </w:tc>
        <w:tc>
          <w:tcPr>
            <w:tcW w:w="1134" w:type="dxa"/>
            <w:tcBorders>
              <w:bottom w:val="single" w:sz="4" w:space="0" w:color="auto"/>
            </w:tcBorders>
            <w:shd w:val="clear" w:color="auto" w:fill="auto"/>
            <w:vAlign w:val="center"/>
          </w:tcPr>
          <w:p w14:paraId="6F91D8FF" w14:textId="77777777" w:rsidR="00F205A2" w:rsidRPr="00E4739F" w:rsidRDefault="008A3A2F" w:rsidP="008A3A2F">
            <w:pPr>
              <w:spacing w:after="0" w:line="240" w:lineRule="auto"/>
              <w:rPr>
                <w:sz w:val="18"/>
                <w:szCs w:val="18"/>
              </w:rPr>
            </w:pPr>
            <w:r w:rsidRPr="00E4739F">
              <w:rPr>
                <w:sz w:val="18"/>
                <w:szCs w:val="18"/>
              </w:rPr>
              <w:t>Limited</w:t>
            </w:r>
          </w:p>
        </w:tc>
        <w:tc>
          <w:tcPr>
            <w:tcW w:w="1134" w:type="dxa"/>
            <w:tcBorders>
              <w:bottom w:val="single" w:sz="4" w:space="0" w:color="auto"/>
            </w:tcBorders>
            <w:shd w:val="clear" w:color="auto" w:fill="auto"/>
            <w:vAlign w:val="center"/>
          </w:tcPr>
          <w:p w14:paraId="6F91D900" w14:textId="77777777" w:rsidR="00F205A2" w:rsidRPr="00E4739F" w:rsidRDefault="008A3A2F" w:rsidP="008A3A2F">
            <w:pPr>
              <w:spacing w:after="0" w:line="240" w:lineRule="auto"/>
              <w:rPr>
                <w:sz w:val="18"/>
                <w:szCs w:val="18"/>
              </w:rPr>
            </w:pPr>
            <w:r w:rsidRPr="00E4739F">
              <w:rPr>
                <w:sz w:val="18"/>
                <w:szCs w:val="18"/>
              </w:rPr>
              <w:t>Limited</w:t>
            </w:r>
          </w:p>
        </w:tc>
      </w:tr>
      <w:tr w:rsidR="001405E4" w:rsidRPr="00E4739F" w14:paraId="305B31B7" w14:textId="77777777" w:rsidTr="000D1A32">
        <w:tc>
          <w:tcPr>
            <w:tcW w:w="1526" w:type="dxa"/>
            <w:shd w:val="clear" w:color="auto" w:fill="FABF8F" w:themeFill="accent6" w:themeFillTint="99"/>
            <w:vAlign w:val="center"/>
          </w:tcPr>
          <w:p w14:paraId="68C40D1E" w14:textId="38E4851A" w:rsidR="001405E4" w:rsidRPr="00E4739F" w:rsidRDefault="001405E4" w:rsidP="001E67A0">
            <w:pPr>
              <w:spacing w:after="0" w:line="240" w:lineRule="auto"/>
              <w:rPr>
                <w:b/>
                <w:bCs/>
                <w:sz w:val="18"/>
                <w:szCs w:val="18"/>
              </w:rPr>
            </w:pPr>
            <w:r w:rsidRPr="00E4739F">
              <w:rPr>
                <w:b/>
                <w:sz w:val="18"/>
                <w:szCs w:val="18"/>
              </w:rPr>
              <w:t xml:space="preserve">Physical </w:t>
            </w:r>
            <w:r w:rsidR="003E2BC2">
              <w:rPr>
                <w:b/>
                <w:sz w:val="18"/>
                <w:szCs w:val="18"/>
              </w:rPr>
              <w:t>p</w:t>
            </w:r>
            <w:r w:rsidRPr="00E4739F">
              <w:rPr>
                <w:b/>
                <w:sz w:val="18"/>
                <w:szCs w:val="18"/>
              </w:rPr>
              <w:t>rocesses</w:t>
            </w:r>
          </w:p>
        </w:tc>
        <w:tc>
          <w:tcPr>
            <w:tcW w:w="3402" w:type="dxa"/>
            <w:shd w:val="clear" w:color="auto" w:fill="FABF8F" w:themeFill="accent6" w:themeFillTint="99"/>
            <w:vAlign w:val="center"/>
          </w:tcPr>
          <w:p w14:paraId="44382EBC" w14:textId="003FC409" w:rsidR="001405E4" w:rsidRPr="00E4739F" w:rsidRDefault="001405E4" w:rsidP="00607055">
            <w:pPr>
              <w:spacing w:after="0" w:line="240" w:lineRule="auto"/>
              <w:rPr>
                <w:sz w:val="18"/>
                <w:szCs w:val="18"/>
              </w:rPr>
            </w:pPr>
            <w:r w:rsidRPr="00E4739F">
              <w:rPr>
                <w:sz w:val="18"/>
                <w:szCs w:val="18"/>
                <w:shd w:val="clear" w:color="auto" w:fill="FABF8F" w:themeFill="accent6" w:themeFillTint="99"/>
              </w:rPr>
              <w:t>The condition of all physical processes has declined since 2009. Further changes in processes such as sea temperature, sea level, cyclones and wind, freshwater inflow</w:t>
            </w:r>
            <w:r w:rsidR="00CC7A86">
              <w:rPr>
                <w:sz w:val="18"/>
                <w:szCs w:val="18"/>
                <w:shd w:val="clear" w:color="auto" w:fill="FABF8F" w:themeFill="accent6" w:themeFillTint="99"/>
              </w:rPr>
              <w:t>,</w:t>
            </w:r>
            <w:r w:rsidRPr="00E4739F">
              <w:rPr>
                <w:sz w:val="18"/>
                <w:szCs w:val="18"/>
                <w:shd w:val="clear" w:color="auto" w:fill="FABF8F" w:themeFill="accent6" w:themeFillTint="99"/>
              </w:rPr>
              <w:t xml:space="preserve"> waves </w:t>
            </w:r>
            <w:r w:rsidR="00607055">
              <w:rPr>
                <w:sz w:val="18"/>
                <w:szCs w:val="18"/>
                <w:shd w:val="clear" w:color="auto" w:fill="FABF8F" w:themeFill="accent6" w:themeFillTint="99"/>
              </w:rPr>
              <w:t xml:space="preserve">and </w:t>
            </w:r>
            <w:r w:rsidRPr="00E4739F">
              <w:rPr>
                <w:sz w:val="18"/>
                <w:szCs w:val="18"/>
                <w:shd w:val="clear" w:color="auto" w:fill="FABF8F" w:themeFill="accent6" w:themeFillTint="99"/>
              </w:rPr>
              <w:t xml:space="preserve">currents are expected under climate change projections. Reduced sediment loads entering the Region are likely to improve the processes of sedimentation and light availability </w:t>
            </w:r>
            <w:r w:rsidR="00D36086">
              <w:rPr>
                <w:sz w:val="18"/>
                <w:szCs w:val="18"/>
                <w:shd w:val="clear" w:color="auto" w:fill="FABF8F" w:themeFill="accent6" w:themeFillTint="99"/>
              </w:rPr>
              <w:t>in the longer term</w:t>
            </w:r>
            <w:r w:rsidRPr="00E4739F">
              <w:rPr>
                <w:sz w:val="18"/>
                <w:szCs w:val="18"/>
                <w:shd w:val="clear" w:color="auto" w:fill="FABF8F" w:themeFill="accent6" w:themeFillTint="99"/>
              </w:rPr>
              <w:t>.</w:t>
            </w:r>
          </w:p>
        </w:tc>
        <w:tc>
          <w:tcPr>
            <w:tcW w:w="1134" w:type="dxa"/>
            <w:shd w:val="clear" w:color="auto" w:fill="92D050"/>
            <w:vAlign w:val="center"/>
          </w:tcPr>
          <w:p w14:paraId="3A65BF49" w14:textId="6EFD45B4" w:rsidR="001405E4" w:rsidRPr="000D1A32" w:rsidRDefault="001405E4" w:rsidP="0095398E">
            <w:pPr>
              <w:spacing w:after="0" w:line="240" w:lineRule="auto"/>
              <w:rPr>
                <w:b/>
                <w:sz w:val="18"/>
                <w:szCs w:val="18"/>
              </w:rPr>
            </w:pPr>
            <w:r w:rsidRPr="000D1A32">
              <w:rPr>
                <w:b/>
                <w:sz w:val="18"/>
                <w:szCs w:val="18"/>
              </w:rPr>
              <w:t>Good</w:t>
            </w:r>
          </w:p>
        </w:tc>
        <w:tc>
          <w:tcPr>
            <w:tcW w:w="1417" w:type="dxa"/>
            <w:tcBorders>
              <w:right w:val="single" w:sz="4" w:space="0" w:color="auto"/>
            </w:tcBorders>
            <w:shd w:val="clear" w:color="auto" w:fill="92D050"/>
            <w:vAlign w:val="center"/>
          </w:tcPr>
          <w:p w14:paraId="6C6816F4" w14:textId="40D94ED2" w:rsidR="001405E4" w:rsidRPr="000D1A32" w:rsidRDefault="000D1A32" w:rsidP="00597E9C">
            <w:pPr>
              <w:spacing w:after="0" w:line="240" w:lineRule="auto"/>
              <w:rPr>
                <w:b/>
                <w:sz w:val="18"/>
                <w:szCs w:val="18"/>
              </w:rPr>
            </w:pPr>
            <w:r w:rsidRPr="000D1A32">
              <w:rPr>
                <w:b/>
                <w:sz w:val="18"/>
                <w:szCs w:val="18"/>
              </w:rPr>
              <w:t>Good, Deteriorated</w:t>
            </w:r>
          </w:p>
        </w:tc>
        <w:tc>
          <w:tcPr>
            <w:tcW w:w="1134" w:type="dxa"/>
            <w:tcBorders>
              <w:top w:val="single" w:sz="4" w:space="0" w:color="auto"/>
              <w:left w:val="single" w:sz="4" w:space="0" w:color="auto"/>
              <w:bottom w:val="nil"/>
              <w:right w:val="nil"/>
            </w:tcBorders>
            <w:shd w:val="clear" w:color="auto" w:fill="auto"/>
            <w:vAlign w:val="center"/>
          </w:tcPr>
          <w:p w14:paraId="70457AC2" w14:textId="77777777" w:rsidR="001405E4" w:rsidRPr="00E4739F" w:rsidRDefault="001405E4" w:rsidP="008A3A2F">
            <w:pPr>
              <w:spacing w:after="0" w:line="240" w:lineRule="auto"/>
              <w:rPr>
                <w:sz w:val="18"/>
                <w:szCs w:val="18"/>
              </w:rPr>
            </w:pPr>
          </w:p>
        </w:tc>
        <w:tc>
          <w:tcPr>
            <w:tcW w:w="1134" w:type="dxa"/>
            <w:tcBorders>
              <w:top w:val="single" w:sz="4" w:space="0" w:color="auto"/>
              <w:left w:val="nil"/>
              <w:bottom w:val="nil"/>
              <w:right w:val="nil"/>
            </w:tcBorders>
            <w:shd w:val="clear" w:color="auto" w:fill="auto"/>
            <w:vAlign w:val="center"/>
          </w:tcPr>
          <w:p w14:paraId="348368E0" w14:textId="77777777" w:rsidR="001405E4" w:rsidRPr="00E4739F" w:rsidRDefault="001405E4" w:rsidP="008A3A2F">
            <w:pPr>
              <w:spacing w:after="0" w:line="240" w:lineRule="auto"/>
              <w:rPr>
                <w:sz w:val="18"/>
                <w:szCs w:val="18"/>
              </w:rPr>
            </w:pPr>
          </w:p>
        </w:tc>
      </w:tr>
    </w:tbl>
    <w:p w14:paraId="2C54D927" w14:textId="77777777" w:rsidR="00EB0E1E" w:rsidRDefault="00EB0E1E" w:rsidP="00142C10">
      <w:pPr>
        <w:tabs>
          <w:tab w:val="left" w:pos="3315"/>
          <w:tab w:val="left" w:pos="4500"/>
          <w:tab w:val="left" w:pos="5415"/>
        </w:tabs>
        <w:spacing w:after="120"/>
      </w:pPr>
    </w:p>
    <w:p w14:paraId="4E1B722D" w14:textId="77777777" w:rsidR="00EB0E1E" w:rsidRDefault="00EB0E1E" w:rsidP="00142C10">
      <w:pPr>
        <w:tabs>
          <w:tab w:val="left" w:pos="3315"/>
          <w:tab w:val="left" w:pos="4500"/>
          <w:tab w:val="left" w:pos="5415"/>
        </w:tabs>
        <w:spacing w:after="120"/>
      </w:pPr>
    </w:p>
    <w:p w14:paraId="6F91D910" w14:textId="5B3D9D23" w:rsidR="00F205A2" w:rsidRDefault="001405E4" w:rsidP="00142C10">
      <w:pPr>
        <w:tabs>
          <w:tab w:val="left" w:pos="3315"/>
          <w:tab w:val="left" w:pos="4500"/>
          <w:tab w:val="left" w:pos="5415"/>
        </w:tabs>
        <w:spacing w:after="120"/>
      </w:pPr>
      <w:r>
        <w:tab/>
      </w:r>
      <w:r w:rsidR="00142C10">
        <w:tab/>
      </w:r>
      <w:r w:rsidR="003D245D">
        <w:tab/>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condition — very good, good, poor and very poor — are defined. Four trends since 2009 are defined — improved, stable, deteriorated, and no consistent trend. Three categories are defined for confidence — adequate, limited and inferred."/>
      </w:tblPr>
      <w:tblGrid>
        <w:gridCol w:w="1383"/>
        <w:gridCol w:w="7939"/>
      </w:tblGrid>
      <w:tr w:rsidR="00D22771" w:rsidRPr="00E16701" w14:paraId="6F91D912" w14:textId="77777777" w:rsidTr="001C78CC">
        <w:tc>
          <w:tcPr>
            <w:tcW w:w="9322" w:type="dxa"/>
            <w:gridSpan w:val="2"/>
            <w:shd w:val="clear" w:color="auto" w:fill="D9D9D9" w:themeFill="background1" w:themeFillShade="D9"/>
            <w:vAlign w:val="center"/>
          </w:tcPr>
          <w:p w14:paraId="6F91D911" w14:textId="21FEF171" w:rsidR="00D22771" w:rsidRPr="00E16701" w:rsidRDefault="008E4394" w:rsidP="001C78CC">
            <w:pPr>
              <w:spacing w:after="60" w:line="240" w:lineRule="auto"/>
              <w:rPr>
                <w:b/>
                <w:sz w:val="18"/>
                <w:szCs w:val="18"/>
              </w:rPr>
            </w:pPr>
            <w:r>
              <w:rPr>
                <w:b/>
                <w:sz w:val="18"/>
                <w:szCs w:val="18"/>
              </w:rPr>
              <w:t>Grading statements</w:t>
            </w:r>
          </w:p>
        </w:tc>
      </w:tr>
      <w:tr w:rsidR="00D22771" w:rsidRPr="00E16701" w14:paraId="6F91D915" w14:textId="77777777" w:rsidTr="00D5348B">
        <w:tc>
          <w:tcPr>
            <w:tcW w:w="1383" w:type="dxa"/>
            <w:shd w:val="clear" w:color="auto" w:fill="00B050"/>
            <w:vAlign w:val="center"/>
          </w:tcPr>
          <w:p w14:paraId="6F91D913" w14:textId="77777777" w:rsidR="00D22771" w:rsidRPr="00E16701" w:rsidRDefault="00D22771" w:rsidP="001C78CC">
            <w:pPr>
              <w:spacing w:after="60" w:line="240" w:lineRule="auto"/>
              <w:rPr>
                <w:b/>
                <w:sz w:val="18"/>
                <w:szCs w:val="18"/>
              </w:rPr>
            </w:pPr>
            <w:r w:rsidRPr="00E16701">
              <w:rPr>
                <w:b/>
                <w:sz w:val="18"/>
                <w:szCs w:val="18"/>
              </w:rPr>
              <w:t>Very good</w:t>
            </w:r>
          </w:p>
        </w:tc>
        <w:tc>
          <w:tcPr>
            <w:tcW w:w="7939" w:type="dxa"/>
            <w:shd w:val="clear" w:color="auto" w:fill="auto"/>
            <w:vAlign w:val="center"/>
          </w:tcPr>
          <w:p w14:paraId="6F91D914" w14:textId="5A397218" w:rsidR="00D22771" w:rsidRPr="00E16701" w:rsidRDefault="00D22771" w:rsidP="001C78CC">
            <w:pPr>
              <w:spacing w:after="60" w:line="240" w:lineRule="auto"/>
              <w:rPr>
                <w:b/>
                <w:sz w:val="18"/>
                <w:szCs w:val="18"/>
              </w:rPr>
            </w:pPr>
            <w:r w:rsidRPr="00E16701">
              <w:rPr>
                <w:sz w:val="18"/>
              </w:rPr>
              <w:t>There are no significant changes in process</w:t>
            </w:r>
            <w:r w:rsidR="00EB520D">
              <w:rPr>
                <w:sz w:val="18"/>
              </w:rPr>
              <w:t>es</w:t>
            </w:r>
            <w:r w:rsidRPr="00E16701">
              <w:rPr>
                <w:sz w:val="18"/>
              </w:rPr>
              <w:t xml:space="preserve"> as a result of human activities.</w:t>
            </w:r>
          </w:p>
        </w:tc>
      </w:tr>
      <w:tr w:rsidR="00D22771" w:rsidRPr="00E16701" w14:paraId="6F91D918" w14:textId="77777777" w:rsidTr="00D5348B">
        <w:tc>
          <w:tcPr>
            <w:tcW w:w="1383" w:type="dxa"/>
            <w:shd w:val="clear" w:color="auto" w:fill="92D050"/>
            <w:vAlign w:val="center"/>
          </w:tcPr>
          <w:p w14:paraId="6F91D916" w14:textId="77777777" w:rsidR="00D22771" w:rsidRPr="00E16701" w:rsidRDefault="00D22771" w:rsidP="001C78CC">
            <w:pPr>
              <w:spacing w:after="60" w:line="240" w:lineRule="auto"/>
              <w:rPr>
                <w:b/>
                <w:sz w:val="18"/>
                <w:szCs w:val="18"/>
              </w:rPr>
            </w:pPr>
            <w:r w:rsidRPr="00E16701">
              <w:rPr>
                <w:b/>
                <w:sz w:val="18"/>
                <w:szCs w:val="18"/>
              </w:rPr>
              <w:t>Good</w:t>
            </w:r>
          </w:p>
        </w:tc>
        <w:tc>
          <w:tcPr>
            <w:tcW w:w="7939" w:type="dxa"/>
            <w:shd w:val="clear" w:color="auto" w:fill="auto"/>
            <w:vAlign w:val="center"/>
          </w:tcPr>
          <w:p w14:paraId="6F91D917" w14:textId="77777777" w:rsidR="00D22771" w:rsidRPr="00E16701" w:rsidRDefault="00D22771" w:rsidP="001C78CC">
            <w:pPr>
              <w:spacing w:after="60" w:line="240" w:lineRule="auto"/>
              <w:rPr>
                <w:b/>
                <w:sz w:val="18"/>
                <w:szCs w:val="18"/>
              </w:rPr>
            </w:pPr>
            <w:r w:rsidRPr="00E16701">
              <w:rPr>
                <w:sz w:val="18"/>
              </w:rPr>
              <w:t>There are some significant changes in processes as a result of human activities in some areas, but these are not to the extent that they are significantly affecting ecosystem functions.</w:t>
            </w:r>
          </w:p>
        </w:tc>
      </w:tr>
      <w:tr w:rsidR="00D22771" w:rsidRPr="00E16701" w14:paraId="6F91D91B" w14:textId="77777777" w:rsidTr="00D5348B">
        <w:tc>
          <w:tcPr>
            <w:tcW w:w="1383" w:type="dxa"/>
            <w:shd w:val="clear" w:color="auto" w:fill="FFC000"/>
            <w:vAlign w:val="center"/>
          </w:tcPr>
          <w:p w14:paraId="6F91D919" w14:textId="77777777" w:rsidR="00D22771" w:rsidRPr="00E16701" w:rsidRDefault="00D22771" w:rsidP="001C78CC">
            <w:pPr>
              <w:spacing w:after="60" w:line="240" w:lineRule="auto"/>
              <w:rPr>
                <w:b/>
                <w:sz w:val="18"/>
                <w:szCs w:val="18"/>
              </w:rPr>
            </w:pPr>
            <w:r w:rsidRPr="00E16701">
              <w:rPr>
                <w:b/>
                <w:sz w:val="18"/>
                <w:szCs w:val="18"/>
              </w:rPr>
              <w:t>Poor</w:t>
            </w:r>
          </w:p>
        </w:tc>
        <w:tc>
          <w:tcPr>
            <w:tcW w:w="7939" w:type="dxa"/>
            <w:shd w:val="clear" w:color="auto" w:fill="auto"/>
            <w:vAlign w:val="center"/>
          </w:tcPr>
          <w:p w14:paraId="6F91D91A" w14:textId="3EFF990B" w:rsidR="00D22771" w:rsidRPr="00E16701" w:rsidRDefault="00D22771" w:rsidP="001C78CC">
            <w:pPr>
              <w:spacing w:after="60" w:line="240" w:lineRule="auto"/>
              <w:rPr>
                <w:b/>
                <w:sz w:val="18"/>
                <w:szCs w:val="18"/>
              </w:rPr>
            </w:pPr>
            <w:r w:rsidRPr="00E16701">
              <w:rPr>
                <w:sz w:val="18"/>
              </w:rPr>
              <w:t>There are substantial changes in processes as a result of human activities, and these are significantly affecting ecosystem functions in some areas</w:t>
            </w:r>
            <w:r w:rsidR="00014286">
              <w:rPr>
                <w:sz w:val="18"/>
              </w:rPr>
              <w:t>.</w:t>
            </w:r>
          </w:p>
        </w:tc>
      </w:tr>
      <w:tr w:rsidR="00D22771" w:rsidRPr="00E16701" w14:paraId="6F91D91E" w14:textId="77777777" w:rsidTr="00D5348B">
        <w:tc>
          <w:tcPr>
            <w:tcW w:w="1383" w:type="dxa"/>
            <w:shd w:val="clear" w:color="auto" w:fill="FF0000"/>
            <w:vAlign w:val="center"/>
          </w:tcPr>
          <w:p w14:paraId="6F91D91C" w14:textId="77777777" w:rsidR="00D22771" w:rsidRPr="00E16701" w:rsidRDefault="00D22771" w:rsidP="001C78CC">
            <w:pPr>
              <w:spacing w:after="60" w:line="240" w:lineRule="auto"/>
              <w:rPr>
                <w:b/>
                <w:sz w:val="18"/>
                <w:szCs w:val="18"/>
              </w:rPr>
            </w:pPr>
            <w:r w:rsidRPr="00E16701">
              <w:rPr>
                <w:b/>
                <w:sz w:val="18"/>
                <w:szCs w:val="18"/>
              </w:rPr>
              <w:t>Very poor</w:t>
            </w:r>
          </w:p>
        </w:tc>
        <w:tc>
          <w:tcPr>
            <w:tcW w:w="7939" w:type="dxa"/>
            <w:shd w:val="clear" w:color="auto" w:fill="auto"/>
            <w:vAlign w:val="center"/>
          </w:tcPr>
          <w:p w14:paraId="6F91D91D" w14:textId="77777777" w:rsidR="00D22771" w:rsidRPr="00E16701" w:rsidRDefault="00D22771" w:rsidP="001C78CC">
            <w:pPr>
              <w:spacing w:after="60" w:line="240" w:lineRule="auto"/>
              <w:rPr>
                <w:b/>
                <w:sz w:val="18"/>
                <w:szCs w:val="18"/>
              </w:rPr>
            </w:pPr>
            <w:r w:rsidRPr="00E16701">
              <w:rPr>
                <w:sz w:val="18"/>
              </w:rPr>
              <w:t>There are substantial changes in processes across a wide area as a result of human activities, and ecosystem functions are seriously affected in much of the area.</w:t>
            </w:r>
          </w:p>
        </w:tc>
      </w:tr>
      <w:tr w:rsidR="00735A46" w:rsidRPr="00E16701" w14:paraId="6F91D920" w14:textId="77777777" w:rsidTr="001C78CC">
        <w:tc>
          <w:tcPr>
            <w:tcW w:w="9322" w:type="dxa"/>
            <w:gridSpan w:val="2"/>
            <w:shd w:val="clear" w:color="auto" w:fill="D9D9D9" w:themeFill="background1" w:themeFillShade="D9"/>
            <w:vAlign w:val="center"/>
          </w:tcPr>
          <w:p w14:paraId="6F91D91F" w14:textId="33CA2AB8" w:rsidR="00735A46" w:rsidRPr="00E16701" w:rsidRDefault="00735A46" w:rsidP="001C78CC">
            <w:pPr>
              <w:spacing w:after="60" w:line="240" w:lineRule="auto"/>
              <w:rPr>
                <w:sz w:val="18"/>
              </w:rPr>
            </w:pPr>
            <w:r w:rsidRPr="00735A46">
              <w:rPr>
                <w:b/>
                <w:sz w:val="18"/>
                <w:szCs w:val="18"/>
              </w:rPr>
              <w:t>Trend</w:t>
            </w:r>
            <w:r w:rsidR="004106EA">
              <w:rPr>
                <w:b/>
                <w:sz w:val="18"/>
                <w:szCs w:val="18"/>
              </w:rPr>
              <w:t xml:space="preserve"> since 2009</w:t>
            </w:r>
          </w:p>
        </w:tc>
      </w:tr>
      <w:tr w:rsidR="00735A46" w:rsidRPr="00E16701" w14:paraId="6F91D922" w14:textId="77777777" w:rsidTr="001C78CC">
        <w:tc>
          <w:tcPr>
            <w:tcW w:w="9322" w:type="dxa"/>
            <w:gridSpan w:val="2"/>
            <w:shd w:val="clear" w:color="auto" w:fill="auto"/>
            <w:vAlign w:val="center"/>
          </w:tcPr>
          <w:p w14:paraId="6F91D921" w14:textId="7CF59FB8" w:rsidR="00735A46" w:rsidRPr="00E16701" w:rsidRDefault="000D1A32" w:rsidP="000D1A32">
            <w:pPr>
              <w:tabs>
                <w:tab w:val="left" w:pos="595"/>
                <w:tab w:val="left" w:pos="1699"/>
                <w:tab w:val="left" w:pos="1982"/>
              </w:tabs>
              <w:spacing w:after="60"/>
              <w:ind w:left="57" w:right="57"/>
              <w:rPr>
                <w:sz w:val="18"/>
              </w:rPr>
            </w:pPr>
            <w:r>
              <w:rPr>
                <w:sz w:val="18"/>
                <w:szCs w:val="18"/>
              </w:rPr>
              <w:t>Improved</w:t>
            </w:r>
            <w:r w:rsidR="00735A46" w:rsidRPr="00A73C0F">
              <w:rPr>
                <w:sz w:val="18"/>
                <w:szCs w:val="18"/>
              </w:rPr>
              <w:t xml:space="preserve">, </w:t>
            </w:r>
            <w:r>
              <w:rPr>
                <w:sz w:val="18"/>
                <w:szCs w:val="18"/>
              </w:rPr>
              <w:t>Stable, Deteriorated</w:t>
            </w:r>
            <w:r w:rsidR="00735A46" w:rsidRPr="00A73C0F">
              <w:rPr>
                <w:sz w:val="18"/>
                <w:szCs w:val="18"/>
              </w:rPr>
              <w:t xml:space="preserve">, No </w:t>
            </w:r>
            <w:r>
              <w:rPr>
                <w:sz w:val="18"/>
                <w:szCs w:val="18"/>
              </w:rPr>
              <w:t>consistent</w:t>
            </w:r>
            <w:r w:rsidR="00735A46" w:rsidRPr="00A73C0F">
              <w:rPr>
                <w:sz w:val="18"/>
                <w:szCs w:val="18"/>
              </w:rPr>
              <w:t xml:space="preserve"> trend</w:t>
            </w:r>
          </w:p>
        </w:tc>
      </w:tr>
      <w:tr w:rsidR="00735A46" w:rsidRPr="00E16701" w14:paraId="6F91D924" w14:textId="77777777" w:rsidTr="001C78CC">
        <w:tc>
          <w:tcPr>
            <w:tcW w:w="9322" w:type="dxa"/>
            <w:gridSpan w:val="2"/>
            <w:shd w:val="clear" w:color="auto" w:fill="D9D9D9" w:themeFill="background1" w:themeFillShade="D9"/>
            <w:vAlign w:val="center"/>
          </w:tcPr>
          <w:p w14:paraId="6F91D923" w14:textId="77777777" w:rsidR="00735A46" w:rsidRPr="00E16701" w:rsidRDefault="00735A46" w:rsidP="001C78CC">
            <w:pPr>
              <w:spacing w:after="60" w:line="240" w:lineRule="auto"/>
              <w:rPr>
                <w:sz w:val="18"/>
              </w:rPr>
            </w:pPr>
            <w:r w:rsidRPr="00171FE8">
              <w:rPr>
                <w:b/>
                <w:sz w:val="18"/>
                <w:szCs w:val="18"/>
              </w:rPr>
              <w:t>Confidence in condition and trend</w:t>
            </w:r>
          </w:p>
        </w:tc>
      </w:tr>
      <w:tr w:rsidR="00735A46" w:rsidRPr="00E16701" w14:paraId="6F91D927" w14:textId="77777777" w:rsidTr="001C78CC">
        <w:tc>
          <w:tcPr>
            <w:tcW w:w="1383" w:type="dxa"/>
            <w:shd w:val="clear" w:color="auto" w:fill="auto"/>
            <w:vAlign w:val="center"/>
          </w:tcPr>
          <w:p w14:paraId="6F91D925" w14:textId="77777777" w:rsidR="00735A46" w:rsidRPr="001C78CC" w:rsidRDefault="00735A46" w:rsidP="001C78CC">
            <w:pPr>
              <w:tabs>
                <w:tab w:val="left" w:pos="595"/>
                <w:tab w:val="left" w:pos="1699"/>
                <w:tab w:val="left" w:pos="1982"/>
              </w:tabs>
              <w:spacing w:after="60"/>
              <w:ind w:left="57" w:right="57"/>
              <w:rPr>
                <w:b/>
                <w:sz w:val="18"/>
                <w:szCs w:val="18"/>
              </w:rPr>
            </w:pPr>
            <w:r w:rsidRPr="001C78CC">
              <w:rPr>
                <w:b/>
                <w:sz w:val="18"/>
                <w:szCs w:val="18"/>
              </w:rPr>
              <w:t>Adequate</w:t>
            </w:r>
          </w:p>
        </w:tc>
        <w:tc>
          <w:tcPr>
            <w:tcW w:w="7939" w:type="dxa"/>
            <w:shd w:val="clear" w:color="auto" w:fill="auto"/>
            <w:vAlign w:val="center"/>
          </w:tcPr>
          <w:p w14:paraId="6F91D926" w14:textId="77777777" w:rsidR="00735A46" w:rsidRPr="00735A46" w:rsidRDefault="00735A46" w:rsidP="001C78CC">
            <w:pPr>
              <w:tabs>
                <w:tab w:val="left" w:pos="517"/>
                <w:tab w:val="left" w:pos="595"/>
                <w:tab w:val="left" w:pos="1699"/>
                <w:tab w:val="left" w:pos="1982"/>
              </w:tabs>
              <w:spacing w:after="60"/>
              <w:ind w:left="517" w:right="57" w:hanging="460"/>
              <w:rPr>
                <w:sz w:val="18"/>
                <w:szCs w:val="18"/>
              </w:rPr>
            </w:pPr>
            <w:r w:rsidRPr="00171FE8">
              <w:rPr>
                <w:sz w:val="18"/>
                <w:szCs w:val="18"/>
              </w:rPr>
              <w:t>Adequate high-quality evidence and high level of consensus</w:t>
            </w:r>
          </w:p>
        </w:tc>
      </w:tr>
      <w:tr w:rsidR="00735A46" w:rsidRPr="00E16701" w14:paraId="6F91D92A" w14:textId="77777777" w:rsidTr="001C78CC">
        <w:tc>
          <w:tcPr>
            <w:tcW w:w="1383" w:type="dxa"/>
            <w:shd w:val="clear" w:color="auto" w:fill="auto"/>
            <w:vAlign w:val="center"/>
          </w:tcPr>
          <w:p w14:paraId="6F91D928" w14:textId="77777777" w:rsidR="00735A46" w:rsidRPr="001C78CC" w:rsidRDefault="00735A46" w:rsidP="001C78CC">
            <w:pPr>
              <w:tabs>
                <w:tab w:val="left" w:pos="595"/>
                <w:tab w:val="left" w:pos="1699"/>
                <w:tab w:val="left" w:pos="1982"/>
              </w:tabs>
              <w:spacing w:after="60"/>
              <w:ind w:left="57" w:right="57"/>
              <w:rPr>
                <w:b/>
                <w:sz w:val="18"/>
                <w:szCs w:val="18"/>
              </w:rPr>
            </w:pPr>
            <w:r w:rsidRPr="001C78CC">
              <w:rPr>
                <w:b/>
                <w:sz w:val="18"/>
                <w:szCs w:val="18"/>
              </w:rPr>
              <w:t>Limited</w:t>
            </w:r>
          </w:p>
        </w:tc>
        <w:tc>
          <w:tcPr>
            <w:tcW w:w="7939" w:type="dxa"/>
            <w:shd w:val="clear" w:color="auto" w:fill="auto"/>
            <w:vAlign w:val="center"/>
          </w:tcPr>
          <w:p w14:paraId="6F91D929" w14:textId="77777777" w:rsidR="00735A46" w:rsidRPr="00735A46" w:rsidRDefault="00735A46" w:rsidP="001C78CC">
            <w:pPr>
              <w:tabs>
                <w:tab w:val="left" w:pos="517"/>
                <w:tab w:val="left" w:pos="595"/>
                <w:tab w:val="left" w:pos="1699"/>
                <w:tab w:val="left" w:pos="1982"/>
              </w:tabs>
              <w:spacing w:after="60"/>
              <w:ind w:left="517" w:right="57" w:hanging="460"/>
              <w:rPr>
                <w:sz w:val="18"/>
                <w:szCs w:val="18"/>
              </w:rPr>
            </w:pPr>
            <w:r w:rsidRPr="00171FE8">
              <w:rPr>
                <w:sz w:val="18"/>
                <w:szCs w:val="18"/>
              </w:rPr>
              <w:t>Limited evidence or limited consensus</w:t>
            </w:r>
          </w:p>
        </w:tc>
      </w:tr>
      <w:tr w:rsidR="00735A46" w:rsidRPr="00E16701" w14:paraId="6F91D92D" w14:textId="77777777" w:rsidTr="001C78CC">
        <w:tc>
          <w:tcPr>
            <w:tcW w:w="1383" w:type="dxa"/>
            <w:shd w:val="clear" w:color="auto" w:fill="auto"/>
            <w:vAlign w:val="center"/>
          </w:tcPr>
          <w:p w14:paraId="6F91D92B" w14:textId="5B789D7A" w:rsidR="00735A46" w:rsidRPr="001C78CC" w:rsidRDefault="005621EC" w:rsidP="001C78CC">
            <w:pPr>
              <w:tabs>
                <w:tab w:val="left" w:pos="595"/>
                <w:tab w:val="left" w:pos="1699"/>
                <w:tab w:val="left" w:pos="1982"/>
              </w:tabs>
              <w:spacing w:after="60"/>
              <w:ind w:left="57" w:right="57"/>
              <w:rPr>
                <w:b/>
                <w:sz w:val="18"/>
                <w:szCs w:val="18"/>
              </w:rPr>
            </w:pPr>
            <w:r>
              <w:rPr>
                <w:b/>
                <w:sz w:val="18"/>
                <w:szCs w:val="18"/>
              </w:rPr>
              <w:t>Inferred</w:t>
            </w:r>
          </w:p>
        </w:tc>
        <w:tc>
          <w:tcPr>
            <w:tcW w:w="7939" w:type="dxa"/>
            <w:shd w:val="clear" w:color="auto" w:fill="auto"/>
            <w:vAlign w:val="center"/>
          </w:tcPr>
          <w:p w14:paraId="6F91D92C" w14:textId="21C0ADA3" w:rsidR="00735A46" w:rsidRDefault="00560898" w:rsidP="00560898">
            <w:pPr>
              <w:tabs>
                <w:tab w:val="left" w:pos="517"/>
                <w:tab w:val="left" w:pos="595"/>
                <w:tab w:val="left" w:pos="1699"/>
                <w:tab w:val="left" w:pos="1982"/>
              </w:tabs>
              <w:spacing w:after="60"/>
              <w:ind w:left="517" w:right="57" w:hanging="460"/>
              <w:rPr>
                <w:sz w:val="18"/>
                <w:szCs w:val="18"/>
              </w:rPr>
            </w:pPr>
            <w:r>
              <w:rPr>
                <w:sz w:val="18"/>
                <w:szCs w:val="18"/>
              </w:rPr>
              <w:t>Inferred, v</w:t>
            </w:r>
            <w:r w:rsidRPr="00735A46">
              <w:rPr>
                <w:sz w:val="18"/>
                <w:szCs w:val="18"/>
              </w:rPr>
              <w:t xml:space="preserve">ery </w:t>
            </w:r>
            <w:r w:rsidR="00735A46" w:rsidRPr="00735A46">
              <w:rPr>
                <w:sz w:val="18"/>
                <w:szCs w:val="18"/>
              </w:rPr>
              <w:t>limited evidence</w:t>
            </w:r>
          </w:p>
        </w:tc>
      </w:tr>
    </w:tbl>
    <w:p w14:paraId="6F91D92F" w14:textId="77777777" w:rsidR="003C7484" w:rsidRDefault="003C7484" w:rsidP="00115C87">
      <w:pPr>
        <w:pStyle w:val="Heading3"/>
        <w:ind w:left="709"/>
      </w:pPr>
      <w:bookmarkStart w:id="82" w:name="_Toc381782796"/>
      <w:r>
        <w:t>Chemical processes</w:t>
      </w:r>
      <w:bookmarkEnd w:id="82"/>
    </w:p>
    <w:p w14:paraId="0EADE8BE" w14:textId="77777777" w:rsidR="00A02A02" w:rsidRPr="00E82DE3" w:rsidRDefault="00A02A02" w:rsidP="00A02A02">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40C682A9" w14:textId="77777777" w:rsidR="00A02A02" w:rsidRDefault="00A02A02" w:rsidP="008C7FDB">
      <w:pPr>
        <w:shd w:val="clear" w:color="auto" w:fill="D9D9D9" w:themeFill="background1" w:themeFillShade="D9"/>
        <w:spacing w:after="0"/>
        <w:ind w:left="454" w:right="454"/>
        <w:jc w:val="both"/>
        <w:rPr>
          <w:i/>
          <w:sz w:val="20"/>
          <w:szCs w:val="20"/>
        </w:rPr>
      </w:pPr>
      <w:r w:rsidRPr="0071290F">
        <w:rPr>
          <w:i/>
          <w:sz w:val="20"/>
          <w:szCs w:val="20"/>
        </w:rPr>
        <w:t xml:space="preserve">For much of the Great Barrier Reef, the chemical environment has deteriorated significantly, especially inshore close to developed areas. This trend is expected to continue. Acidification of all Great Barrier Reef waters as a result of increased concentrations of atmospheric carbon dioxide is an emerging serious issue which is likely to worsen in the future. </w:t>
      </w:r>
    </w:p>
    <w:p w14:paraId="412ADE70" w14:textId="77777777" w:rsidR="00A02A02" w:rsidRPr="00A76488" w:rsidRDefault="00A02A02" w:rsidP="00B37CE9"/>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3.7.2 Chemical processes"/>
        <w:tblDescription w:val="Table summarising the assessment of chemical processes (nutrient cycling, ocean acidity and ocean salinity) in the first column, with a justification in the second column, a grade for 2009 in the third column, a grade for 2014 and a trend since 2009 in the fourth column and an indication of the confidence in the grade and trend in the last two columns. The overall grade for ‘chemical processes’ was poor in 2009, and good with a deteriorating trend in 2014, based on the grading statements in the table below."/>
      </w:tblPr>
      <w:tblGrid>
        <w:gridCol w:w="1430"/>
        <w:gridCol w:w="3454"/>
        <w:gridCol w:w="1178"/>
        <w:gridCol w:w="1417"/>
        <w:gridCol w:w="1134"/>
        <w:gridCol w:w="1134"/>
      </w:tblGrid>
      <w:tr w:rsidR="008E4394" w:rsidRPr="00E16701" w14:paraId="6F91D935" w14:textId="77777777" w:rsidTr="000D1A32">
        <w:tc>
          <w:tcPr>
            <w:tcW w:w="1430" w:type="dxa"/>
            <w:vMerge w:val="restart"/>
            <w:shd w:val="clear" w:color="auto" w:fill="auto"/>
            <w:vAlign w:val="bottom"/>
          </w:tcPr>
          <w:p w14:paraId="6F91D930" w14:textId="77777777" w:rsidR="008E4394" w:rsidRPr="00E4739F" w:rsidRDefault="008E4394" w:rsidP="007415F7">
            <w:pPr>
              <w:spacing w:after="60" w:line="240" w:lineRule="auto"/>
              <w:rPr>
                <w:b/>
                <w:sz w:val="18"/>
                <w:szCs w:val="18"/>
              </w:rPr>
            </w:pPr>
            <w:r w:rsidRPr="00E4739F">
              <w:rPr>
                <w:b/>
                <w:sz w:val="18"/>
                <w:szCs w:val="18"/>
              </w:rPr>
              <w:t>Assessment component</w:t>
            </w:r>
          </w:p>
        </w:tc>
        <w:tc>
          <w:tcPr>
            <w:tcW w:w="3454" w:type="dxa"/>
            <w:vMerge w:val="restart"/>
            <w:shd w:val="clear" w:color="auto" w:fill="auto"/>
            <w:vAlign w:val="bottom"/>
          </w:tcPr>
          <w:p w14:paraId="6F91D931" w14:textId="77777777" w:rsidR="008E4394" w:rsidRPr="00E4739F" w:rsidRDefault="008E4394" w:rsidP="007415F7">
            <w:pPr>
              <w:spacing w:after="60" w:line="240" w:lineRule="auto"/>
              <w:rPr>
                <w:b/>
                <w:sz w:val="18"/>
                <w:szCs w:val="18"/>
              </w:rPr>
            </w:pPr>
            <w:r w:rsidRPr="00E4739F">
              <w:rPr>
                <w:b/>
                <w:sz w:val="18"/>
                <w:szCs w:val="18"/>
              </w:rPr>
              <w:t>Assessment summary</w:t>
            </w:r>
          </w:p>
        </w:tc>
        <w:tc>
          <w:tcPr>
            <w:tcW w:w="1178" w:type="dxa"/>
            <w:vMerge w:val="restart"/>
            <w:vAlign w:val="bottom"/>
          </w:tcPr>
          <w:p w14:paraId="6F91D932" w14:textId="06DD39B4" w:rsidR="008E4394" w:rsidRPr="00E4739F" w:rsidRDefault="008E4394" w:rsidP="007415F7">
            <w:pPr>
              <w:spacing w:after="60"/>
              <w:rPr>
                <w:b/>
                <w:sz w:val="18"/>
                <w:szCs w:val="18"/>
              </w:rPr>
            </w:pPr>
            <w:r>
              <w:rPr>
                <w:b/>
                <w:sz w:val="18"/>
                <w:szCs w:val="18"/>
              </w:rPr>
              <w:t xml:space="preserve">Grade </w:t>
            </w:r>
            <w:r w:rsidRPr="00E4739F">
              <w:rPr>
                <w:b/>
                <w:sz w:val="18"/>
                <w:szCs w:val="18"/>
              </w:rPr>
              <w:t xml:space="preserve">2009 </w:t>
            </w:r>
          </w:p>
        </w:tc>
        <w:tc>
          <w:tcPr>
            <w:tcW w:w="1417" w:type="dxa"/>
            <w:vMerge w:val="restart"/>
            <w:shd w:val="clear" w:color="auto" w:fill="auto"/>
            <w:vAlign w:val="bottom"/>
          </w:tcPr>
          <w:p w14:paraId="6F91D933" w14:textId="17CFAB61" w:rsidR="008E4394" w:rsidRPr="00E4739F" w:rsidRDefault="008E4394" w:rsidP="007415F7">
            <w:pPr>
              <w:spacing w:after="60"/>
              <w:rPr>
                <w:b/>
                <w:sz w:val="18"/>
                <w:szCs w:val="18"/>
              </w:rPr>
            </w:pPr>
            <w:r>
              <w:rPr>
                <w:b/>
                <w:sz w:val="18"/>
                <w:szCs w:val="18"/>
              </w:rPr>
              <w:t xml:space="preserve">Grade </w:t>
            </w:r>
            <w:r w:rsidRPr="00E4739F">
              <w:rPr>
                <w:b/>
                <w:sz w:val="18"/>
                <w:szCs w:val="18"/>
              </w:rPr>
              <w:t>2014 and trend</w:t>
            </w:r>
            <w:r>
              <w:rPr>
                <w:b/>
                <w:sz w:val="18"/>
                <w:szCs w:val="18"/>
              </w:rPr>
              <w:t xml:space="preserve"> </w:t>
            </w:r>
          </w:p>
        </w:tc>
        <w:tc>
          <w:tcPr>
            <w:tcW w:w="2268" w:type="dxa"/>
            <w:gridSpan w:val="2"/>
            <w:shd w:val="clear" w:color="auto" w:fill="auto"/>
            <w:vAlign w:val="bottom"/>
          </w:tcPr>
          <w:p w14:paraId="6F91D934" w14:textId="17134F39" w:rsidR="008E4394" w:rsidRPr="00E4739F" w:rsidRDefault="008E4394" w:rsidP="007415F7">
            <w:pPr>
              <w:spacing w:after="60" w:line="240" w:lineRule="auto"/>
              <w:rPr>
                <w:b/>
                <w:sz w:val="18"/>
                <w:szCs w:val="18"/>
              </w:rPr>
            </w:pPr>
            <w:r w:rsidRPr="00E4739F">
              <w:rPr>
                <w:b/>
                <w:sz w:val="18"/>
                <w:szCs w:val="18"/>
              </w:rPr>
              <w:t>Confidence</w:t>
            </w:r>
          </w:p>
        </w:tc>
      </w:tr>
      <w:tr w:rsidR="008E4394" w:rsidRPr="00E16701" w14:paraId="6F91D93C" w14:textId="77777777" w:rsidTr="000D1A32">
        <w:tc>
          <w:tcPr>
            <w:tcW w:w="1430" w:type="dxa"/>
            <w:vMerge/>
            <w:shd w:val="clear" w:color="auto" w:fill="auto"/>
            <w:vAlign w:val="bottom"/>
          </w:tcPr>
          <w:p w14:paraId="6F91D936" w14:textId="77777777" w:rsidR="008E4394" w:rsidRPr="00E4739F" w:rsidRDefault="008E4394" w:rsidP="007415F7">
            <w:pPr>
              <w:spacing w:after="60" w:line="240" w:lineRule="auto"/>
              <w:rPr>
                <w:b/>
                <w:sz w:val="18"/>
                <w:szCs w:val="18"/>
              </w:rPr>
            </w:pPr>
          </w:p>
        </w:tc>
        <w:tc>
          <w:tcPr>
            <w:tcW w:w="3454" w:type="dxa"/>
            <w:vMerge/>
            <w:shd w:val="clear" w:color="auto" w:fill="auto"/>
            <w:vAlign w:val="bottom"/>
          </w:tcPr>
          <w:p w14:paraId="6F91D937" w14:textId="77777777" w:rsidR="008E4394" w:rsidRPr="00E4739F" w:rsidRDefault="008E4394" w:rsidP="007415F7">
            <w:pPr>
              <w:spacing w:after="60" w:line="240" w:lineRule="auto"/>
              <w:rPr>
                <w:b/>
                <w:sz w:val="18"/>
                <w:szCs w:val="18"/>
              </w:rPr>
            </w:pPr>
          </w:p>
        </w:tc>
        <w:tc>
          <w:tcPr>
            <w:tcW w:w="1178" w:type="dxa"/>
            <w:vMerge/>
            <w:vAlign w:val="bottom"/>
          </w:tcPr>
          <w:p w14:paraId="6F91D938" w14:textId="77777777" w:rsidR="008E4394" w:rsidRPr="00E4739F" w:rsidRDefault="008E4394" w:rsidP="007415F7">
            <w:pPr>
              <w:spacing w:after="60" w:line="240" w:lineRule="auto"/>
              <w:rPr>
                <w:b/>
                <w:sz w:val="18"/>
                <w:szCs w:val="18"/>
              </w:rPr>
            </w:pPr>
          </w:p>
        </w:tc>
        <w:tc>
          <w:tcPr>
            <w:tcW w:w="1417" w:type="dxa"/>
            <w:vMerge/>
            <w:shd w:val="clear" w:color="auto" w:fill="auto"/>
            <w:vAlign w:val="bottom"/>
          </w:tcPr>
          <w:p w14:paraId="6F91D939" w14:textId="77777777" w:rsidR="008E4394" w:rsidRPr="00E4739F" w:rsidRDefault="008E4394" w:rsidP="007415F7">
            <w:pPr>
              <w:spacing w:after="60" w:line="240" w:lineRule="auto"/>
              <w:rPr>
                <w:b/>
                <w:sz w:val="18"/>
                <w:szCs w:val="18"/>
              </w:rPr>
            </w:pPr>
          </w:p>
        </w:tc>
        <w:tc>
          <w:tcPr>
            <w:tcW w:w="1134" w:type="dxa"/>
            <w:shd w:val="clear" w:color="auto" w:fill="auto"/>
            <w:vAlign w:val="bottom"/>
          </w:tcPr>
          <w:p w14:paraId="6F91D93A" w14:textId="6D8BFAED" w:rsidR="008E4394" w:rsidRPr="00E4739F" w:rsidRDefault="008E4394" w:rsidP="007415F7">
            <w:pPr>
              <w:spacing w:after="60" w:line="240" w:lineRule="auto"/>
              <w:rPr>
                <w:b/>
                <w:sz w:val="18"/>
                <w:szCs w:val="18"/>
              </w:rPr>
            </w:pPr>
            <w:r>
              <w:rPr>
                <w:b/>
                <w:sz w:val="18"/>
                <w:szCs w:val="18"/>
              </w:rPr>
              <w:t>Grade</w:t>
            </w:r>
          </w:p>
        </w:tc>
        <w:tc>
          <w:tcPr>
            <w:tcW w:w="1134" w:type="dxa"/>
            <w:shd w:val="clear" w:color="auto" w:fill="auto"/>
            <w:vAlign w:val="bottom"/>
          </w:tcPr>
          <w:p w14:paraId="6F91D93B" w14:textId="77777777" w:rsidR="008E4394" w:rsidRPr="00E4739F" w:rsidRDefault="008E4394" w:rsidP="007415F7">
            <w:pPr>
              <w:spacing w:after="60" w:line="240" w:lineRule="auto"/>
              <w:rPr>
                <w:b/>
                <w:sz w:val="18"/>
                <w:szCs w:val="18"/>
              </w:rPr>
            </w:pPr>
            <w:r w:rsidRPr="00E4739F">
              <w:rPr>
                <w:b/>
                <w:sz w:val="18"/>
                <w:szCs w:val="18"/>
              </w:rPr>
              <w:t>Trend</w:t>
            </w:r>
          </w:p>
        </w:tc>
      </w:tr>
      <w:tr w:rsidR="00735A46" w:rsidRPr="00E16701" w14:paraId="6F91D943" w14:textId="77777777" w:rsidTr="000D1A32">
        <w:tc>
          <w:tcPr>
            <w:tcW w:w="1430" w:type="dxa"/>
            <w:shd w:val="clear" w:color="auto" w:fill="auto"/>
            <w:vAlign w:val="center"/>
          </w:tcPr>
          <w:p w14:paraId="6F91D93D" w14:textId="77777777" w:rsidR="00735A46" w:rsidRPr="00E16701" w:rsidRDefault="00735A46" w:rsidP="00610851">
            <w:pPr>
              <w:spacing w:after="0" w:line="240" w:lineRule="auto"/>
              <w:rPr>
                <w:b/>
                <w:bCs/>
                <w:sz w:val="18"/>
              </w:rPr>
            </w:pPr>
            <w:r w:rsidRPr="00E16701">
              <w:rPr>
                <w:b/>
                <w:bCs/>
                <w:sz w:val="18"/>
              </w:rPr>
              <w:t>Nutrient cycling</w:t>
            </w:r>
          </w:p>
        </w:tc>
        <w:tc>
          <w:tcPr>
            <w:tcW w:w="3454" w:type="dxa"/>
            <w:shd w:val="clear" w:color="auto" w:fill="auto"/>
            <w:vAlign w:val="center"/>
          </w:tcPr>
          <w:p w14:paraId="6F91D93E" w14:textId="42B13D19" w:rsidR="00735A46" w:rsidRPr="00E16701" w:rsidRDefault="007C1400" w:rsidP="00D26EC8">
            <w:pPr>
              <w:spacing w:after="0" w:line="240" w:lineRule="auto"/>
              <w:rPr>
                <w:i/>
                <w:color w:val="000000"/>
                <w:sz w:val="20"/>
                <w:szCs w:val="20"/>
              </w:rPr>
            </w:pPr>
            <w:r>
              <w:rPr>
                <w:sz w:val="18"/>
                <w:szCs w:val="18"/>
              </w:rPr>
              <w:t>Most i</w:t>
            </w:r>
            <w:r w:rsidR="001E67A0" w:rsidRPr="001E67A0">
              <w:rPr>
                <w:sz w:val="18"/>
                <w:szCs w:val="18"/>
              </w:rPr>
              <w:t>nshore areas of the southern two-thirds of the Region are exposed to elevated nutrient</w:t>
            </w:r>
            <w:r w:rsidR="00472C86">
              <w:rPr>
                <w:sz w:val="18"/>
                <w:szCs w:val="18"/>
              </w:rPr>
              <w:t xml:space="preserve"> concentration</w:t>
            </w:r>
            <w:r w:rsidR="001E67A0" w:rsidRPr="001E67A0">
              <w:rPr>
                <w:sz w:val="18"/>
                <w:szCs w:val="18"/>
              </w:rPr>
              <w:t>s.</w:t>
            </w:r>
            <w:r w:rsidR="008E4394">
              <w:rPr>
                <w:sz w:val="18"/>
                <w:szCs w:val="18"/>
              </w:rPr>
              <w:t xml:space="preserve"> Improved land practices are helping to reduce nutrient </w:t>
            </w:r>
            <w:r w:rsidR="00D26EC8">
              <w:rPr>
                <w:sz w:val="18"/>
                <w:szCs w:val="18"/>
              </w:rPr>
              <w:t>inputs</w:t>
            </w:r>
            <w:r w:rsidR="008E4394">
              <w:rPr>
                <w:sz w:val="18"/>
                <w:szCs w:val="18"/>
              </w:rPr>
              <w:t>.</w:t>
            </w:r>
          </w:p>
        </w:tc>
        <w:tc>
          <w:tcPr>
            <w:tcW w:w="1178" w:type="dxa"/>
            <w:shd w:val="clear" w:color="auto" w:fill="FFC000"/>
            <w:vAlign w:val="center"/>
          </w:tcPr>
          <w:p w14:paraId="6F91D93F" w14:textId="77777777" w:rsidR="00735A46" w:rsidRPr="00E16701" w:rsidRDefault="00610851" w:rsidP="00610851">
            <w:pPr>
              <w:spacing w:after="0" w:line="240" w:lineRule="auto"/>
              <w:rPr>
                <w:sz w:val="18"/>
                <w:szCs w:val="18"/>
              </w:rPr>
            </w:pPr>
            <w:r>
              <w:rPr>
                <w:sz w:val="18"/>
                <w:szCs w:val="18"/>
              </w:rPr>
              <w:t>Poor</w:t>
            </w:r>
          </w:p>
        </w:tc>
        <w:tc>
          <w:tcPr>
            <w:tcW w:w="1417" w:type="dxa"/>
            <w:shd w:val="clear" w:color="auto" w:fill="FFC000"/>
            <w:vAlign w:val="center"/>
          </w:tcPr>
          <w:p w14:paraId="6F91D940" w14:textId="53770090" w:rsidR="00735A46" w:rsidRPr="00D5348B" w:rsidRDefault="000D1A32" w:rsidP="00015BEA">
            <w:pPr>
              <w:spacing w:after="0" w:line="240" w:lineRule="auto"/>
              <w:rPr>
                <w:sz w:val="18"/>
                <w:szCs w:val="18"/>
              </w:rPr>
            </w:pPr>
            <w:r>
              <w:rPr>
                <w:sz w:val="18"/>
                <w:szCs w:val="18"/>
              </w:rPr>
              <w:t xml:space="preserve">Poor, </w:t>
            </w:r>
            <w:r w:rsidR="00015BEA">
              <w:rPr>
                <w:sz w:val="18"/>
                <w:szCs w:val="18"/>
              </w:rPr>
              <w:t>Deteriorated</w:t>
            </w:r>
          </w:p>
        </w:tc>
        <w:tc>
          <w:tcPr>
            <w:tcW w:w="1134" w:type="dxa"/>
            <w:shd w:val="clear" w:color="auto" w:fill="auto"/>
            <w:vAlign w:val="center"/>
          </w:tcPr>
          <w:p w14:paraId="6F91D941" w14:textId="77777777" w:rsidR="00735A46" w:rsidRPr="00D5348B" w:rsidRDefault="008A3A2F" w:rsidP="008A3A2F">
            <w:pPr>
              <w:rPr>
                <w:sz w:val="18"/>
                <w:szCs w:val="18"/>
              </w:rPr>
            </w:pPr>
            <w:r w:rsidRPr="00D5348B">
              <w:rPr>
                <w:sz w:val="18"/>
                <w:szCs w:val="18"/>
              </w:rPr>
              <w:t>Adequate</w:t>
            </w:r>
          </w:p>
        </w:tc>
        <w:tc>
          <w:tcPr>
            <w:tcW w:w="1134" w:type="dxa"/>
            <w:shd w:val="clear" w:color="auto" w:fill="auto"/>
            <w:vAlign w:val="center"/>
          </w:tcPr>
          <w:p w14:paraId="6F91D942" w14:textId="77777777" w:rsidR="00735A46" w:rsidRPr="00D5348B" w:rsidRDefault="008A3A2F" w:rsidP="008A3A2F">
            <w:pPr>
              <w:rPr>
                <w:sz w:val="18"/>
                <w:szCs w:val="18"/>
              </w:rPr>
            </w:pPr>
            <w:r w:rsidRPr="00D5348B">
              <w:rPr>
                <w:sz w:val="18"/>
                <w:szCs w:val="18"/>
              </w:rPr>
              <w:t>Adequate</w:t>
            </w:r>
          </w:p>
        </w:tc>
      </w:tr>
      <w:tr w:rsidR="00735A46" w:rsidRPr="00E16701" w14:paraId="6F91D94A" w14:textId="77777777" w:rsidTr="000D1A32">
        <w:tc>
          <w:tcPr>
            <w:tcW w:w="1430" w:type="dxa"/>
            <w:shd w:val="clear" w:color="auto" w:fill="auto"/>
            <w:vAlign w:val="center"/>
          </w:tcPr>
          <w:p w14:paraId="6F91D944" w14:textId="50616A92" w:rsidR="00735A46" w:rsidRPr="00E16701" w:rsidRDefault="00735A46" w:rsidP="00545CD0">
            <w:pPr>
              <w:spacing w:after="0" w:line="240" w:lineRule="auto"/>
              <w:rPr>
                <w:b/>
                <w:bCs/>
                <w:sz w:val="18"/>
              </w:rPr>
            </w:pPr>
            <w:r w:rsidRPr="00E16701">
              <w:rPr>
                <w:b/>
                <w:bCs/>
                <w:sz w:val="18"/>
              </w:rPr>
              <w:t xml:space="preserve">Ocean </w:t>
            </w:r>
            <w:r w:rsidR="00545CD0">
              <w:rPr>
                <w:b/>
                <w:bCs/>
                <w:sz w:val="18"/>
              </w:rPr>
              <w:t>pH</w:t>
            </w:r>
          </w:p>
        </w:tc>
        <w:tc>
          <w:tcPr>
            <w:tcW w:w="3454" w:type="dxa"/>
            <w:shd w:val="clear" w:color="auto" w:fill="auto"/>
            <w:vAlign w:val="center"/>
          </w:tcPr>
          <w:p w14:paraId="6F91D945" w14:textId="167CEE67" w:rsidR="00735A46" w:rsidRPr="00D11A13" w:rsidRDefault="00B634C5" w:rsidP="00B37CE9">
            <w:pPr>
              <w:spacing w:after="0" w:line="240" w:lineRule="auto"/>
              <w:rPr>
                <w:i/>
                <w:sz w:val="20"/>
                <w:szCs w:val="20"/>
              </w:rPr>
            </w:pPr>
            <w:r>
              <w:rPr>
                <w:sz w:val="18"/>
                <w:szCs w:val="18"/>
              </w:rPr>
              <w:t>Decreasing</w:t>
            </w:r>
            <w:r w:rsidR="00D11A13" w:rsidRPr="00D11A13">
              <w:rPr>
                <w:sz w:val="18"/>
                <w:szCs w:val="18"/>
              </w:rPr>
              <w:t xml:space="preserve"> ocean </w:t>
            </w:r>
            <w:r>
              <w:rPr>
                <w:sz w:val="18"/>
                <w:szCs w:val="18"/>
              </w:rPr>
              <w:t>pH</w:t>
            </w:r>
            <w:r w:rsidR="00D11A13" w:rsidRPr="00D11A13">
              <w:rPr>
                <w:sz w:val="18"/>
                <w:szCs w:val="18"/>
              </w:rPr>
              <w:t xml:space="preserve"> is likely </w:t>
            </w:r>
            <w:r w:rsidR="008E4394">
              <w:rPr>
                <w:sz w:val="18"/>
                <w:szCs w:val="18"/>
              </w:rPr>
              <w:t xml:space="preserve">to </w:t>
            </w:r>
            <w:r w:rsidR="00D11A13" w:rsidRPr="00D11A13">
              <w:rPr>
                <w:sz w:val="18"/>
                <w:szCs w:val="18"/>
              </w:rPr>
              <w:t xml:space="preserve">affect the ecosystem </w:t>
            </w:r>
            <w:r w:rsidR="008E4394">
              <w:rPr>
                <w:sz w:val="18"/>
                <w:szCs w:val="18"/>
              </w:rPr>
              <w:t>on</w:t>
            </w:r>
            <w:r w:rsidR="00D11A13" w:rsidRPr="00D11A13">
              <w:rPr>
                <w:sz w:val="18"/>
                <w:szCs w:val="18"/>
              </w:rPr>
              <w:t xml:space="preserve"> a Reef-wide scale</w:t>
            </w:r>
            <w:r w:rsidR="00127BFF">
              <w:rPr>
                <w:sz w:val="18"/>
                <w:szCs w:val="18"/>
              </w:rPr>
              <w:t xml:space="preserve"> in the future</w:t>
            </w:r>
            <w:r w:rsidR="00D11A13" w:rsidRPr="00D11A13">
              <w:rPr>
                <w:sz w:val="18"/>
                <w:szCs w:val="18"/>
              </w:rPr>
              <w:t>.</w:t>
            </w:r>
          </w:p>
        </w:tc>
        <w:tc>
          <w:tcPr>
            <w:tcW w:w="1178" w:type="dxa"/>
            <w:shd w:val="clear" w:color="auto" w:fill="92D050"/>
            <w:vAlign w:val="center"/>
          </w:tcPr>
          <w:p w14:paraId="6F91D946" w14:textId="77777777" w:rsidR="00735A46" w:rsidRPr="00E16701" w:rsidRDefault="00610851" w:rsidP="00610851">
            <w:pPr>
              <w:spacing w:after="0" w:line="240" w:lineRule="auto"/>
              <w:rPr>
                <w:sz w:val="18"/>
                <w:szCs w:val="18"/>
              </w:rPr>
            </w:pPr>
            <w:r>
              <w:rPr>
                <w:sz w:val="18"/>
                <w:szCs w:val="18"/>
              </w:rPr>
              <w:t>Good</w:t>
            </w:r>
          </w:p>
        </w:tc>
        <w:tc>
          <w:tcPr>
            <w:tcW w:w="1417" w:type="dxa"/>
            <w:shd w:val="clear" w:color="auto" w:fill="92D050"/>
            <w:vAlign w:val="center"/>
          </w:tcPr>
          <w:p w14:paraId="6F91D947" w14:textId="23AE292C" w:rsidR="00735A46" w:rsidRPr="00D5348B" w:rsidRDefault="00B033C5" w:rsidP="00F31D46">
            <w:pPr>
              <w:spacing w:after="0" w:line="240" w:lineRule="auto"/>
              <w:rPr>
                <w:sz w:val="18"/>
                <w:szCs w:val="18"/>
              </w:rPr>
            </w:pPr>
            <w:r w:rsidRPr="00D5348B">
              <w:rPr>
                <w:sz w:val="18"/>
                <w:szCs w:val="18"/>
              </w:rPr>
              <w:t xml:space="preserve">Good, </w:t>
            </w:r>
            <w:r w:rsidR="00F31D46">
              <w:rPr>
                <w:sz w:val="18"/>
                <w:szCs w:val="18"/>
              </w:rPr>
              <w:t>Deteriorated</w:t>
            </w:r>
          </w:p>
        </w:tc>
        <w:tc>
          <w:tcPr>
            <w:tcW w:w="1134" w:type="dxa"/>
            <w:shd w:val="clear" w:color="auto" w:fill="auto"/>
            <w:vAlign w:val="center"/>
          </w:tcPr>
          <w:p w14:paraId="6F91D948" w14:textId="77777777" w:rsidR="00735A46" w:rsidRPr="00D5348B" w:rsidRDefault="008A3A2F" w:rsidP="008A3A2F">
            <w:pPr>
              <w:rPr>
                <w:sz w:val="18"/>
                <w:szCs w:val="18"/>
              </w:rPr>
            </w:pPr>
            <w:r w:rsidRPr="00D5348B">
              <w:rPr>
                <w:sz w:val="18"/>
                <w:szCs w:val="18"/>
              </w:rPr>
              <w:t>Adequate</w:t>
            </w:r>
          </w:p>
        </w:tc>
        <w:tc>
          <w:tcPr>
            <w:tcW w:w="1134" w:type="dxa"/>
            <w:shd w:val="clear" w:color="auto" w:fill="auto"/>
            <w:vAlign w:val="center"/>
          </w:tcPr>
          <w:p w14:paraId="6F91D949" w14:textId="77777777" w:rsidR="00735A46" w:rsidRPr="00D5348B" w:rsidRDefault="008A3A2F" w:rsidP="008A3A2F">
            <w:pPr>
              <w:rPr>
                <w:sz w:val="18"/>
                <w:szCs w:val="18"/>
              </w:rPr>
            </w:pPr>
            <w:r w:rsidRPr="00D5348B">
              <w:rPr>
                <w:sz w:val="18"/>
                <w:szCs w:val="18"/>
              </w:rPr>
              <w:t>Adequate</w:t>
            </w:r>
          </w:p>
        </w:tc>
      </w:tr>
      <w:tr w:rsidR="008A3A2F" w:rsidRPr="00E16701" w14:paraId="6F91D951" w14:textId="77777777" w:rsidTr="000D1A32">
        <w:tc>
          <w:tcPr>
            <w:tcW w:w="1430" w:type="dxa"/>
            <w:shd w:val="clear" w:color="auto" w:fill="auto"/>
            <w:vAlign w:val="center"/>
          </w:tcPr>
          <w:p w14:paraId="6F91D94B" w14:textId="77777777" w:rsidR="008A3A2F" w:rsidRPr="0095398E" w:rsidRDefault="008A3A2F" w:rsidP="00610851">
            <w:pPr>
              <w:spacing w:after="0" w:line="240" w:lineRule="auto"/>
              <w:rPr>
                <w:b/>
                <w:bCs/>
                <w:sz w:val="18"/>
              </w:rPr>
            </w:pPr>
            <w:r w:rsidRPr="0095398E">
              <w:rPr>
                <w:b/>
                <w:bCs/>
                <w:sz w:val="18"/>
              </w:rPr>
              <w:t>Ocean salinity</w:t>
            </w:r>
          </w:p>
        </w:tc>
        <w:tc>
          <w:tcPr>
            <w:tcW w:w="3454" w:type="dxa"/>
            <w:shd w:val="clear" w:color="auto" w:fill="auto"/>
            <w:vAlign w:val="center"/>
          </w:tcPr>
          <w:p w14:paraId="6F91D94C" w14:textId="5553A6DC" w:rsidR="008A3A2F" w:rsidRPr="001E67A0" w:rsidRDefault="008A3A2F" w:rsidP="008E4394">
            <w:pPr>
              <w:spacing w:after="0" w:line="240" w:lineRule="auto"/>
              <w:rPr>
                <w:sz w:val="18"/>
                <w:szCs w:val="18"/>
              </w:rPr>
            </w:pPr>
            <w:r w:rsidRPr="001E67A0">
              <w:rPr>
                <w:sz w:val="18"/>
                <w:szCs w:val="18"/>
              </w:rPr>
              <w:t xml:space="preserve">Recent floods have caused periods of reduced salinity in </w:t>
            </w:r>
            <w:r w:rsidR="008E4394">
              <w:rPr>
                <w:sz w:val="18"/>
                <w:szCs w:val="18"/>
              </w:rPr>
              <w:t xml:space="preserve">inshore </w:t>
            </w:r>
            <w:r w:rsidRPr="001E67A0">
              <w:rPr>
                <w:sz w:val="18"/>
                <w:szCs w:val="18"/>
              </w:rPr>
              <w:t>areas and beyond.</w:t>
            </w:r>
          </w:p>
        </w:tc>
        <w:tc>
          <w:tcPr>
            <w:tcW w:w="1178" w:type="dxa"/>
            <w:shd w:val="clear" w:color="auto" w:fill="00B050"/>
            <w:vAlign w:val="center"/>
          </w:tcPr>
          <w:p w14:paraId="6F91D94D" w14:textId="77777777" w:rsidR="008A3A2F" w:rsidRPr="00E16701" w:rsidRDefault="008A3A2F" w:rsidP="00610851">
            <w:pPr>
              <w:spacing w:after="0" w:line="240" w:lineRule="auto"/>
              <w:rPr>
                <w:sz w:val="18"/>
                <w:szCs w:val="18"/>
              </w:rPr>
            </w:pPr>
            <w:r>
              <w:rPr>
                <w:sz w:val="18"/>
                <w:szCs w:val="18"/>
              </w:rPr>
              <w:t>Very good</w:t>
            </w:r>
          </w:p>
        </w:tc>
        <w:tc>
          <w:tcPr>
            <w:tcW w:w="1417" w:type="dxa"/>
            <w:shd w:val="clear" w:color="auto" w:fill="92D050"/>
            <w:vAlign w:val="center"/>
          </w:tcPr>
          <w:p w14:paraId="6F91D94E" w14:textId="6A281C0A" w:rsidR="008A3A2F" w:rsidRPr="00D5348B" w:rsidRDefault="008A3A2F" w:rsidP="00EF3C8D">
            <w:pPr>
              <w:spacing w:after="0" w:line="240" w:lineRule="auto"/>
              <w:rPr>
                <w:sz w:val="18"/>
                <w:szCs w:val="18"/>
              </w:rPr>
            </w:pPr>
            <w:r w:rsidRPr="00D5348B">
              <w:rPr>
                <w:sz w:val="18"/>
                <w:szCs w:val="18"/>
              </w:rPr>
              <w:t xml:space="preserve">Good, </w:t>
            </w:r>
            <w:r w:rsidR="000D1A32">
              <w:rPr>
                <w:sz w:val="18"/>
                <w:szCs w:val="18"/>
              </w:rPr>
              <w:t>D</w:t>
            </w:r>
            <w:r w:rsidR="000D1A32" w:rsidRPr="00E4739F">
              <w:rPr>
                <w:sz w:val="18"/>
                <w:szCs w:val="18"/>
              </w:rPr>
              <w:t>e</w:t>
            </w:r>
            <w:r w:rsidR="000D1A32">
              <w:rPr>
                <w:sz w:val="18"/>
                <w:szCs w:val="18"/>
              </w:rPr>
              <w:t>teriorated</w:t>
            </w:r>
          </w:p>
        </w:tc>
        <w:tc>
          <w:tcPr>
            <w:tcW w:w="1134" w:type="dxa"/>
            <w:tcBorders>
              <w:bottom w:val="single" w:sz="4" w:space="0" w:color="auto"/>
            </w:tcBorders>
            <w:shd w:val="clear" w:color="auto" w:fill="auto"/>
            <w:vAlign w:val="center"/>
          </w:tcPr>
          <w:p w14:paraId="6F91D94F" w14:textId="77777777" w:rsidR="008A3A2F" w:rsidRPr="00D5348B" w:rsidRDefault="008A3A2F" w:rsidP="008A3A2F">
            <w:pPr>
              <w:rPr>
                <w:sz w:val="18"/>
                <w:szCs w:val="18"/>
              </w:rPr>
            </w:pPr>
            <w:r w:rsidRPr="00D5348B">
              <w:rPr>
                <w:sz w:val="18"/>
                <w:szCs w:val="18"/>
              </w:rPr>
              <w:t>Adequate</w:t>
            </w:r>
          </w:p>
        </w:tc>
        <w:tc>
          <w:tcPr>
            <w:tcW w:w="1134" w:type="dxa"/>
            <w:tcBorders>
              <w:bottom w:val="single" w:sz="4" w:space="0" w:color="auto"/>
            </w:tcBorders>
            <w:shd w:val="clear" w:color="auto" w:fill="auto"/>
            <w:vAlign w:val="center"/>
          </w:tcPr>
          <w:p w14:paraId="6F91D950" w14:textId="77777777" w:rsidR="008A3A2F" w:rsidRPr="00D5348B" w:rsidRDefault="008A3A2F" w:rsidP="008A3A2F">
            <w:pPr>
              <w:rPr>
                <w:sz w:val="18"/>
                <w:szCs w:val="18"/>
              </w:rPr>
            </w:pPr>
            <w:r w:rsidRPr="00D5348B">
              <w:rPr>
                <w:sz w:val="18"/>
                <w:szCs w:val="18"/>
              </w:rPr>
              <w:t>Adequate</w:t>
            </w:r>
          </w:p>
        </w:tc>
      </w:tr>
      <w:tr w:rsidR="00735A46" w:rsidRPr="00E16701" w14:paraId="6F91D958" w14:textId="77777777" w:rsidTr="009C167B">
        <w:tc>
          <w:tcPr>
            <w:tcW w:w="1430" w:type="dxa"/>
            <w:shd w:val="clear" w:color="auto" w:fill="FABF8F" w:themeFill="accent6" w:themeFillTint="99"/>
            <w:vAlign w:val="center"/>
          </w:tcPr>
          <w:p w14:paraId="6F91D952" w14:textId="1875D0F7" w:rsidR="00735A46" w:rsidRPr="0095398E" w:rsidRDefault="00735A46" w:rsidP="008E4394">
            <w:pPr>
              <w:spacing w:after="0" w:line="240" w:lineRule="auto"/>
              <w:rPr>
                <w:b/>
                <w:sz w:val="18"/>
                <w:szCs w:val="18"/>
              </w:rPr>
            </w:pPr>
            <w:r w:rsidRPr="0095398E">
              <w:rPr>
                <w:b/>
                <w:sz w:val="18"/>
                <w:szCs w:val="18"/>
              </w:rPr>
              <w:t xml:space="preserve">Chemical </w:t>
            </w:r>
            <w:r w:rsidR="008E4394">
              <w:rPr>
                <w:b/>
                <w:sz w:val="18"/>
                <w:szCs w:val="18"/>
              </w:rPr>
              <w:t>p</w:t>
            </w:r>
            <w:r w:rsidRPr="0095398E">
              <w:rPr>
                <w:b/>
                <w:sz w:val="18"/>
                <w:szCs w:val="18"/>
              </w:rPr>
              <w:t>rocesses</w:t>
            </w:r>
          </w:p>
        </w:tc>
        <w:tc>
          <w:tcPr>
            <w:tcW w:w="3454" w:type="dxa"/>
            <w:shd w:val="clear" w:color="auto" w:fill="FABF8F" w:themeFill="accent6" w:themeFillTint="99"/>
          </w:tcPr>
          <w:p w14:paraId="6F91D953" w14:textId="74D796AE" w:rsidR="00735A46" w:rsidRPr="00E16701" w:rsidRDefault="00B17BCA" w:rsidP="00D26EC8">
            <w:pPr>
              <w:spacing w:after="0" w:line="240" w:lineRule="auto"/>
              <w:rPr>
                <w:sz w:val="18"/>
                <w:szCs w:val="18"/>
              </w:rPr>
            </w:pPr>
            <w:r>
              <w:rPr>
                <w:sz w:val="18"/>
                <w:szCs w:val="18"/>
              </w:rPr>
              <w:t xml:space="preserve">Nutrient cycling in the Region continues to be affected by nutrients from land-based run-off but changes in land management are likely to result in </w:t>
            </w:r>
            <w:r w:rsidR="00D26EC8">
              <w:rPr>
                <w:sz w:val="18"/>
                <w:szCs w:val="18"/>
              </w:rPr>
              <w:t>long-</w:t>
            </w:r>
            <w:r>
              <w:rPr>
                <w:sz w:val="18"/>
                <w:szCs w:val="18"/>
              </w:rPr>
              <w:t xml:space="preserve">term improvements. </w:t>
            </w:r>
            <w:r w:rsidR="008E4394">
              <w:rPr>
                <w:sz w:val="18"/>
                <w:szCs w:val="18"/>
              </w:rPr>
              <w:t>H</w:t>
            </w:r>
            <w:r>
              <w:rPr>
                <w:sz w:val="18"/>
                <w:szCs w:val="18"/>
              </w:rPr>
              <w:t xml:space="preserve">eavy rainfall </w:t>
            </w:r>
            <w:r w:rsidR="008E4394">
              <w:rPr>
                <w:sz w:val="18"/>
                <w:szCs w:val="18"/>
              </w:rPr>
              <w:t xml:space="preserve">in recent years </w:t>
            </w:r>
            <w:r>
              <w:rPr>
                <w:sz w:val="18"/>
                <w:szCs w:val="18"/>
              </w:rPr>
              <w:t xml:space="preserve">has temporarily affected ocean salinity in some parts of the Region. Ocean </w:t>
            </w:r>
            <w:r w:rsidR="00E33B63">
              <w:rPr>
                <w:sz w:val="18"/>
                <w:szCs w:val="18"/>
              </w:rPr>
              <w:t xml:space="preserve">pH </w:t>
            </w:r>
            <w:r>
              <w:rPr>
                <w:sz w:val="18"/>
                <w:szCs w:val="18"/>
              </w:rPr>
              <w:t xml:space="preserve">is </w:t>
            </w:r>
            <w:r w:rsidR="008E4394">
              <w:rPr>
                <w:sz w:val="18"/>
                <w:szCs w:val="18"/>
              </w:rPr>
              <w:t>changing and</w:t>
            </w:r>
            <w:r>
              <w:rPr>
                <w:sz w:val="18"/>
                <w:szCs w:val="18"/>
              </w:rPr>
              <w:t xml:space="preserve"> is projected to decline in the future under climate change scenarios.</w:t>
            </w:r>
            <w:r w:rsidR="00562BCE">
              <w:rPr>
                <w:sz w:val="18"/>
                <w:szCs w:val="18"/>
              </w:rPr>
              <w:t xml:space="preserve"> </w:t>
            </w:r>
            <w:r w:rsidR="00562BCE" w:rsidRPr="00562BCE">
              <w:rPr>
                <w:sz w:val="18"/>
                <w:szCs w:val="18"/>
              </w:rPr>
              <w:t xml:space="preserve">Unlike the Outlook Report 2009, this assessment </w:t>
            </w:r>
            <w:r w:rsidR="00562BCE" w:rsidRPr="00562BCE">
              <w:rPr>
                <w:sz w:val="18"/>
                <w:szCs w:val="18"/>
              </w:rPr>
              <w:lastRenderedPageBreak/>
              <w:t>does not include consideration of pesticide accumulation.</w:t>
            </w:r>
          </w:p>
        </w:tc>
        <w:tc>
          <w:tcPr>
            <w:tcW w:w="1178" w:type="dxa"/>
            <w:shd w:val="clear" w:color="auto" w:fill="FFC000"/>
            <w:vAlign w:val="center"/>
          </w:tcPr>
          <w:p w14:paraId="6F91D954" w14:textId="749F6B91" w:rsidR="00735A46" w:rsidRPr="000D1A32" w:rsidRDefault="00562BCE" w:rsidP="001B4DC7">
            <w:pPr>
              <w:spacing w:after="0" w:line="240" w:lineRule="auto"/>
              <w:rPr>
                <w:b/>
                <w:sz w:val="18"/>
                <w:szCs w:val="18"/>
              </w:rPr>
            </w:pPr>
            <w:r>
              <w:rPr>
                <w:b/>
                <w:sz w:val="18"/>
                <w:szCs w:val="18"/>
              </w:rPr>
              <w:lastRenderedPageBreak/>
              <w:t>Poor</w:t>
            </w:r>
          </w:p>
        </w:tc>
        <w:tc>
          <w:tcPr>
            <w:tcW w:w="1417" w:type="dxa"/>
            <w:shd w:val="clear" w:color="auto" w:fill="92D050"/>
            <w:vAlign w:val="center"/>
          </w:tcPr>
          <w:p w14:paraId="6F91D955" w14:textId="6D250890" w:rsidR="00735A46" w:rsidRPr="000D1A32" w:rsidRDefault="00B17BCA" w:rsidP="001B4DC7">
            <w:pPr>
              <w:spacing w:after="0" w:line="240" w:lineRule="auto"/>
              <w:rPr>
                <w:b/>
                <w:sz w:val="18"/>
                <w:szCs w:val="18"/>
              </w:rPr>
            </w:pPr>
            <w:r w:rsidRPr="000D1A32">
              <w:rPr>
                <w:b/>
                <w:sz w:val="18"/>
                <w:szCs w:val="18"/>
              </w:rPr>
              <w:t xml:space="preserve">Good, </w:t>
            </w:r>
            <w:r w:rsidR="000D1A32" w:rsidRPr="000D1A32">
              <w:rPr>
                <w:b/>
                <w:sz w:val="18"/>
                <w:szCs w:val="18"/>
              </w:rPr>
              <w:t>Deteriorated</w:t>
            </w:r>
          </w:p>
        </w:tc>
        <w:tc>
          <w:tcPr>
            <w:tcW w:w="1134" w:type="dxa"/>
            <w:tcBorders>
              <w:bottom w:val="nil"/>
              <w:right w:val="nil"/>
            </w:tcBorders>
            <w:shd w:val="clear" w:color="auto" w:fill="auto"/>
            <w:vAlign w:val="center"/>
          </w:tcPr>
          <w:p w14:paraId="6F91D956" w14:textId="77777777" w:rsidR="00735A46" w:rsidRPr="00E16701" w:rsidRDefault="00735A46" w:rsidP="00E16701">
            <w:pPr>
              <w:spacing w:after="0" w:line="240" w:lineRule="auto"/>
              <w:rPr>
                <w:sz w:val="18"/>
                <w:szCs w:val="18"/>
              </w:rPr>
            </w:pPr>
          </w:p>
        </w:tc>
        <w:tc>
          <w:tcPr>
            <w:tcW w:w="1134" w:type="dxa"/>
            <w:tcBorders>
              <w:left w:val="nil"/>
              <w:bottom w:val="nil"/>
              <w:right w:val="nil"/>
            </w:tcBorders>
            <w:shd w:val="clear" w:color="auto" w:fill="auto"/>
            <w:vAlign w:val="center"/>
          </w:tcPr>
          <w:p w14:paraId="6F91D957" w14:textId="77777777" w:rsidR="00735A46" w:rsidRPr="00E16701" w:rsidRDefault="00735A46" w:rsidP="00E16701">
            <w:pPr>
              <w:spacing w:after="0" w:line="240" w:lineRule="auto"/>
              <w:rPr>
                <w:sz w:val="18"/>
                <w:szCs w:val="18"/>
              </w:rPr>
            </w:pPr>
          </w:p>
        </w:tc>
      </w:tr>
    </w:tbl>
    <w:p w14:paraId="0A4CD041" w14:textId="77777777" w:rsidR="00EB0E1E" w:rsidRDefault="00EB0E1E" w:rsidP="00142C10">
      <w:pPr>
        <w:tabs>
          <w:tab w:val="left" w:pos="1125"/>
          <w:tab w:val="left" w:pos="3795"/>
        </w:tabs>
        <w:spacing w:after="120"/>
      </w:pPr>
    </w:p>
    <w:p w14:paraId="3FDE13AC" w14:textId="77777777" w:rsidR="00EB0E1E" w:rsidRDefault="00EB0E1E" w:rsidP="00142C10">
      <w:pPr>
        <w:tabs>
          <w:tab w:val="left" w:pos="1125"/>
          <w:tab w:val="left" w:pos="3795"/>
        </w:tabs>
        <w:spacing w:after="120"/>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condition — very good, good, poor and very poor — are defined. Four trends since 2009 are defined — improved, stable, deteriorated, and no consistent trend. Three categories are defined for confidence — adequate, limited and inferred."/>
      </w:tblPr>
      <w:tblGrid>
        <w:gridCol w:w="1383"/>
        <w:gridCol w:w="8223"/>
      </w:tblGrid>
      <w:tr w:rsidR="00735A46" w:rsidRPr="00E16701" w14:paraId="6F91D95B" w14:textId="77777777" w:rsidTr="00D5348B">
        <w:tc>
          <w:tcPr>
            <w:tcW w:w="9606" w:type="dxa"/>
            <w:gridSpan w:val="2"/>
            <w:shd w:val="clear" w:color="auto" w:fill="D9D9D9" w:themeFill="background1" w:themeFillShade="D9"/>
            <w:vAlign w:val="center"/>
          </w:tcPr>
          <w:p w14:paraId="6F91D95A" w14:textId="21821305" w:rsidR="00735A46" w:rsidRPr="00E16701" w:rsidRDefault="008E4394" w:rsidP="001C78CC">
            <w:pPr>
              <w:spacing w:after="60" w:line="240" w:lineRule="auto"/>
              <w:rPr>
                <w:b/>
                <w:sz w:val="18"/>
                <w:szCs w:val="18"/>
              </w:rPr>
            </w:pPr>
            <w:r>
              <w:rPr>
                <w:b/>
                <w:sz w:val="18"/>
                <w:szCs w:val="18"/>
              </w:rPr>
              <w:t>Grading statements</w:t>
            </w:r>
          </w:p>
        </w:tc>
      </w:tr>
      <w:tr w:rsidR="00735A46" w:rsidRPr="00E16701" w14:paraId="6F91D95E" w14:textId="77777777" w:rsidTr="00D5348B">
        <w:tc>
          <w:tcPr>
            <w:tcW w:w="1383" w:type="dxa"/>
            <w:shd w:val="clear" w:color="auto" w:fill="00B050"/>
            <w:vAlign w:val="center"/>
          </w:tcPr>
          <w:p w14:paraId="6F91D95C" w14:textId="77777777" w:rsidR="00735A46" w:rsidRPr="00E16701" w:rsidRDefault="00735A46" w:rsidP="001C78CC">
            <w:pPr>
              <w:spacing w:after="60" w:line="240" w:lineRule="auto"/>
              <w:rPr>
                <w:b/>
                <w:sz w:val="18"/>
                <w:szCs w:val="18"/>
              </w:rPr>
            </w:pPr>
            <w:r w:rsidRPr="00E16701">
              <w:rPr>
                <w:b/>
                <w:sz w:val="18"/>
                <w:szCs w:val="18"/>
              </w:rPr>
              <w:t>Very good</w:t>
            </w:r>
          </w:p>
        </w:tc>
        <w:tc>
          <w:tcPr>
            <w:tcW w:w="8223" w:type="dxa"/>
            <w:shd w:val="clear" w:color="auto" w:fill="auto"/>
            <w:vAlign w:val="center"/>
          </w:tcPr>
          <w:p w14:paraId="6F91D95D" w14:textId="68DAE612" w:rsidR="00735A46" w:rsidRPr="00E16701" w:rsidRDefault="00735A46" w:rsidP="001C78CC">
            <w:pPr>
              <w:spacing w:after="60" w:line="240" w:lineRule="auto"/>
              <w:rPr>
                <w:b/>
                <w:sz w:val="18"/>
                <w:szCs w:val="18"/>
              </w:rPr>
            </w:pPr>
            <w:r w:rsidRPr="00E16701">
              <w:rPr>
                <w:sz w:val="18"/>
              </w:rPr>
              <w:t>There are no significant changes in process</w:t>
            </w:r>
            <w:r w:rsidR="00EB520D">
              <w:rPr>
                <w:sz w:val="18"/>
              </w:rPr>
              <w:t>es</w:t>
            </w:r>
            <w:r w:rsidRPr="00E16701">
              <w:rPr>
                <w:sz w:val="18"/>
              </w:rPr>
              <w:t xml:space="preserve"> as a result of human activities.</w:t>
            </w:r>
          </w:p>
        </w:tc>
      </w:tr>
      <w:tr w:rsidR="00735A46" w:rsidRPr="00E16701" w14:paraId="6F91D961" w14:textId="77777777" w:rsidTr="00D5348B">
        <w:tc>
          <w:tcPr>
            <w:tcW w:w="1383" w:type="dxa"/>
            <w:shd w:val="clear" w:color="auto" w:fill="92D050"/>
            <w:vAlign w:val="center"/>
          </w:tcPr>
          <w:p w14:paraId="6F91D95F" w14:textId="77777777" w:rsidR="00735A46" w:rsidRPr="00E16701" w:rsidRDefault="00735A46" w:rsidP="001C78CC">
            <w:pPr>
              <w:spacing w:after="60" w:line="240" w:lineRule="auto"/>
              <w:rPr>
                <w:b/>
                <w:sz w:val="18"/>
                <w:szCs w:val="18"/>
              </w:rPr>
            </w:pPr>
            <w:r w:rsidRPr="00E16701">
              <w:rPr>
                <w:b/>
                <w:sz w:val="18"/>
                <w:szCs w:val="18"/>
              </w:rPr>
              <w:t>Good</w:t>
            </w:r>
          </w:p>
        </w:tc>
        <w:tc>
          <w:tcPr>
            <w:tcW w:w="8223" w:type="dxa"/>
            <w:shd w:val="clear" w:color="auto" w:fill="auto"/>
            <w:vAlign w:val="center"/>
          </w:tcPr>
          <w:p w14:paraId="6F91D960" w14:textId="77777777" w:rsidR="00735A46" w:rsidRPr="00E16701" w:rsidRDefault="00735A46" w:rsidP="001C78CC">
            <w:pPr>
              <w:spacing w:after="60" w:line="240" w:lineRule="auto"/>
              <w:rPr>
                <w:b/>
                <w:sz w:val="18"/>
                <w:szCs w:val="18"/>
              </w:rPr>
            </w:pPr>
            <w:r w:rsidRPr="00E16701">
              <w:rPr>
                <w:sz w:val="18"/>
              </w:rPr>
              <w:t>There are some significant changes in processes as a result of human activities in some areas, but these are not to the extent that they are significantly affecting ecosystem functions.</w:t>
            </w:r>
          </w:p>
        </w:tc>
      </w:tr>
      <w:tr w:rsidR="00735A46" w:rsidRPr="00E16701" w14:paraId="6F91D964" w14:textId="77777777" w:rsidTr="00D5348B">
        <w:tc>
          <w:tcPr>
            <w:tcW w:w="1383" w:type="dxa"/>
            <w:shd w:val="clear" w:color="auto" w:fill="FFC000"/>
            <w:vAlign w:val="center"/>
          </w:tcPr>
          <w:p w14:paraId="6F91D962" w14:textId="77777777" w:rsidR="00735A46" w:rsidRPr="00E16701" w:rsidRDefault="00735A46" w:rsidP="001C78CC">
            <w:pPr>
              <w:spacing w:after="60" w:line="240" w:lineRule="auto"/>
              <w:rPr>
                <w:b/>
                <w:sz w:val="18"/>
                <w:szCs w:val="18"/>
              </w:rPr>
            </w:pPr>
            <w:r w:rsidRPr="00E16701">
              <w:rPr>
                <w:b/>
                <w:sz w:val="18"/>
                <w:szCs w:val="18"/>
              </w:rPr>
              <w:t>Poor</w:t>
            </w:r>
          </w:p>
        </w:tc>
        <w:tc>
          <w:tcPr>
            <w:tcW w:w="8223" w:type="dxa"/>
            <w:shd w:val="clear" w:color="auto" w:fill="auto"/>
            <w:vAlign w:val="center"/>
          </w:tcPr>
          <w:p w14:paraId="6F91D963" w14:textId="3A613A1F" w:rsidR="00735A46" w:rsidRPr="00E16701" w:rsidRDefault="00735A46" w:rsidP="001C78CC">
            <w:pPr>
              <w:spacing w:after="60" w:line="240" w:lineRule="auto"/>
              <w:rPr>
                <w:b/>
                <w:sz w:val="18"/>
                <w:szCs w:val="18"/>
              </w:rPr>
            </w:pPr>
            <w:r w:rsidRPr="00E16701">
              <w:rPr>
                <w:sz w:val="18"/>
              </w:rPr>
              <w:t>There are substantial changes in processes as a result of human activities, and these are significantly affecting ecosystem functions in some areas</w:t>
            </w:r>
            <w:r w:rsidR="00014286">
              <w:rPr>
                <w:sz w:val="18"/>
              </w:rPr>
              <w:t>.</w:t>
            </w:r>
          </w:p>
        </w:tc>
      </w:tr>
      <w:tr w:rsidR="00735A46" w:rsidRPr="00E16701" w14:paraId="6F91D967" w14:textId="77777777" w:rsidTr="00D5348B">
        <w:tc>
          <w:tcPr>
            <w:tcW w:w="1383" w:type="dxa"/>
            <w:shd w:val="clear" w:color="auto" w:fill="FF0000"/>
            <w:vAlign w:val="center"/>
          </w:tcPr>
          <w:p w14:paraId="6F91D965" w14:textId="77777777" w:rsidR="00735A46" w:rsidRPr="00E16701" w:rsidRDefault="00735A46" w:rsidP="001C78CC">
            <w:pPr>
              <w:spacing w:after="60" w:line="240" w:lineRule="auto"/>
              <w:rPr>
                <w:b/>
                <w:sz w:val="18"/>
                <w:szCs w:val="18"/>
              </w:rPr>
            </w:pPr>
            <w:r w:rsidRPr="00E16701">
              <w:rPr>
                <w:b/>
                <w:sz w:val="18"/>
                <w:szCs w:val="18"/>
              </w:rPr>
              <w:t>Very poor</w:t>
            </w:r>
          </w:p>
        </w:tc>
        <w:tc>
          <w:tcPr>
            <w:tcW w:w="8223" w:type="dxa"/>
            <w:shd w:val="clear" w:color="auto" w:fill="auto"/>
            <w:vAlign w:val="center"/>
          </w:tcPr>
          <w:p w14:paraId="6F91D966" w14:textId="77777777" w:rsidR="00735A46" w:rsidRPr="00E16701" w:rsidRDefault="00735A46" w:rsidP="001C78CC">
            <w:pPr>
              <w:spacing w:after="60" w:line="240" w:lineRule="auto"/>
              <w:rPr>
                <w:b/>
                <w:sz w:val="18"/>
                <w:szCs w:val="18"/>
              </w:rPr>
            </w:pPr>
            <w:r w:rsidRPr="00E16701">
              <w:rPr>
                <w:sz w:val="18"/>
              </w:rPr>
              <w:t>There are substantial changes in processes across a wide area as a result of human activities, and ecosystem functions are seriously affected in much of the area.</w:t>
            </w:r>
          </w:p>
        </w:tc>
      </w:tr>
      <w:tr w:rsidR="00735A46" w:rsidRPr="00E16701" w14:paraId="6F91D969" w14:textId="77777777" w:rsidTr="00D5348B">
        <w:tc>
          <w:tcPr>
            <w:tcW w:w="9606" w:type="dxa"/>
            <w:gridSpan w:val="2"/>
            <w:shd w:val="clear" w:color="auto" w:fill="D9D9D9" w:themeFill="background1" w:themeFillShade="D9"/>
            <w:vAlign w:val="center"/>
          </w:tcPr>
          <w:p w14:paraId="6F91D968" w14:textId="6DD5961B" w:rsidR="00735A46" w:rsidRPr="00E16701" w:rsidRDefault="00735A46" w:rsidP="001C78CC">
            <w:pPr>
              <w:spacing w:after="60" w:line="240" w:lineRule="auto"/>
              <w:rPr>
                <w:sz w:val="18"/>
              </w:rPr>
            </w:pPr>
            <w:r w:rsidRPr="00735A46">
              <w:rPr>
                <w:b/>
                <w:sz w:val="18"/>
                <w:szCs w:val="18"/>
              </w:rPr>
              <w:t>Trend</w:t>
            </w:r>
            <w:r w:rsidR="004106EA">
              <w:rPr>
                <w:b/>
                <w:sz w:val="18"/>
                <w:szCs w:val="18"/>
              </w:rPr>
              <w:t xml:space="preserve"> since 2009</w:t>
            </w:r>
          </w:p>
        </w:tc>
      </w:tr>
      <w:tr w:rsidR="00735A46" w:rsidRPr="00E16701" w14:paraId="6F91D96B" w14:textId="77777777" w:rsidTr="00D5348B">
        <w:tc>
          <w:tcPr>
            <w:tcW w:w="9606" w:type="dxa"/>
            <w:gridSpan w:val="2"/>
            <w:shd w:val="clear" w:color="auto" w:fill="auto"/>
            <w:vAlign w:val="center"/>
          </w:tcPr>
          <w:p w14:paraId="6F91D96A" w14:textId="55CD4577" w:rsidR="00735A46" w:rsidRPr="00E16701" w:rsidRDefault="000D1A32" w:rsidP="001C78CC">
            <w:pPr>
              <w:tabs>
                <w:tab w:val="left" w:pos="595"/>
                <w:tab w:val="left" w:pos="1699"/>
                <w:tab w:val="left" w:pos="1982"/>
              </w:tabs>
              <w:spacing w:after="60"/>
              <w:ind w:left="57" w:right="57"/>
              <w:rPr>
                <w:sz w:val="18"/>
              </w:rPr>
            </w:pPr>
            <w:r>
              <w:rPr>
                <w:sz w:val="18"/>
                <w:szCs w:val="18"/>
              </w:rPr>
              <w:t>Improved</w:t>
            </w:r>
            <w:r w:rsidRPr="00A73C0F">
              <w:rPr>
                <w:sz w:val="18"/>
                <w:szCs w:val="18"/>
              </w:rPr>
              <w:t xml:space="preserve">, </w:t>
            </w:r>
            <w:r>
              <w:rPr>
                <w:sz w:val="18"/>
                <w:szCs w:val="18"/>
              </w:rPr>
              <w:t>Stable, Deteriorated</w:t>
            </w:r>
            <w:r w:rsidRPr="00A73C0F">
              <w:rPr>
                <w:sz w:val="18"/>
                <w:szCs w:val="18"/>
              </w:rPr>
              <w:t xml:space="preserve">, No </w:t>
            </w:r>
            <w:r>
              <w:rPr>
                <w:sz w:val="18"/>
                <w:szCs w:val="18"/>
              </w:rPr>
              <w:t>consistent</w:t>
            </w:r>
            <w:r w:rsidRPr="00A73C0F">
              <w:rPr>
                <w:sz w:val="18"/>
                <w:szCs w:val="18"/>
              </w:rPr>
              <w:t xml:space="preserve"> trend</w:t>
            </w:r>
          </w:p>
        </w:tc>
      </w:tr>
      <w:tr w:rsidR="00735A46" w:rsidRPr="00E16701" w14:paraId="6F91D96D" w14:textId="77777777" w:rsidTr="00D5348B">
        <w:tc>
          <w:tcPr>
            <w:tcW w:w="9606" w:type="dxa"/>
            <w:gridSpan w:val="2"/>
            <w:shd w:val="clear" w:color="auto" w:fill="D9D9D9" w:themeFill="background1" w:themeFillShade="D9"/>
            <w:vAlign w:val="center"/>
          </w:tcPr>
          <w:p w14:paraId="6F91D96C" w14:textId="77777777" w:rsidR="00735A46" w:rsidRPr="00E16701" w:rsidRDefault="00735A46" w:rsidP="001C78CC">
            <w:pPr>
              <w:spacing w:after="60" w:line="240" w:lineRule="auto"/>
              <w:rPr>
                <w:sz w:val="18"/>
              </w:rPr>
            </w:pPr>
            <w:r w:rsidRPr="00171FE8">
              <w:rPr>
                <w:b/>
                <w:sz w:val="18"/>
                <w:szCs w:val="18"/>
              </w:rPr>
              <w:t>Confidence in condition and trend</w:t>
            </w:r>
          </w:p>
        </w:tc>
      </w:tr>
      <w:tr w:rsidR="00735A46" w:rsidRPr="00E16701" w14:paraId="6F91D970" w14:textId="77777777" w:rsidTr="00D5348B">
        <w:tc>
          <w:tcPr>
            <w:tcW w:w="1383" w:type="dxa"/>
            <w:shd w:val="clear" w:color="auto" w:fill="auto"/>
            <w:vAlign w:val="center"/>
          </w:tcPr>
          <w:p w14:paraId="6F91D96E" w14:textId="77777777" w:rsidR="00735A46" w:rsidRPr="001C78CC" w:rsidRDefault="00735A46" w:rsidP="001C78CC">
            <w:pPr>
              <w:tabs>
                <w:tab w:val="left" w:pos="595"/>
                <w:tab w:val="left" w:pos="1699"/>
                <w:tab w:val="left" w:pos="1982"/>
              </w:tabs>
              <w:spacing w:after="60"/>
              <w:ind w:left="57" w:right="57"/>
              <w:rPr>
                <w:b/>
                <w:sz w:val="18"/>
                <w:szCs w:val="18"/>
              </w:rPr>
            </w:pPr>
            <w:r w:rsidRPr="001C78CC">
              <w:rPr>
                <w:b/>
                <w:sz w:val="18"/>
                <w:szCs w:val="18"/>
              </w:rPr>
              <w:t>Adequate</w:t>
            </w:r>
          </w:p>
        </w:tc>
        <w:tc>
          <w:tcPr>
            <w:tcW w:w="8223" w:type="dxa"/>
            <w:shd w:val="clear" w:color="auto" w:fill="auto"/>
            <w:vAlign w:val="center"/>
          </w:tcPr>
          <w:p w14:paraId="6F91D96F" w14:textId="77777777" w:rsidR="00735A46" w:rsidRPr="00735A46" w:rsidRDefault="00735A46" w:rsidP="001C78CC">
            <w:pPr>
              <w:tabs>
                <w:tab w:val="left" w:pos="517"/>
                <w:tab w:val="left" w:pos="595"/>
                <w:tab w:val="left" w:pos="1699"/>
                <w:tab w:val="left" w:pos="1982"/>
              </w:tabs>
              <w:spacing w:after="60"/>
              <w:ind w:left="517" w:right="57" w:hanging="460"/>
              <w:rPr>
                <w:sz w:val="18"/>
                <w:szCs w:val="18"/>
              </w:rPr>
            </w:pPr>
            <w:r w:rsidRPr="00171FE8">
              <w:rPr>
                <w:sz w:val="18"/>
                <w:szCs w:val="18"/>
              </w:rPr>
              <w:t>Adequate high-quality evidence and high level of consensus</w:t>
            </w:r>
          </w:p>
        </w:tc>
      </w:tr>
      <w:tr w:rsidR="00735A46" w:rsidRPr="00E16701" w14:paraId="6F91D973" w14:textId="77777777" w:rsidTr="00D5348B">
        <w:tc>
          <w:tcPr>
            <w:tcW w:w="1383" w:type="dxa"/>
            <w:shd w:val="clear" w:color="auto" w:fill="auto"/>
            <w:vAlign w:val="center"/>
          </w:tcPr>
          <w:p w14:paraId="6F91D971" w14:textId="77777777" w:rsidR="00735A46" w:rsidRPr="001C78CC" w:rsidRDefault="00735A46" w:rsidP="001C78CC">
            <w:pPr>
              <w:tabs>
                <w:tab w:val="left" w:pos="595"/>
                <w:tab w:val="left" w:pos="1699"/>
                <w:tab w:val="left" w:pos="1982"/>
              </w:tabs>
              <w:spacing w:after="60"/>
              <w:ind w:left="57" w:right="57"/>
              <w:rPr>
                <w:b/>
                <w:sz w:val="18"/>
                <w:szCs w:val="18"/>
              </w:rPr>
            </w:pPr>
            <w:r w:rsidRPr="001C78CC">
              <w:rPr>
                <w:b/>
                <w:sz w:val="18"/>
                <w:szCs w:val="18"/>
              </w:rPr>
              <w:t>Limited</w:t>
            </w:r>
          </w:p>
        </w:tc>
        <w:tc>
          <w:tcPr>
            <w:tcW w:w="8223" w:type="dxa"/>
            <w:shd w:val="clear" w:color="auto" w:fill="auto"/>
            <w:vAlign w:val="center"/>
          </w:tcPr>
          <w:p w14:paraId="6F91D972" w14:textId="77777777" w:rsidR="00735A46" w:rsidRPr="00735A46" w:rsidRDefault="00735A46" w:rsidP="001C78CC">
            <w:pPr>
              <w:tabs>
                <w:tab w:val="left" w:pos="517"/>
                <w:tab w:val="left" w:pos="595"/>
                <w:tab w:val="left" w:pos="1699"/>
                <w:tab w:val="left" w:pos="1982"/>
              </w:tabs>
              <w:spacing w:after="60"/>
              <w:ind w:left="517" w:right="57" w:hanging="460"/>
              <w:rPr>
                <w:sz w:val="18"/>
                <w:szCs w:val="18"/>
              </w:rPr>
            </w:pPr>
            <w:r w:rsidRPr="00171FE8">
              <w:rPr>
                <w:sz w:val="18"/>
                <w:szCs w:val="18"/>
              </w:rPr>
              <w:t>Limited evidence or limited consensus</w:t>
            </w:r>
          </w:p>
        </w:tc>
      </w:tr>
      <w:tr w:rsidR="00735A46" w:rsidRPr="00E16701" w14:paraId="6F91D976" w14:textId="77777777" w:rsidTr="00D5348B">
        <w:tc>
          <w:tcPr>
            <w:tcW w:w="1383" w:type="dxa"/>
            <w:shd w:val="clear" w:color="auto" w:fill="auto"/>
            <w:vAlign w:val="center"/>
          </w:tcPr>
          <w:p w14:paraId="6F91D974" w14:textId="3D3E423D" w:rsidR="00735A46" w:rsidRPr="001C78CC" w:rsidRDefault="005621EC" w:rsidP="001C78CC">
            <w:pPr>
              <w:tabs>
                <w:tab w:val="left" w:pos="595"/>
                <w:tab w:val="left" w:pos="1699"/>
                <w:tab w:val="left" w:pos="1982"/>
              </w:tabs>
              <w:spacing w:after="60"/>
              <w:ind w:left="57" w:right="57"/>
              <w:rPr>
                <w:b/>
                <w:sz w:val="18"/>
                <w:szCs w:val="18"/>
              </w:rPr>
            </w:pPr>
            <w:r>
              <w:rPr>
                <w:b/>
                <w:sz w:val="18"/>
                <w:szCs w:val="18"/>
              </w:rPr>
              <w:t>Inferred</w:t>
            </w:r>
          </w:p>
        </w:tc>
        <w:tc>
          <w:tcPr>
            <w:tcW w:w="8223" w:type="dxa"/>
            <w:shd w:val="clear" w:color="auto" w:fill="auto"/>
            <w:vAlign w:val="center"/>
          </w:tcPr>
          <w:p w14:paraId="6F91D975" w14:textId="44424CC3" w:rsidR="00735A46" w:rsidRDefault="00126494" w:rsidP="001C78CC">
            <w:pPr>
              <w:tabs>
                <w:tab w:val="left" w:pos="517"/>
                <w:tab w:val="left" w:pos="595"/>
                <w:tab w:val="left" w:pos="1699"/>
                <w:tab w:val="left" w:pos="1982"/>
              </w:tabs>
              <w:spacing w:after="60"/>
              <w:ind w:left="517" w:right="57" w:hanging="460"/>
              <w:rPr>
                <w:sz w:val="18"/>
                <w:szCs w:val="18"/>
              </w:rPr>
            </w:pPr>
            <w:r>
              <w:rPr>
                <w:rFonts w:eastAsia="BatangChe"/>
                <w:sz w:val="18"/>
                <w:szCs w:val="18"/>
              </w:rPr>
              <w:t>Inferred, v</w:t>
            </w:r>
            <w:r w:rsidRPr="00485502">
              <w:rPr>
                <w:rFonts w:eastAsia="BatangChe"/>
                <w:sz w:val="18"/>
                <w:szCs w:val="18"/>
              </w:rPr>
              <w:t>ery limited evidence</w:t>
            </w:r>
          </w:p>
        </w:tc>
      </w:tr>
    </w:tbl>
    <w:p w14:paraId="63AB9DDE" w14:textId="77777777" w:rsidR="00562433" w:rsidRDefault="00562433" w:rsidP="008C7FDB">
      <w:bookmarkStart w:id="83" w:name="_Toc381782797"/>
    </w:p>
    <w:p w14:paraId="6F91D978" w14:textId="77777777" w:rsidR="003C7484" w:rsidRDefault="003C7484" w:rsidP="00115C87">
      <w:pPr>
        <w:pStyle w:val="Heading3"/>
        <w:ind w:left="709"/>
      </w:pPr>
      <w:r>
        <w:t>Ecological processes</w:t>
      </w:r>
      <w:bookmarkEnd w:id="83"/>
    </w:p>
    <w:p w14:paraId="352334D3" w14:textId="77777777" w:rsidR="00A02A02" w:rsidRPr="00E82DE3" w:rsidRDefault="00A02A02" w:rsidP="00A02A02">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22AE45F1" w14:textId="77777777" w:rsidR="00A02A02" w:rsidRDefault="00A02A02" w:rsidP="008C7FDB">
      <w:pPr>
        <w:shd w:val="clear" w:color="auto" w:fill="D9D9D9" w:themeFill="background1" w:themeFillShade="D9"/>
        <w:spacing w:after="0"/>
        <w:ind w:left="454" w:right="454"/>
        <w:jc w:val="both"/>
        <w:rPr>
          <w:i/>
          <w:sz w:val="20"/>
          <w:szCs w:val="20"/>
        </w:rPr>
      </w:pPr>
      <w:r w:rsidRPr="0071290F">
        <w:rPr>
          <w:i/>
          <w:sz w:val="20"/>
          <w:szCs w:val="20"/>
        </w:rPr>
        <w:t>Most ecological processes remain intact and healthy on the Great Barrier Reef, but further declines in physical and chemical processes are expected to affect them in the future. There is concern for predation, as predators are much reduced in many areas. Populations of large herbivores (such as dugongs) are severely reduced; however populations of herbivorous fish remain intact.</w:t>
      </w:r>
    </w:p>
    <w:p w14:paraId="1A8F6BBB" w14:textId="77777777" w:rsidR="00A02A02" w:rsidRPr="00A76488" w:rsidRDefault="00A02A02" w:rsidP="00323E49"/>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3.7.3 Ecological processes"/>
        <w:tblDescription w:val="Table summarising the assessment of ecological processes (microbial processes; particle feeding; primary production ; herbivory; predation ; symbiosis; recruitment; reef building; competition; and connectivity) in the first column, with a justification in the second column, a grade for 2009 in the third column, a grade for 2014 and a trend since 2009 in the fourth column and an indication of the confidence in the grade and trend in the last two columns. The overall grade for ‘ecological processes’ was good in 2009, and good with a deteriorating trend in 2014, based on the grading statements in the table below."/>
      </w:tblPr>
      <w:tblGrid>
        <w:gridCol w:w="1430"/>
        <w:gridCol w:w="3454"/>
        <w:gridCol w:w="1178"/>
        <w:gridCol w:w="1276"/>
        <w:gridCol w:w="1134"/>
        <w:gridCol w:w="1134"/>
      </w:tblGrid>
      <w:tr w:rsidR="008E4394" w:rsidRPr="00E16701" w14:paraId="6F91D97E" w14:textId="77777777" w:rsidTr="008C7FDB">
        <w:trPr>
          <w:tblHeader/>
        </w:trPr>
        <w:tc>
          <w:tcPr>
            <w:tcW w:w="1430" w:type="dxa"/>
            <w:vMerge w:val="restart"/>
            <w:shd w:val="clear" w:color="auto" w:fill="auto"/>
            <w:vAlign w:val="bottom"/>
          </w:tcPr>
          <w:p w14:paraId="6F91D979" w14:textId="77777777" w:rsidR="008E4394" w:rsidRPr="00E4739F" w:rsidRDefault="008E4394" w:rsidP="007415F7">
            <w:pPr>
              <w:spacing w:after="60" w:line="240" w:lineRule="auto"/>
              <w:rPr>
                <w:b/>
                <w:sz w:val="18"/>
                <w:szCs w:val="18"/>
              </w:rPr>
            </w:pPr>
            <w:r w:rsidRPr="00E4739F">
              <w:rPr>
                <w:b/>
                <w:sz w:val="18"/>
                <w:szCs w:val="18"/>
              </w:rPr>
              <w:t>Assessment component</w:t>
            </w:r>
          </w:p>
        </w:tc>
        <w:tc>
          <w:tcPr>
            <w:tcW w:w="3454" w:type="dxa"/>
            <w:vMerge w:val="restart"/>
            <w:shd w:val="clear" w:color="auto" w:fill="auto"/>
            <w:vAlign w:val="bottom"/>
          </w:tcPr>
          <w:p w14:paraId="6F91D97A" w14:textId="77777777" w:rsidR="008E4394" w:rsidRPr="00E4739F" w:rsidRDefault="008E4394" w:rsidP="007415F7">
            <w:pPr>
              <w:spacing w:after="60" w:line="240" w:lineRule="auto"/>
              <w:rPr>
                <w:b/>
                <w:sz w:val="18"/>
                <w:szCs w:val="18"/>
              </w:rPr>
            </w:pPr>
            <w:r w:rsidRPr="00E4739F">
              <w:rPr>
                <w:b/>
                <w:sz w:val="18"/>
                <w:szCs w:val="18"/>
              </w:rPr>
              <w:t>Assessment summary</w:t>
            </w:r>
          </w:p>
        </w:tc>
        <w:tc>
          <w:tcPr>
            <w:tcW w:w="1178" w:type="dxa"/>
            <w:vMerge w:val="restart"/>
            <w:vAlign w:val="bottom"/>
          </w:tcPr>
          <w:p w14:paraId="6F91D97B" w14:textId="69A0F738" w:rsidR="008E4394" w:rsidRPr="00E4739F" w:rsidRDefault="008E4394" w:rsidP="007415F7">
            <w:pPr>
              <w:spacing w:after="60" w:line="240" w:lineRule="auto"/>
              <w:rPr>
                <w:b/>
                <w:sz w:val="18"/>
                <w:szCs w:val="18"/>
              </w:rPr>
            </w:pPr>
            <w:r>
              <w:rPr>
                <w:b/>
                <w:sz w:val="18"/>
                <w:szCs w:val="18"/>
              </w:rPr>
              <w:t xml:space="preserve">Grade </w:t>
            </w:r>
            <w:r w:rsidRPr="00E4739F">
              <w:rPr>
                <w:b/>
                <w:sz w:val="18"/>
                <w:szCs w:val="18"/>
              </w:rPr>
              <w:t xml:space="preserve">2009 </w:t>
            </w:r>
          </w:p>
        </w:tc>
        <w:tc>
          <w:tcPr>
            <w:tcW w:w="1276" w:type="dxa"/>
            <w:vMerge w:val="restart"/>
            <w:shd w:val="clear" w:color="auto" w:fill="auto"/>
            <w:vAlign w:val="bottom"/>
          </w:tcPr>
          <w:p w14:paraId="6F91D97C" w14:textId="2BF5211F" w:rsidR="008E4394" w:rsidRPr="00E4739F" w:rsidRDefault="008E4394" w:rsidP="007415F7">
            <w:pPr>
              <w:spacing w:after="60" w:line="240" w:lineRule="auto"/>
              <w:rPr>
                <w:b/>
                <w:sz w:val="18"/>
                <w:szCs w:val="18"/>
              </w:rPr>
            </w:pPr>
            <w:r>
              <w:rPr>
                <w:b/>
                <w:sz w:val="18"/>
                <w:szCs w:val="18"/>
              </w:rPr>
              <w:t xml:space="preserve">Grade </w:t>
            </w:r>
            <w:r w:rsidRPr="00E4739F">
              <w:rPr>
                <w:b/>
                <w:sz w:val="18"/>
                <w:szCs w:val="18"/>
              </w:rPr>
              <w:t>2014 and trend</w:t>
            </w:r>
            <w:r>
              <w:rPr>
                <w:b/>
                <w:sz w:val="18"/>
                <w:szCs w:val="18"/>
              </w:rPr>
              <w:t xml:space="preserve"> </w:t>
            </w:r>
          </w:p>
        </w:tc>
        <w:tc>
          <w:tcPr>
            <w:tcW w:w="2268" w:type="dxa"/>
            <w:gridSpan w:val="2"/>
            <w:shd w:val="clear" w:color="auto" w:fill="auto"/>
            <w:vAlign w:val="bottom"/>
          </w:tcPr>
          <w:p w14:paraId="6F91D97D" w14:textId="22C99DC3" w:rsidR="008E4394" w:rsidRPr="00E4739F" w:rsidRDefault="008E4394" w:rsidP="007415F7">
            <w:pPr>
              <w:spacing w:after="60" w:line="240" w:lineRule="auto"/>
              <w:rPr>
                <w:b/>
                <w:sz w:val="18"/>
                <w:szCs w:val="18"/>
              </w:rPr>
            </w:pPr>
            <w:r w:rsidRPr="00E4739F">
              <w:rPr>
                <w:b/>
                <w:sz w:val="18"/>
                <w:szCs w:val="18"/>
              </w:rPr>
              <w:t>Confidence</w:t>
            </w:r>
          </w:p>
        </w:tc>
      </w:tr>
      <w:tr w:rsidR="008E4394" w:rsidRPr="00E16701" w14:paraId="6F91D985" w14:textId="77777777" w:rsidTr="008C7FDB">
        <w:trPr>
          <w:tblHeader/>
        </w:trPr>
        <w:tc>
          <w:tcPr>
            <w:tcW w:w="1430" w:type="dxa"/>
            <w:vMerge/>
            <w:shd w:val="clear" w:color="auto" w:fill="auto"/>
            <w:vAlign w:val="bottom"/>
          </w:tcPr>
          <w:p w14:paraId="6F91D97F" w14:textId="77777777" w:rsidR="008E4394" w:rsidRPr="00E4739F" w:rsidRDefault="008E4394" w:rsidP="007415F7">
            <w:pPr>
              <w:spacing w:after="60" w:line="240" w:lineRule="auto"/>
              <w:rPr>
                <w:b/>
                <w:sz w:val="18"/>
                <w:szCs w:val="18"/>
              </w:rPr>
            </w:pPr>
          </w:p>
        </w:tc>
        <w:tc>
          <w:tcPr>
            <w:tcW w:w="3454" w:type="dxa"/>
            <w:vMerge/>
            <w:shd w:val="clear" w:color="auto" w:fill="auto"/>
            <w:vAlign w:val="bottom"/>
          </w:tcPr>
          <w:p w14:paraId="6F91D980" w14:textId="77777777" w:rsidR="008E4394" w:rsidRPr="00E4739F" w:rsidRDefault="008E4394" w:rsidP="007415F7">
            <w:pPr>
              <w:spacing w:after="60" w:line="240" w:lineRule="auto"/>
              <w:rPr>
                <w:b/>
                <w:sz w:val="18"/>
                <w:szCs w:val="18"/>
              </w:rPr>
            </w:pPr>
          </w:p>
        </w:tc>
        <w:tc>
          <w:tcPr>
            <w:tcW w:w="1178" w:type="dxa"/>
            <w:vMerge/>
            <w:vAlign w:val="bottom"/>
          </w:tcPr>
          <w:p w14:paraId="6F91D981" w14:textId="77777777" w:rsidR="008E4394" w:rsidRPr="00E4739F" w:rsidRDefault="008E4394" w:rsidP="007415F7">
            <w:pPr>
              <w:spacing w:after="60" w:line="240" w:lineRule="auto"/>
              <w:rPr>
                <w:b/>
                <w:sz w:val="18"/>
                <w:szCs w:val="18"/>
              </w:rPr>
            </w:pPr>
          </w:p>
        </w:tc>
        <w:tc>
          <w:tcPr>
            <w:tcW w:w="1276" w:type="dxa"/>
            <w:vMerge/>
            <w:shd w:val="clear" w:color="auto" w:fill="auto"/>
            <w:vAlign w:val="bottom"/>
          </w:tcPr>
          <w:p w14:paraId="6F91D982" w14:textId="77777777" w:rsidR="008E4394" w:rsidRPr="00E4739F" w:rsidRDefault="008E4394" w:rsidP="007415F7">
            <w:pPr>
              <w:spacing w:after="60" w:line="240" w:lineRule="auto"/>
              <w:rPr>
                <w:b/>
                <w:sz w:val="18"/>
                <w:szCs w:val="18"/>
              </w:rPr>
            </w:pPr>
          </w:p>
        </w:tc>
        <w:tc>
          <w:tcPr>
            <w:tcW w:w="1134" w:type="dxa"/>
            <w:shd w:val="clear" w:color="auto" w:fill="auto"/>
            <w:vAlign w:val="bottom"/>
          </w:tcPr>
          <w:p w14:paraId="6F91D983" w14:textId="7F3D6E56" w:rsidR="008E4394" w:rsidRPr="00E4739F" w:rsidRDefault="008E4394" w:rsidP="007415F7">
            <w:pPr>
              <w:spacing w:after="60"/>
              <w:rPr>
                <w:b/>
                <w:sz w:val="18"/>
                <w:szCs w:val="18"/>
              </w:rPr>
            </w:pPr>
            <w:r>
              <w:rPr>
                <w:b/>
                <w:sz w:val="18"/>
                <w:szCs w:val="18"/>
              </w:rPr>
              <w:t>Grade</w:t>
            </w:r>
          </w:p>
        </w:tc>
        <w:tc>
          <w:tcPr>
            <w:tcW w:w="1134" w:type="dxa"/>
            <w:shd w:val="clear" w:color="auto" w:fill="auto"/>
            <w:vAlign w:val="bottom"/>
          </w:tcPr>
          <w:p w14:paraId="6F91D984" w14:textId="77777777" w:rsidR="008E4394" w:rsidRPr="00E4739F" w:rsidRDefault="008E4394" w:rsidP="007415F7">
            <w:pPr>
              <w:spacing w:after="60"/>
              <w:rPr>
                <w:b/>
                <w:sz w:val="18"/>
                <w:szCs w:val="18"/>
              </w:rPr>
            </w:pPr>
            <w:r w:rsidRPr="00E4739F">
              <w:rPr>
                <w:b/>
                <w:sz w:val="18"/>
                <w:szCs w:val="18"/>
              </w:rPr>
              <w:t>Trend</w:t>
            </w:r>
          </w:p>
        </w:tc>
      </w:tr>
      <w:tr w:rsidR="007F64D6" w:rsidRPr="00E16701" w14:paraId="6F91D98C" w14:textId="77777777" w:rsidTr="00D5348B">
        <w:tc>
          <w:tcPr>
            <w:tcW w:w="1430" w:type="dxa"/>
            <w:shd w:val="clear" w:color="auto" w:fill="auto"/>
            <w:vAlign w:val="center"/>
          </w:tcPr>
          <w:p w14:paraId="6F91D986" w14:textId="77777777" w:rsidR="007F64D6" w:rsidRPr="00E16701" w:rsidRDefault="007F64D6" w:rsidP="00AF08AA">
            <w:pPr>
              <w:spacing w:after="0" w:line="240" w:lineRule="auto"/>
              <w:rPr>
                <w:b/>
                <w:bCs/>
                <w:sz w:val="18"/>
              </w:rPr>
            </w:pPr>
            <w:r w:rsidRPr="00E16701">
              <w:rPr>
                <w:b/>
                <w:bCs/>
                <w:sz w:val="18"/>
              </w:rPr>
              <w:t>Microbial processes</w:t>
            </w:r>
          </w:p>
        </w:tc>
        <w:tc>
          <w:tcPr>
            <w:tcW w:w="3454" w:type="dxa"/>
            <w:shd w:val="clear" w:color="auto" w:fill="auto"/>
            <w:vAlign w:val="center"/>
          </w:tcPr>
          <w:p w14:paraId="6F91D987" w14:textId="1E54D6C0" w:rsidR="007F64D6" w:rsidRPr="00E16701" w:rsidRDefault="007F64D6" w:rsidP="00C22B06">
            <w:pPr>
              <w:spacing w:after="0" w:line="240" w:lineRule="auto"/>
              <w:rPr>
                <w:i/>
                <w:color w:val="4F81BD"/>
                <w:sz w:val="18"/>
                <w:szCs w:val="18"/>
              </w:rPr>
            </w:pPr>
            <w:r w:rsidRPr="001E67A0">
              <w:rPr>
                <w:color w:val="000000"/>
                <w:sz w:val="18"/>
                <w:szCs w:val="18"/>
              </w:rPr>
              <w:t>There is limited information on microbial processes in the Region</w:t>
            </w:r>
            <w:r w:rsidR="00B5188F">
              <w:rPr>
                <w:color w:val="000000"/>
                <w:sz w:val="18"/>
                <w:szCs w:val="18"/>
              </w:rPr>
              <w:t xml:space="preserve"> but</w:t>
            </w:r>
            <w:r w:rsidR="007C1400">
              <w:rPr>
                <w:color w:val="000000"/>
                <w:sz w:val="18"/>
                <w:szCs w:val="18"/>
              </w:rPr>
              <w:t xml:space="preserve"> </w:t>
            </w:r>
            <w:r w:rsidR="006845E8">
              <w:rPr>
                <w:color w:val="000000"/>
                <w:sz w:val="18"/>
                <w:szCs w:val="18"/>
              </w:rPr>
              <w:t xml:space="preserve">they </w:t>
            </w:r>
            <w:r w:rsidR="007C1400" w:rsidRPr="00D53F51">
              <w:rPr>
                <w:color w:val="000000"/>
                <w:sz w:val="18"/>
                <w:szCs w:val="18"/>
              </w:rPr>
              <w:t>are responsive to changes in environmental conditions.</w:t>
            </w:r>
          </w:p>
        </w:tc>
        <w:tc>
          <w:tcPr>
            <w:tcW w:w="1178" w:type="dxa"/>
            <w:shd w:val="clear" w:color="auto" w:fill="92D050"/>
            <w:vAlign w:val="center"/>
          </w:tcPr>
          <w:p w14:paraId="6F91D988" w14:textId="6FD4059C" w:rsidR="007F64D6" w:rsidRPr="00E16701" w:rsidRDefault="007F64D6" w:rsidP="00962295">
            <w:pPr>
              <w:spacing w:after="0" w:line="240" w:lineRule="auto"/>
              <w:rPr>
                <w:sz w:val="18"/>
                <w:szCs w:val="18"/>
              </w:rPr>
            </w:pPr>
            <w:r>
              <w:rPr>
                <w:sz w:val="18"/>
                <w:szCs w:val="18"/>
              </w:rPr>
              <w:t xml:space="preserve">Good </w:t>
            </w:r>
          </w:p>
        </w:tc>
        <w:tc>
          <w:tcPr>
            <w:tcW w:w="1276" w:type="dxa"/>
            <w:shd w:val="clear" w:color="auto" w:fill="92D050"/>
            <w:vAlign w:val="center"/>
          </w:tcPr>
          <w:p w14:paraId="6F91D989" w14:textId="5DB28248" w:rsidR="007F64D6" w:rsidRPr="00D5348B" w:rsidRDefault="000D1A32" w:rsidP="00AF08AA">
            <w:pPr>
              <w:spacing w:after="0" w:line="240" w:lineRule="auto"/>
              <w:rPr>
                <w:sz w:val="18"/>
                <w:szCs w:val="18"/>
              </w:rPr>
            </w:pPr>
            <w:r>
              <w:rPr>
                <w:sz w:val="18"/>
                <w:szCs w:val="18"/>
              </w:rPr>
              <w:t>Good, S</w:t>
            </w:r>
            <w:r w:rsidR="007F64D6" w:rsidRPr="00D5348B">
              <w:rPr>
                <w:sz w:val="18"/>
                <w:szCs w:val="18"/>
              </w:rPr>
              <w:t>table</w:t>
            </w:r>
          </w:p>
        </w:tc>
        <w:tc>
          <w:tcPr>
            <w:tcW w:w="1134" w:type="dxa"/>
            <w:shd w:val="clear" w:color="auto" w:fill="auto"/>
            <w:vAlign w:val="center"/>
          </w:tcPr>
          <w:p w14:paraId="6F91D98A" w14:textId="77777777" w:rsidR="007F64D6" w:rsidRPr="00D5348B" w:rsidRDefault="007F64D6" w:rsidP="007F64D6">
            <w:r w:rsidRPr="00D5348B">
              <w:rPr>
                <w:sz w:val="18"/>
                <w:szCs w:val="18"/>
              </w:rPr>
              <w:t>Anecdotal</w:t>
            </w:r>
          </w:p>
        </w:tc>
        <w:tc>
          <w:tcPr>
            <w:tcW w:w="1134" w:type="dxa"/>
            <w:shd w:val="clear" w:color="auto" w:fill="auto"/>
            <w:vAlign w:val="center"/>
          </w:tcPr>
          <w:p w14:paraId="6F91D98B" w14:textId="77777777" w:rsidR="007F64D6" w:rsidRPr="00D5348B" w:rsidRDefault="007F64D6" w:rsidP="007F64D6">
            <w:r w:rsidRPr="00D5348B">
              <w:rPr>
                <w:sz w:val="18"/>
                <w:szCs w:val="18"/>
              </w:rPr>
              <w:t>Anecdotal</w:t>
            </w:r>
          </w:p>
        </w:tc>
      </w:tr>
      <w:tr w:rsidR="007F64D6" w:rsidRPr="00E16701" w14:paraId="6F91D993" w14:textId="77777777" w:rsidTr="00D5348B">
        <w:tc>
          <w:tcPr>
            <w:tcW w:w="1430" w:type="dxa"/>
            <w:shd w:val="clear" w:color="auto" w:fill="auto"/>
            <w:vAlign w:val="center"/>
          </w:tcPr>
          <w:p w14:paraId="6F91D98D" w14:textId="77777777" w:rsidR="007F64D6" w:rsidRPr="00E16701" w:rsidRDefault="007F64D6" w:rsidP="00AF08AA">
            <w:pPr>
              <w:spacing w:after="0" w:line="240" w:lineRule="auto"/>
              <w:rPr>
                <w:b/>
                <w:bCs/>
                <w:sz w:val="18"/>
              </w:rPr>
            </w:pPr>
            <w:r w:rsidRPr="00E16701">
              <w:rPr>
                <w:b/>
                <w:bCs/>
                <w:sz w:val="18"/>
              </w:rPr>
              <w:t>Particle feeding</w:t>
            </w:r>
          </w:p>
        </w:tc>
        <w:tc>
          <w:tcPr>
            <w:tcW w:w="3454" w:type="dxa"/>
            <w:shd w:val="clear" w:color="auto" w:fill="auto"/>
            <w:vAlign w:val="center"/>
          </w:tcPr>
          <w:p w14:paraId="6F91D98E" w14:textId="2163A7A0" w:rsidR="007F64D6" w:rsidRPr="00D11A13" w:rsidRDefault="00D11A13" w:rsidP="00472C86">
            <w:pPr>
              <w:spacing w:after="0"/>
              <w:rPr>
                <w:i/>
                <w:sz w:val="20"/>
                <w:szCs w:val="20"/>
              </w:rPr>
            </w:pPr>
            <w:r w:rsidRPr="00D11A13">
              <w:rPr>
                <w:color w:val="000000"/>
                <w:sz w:val="18"/>
                <w:szCs w:val="18"/>
              </w:rPr>
              <w:t xml:space="preserve">The process of particle feeding is likely to </w:t>
            </w:r>
            <w:r w:rsidR="00B50980">
              <w:rPr>
                <w:color w:val="000000"/>
                <w:sz w:val="18"/>
                <w:szCs w:val="18"/>
              </w:rPr>
              <w:t>have deteriorated</w:t>
            </w:r>
            <w:r w:rsidRPr="00D11A13">
              <w:rPr>
                <w:color w:val="000000"/>
                <w:sz w:val="18"/>
                <w:szCs w:val="18"/>
              </w:rPr>
              <w:t xml:space="preserve"> given the </w:t>
            </w:r>
            <w:r w:rsidR="00B50980">
              <w:rPr>
                <w:color w:val="000000"/>
                <w:sz w:val="18"/>
                <w:szCs w:val="18"/>
              </w:rPr>
              <w:t>decline in</w:t>
            </w:r>
            <w:r w:rsidR="00081358">
              <w:rPr>
                <w:color w:val="000000"/>
                <w:sz w:val="18"/>
                <w:szCs w:val="18"/>
              </w:rPr>
              <w:t xml:space="preserve"> </w:t>
            </w:r>
            <w:r w:rsidR="00472C86">
              <w:rPr>
                <w:color w:val="000000"/>
                <w:sz w:val="18"/>
                <w:szCs w:val="18"/>
              </w:rPr>
              <w:t xml:space="preserve">the abundance </w:t>
            </w:r>
            <w:r w:rsidR="006E4E6A">
              <w:rPr>
                <w:color w:val="000000"/>
                <w:sz w:val="18"/>
                <w:szCs w:val="18"/>
              </w:rPr>
              <w:t>of coral</w:t>
            </w:r>
            <w:r w:rsidR="00B50980">
              <w:rPr>
                <w:color w:val="000000"/>
                <w:sz w:val="18"/>
                <w:szCs w:val="18"/>
              </w:rPr>
              <w:t xml:space="preserve"> and</w:t>
            </w:r>
            <w:r w:rsidR="00081358">
              <w:rPr>
                <w:color w:val="000000"/>
                <w:sz w:val="18"/>
                <w:szCs w:val="18"/>
              </w:rPr>
              <w:t xml:space="preserve"> </w:t>
            </w:r>
            <w:r w:rsidR="00F91507">
              <w:rPr>
                <w:color w:val="000000"/>
                <w:sz w:val="18"/>
                <w:szCs w:val="18"/>
              </w:rPr>
              <w:t>other</w:t>
            </w:r>
            <w:r w:rsidR="00081358">
              <w:rPr>
                <w:color w:val="000000"/>
                <w:sz w:val="18"/>
                <w:szCs w:val="18"/>
              </w:rPr>
              <w:t xml:space="preserve"> </w:t>
            </w:r>
            <w:r w:rsidR="00472C86">
              <w:rPr>
                <w:color w:val="000000"/>
                <w:sz w:val="18"/>
                <w:szCs w:val="18"/>
              </w:rPr>
              <w:t>particle</w:t>
            </w:r>
            <w:r w:rsidR="00E72E6A">
              <w:rPr>
                <w:color w:val="000000"/>
                <w:sz w:val="18"/>
                <w:szCs w:val="18"/>
              </w:rPr>
              <w:t>-</w:t>
            </w:r>
            <w:r w:rsidR="00472C86">
              <w:rPr>
                <w:color w:val="000000"/>
                <w:sz w:val="18"/>
                <w:szCs w:val="18"/>
              </w:rPr>
              <w:t xml:space="preserve">feeding </w:t>
            </w:r>
            <w:r w:rsidR="00081358">
              <w:rPr>
                <w:color w:val="000000"/>
                <w:sz w:val="18"/>
                <w:szCs w:val="18"/>
              </w:rPr>
              <w:t>species.</w:t>
            </w:r>
            <w:r w:rsidRPr="005D7C76">
              <w:rPr>
                <w:i/>
                <w:sz w:val="20"/>
                <w:szCs w:val="20"/>
              </w:rPr>
              <w:t xml:space="preserve"> </w:t>
            </w:r>
          </w:p>
        </w:tc>
        <w:tc>
          <w:tcPr>
            <w:tcW w:w="1178" w:type="dxa"/>
            <w:shd w:val="clear" w:color="auto" w:fill="92D050"/>
            <w:vAlign w:val="center"/>
          </w:tcPr>
          <w:p w14:paraId="6F91D98F" w14:textId="77777777" w:rsidR="007F64D6" w:rsidRPr="00E16701" w:rsidRDefault="007F64D6" w:rsidP="00AF08AA">
            <w:pPr>
              <w:spacing w:after="0" w:line="240" w:lineRule="auto"/>
              <w:rPr>
                <w:sz w:val="18"/>
                <w:szCs w:val="18"/>
              </w:rPr>
            </w:pPr>
            <w:r>
              <w:rPr>
                <w:sz w:val="18"/>
                <w:szCs w:val="18"/>
              </w:rPr>
              <w:t>Good</w:t>
            </w:r>
          </w:p>
        </w:tc>
        <w:tc>
          <w:tcPr>
            <w:tcW w:w="1276" w:type="dxa"/>
            <w:shd w:val="clear" w:color="auto" w:fill="92D050"/>
            <w:vAlign w:val="center"/>
          </w:tcPr>
          <w:p w14:paraId="6F91D990" w14:textId="3227A7B6" w:rsidR="007F64D6" w:rsidRPr="00D5348B" w:rsidRDefault="000D1A32" w:rsidP="00B50980">
            <w:pPr>
              <w:spacing w:after="0" w:line="240" w:lineRule="auto"/>
              <w:rPr>
                <w:sz w:val="18"/>
                <w:szCs w:val="18"/>
              </w:rPr>
            </w:pPr>
            <w:r>
              <w:rPr>
                <w:sz w:val="18"/>
                <w:szCs w:val="18"/>
              </w:rPr>
              <w:t xml:space="preserve">Good, </w:t>
            </w:r>
            <w:r w:rsidR="00B50980">
              <w:rPr>
                <w:sz w:val="18"/>
                <w:szCs w:val="18"/>
              </w:rPr>
              <w:t>Deteriorated</w:t>
            </w:r>
          </w:p>
        </w:tc>
        <w:tc>
          <w:tcPr>
            <w:tcW w:w="1134" w:type="dxa"/>
            <w:shd w:val="clear" w:color="auto" w:fill="auto"/>
            <w:vAlign w:val="center"/>
          </w:tcPr>
          <w:p w14:paraId="6F91D991" w14:textId="77777777" w:rsidR="007F64D6" w:rsidRPr="00D5348B" w:rsidRDefault="007F64D6" w:rsidP="007F64D6">
            <w:r w:rsidRPr="00D5348B">
              <w:rPr>
                <w:sz w:val="18"/>
                <w:szCs w:val="18"/>
              </w:rPr>
              <w:t>Anecdotal</w:t>
            </w:r>
          </w:p>
        </w:tc>
        <w:tc>
          <w:tcPr>
            <w:tcW w:w="1134" w:type="dxa"/>
            <w:shd w:val="clear" w:color="auto" w:fill="auto"/>
            <w:vAlign w:val="center"/>
          </w:tcPr>
          <w:p w14:paraId="6F91D992" w14:textId="77777777" w:rsidR="007F64D6" w:rsidRPr="00D5348B" w:rsidRDefault="007F64D6" w:rsidP="007F64D6">
            <w:r w:rsidRPr="00D5348B">
              <w:rPr>
                <w:sz w:val="18"/>
                <w:szCs w:val="18"/>
              </w:rPr>
              <w:t>Anecdotal</w:t>
            </w:r>
          </w:p>
        </w:tc>
      </w:tr>
      <w:tr w:rsidR="00735A46" w:rsidRPr="00E16701" w14:paraId="6F91D99B" w14:textId="77777777" w:rsidTr="00D5348B">
        <w:tc>
          <w:tcPr>
            <w:tcW w:w="1430" w:type="dxa"/>
            <w:shd w:val="clear" w:color="auto" w:fill="auto"/>
            <w:vAlign w:val="center"/>
          </w:tcPr>
          <w:p w14:paraId="6F91D994" w14:textId="77777777" w:rsidR="00735A46" w:rsidRPr="00E16701" w:rsidRDefault="00735A46" w:rsidP="00AF08AA">
            <w:pPr>
              <w:spacing w:after="0" w:line="240" w:lineRule="auto"/>
              <w:rPr>
                <w:b/>
                <w:bCs/>
                <w:sz w:val="18"/>
              </w:rPr>
            </w:pPr>
            <w:r w:rsidRPr="00E16701">
              <w:rPr>
                <w:b/>
                <w:bCs/>
                <w:sz w:val="18"/>
              </w:rPr>
              <w:t xml:space="preserve">Primary production </w:t>
            </w:r>
          </w:p>
        </w:tc>
        <w:tc>
          <w:tcPr>
            <w:tcW w:w="3454" w:type="dxa"/>
            <w:shd w:val="clear" w:color="auto" w:fill="auto"/>
            <w:vAlign w:val="center"/>
          </w:tcPr>
          <w:p w14:paraId="6F91D995" w14:textId="7A91CA51" w:rsidR="00735A46" w:rsidRPr="00E16701" w:rsidRDefault="00B5188F" w:rsidP="00896DAF">
            <w:pPr>
              <w:spacing w:after="0" w:line="240" w:lineRule="auto"/>
              <w:rPr>
                <w:sz w:val="18"/>
                <w:szCs w:val="18"/>
              </w:rPr>
            </w:pPr>
            <w:r w:rsidRPr="001E67A0">
              <w:rPr>
                <w:color w:val="000000"/>
                <w:sz w:val="18"/>
                <w:szCs w:val="18"/>
              </w:rPr>
              <w:t xml:space="preserve">Elevated nutrients are likely to be affecting pelagic primary production in </w:t>
            </w:r>
            <w:r>
              <w:rPr>
                <w:color w:val="000000"/>
                <w:sz w:val="18"/>
                <w:szCs w:val="18"/>
              </w:rPr>
              <w:t xml:space="preserve">central and </w:t>
            </w:r>
            <w:r w:rsidRPr="001E67A0">
              <w:rPr>
                <w:color w:val="000000"/>
                <w:sz w:val="18"/>
                <w:szCs w:val="18"/>
              </w:rPr>
              <w:t>southern inshore areas.</w:t>
            </w:r>
            <w:r>
              <w:rPr>
                <w:color w:val="000000"/>
                <w:sz w:val="18"/>
                <w:szCs w:val="18"/>
              </w:rPr>
              <w:t xml:space="preserve"> </w:t>
            </w:r>
            <w:r w:rsidR="00D1659A" w:rsidRPr="00470DF8">
              <w:rPr>
                <w:color w:val="000000"/>
                <w:sz w:val="18"/>
                <w:szCs w:val="18"/>
              </w:rPr>
              <w:t>Some seafloor primary producers, such as seagrass</w:t>
            </w:r>
            <w:r w:rsidR="00B51681">
              <w:rPr>
                <w:color w:val="000000"/>
                <w:sz w:val="18"/>
                <w:szCs w:val="18"/>
              </w:rPr>
              <w:t>,</w:t>
            </w:r>
            <w:r w:rsidR="00D1659A" w:rsidRPr="00470DF8">
              <w:rPr>
                <w:color w:val="000000"/>
                <w:sz w:val="18"/>
                <w:szCs w:val="18"/>
              </w:rPr>
              <w:t xml:space="preserve"> have declined</w:t>
            </w:r>
            <w:r w:rsidR="00D1659A">
              <w:rPr>
                <w:color w:val="000000"/>
                <w:sz w:val="18"/>
                <w:szCs w:val="18"/>
              </w:rPr>
              <w:t xml:space="preserve">; macroalgae abundance </w:t>
            </w:r>
            <w:r w:rsidR="00896DAF">
              <w:rPr>
                <w:color w:val="000000"/>
                <w:sz w:val="18"/>
                <w:szCs w:val="18"/>
              </w:rPr>
              <w:t xml:space="preserve">may have </w:t>
            </w:r>
            <w:r w:rsidR="00D1659A">
              <w:rPr>
                <w:color w:val="000000"/>
                <w:sz w:val="18"/>
                <w:szCs w:val="18"/>
              </w:rPr>
              <w:t>increased</w:t>
            </w:r>
            <w:r w:rsidR="00D1659A" w:rsidRPr="00470DF8">
              <w:rPr>
                <w:color w:val="000000"/>
                <w:sz w:val="18"/>
                <w:szCs w:val="18"/>
              </w:rPr>
              <w:t>.</w:t>
            </w:r>
            <w:r w:rsidR="00D1659A">
              <w:rPr>
                <w:color w:val="000000"/>
                <w:sz w:val="18"/>
                <w:szCs w:val="18"/>
              </w:rPr>
              <w:t xml:space="preserve"> </w:t>
            </w:r>
          </w:p>
        </w:tc>
        <w:tc>
          <w:tcPr>
            <w:tcW w:w="1178" w:type="dxa"/>
            <w:shd w:val="clear" w:color="auto" w:fill="00B050"/>
            <w:vAlign w:val="center"/>
          </w:tcPr>
          <w:p w14:paraId="6F91D997" w14:textId="70C1A5BC" w:rsidR="007F64D6" w:rsidRPr="00E16701" w:rsidRDefault="00D1659A" w:rsidP="00D1659A">
            <w:pPr>
              <w:spacing w:after="0" w:line="240" w:lineRule="auto"/>
              <w:rPr>
                <w:sz w:val="18"/>
                <w:szCs w:val="18"/>
              </w:rPr>
            </w:pPr>
            <w:r>
              <w:rPr>
                <w:sz w:val="18"/>
                <w:szCs w:val="18"/>
              </w:rPr>
              <w:t>Very good</w:t>
            </w:r>
          </w:p>
        </w:tc>
        <w:tc>
          <w:tcPr>
            <w:tcW w:w="1276" w:type="dxa"/>
            <w:shd w:val="clear" w:color="auto" w:fill="00B050"/>
            <w:vAlign w:val="center"/>
          </w:tcPr>
          <w:p w14:paraId="6F91D998" w14:textId="06FA96AB" w:rsidR="00B033C5" w:rsidRPr="00D5348B" w:rsidRDefault="00B033C5" w:rsidP="00EA4A9C">
            <w:pPr>
              <w:spacing w:after="0" w:line="240" w:lineRule="auto"/>
              <w:rPr>
                <w:sz w:val="18"/>
                <w:szCs w:val="18"/>
              </w:rPr>
            </w:pPr>
            <w:r w:rsidRPr="00D5348B">
              <w:rPr>
                <w:sz w:val="18"/>
                <w:szCs w:val="18"/>
              </w:rPr>
              <w:t xml:space="preserve">Very good, </w:t>
            </w:r>
            <w:r w:rsidR="00D36086">
              <w:rPr>
                <w:sz w:val="18"/>
                <w:szCs w:val="18"/>
              </w:rPr>
              <w:t xml:space="preserve">No </w:t>
            </w:r>
            <w:r w:rsidR="00EA4A9C">
              <w:rPr>
                <w:sz w:val="18"/>
                <w:szCs w:val="18"/>
              </w:rPr>
              <w:t xml:space="preserve">consistent </w:t>
            </w:r>
            <w:r w:rsidR="00D36086">
              <w:rPr>
                <w:sz w:val="18"/>
                <w:szCs w:val="18"/>
              </w:rPr>
              <w:t>trend</w:t>
            </w:r>
          </w:p>
        </w:tc>
        <w:tc>
          <w:tcPr>
            <w:tcW w:w="1134" w:type="dxa"/>
            <w:shd w:val="clear" w:color="auto" w:fill="auto"/>
            <w:vAlign w:val="center"/>
          </w:tcPr>
          <w:p w14:paraId="6F91D999" w14:textId="77777777" w:rsidR="00735A46" w:rsidRPr="00D5348B" w:rsidRDefault="007F64D6" w:rsidP="007F64D6">
            <w:pPr>
              <w:spacing w:after="0" w:line="240" w:lineRule="auto"/>
              <w:rPr>
                <w:sz w:val="18"/>
                <w:szCs w:val="18"/>
              </w:rPr>
            </w:pPr>
            <w:r w:rsidRPr="00D5348B">
              <w:rPr>
                <w:sz w:val="18"/>
                <w:szCs w:val="18"/>
              </w:rPr>
              <w:t>Limited</w:t>
            </w:r>
          </w:p>
        </w:tc>
        <w:tc>
          <w:tcPr>
            <w:tcW w:w="1134" w:type="dxa"/>
            <w:shd w:val="clear" w:color="auto" w:fill="auto"/>
            <w:vAlign w:val="center"/>
          </w:tcPr>
          <w:p w14:paraId="6F91D99A" w14:textId="77777777" w:rsidR="00735A46" w:rsidRPr="00D5348B" w:rsidRDefault="007F64D6" w:rsidP="007F64D6">
            <w:pPr>
              <w:spacing w:after="0" w:line="240" w:lineRule="auto"/>
              <w:rPr>
                <w:sz w:val="18"/>
                <w:szCs w:val="18"/>
              </w:rPr>
            </w:pPr>
            <w:r w:rsidRPr="00D5348B">
              <w:rPr>
                <w:sz w:val="18"/>
                <w:szCs w:val="18"/>
              </w:rPr>
              <w:t>Limited</w:t>
            </w:r>
          </w:p>
        </w:tc>
      </w:tr>
      <w:tr w:rsidR="007F64D6" w:rsidRPr="00E16701" w14:paraId="6F91D9A2" w14:textId="77777777" w:rsidTr="00D5348B">
        <w:tc>
          <w:tcPr>
            <w:tcW w:w="1430" w:type="dxa"/>
            <w:shd w:val="clear" w:color="auto" w:fill="auto"/>
            <w:vAlign w:val="center"/>
          </w:tcPr>
          <w:p w14:paraId="6F91D99C" w14:textId="77777777" w:rsidR="007F64D6" w:rsidRPr="00E16701" w:rsidRDefault="007F64D6" w:rsidP="00AF08AA">
            <w:pPr>
              <w:spacing w:after="0" w:line="240" w:lineRule="auto"/>
              <w:rPr>
                <w:b/>
                <w:bCs/>
                <w:sz w:val="18"/>
              </w:rPr>
            </w:pPr>
            <w:r w:rsidRPr="00E16701">
              <w:rPr>
                <w:b/>
                <w:bCs/>
                <w:sz w:val="18"/>
              </w:rPr>
              <w:t>Herbivory</w:t>
            </w:r>
          </w:p>
        </w:tc>
        <w:tc>
          <w:tcPr>
            <w:tcW w:w="3454" w:type="dxa"/>
            <w:shd w:val="clear" w:color="auto" w:fill="auto"/>
            <w:vAlign w:val="center"/>
          </w:tcPr>
          <w:p w14:paraId="6F91D99D" w14:textId="3FD6482E" w:rsidR="007F64D6" w:rsidRPr="00E16701" w:rsidRDefault="00D1659A" w:rsidP="00D36086">
            <w:pPr>
              <w:spacing w:after="0" w:line="240" w:lineRule="auto"/>
              <w:rPr>
                <w:sz w:val="18"/>
                <w:szCs w:val="18"/>
              </w:rPr>
            </w:pPr>
            <w:r>
              <w:rPr>
                <w:color w:val="000000"/>
                <w:sz w:val="18"/>
                <w:szCs w:val="18"/>
              </w:rPr>
              <w:t>Herbivorous fish</w:t>
            </w:r>
            <w:r w:rsidR="004C1E30">
              <w:rPr>
                <w:color w:val="000000"/>
                <w:sz w:val="18"/>
                <w:szCs w:val="18"/>
              </w:rPr>
              <w:t>es</w:t>
            </w:r>
            <w:r>
              <w:rPr>
                <w:color w:val="000000"/>
                <w:sz w:val="18"/>
                <w:szCs w:val="18"/>
              </w:rPr>
              <w:t xml:space="preserve"> and green turtle populations remain stable. </w:t>
            </w:r>
            <w:r w:rsidR="00D11A13">
              <w:rPr>
                <w:color w:val="000000"/>
                <w:sz w:val="18"/>
                <w:szCs w:val="18"/>
              </w:rPr>
              <w:t>D</w:t>
            </w:r>
            <w:r w:rsidR="007F64D6">
              <w:rPr>
                <w:color w:val="000000"/>
                <w:sz w:val="18"/>
                <w:szCs w:val="18"/>
              </w:rPr>
              <w:t>eclines</w:t>
            </w:r>
            <w:r w:rsidR="007F64D6" w:rsidRPr="00211C27">
              <w:rPr>
                <w:color w:val="000000"/>
                <w:sz w:val="18"/>
                <w:szCs w:val="18"/>
              </w:rPr>
              <w:t xml:space="preserve"> in dugongs </w:t>
            </w:r>
            <w:r w:rsidR="00D11A13">
              <w:rPr>
                <w:color w:val="000000"/>
                <w:sz w:val="18"/>
                <w:szCs w:val="18"/>
              </w:rPr>
              <w:t xml:space="preserve">are likely to have affected </w:t>
            </w:r>
            <w:r w:rsidR="007F64D6" w:rsidRPr="00211C27">
              <w:rPr>
                <w:color w:val="000000"/>
                <w:sz w:val="18"/>
                <w:szCs w:val="18"/>
              </w:rPr>
              <w:t>herbivory in the Region.</w:t>
            </w:r>
            <w:r w:rsidR="00E13BD2">
              <w:rPr>
                <w:color w:val="000000"/>
                <w:sz w:val="18"/>
                <w:szCs w:val="18"/>
              </w:rPr>
              <w:t xml:space="preserve"> </w:t>
            </w:r>
          </w:p>
        </w:tc>
        <w:tc>
          <w:tcPr>
            <w:tcW w:w="1178" w:type="dxa"/>
            <w:shd w:val="clear" w:color="auto" w:fill="92D050"/>
            <w:vAlign w:val="center"/>
          </w:tcPr>
          <w:p w14:paraId="6F91D99E" w14:textId="77777777" w:rsidR="007F64D6" w:rsidRPr="00E16701" w:rsidRDefault="007F64D6" w:rsidP="00AF08AA">
            <w:pPr>
              <w:spacing w:after="0" w:line="240" w:lineRule="auto"/>
              <w:rPr>
                <w:sz w:val="18"/>
                <w:szCs w:val="18"/>
              </w:rPr>
            </w:pPr>
            <w:r>
              <w:rPr>
                <w:sz w:val="18"/>
                <w:szCs w:val="18"/>
              </w:rPr>
              <w:t>Good</w:t>
            </w:r>
          </w:p>
        </w:tc>
        <w:tc>
          <w:tcPr>
            <w:tcW w:w="1276" w:type="dxa"/>
            <w:shd w:val="clear" w:color="auto" w:fill="92D050"/>
            <w:vAlign w:val="center"/>
          </w:tcPr>
          <w:p w14:paraId="6F91D99F" w14:textId="540380C4" w:rsidR="007F64D6" w:rsidRPr="00D5348B" w:rsidRDefault="007F64D6" w:rsidP="00145B6F">
            <w:pPr>
              <w:spacing w:after="0" w:line="240" w:lineRule="auto"/>
              <w:rPr>
                <w:sz w:val="18"/>
                <w:szCs w:val="18"/>
              </w:rPr>
            </w:pPr>
            <w:r w:rsidRPr="00D5348B">
              <w:rPr>
                <w:sz w:val="18"/>
                <w:szCs w:val="18"/>
              </w:rPr>
              <w:t xml:space="preserve">Good, </w:t>
            </w:r>
            <w:r w:rsidR="00145B6F">
              <w:rPr>
                <w:sz w:val="18"/>
                <w:szCs w:val="18"/>
              </w:rPr>
              <w:t>Deteriorated</w:t>
            </w:r>
          </w:p>
        </w:tc>
        <w:tc>
          <w:tcPr>
            <w:tcW w:w="1134" w:type="dxa"/>
            <w:shd w:val="clear" w:color="auto" w:fill="auto"/>
            <w:vAlign w:val="center"/>
          </w:tcPr>
          <w:p w14:paraId="6F91D9A0" w14:textId="77777777" w:rsidR="007F64D6" w:rsidRPr="00D5348B" w:rsidRDefault="007F64D6" w:rsidP="007F64D6">
            <w:r w:rsidRPr="00D5348B">
              <w:rPr>
                <w:sz w:val="18"/>
                <w:szCs w:val="18"/>
              </w:rPr>
              <w:t>Limited</w:t>
            </w:r>
          </w:p>
        </w:tc>
        <w:tc>
          <w:tcPr>
            <w:tcW w:w="1134" w:type="dxa"/>
            <w:shd w:val="clear" w:color="auto" w:fill="auto"/>
            <w:vAlign w:val="center"/>
          </w:tcPr>
          <w:p w14:paraId="6F91D9A1" w14:textId="77777777" w:rsidR="007F64D6" w:rsidRPr="00D5348B" w:rsidRDefault="007F64D6" w:rsidP="007F64D6">
            <w:r w:rsidRPr="00D5348B">
              <w:rPr>
                <w:sz w:val="18"/>
                <w:szCs w:val="18"/>
              </w:rPr>
              <w:t>Limited</w:t>
            </w:r>
          </w:p>
        </w:tc>
      </w:tr>
      <w:tr w:rsidR="007F64D6" w:rsidRPr="00E16701" w14:paraId="6F91D9A9" w14:textId="77777777" w:rsidTr="00D5348B">
        <w:tc>
          <w:tcPr>
            <w:tcW w:w="1430" w:type="dxa"/>
            <w:shd w:val="clear" w:color="auto" w:fill="auto"/>
            <w:vAlign w:val="center"/>
          </w:tcPr>
          <w:p w14:paraId="6F91D9A3" w14:textId="77777777" w:rsidR="007F64D6" w:rsidRPr="00E16701" w:rsidRDefault="007F64D6" w:rsidP="00AF08AA">
            <w:pPr>
              <w:spacing w:after="0" w:line="240" w:lineRule="auto"/>
              <w:rPr>
                <w:b/>
                <w:bCs/>
                <w:sz w:val="18"/>
              </w:rPr>
            </w:pPr>
            <w:r w:rsidRPr="00E16701">
              <w:rPr>
                <w:b/>
                <w:bCs/>
                <w:sz w:val="18"/>
              </w:rPr>
              <w:lastRenderedPageBreak/>
              <w:t>Predation</w:t>
            </w:r>
          </w:p>
        </w:tc>
        <w:tc>
          <w:tcPr>
            <w:tcW w:w="3454" w:type="dxa"/>
            <w:shd w:val="clear" w:color="auto" w:fill="auto"/>
            <w:vAlign w:val="center"/>
          </w:tcPr>
          <w:p w14:paraId="6F91D9A4" w14:textId="3BB91233" w:rsidR="007F64D6" w:rsidRPr="000937AB" w:rsidRDefault="00D7400B" w:rsidP="008C7FDB">
            <w:pPr>
              <w:spacing w:after="0" w:line="240" w:lineRule="auto"/>
              <w:rPr>
                <w:i/>
                <w:sz w:val="18"/>
                <w:szCs w:val="18"/>
              </w:rPr>
            </w:pPr>
            <w:r w:rsidRPr="00D7400B">
              <w:rPr>
                <w:color w:val="000000"/>
                <w:sz w:val="18"/>
                <w:szCs w:val="18"/>
              </w:rPr>
              <w:t>Decreased predator populations a</w:t>
            </w:r>
            <w:r>
              <w:rPr>
                <w:color w:val="000000"/>
                <w:sz w:val="18"/>
                <w:szCs w:val="18"/>
              </w:rPr>
              <w:t xml:space="preserve">ffect </w:t>
            </w:r>
            <w:r w:rsidRPr="00D7400B">
              <w:rPr>
                <w:color w:val="000000"/>
                <w:sz w:val="18"/>
                <w:szCs w:val="18"/>
              </w:rPr>
              <w:t>the process of predation</w:t>
            </w:r>
            <w:r>
              <w:rPr>
                <w:color w:val="000000"/>
                <w:sz w:val="18"/>
                <w:szCs w:val="18"/>
              </w:rPr>
              <w:t xml:space="preserve">. </w:t>
            </w:r>
            <w:r w:rsidRPr="00D7400B">
              <w:rPr>
                <w:color w:val="000000"/>
                <w:sz w:val="18"/>
                <w:szCs w:val="18"/>
              </w:rPr>
              <w:t xml:space="preserve">No species </w:t>
            </w:r>
            <w:r>
              <w:rPr>
                <w:color w:val="000000"/>
                <w:sz w:val="18"/>
                <w:szCs w:val="18"/>
              </w:rPr>
              <w:t>is showing</w:t>
            </w:r>
            <w:r w:rsidRPr="00D7400B">
              <w:rPr>
                <w:color w:val="000000"/>
                <w:sz w:val="18"/>
                <w:szCs w:val="18"/>
              </w:rPr>
              <w:t xml:space="preserve"> strong recovery and many remain at reduced numbers or their population sizes are poorly understood</w:t>
            </w:r>
            <w:r>
              <w:rPr>
                <w:color w:val="000000"/>
                <w:sz w:val="18"/>
                <w:szCs w:val="18"/>
              </w:rPr>
              <w:t>.</w:t>
            </w:r>
            <w:r w:rsidRPr="00D7400B" w:rsidDel="00D7400B">
              <w:rPr>
                <w:color w:val="000000"/>
                <w:sz w:val="18"/>
                <w:szCs w:val="18"/>
              </w:rPr>
              <w:t xml:space="preserve"> </w:t>
            </w:r>
          </w:p>
        </w:tc>
        <w:tc>
          <w:tcPr>
            <w:tcW w:w="1178" w:type="dxa"/>
            <w:shd w:val="clear" w:color="auto" w:fill="FFC000"/>
            <w:vAlign w:val="center"/>
          </w:tcPr>
          <w:p w14:paraId="6F91D9A5" w14:textId="3E933EE6" w:rsidR="007F64D6" w:rsidRPr="00E16701" w:rsidRDefault="004228FD" w:rsidP="00091972">
            <w:pPr>
              <w:spacing w:after="0" w:line="240" w:lineRule="auto"/>
              <w:rPr>
                <w:sz w:val="18"/>
                <w:szCs w:val="18"/>
              </w:rPr>
            </w:pPr>
            <w:r>
              <w:rPr>
                <w:sz w:val="18"/>
                <w:szCs w:val="18"/>
              </w:rPr>
              <w:t>Poor</w:t>
            </w:r>
          </w:p>
        </w:tc>
        <w:tc>
          <w:tcPr>
            <w:tcW w:w="1276" w:type="dxa"/>
            <w:shd w:val="clear" w:color="auto" w:fill="FFC000"/>
            <w:vAlign w:val="center"/>
          </w:tcPr>
          <w:p w14:paraId="6F91D9A6" w14:textId="307D20C7" w:rsidR="007F64D6" w:rsidRPr="00D5348B" w:rsidRDefault="008C161A" w:rsidP="007562F4">
            <w:pPr>
              <w:spacing w:after="0" w:line="240" w:lineRule="auto"/>
              <w:rPr>
                <w:sz w:val="18"/>
                <w:szCs w:val="18"/>
              </w:rPr>
            </w:pPr>
            <w:r w:rsidRPr="00D5348B">
              <w:rPr>
                <w:sz w:val="18"/>
                <w:szCs w:val="18"/>
              </w:rPr>
              <w:t>Poor</w:t>
            </w:r>
            <w:r w:rsidR="007F64D6" w:rsidRPr="00D5348B">
              <w:rPr>
                <w:sz w:val="18"/>
                <w:szCs w:val="18"/>
              </w:rPr>
              <w:t xml:space="preserve">, </w:t>
            </w:r>
            <w:r w:rsidR="000D1A32">
              <w:rPr>
                <w:sz w:val="18"/>
                <w:szCs w:val="18"/>
              </w:rPr>
              <w:t>No consistent</w:t>
            </w:r>
            <w:r w:rsidR="007562F4" w:rsidRPr="00D5348B">
              <w:rPr>
                <w:sz w:val="18"/>
                <w:szCs w:val="18"/>
              </w:rPr>
              <w:t xml:space="preserve"> trend</w:t>
            </w:r>
          </w:p>
        </w:tc>
        <w:tc>
          <w:tcPr>
            <w:tcW w:w="1134" w:type="dxa"/>
            <w:shd w:val="clear" w:color="auto" w:fill="auto"/>
            <w:vAlign w:val="center"/>
          </w:tcPr>
          <w:p w14:paraId="6F91D9A7" w14:textId="77777777" w:rsidR="007F64D6" w:rsidRPr="00D5348B" w:rsidRDefault="007F64D6" w:rsidP="007F64D6">
            <w:r w:rsidRPr="00D5348B">
              <w:rPr>
                <w:sz w:val="18"/>
                <w:szCs w:val="18"/>
              </w:rPr>
              <w:t>Anecdotal</w:t>
            </w:r>
          </w:p>
        </w:tc>
        <w:tc>
          <w:tcPr>
            <w:tcW w:w="1134" w:type="dxa"/>
            <w:shd w:val="clear" w:color="auto" w:fill="auto"/>
            <w:vAlign w:val="center"/>
          </w:tcPr>
          <w:p w14:paraId="6F91D9A8" w14:textId="77777777" w:rsidR="007F64D6" w:rsidRPr="00D5348B" w:rsidRDefault="007F64D6" w:rsidP="007F64D6">
            <w:r w:rsidRPr="00D5348B">
              <w:rPr>
                <w:sz w:val="18"/>
                <w:szCs w:val="18"/>
              </w:rPr>
              <w:t>Limited</w:t>
            </w:r>
          </w:p>
        </w:tc>
      </w:tr>
      <w:tr w:rsidR="007F64D6" w:rsidRPr="00E16701" w14:paraId="6F91D9B0" w14:textId="77777777" w:rsidTr="00D36086">
        <w:tc>
          <w:tcPr>
            <w:tcW w:w="1430" w:type="dxa"/>
            <w:shd w:val="clear" w:color="auto" w:fill="auto"/>
            <w:vAlign w:val="center"/>
          </w:tcPr>
          <w:p w14:paraId="6F91D9AA" w14:textId="77777777" w:rsidR="007F64D6" w:rsidRPr="00E16701" w:rsidRDefault="007F64D6" w:rsidP="00AF08AA">
            <w:pPr>
              <w:spacing w:after="0" w:line="240" w:lineRule="auto"/>
              <w:rPr>
                <w:b/>
                <w:bCs/>
                <w:sz w:val="18"/>
              </w:rPr>
            </w:pPr>
            <w:r w:rsidRPr="00E16701">
              <w:rPr>
                <w:b/>
                <w:bCs/>
                <w:sz w:val="18"/>
              </w:rPr>
              <w:t>Symbiosis</w:t>
            </w:r>
          </w:p>
        </w:tc>
        <w:tc>
          <w:tcPr>
            <w:tcW w:w="3454" w:type="dxa"/>
            <w:shd w:val="clear" w:color="auto" w:fill="auto"/>
            <w:vAlign w:val="center"/>
          </w:tcPr>
          <w:p w14:paraId="6F91D9AB" w14:textId="2F598542" w:rsidR="007F64D6" w:rsidRPr="00E16701" w:rsidRDefault="007F64D6" w:rsidP="00C22B06">
            <w:pPr>
              <w:spacing w:after="0" w:line="240" w:lineRule="auto"/>
              <w:rPr>
                <w:color w:val="4F81BD"/>
                <w:sz w:val="20"/>
                <w:szCs w:val="20"/>
              </w:rPr>
            </w:pPr>
            <w:r w:rsidRPr="00211C27">
              <w:rPr>
                <w:color w:val="000000"/>
                <w:sz w:val="18"/>
                <w:szCs w:val="18"/>
              </w:rPr>
              <w:t>Symbiotic relationships are likely to</w:t>
            </w:r>
            <w:r w:rsidR="00D36086">
              <w:rPr>
                <w:color w:val="000000"/>
                <w:sz w:val="18"/>
                <w:szCs w:val="18"/>
              </w:rPr>
              <w:t xml:space="preserve"> have deteriorated</w:t>
            </w:r>
            <w:r w:rsidR="00F04CCA">
              <w:rPr>
                <w:color w:val="000000"/>
                <w:sz w:val="18"/>
                <w:szCs w:val="18"/>
              </w:rPr>
              <w:t xml:space="preserve"> </w:t>
            </w:r>
            <w:r w:rsidRPr="00211C27">
              <w:rPr>
                <w:color w:val="000000"/>
                <w:sz w:val="18"/>
                <w:szCs w:val="18"/>
              </w:rPr>
              <w:t>in the southern two-thirds of the Region</w:t>
            </w:r>
            <w:r w:rsidR="00B5188F">
              <w:rPr>
                <w:color w:val="000000"/>
                <w:sz w:val="18"/>
                <w:szCs w:val="18"/>
              </w:rPr>
              <w:t xml:space="preserve">, reflecting the </w:t>
            </w:r>
            <w:r w:rsidR="00B5188F" w:rsidRPr="00211C27">
              <w:rPr>
                <w:color w:val="000000"/>
                <w:sz w:val="18"/>
                <w:szCs w:val="18"/>
              </w:rPr>
              <w:t xml:space="preserve">poorer </w:t>
            </w:r>
            <w:r w:rsidR="00B5188F">
              <w:rPr>
                <w:color w:val="000000"/>
                <w:sz w:val="18"/>
                <w:szCs w:val="18"/>
              </w:rPr>
              <w:t xml:space="preserve">overall </w:t>
            </w:r>
            <w:r w:rsidR="00B5188F" w:rsidRPr="00211C27">
              <w:rPr>
                <w:color w:val="000000"/>
                <w:sz w:val="18"/>
                <w:szCs w:val="18"/>
              </w:rPr>
              <w:t>condition</w:t>
            </w:r>
            <w:r w:rsidR="00B5188F">
              <w:rPr>
                <w:color w:val="000000"/>
                <w:sz w:val="18"/>
                <w:szCs w:val="18"/>
              </w:rPr>
              <w:t xml:space="preserve"> of the ecosystem</w:t>
            </w:r>
            <w:r w:rsidRPr="00211C27">
              <w:rPr>
                <w:color w:val="000000"/>
                <w:sz w:val="18"/>
                <w:szCs w:val="18"/>
              </w:rPr>
              <w:t>.</w:t>
            </w:r>
          </w:p>
        </w:tc>
        <w:tc>
          <w:tcPr>
            <w:tcW w:w="1178" w:type="dxa"/>
            <w:shd w:val="clear" w:color="auto" w:fill="92D050"/>
            <w:vAlign w:val="center"/>
          </w:tcPr>
          <w:p w14:paraId="6F91D9AC" w14:textId="1370C4B8" w:rsidR="007F64D6" w:rsidRPr="00E16701" w:rsidRDefault="007F64D6" w:rsidP="00091972">
            <w:pPr>
              <w:spacing w:after="0" w:line="240" w:lineRule="auto"/>
              <w:rPr>
                <w:sz w:val="18"/>
                <w:szCs w:val="18"/>
              </w:rPr>
            </w:pPr>
            <w:r>
              <w:rPr>
                <w:sz w:val="18"/>
                <w:szCs w:val="18"/>
              </w:rPr>
              <w:t xml:space="preserve">Good </w:t>
            </w:r>
          </w:p>
        </w:tc>
        <w:tc>
          <w:tcPr>
            <w:tcW w:w="1276" w:type="dxa"/>
            <w:tcBorders>
              <w:bottom w:val="single" w:sz="4" w:space="0" w:color="auto"/>
            </w:tcBorders>
            <w:shd w:val="clear" w:color="auto" w:fill="92D050"/>
            <w:vAlign w:val="center"/>
          </w:tcPr>
          <w:p w14:paraId="6F91D9AD" w14:textId="5B08B32F" w:rsidR="007F64D6" w:rsidRPr="00D5348B" w:rsidRDefault="007F64D6" w:rsidP="00B50980">
            <w:pPr>
              <w:spacing w:after="0" w:line="240" w:lineRule="auto"/>
              <w:rPr>
                <w:sz w:val="18"/>
                <w:szCs w:val="18"/>
              </w:rPr>
            </w:pPr>
            <w:r w:rsidRPr="00D5348B">
              <w:rPr>
                <w:sz w:val="18"/>
                <w:szCs w:val="18"/>
              </w:rPr>
              <w:t xml:space="preserve">Good, </w:t>
            </w:r>
            <w:r w:rsidR="00B50980">
              <w:rPr>
                <w:sz w:val="18"/>
                <w:szCs w:val="18"/>
              </w:rPr>
              <w:t>Deteriorated</w:t>
            </w:r>
          </w:p>
        </w:tc>
        <w:tc>
          <w:tcPr>
            <w:tcW w:w="1134" w:type="dxa"/>
            <w:shd w:val="clear" w:color="auto" w:fill="auto"/>
            <w:vAlign w:val="center"/>
          </w:tcPr>
          <w:p w14:paraId="6F91D9AE" w14:textId="77777777" w:rsidR="007F64D6" w:rsidRPr="00D5348B" w:rsidRDefault="007F64D6" w:rsidP="007F64D6">
            <w:r w:rsidRPr="00D5348B">
              <w:rPr>
                <w:sz w:val="18"/>
                <w:szCs w:val="18"/>
              </w:rPr>
              <w:t>Anecdotal</w:t>
            </w:r>
          </w:p>
        </w:tc>
        <w:tc>
          <w:tcPr>
            <w:tcW w:w="1134" w:type="dxa"/>
            <w:shd w:val="clear" w:color="auto" w:fill="auto"/>
            <w:vAlign w:val="center"/>
          </w:tcPr>
          <w:p w14:paraId="6F91D9AF" w14:textId="77777777" w:rsidR="007F64D6" w:rsidRPr="00D5348B" w:rsidRDefault="007F64D6" w:rsidP="007F64D6">
            <w:r w:rsidRPr="00D5348B">
              <w:rPr>
                <w:sz w:val="18"/>
                <w:szCs w:val="18"/>
              </w:rPr>
              <w:t>Limited</w:t>
            </w:r>
          </w:p>
        </w:tc>
      </w:tr>
      <w:tr w:rsidR="007F64D6" w:rsidRPr="00E16701" w14:paraId="6F91D9B7" w14:textId="77777777" w:rsidTr="00D36086">
        <w:tc>
          <w:tcPr>
            <w:tcW w:w="1430" w:type="dxa"/>
            <w:shd w:val="clear" w:color="auto" w:fill="auto"/>
            <w:vAlign w:val="center"/>
          </w:tcPr>
          <w:p w14:paraId="6F91D9B1" w14:textId="77777777" w:rsidR="007F64D6" w:rsidRPr="00E16701" w:rsidRDefault="007F64D6" w:rsidP="00AF08AA">
            <w:pPr>
              <w:spacing w:after="0" w:line="240" w:lineRule="auto"/>
              <w:rPr>
                <w:b/>
                <w:bCs/>
                <w:sz w:val="18"/>
              </w:rPr>
            </w:pPr>
            <w:r>
              <w:rPr>
                <w:b/>
                <w:bCs/>
                <w:sz w:val="18"/>
              </w:rPr>
              <w:t>Recruitment</w:t>
            </w:r>
          </w:p>
        </w:tc>
        <w:tc>
          <w:tcPr>
            <w:tcW w:w="3454" w:type="dxa"/>
            <w:shd w:val="clear" w:color="auto" w:fill="auto"/>
            <w:vAlign w:val="center"/>
          </w:tcPr>
          <w:p w14:paraId="6F91D9B2" w14:textId="0B342F28" w:rsidR="007F64D6" w:rsidRPr="00E16701" w:rsidRDefault="007F64D6" w:rsidP="00B4579B">
            <w:pPr>
              <w:spacing w:after="0" w:line="240" w:lineRule="auto"/>
              <w:ind w:right="160"/>
              <w:rPr>
                <w:color w:val="000000"/>
                <w:sz w:val="18"/>
                <w:szCs w:val="18"/>
              </w:rPr>
            </w:pPr>
            <w:r w:rsidRPr="00211C27">
              <w:rPr>
                <w:color w:val="000000"/>
                <w:sz w:val="18"/>
                <w:szCs w:val="18"/>
              </w:rPr>
              <w:t xml:space="preserve">Recruitment is </w:t>
            </w:r>
            <w:r w:rsidR="00F04CCA">
              <w:rPr>
                <w:color w:val="000000"/>
                <w:sz w:val="18"/>
                <w:szCs w:val="18"/>
              </w:rPr>
              <w:t xml:space="preserve">reduced for many key species such as corals, some fishes, dugongs, some marine turtles and seabirds. </w:t>
            </w:r>
          </w:p>
        </w:tc>
        <w:tc>
          <w:tcPr>
            <w:tcW w:w="1178" w:type="dxa"/>
            <w:vAlign w:val="center"/>
          </w:tcPr>
          <w:p w14:paraId="6F91D9B3" w14:textId="77777777" w:rsidR="007F64D6" w:rsidRPr="00E16701" w:rsidRDefault="007F64D6" w:rsidP="00AF08AA">
            <w:pPr>
              <w:spacing w:after="0" w:line="240" w:lineRule="auto"/>
              <w:rPr>
                <w:sz w:val="18"/>
                <w:szCs w:val="18"/>
              </w:rPr>
            </w:pPr>
            <w:r>
              <w:rPr>
                <w:sz w:val="18"/>
                <w:szCs w:val="18"/>
              </w:rPr>
              <w:t>Not assessed</w:t>
            </w:r>
          </w:p>
        </w:tc>
        <w:tc>
          <w:tcPr>
            <w:tcW w:w="1276" w:type="dxa"/>
            <w:shd w:val="clear" w:color="auto" w:fill="FFC000"/>
            <w:vAlign w:val="center"/>
          </w:tcPr>
          <w:p w14:paraId="6F91D9B4" w14:textId="0B9ECA56" w:rsidR="007F64D6" w:rsidRPr="00D5348B" w:rsidRDefault="0067644B" w:rsidP="00E13BD2">
            <w:pPr>
              <w:spacing w:after="0" w:line="240" w:lineRule="auto"/>
              <w:rPr>
                <w:sz w:val="18"/>
                <w:szCs w:val="18"/>
              </w:rPr>
            </w:pPr>
            <w:r>
              <w:rPr>
                <w:sz w:val="18"/>
                <w:szCs w:val="18"/>
              </w:rPr>
              <w:t>Poor</w:t>
            </w:r>
          </w:p>
        </w:tc>
        <w:tc>
          <w:tcPr>
            <w:tcW w:w="1134" w:type="dxa"/>
            <w:shd w:val="clear" w:color="auto" w:fill="auto"/>
            <w:vAlign w:val="center"/>
          </w:tcPr>
          <w:p w14:paraId="6F91D9B5" w14:textId="77777777" w:rsidR="007F64D6" w:rsidRPr="00D5348B" w:rsidRDefault="007F64D6" w:rsidP="007F64D6">
            <w:r w:rsidRPr="00D5348B">
              <w:rPr>
                <w:sz w:val="18"/>
                <w:szCs w:val="18"/>
              </w:rPr>
              <w:t>Limited</w:t>
            </w:r>
          </w:p>
        </w:tc>
        <w:tc>
          <w:tcPr>
            <w:tcW w:w="1134" w:type="dxa"/>
            <w:shd w:val="clear" w:color="auto" w:fill="auto"/>
            <w:vAlign w:val="center"/>
          </w:tcPr>
          <w:p w14:paraId="6F91D9B6" w14:textId="371BFAC2" w:rsidR="007F64D6" w:rsidRPr="00D5348B" w:rsidRDefault="00782155" w:rsidP="00782155">
            <w:r>
              <w:rPr>
                <w:sz w:val="18"/>
                <w:szCs w:val="18"/>
              </w:rPr>
              <w:t>Not assessed</w:t>
            </w:r>
          </w:p>
        </w:tc>
      </w:tr>
      <w:tr w:rsidR="00E7748B" w:rsidRPr="00E16701" w14:paraId="6F91D9BE" w14:textId="77777777" w:rsidTr="00D5348B">
        <w:tc>
          <w:tcPr>
            <w:tcW w:w="1430" w:type="dxa"/>
            <w:shd w:val="clear" w:color="auto" w:fill="auto"/>
            <w:vAlign w:val="center"/>
          </w:tcPr>
          <w:p w14:paraId="6F91D9B8" w14:textId="77777777" w:rsidR="00E7748B" w:rsidRPr="00E16701" w:rsidRDefault="00E7748B" w:rsidP="00AF08AA">
            <w:pPr>
              <w:spacing w:after="0" w:line="240" w:lineRule="auto"/>
              <w:rPr>
                <w:b/>
                <w:bCs/>
                <w:sz w:val="18"/>
              </w:rPr>
            </w:pPr>
            <w:r w:rsidRPr="00E16701">
              <w:rPr>
                <w:b/>
                <w:bCs/>
                <w:sz w:val="18"/>
              </w:rPr>
              <w:t>Reef building</w:t>
            </w:r>
          </w:p>
        </w:tc>
        <w:tc>
          <w:tcPr>
            <w:tcW w:w="3454" w:type="dxa"/>
            <w:shd w:val="clear" w:color="auto" w:fill="auto"/>
            <w:vAlign w:val="center"/>
          </w:tcPr>
          <w:p w14:paraId="6F91D9B9" w14:textId="07225921" w:rsidR="00E7748B" w:rsidRPr="00D53F51" w:rsidRDefault="00E7748B" w:rsidP="00D53F51">
            <w:pPr>
              <w:spacing w:after="0" w:line="240" w:lineRule="auto"/>
              <w:rPr>
                <w:color w:val="4F81BD"/>
                <w:sz w:val="18"/>
                <w:szCs w:val="18"/>
              </w:rPr>
            </w:pPr>
            <w:r w:rsidRPr="00D53F51">
              <w:rPr>
                <w:sz w:val="18"/>
                <w:szCs w:val="18"/>
              </w:rPr>
              <w:t>Declines in coral cover</w:t>
            </w:r>
            <w:r w:rsidR="00B5188F">
              <w:rPr>
                <w:sz w:val="18"/>
                <w:szCs w:val="18"/>
              </w:rPr>
              <w:t xml:space="preserve"> in the southern two-thirds of the Region</w:t>
            </w:r>
            <w:r w:rsidRPr="00D53F51">
              <w:rPr>
                <w:sz w:val="18"/>
                <w:szCs w:val="18"/>
              </w:rPr>
              <w:t xml:space="preserve"> are likely to have affected the contribution of coral to the reef</w:t>
            </w:r>
            <w:r w:rsidR="00E72E6A">
              <w:rPr>
                <w:sz w:val="18"/>
                <w:szCs w:val="18"/>
              </w:rPr>
              <w:t>-</w:t>
            </w:r>
            <w:r w:rsidRPr="00D53F51">
              <w:rPr>
                <w:sz w:val="18"/>
                <w:szCs w:val="18"/>
              </w:rPr>
              <w:t>building process.</w:t>
            </w:r>
          </w:p>
        </w:tc>
        <w:tc>
          <w:tcPr>
            <w:tcW w:w="1178" w:type="dxa"/>
            <w:shd w:val="clear" w:color="auto" w:fill="92D050"/>
            <w:vAlign w:val="center"/>
          </w:tcPr>
          <w:p w14:paraId="6F91D9BA" w14:textId="77777777" w:rsidR="00E7748B" w:rsidRPr="00E16701" w:rsidRDefault="00E7748B" w:rsidP="00AF08AA">
            <w:pPr>
              <w:spacing w:after="0" w:line="240" w:lineRule="auto"/>
              <w:rPr>
                <w:sz w:val="18"/>
                <w:szCs w:val="18"/>
              </w:rPr>
            </w:pPr>
            <w:r>
              <w:rPr>
                <w:sz w:val="18"/>
                <w:szCs w:val="18"/>
              </w:rPr>
              <w:t>Good</w:t>
            </w:r>
          </w:p>
        </w:tc>
        <w:tc>
          <w:tcPr>
            <w:tcW w:w="1276" w:type="dxa"/>
            <w:shd w:val="clear" w:color="auto" w:fill="92D050"/>
            <w:vAlign w:val="center"/>
          </w:tcPr>
          <w:p w14:paraId="6F91D9BB" w14:textId="18F77ABD" w:rsidR="00E7748B" w:rsidRPr="00D5348B" w:rsidRDefault="00E7748B" w:rsidP="00AF08AA">
            <w:pPr>
              <w:spacing w:after="0" w:line="240" w:lineRule="auto"/>
              <w:rPr>
                <w:sz w:val="18"/>
                <w:szCs w:val="18"/>
              </w:rPr>
            </w:pPr>
            <w:r w:rsidRPr="00D5348B">
              <w:rPr>
                <w:sz w:val="18"/>
                <w:szCs w:val="18"/>
              </w:rPr>
              <w:t xml:space="preserve">Good, </w:t>
            </w:r>
            <w:r>
              <w:rPr>
                <w:sz w:val="18"/>
                <w:szCs w:val="18"/>
              </w:rPr>
              <w:t>D</w:t>
            </w:r>
            <w:r w:rsidRPr="00E4739F">
              <w:rPr>
                <w:sz w:val="18"/>
                <w:szCs w:val="18"/>
              </w:rPr>
              <w:t>e</w:t>
            </w:r>
            <w:r>
              <w:rPr>
                <w:sz w:val="18"/>
                <w:szCs w:val="18"/>
              </w:rPr>
              <w:t>teriorated</w:t>
            </w:r>
          </w:p>
        </w:tc>
        <w:tc>
          <w:tcPr>
            <w:tcW w:w="1134" w:type="dxa"/>
            <w:shd w:val="clear" w:color="auto" w:fill="auto"/>
            <w:vAlign w:val="center"/>
          </w:tcPr>
          <w:p w14:paraId="6F91D9BC" w14:textId="53F2A42C" w:rsidR="00E7748B" w:rsidRPr="00D5348B" w:rsidRDefault="00E7748B" w:rsidP="007F64D6">
            <w:r w:rsidRPr="00D5348B">
              <w:rPr>
                <w:sz w:val="18"/>
                <w:szCs w:val="18"/>
              </w:rPr>
              <w:t>Anecdotal</w:t>
            </w:r>
          </w:p>
        </w:tc>
        <w:tc>
          <w:tcPr>
            <w:tcW w:w="1134" w:type="dxa"/>
            <w:shd w:val="clear" w:color="auto" w:fill="auto"/>
            <w:vAlign w:val="center"/>
          </w:tcPr>
          <w:p w14:paraId="6F91D9BD" w14:textId="3C90A1B6" w:rsidR="00E7748B" w:rsidRPr="00D5348B" w:rsidRDefault="00E7748B" w:rsidP="007F64D6">
            <w:r w:rsidRPr="00D5348B">
              <w:rPr>
                <w:sz w:val="18"/>
                <w:szCs w:val="18"/>
              </w:rPr>
              <w:t>Anecdotal</w:t>
            </w:r>
          </w:p>
        </w:tc>
      </w:tr>
      <w:tr w:rsidR="007F64D6" w:rsidRPr="00E16701" w14:paraId="6F91D9C5" w14:textId="77777777" w:rsidTr="00D5348B">
        <w:tc>
          <w:tcPr>
            <w:tcW w:w="1430" w:type="dxa"/>
            <w:shd w:val="clear" w:color="auto" w:fill="auto"/>
            <w:vAlign w:val="center"/>
          </w:tcPr>
          <w:p w14:paraId="6F91D9BF" w14:textId="77777777" w:rsidR="007F64D6" w:rsidRPr="00E16701" w:rsidRDefault="007F64D6" w:rsidP="00AF08AA">
            <w:pPr>
              <w:spacing w:after="0" w:line="240" w:lineRule="auto"/>
              <w:rPr>
                <w:b/>
                <w:bCs/>
                <w:sz w:val="18"/>
              </w:rPr>
            </w:pPr>
            <w:r w:rsidRPr="00E16701">
              <w:rPr>
                <w:b/>
                <w:bCs/>
                <w:sz w:val="18"/>
              </w:rPr>
              <w:t>Competition</w:t>
            </w:r>
          </w:p>
        </w:tc>
        <w:tc>
          <w:tcPr>
            <w:tcW w:w="3454" w:type="dxa"/>
            <w:shd w:val="clear" w:color="auto" w:fill="auto"/>
            <w:vAlign w:val="center"/>
          </w:tcPr>
          <w:p w14:paraId="6F91D9C0" w14:textId="2F08D4B0" w:rsidR="007F64D6" w:rsidRPr="00E16701" w:rsidRDefault="007F64D6" w:rsidP="00A37A6F">
            <w:pPr>
              <w:spacing w:after="0" w:line="240" w:lineRule="auto"/>
              <w:rPr>
                <w:sz w:val="18"/>
                <w:szCs w:val="18"/>
              </w:rPr>
            </w:pPr>
            <w:r w:rsidRPr="00610851">
              <w:rPr>
                <w:color w:val="000000"/>
                <w:sz w:val="18"/>
                <w:szCs w:val="18"/>
              </w:rPr>
              <w:t>There is little information about the multitude of competitive interactions.</w:t>
            </w:r>
          </w:p>
        </w:tc>
        <w:tc>
          <w:tcPr>
            <w:tcW w:w="1178" w:type="dxa"/>
            <w:shd w:val="clear" w:color="auto" w:fill="92D050"/>
            <w:vAlign w:val="center"/>
          </w:tcPr>
          <w:p w14:paraId="6F91D9C1" w14:textId="0F23441D" w:rsidR="007F64D6" w:rsidRPr="00E16701" w:rsidRDefault="007F64D6" w:rsidP="00091972">
            <w:pPr>
              <w:spacing w:after="0" w:line="240" w:lineRule="auto"/>
              <w:rPr>
                <w:sz w:val="18"/>
                <w:szCs w:val="18"/>
              </w:rPr>
            </w:pPr>
            <w:r>
              <w:rPr>
                <w:sz w:val="18"/>
                <w:szCs w:val="18"/>
              </w:rPr>
              <w:t xml:space="preserve">Good </w:t>
            </w:r>
          </w:p>
        </w:tc>
        <w:tc>
          <w:tcPr>
            <w:tcW w:w="1276" w:type="dxa"/>
            <w:shd w:val="clear" w:color="auto" w:fill="92D050"/>
            <w:vAlign w:val="center"/>
          </w:tcPr>
          <w:p w14:paraId="6F91D9C2" w14:textId="348579B4" w:rsidR="007F64D6" w:rsidRPr="00D5348B" w:rsidRDefault="000D1A32" w:rsidP="007F64D6">
            <w:pPr>
              <w:spacing w:after="0" w:line="240" w:lineRule="auto"/>
              <w:rPr>
                <w:sz w:val="18"/>
                <w:szCs w:val="18"/>
              </w:rPr>
            </w:pPr>
            <w:r w:rsidRPr="00D5348B">
              <w:rPr>
                <w:sz w:val="18"/>
                <w:szCs w:val="18"/>
              </w:rPr>
              <w:t xml:space="preserve">Good, </w:t>
            </w:r>
            <w:r>
              <w:rPr>
                <w:sz w:val="18"/>
                <w:szCs w:val="18"/>
              </w:rPr>
              <w:t>S</w:t>
            </w:r>
            <w:r w:rsidRPr="00D5348B">
              <w:rPr>
                <w:sz w:val="18"/>
                <w:szCs w:val="18"/>
              </w:rPr>
              <w:t>table</w:t>
            </w:r>
          </w:p>
        </w:tc>
        <w:tc>
          <w:tcPr>
            <w:tcW w:w="1134" w:type="dxa"/>
            <w:shd w:val="clear" w:color="auto" w:fill="auto"/>
            <w:vAlign w:val="center"/>
          </w:tcPr>
          <w:p w14:paraId="6F91D9C3" w14:textId="77777777" w:rsidR="007F64D6" w:rsidRPr="00D5348B" w:rsidRDefault="007F64D6" w:rsidP="007F64D6">
            <w:r w:rsidRPr="00D5348B">
              <w:rPr>
                <w:sz w:val="18"/>
                <w:szCs w:val="18"/>
              </w:rPr>
              <w:t>Anecdotal</w:t>
            </w:r>
          </w:p>
        </w:tc>
        <w:tc>
          <w:tcPr>
            <w:tcW w:w="1134" w:type="dxa"/>
            <w:shd w:val="clear" w:color="auto" w:fill="auto"/>
            <w:vAlign w:val="center"/>
          </w:tcPr>
          <w:p w14:paraId="6F91D9C4" w14:textId="77777777" w:rsidR="007F64D6" w:rsidRPr="00D5348B" w:rsidRDefault="007F64D6" w:rsidP="007F64D6">
            <w:r w:rsidRPr="00D5348B">
              <w:rPr>
                <w:sz w:val="18"/>
                <w:szCs w:val="18"/>
              </w:rPr>
              <w:t>Anecdotal</w:t>
            </w:r>
          </w:p>
        </w:tc>
      </w:tr>
      <w:tr w:rsidR="007F64D6" w:rsidRPr="00E16701" w14:paraId="6F91D9CC" w14:textId="77777777" w:rsidTr="00D5348B">
        <w:tc>
          <w:tcPr>
            <w:tcW w:w="1430" w:type="dxa"/>
            <w:shd w:val="clear" w:color="auto" w:fill="auto"/>
            <w:vAlign w:val="center"/>
          </w:tcPr>
          <w:p w14:paraId="6F91D9C6" w14:textId="77777777" w:rsidR="007F64D6" w:rsidRPr="00E16701" w:rsidRDefault="007F64D6" w:rsidP="00AF08AA">
            <w:pPr>
              <w:spacing w:after="0" w:line="240" w:lineRule="auto"/>
              <w:rPr>
                <w:b/>
                <w:bCs/>
                <w:sz w:val="18"/>
              </w:rPr>
            </w:pPr>
            <w:r w:rsidRPr="00E16701">
              <w:rPr>
                <w:b/>
                <w:bCs/>
                <w:sz w:val="18"/>
              </w:rPr>
              <w:t>Connectivity</w:t>
            </w:r>
          </w:p>
        </w:tc>
        <w:tc>
          <w:tcPr>
            <w:tcW w:w="3454" w:type="dxa"/>
            <w:shd w:val="clear" w:color="auto" w:fill="auto"/>
            <w:vAlign w:val="center"/>
          </w:tcPr>
          <w:p w14:paraId="6F91D9C7" w14:textId="00D42B46" w:rsidR="007F64D6" w:rsidRPr="00E16701" w:rsidRDefault="007F64D6" w:rsidP="00F91507">
            <w:pPr>
              <w:pStyle w:val="Keymessage"/>
              <w:rPr>
                <w:i w:val="0"/>
                <w:color w:val="4F81BD"/>
                <w:szCs w:val="20"/>
              </w:rPr>
            </w:pPr>
            <w:r w:rsidRPr="00610851">
              <w:rPr>
                <w:rFonts w:ascii="Segoe UI" w:eastAsia="Calibri" w:hAnsi="Segoe UI" w:cs="Segoe UI"/>
                <w:i w:val="0"/>
                <w:color w:val="000000"/>
                <w:sz w:val="18"/>
                <w:szCs w:val="18"/>
              </w:rPr>
              <w:t xml:space="preserve">Marine species and habitats remain connected; </w:t>
            </w:r>
            <w:r w:rsidR="00F91507">
              <w:rPr>
                <w:rFonts w:ascii="Segoe UI" w:eastAsia="Calibri" w:hAnsi="Segoe UI" w:cs="Segoe UI"/>
                <w:i w:val="0"/>
                <w:color w:val="000000"/>
                <w:sz w:val="18"/>
                <w:szCs w:val="18"/>
              </w:rPr>
              <w:t xml:space="preserve">although </w:t>
            </w:r>
            <w:r w:rsidRPr="00610851">
              <w:rPr>
                <w:rFonts w:ascii="Segoe UI" w:eastAsia="Calibri" w:hAnsi="Segoe UI" w:cs="Segoe UI"/>
                <w:i w:val="0"/>
                <w:color w:val="000000"/>
                <w:sz w:val="18"/>
                <w:szCs w:val="18"/>
              </w:rPr>
              <w:t>connectivity with some terrestrial habitats is disrupted.</w:t>
            </w:r>
          </w:p>
        </w:tc>
        <w:tc>
          <w:tcPr>
            <w:tcW w:w="1178" w:type="dxa"/>
            <w:shd w:val="clear" w:color="auto" w:fill="92D050"/>
            <w:vAlign w:val="center"/>
          </w:tcPr>
          <w:p w14:paraId="6F91D9C8" w14:textId="197B4C29" w:rsidR="007F64D6" w:rsidRPr="00E16701" w:rsidRDefault="007F64D6" w:rsidP="00AF08AA">
            <w:pPr>
              <w:spacing w:after="0" w:line="240" w:lineRule="auto"/>
              <w:rPr>
                <w:sz w:val="18"/>
                <w:szCs w:val="18"/>
              </w:rPr>
            </w:pPr>
            <w:r>
              <w:rPr>
                <w:sz w:val="18"/>
                <w:szCs w:val="18"/>
              </w:rPr>
              <w:t>Good</w:t>
            </w:r>
          </w:p>
        </w:tc>
        <w:tc>
          <w:tcPr>
            <w:tcW w:w="1276" w:type="dxa"/>
            <w:shd w:val="clear" w:color="auto" w:fill="92D050"/>
            <w:vAlign w:val="center"/>
          </w:tcPr>
          <w:p w14:paraId="6F91D9C9" w14:textId="429DCE21" w:rsidR="007F64D6" w:rsidRPr="00D5348B" w:rsidRDefault="000D1A32" w:rsidP="00B50980">
            <w:pPr>
              <w:spacing w:after="0" w:line="240" w:lineRule="auto"/>
              <w:rPr>
                <w:sz w:val="18"/>
                <w:szCs w:val="18"/>
              </w:rPr>
            </w:pPr>
            <w:r w:rsidRPr="00D5348B">
              <w:rPr>
                <w:sz w:val="18"/>
                <w:szCs w:val="18"/>
              </w:rPr>
              <w:t xml:space="preserve">Good, </w:t>
            </w:r>
            <w:r w:rsidR="00B50980">
              <w:rPr>
                <w:sz w:val="18"/>
                <w:szCs w:val="18"/>
              </w:rPr>
              <w:t>Deteriorated</w:t>
            </w:r>
          </w:p>
        </w:tc>
        <w:tc>
          <w:tcPr>
            <w:tcW w:w="1134" w:type="dxa"/>
            <w:tcBorders>
              <w:bottom w:val="single" w:sz="4" w:space="0" w:color="auto"/>
            </w:tcBorders>
            <w:shd w:val="clear" w:color="auto" w:fill="auto"/>
            <w:vAlign w:val="center"/>
          </w:tcPr>
          <w:p w14:paraId="6F91D9CA" w14:textId="77777777" w:rsidR="007F64D6" w:rsidRPr="00D5348B" w:rsidRDefault="007F64D6" w:rsidP="007F64D6">
            <w:r w:rsidRPr="00D5348B">
              <w:rPr>
                <w:sz w:val="18"/>
                <w:szCs w:val="18"/>
              </w:rPr>
              <w:t>Limited</w:t>
            </w:r>
          </w:p>
        </w:tc>
        <w:tc>
          <w:tcPr>
            <w:tcW w:w="1134" w:type="dxa"/>
            <w:tcBorders>
              <w:bottom w:val="single" w:sz="4" w:space="0" w:color="auto"/>
            </w:tcBorders>
            <w:shd w:val="clear" w:color="auto" w:fill="auto"/>
            <w:vAlign w:val="center"/>
          </w:tcPr>
          <w:p w14:paraId="6F91D9CB" w14:textId="77777777" w:rsidR="007F64D6" w:rsidRPr="00D5348B" w:rsidRDefault="007F64D6" w:rsidP="007F64D6">
            <w:r w:rsidRPr="00D5348B">
              <w:rPr>
                <w:sz w:val="18"/>
                <w:szCs w:val="18"/>
              </w:rPr>
              <w:t>Limited</w:t>
            </w:r>
          </w:p>
        </w:tc>
      </w:tr>
      <w:tr w:rsidR="00735A46" w:rsidRPr="00E16701" w14:paraId="6F91D9D3" w14:textId="77777777" w:rsidTr="00D5348B">
        <w:tc>
          <w:tcPr>
            <w:tcW w:w="1430" w:type="dxa"/>
            <w:shd w:val="clear" w:color="auto" w:fill="FABF8F" w:themeFill="accent6" w:themeFillTint="99"/>
            <w:vAlign w:val="center"/>
          </w:tcPr>
          <w:p w14:paraId="6F91D9CD" w14:textId="77777777" w:rsidR="00735A46" w:rsidRPr="001B4DC7" w:rsidRDefault="00735A46" w:rsidP="00AF08AA">
            <w:pPr>
              <w:spacing w:after="0" w:line="240" w:lineRule="auto"/>
              <w:rPr>
                <w:b/>
                <w:sz w:val="18"/>
                <w:szCs w:val="18"/>
              </w:rPr>
            </w:pPr>
            <w:r w:rsidRPr="001B4DC7">
              <w:rPr>
                <w:b/>
                <w:sz w:val="18"/>
                <w:szCs w:val="18"/>
              </w:rPr>
              <w:t>Ecological processes</w:t>
            </w:r>
          </w:p>
        </w:tc>
        <w:tc>
          <w:tcPr>
            <w:tcW w:w="3454" w:type="dxa"/>
            <w:shd w:val="clear" w:color="auto" w:fill="FABF8F" w:themeFill="accent6" w:themeFillTint="99"/>
            <w:vAlign w:val="center"/>
          </w:tcPr>
          <w:p w14:paraId="6F91D9CE" w14:textId="29503A9A" w:rsidR="00735A46" w:rsidRPr="001B4DC7" w:rsidRDefault="00A729DA" w:rsidP="00ED74F7">
            <w:pPr>
              <w:spacing w:after="0" w:line="240" w:lineRule="auto"/>
              <w:rPr>
                <w:sz w:val="18"/>
                <w:szCs w:val="18"/>
              </w:rPr>
            </w:pPr>
            <w:r>
              <w:rPr>
                <w:sz w:val="18"/>
                <w:szCs w:val="18"/>
              </w:rPr>
              <w:t xml:space="preserve">At a </w:t>
            </w:r>
            <w:r w:rsidR="00C807C6">
              <w:rPr>
                <w:sz w:val="18"/>
                <w:szCs w:val="18"/>
              </w:rPr>
              <w:t>Reef</w:t>
            </w:r>
            <w:r>
              <w:rPr>
                <w:sz w:val="18"/>
                <w:szCs w:val="18"/>
              </w:rPr>
              <w:t>-wide scale, most ecological processes are</w:t>
            </w:r>
            <w:r w:rsidR="000937AB">
              <w:rPr>
                <w:sz w:val="18"/>
                <w:szCs w:val="18"/>
              </w:rPr>
              <w:t xml:space="preserve"> considered to be</w:t>
            </w:r>
            <w:r>
              <w:rPr>
                <w:sz w:val="18"/>
                <w:szCs w:val="18"/>
              </w:rPr>
              <w:t xml:space="preserve"> in good condition </w:t>
            </w:r>
            <w:r w:rsidR="000937AB">
              <w:rPr>
                <w:sz w:val="18"/>
                <w:szCs w:val="18"/>
              </w:rPr>
              <w:t>but</w:t>
            </w:r>
            <w:r w:rsidR="00DA38C4">
              <w:rPr>
                <w:sz w:val="18"/>
                <w:szCs w:val="18"/>
              </w:rPr>
              <w:t xml:space="preserve"> significant losses in coral cover and declines in ecosystem health in the inshore, southern two-thirds of the Region </w:t>
            </w:r>
            <w:r w:rsidR="00BF015D">
              <w:rPr>
                <w:sz w:val="18"/>
                <w:szCs w:val="18"/>
              </w:rPr>
              <w:t>are</w:t>
            </w:r>
            <w:r w:rsidR="00DA38C4">
              <w:rPr>
                <w:sz w:val="18"/>
                <w:szCs w:val="18"/>
              </w:rPr>
              <w:t xml:space="preserve"> likely to have affected some </w:t>
            </w:r>
            <w:r w:rsidR="007E4CFF">
              <w:rPr>
                <w:sz w:val="18"/>
                <w:szCs w:val="18"/>
              </w:rPr>
              <w:t xml:space="preserve">key </w:t>
            </w:r>
            <w:r w:rsidR="00DA38C4">
              <w:rPr>
                <w:sz w:val="18"/>
                <w:szCs w:val="18"/>
              </w:rPr>
              <w:t>ecological processes</w:t>
            </w:r>
            <w:r w:rsidR="007E4CFF">
              <w:rPr>
                <w:sz w:val="18"/>
                <w:szCs w:val="18"/>
              </w:rPr>
              <w:t xml:space="preserve"> such as connectivity, reef building and recruitment</w:t>
            </w:r>
            <w:r>
              <w:rPr>
                <w:sz w:val="18"/>
                <w:szCs w:val="18"/>
              </w:rPr>
              <w:t xml:space="preserve">. </w:t>
            </w:r>
          </w:p>
        </w:tc>
        <w:tc>
          <w:tcPr>
            <w:tcW w:w="1178" w:type="dxa"/>
            <w:shd w:val="clear" w:color="auto" w:fill="92D050"/>
            <w:vAlign w:val="center"/>
          </w:tcPr>
          <w:p w14:paraId="6F91D9CF" w14:textId="77777777" w:rsidR="00735A46" w:rsidRPr="000D1A32" w:rsidRDefault="00AF08AA" w:rsidP="00AF08AA">
            <w:pPr>
              <w:spacing w:after="0" w:line="240" w:lineRule="auto"/>
              <w:rPr>
                <w:b/>
                <w:sz w:val="18"/>
                <w:szCs w:val="18"/>
              </w:rPr>
            </w:pPr>
            <w:r w:rsidRPr="000D1A32">
              <w:rPr>
                <w:b/>
                <w:sz w:val="18"/>
                <w:szCs w:val="18"/>
              </w:rPr>
              <w:t>Good</w:t>
            </w:r>
          </w:p>
        </w:tc>
        <w:tc>
          <w:tcPr>
            <w:tcW w:w="1276" w:type="dxa"/>
            <w:shd w:val="clear" w:color="auto" w:fill="92D050"/>
            <w:vAlign w:val="center"/>
          </w:tcPr>
          <w:p w14:paraId="6F91D9D0" w14:textId="5E50CB32" w:rsidR="00735A46" w:rsidRPr="000D1A32" w:rsidRDefault="000D1A32" w:rsidP="00B37CE9">
            <w:pPr>
              <w:spacing w:after="0" w:line="240" w:lineRule="auto"/>
              <w:ind w:left="-108"/>
              <w:rPr>
                <w:b/>
                <w:sz w:val="18"/>
                <w:szCs w:val="18"/>
              </w:rPr>
            </w:pPr>
            <w:r w:rsidRPr="000D1A32">
              <w:rPr>
                <w:b/>
                <w:sz w:val="18"/>
                <w:szCs w:val="18"/>
              </w:rPr>
              <w:t xml:space="preserve">Good, </w:t>
            </w:r>
            <w:r w:rsidR="00B50980">
              <w:rPr>
                <w:b/>
                <w:sz w:val="18"/>
                <w:szCs w:val="18"/>
              </w:rPr>
              <w:t>Deteriorated</w:t>
            </w:r>
          </w:p>
        </w:tc>
        <w:tc>
          <w:tcPr>
            <w:tcW w:w="1134" w:type="dxa"/>
            <w:tcBorders>
              <w:bottom w:val="nil"/>
              <w:right w:val="nil"/>
            </w:tcBorders>
            <w:shd w:val="clear" w:color="auto" w:fill="auto"/>
            <w:vAlign w:val="center"/>
          </w:tcPr>
          <w:p w14:paraId="6F91D9D1" w14:textId="77777777" w:rsidR="00735A46" w:rsidRPr="00E16701" w:rsidRDefault="00735A46" w:rsidP="00AF08AA">
            <w:pPr>
              <w:spacing w:after="0" w:line="240" w:lineRule="auto"/>
              <w:rPr>
                <w:sz w:val="18"/>
                <w:szCs w:val="18"/>
              </w:rPr>
            </w:pPr>
          </w:p>
        </w:tc>
        <w:tc>
          <w:tcPr>
            <w:tcW w:w="1134" w:type="dxa"/>
            <w:tcBorders>
              <w:left w:val="nil"/>
              <w:bottom w:val="nil"/>
              <w:right w:val="nil"/>
            </w:tcBorders>
            <w:shd w:val="clear" w:color="auto" w:fill="auto"/>
            <w:vAlign w:val="center"/>
          </w:tcPr>
          <w:p w14:paraId="6F91D9D2" w14:textId="77777777" w:rsidR="00735A46" w:rsidRPr="00E16701" w:rsidRDefault="00735A46" w:rsidP="00AF08AA">
            <w:pPr>
              <w:spacing w:after="0" w:line="240" w:lineRule="auto"/>
              <w:rPr>
                <w:sz w:val="18"/>
                <w:szCs w:val="18"/>
              </w:rPr>
            </w:pPr>
          </w:p>
        </w:tc>
      </w:tr>
    </w:tbl>
    <w:p w14:paraId="6F91D9D4" w14:textId="40E6A981" w:rsidR="00302D50" w:rsidRDefault="00115C87" w:rsidP="00142C10">
      <w:pPr>
        <w:tabs>
          <w:tab w:val="left" w:pos="4350"/>
          <w:tab w:val="left" w:pos="5250"/>
        </w:tabs>
        <w:spacing w:after="120"/>
      </w:pPr>
      <w:r>
        <w:tab/>
      </w:r>
      <w:r w:rsidR="00142C10">
        <w:tab/>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condition — very good, good, poor and very poor — are defined. Four trends since 2009 are defined — improved, stable, deteriorated, and no consistent trend. Three categories are defined for confidence — adequate, limited and inferred."/>
      </w:tblPr>
      <w:tblGrid>
        <w:gridCol w:w="1383"/>
        <w:gridCol w:w="7939"/>
      </w:tblGrid>
      <w:tr w:rsidR="00735A46" w:rsidRPr="00E16701" w14:paraId="6F91D9D6" w14:textId="77777777" w:rsidTr="007415F7">
        <w:tc>
          <w:tcPr>
            <w:tcW w:w="9322" w:type="dxa"/>
            <w:gridSpan w:val="2"/>
            <w:shd w:val="clear" w:color="auto" w:fill="D9D9D9" w:themeFill="background1" w:themeFillShade="D9"/>
            <w:vAlign w:val="center"/>
          </w:tcPr>
          <w:p w14:paraId="6F91D9D5" w14:textId="146A2062" w:rsidR="00735A46" w:rsidRPr="00E16701" w:rsidRDefault="008E4394" w:rsidP="007415F7">
            <w:pPr>
              <w:spacing w:after="60" w:line="240" w:lineRule="auto"/>
              <w:rPr>
                <w:b/>
                <w:sz w:val="18"/>
                <w:szCs w:val="18"/>
              </w:rPr>
            </w:pPr>
            <w:r>
              <w:rPr>
                <w:b/>
                <w:sz w:val="18"/>
                <w:szCs w:val="18"/>
              </w:rPr>
              <w:t>Grading statements</w:t>
            </w:r>
          </w:p>
        </w:tc>
      </w:tr>
      <w:tr w:rsidR="00D5348B" w:rsidRPr="00E16701" w14:paraId="6F91D9D9" w14:textId="77777777" w:rsidTr="00D5348B">
        <w:tc>
          <w:tcPr>
            <w:tcW w:w="1383" w:type="dxa"/>
            <w:shd w:val="clear" w:color="auto" w:fill="00B050"/>
            <w:vAlign w:val="center"/>
          </w:tcPr>
          <w:p w14:paraId="6F91D9D7" w14:textId="590AED29" w:rsidR="00D5348B" w:rsidRPr="00E16701" w:rsidRDefault="00D5348B" w:rsidP="007415F7">
            <w:pPr>
              <w:spacing w:after="60" w:line="240" w:lineRule="auto"/>
              <w:rPr>
                <w:b/>
                <w:sz w:val="18"/>
                <w:szCs w:val="18"/>
              </w:rPr>
            </w:pPr>
            <w:r w:rsidRPr="00E16701">
              <w:rPr>
                <w:b/>
                <w:sz w:val="18"/>
                <w:szCs w:val="18"/>
              </w:rPr>
              <w:t>Very good</w:t>
            </w:r>
          </w:p>
        </w:tc>
        <w:tc>
          <w:tcPr>
            <w:tcW w:w="7939" w:type="dxa"/>
            <w:shd w:val="clear" w:color="auto" w:fill="auto"/>
            <w:vAlign w:val="center"/>
          </w:tcPr>
          <w:p w14:paraId="6F91D9D8" w14:textId="30B93B33" w:rsidR="00D5348B" w:rsidRPr="00E16701" w:rsidRDefault="00D5348B" w:rsidP="007415F7">
            <w:pPr>
              <w:spacing w:after="60" w:line="240" w:lineRule="auto"/>
              <w:rPr>
                <w:b/>
                <w:sz w:val="18"/>
                <w:szCs w:val="18"/>
              </w:rPr>
            </w:pPr>
            <w:r w:rsidRPr="00E16701">
              <w:rPr>
                <w:sz w:val="18"/>
              </w:rPr>
              <w:t>There are no significant changes in process</w:t>
            </w:r>
            <w:r w:rsidR="00EB520D">
              <w:rPr>
                <w:sz w:val="18"/>
              </w:rPr>
              <w:t>es</w:t>
            </w:r>
            <w:r w:rsidRPr="00E16701">
              <w:rPr>
                <w:sz w:val="18"/>
              </w:rPr>
              <w:t xml:space="preserve"> as a result of human activities.</w:t>
            </w:r>
          </w:p>
        </w:tc>
      </w:tr>
      <w:tr w:rsidR="00D5348B" w:rsidRPr="00E16701" w14:paraId="6F91D9DC" w14:textId="77777777" w:rsidTr="00D5348B">
        <w:tc>
          <w:tcPr>
            <w:tcW w:w="1383" w:type="dxa"/>
            <w:shd w:val="clear" w:color="auto" w:fill="92D050"/>
            <w:vAlign w:val="center"/>
          </w:tcPr>
          <w:p w14:paraId="6F91D9DA" w14:textId="1019BB6E" w:rsidR="00D5348B" w:rsidRPr="00E16701" w:rsidRDefault="00D5348B" w:rsidP="007415F7">
            <w:pPr>
              <w:spacing w:after="60" w:line="240" w:lineRule="auto"/>
              <w:rPr>
                <w:b/>
                <w:sz w:val="18"/>
                <w:szCs w:val="18"/>
              </w:rPr>
            </w:pPr>
            <w:r w:rsidRPr="00E16701">
              <w:rPr>
                <w:b/>
                <w:sz w:val="18"/>
                <w:szCs w:val="18"/>
              </w:rPr>
              <w:t>Good</w:t>
            </w:r>
          </w:p>
        </w:tc>
        <w:tc>
          <w:tcPr>
            <w:tcW w:w="7939" w:type="dxa"/>
            <w:shd w:val="clear" w:color="auto" w:fill="auto"/>
            <w:vAlign w:val="center"/>
          </w:tcPr>
          <w:p w14:paraId="6F91D9DB" w14:textId="77777777" w:rsidR="00D5348B" w:rsidRPr="00E16701" w:rsidRDefault="00D5348B" w:rsidP="007415F7">
            <w:pPr>
              <w:spacing w:after="60" w:line="240" w:lineRule="auto"/>
              <w:rPr>
                <w:b/>
                <w:sz w:val="18"/>
                <w:szCs w:val="18"/>
              </w:rPr>
            </w:pPr>
            <w:r w:rsidRPr="00E16701">
              <w:rPr>
                <w:sz w:val="18"/>
              </w:rPr>
              <w:t>There are some significant changes in processes as a result of human activities in some areas, but these are not to the extent that they are significantly affecting ecosystem functions.</w:t>
            </w:r>
          </w:p>
        </w:tc>
      </w:tr>
      <w:tr w:rsidR="00D5348B" w:rsidRPr="00E16701" w14:paraId="6F91D9DF" w14:textId="77777777" w:rsidTr="00D5348B">
        <w:tc>
          <w:tcPr>
            <w:tcW w:w="1383" w:type="dxa"/>
            <w:shd w:val="clear" w:color="auto" w:fill="FFC000"/>
            <w:vAlign w:val="center"/>
          </w:tcPr>
          <w:p w14:paraId="6F91D9DD" w14:textId="721F9E6B" w:rsidR="00D5348B" w:rsidRPr="00E16701" w:rsidRDefault="00D5348B" w:rsidP="007415F7">
            <w:pPr>
              <w:spacing w:after="60" w:line="240" w:lineRule="auto"/>
              <w:rPr>
                <w:b/>
                <w:sz w:val="18"/>
                <w:szCs w:val="18"/>
              </w:rPr>
            </w:pPr>
            <w:r w:rsidRPr="00E16701">
              <w:rPr>
                <w:b/>
                <w:sz w:val="18"/>
                <w:szCs w:val="18"/>
              </w:rPr>
              <w:t>Poor</w:t>
            </w:r>
          </w:p>
        </w:tc>
        <w:tc>
          <w:tcPr>
            <w:tcW w:w="7939" w:type="dxa"/>
            <w:shd w:val="clear" w:color="auto" w:fill="auto"/>
            <w:vAlign w:val="center"/>
          </w:tcPr>
          <w:p w14:paraId="6F91D9DE" w14:textId="525FA59C" w:rsidR="00D5348B" w:rsidRPr="00E16701" w:rsidRDefault="00D5348B" w:rsidP="007415F7">
            <w:pPr>
              <w:spacing w:after="60" w:line="240" w:lineRule="auto"/>
              <w:rPr>
                <w:b/>
                <w:sz w:val="18"/>
                <w:szCs w:val="18"/>
              </w:rPr>
            </w:pPr>
            <w:r w:rsidRPr="00E16701">
              <w:rPr>
                <w:sz w:val="18"/>
              </w:rPr>
              <w:t>There are substantial changes in processes as a result of human activities, and these are significantly affecting ecosystem functions in some areas</w:t>
            </w:r>
            <w:r w:rsidR="00014286">
              <w:rPr>
                <w:sz w:val="18"/>
              </w:rPr>
              <w:t>.</w:t>
            </w:r>
          </w:p>
        </w:tc>
      </w:tr>
      <w:tr w:rsidR="00D5348B" w:rsidRPr="00E16701" w14:paraId="6F91D9E2" w14:textId="77777777" w:rsidTr="00D5348B">
        <w:tc>
          <w:tcPr>
            <w:tcW w:w="1383" w:type="dxa"/>
            <w:shd w:val="clear" w:color="auto" w:fill="FF0000"/>
            <w:vAlign w:val="center"/>
          </w:tcPr>
          <w:p w14:paraId="6F91D9E0" w14:textId="14D606D5" w:rsidR="00D5348B" w:rsidRPr="00E16701" w:rsidRDefault="00D5348B" w:rsidP="007415F7">
            <w:pPr>
              <w:spacing w:after="60" w:line="240" w:lineRule="auto"/>
              <w:rPr>
                <w:b/>
                <w:sz w:val="18"/>
                <w:szCs w:val="18"/>
              </w:rPr>
            </w:pPr>
            <w:r w:rsidRPr="00E16701">
              <w:rPr>
                <w:b/>
                <w:sz w:val="18"/>
                <w:szCs w:val="18"/>
              </w:rPr>
              <w:t>Very poor</w:t>
            </w:r>
          </w:p>
        </w:tc>
        <w:tc>
          <w:tcPr>
            <w:tcW w:w="7939" w:type="dxa"/>
            <w:shd w:val="clear" w:color="auto" w:fill="auto"/>
            <w:vAlign w:val="center"/>
          </w:tcPr>
          <w:p w14:paraId="6F91D9E1" w14:textId="77777777" w:rsidR="00D5348B" w:rsidRPr="00E16701" w:rsidRDefault="00D5348B" w:rsidP="007415F7">
            <w:pPr>
              <w:spacing w:after="60" w:line="240" w:lineRule="auto"/>
              <w:rPr>
                <w:b/>
                <w:sz w:val="18"/>
                <w:szCs w:val="18"/>
              </w:rPr>
            </w:pPr>
            <w:r w:rsidRPr="00E16701">
              <w:rPr>
                <w:sz w:val="18"/>
              </w:rPr>
              <w:t>There are substantial changes in processes across a wide area as a result of human activities, and ecosystem functions are seriously affected in much of the area.</w:t>
            </w:r>
          </w:p>
        </w:tc>
      </w:tr>
      <w:tr w:rsidR="00735A46" w:rsidRPr="00E16701" w14:paraId="6F91D9E4" w14:textId="77777777" w:rsidTr="007415F7">
        <w:tc>
          <w:tcPr>
            <w:tcW w:w="9322" w:type="dxa"/>
            <w:gridSpan w:val="2"/>
            <w:shd w:val="clear" w:color="auto" w:fill="D9D9D9" w:themeFill="background1" w:themeFillShade="D9"/>
            <w:vAlign w:val="center"/>
          </w:tcPr>
          <w:p w14:paraId="6F91D9E3" w14:textId="35EC6BAA" w:rsidR="00735A46" w:rsidRPr="00E16701" w:rsidRDefault="00735A46" w:rsidP="007415F7">
            <w:pPr>
              <w:spacing w:after="60" w:line="240" w:lineRule="auto"/>
              <w:rPr>
                <w:sz w:val="18"/>
              </w:rPr>
            </w:pPr>
            <w:r w:rsidRPr="00735A46">
              <w:rPr>
                <w:b/>
                <w:sz w:val="18"/>
                <w:szCs w:val="18"/>
              </w:rPr>
              <w:t>Trend</w:t>
            </w:r>
            <w:r w:rsidR="004106EA">
              <w:rPr>
                <w:b/>
                <w:sz w:val="18"/>
                <w:szCs w:val="18"/>
              </w:rPr>
              <w:t xml:space="preserve"> since 2009</w:t>
            </w:r>
          </w:p>
        </w:tc>
      </w:tr>
      <w:tr w:rsidR="00735A46" w:rsidRPr="00E16701" w14:paraId="6F91D9E6" w14:textId="77777777" w:rsidTr="007415F7">
        <w:tc>
          <w:tcPr>
            <w:tcW w:w="9322" w:type="dxa"/>
            <w:gridSpan w:val="2"/>
            <w:shd w:val="clear" w:color="auto" w:fill="auto"/>
            <w:vAlign w:val="center"/>
          </w:tcPr>
          <w:p w14:paraId="6F91D9E5" w14:textId="69C3D344" w:rsidR="00735A46" w:rsidRPr="00E16701" w:rsidRDefault="000D1A32" w:rsidP="007415F7">
            <w:pPr>
              <w:tabs>
                <w:tab w:val="left" w:pos="595"/>
                <w:tab w:val="left" w:pos="1699"/>
                <w:tab w:val="left" w:pos="1982"/>
              </w:tabs>
              <w:spacing w:after="60"/>
              <w:ind w:left="57" w:right="57"/>
              <w:rPr>
                <w:sz w:val="18"/>
              </w:rPr>
            </w:pPr>
            <w:r>
              <w:rPr>
                <w:sz w:val="18"/>
                <w:szCs w:val="18"/>
              </w:rPr>
              <w:t>Improved</w:t>
            </w:r>
            <w:r w:rsidRPr="00A73C0F">
              <w:rPr>
                <w:sz w:val="18"/>
                <w:szCs w:val="18"/>
              </w:rPr>
              <w:t xml:space="preserve">, </w:t>
            </w:r>
            <w:r>
              <w:rPr>
                <w:sz w:val="18"/>
                <w:szCs w:val="18"/>
              </w:rPr>
              <w:t>Stable, Deteriorated</w:t>
            </w:r>
            <w:r w:rsidRPr="00A73C0F">
              <w:rPr>
                <w:sz w:val="18"/>
                <w:szCs w:val="18"/>
              </w:rPr>
              <w:t xml:space="preserve">, No </w:t>
            </w:r>
            <w:r>
              <w:rPr>
                <w:sz w:val="18"/>
                <w:szCs w:val="18"/>
              </w:rPr>
              <w:t>consistent</w:t>
            </w:r>
            <w:r w:rsidRPr="00A73C0F">
              <w:rPr>
                <w:sz w:val="18"/>
                <w:szCs w:val="18"/>
              </w:rPr>
              <w:t xml:space="preserve"> trend</w:t>
            </w:r>
          </w:p>
        </w:tc>
      </w:tr>
      <w:tr w:rsidR="00735A46" w:rsidRPr="00E16701" w14:paraId="6F91D9E8" w14:textId="77777777" w:rsidTr="007415F7">
        <w:tc>
          <w:tcPr>
            <w:tcW w:w="9322" w:type="dxa"/>
            <w:gridSpan w:val="2"/>
            <w:shd w:val="clear" w:color="auto" w:fill="D9D9D9" w:themeFill="background1" w:themeFillShade="D9"/>
            <w:vAlign w:val="center"/>
          </w:tcPr>
          <w:p w14:paraId="6F91D9E7" w14:textId="77777777" w:rsidR="00735A46" w:rsidRPr="00E16701" w:rsidRDefault="00735A46" w:rsidP="007415F7">
            <w:pPr>
              <w:spacing w:after="60" w:line="240" w:lineRule="auto"/>
              <w:rPr>
                <w:sz w:val="18"/>
              </w:rPr>
            </w:pPr>
            <w:r w:rsidRPr="00171FE8">
              <w:rPr>
                <w:b/>
                <w:sz w:val="18"/>
                <w:szCs w:val="18"/>
              </w:rPr>
              <w:t>Confidence in condition and trend</w:t>
            </w:r>
          </w:p>
        </w:tc>
      </w:tr>
      <w:tr w:rsidR="00735A46" w:rsidRPr="00E16701" w14:paraId="6F91D9EB" w14:textId="77777777" w:rsidTr="007415F7">
        <w:tc>
          <w:tcPr>
            <w:tcW w:w="1383" w:type="dxa"/>
            <w:shd w:val="clear" w:color="auto" w:fill="auto"/>
            <w:vAlign w:val="center"/>
          </w:tcPr>
          <w:p w14:paraId="6F91D9E9" w14:textId="77777777" w:rsidR="00735A46" w:rsidRPr="001C78CC" w:rsidRDefault="00735A46" w:rsidP="007415F7">
            <w:pPr>
              <w:tabs>
                <w:tab w:val="left" w:pos="595"/>
                <w:tab w:val="left" w:pos="1699"/>
                <w:tab w:val="left" w:pos="1982"/>
              </w:tabs>
              <w:spacing w:after="60"/>
              <w:ind w:left="57" w:right="57"/>
              <w:rPr>
                <w:b/>
                <w:sz w:val="18"/>
                <w:szCs w:val="18"/>
              </w:rPr>
            </w:pPr>
            <w:r w:rsidRPr="001C78CC">
              <w:rPr>
                <w:b/>
                <w:sz w:val="18"/>
                <w:szCs w:val="18"/>
              </w:rPr>
              <w:t>Adequate</w:t>
            </w:r>
          </w:p>
        </w:tc>
        <w:tc>
          <w:tcPr>
            <w:tcW w:w="7939" w:type="dxa"/>
            <w:shd w:val="clear" w:color="auto" w:fill="auto"/>
            <w:vAlign w:val="center"/>
          </w:tcPr>
          <w:p w14:paraId="6F91D9EA" w14:textId="77777777" w:rsidR="00735A46" w:rsidRPr="00735A46" w:rsidRDefault="00735A46" w:rsidP="007415F7">
            <w:pPr>
              <w:tabs>
                <w:tab w:val="left" w:pos="517"/>
                <w:tab w:val="left" w:pos="595"/>
                <w:tab w:val="left" w:pos="1699"/>
                <w:tab w:val="left" w:pos="1982"/>
              </w:tabs>
              <w:spacing w:after="60"/>
              <w:ind w:left="517" w:right="57" w:hanging="460"/>
              <w:rPr>
                <w:sz w:val="18"/>
                <w:szCs w:val="18"/>
              </w:rPr>
            </w:pPr>
            <w:r w:rsidRPr="00171FE8">
              <w:rPr>
                <w:sz w:val="18"/>
                <w:szCs w:val="18"/>
              </w:rPr>
              <w:t>Adequate high-quality evidence and high level of consensus</w:t>
            </w:r>
          </w:p>
        </w:tc>
      </w:tr>
      <w:tr w:rsidR="00735A46" w:rsidRPr="00E16701" w14:paraId="6F91D9EE" w14:textId="77777777" w:rsidTr="007415F7">
        <w:tc>
          <w:tcPr>
            <w:tcW w:w="1383" w:type="dxa"/>
            <w:shd w:val="clear" w:color="auto" w:fill="auto"/>
            <w:vAlign w:val="center"/>
          </w:tcPr>
          <w:p w14:paraId="6F91D9EC" w14:textId="77777777" w:rsidR="00735A46" w:rsidRPr="001C78CC" w:rsidRDefault="00735A46" w:rsidP="007415F7">
            <w:pPr>
              <w:tabs>
                <w:tab w:val="left" w:pos="595"/>
                <w:tab w:val="left" w:pos="1699"/>
                <w:tab w:val="left" w:pos="1982"/>
              </w:tabs>
              <w:spacing w:after="60"/>
              <w:ind w:left="57" w:right="57"/>
              <w:rPr>
                <w:b/>
                <w:sz w:val="18"/>
                <w:szCs w:val="18"/>
              </w:rPr>
            </w:pPr>
            <w:r w:rsidRPr="001C78CC">
              <w:rPr>
                <w:b/>
                <w:sz w:val="18"/>
                <w:szCs w:val="18"/>
              </w:rPr>
              <w:t>Limited</w:t>
            </w:r>
          </w:p>
        </w:tc>
        <w:tc>
          <w:tcPr>
            <w:tcW w:w="7939" w:type="dxa"/>
            <w:shd w:val="clear" w:color="auto" w:fill="auto"/>
            <w:vAlign w:val="center"/>
          </w:tcPr>
          <w:p w14:paraId="6F91D9ED" w14:textId="77777777" w:rsidR="00735A46" w:rsidRPr="00735A46" w:rsidRDefault="00735A46" w:rsidP="007415F7">
            <w:pPr>
              <w:tabs>
                <w:tab w:val="left" w:pos="517"/>
                <w:tab w:val="left" w:pos="595"/>
                <w:tab w:val="left" w:pos="1699"/>
                <w:tab w:val="left" w:pos="1982"/>
              </w:tabs>
              <w:spacing w:after="60"/>
              <w:ind w:left="517" w:right="57" w:hanging="460"/>
              <w:rPr>
                <w:sz w:val="18"/>
                <w:szCs w:val="18"/>
              </w:rPr>
            </w:pPr>
            <w:r w:rsidRPr="00171FE8">
              <w:rPr>
                <w:sz w:val="18"/>
                <w:szCs w:val="18"/>
              </w:rPr>
              <w:t>Limited evidence or limited consensus</w:t>
            </w:r>
          </w:p>
        </w:tc>
      </w:tr>
      <w:tr w:rsidR="00735A46" w:rsidRPr="00E16701" w14:paraId="6F91D9F1" w14:textId="77777777" w:rsidTr="007415F7">
        <w:tc>
          <w:tcPr>
            <w:tcW w:w="1383" w:type="dxa"/>
            <w:shd w:val="clear" w:color="auto" w:fill="auto"/>
            <w:vAlign w:val="center"/>
          </w:tcPr>
          <w:p w14:paraId="6F91D9EF" w14:textId="10B799DB" w:rsidR="00735A46" w:rsidRPr="001C78CC" w:rsidRDefault="005621EC" w:rsidP="007415F7">
            <w:pPr>
              <w:tabs>
                <w:tab w:val="left" w:pos="595"/>
                <w:tab w:val="left" w:pos="1699"/>
                <w:tab w:val="left" w:pos="1982"/>
              </w:tabs>
              <w:spacing w:after="60"/>
              <w:ind w:left="57" w:right="57"/>
              <w:rPr>
                <w:b/>
                <w:sz w:val="18"/>
                <w:szCs w:val="18"/>
              </w:rPr>
            </w:pPr>
            <w:r>
              <w:rPr>
                <w:b/>
                <w:sz w:val="18"/>
                <w:szCs w:val="18"/>
              </w:rPr>
              <w:t>Inferred</w:t>
            </w:r>
          </w:p>
        </w:tc>
        <w:tc>
          <w:tcPr>
            <w:tcW w:w="7939" w:type="dxa"/>
            <w:shd w:val="clear" w:color="auto" w:fill="auto"/>
            <w:vAlign w:val="center"/>
          </w:tcPr>
          <w:p w14:paraId="6F91D9F0" w14:textId="5C90350C" w:rsidR="00735A46" w:rsidRDefault="00126494" w:rsidP="007415F7">
            <w:pPr>
              <w:tabs>
                <w:tab w:val="left" w:pos="517"/>
                <w:tab w:val="left" w:pos="595"/>
                <w:tab w:val="left" w:pos="1699"/>
                <w:tab w:val="left" w:pos="1982"/>
              </w:tabs>
              <w:spacing w:after="60"/>
              <w:ind w:left="517" w:right="57" w:hanging="460"/>
              <w:rPr>
                <w:sz w:val="18"/>
                <w:szCs w:val="18"/>
              </w:rPr>
            </w:pPr>
            <w:r>
              <w:rPr>
                <w:rFonts w:eastAsia="BatangChe"/>
                <w:sz w:val="18"/>
                <w:szCs w:val="18"/>
              </w:rPr>
              <w:t>Inferred, v</w:t>
            </w:r>
            <w:r w:rsidRPr="00485502">
              <w:rPr>
                <w:rFonts w:eastAsia="BatangChe"/>
                <w:sz w:val="18"/>
                <w:szCs w:val="18"/>
              </w:rPr>
              <w:t>ery limited evidence</w:t>
            </w:r>
          </w:p>
        </w:tc>
      </w:tr>
    </w:tbl>
    <w:p w14:paraId="55221B61" w14:textId="77777777" w:rsidR="00EB0E1E" w:rsidRDefault="00EB0E1E" w:rsidP="000D0D31">
      <w:bookmarkStart w:id="84" w:name="_Toc381782798"/>
    </w:p>
    <w:p w14:paraId="1881329B" w14:textId="77777777" w:rsidR="00EB0E1E" w:rsidRDefault="00EB0E1E" w:rsidP="00EB0E1E"/>
    <w:p w14:paraId="2F7F1A09" w14:textId="77777777" w:rsidR="00EB0E1E" w:rsidRDefault="00EB0E1E" w:rsidP="00EB0E1E"/>
    <w:p w14:paraId="3A1687D0" w14:textId="77777777" w:rsidR="00EB0E1E" w:rsidRDefault="00EB0E1E" w:rsidP="00EB0E1E"/>
    <w:p w14:paraId="0D65076A" w14:textId="77777777" w:rsidR="00EB0E1E" w:rsidRDefault="00EB0E1E" w:rsidP="00EB0E1E"/>
    <w:p w14:paraId="6F91D9F3" w14:textId="77777777" w:rsidR="00EA4439" w:rsidRDefault="00EA4439" w:rsidP="00115C87">
      <w:pPr>
        <w:pStyle w:val="Heading3"/>
        <w:ind w:left="709"/>
      </w:pPr>
      <w:r>
        <w:t>Terrestrial habitats that support the Great Barrier Reef</w:t>
      </w:r>
      <w:bookmarkEnd w:id="84"/>
    </w:p>
    <w:p w14:paraId="781641DF" w14:textId="262B2EA3" w:rsidR="00A02A02" w:rsidRDefault="00A02A02" w:rsidP="000D0D31">
      <w:pPr>
        <w:shd w:val="clear" w:color="auto" w:fill="D9D9D9"/>
        <w:spacing w:before="200"/>
        <w:ind w:left="454" w:right="397"/>
      </w:pPr>
      <w:r>
        <w:rPr>
          <w:b/>
          <w:bCs/>
          <w:sz w:val="20"/>
          <w:szCs w:val="20"/>
        </w:rPr>
        <w:t xml:space="preserve">Outlook Report 2009: </w:t>
      </w:r>
      <w:r>
        <w:rPr>
          <w:i/>
          <w:iCs/>
          <w:sz w:val="20"/>
          <w:szCs w:val="20"/>
        </w:rPr>
        <w:t xml:space="preserve">Not assessed </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3.7.4 Terrestrial habitats that support the Great Barrier Reef"/>
        <w:tblDescription w:val="Table summarising the assessment of terrestrial habitats that support the Great Barrier Reef (saltmarshes; freshwater wetlands; forested floodplains; heath and shrublands; grass and sedgelands; woodlands and forests; and rainforests) in the first column, with a justification in the second column, a grade for 2009 in the third column, a grade for 2014 and a trend since 2009 in the fourth column and an indication of the confidence in the grade and trend in the last two columns. The overall grade for ‘terrestrial habitats that support the Great Barrier Reef’ was not assessed in 2009, and was assessed as good in 2014, based on the grading statements in the table below."/>
      </w:tblPr>
      <w:tblGrid>
        <w:gridCol w:w="1430"/>
        <w:gridCol w:w="3640"/>
        <w:gridCol w:w="1134"/>
        <w:gridCol w:w="1701"/>
        <w:gridCol w:w="1417"/>
      </w:tblGrid>
      <w:tr w:rsidR="008E4394" w:rsidRPr="00E16701" w14:paraId="6F91D9F9" w14:textId="77777777" w:rsidTr="00EB0E1E">
        <w:tc>
          <w:tcPr>
            <w:tcW w:w="1430" w:type="dxa"/>
            <w:vMerge w:val="restart"/>
            <w:shd w:val="clear" w:color="auto" w:fill="auto"/>
            <w:vAlign w:val="bottom"/>
          </w:tcPr>
          <w:p w14:paraId="6F91D9F4" w14:textId="77777777" w:rsidR="008E4394" w:rsidRPr="00E4739F" w:rsidRDefault="008E4394" w:rsidP="007415F7">
            <w:pPr>
              <w:spacing w:after="60" w:line="240" w:lineRule="auto"/>
              <w:rPr>
                <w:b/>
                <w:sz w:val="18"/>
                <w:szCs w:val="18"/>
              </w:rPr>
            </w:pPr>
            <w:r w:rsidRPr="00E4739F">
              <w:rPr>
                <w:b/>
                <w:sz w:val="18"/>
                <w:szCs w:val="18"/>
              </w:rPr>
              <w:t>Assessment component</w:t>
            </w:r>
          </w:p>
        </w:tc>
        <w:tc>
          <w:tcPr>
            <w:tcW w:w="3640" w:type="dxa"/>
            <w:vMerge w:val="restart"/>
            <w:shd w:val="clear" w:color="auto" w:fill="auto"/>
            <w:vAlign w:val="bottom"/>
          </w:tcPr>
          <w:p w14:paraId="6F91D9F5" w14:textId="77777777" w:rsidR="008E4394" w:rsidRPr="00E4739F" w:rsidRDefault="008E4394" w:rsidP="007415F7">
            <w:pPr>
              <w:spacing w:after="60" w:line="240" w:lineRule="auto"/>
              <w:rPr>
                <w:b/>
                <w:sz w:val="18"/>
                <w:szCs w:val="18"/>
              </w:rPr>
            </w:pPr>
            <w:r w:rsidRPr="00E4739F">
              <w:rPr>
                <w:b/>
                <w:sz w:val="18"/>
                <w:szCs w:val="18"/>
              </w:rPr>
              <w:t>Assessment summary</w:t>
            </w:r>
          </w:p>
        </w:tc>
        <w:tc>
          <w:tcPr>
            <w:tcW w:w="1134" w:type="dxa"/>
            <w:vMerge w:val="restart"/>
            <w:vAlign w:val="bottom"/>
          </w:tcPr>
          <w:p w14:paraId="6F91D9F6" w14:textId="5455CCFE" w:rsidR="008E4394" w:rsidRPr="00E4739F" w:rsidRDefault="008E4394" w:rsidP="007415F7">
            <w:pPr>
              <w:spacing w:after="60" w:line="240" w:lineRule="auto"/>
              <w:rPr>
                <w:b/>
                <w:sz w:val="18"/>
                <w:szCs w:val="18"/>
              </w:rPr>
            </w:pPr>
            <w:r>
              <w:rPr>
                <w:b/>
                <w:sz w:val="18"/>
                <w:szCs w:val="18"/>
              </w:rPr>
              <w:t xml:space="preserve">Condition </w:t>
            </w:r>
            <w:r w:rsidRPr="00E4739F">
              <w:rPr>
                <w:b/>
                <w:sz w:val="18"/>
                <w:szCs w:val="18"/>
              </w:rPr>
              <w:t xml:space="preserve">2009 </w:t>
            </w:r>
          </w:p>
        </w:tc>
        <w:tc>
          <w:tcPr>
            <w:tcW w:w="1701" w:type="dxa"/>
            <w:vMerge w:val="restart"/>
            <w:shd w:val="clear" w:color="auto" w:fill="auto"/>
            <w:vAlign w:val="bottom"/>
          </w:tcPr>
          <w:p w14:paraId="6F91D9F7" w14:textId="4FD4E63B" w:rsidR="008E4394" w:rsidRPr="00E4739F" w:rsidRDefault="008E4394" w:rsidP="007415F7">
            <w:pPr>
              <w:spacing w:after="60" w:line="240" w:lineRule="auto"/>
              <w:rPr>
                <w:b/>
                <w:sz w:val="18"/>
                <w:szCs w:val="18"/>
              </w:rPr>
            </w:pPr>
            <w:r>
              <w:rPr>
                <w:b/>
                <w:sz w:val="18"/>
                <w:szCs w:val="18"/>
              </w:rPr>
              <w:t xml:space="preserve">Condition </w:t>
            </w:r>
            <w:r w:rsidRPr="00E4739F">
              <w:rPr>
                <w:b/>
                <w:sz w:val="18"/>
                <w:szCs w:val="18"/>
              </w:rPr>
              <w:t>2014 and trend</w:t>
            </w:r>
            <w:r>
              <w:rPr>
                <w:b/>
                <w:sz w:val="18"/>
                <w:szCs w:val="18"/>
              </w:rPr>
              <w:t xml:space="preserve"> since 2009</w:t>
            </w:r>
          </w:p>
        </w:tc>
        <w:tc>
          <w:tcPr>
            <w:tcW w:w="1417" w:type="dxa"/>
            <w:shd w:val="clear" w:color="auto" w:fill="auto"/>
            <w:vAlign w:val="bottom"/>
          </w:tcPr>
          <w:p w14:paraId="366E7DB1" w14:textId="77777777" w:rsidR="008E4394" w:rsidRPr="00E4739F" w:rsidRDefault="008E4394" w:rsidP="007415F7">
            <w:pPr>
              <w:spacing w:after="60" w:line="240" w:lineRule="auto"/>
              <w:rPr>
                <w:b/>
                <w:sz w:val="18"/>
                <w:szCs w:val="18"/>
              </w:rPr>
            </w:pPr>
            <w:r w:rsidRPr="00E4739F">
              <w:rPr>
                <w:b/>
                <w:sz w:val="18"/>
                <w:szCs w:val="18"/>
              </w:rPr>
              <w:t>Confidence</w:t>
            </w:r>
          </w:p>
        </w:tc>
      </w:tr>
      <w:tr w:rsidR="008E4394" w:rsidRPr="00E16701" w14:paraId="6F91DA00" w14:textId="77777777" w:rsidTr="00EB0E1E">
        <w:tc>
          <w:tcPr>
            <w:tcW w:w="1430" w:type="dxa"/>
            <w:vMerge/>
            <w:shd w:val="clear" w:color="auto" w:fill="auto"/>
            <w:vAlign w:val="bottom"/>
          </w:tcPr>
          <w:p w14:paraId="6F91D9FA" w14:textId="77777777" w:rsidR="008E4394" w:rsidRPr="00E4739F" w:rsidRDefault="008E4394" w:rsidP="007415F7">
            <w:pPr>
              <w:spacing w:after="60" w:line="240" w:lineRule="auto"/>
              <w:rPr>
                <w:b/>
                <w:sz w:val="18"/>
                <w:szCs w:val="18"/>
              </w:rPr>
            </w:pPr>
          </w:p>
        </w:tc>
        <w:tc>
          <w:tcPr>
            <w:tcW w:w="3640" w:type="dxa"/>
            <w:vMerge/>
            <w:shd w:val="clear" w:color="auto" w:fill="auto"/>
            <w:vAlign w:val="bottom"/>
          </w:tcPr>
          <w:p w14:paraId="6F91D9FB" w14:textId="77777777" w:rsidR="008E4394" w:rsidRPr="00E4739F" w:rsidRDefault="008E4394" w:rsidP="007415F7">
            <w:pPr>
              <w:spacing w:after="60" w:line="240" w:lineRule="auto"/>
              <w:rPr>
                <w:b/>
                <w:sz w:val="18"/>
                <w:szCs w:val="18"/>
              </w:rPr>
            </w:pPr>
          </w:p>
        </w:tc>
        <w:tc>
          <w:tcPr>
            <w:tcW w:w="1134" w:type="dxa"/>
            <w:vMerge/>
            <w:vAlign w:val="bottom"/>
          </w:tcPr>
          <w:p w14:paraId="6F91D9FC" w14:textId="77777777" w:rsidR="008E4394" w:rsidRPr="00E4739F" w:rsidRDefault="008E4394" w:rsidP="007415F7">
            <w:pPr>
              <w:spacing w:after="60" w:line="240" w:lineRule="auto"/>
              <w:rPr>
                <w:b/>
                <w:sz w:val="18"/>
                <w:szCs w:val="18"/>
              </w:rPr>
            </w:pPr>
          </w:p>
        </w:tc>
        <w:tc>
          <w:tcPr>
            <w:tcW w:w="1701" w:type="dxa"/>
            <w:vMerge/>
            <w:shd w:val="clear" w:color="auto" w:fill="auto"/>
            <w:vAlign w:val="bottom"/>
          </w:tcPr>
          <w:p w14:paraId="6F91D9FD" w14:textId="77777777" w:rsidR="008E4394" w:rsidRPr="00E4739F" w:rsidRDefault="008E4394" w:rsidP="007415F7">
            <w:pPr>
              <w:spacing w:after="60" w:line="240" w:lineRule="auto"/>
              <w:rPr>
                <w:b/>
                <w:sz w:val="18"/>
                <w:szCs w:val="18"/>
              </w:rPr>
            </w:pPr>
          </w:p>
        </w:tc>
        <w:tc>
          <w:tcPr>
            <w:tcW w:w="1417" w:type="dxa"/>
            <w:shd w:val="clear" w:color="auto" w:fill="auto"/>
            <w:vAlign w:val="bottom"/>
          </w:tcPr>
          <w:p w14:paraId="6F91D9FE" w14:textId="77777777" w:rsidR="008E4394" w:rsidRPr="00E4739F" w:rsidRDefault="008E4394" w:rsidP="007415F7">
            <w:pPr>
              <w:spacing w:after="60"/>
              <w:rPr>
                <w:b/>
                <w:sz w:val="18"/>
                <w:szCs w:val="18"/>
              </w:rPr>
            </w:pPr>
            <w:r w:rsidRPr="00E4739F">
              <w:rPr>
                <w:b/>
                <w:sz w:val="18"/>
                <w:szCs w:val="18"/>
              </w:rPr>
              <w:t>Condition</w:t>
            </w:r>
          </w:p>
        </w:tc>
      </w:tr>
      <w:tr w:rsidR="008E4394" w:rsidRPr="00E16701" w14:paraId="2667D8FD" w14:textId="77777777" w:rsidTr="00EB0E1E">
        <w:tc>
          <w:tcPr>
            <w:tcW w:w="1430" w:type="dxa"/>
            <w:shd w:val="clear" w:color="auto" w:fill="auto"/>
            <w:vAlign w:val="center"/>
          </w:tcPr>
          <w:p w14:paraId="3F7E34BB" w14:textId="416F0421" w:rsidR="008E4394" w:rsidRPr="00AF08AA" w:rsidRDefault="008E4394" w:rsidP="0095398E">
            <w:pPr>
              <w:spacing w:after="0" w:line="240" w:lineRule="auto"/>
              <w:rPr>
                <w:b/>
                <w:sz w:val="18"/>
                <w:szCs w:val="18"/>
              </w:rPr>
            </w:pPr>
            <w:r w:rsidRPr="00AF08AA">
              <w:rPr>
                <w:b/>
                <w:sz w:val="18"/>
                <w:szCs w:val="18"/>
              </w:rPr>
              <w:t>Saltmarshes</w:t>
            </w:r>
          </w:p>
        </w:tc>
        <w:tc>
          <w:tcPr>
            <w:tcW w:w="3640" w:type="dxa"/>
            <w:shd w:val="clear" w:color="auto" w:fill="auto"/>
            <w:vAlign w:val="center"/>
          </w:tcPr>
          <w:p w14:paraId="67B9B336" w14:textId="4EFD37D0" w:rsidR="008E4394" w:rsidRPr="00761EE8" w:rsidRDefault="00491663" w:rsidP="00491663">
            <w:pPr>
              <w:spacing w:after="0" w:line="240" w:lineRule="auto"/>
              <w:rPr>
                <w:sz w:val="18"/>
                <w:szCs w:val="18"/>
              </w:rPr>
            </w:pPr>
            <w:r>
              <w:rPr>
                <w:sz w:val="18"/>
                <w:szCs w:val="18"/>
              </w:rPr>
              <w:t>Some</w:t>
            </w:r>
            <w:r w:rsidR="008E4394" w:rsidRPr="00761EE8">
              <w:rPr>
                <w:sz w:val="18"/>
                <w:szCs w:val="18"/>
              </w:rPr>
              <w:t xml:space="preserve"> saltmarsh area</w:t>
            </w:r>
            <w:r w:rsidR="00D21FBB">
              <w:rPr>
                <w:sz w:val="18"/>
                <w:szCs w:val="18"/>
              </w:rPr>
              <w:t>s</w:t>
            </w:r>
            <w:r w:rsidR="008E4394" w:rsidRPr="00761EE8">
              <w:rPr>
                <w:sz w:val="18"/>
                <w:szCs w:val="18"/>
              </w:rPr>
              <w:t xml:space="preserve"> </w:t>
            </w:r>
            <w:r w:rsidRPr="00761EE8">
              <w:rPr>
                <w:sz w:val="18"/>
                <w:szCs w:val="18"/>
              </w:rPr>
              <w:t>ha</w:t>
            </w:r>
            <w:r>
              <w:rPr>
                <w:sz w:val="18"/>
                <w:szCs w:val="18"/>
              </w:rPr>
              <w:t>ve</w:t>
            </w:r>
            <w:r w:rsidRPr="00761EE8">
              <w:rPr>
                <w:sz w:val="18"/>
                <w:szCs w:val="18"/>
              </w:rPr>
              <w:t xml:space="preserve"> </w:t>
            </w:r>
            <w:r w:rsidR="008E4394" w:rsidRPr="00761EE8">
              <w:rPr>
                <w:sz w:val="18"/>
                <w:szCs w:val="18"/>
              </w:rPr>
              <w:t>been modified</w:t>
            </w:r>
            <w:r>
              <w:rPr>
                <w:sz w:val="18"/>
                <w:szCs w:val="18"/>
              </w:rPr>
              <w:t xml:space="preserve"> in the catchment</w:t>
            </w:r>
            <w:r w:rsidR="008E4394" w:rsidRPr="00761EE8">
              <w:rPr>
                <w:sz w:val="18"/>
                <w:szCs w:val="18"/>
              </w:rPr>
              <w:t>.</w:t>
            </w:r>
          </w:p>
        </w:tc>
        <w:tc>
          <w:tcPr>
            <w:tcW w:w="1134" w:type="dxa"/>
            <w:vAlign w:val="center"/>
          </w:tcPr>
          <w:p w14:paraId="5A1D112E" w14:textId="22916347" w:rsidR="008E4394" w:rsidRDefault="008E4394" w:rsidP="00761EE8">
            <w:pPr>
              <w:spacing w:after="0" w:line="240" w:lineRule="auto"/>
              <w:rPr>
                <w:sz w:val="18"/>
                <w:szCs w:val="18"/>
              </w:rPr>
            </w:pPr>
            <w:r>
              <w:rPr>
                <w:sz w:val="18"/>
                <w:szCs w:val="18"/>
              </w:rPr>
              <w:t>Not assessed</w:t>
            </w:r>
          </w:p>
        </w:tc>
        <w:tc>
          <w:tcPr>
            <w:tcW w:w="1701" w:type="dxa"/>
            <w:shd w:val="clear" w:color="auto" w:fill="92D050"/>
            <w:vAlign w:val="center"/>
          </w:tcPr>
          <w:p w14:paraId="28290780" w14:textId="5D091788" w:rsidR="008E4394" w:rsidRPr="00D5348B" w:rsidRDefault="008E4394" w:rsidP="005F6A31">
            <w:pPr>
              <w:spacing w:after="0" w:line="240" w:lineRule="auto"/>
              <w:rPr>
                <w:sz w:val="18"/>
                <w:szCs w:val="18"/>
              </w:rPr>
            </w:pPr>
            <w:r>
              <w:rPr>
                <w:sz w:val="18"/>
                <w:szCs w:val="18"/>
              </w:rPr>
              <w:t>Good</w:t>
            </w:r>
          </w:p>
        </w:tc>
        <w:tc>
          <w:tcPr>
            <w:tcW w:w="1417" w:type="dxa"/>
            <w:shd w:val="clear" w:color="auto" w:fill="auto"/>
            <w:vAlign w:val="center"/>
          </w:tcPr>
          <w:p w14:paraId="491181A8" w14:textId="0962071C" w:rsidR="008E4394" w:rsidRPr="00D5348B" w:rsidRDefault="008E4394" w:rsidP="005F6A31">
            <w:pPr>
              <w:rPr>
                <w:sz w:val="18"/>
                <w:szCs w:val="18"/>
              </w:rPr>
            </w:pPr>
            <w:r w:rsidRPr="00D5348B">
              <w:rPr>
                <w:sz w:val="18"/>
                <w:szCs w:val="18"/>
              </w:rPr>
              <w:t>Limited</w:t>
            </w:r>
          </w:p>
        </w:tc>
      </w:tr>
      <w:tr w:rsidR="008E4394" w:rsidRPr="00E16701" w14:paraId="7B789587" w14:textId="77777777" w:rsidTr="00EB0E1E">
        <w:trPr>
          <w:trHeight w:val="796"/>
        </w:trPr>
        <w:tc>
          <w:tcPr>
            <w:tcW w:w="1430" w:type="dxa"/>
            <w:shd w:val="clear" w:color="auto" w:fill="auto"/>
            <w:vAlign w:val="center"/>
          </w:tcPr>
          <w:p w14:paraId="78FC2471" w14:textId="5AFE48AB" w:rsidR="008E4394" w:rsidRPr="00AF08AA" w:rsidRDefault="008E4394" w:rsidP="00761EE8">
            <w:pPr>
              <w:spacing w:after="0" w:line="240" w:lineRule="auto"/>
              <w:rPr>
                <w:b/>
                <w:sz w:val="18"/>
                <w:szCs w:val="18"/>
              </w:rPr>
            </w:pPr>
            <w:r>
              <w:rPr>
                <w:b/>
                <w:sz w:val="18"/>
                <w:szCs w:val="18"/>
              </w:rPr>
              <w:t>Freshwater wetlands</w:t>
            </w:r>
          </w:p>
        </w:tc>
        <w:tc>
          <w:tcPr>
            <w:tcW w:w="3640" w:type="dxa"/>
            <w:shd w:val="clear" w:color="auto" w:fill="auto"/>
            <w:vAlign w:val="center"/>
          </w:tcPr>
          <w:p w14:paraId="7C0F0EA4" w14:textId="0C1DBFA2" w:rsidR="008E4394" w:rsidRPr="00761EE8" w:rsidRDefault="008E4394" w:rsidP="00761EE8">
            <w:pPr>
              <w:spacing w:after="0" w:line="240" w:lineRule="auto"/>
              <w:rPr>
                <w:sz w:val="18"/>
                <w:szCs w:val="18"/>
              </w:rPr>
            </w:pPr>
            <w:r w:rsidRPr="00761EE8">
              <w:rPr>
                <w:sz w:val="18"/>
                <w:szCs w:val="18"/>
              </w:rPr>
              <w:t>Freshwater wetlands remain intact in many areas, but many are functioning poorly</w:t>
            </w:r>
            <w:r>
              <w:rPr>
                <w:sz w:val="18"/>
                <w:szCs w:val="18"/>
              </w:rPr>
              <w:t>.</w:t>
            </w:r>
          </w:p>
        </w:tc>
        <w:tc>
          <w:tcPr>
            <w:tcW w:w="1134" w:type="dxa"/>
            <w:vAlign w:val="center"/>
          </w:tcPr>
          <w:p w14:paraId="68B192B3" w14:textId="3E9A5BD5" w:rsidR="008E4394" w:rsidRDefault="008E4394" w:rsidP="00761EE8">
            <w:pPr>
              <w:spacing w:after="0" w:line="240" w:lineRule="auto"/>
              <w:rPr>
                <w:sz w:val="18"/>
                <w:szCs w:val="18"/>
              </w:rPr>
            </w:pPr>
            <w:r>
              <w:rPr>
                <w:sz w:val="18"/>
                <w:szCs w:val="18"/>
              </w:rPr>
              <w:t>Not assessed</w:t>
            </w:r>
          </w:p>
        </w:tc>
        <w:tc>
          <w:tcPr>
            <w:tcW w:w="1701" w:type="dxa"/>
            <w:shd w:val="clear" w:color="auto" w:fill="FFC000"/>
            <w:vAlign w:val="center"/>
          </w:tcPr>
          <w:p w14:paraId="7F55D73B" w14:textId="786FE7AF" w:rsidR="008E4394" w:rsidRPr="00D5348B" w:rsidRDefault="008E4394" w:rsidP="005F6A31">
            <w:pPr>
              <w:spacing w:after="0" w:line="240" w:lineRule="auto"/>
              <w:rPr>
                <w:sz w:val="18"/>
                <w:szCs w:val="18"/>
              </w:rPr>
            </w:pPr>
            <w:r>
              <w:rPr>
                <w:sz w:val="18"/>
                <w:szCs w:val="18"/>
              </w:rPr>
              <w:t>Poor</w:t>
            </w:r>
          </w:p>
        </w:tc>
        <w:tc>
          <w:tcPr>
            <w:tcW w:w="1417" w:type="dxa"/>
            <w:shd w:val="clear" w:color="auto" w:fill="auto"/>
            <w:vAlign w:val="center"/>
          </w:tcPr>
          <w:p w14:paraId="1B2EFC74" w14:textId="68A2DF63" w:rsidR="008E4394" w:rsidRPr="00D5348B" w:rsidRDefault="008E4394" w:rsidP="005F6A31">
            <w:pPr>
              <w:rPr>
                <w:sz w:val="18"/>
                <w:szCs w:val="18"/>
              </w:rPr>
            </w:pPr>
            <w:r w:rsidRPr="00D5348B">
              <w:rPr>
                <w:sz w:val="18"/>
                <w:szCs w:val="18"/>
              </w:rPr>
              <w:t>Limited</w:t>
            </w:r>
          </w:p>
        </w:tc>
      </w:tr>
      <w:tr w:rsidR="008E4394" w:rsidRPr="00E16701" w14:paraId="283C7B74" w14:textId="77777777" w:rsidTr="00EB0E1E">
        <w:tc>
          <w:tcPr>
            <w:tcW w:w="1430" w:type="dxa"/>
            <w:shd w:val="clear" w:color="auto" w:fill="auto"/>
            <w:vAlign w:val="center"/>
          </w:tcPr>
          <w:p w14:paraId="5C0D5B58" w14:textId="644FB876" w:rsidR="008E4394" w:rsidRPr="00AF08AA" w:rsidRDefault="008E4394" w:rsidP="00761EE8">
            <w:pPr>
              <w:spacing w:after="0" w:line="240" w:lineRule="auto"/>
              <w:rPr>
                <w:b/>
                <w:sz w:val="18"/>
                <w:szCs w:val="18"/>
              </w:rPr>
            </w:pPr>
            <w:r>
              <w:rPr>
                <w:b/>
                <w:sz w:val="18"/>
                <w:szCs w:val="18"/>
              </w:rPr>
              <w:t>Forested floodplains</w:t>
            </w:r>
          </w:p>
        </w:tc>
        <w:tc>
          <w:tcPr>
            <w:tcW w:w="3640" w:type="dxa"/>
            <w:shd w:val="clear" w:color="auto" w:fill="auto"/>
            <w:vAlign w:val="center"/>
          </w:tcPr>
          <w:p w14:paraId="07763030" w14:textId="39B76EC4" w:rsidR="008E4394" w:rsidRPr="00761EE8" w:rsidRDefault="008E4394" w:rsidP="00761EE8">
            <w:pPr>
              <w:spacing w:after="0" w:line="240" w:lineRule="auto"/>
              <w:rPr>
                <w:sz w:val="18"/>
                <w:szCs w:val="18"/>
              </w:rPr>
            </w:pPr>
            <w:r w:rsidRPr="00761EE8">
              <w:rPr>
                <w:sz w:val="18"/>
                <w:szCs w:val="18"/>
              </w:rPr>
              <w:t>The area of forested floodplain has been halved and much of it is grazed.</w:t>
            </w:r>
          </w:p>
        </w:tc>
        <w:tc>
          <w:tcPr>
            <w:tcW w:w="1134" w:type="dxa"/>
            <w:vAlign w:val="center"/>
          </w:tcPr>
          <w:p w14:paraId="5C236685" w14:textId="42C1C755" w:rsidR="008E4394" w:rsidRDefault="008E4394" w:rsidP="00761EE8">
            <w:pPr>
              <w:spacing w:after="0" w:line="240" w:lineRule="auto"/>
              <w:rPr>
                <w:sz w:val="18"/>
                <w:szCs w:val="18"/>
              </w:rPr>
            </w:pPr>
            <w:r>
              <w:rPr>
                <w:sz w:val="18"/>
                <w:szCs w:val="18"/>
              </w:rPr>
              <w:t>Not assessed</w:t>
            </w:r>
          </w:p>
        </w:tc>
        <w:tc>
          <w:tcPr>
            <w:tcW w:w="1701" w:type="dxa"/>
            <w:shd w:val="clear" w:color="auto" w:fill="FFC000"/>
            <w:vAlign w:val="center"/>
          </w:tcPr>
          <w:p w14:paraId="5520E849" w14:textId="2CA85F38" w:rsidR="008E4394" w:rsidRPr="00D5348B" w:rsidRDefault="008E4394" w:rsidP="005F6A31">
            <w:pPr>
              <w:spacing w:after="0" w:line="240" w:lineRule="auto"/>
              <w:rPr>
                <w:sz w:val="18"/>
                <w:szCs w:val="18"/>
              </w:rPr>
            </w:pPr>
            <w:r>
              <w:rPr>
                <w:sz w:val="18"/>
                <w:szCs w:val="18"/>
              </w:rPr>
              <w:t>Poor</w:t>
            </w:r>
          </w:p>
        </w:tc>
        <w:tc>
          <w:tcPr>
            <w:tcW w:w="1417" w:type="dxa"/>
            <w:shd w:val="clear" w:color="auto" w:fill="auto"/>
            <w:vAlign w:val="center"/>
          </w:tcPr>
          <w:p w14:paraId="6A7C2EE7" w14:textId="5C8C62E5" w:rsidR="008E4394" w:rsidRPr="00D5348B" w:rsidRDefault="008E4394" w:rsidP="005F6A31">
            <w:pPr>
              <w:rPr>
                <w:sz w:val="18"/>
                <w:szCs w:val="18"/>
              </w:rPr>
            </w:pPr>
            <w:r w:rsidRPr="00D5348B">
              <w:rPr>
                <w:sz w:val="18"/>
                <w:szCs w:val="18"/>
              </w:rPr>
              <w:t>Limited</w:t>
            </w:r>
          </w:p>
        </w:tc>
      </w:tr>
      <w:tr w:rsidR="008E4394" w:rsidRPr="00E16701" w14:paraId="70C8C2BC" w14:textId="77777777" w:rsidTr="00EB0E1E">
        <w:tc>
          <w:tcPr>
            <w:tcW w:w="1430" w:type="dxa"/>
            <w:shd w:val="clear" w:color="auto" w:fill="auto"/>
            <w:vAlign w:val="center"/>
          </w:tcPr>
          <w:p w14:paraId="5E395399" w14:textId="1434FD6E" w:rsidR="008E4394" w:rsidRPr="00AF08AA" w:rsidRDefault="008E4394" w:rsidP="00761EE8">
            <w:pPr>
              <w:spacing w:after="0" w:line="240" w:lineRule="auto"/>
              <w:rPr>
                <w:b/>
                <w:sz w:val="18"/>
                <w:szCs w:val="18"/>
              </w:rPr>
            </w:pPr>
            <w:r>
              <w:rPr>
                <w:b/>
                <w:sz w:val="18"/>
                <w:szCs w:val="18"/>
              </w:rPr>
              <w:t>Heath and shrublands</w:t>
            </w:r>
          </w:p>
        </w:tc>
        <w:tc>
          <w:tcPr>
            <w:tcW w:w="3640" w:type="dxa"/>
            <w:shd w:val="clear" w:color="auto" w:fill="auto"/>
            <w:vAlign w:val="center"/>
          </w:tcPr>
          <w:p w14:paraId="5848F3AA" w14:textId="647DB4B7" w:rsidR="008E4394" w:rsidRPr="00547787" w:rsidRDefault="008E4394" w:rsidP="00547787">
            <w:pPr>
              <w:spacing w:after="0"/>
              <w:rPr>
                <w:i/>
                <w:sz w:val="20"/>
                <w:szCs w:val="20"/>
              </w:rPr>
            </w:pPr>
            <w:r w:rsidRPr="00547787">
              <w:rPr>
                <w:sz w:val="18"/>
                <w:szCs w:val="18"/>
              </w:rPr>
              <w:t>Heath and shrublands are largely intact and well protected.</w:t>
            </w:r>
          </w:p>
        </w:tc>
        <w:tc>
          <w:tcPr>
            <w:tcW w:w="1134" w:type="dxa"/>
            <w:vAlign w:val="center"/>
          </w:tcPr>
          <w:p w14:paraId="01B8ADDC" w14:textId="540198F1" w:rsidR="008E4394" w:rsidRDefault="008E4394" w:rsidP="00761EE8">
            <w:pPr>
              <w:spacing w:after="0" w:line="240" w:lineRule="auto"/>
              <w:rPr>
                <w:sz w:val="18"/>
                <w:szCs w:val="18"/>
              </w:rPr>
            </w:pPr>
            <w:r>
              <w:rPr>
                <w:sz w:val="18"/>
                <w:szCs w:val="18"/>
              </w:rPr>
              <w:t>Not assessed</w:t>
            </w:r>
          </w:p>
        </w:tc>
        <w:tc>
          <w:tcPr>
            <w:tcW w:w="1701" w:type="dxa"/>
            <w:shd w:val="clear" w:color="auto" w:fill="00B050"/>
            <w:vAlign w:val="center"/>
          </w:tcPr>
          <w:p w14:paraId="24F27005" w14:textId="75EBECA8" w:rsidR="008E4394" w:rsidRPr="00D5348B" w:rsidRDefault="008E4394" w:rsidP="005F6A31">
            <w:pPr>
              <w:spacing w:after="0" w:line="240" w:lineRule="auto"/>
              <w:rPr>
                <w:sz w:val="18"/>
                <w:szCs w:val="18"/>
              </w:rPr>
            </w:pPr>
            <w:r>
              <w:rPr>
                <w:sz w:val="18"/>
                <w:szCs w:val="18"/>
              </w:rPr>
              <w:t>Very good</w:t>
            </w:r>
          </w:p>
        </w:tc>
        <w:tc>
          <w:tcPr>
            <w:tcW w:w="1417" w:type="dxa"/>
            <w:shd w:val="clear" w:color="auto" w:fill="auto"/>
            <w:vAlign w:val="center"/>
          </w:tcPr>
          <w:p w14:paraId="03C031E9" w14:textId="6CBA60D0" w:rsidR="008E4394" w:rsidRPr="00D5348B" w:rsidRDefault="008E4394" w:rsidP="005F6A31">
            <w:pPr>
              <w:rPr>
                <w:sz w:val="18"/>
                <w:szCs w:val="18"/>
              </w:rPr>
            </w:pPr>
            <w:r w:rsidRPr="00D5348B">
              <w:rPr>
                <w:sz w:val="18"/>
                <w:szCs w:val="18"/>
              </w:rPr>
              <w:t>Limited</w:t>
            </w:r>
          </w:p>
        </w:tc>
      </w:tr>
      <w:tr w:rsidR="008E4394" w:rsidRPr="00E16701" w14:paraId="276356EE" w14:textId="77777777" w:rsidTr="00EB0E1E">
        <w:tc>
          <w:tcPr>
            <w:tcW w:w="1430" w:type="dxa"/>
            <w:shd w:val="clear" w:color="auto" w:fill="auto"/>
            <w:vAlign w:val="center"/>
          </w:tcPr>
          <w:p w14:paraId="41E3314B" w14:textId="00C5BE79" w:rsidR="008E4394" w:rsidRDefault="008E4394" w:rsidP="00761EE8">
            <w:pPr>
              <w:spacing w:after="0" w:line="240" w:lineRule="auto"/>
              <w:rPr>
                <w:b/>
                <w:sz w:val="18"/>
                <w:szCs w:val="18"/>
              </w:rPr>
            </w:pPr>
            <w:r w:rsidRPr="00E16701">
              <w:rPr>
                <w:b/>
                <w:sz w:val="18"/>
                <w:szCs w:val="18"/>
              </w:rPr>
              <w:t>Grass and sedgelands</w:t>
            </w:r>
          </w:p>
        </w:tc>
        <w:tc>
          <w:tcPr>
            <w:tcW w:w="3640" w:type="dxa"/>
            <w:shd w:val="clear" w:color="auto" w:fill="auto"/>
            <w:vAlign w:val="center"/>
          </w:tcPr>
          <w:p w14:paraId="43E6E13D" w14:textId="4326BB19" w:rsidR="008E4394" w:rsidRPr="00761EE8" w:rsidRDefault="008E4394" w:rsidP="00761EE8">
            <w:pPr>
              <w:spacing w:after="0" w:line="240" w:lineRule="auto"/>
              <w:rPr>
                <w:sz w:val="18"/>
                <w:szCs w:val="18"/>
              </w:rPr>
            </w:pPr>
            <w:r w:rsidRPr="00761EE8">
              <w:rPr>
                <w:color w:val="000000"/>
                <w:sz w:val="18"/>
                <w:szCs w:val="18"/>
              </w:rPr>
              <w:t xml:space="preserve">Grasslands and sedgelands have been modified extensively in </w:t>
            </w:r>
            <w:r w:rsidR="00E72E6A">
              <w:rPr>
                <w:color w:val="000000"/>
                <w:sz w:val="18"/>
                <w:szCs w:val="18"/>
              </w:rPr>
              <w:t xml:space="preserve">central and </w:t>
            </w:r>
            <w:r w:rsidRPr="00761EE8">
              <w:rPr>
                <w:color w:val="000000"/>
                <w:sz w:val="18"/>
                <w:szCs w:val="18"/>
              </w:rPr>
              <w:t>southern catchments, especially close to the coast.</w:t>
            </w:r>
          </w:p>
        </w:tc>
        <w:tc>
          <w:tcPr>
            <w:tcW w:w="1134" w:type="dxa"/>
            <w:vAlign w:val="center"/>
          </w:tcPr>
          <w:p w14:paraId="0B5BB695" w14:textId="6454590A" w:rsidR="008E4394" w:rsidRDefault="008E4394" w:rsidP="00761EE8">
            <w:pPr>
              <w:spacing w:after="0" w:line="240" w:lineRule="auto"/>
              <w:rPr>
                <w:sz w:val="18"/>
                <w:szCs w:val="18"/>
              </w:rPr>
            </w:pPr>
            <w:r>
              <w:rPr>
                <w:sz w:val="18"/>
                <w:szCs w:val="18"/>
              </w:rPr>
              <w:t>Not assessed</w:t>
            </w:r>
          </w:p>
        </w:tc>
        <w:tc>
          <w:tcPr>
            <w:tcW w:w="1701" w:type="dxa"/>
            <w:shd w:val="clear" w:color="auto" w:fill="FFC000"/>
            <w:vAlign w:val="center"/>
          </w:tcPr>
          <w:p w14:paraId="5878284D" w14:textId="197107A7" w:rsidR="008E4394" w:rsidRPr="00D5348B" w:rsidRDefault="008E4394" w:rsidP="005F6A31">
            <w:pPr>
              <w:spacing w:after="0" w:line="240" w:lineRule="auto"/>
              <w:rPr>
                <w:sz w:val="18"/>
                <w:szCs w:val="18"/>
              </w:rPr>
            </w:pPr>
            <w:r>
              <w:rPr>
                <w:sz w:val="18"/>
                <w:szCs w:val="18"/>
              </w:rPr>
              <w:t>Poor</w:t>
            </w:r>
          </w:p>
        </w:tc>
        <w:tc>
          <w:tcPr>
            <w:tcW w:w="1417" w:type="dxa"/>
            <w:shd w:val="clear" w:color="auto" w:fill="auto"/>
            <w:vAlign w:val="center"/>
          </w:tcPr>
          <w:p w14:paraId="14AEF854" w14:textId="636F80A6" w:rsidR="008E4394" w:rsidRPr="00D5348B" w:rsidRDefault="008E4394" w:rsidP="005F6A31">
            <w:pPr>
              <w:rPr>
                <w:sz w:val="18"/>
                <w:szCs w:val="18"/>
              </w:rPr>
            </w:pPr>
            <w:r w:rsidRPr="00D5348B">
              <w:rPr>
                <w:sz w:val="18"/>
                <w:szCs w:val="18"/>
              </w:rPr>
              <w:t>Limited</w:t>
            </w:r>
          </w:p>
        </w:tc>
      </w:tr>
      <w:tr w:rsidR="008E4394" w:rsidRPr="00E16701" w14:paraId="00F2D9E4" w14:textId="77777777" w:rsidTr="00EB0E1E">
        <w:tc>
          <w:tcPr>
            <w:tcW w:w="1430" w:type="dxa"/>
            <w:shd w:val="clear" w:color="auto" w:fill="auto"/>
            <w:vAlign w:val="center"/>
          </w:tcPr>
          <w:p w14:paraId="60E3981C" w14:textId="06C0D92B" w:rsidR="008E4394" w:rsidRPr="00AF08AA" w:rsidRDefault="008E4394" w:rsidP="00761EE8">
            <w:pPr>
              <w:spacing w:after="0" w:line="240" w:lineRule="auto"/>
              <w:rPr>
                <w:b/>
                <w:sz w:val="18"/>
                <w:szCs w:val="18"/>
              </w:rPr>
            </w:pPr>
            <w:r>
              <w:rPr>
                <w:b/>
                <w:sz w:val="18"/>
                <w:szCs w:val="18"/>
              </w:rPr>
              <w:t>Woodlands and forests</w:t>
            </w:r>
          </w:p>
        </w:tc>
        <w:tc>
          <w:tcPr>
            <w:tcW w:w="3640" w:type="dxa"/>
            <w:shd w:val="clear" w:color="auto" w:fill="auto"/>
            <w:vAlign w:val="center"/>
          </w:tcPr>
          <w:p w14:paraId="164F6715" w14:textId="05E4FBAB" w:rsidR="008E4394" w:rsidRPr="00761EE8" w:rsidRDefault="008E4394" w:rsidP="004E5926">
            <w:pPr>
              <w:spacing w:after="0" w:line="240" w:lineRule="auto"/>
              <w:rPr>
                <w:sz w:val="18"/>
                <w:szCs w:val="18"/>
              </w:rPr>
            </w:pPr>
            <w:r w:rsidRPr="009B4381">
              <w:rPr>
                <w:color w:val="000000"/>
                <w:sz w:val="18"/>
                <w:szCs w:val="18"/>
              </w:rPr>
              <w:t>There have been significant losses of woodlands and forests in much of the catchmen</w:t>
            </w:r>
            <w:r w:rsidR="004E5926">
              <w:rPr>
                <w:color w:val="000000"/>
                <w:sz w:val="18"/>
                <w:szCs w:val="18"/>
              </w:rPr>
              <w:t xml:space="preserve">t, </w:t>
            </w:r>
            <w:r w:rsidR="00C760DA">
              <w:rPr>
                <w:color w:val="000000"/>
                <w:sz w:val="18"/>
                <w:szCs w:val="18"/>
              </w:rPr>
              <w:t>particularly</w:t>
            </w:r>
            <w:r w:rsidR="004E5926" w:rsidRPr="00ED74F7">
              <w:rPr>
                <w:color w:val="000000"/>
                <w:sz w:val="18"/>
                <w:szCs w:val="18"/>
              </w:rPr>
              <w:t xml:space="preserve"> in the Burdekin and Fitzroy regions</w:t>
            </w:r>
            <w:r w:rsidR="004E5926">
              <w:rPr>
                <w:color w:val="000000"/>
                <w:sz w:val="18"/>
                <w:szCs w:val="18"/>
              </w:rPr>
              <w:t>.</w:t>
            </w:r>
          </w:p>
        </w:tc>
        <w:tc>
          <w:tcPr>
            <w:tcW w:w="1134" w:type="dxa"/>
            <w:vAlign w:val="center"/>
          </w:tcPr>
          <w:p w14:paraId="7F323C3C" w14:textId="5C552725" w:rsidR="008E4394" w:rsidRDefault="008E4394" w:rsidP="00761EE8">
            <w:pPr>
              <w:spacing w:after="0" w:line="240" w:lineRule="auto"/>
              <w:rPr>
                <w:sz w:val="18"/>
                <w:szCs w:val="18"/>
              </w:rPr>
            </w:pPr>
            <w:r>
              <w:rPr>
                <w:sz w:val="18"/>
                <w:szCs w:val="18"/>
              </w:rPr>
              <w:t>Not assessed</w:t>
            </w:r>
          </w:p>
        </w:tc>
        <w:tc>
          <w:tcPr>
            <w:tcW w:w="1701" w:type="dxa"/>
            <w:tcBorders>
              <w:bottom w:val="single" w:sz="4" w:space="0" w:color="auto"/>
            </w:tcBorders>
            <w:shd w:val="clear" w:color="auto" w:fill="FFC000"/>
            <w:vAlign w:val="center"/>
          </w:tcPr>
          <w:p w14:paraId="453DBF0F" w14:textId="51F5AE3B" w:rsidR="008E4394" w:rsidRPr="00D5348B" w:rsidRDefault="008E4394" w:rsidP="005F6A31">
            <w:pPr>
              <w:spacing w:after="0" w:line="240" w:lineRule="auto"/>
              <w:rPr>
                <w:sz w:val="18"/>
                <w:szCs w:val="18"/>
              </w:rPr>
            </w:pPr>
            <w:r>
              <w:rPr>
                <w:sz w:val="18"/>
                <w:szCs w:val="18"/>
              </w:rPr>
              <w:t>Poor</w:t>
            </w:r>
          </w:p>
        </w:tc>
        <w:tc>
          <w:tcPr>
            <w:tcW w:w="1417" w:type="dxa"/>
            <w:shd w:val="clear" w:color="auto" w:fill="auto"/>
            <w:vAlign w:val="center"/>
          </w:tcPr>
          <w:p w14:paraId="6CD786A0" w14:textId="4FAC3F0E" w:rsidR="008E4394" w:rsidRPr="00D5348B" w:rsidRDefault="008E4394" w:rsidP="005F6A31">
            <w:pPr>
              <w:rPr>
                <w:sz w:val="18"/>
                <w:szCs w:val="18"/>
              </w:rPr>
            </w:pPr>
            <w:r w:rsidRPr="00D5348B">
              <w:rPr>
                <w:sz w:val="18"/>
                <w:szCs w:val="18"/>
              </w:rPr>
              <w:t>Limited</w:t>
            </w:r>
          </w:p>
        </w:tc>
      </w:tr>
      <w:tr w:rsidR="008E4394" w:rsidRPr="00E16701" w14:paraId="7F4F4295" w14:textId="77777777" w:rsidTr="00EB0E1E">
        <w:tc>
          <w:tcPr>
            <w:tcW w:w="1430" w:type="dxa"/>
            <w:shd w:val="clear" w:color="auto" w:fill="auto"/>
            <w:vAlign w:val="center"/>
          </w:tcPr>
          <w:p w14:paraId="4882846E" w14:textId="1EBA3EC0" w:rsidR="008E4394" w:rsidRPr="00AF08AA" w:rsidRDefault="008E4394" w:rsidP="00761EE8">
            <w:pPr>
              <w:spacing w:after="0" w:line="240" w:lineRule="auto"/>
              <w:rPr>
                <w:b/>
                <w:sz w:val="18"/>
                <w:szCs w:val="18"/>
              </w:rPr>
            </w:pPr>
            <w:r>
              <w:rPr>
                <w:b/>
                <w:sz w:val="18"/>
                <w:szCs w:val="18"/>
              </w:rPr>
              <w:t>Rainforests</w:t>
            </w:r>
          </w:p>
        </w:tc>
        <w:tc>
          <w:tcPr>
            <w:tcW w:w="3640" w:type="dxa"/>
            <w:shd w:val="clear" w:color="auto" w:fill="auto"/>
            <w:vAlign w:val="center"/>
          </w:tcPr>
          <w:p w14:paraId="521F42C2" w14:textId="4BC1FCB6" w:rsidR="008E4394" w:rsidRPr="00761EE8" w:rsidRDefault="008E4394" w:rsidP="00FF2CA3">
            <w:pPr>
              <w:spacing w:after="0" w:line="240" w:lineRule="auto"/>
              <w:rPr>
                <w:sz w:val="18"/>
                <w:szCs w:val="18"/>
              </w:rPr>
            </w:pPr>
            <w:r w:rsidRPr="00547787">
              <w:rPr>
                <w:sz w:val="18"/>
                <w:szCs w:val="18"/>
              </w:rPr>
              <w:t xml:space="preserve">The greatest losses </w:t>
            </w:r>
            <w:r w:rsidR="00491663">
              <w:rPr>
                <w:sz w:val="18"/>
                <w:szCs w:val="18"/>
              </w:rPr>
              <w:t>of rainforest</w:t>
            </w:r>
            <w:r w:rsidR="00491663" w:rsidRPr="00547787">
              <w:rPr>
                <w:sz w:val="18"/>
                <w:szCs w:val="18"/>
              </w:rPr>
              <w:t xml:space="preserve"> </w:t>
            </w:r>
            <w:r w:rsidR="00491663">
              <w:rPr>
                <w:sz w:val="18"/>
                <w:szCs w:val="18"/>
              </w:rPr>
              <w:t xml:space="preserve">have been in </w:t>
            </w:r>
            <w:r w:rsidRPr="00547787">
              <w:rPr>
                <w:sz w:val="18"/>
                <w:szCs w:val="18"/>
              </w:rPr>
              <w:t>the Wet Tropics, Fitzroy and Burnett</w:t>
            </w:r>
            <w:r>
              <w:rPr>
                <w:sz w:val="18"/>
                <w:szCs w:val="18"/>
              </w:rPr>
              <w:t xml:space="preserve"> </w:t>
            </w:r>
            <w:r w:rsidRPr="00547787">
              <w:rPr>
                <w:sz w:val="18"/>
                <w:szCs w:val="18"/>
              </w:rPr>
              <w:t>Mary regions.</w:t>
            </w:r>
            <w:r w:rsidR="00013CFA">
              <w:rPr>
                <w:sz w:val="18"/>
                <w:szCs w:val="18"/>
              </w:rPr>
              <w:t xml:space="preserve"> </w:t>
            </w:r>
            <w:r w:rsidR="00FF2CA3">
              <w:rPr>
                <w:sz w:val="18"/>
                <w:szCs w:val="18"/>
              </w:rPr>
              <w:t>Wet Tropics rainforests have been protected s</w:t>
            </w:r>
            <w:r w:rsidR="00731952">
              <w:rPr>
                <w:sz w:val="18"/>
                <w:szCs w:val="18"/>
              </w:rPr>
              <w:t xml:space="preserve">ince their inscription on the World Heritage </w:t>
            </w:r>
            <w:r w:rsidR="00B37CE9">
              <w:rPr>
                <w:sz w:val="18"/>
                <w:szCs w:val="18"/>
              </w:rPr>
              <w:t>L</w:t>
            </w:r>
            <w:r w:rsidR="00731952">
              <w:rPr>
                <w:sz w:val="18"/>
                <w:szCs w:val="18"/>
              </w:rPr>
              <w:t xml:space="preserve">ist.  </w:t>
            </w:r>
          </w:p>
        </w:tc>
        <w:tc>
          <w:tcPr>
            <w:tcW w:w="1134" w:type="dxa"/>
            <w:tcBorders>
              <w:bottom w:val="single" w:sz="4" w:space="0" w:color="auto"/>
            </w:tcBorders>
            <w:vAlign w:val="center"/>
          </w:tcPr>
          <w:p w14:paraId="1450DB4E" w14:textId="52AF5805" w:rsidR="008E4394" w:rsidRDefault="008E4394" w:rsidP="00761EE8">
            <w:pPr>
              <w:spacing w:after="0" w:line="240" w:lineRule="auto"/>
              <w:rPr>
                <w:sz w:val="18"/>
                <w:szCs w:val="18"/>
              </w:rPr>
            </w:pPr>
            <w:r>
              <w:rPr>
                <w:sz w:val="18"/>
                <w:szCs w:val="18"/>
              </w:rPr>
              <w:t>Not assessed</w:t>
            </w:r>
          </w:p>
        </w:tc>
        <w:tc>
          <w:tcPr>
            <w:tcW w:w="1701" w:type="dxa"/>
            <w:tcBorders>
              <w:bottom w:val="single" w:sz="4" w:space="0" w:color="auto"/>
            </w:tcBorders>
            <w:shd w:val="clear" w:color="auto" w:fill="92D050"/>
            <w:vAlign w:val="center"/>
          </w:tcPr>
          <w:p w14:paraId="7CF9F61B" w14:textId="49EE5381" w:rsidR="008E4394" w:rsidRPr="00D5348B" w:rsidRDefault="00013CFA" w:rsidP="005F6A31">
            <w:pPr>
              <w:spacing w:after="0" w:line="240" w:lineRule="auto"/>
              <w:rPr>
                <w:sz w:val="18"/>
                <w:szCs w:val="18"/>
              </w:rPr>
            </w:pPr>
            <w:r>
              <w:rPr>
                <w:sz w:val="18"/>
                <w:szCs w:val="18"/>
              </w:rPr>
              <w:t>Good</w:t>
            </w:r>
          </w:p>
        </w:tc>
        <w:tc>
          <w:tcPr>
            <w:tcW w:w="1417" w:type="dxa"/>
            <w:shd w:val="clear" w:color="auto" w:fill="auto"/>
            <w:vAlign w:val="center"/>
          </w:tcPr>
          <w:p w14:paraId="1C63618C" w14:textId="672134F3" w:rsidR="008E4394" w:rsidRPr="00D5348B" w:rsidRDefault="008E4394" w:rsidP="005F6A31">
            <w:pPr>
              <w:rPr>
                <w:sz w:val="18"/>
                <w:szCs w:val="18"/>
              </w:rPr>
            </w:pPr>
            <w:r w:rsidRPr="00D5348B">
              <w:rPr>
                <w:sz w:val="18"/>
                <w:szCs w:val="18"/>
              </w:rPr>
              <w:t>Limited</w:t>
            </w:r>
          </w:p>
        </w:tc>
      </w:tr>
      <w:tr w:rsidR="008E4394" w:rsidRPr="00E16701" w14:paraId="6F91DA1C" w14:textId="77777777" w:rsidTr="00EB0E1E">
        <w:tc>
          <w:tcPr>
            <w:tcW w:w="1430" w:type="dxa"/>
            <w:shd w:val="clear" w:color="auto" w:fill="FABF8F" w:themeFill="accent6" w:themeFillTint="99"/>
            <w:vAlign w:val="center"/>
          </w:tcPr>
          <w:p w14:paraId="6F91DA16" w14:textId="77777777" w:rsidR="008E4394" w:rsidRPr="00E16701" w:rsidRDefault="008E4394" w:rsidP="00761EE8">
            <w:pPr>
              <w:spacing w:after="0" w:line="240" w:lineRule="auto"/>
              <w:rPr>
                <w:b/>
                <w:sz w:val="18"/>
                <w:szCs w:val="18"/>
              </w:rPr>
            </w:pPr>
            <w:r w:rsidRPr="00E16701">
              <w:rPr>
                <w:b/>
                <w:sz w:val="18"/>
                <w:szCs w:val="18"/>
              </w:rPr>
              <w:t>Terrestrial habitats that support the Great Barrier Reef</w:t>
            </w:r>
          </w:p>
        </w:tc>
        <w:tc>
          <w:tcPr>
            <w:tcW w:w="3640" w:type="dxa"/>
            <w:shd w:val="clear" w:color="auto" w:fill="FABF8F" w:themeFill="accent6" w:themeFillTint="99"/>
            <w:vAlign w:val="center"/>
          </w:tcPr>
          <w:p w14:paraId="6F91DA17" w14:textId="43AA7E15" w:rsidR="008E4394" w:rsidRPr="00E16701" w:rsidRDefault="008E4394" w:rsidP="00E72E6A">
            <w:pPr>
              <w:spacing w:after="0" w:line="240" w:lineRule="auto"/>
              <w:rPr>
                <w:sz w:val="18"/>
                <w:szCs w:val="18"/>
              </w:rPr>
            </w:pPr>
            <w:r w:rsidRPr="00E16701">
              <w:rPr>
                <w:sz w:val="18"/>
                <w:szCs w:val="18"/>
              </w:rPr>
              <w:t>Terrestrial habitats that support the Reef</w:t>
            </w:r>
            <w:r>
              <w:rPr>
                <w:sz w:val="18"/>
                <w:szCs w:val="18"/>
              </w:rPr>
              <w:t xml:space="preserve"> </w:t>
            </w:r>
            <w:r w:rsidRPr="00E16701">
              <w:rPr>
                <w:sz w:val="18"/>
                <w:szCs w:val="18"/>
              </w:rPr>
              <w:t xml:space="preserve">are generally in </w:t>
            </w:r>
            <w:r w:rsidR="00491663">
              <w:rPr>
                <w:sz w:val="18"/>
                <w:szCs w:val="18"/>
              </w:rPr>
              <w:t>better</w:t>
            </w:r>
            <w:r w:rsidRPr="00E16701">
              <w:rPr>
                <w:sz w:val="18"/>
                <w:szCs w:val="18"/>
              </w:rPr>
              <w:t xml:space="preserve"> condition in the northern catchment. However, </w:t>
            </w:r>
            <w:r w:rsidR="00491663">
              <w:rPr>
                <w:sz w:val="18"/>
                <w:szCs w:val="18"/>
              </w:rPr>
              <w:t>supporting</w:t>
            </w:r>
            <w:r w:rsidR="00491663" w:rsidRPr="00E16701">
              <w:rPr>
                <w:sz w:val="18"/>
                <w:szCs w:val="18"/>
              </w:rPr>
              <w:t xml:space="preserve"> </w:t>
            </w:r>
            <w:r w:rsidRPr="00E16701">
              <w:rPr>
                <w:sz w:val="18"/>
                <w:szCs w:val="18"/>
              </w:rPr>
              <w:t xml:space="preserve">habitats have been substantially modified in areas south of about Port Douglas, especially wetlands, </w:t>
            </w:r>
            <w:r>
              <w:rPr>
                <w:sz w:val="18"/>
                <w:szCs w:val="18"/>
              </w:rPr>
              <w:t xml:space="preserve">forested floodplains, grass and sedgelands, </w:t>
            </w:r>
            <w:r w:rsidRPr="00E16701">
              <w:rPr>
                <w:sz w:val="18"/>
                <w:szCs w:val="18"/>
              </w:rPr>
              <w:t>woodlands and forests</w:t>
            </w:r>
            <w:r w:rsidR="00491663">
              <w:rPr>
                <w:sz w:val="18"/>
                <w:szCs w:val="18"/>
              </w:rPr>
              <w:t>, and rainforests</w:t>
            </w:r>
            <w:r w:rsidRPr="00E16701">
              <w:rPr>
                <w:sz w:val="18"/>
                <w:szCs w:val="18"/>
              </w:rPr>
              <w:t xml:space="preserve">. </w:t>
            </w:r>
          </w:p>
        </w:tc>
        <w:tc>
          <w:tcPr>
            <w:tcW w:w="1134" w:type="dxa"/>
            <w:tcBorders>
              <w:bottom w:val="single" w:sz="4" w:space="0" w:color="auto"/>
            </w:tcBorders>
            <w:shd w:val="clear" w:color="auto" w:fill="FFFFFF" w:themeFill="background1"/>
            <w:vAlign w:val="center"/>
          </w:tcPr>
          <w:p w14:paraId="6F91DA18" w14:textId="77777777" w:rsidR="008E4394" w:rsidRPr="00FD2E47" w:rsidRDefault="008E4394" w:rsidP="00761EE8">
            <w:pPr>
              <w:spacing w:after="0" w:line="240" w:lineRule="auto"/>
              <w:rPr>
                <w:b/>
                <w:sz w:val="18"/>
                <w:szCs w:val="18"/>
              </w:rPr>
            </w:pPr>
            <w:r w:rsidRPr="00FD2E47">
              <w:rPr>
                <w:b/>
                <w:sz w:val="18"/>
                <w:szCs w:val="18"/>
              </w:rPr>
              <w:t>Not assessed</w:t>
            </w:r>
          </w:p>
        </w:tc>
        <w:tc>
          <w:tcPr>
            <w:tcW w:w="1701" w:type="dxa"/>
            <w:tcBorders>
              <w:bottom w:val="single" w:sz="4" w:space="0" w:color="auto"/>
            </w:tcBorders>
            <w:shd w:val="clear" w:color="auto" w:fill="FFC000"/>
            <w:vAlign w:val="center"/>
          </w:tcPr>
          <w:p w14:paraId="6F91DA19" w14:textId="406B596D" w:rsidR="008E4394" w:rsidRPr="00FD2E47" w:rsidRDefault="008E4394" w:rsidP="00761EE8">
            <w:pPr>
              <w:spacing w:after="0" w:line="240" w:lineRule="auto"/>
              <w:rPr>
                <w:b/>
                <w:sz w:val="18"/>
                <w:szCs w:val="18"/>
              </w:rPr>
            </w:pPr>
            <w:r w:rsidRPr="00FD2E47">
              <w:rPr>
                <w:b/>
                <w:sz w:val="18"/>
                <w:szCs w:val="18"/>
              </w:rPr>
              <w:t>Poor</w:t>
            </w:r>
          </w:p>
        </w:tc>
        <w:tc>
          <w:tcPr>
            <w:tcW w:w="1417" w:type="dxa"/>
            <w:tcBorders>
              <w:bottom w:val="nil"/>
              <w:right w:val="nil"/>
            </w:tcBorders>
            <w:shd w:val="clear" w:color="auto" w:fill="auto"/>
            <w:vAlign w:val="center"/>
          </w:tcPr>
          <w:p w14:paraId="6F91DA1A" w14:textId="77777777" w:rsidR="008E4394" w:rsidRPr="00E16701" w:rsidRDefault="008E4394" w:rsidP="00761EE8">
            <w:pPr>
              <w:spacing w:after="0" w:line="240" w:lineRule="auto"/>
              <w:rPr>
                <w:sz w:val="18"/>
                <w:szCs w:val="18"/>
              </w:rPr>
            </w:pPr>
          </w:p>
        </w:tc>
      </w:tr>
    </w:tbl>
    <w:p w14:paraId="6F91DA1D" w14:textId="77777777" w:rsidR="00177CFB" w:rsidRDefault="00177CFB" w:rsidP="00EB0E1E">
      <w:pPr>
        <w:spacing w:after="0"/>
        <w:ind w:firstLine="720"/>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condition — very good, good, poor and very poor — are defined. Three categories are defined for confidence — adequate, limited and inferred."/>
      </w:tblPr>
      <w:tblGrid>
        <w:gridCol w:w="1383"/>
        <w:gridCol w:w="7939"/>
      </w:tblGrid>
      <w:tr w:rsidR="00EA4439" w:rsidRPr="00E16701" w14:paraId="6F91DA1F" w14:textId="77777777" w:rsidTr="007415F7">
        <w:tc>
          <w:tcPr>
            <w:tcW w:w="9322" w:type="dxa"/>
            <w:gridSpan w:val="2"/>
            <w:shd w:val="clear" w:color="auto" w:fill="D9D9D9" w:themeFill="background1" w:themeFillShade="D9"/>
            <w:vAlign w:val="center"/>
          </w:tcPr>
          <w:p w14:paraId="6F91DA1E" w14:textId="0F129FB2" w:rsidR="00EA4439" w:rsidRPr="00E16701" w:rsidRDefault="008E4394" w:rsidP="007415F7">
            <w:pPr>
              <w:spacing w:after="60" w:line="240" w:lineRule="auto"/>
              <w:rPr>
                <w:b/>
                <w:sz w:val="18"/>
                <w:szCs w:val="18"/>
              </w:rPr>
            </w:pPr>
            <w:r>
              <w:rPr>
                <w:b/>
                <w:sz w:val="18"/>
                <w:szCs w:val="18"/>
              </w:rPr>
              <w:t>Grading statements</w:t>
            </w:r>
          </w:p>
        </w:tc>
      </w:tr>
      <w:tr w:rsidR="00EA4439" w:rsidRPr="00E16701" w14:paraId="6F91DA22" w14:textId="77777777" w:rsidTr="00D5348B">
        <w:tc>
          <w:tcPr>
            <w:tcW w:w="1383" w:type="dxa"/>
            <w:shd w:val="clear" w:color="auto" w:fill="00B050"/>
            <w:vAlign w:val="center"/>
          </w:tcPr>
          <w:p w14:paraId="6F91DA20" w14:textId="77777777" w:rsidR="00EA4439" w:rsidRPr="00E16701" w:rsidRDefault="00EA4439" w:rsidP="007415F7">
            <w:pPr>
              <w:spacing w:after="60" w:line="240" w:lineRule="auto"/>
              <w:rPr>
                <w:b/>
                <w:sz w:val="18"/>
                <w:szCs w:val="18"/>
              </w:rPr>
            </w:pPr>
            <w:r w:rsidRPr="00E16701">
              <w:rPr>
                <w:b/>
                <w:sz w:val="18"/>
                <w:szCs w:val="18"/>
              </w:rPr>
              <w:t>Very good</w:t>
            </w:r>
          </w:p>
        </w:tc>
        <w:tc>
          <w:tcPr>
            <w:tcW w:w="7939" w:type="dxa"/>
            <w:shd w:val="clear" w:color="auto" w:fill="auto"/>
            <w:vAlign w:val="center"/>
          </w:tcPr>
          <w:p w14:paraId="6F91DA21" w14:textId="77777777" w:rsidR="00EA4439" w:rsidRPr="00E16701" w:rsidRDefault="00CD5A83" w:rsidP="007415F7">
            <w:pPr>
              <w:spacing w:after="60" w:line="240" w:lineRule="auto"/>
              <w:rPr>
                <w:b/>
                <w:sz w:val="18"/>
                <w:szCs w:val="18"/>
              </w:rPr>
            </w:pPr>
            <w:r w:rsidRPr="00E16701">
              <w:rPr>
                <w:sz w:val="18"/>
                <w:szCs w:val="18"/>
              </w:rPr>
              <w:t>All major habitats are essentially structurally and functionally intact and able to support all dependent species.</w:t>
            </w:r>
          </w:p>
        </w:tc>
      </w:tr>
      <w:tr w:rsidR="00EA4439" w:rsidRPr="00E16701" w14:paraId="6F91DA25" w14:textId="77777777" w:rsidTr="00D5348B">
        <w:tc>
          <w:tcPr>
            <w:tcW w:w="1383" w:type="dxa"/>
            <w:shd w:val="clear" w:color="auto" w:fill="92D050"/>
            <w:vAlign w:val="center"/>
          </w:tcPr>
          <w:p w14:paraId="6F91DA23" w14:textId="77777777" w:rsidR="00EA4439" w:rsidRPr="00E16701" w:rsidRDefault="00EA4439" w:rsidP="007415F7">
            <w:pPr>
              <w:spacing w:after="60" w:line="240" w:lineRule="auto"/>
              <w:rPr>
                <w:b/>
                <w:sz w:val="18"/>
                <w:szCs w:val="18"/>
              </w:rPr>
            </w:pPr>
            <w:r w:rsidRPr="00E16701">
              <w:rPr>
                <w:b/>
                <w:sz w:val="18"/>
                <w:szCs w:val="18"/>
              </w:rPr>
              <w:t>Good</w:t>
            </w:r>
          </w:p>
        </w:tc>
        <w:tc>
          <w:tcPr>
            <w:tcW w:w="7939" w:type="dxa"/>
            <w:shd w:val="clear" w:color="auto" w:fill="auto"/>
            <w:vAlign w:val="center"/>
          </w:tcPr>
          <w:p w14:paraId="6F91DA24" w14:textId="77777777" w:rsidR="00EA4439" w:rsidRPr="00E16701" w:rsidRDefault="00CD5A83" w:rsidP="007415F7">
            <w:pPr>
              <w:spacing w:after="60" w:line="240" w:lineRule="auto"/>
              <w:rPr>
                <w:b/>
                <w:sz w:val="18"/>
                <w:szCs w:val="18"/>
              </w:rPr>
            </w:pPr>
            <w:r w:rsidRPr="00E16701">
              <w:rPr>
                <w:sz w:val="18"/>
                <w:szCs w:val="18"/>
              </w:rPr>
              <w:t>There is some habitat loss, degradation or alteration in some small areas, leading to minimal degradation but no persistent, substantial effects on populations of dependent species.</w:t>
            </w:r>
          </w:p>
        </w:tc>
      </w:tr>
      <w:tr w:rsidR="00EA4439" w:rsidRPr="00E16701" w14:paraId="6F91DA28" w14:textId="77777777" w:rsidTr="00D5348B">
        <w:tc>
          <w:tcPr>
            <w:tcW w:w="1383" w:type="dxa"/>
            <w:shd w:val="clear" w:color="auto" w:fill="F79646" w:themeFill="accent6"/>
            <w:vAlign w:val="center"/>
          </w:tcPr>
          <w:p w14:paraId="6F91DA26" w14:textId="77777777" w:rsidR="00EA4439" w:rsidRPr="00E16701" w:rsidRDefault="00EA4439" w:rsidP="007415F7">
            <w:pPr>
              <w:spacing w:after="60" w:line="240" w:lineRule="auto"/>
              <w:rPr>
                <w:b/>
                <w:sz w:val="18"/>
                <w:szCs w:val="18"/>
              </w:rPr>
            </w:pPr>
            <w:r w:rsidRPr="00E16701">
              <w:rPr>
                <w:b/>
                <w:sz w:val="18"/>
                <w:szCs w:val="18"/>
              </w:rPr>
              <w:t>Poor</w:t>
            </w:r>
          </w:p>
        </w:tc>
        <w:tc>
          <w:tcPr>
            <w:tcW w:w="7939" w:type="dxa"/>
            <w:shd w:val="clear" w:color="auto" w:fill="auto"/>
            <w:vAlign w:val="center"/>
          </w:tcPr>
          <w:p w14:paraId="6F91DA27" w14:textId="77777777" w:rsidR="00EA4439" w:rsidRPr="00E16701" w:rsidRDefault="00CD5A83" w:rsidP="007415F7">
            <w:pPr>
              <w:spacing w:after="60" w:line="240" w:lineRule="auto"/>
              <w:rPr>
                <w:b/>
                <w:sz w:val="18"/>
                <w:szCs w:val="18"/>
              </w:rPr>
            </w:pPr>
            <w:r w:rsidRPr="00E16701">
              <w:rPr>
                <w:sz w:val="18"/>
                <w:szCs w:val="18"/>
              </w:rPr>
              <w:t>Habitat loss, degradation or alteration has occurred in a number of areas leading to persistent substantial effects on populations of some dependent species.</w:t>
            </w:r>
          </w:p>
        </w:tc>
      </w:tr>
      <w:tr w:rsidR="00EA4439" w:rsidRPr="00E16701" w14:paraId="6F91DA2B" w14:textId="77777777" w:rsidTr="00D5348B">
        <w:tc>
          <w:tcPr>
            <w:tcW w:w="1383" w:type="dxa"/>
            <w:shd w:val="clear" w:color="auto" w:fill="FF0000"/>
            <w:vAlign w:val="center"/>
          </w:tcPr>
          <w:p w14:paraId="6F91DA29" w14:textId="77777777" w:rsidR="00EA4439" w:rsidRPr="00E16701" w:rsidRDefault="00EA4439" w:rsidP="007415F7">
            <w:pPr>
              <w:spacing w:after="60" w:line="240" w:lineRule="auto"/>
              <w:rPr>
                <w:b/>
                <w:sz w:val="18"/>
                <w:szCs w:val="18"/>
              </w:rPr>
            </w:pPr>
            <w:r w:rsidRPr="00E16701">
              <w:rPr>
                <w:b/>
                <w:sz w:val="18"/>
                <w:szCs w:val="18"/>
              </w:rPr>
              <w:t>Very poor</w:t>
            </w:r>
          </w:p>
        </w:tc>
        <w:tc>
          <w:tcPr>
            <w:tcW w:w="7939" w:type="dxa"/>
            <w:shd w:val="clear" w:color="auto" w:fill="auto"/>
            <w:vAlign w:val="center"/>
          </w:tcPr>
          <w:p w14:paraId="6F91DA2A" w14:textId="77777777" w:rsidR="00EA4439" w:rsidRPr="00E16701" w:rsidRDefault="00CD5A83" w:rsidP="007415F7">
            <w:pPr>
              <w:spacing w:after="60" w:line="240" w:lineRule="auto"/>
              <w:rPr>
                <w:b/>
                <w:sz w:val="18"/>
                <w:szCs w:val="18"/>
              </w:rPr>
            </w:pPr>
            <w:r w:rsidRPr="00E16701">
              <w:rPr>
                <w:sz w:val="18"/>
                <w:szCs w:val="18"/>
              </w:rPr>
              <w:t>There is widespread habitat loss, degradation or alteration leading to persistent, substantial effects on many populations of dependent species.</w:t>
            </w:r>
          </w:p>
        </w:tc>
      </w:tr>
    </w:tbl>
    <w:tbl>
      <w:tblPr>
        <w:tblStyle w:val="TableGrid3"/>
        <w:tblW w:w="9322" w:type="dxa"/>
        <w:tblLayout w:type="fixed"/>
        <w:tblLook w:val="04A0" w:firstRow="1" w:lastRow="0" w:firstColumn="1" w:lastColumn="0" w:noHBand="0" w:noVBand="1"/>
        <w:tblCaption w:val="Grading statements"/>
        <w:tblDescription w:val="Four grades for condition — very good, good, poor and very poor — are defined. Three categories are defined for confidence — adequate, limited and inferred."/>
      </w:tblPr>
      <w:tblGrid>
        <w:gridCol w:w="9322"/>
      </w:tblGrid>
      <w:tr w:rsidR="00D36086" w14:paraId="12119B78" w14:textId="77777777" w:rsidTr="00D36086">
        <w:tc>
          <w:tcPr>
            <w:tcW w:w="9322" w:type="dxa"/>
            <w:shd w:val="clear" w:color="auto" w:fill="D9D9D9" w:themeFill="background1" w:themeFillShade="D9"/>
            <w:vAlign w:val="center"/>
          </w:tcPr>
          <w:p w14:paraId="592F991C" w14:textId="77777777" w:rsidR="00D36086" w:rsidRPr="00171FE8" w:rsidRDefault="00D36086" w:rsidP="00D36086">
            <w:pPr>
              <w:tabs>
                <w:tab w:val="left" w:pos="595"/>
                <w:tab w:val="left" w:pos="1699"/>
                <w:tab w:val="left" w:pos="1982"/>
              </w:tabs>
              <w:spacing w:after="0" w:line="240" w:lineRule="auto"/>
              <w:rPr>
                <w:rFonts w:eastAsia="Malgun Gothic"/>
                <w:sz w:val="18"/>
                <w:szCs w:val="18"/>
                <w:lang w:eastAsia="ko-KR"/>
              </w:rPr>
            </w:pPr>
            <w:r w:rsidRPr="00171FE8">
              <w:rPr>
                <w:rFonts w:eastAsia="Times New Roman"/>
                <w:b/>
                <w:sz w:val="18"/>
                <w:szCs w:val="18"/>
                <w:lang w:eastAsia="en-AU"/>
              </w:rPr>
              <w:t>Trend</w:t>
            </w:r>
            <w:r>
              <w:rPr>
                <w:rFonts w:eastAsia="Times New Roman"/>
                <w:b/>
                <w:sz w:val="18"/>
                <w:szCs w:val="18"/>
                <w:lang w:eastAsia="en-AU"/>
              </w:rPr>
              <w:t xml:space="preserve"> since 2009</w:t>
            </w:r>
          </w:p>
        </w:tc>
      </w:tr>
      <w:tr w:rsidR="00D36086" w14:paraId="596D9352" w14:textId="77777777" w:rsidTr="00D36086">
        <w:tc>
          <w:tcPr>
            <w:tcW w:w="9322" w:type="dxa"/>
            <w:vAlign w:val="center"/>
          </w:tcPr>
          <w:p w14:paraId="48860B55" w14:textId="77777777" w:rsidR="00D36086" w:rsidRPr="00171FE8" w:rsidRDefault="00D36086" w:rsidP="00D36086">
            <w:pPr>
              <w:tabs>
                <w:tab w:val="left" w:pos="595"/>
                <w:tab w:val="left" w:pos="1699"/>
                <w:tab w:val="left" w:pos="1982"/>
              </w:tabs>
              <w:spacing w:after="0" w:line="240" w:lineRule="auto"/>
              <w:rPr>
                <w:b/>
                <w:sz w:val="18"/>
                <w:szCs w:val="18"/>
              </w:rPr>
            </w:pPr>
            <w:r>
              <w:rPr>
                <w:noProof/>
                <w:sz w:val="18"/>
                <w:szCs w:val="18"/>
              </w:rPr>
              <w:t>New assessment for this report; no trend provided</w:t>
            </w:r>
          </w:p>
        </w:tc>
      </w:tr>
    </w:tbl>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condition — very good, good, poor and very poor — are defined. Three categories are defined for confidence — adequate, limited and inferred."/>
      </w:tblPr>
      <w:tblGrid>
        <w:gridCol w:w="1383"/>
        <w:gridCol w:w="7939"/>
      </w:tblGrid>
      <w:tr w:rsidR="00177CFB" w:rsidRPr="00E16701" w14:paraId="6F91DA31" w14:textId="77777777" w:rsidTr="007415F7">
        <w:tc>
          <w:tcPr>
            <w:tcW w:w="9322" w:type="dxa"/>
            <w:gridSpan w:val="2"/>
            <w:shd w:val="clear" w:color="auto" w:fill="D9D9D9" w:themeFill="background1" w:themeFillShade="D9"/>
            <w:vAlign w:val="center"/>
          </w:tcPr>
          <w:p w14:paraId="6F91DA30" w14:textId="588523D0" w:rsidR="00177CFB" w:rsidRPr="00E16701" w:rsidRDefault="00177CFB" w:rsidP="00D36086">
            <w:pPr>
              <w:spacing w:after="60" w:line="240" w:lineRule="auto"/>
              <w:rPr>
                <w:sz w:val="18"/>
              </w:rPr>
            </w:pPr>
            <w:r w:rsidRPr="00171FE8">
              <w:rPr>
                <w:b/>
                <w:sz w:val="18"/>
                <w:szCs w:val="18"/>
              </w:rPr>
              <w:t>Confidence in condition</w:t>
            </w:r>
          </w:p>
        </w:tc>
      </w:tr>
      <w:tr w:rsidR="00177CFB" w:rsidRPr="00735A46" w14:paraId="6F91DA34" w14:textId="77777777" w:rsidTr="007415F7">
        <w:tc>
          <w:tcPr>
            <w:tcW w:w="1383" w:type="dxa"/>
            <w:shd w:val="clear" w:color="auto" w:fill="auto"/>
            <w:vAlign w:val="center"/>
          </w:tcPr>
          <w:p w14:paraId="6F91DA32" w14:textId="77777777" w:rsidR="00177CFB" w:rsidRPr="001C78CC" w:rsidRDefault="00177CFB" w:rsidP="007415F7">
            <w:pPr>
              <w:tabs>
                <w:tab w:val="left" w:pos="595"/>
                <w:tab w:val="left" w:pos="1699"/>
                <w:tab w:val="left" w:pos="1982"/>
              </w:tabs>
              <w:spacing w:after="60"/>
              <w:ind w:left="57" w:right="57"/>
              <w:rPr>
                <w:b/>
                <w:sz w:val="18"/>
                <w:szCs w:val="18"/>
              </w:rPr>
            </w:pPr>
            <w:r w:rsidRPr="001C78CC">
              <w:rPr>
                <w:b/>
                <w:sz w:val="18"/>
                <w:szCs w:val="18"/>
              </w:rPr>
              <w:t>Adequate</w:t>
            </w:r>
          </w:p>
        </w:tc>
        <w:tc>
          <w:tcPr>
            <w:tcW w:w="7939" w:type="dxa"/>
            <w:shd w:val="clear" w:color="auto" w:fill="auto"/>
            <w:vAlign w:val="center"/>
          </w:tcPr>
          <w:p w14:paraId="6F91DA33" w14:textId="77777777" w:rsidR="00177CFB" w:rsidRPr="00735A46" w:rsidRDefault="00177CFB" w:rsidP="007415F7">
            <w:pPr>
              <w:tabs>
                <w:tab w:val="left" w:pos="517"/>
                <w:tab w:val="left" w:pos="595"/>
                <w:tab w:val="left" w:pos="1699"/>
                <w:tab w:val="left" w:pos="1982"/>
              </w:tabs>
              <w:spacing w:after="60"/>
              <w:ind w:left="517" w:right="57" w:hanging="460"/>
              <w:rPr>
                <w:sz w:val="18"/>
                <w:szCs w:val="18"/>
              </w:rPr>
            </w:pPr>
            <w:r w:rsidRPr="00171FE8">
              <w:rPr>
                <w:sz w:val="18"/>
                <w:szCs w:val="18"/>
              </w:rPr>
              <w:t>Adequate high-quality evidence and high level of consensus</w:t>
            </w:r>
          </w:p>
        </w:tc>
      </w:tr>
      <w:tr w:rsidR="00177CFB" w:rsidRPr="00735A46" w14:paraId="6F91DA37" w14:textId="77777777" w:rsidTr="007415F7">
        <w:tc>
          <w:tcPr>
            <w:tcW w:w="1383" w:type="dxa"/>
            <w:shd w:val="clear" w:color="auto" w:fill="auto"/>
            <w:vAlign w:val="center"/>
          </w:tcPr>
          <w:p w14:paraId="6F91DA35" w14:textId="77777777" w:rsidR="00177CFB" w:rsidRPr="001C78CC" w:rsidRDefault="00177CFB" w:rsidP="007415F7">
            <w:pPr>
              <w:tabs>
                <w:tab w:val="left" w:pos="595"/>
                <w:tab w:val="left" w:pos="1699"/>
                <w:tab w:val="left" w:pos="1982"/>
              </w:tabs>
              <w:spacing w:after="60"/>
              <w:ind w:left="57" w:right="57"/>
              <w:rPr>
                <w:b/>
                <w:sz w:val="18"/>
                <w:szCs w:val="18"/>
              </w:rPr>
            </w:pPr>
            <w:r w:rsidRPr="001C78CC">
              <w:rPr>
                <w:b/>
                <w:sz w:val="18"/>
                <w:szCs w:val="18"/>
              </w:rPr>
              <w:lastRenderedPageBreak/>
              <w:t>Limited</w:t>
            </w:r>
          </w:p>
        </w:tc>
        <w:tc>
          <w:tcPr>
            <w:tcW w:w="7939" w:type="dxa"/>
            <w:shd w:val="clear" w:color="auto" w:fill="auto"/>
            <w:vAlign w:val="center"/>
          </w:tcPr>
          <w:p w14:paraId="6F91DA36" w14:textId="77777777" w:rsidR="00177CFB" w:rsidRPr="00735A46" w:rsidRDefault="00177CFB" w:rsidP="007415F7">
            <w:pPr>
              <w:tabs>
                <w:tab w:val="left" w:pos="517"/>
                <w:tab w:val="left" w:pos="595"/>
                <w:tab w:val="left" w:pos="1699"/>
                <w:tab w:val="left" w:pos="1982"/>
              </w:tabs>
              <w:spacing w:after="60"/>
              <w:ind w:left="517" w:right="57" w:hanging="460"/>
              <w:rPr>
                <w:sz w:val="18"/>
                <w:szCs w:val="18"/>
              </w:rPr>
            </w:pPr>
            <w:r w:rsidRPr="00171FE8">
              <w:rPr>
                <w:sz w:val="18"/>
                <w:szCs w:val="18"/>
              </w:rPr>
              <w:t>Limited evidence or limited consensus</w:t>
            </w:r>
          </w:p>
        </w:tc>
      </w:tr>
      <w:tr w:rsidR="00177CFB" w14:paraId="6F91DA3A" w14:textId="77777777" w:rsidTr="007415F7">
        <w:tc>
          <w:tcPr>
            <w:tcW w:w="1383" w:type="dxa"/>
            <w:shd w:val="clear" w:color="auto" w:fill="auto"/>
            <w:vAlign w:val="center"/>
          </w:tcPr>
          <w:p w14:paraId="6F91DA38" w14:textId="573ABEF9" w:rsidR="00177CFB" w:rsidRPr="001C78CC" w:rsidRDefault="005621EC" w:rsidP="007415F7">
            <w:pPr>
              <w:tabs>
                <w:tab w:val="left" w:pos="595"/>
                <w:tab w:val="left" w:pos="1699"/>
                <w:tab w:val="left" w:pos="1982"/>
              </w:tabs>
              <w:spacing w:after="60"/>
              <w:ind w:left="57" w:right="57"/>
              <w:rPr>
                <w:b/>
                <w:sz w:val="18"/>
                <w:szCs w:val="18"/>
              </w:rPr>
            </w:pPr>
            <w:r>
              <w:rPr>
                <w:b/>
                <w:sz w:val="18"/>
                <w:szCs w:val="18"/>
              </w:rPr>
              <w:t>Inferred</w:t>
            </w:r>
          </w:p>
        </w:tc>
        <w:tc>
          <w:tcPr>
            <w:tcW w:w="7939" w:type="dxa"/>
            <w:shd w:val="clear" w:color="auto" w:fill="auto"/>
            <w:vAlign w:val="center"/>
          </w:tcPr>
          <w:p w14:paraId="6F91DA39" w14:textId="103872CF" w:rsidR="00177CFB" w:rsidRDefault="00126494" w:rsidP="007415F7">
            <w:pPr>
              <w:tabs>
                <w:tab w:val="left" w:pos="517"/>
                <w:tab w:val="left" w:pos="595"/>
                <w:tab w:val="left" w:pos="1699"/>
                <w:tab w:val="left" w:pos="1982"/>
              </w:tabs>
              <w:spacing w:after="60"/>
              <w:ind w:left="517" w:right="57" w:hanging="460"/>
              <w:rPr>
                <w:sz w:val="18"/>
                <w:szCs w:val="18"/>
              </w:rPr>
            </w:pPr>
            <w:r>
              <w:rPr>
                <w:rFonts w:eastAsia="BatangChe"/>
                <w:sz w:val="18"/>
                <w:szCs w:val="18"/>
              </w:rPr>
              <w:t>Inferred, v</w:t>
            </w:r>
            <w:r w:rsidRPr="00485502">
              <w:rPr>
                <w:rFonts w:eastAsia="BatangChe"/>
                <w:sz w:val="18"/>
                <w:szCs w:val="18"/>
              </w:rPr>
              <w:t>ery limited evidence</w:t>
            </w:r>
          </w:p>
        </w:tc>
      </w:tr>
    </w:tbl>
    <w:p w14:paraId="6F91DA3C" w14:textId="77777777" w:rsidR="00DC6221" w:rsidRDefault="00DC6221" w:rsidP="00115C87">
      <w:pPr>
        <w:pStyle w:val="Heading3"/>
        <w:ind w:left="709"/>
      </w:pPr>
      <w:bookmarkStart w:id="85" w:name="_Toc381782799"/>
      <w:r>
        <w:t>Outbreaks of disease, introduced species and pest species</w:t>
      </w:r>
      <w:bookmarkEnd w:id="85"/>
    </w:p>
    <w:p w14:paraId="260432C3" w14:textId="77777777" w:rsidR="00A02A02" w:rsidRPr="00E82DE3" w:rsidRDefault="00A02A02" w:rsidP="00A02A02">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0A1C2874" w14:textId="77777777" w:rsidR="00A02A02" w:rsidRDefault="00A02A02" w:rsidP="008C7FDB">
      <w:pPr>
        <w:shd w:val="clear" w:color="auto" w:fill="D9D9D9" w:themeFill="background1" w:themeFillShade="D9"/>
        <w:spacing w:after="120"/>
        <w:ind w:left="454" w:right="454"/>
        <w:jc w:val="both"/>
        <w:rPr>
          <w:i/>
          <w:sz w:val="20"/>
          <w:szCs w:val="20"/>
        </w:rPr>
      </w:pPr>
      <w:r w:rsidRPr="0071290F">
        <w:rPr>
          <w:i/>
          <w:sz w:val="20"/>
          <w:szCs w:val="20"/>
        </w:rPr>
        <w:t xml:space="preserve">Outbreaks of diseases appear to be becoming more frequent and more serious on the Great Barrier Reef. Outbreaks of pest species appear to be above natural levels in some areas.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3.7.5 Outbreaks of disease, introduced species and pest species"/>
        <w:tblDescription w:val="Table summarising the assessment of outbreaks of disease, introduced species and pest species (outbreaks of disease; outbreaks of crown-of-thorns starfish; introduced species; and other outbreaks) in the first column, with a justification in the second column, a grade for 2009 in the third column, a grade for 2014 and a trend since 2009 in the fourth column and an indication of the confidence in the grade and trend in the last two columns. The overall grade for ‘outbreaks of disease, introduced species and pest species’ was poor in 2009, and poor with no consistent trend in 2014, based on the grading statements in the table below."/>
      </w:tblPr>
      <w:tblGrid>
        <w:gridCol w:w="1430"/>
        <w:gridCol w:w="3498"/>
        <w:gridCol w:w="1134"/>
        <w:gridCol w:w="1559"/>
        <w:gridCol w:w="1134"/>
        <w:gridCol w:w="141"/>
        <w:gridCol w:w="993"/>
      </w:tblGrid>
      <w:tr w:rsidR="000D1A32" w:rsidRPr="00E16701" w14:paraId="6F91DA42" w14:textId="77777777" w:rsidTr="00EB0E1E">
        <w:tc>
          <w:tcPr>
            <w:tcW w:w="1430" w:type="dxa"/>
            <w:vMerge w:val="restart"/>
            <w:shd w:val="clear" w:color="auto" w:fill="auto"/>
            <w:vAlign w:val="bottom"/>
          </w:tcPr>
          <w:p w14:paraId="6F91DA3D" w14:textId="77777777" w:rsidR="000D1A32" w:rsidRPr="00E4739F" w:rsidRDefault="000D1A32" w:rsidP="007415F7">
            <w:pPr>
              <w:spacing w:after="60" w:line="240" w:lineRule="auto"/>
              <w:rPr>
                <w:b/>
                <w:sz w:val="18"/>
                <w:szCs w:val="18"/>
              </w:rPr>
            </w:pPr>
            <w:r w:rsidRPr="00E4739F">
              <w:rPr>
                <w:b/>
                <w:sz w:val="18"/>
                <w:szCs w:val="18"/>
              </w:rPr>
              <w:t>Assessment component</w:t>
            </w:r>
          </w:p>
        </w:tc>
        <w:tc>
          <w:tcPr>
            <w:tcW w:w="3498" w:type="dxa"/>
            <w:vMerge w:val="restart"/>
            <w:shd w:val="clear" w:color="auto" w:fill="auto"/>
            <w:vAlign w:val="bottom"/>
          </w:tcPr>
          <w:p w14:paraId="6F91DA3E" w14:textId="77777777" w:rsidR="000D1A32" w:rsidRPr="00E4739F" w:rsidRDefault="000D1A32" w:rsidP="007415F7">
            <w:pPr>
              <w:spacing w:after="60" w:line="240" w:lineRule="auto"/>
              <w:rPr>
                <w:b/>
                <w:sz w:val="18"/>
                <w:szCs w:val="18"/>
              </w:rPr>
            </w:pPr>
            <w:r w:rsidRPr="00E4739F">
              <w:rPr>
                <w:b/>
                <w:sz w:val="18"/>
                <w:szCs w:val="18"/>
              </w:rPr>
              <w:t>Assessment summary</w:t>
            </w:r>
          </w:p>
        </w:tc>
        <w:tc>
          <w:tcPr>
            <w:tcW w:w="1134" w:type="dxa"/>
            <w:vMerge w:val="restart"/>
            <w:vAlign w:val="bottom"/>
          </w:tcPr>
          <w:p w14:paraId="6F91DA3F" w14:textId="62DAC800" w:rsidR="000D1A32" w:rsidRPr="00E4739F" w:rsidRDefault="000D1A32" w:rsidP="007415F7">
            <w:pPr>
              <w:spacing w:after="60" w:line="240" w:lineRule="auto"/>
              <w:rPr>
                <w:b/>
                <w:sz w:val="18"/>
                <w:szCs w:val="18"/>
              </w:rPr>
            </w:pPr>
            <w:r>
              <w:rPr>
                <w:b/>
                <w:sz w:val="18"/>
                <w:szCs w:val="18"/>
              </w:rPr>
              <w:t xml:space="preserve">Condition </w:t>
            </w:r>
            <w:r w:rsidRPr="00E4739F">
              <w:rPr>
                <w:b/>
                <w:sz w:val="18"/>
                <w:szCs w:val="18"/>
              </w:rPr>
              <w:t xml:space="preserve">2009 </w:t>
            </w:r>
          </w:p>
        </w:tc>
        <w:tc>
          <w:tcPr>
            <w:tcW w:w="1559" w:type="dxa"/>
            <w:vMerge w:val="restart"/>
            <w:shd w:val="clear" w:color="auto" w:fill="auto"/>
            <w:vAlign w:val="bottom"/>
          </w:tcPr>
          <w:p w14:paraId="6F91DA40" w14:textId="36373BD8" w:rsidR="000D1A32" w:rsidRPr="00E4739F" w:rsidRDefault="000D1A32" w:rsidP="007415F7">
            <w:pPr>
              <w:spacing w:after="60" w:line="240" w:lineRule="auto"/>
              <w:rPr>
                <w:b/>
                <w:sz w:val="18"/>
                <w:szCs w:val="18"/>
              </w:rPr>
            </w:pPr>
            <w:r>
              <w:rPr>
                <w:b/>
                <w:sz w:val="18"/>
                <w:szCs w:val="18"/>
              </w:rPr>
              <w:t xml:space="preserve">Condition </w:t>
            </w:r>
            <w:r w:rsidRPr="00E4739F">
              <w:rPr>
                <w:b/>
                <w:sz w:val="18"/>
                <w:szCs w:val="18"/>
              </w:rPr>
              <w:t>2014 and trend</w:t>
            </w:r>
            <w:r>
              <w:rPr>
                <w:b/>
                <w:sz w:val="18"/>
                <w:szCs w:val="18"/>
              </w:rPr>
              <w:t xml:space="preserve"> since 2009</w:t>
            </w:r>
          </w:p>
        </w:tc>
        <w:tc>
          <w:tcPr>
            <w:tcW w:w="2268" w:type="dxa"/>
            <w:gridSpan w:val="3"/>
            <w:shd w:val="clear" w:color="auto" w:fill="auto"/>
            <w:vAlign w:val="bottom"/>
          </w:tcPr>
          <w:p w14:paraId="6F91DA41" w14:textId="77777777" w:rsidR="000D1A32" w:rsidRPr="00E4739F" w:rsidRDefault="000D1A32" w:rsidP="007415F7">
            <w:pPr>
              <w:spacing w:after="60" w:line="240" w:lineRule="auto"/>
              <w:rPr>
                <w:b/>
                <w:sz w:val="18"/>
                <w:szCs w:val="18"/>
              </w:rPr>
            </w:pPr>
            <w:r w:rsidRPr="00E4739F">
              <w:rPr>
                <w:b/>
                <w:sz w:val="18"/>
                <w:szCs w:val="18"/>
              </w:rPr>
              <w:t>Confidence</w:t>
            </w:r>
          </w:p>
        </w:tc>
      </w:tr>
      <w:tr w:rsidR="00DC6221" w:rsidRPr="00E16701" w14:paraId="6F91DA49" w14:textId="77777777" w:rsidTr="00EB0E1E">
        <w:tc>
          <w:tcPr>
            <w:tcW w:w="1430" w:type="dxa"/>
            <w:vMerge/>
            <w:shd w:val="clear" w:color="auto" w:fill="auto"/>
            <w:vAlign w:val="bottom"/>
          </w:tcPr>
          <w:p w14:paraId="6F91DA43" w14:textId="77777777" w:rsidR="00DC6221" w:rsidRPr="00E4739F" w:rsidRDefault="00DC6221" w:rsidP="007415F7">
            <w:pPr>
              <w:spacing w:after="60" w:line="240" w:lineRule="auto"/>
              <w:rPr>
                <w:b/>
                <w:sz w:val="18"/>
                <w:szCs w:val="18"/>
              </w:rPr>
            </w:pPr>
          </w:p>
        </w:tc>
        <w:tc>
          <w:tcPr>
            <w:tcW w:w="3498" w:type="dxa"/>
            <w:vMerge/>
            <w:shd w:val="clear" w:color="auto" w:fill="auto"/>
            <w:vAlign w:val="bottom"/>
          </w:tcPr>
          <w:p w14:paraId="6F91DA44" w14:textId="77777777" w:rsidR="00DC6221" w:rsidRPr="00E4739F" w:rsidRDefault="00DC6221" w:rsidP="007415F7">
            <w:pPr>
              <w:spacing w:after="60" w:line="240" w:lineRule="auto"/>
              <w:rPr>
                <w:b/>
                <w:sz w:val="18"/>
                <w:szCs w:val="18"/>
              </w:rPr>
            </w:pPr>
          </w:p>
        </w:tc>
        <w:tc>
          <w:tcPr>
            <w:tcW w:w="1134" w:type="dxa"/>
            <w:vMerge/>
            <w:vAlign w:val="bottom"/>
          </w:tcPr>
          <w:p w14:paraId="6F91DA45" w14:textId="77777777" w:rsidR="00DC6221" w:rsidRPr="00E4739F" w:rsidRDefault="00DC6221" w:rsidP="007415F7">
            <w:pPr>
              <w:spacing w:after="60" w:line="240" w:lineRule="auto"/>
              <w:rPr>
                <w:b/>
                <w:sz w:val="18"/>
                <w:szCs w:val="18"/>
              </w:rPr>
            </w:pPr>
          </w:p>
        </w:tc>
        <w:tc>
          <w:tcPr>
            <w:tcW w:w="1559" w:type="dxa"/>
            <w:vMerge/>
            <w:shd w:val="clear" w:color="auto" w:fill="auto"/>
            <w:vAlign w:val="bottom"/>
          </w:tcPr>
          <w:p w14:paraId="6F91DA46" w14:textId="77777777" w:rsidR="00DC6221" w:rsidRPr="00E4739F" w:rsidRDefault="00DC6221" w:rsidP="007415F7">
            <w:pPr>
              <w:spacing w:after="60" w:line="240" w:lineRule="auto"/>
              <w:rPr>
                <w:b/>
                <w:sz w:val="18"/>
                <w:szCs w:val="18"/>
              </w:rPr>
            </w:pPr>
          </w:p>
        </w:tc>
        <w:tc>
          <w:tcPr>
            <w:tcW w:w="1134" w:type="dxa"/>
            <w:shd w:val="clear" w:color="auto" w:fill="auto"/>
            <w:vAlign w:val="bottom"/>
          </w:tcPr>
          <w:p w14:paraId="6F91DA47" w14:textId="77777777" w:rsidR="00DC6221" w:rsidRPr="00E4739F" w:rsidRDefault="00DC6221" w:rsidP="007415F7">
            <w:pPr>
              <w:spacing w:after="60"/>
              <w:rPr>
                <w:b/>
                <w:sz w:val="18"/>
                <w:szCs w:val="18"/>
              </w:rPr>
            </w:pPr>
            <w:r w:rsidRPr="00E4739F">
              <w:rPr>
                <w:b/>
                <w:sz w:val="18"/>
                <w:szCs w:val="18"/>
              </w:rPr>
              <w:t>Condition</w:t>
            </w:r>
          </w:p>
        </w:tc>
        <w:tc>
          <w:tcPr>
            <w:tcW w:w="1134" w:type="dxa"/>
            <w:gridSpan w:val="2"/>
            <w:shd w:val="clear" w:color="auto" w:fill="auto"/>
            <w:vAlign w:val="bottom"/>
          </w:tcPr>
          <w:p w14:paraId="6F91DA48" w14:textId="77777777" w:rsidR="00DC6221" w:rsidRPr="00E4739F" w:rsidRDefault="00DC6221" w:rsidP="007415F7">
            <w:pPr>
              <w:spacing w:after="60"/>
              <w:rPr>
                <w:b/>
                <w:sz w:val="18"/>
                <w:szCs w:val="18"/>
              </w:rPr>
            </w:pPr>
            <w:r w:rsidRPr="00E4739F">
              <w:rPr>
                <w:b/>
                <w:sz w:val="18"/>
                <w:szCs w:val="18"/>
              </w:rPr>
              <w:t>Trend</w:t>
            </w:r>
          </w:p>
        </w:tc>
      </w:tr>
      <w:tr w:rsidR="00DC6221" w:rsidRPr="00E16701" w14:paraId="6F91DA50" w14:textId="77777777" w:rsidTr="00EB0E1E">
        <w:tc>
          <w:tcPr>
            <w:tcW w:w="1430" w:type="dxa"/>
            <w:shd w:val="clear" w:color="auto" w:fill="auto"/>
            <w:vAlign w:val="center"/>
          </w:tcPr>
          <w:p w14:paraId="6F91DA4A" w14:textId="77777777" w:rsidR="00DC6221" w:rsidRPr="00D5348B" w:rsidRDefault="00761EE8" w:rsidP="007415F7">
            <w:pPr>
              <w:spacing w:after="0" w:line="240" w:lineRule="auto"/>
              <w:rPr>
                <w:bCs/>
                <w:sz w:val="18"/>
                <w:szCs w:val="18"/>
              </w:rPr>
            </w:pPr>
            <w:r w:rsidRPr="00D5348B">
              <w:rPr>
                <w:bCs/>
                <w:sz w:val="18"/>
                <w:szCs w:val="18"/>
              </w:rPr>
              <w:t>Outbreaks of disease</w:t>
            </w:r>
          </w:p>
        </w:tc>
        <w:tc>
          <w:tcPr>
            <w:tcW w:w="3498" w:type="dxa"/>
            <w:shd w:val="clear" w:color="auto" w:fill="auto"/>
            <w:vAlign w:val="center"/>
          </w:tcPr>
          <w:p w14:paraId="6F91DA4B" w14:textId="7EB3C7CA" w:rsidR="00DC6221" w:rsidRPr="00782155" w:rsidRDefault="00A729DA" w:rsidP="00E72E6A">
            <w:pPr>
              <w:spacing w:after="0" w:line="240" w:lineRule="auto"/>
              <w:rPr>
                <w:sz w:val="18"/>
                <w:szCs w:val="18"/>
              </w:rPr>
            </w:pPr>
            <w:r w:rsidRPr="00D5348B">
              <w:rPr>
                <w:sz w:val="18"/>
                <w:szCs w:val="18"/>
              </w:rPr>
              <w:t>Disease has affected corals, green turtles, dugong</w:t>
            </w:r>
            <w:r w:rsidR="00B37CE9">
              <w:rPr>
                <w:sz w:val="18"/>
                <w:szCs w:val="18"/>
              </w:rPr>
              <w:t>s</w:t>
            </w:r>
            <w:r w:rsidRPr="00D5348B">
              <w:rPr>
                <w:sz w:val="18"/>
                <w:szCs w:val="18"/>
              </w:rPr>
              <w:t xml:space="preserve"> and the Queensland groper in recent years</w:t>
            </w:r>
            <w:r w:rsidR="000A353C">
              <w:rPr>
                <w:sz w:val="18"/>
                <w:szCs w:val="18"/>
              </w:rPr>
              <w:t>.</w:t>
            </w:r>
            <w:r w:rsidR="008E4394">
              <w:rPr>
                <w:sz w:val="18"/>
                <w:szCs w:val="18"/>
              </w:rPr>
              <w:t xml:space="preserve"> </w:t>
            </w:r>
            <w:r w:rsidR="00813847">
              <w:rPr>
                <w:sz w:val="18"/>
                <w:szCs w:val="18"/>
              </w:rPr>
              <w:t>Most o</w:t>
            </w:r>
            <w:r w:rsidR="008E4394">
              <w:rPr>
                <w:sz w:val="18"/>
                <w:szCs w:val="18"/>
              </w:rPr>
              <w:t>utbreaks have not been recorded on a wide scale</w:t>
            </w:r>
            <w:r w:rsidR="004557D2" w:rsidRPr="00D5348B">
              <w:rPr>
                <w:sz w:val="18"/>
                <w:szCs w:val="18"/>
              </w:rPr>
              <w:t>.</w:t>
            </w:r>
          </w:p>
        </w:tc>
        <w:tc>
          <w:tcPr>
            <w:tcW w:w="1134" w:type="dxa"/>
            <w:shd w:val="clear" w:color="auto" w:fill="92D050"/>
            <w:vAlign w:val="center"/>
          </w:tcPr>
          <w:p w14:paraId="6F91DA4C" w14:textId="77777777" w:rsidR="00DC6221" w:rsidRPr="00D5348B" w:rsidRDefault="007415F7" w:rsidP="007415F7">
            <w:pPr>
              <w:spacing w:after="0" w:line="240" w:lineRule="auto"/>
              <w:rPr>
                <w:sz w:val="18"/>
                <w:szCs w:val="18"/>
              </w:rPr>
            </w:pPr>
            <w:r w:rsidRPr="00D5348B">
              <w:rPr>
                <w:sz w:val="18"/>
                <w:szCs w:val="18"/>
              </w:rPr>
              <w:t>Good</w:t>
            </w:r>
          </w:p>
        </w:tc>
        <w:tc>
          <w:tcPr>
            <w:tcW w:w="1559" w:type="dxa"/>
            <w:shd w:val="clear" w:color="auto" w:fill="92D050"/>
            <w:vAlign w:val="center"/>
          </w:tcPr>
          <w:p w14:paraId="6F91DA4D" w14:textId="770670A6" w:rsidR="00DC6221" w:rsidRPr="00D5348B" w:rsidRDefault="00B033C5" w:rsidP="007415F7">
            <w:pPr>
              <w:spacing w:after="0" w:line="240" w:lineRule="auto"/>
              <w:rPr>
                <w:sz w:val="18"/>
                <w:szCs w:val="18"/>
              </w:rPr>
            </w:pPr>
            <w:r w:rsidRPr="00D5348B">
              <w:rPr>
                <w:sz w:val="18"/>
                <w:szCs w:val="18"/>
              </w:rPr>
              <w:t>Good</w:t>
            </w:r>
            <w:r w:rsidR="00D27898" w:rsidRPr="00D5348B">
              <w:rPr>
                <w:sz w:val="18"/>
                <w:szCs w:val="18"/>
              </w:rPr>
              <w:t xml:space="preserve">, </w:t>
            </w:r>
            <w:r w:rsidR="000A353C" w:rsidRPr="000A353C">
              <w:rPr>
                <w:sz w:val="18"/>
                <w:szCs w:val="18"/>
              </w:rPr>
              <w:t>No consistent trend</w:t>
            </w:r>
          </w:p>
        </w:tc>
        <w:tc>
          <w:tcPr>
            <w:tcW w:w="1134" w:type="dxa"/>
            <w:shd w:val="clear" w:color="auto" w:fill="auto"/>
            <w:vAlign w:val="center"/>
          </w:tcPr>
          <w:p w14:paraId="6F91DA4E" w14:textId="77777777" w:rsidR="00B033C5" w:rsidRPr="00D5348B" w:rsidRDefault="005F6A31" w:rsidP="005F6A31">
            <w:pPr>
              <w:spacing w:after="0" w:line="240" w:lineRule="auto"/>
              <w:rPr>
                <w:sz w:val="18"/>
                <w:szCs w:val="18"/>
              </w:rPr>
            </w:pPr>
            <w:r w:rsidRPr="00D5348B">
              <w:rPr>
                <w:sz w:val="18"/>
                <w:szCs w:val="18"/>
              </w:rPr>
              <w:t>Limited</w:t>
            </w:r>
          </w:p>
        </w:tc>
        <w:tc>
          <w:tcPr>
            <w:tcW w:w="1134" w:type="dxa"/>
            <w:gridSpan w:val="2"/>
            <w:shd w:val="clear" w:color="auto" w:fill="auto"/>
            <w:vAlign w:val="center"/>
          </w:tcPr>
          <w:p w14:paraId="6F91DA4F" w14:textId="77777777" w:rsidR="00DC6221" w:rsidRPr="00D5348B" w:rsidRDefault="005F6A31" w:rsidP="005F6A31">
            <w:pPr>
              <w:spacing w:after="0" w:line="240" w:lineRule="auto"/>
              <w:rPr>
                <w:sz w:val="18"/>
                <w:szCs w:val="18"/>
              </w:rPr>
            </w:pPr>
            <w:r w:rsidRPr="00D5348B">
              <w:rPr>
                <w:sz w:val="18"/>
                <w:szCs w:val="18"/>
              </w:rPr>
              <w:t>Anecdotal</w:t>
            </w:r>
          </w:p>
        </w:tc>
      </w:tr>
      <w:tr w:rsidR="005F6A31" w:rsidRPr="00E16701" w14:paraId="6F91DA57" w14:textId="77777777" w:rsidTr="00EB0E1E">
        <w:tc>
          <w:tcPr>
            <w:tcW w:w="1430" w:type="dxa"/>
            <w:shd w:val="clear" w:color="auto" w:fill="auto"/>
            <w:vAlign w:val="center"/>
          </w:tcPr>
          <w:p w14:paraId="6F91DA51" w14:textId="77777777" w:rsidR="005F6A31" w:rsidRPr="00D5348B" w:rsidRDefault="005F6A31" w:rsidP="007415F7">
            <w:pPr>
              <w:spacing w:after="0" w:line="240" w:lineRule="auto"/>
              <w:rPr>
                <w:bCs/>
                <w:sz w:val="18"/>
                <w:szCs w:val="18"/>
              </w:rPr>
            </w:pPr>
            <w:r w:rsidRPr="00D5348B">
              <w:rPr>
                <w:bCs/>
                <w:sz w:val="18"/>
                <w:szCs w:val="18"/>
              </w:rPr>
              <w:t>Outbreaks of crown-of-thorns starfish</w:t>
            </w:r>
          </w:p>
        </w:tc>
        <w:tc>
          <w:tcPr>
            <w:tcW w:w="3498" w:type="dxa"/>
            <w:shd w:val="clear" w:color="auto" w:fill="auto"/>
            <w:vAlign w:val="center"/>
          </w:tcPr>
          <w:p w14:paraId="6F91DA52" w14:textId="03BD2AD5" w:rsidR="005F6A31" w:rsidRPr="00D5348B" w:rsidRDefault="004E5926" w:rsidP="004E5926">
            <w:pPr>
              <w:spacing w:after="0" w:line="240" w:lineRule="auto"/>
              <w:rPr>
                <w:sz w:val="18"/>
                <w:szCs w:val="18"/>
              </w:rPr>
            </w:pPr>
            <w:r>
              <w:rPr>
                <w:sz w:val="18"/>
                <w:szCs w:val="18"/>
              </w:rPr>
              <w:t xml:space="preserve">Growing evidence indicates </w:t>
            </w:r>
            <w:r w:rsidR="005F6A31" w:rsidRPr="00D5348B">
              <w:rPr>
                <w:sz w:val="18"/>
                <w:szCs w:val="18"/>
              </w:rPr>
              <w:t xml:space="preserve">ecosystem conditions </w:t>
            </w:r>
            <w:r w:rsidR="006845E8">
              <w:rPr>
                <w:sz w:val="18"/>
                <w:szCs w:val="18"/>
              </w:rPr>
              <w:t xml:space="preserve">may </w:t>
            </w:r>
            <w:r w:rsidR="005F6A31" w:rsidRPr="00D5348B">
              <w:rPr>
                <w:sz w:val="18"/>
                <w:szCs w:val="18"/>
              </w:rPr>
              <w:t>have resulted in more frequent outbreaks of crown-of-thorns starfish</w:t>
            </w:r>
            <w:r w:rsidR="00642AC0">
              <w:rPr>
                <w:sz w:val="18"/>
                <w:szCs w:val="18"/>
              </w:rPr>
              <w:t xml:space="preserve"> over the last 30 years across </w:t>
            </w:r>
            <w:r w:rsidR="00D36086">
              <w:rPr>
                <w:sz w:val="18"/>
                <w:szCs w:val="18"/>
              </w:rPr>
              <w:t xml:space="preserve">much of </w:t>
            </w:r>
            <w:r w:rsidR="00642AC0">
              <w:rPr>
                <w:sz w:val="18"/>
                <w:szCs w:val="18"/>
              </w:rPr>
              <w:t>the Regi</w:t>
            </w:r>
            <w:r w:rsidR="00E86323">
              <w:rPr>
                <w:sz w:val="18"/>
                <w:szCs w:val="18"/>
              </w:rPr>
              <w:t xml:space="preserve">on. </w:t>
            </w:r>
            <w:r w:rsidR="00D36086">
              <w:rPr>
                <w:sz w:val="18"/>
                <w:szCs w:val="18"/>
              </w:rPr>
              <w:t xml:space="preserve">These have seriously affected </w:t>
            </w:r>
            <w:r w:rsidR="00253683">
              <w:rPr>
                <w:sz w:val="18"/>
                <w:szCs w:val="18"/>
              </w:rPr>
              <w:t>the ecosystem</w:t>
            </w:r>
            <w:r w:rsidR="007919AA">
              <w:rPr>
                <w:sz w:val="18"/>
                <w:szCs w:val="18"/>
              </w:rPr>
              <w:t>.</w:t>
            </w:r>
          </w:p>
        </w:tc>
        <w:tc>
          <w:tcPr>
            <w:tcW w:w="1134" w:type="dxa"/>
            <w:shd w:val="clear" w:color="auto" w:fill="FFC000"/>
            <w:vAlign w:val="center"/>
          </w:tcPr>
          <w:p w14:paraId="6F91DA53" w14:textId="77777777" w:rsidR="005F6A31" w:rsidRPr="00D5348B" w:rsidRDefault="005F6A31" w:rsidP="007415F7">
            <w:pPr>
              <w:spacing w:after="0" w:line="240" w:lineRule="auto"/>
              <w:rPr>
                <w:sz w:val="18"/>
                <w:szCs w:val="18"/>
              </w:rPr>
            </w:pPr>
            <w:r w:rsidRPr="00D5348B">
              <w:rPr>
                <w:sz w:val="18"/>
                <w:szCs w:val="18"/>
              </w:rPr>
              <w:t>Poor</w:t>
            </w:r>
          </w:p>
        </w:tc>
        <w:tc>
          <w:tcPr>
            <w:tcW w:w="1559" w:type="dxa"/>
            <w:shd w:val="clear" w:color="auto" w:fill="FF0000"/>
            <w:vAlign w:val="center"/>
          </w:tcPr>
          <w:p w14:paraId="6F91DA54" w14:textId="064747A9" w:rsidR="005F6A31" w:rsidRPr="00D5348B" w:rsidRDefault="004C2D0A" w:rsidP="007415F7">
            <w:pPr>
              <w:spacing w:after="0" w:line="240" w:lineRule="auto"/>
              <w:rPr>
                <w:sz w:val="18"/>
                <w:szCs w:val="18"/>
              </w:rPr>
            </w:pPr>
            <w:r w:rsidRPr="00D5348B">
              <w:rPr>
                <w:sz w:val="18"/>
                <w:szCs w:val="18"/>
              </w:rPr>
              <w:t>Very poor</w:t>
            </w:r>
            <w:r w:rsidR="005F6A31" w:rsidRPr="00D5348B">
              <w:rPr>
                <w:sz w:val="18"/>
                <w:szCs w:val="18"/>
              </w:rPr>
              <w:t xml:space="preserve">, </w:t>
            </w:r>
            <w:r w:rsidR="000D1A32">
              <w:rPr>
                <w:sz w:val="18"/>
                <w:szCs w:val="18"/>
              </w:rPr>
              <w:t>D</w:t>
            </w:r>
            <w:r w:rsidR="000D1A32" w:rsidRPr="00E4739F">
              <w:rPr>
                <w:sz w:val="18"/>
                <w:szCs w:val="18"/>
              </w:rPr>
              <w:t>e</w:t>
            </w:r>
            <w:r w:rsidR="000D1A32">
              <w:rPr>
                <w:sz w:val="18"/>
                <w:szCs w:val="18"/>
              </w:rPr>
              <w:t>teriorated</w:t>
            </w:r>
          </w:p>
        </w:tc>
        <w:tc>
          <w:tcPr>
            <w:tcW w:w="1134" w:type="dxa"/>
            <w:shd w:val="clear" w:color="auto" w:fill="auto"/>
            <w:vAlign w:val="center"/>
          </w:tcPr>
          <w:p w14:paraId="6F91DA55" w14:textId="77777777" w:rsidR="005F6A31" w:rsidRPr="00D5348B" w:rsidRDefault="005F6A31" w:rsidP="005F6A31">
            <w:r w:rsidRPr="00D5348B">
              <w:rPr>
                <w:sz w:val="18"/>
                <w:szCs w:val="18"/>
              </w:rPr>
              <w:t>Limited</w:t>
            </w:r>
          </w:p>
        </w:tc>
        <w:tc>
          <w:tcPr>
            <w:tcW w:w="1134" w:type="dxa"/>
            <w:gridSpan w:val="2"/>
            <w:shd w:val="clear" w:color="auto" w:fill="auto"/>
            <w:vAlign w:val="center"/>
          </w:tcPr>
          <w:p w14:paraId="6F91DA56" w14:textId="77777777" w:rsidR="005F6A31" w:rsidRPr="00D5348B" w:rsidRDefault="005F6A31" w:rsidP="005F6A31">
            <w:r w:rsidRPr="00D5348B">
              <w:rPr>
                <w:sz w:val="18"/>
                <w:szCs w:val="18"/>
              </w:rPr>
              <w:t>Limited</w:t>
            </w:r>
          </w:p>
        </w:tc>
      </w:tr>
      <w:tr w:rsidR="005F6A31" w:rsidRPr="00E16701" w14:paraId="6F91DA5E" w14:textId="77777777" w:rsidTr="00EB0E1E">
        <w:tc>
          <w:tcPr>
            <w:tcW w:w="1430" w:type="dxa"/>
            <w:shd w:val="clear" w:color="auto" w:fill="auto"/>
            <w:vAlign w:val="center"/>
          </w:tcPr>
          <w:p w14:paraId="6F91DA58" w14:textId="77777777" w:rsidR="005F6A31" w:rsidRPr="00D5348B" w:rsidRDefault="005F6A31" w:rsidP="007415F7">
            <w:pPr>
              <w:spacing w:after="0" w:line="240" w:lineRule="auto"/>
              <w:rPr>
                <w:bCs/>
                <w:sz w:val="18"/>
                <w:szCs w:val="18"/>
              </w:rPr>
            </w:pPr>
            <w:r w:rsidRPr="00D5348B">
              <w:rPr>
                <w:bCs/>
                <w:sz w:val="18"/>
                <w:szCs w:val="18"/>
              </w:rPr>
              <w:t>Introduced species</w:t>
            </w:r>
          </w:p>
        </w:tc>
        <w:tc>
          <w:tcPr>
            <w:tcW w:w="3498" w:type="dxa"/>
            <w:shd w:val="clear" w:color="auto" w:fill="auto"/>
            <w:vAlign w:val="center"/>
          </w:tcPr>
          <w:p w14:paraId="6F91DA59" w14:textId="4D20D868" w:rsidR="005F6A31" w:rsidRPr="00D5348B" w:rsidRDefault="005F6A31" w:rsidP="00F0606C">
            <w:pPr>
              <w:spacing w:after="0" w:line="240" w:lineRule="auto"/>
              <w:rPr>
                <w:sz w:val="18"/>
                <w:szCs w:val="18"/>
              </w:rPr>
            </w:pPr>
            <w:r w:rsidRPr="00D5348B">
              <w:rPr>
                <w:sz w:val="18"/>
                <w:szCs w:val="18"/>
              </w:rPr>
              <w:t xml:space="preserve">Introduced marine species continue to be recorded </w:t>
            </w:r>
            <w:r w:rsidR="00911691" w:rsidRPr="00D5348B">
              <w:rPr>
                <w:sz w:val="18"/>
                <w:szCs w:val="18"/>
              </w:rPr>
              <w:t xml:space="preserve">in and </w:t>
            </w:r>
            <w:r w:rsidRPr="00D5348B">
              <w:rPr>
                <w:sz w:val="18"/>
                <w:szCs w:val="18"/>
              </w:rPr>
              <w:t>adjacent to the Region.</w:t>
            </w:r>
            <w:r w:rsidR="00027D1F">
              <w:t xml:space="preserve"> </w:t>
            </w:r>
            <w:r w:rsidR="00027D1F" w:rsidRPr="00D53F51">
              <w:rPr>
                <w:sz w:val="18"/>
                <w:szCs w:val="18"/>
              </w:rPr>
              <w:t>Introduced weeds have affected a number of islands within the Region</w:t>
            </w:r>
            <w:r w:rsidR="00027D1F">
              <w:rPr>
                <w:sz w:val="18"/>
                <w:szCs w:val="18"/>
              </w:rPr>
              <w:t>.</w:t>
            </w:r>
          </w:p>
        </w:tc>
        <w:tc>
          <w:tcPr>
            <w:tcW w:w="1134" w:type="dxa"/>
            <w:shd w:val="clear" w:color="auto" w:fill="92D050"/>
            <w:vAlign w:val="center"/>
          </w:tcPr>
          <w:p w14:paraId="6F91DA5A" w14:textId="77777777" w:rsidR="005F6A31" w:rsidRPr="00D5348B" w:rsidRDefault="005F6A31" w:rsidP="007415F7">
            <w:pPr>
              <w:spacing w:after="0" w:line="240" w:lineRule="auto"/>
              <w:rPr>
                <w:sz w:val="18"/>
                <w:szCs w:val="18"/>
              </w:rPr>
            </w:pPr>
            <w:r w:rsidRPr="00D5348B">
              <w:rPr>
                <w:sz w:val="18"/>
                <w:szCs w:val="18"/>
              </w:rPr>
              <w:t>Good</w:t>
            </w:r>
          </w:p>
        </w:tc>
        <w:tc>
          <w:tcPr>
            <w:tcW w:w="1559" w:type="dxa"/>
            <w:shd w:val="clear" w:color="auto" w:fill="92D050"/>
            <w:vAlign w:val="center"/>
          </w:tcPr>
          <w:p w14:paraId="6F91DA5B" w14:textId="1A673012" w:rsidR="005F6A31" w:rsidRPr="00D5348B" w:rsidRDefault="00911691" w:rsidP="007415F7">
            <w:pPr>
              <w:spacing w:after="0" w:line="240" w:lineRule="auto"/>
              <w:rPr>
                <w:sz w:val="18"/>
                <w:szCs w:val="18"/>
              </w:rPr>
            </w:pPr>
            <w:r w:rsidRPr="00D5348B">
              <w:rPr>
                <w:sz w:val="18"/>
                <w:szCs w:val="18"/>
              </w:rPr>
              <w:t>Good</w:t>
            </w:r>
            <w:r w:rsidR="005F6A31" w:rsidRPr="00D5348B">
              <w:rPr>
                <w:sz w:val="18"/>
                <w:szCs w:val="18"/>
              </w:rPr>
              <w:t xml:space="preserve">, </w:t>
            </w:r>
            <w:r w:rsidR="000A353C" w:rsidRPr="000A353C">
              <w:rPr>
                <w:sz w:val="18"/>
                <w:szCs w:val="18"/>
              </w:rPr>
              <w:t>No consistent trend</w:t>
            </w:r>
          </w:p>
        </w:tc>
        <w:tc>
          <w:tcPr>
            <w:tcW w:w="1134" w:type="dxa"/>
            <w:shd w:val="clear" w:color="auto" w:fill="auto"/>
            <w:vAlign w:val="center"/>
          </w:tcPr>
          <w:p w14:paraId="6F91DA5C" w14:textId="77777777" w:rsidR="005F6A31" w:rsidRPr="00D5348B" w:rsidRDefault="005F6A31" w:rsidP="005F6A31">
            <w:r w:rsidRPr="00D5348B">
              <w:rPr>
                <w:sz w:val="18"/>
                <w:szCs w:val="18"/>
              </w:rPr>
              <w:t>Anecdotal</w:t>
            </w:r>
          </w:p>
        </w:tc>
        <w:tc>
          <w:tcPr>
            <w:tcW w:w="1134" w:type="dxa"/>
            <w:gridSpan w:val="2"/>
            <w:shd w:val="clear" w:color="auto" w:fill="auto"/>
            <w:vAlign w:val="center"/>
          </w:tcPr>
          <w:p w14:paraId="6F91DA5D" w14:textId="77777777" w:rsidR="005F6A31" w:rsidRPr="00D5348B" w:rsidRDefault="005F6A31" w:rsidP="005F6A31">
            <w:r w:rsidRPr="00D5348B">
              <w:rPr>
                <w:sz w:val="18"/>
                <w:szCs w:val="18"/>
              </w:rPr>
              <w:t>Anecdotal</w:t>
            </w:r>
          </w:p>
        </w:tc>
      </w:tr>
      <w:tr w:rsidR="005F6A31" w:rsidRPr="00E16701" w14:paraId="6F91DA65" w14:textId="77777777" w:rsidTr="00EB0E1E">
        <w:tc>
          <w:tcPr>
            <w:tcW w:w="1430" w:type="dxa"/>
            <w:shd w:val="clear" w:color="auto" w:fill="auto"/>
            <w:vAlign w:val="center"/>
          </w:tcPr>
          <w:p w14:paraId="6F91DA5F" w14:textId="77777777" w:rsidR="005F6A31" w:rsidRPr="00D5348B" w:rsidRDefault="005F6A31" w:rsidP="007415F7">
            <w:pPr>
              <w:spacing w:after="0" w:line="240" w:lineRule="auto"/>
              <w:rPr>
                <w:bCs/>
                <w:sz w:val="18"/>
                <w:szCs w:val="18"/>
              </w:rPr>
            </w:pPr>
            <w:r w:rsidRPr="00D5348B">
              <w:rPr>
                <w:bCs/>
                <w:sz w:val="18"/>
                <w:szCs w:val="18"/>
              </w:rPr>
              <w:t>Other outbreaks</w:t>
            </w:r>
          </w:p>
        </w:tc>
        <w:tc>
          <w:tcPr>
            <w:tcW w:w="3498" w:type="dxa"/>
            <w:shd w:val="clear" w:color="auto" w:fill="auto"/>
            <w:vAlign w:val="center"/>
          </w:tcPr>
          <w:p w14:paraId="6F91DA60" w14:textId="77777777" w:rsidR="005F6A31" w:rsidRPr="00D5348B" w:rsidRDefault="005F6A31" w:rsidP="007415F7">
            <w:pPr>
              <w:spacing w:after="0" w:line="240" w:lineRule="auto"/>
              <w:rPr>
                <w:sz w:val="18"/>
                <w:szCs w:val="18"/>
              </w:rPr>
            </w:pPr>
            <w:r w:rsidRPr="00D5348B">
              <w:rPr>
                <w:sz w:val="18"/>
                <w:szCs w:val="18"/>
              </w:rPr>
              <w:t>Outbreaks of some other species are likely to have resulted from declining ecosystem conditions.</w:t>
            </w:r>
          </w:p>
        </w:tc>
        <w:tc>
          <w:tcPr>
            <w:tcW w:w="1134" w:type="dxa"/>
            <w:shd w:val="clear" w:color="auto" w:fill="92D050"/>
            <w:vAlign w:val="center"/>
          </w:tcPr>
          <w:p w14:paraId="6F91DA61" w14:textId="77777777" w:rsidR="005F6A31" w:rsidRPr="00D5348B" w:rsidRDefault="005F6A31" w:rsidP="007415F7">
            <w:pPr>
              <w:spacing w:after="0" w:line="240" w:lineRule="auto"/>
              <w:rPr>
                <w:sz w:val="18"/>
                <w:szCs w:val="18"/>
              </w:rPr>
            </w:pPr>
            <w:r w:rsidRPr="00D5348B">
              <w:rPr>
                <w:sz w:val="18"/>
                <w:szCs w:val="18"/>
              </w:rPr>
              <w:t>Good</w:t>
            </w:r>
          </w:p>
        </w:tc>
        <w:tc>
          <w:tcPr>
            <w:tcW w:w="1559" w:type="dxa"/>
            <w:shd w:val="clear" w:color="auto" w:fill="92D050"/>
            <w:vAlign w:val="center"/>
          </w:tcPr>
          <w:p w14:paraId="6F91DA62" w14:textId="3D1960E3" w:rsidR="005F6A31" w:rsidRPr="00D5348B" w:rsidRDefault="005F6A31" w:rsidP="007415F7">
            <w:pPr>
              <w:spacing w:after="0" w:line="240" w:lineRule="auto"/>
              <w:rPr>
                <w:sz w:val="18"/>
                <w:szCs w:val="18"/>
              </w:rPr>
            </w:pPr>
            <w:r w:rsidRPr="00D5348B">
              <w:rPr>
                <w:sz w:val="18"/>
                <w:szCs w:val="18"/>
              </w:rPr>
              <w:t xml:space="preserve">Good, </w:t>
            </w:r>
            <w:r w:rsidR="000A353C" w:rsidRPr="000A353C">
              <w:rPr>
                <w:sz w:val="18"/>
                <w:szCs w:val="18"/>
              </w:rPr>
              <w:t>No consistent trend</w:t>
            </w:r>
          </w:p>
        </w:tc>
        <w:tc>
          <w:tcPr>
            <w:tcW w:w="1134" w:type="dxa"/>
            <w:tcBorders>
              <w:bottom w:val="single" w:sz="4" w:space="0" w:color="auto"/>
            </w:tcBorders>
            <w:shd w:val="clear" w:color="auto" w:fill="auto"/>
            <w:vAlign w:val="center"/>
          </w:tcPr>
          <w:p w14:paraId="6F91DA63" w14:textId="77777777" w:rsidR="005F6A31" w:rsidRPr="00D5348B" w:rsidRDefault="005F6A31" w:rsidP="005F6A31">
            <w:r w:rsidRPr="00D5348B">
              <w:rPr>
                <w:sz w:val="18"/>
                <w:szCs w:val="18"/>
              </w:rPr>
              <w:t>Anecdotal</w:t>
            </w:r>
          </w:p>
        </w:tc>
        <w:tc>
          <w:tcPr>
            <w:tcW w:w="1134" w:type="dxa"/>
            <w:gridSpan w:val="2"/>
            <w:tcBorders>
              <w:bottom w:val="single" w:sz="4" w:space="0" w:color="auto"/>
            </w:tcBorders>
            <w:shd w:val="clear" w:color="auto" w:fill="auto"/>
            <w:vAlign w:val="center"/>
          </w:tcPr>
          <w:p w14:paraId="6F91DA64" w14:textId="77777777" w:rsidR="005F6A31" w:rsidRPr="00D5348B" w:rsidRDefault="005F6A31" w:rsidP="005F6A31">
            <w:r w:rsidRPr="00D5348B">
              <w:rPr>
                <w:sz w:val="18"/>
                <w:szCs w:val="18"/>
              </w:rPr>
              <w:t>Anecdotal</w:t>
            </w:r>
          </w:p>
        </w:tc>
      </w:tr>
      <w:tr w:rsidR="00DC6221" w:rsidRPr="00E16701" w14:paraId="6F91DA6C" w14:textId="77777777" w:rsidTr="009C167B">
        <w:tc>
          <w:tcPr>
            <w:tcW w:w="1430" w:type="dxa"/>
            <w:shd w:val="clear" w:color="auto" w:fill="FABF8F" w:themeFill="accent6" w:themeFillTint="99"/>
            <w:vAlign w:val="center"/>
          </w:tcPr>
          <w:p w14:paraId="6F91DA66" w14:textId="6ABFD2EC" w:rsidR="00DC6221" w:rsidRPr="00E16701" w:rsidRDefault="00DC6221" w:rsidP="007415F7">
            <w:pPr>
              <w:spacing w:after="0" w:line="240" w:lineRule="auto"/>
              <w:rPr>
                <w:b/>
                <w:sz w:val="18"/>
                <w:szCs w:val="18"/>
              </w:rPr>
            </w:pPr>
            <w:r w:rsidRPr="00DC6221">
              <w:rPr>
                <w:b/>
                <w:sz w:val="18"/>
                <w:szCs w:val="18"/>
              </w:rPr>
              <w:t>Outbreaks of disease, introduced species and pest specie</w:t>
            </w:r>
            <w:r>
              <w:rPr>
                <w:b/>
                <w:sz w:val="18"/>
                <w:szCs w:val="18"/>
              </w:rPr>
              <w:t>s</w:t>
            </w:r>
          </w:p>
        </w:tc>
        <w:tc>
          <w:tcPr>
            <w:tcW w:w="3498" w:type="dxa"/>
            <w:shd w:val="clear" w:color="auto" w:fill="FABF8F" w:themeFill="accent6" w:themeFillTint="99"/>
            <w:vAlign w:val="center"/>
          </w:tcPr>
          <w:p w14:paraId="6F91DA67" w14:textId="6E36CB29" w:rsidR="00027D1F" w:rsidRPr="00E16701" w:rsidRDefault="00062E29" w:rsidP="00562BCE">
            <w:pPr>
              <w:spacing w:after="0" w:line="240" w:lineRule="auto"/>
              <w:rPr>
                <w:sz w:val="18"/>
                <w:szCs w:val="18"/>
              </w:rPr>
            </w:pPr>
            <w:r w:rsidRPr="00062E29">
              <w:rPr>
                <w:sz w:val="18"/>
                <w:szCs w:val="18"/>
              </w:rPr>
              <w:t xml:space="preserve">Coral disease is being increasingly observed on the Great Barrier Reef and is predicted to increase in the future. </w:t>
            </w:r>
            <w:r w:rsidR="004557D2">
              <w:rPr>
                <w:sz w:val="18"/>
                <w:szCs w:val="18"/>
              </w:rPr>
              <w:t xml:space="preserve">There are few incidences of </w:t>
            </w:r>
            <w:r w:rsidR="003836E3">
              <w:rPr>
                <w:sz w:val="18"/>
                <w:szCs w:val="18"/>
              </w:rPr>
              <w:t xml:space="preserve">other </w:t>
            </w:r>
            <w:r w:rsidR="004557D2">
              <w:rPr>
                <w:sz w:val="18"/>
                <w:szCs w:val="18"/>
              </w:rPr>
              <w:t xml:space="preserve">disease and introduced species </w:t>
            </w:r>
            <w:r w:rsidR="008E4394">
              <w:rPr>
                <w:sz w:val="18"/>
                <w:szCs w:val="18"/>
              </w:rPr>
              <w:t xml:space="preserve">in the marine environment </w:t>
            </w:r>
            <w:r w:rsidR="004557D2">
              <w:rPr>
                <w:sz w:val="18"/>
                <w:szCs w:val="18"/>
              </w:rPr>
              <w:t xml:space="preserve">and </w:t>
            </w:r>
            <w:r w:rsidR="000A353C">
              <w:rPr>
                <w:sz w:val="18"/>
                <w:szCs w:val="18"/>
              </w:rPr>
              <w:t xml:space="preserve">they </w:t>
            </w:r>
            <w:r w:rsidR="004557D2">
              <w:rPr>
                <w:sz w:val="18"/>
                <w:szCs w:val="18"/>
              </w:rPr>
              <w:t>tend to be localised</w:t>
            </w:r>
            <w:r w:rsidR="008E4394">
              <w:rPr>
                <w:sz w:val="18"/>
                <w:szCs w:val="18"/>
              </w:rPr>
              <w:t>. Outbreaks</w:t>
            </w:r>
            <w:r w:rsidR="004557D2">
              <w:rPr>
                <w:sz w:val="18"/>
                <w:szCs w:val="18"/>
              </w:rPr>
              <w:t xml:space="preserve"> may be </w:t>
            </w:r>
            <w:r w:rsidR="000A353C">
              <w:rPr>
                <w:sz w:val="18"/>
                <w:szCs w:val="18"/>
              </w:rPr>
              <w:t>becoming more frequent</w:t>
            </w:r>
            <w:r w:rsidR="004557D2">
              <w:rPr>
                <w:sz w:val="18"/>
                <w:szCs w:val="18"/>
              </w:rPr>
              <w:t xml:space="preserve"> as ecosystem conditions decline. </w:t>
            </w:r>
            <w:r w:rsidR="00F0606C">
              <w:rPr>
                <w:color w:val="000000" w:themeColor="text1"/>
                <w:sz w:val="18"/>
                <w:szCs w:val="18"/>
              </w:rPr>
              <w:t>T</w:t>
            </w:r>
            <w:r w:rsidR="00027D1F">
              <w:rPr>
                <w:color w:val="000000" w:themeColor="text1"/>
                <w:sz w:val="18"/>
                <w:szCs w:val="18"/>
              </w:rPr>
              <w:t xml:space="preserve">he </w:t>
            </w:r>
            <w:r w:rsidR="00F0606C">
              <w:rPr>
                <w:color w:val="000000" w:themeColor="text1"/>
                <w:sz w:val="18"/>
                <w:szCs w:val="18"/>
              </w:rPr>
              <w:t xml:space="preserve">overall </w:t>
            </w:r>
            <w:r w:rsidR="00027D1F">
              <w:rPr>
                <w:color w:val="000000" w:themeColor="text1"/>
                <w:sz w:val="18"/>
                <w:szCs w:val="18"/>
              </w:rPr>
              <w:t>assessment is ‘poor’</w:t>
            </w:r>
            <w:r w:rsidR="00F0606C">
              <w:rPr>
                <w:color w:val="000000" w:themeColor="text1"/>
                <w:sz w:val="18"/>
                <w:szCs w:val="18"/>
              </w:rPr>
              <w:t xml:space="preserve"> due to the severity of outbreaks of crown-of-thorns starfish</w:t>
            </w:r>
            <w:r w:rsidR="00F0606C">
              <w:rPr>
                <w:sz w:val="18"/>
                <w:szCs w:val="18"/>
              </w:rPr>
              <w:t xml:space="preserve"> which seriously affect coral reef</w:t>
            </w:r>
            <w:r w:rsidR="006845E8">
              <w:rPr>
                <w:sz w:val="18"/>
                <w:szCs w:val="18"/>
              </w:rPr>
              <w:t xml:space="preserve"> habitat</w:t>
            </w:r>
            <w:r w:rsidR="00F0606C">
              <w:rPr>
                <w:sz w:val="18"/>
                <w:szCs w:val="18"/>
              </w:rPr>
              <w:t>s on a large</w:t>
            </w:r>
            <w:r w:rsidR="00033836">
              <w:rPr>
                <w:sz w:val="18"/>
                <w:szCs w:val="18"/>
              </w:rPr>
              <w:t xml:space="preserve"> </w:t>
            </w:r>
            <w:r w:rsidR="00F0606C">
              <w:rPr>
                <w:sz w:val="18"/>
                <w:szCs w:val="18"/>
              </w:rPr>
              <w:t>scale</w:t>
            </w:r>
            <w:r w:rsidR="00F0606C">
              <w:rPr>
                <w:color w:val="000000" w:themeColor="text1"/>
                <w:sz w:val="18"/>
                <w:szCs w:val="18"/>
              </w:rPr>
              <w:t xml:space="preserve">. </w:t>
            </w:r>
          </w:p>
        </w:tc>
        <w:tc>
          <w:tcPr>
            <w:tcW w:w="1134" w:type="dxa"/>
            <w:shd w:val="clear" w:color="auto" w:fill="FFC000"/>
            <w:vAlign w:val="center"/>
          </w:tcPr>
          <w:p w14:paraId="6F91DA68" w14:textId="471CC959" w:rsidR="00DC6221" w:rsidRPr="000D1A32" w:rsidRDefault="00B23509" w:rsidP="007415F7">
            <w:pPr>
              <w:spacing w:after="0" w:line="240" w:lineRule="auto"/>
              <w:rPr>
                <w:b/>
                <w:sz w:val="18"/>
                <w:szCs w:val="18"/>
              </w:rPr>
            </w:pPr>
            <w:r>
              <w:rPr>
                <w:b/>
                <w:sz w:val="18"/>
                <w:szCs w:val="18"/>
              </w:rPr>
              <w:t>Poor</w:t>
            </w:r>
          </w:p>
        </w:tc>
        <w:tc>
          <w:tcPr>
            <w:tcW w:w="1559" w:type="dxa"/>
            <w:shd w:val="clear" w:color="auto" w:fill="FFC000"/>
            <w:vAlign w:val="center"/>
          </w:tcPr>
          <w:p w14:paraId="6F91DA69" w14:textId="3BAD337C" w:rsidR="00DC6221" w:rsidRPr="000D1A32" w:rsidRDefault="00B23509" w:rsidP="00B23509">
            <w:pPr>
              <w:spacing w:after="0" w:line="240" w:lineRule="auto"/>
              <w:rPr>
                <w:b/>
                <w:sz w:val="18"/>
                <w:szCs w:val="18"/>
              </w:rPr>
            </w:pPr>
            <w:r>
              <w:rPr>
                <w:b/>
                <w:sz w:val="18"/>
                <w:szCs w:val="18"/>
              </w:rPr>
              <w:t>Poor, No consistent trend</w:t>
            </w:r>
          </w:p>
        </w:tc>
        <w:tc>
          <w:tcPr>
            <w:tcW w:w="1275" w:type="dxa"/>
            <w:gridSpan w:val="2"/>
            <w:tcBorders>
              <w:bottom w:val="nil"/>
              <w:right w:val="nil"/>
            </w:tcBorders>
            <w:shd w:val="clear" w:color="auto" w:fill="auto"/>
            <w:vAlign w:val="center"/>
          </w:tcPr>
          <w:p w14:paraId="6F91DA6A" w14:textId="77777777" w:rsidR="00DC6221" w:rsidRPr="00E16701" w:rsidRDefault="00DC6221" w:rsidP="007415F7">
            <w:pPr>
              <w:spacing w:after="0" w:line="240" w:lineRule="auto"/>
              <w:rPr>
                <w:sz w:val="18"/>
                <w:szCs w:val="18"/>
              </w:rPr>
            </w:pPr>
          </w:p>
        </w:tc>
        <w:tc>
          <w:tcPr>
            <w:tcW w:w="993" w:type="dxa"/>
            <w:tcBorders>
              <w:left w:val="nil"/>
              <w:bottom w:val="nil"/>
              <w:right w:val="nil"/>
            </w:tcBorders>
            <w:shd w:val="clear" w:color="auto" w:fill="auto"/>
            <w:vAlign w:val="center"/>
          </w:tcPr>
          <w:p w14:paraId="6F91DA6B" w14:textId="77777777" w:rsidR="00DC6221" w:rsidRPr="00E16701" w:rsidRDefault="00DC6221" w:rsidP="007415F7">
            <w:pPr>
              <w:spacing w:after="0" w:line="240" w:lineRule="auto"/>
              <w:rPr>
                <w:sz w:val="18"/>
                <w:szCs w:val="18"/>
              </w:rPr>
            </w:pPr>
          </w:p>
        </w:tc>
      </w:tr>
    </w:tbl>
    <w:p w14:paraId="6F91DA6D" w14:textId="229E9147" w:rsidR="00DC6221" w:rsidRDefault="00115C87" w:rsidP="00EB0E1E">
      <w:pPr>
        <w:tabs>
          <w:tab w:val="left" w:pos="4005"/>
          <w:tab w:val="left" w:pos="4965"/>
          <w:tab w:val="left" w:pos="7815"/>
        </w:tabs>
        <w:spacing w:after="0"/>
      </w:pPr>
      <w:r>
        <w:tab/>
      </w:r>
      <w:r w:rsidR="00EB0E1E">
        <w:tab/>
      </w:r>
      <w:r w:rsidR="00142C10">
        <w:tab/>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condition — very good, good, poor and very poor — are defined. Four trends since 2009 are defined — improved, stable, deteriorated, and no consistent trend. Three categories are defined for confidence — adequate, limited and inferred."/>
      </w:tblPr>
      <w:tblGrid>
        <w:gridCol w:w="1383"/>
        <w:gridCol w:w="7939"/>
      </w:tblGrid>
      <w:tr w:rsidR="00DC6221" w:rsidRPr="00E16701" w14:paraId="6F91DA6F" w14:textId="77777777" w:rsidTr="007415F7">
        <w:tc>
          <w:tcPr>
            <w:tcW w:w="9322" w:type="dxa"/>
            <w:gridSpan w:val="2"/>
            <w:shd w:val="clear" w:color="auto" w:fill="D9D9D9" w:themeFill="background1" w:themeFillShade="D9"/>
          </w:tcPr>
          <w:p w14:paraId="6F91DA6E" w14:textId="08510D7D" w:rsidR="00DC6221" w:rsidRPr="00E16701" w:rsidRDefault="00740F3C" w:rsidP="006E721C">
            <w:pPr>
              <w:spacing w:after="0" w:line="240" w:lineRule="auto"/>
              <w:rPr>
                <w:b/>
                <w:sz w:val="18"/>
                <w:szCs w:val="18"/>
              </w:rPr>
            </w:pPr>
            <w:r>
              <w:rPr>
                <w:b/>
                <w:sz w:val="18"/>
                <w:szCs w:val="18"/>
              </w:rPr>
              <w:t>Grading statements</w:t>
            </w:r>
          </w:p>
        </w:tc>
      </w:tr>
      <w:tr w:rsidR="00494C9B" w:rsidRPr="00E16701" w14:paraId="6F91DA72" w14:textId="77777777" w:rsidTr="00D5348B">
        <w:tc>
          <w:tcPr>
            <w:tcW w:w="1383" w:type="dxa"/>
            <w:shd w:val="clear" w:color="auto" w:fill="00B050"/>
            <w:vAlign w:val="center"/>
          </w:tcPr>
          <w:p w14:paraId="6F91DA70" w14:textId="77777777" w:rsidR="00494C9B" w:rsidRPr="00E16701" w:rsidRDefault="00494C9B" w:rsidP="007415F7">
            <w:pPr>
              <w:spacing w:after="60" w:line="240" w:lineRule="auto"/>
              <w:rPr>
                <w:b/>
                <w:sz w:val="18"/>
                <w:szCs w:val="18"/>
              </w:rPr>
            </w:pPr>
            <w:r w:rsidRPr="00E16701">
              <w:rPr>
                <w:b/>
                <w:sz w:val="18"/>
                <w:szCs w:val="18"/>
              </w:rPr>
              <w:t>Very good</w:t>
            </w:r>
          </w:p>
        </w:tc>
        <w:tc>
          <w:tcPr>
            <w:tcW w:w="7939" w:type="dxa"/>
            <w:shd w:val="clear" w:color="auto" w:fill="auto"/>
            <w:vAlign w:val="center"/>
          </w:tcPr>
          <w:p w14:paraId="6F91DA71" w14:textId="38B4E202" w:rsidR="00494C9B" w:rsidRPr="00005BC1" w:rsidRDefault="00402E62" w:rsidP="007415F7">
            <w:pPr>
              <w:spacing w:after="60" w:line="240" w:lineRule="auto"/>
              <w:rPr>
                <w:sz w:val="18"/>
                <w:szCs w:val="18"/>
              </w:rPr>
            </w:pPr>
            <w:r w:rsidRPr="00005BC1">
              <w:rPr>
                <w:sz w:val="18"/>
                <w:szCs w:val="18"/>
              </w:rPr>
              <w:t xml:space="preserve">No records of diseases above expected natural levels; no introduced species recorded; </w:t>
            </w:r>
            <w:r>
              <w:rPr>
                <w:sz w:val="18"/>
                <w:szCs w:val="18"/>
              </w:rPr>
              <w:t xml:space="preserve">no outbreaks; </w:t>
            </w:r>
            <w:r w:rsidRPr="00005BC1">
              <w:rPr>
                <w:sz w:val="18"/>
                <w:szCs w:val="18"/>
              </w:rPr>
              <w:t>pest populations within naturally expected levels.</w:t>
            </w:r>
          </w:p>
        </w:tc>
      </w:tr>
      <w:tr w:rsidR="00494C9B" w:rsidRPr="00E16701" w14:paraId="6F91DA75" w14:textId="77777777" w:rsidTr="00D5348B">
        <w:tc>
          <w:tcPr>
            <w:tcW w:w="1383" w:type="dxa"/>
            <w:shd w:val="clear" w:color="auto" w:fill="92D050"/>
            <w:vAlign w:val="center"/>
          </w:tcPr>
          <w:p w14:paraId="6F91DA73" w14:textId="77777777" w:rsidR="00494C9B" w:rsidRPr="00E16701" w:rsidRDefault="00494C9B" w:rsidP="007415F7">
            <w:pPr>
              <w:spacing w:after="60" w:line="240" w:lineRule="auto"/>
              <w:rPr>
                <w:b/>
                <w:sz w:val="18"/>
                <w:szCs w:val="18"/>
              </w:rPr>
            </w:pPr>
            <w:r w:rsidRPr="00E16701">
              <w:rPr>
                <w:b/>
                <w:sz w:val="18"/>
                <w:szCs w:val="18"/>
              </w:rPr>
              <w:t>Good</w:t>
            </w:r>
          </w:p>
        </w:tc>
        <w:tc>
          <w:tcPr>
            <w:tcW w:w="7939" w:type="dxa"/>
            <w:shd w:val="clear" w:color="auto" w:fill="auto"/>
            <w:vAlign w:val="center"/>
          </w:tcPr>
          <w:p w14:paraId="6F91DA74" w14:textId="65089011" w:rsidR="00494C9B" w:rsidRPr="00005BC1" w:rsidRDefault="00494C9B" w:rsidP="00D635A0">
            <w:pPr>
              <w:spacing w:after="60" w:line="240" w:lineRule="auto"/>
              <w:rPr>
                <w:sz w:val="18"/>
                <w:szCs w:val="18"/>
              </w:rPr>
            </w:pPr>
            <w:r w:rsidRPr="00005BC1">
              <w:rPr>
                <w:sz w:val="18"/>
                <w:szCs w:val="18"/>
              </w:rPr>
              <w:t>Disease occasionally above expected natural levels but recovery prompt; any occurrences of introduced species successfully addressed; pests sometimes present above natural levels with limited effects on ecosystem function.</w:t>
            </w:r>
          </w:p>
        </w:tc>
      </w:tr>
      <w:tr w:rsidR="00494C9B" w:rsidRPr="00E16701" w14:paraId="6F91DA78" w14:textId="77777777" w:rsidTr="00D5348B">
        <w:tc>
          <w:tcPr>
            <w:tcW w:w="1383" w:type="dxa"/>
            <w:shd w:val="clear" w:color="auto" w:fill="FFC000"/>
            <w:vAlign w:val="center"/>
          </w:tcPr>
          <w:p w14:paraId="6F91DA76" w14:textId="77777777" w:rsidR="00494C9B" w:rsidRPr="00E16701" w:rsidRDefault="00494C9B" w:rsidP="007415F7">
            <w:pPr>
              <w:spacing w:after="60" w:line="240" w:lineRule="auto"/>
              <w:rPr>
                <w:b/>
                <w:sz w:val="18"/>
                <w:szCs w:val="18"/>
              </w:rPr>
            </w:pPr>
            <w:r w:rsidRPr="00E16701">
              <w:rPr>
                <w:b/>
                <w:sz w:val="18"/>
                <w:szCs w:val="18"/>
              </w:rPr>
              <w:t>Poor</w:t>
            </w:r>
          </w:p>
        </w:tc>
        <w:tc>
          <w:tcPr>
            <w:tcW w:w="7939" w:type="dxa"/>
            <w:shd w:val="clear" w:color="auto" w:fill="auto"/>
            <w:vAlign w:val="center"/>
          </w:tcPr>
          <w:p w14:paraId="6F91DA77" w14:textId="10D302C8" w:rsidR="00494C9B" w:rsidRPr="00005BC1" w:rsidRDefault="00494C9B" w:rsidP="003A66E0">
            <w:pPr>
              <w:spacing w:after="60" w:line="240" w:lineRule="auto"/>
              <w:rPr>
                <w:sz w:val="18"/>
                <w:szCs w:val="18"/>
              </w:rPr>
            </w:pPr>
            <w:r w:rsidRPr="00005BC1">
              <w:rPr>
                <w:sz w:val="18"/>
                <w:szCs w:val="18"/>
              </w:rPr>
              <w:t xml:space="preserve">Unnaturally high levels of disease regularly recorded in some areas; occurrences of introduced species require significant intervention; </w:t>
            </w:r>
            <w:r w:rsidR="00CC7A86">
              <w:rPr>
                <w:sz w:val="18"/>
                <w:szCs w:val="18"/>
              </w:rPr>
              <w:t xml:space="preserve">pest </w:t>
            </w:r>
            <w:r w:rsidR="00D635A0">
              <w:rPr>
                <w:sz w:val="18"/>
                <w:szCs w:val="18"/>
              </w:rPr>
              <w:t xml:space="preserve">outbreaks </w:t>
            </w:r>
            <w:r w:rsidRPr="00005BC1">
              <w:rPr>
                <w:sz w:val="18"/>
                <w:szCs w:val="18"/>
              </w:rPr>
              <w:t>in some areas affect ecosystem function more than expected under natural conditions.</w:t>
            </w:r>
          </w:p>
        </w:tc>
      </w:tr>
      <w:tr w:rsidR="00494C9B" w:rsidRPr="00E16701" w14:paraId="6F91DA7B" w14:textId="77777777" w:rsidTr="00D5348B">
        <w:tc>
          <w:tcPr>
            <w:tcW w:w="1383" w:type="dxa"/>
            <w:shd w:val="clear" w:color="auto" w:fill="FF0000"/>
            <w:vAlign w:val="center"/>
          </w:tcPr>
          <w:p w14:paraId="6F91DA79" w14:textId="77777777" w:rsidR="00494C9B" w:rsidRPr="00E16701" w:rsidRDefault="00494C9B" w:rsidP="007415F7">
            <w:pPr>
              <w:spacing w:after="60" w:line="240" w:lineRule="auto"/>
              <w:rPr>
                <w:b/>
                <w:sz w:val="18"/>
                <w:szCs w:val="18"/>
              </w:rPr>
            </w:pPr>
            <w:r w:rsidRPr="00E16701">
              <w:rPr>
                <w:b/>
                <w:sz w:val="18"/>
                <w:szCs w:val="18"/>
              </w:rPr>
              <w:t>Very poor</w:t>
            </w:r>
          </w:p>
        </w:tc>
        <w:tc>
          <w:tcPr>
            <w:tcW w:w="7939" w:type="dxa"/>
            <w:shd w:val="clear" w:color="auto" w:fill="auto"/>
            <w:vAlign w:val="center"/>
          </w:tcPr>
          <w:p w14:paraId="6F91DA7A" w14:textId="77777777" w:rsidR="00494C9B" w:rsidRPr="00005BC1" w:rsidRDefault="00494C9B" w:rsidP="007415F7">
            <w:pPr>
              <w:spacing w:after="60" w:line="240" w:lineRule="auto"/>
              <w:rPr>
                <w:sz w:val="18"/>
                <w:szCs w:val="18"/>
              </w:rPr>
            </w:pPr>
            <w:r w:rsidRPr="00005BC1">
              <w:rPr>
                <w:sz w:val="18"/>
                <w:szCs w:val="18"/>
              </w:rPr>
              <w:t>Unnaturally high levels of disease often recorded in many areas; uncontrollable outbreaks of introduced pests; opportunistic pests seriously affecting ecosystem function in many areas.</w:t>
            </w:r>
          </w:p>
        </w:tc>
      </w:tr>
      <w:tr w:rsidR="00DC6221" w:rsidRPr="00E16701" w14:paraId="6F91DA7D" w14:textId="77777777" w:rsidTr="007415F7">
        <w:tc>
          <w:tcPr>
            <w:tcW w:w="9322" w:type="dxa"/>
            <w:gridSpan w:val="2"/>
            <w:shd w:val="clear" w:color="auto" w:fill="D9D9D9" w:themeFill="background1" w:themeFillShade="D9"/>
            <w:vAlign w:val="center"/>
          </w:tcPr>
          <w:p w14:paraId="6F91DA7C" w14:textId="604E5A40" w:rsidR="00DC6221" w:rsidRPr="00E16701" w:rsidRDefault="00DC6221" w:rsidP="007415F7">
            <w:pPr>
              <w:spacing w:after="60" w:line="240" w:lineRule="auto"/>
              <w:rPr>
                <w:sz w:val="18"/>
              </w:rPr>
            </w:pPr>
            <w:r w:rsidRPr="00735A46">
              <w:rPr>
                <w:b/>
                <w:sz w:val="18"/>
                <w:szCs w:val="18"/>
              </w:rPr>
              <w:t>Trend</w:t>
            </w:r>
            <w:r w:rsidR="004106EA">
              <w:rPr>
                <w:b/>
                <w:sz w:val="18"/>
                <w:szCs w:val="18"/>
              </w:rPr>
              <w:t xml:space="preserve"> since 2009</w:t>
            </w:r>
          </w:p>
        </w:tc>
      </w:tr>
      <w:tr w:rsidR="00DC6221" w:rsidRPr="00E16701" w14:paraId="6F91DA7F" w14:textId="77777777" w:rsidTr="007415F7">
        <w:tc>
          <w:tcPr>
            <w:tcW w:w="9322" w:type="dxa"/>
            <w:gridSpan w:val="2"/>
            <w:shd w:val="clear" w:color="auto" w:fill="auto"/>
            <w:vAlign w:val="center"/>
          </w:tcPr>
          <w:p w14:paraId="6F91DA7E" w14:textId="20013A91" w:rsidR="00DC6221" w:rsidRPr="00E16701" w:rsidRDefault="000D1A32" w:rsidP="007415F7">
            <w:pPr>
              <w:tabs>
                <w:tab w:val="left" w:pos="595"/>
                <w:tab w:val="left" w:pos="1699"/>
                <w:tab w:val="left" w:pos="1982"/>
              </w:tabs>
              <w:spacing w:after="60"/>
              <w:ind w:left="57" w:right="57"/>
              <w:rPr>
                <w:sz w:val="18"/>
              </w:rPr>
            </w:pPr>
            <w:r>
              <w:rPr>
                <w:sz w:val="18"/>
                <w:szCs w:val="18"/>
              </w:rPr>
              <w:t>Improved</w:t>
            </w:r>
            <w:r w:rsidRPr="00A73C0F">
              <w:rPr>
                <w:sz w:val="18"/>
                <w:szCs w:val="18"/>
              </w:rPr>
              <w:t xml:space="preserve">, </w:t>
            </w:r>
            <w:r>
              <w:rPr>
                <w:sz w:val="18"/>
                <w:szCs w:val="18"/>
              </w:rPr>
              <w:t>Stable, Deteriorated</w:t>
            </w:r>
            <w:r w:rsidRPr="00A73C0F">
              <w:rPr>
                <w:sz w:val="18"/>
                <w:szCs w:val="18"/>
              </w:rPr>
              <w:t xml:space="preserve">, No </w:t>
            </w:r>
            <w:r>
              <w:rPr>
                <w:sz w:val="18"/>
                <w:szCs w:val="18"/>
              </w:rPr>
              <w:t>consistent</w:t>
            </w:r>
            <w:r w:rsidRPr="00A73C0F">
              <w:rPr>
                <w:sz w:val="18"/>
                <w:szCs w:val="18"/>
              </w:rPr>
              <w:t xml:space="preserve"> trend</w:t>
            </w:r>
          </w:p>
        </w:tc>
      </w:tr>
      <w:tr w:rsidR="00DC6221" w:rsidRPr="00E16701" w14:paraId="6F91DA81" w14:textId="77777777" w:rsidTr="007415F7">
        <w:tc>
          <w:tcPr>
            <w:tcW w:w="9322" w:type="dxa"/>
            <w:gridSpan w:val="2"/>
            <w:shd w:val="clear" w:color="auto" w:fill="D9D9D9" w:themeFill="background1" w:themeFillShade="D9"/>
            <w:vAlign w:val="center"/>
          </w:tcPr>
          <w:p w14:paraId="6F91DA80" w14:textId="77777777" w:rsidR="00DC6221" w:rsidRPr="00E16701" w:rsidRDefault="00DC6221" w:rsidP="007415F7">
            <w:pPr>
              <w:spacing w:after="60" w:line="240" w:lineRule="auto"/>
              <w:rPr>
                <w:sz w:val="18"/>
              </w:rPr>
            </w:pPr>
            <w:r w:rsidRPr="00171FE8">
              <w:rPr>
                <w:b/>
                <w:sz w:val="18"/>
                <w:szCs w:val="18"/>
              </w:rPr>
              <w:lastRenderedPageBreak/>
              <w:t>Confidence in condition and trend</w:t>
            </w:r>
          </w:p>
        </w:tc>
      </w:tr>
      <w:tr w:rsidR="00DC6221" w:rsidRPr="00735A46" w14:paraId="6F91DA84" w14:textId="77777777" w:rsidTr="007415F7">
        <w:tc>
          <w:tcPr>
            <w:tcW w:w="1383" w:type="dxa"/>
            <w:shd w:val="clear" w:color="auto" w:fill="auto"/>
            <w:vAlign w:val="center"/>
          </w:tcPr>
          <w:p w14:paraId="6F91DA82" w14:textId="77777777" w:rsidR="00DC6221" w:rsidRPr="001C78CC" w:rsidRDefault="00DC6221" w:rsidP="007415F7">
            <w:pPr>
              <w:tabs>
                <w:tab w:val="left" w:pos="595"/>
                <w:tab w:val="left" w:pos="1699"/>
                <w:tab w:val="left" w:pos="1982"/>
              </w:tabs>
              <w:spacing w:after="60"/>
              <w:ind w:left="57" w:right="57"/>
              <w:rPr>
                <w:b/>
                <w:sz w:val="18"/>
                <w:szCs w:val="18"/>
              </w:rPr>
            </w:pPr>
            <w:r w:rsidRPr="001C78CC">
              <w:rPr>
                <w:b/>
                <w:sz w:val="18"/>
                <w:szCs w:val="18"/>
              </w:rPr>
              <w:t>Adequate</w:t>
            </w:r>
          </w:p>
        </w:tc>
        <w:tc>
          <w:tcPr>
            <w:tcW w:w="7939" w:type="dxa"/>
            <w:shd w:val="clear" w:color="auto" w:fill="auto"/>
            <w:vAlign w:val="center"/>
          </w:tcPr>
          <w:p w14:paraId="6F91DA83" w14:textId="77777777" w:rsidR="00DC6221" w:rsidRPr="00735A46" w:rsidRDefault="00DC6221" w:rsidP="007415F7">
            <w:pPr>
              <w:tabs>
                <w:tab w:val="left" w:pos="517"/>
                <w:tab w:val="left" w:pos="595"/>
                <w:tab w:val="left" w:pos="1699"/>
                <w:tab w:val="left" w:pos="1982"/>
              </w:tabs>
              <w:spacing w:after="60"/>
              <w:ind w:left="517" w:right="57" w:hanging="460"/>
              <w:rPr>
                <w:sz w:val="18"/>
                <w:szCs w:val="18"/>
              </w:rPr>
            </w:pPr>
            <w:r w:rsidRPr="00171FE8">
              <w:rPr>
                <w:sz w:val="18"/>
                <w:szCs w:val="18"/>
              </w:rPr>
              <w:t>Adequate high-quality evidence and high level of consensus</w:t>
            </w:r>
          </w:p>
        </w:tc>
      </w:tr>
      <w:tr w:rsidR="00DC6221" w:rsidRPr="00735A46" w14:paraId="6F91DA87" w14:textId="77777777" w:rsidTr="007415F7">
        <w:tc>
          <w:tcPr>
            <w:tcW w:w="1383" w:type="dxa"/>
            <w:shd w:val="clear" w:color="auto" w:fill="auto"/>
            <w:vAlign w:val="center"/>
          </w:tcPr>
          <w:p w14:paraId="6F91DA85" w14:textId="77777777" w:rsidR="00DC6221" w:rsidRPr="001C78CC" w:rsidRDefault="00DC6221" w:rsidP="007415F7">
            <w:pPr>
              <w:tabs>
                <w:tab w:val="left" w:pos="595"/>
                <w:tab w:val="left" w:pos="1699"/>
                <w:tab w:val="left" w:pos="1982"/>
              </w:tabs>
              <w:spacing w:after="60"/>
              <w:ind w:left="57" w:right="57"/>
              <w:rPr>
                <w:b/>
                <w:sz w:val="18"/>
                <w:szCs w:val="18"/>
              </w:rPr>
            </w:pPr>
            <w:r w:rsidRPr="001C78CC">
              <w:rPr>
                <w:b/>
                <w:sz w:val="18"/>
                <w:szCs w:val="18"/>
              </w:rPr>
              <w:t>Limited</w:t>
            </w:r>
          </w:p>
        </w:tc>
        <w:tc>
          <w:tcPr>
            <w:tcW w:w="7939" w:type="dxa"/>
            <w:shd w:val="clear" w:color="auto" w:fill="auto"/>
            <w:vAlign w:val="center"/>
          </w:tcPr>
          <w:p w14:paraId="6F91DA86" w14:textId="77777777" w:rsidR="00DC6221" w:rsidRPr="00735A46" w:rsidRDefault="00DC6221" w:rsidP="007415F7">
            <w:pPr>
              <w:tabs>
                <w:tab w:val="left" w:pos="517"/>
                <w:tab w:val="left" w:pos="595"/>
                <w:tab w:val="left" w:pos="1699"/>
                <w:tab w:val="left" w:pos="1982"/>
              </w:tabs>
              <w:spacing w:after="60"/>
              <w:ind w:left="517" w:right="57" w:hanging="460"/>
              <w:rPr>
                <w:sz w:val="18"/>
                <w:szCs w:val="18"/>
              </w:rPr>
            </w:pPr>
            <w:r w:rsidRPr="00171FE8">
              <w:rPr>
                <w:sz w:val="18"/>
                <w:szCs w:val="18"/>
              </w:rPr>
              <w:t>Limited evidence or limited consensus</w:t>
            </w:r>
          </w:p>
        </w:tc>
      </w:tr>
      <w:tr w:rsidR="00DC6221" w14:paraId="6F91DA8A" w14:textId="77777777" w:rsidTr="007415F7">
        <w:tc>
          <w:tcPr>
            <w:tcW w:w="1383" w:type="dxa"/>
            <w:shd w:val="clear" w:color="auto" w:fill="auto"/>
            <w:vAlign w:val="center"/>
          </w:tcPr>
          <w:p w14:paraId="6F91DA88" w14:textId="0B20CEBA" w:rsidR="00DC6221" w:rsidRPr="001C78CC" w:rsidRDefault="005621EC" w:rsidP="007415F7">
            <w:pPr>
              <w:tabs>
                <w:tab w:val="left" w:pos="595"/>
                <w:tab w:val="left" w:pos="1699"/>
                <w:tab w:val="left" w:pos="1982"/>
              </w:tabs>
              <w:spacing w:after="60"/>
              <w:ind w:left="57" w:right="57"/>
              <w:rPr>
                <w:b/>
                <w:sz w:val="18"/>
                <w:szCs w:val="18"/>
              </w:rPr>
            </w:pPr>
            <w:r>
              <w:rPr>
                <w:b/>
                <w:sz w:val="18"/>
                <w:szCs w:val="18"/>
              </w:rPr>
              <w:t>Inferred</w:t>
            </w:r>
          </w:p>
        </w:tc>
        <w:tc>
          <w:tcPr>
            <w:tcW w:w="7939" w:type="dxa"/>
            <w:shd w:val="clear" w:color="auto" w:fill="auto"/>
            <w:vAlign w:val="center"/>
          </w:tcPr>
          <w:p w14:paraId="6F91DA89" w14:textId="13810C1A" w:rsidR="00DC6221" w:rsidRDefault="00126494" w:rsidP="007415F7">
            <w:pPr>
              <w:tabs>
                <w:tab w:val="left" w:pos="517"/>
                <w:tab w:val="left" w:pos="595"/>
                <w:tab w:val="left" w:pos="1699"/>
                <w:tab w:val="left" w:pos="1982"/>
              </w:tabs>
              <w:spacing w:after="60"/>
              <w:ind w:left="517" w:right="57" w:hanging="460"/>
              <w:rPr>
                <w:sz w:val="18"/>
                <w:szCs w:val="18"/>
              </w:rPr>
            </w:pPr>
            <w:r>
              <w:rPr>
                <w:rFonts w:eastAsia="BatangChe"/>
                <w:sz w:val="18"/>
                <w:szCs w:val="18"/>
              </w:rPr>
              <w:t>Inferred, v</w:t>
            </w:r>
            <w:r w:rsidRPr="00485502">
              <w:rPr>
                <w:rFonts w:eastAsia="BatangChe"/>
                <w:sz w:val="18"/>
                <w:szCs w:val="18"/>
              </w:rPr>
              <w:t>ery limited evidence</w:t>
            </w:r>
          </w:p>
        </w:tc>
      </w:tr>
    </w:tbl>
    <w:p w14:paraId="0FF3AC49" w14:textId="77777777" w:rsidR="00BB05C4" w:rsidRDefault="00BB05C4" w:rsidP="00BB05C4">
      <w:bookmarkStart w:id="86" w:name="_Toc381782800"/>
    </w:p>
    <w:p w14:paraId="08F06DD1" w14:textId="57DCE0D9" w:rsidR="0005333E" w:rsidRDefault="0005333E" w:rsidP="00BB05C4">
      <w:pPr>
        <w:rPr>
          <w:highlight w:val="yellow"/>
        </w:rPr>
      </w:pPr>
    </w:p>
    <w:p w14:paraId="0CC97735" w14:textId="7E38ABC3" w:rsidR="00BB05C4" w:rsidRDefault="00BB05C4" w:rsidP="00BB05C4">
      <w:r w:rsidRPr="009359B2">
        <w:t>[Photograph of a fish swimming among mangrove roots. Copyright Matt Curnock. Caption: Healthy connections between</w:t>
      </w:r>
      <w:r w:rsidRPr="007C70D6">
        <w:t xml:space="preserve"> marine and freshwater habitats are im</w:t>
      </w:r>
      <w:r w:rsidRPr="009359B2">
        <w:t>portant to the Reef ecosystem.]</w:t>
      </w:r>
    </w:p>
    <w:p w14:paraId="6F91DA8C" w14:textId="77777777" w:rsidR="003C7484" w:rsidRDefault="003C7484" w:rsidP="00115C87">
      <w:pPr>
        <w:pStyle w:val="Heading3"/>
        <w:ind w:left="709"/>
      </w:pPr>
      <w:r>
        <w:t>Overall summary of ecosystem health</w:t>
      </w:r>
      <w:bookmarkEnd w:id="86"/>
    </w:p>
    <w:p w14:paraId="68A53995" w14:textId="4FAACD48" w:rsidR="00550ACE" w:rsidRDefault="00894C6D" w:rsidP="003D245D">
      <w:pPr>
        <w:spacing w:after="120"/>
      </w:pPr>
      <w:r>
        <w:t>The past decade of extreme weather events, combined with the continuing poor condition of key processes such as sedimentation and nutrient cycling</w:t>
      </w:r>
      <w:r w:rsidR="002A6EB3">
        <w:t>,</w:t>
      </w:r>
      <w:r>
        <w:t xml:space="preserve"> have </w:t>
      </w:r>
      <w:r w:rsidR="002A6EB3">
        <w:t>caused the overall health of the Great Barrier Reef ecosystem</w:t>
      </w:r>
      <w:r w:rsidR="00FD12A1">
        <w:t xml:space="preserve"> to deteriorate</w:t>
      </w:r>
      <w:r w:rsidR="00F67C5D">
        <w:t xml:space="preserve"> since 2009</w:t>
      </w:r>
      <w:r w:rsidR="002A6EB3">
        <w:t>.</w:t>
      </w:r>
      <w:r w:rsidR="00FD12A1">
        <w:t xml:space="preserve"> </w:t>
      </w:r>
      <w:r w:rsidR="00550ACE">
        <w:t xml:space="preserve">While </w:t>
      </w:r>
      <w:r w:rsidR="00BB45AF">
        <w:t xml:space="preserve">improved </w:t>
      </w:r>
      <w:r w:rsidR="00550ACE">
        <w:t xml:space="preserve">land management practices are </w:t>
      </w:r>
      <w:r w:rsidR="00FB20F4">
        <w:t>beginning to reduce</w:t>
      </w:r>
      <w:r w:rsidR="00550ACE">
        <w:t xml:space="preserve"> the amount of nutrients and sediments </w:t>
      </w:r>
      <w:r w:rsidR="00C86CFF">
        <w:t>leaving the catchment</w:t>
      </w:r>
      <w:r w:rsidR="00550ACE">
        <w:t xml:space="preserve">, </w:t>
      </w:r>
      <w:r w:rsidR="005D0AA7">
        <w:t>t</w:t>
      </w:r>
      <w:r w:rsidR="00550ACE">
        <w:t xml:space="preserve">here is likely to be a long lag time between </w:t>
      </w:r>
      <w:r w:rsidR="005D0AA7">
        <w:t xml:space="preserve">these </w:t>
      </w:r>
      <w:r w:rsidR="00C86CFF">
        <w:t xml:space="preserve">improvements </w:t>
      </w:r>
      <w:r w:rsidR="00886367">
        <w:t xml:space="preserve">and </w:t>
      </w:r>
      <w:r w:rsidR="00550ACE">
        <w:t>reductions in pollutants flowing into the Region</w:t>
      </w:r>
      <w:r w:rsidR="009359B2">
        <w:t>,</w:t>
      </w:r>
      <w:r w:rsidR="00550ACE">
        <w:t xml:space="preserve"> and</w:t>
      </w:r>
      <w:r w:rsidR="00886367">
        <w:t xml:space="preserve"> again between that and</w:t>
      </w:r>
      <w:r w:rsidR="00550ACE">
        <w:t xml:space="preserve"> improvements in related marine processes.</w:t>
      </w:r>
    </w:p>
    <w:p w14:paraId="6F91DA8D" w14:textId="70D32D6E" w:rsidR="00894C6D" w:rsidRDefault="00FD12A1" w:rsidP="003D245D">
      <w:pPr>
        <w:spacing w:after="120"/>
      </w:pPr>
      <w:r>
        <w:t xml:space="preserve">The decline in </w:t>
      </w:r>
      <w:r w:rsidR="00FB20F4">
        <w:t xml:space="preserve">ecosystem </w:t>
      </w:r>
      <w:r>
        <w:t>health is most pronounced in inshore areas of the southern two-thirds of the Region. In contrast, the continuing good and very good condition of almost all processes in the northern third of the Region</w:t>
      </w:r>
      <w:r w:rsidR="00E13BD2">
        <w:t xml:space="preserve"> and in offshore areas</w:t>
      </w:r>
      <w:r>
        <w:t xml:space="preserve"> means that the ecosystem in </w:t>
      </w:r>
      <w:r w:rsidR="008E4394">
        <w:t xml:space="preserve">these </w:t>
      </w:r>
      <w:r>
        <w:t>area</w:t>
      </w:r>
      <w:r w:rsidR="009B41CF">
        <w:t>s</w:t>
      </w:r>
      <w:r>
        <w:t xml:space="preserve"> continue</w:t>
      </w:r>
      <w:r w:rsidR="009359B2">
        <w:t>s</w:t>
      </w:r>
      <w:r>
        <w:t xml:space="preserve"> to be healthy.</w:t>
      </w:r>
      <w:r w:rsidR="00EE17FD">
        <w:t xml:space="preserve"> </w:t>
      </w:r>
      <w:r w:rsidR="00253683">
        <w:t xml:space="preserve">Ecosystem processes are integral to the attributes recognised in the world heritage listing of the Great Barrier Reef. </w:t>
      </w:r>
      <w:r w:rsidR="00EE17FD">
        <w:t xml:space="preserve">The </w:t>
      </w:r>
      <w:r w:rsidR="00253683">
        <w:t>deteriorating condition of</w:t>
      </w:r>
      <w:r w:rsidR="00EE17FD">
        <w:t xml:space="preserve"> many</w:t>
      </w:r>
      <w:r w:rsidR="00253683">
        <w:t xml:space="preserve"> is likely to be affecting</w:t>
      </w:r>
      <w:r w:rsidR="00EE17FD">
        <w:t xml:space="preserve"> its </w:t>
      </w:r>
      <w:r w:rsidR="009359B2">
        <w:t>o</w:t>
      </w:r>
      <w:r w:rsidR="00EE17FD">
        <w:t xml:space="preserve">utstanding </w:t>
      </w:r>
      <w:r w:rsidR="009359B2">
        <w:t>u</w:t>
      </w:r>
      <w:r w:rsidR="00EE17FD">
        <w:t xml:space="preserve">niversal </w:t>
      </w:r>
      <w:r w:rsidR="009359B2">
        <w:t>v</w:t>
      </w:r>
      <w:r w:rsidR="00EE17FD">
        <w:t>alue.</w:t>
      </w:r>
    </w:p>
    <w:p w14:paraId="6F91DA8F" w14:textId="4C4C4BFF" w:rsidR="004830A8" w:rsidRDefault="004830A8" w:rsidP="003D245D">
      <w:pPr>
        <w:spacing w:after="120"/>
      </w:pPr>
      <w:r>
        <w:t>One indicator of declining ecosystem health is that c</w:t>
      </w:r>
      <w:r w:rsidRPr="004830A8">
        <w:t>rown-of-thorns starfish</w:t>
      </w:r>
      <w:r>
        <w:t xml:space="preserve"> outbreaks </w:t>
      </w:r>
      <w:r w:rsidRPr="004830A8">
        <w:t xml:space="preserve">are </w:t>
      </w:r>
      <w:r>
        <w:t xml:space="preserve">becoming </w:t>
      </w:r>
      <w:r w:rsidRPr="004830A8">
        <w:t xml:space="preserve">more frequent. Rather than experiencing outbreaks in a natural cycle of about every 50 to 80 years, the Reef has been affected by three in the past 50 years and a </w:t>
      </w:r>
      <w:r w:rsidR="00D421B8">
        <w:t>new</w:t>
      </w:r>
      <w:r w:rsidR="00253D97" w:rsidRPr="004830A8">
        <w:t xml:space="preserve"> </w:t>
      </w:r>
      <w:r w:rsidRPr="004830A8">
        <w:t xml:space="preserve">outbreak has </w:t>
      </w:r>
      <w:r w:rsidR="008E4394">
        <w:t>begun</w:t>
      </w:r>
      <w:r w:rsidRPr="004830A8">
        <w:t xml:space="preserve">. Crown-of-thorns starfish have been a major cause of coral loss in recent decades. There is </w:t>
      </w:r>
      <w:r w:rsidR="000C7334">
        <w:t xml:space="preserve">growing </w:t>
      </w:r>
      <w:r w:rsidRPr="004830A8">
        <w:t xml:space="preserve">evidence of a link between outbreaks and </w:t>
      </w:r>
      <w:r>
        <w:t>deterioration in the process of nutrient cycling.</w:t>
      </w:r>
      <w:r w:rsidR="00A966B9">
        <w:t xml:space="preserve"> The overall grade </w:t>
      </w:r>
      <w:r w:rsidR="00C128A1">
        <w:t xml:space="preserve">of ‘good’ </w:t>
      </w:r>
      <w:r w:rsidR="00A966B9">
        <w:t>for o</w:t>
      </w:r>
      <w:r w:rsidR="00A966B9" w:rsidRPr="001D4BBA">
        <w:t>utbreaks of disease, introduced species and pest species</w:t>
      </w:r>
      <w:r w:rsidR="00A966B9">
        <w:t xml:space="preserve"> is borderline with ‘poor’ due to the severity of crown-of-thorns starfish outbreaks</w:t>
      </w:r>
      <w:r w:rsidR="00C128A1">
        <w:t xml:space="preserve"> in recent years</w:t>
      </w:r>
      <w:r w:rsidR="00A966B9">
        <w:t xml:space="preserve">. </w:t>
      </w:r>
    </w:p>
    <w:p w14:paraId="6F91DA90" w14:textId="68C3C8C7" w:rsidR="00E87871" w:rsidRPr="004830A8" w:rsidRDefault="00E87871" w:rsidP="003D245D">
      <w:pPr>
        <w:spacing w:after="120"/>
      </w:pPr>
      <w:r>
        <w:t>Sea temperature is increasing</w:t>
      </w:r>
      <w:r w:rsidR="00275D89">
        <w:t xml:space="preserve">. </w:t>
      </w:r>
      <w:r w:rsidR="00D91CD3">
        <w:t xml:space="preserve">While other environmental conditions </w:t>
      </w:r>
      <w:r w:rsidR="008E4394">
        <w:t xml:space="preserve">(for example cloud cover and wind) </w:t>
      </w:r>
      <w:r w:rsidR="00D91CD3">
        <w:t xml:space="preserve">have </w:t>
      </w:r>
      <w:r w:rsidR="008B2EBF">
        <w:t>meant periods of elevated temperature have not been as prolonged</w:t>
      </w:r>
      <w:r w:rsidR="008E4394">
        <w:t xml:space="preserve"> </w:t>
      </w:r>
      <w:r w:rsidR="00B37CE9">
        <w:t>as those in</w:t>
      </w:r>
      <w:r w:rsidR="008E4394">
        <w:t xml:space="preserve"> the late 1990s and early 2000s</w:t>
      </w:r>
      <w:r w:rsidR="00B37CE9">
        <w:t xml:space="preserve">, </w:t>
      </w:r>
      <w:r w:rsidR="00D91CD3">
        <w:t xml:space="preserve">the trend of increasing temperatures places the ecosystem at serious risk into the future. </w:t>
      </w:r>
      <w:r>
        <w:t xml:space="preserve">Other processes likely to have a Reef-wide influence on ecosystem health, such as ocean </w:t>
      </w:r>
      <w:r w:rsidR="005D0AA7">
        <w:t xml:space="preserve">pH </w:t>
      </w:r>
      <w:r>
        <w:t xml:space="preserve">and sea level, are also </w:t>
      </w:r>
      <w:r w:rsidR="006A3DD2">
        <w:t xml:space="preserve">expected </w:t>
      </w:r>
      <w:r w:rsidR="00D91CD3">
        <w:t xml:space="preserve">to </w:t>
      </w:r>
      <w:r w:rsidR="008B2EBF">
        <w:t>deteriorate into the future</w:t>
      </w:r>
      <w:r w:rsidR="00D91CD3">
        <w:t>.</w:t>
      </w:r>
    </w:p>
    <w:p w14:paraId="6F91DA91" w14:textId="77777777" w:rsidR="00EA4330" w:rsidRDefault="00B9178A" w:rsidP="003D245D">
      <w:pPr>
        <w:spacing w:after="120"/>
      </w:pPr>
      <w:r w:rsidRPr="00EA4330">
        <w:t>Terrestrial habitats</w:t>
      </w:r>
      <w:r w:rsidRPr="00E712EF">
        <w:t xml:space="preserve"> that support the Great Barrier Reef ecosystem are generally in very good condition north of Port Douglas</w:t>
      </w:r>
      <w:r>
        <w:t>. Further south, in the bulk of the Region’s catchment</w:t>
      </w:r>
      <w:r w:rsidRPr="00E712EF">
        <w:t xml:space="preserve">, </w:t>
      </w:r>
      <w:r>
        <w:t xml:space="preserve">all </w:t>
      </w:r>
      <w:r w:rsidR="00EA4330">
        <w:t xml:space="preserve">supporting </w:t>
      </w:r>
      <w:r>
        <w:t>habitats have been substantially mo</w:t>
      </w:r>
      <w:r w:rsidRPr="00E712EF">
        <w:t>dified</w:t>
      </w:r>
      <w:r>
        <w:t>. This</w:t>
      </w:r>
      <w:r w:rsidRPr="00E712EF">
        <w:t xml:space="preserve"> has </w:t>
      </w:r>
      <w:r>
        <w:t>affected</w:t>
      </w:r>
      <w:r w:rsidRPr="00E712EF">
        <w:t xml:space="preserve"> connectivity and </w:t>
      </w:r>
      <w:r>
        <w:t>the capacity for these habitats to support marine habitats and species</w:t>
      </w:r>
      <w:r w:rsidRPr="00E712EF">
        <w:t>.</w:t>
      </w:r>
      <w:r>
        <w:t xml:space="preserve"> </w:t>
      </w:r>
    </w:p>
    <w:p w14:paraId="5A835A9A" w14:textId="66359E35" w:rsidR="00FC5E28" w:rsidRDefault="00894C6D" w:rsidP="003D245D">
      <w:pPr>
        <w:spacing w:after="120"/>
      </w:pPr>
      <w:r w:rsidRPr="00894C6D">
        <w:lastRenderedPageBreak/>
        <w:t xml:space="preserve">Knowledge of the key variables that contribute to </w:t>
      </w:r>
      <w:r>
        <w:t xml:space="preserve">some </w:t>
      </w:r>
      <w:r w:rsidRPr="00894C6D">
        <w:t xml:space="preserve">physical and chemical processes </w:t>
      </w:r>
      <w:r w:rsidRPr="003F02CB">
        <w:t>— such as sedimentation, sea temperature, nutrient cycling and freshwater inflow —</w:t>
      </w:r>
      <w:r w:rsidRPr="00894C6D">
        <w:t xml:space="preserve"> is improving</w:t>
      </w:r>
      <w:r>
        <w:t>. T</w:t>
      </w:r>
      <w:r w:rsidRPr="00894C6D">
        <w:t xml:space="preserve">here </w:t>
      </w:r>
      <w:r w:rsidR="00D91CD3">
        <w:t>remains</w:t>
      </w:r>
      <w:r w:rsidRPr="00894C6D">
        <w:t xml:space="preserve"> a poor understanding and almost no monitoring of many other</w:t>
      </w:r>
      <w:r w:rsidR="00EA4330">
        <w:t>s</w:t>
      </w:r>
      <w:r w:rsidRPr="00894C6D">
        <w:t xml:space="preserve">, especially </w:t>
      </w:r>
      <w:r w:rsidRPr="00FC5E28">
        <w:t>ecological processes</w:t>
      </w:r>
      <w:r w:rsidR="008B2EBF">
        <w:t xml:space="preserve">, </w:t>
      </w:r>
      <w:r w:rsidR="009359B2">
        <w:t>such as</w:t>
      </w:r>
      <w:r w:rsidR="008B2EBF">
        <w:t xml:space="preserve"> </w:t>
      </w:r>
      <w:r w:rsidR="00FC5E28" w:rsidRPr="00FC5E28">
        <w:t>connectivity, competition, predation</w:t>
      </w:r>
      <w:r w:rsidR="009359B2">
        <w:t xml:space="preserve"> and</w:t>
      </w:r>
      <w:r w:rsidR="00FC5E28" w:rsidRPr="00FC5E28">
        <w:t xml:space="preserve"> microbial processes. </w:t>
      </w:r>
      <w:r w:rsidR="008B2EBF">
        <w:t xml:space="preserve">Monitoring </w:t>
      </w:r>
      <w:r w:rsidR="00B37CE9">
        <w:t xml:space="preserve">of </w:t>
      </w:r>
      <w:r w:rsidR="00FC5E28" w:rsidRPr="00FC5E28">
        <w:t>pest introductions remains a gap.</w:t>
      </w:r>
    </w:p>
    <w:p w14:paraId="6F91DA93" w14:textId="77777777" w:rsidR="00302D50" w:rsidRPr="007F71A8" w:rsidRDefault="00302D50" w:rsidP="00FE7821">
      <w:pPr>
        <w:pStyle w:val="Heading2"/>
        <w:numPr>
          <w:ilvl w:val="0"/>
          <w:numId w:val="0"/>
        </w:numPr>
        <w:spacing w:before="120"/>
        <w:ind w:left="578" w:hanging="578"/>
      </w:pPr>
      <w:bookmarkStart w:id="87" w:name="_Toc381782801"/>
      <w:r w:rsidRPr="007F71A8">
        <w:t>References</w:t>
      </w:r>
      <w:bookmarkEnd w:id="87"/>
    </w:p>
    <w:p w14:paraId="69FD45A8" w14:textId="422598DF" w:rsidR="00962F23" w:rsidRPr="00962F23" w:rsidRDefault="001C78CC">
      <w:pPr>
        <w:pStyle w:val="NormalWeb"/>
        <w:ind w:firstLine="450"/>
        <w:divId w:val="2109695148"/>
        <w:rPr>
          <w:rFonts w:ascii="Segoe UI" w:hAnsi="Segoe UI" w:cs="Segoe UI"/>
          <w:sz w:val="20"/>
        </w:rPr>
      </w:pPr>
      <w:r w:rsidRPr="009363CB">
        <w:rPr>
          <w:rFonts w:ascii="Segoe UI" w:eastAsiaTheme="minorEastAsia" w:hAnsi="Segoe UI" w:cs="Segoe UI"/>
          <w:sz w:val="20"/>
          <w:szCs w:val="20"/>
        </w:rPr>
        <w:fldChar w:fldCharType="begin"/>
      </w:r>
      <w:r w:rsidR="00962F23">
        <w:rPr>
          <w:rFonts w:eastAsiaTheme="minorEastAsia"/>
          <w:sz w:val="20"/>
          <w:szCs w:val="20"/>
        </w:rPr>
        <w:instrText>ADDIN RW.BIB</w:instrText>
      </w:r>
      <w:r w:rsidRPr="009363CB">
        <w:rPr>
          <w:rFonts w:ascii="Segoe UI" w:eastAsiaTheme="minorEastAsia" w:hAnsi="Segoe UI" w:cs="Segoe UI"/>
          <w:sz w:val="20"/>
          <w:szCs w:val="20"/>
        </w:rPr>
        <w:fldChar w:fldCharType="separate"/>
      </w:r>
      <w:r w:rsidR="00962F23" w:rsidRPr="00962F23">
        <w:rPr>
          <w:rFonts w:ascii="Segoe UI" w:hAnsi="Segoe UI" w:cs="Segoe UI"/>
          <w:sz w:val="20"/>
        </w:rPr>
        <w:t xml:space="preserve">1. Great Barrier Reef Marine Park Authority 2009, </w:t>
      </w:r>
      <w:r w:rsidR="00962F23" w:rsidRPr="00962F23">
        <w:rPr>
          <w:rFonts w:ascii="Segoe UI" w:hAnsi="Segoe UI" w:cs="Segoe UI"/>
          <w:i/>
          <w:iCs/>
          <w:sz w:val="20"/>
        </w:rPr>
        <w:t xml:space="preserve">Great Barrier Reef </w:t>
      </w:r>
      <w:r w:rsidR="00680E87">
        <w:rPr>
          <w:rFonts w:ascii="Segoe UI" w:hAnsi="Segoe UI" w:cs="Segoe UI"/>
          <w:i/>
          <w:iCs/>
          <w:sz w:val="20"/>
        </w:rPr>
        <w:t>o</w:t>
      </w:r>
      <w:r w:rsidR="00962F23" w:rsidRPr="00962F23">
        <w:rPr>
          <w:rFonts w:ascii="Segoe UI" w:hAnsi="Segoe UI" w:cs="Segoe UI"/>
          <w:i/>
          <w:iCs/>
          <w:sz w:val="20"/>
        </w:rPr>
        <w:t xml:space="preserve">utlook </w:t>
      </w:r>
      <w:r w:rsidR="00680E87">
        <w:rPr>
          <w:rFonts w:ascii="Segoe UI" w:hAnsi="Segoe UI" w:cs="Segoe UI"/>
          <w:i/>
          <w:iCs/>
          <w:sz w:val="20"/>
        </w:rPr>
        <w:t>r</w:t>
      </w:r>
      <w:r w:rsidR="00962F23" w:rsidRPr="00962F23">
        <w:rPr>
          <w:rFonts w:ascii="Segoe UI" w:hAnsi="Segoe UI" w:cs="Segoe UI"/>
          <w:i/>
          <w:iCs/>
          <w:sz w:val="20"/>
        </w:rPr>
        <w:t>eport 2009</w:t>
      </w:r>
      <w:r w:rsidR="00962F23" w:rsidRPr="00962F23">
        <w:rPr>
          <w:rFonts w:ascii="Segoe UI" w:hAnsi="Segoe UI" w:cs="Segoe UI"/>
          <w:sz w:val="20"/>
        </w:rPr>
        <w:t>, GBRMPA, Townsville.</w:t>
      </w:r>
    </w:p>
    <w:p w14:paraId="34661F8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 Costanza, R. and Mageau, M. 1999, What is a healthy ecosystem? </w:t>
      </w:r>
      <w:r w:rsidRPr="00962F23">
        <w:rPr>
          <w:rFonts w:ascii="Segoe UI" w:hAnsi="Segoe UI" w:cs="Segoe UI"/>
          <w:i/>
          <w:iCs/>
          <w:sz w:val="20"/>
        </w:rPr>
        <w:t>Aquatic Ecology</w:t>
      </w:r>
      <w:r w:rsidRPr="00962F23">
        <w:rPr>
          <w:rFonts w:ascii="Segoe UI" w:hAnsi="Segoe UI" w:cs="Segoe UI"/>
          <w:sz w:val="20"/>
        </w:rPr>
        <w:t xml:space="preserve"> 33(1): 105-115.</w:t>
      </w:r>
    </w:p>
    <w:p w14:paraId="4CD3CA7E"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3. Department of Sustainability, Environment, Water, Population and Communities 2012, </w:t>
      </w:r>
      <w:r w:rsidRPr="00962F23">
        <w:rPr>
          <w:rFonts w:ascii="Segoe UI" w:hAnsi="Segoe UI" w:cs="Segoe UI"/>
          <w:i/>
          <w:iCs/>
          <w:sz w:val="20"/>
        </w:rPr>
        <w:t>Statement of Outstanding Universal Value: Great Barrier Reef World Heritage Area</w:t>
      </w:r>
      <w:r w:rsidRPr="00962F23">
        <w:rPr>
          <w:rFonts w:ascii="Segoe UI" w:hAnsi="Segoe UI" w:cs="Segoe UI"/>
          <w:sz w:val="20"/>
        </w:rPr>
        <w:t>, DSEWPaC, Canberra.</w:t>
      </w:r>
    </w:p>
    <w:p w14:paraId="740C1EC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4. Kingsford, M.J. and Wolanski, E. 2008, Oceanography, in </w:t>
      </w:r>
      <w:r w:rsidRPr="00962F23">
        <w:rPr>
          <w:rFonts w:ascii="Segoe UI" w:hAnsi="Segoe UI" w:cs="Segoe UI"/>
          <w:i/>
          <w:iCs/>
          <w:sz w:val="20"/>
        </w:rPr>
        <w:t>The Great Barrier Reef: Biology, environment and management</w:t>
      </w:r>
      <w:r w:rsidRPr="00962F23">
        <w:rPr>
          <w:rFonts w:ascii="Segoe UI" w:hAnsi="Segoe UI" w:cs="Segoe UI"/>
          <w:sz w:val="20"/>
        </w:rPr>
        <w:t>, ed. P. Hutchings</w:t>
      </w:r>
      <w:r w:rsidRPr="00962F23">
        <w:rPr>
          <w:rFonts w:ascii="Segoe UI" w:hAnsi="Segoe UI" w:cs="Segoe UI"/>
          <w:i/>
          <w:iCs/>
          <w:sz w:val="20"/>
        </w:rPr>
        <w:t>, et al.</w:t>
      </w:r>
      <w:r w:rsidRPr="00962F23">
        <w:rPr>
          <w:rFonts w:ascii="Segoe UI" w:hAnsi="Segoe UI" w:cs="Segoe UI"/>
          <w:sz w:val="20"/>
        </w:rPr>
        <w:t>, CSIRO Publishing, Collingwood, pp. 28-39.</w:t>
      </w:r>
    </w:p>
    <w:p w14:paraId="1006DFA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5. Andrews, J.C. and Furnas, M.J. 1986, Subsurface intrusions of Coral Sea water into the central Great Barrier Reef - I. Structures and shelf-scale dynamics, </w:t>
      </w:r>
      <w:r w:rsidRPr="00962F23">
        <w:rPr>
          <w:rFonts w:ascii="Segoe UI" w:hAnsi="Segoe UI" w:cs="Segoe UI"/>
          <w:i/>
          <w:iCs/>
          <w:sz w:val="20"/>
        </w:rPr>
        <w:t>Continental Shelf Research</w:t>
      </w:r>
      <w:r w:rsidRPr="00962F23">
        <w:rPr>
          <w:rFonts w:ascii="Segoe UI" w:hAnsi="Segoe UI" w:cs="Segoe UI"/>
          <w:sz w:val="20"/>
        </w:rPr>
        <w:t xml:space="preserve"> 6: 491-514.</w:t>
      </w:r>
    </w:p>
    <w:p w14:paraId="72BE548B"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6. Berkelmans, R., Weeks, S.J. and Steinberg, C.R. 2010, Upwelling linked to warm summers and bleaching on the Great Barrier Reef, </w:t>
      </w:r>
      <w:r w:rsidRPr="00962F23">
        <w:rPr>
          <w:rFonts w:ascii="Segoe UI" w:hAnsi="Segoe UI" w:cs="Segoe UI"/>
          <w:i/>
          <w:iCs/>
          <w:sz w:val="20"/>
        </w:rPr>
        <w:t>Limnology and Oceanography</w:t>
      </w:r>
      <w:r w:rsidRPr="00962F23">
        <w:rPr>
          <w:rFonts w:ascii="Segoe UI" w:hAnsi="Segoe UI" w:cs="Segoe UI"/>
          <w:sz w:val="20"/>
        </w:rPr>
        <w:t xml:space="preserve"> 55(6): 2634-2644.</w:t>
      </w:r>
    </w:p>
    <w:p w14:paraId="0ABE3AA8"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7. Ridgway, K. and Hill, K. 2012, East Australian Current, in </w:t>
      </w:r>
      <w:r w:rsidRPr="00962F23">
        <w:rPr>
          <w:rFonts w:ascii="Segoe UI" w:hAnsi="Segoe UI" w:cs="Segoe UI"/>
          <w:i/>
          <w:iCs/>
          <w:sz w:val="20"/>
        </w:rPr>
        <w:t>A marine climate change impacts and adaptation report card for Australia 2012</w:t>
      </w:r>
      <w:r w:rsidRPr="00962F23">
        <w:rPr>
          <w:rFonts w:ascii="Segoe UI" w:hAnsi="Segoe UI" w:cs="Segoe UI"/>
          <w:sz w:val="20"/>
        </w:rPr>
        <w:t>, ed. E.S. Poloczanska</w:t>
      </w:r>
      <w:r w:rsidRPr="00962F23">
        <w:rPr>
          <w:rFonts w:ascii="Segoe UI" w:hAnsi="Segoe UI" w:cs="Segoe UI"/>
          <w:i/>
          <w:iCs/>
          <w:sz w:val="20"/>
        </w:rPr>
        <w:t>, et al.</w:t>
      </w:r>
      <w:r w:rsidRPr="00962F23">
        <w:rPr>
          <w:rFonts w:ascii="Segoe UI" w:hAnsi="Segoe UI" w:cs="Segoe UI"/>
          <w:sz w:val="20"/>
        </w:rPr>
        <w:t>, CSIRO, Canberra, pp. 47-60.</w:t>
      </w:r>
    </w:p>
    <w:p w14:paraId="3EDCF0B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8. Williams, K.J. and Crimp, S. 2012, </w:t>
      </w:r>
      <w:r w:rsidRPr="00962F23">
        <w:rPr>
          <w:rFonts w:ascii="Segoe UI" w:hAnsi="Segoe UI" w:cs="Segoe UI"/>
          <w:i/>
          <w:iCs/>
          <w:sz w:val="20"/>
        </w:rPr>
        <w:t>Queensland's biodiversity under climate change: An overview of climate change in Queensland, Climate Adaptation Flagship Working Paper No 12A</w:t>
      </w:r>
      <w:r w:rsidRPr="00962F23">
        <w:rPr>
          <w:rFonts w:ascii="Segoe UI" w:hAnsi="Segoe UI" w:cs="Segoe UI"/>
          <w:sz w:val="20"/>
        </w:rPr>
        <w:t>, CSIRO Climate Adaptation Flagship, Canberra.</w:t>
      </w:r>
    </w:p>
    <w:p w14:paraId="3D0B3A0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9. Steinberg, C. 2007, Impacts of climate change on the physical oceanography of the Great Barrier Reef, in </w:t>
      </w:r>
      <w:r w:rsidRPr="00962F23">
        <w:rPr>
          <w:rFonts w:ascii="Segoe UI" w:hAnsi="Segoe UI" w:cs="Segoe UI"/>
          <w:i/>
          <w:iCs/>
          <w:sz w:val="20"/>
        </w:rPr>
        <w:t>Climate change and the Great Barrier Reef: a vulnerability assessment</w:t>
      </w:r>
      <w:r w:rsidRPr="00962F23">
        <w:rPr>
          <w:rFonts w:ascii="Segoe UI" w:hAnsi="Segoe UI" w:cs="Segoe UI"/>
          <w:sz w:val="20"/>
        </w:rPr>
        <w:t>, ed. J.E. Johnson and P.A. Marshall, Great Barrier Reef Marine Park Authority and Australian Greenhouse Office, Townsville, pp. 51-74.</w:t>
      </w:r>
    </w:p>
    <w:p w14:paraId="72BD019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10. Williams, K.J., Dunlop, M., Bustamante, R.H., Murphy, H.T., Ferrier, S., Wise, R.M., Liedloff, A., Skewes, T.D., Harwood, T.D., Kroon, F., Williams, R.J., Joehnk, K., Crimp, S., Smith, M.S., James, C. and Booth, T. 2012, </w:t>
      </w:r>
      <w:r w:rsidRPr="00962F23">
        <w:rPr>
          <w:rFonts w:ascii="Segoe UI" w:hAnsi="Segoe UI" w:cs="Segoe UI"/>
          <w:i/>
          <w:iCs/>
          <w:sz w:val="20"/>
        </w:rPr>
        <w:t>Queensland’s biodiversity under climate change: Impacts and adaptation – synthesis report</w:t>
      </w:r>
      <w:r w:rsidRPr="00962F23">
        <w:rPr>
          <w:rFonts w:ascii="Segoe UI" w:hAnsi="Segoe UI" w:cs="Segoe UI"/>
          <w:sz w:val="20"/>
        </w:rPr>
        <w:t>, CSIRO Climate Adaptation Flagship, Canberra.</w:t>
      </w:r>
    </w:p>
    <w:p w14:paraId="57F2034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11. Devney, C.A., Short, M. and Congdon, B.C. 2009, Cyclonic and anthropogenic influences on tern populations, </w:t>
      </w:r>
      <w:r w:rsidRPr="00962F23">
        <w:rPr>
          <w:rFonts w:ascii="Segoe UI" w:hAnsi="Segoe UI" w:cs="Segoe UI"/>
          <w:i/>
          <w:iCs/>
          <w:sz w:val="20"/>
        </w:rPr>
        <w:t>Wildlife Research</w:t>
      </w:r>
      <w:r w:rsidRPr="00962F23">
        <w:rPr>
          <w:rFonts w:ascii="Segoe UI" w:hAnsi="Segoe UI" w:cs="Segoe UI"/>
          <w:sz w:val="20"/>
        </w:rPr>
        <w:t xml:space="preserve"> 36: 368-378.</w:t>
      </w:r>
    </w:p>
    <w:p w14:paraId="7A7467F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12. Fuentes, M.M.P.B., Bateman, B.L. and Hamann, M. 2011, Relationship between tropical cyclones and the distribution of sea turtle nesting grounds, </w:t>
      </w:r>
      <w:r w:rsidRPr="00962F23">
        <w:rPr>
          <w:rFonts w:ascii="Segoe UI" w:hAnsi="Segoe UI" w:cs="Segoe UI"/>
          <w:i/>
          <w:iCs/>
          <w:sz w:val="20"/>
        </w:rPr>
        <w:t>Journal of Biogeography</w:t>
      </w:r>
      <w:r w:rsidRPr="00962F23">
        <w:rPr>
          <w:rFonts w:ascii="Segoe UI" w:hAnsi="Segoe UI" w:cs="Segoe UI"/>
          <w:sz w:val="20"/>
        </w:rPr>
        <w:t xml:space="preserve"> 38: 1886-1896.</w:t>
      </w:r>
    </w:p>
    <w:p w14:paraId="5EC5A99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13. Fuentes, M.M.P.B., Limpus, C.J. and Hamann, M. 2011, Vulnerability of sea turtle nesting grounds to climate change, </w:t>
      </w:r>
      <w:r w:rsidRPr="00962F23">
        <w:rPr>
          <w:rFonts w:ascii="Segoe UI" w:hAnsi="Segoe UI" w:cs="Segoe UI"/>
          <w:i/>
          <w:iCs/>
          <w:sz w:val="20"/>
        </w:rPr>
        <w:t>Global Change Biology</w:t>
      </w:r>
      <w:r w:rsidRPr="00962F23">
        <w:rPr>
          <w:rFonts w:ascii="Segoe UI" w:hAnsi="Segoe UI" w:cs="Segoe UI"/>
          <w:sz w:val="20"/>
        </w:rPr>
        <w:t xml:space="preserve"> 17(1): 140-153.</w:t>
      </w:r>
    </w:p>
    <w:p w14:paraId="6008536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14. De'ath, G., Fabricius, K.E., Sweatman, H. and Puotinen, M. 2012, The 27–year decline of coral cover on the Great Barrier Reef and its causes, </w:t>
      </w:r>
      <w:r w:rsidRPr="00962F23">
        <w:rPr>
          <w:rFonts w:ascii="Segoe UI" w:hAnsi="Segoe UI" w:cs="Segoe UI"/>
          <w:i/>
          <w:iCs/>
          <w:sz w:val="20"/>
        </w:rPr>
        <w:t>Proceedings of the National Academy of Sciences</w:t>
      </w:r>
      <w:r w:rsidRPr="00962F23">
        <w:rPr>
          <w:rFonts w:ascii="Segoe UI" w:hAnsi="Segoe UI" w:cs="Segoe UI"/>
          <w:sz w:val="20"/>
        </w:rPr>
        <w:t xml:space="preserve"> 109(44): 17995-17999.</w:t>
      </w:r>
    </w:p>
    <w:p w14:paraId="3A73B9A8" w14:textId="37666EEA"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15. Great Barrier Reef Marine Park Authority 2010, </w:t>
      </w:r>
      <w:r w:rsidRPr="00962F23">
        <w:rPr>
          <w:rFonts w:ascii="Segoe UI" w:hAnsi="Segoe UI" w:cs="Segoe UI"/>
          <w:i/>
          <w:iCs/>
          <w:sz w:val="20"/>
        </w:rPr>
        <w:t>Observed impacts from climate extremes on the Great Barrier Reef: summer 2008/2009</w:t>
      </w:r>
      <w:r w:rsidRPr="00962F23">
        <w:rPr>
          <w:rFonts w:ascii="Segoe UI" w:hAnsi="Segoe UI" w:cs="Segoe UI"/>
          <w:sz w:val="20"/>
        </w:rPr>
        <w:t>, GBRMPA, Townsville.</w:t>
      </w:r>
    </w:p>
    <w:p w14:paraId="04A640D2" w14:textId="6FB9E0EB"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16. Great Barrier Reef Marine Park Authority 2011a, </w:t>
      </w:r>
      <w:r w:rsidRPr="00962F23">
        <w:rPr>
          <w:rFonts w:ascii="Segoe UI" w:hAnsi="Segoe UI" w:cs="Segoe UI"/>
          <w:i/>
          <w:iCs/>
          <w:sz w:val="20"/>
        </w:rPr>
        <w:t>Impacts of tropical cyclone Yasi on the Great Barrier Reef:</w:t>
      </w:r>
      <w:r w:rsidR="006050EB">
        <w:rPr>
          <w:rFonts w:ascii="Segoe UI" w:hAnsi="Segoe UI" w:cs="Segoe UI"/>
          <w:i/>
          <w:iCs/>
          <w:sz w:val="20"/>
        </w:rPr>
        <w:t xml:space="preserve"> </w:t>
      </w:r>
      <w:r w:rsidRPr="00962F23">
        <w:rPr>
          <w:rFonts w:ascii="Segoe UI" w:hAnsi="Segoe UI" w:cs="Segoe UI"/>
          <w:i/>
          <w:iCs/>
          <w:sz w:val="20"/>
        </w:rPr>
        <w:t>A report on the findings of a rapid ecological impact assessment</w:t>
      </w:r>
      <w:r w:rsidRPr="00962F23">
        <w:rPr>
          <w:rFonts w:ascii="Segoe UI" w:hAnsi="Segoe UI" w:cs="Segoe UI"/>
          <w:sz w:val="20"/>
        </w:rPr>
        <w:t>, GBRMPA, Townsville.</w:t>
      </w:r>
    </w:p>
    <w:p w14:paraId="7911632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17. Bureau of Meteorology 2014a,</w:t>
      </w:r>
      <w:r w:rsidRPr="00962F23">
        <w:rPr>
          <w:rFonts w:ascii="Segoe UI" w:hAnsi="Segoe UI" w:cs="Segoe UI"/>
          <w:i/>
          <w:iCs/>
          <w:sz w:val="20"/>
        </w:rPr>
        <w:t xml:space="preserve"> The Australian tropical cyclone database, </w:t>
      </w:r>
      <w:r w:rsidRPr="00962F23">
        <w:rPr>
          <w:rFonts w:ascii="Segoe UI" w:hAnsi="Segoe UI" w:cs="Segoe UI"/>
          <w:sz w:val="20"/>
        </w:rPr>
        <w:t>Bureau of Meteorology, &lt;</w:t>
      </w:r>
      <w:hyperlink r:id="rId29" w:tgtFrame="_blank" w:history="1">
        <w:r w:rsidRPr="00962F23">
          <w:rPr>
            <w:rStyle w:val="Hyperlink"/>
            <w:rFonts w:ascii="Segoe UI" w:hAnsi="Segoe UI" w:cs="Segoe UI"/>
            <w:sz w:val="20"/>
          </w:rPr>
          <w:t>http://www.bom.gov.au/cyclone/history/</w:t>
        </w:r>
      </w:hyperlink>
      <w:r w:rsidRPr="00962F23">
        <w:rPr>
          <w:rFonts w:ascii="Segoe UI" w:hAnsi="Segoe UI" w:cs="Segoe UI"/>
          <w:sz w:val="20"/>
        </w:rPr>
        <w:t>&gt;.</w:t>
      </w:r>
    </w:p>
    <w:p w14:paraId="2B157EC0"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18. Bureau of Meteorology 2011,</w:t>
      </w:r>
      <w:r w:rsidRPr="00962F23">
        <w:rPr>
          <w:rFonts w:ascii="Segoe UI" w:hAnsi="Segoe UI" w:cs="Segoe UI"/>
          <w:i/>
          <w:iCs/>
          <w:sz w:val="20"/>
        </w:rPr>
        <w:t xml:space="preserve"> Severe tropical cyclone Yasi, </w:t>
      </w:r>
      <w:r w:rsidRPr="00962F23">
        <w:rPr>
          <w:rFonts w:ascii="Segoe UI" w:hAnsi="Segoe UI" w:cs="Segoe UI"/>
          <w:sz w:val="20"/>
        </w:rPr>
        <w:t>Bureau of Meteorology, &lt;</w:t>
      </w:r>
      <w:hyperlink r:id="rId30" w:tgtFrame="_blank" w:history="1">
        <w:r w:rsidRPr="00962F23">
          <w:rPr>
            <w:rStyle w:val="Hyperlink"/>
            <w:rFonts w:ascii="Segoe UI" w:hAnsi="Segoe UI" w:cs="Segoe UI"/>
            <w:sz w:val="20"/>
          </w:rPr>
          <w:t>http://reg.bom.gov.au/cyclone/history/yasi.shtml</w:t>
        </w:r>
      </w:hyperlink>
      <w:r w:rsidRPr="00962F23">
        <w:rPr>
          <w:rFonts w:ascii="Segoe UI" w:hAnsi="Segoe UI" w:cs="Segoe UI"/>
          <w:sz w:val="20"/>
        </w:rPr>
        <w:t>&gt;.</w:t>
      </w:r>
    </w:p>
    <w:p w14:paraId="72AC4C6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19. Great Barrier Reef Marine Park Authority 2011b, </w:t>
      </w:r>
      <w:r w:rsidRPr="00962F23">
        <w:rPr>
          <w:rFonts w:ascii="Segoe UI" w:hAnsi="Segoe UI" w:cs="Segoe UI"/>
          <w:i/>
          <w:iCs/>
          <w:sz w:val="20"/>
        </w:rPr>
        <w:t>Extreme weather and the Great Barrier Reef</w:t>
      </w:r>
      <w:r w:rsidRPr="00962F23">
        <w:rPr>
          <w:rFonts w:ascii="Segoe UI" w:hAnsi="Segoe UI" w:cs="Segoe UI"/>
          <w:sz w:val="20"/>
        </w:rPr>
        <w:t>, GBRMPA, Townsville.</w:t>
      </w:r>
    </w:p>
    <w:p w14:paraId="56FC4EFB"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20. Troccoli, A., Muller, K., Coppin, P., Davy, R., Russell, C. and Hirsch, A. 2011, Long-term wind speed trends over Australia, </w:t>
      </w:r>
      <w:r w:rsidRPr="00962F23">
        <w:rPr>
          <w:rFonts w:ascii="Segoe UI" w:hAnsi="Segoe UI" w:cs="Segoe UI"/>
          <w:i/>
          <w:iCs/>
          <w:sz w:val="20"/>
        </w:rPr>
        <w:t>Journal of Climate</w:t>
      </w:r>
      <w:r w:rsidRPr="00962F23">
        <w:rPr>
          <w:rFonts w:ascii="Segoe UI" w:hAnsi="Segoe UI" w:cs="Segoe UI"/>
          <w:sz w:val="20"/>
        </w:rPr>
        <w:t xml:space="preserve"> 25(1): 170-183.</w:t>
      </w:r>
    </w:p>
    <w:p w14:paraId="286ED05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21. Verspecht, F. and Pattiaratchi, C. 2010, On the significance of wind event frequency for particulate resuspension and light attenuation in coastal waters, </w:t>
      </w:r>
      <w:r w:rsidRPr="00962F23">
        <w:rPr>
          <w:rFonts w:ascii="Segoe UI" w:hAnsi="Segoe UI" w:cs="Segoe UI"/>
          <w:i/>
          <w:iCs/>
          <w:sz w:val="20"/>
        </w:rPr>
        <w:t>Continental Shelf Research</w:t>
      </w:r>
      <w:r w:rsidRPr="00962F23">
        <w:rPr>
          <w:rFonts w:ascii="Segoe UI" w:hAnsi="Segoe UI" w:cs="Segoe UI"/>
          <w:sz w:val="20"/>
        </w:rPr>
        <w:t xml:space="preserve"> 30(18): 1971-1982.</w:t>
      </w:r>
    </w:p>
    <w:p w14:paraId="3E3AAB29" w14:textId="48F69660"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22. Smithers, S.G., Harvey, N., Hopley, D. and</w:t>
      </w:r>
      <w:r w:rsidR="006050EB">
        <w:rPr>
          <w:rFonts w:ascii="Segoe UI" w:hAnsi="Segoe UI" w:cs="Segoe UI"/>
          <w:sz w:val="20"/>
        </w:rPr>
        <w:t xml:space="preserve"> </w:t>
      </w:r>
      <w:r w:rsidRPr="00962F23">
        <w:rPr>
          <w:rFonts w:ascii="Segoe UI" w:hAnsi="Segoe UI" w:cs="Segoe UI"/>
          <w:sz w:val="20"/>
        </w:rPr>
        <w:t xml:space="preserve">Woodroffe, C.D. 2007, Vulnerability of geomorphological features in the Great Barrier Reef to climate change, in </w:t>
      </w:r>
      <w:r w:rsidRPr="00962F23">
        <w:rPr>
          <w:rFonts w:ascii="Segoe UI" w:hAnsi="Segoe UI" w:cs="Segoe UI"/>
          <w:i/>
          <w:iCs/>
          <w:sz w:val="20"/>
        </w:rPr>
        <w:t>Climate change and the Great Barrier Reef: a vunerability assessment</w:t>
      </w:r>
      <w:r w:rsidRPr="00962F23">
        <w:rPr>
          <w:rFonts w:ascii="Segoe UI" w:hAnsi="Segoe UI" w:cs="Segoe UI"/>
          <w:sz w:val="20"/>
        </w:rPr>
        <w:t>, ed. J.E. Johnson and P.A. Marshall, Great Barrier Reef Marine Park Authority and Australian Greenhouse Office, Townsville, pp. 667-716.</w:t>
      </w:r>
    </w:p>
    <w:p w14:paraId="6BC527C6" w14:textId="7513701D"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23. Munday, P.L., Cheal, A.J., Graham, N.A.J., Meekan, M.G., Pratchett, M.S., Sheaves, M., Sweatman, H. and</w:t>
      </w:r>
      <w:r w:rsidR="006050EB">
        <w:rPr>
          <w:rFonts w:ascii="Segoe UI" w:hAnsi="Segoe UI" w:cs="Segoe UI"/>
          <w:sz w:val="20"/>
        </w:rPr>
        <w:t xml:space="preserve"> </w:t>
      </w:r>
      <w:r w:rsidRPr="00962F23">
        <w:rPr>
          <w:rFonts w:ascii="Segoe UI" w:hAnsi="Segoe UI" w:cs="Segoe UI"/>
          <w:sz w:val="20"/>
        </w:rPr>
        <w:t xml:space="preserve">Wilson, S.K. 2012, Tropical coastal fish, in </w:t>
      </w:r>
      <w:r w:rsidRPr="00962F23">
        <w:rPr>
          <w:rFonts w:ascii="Segoe UI" w:hAnsi="Segoe UI" w:cs="Segoe UI"/>
          <w:i/>
          <w:iCs/>
          <w:sz w:val="20"/>
        </w:rPr>
        <w:t>Marine climate change impacts and adaptation report card for Australia 2012</w:t>
      </w:r>
      <w:r w:rsidRPr="00962F23">
        <w:rPr>
          <w:rFonts w:ascii="Segoe UI" w:hAnsi="Segoe UI" w:cs="Segoe UI"/>
          <w:sz w:val="20"/>
        </w:rPr>
        <w:t>, ed. E.S. Poloczanska</w:t>
      </w:r>
      <w:r w:rsidRPr="00962F23">
        <w:rPr>
          <w:rFonts w:ascii="Segoe UI" w:hAnsi="Segoe UI" w:cs="Segoe UI"/>
          <w:i/>
          <w:iCs/>
          <w:sz w:val="20"/>
        </w:rPr>
        <w:t>, et al.</w:t>
      </w:r>
      <w:r w:rsidRPr="00962F23">
        <w:rPr>
          <w:rFonts w:ascii="Segoe UI" w:hAnsi="Segoe UI" w:cs="Segoe UI"/>
          <w:sz w:val="20"/>
        </w:rPr>
        <w:t xml:space="preserve">, CSIRO, Canberra, pp. </w:t>
      </w:r>
      <w:r w:rsidR="00367B43">
        <w:rPr>
          <w:rFonts w:ascii="Segoe UI" w:hAnsi="Segoe UI" w:cs="Segoe UI"/>
          <w:sz w:val="20"/>
        </w:rPr>
        <w:t>186</w:t>
      </w:r>
      <w:r w:rsidRPr="00962F23">
        <w:rPr>
          <w:rFonts w:ascii="Segoe UI" w:hAnsi="Segoe UI" w:cs="Segoe UI"/>
          <w:sz w:val="20"/>
        </w:rPr>
        <w:t>-</w:t>
      </w:r>
      <w:r w:rsidR="00367B43">
        <w:rPr>
          <w:rFonts w:ascii="Segoe UI" w:hAnsi="Segoe UI" w:cs="Segoe UI"/>
          <w:sz w:val="20"/>
        </w:rPr>
        <w:t>204</w:t>
      </w:r>
      <w:r w:rsidRPr="00962F23">
        <w:rPr>
          <w:rFonts w:ascii="Segoe UI" w:hAnsi="Segoe UI" w:cs="Segoe UI"/>
          <w:sz w:val="20"/>
        </w:rPr>
        <w:t>.</w:t>
      </w:r>
    </w:p>
    <w:p w14:paraId="0593B5A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24. Emanuel, K. 2003, Tropical cyclones, </w:t>
      </w:r>
      <w:r w:rsidRPr="00962F23">
        <w:rPr>
          <w:rFonts w:ascii="Segoe UI" w:hAnsi="Segoe UI" w:cs="Segoe UI"/>
          <w:i/>
          <w:iCs/>
          <w:sz w:val="20"/>
        </w:rPr>
        <w:t>Annual Review of Earth and Planetary Sciences</w:t>
      </w:r>
      <w:r w:rsidRPr="00962F23">
        <w:rPr>
          <w:rFonts w:ascii="Segoe UI" w:hAnsi="Segoe UI" w:cs="Segoe UI"/>
          <w:sz w:val="20"/>
        </w:rPr>
        <w:t xml:space="preserve"> 31: 75-104.</w:t>
      </w:r>
    </w:p>
    <w:p w14:paraId="0EAC1ED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25. Larsen, J., Leon, J., McGrath, C. and Trancoso, R. 2013, </w:t>
      </w:r>
      <w:r w:rsidRPr="00962F23">
        <w:rPr>
          <w:rFonts w:ascii="Segoe UI" w:hAnsi="Segoe UI" w:cs="Segoe UI"/>
          <w:i/>
          <w:iCs/>
          <w:sz w:val="20"/>
        </w:rPr>
        <w:t xml:space="preserve">Review of the catchment processes relevant to the Great Barrier Reef Region, </w:t>
      </w:r>
      <w:r w:rsidRPr="00962F23">
        <w:rPr>
          <w:rFonts w:ascii="Segoe UI" w:hAnsi="Segoe UI" w:cs="Segoe UI"/>
          <w:sz w:val="20"/>
        </w:rPr>
        <w:t>Great Barrier Reef Marine Park Authority, Townsville.</w:t>
      </w:r>
    </w:p>
    <w:p w14:paraId="7C27AB70"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26. Schaffelke, B., Carleton, J., Costello, P., Davidson, J., Doyle, J., Furnas, M., Gunn, K., Skuza, M., Wright, M. and Zagorskis, I. 2012, </w:t>
      </w:r>
      <w:r w:rsidRPr="00962F23">
        <w:rPr>
          <w:rFonts w:ascii="Segoe UI" w:hAnsi="Segoe UI" w:cs="Segoe UI"/>
          <w:i/>
          <w:iCs/>
          <w:sz w:val="20"/>
        </w:rPr>
        <w:t>Reef Rescue Marine Monitoring Program. Final report of AIMS activities 2011/12: Inshore water quality monitoring. Produced for the Great Barrier Reef Marine Park Authority</w:t>
      </w:r>
      <w:r w:rsidRPr="00962F23">
        <w:rPr>
          <w:rFonts w:ascii="Segoe UI" w:hAnsi="Segoe UI" w:cs="Segoe UI"/>
          <w:sz w:val="20"/>
        </w:rPr>
        <w:t>, Australian Institute of Marine Science, Townsville.</w:t>
      </w:r>
    </w:p>
    <w:p w14:paraId="18E8F4A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27. Brodie, J., Binney, J., Fabricius, K., Gordon, I., Hoegh-Guldberg, O., Hunter, H., O’Reagain, P., Pearson, R., Quirk, M., Thorburn, P., Waterhouse, J., Webster, I. and Wilkinson, S. 2008, </w:t>
      </w:r>
      <w:r w:rsidRPr="00962F23">
        <w:rPr>
          <w:rFonts w:ascii="Segoe UI" w:hAnsi="Segoe UI" w:cs="Segoe UI"/>
          <w:i/>
          <w:iCs/>
          <w:sz w:val="20"/>
        </w:rPr>
        <w:t>Scientific consensus statement on water quality in the Great Barrier Reef</w:t>
      </w:r>
      <w:r w:rsidRPr="00962F23">
        <w:rPr>
          <w:rFonts w:ascii="Segoe UI" w:hAnsi="Segoe UI" w:cs="Segoe UI"/>
          <w:sz w:val="20"/>
        </w:rPr>
        <w:t>, Reef Water Quality Protection Plan Secretariat, Brisbane.</w:t>
      </w:r>
    </w:p>
    <w:p w14:paraId="3BFD9197"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28. Gleeson, J., Santos, I.R., Maher, D.T. and Golsby-Smith, L. 2013, Groundwater-surface water exchange in a mangrove tidal creek: evidence from natural geochemical tracers and implications for nutrient budgets, </w:t>
      </w:r>
      <w:r w:rsidRPr="00962F23">
        <w:rPr>
          <w:rFonts w:ascii="Segoe UI" w:hAnsi="Segoe UI" w:cs="Segoe UI"/>
          <w:i/>
          <w:iCs/>
          <w:sz w:val="20"/>
        </w:rPr>
        <w:t>Marine Chemistry</w:t>
      </w:r>
      <w:r w:rsidRPr="00962F23">
        <w:rPr>
          <w:rFonts w:ascii="Segoe UI" w:hAnsi="Segoe UI" w:cs="Segoe UI"/>
          <w:sz w:val="20"/>
        </w:rPr>
        <w:t xml:space="preserve"> 156: 27-37.</w:t>
      </w:r>
    </w:p>
    <w:p w14:paraId="09C7242D"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29. Lillywhite, H.B., Babonis, L.S., Sheehy III, C.M. and Tu, M. 2008, Sea snakes (</w:t>
      </w:r>
      <w:r w:rsidRPr="00962F23">
        <w:rPr>
          <w:rFonts w:ascii="Segoe UI" w:hAnsi="Segoe UI" w:cs="Segoe UI"/>
          <w:i/>
          <w:iCs/>
          <w:sz w:val="20"/>
        </w:rPr>
        <w:t xml:space="preserve">Laticauda </w:t>
      </w:r>
      <w:r w:rsidRPr="009C167B">
        <w:rPr>
          <w:rFonts w:ascii="Segoe UI" w:hAnsi="Segoe UI" w:cs="Segoe UI"/>
          <w:iCs/>
          <w:sz w:val="20"/>
        </w:rPr>
        <w:t>spp</w:t>
      </w:r>
      <w:r w:rsidRPr="00035634">
        <w:rPr>
          <w:rFonts w:ascii="Segoe UI" w:hAnsi="Segoe UI" w:cs="Segoe UI"/>
          <w:sz w:val="20"/>
        </w:rPr>
        <w:t>.</w:t>
      </w:r>
      <w:r w:rsidRPr="00962F23">
        <w:rPr>
          <w:rFonts w:ascii="Segoe UI" w:hAnsi="Segoe UI" w:cs="Segoe UI"/>
          <w:sz w:val="20"/>
        </w:rPr>
        <w:t xml:space="preserve">) require fresh drinking water: implication for the distribution and persistence of populations, </w:t>
      </w:r>
      <w:r w:rsidRPr="00962F23">
        <w:rPr>
          <w:rFonts w:ascii="Segoe UI" w:hAnsi="Segoe UI" w:cs="Segoe UI"/>
          <w:i/>
          <w:iCs/>
          <w:sz w:val="20"/>
        </w:rPr>
        <w:t>Physiological and Biochemical Zoology</w:t>
      </w:r>
      <w:r w:rsidRPr="00962F23">
        <w:rPr>
          <w:rFonts w:ascii="Segoe UI" w:hAnsi="Segoe UI" w:cs="Segoe UI"/>
          <w:sz w:val="20"/>
        </w:rPr>
        <w:t xml:space="preserve"> 81(6): 785-796.</w:t>
      </w:r>
    </w:p>
    <w:p w14:paraId="37C38F6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30. Stieglitz, T. 2005, Submarine groundwater discharge into the near-shore zone of the Great Barrier Reef, Australia, </w:t>
      </w:r>
      <w:r w:rsidRPr="00962F23">
        <w:rPr>
          <w:rFonts w:ascii="Segoe UI" w:hAnsi="Segoe UI" w:cs="Segoe UI"/>
          <w:i/>
          <w:iCs/>
          <w:sz w:val="20"/>
        </w:rPr>
        <w:t>Marine Pollution Bulletin</w:t>
      </w:r>
      <w:r w:rsidRPr="00962F23">
        <w:rPr>
          <w:rFonts w:ascii="Segoe UI" w:hAnsi="Segoe UI" w:cs="Segoe UI"/>
          <w:sz w:val="20"/>
        </w:rPr>
        <w:t xml:space="preserve"> 51(1-4): 51-59.</w:t>
      </w:r>
    </w:p>
    <w:p w14:paraId="6461B0C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31. Johannes, R.E. 1980, Ecological significance of the submarine discharge of groundwater, </w:t>
      </w:r>
      <w:r w:rsidRPr="00962F23">
        <w:rPr>
          <w:rFonts w:ascii="Segoe UI" w:hAnsi="Segoe UI" w:cs="Segoe UI"/>
          <w:i/>
          <w:iCs/>
          <w:sz w:val="20"/>
        </w:rPr>
        <w:t>Marine Ecology Progress Series</w:t>
      </w:r>
      <w:r w:rsidRPr="00962F23">
        <w:rPr>
          <w:rFonts w:ascii="Segoe UI" w:hAnsi="Segoe UI" w:cs="Segoe UI"/>
          <w:sz w:val="20"/>
        </w:rPr>
        <w:t xml:space="preserve"> 3(4): 365-373.</w:t>
      </w:r>
    </w:p>
    <w:p w14:paraId="12C7588D"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32. Peterson, B.J., Stubler, A.D., Wall, C.C. and Gobler, C.J. 2012, Nitrogen-rich groundwater intrusion affects productivity, but not herbivory, of the tropical seagrass</w:t>
      </w:r>
      <w:r w:rsidRPr="00962F23">
        <w:rPr>
          <w:rFonts w:ascii="Segoe UI" w:hAnsi="Segoe UI" w:cs="Segoe UI"/>
          <w:i/>
          <w:iCs/>
          <w:sz w:val="20"/>
        </w:rPr>
        <w:t>Thalassia testudinum</w:t>
      </w:r>
      <w:r w:rsidRPr="00962F23">
        <w:rPr>
          <w:rFonts w:ascii="Segoe UI" w:hAnsi="Segoe UI" w:cs="Segoe UI"/>
          <w:sz w:val="20"/>
        </w:rPr>
        <w:t xml:space="preserve">, </w:t>
      </w:r>
      <w:r w:rsidRPr="00962F23">
        <w:rPr>
          <w:rFonts w:ascii="Segoe UI" w:hAnsi="Segoe UI" w:cs="Segoe UI"/>
          <w:i/>
          <w:iCs/>
          <w:sz w:val="20"/>
        </w:rPr>
        <w:t>Aquatic Biology</w:t>
      </w:r>
      <w:r w:rsidRPr="00962F23">
        <w:rPr>
          <w:rFonts w:ascii="Segoe UI" w:hAnsi="Segoe UI" w:cs="Segoe UI"/>
          <w:sz w:val="20"/>
        </w:rPr>
        <w:t xml:space="preserve"> 15(1): 1-9.</w:t>
      </w:r>
    </w:p>
    <w:p w14:paraId="049CCAAE" w14:textId="05C10D03"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33. McKenzie, L.J., Collier, C. and Waycott, M. 2014, </w:t>
      </w:r>
      <w:r w:rsidRPr="00962F23">
        <w:rPr>
          <w:rFonts w:ascii="Segoe UI" w:hAnsi="Segoe UI" w:cs="Segoe UI"/>
          <w:i/>
          <w:iCs/>
          <w:sz w:val="20"/>
        </w:rPr>
        <w:t>Reef Rescue Marine Monitoring Program: Inshore seagrass. Annual report for the sampling period 1st July 2012 - 31st May 2013</w:t>
      </w:r>
      <w:r w:rsidRPr="00962F23">
        <w:rPr>
          <w:rFonts w:ascii="Segoe UI" w:hAnsi="Segoe UI" w:cs="Segoe UI"/>
          <w:sz w:val="20"/>
        </w:rPr>
        <w:t xml:space="preserve">, </w:t>
      </w:r>
      <w:r w:rsidR="001A2AC6">
        <w:rPr>
          <w:rFonts w:ascii="Segoe UI" w:hAnsi="Segoe UI" w:cs="Segoe UI"/>
          <w:sz w:val="20"/>
        </w:rPr>
        <w:t xml:space="preserve">Centre for Tropical Water &amp; Aquatic Ecosystems Research, </w:t>
      </w:r>
      <w:r w:rsidRPr="00962F23">
        <w:rPr>
          <w:rFonts w:ascii="Segoe UI" w:hAnsi="Segoe UI" w:cs="Segoe UI"/>
          <w:sz w:val="20"/>
        </w:rPr>
        <w:t>James Cook University, Cairns.</w:t>
      </w:r>
    </w:p>
    <w:p w14:paraId="0E18243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34. Maughan, M., Brodie, J. and Waterhouse, J. 2008, </w:t>
      </w:r>
      <w:r w:rsidRPr="00962F23">
        <w:rPr>
          <w:rFonts w:ascii="Segoe UI" w:hAnsi="Segoe UI" w:cs="Segoe UI"/>
          <w:i/>
          <w:iCs/>
          <w:sz w:val="20"/>
        </w:rPr>
        <w:t>Reef exposure model for the Great Barrier Reef lagoon</w:t>
      </w:r>
      <w:r w:rsidRPr="00962F23">
        <w:rPr>
          <w:rFonts w:ascii="Segoe UI" w:hAnsi="Segoe UI" w:cs="Segoe UI"/>
          <w:sz w:val="20"/>
        </w:rPr>
        <w:t>, Australian Centre for Tropical Freshwater Research, James Cook University, Townsville.</w:t>
      </w:r>
    </w:p>
    <w:p w14:paraId="4F31415E"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35. Kroon, F.J., Kuhnert, P.M., Henderson, B.L., Wilkinson, S.N., Kinsey-Henderson, A., Abbott, B., Brodie, J.E. and Turner, R.D.R. 2012, River loads of suspended solids, nitrogen, phosphorus and herbicides delivered to the Great Barrier Reef lagoon, </w:t>
      </w:r>
      <w:r w:rsidRPr="00962F23">
        <w:rPr>
          <w:rFonts w:ascii="Segoe UI" w:hAnsi="Segoe UI" w:cs="Segoe UI"/>
          <w:i/>
          <w:iCs/>
          <w:sz w:val="20"/>
        </w:rPr>
        <w:t>Marine Pollution Bulletin</w:t>
      </w:r>
      <w:r w:rsidRPr="00962F23">
        <w:rPr>
          <w:rFonts w:ascii="Segoe UI" w:hAnsi="Segoe UI" w:cs="Segoe UI"/>
          <w:sz w:val="20"/>
        </w:rPr>
        <w:t xml:space="preserve"> 65(4-9): 167-181.</w:t>
      </w:r>
    </w:p>
    <w:p w14:paraId="2FA59D9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36. Hopley, D., Smithers, S.G. and Parnell, K.E. 2007, </w:t>
      </w:r>
      <w:r w:rsidRPr="00962F23">
        <w:rPr>
          <w:rFonts w:ascii="Segoe UI" w:hAnsi="Segoe UI" w:cs="Segoe UI"/>
          <w:i/>
          <w:iCs/>
          <w:sz w:val="20"/>
        </w:rPr>
        <w:t xml:space="preserve">The geomorphology of the Great Barrier Reef: Development, diversity and change, </w:t>
      </w:r>
      <w:r w:rsidRPr="00962F23">
        <w:rPr>
          <w:rFonts w:ascii="Segoe UI" w:hAnsi="Segoe UI" w:cs="Segoe UI"/>
          <w:sz w:val="20"/>
        </w:rPr>
        <w:t>Cambridge University Press, Cambridge, UK.</w:t>
      </w:r>
    </w:p>
    <w:p w14:paraId="7F9CBADE" w14:textId="7FB6BDA4"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37. </w:t>
      </w:r>
      <w:r w:rsidR="004A2498" w:rsidRPr="00962F23">
        <w:rPr>
          <w:rFonts w:ascii="Segoe UI" w:hAnsi="Segoe UI" w:cs="Segoe UI"/>
          <w:sz w:val="20"/>
        </w:rPr>
        <w:t>Reef Water Quality Protection Plan Secretariat</w:t>
      </w:r>
      <w:r w:rsidRPr="00962F23">
        <w:rPr>
          <w:rFonts w:ascii="Segoe UI" w:hAnsi="Segoe UI" w:cs="Segoe UI"/>
          <w:sz w:val="20"/>
        </w:rPr>
        <w:t xml:space="preserve"> 2011, </w:t>
      </w:r>
      <w:r w:rsidRPr="00962F23">
        <w:rPr>
          <w:rFonts w:ascii="Segoe UI" w:hAnsi="Segoe UI" w:cs="Segoe UI"/>
          <w:i/>
          <w:iCs/>
          <w:sz w:val="20"/>
        </w:rPr>
        <w:t xml:space="preserve">Great Barrier Reef </w:t>
      </w:r>
      <w:r w:rsidR="00602B34">
        <w:rPr>
          <w:rFonts w:ascii="Segoe UI" w:hAnsi="Segoe UI" w:cs="Segoe UI"/>
          <w:i/>
          <w:iCs/>
          <w:sz w:val="20"/>
        </w:rPr>
        <w:t>f</w:t>
      </w:r>
      <w:r w:rsidRPr="00962F23">
        <w:rPr>
          <w:rFonts w:ascii="Segoe UI" w:hAnsi="Segoe UI" w:cs="Segoe UI"/>
          <w:i/>
          <w:iCs/>
          <w:sz w:val="20"/>
        </w:rPr>
        <w:t xml:space="preserve">irst </w:t>
      </w:r>
      <w:r w:rsidR="00602B34">
        <w:rPr>
          <w:rFonts w:ascii="Segoe UI" w:hAnsi="Segoe UI" w:cs="Segoe UI"/>
          <w:i/>
          <w:iCs/>
          <w:sz w:val="20"/>
        </w:rPr>
        <w:t>r</w:t>
      </w:r>
      <w:r w:rsidRPr="00962F23">
        <w:rPr>
          <w:rFonts w:ascii="Segoe UI" w:hAnsi="Segoe UI" w:cs="Segoe UI"/>
          <w:i/>
          <w:iCs/>
          <w:sz w:val="20"/>
        </w:rPr>
        <w:t xml:space="preserve">eport </w:t>
      </w:r>
      <w:r w:rsidR="00602B34">
        <w:rPr>
          <w:rFonts w:ascii="Segoe UI" w:hAnsi="Segoe UI" w:cs="Segoe UI"/>
          <w:i/>
          <w:iCs/>
          <w:sz w:val="20"/>
        </w:rPr>
        <w:t>c</w:t>
      </w:r>
      <w:r w:rsidRPr="00962F23">
        <w:rPr>
          <w:rFonts w:ascii="Segoe UI" w:hAnsi="Segoe UI" w:cs="Segoe UI"/>
          <w:i/>
          <w:iCs/>
          <w:sz w:val="20"/>
        </w:rPr>
        <w:t>ard: 2009 baseline, Reef Water Quality Protection Plan</w:t>
      </w:r>
      <w:r w:rsidRPr="00962F23">
        <w:rPr>
          <w:rFonts w:ascii="Segoe UI" w:hAnsi="Segoe UI" w:cs="Segoe UI"/>
          <w:sz w:val="20"/>
        </w:rPr>
        <w:t>, Reef Water Quality Protection Plan Secretariat, Brisbane.</w:t>
      </w:r>
    </w:p>
    <w:p w14:paraId="3AB9DC3F" w14:textId="75EC2BD6"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38. </w:t>
      </w:r>
      <w:r w:rsidR="004A2498" w:rsidRPr="00962F23">
        <w:rPr>
          <w:rFonts w:ascii="Segoe UI" w:hAnsi="Segoe UI" w:cs="Segoe UI"/>
          <w:sz w:val="20"/>
        </w:rPr>
        <w:t>Reef Water Quality Protection Plan Secretariat</w:t>
      </w:r>
      <w:r w:rsidRPr="00962F23">
        <w:rPr>
          <w:rFonts w:ascii="Segoe UI" w:hAnsi="Segoe UI" w:cs="Segoe UI"/>
          <w:sz w:val="20"/>
        </w:rPr>
        <w:t xml:space="preserve"> 2013, </w:t>
      </w:r>
      <w:r w:rsidRPr="00962F23">
        <w:rPr>
          <w:rFonts w:ascii="Segoe UI" w:hAnsi="Segoe UI" w:cs="Segoe UI"/>
          <w:i/>
          <w:iCs/>
          <w:sz w:val="20"/>
        </w:rPr>
        <w:t xml:space="preserve">Great Barrier Reef </w:t>
      </w:r>
      <w:r w:rsidR="00602B34">
        <w:rPr>
          <w:rFonts w:ascii="Segoe UI" w:hAnsi="Segoe UI" w:cs="Segoe UI"/>
          <w:i/>
          <w:iCs/>
          <w:sz w:val="20"/>
        </w:rPr>
        <w:t>r</w:t>
      </w:r>
      <w:r w:rsidRPr="00962F23">
        <w:rPr>
          <w:rFonts w:ascii="Segoe UI" w:hAnsi="Segoe UI" w:cs="Segoe UI"/>
          <w:i/>
          <w:iCs/>
          <w:sz w:val="20"/>
        </w:rPr>
        <w:t xml:space="preserve">eport </w:t>
      </w:r>
      <w:r w:rsidR="00602B34">
        <w:rPr>
          <w:rFonts w:ascii="Segoe UI" w:hAnsi="Segoe UI" w:cs="Segoe UI"/>
          <w:i/>
          <w:iCs/>
          <w:sz w:val="20"/>
        </w:rPr>
        <w:t>c</w:t>
      </w:r>
      <w:r w:rsidRPr="00962F23">
        <w:rPr>
          <w:rFonts w:ascii="Segoe UI" w:hAnsi="Segoe UI" w:cs="Segoe UI"/>
          <w:i/>
          <w:iCs/>
          <w:sz w:val="20"/>
        </w:rPr>
        <w:t>ard 2011, Reef Water Quality Protection Plan</w:t>
      </w:r>
      <w:r w:rsidRPr="00962F23">
        <w:rPr>
          <w:rFonts w:ascii="Segoe UI" w:hAnsi="Segoe UI" w:cs="Segoe UI"/>
          <w:sz w:val="20"/>
        </w:rPr>
        <w:t>, Reef Water Quality Protection Plan Secretariat, Brisbane.</w:t>
      </w:r>
    </w:p>
    <w:p w14:paraId="074331A2" w14:textId="0373BCAA"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39. Reef Water Quality Protection Plan Secretariat 2013, </w:t>
      </w:r>
      <w:r w:rsidRPr="00962F23">
        <w:rPr>
          <w:rFonts w:ascii="Segoe UI" w:hAnsi="Segoe UI" w:cs="Segoe UI"/>
          <w:i/>
          <w:iCs/>
          <w:sz w:val="20"/>
        </w:rPr>
        <w:t xml:space="preserve">Great Barrier Reef </w:t>
      </w:r>
      <w:r w:rsidR="00602B34">
        <w:rPr>
          <w:rFonts w:ascii="Segoe UI" w:hAnsi="Segoe UI" w:cs="Segoe UI"/>
          <w:i/>
          <w:iCs/>
          <w:sz w:val="20"/>
        </w:rPr>
        <w:t>r</w:t>
      </w:r>
      <w:r w:rsidRPr="00962F23">
        <w:rPr>
          <w:rFonts w:ascii="Segoe UI" w:hAnsi="Segoe UI" w:cs="Segoe UI"/>
          <w:i/>
          <w:iCs/>
          <w:sz w:val="20"/>
        </w:rPr>
        <w:t xml:space="preserve">eport </w:t>
      </w:r>
      <w:r w:rsidR="00602B34">
        <w:rPr>
          <w:rFonts w:ascii="Segoe UI" w:hAnsi="Segoe UI" w:cs="Segoe UI"/>
          <w:i/>
          <w:iCs/>
          <w:sz w:val="20"/>
        </w:rPr>
        <w:t>c</w:t>
      </w:r>
      <w:r w:rsidRPr="00962F23">
        <w:rPr>
          <w:rFonts w:ascii="Segoe UI" w:hAnsi="Segoe UI" w:cs="Segoe UI"/>
          <w:i/>
          <w:iCs/>
          <w:sz w:val="20"/>
        </w:rPr>
        <w:t>ard 2011, Reef Water Quality Protection Plan (</w:t>
      </w:r>
      <w:r w:rsidR="00602B34">
        <w:rPr>
          <w:rFonts w:ascii="Segoe UI" w:hAnsi="Segoe UI" w:cs="Segoe UI"/>
          <w:i/>
          <w:iCs/>
          <w:sz w:val="20"/>
        </w:rPr>
        <w:t>t</w:t>
      </w:r>
      <w:r w:rsidRPr="00962F23">
        <w:rPr>
          <w:rFonts w:ascii="Segoe UI" w:hAnsi="Segoe UI" w:cs="Segoe UI"/>
          <w:i/>
          <w:iCs/>
          <w:sz w:val="20"/>
        </w:rPr>
        <w:t xml:space="preserve">echnical </w:t>
      </w:r>
      <w:r w:rsidR="00602B34">
        <w:rPr>
          <w:rFonts w:ascii="Segoe UI" w:hAnsi="Segoe UI" w:cs="Segoe UI"/>
          <w:i/>
          <w:iCs/>
          <w:sz w:val="20"/>
        </w:rPr>
        <w:t>r</w:t>
      </w:r>
      <w:r w:rsidRPr="00962F23">
        <w:rPr>
          <w:rFonts w:ascii="Segoe UI" w:hAnsi="Segoe UI" w:cs="Segoe UI"/>
          <w:i/>
          <w:iCs/>
          <w:sz w:val="20"/>
        </w:rPr>
        <w:t>eport)</w:t>
      </w:r>
      <w:r w:rsidRPr="00962F23">
        <w:rPr>
          <w:rFonts w:ascii="Segoe UI" w:hAnsi="Segoe UI" w:cs="Segoe UI"/>
          <w:sz w:val="20"/>
        </w:rPr>
        <w:t>, Reef Water Quality Protection Plan Secretariat, Brisbane.</w:t>
      </w:r>
    </w:p>
    <w:p w14:paraId="37D3D80A" w14:textId="0A1964DB"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40. Kroon, F., Turner, R., Smith, R., Warne, M., Hunter, H., Bartley, R., Wilkinson, S., Lewis, S., Waters, D. and</w:t>
      </w:r>
      <w:r w:rsidR="00C716B9">
        <w:rPr>
          <w:rFonts w:ascii="Segoe UI" w:hAnsi="Segoe UI" w:cs="Segoe UI"/>
          <w:sz w:val="20"/>
        </w:rPr>
        <w:t xml:space="preserve"> </w:t>
      </w:r>
      <w:r w:rsidRPr="00962F23">
        <w:rPr>
          <w:rFonts w:ascii="Segoe UI" w:hAnsi="Segoe UI" w:cs="Segoe UI"/>
          <w:sz w:val="20"/>
        </w:rPr>
        <w:t xml:space="preserve">Carroll, C. 2013, Sources of sediment, nutrients, pesticides and other pollutants in the Great Barrier Reef catchment, in </w:t>
      </w:r>
      <w:r w:rsidRPr="00962F23">
        <w:rPr>
          <w:rFonts w:ascii="Segoe UI" w:hAnsi="Segoe UI" w:cs="Segoe UI"/>
          <w:i/>
          <w:iCs/>
          <w:sz w:val="20"/>
        </w:rPr>
        <w:t>Synthesis of evidence to support the Reef Water Quality Scientific Consensus Statement 2013</w:t>
      </w:r>
      <w:r w:rsidRPr="00962F23">
        <w:rPr>
          <w:rFonts w:ascii="Segoe UI" w:hAnsi="Segoe UI" w:cs="Segoe UI"/>
          <w:sz w:val="20"/>
        </w:rPr>
        <w:t xml:space="preserve"> Department of the Premier and Cabinet, Brisbane, pp. 1-42.</w:t>
      </w:r>
    </w:p>
    <w:p w14:paraId="5513B65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41. Bainbridge, Z.T., Wolanski, E., Álvarez-Romero, J.G., Lewis, S.E. and Brodie, J.E. 2012, Fine sediment and nutrient dynamics related to particle size and floc formation in a Burdekin River flood plume, Australia, </w:t>
      </w:r>
      <w:r w:rsidRPr="00962F23">
        <w:rPr>
          <w:rFonts w:ascii="Segoe UI" w:hAnsi="Segoe UI" w:cs="Segoe UI"/>
          <w:i/>
          <w:iCs/>
          <w:sz w:val="20"/>
        </w:rPr>
        <w:t>Marine Pollution Bulletin</w:t>
      </w:r>
      <w:r w:rsidRPr="00962F23">
        <w:rPr>
          <w:rFonts w:ascii="Segoe UI" w:hAnsi="Segoe UI" w:cs="Segoe UI"/>
          <w:sz w:val="20"/>
        </w:rPr>
        <w:t xml:space="preserve"> 65(4): 236-248.</w:t>
      </w:r>
    </w:p>
    <w:p w14:paraId="70474F7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42. Wolanski, E., Jones, M. and Williams, W.T. 1981, Physical properties of Great Barrier Reef lagoon waters near Townsville. II. Seasonal variations, </w:t>
      </w:r>
      <w:r w:rsidRPr="00962F23">
        <w:rPr>
          <w:rFonts w:ascii="Segoe UI" w:hAnsi="Segoe UI" w:cs="Segoe UI"/>
          <w:i/>
          <w:iCs/>
          <w:sz w:val="20"/>
        </w:rPr>
        <w:t>Australian Journal of Marine and Freshwater Research</w:t>
      </w:r>
      <w:r w:rsidRPr="00962F23">
        <w:rPr>
          <w:rFonts w:ascii="Segoe UI" w:hAnsi="Segoe UI" w:cs="Segoe UI"/>
          <w:sz w:val="20"/>
        </w:rPr>
        <w:t xml:space="preserve"> 32: 321-334.</w:t>
      </w:r>
    </w:p>
    <w:p w14:paraId="7ABF9D7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43. Wolanski, E. and van Senden, D. 1983, Mixing of Burdekin river flood waters in the Great Barrier Reef, </w:t>
      </w:r>
      <w:r w:rsidRPr="00962F23">
        <w:rPr>
          <w:rFonts w:ascii="Segoe UI" w:hAnsi="Segoe UI" w:cs="Segoe UI"/>
          <w:i/>
          <w:iCs/>
          <w:sz w:val="20"/>
        </w:rPr>
        <w:t>Australian Journal of Marine and Freshwater Research</w:t>
      </w:r>
      <w:r w:rsidRPr="00962F23">
        <w:rPr>
          <w:rFonts w:ascii="Segoe UI" w:hAnsi="Segoe UI" w:cs="Segoe UI"/>
          <w:sz w:val="20"/>
        </w:rPr>
        <w:t xml:space="preserve"> 34: 49-63.</w:t>
      </w:r>
    </w:p>
    <w:p w14:paraId="240871A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44. Devlin, M.J., McKinna, L.I.W., Alvarez-Romero, J.G., Abbott, B., Harkness, P. and Brodie, J. 2012, Mapping the pollutants in surface river plume waters in the Great Barrier Reef, Australia, </w:t>
      </w:r>
      <w:r w:rsidRPr="00962F23">
        <w:rPr>
          <w:rFonts w:ascii="Segoe UI" w:hAnsi="Segoe UI" w:cs="Segoe UI"/>
          <w:i/>
          <w:iCs/>
          <w:sz w:val="20"/>
        </w:rPr>
        <w:t>Marine Pollution Bulletin</w:t>
      </w:r>
      <w:r w:rsidRPr="00962F23">
        <w:rPr>
          <w:rFonts w:ascii="Segoe UI" w:hAnsi="Segoe UI" w:cs="Segoe UI"/>
          <w:sz w:val="20"/>
        </w:rPr>
        <w:t xml:space="preserve"> 65: 224-235.</w:t>
      </w:r>
    </w:p>
    <w:p w14:paraId="72FC55D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45. Devlin, M.J. and Brodie, J. 2005, Terrestrial discharge into the Great Barrier Reef lagoon: Nutrient behaviour in coastal waters, </w:t>
      </w:r>
      <w:r w:rsidRPr="00962F23">
        <w:rPr>
          <w:rFonts w:ascii="Segoe UI" w:hAnsi="Segoe UI" w:cs="Segoe UI"/>
          <w:i/>
          <w:iCs/>
          <w:sz w:val="20"/>
        </w:rPr>
        <w:t>Marine Pollution Bulletin</w:t>
      </w:r>
      <w:r w:rsidRPr="00962F23">
        <w:rPr>
          <w:rFonts w:ascii="Segoe UI" w:hAnsi="Segoe UI" w:cs="Segoe UI"/>
          <w:sz w:val="20"/>
        </w:rPr>
        <w:t xml:space="preserve"> 51(1-4): 9-22.</w:t>
      </w:r>
    </w:p>
    <w:p w14:paraId="55766BA7"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46. Brodie, J., Schroeder, T., Rohde, K., Faithful, J., Masters, B., Dekker, A., Brando, V. and Maughan, M. 2010, Dispersal of suspended sediments and nutrients in the Great Barrier Reef lagoon during river-discharge events: conclusions from satellite remote sensing and concurrent flood-plume sampling, </w:t>
      </w:r>
      <w:r w:rsidRPr="00962F23">
        <w:rPr>
          <w:rFonts w:ascii="Segoe UI" w:hAnsi="Segoe UI" w:cs="Segoe UI"/>
          <w:i/>
          <w:iCs/>
          <w:sz w:val="20"/>
        </w:rPr>
        <w:t>Marine and Freshwater Research</w:t>
      </w:r>
      <w:r w:rsidRPr="00962F23">
        <w:rPr>
          <w:rFonts w:ascii="Segoe UI" w:hAnsi="Segoe UI" w:cs="Segoe UI"/>
          <w:sz w:val="20"/>
        </w:rPr>
        <w:t xml:space="preserve"> 61(6): 651-664.</w:t>
      </w:r>
    </w:p>
    <w:p w14:paraId="3B0CCF6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47. Schroeder, T., Devlin, M.J., Brando, V.E., Dekker, A.G., Brodie, J.E., Clementson, L.A. and McKinna, L. 2012, Inter-annual variability of wet season freshwater plume extent into the Great Barrier Reef lagoon based on satellite coastal ocean colour observations, </w:t>
      </w:r>
      <w:r w:rsidRPr="00962F23">
        <w:rPr>
          <w:rFonts w:ascii="Segoe UI" w:hAnsi="Segoe UI" w:cs="Segoe UI"/>
          <w:i/>
          <w:iCs/>
          <w:sz w:val="20"/>
        </w:rPr>
        <w:t>Marine Pollution Bulletin</w:t>
      </w:r>
      <w:r w:rsidRPr="00962F23">
        <w:rPr>
          <w:rFonts w:ascii="Segoe UI" w:hAnsi="Segoe UI" w:cs="Segoe UI"/>
          <w:sz w:val="20"/>
        </w:rPr>
        <w:t xml:space="preserve"> 65(4-9): 210-223.</w:t>
      </w:r>
    </w:p>
    <w:p w14:paraId="757D147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48. Black, K.P. 1993, The relative importance of local retention and inter-reef dispersal of neutrally buoyant material on coral reefs, </w:t>
      </w:r>
      <w:r w:rsidRPr="00962F23">
        <w:rPr>
          <w:rFonts w:ascii="Segoe UI" w:hAnsi="Segoe UI" w:cs="Segoe UI"/>
          <w:i/>
          <w:iCs/>
          <w:sz w:val="20"/>
        </w:rPr>
        <w:t>Coral Reefs</w:t>
      </w:r>
      <w:r w:rsidRPr="00962F23">
        <w:rPr>
          <w:rFonts w:ascii="Segoe UI" w:hAnsi="Segoe UI" w:cs="Segoe UI"/>
          <w:sz w:val="20"/>
        </w:rPr>
        <w:t xml:space="preserve"> 12(1): 43-53.</w:t>
      </w:r>
    </w:p>
    <w:p w14:paraId="5A8794C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49. Lambrechts, J., Humphrey, C., McKinna, L., Gourge, O., Fabricius, K.E., Mehta, A.J., Lewis, S. and Wolanski, E. 2010, Importance of wave-induced bed liquefaction in the fine sediment budget of Cleveland Bay, Great Barrier Reef, </w:t>
      </w:r>
      <w:r w:rsidRPr="00962F23">
        <w:rPr>
          <w:rFonts w:ascii="Segoe UI" w:hAnsi="Segoe UI" w:cs="Segoe UI"/>
          <w:i/>
          <w:iCs/>
          <w:sz w:val="20"/>
        </w:rPr>
        <w:t>Estuarine, Coastal and Shelf Science</w:t>
      </w:r>
      <w:r w:rsidRPr="00962F23">
        <w:rPr>
          <w:rFonts w:ascii="Segoe UI" w:hAnsi="Segoe UI" w:cs="Segoe UI"/>
          <w:sz w:val="20"/>
        </w:rPr>
        <w:t xml:space="preserve"> 89(2): 154-162.</w:t>
      </w:r>
    </w:p>
    <w:p w14:paraId="1E62F43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50. Luick, J.L., Mason, L.B., Hardy, T. and Furnas, M.J. 2007, Circulation in the Great Barrier Reef lagoon using numerical tracers and in situ data, </w:t>
      </w:r>
      <w:r w:rsidRPr="00962F23">
        <w:rPr>
          <w:rFonts w:ascii="Segoe UI" w:hAnsi="Segoe UI" w:cs="Segoe UI"/>
          <w:i/>
          <w:iCs/>
          <w:sz w:val="20"/>
        </w:rPr>
        <w:t>Continental Shelf Research</w:t>
      </w:r>
      <w:r w:rsidRPr="00962F23">
        <w:rPr>
          <w:rFonts w:ascii="Segoe UI" w:hAnsi="Segoe UI" w:cs="Segoe UI"/>
          <w:sz w:val="20"/>
        </w:rPr>
        <w:t xml:space="preserve"> 27(6): 757-778.</w:t>
      </w:r>
    </w:p>
    <w:p w14:paraId="553F2FED"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51. Wolanski, E. 1994, </w:t>
      </w:r>
      <w:r w:rsidRPr="00962F23">
        <w:rPr>
          <w:rFonts w:ascii="Segoe UI" w:hAnsi="Segoe UI" w:cs="Segoe UI"/>
          <w:i/>
          <w:iCs/>
          <w:sz w:val="20"/>
        </w:rPr>
        <w:t xml:space="preserve">Physical oceanographic processes of the Great Barrier Reef, </w:t>
      </w:r>
      <w:r w:rsidRPr="00962F23">
        <w:rPr>
          <w:rFonts w:ascii="Segoe UI" w:hAnsi="Segoe UI" w:cs="Segoe UI"/>
          <w:sz w:val="20"/>
        </w:rPr>
        <w:t>CRC Press, Boca Raton.</w:t>
      </w:r>
    </w:p>
    <w:p w14:paraId="741E8A6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52. Margvelashvili, N., Herzfeld, M.G. and Webster, I.T. 2006, </w:t>
      </w:r>
      <w:r w:rsidRPr="00962F23">
        <w:rPr>
          <w:rFonts w:ascii="Segoe UI" w:hAnsi="Segoe UI" w:cs="Segoe UI"/>
          <w:i/>
          <w:iCs/>
          <w:sz w:val="20"/>
        </w:rPr>
        <w:t xml:space="preserve">Modelling of fine-sediment transport in the Fitzroy estuary and Keppel Bay, </w:t>
      </w:r>
      <w:r w:rsidRPr="00962F23">
        <w:rPr>
          <w:rFonts w:ascii="Segoe UI" w:hAnsi="Segoe UI" w:cs="Segoe UI"/>
          <w:sz w:val="20"/>
        </w:rPr>
        <w:t>Cooperative Research Centre for Coastal Zone Estuary and Waterway Management, Indooroopilly.</w:t>
      </w:r>
    </w:p>
    <w:p w14:paraId="52B0CCE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53. Wolanski, E., Fabricius, K.E., Cooper, T.E. and Humphrey, C. 2008, Wet season fine sediment dynamics on the inner shelf of the Great Barrier Reef, </w:t>
      </w:r>
      <w:r w:rsidRPr="00962F23">
        <w:rPr>
          <w:rFonts w:ascii="Segoe UI" w:hAnsi="Segoe UI" w:cs="Segoe UI"/>
          <w:i/>
          <w:iCs/>
          <w:sz w:val="20"/>
        </w:rPr>
        <w:t>Estuarine, Coastal and Shelf Science</w:t>
      </w:r>
      <w:r w:rsidRPr="00962F23">
        <w:rPr>
          <w:rFonts w:ascii="Segoe UI" w:hAnsi="Segoe UI" w:cs="Segoe UI"/>
          <w:sz w:val="20"/>
        </w:rPr>
        <w:t xml:space="preserve"> 77(4): 755-762.</w:t>
      </w:r>
    </w:p>
    <w:p w14:paraId="63B10C4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54. Ryan, D.A., Brooke, D.P., Bostock, H.C., Radke, L.C., Siwabessy, P.J.W., Margvelashvili, N. and Skene, D. 2007, Bedload sediment transport dynamics in a macrotidal embayment, and implications for export to the southern Great Barrier Reef shelf, </w:t>
      </w:r>
      <w:r w:rsidRPr="00962F23">
        <w:rPr>
          <w:rFonts w:ascii="Segoe UI" w:hAnsi="Segoe UI" w:cs="Segoe UI"/>
          <w:i/>
          <w:iCs/>
          <w:sz w:val="20"/>
        </w:rPr>
        <w:t>Marine Geology</w:t>
      </w:r>
      <w:r w:rsidRPr="00962F23">
        <w:rPr>
          <w:rFonts w:ascii="Segoe UI" w:hAnsi="Segoe UI" w:cs="Segoe UI"/>
          <w:sz w:val="20"/>
        </w:rPr>
        <w:t xml:space="preserve"> 240: 197-215.</w:t>
      </w:r>
    </w:p>
    <w:p w14:paraId="1A3134F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55. Wolanski, E., Fabricius, K., Spagnol, S. and Brinkman, R. 2005, Fine sediment budget on an inner-shelf coral-fringed island, Great Barrier Reef of Australia, </w:t>
      </w:r>
      <w:r w:rsidRPr="00962F23">
        <w:rPr>
          <w:rFonts w:ascii="Segoe UI" w:hAnsi="Segoe UI" w:cs="Segoe UI"/>
          <w:i/>
          <w:iCs/>
          <w:sz w:val="20"/>
        </w:rPr>
        <w:t>Estuarine, Coastal and Shelf Science</w:t>
      </w:r>
      <w:r w:rsidRPr="00962F23">
        <w:rPr>
          <w:rFonts w:ascii="Segoe UI" w:hAnsi="Segoe UI" w:cs="Segoe UI"/>
          <w:sz w:val="20"/>
        </w:rPr>
        <w:t xml:space="preserve"> 65(1): 153-158.</w:t>
      </w:r>
    </w:p>
    <w:p w14:paraId="6CC9EFDF" w14:textId="03CEA7FD"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56. Reef Water Quality Protection Plan Secretariat 2014a, </w:t>
      </w:r>
      <w:r w:rsidRPr="00962F23">
        <w:rPr>
          <w:rFonts w:ascii="Segoe UI" w:hAnsi="Segoe UI" w:cs="Segoe UI"/>
          <w:i/>
          <w:iCs/>
          <w:sz w:val="20"/>
        </w:rPr>
        <w:t xml:space="preserve">Great Barrier Reef </w:t>
      </w:r>
      <w:r w:rsidR="00444799">
        <w:rPr>
          <w:rFonts w:ascii="Segoe UI" w:hAnsi="Segoe UI" w:cs="Segoe UI"/>
          <w:i/>
          <w:iCs/>
          <w:sz w:val="20"/>
        </w:rPr>
        <w:t>R</w:t>
      </w:r>
      <w:r w:rsidRPr="00962F23">
        <w:rPr>
          <w:rFonts w:ascii="Segoe UI" w:hAnsi="Segoe UI" w:cs="Segoe UI"/>
          <w:i/>
          <w:iCs/>
          <w:sz w:val="20"/>
        </w:rPr>
        <w:t xml:space="preserve">eport </w:t>
      </w:r>
      <w:r w:rsidR="00444799">
        <w:rPr>
          <w:rFonts w:ascii="Segoe UI" w:hAnsi="Segoe UI" w:cs="Segoe UI"/>
          <w:i/>
          <w:iCs/>
          <w:sz w:val="20"/>
        </w:rPr>
        <w:t>C</w:t>
      </w:r>
      <w:r w:rsidRPr="00962F23">
        <w:rPr>
          <w:rFonts w:ascii="Segoe UI" w:hAnsi="Segoe UI" w:cs="Segoe UI"/>
          <w:i/>
          <w:iCs/>
          <w:sz w:val="20"/>
        </w:rPr>
        <w:t xml:space="preserve">ard 2012 and 2013, Reef </w:t>
      </w:r>
      <w:r w:rsidR="00444799">
        <w:rPr>
          <w:rFonts w:ascii="Segoe UI" w:hAnsi="Segoe UI" w:cs="Segoe UI"/>
          <w:i/>
          <w:iCs/>
          <w:sz w:val="20"/>
        </w:rPr>
        <w:t>W</w:t>
      </w:r>
      <w:r w:rsidRPr="00962F23">
        <w:rPr>
          <w:rFonts w:ascii="Segoe UI" w:hAnsi="Segoe UI" w:cs="Segoe UI"/>
          <w:i/>
          <w:iCs/>
          <w:sz w:val="20"/>
        </w:rPr>
        <w:t xml:space="preserve">ater </w:t>
      </w:r>
      <w:r w:rsidR="00444799">
        <w:rPr>
          <w:rFonts w:ascii="Segoe UI" w:hAnsi="Segoe UI" w:cs="Segoe UI"/>
          <w:i/>
          <w:iCs/>
          <w:sz w:val="20"/>
        </w:rPr>
        <w:t>Q</w:t>
      </w:r>
      <w:r w:rsidRPr="00962F23">
        <w:rPr>
          <w:rFonts w:ascii="Segoe UI" w:hAnsi="Segoe UI" w:cs="Segoe UI"/>
          <w:i/>
          <w:iCs/>
          <w:sz w:val="20"/>
        </w:rPr>
        <w:t xml:space="preserve">uality </w:t>
      </w:r>
      <w:r w:rsidR="00444799">
        <w:rPr>
          <w:rFonts w:ascii="Segoe UI" w:hAnsi="Segoe UI" w:cs="Segoe UI"/>
          <w:i/>
          <w:iCs/>
          <w:sz w:val="20"/>
        </w:rPr>
        <w:t>P</w:t>
      </w:r>
      <w:r w:rsidR="00444799" w:rsidRPr="00962F23">
        <w:rPr>
          <w:rFonts w:ascii="Segoe UI" w:hAnsi="Segoe UI" w:cs="Segoe UI"/>
          <w:i/>
          <w:iCs/>
          <w:sz w:val="20"/>
        </w:rPr>
        <w:t xml:space="preserve">rotection </w:t>
      </w:r>
      <w:r w:rsidR="00444799">
        <w:rPr>
          <w:rFonts w:ascii="Segoe UI" w:hAnsi="Segoe UI" w:cs="Segoe UI"/>
          <w:i/>
          <w:iCs/>
          <w:sz w:val="20"/>
        </w:rPr>
        <w:t>P</w:t>
      </w:r>
      <w:r w:rsidRPr="00962F23">
        <w:rPr>
          <w:rFonts w:ascii="Segoe UI" w:hAnsi="Segoe UI" w:cs="Segoe UI"/>
          <w:i/>
          <w:iCs/>
          <w:sz w:val="20"/>
        </w:rPr>
        <w:t xml:space="preserve">lan. Report </w:t>
      </w:r>
      <w:r w:rsidR="00444799">
        <w:rPr>
          <w:rFonts w:ascii="Segoe UI" w:hAnsi="Segoe UI" w:cs="Segoe UI"/>
          <w:i/>
          <w:iCs/>
          <w:sz w:val="20"/>
        </w:rPr>
        <w:t>C</w:t>
      </w:r>
      <w:r w:rsidRPr="00962F23">
        <w:rPr>
          <w:rFonts w:ascii="Segoe UI" w:hAnsi="Segoe UI" w:cs="Segoe UI"/>
          <w:i/>
          <w:iCs/>
          <w:sz w:val="20"/>
        </w:rPr>
        <w:t>ard key findings</w:t>
      </w:r>
      <w:r w:rsidRPr="00962F23">
        <w:rPr>
          <w:rFonts w:ascii="Segoe UI" w:hAnsi="Segoe UI" w:cs="Segoe UI"/>
          <w:sz w:val="20"/>
        </w:rPr>
        <w:t>, Reef Water Quality Protection Plan Secretariat, Brisbane.</w:t>
      </w:r>
    </w:p>
    <w:p w14:paraId="1A043FC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57. Brodie, J., Wolanski, E., Lewis, S. and Bainbridge, Z. 2012, An assessment of residence times of land-sourced contaminants in the Great Barrier Reef lagoon and the implications for management and reef recovery, </w:t>
      </w:r>
      <w:r w:rsidRPr="00962F23">
        <w:rPr>
          <w:rFonts w:ascii="Segoe UI" w:hAnsi="Segoe UI" w:cs="Segoe UI"/>
          <w:i/>
          <w:iCs/>
          <w:sz w:val="20"/>
        </w:rPr>
        <w:t>Marine Pollution Bulletin</w:t>
      </w:r>
      <w:r w:rsidRPr="00962F23">
        <w:rPr>
          <w:rFonts w:ascii="Segoe UI" w:hAnsi="Segoe UI" w:cs="Segoe UI"/>
          <w:sz w:val="20"/>
        </w:rPr>
        <w:t xml:space="preserve"> 65: 267-279.</w:t>
      </w:r>
    </w:p>
    <w:p w14:paraId="300FF2F0"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58. Sinclair Knight Merz Pty Ltd and Asia-Pacific Applied Science Associates 2013, </w:t>
      </w:r>
      <w:r w:rsidRPr="00962F23">
        <w:rPr>
          <w:rFonts w:ascii="Segoe UI" w:hAnsi="Segoe UI" w:cs="Segoe UI"/>
          <w:i/>
          <w:iCs/>
          <w:sz w:val="20"/>
        </w:rPr>
        <w:t>Improved dredge material management for the Great Barrier Reef Region: Synthesis report</w:t>
      </w:r>
      <w:r w:rsidRPr="00962F23">
        <w:rPr>
          <w:rFonts w:ascii="Segoe UI" w:hAnsi="Segoe UI" w:cs="Segoe UI"/>
          <w:sz w:val="20"/>
        </w:rPr>
        <w:t>, Great Barrier Reef Marine Park Authority, Townsville.</w:t>
      </w:r>
    </w:p>
    <w:p w14:paraId="6EE7B0C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59. Great Barrier Reef Marine Park Authority 2013a, </w:t>
      </w:r>
      <w:r w:rsidRPr="00962F23">
        <w:rPr>
          <w:rFonts w:ascii="Segoe UI" w:hAnsi="Segoe UI" w:cs="Segoe UI"/>
          <w:i/>
          <w:iCs/>
          <w:sz w:val="20"/>
        </w:rPr>
        <w:t>Improved dredge material management for the Great Barrier Reef Region: interpretive statement of findings and management implications of the technical reports for the Great Barrier Reef Strategic Assessment</w:t>
      </w:r>
      <w:r w:rsidRPr="00962F23">
        <w:rPr>
          <w:rFonts w:ascii="Segoe UI" w:hAnsi="Segoe UI" w:cs="Segoe UI"/>
          <w:sz w:val="20"/>
        </w:rPr>
        <w:t>, GBRMPA, Townsville.</w:t>
      </w:r>
    </w:p>
    <w:p w14:paraId="4974FEEF" w14:textId="282D8611"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60. Brodie, J., Waterhouse, J., Maynard, J., Bennett, J., Furnas, M., Devlin, M., Lewis, S., Collier, C., Schaffelke, B., Fabricius, K., Petus, C., da Silva, E., Zeh, D., Randall, L., Brando, V., McKenzie, L.J., O’Brien, D., Smith, R., Warne, M.S.J., Brinkman, R., Tonin, H., Bainbridge, Z., Bartley, R., Negri, A., Turner, R.D.R., Davis, A., Bentley, C., Mueller, J., Alvarez-Romero, J.G., Henry, N., Waters, D., Yorkston, H. and Tracey, D. 2013a, </w:t>
      </w:r>
      <w:r w:rsidRPr="00962F23">
        <w:rPr>
          <w:rFonts w:ascii="Segoe UI" w:hAnsi="Segoe UI" w:cs="Segoe UI"/>
          <w:i/>
          <w:iCs/>
          <w:sz w:val="20"/>
        </w:rPr>
        <w:t>Assessment of the relative risk of water quality to ecosystems of the Great Barrier Reef: A report to the Department of the Environment and Heritage Protection</w:t>
      </w:r>
      <w:r w:rsidRPr="00962F23">
        <w:rPr>
          <w:rFonts w:ascii="Segoe UI" w:hAnsi="Segoe UI" w:cs="Segoe UI"/>
          <w:sz w:val="20"/>
        </w:rPr>
        <w:t>,</w:t>
      </w:r>
      <w:r w:rsidR="009A784F">
        <w:rPr>
          <w:rFonts w:ascii="Segoe UI" w:hAnsi="Segoe UI" w:cs="Segoe UI"/>
          <w:sz w:val="20"/>
        </w:rPr>
        <w:t xml:space="preserve">Centre for Tropical </w:t>
      </w:r>
      <w:r w:rsidR="006774BC">
        <w:rPr>
          <w:rFonts w:ascii="Segoe UI" w:hAnsi="Segoe UI" w:cs="Segoe UI"/>
          <w:sz w:val="20"/>
        </w:rPr>
        <w:t>Water &amp; Aquatic Ecosystems Research, James Cook University, Townsville.</w:t>
      </w:r>
      <w:r w:rsidRPr="00962F23">
        <w:rPr>
          <w:rFonts w:ascii="Segoe UI" w:hAnsi="Segoe UI" w:cs="Segoe UI"/>
          <w:sz w:val="20"/>
        </w:rPr>
        <w:t>.</w:t>
      </w:r>
    </w:p>
    <w:p w14:paraId="2864E56D"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61. Woodroffe, C.D. 1990, The impact of sea-level rise on mangrove shorelines, </w:t>
      </w:r>
      <w:r w:rsidRPr="00962F23">
        <w:rPr>
          <w:rFonts w:ascii="Segoe UI" w:hAnsi="Segoe UI" w:cs="Segoe UI"/>
          <w:i/>
          <w:iCs/>
          <w:sz w:val="20"/>
        </w:rPr>
        <w:t>Progress in Physical Geography</w:t>
      </w:r>
      <w:r w:rsidRPr="00962F23">
        <w:rPr>
          <w:rFonts w:ascii="Segoe UI" w:hAnsi="Segoe UI" w:cs="Segoe UI"/>
          <w:sz w:val="20"/>
        </w:rPr>
        <w:t xml:space="preserve"> 14(4): 483-520.</w:t>
      </w:r>
    </w:p>
    <w:p w14:paraId="41C24ED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62. Cazenave, A. and Le Cozannet, G. 2014, Sea level rise and its coastal impacts, </w:t>
      </w:r>
      <w:r w:rsidRPr="00962F23">
        <w:rPr>
          <w:rFonts w:ascii="Segoe UI" w:hAnsi="Segoe UI" w:cs="Segoe UI"/>
          <w:i/>
          <w:iCs/>
          <w:sz w:val="20"/>
        </w:rPr>
        <w:t>Earth's Future</w:t>
      </w:r>
      <w:r w:rsidRPr="00962F23">
        <w:rPr>
          <w:rFonts w:ascii="Segoe UI" w:hAnsi="Segoe UI" w:cs="Segoe UI"/>
          <w:sz w:val="20"/>
        </w:rPr>
        <w:t xml:space="preserve"> 2(2): 15-34.</w:t>
      </w:r>
    </w:p>
    <w:p w14:paraId="5656F8C0"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63. Manson, F.J., Loneragan, N.R., Skilleter, G.A. and Phinn, S.R. 2005, An evaluation of the evidence for linkages between mangroves and fisheries: a synthesis of the literature and identification of research directions, </w:t>
      </w:r>
      <w:r w:rsidRPr="00962F23">
        <w:rPr>
          <w:rFonts w:ascii="Segoe UI" w:hAnsi="Segoe UI" w:cs="Segoe UI"/>
          <w:i/>
          <w:iCs/>
          <w:sz w:val="20"/>
        </w:rPr>
        <w:t>Oceanography and Marine Biology: An Annual Review</w:t>
      </w:r>
      <w:r w:rsidRPr="00962F23">
        <w:rPr>
          <w:rFonts w:ascii="Segoe UI" w:hAnsi="Segoe UI" w:cs="Segoe UI"/>
          <w:sz w:val="20"/>
        </w:rPr>
        <w:t xml:space="preserve"> 43: 483-515.</w:t>
      </w:r>
    </w:p>
    <w:p w14:paraId="6191C081" w14:textId="757D1583"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64. Church, J.A., White, N.J., Hunter, J.R. and</w:t>
      </w:r>
      <w:r w:rsidR="006050EB">
        <w:rPr>
          <w:rFonts w:ascii="Segoe UI" w:hAnsi="Segoe UI" w:cs="Segoe UI"/>
          <w:sz w:val="20"/>
        </w:rPr>
        <w:t xml:space="preserve"> </w:t>
      </w:r>
      <w:r w:rsidRPr="00962F23">
        <w:rPr>
          <w:rFonts w:ascii="Segoe UI" w:hAnsi="Segoe UI" w:cs="Segoe UI"/>
          <w:sz w:val="20"/>
        </w:rPr>
        <w:t xml:space="preserve">McInnes, K.L. 2012, Sea level, in </w:t>
      </w:r>
      <w:r w:rsidRPr="00962F23">
        <w:rPr>
          <w:rFonts w:ascii="Segoe UI" w:hAnsi="Segoe UI" w:cs="Segoe UI"/>
          <w:i/>
          <w:iCs/>
          <w:sz w:val="20"/>
        </w:rPr>
        <w:t>A marine climate change impacts and adaptation report card for Australia 2012</w:t>
      </w:r>
      <w:r w:rsidRPr="00962F23">
        <w:rPr>
          <w:rFonts w:ascii="Segoe UI" w:hAnsi="Segoe UI" w:cs="Segoe UI"/>
          <w:sz w:val="20"/>
        </w:rPr>
        <w:t>, ed. E.S. Poloczanska</w:t>
      </w:r>
      <w:r w:rsidRPr="00962F23">
        <w:rPr>
          <w:rFonts w:ascii="Segoe UI" w:hAnsi="Segoe UI" w:cs="Segoe UI"/>
          <w:i/>
          <w:iCs/>
          <w:sz w:val="20"/>
        </w:rPr>
        <w:t>, et al.</w:t>
      </w:r>
      <w:r w:rsidRPr="00962F23">
        <w:rPr>
          <w:rFonts w:ascii="Segoe UI" w:hAnsi="Segoe UI" w:cs="Segoe UI"/>
          <w:sz w:val="20"/>
        </w:rPr>
        <w:t>, CSIRO, Canberra, pp. 27-46.</w:t>
      </w:r>
    </w:p>
    <w:p w14:paraId="2F92FE2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65. Abbey, E., Webster, J.M. and Beaman, R.J. 2011, Geomorphology of submerged reefs on the shelf edge of the Great Barrier Reef: The influence of oscillating Pleistocene sea-levels, </w:t>
      </w:r>
      <w:r w:rsidRPr="00962F23">
        <w:rPr>
          <w:rFonts w:ascii="Segoe UI" w:hAnsi="Segoe UI" w:cs="Segoe UI"/>
          <w:i/>
          <w:iCs/>
          <w:sz w:val="20"/>
        </w:rPr>
        <w:t>Marine Geology</w:t>
      </w:r>
      <w:r w:rsidRPr="00962F23">
        <w:rPr>
          <w:rFonts w:ascii="Segoe UI" w:hAnsi="Segoe UI" w:cs="Segoe UI"/>
          <w:sz w:val="20"/>
        </w:rPr>
        <w:t xml:space="preserve"> 288(1): 61-78.</w:t>
      </w:r>
    </w:p>
    <w:p w14:paraId="352C666C"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66. Hobday, A.J. and Lough, J.M. 2011, Projected climate change in Australian marine and freshwater environments, </w:t>
      </w:r>
      <w:r w:rsidRPr="00962F23">
        <w:rPr>
          <w:rFonts w:ascii="Segoe UI" w:hAnsi="Segoe UI" w:cs="Segoe UI"/>
          <w:i/>
          <w:iCs/>
          <w:sz w:val="20"/>
        </w:rPr>
        <w:t>Marine and Freshwater Research</w:t>
      </w:r>
      <w:r w:rsidRPr="00962F23">
        <w:rPr>
          <w:rFonts w:ascii="Segoe UI" w:hAnsi="Segoe UI" w:cs="Segoe UI"/>
          <w:sz w:val="20"/>
        </w:rPr>
        <w:t xml:space="preserve"> 62(9): 1000-1014.</w:t>
      </w:r>
    </w:p>
    <w:p w14:paraId="036211A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67. Department of Climate Change 2010, </w:t>
      </w:r>
      <w:r w:rsidRPr="00962F23">
        <w:rPr>
          <w:rFonts w:ascii="Segoe UI" w:hAnsi="Segoe UI" w:cs="Segoe UI"/>
          <w:i/>
          <w:iCs/>
          <w:sz w:val="20"/>
        </w:rPr>
        <w:t>Adapting to climate change in Australia: an Australian Government position paper</w:t>
      </w:r>
      <w:r w:rsidRPr="00962F23">
        <w:rPr>
          <w:rFonts w:ascii="Segoe UI" w:hAnsi="Segoe UI" w:cs="Segoe UI"/>
          <w:sz w:val="20"/>
        </w:rPr>
        <w:t>, Commonwealth of Australia, Canberra.</w:t>
      </w:r>
    </w:p>
    <w:p w14:paraId="644D0EE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68. Department of Climate Change and Energy Efficiency 2011, </w:t>
      </w:r>
      <w:r w:rsidRPr="00962F23">
        <w:rPr>
          <w:rFonts w:ascii="Segoe UI" w:hAnsi="Segoe UI" w:cs="Segoe UI"/>
          <w:i/>
          <w:iCs/>
          <w:sz w:val="20"/>
        </w:rPr>
        <w:t>Climate change risks to coastal buildings and infrastructure: A supplement to the First Pass national assessment</w:t>
      </w:r>
      <w:r w:rsidRPr="00962F23">
        <w:rPr>
          <w:rFonts w:ascii="Segoe UI" w:hAnsi="Segoe UI" w:cs="Segoe UI"/>
          <w:sz w:val="20"/>
        </w:rPr>
        <w:t>, DCCEE, Canberra.</w:t>
      </w:r>
    </w:p>
    <w:p w14:paraId="7B40E9A9" w14:textId="5AAF2C8A"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69. Permanent Service for Mean Sea Level 2013,</w:t>
      </w:r>
      <w:r w:rsidRPr="00962F23">
        <w:rPr>
          <w:rFonts w:ascii="Segoe UI" w:hAnsi="Segoe UI" w:cs="Segoe UI"/>
          <w:i/>
          <w:iCs/>
          <w:sz w:val="20"/>
        </w:rPr>
        <w:t xml:space="preserve"> PSMSL monthly and annual mean sea level station files: Townsville, </w:t>
      </w:r>
      <w:r w:rsidR="003213DA">
        <w:rPr>
          <w:rFonts w:ascii="Segoe UI" w:hAnsi="Segoe UI" w:cs="Segoe UI"/>
          <w:sz w:val="20"/>
        </w:rPr>
        <w:t>PSMSL</w:t>
      </w:r>
      <w:r w:rsidRPr="00962F23">
        <w:rPr>
          <w:rFonts w:ascii="Segoe UI" w:hAnsi="Segoe UI" w:cs="Segoe UI"/>
          <w:sz w:val="20"/>
        </w:rPr>
        <w:t>, National Oceanography Centre, &lt;</w:t>
      </w:r>
      <w:hyperlink r:id="rId31" w:tgtFrame="_blank" w:history="1">
        <w:r w:rsidRPr="00962F23">
          <w:rPr>
            <w:rStyle w:val="Hyperlink"/>
            <w:rFonts w:ascii="Segoe UI" w:hAnsi="Segoe UI" w:cs="Segoe UI"/>
            <w:sz w:val="20"/>
          </w:rPr>
          <w:t>http://www.psmsl.org/data/obtaining/stations/637.php</w:t>
        </w:r>
      </w:hyperlink>
      <w:r w:rsidRPr="00962F23">
        <w:rPr>
          <w:rFonts w:ascii="Segoe UI" w:hAnsi="Segoe UI" w:cs="Segoe UI"/>
          <w:sz w:val="20"/>
        </w:rPr>
        <w:t>&gt;.</w:t>
      </w:r>
    </w:p>
    <w:p w14:paraId="0450F860"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70. Smith, S.V. 1983, Coral reef calcification, in </w:t>
      </w:r>
      <w:r w:rsidRPr="00962F23">
        <w:rPr>
          <w:rFonts w:ascii="Segoe UI" w:hAnsi="Segoe UI" w:cs="Segoe UI"/>
          <w:i/>
          <w:iCs/>
          <w:sz w:val="20"/>
        </w:rPr>
        <w:t>Perspectives on coral reefs</w:t>
      </w:r>
      <w:r w:rsidRPr="00962F23">
        <w:rPr>
          <w:rFonts w:ascii="Segoe UI" w:hAnsi="Segoe UI" w:cs="Segoe UI"/>
          <w:sz w:val="20"/>
        </w:rPr>
        <w:t>, ed. D.J. Barnes, Brian Clouston Publisher, Manuka, Australia, pp. 240-247.</w:t>
      </w:r>
    </w:p>
    <w:p w14:paraId="315537A5" w14:textId="5EC03649"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71. Anthony, K.R.N. and Marshall, P. 2012, Coral Reefs, in </w:t>
      </w:r>
      <w:r w:rsidRPr="00962F23">
        <w:rPr>
          <w:rFonts w:ascii="Segoe UI" w:hAnsi="Segoe UI" w:cs="Segoe UI"/>
          <w:i/>
          <w:iCs/>
          <w:sz w:val="20"/>
        </w:rPr>
        <w:t>A marine climate change impacts and adapation report card</w:t>
      </w:r>
      <w:r w:rsidR="00367B43">
        <w:rPr>
          <w:rFonts w:ascii="Segoe UI" w:hAnsi="Segoe UI" w:cs="Segoe UI"/>
          <w:i/>
          <w:iCs/>
          <w:sz w:val="20"/>
        </w:rPr>
        <w:t xml:space="preserve"> for</w:t>
      </w:r>
      <w:r w:rsidRPr="00962F23">
        <w:rPr>
          <w:rFonts w:ascii="Segoe UI" w:hAnsi="Segoe UI" w:cs="Segoe UI"/>
          <w:i/>
          <w:iCs/>
          <w:sz w:val="20"/>
        </w:rPr>
        <w:t xml:space="preserve"> Australia 2012</w:t>
      </w:r>
      <w:r w:rsidRPr="00962F23">
        <w:rPr>
          <w:rFonts w:ascii="Segoe UI" w:hAnsi="Segoe UI" w:cs="Segoe UI"/>
          <w:sz w:val="20"/>
        </w:rPr>
        <w:t>, ed. E.S. Poloczanska</w:t>
      </w:r>
      <w:r w:rsidRPr="00962F23">
        <w:rPr>
          <w:rFonts w:ascii="Segoe UI" w:hAnsi="Segoe UI" w:cs="Segoe UI"/>
          <w:i/>
          <w:iCs/>
          <w:sz w:val="20"/>
        </w:rPr>
        <w:t>, et al.</w:t>
      </w:r>
      <w:r w:rsidRPr="00962F23">
        <w:rPr>
          <w:rFonts w:ascii="Segoe UI" w:hAnsi="Segoe UI" w:cs="Segoe UI"/>
          <w:sz w:val="20"/>
        </w:rPr>
        <w:t>, CSIRO, Canberra</w:t>
      </w:r>
      <w:r w:rsidR="004122FF">
        <w:rPr>
          <w:rFonts w:ascii="Segoe UI" w:hAnsi="Segoe UI" w:cs="Segoe UI"/>
          <w:sz w:val="20"/>
        </w:rPr>
        <w:t>, pp. 259-280</w:t>
      </w:r>
      <w:r w:rsidRPr="00962F23">
        <w:rPr>
          <w:rFonts w:ascii="Segoe UI" w:hAnsi="Segoe UI" w:cs="Segoe UI"/>
          <w:sz w:val="20"/>
        </w:rPr>
        <w:t>.</w:t>
      </w:r>
    </w:p>
    <w:p w14:paraId="2D447455" w14:textId="2A661603"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72. Fuentes, M.M.P.B., Hamann, M. and</w:t>
      </w:r>
      <w:r w:rsidR="006050EB">
        <w:rPr>
          <w:rFonts w:ascii="Segoe UI" w:hAnsi="Segoe UI" w:cs="Segoe UI"/>
          <w:sz w:val="20"/>
        </w:rPr>
        <w:t xml:space="preserve"> </w:t>
      </w:r>
      <w:r w:rsidRPr="00962F23">
        <w:rPr>
          <w:rFonts w:ascii="Segoe UI" w:hAnsi="Segoe UI" w:cs="Segoe UI"/>
          <w:sz w:val="20"/>
        </w:rPr>
        <w:t xml:space="preserve">Lukoschek, V. </w:t>
      </w:r>
      <w:r w:rsidR="001A2AC6">
        <w:rPr>
          <w:rFonts w:ascii="Segoe UI" w:hAnsi="Segoe UI" w:cs="Segoe UI"/>
          <w:sz w:val="20"/>
        </w:rPr>
        <w:t>2012</w:t>
      </w:r>
      <w:r w:rsidRPr="00962F23">
        <w:rPr>
          <w:rFonts w:ascii="Segoe UI" w:hAnsi="Segoe UI" w:cs="Segoe UI"/>
          <w:sz w:val="20"/>
        </w:rPr>
        <w:t xml:space="preserve">, Marine reptiles, in </w:t>
      </w:r>
      <w:r w:rsidR="00602B34" w:rsidRPr="009C167B">
        <w:rPr>
          <w:rFonts w:ascii="Segoe UI" w:hAnsi="Segoe UI" w:cs="Segoe UI"/>
          <w:i/>
          <w:sz w:val="20"/>
        </w:rPr>
        <w:t>A</w:t>
      </w:r>
      <w:r w:rsidR="00602B34">
        <w:rPr>
          <w:rFonts w:ascii="Segoe UI" w:hAnsi="Segoe UI" w:cs="Segoe UI"/>
          <w:sz w:val="20"/>
        </w:rPr>
        <w:t xml:space="preserve"> </w:t>
      </w:r>
      <w:r w:rsidR="00602B34">
        <w:rPr>
          <w:rFonts w:ascii="Segoe UI" w:hAnsi="Segoe UI" w:cs="Segoe UI"/>
          <w:i/>
          <w:iCs/>
          <w:sz w:val="20"/>
        </w:rPr>
        <w:t>m</w:t>
      </w:r>
      <w:r w:rsidRPr="00962F23">
        <w:rPr>
          <w:rFonts w:ascii="Segoe UI" w:hAnsi="Segoe UI" w:cs="Segoe UI"/>
          <w:i/>
          <w:iCs/>
          <w:sz w:val="20"/>
        </w:rPr>
        <w:t xml:space="preserve">arine climate change impacts and adaptation report card for Australia </w:t>
      </w:r>
      <w:r w:rsidR="001A2AC6" w:rsidRPr="00962F23">
        <w:rPr>
          <w:rFonts w:ascii="Segoe UI" w:hAnsi="Segoe UI" w:cs="Segoe UI"/>
          <w:i/>
          <w:iCs/>
          <w:sz w:val="20"/>
        </w:rPr>
        <w:t>20</w:t>
      </w:r>
      <w:r w:rsidR="001A2AC6">
        <w:rPr>
          <w:rFonts w:ascii="Segoe UI" w:hAnsi="Segoe UI" w:cs="Segoe UI"/>
          <w:i/>
          <w:iCs/>
          <w:sz w:val="20"/>
        </w:rPr>
        <w:t>12</w:t>
      </w:r>
      <w:r w:rsidRPr="00962F23">
        <w:rPr>
          <w:rFonts w:ascii="Segoe UI" w:hAnsi="Segoe UI" w:cs="Segoe UI"/>
          <w:sz w:val="20"/>
        </w:rPr>
        <w:t>, ed. E.S. Poloczanska</w:t>
      </w:r>
      <w:r w:rsidRPr="00962F23">
        <w:rPr>
          <w:rFonts w:ascii="Segoe UI" w:hAnsi="Segoe UI" w:cs="Segoe UI"/>
          <w:i/>
          <w:iCs/>
          <w:sz w:val="20"/>
        </w:rPr>
        <w:t>, et al.</w:t>
      </w:r>
      <w:r w:rsidRPr="00962F23">
        <w:rPr>
          <w:rFonts w:ascii="Segoe UI" w:hAnsi="Segoe UI" w:cs="Segoe UI"/>
          <w:sz w:val="20"/>
        </w:rPr>
        <w:t xml:space="preserve">, </w:t>
      </w:r>
      <w:r w:rsidR="001A2AC6">
        <w:rPr>
          <w:rFonts w:ascii="Segoe UI" w:hAnsi="Segoe UI" w:cs="Segoe UI"/>
          <w:sz w:val="20"/>
        </w:rPr>
        <w:t>CSIRO, Canberra</w:t>
      </w:r>
      <w:r w:rsidR="004122FF">
        <w:rPr>
          <w:rFonts w:ascii="Segoe UI" w:hAnsi="Segoe UI" w:cs="Segoe UI"/>
          <w:sz w:val="20"/>
        </w:rPr>
        <w:t>, pp. 379-400</w:t>
      </w:r>
      <w:r w:rsidRPr="00962F23">
        <w:rPr>
          <w:rFonts w:ascii="Segoe UI" w:hAnsi="Segoe UI" w:cs="Segoe UI"/>
          <w:sz w:val="20"/>
        </w:rPr>
        <w:t>.</w:t>
      </w:r>
    </w:p>
    <w:p w14:paraId="362FADFB"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73. Poloczanska, E.S., Babcock, R.C., Butler, A., Hobday, A., Hoegh-Guldberg, O., Kunz, T., Matear, R., Milton, D., Okey, T. and Richardson, A.J. 2007, Climate change and Australian marine life, </w:t>
      </w:r>
      <w:r w:rsidRPr="00962F23">
        <w:rPr>
          <w:rFonts w:ascii="Segoe UI" w:hAnsi="Segoe UI" w:cs="Segoe UI"/>
          <w:i/>
          <w:iCs/>
          <w:sz w:val="20"/>
        </w:rPr>
        <w:t>Oceanography and Marine Biology: An Annual Review</w:t>
      </w:r>
      <w:r w:rsidRPr="00962F23">
        <w:rPr>
          <w:rFonts w:ascii="Segoe UI" w:hAnsi="Segoe UI" w:cs="Segoe UI"/>
          <w:sz w:val="20"/>
        </w:rPr>
        <w:t xml:space="preserve"> 45: 407-478.</w:t>
      </w:r>
    </w:p>
    <w:p w14:paraId="5E324C80"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74. Bellwood, D.R., Hughes, T.P., Connolly, S.R. and Tanner, J. 2005, Environmental and geometric constraints on Indo-Pacific coral reef biodiversity, </w:t>
      </w:r>
      <w:r w:rsidRPr="00962F23">
        <w:rPr>
          <w:rFonts w:ascii="Segoe UI" w:hAnsi="Segoe UI" w:cs="Segoe UI"/>
          <w:i/>
          <w:iCs/>
          <w:sz w:val="20"/>
        </w:rPr>
        <w:t>Ecology Letters</w:t>
      </w:r>
      <w:r w:rsidRPr="00962F23">
        <w:rPr>
          <w:rFonts w:ascii="Segoe UI" w:hAnsi="Segoe UI" w:cs="Segoe UI"/>
          <w:sz w:val="20"/>
        </w:rPr>
        <w:t xml:space="preserve"> 8(6): 643-651.</w:t>
      </w:r>
    </w:p>
    <w:p w14:paraId="4AADADEE" w14:textId="768ACDFB"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75. Lough, J., Gupta, A.S. and</w:t>
      </w:r>
      <w:r w:rsidR="006050EB">
        <w:rPr>
          <w:rFonts w:ascii="Segoe UI" w:hAnsi="Segoe UI" w:cs="Segoe UI"/>
          <w:sz w:val="20"/>
        </w:rPr>
        <w:t xml:space="preserve"> </w:t>
      </w:r>
      <w:r w:rsidRPr="00962F23">
        <w:rPr>
          <w:rFonts w:ascii="Segoe UI" w:hAnsi="Segoe UI" w:cs="Segoe UI"/>
          <w:sz w:val="20"/>
        </w:rPr>
        <w:t xml:space="preserve">Hobday, A.J. 2012, Temperature, in </w:t>
      </w:r>
      <w:r w:rsidRPr="00962F23">
        <w:rPr>
          <w:rFonts w:ascii="Segoe UI" w:hAnsi="Segoe UI" w:cs="Segoe UI"/>
          <w:i/>
          <w:iCs/>
          <w:sz w:val="20"/>
        </w:rPr>
        <w:t>A marine climate change impacts and adaptation report card for Australia 2012</w:t>
      </w:r>
      <w:r w:rsidRPr="00962F23">
        <w:rPr>
          <w:rFonts w:ascii="Segoe UI" w:hAnsi="Segoe UI" w:cs="Segoe UI"/>
          <w:sz w:val="20"/>
        </w:rPr>
        <w:t>, ed. E.S. Poloczanska</w:t>
      </w:r>
      <w:r w:rsidRPr="00962F23">
        <w:rPr>
          <w:rFonts w:ascii="Segoe UI" w:hAnsi="Segoe UI" w:cs="Segoe UI"/>
          <w:i/>
          <w:iCs/>
          <w:sz w:val="20"/>
        </w:rPr>
        <w:t>, et al.</w:t>
      </w:r>
      <w:r w:rsidRPr="00962F23">
        <w:rPr>
          <w:rFonts w:ascii="Segoe UI" w:hAnsi="Segoe UI" w:cs="Segoe UI"/>
          <w:sz w:val="20"/>
        </w:rPr>
        <w:t>, CSIRO, Canberra</w:t>
      </w:r>
      <w:r w:rsidR="004122FF">
        <w:rPr>
          <w:rFonts w:ascii="Segoe UI" w:hAnsi="Segoe UI" w:cs="Segoe UI"/>
          <w:sz w:val="20"/>
        </w:rPr>
        <w:t>, pp. 1-26</w:t>
      </w:r>
      <w:r w:rsidRPr="00962F23">
        <w:rPr>
          <w:rFonts w:ascii="Segoe UI" w:hAnsi="Segoe UI" w:cs="Segoe UI"/>
          <w:sz w:val="20"/>
        </w:rPr>
        <w:t>.</w:t>
      </w:r>
    </w:p>
    <w:p w14:paraId="03F65EB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76. Hale, R., Calosi, P., McNeill, L., Mieszkowska, N. and Widdicombe, S. 2011, Predicted levels of future ocean acidification and temperature rise could alter community structure and biodiversity in marine benthic communities, </w:t>
      </w:r>
      <w:r w:rsidRPr="00962F23">
        <w:rPr>
          <w:rFonts w:ascii="Segoe UI" w:hAnsi="Segoe UI" w:cs="Segoe UI"/>
          <w:i/>
          <w:iCs/>
          <w:sz w:val="20"/>
        </w:rPr>
        <w:t>Oikos</w:t>
      </w:r>
      <w:r w:rsidRPr="00962F23">
        <w:rPr>
          <w:rFonts w:ascii="Segoe UI" w:hAnsi="Segoe UI" w:cs="Segoe UI"/>
          <w:sz w:val="20"/>
        </w:rPr>
        <w:t xml:space="preserve"> 120: 661-674.</w:t>
      </w:r>
    </w:p>
    <w:p w14:paraId="1D9CC23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77. van Oppen, M.J.H. and Lough, J.M. (eds) 2009, </w:t>
      </w:r>
      <w:r w:rsidRPr="00962F23">
        <w:rPr>
          <w:rFonts w:ascii="Segoe UI" w:hAnsi="Segoe UI" w:cs="Segoe UI"/>
          <w:i/>
          <w:iCs/>
          <w:sz w:val="20"/>
        </w:rPr>
        <w:t>Coral bleaching: patterns, processes, causes and consequences,</w:t>
      </w:r>
      <w:r w:rsidRPr="00962F23">
        <w:rPr>
          <w:rFonts w:ascii="Segoe UI" w:hAnsi="Segoe UI" w:cs="Segoe UI"/>
          <w:sz w:val="20"/>
        </w:rPr>
        <w:t xml:space="preserve"> Springer, Berlin.</w:t>
      </w:r>
    </w:p>
    <w:p w14:paraId="21D2834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78. Berkelmans, R., De'ath, G., Kininmonth, S. and Skirving, W.J. 2004, A comparison of the 1998 and 2002 coral bleaching events on the Great Barrier Reef: Spatial correlation, patterns and predictions, </w:t>
      </w:r>
      <w:r w:rsidRPr="00962F23">
        <w:rPr>
          <w:rFonts w:ascii="Segoe UI" w:hAnsi="Segoe UI" w:cs="Segoe UI"/>
          <w:i/>
          <w:iCs/>
          <w:sz w:val="20"/>
        </w:rPr>
        <w:t>Coral Reefs</w:t>
      </w:r>
      <w:r w:rsidRPr="00962F23">
        <w:rPr>
          <w:rFonts w:ascii="Segoe UI" w:hAnsi="Segoe UI" w:cs="Segoe UI"/>
          <w:sz w:val="20"/>
        </w:rPr>
        <w:t xml:space="preserve"> 23(1): 74-83.</w:t>
      </w:r>
    </w:p>
    <w:p w14:paraId="240229F5" w14:textId="460D0C32"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79. Oliver, J.K., Berkelmans, R. and</w:t>
      </w:r>
      <w:r w:rsidR="006050EB">
        <w:rPr>
          <w:rFonts w:ascii="Segoe UI" w:hAnsi="Segoe UI" w:cs="Segoe UI"/>
          <w:sz w:val="20"/>
        </w:rPr>
        <w:t xml:space="preserve"> </w:t>
      </w:r>
      <w:r w:rsidRPr="00962F23">
        <w:rPr>
          <w:rFonts w:ascii="Segoe UI" w:hAnsi="Segoe UI" w:cs="Segoe UI"/>
          <w:sz w:val="20"/>
        </w:rPr>
        <w:t xml:space="preserve">Eakin, C.M. 2009, Coral bleaching in space and time, in </w:t>
      </w:r>
      <w:r w:rsidRPr="00962F23">
        <w:rPr>
          <w:rFonts w:ascii="Segoe UI" w:hAnsi="Segoe UI" w:cs="Segoe UI"/>
          <w:i/>
          <w:iCs/>
          <w:sz w:val="20"/>
        </w:rPr>
        <w:t>Coral bleaching: Patterns, processes, causes and consequences</w:t>
      </w:r>
      <w:r w:rsidRPr="00962F23">
        <w:rPr>
          <w:rFonts w:ascii="Segoe UI" w:hAnsi="Segoe UI" w:cs="Segoe UI"/>
          <w:sz w:val="20"/>
        </w:rPr>
        <w:t>, ed. M.J.H. van Oppen and J.M. Lough, Springer, Berlin, pp. 21-40.</w:t>
      </w:r>
    </w:p>
    <w:p w14:paraId="0210719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80. Leahy, S.M., Kingsford, M.J. and Steinberg, C.R. 2013, Do clouds save the Great Barrier Reef? Satellite imagery elucidates the cloud-SST relationship at the local scale. </w:t>
      </w:r>
      <w:r w:rsidRPr="00962F23">
        <w:rPr>
          <w:rFonts w:ascii="Segoe UI" w:hAnsi="Segoe UI" w:cs="Segoe UI"/>
          <w:i/>
          <w:iCs/>
          <w:sz w:val="20"/>
        </w:rPr>
        <w:t>PLoS ONE</w:t>
      </w:r>
      <w:r w:rsidRPr="00962F23">
        <w:rPr>
          <w:rFonts w:ascii="Segoe UI" w:hAnsi="Segoe UI" w:cs="Segoe UI"/>
          <w:sz w:val="20"/>
        </w:rPr>
        <w:t xml:space="preserve"> 8(7): 12.</w:t>
      </w:r>
    </w:p>
    <w:p w14:paraId="4BE1D88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81. Carrigan, A.D. and Puotinen, M. 2014, Tropical cyclone cooling combats region‐wide coral bleaching, </w:t>
      </w:r>
      <w:r w:rsidRPr="00962F23">
        <w:rPr>
          <w:rFonts w:ascii="Segoe UI" w:hAnsi="Segoe UI" w:cs="Segoe UI"/>
          <w:i/>
          <w:iCs/>
          <w:sz w:val="20"/>
        </w:rPr>
        <w:t>Global Change Biology</w:t>
      </w:r>
      <w:r w:rsidRPr="00962F23">
        <w:rPr>
          <w:rFonts w:ascii="Segoe UI" w:hAnsi="Segoe UI" w:cs="Segoe UI"/>
          <w:sz w:val="20"/>
        </w:rPr>
        <w:t xml:space="preserve"> 20(5): 1604-1613.</w:t>
      </w:r>
    </w:p>
    <w:p w14:paraId="323BF7B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82. Bureau of Meteorology 2014b,</w:t>
      </w:r>
      <w:r w:rsidRPr="00962F23">
        <w:rPr>
          <w:rFonts w:ascii="Segoe UI" w:hAnsi="Segoe UI" w:cs="Segoe UI"/>
          <w:i/>
          <w:iCs/>
          <w:sz w:val="20"/>
        </w:rPr>
        <w:t xml:space="preserve"> Australian climate variability and change: time series graphs. Coral Sea, </w:t>
      </w:r>
      <w:r w:rsidRPr="00962F23">
        <w:rPr>
          <w:rFonts w:ascii="Segoe UI" w:hAnsi="Segoe UI" w:cs="Segoe UI"/>
          <w:sz w:val="20"/>
        </w:rPr>
        <w:t>Bureau of Meteorology, &lt;</w:t>
      </w:r>
      <w:hyperlink r:id="rId32" w:tgtFrame="_blank" w:history="1">
        <w:r w:rsidRPr="00962F23">
          <w:rPr>
            <w:rStyle w:val="Hyperlink"/>
            <w:rFonts w:ascii="Segoe UI" w:hAnsi="Segoe UI" w:cs="Segoe UI"/>
            <w:sz w:val="20"/>
          </w:rPr>
          <w:t>http://www.bom.gov.au/cgi-bin/climate/change/timeseries.cgi?graph=sst&amp;area=cor&amp;season=0112&amp;ave_yr=5</w:t>
        </w:r>
      </w:hyperlink>
      <w:r w:rsidRPr="00962F23">
        <w:rPr>
          <w:rFonts w:ascii="Segoe UI" w:hAnsi="Segoe UI" w:cs="Segoe UI"/>
          <w:sz w:val="20"/>
        </w:rPr>
        <w:t>&gt;.</w:t>
      </w:r>
    </w:p>
    <w:p w14:paraId="419A844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83. Collier, C. and Waycott, M. 2009, </w:t>
      </w:r>
      <w:r w:rsidRPr="00962F23">
        <w:rPr>
          <w:rFonts w:ascii="Segoe UI" w:hAnsi="Segoe UI" w:cs="Segoe UI"/>
          <w:i/>
          <w:iCs/>
          <w:sz w:val="20"/>
        </w:rPr>
        <w:t>Drivers of change to seagrass distributions and communities on the Great Barrier Reef, literature review and gaps analysis. Report to the Marine and Tropical Sciences Research Facility</w:t>
      </w:r>
      <w:r w:rsidRPr="00962F23">
        <w:rPr>
          <w:rFonts w:ascii="Segoe UI" w:hAnsi="Segoe UI" w:cs="Segoe UI"/>
          <w:sz w:val="20"/>
        </w:rPr>
        <w:t>, Reef and Rainforest Research Centre, Cairns.</w:t>
      </w:r>
    </w:p>
    <w:p w14:paraId="5FD0F04E" w14:textId="0D19D659"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84. Weeks, S., Werdell, P.J., Schaffelke, B., Canto, M., Lee, Z., Wilding, J.G. and Feldman, G.C. 2012, Satellite-derived photic depth on the Great Barrier Reef: spatio-temporal patterns of water clarity, </w:t>
      </w:r>
      <w:r w:rsidRPr="00962F23">
        <w:rPr>
          <w:rFonts w:ascii="Segoe UI" w:hAnsi="Segoe UI" w:cs="Segoe UI"/>
          <w:i/>
          <w:iCs/>
          <w:sz w:val="20"/>
        </w:rPr>
        <w:t>Remote Sensing</w:t>
      </w:r>
      <w:r w:rsidRPr="00962F23">
        <w:rPr>
          <w:rFonts w:ascii="Segoe UI" w:hAnsi="Segoe UI" w:cs="Segoe UI"/>
          <w:sz w:val="20"/>
        </w:rPr>
        <w:t xml:space="preserve"> 4(12): 3781-3795.</w:t>
      </w:r>
    </w:p>
    <w:p w14:paraId="6D9FC4BD"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85. Fabricius, K.E. 2005, Effects of terrestrial runoff on the ecology of corals and coral reefs: Review and synthesis, </w:t>
      </w:r>
      <w:r w:rsidRPr="00962F23">
        <w:rPr>
          <w:rFonts w:ascii="Segoe UI" w:hAnsi="Segoe UI" w:cs="Segoe UI"/>
          <w:i/>
          <w:iCs/>
          <w:sz w:val="20"/>
        </w:rPr>
        <w:t>Marine Pollution Bulletin</w:t>
      </w:r>
      <w:r w:rsidRPr="00962F23">
        <w:rPr>
          <w:rFonts w:ascii="Segoe UI" w:hAnsi="Segoe UI" w:cs="Segoe UI"/>
          <w:sz w:val="20"/>
        </w:rPr>
        <w:t xml:space="preserve"> 50(2): 125-146.</w:t>
      </w:r>
    </w:p>
    <w:p w14:paraId="254B6FC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86. Fabricius, K.E., De'ath, G., Humphrey, C., Zagorskis, I. and Schaffelke, B. 2013, Intra-annual variation in turbidity in response to terrestrial runoff on near-shore coral reefs of the Great Barrier Reef, </w:t>
      </w:r>
      <w:r w:rsidRPr="00962F23">
        <w:rPr>
          <w:rFonts w:ascii="Segoe UI" w:hAnsi="Segoe UI" w:cs="Segoe UI"/>
          <w:i/>
          <w:iCs/>
          <w:sz w:val="20"/>
        </w:rPr>
        <w:t>Estuarine Coastal and Shelf Science</w:t>
      </w:r>
      <w:r w:rsidRPr="00962F23">
        <w:rPr>
          <w:rFonts w:ascii="Segoe UI" w:hAnsi="Segoe UI" w:cs="Segoe UI"/>
          <w:sz w:val="20"/>
        </w:rPr>
        <w:t xml:space="preserve"> 116: 57-65.</w:t>
      </w:r>
    </w:p>
    <w:p w14:paraId="5A0C45DD"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87. North-East Shipping Management Group 2013, </w:t>
      </w:r>
      <w:r w:rsidRPr="00962F23">
        <w:rPr>
          <w:rFonts w:ascii="Segoe UI" w:hAnsi="Segoe UI" w:cs="Segoe UI"/>
          <w:i/>
          <w:iCs/>
          <w:sz w:val="20"/>
        </w:rPr>
        <w:t>North-east shipping management plan (draft for consultation)</w:t>
      </w:r>
      <w:r w:rsidRPr="00962F23">
        <w:rPr>
          <w:rFonts w:ascii="Segoe UI" w:hAnsi="Segoe UI" w:cs="Segoe UI"/>
          <w:sz w:val="20"/>
        </w:rPr>
        <w:t>, Australian Maritime Safety Authority, Canberra.</w:t>
      </w:r>
    </w:p>
    <w:p w14:paraId="23E112F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88. Erftemeijer, P.L., Riegl, B., Hoeksema, B.W. and Todd, P.A. 2012, Environmental impacts of dredging and other sediment disturbances on corals: a review, </w:t>
      </w:r>
      <w:r w:rsidRPr="00962F23">
        <w:rPr>
          <w:rFonts w:ascii="Segoe UI" w:hAnsi="Segoe UI" w:cs="Segoe UI"/>
          <w:i/>
          <w:iCs/>
          <w:sz w:val="20"/>
        </w:rPr>
        <w:t>Marine Pollution Bulletin</w:t>
      </w:r>
      <w:r w:rsidRPr="00962F23">
        <w:rPr>
          <w:rFonts w:ascii="Segoe UI" w:hAnsi="Segoe UI" w:cs="Segoe UI"/>
          <w:sz w:val="20"/>
        </w:rPr>
        <w:t xml:space="preserve"> 64(9): 1737-1765.</w:t>
      </w:r>
    </w:p>
    <w:p w14:paraId="0CA0715C" w14:textId="3340D200"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89. Thompson, A., Costello, P., Davidson, J., Schaffelke, B., Uthicke, S. and Liddy, M. 2013, </w:t>
      </w:r>
      <w:r w:rsidRPr="00962F23">
        <w:rPr>
          <w:rFonts w:ascii="Segoe UI" w:hAnsi="Segoe UI" w:cs="Segoe UI"/>
          <w:i/>
          <w:iCs/>
          <w:sz w:val="20"/>
        </w:rPr>
        <w:t xml:space="preserve">Reef Rescue Marine Monitoring Program. Report of AIMS activities: </w:t>
      </w:r>
      <w:r w:rsidR="006D1C86">
        <w:rPr>
          <w:rFonts w:ascii="Segoe UI" w:hAnsi="Segoe UI" w:cs="Segoe UI"/>
          <w:i/>
          <w:iCs/>
          <w:sz w:val="20"/>
        </w:rPr>
        <w:t>I</w:t>
      </w:r>
      <w:r w:rsidR="006D1C86" w:rsidRPr="00962F23">
        <w:rPr>
          <w:rFonts w:ascii="Segoe UI" w:hAnsi="Segoe UI" w:cs="Segoe UI"/>
          <w:i/>
          <w:iCs/>
          <w:sz w:val="20"/>
        </w:rPr>
        <w:t xml:space="preserve">nshore </w:t>
      </w:r>
      <w:r w:rsidRPr="00962F23">
        <w:rPr>
          <w:rFonts w:ascii="Segoe UI" w:hAnsi="Segoe UI" w:cs="Segoe UI"/>
          <w:i/>
          <w:iCs/>
          <w:sz w:val="20"/>
        </w:rPr>
        <w:t>coral reef monitoring 2012. Report for Great Barrier Reef Marine Park Authority</w:t>
      </w:r>
      <w:r w:rsidRPr="00962F23">
        <w:rPr>
          <w:rFonts w:ascii="Segoe UI" w:hAnsi="Segoe UI" w:cs="Segoe UI"/>
          <w:sz w:val="20"/>
        </w:rPr>
        <w:t>, Australian Institute of Marine Science, Townsville.</w:t>
      </w:r>
    </w:p>
    <w:p w14:paraId="022986AE"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90. Wolanski, E. and Spagnol, S. 2000, Pollution by mud of Great Barrier Reef coastal waters, </w:t>
      </w:r>
      <w:r w:rsidRPr="00962F23">
        <w:rPr>
          <w:rFonts w:ascii="Segoe UI" w:hAnsi="Segoe UI" w:cs="Segoe UI"/>
          <w:i/>
          <w:iCs/>
          <w:sz w:val="20"/>
        </w:rPr>
        <w:t>Journal of Coastal Research</w:t>
      </w:r>
      <w:r w:rsidRPr="00962F23">
        <w:rPr>
          <w:rFonts w:ascii="Segoe UI" w:hAnsi="Segoe UI" w:cs="Segoe UI"/>
          <w:sz w:val="20"/>
        </w:rPr>
        <w:t xml:space="preserve"> 16(4): 1151-1156.</w:t>
      </w:r>
    </w:p>
    <w:p w14:paraId="0E2073CA" w14:textId="1B0E8289"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91. Fabricius, K.E., Logan, M., Weeks, S. and Brodie, J. 2014, The effects of river run-off on water clarity across the central Great Barrier Reef, </w:t>
      </w:r>
      <w:r w:rsidRPr="00962F23">
        <w:rPr>
          <w:rFonts w:ascii="Segoe UI" w:hAnsi="Segoe UI" w:cs="Segoe UI"/>
          <w:i/>
          <w:iCs/>
          <w:sz w:val="20"/>
        </w:rPr>
        <w:t>Marine Pollution Bulletin</w:t>
      </w:r>
      <w:r w:rsidR="006D1C86">
        <w:rPr>
          <w:rFonts w:ascii="Segoe UI" w:hAnsi="Segoe UI" w:cs="Segoe UI"/>
          <w:i/>
          <w:iCs/>
          <w:sz w:val="20"/>
        </w:rPr>
        <w:t xml:space="preserve"> </w:t>
      </w:r>
      <w:r w:rsidR="006D1C86" w:rsidRPr="009C167B">
        <w:rPr>
          <w:rFonts w:ascii="Segoe UI" w:hAnsi="Segoe UI" w:cs="Segoe UI"/>
          <w:iCs/>
          <w:sz w:val="20"/>
        </w:rPr>
        <w:t>84: 191-200</w:t>
      </w:r>
      <w:r w:rsidRPr="00962F23">
        <w:rPr>
          <w:rFonts w:ascii="Segoe UI" w:hAnsi="Segoe UI" w:cs="Segoe UI"/>
          <w:sz w:val="20"/>
        </w:rPr>
        <w:t>.</w:t>
      </w:r>
    </w:p>
    <w:p w14:paraId="0E06D72B"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92. Thompson, A., Schaffelke, B., Logan, M., Costello, P., Davidson, J., Doyle, J., Furnas, M., Gunn, K., Liddy, M., Skuza, M., Uthicke, S., Wright, M. and Zagorskis, I. 2014, </w:t>
      </w:r>
      <w:r w:rsidRPr="00962F23">
        <w:rPr>
          <w:rFonts w:ascii="Segoe UI" w:hAnsi="Segoe UI" w:cs="Segoe UI"/>
          <w:i/>
          <w:iCs/>
          <w:sz w:val="20"/>
        </w:rPr>
        <w:t>Reef Rescue Monitoring Program. Draft final report of AIMS activities 2012 to 2013 - Inshore water quality and coral reef monitoring. Report for Great Barrier Reef Marine Park Authority</w:t>
      </w:r>
      <w:r w:rsidRPr="00962F23">
        <w:rPr>
          <w:rFonts w:ascii="Segoe UI" w:hAnsi="Segoe UI" w:cs="Segoe UI"/>
          <w:sz w:val="20"/>
        </w:rPr>
        <w:t>, Australian Institute of Marine Science, Townsville.</w:t>
      </w:r>
    </w:p>
    <w:p w14:paraId="37793B61" w14:textId="16B27639"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93. Great Barrier Reef Marine Park Authority 2010, </w:t>
      </w:r>
      <w:r w:rsidRPr="00962F23">
        <w:rPr>
          <w:rFonts w:ascii="Segoe UI" w:hAnsi="Segoe UI" w:cs="Segoe UI"/>
          <w:i/>
          <w:iCs/>
          <w:sz w:val="20"/>
        </w:rPr>
        <w:t>Water quality guidelines for the Great Barrier Reef Marine Park</w:t>
      </w:r>
      <w:r w:rsidRPr="00962F23">
        <w:rPr>
          <w:rFonts w:ascii="Segoe UI" w:hAnsi="Segoe UI" w:cs="Segoe UI"/>
          <w:sz w:val="20"/>
        </w:rPr>
        <w:t>, GBRMPA, Townsville.</w:t>
      </w:r>
    </w:p>
    <w:p w14:paraId="40E7B8E7" w14:textId="66A85874"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94. Great Barrier Reef Marine Park Authority (Unpublish</w:t>
      </w:r>
      <w:r w:rsidR="006D1C86">
        <w:rPr>
          <w:rFonts w:ascii="Segoe UI" w:hAnsi="Segoe UI" w:cs="Segoe UI"/>
          <w:sz w:val="20"/>
        </w:rPr>
        <w:t>ed</w:t>
      </w:r>
      <w:r w:rsidRPr="00962F23">
        <w:rPr>
          <w:rFonts w:ascii="Segoe UI" w:hAnsi="Segoe UI" w:cs="Segoe UI"/>
          <w:sz w:val="20"/>
        </w:rPr>
        <w:t xml:space="preserve">), </w:t>
      </w:r>
      <w:r w:rsidRPr="00962F23">
        <w:rPr>
          <w:rFonts w:ascii="Segoe UI" w:hAnsi="Segoe UI" w:cs="Segoe UI"/>
          <w:i/>
          <w:iCs/>
          <w:sz w:val="20"/>
        </w:rPr>
        <w:t>Eye on the Reef</w:t>
      </w:r>
      <w:r w:rsidRPr="00962F23">
        <w:rPr>
          <w:rFonts w:ascii="Segoe UI" w:hAnsi="Segoe UI" w:cs="Segoe UI"/>
          <w:sz w:val="20"/>
        </w:rPr>
        <w:t>, [database].</w:t>
      </w:r>
    </w:p>
    <w:p w14:paraId="14AD466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95. Hoegh-Gulberg, O. and Dove, S. 2008, Primary production, nutrient recycling and energy flow through coral reef ecosystems, in </w:t>
      </w:r>
      <w:r w:rsidRPr="00962F23">
        <w:rPr>
          <w:rFonts w:ascii="Segoe UI" w:hAnsi="Segoe UI" w:cs="Segoe UI"/>
          <w:i/>
          <w:iCs/>
          <w:sz w:val="20"/>
        </w:rPr>
        <w:t>The Great Barrier Reef: Biology, environment and management</w:t>
      </w:r>
      <w:r w:rsidRPr="00962F23">
        <w:rPr>
          <w:rFonts w:ascii="Segoe UI" w:hAnsi="Segoe UI" w:cs="Segoe UI"/>
          <w:sz w:val="20"/>
        </w:rPr>
        <w:t>, ed. P. Hutchings</w:t>
      </w:r>
      <w:r w:rsidRPr="00962F23">
        <w:rPr>
          <w:rFonts w:ascii="Segoe UI" w:hAnsi="Segoe UI" w:cs="Segoe UI"/>
          <w:i/>
          <w:iCs/>
          <w:sz w:val="20"/>
        </w:rPr>
        <w:t>, et al.</w:t>
      </w:r>
      <w:r w:rsidRPr="00962F23">
        <w:rPr>
          <w:rFonts w:ascii="Segoe UI" w:hAnsi="Segoe UI" w:cs="Segoe UI"/>
          <w:sz w:val="20"/>
        </w:rPr>
        <w:t>, CSIRO Publishing, Collingwood, pp. 59-73.</w:t>
      </w:r>
    </w:p>
    <w:p w14:paraId="56724750" w14:textId="37167EEB"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96. McCook, L.J., Folke, C., Hughes, T., Nyström, M., Obura, D. and</w:t>
      </w:r>
      <w:r w:rsidR="006D1C86">
        <w:rPr>
          <w:rFonts w:ascii="Segoe UI" w:hAnsi="Segoe UI" w:cs="Segoe UI"/>
          <w:sz w:val="20"/>
        </w:rPr>
        <w:t xml:space="preserve"> </w:t>
      </w:r>
      <w:r w:rsidRPr="00962F23">
        <w:rPr>
          <w:rFonts w:ascii="Segoe UI" w:hAnsi="Segoe UI" w:cs="Segoe UI"/>
          <w:sz w:val="20"/>
        </w:rPr>
        <w:t xml:space="preserve">Salm, R. 2007, Ecological resilience, climate change and the Great Barrier Reef, in </w:t>
      </w:r>
      <w:r w:rsidRPr="00962F23">
        <w:rPr>
          <w:rFonts w:ascii="Segoe UI" w:hAnsi="Segoe UI" w:cs="Segoe UI"/>
          <w:i/>
          <w:iCs/>
          <w:sz w:val="20"/>
        </w:rPr>
        <w:t xml:space="preserve">Climate </w:t>
      </w:r>
      <w:r w:rsidR="00602B34">
        <w:rPr>
          <w:rFonts w:ascii="Segoe UI" w:hAnsi="Segoe UI" w:cs="Segoe UI"/>
          <w:i/>
          <w:iCs/>
          <w:sz w:val="20"/>
        </w:rPr>
        <w:t>c</w:t>
      </w:r>
      <w:r w:rsidRPr="00962F23">
        <w:rPr>
          <w:rFonts w:ascii="Segoe UI" w:hAnsi="Segoe UI" w:cs="Segoe UI"/>
          <w:i/>
          <w:iCs/>
          <w:sz w:val="20"/>
        </w:rPr>
        <w:t>hange and the Great Barrier Reef: A vulnerability assessment</w:t>
      </w:r>
      <w:r w:rsidRPr="00962F23">
        <w:rPr>
          <w:rFonts w:ascii="Segoe UI" w:hAnsi="Segoe UI" w:cs="Segoe UI"/>
          <w:sz w:val="20"/>
        </w:rPr>
        <w:t>, ed. J.E. Johnson and P.A. Marshall, Great Barrier Reef Marine Park Authority and Australian Greenhouse Office, Townsville, pp. 75-96.</w:t>
      </w:r>
    </w:p>
    <w:p w14:paraId="7926B1DC" w14:textId="4BB02A1D"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97. Reef Water Quality Protection Plan Secretariat 2013, </w:t>
      </w:r>
      <w:r w:rsidRPr="00962F23">
        <w:rPr>
          <w:rFonts w:ascii="Segoe UI" w:hAnsi="Segoe UI" w:cs="Segoe UI"/>
          <w:i/>
          <w:iCs/>
          <w:sz w:val="20"/>
        </w:rPr>
        <w:t xml:space="preserve">Great Barrier Reef </w:t>
      </w:r>
      <w:r w:rsidR="00602B34">
        <w:rPr>
          <w:rFonts w:ascii="Segoe UI" w:hAnsi="Segoe UI" w:cs="Segoe UI"/>
          <w:i/>
          <w:iCs/>
          <w:sz w:val="20"/>
        </w:rPr>
        <w:t>r</w:t>
      </w:r>
      <w:r w:rsidRPr="00962F23">
        <w:rPr>
          <w:rFonts w:ascii="Segoe UI" w:hAnsi="Segoe UI" w:cs="Segoe UI"/>
          <w:i/>
          <w:iCs/>
          <w:sz w:val="20"/>
        </w:rPr>
        <w:t xml:space="preserve">eport </w:t>
      </w:r>
      <w:r w:rsidR="00602B34">
        <w:rPr>
          <w:rFonts w:ascii="Segoe UI" w:hAnsi="Segoe UI" w:cs="Segoe UI"/>
          <w:i/>
          <w:iCs/>
          <w:sz w:val="20"/>
        </w:rPr>
        <w:t>c</w:t>
      </w:r>
      <w:r w:rsidRPr="00962F23">
        <w:rPr>
          <w:rFonts w:ascii="Segoe UI" w:hAnsi="Segoe UI" w:cs="Segoe UI"/>
          <w:i/>
          <w:iCs/>
          <w:sz w:val="20"/>
        </w:rPr>
        <w:t>ard 2011: Reef Water Quality Protection Plan</w:t>
      </w:r>
      <w:r w:rsidRPr="00962F23">
        <w:rPr>
          <w:rFonts w:ascii="Segoe UI" w:hAnsi="Segoe UI" w:cs="Segoe UI"/>
          <w:sz w:val="20"/>
        </w:rPr>
        <w:t>, Reef Water Quality Protection Plan Secretariat, Brisbane.</w:t>
      </w:r>
    </w:p>
    <w:p w14:paraId="5C82310B" w14:textId="404C6D7B"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98. Brodie, J., Waterhouse, J., Schaffelke, B., Kroon, F., Thorburn, P., Rolfe, J., Johnson, J., Fabricius, K., Lewis, S., Devlin, M., Warne, M. and McKenzie, L.J. 2013, </w:t>
      </w:r>
      <w:r w:rsidRPr="00962F23">
        <w:rPr>
          <w:rFonts w:ascii="Segoe UI" w:hAnsi="Segoe UI" w:cs="Segoe UI"/>
          <w:i/>
          <w:iCs/>
          <w:sz w:val="20"/>
        </w:rPr>
        <w:t>2013 Scientific Consensus Statement: Land use impacts on Great Barrier Reef water quality and ecosystem conditions</w:t>
      </w:r>
      <w:r w:rsidRPr="00962F23">
        <w:rPr>
          <w:rFonts w:ascii="Segoe UI" w:hAnsi="Segoe UI" w:cs="Segoe UI"/>
          <w:sz w:val="20"/>
        </w:rPr>
        <w:t>, Reef Water Quality Protection Plan Secretariat, Brisbane.</w:t>
      </w:r>
    </w:p>
    <w:p w14:paraId="09A05109" w14:textId="7E1A267C"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99. Reef Water Quality Protection Plan Secretariat 2014, </w:t>
      </w:r>
      <w:r w:rsidRPr="00962F23">
        <w:rPr>
          <w:rFonts w:ascii="Segoe UI" w:hAnsi="Segoe UI" w:cs="Segoe UI"/>
          <w:i/>
          <w:iCs/>
          <w:sz w:val="20"/>
        </w:rPr>
        <w:t xml:space="preserve">Great Barrier Reef </w:t>
      </w:r>
      <w:r w:rsidR="00602B34">
        <w:rPr>
          <w:rFonts w:ascii="Segoe UI" w:hAnsi="Segoe UI" w:cs="Segoe UI"/>
          <w:i/>
          <w:iCs/>
          <w:sz w:val="20"/>
        </w:rPr>
        <w:t>r</w:t>
      </w:r>
      <w:r w:rsidRPr="00962F23">
        <w:rPr>
          <w:rFonts w:ascii="Segoe UI" w:hAnsi="Segoe UI" w:cs="Segoe UI"/>
          <w:i/>
          <w:iCs/>
          <w:sz w:val="20"/>
        </w:rPr>
        <w:t xml:space="preserve">eport </w:t>
      </w:r>
      <w:r w:rsidR="00602B34">
        <w:rPr>
          <w:rFonts w:ascii="Segoe UI" w:hAnsi="Segoe UI" w:cs="Segoe UI"/>
          <w:i/>
          <w:iCs/>
          <w:sz w:val="20"/>
        </w:rPr>
        <w:t>c</w:t>
      </w:r>
      <w:r w:rsidRPr="00962F23">
        <w:rPr>
          <w:rFonts w:ascii="Segoe UI" w:hAnsi="Segoe UI" w:cs="Segoe UI"/>
          <w:i/>
          <w:iCs/>
          <w:sz w:val="20"/>
        </w:rPr>
        <w:t>ard 2012 and 2013, Reef Water Quality Protection Plan (</w:t>
      </w:r>
      <w:r w:rsidR="00602B34">
        <w:rPr>
          <w:rFonts w:ascii="Segoe UI" w:hAnsi="Segoe UI" w:cs="Segoe UI"/>
          <w:i/>
          <w:iCs/>
          <w:sz w:val="20"/>
        </w:rPr>
        <w:t>d</w:t>
      </w:r>
      <w:r w:rsidRPr="00962F23">
        <w:rPr>
          <w:rFonts w:ascii="Segoe UI" w:hAnsi="Segoe UI" w:cs="Segoe UI"/>
          <w:i/>
          <w:iCs/>
          <w:sz w:val="20"/>
        </w:rPr>
        <w:t xml:space="preserve">etailed </w:t>
      </w:r>
      <w:r w:rsidR="00602B34">
        <w:rPr>
          <w:rFonts w:ascii="Segoe UI" w:hAnsi="Segoe UI" w:cs="Segoe UI"/>
          <w:i/>
          <w:iCs/>
          <w:sz w:val="20"/>
        </w:rPr>
        <w:t>r</w:t>
      </w:r>
      <w:r w:rsidRPr="00962F23">
        <w:rPr>
          <w:rFonts w:ascii="Segoe UI" w:hAnsi="Segoe UI" w:cs="Segoe UI"/>
          <w:i/>
          <w:iCs/>
          <w:sz w:val="20"/>
        </w:rPr>
        <w:t>esults)</w:t>
      </w:r>
      <w:r w:rsidRPr="00962F23">
        <w:rPr>
          <w:rFonts w:ascii="Segoe UI" w:hAnsi="Segoe UI" w:cs="Segoe UI"/>
          <w:sz w:val="20"/>
        </w:rPr>
        <w:t>, Reef Water Quality Protection Plan Secretariat, Brisbane.</w:t>
      </w:r>
    </w:p>
    <w:p w14:paraId="6651782B"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100. Thorburn, P., Rolfe, J., Wilkinson, S., Silburn, M., Blake, J., Gongora, M., Windle, J., VanderGragt, M., Wegschield, C., Ronan, M. and  Carroll, C. 2013, The water quality and economic benefits of agricultural management practices, in </w:t>
      </w:r>
      <w:r w:rsidRPr="00962F23">
        <w:rPr>
          <w:rFonts w:ascii="Segoe UI" w:hAnsi="Segoe UI" w:cs="Segoe UI"/>
          <w:i/>
          <w:iCs/>
          <w:sz w:val="20"/>
        </w:rPr>
        <w:t>2013 Scientific Consensus Statement: Land use impacts on Great Barrier Reef water quality and ecosystem condition</w:t>
      </w:r>
      <w:r w:rsidRPr="00962F23">
        <w:rPr>
          <w:rFonts w:ascii="Segoe UI" w:hAnsi="Segoe UI" w:cs="Segoe UI"/>
          <w:sz w:val="20"/>
        </w:rPr>
        <w:t xml:space="preserve"> Reef Water Quality Protection Plan Secretariat, Brisbane.</w:t>
      </w:r>
    </w:p>
    <w:p w14:paraId="5E7C08C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101. De'ath, G., Lough, J.M. and Fabricius, K.E. 2009, Declining coral calcification on the Great Barrier Reef, </w:t>
      </w:r>
      <w:r w:rsidRPr="00962F23">
        <w:rPr>
          <w:rFonts w:ascii="Segoe UI" w:hAnsi="Segoe UI" w:cs="Segoe UI"/>
          <w:i/>
          <w:iCs/>
          <w:sz w:val="20"/>
        </w:rPr>
        <w:t>Science</w:t>
      </w:r>
      <w:r w:rsidRPr="00962F23">
        <w:rPr>
          <w:rFonts w:ascii="Segoe UI" w:hAnsi="Segoe UI" w:cs="Segoe UI"/>
          <w:sz w:val="20"/>
        </w:rPr>
        <w:t xml:space="preserve"> 323(5910): 116-119.</w:t>
      </w:r>
    </w:p>
    <w:p w14:paraId="57697722" w14:textId="4E7D346E"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102. Rhein, M., Rintoul, S.R., Aoki, S., Campos, E., Chambers, D., Feely, R., Gulev, S., Johnson, G., Josey, S., Kostianoy, A., Mauritzen, C., Roemmich, D., Talley, L. </w:t>
      </w:r>
      <w:r w:rsidR="006050EB" w:rsidRPr="00962F23">
        <w:rPr>
          <w:rFonts w:ascii="Segoe UI" w:hAnsi="Segoe UI" w:cs="Segoe UI"/>
          <w:sz w:val="20"/>
        </w:rPr>
        <w:t>and</w:t>
      </w:r>
      <w:r w:rsidR="006050EB">
        <w:rPr>
          <w:rFonts w:ascii="Segoe UI" w:hAnsi="Segoe UI" w:cs="Segoe UI"/>
          <w:sz w:val="20"/>
        </w:rPr>
        <w:t xml:space="preserve"> </w:t>
      </w:r>
      <w:r w:rsidRPr="00962F23">
        <w:rPr>
          <w:rFonts w:ascii="Segoe UI" w:hAnsi="Segoe UI" w:cs="Segoe UI"/>
          <w:sz w:val="20"/>
        </w:rPr>
        <w:t xml:space="preserve">Wang, L. 2013, Chapter 3. Observations: Ocean, in </w:t>
      </w:r>
      <w:r w:rsidRPr="00962F23">
        <w:rPr>
          <w:rFonts w:ascii="Segoe UI" w:hAnsi="Segoe UI" w:cs="Segoe UI"/>
          <w:i/>
          <w:iCs/>
          <w:sz w:val="20"/>
        </w:rPr>
        <w:t>Climate Change 2013: The physical science basis. Contribution of Working Group I to the Fifth Assessment Report of the Intergovernmental Panel on Climate Change</w:t>
      </w:r>
      <w:r w:rsidRPr="00962F23">
        <w:rPr>
          <w:rFonts w:ascii="Segoe UI" w:hAnsi="Segoe UI" w:cs="Segoe UI"/>
          <w:sz w:val="20"/>
        </w:rPr>
        <w:t xml:space="preserve">, ed. </w:t>
      </w:r>
      <w:r w:rsidR="00602B34" w:rsidRPr="00962F23">
        <w:rPr>
          <w:rFonts w:ascii="Segoe UI" w:hAnsi="Segoe UI" w:cs="Segoe UI"/>
          <w:sz w:val="20"/>
        </w:rPr>
        <w:t xml:space="preserve">T.F </w:t>
      </w:r>
      <w:r w:rsidRPr="00962F23">
        <w:rPr>
          <w:rFonts w:ascii="Segoe UI" w:hAnsi="Segoe UI" w:cs="Segoe UI"/>
          <w:sz w:val="20"/>
        </w:rPr>
        <w:t>Stocker, D. Qin, G.-K. Plattner, M. Tignor, S.K. Allen, J. Boschung, A. Nauels, Y. Xia, V. Bex and P.M. Midgley, Cambridge University Press, UK, pp. 255-315.</w:t>
      </w:r>
    </w:p>
    <w:p w14:paraId="040C401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103. Orr, J.C., Fabry, V.J., Aumont, O., Bopp, L., Doney, S.C., Feely, R.A., Gnanadesikan, A., Gruber, N., Ishida, A., Joos, F., Key, R.M., Lindsay, K., Maier-reimer, E., Matear, R., Monfray, P., Mouchet, A., Najjar, R.G., Plattner, G.K., Rodgers, K.B., Sabine, C.L., Sarmiento, J.L., Schlitzer, R., Slater, R.D., Totterdell, I.J., Weirig, M.F., Yamanaka, Y. and Yool, A. 2005, Anthropogenic ocean acidification over the twenty-first century and its impact on calcifying organisms, </w:t>
      </w:r>
      <w:r w:rsidRPr="00962F23">
        <w:rPr>
          <w:rFonts w:ascii="Segoe UI" w:hAnsi="Segoe UI" w:cs="Segoe UI"/>
          <w:i/>
          <w:iCs/>
          <w:sz w:val="20"/>
        </w:rPr>
        <w:t>Nature</w:t>
      </w:r>
      <w:r w:rsidRPr="00962F23">
        <w:rPr>
          <w:rFonts w:ascii="Segoe UI" w:hAnsi="Segoe UI" w:cs="Segoe UI"/>
          <w:sz w:val="20"/>
        </w:rPr>
        <w:t xml:space="preserve"> 437(7059): 681-686.</w:t>
      </w:r>
    </w:p>
    <w:p w14:paraId="6502E1E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104. Andutta, F.P., Ridd, P.V. and Wolanski, E. 2011, Dynamics of hypersaline coastal waters in the Great Barrier Reef, </w:t>
      </w:r>
      <w:r w:rsidRPr="00962F23">
        <w:rPr>
          <w:rFonts w:ascii="Segoe UI" w:hAnsi="Segoe UI" w:cs="Segoe UI"/>
          <w:i/>
          <w:iCs/>
          <w:sz w:val="20"/>
        </w:rPr>
        <w:t>Estuarine, Coastal and Shelf Science</w:t>
      </w:r>
      <w:r w:rsidRPr="00962F23">
        <w:rPr>
          <w:rFonts w:ascii="Segoe UI" w:hAnsi="Segoe UI" w:cs="Segoe UI"/>
          <w:sz w:val="20"/>
        </w:rPr>
        <w:t xml:space="preserve"> 94: 299-305.</w:t>
      </w:r>
    </w:p>
    <w:p w14:paraId="3AA071CB" w14:textId="34513F45"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105. Devlin, M., Harkness, P., McKinna, L. and Waterhouse, J. 2011, </w:t>
      </w:r>
      <w:r w:rsidRPr="00962F23">
        <w:rPr>
          <w:rFonts w:ascii="Segoe UI" w:hAnsi="Segoe UI" w:cs="Segoe UI"/>
          <w:i/>
          <w:iCs/>
          <w:sz w:val="20"/>
        </w:rPr>
        <w:t>Mapping the surface exposure of terrestrial pollutants in the Great Barrier Reef. Report to the Great Barrier Reef Marine Park Authority</w:t>
      </w:r>
      <w:r w:rsidRPr="00962F23">
        <w:rPr>
          <w:rFonts w:ascii="Segoe UI" w:hAnsi="Segoe UI" w:cs="Segoe UI"/>
          <w:sz w:val="20"/>
        </w:rPr>
        <w:t xml:space="preserve">, Australian Centre for Tropical and Freshwater Research, </w:t>
      </w:r>
      <w:r w:rsidR="004A2498">
        <w:rPr>
          <w:rFonts w:ascii="Segoe UI" w:hAnsi="Segoe UI" w:cs="Segoe UI"/>
          <w:sz w:val="20"/>
        </w:rPr>
        <w:t xml:space="preserve">James Cook University, </w:t>
      </w:r>
      <w:r w:rsidRPr="00962F23">
        <w:rPr>
          <w:rFonts w:ascii="Segoe UI" w:hAnsi="Segoe UI" w:cs="Segoe UI"/>
          <w:sz w:val="20"/>
        </w:rPr>
        <w:t>Townsville.</w:t>
      </w:r>
    </w:p>
    <w:p w14:paraId="383A58A8" w14:textId="2BF515B5"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106. Devlin, M., Wenger, A., Waterhouse, J., Alvarez-Romero, J., Abbott, B. and Teixeira da Silva, E. 2011, </w:t>
      </w:r>
      <w:r w:rsidRPr="00962F23">
        <w:rPr>
          <w:rFonts w:ascii="Segoe UI" w:hAnsi="Segoe UI" w:cs="Segoe UI"/>
          <w:i/>
          <w:iCs/>
          <w:sz w:val="20"/>
        </w:rPr>
        <w:t>Reef Rescue Marine Monitoring Program: flood plume monitoring annual report 2010-11, Incorporating results from the Extreme Weather Response Program flood plume monitoring, Report for the Great Barrier Reef Marine Park Authority</w:t>
      </w:r>
      <w:r w:rsidRPr="00962F23">
        <w:rPr>
          <w:rFonts w:ascii="Segoe UI" w:hAnsi="Segoe UI" w:cs="Segoe UI"/>
          <w:sz w:val="20"/>
        </w:rPr>
        <w:t>, Australian Centre for Tropical Freshwater Research, James Cook University, Townsville.</w:t>
      </w:r>
    </w:p>
    <w:p w14:paraId="3167EBB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107. Devlin, M., Waterhouse, J., Taylor, J. and Brodie, J. 2001, </w:t>
      </w:r>
      <w:r w:rsidRPr="00962F23">
        <w:rPr>
          <w:rFonts w:ascii="Segoe UI" w:hAnsi="Segoe UI" w:cs="Segoe UI"/>
          <w:i/>
          <w:iCs/>
          <w:sz w:val="20"/>
        </w:rPr>
        <w:t xml:space="preserve">Flood plumes in the Great Barrier Reef: spatial and temporal patterns in composition and distribution, </w:t>
      </w:r>
      <w:r w:rsidRPr="00962F23">
        <w:rPr>
          <w:rFonts w:ascii="Segoe UI" w:hAnsi="Segoe UI" w:cs="Segoe UI"/>
          <w:sz w:val="20"/>
        </w:rPr>
        <w:t>Great Barrier Reef Marine Park Authority, Townsville.</w:t>
      </w:r>
    </w:p>
    <w:p w14:paraId="7AC9A3C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108. Berkelmans, R., Jones, A.M. and Schaffelke, B. 2012, Salinity thresholds of </w:t>
      </w:r>
      <w:r w:rsidRPr="00962F23">
        <w:rPr>
          <w:rFonts w:ascii="Segoe UI" w:hAnsi="Segoe UI" w:cs="Segoe UI"/>
          <w:i/>
          <w:iCs/>
          <w:sz w:val="20"/>
        </w:rPr>
        <w:t>Acropora</w:t>
      </w:r>
      <w:r w:rsidRPr="00962F23">
        <w:rPr>
          <w:rFonts w:ascii="Segoe UI" w:hAnsi="Segoe UI" w:cs="Segoe UI"/>
          <w:sz w:val="20"/>
        </w:rPr>
        <w:t xml:space="preserve"> spp. on the Great Barier Reef, </w:t>
      </w:r>
      <w:r w:rsidRPr="00962F23">
        <w:rPr>
          <w:rFonts w:ascii="Segoe UI" w:hAnsi="Segoe UI" w:cs="Segoe UI"/>
          <w:i/>
          <w:iCs/>
          <w:sz w:val="20"/>
        </w:rPr>
        <w:t>Coral Reefs</w:t>
      </w:r>
      <w:r w:rsidRPr="00962F23">
        <w:rPr>
          <w:rFonts w:ascii="Segoe UI" w:hAnsi="Segoe UI" w:cs="Segoe UI"/>
          <w:sz w:val="20"/>
        </w:rPr>
        <w:t xml:space="preserve"> 31: 1103-1110.</w:t>
      </w:r>
    </w:p>
    <w:p w14:paraId="249D68F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109. Maynard, J.A., Johnson, J.C., Beeden, R., Puotinen, M., Devlin, M., Dryden, J. and Marshall, P. 2014, </w:t>
      </w:r>
      <w:r w:rsidRPr="00962F23">
        <w:rPr>
          <w:rFonts w:ascii="Segoe UI" w:hAnsi="Segoe UI" w:cs="Segoe UI"/>
          <w:i/>
          <w:iCs/>
          <w:sz w:val="20"/>
        </w:rPr>
        <w:t>Historic and projected future exposure of habitats in the Great Barrier Reef Marine Park to disturbances. Draft Report</w:t>
      </w:r>
      <w:r w:rsidRPr="00962F23">
        <w:rPr>
          <w:rFonts w:ascii="Segoe UI" w:hAnsi="Segoe UI" w:cs="Segoe UI"/>
          <w:sz w:val="20"/>
        </w:rPr>
        <w:t>, Great Barrier Reef Marine Park Authority, Townsville.</w:t>
      </w:r>
    </w:p>
    <w:p w14:paraId="45D03A1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110. Whitman, W.B., Coleman, D.C. and Wiebe, W.J. 1998, Prokaryotes: the unseen majority, </w:t>
      </w:r>
      <w:r w:rsidRPr="00962F23">
        <w:rPr>
          <w:rFonts w:ascii="Segoe UI" w:hAnsi="Segoe UI" w:cs="Segoe UI"/>
          <w:i/>
          <w:iCs/>
          <w:sz w:val="20"/>
        </w:rPr>
        <w:t>Proceedings of the National Academy of Sciences of the United States of America</w:t>
      </w:r>
      <w:r w:rsidRPr="00962F23">
        <w:rPr>
          <w:rFonts w:ascii="Segoe UI" w:hAnsi="Segoe UI" w:cs="Segoe UI"/>
          <w:sz w:val="20"/>
        </w:rPr>
        <w:t xml:space="preserve"> 95(12): 6578-6583.</w:t>
      </w:r>
    </w:p>
    <w:p w14:paraId="60529D2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111. Fuhrman, J.A., Sleeter, T.D., Carlson, C.A. and Proctor, L.M. 1989, Dominance of bacterial biomass in the Sargasso Sea and its ecological implications, </w:t>
      </w:r>
      <w:r w:rsidRPr="00962F23">
        <w:rPr>
          <w:rFonts w:ascii="Segoe UI" w:hAnsi="Segoe UI" w:cs="Segoe UI"/>
          <w:i/>
          <w:iCs/>
          <w:sz w:val="20"/>
        </w:rPr>
        <w:t>Marine Ecology Progress Series</w:t>
      </w:r>
      <w:r w:rsidRPr="00962F23">
        <w:rPr>
          <w:rFonts w:ascii="Segoe UI" w:hAnsi="Segoe UI" w:cs="Segoe UI"/>
          <w:sz w:val="20"/>
        </w:rPr>
        <w:t xml:space="preserve"> 57: 207-217.</w:t>
      </w:r>
    </w:p>
    <w:p w14:paraId="5C642F4B"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112. Amaral-Zettler, L., Artigas, L.F., Baross, J., Loka Bharathi, P.A., Boetius, A., Chandramohan, D., Herndl, G., Kogure, K., Neal, P., Perdos-Alio, C., Ramette, A., Schouten, S., Stal, L., Thessen, A., Leeuw, J. and  Sogin, M. 2010, Chapter 12: A global census of marine microbes, in </w:t>
      </w:r>
      <w:r w:rsidRPr="00962F23">
        <w:rPr>
          <w:rFonts w:ascii="Segoe UI" w:hAnsi="Segoe UI" w:cs="Segoe UI"/>
          <w:i/>
          <w:iCs/>
          <w:sz w:val="20"/>
        </w:rPr>
        <w:t>Life in the World's Oceans</w:t>
      </w:r>
      <w:r w:rsidRPr="00962F23">
        <w:rPr>
          <w:rFonts w:ascii="Segoe UI" w:hAnsi="Segoe UI" w:cs="Segoe UI"/>
          <w:sz w:val="20"/>
        </w:rPr>
        <w:t>, ed. A. McIntyre, Wiley-Blackwell.</w:t>
      </w:r>
    </w:p>
    <w:p w14:paraId="0A7744B0"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113. Webster, N.S. and Bourne, D.G. 2012, Microbes, in </w:t>
      </w:r>
      <w:r w:rsidRPr="00962F23">
        <w:rPr>
          <w:rFonts w:ascii="Segoe UI" w:hAnsi="Segoe UI" w:cs="Segoe UI"/>
          <w:i/>
          <w:iCs/>
          <w:sz w:val="20"/>
        </w:rPr>
        <w:t>A marine climate change impacts and adaptation report card for Australia 2012</w:t>
      </w:r>
      <w:r w:rsidRPr="00962F23">
        <w:rPr>
          <w:rFonts w:ascii="Segoe UI" w:hAnsi="Segoe UI" w:cs="Segoe UI"/>
          <w:sz w:val="20"/>
        </w:rPr>
        <w:t>, ed. E.S. Poloczanska</w:t>
      </w:r>
      <w:r w:rsidRPr="00962F23">
        <w:rPr>
          <w:rFonts w:ascii="Segoe UI" w:hAnsi="Segoe UI" w:cs="Segoe UI"/>
          <w:i/>
          <w:iCs/>
          <w:sz w:val="20"/>
        </w:rPr>
        <w:t>, et al.</w:t>
      </w:r>
      <w:r w:rsidRPr="00962F23">
        <w:rPr>
          <w:rFonts w:ascii="Segoe UI" w:hAnsi="Segoe UI" w:cs="Segoe UI"/>
          <w:sz w:val="20"/>
        </w:rPr>
        <w:t>, CSIRO, Canberra.</w:t>
      </w:r>
    </w:p>
    <w:p w14:paraId="1C92D1C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114. Fabricius, K.E. and Wolanski, E. 2000, Rapid smothering of coral reef organisms by muddy marine snow, </w:t>
      </w:r>
      <w:r w:rsidRPr="00962F23">
        <w:rPr>
          <w:rFonts w:ascii="Segoe UI" w:hAnsi="Segoe UI" w:cs="Segoe UI"/>
          <w:i/>
          <w:iCs/>
          <w:sz w:val="20"/>
        </w:rPr>
        <w:t>Estuarine, Coastal and Shelf Science</w:t>
      </w:r>
      <w:r w:rsidRPr="00962F23">
        <w:rPr>
          <w:rFonts w:ascii="Segoe UI" w:hAnsi="Segoe UI" w:cs="Segoe UI"/>
          <w:sz w:val="20"/>
        </w:rPr>
        <w:t xml:space="preserve"> 50(1): 115-120.</w:t>
      </w:r>
    </w:p>
    <w:p w14:paraId="4785AD5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115. Danovaro, R., Corinaldesi, C., Dell'Anno, A., Fuhrman, J.A., Middelburg, J.J., Noble, R.T. and Suttle, C.A. 2011, Marine viruses and global climate change, </w:t>
      </w:r>
      <w:r w:rsidRPr="00962F23">
        <w:rPr>
          <w:rFonts w:ascii="Segoe UI" w:hAnsi="Segoe UI" w:cs="Segoe UI"/>
          <w:i/>
          <w:iCs/>
          <w:sz w:val="20"/>
        </w:rPr>
        <w:t>FEMS Microbiology Reviews</w:t>
      </w:r>
      <w:r w:rsidRPr="00962F23">
        <w:rPr>
          <w:rFonts w:ascii="Segoe UI" w:hAnsi="Segoe UI" w:cs="Segoe UI"/>
          <w:sz w:val="20"/>
        </w:rPr>
        <w:t xml:space="preserve"> 35(6): 993-1034.</w:t>
      </w:r>
    </w:p>
    <w:p w14:paraId="6E57760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116. Haapkylä, J., Unsworth, R.K.F., Flavell, M., Bourne, D.G., Schaffelke, B. and Willis, B.L. 2011, Seasonal rainfall and runoff promote coral disease on an inshore reef, </w:t>
      </w:r>
      <w:r w:rsidRPr="00962F23">
        <w:rPr>
          <w:rFonts w:ascii="Segoe UI" w:hAnsi="Segoe UI" w:cs="Segoe UI"/>
          <w:i/>
          <w:iCs/>
          <w:sz w:val="20"/>
        </w:rPr>
        <w:t>PLoS ONE</w:t>
      </w:r>
      <w:r w:rsidRPr="00962F23">
        <w:rPr>
          <w:rFonts w:ascii="Segoe UI" w:hAnsi="Segoe UI" w:cs="Segoe UI"/>
          <w:sz w:val="20"/>
        </w:rPr>
        <w:t xml:space="preserve"> 6(2): e16893.</w:t>
      </w:r>
    </w:p>
    <w:p w14:paraId="2C572CA7"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117. Harvell, C.D., Mitchell, C.E., Ward, J.R., Altizer, S., Dobson, A.P., Ostfeld, R.S. and Samuel, M.D. 2002, Climate warming and disease risks for terrestrial and marine biota, </w:t>
      </w:r>
      <w:r w:rsidRPr="00962F23">
        <w:rPr>
          <w:rFonts w:ascii="Segoe UI" w:hAnsi="Segoe UI" w:cs="Segoe UI"/>
          <w:i/>
          <w:iCs/>
          <w:sz w:val="20"/>
        </w:rPr>
        <w:t>Science</w:t>
      </w:r>
      <w:r w:rsidRPr="00962F23">
        <w:rPr>
          <w:rFonts w:ascii="Segoe UI" w:hAnsi="Segoe UI" w:cs="Segoe UI"/>
          <w:sz w:val="20"/>
        </w:rPr>
        <w:t xml:space="preserve"> 296(5576): 2158-2162.</w:t>
      </w:r>
    </w:p>
    <w:p w14:paraId="2758DB4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118. Uthicke, S., Welch, D. and Benzie, J.A.H. 2004, Slow growth and lack of recovery in overfished holothurians on the Great Barrier Reef: evidence from DNA fingerprints and repeated large-scale surveys, </w:t>
      </w:r>
      <w:r w:rsidRPr="00962F23">
        <w:rPr>
          <w:rFonts w:ascii="Segoe UI" w:hAnsi="Segoe UI" w:cs="Segoe UI"/>
          <w:i/>
          <w:iCs/>
          <w:sz w:val="20"/>
        </w:rPr>
        <w:t>Conservation Biology</w:t>
      </w:r>
      <w:r w:rsidRPr="00962F23">
        <w:rPr>
          <w:rFonts w:ascii="Segoe UI" w:hAnsi="Segoe UI" w:cs="Segoe UI"/>
          <w:sz w:val="20"/>
        </w:rPr>
        <w:t xml:space="preserve"> 18(5): 1395-1404.</w:t>
      </w:r>
    </w:p>
    <w:p w14:paraId="16E23AF8"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119. Risk, M. and Endinger, E. 2011, Impacts of sediments on coral reefs, in </w:t>
      </w:r>
      <w:r w:rsidRPr="00962F23">
        <w:rPr>
          <w:rFonts w:ascii="Segoe UI" w:hAnsi="Segoe UI" w:cs="Segoe UI"/>
          <w:i/>
          <w:iCs/>
          <w:sz w:val="20"/>
        </w:rPr>
        <w:t>Encyclopedia of modern coral reefs</w:t>
      </w:r>
      <w:r w:rsidRPr="00962F23">
        <w:rPr>
          <w:rFonts w:ascii="Segoe UI" w:hAnsi="Segoe UI" w:cs="Segoe UI"/>
          <w:sz w:val="20"/>
        </w:rPr>
        <w:t>, ed. D. Hopley, Springer, pp. 575-586.</w:t>
      </w:r>
    </w:p>
    <w:p w14:paraId="7FFD0AB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120. Weber, M., Lott, C. and Fabricius, K.E. 2006, Sedimentation stress in a scleractinian coral exposed to terrestrial and marine sediments with contrasting physical, organic and geochemical properties, </w:t>
      </w:r>
      <w:r w:rsidRPr="00962F23">
        <w:rPr>
          <w:rFonts w:ascii="Segoe UI" w:hAnsi="Segoe UI" w:cs="Segoe UI"/>
          <w:i/>
          <w:iCs/>
          <w:sz w:val="20"/>
        </w:rPr>
        <w:t>Journal of Experimental Marine Biology and Ecology</w:t>
      </w:r>
      <w:r w:rsidRPr="00962F23">
        <w:rPr>
          <w:rFonts w:ascii="Segoe UI" w:hAnsi="Segoe UI" w:cs="Segoe UI"/>
          <w:sz w:val="20"/>
        </w:rPr>
        <w:t xml:space="preserve"> 336: 18-32.</w:t>
      </w:r>
    </w:p>
    <w:p w14:paraId="299016E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121. Anthony, K. 2000, Enhanced particle-feeding capacity of corals on turbid reefs (Great Barrier Reef, Australia), </w:t>
      </w:r>
      <w:r w:rsidRPr="00962F23">
        <w:rPr>
          <w:rFonts w:ascii="Segoe UI" w:hAnsi="Segoe UI" w:cs="Segoe UI"/>
          <w:i/>
          <w:iCs/>
          <w:sz w:val="20"/>
        </w:rPr>
        <w:t>Coral Reefs</w:t>
      </w:r>
      <w:r w:rsidRPr="00962F23">
        <w:rPr>
          <w:rFonts w:ascii="Segoe UI" w:hAnsi="Segoe UI" w:cs="Segoe UI"/>
          <w:sz w:val="20"/>
        </w:rPr>
        <w:t xml:space="preserve"> 19: 59-67.</w:t>
      </w:r>
    </w:p>
    <w:p w14:paraId="17CB2CEE" w14:textId="0730797D"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122. Department of Agriculture</w:t>
      </w:r>
      <w:r w:rsidR="00602B34">
        <w:rPr>
          <w:rFonts w:ascii="Segoe UI" w:hAnsi="Segoe UI" w:cs="Segoe UI"/>
          <w:sz w:val="20"/>
        </w:rPr>
        <w:t>,</w:t>
      </w:r>
      <w:r w:rsidRPr="00962F23">
        <w:rPr>
          <w:rFonts w:ascii="Segoe UI" w:hAnsi="Segoe UI" w:cs="Segoe UI"/>
          <w:sz w:val="20"/>
        </w:rPr>
        <w:t xml:space="preserve"> Fisheries and Forestry 2013, </w:t>
      </w:r>
      <w:r w:rsidRPr="00962F23">
        <w:rPr>
          <w:rFonts w:ascii="Segoe UI" w:hAnsi="Segoe UI" w:cs="Segoe UI"/>
          <w:i/>
          <w:iCs/>
          <w:sz w:val="20"/>
        </w:rPr>
        <w:t>Stock status of Queensland's fisheries resources 2012 summary</w:t>
      </w:r>
      <w:r w:rsidRPr="00962F23">
        <w:rPr>
          <w:rFonts w:ascii="Segoe UI" w:hAnsi="Segoe UI" w:cs="Segoe UI"/>
          <w:sz w:val="20"/>
        </w:rPr>
        <w:t>, DAFF, Brisbane.</w:t>
      </w:r>
    </w:p>
    <w:p w14:paraId="688762D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123. Uthicke, S. 2004, Overfishing of holothurians: Lessons from the Great Barrier Reef, in </w:t>
      </w:r>
      <w:r w:rsidRPr="00962F23">
        <w:rPr>
          <w:rFonts w:ascii="Segoe UI" w:hAnsi="Segoe UI" w:cs="Segoe UI"/>
          <w:i/>
          <w:iCs/>
          <w:sz w:val="20"/>
        </w:rPr>
        <w:t>Advances in sea cucumber aquaculture and management</w:t>
      </w:r>
      <w:r w:rsidRPr="00962F23">
        <w:rPr>
          <w:rFonts w:ascii="Segoe UI" w:hAnsi="Segoe UI" w:cs="Segoe UI"/>
          <w:sz w:val="20"/>
        </w:rPr>
        <w:t>, ed. A. Lovatelli</w:t>
      </w:r>
      <w:r w:rsidRPr="00962F23">
        <w:rPr>
          <w:rFonts w:ascii="Segoe UI" w:hAnsi="Segoe UI" w:cs="Segoe UI"/>
          <w:i/>
          <w:iCs/>
          <w:sz w:val="20"/>
        </w:rPr>
        <w:t>, et al.</w:t>
      </w:r>
      <w:r w:rsidRPr="00962F23">
        <w:rPr>
          <w:rFonts w:ascii="Segoe UI" w:hAnsi="Segoe UI" w:cs="Segoe UI"/>
          <w:sz w:val="20"/>
        </w:rPr>
        <w:t>, Food and Agriculture Organization of the United Nations, Rome, Italy, pp. 163-171.</w:t>
      </w:r>
    </w:p>
    <w:p w14:paraId="2CE82E7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124. Brodie, J., De'ath, G., Devlin, M., Furnas, M. and Wright, M. 2007, Spatial and temporal patterns of near-surface chlorophyll</w:t>
      </w:r>
      <w:r w:rsidRPr="00962F23">
        <w:rPr>
          <w:rFonts w:ascii="Segoe UI" w:hAnsi="Segoe UI" w:cs="Segoe UI"/>
          <w:i/>
          <w:iCs/>
          <w:sz w:val="20"/>
        </w:rPr>
        <w:t>a</w:t>
      </w:r>
      <w:r w:rsidRPr="00962F23">
        <w:rPr>
          <w:rFonts w:ascii="Segoe UI" w:hAnsi="Segoe UI" w:cs="Segoe UI"/>
          <w:sz w:val="20"/>
        </w:rPr>
        <w:t xml:space="preserve">in the Great Barrier Reef lagoon, </w:t>
      </w:r>
      <w:r w:rsidRPr="00962F23">
        <w:rPr>
          <w:rFonts w:ascii="Segoe UI" w:hAnsi="Segoe UI" w:cs="Segoe UI"/>
          <w:i/>
          <w:iCs/>
          <w:sz w:val="20"/>
        </w:rPr>
        <w:t>Marine and Freshwater Research</w:t>
      </w:r>
      <w:r w:rsidRPr="00962F23">
        <w:rPr>
          <w:rFonts w:ascii="Segoe UI" w:hAnsi="Segoe UI" w:cs="Segoe UI"/>
          <w:sz w:val="20"/>
        </w:rPr>
        <w:t xml:space="preserve"> 58(4): 342-353.</w:t>
      </w:r>
    </w:p>
    <w:p w14:paraId="624B934C"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125. Brodie, J.E., Devlin, M., Haynes, D. and Waterhouse, J. 2011, Assessment of the eutrophication status of the Great Barrier Reef lagoon (Australia), </w:t>
      </w:r>
      <w:r w:rsidRPr="00962F23">
        <w:rPr>
          <w:rFonts w:ascii="Segoe UI" w:hAnsi="Segoe UI" w:cs="Segoe UI"/>
          <w:i/>
          <w:iCs/>
          <w:sz w:val="20"/>
        </w:rPr>
        <w:t>Biogeochemistry</w:t>
      </w:r>
      <w:r w:rsidRPr="00962F23">
        <w:rPr>
          <w:rFonts w:ascii="Segoe UI" w:hAnsi="Segoe UI" w:cs="Segoe UI"/>
          <w:sz w:val="20"/>
        </w:rPr>
        <w:t xml:space="preserve"> 106(2): 281-302.</w:t>
      </w:r>
    </w:p>
    <w:p w14:paraId="085EC56C"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126. McKenzie, L.J., Collier, C. and Waycott, M. 2012, </w:t>
      </w:r>
      <w:r w:rsidRPr="00962F23">
        <w:rPr>
          <w:rFonts w:ascii="Segoe UI" w:hAnsi="Segoe UI" w:cs="Segoe UI"/>
          <w:i/>
          <w:iCs/>
          <w:sz w:val="20"/>
        </w:rPr>
        <w:t>Reef Rescue Marine Monitoring Program: Inshore seagrass, annual report for the sampling period 1st July 2010 – 31st May 2011</w:t>
      </w:r>
      <w:r w:rsidRPr="00962F23">
        <w:rPr>
          <w:rFonts w:ascii="Segoe UI" w:hAnsi="Segoe UI" w:cs="Segoe UI"/>
          <w:sz w:val="20"/>
        </w:rPr>
        <w:t>, Fisheries Queensland, Cairns.</w:t>
      </w:r>
    </w:p>
    <w:p w14:paraId="36C8688C"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127. Cheal, A.J., MacNeil, M.A., Cripps, E., Emslie, M.J., Jonker, M., Schaffelke, B. and Sweatman, H. 2010, Coral-macroalgal phase shifts or reef resilience: links with diversity and functional roles of herbivorous fishes on the Great Barrier Reef, </w:t>
      </w:r>
      <w:r w:rsidRPr="00962F23">
        <w:rPr>
          <w:rFonts w:ascii="Segoe UI" w:hAnsi="Segoe UI" w:cs="Segoe UI"/>
          <w:i/>
          <w:iCs/>
          <w:sz w:val="20"/>
        </w:rPr>
        <w:t>Coral Reefs</w:t>
      </w:r>
      <w:r w:rsidRPr="00962F23">
        <w:rPr>
          <w:rFonts w:ascii="Segoe UI" w:hAnsi="Segoe UI" w:cs="Segoe UI"/>
          <w:sz w:val="20"/>
        </w:rPr>
        <w:t xml:space="preserve"> 29(4): 1005-1015.</w:t>
      </w:r>
    </w:p>
    <w:p w14:paraId="415F920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128. Hughes, T.P., Rodrigues, M.J., Bellwood, D.R., Ceccarelli, D., Hoegh-Guldberg, O., McCook, L.J., Moltschaniwskyj, N.A., Pratchett, M.S., Steneck, R.S. and Willis, B. 2007, Phase shifts, herbivory, and the resilience of coral reefs to climate change, </w:t>
      </w:r>
      <w:r w:rsidRPr="00962F23">
        <w:rPr>
          <w:rFonts w:ascii="Segoe UI" w:hAnsi="Segoe UI" w:cs="Segoe UI"/>
          <w:i/>
          <w:iCs/>
          <w:sz w:val="20"/>
        </w:rPr>
        <w:t>Current Biology</w:t>
      </w:r>
      <w:r w:rsidRPr="00962F23">
        <w:rPr>
          <w:rFonts w:ascii="Segoe UI" w:hAnsi="Segoe UI" w:cs="Segoe UI"/>
          <w:sz w:val="20"/>
        </w:rPr>
        <w:t xml:space="preserve"> 17(4): 360-365.</w:t>
      </w:r>
    </w:p>
    <w:p w14:paraId="0A73231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129. McCook, L.J. 1999, Macroalgae, nutrients and phase shifts on coral reefs: scientific issues and management consequences for the Great Barrier Reef, </w:t>
      </w:r>
      <w:r w:rsidRPr="00962F23">
        <w:rPr>
          <w:rFonts w:ascii="Segoe UI" w:hAnsi="Segoe UI" w:cs="Segoe UI"/>
          <w:i/>
          <w:iCs/>
          <w:sz w:val="20"/>
        </w:rPr>
        <w:t>Coral Reefs</w:t>
      </w:r>
      <w:r w:rsidRPr="00962F23">
        <w:rPr>
          <w:rFonts w:ascii="Segoe UI" w:hAnsi="Segoe UI" w:cs="Segoe UI"/>
          <w:sz w:val="20"/>
        </w:rPr>
        <w:t xml:space="preserve"> 18: 357-367.</w:t>
      </w:r>
    </w:p>
    <w:p w14:paraId="7E14FFF0"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130. McCook, L.J. 1996, Effects of herbivores and water quality on</w:t>
      </w:r>
      <w:r w:rsidRPr="00962F23">
        <w:rPr>
          <w:rFonts w:ascii="Segoe UI" w:hAnsi="Segoe UI" w:cs="Segoe UI"/>
          <w:i/>
          <w:iCs/>
          <w:sz w:val="20"/>
        </w:rPr>
        <w:t xml:space="preserve">Sargassum </w:t>
      </w:r>
      <w:r w:rsidRPr="00962F23">
        <w:rPr>
          <w:rFonts w:ascii="Segoe UI" w:hAnsi="Segoe UI" w:cs="Segoe UI"/>
          <w:sz w:val="20"/>
        </w:rPr>
        <w:t xml:space="preserve">distribution on the central Great Barrier Reef: cross-shelf transplants, </w:t>
      </w:r>
      <w:r w:rsidRPr="00962F23">
        <w:rPr>
          <w:rFonts w:ascii="Segoe UI" w:hAnsi="Segoe UI" w:cs="Segoe UI"/>
          <w:i/>
          <w:iCs/>
          <w:sz w:val="20"/>
        </w:rPr>
        <w:t>Marine Ecology Progress Series</w:t>
      </w:r>
      <w:r w:rsidRPr="00962F23">
        <w:rPr>
          <w:rFonts w:ascii="Segoe UI" w:hAnsi="Segoe UI" w:cs="Segoe UI"/>
          <w:sz w:val="20"/>
        </w:rPr>
        <w:t xml:space="preserve"> 139: 179-192.</w:t>
      </w:r>
    </w:p>
    <w:p w14:paraId="06ABA64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131. Limpus, C.J., Limpus, D.J., Arthur, K.E. and Parmenter, C.J. 2005, </w:t>
      </w:r>
      <w:r w:rsidRPr="00962F23">
        <w:rPr>
          <w:rFonts w:ascii="Segoe UI" w:hAnsi="Segoe UI" w:cs="Segoe UI"/>
          <w:i/>
          <w:iCs/>
          <w:sz w:val="20"/>
        </w:rPr>
        <w:t>Monitoring green turtle population dynamics in Shoalwater Bay, 2000-2004</w:t>
      </w:r>
      <w:r w:rsidRPr="00962F23">
        <w:rPr>
          <w:rFonts w:ascii="Segoe UI" w:hAnsi="Segoe UI" w:cs="Segoe UI"/>
          <w:sz w:val="20"/>
        </w:rPr>
        <w:t>, Great Barrier Reef Marine Park Authority, Townsville.</w:t>
      </w:r>
    </w:p>
    <w:p w14:paraId="0217CB97"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132. Aragones, L.V., Lawler, I.R., Foley, W.J. and Marsh, H. 2006, Dugong grazing and turtle cropping: Grazing optimization in tropical seagrass systems? </w:t>
      </w:r>
      <w:r w:rsidRPr="00962F23">
        <w:rPr>
          <w:rFonts w:ascii="Segoe UI" w:hAnsi="Segoe UI" w:cs="Segoe UI"/>
          <w:i/>
          <w:iCs/>
          <w:sz w:val="20"/>
        </w:rPr>
        <w:t>Oecologia</w:t>
      </w:r>
      <w:r w:rsidRPr="00962F23">
        <w:rPr>
          <w:rFonts w:ascii="Segoe UI" w:hAnsi="Segoe UI" w:cs="Segoe UI"/>
          <w:sz w:val="20"/>
        </w:rPr>
        <w:t xml:space="preserve"> 149(4): 635-647.</w:t>
      </w:r>
    </w:p>
    <w:p w14:paraId="65EA1DB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133. Aragones, L.V. 1996, </w:t>
      </w:r>
      <w:r w:rsidRPr="00962F23">
        <w:rPr>
          <w:rFonts w:ascii="Segoe UI" w:hAnsi="Segoe UI" w:cs="Segoe UI"/>
          <w:i/>
          <w:iCs/>
          <w:sz w:val="20"/>
        </w:rPr>
        <w:t xml:space="preserve">Dugongs and green turtles: grazers in the tropical seagrass ecosystem, </w:t>
      </w:r>
      <w:r w:rsidRPr="00962F23">
        <w:rPr>
          <w:rFonts w:ascii="Segoe UI" w:hAnsi="Segoe UI" w:cs="Segoe UI"/>
          <w:sz w:val="20"/>
        </w:rPr>
        <w:t>PhD, James Cook University, Townsville.</w:t>
      </w:r>
    </w:p>
    <w:p w14:paraId="6184039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134. Aragones, L.V. and Marsh, H. 2000, Impact of dugong grazing and turtle cropping on tropical seagrass communities, </w:t>
      </w:r>
      <w:r w:rsidRPr="00962F23">
        <w:rPr>
          <w:rFonts w:ascii="Segoe UI" w:hAnsi="Segoe UI" w:cs="Segoe UI"/>
          <w:i/>
          <w:iCs/>
          <w:sz w:val="20"/>
        </w:rPr>
        <w:t>Pacific Conservation Biology</w:t>
      </w:r>
      <w:r w:rsidRPr="00962F23">
        <w:rPr>
          <w:rFonts w:ascii="Segoe UI" w:hAnsi="Segoe UI" w:cs="Segoe UI"/>
          <w:sz w:val="20"/>
        </w:rPr>
        <w:t xml:space="preserve"> 5: 277-288.</w:t>
      </w:r>
    </w:p>
    <w:p w14:paraId="208A116B"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135. Marsh, H., De'ath, G., Gribble, N.A. and Lane, B. 2001, </w:t>
      </w:r>
      <w:r w:rsidRPr="00962F23">
        <w:rPr>
          <w:rFonts w:ascii="Segoe UI" w:hAnsi="Segoe UI" w:cs="Segoe UI"/>
          <w:i/>
          <w:iCs/>
          <w:sz w:val="20"/>
        </w:rPr>
        <w:t>Shark control records hindcast serious decline in dugong numbers off the urban coast of Queensland</w:t>
      </w:r>
      <w:r w:rsidRPr="00962F23">
        <w:rPr>
          <w:rFonts w:ascii="Segoe UI" w:hAnsi="Segoe UI" w:cs="Segoe UI"/>
          <w:sz w:val="20"/>
        </w:rPr>
        <w:t>, Great Barrier Reef Marine Park Authority, Townsville.</w:t>
      </w:r>
    </w:p>
    <w:p w14:paraId="6BCB08BD"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136. Moran, K.L. and Bjorndal, K.A. 2005, Simulated green turtle grazing affects structure and productivity of seagrass pastures, </w:t>
      </w:r>
      <w:r w:rsidRPr="00962F23">
        <w:rPr>
          <w:rFonts w:ascii="Segoe UI" w:hAnsi="Segoe UI" w:cs="Segoe UI"/>
          <w:i/>
          <w:iCs/>
          <w:sz w:val="20"/>
        </w:rPr>
        <w:t>Marine Ecology Progress Series</w:t>
      </w:r>
      <w:r w:rsidRPr="00962F23">
        <w:rPr>
          <w:rFonts w:ascii="Segoe UI" w:hAnsi="Segoe UI" w:cs="Segoe UI"/>
          <w:sz w:val="20"/>
        </w:rPr>
        <w:t xml:space="preserve"> 305: 235-247.</w:t>
      </w:r>
    </w:p>
    <w:p w14:paraId="671B36D0"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137. Myers, R.A., Baum, J.K., Shepherd, T.D., Powers, S.P. and Peterson, C.H. 2007, Cascading effects of the loss of apex predatory sharks from a coastal ocean, </w:t>
      </w:r>
      <w:r w:rsidRPr="00962F23">
        <w:rPr>
          <w:rFonts w:ascii="Segoe UI" w:hAnsi="Segoe UI" w:cs="Segoe UI"/>
          <w:i/>
          <w:iCs/>
          <w:sz w:val="20"/>
        </w:rPr>
        <w:t>Science</w:t>
      </w:r>
      <w:r w:rsidRPr="00962F23">
        <w:rPr>
          <w:rFonts w:ascii="Segoe UI" w:hAnsi="Segoe UI" w:cs="Segoe UI"/>
          <w:sz w:val="20"/>
        </w:rPr>
        <w:t xml:space="preserve"> 315: 1846-1850.</w:t>
      </w:r>
    </w:p>
    <w:p w14:paraId="1A12C90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138. Chin, A., Tobin, A.J., Simpfendorfer, C. and Heupel, M. 2012, Reef sharks and inshore habitats: patterns of occurrence and implications for vulnerability, </w:t>
      </w:r>
      <w:r w:rsidRPr="00962F23">
        <w:rPr>
          <w:rFonts w:ascii="Segoe UI" w:hAnsi="Segoe UI" w:cs="Segoe UI"/>
          <w:i/>
          <w:iCs/>
          <w:sz w:val="20"/>
        </w:rPr>
        <w:t>Marine Ecology Progress Series</w:t>
      </w:r>
      <w:r w:rsidRPr="00962F23">
        <w:rPr>
          <w:rFonts w:ascii="Segoe UI" w:hAnsi="Segoe UI" w:cs="Segoe UI"/>
          <w:sz w:val="20"/>
        </w:rPr>
        <w:t xml:space="preserve"> 460: 115-125.</w:t>
      </w:r>
    </w:p>
    <w:p w14:paraId="5DB6772B"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139. Ayling, A.M. and Choat, J.H. 2008, </w:t>
      </w:r>
      <w:r w:rsidRPr="00962F23">
        <w:rPr>
          <w:rFonts w:ascii="Segoe UI" w:hAnsi="Segoe UI" w:cs="Segoe UI"/>
          <w:i/>
          <w:iCs/>
          <w:sz w:val="20"/>
        </w:rPr>
        <w:t>Abundance patterns of reef sharks and predatory fishes on differently zoned reefs in the offshore Townsville region</w:t>
      </w:r>
      <w:r w:rsidRPr="00962F23">
        <w:rPr>
          <w:rFonts w:ascii="Segoe UI" w:hAnsi="Segoe UI" w:cs="Segoe UI"/>
          <w:sz w:val="20"/>
        </w:rPr>
        <w:t>, Great Barrier Reef Marine Park Authority, Townsville.</w:t>
      </w:r>
    </w:p>
    <w:p w14:paraId="3C0688DC"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140. Miller, I., Cheal, A.J., Emslie, M., Logan, M. and Sweatman, H. 2012, Ongoing effects of no-take marine reserves on commercially exploited coral trout populations on the Great Barrier Reef, </w:t>
      </w:r>
      <w:r w:rsidRPr="00962F23">
        <w:rPr>
          <w:rFonts w:ascii="Segoe UI" w:hAnsi="Segoe UI" w:cs="Segoe UI"/>
          <w:i/>
          <w:iCs/>
          <w:sz w:val="20"/>
        </w:rPr>
        <w:t>Marine Environmental Research</w:t>
      </w:r>
      <w:r w:rsidRPr="00962F23">
        <w:rPr>
          <w:rFonts w:ascii="Segoe UI" w:hAnsi="Segoe UI" w:cs="Segoe UI"/>
          <w:sz w:val="20"/>
        </w:rPr>
        <w:t xml:space="preserve"> 79: 167-170.</w:t>
      </w:r>
    </w:p>
    <w:p w14:paraId="61BD2A6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141. Tobin, A.J., Simpfendorfer, C.A., Mapleston, A., Currey, L., Harry, A.V., Welch, D.J., Ballagh, A.C., Chin, A., Szczecinski, N., Schlaff, A., White, J. and Moore, B. 2010, </w:t>
      </w:r>
      <w:r w:rsidRPr="00962F23">
        <w:rPr>
          <w:rFonts w:ascii="Segoe UI" w:hAnsi="Segoe UI" w:cs="Segoe UI"/>
          <w:i/>
          <w:iCs/>
          <w:sz w:val="20"/>
        </w:rPr>
        <w:t>A quantitative ecological risk assessment of sharks and finfish of the Great Barrier Reef World Heritage Area inshore waters: a tool for fisheries and marine park managers. Identifying species at risk and potential mitigation strategies</w:t>
      </w:r>
      <w:r w:rsidRPr="00962F23">
        <w:rPr>
          <w:rFonts w:ascii="Segoe UI" w:hAnsi="Segoe UI" w:cs="Segoe UI"/>
          <w:sz w:val="20"/>
        </w:rPr>
        <w:t>, Marine and Tropical Sciences Research Facility, Cairns.</w:t>
      </w:r>
    </w:p>
    <w:p w14:paraId="31107A0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142. Heupel, M.R., Williams, A.J., Welch, D.J., Ballagh, A., Mapstone, B.D., Carlos, G., Davies, C. and Simpfendorfer, C.A. 2009, Effects of fishing on tropical reef associated shark populations on the Great Barrier Reef, </w:t>
      </w:r>
      <w:r w:rsidRPr="00962F23">
        <w:rPr>
          <w:rFonts w:ascii="Segoe UI" w:hAnsi="Segoe UI" w:cs="Segoe UI"/>
          <w:i/>
          <w:iCs/>
          <w:sz w:val="20"/>
        </w:rPr>
        <w:t>Fisheries Research</w:t>
      </w:r>
      <w:r w:rsidRPr="00962F23">
        <w:rPr>
          <w:rFonts w:ascii="Segoe UI" w:hAnsi="Segoe UI" w:cs="Segoe UI"/>
          <w:sz w:val="20"/>
        </w:rPr>
        <w:t xml:space="preserve"> 95(2-3): 350-361.</w:t>
      </w:r>
    </w:p>
    <w:p w14:paraId="6026126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143. Stanley, G.D. 2006, Photosymbiosis and the evolution of modern coral reefs, </w:t>
      </w:r>
      <w:r w:rsidRPr="00962F23">
        <w:rPr>
          <w:rFonts w:ascii="Segoe UI" w:hAnsi="Segoe UI" w:cs="Segoe UI"/>
          <w:i/>
          <w:iCs/>
          <w:sz w:val="20"/>
        </w:rPr>
        <w:t>Science</w:t>
      </w:r>
      <w:r w:rsidRPr="00962F23">
        <w:rPr>
          <w:rFonts w:ascii="Segoe UI" w:hAnsi="Segoe UI" w:cs="Segoe UI"/>
          <w:sz w:val="20"/>
        </w:rPr>
        <w:t xml:space="preserve"> 312: 857-858.</w:t>
      </w:r>
    </w:p>
    <w:p w14:paraId="2F9C7AD8"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144. Muscatine, L. 1973, Nutrition of corals, in </w:t>
      </w:r>
      <w:r w:rsidRPr="00962F23">
        <w:rPr>
          <w:rFonts w:ascii="Segoe UI" w:hAnsi="Segoe UI" w:cs="Segoe UI"/>
          <w:i/>
          <w:iCs/>
          <w:sz w:val="20"/>
        </w:rPr>
        <w:t>Biology and geology of coral reefs</w:t>
      </w:r>
      <w:r w:rsidRPr="00962F23">
        <w:rPr>
          <w:rFonts w:ascii="Segoe UI" w:hAnsi="Segoe UI" w:cs="Segoe UI"/>
          <w:sz w:val="20"/>
        </w:rPr>
        <w:t>, ed. O.A. Jones and R. Endean, Academic Press, New York, USA, pp. 77-115.</w:t>
      </w:r>
    </w:p>
    <w:p w14:paraId="2121754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145. Epibiont Research Cooperative 2007, </w:t>
      </w:r>
      <w:r w:rsidRPr="00962F23">
        <w:rPr>
          <w:rFonts w:ascii="Segoe UI" w:hAnsi="Segoe UI" w:cs="Segoe UI"/>
          <w:i/>
          <w:iCs/>
          <w:sz w:val="20"/>
        </w:rPr>
        <w:t>A synopsis of the literature on the turtle barnacles (Cirripedia: Balanomorpha: Coronuloidea) 1758-2007</w:t>
      </w:r>
      <w:r w:rsidRPr="00962F23">
        <w:rPr>
          <w:rFonts w:ascii="Segoe UI" w:hAnsi="Segoe UI" w:cs="Segoe UI"/>
          <w:sz w:val="20"/>
        </w:rPr>
        <w:t>, ERC Special Publication Number 1.</w:t>
      </w:r>
    </w:p>
    <w:p w14:paraId="1B9C0EB7"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146. Grutter, A.S. 2003, Feeding ecology of the fish ectoparasite Gnathia sp.(Crustacea: Isopoda) from the Great Barrier Reef, and its implications for fish cleaning behaviour, </w:t>
      </w:r>
      <w:r w:rsidRPr="00962F23">
        <w:rPr>
          <w:rFonts w:ascii="Segoe UI" w:hAnsi="Segoe UI" w:cs="Segoe UI"/>
          <w:i/>
          <w:iCs/>
          <w:sz w:val="20"/>
        </w:rPr>
        <w:t>Marine Ecology Progress Series</w:t>
      </w:r>
      <w:r w:rsidRPr="00962F23">
        <w:rPr>
          <w:rFonts w:ascii="Segoe UI" w:hAnsi="Segoe UI" w:cs="Segoe UI"/>
          <w:sz w:val="20"/>
        </w:rPr>
        <w:t xml:space="preserve"> 259: 295-302.</w:t>
      </w:r>
    </w:p>
    <w:p w14:paraId="4CED3CA0"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147. Lewis, J., Hoole, D. and Chappell, L.H. 2003, Parasitism and environmental pollution: parasites and hosts as indicators of water quality, </w:t>
      </w:r>
      <w:r w:rsidRPr="00962F23">
        <w:rPr>
          <w:rFonts w:ascii="Segoe UI" w:hAnsi="Segoe UI" w:cs="Segoe UI"/>
          <w:i/>
          <w:iCs/>
          <w:sz w:val="20"/>
        </w:rPr>
        <w:t>Parasitology</w:t>
      </w:r>
      <w:r w:rsidRPr="00962F23">
        <w:rPr>
          <w:rFonts w:ascii="Segoe UI" w:hAnsi="Segoe UI" w:cs="Segoe UI"/>
          <w:sz w:val="20"/>
        </w:rPr>
        <w:t xml:space="preserve"> 126(7): S1-S3.</w:t>
      </w:r>
    </w:p>
    <w:p w14:paraId="443B9E2A" w14:textId="744E79D9"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148. Great Barrier Reef Marine Park Authority 2013, </w:t>
      </w:r>
      <w:r w:rsidRPr="00962F23">
        <w:rPr>
          <w:rFonts w:ascii="Segoe UI" w:hAnsi="Segoe UI" w:cs="Segoe UI"/>
          <w:i/>
          <w:iCs/>
          <w:sz w:val="20"/>
        </w:rPr>
        <w:t>Great Barrier Reef Region Strategic Assessment: Program Report. Draft for public comment</w:t>
      </w:r>
      <w:r w:rsidRPr="00962F23">
        <w:rPr>
          <w:rFonts w:ascii="Segoe UI" w:hAnsi="Segoe UI" w:cs="Segoe UI"/>
          <w:sz w:val="20"/>
        </w:rPr>
        <w:t>, GBRMPA, Townsville.</w:t>
      </w:r>
    </w:p>
    <w:p w14:paraId="3E2F9B8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149. Oliver, T.A. and Palumbi, S.R. 2011, Many corals host thermally resistant symbionts in high-temperature habitat, </w:t>
      </w:r>
      <w:r w:rsidRPr="00962F23">
        <w:rPr>
          <w:rFonts w:ascii="Segoe UI" w:hAnsi="Segoe UI" w:cs="Segoe UI"/>
          <w:i/>
          <w:iCs/>
          <w:sz w:val="20"/>
        </w:rPr>
        <w:t>Coral Reefs</w:t>
      </w:r>
      <w:r w:rsidRPr="00962F23">
        <w:rPr>
          <w:rFonts w:ascii="Segoe UI" w:hAnsi="Segoe UI" w:cs="Segoe UI"/>
          <w:sz w:val="20"/>
        </w:rPr>
        <w:t xml:space="preserve"> 30(1): 241-250.</w:t>
      </w:r>
    </w:p>
    <w:p w14:paraId="436D936E" w14:textId="01A56369"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150. Stat, M., Loh, W.K., LaJeunesse, T.C., Hoegh-Guldberg, O. and Carter, D.A. 2009, Stability of coral–endosymbiont associations during and after a thermal stress event in the southern Great Barrier Reef, </w:t>
      </w:r>
      <w:r w:rsidRPr="00962F23">
        <w:rPr>
          <w:rFonts w:ascii="Segoe UI" w:hAnsi="Segoe UI" w:cs="Segoe UI"/>
          <w:i/>
          <w:iCs/>
          <w:sz w:val="20"/>
        </w:rPr>
        <w:t>Coral Reefs</w:t>
      </w:r>
      <w:r w:rsidRPr="00962F23">
        <w:rPr>
          <w:rFonts w:ascii="Segoe UI" w:hAnsi="Segoe UI" w:cs="Segoe UI"/>
          <w:sz w:val="20"/>
        </w:rPr>
        <w:t xml:space="preserve"> 28: 709-713.</w:t>
      </w:r>
    </w:p>
    <w:p w14:paraId="5DBDCE8E" w14:textId="40E36413"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151. van Oppen, M.J.H., Baker, A.C., Coffroth, M.A. </w:t>
      </w:r>
      <w:r w:rsidR="006050EB" w:rsidRPr="00962F23">
        <w:rPr>
          <w:rFonts w:ascii="Segoe UI" w:hAnsi="Segoe UI" w:cs="Segoe UI"/>
          <w:sz w:val="20"/>
        </w:rPr>
        <w:t>and</w:t>
      </w:r>
      <w:r w:rsidR="006050EB">
        <w:rPr>
          <w:rFonts w:ascii="Segoe UI" w:hAnsi="Segoe UI" w:cs="Segoe UI"/>
          <w:sz w:val="20"/>
        </w:rPr>
        <w:t xml:space="preserve"> </w:t>
      </w:r>
      <w:r w:rsidRPr="00962F23">
        <w:rPr>
          <w:rFonts w:ascii="Segoe UI" w:hAnsi="Segoe UI" w:cs="Segoe UI"/>
          <w:sz w:val="20"/>
        </w:rPr>
        <w:t xml:space="preserve">Willis, B.L. 2009, Bleaching resistance and the role of algal endosymbionts, in </w:t>
      </w:r>
      <w:r w:rsidRPr="00962F23">
        <w:rPr>
          <w:rFonts w:ascii="Segoe UI" w:hAnsi="Segoe UI" w:cs="Segoe UI"/>
          <w:i/>
          <w:iCs/>
          <w:sz w:val="20"/>
        </w:rPr>
        <w:t>Coral bleaching: patterns, processes, causes and consequences</w:t>
      </w:r>
      <w:r w:rsidRPr="00962F23">
        <w:rPr>
          <w:rFonts w:ascii="Segoe UI" w:hAnsi="Segoe UI" w:cs="Segoe UI"/>
          <w:sz w:val="20"/>
        </w:rPr>
        <w:t>, ed. M.J.H. van Oppen and J.M. Lough, Springer, Berlin, pp. 83-102.</w:t>
      </w:r>
    </w:p>
    <w:p w14:paraId="55AA177E"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152. Jones, A.M., Berkelmans, R., van Oppen, M.J.H., Mieog, J.C. and Sinclair, W. 2008, A community change in the algal endosymbionts of a scleractinian coral following a natural bleaching event: Field evidence of acclimatization, </w:t>
      </w:r>
      <w:r w:rsidRPr="00962F23">
        <w:rPr>
          <w:rFonts w:ascii="Segoe UI" w:hAnsi="Segoe UI" w:cs="Segoe UI"/>
          <w:i/>
          <w:iCs/>
          <w:sz w:val="20"/>
        </w:rPr>
        <w:t>Proceedings of the Royal Society B-Biological Sciences</w:t>
      </w:r>
      <w:r w:rsidRPr="00962F23">
        <w:rPr>
          <w:rFonts w:ascii="Segoe UI" w:hAnsi="Segoe UI" w:cs="Segoe UI"/>
          <w:sz w:val="20"/>
        </w:rPr>
        <w:t xml:space="preserve"> 275(1641): 1359-1365.</w:t>
      </w:r>
    </w:p>
    <w:p w14:paraId="79542AE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153. Császár, N.B.M., Ralph, P.J., Frankham, R., Berkelmans, R. and van Oppen, M.J.H. 2010, Estimating the potential for adaptation of corals to climate warming, </w:t>
      </w:r>
      <w:r w:rsidRPr="00962F23">
        <w:rPr>
          <w:rFonts w:ascii="Segoe UI" w:hAnsi="Segoe UI" w:cs="Segoe UI"/>
          <w:i/>
          <w:iCs/>
          <w:sz w:val="20"/>
        </w:rPr>
        <w:t>PLoS ONE</w:t>
      </w:r>
      <w:r w:rsidRPr="00962F23">
        <w:rPr>
          <w:rFonts w:ascii="Segoe UI" w:hAnsi="Segoe UI" w:cs="Segoe UI"/>
          <w:sz w:val="20"/>
        </w:rPr>
        <w:t xml:space="preserve"> 5(3): e9751.</w:t>
      </w:r>
    </w:p>
    <w:p w14:paraId="2CFF53A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154. Hughes, T.P., Baird, A.H., Dinsdale, E.A., Motschaniwskyj, N.A., Pratchett, M.S., Tanner, J.E. and Willis, B.L. 2000, Supply-side ecology works both ways: The link between benthic adults, fecundity, and larval recruits, </w:t>
      </w:r>
      <w:r w:rsidRPr="00962F23">
        <w:rPr>
          <w:rFonts w:ascii="Segoe UI" w:hAnsi="Segoe UI" w:cs="Segoe UI"/>
          <w:i/>
          <w:iCs/>
          <w:sz w:val="20"/>
        </w:rPr>
        <w:t>Ecology</w:t>
      </w:r>
      <w:r w:rsidRPr="00962F23">
        <w:rPr>
          <w:rFonts w:ascii="Segoe UI" w:hAnsi="Segoe UI" w:cs="Segoe UI"/>
          <w:sz w:val="20"/>
        </w:rPr>
        <w:t xml:space="preserve"> 81(8): 2241-2249.</w:t>
      </w:r>
    </w:p>
    <w:p w14:paraId="5A394F9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155. Thompson, A., Davidson, J., Uthicke, S., Schaffelke, B., Patel, F. and Sweatman, H. 2011, </w:t>
      </w:r>
      <w:r w:rsidRPr="00962F23">
        <w:rPr>
          <w:rFonts w:ascii="Segoe UI" w:hAnsi="Segoe UI" w:cs="Segoe UI"/>
          <w:i/>
          <w:iCs/>
          <w:sz w:val="20"/>
        </w:rPr>
        <w:t>Reef Rescue Monitoring Program: Final Report of AIMS activities 2010: Project 3.7.1b inshore coral reef monitoring</w:t>
      </w:r>
      <w:r w:rsidRPr="00962F23">
        <w:rPr>
          <w:rFonts w:ascii="Segoe UI" w:hAnsi="Segoe UI" w:cs="Segoe UI"/>
          <w:sz w:val="20"/>
        </w:rPr>
        <w:t>, Australian Institute of Marine Science, Townsville.</w:t>
      </w:r>
    </w:p>
    <w:p w14:paraId="63AF1B7C" w14:textId="316A7DE5"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156. Mumby, P.J., Harbourne, A.R., Williams, J., Kappel, C.V., Brumbaugh, D.R., Micheli, F., Holmes, K.E., Dahlgren, C.P., Paris, C.B. and Blackwell, P.G. 2007, Trophic cascade facilitates coral recruitment in a marine reserve, </w:t>
      </w:r>
      <w:r w:rsidRPr="00962F23">
        <w:rPr>
          <w:rFonts w:ascii="Segoe UI" w:hAnsi="Segoe UI" w:cs="Segoe UI"/>
          <w:i/>
          <w:iCs/>
          <w:sz w:val="20"/>
        </w:rPr>
        <w:t>Proceedings of the National Acadamy of Science</w:t>
      </w:r>
      <w:r w:rsidR="00265CBE">
        <w:rPr>
          <w:rFonts w:ascii="Segoe UI" w:hAnsi="Segoe UI" w:cs="Segoe UI"/>
          <w:sz w:val="20"/>
        </w:rPr>
        <w:t xml:space="preserve"> </w:t>
      </w:r>
      <w:r w:rsidRPr="00962F23">
        <w:rPr>
          <w:rFonts w:ascii="Segoe UI" w:hAnsi="Segoe UI" w:cs="Segoe UI"/>
          <w:sz w:val="20"/>
        </w:rPr>
        <w:t>104(20): 8362-8367.</w:t>
      </w:r>
    </w:p>
    <w:p w14:paraId="4FBE56C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157. Birrell, C.L., McCook, L.J. and Willis, B.L. 2005, Effects of algal turfs and sediment on coral settlement, </w:t>
      </w:r>
      <w:r w:rsidRPr="00962F23">
        <w:rPr>
          <w:rFonts w:ascii="Segoe UI" w:hAnsi="Segoe UI" w:cs="Segoe UI"/>
          <w:i/>
          <w:iCs/>
          <w:sz w:val="20"/>
        </w:rPr>
        <w:t>Marine Pollution Bulletin</w:t>
      </w:r>
      <w:r w:rsidRPr="00962F23">
        <w:rPr>
          <w:rFonts w:ascii="Segoe UI" w:hAnsi="Segoe UI" w:cs="Segoe UI"/>
          <w:sz w:val="20"/>
        </w:rPr>
        <w:t xml:space="preserve"> 51: 408-414.</w:t>
      </w:r>
    </w:p>
    <w:p w14:paraId="5413543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158. Doropoulos, C., Ward, S., Diaz-Pulido, G., Hoegh-Guldberg, O. and Mumby, P.J. 2012, Ocean acidification reduces coral recruitment by disrupting intimate larval-algal settlement interactions, </w:t>
      </w:r>
      <w:r w:rsidRPr="00962F23">
        <w:rPr>
          <w:rFonts w:ascii="Segoe UI" w:hAnsi="Segoe UI" w:cs="Segoe UI"/>
          <w:i/>
          <w:iCs/>
          <w:sz w:val="20"/>
        </w:rPr>
        <w:t>Ecology Letters</w:t>
      </w:r>
      <w:r w:rsidRPr="00962F23">
        <w:rPr>
          <w:rFonts w:ascii="Segoe UI" w:hAnsi="Segoe UI" w:cs="Segoe UI"/>
          <w:sz w:val="20"/>
        </w:rPr>
        <w:t xml:space="preserve"> 15(4): 338-346.</w:t>
      </w:r>
    </w:p>
    <w:p w14:paraId="04920EC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159. Sadovy, Y. and Domeier, M. 2005, Are aggregation-fisheries sustainable? Reef fish fisheries as a case study, </w:t>
      </w:r>
      <w:r w:rsidRPr="00962F23">
        <w:rPr>
          <w:rFonts w:ascii="Segoe UI" w:hAnsi="Segoe UI" w:cs="Segoe UI"/>
          <w:i/>
          <w:iCs/>
          <w:sz w:val="20"/>
        </w:rPr>
        <w:t>Coral Reefs</w:t>
      </w:r>
      <w:r w:rsidRPr="00962F23">
        <w:rPr>
          <w:rFonts w:ascii="Segoe UI" w:hAnsi="Segoe UI" w:cs="Segoe UI"/>
          <w:sz w:val="20"/>
        </w:rPr>
        <w:t xml:space="preserve"> 24(2): 254-262.</w:t>
      </w:r>
    </w:p>
    <w:p w14:paraId="724ECC5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160. Harrison, H.B., Williamson, D.H., Evans, R.D., Almany, G.R., Thorrold, S.R., Russ, G.R., Feldheim, K.A., van Herwerden, L., Planes, S., Srinivasan, M., Berumen, M.L. and Jones, G.P. 2012, Larval export from marine reserves and the recruitment benefit for fish and fisheries, </w:t>
      </w:r>
      <w:r w:rsidRPr="00962F23">
        <w:rPr>
          <w:rFonts w:ascii="Segoe UI" w:hAnsi="Segoe UI" w:cs="Segoe UI"/>
          <w:i/>
          <w:iCs/>
          <w:sz w:val="20"/>
        </w:rPr>
        <w:t>Current Biology</w:t>
      </w:r>
      <w:r w:rsidRPr="00962F23">
        <w:rPr>
          <w:rFonts w:ascii="Segoe UI" w:hAnsi="Segoe UI" w:cs="Segoe UI"/>
          <w:sz w:val="20"/>
        </w:rPr>
        <w:t xml:space="preserve"> 22(11): 1023-1028.</w:t>
      </w:r>
    </w:p>
    <w:p w14:paraId="54027887"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161. Russ, G.R., Cheal, A.J., Dolman, A.M., Emslie, M.J., Evans, R.D., Miller, I.R., Sweatman, H. and Williamson, D.H. 2008, Rapid increase in fish numbers follows creation of world's largest marine reserve network, </w:t>
      </w:r>
      <w:r w:rsidRPr="00962F23">
        <w:rPr>
          <w:rFonts w:ascii="Segoe UI" w:hAnsi="Segoe UI" w:cs="Segoe UI"/>
          <w:i/>
          <w:iCs/>
          <w:sz w:val="20"/>
        </w:rPr>
        <w:t>Current Biology</w:t>
      </w:r>
      <w:r w:rsidRPr="00962F23">
        <w:rPr>
          <w:rFonts w:ascii="Segoe UI" w:hAnsi="Segoe UI" w:cs="Segoe UI"/>
          <w:sz w:val="20"/>
        </w:rPr>
        <w:t xml:space="preserve"> 18(12): R514-R515.</w:t>
      </w:r>
    </w:p>
    <w:p w14:paraId="7DD6B92B"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162. Evans, R.D., Williamson, D.H., Sweatman, H., Russ, G.R., Emslie, M.J., Cheal, A.J. and Miller, I.R. 2006, </w:t>
      </w:r>
      <w:r w:rsidRPr="00962F23">
        <w:rPr>
          <w:rFonts w:ascii="Segoe UI" w:hAnsi="Segoe UI" w:cs="Segoe UI"/>
          <w:i/>
          <w:iCs/>
          <w:sz w:val="20"/>
        </w:rPr>
        <w:t>Surveys of the effects of rezoning of the GBR Marine Park in 2004 on some fish species: preliminary findings</w:t>
      </w:r>
      <w:r w:rsidRPr="00962F23">
        <w:rPr>
          <w:rFonts w:ascii="Segoe UI" w:hAnsi="Segoe UI" w:cs="Segoe UI"/>
          <w:sz w:val="20"/>
        </w:rPr>
        <w:t>, Marine and Tropical Sciences Research Facility, Townsville.</w:t>
      </w:r>
    </w:p>
    <w:p w14:paraId="318A969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163. Meynecke, J., Lee, S., Duke, N. and Warnken, J. 2007, Relationships between estuarine habitats and coastal fisheries in Queensland, Australia, </w:t>
      </w:r>
      <w:r w:rsidRPr="00962F23">
        <w:rPr>
          <w:rFonts w:ascii="Segoe UI" w:hAnsi="Segoe UI" w:cs="Segoe UI"/>
          <w:i/>
          <w:iCs/>
          <w:sz w:val="20"/>
        </w:rPr>
        <w:t>Bulletin of Marine Science</w:t>
      </w:r>
      <w:r w:rsidRPr="00962F23">
        <w:rPr>
          <w:rFonts w:ascii="Segoe UI" w:hAnsi="Segoe UI" w:cs="Segoe UI"/>
          <w:sz w:val="20"/>
        </w:rPr>
        <w:t xml:space="preserve"> 80(3): 773-793.</w:t>
      </w:r>
    </w:p>
    <w:p w14:paraId="2CBEFA8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164. Rasheed, M.A., Dew, K.R., McKenzie, L.J., Coles, R.G., Kerville, S.P. and Campbell, S.J. 2008, Productivity, carbon assimilation and intra-annual change in tropical reef platform seagrass communities of the Torres Strait, north-eastern Australia, </w:t>
      </w:r>
      <w:r w:rsidRPr="00962F23">
        <w:rPr>
          <w:rFonts w:ascii="Segoe UI" w:hAnsi="Segoe UI" w:cs="Segoe UI"/>
          <w:i/>
          <w:iCs/>
          <w:sz w:val="20"/>
        </w:rPr>
        <w:t>Continental Shelf Research</w:t>
      </w:r>
      <w:r w:rsidRPr="00962F23">
        <w:rPr>
          <w:rFonts w:ascii="Segoe UI" w:hAnsi="Segoe UI" w:cs="Segoe UI"/>
          <w:sz w:val="20"/>
        </w:rPr>
        <w:t xml:space="preserve"> 28(16): 2292-2303.</w:t>
      </w:r>
    </w:p>
    <w:p w14:paraId="359E4D0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165. Marsh, H. and Kwan, D. 2008, Temporal variability in the life history and reproductive biology of female dugongs in Torres Strait: The likely role of sea grass dieback, </w:t>
      </w:r>
      <w:r w:rsidRPr="00962F23">
        <w:rPr>
          <w:rFonts w:ascii="Segoe UI" w:hAnsi="Segoe UI" w:cs="Segoe UI"/>
          <w:i/>
          <w:iCs/>
          <w:sz w:val="20"/>
        </w:rPr>
        <w:t>Continental Shelf Research</w:t>
      </w:r>
      <w:r w:rsidRPr="00962F23">
        <w:rPr>
          <w:rFonts w:ascii="Segoe UI" w:hAnsi="Segoe UI" w:cs="Segoe UI"/>
          <w:sz w:val="20"/>
        </w:rPr>
        <w:t xml:space="preserve"> 28(16): 2152-2159.</w:t>
      </w:r>
    </w:p>
    <w:p w14:paraId="14FD2D8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166. Marsh, H., Lawler, I.R., Hodgson, A. and Grech, A. 2006, </w:t>
      </w:r>
      <w:r w:rsidRPr="00962F23">
        <w:rPr>
          <w:rFonts w:ascii="Segoe UI" w:hAnsi="Segoe UI" w:cs="Segoe UI"/>
          <w:i/>
          <w:iCs/>
          <w:sz w:val="20"/>
        </w:rPr>
        <w:t>Is dugong management in the coastal waters of urban Queensland effective species conservation? Final report to the Marine and Tropical Science Research Facility</w:t>
      </w:r>
      <w:r w:rsidRPr="00962F23">
        <w:rPr>
          <w:rFonts w:ascii="Segoe UI" w:hAnsi="Segoe UI" w:cs="Segoe UI"/>
          <w:sz w:val="20"/>
        </w:rPr>
        <w:t>, Reef and Rainforest Research Centre, Cairns.</w:t>
      </w:r>
    </w:p>
    <w:p w14:paraId="4FC7774B"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167. Grech, A. and Marsh, H. 2010, </w:t>
      </w:r>
      <w:r w:rsidRPr="00962F23">
        <w:rPr>
          <w:rFonts w:ascii="Segoe UI" w:hAnsi="Segoe UI" w:cs="Segoe UI"/>
          <w:i/>
          <w:iCs/>
          <w:sz w:val="20"/>
        </w:rPr>
        <w:t>Conditions, trends and predicted futures of dugong populations in the Great Barrier Reef World Heritage Area: Including an evaluation of the potential cost-effectiveness of indicators of the status of these populations</w:t>
      </w:r>
      <w:r w:rsidRPr="00962F23">
        <w:rPr>
          <w:rFonts w:ascii="Segoe UI" w:hAnsi="Segoe UI" w:cs="Segoe UI"/>
          <w:sz w:val="20"/>
        </w:rPr>
        <w:t>, Reef and Rainforest Research Centre, Cairns.</w:t>
      </w:r>
    </w:p>
    <w:p w14:paraId="32385263" w14:textId="3C70C73E"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168. Jensen, M.P. 2010, </w:t>
      </w:r>
      <w:r w:rsidRPr="00962F23">
        <w:rPr>
          <w:rFonts w:ascii="Segoe UI" w:hAnsi="Segoe UI" w:cs="Segoe UI"/>
          <w:i/>
          <w:iCs/>
          <w:sz w:val="20"/>
        </w:rPr>
        <w:t xml:space="preserve">Assessing the composition of green turtle (Chelonia mydas) foraging grounds in Australasia using mixed stock analyses, </w:t>
      </w:r>
      <w:r w:rsidRPr="00962F23">
        <w:rPr>
          <w:rFonts w:ascii="Segoe UI" w:hAnsi="Segoe UI" w:cs="Segoe UI"/>
          <w:sz w:val="20"/>
        </w:rPr>
        <w:t>PhD</w:t>
      </w:r>
      <w:r w:rsidR="004122FF">
        <w:rPr>
          <w:rFonts w:ascii="Segoe UI" w:hAnsi="Segoe UI" w:cs="Segoe UI"/>
          <w:sz w:val="20"/>
        </w:rPr>
        <w:t xml:space="preserve"> thesis</w:t>
      </w:r>
      <w:r w:rsidRPr="00962F23">
        <w:rPr>
          <w:rFonts w:ascii="Segoe UI" w:hAnsi="Segoe UI" w:cs="Segoe UI"/>
          <w:sz w:val="20"/>
        </w:rPr>
        <w:t>,</w:t>
      </w:r>
      <w:r w:rsidR="004122FF">
        <w:rPr>
          <w:rFonts w:ascii="Segoe UI" w:hAnsi="Segoe UI" w:cs="Segoe UI"/>
          <w:sz w:val="20"/>
        </w:rPr>
        <w:t xml:space="preserve"> </w:t>
      </w:r>
      <w:r w:rsidRPr="00962F23">
        <w:rPr>
          <w:rFonts w:ascii="Segoe UI" w:hAnsi="Segoe UI" w:cs="Segoe UI"/>
          <w:sz w:val="20"/>
        </w:rPr>
        <w:t>University of Canberra, Canberra.</w:t>
      </w:r>
    </w:p>
    <w:p w14:paraId="35BD672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169. Limpus, C.J., Miller, J.D., Parmenter, C.J. and Limpus, D.J. 2003, The green turtle, </w:t>
      </w:r>
      <w:r w:rsidRPr="00962F23">
        <w:rPr>
          <w:rFonts w:ascii="Segoe UI" w:hAnsi="Segoe UI" w:cs="Segoe UI"/>
          <w:i/>
          <w:iCs/>
          <w:sz w:val="20"/>
        </w:rPr>
        <w:t>Chelonia mydas</w:t>
      </w:r>
      <w:r w:rsidRPr="00962F23">
        <w:rPr>
          <w:rFonts w:ascii="Segoe UI" w:hAnsi="Segoe UI" w:cs="Segoe UI"/>
          <w:sz w:val="20"/>
        </w:rPr>
        <w:t xml:space="preserve">, population of Raine Island and the northern Great Barrier Reef: 1843-2001, </w:t>
      </w:r>
      <w:r w:rsidRPr="00962F23">
        <w:rPr>
          <w:rFonts w:ascii="Segoe UI" w:hAnsi="Segoe UI" w:cs="Segoe UI"/>
          <w:i/>
          <w:iCs/>
          <w:sz w:val="20"/>
        </w:rPr>
        <w:t>Memoirs of the Queensland Museum</w:t>
      </w:r>
      <w:r w:rsidRPr="00962F23">
        <w:rPr>
          <w:rFonts w:ascii="Segoe UI" w:hAnsi="Segoe UI" w:cs="Segoe UI"/>
          <w:sz w:val="20"/>
        </w:rPr>
        <w:t xml:space="preserve"> 49(1): 349-440.</w:t>
      </w:r>
    </w:p>
    <w:p w14:paraId="3E2AE5B6" w14:textId="5D6C9A06"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170. Limpus, C.J. 2008, </w:t>
      </w:r>
      <w:r w:rsidRPr="00962F23">
        <w:rPr>
          <w:rFonts w:ascii="Segoe UI" w:hAnsi="Segoe UI" w:cs="Segoe UI"/>
          <w:i/>
          <w:iCs/>
          <w:sz w:val="20"/>
        </w:rPr>
        <w:t>A biological review of Australian marine turtle species, 2 Green turtle,Chelonia mydas(Linnaeus)</w:t>
      </w:r>
      <w:r w:rsidRPr="00962F23">
        <w:rPr>
          <w:rFonts w:ascii="Segoe UI" w:hAnsi="Segoe UI" w:cs="Segoe UI"/>
          <w:sz w:val="20"/>
        </w:rPr>
        <w:t>, Environmental Protection Agency, Brisbane.</w:t>
      </w:r>
    </w:p>
    <w:p w14:paraId="0EBB46D8"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171. Smithers, B.V., Peck, D.R., Krockenberger, A.K. and Congdon, B.C. 2003, Elevated sea-surface temperature, reduced provisioning and reproductive failure of wedge-tailed shearwaters (</w:t>
      </w:r>
      <w:r w:rsidRPr="00962F23">
        <w:rPr>
          <w:rFonts w:ascii="Segoe UI" w:hAnsi="Segoe UI" w:cs="Segoe UI"/>
          <w:i/>
          <w:iCs/>
          <w:sz w:val="20"/>
        </w:rPr>
        <w:t>Puffinus pacificus</w:t>
      </w:r>
      <w:r w:rsidRPr="00962F23">
        <w:rPr>
          <w:rFonts w:ascii="Segoe UI" w:hAnsi="Segoe UI" w:cs="Segoe UI"/>
          <w:sz w:val="20"/>
        </w:rPr>
        <w:t xml:space="preserve">) in the southern Great Barrier Reef, Australia, </w:t>
      </w:r>
      <w:r w:rsidRPr="00962F23">
        <w:rPr>
          <w:rFonts w:ascii="Segoe UI" w:hAnsi="Segoe UI" w:cs="Segoe UI"/>
          <w:i/>
          <w:iCs/>
          <w:sz w:val="20"/>
        </w:rPr>
        <w:t>Marine and Freshwater Research</w:t>
      </w:r>
      <w:r w:rsidRPr="00962F23">
        <w:rPr>
          <w:rFonts w:ascii="Segoe UI" w:hAnsi="Segoe UI" w:cs="Segoe UI"/>
          <w:sz w:val="20"/>
        </w:rPr>
        <w:t xml:space="preserve"> 54(8): 973-977.</w:t>
      </w:r>
    </w:p>
    <w:p w14:paraId="41998A2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172. Hutchings, P. and Hoegh-Guldberg, O. 2008, Calcification, erosion and the establishment of the framework of coral reefs, in </w:t>
      </w:r>
      <w:r w:rsidRPr="00962F23">
        <w:rPr>
          <w:rFonts w:ascii="Segoe UI" w:hAnsi="Segoe UI" w:cs="Segoe UI"/>
          <w:i/>
          <w:iCs/>
          <w:sz w:val="20"/>
        </w:rPr>
        <w:t>The Great Barrier Reef: biology, environment and management</w:t>
      </w:r>
      <w:r w:rsidRPr="00962F23">
        <w:rPr>
          <w:rFonts w:ascii="Segoe UI" w:hAnsi="Segoe UI" w:cs="Segoe UI"/>
          <w:sz w:val="20"/>
        </w:rPr>
        <w:t>, ed. P. Hutchings</w:t>
      </w:r>
      <w:r w:rsidRPr="00962F23">
        <w:rPr>
          <w:rFonts w:ascii="Segoe UI" w:hAnsi="Segoe UI" w:cs="Segoe UI"/>
          <w:i/>
          <w:iCs/>
          <w:sz w:val="20"/>
        </w:rPr>
        <w:t>, et al.</w:t>
      </w:r>
      <w:r w:rsidRPr="00962F23">
        <w:rPr>
          <w:rFonts w:ascii="Segoe UI" w:hAnsi="Segoe UI" w:cs="Segoe UI"/>
          <w:sz w:val="20"/>
        </w:rPr>
        <w:t>, CSIRO Publishing, Collingwood, pp. 74-84.</w:t>
      </w:r>
    </w:p>
    <w:p w14:paraId="3A552700" w14:textId="4D986E8A"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173. Birkeland, C.E. (ed</w:t>
      </w:r>
      <w:r w:rsidR="004122FF">
        <w:rPr>
          <w:rFonts w:ascii="Segoe UI" w:hAnsi="Segoe UI" w:cs="Segoe UI"/>
          <w:sz w:val="20"/>
        </w:rPr>
        <w:t>.</w:t>
      </w:r>
      <w:r w:rsidRPr="00962F23">
        <w:rPr>
          <w:rFonts w:ascii="Segoe UI" w:hAnsi="Segoe UI" w:cs="Segoe UI"/>
          <w:sz w:val="20"/>
        </w:rPr>
        <w:t xml:space="preserve">) 1997, </w:t>
      </w:r>
      <w:r w:rsidRPr="00962F23">
        <w:rPr>
          <w:rFonts w:ascii="Segoe UI" w:hAnsi="Segoe UI" w:cs="Segoe UI"/>
          <w:i/>
          <w:iCs/>
          <w:sz w:val="20"/>
        </w:rPr>
        <w:t>Life and death of coral reefs,</w:t>
      </w:r>
      <w:r w:rsidRPr="00962F23">
        <w:rPr>
          <w:rFonts w:ascii="Segoe UI" w:hAnsi="Segoe UI" w:cs="Segoe UI"/>
          <w:sz w:val="20"/>
        </w:rPr>
        <w:t xml:space="preserve"> Chapman and Hall, New York.</w:t>
      </w:r>
    </w:p>
    <w:p w14:paraId="6FC5ED0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174. Pennisi, E. 2009, Calcification rates drop in Australian reefs, </w:t>
      </w:r>
      <w:r w:rsidRPr="00962F23">
        <w:rPr>
          <w:rFonts w:ascii="Segoe UI" w:hAnsi="Segoe UI" w:cs="Segoe UI"/>
          <w:i/>
          <w:iCs/>
          <w:sz w:val="20"/>
        </w:rPr>
        <w:t>Science</w:t>
      </w:r>
      <w:r w:rsidRPr="00962F23">
        <w:rPr>
          <w:rFonts w:ascii="Segoe UI" w:hAnsi="Segoe UI" w:cs="Segoe UI"/>
          <w:sz w:val="20"/>
        </w:rPr>
        <w:t xml:space="preserve"> 323(5910): 27.</w:t>
      </w:r>
    </w:p>
    <w:p w14:paraId="172266E8" w14:textId="2A5DBE3C"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175. Cooper, T.F., De'ath, G., Fabricius, K.E. and Lough, J.M. 2008, Declining coral calcification in massive</w:t>
      </w:r>
      <w:r w:rsidR="00265CBE">
        <w:rPr>
          <w:rFonts w:ascii="Segoe UI" w:hAnsi="Segoe UI" w:cs="Segoe UI"/>
          <w:sz w:val="20"/>
        </w:rPr>
        <w:t xml:space="preserve"> </w:t>
      </w:r>
      <w:r w:rsidRPr="00962F23">
        <w:rPr>
          <w:rFonts w:ascii="Segoe UI" w:hAnsi="Segoe UI" w:cs="Segoe UI"/>
          <w:i/>
          <w:iCs/>
          <w:sz w:val="20"/>
        </w:rPr>
        <w:t>Porites</w:t>
      </w:r>
      <w:r w:rsidRPr="00962F23">
        <w:rPr>
          <w:rFonts w:ascii="Segoe UI" w:hAnsi="Segoe UI" w:cs="Segoe UI"/>
          <w:sz w:val="20"/>
        </w:rPr>
        <w:t xml:space="preserve">in two nearshore regions of the northern Great Barrier Reef, </w:t>
      </w:r>
      <w:r w:rsidRPr="00962F23">
        <w:rPr>
          <w:rFonts w:ascii="Segoe UI" w:hAnsi="Segoe UI" w:cs="Segoe UI"/>
          <w:i/>
          <w:iCs/>
          <w:sz w:val="20"/>
        </w:rPr>
        <w:t>Global Change Biology</w:t>
      </w:r>
      <w:r w:rsidRPr="00962F23">
        <w:rPr>
          <w:rFonts w:ascii="Segoe UI" w:hAnsi="Segoe UI" w:cs="Segoe UI"/>
          <w:sz w:val="20"/>
        </w:rPr>
        <w:t xml:space="preserve"> 14(3): 529-538.</w:t>
      </w:r>
    </w:p>
    <w:p w14:paraId="1DD28B7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176. De'ath, G., Fabricius, K. and Lough, J. 2013, Yes: Coral calcification rates have decreased in the last twenty-five years! </w:t>
      </w:r>
      <w:r w:rsidRPr="00962F23">
        <w:rPr>
          <w:rFonts w:ascii="Segoe UI" w:hAnsi="Segoe UI" w:cs="Segoe UI"/>
          <w:i/>
          <w:iCs/>
          <w:sz w:val="20"/>
        </w:rPr>
        <w:t>Marine Geology</w:t>
      </w:r>
      <w:r w:rsidRPr="00962F23">
        <w:rPr>
          <w:rFonts w:ascii="Segoe UI" w:hAnsi="Segoe UI" w:cs="Segoe UI"/>
          <w:sz w:val="20"/>
        </w:rPr>
        <w:t xml:space="preserve"> 346: 400-402.</w:t>
      </w:r>
    </w:p>
    <w:p w14:paraId="313CAB5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177. Doney, S.C., Fabry, V.J., Feely, R.A. and Kleypas, J.A. 2009, Ocean acidification: the other CO&lt;SUB&gt;2&lt;/SUB&gt;problem, </w:t>
      </w:r>
      <w:r w:rsidRPr="00962F23">
        <w:rPr>
          <w:rFonts w:ascii="Segoe UI" w:hAnsi="Segoe UI" w:cs="Segoe UI"/>
          <w:i/>
          <w:iCs/>
          <w:sz w:val="20"/>
        </w:rPr>
        <w:t>Annual Review of Marine Science</w:t>
      </w:r>
      <w:r w:rsidRPr="00962F23">
        <w:rPr>
          <w:rFonts w:ascii="Segoe UI" w:hAnsi="Segoe UI" w:cs="Segoe UI"/>
          <w:sz w:val="20"/>
        </w:rPr>
        <w:t xml:space="preserve"> 1: 169-192.</w:t>
      </w:r>
    </w:p>
    <w:p w14:paraId="7F853BE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178. Fabricius, K.E., Langdon, C., Uthicke, S., Humphrey, C., Noonan, S., De'ath, G., Okazaki, R., Muehllehner, N., Glas, M. and Lough, J.M. 2011, Losers and winners in coral reefs acclimatized to elevated carbon dioxide concentrations, </w:t>
      </w:r>
      <w:r w:rsidRPr="00962F23">
        <w:rPr>
          <w:rFonts w:ascii="Segoe UI" w:hAnsi="Segoe UI" w:cs="Segoe UI"/>
          <w:i/>
          <w:iCs/>
          <w:sz w:val="20"/>
        </w:rPr>
        <w:t>Nature Climate Change</w:t>
      </w:r>
      <w:r w:rsidRPr="00962F23">
        <w:rPr>
          <w:rFonts w:ascii="Segoe UI" w:hAnsi="Segoe UI" w:cs="Segoe UI"/>
          <w:sz w:val="20"/>
        </w:rPr>
        <w:t xml:space="preserve"> 1: 165-169.</w:t>
      </w:r>
    </w:p>
    <w:p w14:paraId="355737CD"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179. Cooper, T.F., O’Leary, R.A. and Lough, J.M. 2012, Growth of Western Australian corals in the Anthropocene, </w:t>
      </w:r>
      <w:r w:rsidRPr="00962F23">
        <w:rPr>
          <w:rFonts w:ascii="Segoe UI" w:hAnsi="Segoe UI" w:cs="Segoe UI"/>
          <w:i/>
          <w:iCs/>
          <w:sz w:val="20"/>
        </w:rPr>
        <w:t>Science</w:t>
      </w:r>
      <w:r w:rsidRPr="00962F23">
        <w:rPr>
          <w:rFonts w:ascii="Segoe UI" w:hAnsi="Segoe UI" w:cs="Segoe UI"/>
          <w:sz w:val="20"/>
        </w:rPr>
        <w:t xml:space="preserve"> 335(6068): 593-596.</w:t>
      </w:r>
    </w:p>
    <w:p w14:paraId="6E04801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180. Anthony, K., Kleypas, J.A. and Gattuso, J.P. 2011, Coral reefs modify their seawater carbon chemistry–implications for impacts of ocean acidification, </w:t>
      </w:r>
      <w:r w:rsidRPr="00962F23">
        <w:rPr>
          <w:rFonts w:ascii="Segoe UI" w:hAnsi="Segoe UI" w:cs="Segoe UI"/>
          <w:i/>
          <w:iCs/>
          <w:sz w:val="20"/>
        </w:rPr>
        <w:t>Global Change Biology</w:t>
      </w:r>
      <w:r w:rsidRPr="00962F23">
        <w:rPr>
          <w:rFonts w:ascii="Segoe UI" w:hAnsi="Segoe UI" w:cs="Segoe UI"/>
          <w:sz w:val="20"/>
        </w:rPr>
        <w:t xml:space="preserve"> 17(12): 3655-3666.</w:t>
      </w:r>
    </w:p>
    <w:p w14:paraId="3DB41E7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181. Norström, A.V., Nyström, M., Lokrantz, J. and Folke, C. 2009, Alternative states on coral reefs: Beyond coral–macroalgal phase shifts, </w:t>
      </w:r>
      <w:r w:rsidRPr="00962F23">
        <w:rPr>
          <w:rFonts w:ascii="Segoe UI" w:hAnsi="Segoe UI" w:cs="Segoe UI"/>
          <w:i/>
          <w:iCs/>
          <w:sz w:val="20"/>
        </w:rPr>
        <w:t>Marine Ecology Progress Series</w:t>
      </w:r>
      <w:r w:rsidRPr="00962F23">
        <w:rPr>
          <w:rFonts w:ascii="Segoe UI" w:hAnsi="Segoe UI" w:cs="Segoe UI"/>
          <w:sz w:val="20"/>
        </w:rPr>
        <w:t xml:space="preserve"> 376: 295-306.</w:t>
      </w:r>
    </w:p>
    <w:p w14:paraId="4202C41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182. McCook, L.J., Jompa, J. and Diaz-Pulido, G. 2001, Competition between corals and algae on coral reefs: a review of evidence and mechanisms, </w:t>
      </w:r>
      <w:r w:rsidRPr="00962F23">
        <w:rPr>
          <w:rFonts w:ascii="Segoe UI" w:hAnsi="Segoe UI" w:cs="Segoe UI"/>
          <w:i/>
          <w:iCs/>
          <w:sz w:val="20"/>
        </w:rPr>
        <w:t>Coral Reefs</w:t>
      </w:r>
      <w:r w:rsidRPr="00962F23">
        <w:rPr>
          <w:rFonts w:ascii="Segoe UI" w:hAnsi="Segoe UI" w:cs="Segoe UI"/>
          <w:sz w:val="20"/>
        </w:rPr>
        <w:t xml:space="preserve"> 19(4): 400-417.</w:t>
      </w:r>
    </w:p>
    <w:p w14:paraId="7F291A37"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183. McCook, L.J. 2001, Competition between corals and algal turfs along a gradient of terrestrial influence in the nearshore central Great Barrier Reef, </w:t>
      </w:r>
      <w:r w:rsidRPr="00962F23">
        <w:rPr>
          <w:rFonts w:ascii="Segoe UI" w:hAnsi="Segoe UI" w:cs="Segoe UI"/>
          <w:i/>
          <w:iCs/>
          <w:sz w:val="20"/>
        </w:rPr>
        <w:t>Coral Reefs</w:t>
      </w:r>
      <w:r w:rsidRPr="00962F23">
        <w:rPr>
          <w:rFonts w:ascii="Segoe UI" w:hAnsi="Segoe UI" w:cs="Segoe UI"/>
          <w:sz w:val="20"/>
        </w:rPr>
        <w:t xml:space="preserve"> 19: 419-425.</w:t>
      </w:r>
    </w:p>
    <w:p w14:paraId="66DF9FD9" w14:textId="6957C668"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184. Birrell, C.L., McCook, L.J., Willis, B.L. and Harrington, L. 2008, Chemical effects of macroalgae in larval settlement of the broadcast spawning coral </w:t>
      </w:r>
      <w:r w:rsidRPr="00962F23">
        <w:rPr>
          <w:rFonts w:ascii="Segoe UI" w:hAnsi="Segoe UI" w:cs="Segoe UI"/>
          <w:i/>
          <w:iCs/>
          <w:sz w:val="20"/>
        </w:rPr>
        <w:t>Acropora millepora</w:t>
      </w:r>
      <w:r w:rsidRPr="00962F23">
        <w:rPr>
          <w:rFonts w:ascii="Segoe UI" w:hAnsi="Segoe UI" w:cs="Segoe UI"/>
          <w:sz w:val="20"/>
        </w:rPr>
        <w:t xml:space="preserve">, </w:t>
      </w:r>
      <w:r w:rsidRPr="00962F23">
        <w:rPr>
          <w:rFonts w:ascii="Segoe UI" w:hAnsi="Segoe UI" w:cs="Segoe UI"/>
          <w:i/>
          <w:iCs/>
          <w:sz w:val="20"/>
        </w:rPr>
        <w:t>Marine Ecology Progress Series</w:t>
      </w:r>
      <w:r w:rsidRPr="00962F23">
        <w:rPr>
          <w:rFonts w:ascii="Segoe UI" w:hAnsi="Segoe UI" w:cs="Segoe UI"/>
          <w:sz w:val="20"/>
        </w:rPr>
        <w:t xml:space="preserve"> 362: 129-137.</w:t>
      </w:r>
    </w:p>
    <w:p w14:paraId="2C04290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185. Diaz-Pulido, G., Gouezo, M., Tilbrook, B., Dove, S. and Anthony, K.R.N. 2011, High CO&lt;SUB&gt;2&lt;/SUB&gt;enhances the competitive strength of seaweeds over corals, </w:t>
      </w:r>
      <w:r w:rsidRPr="00962F23">
        <w:rPr>
          <w:rFonts w:ascii="Segoe UI" w:hAnsi="Segoe UI" w:cs="Segoe UI"/>
          <w:i/>
          <w:iCs/>
          <w:sz w:val="20"/>
        </w:rPr>
        <w:t>Ecology Letters</w:t>
      </w:r>
      <w:r w:rsidRPr="00962F23">
        <w:rPr>
          <w:rFonts w:ascii="Segoe UI" w:hAnsi="Segoe UI" w:cs="Segoe UI"/>
          <w:sz w:val="20"/>
        </w:rPr>
        <w:t xml:space="preserve"> 14: 156-162.</w:t>
      </w:r>
    </w:p>
    <w:p w14:paraId="36A6487C"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186. Anthony, K.R.N., Maynard, J.A., Diaz-Pulido, G., Mumby, P.J., Marshall, P.A., Cao, L. and Hoegh-Guldberg, O. 2011, Ocean acidification and warming will lower coral reef resilience, </w:t>
      </w:r>
      <w:r w:rsidRPr="00962F23">
        <w:rPr>
          <w:rFonts w:ascii="Segoe UI" w:hAnsi="Segoe UI" w:cs="Segoe UI"/>
          <w:i/>
          <w:iCs/>
          <w:sz w:val="20"/>
        </w:rPr>
        <w:t>Global Change Biology</w:t>
      </w:r>
      <w:r w:rsidRPr="00962F23">
        <w:rPr>
          <w:rFonts w:ascii="Segoe UI" w:hAnsi="Segoe UI" w:cs="Segoe UI"/>
          <w:sz w:val="20"/>
        </w:rPr>
        <w:t xml:space="preserve"> 17: 1798-1808.</w:t>
      </w:r>
    </w:p>
    <w:p w14:paraId="2437823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187. Munday, P.L., Jones, G.P., Pratchett, M.S. and Williams, A. 2008, Climate change and the future of coral reef fishes, </w:t>
      </w:r>
      <w:r w:rsidRPr="00962F23">
        <w:rPr>
          <w:rFonts w:ascii="Segoe UI" w:hAnsi="Segoe UI" w:cs="Segoe UI"/>
          <w:i/>
          <w:iCs/>
          <w:sz w:val="20"/>
        </w:rPr>
        <w:t>Fish and Fisheries</w:t>
      </w:r>
      <w:r w:rsidRPr="00962F23">
        <w:rPr>
          <w:rFonts w:ascii="Segoe UI" w:hAnsi="Segoe UI" w:cs="Segoe UI"/>
          <w:sz w:val="20"/>
        </w:rPr>
        <w:t xml:space="preserve"> 9(3): 261-285.</w:t>
      </w:r>
    </w:p>
    <w:p w14:paraId="008AF7D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188. Munday, P.L., Leis, J., Lough, J.M., Paris, C., Kingsford, M.J., Berumen, M. and Lambrechts, J. 2009, Climate change and coral reef connectivity, </w:t>
      </w:r>
      <w:r w:rsidRPr="00962F23">
        <w:rPr>
          <w:rFonts w:ascii="Segoe UI" w:hAnsi="Segoe UI" w:cs="Segoe UI"/>
          <w:i/>
          <w:iCs/>
          <w:sz w:val="20"/>
        </w:rPr>
        <w:t>Coral Reefs</w:t>
      </w:r>
      <w:r w:rsidRPr="00962F23">
        <w:rPr>
          <w:rFonts w:ascii="Segoe UI" w:hAnsi="Segoe UI" w:cs="Segoe UI"/>
          <w:sz w:val="20"/>
        </w:rPr>
        <w:t xml:space="preserve"> 28(2): 379-395.</w:t>
      </w:r>
    </w:p>
    <w:p w14:paraId="6E527247"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189. Great Barrier Reef Marine Park Authority 2012, </w:t>
      </w:r>
      <w:r w:rsidRPr="00962F23">
        <w:rPr>
          <w:rFonts w:ascii="Segoe UI" w:hAnsi="Segoe UI" w:cs="Segoe UI"/>
          <w:i/>
          <w:iCs/>
          <w:sz w:val="20"/>
        </w:rPr>
        <w:t>Informing the outlook for Great Barrier Reef coastal ecosystems</w:t>
      </w:r>
      <w:r w:rsidRPr="00962F23">
        <w:rPr>
          <w:rFonts w:ascii="Segoe UI" w:hAnsi="Segoe UI" w:cs="Segoe UI"/>
          <w:sz w:val="20"/>
        </w:rPr>
        <w:t>, GBRMPA, Townsville.</w:t>
      </w:r>
    </w:p>
    <w:p w14:paraId="6BF70E1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190. Veitch, V. and Sawynok, B. 2005, </w:t>
      </w:r>
      <w:r w:rsidRPr="00962F23">
        <w:rPr>
          <w:rFonts w:ascii="Segoe UI" w:hAnsi="Segoe UI" w:cs="Segoe UI"/>
          <w:i/>
          <w:iCs/>
          <w:sz w:val="20"/>
        </w:rPr>
        <w:t>Freshwater wetlands and fish: importance of freshwater wetlands to marine fisheries resources in the Great Barrier Reef</w:t>
      </w:r>
      <w:r w:rsidRPr="00962F23">
        <w:rPr>
          <w:rFonts w:ascii="Segoe UI" w:hAnsi="Segoe UI" w:cs="Segoe UI"/>
          <w:sz w:val="20"/>
        </w:rPr>
        <w:t>, Great Barrier Reef Marine Park Authority, Townsville.</w:t>
      </w:r>
    </w:p>
    <w:p w14:paraId="7FE3ACB7"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191. Lukacs, G. 1996, </w:t>
      </w:r>
      <w:r w:rsidRPr="00962F23">
        <w:rPr>
          <w:rFonts w:ascii="Segoe UI" w:hAnsi="Segoe UI" w:cs="Segoe UI"/>
          <w:i/>
          <w:iCs/>
          <w:sz w:val="20"/>
        </w:rPr>
        <w:t>Wetlands of the Townsville area. Final report to the Townsville City Council</w:t>
      </w:r>
      <w:r w:rsidRPr="00962F23">
        <w:rPr>
          <w:rFonts w:ascii="Segoe UI" w:hAnsi="Segoe UI" w:cs="Segoe UI"/>
          <w:sz w:val="20"/>
        </w:rPr>
        <w:t>, Australian Centre for Tropical Freshwater Research, James Cook University, Townsville.</w:t>
      </w:r>
    </w:p>
    <w:p w14:paraId="5C65E32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192. Carter, J., Tait, J., Kapitzke, R. and Corfield, J. 2007, </w:t>
      </w:r>
      <w:r w:rsidRPr="00962F23">
        <w:rPr>
          <w:rFonts w:ascii="Segoe UI" w:hAnsi="Segoe UI" w:cs="Segoe UI"/>
          <w:i/>
          <w:iCs/>
          <w:sz w:val="20"/>
        </w:rPr>
        <w:t>Burdekin Dry Tropics NRM region fish passage study</w:t>
      </w:r>
      <w:r w:rsidRPr="00962F23">
        <w:rPr>
          <w:rFonts w:ascii="Segoe UI" w:hAnsi="Segoe UI" w:cs="Segoe UI"/>
          <w:sz w:val="20"/>
        </w:rPr>
        <w:t>, Alluvium Consulting, Townsville.</w:t>
      </w:r>
    </w:p>
    <w:p w14:paraId="4BC79CE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193. Lawrence, M.L., Sully, D.W., Couchman, D. and Beumer, J.P. 2011, </w:t>
      </w:r>
      <w:r w:rsidRPr="00962F23">
        <w:rPr>
          <w:rFonts w:ascii="Segoe UI" w:hAnsi="Segoe UI" w:cs="Segoe UI"/>
          <w:i/>
          <w:iCs/>
          <w:sz w:val="20"/>
        </w:rPr>
        <w:t>Inventory of instream structures impacting on Ramsar wetlands,  Report to the Queensland Wetlands Program, Fisheries Queensland</w:t>
      </w:r>
      <w:r w:rsidRPr="00962F23">
        <w:rPr>
          <w:rFonts w:ascii="Segoe UI" w:hAnsi="Segoe UI" w:cs="Segoe UI"/>
          <w:sz w:val="20"/>
        </w:rPr>
        <w:t>, Department of Employment, Economic Development and Innovation, Brisbane.</w:t>
      </w:r>
    </w:p>
    <w:p w14:paraId="43DAB53D"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194. Hyland, S.J. 2002, </w:t>
      </w:r>
      <w:r w:rsidRPr="00962F23">
        <w:rPr>
          <w:rFonts w:ascii="Segoe UI" w:hAnsi="Segoe UI" w:cs="Segoe UI"/>
          <w:i/>
          <w:iCs/>
          <w:sz w:val="20"/>
        </w:rPr>
        <w:t>An investigation of the impacts of ponded pastures on barramundi and other finfish populations in tropical coastal wetlands: Final project report QO02005</w:t>
      </w:r>
      <w:r w:rsidRPr="00962F23">
        <w:rPr>
          <w:rFonts w:ascii="Segoe UI" w:hAnsi="Segoe UI" w:cs="Segoe UI"/>
          <w:sz w:val="20"/>
        </w:rPr>
        <w:t>, Fisheries Queensland, Brisbane.</w:t>
      </w:r>
    </w:p>
    <w:p w14:paraId="3867B9E8"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195. Resource Assessment Commission 1993, </w:t>
      </w:r>
      <w:r w:rsidRPr="00962F23">
        <w:rPr>
          <w:rFonts w:ascii="Segoe UI" w:hAnsi="Segoe UI" w:cs="Segoe UI"/>
          <w:i/>
          <w:iCs/>
          <w:sz w:val="20"/>
        </w:rPr>
        <w:t>Coastal Zone Inquiry, Final Report</w:t>
      </w:r>
      <w:r w:rsidRPr="00962F23">
        <w:rPr>
          <w:rFonts w:ascii="Segoe UI" w:hAnsi="Segoe UI" w:cs="Segoe UI"/>
          <w:sz w:val="20"/>
        </w:rPr>
        <w:t>, RAC, Canberra.</w:t>
      </w:r>
    </w:p>
    <w:p w14:paraId="7E53BD7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196. Olds, A.D., Pitt, K.A., Maxwell, P.S. and Connolly, R.M. 2012, Synergistic effects of reserves and connectivity on ecological resilience, </w:t>
      </w:r>
      <w:r w:rsidRPr="00962F23">
        <w:rPr>
          <w:rFonts w:ascii="Segoe UI" w:hAnsi="Segoe UI" w:cs="Segoe UI"/>
          <w:i/>
          <w:iCs/>
          <w:sz w:val="20"/>
        </w:rPr>
        <w:t>Journal of Applied Ecology</w:t>
      </w:r>
      <w:r w:rsidRPr="00962F23">
        <w:rPr>
          <w:rFonts w:ascii="Segoe UI" w:hAnsi="Segoe UI" w:cs="Segoe UI"/>
          <w:sz w:val="20"/>
        </w:rPr>
        <w:t xml:space="preserve"> 49: 1195-1203.</w:t>
      </w:r>
    </w:p>
    <w:p w14:paraId="6D98634E"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197. Elmhirst, T., Connolly, S.R. and Hughes, T.P. 2009, Connectivity, regime shifts and the resilience of coral reefs, </w:t>
      </w:r>
      <w:r w:rsidRPr="00962F23">
        <w:rPr>
          <w:rFonts w:ascii="Segoe UI" w:hAnsi="Segoe UI" w:cs="Segoe UI"/>
          <w:i/>
          <w:iCs/>
          <w:sz w:val="20"/>
        </w:rPr>
        <w:t>Coral Reefs</w:t>
      </w:r>
      <w:r w:rsidRPr="00962F23">
        <w:rPr>
          <w:rFonts w:ascii="Segoe UI" w:hAnsi="Segoe UI" w:cs="Segoe UI"/>
          <w:sz w:val="20"/>
        </w:rPr>
        <w:t xml:space="preserve"> 28(4): 949-957.</w:t>
      </w:r>
    </w:p>
    <w:p w14:paraId="0A26A8E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198. Noad, M.J., Dunlop, R.A., Paton, D. and Kniest, H. 2011, </w:t>
      </w:r>
      <w:r w:rsidRPr="00962F23">
        <w:rPr>
          <w:rFonts w:ascii="Segoe UI" w:hAnsi="Segoe UI" w:cs="Segoe UI"/>
          <w:i/>
          <w:iCs/>
          <w:sz w:val="20"/>
        </w:rPr>
        <w:t>Abundance estimates of the east Australian humpback whale population: 2010 survey and update</w:t>
      </w:r>
      <w:r w:rsidRPr="00962F23">
        <w:rPr>
          <w:rFonts w:ascii="Segoe UI" w:hAnsi="Segoe UI" w:cs="Segoe UI"/>
          <w:sz w:val="20"/>
        </w:rPr>
        <w:t>, University of Queensland, Brisbane.</w:t>
      </w:r>
    </w:p>
    <w:p w14:paraId="0829E88E"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199. Darby, A. 2013,</w:t>
      </w:r>
      <w:r w:rsidRPr="00962F23">
        <w:rPr>
          <w:rFonts w:ascii="Segoe UI" w:hAnsi="Segoe UI" w:cs="Segoe UI"/>
          <w:i/>
          <w:iCs/>
          <w:sz w:val="20"/>
        </w:rPr>
        <w:t xml:space="preserve"> Minke route pits whale hunt against tourism, </w:t>
      </w:r>
      <w:r w:rsidRPr="00962F23">
        <w:rPr>
          <w:rFonts w:ascii="Segoe UI" w:hAnsi="Segoe UI" w:cs="Segoe UI"/>
          <w:sz w:val="20"/>
        </w:rPr>
        <w:t>Sydney Morning Herald, Fairfax Limited, &lt;</w:t>
      </w:r>
      <w:hyperlink r:id="rId33" w:tgtFrame="_blank" w:history="1">
        <w:r w:rsidRPr="00962F23">
          <w:rPr>
            <w:rStyle w:val="Hyperlink"/>
            <w:rFonts w:ascii="Segoe UI" w:hAnsi="Segoe UI" w:cs="Segoe UI"/>
            <w:sz w:val="20"/>
          </w:rPr>
          <w:t>http://www.smh.com.au/environment/whale-watch/minke-route-pits-whale-hunt-against-tourism-20131129-2yh0p.html</w:t>
        </w:r>
      </w:hyperlink>
      <w:r w:rsidRPr="00962F23">
        <w:rPr>
          <w:rFonts w:ascii="Segoe UI" w:hAnsi="Segoe UI" w:cs="Segoe UI"/>
          <w:sz w:val="20"/>
        </w:rPr>
        <w:t>&gt;.</w:t>
      </w:r>
    </w:p>
    <w:p w14:paraId="4ACB4C21" w14:textId="3812A74B"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200. Limpus, C.J., Miller, J.D., Parmenter, C.J., Reimer, D., McLachlan, N.C. and Webb, R. 1992, Migration of green</w:t>
      </w:r>
      <w:r w:rsidR="006050EB">
        <w:rPr>
          <w:rFonts w:ascii="Segoe UI" w:hAnsi="Segoe UI" w:cs="Segoe UI"/>
          <w:sz w:val="20"/>
        </w:rPr>
        <w:t xml:space="preserve"> </w:t>
      </w:r>
      <w:r w:rsidRPr="00962F23">
        <w:rPr>
          <w:rFonts w:ascii="Segoe UI" w:hAnsi="Segoe UI" w:cs="Segoe UI"/>
          <w:i/>
          <w:iCs/>
          <w:sz w:val="20"/>
        </w:rPr>
        <w:t>(Chelonia mydas)</w:t>
      </w:r>
      <w:r w:rsidR="006050EB">
        <w:rPr>
          <w:rFonts w:ascii="Segoe UI" w:hAnsi="Segoe UI" w:cs="Segoe UI"/>
          <w:i/>
          <w:iCs/>
          <w:sz w:val="20"/>
        </w:rPr>
        <w:t xml:space="preserve"> </w:t>
      </w:r>
      <w:r w:rsidRPr="00962F23">
        <w:rPr>
          <w:rFonts w:ascii="Segoe UI" w:hAnsi="Segoe UI" w:cs="Segoe UI"/>
          <w:sz w:val="20"/>
        </w:rPr>
        <w:t>and loggerhead</w:t>
      </w:r>
      <w:r w:rsidR="006050EB">
        <w:rPr>
          <w:rFonts w:ascii="Segoe UI" w:hAnsi="Segoe UI" w:cs="Segoe UI"/>
          <w:sz w:val="20"/>
        </w:rPr>
        <w:t xml:space="preserve"> </w:t>
      </w:r>
      <w:r w:rsidRPr="00962F23">
        <w:rPr>
          <w:rFonts w:ascii="Segoe UI" w:hAnsi="Segoe UI" w:cs="Segoe UI"/>
          <w:i/>
          <w:iCs/>
          <w:sz w:val="20"/>
        </w:rPr>
        <w:t>(Caretta caretta)</w:t>
      </w:r>
      <w:r w:rsidR="006050EB">
        <w:rPr>
          <w:rFonts w:ascii="Segoe UI" w:hAnsi="Segoe UI" w:cs="Segoe UI"/>
          <w:i/>
          <w:iCs/>
          <w:sz w:val="20"/>
        </w:rPr>
        <w:t xml:space="preserve"> </w:t>
      </w:r>
      <w:r w:rsidRPr="00962F23">
        <w:rPr>
          <w:rFonts w:ascii="Segoe UI" w:hAnsi="Segoe UI" w:cs="Segoe UI"/>
          <w:sz w:val="20"/>
        </w:rPr>
        <w:t xml:space="preserve">turtles to and from eastern Australian rookeries, </w:t>
      </w:r>
      <w:r w:rsidRPr="00962F23">
        <w:rPr>
          <w:rFonts w:ascii="Segoe UI" w:hAnsi="Segoe UI" w:cs="Segoe UI"/>
          <w:i/>
          <w:iCs/>
          <w:sz w:val="20"/>
        </w:rPr>
        <w:t>Wildlife Research</w:t>
      </w:r>
      <w:r w:rsidRPr="00962F23">
        <w:rPr>
          <w:rFonts w:ascii="Segoe UI" w:hAnsi="Segoe UI" w:cs="Segoe UI"/>
          <w:sz w:val="20"/>
        </w:rPr>
        <w:t xml:space="preserve"> 19: 347-358.</w:t>
      </w:r>
    </w:p>
    <w:p w14:paraId="74345ED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201. Dethmers, K., Jensen, M.P., Fitzsimmons, N., Broderick, D., Limpus, C.J. and Moritz, C. 2010, Migration of green turtles (</w:t>
      </w:r>
      <w:r w:rsidRPr="00962F23">
        <w:rPr>
          <w:rFonts w:ascii="Segoe UI" w:hAnsi="Segoe UI" w:cs="Segoe UI"/>
          <w:i/>
          <w:iCs/>
          <w:sz w:val="20"/>
        </w:rPr>
        <w:t>Chelonia mydas</w:t>
      </w:r>
      <w:r w:rsidRPr="00962F23">
        <w:rPr>
          <w:rFonts w:ascii="Segoe UI" w:hAnsi="Segoe UI" w:cs="Segoe UI"/>
          <w:sz w:val="20"/>
        </w:rPr>
        <w:t xml:space="preserve">) from Australasian feeding grounds inferred from genetic analysis, </w:t>
      </w:r>
      <w:r w:rsidRPr="00962F23">
        <w:rPr>
          <w:rFonts w:ascii="Segoe UI" w:hAnsi="Segoe UI" w:cs="Segoe UI"/>
          <w:i/>
          <w:iCs/>
          <w:sz w:val="20"/>
        </w:rPr>
        <w:t>Marine and Freshwater Research</w:t>
      </w:r>
      <w:r w:rsidRPr="00962F23">
        <w:rPr>
          <w:rFonts w:ascii="Segoe UI" w:hAnsi="Segoe UI" w:cs="Segoe UI"/>
          <w:sz w:val="20"/>
        </w:rPr>
        <w:t xml:space="preserve"> 61: 1376-1387.</w:t>
      </w:r>
    </w:p>
    <w:p w14:paraId="18271136" w14:textId="3EA8C409"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202. Miller, J.D., Dobbs, K.A., Limpus, C.J., Mattocks, N. and Landry, A.M. 1998, Long-distance migrations by the hawksbill turtle,</w:t>
      </w:r>
      <w:r w:rsidR="006050EB">
        <w:rPr>
          <w:rFonts w:ascii="Segoe UI" w:hAnsi="Segoe UI" w:cs="Segoe UI"/>
          <w:sz w:val="20"/>
        </w:rPr>
        <w:t xml:space="preserve"> </w:t>
      </w:r>
      <w:r w:rsidRPr="00962F23">
        <w:rPr>
          <w:rFonts w:ascii="Segoe UI" w:hAnsi="Segoe UI" w:cs="Segoe UI"/>
          <w:i/>
          <w:iCs/>
          <w:sz w:val="20"/>
        </w:rPr>
        <w:t>Eretmochelys imbricata</w:t>
      </w:r>
      <w:r w:rsidRPr="00962F23">
        <w:rPr>
          <w:rFonts w:ascii="Segoe UI" w:hAnsi="Segoe UI" w:cs="Segoe UI"/>
          <w:sz w:val="20"/>
        </w:rPr>
        <w:t xml:space="preserve">, from north-eastern Australia, </w:t>
      </w:r>
      <w:r w:rsidRPr="00962F23">
        <w:rPr>
          <w:rFonts w:ascii="Segoe UI" w:hAnsi="Segoe UI" w:cs="Segoe UI"/>
          <w:i/>
          <w:iCs/>
          <w:sz w:val="20"/>
        </w:rPr>
        <w:t>Wildlife Research</w:t>
      </w:r>
      <w:r w:rsidRPr="00962F23">
        <w:rPr>
          <w:rFonts w:ascii="Segoe UI" w:hAnsi="Segoe UI" w:cs="Segoe UI"/>
          <w:sz w:val="20"/>
        </w:rPr>
        <w:t xml:space="preserve"> 25: 89-95.</w:t>
      </w:r>
    </w:p>
    <w:p w14:paraId="2DCBF39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203. Dobbs, K.A. 2005, Recoveries of seabirds banded between 1978 and 1987 at Raine Island, MacLennan and Moulter Cays and Sandbanks No. 7 and 8, northern Great Barrier Reef, Australia, </w:t>
      </w:r>
      <w:r w:rsidRPr="00962F23">
        <w:rPr>
          <w:rFonts w:ascii="Segoe UI" w:hAnsi="Segoe UI" w:cs="Segoe UI"/>
          <w:i/>
          <w:iCs/>
          <w:sz w:val="20"/>
        </w:rPr>
        <w:t>Corella</w:t>
      </w:r>
      <w:r w:rsidRPr="00962F23">
        <w:rPr>
          <w:rFonts w:ascii="Segoe UI" w:hAnsi="Segoe UI" w:cs="Segoe UI"/>
          <w:sz w:val="20"/>
        </w:rPr>
        <w:t xml:space="preserve"> 29: 65-72.</w:t>
      </w:r>
    </w:p>
    <w:p w14:paraId="044D0A27" w14:textId="5CFBC8ED"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204. McDuie, F. and Congdon, B. 2013,</w:t>
      </w:r>
      <w:r w:rsidRPr="00962F23">
        <w:rPr>
          <w:rFonts w:ascii="Segoe UI" w:hAnsi="Segoe UI" w:cs="Segoe UI"/>
          <w:i/>
          <w:iCs/>
          <w:sz w:val="20"/>
        </w:rPr>
        <w:t xml:space="preserve"> National Environment Research Program Project 6.3: Critical seabird foraging locations and trophic relationships for the Great Barrier Reef. Trans-equatorial migration of tropical shearwaters: wintering with tuna, </w:t>
      </w:r>
      <w:r w:rsidRPr="00962F23">
        <w:rPr>
          <w:rFonts w:ascii="Segoe UI" w:hAnsi="Segoe UI" w:cs="Segoe UI"/>
          <w:sz w:val="20"/>
        </w:rPr>
        <w:t>Reef and Rainforest Research Centre.</w:t>
      </w:r>
    </w:p>
    <w:p w14:paraId="1A8B3E48"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205. Domeier, M.L. and Speare, P. 2012, Dispersal of adult black marlin (</w:t>
      </w:r>
      <w:r w:rsidRPr="00962F23">
        <w:rPr>
          <w:rFonts w:ascii="Segoe UI" w:hAnsi="Segoe UI" w:cs="Segoe UI"/>
          <w:i/>
          <w:iCs/>
          <w:sz w:val="20"/>
        </w:rPr>
        <w:t>Istiompax indica</w:t>
      </w:r>
      <w:r w:rsidRPr="00962F23">
        <w:rPr>
          <w:rFonts w:ascii="Segoe UI" w:hAnsi="Segoe UI" w:cs="Segoe UI"/>
          <w:sz w:val="20"/>
        </w:rPr>
        <w:t xml:space="preserve">) from a Great Barrier Reef spawning aggregation, </w:t>
      </w:r>
      <w:r w:rsidRPr="00962F23">
        <w:rPr>
          <w:rFonts w:ascii="Segoe UI" w:hAnsi="Segoe UI" w:cs="Segoe UI"/>
          <w:i/>
          <w:iCs/>
          <w:sz w:val="20"/>
        </w:rPr>
        <w:t>PLoS ONE</w:t>
      </w:r>
      <w:r w:rsidRPr="00962F23">
        <w:rPr>
          <w:rFonts w:ascii="Segoe UI" w:hAnsi="Segoe UI" w:cs="Segoe UI"/>
          <w:sz w:val="20"/>
        </w:rPr>
        <w:t xml:space="preserve"> 7(2): e31629.</w:t>
      </w:r>
    </w:p>
    <w:p w14:paraId="6AE107E7" w14:textId="42580989"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206. Limpus, C.J. 2008, </w:t>
      </w:r>
      <w:r w:rsidRPr="00962F23">
        <w:rPr>
          <w:rFonts w:ascii="Segoe UI" w:hAnsi="Segoe UI" w:cs="Segoe UI"/>
          <w:i/>
          <w:iCs/>
          <w:sz w:val="20"/>
        </w:rPr>
        <w:t>A biological review of Australian marine turtle species, 1 Loggerhead turtle, Caretta caretta</w:t>
      </w:r>
      <w:r w:rsidR="006050EB">
        <w:rPr>
          <w:rFonts w:ascii="Segoe UI" w:hAnsi="Segoe UI" w:cs="Segoe UI"/>
          <w:i/>
          <w:iCs/>
          <w:sz w:val="20"/>
        </w:rPr>
        <w:t xml:space="preserve"> </w:t>
      </w:r>
      <w:r w:rsidRPr="00962F23">
        <w:rPr>
          <w:rFonts w:ascii="Segoe UI" w:hAnsi="Segoe UI" w:cs="Segoe UI"/>
          <w:i/>
          <w:iCs/>
          <w:sz w:val="20"/>
        </w:rPr>
        <w:t>(Linnaeus)</w:t>
      </w:r>
      <w:r w:rsidRPr="00962F23">
        <w:rPr>
          <w:rFonts w:ascii="Segoe UI" w:hAnsi="Segoe UI" w:cs="Segoe UI"/>
          <w:sz w:val="20"/>
        </w:rPr>
        <w:t>, Environmental Protection Agency, Brisbane.</w:t>
      </w:r>
    </w:p>
    <w:p w14:paraId="55F90827"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207. Asia-Pacific Migratory Waterbird Conservation Committee 2001, </w:t>
      </w:r>
      <w:r w:rsidRPr="00962F23">
        <w:rPr>
          <w:rFonts w:ascii="Segoe UI" w:hAnsi="Segoe UI" w:cs="Segoe UI"/>
          <w:i/>
          <w:iCs/>
          <w:sz w:val="20"/>
        </w:rPr>
        <w:t>Asia-Pacific migratory waterbird conservation strategy 2001-2005</w:t>
      </w:r>
      <w:r w:rsidRPr="00962F23">
        <w:rPr>
          <w:rFonts w:ascii="Segoe UI" w:hAnsi="Segoe UI" w:cs="Segoe UI"/>
          <w:sz w:val="20"/>
        </w:rPr>
        <w:t>, Wetlands International Asia Pacific, Kuala Lumpur, Malaysia.</w:t>
      </w:r>
    </w:p>
    <w:p w14:paraId="4DBA94E9" w14:textId="467293A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208. Great Barrier Reef Marine Park Authority 2013, </w:t>
      </w:r>
      <w:r w:rsidRPr="00962F23">
        <w:rPr>
          <w:rFonts w:ascii="Segoe UI" w:hAnsi="Segoe UI" w:cs="Segoe UI"/>
          <w:i/>
          <w:iCs/>
          <w:sz w:val="20"/>
        </w:rPr>
        <w:t>Scoping a methodology to identify priority areas that support the Great Barrier Reef World Heritage Area</w:t>
      </w:r>
      <w:r w:rsidRPr="00962F23">
        <w:rPr>
          <w:rFonts w:ascii="Segoe UI" w:hAnsi="Segoe UI" w:cs="Segoe UI"/>
          <w:sz w:val="20"/>
        </w:rPr>
        <w:t>, GBRMPA, Townsville.</w:t>
      </w:r>
    </w:p>
    <w:p w14:paraId="09EF9932" w14:textId="34974110"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209. Great Barrier Reef Marine Park Authority 2013, </w:t>
      </w:r>
      <w:r w:rsidRPr="00962F23">
        <w:rPr>
          <w:rFonts w:ascii="Segoe UI" w:hAnsi="Segoe UI" w:cs="Segoe UI"/>
          <w:i/>
          <w:iCs/>
          <w:sz w:val="20"/>
        </w:rPr>
        <w:t>Mulgrave-Russell Basin Assessment. Wet Tropics NRM region: Assessment of ecosystem services within the Mulgrave-Russell basin focusing on understanding and improving the health and resilience of the Great Barrier Reef</w:t>
      </w:r>
      <w:r w:rsidRPr="00962F23">
        <w:rPr>
          <w:rFonts w:ascii="Segoe UI" w:hAnsi="Segoe UI" w:cs="Segoe UI"/>
          <w:sz w:val="20"/>
        </w:rPr>
        <w:t>, GBRMPA, Townsville.</w:t>
      </w:r>
    </w:p>
    <w:p w14:paraId="47D4D1E1" w14:textId="29A7E306"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210. Great Barrier Reef Marine Park Authority 2013, </w:t>
      </w:r>
      <w:r w:rsidRPr="00962F23">
        <w:rPr>
          <w:rFonts w:ascii="Segoe UI" w:hAnsi="Segoe UI" w:cs="Segoe UI"/>
          <w:i/>
          <w:iCs/>
          <w:sz w:val="20"/>
        </w:rPr>
        <w:t>Coastal Ecosystem Management. Mount Peter, Cairns: review of coastal ecosystem management to improve the health and resilience of the Great Barrier Reef World Heritage Area</w:t>
      </w:r>
      <w:r w:rsidRPr="00962F23">
        <w:rPr>
          <w:rFonts w:ascii="Segoe UI" w:hAnsi="Segoe UI" w:cs="Segoe UI"/>
          <w:sz w:val="20"/>
        </w:rPr>
        <w:t>, GBRMPA, Townsville.</w:t>
      </w:r>
    </w:p>
    <w:p w14:paraId="4A847FDA" w14:textId="28BD1959"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211. Great Barrier Reef Marine Park Authority 2013, </w:t>
      </w:r>
      <w:r w:rsidRPr="00962F23">
        <w:rPr>
          <w:rFonts w:ascii="Segoe UI" w:hAnsi="Segoe UI" w:cs="Segoe UI"/>
          <w:i/>
          <w:iCs/>
          <w:sz w:val="20"/>
        </w:rPr>
        <w:t>Haughton Basin Assessment: Burdekin Dry Tropics Natural Resource Management Region</w:t>
      </w:r>
      <w:r w:rsidRPr="00962F23">
        <w:rPr>
          <w:rFonts w:ascii="Segoe UI" w:hAnsi="Segoe UI" w:cs="Segoe UI"/>
          <w:sz w:val="20"/>
        </w:rPr>
        <w:t>, GBRMPA, Townsville.</w:t>
      </w:r>
    </w:p>
    <w:p w14:paraId="5829A33D" w14:textId="79823FB3"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212. Great Barrier Reef Marine Park Authority 2013, </w:t>
      </w:r>
      <w:r w:rsidRPr="00962F23">
        <w:rPr>
          <w:rFonts w:ascii="Segoe UI" w:hAnsi="Segoe UI" w:cs="Segoe UI"/>
          <w:i/>
          <w:iCs/>
          <w:sz w:val="20"/>
        </w:rPr>
        <w:t>Fitzroy Basin Assessment, Fitzroy Basin Association Natural Resource Management region: Assessment of ecosystem services within the Fitzroy Basin focusing on understanding and improving the health and resilience of the Great Barrier Reef</w:t>
      </w:r>
      <w:r w:rsidRPr="00962F23">
        <w:rPr>
          <w:rFonts w:ascii="Segoe UI" w:hAnsi="Segoe UI" w:cs="Segoe UI"/>
          <w:sz w:val="20"/>
        </w:rPr>
        <w:t>, GBRMPA, Townsville.</w:t>
      </w:r>
    </w:p>
    <w:p w14:paraId="50683B38" w14:textId="14D2A41A"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213. Great Barrier Reef Marine Park Authority 2013, </w:t>
      </w:r>
      <w:r w:rsidRPr="00962F23">
        <w:rPr>
          <w:rFonts w:ascii="Segoe UI" w:hAnsi="Segoe UI" w:cs="Segoe UI"/>
          <w:i/>
          <w:iCs/>
          <w:sz w:val="20"/>
        </w:rPr>
        <w:t>Fish habitat connectivity case study: Lower Fitzroy basin</w:t>
      </w:r>
      <w:r w:rsidRPr="00962F23">
        <w:rPr>
          <w:rFonts w:ascii="Segoe UI" w:hAnsi="Segoe UI" w:cs="Segoe UI"/>
          <w:sz w:val="20"/>
        </w:rPr>
        <w:t>, GBRMPA, Townsville.</w:t>
      </w:r>
    </w:p>
    <w:p w14:paraId="49B4A7F0" w14:textId="6FEE267A"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214. Great Barrier Reef Marine Park Authority 2013, </w:t>
      </w:r>
      <w:r w:rsidRPr="00962F23">
        <w:rPr>
          <w:rFonts w:ascii="Segoe UI" w:hAnsi="Segoe UI" w:cs="Segoe UI"/>
          <w:i/>
          <w:iCs/>
          <w:sz w:val="20"/>
        </w:rPr>
        <w:t>Baffle Basin Assessment. Burnett-Mary Regional Management Group NRM region: Assessment of ecosystem services within the Baffle Basin focusing on understanding and improving the health and resilience of the Great Barrier Reef</w:t>
      </w:r>
      <w:r w:rsidRPr="00962F23">
        <w:rPr>
          <w:rFonts w:ascii="Segoe UI" w:hAnsi="Segoe UI" w:cs="Segoe UI"/>
          <w:sz w:val="20"/>
        </w:rPr>
        <w:t>, GBRMPA, Townsville.</w:t>
      </w:r>
    </w:p>
    <w:p w14:paraId="329B7ECD" w14:textId="1E46F688"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215. Great Barrier Reef Marine Park Authority 2013, </w:t>
      </w:r>
      <w:r w:rsidRPr="00962F23">
        <w:rPr>
          <w:rFonts w:ascii="Segoe UI" w:hAnsi="Segoe UI" w:cs="Segoe UI"/>
          <w:i/>
          <w:iCs/>
          <w:sz w:val="20"/>
        </w:rPr>
        <w:t>Development case study: Baffle Basin</w:t>
      </w:r>
      <w:r w:rsidRPr="00962F23">
        <w:rPr>
          <w:rFonts w:ascii="Segoe UI" w:hAnsi="Segoe UI" w:cs="Segoe UI"/>
          <w:sz w:val="20"/>
        </w:rPr>
        <w:t>, GBRMPA, Townsville.</w:t>
      </w:r>
    </w:p>
    <w:p w14:paraId="125C456F" w14:textId="236C7B93"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216. Great Barrier Reef Marine Park Authority (in press), </w:t>
      </w:r>
      <w:r w:rsidRPr="00962F23">
        <w:rPr>
          <w:rFonts w:ascii="Segoe UI" w:hAnsi="Segoe UI" w:cs="Segoe UI"/>
          <w:i/>
          <w:iCs/>
          <w:sz w:val="20"/>
        </w:rPr>
        <w:t>A method for identifying and prioritising coastal ecosystem functional connections to the Great Barrier Reef World Heritage Area and Great Barrier Reef Marine Park</w:t>
      </w:r>
      <w:r w:rsidRPr="00962F23">
        <w:rPr>
          <w:rFonts w:ascii="Segoe UI" w:hAnsi="Segoe UI" w:cs="Segoe UI"/>
          <w:sz w:val="20"/>
        </w:rPr>
        <w:t>, GBRMPA, Townsville.</w:t>
      </w:r>
    </w:p>
    <w:p w14:paraId="78E0675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217. Roff, G., Clark, T.R., Reymond, C.E., Zhao, J., Feng, Y., McCook, L.J., Done, T.J. and Pandolfi, J.M. 2013, Palaeoecological evidence of a historical collapse of corals at Pelorus Island, inshore Great Barrier Reef, following European settlement, </w:t>
      </w:r>
      <w:r w:rsidRPr="00962F23">
        <w:rPr>
          <w:rFonts w:ascii="Segoe UI" w:hAnsi="Segoe UI" w:cs="Segoe UI"/>
          <w:i/>
          <w:iCs/>
          <w:sz w:val="20"/>
        </w:rPr>
        <w:t>Proceedings of the Royal Society B: Biological Sciences</w:t>
      </w:r>
      <w:r w:rsidRPr="00962F23">
        <w:rPr>
          <w:rFonts w:ascii="Segoe UI" w:hAnsi="Segoe UI" w:cs="Segoe UI"/>
          <w:sz w:val="20"/>
        </w:rPr>
        <w:t xml:space="preserve"> 280(1750): 2012-2100.</w:t>
      </w:r>
    </w:p>
    <w:p w14:paraId="53E8B73D" w14:textId="5229BE71"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218. Kyne, P.M., Carlson, J.</w:t>
      </w:r>
      <w:r w:rsidR="004122FF">
        <w:rPr>
          <w:rFonts w:ascii="Segoe UI" w:hAnsi="Segoe UI" w:cs="Segoe UI"/>
          <w:sz w:val="20"/>
        </w:rPr>
        <w:t xml:space="preserve"> </w:t>
      </w:r>
      <w:r w:rsidRPr="00962F23">
        <w:rPr>
          <w:rFonts w:ascii="Segoe UI" w:hAnsi="Segoe UI" w:cs="Segoe UI"/>
          <w:sz w:val="20"/>
        </w:rPr>
        <w:t>and Smith, K. 2013,</w:t>
      </w:r>
      <w:r w:rsidRPr="00962F23">
        <w:rPr>
          <w:rFonts w:ascii="Segoe UI" w:hAnsi="Segoe UI" w:cs="Segoe UI"/>
          <w:i/>
          <w:iCs/>
          <w:sz w:val="20"/>
        </w:rPr>
        <w:t xml:space="preserve"> Pristis pristis (Indo-West Pacific subpopulation): IUCN Red List of Threatened Species Version 2013.1, </w:t>
      </w:r>
      <w:r w:rsidRPr="00962F23">
        <w:rPr>
          <w:rFonts w:ascii="Segoe UI" w:hAnsi="Segoe UI" w:cs="Segoe UI"/>
          <w:sz w:val="20"/>
        </w:rPr>
        <w:t>International Union for Conservation of Nature, Cambridge, UK, &lt;</w:t>
      </w:r>
      <w:hyperlink r:id="rId34" w:tgtFrame="_blank" w:history="1">
        <w:r w:rsidRPr="00962F23">
          <w:rPr>
            <w:rStyle w:val="Hyperlink"/>
            <w:rFonts w:ascii="Segoe UI" w:hAnsi="Segoe UI" w:cs="Segoe UI"/>
            <w:sz w:val="20"/>
          </w:rPr>
          <w:t>http://www.iucnredlist.org/details/43508905/0</w:t>
        </w:r>
      </w:hyperlink>
      <w:r w:rsidRPr="00962F23">
        <w:rPr>
          <w:rFonts w:ascii="Segoe UI" w:hAnsi="Segoe UI" w:cs="Segoe UI"/>
          <w:sz w:val="20"/>
        </w:rPr>
        <w:t>&gt;.</w:t>
      </w:r>
    </w:p>
    <w:p w14:paraId="21CA822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219. Adam, P. 2009, Australian saltmarshes in global context, in </w:t>
      </w:r>
      <w:r w:rsidRPr="00962F23">
        <w:rPr>
          <w:rFonts w:ascii="Segoe UI" w:hAnsi="Segoe UI" w:cs="Segoe UI"/>
          <w:i/>
          <w:iCs/>
          <w:sz w:val="20"/>
        </w:rPr>
        <w:t>Australian saltmarsh ecology</w:t>
      </w:r>
      <w:r w:rsidRPr="00962F23">
        <w:rPr>
          <w:rFonts w:ascii="Segoe UI" w:hAnsi="Segoe UI" w:cs="Segoe UI"/>
          <w:sz w:val="20"/>
        </w:rPr>
        <w:t>, ed. N. Saintilan, CSIRO Publishing, Collingwood, pp. 1-22.</w:t>
      </w:r>
    </w:p>
    <w:p w14:paraId="70EF76E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220. Goudkamp, K. and Chin, A. 2006, Mangroves and saltmarshes, in </w:t>
      </w:r>
      <w:r w:rsidRPr="00962F23">
        <w:rPr>
          <w:rFonts w:ascii="Segoe UI" w:hAnsi="Segoe UI" w:cs="Segoe UI"/>
          <w:i/>
          <w:iCs/>
          <w:sz w:val="20"/>
        </w:rPr>
        <w:t>The state of the Great Barrier Reef</w:t>
      </w:r>
      <w:r w:rsidRPr="00962F23">
        <w:rPr>
          <w:rFonts w:ascii="Segoe UI" w:hAnsi="Segoe UI" w:cs="Segoe UI"/>
          <w:sz w:val="20"/>
        </w:rPr>
        <w:t>, ed. A. Chin, Great Barrier Reef Marine Park Authority, Townsville.</w:t>
      </w:r>
    </w:p>
    <w:p w14:paraId="2DB1048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221. Sheaves, M., Brookes, J., Coles, R., Freckelton, M., Groves, P., Johnston, R. and Winberg, P. 2014, Repair and revitalisation of Australia's tropical estuaries and coastal wetlands: opportunities and constraints for the reinstatement of lost function and productivity, </w:t>
      </w:r>
      <w:r w:rsidRPr="00962F23">
        <w:rPr>
          <w:rFonts w:ascii="Segoe UI" w:hAnsi="Segoe UI" w:cs="Segoe UI"/>
          <w:i/>
          <w:iCs/>
          <w:sz w:val="20"/>
        </w:rPr>
        <w:t>Marine Policy</w:t>
      </w:r>
      <w:r w:rsidRPr="00962F23">
        <w:rPr>
          <w:rFonts w:ascii="Segoe UI" w:hAnsi="Segoe UI" w:cs="Segoe UI"/>
          <w:sz w:val="20"/>
        </w:rPr>
        <w:t xml:space="preserve"> 47: 23-38.</w:t>
      </w:r>
    </w:p>
    <w:p w14:paraId="7B07D16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222. Department of Natural Resources and Mines 2001, </w:t>
      </w:r>
      <w:r w:rsidRPr="00962F23">
        <w:rPr>
          <w:rFonts w:ascii="Segoe UI" w:hAnsi="Segoe UI" w:cs="Segoe UI"/>
          <w:i/>
          <w:iCs/>
          <w:sz w:val="20"/>
        </w:rPr>
        <w:t>Policy for development and use of ponded pastures</w:t>
      </w:r>
      <w:r w:rsidRPr="00962F23">
        <w:rPr>
          <w:rFonts w:ascii="Segoe UI" w:hAnsi="Segoe UI" w:cs="Segoe UI"/>
          <w:sz w:val="20"/>
        </w:rPr>
        <w:t>, DNRM, Brisbane.</w:t>
      </w:r>
    </w:p>
    <w:p w14:paraId="75F99A95" w14:textId="267BC8D3"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223. Stevens, J.D., McAuley, R.B., Simpfendorfer, C.A. and Pillans, R.D. 2008, </w:t>
      </w:r>
      <w:r w:rsidRPr="00962F23">
        <w:rPr>
          <w:rFonts w:ascii="Segoe UI" w:hAnsi="Segoe UI" w:cs="Segoe UI"/>
          <w:i/>
          <w:iCs/>
          <w:sz w:val="20"/>
        </w:rPr>
        <w:t>Spatial distribution and habitat utilisation of sawfish (Pristis spp</w:t>
      </w:r>
      <w:r w:rsidR="004122FF">
        <w:rPr>
          <w:rFonts w:ascii="Segoe UI" w:hAnsi="Segoe UI" w:cs="Segoe UI"/>
          <w:i/>
          <w:iCs/>
          <w:sz w:val="20"/>
        </w:rPr>
        <w:t>.</w:t>
      </w:r>
      <w:r w:rsidRPr="00962F23">
        <w:rPr>
          <w:rFonts w:ascii="Segoe UI" w:hAnsi="Segoe UI" w:cs="Segoe UI"/>
          <w:i/>
          <w:iCs/>
          <w:sz w:val="20"/>
        </w:rPr>
        <w:t>) in relation to fishing in northern Australia: a report to the Department of the Environment, Water, Heritage and the Arts</w:t>
      </w:r>
      <w:r w:rsidRPr="00962F23">
        <w:rPr>
          <w:rFonts w:ascii="Segoe UI" w:hAnsi="Segoe UI" w:cs="Segoe UI"/>
          <w:sz w:val="20"/>
        </w:rPr>
        <w:t>, CSIRO, Canberra.</w:t>
      </w:r>
    </w:p>
    <w:p w14:paraId="03AC46A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224. Johnson, P.T.J., Townsend, A.R., Cleveland, C.C., Glibert, P.M., Howarth, R.H., McKenzie, V.J., Rejmankova, E. and Ward, M.H. 2010, Linking environmental nutrient enrichment and disease emergence in humans and wildlife, </w:t>
      </w:r>
      <w:r w:rsidRPr="00962F23">
        <w:rPr>
          <w:rFonts w:ascii="Segoe UI" w:hAnsi="Segoe UI" w:cs="Segoe UI"/>
          <w:i/>
          <w:iCs/>
          <w:sz w:val="20"/>
        </w:rPr>
        <w:t>Ecological Applications</w:t>
      </w:r>
      <w:r w:rsidRPr="00962F23">
        <w:rPr>
          <w:rFonts w:ascii="Segoe UI" w:hAnsi="Segoe UI" w:cs="Segoe UI"/>
          <w:sz w:val="20"/>
        </w:rPr>
        <w:t xml:space="preserve"> 20(1): 16-29.</w:t>
      </w:r>
    </w:p>
    <w:p w14:paraId="031E7C1D" w14:textId="13CD8AC6"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225. Flint, M., Morton, J.M., Limpus, C.J., Patterson-Kane, J.C., Murray, P.J. and Mills, P.C. 2010, Development and application of biochemical and haematological reference intervals to identify unhealthy green sea turtles (</w:t>
      </w:r>
      <w:r w:rsidRPr="00962F23">
        <w:rPr>
          <w:rFonts w:ascii="Segoe UI" w:hAnsi="Segoe UI" w:cs="Segoe UI"/>
          <w:i/>
          <w:iCs/>
          <w:sz w:val="20"/>
        </w:rPr>
        <w:t>Chelonia mydas</w:t>
      </w:r>
      <w:r w:rsidRPr="00962F23">
        <w:rPr>
          <w:rFonts w:ascii="Segoe UI" w:hAnsi="Segoe UI" w:cs="Segoe UI"/>
          <w:sz w:val="20"/>
        </w:rPr>
        <w:t xml:space="preserve">), </w:t>
      </w:r>
      <w:r w:rsidRPr="00962F23">
        <w:rPr>
          <w:rFonts w:ascii="Segoe UI" w:hAnsi="Segoe UI" w:cs="Segoe UI"/>
          <w:i/>
          <w:iCs/>
          <w:sz w:val="20"/>
        </w:rPr>
        <w:t>Veterinary Journal</w:t>
      </w:r>
      <w:r w:rsidRPr="00962F23">
        <w:rPr>
          <w:rFonts w:ascii="Segoe UI" w:hAnsi="Segoe UI" w:cs="Segoe UI"/>
          <w:sz w:val="20"/>
        </w:rPr>
        <w:t xml:space="preserve"> 185(3): 299-304.</w:t>
      </w:r>
    </w:p>
    <w:p w14:paraId="438C0E0C" w14:textId="4F5195A3"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226. Meager, J.J. and Limpus, C.J. 2012, Marine wildlife stranding and mortality database annual report 2011, I</w:t>
      </w:r>
      <w:r w:rsidR="006050EB">
        <w:rPr>
          <w:rFonts w:ascii="Segoe UI" w:hAnsi="Segoe UI" w:cs="Segoe UI"/>
          <w:sz w:val="20"/>
        </w:rPr>
        <w:t xml:space="preserve"> </w:t>
      </w:r>
      <w:r w:rsidRPr="00962F23">
        <w:rPr>
          <w:rFonts w:ascii="Segoe UI" w:hAnsi="Segoe UI" w:cs="Segoe UI"/>
          <w:sz w:val="20"/>
        </w:rPr>
        <w:t xml:space="preserve">Dugong, </w:t>
      </w:r>
      <w:r w:rsidRPr="00962F23">
        <w:rPr>
          <w:rFonts w:ascii="Segoe UI" w:hAnsi="Segoe UI" w:cs="Segoe UI"/>
          <w:i/>
          <w:iCs/>
          <w:sz w:val="20"/>
        </w:rPr>
        <w:t>Conservation and Technical Data Report</w:t>
      </w:r>
      <w:r w:rsidRPr="00962F23">
        <w:rPr>
          <w:rFonts w:ascii="Segoe UI" w:hAnsi="Segoe UI" w:cs="Segoe UI"/>
          <w:sz w:val="20"/>
        </w:rPr>
        <w:t xml:space="preserve"> 2011(1): 1-30.</w:t>
      </w:r>
    </w:p>
    <w:p w14:paraId="6F03ADF6" w14:textId="44DFBCC2"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227. Bowater, R.O., Forbes‐Faulkner, J., Anderson, I.G., Condon, K., Robinson, B., Kong, F., Gilbert, G.L., Reynolds, A., Hyland, S. and McPherson, G. 2012, Natural outbreak of</w:t>
      </w:r>
      <w:r w:rsidR="006050EB">
        <w:rPr>
          <w:rFonts w:ascii="Segoe UI" w:hAnsi="Segoe UI" w:cs="Segoe UI"/>
          <w:sz w:val="20"/>
        </w:rPr>
        <w:t xml:space="preserve"> </w:t>
      </w:r>
      <w:r w:rsidRPr="00962F23">
        <w:rPr>
          <w:rFonts w:ascii="Segoe UI" w:hAnsi="Segoe UI" w:cs="Segoe UI"/>
          <w:i/>
          <w:iCs/>
          <w:sz w:val="20"/>
        </w:rPr>
        <w:t>Streptococcus agalactiae</w:t>
      </w:r>
      <w:r w:rsidR="006050EB">
        <w:rPr>
          <w:rFonts w:ascii="Segoe UI" w:hAnsi="Segoe UI" w:cs="Segoe UI"/>
          <w:i/>
          <w:iCs/>
          <w:sz w:val="20"/>
        </w:rPr>
        <w:t xml:space="preserve"> </w:t>
      </w:r>
      <w:r w:rsidRPr="00962F23">
        <w:rPr>
          <w:rFonts w:ascii="Segoe UI" w:hAnsi="Segoe UI" w:cs="Segoe UI"/>
          <w:sz w:val="20"/>
        </w:rPr>
        <w:t>(GBS) infection in wild giant Queensland grouper,</w:t>
      </w:r>
      <w:r w:rsidR="006050EB">
        <w:rPr>
          <w:rFonts w:ascii="Segoe UI" w:hAnsi="Segoe UI" w:cs="Segoe UI"/>
          <w:sz w:val="20"/>
        </w:rPr>
        <w:t xml:space="preserve"> </w:t>
      </w:r>
      <w:r w:rsidRPr="00962F23">
        <w:rPr>
          <w:rFonts w:ascii="Segoe UI" w:hAnsi="Segoe UI" w:cs="Segoe UI"/>
          <w:i/>
          <w:iCs/>
          <w:sz w:val="20"/>
        </w:rPr>
        <w:t xml:space="preserve">Epinephelus lanceolatus </w:t>
      </w:r>
      <w:r w:rsidRPr="00962F23">
        <w:rPr>
          <w:rFonts w:ascii="Segoe UI" w:hAnsi="Segoe UI" w:cs="Segoe UI"/>
          <w:sz w:val="20"/>
        </w:rPr>
        <w:t xml:space="preserve">(Bloch), and other wild fish in northern Queensland, Australia, </w:t>
      </w:r>
      <w:r w:rsidRPr="00962F23">
        <w:rPr>
          <w:rFonts w:ascii="Segoe UI" w:hAnsi="Segoe UI" w:cs="Segoe UI"/>
          <w:i/>
          <w:iCs/>
          <w:sz w:val="20"/>
        </w:rPr>
        <w:t>Journal of Fish Diseases</w:t>
      </w:r>
      <w:r w:rsidRPr="00962F23">
        <w:rPr>
          <w:rFonts w:ascii="Segoe UI" w:hAnsi="Segoe UI" w:cs="Segoe UI"/>
          <w:sz w:val="20"/>
        </w:rPr>
        <w:t xml:space="preserve"> 35(3): 173-186.</w:t>
      </w:r>
    </w:p>
    <w:p w14:paraId="7B35B1C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228. McClanahan, T.R., Donner, S.D., Maynard, J.A., MacNeil, M.A., Graham, N.A.J., Maina, J., Baker, A.C., Alemu, J.B., Beger, M., Campbell, S.J., Darling, E.S., Eakin, C.M., Heron, S.F., Jupiter, S.D., Lundquist, C.J., McLeod, E., Mumby, P.J., Paddack, M.J., Selig, E.R. and van Woesik, R. 2012, Prioritizing key resilience indicators to support coral reef management in a changing climate, </w:t>
      </w:r>
      <w:r w:rsidRPr="00962F23">
        <w:rPr>
          <w:rFonts w:ascii="Segoe UI" w:hAnsi="Segoe UI" w:cs="Segoe UI"/>
          <w:i/>
          <w:iCs/>
          <w:sz w:val="20"/>
        </w:rPr>
        <w:t>PLoS ONE</w:t>
      </w:r>
      <w:r w:rsidRPr="00962F23">
        <w:rPr>
          <w:rFonts w:ascii="Segoe UI" w:hAnsi="Segoe UI" w:cs="Segoe UI"/>
          <w:sz w:val="20"/>
        </w:rPr>
        <w:t xml:space="preserve"> 7(8): e42884.</w:t>
      </w:r>
    </w:p>
    <w:p w14:paraId="55F1D910" w14:textId="07E6618A"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229. Pollock, F.J., Lamb, J.B., Field, S.N., Heron, S.F., Schaffelke, B., Shedrawi, G., Bourne, D.G. and Willis, B.L. </w:t>
      </w:r>
      <w:r w:rsidR="004122FF">
        <w:rPr>
          <w:rFonts w:ascii="Segoe UI" w:hAnsi="Segoe UI" w:cs="Segoe UI"/>
          <w:sz w:val="20"/>
        </w:rPr>
        <w:t>2014</w:t>
      </w:r>
      <w:r w:rsidRPr="00962F23">
        <w:rPr>
          <w:rFonts w:ascii="Segoe UI" w:hAnsi="Segoe UI" w:cs="Segoe UI"/>
          <w:sz w:val="20"/>
        </w:rPr>
        <w:t xml:space="preserve">, Sediment and turbidity associated with offshore dredging increase coral disease prevalence on nearby reefs, </w:t>
      </w:r>
      <w:r w:rsidRPr="00962F23">
        <w:rPr>
          <w:rFonts w:ascii="Segoe UI" w:hAnsi="Segoe UI" w:cs="Segoe UI"/>
          <w:i/>
          <w:iCs/>
          <w:sz w:val="20"/>
        </w:rPr>
        <w:t>PLoS ONE</w:t>
      </w:r>
      <w:r w:rsidR="004122FF">
        <w:rPr>
          <w:rFonts w:ascii="Segoe UI" w:hAnsi="Segoe UI" w:cs="Segoe UI"/>
          <w:i/>
          <w:iCs/>
          <w:sz w:val="20"/>
        </w:rPr>
        <w:t xml:space="preserve"> </w:t>
      </w:r>
      <w:r w:rsidR="004122FF">
        <w:rPr>
          <w:rFonts w:ascii="Segoe UI" w:hAnsi="Segoe UI" w:cs="Segoe UI"/>
          <w:iCs/>
          <w:sz w:val="20"/>
        </w:rPr>
        <w:t>9(7): e102498</w:t>
      </w:r>
      <w:r w:rsidRPr="00962F23">
        <w:rPr>
          <w:rFonts w:ascii="Segoe UI" w:hAnsi="Segoe UI" w:cs="Segoe UI"/>
          <w:sz w:val="20"/>
        </w:rPr>
        <w:t>.</w:t>
      </w:r>
    </w:p>
    <w:p w14:paraId="3A21167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230. Ruiz-Morenol, D., Willis, B.L., Page, A.C., Weil, E., Cróquer, A., Vargas-Angel, B., Jordan-Garza, A.G., Jordán-Dahlgren, E., Raymundo, L. and Harvell, C.D. 2012, Global coral disease prevalence associated with sea temperature anomalies and local factors, </w:t>
      </w:r>
      <w:r w:rsidRPr="00962F23">
        <w:rPr>
          <w:rFonts w:ascii="Segoe UI" w:hAnsi="Segoe UI" w:cs="Segoe UI"/>
          <w:i/>
          <w:iCs/>
          <w:sz w:val="20"/>
        </w:rPr>
        <w:t>Diseases of aquatic organisms</w:t>
      </w:r>
      <w:r w:rsidRPr="00962F23">
        <w:rPr>
          <w:rFonts w:ascii="Segoe UI" w:hAnsi="Segoe UI" w:cs="Segoe UI"/>
          <w:sz w:val="20"/>
        </w:rPr>
        <w:t xml:space="preserve"> 100: 249-261.</w:t>
      </w:r>
    </w:p>
    <w:p w14:paraId="2267193D"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231. Paley, A.S., Abrego, D., Haapkyla, J. and Willis, B.L. 2013, </w:t>
      </w:r>
      <w:r w:rsidRPr="00962F23">
        <w:rPr>
          <w:rFonts w:ascii="Segoe UI" w:hAnsi="Segoe UI" w:cs="Segoe UI"/>
          <w:i/>
          <w:iCs/>
          <w:sz w:val="20"/>
        </w:rPr>
        <w:t>Coral disease outbreak monitoring program: implications for management</w:t>
      </w:r>
      <w:r w:rsidRPr="00962F23">
        <w:rPr>
          <w:rFonts w:ascii="Segoe UI" w:hAnsi="Segoe UI" w:cs="Segoe UI"/>
          <w:sz w:val="20"/>
        </w:rPr>
        <w:t>, Great Barrier Reef Marine Park Authority, Townsville.</w:t>
      </w:r>
    </w:p>
    <w:p w14:paraId="683FFC5E"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232. Brandt, M.E. and McManus, J.W. 2009, Disease incidence is related to bleaching extent in reef-building corals, </w:t>
      </w:r>
      <w:r w:rsidRPr="00962F23">
        <w:rPr>
          <w:rFonts w:ascii="Segoe UI" w:hAnsi="Segoe UI" w:cs="Segoe UI"/>
          <w:i/>
          <w:iCs/>
          <w:sz w:val="20"/>
        </w:rPr>
        <w:t>Ecology</w:t>
      </w:r>
      <w:r w:rsidRPr="00962F23">
        <w:rPr>
          <w:rFonts w:ascii="Segoe UI" w:hAnsi="Segoe UI" w:cs="Segoe UI"/>
          <w:sz w:val="20"/>
        </w:rPr>
        <w:t xml:space="preserve"> 90(10): 2859-2867.</w:t>
      </w:r>
    </w:p>
    <w:p w14:paraId="79C19FB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233. Bruno, J.F., Selig, E.R., Casey, K.S., Page, C.A., Willis, B., Harvell, C.D., Sweatman, H. and Melendy, A.M. 2007, Thermal stress and coral cover as drivers of coral disease outbreaks, </w:t>
      </w:r>
      <w:r w:rsidRPr="00962F23">
        <w:rPr>
          <w:rFonts w:ascii="Segoe UI" w:hAnsi="Segoe UI" w:cs="Segoe UI"/>
          <w:i/>
          <w:iCs/>
          <w:sz w:val="20"/>
        </w:rPr>
        <w:t>PLoS Biology</w:t>
      </w:r>
      <w:r w:rsidRPr="00962F23">
        <w:rPr>
          <w:rFonts w:ascii="Segoe UI" w:hAnsi="Segoe UI" w:cs="Segoe UI"/>
          <w:sz w:val="20"/>
        </w:rPr>
        <w:t xml:space="preserve"> 5(6): e124.</w:t>
      </w:r>
    </w:p>
    <w:p w14:paraId="14198CE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234. Heron, S.F., Willis, B.L., Skirving, W.J., Eakin, C.M., Page, C.A. and Miller, I.R. 2010, Summer hot snaps and winter conditions: modelling white syndrome outbreaks on Great Barrier Reef corals, </w:t>
      </w:r>
      <w:r w:rsidRPr="00962F23">
        <w:rPr>
          <w:rFonts w:ascii="Segoe UI" w:hAnsi="Segoe UI" w:cs="Segoe UI"/>
          <w:i/>
          <w:iCs/>
          <w:sz w:val="20"/>
        </w:rPr>
        <w:t>PLoS One</w:t>
      </w:r>
      <w:r w:rsidRPr="00962F23">
        <w:rPr>
          <w:rFonts w:ascii="Segoe UI" w:hAnsi="Segoe UI" w:cs="Segoe UI"/>
          <w:sz w:val="20"/>
        </w:rPr>
        <w:t xml:space="preserve"> 5(8): e12210.</w:t>
      </w:r>
    </w:p>
    <w:p w14:paraId="333EFD7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235. Harvell, C.D., Jordan-Dahlgren, E., Merkel, S., Rosenburg, E., Raymundo, L., Smith, G., Weil, G. and Willis, B. 2007, Coral disease, environmental drivers and the balance between coral and microbial associates, </w:t>
      </w:r>
      <w:r w:rsidRPr="00962F23">
        <w:rPr>
          <w:rFonts w:ascii="Segoe UI" w:hAnsi="Segoe UI" w:cs="Segoe UI"/>
          <w:i/>
          <w:iCs/>
          <w:sz w:val="20"/>
        </w:rPr>
        <w:t>Oceanography</w:t>
      </w:r>
      <w:r w:rsidRPr="00962F23">
        <w:rPr>
          <w:rFonts w:ascii="Segoe UI" w:hAnsi="Segoe UI" w:cs="Segoe UI"/>
          <w:sz w:val="20"/>
        </w:rPr>
        <w:t xml:space="preserve"> 20(1): 36-59.</w:t>
      </w:r>
    </w:p>
    <w:p w14:paraId="128DA02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236. Maynard, J., Anthony, K., Harvell, C., Burgman, M., Beeden, R., Sweatman, H., Heron, S., Lamb, J. and Willis, B. 2011, Predicting outbreaks of a climate-driven coral disease in the Great Barrier Reef, </w:t>
      </w:r>
      <w:r w:rsidRPr="00962F23">
        <w:rPr>
          <w:rFonts w:ascii="Segoe UI" w:hAnsi="Segoe UI" w:cs="Segoe UI"/>
          <w:i/>
          <w:iCs/>
          <w:sz w:val="20"/>
        </w:rPr>
        <w:t>Coral Reefs</w:t>
      </w:r>
      <w:r w:rsidRPr="00962F23">
        <w:rPr>
          <w:rFonts w:ascii="Segoe UI" w:hAnsi="Segoe UI" w:cs="Segoe UI"/>
          <w:sz w:val="20"/>
        </w:rPr>
        <w:t xml:space="preserve"> 30(2): 485-495.</w:t>
      </w:r>
    </w:p>
    <w:p w14:paraId="5E45082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237. Department of Sustainability, Environment, Water, Population and Communities 2013, </w:t>
      </w:r>
      <w:r w:rsidRPr="00962F23">
        <w:rPr>
          <w:rFonts w:ascii="Segoe UI" w:hAnsi="Segoe UI" w:cs="Segoe UI"/>
          <w:i/>
          <w:iCs/>
          <w:sz w:val="20"/>
        </w:rPr>
        <w:t>Independent review of the Port of Gladstone</w:t>
      </w:r>
      <w:r w:rsidRPr="00962F23">
        <w:rPr>
          <w:rFonts w:ascii="Segoe UI" w:hAnsi="Segoe UI" w:cs="Segoe UI"/>
          <w:sz w:val="20"/>
        </w:rPr>
        <w:t>, Commonwealth of Australia, Canberra.</w:t>
      </w:r>
    </w:p>
    <w:p w14:paraId="195684CE" w14:textId="2C389E03"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238. Flint, M.J., Limpus, C.J., Patterson-Kane, J.C., Murray, P.J. and Mills, P.C. 2010, Corneal fibropapillomatosis in green sea turtles (</w:t>
      </w:r>
      <w:r w:rsidRPr="00962F23">
        <w:rPr>
          <w:rFonts w:ascii="Segoe UI" w:hAnsi="Segoe UI" w:cs="Segoe UI"/>
          <w:i/>
          <w:iCs/>
          <w:sz w:val="20"/>
        </w:rPr>
        <w:t>Chelonia mydas</w:t>
      </w:r>
      <w:r w:rsidRPr="00962F23">
        <w:rPr>
          <w:rFonts w:ascii="Segoe UI" w:hAnsi="Segoe UI" w:cs="Segoe UI"/>
          <w:sz w:val="20"/>
        </w:rPr>
        <w:t xml:space="preserve">) in Australia, </w:t>
      </w:r>
      <w:r w:rsidRPr="00962F23">
        <w:rPr>
          <w:rFonts w:ascii="Segoe UI" w:hAnsi="Segoe UI" w:cs="Segoe UI"/>
          <w:i/>
          <w:iCs/>
          <w:sz w:val="20"/>
        </w:rPr>
        <w:t>Journal of Comparative Pathology</w:t>
      </w:r>
      <w:r w:rsidRPr="00962F23">
        <w:rPr>
          <w:rFonts w:ascii="Segoe UI" w:hAnsi="Segoe UI" w:cs="Segoe UI"/>
          <w:sz w:val="20"/>
        </w:rPr>
        <w:t xml:space="preserve"> 142: 341-346.</w:t>
      </w:r>
    </w:p>
    <w:p w14:paraId="27319500"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239. Herbst, L.H. 1994, Fibropapillomatosis of marine turtles, </w:t>
      </w:r>
      <w:r w:rsidRPr="00962F23">
        <w:rPr>
          <w:rFonts w:ascii="Segoe UI" w:hAnsi="Segoe UI" w:cs="Segoe UI"/>
          <w:i/>
          <w:iCs/>
          <w:sz w:val="20"/>
        </w:rPr>
        <w:t>Annual Review of Fish Diseases</w:t>
      </w:r>
      <w:r w:rsidRPr="00962F23">
        <w:rPr>
          <w:rFonts w:ascii="Segoe UI" w:hAnsi="Segoe UI" w:cs="Segoe UI"/>
          <w:sz w:val="20"/>
        </w:rPr>
        <w:t xml:space="preserve"> 4: 389-425.</w:t>
      </w:r>
    </w:p>
    <w:p w14:paraId="342DE363" w14:textId="13129962"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240. van Houtan, K.S., Hargrove, S.K. and Balazs, G.H. 2010, Land use, macroa</w:t>
      </w:r>
      <w:r w:rsidR="00E37CC9">
        <w:rPr>
          <w:rFonts w:ascii="Segoe UI" w:hAnsi="Segoe UI" w:cs="Segoe UI"/>
          <w:sz w:val="20"/>
        </w:rPr>
        <w:t>l</w:t>
      </w:r>
      <w:r w:rsidRPr="00962F23">
        <w:rPr>
          <w:rFonts w:ascii="Segoe UI" w:hAnsi="Segoe UI" w:cs="Segoe UI"/>
          <w:sz w:val="20"/>
        </w:rPr>
        <w:t xml:space="preserve">gae, and a tumour-forming disease in marine turtles, </w:t>
      </w:r>
      <w:r w:rsidRPr="00962F23">
        <w:rPr>
          <w:rFonts w:ascii="Segoe UI" w:hAnsi="Segoe UI" w:cs="Segoe UI"/>
          <w:i/>
          <w:iCs/>
          <w:sz w:val="20"/>
        </w:rPr>
        <w:t>PLoS ONE</w:t>
      </w:r>
      <w:r w:rsidRPr="00962F23">
        <w:rPr>
          <w:rFonts w:ascii="Segoe UI" w:hAnsi="Segoe UI" w:cs="Segoe UI"/>
          <w:sz w:val="20"/>
        </w:rPr>
        <w:t xml:space="preserve"> 5(9): e12900.</w:t>
      </w:r>
    </w:p>
    <w:p w14:paraId="5F792441" w14:textId="4B92F23C"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241. Flint, M., Patterson-Kane, J.C., Limpus, C.J. and Mills, P.C. 2010, Health surveillance of stranded green turtles in southern Queensland, Australia (2006-2009): an epidemiological analysis of causes of disease and mortality, </w:t>
      </w:r>
      <w:r w:rsidRPr="00962F23">
        <w:rPr>
          <w:rFonts w:ascii="Segoe UI" w:hAnsi="Segoe UI" w:cs="Segoe UI"/>
          <w:i/>
          <w:iCs/>
          <w:sz w:val="20"/>
        </w:rPr>
        <w:t>EcoHealth</w:t>
      </w:r>
      <w:r w:rsidRPr="00962F23">
        <w:rPr>
          <w:rFonts w:ascii="Segoe UI" w:hAnsi="Segoe UI" w:cs="Segoe UI"/>
          <w:sz w:val="20"/>
        </w:rPr>
        <w:t xml:space="preserve"> 7(1): 135-145.</w:t>
      </w:r>
    </w:p>
    <w:p w14:paraId="4570C2E8"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242. Chaloupka, M.Y., Balazs, G.H. and Work, T.M. 2009, Rise and fall over 26 years of a marine epizootic in Hawaiian green sea turtles, </w:t>
      </w:r>
      <w:r w:rsidRPr="00962F23">
        <w:rPr>
          <w:rFonts w:ascii="Segoe UI" w:hAnsi="Segoe UI" w:cs="Segoe UI"/>
          <w:i/>
          <w:iCs/>
          <w:sz w:val="20"/>
        </w:rPr>
        <w:t>Journal of Wildlife Diseases</w:t>
      </w:r>
      <w:r w:rsidRPr="00962F23">
        <w:rPr>
          <w:rFonts w:ascii="Segoe UI" w:hAnsi="Segoe UI" w:cs="Segoe UI"/>
          <w:sz w:val="20"/>
        </w:rPr>
        <w:t xml:space="preserve"> 45(4): 1138-1142.</w:t>
      </w:r>
    </w:p>
    <w:p w14:paraId="11F20A56"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243. Biddle, T.M., Boyle, M. and Limpus, C.J. 2011, </w:t>
      </w:r>
      <w:r w:rsidRPr="00962F23">
        <w:rPr>
          <w:rFonts w:ascii="Segoe UI" w:hAnsi="Segoe UI" w:cs="Segoe UI"/>
          <w:i/>
          <w:iCs/>
          <w:sz w:val="20"/>
        </w:rPr>
        <w:t>Marine wildlife stranding and mortality database annual report 2009 and 2010: Dugong</w:t>
      </w:r>
      <w:r w:rsidRPr="00962F23">
        <w:rPr>
          <w:rFonts w:ascii="Segoe UI" w:hAnsi="Segoe UI" w:cs="Segoe UI"/>
          <w:sz w:val="20"/>
        </w:rPr>
        <w:t>, Department of Environment and Resource Management, Brisbane.</w:t>
      </w:r>
    </w:p>
    <w:p w14:paraId="0D8346BC"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244. Bowater, R.O., Norton, J., Johnson, S., Hill, B., O'Donoghue, P. and Prior, H. 2003, Toxoplasmosis in Indo-Pacific humpbacked dolphins (</w:t>
      </w:r>
      <w:r w:rsidRPr="00962F23">
        <w:rPr>
          <w:rFonts w:ascii="Segoe UI" w:hAnsi="Segoe UI" w:cs="Segoe UI"/>
          <w:i/>
          <w:iCs/>
          <w:sz w:val="20"/>
        </w:rPr>
        <w:t>Sousa chinensis</w:t>
      </w:r>
      <w:r w:rsidRPr="00962F23">
        <w:rPr>
          <w:rFonts w:ascii="Segoe UI" w:hAnsi="Segoe UI" w:cs="Segoe UI"/>
          <w:sz w:val="20"/>
        </w:rPr>
        <w:t xml:space="preserve">), from Queensland, </w:t>
      </w:r>
      <w:r w:rsidRPr="00962F23">
        <w:rPr>
          <w:rFonts w:ascii="Segoe UI" w:hAnsi="Segoe UI" w:cs="Segoe UI"/>
          <w:i/>
          <w:iCs/>
          <w:sz w:val="20"/>
        </w:rPr>
        <w:t>Australian Veterinary Journal</w:t>
      </w:r>
      <w:r w:rsidRPr="00962F23">
        <w:rPr>
          <w:rFonts w:ascii="Segoe UI" w:hAnsi="Segoe UI" w:cs="Segoe UI"/>
          <w:sz w:val="20"/>
        </w:rPr>
        <w:t xml:space="preserve"> 81(10): 627-632.</w:t>
      </w:r>
    </w:p>
    <w:p w14:paraId="003D4456" w14:textId="0ED7D51C"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245. Keesing, J.K. and Lucas, J.S. 1992, Field measurement of feeding and movement rates of the crown-of-thorns starfish</w:t>
      </w:r>
      <w:r w:rsidRPr="00962F23">
        <w:rPr>
          <w:rFonts w:ascii="Segoe UI" w:hAnsi="Segoe UI" w:cs="Segoe UI"/>
          <w:i/>
          <w:iCs/>
          <w:sz w:val="20"/>
        </w:rPr>
        <w:t>Acanthaster planci (L.)</w:t>
      </w:r>
      <w:r w:rsidRPr="00962F23">
        <w:rPr>
          <w:rFonts w:ascii="Segoe UI" w:hAnsi="Segoe UI" w:cs="Segoe UI"/>
          <w:sz w:val="20"/>
        </w:rPr>
        <w:t xml:space="preserve">, </w:t>
      </w:r>
      <w:r w:rsidRPr="00962F23">
        <w:rPr>
          <w:rFonts w:ascii="Segoe UI" w:hAnsi="Segoe UI" w:cs="Segoe UI"/>
          <w:i/>
          <w:iCs/>
          <w:sz w:val="20"/>
        </w:rPr>
        <w:t>Journal of Experimental Marine Biology and Ecology</w:t>
      </w:r>
      <w:r w:rsidR="00E37CC9">
        <w:rPr>
          <w:rFonts w:ascii="Segoe UI" w:hAnsi="Segoe UI" w:cs="Segoe UI"/>
          <w:i/>
          <w:iCs/>
          <w:sz w:val="20"/>
        </w:rPr>
        <w:t xml:space="preserve"> </w:t>
      </w:r>
      <w:r w:rsidRPr="00962F23">
        <w:rPr>
          <w:rFonts w:ascii="Segoe UI" w:hAnsi="Segoe UI" w:cs="Segoe UI"/>
          <w:sz w:val="20"/>
        </w:rPr>
        <w:t>156: 89-104.</w:t>
      </w:r>
    </w:p>
    <w:p w14:paraId="497346E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246. Fabricius, K.E., Okaji, K. and De'ath, G. 2010, Three lines of evidence to link outbreaks of the crown-of-thorns seastar </w:t>
      </w:r>
      <w:r w:rsidRPr="00962F23">
        <w:rPr>
          <w:rFonts w:ascii="Segoe UI" w:hAnsi="Segoe UI" w:cs="Segoe UI"/>
          <w:i/>
          <w:iCs/>
          <w:sz w:val="20"/>
        </w:rPr>
        <w:t xml:space="preserve">Acanthaster planci  </w:t>
      </w:r>
      <w:r w:rsidRPr="00962F23">
        <w:rPr>
          <w:rFonts w:ascii="Segoe UI" w:hAnsi="Segoe UI" w:cs="Segoe UI"/>
          <w:sz w:val="20"/>
        </w:rPr>
        <w:t xml:space="preserve">to the release of larval food limitation, </w:t>
      </w:r>
      <w:r w:rsidRPr="00962F23">
        <w:rPr>
          <w:rFonts w:ascii="Segoe UI" w:hAnsi="Segoe UI" w:cs="Segoe UI"/>
          <w:i/>
          <w:iCs/>
          <w:sz w:val="20"/>
        </w:rPr>
        <w:t>Coral Reefs</w:t>
      </w:r>
      <w:r w:rsidRPr="00962F23">
        <w:rPr>
          <w:rFonts w:ascii="Segoe UI" w:hAnsi="Segoe UI" w:cs="Segoe UI"/>
          <w:sz w:val="20"/>
        </w:rPr>
        <w:t xml:space="preserve"> 29: 593-605.</w:t>
      </w:r>
    </w:p>
    <w:p w14:paraId="6673AD1C"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247. Brodie, J., Fabricius, K.E., De'ath, G. and Okaji, K. 2005, Are increased nutrient inputs responsible for more outbreaks of crown-of-thorns starfish? An appraisal of the evidence, </w:t>
      </w:r>
      <w:r w:rsidRPr="00962F23">
        <w:rPr>
          <w:rFonts w:ascii="Segoe UI" w:hAnsi="Segoe UI" w:cs="Segoe UI"/>
          <w:i/>
          <w:iCs/>
          <w:sz w:val="20"/>
        </w:rPr>
        <w:t>Marine Pollution Bulletin</w:t>
      </w:r>
      <w:r w:rsidRPr="00962F23">
        <w:rPr>
          <w:rFonts w:ascii="Segoe UI" w:hAnsi="Segoe UI" w:cs="Segoe UI"/>
          <w:sz w:val="20"/>
        </w:rPr>
        <w:t xml:space="preserve"> 51(1-4): 266-278.</w:t>
      </w:r>
    </w:p>
    <w:p w14:paraId="7EC5054D" w14:textId="0917442E"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248. Engelhardt, U., Miller, I., Lassig, B.R., Sweatman, H.P.A. and Bass, D. 1997, Crown-of-thorns starfish (</w:t>
      </w:r>
      <w:r w:rsidRPr="00962F23">
        <w:rPr>
          <w:rFonts w:ascii="Segoe UI" w:hAnsi="Segoe UI" w:cs="Segoe UI"/>
          <w:i/>
          <w:iCs/>
          <w:sz w:val="20"/>
        </w:rPr>
        <w:t>Acanthaster planci</w:t>
      </w:r>
      <w:r w:rsidRPr="00962F23">
        <w:rPr>
          <w:rFonts w:ascii="Segoe UI" w:hAnsi="Segoe UI" w:cs="Segoe UI"/>
          <w:sz w:val="20"/>
        </w:rPr>
        <w:t xml:space="preserve">) populations in the Great Barrier Reef World Heritage Area: Status report 1995-96, in </w:t>
      </w:r>
      <w:r w:rsidRPr="00962F23">
        <w:rPr>
          <w:rFonts w:ascii="Segoe UI" w:hAnsi="Segoe UI" w:cs="Segoe UI"/>
          <w:i/>
          <w:iCs/>
          <w:sz w:val="20"/>
        </w:rPr>
        <w:t xml:space="preserve">Proceedings of the State of the Great Barrier Reef World Heritage Area Workshop, </w:t>
      </w:r>
      <w:r w:rsidRPr="00962F23">
        <w:rPr>
          <w:rFonts w:ascii="Segoe UI" w:hAnsi="Segoe UI" w:cs="Segoe UI"/>
          <w:sz w:val="20"/>
        </w:rPr>
        <w:t>eds. D. Wachenfeld, J. Oliver and K. Davis, Great Barrier Reef Marine Park Authority, Townsville, pp. 158-187.</w:t>
      </w:r>
    </w:p>
    <w:p w14:paraId="67695E05"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249. Sweatman, H., Cheal, A.J., Coleman, G.J., Emslie, M.J., Johns, K., Jonker, M., Miller, I.R. and Osborne, K. 2008, </w:t>
      </w:r>
      <w:r w:rsidRPr="00962F23">
        <w:rPr>
          <w:rFonts w:ascii="Segoe UI" w:hAnsi="Segoe UI" w:cs="Segoe UI"/>
          <w:i/>
          <w:iCs/>
          <w:sz w:val="20"/>
        </w:rPr>
        <w:t>Long-term monitoring of the Great Barrier Reef: Status Report 8</w:t>
      </w:r>
      <w:r w:rsidRPr="00962F23">
        <w:rPr>
          <w:rFonts w:ascii="Segoe UI" w:hAnsi="Segoe UI" w:cs="Segoe UI"/>
          <w:sz w:val="20"/>
        </w:rPr>
        <w:t>, Australian Institute of Marine Science, Townsville.</w:t>
      </w:r>
    </w:p>
    <w:p w14:paraId="5048DA2E" w14:textId="6509ECD1"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250. Kenchington, R.A. 1977, Growth and recruitment of</w:t>
      </w:r>
      <w:r w:rsidR="006050EB">
        <w:rPr>
          <w:rFonts w:ascii="Segoe UI" w:hAnsi="Segoe UI" w:cs="Segoe UI"/>
          <w:sz w:val="20"/>
        </w:rPr>
        <w:t xml:space="preserve"> </w:t>
      </w:r>
      <w:r w:rsidRPr="00962F23">
        <w:rPr>
          <w:rFonts w:ascii="Segoe UI" w:hAnsi="Segoe UI" w:cs="Segoe UI"/>
          <w:i/>
          <w:iCs/>
          <w:sz w:val="20"/>
        </w:rPr>
        <w:t>Acanthaster planci</w:t>
      </w:r>
      <w:r w:rsidRPr="00962F23">
        <w:rPr>
          <w:rFonts w:ascii="Segoe UI" w:hAnsi="Segoe UI" w:cs="Segoe UI"/>
          <w:sz w:val="20"/>
        </w:rPr>
        <w:t xml:space="preserve"> (L.) on the Great Barrier Reef, </w:t>
      </w:r>
      <w:r w:rsidRPr="00962F23">
        <w:rPr>
          <w:rFonts w:ascii="Segoe UI" w:hAnsi="Segoe UI" w:cs="Segoe UI"/>
          <w:i/>
          <w:iCs/>
          <w:sz w:val="20"/>
        </w:rPr>
        <w:t>Biological Conservation</w:t>
      </w:r>
      <w:r w:rsidRPr="00962F23">
        <w:rPr>
          <w:rFonts w:ascii="Segoe UI" w:hAnsi="Segoe UI" w:cs="Segoe UI"/>
          <w:sz w:val="20"/>
        </w:rPr>
        <w:t xml:space="preserve"> 11: 103-118.</w:t>
      </w:r>
    </w:p>
    <w:p w14:paraId="15E6F3ED" w14:textId="7425260C"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251. Australian Institute of Marine Science Unpublish</w:t>
      </w:r>
      <w:r w:rsidR="006050EB">
        <w:rPr>
          <w:rFonts w:ascii="Segoe UI" w:hAnsi="Segoe UI" w:cs="Segoe UI"/>
          <w:sz w:val="20"/>
        </w:rPr>
        <w:t>ed</w:t>
      </w:r>
      <w:r w:rsidRPr="00962F23">
        <w:rPr>
          <w:rFonts w:ascii="Segoe UI" w:hAnsi="Segoe UI" w:cs="Segoe UI"/>
          <w:sz w:val="20"/>
        </w:rPr>
        <w:t>, 'Crown-of-thorns starfish survey data (1985-2013)'.</w:t>
      </w:r>
    </w:p>
    <w:p w14:paraId="58287D1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252. Brodie, J.E. 1992, Enhancement of larval and juvenile survival and recruitment in</w:t>
      </w:r>
      <w:r w:rsidRPr="00962F23">
        <w:rPr>
          <w:rFonts w:ascii="Segoe UI" w:hAnsi="Segoe UI" w:cs="Segoe UI"/>
          <w:i/>
          <w:iCs/>
          <w:sz w:val="20"/>
        </w:rPr>
        <w:t>Acanthaster planci</w:t>
      </w:r>
      <w:r w:rsidRPr="00962F23">
        <w:rPr>
          <w:rFonts w:ascii="Segoe UI" w:hAnsi="Segoe UI" w:cs="Segoe UI"/>
          <w:sz w:val="20"/>
        </w:rPr>
        <w:t xml:space="preserve">from the effects of terrestrial runoff: a review, </w:t>
      </w:r>
      <w:r w:rsidRPr="00962F23">
        <w:rPr>
          <w:rFonts w:ascii="Segoe UI" w:hAnsi="Segoe UI" w:cs="Segoe UI"/>
          <w:i/>
          <w:iCs/>
          <w:sz w:val="20"/>
        </w:rPr>
        <w:t>Australian Journal of Marine and Freshwater Research</w:t>
      </w:r>
      <w:r w:rsidRPr="00962F23">
        <w:rPr>
          <w:rFonts w:ascii="Segoe UI" w:hAnsi="Segoe UI" w:cs="Segoe UI"/>
          <w:sz w:val="20"/>
        </w:rPr>
        <w:t xml:space="preserve"> 43: 539-554.</w:t>
      </w:r>
    </w:p>
    <w:p w14:paraId="245321AA"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253. Brodie, J.E. and Mitchell, A.W. 2005, Nutrients in Australian tropical rivers: Changes with agricultural development and implications for receiving environments, </w:t>
      </w:r>
      <w:r w:rsidRPr="00962F23">
        <w:rPr>
          <w:rFonts w:ascii="Segoe UI" w:hAnsi="Segoe UI" w:cs="Segoe UI"/>
          <w:i/>
          <w:iCs/>
          <w:sz w:val="20"/>
        </w:rPr>
        <w:t>Marine and Freshwater Research</w:t>
      </w:r>
      <w:r w:rsidRPr="00962F23">
        <w:rPr>
          <w:rFonts w:ascii="Segoe UI" w:hAnsi="Segoe UI" w:cs="Segoe UI"/>
          <w:sz w:val="20"/>
        </w:rPr>
        <w:t xml:space="preserve"> 56(3): 279-302.</w:t>
      </w:r>
    </w:p>
    <w:p w14:paraId="243F2F7B" w14:textId="356FA4C6"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254. Furnas, M., Brinkman, R., Fabricius, K., Tonin, H. and</w:t>
      </w:r>
      <w:r w:rsidR="00982A0F">
        <w:rPr>
          <w:rFonts w:ascii="Segoe UI" w:hAnsi="Segoe UI" w:cs="Segoe UI"/>
          <w:sz w:val="20"/>
        </w:rPr>
        <w:t xml:space="preserve"> </w:t>
      </w:r>
      <w:r w:rsidRPr="00962F23">
        <w:rPr>
          <w:rFonts w:ascii="Segoe UI" w:hAnsi="Segoe UI" w:cs="Segoe UI"/>
          <w:sz w:val="20"/>
        </w:rPr>
        <w:t xml:space="preserve">Schaffelke, B. 2013, Chapter 1: Linkages between river runoff, phytoplankton blooms and primary outbreaks of crown-of-thorns-seastars in the northern GBR, in </w:t>
      </w:r>
      <w:r w:rsidRPr="00962F23">
        <w:rPr>
          <w:rFonts w:ascii="Segoe UI" w:hAnsi="Segoe UI" w:cs="Segoe UI"/>
          <w:i/>
          <w:iCs/>
          <w:sz w:val="20"/>
        </w:rPr>
        <w:t xml:space="preserve">Assessment of the relative risk of degraded water quality to ecosystems of the Great Barrier Reef: supporting studies. A report to the Department of Environment and Heritage Protection, </w:t>
      </w:r>
      <w:r w:rsidRPr="00962F23">
        <w:rPr>
          <w:rFonts w:ascii="Segoe UI" w:hAnsi="Segoe UI" w:cs="Segoe UI"/>
          <w:sz w:val="20"/>
        </w:rPr>
        <w:t xml:space="preserve">, ed. J. Waterhouse, </w:t>
      </w:r>
      <w:r w:rsidR="003B66EC">
        <w:rPr>
          <w:rFonts w:ascii="Segoe UI" w:hAnsi="Segoe UI" w:cs="Segoe UI"/>
          <w:sz w:val="20"/>
        </w:rPr>
        <w:t>Centre for Tropical Water &amp; Aquatic Research, James Cook University</w:t>
      </w:r>
      <w:r w:rsidRPr="00962F23">
        <w:rPr>
          <w:rFonts w:ascii="Segoe UI" w:hAnsi="Segoe UI" w:cs="Segoe UI"/>
          <w:sz w:val="20"/>
        </w:rPr>
        <w:t>, Townsville.</w:t>
      </w:r>
    </w:p>
    <w:p w14:paraId="270D486B"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255. Hayes, K., Silwa, C., Migus, C., McEnnulty, F. and Dunstan, P. 2005, </w:t>
      </w:r>
      <w:r w:rsidRPr="00962F23">
        <w:rPr>
          <w:rFonts w:ascii="Segoe UI" w:hAnsi="Segoe UI" w:cs="Segoe UI"/>
          <w:i/>
          <w:iCs/>
          <w:sz w:val="20"/>
        </w:rPr>
        <w:t>National priority pests: part II: ranking of Australian marine pests: an independent report undertaken for the Department of the Environment and Heritage by CSIRO Marine Research</w:t>
      </w:r>
      <w:r w:rsidRPr="00962F23">
        <w:rPr>
          <w:rFonts w:ascii="Segoe UI" w:hAnsi="Segoe UI" w:cs="Segoe UI"/>
          <w:sz w:val="20"/>
        </w:rPr>
        <w:t>, Department of the Environment and Heritage, Canberra.</w:t>
      </w:r>
    </w:p>
    <w:p w14:paraId="439FF654"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256. Hutchings, P.A., Hilliard, R.W.L. and Coles, S. 2002, Species introductions and potential for marine pest invasions into tropical marine communities, with special reference to the Indo-Pacific, </w:t>
      </w:r>
      <w:r w:rsidRPr="00962F23">
        <w:rPr>
          <w:rFonts w:ascii="Segoe UI" w:hAnsi="Segoe UI" w:cs="Segoe UI"/>
          <w:i/>
          <w:iCs/>
          <w:sz w:val="20"/>
        </w:rPr>
        <w:t>Pacific Science</w:t>
      </w:r>
      <w:r w:rsidRPr="00962F23">
        <w:rPr>
          <w:rFonts w:ascii="Segoe UI" w:hAnsi="Segoe UI" w:cs="Segoe UI"/>
          <w:sz w:val="20"/>
        </w:rPr>
        <w:t xml:space="preserve"> 56(2): 223-233.</w:t>
      </w:r>
    </w:p>
    <w:p w14:paraId="6AB9DCF7"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257. Department of Agriculture, Fisheries and Forestry 2013,</w:t>
      </w:r>
      <w:r w:rsidRPr="00962F23">
        <w:rPr>
          <w:rFonts w:ascii="Segoe UI" w:hAnsi="Segoe UI" w:cs="Segoe UI"/>
          <w:i/>
          <w:iCs/>
          <w:sz w:val="20"/>
        </w:rPr>
        <w:t xml:space="preserve"> Asian green mussel surveillance underway in Mackay, </w:t>
      </w:r>
      <w:r w:rsidRPr="00962F23">
        <w:rPr>
          <w:rFonts w:ascii="Segoe UI" w:hAnsi="Segoe UI" w:cs="Segoe UI"/>
          <w:sz w:val="20"/>
        </w:rPr>
        <w:t>DAFF, &lt;</w:t>
      </w:r>
      <w:hyperlink r:id="rId35" w:tgtFrame="_blank" w:history="1">
        <w:r w:rsidRPr="00962F23">
          <w:rPr>
            <w:rStyle w:val="Hyperlink"/>
            <w:rFonts w:ascii="Segoe UI" w:hAnsi="Segoe UI" w:cs="Segoe UI"/>
            <w:sz w:val="20"/>
          </w:rPr>
          <w:t>http://www.daff.qld.gov.au/services/news-and-updates/biosecurity/news/asian-green-mussel-surveillance-underway-in-mackay</w:t>
        </w:r>
      </w:hyperlink>
      <w:r w:rsidRPr="00962F23">
        <w:rPr>
          <w:rFonts w:ascii="Segoe UI" w:hAnsi="Segoe UI" w:cs="Segoe UI"/>
          <w:sz w:val="20"/>
        </w:rPr>
        <w:t>&gt;.</w:t>
      </w:r>
    </w:p>
    <w:p w14:paraId="775ED18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258. Kay, A., Olds, J., Elder, R., Bell, K., Platten, J. and Mulville, K. 2003, </w:t>
      </w:r>
      <w:r w:rsidRPr="00962F23">
        <w:rPr>
          <w:rFonts w:ascii="Segoe UI" w:hAnsi="Segoe UI" w:cs="Segoe UI"/>
          <w:i/>
          <w:iCs/>
          <w:sz w:val="20"/>
        </w:rPr>
        <w:t>The impact and distribution of the soft scalePulvinaria urbicolain thePisonia grandis forests of the Capricorn Cays National Parks: 1993-2002 report on the scale insect and vegetation monitoring program on Tryon Island and the scale insect surveys on other Capricornia cays</w:t>
      </w:r>
      <w:r w:rsidRPr="00962F23">
        <w:rPr>
          <w:rFonts w:ascii="Segoe UI" w:hAnsi="Segoe UI" w:cs="Segoe UI"/>
          <w:sz w:val="20"/>
        </w:rPr>
        <w:t>, Environmental Protection Agency, Brisbane.</w:t>
      </w:r>
    </w:p>
    <w:p w14:paraId="0B986A02"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259. The Observer 2014, </w:t>
      </w:r>
      <w:r w:rsidRPr="00962F23">
        <w:rPr>
          <w:rFonts w:ascii="Segoe UI" w:hAnsi="Segoe UI" w:cs="Segoe UI"/>
          <w:i/>
          <w:iCs/>
          <w:sz w:val="20"/>
        </w:rPr>
        <w:t xml:space="preserve">Fire ant nests found on Curtis Island's QCLNG worksite, </w:t>
      </w:r>
      <w:r w:rsidRPr="00962F23">
        <w:rPr>
          <w:rFonts w:ascii="Segoe UI" w:hAnsi="Segoe UI" w:cs="Segoe UI"/>
          <w:sz w:val="20"/>
        </w:rPr>
        <w:t>22nd January, The Observer, Gladstone.</w:t>
      </w:r>
    </w:p>
    <w:p w14:paraId="712772EA" w14:textId="1711095D"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260. Department of Agriculture, Fisheries and Forestry 2014,</w:t>
      </w:r>
      <w:r w:rsidRPr="00962F23">
        <w:rPr>
          <w:rFonts w:ascii="Segoe UI" w:hAnsi="Segoe UI" w:cs="Segoe UI"/>
          <w:i/>
          <w:iCs/>
          <w:sz w:val="20"/>
        </w:rPr>
        <w:t xml:space="preserve"> Fire ants impacts - why they are a problem, </w:t>
      </w:r>
      <w:r w:rsidRPr="00962F23">
        <w:rPr>
          <w:rFonts w:ascii="Segoe UI" w:hAnsi="Segoe UI" w:cs="Segoe UI"/>
          <w:sz w:val="20"/>
        </w:rPr>
        <w:t>DAFF, &lt;</w:t>
      </w:r>
      <w:hyperlink r:id="rId36" w:tgtFrame="_blank" w:history="1">
        <w:r w:rsidRPr="00962F23">
          <w:rPr>
            <w:rStyle w:val="Hyperlink"/>
            <w:rFonts w:ascii="Segoe UI" w:hAnsi="Segoe UI" w:cs="Segoe UI"/>
            <w:sz w:val="20"/>
          </w:rPr>
          <w:t>http://www.daff.qld.gov.au/plants/weeds-pest-animals-ants/invasive-ants/fire-ants/general-information-about-fire-ants/impacts</w:t>
        </w:r>
      </w:hyperlink>
      <w:r w:rsidRPr="00962F23">
        <w:rPr>
          <w:rFonts w:ascii="Segoe UI" w:hAnsi="Segoe UI" w:cs="Segoe UI"/>
          <w:sz w:val="20"/>
        </w:rPr>
        <w:t>&gt;.</w:t>
      </w:r>
    </w:p>
    <w:p w14:paraId="117070F3" w14:textId="03A0E891"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261. Department of Agriculture, Fisheries and Forestry 2014,</w:t>
      </w:r>
      <w:r w:rsidRPr="00962F23">
        <w:rPr>
          <w:rFonts w:ascii="Segoe UI" w:hAnsi="Segoe UI" w:cs="Segoe UI"/>
          <w:i/>
          <w:iCs/>
          <w:sz w:val="20"/>
        </w:rPr>
        <w:t xml:space="preserve"> Restrictions for businesses due to fire ants, </w:t>
      </w:r>
      <w:r w:rsidRPr="00962F23">
        <w:rPr>
          <w:rFonts w:ascii="Segoe UI" w:hAnsi="Segoe UI" w:cs="Segoe UI"/>
          <w:sz w:val="20"/>
        </w:rPr>
        <w:t>DAFF, &lt;</w:t>
      </w:r>
      <w:hyperlink r:id="rId37" w:tgtFrame="_blank" w:history="1">
        <w:r w:rsidRPr="00962F23">
          <w:rPr>
            <w:rStyle w:val="Hyperlink"/>
            <w:rFonts w:ascii="Segoe UI" w:hAnsi="Segoe UI" w:cs="Segoe UI"/>
            <w:sz w:val="20"/>
          </w:rPr>
          <w:t>http://www.daff.qld.gov.au/services/news-and-updates/biosecurity/news/restrictions-for-businesses-due-to-fire-ants</w:t>
        </w:r>
      </w:hyperlink>
      <w:r w:rsidRPr="00962F23">
        <w:rPr>
          <w:rFonts w:ascii="Segoe UI" w:hAnsi="Segoe UI" w:cs="Segoe UI"/>
          <w:sz w:val="20"/>
        </w:rPr>
        <w:t>&gt;.</w:t>
      </w:r>
    </w:p>
    <w:p w14:paraId="21A9CA29"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lastRenderedPageBreak/>
        <w:t xml:space="preserve">262. Batianoff, G.N., Naylor, G.C., Olds, J. and Neldner, V.J. 2009, Distribution patterns, weed incursions and origins of terrestrial flora at the Capricorn-Bunker Islands, Great Barrier Reef, Australia, </w:t>
      </w:r>
      <w:r w:rsidRPr="00962F23">
        <w:rPr>
          <w:rFonts w:ascii="Segoe UI" w:hAnsi="Segoe UI" w:cs="Segoe UI"/>
          <w:i/>
          <w:iCs/>
          <w:sz w:val="20"/>
        </w:rPr>
        <w:t>Cunninghamia</w:t>
      </w:r>
      <w:r w:rsidRPr="00962F23">
        <w:rPr>
          <w:rFonts w:ascii="Segoe UI" w:hAnsi="Segoe UI" w:cs="Segoe UI"/>
          <w:sz w:val="20"/>
        </w:rPr>
        <w:t xml:space="preserve"> 11(1): 107-121.</w:t>
      </w:r>
    </w:p>
    <w:p w14:paraId="09BD3CF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263. Furnas, M., Mitchell, A., Skuza, M. and Brodie, J.E. 2005, In the other 90%: Phytoplankton responses to enhanced nutrient availability in the Great Barrier Reef lagoon, </w:t>
      </w:r>
      <w:r w:rsidRPr="00962F23">
        <w:rPr>
          <w:rFonts w:ascii="Segoe UI" w:hAnsi="Segoe UI" w:cs="Segoe UI"/>
          <w:i/>
          <w:iCs/>
          <w:sz w:val="20"/>
        </w:rPr>
        <w:t>Marine Pollution Bulletin</w:t>
      </w:r>
      <w:r w:rsidRPr="00962F23">
        <w:rPr>
          <w:rFonts w:ascii="Segoe UI" w:hAnsi="Segoe UI" w:cs="Segoe UI"/>
          <w:sz w:val="20"/>
        </w:rPr>
        <w:t xml:space="preserve"> 51: 253-265.</w:t>
      </w:r>
    </w:p>
    <w:p w14:paraId="3BD9BBA8" w14:textId="0A04C41C"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264. Bell, P.R.F., Elmetri, I. and Uwins, P. 1999, Nitrogen fixation by</w:t>
      </w:r>
      <w:r w:rsidR="006050EB">
        <w:rPr>
          <w:rFonts w:ascii="Segoe UI" w:hAnsi="Segoe UI" w:cs="Segoe UI"/>
          <w:sz w:val="20"/>
        </w:rPr>
        <w:t xml:space="preserve"> </w:t>
      </w:r>
      <w:r w:rsidRPr="00962F23">
        <w:rPr>
          <w:rFonts w:ascii="Segoe UI" w:hAnsi="Segoe UI" w:cs="Segoe UI"/>
          <w:i/>
          <w:iCs/>
          <w:sz w:val="20"/>
        </w:rPr>
        <w:t xml:space="preserve">Trichodesmium </w:t>
      </w:r>
      <w:r w:rsidRPr="00962F23">
        <w:rPr>
          <w:rFonts w:ascii="Segoe UI" w:hAnsi="Segoe UI" w:cs="Segoe UI"/>
          <w:sz w:val="20"/>
        </w:rPr>
        <w:t xml:space="preserve">spp. in the central and northern Great Barrier Reef lagoon: relative importance of the fixed-nitrogen load, </w:t>
      </w:r>
      <w:r w:rsidRPr="00962F23">
        <w:rPr>
          <w:rFonts w:ascii="Segoe UI" w:hAnsi="Segoe UI" w:cs="Segoe UI"/>
          <w:i/>
          <w:iCs/>
          <w:sz w:val="20"/>
        </w:rPr>
        <w:t>Marine Ecology Progress Series</w:t>
      </w:r>
      <w:r w:rsidRPr="00962F23">
        <w:rPr>
          <w:rFonts w:ascii="Segoe UI" w:hAnsi="Segoe UI" w:cs="Segoe UI"/>
          <w:sz w:val="20"/>
        </w:rPr>
        <w:t xml:space="preserve"> 186: 119-126.</w:t>
      </w:r>
    </w:p>
    <w:p w14:paraId="2B00FEA3"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265. Bell, P. 1991, Must GBR pollution become chronic before management reacts? </w:t>
      </w:r>
      <w:r w:rsidRPr="00962F23">
        <w:rPr>
          <w:rFonts w:ascii="Segoe UI" w:hAnsi="Segoe UI" w:cs="Segoe UI"/>
          <w:i/>
          <w:iCs/>
          <w:sz w:val="20"/>
        </w:rPr>
        <w:t>Search</w:t>
      </w:r>
      <w:r w:rsidRPr="00962F23">
        <w:rPr>
          <w:rFonts w:ascii="Segoe UI" w:hAnsi="Segoe UI" w:cs="Segoe UI"/>
          <w:sz w:val="20"/>
        </w:rPr>
        <w:t xml:space="preserve"> 22(4): 117-119.</w:t>
      </w:r>
    </w:p>
    <w:p w14:paraId="60358E8D" w14:textId="4CBB080B"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266. Jones, G.B. 1992, Effect of </w:t>
      </w:r>
      <w:r w:rsidR="00E606AD">
        <w:rPr>
          <w:rFonts w:ascii="Segoe UI" w:hAnsi="Segoe UI" w:cs="Segoe UI"/>
          <w:i/>
          <w:sz w:val="20"/>
        </w:rPr>
        <w:t>T</w:t>
      </w:r>
      <w:r w:rsidRPr="009C167B">
        <w:rPr>
          <w:rFonts w:ascii="Segoe UI" w:hAnsi="Segoe UI" w:cs="Segoe UI"/>
          <w:i/>
          <w:sz w:val="20"/>
        </w:rPr>
        <w:t>richodesmium</w:t>
      </w:r>
      <w:r w:rsidRPr="00962F23">
        <w:rPr>
          <w:rFonts w:ascii="Segoe UI" w:hAnsi="Segoe UI" w:cs="Segoe UI"/>
          <w:sz w:val="20"/>
        </w:rPr>
        <w:t xml:space="preserve"> blooms on water quality in the Great Barrier Reef lagoon, in </w:t>
      </w:r>
      <w:r w:rsidRPr="00962F23">
        <w:rPr>
          <w:rFonts w:ascii="Segoe UI" w:hAnsi="Segoe UI" w:cs="Segoe UI"/>
          <w:i/>
          <w:iCs/>
          <w:sz w:val="20"/>
        </w:rPr>
        <w:t xml:space="preserve">Marine pelagic cyanobacteria: </w:t>
      </w:r>
      <w:r w:rsidR="00E606AD">
        <w:rPr>
          <w:rFonts w:ascii="Segoe UI" w:hAnsi="Segoe UI" w:cs="Segoe UI"/>
          <w:i/>
          <w:iCs/>
          <w:sz w:val="20"/>
        </w:rPr>
        <w:t>T</w:t>
      </w:r>
      <w:r w:rsidRPr="00962F23">
        <w:rPr>
          <w:rFonts w:ascii="Segoe UI" w:hAnsi="Segoe UI" w:cs="Segoe UI"/>
          <w:i/>
          <w:iCs/>
          <w:sz w:val="20"/>
        </w:rPr>
        <w:t>richodesmium and other diazotrophs</w:t>
      </w:r>
      <w:r w:rsidRPr="00962F23">
        <w:rPr>
          <w:rFonts w:ascii="Segoe UI" w:hAnsi="Segoe UI" w:cs="Segoe UI"/>
          <w:sz w:val="20"/>
        </w:rPr>
        <w:t>, ed. E.J. Carpenter</w:t>
      </w:r>
      <w:r w:rsidRPr="00962F23">
        <w:rPr>
          <w:rFonts w:ascii="Segoe UI" w:hAnsi="Segoe UI" w:cs="Segoe UI"/>
          <w:i/>
          <w:iCs/>
          <w:sz w:val="20"/>
        </w:rPr>
        <w:t>, et al.</w:t>
      </w:r>
      <w:r w:rsidRPr="00962F23">
        <w:rPr>
          <w:rFonts w:ascii="Segoe UI" w:hAnsi="Segoe UI" w:cs="Segoe UI"/>
          <w:sz w:val="20"/>
        </w:rPr>
        <w:t>, Kluwer Academic Press, Dordrecht, pp. 273-287.</w:t>
      </w:r>
    </w:p>
    <w:p w14:paraId="01AAA12D" w14:textId="3E305DB8"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267. Cumming, R. 2009, </w:t>
      </w:r>
      <w:r w:rsidRPr="00962F23">
        <w:rPr>
          <w:rFonts w:ascii="Segoe UI" w:hAnsi="Segoe UI" w:cs="Segoe UI"/>
          <w:i/>
          <w:iCs/>
          <w:sz w:val="20"/>
        </w:rPr>
        <w:t>Population outbreaks and large aggregations ofDrupellaon the Great Barrier Reef</w:t>
      </w:r>
      <w:r w:rsidRPr="00962F23">
        <w:rPr>
          <w:rFonts w:ascii="Segoe UI" w:hAnsi="Segoe UI" w:cs="Segoe UI"/>
          <w:sz w:val="20"/>
        </w:rPr>
        <w:t>, Great Barrier Reef Marine Park Authority, Townsville, Australia.</w:t>
      </w:r>
    </w:p>
    <w:p w14:paraId="09F5E8AF" w14:textId="66073AA8"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 xml:space="preserve">268. Cumming, R. 2009b, </w:t>
      </w:r>
      <w:r w:rsidRPr="00962F23">
        <w:rPr>
          <w:rFonts w:ascii="Segoe UI" w:hAnsi="Segoe UI" w:cs="Segoe UI"/>
          <w:i/>
          <w:iCs/>
          <w:sz w:val="20"/>
        </w:rPr>
        <w:t>Case study: impact of</w:t>
      </w:r>
      <w:r w:rsidR="006050EB">
        <w:rPr>
          <w:rFonts w:ascii="Segoe UI" w:hAnsi="Segoe UI" w:cs="Segoe UI"/>
          <w:i/>
          <w:iCs/>
          <w:sz w:val="20"/>
        </w:rPr>
        <w:t xml:space="preserve"> </w:t>
      </w:r>
      <w:r w:rsidRPr="00962F23">
        <w:rPr>
          <w:rFonts w:ascii="Segoe UI" w:hAnsi="Segoe UI" w:cs="Segoe UI"/>
          <w:i/>
          <w:iCs/>
          <w:sz w:val="20"/>
        </w:rPr>
        <w:t>Drupella spp. on reef-building corals of the Great Barrier Reef</w:t>
      </w:r>
      <w:r w:rsidRPr="00962F23">
        <w:rPr>
          <w:rFonts w:ascii="Segoe UI" w:hAnsi="Segoe UI" w:cs="Segoe UI"/>
          <w:sz w:val="20"/>
        </w:rPr>
        <w:t>, Great Barrier Reef Marine Park Authority, Townsville.</w:t>
      </w:r>
    </w:p>
    <w:p w14:paraId="39EC30EF"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269. Arthur, K.E., Limpus, C.J., Roelfsema, C.M., Udy, J.W. and Shaw, G.R. 2006, A bloom of</w:t>
      </w:r>
      <w:r w:rsidRPr="00962F23">
        <w:rPr>
          <w:rFonts w:ascii="Segoe UI" w:hAnsi="Segoe UI" w:cs="Segoe UI"/>
          <w:i/>
          <w:iCs/>
          <w:sz w:val="20"/>
        </w:rPr>
        <w:t>Lyngbya majuscula</w:t>
      </w:r>
      <w:r w:rsidRPr="00962F23">
        <w:rPr>
          <w:rFonts w:ascii="Segoe UI" w:hAnsi="Segoe UI" w:cs="Segoe UI"/>
          <w:sz w:val="20"/>
        </w:rPr>
        <w:t>in Shoalwater Bay, Queensland, Australia: an important feeding ground for the green turtle (</w:t>
      </w:r>
      <w:r w:rsidRPr="00962F23">
        <w:rPr>
          <w:rFonts w:ascii="Segoe UI" w:hAnsi="Segoe UI" w:cs="Segoe UI"/>
          <w:i/>
          <w:iCs/>
          <w:sz w:val="20"/>
        </w:rPr>
        <w:t>Chelonia mydas</w:t>
      </w:r>
      <w:r w:rsidRPr="00962F23">
        <w:rPr>
          <w:rFonts w:ascii="Segoe UI" w:hAnsi="Segoe UI" w:cs="Segoe UI"/>
          <w:sz w:val="20"/>
        </w:rPr>
        <w:t xml:space="preserve">), </w:t>
      </w:r>
      <w:r w:rsidRPr="00962F23">
        <w:rPr>
          <w:rFonts w:ascii="Segoe UI" w:hAnsi="Segoe UI" w:cs="Segoe UI"/>
          <w:i/>
          <w:iCs/>
          <w:sz w:val="20"/>
        </w:rPr>
        <w:t>Harmful Algae</w:t>
      </w:r>
      <w:r w:rsidRPr="00962F23">
        <w:rPr>
          <w:rFonts w:ascii="Segoe UI" w:hAnsi="Segoe UI" w:cs="Segoe UI"/>
          <w:sz w:val="20"/>
        </w:rPr>
        <w:t xml:space="preserve"> 5(3): 251-265.</w:t>
      </w:r>
    </w:p>
    <w:p w14:paraId="351E038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270. Albert, S., O’Neil, J.M., Udy, J.W., Ahern, K.S., O’Sullivan, C.M. and Dennison, W.C. 2005, Blooms of the cyanobacterium</w:t>
      </w:r>
      <w:r w:rsidRPr="00962F23">
        <w:rPr>
          <w:rFonts w:ascii="Segoe UI" w:hAnsi="Segoe UI" w:cs="Segoe UI"/>
          <w:i/>
          <w:iCs/>
          <w:sz w:val="20"/>
        </w:rPr>
        <w:t>Lyngbya majuscula</w:t>
      </w:r>
      <w:r w:rsidRPr="00962F23">
        <w:rPr>
          <w:rFonts w:ascii="Segoe UI" w:hAnsi="Segoe UI" w:cs="Segoe UI"/>
          <w:sz w:val="20"/>
        </w:rPr>
        <w:t xml:space="preserve">in coastal Queensland: disparate sites, common factors, </w:t>
      </w:r>
      <w:r w:rsidRPr="00962F23">
        <w:rPr>
          <w:rFonts w:ascii="Segoe UI" w:hAnsi="Segoe UI" w:cs="Segoe UI"/>
          <w:i/>
          <w:iCs/>
          <w:sz w:val="20"/>
        </w:rPr>
        <w:t>Marine Pollution Bulletin</w:t>
      </w:r>
      <w:r w:rsidRPr="00962F23">
        <w:rPr>
          <w:rFonts w:ascii="Segoe UI" w:hAnsi="Segoe UI" w:cs="Segoe UI"/>
          <w:sz w:val="20"/>
        </w:rPr>
        <w:t xml:space="preserve"> 51(1-4): 428-437.</w:t>
      </w:r>
    </w:p>
    <w:p w14:paraId="5B792961" w14:textId="77777777" w:rsidR="00962F23" w:rsidRPr="00962F23" w:rsidRDefault="00962F23">
      <w:pPr>
        <w:pStyle w:val="NormalWeb"/>
        <w:ind w:firstLine="450"/>
        <w:divId w:val="2109695148"/>
        <w:rPr>
          <w:rFonts w:ascii="Segoe UI" w:hAnsi="Segoe UI" w:cs="Segoe UI"/>
          <w:sz w:val="20"/>
        </w:rPr>
      </w:pPr>
      <w:r w:rsidRPr="00962F23">
        <w:rPr>
          <w:rFonts w:ascii="Segoe UI" w:hAnsi="Segoe UI" w:cs="Segoe UI"/>
          <w:sz w:val="20"/>
        </w:rPr>
        <w:t>271. Department of Environment and Heritage Protection 2012,</w:t>
      </w:r>
      <w:r w:rsidRPr="00962F23">
        <w:rPr>
          <w:rFonts w:ascii="Segoe UI" w:hAnsi="Segoe UI" w:cs="Segoe UI"/>
          <w:i/>
          <w:iCs/>
          <w:sz w:val="20"/>
        </w:rPr>
        <w:t xml:space="preserve"> Lyngbya, </w:t>
      </w:r>
      <w:r w:rsidRPr="00962F23">
        <w:rPr>
          <w:rFonts w:ascii="Segoe UI" w:hAnsi="Segoe UI" w:cs="Segoe UI"/>
          <w:sz w:val="20"/>
        </w:rPr>
        <w:t>Queensland Government, &lt;</w:t>
      </w:r>
      <w:hyperlink r:id="rId38" w:anchor="impacts_of_lyngbya_blooms" w:tgtFrame="_blank" w:history="1">
        <w:r w:rsidRPr="00962F23">
          <w:rPr>
            <w:rStyle w:val="Hyperlink"/>
            <w:rFonts w:ascii="Segoe UI" w:hAnsi="Segoe UI" w:cs="Segoe UI"/>
            <w:sz w:val="20"/>
          </w:rPr>
          <w:t>http://www.ehp.qld.gov.au/coastal/ecology/lyngbya-updates/index.html#impacts_of_lyngbya_blooms</w:t>
        </w:r>
      </w:hyperlink>
      <w:r w:rsidRPr="00962F23">
        <w:rPr>
          <w:rFonts w:ascii="Segoe UI" w:hAnsi="Segoe UI" w:cs="Segoe UI"/>
          <w:sz w:val="20"/>
        </w:rPr>
        <w:t>&gt;.</w:t>
      </w:r>
    </w:p>
    <w:p w14:paraId="6F91DB61" w14:textId="61D5D088" w:rsidR="005E59A3" w:rsidRPr="009363CB" w:rsidRDefault="00962F23" w:rsidP="008D26F4">
      <w:pPr>
        <w:rPr>
          <w:rFonts w:eastAsiaTheme="minorEastAsia"/>
          <w:sz w:val="20"/>
          <w:szCs w:val="20"/>
        </w:rPr>
      </w:pPr>
      <w:r w:rsidRPr="00962F23">
        <w:rPr>
          <w:rFonts w:eastAsia="Times New Roman"/>
          <w:sz w:val="20"/>
        </w:rPr>
        <w:t> </w:t>
      </w:r>
      <w:r w:rsidR="001C78CC" w:rsidRPr="009363CB">
        <w:rPr>
          <w:rFonts w:eastAsiaTheme="minorEastAsia"/>
          <w:sz w:val="20"/>
          <w:szCs w:val="20"/>
        </w:rPr>
        <w:fldChar w:fldCharType="end"/>
      </w:r>
    </w:p>
    <w:sectPr w:rsidR="005E59A3" w:rsidRPr="009363CB" w:rsidSect="00A87D67">
      <w:headerReference w:type="even" r:id="rId39"/>
      <w:headerReference w:type="default" r:id="rId40"/>
      <w:footerReference w:type="even" r:id="rId41"/>
      <w:footerReference w:type="default" r:id="rId42"/>
      <w:pgSz w:w="11906" w:h="16838"/>
      <w:pgMar w:top="1276" w:right="1304" w:bottom="720" w:left="1304" w:header="709" w:footer="709" w:gutter="0"/>
      <w:pgNumType w:start="7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D5AC6F" w14:textId="77777777" w:rsidR="00597C40" w:rsidRDefault="00597C40" w:rsidP="00F204CA">
      <w:r>
        <w:separator/>
      </w:r>
    </w:p>
  </w:endnote>
  <w:endnote w:type="continuationSeparator" w:id="0">
    <w:p w14:paraId="1610510E" w14:textId="77777777" w:rsidR="00597C40" w:rsidRDefault="00597C40" w:rsidP="00F204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Utopia-Regular">
    <w:panose1 w:val="00000000000000000000"/>
    <w:charset w:val="00"/>
    <w:family w:val="roman"/>
    <w:notTrueType/>
    <w:pitch w:val="default"/>
    <w:sig w:usb0="00000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7FB975" w14:textId="7FAF8B57" w:rsidR="00597C40" w:rsidRPr="00A87D67" w:rsidRDefault="00597C40" w:rsidP="00A87D6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91DC19" w14:textId="460A13C8" w:rsidR="00597C40" w:rsidRPr="00A87D67" w:rsidRDefault="00597C40" w:rsidP="009C167B">
    <w:pPr>
      <w:pStyle w:val="Footer"/>
      <w:pBdr>
        <w:top w:val="single" w:sz="4" w:space="1" w:color="auto"/>
      </w:pBdr>
      <w:tabs>
        <w:tab w:val="clear" w:pos="4513"/>
        <w:tab w:val="center" w:pos="5670"/>
      </w:tabs>
    </w:pPr>
    <w:r w:rsidRPr="001A149F">
      <w:rPr>
        <w:sz w:val="16"/>
        <w:szCs w:val="16"/>
      </w:rPr>
      <w:fldChar w:fldCharType="begin"/>
    </w:r>
    <w:r w:rsidRPr="001A149F">
      <w:rPr>
        <w:sz w:val="16"/>
        <w:szCs w:val="16"/>
      </w:rPr>
      <w:instrText xml:space="preserve"> PAGE   \* MERGEFORMAT </w:instrText>
    </w:r>
    <w:r w:rsidRPr="001A149F">
      <w:rPr>
        <w:sz w:val="16"/>
        <w:szCs w:val="16"/>
      </w:rPr>
      <w:fldChar w:fldCharType="separate"/>
    </w:r>
    <w:r w:rsidR="00FE7176" w:rsidRPr="00FE7176">
      <w:rPr>
        <w:b/>
        <w:bCs/>
        <w:noProof/>
        <w:sz w:val="16"/>
        <w:szCs w:val="16"/>
      </w:rPr>
      <w:t>71</w:t>
    </w:r>
    <w:r w:rsidRPr="001A149F">
      <w:rPr>
        <w:b/>
        <w:bCs/>
        <w:noProof/>
        <w:sz w:val="16"/>
        <w:szCs w:val="16"/>
      </w:rPr>
      <w:fldChar w:fldCharType="end"/>
    </w:r>
    <w:r>
      <w:rPr>
        <w:color w:val="808080" w:themeColor="background1" w:themeShade="80"/>
        <w:spacing w:val="60"/>
        <w:sz w:val="16"/>
        <w:szCs w:val="16"/>
      </w:rPr>
      <w:t xml:space="preserve">                   </w:t>
    </w:r>
    <w:r>
      <w:rPr>
        <w:color w:val="808080" w:themeColor="background1" w:themeShade="80"/>
        <w:spacing w:val="60"/>
        <w:sz w:val="16"/>
        <w:szCs w:val="16"/>
      </w:rPr>
      <w:tab/>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09ECE8" w14:textId="77777777" w:rsidR="00597C40" w:rsidRDefault="00597C40" w:rsidP="00F204CA">
      <w:r>
        <w:separator/>
      </w:r>
    </w:p>
  </w:footnote>
  <w:footnote w:type="continuationSeparator" w:id="0">
    <w:p w14:paraId="5C880393" w14:textId="77777777" w:rsidR="00597C40" w:rsidRDefault="00597C40" w:rsidP="00F204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31589E" w14:textId="77777777" w:rsidR="00597C40" w:rsidRPr="001D2DB3" w:rsidRDefault="00597C40" w:rsidP="00A87D67">
    <w:pPr>
      <w:pStyle w:val="Header"/>
      <w:pBdr>
        <w:bottom w:val="single" w:sz="4" w:space="1" w:color="auto"/>
      </w:pBdr>
      <w:tabs>
        <w:tab w:val="clear" w:pos="4513"/>
        <w:tab w:val="center" w:pos="851"/>
      </w:tabs>
      <w:spacing w:after="120"/>
      <w:jc w:val="right"/>
      <w:rPr>
        <w:b/>
      </w:rPr>
    </w:pPr>
    <w:r w:rsidRPr="002A0A06">
      <w:rPr>
        <w:b/>
        <w:noProof/>
        <w:sz w:val="16"/>
        <w:szCs w:val="16"/>
        <w:lang w:eastAsia="en-AU"/>
      </w:rPr>
      <w:t>GREAT BARRIER REEF</w:t>
    </w:r>
    <w:r>
      <w:rPr>
        <w:b/>
        <w:noProof/>
        <w:lang w:eastAsia="en-AU"/>
      </w:rPr>
      <w:t xml:space="preserve"> </w:t>
    </w:r>
    <w:r w:rsidRPr="00A95461">
      <w:rPr>
        <w:noProof/>
        <w:sz w:val="20"/>
        <w:szCs w:val="20"/>
        <w:lang w:eastAsia="en-AU"/>
      </w:rPr>
      <w:t>// Outlook Report 2014</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6D131D" w14:textId="40207243" w:rsidR="00597C40" w:rsidRPr="001D2DB3" w:rsidRDefault="00597C40" w:rsidP="00A87D67">
    <w:pPr>
      <w:pStyle w:val="Header"/>
      <w:pBdr>
        <w:bottom w:val="single" w:sz="4" w:space="1" w:color="auto"/>
      </w:pBdr>
      <w:tabs>
        <w:tab w:val="clear" w:pos="4513"/>
        <w:tab w:val="center" w:pos="851"/>
      </w:tabs>
      <w:spacing w:after="120"/>
      <w:rPr>
        <w:b/>
      </w:rPr>
    </w:pPr>
    <w:r>
      <w:rPr>
        <w:b/>
        <w:noProof/>
        <w:lang w:eastAsia="en-AU"/>
      </w:rPr>
      <w:t>Ecosystem health</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C5269"/>
    <w:multiLevelType w:val="hybridMultilevel"/>
    <w:tmpl w:val="C5E445D2"/>
    <w:lvl w:ilvl="0" w:tplc="1B82AABE">
      <w:start w:val="1"/>
      <w:numFmt w:val="bullet"/>
      <w:pStyle w:val="ListParagraph"/>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
    <w:nsid w:val="07AD19BD"/>
    <w:multiLevelType w:val="hybridMultilevel"/>
    <w:tmpl w:val="4FBC60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11687AB4"/>
    <w:multiLevelType w:val="hybridMultilevel"/>
    <w:tmpl w:val="53CAC89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3">
    <w:nsid w:val="13920791"/>
    <w:multiLevelType w:val="hybridMultilevel"/>
    <w:tmpl w:val="7E7255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67F316E"/>
    <w:multiLevelType w:val="multilevel"/>
    <w:tmpl w:val="7DC447FE"/>
    <w:lvl w:ilvl="0">
      <w:start w:val="2"/>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nsid w:val="1B926C5D"/>
    <w:multiLevelType w:val="multilevel"/>
    <w:tmpl w:val="3E800BC4"/>
    <w:styleLink w:val="Style23"/>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2B36622"/>
    <w:multiLevelType w:val="hybridMultilevel"/>
    <w:tmpl w:val="ED406F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232E6308"/>
    <w:multiLevelType w:val="hybridMultilevel"/>
    <w:tmpl w:val="3A985600"/>
    <w:lvl w:ilvl="0" w:tplc="AA1CA1F2">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2487756F"/>
    <w:multiLevelType w:val="hybridMultilevel"/>
    <w:tmpl w:val="9E86EF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92351F5"/>
    <w:multiLevelType w:val="hybridMultilevel"/>
    <w:tmpl w:val="B6C8CB2C"/>
    <w:lvl w:ilvl="0" w:tplc="0C090001">
      <w:start w:val="1"/>
      <w:numFmt w:val="bullet"/>
      <w:lvlText w:val=""/>
      <w:lvlJc w:val="left"/>
      <w:pPr>
        <w:ind w:left="840" w:hanging="360"/>
      </w:pPr>
      <w:rPr>
        <w:rFonts w:ascii="Symbol" w:hAnsi="Symbol" w:hint="default"/>
      </w:rPr>
    </w:lvl>
    <w:lvl w:ilvl="1" w:tplc="0C090003" w:tentative="1">
      <w:start w:val="1"/>
      <w:numFmt w:val="bullet"/>
      <w:lvlText w:val="o"/>
      <w:lvlJc w:val="left"/>
      <w:pPr>
        <w:ind w:left="1560" w:hanging="360"/>
      </w:pPr>
      <w:rPr>
        <w:rFonts w:ascii="Courier New" w:hAnsi="Courier New" w:cs="Courier New" w:hint="default"/>
      </w:rPr>
    </w:lvl>
    <w:lvl w:ilvl="2" w:tplc="0C090005" w:tentative="1">
      <w:start w:val="1"/>
      <w:numFmt w:val="bullet"/>
      <w:lvlText w:val=""/>
      <w:lvlJc w:val="left"/>
      <w:pPr>
        <w:ind w:left="2280" w:hanging="360"/>
      </w:pPr>
      <w:rPr>
        <w:rFonts w:ascii="Wingdings" w:hAnsi="Wingdings" w:hint="default"/>
      </w:rPr>
    </w:lvl>
    <w:lvl w:ilvl="3" w:tplc="0C090001" w:tentative="1">
      <w:start w:val="1"/>
      <w:numFmt w:val="bullet"/>
      <w:lvlText w:val=""/>
      <w:lvlJc w:val="left"/>
      <w:pPr>
        <w:ind w:left="3000" w:hanging="360"/>
      </w:pPr>
      <w:rPr>
        <w:rFonts w:ascii="Symbol" w:hAnsi="Symbol" w:hint="default"/>
      </w:rPr>
    </w:lvl>
    <w:lvl w:ilvl="4" w:tplc="0C090003" w:tentative="1">
      <w:start w:val="1"/>
      <w:numFmt w:val="bullet"/>
      <w:lvlText w:val="o"/>
      <w:lvlJc w:val="left"/>
      <w:pPr>
        <w:ind w:left="3720" w:hanging="360"/>
      </w:pPr>
      <w:rPr>
        <w:rFonts w:ascii="Courier New" w:hAnsi="Courier New" w:cs="Courier New" w:hint="default"/>
      </w:rPr>
    </w:lvl>
    <w:lvl w:ilvl="5" w:tplc="0C090005" w:tentative="1">
      <w:start w:val="1"/>
      <w:numFmt w:val="bullet"/>
      <w:lvlText w:val=""/>
      <w:lvlJc w:val="left"/>
      <w:pPr>
        <w:ind w:left="4440" w:hanging="360"/>
      </w:pPr>
      <w:rPr>
        <w:rFonts w:ascii="Wingdings" w:hAnsi="Wingdings" w:hint="default"/>
      </w:rPr>
    </w:lvl>
    <w:lvl w:ilvl="6" w:tplc="0C090001" w:tentative="1">
      <w:start w:val="1"/>
      <w:numFmt w:val="bullet"/>
      <w:lvlText w:val=""/>
      <w:lvlJc w:val="left"/>
      <w:pPr>
        <w:ind w:left="5160" w:hanging="360"/>
      </w:pPr>
      <w:rPr>
        <w:rFonts w:ascii="Symbol" w:hAnsi="Symbol" w:hint="default"/>
      </w:rPr>
    </w:lvl>
    <w:lvl w:ilvl="7" w:tplc="0C090003" w:tentative="1">
      <w:start w:val="1"/>
      <w:numFmt w:val="bullet"/>
      <w:lvlText w:val="o"/>
      <w:lvlJc w:val="left"/>
      <w:pPr>
        <w:ind w:left="5880" w:hanging="360"/>
      </w:pPr>
      <w:rPr>
        <w:rFonts w:ascii="Courier New" w:hAnsi="Courier New" w:cs="Courier New" w:hint="default"/>
      </w:rPr>
    </w:lvl>
    <w:lvl w:ilvl="8" w:tplc="0C090005" w:tentative="1">
      <w:start w:val="1"/>
      <w:numFmt w:val="bullet"/>
      <w:lvlText w:val=""/>
      <w:lvlJc w:val="left"/>
      <w:pPr>
        <w:ind w:left="6600" w:hanging="360"/>
      </w:pPr>
      <w:rPr>
        <w:rFonts w:ascii="Wingdings" w:hAnsi="Wingdings" w:hint="default"/>
      </w:rPr>
    </w:lvl>
  </w:abstractNum>
  <w:abstractNum w:abstractNumId="10">
    <w:nsid w:val="2C114DFF"/>
    <w:multiLevelType w:val="hybridMultilevel"/>
    <w:tmpl w:val="EF2E5A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3D2149CC"/>
    <w:multiLevelType w:val="multilevel"/>
    <w:tmpl w:val="D0F26B5C"/>
    <w:lvl w:ilvl="0">
      <w:start w:val="3"/>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1855"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2">
    <w:nsid w:val="472A4B7E"/>
    <w:multiLevelType w:val="hybridMultilevel"/>
    <w:tmpl w:val="692296B8"/>
    <w:lvl w:ilvl="0" w:tplc="0C090001">
      <w:start w:val="1"/>
      <w:numFmt w:val="bullet"/>
      <w:lvlText w:val=""/>
      <w:lvlJc w:val="left"/>
      <w:pPr>
        <w:ind w:left="789" w:hanging="360"/>
      </w:pPr>
      <w:rPr>
        <w:rFonts w:ascii="Symbol" w:hAnsi="Symbol" w:hint="default"/>
      </w:rPr>
    </w:lvl>
    <w:lvl w:ilvl="1" w:tplc="0C090003" w:tentative="1">
      <w:start w:val="1"/>
      <w:numFmt w:val="bullet"/>
      <w:lvlText w:val="o"/>
      <w:lvlJc w:val="left"/>
      <w:pPr>
        <w:ind w:left="1509" w:hanging="360"/>
      </w:pPr>
      <w:rPr>
        <w:rFonts w:ascii="Courier New" w:hAnsi="Courier New" w:cs="Courier New" w:hint="default"/>
      </w:rPr>
    </w:lvl>
    <w:lvl w:ilvl="2" w:tplc="0C090005" w:tentative="1">
      <w:start w:val="1"/>
      <w:numFmt w:val="bullet"/>
      <w:lvlText w:val=""/>
      <w:lvlJc w:val="left"/>
      <w:pPr>
        <w:ind w:left="2229" w:hanging="360"/>
      </w:pPr>
      <w:rPr>
        <w:rFonts w:ascii="Wingdings" w:hAnsi="Wingdings" w:hint="default"/>
      </w:rPr>
    </w:lvl>
    <w:lvl w:ilvl="3" w:tplc="0C090001" w:tentative="1">
      <w:start w:val="1"/>
      <w:numFmt w:val="bullet"/>
      <w:lvlText w:val=""/>
      <w:lvlJc w:val="left"/>
      <w:pPr>
        <w:ind w:left="2949" w:hanging="360"/>
      </w:pPr>
      <w:rPr>
        <w:rFonts w:ascii="Symbol" w:hAnsi="Symbol" w:hint="default"/>
      </w:rPr>
    </w:lvl>
    <w:lvl w:ilvl="4" w:tplc="0C090003" w:tentative="1">
      <w:start w:val="1"/>
      <w:numFmt w:val="bullet"/>
      <w:lvlText w:val="o"/>
      <w:lvlJc w:val="left"/>
      <w:pPr>
        <w:ind w:left="3669" w:hanging="360"/>
      </w:pPr>
      <w:rPr>
        <w:rFonts w:ascii="Courier New" w:hAnsi="Courier New" w:cs="Courier New" w:hint="default"/>
      </w:rPr>
    </w:lvl>
    <w:lvl w:ilvl="5" w:tplc="0C090005" w:tentative="1">
      <w:start w:val="1"/>
      <w:numFmt w:val="bullet"/>
      <w:lvlText w:val=""/>
      <w:lvlJc w:val="left"/>
      <w:pPr>
        <w:ind w:left="4389" w:hanging="360"/>
      </w:pPr>
      <w:rPr>
        <w:rFonts w:ascii="Wingdings" w:hAnsi="Wingdings" w:hint="default"/>
      </w:rPr>
    </w:lvl>
    <w:lvl w:ilvl="6" w:tplc="0C090001" w:tentative="1">
      <w:start w:val="1"/>
      <w:numFmt w:val="bullet"/>
      <w:lvlText w:val=""/>
      <w:lvlJc w:val="left"/>
      <w:pPr>
        <w:ind w:left="5109" w:hanging="360"/>
      </w:pPr>
      <w:rPr>
        <w:rFonts w:ascii="Symbol" w:hAnsi="Symbol" w:hint="default"/>
      </w:rPr>
    </w:lvl>
    <w:lvl w:ilvl="7" w:tplc="0C090003" w:tentative="1">
      <w:start w:val="1"/>
      <w:numFmt w:val="bullet"/>
      <w:lvlText w:val="o"/>
      <w:lvlJc w:val="left"/>
      <w:pPr>
        <w:ind w:left="5829" w:hanging="360"/>
      </w:pPr>
      <w:rPr>
        <w:rFonts w:ascii="Courier New" w:hAnsi="Courier New" w:cs="Courier New" w:hint="default"/>
      </w:rPr>
    </w:lvl>
    <w:lvl w:ilvl="8" w:tplc="0C090005" w:tentative="1">
      <w:start w:val="1"/>
      <w:numFmt w:val="bullet"/>
      <w:lvlText w:val=""/>
      <w:lvlJc w:val="left"/>
      <w:pPr>
        <w:ind w:left="6549" w:hanging="360"/>
      </w:pPr>
      <w:rPr>
        <w:rFonts w:ascii="Wingdings" w:hAnsi="Wingdings" w:hint="default"/>
      </w:rPr>
    </w:lvl>
  </w:abstractNum>
  <w:abstractNum w:abstractNumId="13">
    <w:nsid w:val="50CE3D8A"/>
    <w:multiLevelType w:val="hybridMultilevel"/>
    <w:tmpl w:val="2500D3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5AA66117"/>
    <w:multiLevelType w:val="hybridMultilevel"/>
    <w:tmpl w:val="2F7887A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61A70112"/>
    <w:multiLevelType w:val="hybridMultilevel"/>
    <w:tmpl w:val="784EAEDA"/>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6619298D"/>
    <w:multiLevelType w:val="multilevel"/>
    <w:tmpl w:val="5D143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707A5818"/>
    <w:multiLevelType w:val="hybridMultilevel"/>
    <w:tmpl w:val="CB003E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72376DDF"/>
    <w:multiLevelType w:val="hybridMultilevel"/>
    <w:tmpl w:val="A7CE0AD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72A4513C"/>
    <w:multiLevelType w:val="hybridMultilevel"/>
    <w:tmpl w:val="5A2812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1"/>
  </w:num>
  <w:num w:numId="2">
    <w:abstractNumId w:val="4"/>
  </w:num>
  <w:num w:numId="3">
    <w:abstractNumId w:val="17"/>
  </w:num>
  <w:num w:numId="4">
    <w:abstractNumId w:val="15"/>
  </w:num>
  <w:num w:numId="5">
    <w:abstractNumId w:val="9"/>
  </w:num>
  <w:num w:numId="6">
    <w:abstractNumId w:val="6"/>
  </w:num>
  <w:num w:numId="7">
    <w:abstractNumId w:val="5"/>
  </w:num>
  <w:num w:numId="8">
    <w:abstractNumId w:val="18"/>
  </w:num>
  <w:num w:numId="9">
    <w:abstractNumId w:val="19"/>
  </w:num>
  <w:num w:numId="10">
    <w:abstractNumId w:val="13"/>
  </w:num>
  <w:num w:numId="11">
    <w:abstractNumId w:val="8"/>
  </w:num>
  <w:num w:numId="12">
    <w:abstractNumId w:val="10"/>
  </w:num>
  <w:num w:numId="13">
    <w:abstractNumId w:val="12"/>
  </w:num>
  <w:num w:numId="14">
    <w:abstractNumId w:val="2"/>
  </w:num>
  <w:num w:numId="15">
    <w:abstractNumId w:val="1"/>
  </w:num>
  <w:num w:numId="16">
    <w:abstractNumId w:val="0"/>
  </w:num>
  <w:num w:numId="17">
    <w:abstractNumId w:val="16"/>
  </w:num>
  <w:num w:numId="18">
    <w:abstractNumId w:val="11"/>
  </w:num>
  <w:num w:numId="19">
    <w:abstractNumId w:val="3"/>
  </w:num>
  <w:num w:numId="20">
    <w:abstractNumId w:val="14"/>
  </w:num>
  <w:num w:numId="21">
    <w:abstractNumId w:val="0"/>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evenAndOddHeaders/>
  <w:characterSpacingControl w:val="doNotCompress"/>
  <w:hdrShapeDefaults>
    <o:shapedefaults v:ext="edit" spidmax="151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87E"/>
    <w:rsid w:val="00002CAA"/>
    <w:rsid w:val="000040D1"/>
    <w:rsid w:val="00005BC1"/>
    <w:rsid w:val="00006256"/>
    <w:rsid w:val="000062A3"/>
    <w:rsid w:val="00007762"/>
    <w:rsid w:val="0001176E"/>
    <w:rsid w:val="00011DE6"/>
    <w:rsid w:val="000124D2"/>
    <w:rsid w:val="00013CFA"/>
    <w:rsid w:val="00014286"/>
    <w:rsid w:val="00015BEA"/>
    <w:rsid w:val="00017098"/>
    <w:rsid w:val="000229F3"/>
    <w:rsid w:val="00023783"/>
    <w:rsid w:val="00024F04"/>
    <w:rsid w:val="00026960"/>
    <w:rsid w:val="00027D1F"/>
    <w:rsid w:val="00030919"/>
    <w:rsid w:val="00031525"/>
    <w:rsid w:val="000322DD"/>
    <w:rsid w:val="000331BE"/>
    <w:rsid w:val="0003338B"/>
    <w:rsid w:val="00033582"/>
    <w:rsid w:val="000336AB"/>
    <w:rsid w:val="00033836"/>
    <w:rsid w:val="00034712"/>
    <w:rsid w:val="00035634"/>
    <w:rsid w:val="0003689C"/>
    <w:rsid w:val="000377FD"/>
    <w:rsid w:val="00037D46"/>
    <w:rsid w:val="00037FE6"/>
    <w:rsid w:val="0004002C"/>
    <w:rsid w:val="000406C7"/>
    <w:rsid w:val="00041081"/>
    <w:rsid w:val="0004173B"/>
    <w:rsid w:val="00041815"/>
    <w:rsid w:val="00041EC7"/>
    <w:rsid w:val="00041F88"/>
    <w:rsid w:val="00044A6E"/>
    <w:rsid w:val="00050551"/>
    <w:rsid w:val="000518C9"/>
    <w:rsid w:val="0005333E"/>
    <w:rsid w:val="00054AB9"/>
    <w:rsid w:val="0005561F"/>
    <w:rsid w:val="000560E1"/>
    <w:rsid w:val="00056A8B"/>
    <w:rsid w:val="0005700F"/>
    <w:rsid w:val="000607ED"/>
    <w:rsid w:val="0006224D"/>
    <w:rsid w:val="0006291C"/>
    <w:rsid w:val="00062E29"/>
    <w:rsid w:val="00062E71"/>
    <w:rsid w:val="00064351"/>
    <w:rsid w:val="00065CE3"/>
    <w:rsid w:val="00067D4B"/>
    <w:rsid w:val="00070071"/>
    <w:rsid w:val="00071DEC"/>
    <w:rsid w:val="00073458"/>
    <w:rsid w:val="000758B5"/>
    <w:rsid w:val="00075A92"/>
    <w:rsid w:val="000809E0"/>
    <w:rsid w:val="00080EF0"/>
    <w:rsid w:val="00081358"/>
    <w:rsid w:val="00084165"/>
    <w:rsid w:val="000845A9"/>
    <w:rsid w:val="000857FB"/>
    <w:rsid w:val="00086F8A"/>
    <w:rsid w:val="0009013F"/>
    <w:rsid w:val="00091972"/>
    <w:rsid w:val="00091A64"/>
    <w:rsid w:val="0009374C"/>
    <w:rsid w:val="000937AB"/>
    <w:rsid w:val="00094061"/>
    <w:rsid w:val="00095692"/>
    <w:rsid w:val="00095D5C"/>
    <w:rsid w:val="00097B1D"/>
    <w:rsid w:val="000A1116"/>
    <w:rsid w:val="000A353C"/>
    <w:rsid w:val="000A4ACD"/>
    <w:rsid w:val="000A4C1E"/>
    <w:rsid w:val="000A4F76"/>
    <w:rsid w:val="000A50D5"/>
    <w:rsid w:val="000A5609"/>
    <w:rsid w:val="000A617D"/>
    <w:rsid w:val="000A6343"/>
    <w:rsid w:val="000A6FE4"/>
    <w:rsid w:val="000A7149"/>
    <w:rsid w:val="000B0EAE"/>
    <w:rsid w:val="000B1587"/>
    <w:rsid w:val="000B2426"/>
    <w:rsid w:val="000B290C"/>
    <w:rsid w:val="000B31A3"/>
    <w:rsid w:val="000B38CD"/>
    <w:rsid w:val="000B758D"/>
    <w:rsid w:val="000C3190"/>
    <w:rsid w:val="000C4E80"/>
    <w:rsid w:val="000C528C"/>
    <w:rsid w:val="000C5A07"/>
    <w:rsid w:val="000C6040"/>
    <w:rsid w:val="000C7334"/>
    <w:rsid w:val="000C7AF2"/>
    <w:rsid w:val="000C7F26"/>
    <w:rsid w:val="000D0D31"/>
    <w:rsid w:val="000D1A32"/>
    <w:rsid w:val="000D202B"/>
    <w:rsid w:val="000D22A7"/>
    <w:rsid w:val="000D2973"/>
    <w:rsid w:val="000D2B49"/>
    <w:rsid w:val="000D2CD0"/>
    <w:rsid w:val="000D7FD0"/>
    <w:rsid w:val="000E00AE"/>
    <w:rsid w:val="000E04FE"/>
    <w:rsid w:val="000E1706"/>
    <w:rsid w:val="000E2FCC"/>
    <w:rsid w:val="000E366F"/>
    <w:rsid w:val="000E3EC3"/>
    <w:rsid w:val="000E66A4"/>
    <w:rsid w:val="000E7EED"/>
    <w:rsid w:val="000F3812"/>
    <w:rsid w:val="000F4526"/>
    <w:rsid w:val="000F4834"/>
    <w:rsid w:val="000F4CFF"/>
    <w:rsid w:val="000F4E75"/>
    <w:rsid w:val="000F631A"/>
    <w:rsid w:val="00103246"/>
    <w:rsid w:val="00103567"/>
    <w:rsid w:val="00103A3D"/>
    <w:rsid w:val="00104191"/>
    <w:rsid w:val="00104258"/>
    <w:rsid w:val="001056B3"/>
    <w:rsid w:val="00105E2B"/>
    <w:rsid w:val="00107961"/>
    <w:rsid w:val="00107F7F"/>
    <w:rsid w:val="00110E8A"/>
    <w:rsid w:val="00113016"/>
    <w:rsid w:val="00114EEA"/>
    <w:rsid w:val="00115C87"/>
    <w:rsid w:val="00115FA5"/>
    <w:rsid w:val="00115FCB"/>
    <w:rsid w:val="00116FA5"/>
    <w:rsid w:val="00116FA9"/>
    <w:rsid w:val="00120385"/>
    <w:rsid w:val="00123105"/>
    <w:rsid w:val="00125A3A"/>
    <w:rsid w:val="00126494"/>
    <w:rsid w:val="00127BFF"/>
    <w:rsid w:val="00127F9E"/>
    <w:rsid w:val="00131B03"/>
    <w:rsid w:val="00134D9D"/>
    <w:rsid w:val="00136AEF"/>
    <w:rsid w:val="001379CD"/>
    <w:rsid w:val="00137C39"/>
    <w:rsid w:val="001405E4"/>
    <w:rsid w:val="001422FD"/>
    <w:rsid w:val="001425AB"/>
    <w:rsid w:val="00142C10"/>
    <w:rsid w:val="0014599B"/>
    <w:rsid w:val="00145B6F"/>
    <w:rsid w:val="001470B5"/>
    <w:rsid w:val="00152D5F"/>
    <w:rsid w:val="00152F03"/>
    <w:rsid w:val="00153B66"/>
    <w:rsid w:val="00154A47"/>
    <w:rsid w:val="00155B0C"/>
    <w:rsid w:val="00157120"/>
    <w:rsid w:val="00172ADA"/>
    <w:rsid w:val="0017426A"/>
    <w:rsid w:val="00176180"/>
    <w:rsid w:val="00176FE0"/>
    <w:rsid w:val="00177552"/>
    <w:rsid w:val="00177CFB"/>
    <w:rsid w:val="0018030F"/>
    <w:rsid w:val="001857B1"/>
    <w:rsid w:val="001862E4"/>
    <w:rsid w:val="001901AD"/>
    <w:rsid w:val="0019057E"/>
    <w:rsid w:val="001907DD"/>
    <w:rsid w:val="00190BEE"/>
    <w:rsid w:val="00191972"/>
    <w:rsid w:val="0019369F"/>
    <w:rsid w:val="00194080"/>
    <w:rsid w:val="001956F8"/>
    <w:rsid w:val="001965A4"/>
    <w:rsid w:val="00196ED4"/>
    <w:rsid w:val="001977AA"/>
    <w:rsid w:val="0019793A"/>
    <w:rsid w:val="001A089B"/>
    <w:rsid w:val="001A206B"/>
    <w:rsid w:val="001A2AC6"/>
    <w:rsid w:val="001A2CBB"/>
    <w:rsid w:val="001A4FCE"/>
    <w:rsid w:val="001A5213"/>
    <w:rsid w:val="001B0118"/>
    <w:rsid w:val="001B1F1A"/>
    <w:rsid w:val="001B2722"/>
    <w:rsid w:val="001B3577"/>
    <w:rsid w:val="001B3B97"/>
    <w:rsid w:val="001B48DC"/>
    <w:rsid w:val="001B4DC7"/>
    <w:rsid w:val="001B5BC0"/>
    <w:rsid w:val="001B7F7D"/>
    <w:rsid w:val="001C2E9B"/>
    <w:rsid w:val="001C2F07"/>
    <w:rsid w:val="001C3F8F"/>
    <w:rsid w:val="001C45DD"/>
    <w:rsid w:val="001C78CC"/>
    <w:rsid w:val="001D00AB"/>
    <w:rsid w:val="001D115B"/>
    <w:rsid w:val="001D2DDB"/>
    <w:rsid w:val="001D47BB"/>
    <w:rsid w:val="001D4BBA"/>
    <w:rsid w:val="001D73AF"/>
    <w:rsid w:val="001D7428"/>
    <w:rsid w:val="001E2127"/>
    <w:rsid w:val="001E405E"/>
    <w:rsid w:val="001E4B68"/>
    <w:rsid w:val="001E5F3F"/>
    <w:rsid w:val="001E63DB"/>
    <w:rsid w:val="001E67A0"/>
    <w:rsid w:val="001E6BC5"/>
    <w:rsid w:val="001E7482"/>
    <w:rsid w:val="001E777F"/>
    <w:rsid w:val="001F1348"/>
    <w:rsid w:val="001F2414"/>
    <w:rsid w:val="001F7C77"/>
    <w:rsid w:val="00200654"/>
    <w:rsid w:val="00202731"/>
    <w:rsid w:val="00203039"/>
    <w:rsid w:val="0020395A"/>
    <w:rsid w:val="00203F6D"/>
    <w:rsid w:val="002043BE"/>
    <w:rsid w:val="002076A6"/>
    <w:rsid w:val="002105E6"/>
    <w:rsid w:val="00211C27"/>
    <w:rsid w:val="00213C93"/>
    <w:rsid w:val="00213EFE"/>
    <w:rsid w:val="0021667B"/>
    <w:rsid w:val="00220FB9"/>
    <w:rsid w:val="00223730"/>
    <w:rsid w:val="00223C98"/>
    <w:rsid w:val="0022520C"/>
    <w:rsid w:val="00227AE6"/>
    <w:rsid w:val="0023112C"/>
    <w:rsid w:val="00232EA2"/>
    <w:rsid w:val="00236B4D"/>
    <w:rsid w:val="00240289"/>
    <w:rsid w:val="002410EF"/>
    <w:rsid w:val="00244309"/>
    <w:rsid w:val="00250013"/>
    <w:rsid w:val="00250DF4"/>
    <w:rsid w:val="0025108E"/>
    <w:rsid w:val="0025165B"/>
    <w:rsid w:val="00253253"/>
    <w:rsid w:val="00253548"/>
    <w:rsid w:val="00253683"/>
    <w:rsid w:val="00253D97"/>
    <w:rsid w:val="00254381"/>
    <w:rsid w:val="002559CD"/>
    <w:rsid w:val="00256A54"/>
    <w:rsid w:val="00260041"/>
    <w:rsid w:val="0026175D"/>
    <w:rsid w:val="00262BB1"/>
    <w:rsid w:val="0026394F"/>
    <w:rsid w:val="00263C37"/>
    <w:rsid w:val="00263ED7"/>
    <w:rsid w:val="00265CBE"/>
    <w:rsid w:val="00266608"/>
    <w:rsid w:val="00266881"/>
    <w:rsid w:val="0027216F"/>
    <w:rsid w:val="00273344"/>
    <w:rsid w:val="00275B73"/>
    <w:rsid w:val="00275D89"/>
    <w:rsid w:val="00276C4B"/>
    <w:rsid w:val="00280609"/>
    <w:rsid w:val="00281F01"/>
    <w:rsid w:val="00282AC6"/>
    <w:rsid w:val="0028423A"/>
    <w:rsid w:val="00286518"/>
    <w:rsid w:val="00287D3F"/>
    <w:rsid w:val="00290329"/>
    <w:rsid w:val="00290878"/>
    <w:rsid w:val="00292993"/>
    <w:rsid w:val="00293B83"/>
    <w:rsid w:val="0029432F"/>
    <w:rsid w:val="002962BB"/>
    <w:rsid w:val="002A2CC6"/>
    <w:rsid w:val="002A44C6"/>
    <w:rsid w:val="002A64D8"/>
    <w:rsid w:val="002A6EB3"/>
    <w:rsid w:val="002A77E9"/>
    <w:rsid w:val="002B076B"/>
    <w:rsid w:val="002B0AB6"/>
    <w:rsid w:val="002B1A6B"/>
    <w:rsid w:val="002B27EB"/>
    <w:rsid w:val="002B3369"/>
    <w:rsid w:val="002B6B78"/>
    <w:rsid w:val="002C09EE"/>
    <w:rsid w:val="002C0F18"/>
    <w:rsid w:val="002C3AF4"/>
    <w:rsid w:val="002C427F"/>
    <w:rsid w:val="002C597A"/>
    <w:rsid w:val="002C69ED"/>
    <w:rsid w:val="002C74BA"/>
    <w:rsid w:val="002C7B1B"/>
    <w:rsid w:val="002D1020"/>
    <w:rsid w:val="002D1E69"/>
    <w:rsid w:val="002D35BB"/>
    <w:rsid w:val="002D4326"/>
    <w:rsid w:val="002D45D4"/>
    <w:rsid w:val="002D4DEF"/>
    <w:rsid w:val="002D4FBE"/>
    <w:rsid w:val="002D5183"/>
    <w:rsid w:val="002D5C3B"/>
    <w:rsid w:val="002E0015"/>
    <w:rsid w:val="002E0AA1"/>
    <w:rsid w:val="002E2C18"/>
    <w:rsid w:val="002E3026"/>
    <w:rsid w:val="002E3F7C"/>
    <w:rsid w:val="002F089B"/>
    <w:rsid w:val="002F0910"/>
    <w:rsid w:val="002F0AC5"/>
    <w:rsid w:val="002F1BFB"/>
    <w:rsid w:val="002F36E5"/>
    <w:rsid w:val="002F4BCD"/>
    <w:rsid w:val="002F4FBD"/>
    <w:rsid w:val="002F6C40"/>
    <w:rsid w:val="002F78D9"/>
    <w:rsid w:val="00301B73"/>
    <w:rsid w:val="00302D50"/>
    <w:rsid w:val="00302FDC"/>
    <w:rsid w:val="00304028"/>
    <w:rsid w:val="003067AD"/>
    <w:rsid w:val="0031051C"/>
    <w:rsid w:val="00312CEC"/>
    <w:rsid w:val="003140F0"/>
    <w:rsid w:val="003151B3"/>
    <w:rsid w:val="00316D6A"/>
    <w:rsid w:val="003177B8"/>
    <w:rsid w:val="003207EB"/>
    <w:rsid w:val="00320BFA"/>
    <w:rsid w:val="003213DA"/>
    <w:rsid w:val="00322648"/>
    <w:rsid w:val="00323E49"/>
    <w:rsid w:val="00323F4F"/>
    <w:rsid w:val="0032443E"/>
    <w:rsid w:val="003256FF"/>
    <w:rsid w:val="00325A8A"/>
    <w:rsid w:val="0032644A"/>
    <w:rsid w:val="0033327A"/>
    <w:rsid w:val="00333454"/>
    <w:rsid w:val="0033542D"/>
    <w:rsid w:val="003405F1"/>
    <w:rsid w:val="00342C58"/>
    <w:rsid w:val="0034349F"/>
    <w:rsid w:val="00344C50"/>
    <w:rsid w:val="00345E8A"/>
    <w:rsid w:val="0034637C"/>
    <w:rsid w:val="00352DC0"/>
    <w:rsid w:val="003548D6"/>
    <w:rsid w:val="00361891"/>
    <w:rsid w:val="0036248A"/>
    <w:rsid w:val="00362C44"/>
    <w:rsid w:val="00363D1E"/>
    <w:rsid w:val="00363F54"/>
    <w:rsid w:val="00365D76"/>
    <w:rsid w:val="00367B43"/>
    <w:rsid w:val="0037076B"/>
    <w:rsid w:val="0037212A"/>
    <w:rsid w:val="00373642"/>
    <w:rsid w:val="00375D04"/>
    <w:rsid w:val="00376DF7"/>
    <w:rsid w:val="00380B3A"/>
    <w:rsid w:val="0038129A"/>
    <w:rsid w:val="003830DE"/>
    <w:rsid w:val="003835C6"/>
    <w:rsid w:val="003836E3"/>
    <w:rsid w:val="003848D4"/>
    <w:rsid w:val="00384BBB"/>
    <w:rsid w:val="0038687F"/>
    <w:rsid w:val="00386BCE"/>
    <w:rsid w:val="0038705D"/>
    <w:rsid w:val="003928AA"/>
    <w:rsid w:val="00394181"/>
    <w:rsid w:val="003942C1"/>
    <w:rsid w:val="003950A5"/>
    <w:rsid w:val="003958B1"/>
    <w:rsid w:val="00396E31"/>
    <w:rsid w:val="003A0725"/>
    <w:rsid w:val="003A0DF3"/>
    <w:rsid w:val="003A1313"/>
    <w:rsid w:val="003A16E2"/>
    <w:rsid w:val="003A5B73"/>
    <w:rsid w:val="003A66E0"/>
    <w:rsid w:val="003A6D04"/>
    <w:rsid w:val="003A7840"/>
    <w:rsid w:val="003B056F"/>
    <w:rsid w:val="003B18F6"/>
    <w:rsid w:val="003B27B9"/>
    <w:rsid w:val="003B29BC"/>
    <w:rsid w:val="003B32E6"/>
    <w:rsid w:val="003B456C"/>
    <w:rsid w:val="003B47B4"/>
    <w:rsid w:val="003B4AC5"/>
    <w:rsid w:val="003B61E6"/>
    <w:rsid w:val="003B66EC"/>
    <w:rsid w:val="003B6A4A"/>
    <w:rsid w:val="003B7011"/>
    <w:rsid w:val="003C258D"/>
    <w:rsid w:val="003C2EF2"/>
    <w:rsid w:val="003C38D9"/>
    <w:rsid w:val="003C7484"/>
    <w:rsid w:val="003D188E"/>
    <w:rsid w:val="003D1A28"/>
    <w:rsid w:val="003D1F16"/>
    <w:rsid w:val="003D245D"/>
    <w:rsid w:val="003D48F2"/>
    <w:rsid w:val="003D75F8"/>
    <w:rsid w:val="003E0C1B"/>
    <w:rsid w:val="003E224C"/>
    <w:rsid w:val="003E2BC2"/>
    <w:rsid w:val="003E3950"/>
    <w:rsid w:val="003E501D"/>
    <w:rsid w:val="003E5210"/>
    <w:rsid w:val="003E6A88"/>
    <w:rsid w:val="003E6AB3"/>
    <w:rsid w:val="003E7E79"/>
    <w:rsid w:val="003F0EF3"/>
    <w:rsid w:val="003F2030"/>
    <w:rsid w:val="003F2CE5"/>
    <w:rsid w:val="003F2D6D"/>
    <w:rsid w:val="003F6DAE"/>
    <w:rsid w:val="00400A99"/>
    <w:rsid w:val="00402E62"/>
    <w:rsid w:val="00403B73"/>
    <w:rsid w:val="004044AC"/>
    <w:rsid w:val="00405186"/>
    <w:rsid w:val="004052ED"/>
    <w:rsid w:val="0040540E"/>
    <w:rsid w:val="004057F3"/>
    <w:rsid w:val="00406A25"/>
    <w:rsid w:val="00406DB6"/>
    <w:rsid w:val="00407142"/>
    <w:rsid w:val="004074CE"/>
    <w:rsid w:val="00407686"/>
    <w:rsid w:val="00407DEB"/>
    <w:rsid w:val="004106EA"/>
    <w:rsid w:val="00410A55"/>
    <w:rsid w:val="00410F94"/>
    <w:rsid w:val="004122FF"/>
    <w:rsid w:val="0041284F"/>
    <w:rsid w:val="0041292A"/>
    <w:rsid w:val="00414F18"/>
    <w:rsid w:val="00415471"/>
    <w:rsid w:val="00416294"/>
    <w:rsid w:val="0041653D"/>
    <w:rsid w:val="0042030D"/>
    <w:rsid w:val="00421B3A"/>
    <w:rsid w:val="004228FD"/>
    <w:rsid w:val="004234ED"/>
    <w:rsid w:val="00423EE2"/>
    <w:rsid w:val="004251CA"/>
    <w:rsid w:val="00425717"/>
    <w:rsid w:val="00426938"/>
    <w:rsid w:val="00426F0B"/>
    <w:rsid w:val="00434A21"/>
    <w:rsid w:val="00436A1B"/>
    <w:rsid w:val="004378B9"/>
    <w:rsid w:val="0044287E"/>
    <w:rsid w:val="00444799"/>
    <w:rsid w:val="0044592A"/>
    <w:rsid w:val="00445D7C"/>
    <w:rsid w:val="004462D8"/>
    <w:rsid w:val="004463BD"/>
    <w:rsid w:val="004463BF"/>
    <w:rsid w:val="00450D80"/>
    <w:rsid w:val="0045132E"/>
    <w:rsid w:val="004514D8"/>
    <w:rsid w:val="00451D49"/>
    <w:rsid w:val="00451EC4"/>
    <w:rsid w:val="0045427F"/>
    <w:rsid w:val="004557D2"/>
    <w:rsid w:val="00456064"/>
    <w:rsid w:val="00456E93"/>
    <w:rsid w:val="004577C4"/>
    <w:rsid w:val="00463B9D"/>
    <w:rsid w:val="004700AB"/>
    <w:rsid w:val="00470DF8"/>
    <w:rsid w:val="00471D64"/>
    <w:rsid w:val="00472C86"/>
    <w:rsid w:val="00472EBC"/>
    <w:rsid w:val="00474830"/>
    <w:rsid w:val="00474972"/>
    <w:rsid w:val="00474EAE"/>
    <w:rsid w:val="00475BCB"/>
    <w:rsid w:val="0047602E"/>
    <w:rsid w:val="00476436"/>
    <w:rsid w:val="00477787"/>
    <w:rsid w:val="00481C56"/>
    <w:rsid w:val="004824A5"/>
    <w:rsid w:val="004830A8"/>
    <w:rsid w:val="0048417A"/>
    <w:rsid w:val="004863AF"/>
    <w:rsid w:val="00487456"/>
    <w:rsid w:val="00487C0B"/>
    <w:rsid w:val="00490351"/>
    <w:rsid w:val="004905A2"/>
    <w:rsid w:val="004911D8"/>
    <w:rsid w:val="00491663"/>
    <w:rsid w:val="0049252F"/>
    <w:rsid w:val="00493573"/>
    <w:rsid w:val="0049382A"/>
    <w:rsid w:val="0049499A"/>
    <w:rsid w:val="00494C2B"/>
    <w:rsid w:val="00494C9B"/>
    <w:rsid w:val="00496890"/>
    <w:rsid w:val="004969FC"/>
    <w:rsid w:val="004A092E"/>
    <w:rsid w:val="004A2498"/>
    <w:rsid w:val="004A26AE"/>
    <w:rsid w:val="004B0381"/>
    <w:rsid w:val="004B1719"/>
    <w:rsid w:val="004B2087"/>
    <w:rsid w:val="004B3556"/>
    <w:rsid w:val="004B4012"/>
    <w:rsid w:val="004B4C0C"/>
    <w:rsid w:val="004B622C"/>
    <w:rsid w:val="004B68D2"/>
    <w:rsid w:val="004C0A1A"/>
    <w:rsid w:val="004C0E4D"/>
    <w:rsid w:val="004C1E30"/>
    <w:rsid w:val="004C1E66"/>
    <w:rsid w:val="004C23C3"/>
    <w:rsid w:val="004C2D0A"/>
    <w:rsid w:val="004C46B3"/>
    <w:rsid w:val="004C55B5"/>
    <w:rsid w:val="004C676B"/>
    <w:rsid w:val="004C6C94"/>
    <w:rsid w:val="004D007B"/>
    <w:rsid w:val="004D1F65"/>
    <w:rsid w:val="004D3327"/>
    <w:rsid w:val="004D3C4D"/>
    <w:rsid w:val="004D40FD"/>
    <w:rsid w:val="004E1566"/>
    <w:rsid w:val="004E1C24"/>
    <w:rsid w:val="004E2120"/>
    <w:rsid w:val="004E2C30"/>
    <w:rsid w:val="004E33EA"/>
    <w:rsid w:val="004E5926"/>
    <w:rsid w:val="004E696E"/>
    <w:rsid w:val="004E79BB"/>
    <w:rsid w:val="004F0C32"/>
    <w:rsid w:val="004F115D"/>
    <w:rsid w:val="004F1492"/>
    <w:rsid w:val="004F2BB0"/>
    <w:rsid w:val="004F3692"/>
    <w:rsid w:val="004F5325"/>
    <w:rsid w:val="00505847"/>
    <w:rsid w:val="00506344"/>
    <w:rsid w:val="00506454"/>
    <w:rsid w:val="005113F1"/>
    <w:rsid w:val="00511451"/>
    <w:rsid w:val="00511504"/>
    <w:rsid w:val="005116D8"/>
    <w:rsid w:val="00513C7D"/>
    <w:rsid w:val="00515F0F"/>
    <w:rsid w:val="00516533"/>
    <w:rsid w:val="00520D11"/>
    <w:rsid w:val="005221AA"/>
    <w:rsid w:val="00522B85"/>
    <w:rsid w:val="0052436F"/>
    <w:rsid w:val="00524511"/>
    <w:rsid w:val="005256B3"/>
    <w:rsid w:val="00527891"/>
    <w:rsid w:val="0052795F"/>
    <w:rsid w:val="0053214F"/>
    <w:rsid w:val="00532C62"/>
    <w:rsid w:val="00533A2A"/>
    <w:rsid w:val="005344AF"/>
    <w:rsid w:val="0053483B"/>
    <w:rsid w:val="00534AF3"/>
    <w:rsid w:val="00534E20"/>
    <w:rsid w:val="00535925"/>
    <w:rsid w:val="005421A9"/>
    <w:rsid w:val="005452B0"/>
    <w:rsid w:val="00545CD0"/>
    <w:rsid w:val="00546C5E"/>
    <w:rsid w:val="00546C8C"/>
    <w:rsid w:val="00546DE7"/>
    <w:rsid w:val="00547787"/>
    <w:rsid w:val="00550ACE"/>
    <w:rsid w:val="00551468"/>
    <w:rsid w:val="00551882"/>
    <w:rsid w:val="005523B6"/>
    <w:rsid w:val="00553091"/>
    <w:rsid w:val="00553AF8"/>
    <w:rsid w:val="00556B70"/>
    <w:rsid w:val="005605E7"/>
    <w:rsid w:val="0056084C"/>
    <w:rsid w:val="00560898"/>
    <w:rsid w:val="0056098B"/>
    <w:rsid w:val="005619F1"/>
    <w:rsid w:val="005621EC"/>
    <w:rsid w:val="00562433"/>
    <w:rsid w:val="00562BCE"/>
    <w:rsid w:val="00563BE3"/>
    <w:rsid w:val="005644AA"/>
    <w:rsid w:val="0056455D"/>
    <w:rsid w:val="0057109E"/>
    <w:rsid w:val="005717CF"/>
    <w:rsid w:val="00572F6E"/>
    <w:rsid w:val="00573648"/>
    <w:rsid w:val="00573DBF"/>
    <w:rsid w:val="00575EA2"/>
    <w:rsid w:val="00577744"/>
    <w:rsid w:val="00580244"/>
    <w:rsid w:val="0058291A"/>
    <w:rsid w:val="005843B3"/>
    <w:rsid w:val="00584579"/>
    <w:rsid w:val="005847BB"/>
    <w:rsid w:val="00585997"/>
    <w:rsid w:val="00585D0A"/>
    <w:rsid w:val="005868A3"/>
    <w:rsid w:val="00590D4A"/>
    <w:rsid w:val="00592299"/>
    <w:rsid w:val="00592666"/>
    <w:rsid w:val="00593633"/>
    <w:rsid w:val="00593B17"/>
    <w:rsid w:val="0059463C"/>
    <w:rsid w:val="00594DD7"/>
    <w:rsid w:val="00595704"/>
    <w:rsid w:val="00597C40"/>
    <w:rsid w:val="00597E9C"/>
    <w:rsid w:val="005A022A"/>
    <w:rsid w:val="005A2372"/>
    <w:rsid w:val="005A4739"/>
    <w:rsid w:val="005A4B24"/>
    <w:rsid w:val="005A53CE"/>
    <w:rsid w:val="005A55B9"/>
    <w:rsid w:val="005A67F8"/>
    <w:rsid w:val="005B0358"/>
    <w:rsid w:val="005B1454"/>
    <w:rsid w:val="005B19DA"/>
    <w:rsid w:val="005B2F3E"/>
    <w:rsid w:val="005B409D"/>
    <w:rsid w:val="005B4403"/>
    <w:rsid w:val="005B458A"/>
    <w:rsid w:val="005C0F06"/>
    <w:rsid w:val="005C1255"/>
    <w:rsid w:val="005C162B"/>
    <w:rsid w:val="005C36D3"/>
    <w:rsid w:val="005C38AC"/>
    <w:rsid w:val="005C50AE"/>
    <w:rsid w:val="005C523B"/>
    <w:rsid w:val="005C52AE"/>
    <w:rsid w:val="005C54BD"/>
    <w:rsid w:val="005C6424"/>
    <w:rsid w:val="005C64BA"/>
    <w:rsid w:val="005C704B"/>
    <w:rsid w:val="005D02C3"/>
    <w:rsid w:val="005D0AA7"/>
    <w:rsid w:val="005D0CC9"/>
    <w:rsid w:val="005D349C"/>
    <w:rsid w:val="005D3DC5"/>
    <w:rsid w:val="005D6747"/>
    <w:rsid w:val="005D6FEC"/>
    <w:rsid w:val="005D7C76"/>
    <w:rsid w:val="005E0956"/>
    <w:rsid w:val="005E1E17"/>
    <w:rsid w:val="005E3250"/>
    <w:rsid w:val="005E59A3"/>
    <w:rsid w:val="005E5B14"/>
    <w:rsid w:val="005E6FFF"/>
    <w:rsid w:val="005E74CC"/>
    <w:rsid w:val="005F13EB"/>
    <w:rsid w:val="005F1DF7"/>
    <w:rsid w:val="005F2F04"/>
    <w:rsid w:val="005F6A31"/>
    <w:rsid w:val="00600AB9"/>
    <w:rsid w:val="00602B34"/>
    <w:rsid w:val="00603A9D"/>
    <w:rsid w:val="00604D10"/>
    <w:rsid w:val="006050EB"/>
    <w:rsid w:val="006059EC"/>
    <w:rsid w:val="00606A55"/>
    <w:rsid w:val="00607055"/>
    <w:rsid w:val="006073CC"/>
    <w:rsid w:val="00607D2F"/>
    <w:rsid w:val="006104BA"/>
    <w:rsid w:val="00610851"/>
    <w:rsid w:val="00611310"/>
    <w:rsid w:val="00613B60"/>
    <w:rsid w:val="00615609"/>
    <w:rsid w:val="00615FF8"/>
    <w:rsid w:val="006214CA"/>
    <w:rsid w:val="00621EBB"/>
    <w:rsid w:val="00622112"/>
    <w:rsid w:val="006252E3"/>
    <w:rsid w:val="00627C29"/>
    <w:rsid w:val="006316C7"/>
    <w:rsid w:val="006325F0"/>
    <w:rsid w:val="00632C54"/>
    <w:rsid w:val="00635540"/>
    <w:rsid w:val="0063569A"/>
    <w:rsid w:val="00635875"/>
    <w:rsid w:val="006409C2"/>
    <w:rsid w:val="0064167E"/>
    <w:rsid w:val="00642AC0"/>
    <w:rsid w:val="006431D5"/>
    <w:rsid w:val="00645343"/>
    <w:rsid w:val="0064555F"/>
    <w:rsid w:val="00645977"/>
    <w:rsid w:val="006502C5"/>
    <w:rsid w:val="00650682"/>
    <w:rsid w:val="00650D34"/>
    <w:rsid w:val="00652ED2"/>
    <w:rsid w:val="00653C41"/>
    <w:rsid w:val="00656525"/>
    <w:rsid w:val="00661F45"/>
    <w:rsid w:val="0066227E"/>
    <w:rsid w:val="006634B4"/>
    <w:rsid w:val="0066548C"/>
    <w:rsid w:val="00667086"/>
    <w:rsid w:val="006725A5"/>
    <w:rsid w:val="0067388B"/>
    <w:rsid w:val="0067644B"/>
    <w:rsid w:val="00676601"/>
    <w:rsid w:val="006774BC"/>
    <w:rsid w:val="00680E87"/>
    <w:rsid w:val="00681314"/>
    <w:rsid w:val="006845E8"/>
    <w:rsid w:val="00684A84"/>
    <w:rsid w:val="00687515"/>
    <w:rsid w:val="00690520"/>
    <w:rsid w:val="00693464"/>
    <w:rsid w:val="00695759"/>
    <w:rsid w:val="00695AB2"/>
    <w:rsid w:val="00695DC7"/>
    <w:rsid w:val="006A20B7"/>
    <w:rsid w:val="006A2A99"/>
    <w:rsid w:val="006A3DD2"/>
    <w:rsid w:val="006B6AF5"/>
    <w:rsid w:val="006B7748"/>
    <w:rsid w:val="006C064A"/>
    <w:rsid w:val="006C0777"/>
    <w:rsid w:val="006C17A2"/>
    <w:rsid w:val="006C316B"/>
    <w:rsid w:val="006C3477"/>
    <w:rsid w:val="006C3DA0"/>
    <w:rsid w:val="006C4682"/>
    <w:rsid w:val="006C74B5"/>
    <w:rsid w:val="006D1C86"/>
    <w:rsid w:val="006D2794"/>
    <w:rsid w:val="006D398D"/>
    <w:rsid w:val="006D39CC"/>
    <w:rsid w:val="006D65F6"/>
    <w:rsid w:val="006D7C1F"/>
    <w:rsid w:val="006E175C"/>
    <w:rsid w:val="006E1C1A"/>
    <w:rsid w:val="006E1CCF"/>
    <w:rsid w:val="006E3399"/>
    <w:rsid w:val="006E3DCD"/>
    <w:rsid w:val="006E4458"/>
    <w:rsid w:val="006E4476"/>
    <w:rsid w:val="006E4DA8"/>
    <w:rsid w:val="006E4E6A"/>
    <w:rsid w:val="006E721C"/>
    <w:rsid w:val="006F0518"/>
    <w:rsid w:val="006F1345"/>
    <w:rsid w:val="006F1604"/>
    <w:rsid w:val="006F20D5"/>
    <w:rsid w:val="006F25C0"/>
    <w:rsid w:val="006F649E"/>
    <w:rsid w:val="006F7963"/>
    <w:rsid w:val="0070260D"/>
    <w:rsid w:val="007035E5"/>
    <w:rsid w:val="007036FA"/>
    <w:rsid w:val="0070381B"/>
    <w:rsid w:val="00705731"/>
    <w:rsid w:val="00711760"/>
    <w:rsid w:val="00711C5A"/>
    <w:rsid w:val="0071290F"/>
    <w:rsid w:val="00713999"/>
    <w:rsid w:val="007146A3"/>
    <w:rsid w:val="00714BAC"/>
    <w:rsid w:val="00714F0C"/>
    <w:rsid w:val="0071583A"/>
    <w:rsid w:val="00716728"/>
    <w:rsid w:val="007223DE"/>
    <w:rsid w:val="00723F39"/>
    <w:rsid w:val="00725419"/>
    <w:rsid w:val="007256F3"/>
    <w:rsid w:val="00726FB2"/>
    <w:rsid w:val="00731952"/>
    <w:rsid w:val="00731B1A"/>
    <w:rsid w:val="00731B95"/>
    <w:rsid w:val="0073511C"/>
    <w:rsid w:val="00735812"/>
    <w:rsid w:val="00735A46"/>
    <w:rsid w:val="007407C4"/>
    <w:rsid w:val="00740F3C"/>
    <w:rsid w:val="007415F7"/>
    <w:rsid w:val="00741826"/>
    <w:rsid w:val="00742B0C"/>
    <w:rsid w:val="00742F1B"/>
    <w:rsid w:val="00745904"/>
    <w:rsid w:val="00746727"/>
    <w:rsid w:val="00747565"/>
    <w:rsid w:val="00750EEC"/>
    <w:rsid w:val="007517B9"/>
    <w:rsid w:val="00752FAD"/>
    <w:rsid w:val="00755DA5"/>
    <w:rsid w:val="007562F4"/>
    <w:rsid w:val="00757BA8"/>
    <w:rsid w:val="00760E3A"/>
    <w:rsid w:val="00761C19"/>
    <w:rsid w:val="00761EE8"/>
    <w:rsid w:val="007625B0"/>
    <w:rsid w:val="007634A9"/>
    <w:rsid w:val="00763A23"/>
    <w:rsid w:val="00764038"/>
    <w:rsid w:val="0076662B"/>
    <w:rsid w:val="007668AA"/>
    <w:rsid w:val="007741E7"/>
    <w:rsid w:val="00775013"/>
    <w:rsid w:val="00777E65"/>
    <w:rsid w:val="00782155"/>
    <w:rsid w:val="00782304"/>
    <w:rsid w:val="0078682F"/>
    <w:rsid w:val="00786B34"/>
    <w:rsid w:val="007875CF"/>
    <w:rsid w:val="007919AA"/>
    <w:rsid w:val="00792CD7"/>
    <w:rsid w:val="007931AF"/>
    <w:rsid w:val="00793DD2"/>
    <w:rsid w:val="007958B6"/>
    <w:rsid w:val="00796266"/>
    <w:rsid w:val="00797C74"/>
    <w:rsid w:val="007A0B93"/>
    <w:rsid w:val="007A30DD"/>
    <w:rsid w:val="007A54E7"/>
    <w:rsid w:val="007A6081"/>
    <w:rsid w:val="007B015E"/>
    <w:rsid w:val="007B2168"/>
    <w:rsid w:val="007B2C97"/>
    <w:rsid w:val="007B5981"/>
    <w:rsid w:val="007B6C8F"/>
    <w:rsid w:val="007C1100"/>
    <w:rsid w:val="007C1297"/>
    <w:rsid w:val="007C1400"/>
    <w:rsid w:val="007C4285"/>
    <w:rsid w:val="007C54D4"/>
    <w:rsid w:val="007C6B9F"/>
    <w:rsid w:val="007C70D6"/>
    <w:rsid w:val="007C746C"/>
    <w:rsid w:val="007D200A"/>
    <w:rsid w:val="007D4937"/>
    <w:rsid w:val="007D5F84"/>
    <w:rsid w:val="007D6DED"/>
    <w:rsid w:val="007D7334"/>
    <w:rsid w:val="007E1001"/>
    <w:rsid w:val="007E4CFF"/>
    <w:rsid w:val="007E615F"/>
    <w:rsid w:val="007E62C0"/>
    <w:rsid w:val="007E6541"/>
    <w:rsid w:val="007F0154"/>
    <w:rsid w:val="007F0EAD"/>
    <w:rsid w:val="007F1136"/>
    <w:rsid w:val="007F19E4"/>
    <w:rsid w:val="007F1A43"/>
    <w:rsid w:val="007F2886"/>
    <w:rsid w:val="007F2BA2"/>
    <w:rsid w:val="007F3960"/>
    <w:rsid w:val="007F3C8E"/>
    <w:rsid w:val="007F4297"/>
    <w:rsid w:val="007F50A0"/>
    <w:rsid w:val="007F50BE"/>
    <w:rsid w:val="007F533E"/>
    <w:rsid w:val="007F64D6"/>
    <w:rsid w:val="007F71A8"/>
    <w:rsid w:val="007F7563"/>
    <w:rsid w:val="007F7FC7"/>
    <w:rsid w:val="0080203A"/>
    <w:rsid w:val="00803577"/>
    <w:rsid w:val="00804CC6"/>
    <w:rsid w:val="008053D4"/>
    <w:rsid w:val="008078BB"/>
    <w:rsid w:val="00807C40"/>
    <w:rsid w:val="00810E01"/>
    <w:rsid w:val="0081112D"/>
    <w:rsid w:val="00811F18"/>
    <w:rsid w:val="00812924"/>
    <w:rsid w:val="00813847"/>
    <w:rsid w:val="00816E27"/>
    <w:rsid w:val="00816EA2"/>
    <w:rsid w:val="00817F04"/>
    <w:rsid w:val="0082059C"/>
    <w:rsid w:val="00820BDF"/>
    <w:rsid w:val="0082160A"/>
    <w:rsid w:val="00822307"/>
    <w:rsid w:val="008224EC"/>
    <w:rsid w:val="0082472C"/>
    <w:rsid w:val="00824D16"/>
    <w:rsid w:val="00826E8A"/>
    <w:rsid w:val="00826EAE"/>
    <w:rsid w:val="00826FCE"/>
    <w:rsid w:val="00830BC0"/>
    <w:rsid w:val="008322A6"/>
    <w:rsid w:val="00833FAA"/>
    <w:rsid w:val="0083458E"/>
    <w:rsid w:val="00842D8F"/>
    <w:rsid w:val="008435A7"/>
    <w:rsid w:val="00845799"/>
    <w:rsid w:val="00846D71"/>
    <w:rsid w:val="008474FC"/>
    <w:rsid w:val="00851022"/>
    <w:rsid w:val="008514BC"/>
    <w:rsid w:val="0085166C"/>
    <w:rsid w:val="008529DA"/>
    <w:rsid w:val="00852D21"/>
    <w:rsid w:val="00853995"/>
    <w:rsid w:val="00853D4C"/>
    <w:rsid w:val="00854268"/>
    <w:rsid w:val="008542FB"/>
    <w:rsid w:val="0085488B"/>
    <w:rsid w:val="008552D8"/>
    <w:rsid w:val="0085642C"/>
    <w:rsid w:val="008569AB"/>
    <w:rsid w:val="00856DF8"/>
    <w:rsid w:val="00857282"/>
    <w:rsid w:val="0086030D"/>
    <w:rsid w:val="00866155"/>
    <w:rsid w:val="00866164"/>
    <w:rsid w:val="00866ABC"/>
    <w:rsid w:val="00866C66"/>
    <w:rsid w:val="008709FF"/>
    <w:rsid w:val="00871900"/>
    <w:rsid w:val="00871A84"/>
    <w:rsid w:val="00872A20"/>
    <w:rsid w:val="00873FD4"/>
    <w:rsid w:val="008741C1"/>
    <w:rsid w:val="00877803"/>
    <w:rsid w:val="00877D45"/>
    <w:rsid w:val="00882214"/>
    <w:rsid w:val="00883FD9"/>
    <w:rsid w:val="008849BA"/>
    <w:rsid w:val="00884C6B"/>
    <w:rsid w:val="008850AF"/>
    <w:rsid w:val="008853D2"/>
    <w:rsid w:val="00885C15"/>
    <w:rsid w:val="00886367"/>
    <w:rsid w:val="008913D3"/>
    <w:rsid w:val="008924C6"/>
    <w:rsid w:val="00892509"/>
    <w:rsid w:val="00894C6D"/>
    <w:rsid w:val="00895C41"/>
    <w:rsid w:val="00896DAF"/>
    <w:rsid w:val="008972B7"/>
    <w:rsid w:val="00897965"/>
    <w:rsid w:val="008A1705"/>
    <w:rsid w:val="008A3A2F"/>
    <w:rsid w:val="008A3F4D"/>
    <w:rsid w:val="008A5C74"/>
    <w:rsid w:val="008A69C8"/>
    <w:rsid w:val="008B2EBF"/>
    <w:rsid w:val="008B3DF1"/>
    <w:rsid w:val="008B784B"/>
    <w:rsid w:val="008B7E9E"/>
    <w:rsid w:val="008C04E9"/>
    <w:rsid w:val="008C161A"/>
    <w:rsid w:val="008C29FB"/>
    <w:rsid w:val="008C3AAB"/>
    <w:rsid w:val="008C4D39"/>
    <w:rsid w:val="008C7BF2"/>
    <w:rsid w:val="008C7FDB"/>
    <w:rsid w:val="008D21F1"/>
    <w:rsid w:val="008D26F4"/>
    <w:rsid w:val="008D3A10"/>
    <w:rsid w:val="008D3D67"/>
    <w:rsid w:val="008D4109"/>
    <w:rsid w:val="008D4A7E"/>
    <w:rsid w:val="008D5205"/>
    <w:rsid w:val="008D5BF1"/>
    <w:rsid w:val="008D6F07"/>
    <w:rsid w:val="008D7875"/>
    <w:rsid w:val="008E0DC0"/>
    <w:rsid w:val="008E180F"/>
    <w:rsid w:val="008E24DF"/>
    <w:rsid w:val="008E3233"/>
    <w:rsid w:val="008E4394"/>
    <w:rsid w:val="008E43E1"/>
    <w:rsid w:val="008E44A4"/>
    <w:rsid w:val="008E5A11"/>
    <w:rsid w:val="008E6AD4"/>
    <w:rsid w:val="008E6B95"/>
    <w:rsid w:val="008E766B"/>
    <w:rsid w:val="008E7787"/>
    <w:rsid w:val="008F3268"/>
    <w:rsid w:val="008F4045"/>
    <w:rsid w:val="008F7790"/>
    <w:rsid w:val="00900FB6"/>
    <w:rsid w:val="00901351"/>
    <w:rsid w:val="00901C33"/>
    <w:rsid w:val="00902FFD"/>
    <w:rsid w:val="00903B5F"/>
    <w:rsid w:val="00904333"/>
    <w:rsid w:val="00904DC4"/>
    <w:rsid w:val="00906B2D"/>
    <w:rsid w:val="00907E20"/>
    <w:rsid w:val="00911691"/>
    <w:rsid w:val="009148B5"/>
    <w:rsid w:val="00914C76"/>
    <w:rsid w:val="009156A5"/>
    <w:rsid w:val="00915FE1"/>
    <w:rsid w:val="00916A9D"/>
    <w:rsid w:val="00917689"/>
    <w:rsid w:val="00917879"/>
    <w:rsid w:val="009179AA"/>
    <w:rsid w:val="00921801"/>
    <w:rsid w:val="00925A96"/>
    <w:rsid w:val="00927548"/>
    <w:rsid w:val="00927D12"/>
    <w:rsid w:val="00931976"/>
    <w:rsid w:val="00932D34"/>
    <w:rsid w:val="009337F2"/>
    <w:rsid w:val="009359B2"/>
    <w:rsid w:val="009363CB"/>
    <w:rsid w:val="00936A30"/>
    <w:rsid w:val="00937239"/>
    <w:rsid w:val="009374F7"/>
    <w:rsid w:val="0093751D"/>
    <w:rsid w:val="00940A7B"/>
    <w:rsid w:val="00942C81"/>
    <w:rsid w:val="00944E54"/>
    <w:rsid w:val="00946710"/>
    <w:rsid w:val="009478B6"/>
    <w:rsid w:val="00950815"/>
    <w:rsid w:val="00950BC3"/>
    <w:rsid w:val="00951DA2"/>
    <w:rsid w:val="0095398E"/>
    <w:rsid w:val="00955E40"/>
    <w:rsid w:val="00956A47"/>
    <w:rsid w:val="00956AC7"/>
    <w:rsid w:val="009604E8"/>
    <w:rsid w:val="00960513"/>
    <w:rsid w:val="00961285"/>
    <w:rsid w:val="00962295"/>
    <w:rsid w:val="00962890"/>
    <w:rsid w:val="00962F23"/>
    <w:rsid w:val="00963064"/>
    <w:rsid w:val="00963264"/>
    <w:rsid w:val="00964C4E"/>
    <w:rsid w:val="00965481"/>
    <w:rsid w:val="0096575E"/>
    <w:rsid w:val="009668EF"/>
    <w:rsid w:val="00967671"/>
    <w:rsid w:val="00972795"/>
    <w:rsid w:val="00973C36"/>
    <w:rsid w:val="009742E3"/>
    <w:rsid w:val="00976FC6"/>
    <w:rsid w:val="009801D8"/>
    <w:rsid w:val="00980761"/>
    <w:rsid w:val="00982A0F"/>
    <w:rsid w:val="009837A2"/>
    <w:rsid w:val="00983844"/>
    <w:rsid w:val="009838ED"/>
    <w:rsid w:val="00983A4A"/>
    <w:rsid w:val="00983D8D"/>
    <w:rsid w:val="00985DDA"/>
    <w:rsid w:val="00986772"/>
    <w:rsid w:val="009915CB"/>
    <w:rsid w:val="0099528D"/>
    <w:rsid w:val="00995BA7"/>
    <w:rsid w:val="00997988"/>
    <w:rsid w:val="00997E66"/>
    <w:rsid w:val="009A23AB"/>
    <w:rsid w:val="009A2543"/>
    <w:rsid w:val="009A44D2"/>
    <w:rsid w:val="009A479A"/>
    <w:rsid w:val="009A4E9A"/>
    <w:rsid w:val="009A4FA5"/>
    <w:rsid w:val="009A60B1"/>
    <w:rsid w:val="009A784F"/>
    <w:rsid w:val="009B17D7"/>
    <w:rsid w:val="009B219C"/>
    <w:rsid w:val="009B35AC"/>
    <w:rsid w:val="009B41CF"/>
    <w:rsid w:val="009B4381"/>
    <w:rsid w:val="009B4898"/>
    <w:rsid w:val="009C0AD0"/>
    <w:rsid w:val="009C167B"/>
    <w:rsid w:val="009C1FD1"/>
    <w:rsid w:val="009C347F"/>
    <w:rsid w:val="009C481B"/>
    <w:rsid w:val="009C61B3"/>
    <w:rsid w:val="009D136B"/>
    <w:rsid w:val="009D34BF"/>
    <w:rsid w:val="009D5774"/>
    <w:rsid w:val="009D5C7B"/>
    <w:rsid w:val="009D7437"/>
    <w:rsid w:val="009E132D"/>
    <w:rsid w:val="009E1700"/>
    <w:rsid w:val="009E1FF4"/>
    <w:rsid w:val="009E20F4"/>
    <w:rsid w:val="009F1164"/>
    <w:rsid w:val="009F6918"/>
    <w:rsid w:val="009F6CBF"/>
    <w:rsid w:val="009F79AA"/>
    <w:rsid w:val="009F7A43"/>
    <w:rsid w:val="009F7AAB"/>
    <w:rsid w:val="00A0055F"/>
    <w:rsid w:val="00A02974"/>
    <w:rsid w:val="00A02A02"/>
    <w:rsid w:val="00A036EE"/>
    <w:rsid w:val="00A03A04"/>
    <w:rsid w:val="00A0444D"/>
    <w:rsid w:val="00A052EF"/>
    <w:rsid w:val="00A064EC"/>
    <w:rsid w:val="00A0716A"/>
    <w:rsid w:val="00A07682"/>
    <w:rsid w:val="00A11DD4"/>
    <w:rsid w:val="00A11EEB"/>
    <w:rsid w:val="00A1372D"/>
    <w:rsid w:val="00A13D37"/>
    <w:rsid w:val="00A14D20"/>
    <w:rsid w:val="00A14F81"/>
    <w:rsid w:val="00A156D7"/>
    <w:rsid w:val="00A159E9"/>
    <w:rsid w:val="00A20792"/>
    <w:rsid w:val="00A210DF"/>
    <w:rsid w:val="00A228C3"/>
    <w:rsid w:val="00A2298B"/>
    <w:rsid w:val="00A22B21"/>
    <w:rsid w:val="00A23B53"/>
    <w:rsid w:val="00A251B8"/>
    <w:rsid w:val="00A257EC"/>
    <w:rsid w:val="00A262F0"/>
    <w:rsid w:val="00A269C1"/>
    <w:rsid w:val="00A274BC"/>
    <w:rsid w:val="00A316C6"/>
    <w:rsid w:val="00A32D6A"/>
    <w:rsid w:val="00A33403"/>
    <w:rsid w:val="00A36711"/>
    <w:rsid w:val="00A36A90"/>
    <w:rsid w:val="00A37A6F"/>
    <w:rsid w:val="00A43CC1"/>
    <w:rsid w:val="00A442F9"/>
    <w:rsid w:val="00A45BEF"/>
    <w:rsid w:val="00A45F38"/>
    <w:rsid w:val="00A52240"/>
    <w:rsid w:val="00A54386"/>
    <w:rsid w:val="00A54E83"/>
    <w:rsid w:val="00A60AA9"/>
    <w:rsid w:val="00A60F69"/>
    <w:rsid w:val="00A62C47"/>
    <w:rsid w:val="00A64764"/>
    <w:rsid w:val="00A64EDF"/>
    <w:rsid w:val="00A706F7"/>
    <w:rsid w:val="00A707FB"/>
    <w:rsid w:val="00A72009"/>
    <w:rsid w:val="00A729DA"/>
    <w:rsid w:val="00A72BD6"/>
    <w:rsid w:val="00A730DB"/>
    <w:rsid w:val="00A7372C"/>
    <w:rsid w:val="00A746D1"/>
    <w:rsid w:val="00A75117"/>
    <w:rsid w:val="00A76488"/>
    <w:rsid w:val="00A76F87"/>
    <w:rsid w:val="00A7762D"/>
    <w:rsid w:val="00A815B9"/>
    <w:rsid w:val="00A81C67"/>
    <w:rsid w:val="00A81DBB"/>
    <w:rsid w:val="00A81FBB"/>
    <w:rsid w:val="00A84C72"/>
    <w:rsid w:val="00A87D67"/>
    <w:rsid w:val="00A9005F"/>
    <w:rsid w:val="00A90D56"/>
    <w:rsid w:val="00A91B13"/>
    <w:rsid w:val="00A95424"/>
    <w:rsid w:val="00A9607A"/>
    <w:rsid w:val="00A966B9"/>
    <w:rsid w:val="00A973C3"/>
    <w:rsid w:val="00AA163C"/>
    <w:rsid w:val="00AA4C9D"/>
    <w:rsid w:val="00AA6B18"/>
    <w:rsid w:val="00AB04B9"/>
    <w:rsid w:val="00AB064B"/>
    <w:rsid w:val="00AB1188"/>
    <w:rsid w:val="00AB182A"/>
    <w:rsid w:val="00AB1D47"/>
    <w:rsid w:val="00AB3AB0"/>
    <w:rsid w:val="00AB48CA"/>
    <w:rsid w:val="00AB48D7"/>
    <w:rsid w:val="00AB5920"/>
    <w:rsid w:val="00AB6596"/>
    <w:rsid w:val="00AB6E77"/>
    <w:rsid w:val="00AC11B2"/>
    <w:rsid w:val="00AC1C23"/>
    <w:rsid w:val="00AC2F6F"/>
    <w:rsid w:val="00AC40BF"/>
    <w:rsid w:val="00AC4A2B"/>
    <w:rsid w:val="00AC647B"/>
    <w:rsid w:val="00AC6834"/>
    <w:rsid w:val="00AD01D7"/>
    <w:rsid w:val="00AD167F"/>
    <w:rsid w:val="00AD39F2"/>
    <w:rsid w:val="00AD411B"/>
    <w:rsid w:val="00AD580D"/>
    <w:rsid w:val="00AD6C2A"/>
    <w:rsid w:val="00AE467F"/>
    <w:rsid w:val="00AE49EA"/>
    <w:rsid w:val="00AE4C64"/>
    <w:rsid w:val="00AE4CEF"/>
    <w:rsid w:val="00AE517E"/>
    <w:rsid w:val="00AE7D46"/>
    <w:rsid w:val="00AF08AA"/>
    <w:rsid w:val="00AF1A3C"/>
    <w:rsid w:val="00AF2D85"/>
    <w:rsid w:val="00AF7A03"/>
    <w:rsid w:val="00B00FC1"/>
    <w:rsid w:val="00B0101F"/>
    <w:rsid w:val="00B010FB"/>
    <w:rsid w:val="00B033C5"/>
    <w:rsid w:val="00B0447E"/>
    <w:rsid w:val="00B04722"/>
    <w:rsid w:val="00B04AF8"/>
    <w:rsid w:val="00B04BF6"/>
    <w:rsid w:val="00B04F3F"/>
    <w:rsid w:val="00B05D59"/>
    <w:rsid w:val="00B1138E"/>
    <w:rsid w:val="00B11F82"/>
    <w:rsid w:val="00B136E4"/>
    <w:rsid w:val="00B1763D"/>
    <w:rsid w:val="00B17BCA"/>
    <w:rsid w:val="00B21E2F"/>
    <w:rsid w:val="00B22AAD"/>
    <w:rsid w:val="00B23509"/>
    <w:rsid w:val="00B249B0"/>
    <w:rsid w:val="00B25276"/>
    <w:rsid w:val="00B33AFF"/>
    <w:rsid w:val="00B37CE9"/>
    <w:rsid w:val="00B41816"/>
    <w:rsid w:val="00B4579B"/>
    <w:rsid w:val="00B469EA"/>
    <w:rsid w:val="00B47671"/>
    <w:rsid w:val="00B50485"/>
    <w:rsid w:val="00B50980"/>
    <w:rsid w:val="00B514B8"/>
    <w:rsid w:val="00B51681"/>
    <w:rsid w:val="00B5188F"/>
    <w:rsid w:val="00B51D4D"/>
    <w:rsid w:val="00B52009"/>
    <w:rsid w:val="00B52E69"/>
    <w:rsid w:val="00B570E6"/>
    <w:rsid w:val="00B57388"/>
    <w:rsid w:val="00B632D4"/>
    <w:rsid w:val="00B634C5"/>
    <w:rsid w:val="00B650F5"/>
    <w:rsid w:val="00B6562A"/>
    <w:rsid w:val="00B669DE"/>
    <w:rsid w:val="00B67909"/>
    <w:rsid w:val="00B70639"/>
    <w:rsid w:val="00B71B60"/>
    <w:rsid w:val="00B72696"/>
    <w:rsid w:val="00B74DB2"/>
    <w:rsid w:val="00B75E08"/>
    <w:rsid w:val="00B77F6E"/>
    <w:rsid w:val="00B8015E"/>
    <w:rsid w:val="00B804D8"/>
    <w:rsid w:val="00B8088D"/>
    <w:rsid w:val="00B8145F"/>
    <w:rsid w:val="00B81732"/>
    <w:rsid w:val="00B82716"/>
    <w:rsid w:val="00B82E06"/>
    <w:rsid w:val="00B83B70"/>
    <w:rsid w:val="00B83BE6"/>
    <w:rsid w:val="00B857C9"/>
    <w:rsid w:val="00B85FA3"/>
    <w:rsid w:val="00B864FC"/>
    <w:rsid w:val="00B8757C"/>
    <w:rsid w:val="00B90FE4"/>
    <w:rsid w:val="00B9178A"/>
    <w:rsid w:val="00B91E3B"/>
    <w:rsid w:val="00B93105"/>
    <w:rsid w:val="00B93957"/>
    <w:rsid w:val="00B95387"/>
    <w:rsid w:val="00B95D28"/>
    <w:rsid w:val="00B96FC0"/>
    <w:rsid w:val="00B972AE"/>
    <w:rsid w:val="00B976B0"/>
    <w:rsid w:val="00BA0ED4"/>
    <w:rsid w:val="00BA1C89"/>
    <w:rsid w:val="00BA2419"/>
    <w:rsid w:val="00BA2920"/>
    <w:rsid w:val="00BA4167"/>
    <w:rsid w:val="00BA41C6"/>
    <w:rsid w:val="00BA476F"/>
    <w:rsid w:val="00BA588E"/>
    <w:rsid w:val="00BA59D1"/>
    <w:rsid w:val="00BB00AC"/>
    <w:rsid w:val="00BB05C4"/>
    <w:rsid w:val="00BB127E"/>
    <w:rsid w:val="00BB2155"/>
    <w:rsid w:val="00BB2A50"/>
    <w:rsid w:val="00BB45AF"/>
    <w:rsid w:val="00BB5A96"/>
    <w:rsid w:val="00BB5EDA"/>
    <w:rsid w:val="00BB5FED"/>
    <w:rsid w:val="00BB60EF"/>
    <w:rsid w:val="00BB732B"/>
    <w:rsid w:val="00BC1D50"/>
    <w:rsid w:val="00BC2F06"/>
    <w:rsid w:val="00BC4F5E"/>
    <w:rsid w:val="00BC5680"/>
    <w:rsid w:val="00BC58B4"/>
    <w:rsid w:val="00BC5D01"/>
    <w:rsid w:val="00BC6BD5"/>
    <w:rsid w:val="00BC7EC0"/>
    <w:rsid w:val="00BD09DA"/>
    <w:rsid w:val="00BD7568"/>
    <w:rsid w:val="00BE02AC"/>
    <w:rsid w:val="00BE48FA"/>
    <w:rsid w:val="00BE5513"/>
    <w:rsid w:val="00BE591D"/>
    <w:rsid w:val="00BE599A"/>
    <w:rsid w:val="00BE7150"/>
    <w:rsid w:val="00BE7C37"/>
    <w:rsid w:val="00BF015D"/>
    <w:rsid w:val="00BF2194"/>
    <w:rsid w:val="00BF2B20"/>
    <w:rsid w:val="00BF3A19"/>
    <w:rsid w:val="00BF622C"/>
    <w:rsid w:val="00BF6D48"/>
    <w:rsid w:val="00C01933"/>
    <w:rsid w:val="00C045BB"/>
    <w:rsid w:val="00C05546"/>
    <w:rsid w:val="00C0637D"/>
    <w:rsid w:val="00C075BB"/>
    <w:rsid w:val="00C102FA"/>
    <w:rsid w:val="00C128A1"/>
    <w:rsid w:val="00C1305C"/>
    <w:rsid w:val="00C13540"/>
    <w:rsid w:val="00C153B6"/>
    <w:rsid w:val="00C172C1"/>
    <w:rsid w:val="00C17AFF"/>
    <w:rsid w:val="00C2244B"/>
    <w:rsid w:val="00C22B06"/>
    <w:rsid w:val="00C24C50"/>
    <w:rsid w:val="00C27D4F"/>
    <w:rsid w:val="00C30E88"/>
    <w:rsid w:val="00C335CC"/>
    <w:rsid w:val="00C358E8"/>
    <w:rsid w:val="00C37DB7"/>
    <w:rsid w:val="00C403DB"/>
    <w:rsid w:val="00C40B1C"/>
    <w:rsid w:val="00C40CAE"/>
    <w:rsid w:val="00C418F5"/>
    <w:rsid w:val="00C41992"/>
    <w:rsid w:val="00C43A82"/>
    <w:rsid w:val="00C45170"/>
    <w:rsid w:val="00C46DE2"/>
    <w:rsid w:val="00C46F94"/>
    <w:rsid w:val="00C5052D"/>
    <w:rsid w:val="00C505F0"/>
    <w:rsid w:val="00C524D9"/>
    <w:rsid w:val="00C52525"/>
    <w:rsid w:val="00C539B2"/>
    <w:rsid w:val="00C53DCE"/>
    <w:rsid w:val="00C60682"/>
    <w:rsid w:val="00C6104D"/>
    <w:rsid w:val="00C62412"/>
    <w:rsid w:val="00C653E1"/>
    <w:rsid w:val="00C65B19"/>
    <w:rsid w:val="00C6698A"/>
    <w:rsid w:val="00C672B5"/>
    <w:rsid w:val="00C716B9"/>
    <w:rsid w:val="00C74A7E"/>
    <w:rsid w:val="00C74B0B"/>
    <w:rsid w:val="00C760DA"/>
    <w:rsid w:val="00C77462"/>
    <w:rsid w:val="00C77F6D"/>
    <w:rsid w:val="00C807C6"/>
    <w:rsid w:val="00C8394D"/>
    <w:rsid w:val="00C8423B"/>
    <w:rsid w:val="00C86CFF"/>
    <w:rsid w:val="00C871AC"/>
    <w:rsid w:val="00C87AFE"/>
    <w:rsid w:val="00C90F8C"/>
    <w:rsid w:val="00C94DB1"/>
    <w:rsid w:val="00C9659E"/>
    <w:rsid w:val="00C97654"/>
    <w:rsid w:val="00C97EC9"/>
    <w:rsid w:val="00CA31F9"/>
    <w:rsid w:val="00CA6311"/>
    <w:rsid w:val="00CA667F"/>
    <w:rsid w:val="00CA6A68"/>
    <w:rsid w:val="00CA6A9B"/>
    <w:rsid w:val="00CA7120"/>
    <w:rsid w:val="00CA71A8"/>
    <w:rsid w:val="00CB00E0"/>
    <w:rsid w:val="00CB0E9F"/>
    <w:rsid w:val="00CB57FE"/>
    <w:rsid w:val="00CB5BB9"/>
    <w:rsid w:val="00CB7531"/>
    <w:rsid w:val="00CC05FE"/>
    <w:rsid w:val="00CC30FF"/>
    <w:rsid w:val="00CC5F7C"/>
    <w:rsid w:val="00CC684A"/>
    <w:rsid w:val="00CC7A86"/>
    <w:rsid w:val="00CD0986"/>
    <w:rsid w:val="00CD33D0"/>
    <w:rsid w:val="00CD3BC0"/>
    <w:rsid w:val="00CD42B3"/>
    <w:rsid w:val="00CD4CA2"/>
    <w:rsid w:val="00CD594D"/>
    <w:rsid w:val="00CD5A83"/>
    <w:rsid w:val="00CE03B8"/>
    <w:rsid w:val="00CE64DD"/>
    <w:rsid w:val="00CE6E3D"/>
    <w:rsid w:val="00CE7BF1"/>
    <w:rsid w:val="00CF0BC5"/>
    <w:rsid w:val="00CF13C0"/>
    <w:rsid w:val="00CF1D4D"/>
    <w:rsid w:val="00CF293E"/>
    <w:rsid w:val="00CF321B"/>
    <w:rsid w:val="00CF649F"/>
    <w:rsid w:val="00CF7537"/>
    <w:rsid w:val="00CF7AFD"/>
    <w:rsid w:val="00D0415B"/>
    <w:rsid w:val="00D042D2"/>
    <w:rsid w:val="00D05E16"/>
    <w:rsid w:val="00D06B42"/>
    <w:rsid w:val="00D06D20"/>
    <w:rsid w:val="00D070CF"/>
    <w:rsid w:val="00D078F7"/>
    <w:rsid w:val="00D104E0"/>
    <w:rsid w:val="00D1052B"/>
    <w:rsid w:val="00D10705"/>
    <w:rsid w:val="00D10E07"/>
    <w:rsid w:val="00D10E88"/>
    <w:rsid w:val="00D11A13"/>
    <w:rsid w:val="00D1208F"/>
    <w:rsid w:val="00D13893"/>
    <w:rsid w:val="00D15BCB"/>
    <w:rsid w:val="00D15FA2"/>
    <w:rsid w:val="00D1659A"/>
    <w:rsid w:val="00D172BB"/>
    <w:rsid w:val="00D178A1"/>
    <w:rsid w:val="00D17B63"/>
    <w:rsid w:val="00D20F41"/>
    <w:rsid w:val="00D212AF"/>
    <w:rsid w:val="00D21FBB"/>
    <w:rsid w:val="00D225A6"/>
    <w:rsid w:val="00D22771"/>
    <w:rsid w:val="00D25649"/>
    <w:rsid w:val="00D26EC8"/>
    <w:rsid w:val="00D27898"/>
    <w:rsid w:val="00D2791F"/>
    <w:rsid w:val="00D333DE"/>
    <w:rsid w:val="00D33AEF"/>
    <w:rsid w:val="00D34A1D"/>
    <w:rsid w:val="00D359F5"/>
    <w:rsid w:val="00D36086"/>
    <w:rsid w:val="00D40BAD"/>
    <w:rsid w:val="00D418B1"/>
    <w:rsid w:val="00D421B8"/>
    <w:rsid w:val="00D44859"/>
    <w:rsid w:val="00D44D03"/>
    <w:rsid w:val="00D4504A"/>
    <w:rsid w:val="00D45F91"/>
    <w:rsid w:val="00D460AE"/>
    <w:rsid w:val="00D46957"/>
    <w:rsid w:val="00D47739"/>
    <w:rsid w:val="00D502EF"/>
    <w:rsid w:val="00D52D32"/>
    <w:rsid w:val="00D53429"/>
    <w:rsid w:val="00D5348B"/>
    <w:rsid w:val="00D53F51"/>
    <w:rsid w:val="00D547CF"/>
    <w:rsid w:val="00D5558A"/>
    <w:rsid w:val="00D55E27"/>
    <w:rsid w:val="00D60004"/>
    <w:rsid w:val="00D60432"/>
    <w:rsid w:val="00D606D0"/>
    <w:rsid w:val="00D620A9"/>
    <w:rsid w:val="00D635A0"/>
    <w:rsid w:val="00D64360"/>
    <w:rsid w:val="00D70134"/>
    <w:rsid w:val="00D721B9"/>
    <w:rsid w:val="00D721CD"/>
    <w:rsid w:val="00D726CA"/>
    <w:rsid w:val="00D738F6"/>
    <w:rsid w:val="00D7400B"/>
    <w:rsid w:val="00D74623"/>
    <w:rsid w:val="00D75368"/>
    <w:rsid w:val="00D808B2"/>
    <w:rsid w:val="00D8240B"/>
    <w:rsid w:val="00D8460C"/>
    <w:rsid w:val="00D84F79"/>
    <w:rsid w:val="00D856FB"/>
    <w:rsid w:val="00D858E8"/>
    <w:rsid w:val="00D85AAF"/>
    <w:rsid w:val="00D87060"/>
    <w:rsid w:val="00D87B8E"/>
    <w:rsid w:val="00D91CD3"/>
    <w:rsid w:val="00D9286C"/>
    <w:rsid w:val="00D94234"/>
    <w:rsid w:val="00D96447"/>
    <w:rsid w:val="00DA00B1"/>
    <w:rsid w:val="00DA0727"/>
    <w:rsid w:val="00DA1C2E"/>
    <w:rsid w:val="00DA2524"/>
    <w:rsid w:val="00DA38C4"/>
    <w:rsid w:val="00DA3BDA"/>
    <w:rsid w:val="00DA4313"/>
    <w:rsid w:val="00DA56FF"/>
    <w:rsid w:val="00DA7299"/>
    <w:rsid w:val="00DB1ECD"/>
    <w:rsid w:val="00DB22E4"/>
    <w:rsid w:val="00DB2677"/>
    <w:rsid w:val="00DB3669"/>
    <w:rsid w:val="00DB57D2"/>
    <w:rsid w:val="00DB6992"/>
    <w:rsid w:val="00DB748C"/>
    <w:rsid w:val="00DB7AB0"/>
    <w:rsid w:val="00DC032A"/>
    <w:rsid w:val="00DC0473"/>
    <w:rsid w:val="00DC05BA"/>
    <w:rsid w:val="00DC0761"/>
    <w:rsid w:val="00DC0F73"/>
    <w:rsid w:val="00DC19D5"/>
    <w:rsid w:val="00DC3234"/>
    <w:rsid w:val="00DC456E"/>
    <w:rsid w:val="00DC46A6"/>
    <w:rsid w:val="00DC49EB"/>
    <w:rsid w:val="00DC4E28"/>
    <w:rsid w:val="00DC6221"/>
    <w:rsid w:val="00DD0A24"/>
    <w:rsid w:val="00DD2C59"/>
    <w:rsid w:val="00DD5563"/>
    <w:rsid w:val="00DD792C"/>
    <w:rsid w:val="00DE0D3E"/>
    <w:rsid w:val="00DE0EF8"/>
    <w:rsid w:val="00DE4EEE"/>
    <w:rsid w:val="00DE5EAB"/>
    <w:rsid w:val="00DE79C2"/>
    <w:rsid w:val="00DE7A82"/>
    <w:rsid w:val="00DF1CCE"/>
    <w:rsid w:val="00DF1FD8"/>
    <w:rsid w:val="00DF5396"/>
    <w:rsid w:val="00DF7933"/>
    <w:rsid w:val="00E018C5"/>
    <w:rsid w:val="00E01A23"/>
    <w:rsid w:val="00E071DA"/>
    <w:rsid w:val="00E077B5"/>
    <w:rsid w:val="00E07CB9"/>
    <w:rsid w:val="00E120F8"/>
    <w:rsid w:val="00E13079"/>
    <w:rsid w:val="00E13BD2"/>
    <w:rsid w:val="00E16701"/>
    <w:rsid w:val="00E176E0"/>
    <w:rsid w:val="00E20429"/>
    <w:rsid w:val="00E21BBC"/>
    <w:rsid w:val="00E24578"/>
    <w:rsid w:val="00E247A4"/>
    <w:rsid w:val="00E267D5"/>
    <w:rsid w:val="00E26D27"/>
    <w:rsid w:val="00E30EB3"/>
    <w:rsid w:val="00E32236"/>
    <w:rsid w:val="00E32DAD"/>
    <w:rsid w:val="00E33B63"/>
    <w:rsid w:val="00E34738"/>
    <w:rsid w:val="00E355E2"/>
    <w:rsid w:val="00E35AFC"/>
    <w:rsid w:val="00E3665A"/>
    <w:rsid w:val="00E37CC9"/>
    <w:rsid w:val="00E410F0"/>
    <w:rsid w:val="00E41588"/>
    <w:rsid w:val="00E42D94"/>
    <w:rsid w:val="00E4395C"/>
    <w:rsid w:val="00E4739F"/>
    <w:rsid w:val="00E4796F"/>
    <w:rsid w:val="00E50114"/>
    <w:rsid w:val="00E513F3"/>
    <w:rsid w:val="00E53632"/>
    <w:rsid w:val="00E55093"/>
    <w:rsid w:val="00E5555F"/>
    <w:rsid w:val="00E606AD"/>
    <w:rsid w:val="00E60740"/>
    <w:rsid w:val="00E611BB"/>
    <w:rsid w:val="00E614F5"/>
    <w:rsid w:val="00E6323E"/>
    <w:rsid w:val="00E63472"/>
    <w:rsid w:val="00E63766"/>
    <w:rsid w:val="00E64640"/>
    <w:rsid w:val="00E648C5"/>
    <w:rsid w:val="00E64DFD"/>
    <w:rsid w:val="00E668A0"/>
    <w:rsid w:val="00E6692B"/>
    <w:rsid w:val="00E67EF1"/>
    <w:rsid w:val="00E72E6A"/>
    <w:rsid w:val="00E752DA"/>
    <w:rsid w:val="00E75394"/>
    <w:rsid w:val="00E7548F"/>
    <w:rsid w:val="00E7583B"/>
    <w:rsid w:val="00E758FD"/>
    <w:rsid w:val="00E76E0C"/>
    <w:rsid w:val="00E7748B"/>
    <w:rsid w:val="00E8328D"/>
    <w:rsid w:val="00E849AE"/>
    <w:rsid w:val="00E85B7B"/>
    <w:rsid w:val="00E86323"/>
    <w:rsid w:val="00E87871"/>
    <w:rsid w:val="00E87897"/>
    <w:rsid w:val="00E901C4"/>
    <w:rsid w:val="00E90201"/>
    <w:rsid w:val="00E90BAD"/>
    <w:rsid w:val="00E90FF3"/>
    <w:rsid w:val="00E9263C"/>
    <w:rsid w:val="00E95638"/>
    <w:rsid w:val="00E9565C"/>
    <w:rsid w:val="00E95C6A"/>
    <w:rsid w:val="00E96A29"/>
    <w:rsid w:val="00EA1B03"/>
    <w:rsid w:val="00EA2942"/>
    <w:rsid w:val="00EA2C9B"/>
    <w:rsid w:val="00EA3C14"/>
    <w:rsid w:val="00EA3CDA"/>
    <w:rsid w:val="00EA4330"/>
    <w:rsid w:val="00EA4439"/>
    <w:rsid w:val="00EA4A9C"/>
    <w:rsid w:val="00EB0E1E"/>
    <w:rsid w:val="00EB520D"/>
    <w:rsid w:val="00EB53A4"/>
    <w:rsid w:val="00EB715A"/>
    <w:rsid w:val="00EC016F"/>
    <w:rsid w:val="00EC12B7"/>
    <w:rsid w:val="00EC3294"/>
    <w:rsid w:val="00EC3CB0"/>
    <w:rsid w:val="00EC5364"/>
    <w:rsid w:val="00EC58C1"/>
    <w:rsid w:val="00EC6389"/>
    <w:rsid w:val="00ED0451"/>
    <w:rsid w:val="00ED0985"/>
    <w:rsid w:val="00ED0A12"/>
    <w:rsid w:val="00ED36A0"/>
    <w:rsid w:val="00ED451C"/>
    <w:rsid w:val="00ED4A92"/>
    <w:rsid w:val="00ED74F7"/>
    <w:rsid w:val="00EE17FD"/>
    <w:rsid w:val="00EE454C"/>
    <w:rsid w:val="00EE4CDD"/>
    <w:rsid w:val="00EE5E62"/>
    <w:rsid w:val="00EE7548"/>
    <w:rsid w:val="00EF115D"/>
    <w:rsid w:val="00EF1DFE"/>
    <w:rsid w:val="00EF3B53"/>
    <w:rsid w:val="00EF3C8D"/>
    <w:rsid w:val="00EF6912"/>
    <w:rsid w:val="00F001DC"/>
    <w:rsid w:val="00F00A31"/>
    <w:rsid w:val="00F02F73"/>
    <w:rsid w:val="00F03901"/>
    <w:rsid w:val="00F04208"/>
    <w:rsid w:val="00F04C90"/>
    <w:rsid w:val="00F04CCA"/>
    <w:rsid w:val="00F0606C"/>
    <w:rsid w:val="00F10140"/>
    <w:rsid w:val="00F117A3"/>
    <w:rsid w:val="00F119AD"/>
    <w:rsid w:val="00F131A8"/>
    <w:rsid w:val="00F1469C"/>
    <w:rsid w:val="00F204CA"/>
    <w:rsid w:val="00F205A2"/>
    <w:rsid w:val="00F20EE0"/>
    <w:rsid w:val="00F24412"/>
    <w:rsid w:val="00F2569C"/>
    <w:rsid w:val="00F272D9"/>
    <w:rsid w:val="00F31D46"/>
    <w:rsid w:val="00F33438"/>
    <w:rsid w:val="00F33F41"/>
    <w:rsid w:val="00F342C0"/>
    <w:rsid w:val="00F354D9"/>
    <w:rsid w:val="00F35F4E"/>
    <w:rsid w:val="00F35FA2"/>
    <w:rsid w:val="00F36D08"/>
    <w:rsid w:val="00F418BD"/>
    <w:rsid w:val="00F439B0"/>
    <w:rsid w:val="00F43F48"/>
    <w:rsid w:val="00F4466E"/>
    <w:rsid w:val="00F44BE9"/>
    <w:rsid w:val="00F468EC"/>
    <w:rsid w:val="00F55C6D"/>
    <w:rsid w:val="00F566C9"/>
    <w:rsid w:val="00F60660"/>
    <w:rsid w:val="00F607A7"/>
    <w:rsid w:val="00F6560B"/>
    <w:rsid w:val="00F67C5D"/>
    <w:rsid w:val="00F70A51"/>
    <w:rsid w:val="00F70D9E"/>
    <w:rsid w:val="00F80432"/>
    <w:rsid w:val="00F81410"/>
    <w:rsid w:val="00F81532"/>
    <w:rsid w:val="00F840ED"/>
    <w:rsid w:val="00F86DD0"/>
    <w:rsid w:val="00F91507"/>
    <w:rsid w:val="00F91FF6"/>
    <w:rsid w:val="00F9220B"/>
    <w:rsid w:val="00F94C54"/>
    <w:rsid w:val="00F9553F"/>
    <w:rsid w:val="00F96482"/>
    <w:rsid w:val="00F9668B"/>
    <w:rsid w:val="00F97AC9"/>
    <w:rsid w:val="00F97C89"/>
    <w:rsid w:val="00FA10D1"/>
    <w:rsid w:val="00FA19ED"/>
    <w:rsid w:val="00FA4A40"/>
    <w:rsid w:val="00FA66E5"/>
    <w:rsid w:val="00FA6A77"/>
    <w:rsid w:val="00FB20F4"/>
    <w:rsid w:val="00FB5AF0"/>
    <w:rsid w:val="00FB5B4C"/>
    <w:rsid w:val="00FB6048"/>
    <w:rsid w:val="00FB7439"/>
    <w:rsid w:val="00FB76C9"/>
    <w:rsid w:val="00FB780D"/>
    <w:rsid w:val="00FC300D"/>
    <w:rsid w:val="00FC39A8"/>
    <w:rsid w:val="00FC46DD"/>
    <w:rsid w:val="00FC5362"/>
    <w:rsid w:val="00FC5642"/>
    <w:rsid w:val="00FC5E28"/>
    <w:rsid w:val="00FC64D6"/>
    <w:rsid w:val="00FC6CA9"/>
    <w:rsid w:val="00FC714E"/>
    <w:rsid w:val="00FD04CC"/>
    <w:rsid w:val="00FD12A1"/>
    <w:rsid w:val="00FD2E47"/>
    <w:rsid w:val="00FD3891"/>
    <w:rsid w:val="00FD56A1"/>
    <w:rsid w:val="00FE09DD"/>
    <w:rsid w:val="00FE12E4"/>
    <w:rsid w:val="00FE2832"/>
    <w:rsid w:val="00FE2DB1"/>
    <w:rsid w:val="00FE52D2"/>
    <w:rsid w:val="00FE7176"/>
    <w:rsid w:val="00FE7821"/>
    <w:rsid w:val="00FF1925"/>
    <w:rsid w:val="00FF2CA3"/>
    <w:rsid w:val="00FF4737"/>
    <w:rsid w:val="00FF47F4"/>
    <w:rsid w:val="00FF72D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51553"/>
    <o:shapelayout v:ext="edit">
      <o:idmap v:ext="edit" data="1"/>
    </o:shapelayout>
  </w:shapeDefaults>
  <w:decimalSymbol w:val="."/>
  <w:listSeparator w:val=","/>
  <w14:docId w14:val="6F91D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lsdException w:name="heading 6" w:uiPriority="9"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7"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qFormat="1"/>
    <w:lsdException w:name="Book Title" w:semiHidden="0" w:uiPriority="33" w:unhideWhenUsed="0"/>
    <w:lsdException w:name="Bibliography" w:uiPriority="37"/>
    <w:lsdException w:name="TOC Heading" w:uiPriority="39" w:qFormat="1"/>
  </w:latentStyles>
  <w:style w:type="paragraph" w:default="1" w:styleId="Normal">
    <w:name w:val="Normal"/>
    <w:qFormat/>
    <w:rsid w:val="00F204CA"/>
    <w:pPr>
      <w:spacing w:after="200" w:line="276" w:lineRule="auto"/>
    </w:pPr>
    <w:rPr>
      <w:rFonts w:ascii="Segoe UI" w:hAnsi="Segoe UI" w:cs="Segoe UI"/>
      <w:sz w:val="22"/>
      <w:szCs w:val="22"/>
      <w:lang w:eastAsia="en-US"/>
    </w:rPr>
  </w:style>
  <w:style w:type="paragraph" w:styleId="Heading1">
    <w:name w:val="heading 1"/>
    <w:basedOn w:val="Normal"/>
    <w:next w:val="Normal"/>
    <w:link w:val="Heading1Char"/>
    <w:uiPriority w:val="9"/>
    <w:qFormat/>
    <w:rsid w:val="00A746D1"/>
    <w:pPr>
      <w:keepNext/>
      <w:keepLines/>
      <w:numPr>
        <w:numId w:val="1"/>
      </w:numPr>
      <w:spacing w:before="480" w:after="0"/>
      <w:outlineLvl w:val="0"/>
    </w:pPr>
    <w:rPr>
      <w:rFonts w:eastAsia="Times New Roman" w:cs="Times New Roman"/>
      <w:b/>
      <w:bCs/>
      <w:color w:val="000000"/>
      <w:sz w:val="32"/>
      <w:szCs w:val="28"/>
    </w:rPr>
  </w:style>
  <w:style w:type="paragraph" w:styleId="Heading2">
    <w:name w:val="heading 2"/>
    <w:basedOn w:val="Heading1"/>
    <w:next w:val="Normal"/>
    <w:link w:val="Heading2Char"/>
    <w:uiPriority w:val="99"/>
    <w:qFormat/>
    <w:rsid w:val="004F5325"/>
    <w:pPr>
      <w:numPr>
        <w:ilvl w:val="1"/>
      </w:numPr>
      <w:spacing w:before="200" w:after="120"/>
      <w:ind w:left="578" w:hanging="578"/>
      <w:outlineLvl w:val="1"/>
    </w:pPr>
    <w:rPr>
      <w:bCs w:val="0"/>
      <w:color w:val="auto"/>
      <w:sz w:val="26"/>
      <w:szCs w:val="26"/>
    </w:rPr>
  </w:style>
  <w:style w:type="paragraph" w:styleId="Heading3">
    <w:name w:val="heading 3"/>
    <w:basedOn w:val="Normal"/>
    <w:next w:val="Normal"/>
    <w:link w:val="Heading3Char"/>
    <w:uiPriority w:val="9"/>
    <w:qFormat/>
    <w:rsid w:val="003067AD"/>
    <w:pPr>
      <w:keepNext/>
      <w:keepLines/>
      <w:numPr>
        <w:ilvl w:val="2"/>
        <w:numId w:val="1"/>
      </w:numPr>
      <w:spacing w:before="240" w:after="0"/>
      <w:outlineLvl w:val="2"/>
    </w:pPr>
    <w:rPr>
      <w:rFonts w:eastAsia="Times New Roman" w:cs="Times New Roman"/>
      <w:b/>
      <w:bCs/>
    </w:rPr>
  </w:style>
  <w:style w:type="paragraph" w:styleId="Heading4">
    <w:name w:val="heading 4"/>
    <w:basedOn w:val="Normal"/>
    <w:next w:val="Normal"/>
    <w:link w:val="Heading4Char"/>
    <w:uiPriority w:val="9"/>
    <w:qFormat/>
    <w:rsid w:val="00F204CA"/>
    <w:pPr>
      <w:keepNext/>
      <w:keepLines/>
      <w:spacing w:before="200" w:after="0"/>
      <w:outlineLvl w:val="3"/>
    </w:pPr>
    <w:rPr>
      <w:rFonts w:eastAsia="Times New Roman" w:cs="Times New Roman"/>
      <w:b/>
      <w:bCs/>
      <w:i/>
      <w:iCs/>
    </w:rPr>
  </w:style>
  <w:style w:type="paragraph" w:styleId="Heading5">
    <w:name w:val="heading 5"/>
    <w:basedOn w:val="Normal"/>
    <w:next w:val="Normal"/>
    <w:link w:val="Heading5Char"/>
    <w:uiPriority w:val="9"/>
    <w:semiHidden/>
    <w:rsid w:val="00726FB2"/>
    <w:pPr>
      <w:keepNext/>
      <w:keepLines/>
      <w:numPr>
        <w:ilvl w:val="4"/>
        <w:numId w:val="1"/>
      </w:numPr>
      <w:spacing w:before="200" w:after="0"/>
      <w:outlineLvl w:val="4"/>
    </w:pPr>
    <w:rPr>
      <w:rFonts w:eastAsia="Times New Roman" w:cs="Times New Roman"/>
      <w:color w:val="243F60"/>
    </w:rPr>
  </w:style>
  <w:style w:type="paragraph" w:styleId="Heading6">
    <w:name w:val="heading 6"/>
    <w:basedOn w:val="Normal"/>
    <w:next w:val="Normal"/>
    <w:link w:val="Heading6Char"/>
    <w:uiPriority w:val="9"/>
    <w:semiHidden/>
    <w:rsid w:val="00F204CA"/>
    <w:pPr>
      <w:keepNext/>
      <w:keepLines/>
      <w:numPr>
        <w:ilvl w:val="5"/>
        <w:numId w:val="1"/>
      </w:numPr>
      <w:spacing w:before="200" w:after="0"/>
      <w:outlineLvl w:val="5"/>
    </w:pPr>
    <w:rPr>
      <w:rFonts w:ascii="Cambria" w:eastAsia="Times New Roman" w:hAnsi="Cambria" w:cs="Times New Roman"/>
      <w:i/>
      <w:iCs/>
      <w:color w:val="243F60"/>
    </w:rPr>
  </w:style>
  <w:style w:type="paragraph" w:styleId="Heading7">
    <w:name w:val="heading 7"/>
    <w:basedOn w:val="Normal"/>
    <w:next w:val="Normal"/>
    <w:link w:val="Heading7Char"/>
    <w:uiPriority w:val="9"/>
    <w:semiHidden/>
    <w:unhideWhenUsed/>
    <w:qFormat/>
    <w:rsid w:val="00F204CA"/>
    <w:pPr>
      <w:keepNext/>
      <w:keepLines/>
      <w:numPr>
        <w:ilvl w:val="6"/>
        <w:numId w:val="1"/>
      </w:numPr>
      <w:spacing w:before="200" w:after="0"/>
      <w:outlineLvl w:val="6"/>
    </w:pPr>
    <w:rPr>
      <w:rFonts w:ascii="Cambria" w:eastAsia="Times New Roman" w:hAnsi="Cambria" w:cs="Times New Roman"/>
      <w:i/>
      <w:iCs/>
      <w:color w:val="404040"/>
    </w:rPr>
  </w:style>
  <w:style w:type="paragraph" w:styleId="Heading8">
    <w:name w:val="heading 8"/>
    <w:basedOn w:val="Normal"/>
    <w:next w:val="Normal"/>
    <w:link w:val="Heading8Char"/>
    <w:uiPriority w:val="9"/>
    <w:semiHidden/>
    <w:unhideWhenUsed/>
    <w:qFormat/>
    <w:rsid w:val="00F204CA"/>
    <w:pPr>
      <w:keepNext/>
      <w:keepLines/>
      <w:numPr>
        <w:ilvl w:val="7"/>
        <w:numId w:val="1"/>
      </w:numPr>
      <w:spacing w:before="200" w:after="0"/>
      <w:outlineLvl w:val="7"/>
    </w:pPr>
    <w:rPr>
      <w:rFonts w:ascii="Cambria" w:eastAsia="Times New Roman" w:hAnsi="Cambria" w:cs="Times New Roman"/>
      <w:color w:val="404040"/>
      <w:sz w:val="20"/>
      <w:szCs w:val="20"/>
    </w:rPr>
  </w:style>
  <w:style w:type="paragraph" w:styleId="Heading9">
    <w:name w:val="heading 9"/>
    <w:basedOn w:val="Normal"/>
    <w:next w:val="Normal"/>
    <w:link w:val="Heading9Char"/>
    <w:uiPriority w:val="9"/>
    <w:semiHidden/>
    <w:unhideWhenUsed/>
    <w:qFormat/>
    <w:rsid w:val="00F204CA"/>
    <w:pPr>
      <w:keepNext/>
      <w:keepLines/>
      <w:numPr>
        <w:ilvl w:val="8"/>
        <w:numId w:val="1"/>
      </w:numPr>
      <w:spacing w:before="200" w:after="0"/>
      <w:outlineLvl w:val="8"/>
    </w:pPr>
    <w:rPr>
      <w:rFonts w:ascii="Cambria" w:eastAsia="Times New Roman"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E44A4"/>
    <w:pPr>
      <w:tabs>
        <w:tab w:val="center" w:pos="4513"/>
        <w:tab w:val="right" w:pos="9026"/>
      </w:tabs>
      <w:spacing w:after="0" w:line="240" w:lineRule="auto"/>
    </w:pPr>
  </w:style>
  <w:style w:type="character" w:customStyle="1" w:styleId="HeaderChar">
    <w:name w:val="Header Char"/>
    <w:link w:val="Header"/>
    <w:uiPriority w:val="99"/>
    <w:rsid w:val="00B50485"/>
    <w:rPr>
      <w:rFonts w:ascii="Arial" w:hAnsi="Arial"/>
    </w:rPr>
  </w:style>
  <w:style w:type="paragraph" w:styleId="Footer">
    <w:name w:val="footer"/>
    <w:basedOn w:val="Normal"/>
    <w:link w:val="FooterChar"/>
    <w:uiPriority w:val="99"/>
    <w:semiHidden/>
    <w:rsid w:val="008E44A4"/>
    <w:pPr>
      <w:tabs>
        <w:tab w:val="center" w:pos="4513"/>
        <w:tab w:val="right" w:pos="9026"/>
      </w:tabs>
      <w:spacing w:after="0" w:line="240" w:lineRule="auto"/>
    </w:pPr>
  </w:style>
  <w:style w:type="character" w:customStyle="1" w:styleId="FooterChar">
    <w:name w:val="Footer Char"/>
    <w:link w:val="Footer"/>
    <w:uiPriority w:val="99"/>
    <w:semiHidden/>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imes New Roman" w:hAnsi="Tahoma" w:cs="Tahoma"/>
      <w:sz w:val="16"/>
      <w:szCs w:val="16"/>
      <w:lang w:eastAsia="en-AU"/>
    </w:rPr>
  </w:style>
  <w:style w:type="character" w:customStyle="1" w:styleId="BalloonTextChar">
    <w:name w:val="Balloon Text Char"/>
    <w:link w:val="BalloonText"/>
    <w:uiPriority w:val="99"/>
    <w:semiHidden/>
    <w:rsid w:val="008E44A4"/>
    <w:rPr>
      <w:rFonts w:ascii="Tahoma" w:eastAsia="Times New Roman" w:hAnsi="Tahoma" w:cs="Tahoma"/>
      <w:sz w:val="16"/>
      <w:szCs w:val="16"/>
      <w:lang w:eastAsia="en-AU"/>
    </w:rPr>
  </w:style>
  <w:style w:type="character" w:customStyle="1" w:styleId="Heading3Char">
    <w:name w:val="Heading 3 Char"/>
    <w:link w:val="Heading3"/>
    <w:uiPriority w:val="9"/>
    <w:rsid w:val="003067AD"/>
    <w:rPr>
      <w:rFonts w:ascii="Segoe UI" w:eastAsia="Times New Roman" w:hAnsi="Segoe UI"/>
      <w:b/>
      <w:bCs/>
      <w:sz w:val="22"/>
      <w:szCs w:val="22"/>
      <w:lang w:eastAsia="en-US"/>
    </w:rPr>
  </w:style>
  <w:style w:type="character" w:customStyle="1" w:styleId="Heading1Char">
    <w:name w:val="Heading 1 Char"/>
    <w:link w:val="Heading1"/>
    <w:uiPriority w:val="9"/>
    <w:rsid w:val="00A746D1"/>
    <w:rPr>
      <w:rFonts w:ascii="Segoe UI" w:eastAsia="Times New Roman" w:hAnsi="Segoe UI" w:cs="Times New Roman"/>
      <w:b/>
      <w:bCs/>
      <w:color w:val="000000"/>
      <w:sz w:val="32"/>
      <w:szCs w:val="28"/>
    </w:rPr>
  </w:style>
  <w:style w:type="character" w:customStyle="1" w:styleId="Heading2Char">
    <w:name w:val="Heading 2 Char"/>
    <w:link w:val="Heading2"/>
    <w:uiPriority w:val="99"/>
    <w:rsid w:val="004F5325"/>
    <w:rPr>
      <w:rFonts w:ascii="Segoe UI" w:eastAsia="Times New Roman" w:hAnsi="Segoe UI" w:cs="Times New Roman"/>
      <w:b/>
      <w:sz w:val="26"/>
      <w:szCs w:val="26"/>
    </w:rPr>
  </w:style>
  <w:style w:type="character" w:customStyle="1" w:styleId="Heading4Char">
    <w:name w:val="Heading 4 Char"/>
    <w:link w:val="Heading4"/>
    <w:uiPriority w:val="4"/>
    <w:rsid w:val="00B50485"/>
    <w:rPr>
      <w:rFonts w:ascii="Arial" w:eastAsia="Times New Roman" w:hAnsi="Arial" w:cs="Times New Roman"/>
      <w:b/>
      <w:bCs/>
      <w:i/>
      <w:iCs/>
    </w:rPr>
  </w:style>
  <w:style w:type="character" w:customStyle="1" w:styleId="Heading5Char">
    <w:name w:val="Heading 5 Char"/>
    <w:link w:val="Heading5"/>
    <w:uiPriority w:val="9"/>
    <w:semiHidden/>
    <w:rsid w:val="00B50485"/>
    <w:rPr>
      <w:rFonts w:ascii="Arial" w:eastAsia="Times New Roman" w:hAnsi="Arial" w:cs="Times New Roman"/>
      <w:color w:val="243F60"/>
    </w:rPr>
  </w:style>
  <w:style w:type="paragraph" w:styleId="Title">
    <w:name w:val="Title"/>
    <w:basedOn w:val="Normal"/>
    <w:next w:val="Normal"/>
    <w:link w:val="TitleChar"/>
    <w:uiPriority w:val="10"/>
    <w:semiHidden/>
    <w:rsid w:val="00726FB2"/>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link w:val="Title"/>
    <w:uiPriority w:val="10"/>
    <w:semiHidden/>
    <w:rsid w:val="00B50485"/>
    <w:rPr>
      <w:rFonts w:ascii="Cambria" w:eastAsia="Times New Roman" w:hAnsi="Cambria" w:cs="Times New Roman"/>
      <w:color w:val="17365D"/>
      <w:spacing w:val="5"/>
      <w:kern w:val="28"/>
      <w:sz w:val="52"/>
      <w:szCs w:val="52"/>
    </w:rPr>
  </w:style>
  <w:style w:type="paragraph" w:styleId="Quote">
    <w:name w:val="Quote"/>
    <w:basedOn w:val="Normal"/>
    <w:next w:val="Normal"/>
    <w:link w:val="QuoteChar"/>
    <w:uiPriority w:val="29"/>
    <w:semiHidden/>
    <w:rsid w:val="00726FB2"/>
    <w:rPr>
      <w:i/>
      <w:iCs/>
      <w:color w:val="000000"/>
    </w:rPr>
  </w:style>
  <w:style w:type="character" w:customStyle="1" w:styleId="QuoteChar">
    <w:name w:val="Quote Char"/>
    <w:link w:val="Quote"/>
    <w:uiPriority w:val="29"/>
    <w:semiHidden/>
    <w:rsid w:val="00B50485"/>
    <w:rPr>
      <w:rFonts w:ascii="Arial" w:hAnsi="Arial"/>
      <w:i/>
      <w:iCs/>
      <w:color w:val="000000"/>
    </w:rPr>
  </w:style>
  <w:style w:type="character" w:styleId="SubtleReference">
    <w:name w:val="Subtle Reference"/>
    <w:uiPriority w:val="31"/>
    <w:semiHidden/>
    <w:rsid w:val="00726FB2"/>
    <w:rPr>
      <w:smallCaps/>
      <w:color w:val="C0504D"/>
      <w:u w:val="single"/>
    </w:rPr>
  </w:style>
  <w:style w:type="paragraph" w:styleId="ListParagraph">
    <w:name w:val="List Paragraph"/>
    <w:basedOn w:val="Normal"/>
    <w:link w:val="ListParagraphChar"/>
    <w:uiPriority w:val="34"/>
    <w:qFormat/>
    <w:rsid w:val="001D115B"/>
    <w:pPr>
      <w:numPr>
        <w:numId w:val="16"/>
      </w:numPr>
      <w:contextualSpacing/>
    </w:pPr>
  </w:style>
  <w:style w:type="character" w:styleId="BookTitle">
    <w:name w:val="Book Title"/>
    <w:uiPriority w:val="33"/>
    <w:semiHidden/>
    <w:rsid w:val="00726FB2"/>
    <w:rPr>
      <w:b/>
      <w:bCs/>
      <w:smallCaps/>
      <w:spacing w:val="5"/>
    </w:rPr>
  </w:style>
  <w:style w:type="paragraph" w:customStyle="1" w:styleId="Figurecaption">
    <w:name w:val="Figure caption"/>
    <w:basedOn w:val="Normal"/>
    <w:link w:val="FigurecaptionChar"/>
    <w:uiPriority w:val="5"/>
    <w:qFormat/>
    <w:rsid w:val="00726FB2"/>
  </w:style>
  <w:style w:type="character" w:customStyle="1" w:styleId="FigurecaptionChar">
    <w:name w:val="Figure caption Char"/>
    <w:link w:val="Figurecaption"/>
    <w:uiPriority w:val="5"/>
    <w:rsid w:val="00B50485"/>
    <w:rPr>
      <w:rFonts w:ascii="Arial" w:hAnsi="Arial"/>
    </w:rPr>
  </w:style>
  <w:style w:type="paragraph" w:customStyle="1" w:styleId="Tablecaption">
    <w:name w:val="Table caption"/>
    <w:basedOn w:val="Normal"/>
    <w:uiPriority w:val="5"/>
    <w:qFormat/>
    <w:rsid w:val="00B50485"/>
  </w:style>
  <w:style w:type="character" w:customStyle="1" w:styleId="Heading6Char">
    <w:name w:val="Heading 6 Char"/>
    <w:link w:val="Heading6"/>
    <w:uiPriority w:val="9"/>
    <w:semiHidden/>
    <w:rsid w:val="00F204CA"/>
    <w:rPr>
      <w:rFonts w:ascii="Cambria" w:eastAsia="Times New Roman" w:hAnsi="Cambria" w:cs="Times New Roman"/>
      <w:i/>
      <w:iCs/>
      <w:color w:val="243F60"/>
    </w:rPr>
  </w:style>
  <w:style w:type="character" w:customStyle="1" w:styleId="Heading7Char">
    <w:name w:val="Heading 7 Char"/>
    <w:link w:val="Heading7"/>
    <w:uiPriority w:val="9"/>
    <w:semiHidden/>
    <w:rsid w:val="00F204CA"/>
    <w:rPr>
      <w:rFonts w:ascii="Cambria" w:eastAsia="Times New Roman" w:hAnsi="Cambria" w:cs="Times New Roman"/>
      <w:i/>
      <w:iCs/>
      <w:color w:val="404040"/>
    </w:rPr>
  </w:style>
  <w:style w:type="character" w:customStyle="1" w:styleId="Heading8Char">
    <w:name w:val="Heading 8 Char"/>
    <w:link w:val="Heading8"/>
    <w:uiPriority w:val="9"/>
    <w:semiHidden/>
    <w:rsid w:val="00F204CA"/>
    <w:rPr>
      <w:rFonts w:ascii="Cambria" w:eastAsia="Times New Roman" w:hAnsi="Cambria" w:cs="Times New Roman"/>
      <w:color w:val="404040"/>
      <w:sz w:val="20"/>
      <w:szCs w:val="20"/>
    </w:rPr>
  </w:style>
  <w:style w:type="character" w:customStyle="1" w:styleId="Heading9Char">
    <w:name w:val="Heading 9 Char"/>
    <w:link w:val="Heading9"/>
    <w:uiPriority w:val="9"/>
    <w:semiHidden/>
    <w:rsid w:val="00F204CA"/>
    <w:rPr>
      <w:rFonts w:ascii="Cambria" w:eastAsia="Times New Roman" w:hAnsi="Cambria" w:cs="Times New Roman"/>
      <w:i/>
      <w:iCs/>
      <w:color w:val="404040"/>
      <w:sz w:val="20"/>
      <w:szCs w:val="20"/>
    </w:rPr>
  </w:style>
  <w:style w:type="character" w:styleId="CommentReference">
    <w:name w:val="annotation reference"/>
    <w:uiPriority w:val="99"/>
    <w:semiHidden/>
    <w:unhideWhenUsed/>
    <w:rsid w:val="003C7484"/>
    <w:rPr>
      <w:sz w:val="16"/>
      <w:szCs w:val="16"/>
    </w:rPr>
  </w:style>
  <w:style w:type="paragraph" w:styleId="CommentText">
    <w:name w:val="annotation text"/>
    <w:basedOn w:val="Normal"/>
    <w:link w:val="CommentTextChar"/>
    <w:uiPriority w:val="99"/>
    <w:unhideWhenUsed/>
    <w:rsid w:val="003C7484"/>
    <w:pPr>
      <w:spacing w:after="0" w:line="240" w:lineRule="auto"/>
    </w:pPr>
    <w:rPr>
      <w:rFonts w:ascii="Times New Roman" w:eastAsia="Times New Roman" w:hAnsi="Times New Roman" w:cs="Times New Roman"/>
      <w:sz w:val="20"/>
      <w:szCs w:val="20"/>
    </w:rPr>
  </w:style>
  <w:style w:type="character" w:customStyle="1" w:styleId="CommentTextChar">
    <w:name w:val="Comment Text Char"/>
    <w:link w:val="CommentText"/>
    <w:uiPriority w:val="99"/>
    <w:rsid w:val="003C7484"/>
    <w:rPr>
      <w:rFonts w:ascii="Times New Roman" w:eastAsia="Times New Roman" w:hAnsi="Times New Roman" w:cs="Times New Roman"/>
      <w:sz w:val="20"/>
      <w:szCs w:val="20"/>
    </w:rPr>
  </w:style>
  <w:style w:type="paragraph" w:customStyle="1" w:styleId="Figuremessage">
    <w:name w:val="Figure message"/>
    <w:basedOn w:val="Normal"/>
    <w:link w:val="FiguremessageChar"/>
    <w:uiPriority w:val="99"/>
    <w:qFormat/>
    <w:rsid w:val="00A7372C"/>
    <w:pPr>
      <w:shd w:val="clear" w:color="auto" w:fill="FABF8F"/>
      <w:spacing w:after="0" w:line="240" w:lineRule="auto"/>
    </w:pPr>
    <w:rPr>
      <w:sz w:val="18"/>
      <w:szCs w:val="18"/>
    </w:rPr>
  </w:style>
  <w:style w:type="character" w:customStyle="1" w:styleId="FiguremessageChar">
    <w:name w:val="Figure message Char"/>
    <w:link w:val="Figuremessage"/>
    <w:uiPriority w:val="99"/>
    <w:rsid w:val="00A7372C"/>
    <w:rPr>
      <w:rFonts w:ascii="Segoe UI" w:hAnsi="Segoe UI" w:cs="Segoe UI"/>
      <w:sz w:val="18"/>
      <w:szCs w:val="18"/>
      <w:shd w:val="clear" w:color="auto" w:fill="FABF8F"/>
    </w:rPr>
  </w:style>
  <w:style w:type="table" w:styleId="TableGrid">
    <w:name w:val="Table Grid"/>
    <w:basedOn w:val="TableNormal"/>
    <w:uiPriority w:val="59"/>
    <w:rsid w:val="00856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aliases w:val="Figures"/>
    <w:basedOn w:val="Normal"/>
    <w:next w:val="Normal"/>
    <w:link w:val="CaptionChar"/>
    <w:uiPriority w:val="35"/>
    <w:unhideWhenUsed/>
    <w:qFormat/>
    <w:rsid w:val="00F81410"/>
    <w:pPr>
      <w:shd w:val="clear" w:color="auto" w:fill="FABF8F"/>
      <w:spacing w:after="0" w:line="240" w:lineRule="auto"/>
    </w:pPr>
    <w:rPr>
      <w:b/>
      <w:bCs/>
      <w:sz w:val="20"/>
      <w:szCs w:val="18"/>
    </w:rPr>
  </w:style>
  <w:style w:type="character" w:customStyle="1" w:styleId="CaptionChar">
    <w:name w:val="Caption Char"/>
    <w:aliases w:val="Figures Char"/>
    <w:link w:val="Caption"/>
    <w:uiPriority w:val="35"/>
    <w:rsid w:val="00F81410"/>
    <w:rPr>
      <w:rFonts w:ascii="Segoe UI" w:hAnsi="Segoe UI" w:cs="Segoe UI"/>
      <w:b/>
      <w:bCs/>
      <w:szCs w:val="18"/>
      <w:shd w:val="clear" w:color="auto" w:fill="FABF8F"/>
      <w:lang w:eastAsia="en-US"/>
    </w:rPr>
  </w:style>
  <w:style w:type="paragraph" w:customStyle="1" w:styleId="Keymessage">
    <w:name w:val="Key message"/>
    <w:basedOn w:val="Normal"/>
    <w:uiPriority w:val="99"/>
    <w:qFormat/>
    <w:rsid w:val="00A2298B"/>
    <w:pPr>
      <w:spacing w:after="0" w:line="240" w:lineRule="auto"/>
      <w:outlineLvl w:val="3"/>
    </w:pPr>
    <w:rPr>
      <w:rFonts w:ascii="Arial" w:eastAsia="Times New Roman" w:hAnsi="Arial" w:cs="Arial"/>
      <w:i/>
      <w:sz w:val="20"/>
      <w:szCs w:val="24"/>
    </w:rPr>
  </w:style>
  <w:style w:type="paragraph" w:customStyle="1" w:styleId="Figure">
    <w:name w:val="Figure"/>
    <w:basedOn w:val="Caption"/>
    <w:uiPriority w:val="99"/>
    <w:rsid w:val="00857282"/>
    <w:pPr>
      <w:tabs>
        <w:tab w:val="left" w:pos="113"/>
      </w:tabs>
    </w:pPr>
    <w:rPr>
      <w:szCs w:val="20"/>
    </w:rPr>
  </w:style>
  <w:style w:type="paragraph" w:styleId="NormalWeb">
    <w:name w:val="Normal (Web)"/>
    <w:basedOn w:val="Normal"/>
    <w:uiPriority w:val="99"/>
    <w:unhideWhenUsed/>
    <w:rsid w:val="005E59A3"/>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Hyperlink">
    <w:name w:val="Hyperlink"/>
    <w:uiPriority w:val="99"/>
    <w:unhideWhenUsed/>
    <w:rsid w:val="005E59A3"/>
    <w:rPr>
      <w:color w:val="0000FF"/>
      <w:u w:val="single"/>
    </w:rPr>
  </w:style>
  <w:style w:type="numbering" w:customStyle="1" w:styleId="Style23">
    <w:name w:val="Style23"/>
    <w:uiPriority w:val="99"/>
    <w:rsid w:val="005A4739"/>
    <w:pPr>
      <w:numPr>
        <w:numId w:val="7"/>
      </w:numPr>
    </w:pPr>
  </w:style>
  <w:style w:type="table" w:styleId="DarkList-Accent1">
    <w:name w:val="Dark List Accent 1"/>
    <w:basedOn w:val="TableNormal"/>
    <w:uiPriority w:val="70"/>
    <w:rsid w:val="005A473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paragraph" w:styleId="TOCHeading">
    <w:name w:val="TOC Heading"/>
    <w:basedOn w:val="Heading1"/>
    <w:next w:val="Normal"/>
    <w:link w:val="TOCHeadingChar"/>
    <w:uiPriority w:val="39"/>
    <w:semiHidden/>
    <w:unhideWhenUsed/>
    <w:qFormat/>
    <w:rsid w:val="00CC30FF"/>
    <w:pPr>
      <w:numPr>
        <w:numId w:val="0"/>
      </w:numPr>
      <w:outlineLvl w:val="9"/>
    </w:pPr>
    <w:rPr>
      <w:rFonts w:ascii="Cambria" w:hAnsi="Cambria"/>
      <w:color w:val="365F91"/>
      <w:lang w:val="en-US" w:eastAsia="ja-JP"/>
    </w:rPr>
  </w:style>
  <w:style w:type="paragraph" w:styleId="TOC1">
    <w:name w:val="toc 1"/>
    <w:basedOn w:val="Normal"/>
    <w:next w:val="Normal"/>
    <w:autoRedefine/>
    <w:uiPriority w:val="39"/>
    <w:unhideWhenUsed/>
    <w:rsid w:val="00CC30FF"/>
    <w:pPr>
      <w:spacing w:after="100"/>
    </w:pPr>
  </w:style>
  <w:style w:type="paragraph" w:styleId="TOC2">
    <w:name w:val="toc 2"/>
    <w:basedOn w:val="Normal"/>
    <w:next w:val="Normal"/>
    <w:autoRedefine/>
    <w:uiPriority w:val="39"/>
    <w:unhideWhenUsed/>
    <w:rsid w:val="00CC30FF"/>
    <w:pPr>
      <w:spacing w:after="100"/>
      <w:ind w:left="220"/>
    </w:pPr>
  </w:style>
  <w:style w:type="paragraph" w:styleId="TOC3">
    <w:name w:val="toc 3"/>
    <w:basedOn w:val="Normal"/>
    <w:next w:val="Normal"/>
    <w:autoRedefine/>
    <w:uiPriority w:val="39"/>
    <w:unhideWhenUsed/>
    <w:rsid w:val="00CC30FF"/>
    <w:pPr>
      <w:spacing w:after="100"/>
      <w:ind w:left="440"/>
    </w:pPr>
  </w:style>
  <w:style w:type="paragraph" w:styleId="CommentSubject">
    <w:name w:val="annotation subject"/>
    <w:basedOn w:val="CommentText"/>
    <w:next w:val="CommentText"/>
    <w:link w:val="CommentSubjectChar"/>
    <w:uiPriority w:val="99"/>
    <w:semiHidden/>
    <w:unhideWhenUsed/>
    <w:rsid w:val="00613B60"/>
    <w:pPr>
      <w:spacing w:after="200"/>
    </w:pPr>
    <w:rPr>
      <w:rFonts w:ascii="Segoe UI" w:eastAsia="Calibri" w:hAnsi="Segoe UI" w:cs="Segoe UI"/>
      <w:b/>
      <w:bCs/>
    </w:rPr>
  </w:style>
  <w:style w:type="character" w:customStyle="1" w:styleId="CommentSubjectChar">
    <w:name w:val="Comment Subject Char"/>
    <w:link w:val="CommentSubject"/>
    <w:uiPriority w:val="99"/>
    <w:semiHidden/>
    <w:rsid w:val="00613B60"/>
    <w:rPr>
      <w:rFonts w:ascii="Segoe UI" w:eastAsia="Times New Roman" w:hAnsi="Segoe UI" w:cs="Segoe UI"/>
      <w:b/>
      <w:bCs/>
      <w:sz w:val="20"/>
      <w:szCs w:val="20"/>
    </w:rPr>
  </w:style>
  <w:style w:type="character" w:styleId="FollowedHyperlink">
    <w:name w:val="FollowedHyperlink"/>
    <w:uiPriority w:val="99"/>
    <w:semiHidden/>
    <w:unhideWhenUsed/>
    <w:rsid w:val="00EF6912"/>
    <w:rPr>
      <w:color w:val="800080"/>
      <w:u w:val="single"/>
    </w:rPr>
  </w:style>
  <w:style w:type="paragraph" w:customStyle="1" w:styleId="Default">
    <w:name w:val="Default"/>
    <w:rsid w:val="00650D34"/>
    <w:pPr>
      <w:autoSpaceDE w:val="0"/>
      <w:autoSpaceDN w:val="0"/>
      <w:adjustRightInd w:val="0"/>
    </w:pPr>
    <w:rPr>
      <w:rFonts w:ascii="Arial" w:hAnsi="Arial" w:cs="Arial"/>
      <w:color w:val="000000"/>
      <w:sz w:val="24"/>
      <w:szCs w:val="24"/>
      <w:lang w:eastAsia="en-US"/>
    </w:rPr>
  </w:style>
  <w:style w:type="table" w:customStyle="1" w:styleId="TableGrid1">
    <w:name w:val="Table Grid1"/>
    <w:basedOn w:val="TableNormal"/>
    <w:next w:val="TableGrid"/>
    <w:uiPriority w:val="59"/>
    <w:rsid w:val="00F205A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735A4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aliases w:val="fig tab body"/>
    <w:basedOn w:val="DefaultParagraphFont"/>
    <w:uiPriority w:val="32"/>
    <w:qFormat/>
    <w:rsid w:val="00B52009"/>
    <w:rPr>
      <w:rFonts w:ascii="Arial Narrow" w:hAnsi="Arial Narrow"/>
      <w:b w:val="0"/>
      <w:bCs/>
      <w:caps w:val="0"/>
      <w:smallCaps w:val="0"/>
      <w:color w:val="000000" w:themeColor="text1"/>
      <w:spacing w:val="0"/>
      <w:w w:val="100"/>
      <w:sz w:val="20"/>
      <w:u w:val="none"/>
      <w:lang w:val="en-GB" w:eastAsia="en-US"/>
    </w:rPr>
  </w:style>
  <w:style w:type="paragraph" w:styleId="Revision">
    <w:name w:val="Revision"/>
    <w:hidden/>
    <w:uiPriority w:val="99"/>
    <w:semiHidden/>
    <w:rsid w:val="00BF2B20"/>
    <w:rPr>
      <w:rFonts w:ascii="Segoe UI" w:hAnsi="Segoe UI" w:cs="Segoe UI"/>
      <w:sz w:val="22"/>
      <w:szCs w:val="22"/>
      <w:lang w:eastAsia="en-US"/>
    </w:rPr>
  </w:style>
  <w:style w:type="character" w:customStyle="1" w:styleId="highlightedsearchterm">
    <w:name w:val="highlightedsearchterm"/>
    <w:basedOn w:val="DefaultParagraphFont"/>
    <w:rsid w:val="00194080"/>
  </w:style>
  <w:style w:type="paragraph" w:customStyle="1" w:styleId="TableofContents">
    <w:name w:val="Table of Contents"/>
    <w:basedOn w:val="TOCHeading"/>
    <w:link w:val="TableofContentsChar"/>
    <w:qFormat/>
    <w:rsid w:val="007D7334"/>
    <w:rPr>
      <w:rFonts w:ascii="Segoe UI" w:hAnsi="Segoe UI" w:cs="Segoe UI"/>
      <w:color w:val="365F91" w:themeColor="accent1" w:themeShade="BF"/>
    </w:rPr>
  </w:style>
  <w:style w:type="character" w:customStyle="1" w:styleId="TOCHeadingChar">
    <w:name w:val="TOC Heading Char"/>
    <w:basedOn w:val="Heading1Char"/>
    <w:link w:val="TOCHeading"/>
    <w:uiPriority w:val="39"/>
    <w:semiHidden/>
    <w:rsid w:val="004052ED"/>
    <w:rPr>
      <w:rFonts w:ascii="Cambria" w:eastAsia="Times New Roman" w:hAnsi="Cambria" w:cs="Times New Roman"/>
      <w:b/>
      <w:bCs/>
      <w:color w:val="365F91"/>
      <w:sz w:val="32"/>
      <w:szCs w:val="28"/>
      <w:lang w:val="en-US" w:eastAsia="ja-JP"/>
    </w:rPr>
  </w:style>
  <w:style w:type="character" w:customStyle="1" w:styleId="TableofContentsChar">
    <w:name w:val="Table of Contents Char"/>
    <w:basedOn w:val="TOCHeadingChar"/>
    <w:link w:val="TableofContents"/>
    <w:rsid w:val="007D7334"/>
    <w:rPr>
      <w:rFonts w:ascii="Segoe UI" w:eastAsia="Times New Roman" w:hAnsi="Segoe UI" w:cs="Segoe UI"/>
      <w:b/>
      <w:bCs/>
      <w:color w:val="365F91" w:themeColor="accent1" w:themeShade="BF"/>
      <w:sz w:val="32"/>
      <w:szCs w:val="28"/>
      <w:lang w:val="en-US" w:eastAsia="ja-JP"/>
    </w:rPr>
  </w:style>
  <w:style w:type="paragraph" w:customStyle="1" w:styleId="Afterfigurespacing">
    <w:name w:val="After figure spacing"/>
    <w:basedOn w:val="Heading2"/>
    <w:link w:val="AfterfigurespacingChar"/>
    <w:qFormat/>
    <w:rsid w:val="00962890"/>
    <w:pPr>
      <w:numPr>
        <w:ilvl w:val="0"/>
        <w:numId w:val="0"/>
      </w:numPr>
      <w:spacing w:before="0" w:after="0" w:line="240" w:lineRule="auto"/>
      <w:ind w:left="578"/>
    </w:pPr>
    <w:rPr>
      <w:sz w:val="22"/>
      <w:szCs w:val="22"/>
    </w:rPr>
  </w:style>
  <w:style w:type="character" w:customStyle="1" w:styleId="AfterfigurespacingChar">
    <w:name w:val="After figure spacing Char"/>
    <w:basedOn w:val="Heading2Char"/>
    <w:link w:val="Afterfigurespacing"/>
    <w:rsid w:val="00962890"/>
    <w:rPr>
      <w:rFonts w:ascii="Segoe UI" w:eastAsia="Times New Roman" w:hAnsi="Segoe UI" w:cs="Times New Roman"/>
      <w:b/>
      <w:sz w:val="22"/>
      <w:szCs w:val="22"/>
      <w:lang w:eastAsia="en-US"/>
    </w:rPr>
  </w:style>
  <w:style w:type="character" w:customStyle="1" w:styleId="ListParagraphChar">
    <w:name w:val="List Paragraph Char"/>
    <w:basedOn w:val="DefaultParagraphFont"/>
    <w:link w:val="ListParagraph"/>
    <w:uiPriority w:val="34"/>
    <w:locked/>
    <w:rsid w:val="001D115B"/>
    <w:rPr>
      <w:rFonts w:ascii="Segoe UI" w:hAnsi="Segoe UI" w:cs="Segoe UI"/>
      <w:sz w:val="22"/>
      <w:szCs w:val="22"/>
      <w:lang w:eastAsia="en-US"/>
    </w:rPr>
  </w:style>
  <w:style w:type="character" w:styleId="HTMLCite">
    <w:name w:val="HTML Cite"/>
    <w:basedOn w:val="DefaultParagraphFont"/>
    <w:uiPriority w:val="99"/>
    <w:semiHidden/>
    <w:unhideWhenUsed/>
    <w:rsid w:val="005E1E17"/>
    <w:rPr>
      <w:i/>
      <w:iCs/>
    </w:rPr>
  </w:style>
  <w:style w:type="paragraph" w:customStyle="1" w:styleId="Figurecaptions">
    <w:name w:val="Figure captions"/>
    <w:basedOn w:val="Normal"/>
    <w:link w:val="FigurecaptionsChar"/>
    <w:qFormat/>
    <w:rsid w:val="00410F94"/>
    <w:pPr>
      <w:shd w:val="clear" w:color="auto" w:fill="FDE9D9" w:themeFill="accent6" w:themeFillTint="33"/>
      <w:spacing w:after="0"/>
    </w:pPr>
    <w:rPr>
      <w:rFonts w:eastAsiaTheme="minorHAnsi"/>
      <w:b/>
      <w:sz w:val="20"/>
      <w:szCs w:val="20"/>
    </w:rPr>
  </w:style>
  <w:style w:type="character" w:customStyle="1" w:styleId="FigurecaptionsChar">
    <w:name w:val="Figure captions Char"/>
    <w:basedOn w:val="DefaultParagraphFont"/>
    <w:link w:val="Figurecaptions"/>
    <w:rsid w:val="00410F94"/>
    <w:rPr>
      <w:rFonts w:ascii="Segoe UI" w:eastAsiaTheme="minorHAnsi" w:hAnsi="Segoe UI" w:cs="Segoe UI"/>
      <w:b/>
      <w:shd w:val="clear" w:color="auto" w:fill="FDE9D9" w:themeFill="accent6" w:themeFillTint="33"/>
      <w:lang w:eastAsia="en-US"/>
    </w:rPr>
  </w:style>
  <w:style w:type="paragraph" w:customStyle="1" w:styleId="Keymessages">
    <w:name w:val="Key messages"/>
    <w:basedOn w:val="Normal"/>
    <w:link w:val="KeymessagesChar"/>
    <w:qFormat/>
    <w:rsid w:val="00410F94"/>
    <w:pPr>
      <w:spacing w:after="0" w:line="240" w:lineRule="auto"/>
      <w:outlineLvl w:val="3"/>
    </w:pPr>
    <w:rPr>
      <w:rFonts w:ascii="Arial" w:eastAsia="Times New Roman" w:hAnsi="Arial" w:cs="Arial"/>
      <w:i/>
      <w:sz w:val="20"/>
      <w:szCs w:val="20"/>
    </w:rPr>
  </w:style>
  <w:style w:type="character" w:customStyle="1" w:styleId="KeymessagesChar">
    <w:name w:val="Key messages Char"/>
    <w:basedOn w:val="DefaultParagraphFont"/>
    <w:link w:val="Keymessages"/>
    <w:rsid w:val="00410F94"/>
    <w:rPr>
      <w:rFonts w:ascii="Arial" w:eastAsia="Times New Roman" w:hAnsi="Arial" w:cs="Arial"/>
      <w:i/>
      <w:lang w:eastAsia="en-US"/>
    </w:rPr>
  </w:style>
  <w:style w:type="paragraph" w:customStyle="1" w:styleId="AfterFigureSpace">
    <w:name w:val="After Figure Space"/>
    <w:basedOn w:val="Normal"/>
    <w:link w:val="AfterFigureSpaceChar"/>
    <w:qFormat/>
    <w:rsid w:val="00410F94"/>
    <w:pPr>
      <w:spacing w:after="0" w:line="240" w:lineRule="auto"/>
    </w:pPr>
    <w:rPr>
      <w:rFonts w:eastAsiaTheme="minorHAnsi"/>
    </w:rPr>
  </w:style>
  <w:style w:type="character" w:customStyle="1" w:styleId="AfterFigureSpaceChar">
    <w:name w:val="After Figure Space Char"/>
    <w:basedOn w:val="DefaultParagraphFont"/>
    <w:link w:val="AfterFigureSpace"/>
    <w:rsid w:val="00410F94"/>
    <w:rPr>
      <w:rFonts w:ascii="Segoe UI" w:eastAsiaTheme="minorHAnsi" w:hAnsi="Segoe UI" w:cs="Segoe UI"/>
      <w:sz w:val="22"/>
      <w:szCs w:val="22"/>
      <w:lang w:eastAsia="en-US"/>
    </w:rPr>
  </w:style>
  <w:style w:type="table" w:customStyle="1" w:styleId="TableGrid3">
    <w:name w:val="Table Grid3"/>
    <w:basedOn w:val="TableNormal"/>
    <w:next w:val="TableGrid"/>
    <w:uiPriority w:val="59"/>
    <w:rsid w:val="00D3608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eyMessage0">
    <w:name w:val="Key Message"/>
    <w:basedOn w:val="Normal"/>
    <w:link w:val="KeyMessageChar"/>
    <w:qFormat/>
    <w:rsid w:val="007B6C8F"/>
    <w:pPr>
      <w:spacing w:after="0" w:line="240" w:lineRule="auto"/>
    </w:pPr>
    <w:rPr>
      <w:rFonts w:eastAsiaTheme="minorHAnsi"/>
      <w:i/>
      <w:sz w:val="20"/>
      <w:szCs w:val="20"/>
    </w:rPr>
  </w:style>
  <w:style w:type="character" w:customStyle="1" w:styleId="KeyMessageChar">
    <w:name w:val="Key Message Char"/>
    <w:basedOn w:val="DefaultParagraphFont"/>
    <w:link w:val="KeyMessage0"/>
    <w:rsid w:val="007B6C8F"/>
    <w:rPr>
      <w:rFonts w:ascii="Segoe UI" w:eastAsiaTheme="minorHAnsi" w:hAnsi="Segoe UI" w:cs="Segoe UI"/>
      <w:i/>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lsdException w:name="heading 6" w:uiPriority="9"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7"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qFormat="1"/>
    <w:lsdException w:name="Book Title" w:semiHidden="0" w:uiPriority="33" w:unhideWhenUsed="0"/>
    <w:lsdException w:name="Bibliography" w:uiPriority="37"/>
    <w:lsdException w:name="TOC Heading" w:uiPriority="39" w:qFormat="1"/>
  </w:latentStyles>
  <w:style w:type="paragraph" w:default="1" w:styleId="Normal">
    <w:name w:val="Normal"/>
    <w:qFormat/>
    <w:rsid w:val="00F204CA"/>
    <w:pPr>
      <w:spacing w:after="200" w:line="276" w:lineRule="auto"/>
    </w:pPr>
    <w:rPr>
      <w:rFonts w:ascii="Segoe UI" w:hAnsi="Segoe UI" w:cs="Segoe UI"/>
      <w:sz w:val="22"/>
      <w:szCs w:val="22"/>
      <w:lang w:eastAsia="en-US"/>
    </w:rPr>
  </w:style>
  <w:style w:type="paragraph" w:styleId="Heading1">
    <w:name w:val="heading 1"/>
    <w:basedOn w:val="Normal"/>
    <w:next w:val="Normal"/>
    <w:link w:val="Heading1Char"/>
    <w:uiPriority w:val="9"/>
    <w:qFormat/>
    <w:rsid w:val="00A746D1"/>
    <w:pPr>
      <w:keepNext/>
      <w:keepLines/>
      <w:numPr>
        <w:numId w:val="1"/>
      </w:numPr>
      <w:spacing w:before="480" w:after="0"/>
      <w:outlineLvl w:val="0"/>
    </w:pPr>
    <w:rPr>
      <w:rFonts w:eastAsia="Times New Roman" w:cs="Times New Roman"/>
      <w:b/>
      <w:bCs/>
      <w:color w:val="000000"/>
      <w:sz w:val="32"/>
      <w:szCs w:val="28"/>
    </w:rPr>
  </w:style>
  <w:style w:type="paragraph" w:styleId="Heading2">
    <w:name w:val="heading 2"/>
    <w:basedOn w:val="Heading1"/>
    <w:next w:val="Normal"/>
    <w:link w:val="Heading2Char"/>
    <w:uiPriority w:val="99"/>
    <w:qFormat/>
    <w:rsid w:val="004F5325"/>
    <w:pPr>
      <w:numPr>
        <w:ilvl w:val="1"/>
      </w:numPr>
      <w:spacing w:before="200" w:after="120"/>
      <w:ind w:left="578" w:hanging="578"/>
      <w:outlineLvl w:val="1"/>
    </w:pPr>
    <w:rPr>
      <w:bCs w:val="0"/>
      <w:color w:val="auto"/>
      <w:sz w:val="26"/>
      <w:szCs w:val="26"/>
    </w:rPr>
  </w:style>
  <w:style w:type="paragraph" w:styleId="Heading3">
    <w:name w:val="heading 3"/>
    <w:basedOn w:val="Normal"/>
    <w:next w:val="Normal"/>
    <w:link w:val="Heading3Char"/>
    <w:uiPriority w:val="9"/>
    <w:qFormat/>
    <w:rsid w:val="003067AD"/>
    <w:pPr>
      <w:keepNext/>
      <w:keepLines/>
      <w:numPr>
        <w:ilvl w:val="2"/>
        <w:numId w:val="1"/>
      </w:numPr>
      <w:spacing w:before="240" w:after="0"/>
      <w:outlineLvl w:val="2"/>
    </w:pPr>
    <w:rPr>
      <w:rFonts w:eastAsia="Times New Roman" w:cs="Times New Roman"/>
      <w:b/>
      <w:bCs/>
    </w:rPr>
  </w:style>
  <w:style w:type="paragraph" w:styleId="Heading4">
    <w:name w:val="heading 4"/>
    <w:basedOn w:val="Normal"/>
    <w:next w:val="Normal"/>
    <w:link w:val="Heading4Char"/>
    <w:uiPriority w:val="9"/>
    <w:qFormat/>
    <w:rsid w:val="00F204CA"/>
    <w:pPr>
      <w:keepNext/>
      <w:keepLines/>
      <w:spacing w:before="200" w:after="0"/>
      <w:outlineLvl w:val="3"/>
    </w:pPr>
    <w:rPr>
      <w:rFonts w:eastAsia="Times New Roman" w:cs="Times New Roman"/>
      <w:b/>
      <w:bCs/>
      <w:i/>
      <w:iCs/>
    </w:rPr>
  </w:style>
  <w:style w:type="paragraph" w:styleId="Heading5">
    <w:name w:val="heading 5"/>
    <w:basedOn w:val="Normal"/>
    <w:next w:val="Normal"/>
    <w:link w:val="Heading5Char"/>
    <w:uiPriority w:val="9"/>
    <w:semiHidden/>
    <w:rsid w:val="00726FB2"/>
    <w:pPr>
      <w:keepNext/>
      <w:keepLines/>
      <w:numPr>
        <w:ilvl w:val="4"/>
        <w:numId w:val="1"/>
      </w:numPr>
      <w:spacing w:before="200" w:after="0"/>
      <w:outlineLvl w:val="4"/>
    </w:pPr>
    <w:rPr>
      <w:rFonts w:eastAsia="Times New Roman" w:cs="Times New Roman"/>
      <w:color w:val="243F60"/>
    </w:rPr>
  </w:style>
  <w:style w:type="paragraph" w:styleId="Heading6">
    <w:name w:val="heading 6"/>
    <w:basedOn w:val="Normal"/>
    <w:next w:val="Normal"/>
    <w:link w:val="Heading6Char"/>
    <w:uiPriority w:val="9"/>
    <w:semiHidden/>
    <w:rsid w:val="00F204CA"/>
    <w:pPr>
      <w:keepNext/>
      <w:keepLines/>
      <w:numPr>
        <w:ilvl w:val="5"/>
        <w:numId w:val="1"/>
      </w:numPr>
      <w:spacing w:before="200" w:after="0"/>
      <w:outlineLvl w:val="5"/>
    </w:pPr>
    <w:rPr>
      <w:rFonts w:ascii="Cambria" w:eastAsia="Times New Roman" w:hAnsi="Cambria" w:cs="Times New Roman"/>
      <w:i/>
      <w:iCs/>
      <w:color w:val="243F60"/>
    </w:rPr>
  </w:style>
  <w:style w:type="paragraph" w:styleId="Heading7">
    <w:name w:val="heading 7"/>
    <w:basedOn w:val="Normal"/>
    <w:next w:val="Normal"/>
    <w:link w:val="Heading7Char"/>
    <w:uiPriority w:val="9"/>
    <w:semiHidden/>
    <w:unhideWhenUsed/>
    <w:qFormat/>
    <w:rsid w:val="00F204CA"/>
    <w:pPr>
      <w:keepNext/>
      <w:keepLines/>
      <w:numPr>
        <w:ilvl w:val="6"/>
        <w:numId w:val="1"/>
      </w:numPr>
      <w:spacing w:before="200" w:after="0"/>
      <w:outlineLvl w:val="6"/>
    </w:pPr>
    <w:rPr>
      <w:rFonts w:ascii="Cambria" w:eastAsia="Times New Roman" w:hAnsi="Cambria" w:cs="Times New Roman"/>
      <w:i/>
      <w:iCs/>
      <w:color w:val="404040"/>
    </w:rPr>
  </w:style>
  <w:style w:type="paragraph" w:styleId="Heading8">
    <w:name w:val="heading 8"/>
    <w:basedOn w:val="Normal"/>
    <w:next w:val="Normal"/>
    <w:link w:val="Heading8Char"/>
    <w:uiPriority w:val="9"/>
    <w:semiHidden/>
    <w:unhideWhenUsed/>
    <w:qFormat/>
    <w:rsid w:val="00F204CA"/>
    <w:pPr>
      <w:keepNext/>
      <w:keepLines/>
      <w:numPr>
        <w:ilvl w:val="7"/>
        <w:numId w:val="1"/>
      </w:numPr>
      <w:spacing w:before="200" w:after="0"/>
      <w:outlineLvl w:val="7"/>
    </w:pPr>
    <w:rPr>
      <w:rFonts w:ascii="Cambria" w:eastAsia="Times New Roman" w:hAnsi="Cambria" w:cs="Times New Roman"/>
      <w:color w:val="404040"/>
      <w:sz w:val="20"/>
      <w:szCs w:val="20"/>
    </w:rPr>
  </w:style>
  <w:style w:type="paragraph" w:styleId="Heading9">
    <w:name w:val="heading 9"/>
    <w:basedOn w:val="Normal"/>
    <w:next w:val="Normal"/>
    <w:link w:val="Heading9Char"/>
    <w:uiPriority w:val="9"/>
    <w:semiHidden/>
    <w:unhideWhenUsed/>
    <w:qFormat/>
    <w:rsid w:val="00F204CA"/>
    <w:pPr>
      <w:keepNext/>
      <w:keepLines/>
      <w:numPr>
        <w:ilvl w:val="8"/>
        <w:numId w:val="1"/>
      </w:numPr>
      <w:spacing w:before="200" w:after="0"/>
      <w:outlineLvl w:val="8"/>
    </w:pPr>
    <w:rPr>
      <w:rFonts w:ascii="Cambria" w:eastAsia="Times New Roman"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E44A4"/>
    <w:pPr>
      <w:tabs>
        <w:tab w:val="center" w:pos="4513"/>
        <w:tab w:val="right" w:pos="9026"/>
      </w:tabs>
      <w:spacing w:after="0" w:line="240" w:lineRule="auto"/>
    </w:pPr>
  </w:style>
  <w:style w:type="character" w:customStyle="1" w:styleId="HeaderChar">
    <w:name w:val="Header Char"/>
    <w:link w:val="Header"/>
    <w:uiPriority w:val="99"/>
    <w:rsid w:val="00B50485"/>
    <w:rPr>
      <w:rFonts w:ascii="Arial" w:hAnsi="Arial"/>
    </w:rPr>
  </w:style>
  <w:style w:type="paragraph" w:styleId="Footer">
    <w:name w:val="footer"/>
    <w:basedOn w:val="Normal"/>
    <w:link w:val="FooterChar"/>
    <w:uiPriority w:val="99"/>
    <w:semiHidden/>
    <w:rsid w:val="008E44A4"/>
    <w:pPr>
      <w:tabs>
        <w:tab w:val="center" w:pos="4513"/>
        <w:tab w:val="right" w:pos="9026"/>
      </w:tabs>
      <w:spacing w:after="0" w:line="240" w:lineRule="auto"/>
    </w:pPr>
  </w:style>
  <w:style w:type="character" w:customStyle="1" w:styleId="FooterChar">
    <w:name w:val="Footer Char"/>
    <w:link w:val="Footer"/>
    <w:uiPriority w:val="99"/>
    <w:semiHidden/>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imes New Roman" w:hAnsi="Tahoma" w:cs="Tahoma"/>
      <w:sz w:val="16"/>
      <w:szCs w:val="16"/>
      <w:lang w:eastAsia="en-AU"/>
    </w:rPr>
  </w:style>
  <w:style w:type="character" w:customStyle="1" w:styleId="BalloonTextChar">
    <w:name w:val="Balloon Text Char"/>
    <w:link w:val="BalloonText"/>
    <w:uiPriority w:val="99"/>
    <w:semiHidden/>
    <w:rsid w:val="008E44A4"/>
    <w:rPr>
      <w:rFonts w:ascii="Tahoma" w:eastAsia="Times New Roman" w:hAnsi="Tahoma" w:cs="Tahoma"/>
      <w:sz w:val="16"/>
      <w:szCs w:val="16"/>
      <w:lang w:eastAsia="en-AU"/>
    </w:rPr>
  </w:style>
  <w:style w:type="character" w:customStyle="1" w:styleId="Heading3Char">
    <w:name w:val="Heading 3 Char"/>
    <w:link w:val="Heading3"/>
    <w:uiPriority w:val="9"/>
    <w:rsid w:val="003067AD"/>
    <w:rPr>
      <w:rFonts w:ascii="Segoe UI" w:eastAsia="Times New Roman" w:hAnsi="Segoe UI"/>
      <w:b/>
      <w:bCs/>
      <w:sz w:val="22"/>
      <w:szCs w:val="22"/>
      <w:lang w:eastAsia="en-US"/>
    </w:rPr>
  </w:style>
  <w:style w:type="character" w:customStyle="1" w:styleId="Heading1Char">
    <w:name w:val="Heading 1 Char"/>
    <w:link w:val="Heading1"/>
    <w:uiPriority w:val="9"/>
    <w:rsid w:val="00A746D1"/>
    <w:rPr>
      <w:rFonts w:ascii="Segoe UI" w:eastAsia="Times New Roman" w:hAnsi="Segoe UI" w:cs="Times New Roman"/>
      <w:b/>
      <w:bCs/>
      <w:color w:val="000000"/>
      <w:sz w:val="32"/>
      <w:szCs w:val="28"/>
    </w:rPr>
  </w:style>
  <w:style w:type="character" w:customStyle="1" w:styleId="Heading2Char">
    <w:name w:val="Heading 2 Char"/>
    <w:link w:val="Heading2"/>
    <w:uiPriority w:val="99"/>
    <w:rsid w:val="004F5325"/>
    <w:rPr>
      <w:rFonts w:ascii="Segoe UI" w:eastAsia="Times New Roman" w:hAnsi="Segoe UI" w:cs="Times New Roman"/>
      <w:b/>
      <w:sz w:val="26"/>
      <w:szCs w:val="26"/>
    </w:rPr>
  </w:style>
  <w:style w:type="character" w:customStyle="1" w:styleId="Heading4Char">
    <w:name w:val="Heading 4 Char"/>
    <w:link w:val="Heading4"/>
    <w:uiPriority w:val="4"/>
    <w:rsid w:val="00B50485"/>
    <w:rPr>
      <w:rFonts w:ascii="Arial" w:eastAsia="Times New Roman" w:hAnsi="Arial" w:cs="Times New Roman"/>
      <w:b/>
      <w:bCs/>
      <w:i/>
      <w:iCs/>
    </w:rPr>
  </w:style>
  <w:style w:type="character" w:customStyle="1" w:styleId="Heading5Char">
    <w:name w:val="Heading 5 Char"/>
    <w:link w:val="Heading5"/>
    <w:uiPriority w:val="9"/>
    <w:semiHidden/>
    <w:rsid w:val="00B50485"/>
    <w:rPr>
      <w:rFonts w:ascii="Arial" w:eastAsia="Times New Roman" w:hAnsi="Arial" w:cs="Times New Roman"/>
      <w:color w:val="243F60"/>
    </w:rPr>
  </w:style>
  <w:style w:type="paragraph" w:styleId="Title">
    <w:name w:val="Title"/>
    <w:basedOn w:val="Normal"/>
    <w:next w:val="Normal"/>
    <w:link w:val="TitleChar"/>
    <w:uiPriority w:val="10"/>
    <w:semiHidden/>
    <w:rsid w:val="00726FB2"/>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link w:val="Title"/>
    <w:uiPriority w:val="10"/>
    <w:semiHidden/>
    <w:rsid w:val="00B50485"/>
    <w:rPr>
      <w:rFonts w:ascii="Cambria" w:eastAsia="Times New Roman" w:hAnsi="Cambria" w:cs="Times New Roman"/>
      <w:color w:val="17365D"/>
      <w:spacing w:val="5"/>
      <w:kern w:val="28"/>
      <w:sz w:val="52"/>
      <w:szCs w:val="52"/>
    </w:rPr>
  </w:style>
  <w:style w:type="paragraph" w:styleId="Quote">
    <w:name w:val="Quote"/>
    <w:basedOn w:val="Normal"/>
    <w:next w:val="Normal"/>
    <w:link w:val="QuoteChar"/>
    <w:uiPriority w:val="29"/>
    <w:semiHidden/>
    <w:rsid w:val="00726FB2"/>
    <w:rPr>
      <w:i/>
      <w:iCs/>
      <w:color w:val="000000"/>
    </w:rPr>
  </w:style>
  <w:style w:type="character" w:customStyle="1" w:styleId="QuoteChar">
    <w:name w:val="Quote Char"/>
    <w:link w:val="Quote"/>
    <w:uiPriority w:val="29"/>
    <w:semiHidden/>
    <w:rsid w:val="00B50485"/>
    <w:rPr>
      <w:rFonts w:ascii="Arial" w:hAnsi="Arial"/>
      <w:i/>
      <w:iCs/>
      <w:color w:val="000000"/>
    </w:rPr>
  </w:style>
  <w:style w:type="character" w:styleId="SubtleReference">
    <w:name w:val="Subtle Reference"/>
    <w:uiPriority w:val="31"/>
    <w:semiHidden/>
    <w:rsid w:val="00726FB2"/>
    <w:rPr>
      <w:smallCaps/>
      <w:color w:val="C0504D"/>
      <w:u w:val="single"/>
    </w:rPr>
  </w:style>
  <w:style w:type="paragraph" w:styleId="ListParagraph">
    <w:name w:val="List Paragraph"/>
    <w:basedOn w:val="Normal"/>
    <w:link w:val="ListParagraphChar"/>
    <w:uiPriority w:val="34"/>
    <w:qFormat/>
    <w:rsid w:val="001D115B"/>
    <w:pPr>
      <w:numPr>
        <w:numId w:val="16"/>
      </w:numPr>
      <w:contextualSpacing/>
    </w:pPr>
  </w:style>
  <w:style w:type="character" w:styleId="BookTitle">
    <w:name w:val="Book Title"/>
    <w:uiPriority w:val="33"/>
    <w:semiHidden/>
    <w:rsid w:val="00726FB2"/>
    <w:rPr>
      <w:b/>
      <w:bCs/>
      <w:smallCaps/>
      <w:spacing w:val="5"/>
    </w:rPr>
  </w:style>
  <w:style w:type="paragraph" w:customStyle="1" w:styleId="Figurecaption">
    <w:name w:val="Figure caption"/>
    <w:basedOn w:val="Normal"/>
    <w:link w:val="FigurecaptionChar"/>
    <w:uiPriority w:val="5"/>
    <w:qFormat/>
    <w:rsid w:val="00726FB2"/>
  </w:style>
  <w:style w:type="character" w:customStyle="1" w:styleId="FigurecaptionChar">
    <w:name w:val="Figure caption Char"/>
    <w:link w:val="Figurecaption"/>
    <w:uiPriority w:val="5"/>
    <w:rsid w:val="00B50485"/>
    <w:rPr>
      <w:rFonts w:ascii="Arial" w:hAnsi="Arial"/>
    </w:rPr>
  </w:style>
  <w:style w:type="paragraph" w:customStyle="1" w:styleId="Tablecaption">
    <w:name w:val="Table caption"/>
    <w:basedOn w:val="Normal"/>
    <w:uiPriority w:val="5"/>
    <w:qFormat/>
    <w:rsid w:val="00B50485"/>
  </w:style>
  <w:style w:type="character" w:customStyle="1" w:styleId="Heading6Char">
    <w:name w:val="Heading 6 Char"/>
    <w:link w:val="Heading6"/>
    <w:uiPriority w:val="9"/>
    <w:semiHidden/>
    <w:rsid w:val="00F204CA"/>
    <w:rPr>
      <w:rFonts w:ascii="Cambria" w:eastAsia="Times New Roman" w:hAnsi="Cambria" w:cs="Times New Roman"/>
      <w:i/>
      <w:iCs/>
      <w:color w:val="243F60"/>
    </w:rPr>
  </w:style>
  <w:style w:type="character" w:customStyle="1" w:styleId="Heading7Char">
    <w:name w:val="Heading 7 Char"/>
    <w:link w:val="Heading7"/>
    <w:uiPriority w:val="9"/>
    <w:semiHidden/>
    <w:rsid w:val="00F204CA"/>
    <w:rPr>
      <w:rFonts w:ascii="Cambria" w:eastAsia="Times New Roman" w:hAnsi="Cambria" w:cs="Times New Roman"/>
      <w:i/>
      <w:iCs/>
      <w:color w:val="404040"/>
    </w:rPr>
  </w:style>
  <w:style w:type="character" w:customStyle="1" w:styleId="Heading8Char">
    <w:name w:val="Heading 8 Char"/>
    <w:link w:val="Heading8"/>
    <w:uiPriority w:val="9"/>
    <w:semiHidden/>
    <w:rsid w:val="00F204CA"/>
    <w:rPr>
      <w:rFonts w:ascii="Cambria" w:eastAsia="Times New Roman" w:hAnsi="Cambria" w:cs="Times New Roman"/>
      <w:color w:val="404040"/>
      <w:sz w:val="20"/>
      <w:szCs w:val="20"/>
    </w:rPr>
  </w:style>
  <w:style w:type="character" w:customStyle="1" w:styleId="Heading9Char">
    <w:name w:val="Heading 9 Char"/>
    <w:link w:val="Heading9"/>
    <w:uiPriority w:val="9"/>
    <w:semiHidden/>
    <w:rsid w:val="00F204CA"/>
    <w:rPr>
      <w:rFonts w:ascii="Cambria" w:eastAsia="Times New Roman" w:hAnsi="Cambria" w:cs="Times New Roman"/>
      <w:i/>
      <w:iCs/>
      <w:color w:val="404040"/>
      <w:sz w:val="20"/>
      <w:szCs w:val="20"/>
    </w:rPr>
  </w:style>
  <w:style w:type="character" w:styleId="CommentReference">
    <w:name w:val="annotation reference"/>
    <w:uiPriority w:val="99"/>
    <w:semiHidden/>
    <w:unhideWhenUsed/>
    <w:rsid w:val="003C7484"/>
    <w:rPr>
      <w:sz w:val="16"/>
      <w:szCs w:val="16"/>
    </w:rPr>
  </w:style>
  <w:style w:type="paragraph" w:styleId="CommentText">
    <w:name w:val="annotation text"/>
    <w:basedOn w:val="Normal"/>
    <w:link w:val="CommentTextChar"/>
    <w:uiPriority w:val="99"/>
    <w:unhideWhenUsed/>
    <w:rsid w:val="003C7484"/>
    <w:pPr>
      <w:spacing w:after="0" w:line="240" w:lineRule="auto"/>
    </w:pPr>
    <w:rPr>
      <w:rFonts w:ascii="Times New Roman" w:eastAsia="Times New Roman" w:hAnsi="Times New Roman" w:cs="Times New Roman"/>
      <w:sz w:val="20"/>
      <w:szCs w:val="20"/>
    </w:rPr>
  </w:style>
  <w:style w:type="character" w:customStyle="1" w:styleId="CommentTextChar">
    <w:name w:val="Comment Text Char"/>
    <w:link w:val="CommentText"/>
    <w:uiPriority w:val="99"/>
    <w:rsid w:val="003C7484"/>
    <w:rPr>
      <w:rFonts w:ascii="Times New Roman" w:eastAsia="Times New Roman" w:hAnsi="Times New Roman" w:cs="Times New Roman"/>
      <w:sz w:val="20"/>
      <w:szCs w:val="20"/>
    </w:rPr>
  </w:style>
  <w:style w:type="paragraph" w:customStyle="1" w:styleId="Figuremessage">
    <w:name w:val="Figure message"/>
    <w:basedOn w:val="Normal"/>
    <w:link w:val="FiguremessageChar"/>
    <w:uiPriority w:val="99"/>
    <w:qFormat/>
    <w:rsid w:val="00A7372C"/>
    <w:pPr>
      <w:shd w:val="clear" w:color="auto" w:fill="FABF8F"/>
      <w:spacing w:after="0" w:line="240" w:lineRule="auto"/>
    </w:pPr>
    <w:rPr>
      <w:sz w:val="18"/>
      <w:szCs w:val="18"/>
    </w:rPr>
  </w:style>
  <w:style w:type="character" w:customStyle="1" w:styleId="FiguremessageChar">
    <w:name w:val="Figure message Char"/>
    <w:link w:val="Figuremessage"/>
    <w:uiPriority w:val="99"/>
    <w:rsid w:val="00A7372C"/>
    <w:rPr>
      <w:rFonts w:ascii="Segoe UI" w:hAnsi="Segoe UI" w:cs="Segoe UI"/>
      <w:sz w:val="18"/>
      <w:szCs w:val="18"/>
      <w:shd w:val="clear" w:color="auto" w:fill="FABF8F"/>
    </w:rPr>
  </w:style>
  <w:style w:type="table" w:styleId="TableGrid">
    <w:name w:val="Table Grid"/>
    <w:basedOn w:val="TableNormal"/>
    <w:uiPriority w:val="59"/>
    <w:rsid w:val="00856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aliases w:val="Figures"/>
    <w:basedOn w:val="Normal"/>
    <w:next w:val="Normal"/>
    <w:link w:val="CaptionChar"/>
    <w:uiPriority w:val="35"/>
    <w:unhideWhenUsed/>
    <w:qFormat/>
    <w:rsid w:val="00F81410"/>
    <w:pPr>
      <w:shd w:val="clear" w:color="auto" w:fill="FABF8F"/>
      <w:spacing w:after="0" w:line="240" w:lineRule="auto"/>
    </w:pPr>
    <w:rPr>
      <w:b/>
      <w:bCs/>
      <w:sz w:val="20"/>
      <w:szCs w:val="18"/>
    </w:rPr>
  </w:style>
  <w:style w:type="character" w:customStyle="1" w:styleId="CaptionChar">
    <w:name w:val="Caption Char"/>
    <w:aliases w:val="Figures Char"/>
    <w:link w:val="Caption"/>
    <w:uiPriority w:val="35"/>
    <w:rsid w:val="00F81410"/>
    <w:rPr>
      <w:rFonts w:ascii="Segoe UI" w:hAnsi="Segoe UI" w:cs="Segoe UI"/>
      <w:b/>
      <w:bCs/>
      <w:szCs w:val="18"/>
      <w:shd w:val="clear" w:color="auto" w:fill="FABF8F"/>
      <w:lang w:eastAsia="en-US"/>
    </w:rPr>
  </w:style>
  <w:style w:type="paragraph" w:customStyle="1" w:styleId="Keymessage">
    <w:name w:val="Key message"/>
    <w:basedOn w:val="Normal"/>
    <w:uiPriority w:val="99"/>
    <w:qFormat/>
    <w:rsid w:val="00A2298B"/>
    <w:pPr>
      <w:spacing w:after="0" w:line="240" w:lineRule="auto"/>
      <w:outlineLvl w:val="3"/>
    </w:pPr>
    <w:rPr>
      <w:rFonts w:ascii="Arial" w:eastAsia="Times New Roman" w:hAnsi="Arial" w:cs="Arial"/>
      <w:i/>
      <w:sz w:val="20"/>
      <w:szCs w:val="24"/>
    </w:rPr>
  </w:style>
  <w:style w:type="paragraph" w:customStyle="1" w:styleId="Figure">
    <w:name w:val="Figure"/>
    <w:basedOn w:val="Caption"/>
    <w:uiPriority w:val="99"/>
    <w:rsid w:val="00857282"/>
    <w:pPr>
      <w:tabs>
        <w:tab w:val="left" w:pos="113"/>
      </w:tabs>
    </w:pPr>
    <w:rPr>
      <w:szCs w:val="20"/>
    </w:rPr>
  </w:style>
  <w:style w:type="paragraph" w:styleId="NormalWeb">
    <w:name w:val="Normal (Web)"/>
    <w:basedOn w:val="Normal"/>
    <w:uiPriority w:val="99"/>
    <w:unhideWhenUsed/>
    <w:rsid w:val="005E59A3"/>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Hyperlink">
    <w:name w:val="Hyperlink"/>
    <w:uiPriority w:val="99"/>
    <w:unhideWhenUsed/>
    <w:rsid w:val="005E59A3"/>
    <w:rPr>
      <w:color w:val="0000FF"/>
      <w:u w:val="single"/>
    </w:rPr>
  </w:style>
  <w:style w:type="numbering" w:customStyle="1" w:styleId="Style23">
    <w:name w:val="Style23"/>
    <w:uiPriority w:val="99"/>
    <w:rsid w:val="005A4739"/>
    <w:pPr>
      <w:numPr>
        <w:numId w:val="7"/>
      </w:numPr>
    </w:pPr>
  </w:style>
  <w:style w:type="table" w:styleId="DarkList-Accent1">
    <w:name w:val="Dark List Accent 1"/>
    <w:basedOn w:val="TableNormal"/>
    <w:uiPriority w:val="70"/>
    <w:rsid w:val="005A473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paragraph" w:styleId="TOCHeading">
    <w:name w:val="TOC Heading"/>
    <w:basedOn w:val="Heading1"/>
    <w:next w:val="Normal"/>
    <w:link w:val="TOCHeadingChar"/>
    <w:uiPriority w:val="39"/>
    <w:semiHidden/>
    <w:unhideWhenUsed/>
    <w:qFormat/>
    <w:rsid w:val="00CC30FF"/>
    <w:pPr>
      <w:numPr>
        <w:numId w:val="0"/>
      </w:numPr>
      <w:outlineLvl w:val="9"/>
    </w:pPr>
    <w:rPr>
      <w:rFonts w:ascii="Cambria" w:hAnsi="Cambria"/>
      <w:color w:val="365F91"/>
      <w:lang w:val="en-US" w:eastAsia="ja-JP"/>
    </w:rPr>
  </w:style>
  <w:style w:type="paragraph" w:styleId="TOC1">
    <w:name w:val="toc 1"/>
    <w:basedOn w:val="Normal"/>
    <w:next w:val="Normal"/>
    <w:autoRedefine/>
    <w:uiPriority w:val="39"/>
    <w:unhideWhenUsed/>
    <w:rsid w:val="00CC30FF"/>
    <w:pPr>
      <w:spacing w:after="100"/>
    </w:pPr>
  </w:style>
  <w:style w:type="paragraph" w:styleId="TOC2">
    <w:name w:val="toc 2"/>
    <w:basedOn w:val="Normal"/>
    <w:next w:val="Normal"/>
    <w:autoRedefine/>
    <w:uiPriority w:val="39"/>
    <w:unhideWhenUsed/>
    <w:rsid w:val="00CC30FF"/>
    <w:pPr>
      <w:spacing w:after="100"/>
      <w:ind w:left="220"/>
    </w:pPr>
  </w:style>
  <w:style w:type="paragraph" w:styleId="TOC3">
    <w:name w:val="toc 3"/>
    <w:basedOn w:val="Normal"/>
    <w:next w:val="Normal"/>
    <w:autoRedefine/>
    <w:uiPriority w:val="39"/>
    <w:unhideWhenUsed/>
    <w:rsid w:val="00CC30FF"/>
    <w:pPr>
      <w:spacing w:after="100"/>
      <w:ind w:left="440"/>
    </w:pPr>
  </w:style>
  <w:style w:type="paragraph" w:styleId="CommentSubject">
    <w:name w:val="annotation subject"/>
    <w:basedOn w:val="CommentText"/>
    <w:next w:val="CommentText"/>
    <w:link w:val="CommentSubjectChar"/>
    <w:uiPriority w:val="99"/>
    <w:semiHidden/>
    <w:unhideWhenUsed/>
    <w:rsid w:val="00613B60"/>
    <w:pPr>
      <w:spacing w:after="200"/>
    </w:pPr>
    <w:rPr>
      <w:rFonts w:ascii="Segoe UI" w:eastAsia="Calibri" w:hAnsi="Segoe UI" w:cs="Segoe UI"/>
      <w:b/>
      <w:bCs/>
    </w:rPr>
  </w:style>
  <w:style w:type="character" w:customStyle="1" w:styleId="CommentSubjectChar">
    <w:name w:val="Comment Subject Char"/>
    <w:link w:val="CommentSubject"/>
    <w:uiPriority w:val="99"/>
    <w:semiHidden/>
    <w:rsid w:val="00613B60"/>
    <w:rPr>
      <w:rFonts w:ascii="Segoe UI" w:eastAsia="Times New Roman" w:hAnsi="Segoe UI" w:cs="Segoe UI"/>
      <w:b/>
      <w:bCs/>
      <w:sz w:val="20"/>
      <w:szCs w:val="20"/>
    </w:rPr>
  </w:style>
  <w:style w:type="character" w:styleId="FollowedHyperlink">
    <w:name w:val="FollowedHyperlink"/>
    <w:uiPriority w:val="99"/>
    <w:semiHidden/>
    <w:unhideWhenUsed/>
    <w:rsid w:val="00EF6912"/>
    <w:rPr>
      <w:color w:val="800080"/>
      <w:u w:val="single"/>
    </w:rPr>
  </w:style>
  <w:style w:type="paragraph" w:customStyle="1" w:styleId="Default">
    <w:name w:val="Default"/>
    <w:rsid w:val="00650D34"/>
    <w:pPr>
      <w:autoSpaceDE w:val="0"/>
      <w:autoSpaceDN w:val="0"/>
      <w:adjustRightInd w:val="0"/>
    </w:pPr>
    <w:rPr>
      <w:rFonts w:ascii="Arial" w:hAnsi="Arial" w:cs="Arial"/>
      <w:color w:val="000000"/>
      <w:sz w:val="24"/>
      <w:szCs w:val="24"/>
      <w:lang w:eastAsia="en-US"/>
    </w:rPr>
  </w:style>
  <w:style w:type="table" w:customStyle="1" w:styleId="TableGrid1">
    <w:name w:val="Table Grid1"/>
    <w:basedOn w:val="TableNormal"/>
    <w:next w:val="TableGrid"/>
    <w:uiPriority w:val="59"/>
    <w:rsid w:val="00F205A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735A4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aliases w:val="fig tab body"/>
    <w:basedOn w:val="DefaultParagraphFont"/>
    <w:uiPriority w:val="32"/>
    <w:qFormat/>
    <w:rsid w:val="00B52009"/>
    <w:rPr>
      <w:rFonts w:ascii="Arial Narrow" w:hAnsi="Arial Narrow"/>
      <w:b w:val="0"/>
      <w:bCs/>
      <w:caps w:val="0"/>
      <w:smallCaps w:val="0"/>
      <w:color w:val="000000" w:themeColor="text1"/>
      <w:spacing w:val="0"/>
      <w:w w:val="100"/>
      <w:sz w:val="20"/>
      <w:u w:val="none"/>
      <w:lang w:val="en-GB" w:eastAsia="en-US"/>
    </w:rPr>
  </w:style>
  <w:style w:type="paragraph" w:styleId="Revision">
    <w:name w:val="Revision"/>
    <w:hidden/>
    <w:uiPriority w:val="99"/>
    <w:semiHidden/>
    <w:rsid w:val="00BF2B20"/>
    <w:rPr>
      <w:rFonts w:ascii="Segoe UI" w:hAnsi="Segoe UI" w:cs="Segoe UI"/>
      <w:sz w:val="22"/>
      <w:szCs w:val="22"/>
      <w:lang w:eastAsia="en-US"/>
    </w:rPr>
  </w:style>
  <w:style w:type="character" w:customStyle="1" w:styleId="highlightedsearchterm">
    <w:name w:val="highlightedsearchterm"/>
    <w:basedOn w:val="DefaultParagraphFont"/>
    <w:rsid w:val="00194080"/>
  </w:style>
  <w:style w:type="paragraph" w:customStyle="1" w:styleId="TableofContents">
    <w:name w:val="Table of Contents"/>
    <w:basedOn w:val="TOCHeading"/>
    <w:link w:val="TableofContentsChar"/>
    <w:qFormat/>
    <w:rsid w:val="007D7334"/>
    <w:rPr>
      <w:rFonts w:ascii="Segoe UI" w:hAnsi="Segoe UI" w:cs="Segoe UI"/>
      <w:color w:val="365F91" w:themeColor="accent1" w:themeShade="BF"/>
    </w:rPr>
  </w:style>
  <w:style w:type="character" w:customStyle="1" w:styleId="TOCHeadingChar">
    <w:name w:val="TOC Heading Char"/>
    <w:basedOn w:val="Heading1Char"/>
    <w:link w:val="TOCHeading"/>
    <w:uiPriority w:val="39"/>
    <w:semiHidden/>
    <w:rsid w:val="004052ED"/>
    <w:rPr>
      <w:rFonts w:ascii="Cambria" w:eastAsia="Times New Roman" w:hAnsi="Cambria" w:cs="Times New Roman"/>
      <w:b/>
      <w:bCs/>
      <w:color w:val="365F91"/>
      <w:sz w:val="32"/>
      <w:szCs w:val="28"/>
      <w:lang w:val="en-US" w:eastAsia="ja-JP"/>
    </w:rPr>
  </w:style>
  <w:style w:type="character" w:customStyle="1" w:styleId="TableofContentsChar">
    <w:name w:val="Table of Contents Char"/>
    <w:basedOn w:val="TOCHeadingChar"/>
    <w:link w:val="TableofContents"/>
    <w:rsid w:val="007D7334"/>
    <w:rPr>
      <w:rFonts w:ascii="Segoe UI" w:eastAsia="Times New Roman" w:hAnsi="Segoe UI" w:cs="Segoe UI"/>
      <w:b/>
      <w:bCs/>
      <w:color w:val="365F91" w:themeColor="accent1" w:themeShade="BF"/>
      <w:sz w:val="32"/>
      <w:szCs w:val="28"/>
      <w:lang w:val="en-US" w:eastAsia="ja-JP"/>
    </w:rPr>
  </w:style>
  <w:style w:type="paragraph" w:customStyle="1" w:styleId="Afterfigurespacing">
    <w:name w:val="After figure spacing"/>
    <w:basedOn w:val="Heading2"/>
    <w:link w:val="AfterfigurespacingChar"/>
    <w:qFormat/>
    <w:rsid w:val="00962890"/>
    <w:pPr>
      <w:numPr>
        <w:ilvl w:val="0"/>
        <w:numId w:val="0"/>
      </w:numPr>
      <w:spacing w:before="0" w:after="0" w:line="240" w:lineRule="auto"/>
      <w:ind w:left="578"/>
    </w:pPr>
    <w:rPr>
      <w:sz w:val="22"/>
      <w:szCs w:val="22"/>
    </w:rPr>
  </w:style>
  <w:style w:type="character" w:customStyle="1" w:styleId="AfterfigurespacingChar">
    <w:name w:val="After figure spacing Char"/>
    <w:basedOn w:val="Heading2Char"/>
    <w:link w:val="Afterfigurespacing"/>
    <w:rsid w:val="00962890"/>
    <w:rPr>
      <w:rFonts w:ascii="Segoe UI" w:eastAsia="Times New Roman" w:hAnsi="Segoe UI" w:cs="Times New Roman"/>
      <w:b/>
      <w:sz w:val="22"/>
      <w:szCs w:val="22"/>
      <w:lang w:eastAsia="en-US"/>
    </w:rPr>
  </w:style>
  <w:style w:type="character" w:customStyle="1" w:styleId="ListParagraphChar">
    <w:name w:val="List Paragraph Char"/>
    <w:basedOn w:val="DefaultParagraphFont"/>
    <w:link w:val="ListParagraph"/>
    <w:uiPriority w:val="34"/>
    <w:locked/>
    <w:rsid w:val="001D115B"/>
    <w:rPr>
      <w:rFonts w:ascii="Segoe UI" w:hAnsi="Segoe UI" w:cs="Segoe UI"/>
      <w:sz w:val="22"/>
      <w:szCs w:val="22"/>
      <w:lang w:eastAsia="en-US"/>
    </w:rPr>
  </w:style>
  <w:style w:type="character" w:styleId="HTMLCite">
    <w:name w:val="HTML Cite"/>
    <w:basedOn w:val="DefaultParagraphFont"/>
    <w:uiPriority w:val="99"/>
    <w:semiHidden/>
    <w:unhideWhenUsed/>
    <w:rsid w:val="005E1E17"/>
    <w:rPr>
      <w:i/>
      <w:iCs/>
    </w:rPr>
  </w:style>
  <w:style w:type="paragraph" w:customStyle="1" w:styleId="Figurecaptions">
    <w:name w:val="Figure captions"/>
    <w:basedOn w:val="Normal"/>
    <w:link w:val="FigurecaptionsChar"/>
    <w:qFormat/>
    <w:rsid w:val="00410F94"/>
    <w:pPr>
      <w:shd w:val="clear" w:color="auto" w:fill="FDE9D9" w:themeFill="accent6" w:themeFillTint="33"/>
      <w:spacing w:after="0"/>
    </w:pPr>
    <w:rPr>
      <w:rFonts w:eastAsiaTheme="minorHAnsi"/>
      <w:b/>
      <w:sz w:val="20"/>
      <w:szCs w:val="20"/>
    </w:rPr>
  </w:style>
  <w:style w:type="character" w:customStyle="1" w:styleId="FigurecaptionsChar">
    <w:name w:val="Figure captions Char"/>
    <w:basedOn w:val="DefaultParagraphFont"/>
    <w:link w:val="Figurecaptions"/>
    <w:rsid w:val="00410F94"/>
    <w:rPr>
      <w:rFonts w:ascii="Segoe UI" w:eastAsiaTheme="minorHAnsi" w:hAnsi="Segoe UI" w:cs="Segoe UI"/>
      <w:b/>
      <w:shd w:val="clear" w:color="auto" w:fill="FDE9D9" w:themeFill="accent6" w:themeFillTint="33"/>
      <w:lang w:eastAsia="en-US"/>
    </w:rPr>
  </w:style>
  <w:style w:type="paragraph" w:customStyle="1" w:styleId="Keymessages">
    <w:name w:val="Key messages"/>
    <w:basedOn w:val="Normal"/>
    <w:link w:val="KeymessagesChar"/>
    <w:qFormat/>
    <w:rsid w:val="00410F94"/>
    <w:pPr>
      <w:spacing w:after="0" w:line="240" w:lineRule="auto"/>
      <w:outlineLvl w:val="3"/>
    </w:pPr>
    <w:rPr>
      <w:rFonts w:ascii="Arial" w:eastAsia="Times New Roman" w:hAnsi="Arial" w:cs="Arial"/>
      <w:i/>
      <w:sz w:val="20"/>
      <w:szCs w:val="20"/>
    </w:rPr>
  </w:style>
  <w:style w:type="character" w:customStyle="1" w:styleId="KeymessagesChar">
    <w:name w:val="Key messages Char"/>
    <w:basedOn w:val="DefaultParagraphFont"/>
    <w:link w:val="Keymessages"/>
    <w:rsid w:val="00410F94"/>
    <w:rPr>
      <w:rFonts w:ascii="Arial" w:eastAsia="Times New Roman" w:hAnsi="Arial" w:cs="Arial"/>
      <w:i/>
      <w:lang w:eastAsia="en-US"/>
    </w:rPr>
  </w:style>
  <w:style w:type="paragraph" w:customStyle="1" w:styleId="AfterFigureSpace">
    <w:name w:val="After Figure Space"/>
    <w:basedOn w:val="Normal"/>
    <w:link w:val="AfterFigureSpaceChar"/>
    <w:qFormat/>
    <w:rsid w:val="00410F94"/>
    <w:pPr>
      <w:spacing w:after="0" w:line="240" w:lineRule="auto"/>
    </w:pPr>
    <w:rPr>
      <w:rFonts w:eastAsiaTheme="minorHAnsi"/>
    </w:rPr>
  </w:style>
  <w:style w:type="character" w:customStyle="1" w:styleId="AfterFigureSpaceChar">
    <w:name w:val="After Figure Space Char"/>
    <w:basedOn w:val="DefaultParagraphFont"/>
    <w:link w:val="AfterFigureSpace"/>
    <w:rsid w:val="00410F94"/>
    <w:rPr>
      <w:rFonts w:ascii="Segoe UI" w:eastAsiaTheme="minorHAnsi" w:hAnsi="Segoe UI" w:cs="Segoe UI"/>
      <w:sz w:val="22"/>
      <w:szCs w:val="22"/>
      <w:lang w:eastAsia="en-US"/>
    </w:rPr>
  </w:style>
  <w:style w:type="table" w:customStyle="1" w:styleId="TableGrid3">
    <w:name w:val="Table Grid3"/>
    <w:basedOn w:val="TableNormal"/>
    <w:next w:val="TableGrid"/>
    <w:uiPriority w:val="59"/>
    <w:rsid w:val="00D3608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eyMessage0">
    <w:name w:val="Key Message"/>
    <w:basedOn w:val="Normal"/>
    <w:link w:val="KeyMessageChar"/>
    <w:qFormat/>
    <w:rsid w:val="007B6C8F"/>
    <w:pPr>
      <w:spacing w:after="0" w:line="240" w:lineRule="auto"/>
    </w:pPr>
    <w:rPr>
      <w:rFonts w:eastAsiaTheme="minorHAnsi"/>
      <w:i/>
      <w:sz w:val="20"/>
      <w:szCs w:val="20"/>
    </w:rPr>
  </w:style>
  <w:style w:type="character" w:customStyle="1" w:styleId="KeyMessageChar">
    <w:name w:val="Key Message Char"/>
    <w:basedOn w:val="DefaultParagraphFont"/>
    <w:link w:val="KeyMessage0"/>
    <w:rsid w:val="007B6C8F"/>
    <w:rPr>
      <w:rFonts w:ascii="Segoe UI" w:eastAsiaTheme="minorHAnsi" w:hAnsi="Segoe UI" w:cs="Segoe UI"/>
      <w: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73">
      <w:bodyDiv w:val="1"/>
      <w:marLeft w:val="0"/>
      <w:marRight w:val="0"/>
      <w:marTop w:val="0"/>
      <w:marBottom w:val="0"/>
      <w:divBdr>
        <w:top w:val="none" w:sz="0" w:space="0" w:color="auto"/>
        <w:left w:val="none" w:sz="0" w:space="0" w:color="auto"/>
        <w:bottom w:val="none" w:sz="0" w:space="0" w:color="auto"/>
        <w:right w:val="none" w:sz="0" w:space="0" w:color="auto"/>
      </w:divBdr>
    </w:div>
    <w:div w:id="7737">
      <w:bodyDiv w:val="1"/>
      <w:marLeft w:val="0"/>
      <w:marRight w:val="0"/>
      <w:marTop w:val="0"/>
      <w:marBottom w:val="0"/>
      <w:divBdr>
        <w:top w:val="none" w:sz="0" w:space="0" w:color="auto"/>
        <w:left w:val="none" w:sz="0" w:space="0" w:color="auto"/>
        <w:bottom w:val="none" w:sz="0" w:space="0" w:color="auto"/>
        <w:right w:val="none" w:sz="0" w:space="0" w:color="auto"/>
      </w:divBdr>
    </w:div>
    <w:div w:id="16563">
      <w:bodyDiv w:val="1"/>
      <w:marLeft w:val="0"/>
      <w:marRight w:val="0"/>
      <w:marTop w:val="0"/>
      <w:marBottom w:val="0"/>
      <w:divBdr>
        <w:top w:val="none" w:sz="0" w:space="0" w:color="auto"/>
        <w:left w:val="none" w:sz="0" w:space="0" w:color="auto"/>
        <w:bottom w:val="none" w:sz="0" w:space="0" w:color="auto"/>
        <w:right w:val="none" w:sz="0" w:space="0" w:color="auto"/>
      </w:divBdr>
    </w:div>
    <w:div w:id="82476">
      <w:bodyDiv w:val="1"/>
      <w:marLeft w:val="0"/>
      <w:marRight w:val="0"/>
      <w:marTop w:val="0"/>
      <w:marBottom w:val="0"/>
      <w:divBdr>
        <w:top w:val="none" w:sz="0" w:space="0" w:color="auto"/>
        <w:left w:val="none" w:sz="0" w:space="0" w:color="auto"/>
        <w:bottom w:val="none" w:sz="0" w:space="0" w:color="auto"/>
        <w:right w:val="none" w:sz="0" w:space="0" w:color="auto"/>
      </w:divBdr>
    </w:div>
    <w:div w:id="84264">
      <w:bodyDiv w:val="1"/>
      <w:marLeft w:val="0"/>
      <w:marRight w:val="0"/>
      <w:marTop w:val="0"/>
      <w:marBottom w:val="0"/>
      <w:divBdr>
        <w:top w:val="none" w:sz="0" w:space="0" w:color="auto"/>
        <w:left w:val="none" w:sz="0" w:space="0" w:color="auto"/>
        <w:bottom w:val="none" w:sz="0" w:space="0" w:color="auto"/>
        <w:right w:val="none" w:sz="0" w:space="0" w:color="auto"/>
      </w:divBdr>
    </w:div>
    <w:div w:id="87941">
      <w:bodyDiv w:val="1"/>
      <w:marLeft w:val="0"/>
      <w:marRight w:val="0"/>
      <w:marTop w:val="0"/>
      <w:marBottom w:val="0"/>
      <w:divBdr>
        <w:top w:val="none" w:sz="0" w:space="0" w:color="auto"/>
        <w:left w:val="none" w:sz="0" w:space="0" w:color="auto"/>
        <w:bottom w:val="none" w:sz="0" w:space="0" w:color="auto"/>
        <w:right w:val="none" w:sz="0" w:space="0" w:color="auto"/>
      </w:divBdr>
    </w:div>
    <w:div w:id="91752">
      <w:bodyDiv w:val="1"/>
      <w:marLeft w:val="0"/>
      <w:marRight w:val="0"/>
      <w:marTop w:val="0"/>
      <w:marBottom w:val="0"/>
      <w:divBdr>
        <w:top w:val="none" w:sz="0" w:space="0" w:color="auto"/>
        <w:left w:val="none" w:sz="0" w:space="0" w:color="auto"/>
        <w:bottom w:val="none" w:sz="0" w:space="0" w:color="auto"/>
        <w:right w:val="none" w:sz="0" w:space="0" w:color="auto"/>
      </w:divBdr>
    </w:div>
    <w:div w:id="132292">
      <w:bodyDiv w:val="1"/>
      <w:marLeft w:val="0"/>
      <w:marRight w:val="0"/>
      <w:marTop w:val="0"/>
      <w:marBottom w:val="0"/>
      <w:divBdr>
        <w:top w:val="none" w:sz="0" w:space="0" w:color="auto"/>
        <w:left w:val="none" w:sz="0" w:space="0" w:color="auto"/>
        <w:bottom w:val="none" w:sz="0" w:space="0" w:color="auto"/>
        <w:right w:val="none" w:sz="0" w:space="0" w:color="auto"/>
      </w:divBdr>
    </w:div>
    <w:div w:id="133378">
      <w:bodyDiv w:val="1"/>
      <w:marLeft w:val="0"/>
      <w:marRight w:val="0"/>
      <w:marTop w:val="0"/>
      <w:marBottom w:val="0"/>
      <w:divBdr>
        <w:top w:val="none" w:sz="0" w:space="0" w:color="auto"/>
        <w:left w:val="none" w:sz="0" w:space="0" w:color="auto"/>
        <w:bottom w:val="none" w:sz="0" w:space="0" w:color="auto"/>
        <w:right w:val="none" w:sz="0" w:space="0" w:color="auto"/>
      </w:divBdr>
    </w:div>
    <w:div w:id="134672">
      <w:bodyDiv w:val="1"/>
      <w:marLeft w:val="0"/>
      <w:marRight w:val="0"/>
      <w:marTop w:val="0"/>
      <w:marBottom w:val="0"/>
      <w:divBdr>
        <w:top w:val="none" w:sz="0" w:space="0" w:color="auto"/>
        <w:left w:val="none" w:sz="0" w:space="0" w:color="auto"/>
        <w:bottom w:val="none" w:sz="0" w:space="0" w:color="auto"/>
        <w:right w:val="none" w:sz="0" w:space="0" w:color="auto"/>
      </w:divBdr>
    </w:div>
    <w:div w:id="161317">
      <w:bodyDiv w:val="1"/>
      <w:marLeft w:val="0"/>
      <w:marRight w:val="0"/>
      <w:marTop w:val="0"/>
      <w:marBottom w:val="0"/>
      <w:divBdr>
        <w:top w:val="none" w:sz="0" w:space="0" w:color="auto"/>
        <w:left w:val="none" w:sz="0" w:space="0" w:color="auto"/>
        <w:bottom w:val="none" w:sz="0" w:space="0" w:color="auto"/>
        <w:right w:val="none" w:sz="0" w:space="0" w:color="auto"/>
      </w:divBdr>
    </w:div>
    <w:div w:id="205142">
      <w:bodyDiv w:val="1"/>
      <w:marLeft w:val="0"/>
      <w:marRight w:val="0"/>
      <w:marTop w:val="0"/>
      <w:marBottom w:val="0"/>
      <w:divBdr>
        <w:top w:val="none" w:sz="0" w:space="0" w:color="auto"/>
        <w:left w:val="none" w:sz="0" w:space="0" w:color="auto"/>
        <w:bottom w:val="none" w:sz="0" w:space="0" w:color="auto"/>
        <w:right w:val="none" w:sz="0" w:space="0" w:color="auto"/>
      </w:divBdr>
    </w:div>
    <w:div w:id="206370">
      <w:bodyDiv w:val="1"/>
      <w:marLeft w:val="0"/>
      <w:marRight w:val="0"/>
      <w:marTop w:val="0"/>
      <w:marBottom w:val="0"/>
      <w:divBdr>
        <w:top w:val="none" w:sz="0" w:space="0" w:color="auto"/>
        <w:left w:val="none" w:sz="0" w:space="0" w:color="auto"/>
        <w:bottom w:val="none" w:sz="0" w:space="0" w:color="auto"/>
        <w:right w:val="none" w:sz="0" w:space="0" w:color="auto"/>
      </w:divBdr>
    </w:div>
    <w:div w:id="206909">
      <w:bodyDiv w:val="1"/>
      <w:marLeft w:val="0"/>
      <w:marRight w:val="0"/>
      <w:marTop w:val="0"/>
      <w:marBottom w:val="0"/>
      <w:divBdr>
        <w:top w:val="none" w:sz="0" w:space="0" w:color="auto"/>
        <w:left w:val="none" w:sz="0" w:space="0" w:color="auto"/>
        <w:bottom w:val="none" w:sz="0" w:space="0" w:color="auto"/>
        <w:right w:val="none" w:sz="0" w:space="0" w:color="auto"/>
      </w:divBdr>
    </w:div>
    <w:div w:id="207794">
      <w:bodyDiv w:val="1"/>
      <w:marLeft w:val="0"/>
      <w:marRight w:val="0"/>
      <w:marTop w:val="0"/>
      <w:marBottom w:val="0"/>
      <w:divBdr>
        <w:top w:val="none" w:sz="0" w:space="0" w:color="auto"/>
        <w:left w:val="none" w:sz="0" w:space="0" w:color="auto"/>
        <w:bottom w:val="none" w:sz="0" w:space="0" w:color="auto"/>
        <w:right w:val="none" w:sz="0" w:space="0" w:color="auto"/>
      </w:divBdr>
    </w:div>
    <w:div w:id="207828">
      <w:bodyDiv w:val="1"/>
      <w:marLeft w:val="0"/>
      <w:marRight w:val="0"/>
      <w:marTop w:val="0"/>
      <w:marBottom w:val="0"/>
      <w:divBdr>
        <w:top w:val="none" w:sz="0" w:space="0" w:color="auto"/>
        <w:left w:val="none" w:sz="0" w:space="0" w:color="auto"/>
        <w:bottom w:val="none" w:sz="0" w:space="0" w:color="auto"/>
        <w:right w:val="none" w:sz="0" w:space="0" w:color="auto"/>
      </w:divBdr>
    </w:div>
    <w:div w:id="209959">
      <w:bodyDiv w:val="1"/>
      <w:marLeft w:val="0"/>
      <w:marRight w:val="0"/>
      <w:marTop w:val="0"/>
      <w:marBottom w:val="0"/>
      <w:divBdr>
        <w:top w:val="none" w:sz="0" w:space="0" w:color="auto"/>
        <w:left w:val="none" w:sz="0" w:space="0" w:color="auto"/>
        <w:bottom w:val="none" w:sz="0" w:space="0" w:color="auto"/>
        <w:right w:val="none" w:sz="0" w:space="0" w:color="auto"/>
      </w:divBdr>
    </w:div>
    <w:div w:id="276878">
      <w:bodyDiv w:val="1"/>
      <w:marLeft w:val="0"/>
      <w:marRight w:val="0"/>
      <w:marTop w:val="0"/>
      <w:marBottom w:val="0"/>
      <w:divBdr>
        <w:top w:val="none" w:sz="0" w:space="0" w:color="auto"/>
        <w:left w:val="none" w:sz="0" w:space="0" w:color="auto"/>
        <w:bottom w:val="none" w:sz="0" w:space="0" w:color="auto"/>
        <w:right w:val="none" w:sz="0" w:space="0" w:color="auto"/>
      </w:divBdr>
    </w:div>
    <w:div w:id="277074">
      <w:bodyDiv w:val="1"/>
      <w:marLeft w:val="0"/>
      <w:marRight w:val="0"/>
      <w:marTop w:val="0"/>
      <w:marBottom w:val="0"/>
      <w:divBdr>
        <w:top w:val="none" w:sz="0" w:space="0" w:color="auto"/>
        <w:left w:val="none" w:sz="0" w:space="0" w:color="auto"/>
        <w:bottom w:val="none" w:sz="0" w:space="0" w:color="auto"/>
        <w:right w:val="none" w:sz="0" w:space="0" w:color="auto"/>
      </w:divBdr>
    </w:div>
    <w:div w:id="277328">
      <w:bodyDiv w:val="1"/>
      <w:marLeft w:val="0"/>
      <w:marRight w:val="0"/>
      <w:marTop w:val="0"/>
      <w:marBottom w:val="0"/>
      <w:divBdr>
        <w:top w:val="none" w:sz="0" w:space="0" w:color="auto"/>
        <w:left w:val="none" w:sz="0" w:space="0" w:color="auto"/>
        <w:bottom w:val="none" w:sz="0" w:space="0" w:color="auto"/>
        <w:right w:val="none" w:sz="0" w:space="0" w:color="auto"/>
      </w:divBdr>
    </w:div>
    <w:div w:id="279546">
      <w:bodyDiv w:val="1"/>
      <w:marLeft w:val="0"/>
      <w:marRight w:val="0"/>
      <w:marTop w:val="0"/>
      <w:marBottom w:val="0"/>
      <w:divBdr>
        <w:top w:val="none" w:sz="0" w:space="0" w:color="auto"/>
        <w:left w:val="none" w:sz="0" w:space="0" w:color="auto"/>
        <w:bottom w:val="none" w:sz="0" w:space="0" w:color="auto"/>
        <w:right w:val="none" w:sz="0" w:space="0" w:color="auto"/>
      </w:divBdr>
    </w:div>
    <w:div w:id="356034">
      <w:bodyDiv w:val="1"/>
      <w:marLeft w:val="0"/>
      <w:marRight w:val="0"/>
      <w:marTop w:val="0"/>
      <w:marBottom w:val="0"/>
      <w:divBdr>
        <w:top w:val="none" w:sz="0" w:space="0" w:color="auto"/>
        <w:left w:val="none" w:sz="0" w:space="0" w:color="auto"/>
        <w:bottom w:val="none" w:sz="0" w:space="0" w:color="auto"/>
        <w:right w:val="none" w:sz="0" w:space="0" w:color="auto"/>
      </w:divBdr>
    </w:div>
    <w:div w:id="356571">
      <w:bodyDiv w:val="1"/>
      <w:marLeft w:val="0"/>
      <w:marRight w:val="0"/>
      <w:marTop w:val="0"/>
      <w:marBottom w:val="0"/>
      <w:divBdr>
        <w:top w:val="none" w:sz="0" w:space="0" w:color="auto"/>
        <w:left w:val="none" w:sz="0" w:space="0" w:color="auto"/>
        <w:bottom w:val="none" w:sz="0" w:space="0" w:color="auto"/>
        <w:right w:val="none" w:sz="0" w:space="0" w:color="auto"/>
      </w:divBdr>
    </w:div>
    <w:div w:id="357052">
      <w:bodyDiv w:val="1"/>
      <w:marLeft w:val="0"/>
      <w:marRight w:val="0"/>
      <w:marTop w:val="0"/>
      <w:marBottom w:val="0"/>
      <w:divBdr>
        <w:top w:val="none" w:sz="0" w:space="0" w:color="auto"/>
        <w:left w:val="none" w:sz="0" w:space="0" w:color="auto"/>
        <w:bottom w:val="none" w:sz="0" w:space="0" w:color="auto"/>
        <w:right w:val="none" w:sz="0" w:space="0" w:color="auto"/>
      </w:divBdr>
    </w:div>
    <w:div w:id="360045">
      <w:bodyDiv w:val="1"/>
      <w:marLeft w:val="0"/>
      <w:marRight w:val="0"/>
      <w:marTop w:val="0"/>
      <w:marBottom w:val="0"/>
      <w:divBdr>
        <w:top w:val="none" w:sz="0" w:space="0" w:color="auto"/>
        <w:left w:val="none" w:sz="0" w:space="0" w:color="auto"/>
        <w:bottom w:val="none" w:sz="0" w:space="0" w:color="auto"/>
        <w:right w:val="none" w:sz="0" w:space="0" w:color="auto"/>
      </w:divBdr>
    </w:div>
    <w:div w:id="398203">
      <w:bodyDiv w:val="1"/>
      <w:marLeft w:val="0"/>
      <w:marRight w:val="0"/>
      <w:marTop w:val="0"/>
      <w:marBottom w:val="0"/>
      <w:divBdr>
        <w:top w:val="none" w:sz="0" w:space="0" w:color="auto"/>
        <w:left w:val="none" w:sz="0" w:space="0" w:color="auto"/>
        <w:bottom w:val="none" w:sz="0" w:space="0" w:color="auto"/>
        <w:right w:val="none" w:sz="0" w:space="0" w:color="auto"/>
      </w:divBdr>
    </w:div>
    <w:div w:id="399899">
      <w:bodyDiv w:val="1"/>
      <w:marLeft w:val="0"/>
      <w:marRight w:val="0"/>
      <w:marTop w:val="0"/>
      <w:marBottom w:val="0"/>
      <w:divBdr>
        <w:top w:val="none" w:sz="0" w:space="0" w:color="auto"/>
        <w:left w:val="none" w:sz="0" w:space="0" w:color="auto"/>
        <w:bottom w:val="none" w:sz="0" w:space="0" w:color="auto"/>
        <w:right w:val="none" w:sz="0" w:space="0" w:color="auto"/>
      </w:divBdr>
    </w:div>
    <w:div w:id="401371">
      <w:bodyDiv w:val="1"/>
      <w:marLeft w:val="0"/>
      <w:marRight w:val="0"/>
      <w:marTop w:val="0"/>
      <w:marBottom w:val="0"/>
      <w:divBdr>
        <w:top w:val="none" w:sz="0" w:space="0" w:color="auto"/>
        <w:left w:val="none" w:sz="0" w:space="0" w:color="auto"/>
        <w:bottom w:val="none" w:sz="0" w:space="0" w:color="auto"/>
        <w:right w:val="none" w:sz="0" w:space="0" w:color="auto"/>
      </w:divBdr>
    </w:div>
    <w:div w:id="470741">
      <w:bodyDiv w:val="1"/>
      <w:marLeft w:val="0"/>
      <w:marRight w:val="0"/>
      <w:marTop w:val="0"/>
      <w:marBottom w:val="0"/>
      <w:divBdr>
        <w:top w:val="none" w:sz="0" w:space="0" w:color="auto"/>
        <w:left w:val="none" w:sz="0" w:space="0" w:color="auto"/>
        <w:bottom w:val="none" w:sz="0" w:space="0" w:color="auto"/>
        <w:right w:val="none" w:sz="0" w:space="0" w:color="auto"/>
      </w:divBdr>
    </w:div>
    <w:div w:id="472554">
      <w:bodyDiv w:val="1"/>
      <w:marLeft w:val="0"/>
      <w:marRight w:val="0"/>
      <w:marTop w:val="0"/>
      <w:marBottom w:val="0"/>
      <w:divBdr>
        <w:top w:val="none" w:sz="0" w:space="0" w:color="auto"/>
        <w:left w:val="none" w:sz="0" w:space="0" w:color="auto"/>
        <w:bottom w:val="none" w:sz="0" w:space="0" w:color="auto"/>
        <w:right w:val="none" w:sz="0" w:space="0" w:color="auto"/>
      </w:divBdr>
    </w:div>
    <w:div w:id="474322">
      <w:bodyDiv w:val="1"/>
      <w:marLeft w:val="0"/>
      <w:marRight w:val="0"/>
      <w:marTop w:val="0"/>
      <w:marBottom w:val="0"/>
      <w:divBdr>
        <w:top w:val="none" w:sz="0" w:space="0" w:color="auto"/>
        <w:left w:val="none" w:sz="0" w:space="0" w:color="auto"/>
        <w:bottom w:val="none" w:sz="0" w:space="0" w:color="auto"/>
        <w:right w:val="none" w:sz="0" w:space="0" w:color="auto"/>
      </w:divBdr>
    </w:div>
    <w:div w:id="474405">
      <w:bodyDiv w:val="1"/>
      <w:marLeft w:val="0"/>
      <w:marRight w:val="0"/>
      <w:marTop w:val="0"/>
      <w:marBottom w:val="0"/>
      <w:divBdr>
        <w:top w:val="none" w:sz="0" w:space="0" w:color="auto"/>
        <w:left w:val="none" w:sz="0" w:space="0" w:color="auto"/>
        <w:bottom w:val="none" w:sz="0" w:space="0" w:color="auto"/>
        <w:right w:val="none" w:sz="0" w:space="0" w:color="auto"/>
      </w:divBdr>
    </w:div>
    <w:div w:id="548591">
      <w:bodyDiv w:val="1"/>
      <w:marLeft w:val="0"/>
      <w:marRight w:val="0"/>
      <w:marTop w:val="0"/>
      <w:marBottom w:val="0"/>
      <w:divBdr>
        <w:top w:val="none" w:sz="0" w:space="0" w:color="auto"/>
        <w:left w:val="none" w:sz="0" w:space="0" w:color="auto"/>
        <w:bottom w:val="none" w:sz="0" w:space="0" w:color="auto"/>
        <w:right w:val="none" w:sz="0" w:space="0" w:color="auto"/>
      </w:divBdr>
    </w:div>
    <w:div w:id="551359">
      <w:bodyDiv w:val="1"/>
      <w:marLeft w:val="0"/>
      <w:marRight w:val="0"/>
      <w:marTop w:val="0"/>
      <w:marBottom w:val="0"/>
      <w:divBdr>
        <w:top w:val="none" w:sz="0" w:space="0" w:color="auto"/>
        <w:left w:val="none" w:sz="0" w:space="0" w:color="auto"/>
        <w:bottom w:val="none" w:sz="0" w:space="0" w:color="auto"/>
        <w:right w:val="none" w:sz="0" w:space="0" w:color="auto"/>
      </w:divBdr>
    </w:div>
    <w:div w:id="593099">
      <w:bodyDiv w:val="1"/>
      <w:marLeft w:val="0"/>
      <w:marRight w:val="0"/>
      <w:marTop w:val="0"/>
      <w:marBottom w:val="0"/>
      <w:divBdr>
        <w:top w:val="none" w:sz="0" w:space="0" w:color="auto"/>
        <w:left w:val="none" w:sz="0" w:space="0" w:color="auto"/>
        <w:bottom w:val="none" w:sz="0" w:space="0" w:color="auto"/>
        <w:right w:val="none" w:sz="0" w:space="0" w:color="auto"/>
      </w:divBdr>
    </w:div>
    <w:div w:id="594447">
      <w:bodyDiv w:val="1"/>
      <w:marLeft w:val="0"/>
      <w:marRight w:val="0"/>
      <w:marTop w:val="0"/>
      <w:marBottom w:val="0"/>
      <w:divBdr>
        <w:top w:val="none" w:sz="0" w:space="0" w:color="auto"/>
        <w:left w:val="none" w:sz="0" w:space="0" w:color="auto"/>
        <w:bottom w:val="none" w:sz="0" w:space="0" w:color="auto"/>
        <w:right w:val="none" w:sz="0" w:space="0" w:color="auto"/>
      </w:divBdr>
    </w:div>
    <w:div w:id="595371">
      <w:bodyDiv w:val="1"/>
      <w:marLeft w:val="0"/>
      <w:marRight w:val="0"/>
      <w:marTop w:val="0"/>
      <w:marBottom w:val="0"/>
      <w:divBdr>
        <w:top w:val="none" w:sz="0" w:space="0" w:color="auto"/>
        <w:left w:val="none" w:sz="0" w:space="0" w:color="auto"/>
        <w:bottom w:val="none" w:sz="0" w:space="0" w:color="auto"/>
        <w:right w:val="none" w:sz="0" w:space="0" w:color="auto"/>
      </w:divBdr>
    </w:div>
    <w:div w:id="663350">
      <w:bodyDiv w:val="1"/>
      <w:marLeft w:val="0"/>
      <w:marRight w:val="0"/>
      <w:marTop w:val="0"/>
      <w:marBottom w:val="0"/>
      <w:divBdr>
        <w:top w:val="none" w:sz="0" w:space="0" w:color="auto"/>
        <w:left w:val="none" w:sz="0" w:space="0" w:color="auto"/>
        <w:bottom w:val="none" w:sz="0" w:space="0" w:color="auto"/>
        <w:right w:val="none" w:sz="0" w:space="0" w:color="auto"/>
      </w:divBdr>
    </w:div>
    <w:div w:id="663421">
      <w:bodyDiv w:val="1"/>
      <w:marLeft w:val="0"/>
      <w:marRight w:val="0"/>
      <w:marTop w:val="0"/>
      <w:marBottom w:val="0"/>
      <w:divBdr>
        <w:top w:val="none" w:sz="0" w:space="0" w:color="auto"/>
        <w:left w:val="none" w:sz="0" w:space="0" w:color="auto"/>
        <w:bottom w:val="none" w:sz="0" w:space="0" w:color="auto"/>
        <w:right w:val="none" w:sz="0" w:space="0" w:color="auto"/>
      </w:divBdr>
    </w:div>
    <w:div w:id="669523">
      <w:bodyDiv w:val="1"/>
      <w:marLeft w:val="0"/>
      <w:marRight w:val="0"/>
      <w:marTop w:val="0"/>
      <w:marBottom w:val="0"/>
      <w:divBdr>
        <w:top w:val="none" w:sz="0" w:space="0" w:color="auto"/>
        <w:left w:val="none" w:sz="0" w:space="0" w:color="auto"/>
        <w:bottom w:val="none" w:sz="0" w:space="0" w:color="auto"/>
        <w:right w:val="none" w:sz="0" w:space="0" w:color="auto"/>
      </w:divBdr>
    </w:div>
    <w:div w:id="739512">
      <w:bodyDiv w:val="1"/>
      <w:marLeft w:val="0"/>
      <w:marRight w:val="0"/>
      <w:marTop w:val="0"/>
      <w:marBottom w:val="0"/>
      <w:divBdr>
        <w:top w:val="none" w:sz="0" w:space="0" w:color="auto"/>
        <w:left w:val="none" w:sz="0" w:space="0" w:color="auto"/>
        <w:bottom w:val="none" w:sz="0" w:space="0" w:color="auto"/>
        <w:right w:val="none" w:sz="0" w:space="0" w:color="auto"/>
      </w:divBdr>
    </w:div>
    <w:div w:id="743782">
      <w:bodyDiv w:val="1"/>
      <w:marLeft w:val="0"/>
      <w:marRight w:val="0"/>
      <w:marTop w:val="0"/>
      <w:marBottom w:val="0"/>
      <w:divBdr>
        <w:top w:val="none" w:sz="0" w:space="0" w:color="auto"/>
        <w:left w:val="none" w:sz="0" w:space="0" w:color="auto"/>
        <w:bottom w:val="none" w:sz="0" w:space="0" w:color="auto"/>
        <w:right w:val="none" w:sz="0" w:space="0" w:color="auto"/>
      </w:divBdr>
    </w:div>
    <w:div w:id="747207">
      <w:bodyDiv w:val="1"/>
      <w:marLeft w:val="0"/>
      <w:marRight w:val="0"/>
      <w:marTop w:val="0"/>
      <w:marBottom w:val="0"/>
      <w:divBdr>
        <w:top w:val="none" w:sz="0" w:space="0" w:color="auto"/>
        <w:left w:val="none" w:sz="0" w:space="0" w:color="auto"/>
        <w:bottom w:val="none" w:sz="0" w:space="0" w:color="auto"/>
        <w:right w:val="none" w:sz="0" w:space="0" w:color="auto"/>
      </w:divBdr>
    </w:div>
    <w:div w:id="787727">
      <w:bodyDiv w:val="1"/>
      <w:marLeft w:val="0"/>
      <w:marRight w:val="0"/>
      <w:marTop w:val="0"/>
      <w:marBottom w:val="0"/>
      <w:divBdr>
        <w:top w:val="none" w:sz="0" w:space="0" w:color="auto"/>
        <w:left w:val="none" w:sz="0" w:space="0" w:color="auto"/>
        <w:bottom w:val="none" w:sz="0" w:space="0" w:color="auto"/>
        <w:right w:val="none" w:sz="0" w:space="0" w:color="auto"/>
      </w:divBdr>
    </w:div>
    <w:div w:id="789490">
      <w:bodyDiv w:val="1"/>
      <w:marLeft w:val="0"/>
      <w:marRight w:val="0"/>
      <w:marTop w:val="0"/>
      <w:marBottom w:val="0"/>
      <w:divBdr>
        <w:top w:val="none" w:sz="0" w:space="0" w:color="auto"/>
        <w:left w:val="none" w:sz="0" w:space="0" w:color="auto"/>
        <w:bottom w:val="none" w:sz="0" w:space="0" w:color="auto"/>
        <w:right w:val="none" w:sz="0" w:space="0" w:color="auto"/>
      </w:divBdr>
    </w:div>
    <w:div w:id="815489">
      <w:bodyDiv w:val="1"/>
      <w:marLeft w:val="0"/>
      <w:marRight w:val="0"/>
      <w:marTop w:val="0"/>
      <w:marBottom w:val="0"/>
      <w:divBdr>
        <w:top w:val="none" w:sz="0" w:space="0" w:color="auto"/>
        <w:left w:val="none" w:sz="0" w:space="0" w:color="auto"/>
        <w:bottom w:val="none" w:sz="0" w:space="0" w:color="auto"/>
        <w:right w:val="none" w:sz="0" w:space="0" w:color="auto"/>
      </w:divBdr>
    </w:div>
    <w:div w:id="817028">
      <w:bodyDiv w:val="1"/>
      <w:marLeft w:val="0"/>
      <w:marRight w:val="0"/>
      <w:marTop w:val="0"/>
      <w:marBottom w:val="0"/>
      <w:divBdr>
        <w:top w:val="none" w:sz="0" w:space="0" w:color="auto"/>
        <w:left w:val="none" w:sz="0" w:space="0" w:color="auto"/>
        <w:bottom w:val="none" w:sz="0" w:space="0" w:color="auto"/>
        <w:right w:val="none" w:sz="0" w:space="0" w:color="auto"/>
      </w:divBdr>
    </w:div>
    <w:div w:id="931567">
      <w:bodyDiv w:val="1"/>
      <w:marLeft w:val="0"/>
      <w:marRight w:val="0"/>
      <w:marTop w:val="0"/>
      <w:marBottom w:val="0"/>
      <w:divBdr>
        <w:top w:val="none" w:sz="0" w:space="0" w:color="auto"/>
        <w:left w:val="none" w:sz="0" w:space="0" w:color="auto"/>
        <w:bottom w:val="none" w:sz="0" w:space="0" w:color="auto"/>
        <w:right w:val="none" w:sz="0" w:space="0" w:color="auto"/>
      </w:divBdr>
    </w:div>
    <w:div w:id="932613">
      <w:bodyDiv w:val="1"/>
      <w:marLeft w:val="0"/>
      <w:marRight w:val="0"/>
      <w:marTop w:val="0"/>
      <w:marBottom w:val="0"/>
      <w:divBdr>
        <w:top w:val="none" w:sz="0" w:space="0" w:color="auto"/>
        <w:left w:val="none" w:sz="0" w:space="0" w:color="auto"/>
        <w:bottom w:val="none" w:sz="0" w:space="0" w:color="auto"/>
        <w:right w:val="none" w:sz="0" w:space="0" w:color="auto"/>
      </w:divBdr>
    </w:div>
    <w:div w:id="938982">
      <w:bodyDiv w:val="1"/>
      <w:marLeft w:val="0"/>
      <w:marRight w:val="0"/>
      <w:marTop w:val="0"/>
      <w:marBottom w:val="0"/>
      <w:divBdr>
        <w:top w:val="none" w:sz="0" w:space="0" w:color="auto"/>
        <w:left w:val="none" w:sz="0" w:space="0" w:color="auto"/>
        <w:bottom w:val="none" w:sz="0" w:space="0" w:color="auto"/>
        <w:right w:val="none" w:sz="0" w:space="0" w:color="auto"/>
      </w:divBdr>
    </w:div>
    <w:div w:id="1006444">
      <w:bodyDiv w:val="1"/>
      <w:marLeft w:val="0"/>
      <w:marRight w:val="0"/>
      <w:marTop w:val="0"/>
      <w:marBottom w:val="0"/>
      <w:divBdr>
        <w:top w:val="none" w:sz="0" w:space="0" w:color="auto"/>
        <w:left w:val="none" w:sz="0" w:space="0" w:color="auto"/>
        <w:bottom w:val="none" w:sz="0" w:space="0" w:color="auto"/>
        <w:right w:val="none" w:sz="0" w:space="0" w:color="auto"/>
      </w:divBdr>
    </w:div>
    <w:div w:id="1006713">
      <w:bodyDiv w:val="1"/>
      <w:marLeft w:val="0"/>
      <w:marRight w:val="0"/>
      <w:marTop w:val="0"/>
      <w:marBottom w:val="0"/>
      <w:divBdr>
        <w:top w:val="none" w:sz="0" w:space="0" w:color="auto"/>
        <w:left w:val="none" w:sz="0" w:space="0" w:color="auto"/>
        <w:bottom w:val="none" w:sz="0" w:space="0" w:color="auto"/>
        <w:right w:val="none" w:sz="0" w:space="0" w:color="auto"/>
      </w:divBdr>
    </w:div>
    <w:div w:id="1008109">
      <w:bodyDiv w:val="1"/>
      <w:marLeft w:val="0"/>
      <w:marRight w:val="0"/>
      <w:marTop w:val="0"/>
      <w:marBottom w:val="0"/>
      <w:divBdr>
        <w:top w:val="none" w:sz="0" w:space="0" w:color="auto"/>
        <w:left w:val="none" w:sz="0" w:space="0" w:color="auto"/>
        <w:bottom w:val="none" w:sz="0" w:space="0" w:color="auto"/>
        <w:right w:val="none" w:sz="0" w:space="0" w:color="auto"/>
      </w:divBdr>
    </w:div>
    <w:div w:id="1013999">
      <w:bodyDiv w:val="1"/>
      <w:marLeft w:val="0"/>
      <w:marRight w:val="0"/>
      <w:marTop w:val="0"/>
      <w:marBottom w:val="0"/>
      <w:divBdr>
        <w:top w:val="none" w:sz="0" w:space="0" w:color="auto"/>
        <w:left w:val="none" w:sz="0" w:space="0" w:color="auto"/>
        <w:bottom w:val="none" w:sz="0" w:space="0" w:color="auto"/>
        <w:right w:val="none" w:sz="0" w:space="0" w:color="auto"/>
      </w:divBdr>
    </w:div>
    <w:div w:id="1015336">
      <w:bodyDiv w:val="1"/>
      <w:marLeft w:val="0"/>
      <w:marRight w:val="0"/>
      <w:marTop w:val="0"/>
      <w:marBottom w:val="0"/>
      <w:divBdr>
        <w:top w:val="none" w:sz="0" w:space="0" w:color="auto"/>
        <w:left w:val="none" w:sz="0" w:space="0" w:color="auto"/>
        <w:bottom w:val="none" w:sz="0" w:space="0" w:color="auto"/>
        <w:right w:val="none" w:sz="0" w:space="0" w:color="auto"/>
      </w:divBdr>
    </w:div>
    <w:div w:id="1050173">
      <w:bodyDiv w:val="1"/>
      <w:marLeft w:val="0"/>
      <w:marRight w:val="0"/>
      <w:marTop w:val="0"/>
      <w:marBottom w:val="0"/>
      <w:divBdr>
        <w:top w:val="none" w:sz="0" w:space="0" w:color="auto"/>
        <w:left w:val="none" w:sz="0" w:space="0" w:color="auto"/>
        <w:bottom w:val="none" w:sz="0" w:space="0" w:color="auto"/>
        <w:right w:val="none" w:sz="0" w:space="0" w:color="auto"/>
      </w:divBdr>
    </w:div>
    <w:div w:id="1050993">
      <w:bodyDiv w:val="1"/>
      <w:marLeft w:val="0"/>
      <w:marRight w:val="0"/>
      <w:marTop w:val="0"/>
      <w:marBottom w:val="0"/>
      <w:divBdr>
        <w:top w:val="none" w:sz="0" w:space="0" w:color="auto"/>
        <w:left w:val="none" w:sz="0" w:space="0" w:color="auto"/>
        <w:bottom w:val="none" w:sz="0" w:space="0" w:color="auto"/>
        <w:right w:val="none" w:sz="0" w:space="0" w:color="auto"/>
      </w:divBdr>
    </w:div>
    <w:div w:id="1051920">
      <w:bodyDiv w:val="1"/>
      <w:marLeft w:val="0"/>
      <w:marRight w:val="0"/>
      <w:marTop w:val="0"/>
      <w:marBottom w:val="0"/>
      <w:divBdr>
        <w:top w:val="none" w:sz="0" w:space="0" w:color="auto"/>
        <w:left w:val="none" w:sz="0" w:space="0" w:color="auto"/>
        <w:bottom w:val="none" w:sz="0" w:space="0" w:color="auto"/>
        <w:right w:val="none" w:sz="0" w:space="0" w:color="auto"/>
      </w:divBdr>
    </w:div>
    <w:div w:id="1052242">
      <w:bodyDiv w:val="1"/>
      <w:marLeft w:val="0"/>
      <w:marRight w:val="0"/>
      <w:marTop w:val="0"/>
      <w:marBottom w:val="0"/>
      <w:divBdr>
        <w:top w:val="none" w:sz="0" w:space="0" w:color="auto"/>
        <w:left w:val="none" w:sz="0" w:space="0" w:color="auto"/>
        <w:bottom w:val="none" w:sz="0" w:space="0" w:color="auto"/>
        <w:right w:val="none" w:sz="0" w:space="0" w:color="auto"/>
      </w:divBdr>
    </w:div>
    <w:div w:id="1053057">
      <w:bodyDiv w:val="1"/>
      <w:marLeft w:val="0"/>
      <w:marRight w:val="0"/>
      <w:marTop w:val="0"/>
      <w:marBottom w:val="0"/>
      <w:divBdr>
        <w:top w:val="none" w:sz="0" w:space="0" w:color="auto"/>
        <w:left w:val="none" w:sz="0" w:space="0" w:color="auto"/>
        <w:bottom w:val="none" w:sz="0" w:space="0" w:color="auto"/>
        <w:right w:val="none" w:sz="0" w:space="0" w:color="auto"/>
      </w:divBdr>
    </w:div>
    <w:div w:id="1131136">
      <w:bodyDiv w:val="1"/>
      <w:marLeft w:val="0"/>
      <w:marRight w:val="0"/>
      <w:marTop w:val="0"/>
      <w:marBottom w:val="0"/>
      <w:divBdr>
        <w:top w:val="none" w:sz="0" w:space="0" w:color="auto"/>
        <w:left w:val="none" w:sz="0" w:space="0" w:color="auto"/>
        <w:bottom w:val="none" w:sz="0" w:space="0" w:color="auto"/>
        <w:right w:val="none" w:sz="0" w:space="0" w:color="auto"/>
      </w:divBdr>
    </w:div>
    <w:div w:id="1131397">
      <w:bodyDiv w:val="1"/>
      <w:marLeft w:val="0"/>
      <w:marRight w:val="0"/>
      <w:marTop w:val="0"/>
      <w:marBottom w:val="0"/>
      <w:divBdr>
        <w:top w:val="none" w:sz="0" w:space="0" w:color="auto"/>
        <w:left w:val="none" w:sz="0" w:space="0" w:color="auto"/>
        <w:bottom w:val="none" w:sz="0" w:space="0" w:color="auto"/>
        <w:right w:val="none" w:sz="0" w:space="0" w:color="auto"/>
      </w:divBdr>
    </w:div>
    <w:div w:id="1133110">
      <w:bodyDiv w:val="1"/>
      <w:marLeft w:val="0"/>
      <w:marRight w:val="0"/>
      <w:marTop w:val="0"/>
      <w:marBottom w:val="0"/>
      <w:divBdr>
        <w:top w:val="none" w:sz="0" w:space="0" w:color="auto"/>
        <w:left w:val="none" w:sz="0" w:space="0" w:color="auto"/>
        <w:bottom w:val="none" w:sz="0" w:space="0" w:color="auto"/>
        <w:right w:val="none" w:sz="0" w:space="0" w:color="auto"/>
      </w:divBdr>
    </w:div>
    <w:div w:id="1201127">
      <w:bodyDiv w:val="1"/>
      <w:marLeft w:val="0"/>
      <w:marRight w:val="0"/>
      <w:marTop w:val="0"/>
      <w:marBottom w:val="0"/>
      <w:divBdr>
        <w:top w:val="none" w:sz="0" w:space="0" w:color="auto"/>
        <w:left w:val="none" w:sz="0" w:space="0" w:color="auto"/>
        <w:bottom w:val="none" w:sz="0" w:space="0" w:color="auto"/>
        <w:right w:val="none" w:sz="0" w:space="0" w:color="auto"/>
      </w:divBdr>
    </w:div>
    <w:div w:id="1202088">
      <w:bodyDiv w:val="1"/>
      <w:marLeft w:val="0"/>
      <w:marRight w:val="0"/>
      <w:marTop w:val="0"/>
      <w:marBottom w:val="0"/>
      <w:divBdr>
        <w:top w:val="none" w:sz="0" w:space="0" w:color="auto"/>
        <w:left w:val="none" w:sz="0" w:space="0" w:color="auto"/>
        <w:bottom w:val="none" w:sz="0" w:space="0" w:color="auto"/>
        <w:right w:val="none" w:sz="0" w:space="0" w:color="auto"/>
      </w:divBdr>
    </w:div>
    <w:div w:id="1203045">
      <w:bodyDiv w:val="1"/>
      <w:marLeft w:val="0"/>
      <w:marRight w:val="0"/>
      <w:marTop w:val="0"/>
      <w:marBottom w:val="0"/>
      <w:divBdr>
        <w:top w:val="none" w:sz="0" w:space="0" w:color="auto"/>
        <w:left w:val="none" w:sz="0" w:space="0" w:color="auto"/>
        <w:bottom w:val="none" w:sz="0" w:space="0" w:color="auto"/>
        <w:right w:val="none" w:sz="0" w:space="0" w:color="auto"/>
      </w:divBdr>
    </w:div>
    <w:div w:id="1204273">
      <w:bodyDiv w:val="1"/>
      <w:marLeft w:val="0"/>
      <w:marRight w:val="0"/>
      <w:marTop w:val="0"/>
      <w:marBottom w:val="0"/>
      <w:divBdr>
        <w:top w:val="none" w:sz="0" w:space="0" w:color="auto"/>
        <w:left w:val="none" w:sz="0" w:space="0" w:color="auto"/>
        <w:bottom w:val="none" w:sz="0" w:space="0" w:color="auto"/>
        <w:right w:val="none" w:sz="0" w:space="0" w:color="auto"/>
      </w:divBdr>
    </w:div>
    <w:div w:id="1276362">
      <w:bodyDiv w:val="1"/>
      <w:marLeft w:val="0"/>
      <w:marRight w:val="0"/>
      <w:marTop w:val="0"/>
      <w:marBottom w:val="0"/>
      <w:divBdr>
        <w:top w:val="none" w:sz="0" w:space="0" w:color="auto"/>
        <w:left w:val="none" w:sz="0" w:space="0" w:color="auto"/>
        <w:bottom w:val="none" w:sz="0" w:space="0" w:color="auto"/>
        <w:right w:val="none" w:sz="0" w:space="0" w:color="auto"/>
      </w:divBdr>
    </w:div>
    <w:div w:id="1276901">
      <w:bodyDiv w:val="1"/>
      <w:marLeft w:val="0"/>
      <w:marRight w:val="0"/>
      <w:marTop w:val="0"/>
      <w:marBottom w:val="0"/>
      <w:divBdr>
        <w:top w:val="none" w:sz="0" w:space="0" w:color="auto"/>
        <w:left w:val="none" w:sz="0" w:space="0" w:color="auto"/>
        <w:bottom w:val="none" w:sz="0" w:space="0" w:color="auto"/>
        <w:right w:val="none" w:sz="0" w:space="0" w:color="auto"/>
      </w:divBdr>
    </w:div>
    <w:div w:id="1321343">
      <w:bodyDiv w:val="1"/>
      <w:marLeft w:val="0"/>
      <w:marRight w:val="0"/>
      <w:marTop w:val="0"/>
      <w:marBottom w:val="0"/>
      <w:divBdr>
        <w:top w:val="none" w:sz="0" w:space="0" w:color="auto"/>
        <w:left w:val="none" w:sz="0" w:space="0" w:color="auto"/>
        <w:bottom w:val="none" w:sz="0" w:space="0" w:color="auto"/>
        <w:right w:val="none" w:sz="0" w:space="0" w:color="auto"/>
      </w:divBdr>
    </w:div>
    <w:div w:id="1322435">
      <w:bodyDiv w:val="1"/>
      <w:marLeft w:val="0"/>
      <w:marRight w:val="0"/>
      <w:marTop w:val="0"/>
      <w:marBottom w:val="0"/>
      <w:divBdr>
        <w:top w:val="none" w:sz="0" w:space="0" w:color="auto"/>
        <w:left w:val="none" w:sz="0" w:space="0" w:color="auto"/>
        <w:bottom w:val="none" w:sz="0" w:space="0" w:color="auto"/>
        <w:right w:val="none" w:sz="0" w:space="0" w:color="auto"/>
      </w:divBdr>
    </w:div>
    <w:div w:id="1323154">
      <w:bodyDiv w:val="1"/>
      <w:marLeft w:val="0"/>
      <w:marRight w:val="0"/>
      <w:marTop w:val="0"/>
      <w:marBottom w:val="0"/>
      <w:divBdr>
        <w:top w:val="none" w:sz="0" w:space="0" w:color="auto"/>
        <w:left w:val="none" w:sz="0" w:space="0" w:color="auto"/>
        <w:bottom w:val="none" w:sz="0" w:space="0" w:color="auto"/>
        <w:right w:val="none" w:sz="0" w:space="0" w:color="auto"/>
      </w:divBdr>
    </w:div>
    <w:div w:id="1324030">
      <w:bodyDiv w:val="1"/>
      <w:marLeft w:val="0"/>
      <w:marRight w:val="0"/>
      <w:marTop w:val="0"/>
      <w:marBottom w:val="0"/>
      <w:divBdr>
        <w:top w:val="none" w:sz="0" w:space="0" w:color="auto"/>
        <w:left w:val="none" w:sz="0" w:space="0" w:color="auto"/>
        <w:bottom w:val="none" w:sz="0" w:space="0" w:color="auto"/>
        <w:right w:val="none" w:sz="0" w:space="0" w:color="auto"/>
      </w:divBdr>
    </w:div>
    <w:div w:id="1324161">
      <w:bodyDiv w:val="1"/>
      <w:marLeft w:val="0"/>
      <w:marRight w:val="0"/>
      <w:marTop w:val="0"/>
      <w:marBottom w:val="0"/>
      <w:divBdr>
        <w:top w:val="none" w:sz="0" w:space="0" w:color="auto"/>
        <w:left w:val="none" w:sz="0" w:space="0" w:color="auto"/>
        <w:bottom w:val="none" w:sz="0" w:space="0" w:color="auto"/>
        <w:right w:val="none" w:sz="0" w:space="0" w:color="auto"/>
      </w:divBdr>
    </w:div>
    <w:div w:id="1326484">
      <w:bodyDiv w:val="1"/>
      <w:marLeft w:val="0"/>
      <w:marRight w:val="0"/>
      <w:marTop w:val="0"/>
      <w:marBottom w:val="0"/>
      <w:divBdr>
        <w:top w:val="none" w:sz="0" w:space="0" w:color="auto"/>
        <w:left w:val="none" w:sz="0" w:space="0" w:color="auto"/>
        <w:bottom w:val="none" w:sz="0" w:space="0" w:color="auto"/>
        <w:right w:val="none" w:sz="0" w:space="0" w:color="auto"/>
      </w:divBdr>
    </w:div>
    <w:div w:id="1394533">
      <w:bodyDiv w:val="1"/>
      <w:marLeft w:val="0"/>
      <w:marRight w:val="0"/>
      <w:marTop w:val="0"/>
      <w:marBottom w:val="0"/>
      <w:divBdr>
        <w:top w:val="none" w:sz="0" w:space="0" w:color="auto"/>
        <w:left w:val="none" w:sz="0" w:space="0" w:color="auto"/>
        <w:bottom w:val="none" w:sz="0" w:space="0" w:color="auto"/>
        <w:right w:val="none" w:sz="0" w:space="0" w:color="auto"/>
      </w:divBdr>
    </w:div>
    <w:div w:id="1395343">
      <w:bodyDiv w:val="1"/>
      <w:marLeft w:val="0"/>
      <w:marRight w:val="0"/>
      <w:marTop w:val="0"/>
      <w:marBottom w:val="0"/>
      <w:divBdr>
        <w:top w:val="none" w:sz="0" w:space="0" w:color="auto"/>
        <w:left w:val="none" w:sz="0" w:space="0" w:color="auto"/>
        <w:bottom w:val="none" w:sz="0" w:space="0" w:color="auto"/>
        <w:right w:val="none" w:sz="0" w:space="0" w:color="auto"/>
      </w:divBdr>
    </w:div>
    <w:div w:id="1400420">
      <w:bodyDiv w:val="1"/>
      <w:marLeft w:val="0"/>
      <w:marRight w:val="0"/>
      <w:marTop w:val="0"/>
      <w:marBottom w:val="0"/>
      <w:divBdr>
        <w:top w:val="none" w:sz="0" w:space="0" w:color="auto"/>
        <w:left w:val="none" w:sz="0" w:space="0" w:color="auto"/>
        <w:bottom w:val="none" w:sz="0" w:space="0" w:color="auto"/>
        <w:right w:val="none" w:sz="0" w:space="0" w:color="auto"/>
      </w:divBdr>
    </w:div>
    <w:div w:id="1400951">
      <w:bodyDiv w:val="1"/>
      <w:marLeft w:val="0"/>
      <w:marRight w:val="0"/>
      <w:marTop w:val="0"/>
      <w:marBottom w:val="0"/>
      <w:divBdr>
        <w:top w:val="none" w:sz="0" w:space="0" w:color="auto"/>
        <w:left w:val="none" w:sz="0" w:space="0" w:color="auto"/>
        <w:bottom w:val="none" w:sz="0" w:space="0" w:color="auto"/>
        <w:right w:val="none" w:sz="0" w:space="0" w:color="auto"/>
      </w:divBdr>
    </w:div>
    <w:div w:id="1443074">
      <w:bodyDiv w:val="1"/>
      <w:marLeft w:val="0"/>
      <w:marRight w:val="0"/>
      <w:marTop w:val="0"/>
      <w:marBottom w:val="0"/>
      <w:divBdr>
        <w:top w:val="none" w:sz="0" w:space="0" w:color="auto"/>
        <w:left w:val="none" w:sz="0" w:space="0" w:color="auto"/>
        <w:bottom w:val="none" w:sz="0" w:space="0" w:color="auto"/>
        <w:right w:val="none" w:sz="0" w:space="0" w:color="auto"/>
      </w:divBdr>
    </w:div>
    <w:div w:id="1444715">
      <w:bodyDiv w:val="1"/>
      <w:marLeft w:val="0"/>
      <w:marRight w:val="0"/>
      <w:marTop w:val="0"/>
      <w:marBottom w:val="0"/>
      <w:divBdr>
        <w:top w:val="none" w:sz="0" w:space="0" w:color="auto"/>
        <w:left w:val="none" w:sz="0" w:space="0" w:color="auto"/>
        <w:bottom w:val="none" w:sz="0" w:space="0" w:color="auto"/>
        <w:right w:val="none" w:sz="0" w:space="0" w:color="auto"/>
      </w:divBdr>
    </w:div>
    <w:div w:id="1444865">
      <w:bodyDiv w:val="1"/>
      <w:marLeft w:val="0"/>
      <w:marRight w:val="0"/>
      <w:marTop w:val="0"/>
      <w:marBottom w:val="0"/>
      <w:divBdr>
        <w:top w:val="none" w:sz="0" w:space="0" w:color="auto"/>
        <w:left w:val="none" w:sz="0" w:space="0" w:color="auto"/>
        <w:bottom w:val="none" w:sz="0" w:space="0" w:color="auto"/>
        <w:right w:val="none" w:sz="0" w:space="0" w:color="auto"/>
      </w:divBdr>
    </w:div>
    <w:div w:id="1445051">
      <w:bodyDiv w:val="1"/>
      <w:marLeft w:val="0"/>
      <w:marRight w:val="0"/>
      <w:marTop w:val="0"/>
      <w:marBottom w:val="0"/>
      <w:divBdr>
        <w:top w:val="none" w:sz="0" w:space="0" w:color="auto"/>
        <w:left w:val="none" w:sz="0" w:space="0" w:color="auto"/>
        <w:bottom w:val="none" w:sz="0" w:space="0" w:color="auto"/>
        <w:right w:val="none" w:sz="0" w:space="0" w:color="auto"/>
      </w:divBdr>
    </w:div>
    <w:div w:id="1468707">
      <w:bodyDiv w:val="1"/>
      <w:marLeft w:val="0"/>
      <w:marRight w:val="0"/>
      <w:marTop w:val="0"/>
      <w:marBottom w:val="0"/>
      <w:divBdr>
        <w:top w:val="none" w:sz="0" w:space="0" w:color="auto"/>
        <w:left w:val="none" w:sz="0" w:space="0" w:color="auto"/>
        <w:bottom w:val="none" w:sz="0" w:space="0" w:color="auto"/>
        <w:right w:val="none" w:sz="0" w:space="0" w:color="auto"/>
      </w:divBdr>
    </w:div>
    <w:div w:id="1512726">
      <w:bodyDiv w:val="1"/>
      <w:marLeft w:val="0"/>
      <w:marRight w:val="0"/>
      <w:marTop w:val="0"/>
      <w:marBottom w:val="0"/>
      <w:divBdr>
        <w:top w:val="none" w:sz="0" w:space="0" w:color="auto"/>
        <w:left w:val="none" w:sz="0" w:space="0" w:color="auto"/>
        <w:bottom w:val="none" w:sz="0" w:space="0" w:color="auto"/>
        <w:right w:val="none" w:sz="0" w:space="0" w:color="auto"/>
      </w:divBdr>
    </w:div>
    <w:div w:id="1586129">
      <w:bodyDiv w:val="1"/>
      <w:marLeft w:val="0"/>
      <w:marRight w:val="0"/>
      <w:marTop w:val="0"/>
      <w:marBottom w:val="0"/>
      <w:divBdr>
        <w:top w:val="none" w:sz="0" w:space="0" w:color="auto"/>
        <w:left w:val="none" w:sz="0" w:space="0" w:color="auto"/>
        <w:bottom w:val="none" w:sz="0" w:space="0" w:color="auto"/>
        <w:right w:val="none" w:sz="0" w:space="0" w:color="auto"/>
      </w:divBdr>
    </w:div>
    <w:div w:id="1589715">
      <w:bodyDiv w:val="1"/>
      <w:marLeft w:val="0"/>
      <w:marRight w:val="0"/>
      <w:marTop w:val="0"/>
      <w:marBottom w:val="0"/>
      <w:divBdr>
        <w:top w:val="none" w:sz="0" w:space="0" w:color="auto"/>
        <w:left w:val="none" w:sz="0" w:space="0" w:color="auto"/>
        <w:bottom w:val="none" w:sz="0" w:space="0" w:color="auto"/>
        <w:right w:val="none" w:sz="0" w:space="0" w:color="auto"/>
      </w:divBdr>
    </w:div>
    <w:div w:id="1592153">
      <w:bodyDiv w:val="1"/>
      <w:marLeft w:val="0"/>
      <w:marRight w:val="0"/>
      <w:marTop w:val="0"/>
      <w:marBottom w:val="0"/>
      <w:divBdr>
        <w:top w:val="none" w:sz="0" w:space="0" w:color="auto"/>
        <w:left w:val="none" w:sz="0" w:space="0" w:color="auto"/>
        <w:bottom w:val="none" w:sz="0" w:space="0" w:color="auto"/>
        <w:right w:val="none" w:sz="0" w:space="0" w:color="auto"/>
      </w:divBdr>
    </w:div>
    <w:div w:id="1594290">
      <w:bodyDiv w:val="1"/>
      <w:marLeft w:val="0"/>
      <w:marRight w:val="0"/>
      <w:marTop w:val="0"/>
      <w:marBottom w:val="0"/>
      <w:divBdr>
        <w:top w:val="none" w:sz="0" w:space="0" w:color="auto"/>
        <w:left w:val="none" w:sz="0" w:space="0" w:color="auto"/>
        <w:bottom w:val="none" w:sz="0" w:space="0" w:color="auto"/>
        <w:right w:val="none" w:sz="0" w:space="0" w:color="auto"/>
      </w:divBdr>
    </w:div>
    <w:div w:id="1666055">
      <w:bodyDiv w:val="1"/>
      <w:marLeft w:val="0"/>
      <w:marRight w:val="0"/>
      <w:marTop w:val="0"/>
      <w:marBottom w:val="0"/>
      <w:divBdr>
        <w:top w:val="none" w:sz="0" w:space="0" w:color="auto"/>
        <w:left w:val="none" w:sz="0" w:space="0" w:color="auto"/>
        <w:bottom w:val="none" w:sz="0" w:space="0" w:color="auto"/>
        <w:right w:val="none" w:sz="0" w:space="0" w:color="auto"/>
      </w:divBdr>
    </w:div>
    <w:div w:id="1667922">
      <w:bodyDiv w:val="1"/>
      <w:marLeft w:val="0"/>
      <w:marRight w:val="0"/>
      <w:marTop w:val="0"/>
      <w:marBottom w:val="0"/>
      <w:divBdr>
        <w:top w:val="none" w:sz="0" w:space="0" w:color="auto"/>
        <w:left w:val="none" w:sz="0" w:space="0" w:color="auto"/>
        <w:bottom w:val="none" w:sz="0" w:space="0" w:color="auto"/>
        <w:right w:val="none" w:sz="0" w:space="0" w:color="auto"/>
      </w:divBdr>
    </w:div>
    <w:div w:id="1667971">
      <w:bodyDiv w:val="1"/>
      <w:marLeft w:val="0"/>
      <w:marRight w:val="0"/>
      <w:marTop w:val="0"/>
      <w:marBottom w:val="0"/>
      <w:divBdr>
        <w:top w:val="none" w:sz="0" w:space="0" w:color="auto"/>
        <w:left w:val="none" w:sz="0" w:space="0" w:color="auto"/>
        <w:bottom w:val="none" w:sz="0" w:space="0" w:color="auto"/>
        <w:right w:val="none" w:sz="0" w:space="0" w:color="auto"/>
      </w:divBdr>
    </w:div>
    <w:div w:id="1669701">
      <w:bodyDiv w:val="1"/>
      <w:marLeft w:val="0"/>
      <w:marRight w:val="0"/>
      <w:marTop w:val="0"/>
      <w:marBottom w:val="0"/>
      <w:divBdr>
        <w:top w:val="none" w:sz="0" w:space="0" w:color="auto"/>
        <w:left w:val="none" w:sz="0" w:space="0" w:color="auto"/>
        <w:bottom w:val="none" w:sz="0" w:space="0" w:color="auto"/>
        <w:right w:val="none" w:sz="0" w:space="0" w:color="auto"/>
      </w:divBdr>
    </w:div>
    <w:div w:id="1670439">
      <w:bodyDiv w:val="1"/>
      <w:marLeft w:val="0"/>
      <w:marRight w:val="0"/>
      <w:marTop w:val="0"/>
      <w:marBottom w:val="0"/>
      <w:divBdr>
        <w:top w:val="none" w:sz="0" w:space="0" w:color="auto"/>
        <w:left w:val="none" w:sz="0" w:space="0" w:color="auto"/>
        <w:bottom w:val="none" w:sz="0" w:space="0" w:color="auto"/>
        <w:right w:val="none" w:sz="0" w:space="0" w:color="auto"/>
      </w:divBdr>
    </w:div>
    <w:div w:id="1704163">
      <w:bodyDiv w:val="1"/>
      <w:marLeft w:val="0"/>
      <w:marRight w:val="0"/>
      <w:marTop w:val="0"/>
      <w:marBottom w:val="0"/>
      <w:divBdr>
        <w:top w:val="none" w:sz="0" w:space="0" w:color="auto"/>
        <w:left w:val="none" w:sz="0" w:space="0" w:color="auto"/>
        <w:bottom w:val="none" w:sz="0" w:space="0" w:color="auto"/>
        <w:right w:val="none" w:sz="0" w:space="0" w:color="auto"/>
      </w:divBdr>
    </w:div>
    <w:div w:id="1704854">
      <w:bodyDiv w:val="1"/>
      <w:marLeft w:val="0"/>
      <w:marRight w:val="0"/>
      <w:marTop w:val="0"/>
      <w:marBottom w:val="0"/>
      <w:divBdr>
        <w:top w:val="none" w:sz="0" w:space="0" w:color="auto"/>
        <w:left w:val="none" w:sz="0" w:space="0" w:color="auto"/>
        <w:bottom w:val="none" w:sz="0" w:space="0" w:color="auto"/>
        <w:right w:val="none" w:sz="0" w:space="0" w:color="auto"/>
      </w:divBdr>
    </w:div>
    <w:div w:id="1709946">
      <w:bodyDiv w:val="1"/>
      <w:marLeft w:val="0"/>
      <w:marRight w:val="0"/>
      <w:marTop w:val="0"/>
      <w:marBottom w:val="0"/>
      <w:divBdr>
        <w:top w:val="none" w:sz="0" w:space="0" w:color="auto"/>
        <w:left w:val="none" w:sz="0" w:space="0" w:color="auto"/>
        <w:bottom w:val="none" w:sz="0" w:space="0" w:color="auto"/>
        <w:right w:val="none" w:sz="0" w:space="0" w:color="auto"/>
      </w:divBdr>
    </w:div>
    <w:div w:id="1710076">
      <w:bodyDiv w:val="1"/>
      <w:marLeft w:val="0"/>
      <w:marRight w:val="0"/>
      <w:marTop w:val="0"/>
      <w:marBottom w:val="0"/>
      <w:divBdr>
        <w:top w:val="none" w:sz="0" w:space="0" w:color="auto"/>
        <w:left w:val="none" w:sz="0" w:space="0" w:color="auto"/>
        <w:bottom w:val="none" w:sz="0" w:space="0" w:color="auto"/>
        <w:right w:val="none" w:sz="0" w:space="0" w:color="auto"/>
      </w:divBdr>
    </w:div>
    <w:div w:id="1783956">
      <w:bodyDiv w:val="1"/>
      <w:marLeft w:val="0"/>
      <w:marRight w:val="0"/>
      <w:marTop w:val="0"/>
      <w:marBottom w:val="0"/>
      <w:divBdr>
        <w:top w:val="none" w:sz="0" w:space="0" w:color="auto"/>
        <w:left w:val="none" w:sz="0" w:space="0" w:color="auto"/>
        <w:bottom w:val="none" w:sz="0" w:space="0" w:color="auto"/>
        <w:right w:val="none" w:sz="0" w:space="0" w:color="auto"/>
      </w:divBdr>
    </w:div>
    <w:div w:id="1784195">
      <w:bodyDiv w:val="1"/>
      <w:marLeft w:val="0"/>
      <w:marRight w:val="0"/>
      <w:marTop w:val="0"/>
      <w:marBottom w:val="0"/>
      <w:divBdr>
        <w:top w:val="none" w:sz="0" w:space="0" w:color="auto"/>
        <w:left w:val="none" w:sz="0" w:space="0" w:color="auto"/>
        <w:bottom w:val="none" w:sz="0" w:space="0" w:color="auto"/>
        <w:right w:val="none" w:sz="0" w:space="0" w:color="auto"/>
      </w:divBdr>
    </w:div>
    <w:div w:id="1785458">
      <w:bodyDiv w:val="1"/>
      <w:marLeft w:val="0"/>
      <w:marRight w:val="0"/>
      <w:marTop w:val="0"/>
      <w:marBottom w:val="0"/>
      <w:divBdr>
        <w:top w:val="none" w:sz="0" w:space="0" w:color="auto"/>
        <w:left w:val="none" w:sz="0" w:space="0" w:color="auto"/>
        <w:bottom w:val="none" w:sz="0" w:space="0" w:color="auto"/>
        <w:right w:val="none" w:sz="0" w:space="0" w:color="auto"/>
      </w:divBdr>
    </w:div>
    <w:div w:id="1786543">
      <w:bodyDiv w:val="1"/>
      <w:marLeft w:val="0"/>
      <w:marRight w:val="0"/>
      <w:marTop w:val="0"/>
      <w:marBottom w:val="0"/>
      <w:divBdr>
        <w:top w:val="none" w:sz="0" w:space="0" w:color="auto"/>
        <w:left w:val="none" w:sz="0" w:space="0" w:color="auto"/>
        <w:bottom w:val="none" w:sz="0" w:space="0" w:color="auto"/>
        <w:right w:val="none" w:sz="0" w:space="0" w:color="auto"/>
      </w:divBdr>
    </w:div>
    <w:div w:id="1788596">
      <w:bodyDiv w:val="1"/>
      <w:marLeft w:val="0"/>
      <w:marRight w:val="0"/>
      <w:marTop w:val="0"/>
      <w:marBottom w:val="0"/>
      <w:divBdr>
        <w:top w:val="none" w:sz="0" w:space="0" w:color="auto"/>
        <w:left w:val="none" w:sz="0" w:space="0" w:color="auto"/>
        <w:bottom w:val="none" w:sz="0" w:space="0" w:color="auto"/>
        <w:right w:val="none" w:sz="0" w:space="0" w:color="auto"/>
      </w:divBdr>
    </w:div>
    <w:div w:id="1788938">
      <w:bodyDiv w:val="1"/>
      <w:marLeft w:val="0"/>
      <w:marRight w:val="0"/>
      <w:marTop w:val="0"/>
      <w:marBottom w:val="0"/>
      <w:divBdr>
        <w:top w:val="none" w:sz="0" w:space="0" w:color="auto"/>
        <w:left w:val="none" w:sz="0" w:space="0" w:color="auto"/>
        <w:bottom w:val="none" w:sz="0" w:space="0" w:color="auto"/>
        <w:right w:val="none" w:sz="0" w:space="0" w:color="auto"/>
      </w:divBdr>
    </w:div>
    <w:div w:id="1855282">
      <w:bodyDiv w:val="1"/>
      <w:marLeft w:val="0"/>
      <w:marRight w:val="0"/>
      <w:marTop w:val="0"/>
      <w:marBottom w:val="0"/>
      <w:divBdr>
        <w:top w:val="none" w:sz="0" w:space="0" w:color="auto"/>
        <w:left w:val="none" w:sz="0" w:space="0" w:color="auto"/>
        <w:bottom w:val="none" w:sz="0" w:space="0" w:color="auto"/>
        <w:right w:val="none" w:sz="0" w:space="0" w:color="auto"/>
      </w:divBdr>
    </w:div>
    <w:div w:id="1860218">
      <w:bodyDiv w:val="1"/>
      <w:marLeft w:val="0"/>
      <w:marRight w:val="0"/>
      <w:marTop w:val="0"/>
      <w:marBottom w:val="0"/>
      <w:divBdr>
        <w:top w:val="none" w:sz="0" w:space="0" w:color="auto"/>
        <w:left w:val="none" w:sz="0" w:space="0" w:color="auto"/>
        <w:bottom w:val="none" w:sz="0" w:space="0" w:color="auto"/>
        <w:right w:val="none" w:sz="0" w:space="0" w:color="auto"/>
      </w:divBdr>
    </w:div>
    <w:div w:id="1902237">
      <w:bodyDiv w:val="1"/>
      <w:marLeft w:val="0"/>
      <w:marRight w:val="0"/>
      <w:marTop w:val="0"/>
      <w:marBottom w:val="0"/>
      <w:divBdr>
        <w:top w:val="none" w:sz="0" w:space="0" w:color="auto"/>
        <w:left w:val="none" w:sz="0" w:space="0" w:color="auto"/>
        <w:bottom w:val="none" w:sz="0" w:space="0" w:color="auto"/>
        <w:right w:val="none" w:sz="0" w:space="0" w:color="auto"/>
      </w:divBdr>
    </w:div>
    <w:div w:id="1930604">
      <w:bodyDiv w:val="1"/>
      <w:marLeft w:val="0"/>
      <w:marRight w:val="0"/>
      <w:marTop w:val="0"/>
      <w:marBottom w:val="0"/>
      <w:divBdr>
        <w:top w:val="none" w:sz="0" w:space="0" w:color="auto"/>
        <w:left w:val="none" w:sz="0" w:space="0" w:color="auto"/>
        <w:bottom w:val="none" w:sz="0" w:space="0" w:color="auto"/>
        <w:right w:val="none" w:sz="0" w:space="0" w:color="auto"/>
      </w:divBdr>
    </w:div>
    <w:div w:id="1980188">
      <w:bodyDiv w:val="1"/>
      <w:marLeft w:val="0"/>
      <w:marRight w:val="0"/>
      <w:marTop w:val="0"/>
      <w:marBottom w:val="0"/>
      <w:divBdr>
        <w:top w:val="none" w:sz="0" w:space="0" w:color="auto"/>
        <w:left w:val="none" w:sz="0" w:space="0" w:color="auto"/>
        <w:bottom w:val="none" w:sz="0" w:space="0" w:color="auto"/>
        <w:right w:val="none" w:sz="0" w:space="0" w:color="auto"/>
      </w:divBdr>
    </w:div>
    <w:div w:id="2048153">
      <w:bodyDiv w:val="1"/>
      <w:marLeft w:val="0"/>
      <w:marRight w:val="0"/>
      <w:marTop w:val="0"/>
      <w:marBottom w:val="0"/>
      <w:divBdr>
        <w:top w:val="none" w:sz="0" w:space="0" w:color="auto"/>
        <w:left w:val="none" w:sz="0" w:space="0" w:color="auto"/>
        <w:bottom w:val="none" w:sz="0" w:space="0" w:color="auto"/>
        <w:right w:val="none" w:sz="0" w:space="0" w:color="auto"/>
      </w:divBdr>
    </w:div>
    <w:div w:id="2124985">
      <w:bodyDiv w:val="1"/>
      <w:marLeft w:val="0"/>
      <w:marRight w:val="0"/>
      <w:marTop w:val="0"/>
      <w:marBottom w:val="0"/>
      <w:divBdr>
        <w:top w:val="none" w:sz="0" w:space="0" w:color="auto"/>
        <w:left w:val="none" w:sz="0" w:space="0" w:color="auto"/>
        <w:bottom w:val="none" w:sz="0" w:space="0" w:color="auto"/>
        <w:right w:val="none" w:sz="0" w:space="0" w:color="auto"/>
      </w:divBdr>
    </w:div>
    <w:div w:id="2125338">
      <w:bodyDiv w:val="1"/>
      <w:marLeft w:val="0"/>
      <w:marRight w:val="0"/>
      <w:marTop w:val="0"/>
      <w:marBottom w:val="0"/>
      <w:divBdr>
        <w:top w:val="none" w:sz="0" w:space="0" w:color="auto"/>
        <w:left w:val="none" w:sz="0" w:space="0" w:color="auto"/>
        <w:bottom w:val="none" w:sz="0" w:space="0" w:color="auto"/>
        <w:right w:val="none" w:sz="0" w:space="0" w:color="auto"/>
      </w:divBdr>
    </w:div>
    <w:div w:id="2168666">
      <w:bodyDiv w:val="1"/>
      <w:marLeft w:val="0"/>
      <w:marRight w:val="0"/>
      <w:marTop w:val="0"/>
      <w:marBottom w:val="0"/>
      <w:divBdr>
        <w:top w:val="none" w:sz="0" w:space="0" w:color="auto"/>
        <w:left w:val="none" w:sz="0" w:space="0" w:color="auto"/>
        <w:bottom w:val="none" w:sz="0" w:space="0" w:color="auto"/>
        <w:right w:val="none" w:sz="0" w:space="0" w:color="auto"/>
      </w:divBdr>
    </w:div>
    <w:div w:id="2169453">
      <w:bodyDiv w:val="1"/>
      <w:marLeft w:val="0"/>
      <w:marRight w:val="0"/>
      <w:marTop w:val="0"/>
      <w:marBottom w:val="0"/>
      <w:divBdr>
        <w:top w:val="none" w:sz="0" w:space="0" w:color="auto"/>
        <w:left w:val="none" w:sz="0" w:space="0" w:color="auto"/>
        <w:bottom w:val="none" w:sz="0" w:space="0" w:color="auto"/>
        <w:right w:val="none" w:sz="0" w:space="0" w:color="auto"/>
      </w:divBdr>
    </w:div>
    <w:div w:id="2318679">
      <w:bodyDiv w:val="1"/>
      <w:marLeft w:val="0"/>
      <w:marRight w:val="0"/>
      <w:marTop w:val="0"/>
      <w:marBottom w:val="0"/>
      <w:divBdr>
        <w:top w:val="none" w:sz="0" w:space="0" w:color="auto"/>
        <w:left w:val="none" w:sz="0" w:space="0" w:color="auto"/>
        <w:bottom w:val="none" w:sz="0" w:space="0" w:color="auto"/>
        <w:right w:val="none" w:sz="0" w:space="0" w:color="auto"/>
      </w:divBdr>
    </w:div>
    <w:div w:id="2321694">
      <w:bodyDiv w:val="1"/>
      <w:marLeft w:val="0"/>
      <w:marRight w:val="0"/>
      <w:marTop w:val="0"/>
      <w:marBottom w:val="0"/>
      <w:divBdr>
        <w:top w:val="none" w:sz="0" w:space="0" w:color="auto"/>
        <w:left w:val="none" w:sz="0" w:space="0" w:color="auto"/>
        <w:bottom w:val="none" w:sz="0" w:space="0" w:color="auto"/>
        <w:right w:val="none" w:sz="0" w:space="0" w:color="auto"/>
      </w:divBdr>
    </w:div>
    <w:div w:id="2360582">
      <w:bodyDiv w:val="1"/>
      <w:marLeft w:val="0"/>
      <w:marRight w:val="0"/>
      <w:marTop w:val="0"/>
      <w:marBottom w:val="0"/>
      <w:divBdr>
        <w:top w:val="none" w:sz="0" w:space="0" w:color="auto"/>
        <w:left w:val="none" w:sz="0" w:space="0" w:color="auto"/>
        <w:bottom w:val="none" w:sz="0" w:space="0" w:color="auto"/>
        <w:right w:val="none" w:sz="0" w:space="0" w:color="auto"/>
      </w:divBdr>
    </w:div>
    <w:div w:id="2361220">
      <w:bodyDiv w:val="1"/>
      <w:marLeft w:val="0"/>
      <w:marRight w:val="0"/>
      <w:marTop w:val="0"/>
      <w:marBottom w:val="0"/>
      <w:divBdr>
        <w:top w:val="none" w:sz="0" w:space="0" w:color="auto"/>
        <w:left w:val="none" w:sz="0" w:space="0" w:color="auto"/>
        <w:bottom w:val="none" w:sz="0" w:space="0" w:color="auto"/>
        <w:right w:val="none" w:sz="0" w:space="0" w:color="auto"/>
      </w:divBdr>
    </w:div>
    <w:div w:id="2361834">
      <w:bodyDiv w:val="1"/>
      <w:marLeft w:val="0"/>
      <w:marRight w:val="0"/>
      <w:marTop w:val="0"/>
      <w:marBottom w:val="0"/>
      <w:divBdr>
        <w:top w:val="none" w:sz="0" w:space="0" w:color="auto"/>
        <w:left w:val="none" w:sz="0" w:space="0" w:color="auto"/>
        <w:bottom w:val="none" w:sz="0" w:space="0" w:color="auto"/>
        <w:right w:val="none" w:sz="0" w:space="0" w:color="auto"/>
      </w:divBdr>
    </w:div>
    <w:div w:id="2366034">
      <w:bodyDiv w:val="1"/>
      <w:marLeft w:val="0"/>
      <w:marRight w:val="0"/>
      <w:marTop w:val="0"/>
      <w:marBottom w:val="0"/>
      <w:divBdr>
        <w:top w:val="none" w:sz="0" w:space="0" w:color="auto"/>
        <w:left w:val="none" w:sz="0" w:space="0" w:color="auto"/>
        <w:bottom w:val="none" w:sz="0" w:space="0" w:color="auto"/>
        <w:right w:val="none" w:sz="0" w:space="0" w:color="auto"/>
      </w:divBdr>
    </w:div>
    <w:div w:id="2366053">
      <w:bodyDiv w:val="1"/>
      <w:marLeft w:val="0"/>
      <w:marRight w:val="0"/>
      <w:marTop w:val="0"/>
      <w:marBottom w:val="0"/>
      <w:divBdr>
        <w:top w:val="none" w:sz="0" w:space="0" w:color="auto"/>
        <w:left w:val="none" w:sz="0" w:space="0" w:color="auto"/>
        <w:bottom w:val="none" w:sz="0" w:space="0" w:color="auto"/>
        <w:right w:val="none" w:sz="0" w:space="0" w:color="auto"/>
      </w:divBdr>
    </w:div>
    <w:div w:id="2367446">
      <w:bodyDiv w:val="1"/>
      <w:marLeft w:val="0"/>
      <w:marRight w:val="0"/>
      <w:marTop w:val="0"/>
      <w:marBottom w:val="0"/>
      <w:divBdr>
        <w:top w:val="none" w:sz="0" w:space="0" w:color="auto"/>
        <w:left w:val="none" w:sz="0" w:space="0" w:color="auto"/>
        <w:bottom w:val="none" w:sz="0" w:space="0" w:color="auto"/>
        <w:right w:val="none" w:sz="0" w:space="0" w:color="auto"/>
      </w:divBdr>
    </w:div>
    <w:div w:id="2367655">
      <w:bodyDiv w:val="1"/>
      <w:marLeft w:val="0"/>
      <w:marRight w:val="0"/>
      <w:marTop w:val="0"/>
      <w:marBottom w:val="0"/>
      <w:divBdr>
        <w:top w:val="none" w:sz="0" w:space="0" w:color="auto"/>
        <w:left w:val="none" w:sz="0" w:space="0" w:color="auto"/>
        <w:bottom w:val="none" w:sz="0" w:space="0" w:color="auto"/>
        <w:right w:val="none" w:sz="0" w:space="0" w:color="auto"/>
      </w:divBdr>
    </w:div>
    <w:div w:id="2437090">
      <w:bodyDiv w:val="1"/>
      <w:marLeft w:val="0"/>
      <w:marRight w:val="0"/>
      <w:marTop w:val="0"/>
      <w:marBottom w:val="0"/>
      <w:divBdr>
        <w:top w:val="none" w:sz="0" w:space="0" w:color="auto"/>
        <w:left w:val="none" w:sz="0" w:space="0" w:color="auto"/>
        <w:bottom w:val="none" w:sz="0" w:space="0" w:color="auto"/>
        <w:right w:val="none" w:sz="0" w:space="0" w:color="auto"/>
      </w:divBdr>
    </w:div>
    <w:div w:id="2437956">
      <w:bodyDiv w:val="1"/>
      <w:marLeft w:val="0"/>
      <w:marRight w:val="0"/>
      <w:marTop w:val="0"/>
      <w:marBottom w:val="0"/>
      <w:divBdr>
        <w:top w:val="none" w:sz="0" w:space="0" w:color="auto"/>
        <w:left w:val="none" w:sz="0" w:space="0" w:color="auto"/>
        <w:bottom w:val="none" w:sz="0" w:space="0" w:color="auto"/>
        <w:right w:val="none" w:sz="0" w:space="0" w:color="auto"/>
      </w:divBdr>
    </w:div>
    <w:div w:id="2515213">
      <w:bodyDiv w:val="1"/>
      <w:marLeft w:val="0"/>
      <w:marRight w:val="0"/>
      <w:marTop w:val="0"/>
      <w:marBottom w:val="0"/>
      <w:divBdr>
        <w:top w:val="none" w:sz="0" w:space="0" w:color="auto"/>
        <w:left w:val="none" w:sz="0" w:space="0" w:color="auto"/>
        <w:bottom w:val="none" w:sz="0" w:space="0" w:color="auto"/>
        <w:right w:val="none" w:sz="0" w:space="0" w:color="auto"/>
      </w:divBdr>
    </w:div>
    <w:div w:id="2516405">
      <w:bodyDiv w:val="1"/>
      <w:marLeft w:val="0"/>
      <w:marRight w:val="0"/>
      <w:marTop w:val="0"/>
      <w:marBottom w:val="0"/>
      <w:divBdr>
        <w:top w:val="none" w:sz="0" w:space="0" w:color="auto"/>
        <w:left w:val="none" w:sz="0" w:space="0" w:color="auto"/>
        <w:bottom w:val="none" w:sz="0" w:space="0" w:color="auto"/>
        <w:right w:val="none" w:sz="0" w:space="0" w:color="auto"/>
      </w:divBdr>
    </w:div>
    <w:div w:id="2559126">
      <w:bodyDiv w:val="1"/>
      <w:marLeft w:val="0"/>
      <w:marRight w:val="0"/>
      <w:marTop w:val="0"/>
      <w:marBottom w:val="0"/>
      <w:divBdr>
        <w:top w:val="none" w:sz="0" w:space="0" w:color="auto"/>
        <w:left w:val="none" w:sz="0" w:space="0" w:color="auto"/>
        <w:bottom w:val="none" w:sz="0" w:space="0" w:color="auto"/>
        <w:right w:val="none" w:sz="0" w:space="0" w:color="auto"/>
      </w:divBdr>
    </w:div>
    <w:div w:id="2586251">
      <w:bodyDiv w:val="1"/>
      <w:marLeft w:val="0"/>
      <w:marRight w:val="0"/>
      <w:marTop w:val="0"/>
      <w:marBottom w:val="0"/>
      <w:divBdr>
        <w:top w:val="none" w:sz="0" w:space="0" w:color="auto"/>
        <w:left w:val="none" w:sz="0" w:space="0" w:color="auto"/>
        <w:bottom w:val="none" w:sz="0" w:space="0" w:color="auto"/>
        <w:right w:val="none" w:sz="0" w:space="0" w:color="auto"/>
      </w:divBdr>
    </w:div>
    <w:div w:id="2587639">
      <w:bodyDiv w:val="1"/>
      <w:marLeft w:val="0"/>
      <w:marRight w:val="0"/>
      <w:marTop w:val="0"/>
      <w:marBottom w:val="0"/>
      <w:divBdr>
        <w:top w:val="none" w:sz="0" w:space="0" w:color="auto"/>
        <w:left w:val="none" w:sz="0" w:space="0" w:color="auto"/>
        <w:bottom w:val="none" w:sz="0" w:space="0" w:color="auto"/>
        <w:right w:val="none" w:sz="0" w:space="0" w:color="auto"/>
      </w:divBdr>
    </w:div>
    <w:div w:id="2630059">
      <w:bodyDiv w:val="1"/>
      <w:marLeft w:val="0"/>
      <w:marRight w:val="0"/>
      <w:marTop w:val="0"/>
      <w:marBottom w:val="0"/>
      <w:divBdr>
        <w:top w:val="none" w:sz="0" w:space="0" w:color="auto"/>
        <w:left w:val="none" w:sz="0" w:space="0" w:color="auto"/>
        <w:bottom w:val="none" w:sz="0" w:space="0" w:color="auto"/>
        <w:right w:val="none" w:sz="0" w:space="0" w:color="auto"/>
      </w:divBdr>
    </w:div>
    <w:div w:id="2633449">
      <w:bodyDiv w:val="1"/>
      <w:marLeft w:val="0"/>
      <w:marRight w:val="0"/>
      <w:marTop w:val="0"/>
      <w:marBottom w:val="0"/>
      <w:divBdr>
        <w:top w:val="none" w:sz="0" w:space="0" w:color="auto"/>
        <w:left w:val="none" w:sz="0" w:space="0" w:color="auto"/>
        <w:bottom w:val="none" w:sz="0" w:space="0" w:color="auto"/>
        <w:right w:val="none" w:sz="0" w:space="0" w:color="auto"/>
      </w:divBdr>
    </w:div>
    <w:div w:id="2633921">
      <w:bodyDiv w:val="1"/>
      <w:marLeft w:val="0"/>
      <w:marRight w:val="0"/>
      <w:marTop w:val="0"/>
      <w:marBottom w:val="0"/>
      <w:divBdr>
        <w:top w:val="none" w:sz="0" w:space="0" w:color="auto"/>
        <w:left w:val="none" w:sz="0" w:space="0" w:color="auto"/>
        <w:bottom w:val="none" w:sz="0" w:space="0" w:color="auto"/>
        <w:right w:val="none" w:sz="0" w:space="0" w:color="auto"/>
      </w:divBdr>
    </w:div>
    <w:div w:id="2634209">
      <w:bodyDiv w:val="1"/>
      <w:marLeft w:val="0"/>
      <w:marRight w:val="0"/>
      <w:marTop w:val="0"/>
      <w:marBottom w:val="0"/>
      <w:divBdr>
        <w:top w:val="none" w:sz="0" w:space="0" w:color="auto"/>
        <w:left w:val="none" w:sz="0" w:space="0" w:color="auto"/>
        <w:bottom w:val="none" w:sz="0" w:space="0" w:color="auto"/>
        <w:right w:val="none" w:sz="0" w:space="0" w:color="auto"/>
      </w:divBdr>
    </w:div>
    <w:div w:id="2705831">
      <w:bodyDiv w:val="1"/>
      <w:marLeft w:val="0"/>
      <w:marRight w:val="0"/>
      <w:marTop w:val="0"/>
      <w:marBottom w:val="0"/>
      <w:divBdr>
        <w:top w:val="none" w:sz="0" w:space="0" w:color="auto"/>
        <w:left w:val="none" w:sz="0" w:space="0" w:color="auto"/>
        <w:bottom w:val="none" w:sz="0" w:space="0" w:color="auto"/>
        <w:right w:val="none" w:sz="0" w:space="0" w:color="auto"/>
      </w:divBdr>
    </w:div>
    <w:div w:id="2779817">
      <w:bodyDiv w:val="1"/>
      <w:marLeft w:val="0"/>
      <w:marRight w:val="0"/>
      <w:marTop w:val="0"/>
      <w:marBottom w:val="0"/>
      <w:divBdr>
        <w:top w:val="none" w:sz="0" w:space="0" w:color="auto"/>
        <w:left w:val="none" w:sz="0" w:space="0" w:color="auto"/>
        <w:bottom w:val="none" w:sz="0" w:space="0" w:color="auto"/>
        <w:right w:val="none" w:sz="0" w:space="0" w:color="auto"/>
      </w:divBdr>
    </w:div>
    <w:div w:id="2783660">
      <w:bodyDiv w:val="1"/>
      <w:marLeft w:val="0"/>
      <w:marRight w:val="0"/>
      <w:marTop w:val="0"/>
      <w:marBottom w:val="0"/>
      <w:divBdr>
        <w:top w:val="none" w:sz="0" w:space="0" w:color="auto"/>
        <w:left w:val="none" w:sz="0" w:space="0" w:color="auto"/>
        <w:bottom w:val="none" w:sz="0" w:space="0" w:color="auto"/>
        <w:right w:val="none" w:sz="0" w:space="0" w:color="auto"/>
      </w:divBdr>
    </w:div>
    <w:div w:id="2821705">
      <w:bodyDiv w:val="1"/>
      <w:marLeft w:val="0"/>
      <w:marRight w:val="0"/>
      <w:marTop w:val="0"/>
      <w:marBottom w:val="0"/>
      <w:divBdr>
        <w:top w:val="none" w:sz="0" w:space="0" w:color="auto"/>
        <w:left w:val="none" w:sz="0" w:space="0" w:color="auto"/>
        <w:bottom w:val="none" w:sz="0" w:space="0" w:color="auto"/>
        <w:right w:val="none" w:sz="0" w:space="0" w:color="auto"/>
      </w:divBdr>
    </w:div>
    <w:div w:id="2823057">
      <w:bodyDiv w:val="1"/>
      <w:marLeft w:val="0"/>
      <w:marRight w:val="0"/>
      <w:marTop w:val="0"/>
      <w:marBottom w:val="0"/>
      <w:divBdr>
        <w:top w:val="none" w:sz="0" w:space="0" w:color="auto"/>
        <w:left w:val="none" w:sz="0" w:space="0" w:color="auto"/>
        <w:bottom w:val="none" w:sz="0" w:space="0" w:color="auto"/>
        <w:right w:val="none" w:sz="0" w:space="0" w:color="auto"/>
      </w:divBdr>
    </w:div>
    <w:div w:id="2823447">
      <w:bodyDiv w:val="1"/>
      <w:marLeft w:val="0"/>
      <w:marRight w:val="0"/>
      <w:marTop w:val="0"/>
      <w:marBottom w:val="0"/>
      <w:divBdr>
        <w:top w:val="none" w:sz="0" w:space="0" w:color="auto"/>
        <w:left w:val="none" w:sz="0" w:space="0" w:color="auto"/>
        <w:bottom w:val="none" w:sz="0" w:space="0" w:color="auto"/>
        <w:right w:val="none" w:sz="0" w:space="0" w:color="auto"/>
      </w:divBdr>
    </w:div>
    <w:div w:id="2830093">
      <w:bodyDiv w:val="1"/>
      <w:marLeft w:val="0"/>
      <w:marRight w:val="0"/>
      <w:marTop w:val="0"/>
      <w:marBottom w:val="0"/>
      <w:divBdr>
        <w:top w:val="none" w:sz="0" w:space="0" w:color="auto"/>
        <w:left w:val="none" w:sz="0" w:space="0" w:color="auto"/>
        <w:bottom w:val="none" w:sz="0" w:space="0" w:color="auto"/>
        <w:right w:val="none" w:sz="0" w:space="0" w:color="auto"/>
      </w:divBdr>
    </w:div>
    <w:div w:id="2830584">
      <w:bodyDiv w:val="1"/>
      <w:marLeft w:val="0"/>
      <w:marRight w:val="0"/>
      <w:marTop w:val="0"/>
      <w:marBottom w:val="0"/>
      <w:divBdr>
        <w:top w:val="none" w:sz="0" w:space="0" w:color="auto"/>
        <w:left w:val="none" w:sz="0" w:space="0" w:color="auto"/>
        <w:bottom w:val="none" w:sz="0" w:space="0" w:color="auto"/>
        <w:right w:val="none" w:sz="0" w:space="0" w:color="auto"/>
      </w:divBdr>
    </w:div>
    <w:div w:id="2899769">
      <w:bodyDiv w:val="1"/>
      <w:marLeft w:val="0"/>
      <w:marRight w:val="0"/>
      <w:marTop w:val="0"/>
      <w:marBottom w:val="0"/>
      <w:divBdr>
        <w:top w:val="none" w:sz="0" w:space="0" w:color="auto"/>
        <w:left w:val="none" w:sz="0" w:space="0" w:color="auto"/>
        <w:bottom w:val="none" w:sz="0" w:space="0" w:color="auto"/>
        <w:right w:val="none" w:sz="0" w:space="0" w:color="auto"/>
      </w:divBdr>
    </w:div>
    <w:div w:id="2901540">
      <w:bodyDiv w:val="1"/>
      <w:marLeft w:val="0"/>
      <w:marRight w:val="0"/>
      <w:marTop w:val="0"/>
      <w:marBottom w:val="0"/>
      <w:divBdr>
        <w:top w:val="none" w:sz="0" w:space="0" w:color="auto"/>
        <w:left w:val="none" w:sz="0" w:space="0" w:color="auto"/>
        <w:bottom w:val="none" w:sz="0" w:space="0" w:color="auto"/>
        <w:right w:val="none" w:sz="0" w:space="0" w:color="auto"/>
      </w:divBdr>
    </w:div>
    <w:div w:id="2902739">
      <w:bodyDiv w:val="1"/>
      <w:marLeft w:val="0"/>
      <w:marRight w:val="0"/>
      <w:marTop w:val="0"/>
      <w:marBottom w:val="0"/>
      <w:divBdr>
        <w:top w:val="none" w:sz="0" w:space="0" w:color="auto"/>
        <w:left w:val="none" w:sz="0" w:space="0" w:color="auto"/>
        <w:bottom w:val="none" w:sz="0" w:space="0" w:color="auto"/>
        <w:right w:val="none" w:sz="0" w:space="0" w:color="auto"/>
      </w:divBdr>
    </w:div>
    <w:div w:id="2979872">
      <w:bodyDiv w:val="1"/>
      <w:marLeft w:val="0"/>
      <w:marRight w:val="0"/>
      <w:marTop w:val="0"/>
      <w:marBottom w:val="0"/>
      <w:divBdr>
        <w:top w:val="none" w:sz="0" w:space="0" w:color="auto"/>
        <w:left w:val="none" w:sz="0" w:space="0" w:color="auto"/>
        <w:bottom w:val="none" w:sz="0" w:space="0" w:color="auto"/>
        <w:right w:val="none" w:sz="0" w:space="0" w:color="auto"/>
      </w:divBdr>
    </w:div>
    <w:div w:id="3016219">
      <w:bodyDiv w:val="1"/>
      <w:marLeft w:val="0"/>
      <w:marRight w:val="0"/>
      <w:marTop w:val="0"/>
      <w:marBottom w:val="0"/>
      <w:divBdr>
        <w:top w:val="none" w:sz="0" w:space="0" w:color="auto"/>
        <w:left w:val="none" w:sz="0" w:space="0" w:color="auto"/>
        <w:bottom w:val="none" w:sz="0" w:space="0" w:color="auto"/>
        <w:right w:val="none" w:sz="0" w:space="0" w:color="auto"/>
      </w:divBdr>
    </w:div>
    <w:div w:id="3017178">
      <w:bodyDiv w:val="1"/>
      <w:marLeft w:val="0"/>
      <w:marRight w:val="0"/>
      <w:marTop w:val="0"/>
      <w:marBottom w:val="0"/>
      <w:divBdr>
        <w:top w:val="none" w:sz="0" w:space="0" w:color="auto"/>
        <w:left w:val="none" w:sz="0" w:space="0" w:color="auto"/>
        <w:bottom w:val="none" w:sz="0" w:space="0" w:color="auto"/>
        <w:right w:val="none" w:sz="0" w:space="0" w:color="auto"/>
      </w:divBdr>
    </w:div>
    <w:div w:id="3020802">
      <w:bodyDiv w:val="1"/>
      <w:marLeft w:val="0"/>
      <w:marRight w:val="0"/>
      <w:marTop w:val="0"/>
      <w:marBottom w:val="0"/>
      <w:divBdr>
        <w:top w:val="none" w:sz="0" w:space="0" w:color="auto"/>
        <w:left w:val="none" w:sz="0" w:space="0" w:color="auto"/>
        <w:bottom w:val="none" w:sz="0" w:space="0" w:color="auto"/>
        <w:right w:val="none" w:sz="0" w:space="0" w:color="auto"/>
      </w:divBdr>
    </w:div>
    <w:div w:id="3023201">
      <w:bodyDiv w:val="1"/>
      <w:marLeft w:val="0"/>
      <w:marRight w:val="0"/>
      <w:marTop w:val="0"/>
      <w:marBottom w:val="0"/>
      <w:divBdr>
        <w:top w:val="none" w:sz="0" w:space="0" w:color="auto"/>
        <w:left w:val="none" w:sz="0" w:space="0" w:color="auto"/>
        <w:bottom w:val="none" w:sz="0" w:space="0" w:color="auto"/>
        <w:right w:val="none" w:sz="0" w:space="0" w:color="auto"/>
      </w:divBdr>
    </w:div>
    <w:div w:id="3099520">
      <w:bodyDiv w:val="1"/>
      <w:marLeft w:val="0"/>
      <w:marRight w:val="0"/>
      <w:marTop w:val="0"/>
      <w:marBottom w:val="0"/>
      <w:divBdr>
        <w:top w:val="none" w:sz="0" w:space="0" w:color="auto"/>
        <w:left w:val="none" w:sz="0" w:space="0" w:color="auto"/>
        <w:bottom w:val="none" w:sz="0" w:space="0" w:color="auto"/>
        <w:right w:val="none" w:sz="0" w:space="0" w:color="auto"/>
      </w:divBdr>
    </w:div>
    <w:div w:id="3167336">
      <w:bodyDiv w:val="1"/>
      <w:marLeft w:val="0"/>
      <w:marRight w:val="0"/>
      <w:marTop w:val="0"/>
      <w:marBottom w:val="0"/>
      <w:divBdr>
        <w:top w:val="none" w:sz="0" w:space="0" w:color="auto"/>
        <w:left w:val="none" w:sz="0" w:space="0" w:color="auto"/>
        <w:bottom w:val="none" w:sz="0" w:space="0" w:color="auto"/>
        <w:right w:val="none" w:sz="0" w:space="0" w:color="auto"/>
      </w:divBdr>
    </w:div>
    <w:div w:id="3174225">
      <w:bodyDiv w:val="1"/>
      <w:marLeft w:val="0"/>
      <w:marRight w:val="0"/>
      <w:marTop w:val="0"/>
      <w:marBottom w:val="0"/>
      <w:divBdr>
        <w:top w:val="none" w:sz="0" w:space="0" w:color="auto"/>
        <w:left w:val="none" w:sz="0" w:space="0" w:color="auto"/>
        <w:bottom w:val="none" w:sz="0" w:space="0" w:color="auto"/>
        <w:right w:val="none" w:sz="0" w:space="0" w:color="auto"/>
      </w:divBdr>
    </w:div>
    <w:div w:id="3214725">
      <w:bodyDiv w:val="1"/>
      <w:marLeft w:val="0"/>
      <w:marRight w:val="0"/>
      <w:marTop w:val="0"/>
      <w:marBottom w:val="0"/>
      <w:divBdr>
        <w:top w:val="none" w:sz="0" w:space="0" w:color="auto"/>
        <w:left w:val="none" w:sz="0" w:space="0" w:color="auto"/>
        <w:bottom w:val="none" w:sz="0" w:space="0" w:color="auto"/>
        <w:right w:val="none" w:sz="0" w:space="0" w:color="auto"/>
      </w:divBdr>
    </w:div>
    <w:div w:id="3242602">
      <w:bodyDiv w:val="1"/>
      <w:marLeft w:val="0"/>
      <w:marRight w:val="0"/>
      <w:marTop w:val="0"/>
      <w:marBottom w:val="0"/>
      <w:divBdr>
        <w:top w:val="none" w:sz="0" w:space="0" w:color="auto"/>
        <w:left w:val="none" w:sz="0" w:space="0" w:color="auto"/>
        <w:bottom w:val="none" w:sz="0" w:space="0" w:color="auto"/>
        <w:right w:val="none" w:sz="0" w:space="0" w:color="auto"/>
      </w:divBdr>
    </w:div>
    <w:div w:id="3289020">
      <w:bodyDiv w:val="1"/>
      <w:marLeft w:val="0"/>
      <w:marRight w:val="0"/>
      <w:marTop w:val="0"/>
      <w:marBottom w:val="0"/>
      <w:divBdr>
        <w:top w:val="none" w:sz="0" w:space="0" w:color="auto"/>
        <w:left w:val="none" w:sz="0" w:space="0" w:color="auto"/>
        <w:bottom w:val="none" w:sz="0" w:space="0" w:color="auto"/>
        <w:right w:val="none" w:sz="0" w:space="0" w:color="auto"/>
      </w:divBdr>
    </w:div>
    <w:div w:id="3361243">
      <w:bodyDiv w:val="1"/>
      <w:marLeft w:val="0"/>
      <w:marRight w:val="0"/>
      <w:marTop w:val="0"/>
      <w:marBottom w:val="0"/>
      <w:divBdr>
        <w:top w:val="none" w:sz="0" w:space="0" w:color="auto"/>
        <w:left w:val="none" w:sz="0" w:space="0" w:color="auto"/>
        <w:bottom w:val="none" w:sz="0" w:space="0" w:color="auto"/>
        <w:right w:val="none" w:sz="0" w:space="0" w:color="auto"/>
      </w:divBdr>
    </w:div>
    <w:div w:id="3410970">
      <w:bodyDiv w:val="1"/>
      <w:marLeft w:val="0"/>
      <w:marRight w:val="0"/>
      <w:marTop w:val="0"/>
      <w:marBottom w:val="0"/>
      <w:divBdr>
        <w:top w:val="none" w:sz="0" w:space="0" w:color="auto"/>
        <w:left w:val="none" w:sz="0" w:space="0" w:color="auto"/>
        <w:bottom w:val="none" w:sz="0" w:space="0" w:color="auto"/>
        <w:right w:val="none" w:sz="0" w:space="0" w:color="auto"/>
      </w:divBdr>
    </w:div>
    <w:div w:id="3434122">
      <w:bodyDiv w:val="1"/>
      <w:marLeft w:val="0"/>
      <w:marRight w:val="0"/>
      <w:marTop w:val="0"/>
      <w:marBottom w:val="0"/>
      <w:divBdr>
        <w:top w:val="none" w:sz="0" w:space="0" w:color="auto"/>
        <w:left w:val="none" w:sz="0" w:space="0" w:color="auto"/>
        <w:bottom w:val="none" w:sz="0" w:space="0" w:color="auto"/>
        <w:right w:val="none" w:sz="0" w:space="0" w:color="auto"/>
      </w:divBdr>
    </w:div>
    <w:div w:id="3478720">
      <w:bodyDiv w:val="1"/>
      <w:marLeft w:val="0"/>
      <w:marRight w:val="0"/>
      <w:marTop w:val="0"/>
      <w:marBottom w:val="0"/>
      <w:divBdr>
        <w:top w:val="none" w:sz="0" w:space="0" w:color="auto"/>
        <w:left w:val="none" w:sz="0" w:space="0" w:color="auto"/>
        <w:bottom w:val="none" w:sz="0" w:space="0" w:color="auto"/>
        <w:right w:val="none" w:sz="0" w:space="0" w:color="auto"/>
      </w:divBdr>
    </w:div>
    <w:div w:id="3552033">
      <w:bodyDiv w:val="1"/>
      <w:marLeft w:val="0"/>
      <w:marRight w:val="0"/>
      <w:marTop w:val="0"/>
      <w:marBottom w:val="0"/>
      <w:divBdr>
        <w:top w:val="none" w:sz="0" w:space="0" w:color="auto"/>
        <w:left w:val="none" w:sz="0" w:space="0" w:color="auto"/>
        <w:bottom w:val="none" w:sz="0" w:space="0" w:color="auto"/>
        <w:right w:val="none" w:sz="0" w:space="0" w:color="auto"/>
      </w:divBdr>
    </w:div>
    <w:div w:id="3556226">
      <w:bodyDiv w:val="1"/>
      <w:marLeft w:val="0"/>
      <w:marRight w:val="0"/>
      <w:marTop w:val="0"/>
      <w:marBottom w:val="0"/>
      <w:divBdr>
        <w:top w:val="none" w:sz="0" w:space="0" w:color="auto"/>
        <w:left w:val="none" w:sz="0" w:space="0" w:color="auto"/>
        <w:bottom w:val="none" w:sz="0" w:space="0" w:color="auto"/>
        <w:right w:val="none" w:sz="0" w:space="0" w:color="auto"/>
      </w:divBdr>
    </w:div>
    <w:div w:id="3559339">
      <w:bodyDiv w:val="1"/>
      <w:marLeft w:val="0"/>
      <w:marRight w:val="0"/>
      <w:marTop w:val="0"/>
      <w:marBottom w:val="0"/>
      <w:divBdr>
        <w:top w:val="none" w:sz="0" w:space="0" w:color="auto"/>
        <w:left w:val="none" w:sz="0" w:space="0" w:color="auto"/>
        <w:bottom w:val="none" w:sz="0" w:space="0" w:color="auto"/>
        <w:right w:val="none" w:sz="0" w:space="0" w:color="auto"/>
      </w:divBdr>
    </w:div>
    <w:div w:id="3673330">
      <w:bodyDiv w:val="1"/>
      <w:marLeft w:val="0"/>
      <w:marRight w:val="0"/>
      <w:marTop w:val="0"/>
      <w:marBottom w:val="0"/>
      <w:divBdr>
        <w:top w:val="none" w:sz="0" w:space="0" w:color="auto"/>
        <w:left w:val="none" w:sz="0" w:space="0" w:color="auto"/>
        <w:bottom w:val="none" w:sz="0" w:space="0" w:color="auto"/>
        <w:right w:val="none" w:sz="0" w:space="0" w:color="auto"/>
      </w:divBdr>
    </w:div>
    <w:div w:id="3678979">
      <w:bodyDiv w:val="1"/>
      <w:marLeft w:val="0"/>
      <w:marRight w:val="0"/>
      <w:marTop w:val="0"/>
      <w:marBottom w:val="0"/>
      <w:divBdr>
        <w:top w:val="none" w:sz="0" w:space="0" w:color="auto"/>
        <w:left w:val="none" w:sz="0" w:space="0" w:color="auto"/>
        <w:bottom w:val="none" w:sz="0" w:space="0" w:color="auto"/>
        <w:right w:val="none" w:sz="0" w:space="0" w:color="auto"/>
      </w:divBdr>
    </w:div>
    <w:div w:id="3753965">
      <w:bodyDiv w:val="1"/>
      <w:marLeft w:val="0"/>
      <w:marRight w:val="0"/>
      <w:marTop w:val="0"/>
      <w:marBottom w:val="0"/>
      <w:divBdr>
        <w:top w:val="none" w:sz="0" w:space="0" w:color="auto"/>
        <w:left w:val="none" w:sz="0" w:space="0" w:color="auto"/>
        <w:bottom w:val="none" w:sz="0" w:space="0" w:color="auto"/>
        <w:right w:val="none" w:sz="0" w:space="0" w:color="auto"/>
      </w:divBdr>
    </w:div>
    <w:div w:id="3754470">
      <w:bodyDiv w:val="1"/>
      <w:marLeft w:val="0"/>
      <w:marRight w:val="0"/>
      <w:marTop w:val="0"/>
      <w:marBottom w:val="0"/>
      <w:divBdr>
        <w:top w:val="none" w:sz="0" w:space="0" w:color="auto"/>
        <w:left w:val="none" w:sz="0" w:space="0" w:color="auto"/>
        <w:bottom w:val="none" w:sz="0" w:space="0" w:color="auto"/>
        <w:right w:val="none" w:sz="0" w:space="0" w:color="auto"/>
      </w:divBdr>
    </w:div>
    <w:div w:id="3828489">
      <w:bodyDiv w:val="1"/>
      <w:marLeft w:val="0"/>
      <w:marRight w:val="0"/>
      <w:marTop w:val="0"/>
      <w:marBottom w:val="0"/>
      <w:divBdr>
        <w:top w:val="none" w:sz="0" w:space="0" w:color="auto"/>
        <w:left w:val="none" w:sz="0" w:space="0" w:color="auto"/>
        <w:bottom w:val="none" w:sz="0" w:space="0" w:color="auto"/>
        <w:right w:val="none" w:sz="0" w:space="0" w:color="auto"/>
      </w:divBdr>
    </w:div>
    <w:div w:id="3828858">
      <w:bodyDiv w:val="1"/>
      <w:marLeft w:val="0"/>
      <w:marRight w:val="0"/>
      <w:marTop w:val="0"/>
      <w:marBottom w:val="0"/>
      <w:divBdr>
        <w:top w:val="none" w:sz="0" w:space="0" w:color="auto"/>
        <w:left w:val="none" w:sz="0" w:space="0" w:color="auto"/>
        <w:bottom w:val="none" w:sz="0" w:space="0" w:color="auto"/>
        <w:right w:val="none" w:sz="0" w:space="0" w:color="auto"/>
      </w:divBdr>
    </w:div>
    <w:div w:id="3867563">
      <w:bodyDiv w:val="1"/>
      <w:marLeft w:val="0"/>
      <w:marRight w:val="0"/>
      <w:marTop w:val="0"/>
      <w:marBottom w:val="0"/>
      <w:divBdr>
        <w:top w:val="none" w:sz="0" w:space="0" w:color="auto"/>
        <w:left w:val="none" w:sz="0" w:space="0" w:color="auto"/>
        <w:bottom w:val="none" w:sz="0" w:space="0" w:color="auto"/>
        <w:right w:val="none" w:sz="0" w:space="0" w:color="auto"/>
      </w:divBdr>
    </w:div>
    <w:div w:id="3869814">
      <w:bodyDiv w:val="1"/>
      <w:marLeft w:val="0"/>
      <w:marRight w:val="0"/>
      <w:marTop w:val="0"/>
      <w:marBottom w:val="0"/>
      <w:divBdr>
        <w:top w:val="none" w:sz="0" w:space="0" w:color="auto"/>
        <w:left w:val="none" w:sz="0" w:space="0" w:color="auto"/>
        <w:bottom w:val="none" w:sz="0" w:space="0" w:color="auto"/>
        <w:right w:val="none" w:sz="0" w:space="0" w:color="auto"/>
      </w:divBdr>
    </w:div>
    <w:div w:id="3939037">
      <w:bodyDiv w:val="1"/>
      <w:marLeft w:val="0"/>
      <w:marRight w:val="0"/>
      <w:marTop w:val="0"/>
      <w:marBottom w:val="0"/>
      <w:divBdr>
        <w:top w:val="none" w:sz="0" w:space="0" w:color="auto"/>
        <w:left w:val="none" w:sz="0" w:space="0" w:color="auto"/>
        <w:bottom w:val="none" w:sz="0" w:space="0" w:color="auto"/>
        <w:right w:val="none" w:sz="0" w:space="0" w:color="auto"/>
      </w:divBdr>
    </w:div>
    <w:div w:id="3939926">
      <w:bodyDiv w:val="1"/>
      <w:marLeft w:val="0"/>
      <w:marRight w:val="0"/>
      <w:marTop w:val="0"/>
      <w:marBottom w:val="0"/>
      <w:divBdr>
        <w:top w:val="none" w:sz="0" w:space="0" w:color="auto"/>
        <w:left w:val="none" w:sz="0" w:space="0" w:color="auto"/>
        <w:bottom w:val="none" w:sz="0" w:space="0" w:color="auto"/>
        <w:right w:val="none" w:sz="0" w:space="0" w:color="auto"/>
      </w:divBdr>
    </w:div>
    <w:div w:id="3944403">
      <w:bodyDiv w:val="1"/>
      <w:marLeft w:val="0"/>
      <w:marRight w:val="0"/>
      <w:marTop w:val="0"/>
      <w:marBottom w:val="0"/>
      <w:divBdr>
        <w:top w:val="none" w:sz="0" w:space="0" w:color="auto"/>
        <w:left w:val="none" w:sz="0" w:space="0" w:color="auto"/>
        <w:bottom w:val="none" w:sz="0" w:space="0" w:color="auto"/>
        <w:right w:val="none" w:sz="0" w:space="0" w:color="auto"/>
      </w:divBdr>
    </w:div>
    <w:div w:id="4014365">
      <w:bodyDiv w:val="1"/>
      <w:marLeft w:val="0"/>
      <w:marRight w:val="0"/>
      <w:marTop w:val="0"/>
      <w:marBottom w:val="0"/>
      <w:divBdr>
        <w:top w:val="none" w:sz="0" w:space="0" w:color="auto"/>
        <w:left w:val="none" w:sz="0" w:space="0" w:color="auto"/>
        <w:bottom w:val="none" w:sz="0" w:space="0" w:color="auto"/>
        <w:right w:val="none" w:sz="0" w:space="0" w:color="auto"/>
      </w:divBdr>
    </w:div>
    <w:div w:id="4019827">
      <w:bodyDiv w:val="1"/>
      <w:marLeft w:val="0"/>
      <w:marRight w:val="0"/>
      <w:marTop w:val="0"/>
      <w:marBottom w:val="0"/>
      <w:divBdr>
        <w:top w:val="none" w:sz="0" w:space="0" w:color="auto"/>
        <w:left w:val="none" w:sz="0" w:space="0" w:color="auto"/>
        <w:bottom w:val="none" w:sz="0" w:space="0" w:color="auto"/>
        <w:right w:val="none" w:sz="0" w:space="0" w:color="auto"/>
      </w:divBdr>
    </w:div>
    <w:div w:id="4023619">
      <w:bodyDiv w:val="1"/>
      <w:marLeft w:val="0"/>
      <w:marRight w:val="0"/>
      <w:marTop w:val="0"/>
      <w:marBottom w:val="0"/>
      <w:divBdr>
        <w:top w:val="none" w:sz="0" w:space="0" w:color="auto"/>
        <w:left w:val="none" w:sz="0" w:space="0" w:color="auto"/>
        <w:bottom w:val="none" w:sz="0" w:space="0" w:color="auto"/>
        <w:right w:val="none" w:sz="0" w:space="0" w:color="auto"/>
      </w:divBdr>
    </w:div>
    <w:div w:id="4090542">
      <w:bodyDiv w:val="1"/>
      <w:marLeft w:val="0"/>
      <w:marRight w:val="0"/>
      <w:marTop w:val="0"/>
      <w:marBottom w:val="0"/>
      <w:divBdr>
        <w:top w:val="none" w:sz="0" w:space="0" w:color="auto"/>
        <w:left w:val="none" w:sz="0" w:space="0" w:color="auto"/>
        <w:bottom w:val="none" w:sz="0" w:space="0" w:color="auto"/>
        <w:right w:val="none" w:sz="0" w:space="0" w:color="auto"/>
      </w:divBdr>
    </w:div>
    <w:div w:id="4093739">
      <w:bodyDiv w:val="1"/>
      <w:marLeft w:val="0"/>
      <w:marRight w:val="0"/>
      <w:marTop w:val="0"/>
      <w:marBottom w:val="0"/>
      <w:divBdr>
        <w:top w:val="none" w:sz="0" w:space="0" w:color="auto"/>
        <w:left w:val="none" w:sz="0" w:space="0" w:color="auto"/>
        <w:bottom w:val="none" w:sz="0" w:space="0" w:color="auto"/>
        <w:right w:val="none" w:sz="0" w:space="0" w:color="auto"/>
      </w:divBdr>
    </w:div>
    <w:div w:id="4095436">
      <w:bodyDiv w:val="1"/>
      <w:marLeft w:val="0"/>
      <w:marRight w:val="0"/>
      <w:marTop w:val="0"/>
      <w:marBottom w:val="0"/>
      <w:divBdr>
        <w:top w:val="none" w:sz="0" w:space="0" w:color="auto"/>
        <w:left w:val="none" w:sz="0" w:space="0" w:color="auto"/>
        <w:bottom w:val="none" w:sz="0" w:space="0" w:color="auto"/>
        <w:right w:val="none" w:sz="0" w:space="0" w:color="auto"/>
      </w:divBdr>
    </w:div>
    <w:div w:id="4132483">
      <w:bodyDiv w:val="1"/>
      <w:marLeft w:val="0"/>
      <w:marRight w:val="0"/>
      <w:marTop w:val="0"/>
      <w:marBottom w:val="0"/>
      <w:divBdr>
        <w:top w:val="none" w:sz="0" w:space="0" w:color="auto"/>
        <w:left w:val="none" w:sz="0" w:space="0" w:color="auto"/>
        <w:bottom w:val="none" w:sz="0" w:space="0" w:color="auto"/>
        <w:right w:val="none" w:sz="0" w:space="0" w:color="auto"/>
      </w:divBdr>
    </w:div>
    <w:div w:id="4134456">
      <w:bodyDiv w:val="1"/>
      <w:marLeft w:val="0"/>
      <w:marRight w:val="0"/>
      <w:marTop w:val="0"/>
      <w:marBottom w:val="0"/>
      <w:divBdr>
        <w:top w:val="none" w:sz="0" w:space="0" w:color="auto"/>
        <w:left w:val="none" w:sz="0" w:space="0" w:color="auto"/>
        <w:bottom w:val="none" w:sz="0" w:space="0" w:color="auto"/>
        <w:right w:val="none" w:sz="0" w:space="0" w:color="auto"/>
      </w:divBdr>
    </w:div>
    <w:div w:id="4140457">
      <w:bodyDiv w:val="1"/>
      <w:marLeft w:val="0"/>
      <w:marRight w:val="0"/>
      <w:marTop w:val="0"/>
      <w:marBottom w:val="0"/>
      <w:divBdr>
        <w:top w:val="none" w:sz="0" w:space="0" w:color="auto"/>
        <w:left w:val="none" w:sz="0" w:space="0" w:color="auto"/>
        <w:bottom w:val="none" w:sz="0" w:space="0" w:color="auto"/>
        <w:right w:val="none" w:sz="0" w:space="0" w:color="auto"/>
      </w:divBdr>
    </w:div>
    <w:div w:id="4210804">
      <w:bodyDiv w:val="1"/>
      <w:marLeft w:val="0"/>
      <w:marRight w:val="0"/>
      <w:marTop w:val="0"/>
      <w:marBottom w:val="0"/>
      <w:divBdr>
        <w:top w:val="none" w:sz="0" w:space="0" w:color="auto"/>
        <w:left w:val="none" w:sz="0" w:space="0" w:color="auto"/>
        <w:bottom w:val="none" w:sz="0" w:space="0" w:color="auto"/>
        <w:right w:val="none" w:sz="0" w:space="0" w:color="auto"/>
      </w:divBdr>
    </w:div>
    <w:div w:id="4212615">
      <w:bodyDiv w:val="1"/>
      <w:marLeft w:val="0"/>
      <w:marRight w:val="0"/>
      <w:marTop w:val="0"/>
      <w:marBottom w:val="0"/>
      <w:divBdr>
        <w:top w:val="none" w:sz="0" w:space="0" w:color="auto"/>
        <w:left w:val="none" w:sz="0" w:space="0" w:color="auto"/>
        <w:bottom w:val="none" w:sz="0" w:space="0" w:color="auto"/>
        <w:right w:val="none" w:sz="0" w:space="0" w:color="auto"/>
      </w:divBdr>
    </w:div>
    <w:div w:id="4212813">
      <w:bodyDiv w:val="1"/>
      <w:marLeft w:val="0"/>
      <w:marRight w:val="0"/>
      <w:marTop w:val="0"/>
      <w:marBottom w:val="0"/>
      <w:divBdr>
        <w:top w:val="none" w:sz="0" w:space="0" w:color="auto"/>
        <w:left w:val="none" w:sz="0" w:space="0" w:color="auto"/>
        <w:bottom w:val="none" w:sz="0" w:space="0" w:color="auto"/>
        <w:right w:val="none" w:sz="0" w:space="0" w:color="auto"/>
      </w:divBdr>
    </w:div>
    <w:div w:id="4215271">
      <w:bodyDiv w:val="1"/>
      <w:marLeft w:val="0"/>
      <w:marRight w:val="0"/>
      <w:marTop w:val="0"/>
      <w:marBottom w:val="0"/>
      <w:divBdr>
        <w:top w:val="none" w:sz="0" w:space="0" w:color="auto"/>
        <w:left w:val="none" w:sz="0" w:space="0" w:color="auto"/>
        <w:bottom w:val="none" w:sz="0" w:space="0" w:color="auto"/>
        <w:right w:val="none" w:sz="0" w:space="0" w:color="auto"/>
      </w:divBdr>
    </w:div>
    <w:div w:id="4328182">
      <w:bodyDiv w:val="1"/>
      <w:marLeft w:val="0"/>
      <w:marRight w:val="0"/>
      <w:marTop w:val="0"/>
      <w:marBottom w:val="0"/>
      <w:divBdr>
        <w:top w:val="none" w:sz="0" w:space="0" w:color="auto"/>
        <w:left w:val="none" w:sz="0" w:space="0" w:color="auto"/>
        <w:bottom w:val="none" w:sz="0" w:space="0" w:color="auto"/>
        <w:right w:val="none" w:sz="0" w:space="0" w:color="auto"/>
      </w:divBdr>
    </w:div>
    <w:div w:id="4328567">
      <w:bodyDiv w:val="1"/>
      <w:marLeft w:val="0"/>
      <w:marRight w:val="0"/>
      <w:marTop w:val="0"/>
      <w:marBottom w:val="0"/>
      <w:divBdr>
        <w:top w:val="none" w:sz="0" w:space="0" w:color="auto"/>
        <w:left w:val="none" w:sz="0" w:space="0" w:color="auto"/>
        <w:bottom w:val="none" w:sz="0" w:space="0" w:color="auto"/>
        <w:right w:val="none" w:sz="0" w:space="0" w:color="auto"/>
      </w:divBdr>
    </w:div>
    <w:div w:id="4329595">
      <w:bodyDiv w:val="1"/>
      <w:marLeft w:val="0"/>
      <w:marRight w:val="0"/>
      <w:marTop w:val="0"/>
      <w:marBottom w:val="0"/>
      <w:divBdr>
        <w:top w:val="none" w:sz="0" w:space="0" w:color="auto"/>
        <w:left w:val="none" w:sz="0" w:space="0" w:color="auto"/>
        <w:bottom w:val="none" w:sz="0" w:space="0" w:color="auto"/>
        <w:right w:val="none" w:sz="0" w:space="0" w:color="auto"/>
      </w:divBdr>
    </w:div>
    <w:div w:id="4332299">
      <w:bodyDiv w:val="1"/>
      <w:marLeft w:val="0"/>
      <w:marRight w:val="0"/>
      <w:marTop w:val="0"/>
      <w:marBottom w:val="0"/>
      <w:divBdr>
        <w:top w:val="none" w:sz="0" w:space="0" w:color="auto"/>
        <w:left w:val="none" w:sz="0" w:space="0" w:color="auto"/>
        <w:bottom w:val="none" w:sz="0" w:space="0" w:color="auto"/>
        <w:right w:val="none" w:sz="0" w:space="0" w:color="auto"/>
      </w:divBdr>
    </w:div>
    <w:div w:id="4332304">
      <w:bodyDiv w:val="1"/>
      <w:marLeft w:val="0"/>
      <w:marRight w:val="0"/>
      <w:marTop w:val="0"/>
      <w:marBottom w:val="0"/>
      <w:divBdr>
        <w:top w:val="none" w:sz="0" w:space="0" w:color="auto"/>
        <w:left w:val="none" w:sz="0" w:space="0" w:color="auto"/>
        <w:bottom w:val="none" w:sz="0" w:space="0" w:color="auto"/>
        <w:right w:val="none" w:sz="0" w:space="0" w:color="auto"/>
      </w:divBdr>
    </w:div>
    <w:div w:id="4401652">
      <w:bodyDiv w:val="1"/>
      <w:marLeft w:val="0"/>
      <w:marRight w:val="0"/>
      <w:marTop w:val="0"/>
      <w:marBottom w:val="0"/>
      <w:divBdr>
        <w:top w:val="none" w:sz="0" w:space="0" w:color="auto"/>
        <w:left w:val="none" w:sz="0" w:space="0" w:color="auto"/>
        <w:bottom w:val="none" w:sz="0" w:space="0" w:color="auto"/>
        <w:right w:val="none" w:sz="0" w:space="0" w:color="auto"/>
      </w:divBdr>
    </w:div>
    <w:div w:id="4403484">
      <w:bodyDiv w:val="1"/>
      <w:marLeft w:val="0"/>
      <w:marRight w:val="0"/>
      <w:marTop w:val="0"/>
      <w:marBottom w:val="0"/>
      <w:divBdr>
        <w:top w:val="none" w:sz="0" w:space="0" w:color="auto"/>
        <w:left w:val="none" w:sz="0" w:space="0" w:color="auto"/>
        <w:bottom w:val="none" w:sz="0" w:space="0" w:color="auto"/>
        <w:right w:val="none" w:sz="0" w:space="0" w:color="auto"/>
      </w:divBdr>
    </w:div>
    <w:div w:id="4403778">
      <w:bodyDiv w:val="1"/>
      <w:marLeft w:val="0"/>
      <w:marRight w:val="0"/>
      <w:marTop w:val="0"/>
      <w:marBottom w:val="0"/>
      <w:divBdr>
        <w:top w:val="none" w:sz="0" w:space="0" w:color="auto"/>
        <w:left w:val="none" w:sz="0" w:space="0" w:color="auto"/>
        <w:bottom w:val="none" w:sz="0" w:space="0" w:color="auto"/>
        <w:right w:val="none" w:sz="0" w:space="0" w:color="auto"/>
      </w:divBdr>
    </w:div>
    <w:div w:id="4408028">
      <w:bodyDiv w:val="1"/>
      <w:marLeft w:val="0"/>
      <w:marRight w:val="0"/>
      <w:marTop w:val="0"/>
      <w:marBottom w:val="0"/>
      <w:divBdr>
        <w:top w:val="none" w:sz="0" w:space="0" w:color="auto"/>
        <w:left w:val="none" w:sz="0" w:space="0" w:color="auto"/>
        <w:bottom w:val="none" w:sz="0" w:space="0" w:color="auto"/>
        <w:right w:val="none" w:sz="0" w:space="0" w:color="auto"/>
      </w:divBdr>
    </w:div>
    <w:div w:id="4478219">
      <w:bodyDiv w:val="1"/>
      <w:marLeft w:val="0"/>
      <w:marRight w:val="0"/>
      <w:marTop w:val="0"/>
      <w:marBottom w:val="0"/>
      <w:divBdr>
        <w:top w:val="none" w:sz="0" w:space="0" w:color="auto"/>
        <w:left w:val="none" w:sz="0" w:space="0" w:color="auto"/>
        <w:bottom w:val="none" w:sz="0" w:space="0" w:color="auto"/>
        <w:right w:val="none" w:sz="0" w:space="0" w:color="auto"/>
      </w:divBdr>
    </w:div>
    <w:div w:id="4478617">
      <w:bodyDiv w:val="1"/>
      <w:marLeft w:val="0"/>
      <w:marRight w:val="0"/>
      <w:marTop w:val="0"/>
      <w:marBottom w:val="0"/>
      <w:divBdr>
        <w:top w:val="none" w:sz="0" w:space="0" w:color="auto"/>
        <w:left w:val="none" w:sz="0" w:space="0" w:color="auto"/>
        <w:bottom w:val="none" w:sz="0" w:space="0" w:color="auto"/>
        <w:right w:val="none" w:sz="0" w:space="0" w:color="auto"/>
      </w:divBdr>
    </w:div>
    <w:div w:id="4482052">
      <w:bodyDiv w:val="1"/>
      <w:marLeft w:val="0"/>
      <w:marRight w:val="0"/>
      <w:marTop w:val="0"/>
      <w:marBottom w:val="0"/>
      <w:divBdr>
        <w:top w:val="none" w:sz="0" w:space="0" w:color="auto"/>
        <w:left w:val="none" w:sz="0" w:space="0" w:color="auto"/>
        <w:bottom w:val="none" w:sz="0" w:space="0" w:color="auto"/>
        <w:right w:val="none" w:sz="0" w:space="0" w:color="auto"/>
      </w:divBdr>
    </w:div>
    <w:div w:id="4522663">
      <w:bodyDiv w:val="1"/>
      <w:marLeft w:val="0"/>
      <w:marRight w:val="0"/>
      <w:marTop w:val="0"/>
      <w:marBottom w:val="0"/>
      <w:divBdr>
        <w:top w:val="none" w:sz="0" w:space="0" w:color="auto"/>
        <w:left w:val="none" w:sz="0" w:space="0" w:color="auto"/>
        <w:bottom w:val="none" w:sz="0" w:space="0" w:color="auto"/>
        <w:right w:val="none" w:sz="0" w:space="0" w:color="auto"/>
      </w:divBdr>
    </w:div>
    <w:div w:id="4525818">
      <w:bodyDiv w:val="1"/>
      <w:marLeft w:val="0"/>
      <w:marRight w:val="0"/>
      <w:marTop w:val="0"/>
      <w:marBottom w:val="0"/>
      <w:divBdr>
        <w:top w:val="none" w:sz="0" w:space="0" w:color="auto"/>
        <w:left w:val="none" w:sz="0" w:space="0" w:color="auto"/>
        <w:bottom w:val="none" w:sz="0" w:space="0" w:color="auto"/>
        <w:right w:val="none" w:sz="0" w:space="0" w:color="auto"/>
      </w:divBdr>
    </w:div>
    <w:div w:id="4528078">
      <w:bodyDiv w:val="1"/>
      <w:marLeft w:val="0"/>
      <w:marRight w:val="0"/>
      <w:marTop w:val="0"/>
      <w:marBottom w:val="0"/>
      <w:divBdr>
        <w:top w:val="none" w:sz="0" w:space="0" w:color="auto"/>
        <w:left w:val="none" w:sz="0" w:space="0" w:color="auto"/>
        <w:bottom w:val="none" w:sz="0" w:space="0" w:color="auto"/>
        <w:right w:val="none" w:sz="0" w:space="0" w:color="auto"/>
      </w:divBdr>
    </w:div>
    <w:div w:id="4551866">
      <w:bodyDiv w:val="1"/>
      <w:marLeft w:val="0"/>
      <w:marRight w:val="0"/>
      <w:marTop w:val="0"/>
      <w:marBottom w:val="0"/>
      <w:divBdr>
        <w:top w:val="none" w:sz="0" w:space="0" w:color="auto"/>
        <w:left w:val="none" w:sz="0" w:space="0" w:color="auto"/>
        <w:bottom w:val="none" w:sz="0" w:space="0" w:color="auto"/>
        <w:right w:val="none" w:sz="0" w:space="0" w:color="auto"/>
      </w:divBdr>
    </w:div>
    <w:div w:id="4552442">
      <w:bodyDiv w:val="1"/>
      <w:marLeft w:val="0"/>
      <w:marRight w:val="0"/>
      <w:marTop w:val="0"/>
      <w:marBottom w:val="0"/>
      <w:divBdr>
        <w:top w:val="none" w:sz="0" w:space="0" w:color="auto"/>
        <w:left w:val="none" w:sz="0" w:space="0" w:color="auto"/>
        <w:bottom w:val="none" w:sz="0" w:space="0" w:color="auto"/>
        <w:right w:val="none" w:sz="0" w:space="0" w:color="auto"/>
      </w:divBdr>
    </w:div>
    <w:div w:id="4596604">
      <w:bodyDiv w:val="1"/>
      <w:marLeft w:val="0"/>
      <w:marRight w:val="0"/>
      <w:marTop w:val="0"/>
      <w:marBottom w:val="0"/>
      <w:divBdr>
        <w:top w:val="none" w:sz="0" w:space="0" w:color="auto"/>
        <w:left w:val="none" w:sz="0" w:space="0" w:color="auto"/>
        <w:bottom w:val="none" w:sz="0" w:space="0" w:color="auto"/>
        <w:right w:val="none" w:sz="0" w:space="0" w:color="auto"/>
      </w:divBdr>
    </w:div>
    <w:div w:id="4596747">
      <w:bodyDiv w:val="1"/>
      <w:marLeft w:val="0"/>
      <w:marRight w:val="0"/>
      <w:marTop w:val="0"/>
      <w:marBottom w:val="0"/>
      <w:divBdr>
        <w:top w:val="none" w:sz="0" w:space="0" w:color="auto"/>
        <w:left w:val="none" w:sz="0" w:space="0" w:color="auto"/>
        <w:bottom w:val="none" w:sz="0" w:space="0" w:color="auto"/>
        <w:right w:val="none" w:sz="0" w:space="0" w:color="auto"/>
      </w:divBdr>
    </w:div>
    <w:div w:id="4598356">
      <w:bodyDiv w:val="1"/>
      <w:marLeft w:val="0"/>
      <w:marRight w:val="0"/>
      <w:marTop w:val="0"/>
      <w:marBottom w:val="0"/>
      <w:divBdr>
        <w:top w:val="none" w:sz="0" w:space="0" w:color="auto"/>
        <w:left w:val="none" w:sz="0" w:space="0" w:color="auto"/>
        <w:bottom w:val="none" w:sz="0" w:space="0" w:color="auto"/>
        <w:right w:val="none" w:sz="0" w:space="0" w:color="auto"/>
      </w:divBdr>
    </w:div>
    <w:div w:id="4602413">
      <w:bodyDiv w:val="1"/>
      <w:marLeft w:val="0"/>
      <w:marRight w:val="0"/>
      <w:marTop w:val="0"/>
      <w:marBottom w:val="0"/>
      <w:divBdr>
        <w:top w:val="none" w:sz="0" w:space="0" w:color="auto"/>
        <w:left w:val="none" w:sz="0" w:space="0" w:color="auto"/>
        <w:bottom w:val="none" w:sz="0" w:space="0" w:color="auto"/>
        <w:right w:val="none" w:sz="0" w:space="0" w:color="auto"/>
      </w:divBdr>
    </w:div>
    <w:div w:id="4669822">
      <w:bodyDiv w:val="1"/>
      <w:marLeft w:val="0"/>
      <w:marRight w:val="0"/>
      <w:marTop w:val="0"/>
      <w:marBottom w:val="0"/>
      <w:divBdr>
        <w:top w:val="none" w:sz="0" w:space="0" w:color="auto"/>
        <w:left w:val="none" w:sz="0" w:space="0" w:color="auto"/>
        <w:bottom w:val="none" w:sz="0" w:space="0" w:color="auto"/>
        <w:right w:val="none" w:sz="0" w:space="0" w:color="auto"/>
      </w:divBdr>
    </w:div>
    <w:div w:id="4678922">
      <w:bodyDiv w:val="1"/>
      <w:marLeft w:val="0"/>
      <w:marRight w:val="0"/>
      <w:marTop w:val="0"/>
      <w:marBottom w:val="0"/>
      <w:divBdr>
        <w:top w:val="none" w:sz="0" w:space="0" w:color="auto"/>
        <w:left w:val="none" w:sz="0" w:space="0" w:color="auto"/>
        <w:bottom w:val="none" w:sz="0" w:space="0" w:color="auto"/>
        <w:right w:val="none" w:sz="0" w:space="0" w:color="auto"/>
      </w:divBdr>
    </w:div>
    <w:div w:id="4745057">
      <w:bodyDiv w:val="1"/>
      <w:marLeft w:val="0"/>
      <w:marRight w:val="0"/>
      <w:marTop w:val="0"/>
      <w:marBottom w:val="0"/>
      <w:divBdr>
        <w:top w:val="none" w:sz="0" w:space="0" w:color="auto"/>
        <w:left w:val="none" w:sz="0" w:space="0" w:color="auto"/>
        <w:bottom w:val="none" w:sz="0" w:space="0" w:color="auto"/>
        <w:right w:val="none" w:sz="0" w:space="0" w:color="auto"/>
      </w:divBdr>
    </w:div>
    <w:div w:id="4746526">
      <w:bodyDiv w:val="1"/>
      <w:marLeft w:val="0"/>
      <w:marRight w:val="0"/>
      <w:marTop w:val="0"/>
      <w:marBottom w:val="0"/>
      <w:divBdr>
        <w:top w:val="none" w:sz="0" w:space="0" w:color="auto"/>
        <w:left w:val="none" w:sz="0" w:space="0" w:color="auto"/>
        <w:bottom w:val="none" w:sz="0" w:space="0" w:color="auto"/>
        <w:right w:val="none" w:sz="0" w:space="0" w:color="auto"/>
      </w:divBdr>
    </w:div>
    <w:div w:id="4748783">
      <w:bodyDiv w:val="1"/>
      <w:marLeft w:val="0"/>
      <w:marRight w:val="0"/>
      <w:marTop w:val="0"/>
      <w:marBottom w:val="0"/>
      <w:divBdr>
        <w:top w:val="none" w:sz="0" w:space="0" w:color="auto"/>
        <w:left w:val="none" w:sz="0" w:space="0" w:color="auto"/>
        <w:bottom w:val="none" w:sz="0" w:space="0" w:color="auto"/>
        <w:right w:val="none" w:sz="0" w:space="0" w:color="auto"/>
      </w:divBdr>
    </w:div>
    <w:div w:id="4750367">
      <w:bodyDiv w:val="1"/>
      <w:marLeft w:val="0"/>
      <w:marRight w:val="0"/>
      <w:marTop w:val="0"/>
      <w:marBottom w:val="0"/>
      <w:divBdr>
        <w:top w:val="none" w:sz="0" w:space="0" w:color="auto"/>
        <w:left w:val="none" w:sz="0" w:space="0" w:color="auto"/>
        <w:bottom w:val="none" w:sz="0" w:space="0" w:color="auto"/>
        <w:right w:val="none" w:sz="0" w:space="0" w:color="auto"/>
      </w:divBdr>
    </w:div>
    <w:div w:id="4791217">
      <w:bodyDiv w:val="1"/>
      <w:marLeft w:val="0"/>
      <w:marRight w:val="0"/>
      <w:marTop w:val="0"/>
      <w:marBottom w:val="0"/>
      <w:divBdr>
        <w:top w:val="none" w:sz="0" w:space="0" w:color="auto"/>
        <w:left w:val="none" w:sz="0" w:space="0" w:color="auto"/>
        <w:bottom w:val="none" w:sz="0" w:space="0" w:color="auto"/>
        <w:right w:val="none" w:sz="0" w:space="0" w:color="auto"/>
      </w:divBdr>
    </w:div>
    <w:div w:id="4792465">
      <w:bodyDiv w:val="1"/>
      <w:marLeft w:val="0"/>
      <w:marRight w:val="0"/>
      <w:marTop w:val="0"/>
      <w:marBottom w:val="0"/>
      <w:divBdr>
        <w:top w:val="none" w:sz="0" w:space="0" w:color="auto"/>
        <w:left w:val="none" w:sz="0" w:space="0" w:color="auto"/>
        <w:bottom w:val="none" w:sz="0" w:space="0" w:color="auto"/>
        <w:right w:val="none" w:sz="0" w:space="0" w:color="auto"/>
      </w:divBdr>
    </w:div>
    <w:div w:id="4868122">
      <w:bodyDiv w:val="1"/>
      <w:marLeft w:val="0"/>
      <w:marRight w:val="0"/>
      <w:marTop w:val="0"/>
      <w:marBottom w:val="0"/>
      <w:divBdr>
        <w:top w:val="none" w:sz="0" w:space="0" w:color="auto"/>
        <w:left w:val="none" w:sz="0" w:space="0" w:color="auto"/>
        <w:bottom w:val="none" w:sz="0" w:space="0" w:color="auto"/>
        <w:right w:val="none" w:sz="0" w:space="0" w:color="auto"/>
      </w:divBdr>
    </w:div>
    <w:div w:id="4872058">
      <w:bodyDiv w:val="1"/>
      <w:marLeft w:val="0"/>
      <w:marRight w:val="0"/>
      <w:marTop w:val="0"/>
      <w:marBottom w:val="0"/>
      <w:divBdr>
        <w:top w:val="none" w:sz="0" w:space="0" w:color="auto"/>
        <w:left w:val="none" w:sz="0" w:space="0" w:color="auto"/>
        <w:bottom w:val="none" w:sz="0" w:space="0" w:color="auto"/>
        <w:right w:val="none" w:sz="0" w:space="0" w:color="auto"/>
      </w:divBdr>
    </w:div>
    <w:div w:id="4941266">
      <w:bodyDiv w:val="1"/>
      <w:marLeft w:val="0"/>
      <w:marRight w:val="0"/>
      <w:marTop w:val="0"/>
      <w:marBottom w:val="0"/>
      <w:divBdr>
        <w:top w:val="none" w:sz="0" w:space="0" w:color="auto"/>
        <w:left w:val="none" w:sz="0" w:space="0" w:color="auto"/>
        <w:bottom w:val="none" w:sz="0" w:space="0" w:color="auto"/>
        <w:right w:val="none" w:sz="0" w:space="0" w:color="auto"/>
      </w:divBdr>
    </w:div>
    <w:div w:id="4943372">
      <w:bodyDiv w:val="1"/>
      <w:marLeft w:val="0"/>
      <w:marRight w:val="0"/>
      <w:marTop w:val="0"/>
      <w:marBottom w:val="0"/>
      <w:divBdr>
        <w:top w:val="none" w:sz="0" w:space="0" w:color="auto"/>
        <w:left w:val="none" w:sz="0" w:space="0" w:color="auto"/>
        <w:bottom w:val="none" w:sz="0" w:space="0" w:color="auto"/>
        <w:right w:val="none" w:sz="0" w:space="0" w:color="auto"/>
      </w:divBdr>
    </w:div>
    <w:div w:id="4981427">
      <w:bodyDiv w:val="1"/>
      <w:marLeft w:val="0"/>
      <w:marRight w:val="0"/>
      <w:marTop w:val="0"/>
      <w:marBottom w:val="0"/>
      <w:divBdr>
        <w:top w:val="none" w:sz="0" w:space="0" w:color="auto"/>
        <w:left w:val="none" w:sz="0" w:space="0" w:color="auto"/>
        <w:bottom w:val="none" w:sz="0" w:space="0" w:color="auto"/>
        <w:right w:val="none" w:sz="0" w:space="0" w:color="auto"/>
      </w:divBdr>
    </w:div>
    <w:div w:id="4984901">
      <w:bodyDiv w:val="1"/>
      <w:marLeft w:val="0"/>
      <w:marRight w:val="0"/>
      <w:marTop w:val="0"/>
      <w:marBottom w:val="0"/>
      <w:divBdr>
        <w:top w:val="none" w:sz="0" w:space="0" w:color="auto"/>
        <w:left w:val="none" w:sz="0" w:space="0" w:color="auto"/>
        <w:bottom w:val="none" w:sz="0" w:space="0" w:color="auto"/>
        <w:right w:val="none" w:sz="0" w:space="0" w:color="auto"/>
      </w:divBdr>
    </w:div>
    <w:div w:id="4990236">
      <w:bodyDiv w:val="1"/>
      <w:marLeft w:val="0"/>
      <w:marRight w:val="0"/>
      <w:marTop w:val="0"/>
      <w:marBottom w:val="0"/>
      <w:divBdr>
        <w:top w:val="none" w:sz="0" w:space="0" w:color="auto"/>
        <w:left w:val="none" w:sz="0" w:space="0" w:color="auto"/>
        <w:bottom w:val="none" w:sz="0" w:space="0" w:color="auto"/>
        <w:right w:val="none" w:sz="0" w:space="0" w:color="auto"/>
      </w:divBdr>
    </w:div>
    <w:div w:id="5059834">
      <w:bodyDiv w:val="1"/>
      <w:marLeft w:val="0"/>
      <w:marRight w:val="0"/>
      <w:marTop w:val="0"/>
      <w:marBottom w:val="0"/>
      <w:divBdr>
        <w:top w:val="none" w:sz="0" w:space="0" w:color="auto"/>
        <w:left w:val="none" w:sz="0" w:space="0" w:color="auto"/>
        <w:bottom w:val="none" w:sz="0" w:space="0" w:color="auto"/>
        <w:right w:val="none" w:sz="0" w:space="0" w:color="auto"/>
      </w:divBdr>
    </w:div>
    <w:div w:id="5062255">
      <w:bodyDiv w:val="1"/>
      <w:marLeft w:val="0"/>
      <w:marRight w:val="0"/>
      <w:marTop w:val="0"/>
      <w:marBottom w:val="0"/>
      <w:divBdr>
        <w:top w:val="none" w:sz="0" w:space="0" w:color="auto"/>
        <w:left w:val="none" w:sz="0" w:space="0" w:color="auto"/>
        <w:bottom w:val="none" w:sz="0" w:space="0" w:color="auto"/>
        <w:right w:val="none" w:sz="0" w:space="0" w:color="auto"/>
      </w:divBdr>
    </w:div>
    <w:div w:id="5064314">
      <w:bodyDiv w:val="1"/>
      <w:marLeft w:val="0"/>
      <w:marRight w:val="0"/>
      <w:marTop w:val="0"/>
      <w:marBottom w:val="0"/>
      <w:divBdr>
        <w:top w:val="none" w:sz="0" w:space="0" w:color="auto"/>
        <w:left w:val="none" w:sz="0" w:space="0" w:color="auto"/>
        <w:bottom w:val="none" w:sz="0" w:space="0" w:color="auto"/>
        <w:right w:val="none" w:sz="0" w:space="0" w:color="auto"/>
      </w:divBdr>
    </w:div>
    <w:div w:id="5065033">
      <w:bodyDiv w:val="1"/>
      <w:marLeft w:val="0"/>
      <w:marRight w:val="0"/>
      <w:marTop w:val="0"/>
      <w:marBottom w:val="0"/>
      <w:divBdr>
        <w:top w:val="none" w:sz="0" w:space="0" w:color="auto"/>
        <w:left w:val="none" w:sz="0" w:space="0" w:color="auto"/>
        <w:bottom w:val="none" w:sz="0" w:space="0" w:color="auto"/>
        <w:right w:val="none" w:sz="0" w:space="0" w:color="auto"/>
      </w:divBdr>
    </w:div>
    <w:div w:id="5136932">
      <w:bodyDiv w:val="1"/>
      <w:marLeft w:val="0"/>
      <w:marRight w:val="0"/>
      <w:marTop w:val="0"/>
      <w:marBottom w:val="0"/>
      <w:divBdr>
        <w:top w:val="none" w:sz="0" w:space="0" w:color="auto"/>
        <w:left w:val="none" w:sz="0" w:space="0" w:color="auto"/>
        <w:bottom w:val="none" w:sz="0" w:space="0" w:color="auto"/>
        <w:right w:val="none" w:sz="0" w:space="0" w:color="auto"/>
      </w:divBdr>
    </w:div>
    <w:div w:id="5138764">
      <w:bodyDiv w:val="1"/>
      <w:marLeft w:val="0"/>
      <w:marRight w:val="0"/>
      <w:marTop w:val="0"/>
      <w:marBottom w:val="0"/>
      <w:divBdr>
        <w:top w:val="none" w:sz="0" w:space="0" w:color="auto"/>
        <w:left w:val="none" w:sz="0" w:space="0" w:color="auto"/>
        <w:bottom w:val="none" w:sz="0" w:space="0" w:color="auto"/>
        <w:right w:val="none" w:sz="0" w:space="0" w:color="auto"/>
      </w:divBdr>
    </w:div>
    <w:div w:id="5178521">
      <w:bodyDiv w:val="1"/>
      <w:marLeft w:val="0"/>
      <w:marRight w:val="0"/>
      <w:marTop w:val="0"/>
      <w:marBottom w:val="0"/>
      <w:divBdr>
        <w:top w:val="none" w:sz="0" w:space="0" w:color="auto"/>
        <w:left w:val="none" w:sz="0" w:space="0" w:color="auto"/>
        <w:bottom w:val="none" w:sz="0" w:space="0" w:color="auto"/>
        <w:right w:val="none" w:sz="0" w:space="0" w:color="auto"/>
      </w:divBdr>
    </w:div>
    <w:div w:id="5181921">
      <w:bodyDiv w:val="1"/>
      <w:marLeft w:val="0"/>
      <w:marRight w:val="0"/>
      <w:marTop w:val="0"/>
      <w:marBottom w:val="0"/>
      <w:divBdr>
        <w:top w:val="none" w:sz="0" w:space="0" w:color="auto"/>
        <w:left w:val="none" w:sz="0" w:space="0" w:color="auto"/>
        <w:bottom w:val="none" w:sz="0" w:space="0" w:color="auto"/>
        <w:right w:val="none" w:sz="0" w:space="0" w:color="auto"/>
      </w:divBdr>
    </w:div>
    <w:div w:id="5182268">
      <w:bodyDiv w:val="1"/>
      <w:marLeft w:val="0"/>
      <w:marRight w:val="0"/>
      <w:marTop w:val="0"/>
      <w:marBottom w:val="0"/>
      <w:divBdr>
        <w:top w:val="none" w:sz="0" w:space="0" w:color="auto"/>
        <w:left w:val="none" w:sz="0" w:space="0" w:color="auto"/>
        <w:bottom w:val="none" w:sz="0" w:space="0" w:color="auto"/>
        <w:right w:val="none" w:sz="0" w:space="0" w:color="auto"/>
      </w:divBdr>
    </w:div>
    <w:div w:id="5208328">
      <w:bodyDiv w:val="1"/>
      <w:marLeft w:val="0"/>
      <w:marRight w:val="0"/>
      <w:marTop w:val="0"/>
      <w:marBottom w:val="0"/>
      <w:divBdr>
        <w:top w:val="none" w:sz="0" w:space="0" w:color="auto"/>
        <w:left w:val="none" w:sz="0" w:space="0" w:color="auto"/>
        <w:bottom w:val="none" w:sz="0" w:space="0" w:color="auto"/>
        <w:right w:val="none" w:sz="0" w:space="0" w:color="auto"/>
      </w:divBdr>
    </w:div>
    <w:div w:id="5252535">
      <w:bodyDiv w:val="1"/>
      <w:marLeft w:val="0"/>
      <w:marRight w:val="0"/>
      <w:marTop w:val="0"/>
      <w:marBottom w:val="0"/>
      <w:divBdr>
        <w:top w:val="none" w:sz="0" w:space="0" w:color="auto"/>
        <w:left w:val="none" w:sz="0" w:space="0" w:color="auto"/>
        <w:bottom w:val="none" w:sz="0" w:space="0" w:color="auto"/>
        <w:right w:val="none" w:sz="0" w:space="0" w:color="auto"/>
      </w:divBdr>
    </w:div>
    <w:div w:id="5254486">
      <w:bodyDiv w:val="1"/>
      <w:marLeft w:val="0"/>
      <w:marRight w:val="0"/>
      <w:marTop w:val="0"/>
      <w:marBottom w:val="0"/>
      <w:divBdr>
        <w:top w:val="none" w:sz="0" w:space="0" w:color="auto"/>
        <w:left w:val="none" w:sz="0" w:space="0" w:color="auto"/>
        <w:bottom w:val="none" w:sz="0" w:space="0" w:color="auto"/>
        <w:right w:val="none" w:sz="0" w:space="0" w:color="auto"/>
      </w:divBdr>
    </w:div>
    <w:div w:id="5256944">
      <w:bodyDiv w:val="1"/>
      <w:marLeft w:val="0"/>
      <w:marRight w:val="0"/>
      <w:marTop w:val="0"/>
      <w:marBottom w:val="0"/>
      <w:divBdr>
        <w:top w:val="none" w:sz="0" w:space="0" w:color="auto"/>
        <w:left w:val="none" w:sz="0" w:space="0" w:color="auto"/>
        <w:bottom w:val="none" w:sz="0" w:space="0" w:color="auto"/>
        <w:right w:val="none" w:sz="0" w:space="0" w:color="auto"/>
      </w:divBdr>
    </w:div>
    <w:div w:id="5325219">
      <w:bodyDiv w:val="1"/>
      <w:marLeft w:val="0"/>
      <w:marRight w:val="0"/>
      <w:marTop w:val="0"/>
      <w:marBottom w:val="0"/>
      <w:divBdr>
        <w:top w:val="none" w:sz="0" w:space="0" w:color="auto"/>
        <w:left w:val="none" w:sz="0" w:space="0" w:color="auto"/>
        <w:bottom w:val="none" w:sz="0" w:space="0" w:color="auto"/>
        <w:right w:val="none" w:sz="0" w:space="0" w:color="auto"/>
      </w:divBdr>
    </w:div>
    <w:div w:id="5325674">
      <w:bodyDiv w:val="1"/>
      <w:marLeft w:val="0"/>
      <w:marRight w:val="0"/>
      <w:marTop w:val="0"/>
      <w:marBottom w:val="0"/>
      <w:divBdr>
        <w:top w:val="none" w:sz="0" w:space="0" w:color="auto"/>
        <w:left w:val="none" w:sz="0" w:space="0" w:color="auto"/>
        <w:bottom w:val="none" w:sz="0" w:space="0" w:color="auto"/>
        <w:right w:val="none" w:sz="0" w:space="0" w:color="auto"/>
      </w:divBdr>
    </w:div>
    <w:div w:id="5333250">
      <w:bodyDiv w:val="1"/>
      <w:marLeft w:val="0"/>
      <w:marRight w:val="0"/>
      <w:marTop w:val="0"/>
      <w:marBottom w:val="0"/>
      <w:divBdr>
        <w:top w:val="none" w:sz="0" w:space="0" w:color="auto"/>
        <w:left w:val="none" w:sz="0" w:space="0" w:color="auto"/>
        <w:bottom w:val="none" w:sz="0" w:space="0" w:color="auto"/>
        <w:right w:val="none" w:sz="0" w:space="0" w:color="auto"/>
      </w:divBdr>
    </w:div>
    <w:div w:id="5375656">
      <w:bodyDiv w:val="1"/>
      <w:marLeft w:val="0"/>
      <w:marRight w:val="0"/>
      <w:marTop w:val="0"/>
      <w:marBottom w:val="0"/>
      <w:divBdr>
        <w:top w:val="none" w:sz="0" w:space="0" w:color="auto"/>
        <w:left w:val="none" w:sz="0" w:space="0" w:color="auto"/>
        <w:bottom w:val="none" w:sz="0" w:space="0" w:color="auto"/>
        <w:right w:val="none" w:sz="0" w:space="0" w:color="auto"/>
      </w:divBdr>
    </w:div>
    <w:div w:id="5376571">
      <w:bodyDiv w:val="1"/>
      <w:marLeft w:val="0"/>
      <w:marRight w:val="0"/>
      <w:marTop w:val="0"/>
      <w:marBottom w:val="0"/>
      <w:divBdr>
        <w:top w:val="none" w:sz="0" w:space="0" w:color="auto"/>
        <w:left w:val="none" w:sz="0" w:space="0" w:color="auto"/>
        <w:bottom w:val="none" w:sz="0" w:space="0" w:color="auto"/>
        <w:right w:val="none" w:sz="0" w:space="0" w:color="auto"/>
      </w:divBdr>
    </w:div>
    <w:div w:id="5400799">
      <w:bodyDiv w:val="1"/>
      <w:marLeft w:val="0"/>
      <w:marRight w:val="0"/>
      <w:marTop w:val="0"/>
      <w:marBottom w:val="0"/>
      <w:divBdr>
        <w:top w:val="none" w:sz="0" w:space="0" w:color="auto"/>
        <w:left w:val="none" w:sz="0" w:space="0" w:color="auto"/>
        <w:bottom w:val="none" w:sz="0" w:space="0" w:color="auto"/>
        <w:right w:val="none" w:sz="0" w:space="0" w:color="auto"/>
      </w:divBdr>
    </w:div>
    <w:div w:id="5405378">
      <w:bodyDiv w:val="1"/>
      <w:marLeft w:val="0"/>
      <w:marRight w:val="0"/>
      <w:marTop w:val="0"/>
      <w:marBottom w:val="0"/>
      <w:divBdr>
        <w:top w:val="none" w:sz="0" w:space="0" w:color="auto"/>
        <w:left w:val="none" w:sz="0" w:space="0" w:color="auto"/>
        <w:bottom w:val="none" w:sz="0" w:space="0" w:color="auto"/>
        <w:right w:val="none" w:sz="0" w:space="0" w:color="auto"/>
      </w:divBdr>
    </w:div>
    <w:div w:id="5448335">
      <w:bodyDiv w:val="1"/>
      <w:marLeft w:val="0"/>
      <w:marRight w:val="0"/>
      <w:marTop w:val="0"/>
      <w:marBottom w:val="0"/>
      <w:divBdr>
        <w:top w:val="none" w:sz="0" w:space="0" w:color="auto"/>
        <w:left w:val="none" w:sz="0" w:space="0" w:color="auto"/>
        <w:bottom w:val="none" w:sz="0" w:space="0" w:color="auto"/>
        <w:right w:val="none" w:sz="0" w:space="0" w:color="auto"/>
      </w:divBdr>
    </w:div>
    <w:div w:id="5520624">
      <w:bodyDiv w:val="1"/>
      <w:marLeft w:val="0"/>
      <w:marRight w:val="0"/>
      <w:marTop w:val="0"/>
      <w:marBottom w:val="0"/>
      <w:divBdr>
        <w:top w:val="none" w:sz="0" w:space="0" w:color="auto"/>
        <w:left w:val="none" w:sz="0" w:space="0" w:color="auto"/>
        <w:bottom w:val="none" w:sz="0" w:space="0" w:color="auto"/>
        <w:right w:val="none" w:sz="0" w:space="0" w:color="auto"/>
      </w:divBdr>
    </w:div>
    <w:div w:id="5526125">
      <w:bodyDiv w:val="1"/>
      <w:marLeft w:val="0"/>
      <w:marRight w:val="0"/>
      <w:marTop w:val="0"/>
      <w:marBottom w:val="0"/>
      <w:divBdr>
        <w:top w:val="none" w:sz="0" w:space="0" w:color="auto"/>
        <w:left w:val="none" w:sz="0" w:space="0" w:color="auto"/>
        <w:bottom w:val="none" w:sz="0" w:space="0" w:color="auto"/>
        <w:right w:val="none" w:sz="0" w:space="0" w:color="auto"/>
      </w:divBdr>
    </w:div>
    <w:div w:id="5595060">
      <w:bodyDiv w:val="1"/>
      <w:marLeft w:val="0"/>
      <w:marRight w:val="0"/>
      <w:marTop w:val="0"/>
      <w:marBottom w:val="0"/>
      <w:divBdr>
        <w:top w:val="none" w:sz="0" w:space="0" w:color="auto"/>
        <w:left w:val="none" w:sz="0" w:space="0" w:color="auto"/>
        <w:bottom w:val="none" w:sz="0" w:space="0" w:color="auto"/>
        <w:right w:val="none" w:sz="0" w:space="0" w:color="auto"/>
      </w:divBdr>
    </w:div>
    <w:div w:id="5595975">
      <w:bodyDiv w:val="1"/>
      <w:marLeft w:val="0"/>
      <w:marRight w:val="0"/>
      <w:marTop w:val="0"/>
      <w:marBottom w:val="0"/>
      <w:divBdr>
        <w:top w:val="none" w:sz="0" w:space="0" w:color="auto"/>
        <w:left w:val="none" w:sz="0" w:space="0" w:color="auto"/>
        <w:bottom w:val="none" w:sz="0" w:space="0" w:color="auto"/>
        <w:right w:val="none" w:sz="0" w:space="0" w:color="auto"/>
      </w:divBdr>
    </w:div>
    <w:div w:id="5598884">
      <w:bodyDiv w:val="1"/>
      <w:marLeft w:val="0"/>
      <w:marRight w:val="0"/>
      <w:marTop w:val="0"/>
      <w:marBottom w:val="0"/>
      <w:divBdr>
        <w:top w:val="none" w:sz="0" w:space="0" w:color="auto"/>
        <w:left w:val="none" w:sz="0" w:space="0" w:color="auto"/>
        <w:bottom w:val="none" w:sz="0" w:space="0" w:color="auto"/>
        <w:right w:val="none" w:sz="0" w:space="0" w:color="auto"/>
      </w:divBdr>
    </w:div>
    <w:div w:id="5599184">
      <w:bodyDiv w:val="1"/>
      <w:marLeft w:val="0"/>
      <w:marRight w:val="0"/>
      <w:marTop w:val="0"/>
      <w:marBottom w:val="0"/>
      <w:divBdr>
        <w:top w:val="none" w:sz="0" w:space="0" w:color="auto"/>
        <w:left w:val="none" w:sz="0" w:space="0" w:color="auto"/>
        <w:bottom w:val="none" w:sz="0" w:space="0" w:color="auto"/>
        <w:right w:val="none" w:sz="0" w:space="0" w:color="auto"/>
      </w:divBdr>
    </w:div>
    <w:div w:id="5599622">
      <w:bodyDiv w:val="1"/>
      <w:marLeft w:val="0"/>
      <w:marRight w:val="0"/>
      <w:marTop w:val="0"/>
      <w:marBottom w:val="0"/>
      <w:divBdr>
        <w:top w:val="none" w:sz="0" w:space="0" w:color="auto"/>
        <w:left w:val="none" w:sz="0" w:space="0" w:color="auto"/>
        <w:bottom w:val="none" w:sz="0" w:space="0" w:color="auto"/>
        <w:right w:val="none" w:sz="0" w:space="0" w:color="auto"/>
      </w:divBdr>
    </w:div>
    <w:div w:id="5639747">
      <w:bodyDiv w:val="1"/>
      <w:marLeft w:val="0"/>
      <w:marRight w:val="0"/>
      <w:marTop w:val="0"/>
      <w:marBottom w:val="0"/>
      <w:divBdr>
        <w:top w:val="none" w:sz="0" w:space="0" w:color="auto"/>
        <w:left w:val="none" w:sz="0" w:space="0" w:color="auto"/>
        <w:bottom w:val="none" w:sz="0" w:space="0" w:color="auto"/>
        <w:right w:val="none" w:sz="0" w:space="0" w:color="auto"/>
      </w:divBdr>
    </w:div>
    <w:div w:id="5640163">
      <w:bodyDiv w:val="1"/>
      <w:marLeft w:val="0"/>
      <w:marRight w:val="0"/>
      <w:marTop w:val="0"/>
      <w:marBottom w:val="0"/>
      <w:divBdr>
        <w:top w:val="none" w:sz="0" w:space="0" w:color="auto"/>
        <w:left w:val="none" w:sz="0" w:space="0" w:color="auto"/>
        <w:bottom w:val="none" w:sz="0" w:space="0" w:color="auto"/>
        <w:right w:val="none" w:sz="0" w:space="0" w:color="auto"/>
      </w:divBdr>
    </w:div>
    <w:div w:id="5641741">
      <w:bodyDiv w:val="1"/>
      <w:marLeft w:val="0"/>
      <w:marRight w:val="0"/>
      <w:marTop w:val="0"/>
      <w:marBottom w:val="0"/>
      <w:divBdr>
        <w:top w:val="none" w:sz="0" w:space="0" w:color="auto"/>
        <w:left w:val="none" w:sz="0" w:space="0" w:color="auto"/>
        <w:bottom w:val="none" w:sz="0" w:space="0" w:color="auto"/>
        <w:right w:val="none" w:sz="0" w:space="0" w:color="auto"/>
      </w:divBdr>
    </w:div>
    <w:div w:id="5644326">
      <w:bodyDiv w:val="1"/>
      <w:marLeft w:val="0"/>
      <w:marRight w:val="0"/>
      <w:marTop w:val="0"/>
      <w:marBottom w:val="0"/>
      <w:divBdr>
        <w:top w:val="none" w:sz="0" w:space="0" w:color="auto"/>
        <w:left w:val="none" w:sz="0" w:space="0" w:color="auto"/>
        <w:bottom w:val="none" w:sz="0" w:space="0" w:color="auto"/>
        <w:right w:val="none" w:sz="0" w:space="0" w:color="auto"/>
      </w:divBdr>
    </w:div>
    <w:div w:id="5644981">
      <w:bodyDiv w:val="1"/>
      <w:marLeft w:val="0"/>
      <w:marRight w:val="0"/>
      <w:marTop w:val="0"/>
      <w:marBottom w:val="0"/>
      <w:divBdr>
        <w:top w:val="none" w:sz="0" w:space="0" w:color="auto"/>
        <w:left w:val="none" w:sz="0" w:space="0" w:color="auto"/>
        <w:bottom w:val="none" w:sz="0" w:space="0" w:color="auto"/>
        <w:right w:val="none" w:sz="0" w:space="0" w:color="auto"/>
      </w:divBdr>
    </w:div>
    <w:div w:id="5645384">
      <w:bodyDiv w:val="1"/>
      <w:marLeft w:val="0"/>
      <w:marRight w:val="0"/>
      <w:marTop w:val="0"/>
      <w:marBottom w:val="0"/>
      <w:divBdr>
        <w:top w:val="none" w:sz="0" w:space="0" w:color="auto"/>
        <w:left w:val="none" w:sz="0" w:space="0" w:color="auto"/>
        <w:bottom w:val="none" w:sz="0" w:space="0" w:color="auto"/>
        <w:right w:val="none" w:sz="0" w:space="0" w:color="auto"/>
      </w:divBdr>
    </w:div>
    <w:div w:id="5714482">
      <w:bodyDiv w:val="1"/>
      <w:marLeft w:val="0"/>
      <w:marRight w:val="0"/>
      <w:marTop w:val="0"/>
      <w:marBottom w:val="0"/>
      <w:divBdr>
        <w:top w:val="none" w:sz="0" w:space="0" w:color="auto"/>
        <w:left w:val="none" w:sz="0" w:space="0" w:color="auto"/>
        <w:bottom w:val="none" w:sz="0" w:space="0" w:color="auto"/>
        <w:right w:val="none" w:sz="0" w:space="0" w:color="auto"/>
      </w:divBdr>
    </w:div>
    <w:div w:id="5719972">
      <w:bodyDiv w:val="1"/>
      <w:marLeft w:val="0"/>
      <w:marRight w:val="0"/>
      <w:marTop w:val="0"/>
      <w:marBottom w:val="0"/>
      <w:divBdr>
        <w:top w:val="none" w:sz="0" w:space="0" w:color="auto"/>
        <w:left w:val="none" w:sz="0" w:space="0" w:color="auto"/>
        <w:bottom w:val="none" w:sz="0" w:space="0" w:color="auto"/>
        <w:right w:val="none" w:sz="0" w:space="0" w:color="auto"/>
      </w:divBdr>
    </w:div>
    <w:div w:id="5719979">
      <w:bodyDiv w:val="1"/>
      <w:marLeft w:val="0"/>
      <w:marRight w:val="0"/>
      <w:marTop w:val="0"/>
      <w:marBottom w:val="0"/>
      <w:divBdr>
        <w:top w:val="none" w:sz="0" w:space="0" w:color="auto"/>
        <w:left w:val="none" w:sz="0" w:space="0" w:color="auto"/>
        <w:bottom w:val="none" w:sz="0" w:space="0" w:color="auto"/>
        <w:right w:val="none" w:sz="0" w:space="0" w:color="auto"/>
      </w:divBdr>
    </w:div>
    <w:div w:id="5788498">
      <w:bodyDiv w:val="1"/>
      <w:marLeft w:val="0"/>
      <w:marRight w:val="0"/>
      <w:marTop w:val="0"/>
      <w:marBottom w:val="0"/>
      <w:divBdr>
        <w:top w:val="none" w:sz="0" w:space="0" w:color="auto"/>
        <w:left w:val="none" w:sz="0" w:space="0" w:color="auto"/>
        <w:bottom w:val="none" w:sz="0" w:space="0" w:color="auto"/>
        <w:right w:val="none" w:sz="0" w:space="0" w:color="auto"/>
      </w:divBdr>
    </w:div>
    <w:div w:id="5795011">
      <w:bodyDiv w:val="1"/>
      <w:marLeft w:val="0"/>
      <w:marRight w:val="0"/>
      <w:marTop w:val="0"/>
      <w:marBottom w:val="0"/>
      <w:divBdr>
        <w:top w:val="none" w:sz="0" w:space="0" w:color="auto"/>
        <w:left w:val="none" w:sz="0" w:space="0" w:color="auto"/>
        <w:bottom w:val="none" w:sz="0" w:space="0" w:color="auto"/>
        <w:right w:val="none" w:sz="0" w:space="0" w:color="auto"/>
      </w:divBdr>
    </w:div>
    <w:div w:id="5795660">
      <w:bodyDiv w:val="1"/>
      <w:marLeft w:val="0"/>
      <w:marRight w:val="0"/>
      <w:marTop w:val="0"/>
      <w:marBottom w:val="0"/>
      <w:divBdr>
        <w:top w:val="none" w:sz="0" w:space="0" w:color="auto"/>
        <w:left w:val="none" w:sz="0" w:space="0" w:color="auto"/>
        <w:bottom w:val="none" w:sz="0" w:space="0" w:color="auto"/>
        <w:right w:val="none" w:sz="0" w:space="0" w:color="auto"/>
      </w:divBdr>
    </w:div>
    <w:div w:id="5832961">
      <w:bodyDiv w:val="1"/>
      <w:marLeft w:val="0"/>
      <w:marRight w:val="0"/>
      <w:marTop w:val="0"/>
      <w:marBottom w:val="0"/>
      <w:divBdr>
        <w:top w:val="none" w:sz="0" w:space="0" w:color="auto"/>
        <w:left w:val="none" w:sz="0" w:space="0" w:color="auto"/>
        <w:bottom w:val="none" w:sz="0" w:space="0" w:color="auto"/>
        <w:right w:val="none" w:sz="0" w:space="0" w:color="auto"/>
      </w:divBdr>
    </w:div>
    <w:div w:id="5837592">
      <w:bodyDiv w:val="1"/>
      <w:marLeft w:val="0"/>
      <w:marRight w:val="0"/>
      <w:marTop w:val="0"/>
      <w:marBottom w:val="0"/>
      <w:divBdr>
        <w:top w:val="none" w:sz="0" w:space="0" w:color="auto"/>
        <w:left w:val="none" w:sz="0" w:space="0" w:color="auto"/>
        <w:bottom w:val="none" w:sz="0" w:space="0" w:color="auto"/>
        <w:right w:val="none" w:sz="0" w:space="0" w:color="auto"/>
      </w:divBdr>
    </w:div>
    <w:div w:id="5838632">
      <w:bodyDiv w:val="1"/>
      <w:marLeft w:val="0"/>
      <w:marRight w:val="0"/>
      <w:marTop w:val="0"/>
      <w:marBottom w:val="0"/>
      <w:divBdr>
        <w:top w:val="none" w:sz="0" w:space="0" w:color="auto"/>
        <w:left w:val="none" w:sz="0" w:space="0" w:color="auto"/>
        <w:bottom w:val="none" w:sz="0" w:space="0" w:color="auto"/>
        <w:right w:val="none" w:sz="0" w:space="0" w:color="auto"/>
      </w:divBdr>
    </w:div>
    <w:div w:id="5905104">
      <w:bodyDiv w:val="1"/>
      <w:marLeft w:val="0"/>
      <w:marRight w:val="0"/>
      <w:marTop w:val="0"/>
      <w:marBottom w:val="0"/>
      <w:divBdr>
        <w:top w:val="none" w:sz="0" w:space="0" w:color="auto"/>
        <w:left w:val="none" w:sz="0" w:space="0" w:color="auto"/>
        <w:bottom w:val="none" w:sz="0" w:space="0" w:color="auto"/>
        <w:right w:val="none" w:sz="0" w:space="0" w:color="auto"/>
      </w:divBdr>
    </w:div>
    <w:div w:id="5906480">
      <w:bodyDiv w:val="1"/>
      <w:marLeft w:val="0"/>
      <w:marRight w:val="0"/>
      <w:marTop w:val="0"/>
      <w:marBottom w:val="0"/>
      <w:divBdr>
        <w:top w:val="none" w:sz="0" w:space="0" w:color="auto"/>
        <w:left w:val="none" w:sz="0" w:space="0" w:color="auto"/>
        <w:bottom w:val="none" w:sz="0" w:space="0" w:color="auto"/>
        <w:right w:val="none" w:sz="0" w:space="0" w:color="auto"/>
      </w:divBdr>
    </w:div>
    <w:div w:id="5912556">
      <w:bodyDiv w:val="1"/>
      <w:marLeft w:val="0"/>
      <w:marRight w:val="0"/>
      <w:marTop w:val="0"/>
      <w:marBottom w:val="0"/>
      <w:divBdr>
        <w:top w:val="none" w:sz="0" w:space="0" w:color="auto"/>
        <w:left w:val="none" w:sz="0" w:space="0" w:color="auto"/>
        <w:bottom w:val="none" w:sz="0" w:space="0" w:color="auto"/>
        <w:right w:val="none" w:sz="0" w:space="0" w:color="auto"/>
      </w:divBdr>
    </w:div>
    <w:div w:id="5913508">
      <w:bodyDiv w:val="1"/>
      <w:marLeft w:val="0"/>
      <w:marRight w:val="0"/>
      <w:marTop w:val="0"/>
      <w:marBottom w:val="0"/>
      <w:divBdr>
        <w:top w:val="none" w:sz="0" w:space="0" w:color="auto"/>
        <w:left w:val="none" w:sz="0" w:space="0" w:color="auto"/>
        <w:bottom w:val="none" w:sz="0" w:space="0" w:color="auto"/>
        <w:right w:val="none" w:sz="0" w:space="0" w:color="auto"/>
      </w:divBdr>
    </w:div>
    <w:div w:id="5914098">
      <w:bodyDiv w:val="1"/>
      <w:marLeft w:val="0"/>
      <w:marRight w:val="0"/>
      <w:marTop w:val="0"/>
      <w:marBottom w:val="0"/>
      <w:divBdr>
        <w:top w:val="none" w:sz="0" w:space="0" w:color="auto"/>
        <w:left w:val="none" w:sz="0" w:space="0" w:color="auto"/>
        <w:bottom w:val="none" w:sz="0" w:space="0" w:color="auto"/>
        <w:right w:val="none" w:sz="0" w:space="0" w:color="auto"/>
      </w:divBdr>
    </w:div>
    <w:div w:id="5980623">
      <w:bodyDiv w:val="1"/>
      <w:marLeft w:val="0"/>
      <w:marRight w:val="0"/>
      <w:marTop w:val="0"/>
      <w:marBottom w:val="0"/>
      <w:divBdr>
        <w:top w:val="none" w:sz="0" w:space="0" w:color="auto"/>
        <w:left w:val="none" w:sz="0" w:space="0" w:color="auto"/>
        <w:bottom w:val="none" w:sz="0" w:space="0" w:color="auto"/>
        <w:right w:val="none" w:sz="0" w:space="0" w:color="auto"/>
      </w:divBdr>
    </w:div>
    <w:div w:id="5980787">
      <w:bodyDiv w:val="1"/>
      <w:marLeft w:val="0"/>
      <w:marRight w:val="0"/>
      <w:marTop w:val="0"/>
      <w:marBottom w:val="0"/>
      <w:divBdr>
        <w:top w:val="none" w:sz="0" w:space="0" w:color="auto"/>
        <w:left w:val="none" w:sz="0" w:space="0" w:color="auto"/>
        <w:bottom w:val="none" w:sz="0" w:space="0" w:color="auto"/>
        <w:right w:val="none" w:sz="0" w:space="0" w:color="auto"/>
      </w:divBdr>
    </w:div>
    <w:div w:id="5981605">
      <w:bodyDiv w:val="1"/>
      <w:marLeft w:val="0"/>
      <w:marRight w:val="0"/>
      <w:marTop w:val="0"/>
      <w:marBottom w:val="0"/>
      <w:divBdr>
        <w:top w:val="none" w:sz="0" w:space="0" w:color="auto"/>
        <w:left w:val="none" w:sz="0" w:space="0" w:color="auto"/>
        <w:bottom w:val="none" w:sz="0" w:space="0" w:color="auto"/>
        <w:right w:val="none" w:sz="0" w:space="0" w:color="auto"/>
      </w:divBdr>
    </w:div>
    <w:div w:id="5983639">
      <w:bodyDiv w:val="1"/>
      <w:marLeft w:val="0"/>
      <w:marRight w:val="0"/>
      <w:marTop w:val="0"/>
      <w:marBottom w:val="0"/>
      <w:divBdr>
        <w:top w:val="none" w:sz="0" w:space="0" w:color="auto"/>
        <w:left w:val="none" w:sz="0" w:space="0" w:color="auto"/>
        <w:bottom w:val="none" w:sz="0" w:space="0" w:color="auto"/>
        <w:right w:val="none" w:sz="0" w:space="0" w:color="auto"/>
      </w:divBdr>
    </w:div>
    <w:div w:id="5985092">
      <w:bodyDiv w:val="1"/>
      <w:marLeft w:val="0"/>
      <w:marRight w:val="0"/>
      <w:marTop w:val="0"/>
      <w:marBottom w:val="0"/>
      <w:divBdr>
        <w:top w:val="none" w:sz="0" w:space="0" w:color="auto"/>
        <w:left w:val="none" w:sz="0" w:space="0" w:color="auto"/>
        <w:bottom w:val="none" w:sz="0" w:space="0" w:color="auto"/>
        <w:right w:val="none" w:sz="0" w:space="0" w:color="auto"/>
      </w:divBdr>
    </w:div>
    <w:div w:id="5986912">
      <w:bodyDiv w:val="1"/>
      <w:marLeft w:val="0"/>
      <w:marRight w:val="0"/>
      <w:marTop w:val="0"/>
      <w:marBottom w:val="0"/>
      <w:divBdr>
        <w:top w:val="none" w:sz="0" w:space="0" w:color="auto"/>
        <w:left w:val="none" w:sz="0" w:space="0" w:color="auto"/>
        <w:bottom w:val="none" w:sz="0" w:space="0" w:color="auto"/>
        <w:right w:val="none" w:sz="0" w:space="0" w:color="auto"/>
      </w:divBdr>
    </w:div>
    <w:div w:id="6056376">
      <w:bodyDiv w:val="1"/>
      <w:marLeft w:val="0"/>
      <w:marRight w:val="0"/>
      <w:marTop w:val="0"/>
      <w:marBottom w:val="0"/>
      <w:divBdr>
        <w:top w:val="none" w:sz="0" w:space="0" w:color="auto"/>
        <w:left w:val="none" w:sz="0" w:space="0" w:color="auto"/>
        <w:bottom w:val="none" w:sz="0" w:space="0" w:color="auto"/>
        <w:right w:val="none" w:sz="0" w:space="0" w:color="auto"/>
      </w:divBdr>
    </w:div>
    <w:div w:id="6058278">
      <w:bodyDiv w:val="1"/>
      <w:marLeft w:val="0"/>
      <w:marRight w:val="0"/>
      <w:marTop w:val="0"/>
      <w:marBottom w:val="0"/>
      <w:divBdr>
        <w:top w:val="none" w:sz="0" w:space="0" w:color="auto"/>
        <w:left w:val="none" w:sz="0" w:space="0" w:color="auto"/>
        <w:bottom w:val="none" w:sz="0" w:space="0" w:color="auto"/>
        <w:right w:val="none" w:sz="0" w:space="0" w:color="auto"/>
      </w:divBdr>
    </w:div>
    <w:div w:id="6059321">
      <w:bodyDiv w:val="1"/>
      <w:marLeft w:val="0"/>
      <w:marRight w:val="0"/>
      <w:marTop w:val="0"/>
      <w:marBottom w:val="0"/>
      <w:divBdr>
        <w:top w:val="none" w:sz="0" w:space="0" w:color="auto"/>
        <w:left w:val="none" w:sz="0" w:space="0" w:color="auto"/>
        <w:bottom w:val="none" w:sz="0" w:space="0" w:color="auto"/>
        <w:right w:val="none" w:sz="0" w:space="0" w:color="auto"/>
      </w:divBdr>
    </w:div>
    <w:div w:id="6059880">
      <w:bodyDiv w:val="1"/>
      <w:marLeft w:val="0"/>
      <w:marRight w:val="0"/>
      <w:marTop w:val="0"/>
      <w:marBottom w:val="0"/>
      <w:divBdr>
        <w:top w:val="none" w:sz="0" w:space="0" w:color="auto"/>
        <w:left w:val="none" w:sz="0" w:space="0" w:color="auto"/>
        <w:bottom w:val="none" w:sz="0" w:space="0" w:color="auto"/>
        <w:right w:val="none" w:sz="0" w:space="0" w:color="auto"/>
      </w:divBdr>
    </w:div>
    <w:div w:id="6099355">
      <w:bodyDiv w:val="1"/>
      <w:marLeft w:val="0"/>
      <w:marRight w:val="0"/>
      <w:marTop w:val="0"/>
      <w:marBottom w:val="0"/>
      <w:divBdr>
        <w:top w:val="none" w:sz="0" w:space="0" w:color="auto"/>
        <w:left w:val="none" w:sz="0" w:space="0" w:color="auto"/>
        <w:bottom w:val="none" w:sz="0" w:space="0" w:color="auto"/>
        <w:right w:val="none" w:sz="0" w:space="0" w:color="auto"/>
      </w:divBdr>
    </w:div>
    <w:div w:id="6173337">
      <w:bodyDiv w:val="1"/>
      <w:marLeft w:val="0"/>
      <w:marRight w:val="0"/>
      <w:marTop w:val="0"/>
      <w:marBottom w:val="0"/>
      <w:divBdr>
        <w:top w:val="none" w:sz="0" w:space="0" w:color="auto"/>
        <w:left w:val="none" w:sz="0" w:space="0" w:color="auto"/>
        <w:bottom w:val="none" w:sz="0" w:space="0" w:color="auto"/>
        <w:right w:val="none" w:sz="0" w:space="0" w:color="auto"/>
      </w:divBdr>
    </w:div>
    <w:div w:id="6179058">
      <w:bodyDiv w:val="1"/>
      <w:marLeft w:val="0"/>
      <w:marRight w:val="0"/>
      <w:marTop w:val="0"/>
      <w:marBottom w:val="0"/>
      <w:divBdr>
        <w:top w:val="none" w:sz="0" w:space="0" w:color="auto"/>
        <w:left w:val="none" w:sz="0" w:space="0" w:color="auto"/>
        <w:bottom w:val="none" w:sz="0" w:space="0" w:color="auto"/>
        <w:right w:val="none" w:sz="0" w:space="0" w:color="auto"/>
      </w:divBdr>
    </w:div>
    <w:div w:id="6181230">
      <w:bodyDiv w:val="1"/>
      <w:marLeft w:val="0"/>
      <w:marRight w:val="0"/>
      <w:marTop w:val="0"/>
      <w:marBottom w:val="0"/>
      <w:divBdr>
        <w:top w:val="none" w:sz="0" w:space="0" w:color="auto"/>
        <w:left w:val="none" w:sz="0" w:space="0" w:color="auto"/>
        <w:bottom w:val="none" w:sz="0" w:space="0" w:color="auto"/>
        <w:right w:val="none" w:sz="0" w:space="0" w:color="auto"/>
      </w:divBdr>
    </w:div>
    <w:div w:id="6372206">
      <w:bodyDiv w:val="1"/>
      <w:marLeft w:val="0"/>
      <w:marRight w:val="0"/>
      <w:marTop w:val="0"/>
      <w:marBottom w:val="0"/>
      <w:divBdr>
        <w:top w:val="none" w:sz="0" w:space="0" w:color="auto"/>
        <w:left w:val="none" w:sz="0" w:space="0" w:color="auto"/>
        <w:bottom w:val="none" w:sz="0" w:space="0" w:color="auto"/>
        <w:right w:val="none" w:sz="0" w:space="0" w:color="auto"/>
      </w:divBdr>
    </w:div>
    <w:div w:id="6375385">
      <w:bodyDiv w:val="1"/>
      <w:marLeft w:val="0"/>
      <w:marRight w:val="0"/>
      <w:marTop w:val="0"/>
      <w:marBottom w:val="0"/>
      <w:divBdr>
        <w:top w:val="none" w:sz="0" w:space="0" w:color="auto"/>
        <w:left w:val="none" w:sz="0" w:space="0" w:color="auto"/>
        <w:bottom w:val="none" w:sz="0" w:space="0" w:color="auto"/>
        <w:right w:val="none" w:sz="0" w:space="0" w:color="auto"/>
      </w:divBdr>
    </w:div>
    <w:div w:id="6443837">
      <w:bodyDiv w:val="1"/>
      <w:marLeft w:val="0"/>
      <w:marRight w:val="0"/>
      <w:marTop w:val="0"/>
      <w:marBottom w:val="0"/>
      <w:divBdr>
        <w:top w:val="none" w:sz="0" w:space="0" w:color="auto"/>
        <w:left w:val="none" w:sz="0" w:space="0" w:color="auto"/>
        <w:bottom w:val="none" w:sz="0" w:space="0" w:color="auto"/>
        <w:right w:val="none" w:sz="0" w:space="0" w:color="auto"/>
      </w:divBdr>
    </w:div>
    <w:div w:id="6448019">
      <w:bodyDiv w:val="1"/>
      <w:marLeft w:val="0"/>
      <w:marRight w:val="0"/>
      <w:marTop w:val="0"/>
      <w:marBottom w:val="0"/>
      <w:divBdr>
        <w:top w:val="none" w:sz="0" w:space="0" w:color="auto"/>
        <w:left w:val="none" w:sz="0" w:space="0" w:color="auto"/>
        <w:bottom w:val="none" w:sz="0" w:space="0" w:color="auto"/>
        <w:right w:val="none" w:sz="0" w:space="0" w:color="auto"/>
      </w:divBdr>
    </w:div>
    <w:div w:id="6489182">
      <w:bodyDiv w:val="1"/>
      <w:marLeft w:val="0"/>
      <w:marRight w:val="0"/>
      <w:marTop w:val="0"/>
      <w:marBottom w:val="0"/>
      <w:divBdr>
        <w:top w:val="none" w:sz="0" w:space="0" w:color="auto"/>
        <w:left w:val="none" w:sz="0" w:space="0" w:color="auto"/>
        <w:bottom w:val="none" w:sz="0" w:space="0" w:color="auto"/>
        <w:right w:val="none" w:sz="0" w:space="0" w:color="auto"/>
      </w:divBdr>
    </w:div>
    <w:div w:id="6489463">
      <w:bodyDiv w:val="1"/>
      <w:marLeft w:val="0"/>
      <w:marRight w:val="0"/>
      <w:marTop w:val="0"/>
      <w:marBottom w:val="0"/>
      <w:divBdr>
        <w:top w:val="none" w:sz="0" w:space="0" w:color="auto"/>
        <w:left w:val="none" w:sz="0" w:space="0" w:color="auto"/>
        <w:bottom w:val="none" w:sz="0" w:space="0" w:color="auto"/>
        <w:right w:val="none" w:sz="0" w:space="0" w:color="auto"/>
      </w:divBdr>
    </w:div>
    <w:div w:id="6491533">
      <w:bodyDiv w:val="1"/>
      <w:marLeft w:val="0"/>
      <w:marRight w:val="0"/>
      <w:marTop w:val="0"/>
      <w:marBottom w:val="0"/>
      <w:divBdr>
        <w:top w:val="none" w:sz="0" w:space="0" w:color="auto"/>
        <w:left w:val="none" w:sz="0" w:space="0" w:color="auto"/>
        <w:bottom w:val="none" w:sz="0" w:space="0" w:color="auto"/>
        <w:right w:val="none" w:sz="0" w:space="0" w:color="auto"/>
      </w:divBdr>
    </w:div>
    <w:div w:id="6493617">
      <w:bodyDiv w:val="1"/>
      <w:marLeft w:val="0"/>
      <w:marRight w:val="0"/>
      <w:marTop w:val="0"/>
      <w:marBottom w:val="0"/>
      <w:divBdr>
        <w:top w:val="none" w:sz="0" w:space="0" w:color="auto"/>
        <w:left w:val="none" w:sz="0" w:space="0" w:color="auto"/>
        <w:bottom w:val="none" w:sz="0" w:space="0" w:color="auto"/>
        <w:right w:val="none" w:sz="0" w:space="0" w:color="auto"/>
      </w:divBdr>
    </w:div>
    <w:div w:id="6519419">
      <w:bodyDiv w:val="1"/>
      <w:marLeft w:val="0"/>
      <w:marRight w:val="0"/>
      <w:marTop w:val="0"/>
      <w:marBottom w:val="0"/>
      <w:divBdr>
        <w:top w:val="none" w:sz="0" w:space="0" w:color="auto"/>
        <w:left w:val="none" w:sz="0" w:space="0" w:color="auto"/>
        <w:bottom w:val="none" w:sz="0" w:space="0" w:color="auto"/>
        <w:right w:val="none" w:sz="0" w:space="0" w:color="auto"/>
      </w:divBdr>
    </w:div>
    <w:div w:id="6562200">
      <w:bodyDiv w:val="1"/>
      <w:marLeft w:val="0"/>
      <w:marRight w:val="0"/>
      <w:marTop w:val="0"/>
      <w:marBottom w:val="0"/>
      <w:divBdr>
        <w:top w:val="none" w:sz="0" w:space="0" w:color="auto"/>
        <w:left w:val="none" w:sz="0" w:space="0" w:color="auto"/>
        <w:bottom w:val="none" w:sz="0" w:space="0" w:color="auto"/>
        <w:right w:val="none" w:sz="0" w:space="0" w:color="auto"/>
      </w:divBdr>
    </w:div>
    <w:div w:id="6566574">
      <w:bodyDiv w:val="1"/>
      <w:marLeft w:val="0"/>
      <w:marRight w:val="0"/>
      <w:marTop w:val="0"/>
      <w:marBottom w:val="0"/>
      <w:divBdr>
        <w:top w:val="none" w:sz="0" w:space="0" w:color="auto"/>
        <w:left w:val="none" w:sz="0" w:space="0" w:color="auto"/>
        <w:bottom w:val="none" w:sz="0" w:space="0" w:color="auto"/>
        <w:right w:val="none" w:sz="0" w:space="0" w:color="auto"/>
      </w:divBdr>
    </w:div>
    <w:div w:id="6568527">
      <w:bodyDiv w:val="1"/>
      <w:marLeft w:val="0"/>
      <w:marRight w:val="0"/>
      <w:marTop w:val="0"/>
      <w:marBottom w:val="0"/>
      <w:divBdr>
        <w:top w:val="none" w:sz="0" w:space="0" w:color="auto"/>
        <w:left w:val="none" w:sz="0" w:space="0" w:color="auto"/>
        <w:bottom w:val="none" w:sz="0" w:space="0" w:color="auto"/>
        <w:right w:val="none" w:sz="0" w:space="0" w:color="auto"/>
      </w:divBdr>
    </w:div>
    <w:div w:id="6635362">
      <w:bodyDiv w:val="1"/>
      <w:marLeft w:val="0"/>
      <w:marRight w:val="0"/>
      <w:marTop w:val="0"/>
      <w:marBottom w:val="0"/>
      <w:divBdr>
        <w:top w:val="none" w:sz="0" w:space="0" w:color="auto"/>
        <w:left w:val="none" w:sz="0" w:space="0" w:color="auto"/>
        <w:bottom w:val="none" w:sz="0" w:space="0" w:color="auto"/>
        <w:right w:val="none" w:sz="0" w:space="0" w:color="auto"/>
      </w:divBdr>
    </w:div>
    <w:div w:id="6713697">
      <w:bodyDiv w:val="1"/>
      <w:marLeft w:val="0"/>
      <w:marRight w:val="0"/>
      <w:marTop w:val="0"/>
      <w:marBottom w:val="0"/>
      <w:divBdr>
        <w:top w:val="none" w:sz="0" w:space="0" w:color="auto"/>
        <w:left w:val="none" w:sz="0" w:space="0" w:color="auto"/>
        <w:bottom w:val="none" w:sz="0" w:space="0" w:color="auto"/>
        <w:right w:val="none" w:sz="0" w:space="0" w:color="auto"/>
      </w:divBdr>
    </w:div>
    <w:div w:id="6716390">
      <w:bodyDiv w:val="1"/>
      <w:marLeft w:val="0"/>
      <w:marRight w:val="0"/>
      <w:marTop w:val="0"/>
      <w:marBottom w:val="0"/>
      <w:divBdr>
        <w:top w:val="none" w:sz="0" w:space="0" w:color="auto"/>
        <w:left w:val="none" w:sz="0" w:space="0" w:color="auto"/>
        <w:bottom w:val="none" w:sz="0" w:space="0" w:color="auto"/>
        <w:right w:val="none" w:sz="0" w:space="0" w:color="auto"/>
      </w:divBdr>
    </w:div>
    <w:div w:id="6758450">
      <w:bodyDiv w:val="1"/>
      <w:marLeft w:val="0"/>
      <w:marRight w:val="0"/>
      <w:marTop w:val="0"/>
      <w:marBottom w:val="0"/>
      <w:divBdr>
        <w:top w:val="none" w:sz="0" w:space="0" w:color="auto"/>
        <w:left w:val="none" w:sz="0" w:space="0" w:color="auto"/>
        <w:bottom w:val="none" w:sz="0" w:space="0" w:color="auto"/>
        <w:right w:val="none" w:sz="0" w:space="0" w:color="auto"/>
      </w:divBdr>
    </w:div>
    <w:div w:id="6759806">
      <w:bodyDiv w:val="1"/>
      <w:marLeft w:val="0"/>
      <w:marRight w:val="0"/>
      <w:marTop w:val="0"/>
      <w:marBottom w:val="0"/>
      <w:divBdr>
        <w:top w:val="none" w:sz="0" w:space="0" w:color="auto"/>
        <w:left w:val="none" w:sz="0" w:space="0" w:color="auto"/>
        <w:bottom w:val="none" w:sz="0" w:space="0" w:color="auto"/>
        <w:right w:val="none" w:sz="0" w:space="0" w:color="auto"/>
      </w:divBdr>
    </w:div>
    <w:div w:id="6761767">
      <w:bodyDiv w:val="1"/>
      <w:marLeft w:val="0"/>
      <w:marRight w:val="0"/>
      <w:marTop w:val="0"/>
      <w:marBottom w:val="0"/>
      <w:divBdr>
        <w:top w:val="none" w:sz="0" w:space="0" w:color="auto"/>
        <w:left w:val="none" w:sz="0" w:space="0" w:color="auto"/>
        <w:bottom w:val="none" w:sz="0" w:space="0" w:color="auto"/>
        <w:right w:val="none" w:sz="0" w:space="0" w:color="auto"/>
      </w:divBdr>
    </w:div>
    <w:div w:id="6835330">
      <w:bodyDiv w:val="1"/>
      <w:marLeft w:val="0"/>
      <w:marRight w:val="0"/>
      <w:marTop w:val="0"/>
      <w:marBottom w:val="0"/>
      <w:divBdr>
        <w:top w:val="none" w:sz="0" w:space="0" w:color="auto"/>
        <w:left w:val="none" w:sz="0" w:space="0" w:color="auto"/>
        <w:bottom w:val="none" w:sz="0" w:space="0" w:color="auto"/>
        <w:right w:val="none" w:sz="0" w:space="0" w:color="auto"/>
      </w:divBdr>
    </w:div>
    <w:div w:id="6907218">
      <w:bodyDiv w:val="1"/>
      <w:marLeft w:val="0"/>
      <w:marRight w:val="0"/>
      <w:marTop w:val="0"/>
      <w:marBottom w:val="0"/>
      <w:divBdr>
        <w:top w:val="none" w:sz="0" w:space="0" w:color="auto"/>
        <w:left w:val="none" w:sz="0" w:space="0" w:color="auto"/>
        <w:bottom w:val="none" w:sz="0" w:space="0" w:color="auto"/>
        <w:right w:val="none" w:sz="0" w:space="0" w:color="auto"/>
      </w:divBdr>
    </w:div>
    <w:div w:id="6908186">
      <w:bodyDiv w:val="1"/>
      <w:marLeft w:val="0"/>
      <w:marRight w:val="0"/>
      <w:marTop w:val="0"/>
      <w:marBottom w:val="0"/>
      <w:divBdr>
        <w:top w:val="none" w:sz="0" w:space="0" w:color="auto"/>
        <w:left w:val="none" w:sz="0" w:space="0" w:color="auto"/>
        <w:bottom w:val="none" w:sz="0" w:space="0" w:color="auto"/>
        <w:right w:val="none" w:sz="0" w:space="0" w:color="auto"/>
      </w:divBdr>
    </w:div>
    <w:div w:id="6909574">
      <w:bodyDiv w:val="1"/>
      <w:marLeft w:val="0"/>
      <w:marRight w:val="0"/>
      <w:marTop w:val="0"/>
      <w:marBottom w:val="0"/>
      <w:divBdr>
        <w:top w:val="none" w:sz="0" w:space="0" w:color="auto"/>
        <w:left w:val="none" w:sz="0" w:space="0" w:color="auto"/>
        <w:bottom w:val="none" w:sz="0" w:space="0" w:color="auto"/>
        <w:right w:val="none" w:sz="0" w:space="0" w:color="auto"/>
      </w:divBdr>
    </w:div>
    <w:div w:id="6910213">
      <w:bodyDiv w:val="1"/>
      <w:marLeft w:val="0"/>
      <w:marRight w:val="0"/>
      <w:marTop w:val="0"/>
      <w:marBottom w:val="0"/>
      <w:divBdr>
        <w:top w:val="none" w:sz="0" w:space="0" w:color="auto"/>
        <w:left w:val="none" w:sz="0" w:space="0" w:color="auto"/>
        <w:bottom w:val="none" w:sz="0" w:space="0" w:color="auto"/>
        <w:right w:val="none" w:sz="0" w:space="0" w:color="auto"/>
      </w:divBdr>
    </w:div>
    <w:div w:id="6910351">
      <w:bodyDiv w:val="1"/>
      <w:marLeft w:val="0"/>
      <w:marRight w:val="0"/>
      <w:marTop w:val="0"/>
      <w:marBottom w:val="0"/>
      <w:divBdr>
        <w:top w:val="none" w:sz="0" w:space="0" w:color="auto"/>
        <w:left w:val="none" w:sz="0" w:space="0" w:color="auto"/>
        <w:bottom w:val="none" w:sz="0" w:space="0" w:color="auto"/>
        <w:right w:val="none" w:sz="0" w:space="0" w:color="auto"/>
      </w:divBdr>
    </w:div>
    <w:div w:id="6947920">
      <w:bodyDiv w:val="1"/>
      <w:marLeft w:val="0"/>
      <w:marRight w:val="0"/>
      <w:marTop w:val="0"/>
      <w:marBottom w:val="0"/>
      <w:divBdr>
        <w:top w:val="none" w:sz="0" w:space="0" w:color="auto"/>
        <w:left w:val="none" w:sz="0" w:space="0" w:color="auto"/>
        <w:bottom w:val="none" w:sz="0" w:space="0" w:color="auto"/>
        <w:right w:val="none" w:sz="0" w:space="0" w:color="auto"/>
      </w:divBdr>
    </w:div>
    <w:div w:id="6954638">
      <w:bodyDiv w:val="1"/>
      <w:marLeft w:val="0"/>
      <w:marRight w:val="0"/>
      <w:marTop w:val="0"/>
      <w:marBottom w:val="0"/>
      <w:divBdr>
        <w:top w:val="none" w:sz="0" w:space="0" w:color="auto"/>
        <w:left w:val="none" w:sz="0" w:space="0" w:color="auto"/>
        <w:bottom w:val="none" w:sz="0" w:space="0" w:color="auto"/>
        <w:right w:val="none" w:sz="0" w:space="0" w:color="auto"/>
      </w:divBdr>
    </w:div>
    <w:div w:id="6954934">
      <w:bodyDiv w:val="1"/>
      <w:marLeft w:val="0"/>
      <w:marRight w:val="0"/>
      <w:marTop w:val="0"/>
      <w:marBottom w:val="0"/>
      <w:divBdr>
        <w:top w:val="none" w:sz="0" w:space="0" w:color="auto"/>
        <w:left w:val="none" w:sz="0" w:space="0" w:color="auto"/>
        <w:bottom w:val="none" w:sz="0" w:space="0" w:color="auto"/>
        <w:right w:val="none" w:sz="0" w:space="0" w:color="auto"/>
      </w:divBdr>
    </w:div>
    <w:div w:id="7021993">
      <w:bodyDiv w:val="1"/>
      <w:marLeft w:val="0"/>
      <w:marRight w:val="0"/>
      <w:marTop w:val="0"/>
      <w:marBottom w:val="0"/>
      <w:divBdr>
        <w:top w:val="none" w:sz="0" w:space="0" w:color="auto"/>
        <w:left w:val="none" w:sz="0" w:space="0" w:color="auto"/>
        <w:bottom w:val="none" w:sz="0" w:space="0" w:color="auto"/>
        <w:right w:val="none" w:sz="0" w:space="0" w:color="auto"/>
      </w:divBdr>
    </w:div>
    <w:div w:id="7023627">
      <w:bodyDiv w:val="1"/>
      <w:marLeft w:val="0"/>
      <w:marRight w:val="0"/>
      <w:marTop w:val="0"/>
      <w:marBottom w:val="0"/>
      <w:divBdr>
        <w:top w:val="none" w:sz="0" w:space="0" w:color="auto"/>
        <w:left w:val="none" w:sz="0" w:space="0" w:color="auto"/>
        <w:bottom w:val="none" w:sz="0" w:space="0" w:color="auto"/>
        <w:right w:val="none" w:sz="0" w:space="0" w:color="auto"/>
      </w:divBdr>
    </w:div>
    <w:div w:id="7023832">
      <w:bodyDiv w:val="1"/>
      <w:marLeft w:val="0"/>
      <w:marRight w:val="0"/>
      <w:marTop w:val="0"/>
      <w:marBottom w:val="0"/>
      <w:divBdr>
        <w:top w:val="none" w:sz="0" w:space="0" w:color="auto"/>
        <w:left w:val="none" w:sz="0" w:space="0" w:color="auto"/>
        <w:bottom w:val="none" w:sz="0" w:space="0" w:color="auto"/>
        <w:right w:val="none" w:sz="0" w:space="0" w:color="auto"/>
      </w:divBdr>
    </w:div>
    <w:div w:id="7026170">
      <w:bodyDiv w:val="1"/>
      <w:marLeft w:val="0"/>
      <w:marRight w:val="0"/>
      <w:marTop w:val="0"/>
      <w:marBottom w:val="0"/>
      <w:divBdr>
        <w:top w:val="none" w:sz="0" w:space="0" w:color="auto"/>
        <w:left w:val="none" w:sz="0" w:space="0" w:color="auto"/>
        <w:bottom w:val="none" w:sz="0" w:space="0" w:color="auto"/>
        <w:right w:val="none" w:sz="0" w:space="0" w:color="auto"/>
      </w:divBdr>
    </w:div>
    <w:div w:id="7028400">
      <w:bodyDiv w:val="1"/>
      <w:marLeft w:val="0"/>
      <w:marRight w:val="0"/>
      <w:marTop w:val="0"/>
      <w:marBottom w:val="0"/>
      <w:divBdr>
        <w:top w:val="none" w:sz="0" w:space="0" w:color="auto"/>
        <w:left w:val="none" w:sz="0" w:space="0" w:color="auto"/>
        <w:bottom w:val="none" w:sz="0" w:space="0" w:color="auto"/>
        <w:right w:val="none" w:sz="0" w:space="0" w:color="auto"/>
      </w:divBdr>
    </w:div>
    <w:div w:id="7097047">
      <w:bodyDiv w:val="1"/>
      <w:marLeft w:val="0"/>
      <w:marRight w:val="0"/>
      <w:marTop w:val="0"/>
      <w:marBottom w:val="0"/>
      <w:divBdr>
        <w:top w:val="none" w:sz="0" w:space="0" w:color="auto"/>
        <w:left w:val="none" w:sz="0" w:space="0" w:color="auto"/>
        <w:bottom w:val="none" w:sz="0" w:space="0" w:color="auto"/>
        <w:right w:val="none" w:sz="0" w:space="0" w:color="auto"/>
      </w:divBdr>
    </w:div>
    <w:div w:id="7099242">
      <w:bodyDiv w:val="1"/>
      <w:marLeft w:val="0"/>
      <w:marRight w:val="0"/>
      <w:marTop w:val="0"/>
      <w:marBottom w:val="0"/>
      <w:divBdr>
        <w:top w:val="none" w:sz="0" w:space="0" w:color="auto"/>
        <w:left w:val="none" w:sz="0" w:space="0" w:color="auto"/>
        <w:bottom w:val="none" w:sz="0" w:space="0" w:color="auto"/>
        <w:right w:val="none" w:sz="0" w:space="0" w:color="auto"/>
      </w:divBdr>
    </w:div>
    <w:div w:id="7099792">
      <w:bodyDiv w:val="1"/>
      <w:marLeft w:val="0"/>
      <w:marRight w:val="0"/>
      <w:marTop w:val="0"/>
      <w:marBottom w:val="0"/>
      <w:divBdr>
        <w:top w:val="none" w:sz="0" w:space="0" w:color="auto"/>
        <w:left w:val="none" w:sz="0" w:space="0" w:color="auto"/>
        <w:bottom w:val="none" w:sz="0" w:space="0" w:color="auto"/>
        <w:right w:val="none" w:sz="0" w:space="0" w:color="auto"/>
      </w:divBdr>
    </w:div>
    <w:div w:id="7222390">
      <w:bodyDiv w:val="1"/>
      <w:marLeft w:val="0"/>
      <w:marRight w:val="0"/>
      <w:marTop w:val="0"/>
      <w:marBottom w:val="0"/>
      <w:divBdr>
        <w:top w:val="none" w:sz="0" w:space="0" w:color="auto"/>
        <w:left w:val="none" w:sz="0" w:space="0" w:color="auto"/>
        <w:bottom w:val="none" w:sz="0" w:space="0" w:color="auto"/>
        <w:right w:val="none" w:sz="0" w:space="0" w:color="auto"/>
      </w:divBdr>
    </w:div>
    <w:div w:id="7292859">
      <w:bodyDiv w:val="1"/>
      <w:marLeft w:val="0"/>
      <w:marRight w:val="0"/>
      <w:marTop w:val="0"/>
      <w:marBottom w:val="0"/>
      <w:divBdr>
        <w:top w:val="none" w:sz="0" w:space="0" w:color="auto"/>
        <w:left w:val="none" w:sz="0" w:space="0" w:color="auto"/>
        <w:bottom w:val="none" w:sz="0" w:space="0" w:color="auto"/>
        <w:right w:val="none" w:sz="0" w:space="0" w:color="auto"/>
      </w:divBdr>
    </w:div>
    <w:div w:id="7292963">
      <w:bodyDiv w:val="1"/>
      <w:marLeft w:val="0"/>
      <w:marRight w:val="0"/>
      <w:marTop w:val="0"/>
      <w:marBottom w:val="0"/>
      <w:divBdr>
        <w:top w:val="none" w:sz="0" w:space="0" w:color="auto"/>
        <w:left w:val="none" w:sz="0" w:space="0" w:color="auto"/>
        <w:bottom w:val="none" w:sz="0" w:space="0" w:color="auto"/>
        <w:right w:val="none" w:sz="0" w:space="0" w:color="auto"/>
      </w:divBdr>
    </w:div>
    <w:div w:id="7294536">
      <w:bodyDiv w:val="1"/>
      <w:marLeft w:val="0"/>
      <w:marRight w:val="0"/>
      <w:marTop w:val="0"/>
      <w:marBottom w:val="0"/>
      <w:divBdr>
        <w:top w:val="none" w:sz="0" w:space="0" w:color="auto"/>
        <w:left w:val="none" w:sz="0" w:space="0" w:color="auto"/>
        <w:bottom w:val="none" w:sz="0" w:space="0" w:color="auto"/>
        <w:right w:val="none" w:sz="0" w:space="0" w:color="auto"/>
      </w:divBdr>
    </w:div>
    <w:div w:id="7340726">
      <w:bodyDiv w:val="1"/>
      <w:marLeft w:val="0"/>
      <w:marRight w:val="0"/>
      <w:marTop w:val="0"/>
      <w:marBottom w:val="0"/>
      <w:divBdr>
        <w:top w:val="none" w:sz="0" w:space="0" w:color="auto"/>
        <w:left w:val="none" w:sz="0" w:space="0" w:color="auto"/>
        <w:bottom w:val="none" w:sz="0" w:space="0" w:color="auto"/>
        <w:right w:val="none" w:sz="0" w:space="0" w:color="auto"/>
      </w:divBdr>
    </w:div>
    <w:div w:id="7341005">
      <w:bodyDiv w:val="1"/>
      <w:marLeft w:val="0"/>
      <w:marRight w:val="0"/>
      <w:marTop w:val="0"/>
      <w:marBottom w:val="0"/>
      <w:divBdr>
        <w:top w:val="none" w:sz="0" w:space="0" w:color="auto"/>
        <w:left w:val="none" w:sz="0" w:space="0" w:color="auto"/>
        <w:bottom w:val="none" w:sz="0" w:space="0" w:color="auto"/>
        <w:right w:val="none" w:sz="0" w:space="0" w:color="auto"/>
      </w:divBdr>
    </w:div>
    <w:div w:id="7341887">
      <w:bodyDiv w:val="1"/>
      <w:marLeft w:val="0"/>
      <w:marRight w:val="0"/>
      <w:marTop w:val="0"/>
      <w:marBottom w:val="0"/>
      <w:divBdr>
        <w:top w:val="none" w:sz="0" w:space="0" w:color="auto"/>
        <w:left w:val="none" w:sz="0" w:space="0" w:color="auto"/>
        <w:bottom w:val="none" w:sz="0" w:space="0" w:color="auto"/>
        <w:right w:val="none" w:sz="0" w:space="0" w:color="auto"/>
      </w:divBdr>
    </w:div>
    <w:div w:id="7341911">
      <w:bodyDiv w:val="1"/>
      <w:marLeft w:val="0"/>
      <w:marRight w:val="0"/>
      <w:marTop w:val="0"/>
      <w:marBottom w:val="0"/>
      <w:divBdr>
        <w:top w:val="none" w:sz="0" w:space="0" w:color="auto"/>
        <w:left w:val="none" w:sz="0" w:space="0" w:color="auto"/>
        <w:bottom w:val="none" w:sz="0" w:space="0" w:color="auto"/>
        <w:right w:val="none" w:sz="0" w:space="0" w:color="auto"/>
      </w:divBdr>
    </w:div>
    <w:div w:id="7365750">
      <w:bodyDiv w:val="1"/>
      <w:marLeft w:val="0"/>
      <w:marRight w:val="0"/>
      <w:marTop w:val="0"/>
      <w:marBottom w:val="0"/>
      <w:divBdr>
        <w:top w:val="none" w:sz="0" w:space="0" w:color="auto"/>
        <w:left w:val="none" w:sz="0" w:space="0" w:color="auto"/>
        <w:bottom w:val="none" w:sz="0" w:space="0" w:color="auto"/>
        <w:right w:val="none" w:sz="0" w:space="0" w:color="auto"/>
      </w:divBdr>
    </w:div>
    <w:div w:id="7410593">
      <w:bodyDiv w:val="1"/>
      <w:marLeft w:val="0"/>
      <w:marRight w:val="0"/>
      <w:marTop w:val="0"/>
      <w:marBottom w:val="0"/>
      <w:divBdr>
        <w:top w:val="none" w:sz="0" w:space="0" w:color="auto"/>
        <w:left w:val="none" w:sz="0" w:space="0" w:color="auto"/>
        <w:bottom w:val="none" w:sz="0" w:space="0" w:color="auto"/>
        <w:right w:val="none" w:sz="0" w:space="0" w:color="auto"/>
      </w:divBdr>
    </w:div>
    <w:div w:id="7414387">
      <w:bodyDiv w:val="1"/>
      <w:marLeft w:val="0"/>
      <w:marRight w:val="0"/>
      <w:marTop w:val="0"/>
      <w:marBottom w:val="0"/>
      <w:divBdr>
        <w:top w:val="none" w:sz="0" w:space="0" w:color="auto"/>
        <w:left w:val="none" w:sz="0" w:space="0" w:color="auto"/>
        <w:bottom w:val="none" w:sz="0" w:space="0" w:color="auto"/>
        <w:right w:val="none" w:sz="0" w:space="0" w:color="auto"/>
      </w:divBdr>
    </w:div>
    <w:div w:id="7486638">
      <w:bodyDiv w:val="1"/>
      <w:marLeft w:val="0"/>
      <w:marRight w:val="0"/>
      <w:marTop w:val="0"/>
      <w:marBottom w:val="0"/>
      <w:divBdr>
        <w:top w:val="none" w:sz="0" w:space="0" w:color="auto"/>
        <w:left w:val="none" w:sz="0" w:space="0" w:color="auto"/>
        <w:bottom w:val="none" w:sz="0" w:space="0" w:color="auto"/>
        <w:right w:val="none" w:sz="0" w:space="0" w:color="auto"/>
      </w:divBdr>
    </w:div>
    <w:div w:id="7488432">
      <w:bodyDiv w:val="1"/>
      <w:marLeft w:val="0"/>
      <w:marRight w:val="0"/>
      <w:marTop w:val="0"/>
      <w:marBottom w:val="0"/>
      <w:divBdr>
        <w:top w:val="none" w:sz="0" w:space="0" w:color="auto"/>
        <w:left w:val="none" w:sz="0" w:space="0" w:color="auto"/>
        <w:bottom w:val="none" w:sz="0" w:space="0" w:color="auto"/>
        <w:right w:val="none" w:sz="0" w:space="0" w:color="auto"/>
      </w:divBdr>
    </w:div>
    <w:div w:id="7493124">
      <w:bodyDiv w:val="1"/>
      <w:marLeft w:val="0"/>
      <w:marRight w:val="0"/>
      <w:marTop w:val="0"/>
      <w:marBottom w:val="0"/>
      <w:divBdr>
        <w:top w:val="none" w:sz="0" w:space="0" w:color="auto"/>
        <w:left w:val="none" w:sz="0" w:space="0" w:color="auto"/>
        <w:bottom w:val="none" w:sz="0" w:space="0" w:color="auto"/>
        <w:right w:val="none" w:sz="0" w:space="0" w:color="auto"/>
      </w:divBdr>
    </w:div>
    <w:div w:id="7561017">
      <w:bodyDiv w:val="1"/>
      <w:marLeft w:val="0"/>
      <w:marRight w:val="0"/>
      <w:marTop w:val="0"/>
      <w:marBottom w:val="0"/>
      <w:divBdr>
        <w:top w:val="none" w:sz="0" w:space="0" w:color="auto"/>
        <w:left w:val="none" w:sz="0" w:space="0" w:color="auto"/>
        <w:bottom w:val="none" w:sz="0" w:space="0" w:color="auto"/>
        <w:right w:val="none" w:sz="0" w:space="0" w:color="auto"/>
      </w:divBdr>
    </w:div>
    <w:div w:id="7603589">
      <w:bodyDiv w:val="1"/>
      <w:marLeft w:val="0"/>
      <w:marRight w:val="0"/>
      <w:marTop w:val="0"/>
      <w:marBottom w:val="0"/>
      <w:divBdr>
        <w:top w:val="none" w:sz="0" w:space="0" w:color="auto"/>
        <w:left w:val="none" w:sz="0" w:space="0" w:color="auto"/>
        <w:bottom w:val="none" w:sz="0" w:space="0" w:color="auto"/>
        <w:right w:val="none" w:sz="0" w:space="0" w:color="auto"/>
      </w:divBdr>
    </w:div>
    <w:div w:id="7603658">
      <w:bodyDiv w:val="1"/>
      <w:marLeft w:val="0"/>
      <w:marRight w:val="0"/>
      <w:marTop w:val="0"/>
      <w:marBottom w:val="0"/>
      <w:divBdr>
        <w:top w:val="none" w:sz="0" w:space="0" w:color="auto"/>
        <w:left w:val="none" w:sz="0" w:space="0" w:color="auto"/>
        <w:bottom w:val="none" w:sz="0" w:space="0" w:color="auto"/>
        <w:right w:val="none" w:sz="0" w:space="0" w:color="auto"/>
      </w:divBdr>
    </w:div>
    <w:div w:id="7603817">
      <w:bodyDiv w:val="1"/>
      <w:marLeft w:val="0"/>
      <w:marRight w:val="0"/>
      <w:marTop w:val="0"/>
      <w:marBottom w:val="0"/>
      <w:divBdr>
        <w:top w:val="none" w:sz="0" w:space="0" w:color="auto"/>
        <w:left w:val="none" w:sz="0" w:space="0" w:color="auto"/>
        <w:bottom w:val="none" w:sz="0" w:space="0" w:color="auto"/>
        <w:right w:val="none" w:sz="0" w:space="0" w:color="auto"/>
      </w:divBdr>
    </w:div>
    <w:div w:id="7604477">
      <w:bodyDiv w:val="1"/>
      <w:marLeft w:val="0"/>
      <w:marRight w:val="0"/>
      <w:marTop w:val="0"/>
      <w:marBottom w:val="0"/>
      <w:divBdr>
        <w:top w:val="none" w:sz="0" w:space="0" w:color="auto"/>
        <w:left w:val="none" w:sz="0" w:space="0" w:color="auto"/>
        <w:bottom w:val="none" w:sz="0" w:space="0" w:color="auto"/>
        <w:right w:val="none" w:sz="0" w:space="0" w:color="auto"/>
      </w:divBdr>
    </w:div>
    <w:div w:id="7609619">
      <w:bodyDiv w:val="1"/>
      <w:marLeft w:val="0"/>
      <w:marRight w:val="0"/>
      <w:marTop w:val="0"/>
      <w:marBottom w:val="0"/>
      <w:divBdr>
        <w:top w:val="none" w:sz="0" w:space="0" w:color="auto"/>
        <w:left w:val="none" w:sz="0" w:space="0" w:color="auto"/>
        <w:bottom w:val="none" w:sz="0" w:space="0" w:color="auto"/>
        <w:right w:val="none" w:sz="0" w:space="0" w:color="auto"/>
      </w:divBdr>
    </w:div>
    <w:div w:id="7677774">
      <w:bodyDiv w:val="1"/>
      <w:marLeft w:val="0"/>
      <w:marRight w:val="0"/>
      <w:marTop w:val="0"/>
      <w:marBottom w:val="0"/>
      <w:divBdr>
        <w:top w:val="none" w:sz="0" w:space="0" w:color="auto"/>
        <w:left w:val="none" w:sz="0" w:space="0" w:color="auto"/>
        <w:bottom w:val="none" w:sz="0" w:space="0" w:color="auto"/>
        <w:right w:val="none" w:sz="0" w:space="0" w:color="auto"/>
      </w:divBdr>
    </w:div>
    <w:div w:id="7686049">
      <w:bodyDiv w:val="1"/>
      <w:marLeft w:val="0"/>
      <w:marRight w:val="0"/>
      <w:marTop w:val="0"/>
      <w:marBottom w:val="0"/>
      <w:divBdr>
        <w:top w:val="none" w:sz="0" w:space="0" w:color="auto"/>
        <w:left w:val="none" w:sz="0" w:space="0" w:color="auto"/>
        <w:bottom w:val="none" w:sz="0" w:space="0" w:color="auto"/>
        <w:right w:val="none" w:sz="0" w:space="0" w:color="auto"/>
      </w:divBdr>
    </w:div>
    <w:div w:id="7755369">
      <w:bodyDiv w:val="1"/>
      <w:marLeft w:val="0"/>
      <w:marRight w:val="0"/>
      <w:marTop w:val="0"/>
      <w:marBottom w:val="0"/>
      <w:divBdr>
        <w:top w:val="none" w:sz="0" w:space="0" w:color="auto"/>
        <w:left w:val="none" w:sz="0" w:space="0" w:color="auto"/>
        <w:bottom w:val="none" w:sz="0" w:space="0" w:color="auto"/>
        <w:right w:val="none" w:sz="0" w:space="0" w:color="auto"/>
      </w:divBdr>
    </w:div>
    <w:div w:id="7756105">
      <w:bodyDiv w:val="1"/>
      <w:marLeft w:val="0"/>
      <w:marRight w:val="0"/>
      <w:marTop w:val="0"/>
      <w:marBottom w:val="0"/>
      <w:divBdr>
        <w:top w:val="none" w:sz="0" w:space="0" w:color="auto"/>
        <w:left w:val="none" w:sz="0" w:space="0" w:color="auto"/>
        <w:bottom w:val="none" w:sz="0" w:space="0" w:color="auto"/>
        <w:right w:val="none" w:sz="0" w:space="0" w:color="auto"/>
      </w:divBdr>
    </w:div>
    <w:div w:id="7756407">
      <w:bodyDiv w:val="1"/>
      <w:marLeft w:val="0"/>
      <w:marRight w:val="0"/>
      <w:marTop w:val="0"/>
      <w:marBottom w:val="0"/>
      <w:divBdr>
        <w:top w:val="none" w:sz="0" w:space="0" w:color="auto"/>
        <w:left w:val="none" w:sz="0" w:space="0" w:color="auto"/>
        <w:bottom w:val="none" w:sz="0" w:space="0" w:color="auto"/>
        <w:right w:val="none" w:sz="0" w:space="0" w:color="auto"/>
      </w:divBdr>
    </w:div>
    <w:div w:id="7758204">
      <w:bodyDiv w:val="1"/>
      <w:marLeft w:val="0"/>
      <w:marRight w:val="0"/>
      <w:marTop w:val="0"/>
      <w:marBottom w:val="0"/>
      <w:divBdr>
        <w:top w:val="none" w:sz="0" w:space="0" w:color="auto"/>
        <w:left w:val="none" w:sz="0" w:space="0" w:color="auto"/>
        <w:bottom w:val="none" w:sz="0" w:space="0" w:color="auto"/>
        <w:right w:val="none" w:sz="0" w:space="0" w:color="auto"/>
      </w:divBdr>
    </w:div>
    <w:div w:id="7761536">
      <w:bodyDiv w:val="1"/>
      <w:marLeft w:val="0"/>
      <w:marRight w:val="0"/>
      <w:marTop w:val="0"/>
      <w:marBottom w:val="0"/>
      <w:divBdr>
        <w:top w:val="none" w:sz="0" w:space="0" w:color="auto"/>
        <w:left w:val="none" w:sz="0" w:space="0" w:color="auto"/>
        <w:bottom w:val="none" w:sz="0" w:space="0" w:color="auto"/>
        <w:right w:val="none" w:sz="0" w:space="0" w:color="auto"/>
      </w:divBdr>
    </w:div>
    <w:div w:id="7876762">
      <w:bodyDiv w:val="1"/>
      <w:marLeft w:val="0"/>
      <w:marRight w:val="0"/>
      <w:marTop w:val="0"/>
      <w:marBottom w:val="0"/>
      <w:divBdr>
        <w:top w:val="none" w:sz="0" w:space="0" w:color="auto"/>
        <w:left w:val="none" w:sz="0" w:space="0" w:color="auto"/>
        <w:bottom w:val="none" w:sz="0" w:space="0" w:color="auto"/>
        <w:right w:val="none" w:sz="0" w:space="0" w:color="auto"/>
      </w:divBdr>
    </w:div>
    <w:div w:id="7949700">
      <w:bodyDiv w:val="1"/>
      <w:marLeft w:val="0"/>
      <w:marRight w:val="0"/>
      <w:marTop w:val="0"/>
      <w:marBottom w:val="0"/>
      <w:divBdr>
        <w:top w:val="none" w:sz="0" w:space="0" w:color="auto"/>
        <w:left w:val="none" w:sz="0" w:space="0" w:color="auto"/>
        <w:bottom w:val="none" w:sz="0" w:space="0" w:color="auto"/>
        <w:right w:val="none" w:sz="0" w:space="0" w:color="auto"/>
      </w:divBdr>
    </w:div>
    <w:div w:id="7996264">
      <w:bodyDiv w:val="1"/>
      <w:marLeft w:val="0"/>
      <w:marRight w:val="0"/>
      <w:marTop w:val="0"/>
      <w:marBottom w:val="0"/>
      <w:divBdr>
        <w:top w:val="none" w:sz="0" w:space="0" w:color="auto"/>
        <w:left w:val="none" w:sz="0" w:space="0" w:color="auto"/>
        <w:bottom w:val="none" w:sz="0" w:space="0" w:color="auto"/>
        <w:right w:val="none" w:sz="0" w:space="0" w:color="auto"/>
      </w:divBdr>
    </w:div>
    <w:div w:id="8024369">
      <w:bodyDiv w:val="1"/>
      <w:marLeft w:val="0"/>
      <w:marRight w:val="0"/>
      <w:marTop w:val="0"/>
      <w:marBottom w:val="0"/>
      <w:divBdr>
        <w:top w:val="none" w:sz="0" w:space="0" w:color="auto"/>
        <w:left w:val="none" w:sz="0" w:space="0" w:color="auto"/>
        <w:bottom w:val="none" w:sz="0" w:space="0" w:color="auto"/>
        <w:right w:val="none" w:sz="0" w:space="0" w:color="auto"/>
      </w:divBdr>
    </w:div>
    <w:div w:id="8027782">
      <w:bodyDiv w:val="1"/>
      <w:marLeft w:val="0"/>
      <w:marRight w:val="0"/>
      <w:marTop w:val="0"/>
      <w:marBottom w:val="0"/>
      <w:divBdr>
        <w:top w:val="none" w:sz="0" w:space="0" w:color="auto"/>
        <w:left w:val="none" w:sz="0" w:space="0" w:color="auto"/>
        <w:bottom w:val="none" w:sz="0" w:space="0" w:color="auto"/>
        <w:right w:val="none" w:sz="0" w:space="0" w:color="auto"/>
      </w:divBdr>
    </w:div>
    <w:div w:id="8064721">
      <w:bodyDiv w:val="1"/>
      <w:marLeft w:val="0"/>
      <w:marRight w:val="0"/>
      <w:marTop w:val="0"/>
      <w:marBottom w:val="0"/>
      <w:divBdr>
        <w:top w:val="none" w:sz="0" w:space="0" w:color="auto"/>
        <w:left w:val="none" w:sz="0" w:space="0" w:color="auto"/>
        <w:bottom w:val="none" w:sz="0" w:space="0" w:color="auto"/>
        <w:right w:val="none" w:sz="0" w:space="0" w:color="auto"/>
      </w:divBdr>
    </w:div>
    <w:div w:id="8066454">
      <w:bodyDiv w:val="1"/>
      <w:marLeft w:val="0"/>
      <w:marRight w:val="0"/>
      <w:marTop w:val="0"/>
      <w:marBottom w:val="0"/>
      <w:divBdr>
        <w:top w:val="none" w:sz="0" w:space="0" w:color="auto"/>
        <w:left w:val="none" w:sz="0" w:space="0" w:color="auto"/>
        <w:bottom w:val="none" w:sz="0" w:space="0" w:color="auto"/>
        <w:right w:val="none" w:sz="0" w:space="0" w:color="auto"/>
      </w:divBdr>
    </w:div>
    <w:div w:id="8066953">
      <w:bodyDiv w:val="1"/>
      <w:marLeft w:val="0"/>
      <w:marRight w:val="0"/>
      <w:marTop w:val="0"/>
      <w:marBottom w:val="0"/>
      <w:divBdr>
        <w:top w:val="none" w:sz="0" w:space="0" w:color="auto"/>
        <w:left w:val="none" w:sz="0" w:space="0" w:color="auto"/>
        <w:bottom w:val="none" w:sz="0" w:space="0" w:color="auto"/>
        <w:right w:val="none" w:sz="0" w:space="0" w:color="auto"/>
      </w:divBdr>
    </w:div>
    <w:div w:id="8069805">
      <w:bodyDiv w:val="1"/>
      <w:marLeft w:val="0"/>
      <w:marRight w:val="0"/>
      <w:marTop w:val="0"/>
      <w:marBottom w:val="0"/>
      <w:divBdr>
        <w:top w:val="none" w:sz="0" w:space="0" w:color="auto"/>
        <w:left w:val="none" w:sz="0" w:space="0" w:color="auto"/>
        <w:bottom w:val="none" w:sz="0" w:space="0" w:color="auto"/>
        <w:right w:val="none" w:sz="0" w:space="0" w:color="auto"/>
      </w:divBdr>
    </w:div>
    <w:div w:id="8142023">
      <w:bodyDiv w:val="1"/>
      <w:marLeft w:val="0"/>
      <w:marRight w:val="0"/>
      <w:marTop w:val="0"/>
      <w:marBottom w:val="0"/>
      <w:divBdr>
        <w:top w:val="none" w:sz="0" w:space="0" w:color="auto"/>
        <w:left w:val="none" w:sz="0" w:space="0" w:color="auto"/>
        <w:bottom w:val="none" w:sz="0" w:space="0" w:color="auto"/>
        <w:right w:val="none" w:sz="0" w:space="0" w:color="auto"/>
      </w:divBdr>
    </w:div>
    <w:div w:id="8142506">
      <w:bodyDiv w:val="1"/>
      <w:marLeft w:val="0"/>
      <w:marRight w:val="0"/>
      <w:marTop w:val="0"/>
      <w:marBottom w:val="0"/>
      <w:divBdr>
        <w:top w:val="none" w:sz="0" w:space="0" w:color="auto"/>
        <w:left w:val="none" w:sz="0" w:space="0" w:color="auto"/>
        <w:bottom w:val="none" w:sz="0" w:space="0" w:color="auto"/>
        <w:right w:val="none" w:sz="0" w:space="0" w:color="auto"/>
      </w:divBdr>
    </w:div>
    <w:div w:id="8143013">
      <w:bodyDiv w:val="1"/>
      <w:marLeft w:val="0"/>
      <w:marRight w:val="0"/>
      <w:marTop w:val="0"/>
      <w:marBottom w:val="0"/>
      <w:divBdr>
        <w:top w:val="none" w:sz="0" w:space="0" w:color="auto"/>
        <w:left w:val="none" w:sz="0" w:space="0" w:color="auto"/>
        <w:bottom w:val="none" w:sz="0" w:space="0" w:color="auto"/>
        <w:right w:val="none" w:sz="0" w:space="0" w:color="auto"/>
      </w:divBdr>
    </w:div>
    <w:div w:id="8143155">
      <w:bodyDiv w:val="1"/>
      <w:marLeft w:val="0"/>
      <w:marRight w:val="0"/>
      <w:marTop w:val="0"/>
      <w:marBottom w:val="0"/>
      <w:divBdr>
        <w:top w:val="none" w:sz="0" w:space="0" w:color="auto"/>
        <w:left w:val="none" w:sz="0" w:space="0" w:color="auto"/>
        <w:bottom w:val="none" w:sz="0" w:space="0" w:color="auto"/>
        <w:right w:val="none" w:sz="0" w:space="0" w:color="auto"/>
      </w:divBdr>
    </w:div>
    <w:div w:id="8214587">
      <w:bodyDiv w:val="1"/>
      <w:marLeft w:val="0"/>
      <w:marRight w:val="0"/>
      <w:marTop w:val="0"/>
      <w:marBottom w:val="0"/>
      <w:divBdr>
        <w:top w:val="none" w:sz="0" w:space="0" w:color="auto"/>
        <w:left w:val="none" w:sz="0" w:space="0" w:color="auto"/>
        <w:bottom w:val="none" w:sz="0" w:space="0" w:color="auto"/>
        <w:right w:val="none" w:sz="0" w:space="0" w:color="auto"/>
      </w:divBdr>
    </w:div>
    <w:div w:id="8216691">
      <w:bodyDiv w:val="1"/>
      <w:marLeft w:val="0"/>
      <w:marRight w:val="0"/>
      <w:marTop w:val="0"/>
      <w:marBottom w:val="0"/>
      <w:divBdr>
        <w:top w:val="none" w:sz="0" w:space="0" w:color="auto"/>
        <w:left w:val="none" w:sz="0" w:space="0" w:color="auto"/>
        <w:bottom w:val="none" w:sz="0" w:space="0" w:color="auto"/>
        <w:right w:val="none" w:sz="0" w:space="0" w:color="auto"/>
      </w:divBdr>
    </w:div>
    <w:div w:id="8217325">
      <w:bodyDiv w:val="1"/>
      <w:marLeft w:val="0"/>
      <w:marRight w:val="0"/>
      <w:marTop w:val="0"/>
      <w:marBottom w:val="0"/>
      <w:divBdr>
        <w:top w:val="none" w:sz="0" w:space="0" w:color="auto"/>
        <w:left w:val="none" w:sz="0" w:space="0" w:color="auto"/>
        <w:bottom w:val="none" w:sz="0" w:space="0" w:color="auto"/>
        <w:right w:val="none" w:sz="0" w:space="0" w:color="auto"/>
      </w:divBdr>
    </w:div>
    <w:div w:id="8219744">
      <w:bodyDiv w:val="1"/>
      <w:marLeft w:val="0"/>
      <w:marRight w:val="0"/>
      <w:marTop w:val="0"/>
      <w:marBottom w:val="0"/>
      <w:divBdr>
        <w:top w:val="none" w:sz="0" w:space="0" w:color="auto"/>
        <w:left w:val="none" w:sz="0" w:space="0" w:color="auto"/>
        <w:bottom w:val="none" w:sz="0" w:space="0" w:color="auto"/>
        <w:right w:val="none" w:sz="0" w:space="0" w:color="auto"/>
      </w:divBdr>
    </w:div>
    <w:div w:id="8259518">
      <w:bodyDiv w:val="1"/>
      <w:marLeft w:val="0"/>
      <w:marRight w:val="0"/>
      <w:marTop w:val="0"/>
      <w:marBottom w:val="0"/>
      <w:divBdr>
        <w:top w:val="none" w:sz="0" w:space="0" w:color="auto"/>
        <w:left w:val="none" w:sz="0" w:space="0" w:color="auto"/>
        <w:bottom w:val="none" w:sz="0" w:space="0" w:color="auto"/>
        <w:right w:val="none" w:sz="0" w:space="0" w:color="auto"/>
      </w:divBdr>
    </w:div>
    <w:div w:id="8264493">
      <w:bodyDiv w:val="1"/>
      <w:marLeft w:val="0"/>
      <w:marRight w:val="0"/>
      <w:marTop w:val="0"/>
      <w:marBottom w:val="0"/>
      <w:divBdr>
        <w:top w:val="none" w:sz="0" w:space="0" w:color="auto"/>
        <w:left w:val="none" w:sz="0" w:space="0" w:color="auto"/>
        <w:bottom w:val="none" w:sz="0" w:space="0" w:color="auto"/>
        <w:right w:val="none" w:sz="0" w:space="0" w:color="auto"/>
      </w:divBdr>
    </w:div>
    <w:div w:id="8335467">
      <w:bodyDiv w:val="1"/>
      <w:marLeft w:val="0"/>
      <w:marRight w:val="0"/>
      <w:marTop w:val="0"/>
      <w:marBottom w:val="0"/>
      <w:divBdr>
        <w:top w:val="none" w:sz="0" w:space="0" w:color="auto"/>
        <w:left w:val="none" w:sz="0" w:space="0" w:color="auto"/>
        <w:bottom w:val="none" w:sz="0" w:space="0" w:color="auto"/>
        <w:right w:val="none" w:sz="0" w:space="0" w:color="auto"/>
      </w:divBdr>
    </w:div>
    <w:div w:id="8335809">
      <w:bodyDiv w:val="1"/>
      <w:marLeft w:val="0"/>
      <w:marRight w:val="0"/>
      <w:marTop w:val="0"/>
      <w:marBottom w:val="0"/>
      <w:divBdr>
        <w:top w:val="none" w:sz="0" w:space="0" w:color="auto"/>
        <w:left w:val="none" w:sz="0" w:space="0" w:color="auto"/>
        <w:bottom w:val="none" w:sz="0" w:space="0" w:color="auto"/>
        <w:right w:val="none" w:sz="0" w:space="0" w:color="auto"/>
      </w:divBdr>
    </w:div>
    <w:div w:id="8337138">
      <w:bodyDiv w:val="1"/>
      <w:marLeft w:val="0"/>
      <w:marRight w:val="0"/>
      <w:marTop w:val="0"/>
      <w:marBottom w:val="0"/>
      <w:divBdr>
        <w:top w:val="none" w:sz="0" w:space="0" w:color="auto"/>
        <w:left w:val="none" w:sz="0" w:space="0" w:color="auto"/>
        <w:bottom w:val="none" w:sz="0" w:space="0" w:color="auto"/>
        <w:right w:val="none" w:sz="0" w:space="0" w:color="auto"/>
      </w:divBdr>
    </w:div>
    <w:div w:id="8337217">
      <w:bodyDiv w:val="1"/>
      <w:marLeft w:val="0"/>
      <w:marRight w:val="0"/>
      <w:marTop w:val="0"/>
      <w:marBottom w:val="0"/>
      <w:divBdr>
        <w:top w:val="none" w:sz="0" w:space="0" w:color="auto"/>
        <w:left w:val="none" w:sz="0" w:space="0" w:color="auto"/>
        <w:bottom w:val="none" w:sz="0" w:space="0" w:color="auto"/>
        <w:right w:val="none" w:sz="0" w:space="0" w:color="auto"/>
      </w:divBdr>
    </w:div>
    <w:div w:id="8413330">
      <w:bodyDiv w:val="1"/>
      <w:marLeft w:val="0"/>
      <w:marRight w:val="0"/>
      <w:marTop w:val="0"/>
      <w:marBottom w:val="0"/>
      <w:divBdr>
        <w:top w:val="none" w:sz="0" w:space="0" w:color="auto"/>
        <w:left w:val="none" w:sz="0" w:space="0" w:color="auto"/>
        <w:bottom w:val="none" w:sz="0" w:space="0" w:color="auto"/>
        <w:right w:val="none" w:sz="0" w:space="0" w:color="auto"/>
      </w:divBdr>
    </w:div>
    <w:div w:id="8413772">
      <w:bodyDiv w:val="1"/>
      <w:marLeft w:val="0"/>
      <w:marRight w:val="0"/>
      <w:marTop w:val="0"/>
      <w:marBottom w:val="0"/>
      <w:divBdr>
        <w:top w:val="none" w:sz="0" w:space="0" w:color="auto"/>
        <w:left w:val="none" w:sz="0" w:space="0" w:color="auto"/>
        <w:bottom w:val="none" w:sz="0" w:space="0" w:color="auto"/>
        <w:right w:val="none" w:sz="0" w:space="0" w:color="auto"/>
      </w:divBdr>
    </w:div>
    <w:div w:id="8415770">
      <w:bodyDiv w:val="1"/>
      <w:marLeft w:val="0"/>
      <w:marRight w:val="0"/>
      <w:marTop w:val="0"/>
      <w:marBottom w:val="0"/>
      <w:divBdr>
        <w:top w:val="none" w:sz="0" w:space="0" w:color="auto"/>
        <w:left w:val="none" w:sz="0" w:space="0" w:color="auto"/>
        <w:bottom w:val="none" w:sz="0" w:space="0" w:color="auto"/>
        <w:right w:val="none" w:sz="0" w:space="0" w:color="auto"/>
      </w:divBdr>
    </w:div>
    <w:div w:id="8456384">
      <w:bodyDiv w:val="1"/>
      <w:marLeft w:val="0"/>
      <w:marRight w:val="0"/>
      <w:marTop w:val="0"/>
      <w:marBottom w:val="0"/>
      <w:divBdr>
        <w:top w:val="none" w:sz="0" w:space="0" w:color="auto"/>
        <w:left w:val="none" w:sz="0" w:space="0" w:color="auto"/>
        <w:bottom w:val="none" w:sz="0" w:space="0" w:color="auto"/>
        <w:right w:val="none" w:sz="0" w:space="0" w:color="auto"/>
      </w:divBdr>
    </w:div>
    <w:div w:id="8484093">
      <w:bodyDiv w:val="1"/>
      <w:marLeft w:val="0"/>
      <w:marRight w:val="0"/>
      <w:marTop w:val="0"/>
      <w:marBottom w:val="0"/>
      <w:divBdr>
        <w:top w:val="none" w:sz="0" w:space="0" w:color="auto"/>
        <w:left w:val="none" w:sz="0" w:space="0" w:color="auto"/>
        <w:bottom w:val="none" w:sz="0" w:space="0" w:color="auto"/>
        <w:right w:val="none" w:sz="0" w:space="0" w:color="auto"/>
      </w:divBdr>
    </w:div>
    <w:div w:id="8527435">
      <w:bodyDiv w:val="1"/>
      <w:marLeft w:val="0"/>
      <w:marRight w:val="0"/>
      <w:marTop w:val="0"/>
      <w:marBottom w:val="0"/>
      <w:divBdr>
        <w:top w:val="none" w:sz="0" w:space="0" w:color="auto"/>
        <w:left w:val="none" w:sz="0" w:space="0" w:color="auto"/>
        <w:bottom w:val="none" w:sz="0" w:space="0" w:color="auto"/>
        <w:right w:val="none" w:sz="0" w:space="0" w:color="auto"/>
      </w:divBdr>
    </w:div>
    <w:div w:id="8529303">
      <w:bodyDiv w:val="1"/>
      <w:marLeft w:val="0"/>
      <w:marRight w:val="0"/>
      <w:marTop w:val="0"/>
      <w:marBottom w:val="0"/>
      <w:divBdr>
        <w:top w:val="none" w:sz="0" w:space="0" w:color="auto"/>
        <w:left w:val="none" w:sz="0" w:space="0" w:color="auto"/>
        <w:bottom w:val="none" w:sz="0" w:space="0" w:color="auto"/>
        <w:right w:val="none" w:sz="0" w:space="0" w:color="auto"/>
      </w:divBdr>
    </w:div>
    <w:div w:id="8602247">
      <w:bodyDiv w:val="1"/>
      <w:marLeft w:val="0"/>
      <w:marRight w:val="0"/>
      <w:marTop w:val="0"/>
      <w:marBottom w:val="0"/>
      <w:divBdr>
        <w:top w:val="none" w:sz="0" w:space="0" w:color="auto"/>
        <w:left w:val="none" w:sz="0" w:space="0" w:color="auto"/>
        <w:bottom w:val="none" w:sz="0" w:space="0" w:color="auto"/>
        <w:right w:val="none" w:sz="0" w:space="0" w:color="auto"/>
      </w:divBdr>
    </w:div>
    <w:div w:id="8609781">
      <w:bodyDiv w:val="1"/>
      <w:marLeft w:val="0"/>
      <w:marRight w:val="0"/>
      <w:marTop w:val="0"/>
      <w:marBottom w:val="0"/>
      <w:divBdr>
        <w:top w:val="none" w:sz="0" w:space="0" w:color="auto"/>
        <w:left w:val="none" w:sz="0" w:space="0" w:color="auto"/>
        <w:bottom w:val="none" w:sz="0" w:space="0" w:color="auto"/>
        <w:right w:val="none" w:sz="0" w:space="0" w:color="auto"/>
      </w:divBdr>
    </w:div>
    <w:div w:id="8609962">
      <w:bodyDiv w:val="1"/>
      <w:marLeft w:val="0"/>
      <w:marRight w:val="0"/>
      <w:marTop w:val="0"/>
      <w:marBottom w:val="0"/>
      <w:divBdr>
        <w:top w:val="none" w:sz="0" w:space="0" w:color="auto"/>
        <w:left w:val="none" w:sz="0" w:space="0" w:color="auto"/>
        <w:bottom w:val="none" w:sz="0" w:space="0" w:color="auto"/>
        <w:right w:val="none" w:sz="0" w:space="0" w:color="auto"/>
      </w:divBdr>
    </w:div>
    <w:div w:id="8679203">
      <w:bodyDiv w:val="1"/>
      <w:marLeft w:val="0"/>
      <w:marRight w:val="0"/>
      <w:marTop w:val="0"/>
      <w:marBottom w:val="0"/>
      <w:divBdr>
        <w:top w:val="none" w:sz="0" w:space="0" w:color="auto"/>
        <w:left w:val="none" w:sz="0" w:space="0" w:color="auto"/>
        <w:bottom w:val="none" w:sz="0" w:space="0" w:color="auto"/>
        <w:right w:val="none" w:sz="0" w:space="0" w:color="auto"/>
      </w:divBdr>
    </w:div>
    <w:div w:id="8681135">
      <w:bodyDiv w:val="1"/>
      <w:marLeft w:val="0"/>
      <w:marRight w:val="0"/>
      <w:marTop w:val="0"/>
      <w:marBottom w:val="0"/>
      <w:divBdr>
        <w:top w:val="none" w:sz="0" w:space="0" w:color="auto"/>
        <w:left w:val="none" w:sz="0" w:space="0" w:color="auto"/>
        <w:bottom w:val="none" w:sz="0" w:space="0" w:color="auto"/>
        <w:right w:val="none" w:sz="0" w:space="0" w:color="auto"/>
      </w:divBdr>
    </w:div>
    <w:div w:id="8681994">
      <w:bodyDiv w:val="1"/>
      <w:marLeft w:val="0"/>
      <w:marRight w:val="0"/>
      <w:marTop w:val="0"/>
      <w:marBottom w:val="0"/>
      <w:divBdr>
        <w:top w:val="none" w:sz="0" w:space="0" w:color="auto"/>
        <w:left w:val="none" w:sz="0" w:space="0" w:color="auto"/>
        <w:bottom w:val="none" w:sz="0" w:space="0" w:color="auto"/>
        <w:right w:val="none" w:sz="0" w:space="0" w:color="auto"/>
      </w:divBdr>
    </w:div>
    <w:div w:id="8683397">
      <w:bodyDiv w:val="1"/>
      <w:marLeft w:val="0"/>
      <w:marRight w:val="0"/>
      <w:marTop w:val="0"/>
      <w:marBottom w:val="0"/>
      <w:divBdr>
        <w:top w:val="none" w:sz="0" w:space="0" w:color="auto"/>
        <w:left w:val="none" w:sz="0" w:space="0" w:color="auto"/>
        <w:bottom w:val="none" w:sz="0" w:space="0" w:color="auto"/>
        <w:right w:val="none" w:sz="0" w:space="0" w:color="auto"/>
      </w:divBdr>
    </w:div>
    <w:div w:id="8719741">
      <w:bodyDiv w:val="1"/>
      <w:marLeft w:val="0"/>
      <w:marRight w:val="0"/>
      <w:marTop w:val="0"/>
      <w:marBottom w:val="0"/>
      <w:divBdr>
        <w:top w:val="none" w:sz="0" w:space="0" w:color="auto"/>
        <w:left w:val="none" w:sz="0" w:space="0" w:color="auto"/>
        <w:bottom w:val="none" w:sz="0" w:space="0" w:color="auto"/>
        <w:right w:val="none" w:sz="0" w:space="0" w:color="auto"/>
      </w:divBdr>
    </w:div>
    <w:div w:id="8794580">
      <w:bodyDiv w:val="1"/>
      <w:marLeft w:val="0"/>
      <w:marRight w:val="0"/>
      <w:marTop w:val="0"/>
      <w:marBottom w:val="0"/>
      <w:divBdr>
        <w:top w:val="none" w:sz="0" w:space="0" w:color="auto"/>
        <w:left w:val="none" w:sz="0" w:space="0" w:color="auto"/>
        <w:bottom w:val="none" w:sz="0" w:space="0" w:color="auto"/>
        <w:right w:val="none" w:sz="0" w:space="0" w:color="auto"/>
      </w:divBdr>
    </w:div>
    <w:div w:id="8795458">
      <w:bodyDiv w:val="1"/>
      <w:marLeft w:val="0"/>
      <w:marRight w:val="0"/>
      <w:marTop w:val="0"/>
      <w:marBottom w:val="0"/>
      <w:divBdr>
        <w:top w:val="none" w:sz="0" w:space="0" w:color="auto"/>
        <w:left w:val="none" w:sz="0" w:space="0" w:color="auto"/>
        <w:bottom w:val="none" w:sz="0" w:space="0" w:color="auto"/>
        <w:right w:val="none" w:sz="0" w:space="0" w:color="auto"/>
      </w:divBdr>
    </w:div>
    <w:div w:id="8795771">
      <w:bodyDiv w:val="1"/>
      <w:marLeft w:val="0"/>
      <w:marRight w:val="0"/>
      <w:marTop w:val="0"/>
      <w:marBottom w:val="0"/>
      <w:divBdr>
        <w:top w:val="none" w:sz="0" w:space="0" w:color="auto"/>
        <w:left w:val="none" w:sz="0" w:space="0" w:color="auto"/>
        <w:bottom w:val="none" w:sz="0" w:space="0" w:color="auto"/>
        <w:right w:val="none" w:sz="0" w:space="0" w:color="auto"/>
      </w:divBdr>
    </w:div>
    <w:div w:id="8801686">
      <w:bodyDiv w:val="1"/>
      <w:marLeft w:val="0"/>
      <w:marRight w:val="0"/>
      <w:marTop w:val="0"/>
      <w:marBottom w:val="0"/>
      <w:divBdr>
        <w:top w:val="none" w:sz="0" w:space="0" w:color="auto"/>
        <w:left w:val="none" w:sz="0" w:space="0" w:color="auto"/>
        <w:bottom w:val="none" w:sz="0" w:space="0" w:color="auto"/>
        <w:right w:val="none" w:sz="0" w:space="0" w:color="auto"/>
      </w:divBdr>
    </w:div>
    <w:div w:id="8870439">
      <w:bodyDiv w:val="1"/>
      <w:marLeft w:val="0"/>
      <w:marRight w:val="0"/>
      <w:marTop w:val="0"/>
      <w:marBottom w:val="0"/>
      <w:divBdr>
        <w:top w:val="none" w:sz="0" w:space="0" w:color="auto"/>
        <w:left w:val="none" w:sz="0" w:space="0" w:color="auto"/>
        <w:bottom w:val="none" w:sz="0" w:space="0" w:color="auto"/>
        <w:right w:val="none" w:sz="0" w:space="0" w:color="auto"/>
      </w:divBdr>
    </w:div>
    <w:div w:id="8872287">
      <w:bodyDiv w:val="1"/>
      <w:marLeft w:val="0"/>
      <w:marRight w:val="0"/>
      <w:marTop w:val="0"/>
      <w:marBottom w:val="0"/>
      <w:divBdr>
        <w:top w:val="none" w:sz="0" w:space="0" w:color="auto"/>
        <w:left w:val="none" w:sz="0" w:space="0" w:color="auto"/>
        <w:bottom w:val="none" w:sz="0" w:space="0" w:color="auto"/>
        <w:right w:val="none" w:sz="0" w:space="0" w:color="auto"/>
      </w:divBdr>
    </w:div>
    <w:div w:id="8874764">
      <w:bodyDiv w:val="1"/>
      <w:marLeft w:val="0"/>
      <w:marRight w:val="0"/>
      <w:marTop w:val="0"/>
      <w:marBottom w:val="0"/>
      <w:divBdr>
        <w:top w:val="none" w:sz="0" w:space="0" w:color="auto"/>
        <w:left w:val="none" w:sz="0" w:space="0" w:color="auto"/>
        <w:bottom w:val="none" w:sz="0" w:space="0" w:color="auto"/>
        <w:right w:val="none" w:sz="0" w:space="0" w:color="auto"/>
      </w:divBdr>
    </w:div>
    <w:div w:id="8875891">
      <w:bodyDiv w:val="1"/>
      <w:marLeft w:val="0"/>
      <w:marRight w:val="0"/>
      <w:marTop w:val="0"/>
      <w:marBottom w:val="0"/>
      <w:divBdr>
        <w:top w:val="none" w:sz="0" w:space="0" w:color="auto"/>
        <w:left w:val="none" w:sz="0" w:space="0" w:color="auto"/>
        <w:bottom w:val="none" w:sz="0" w:space="0" w:color="auto"/>
        <w:right w:val="none" w:sz="0" w:space="0" w:color="auto"/>
      </w:divBdr>
    </w:div>
    <w:div w:id="8915873">
      <w:bodyDiv w:val="1"/>
      <w:marLeft w:val="0"/>
      <w:marRight w:val="0"/>
      <w:marTop w:val="0"/>
      <w:marBottom w:val="0"/>
      <w:divBdr>
        <w:top w:val="none" w:sz="0" w:space="0" w:color="auto"/>
        <w:left w:val="none" w:sz="0" w:space="0" w:color="auto"/>
        <w:bottom w:val="none" w:sz="0" w:space="0" w:color="auto"/>
        <w:right w:val="none" w:sz="0" w:space="0" w:color="auto"/>
      </w:divBdr>
    </w:div>
    <w:div w:id="8920673">
      <w:bodyDiv w:val="1"/>
      <w:marLeft w:val="0"/>
      <w:marRight w:val="0"/>
      <w:marTop w:val="0"/>
      <w:marBottom w:val="0"/>
      <w:divBdr>
        <w:top w:val="none" w:sz="0" w:space="0" w:color="auto"/>
        <w:left w:val="none" w:sz="0" w:space="0" w:color="auto"/>
        <w:bottom w:val="none" w:sz="0" w:space="0" w:color="auto"/>
        <w:right w:val="none" w:sz="0" w:space="0" w:color="auto"/>
      </w:divBdr>
    </w:div>
    <w:div w:id="8992180">
      <w:bodyDiv w:val="1"/>
      <w:marLeft w:val="0"/>
      <w:marRight w:val="0"/>
      <w:marTop w:val="0"/>
      <w:marBottom w:val="0"/>
      <w:divBdr>
        <w:top w:val="none" w:sz="0" w:space="0" w:color="auto"/>
        <w:left w:val="none" w:sz="0" w:space="0" w:color="auto"/>
        <w:bottom w:val="none" w:sz="0" w:space="0" w:color="auto"/>
        <w:right w:val="none" w:sz="0" w:space="0" w:color="auto"/>
      </w:divBdr>
    </w:div>
    <w:div w:id="9064771">
      <w:bodyDiv w:val="1"/>
      <w:marLeft w:val="0"/>
      <w:marRight w:val="0"/>
      <w:marTop w:val="0"/>
      <w:marBottom w:val="0"/>
      <w:divBdr>
        <w:top w:val="none" w:sz="0" w:space="0" w:color="auto"/>
        <w:left w:val="none" w:sz="0" w:space="0" w:color="auto"/>
        <w:bottom w:val="none" w:sz="0" w:space="0" w:color="auto"/>
        <w:right w:val="none" w:sz="0" w:space="0" w:color="auto"/>
      </w:divBdr>
    </w:div>
    <w:div w:id="9072195">
      <w:bodyDiv w:val="1"/>
      <w:marLeft w:val="0"/>
      <w:marRight w:val="0"/>
      <w:marTop w:val="0"/>
      <w:marBottom w:val="0"/>
      <w:divBdr>
        <w:top w:val="none" w:sz="0" w:space="0" w:color="auto"/>
        <w:left w:val="none" w:sz="0" w:space="0" w:color="auto"/>
        <w:bottom w:val="none" w:sz="0" w:space="0" w:color="auto"/>
        <w:right w:val="none" w:sz="0" w:space="0" w:color="auto"/>
      </w:divBdr>
    </w:div>
    <w:div w:id="9110158">
      <w:bodyDiv w:val="1"/>
      <w:marLeft w:val="0"/>
      <w:marRight w:val="0"/>
      <w:marTop w:val="0"/>
      <w:marBottom w:val="0"/>
      <w:divBdr>
        <w:top w:val="none" w:sz="0" w:space="0" w:color="auto"/>
        <w:left w:val="none" w:sz="0" w:space="0" w:color="auto"/>
        <w:bottom w:val="none" w:sz="0" w:space="0" w:color="auto"/>
        <w:right w:val="none" w:sz="0" w:space="0" w:color="auto"/>
      </w:divBdr>
    </w:div>
    <w:div w:id="9110943">
      <w:bodyDiv w:val="1"/>
      <w:marLeft w:val="0"/>
      <w:marRight w:val="0"/>
      <w:marTop w:val="0"/>
      <w:marBottom w:val="0"/>
      <w:divBdr>
        <w:top w:val="none" w:sz="0" w:space="0" w:color="auto"/>
        <w:left w:val="none" w:sz="0" w:space="0" w:color="auto"/>
        <w:bottom w:val="none" w:sz="0" w:space="0" w:color="auto"/>
        <w:right w:val="none" w:sz="0" w:space="0" w:color="auto"/>
      </w:divBdr>
    </w:div>
    <w:div w:id="9138635">
      <w:bodyDiv w:val="1"/>
      <w:marLeft w:val="0"/>
      <w:marRight w:val="0"/>
      <w:marTop w:val="0"/>
      <w:marBottom w:val="0"/>
      <w:divBdr>
        <w:top w:val="none" w:sz="0" w:space="0" w:color="auto"/>
        <w:left w:val="none" w:sz="0" w:space="0" w:color="auto"/>
        <w:bottom w:val="none" w:sz="0" w:space="0" w:color="auto"/>
        <w:right w:val="none" w:sz="0" w:space="0" w:color="auto"/>
      </w:divBdr>
    </w:div>
    <w:div w:id="9138728">
      <w:bodyDiv w:val="1"/>
      <w:marLeft w:val="0"/>
      <w:marRight w:val="0"/>
      <w:marTop w:val="0"/>
      <w:marBottom w:val="0"/>
      <w:divBdr>
        <w:top w:val="none" w:sz="0" w:space="0" w:color="auto"/>
        <w:left w:val="none" w:sz="0" w:space="0" w:color="auto"/>
        <w:bottom w:val="none" w:sz="0" w:space="0" w:color="auto"/>
        <w:right w:val="none" w:sz="0" w:space="0" w:color="auto"/>
      </w:divBdr>
    </w:div>
    <w:div w:id="9139224">
      <w:bodyDiv w:val="1"/>
      <w:marLeft w:val="0"/>
      <w:marRight w:val="0"/>
      <w:marTop w:val="0"/>
      <w:marBottom w:val="0"/>
      <w:divBdr>
        <w:top w:val="none" w:sz="0" w:space="0" w:color="auto"/>
        <w:left w:val="none" w:sz="0" w:space="0" w:color="auto"/>
        <w:bottom w:val="none" w:sz="0" w:space="0" w:color="auto"/>
        <w:right w:val="none" w:sz="0" w:space="0" w:color="auto"/>
      </w:divBdr>
    </w:div>
    <w:div w:id="9183278">
      <w:bodyDiv w:val="1"/>
      <w:marLeft w:val="0"/>
      <w:marRight w:val="0"/>
      <w:marTop w:val="0"/>
      <w:marBottom w:val="0"/>
      <w:divBdr>
        <w:top w:val="none" w:sz="0" w:space="0" w:color="auto"/>
        <w:left w:val="none" w:sz="0" w:space="0" w:color="auto"/>
        <w:bottom w:val="none" w:sz="0" w:space="0" w:color="auto"/>
        <w:right w:val="none" w:sz="0" w:space="0" w:color="auto"/>
      </w:divBdr>
    </w:div>
    <w:div w:id="9184251">
      <w:bodyDiv w:val="1"/>
      <w:marLeft w:val="0"/>
      <w:marRight w:val="0"/>
      <w:marTop w:val="0"/>
      <w:marBottom w:val="0"/>
      <w:divBdr>
        <w:top w:val="none" w:sz="0" w:space="0" w:color="auto"/>
        <w:left w:val="none" w:sz="0" w:space="0" w:color="auto"/>
        <w:bottom w:val="none" w:sz="0" w:space="0" w:color="auto"/>
        <w:right w:val="none" w:sz="0" w:space="0" w:color="auto"/>
      </w:divBdr>
    </w:div>
    <w:div w:id="9189586">
      <w:bodyDiv w:val="1"/>
      <w:marLeft w:val="0"/>
      <w:marRight w:val="0"/>
      <w:marTop w:val="0"/>
      <w:marBottom w:val="0"/>
      <w:divBdr>
        <w:top w:val="none" w:sz="0" w:space="0" w:color="auto"/>
        <w:left w:val="none" w:sz="0" w:space="0" w:color="auto"/>
        <w:bottom w:val="none" w:sz="0" w:space="0" w:color="auto"/>
        <w:right w:val="none" w:sz="0" w:space="0" w:color="auto"/>
      </w:divBdr>
    </w:div>
    <w:div w:id="9256611">
      <w:bodyDiv w:val="1"/>
      <w:marLeft w:val="0"/>
      <w:marRight w:val="0"/>
      <w:marTop w:val="0"/>
      <w:marBottom w:val="0"/>
      <w:divBdr>
        <w:top w:val="none" w:sz="0" w:space="0" w:color="auto"/>
        <w:left w:val="none" w:sz="0" w:space="0" w:color="auto"/>
        <w:bottom w:val="none" w:sz="0" w:space="0" w:color="auto"/>
        <w:right w:val="none" w:sz="0" w:space="0" w:color="auto"/>
      </w:divBdr>
    </w:div>
    <w:div w:id="9258260">
      <w:bodyDiv w:val="1"/>
      <w:marLeft w:val="0"/>
      <w:marRight w:val="0"/>
      <w:marTop w:val="0"/>
      <w:marBottom w:val="0"/>
      <w:divBdr>
        <w:top w:val="none" w:sz="0" w:space="0" w:color="auto"/>
        <w:left w:val="none" w:sz="0" w:space="0" w:color="auto"/>
        <w:bottom w:val="none" w:sz="0" w:space="0" w:color="auto"/>
        <w:right w:val="none" w:sz="0" w:space="0" w:color="auto"/>
      </w:divBdr>
    </w:div>
    <w:div w:id="9258814">
      <w:bodyDiv w:val="1"/>
      <w:marLeft w:val="0"/>
      <w:marRight w:val="0"/>
      <w:marTop w:val="0"/>
      <w:marBottom w:val="0"/>
      <w:divBdr>
        <w:top w:val="none" w:sz="0" w:space="0" w:color="auto"/>
        <w:left w:val="none" w:sz="0" w:space="0" w:color="auto"/>
        <w:bottom w:val="none" w:sz="0" w:space="0" w:color="auto"/>
        <w:right w:val="none" w:sz="0" w:space="0" w:color="auto"/>
      </w:divBdr>
    </w:div>
    <w:div w:id="9259043">
      <w:bodyDiv w:val="1"/>
      <w:marLeft w:val="0"/>
      <w:marRight w:val="0"/>
      <w:marTop w:val="0"/>
      <w:marBottom w:val="0"/>
      <w:divBdr>
        <w:top w:val="none" w:sz="0" w:space="0" w:color="auto"/>
        <w:left w:val="none" w:sz="0" w:space="0" w:color="auto"/>
        <w:bottom w:val="none" w:sz="0" w:space="0" w:color="auto"/>
        <w:right w:val="none" w:sz="0" w:space="0" w:color="auto"/>
      </w:divBdr>
    </w:div>
    <w:div w:id="9260012">
      <w:bodyDiv w:val="1"/>
      <w:marLeft w:val="0"/>
      <w:marRight w:val="0"/>
      <w:marTop w:val="0"/>
      <w:marBottom w:val="0"/>
      <w:divBdr>
        <w:top w:val="none" w:sz="0" w:space="0" w:color="auto"/>
        <w:left w:val="none" w:sz="0" w:space="0" w:color="auto"/>
        <w:bottom w:val="none" w:sz="0" w:space="0" w:color="auto"/>
        <w:right w:val="none" w:sz="0" w:space="0" w:color="auto"/>
      </w:divBdr>
    </w:div>
    <w:div w:id="9260922">
      <w:bodyDiv w:val="1"/>
      <w:marLeft w:val="0"/>
      <w:marRight w:val="0"/>
      <w:marTop w:val="0"/>
      <w:marBottom w:val="0"/>
      <w:divBdr>
        <w:top w:val="none" w:sz="0" w:space="0" w:color="auto"/>
        <w:left w:val="none" w:sz="0" w:space="0" w:color="auto"/>
        <w:bottom w:val="none" w:sz="0" w:space="0" w:color="auto"/>
        <w:right w:val="none" w:sz="0" w:space="0" w:color="auto"/>
      </w:divBdr>
    </w:div>
    <w:div w:id="9375573">
      <w:bodyDiv w:val="1"/>
      <w:marLeft w:val="0"/>
      <w:marRight w:val="0"/>
      <w:marTop w:val="0"/>
      <w:marBottom w:val="0"/>
      <w:divBdr>
        <w:top w:val="none" w:sz="0" w:space="0" w:color="auto"/>
        <w:left w:val="none" w:sz="0" w:space="0" w:color="auto"/>
        <w:bottom w:val="none" w:sz="0" w:space="0" w:color="auto"/>
        <w:right w:val="none" w:sz="0" w:space="0" w:color="auto"/>
      </w:divBdr>
    </w:div>
    <w:div w:id="9376046">
      <w:bodyDiv w:val="1"/>
      <w:marLeft w:val="0"/>
      <w:marRight w:val="0"/>
      <w:marTop w:val="0"/>
      <w:marBottom w:val="0"/>
      <w:divBdr>
        <w:top w:val="none" w:sz="0" w:space="0" w:color="auto"/>
        <w:left w:val="none" w:sz="0" w:space="0" w:color="auto"/>
        <w:bottom w:val="none" w:sz="0" w:space="0" w:color="auto"/>
        <w:right w:val="none" w:sz="0" w:space="0" w:color="auto"/>
      </w:divBdr>
    </w:div>
    <w:div w:id="9382203">
      <w:bodyDiv w:val="1"/>
      <w:marLeft w:val="0"/>
      <w:marRight w:val="0"/>
      <w:marTop w:val="0"/>
      <w:marBottom w:val="0"/>
      <w:divBdr>
        <w:top w:val="none" w:sz="0" w:space="0" w:color="auto"/>
        <w:left w:val="none" w:sz="0" w:space="0" w:color="auto"/>
        <w:bottom w:val="none" w:sz="0" w:space="0" w:color="auto"/>
        <w:right w:val="none" w:sz="0" w:space="0" w:color="auto"/>
      </w:divBdr>
    </w:div>
    <w:div w:id="9455565">
      <w:bodyDiv w:val="1"/>
      <w:marLeft w:val="0"/>
      <w:marRight w:val="0"/>
      <w:marTop w:val="0"/>
      <w:marBottom w:val="0"/>
      <w:divBdr>
        <w:top w:val="none" w:sz="0" w:space="0" w:color="auto"/>
        <w:left w:val="none" w:sz="0" w:space="0" w:color="auto"/>
        <w:bottom w:val="none" w:sz="0" w:space="0" w:color="auto"/>
        <w:right w:val="none" w:sz="0" w:space="0" w:color="auto"/>
      </w:divBdr>
    </w:div>
    <w:div w:id="9525051">
      <w:bodyDiv w:val="1"/>
      <w:marLeft w:val="0"/>
      <w:marRight w:val="0"/>
      <w:marTop w:val="0"/>
      <w:marBottom w:val="0"/>
      <w:divBdr>
        <w:top w:val="none" w:sz="0" w:space="0" w:color="auto"/>
        <w:left w:val="none" w:sz="0" w:space="0" w:color="auto"/>
        <w:bottom w:val="none" w:sz="0" w:space="0" w:color="auto"/>
        <w:right w:val="none" w:sz="0" w:space="0" w:color="auto"/>
      </w:divBdr>
    </w:div>
    <w:div w:id="9529033">
      <w:bodyDiv w:val="1"/>
      <w:marLeft w:val="0"/>
      <w:marRight w:val="0"/>
      <w:marTop w:val="0"/>
      <w:marBottom w:val="0"/>
      <w:divBdr>
        <w:top w:val="none" w:sz="0" w:space="0" w:color="auto"/>
        <w:left w:val="none" w:sz="0" w:space="0" w:color="auto"/>
        <w:bottom w:val="none" w:sz="0" w:space="0" w:color="auto"/>
        <w:right w:val="none" w:sz="0" w:space="0" w:color="auto"/>
      </w:divBdr>
    </w:div>
    <w:div w:id="9531077">
      <w:bodyDiv w:val="1"/>
      <w:marLeft w:val="0"/>
      <w:marRight w:val="0"/>
      <w:marTop w:val="0"/>
      <w:marBottom w:val="0"/>
      <w:divBdr>
        <w:top w:val="none" w:sz="0" w:space="0" w:color="auto"/>
        <w:left w:val="none" w:sz="0" w:space="0" w:color="auto"/>
        <w:bottom w:val="none" w:sz="0" w:space="0" w:color="auto"/>
        <w:right w:val="none" w:sz="0" w:space="0" w:color="auto"/>
      </w:divBdr>
    </w:div>
    <w:div w:id="9569274">
      <w:bodyDiv w:val="1"/>
      <w:marLeft w:val="0"/>
      <w:marRight w:val="0"/>
      <w:marTop w:val="0"/>
      <w:marBottom w:val="0"/>
      <w:divBdr>
        <w:top w:val="none" w:sz="0" w:space="0" w:color="auto"/>
        <w:left w:val="none" w:sz="0" w:space="0" w:color="auto"/>
        <w:bottom w:val="none" w:sz="0" w:space="0" w:color="auto"/>
        <w:right w:val="none" w:sz="0" w:space="0" w:color="auto"/>
      </w:divBdr>
    </w:div>
    <w:div w:id="9570483">
      <w:bodyDiv w:val="1"/>
      <w:marLeft w:val="0"/>
      <w:marRight w:val="0"/>
      <w:marTop w:val="0"/>
      <w:marBottom w:val="0"/>
      <w:divBdr>
        <w:top w:val="none" w:sz="0" w:space="0" w:color="auto"/>
        <w:left w:val="none" w:sz="0" w:space="0" w:color="auto"/>
        <w:bottom w:val="none" w:sz="0" w:space="0" w:color="auto"/>
        <w:right w:val="none" w:sz="0" w:space="0" w:color="auto"/>
      </w:divBdr>
    </w:div>
    <w:div w:id="9573715">
      <w:bodyDiv w:val="1"/>
      <w:marLeft w:val="0"/>
      <w:marRight w:val="0"/>
      <w:marTop w:val="0"/>
      <w:marBottom w:val="0"/>
      <w:divBdr>
        <w:top w:val="none" w:sz="0" w:space="0" w:color="auto"/>
        <w:left w:val="none" w:sz="0" w:space="0" w:color="auto"/>
        <w:bottom w:val="none" w:sz="0" w:space="0" w:color="auto"/>
        <w:right w:val="none" w:sz="0" w:space="0" w:color="auto"/>
      </w:divBdr>
    </w:div>
    <w:div w:id="9575814">
      <w:bodyDiv w:val="1"/>
      <w:marLeft w:val="0"/>
      <w:marRight w:val="0"/>
      <w:marTop w:val="0"/>
      <w:marBottom w:val="0"/>
      <w:divBdr>
        <w:top w:val="none" w:sz="0" w:space="0" w:color="auto"/>
        <w:left w:val="none" w:sz="0" w:space="0" w:color="auto"/>
        <w:bottom w:val="none" w:sz="0" w:space="0" w:color="auto"/>
        <w:right w:val="none" w:sz="0" w:space="0" w:color="auto"/>
      </w:divBdr>
    </w:div>
    <w:div w:id="9644238">
      <w:bodyDiv w:val="1"/>
      <w:marLeft w:val="0"/>
      <w:marRight w:val="0"/>
      <w:marTop w:val="0"/>
      <w:marBottom w:val="0"/>
      <w:divBdr>
        <w:top w:val="none" w:sz="0" w:space="0" w:color="auto"/>
        <w:left w:val="none" w:sz="0" w:space="0" w:color="auto"/>
        <w:bottom w:val="none" w:sz="0" w:space="0" w:color="auto"/>
        <w:right w:val="none" w:sz="0" w:space="0" w:color="auto"/>
      </w:divBdr>
    </w:div>
    <w:div w:id="9647464">
      <w:bodyDiv w:val="1"/>
      <w:marLeft w:val="0"/>
      <w:marRight w:val="0"/>
      <w:marTop w:val="0"/>
      <w:marBottom w:val="0"/>
      <w:divBdr>
        <w:top w:val="none" w:sz="0" w:space="0" w:color="auto"/>
        <w:left w:val="none" w:sz="0" w:space="0" w:color="auto"/>
        <w:bottom w:val="none" w:sz="0" w:space="0" w:color="auto"/>
        <w:right w:val="none" w:sz="0" w:space="0" w:color="auto"/>
      </w:divBdr>
    </w:div>
    <w:div w:id="9649446">
      <w:bodyDiv w:val="1"/>
      <w:marLeft w:val="0"/>
      <w:marRight w:val="0"/>
      <w:marTop w:val="0"/>
      <w:marBottom w:val="0"/>
      <w:divBdr>
        <w:top w:val="none" w:sz="0" w:space="0" w:color="auto"/>
        <w:left w:val="none" w:sz="0" w:space="0" w:color="auto"/>
        <w:bottom w:val="none" w:sz="0" w:space="0" w:color="auto"/>
        <w:right w:val="none" w:sz="0" w:space="0" w:color="auto"/>
      </w:divBdr>
    </w:div>
    <w:div w:id="9649952">
      <w:bodyDiv w:val="1"/>
      <w:marLeft w:val="0"/>
      <w:marRight w:val="0"/>
      <w:marTop w:val="0"/>
      <w:marBottom w:val="0"/>
      <w:divBdr>
        <w:top w:val="none" w:sz="0" w:space="0" w:color="auto"/>
        <w:left w:val="none" w:sz="0" w:space="0" w:color="auto"/>
        <w:bottom w:val="none" w:sz="0" w:space="0" w:color="auto"/>
        <w:right w:val="none" w:sz="0" w:space="0" w:color="auto"/>
      </w:divBdr>
    </w:div>
    <w:div w:id="9718741">
      <w:bodyDiv w:val="1"/>
      <w:marLeft w:val="0"/>
      <w:marRight w:val="0"/>
      <w:marTop w:val="0"/>
      <w:marBottom w:val="0"/>
      <w:divBdr>
        <w:top w:val="none" w:sz="0" w:space="0" w:color="auto"/>
        <w:left w:val="none" w:sz="0" w:space="0" w:color="auto"/>
        <w:bottom w:val="none" w:sz="0" w:space="0" w:color="auto"/>
        <w:right w:val="none" w:sz="0" w:space="0" w:color="auto"/>
      </w:divBdr>
    </w:div>
    <w:div w:id="9726328">
      <w:bodyDiv w:val="1"/>
      <w:marLeft w:val="0"/>
      <w:marRight w:val="0"/>
      <w:marTop w:val="0"/>
      <w:marBottom w:val="0"/>
      <w:divBdr>
        <w:top w:val="none" w:sz="0" w:space="0" w:color="auto"/>
        <w:left w:val="none" w:sz="0" w:space="0" w:color="auto"/>
        <w:bottom w:val="none" w:sz="0" w:space="0" w:color="auto"/>
        <w:right w:val="none" w:sz="0" w:space="0" w:color="auto"/>
      </w:divBdr>
    </w:div>
    <w:div w:id="9794923">
      <w:bodyDiv w:val="1"/>
      <w:marLeft w:val="0"/>
      <w:marRight w:val="0"/>
      <w:marTop w:val="0"/>
      <w:marBottom w:val="0"/>
      <w:divBdr>
        <w:top w:val="none" w:sz="0" w:space="0" w:color="auto"/>
        <w:left w:val="none" w:sz="0" w:space="0" w:color="auto"/>
        <w:bottom w:val="none" w:sz="0" w:space="0" w:color="auto"/>
        <w:right w:val="none" w:sz="0" w:space="0" w:color="auto"/>
      </w:divBdr>
    </w:div>
    <w:div w:id="9839499">
      <w:bodyDiv w:val="1"/>
      <w:marLeft w:val="0"/>
      <w:marRight w:val="0"/>
      <w:marTop w:val="0"/>
      <w:marBottom w:val="0"/>
      <w:divBdr>
        <w:top w:val="none" w:sz="0" w:space="0" w:color="auto"/>
        <w:left w:val="none" w:sz="0" w:space="0" w:color="auto"/>
        <w:bottom w:val="none" w:sz="0" w:space="0" w:color="auto"/>
        <w:right w:val="none" w:sz="0" w:space="0" w:color="auto"/>
      </w:divBdr>
    </w:div>
    <w:div w:id="9841361">
      <w:bodyDiv w:val="1"/>
      <w:marLeft w:val="0"/>
      <w:marRight w:val="0"/>
      <w:marTop w:val="0"/>
      <w:marBottom w:val="0"/>
      <w:divBdr>
        <w:top w:val="none" w:sz="0" w:space="0" w:color="auto"/>
        <w:left w:val="none" w:sz="0" w:space="0" w:color="auto"/>
        <w:bottom w:val="none" w:sz="0" w:space="0" w:color="auto"/>
        <w:right w:val="none" w:sz="0" w:space="0" w:color="auto"/>
      </w:divBdr>
    </w:div>
    <w:div w:id="9912931">
      <w:bodyDiv w:val="1"/>
      <w:marLeft w:val="0"/>
      <w:marRight w:val="0"/>
      <w:marTop w:val="0"/>
      <w:marBottom w:val="0"/>
      <w:divBdr>
        <w:top w:val="none" w:sz="0" w:space="0" w:color="auto"/>
        <w:left w:val="none" w:sz="0" w:space="0" w:color="auto"/>
        <w:bottom w:val="none" w:sz="0" w:space="0" w:color="auto"/>
        <w:right w:val="none" w:sz="0" w:space="0" w:color="auto"/>
      </w:divBdr>
    </w:div>
    <w:div w:id="9914005">
      <w:bodyDiv w:val="1"/>
      <w:marLeft w:val="0"/>
      <w:marRight w:val="0"/>
      <w:marTop w:val="0"/>
      <w:marBottom w:val="0"/>
      <w:divBdr>
        <w:top w:val="none" w:sz="0" w:space="0" w:color="auto"/>
        <w:left w:val="none" w:sz="0" w:space="0" w:color="auto"/>
        <w:bottom w:val="none" w:sz="0" w:space="0" w:color="auto"/>
        <w:right w:val="none" w:sz="0" w:space="0" w:color="auto"/>
      </w:divBdr>
    </w:div>
    <w:div w:id="9918543">
      <w:bodyDiv w:val="1"/>
      <w:marLeft w:val="0"/>
      <w:marRight w:val="0"/>
      <w:marTop w:val="0"/>
      <w:marBottom w:val="0"/>
      <w:divBdr>
        <w:top w:val="none" w:sz="0" w:space="0" w:color="auto"/>
        <w:left w:val="none" w:sz="0" w:space="0" w:color="auto"/>
        <w:bottom w:val="none" w:sz="0" w:space="0" w:color="auto"/>
        <w:right w:val="none" w:sz="0" w:space="0" w:color="auto"/>
      </w:divBdr>
    </w:div>
    <w:div w:id="9919459">
      <w:bodyDiv w:val="1"/>
      <w:marLeft w:val="0"/>
      <w:marRight w:val="0"/>
      <w:marTop w:val="0"/>
      <w:marBottom w:val="0"/>
      <w:divBdr>
        <w:top w:val="none" w:sz="0" w:space="0" w:color="auto"/>
        <w:left w:val="none" w:sz="0" w:space="0" w:color="auto"/>
        <w:bottom w:val="none" w:sz="0" w:space="0" w:color="auto"/>
        <w:right w:val="none" w:sz="0" w:space="0" w:color="auto"/>
      </w:divBdr>
    </w:div>
    <w:div w:id="10029722">
      <w:bodyDiv w:val="1"/>
      <w:marLeft w:val="0"/>
      <w:marRight w:val="0"/>
      <w:marTop w:val="0"/>
      <w:marBottom w:val="0"/>
      <w:divBdr>
        <w:top w:val="none" w:sz="0" w:space="0" w:color="auto"/>
        <w:left w:val="none" w:sz="0" w:space="0" w:color="auto"/>
        <w:bottom w:val="none" w:sz="0" w:space="0" w:color="auto"/>
        <w:right w:val="none" w:sz="0" w:space="0" w:color="auto"/>
      </w:divBdr>
    </w:div>
    <w:div w:id="10183426">
      <w:bodyDiv w:val="1"/>
      <w:marLeft w:val="0"/>
      <w:marRight w:val="0"/>
      <w:marTop w:val="0"/>
      <w:marBottom w:val="0"/>
      <w:divBdr>
        <w:top w:val="none" w:sz="0" w:space="0" w:color="auto"/>
        <w:left w:val="none" w:sz="0" w:space="0" w:color="auto"/>
        <w:bottom w:val="none" w:sz="0" w:space="0" w:color="auto"/>
        <w:right w:val="none" w:sz="0" w:space="0" w:color="auto"/>
      </w:divBdr>
    </w:div>
    <w:div w:id="10183902">
      <w:bodyDiv w:val="1"/>
      <w:marLeft w:val="0"/>
      <w:marRight w:val="0"/>
      <w:marTop w:val="0"/>
      <w:marBottom w:val="0"/>
      <w:divBdr>
        <w:top w:val="none" w:sz="0" w:space="0" w:color="auto"/>
        <w:left w:val="none" w:sz="0" w:space="0" w:color="auto"/>
        <w:bottom w:val="none" w:sz="0" w:space="0" w:color="auto"/>
        <w:right w:val="none" w:sz="0" w:space="0" w:color="auto"/>
      </w:divBdr>
    </w:div>
    <w:div w:id="10228660">
      <w:bodyDiv w:val="1"/>
      <w:marLeft w:val="0"/>
      <w:marRight w:val="0"/>
      <w:marTop w:val="0"/>
      <w:marBottom w:val="0"/>
      <w:divBdr>
        <w:top w:val="none" w:sz="0" w:space="0" w:color="auto"/>
        <w:left w:val="none" w:sz="0" w:space="0" w:color="auto"/>
        <w:bottom w:val="none" w:sz="0" w:space="0" w:color="auto"/>
        <w:right w:val="none" w:sz="0" w:space="0" w:color="auto"/>
      </w:divBdr>
    </w:div>
    <w:div w:id="10299943">
      <w:bodyDiv w:val="1"/>
      <w:marLeft w:val="0"/>
      <w:marRight w:val="0"/>
      <w:marTop w:val="0"/>
      <w:marBottom w:val="0"/>
      <w:divBdr>
        <w:top w:val="none" w:sz="0" w:space="0" w:color="auto"/>
        <w:left w:val="none" w:sz="0" w:space="0" w:color="auto"/>
        <w:bottom w:val="none" w:sz="0" w:space="0" w:color="auto"/>
        <w:right w:val="none" w:sz="0" w:space="0" w:color="auto"/>
      </w:divBdr>
    </w:div>
    <w:div w:id="10374280">
      <w:bodyDiv w:val="1"/>
      <w:marLeft w:val="0"/>
      <w:marRight w:val="0"/>
      <w:marTop w:val="0"/>
      <w:marBottom w:val="0"/>
      <w:divBdr>
        <w:top w:val="none" w:sz="0" w:space="0" w:color="auto"/>
        <w:left w:val="none" w:sz="0" w:space="0" w:color="auto"/>
        <w:bottom w:val="none" w:sz="0" w:space="0" w:color="auto"/>
        <w:right w:val="none" w:sz="0" w:space="0" w:color="auto"/>
      </w:divBdr>
    </w:div>
    <w:div w:id="10378532">
      <w:bodyDiv w:val="1"/>
      <w:marLeft w:val="0"/>
      <w:marRight w:val="0"/>
      <w:marTop w:val="0"/>
      <w:marBottom w:val="0"/>
      <w:divBdr>
        <w:top w:val="none" w:sz="0" w:space="0" w:color="auto"/>
        <w:left w:val="none" w:sz="0" w:space="0" w:color="auto"/>
        <w:bottom w:val="none" w:sz="0" w:space="0" w:color="auto"/>
        <w:right w:val="none" w:sz="0" w:space="0" w:color="auto"/>
      </w:divBdr>
    </w:div>
    <w:div w:id="10420770">
      <w:bodyDiv w:val="1"/>
      <w:marLeft w:val="0"/>
      <w:marRight w:val="0"/>
      <w:marTop w:val="0"/>
      <w:marBottom w:val="0"/>
      <w:divBdr>
        <w:top w:val="none" w:sz="0" w:space="0" w:color="auto"/>
        <w:left w:val="none" w:sz="0" w:space="0" w:color="auto"/>
        <w:bottom w:val="none" w:sz="0" w:space="0" w:color="auto"/>
        <w:right w:val="none" w:sz="0" w:space="0" w:color="auto"/>
      </w:divBdr>
    </w:div>
    <w:div w:id="10494350">
      <w:bodyDiv w:val="1"/>
      <w:marLeft w:val="0"/>
      <w:marRight w:val="0"/>
      <w:marTop w:val="0"/>
      <w:marBottom w:val="0"/>
      <w:divBdr>
        <w:top w:val="none" w:sz="0" w:space="0" w:color="auto"/>
        <w:left w:val="none" w:sz="0" w:space="0" w:color="auto"/>
        <w:bottom w:val="none" w:sz="0" w:space="0" w:color="auto"/>
        <w:right w:val="none" w:sz="0" w:space="0" w:color="auto"/>
      </w:divBdr>
    </w:div>
    <w:div w:id="10567830">
      <w:bodyDiv w:val="1"/>
      <w:marLeft w:val="0"/>
      <w:marRight w:val="0"/>
      <w:marTop w:val="0"/>
      <w:marBottom w:val="0"/>
      <w:divBdr>
        <w:top w:val="none" w:sz="0" w:space="0" w:color="auto"/>
        <w:left w:val="none" w:sz="0" w:space="0" w:color="auto"/>
        <w:bottom w:val="none" w:sz="0" w:space="0" w:color="auto"/>
        <w:right w:val="none" w:sz="0" w:space="0" w:color="auto"/>
      </w:divBdr>
    </w:div>
    <w:div w:id="10571958">
      <w:bodyDiv w:val="1"/>
      <w:marLeft w:val="0"/>
      <w:marRight w:val="0"/>
      <w:marTop w:val="0"/>
      <w:marBottom w:val="0"/>
      <w:divBdr>
        <w:top w:val="none" w:sz="0" w:space="0" w:color="auto"/>
        <w:left w:val="none" w:sz="0" w:space="0" w:color="auto"/>
        <w:bottom w:val="none" w:sz="0" w:space="0" w:color="auto"/>
        <w:right w:val="none" w:sz="0" w:space="0" w:color="auto"/>
      </w:divBdr>
    </w:div>
    <w:div w:id="10618277">
      <w:bodyDiv w:val="1"/>
      <w:marLeft w:val="0"/>
      <w:marRight w:val="0"/>
      <w:marTop w:val="0"/>
      <w:marBottom w:val="0"/>
      <w:divBdr>
        <w:top w:val="none" w:sz="0" w:space="0" w:color="auto"/>
        <w:left w:val="none" w:sz="0" w:space="0" w:color="auto"/>
        <w:bottom w:val="none" w:sz="0" w:space="0" w:color="auto"/>
        <w:right w:val="none" w:sz="0" w:space="0" w:color="auto"/>
      </w:divBdr>
    </w:div>
    <w:div w:id="10642384">
      <w:bodyDiv w:val="1"/>
      <w:marLeft w:val="0"/>
      <w:marRight w:val="0"/>
      <w:marTop w:val="0"/>
      <w:marBottom w:val="0"/>
      <w:divBdr>
        <w:top w:val="none" w:sz="0" w:space="0" w:color="auto"/>
        <w:left w:val="none" w:sz="0" w:space="0" w:color="auto"/>
        <w:bottom w:val="none" w:sz="0" w:space="0" w:color="auto"/>
        <w:right w:val="none" w:sz="0" w:space="0" w:color="auto"/>
      </w:divBdr>
    </w:div>
    <w:div w:id="10643551">
      <w:bodyDiv w:val="1"/>
      <w:marLeft w:val="0"/>
      <w:marRight w:val="0"/>
      <w:marTop w:val="0"/>
      <w:marBottom w:val="0"/>
      <w:divBdr>
        <w:top w:val="none" w:sz="0" w:space="0" w:color="auto"/>
        <w:left w:val="none" w:sz="0" w:space="0" w:color="auto"/>
        <w:bottom w:val="none" w:sz="0" w:space="0" w:color="auto"/>
        <w:right w:val="none" w:sz="0" w:space="0" w:color="auto"/>
      </w:divBdr>
    </w:div>
    <w:div w:id="10689555">
      <w:bodyDiv w:val="1"/>
      <w:marLeft w:val="0"/>
      <w:marRight w:val="0"/>
      <w:marTop w:val="0"/>
      <w:marBottom w:val="0"/>
      <w:divBdr>
        <w:top w:val="none" w:sz="0" w:space="0" w:color="auto"/>
        <w:left w:val="none" w:sz="0" w:space="0" w:color="auto"/>
        <w:bottom w:val="none" w:sz="0" w:space="0" w:color="auto"/>
        <w:right w:val="none" w:sz="0" w:space="0" w:color="auto"/>
      </w:divBdr>
    </w:div>
    <w:div w:id="10691244">
      <w:bodyDiv w:val="1"/>
      <w:marLeft w:val="0"/>
      <w:marRight w:val="0"/>
      <w:marTop w:val="0"/>
      <w:marBottom w:val="0"/>
      <w:divBdr>
        <w:top w:val="none" w:sz="0" w:space="0" w:color="auto"/>
        <w:left w:val="none" w:sz="0" w:space="0" w:color="auto"/>
        <w:bottom w:val="none" w:sz="0" w:space="0" w:color="auto"/>
        <w:right w:val="none" w:sz="0" w:space="0" w:color="auto"/>
      </w:divBdr>
    </w:div>
    <w:div w:id="10691718">
      <w:bodyDiv w:val="1"/>
      <w:marLeft w:val="0"/>
      <w:marRight w:val="0"/>
      <w:marTop w:val="0"/>
      <w:marBottom w:val="0"/>
      <w:divBdr>
        <w:top w:val="none" w:sz="0" w:space="0" w:color="auto"/>
        <w:left w:val="none" w:sz="0" w:space="0" w:color="auto"/>
        <w:bottom w:val="none" w:sz="0" w:space="0" w:color="auto"/>
        <w:right w:val="none" w:sz="0" w:space="0" w:color="auto"/>
      </w:divBdr>
    </w:div>
    <w:div w:id="10692251">
      <w:bodyDiv w:val="1"/>
      <w:marLeft w:val="0"/>
      <w:marRight w:val="0"/>
      <w:marTop w:val="0"/>
      <w:marBottom w:val="0"/>
      <w:divBdr>
        <w:top w:val="none" w:sz="0" w:space="0" w:color="auto"/>
        <w:left w:val="none" w:sz="0" w:space="0" w:color="auto"/>
        <w:bottom w:val="none" w:sz="0" w:space="0" w:color="auto"/>
        <w:right w:val="none" w:sz="0" w:space="0" w:color="auto"/>
      </w:divBdr>
    </w:div>
    <w:div w:id="10766802">
      <w:bodyDiv w:val="1"/>
      <w:marLeft w:val="0"/>
      <w:marRight w:val="0"/>
      <w:marTop w:val="0"/>
      <w:marBottom w:val="0"/>
      <w:divBdr>
        <w:top w:val="none" w:sz="0" w:space="0" w:color="auto"/>
        <w:left w:val="none" w:sz="0" w:space="0" w:color="auto"/>
        <w:bottom w:val="none" w:sz="0" w:space="0" w:color="auto"/>
        <w:right w:val="none" w:sz="0" w:space="0" w:color="auto"/>
      </w:divBdr>
    </w:div>
    <w:div w:id="10768688">
      <w:bodyDiv w:val="1"/>
      <w:marLeft w:val="0"/>
      <w:marRight w:val="0"/>
      <w:marTop w:val="0"/>
      <w:marBottom w:val="0"/>
      <w:divBdr>
        <w:top w:val="none" w:sz="0" w:space="0" w:color="auto"/>
        <w:left w:val="none" w:sz="0" w:space="0" w:color="auto"/>
        <w:bottom w:val="none" w:sz="0" w:space="0" w:color="auto"/>
        <w:right w:val="none" w:sz="0" w:space="0" w:color="auto"/>
      </w:divBdr>
    </w:div>
    <w:div w:id="10768821">
      <w:bodyDiv w:val="1"/>
      <w:marLeft w:val="0"/>
      <w:marRight w:val="0"/>
      <w:marTop w:val="0"/>
      <w:marBottom w:val="0"/>
      <w:divBdr>
        <w:top w:val="none" w:sz="0" w:space="0" w:color="auto"/>
        <w:left w:val="none" w:sz="0" w:space="0" w:color="auto"/>
        <w:bottom w:val="none" w:sz="0" w:space="0" w:color="auto"/>
        <w:right w:val="none" w:sz="0" w:space="0" w:color="auto"/>
      </w:divBdr>
    </w:div>
    <w:div w:id="10769255">
      <w:bodyDiv w:val="1"/>
      <w:marLeft w:val="0"/>
      <w:marRight w:val="0"/>
      <w:marTop w:val="0"/>
      <w:marBottom w:val="0"/>
      <w:divBdr>
        <w:top w:val="none" w:sz="0" w:space="0" w:color="auto"/>
        <w:left w:val="none" w:sz="0" w:space="0" w:color="auto"/>
        <w:bottom w:val="none" w:sz="0" w:space="0" w:color="auto"/>
        <w:right w:val="none" w:sz="0" w:space="0" w:color="auto"/>
      </w:divBdr>
    </w:div>
    <w:div w:id="10841838">
      <w:bodyDiv w:val="1"/>
      <w:marLeft w:val="0"/>
      <w:marRight w:val="0"/>
      <w:marTop w:val="0"/>
      <w:marBottom w:val="0"/>
      <w:divBdr>
        <w:top w:val="none" w:sz="0" w:space="0" w:color="auto"/>
        <w:left w:val="none" w:sz="0" w:space="0" w:color="auto"/>
        <w:bottom w:val="none" w:sz="0" w:space="0" w:color="auto"/>
        <w:right w:val="none" w:sz="0" w:space="0" w:color="auto"/>
      </w:divBdr>
    </w:div>
    <w:div w:id="10841868">
      <w:bodyDiv w:val="1"/>
      <w:marLeft w:val="0"/>
      <w:marRight w:val="0"/>
      <w:marTop w:val="0"/>
      <w:marBottom w:val="0"/>
      <w:divBdr>
        <w:top w:val="none" w:sz="0" w:space="0" w:color="auto"/>
        <w:left w:val="none" w:sz="0" w:space="0" w:color="auto"/>
        <w:bottom w:val="none" w:sz="0" w:space="0" w:color="auto"/>
        <w:right w:val="none" w:sz="0" w:space="0" w:color="auto"/>
      </w:divBdr>
    </w:div>
    <w:div w:id="10880798">
      <w:bodyDiv w:val="1"/>
      <w:marLeft w:val="0"/>
      <w:marRight w:val="0"/>
      <w:marTop w:val="0"/>
      <w:marBottom w:val="0"/>
      <w:divBdr>
        <w:top w:val="none" w:sz="0" w:space="0" w:color="auto"/>
        <w:left w:val="none" w:sz="0" w:space="0" w:color="auto"/>
        <w:bottom w:val="none" w:sz="0" w:space="0" w:color="auto"/>
        <w:right w:val="none" w:sz="0" w:space="0" w:color="auto"/>
      </w:divBdr>
    </w:div>
    <w:div w:id="10883337">
      <w:bodyDiv w:val="1"/>
      <w:marLeft w:val="0"/>
      <w:marRight w:val="0"/>
      <w:marTop w:val="0"/>
      <w:marBottom w:val="0"/>
      <w:divBdr>
        <w:top w:val="none" w:sz="0" w:space="0" w:color="auto"/>
        <w:left w:val="none" w:sz="0" w:space="0" w:color="auto"/>
        <w:bottom w:val="none" w:sz="0" w:space="0" w:color="auto"/>
        <w:right w:val="none" w:sz="0" w:space="0" w:color="auto"/>
      </w:divBdr>
    </w:div>
    <w:div w:id="10887368">
      <w:bodyDiv w:val="1"/>
      <w:marLeft w:val="0"/>
      <w:marRight w:val="0"/>
      <w:marTop w:val="0"/>
      <w:marBottom w:val="0"/>
      <w:divBdr>
        <w:top w:val="none" w:sz="0" w:space="0" w:color="auto"/>
        <w:left w:val="none" w:sz="0" w:space="0" w:color="auto"/>
        <w:bottom w:val="none" w:sz="0" w:space="0" w:color="auto"/>
        <w:right w:val="none" w:sz="0" w:space="0" w:color="auto"/>
      </w:divBdr>
    </w:div>
    <w:div w:id="10958095">
      <w:bodyDiv w:val="1"/>
      <w:marLeft w:val="0"/>
      <w:marRight w:val="0"/>
      <w:marTop w:val="0"/>
      <w:marBottom w:val="0"/>
      <w:divBdr>
        <w:top w:val="none" w:sz="0" w:space="0" w:color="auto"/>
        <w:left w:val="none" w:sz="0" w:space="0" w:color="auto"/>
        <w:bottom w:val="none" w:sz="0" w:space="0" w:color="auto"/>
        <w:right w:val="none" w:sz="0" w:space="0" w:color="auto"/>
      </w:divBdr>
    </w:div>
    <w:div w:id="10960206">
      <w:bodyDiv w:val="1"/>
      <w:marLeft w:val="0"/>
      <w:marRight w:val="0"/>
      <w:marTop w:val="0"/>
      <w:marBottom w:val="0"/>
      <w:divBdr>
        <w:top w:val="none" w:sz="0" w:space="0" w:color="auto"/>
        <w:left w:val="none" w:sz="0" w:space="0" w:color="auto"/>
        <w:bottom w:val="none" w:sz="0" w:space="0" w:color="auto"/>
        <w:right w:val="none" w:sz="0" w:space="0" w:color="auto"/>
      </w:divBdr>
    </w:div>
    <w:div w:id="11035367">
      <w:bodyDiv w:val="1"/>
      <w:marLeft w:val="0"/>
      <w:marRight w:val="0"/>
      <w:marTop w:val="0"/>
      <w:marBottom w:val="0"/>
      <w:divBdr>
        <w:top w:val="none" w:sz="0" w:space="0" w:color="auto"/>
        <w:left w:val="none" w:sz="0" w:space="0" w:color="auto"/>
        <w:bottom w:val="none" w:sz="0" w:space="0" w:color="auto"/>
        <w:right w:val="none" w:sz="0" w:space="0" w:color="auto"/>
      </w:divBdr>
    </w:div>
    <w:div w:id="11037658">
      <w:bodyDiv w:val="1"/>
      <w:marLeft w:val="0"/>
      <w:marRight w:val="0"/>
      <w:marTop w:val="0"/>
      <w:marBottom w:val="0"/>
      <w:divBdr>
        <w:top w:val="none" w:sz="0" w:space="0" w:color="auto"/>
        <w:left w:val="none" w:sz="0" w:space="0" w:color="auto"/>
        <w:bottom w:val="none" w:sz="0" w:space="0" w:color="auto"/>
        <w:right w:val="none" w:sz="0" w:space="0" w:color="auto"/>
      </w:divBdr>
    </w:div>
    <w:div w:id="11075746">
      <w:bodyDiv w:val="1"/>
      <w:marLeft w:val="0"/>
      <w:marRight w:val="0"/>
      <w:marTop w:val="0"/>
      <w:marBottom w:val="0"/>
      <w:divBdr>
        <w:top w:val="none" w:sz="0" w:space="0" w:color="auto"/>
        <w:left w:val="none" w:sz="0" w:space="0" w:color="auto"/>
        <w:bottom w:val="none" w:sz="0" w:space="0" w:color="auto"/>
        <w:right w:val="none" w:sz="0" w:space="0" w:color="auto"/>
      </w:divBdr>
    </w:div>
    <w:div w:id="11077979">
      <w:bodyDiv w:val="1"/>
      <w:marLeft w:val="0"/>
      <w:marRight w:val="0"/>
      <w:marTop w:val="0"/>
      <w:marBottom w:val="0"/>
      <w:divBdr>
        <w:top w:val="none" w:sz="0" w:space="0" w:color="auto"/>
        <w:left w:val="none" w:sz="0" w:space="0" w:color="auto"/>
        <w:bottom w:val="none" w:sz="0" w:space="0" w:color="auto"/>
        <w:right w:val="none" w:sz="0" w:space="0" w:color="auto"/>
      </w:divBdr>
    </w:div>
    <w:div w:id="11154396">
      <w:bodyDiv w:val="1"/>
      <w:marLeft w:val="0"/>
      <w:marRight w:val="0"/>
      <w:marTop w:val="0"/>
      <w:marBottom w:val="0"/>
      <w:divBdr>
        <w:top w:val="none" w:sz="0" w:space="0" w:color="auto"/>
        <w:left w:val="none" w:sz="0" w:space="0" w:color="auto"/>
        <w:bottom w:val="none" w:sz="0" w:space="0" w:color="auto"/>
        <w:right w:val="none" w:sz="0" w:space="0" w:color="auto"/>
      </w:divBdr>
    </w:div>
    <w:div w:id="11221992">
      <w:bodyDiv w:val="1"/>
      <w:marLeft w:val="0"/>
      <w:marRight w:val="0"/>
      <w:marTop w:val="0"/>
      <w:marBottom w:val="0"/>
      <w:divBdr>
        <w:top w:val="none" w:sz="0" w:space="0" w:color="auto"/>
        <w:left w:val="none" w:sz="0" w:space="0" w:color="auto"/>
        <w:bottom w:val="none" w:sz="0" w:space="0" w:color="auto"/>
        <w:right w:val="none" w:sz="0" w:space="0" w:color="auto"/>
      </w:divBdr>
    </w:div>
    <w:div w:id="11229687">
      <w:bodyDiv w:val="1"/>
      <w:marLeft w:val="0"/>
      <w:marRight w:val="0"/>
      <w:marTop w:val="0"/>
      <w:marBottom w:val="0"/>
      <w:divBdr>
        <w:top w:val="none" w:sz="0" w:space="0" w:color="auto"/>
        <w:left w:val="none" w:sz="0" w:space="0" w:color="auto"/>
        <w:bottom w:val="none" w:sz="0" w:space="0" w:color="auto"/>
        <w:right w:val="none" w:sz="0" w:space="0" w:color="auto"/>
      </w:divBdr>
    </w:div>
    <w:div w:id="11231012">
      <w:bodyDiv w:val="1"/>
      <w:marLeft w:val="0"/>
      <w:marRight w:val="0"/>
      <w:marTop w:val="0"/>
      <w:marBottom w:val="0"/>
      <w:divBdr>
        <w:top w:val="none" w:sz="0" w:space="0" w:color="auto"/>
        <w:left w:val="none" w:sz="0" w:space="0" w:color="auto"/>
        <w:bottom w:val="none" w:sz="0" w:space="0" w:color="auto"/>
        <w:right w:val="none" w:sz="0" w:space="0" w:color="auto"/>
      </w:divBdr>
    </w:div>
    <w:div w:id="11300858">
      <w:bodyDiv w:val="1"/>
      <w:marLeft w:val="0"/>
      <w:marRight w:val="0"/>
      <w:marTop w:val="0"/>
      <w:marBottom w:val="0"/>
      <w:divBdr>
        <w:top w:val="none" w:sz="0" w:space="0" w:color="auto"/>
        <w:left w:val="none" w:sz="0" w:space="0" w:color="auto"/>
        <w:bottom w:val="none" w:sz="0" w:space="0" w:color="auto"/>
        <w:right w:val="none" w:sz="0" w:space="0" w:color="auto"/>
      </w:divBdr>
    </w:div>
    <w:div w:id="11343690">
      <w:bodyDiv w:val="1"/>
      <w:marLeft w:val="0"/>
      <w:marRight w:val="0"/>
      <w:marTop w:val="0"/>
      <w:marBottom w:val="0"/>
      <w:divBdr>
        <w:top w:val="none" w:sz="0" w:space="0" w:color="auto"/>
        <w:left w:val="none" w:sz="0" w:space="0" w:color="auto"/>
        <w:bottom w:val="none" w:sz="0" w:space="0" w:color="auto"/>
        <w:right w:val="none" w:sz="0" w:space="0" w:color="auto"/>
      </w:divBdr>
    </w:div>
    <w:div w:id="11415430">
      <w:bodyDiv w:val="1"/>
      <w:marLeft w:val="0"/>
      <w:marRight w:val="0"/>
      <w:marTop w:val="0"/>
      <w:marBottom w:val="0"/>
      <w:divBdr>
        <w:top w:val="none" w:sz="0" w:space="0" w:color="auto"/>
        <w:left w:val="none" w:sz="0" w:space="0" w:color="auto"/>
        <w:bottom w:val="none" w:sz="0" w:space="0" w:color="auto"/>
        <w:right w:val="none" w:sz="0" w:space="0" w:color="auto"/>
      </w:divBdr>
    </w:div>
    <w:div w:id="11419442">
      <w:bodyDiv w:val="1"/>
      <w:marLeft w:val="0"/>
      <w:marRight w:val="0"/>
      <w:marTop w:val="0"/>
      <w:marBottom w:val="0"/>
      <w:divBdr>
        <w:top w:val="none" w:sz="0" w:space="0" w:color="auto"/>
        <w:left w:val="none" w:sz="0" w:space="0" w:color="auto"/>
        <w:bottom w:val="none" w:sz="0" w:space="0" w:color="auto"/>
        <w:right w:val="none" w:sz="0" w:space="0" w:color="auto"/>
      </w:divBdr>
    </w:div>
    <w:div w:id="11492183">
      <w:bodyDiv w:val="1"/>
      <w:marLeft w:val="0"/>
      <w:marRight w:val="0"/>
      <w:marTop w:val="0"/>
      <w:marBottom w:val="0"/>
      <w:divBdr>
        <w:top w:val="none" w:sz="0" w:space="0" w:color="auto"/>
        <w:left w:val="none" w:sz="0" w:space="0" w:color="auto"/>
        <w:bottom w:val="none" w:sz="0" w:space="0" w:color="auto"/>
        <w:right w:val="none" w:sz="0" w:space="0" w:color="auto"/>
      </w:divBdr>
    </w:div>
    <w:div w:id="11493422">
      <w:bodyDiv w:val="1"/>
      <w:marLeft w:val="0"/>
      <w:marRight w:val="0"/>
      <w:marTop w:val="0"/>
      <w:marBottom w:val="0"/>
      <w:divBdr>
        <w:top w:val="none" w:sz="0" w:space="0" w:color="auto"/>
        <w:left w:val="none" w:sz="0" w:space="0" w:color="auto"/>
        <w:bottom w:val="none" w:sz="0" w:space="0" w:color="auto"/>
        <w:right w:val="none" w:sz="0" w:space="0" w:color="auto"/>
      </w:divBdr>
    </w:div>
    <w:div w:id="11493662">
      <w:bodyDiv w:val="1"/>
      <w:marLeft w:val="0"/>
      <w:marRight w:val="0"/>
      <w:marTop w:val="0"/>
      <w:marBottom w:val="0"/>
      <w:divBdr>
        <w:top w:val="none" w:sz="0" w:space="0" w:color="auto"/>
        <w:left w:val="none" w:sz="0" w:space="0" w:color="auto"/>
        <w:bottom w:val="none" w:sz="0" w:space="0" w:color="auto"/>
        <w:right w:val="none" w:sz="0" w:space="0" w:color="auto"/>
      </w:divBdr>
    </w:div>
    <w:div w:id="11610095">
      <w:bodyDiv w:val="1"/>
      <w:marLeft w:val="0"/>
      <w:marRight w:val="0"/>
      <w:marTop w:val="0"/>
      <w:marBottom w:val="0"/>
      <w:divBdr>
        <w:top w:val="none" w:sz="0" w:space="0" w:color="auto"/>
        <w:left w:val="none" w:sz="0" w:space="0" w:color="auto"/>
        <w:bottom w:val="none" w:sz="0" w:space="0" w:color="auto"/>
        <w:right w:val="none" w:sz="0" w:space="0" w:color="auto"/>
      </w:divBdr>
    </w:div>
    <w:div w:id="11611624">
      <w:bodyDiv w:val="1"/>
      <w:marLeft w:val="0"/>
      <w:marRight w:val="0"/>
      <w:marTop w:val="0"/>
      <w:marBottom w:val="0"/>
      <w:divBdr>
        <w:top w:val="none" w:sz="0" w:space="0" w:color="auto"/>
        <w:left w:val="none" w:sz="0" w:space="0" w:color="auto"/>
        <w:bottom w:val="none" w:sz="0" w:space="0" w:color="auto"/>
        <w:right w:val="none" w:sz="0" w:space="0" w:color="auto"/>
      </w:divBdr>
    </w:div>
    <w:div w:id="11617150">
      <w:bodyDiv w:val="1"/>
      <w:marLeft w:val="0"/>
      <w:marRight w:val="0"/>
      <w:marTop w:val="0"/>
      <w:marBottom w:val="0"/>
      <w:divBdr>
        <w:top w:val="none" w:sz="0" w:space="0" w:color="auto"/>
        <w:left w:val="none" w:sz="0" w:space="0" w:color="auto"/>
        <w:bottom w:val="none" w:sz="0" w:space="0" w:color="auto"/>
        <w:right w:val="none" w:sz="0" w:space="0" w:color="auto"/>
      </w:divBdr>
    </w:div>
    <w:div w:id="11684468">
      <w:bodyDiv w:val="1"/>
      <w:marLeft w:val="0"/>
      <w:marRight w:val="0"/>
      <w:marTop w:val="0"/>
      <w:marBottom w:val="0"/>
      <w:divBdr>
        <w:top w:val="none" w:sz="0" w:space="0" w:color="auto"/>
        <w:left w:val="none" w:sz="0" w:space="0" w:color="auto"/>
        <w:bottom w:val="none" w:sz="0" w:space="0" w:color="auto"/>
        <w:right w:val="none" w:sz="0" w:space="0" w:color="auto"/>
      </w:divBdr>
    </w:div>
    <w:div w:id="11687591">
      <w:bodyDiv w:val="1"/>
      <w:marLeft w:val="0"/>
      <w:marRight w:val="0"/>
      <w:marTop w:val="0"/>
      <w:marBottom w:val="0"/>
      <w:divBdr>
        <w:top w:val="none" w:sz="0" w:space="0" w:color="auto"/>
        <w:left w:val="none" w:sz="0" w:space="0" w:color="auto"/>
        <w:bottom w:val="none" w:sz="0" w:space="0" w:color="auto"/>
        <w:right w:val="none" w:sz="0" w:space="0" w:color="auto"/>
      </w:divBdr>
    </w:div>
    <w:div w:id="11688506">
      <w:bodyDiv w:val="1"/>
      <w:marLeft w:val="0"/>
      <w:marRight w:val="0"/>
      <w:marTop w:val="0"/>
      <w:marBottom w:val="0"/>
      <w:divBdr>
        <w:top w:val="none" w:sz="0" w:space="0" w:color="auto"/>
        <w:left w:val="none" w:sz="0" w:space="0" w:color="auto"/>
        <w:bottom w:val="none" w:sz="0" w:space="0" w:color="auto"/>
        <w:right w:val="none" w:sz="0" w:space="0" w:color="auto"/>
      </w:divBdr>
    </w:div>
    <w:div w:id="11691089">
      <w:bodyDiv w:val="1"/>
      <w:marLeft w:val="0"/>
      <w:marRight w:val="0"/>
      <w:marTop w:val="0"/>
      <w:marBottom w:val="0"/>
      <w:divBdr>
        <w:top w:val="none" w:sz="0" w:space="0" w:color="auto"/>
        <w:left w:val="none" w:sz="0" w:space="0" w:color="auto"/>
        <w:bottom w:val="none" w:sz="0" w:space="0" w:color="auto"/>
        <w:right w:val="none" w:sz="0" w:space="0" w:color="auto"/>
      </w:divBdr>
    </w:div>
    <w:div w:id="11692140">
      <w:bodyDiv w:val="1"/>
      <w:marLeft w:val="0"/>
      <w:marRight w:val="0"/>
      <w:marTop w:val="0"/>
      <w:marBottom w:val="0"/>
      <w:divBdr>
        <w:top w:val="none" w:sz="0" w:space="0" w:color="auto"/>
        <w:left w:val="none" w:sz="0" w:space="0" w:color="auto"/>
        <w:bottom w:val="none" w:sz="0" w:space="0" w:color="auto"/>
        <w:right w:val="none" w:sz="0" w:space="0" w:color="auto"/>
      </w:divBdr>
    </w:div>
    <w:div w:id="11692212">
      <w:bodyDiv w:val="1"/>
      <w:marLeft w:val="0"/>
      <w:marRight w:val="0"/>
      <w:marTop w:val="0"/>
      <w:marBottom w:val="0"/>
      <w:divBdr>
        <w:top w:val="none" w:sz="0" w:space="0" w:color="auto"/>
        <w:left w:val="none" w:sz="0" w:space="0" w:color="auto"/>
        <w:bottom w:val="none" w:sz="0" w:space="0" w:color="auto"/>
        <w:right w:val="none" w:sz="0" w:space="0" w:color="auto"/>
      </w:divBdr>
    </w:div>
    <w:div w:id="11693372">
      <w:bodyDiv w:val="1"/>
      <w:marLeft w:val="0"/>
      <w:marRight w:val="0"/>
      <w:marTop w:val="0"/>
      <w:marBottom w:val="0"/>
      <w:divBdr>
        <w:top w:val="none" w:sz="0" w:space="0" w:color="auto"/>
        <w:left w:val="none" w:sz="0" w:space="0" w:color="auto"/>
        <w:bottom w:val="none" w:sz="0" w:space="0" w:color="auto"/>
        <w:right w:val="none" w:sz="0" w:space="0" w:color="auto"/>
      </w:divBdr>
    </w:div>
    <w:div w:id="11734788">
      <w:bodyDiv w:val="1"/>
      <w:marLeft w:val="0"/>
      <w:marRight w:val="0"/>
      <w:marTop w:val="0"/>
      <w:marBottom w:val="0"/>
      <w:divBdr>
        <w:top w:val="none" w:sz="0" w:space="0" w:color="auto"/>
        <w:left w:val="none" w:sz="0" w:space="0" w:color="auto"/>
        <w:bottom w:val="none" w:sz="0" w:space="0" w:color="auto"/>
        <w:right w:val="none" w:sz="0" w:space="0" w:color="auto"/>
      </w:divBdr>
    </w:div>
    <w:div w:id="11806401">
      <w:bodyDiv w:val="1"/>
      <w:marLeft w:val="0"/>
      <w:marRight w:val="0"/>
      <w:marTop w:val="0"/>
      <w:marBottom w:val="0"/>
      <w:divBdr>
        <w:top w:val="none" w:sz="0" w:space="0" w:color="auto"/>
        <w:left w:val="none" w:sz="0" w:space="0" w:color="auto"/>
        <w:bottom w:val="none" w:sz="0" w:space="0" w:color="auto"/>
        <w:right w:val="none" w:sz="0" w:space="0" w:color="auto"/>
      </w:divBdr>
    </w:div>
    <w:div w:id="11809677">
      <w:bodyDiv w:val="1"/>
      <w:marLeft w:val="0"/>
      <w:marRight w:val="0"/>
      <w:marTop w:val="0"/>
      <w:marBottom w:val="0"/>
      <w:divBdr>
        <w:top w:val="none" w:sz="0" w:space="0" w:color="auto"/>
        <w:left w:val="none" w:sz="0" w:space="0" w:color="auto"/>
        <w:bottom w:val="none" w:sz="0" w:space="0" w:color="auto"/>
        <w:right w:val="none" w:sz="0" w:space="0" w:color="auto"/>
      </w:divBdr>
    </w:div>
    <w:div w:id="11810970">
      <w:bodyDiv w:val="1"/>
      <w:marLeft w:val="0"/>
      <w:marRight w:val="0"/>
      <w:marTop w:val="0"/>
      <w:marBottom w:val="0"/>
      <w:divBdr>
        <w:top w:val="none" w:sz="0" w:space="0" w:color="auto"/>
        <w:left w:val="none" w:sz="0" w:space="0" w:color="auto"/>
        <w:bottom w:val="none" w:sz="0" w:space="0" w:color="auto"/>
        <w:right w:val="none" w:sz="0" w:space="0" w:color="auto"/>
      </w:divBdr>
    </w:div>
    <w:div w:id="11811366">
      <w:bodyDiv w:val="1"/>
      <w:marLeft w:val="0"/>
      <w:marRight w:val="0"/>
      <w:marTop w:val="0"/>
      <w:marBottom w:val="0"/>
      <w:divBdr>
        <w:top w:val="none" w:sz="0" w:space="0" w:color="auto"/>
        <w:left w:val="none" w:sz="0" w:space="0" w:color="auto"/>
        <w:bottom w:val="none" w:sz="0" w:space="0" w:color="auto"/>
        <w:right w:val="none" w:sz="0" w:space="0" w:color="auto"/>
      </w:divBdr>
    </w:div>
    <w:div w:id="11879816">
      <w:bodyDiv w:val="1"/>
      <w:marLeft w:val="0"/>
      <w:marRight w:val="0"/>
      <w:marTop w:val="0"/>
      <w:marBottom w:val="0"/>
      <w:divBdr>
        <w:top w:val="none" w:sz="0" w:space="0" w:color="auto"/>
        <w:left w:val="none" w:sz="0" w:space="0" w:color="auto"/>
        <w:bottom w:val="none" w:sz="0" w:space="0" w:color="auto"/>
        <w:right w:val="none" w:sz="0" w:space="0" w:color="auto"/>
      </w:divBdr>
    </w:div>
    <w:div w:id="11882347">
      <w:bodyDiv w:val="1"/>
      <w:marLeft w:val="0"/>
      <w:marRight w:val="0"/>
      <w:marTop w:val="0"/>
      <w:marBottom w:val="0"/>
      <w:divBdr>
        <w:top w:val="none" w:sz="0" w:space="0" w:color="auto"/>
        <w:left w:val="none" w:sz="0" w:space="0" w:color="auto"/>
        <w:bottom w:val="none" w:sz="0" w:space="0" w:color="auto"/>
        <w:right w:val="none" w:sz="0" w:space="0" w:color="auto"/>
      </w:divBdr>
    </w:div>
    <w:div w:id="11886121">
      <w:bodyDiv w:val="1"/>
      <w:marLeft w:val="0"/>
      <w:marRight w:val="0"/>
      <w:marTop w:val="0"/>
      <w:marBottom w:val="0"/>
      <w:divBdr>
        <w:top w:val="none" w:sz="0" w:space="0" w:color="auto"/>
        <w:left w:val="none" w:sz="0" w:space="0" w:color="auto"/>
        <w:bottom w:val="none" w:sz="0" w:space="0" w:color="auto"/>
        <w:right w:val="none" w:sz="0" w:space="0" w:color="auto"/>
      </w:divBdr>
    </w:div>
    <w:div w:id="11927925">
      <w:bodyDiv w:val="1"/>
      <w:marLeft w:val="0"/>
      <w:marRight w:val="0"/>
      <w:marTop w:val="0"/>
      <w:marBottom w:val="0"/>
      <w:divBdr>
        <w:top w:val="none" w:sz="0" w:space="0" w:color="auto"/>
        <w:left w:val="none" w:sz="0" w:space="0" w:color="auto"/>
        <w:bottom w:val="none" w:sz="0" w:space="0" w:color="auto"/>
        <w:right w:val="none" w:sz="0" w:space="0" w:color="auto"/>
      </w:divBdr>
    </w:div>
    <w:div w:id="11929097">
      <w:bodyDiv w:val="1"/>
      <w:marLeft w:val="0"/>
      <w:marRight w:val="0"/>
      <w:marTop w:val="0"/>
      <w:marBottom w:val="0"/>
      <w:divBdr>
        <w:top w:val="none" w:sz="0" w:space="0" w:color="auto"/>
        <w:left w:val="none" w:sz="0" w:space="0" w:color="auto"/>
        <w:bottom w:val="none" w:sz="0" w:space="0" w:color="auto"/>
        <w:right w:val="none" w:sz="0" w:space="0" w:color="auto"/>
      </w:divBdr>
    </w:div>
    <w:div w:id="11955720">
      <w:bodyDiv w:val="1"/>
      <w:marLeft w:val="0"/>
      <w:marRight w:val="0"/>
      <w:marTop w:val="0"/>
      <w:marBottom w:val="0"/>
      <w:divBdr>
        <w:top w:val="none" w:sz="0" w:space="0" w:color="auto"/>
        <w:left w:val="none" w:sz="0" w:space="0" w:color="auto"/>
        <w:bottom w:val="none" w:sz="0" w:space="0" w:color="auto"/>
        <w:right w:val="none" w:sz="0" w:space="0" w:color="auto"/>
      </w:divBdr>
    </w:div>
    <w:div w:id="11955818">
      <w:bodyDiv w:val="1"/>
      <w:marLeft w:val="0"/>
      <w:marRight w:val="0"/>
      <w:marTop w:val="0"/>
      <w:marBottom w:val="0"/>
      <w:divBdr>
        <w:top w:val="none" w:sz="0" w:space="0" w:color="auto"/>
        <w:left w:val="none" w:sz="0" w:space="0" w:color="auto"/>
        <w:bottom w:val="none" w:sz="0" w:space="0" w:color="auto"/>
        <w:right w:val="none" w:sz="0" w:space="0" w:color="auto"/>
      </w:divBdr>
    </w:div>
    <w:div w:id="11956857">
      <w:bodyDiv w:val="1"/>
      <w:marLeft w:val="0"/>
      <w:marRight w:val="0"/>
      <w:marTop w:val="0"/>
      <w:marBottom w:val="0"/>
      <w:divBdr>
        <w:top w:val="none" w:sz="0" w:space="0" w:color="auto"/>
        <w:left w:val="none" w:sz="0" w:space="0" w:color="auto"/>
        <w:bottom w:val="none" w:sz="0" w:space="0" w:color="auto"/>
        <w:right w:val="none" w:sz="0" w:space="0" w:color="auto"/>
      </w:divBdr>
    </w:div>
    <w:div w:id="11958627">
      <w:bodyDiv w:val="1"/>
      <w:marLeft w:val="0"/>
      <w:marRight w:val="0"/>
      <w:marTop w:val="0"/>
      <w:marBottom w:val="0"/>
      <w:divBdr>
        <w:top w:val="none" w:sz="0" w:space="0" w:color="auto"/>
        <w:left w:val="none" w:sz="0" w:space="0" w:color="auto"/>
        <w:bottom w:val="none" w:sz="0" w:space="0" w:color="auto"/>
        <w:right w:val="none" w:sz="0" w:space="0" w:color="auto"/>
      </w:divBdr>
    </w:div>
    <w:div w:id="11997349">
      <w:bodyDiv w:val="1"/>
      <w:marLeft w:val="0"/>
      <w:marRight w:val="0"/>
      <w:marTop w:val="0"/>
      <w:marBottom w:val="0"/>
      <w:divBdr>
        <w:top w:val="none" w:sz="0" w:space="0" w:color="auto"/>
        <w:left w:val="none" w:sz="0" w:space="0" w:color="auto"/>
        <w:bottom w:val="none" w:sz="0" w:space="0" w:color="auto"/>
        <w:right w:val="none" w:sz="0" w:space="0" w:color="auto"/>
      </w:divBdr>
    </w:div>
    <w:div w:id="12002720">
      <w:bodyDiv w:val="1"/>
      <w:marLeft w:val="0"/>
      <w:marRight w:val="0"/>
      <w:marTop w:val="0"/>
      <w:marBottom w:val="0"/>
      <w:divBdr>
        <w:top w:val="none" w:sz="0" w:space="0" w:color="auto"/>
        <w:left w:val="none" w:sz="0" w:space="0" w:color="auto"/>
        <w:bottom w:val="none" w:sz="0" w:space="0" w:color="auto"/>
        <w:right w:val="none" w:sz="0" w:space="0" w:color="auto"/>
      </w:divBdr>
    </w:div>
    <w:div w:id="12079378">
      <w:bodyDiv w:val="1"/>
      <w:marLeft w:val="0"/>
      <w:marRight w:val="0"/>
      <w:marTop w:val="0"/>
      <w:marBottom w:val="0"/>
      <w:divBdr>
        <w:top w:val="none" w:sz="0" w:space="0" w:color="auto"/>
        <w:left w:val="none" w:sz="0" w:space="0" w:color="auto"/>
        <w:bottom w:val="none" w:sz="0" w:space="0" w:color="auto"/>
        <w:right w:val="none" w:sz="0" w:space="0" w:color="auto"/>
      </w:divBdr>
    </w:div>
    <w:div w:id="12149536">
      <w:bodyDiv w:val="1"/>
      <w:marLeft w:val="0"/>
      <w:marRight w:val="0"/>
      <w:marTop w:val="0"/>
      <w:marBottom w:val="0"/>
      <w:divBdr>
        <w:top w:val="none" w:sz="0" w:space="0" w:color="auto"/>
        <w:left w:val="none" w:sz="0" w:space="0" w:color="auto"/>
        <w:bottom w:val="none" w:sz="0" w:space="0" w:color="auto"/>
        <w:right w:val="none" w:sz="0" w:space="0" w:color="auto"/>
      </w:divBdr>
    </w:div>
    <w:div w:id="12150342">
      <w:bodyDiv w:val="1"/>
      <w:marLeft w:val="0"/>
      <w:marRight w:val="0"/>
      <w:marTop w:val="0"/>
      <w:marBottom w:val="0"/>
      <w:divBdr>
        <w:top w:val="none" w:sz="0" w:space="0" w:color="auto"/>
        <w:left w:val="none" w:sz="0" w:space="0" w:color="auto"/>
        <w:bottom w:val="none" w:sz="0" w:space="0" w:color="auto"/>
        <w:right w:val="none" w:sz="0" w:space="0" w:color="auto"/>
      </w:divBdr>
    </w:div>
    <w:div w:id="12192839">
      <w:bodyDiv w:val="1"/>
      <w:marLeft w:val="0"/>
      <w:marRight w:val="0"/>
      <w:marTop w:val="0"/>
      <w:marBottom w:val="0"/>
      <w:divBdr>
        <w:top w:val="none" w:sz="0" w:space="0" w:color="auto"/>
        <w:left w:val="none" w:sz="0" w:space="0" w:color="auto"/>
        <w:bottom w:val="none" w:sz="0" w:space="0" w:color="auto"/>
        <w:right w:val="none" w:sz="0" w:space="0" w:color="auto"/>
      </w:divBdr>
    </w:div>
    <w:div w:id="12194042">
      <w:bodyDiv w:val="1"/>
      <w:marLeft w:val="0"/>
      <w:marRight w:val="0"/>
      <w:marTop w:val="0"/>
      <w:marBottom w:val="0"/>
      <w:divBdr>
        <w:top w:val="none" w:sz="0" w:space="0" w:color="auto"/>
        <w:left w:val="none" w:sz="0" w:space="0" w:color="auto"/>
        <w:bottom w:val="none" w:sz="0" w:space="0" w:color="auto"/>
        <w:right w:val="none" w:sz="0" w:space="0" w:color="auto"/>
      </w:divBdr>
    </w:div>
    <w:div w:id="12198080">
      <w:bodyDiv w:val="1"/>
      <w:marLeft w:val="0"/>
      <w:marRight w:val="0"/>
      <w:marTop w:val="0"/>
      <w:marBottom w:val="0"/>
      <w:divBdr>
        <w:top w:val="none" w:sz="0" w:space="0" w:color="auto"/>
        <w:left w:val="none" w:sz="0" w:space="0" w:color="auto"/>
        <w:bottom w:val="none" w:sz="0" w:space="0" w:color="auto"/>
        <w:right w:val="none" w:sz="0" w:space="0" w:color="auto"/>
      </w:divBdr>
    </w:div>
    <w:div w:id="12221578">
      <w:bodyDiv w:val="1"/>
      <w:marLeft w:val="0"/>
      <w:marRight w:val="0"/>
      <w:marTop w:val="0"/>
      <w:marBottom w:val="0"/>
      <w:divBdr>
        <w:top w:val="none" w:sz="0" w:space="0" w:color="auto"/>
        <w:left w:val="none" w:sz="0" w:space="0" w:color="auto"/>
        <w:bottom w:val="none" w:sz="0" w:space="0" w:color="auto"/>
        <w:right w:val="none" w:sz="0" w:space="0" w:color="auto"/>
      </w:divBdr>
    </w:div>
    <w:div w:id="12268011">
      <w:bodyDiv w:val="1"/>
      <w:marLeft w:val="0"/>
      <w:marRight w:val="0"/>
      <w:marTop w:val="0"/>
      <w:marBottom w:val="0"/>
      <w:divBdr>
        <w:top w:val="none" w:sz="0" w:space="0" w:color="auto"/>
        <w:left w:val="none" w:sz="0" w:space="0" w:color="auto"/>
        <w:bottom w:val="none" w:sz="0" w:space="0" w:color="auto"/>
        <w:right w:val="none" w:sz="0" w:space="0" w:color="auto"/>
      </w:divBdr>
    </w:div>
    <w:div w:id="12269646">
      <w:bodyDiv w:val="1"/>
      <w:marLeft w:val="0"/>
      <w:marRight w:val="0"/>
      <w:marTop w:val="0"/>
      <w:marBottom w:val="0"/>
      <w:divBdr>
        <w:top w:val="none" w:sz="0" w:space="0" w:color="auto"/>
        <w:left w:val="none" w:sz="0" w:space="0" w:color="auto"/>
        <w:bottom w:val="none" w:sz="0" w:space="0" w:color="auto"/>
        <w:right w:val="none" w:sz="0" w:space="0" w:color="auto"/>
      </w:divBdr>
    </w:div>
    <w:div w:id="12342559">
      <w:bodyDiv w:val="1"/>
      <w:marLeft w:val="0"/>
      <w:marRight w:val="0"/>
      <w:marTop w:val="0"/>
      <w:marBottom w:val="0"/>
      <w:divBdr>
        <w:top w:val="none" w:sz="0" w:space="0" w:color="auto"/>
        <w:left w:val="none" w:sz="0" w:space="0" w:color="auto"/>
        <w:bottom w:val="none" w:sz="0" w:space="0" w:color="auto"/>
        <w:right w:val="none" w:sz="0" w:space="0" w:color="auto"/>
      </w:divBdr>
    </w:div>
    <w:div w:id="12344914">
      <w:bodyDiv w:val="1"/>
      <w:marLeft w:val="0"/>
      <w:marRight w:val="0"/>
      <w:marTop w:val="0"/>
      <w:marBottom w:val="0"/>
      <w:divBdr>
        <w:top w:val="none" w:sz="0" w:space="0" w:color="auto"/>
        <w:left w:val="none" w:sz="0" w:space="0" w:color="auto"/>
        <w:bottom w:val="none" w:sz="0" w:space="0" w:color="auto"/>
        <w:right w:val="none" w:sz="0" w:space="0" w:color="auto"/>
      </w:divBdr>
    </w:div>
    <w:div w:id="12345657">
      <w:bodyDiv w:val="1"/>
      <w:marLeft w:val="0"/>
      <w:marRight w:val="0"/>
      <w:marTop w:val="0"/>
      <w:marBottom w:val="0"/>
      <w:divBdr>
        <w:top w:val="none" w:sz="0" w:space="0" w:color="auto"/>
        <w:left w:val="none" w:sz="0" w:space="0" w:color="auto"/>
        <w:bottom w:val="none" w:sz="0" w:space="0" w:color="auto"/>
        <w:right w:val="none" w:sz="0" w:space="0" w:color="auto"/>
      </w:divBdr>
    </w:div>
    <w:div w:id="12418017">
      <w:bodyDiv w:val="1"/>
      <w:marLeft w:val="0"/>
      <w:marRight w:val="0"/>
      <w:marTop w:val="0"/>
      <w:marBottom w:val="0"/>
      <w:divBdr>
        <w:top w:val="none" w:sz="0" w:space="0" w:color="auto"/>
        <w:left w:val="none" w:sz="0" w:space="0" w:color="auto"/>
        <w:bottom w:val="none" w:sz="0" w:space="0" w:color="auto"/>
        <w:right w:val="none" w:sz="0" w:space="0" w:color="auto"/>
      </w:divBdr>
    </w:div>
    <w:div w:id="12418616">
      <w:bodyDiv w:val="1"/>
      <w:marLeft w:val="0"/>
      <w:marRight w:val="0"/>
      <w:marTop w:val="0"/>
      <w:marBottom w:val="0"/>
      <w:divBdr>
        <w:top w:val="none" w:sz="0" w:space="0" w:color="auto"/>
        <w:left w:val="none" w:sz="0" w:space="0" w:color="auto"/>
        <w:bottom w:val="none" w:sz="0" w:space="0" w:color="auto"/>
        <w:right w:val="none" w:sz="0" w:space="0" w:color="auto"/>
      </w:divBdr>
    </w:div>
    <w:div w:id="12458307">
      <w:bodyDiv w:val="1"/>
      <w:marLeft w:val="0"/>
      <w:marRight w:val="0"/>
      <w:marTop w:val="0"/>
      <w:marBottom w:val="0"/>
      <w:divBdr>
        <w:top w:val="none" w:sz="0" w:space="0" w:color="auto"/>
        <w:left w:val="none" w:sz="0" w:space="0" w:color="auto"/>
        <w:bottom w:val="none" w:sz="0" w:space="0" w:color="auto"/>
        <w:right w:val="none" w:sz="0" w:space="0" w:color="auto"/>
      </w:divBdr>
    </w:div>
    <w:div w:id="12459499">
      <w:bodyDiv w:val="1"/>
      <w:marLeft w:val="0"/>
      <w:marRight w:val="0"/>
      <w:marTop w:val="0"/>
      <w:marBottom w:val="0"/>
      <w:divBdr>
        <w:top w:val="none" w:sz="0" w:space="0" w:color="auto"/>
        <w:left w:val="none" w:sz="0" w:space="0" w:color="auto"/>
        <w:bottom w:val="none" w:sz="0" w:space="0" w:color="auto"/>
        <w:right w:val="none" w:sz="0" w:space="0" w:color="auto"/>
      </w:divBdr>
    </w:div>
    <w:div w:id="12464888">
      <w:bodyDiv w:val="1"/>
      <w:marLeft w:val="0"/>
      <w:marRight w:val="0"/>
      <w:marTop w:val="0"/>
      <w:marBottom w:val="0"/>
      <w:divBdr>
        <w:top w:val="none" w:sz="0" w:space="0" w:color="auto"/>
        <w:left w:val="none" w:sz="0" w:space="0" w:color="auto"/>
        <w:bottom w:val="none" w:sz="0" w:space="0" w:color="auto"/>
        <w:right w:val="none" w:sz="0" w:space="0" w:color="auto"/>
      </w:divBdr>
    </w:div>
    <w:div w:id="12466834">
      <w:bodyDiv w:val="1"/>
      <w:marLeft w:val="0"/>
      <w:marRight w:val="0"/>
      <w:marTop w:val="0"/>
      <w:marBottom w:val="0"/>
      <w:divBdr>
        <w:top w:val="none" w:sz="0" w:space="0" w:color="auto"/>
        <w:left w:val="none" w:sz="0" w:space="0" w:color="auto"/>
        <w:bottom w:val="none" w:sz="0" w:space="0" w:color="auto"/>
        <w:right w:val="none" w:sz="0" w:space="0" w:color="auto"/>
      </w:divBdr>
    </w:div>
    <w:div w:id="12532833">
      <w:bodyDiv w:val="1"/>
      <w:marLeft w:val="0"/>
      <w:marRight w:val="0"/>
      <w:marTop w:val="0"/>
      <w:marBottom w:val="0"/>
      <w:divBdr>
        <w:top w:val="none" w:sz="0" w:space="0" w:color="auto"/>
        <w:left w:val="none" w:sz="0" w:space="0" w:color="auto"/>
        <w:bottom w:val="none" w:sz="0" w:space="0" w:color="auto"/>
        <w:right w:val="none" w:sz="0" w:space="0" w:color="auto"/>
      </w:divBdr>
    </w:div>
    <w:div w:id="12540690">
      <w:bodyDiv w:val="1"/>
      <w:marLeft w:val="0"/>
      <w:marRight w:val="0"/>
      <w:marTop w:val="0"/>
      <w:marBottom w:val="0"/>
      <w:divBdr>
        <w:top w:val="none" w:sz="0" w:space="0" w:color="auto"/>
        <w:left w:val="none" w:sz="0" w:space="0" w:color="auto"/>
        <w:bottom w:val="none" w:sz="0" w:space="0" w:color="auto"/>
        <w:right w:val="none" w:sz="0" w:space="0" w:color="auto"/>
      </w:divBdr>
    </w:div>
    <w:div w:id="12541843">
      <w:bodyDiv w:val="1"/>
      <w:marLeft w:val="0"/>
      <w:marRight w:val="0"/>
      <w:marTop w:val="0"/>
      <w:marBottom w:val="0"/>
      <w:divBdr>
        <w:top w:val="none" w:sz="0" w:space="0" w:color="auto"/>
        <w:left w:val="none" w:sz="0" w:space="0" w:color="auto"/>
        <w:bottom w:val="none" w:sz="0" w:space="0" w:color="auto"/>
        <w:right w:val="none" w:sz="0" w:space="0" w:color="auto"/>
      </w:divBdr>
    </w:div>
    <w:div w:id="12611800">
      <w:bodyDiv w:val="1"/>
      <w:marLeft w:val="0"/>
      <w:marRight w:val="0"/>
      <w:marTop w:val="0"/>
      <w:marBottom w:val="0"/>
      <w:divBdr>
        <w:top w:val="none" w:sz="0" w:space="0" w:color="auto"/>
        <w:left w:val="none" w:sz="0" w:space="0" w:color="auto"/>
        <w:bottom w:val="none" w:sz="0" w:space="0" w:color="auto"/>
        <w:right w:val="none" w:sz="0" w:space="0" w:color="auto"/>
      </w:divBdr>
    </w:div>
    <w:div w:id="12653238">
      <w:bodyDiv w:val="1"/>
      <w:marLeft w:val="0"/>
      <w:marRight w:val="0"/>
      <w:marTop w:val="0"/>
      <w:marBottom w:val="0"/>
      <w:divBdr>
        <w:top w:val="none" w:sz="0" w:space="0" w:color="auto"/>
        <w:left w:val="none" w:sz="0" w:space="0" w:color="auto"/>
        <w:bottom w:val="none" w:sz="0" w:space="0" w:color="auto"/>
        <w:right w:val="none" w:sz="0" w:space="0" w:color="auto"/>
      </w:divBdr>
    </w:div>
    <w:div w:id="12656010">
      <w:bodyDiv w:val="1"/>
      <w:marLeft w:val="0"/>
      <w:marRight w:val="0"/>
      <w:marTop w:val="0"/>
      <w:marBottom w:val="0"/>
      <w:divBdr>
        <w:top w:val="none" w:sz="0" w:space="0" w:color="auto"/>
        <w:left w:val="none" w:sz="0" w:space="0" w:color="auto"/>
        <w:bottom w:val="none" w:sz="0" w:space="0" w:color="auto"/>
        <w:right w:val="none" w:sz="0" w:space="0" w:color="auto"/>
      </w:divBdr>
    </w:div>
    <w:div w:id="12657872">
      <w:bodyDiv w:val="1"/>
      <w:marLeft w:val="0"/>
      <w:marRight w:val="0"/>
      <w:marTop w:val="0"/>
      <w:marBottom w:val="0"/>
      <w:divBdr>
        <w:top w:val="none" w:sz="0" w:space="0" w:color="auto"/>
        <w:left w:val="none" w:sz="0" w:space="0" w:color="auto"/>
        <w:bottom w:val="none" w:sz="0" w:space="0" w:color="auto"/>
        <w:right w:val="none" w:sz="0" w:space="0" w:color="auto"/>
      </w:divBdr>
    </w:div>
    <w:div w:id="12658856">
      <w:bodyDiv w:val="1"/>
      <w:marLeft w:val="0"/>
      <w:marRight w:val="0"/>
      <w:marTop w:val="0"/>
      <w:marBottom w:val="0"/>
      <w:divBdr>
        <w:top w:val="none" w:sz="0" w:space="0" w:color="auto"/>
        <w:left w:val="none" w:sz="0" w:space="0" w:color="auto"/>
        <w:bottom w:val="none" w:sz="0" w:space="0" w:color="auto"/>
        <w:right w:val="none" w:sz="0" w:space="0" w:color="auto"/>
      </w:divBdr>
    </w:div>
    <w:div w:id="12731387">
      <w:bodyDiv w:val="1"/>
      <w:marLeft w:val="0"/>
      <w:marRight w:val="0"/>
      <w:marTop w:val="0"/>
      <w:marBottom w:val="0"/>
      <w:divBdr>
        <w:top w:val="none" w:sz="0" w:space="0" w:color="auto"/>
        <w:left w:val="none" w:sz="0" w:space="0" w:color="auto"/>
        <w:bottom w:val="none" w:sz="0" w:space="0" w:color="auto"/>
        <w:right w:val="none" w:sz="0" w:space="0" w:color="auto"/>
      </w:divBdr>
    </w:div>
    <w:div w:id="12732865">
      <w:bodyDiv w:val="1"/>
      <w:marLeft w:val="0"/>
      <w:marRight w:val="0"/>
      <w:marTop w:val="0"/>
      <w:marBottom w:val="0"/>
      <w:divBdr>
        <w:top w:val="none" w:sz="0" w:space="0" w:color="auto"/>
        <w:left w:val="none" w:sz="0" w:space="0" w:color="auto"/>
        <w:bottom w:val="none" w:sz="0" w:space="0" w:color="auto"/>
        <w:right w:val="none" w:sz="0" w:space="0" w:color="auto"/>
      </w:divBdr>
    </w:div>
    <w:div w:id="12801150">
      <w:bodyDiv w:val="1"/>
      <w:marLeft w:val="0"/>
      <w:marRight w:val="0"/>
      <w:marTop w:val="0"/>
      <w:marBottom w:val="0"/>
      <w:divBdr>
        <w:top w:val="none" w:sz="0" w:space="0" w:color="auto"/>
        <w:left w:val="none" w:sz="0" w:space="0" w:color="auto"/>
        <w:bottom w:val="none" w:sz="0" w:space="0" w:color="auto"/>
        <w:right w:val="none" w:sz="0" w:space="0" w:color="auto"/>
      </w:divBdr>
    </w:div>
    <w:div w:id="12801427">
      <w:bodyDiv w:val="1"/>
      <w:marLeft w:val="0"/>
      <w:marRight w:val="0"/>
      <w:marTop w:val="0"/>
      <w:marBottom w:val="0"/>
      <w:divBdr>
        <w:top w:val="none" w:sz="0" w:space="0" w:color="auto"/>
        <w:left w:val="none" w:sz="0" w:space="0" w:color="auto"/>
        <w:bottom w:val="none" w:sz="0" w:space="0" w:color="auto"/>
        <w:right w:val="none" w:sz="0" w:space="0" w:color="auto"/>
      </w:divBdr>
    </w:div>
    <w:div w:id="12801767">
      <w:bodyDiv w:val="1"/>
      <w:marLeft w:val="0"/>
      <w:marRight w:val="0"/>
      <w:marTop w:val="0"/>
      <w:marBottom w:val="0"/>
      <w:divBdr>
        <w:top w:val="none" w:sz="0" w:space="0" w:color="auto"/>
        <w:left w:val="none" w:sz="0" w:space="0" w:color="auto"/>
        <w:bottom w:val="none" w:sz="0" w:space="0" w:color="auto"/>
        <w:right w:val="none" w:sz="0" w:space="0" w:color="auto"/>
      </w:divBdr>
    </w:div>
    <w:div w:id="12803746">
      <w:bodyDiv w:val="1"/>
      <w:marLeft w:val="0"/>
      <w:marRight w:val="0"/>
      <w:marTop w:val="0"/>
      <w:marBottom w:val="0"/>
      <w:divBdr>
        <w:top w:val="none" w:sz="0" w:space="0" w:color="auto"/>
        <w:left w:val="none" w:sz="0" w:space="0" w:color="auto"/>
        <w:bottom w:val="none" w:sz="0" w:space="0" w:color="auto"/>
        <w:right w:val="none" w:sz="0" w:space="0" w:color="auto"/>
      </w:divBdr>
    </w:div>
    <w:div w:id="12808152">
      <w:bodyDiv w:val="1"/>
      <w:marLeft w:val="0"/>
      <w:marRight w:val="0"/>
      <w:marTop w:val="0"/>
      <w:marBottom w:val="0"/>
      <w:divBdr>
        <w:top w:val="none" w:sz="0" w:space="0" w:color="auto"/>
        <w:left w:val="none" w:sz="0" w:space="0" w:color="auto"/>
        <w:bottom w:val="none" w:sz="0" w:space="0" w:color="auto"/>
        <w:right w:val="none" w:sz="0" w:space="0" w:color="auto"/>
      </w:divBdr>
    </w:div>
    <w:div w:id="12850847">
      <w:bodyDiv w:val="1"/>
      <w:marLeft w:val="0"/>
      <w:marRight w:val="0"/>
      <w:marTop w:val="0"/>
      <w:marBottom w:val="0"/>
      <w:divBdr>
        <w:top w:val="none" w:sz="0" w:space="0" w:color="auto"/>
        <w:left w:val="none" w:sz="0" w:space="0" w:color="auto"/>
        <w:bottom w:val="none" w:sz="0" w:space="0" w:color="auto"/>
        <w:right w:val="none" w:sz="0" w:space="0" w:color="auto"/>
      </w:divBdr>
    </w:div>
    <w:div w:id="12852691">
      <w:bodyDiv w:val="1"/>
      <w:marLeft w:val="0"/>
      <w:marRight w:val="0"/>
      <w:marTop w:val="0"/>
      <w:marBottom w:val="0"/>
      <w:divBdr>
        <w:top w:val="none" w:sz="0" w:space="0" w:color="auto"/>
        <w:left w:val="none" w:sz="0" w:space="0" w:color="auto"/>
        <w:bottom w:val="none" w:sz="0" w:space="0" w:color="auto"/>
        <w:right w:val="none" w:sz="0" w:space="0" w:color="auto"/>
      </w:divBdr>
    </w:div>
    <w:div w:id="12995713">
      <w:bodyDiv w:val="1"/>
      <w:marLeft w:val="0"/>
      <w:marRight w:val="0"/>
      <w:marTop w:val="0"/>
      <w:marBottom w:val="0"/>
      <w:divBdr>
        <w:top w:val="none" w:sz="0" w:space="0" w:color="auto"/>
        <w:left w:val="none" w:sz="0" w:space="0" w:color="auto"/>
        <w:bottom w:val="none" w:sz="0" w:space="0" w:color="auto"/>
        <w:right w:val="none" w:sz="0" w:space="0" w:color="auto"/>
      </w:divBdr>
    </w:div>
    <w:div w:id="12997070">
      <w:bodyDiv w:val="1"/>
      <w:marLeft w:val="0"/>
      <w:marRight w:val="0"/>
      <w:marTop w:val="0"/>
      <w:marBottom w:val="0"/>
      <w:divBdr>
        <w:top w:val="none" w:sz="0" w:space="0" w:color="auto"/>
        <w:left w:val="none" w:sz="0" w:space="0" w:color="auto"/>
        <w:bottom w:val="none" w:sz="0" w:space="0" w:color="auto"/>
        <w:right w:val="none" w:sz="0" w:space="0" w:color="auto"/>
      </w:divBdr>
    </w:div>
    <w:div w:id="12998064">
      <w:bodyDiv w:val="1"/>
      <w:marLeft w:val="0"/>
      <w:marRight w:val="0"/>
      <w:marTop w:val="0"/>
      <w:marBottom w:val="0"/>
      <w:divBdr>
        <w:top w:val="none" w:sz="0" w:space="0" w:color="auto"/>
        <w:left w:val="none" w:sz="0" w:space="0" w:color="auto"/>
        <w:bottom w:val="none" w:sz="0" w:space="0" w:color="auto"/>
        <w:right w:val="none" w:sz="0" w:space="0" w:color="auto"/>
      </w:divBdr>
    </w:div>
    <w:div w:id="13043774">
      <w:bodyDiv w:val="1"/>
      <w:marLeft w:val="0"/>
      <w:marRight w:val="0"/>
      <w:marTop w:val="0"/>
      <w:marBottom w:val="0"/>
      <w:divBdr>
        <w:top w:val="none" w:sz="0" w:space="0" w:color="auto"/>
        <w:left w:val="none" w:sz="0" w:space="0" w:color="auto"/>
        <w:bottom w:val="none" w:sz="0" w:space="0" w:color="auto"/>
        <w:right w:val="none" w:sz="0" w:space="0" w:color="auto"/>
      </w:divBdr>
    </w:div>
    <w:div w:id="13045692">
      <w:bodyDiv w:val="1"/>
      <w:marLeft w:val="0"/>
      <w:marRight w:val="0"/>
      <w:marTop w:val="0"/>
      <w:marBottom w:val="0"/>
      <w:divBdr>
        <w:top w:val="none" w:sz="0" w:space="0" w:color="auto"/>
        <w:left w:val="none" w:sz="0" w:space="0" w:color="auto"/>
        <w:bottom w:val="none" w:sz="0" w:space="0" w:color="auto"/>
        <w:right w:val="none" w:sz="0" w:space="0" w:color="auto"/>
      </w:divBdr>
    </w:div>
    <w:div w:id="13073158">
      <w:bodyDiv w:val="1"/>
      <w:marLeft w:val="0"/>
      <w:marRight w:val="0"/>
      <w:marTop w:val="0"/>
      <w:marBottom w:val="0"/>
      <w:divBdr>
        <w:top w:val="none" w:sz="0" w:space="0" w:color="auto"/>
        <w:left w:val="none" w:sz="0" w:space="0" w:color="auto"/>
        <w:bottom w:val="none" w:sz="0" w:space="0" w:color="auto"/>
        <w:right w:val="none" w:sz="0" w:space="0" w:color="auto"/>
      </w:divBdr>
    </w:div>
    <w:div w:id="13113620">
      <w:bodyDiv w:val="1"/>
      <w:marLeft w:val="0"/>
      <w:marRight w:val="0"/>
      <w:marTop w:val="0"/>
      <w:marBottom w:val="0"/>
      <w:divBdr>
        <w:top w:val="none" w:sz="0" w:space="0" w:color="auto"/>
        <w:left w:val="none" w:sz="0" w:space="0" w:color="auto"/>
        <w:bottom w:val="none" w:sz="0" w:space="0" w:color="auto"/>
        <w:right w:val="none" w:sz="0" w:space="0" w:color="auto"/>
      </w:divBdr>
    </w:div>
    <w:div w:id="13114204">
      <w:bodyDiv w:val="1"/>
      <w:marLeft w:val="0"/>
      <w:marRight w:val="0"/>
      <w:marTop w:val="0"/>
      <w:marBottom w:val="0"/>
      <w:divBdr>
        <w:top w:val="none" w:sz="0" w:space="0" w:color="auto"/>
        <w:left w:val="none" w:sz="0" w:space="0" w:color="auto"/>
        <w:bottom w:val="none" w:sz="0" w:space="0" w:color="auto"/>
        <w:right w:val="none" w:sz="0" w:space="0" w:color="auto"/>
      </w:divBdr>
    </w:div>
    <w:div w:id="13115273">
      <w:bodyDiv w:val="1"/>
      <w:marLeft w:val="0"/>
      <w:marRight w:val="0"/>
      <w:marTop w:val="0"/>
      <w:marBottom w:val="0"/>
      <w:divBdr>
        <w:top w:val="none" w:sz="0" w:space="0" w:color="auto"/>
        <w:left w:val="none" w:sz="0" w:space="0" w:color="auto"/>
        <w:bottom w:val="none" w:sz="0" w:space="0" w:color="auto"/>
        <w:right w:val="none" w:sz="0" w:space="0" w:color="auto"/>
      </w:divBdr>
    </w:div>
    <w:div w:id="13117285">
      <w:bodyDiv w:val="1"/>
      <w:marLeft w:val="0"/>
      <w:marRight w:val="0"/>
      <w:marTop w:val="0"/>
      <w:marBottom w:val="0"/>
      <w:divBdr>
        <w:top w:val="none" w:sz="0" w:space="0" w:color="auto"/>
        <w:left w:val="none" w:sz="0" w:space="0" w:color="auto"/>
        <w:bottom w:val="none" w:sz="0" w:space="0" w:color="auto"/>
        <w:right w:val="none" w:sz="0" w:space="0" w:color="auto"/>
      </w:divBdr>
    </w:div>
    <w:div w:id="13119001">
      <w:bodyDiv w:val="1"/>
      <w:marLeft w:val="0"/>
      <w:marRight w:val="0"/>
      <w:marTop w:val="0"/>
      <w:marBottom w:val="0"/>
      <w:divBdr>
        <w:top w:val="none" w:sz="0" w:space="0" w:color="auto"/>
        <w:left w:val="none" w:sz="0" w:space="0" w:color="auto"/>
        <w:bottom w:val="none" w:sz="0" w:space="0" w:color="auto"/>
        <w:right w:val="none" w:sz="0" w:space="0" w:color="auto"/>
      </w:divBdr>
    </w:div>
    <w:div w:id="13121874">
      <w:bodyDiv w:val="1"/>
      <w:marLeft w:val="0"/>
      <w:marRight w:val="0"/>
      <w:marTop w:val="0"/>
      <w:marBottom w:val="0"/>
      <w:divBdr>
        <w:top w:val="none" w:sz="0" w:space="0" w:color="auto"/>
        <w:left w:val="none" w:sz="0" w:space="0" w:color="auto"/>
        <w:bottom w:val="none" w:sz="0" w:space="0" w:color="auto"/>
        <w:right w:val="none" w:sz="0" w:space="0" w:color="auto"/>
      </w:divBdr>
    </w:div>
    <w:div w:id="13195479">
      <w:bodyDiv w:val="1"/>
      <w:marLeft w:val="0"/>
      <w:marRight w:val="0"/>
      <w:marTop w:val="0"/>
      <w:marBottom w:val="0"/>
      <w:divBdr>
        <w:top w:val="none" w:sz="0" w:space="0" w:color="auto"/>
        <w:left w:val="none" w:sz="0" w:space="0" w:color="auto"/>
        <w:bottom w:val="none" w:sz="0" w:space="0" w:color="auto"/>
        <w:right w:val="none" w:sz="0" w:space="0" w:color="auto"/>
      </w:divBdr>
    </w:div>
    <w:div w:id="13266752">
      <w:bodyDiv w:val="1"/>
      <w:marLeft w:val="0"/>
      <w:marRight w:val="0"/>
      <w:marTop w:val="0"/>
      <w:marBottom w:val="0"/>
      <w:divBdr>
        <w:top w:val="none" w:sz="0" w:space="0" w:color="auto"/>
        <w:left w:val="none" w:sz="0" w:space="0" w:color="auto"/>
        <w:bottom w:val="none" w:sz="0" w:space="0" w:color="auto"/>
        <w:right w:val="none" w:sz="0" w:space="0" w:color="auto"/>
      </w:divBdr>
    </w:div>
    <w:div w:id="13306493">
      <w:bodyDiv w:val="1"/>
      <w:marLeft w:val="0"/>
      <w:marRight w:val="0"/>
      <w:marTop w:val="0"/>
      <w:marBottom w:val="0"/>
      <w:divBdr>
        <w:top w:val="none" w:sz="0" w:space="0" w:color="auto"/>
        <w:left w:val="none" w:sz="0" w:space="0" w:color="auto"/>
        <w:bottom w:val="none" w:sz="0" w:space="0" w:color="auto"/>
        <w:right w:val="none" w:sz="0" w:space="0" w:color="auto"/>
      </w:divBdr>
    </w:div>
    <w:div w:id="13307934">
      <w:bodyDiv w:val="1"/>
      <w:marLeft w:val="0"/>
      <w:marRight w:val="0"/>
      <w:marTop w:val="0"/>
      <w:marBottom w:val="0"/>
      <w:divBdr>
        <w:top w:val="none" w:sz="0" w:space="0" w:color="auto"/>
        <w:left w:val="none" w:sz="0" w:space="0" w:color="auto"/>
        <w:bottom w:val="none" w:sz="0" w:space="0" w:color="auto"/>
        <w:right w:val="none" w:sz="0" w:space="0" w:color="auto"/>
      </w:divBdr>
    </w:div>
    <w:div w:id="13308272">
      <w:bodyDiv w:val="1"/>
      <w:marLeft w:val="0"/>
      <w:marRight w:val="0"/>
      <w:marTop w:val="0"/>
      <w:marBottom w:val="0"/>
      <w:divBdr>
        <w:top w:val="none" w:sz="0" w:space="0" w:color="auto"/>
        <w:left w:val="none" w:sz="0" w:space="0" w:color="auto"/>
        <w:bottom w:val="none" w:sz="0" w:space="0" w:color="auto"/>
        <w:right w:val="none" w:sz="0" w:space="0" w:color="auto"/>
      </w:divBdr>
    </w:div>
    <w:div w:id="13308624">
      <w:bodyDiv w:val="1"/>
      <w:marLeft w:val="0"/>
      <w:marRight w:val="0"/>
      <w:marTop w:val="0"/>
      <w:marBottom w:val="0"/>
      <w:divBdr>
        <w:top w:val="none" w:sz="0" w:space="0" w:color="auto"/>
        <w:left w:val="none" w:sz="0" w:space="0" w:color="auto"/>
        <w:bottom w:val="none" w:sz="0" w:space="0" w:color="auto"/>
        <w:right w:val="none" w:sz="0" w:space="0" w:color="auto"/>
      </w:divBdr>
    </w:div>
    <w:div w:id="13313310">
      <w:bodyDiv w:val="1"/>
      <w:marLeft w:val="0"/>
      <w:marRight w:val="0"/>
      <w:marTop w:val="0"/>
      <w:marBottom w:val="0"/>
      <w:divBdr>
        <w:top w:val="none" w:sz="0" w:space="0" w:color="auto"/>
        <w:left w:val="none" w:sz="0" w:space="0" w:color="auto"/>
        <w:bottom w:val="none" w:sz="0" w:space="0" w:color="auto"/>
        <w:right w:val="none" w:sz="0" w:space="0" w:color="auto"/>
      </w:divBdr>
    </w:div>
    <w:div w:id="13382048">
      <w:bodyDiv w:val="1"/>
      <w:marLeft w:val="0"/>
      <w:marRight w:val="0"/>
      <w:marTop w:val="0"/>
      <w:marBottom w:val="0"/>
      <w:divBdr>
        <w:top w:val="none" w:sz="0" w:space="0" w:color="auto"/>
        <w:left w:val="none" w:sz="0" w:space="0" w:color="auto"/>
        <w:bottom w:val="none" w:sz="0" w:space="0" w:color="auto"/>
        <w:right w:val="none" w:sz="0" w:space="0" w:color="auto"/>
      </w:divBdr>
    </w:div>
    <w:div w:id="13387469">
      <w:bodyDiv w:val="1"/>
      <w:marLeft w:val="0"/>
      <w:marRight w:val="0"/>
      <w:marTop w:val="0"/>
      <w:marBottom w:val="0"/>
      <w:divBdr>
        <w:top w:val="none" w:sz="0" w:space="0" w:color="auto"/>
        <w:left w:val="none" w:sz="0" w:space="0" w:color="auto"/>
        <w:bottom w:val="none" w:sz="0" w:space="0" w:color="auto"/>
        <w:right w:val="none" w:sz="0" w:space="0" w:color="auto"/>
      </w:divBdr>
    </w:div>
    <w:div w:id="13458860">
      <w:bodyDiv w:val="1"/>
      <w:marLeft w:val="0"/>
      <w:marRight w:val="0"/>
      <w:marTop w:val="0"/>
      <w:marBottom w:val="0"/>
      <w:divBdr>
        <w:top w:val="none" w:sz="0" w:space="0" w:color="auto"/>
        <w:left w:val="none" w:sz="0" w:space="0" w:color="auto"/>
        <w:bottom w:val="none" w:sz="0" w:space="0" w:color="auto"/>
        <w:right w:val="none" w:sz="0" w:space="0" w:color="auto"/>
      </w:divBdr>
    </w:div>
    <w:div w:id="13505812">
      <w:bodyDiv w:val="1"/>
      <w:marLeft w:val="0"/>
      <w:marRight w:val="0"/>
      <w:marTop w:val="0"/>
      <w:marBottom w:val="0"/>
      <w:divBdr>
        <w:top w:val="none" w:sz="0" w:space="0" w:color="auto"/>
        <w:left w:val="none" w:sz="0" w:space="0" w:color="auto"/>
        <w:bottom w:val="none" w:sz="0" w:space="0" w:color="auto"/>
        <w:right w:val="none" w:sz="0" w:space="0" w:color="auto"/>
      </w:divBdr>
    </w:div>
    <w:div w:id="13574972">
      <w:bodyDiv w:val="1"/>
      <w:marLeft w:val="0"/>
      <w:marRight w:val="0"/>
      <w:marTop w:val="0"/>
      <w:marBottom w:val="0"/>
      <w:divBdr>
        <w:top w:val="none" w:sz="0" w:space="0" w:color="auto"/>
        <w:left w:val="none" w:sz="0" w:space="0" w:color="auto"/>
        <w:bottom w:val="none" w:sz="0" w:space="0" w:color="auto"/>
        <w:right w:val="none" w:sz="0" w:space="0" w:color="auto"/>
      </w:divBdr>
    </w:div>
    <w:div w:id="13577123">
      <w:bodyDiv w:val="1"/>
      <w:marLeft w:val="0"/>
      <w:marRight w:val="0"/>
      <w:marTop w:val="0"/>
      <w:marBottom w:val="0"/>
      <w:divBdr>
        <w:top w:val="none" w:sz="0" w:space="0" w:color="auto"/>
        <w:left w:val="none" w:sz="0" w:space="0" w:color="auto"/>
        <w:bottom w:val="none" w:sz="0" w:space="0" w:color="auto"/>
        <w:right w:val="none" w:sz="0" w:space="0" w:color="auto"/>
      </w:divBdr>
    </w:div>
    <w:div w:id="13650483">
      <w:bodyDiv w:val="1"/>
      <w:marLeft w:val="0"/>
      <w:marRight w:val="0"/>
      <w:marTop w:val="0"/>
      <w:marBottom w:val="0"/>
      <w:divBdr>
        <w:top w:val="none" w:sz="0" w:space="0" w:color="auto"/>
        <w:left w:val="none" w:sz="0" w:space="0" w:color="auto"/>
        <w:bottom w:val="none" w:sz="0" w:space="0" w:color="auto"/>
        <w:right w:val="none" w:sz="0" w:space="0" w:color="auto"/>
      </w:divBdr>
    </w:div>
    <w:div w:id="13657699">
      <w:bodyDiv w:val="1"/>
      <w:marLeft w:val="0"/>
      <w:marRight w:val="0"/>
      <w:marTop w:val="0"/>
      <w:marBottom w:val="0"/>
      <w:divBdr>
        <w:top w:val="none" w:sz="0" w:space="0" w:color="auto"/>
        <w:left w:val="none" w:sz="0" w:space="0" w:color="auto"/>
        <w:bottom w:val="none" w:sz="0" w:space="0" w:color="auto"/>
        <w:right w:val="none" w:sz="0" w:space="0" w:color="auto"/>
      </w:divBdr>
    </w:div>
    <w:div w:id="13697518">
      <w:bodyDiv w:val="1"/>
      <w:marLeft w:val="0"/>
      <w:marRight w:val="0"/>
      <w:marTop w:val="0"/>
      <w:marBottom w:val="0"/>
      <w:divBdr>
        <w:top w:val="none" w:sz="0" w:space="0" w:color="auto"/>
        <w:left w:val="none" w:sz="0" w:space="0" w:color="auto"/>
        <w:bottom w:val="none" w:sz="0" w:space="0" w:color="auto"/>
        <w:right w:val="none" w:sz="0" w:space="0" w:color="auto"/>
      </w:divBdr>
    </w:div>
    <w:div w:id="13697864">
      <w:bodyDiv w:val="1"/>
      <w:marLeft w:val="0"/>
      <w:marRight w:val="0"/>
      <w:marTop w:val="0"/>
      <w:marBottom w:val="0"/>
      <w:divBdr>
        <w:top w:val="none" w:sz="0" w:space="0" w:color="auto"/>
        <w:left w:val="none" w:sz="0" w:space="0" w:color="auto"/>
        <w:bottom w:val="none" w:sz="0" w:space="0" w:color="auto"/>
        <w:right w:val="none" w:sz="0" w:space="0" w:color="auto"/>
      </w:divBdr>
    </w:div>
    <w:div w:id="13725400">
      <w:bodyDiv w:val="1"/>
      <w:marLeft w:val="0"/>
      <w:marRight w:val="0"/>
      <w:marTop w:val="0"/>
      <w:marBottom w:val="0"/>
      <w:divBdr>
        <w:top w:val="none" w:sz="0" w:space="0" w:color="auto"/>
        <w:left w:val="none" w:sz="0" w:space="0" w:color="auto"/>
        <w:bottom w:val="none" w:sz="0" w:space="0" w:color="auto"/>
        <w:right w:val="none" w:sz="0" w:space="0" w:color="auto"/>
      </w:divBdr>
    </w:div>
    <w:div w:id="13768534">
      <w:bodyDiv w:val="1"/>
      <w:marLeft w:val="0"/>
      <w:marRight w:val="0"/>
      <w:marTop w:val="0"/>
      <w:marBottom w:val="0"/>
      <w:divBdr>
        <w:top w:val="none" w:sz="0" w:space="0" w:color="auto"/>
        <w:left w:val="none" w:sz="0" w:space="0" w:color="auto"/>
        <w:bottom w:val="none" w:sz="0" w:space="0" w:color="auto"/>
        <w:right w:val="none" w:sz="0" w:space="0" w:color="auto"/>
      </w:divBdr>
    </w:div>
    <w:div w:id="13772406">
      <w:bodyDiv w:val="1"/>
      <w:marLeft w:val="0"/>
      <w:marRight w:val="0"/>
      <w:marTop w:val="0"/>
      <w:marBottom w:val="0"/>
      <w:divBdr>
        <w:top w:val="none" w:sz="0" w:space="0" w:color="auto"/>
        <w:left w:val="none" w:sz="0" w:space="0" w:color="auto"/>
        <w:bottom w:val="none" w:sz="0" w:space="0" w:color="auto"/>
        <w:right w:val="none" w:sz="0" w:space="0" w:color="auto"/>
      </w:divBdr>
    </w:div>
    <w:div w:id="13775239">
      <w:bodyDiv w:val="1"/>
      <w:marLeft w:val="0"/>
      <w:marRight w:val="0"/>
      <w:marTop w:val="0"/>
      <w:marBottom w:val="0"/>
      <w:divBdr>
        <w:top w:val="none" w:sz="0" w:space="0" w:color="auto"/>
        <w:left w:val="none" w:sz="0" w:space="0" w:color="auto"/>
        <w:bottom w:val="none" w:sz="0" w:space="0" w:color="auto"/>
        <w:right w:val="none" w:sz="0" w:space="0" w:color="auto"/>
      </w:divBdr>
    </w:div>
    <w:div w:id="13845799">
      <w:bodyDiv w:val="1"/>
      <w:marLeft w:val="0"/>
      <w:marRight w:val="0"/>
      <w:marTop w:val="0"/>
      <w:marBottom w:val="0"/>
      <w:divBdr>
        <w:top w:val="none" w:sz="0" w:space="0" w:color="auto"/>
        <w:left w:val="none" w:sz="0" w:space="0" w:color="auto"/>
        <w:bottom w:val="none" w:sz="0" w:space="0" w:color="auto"/>
        <w:right w:val="none" w:sz="0" w:space="0" w:color="auto"/>
      </w:divBdr>
    </w:div>
    <w:div w:id="13846551">
      <w:bodyDiv w:val="1"/>
      <w:marLeft w:val="0"/>
      <w:marRight w:val="0"/>
      <w:marTop w:val="0"/>
      <w:marBottom w:val="0"/>
      <w:divBdr>
        <w:top w:val="none" w:sz="0" w:space="0" w:color="auto"/>
        <w:left w:val="none" w:sz="0" w:space="0" w:color="auto"/>
        <w:bottom w:val="none" w:sz="0" w:space="0" w:color="auto"/>
        <w:right w:val="none" w:sz="0" w:space="0" w:color="auto"/>
      </w:divBdr>
    </w:div>
    <w:div w:id="13846769">
      <w:bodyDiv w:val="1"/>
      <w:marLeft w:val="0"/>
      <w:marRight w:val="0"/>
      <w:marTop w:val="0"/>
      <w:marBottom w:val="0"/>
      <w:divBdr>
        <w:top w:val="none" w:sz="0" w:space="0" w:color="auto"/>
        <w:left w:val="none" w:sz="0" w:space="0" w:color="auto"/>
        <w:bottom w:val="none" w:sz="0" w:space="0" w:color="auto"/>
        <w:right w:val="none" w:sz="0" w:space="0" w:color="auto"/>
      </w:divBdr>
    </w:div>
    <w:div w:id="13926356">
      <w:bodyDiv w:val="1"/>
      <w:marLeft w:val="0"/>
      <w:marRight w:val="0"/>
      <w:marTop w:val="0"/>
      <w:marBottom w:val="0"/>
      <w:divBdr>
        <w:top w:val="none" w:sz="0" w:space="0" w:color="auto"/>
        <w:left w:val="none" w:sz="0" w:space="0" w:color="auto"/>
        <w:bottom w:val="none" w:sz="0" w:space="0" w:color="auto"/>
        <w:right w:val="none" w:sz="0" w:space="0" w:color="auto"/>
      </w:divBdr>
    </w:div>
    <w:div w:id="13962114">
      <w:bodyDiv w:val="1"/>
      <w:marLeft w:val="0"/>
      <w:marRight w:val="0"/>
      <w:marTop w:val="0"/>
      <w:marBottom w:val="0"/>
      <w:divBdr>
        <w:top w:val="none" w:sz="0" w:space="0" w:color="auto"/>
        <w:left w:val="none" w:sz="0" w:space="0" w:color="auto"/>
        <w:bottom w:val="none" w:sz="0" w:space="0" w:color="auto"/>
        <w:right w:val="none" w:sz="0" w:space="0" w:color="auto"/>
      </w:divBdr>
    </w:div>
    <w:div w:id="13963693">
      <w:bodyDiv w:val="1"/>
      <w:marLeft w:val="0"/>
      <w:marRight w:val="0"/>
      <w:marTop w:val="0"/>
      <w:marBottom w:val="0"/>
      <w:divBdr>
        <w:top w:val="none" w:sz="0" w:space="0" w:color="auto"/>
        <w:left w:val="none" w:sz="0" w:space="0" w:color="auto"/>
        <w:bottom w:val="none" w:sz="0" w:space="0" w:color="auto"/>
        <w:right w:val="none" w:sz="0" w:space="0" w:color="auto"/>
      </w:divBdr>
    </w:div>
    <w:div w:id="13963722">
      <w:bodyDiv w:val="1"/>
      <w:marLeft w:val="0"/>
      <w:marRight w:val="0"/>
      <w:marTop w:val="0"/>
      <w:marBottom w:val="0"/>
      <w:divBdr>
        <w:top w:val="none" w:sz="0" w:space="0" w:color="auto"/>
        <w:left w:val="none" w:sz="0" w:space="0" w:color="auto"/>
        <w:bottom w:val="none" w:sz="0" w:space="0" w:color="auto"/>
        <w:right w:val="none" w:sz="0" w:space="0" w:color="auto"/>
      </w:divBdr>
    </w:div>
    <w:div w:id="13964280">
      <w:bodyDiv w:val="1"/>
      <w:marLeft w:val="0"/>
      <w:marRight w:val="0"/>
      <w:marTop w:val="0"/>
      <w:marBottom w:val="0"/>
      <w:divBdr>
        <w:top w:val="none" w:sz="0" w:space="0" w:color="auto"/>
        <w:left w:val="none" w:sz="0" w:space="0" w:color="auto"/>
        <w:bottom w:val="none" w:sz="0" w:space="0" w:color="auto"/>
        <w:right w:val="none" w:sz="0" w:space="0" w:color="auto"/>
      </w:divBdr>
    </w:div>
    <w:div w:id="14037038">
      <w:bodyDiv w:val="1"/>
      <w:marLeft w:val="0"/>
      <w:marRight w:val="0"/>
      <w:marTop w:val="0"/>
      <w:marBottom w:val="0"/>
      <w:divBdr>
        <w:top w:val="none" w:sz="0" w:space="0" w:color="auto"/>
        <w:left w:val="none" w:sz="0" w:space="0" w:color="auto"/>
        <w:bottom w:val="none" w:sz="0" w:space="0" w:color="auto"/>
        <w:right w:val="none" w:sz="0" w:space="0" w:color="auto"/>
      </w:divBdr>
    </w:div>
    <w:div w:id="14040158">
      <w:bodyDiv w:val="1"/>
      <w:marLeft w:val="0"/>
      <w:marRight w:val="0"/>
      <w:marTop w:val="0"/>
      <w:marBottom w:val="0"/>
      <w:divBdr>
        <w:top w:val="none" w:sz="0" w:space="0" w:color="auto"/>
        <w:left w:val="none" w:sz="0" w:space="0" w:color="auto"/>
        <w:bottom w:val="none" w:sz="0" w:space="0" w:color="auto"/>
        <w:right w:val="none" w:sz="0" w:space="0" w:color="auto"/>
      </w:divBdr>
    </w:div>
    <w:div w:id="14044003">
      <w:bodyDiv w:val="1"/>
      <w:marLeft w:val="0"/>
      <w:marRight w:val="0"/>
      <w:marTop w:val="0"/>
      <w:marBottom w:val="0"/>
      <w:divBdr>
        <w:top w:val="none" w:sz="0" w:space="0" w:color="auto"/>
        <w:left w:val="none" w:sz="0" w:space="0" w:color="auto"/>
        <w:bottom w:val="none" w:sz="0" w:space="0" w:color="auto"/>
        <w:right w:val="none" w:sz="0" w:space="0" w:color="auto"/>
      </w:divBdr>
    </w:div>
    <w:div w:id="14114276">
      <w:bodyDiv w:val="1"/>
      <w:marLeft w:val="0"/>
      <w:marRight w:val="0"/>
      <w:marTop w:val="0"/>
      <w:marBottom w:val="0"/>
      <w:divBdr>
        <w:top w:val="none" w:sz="0" w:space="0" w:color="auto"/>
        <w:left w:val="none" w:sz="0" w:space="0" w:color="auto"/>
        <w:bottom w:val="none" w:sz="0" w:space="0" w:color="auto"/>
        <w:right w:val="none" w:sz="0" w:space="0" w:color="auto"/>
      </w:divBdr>
    </w:div>
    <w:div w:id="14115327">
      <w:bodyDiv w:val="1"/>
      <w:marLeft w:val="0"/>
      <w:marRight w:val="0"/>
      <w:marTop w:val="0"/>
      <w:marBottom w:val="0"/>
      <w:divBdr>
        <w:top w:val="none" w:sz="0" w:space="0" w:color="auto"/>
        <w:left w:val="none" w:sz="0" w:space="0" w:color="auto"/>
        <w:bottom w:val="none" w:sz="0" w:space="0" w:color="auto"/>
        <w:right w:val="none" w:sz="0" w:space="0" w:color="auto"/>
      </w:divBdr>
    </w:div>
    <w:div w:id="14118284">
      <w:bodyDiv w:val="1"/>
      <w:marLeft w:val="0"/>
      <w:marRight w:val="0"/>
      <w:marTop w:val="0"/>
      <w:marBottom w:val="0"/>
      <w:divBdr>
        <w:top w:val="none" w:sz="0" w:space="0" w:color="auto"/>
        <w:left w:val="none" w:sz="0" w:space="0" w:color="auto"/>
        <w:bottom w:val="none" w:sz="0" w:space="0" w:color="auto"/>
        <w:right w:val="none" w:sz="0" w:space="0" w:color="auto"/>
      </w:divBdr>
    </w:div>
    <w:div w:id="14160287">
      <w:bodyDiv w:val="1"/>
      <w:marLeft w:val="0"/>
      <w:marRight w:val="0"/>
      <w:marTop w:val="0"/>
      <w:marBottom w:val="0"/>
      <w:divBdr>
        <w:top w:val="none" w:sz="0" w:space="0" w:color="auto"/>
        <w:left w:val="none" w:sz="0" w:space="0" w:color="auto"/>
        <w:bottom w:val="none" w:sz="0" w:space="0" w:color="auto"/>
        <w:right w:val="none" w:sz="0" w:space="0" w:color="auto"/>
      </w:divBdr>
    </w:div>
    <w:div w:id="14161125">
      <w:bodyDiv w:val="1"/>
      <w:marLeft w:val="0"/>
      <w:marRight w:val="0"/>
      <w:marTop w:val="0"/>
      <w:marBottom w:val="0"/>
      <w:divBdr>
        <w:top w:val="none" w:sz="0" w:space="0" w:color="auto"/>
        <w:left w:val="none" w:sz="0" w:space="0" w:color="auto"/>
        <w:bottom w:val="none" w:sz="0" w:space="0" w:color="auto"/>
        <w:right w:val="none" w:sz="0" w:space="0" w:color="auto"/>
      </w:divBdr>
    </w:div>
    <w:div w:id="14161237">
      <w:bodyDiv w:val="1"/>
      <w:marLeft w:val="0"/>
      <w:marRight w:val="0"/>
      <w:marTop w:val="0"/>
      <w:marBottom w:val="0"/>
      <w:divBdr>
        <w:top w:val="none" w:sz="0" w:space="0" w:color="auto"/>
        <w:left w:val="none" w:sz="0" w:space="0" w:color="auto"/>
        <w:bottom w:val="none" w:sz="0" w:space="0" w:color="auto"/>
        <w:right w:val="none" w:sz="0" w:space="0" w:color="auto"/>
      </w:divBdr>
    </w:div>
    <w:div w:id="14229545">
      <w:bodyDiv w:val="1"/>
      <w:marLeft w:val="0"/>
      <w:marRight w:val="0"/>
      <w:marTop w:val="0"/>
      <w:marBottom w:val="0"/>
      <w:divBdr>
        <w:top w:val="none" w:sz="0" w:space="0" w:color="auto"/>
        <w:left w:val="none" w:sz="0" w:space="0" w:color="auto"/>
        <w:bottom w:val="none" w:sz="0" w:space="0" w:color="auto"/>
        <w:right w:val="none" w:sz="0" w:space="0" w:color="auto"/>
      </w:divBdr>
    </w:div>
    <w:div w:id="14229946">
      <w:bodyDiv w:val="1"/>
      <w:marLeft w:val="0"/>
      <w:marRight w:val="0"/>
      <w:marTop w:val="0"/>
      <w:marBottom w:val="0"/>
      <w:divBdr>
        <w:top w:val="none" w:sz="0" w:space="0" w:color="auto"/>
        <w:left w:val="none" w:sz="0" w:space="0" w:color="auto"/>
        <w:bottom w:val="none" w:sz="0" w:space="0" w:color="auto"/>
        <w:right w:val="none" w:sz="0" w:space="0" w:color="auto"/>
      </w:divBdr>
    </w:div>
    <w:div w:id="14307362">
      <w:bodyDiv w:val="1"/>
      <w:marLeft w:val="0"/>
      <w:marRight w:val="0"/>
      <w:marTop w:val="0"/>
      <w:marBottom w:val="0"/>
      <w:divBdr>
        <w:top w:val="none" w:sz="0" w:space="0" w:color="auto"/>
        <w:left w:val="none" w:sz="0" w:space="0" w:color="auto"/>
        <w:bottom w:val="none" w:sz="0" w:space="0" w:color="auto"/>
        <w:right w:val="none" w:sz="0" w:space="0" w:color="auto"/>
      </w:divBdr>
    </w:div>
    <w:div w:id="14310048">
      <w:bodyDiv w:val="1"/>
      <w:marLeft w:val="0"/>
      <w:marRight w:val="0"/>
      <w:marTop w:val="0"/>
      <w:marBottom w:val="0"/>
      <w:divBdr>
        <w:top w:val="none" w:sz="0" w:space="0" w:color="auto"/>
        <w:left w:val="none" w:sz="0" w:space="0" w:color="auto"/>
        <w:bottom w:val="none" w:sz="0" w:space="0" w:color="auto"/>
        <w:right w:val="none" w:sz="0" w:space="0" w:color="auto"/>
      </w:divBdr>
    </w:div>
    <w:div w:id="14310157">
      <w:bodyDiv w:val="1"/>
      <w:marLeft w:val="0"/>
      <w:marRight w:val="0"/>
      <w:marTop w:val="0"/>
      <w:marBottom w:val="0"/>
      <w:divBdr>
        <w:top w:val="none" w:sz="0" w:space="0" w:color="auto"/>
        <w:left w:val="none" w:sz="0" w:space="0" w:color="auto"/>
        <w:bottom w:val="none" w:sz="0" w:space="0" w:color="auto"/>
        <w:right w:val="none" w:sz="0" w:space="0" w:color="auto"/>
      </w:divBdr>
    </w:div>
    <w:div w:id="14353355">
      <w:bodyDiv w:val="1"/>
      <w:marLeft w:val="0"/>
      <w:marRight w:val="0"/>
      <w:marTop w:val="0"/>
      <w:marBottom w:val="0"/>
      <w:divBdr>
        <w:top w:val="none" w:sz="0" w:space="0" w:color="auto"/>
        <w:left w:val="none" w:sz="0" w:space="0" w:color="auto"/>
        <w:bottom w:val="none" w:sz="0" w:space="0" w:color="auto"/>
        <w:right w:val="none" w:sz="0" w:space="0" w:color="auto"/>
      </w:divBdr>
    </w:div>
    <w:div w:id="14355676">
      <w:bodyDiv w:val="1"/>
      <w:marLeft w:val="0"/>
      <w:marRight w:val="0"/>
      <w:marTop w:val="0"/>
      <w:marBottom w:val="0"/>
      <w:divBdr>
        <w:top w:val="none" w:sz="0" w:space="0" w:color="auto"/>
        <w:left w:val="none" w:sz="0" w:space="0" w:color="auto"/>
        <w:bottom w:val="none" w:sz="0" w:space="0" w:color="auto"/>
        <w:right w:val="none" w:sz="0" w:space="0" w:color="auto"/>
      </w:divBdr>
    </w:div>
    <w:div w:id="14356045">
      <w:bodyDiv w:val="1"/>
      <w:marLeft w:val="0"/>
      <w:marRight w:val="0"/>
      <w:marTop w:val="0"/>
      <w:marBottom w:val="0"/>
      <w:divBdr>
        <w:top w:val="none" w:sz="0" w:space="0" w:color="auto"/>
        <w:left w:val="none" w:sz="0" w:space="0" w:color="auto"/>
        <w:bottom w:val="none" w:sz="0" w:space="0" w:color="auto"/>
        <w:right w:val="none" w:sz="0" w:space="0" w:color="auto"/>
      </w:divBdr>
    </w:div>
    <w:div w:id="14425770">
      <w:bodyDiv w:val="1"/>
      <w:marLeft w:val="0"/>
      <w:marRight w:val="0"/>
      <w:marTop w:val="0"/>
      <w:marBottom w:val="0"/>
      <w:divBdr>
        <w:top w:val="none" w:sz="0" w:space="0" w:color="auto"/>
        <w:left w:val="none" w:sz="0" w:space="0" w:color="auto"/>
        <w:bottom w:val="none" w:sz="0" w:space="0" w:color="auto"/>
        <w:right w:val="none" w:sz="0" w:space="0" w:color="auto"/>
      </w:divBdr>
    </w:div>
    <w:div w:id="14503965">
      <w:bodyDiv w:val="1"/>
      <w:marLeft w:val="0"/>
      <w:marRight w:val="0"/>
      <w:marTop w:val="0"/>
      <w:marBottom w:val="0"/>
      <w:divBdr>
        <w:top w:val="none" w:sz="0" w:space="0" w:color="auto"/>
        <w:left w:val="none" w:sz="0" w:space="0" w:color="auto"/>
        <w:bottom w:val="none" w:sz="0" w:space="0" w:color="auto"/>
        <w:right w:val="none" w:sz="0" w:space="0" w:color="auto"/>
      </w:divBdr>
    </w:div>
    <w:div w:id="14577021">
      <w:bodyDiv w:val="1"/>
      <w:marLeft w:val="0"/>
      <w:marRight w:val="0"/>
      <w:marTop w:val="0"/>
      <w:marBottom w:val="0"/>
      <w:divBdr>
        <w:top w:val="none" w:sz="0" w:space="0" w:color="auto"/>
        <w:left w:val="none" w:sz="0" w:space="0" w:color="auto"/>
        <w:bottom w:val="none" w:sz="0" w:space="0" w:color="auto"/>
        <w:right w:val="none" w:sz="0" w:space="0" w:color="auto"/>
      </w:divBdr>
    </w:div>
    <w:div w:id="14578858">
      <w:bodyDiv w:val="1"/>
      <w:marLeft w:val="0"/>
      <w:marRight w:val="0"/>
      <w:marTop w:val="0"/>
      <w:marBottom w:val="0"/>
      <w:divBdr>
        <w:top w:val="none" w:sz="0" w:space="0" w:color="auto"/>
        <w:left w:val="none" w:sz="0" w:space="0" w:color="auto"/>
        <w:bottom w:val="none" w:sz="0" w:space="0" w:color="auto"/>
        <w:right w:val="none" w:sz="0" w:space="0" w:color="auto"/>
      </w:divBdr>
    </w:div>
    <w:div w:id="14624075">
      <w:bodyDiv w:val="1"/>
      <w:marLeft w:val="0"/>
      <w:marRight w:val="0"/>
      <w:marTop w:val="0"/>
      <w:marBottom w:val="0"/>
      <w:divBdr>
        <w:top w:val="none" w:sz="0" w:space="0" w:color="auto"/>
        <w:left w:val="none" w:sz="0" w:space="0" w:color="auto"/>
        <w:bottom w:val="none" w:sz="0" w:space="0" w:color="auto"/>
        <w:right w:val="none" w:sz="0" w:space="0" w:color="auto"/>
      </w:divBdr>
    </w:div>
    <w:div w:id="14625489">
      <w:bodyDiv w:val="1"/>
      <w:marLeft w:val="0"/>
      <w:marRight w:val="0"/>
      <w:marTop w:val="0"/>
      <w:marBottom w:val="0"/>
      <w:divBdr>
        <w:top w:val="none" w:sz="0" w:space="0" w:color="auto"/>
        <w:left w:val="none" w:sz="0" w:space="0" w:color="auto"/>
        <w:bottom w:val="none" w:sz="0" w:space="0" w:color="auto"/>
        <w:right w:val="none" w:sz="0" w:space="0" w:color="auto"/>
      </w:divBdr>
    </w:div>
    <w:div w:id="14691644">
      <w:bodyDiv w:val="1"/>
      <w:marLeft w:val="0"/>
      <w:marRight w:val="0"/>
      <w:marTop w:val="0"/>
      <w:marBottom w:val="0"/>
      <w:divBdr>
        <w:top w:val="none" w:sz="0" w:space="0" w:color="auto"/>
        <w:left w:val="none" w:sz="0" w:space="0" w:color="auto"/>
        <w:bottom w:val="none" w:sz="0" w:space="0" w:color="auto"/>
        <w:right w:val="none" w:sz="0" w:space="0" w:color="auto"/>
      </w:divBdr>
    </w:div>
    <w:div w:id="14694893">
      <w:bodyDiv w:val="1"/>
      <w:marLeft w:val="0"/>
      <w:marRight w:val="0"/>
      <w:marTop w:val="0"/>
      <w:marBottom w:val="0"/>
      <w:divBdr>
        <w:top w:val="none" w:sz="0" w:space="0" w:color="auto"/>
        <w:left w:val="none" w:sz="0" w:space="0" w:color="auto"/>
        <w:bottom w:val="none" w:sz="0" w:space="0" w:color="auto"/>
        <w:right w:val="none" w:sz="0" w:space="0" w:color="auto"/>
      </w:divBdr>
    </w:div>
    <w:div w:id="14695678">
      <w:bodyDiv w:val="1"/>
      <w:marLeft w:val="0"/>
      <w:marRight w:val="0"/>
      <w:marTop w:val="0"/>
      <w:marBottom w:val="0"/>
      <w:divBdr>
        <w:top w:val="none" w:sz="0" w:space="0" w:color="auto"/>
        <w:left w:val="none" w:sz="0" w:space="0" w:color="auto"/>
        <w:bottom w:val="none" w:sz="0" w:space="0" w:color="auto"/>
        <w:right w:val="none" w:sz="0" w:space="0" w:color="auto"/>
      </w:divBdr>
    </w:div>
    <w:div w:id="14697090">
      <w:bodyDiv w:val="1"/>
      <w:marLeft w:val="0"/>
      <w:marRight w:val="0"/>
      <w:marTop w:val="0"/>
      <w:marBottom w:val="0"/>
      <w:divBdr>
        <w:top w:val="none" w:sz="0" w:space="0" w:color="auto"/>
        <w:left w:val="none" w:sz="0" w:space="0" w:color="auto"/>
        <w:bottom w:val="none" w:sz="0" w:space="0" w:color="auto"/>
        <w:right w:val="none" w:sz="0" w:space="0" w:color="auto"/>
      </w:divBdr>
    </w:div>
    <w:div w:id="14697346">
      <w:bodyDiv w:val="1"/>
      <w:marLeft w:val="0"/>
      <w:marRight w:val="0"/>
      <w:marTop w:val="0"/>
      <w:marBottom w:val="0"/>
      <w:divBdr>
        <w:top w:val="none" w:sz="0" w:space="0" w:color="auto"/>
        <w:left w:val="none" w:sz="0" w:space="0" w:color="auto"/>
        <w:bottom w:val="none" w:sz="0" w:space="0" w:color="auto"/>
        <w:right w:val="none" w:sz="0" w:space="0" w:color="auto"/>
      </w:divBdr>
    </w:div>
    <w:div w:id="14697790">
      <w:bodyDiv w:val="1"/>
      <w:marLeft w:val="0"/>
      <w:marRight w:val="0"/>
      <w:marTop w:val="0"/>
      <w:marBottom w:val="0"/>
      <w:divBdr>
        <w:top w:val="none" w:sz="0" w:space="0" w:color="auto"/>
        <w:left w:val="none" w:sz="0" w:space="0" w:color="auto"/>
        <w:bottom w:val="none" w:sz="0" w:space="0" w:color="auto"/>
        <w:right w:val="none" w:sz="0" w:space="0" w:color="auto"/>
      </w:divBdr>
    </w:div>
    <w:div w:id="14699348">
      <w:bodyDiv w:val="1"/>
      <w:marLeft w:val="0"/>
      <w:marRight w:val="0"/>
      <w:marTop w:val="0"/>
      <w:marBottom w:val="0"/>
      <w:divBdr>
        <w:top w:val="none" w:sz="0" w:space="0" w:color="auto"/>
        <w:left w:val="none" w:sz="0" w:space="0" w:color="auto"/>
        <w:bottom w:val="none" w:sz="0" w:space="0" w:color="auto"/>
        <w:right w:val="none" w:sz="0" w:space="0" w:color="auto"/>
      </w:divBdr>
    </w:div>
    <w:div w:id="14770826">
      <w:bodyDiv w:val="1"/>
      <w:marLeft w:val="0"/>
      <w:marRight w:val="0"/>
      <w:marTop w:val="0"/>
      <w:marBottom w:val="0"/>
      <w:divBdr>
        <w:top w:val="none" w:sz="0" w:space="0" w:color="auto"/>
        <w:left w:val="none" w:sz="0" w:space="0" w:color="auto"/>
        <w:bottom w:val="none" w:sz="0" w:space="0" w:color="auto"/>
        <w:right w:val="none" w:sz="0" w:space="0" w:color="auto"/>
      </w:divBdr>
    </w:div>
    <w:div w:id="14812505">
      <w:bodyDiv w:val="1"/>
      <w:marLeft w:val="0"/>
      <w:marRight w:val="0"/>
      <w:marTop w:val="0"/>
      <w:marBottom w:val="0"/>
      <w:divBdr>
        <w:top w:val="none" w:sz="0" w:space="0" w:color="auto"/>
        <w:left w:val="none" w:sz="0" w:space="0" w:color="auto"/>
        <w:bottom w:val="none" w:sz="0" w:space="0" w:color="auto"/>
        <w:right w:val="none" w:sz="0" w:space="0" w:color="auto"/>
      </w:divBdr>
    </w:div>
    <w:div w:id="14815627">
      <w:bodyDiv w:val="1"/>
      <w:marLeft w:val="0"/>
      <w:marRight w:val="0"/>
      <w:marTop w:val="0"/>
      <w:marBottom w:val="0"/>
      <w:divBdr>
        <w:top w:val="none" w:sz="0" w:space="0" w:color="auto"/>
        <w:left w:val="none" w:sz="0" w:space="0" w:color="auto"/>
        <w:bottom w:val="none" w:sz="0" w:space="0" w:color="auto"/>
        <w:right w:val="none" w:sz="0" w:space="0" w:color="auto"/>
      </w:divBdr>
    </w:div>
    <w:div w:id="14817604">
      <w:bodyDiv w:val="1"/>
      <w:marLeft w:val="0"/>
      <w:marRight w:val="0"/>
      <w:marTop w:val="0"/>
      <w:marBottom w:val="0"/>
      <w:divBdr>
        <w:top w:val="none" w:sz="0" w:space="0" w:color="auto"/>
        <w:left w:val="none" w:sz="0" w:space="0" w:color="auto"/>
        <w:bottom w:val="none" w:sz="0" w:space="0" w:color="auto"/>
        <w:right w:val="none" w:sz="0" w:space="0" w:color="auto"/>
      </w:divBdr>
    </w:div>
    <w:div w:id="14842674">
      <w:bodyDiv w:val="1"/>
      <w:marLeft w:val="0"/>
      <w:marRight w:val="0"/>
      <w:marTop w:val="0"/>
      <w:marBottom w:val="0"/>
      <w:divBdr>
        <w:top w:val="none" w:sz="0" w:space="0" w:color="auto"/>
        <w:left w:val="none" w:sz="0" w:space="0" w:color="auto"/>
        <w:bottom w:val="none" w:sz="0" w:space="0" w:color="auto"/>
        <w:right w:val="none" w:sz="0" w:space="0" w:color="auto"/>
      </w:divBdr>
    </w:div>
    <w:div w:id="14891958">
      <w:bodyDiv w:val="1"/>
      <w:marLeft w:val="0"/>
      <w:marRight w:val="0"/>
      <w:marTop w:val="0"/>
      <w:marBottom w:val="0"/>
      <w:divBdr>
        <w:top w:val="none" w:sz="0" w:space="0" w:color="auto"/>
        <w:left w:val="none" w:sz="0" w:space="0" w:color="auto"/>
        <w:bottom w:val="none" w:sz="0" w:space="0" w:color="auto"/>
        <w:right w:val="none" w:sz="0" w:space="0" w:color="auto"/>
      </w:divBdr>
    </w:div>
    <w:div w:id="14892703">
      <w:bodyDiv w:val="1"/>
      <w:marLeft w:val="0"/>
      <w:marRight w:val="0"/>
      <w:marTop w:val="0"/>
      <w:marBottom w:val="0"/>
      <w:divBdr>
        <w:top w:val="none" w:sz="0" w:space="0" w:color="auto"/>
        <w:left w:val="none" w:sz="0" w:space="0" w:color="auto"/>
        <w:bottom w:val="none" w:sz="0" w:space="0" w:color="auto"/>
        <w:right w:val="none" w:sz="0" w:space="0" w:color="auto"/>
      </w:divBdr>
    </w:div>
    <w:div w:id="14961806">
      <w:bodyDiv w:val="1"/>
      <w:marLeft w:val="0"/>
      <w:marRight w:val="0"/>
      <w:marTop w:val="0"/>
      <w:marBottom w:val="0"/>
      <w:divBdr>
        <w:top w:val="none" w:sz="0" w:space="0" w:color="auto"/>
        <w:left w:val="none" w:sz="0" w:space="0" w:color="auto"/>
        <w:bottom w:val="none" w:sz="0" w:space="0" w:color="auto"/>
        <w:right w:val="none" w:sz="0" w:space="0" w:color="auto"/>
      </w:divBdr>
    </w:div>
    <w:div w:id="14966577">
      <w:bodyDiv w:val="1"/>
      <w:marLeft w:val="0"/>
      <w:marRight w:val="0"/>
      <w:marTop w:val="0"/>
      <w:marBottom w:val="0"/>
      <w:divBdr>
        <w:top w:val="none" w:sz="0" w:space="0" w:color="auto"/>
        <w:left w:val="none" w:sz="0" w:space="0" w:color="auto"/>
        <w:bottom w:val="none" w:sz="0" w:space="0" w:color="auto"/>
        <w:right w:val="none" w:sz="0" w:space="0" w:color="auto"/>
      </w:divBdr>
    </w:div>
    <w:div w:id="15039542">
      <w:bodyDiv w:val="1"/>
      <w:marLeft w:val="0"/>
      <w:marRight w:val="0"/>
      <w:marTop w:val="0"/>
      <w:marBottom w:val="0"/>
      <w:divBdr>
        <w:top w:val="none" w:sz="0" w:space="0" w:color="auto"/>
        <w:left w:val="none" w:sz="0" w:space="0" w:color="auto"/>
        <w:bottom w:val="none" w:sz="0" w:space="0" w:color="auto"/>
        <w:right w:val="none" w:sz="0" w:space="0" w:color="auto"/>
      </w:divBdr>
    </w:div>
    <w:div w:id="15080514">
      <w:bodyDiv w:val="1"/>
      <w:marLeft w:val="0"/>
      <w:marRight w:val="0"/>
      <w:marTop w:val="0"/>
      <w:marBottom w:val="0"/>
      <w:divBdr>
        <w:top w:val="none" w:sz="0" w:space="0" w:color="auto"/>
        <w:left w:val="none" w:sz="0" w:space="0" w:color="auto"/>
        <w:bottom w:val="none" w:sz="0" w:space="0" w:color="auto"/>
        <w:right w:val="none" w:sz="0" w:space="0" w:color="auto"/>
      </w:divBdr>
    </w:div>
    <w:div w:id="15081087">
      <w:bodyDiv w:val="1"/>
      <w:marLeft w:val="0"/>
      <w:marRight w:val="0"/>
      <w:marTop w:val="0"/>
      <w:marBottom w:val="0"/>
      <w:divBdr>
        <w:top w:val="none" w:sz="0" w:space="0" w:color="auto"/>
        <w:left w:val="none" w:sz="0" w:space="0" w:color="auto"/>
        <w:bottom w:val="none" w:sz="0" w:space="0" w:color="auto"/>
        <w:right w:val="none" w:sz="0" w:space="0" w:color="auto"/>
      </w:divBdr>
    </w:div>
    <w:div w:id="15083318">
      <w:bodyDiv w:val="1"/>
      <w:marLeft w:val="0"/>
      <w:marRight w:val="0"/>
      <w:marTop w:val="0"/>
      <w:marBottom w:val="0"/>
      <w:divBdr>
        <w:top w:val="none" w:sz="0" w:space="0" w:color="auto"/>
        <w:left w:val="none" w:sz="0" w:space="0" w:color="auto"/>
        <w:bottom w:val="none" w:sz="0" w:space="0" w:color="auto"/>
        <w:right w:val="none" w:sz="0" w:space="0" w:color="auto"/>
      </w:divBdr>
    </w:div>
    <w:div w:id="15087409">
      <w:bodyDiv w:val="1"/>
      <w:marLeft w:val="0"/>
      <w:marRight w:val="0"/>
      <w:marTop w:val="0"/>
      <w:marBottom w:val="0"/>
      <w:divBdr>
        <w:top w:val="none" w:sz="0" w:space="0" w:color="auto"/>
        <w:left w:val="none" w:sz="0" w:space="0" w:color="auto"/>
        <w:bottom w:val="none" w:sz="0" w:space="0" w:color="auto"/>
        <w:right w:val="none" w:sz="0" w:space="0" w:color="auto"/>
      </w:divBdr>
    </w:div>
    <w:div w:id="15230792">
      <w:bodyDiv w:val="1"/>
      <w:marLeft w:val="0"/>
      <w:marRight w:val="0"/>
      <w:marTop w:val="0"/>
      <w:marBottom w:val="0"/>
      <w:divBdr>
        <w:top w:val="none" w:sz="0" w:space="0" w:color="auto"/>
        <w:left w:val="none" w:sz="0" w:space="0" w:color="auto"/>
        <w:bottom w:val="none" w:sz="0" w:space="0" w:color="auto"/>
        <w:right w:val="none" w:sz="0" w:space="0" w:color="auto"/>
      </w:divBdr>
    </w:div>
    <w:div w:id="15231922">
      <w:bodyDiv w:val="1"/>
      <w:marLeft w:val="0"/>
      <w:marRight w:val="0"/>
      <w:marTop w:val="0"/>
      <w:marBottom w:val="0"/>
      <w:divBdr>
        <w:top w:val="none" w:sz="0" w:space="0" w:color="auto"/>
        <w:left w:val="none" w:sz="0" w:space="0" w:color="auto"/>
        <w:bottom w:val="none" w:sz="0" w:space="0" w:color="auto"/>
        <w:right w:val="none" w:sz="0" w:space="0" w:color="auto"/>
      </w:divBdr>
    </w:div>
    <w:div w:id="15234205">
      <w:bodyDiv w:val="1"/>
      <w:marLeft w:val="0"/>
      <w:marRight w:val="0"/>
      <w:marTop w:val="0"/>
      <w:marBottom w:val="0"/>
      <w:divBdr>
        <w:top w:val="none" w:sz="0" w:space="0" w:color="auto"/>
        <w:left w:val="none" w:sz="0" w:space="0" w:color="auto"/>
        <w:bottom w:val="none" w:sz="0" w:space="0" w:color="auto"/>
        <w:right w:val="none" w:sz="0" w:space="0" w:color="auto"/>
      </w:divBdr>
    </w:div>
    <w:div w:id="15236415">
      <w:bodyDiv w:val="1"/>
      <w:marLeft w:val="0"/>
      <w:marRight w:val="0"/>
      <w:marTop w:val="0"/>
      <w:marBottom w:val="0"/>
      <w:divBdr>
        <w:top w:val="none" w:sz="0" w:space="0" w:color="auto"/>
        <w:left w:val="none" w:sz="0" w:space="0" w:color="auto"/>
        <w:bottom w:val="none" w:sz="0" w:space="0" w:color="auto"/>
        <w:right w:val="none" w:sz="0" w:space="0" w:color="auto"/>
      </w:divBdr>
    </w:div>
    <w:div w:id="15273291">
      <w:bodyDiv w:val="1"/>
      <w:marLeft w:val="0"/>
      <w:marRight w:val="0"/>
      <w:marTop w:val="0"/>
      <w:marBottom w:val="0"/>
      <w:divBdr>
        <w:top w:val="none" w:sz="0" w:space="0" w:color="auto"/>
        <w:left w:val="none" w:sz="0" w:space="0" w:color="auto"/>
        <w:bottom w:val="none" w:sz="0" w:space="0" w:color="auto"/>
        <w:right w:val="none" w:sz="0" w:space="0" w:color="auto"/>
      </w:divBdr>
    </w:div>
    <w:div w:id="15274328">
      <w:bodyDiv w:val="1"/>
      <w:marLeft w:val="0"/>
      <w:marRight w:val="0"/>
      <w:marTop w:val="0"/>
      <w:marBottom w:val="0"/>
      <w:divBdr>
        <w:top w:val="none" w:sz="0" w:space="0" w:color="auto"/>
        <w:left w:val="none" w:sz="0" w:space="0" w:color="auto"/>
        <w:bottom w:val="none" w:sz="0" w:space="0" w:color="auto"/>
        <w:right w:val="none" w:sz="0" w:space="0" w:color="auto"/>
      </w:divBdr>
    </w:div>
    <w:div w:id="15274685">
      <w:bodyDiv w:val="1"/>
      <w:marLeft w:val="0"/>
      <w:marRight w:val="0"/>
      <w:marTop w:val="0"/>
      <w:marBottom w:val="0"/>
      <w:divBdr>
        <w:top w:val="none" w:sz="0" w:space="0" w:color="auto"/>
        <w:left w:val="none" w:sz="0" w:space="0" w:color="auto"/>
        <w:bottom w:val="none" w:sz="0" w:space="0" w:color="auto"/>
        <w:right w:val="none" w:sz="0" w:space="0" w:color="auto"/>
      </w:divBdr>
    </w:div>
    <w:div w:id="15278977">
      <w:bodyDiv w:val="1"/>
      <w:marLeft w:val="0"/>
      <w:marRight w:val="0"/>
      <w:marTop w:val="0"/>
      <w:marBottom w:val="0"/>
      <w:divBdr>
        <w:top w:val="none" w:sz="0" w:space="0" w:color="auto"/>
        <w:left w:val="none" w:sz="0" w:space="0" w:color="auto"/>
        <w:bottom w:val="none" w:sz="0" w:space="0" w:color="auto"/>
        <w:right w:val="none" w:sz="0" w:space="0" w:color="auto"/>
      </w:divBdr>
    </w:div>
    <w:div w:id="15348422">
      <w:bodyDiv w:val="1"/>
      <w:marLeft w:val="0"/>
      <w:marRight w:val="0"/>
      <w:marTop w:val="0"/>
      <w:marBottom w:val="0"/>
      <w:divBdr>
        <w:top w:val="none" w:sz="0" w:space="0" w:color="auto"/>
        <w:left w:val="none" w:sz="0" w:space="0" w:color="auto"/>
        <w:bottom w:val="none" w:sz="0" w:space="0" w:color="auto"/>
        <w:right w:val="none" w:sz="0" w:space="0" w:color="auto"/>
      </w:divBdr>
    </w:div>
    <w:div w:id="15353724">
      <w:bodyDiv w:val="1"/>
      <w:marLeft w:val="0"/>
      <w:marRight w:val="0"/>
      <w:marTop w:val="0"/>
      <w:marBottom w:val="0"/>
      <w:divBdr>
        <w:top w:val="none" w:sz="0" w:space="0" w:color="auto"/>
        <w:left w:val="none" w:sz="0" w:space="0" w:color="auto"/>
        <w:bottom w:val="none" w:sz="0" w:space="0" w:color="auto"/>
        <w:right w:val="none" w:sz="0" w:space="0" w:color="auto"/>
      </w:divBdr>
    </w:div>
    <w:div w:id="15426246">
      <w:bodyDiv w:val="1"/>
      <w:marLeft w:val="0"/>
      <w:marRight w:val="0"/>
      <w:marTop w:val="0"/>
      <w:marBottom w:val="0"/>
      <w:divBdr>
        <w:top w:val="none" w:sz="0" w:space="0" w:color="auto"/>
        <w:left w:val="none" w:sz="0" w:space="0" w:color="auto"/>
        <w:bottom w:val="none" w:sz="0" w:space="0" w:color="auto"/>
        <w:right w:val="none" w:sz="0" w:space="0" w:color="auto"/>
      </w:divBdr>
    </w:div>
    <w:div w:id="15466863">
      <w:bodyDiv w:val="1"/>
      <w:marLeft w:val="0"/>
      <w:marRight w:val="0"/>
      <w:marTop w:val="0"/>
      <w:marBottom w:val="0"/>
      <w:divBdr>
        <w:top w:val="none" w:sz="0" w:space="0" w:color="auto"/>
        <w:left w:val="none" w:sz="0" w:space="0" w:color="auto"/>
        <w:bottom w:val="none" w:sz="0" w:space="0" w:color="auto"/>
        <w:right w:val="none" w:sz="0" w:space="0" w:color="auto"/>
      </w:divBdr>
    </w:div>
    <w:div w:id="15467207">
      <w:bodyDiv w:val="1"/>
      <w:marLeft w:val="0"/>
      <w:marRight w:val="0"/>
      <w:marTop w:val="0"/>
      <w:marBottom w:val="0"/>
      <w:divBdr>
        <w:top w:val="none" w:sz="0" w:space="0" w:color="auto"/>
        <w:left w:val="none" w:sz="0" w:space="0" w:color="auto"/>
        <w:bottom w:val="none" w:sz="0" w:space="0" w:color="auto"/>
        <w:right w:val="none" w:sz="0" w:space="0" w:color="auto"/>
      </w:divBdr>
    </w:div>
    <w:div w:id="15467266">
      <w:bodyDiv w:val="1"/>
      <w:marLeft w:val="0"/>
      <w:marRight w:val="0"/>
      <w:marTop w:val="0"/>
      <w:marBottom w:val="0"/>
      <w:divBdr>
        <w:top w:val="none" w:sz="0" w:space="0" w:color="auto"/>
        <w:left w:val="none" w:sz="0" w:space="0" w:color="auto"/>
        <w:bottom w:val="none" w:sz="0" w:space="0" w:color="auto"/>
        <w:right w:val="none" w:sz="0" w:space="0" w:color="auto"/>
      </w:divBdr>
    </w:div>
    <w:div w:id="15468779">
      <w:bodyDiv w:val="1"/>
      <w:marLeft w:val="0"/>
      <w:marRight w:val="0"/>
      <w:marTop w:val="0"/>
      <w:marBottom w:val="0"/>
      <w:divBdr>
        <w:top w:val="none" w:sz="0" w:space="0" w:color="auto"/>
        <w:left w:val="none" w:sz="0" w:space="0" w:color="auto"/>
        <w:bottom w:val="none" w:sz="0" w:space="0" w:color="auto"/>
        <w:right w:val="none" w:sz="0" w:space="0" w:color="auto"/>
      </w:divBdr>
    </w:div>
    <w:div w:id="15470015">
      <w:bodyDiv w:val="1"/>
      <w:marLeft w:val="0"/>
      <w:marRight w:val="0"/>
      <w:marTop w:val="0"/>
      <w:marBottom w:val="0"/>
      <w:divBdr>
        <w:top w:val="none" w:sz="0" w:space="0" w:color="auto"/>
        <w:left w:val="none" w:sz="0" w:space="0" w:color="auto"/>
        <w:bottom w:val="none" w:sz="0" w:space="0" w:color="auto"/>
        <w:right w:val="none" w:sz="0" w:space="0" w:color="auto"/>
      </w:divBdr>
    </w:div>
    <w:div w:id="15471364">
      <w:bodyDiv w:val="1"/>
      <w:marLeft w:val="0"/>
      <w:marRight w:val="0"/>
      <w:marTop w:val="0"/>
      <w:marBottom w:val="0"/>
      <w:divBdr>
        <w:top w:val="none" w:sz="0" w:space="0" w:color="auto"/>
        <w:left w:val="none" w:sz="0" w:space="0" w:color="auto"/>
        <w:bottom w:val="none" w:sz="0" w:space="0" w:color="auto"/>
        <w:right w:val="none" w:sz="0" w:space="0" w:color="auto"/>
      </w:divBdr>
    </w:div>
    <w:div w:id="15473021">
      <w:bodyDiv w:val="1"/>
      <w:marLeft w:val="0"/>
      <w:marRight w:val="0"/>
      <w:marTop w:val="0"/>
      <w:marBottom w:val="0"/>
      <w:divBdr>
        <w:top w:val="none" w:sz="0" w:space="0" w:color="auto"/>
        <w:left w:val="none" w:sz="0" w:space="0" w:color="auto"/>
        <w:bottom w:val="none" w:sz="0" w:space="0" w:color="auto"/>
        <w:right w:val="none" w:sz="0" w:space="0" w:color="auto"/>
      </w:divBdr>
    </w:div>
    <w:div w:id="15497838">
      <w:bodyDiv w:val="1"/>
      <w:marLeft w:val="0"/>
      <w:marRight w:val="0"/>
      <w:marTop w:val="0"/>
      <w:marBottom w:val="0"/>
      <w:divBdr>
        <w:top w:val="none" w:sz="0" w:space="0" w:color="auto"/>
        <w:left w:val="none" w:sz="0" w:space="0" w:color="auto"/>
        <w:bottom w:val="none" w:sz="0" w:space="0" w:color="auto"/>
        <w:right w:val="none" w:sz="0" w:space="0" w:color="auto"/>
      </w:divBdr>
    </w:div>
    <w:div w:id="15540813">
      <w:bodyDiv w:val="1"/>
      <w:marLeft w:val="0"/>
      <w:marRight w:val="0"/>
      <w:marTop w:val="0"/>
      <w:marBottom w:val="0"/>
      <w:divBdr>
        <w:top w:val="none" w:sz="0" w:space="0" w:color="auto"/>
        <w:left w:val="none" w:sz="0" w:space="0" w:color="auto"/>
        <w:bottom w:val="none" w:sz="0" w:space="0" w:color="auto"/>
        <w:right w:val="none" w:sz="0" w:space="0" w:color="auto"/>
      </w:divBdr>
    </w:div>
    <w:div w:id="15541196">
      <w:bodyDiv w:val="1"/>
      <w:marLeft w:val="0"/>
      <w:marRight w:val="0"/>
      <w:marTop w:val="0"/>
      <w:marBottom w:val="0"/>
      <w:divBdr>
        <w:top w:val="none" w:sz="0" w:space="0" w:color="auto"/>
        <w:left w:val="none" w:sz="0" w:space="0" w:color="auto"/>
        <w:bottom w:val="none" w:sz="0" w:space="0" w:color="auto"/>
        <w:right w:val="none" w:sz="0" w:space="0" w:color="auto"/>
      </w:divBdr>
    </w:div>
    <w:div w:id="15548804">
      <w:bodyDiv w:val="1"/>
      <w:marLeft w:val="0"/>
      <w:marRight w:val="0"/>
      <w:marTop w:val="0"/>
      <w:marBottom w:val="0"/>
      <w:divBdr>
        <w:top w:val="none" w:sz="0" w:space="0" w:color="auto"/>
        <w:left w:val="none" w:sz="0" w:space="0" w:color="auto"/>
        <w:bottom w:val="none" w:sz="0" w:space="0" w:color="auto"/>
        <w:right w:val="none" w:sz="0" w:space="0" w:color="auto"/>
      </w:divBdr>
    </w:div>
    <w:div w:id="15624857">
      <w:bodyDiv w:val="1"/>
      <w:marLeft w:val="0"/>
      <w:marRight w:val="0"/>
      <w:marTop w:val="0"/>
      <w:marBottom w:val="0"/>
      <w:divBdr>
        <w:top w:val="none" w:sz="0" w:space="0" w:color="auto"/>
        <w:left w:val="none" w:sz="0" w:space="0" w:color="auto"/>
        <w:bottom w:val="none" w:sz="0" w:space="0" w:color="auto"/>
        <w:right w:val="none" w:sz="0" w:space="0" w:color="auto"/>
      </w:divBdr>
    </w:div>
    <w:div w:id="15691392">
      <w:bodyDiv w:val="1"/>
      <w:marLeft w:val="0"/>
      <w:marRight w:val="0"/>
      <w:marTop w:val="0"/>
      <w:marBottom w:val="0"/>
      <w:divBdr>
        <w:top w:val="none" w:sz="0" w:space="0" w:color="auto"/>
        <w:left w:val="none" w:sz="0" w:space="0" w:color="auto"/>
        <w:bottom w:val="none" w:sz="0" w:space="0" w:color="auto"/>
        <w:right w:val="none" w:sz="0" w:space="0" w:color="auto"/>
      </w:divBdr>
    </w:div>
    <w:div w:id="15734035">
      <w:bodyDiv w:val="1"/>
      <w:marLeft w:val="0"/>
      <w:marRight w:val="0"/>
      <w:marTop w:val="0"/>
      <w:marBottom w:val="0"/>
      <w:divBdr>
        <w:top w:val="none" w:sz="0" w:space="0" w:color="auto"/>
        <w:left w:val="none" w:sz="0" w:space="0" w:color="auto"/>
        <w:bottom w:val="none" w:sz="0" w:space="0" w:color="auto"/>
        <w:right w:val="none" w:sz="0" w:space="0" w:color="auto"/>
      </w:divBdr>
    </w:div>
    <w:div w:id="15736313">
      <w:bodyDiv w:val="1"/>
      <w:marLeft w:val="0"/>
      <w:marRight w:val="0"/>
      <w:marTop w:val="0"/>
      <w:marBottom w:val="0"/>
      <w:divBdr>
        <w:top w:val="none" w:sz="0" w:space="0" w:color="auto"/>
        <w:left w:val="none" w:sz="0" w:space="0" w:color="auto"/>
        <w:bottom w:val="none" w:sz="0" w:space="0" w:color="auto"/>
        <w:right w:val="none" w:sz="0" w:space="0" w:color="auto"/>
      </w:divBdr>
    </w:div>
    <w:div w:id="15817624">
      <w:bodyDiv w:val="1"/>
      <w:marLeft w:val="0"/>
      <w:marRight w:val="0"/>
      <w:marTop w:val="0"/>
      <w:marBottom w:val="0"/>
      <w:divBdr>
        <w:top w:val="none" w:sz="0" w:space="0" w:color="auto"/>
        <w:left w:val="none" w:sz="0" w:space="0" w:color="auto"/>
        <w:bottom w:val="none" w:sz="0" w:space="0" w:color="auto"/>
        <w:right w:val="none" w:sz="0" w:space="0" w:color="auto"/>
      </w:divBdr>
    </w:div>
    <w:div w:id="15884723">
      <w:bodyDiv w:val="1"/>
      <w:marLeft w:val="0"/>
      <w:marRight w:val="0"/>
      <w:marTop w:val="0"/>
      <w:marBottom w:val="0"/>
      <w:divBdr>
        <w:top w:val="none" w:sz="0" w:space="0" w:color="auto"/>
        <w:left w:val="none" w:sz="0" w:space="0" w:color="auto"/>
        <w:bottom w:val="none" w:sz="0" w:space="0" w:color="auto"/>
        <w:right w:val="none" w:sz="0" w:space="0" w:color="auto"/>
      </w:divBdr>
    </w:div>
    <w:div w:id="15885347">
      <w:bodyDiv w:val="1"/>
      <w:marLeft w:val="0"/>
      <w:marRight w:val="0"/>
      <w:marTop w:val="0"/>
      <w:marBottom w:val="0"/>
      <w:divBdr>
        <w:top w:val="none" w:sz="0" w:space="0" w:color="auto"/>
        <w:left w:val="none" w:sz="0" w:space="0" w:color="auto"/>
        <w:bottom w:val="none" w:sz="0" w:space="0" w:color="auto"/>
        <w:right w:val="none" w:sz="0" w:space="0" w:color="auto"/>
      </w:divBdr>
    </w:div>
    <w:div w:id="15885791">
      <w:bodyDiv w:val="1"/>
      <w:marLeft w:val="0"/>
      <w:marRight w:val="0"/>
      <w:marTop w:val="0"/>
      <w:marBottom w:val="0"/>
      <w:divBdr>
        <w:top w:val="none" w:sz="0" w:space="0" w:color="auto"/>
        <w:left w:val="none" w:sz="0" w:space="0" w:color="auto"/>
        <w:bottom w:val="none" w:sz="0" w:space="0" w:color="auto"/>
        <w:right w:val="none" w:sz="0" w:space="0" w:color="auto"/>
      </w:divBdr>
    </w:div>
    <w:div w:id="15886517">
      <w:bodyDiv w:val="1"/>
      <w:marLeft w:val="0"/>
      <w:marRight w:val="0"/>
      <w:marTop w:val="0"/>
      <w:marBottom w:val="0"/>
      <w:divBdr>
        <w:top w:val="none" w:sz="0" w:space="0" w:color="auto"/>
        <w:left w:val="none" w:sz="0" w:space="0" w:color="auto"/>
        <w:bottom w:val="none" w:sz="0" w:space="0" w:color="auto"/>
        <w:right w:val="none" w:sz="0" w:space="0" w:color="auto"/>
      </w:divBdr>
    </w:div>
    <w:div w:id="15888802">
      <w:bodyDiv w:val="1"/>
      <w:marLeft w:val="0"/>
      <w:marRight w:val="0"/>
      <w:marTop w:val="0"/>
      <w:marBottom w:val="0"/>
      <w:divBdr>
        <w:top w:val="none" w:sz="0" w:space="0" w:color="auto"/>
        <w:left w:val="none" w:sz="0" w:space="0" w:color="auto"/>
        <w:bottom w:val="none" w:sz="0" w:space="0" w:color="auto"/>
        <w:right w:val="none" w:sz="0" w:space="0" w:color="auto"/>
      </w:divBdr>
    </w:div>
    <w:div w:id="15890724">
      <w:bodyDiv w:val="1"/>
      <w:marLeft w:val="0"/>
      <w:marRight w:val="0"/>
      <w:marTop w:val="0"/>
      <w:marBottom w:val="0"/>
      <w:divBdr>
        <w:top w:val="none" w:sz="0" w:space="0" w:color="auto"/>
        <w:left w:val="none" w:sz="0" w:space="0" w:color="auto"/>
        <w:bottom w:val="none" w:sz="0" w:space="0" w:color="auto"/>
        <w:right w:val="none" w:sz="0" w:space="0" w:color="auto"/>
      </w:divBdr>
    </w:div>
    <w:div w:id="15891477">
      <w:bodyDiv w:val="1"/>
      <w:marLeft w:val="0"/>
      <w:marRight w:val="0"/>
      <w:marTop w:val="0"/>
      <w:marBottom w:val="0"/>
      <w:divBdr>
        <w:top w:val="none" w:sz="0" w:space="0" w:color="auto"/>
        <w:left w:val="none" w:sz="0" w:space="0" w:color="auto"/>
        <w:bottom w:val="none" w:sz="0" w:space="0" w:color="auto"/>
        <w:right w:val="none" w:sz="0" w:space="0" w:color="auto"/>
      </w:divBdr>
    </w:div>
    <w:div w:id="15928157">
      <w:bodyDiv w:val="1"/>
      <w:marLeft w:val="0"/>
      <w:marRight w:val="0"/>
      <w:marTop w:val="0"/>
      <w:marBottom w:val="0"/>
      <w:divBdr>
        <w:top w:val="none" w:sz="0" w:space="0" w:color="auto"/>
        <w:left w:val="none" w:sz="0" w:space="0" w:color="auto"/>
        <w:bottom w:val="none" w:sz="0" w:space="0" w:color="auto"/>
        <w:right w:val="none" w:sz="0" w:space="0" w:color="auto"/>
      </w:divBdr>
    </w:div>
    <w:div w:id="15928927">
      <w:bodyDiv w:val="1"/>
      <w:marLeft w:val="0"/>
      <w:marRight w:val="0"/>
      <w:marTop w:val="0"/>
      <w:marBottom w:val="0"/>
      <w:divBdr>
        <w:top w:val="none" w:sz="0" w:space="0" w:color="auto"/>
        <w:left w:val="none" w:sz="0" w:space="0" w:color="auto"/>
        <w:bottom w:val="none" w:sz="0" w:space="0" w:color="auto"/>
        <w:right w:val="none" w:sz="0" w:space="0" w:color="auto"/>
      </w:divBdr>
    </w:div>
    <w:div w:id="15934521">
      <w:bodyDiv w:val="1"/>
      <w:marLeft w:val="0"/>
      <w:marRight w:val="0"/>
      <w:marTop w:val="0"/>
      <w:marBottom w:val="0"/>
      <w:divBdr>
        <w:top w:val="none" w:sz="0" w:space="0" w:color="auto"/>
        <w:left w:val="none" w:sz="0" w:space="0" w:color="auto"/>
        <w:bottom w:val="none" w:sz="0" w:space="0" w:color="auto"/>
        <w:right w:val="none" w:sz="0" w:space="0" w:color="auto"/>
      </w:divBdr>
    </w:div>
    <w:div w:id="15935991">
      <w:bodyDiv w:val="1"/>
      <w:marLeft w:val="0"/>
      <w:marRight w:val="0"/>
      <w:marTop w:val="0"/>
      <w:marBottom w:val="0"/>
      <w:divBdr>
        <w:top w:val="none" w:sz="0" w:space="0" w:color="auto"/>
        <w:left w:val="none" w:sz="0" w:space="0" w:color="auto"/>
        <w:bottom w:val="none" w:sz="0" w:space="0" w:color="auto"/>
        <w:right w:val="none" w:sz="0" w:space="0" w:color="auto"/>
      </w:divBdr>
    </w:div>
    <w:div w:id="16004632">
      <w:bodyDiv w:val="1"/>
      <w:marLeft w:val="0"/>
      <w:marRight w:val="0"/>
      <w:marTop w:val="0"/>
      <w:marBottom w:val="0"/>
      <w:divBdr>
        <w:top w:val="none" w:sz="0" w:space="0" w:color="auto"/>
        <w:left w:val="none" w:sz="0" w:space="0" w:color="auto"/>
        <w:bottom w:val="none" w:sz="0" w:space="0" w:color="auto"/>
        <w:right w:val="none" w:sz="0" w:space="0" w:color="auto"/>
      </w:divBdr>
    </w:div>
    <w:div w:id="16006603">
      <w:bodyDiv w:val="1"/>
      <w:marLeft w:val="0"/>
      <w:marRight w:val="0"/>
      <w:marTop w:val="0"/>
      <w:marBottom w:val="0"/>
      <w:divBdr>
        <w:top w:val="none" w:sz="0" w:space="0" w:color="auto"/>
        <w:left w:val="none" w:sz="0" w:space="0" w:color="auto"/>
        <w:bottom w:val="none" w:sz="0" w:space="0" w:color="auto"/>
        <w:right w:val="none" w:sz="0" w:space="0" w:color="auto"/>
      </w:divBdr>
    </w:div>
    <w:div w:id="16080876">
      <w:bodyDiv w:val="1"/>
      <w:marLeft w:val="0"/>
      <w:marRight w:val="0"/>
      <w:marTop w:val="0"/>
      <w:marBottom w:val="0"/>
      <w:divBdr>
        <w:top w:val="none" w:sz="0" w:space="0" w:color="auto"/>
        <w:left w:val="none" w:sz="0" w:space="0" w:color="auto"/>
        <w:bottom w:val="none" w:sz="0" w:space="0" w:color="auto"/>
        <w:right w:val="none" w:sz="0" w:space="0" w:color="auto"/>
      </w:divBdr>
    </w:div>
    <w:div w:id="16081737">
      <w:bodyDiv w:val="1"/>
      <w:marLeft w:val="0"/>
      <w:marRight w:val="0"/>
      <w:marTop w:val="0"/>
      <w:marBottom w:val="0"/>
      <w:divBdr>
        <w:top w:val="none" w:sz="0" w:space="0" w:color="auto"/>
        <w:left w:val="none" w:sz="0" w:space="0" w:color="auto"/>
        <w:bottom w:val="none" w:sz="0" w:space="0" w:color="auto"/>
        <w:right w:val="none" w:sz="0" w:space="0" w:color="auto"/>
      </w:divBdr>
    </w:div>
    <w:div w:id="16082438">
      <w:bodyDiv w:val="1"/>
      <w:marLeft w:val="0"/>
      <w:marRight w:val="0"/>
      <w:marTop w:val="0"/>
      <w:marBottom w:val="0"/>
      <w:divBdr>
        <w:top w:val="none" w:sz="0" w:space="0" w:color="auto"/>
        <w:left w:val="none" w:sz="0" w:space="0" w:color="auto"/>
        <w:bottom w:val="none" w:sz="0" w:space="0" w:color="auto"/>
        <w:right w:val="none" w:sz="0" w:space="0" w:color="auto"/>
      </w:divBdr>
    </w:div>
    <w:div w:id="16201900">
      <w:bodyDiv w:val="1"/>
      <w:marLeft w:val="0"/>
      <w:marRight w:val="0"/>
      <w:marTop w:val="0"/>
      <w:marBottom w:val="0"/>
      <w:divBdr>
        <w:top w:val="none" w:sz="0" w:space="0" w:color="auto"/>
        <w:left w:val="none" w:sz="0" w:space="0" w:color="auto"/>
        <w:bottom w:val="none" w:sz="0" w:space="0" w:color="auto"/>
        <w:right w:val="none" w:sz="0" w:space="0" w:color="auto"/>
      </w:divBdr>
    </w:div>
    <w:div w:id="16203413">
      <w:bodyDiv w:val="1"/>
      <w:marLeft w:val="0"/>
      <w:marRight w:val="0"/>
      <w:marTop w:val="0"/>
      <w:marBottom w:val="0"/>
      <w:divBdr>
        <w:top w:val="none" w:sz="0" w:space="0" w:color="auto"/>
        <w:left w:val="none" w:sz="0" w:space="0" w:color="auto"/>
        <w:bottom w:val="none" w:sz="0" w:space="0" w:color="auto"/>
        <w:right w:val="none" w:sz="0" w:space="0" w:color="auto"/>
      </w:divBdr>
    </w:div>
    <w:div w:id="16272793">
      <w:bodyDiv w:val="1"/>
      <w:marLeft w:val="0"/>
      <w:marRight w:val="0"/>
      <w:marTop w:val="0"/>
      <w:marBottom w:val="0"/>
      <w:divBdr>
        <w:top w:val="none" w:sz="0" w:space="0" w:color="auto"/>
        <w:left w:val="none" w:sz="0" w:space="0" w:color="auto"/>
        <w:bottom w:val="none" w:sz="0" w:space="0" w:color="auto"/>
        <w:right w:val="none" w:sz="0" w:space="0" w:color="auto"/>
      </w:divBdr>
    </w:div>
    <w:div w:id="16274046">
      <w:bodyDiv w:val="1"/>
      <w:marLeft w:val="0"/>
      <w:marRight w:val="0"/>
      <w:marTop w:val="0"/>
      <w:marBottom w:val="0"/>
      <w:divBdr>
        <w:top w:val="none" w:sz="0" w:space="0" w:color="auto"/>
        <w:left w:val="none" w:sz="0" w:space="0" w:color="auto"/>
        <w:bottom w:val="none" w:sz="0" w:space="0" w:color="auto"/>
        <w:right w:val="none" w:sz="0" w:space="0" w:color="auto"/>
      </w:divBdr>
    </w:div>
    <w:div w:id="16319250">
      <w:bodyDiv w:val="1"/>
      <w:marLeft w:val="0"/>
      <w:marRight w:val="0"/>
      <w:marTop w:val="0"/>
      <w:marBottom w:val="0"/>
      <w:divBdr>
        <w:top w:val="none" w:sz="0" w:space="0" w:color="auto"/>
        <w:left w:val="none" w:sz="0" w:space="0" w:color="auto"/>
        <w:bottom w:val="none" w:sz="0" w:space="0" w:color="auto"/>
        <w:right w:val="none" w:sz="0" w:space="0" w:color="auto"/>
      </w:divBdr>
    </w:div>
    <w:div w:id="16319368">
      <w:bodyDiv w:val="1"/>
      <w:marLeft w:val="0"/>
      <w:marRight w:val="0"/>
      <w:marTop w:val="0"/>
      <w:marBottom w:val="0"/>
      <w:divBdr>
        <w:top w:val="none" w:sz="0" w:space="0" w:color="auto"/>
        <w:left w:val="none" w:sz="0" w:space="0" w:color="auto"/>
        <w:bottom w:val="none" w:sz="0" w:space="0" w:color="auto"/>
        <w:right w:val="none" w:sz="0" w:space="0" w:color="auto"/>
      </w:divBdr>
    </w:div>
    <w:div w:id="16322119">
      <w:bodyDiv w:val="1"/>
      <w:marLeft w:val="0"/>
      <w:marRight w:val="0"/>
      <w:marTop w:val="0"/>
      <w:marBottom w:val="0"/>
      <w:divBdr>
        <w:top w:val="none" w:sz="0" w:space="0" w:color="auto"/>
        <w:left w:val="none" w:sz="0" w:space="0" w:color="auto"/>
        <w:bottom w:val="none" w:sz="0" w:space="0" w:color="auto"/>
        <w:right w:val="none" w:sz="0" w:space="0" w:color="auto"/>
      </w:divBdr>
    </w:div>
    <w:div w:id="16322254">
      <w:bodyDiv w:val="1"/>
      <w:marLeft w:val="0"/>
      <w:marRight w:val="0"/>
      <w:marTop w:val="0"/>
      <w:marBottom w:val="0"/>
      <w:divBdr>
        <w:top w:val="none" w:sz="0" w:space="0" w:color="auto"/>
        <w:left w:val="none" w:sz="0" w:space="0" w:color="auto"/>
        <w:bottom w:val="none" w:sz="0" w:space="0" w:color="auto"/>
        <w:right w:val="none" w:sz="0" w:space="0" w:color="auto"/>
      </w:divBdr>
    </w:div>
    <w:div w:id="16347833">
      <w:bodyDiv w:val="1"/>
      <w:marLeft w:val="0"/>
      <w:marRight w:val="0"/>
      <w:marTop w:val="0"/>
      <w:marBottom w:val="0"/>
      <w:divBdr>
        <w:top w:val="none" w:sz="0" w:space="0" w:color="auto"/>
        <w:left w:val="none" w:sz="0" w:space="0" w:color="auto"/>
        <w:bottom w:val="none" w:sz="0" w:space="0" w:color="auto"/>
        <w:right w:val="none" w:sz="0" w:space="0" w:color="auto"/>
      </w:divBdr>
    </w:div>
    <w:div w:id="16348382">
      <w:bodyDiv w:val="1"/>
      <w:marLeft w:val="0"/>
      <w:marRight w:val="0"/>
      <w:marTop w:val="0"/>
      <w:marBottom w:val="0"/>
      <w:divBdr>
        <w:top w:val="none" w:sz="0" w:space="0" w:color="auto"/>
        <w:left w:val="none" w:sz="0" w:space="0" w:color="auto"/>
        <w:bottom w:val="none" w:sz="0" w:space="0" w:color="auto"/>
        <w:right w:val="none" w:sz="0" w:space="0" w:color="auto"/>
      </w:divBdr>
    </w:div>
    <w:div w:id="16349699">
      <w:bodyDiv w:val="1"/>
      <w:marLeft w:val="0"/>
      <w:marRight w:val="0"/>
      <w:marTop w:val="0"/>
      <w:marBottom w:val="0"/>
      <w:divBdr>
        <w:top w:val="none" w:sz="0" w:space="0" w:color="auto"/>
        <w:left w:val="none" w:sz="0" w:space="0" w:color="auto"/>
        <w:bottom w:val="none" w:sz="0" w:space="0" w:color="auto"/>
        <w:right w:val="none" w:sz="0" w:space="0" w:color="auto"/>
      </w:divBdr>
    </w:div>
    <w:div w:id="16350635">
      <w:bodyDiv w:val="1"/>
      <w:marLeft w:val="0"/>
      <w:marRight w:val="0"/>
      <w:marTop w:val="0"/>
      <w:marBottom w:val="0"/>
      <w:divBdr>
        <w:top w:val="none" w:sz="0" w:space="0" w:color="auto"/>
        <w:left w:val="none" w:sz="0" w:space="0" w:color="auto"/>
        <w:bottom w:val="none" w:sz="0" w:space="0" w:color="auto"/>
        <w:right w:val="none" w:sz="0" w:space="0" w:color="auto"/>
      </w:divBdr>
    </w:div>
    <w:div w:id="16351030">
      <w:bodyDiv w:val="1"/>
      <w:marLeft w:val="0"/>
      <w:marRight w:val="0"/>
      <w:marTop w:val="0"/>
      <w:marBottom w:val="0"/>
      <w:divBdr>
        <w:top w:val="none" w:sz="0" w:space="0" w:color="auto"/>
        <w:left w:val="none" w:sz="0" w:space="0" w:color="auto"/>
        <w:bottom w:val="none" w:sz="0" w:space="0" w:color="auto"/>
        <w:right w:val="none" w:sz="0" w:space="0" w:color="auto"/>
      </w:divBdr>
    </w:div>
    <w:div w:id="16388998">
      <w:bodyDiv w:val="1"/>
      <w:marLeft w:val="0"/>
      <w:marRight w:val="0"/>
      <w:marTop w:val="0"/>
      <w:marBottom w:val="0"/>
      <w:divBdr>
        <w:top w:val="none" w:sz="0" w:space="0" w:color="auto"/>
        <w:left w:val="none" w:sz="0" w:space="0" w:color="auto"/>
        <w:bottom w:val="none" w:sz="0" w:space="0" w:color="auto"/>
        <w:right w:val="none" w:sz="0" w:space="0" w:color="auto"/>
      </w:divBdr>
    </w:div>
    <w:div w:id="16397778">
      <w:bodyDiv w:val="1"/>
      <w:marLeft w:val="0"/>
      <w:marRight w:val="0"/>
      <w:marTop w:val="0"/>
      <w:marBottom w:val="0"/>
      <w:divBdr>
        <w:top w:val="none" w:sz="0" w:space="0" w:color="auto"/>
        <w:left w:val="none" w:sz="0" w:space="0" w:color="auto"/>
        <w:bottom w:val="none" w:sz="0" w:space="0" w:color="auto"/>
        <w:right w:val="none" w:sz="0" w:space="0" w:color="auto"/>
      </w:divBdr>
    </w:div>
    <w:div w:id="16464271">
      <w:bodyDiv w:val="1"/>
      <w:marLeft w:val="0"/>
      <w:marRight w:val="0"/>
      <w:marTop w:val="0"/>
      <w:marBottom w:val="0"/>
      <w:divBdr>
        <w:top w:val="none" w:sz="0" w:space="0" w:color="auto"/>
        <w:left w:val="none" w:sz="0" w:space="0" w:color="auto"/>
        <w:bottom w:val="none" w:sz="0" w:space="0" w:color="auto"/>
        <w:right w:val="none" w:sz="0" w:space="0" w:color="auto"/>
      </w:divBdr>
    </w:div>
    <w:div w:id="16539468">
      <w:bodyDiv w:val="1"/>
      <w:marLeft w:val="0"/>
      <w:marRight w:val="0"/>
      <w:marTop w:val="0"/>
      <w:marBottom w:val="0"/>
      <w:divBdr>
        <w:top w:val="none" w:sz="0" w:space="0" w:color="auto"/>
        <w:left w:val="none" w:sz="0" w:space="0" w:color="auto"/>
        <w:bottom w:val="none" w:sz="0" w:space="0" w:color="auto"/>
        <w:right w:val="none" w:sz="0" w:space="0" w:color="auto"/>
      </w:divBdr>
    </w:div>
    <w:div w:id="16540251">
      <w:bodyDiv w:val="1"/>
      <w:marLeft w:val="0"/>
      <w:marRight w:val="0"/>
      <w:marTop w:val="0"/>
      <w:marBottom w:val="0"/>
      <w:divBdr>
        <w:top w:val="none" w:sz="0" w:space="0" w:color="auto"/>
        <w:left w:val="none" w:sz="0" w:space="0" w:color="auto"/>
        <w:bottom w:val="none" w:sz="0" w:space="0" w:color="auto"/>
        <w:right w:val="none" w:sz="0" w:space="0" w:color="auto"/>
      </w:divBdr>
    </w:div>
    <w:div w:id="16583265">
      <w:bodyDiv w:val="1"/>
      <w:marLeft w:val="0"/>
      <w:marRight w:val="0"/>
      <w:marTop w:val="0"/>
      <w:marBottom w:val="0"/>
      <w:divBdr>
        <w:top w:val="none" w:sz="0" w:space="0" w:color="auto"/>
        <w:left w:val="none" w:sz="0" w:space="0" w:color="auto"/>
        <w:bottom w:val="none" w:sz="0" w:space="0" w:color="auto"/>
        <w:right w:val="none" w:sz="0" w:space="0" w:color="auto"/>
      </w:divBdr>
    </w:div>
    <w:div w:id="16583876">
      <w:bodyDiv w:val="1"/>
      <w:marLeft w:val="0"/>
      <w:marRight w:val="0"/>
      <w:marTop w:val="0"/>
      <w:marBottom w:val="0"/>
      <w:divBdr>
        <w:top w:val="none" w:sz="0" w:space="0" w:color="auto"/>
        <w:left w:val="none" w:sz="0" w:space="0" w:color="auto"/>
        <w:bottom w:val="none" w:sz="0" w:space="0" w:color="auto"/>
        <w:right w:val="none" w:sz="0" w:space="0" w:color="auto"/>
      </w:divBdr>
    </w:div>
    <w:div w:id="16657864">
      <w:bodyDiv w:val="1"/>
      <w:marLeft w:val="0"/>
      <w:marRight w:val="0"/>
      <w:marTop w:val="0"/>
      <w:marBottom w:val="0"/>
      <w:divBdr>
        <w:top w:val="none" w:sz="0" w:space="0" w:color="auto"/>
        <w:left w:val="none" w:sz="0" w:space="0" w:color="auto"/>
        <w:bottom w:val="none" w:sz="0" w:space="0" w:color="auto"/>
        <w:right w:val="none" w:sz="0" w:space="0" w:color="auto"/>
      </w:divBdr>
    </w:div>
    <w:div w:id="16658521">
      <w:bodyDiv w:val="1"/>
      <w:marLeft w:val="0"/>
      <w:marRight w:val="0"/>
      <w:marTop w:val="0"/>
      <w:marBottom w:val="0"/>
      <w:divBdr>
        <w:top w:val="none" w:sz="0" w:space="0" w:color="auto"/>
        <w:left w:val="none" w:sz="0" w:space="0" w:color="auto"/>
        <w:bottom w:val="none" w:sz="0" w:space="0" w:color="auto"/>
        <w:right w:val="none" w:sz="0" w:space="0" w:color="auto"/>
      </w:divBdr>
    </w:div>
    <w:div w:id="16660614">
      <w:bodyDiv w:val="1"/>
      <w:marLeft w:val="0"/>
      <w:marRight w:val="0"/>
      <w:marTop w:val="0"/>
      <w:marBottom w:val="0"/>
      <w:divBdr>
        <w:top w:val="none" w:sz="0" w:space="0" w:color="auto"/>
        <w:left w:val="none" w:sz="0" w:space="0" w:color="auto"/>
        <w:bottom w:val="none" w:sz="0" w:space="0" w:color="auto"/>
        <w:right w:val="none" w:sz="0" w:space="0" w:color="auto"/>
      </w:divBdr>
    </w:div>
    <w:div w:id="16662091">
      <w:bodyDiv w:val="1"/>
      <w:marLeft w:val="0"/>
      <w:marRight w:val="0"/>
      <w:marTop w:val="0"/>
      <w:marBottom w:val="0"/>
      <w:divBdr>
        <w:top w:val="none" w:sz="0" w:space="0" w:color="auto"/>
        <w:left w:val="none" w:sz="0" w:space="0" w:color="auto"/>
        <w:bottom w:val="none" w:sz="0" w:space="0" w:color="auto"/>
        <w:right w:val="none" w:sz="0" w:space="0" w:color="auto"/>
      </w:divBdr>
    </w:div>
    <w:div w:id="16733145">
      <w:bodyDiv w:val="1"/>
      <w:marLeft w:val="0"/>
      <w:marRight w:val="0"/>
      <w:marTop w:val="0"/>
      <w:marBottom w:val="0"/>
      <w:divBdr>
        <w:top w:val="none" w:sz="0" w:space="0" w:color="auto"/>
        <w:left w:val="none" w:sz="0" w:space="0" w:color="auto"/>
        <w:bottom w:val="none" w:sz="0" w:space="0" w:color="auto"/>
        <w:right w:val="none" w:sz="0" w:space="0" w:color="auto"/>
      </w:divBdr>
    </w:div>
    <w:div w:id="16734762">
      <w:bodyDiv w:val="1"/>
      <w:marLeft w:val="0"/>
      <w:marRight w:val="0"/>
      <w:marTop w:val="0"/>
      <w:marBottom w:val="0"/>
      <w:divBdr>
        <w:top w:val="none" w:sz="0" w:space="0" w:color="auto"/>
        <w:left w:val="none" w:sz="0" w:space="0" w:color="auto"/>
        <w:bottom w:val="none" w:sz="0" w:space="0" w:color="auto"/>
        <w:right w:val="none" w:sz="0" w:space="0" w:color="auto"/>
      </w:divBdr>
    </w:div>
    <w:div w:id="16736837">
      <w:bodyDiv w:val="1"/>
      <w:marLeft w:val="0"/>
      <w:marRight w:val="0"/>
      <w:marTop w:val="0"/>
      <w:marBottom w:val="0"/>
      <w:divBdr>
        <w:top w:val="none" w:sz="0" w:space="0" w:color="auto"/>
        <w:left w:val="none" w:sz="0" w:space="0" w:color="auto"/>
        <w:bottom w:val="none" w:sz="0" w:space="0" w:color="auto"/>
        <w:right w:val="none" w:sz="0" w:space="0" w:color="auto"/>
      </w:divBdr>
    </w:div>
    <w:div w:id="16808907">
      <w:bodyDiv w:val="1"/>
      <w:marLeft w:val="0"/>
      <w:marRight w:val="0"/>
      <w:marTop w:val="0"/>
      <w:marBottom w:val="0"/>
      <w:divBdr>
        <w:top w:val="none" w:sz="0" w:space="0" w:color="auto"/>
        <w:left w:val="none" w:sz="0" w:space="0" w:color="auto"/>
        <w:bottom w:val="none" w:sz="0" w:space="0" w:color="auto"/>
        <w:right w:val="none" w:sz="0" w:space="0" w:color="auto"/>
      </w:divBdr>
    </w:div>
    <w:div w:id="16854005">
      <w:bodyDiv w:val="1"/>
      <w:marLeft w:val="0"/>
      <w:marRight w:val="0"/>
      <w:marTop w:val="0"/>
      <w:marBottom w:val="0"/>
      <w:divBdr>
        <w:top w:val="none" w:sz="0" w:space="0" w:color="auto"/>
        <w:left w:val="none" w:sz="0" w:space="0" w:color="auto"/>
        <w:bottom w:val="none" w:sz="0" w:space="0" w:color="auto"/>
        <w:right w:val="none" w:sz="0" w:space="0" w:color="auto"/>
      </w:divBdr>
    </w:div>
    <w:div w:id="16926397">
      <w:bodyDiv w:val="1"/>
      <w:marLeft w:val="0"/>
      <w:marRight w:val="0"/>
      <w:marTop w:val="0"/>
      <w:marBottom w:val="0"/>
      <w:divBdr>
        <w:top w:val="none" w:sz="0" w:space="0" w:color="auto"/>
        <w:left w:val="none" w:sz="0" w:space="0" w:color="auto"/>
        <w:bottom w:val="none" w:sz="0" w:space="0" w:color="auto"/>
        <w:right w:val="none" w:sz="0" w:space="0" w:color="auto"/>
      </w:divBdr>
    </w:div>
    <w:div w:id="16929377">
      <w:bodyDiv w:val="1"/>
      <w:marLeft w:val="0"/>
      <w:marRight w:val="0"/>
      <w:marTop w:val="0"/>
      <w:marBottom w:val="0"/>
      <w:divBdr>
        <w:top w:val="none" w:sz="0" w:space="0" w:color="auto"/>
        <w:left w:val="none" w:sz="0" w:space="0" w:color="auto"/>
        <w:bottom w:val="none" w:sz="0" w:space="0" w:color="auto"/>
        <w:right w:val="none" w:sz="0" w:space="0" w:color="auto"/>
      </w:divBdr>
    </w:div>
    <w:div w:id="16933382">
      <w:bodyDiv w:val="1"/>
      <w:marLeft w:val="0"/>
      <w:marRight w:val="0"/>
      <w:marTop w:val="0"/>
      <w:marBottom w:val="0"/>
      <w:divBdr>
        <w:top w:val="none" w:sz="0" w:space="0" w:color="auto"/>
        <w:left w:val="none" w:sz="0" w:space="0" w:color="auto"/>
        <w:bottom w:val="none" w:sz="0" w:space="0" w:color="auto"/>
        <w:right w:val="none" w:sz="0" w:space="0" w:color="auto"/>
      </w:divBdr>
    </w:div>
    <w:div w:id="16976379">
      <w:bodyDiv w:val="1"/>
      <w:marLeft w:val="0"/>
      <w:marRight w:val="0"/>
      <w:marTop w:val="0"/>
      <w:marBottom w:val="0"/>
      <w:divBdr>
        <w:top w:val="none" w:sz="0" w:space="0" w:color="auto"/>
        <w:left w:val="none" w:sz="0" w:space="0" w:color="auto"/>
        <w:bottom w:val="none" w:sz="0" w:space="0" w:color="auto"/>
        <w:right w:val="none" w:sz="0" w:space="0" w:color="auto"/>
      </w:divBdr>
    </w:div>
    <w:div w:id="16977885">
      <w:bodyDiv w:val="1"/>
      <w:marLeft w:val="0"/>
      <w:marRight w:val="0"/>
      <w:marTop w:val="0"/>
      <w:marBottom w:val="0"/>
      <w:divBdr>
        <w:top w:val="none" w:sz="0" w:space="0" w:color="auto"/>
        <w:left w:val="none" w:sz="0" w:space="0" w:color="auto"/>
        <w:bottom w:val="none" w:sz="0" w:space="0" w:color="auto"/>
        <w:right w:val="none" w:sz="0" w:space="0" w:color="auto"/>
      </w:divBdr>
    </w:div>
    <w:div w:id="17004249">
      <w:bodyDiv w:val="1"/>
      <w:marLeft w:val="0"/>
      <w:marRight w:val="0"/>
      <w:marTop w:val="0"/>
      <w:marBottom w:val="0"/>
      <w:divBdr>
        <w:top w:val="none" w:sz="0" w:space="0" w:color="auto"/>
        <w:left w:val="none" w:sz="0" w:space="0" w:color="auto"/>
        <w:bottom w:val="none" w:sz="0" w:space="0" w:color="auto"/>
        <w:right w:val="none" w:sz="0" w:space="0" w:color="auto"/>
      </w:divBdr>
    </w:div>
    <w:div w:id="17006079">
      <w:bodyDiv w:val="1"/>
      <w:marLeft w:val="0"/>
      <w:marRight w:val="0"/>
      <w:marTop w:val="0"/>
      <w:marBottom w:val="0"/>
      <w:divBdr>
        <w:top w:val="none" w:sz="0" w:space="0" w:color="auto"/>
        <w:left w:val="none" w:sz="0" w:space="0" w:color="auto"/>
        <w:bottom w:val="none" w:sz="0" w:space="0" w:color="auto"/>
        <w:right w:val="none" w:sz="0" w:space="0" w:color="auto"/>
      </w:divBdr>
    </w:div>
    <w:div w:id="17044614">
      <w:bodyDiv w:val="1"/>
      <w:marLeft w:val="0"/>
      <w:marRight w:val="0"/>
      <w:marTop w:val="0"/>
      <w:marBottom w:val="0"/>
      <w:divBdr>
        <w:top w:val="none" w:sz="0" w:space="0" w:color="auto"/>
        <w:left w:val="none" w:sz="0" w:space="0" w:color="auto"/>
        <w:bottom w:val="none" w:sz="0" w:space="0" w:color="auto"/>
        <w:right w:val="none" w:sz="0" w:space="0" w:color="auto"/>
      </w:divBdr>
    </w:div>
    <w:div w:id="17045148">
      <w:bodyDiv w:val="1"/>
      <w:marLeft w:val="0"/>
      <w:marRight w:val="0"/>
      <w:marTop w:val="0"/>
      <w:marBottom w:val="0"/>
      <w:divBdr>
        <w:top w:val="none" w:sz="0" w:space="0" w:color="auto"/>
        <w:left w:val="none" w:sz="0" w:space="0" w:color="auto"/>
        <w:bottom w:val="none" w:sz="0" w:space="0" w:color="auto"/>
        <w:right w:val="none" w:sz="0" w:space="0" w:color="auto"/>
      </w:divBdr>
    </w:div>
    <w:div w:id="17046141">
      <w:bodyDiv w:val="1"/>
      <w:marLeft w:val="0"/>
      <w:marRight w:val="0"/>
      <w:marTop w:val="0"/>
      <w:marBottom w:val="0"/>
      <w:divBdr>
        <w:top w:val="none" w:sz="0" w:space="0" w:color="auto"/>
        <w:left w:val="none" w:sz="0" w:space="0" w:color="auto"/>
        <w:bottom w:val="none" w:sz="0" w:space="0" w:color="auto"/>
        <w:right w:val="none" w:sz="0" w:space="0" w:color="auto"/>
      </w:divBdr>
    </w:div>
    <w:div w:id="17119999">
      <w:bodyDiv w:val="1"/>
      <w:marLeft w:val="0"/>
      <w:marRight w:val="0"/>
      <w:marTop w:val="0"/>
      <w:marBottom w:val="0"/>
      <w:divBdr>
        <w:top w:val="none" w:sz="0" w:space="0" w:color="auto"/>
        <w:left w:val="none" w:sz="0" w:space="0" w:color="auto"/>
        <w:bottom w:val="none" w:sz="0" w:space="0" w:color="auto"/>
        <w:right w:val="none" w:sz="0" w:space="0" w:color="auto"/>
      </w:divBdr>
    </w:div>
    <w:div w:id="17170480">
      <w:bodyDiv w:val="1"/>
      <w:marLeft w:val="0"/>
      <w:marRight w:val="0"/>
      <w:marTop w:val="0"/>
      <w:marBottom w:val="0"/>
      <w:divBdr>
        <w:top w:val="none" w:sz="0" w:space="0" w:color="auto"/>
        <w:left w:val="none" w:sz="0" w:space="0" w:color="auto"/>
        <w:bottom w:val="none" w:sz="0" w:space="0" w:color="auto"/>
        <w:right w:val="none" w:sz="0" w:space="0" w:color="auto"/>
      </w:divBdr>
    </w:div>
    <w:div w:id="17196821">
      <w:bodyDiv w:val="1"/>
      <w:marLeft w:val="0"/>
      <w:marRight w:val="0"/>
      <w:marTop w:val="0"/>
      <w:marBottom w:val="0"/>
      <w:divBdr>
        <w:top w:val="none" w:sz="0" w:space="0" w:color="auto"/>
        <w:left w:val="none" w:sz="0" w:space="0" w:color="auto"/>
        <w:bottom w:val="none" w:sz="0" w:space="0" w:color="auto"/>
        <w:right w:val="none" w:sz="0" w:space="0" w:color="auto"/>
      </w:divBdr>
    </w:div>
    <w:div w:id="17198200">
      <w:bodyDiv w:val="1"/>
      <w:marLeft w:val="0"/>
      <w:marRight w:val="0"/>
      <w:marTop w:val="0"/>
      <w:marBottom w:val="0"/>
      <w:divBdr>
        <w:top w:val="none" w:sz="0" w:space="0" w:color="auto"/>
        <w:left w:val="none" w:sz="0" w:space="0" w:color="auto"/>
        <w:bottom w:val="none" w:sz="0" w:space="0" w:color="auto"/>
        <w:right w:val="none" w:sz="0" w:space="0" w:color="auto"/>
      </w:divBdr>
    </w:div>
    <w:div w:id="17316358">
      <w:bodyDiv w:val="1"/>
      <w:marLeft w:val="0"/>
      <w:marRight w:val="0"/>
      <w:marTop w:val="0"/>
      <w:marBottom w:val="0"/>
      <w:divBdr>
        <w:top w:val="none" w:sz="0" w:space="0" w:color="auto"/>
        <w:left w:val="none" w:sz="0" w:space="0" w:color="auto"/>
        <w:bottom w:val="none" w:sz="0" w:space="0" w:color="auto"/>
        <w:right w:val="none" w:sz="0" w:space="0" w:color="auto"/>
      </w:divBdr>
    </w:div>
    <w:div w:id="17320916">
      <w:bodyDiv w:val="1"/>
      <w:marLeft w:val="0"/>
      <w:marRight w:val="0"/>
      <w:marTop w:val="0"/>
      <w:marBottom w:val="0"/>
      <w:divBdr>
        <w:top w:val="none" w:sz="0" w:space="0" w:color="auto"/>
        <w:left w:val="none" w:sz="0" w:space="0" w:color="auto"/>
        <w:bottom w:val="none" w:sz="0" w:space="0" w:color="auto"/>
        <w:right w:val="none" w:sz="0" w:space="0" w:color="auto"/>
      </w:divBdr>
    </w:div>
    <w:div w:id="17388185">
      <w:bodyDiv w:val="1"/>
      <w:marLeft w:val="0"/>
      <w:marRight w:val="0"/>
      <w:marTop w:val="0"/>
      <w:marBottom w:val="0"/>
      <w:divBdr>
        <w:top w:val="none" w:sz="0" w:space="0" w:color="auto"/>
        <w:left w:val="none" w:sz="0" w:space="0" w:color="auto"/>
        <w:bottom w:val="none" w:sz="0" w:space="0" w:color="auto"/>
        <w:right w:val="none" w:sz="0" w:space="0" w:color="auto"/>
      </w:divBdr>
    </w:div>
    <w:div w:id="17389425">
      <w:bodyDiv w:val="1"/>
      <w:marLeft w:val="0"/>
      <w:marRight w:val="0"/>
      <w:marTop w:val="0"/>
      <w:marBottom w:val="0"/>
      <w:divBdr>
        <w:top w:val="none" w:sz="0" w:space="0" w:color="auto"/>
        <w:left w:val="none" w:sz="0" w:space="0" w:color="auto"/>
        <w:bottom w:val="none" w:sz="0" w:space="0" w:color="auto"/>
        <w:right w:val="none" w:sz="0" w:space="0" w:color="auto"/>
      </w:divBdr>
    </w:div>
    <w:div w:id="17397683">
      <w:bodyDiv w:val="1"/>
      <w:marLeft w:val="0"/>
      <w:marRight w:val="0"/>
      <w:marTop w:val="0"/>
      <w:marBottom w:val="0"/>
      <w:divBdr>
        <w:top w:val="none" w:sz="0" w:space="0" w:color="auto"/>
        <w:left w:val="none" w:sz="0" w:space="0" w:color="auto"/>
        <w:bottom w:val="none" w:sz="0" w:space="0" w:color="auto"/>
        <w:right w:val="none" w:sz="0" w:space="0" w:color="auto"/>
      </w:divBdr>
    </w:div>
    <w:div w:id="17433337">
      <w:bodyDiv w:val="1"/>
      <w:marLeft w:val="0"/>
      <w:marRight w:val="0"/>
      <w:marTop w:val="0"/>
      <w:marBottom w:val="0"/>
      <w:divBdr>
        <w:top w:val="none" w:sz="0" w:space="0" w:color="auto"/>
        <w:left w:val="none" w:sz="0" w:space="0" w:color="auto"/>
        <w:bottom w:val="none" w:sz="0" w:space="0" w:color="auto"/>
        <w:right w:val="none" w:sz="0" w:space="0" w:color="auto"/>
      </w:divBdr>
    </w:div>
    <w:div w:id="17463309">
      <w:bodyDiv w:val="1"/>
      <w:marLeft w:val="0"/>
      <w:marRight w:val="0"/>
      <w:marTop w:val="0"/>
      <w:marBottom w:val="0"/>
      <w:divBdr>
        <w:top w:val="none" w:sz="0" w:space="0" w:color="auto"/>
        <w:left w:val="none" w:sz="0" w:space="0" w:color="auto"/>
        <w:bottom w:val="none" w:sz="0" w:space="0" w:color="auto"/>
        <w:right w:val="none" w:sz="0" w:space="0" w:color="auto"/>
      </w:divBdr>
    </w:div>
    <w:div w:id="17463849">
      <w:bodyDiv w:val="1"/>
      <w:marLeft w:val="0"/>
      <w:marRight w:val="0"/>
      <w:marTop w:val="0"/>
      <w:marBottom w:val="0"/>
      <w:divBdr>
        <w:top w:val="none" w:sz="0" w:space="0" w:color="auto"/>
        <w:left w:val="none" w:sz="0" w:space="0" w:color="auto"/>
        <w:bottom w:val="none" w:sz="0" w:space="0" w:color="auto"/>
        <w:right w:val="none" w:sz="0" w:space="0" w:color="auto"/>
      </w:divBdr>
    </w:div>
    <w:div w:id="17465312">
      <w:bodyDiv w:val="1"/>
      <w:marLeft w:val="0"/>
      <w:marRight w:val="0"/>
      <w:marTop w:val="0"/>
      <w:marBottom w:val="0"/>
      <w:divBdr>
        <w:top w:val="none" w:sz="0" w:space="0" w:color="auto"/>
        <w:left w:val="none" w:sz="0" w:space="0" w:color="auto"/>
        <w:bottom w:val="none" w:sz="0" w:space="0" w:color="auto"/>
        <w:right w:val="none" w:sz="0" w:space="0" w:color="auto"/>
      </w:divBdr>
    </w:div>
    <w:div w:id="17508935">
      <w:bodyDiv w:val="1"/>
      <w:marLeft w:val="0"/>
      <w:marRight w:val="0"/>
      <w:marTop w:val="0"/>
      <w:marBottom w:val="0"/>
      <w:divBdr>
        <w:top w:val="none" w:sz="0" w:space="0" w:color="auto"/>
        <w:left w:val="none" w:sz="0" w:space="0" w:color="auto"/>
        <w:bottom w:val="none" w:sz="0" w:space="0" w:color="auto"/>
        <w:right w:val="none" w:sz="0" w:space="0" w:color="auto"/>
      </w:divBdr>
    </w:div>
    <w:div w:id="17509204">
      <w:bodyDiv w:val="1"/>
      <w:marLeft w:val="0"/>
      <w:marRight w:val="0"/>
      <w:marTop w:val="0"/>
      <w:marBottom w:val="0"/>
      <w:divBdr>
        <w:top w:val="none" w:sz="0" w:space="0" w:color="auto"/>
        <w:left w:val="none" w:sz="0" w:space="0" w:color="auto"/>
        <w:bottom w:val="none" w:sz="0" w:space="0" w:color="auto"/>
        <w:right w:val="none" w:sz="0" w:space="0" w:color="auto"/>
      </w:divBdr>
    </w:div>
    <w:div w:id="17585655">
      <w:bodyDiv w:val="1"/>
      <w:marLeft w:val="0"/>
      <w:marRight w:val="0"/>
      <w:marTop w:val="0"/>
      <w:marBottom w:val="0"/>
      <w:divBdr>
        <w:top w:val="none" w:sz="0" w:space="0" w:color="auto"/>
        <w:left w:val="none" w:sz="0" w:space="0" w:color="auto"/>
        <w:bottom w:val="none" w:sz="0" w:space="0" w:color="auto"/>
        <w:right w:val="none" w:sz="0" w:space="0" w:color="auto"/>
      </w:divBdr>
    </w:div>
    <w:div w:id="17586779">
      <w:bodyDiv w:val="1"/>
      <w:marLeft w:val="0"/>
      <w:marRight w:val="0"/>
      <w:marTop w:val="0"/>
      <w:marBottom w:val="0"/>
      <w:divBdr>
        <w:top w:val="none" w:sz="0" w:space="0" w:color="auto"/>
        <w:left w:val="none" w:sz="0" w:space="0" w:color="auto"/>
        <w:bottom w:val="none" w:sz="0" w:space="0" w:color="auto"/>
        <w:right w:val="none" w:sz="0" w:space="0" w:color="auto"/>
      </w:divBdr>
    </w:div>
    <w:div w:id="17631043">
      <w:bodyDiv w:val="1"/>
      <w:marLeft w:val="0"/>
      <w:marRight w:val="0"/>
      <w:marTop w:val="0"/>
      <w:marBottom w:val="0"/>
      <w:divBdr>
        <w:top w:val="none" w:sz="0" w:space="0" w:color="auto"/>
        <w:left w:val="none" w:sz="0" w:space="0" w:color="auto"/>
        <w:bottom w:val="none" w:sz="0" w:space="0" w:color="auto"/>
        <w:right w:val="none" w:sz="0" w:space="0" w:color="auto"/>
      </w:divBdr>
    </w:div>
    <w:div w:id="17661462">
      <w:bodyDiv w:val="1"/>
      <w:marLeft w:val="0"/>
      <w:marRight w:val="0"/>
      <w:marTop w:val="0"/>
      <w:marBottom w:val="0"/>
      <w:divBdr>
        <w:top w:val="none" w:sz="0" w:space="0" w:color="auto"/>
        <w:left w:val="none" w:sz="0" w:space="0" w:color="auto"/>
        <w:bottom w:val="none" w:sz="0" w:space="0" w:color="auto"/>
        <w:right w:val="none" w:sz="0" w:space="0" w:color="auto"/>
      </w:divBdr>
    </w:div>
    <w:div w:id="17700691">
      <w:bodyDiv w:val="1"/>
      <w:marLeft w:val="0"/>
      <w:marRight w:val="0"/>
      <w:marTop w:val="0"/>
      <w:marBottom w:val="0"/>
      <w:divBdr>
        <w:top w:val="none" w:sz="0" w:space="0" w:color="auto"/>
        <w:left w:val="none" w:sz="0" w:space="0" w:color="auto"/>
        <w:bottom w:val="none" w:sz="0" w:space="0" w:color="auto"/>
        <w:right w:val="none" w:sz="0" w:space="0" w:color="auto"/>
      </w:divBdr>
    </w:div>
    <w:div w:id="17777332">
      <w:bodyDiv w:val="1"/>
      <w:marLeft w:val="0"/>
      <w:marRight w:val="0"/>
      <w:marTop w:val="0"/>
      <w:marBottom w:val="0"/>
      <w:divBdr>
        <w:top w:val="none" w:sz="0" w:space="0" w:color="auto"/>
        <w:left w:val="none" w:sz="0" w:space="0" w:color="auto"/>
        <w:bottom w:val="none" w:sz="0" w:space="0" w:color="auto"/>
        <w:right w:val="none" w:sz="0" w:space="0" w:color="auto"/>
      </w:divBdr>
    </w:div>
    <w:div w:id="17777617">
      <w:bodyDiv w:val="1"/>
      <w:marLeft w:val="0"/>
      <w:marRight w:val="0"/>
      <w:marTop w:val="0"/>
      <w:marBottom w:val="0"/>
      <w:divBdr>
        <w:top w:val="none" w:sz="0" w:space="0" w:color="auto"/>
        <w:left w:val="none" w:sz="0" w:space="0" w:color="auto"/>
        <w:bottom w:val="none" w:sz="0" w:space="0" w:color="auto"/>
        <w:right w:val="none" w:sz="0" w:space="0" w:color="auto"/>
      </w:divBdr>
    </w:div>
    <w:div w:id="17779788">
      <w:bodyDiv w:val="1"/>
      <w:marLeft w:val="0"/>
      <w:marRight w:val="0"/>
      <w:marTop w:val="0"/>
      <w:marBottom w:val="0"/>
      <w:divBdr>
        <w:top w:val="none" w:sz="0" w:space="0" w:color="auto"/>
        <w:left w:val="none" w:sz="0" w:space="0" w:color="auto"/>
        <w:bottom w:val="none" w:sz="0" w:space="0" w:color="auto"/>
        <w:right w:val="none" w:sz="0" w:space="0" w:color="auto"/>
      </w:divBdr>
    </w:div>
    <w:div w:id="17826048">
      <w:bodyDiv w:val="1"/>
      <w:marLeft w:val="0"/>
      <w:marRight w:val="0"/>
      <w:marTop w:val="0"/>
      <w:marBottom w:val="0"/>
      <w:divBdr>
        <w:top w:val="none" w:sz="0" w:space="0" w:color="auto"/>
        <w:left w:val="none" w:sz="0" w:space="0" w:color="auto"/>
        <w:bottom w:val="none" w:sz="0" w:space="0" w:color="auto"/>
        <w:right w:val="none" w:sz="0" w:space="0" w:color="auto"/>
      </w:divBdr>
    </w:div>
    <w:div w:id="17853706">
      <w:bodyDiv w:val="1"/>
      <w:marLeft w:val="0"/>
      <w:marRight w:val="0"/>
      <w:marTop w:val="0"/>
      <w:marBottom w:val="0"/>
      <w:divBdr>
        <w:top w:val="none" w:sz="0" w:space="0" w:color="auto"/>
        <w:left w:val="none" w:sz="0" w:space="0" w:color="auto"/>
        <w:bottom w:val="none" w:sz="0" w:space="0" w:color="auto"/>
        <w:right w:val="none" w:sz="0" w:space="0" w:color="auto"/>
      </w:divBdr>
    </w:div>
    <w:div w:id="17897251">
      <w:bodyDiv w:val="1"/>
      <w:marLeft w:val="0"/>
      <w:marRight w:val="0"/>
      <w:marTop w:val="0"/>
      <w:marBottom w:val="0"/>
      <w:divBdr>
        <w:top w:val="none" w:sz="0" w:space="0" w:color="auto"/>
        <w:left w:val="none" w:sz="0" w:space="0" w:color="auto"/>
        <w:bottom w:val="none" w:sz="0" w:space="0" w:color="auto"/>
        <w:right w:val="none" w:sz="0" w:space="0" w:color="auto"/>
      </w:divBdr>
    </w:div>
    <w:div w:id="17971055">
      <w:bodyDiv w:val="1"/>
      <w:marLeft w:val="0"/>
      <w:marRight w:val="0"/>
      <w:marTop w:val="0"/>
      <w:marBottom w:val="0"/>
      <w:divBdr>
        <w:top w:val="none" w:sz="0" w:space="0" w:color="auto"/>
        <w:left w:val="none" w:sz="0" w:space="0" w:color="auto"/>
        <w:bottom w:val="none" w:sz="0" w:space="0" w:color="auto"/>
        <w:right w:val="none" w:sz="0" w:space="0" w:color="auto"/>
      </w:divBdr>
    </w:div>
    <w:div w:id="17976102">
      <w:bodyDiv w:val="1"/>
      <w:marLeft w:val="0"/>
      <w:marRight w:val="0"/>
      <w:marTop w:val="0"/>
      <w:marBottom w:val="0"/>
      <w:divBdr>
        <w:top w:val="none" w:sz="0" w:space="0" w:color="auto"/>
        <w:left w:val="none" w:sz="0" w:space="0" w:color="auto"/>
        <w:bottom w:val="none" w:sz="0" w:space="0" w:color="auto"/>
        <w:right w:val="none" w:sz="0" w:space="0" w:color="auto"/>
      </w:divBdr>
    </w:div>
    <w:div w:id="17976438">
      <w:bodyDiv w:val="1"/>
      <w:marLeft w:val="0"/>
      <w:marRight w:val="0"/>
      <w:marTop w:val="0"/>
      <w:marBottom w:val="0"/>
      <w:divBdr>
        <w:top w:val="none" w:sz="0" w:space="0" w:color="auto"/>
        <w:left w:val="none" w:sz="0" w:space="0" w:color="auto"/>
        <w:bottom w:val="none" w:sz="0" w:space="0" w:color="auto"/>
        <w:right w:val="none" w:sz="0" w:space="0" w:color="auto"/>
      </w:divBdr>
    </w:div>
    <w:div w:id="18047845">
      <w:bodyDiv w:val="1"/>
      <w:marLeft w:val="0"/>
      <w:marRight w:val="0"/>
      <w:marTop w:val="0"/>
      <w:marBottom w:val="0"/>
      <w:divBdr>
        <w:top w:val="none" w:sz="0" w:space="0" w:color="auto"/>
        <w:left w:val="none" w:sz="0" w:space="0" w:color="auto"/>
        <w:bottom w:val="none" w:sz="0" w:space="0" w:color="auto"/>
        <w:right w:val="none" w:sz="0" w:space="0" w:color="auto"/>
      </w:divBdr>
    </w:div>
    <w:div w:id="18052170">
      <w:bodyDiv w:val="1"/>
      <w:marLeft w:val="0"/>
      <w:marRight w:val="0"/>
      <w:marTop w:val="0"/>
      <w:marBottom w:val="0"/>
      <w:divBdr>
        <w:top w:val="none" w:sz="0" w:space="0" w:color="auto"/>
        <w:left w:val="none" w:sz="0" w:space="0" w:color="auto"/>
        <w:bottom w:val="none" w:sz="0" w:space="0" w:color="auto"/>
        <w:right w:val="none" w:sz="0" w:space="0" w:color="auto"/>
      </w:divBdr>
    </w:div>
    <w:div w:id="18091641">
      <w:bodyDiv w:val="1"/>
      <w:marLeft w:val="0"/>
      <w:marRight w:val="0"/>
      <w:marTop w:val="0"/>
      <w:marBottom w:val="0"/>
      <w:divBdr>
        <w:top w:val="none" w:sz="0" w:space="0" w:color="auto"/>
        <w:left w:val="none" w:sz="0" w:space="0" w:color="auto"/>
        <w:bottom w:val="none" w:sz="0" w:space="0" w:color="auto"/>
        <w:right w:val="none" w:sz="0" w:space="0" w:color="auto"/>
      </w:divBdr>
    </w:div>
    <w:div w:id="18119656">
      <w:bodyDiv w:val="1"/>
      <w:marLeft w:val="0"/>
      <w:marRight w:val="0"/>
      <w:marTop w:val="0"/>
      <w:marBottom w:val="0"/>
      <w:divBdr>
        <w:top w:val="none" w:sz="0" w:space="0" w:color="auto"/>
        <w:left w:val="none" w:sz="0" w:space="0" w:color="auto"/>
        <w:bottom w:val="none" w:sz="0" w:space="0" w:color="auto"/>
        <w:right w:val="none" w:sz="0" w:space="0" w:color="auto"/>
      </w:divBdr>
    </w:div>
    <w:div w:id="18162625">
      <w:bodyDiv w:val="1"/>
      <w:marLeft w:val="0"/>
      <w:marRight w:val="0"/>
      <w:marTop w:val="0"/>
      <w:marBottom w:val="0"/>
      <w:divBdr>
        <w:top w:val="none" w:sz="0" w:space="0" w:color="auto"/>
        <w:left w:val="none" w:sz="0" w:space="0" w:color="auto"/>
        <w:bottom w:val="none" w:sz="0" w:space="0" w:color="auto"/>
        <w:right w:val="none" w:sz="0" w:space="0" w:color="auto"/>
      </w:divBdr>
    </w:div>
    <w:div w:id="18284705">
      <w:bodyDiv w:val="1"/>
      <w:marLeft w:val="0"/>
      <w:marRight w:val="0"/>
      <w:marTop w:val="0"/>
      <w:marBottom w:val="0"/>
      <w:divBdr>
        <w:top w:val="none" w:sz="0" w:space="0" w:color="auto"/>
        <w:left w:val="none" w:sz="0" w:space="0" w:color="auto"/>
        <w:bottom w:val="none" w:sz="0" w:space="0" w:color="auto"/>
        <w:right w:val="none" w:sz="0" w:space="0" w:color="auto"/>
      </w:divBdr>
    </w:div>
    <w:div w:id="18285379">
      <w:bodyDiv w:val="1"/>
      <w:marLeft w:val="0"/>
      <w:marRight w:val="0"/>
      <w:marTop w:val="0"/>
      <w:marBottom w:val="0"/>
      <w:divBdr>
        <w:top w:val="none" w:sz="0" w:space="0" w:color="auto"/>
        <w:left w:val="none" w:sz="0" w:space="0" w:color="auto"/>
        <w:bottom w:val="none" w:sz="0" w:space="0" w:color="auto"/>
        <w:right w:val="none" w:sz="0" w:space="0" w:color="auto"/>
      </w:divBdr>
    </w:div>
    <w:div w:id="18286698">
      <w:bodyDiv w:val="1"/>
      <w:marLeft w:val="0"/>
      <w:marRight w:val="0"/>
      <w:marTop w:val="0"/>
      <w:marBottom w:val="0"/>
      <w:divBdr>
        <w:top w:val="none" w:sz="0" w:space="0" w:color="auto"/>
        <w:left w:val="none" w:sz="0" w:space="0" w:color="auto"/>
        <w:bottom w:val="none" w:sz="0" w:space="0" w:color="auto"/>
        <w:right w:val="none" w:sz="0" w:space="0" w:color="auto"/>
      </w:divBdr>
    </w:div>
    <w:div w:id="18288915">
      <w:bodyDiv w:val="1"/>
      <w:marLeft w:val="0"/>
      <w:marRight w:val="0"/>
      <w:marTop w:val="0"/>
      <w:marBottom w:val="0"/>
      <w:divBdr>
        <w:top w:val="none" w:sz="0" w:space="0" w:color="auto"/>
        <w:left w:val="none" w:sz="0" w:space="0" w:color="auto"/>
        <w:bottom w:val="none" w:sz="0" w:space="0" w:color="auto"/>
        <w:right w:val="none" w:sz="0" w:space="0" w:color="auto"/>
      </w:divBdr>
    </w:div>
    <w:div w:id="18315472">
      <w:bodyDiv w:val="1"/>
      <w:marLeft w:val="0"/>
      <w:marRight w:val="0"/>
      <w:marTop w:val="0"/>
      <w:marBottom w:val="0"/>
      <w:divBdr>
        <w:top w:val="none" w:sz="0" w:space="0" w:color="auto"/>
        <w:left w:val="none" w:sz="0" w:space="0" w:color="auto"/>
        <w:bottom w:val="none" w:sz="0" w:space="0" w:color="auto"/>
        <w:right w:val="none" w:sz="0" w:space="0" w:color="auto"/>
      </w:divBdr>
    </w:div>
    <w:div w:id="18354641">
      <w:bodyDiv w:val="1"/>
      <w:marLeft w:val="0"/>
      <w:marRight w:val="0"/>
      <w:marTop w:val="0"/>
      <w:marBottom w:val="0"/>
      <w:divBdr>
        <w:top w:val="none" w:sz="0" w:space="0" w:color="auto"/>
        <w:left w:val="none" w:sz="0" w:space="0" w:color="auto"/>
        <w:bottom w:val="none" w:sz="0" w:space="0" w:color="auto"/>
        <w:right w:val="none" w:sz="0" w:space="0" w:color="auto"/>
      </w:divBdr>
    </w:div>
    <w:div w:id="18355085">
      <w:bodyDiv w:val="1"/>
      <w:marLeft w:val="0"/>
      <w:marRight w:val="0"/>
      <w:marTop w:val="0"/>
      <w:marBottom w:val="0"/>
      <w:divBdr>
        <w:top w:val="none" w:sz="0" w:space="0" w:color="auto"/>
        <w:left w:val="none" w:sz="0" w:space="0" w:color="auto"/>
        <w:bottom w:val="none" w:sz="0" w:space="0" w:color="auto"/>
        <w:right w:val="none" w:sz="0" w:space="0" w:color="auto"/>
      </w:divBdr>
    </w:div>
    <w:div w:id="18359487">
      <w:bodyDiv w:val="1"/>
      <w:marLeft w:val="0"/>
      <w:marRight w:val="0"/>
      <w:marTop w:val="0"/>
      <w:marBottom w:val="0"/>
      <w:divBdr>
        <w:top w:val="none" w:sz="0" w:space="0" w:color="auto"/>
        <w:left w:val="none" w:sz="0" w:space="0" w:color="auto"/>
        <w:bottom w:val="none" w:sz="0" w:space="0" w:color="auto"/>
        <w:right w:val="none" w:sz="0" w:space="0" w:color="auto"/>
      </w:divBdr>
    </w:div>
    <w:div w:id="18363465">
      <w:bodyDiv w:val="1"/>
      <w:marLeft w:val="0"/>
      <w:marRight w:val="0"/>
      <w:marTop w:val="0"/>
      <w:marBottom w:val="0"/>
      <w:divBdr>
        <w:top w:val="none" w:sz="0" w:space="0" w:color="auto"/>
        <w:left w:val="none" w:sz="0" w:space="0" w:color="auto"/>
        <w:bottom w:val="none" w:sz="0" w:space="0" w:color="auto"/>
        <w:right w:val="none" w:sz="0" w:space="0" w:color="auto"/>
      </w:divBdr>
    </w:div>
    <w:div w:id="18430999">
      <w:bodyDiv w:val="1"/>
      <w:marLeft w:val="0"/>
      <w:marRight w:val="0"/>
      <w:marTop w:val="0"/>
      <w:marBottom w:val="0"/>
      <w:divBdr>
        <w:top w:val="none" w:sz="0" w:space="0" w:color="auto"/>
        <w:left w:val="none" w:sz="0" w:space="0" w:color="auto"/>
        <w:bottom w:val="none" w:sz="0" w:space="0" w:color="auto"/>
        <w:right w:val="none" w:sz="0" w:space="0" w:color="auto"/>
      </w:divBdr>
    </w:div>
    <w:div w:id="18433925">
      <w:bodyDiv w:val="1"/>
      <w:marLeft w:val="0"/>
      <w:marRight w:val="0"/>
      <w:marTop w:val="0"/>
      <w:marBottom w:val="0"/>
      <w:divBdr>
        <w:top w:val="none" w:sz="0" w:space="0" w:color="auto"/>
        <w:left w:val="none" w:sz="0" w:space="0" w:color="auto"/>
        <w:bottom w:val="none" w:sz="0" w:space="0" w:color="auto"/>
        <w:right w:val="none" w:sz="0" w:space="0" w:color="auto"/>
      </w:divBdr>
    </w:div>
    <w:div w:id="18438084">
      <w:bodyDiv w:val="1"/>
      <w:marLeft w:val="0"/>
      <w:marRight w:val="0"/>
      <w:marTop w:val="0"/>
      <w:marBottom w:val="0"/>
      <w:divBdr>
        <w:top w:val="none" w:sz="0" w:space="0" w:color="auto"/>
        <w:left w:val="none" w:sz="0" w:space="0" w:color="auto"/>
        <w:bottom w:val="none" w:sz="0" w:space="0" w:color="auto"/>
        <w:right w:val="none" w:sz="0" w:space="0" w:color="auto"/>
      </w:divBdr>
    </w:div>
    <w:div w:id="18506989">
      <w:bodyDiv w:val="1"/>
      <w:marLeft w:val="0"/>
      <w:marRight w:val="0"/>
      <w:marTop w:val="0"/>
      <w:marBottom w:val="0"/>
      <w:divBdr>
        <w:top w:val="none" w:sz="0" w:space="0" w:color="auto"/>
        <w:left w:val="none" w:sz="0" w:space="0" w:color="auto"/>
        <w:bottom w:val="none" w:sz="0" w:space="0" w:color="auto"/>
        <w:right w:val="none" w:sz="0" w:space="0" w:color="auto"/>
      </w:divBdr>
    </w:div>
    <w:div w:id="18513718">
      <w:bodyDiv w:val="1"/>
      <w:marLeft w:val="0"/>
      <w:marRight w:val="0"/>
      <w:marTop w:val="0"/>
      <w:marBottom w:val="0"/>
      <w:divBdr>
        <w:top w:val="none" w:sz="0" w:space="0" w:color="auto"/>
        <w:left w:val="none" w:sz="0" w:space="0" w:color="auto"/>
        <w:bottom w:val="none" w:sz="0" w:space="0" w:color="auto"/>
        <w:right w:val="none" w:sz="0" w:space="0" w:color="auto"/>
      </w:divBdr>
    </w:div>
    <w:div w:id="18513780">
      <w:bodyDiv w:val="1"/>
      <w:marLeft w:val="0"/>
      <w:marRight w:val="0"/>
      <w:marTop w:val="0"/>
      <w:marBottom w:val="0"/>
      <w:divBdr>
        <w:top w:val="none" w:sz="0" w:space="0" w:color="auto"/>
        <w:left w:val="none" w:sz="0" w:space="0" w:color="auto"/>
        <w:bottom w:val="none" w:sz="0" w:space="0" w:color="auto"/>
        <w:right w:val="none" w:sz="0" w:space="0" w:color="auto"/>
      </w:divBdr>
    </w:div>
    <w:div w:id="18556825">
      <w:bodyDiv w:val="1"/>
      <w:marLeft w:val="0"/>
      <w:marRight w:val="0"/>
      <w:marTop w:val="0"/>
      <w:marBottom w:val="0"/>
      <w:divBdr>
        <w:top w:val="none" w:sz="0" w:space="0" w:color="auto"/>
        <w:left w:val="none" w:sz="0" w:space="0" w:color="auto"/>
        <w:bottom w:val="none" w:sz="0" w:space="0" w:color="auto"/>
        <w:right w:val="none" w:sz="0" w:space="0" w:color="auto"/>
      </w:divBdr>
    </w:div>
    <w:div w:id="18627324">
      <w:bodyDiv w:val="1"/>
      <w:marLeft w:val="0"/>
      <w:marRight w:val="0"/>
      <w:marTop w:val="0"/>
      <w:marBottom w:val="0"/>
      <w:divBdr>
        <w:top w:val="none" w:sz="0" w:space="0" w:color="auto"/>
        <w:left w:val="none" w:sz="0" w:space="0" w:color="auto"/>
        <w:bottom w:val="none" w:sz="0" w:space="0" w:color="auto"/>
        <w:right w:val="none" w:sz="0" w:space="0" w:color="auto"/>
      </w:divBdr>
    </w:div>
    <w:div w:id="18632081">
      <w:bodyDiv w:val="1"/>
      <w:marLeft w:val="0"/>
      <w:marRight w:val="0"/>
      <w:marTop w:val="0"/>
      <w:marBottom w:val="0"/>
      <w:divBdr>
        <w:top w:val="none" w:sz="0" w:space="0" w:color="auto"/>
        <w:left w:val="none" w:sz="0" w:space="0" w:color="auto"/>
        <w:bottom w:val="none" w:sz="0" w:space="0" w:color="auto"/>
        <w:right w:val="none" w:sz="0" w:space="0" w:color="auto"/>
      </w:divBdr>
    </w:div>
    <w:div w:id="18632544">
      <w:bodyDiv w:val="1"/>
      <w:marLeft w:val="0"/>
      <w:marRight w:val="0"/>
      <w:marTop w:val="0"/>
      <w:marBottom w:val="0"/>
      <w:divBdr>
        <w:top w:val="none" w:sz="0" w:space="0" w:color="auto"/>
        <w:left w:val="none" w:sz="0" w:space="0" w:color="auto"/>
        <w:bottom w:val="none" w:sz="0" w:space="0" w:color="auto"/>
        <w:right w:val="none" w:sz="0" w:space="0" w:color="auto"/>
      </w:divBdr>
    </w:div>
    <w:div w:id="18704729">
      <w:bodyDiv w:val="1"/>
      <w:marLeft w:val="0"/>
      <w:marRight w:val="0"/>
      <w:marTop w:val="0"/>
      <w:marBottom w:val="0"/>
      <w:divBdr>
        <w:top w:val="none" w:sz="0" w:space="0" w:color="auto"/>
        <w:left w:val="none" w:sz="0" w:space="0" w:color="auto"/>
        <w:bottom w:val="none" w:sz="0" w:space="0" w:color="auto"/>
        <w:right w:val="none" w:sz="0" w:space="0" w:color="auto"/>
      </w:divBdr>
    </w:div>
    <w:div w:id="18746006">
      <w:bodyDiv w:val="1"/>
      <w:marLeft w:val="0"/>
      <w:marRight w:val="0"/>
      <w:marTop w:val="0"/>
      <w:marBottom w:val="0"/>
      <w:divBdr>
        <w:top w:val="none" w:sz="0" w:space="0" w:color="auto"/>
        <w:left w:val="none" w:sz="0" w:space="0" w:color="auto"/>
        <w:bottom w:val="none" w:sz="0" w:space="0" w:color="auto"/>
        <w:right w:val="none" w:sz="0" w:space="0" w:color="auto"/>
      </w:divBdr>
    </w:div>
    <w:div w:id="18749264">
      <w:bodyDiv w:val="1"/>
      <w:marLeft w:val="0"/>
      <w:marRight w:val="0"/>
      <w:marTop w:val="0"/>
      <w:marBottom w:val="0"/>
      <w:divBdr>
        <w:top w:val="none" w:sz="0" w:space="0" w:color="auto"/>
        <w:left w:val="none" w:sz="0" w:space="0" w:color="auto"/>
        <w:bottom w:val="none" w:sz="0" w:space="0" w:color="auto"/>
        <w:right w:val="none" w:sz="0" w:space="0" w:color="auto"/>
      </w:divBdr>
    </w:div>
    <w:div w:id="18750271">
      <w:bodyDiv w:val="1"/>
      <w:marLeft w:val="0"/>
      <w:marRight w:val="0"/>
      <w:marTop w:val="0"/>
      <w:marBottom w:val="0"/>
      <w:divBdr>
        <w:top w:val="none" w:sz="0" w:space="0" w:color="auto"/>
        <w:left w:val="none" w:sz="0" w:space="0" w:color="auto"/>
        <w:bottom w:val="none" w:sz="0" w:space="0" w:color="auto"/>
        <w:right w:val="none" w:sz="0" w:space="0" w:color="auto"/>
      </w:divBdr>
    </w:div>
    <w:div w:id="18816725">
      <w:bodyDiv w:val="1"/>
      <w:marLeft w:val="0"/>
      <w:marRight w:val="0"/>
      <w:marTop w:val="0"/>
      <w:marBottom w:val="0"/>
      <w:divBdr>
        <w:top w:val="none" w:sz="0" w:space="0" w:color="auto"/>
        <w:left w:val="none" w:sz="0" w:space="0" w:color="auto"/>
        <w:bottom w:val="none" w:sz="0" w:space="0" w:color="auto"/>
        <w:right w:val="none" w:sz="0" w:space="0" w:color="auto"/>
      </w:divBdr>
    </w:div>
    <w:div w:id="18819304">
      <w:bodyDiv w:val="1"/>
      <w:marLeft w:val="0"/>
      <w:marRight w:val="0"/>
      <w:marTop w:val="0"/>
      <w:marBottom w:val="0"/>
      <w:divBdr>
        <w:top w:val="none" w:sz="0" w:space="0" w:color="auto"/>
        <w:left w:val="none" w:sz="0" w:space="0" w:color="auto"/>
        <w:bottom w:val="none" w:sz="0" w:space="0" w:color="auto"/>
        <w:right w:val="none" w:sz="0" w:space="0" w:color="auto"/>
      </w:divBdr>
    </w:div>
    <w:div w:id="18823940">
      <w:bodyDiv w:val="1"/>
      <w:marLeft w:val="0"/>
      <w:marRight w:val="0"/>
      <w:marTop w:val="0"/>
      <w:marBottom w:val="0"/>
      <w:divBdr>
        <w:top w:val="none" w:sz="0" w:space="0" w:color="auto"/>
        <w:left w:val="none" w:sz="0" w:space="0" w:color="auto"/>
        <w:bottom w:val="none" w:sz="0" w:space="0" w:color="auto"/>
        <w:right w:val="none" w:sz="0" w:space="0" w:color="auto"/>
      </w:divBdr>
    </w:div>
    <w:div w:id="18824692">
      <w:bodyDiv w:val="1"/>
      <w:marLeft w:val="0"/>
      <w:marRight w:val="0"/>
      <w:marTop w:val="0"/>
      <w:marBottom w:val="0"/>
      <w:divBdr>
        <w:top w:val="none" w:sz="0" w:space="0" w:color="auto"/>
        <w:left w:val="none" w:sz="0" w:space="0" w:color="auto"/>
        <w:bottom w:val="none" w:sz="0" w:space="0" w:color="auto"/>
        <w:right w:val="none" w:sz="0" w:space="0" w:color="auto"/>
      </w:divBdr>
    </w:div>
    <w:div w:id="18901354">
      <w:bodyDiv w:val="1"/>
      <w:marLeft w:val="0"/>
      <w:marRight w:val="0"/>
      <w:marTop w:val="0"/>
      <w:marBottom w:val="0"/>
      <w:divBdr>
        <w:top w:val="none" w:sz="0" w:space="0" w:color="auto"/>
        <w:left w:val="none" w:sz="0" w:space="0" w:color="auto"/>
        <w:bottom w:val="none" w:sz="0" w:space="0" w:color="auto"/>
        <w:right w:val="none" w:sz="0" w:space="0" w:color="auto"/>
      </w:divBdr>
    </w:div>
    <w:div w:id="18970501">
      <w:bodyDiv w:val="1"/>
      <w:marLeft w:val="0"/>
      <w:marRight w:val="0"/>
      <w:marTop w:val="0"/>
      <w:marBottom w:val="0"/>
      <w:divBdr>
        <w:top w:val="none" w:sz="0" w:space="0" w:color="auto"/>
        <w:left w:val="none" w:sz="0" w:space="0" w:color="auto"/>
        <w:bottom w:val="none" w:sz="0" w:space="0" w:color="auto"/>
        <w:right w:val="none" w:sz="0" w:space="0" w:color="auto"/>
      </w:divBdr>
    </w:div>
    <w:div w:id="19013380">
      <w:bodyDiv w:val="1"/>
      <w:marLeft w:val="0"/>
      <w:marRight w:val="0"/>
      <w:marTop w:val="0"/>
      <w:marBottom w:val="0"/>
      <w:divBdr>
        <w:top w:val="none" w:sz="0" w:space="0" w:color="auto"/>
        <w:left w:val="none" w:sz="0" w:space="0" w:color="auto"/>
        <w:bottom w:val="none" w:sz="0" w:space="0" w:color="auto"/>
        <w:right w:val="none" w:sz="0" w:space="0" w:color="auto"/>
      </w:divBdr>
    </w:div>
    <w:div w:id="19013406">
      <w:bodyDiv w:val="1"/>
      <w:marLeft w:val="0"/>
      <w:marRight w:val="0"/>
      <w:marTop w:val="0"/>
      <w:marBottom w:val="0"/>
      <w:divBdr>
        <w:top w:val="none" w:sz="0" w:space="0" w:color="auto"/>
        <w:left w:val="none" w:sz="0" w:space="0" w:color="auto"/>
        <w:bottom w:val="none" w:sz="0" w:space="0" w:color="auto"/>
        <w:right w:val="none" w:sz="0" w:space="0" w:color="auto"/>
      </w:divBdr>
    </w:div>
    <w:div w:id="19018031">
      <w:bodyDiv w:val="1"/>
      <w:marLeft w:val="0"/>
      <w:marRight w:val="0"/>
      <w:marTop w:val="0"/>
      <w:marBottom w:val="0"/>
      <w:divBdr>
        <w:top w:val="none" w:sz="0" w:space="0" w:color="auto"/>
        <w:left w:val="none" w:sz="0" w:space="0" w:color="auto"/>
        <w:bottom w:val="none" w:sz="0" w:space="0" w:color="auto"/>
        <w:right w:val="none" w:sz="0" w:space="0" w:color="auto"/>
      </w:divBdr>
    </w:div>
    <w:div w:id="19086408">
      <w:bodyDiv w:val="1"/>
      <w:marLeft w:val="0"/>
      <w:marRight w:val="0"/>
      <w:marTop w:val="0"/>
      <w:marBottom w:val="0"/>
      <w:divBdr>
        <w:top w:val="none" w:sz="0" w:space="0" w:color="auto"/>
        <w:left w:val="none" w:sz="0" w:space="0" w:color="auto"/>
        <w:bottom w:val="none" w:sz="0" w:space="0" w:color="auto"/>
        <w:right w:val="none" w:sz="0" w:space="0" w:color="auto"/>
      </w:divBdr>
    </w:div>
    <w:div w:id="19087585">
      <w:bodyDiv w:val="1"/>
      <w:marLeft w:val="0"/>
      <w:marRight w:val="0"/>
      <w:marTop w:val="0"/>
      <w:marBottom w:val="0"/>
      <w:divBdr>
        <w:top w:val="none" w:sz="0" w:space="0" w:color="auto"/>
        <w:left w:val="none" w:sz="0" w:space="0" w:color="auto"/>
        <w:bottom w:val="none" w:sz="0" w:space="0" w:color="auto"/>
        <w:right w:val="none" w:sz="0" w:space="0" w:color="auto"/>
      </w:divBdr>
    </w:div>
    <w:div w:id="19088105">
      <w:bodyDiv w:val="1"/>
      <w:marLeft w:val="0"/>
      <w:marRight w:val="0"/>
      <w:marTop w:val="0"/>
      <w:marBottom w:val="0"/>
      <w:divBdr>
        <w:top w:val="none" w:sz="0" w:space="0" w:color="auto"/>
        <w:left w:val="none" w:sz="0" w:space="0" w:color="auto"/>
        <w:bottom w:val="none" w:sz="0" w:space="0" w:color="auto"/>
        <w:right w:val="none" w:sz="0" w:space="0" w:color="auto"/>
      </w:divBdr>
    </w:div>
    <w:div w:id="19165122">
      <w:bodyDiv w:val="1"/>
      <w:marLeft w:val="0"/>
      <w:marRight w:val="0"/>
      <w:marTop w:val="0"/>
      <w:marBottom w:val="0"/>
      <w:divBdr>
        <w:top w:val="none" w:sz="0" w:space="0" w:color="auto"/>
        <w:left w:val="none" w:sz="0" w:space="0" w:color="auto"/>
        <w:bottom w:val="none" w:sz="0" w:space="0" w:color="auto"/>
        <w:right w:val="none" w:sz="0" w:space="0" w:color="auto"/>
      </w:divBdr>
    </w:div>
    <w:div w:id="19167179">
      <w:bodyDiv w:val="1"/>
      <w:marLeft w:val="0"/>
      <w:marRight w:val="0"/>
      <w:marTop w:val="0"/>
      <w:marBottom w:val="0"/>
      <w:divBdr>
        <w:top w:val="none" w:sz="0" w:space="0" w:color="auto"/>
        <w:left w:val="none" w:sz="0" w:space="0" w:color="auto"/>
        <w:bottom w:val="none" w:sz="0" w:space="0" w:color="auto"/>
        <w:right w:val="none" w:sz="0" w:space="0" w:color="auto"/>
      </w:divBdr>
    </w:div>
    <w:div w:id="19167591">
      <w:bodyDiv w:val="1"/>
      <w:marLeft w:val="0"/>
      <w:marRight w:val="0"/>
      <w:marTop w:val="0"/>
      <w:marBottom w:val="0"/>
      <w:divBdr>
        <w:top w:val="none" w:sz="0" w:space="0" w:color="auto"/>
        <w:left w:val="none" w:sz="0" w:space="0" w:color="auto"/>
        <w:bottom w:val="none" w:sz="0" w:space="0" w:color="auto"/>
        <w:right w:val="none" w:sz="0" w:space="0" w:color="auto"/>
      </w:divBdr>
    </w:div>
    <w:div w:id="19281464">
      <w:bodyDiv w:val="1"/>
      <w:marLeft w:val="0"/>
      <w:marRight w:val="0"/>
      <w:marTop w:val="0"/>
      <w:marBottom w:val="0"/>
      <w:divBdr>
        <w:top w:val="none" w:sz="0" w:space="0" w:color="auto"/>
        <w:left w:val="none" w:sz="0" w:space="0" w:color="auto"/>
        <w:bottom w:val="none" w:sz="0" w:space="0" w:color="auto"/>
        <w:right w:val="none" w:sz="0" w:space="0" w:color="auto"/>
      </w:divBdr>
    </w:div>
    <w:div w:id="19282125">
      <w:bodyDiv w:val="1"/>
      <w:marLeft w:val="0"/>
      <w:marRight w:val="0"/>
      <w:marTop w:val="0"/>
      <w:marBottom w:val="0"/>
      <w:divBdr>
        <w:top w:val="none" w:sz="0" w:space="0" w:color="auto"/>
        <w:left w:val="none" w:sz="0" w:space="0" w:color="auto"/>
        <w:bottom w:val="none" w:sz="0" w:space="0" w:color="auto"/>
        <w:right w:val="none" w:sz="0" w:space="0" w:color="auto"/>
      </w:divBdr>
    </w:div>
    <w:div w:id="19282870">
      <w:bodyDiv w:val="1"/>
      <w:marLeft w:val="0"/>
      <w:marRight w:val="0"/>
      <w:marTop w:val="0"/>
      <w:marBottom w:val="0"/>
      <w:divBdr>
        <w:top w:val="none" w:sz="0" w:space="0" w:color="auto"/>
        <w:left w:val="none" w:sz="0" w:space="0" w:color="auto"/>
        <w:bottom w:val="none" w:sz="0" w:space="0" w:color="auto"/>
        <w:right w:val="none" w:sz="0" w:space="0" w:color="auto"/>
      </w:divBdr>
    </w:div>
    <w:div w:id="19285078">
      <w:bodyDiv w:val="1"/>
      <w:marLeft w:val="0"/>
      <w:marRight w:val="0"/>
      <w:marTop w:val="0"/>
      <w:marBottom w:val="0"/>
      <w:divBdr>
        <w:top w:val="none" w:sz="0" w:space="0" w:color="auto"/>
        <w:left w:val="none" w:sz="0" w:space="0" w:color="auto"/>
        <w:bottom w:val="none" w:sz="0" w:space="0" w:color="auto"/>
        <w:right w:val="none" w:sz="0" w:space="0" w:color="auto"/>
      </w:divBdr>
    </w:div>
    <w:div w:id="19357245">
      <w:bodyDiv w:val="1"/>
      <w:marLeft w:val="0"/>
      <w:marRight w:val="0"/>
      <w:marTop w:val="0"/>
      <w:marBottom w:val="0"/>
      <w:divBdr>
        <w:top w:val="none" w:sz="0" w:space="0" w:color="auto"/>
        <w:left w:val="none" w:sz="0" w:space="0" w:color="auto"/>
        <w:bottom w:val="none" w:sz="0" w:space="0" w:color="auto"/>
        <w:right w:val="none" w:sz="0" w:space="0" w:color="auto"/>
      </w:divBdr>
    </w:div>
    <w:div w:id="19359740">
      <w:bodyDiv w:val="1"/>
      <w:marLeft w:val="0"/>
      <w:marRight w:val="0"/>
      <w:marTop w:val="0"/>
      <w:marBottom w:val="0"/>
      <w:divBdr>
        <w:top w:val="none" w:sz="0" w:space="0" w:color="auto"/>
        <w:left w:val="none" w:sz="0" w:space="0" w:color="auto"/>
        <w:bottom w:val="none" w:sz="0" w:space="0" w:color="auto"/>
        <w:right w:val="none" w:sz="0" w:space="0" w:color="auto"/>
      </w:divBdr>
    </w:div>
    <w:div w:id="19361621">
      <w:bodyDiv w:val="1"/>
      <w:marLeft w:val="0"/>
      <w:marRight w:val="0"/>
      <w:marTop w:val="0"/>
      <w:marBottom w:val="0"/>
      <w:divBdr>
        <w:top w:val="none" w:sz="0" w:space="0" w:color="auto"/>
        <w:left w:val="none" w:sz="0" w:space="0" w:color="auto"/>
        <w:bottom w:val="none" w:sz="0" w:space="0" w:color="auto"/>
        <w:right w:val="none" w:sz="0" w:space="0" w:color="auto"/>
      </w:divBdr>
    </w:div>
    <w:div w:id="19399153">
      <w:bodyDiv w:val="1"/>
      <w:marLeft w:val="0"/>
      <w:marRight w:val="0"/>
      <w:marTop w:val="0"/>
      <w:marBottom w:val="0"/>
      <w:divBdr>
        <w:top w:val="none" w:sz="0" w:space="0" w:color="auto"/>
        <w:left w:val="none" w:sz="0" w:space="0" w:color="auto"/>
        <w:bottom w:val="none" w:sz="0" w:space="0" w:color="auto"/>
        <w:right w:val="none" w:sz="0" w:space="0" w:color="auto"/>
      </w:divBdr>
    </w:div>
    <w:div w:id="19401450">
      <w:bodyDiv w:val="1"/>
      <w:marLeft w:val="0"/>
      <w:marRight w:val="0"/>
      <w:marTop w:val="0"/>
      <w:marBottom w:val="0"/>
      <w:divBdr>
        <w:top w:val="none" w:sz="0" w:space="0" w:color="auto"/>
        <w:left w:val="none" w:sz="0" w:space="0" w:color="auto"/>
        <w:bottom w:val="none" w:sz="0" w:space="0" w:color="auto"/>
        <w:right w:val="none" w:sz="0" w:space="0" w:color="auto"/>
      </w:divBdr>
    </w:div>
    <w:div w:id="19429255">
      <w:bodyDiv w:val="1"/>
      <w:marLeft w:val="0"/>
      <w:marRight w:val="0"/>
      <w:marTop w:val="0"/>
      <w:marBottom w:val="0"/>
      <w:divBdr>
        <w:top w:val="none" w:sz="0" w:space="0" w:color="auto"/>
        <w:left w:val="none" w:sz="0" w:space="0" w:color="auto"/>
        <w:bottom w:val="none" w:sz="0" w:space="0" w:color="auto"/>
        <w:right w:val="none" w:sz="0" w:space="0" w:color="auto"/>
      </w:divBdr>
    </w:div>
    <w:div w:id="19471742">
      <w:bodyDiv w:val="1"/>
      <w:marLeft w:val="0"/>
      <w:marRight w:val="0"/>
      <w:marTop w:val="0"/>
      <w:marBottom w:val="0"/>
      <w:divBdr>
        <w:top w:val="none" w:sz="0" w:space="0" w:color="auto"/>
        <w:left w:val="none" w:sz="0" w:space="0" w:color="auto"/>
        <w:bottom w:val="none" w:sz="0" w:space="0" w:color="auto"/>
        <w:right w:val="none" w:sz="0" w:space="0" w:color="auto"/>
      </w:divBdr>
    </w:div>
    <w:div w:id="19473184">
      <w:bodyDiv w:val="1"/>
      <w:marLeft w:val="0"/>
      <w:marRight w:val="0"/>
      <w:marTop w:val="0"/>
      <w:marBottom w:val="0"/>
      <w:divBdr>
        <w:top w:val="none" w:sz="0" w:space="0" w:color="auto"/>
        <w:left w:val="none" w:sz="0" w:space="0" w:color="auto"/>
        <w:bottom w:val="none" w:sz="0" w:space="0" w:color="auto"/>
        <w:right w:val="none" w:sz="0" w:space="0" w:color="auto"/>
      </w:divBdr>
    </w:div>
    <w:div w:id="19473227">
      <w:bodyDiv w:val="1"/>
      <w:marLeft w:val="0"/>
      <w:marRight w:val="0"/>
      <w:marTop w:val="0"/>
      <w:marBottom w:val="0"/>
      <w:divBdr>
        <w:top w:val="none" w:sz="0" w:space="0" w:color="auto"/>
        <w:left w:val="none" w:sz="0" w:space="0" w:color="auto"/>
        <w:bottom w:val="none" w:sz="0" w:space="0" w:color="auto"/>
        <w:right w:val="none" w:sz="0" w:space="0" w:color="auto"/>
      </w:divBdr>
    </w:div>
    <w:div w:id="19475555">
      <w:bodyDiv w:val="1"/>
      <w:marLeft w:val="0"/>
      <w:marRight w:val="0"/>
      <w:marTop w:val="0"/>
      <w:marBottom w:val="0"/>
      <w:divBdr>
        <w:top w:val="none" w:sz="0" w:space="0" w:color="auto"/>
        <w:left w:val="none" w:sz="0" w:space="0" w:color="auto"/>
        <w:bottom w:val="none" w:sz="0" w:space="0" w:color="auto"/>
        <w:right w:val="none" w:sz="0" w:space="0" w:color="auto"/>
      </w:divBdr>
    </w:div>
    <w:div w:id="19480645">
      <w:bodyDiv w:val="1"/>
      <w:marLeft w:val="0"/>
      <w:marRight w:val="0"/>
      <w:marTop w:val="0"/>
      <w:marBottom w:val="0"/>
      <w:divBdr>
        <w:top w:val="none" w:sz="0" w:space="0" w:color="auto"/>
        <w:left w:val="none" w:sz="0" w:space="0" w:color="auto"/>
        <w:bottom w:val="none" w:sz="0" w:space="0" w:color="auto"/>
        <w:right w:val="none" w:sz="0" w:space="0" w:color="auto"/>
      </w:divBdr>
    </w:div>
    <w:div w:id="19548089">
      <w:bodyDiv w:val="1"/>
      <w:marLeft w:val="0"/>
      <w:marRight w:val="0"/>
      <w:marTop w:val="0"/>
      <w:marBottom w:val="0"/>
      <w:divBdr>
        <w:top w:val="none" w:sz="0" w:space="0" w:color="auto"/>
        <w:left w:val="none" w:sz="0" w:space="0" w:color="auto"/>
        <w:bottom w:val="none" w:sz="0" w:space="0" w:color="auto"/>
        <w:right w:val="none" w:sz="0" w:space="0" w:color="auto"/>
      </w:divBdr>
    </w:div>
    <w:div w:id="19549470">
      <w:bodyDiv w:val="1"/>
      <w:marLeft w:val="0"/>
      <w:marRight w:val="0"/>
      <w:marTop w:val="0"/>
      <w:marBottom w:val="0"/>
      <w:divBdr>
        <w:top w:val="none" w:sz="0" w:space="0" w:color="auto"/>
        <w:left w:val="none" w:sz="0" w:space="0" w:color="auto"/>
        <w:bottom w:val="none" w:sz="0" w:space="0" w:color="auto"/>
        <w:right w:val="none" w:sz="0" w:space="0" w:color="auto"/>
      </w:divBdr>
    </w:div>
    <w:div w:id="19598393">
      <w:bodyDiv w:val="1"/>
      <w:marLeft w:val="0"/>
      <w:marRight w:val="0"/>
      <w:marTop w:val="0"/>
      <w:marBottom w:val="0"/>
      <w:divBdr>
        <w:top w:val="none" w:sz="0" w:space="0" w:color="auto"/>
        <w:left w:val="none" w:sz="0" w:space="0" w:color="auto"/>
        <w:bottom w:val="none" w:sz="0" w:space="0" w:color="auto"/>
        <w:right w:val="none" w:sz="0" w:space="0" w:color="auto"/>
      </w:divBdr>
    </w:div>
    <w:div w:id="19627058">
      <w:bodyDiv w:val="1"/>
      <w:marLeft w:val="0"/>
      <w:marRight w:val="0"/>
      <w:marTop w:val="0"/>
      <w:marBottom w:val="0"/>
      <w:divBdr>
        <w:top w:val="none" w:sz="0" w:space="0" w:color="auto"/>
        <w:left w:val="none" w:sz="0" w:space="0" w:color="auto"/>
        <w:bottom w:val="none" w:sz="0" w:space="0" w:color="auto"/>
        <w:right w:val="none" w:sz="0" w:space="0" w:color="auto"/>
      </w:divBdr>
    </w:div>
    <w:div w:id="19665087">
      <w:bodyDiv w:val="1"/>
      <w:marLeft w:val="0"/>
      <w:marRight w:val="0"/>
      <w:marTop w:val="0"/>
      <w:marBottom w:val="0"/>
      <w:divBdr>
        <w:top w:val="none" w:sz="0" w:space="0" w:color="auto"/>
        <w:left w:val="none" w:sz="0" w:space="0" w:color="auto"/>
        <w:bottom w:val="none" w:sz="0" w:space="0" w:color="auto"/>
        <w:right w:val="none" w:sz="0" w:space="0" w:color="auto"/>
      </w:divBdr>
    </w:div>
    <w:div w:id="19741558">
      <w:bodyDiv w:val="1"/>
      <w:marLeft w:val="0"/>
      <w:marRight w:val="0"/>
      <w:marTop w:val="0"/>
      <w:marBottom w:val="0"/>
      <w:divBdr>
        <w:top w:val="none" w:sz="0" w:space="0" w:color="auto"/>
        <w:left w:val="none" w:sz="0" w:space="0" w:color="auto"/>
        <w:bottom w:val="none" w:sz="0" w:space="0" w:color="auto"/>
        <w:right w:val="none" w:sz="0" w:space="0" w:color="auto"/>
      </w:divBdr>
    </w:div>
    <w:div w:id="19741700">
      <w:bodyDiv w:val="1"/>
      <w:marLeft w:val="0"/>
      <w:marRight w:val="0"/>
      <w:marTop w:val="0"/>
      <w:marBottom w:val="0"/>
      <w:divBdr>
        <w:top w:val="none" w:sz="0" w:space="0" w:color="auto"/>
        <w:left w:val="none" w:sz="0" w:space="0" w:color="auto"/>
        <w:bottom w:val="none" w:sz="0" w:space="0" w:color="auto"/>
        <w:right w:val="none" w:sz="0" w:space="0" w:color="auto"/>
      </w:divBdr>
    </w:div>
    <w:div w:id="19744162">
      <w:bodyDiv w:val="1"/>
      <w:marLeft w:val="0"/>
      <w:marRight w:val="0"/>
      <w:marTop w:val="0"/>
      <w:marBottom w:val="0"/>
      <w:divBdr>
        <w:top w:val="none" w:sz="0" w:space="0" w:color="auto"/>
        <w:left w:val="none" w:sz="0" w:space="0" w:color="auto"/>
        <w:bottom w:val="none" w:sz="0" w:space="0" w:color="auto"/>
        <w:right w:val="none" w:sz="0" w:space="0" w:color="auto"/>
      </w:divBdr>
    </w:div>
    <w:div w:id="19744532">
      <w:bodyDiv w:val="1"/>
      <w:marLeft w:val="0"/>
      <w:marRight w:val="0"/>
      <w:marTop w:val="0"/>
      <w:marBottom w:val="0"/>
      <w:divBdr>
        <w:top w:val="none" w:sz="0" w:space="0" w:color="auto"/>
        <w:left w:val="none" w:sz="0" w:space="0" w:color="auto"/>
        <w:bottom w:val="none" w:sz="0" w:space="0" w:color="auto"/>
        <w:right w:val="none" w:sz="0" w:space="0" w:color="auto"/>
      </w:divBdr>
    </w:div>
    <w:div w:id="19792307">
      <w:bodyDiv w:val="1"/>
      <w:marLeft w:val="0"/>
      <w:marRight w:val="0"/>
      <w:marTop w:val="0"/>
      <w:marBottom w:val="0"/>
      <w:divBdr>
        <w:top w:val="none" w:sz="0" w:space="0" w:color="auto"/>
        <w:left w:val="none" w:sz="0" w:space="0" w:color="auto"/>
        <w:bottom w:val="none" w:sz="0" w:space="0" w:color="auto"/>
        <w:right w:val="none" w:sz="0" w:space="0" w:color="auto"/>
      </w:divBdr>
    </w:div>
    <w:div w:id="19821743">
      <w:bodyDiv w:val="1"/>
      <w:marLeft w:val="0"/>
      <w:marRight w:val="0"/>
      <w:marTop w:val="0"/>
      <w:marBottom w:val="0"/>
      <w:divBdr>
        <w:top w:val="none" w:sz="0" w:space="0" w:color="auto"/>
        <w:left w:val="none" w:sz="0" w:space="0" w:color="auto"/>
        <w:bottom w:val="none" w:sz="0" w:space="0" w:color="auto"/>
        <w:right w:val="none" w:sz="0" w:space="0" w:color="auto"/>
      </w:divBdr>
    </w:div>
    <w:div w:id="19821850">
      <w:bodyDiv w:val="1"/>
      <w:marLeft w:val="0"/>
      <w:marRight w:val="0"/>
      <w:marTop w:val="0"/>
      <w:marBottom w:val="0"/>
      <w:divBdr>
        <w:top w:val="none" w:sz="0" w:space="0" w:color="auto"/>
        <w:left w:val="none" w:sz="0" w:space="0" w:color="auto"/>
        <w:bottom w:val="none" w:sz="0" w:space="0" w:color="auto"/>
        <w:right w:val="none" w:sz="0" w:space="0" w:color="auto"/>
      </w:divBdr>
    </w:div>
    <w:div w:id="19822879">
      <w:bodyDiv w:val="1"/>
      <w:marLeft w:val="0"/>
      <w:marRight w:val="0"/>
      <w:marTop w:val="0"/>
      <w:marBottom w:val="0"/>
      <w:divBdr>
        <w:top w:val="none" w:sz="0" w:space="0" w:color="auto"/>
        <w:left w:val="none" w:sz="0" w:space="0" w:color="auto"/>
        <w:bottom w:val="none" w:sz="0" w:space="0" w:color="auto"/>
        <w:right w:val="none" w:sz="0" w:space="0" w:color="auto"/>
      </w:divBdr>
    </w:div>
    <w:div w:id="19858429">
      <w:bodyDiv w:val="1"/>
      <w:marLeft w:val="0"/>
      <w:marRight w:val="0"/>
      <w:marTop w:val="0"/>
      <w:marBottom w:val="0"/>
      <w:divBdr>
        <w:top w:val="none" w:sz="0" w:space="0" w:color="auto"/>
        <w:left w:val="none" w:sz="0" w:space="0" w:color="auto"/>
        <w:bottom w:val="none" w:sz="0" w:space="0" w:color="auto"/>
        <w:right w:val="none" w:sz="0" w:space="0" w:color="auto"/>
      </w:divBdr>
    </w:div>
    <w:div w:id="19859380">
      <w:bodyDiv w:val="1"/>
      <w:marLeft w:val="0"/>
      <w:marRight w:val="0"/>
      <w:marTop w:val="0"/>
      <w:marBottom w:val="0"/>
      <w:divBdr>
        <w:top w:val="none" w:sz="0" w:space="0" w:color="auto"/>
        <w:left w:val="none" w:sz="0" w:space="0" w:color="auto"/>
        <w:bottom w:val="none" w:sz="0" w:space="0" w:color="auto"/>
        <w:right w:val="none" w:sz="0" w:space="0" w:color="auto"/>
      </w:divBdr>
    </w:div>
    <w:div w:id="19864386">
      <w:bodyDiv w:val="1"/>
      <w:marLeft w:val="0"/>
      <w:marRight w:val="0"/>
      <w:marTop w:val="0"/>
      <w:marBottom w:val="0"/>
      <w:divBdr>
        <w:top w:val="none" w:sz="0" w:space="0" w:color="auto"/>
        <w:left w:val="none" w:sz="0" w:space="0" w:color="auto"/>
        <w:bottom w:val="none" w:sz="0" w:space="0" w:color="auto"/>
        <w:right w:val="none" w:sz="0" w:space="0" w:color="auto"/>
      </w:divBdr>
    </w:div>
    <w:div w:id="19864824">
      <w:bodyDiv w:val="1"/>
      <w:marLeft w:val="0"/>
      <w:marRight w:val="0"/>
      <w:marTop w:val="0"/>
      <w:marBottom w:val="0"/>
      <w:divBdr>
        <w:top w:val="none" w:sz="0" w:space="0" w:color="auto"/>
        <w:left w:val="none" w:sz="0" w:space="0" w:color="auto"/>
        <w:bottom w:val="none" w:sz="0" w:space="0" w:color="auto"/>
        <w:right w:val="none" w:sz="0" w:space="0" w:color="auto"/>
      </w:divBdr>
    </w:div>
    <w:div w:id="19865102">
      <w:bodyDiv w:val="1"/>
      <w:marLeft w:val="0"/>
      <w:marRight w:val="0"/>
      <w:marTop w:val="0"/>
      <w:marBottom w:val="0"/>
      <w:divBdr>
        <w:top w:val="none" w:sz="0" w:space="0" w:color="auto"/>
        <w:left w:val="none" w:sz="0" w:space="0" w:color="auto"/>
        <w:bottom w:val="none" w:sz="0" w:space="0" w:color="auto"/>
        <w:right w:val="none" w:sz="0" w:space="0" w:color="auto"/>
      </w:divBdr>
    </w:div>
    <w:div w:id="19866596">
      <w:bodyDiv w:val="1"/>
      <w:marLeft w:val="0"/>
      <w:marRight w:val="0"/>
      <w:marTop w:val="0"/>
      <w:marBottom w:val="0"/>
      <w:divBdr>
        <w:top w:val="none" w:sz="0" w:space="0" w:color="auto"/>
        <w:left w:val="none" w:sz="0" w:space="0" w:color="auto"/>
        <w:bottom w:val="none" w:sz="0" w:space="0" w:color="auto"/>
        <w:right w:val="none" w:sz="0" w:space="0" w:color="auto"/>
      </w:divBdr>
    </w:div>
    <w:div w:id="20009644">
      <w:bodyDiv w:val="1"/>
      <w:marLeft w:val="0"/>
      <w:marRight w:val="0"/>
      <w:marTop w:val="0"/>
      <w:marBottom w:val="0"/>
      <w:divBdr>
        <w:top w:val="none" w:sz="0" w:space="0" w:color="auto"/>
        <w:left w:val="none" w:sz="0" w:space="0" w:color="auto"/>
        <w:bottom w:val="none" w:sz="0" w:space="0" w:color="auto"/>
        <w:right w:val="none" w:sz="0" w:space="0" w:color="auto"/>
      </w:divBdr>
    </w:div>
    <w:div w:id="20009762">
      <w:bodyDiv w:val="1"/>
      <w:marLeft w:val="0"/>
      <w:marRight w:val="0"/>
      <w:marTop w:val="0"/>
      <w:marBottom w:val="0"/>
      <w:divBdr>
        <w:top w:val="none" w:sz="0" w:space="0" w:color="auto"/>
        <w:left w:val="none" w:sz="0" w:space="0" w:color="auto"/>
        <w:bottom w:val="none" w:sz="0" w:space="0" w:color="auto"/>
        <w:right w:val="none" w:sz="0" w:space="0" w:color="auto"/>
      </w:divBdr>
    </w:div>
    <w:div w:id="20016678">
      <w:bodyDiv w:val="1"/>
      <w:marLeft w:val="0"/>
      <w:marRight w:val="0"/>
      <w:marTop w:val="0"/>
      <w:marBottom w:val="0"/>
      <w:divBdr>
        <w:top w:val="none" w:sz="0" w:space="0" w:color="auto"/>
        <w:left w:val="none" w:sz="0" w:space="0" w:color="auto"/>
        <w:bottom w:val="none" w:sz="0" w:space="0" w:color="auto"/>
        <w:right w:val="none" w:sz="0" w:space="0" w:color="auto"/>
      </w:divBdr>
    </w:div>
    <w:div w:id="20016702">
      <w:bodyDiv w:val="1"/>
      <w:marLeft w:val="0"/>
      <w:marRight w:val="0"/>
      <w:marTop w:val="0"/>
      <w:marBottom w:val="0"/>
      <w:divBdr>
        <w:top w:val="none" w:sz="0" w:space="0" w:color="auto"/>
        <w:left w:val="none" w:sz="0" w:space="0" w:color="auto"/>
        <w:bottom w:val="none" w:sz="0" w:space="0" w:color="auto"/>
        <w:right w:val="none" w:sz="0" w:space="0" w:color="auto"/>
      </w:divBdr>
    </w:div>
    <w:div w:id="20018027">
      <w:bodyDiv w:val="1"/>
      <w:marLeft w:val="0"/>
      <w:marRight w:val="0"/>
      <w:marTop w:val="0"/>
      <w:marBottom w:val="0"/>
      <w:divBdr>
        <w:top w:val="none" w:sz="0" w:space="0" w:color="auto"/>
        <w:left w:val="none" w:sz="0" w:space="0" w:color="auto"/>
        <w:bottom w:val="none" w:sz="0" w:space="0" w:color="auto"/>
        <w:right w:val="none" w:sz="0" w:space="0" w:color="auto"/>
      </w:divBdr>
    </w:div>
    <w:div w:id="20131478">
      <w:bodyDiv w:val="1"/>
      <w:marLeft w:val="0"/>
      <w:marRight w:val="0"/>
      <w:marTop w:val="0"/>
      <w:marBottom w:val="0"/>
      <w:divBdr>
        <w:top w:val="none" w:sz="0" w:space="0" w:color="auto"/>
        <w:left w:val="none" w:sz="0" w:space="0" w:color="auto"/>
        <w:bottom w:val="none" w:sz="0" w:space="0" w:color="auto"/>
        <w:right w:val="none" w:sz="0" w:space="0" w:color="auto"/>
      </w:divBdr>
    </w:div>
    <w:div w:id="20131662">
      <w:bodyDiv w:val="1"/>
      <w:marLeft w:val="0"/>
      <w:marRight w:val="0"/>
      <w:marTop w:val="0"/>
      <w:marBottom w:val="0"/>
      <w:divBdr>
        <w:top w:val="none" w:sz="0" w:space="0" w:color="auto"/>
        <w:left w:val="none" w:sz="0" w:space="0" w:color="auto"/>
        <w:bottom w:val="none" w:sz="0" w:space="0" w:color="auto"/>
        <w:right w:val="none" w:sz="0" w:space="0" w:color="auto"/>
      </w:divBdr>
    </w:div>
    <w:div w:id="20131727">
      <w:bodyDiv w:val="1"/>
      <w:marLeft w:val="0"/>
      <w:marRight w:val="0"/>
      <w:marTop w:val="0"/>
      <w:marBottom w:val="0"/>
      <w:divBdr>
        <w:top w:val="none" w:sz="0" w:space="0" w:color="auto"/>
        <w:left w:val="none" w:sz="0" w:space="0" w:color="auto"/>
        <w:bottom w:val="none" w:sz="0" w:space="0" w:color="auto"/>
        <w:right w:val="none" w:sz="0" w:space="0" w:color="auto"/>
      </w:divBdr>
    </w:div>
    <w:div w:id="20132276">
      <w:bodyDiv w:val="1"/>
      <w:marLeft w:val="0"/>
      <w:marRight w:val="0"/>
      <w:marTop w:val="0"/>
      <w:marBottom w:val="0"/>
      <w:divBdr>
        <w:top w:val="none" w:sz="0" w:space="0" w:color="auto"/>
        <w:left w:val="none" w:sz="0" w:space="0" w:color="auto"/>
        <w:bottom w:val="none" w:sz="0" w:space="0" w:color="auto"/>
        <w:right w:val="none" w:sz="0" w:space="0" w:color="auto"/>
      </w:divBdr>
    </w:div>
    <w:div w:id="20202936">
      <w:bodyDiv w:val="1"/>
      <w:marLeft w:val="0"/>
      <w:marRight w:val="0"/>
      <w:marTop w:val="0"/>
      <w:marBottom w:val="0"/>
      <w:divBdr>
        <w:top w:val="none" w:sz="0" w:space="0" w:color="auto"/>
        <w:left w:val="none" w:sz="0" w:space="0" w:color="auto"/>
        <w:bottom w:val="none" w:sz="0" w:space="0" w:color="auto"/>
        <w:right w:val="none" w:sz="0" w:space="0" w:color="auto"/>
      </w:divBdr>
    </w:div>
    <w:div w:id="20203338">
      <w:bodyDiv w:val="1"/>
      <w:marLeft w:val="0"/>
      <w:marRight w:val="0"/>
      <w:marTop w:val="0"/>
      <w:marBottom w:val="0"/>
      <w:divBdr>
        <w:top w:val="none" w:sz="0" w:space="0" w:color="auto"/>
        <w:left w:val="none" w:sz="0" w:space="0" w:color="auto"/>
        <w:bottom w:val="none" w:sz="0" w:space="0" w:color="auto"/>
        <w:right w:val="none" w:sz="0" w:space="0" w:color="auto"/>
      </w:divBdr>
    </w:div>
    <w:div w:id="20205219">
      <w:bodyDiv w:val="1"/>
      <w:marLeft w:val="0"/>
      <w:marRight w:val="0"/>
      <w:marTop w:val="0"/>
      <w:marBottom w:val="0"/>
      <w:divBdr>
        <w:top w:val="none" w:sz="0" w:space="0" w:color="auto"/>
        <w:left w:val="none" w:sz="0" w:space="0" w:color="auto"/>
        <w:bottom w:val="none" w:sz="0" w:space="0" w:color="auto"/>
        <w:right w:val="none" w:sz="0" w:space="0" w:color="auto"/>
      </w:divBdr>
    </w:div>
    <w:div w:id="20205236">
      <w:bodyDiv w:val="1"/>
      <w:marLeft w:val="0"/>
      <w:marRight w:val="0"/>
      <w:marTop w:val="0"/>
      <w:marBottom w:val="0"/>
      <w:divBdr>
        <w:top w:val="none" w:sz="0" w:space="0" w:color="auto"/>
        <w:left w:val="none" w:sz="0" w:space="0" w:color="auto"/>
        <w:bottom w:val="none" w:sz="0" w:space="0" w:color="auto"/>
        <w:right w:val="none" w:sz="0" w:space="0" w:color="auto"/>
      </w:divBdr>
    </w:div>
    <w:div w:id="20206377">
      <w:bodyDiv w:val="1"/>
      <w:marLeft w:val="0"/>
      <w:marRight w:val="0"/>
      <w:marTop w:val="0"/>
      <w:marBottom w:val="0"/>
      <w:divBdr>
        <w:top w:val="none" w:sz="0" w:space="0" w:color="auto"/>
        <w:left w:val="none" w:sz="0" w:space="0" w:color="auto"/>
        <w:bottom w:val="none" w:sz="0" w:space="0" w:color="auto"/>
        <w:right w:val="none" w:sz="0" w:space="0" w:color="auto"/>
      </w:divBdr>
    </w:div>
    <w:div w:id="20252332">
      <w:bodyDiv w:val="1"/>
      <w:marLeft w:val="0"/>
      <w:marRight w:val="0"/>
      <w:marTop w:val="0"/>
      <w:marBottom w:val="0"/>
      <w:divBdr>
        <w:top w:val="none" w:sz="0" w:space="0" w:color="auto"/>
        <w:left w:val="none" w:sz="0" w:space="0" w:color="auto"/>
        <w:bottom w:val="none" w:sz="0" w:space="0" w:color="auto"/>
        <w:right w:val="none" w:sz="0" w:space="0" w:color="auto"/>
      </w:divBdr>
    </w:div>
    <w:div w:id="20325123">
      <w:bodyDiv w:val="1"/>
      <w:marLeft w:val="0"/>
      <w:marRight w:val="0"/>
      <w:marTop w:val="0"/>
      <w:marBottom w:val="0"/>
      <w:divBdr>
        <w:top w:val="none" w:sz="0" w:space="0" w:color="auto"/>
        <w:left w:val="none" w:sz="0" w:space="0" w:color="auto"/>
        <w:bottom w:val="none" w:sz="0" w:space="0" w:color="auto"/>
        <w:right w:val="none" w:sz="0" w:space="0" w:color="auto"/>
      </w:divBdr>
    </w:div>
    <w:div w:id="20325419">
      <w:bodyDiv w:val="1"/>
      <w:marLeft w:val="0"/>
      <w:marRight w:val="0"/>
      <w:marTop w:val="0"/>
      <w:marBottom w:val="0"/>
      <w:divBdr>
        <w:top w:val="none" w:sz="0" w:space="0" w:color="auto"/>
        <w:left w:val="none" w:sz="0" w:space="0" w:color="auto"/>
        <w:bottom w:val="none" w:sz="0" w:space="0" w:color="auto"/>
        <w:right w:val="none" w:sz="0" w:space="0" w:color="auto"/>
      </w:divBdr>
    </w:div>
    <w:div w:id="20328642">
      <w:bodyDiv w:val="1"/>
      <w:marLeft w:val="0"/>
      <w:marRight w:val="0"/>
      <w:marTop w:val="0"/>
      <w:marBottom w:val="0"/>
      <w:divBdr>
        <w:top w:val="none" w:sz="0" w:space="0" w:color="auto"/>
        <w:left w:val="none" w:sz="0" w:space="0" w:color="auto"/>
        <w:bottom w:val="none" w:sz="0" w:space="0" w:color="auto"/>
        <w:right w:val="none" w:sz="0" w:space="0" w:color="auto"/>
      </w:divBdr>
    </w:div>
    <w:div w:id="20329740">
      <w:bodyDiv w:val="1"/>
      <w:marLeft w:val="0"/>
      <w:marRight w:val="0"/>
      <w:marTop w:val="0"/>
      <w:marBottom w:val="0"/>
      <w:divBdr>
        <w:top w:val="none" w:sz="0" w:space="0" w:color="auto"/>
        <w:left w:val="none" w:sz="0" w:space="0" w:color="auto"/>
        <w:bottom w:val="none" w:sz="0" w:space="0" w:color="auto"/>
        <w:right w:val="none" w:sz="0" w:space="0" w:color="auto"/>
      </w:divBdr>
    </w:div>
    <w:div w:id="20398371">
      <w:bodyDiv w:val="1"/>
      <w:marLeft w:val="0"/>
      <w:marRight w:val="0"/>
      <w:marTop w:val="0"/>
      <w:marBottom w:val="0"/>
      <w:divBdr>
        <w:top w:val="none" w:sz="0" w:space="0" w:color="auto"/>
        <w:left w:val="none" w:sz="0" w:space="0" w:color="auto"/>
        <w:bottom w:val="none" w:sz="0" w:space="0" w:color="auto"/>
        <w:right w:val="none" w:sz="0" w:space="0" w:color="auto"/>
      </w:divBdr>
    </w:div>
    <w:div w:id="20478652">
      <w:bodyDiv w:val="1"/>
      <w:marLeft w:val="0"/>
      <w:marRight w:val="0"/>
      <w:marTop w:val="0"/>
      <w:marBottom w:val="0"/>
      <w:divBdr>
        <w:top w:val="none" w:sz="0" w:space="0" w:color="auto"/>
        <w:left w:val="none" w:sz="0" w:space="0" w:color="auto"/>
        <w:bottom w:val="none" w:sz="0" w:space="0" w:color="auto"/>
        <w:right w:val="none" w:sz="0" w:space="0" w:color="auto"/>
      </w:divBdr>
    </w:div>
    <w:div w:id="20519712">
      <w:bodyDiv w:val="1"/>
      <w:marLeft w:val="0"/>
      <w:marRight w:val="0"/>
      <w:marTop w:val="0"/>
      <w:marBottom w:val="0"/>
      <w:divBdr>
        <w:top w:val="none" w:sz="0" w:space="0" w:color="auto"/>
        <w:left w:val="none" w:sz="0" w:space="0" w:color="auto"/>
        <w:bottom w:val="none" w:sz="0" w:space="0" w:color="auto"/>
        <w:right w:val="none" w:sz="0" w:space="0" w:color="auto"/>
      </w:divBdr>
    </w:div>
    <w:div w:id="20520317">
      <w:bodyDiv w:val="1"/>
      <w:marLeft w:val="0"/>
      <w:marRight w:val="0"/>
      <w:marTop w:val="0"/>
      <w:marBottom w:val="0"/>
      <w:divBdr>
        <w:top w:val="none" w:sz="0" w:space="0" w:color="auto"/>
        <w:left w:val="none" w:sz="0" w:space="0" w:color="auto"/>
        <w:bottom w:val="none" w:sz="0" w:space="0" w:color="auto"/>
        <w:right w:val="none" w:sz="0" w:space="0" w:color="auto"/>
      </w:divBdr>
    </w:div>
    <w:div w:id="20522202">
      <w:bodyDiv w:val="1"/>
      <w:marLeft w:val="0"/>
      <w:marRight w:val="0"/>
      <w:marTop w:val="0"/>
      <w:marBottom w:val="0"/>
      <w:divBdr>
        <w:top w:val="none" w:sz="0" w:space="0" w:color="auto"/>
        <w:left w:val="none" w:sz="0" w:space="0" w:color="auto"/>
        <w:bottom w:val="none" w:sz="0" w:space="0" w:color="auto"/>
        <w:right w:val="none" w:sz="0" w:space="0" w:color="auto"/>
      </w:divBdr>
    </w:div>
    <w:div w:id="20592975">
      <w:bodyDiv w:val="1"/>
      <w:marLeft w:val="0"/>
      <w:marRight w:val="0"/>
      <w:marTop w:val="0"/>
      <w:marBottom w:val="0"/>
      <w:divBdr>
        <w:top w:val="none" w:sz="0" w:space="0" w:color="auto"/>
        <w:left w:val="none" w:sz="0" w:space="0" w:color="auto"/>
        <w:bottom w:val="none" w:sz="0" w:space="0" w:color="auto"/>
        <w:right w:val="none" w:sz="0" w:space="0" w:color="auto"/>
      </w:divBdr>
    </w:div>
    <w:div w:id="20594421">
      <w:bodyDiv w:val="1"/>
      <w:marLeft w:val="0"/>
      <w:marRight w:val="0"/>
      <w:marTop w:val="0"/>
      <w:marBottom w:val="0"/>
      <w:divBdr>
        <w:top w:val="none" w:sz="0" w:space="0" w:color="auto"/>
        <w:left w:val="none" w:sz="0" w:space="0" w:color="auto"/>
        <w:bottom w:val="none" w:sz="0" w:space="0" w:color="auto"/>
        <w:right w:val="none" w:sz="0" w:space="0" w:color="auto"/>
      </w:divBdr>
    </w:div>
    <w:div w:id="20597701">
      <w:bodyDiv w:val="1"/>
      <w:marLeft w:val="0"/>
      <w:marRight w:val="0"/>
      <w:marTop w:val="0"/>
      <w:marBottom w:val="0"/>
      <w:divBdr>
        <w:top w:val="none" w:sz="0" w:space="0" w:color="auto"/>
        <w:left w:val="none" w:sz="0" w:space="0" w:color="auto"/>
        <w:bottom w:val="none" w:sz="0" w:space="0" w:color="auto"/>
        <w:right w:val="none" w:sz="0" w:space="0" w:color="auto"/>
      </w:divBdr>
    </w:div>
    <w:div w:id="20666876">
      <w:bodyDiv w:val="1"/>
      <w:marLeft w:val="0"/>
      <w:marRight w:val="0"/>
      <w:marTop w:val="0"/>
      <w:marBottom w:val="0"/>
      <w:divBdr>
        <w:top w:val="none" w:sz="0" w:space="0" w:color="auto"/>
        <w:left w:val="none" w:sz="0" w:space="0" w:color="auto"/>
        <w:bottom w:val="none" w:sz="0" w:space="0" w:color="auto"/>
        <w:right w:val="none" w:sz="0" w:space="0" w:color="auto"/>
      </w:divBdr>
    </w:div>
    <w:div w:id="20667123">
      <w:bodyDiv w:val="1"/>
      <w:marLeft w:val="0"/>
      <w:marRight w:val="0"/>
      <w:marTop w:val="0"/>
      <w:marBottom w:val="0"/>
      <w:divBdr>
        <w:top w:val="none" w:sz="0" w:space="0" w:color="auto"/>
        <w:left w:val="none" w:sz="0" w:space="0" w:color="auto"/>
        <w:bottom w:val="none" w:sz="0" w:space="0" w:color="auto"/>
        <w:right w:val="none" w:sz="0" w:space="0" w:color="auto"/>
      </w:divBdr>
    </w:div>
    <w:div w:id="20671223">
      <w:bodyDiv w:val="1"/>
      <w:marLeft w:val="0"/>
      <w:marRight w:val="0"/>
      <w:marTop w:val="0"/>
      <w:marBottom w:val="0"/>
      <w:divBdr>
        <w:top w:val="none" w:sz="0" w:space="0" w:color="auto"/>
        <w:left w:val="none" w:sz="0" w:space="0" w:color="auto"/>
        <w:bottom w:val="none" w:sz="0" w:space="0" w:color="auto"/>
        <w:right w:val="none" w:sz="0" w:space="0" w:color="auto"/>
      </w:divBdr>
    </w:div>
    <w:div w:id="20673498">
      <w:bodyDiv w:val="1"/>
      <w:marLeft w:val="0"/>
      <w:marRight w:val="0"/>
      <w:marTop w:val="0"/>
      <w:marBottom w:val="0"/>
      <w:divBdr>
        <w:top w:val="none" w:sz="0" w:space="0" w:color="auto"/>
        <w:left w:val="none" w:sz="0" w:space="0" w:color="auto"/>
        <w:bottom w:val="none" w:sz="0" w:space="0" w:color="auto"/>
        <w:right w:val="none" w:sz="0" w:space="0" w:color="auto"/>
      </w:divBdr>
    </w:div>
    <w:div w:id="20673814">
      <w:bodyDiv w:val="1"/>
      <w:marLeft w:val="0"/>
      <w:marRight w:val="0"/>
      <w:marTop w:val="0"/>
      <w:marBottom w:val="0"/>
      <w:divBdr>
        <w:top w:val="none" w:sz="0" w:space="0" w:color="auto"/>
        <w:left w:val="none" w:sz="0" w:space="0" w:color="auto"/>
        <w:bottom w:val="none" w:sz="0" w:space="0" w:color="auto"/>
        <w:right w:val="none" w:sz="0" w:space="0" w:color="auto"/>
      </w:divBdr>
    </w:div>
    <w:div w:id="20714050">
      <w:bodyDiv w:val="1"/>
      <w:marLeft w:val="0"/>
      <w:marRight w:val="0"/>
      <w:marTop w:val="0"/>
      <w:marBottom w:val="0"/>
      <w:divBdr>
        <w:top w:val="none" w:sz="0" w:space="0" w:color="auto"/>
        <w:left w:val="none" w:sz="0" w:space="0" w:color="auto"/>
        <w:bottom w:val="none" w:sz="0" w:space="0" w:color="auto"/>
        <w:right w:val="none" w:sz="0" w:space="0" w:color="auto"/>
      </w:divBdr>
    </w:div>
    <w:div w:id="20716337">
      <w:bodyDiv w:val="1"/>
      <w:marLeft w:val="0"/>
      <w:marRight w:val="0"/>
      <w:marTop w:val="0"/>
      <w:marBottom w:val="0"/>
      <w:divBdr>
        <w:top w:val="none" w:sz="0" w:space="0" w:color="auto"/>
        <w:left w:val="none" w:sz="0" w:space="0" w:color="auto"/>
        <w:bottom w:val="none" w:sz="0" w:space="0" w:color="auto"/>
        <w:right w:val="none" w:sz="0" w:space="0" w:color="auto"/>
      </w:divBdr>
    </w:div>
    <w:div w:id="20741618">
      <w:bodyDiv w:val="1"/>
      <w:marLeft w:val="0"/>
      <w:marRight w:val="0"/>
      <w:marTop w:val="0"/>
      <w:marBottom w:val="0"/>
      <w:divBdr>
        <w:top w:val="none" w:sz="0" w:space="0" w:color="auto"/>
        <w:left w:val="none" w:sz="0" w:space="0" w:color="auto"/>
        <w:bottom w:val="none" w:sz="0" w:space="0" w:color="auto"/>
        <w:right w:val="none" w:sz="0" w:space="0" w:color="auto"/>
      </w:divBdr>
    </w:div>
    <w:div w:id="20741731">
      <w:bodyDiv w:val="1"/>
      <w:marLeft w:val="0"/>
      <w:marRight w:val="0"/>
      <w:marTop w:val="0"/>
      <w:marBottom w:val="0"/>
      <w:divBdr>
        <w:top w:val="none" w:sz="0" w:space="0" w:color="auto"/>
        <w:left w:val="none" w:sz="0" w:space="0" w:color="auto"/>
        <w:bottom w:val="none" w:sz="0" w:space="0" w:color="auto"/>
        <w:right w:val="none" w:sz="0" w:space="0" w:color="auto"/>
      </w:divBdr>
    </w:div>
    <w:div w:id="20785077">
      <w:bodyDiv w:val="1"/>
      <w:marLeft w:val="0"/>
      <w:marRight w:val="0"/>
      <w:marTop w:val="0"/>
      <w:marBottom w:val="0"/>
      <w:divBdr>
        <w:top w:val="none" w:sz="0" w:space="0" w:color="auto"/>
        <w:left w:val="none" w:sz="0" w:space="0" w:color="auto"/>
        <w:bottom w:val="none" w:sz="0" w:space="0" w:color="auto"/>
        <w:right w:val="none" w:sz="0" w:space="0" w:color="auto"/>
      </w:divBdr>
    </w:div>
    <w:div w:id="20859499">
      <w:bodyDiv w:val="1"/>
      <w:marLeft w:val="0"/>
      <w:marRight w:val="0"/>
      <w:marTop w:val="0"/>
      <w:marBottom w:val="0"/>
      <w:divBdr>
        <w:top w:val="none" w:sz="0" w:space="0" w:color="auto"/>
        <w:left w:val="none" w:sz="0" w:space="0" w:color="auto"/>
        <w:bottom w:val="none" w:sz="0" w:space="0" w:color="auto"/>
        <w:right w:val="none" w:sz="0" w:space="0" w:color="auto"/>
      </w:divBdr>
    </w:div>
    <w:div w:id="20861437">
      <w:bodyDiv w:val="1"/>
      <w:marLeft w:val="0"/>
      <w:marRight w:val="0"/>
      <w:marTop w:val="0"/>
      <w:marBottom w:val="0"/>
      <w:divBdr>
        <w:top w:val="none" w:sz="0" w:space="0" w:color="auto"/>
        <w:left w:val="none" w:sz="0" w:space="0" w:color="auto"/>
        <w:bottom w:val="none" w:sz="0" w:space="0" w:color="auto"/>
        <w:right w:val="none" w:sz="0" w:space="0" w:color="auto"/>
      </w:divBdr>
    </w:div>
    <w:div w:id="20862163">
      <w:bodyDiv w:val="1"/>
      <w:marLeft w:val="0"/>
      <w:marRight w:val="0"/>
      <w:marTop w:val="0"/>
      <w:marBottom w:val="0"/>
      <w:divBdr>
        <w:top w:val="none" w:sz="0" w:space="0" w:color="auto"/>
        <w:left w:val="none" w:sz="0" w:space="0" w:color="auto"/>
        <w:bottom w:val="none" w:sz="0" w:space="0" w:color="auto"/>
        <w:right w:val="none" w:sz="0" w:space="0" w:color="auto"/>
      </w:divBdr>
    </w:div>
    <w:div w:id="20862450">
      <w:bodyDiv w:val="1"/>
      <w:marLeft w:val="0"/>
      <w:marRight w:val="0"/>
      <w:marTop w:val="0"/>
      <w:marBottom w:val="0"/>
      <w:divBdr>
        <w:top w:val="none" w:sz="0" w:space="0" w:color="auto"/>
        <w:left w:val="none" w:sz="0" w:space="0" w:color="auto"/>
        <w:bottom w:val="none" w:sz="0" w:space="0" w:color="auto"/>
        <w:right w:val="none" w:sz="0" w:space="0" w:color="auto"/>
      </w:divBdr>
    </w:div>
    <w:div w:id="20864683">
      <w:bodyDiv w:val="1"/>
      <w:marLeft w:val="0"/>
      <w:marRight w:val="0"/>
      <w:marTop w:val="0"/>
      <w:marBottom w:val="0"/>
      <w:divBdr>
        <w:top w:val="none" w:sz="0" w:space="0" w:color="auto"/>
        <w:left w:val="none" w:sz="0" w:space="0" w:color="auto"/>
        <w:bottom w:val="none" w:sz="0" w:space="0" w:color="auto"/>
        <w:right w:val="none" w:sz="0" w:space="0" w:color="auto"/>
      </w:divBdr>
    </w:div>
    <w:div w:id="20906262">
      <w:bodyDiv w:val="1"/>
      <w:marLeft w:val="0"/>
      <w:marRight w:val="0"/>
      <w:marTop w:val="0"/>
      <w:marBottom w:val="0"/>
      <w:divBdr>
        <w:top w:val="none" w:sz="0" w:space="0" w:color="auto"/>
        <w:left w:val="none" w:sz="0" w:space="0" w:color="auto"/>
        <w:bottom w:val="none" w:sz="0" w:space="0" w:color="auto"/>
        <w:right w:val="none" w:sz="0" w:space="0" w:color="auto"/>
      </w:divBdr>
    </w:div>
    <w:div w:id="20909664">
      <w:bodyDiv w:val="1"/>
      <w:marLeft w:val="0"/>
      <w:marRight w:val="0"/>
      <w:marTop w:val="0"/>
      <w:marBottom w:val="0"/>
      <w:divBdr>
        <w:top w:val="none" w:sz="0" w:space="0" w:color="auto"/>
        <w:left w:val="none" w:sz="0" w:space="0" w:color="auto"/>
        <w:bottom w:val="none" w:sz="0" w:space="0" w:color="auto"/>
        <w:right w:val="none" w:sz="0" w:space="0" w:color="auto"/>
      </w:divBdr>
    </w:div>
    <w:div w:id="20933703">
      <w:bodyDiv w:val="1"/>
      <w:marLeft w:val="0"/>
      <w:marRight w:val="0"/>
      <w:marTop w:val="0"/>
      <w:marBottom w:val="0"/>
      <w:divBdr>
        <w:top w:val="none" w:sz="0" w:space="0" w:color="auto"/>
        <w:left w:val="none" w:sz="0" w:space="0" w:color="auto"/>
        <w:bottom w:val="none" w:sz="0" w:space="0" w:color="auto"/>
        <w:right w:val="none" w:sz="0" w:space="0" w:color="auto"/>
      </w:divBdr>
    </w:div>
    <w:div w:id="20934045">
      <w:bodyDiv w:val="1"/>
      <w:marLeft w:val="0"/>
      <w:marRight w:val="0"/>
      <w:marTop w:val="0"/>
      <w:marBottom w:val="0"/>
      <w:divBdr>
        <w:top w:val="none" w:sz="0" w:space="0" w:color="auto"/>
        <w:left w:val="none" w:sz="0" w:space="0" w:color="auto"/>
        <w:bottom w:val="none" w:sz="0" w:space="0" w:color="auto"/>
        <w:right w:val="none" w:sz="0" w:space="0" w:color="auto"/>
      </w:divBdr>
    </w:div>
    <w:div w:id="20979803">
      <w:bodyDiv w:val="1"/>
      <w:marLeft w:val="0"/>
      <w:marRight w:val="0"/>
      <w:marTop w:val="0"/>
      <w:marBottom w:val="0"/>
      <w:divBdr>
        <w:top w:val="none" w:sz="0" w:space="0" w:color="auto"/>
        <w:left w:val="none" w:sz="0" w:space="0" w:color="auto"/>
        <w:bottom w:val="none" w:sz="0" w:space="0" w:color="auto"/>
        <w:right w:val="none" w:sz="0" w:space="0" w:color="auto"/>
      </w:divBdr>
    </w:div>
    <w:div w:id="20983403">
      <w:bodyDiv w:val="1"/>
      <w:marLeft w:val="0"/>
      <w:marRight w:val="0"/>
      <w:marTop w:val="0"/>
      <w:marBottom w:val="0"/>
      <w:divBdr>
        <w:top w:val="none" w:sz="0" w:space="0" w:color="auto"/>
        <w:left w:val="none" w:sz="0" w:space="0" w:color="auto"/>
        <w:bottom w:val="none" w:sz="0" w:space="0" w:color="auto"/>
        <w:right w:val="none" w:sz="0" w:space="0" w:color="auto"/>
      </w:divBdr>
    </w:div>
    <w:div w:id="20983561">
      <w:bodyDiv w:val="1"/>
      <w:marLeft w:val="0"/>
      <w:marRight w:val="0"/>
      <w:marTop w:val="0"/>
      <w:marBottom w:val="0"/>
      <w:divBdr>
        <w:top w:val="none" w:sz="0" w:space="0" w:color="auto"/>
        <w:left w:val="none" w:sz="0" w:space="0" w:color="auto"/>
        <w:bottom w:val="none" w:sz="0" w:space="0" w:color="auto"/>
        <w:right w:val="none" w:sz="0" w:space="0" w:color="auto"/>
      </w:divBdr>
    </w:div>
    <w:div w:id="20984477">
      <w:bodyDiv w:val="1"/>
      <w:marLeft w:val="0"/>
      <w:marRight w:val="0"/>
      <w:marTop w:val="0"/>
      <w:marBottom w:val="0"/>
      <w:divBdr>
        <w:top w:val="none" w:sz="0" w:space="0" w:color="auto"/>
        <w:left w:val="none" w:sz="0" w:space="0" w:color="auto"/>
        <w:bottom w:val="none" w:sz="0" w:space="0" w:color="auto"/>
        <w:right w:val="none" w:sz="0" w:space="0" w:color="auto"/>
      </w:divBdr>
    </w:div>
    <w:div w:id="21057878">
      <w:bodyDiv w:val="1"/>
      <w:marLeft w:val="0"/>
      <w:marRight w:val="0"/>
      <w:marTop w:val="0"/>
      <w:marBottom w:val="0"/>
      <w:divBdr>
        <w:top w:val="none" w:sz="0" w:space="0" w:color="auto"/>
        <w:left w:val="none" w:sz="0" w:space="0" w:color="auto"/>
        <w:bottom w:val="none" w:sz="0" w:space="0" w:color="auto"/>
        <w:right w:val="none" w:sz="0" w:space="0" w:color="auto"/>
      </w:divBdr>
    </w:div>
    <w:div w:id="21127069">
      <w:bodyDiv w:val="1"/>
      <w:marLeft w:val="0"/>
      <w:marRight w:val="0"/>
      <w:marTop w:val="0"/>
      <w:marBottom w:val="0"/>
      <w:divBdr>
        <w:top w:val="none" w:sz="0" w:space="0" w:color="auto"/>
        <w:left w:val="none" w:sz="0" w:space="0" w:color="auto"/>
        <w:bottom w:val="none" w:sz="0" w:space="0" w:color="auto"/>
        <w:right w:val="none" w:sz="0" w:space="0" w:color="auto"/>
      </w:divBdr>
    </w:div>
    <w:div w:id="21129104">
      <w:bodyDiv w:val="1"/>
      <w:marLeft w:val="0"/>
      <w:marRight w:val="0"/>
      <w:marTop w:val="0"/>
      <w:marBottom w:val="0"/>
      <w:divBdr>
        <w:top w:val="none" w:sz="0" w:space="0" w:color="auto"/>
        <w:left w:val="none" w:sz="0" w:space="0" w:color="auto"/>
        <w:bottom w:val="none" w:sz="0" w:space="0" w:color="auto"/>
        <w:right w:val="none" w:sz="0" w:space="0" w:color="auto"/>
      </w:divBdr>
    </w:div>
    <w:div w:id="21170932">
      <w:bodyDiv w:val="1"/>
      <w:marLeft w:val="0"/>
      <w:marRight w:val="0"/>
      <w:marTop w:val="0"/>
      <w:marBottom w:val="0"/>
      <w:divBdr>
        <w:top w:val="none" w:sz="0" w:space="0" w:color="auto"/>
        <w:left w:val="none" w:sz="0" w:space="0" w:color="auto"/>
        <w:bottom w:val="none" w:sz="0" w:space="0" w:color="auto"/>
        <w:right w:val="none" w:sz="0" w:space="0" w:color="auto"/>
      </w:divBdr>
    </w:div>
    <w:div w:id="21172114">
      <w:bodyDiv w:val="1"/>
      <w:marLeft w:val="0"/>
      <w:marRight w:val="0"/>
      <w:marTop w:val="0"/>
      <w:marBottom w:val="0"/>
      <w:divBdr>
        <w:top w:val="none" w:sz="0" w:space="0" w:color="auto"/>
        <w:left w:val="none" w:sz="0" w:space="0" w:color="auto"/>
        <w:bottom w:val="none" w:sz="0" w:space="0" w:color="auto"/>
        <w:right w:val="none" w:sz="0" w:space="0" w:color="auto"/>
      </w:divBdr>
    </w:div>
    <w:div w:id="21174889">
      <w:bodyDiv w:val="1"/>
      <w:marLeft w:val="0"/>
      <w:marRight w:val="0"/>
      <w:marTop w:val="0"/>
      <w:marBottom w:val="0"/>
      <w:divBdr>
        <w:top w:val="none" w:sz="0" w:space="0" w:color="auto"/>
        <w:left w:val="none" w:sz="0" w:space="0" w:color="auto"/>
        <w:bottom w:val="none" w:sz="0" w:space="0" w:color="auto"/>
        <w:right w:val="none" w:sz="0" w:space="0" w:color="auto"/>
      </w:divBdr>
    </w:div>
    <w:div w:id="21177403">
      <w:bodyDiv w:val="1"/>
      <w:marLeft w:val="0"/>
      <w:marRight w:val="0"/>
      <w:marTop w:val="0"/>
      <w:marBottom w:val="0"/>
      <w:divBdr>
        <w:top w:val="none" w:sz="0" w:space="0" w:color="auto"/>
        <w:left w:val="none" w:sz="0" w:space="0" w:color="auto"/>
        <w:bottom w:val="none" w:sz="0" w:space="0" w:color="auto"/>
        <w:right w:val="none" w:sz="0" w:space="0" w:color="auto"/>
      </w:divBdr>
    </w:div>
    <w:div w:id="21177661">
      <w:bodyDiv w:val="1"/>
      <w:marLeft w:val="0"/>
      <w:marRight w:val="0"/>
      <w:marTop w:val="0"/>
      <w:marBottom w:val="0"/>
      <w:divBdr>
        <w:top w:val="none" w:sz="0" w:space="0" w:color="auto"/>
        <w:left w:val="none" w:sz="0" w:space="0" w:color="auto"/>
        <w:bottom w:val="none" w:sz="0" w:space="0" w:color="auto"/>
        <w:right w:val="none" w:sz="0" w:space="0" w:color="auto"/>
      </w:divBdr>
    </w:div>
    <w:div w:id="21245037">
      <w:bodyDiv w:val="1"/>
      <w:marLeft w:val="0"/>
      <w:marRight w:val="0"/>
      <w:marTop w:val="0"/>
      <w:marBottom w:val="0"/>
      <w:divBdr>
        <w:top w:val="none" w:sz="0" w:space="0" w:color="auto"/>
        <w:left w:val="none" w:sz="0" w:space="0" w:color="auto"/>
        <w:bottom w:val="none" w:sz="0" w:space="0" w:color="auto"/>
        <w:right w:val="none" w:sz="0" w:space="0" w:color="auto"/>
      </w:divBdr>
    </w:div>
    <w:div w:id="21246158">
      <w:bodyDiv w:val="1"/>
      <w:marLeft w:val="0"/>
      <w:marRight w:val="0"/>
      <w:marTop w:val="0"/>
      <w:marBottom w:val="0"/>
      <w:divBdr>
        <w:top w:val="none" w:sz="0" w:space="0" w:color="auto"/>
        <w:left w:val="none" w:sz="0" w:space="0" w:color="auto"/>
        <w:bottom w:val="none" w:sz="0" w:space="0" w:color="auto"/>
        <w:right w:val="none" w:sz="0" w:space="0" w:color="auto"/>
      </w:divBdr>
    </w:div>
    <w:div w:id="21251664">
      <w:bodyDiv w:val="1"/>
      <w:marLeft w:val="0"/>
      <w:marRight w:val="0"/>
      <w:marTop w:val="0"/>
      <w:marBottom w:val="0"/>
      <w:divBdr>
        <w:top w:val="none" w:sz="0" w:space="0" w:color="auto"/>
        <w:left w:val="none" w:sz="0" w:space="0" w:color="auto"/>
        <w:bottom w:val="none" w:sz="0" w:space="0" w:color="auto"/>
        <w:right w:val="none" w:sz="0" w:space="0" w:color="auto"/>
      </w:divBdr>
    </w:div>
    <w:div w:id="21320960">
      <w:bodyDiv w:val="1"/>
      <w:marLeft w:val="0"/>
      <w:marRight w:val="0"/>
      <w:marTop w:val="0"/>
      <w:marBottom w:val="0"/>
      <w:divBdr>
        <w:top w:val="none" w:sz="0" w:space="0" w:color="auto"/>
        <w:left w:val="none" w:sz="0" w:space="0" w:color="auto"/>
        <w:bottom w:val="none" w:sz="0" w:space="0" w:color="auto"/>
        <w:right w:val="none" w:sz="0" w:space="0" w:color="auto"/>
      </w:divBdr>
    </w:div>
    <w:div w:id="21325976">
      <w:bodyDiv w:val="1"/>
      <w:marLeft w:val="0"/>
      <w:marRight w:val="0"/>
      <w:marTop w:val="0"/>
      <w:marBottom w:val="0"/>
      <w:divBdr>
        <w:top w:val="none" w:sz="0" w:space="0" w:color="auto"/>
        <w:left w:val="none" w:sz="0" w:space="0" w:color="auto"/>
        <w:bottom w:val="none" w:sz="0" w:space="0" w:color="auto"/>
        <w:right w:val="none" w:sz="0" w:space="0" w:color="auto"/>
      </w:divBdr>
    </w:div>
    <w:div w:id="21326524">
      <w:bodyDiv w:val="1"/>
      <w:marLeft w:val="0"/>
      <w:marRight w:val="0"/>
      <w:marTop w:val="0"/>
      <w:marBottom w:val="0"/>
      <w:divBdr>
        <w:top w:val="none" w:sz="0" w:space="0" w:color="auto"/>
        <w:left w:val="none" w:sz="0" w:space="0" w:color="auto"/>
        <w:bottom w:val="none" w:sz="0" w:space="0" w:color="auto"/>
        <w:right w:val="none" w:sz="0" w:space="0" w:color="auto"/>
      </w:divBdr>
    </w:div>
    <w:div w:id="21327228">
      <w:bodyDiv w:val="1"/>
      <w:marLeft w:val="0"/>
      <w:marRight w:val="0"/>
      <w:marTop w:val="0"/>
      <w:marBottom w:val="0"/>
      <w:divBdr>
        <w:top w:val="none" w:sz="0" w:space="0" w:color="auto"/>
        <w:left w:val="none" w:sz="0" w:space="0" w:color="auto"/>
        <w:bottom w:val="none" w:sz="0" w:space="0" w:color="auto"/>
        <w:right w:val="none" w:sz="0" w:space="0" w:color="auto"/>
      </w:divBdr>
    </w:div>
    <w:div w:id="21328712">
      <w:bodyDiv w:val="1"/>
      <w:marLeft w:val="0"/>
      <w:marRight w:val="0"/>
      <w:marTop w:val="0"/>
      <w:marBottom w:val="0"/>
      <w:divBdr>
        <w:top w:val="none" w:sz="0" w:space="0" w:color="auto"/>
        <w:left w:val="none" w:sz="0" w:space="0" w:color="auto"/>
        <w:bottom w:val="none" w:sz="0" w:space="0" w:color="auto"/>
        <w:right w:val="none" w:sz="0" w:space="0" w:color="auto"/>
      </w:divBdr>
    </w:div>
    <w:div w:id="21368589">
      <w:bodyDiv w:val="1"/>
      <w:marLeft w:val="0"/>
      <w:marRight w:val="0"/>
      <w:marTop w:val="0"/>
      <w:marBottom w:val="0"/>
      <w:divBdr>
        <w:top w:val="none" w:sz="0" w:space="0" w:color="auto"/>
        <w:left w:val="none" w:sz="0" w:space="0" w:color="auto"/>
        <w:bottom w:val="none" w:sz="0" w:space="0" w:color="auto"/>
        <w:right w:val="none" w:sz="0" w:space="0" w:color="auto"/>
      </w:divBdr>
    </w:div>
    <w:div w:id="21370416">
      <w:bodyDiv w:val="1"/>
      <w:marLeft w:val="0"/>
      <w:marRight w:val="0"/>
      <w:marTop w:val="0"/>
      <w:marBottom w:val="0"/>
      <w:divBdr>
        <w:top w:val="none" w:sz="0" w:space="0" w:color="auto"/>
        <w:left w:val="none" w:sz="0" w:space="0" w:color="auto"/>
        <w:bottom w:val="none" w:sz="0" w:space="0" w:color="auto"/>
        <w:right w:val="none" w:sz="0" w:space="0" w:color="auto"/>
      </w:divBdr>
    </w:div>
    <w:div w:id="21439853">
      <w:bodyDiv w:val="1"/>
      <w:marLeft w:val="0"/>
      <w:marRight w:val="0"/>
      <w:marTop w:val="0"/>
      <w:marBottom w:val="0"/>
      <w:divBdr>
        <w:top w:val="none" w:sz="0" w:space="0" w:color="auto"/>
        <w:left w:val="none" w:sz="0" w:space="0" w:color="auto"/>
        <w:bottom w:val="none" w:sz="0" w:space="0" w:color="auto"/>
        <w:right w:val="none" w:sz="0" w:space="0" w:color="auto"/>
      </w:divBdr>
    </w:div>
    <w:div w:id="21440929">
      <w:bodyDiv w:val="1"/>
      <w:marLeft w:val="0"/>
      <w:marRight w:val="0"/>
      <w:marTop w:val="0"/>
      <w:marBottom w:val="0"/>
      <w:divBdr>
        <w:top w:val="none" w:sz="0" w:space="0" w:color="auto"/>
        <w:left w:val="none" w:sz="0" w:space="0" w:color="auto"/>
        <w:bottom w:val="none" w:sz="0" w:space="0" w:color="auto"/>
        <w:right w:val="none" w:sz="0" w:space="0" w:color="auto"/>
      </w:divBdr>
    </w:div>
    <w:div w:id="21442067">
      <w:bodyDiv w:val="1"/>
      <w:marLeft w:val="0"/>
      <w:marRight w:val="0"/>
      <w:marTop w:val="0"/>
      <w:marBottom w:val="0"/>
      <w:divBdr>
        <w:top w:val="none" w:sz="0" w:space="0" w:color="auto"/>
        <w:left w:val="none" w:sz="0" w:space="0" w:color="auto"/>
        <w:bottom w:val="none" w:sz="0" w:space="0" w:color="auto"/>
        <w:right w:val="none" w:sz="0" w:space="0" w:color="auto"/>
      </w:divBdr>
    </w:div>
    <w:div w:id="21446084">
      <w:bodyDiv w:val="1"/>
      <w:marLeft w:val="0"/>
      <w:marRight w:val="0"/>
      <w:marTop w:val="0"/>
      <w:marBottom w:val="0"/>
      <w:divBdr>
        <w:top w:val="none" w:sz="0" w:space="0" w:color="auto"/>
        <w:left w:val="none" w:sz="0" w:space="0" w:color="auto"/>
        <w:bottom w:val="none" w:sz="0" w:space="0" w:color="auto"/>
        <w:right w:val="none" w:sz="0" w:space="0" w:color="auto"/>
      </w:divBdr>
    </w:div>
    <w:div w:id="21515243">
      <w:bodyDiv w:val="1"/>
      <w:marLeft w:val="0"/>
      <w:marRight w:val="0"/>
      <w:marTop w:val="0"/>
      <w:marBottom w:val="0"/>
      <w:divBdr>
        <w:top w:val="none" w:sz="0" w:space="0" w:color="auto"/>
        <w:left w:val="none" w:sz="0" w:space="0" w:color="auto"/>
        <w:bottom w:val="none" w:sz="0" w:space="0" w:color="auto"/>
        <w:right w:val="none" w:sz="0" w:space="0" w:color="auto"/>
      </w:divBdr>
    </w:div>
    <w:div w:id="21515436">
      <w:bodyDiv w:val="1"/>
      <w:marLeft w:val="0"/>
      <w:marRight w:val="0"/>
      <w:marTop w:val="0"/>
      <w:marBottom w:val="0"/>
      <w:divBdr>
        <w:top w:val="none" w:sz="0" w:space="0" w:color="auto"/>
        <w:left w:val="none" w:sz="0" w:space="0" w:color="auto"/>
        <w:bottom w:val="none" w:sz="0" w:space="0" w:color="auto"/>
        <w:right w:val="none" w:sz="0" w:space="0" w:color="auto"/>
      </w:divBdr>
    </w:div>
    <w:div w:id="21515476">
      <w:bodyDiv w:val="1"/>
      <w:marLeft w:val="0"/>
      <w:marRight w:val="0"/>
      <w:marTop w:val="0"/>
      <w:marBottom w:val="0"/>
      <w:divBdr>
        <w:top w:val="none" w:sz="0" w:space="0" w:color="auto"/>
        <w:left w:val="none" w:sz="0" w:space="0" w:color="auto"/>
        <w:bottom w:val="none" w:sz="0" w:space="0" w:color="auto"/>
        <w:right w:val="none" w:sz="0" w:space="0" w:color="auto"/>
      </w:divBdr>
    </w:div>
    <w:div w:id="21520566">
      <w:bodyDiv w:val="1"/>
      <w:marLeft w:val="0"/>
      <w:marRight w:val="0"/>
      <w:marTop w:val="0"/>
      <w:marBottom w:val="0"/>
      <w:divBdr>
        <w:top w:val="none" w:sz="0" w:space="0" w:color="auto"/>
        <w:left w:val="none" w:sz="0" w:space="0" w:color="auto"/>
        <w:bottom w:val="none" w:sz="0" w:space="0" w:color="auto"/>
        <w:right w:val="none" w:sz="0" w:space="0" w:color="auto"/>
      </w:divBdr>
    </w:div>
    <w:div w:id="21562416">
      <w:bodyDiv w:val="1"/>
      <w:marLeft w:val="0"/>
      <w:marRight w:val="0"/>
      <w:marTop w:val="0"/>
      <w:marBottom w:val="0"/>
      <w:divBdr>
        <w:top w:val="none" w:sz="0" w:space="0" w:color="auto"/>
        <w:left w:val="none" w:sz="0" w:space="0" w:color="auto"/>
        <w:bottom w:val="none" w:sz="0" w:space="0" w:color="auto"/>
        <w:right w:val="none" w:sz="0" w:space="0" w:color="auto"/>
      </w:divBdr>
    </w:div>
    <w:div w:id="21633945">
      <w:bodyDiv w:val="1"/>
      <w:marLeft w:val="0"/>
      <w:marRight w:val="0"/>
      <w:marTop w:val="0"/>
      <w:marBottom w:val="0"/>
      <w:divBdr>
        <w:top w:val="none" w:sz="0" w:space="0" w:color="auto"/>
        <w:left w:val="none" w:sz="0" w:space="0" w:color="auto"/>
        <w:bottom w:val="none" w:sz="0" w:space="0" w:color="auto"/>
        <w:right w:val="none" w:sz="0" w:space="0" w:color="auto"/>
      </w:divBdr>
    </w:div>
    <w:div w:id="21635613">
      <w:bodyDiv w:val="1"/>
      <w:marLeft w:val="0"/>
      <w:marRight w:val="0"/>
      <w:marTop w:val="0"/>
      <w:marBottom w:val="0"/>
      <w:divBdr>
        <w:top w:val="none" w:sz="0" w:space="0" w:color="auto"/>
        <w:left w:val="none" w:sz="0" w:space="0" w:color="auto"/>
        <w:bottom w:val="none" w:sz="0" w:space="0" w:color="auto"/>
        <w:right w:val="none" w:sz="0" w:space="0" w:color="auto"/>
      </w:divBdr>
    </w:div>
    <w:div w:id="21635907">
      <w:bodyDiv w:val="1"/>
      <w:marLeft w:val="0"/>
      <w:marRight w:val="0"/>
      <w:marTop w:val="0"/>
      <w:marBottom w:val="0"/>
      <w:divBdr>
        <w:top w:val="none" w:sz="0" w:space="0" w:color="auto"/>
        <w:left w:val="none" w:sz="0" w:space="0" w:color="auto"/>
        <w:bottom w:val="none" w:sz="0" w:space="0" w:color="auto"/>
        <w:right w:val="none" w:sz="0" w:space="0" w:color="auto"/>
      </w:divBdr>
    </w:div>
    <w:div w:id="21707446">
      <w:bodyDiv w:val="1"/>
      <w:marLeft w:val="0"/>
      <w:marRight w:val="0"/>
      <w:marTop w:val="0"/>
      <w:marBottom w:val="0"/>
      <w:divBdr>
        <w:top w:val="none" w:sz="0" w:space="0" w:color="auto"/>
        <w:left w:val="none" w:sz="0" w:space="0" w:color="auto"/>
        <w:bottom w:val="none" w:sz="0" w:space="0" w:color="auto"/>
        <w:right w:val="none" w:sz="0" w:space="0" w:color="auto"/>
      </w:divBdr>
    </w:div>
    <w:div w:id="21715926">
      <w:bodyDiv w:val="1"/>
      <w:marLeft w:val="0"/>
      <w:marRight w:val="0"/>
      <w:marTop w:val="0"/>
      <w:marBottom w:val="0"/>
      <w:divBdr>
        <w:top w:val="none" w:sz="0" w:space="0" w:color="auto"/>
        <w:left w:val="none" w:sz="0" w:space="0" w:color="auto"/>
        <w:bottom w:val="none" w:sz="0" w:space="0" w:color="auto"/>
        <w:right w:val="none" w:sz="0" w:space="0" w:color="auto"/>
      </w:divBdr>
    </w:div>
    <w:div w:id="21789475">
      <w:bodyDiv w:val="1"/>
      <w:marLeft w:val="0"/>
      <w:marRight w:val="0"/>
      <w:marTop w:val="0"/>
      <w:marBottom w:val="0"/>
      <w:divBdr>
        <w:top w:val="none" w:sz="0" w:space="0" w:color="auto"/>
        <w:left w:val="none" w:sz="0" w:space="0" w:color="auto"/>
        <w:bottom w:val="none" w:sz="0" w:space="0" w:color="auto"/>
        <w:right w:val="none" w:sz="0" w:space="0" w:color="auto"/>
      </w:divBdr>
    </w:div>
    <w:div w:id="21832692">
      <w:bodyDiv w:val="1"/>
      <w:marLeft w:val="0"/>
      <w:marRight w:val="0"/>
      <w:marTop w:val="0"/>
      <w:marBottom w:val="0"/>
      <w:divBdr>
        <w:top w:val="none" w:sz="0" w:space="0" w:color="auto"/>
        <w:left w:val="none" w:sz="0" w:space="0" w:color="auto"/>
        <w:bottom w:val="none" w:sz="0" w:space="0" w:color="auto"/>
        <w:right w:val="none" w:sz="0" w:space="0" w:color="auto"/>
      </w:divBdr>
    </w:div>
    <w:div w:id="21833187">
      <w:bodyDiv w:val="1"/>
      <w:marLeft w:val="0"/>
      <w:marRight w:val="0"/>
      <w:marTop w:val="0"/>
      <w:marBottom w:val="0"/>
      <w:divBdr>
        <w:top w:val="none" w:sz="0" w:space="0" w:color="auto"/>
        <w:left w:val="none" w:sz="0" w:space="0" w:color="auto"/>
        <w:bottom w:val="none" w:sz="0" w:space="0" w:color="auto"/>
        <w:right w:val="none" w:sz="0" w:space="0" w:color="auto"/>
      </w:divBdr>
    </w:div>
    <w:div w:id="21902891">
      <w:bodyDiv w:val="1"/>
      <w:marLeft w:val="0"/>
      <w:marRight w:val="0"/>
      <w:marTop w:val="0"/>
      <w:marBottom w:val="0"/>
      <w:divBdr>
        <w:top w:val="none" w:sz="0" w:space="0" w:color="auto"/>
        <w:left w:val="none" w:sz="0" w:space="0" w:color="auto"/>
        <w:bottom w:val="none" w:sz="0" w:space="0" w:color="auto"/>
        <w:right w:val="none" w:sz="0" w:space="0" w:color="auto"/>
      </w:divBdr>
    </w:div>
    <w:div w:id="21904157">
      <w:bodyDiv w:val="1"/>
      <w:marLeft w:val="0"/>
      <w:marRight w:val="0"/>
      <w:marTop w:val="0"/>
      <w:marBottom w:val="0"/>
      <w:divBdr>
        <w:top w:val="none" w:sz="0" w:space="0" w:color="auto"/>
        <w:left w:val="none" w:sz="0" w:space="0" w:color="auto"/>
        <w:bottom w:val="none" w:sz="0" w:space="0" w:color="auto"/>
        <w:right w:val="none" w:sz="0" w:space="0" w:color="auto"/>
      </w:divBdr>
    </w:div>
    <w:div w:id="21904914">
      <w:bodyDiv w:val="1"/>
      <w:marLeft w:val="0"/>
      <w:marRight w:val="0"/>
      <w:marTop w:val="0"/>
      <w:marBottom w:val="0"/>
      <w:divBdr>
        <w:top w:val="none" w:sz="0" w:space="0" w:color="auto"/>
        <w:left w:val="none" w:sz="0" w:space="0" w:color="auto"/>
        <w:bottom w:val="none" w:sz="0" w:space="0" w:color="auto"/>
        <w:right w:val="none" w:sz="0" w:space="0" w:color="auto"/>
      </w:divBdr>
    </w:div>
    <w:div w:id="21907357">
      <w:bodyDiv w:val="1"/>
      <w:marLeft w:val="0"/>
      <w:marRight w:val="0"/>
      <w:marTop w:val="0"/>
      <w:marBottom w:val="0"/>
      <w:divBdr>
        <w:top w:val="none" w:sz="0" w:space="0" w:color="auto"/>
        <w:left w:val="none" w:sz="0" w:space="0" w:color="auto"/>
        <w:bottom w:val="none" w:sz="0" w:space="0" w:color="auto"/>
        <w:right w:val="none" w:sz="0" w:space="0" w:color="auto"/>
      </w:divBdr>
    </w:div>
    <w:div w:id="21979416">
      <w:bodyDiv w:val="1"/>
      <w:marLeft w:val="0"/>
      <w:marRight w:val="0"/>
      <w:marTop w:val="0"/>
      <w:marBottom w:val="0"/>
      <w:divBdr>
        <w:top w:val="none" w:sz="0" w:space="0" w:color="auto"/>
        <w:left w:val="none" w:sz="0" w:space="0" w:color="auto"/>
        <w:bottom w:val="none" w:sz="0" w:space="0" w:color="auto"/>
        <w:right w:val="none" w:sz="0" w:space="0" w:color="auto"/>
      </w:divBdr>
    </w:div>
    <w:div w:id="21981772">
      <w:bodyDiv w:val="1"/>
      <w:marLeft w:val="0"/>
      <w:marRight w:val="0"/>
      <w:marTop w:val="0"/>
      <w:marBottom w:val="0"/>
      <w:divBdr>
        <w:top w:val="none" w:sz="0" w:space="0" w:color="auto"/>
        <w:left w:val="none" w:sz="0" w:space="0" w:color="auto"/>
        <w:bottom w:val="none" w:sz="0" w:space="0" w:color="auto"/>
        <w:right w:val="none" w:sz="0" w:space="0" w:color="auto"/>
      </w:divBdr>
    </w:div>
    <w:div w:id="22023247">
      <w:bodyDiv w:val="1"/>
      <w:marLeft w:val="0"/>
      <w:marRight w:val="0"/>
      <w:marTop w:val="0"/>
      <w:marBottom w:val="0"/>
      <w:divBdr>
        <w:top w:val="none" w:sz="0" w:space="0" w:color="auto"/>
        <w:left w:val="none" w:sz="0" w:space="0" w:color="auto"/>
        <w:bottom w:val="none" w:sz="0" w:space="0" w:color="auto"/>
        <w:right w:val="none" w:sz="0" w:space="0" w:color="auto"/>
      </w:divBdr>
    </w:div>
    <w:div w:id="22025936">
      <w:bodyDiv w:val="1"/>
      <w:marLeft w:val="0"/>
      <w:marRight w:val="0"/>
      <w:marTop w:val="0"/>
      <w:marBottom w:val="0"/>
      <w:divBdr>
        <w:top w:val="none" w:sz="0" w:space="0" w:color="auto"/>
        <w:left w:val="none" w:sz="0" w:space="0" w:color="auto"/>
        <w:bottom w:val="none" w:sz="0" w:space="0" w:color="auto"/>
        <w:right w:val="none" w:sz="0" w:space="0" w:color="auto"/>
      </w:divBdr>
    </w:div>
    <w:div w:id="22092948">
      <w:bodyDiv w:val="1"/>
      <w:marLeft w:val="0"/>
      <w:marRight w:val="0"/>
      <w:marTop w:val="0"/>
      <w:marBottom w:val="0"/>
      <w:divBdr>
        <w:top w:val="none" w:sz="0" w:space="0" w:color="auto"/>
        <w:left w:val="none" w:sz="0" w:space="0" w:color="auto"/>
        <w:bottom w:val="none" w:sz="0" w:space="0" w:color="auto"/>
        <w:right w:val="none" w:sz="0" w:space="0" w:color="auto"/>
      </w:divBdr>
    </w:div>
    <w:div w:id="22094389">
      <w:bodyDiv w:val="1"/>
      <w:marLeft w:val="0"/>
      <w:marRight w:val="0"/>
      <w:marTop w:val="0"/>
      <w:marBottom w:val="0"/>
      <w:divBdr>
        <w:top w:val="none" w:sz="0" w:space="0" w:color="auto"/>
        <w:left w:val="none" w:sz="0" w:space="0" w:color="auto"/>
        <w:bottom w:val="none" w:sz="0" w:space="0" w:color="auto"/>
        <w:right w:val="none" w:sz="0" w:space="0" w:color="auto"/>
      </w:divBdr>
    </w:div>
    <w:div w:id="22095718">
      <w:bodyDiv w:val="1"/>
      <w:marLeft w:val="0"/>
      <w:marRight w:val="0"/>
      <w:marTop w:val="0"/>
      <w:marBottom w:val="0"/>
      <w:divBdr>
        <w:top w:val="none" w:sz="0" w:space="0" w:color="auto"/>
        <w:left w:val="none" w:sz="0" w:space="0" w:color="auto"/>
        <w:bottom w:val="none" w:sz="0" w:space="0" w:color="auto"/>
        <w:right w:val="none" w:sz="0" w:space="0" w:color="auto"/>
      </w:divBdr>
    </w:div>
    <w:div w:id="22100867">
      <w:bodyDiv w:val="1"/>
      <w:marLeft w:val="0"/>
      <w:marRight w:val="0"/>
      <w:marTop w:val="0"/>
      <w:marBottom w:val="0"/>
      <w:divBdr>
        <w:top w:val="none" w:sz="0" w:space="0" w:color="auto"/>
        <w:left w:val="none" w:sz="0" w:space="0" w:color="auto"/>
        <w:bottom w:val="none" w:sz="0" w:space="0" w:color="auto"/>
        <w:right w:val="none" w:sz="0" w:space="0" w:color="auto"/>
      </w:divBdr>
    </w:div>
    <w:div w:id="22101586">
      <w:bodyDiv w:val="1"/>
      <w:marLeft w:val="0"/>
      <w:marRight w:val="0"/>
      <w:marTop w:val="0"/>
      <w:marBottom w:val="0"/>
      <w:divBdr>
        <w:top w:val="none" w:sz="0" w:space="0" w:color="auto"/>
        <w:left w:val="none" w:sz="0" w:space="0" w:color="auto"/>
        <w:bottom w:val="none" w:sz="0" w:space="0" w:color="auto"/>
        <w:right w:val="none" w:sz="0" w:space="0" w:color="auto"/>
      </w:divBdr>
    </w:div>
    <w:div w:id="22169478">
      <w:bodyDiv w:val="1"/>
      <w:marLeft w:val="0"/>
      <w:marRight w:val="0"/>
      <w:marTop w:val="0"/>
      <w:marBottom w:val="0"/>
      <w:divBdr>
        <w:top w:val="none" w:sz="0" w:space="0" w:color="auto"/>
        <w:left w:val="none" w:sz="0" w:space="0" w:color="auto"/>
        <w:bottom w:val="none" w:sz="0" w:space="0" w:color="auto"/>
        <w:right w:val="none" w:sz="0" w:space="0" w:color="auto"/>
      </w:divBdr>
    </w:div>
    <w:div w:id="22174043">
      <w:bodyDiv w:val="1"/>
      <w:marLeft w:val="0"/>
      <w:marRight w:val="0"/>
      <w:marTop w:val="0"/>
      <w:marBottom w:val="0"/>
      <w:divBdr>
        <w:top w:val="none" w:sz="0" w:space="0" w:color="auto"/>
        <w:left w:val="none" w:sz="0" w:space="0" w:color="auto"/>
        <w:bottom w:val="none" w:sz="0" w:space="0" w:color="auto"/>
        <w:right w:val="none" w:sz="0" w:space="0" w:color="auto"/>
      </w:divBdr>
    </w:div>
    <w:div w:id="22174163">
      <w:bodyDiv w:val="1"/>
      <w:marLeft w:val="0"/>
      <w:marRight w:val="0"/>
      <w:marTop w:val="0"/>
      <w:marBottom w:val="0"/>
      <w:divBdr>
        <w:top w:val="none" w:sz="0" w:space="0" w:color="auto"/>
        <w:left w:val="none" w:sz="0" w:space="0" w:color="auto"/>
        <w:bottom w:val="none" w:sz="0" w:space="0" w:color="auto"/>
        <w:right w:val="none" w:sz="0" w:space="0" w:color="auto"/>
      </w:divBdr>
    </w:div>
    <w:div w:id="22174874">
      <w:bodyDiv w:val="1"/>
      <w:marLeft w:val="0"/>
      <w:marRight w:val="0"/>
      <w:marTop w:val="0"/>
      <w:marBottom w:val="0"/>
      <w:divBdr>
        <w:top w:val="none" w:sz="0" w:space="0" w:color="auto"/>
        <w:left w:val="none" w:sz="0" w:space="0" w:color="auto"/>
        <w:bottom w:val="none" w:sz="0" w:space="0" w:color="auto"/>
        <w:right w:val="none" w:sz="0" w:space="0" w:color="auto"/>
      </w:divBdr>
    </w:div>
    <w:div w:id="22176846">
      <w:bodyDiv w:val="1"/>
      <w:marLeft w:val="0"/>
      <w:marRight w:val="0"/>
      <w:marTop w:val="0"/>
      <w:marBottom w:val="0"/>
      <w:divBdr>
        <w:top w:val="none" w:sz="0" w:space="0" w:color="auto"/>
        <w:left w:val="none" w:sz="0" w:space="0" w:color="auto"/>
        <w:bottom w:val="none" w:sz="0" w:space="0" w:color="auto"/>
        <w:right w:val="none" w:sz="0" w:space="0" w:color="auto"/>
      </w:divBdr>
    </w:div>
    <w:div w:id="22291715">
      <w:bodyDiv w:val="1"/>
      <w:marLeft w:val="0"/>
      <w:marRight w:val="0"/>
      <w:marTop w:val="0"/>
      <w:marBottom w:val="0"/>
      <w:divBdr>
        <w:top w:val="none" w:sz="0" w:space="0" w:color="auto"/>
        <w:left w:val="none" w:sz="0" w:space="0" w:color="auto"/>
        <w:bottom w:val="none" w:sz="0" w:space="0" w:color="auto"/>
        <w:right w:val="none" w:sz="0" w:space="0" w:color="auto"/>
      </w:divBdr>
    </w:div>
    <w:div w:id="22295577">
      <w:bodyDiv w:val="1"/>
      <w:marLeft w:val="0"/>
      <w:marRight w:val="0"/>
      <w:marTop w:val="0"/>
      <w:marBottom w:val="0"/>
      <w:divBdr>
        <w:top w:val="none" w:sz="0" w:space="0" w:color="auto"/>
        <w:left w:val="none" w:sz="0" w:space="0" w:color="auto"/>
        <w:bottom w:val="none" w:sz="0" w:space="0" w:color="auto"/>
        <w:right w:val="none" w:sz="0" w:space="0" w:color="auto"/>
      </w:divBdr>
    </w:div>
    <w:div w:id="22295754">
      <w:bodyDiv w:val="1"/>
      <w:marLeft w:val="0"/>
      <w:marRight w:val="0"/>
      <w:marTop w:val="0"/>
      <w:marBottom w:val="0"/>
      <w:divBdr>
        <w:top w:val="none" w:sz="0" w:space="0" w:color="auto"/>
        <w:left w:val="none" w:sz="0" w:space="0" w:color="auto"/>
        <w:bottom w:val="none" w:sz="0" w:space="0" w:color="auto"/>
        <w:right w:val="none" w:sz="0" w:space="0" w:color="auto"/>
      </w:divBdr>
    </w:div>
    <w:div w:id="22364914">
      <w:bodyDiv w:val="1"/>
      <w:marLeft w:val="0"/>
      <w:marRight w:val="0"/>
      <w:marTop w:val="0"/>
      <w:marBottom w:val="0"/>
      <w:divBdr>
        <w:top w:val="none" w:sz="0" w:space="0" w:color="auto"/>
        <w:left w:val="none" w:sz="0" w:space="0" w:color="auto"/>
        <w:bottom w:val="none" w:sz="0" w:space="0" w:color="auto"/>
        <w:right w:val="none" w:sz="0" w:space="0" w:color="auto"/>
      </w:divBdr>
    </w:div>
    <w:div w:id="22367190">
      <w:bodyDiv w:val="1"/>
      <w:marLeft w:val="0"/>
      <w:marRight w:val="0"/>
      <w:marTop w:val="0"/>
      <w:marBottom w:val="0"/>
      <w:divBdr>
        <w:top w:val="none" w:sz="0" w:space="0" w:color="auto"/>
        <w:left w:val="none" w:sz="0" w:space="0" w:color="auto"/>
        <w:bottom w:val="none" w:sz="0" w:space="0" w:color="auto"/>
        <w:right w:val="none" w:sz="0" w:space="0" w:color="auto"/>
      </w:divBdr>
    </w:div>
    <w:div w:id="22413644">
      <w:bodyDiv w:val="1"/>
      <w:marLeft w:val="0"/>
      <w:marRight w:val="0"/>
      <w:marTop w:val="0"/>
      <w:marBottom w:val="0"/>
      <w:divBdr>
        <w:top w:val="none" w:sz="0" w:space="0" w:color="auto"/>
        <w:left w:val="none" w:sz="0" w:space="0" w:color="auto"/>
        <w:bottom w:val="none" w:sz="0" w:space="0" w:color="auto"/>
        <w:right w:val="none" w:sz="0" w:space="0" w:color="auto"/>
      </w:divBdr>
    </w:div>
    <w:div w:id="22438586">
      <w:bodyDiv w:val="1"/>
      <w:marLeft w:val="0"/>
      <w:marRight w:val="0"/>
      <w:marTop w:val="0"/>
      <w:marBottom w:val="0"/>
      <w:divBdr>
        <w:top w:val="none" w:sz="0" w:space="0" w:color="auto"/>
        <w:left w:val="none" w:sz="0" w:space="0" w:color="auto"/>
        <w:bottom w:val="none" w:sz="0" w:space="0" w:color="auto"/>
        <w:right w:val="none" w:sz="0" w:space="0" w:color="auto"/>
      </w:divBdr>
    </w:div>
    <w:div w:id="22440915">
      <w:bodyDiv w:val="1"/>
      <w:marLeft w:val="0"/>
      <w:marRight w:val="0"/>
      <w:marTop w:val="0"/>
      <w:marBottom w:val="0"/>
      <w:divBdr>
        <w:top w:val="none" w:sz="0" w:space="0" w:color="auto"/>
        <w:left w:val="none" w:sz="0" w:space="0" w:color="auto"/>
        <w:bottom w:val="none" w:sz="0" w:space="0" w:color="auto"/>
        <w:right w:val="none" w:sz="0" w:space="0" w:color="auto"/>
      </w:divBdr>
    </w:div>
    <w:div w:id="22480367">
      <w:bodyDiv w:val="1"/>
      <w:marLeft w:val="0"/>
      <w:marRight w:val="0"/>
      <w:marTop w:val="0"/>
      <w:marBottom w:val="0"/>
      <w:divBdr>
        <w:top w:val="none" w:sz="0" w:space="0" w:color="auto"/>
        <w:left w:val="none" w:sz="0" w:space="0" w:color="auto"/>
        <w:bottom w:val="none" w:sz="0" w:space="0" w:color="auto"/>
        <w:right w:val="none" w:sz="0" w:space="0" w:color="auto"/>
      </w:divBdr>
    </w:div>
    <w:div w:id="22485932">
      <w:bodyDiv w:val="1"/>
      <w:marLeft w:val="0"/>
      <w:marRight w:val="0"/>
      <w:marTop w:val="0"/>
      <w:marBottom w:val="0"/>
      <w:divBdr>
        <w:top w:val="none" w:sz="0" w:space="0" w:color="auto"/>
        <w:left w:val="none" w:sz="0" w:space="0" w:color="auto"/>
        <w:bottom w:val="none" w:sz="0" w:space="0" w:color="auto"/>
        <w:right w:val="none" w:sz="0" w:space="0" w:color="auto"/>
      </w:divBdr>
    </w:div>
    <w:div w:id="22486292">
      <w:bodyDiv w:val="1"/>
      <w:marLeft w:val="0"/>
      <w:marRight w:val="0"/>
      <w:marTop w:val="0"/>
      <w:marBottom w:val="0"/>
      <w:divBdr>
        <w:top w:val="none" w:sz="0" w:space="0" w:color="auto"/>
        <w:left w:val="none" w:sz="0" w:space="0" w:color="auto"/>
        <w:bottom w:val="none" w:sz="0" w:space="0" w:color="auto"/>
        <w:right w:val="none" w:sz="0" w:space="0" w:color="auto"/>
      </w:divBdr>
    </w:div>
    <w:div w:id="22488082">
      <w:bodyDiv w:val="1"/>
      <w:marLeft w:val="0"/>
      <w:marRight w:val="0"/>
      <w:marTop w:val="0"/>
      <w:marBottom w:val="0"/>
      <w:divBdr>
        <w:top w:val="none" w:sz="0" w:space="0" w:color="auto"/>
        <w:left w:val="none" w:sz="0" w:space="0" w:color="auto"/>
        <w:bottom w:val="none" w:sz="0" w:space="0" w:color="auto"/>
        <w:right w:val="none" w:sz="0" w:space="0" w:color="auto"/>
      </w:divBdr>
    </w:div>
    <w:div w:id="22560293">
      <w:bodyDiv w:val="1"/>
      <w:marLeft w:val="0"/>
      <w:marRight w:val="0"/>
      <w:marTop w:val="0"/>
      <w:marBottom w:val="0"/>
      <w:divBdr>
        <w:top w:val="none" w:sz="0" w:space="0" w:color="auto"/>
        <w:left w:val="none" w:sz="0" w:space="0" w:color="auto"/>
        <w:bottom w:val="none" w:sz="0" w:space="0" w:color="auto"/>
        <w:right w:val="none" w:sz="0" w:space="0" w:color="auto"/>
      </w:divBdr>
    </w:div>
    <w:div w:id="22561365">
      <w:bodyDiv w:val="1"/>
      <w:marLeft w:val="0"/>
      <w:marRight w:val="0"/>
      <w:marTop w:val="0"/>
      <w:marBottom w:val="0"/>
      <w:divBdr>
        <w:top w:val="none" w:sz="0" w:space="0" w:color="auto"/>
        <w:left w:val="none" w:sz="0" w:space="0" w:color="auto"/>
        <w:bottom w:val="none" w:sz="0" w:space="0" w:color="auto"/>
        <w:right w:val="none" w:sz="0" w:space="0" w:color="auto"/>
      </w:divBdr>
    </w:div>
    <w:div w:id="22630765">
      <w:bodyDiv w:val="1"/>
      <w:marLeft w:val="0"/>
      <w:marRight w:val="0"/>
      <w:marTop w:val="0"/>
      <w:marBottom w:val="0"/>
      <w:divBdr>
        <w:top w:val="none" w:sz="0" w:space="0" w:color="auto"/>
        <w:left w:val="none" w:sz="0" w:space="0" w:color="auto"/>
        <w:bottom w:val="none" w:sz="0" w:space="0" w:color="auto"/>
        <w:right w:val="none" w:sz="0" w:space="0" w:color="auto"/>
      </w:divBdr>
    </w:div>
    <w:div w:id="22632446">
      <w:bodyDiv w:val="1"/>
      <w:marLeft w:val="0"/>
      <w:marRight w:val="0"/>
      <w:marTop w:val="0"/>
      <w:marBottom w:val="0"/>
      <w:divBdr>
        <w:top w:val="none" w:sz="0" w:space="0" w:color="auto"/>
        <w:left w:val="none" w:sz="0" w:space="0" w:color="auto"/>
        <w:bottom w:val="none" w:sz="0" w:space="0" w:color="auto"/>
        <w:right w:val="none" w:sz="0" w:space="0" w:color="auto"/>
      </w:divBdr>
    </w:div>
    <w:div w:id="22632649">
      <w:bodyDiv w:val="1"/>
      <w:marLeft w:val="0"/>
      <w:marRight w:val="0"/>
      <w:marTop w:val="0"/>
      <w:marBottom w:val="0"/>
      <w:divBdr>
        <w:top w:val="none" w:sz="0" w:space="0" w:color="auto"/>
        <w:left w:val="none" w:sz="0" w:space="0" w:color="auto"/>
        <w:bottom w:val="none" w:sz="0" w:space="0" w:color="auto"/>
        <w:right w:val="none" w:sz="0" w:space="0" w:color="auto"/>
      </w:divBdr>
    </w:div>
    <w:div w:id="22639324">
      <w:bodyDiv w:val="1"/>
      <w:marLeft w:val="0"/>
      <w:marRight w:val="0"/>
      <w:marTop w:val="0"/>
      <w:marBottom w:val="0"/>
      <w:divBdr>
        <w:top w:val="none" w:sz="0" w:space="0" w:color="auto"/>
        <w:left w:val="none" w:sz="0" w:space="0" w:color="auto"/>
        <w:bottom w:val="none" w:sz="0" w:space="0" w:color="auto"/>
        <w:right w:val="none" w:sz="0" w:space="0" w:color="auto"/>
      </w:divBdr>
    </w:div>
    <w:div w:id="22639704">
      <w:bodyDiv w:val="1"/>
      <w:marLeft w:val="0"/>
      <w:marRight w:val="0"/>
      <w:marTop w:val="0"/>
      <w:marBottom w:val="0"/>
      <w:divBdr>
        <w:top w:val="none" w:sz="0" w:space="0" w:color="auto"/>
        <w:left w:val="none" w:sz="0" w:space="0" w:color="auto"/>
        <w:bottom w:val="none" w:sz="0" w:space="0" w:color="auto"/>
        <w:right w:val="none" w:sz="0" w:space="0" w:color="auto"/>
      </w:divBdr>
    </w:div>
    <w:div w:id="22678548">
      <w:bodyDiv w:val="1"/>
      <w:marLeft w:val="0"/>
      <w:marRight w:val="0"/>
      <w:marTop w:val="0"/>
      <w:marBottom w:val="0"/>
      <w:divBdr>
        <w:top w:val="none" w:sz="0" w:space="0" w:color="auto"/>
        <w:left w:val="none" w:sz="0" w:space="0" w:color="auto"/>
        <w:bottom w:val="none" w:sz="0" w:space="0" w:color="auto"/>
        <w:right w:val="none" w:sz="0" w:space="0" w:color="auto"/>
      </w:divBdr>
    </w:div>
    <w:div w:id="22682379">
      <w:bodyDiv w:val="1"/>
      <w:marLeft w:val="0"/>
      <w:marRight w:val="0"/>
      <w:marTop w:val="0"/>
      <w:marBottom w:val="0"/>
      <w:divBdr>
        <w:top w:val="none" w:sz="0" w:space="0" w:color="auto"/>
        <w:left w:val="none" w:sz="0" w:space="0" w:color="auto"/>
        <w:bottom w:val="none" w:sz="0" w:space="0" w:color="auto"/>
        <w:right w:val="none" w:sz="0" w:space="0" w:color="auto"/>
      </w:divBdr>
    </w:div>
    <w:div w:id="22706656">
      <w:bodyDiv w:val="1"/>
      <w:marLeft w:val="0"/>
      <w:marRight w:val="0"/>
      <w:marTop w:val="0"/>
      <w:marBottom w:val="0"/>
      <w:divBdr>
        <w:top w:val="none" w:sz="0" w:space="0" w:color="auto"/>
        <w:left w:val="none" w:sz="0" w:space="0" w:color="auto"/>
        <w:bottom w:val="none" w:sz="0" w:space="0" w:color="auto"/>
        <w:right w:val="none" w:sz="0" w:space="0" w:color="auto"/>
      </w:divBdr>
    </w:div>
    <w:div w:id="22707655">
      <w:bodyDiv w:val="1"/>
      <w:marLeft w:val="0"/>
      <w:marRight w:val="0"/>
      <w:marTop w:val="0"/>
      <w:marBottom w:val="0"/>
      <w:divBdr>
        <w:top w:val="none" w:sz="0" w:space="0" w:color="auto"/>
        <w:left w:val="none" w:sz="0" w:space="0" w:color="auto"/>
        <w:bottom w:val="none" w:sz="0" w:space="0" w:color="auto"/>
        <w:right w:val="none" w:sz="0" w:space="0" w:color="auto"/>
      </w:divBdr>
    </w:div>
    <w:div w:id="22748939">
      <w:bodyDiv w:val="1"/>
      <w:marLeft w:val="0"/>
      <w:marRight w:val="0"/>
      <w:marTop w:val="0"/>
      <w:marBottom w:val="0"/>
      <w:divBdr>
        <w:top w:val="none" w:sz="0" w:space="0" w:color="auto"/>
        <w:left w:val="none" w:sz="0" w:space="0" w:color="auto"/>
        <w:bottom w:val="none" w:sz="0" w:space="0" w:color="auto"/>
        <w:right w:val="none" w:sz="0" w:space="0" w:color="auto"/>
      </w:divBdr>
    </w:div>
    <w:div w:id="22750989">
      <w:bodyDiv w:val="1"/>
      <w:marLeft w:val="0"/>
      <w:marRight w:val="0"/>
      <w:marTop w:val="0"/>
      <w:marBottom w:val="0"/>
      <w:divBdr>
        <w:top w:val="none" w:sz="0" w:space="0" w:color="auto"/>
        <w:left w:val="none" w:sz="0" w:space="0" w:color="auto"/>
        <w:bottom w:val="none" w:sz="0" w:space="0" w:color="auto"/>
        <w:right w:val="none" w:sz="0" w:space="0" w:color="auto"/>
      </w:divBdr>
    </w:div>
    <w:div w:id="22754492">
      <w:bodyDiv w:val="1"/>
      <w:marLeft w:val="0"/>
      <w:marRight w:val="0"/>
      <w:marTop w:val="0"/>
      <w:marBottom w:val="0"/>
      <w:divBdr>
        <w:top w:val="none" w:sz="0" w:space="0" w:color="auto"/>
        <w:left w:val="none" w:sz="0" w:space="0" w:color="auto"/>
        <w:bottom w:val="none" w:sz="0" w:space="0" w:color="auto"/>
        <w:right w:val="none" w:sz="0" w:space="0" w:color="auto"/>
      </w:divBdr>
    </w:div>
    <w:div w:id="22823992">
      <w:bodyDiv w:val="1"/>
      <w:marLeft w:val="0"/>
      <w:marRight w:val="0"/>
      <w:marTop w:val="0"/>
      <w:marBottom w:val="0"/>
      <w:divBdr>
        <w:top w:val="none" w:sz="0" w:space="0" w:color="auto"/>
        <w:left w:val="none" w:sz="0" w:space="0" w:color="auto"/>
        <w:bottom w:val="none" w:sz="0" w:space="0" w:color="auto"/>
        <w:right w:val="none" w:sz="0" w:space="0" w:color="auto"/>
      </w:divBdr>
    </w:div>
    <w:div w:id="22830450">
      <w:bodyDiv w:val="1"/>
      <w:marLeft w:val="0"/>
      <w:marRight w:val="0"/>
      <w:marTop w:val="0"/>
      <w:marBottom w:val="0"/>
      <w:divBdr>
        <w:top w:val="none" w:sz="0" w:space="0" w:color="auto"/>
        <w:left w:val="none" w:sz="0" w:space="0" w:color="auto"/>
        <w:bottom w:val="none" w:sz="0" w:space="0" w:color="auto"/>
        <w:right w:val="none" w:sz="0" w:space="0" w:color="auto"/>
      </w:divBdr>
    </w:div>
    <w:div w:id="22831084">
      <w:bodyDiv w:val="1"/>
      <w:marLeft w:val="0"/>
      <w:marRight w:val="0"/>
      <w:marTop w:val="0"/>
      <w:marBottom w:val="0"/>
      <w:divBdr>
        <w:top w:val="none" w:sz="0" w:space="0" w:color="auto"/>
        <w:left w:val="none" w:sz="0" w:space="0" w:color="auto"/>
        <w:bottom w:val="none" w:sz="0" w:space="0" w:color="auto"/>
        <w:right w:val="none" w:sz="0" w:space="0" w:color="auto"/>
      </w:divBdr>
    </w:div>
    <w:div w:id="22831594">
      <w:bodyDiv w:val="1"/>
      <w:marLeft w:val="0"/>
      <w:marRight w:val="0"/>
      <w:marTop w:val="0"/>
      <w:marBottom w:val="0"/>
      <w:divBdr>
        <w:top w:val="none" w:sz="0" w:space="0" w:color="auto"/>
        <w:left w:val="none" w:sz="0" w:space="0" w:color="auto"/>
        <w:bottom w:val="none" w:sz="0" w:space="0" w:color="auto"/>
        <w:right w:val="none" w:sz="0" w:space="0" w:color="auto"/>
      </w:divBdr>
    </w:div>
    <w:div w:id="22832120">
      <w:bodyDiv w:val="1"/>
      <w:marLeft w:val="0"/>
      <w:marRight w:val="0"/>
      <w:marTop w:val="0"/>
      <w:marBottom w:val="0"/>
      <w:divBdr>
        <w:top w:val="none" w:sz="0" w:space="0" w:color="auto"/>
        <w:left w:val="none" w:sz="0" w:space="0" w:color="auto"/>
        <w:bottom w:val="none" w:sz="0" w:space="0" w:color="auto"/>
        <w:right w:val="none" w:sz="0" w:space="0" w:color="auto"/>
      </w:divBdr>
    </w:div>
    <w:div w:id="22873661">
      <w:bodyDiv w:val="1"/>
      <w:marLeft w:val="0"/>
      <w:marRight w:val="0"/>
      <w:marTop w:val="0"/>
      <w:marBottom w:val="0"/>
      <w:divBdr>
        <w:top w:val="none" w:sz="0" w:space="0" w:color="auto"/>
        <w:left w:val="none" w:sz="0" w:space="0" w:color="auto"/>
        <w:bottom w:val="none" w:sz="0" w:space="0" w:color="auto"/>
        <w:right w:val="none" w:sz="0" w:space="0" w:color="auto"/>
      </w:divBdr>
    </w:div>
    <w:div w:id="22874271">
      <w:bodyDiv w:val="1"/>
      <w:marLeft w:val="0"/>
      <w:marRight w:val="0"/>
      <w:marTop w:val="0"/>
      <w:marBottom w:val="0"/>
      <w:divBdr>
        <w:top w:val="none" w:sz="0" w:space="0" w:color="auto"/>
        <w:left w:val="none" w:sz="0" w:space="0" w:color="auto"/>
        <w:bottom w:val="none" w:sz="0" w:space="0" w:color="auto"/>
        <w:right w:val="none" w:sz="0" w:space="0" w:color="auto"/>
      </w:divBdr>
    </w:div>
    <w:div w:id="22874786">
      <w:bodyDiv w:val="1"/>
      <w:marLeft w:val="0"/>
      <w:marRight w:val="0"/>
      <w:marTop w:val="0"/>
      <w:marBottom w:val="0"/>
      <w:divBdr>
        <w:top w:val="none" w:sz="0" w:space="0" w:color="auto"/>
        <w:left w:val="none" w:sz="0" w:space="0" w:color="auto"/>
        <w:bottom w:val="none" w:sz="0" w:space="0" w:color="auto"/>
        <w:right w:val="none" w:sz="0" w:space="0" w:color="auto"/>
      </w:divBdr>
    </w:div>
    <w:div w:id="22900507">
      <w:bodyDiv w:val="1"/>
      <w:marLeft w:val="0"/>
      <w:marRight w:val="0"/>
      <w:marTop w:val="0"/>
      <w:marBottom w:val="0"/>
      <w:divBdr>
        <w:top w:val="none" w:sz="0" w:space="0" w:color="auto"/>
        <w:left w:val="none" w:sz="0" w:space="0" w:color="auto"/>
        <w:bottom w:val="none" w:sz="0" w:space="0" w:color="auto"/>
        <w:right w:val="none" w:sz="0" w:space="0" w:color="auto"/>
      </w:divBdr>
    </w:div>
    <w:div w:id="22900817">
      <w:bodyDiv w:val="1"/>
      <w:marLeft w:val="0"/>
      <w:marRight w:val="0"/>
      <w:marTop w:val="0"/>
      <w:marBottom w:val="0"/>
      <w:divBdr>
        <w:top w:val="none" w:sz="0" w:space="0" w:color="auto"/>
        <w:left w:val="none" w:sz="0" w:space="0" w:color="auto"/>
        <w:bottom w:val="none" w:sz="0" w:space="0" w:color="auto"/>
        <w:right w:val="none" w:sz="0" w:space="0" w:color="auto"/>
      </w:divBdr>
    </w:div>
    <w:div w:id="22941952">
      <w:bodyDiv w:val="1"/>
      <w:marLeft w:val="0"/>
      <w:marRight w:val="0"/>
      <w:marTop w:val="0"/>
      <w:marBottom w:val="0"/>
      <w:divBdr>
        <w:top w:val="none" w:sz="0" w:space="0" w:color="auto"/>
        <w:left w:val="none" w:sz="0" w:space="0" w:color="auto"/>
        <w:bottom w:val="none" w:sz="0" w:space="0" w:color="auto"/>
        <w:right w:val="none" w:sz="0" w:space="0" w:color="auto"/>
      </w:divBdr>
    </w:div>
    <w:div w:id="22942313">
      <w:bodyDiv w:val="1"/>
      <w:marLeft w:val="0"/>
      <w:marRight w:val="0"/>
      <w:marTop w:val="0"/>
      <w:marBottom w:val="0"/>
      <w:divBdr>
        <w:top w:val="none" w:sz="0" w:space="0" w:color="auto"/>
        <w:left w:val="none" w:sz="0" w:space="0" w:color="auto"/>
        <w:bottom w:val="none" w:sz="0" w:space="0" w:color="auto"/>
        <w:right w:val="none" w:sz="0" w:space="0" w:color="auto"/>
      </w:divBdr>
    </w:div>
    <w:div w:id="22943295">
      <w:bodyDiv w:val="1"/>
      <w:marLeft w:val="0"/>
      <w:marRight w:val="0"/>
      <w:marTop w:val="0"/>
      <w:marBottom w:val="0"/>
      <w:divBdr>
        <w:top w:val="none" w:sz="0" w:space="0" w:color="auto"/>
        <w:left w:val="none" w:sz="0" w:space="0" w:color="auto"/>
        <w:bottom w:val="none" w:sz="0" w:space="0" w:color="auto"/>
        <w:right w:val="none" w:sz="0" w:space="0" w:color="auto"/>
      </w:divBdr>
    </w:div>
    <w:div w:id="22947032">
      <w:bodyDiv w:val="1"/>
      <w:marLeft w:val="0"/>
      <w:marRight w:val="0"/>
      <w:marTop w:val="0"/>
      <w:marBottom w:val="0"/>
      <w:divBdr>
        <w:top w:val="none" w:sz="0" w:space="0" w:color="auto"/>
        <w:left w:val="none" w:sz="0" w:space="0" w:color="auto"/>
        <w:bottom w:val="none" w:sz="0" w:space="0" w:color="auto"/>
        <w:right w:val="none" w:sz="0" w:space="0" w:color="auto"/>
      </w:divBdr>
    </w:div>
    <w:div w:id="22948500">
      <w:bodyDiv w:val="1"/>
      <w:marLeft w:val="0"/>
      <w:marRight w:val="0"/>
      <w:marTop w:val="0"/>
      <w:marBottom w:val="0"/>
      <w:divBdr>
        <w:top w:val="none" w:sz="0" w:space="0" w:color="auto"/>
        <w:left w:val="none" w:sz="0" w:space="0" w:color="auto"/>
        <w:bottom w:val="none" w:sz="0" w:space="0" w:color="auto"/>
        <w:right w:val="none" w:sz="0" w:space="0" w:color="auto"/>
      </w:divBdr>
    </w:div>
    <w:div w:id="23021189">
      <w:bodyDiv w:val="1"/>
      <w:marLeft w:val="0"/>
      <w:marRight w:val="0"/>
      <w:marTop w:val="0"/>
      <w:marBottom w:val="0"/>
      <w:divBdr>
        <w:top w:val="none" w:sz="0" w:space="0" w:color="auto"/>
        <w:left w:val="none" w:sz="0" w:space="0" w:color="auto"/>
        <w:bottom w:val="none" w:sz="0" w:space="0" w:color="auto"/>
        <w:right w:val="none" w:sz="0" w:space="0" w:color="auto"/>
      </w:divBdr>
    </w:div>
    <w:div w:id="23021335">
      <w:bodyDiv w:val="1"/>
      <w:marLeft w:val="0"/>
      <w:marRight w:val="0"/>
      <w:marTop w:val="0"/>
      <w:marBottom w:val="0"/>
      <w:divBdr>
        <w:top w:val="none" w:sz="0" w:space="0" w:color="auto"/>
        <w:left w:val="none" w:sz="0" w:space="0" w:color="auto"/>
        <w:bottom w:val="none" w:sz="0" w:space="0" w:color="auto"/>
        <w:right w:val="none" w:sz="0" w:space="0" w:color="auto"/>
      </w:divBdr>
    </w:div>
    <w:div w:id="23023842">
      <w:bodyDiv w:val="1"/>
      <w:marLeft w:val="0"/>
      <w:marRight w:val="0"/>
      <w:marTop w:val="0"/>
      <w:marBottom w:val="0"/>
      <w:divBdr>
        <w:top w:val="none" w:sz="0" w:space="0" w:color="auto"/>
        <w:left w:val="none" w:sz="0" w:space="0" w:color="auto"/>
        <w:bottom w:val="none" w:sz="0" w:space="0" w:color="auto"/>
        <w:right w:val="none" w:sz="0" w:space="0" w:color="auto"/>
      </w:divBdr>
    </w:div>
    <w:div w:id="23024055">
      <w:bodyDiv w:val="1"/>
      <w:marLeft w:val="0"/>
      <w:marRight w:val="0"/>
      <w:marTop w:val="0"/>
      <w:marBottom w:val="0"/>
      <w:divBdr>
        <w:top w:val="none" w:sz="0" w:space="0" w:color="auto"/>
        <w:left w:val="none" w:sz="0" w:space="0" w:color="auto"/>
        <w:bottom w:val="none" w:sz="0" w:space="0" w:color="auto"/>
        <w:right w:val="none" w:sz="0" w:space="0" w:color="auto"/>
      </w:divBdr>
    </w:div>
    <w:div w:id="23024732">
      <w:bodyDiv w:val="1"/>
      <w:marLeft w:val="0"/>
      <w:marRight w:val="0"/>
      <w:marTop w:val="0"/>
      <w:marBottom w:val="0"/>
      <w:divBdr>
        <w:top w:val="none" w:sz="0" w:space="0" w:color="auto"/>
        <w:left w:val="none" w:sz="0" w:space="0" w:color="auto"/>
        <w:bottom w:val="none" w:sz="0" w:space="0" w:color="auto"/>
        <w:right w:val="none" w:sz="0" w:space="0" w:color="auto"/>
      </w:divBdr>
    </w:div>
    <w:div w:id="23289098">
      <w:bodyDiv w:val="1"/>
      <w:marLeft w:val="0"/>
      <w:marRight w:val="0"/>
      <w:marTop w:val="0"/>
      <w:marBottom w:val="0"/>
      <w:divBdr>
        <w:top w:val="none" w:sz="0" w:space="0" w:color="auto"/>
        <w:left w:val="none" w:sz="0" w:space="0" w:color="auto"/>
        <w:bottom w:val="none" w:sz="0" w:space="0" w:color="auto"/>
        <w:right w:val="none" w:sz="0" w:space="0" w:color="auto"/>
      </w:divBdr>
    </w:div>
    <w:div w:id="23291283">
      <w:bodyDiv w:val="1"/>
      <w:marLeft w:val="0"/>
      <w:marRight w:val="0"/>
      <w:marTop w:val="0"/>
      <w:marBottom w:val="0"/>
      <w:divBdr>
        <w:top w:val="none" w:sz="0" w:space="0" w:color="auto"/>
        <w:left w:val="none" w:sz="0" w:space="0" w:color="auto"/>
        <w:bottom w:val="none" w:sz="0" w:space="0" w:color="auto"/>
        <w:right w:val="none" w:sz="0" w:space="0" w:color="auto"/>
      </w:divBdr>
    </w:div>
    <w:div w:id="23336137">
      <w:bodyDiv w:val="1"/>
      <w:marLeft w:val="0"/>
      <w:marRight w:val="0"/>
      <w:marTop w:val="0"/>
      <w:marBottom w:val="0"/>
      <w:divBdr>
        <w:top w:val="none" w:sz="0" w:space="0" w:color="auto"/>
        <w:left w:val="none" w:sz="0" w:space="0" w:color="auto"/>
        <w:bottom w:val="none" w:sz="0" w:space="0" w:color="auto"/>
        <w:right w:val="none" w:sz="0" w:space="0" w:color="auto"/>
      </w:divBdr>
    </w:div>
    <w:div w:id="23404129">
      <w:bodyDiv w:val="1"/>
      <w:marLeft w:val="0"/>
      <w:marRight w:val="0"/>
      <w:marTop w:val="0"/>
      <w:marBottom w:val="0"/>
      <w:divBdr>
        <w:top w:val="none" w:sz="0" w:space="0" w:color="auto"/>
        <w:left w:val="none" w:sz="0" w:space="0" w:color="auto"/>
        <w:bottom w:val="none" w:sz="0" w:space="0" w:color="auto"/>
        <w:right w:val="none" w:sz="0" w:space="0" w:color="auto"/>
      </w:divBdr>
    </w:div>
    <w:div w:id="23407081">
      <w:bodyDiv w:val="1"/>
      <w:marLeft w:val="0"/>
      <w:marRight w:val="0"/>
      <w:marTop w:val="0"/>
      <w:marBottom w:val="0"/>
      <w:divBdr>
        <w:top w:val="none" w:sz="0" w:space="0" w:color="auto"/>
        <w:left w:val="none" w:sz="0" w:space="0" w:color="auto"/>
        <w:bottom w:val="none" w:sz="0" w:space="0" w:color="auto"/>
        <w:right w:val="none" w:sz="0" w:space="0" w:color="auto"/>
      </w:divBdr>
    </w:div>
    <w:div w:id="23408781">
      <w:bodyDiv w:val="1"/>
      <w:marLeft w:val="0"/>
      <w:marRight w:val="0"/>
      <w:marTop w:val="0"/>
      <w:marBottom w:val="0"/>
      <w:divBdr>
        <w:top w:val="none" w:sz="0" w:space="0" w:color="auto"/>
        <w:left w:val="none" w:sz="0" w:space="0" w:color="auto"/>
        <w:bottom w:val="none" w:sz="0" w:space="0" w:color="auto"/>
        <w:right w:val="none" w:sz="0" w:space="0" w:color="auto"/>
      </w:divBdr>
    </w:div>
    <w:div w:id="23412222">
      <w:bodyDiv w:val="1"/>
      <w:marLeft w:val="0"/>
      <w:marRight w:val="0"/>
      <w:marTop w:val="0"/>
      <w:marBottom w:val="0"/>
      <w:divBdr>
        <w:top w:val="none" w:sz="0" w:space="0" w:color="auto"/>
        <w:left w:val="none" w:sz="0" w:space="0" w:color="auto"/>
        <w:bottom w:val="none" w:sz="0" w:space="0" w:color="auto"/>
        <w:right w:val="none" w:sz="0" w:space="0" w:color="auto"/>
      </w:divBdr>
    </w:div>
    <w:div w:id="23482993">
      <w:bodyDiv w:val="1"/>
      <w:marLeft w:val="0"/>
      <w:marRight w:val="0"/>
      <w:marTop w:val="0"/>
      <w:marBottom w:val="0"/>
      <w:divBdr>
        <w:top w:val="none" w:sz="0" w:space="0" w:color="auto"/>
        <w:left w:val="none" w:sz="0" w:space="0" w:color="auto"/>
        <w:bottom w:val="none" w:sz="0" w:space="0" w:color="auto"/>
        <w:right w:val="none" w:sz="0" w:space="0" w:color="auto"/>
      </w:divBdr>
    </w:div>
    <w:div w:id="23484579">
      <w:bodyDiv w:val="1"/>
      <w:marLeft w:val="0"/>
      <w:marRight w:val="0"/>
      <w:marTop w:val="0"/>
      <w:marBottom w:val="0"/>
      <w:divBdr>
        <w:top w:val="none" w:sz="0" w:space="0" w:color="auto"/>
        <w:left w:val="none" w:sz="0" w:space="0" w:color="auto"/>
        <w:bottom w:val="none" w:sz="0" w:space="0" w:color="auto"/>
        <w:right w:val="none" w:sz="0" w:space="0" w:color="auto"/>
      </w:divBdr>
    </w:div>
    <w:div w:id="23529675">
      <w:bodyDiv w:val="1"/>
      <w:marLeft w:val="0"/>
      <w:marRight w:val="0"/>
      <w:marTop w:val="0"/>
      <w:marBottom w:val="0"/>
      <w:divBdr>
        <w:top w:val="none" w:sz="0" w:space="0" w:color="auto"/>
        <w:left w:val="none" w:sz="0" w:space="0" w:color="auto"/>
        <w:bottom w:val="none" w:sz="0" w:space="0" w:color="auto"/>
        <w:right w:val="none" w:sz="0" w:space="0" w:color="auto"/>
      </w:divBdr>
    </w:div>
    <w:div w:id="23555797">
      <w:bodyDiv w:val="1"/>
      <w:marLeft w:val="0"/>
      <w:marRight w:val="0"/>
      <w:marTop w:val="0"/>
      <w:marBottom w:val="0"/>
      <w:divBdr>
        <w:top w:val="none" w:sz="0" w:space="0" w:color="auto"/>
        <w:left w:val="none" w:sz="0" w:space="0" w:color="auto"/>
        <w:bottom w:val="none" w:sz="0" w:space="0" w:color="auto"/>
        <w:right w:val="none" w:sz="0" w:space="0" w:color="auto"/>
      </w:divBdr>
    </w:div>
    <w:div w:id="23598149">
      <w:bodyDiv w:val="1"/>
      <w:marLeft w:val="0"/>
      <w:marRight w:val="0"/>
      <w:marTop w:val="0"/>
      <w:marBottom w:val="0"/>
      <w:divBdr>
        <w:top w:val="none" w:sz="0" w:space="0" w:color="auto"/>
        <w:left w:val="none" w:sz="0" w:space="0" w:color="auto"/>
        <w:bottom w:val="none" w:sz="0" w:space="0" w:color="auto"/>
        <w:right w:val="none" w:sz="0" w:space="0" w:color="auto"/>
      </w:divBdr>
    </w:div>
    <w:div w:id="23598652">
      <w:bodyDiv w:val="1"/>
      <w:marLeft w:val="0"/>
      <w:marRight w:val="0"/>
      <w:marTop w:val="0"/>
      <w:marBottom w:val="0"/>
      <w:divBdr>
        <w:top w:val="none" w:sz="0" w:space="0" w:color="auto"/>
        <w:left w:val="none" w:sz="0" w:space="0" w:color="auto"/>
        <w:bottom w:val="none" w:sz="0" w:space="0" w:color="auto"/>
        <w:right w:val="none" w:sz="0" w:space="0" w:color="auto"/>
      </w:divBdr>
    </w:div>
    <w:div w:id="23676814">
      <w:bodyDiv w:val="1"/>
      <w:marLeft w:val="0"/>
      <w:marRight w:val="0"/>
      <w:marTop w:val="0"/>
      <w:marBottom w:val="0"/>
      <w:divBdr>
        <w:top w:val="none" w:sz="0" w:space="0" w:color="auto"/>
        <w:left w:val="none" w:sz="0" w:space="0" w:color="auto"/>
        <w:bottom w:val="none" w:sz="0" w:space="0" w:color="auto"/>
        <w:right w:val="none" w:sz="0" w:space="0" w:color="auto"/>
      </w:divBdr>
    </w:div>
    <w:div w:id="23677650">
      <w:bodyDiv w:val="1"/>
      <w:marLeft w:val="0"/>
      <w:marRight w:val="0"/>
      <w:marTop w:val="0"/>
      <w:marBottom w:val="0"/>
      <w:divBdr>
        <w:top w:val="none" w:sz="0" w:space="0" w:color="auto"/>
        <w:left w:val="none" w:sz="0" w:space="0" w:color="auto"/>
        <w:bottom w:val="none" w:sz="0" w:space="0" w:color="auto"/>
        <w:right w:val="none" w:sz="0" w:space="0" w:color="auto"/>
      </w:divBdr>
    </w:div>
    <w:div w:id="23677969">
      <w:bodyDiv w:val="1"/>
      <w:marLeft w:val="0"/>
      <w:marRight w:val="0"/>
      <w:marTop w:val="0"/>
      <w:marBottom w:val="0"/>
      <w:divBdr>
        <w:top w:val="none" w:sz="0" w:space="0" w:color="auto"/>
        <w:left w:val="none" w:sz="0" w:space="0" w:color="auto"/>
        <w:bottom w:val="none" w:sz="0" w:space="0" w:color="auto"/>
        <w:right w:val="none" w:sz="0" w:space="0" w:color="auto"/>
      </w:divBdr>
    </w:div>
    <w:div w:id="23678088">
      <w:bodyDiv w:val="1"/>
      <w:marLeft w:val="0"/>
      <w:marRight w:val="0"/>
      <w:marTop w:val="0"/>
      <w:marBottom w:val="0"/>
      <w:divBdr>
        <w:top w:val="none" w:sz="0" w:space="0" w:color="auto"/>
        <w:left w:val="none" w:sz="0" w:space="0" w:color="auto"/>
        <w:bottom w:val="none" w:sz="0" w:space="0" w:color="auto"/>
        <w:right w:val="none" w:sz="0" w:space="0" w:color="auto"/>
      </w:divBdr>
    </w:div>
    <w:div w:id="23681414">
      <w:bodyDiv w:val="1"/>
      <w:marLeft w:val="0"/>
      <w:marRight w:val="0"/>
      <w:marTop w:val="0"/>
      <w:marBottom w:val="0"/>
      <w:divBdr>
        <w:top w:val="none" w:sz="0" w:space="0" w:color="auto"/>
        <w:left w:val="none" w:sz="0" w:space="0" w:color="auto"/>
        <w:bottom w:val="none" w:sz="0" w:space="0" w:color="auto"/>
        <w:right w:val="none" w:sz="0" w:space="0" w:color="auto"/>
      </w:divBdr>
    </w:div>
    <w:div w:id="23749923">
      <w:bodyDiv w:val="1"/>
      <w:marLeft w:val="0"/>
      <w:marRight w:val="0"/>
      <w:marTop w:val="0"/>
      <w:marBottom w:val="0"/>
      <w:divBdr>
        <w:top w:val="none" w:sz="0" w:space="0" w:color="auto"/>
        <w:left w:val="none" w:sz="0" w:space="0" w:color="auto"/>
        <w:bottom w:val="none" w:sz="0" w:space="0" w:color="auto"/>
        <w:right w:val="none" w:sz="0" w:space="0" w:color="auto"/>
      </w:divBdr>
    </w:div>
    <w:div w:id="23750134">
      <w:bodyDiv w:val="1"/>
      <w:marLeft w:val="0"/>
      <w:marRight w:val="0"/>
      <w:marTop w:val="0"/>
      <w:marBottom w:val="0"/>
      <w:divBdr>
        <w:top w:val="none" w:sz="0" w:space="0" w:color="auto"/>
        <w:left w:val="none" w:sz="0" w:space="0" w:color="auto"/>
        <w:bottom w:val="none" w:sz="0" w:space="0" w:color="auto"/>
        <w:right w:val="none" w:sz="0" w:space="0" w:color="auto"/>
      </w:divBdr>
    </w:div>
    <w:div w:id="23753713">
      <w:bodyDiv w:val="1"/>
      <w:marLeft w:val="0"/>
      <w:marRight w:val="0"/>
      <w:marTop w:val="0"/>
      <w:marBottom w:val="0"/>
      <w:divBdr>
        <w:top w:val="none" w:sz="0" w:space="0" w:color="auto"/>
        <w:left w:val="none" w:sz="0" w:space="0" w:color="auto"/>
        <w:bottom w:val="none" w:sz="0" w:space="0" w:color="auto"/>
        <w:right w:val="none" w:sz="0" w:space="0" w:color="auto"/>
      </w:divBdr>
    </w:div>
    <w:div w:id="23791929">
      <w:bodyDiv w:val="1"/>
      <w:marLeft w:val="0"/>
      <w:marRight w:val="0"/>
      <w:marTop w:val="0"/>
      <w:marBottom w:val="0"/>
      <w:divBdr>
        <w:top w:val="none" w:sz="0" w:space="0" w:color="auto"/>
        <w:left w:val="none" w:sz="0" w:space="0" w:color="auto"/>
        <w:bottom w:val="none" w:sz="0" w:space="0" w:color="auto"/>
        <w:right w:val="none" w:sz="0" w:space="0" w:color="auto"/>
      </w:divBdr>
    </w:div>
    <w:div w:id="23792219">
      <w:bodyDiv w:val="1"/>
      <w:marLeft w:val="0"/>
      <w:marRight w:val="0"/>
      <w:marTop w:val="0"/>
      <w:marBottom w:val="0"/>
      <w:divBdr>
        <w:top w:val="none" w:sz="0" w:space="0" w:color="auto"/>
        <w:left w:val="none" w:sz="0" w:space="0" w:color="auto"/>
        <w:bottom w:val="none" w:sz="0" w:space="0" w:color="auto"/>
        <w:right w:val="none" w:sz="0" w:space="0" w:color="auto"/>
      </w:divBdr>
    </w:div>
    <w:div w:id="23793404">
      <w:bodyDiv w:val="1"/>
      <w:marLeft w:val="0"/>
      <w:marRight w:val="0"/>
      <w:marTop w:val="0"/>
      <w:marBottom w:val="0"/>
      <w:divBdr>
        <w:top w:val="none" w:sz="0" w:space="0" w:color="auto"/>
        <w:left w:val="none" w:sz="0" w:space="0" w:color="auto"/>
        <w:bottom w:val="none" w:sz="0" w:space="0" w:color="auto"/>
        <w:right w:val="none" w:sz="0" w:space="0" w:color="auto"/>
      </w:divBdr>
    </w:div>
    <w:div w:id="23795492">
      <w:bodyDiv w:val="1"/>
      <w:marLeft w:val="0"/>
      <w:marRight w:val="0"/>
      <w:marTop w:val="0"/>
      <w:marBottom w:val="0"/>
      <w:divBdr>
        <w:top w:val="none" w:sz="0" w:space="0" w:color="auto"/>
        <w:left w:val="none" w:sz="0" w:space="0" w:color="auto"/>
        <w:bottom w:val="none" w:sz="0" w:space="0" w:color="auto"/>
        <w:right w:val="none" w:sz="0" w:space="0" w:color="auto"/>
      </w:divBdr>
    </w:div>
    <w:div w:id="23797056">
      <w:bodyDiv w:val="1"/>
      <w:marLeft w:val="0"/>
      <w:marRight w:val="0"/>
      <w:marTop w:val="0"/>
      <w:marBottom w:val="0"/>
      <w:divBdr>
        <w:top w:val="none" w:sz="0" w:space="0" w:color="auto"/>
        <w:left w:val="none" w:sz="0" w:space="0" w:color="auto"/>
        <w:bottom w:val="none" w:sz="0" w:space="0" w:color="auto"/>
        <w:right w:val="none" w:sz="0" w:space="0" w:color="auto"/>
      </w:divBdr>
    </w:div>
    <w:div w:id="23797201">
      <w:bodyDiv w:val="1"/>
      <w:marLeft w:val="0"/>
      <w:marRight w:val="0"/>
      <w:marTop w:val="0"/>
      <w:marBottom w:val="0"/>
      <w:divBdr>
        <w:top w:val="none" w:sz="0" w:space="0" w:color="auto"/>
        <w:left w:val="none" w:sz="0" w:space="0" w:color="auto"/>
        <w:bottom w:val="none" w:sz="0" w:space="0" w:color="auto"/>
        <w:right w:val="none" w:sz="0" w:space="0" w:color="auto"/>
      </w:divBdr>
    </w:div>
    <w:div w:id="23798257">
      <w:bodyDiv w:val="1"/>
      <w:marLeft w:val="0"/>
      <w:marRight w:val="0"/>
      <w:marTop w:val="0"/>
      <w:marBottom w:val="0"/>
      <w:divBdr>
        <w:top w:val="none" w:sz="0" w:space="0" w:color="auto"/>
        <w:left w:val="none" w:sz="0" w:space="0" w:color="auto"/>
        <w:bottom w:val="none" w:sz="0" w:space="0" w:color="auto"/>
        <w:right w:val="none" w:sz="0" w:space="0" w:color="auto"/>
      </w:divBdr>
    </w:div>
    <w:div w:id="23869495">
      <w:bodyDiv w:val="1"/>
      <w:marLeft w:val="0"/>
      <w:marRight w:val="0"/>
      <w:marTop w:val="0"/>
      <w:marBottom w:val="0"/>
      <w:divBdr>
        <w:top w:val="none" w:sz="0" w:space="0" w:color="auto"/>
        <w:left w:val="none" w:sz="0" w:space="0" w:color="auto"/>
        <w:bottom w:val="none" w:sz="0" w:space="0" w:color="auto"/>
        <w:right w:val="none" w:sz="0" w:space="0" w:color="auto"/>
      </w:divBdr>
    </w:div>
    <w:div w:id="23986305">
      <w:bodyDiv w:val="1"/>
      <w:marLeft w:val="0"/>
      <w:marRight w:val="0"/>
      <w:marTop w:val="0"/>
      <w:marBottom w:val="0"/>
      <w:divBdr>
        <w:top w:val="none" w:sz="0" w:space="0" w:color="auto"/>
        <w:left w:val="none" w:sz="0" w:space="0" w:color="auto"/>
        <w:bottom w:val="none" w:sz="0" w:space="0" w:color="auto"/>
        <w:right w:val="none" w:sz="0" w:space="0" w:color="auto"/>
      </w:divBdr>
    </w:div>
    <w:div w:id="24016801">
      <w:bodyDiv w:val="1"/>
      <w:marLeft w:val="0"/>
      <w:marRight w:val="0"/>
      <w:marTop w:val="0"/>
      <w:marBottom w:val="0"/>
      <w:divBdr>
        <w:top w:val="none" w:sz="0" w:space="0" w:color="auto"/>
        <w:left w:val="none" w:sz="0" w:space="0" w:color="auto"/>
        <w:bottom w:val="none" w:sz="0" w:space="0" w:color="auto"/>
        <w:right w:val="none" w:sz="0" w:space="0" w:color="auto"/>
      </w:divBdr>
    </w:div>
    <w:div w:id="24018287">
      <w:bodyDiv w:val="1"/>
      <w:marLeft w:val="0"/>
      <w:marRight w:val="0"/>
      <w:marTop w:val="0"/>
      <w:marBottom w:val="0"/>
      <w:divBdr>
        <w:top w:val="none" w:sz="0" w:space="0" w:color="auto"/>
        <w:left w:val="none" w:sz="0" w:space="0" w:color="auto"/>
        <w:bottom w:val="none" w:sz="0" w:space="0" w:color="auto"/>
        <w:right w:val="none" w:sz="0" w:space="0" w:color="auto"/>
      </w:divBdr>
    </w:div>
    <w:div w:id="24062897">
      <w:bodyDiv w:val="1"/>
      <w:marLeft w:val="0"/>
      <w:marRight w:val="0"/>
      <w:marTop w:val="0"/>
      <w:marBottom w:val="0"/>
      <w:divBdr>
        <w:top w:val="none" w:sz="0" w:space="0" w:color="auto"/>
        <w:left w:val="none" w:sz="0" w:space="0" w:color="auto"/>
        <w:bottom w:val="none" w:sz="0" w:space="0" w:color="auto"/>
        <w:right w:val="none" w:sz="0" w:space="0" w:color="auto"/>
      </w:divBdr>
    </w:div>
    <w:div w:id="24065320">
      <w:bodyDiv w:val="1"/>
      <w:marLeft w:val="0"/>
      <w:marRight w:val="0"/>
      <w:marTop w:val="0"/>
      <w:marBottom w:val="0"/>
      <w:divBdr>
        <w:top w:val="none" w:sz="0" w:space="0" w:color="auto"/>
        <w:left w:val="none" w:sz="0" w:space="0" w:color="auto"/>
        <w:bottom w:val="none" w:sz="0" w:space="0" w:color="auto"/>
        <w:right w:val="none" w:sz="0" w:space="0" w:color="auto"/>
      </w:divBdr>
    </w:div>
    <w:div w:id="24067905">
      <w:bodyDiv w:val="1"/>
      <w:marLeft w:val="0"/>
      <w:marRight w:val="0"/>
      <w:marTop w:val="0"/>
      <w:marBottom w:val="0"/>
      <w:divBdr>
        <w:top w:val="none" w:sz="0" w:space="0" w:color="auto"/>
        <w:left w:val="none" w:sz="0" w:space="0" w:color="auto"/>
        <w:bottom w:val="none" w:sz="0" w:space="0" w:color="auto"/>
        <w:right w:val="none" w:sz="0" w:space="0" w:color="auto"/>
      </w:divBdr>
    </w:div>
    <w:div w:id="24068308">
      <w:bodyDiv w:val="1"/>
      <w:marLeft w:val="0"/>
      <w:marRight w:val="0"/>
      <w:marTop w:val="0"/>
      <w:marBottom w:val="0"/>
      <w:divBdr>
        <w:top w:val="none" w:sz="0" w:space="0" w:color="auto"/>
        <w:left w:val="none" w:sz="0" w:space="0" w:color="auto"/>
        <w:bottom w:val="none" w:sz="0" w:space="0" w:color="auto"/>
        <w:right w:val="none" w:sz="0" w:space="0" w:color="auto"/>
      </w:divBdr>
    </w:div>
    <w:div w:id="24255160">
      <w:bodyDiv w:val="1"/>
      <w:marLeft w:val="0"/>
      <w:marRight w:val="0"/>
      <w:marTop w:val="0"/>
      <w:marBottom w:val="0"/>
      <w:divBdr>
        <w:top w:val="none" w:sz="0" w:space="0" w:color="auto"/>
        <w:left w:val="none" w:sz="0" w:space="0" w:color="auto"/>
        <w:bottom w:val="none" w:sz="0" w:space="0" w:color="auto"/>
        <w:right w:val="none" w:sz="0" w:space="0" w:color="auto"/>
      </w:divBdr>
    </w:div>
    <w:div w:id="24258696">
      <w:bodyDiv w:val="1"/>
      <w:marLeft w:val="0"/>
      <w:marRight w:val="0"/>
      <w:marTop w:val="0"/>
      <w:marBottom w:val="0"/>
      <w:divBdr>
        <w:top w:val="none" w:sz="0" w:space="0" w:color="auto"/>
        <w:left w:val="none" w:sz="0" w:space="0" w:color="auto"/>
        <w:bottom w:val="none" w:sz="0" w:space="0" w:color="auto"/>
        <w:right w:val="none" w:sz="0" w:space="0" w:color="auto"/>
      </w:divBdr>
    </w:div>
    <w:div w:id="24259767">
      <w:bodyDiv w:val="1"/>
      <w:marLeft w:val="0"/>
      <w:marRight w:val="0"/>
      <w:marTop w:val="0"/>
      <w:marBottom w:val="0"/>
      <w:divBdr>
        <w:top w:val="none" w:sz="0" w:space="0" w:color="auto"/>
        <w:left w:val="none" w:sz="0" w:space="0" w:color="auto"/>
        <w:bottom w:val="none" w:sz="0" w:space="0" w:color="auto"/>
        <w:right w:val="none" w:sz="0" w:space="0" w:color="auto"/>
      </w:divBdr>
    </w:div>
    <w:div w:id="24260347">
      <w:bodyDiv w:val="1"/>
      <w:marLeft w:val="0"/>
      <w:marRight w:val="0"/>
      <w:marTop w:val="0"/>
      <w:marBottom w:val="0"/>
      <w:divBdr>
        <w:top w:val="none" w:sz="0" w:space="0" w:color="auto"/>
        <w:left w:val="none" w:sz="0" w:space="0" w:color="auto"/>
        <w:bottom w:val="none" w:sz="0" w:space="0" w:color="auto"/>
        <w:right w:val="none" w:sz="0" w:space="0" w:color="auto"/>
      </w:divBdr>
    </w:div>
    <w:div w:id="24328049">
      <w:bodyDiv w:val="1"/>
      <w:marLeft w:val="0"/>
      <w:marRight w:val="0"/>
      <w:marTop w:val="0"/>
      <w:marBottom w:val="0"/>
      <w:divBdr>
        <w:top w:val="none" w:sz="0" w:space="0" w:color="auto"/>
        <w:left w:val="none" w:sz="0" w:space="0" w:color="auto"/>
        <w:bottom w:val="none" w:sz="0" w:space="0" w:color="auto"/>
        <w:right w:val="none" w:sz="0" w:space="0" w:color="auto"/>
      </w:divBdr>
    </w:div>
    <w:div w:id="24332621">
      <w:bodyDiv w:val="1"/>
      <w:marLeft w:val="0"/>
      <w:marRight w:val="0"/>
      <w:marTop w:val="0"/>
      <w:marBottom w:val="0"/>
      <w:divBdr>
        <w:top w:val="none" w:sz="0" w:space="0" w:color="auto"/>
        <w:left w:val="none" w:sz="0" w:space="0" w:color="auto"/>
        <w:bottom w:val="none" w:sz="0" w:space="0" w:color="auto"/>
        <w:right w:val="none" w:sz="0" w:space="0" w:color="auto"/>
      </w:divBdr>
    </w:div>
    <w:div w:id="24334721">
      <w:bodyDiv w:val="1"/>
      <w:marLeft w:val="0"/>
      <w:marRight w:val="0"/>
      <w:marTop w:val="0"/>
      <w:marBottom w:val="0"/>
      <w:divBdr>
        <w:top w:val="none" w:sz="0" w:space="0" w:color="auto"/>
        <w:left w:val="none" w:sz="0" w:space="0" w:color="auto"/>
        <w:bottom w:val="none" w:sz="0" w:space="0" w:color="auto"/>
        <w:right w:val="none" w:sz="0" w:space="0" w:color="auto"/>
      </w:divBdr>
    </w:div>
    <w:div w:id="24336266">
      <w:bodyDiv w:val="1"/>
      <w:marLeft w:val="0"/>
      <w:marRight w:val="0"/>
      <w:marTop w:val="0"/>
      <w:marBottom w:val="0"/>
      <w:divBdr>
        <w:top w:val="none" w:sz="0" w:space="0" w:color="auto"/>
        <w:left w:val="none" w:sz="0" w:space="0" w:color="auto"/>
        <w:bottom w:val="none" w:sz="0" w:space="0" w:color="auto"/>
        <w:right w:val="none" w:sz="0" w:space="0" w:color="auto"/>
      </w:divBdr>
    </w:div>
    <w:div w:id="24404227">
      <w:bodyDiv w:val="1"/>
      <w:marLeft w:val="0"/>
      <w:marRight w:val="0"/>
      <w:marTop w:val="0"/>
      <w:marBottom w:val="0"/>
      <w:divBdr>
        <w:top w:val="none" w:sz="0" w:space="0" w:color="auto"/>
        <w:left w:val="none" w:sz="0" w:space="0" w:color="auto"/>
        <w:bottom w:val="none" w:sz="0" w:space="0" w:color="auto"/>
        <w:right w:val="none" w:sz="0" w:space="0" w:color="auto"/>
      </w:divBdr>
    </w:div>
    <w:div w:id="24445654">
      <w:bodyDiv w:val="1"/>
      <w:marLeft w:val="0"/>
      <w:marRight w:val="0"/>
      <w:marTop w:val="0"/>
      <w:marBottom w:val="0"/>
      <w:divBdr>
        <w:top w:val="none" w:sz="0" w:space="0" w:color="auto"/>
        <w:left w:val="none" w:sz="0" w:space="0" w:color="auto"/>
        <w:bottom w:val="none" w:sz="0" w:space="0" w:color="auto"/>
        <w:right w:val="none" w:sz="0" w:space="0" w:color="auto"/>
      </w:divBdr>
    </w:div>
    <w:div w:id="24449626">
      <w:bodyDiv w:val="1"/>
      <w:marLeft w:val="0"/>
      <w:marRight w:val="0"/>
      <w:marTop w:val="0"/>
      <w:marBottom w:val="0"/>
      <w:divBdr>
        <w:top w:val="none" w:sz="0" w:space="0" w:color="auto"/>
        <w:left w:val="none" w:sz="0" w:space="0" w:color="auto"/>
        <w:bottom w:val="none" w:sz="0" w:space="0" w:color="auto"/>
        <w:right w:val="none" w:sz="0" w:space="0" w:color="auto"/>
      </w:divBdr>
    </w:div>
    <w:div w:id="24451854">
      <w:bodyDiv w:val="1"/>
      <w:marLeft w:val="0"/>
      <w:marRight w:val="0"/>
      <w:marTop w:val="0"/>
      <w:marBottom w:val="0"/>
      <w:divBdr>
        <w:top w:val="none" w:sz="0" w:space="0" w:color="auto"/>
        <w:left w:val="none" w:sz="0" w:space="0" w:color="auto"/>
        <w:bottom w:val="none" w:sz="0" w:space="0" w:color="auto"/>
        <w:right w:val="none" w:sz="0" w:space="0" w:color="auto"/>
      </w:divBdr>
    </w:div>
    <w:div w:id="24525515">
      <w:bodyDiv w:val="1"/>
      <w:marLeft w:val="0"/>
      <w:marRight w:val="0"/>
      <w:marTop w:val="0"/>
      <w:marBottom w:val="0"/>
      <w:divBdr>
        <w:top w:val="none" w:sz="0" w:space="0" w:color="auto"/>
        <w:left w:val="none" w:sz="0" w:space="0" w:color="auto"/>
        <w:bottom w:val="none" w:sz="0" w:space="0" w:color="auto"/>
        <w:right w:val="none" w:sz="0" w:space="0" w:color="auto"/>
      </w:divBdr>
    </w:div>
    <w:div w:id="24528427">
      <w:bodyDiv w:val="1"/>
      <w:marLeft w:val="0"/>
      <w:marRight w:val="0"/>
      <w:marTop w:val="0"/>
      <w:marBottom w:val="0"/>
      <w:divBdr>
        <w:top w:val="none" w:sz="0" w:space="0" w:color="auto"/>
        <w:left w:val="none" w:sz="0" w:space="0" w:color="auto"/>
        <w:bottom w:val="none" w:sz="0" w:space="0" w:color="auto"/>
        <w:right w:val="none" w:sz="0" w:space="0" w:color="auto"/>
      </w:divBdr>
    </w:div>
    <w:div w:id="24596643">
      <w:bodyDiv w:val="1"/>
      <w:marLeft w:val="0"/>
      <w:marRight w:val="0"/>
      <w:marTop w:val="0"/>
      <w:marBottom w:val="0"/>
      <w:divBdr>
        <w:top w:val="none" w:sz="0" w:space="0" w:color="auto"/>
        <w:left w:val="none" w:sz="0" w:space="0" w:color="auto"/>
        <w:bottom w:val="none" w:sz="0" w:space="0" w:color="auto"/>
        <w:right w:val="none" w:sz="0" w:space="0" w:color="auto"/>
      </w:divBdr>
    </w:div>
    <w:div w:id="24598663">
      <w:bodyDiv w:val="1"/>
      <w:marLeft w:val="0"/>
      <w:marRight w:val="0"/>
      <w:marTop w:val="0"/>
      <w:marBottom w:val="0"/>
      <w:divBdr>
        <w:top w:val="none" w:sz="0" w:space="0" w:color="auto"/>
        <w:left w:val="none" w:sz="0" w:space="0" w:color="auto"/>
        <w:bottom w:val="none" w:sz="0" w:space="0" w:color="auto"/>
        <w:right w:val="none" w:sz="0" w:space="0" w:color="auto"/>
      </w:divBdr>
    </w:div>
    <w:div w:id="24605052">
      <w:bodyDiv w:val="1"/>
      <w:marLeft w:val="0"/>
      <w:marRight w:val="0"/>
      <w:marTop w:val="0"/>
      <w:marBottom w:val="0"/>
      <w:divBdr>
        <w:top w:val="none" w:sz="0" w:space="0" w:color="auto"/>
        <w:left w:val="none" w:sz="0" w:space="0" w:color="auto"/>
        <w:bottom w:val="none" w:sz="0" w:space="0" w:color="auto"/>
        <w:right w:val="none" w:sz="0" w:space="0" w:color="auto"/>
      </w:divBdr>
    </w:div>
    <w:div w:id="24644178">
      <w:bodyDiv w:val="1"/>
      <w:marLeft w:val="0"/>
      <w:marRight w:val="0"/>
      <w:marTop w:val="0"/>
      <w:marBottom w:val="0"/>
      <w:divBdr>
        <w:top w:val="none" w:sz="0" w:space="0" w:color="auto"/>
        <w:left w:val="none" w:sz="0" w:space="0" w:color="auto"/>
        <w:bottom w:val="none" w:sz="0" w:space="0" w:color="auto"/>
        <w:right w:val="none" w:sz="0" w:space="0" w:color="auto"/>
      </w:divBdr>
    </w:div>
    <w:div w:id="24646093">
      <w:bodyDiv w:val="1"/>
      <w:marLeft w:val="0"/>
      <w:marRight w:val="0"/>
      <w:marTop w:val="0"/>
      <w:marBottom w:val="0"/>
      <w:divBdr>
        <w:top w:val="none" w:sz="0" w:space="0" w:color="auto"/>
        <w:left w:val="none" w:sz="0" w:space="0" w:color="auto"/>
        <w:bottom w:val="none" w:sz="0" w:space="0" w:color="auto"/>
        <w:right w:val="none" w:sz="0" w:space="0" w:color="auto"/>
      </w:divBdr>
    </w:div>
    <w:div w:id="24673740">
      <w:bodyDiv w:val="1"/>
      <w:marLeft w:val="0"/>
      <w:marRight w:val="0"/>
      <w:marTop w:val="0"/>
      <w:marBottom w:val="0"/>
      <w:divBdr>
        <w:top w:val="none" w:sz="0" w:space="0" w:color="auto"/>
        <w:left w:val="none" w:sz="0" w:space="0" w:color="auto"/>
        <w:bottom w:val="none" w:sz="0" w:space="0" w:color="auto"/>
        <w:right w:val="none" w:sz="0" w:space="0" w:color="auto"/>
      </w:divBdr>
    </w:div>
    <w:div w:id="24674090">
      <w:bodyDiv w:val="1"/>
      <w:marLeft w:val="0"/>
      <w:marRight w:val="0"/>
      <w:marTop w:val="0"/>
      <w:marBottom w:val="0"/>
      <w:divBdr>
        <w:top w:val="none" w:sz="0" w:space="0" w:color="auto"/>
        <w:left w:val="none" w:sz="0" w:space="0" w:color="auto"/>
        <w:bottom w:val="none" w:sz="0" w:space="0" w:color="auto"/>
        <w:right w:val="none" w:sz="0" w:space="0" w:color="auto"/>
      </w:divBdr>
    </w:div>
    <w:div w:id="24719354">
      <w:bodyDiv w:val="1"/>
      <w:marLeft w:val="0"/>
      <w:marRight w:val="0"/>
      <w:marTop w:val="0"/>
      <w:marBottom w:val="0"/>
      <w:divBdr>
        <w:top w:val="none" w:sz="0" w:space="0" w:color="auto"/>
        <w:left w:val="none" w:sz="0" w:space="0" w:color="auto"/>
        <w:bottom w:val="none" w:sz="0" w:space="0" w:color="auto"/>
        <w:right w:val="none" w:sz="0" w:space="0" w:color="auto"/>
      </w:divBdr>
    </w:div>
    <w:div w:id="24723542">
      <w:bodyDiv w:val="1"/>
      <w:marLeft w:val="0"/>
      <w:marRight w:val="0"/>
      <w:marTop w:val="0"/>
      <w:marBottom w:val="0"/>
      <w:divBdr>
        <w:top w:val="none" w:sz="0" w:space="0" w:color="auto"/>
        <w:left w:val="none" w:sz="0" w:space="0" w:color="auto"/>
        <w:bottom w:val="none" w:sz="0" w:space="0" w:color="auto"/>
        <w:right w:val="none" w:sz="0" w:space="0" w:color="auto"/>
      </w:divBdr>
    </w:div>
    <w:div w:id="24790129">
      <w:bodyDiv w:val="1"/>
      <w:marLeft w:val="0"/>
      <w:marRight w:val="0"/>
      <w:marTop w:val="0"/>
      <w:marBottom w:val="0"/>
      <w:divBdr>
        <w:top w:val="none" w:sz="0" w:space="0" w:color="auto"/>
        <w:left w:val="none" w:sz="0" w:space="0" w:color="auto"/>
        <w:bottom w:val="none" w:sz="0" w:space="0" w:color="auto"/>
        <w:right w:val="none" w:sz="0" w:space="0" w:color="auto"/>
      </w:divBdr>
    </w:div>
    <w:div w:id="24841487">
      <w:bodyDiv w:val="1"/>
      <w:marLeft w:val="0"/>
      <w:marRight w:val="0"/>
      <w:marTop w:val="0"/>
      <w:marBottom w:val="0"/>
      <w:divBdr>
        <w:top w:val="none" w:sz="0" w:space="0" w:color="auto"/>
        <w:left w:val="none" w:sz="0" w:space="0" w:color="auto"/>
        <w:bottom w:val="none" w:sz="0" w:space="0" w:color="auto"/>
        <w:right w:val="none" w:sz="0" w:space="0" w:color="auto"/>
      </w:divBdr>
    </w:div>
    <w:div w:id="24868384">
      <w:bodyDiv w:val="1"/>
      <w:marLeft w:val="0"/>
      <w:marRight w:val="0"/>
      <w:marTop w:val="0"/>
      <w:marBottom w:val="0"/>
      <w:divBdr>
        <w:top w:val="none" w:sz="0" w:space="0" w:color="auto"/>
        <w:left w:val="none" w:sz="0" w:space="0" w:color="auto"/>
        <w:bottom w:val="none" w:sz="0" w:space="0" w:color="auto"/>
        <w:right w:val="none" w:sz="0" w:space="0" w:color="auto"/>
      </w:divBdr>
    </w:div>
    <w:div w:id="24869236">
      <w:bodyDiv w:val="1"/>
      <w:marLeft w:val="0"/>
      <w:marRight w:val="0"/>
      <w:marTop w:val="0"/>
      <w:marBottom w:val="0"/>
      <w:divBdr>
        <w:top w:val="none" w:sz="0" w:space="0" w:color="auto"/>
        <w:left w:val="none" w:sz="0" w:space="0" w:color="auto"/>
        <w:bottom w:val="none" w:sz="0" w:space="0" w:color="auto"/>
        <w:right w:val="none" w:sz="0" w:space="0" w:color="auto"/>
      </w:divBdr>
    </w:div>
    <w:div w:id="24869506">
      <w:bodyDiv w:val="1"/>
      <w:marLeft w:val="0"/>
      <w:marRight w:val="0"/>
      <w:marTop w:val="0"/>
      <w:marBottom w:val="0"/>
      <w:divBdr>
        <w:top w:val="none" w:sz="0" w:space="0" w:color="auto"/>
        <w:left w:val="none" w:sz="0" w:space="0" w:color="auto"/>
        <w:bottom w:val="none" w:sz="0" w:space="0" w:color="auto"/>
        <w:right w:val="none" w:sz="0" w:space="0" w:color="auto"/>
      </w:divBdr>
    </w:div>
    <w:div w:id="24869699">
      <w:bodyDiv w:val="1"/>
      <w:marLeft w:val="0"/>
      <w:marRight w:val="0"/>
      <w:marTop w:val="0"/>
      <w:marBottom w:val="0"/>
      <w:divBdr>
        <w:top w:val="none" w:sz="0" w:space="0" w:color="auto"/>
        <w:left w:val="none" w:sz="0" w:space="0" w:color="auto"/>
        <w:bottom w:val="none" w:sz="0" w:space="0" w:color="auto"/>
        <w:right w:val="none" w:sz="0" w:space="0" w:color="auto"/>
      </w:divBdr>
    </w:div>
    <w:div w:id="24908112">
      <w:bodyDiv w:val="1"/>
      <w:marLeft w:val="0"/>
      <w:marRight w:val="0"/>
      <w:marTop w:val="0"/>
      <w:marBottom w:val="0"/>
      <w:divBdr>
        <w:top w:val="none" w:sz="0" w:space="0" w:color="auto"/>
        <w:left w:val="none" w:sz="0" w:space="0" w:color="auto"/>
        <w:bottom w:val="none" w:sz="0" w:space="0" w:color="auto"/>
        <w:right w:val="none" w:sz="0" w:space="0" w:color="auto"/>
      </w:divBdr>
    </w:div>
    <w:div w:id="24908802">
      <w:bodyDiv w:val="1"/>
      <w:marLeft w:val="0"/>
      <w:marRight w:val="0"/>
      <w:marTop w:val="0"/>
      <w:marBottom w:val="0"/>
      <w:divBdr>
        <w:top w:val="none" w:sz="0" w:space="0" w:color="auto"/>
        <w:left w:val="none" w:sz="0" w:space="0" w:color="auto"/>
        <w:bottom w:val="none" w:sz="0" w:space="0" w:color="auto"/>
        <w:right w:val="none" w:sz="0" w:space="0" w:color="auto"/>
      </w:divBdr>
    </w:div>
    <w:div w:id="24909822">
      <w:bodyDiv w:val="1"/>
      <w:marLeft w:val="0"/>
      <w:marRight w:val="0"/>
      <w:marTop w:val="0"/>
      <w:marBottom w:val="0"/>
      <w:divBdr>
        <w:top w:val="none" w:sz="0" w:space="0" w:color="auto"/>
        <w:left w:val="none" w:sz="0" w:space="0" w:color="auto"/>
        <w:bottom w:val="none" w:sz="0" w:space="0" w:color="auto"/>
        <w:right w:val="none" w:sz="0" w:space="0" w:color="auto"/>
      </w:divBdr>
    </w:div>
    <w:div w:id="24910128">
      <w:bodyDiv w:val="1"/>
      <w:marLeft w:val="0"/>
      <w:marRight w:val="0"/>
      <w:marTop w:val="0"/>
      <w:marBottom w:val="0"/>
      <w:divBdr>
        <w:top w:val="none" w:sz="0" w:space="0" w:color="auto"/>
        <w:left w:val="none" w:sz="0" w:space="0" w:color="auto"/>
        <w:bottom w:val="none" w:sz="0" w:space="0" w:color="auto"/>
        <w:right w:val="none" w:sz="0" w:space="0" w:color="auto"/>
      </w:divBdr>
    </w:div>
    <w:div w:id="24911267">
      <w:bodyDiv w:val="1"/>
      <w:marLeft w:val="0"/>
      <w:marRight w:val="0"/>
      <w:marTop w:val="0"/>
      <w:marBottom w:val="0"/>
      <w:divBdr>
        <w:top w:val="none" w:sz="0" w:space="0" w:color="auto"/>
        <w:left w:val="none" w:sz="0" w:space="0" w:color="auto"/>
        <w:bottom w:val="none" w:sz="0" w:space="0" w:color="auto"/>
        <w:right w:val="none" w:sz="0" w:space="0" w:color="auto"/>
      </w:divBdr>
    </w:div>
    <w:div w:id="24913902">
      <w:bodyDiv w:val="1"/>
      <w:marLeft w:val="0"/>
      <w:marRight w:val="0"/>
      <w:marTop w:val="0"/>
      <w:marBottom w:val="0"/>
      <w:divBdr>
        <w:top w:val="none" w:sz="0" w:space="0" w:color="auto"/>
        <w:left w:val="none" w:sz="0" w:space="0" w:color="auto"/>
        <w:bottom w:val="none" w:sz="0" w:space="0" w:color="auto"/>
        <w:right w:val="none" w:sz="0" w:space="0" w:color="auto"/>
      </w:divBdr>
    </w:div>
    <w:div w:id="24983008">
      <w:bodyDiv w:val="1"/>
      <w:marLeft w:val="0"/>
      <w:marRight w:val="0"/>
      <w:marTop w:val="0"/>
      <w:marBottom w:val="0"/>
      <w:divBdr>
        <w:top w:val="none" w:sz="0" w:space="0" w:color="auto"/>
        <w:left w:val="none" w:sz="0" w:space="0" w:color="auto"/>
        <w:bottom w:val="none" w:sz="0" w:space="0" w:color="auto"/>
        <w:right w:val="none" w:sz="0" w:space="0" w:color="auto"/>
      </w:divBdr>
    </w:div>
    <w:div w:id="24983664">
      <w:bodyDiv w:val="1"/>
      <w:marLeft w:val="0"/>
      <w:marRight w:val="0"/>
      <w:marTop w:val="0"/>
      <w:marBottom w:val="0"/>
      <w:divBdr>
        <w:top w:val="none" w:sz="0" w:space="0" w:color="auto"/>
        <w:left w:val="none" w:sz="0" w:space="0" w:color="auto"/>
        <w:bottom w:val="none" w:sz="0" w:space="0" w:color="auto"/>
        <w:right w:val="none" w:sz="0" w:space="0" w:color="auto"/>
      </w:divBdr>
    </w:div>
    <w:div w:id="24984501">
      <w:bodyDiv w:val="1"/>
      <w:marLeft w:val="0"/>
      <w:marRight w:val="0"/>
      <w:marTop w:val="0"/>
      <w:marBottom w:val="0"/>
      <w:divBdr>
        <w:top w:val="none" w:sz="0" w:space="0" w:color="auto"/>
        <w:left w:val="none" w:sz="0" w:space="0" w:color="auto"/>
        <w:bottom w:val="none" w:sz="0" w:space="0" w:color="auto"/>
        <w:right w:val="none" w:sz="0" w:space="0" w:color="auto"/>
      </w:divBdr>
    </w:div>
    <w:div w:id="24989260">
      <w:bodyDiv w:val="1"/>
      <w:marLeft w:val="0"/>
      <w:marRight w:val="0"/>
      <w:marTop w:val="0"/>
      <w:marBottom w:val="0"/>
      <w:divBdr>
        <w:top w:val="none" w:sz="0" w:space="0" w:color="auto"/>
        <w:left w:val="none" w:sz="0" w:space="0" w:color="auto"/>
        <w:bottom w:val="none" w:sz="0" w:space="0" w:color="auto"/>
        <w:right w:val="none" w:sz="0" w:space="0" w:color="auto"/>
      </w:divBdr>
    </w:div>
    <w:div w:id="24990017">
      <w:bodyDiv w:val="1"/>
      <w:marLeft w:val="0"/>
      <w:marRight w:val="0"/>
      <w:marTop w:val="0"/>
      <w:marBottom w:val="0"/>
      <w:divBdr>
        <w:top w:val="none" w:sz="0" w:space="0" w:color="auto"/>
        <w:left w:val="none" w:sz="0" w:space="0" w:color="auto"/>
        <w:bottom w:val="none" w:sz="0" w:space="0" w:color="auto"/>
        <w:right w:val="none" w:sz="0" w:space="0" w:color="auto"/>
      </w:divBdr>
    </w:div>
    <w:div w:id="25061196">
      <w:bodyDiv w:val="1"/>
      <w:marLeft w:val="0"/>
      <w:marRight w:val="0"/>
      <w:marTop w:val="0"/>
      <w:marBottom w:val="0"/>
      <w:divBdr>
        <w:top w:val="none" w:sz="0" w:space="0" w:color="auto"/>
        <w:left w:val="none" w:sz="0" w:space="0" w:color="auto"/>
        <w:bottom w:val="none" w:sz="0" w:space="0" w:color="auto"/>
        <w:right w:val="none" w:sz="0" w:space="0" w:color="auto"/>
      </w:divBdr>
    </w:div>
    <w:div w:id="25062236">
      <w:bodyDiv w:val="1"/>
      <w:marLeft w:val="0"/>
      <w:marRight w:val="0"/>
      <w:marTop w:val="0"/>
      <w:marBottom w:val="0"/>
      <w:divBdr>
        <w:top w:val="none" w:sz="0" w:space="0" w:color="auto"/>
        <w:left w:val="none" w:sz="0" w:space="0" w:color="auto"/>
        <w:bottom w:val="none" w:sz="0" w:space="0" w:color="auto"/>
        <w:right w:val="none" w:sz="0" w:space="0" w:color="auto"/>
      </w:divBdr>
    </w:div>
    <w:div w:id="25107134">
      <w:bodyDiv w:val="1"/>
      <w:marLeft w:val="0"/>
      <w:marRight w:val="0"/>
      <w:marTop w:val="0"/>
      <w:marBottom w:val="0"/>
      <w:divBdr>
        <w:top w:val="none" w:sz="0" w:space="0" w:color="auto"/>
        <w:left w:val="none" w:sz="0" w:space="0" w:color="auto"/>
        <w:bottom w:val="none" w:sz="0" w:space="0" w:color="auto"/>
        <w:right w:val="none" w:sz="0" w:space="0" w:color="auto"/>
      </w:divBdr>
    </w:div>
    <w:div w:id="25108125">
      <w:bodyDiv w:val="1"/>
      <w:marLeft w:val="0"/>
      <w:marRight w:val="0"/>
      <w:marTop w:val="0"/>
      <w:marBottom w:val="0"/>
      <w:divBdr>
        <w:top w:val="none" w:sz="0" w:space="0" w:color="auto"/>
        <w:left w:val="none" w:sz="0" w:space="0" w:color="auto"/>
        <w:bottom w:val="none" w:sz="0" w:space="0" w:color="auto"/>
        <w:right w:val="none" w:sz="0" w:space="0" w:color="auto"/>
      </w:divBdr>
    </w:div>
    <w:div w:id="25181094">
      <w:bodyDiv w:val="1"/>
      <w:marLeft w:val="0"/>
      <w:marRight w:val="0"/>
      <w:marTop w:val="0"/>
      <w:marBottom w:val="0"/>
      <w:divBdr>
        <w:top w:val="none" w:sz="0" w:space="0" w:color="auto"/>
        <w:left w:val="none" w:sz="0" w:space="0" w:color="auto"/>
        <w:bottom w:val="none" w:sz="0" w:space="0" w:color="auto"/>
        <w:right w:val="none" w:sz="0" w:space="0" w:color="auto"/>
      </w:divBdr>
    </w:div>
    <w:div w:id="25185157">
      <w:bodyDiv w:val="1"/>
      <w:marLeft w:val="0"/>
      <w:marRight w:val="0"/>
      <w:marTop w:val="0"/>
      <w:marBottom w:val="0"/>
      <w:divBdr>
        <w:top w:val="none" w:sz="0" w:space="0" w:color="auto"/>
        <w:left w:val="none" w:sz="0" w:space="0" w:color="auto"/>
        <w:bottom w:val="none" w:sz="0" w:space="0" w:color="auto"/>
        <w:right w:val="none" w:sz="0" w:space="0" w:color="auto"/>
      </w:divBdr>
    </w:div>
    <w:div w:id="25251168">
      <w:bodyDiv w:val="1"/>
      <w:marLeft w:val="0"/>
      <w:marRight w:val="0"/>
      <w:marTop w:val="0"/>
      <w:marBottom w:val="0"/>
      <w:divBdr>
        <w:top w:val="none" w:sz="0" w:space="0" w:color="auto"/>
        <w:left w:val="none" w:sz="0" w:space="0" w:color="auto"/>
        <w:bottom w:val="none" w:sz="0" w:space="0" w:color="auto"/>
        <w:right w:val="none" w:sz="0" w:space="0" w:color="auto"/>
      </w:divBdr>
    </w:div>
    <w:div w:id="25251999">
      <w:bodyDiv w:val="1"/>
      <w:marLeft w:val="0"/>
      <w:marRight w:val="0"/>
      <w:marTop w:val="0"/>
      <w:marBottom w:val="0"/>
      <w:divBdr>
        <w:top w:val="none" w:sz="0" w:space="0" w:color="auto"/>
        <w:left w:val="none" w:sz="0" w:space="0" w:color="auto"/>
        <w:bottom w:val="none" w:sz="0" w:space="0" w:color="auto"/>
        <w:right w:val="none" w:sz="0" w:space="0" w:color="auto"/>
      </w:divBdr>
    </w:div>
    <w:div w:id="25253917">
      <w:bodyDiv w:val="1"/>
      <w:marLeft w:val="0"/>
      <w:marRight w:val="0"/>
      <w:marTop w:val="0"/>
      <w:marBottom w:val="0"/>
      <w:divBdr>
        <w:top w:val="none" w:sz="0" w:space="0" w:color="auto"/>
        <w:left w:val="none" w:sz="0" w:space="0" w:color="auto"/>
        <w:bottom w:val="none" w:sz="0" w:space="0" w:color="auto"/>
        <w:right w:val="none" w:sz="0" w:space="0" w:color="auto"/>
      </w:divBdr>
    </w:div>
    <w:div w:id="25297221">
      <w:bodyDiv w:val="1"/>
      <w:marLeft w:val="0"/>
      <w:marRight w:val="0"/>
      <w:marTop w:val="0"/>
      <w:marBottom w:val="0"/>
      <w:divBdr>
        <w:top w:val="none" w:sz="0" w:space="0" w:color="auto"/>
        <w:left w:val="none" w:sz="0" w:space="0" w:color="auto"/>
        <w:bottom w:val="none" w:sz="0" w:space="0" w:color="auto"/>
        <w:right w:val="none" w:sz="0" w:space="0" w:color="auto"/>
      </w:divBdr>
    </w:div>
    <w:div w:id="25297399">
      <w:bodyDiv w:val="1"/>
      <w:marLeft w:val="0"/>
      <w:marRight w:val="0"/>
      <w:marTop w:val="0"/>
      <w:marBottom w:val="0"/>
      <w:divBdr>
        <w:top w:val="none" w:sz="0" w:space="0" w:color="auto"/>
        <w:left w:val="none" w:sz="0" w:space="0" w:color="auto"/>
        <w:bottom w:val="none" w:sz="0" w:space="0" w:color="auto"/>
        <w:right w:val="none" w:sz="0" w:space="0" w:color="auto"/>
      </w:divBdr>
    </w:div>
    <w:div w:id="25298187">
      <w:bodyDiv w:val="1"/>
      <w:marLeft w:val="0"/>
      <w:marRight w:val="0"/>
      <w:marTop w:val="0"/>
      <w:marBottom w:val="0"/>
      <w:divBdr>
        <w:top w:val="none" w:sz="0" w:space="0" w:color="auto"/>
        <w:left w:val="none" w:sz="0" w:space="0" w:color="auto"/>
        <w:bottom w:val="none" w:sz="0" w:space="0" w:color="auto"/>
        <w:right w:val="none" w:sz="0" w:space="0" w:color="auto"/>
      </w:divBdr>
    </w:div>
    <w:div w:id="25301542">
      <w:bodyDiv w:val="1"/>
      <w:marLeft w:val="0"/>
      <w:marRight w:val="0"/>
      <w:marTop w:val="0"/>
      <w:marBottom w:val="0"/>
      <w:divBdr>
        <w:top w:val="none" w:sz="0" w:space="0" w:color="auto"/>
        <w:left w:val="none" w:sz="0" w:space="0" w:color="auto"/>
        <w:bottom w:val="none" w:sz="0" w:space="0" w:color="auto"/>
        <w:right w:val="none" w:sz="0" w:space="0" w:color="auto"/>
      </w:divBdr>
    </w:div>
    <w:div w:id="25302559">
      <w:bodyDiv w:val="1"/>
      <w:marLeft w:val="0"/>
      <w:marRight w:val="0"/>
      <w:marTop w:val="0"/>
      <w:marBottom w:val="0"/>
      <w:divBdr>
        <w:top w:val="none" w:sz="0" w:space="0" w:color="auto"/>
        <w:left w:val="none" w:sz="0" w:space="0" w:color="auto"/>
        <w:bottom w:val="none" w:sz="0" w:space="0" w:color="auto"/>
        <w:right w:val="none" w:sz="0" w:space="0" w:color="auto"/>
      </w:divBdr>
    </w:div>
    <w:div w:id="25328944">
      <w:bodyDiv w:val="1"/>
      <w:marLeft w:val="0"/>
      <w:marRight w:val="0"/>
      <w:marTop w:val="0"/>
      <w:marBottom w:val="0"/>
      <w:divBdr>
        <w:top w:val="none" w:sz="0" w:space="0" w:color="auto"/>
        <w:left w:val="none" w:sz="0" w:space="0" w:color="auto"/>
        <w:bottom w:val="none" w:sz="0" w:space="0" w:color="auto"/>
        <w:right w:val="none" w:sz="0" w:space="0" w:color="auto"/>
      </w:divBdr>
    </w:div>
    <w:div w:id="25369781">
      <w:bodyDiv w:val="1"/>
      <w:marLeft w:val="0"/>
      <w:marRight w:val="0"/>
      <w:marTop w:val="0"/>
      <w:marBottom w:val="0"/>
      <w:divBdr>
        <w:top w:val="none" w:sz="0" w:space="0" w:color="auto"/>
        <w:left w:val="none" w:sz="0" w:space="0" w:color="auto"/>
        <w:bottom w:val="none" w:sz="0" w:space="0" w:color="auto"/>
        <w:right w:val="none" w:sz="0" w:space="0" w:color="auto"/>
      </w:divBdr>
    </w:div>
    <w:div w:id="25447802">
      <w:bodyDiv w:val="1"/>
      <w:marLeft w:val="0"/>
      <w:marRight w:val="0"/>
      <w:marTop w:val="0"/>
      <w:marBottom w:val="0"/>
      <w:divBdr>
        <w:top w:val="none" w:sz="0" w:space="0" w:color="auto"/>
        <w:left w:val="none" w:sz="0" w:space="0" w:color="auto"/>
        <w:bottom w:val="none" w:sz="0" w:space="0" w:color="auto"/>
        <w:right w:val="none" w:sz="0" w:space="0" w:color="auto"/>
      </w:divBdr>
    </w:div>
    <w:div w:id="25448425">
      <w:bodyDiv w:val="1"/>
      <w:marLeft w:val="0"/>
      <w:marRight w:val="0"/>
      <w:marTop w:val="0"/>
      <w:marBottom w:val="0"/>
      <w:divBdr>
        <w:top w:val="none" w:sz="0" w:space="0" w:color="auto"/>
        <w:left w:val="none" w:sz="0" w:space="0" w:color="auto"/>
        <w:bottom w:val="none" w:sz="0" w:space="0" w:color="auto"/>
        <w:right w:val="none" w:sz="0" w:space="0" w:color="auto"/>
      </w:divBdr>
    </w:div>
    <w:div w:id="25494644">
      <w:bodyDiv w:val="1"/>
      <w:marLeft w:val="0"/>
      <w:marRight w:val="0"/>
      <w:marTop w:val="0"/>
      <w:marBottom w:val="0"/>
      <w:divBdr>
        <w:top w:val="none" w:sz="0" w:space="0" w:color="auto"/>
        <w:left w:val="none" w:sz="0" w:space="0" w:color="auto"/>
        <w:bottom w:val="none" w:sz="0" w:space="0" w:color="auto"/>
        <w:right w:val="none" w:sz="0" w:space="0" w:color="auto"/>
      </w:divBdr>
    </w:div>
    <w:div w:id="25519993">
      <w:bodyDiv w:val="1"/>
      <w:marLeft w:val="0"/>
      <w:marRight w:val="0"/>
      <w:marTop w:val="0"/>
      <w:marBottom w:val="0"/>
      <w:divBdr>
        <w:top w:val="none" w:sz="0" w:space="0" w:color="auto"/>
        <w:left w:val="none" w:sz="0" w:space="0" w:color="auto"/>
        <w:bottom w:val="none" w:sz="0" w:space="0" w:color="auto"/>
        <w:right w:val="none" w:sz="0" w:space="0" w:color="auto"/>
      </w:divBdr>
    </w:div>
    <w:div w:id="25525987">
      <w:bodyDiv w:val="1"/>
      <w:marLeft w:val="0"/>
      <w:marRight w:val="0"/>
      <w:marTop w:val="0"/>
      <w:marBottom w:val="0"/>
      <w:divBdr>
        <w:top w:val="none" w:sz="0" w:space="0" w:color="auto"/>
        <w:left w:val="none" w:sz="0" w:space="0" w:color="auto"/>
        <w:bottom w:val="none" w:sz="0" w:space="0" w:color="auto"/>
        <w:right w:val="none" w:sz="0" w:space="0" w:color="auto"/>
      </w:divBdr>
    </w:div>
    <w:div w:id="25566088">
      <w:bodyDiv w:val="1"/>
      <w:marLeft w:val="0"/>
      <w:marRight w:val="0"/>
      <w:marTop w:val="0"/>
      <w:marBottom w:val="0"/>
      <w:divBdr>
        <w:top w:val="none" w:sz="0" w:space="0" w:color="auto"/>
        <w:left w:val="none" w:sz="0" w:space="0" w:color="auto"/>
        <w:bottom w:val="none" w:sz="0" w:space="0" w:color="auto"/>
        <w:right w:val="none" w:sz="0" w:space="0" w:color="auto"/>
      </w:divBdr>
    </w:div>
    <w:div w:id="25567761">
      <w:bodyDiv w:val="1"/>
      <w:marLeft w:val="0"/>
      <w:marRight w:val="0"/>
      <w:marTop w:val="0"/>
      <w:marBottom w:val="0"/>
      <w:divBdr>
        <w:top w:val="none" w:sz="0" w:space="0" w:color="auto"/>
        <w:left w:val="none" w:sz="0" w:space="0" w:color="auto"/>
        <w:bottom w:val="none" w:sz="0" w:space="0" w:color="auto"/>
        <w:right w:val="none" w:sz="0" w:space="0" w:color="auto"/>
      </w:divBdr>
    </w:div>
    <w:div w:id="25569912">
      <w:bodyDiv w:val="1"/>
      <w:marLeft w:val="0"/>
      <w:marRight w:val="0"/>
      <w:marTop w:val="0"/>
      <w:marBottom w:val="0"/>
      <w:divBdr>
        <w:top w:val="none" w:sz="0" w:space="0" w:color="auto"/>
        <w:left w:val="none" w:sz="0" w:space="0" w:color="auto"/>
        <w:bottom w:val="none" w:sz="0" w:space="0" w:color="auto"/>
        <w:right w:val="none" w:sz="0" w:space="0" w:color="auto"/>
      </w:divBdr>
    </w:div>
    <w:div w:id="25640037">
      <w:bodyDiv w:val="1"/>
      <w:marLeft w:val="0"/>
      <w:marRight w:val="0"/>
      <w:marTop w:val="0"/>
      <w:marBottom w:val="0"/>
      <w:divBdr>
        <w:top w:val="none" w:sz="0" w:space="0" w:color="auto"/>
        <w:left w:val="none" w:sz="0" w:space="0" w:color="auto"/>
        <w:bottom w:val="none" w:sz="0" w:space="0" w:color="auto"/>
        <w:right w:val="none" w:sz="0" w:space="0" w:color="auto"/>
      </w:divBdr>
    </w:div>
    <w:div w:id="25640162">
      <w:bodyDiv w:val="1"/>
      <w:marLeft w:val="0"/>
      <w:marRight w:val="0"/>
      <w:marTop w:val="0"/>
      <w:marBottom w:val="0"/>
      <w:divBdr>
        <w:top w:val="none" w:sz="0" w:space="0" w:color="auto"/>
        <w:left w:val="none" w:sz="0" w:space="0" w:color="auto"/>
        <w:bottom w:val="none" w:sz="0" w:space="0" w:color="auto"/>
        <w:right w:val="none" w:sz="0" w:space="0" w:color="auto"/>
      </w:divBdr>
    </w:div>
    <w:div w:id="25642883">
      <w:bodyDiv w:val="1"/>
      <w:marLeft w:val="0"/>
      <w:marRight w:val="0"/>
      <w:marTop w:val="0"/>
      <w:marBottom w:val="0"/>
      <w:divBdr>
        <w:top w:val="none" w:sz="0" w:space="0" w:color="auto"/>
        <w:left w:val="none" w:sz="0" w:space="0" w:color="auto"/>
        <w:bottom w:val="none" w:sz="0" w:space="0" w:color="auto"/>
        <w:right w:val="none" w:sz="0" w:space="0" w:color="auto"/>
      </w:divBdr>
    </w:div>
    <w:div w:id="25644835">
      <w:bodyDiv w:val="1"/>
      <w:marLeft w:val="0"/>
      <w:marRight w:val="0"/>
      <w:marTop w:val="0"/>
      <w:marBottom w:val="0"/>
      <w:divBdr>
        <w:top w:val="none" w:sz="0" w:space="0" w:color="auto"/>
        <w:left w:val="none" w:sz="0" w:space="0" w:color="auto"/>
        <w:bottom w:val="none" w:sz="0" w:space="0" w:color="auto"/>
        <w:right w:val="none" w:sz="0" w:space="0" w:color="auto"/>
      </w:divBdr>
    </w:div>
    <w:div w:id="25645572">
      <w:bodyDiv w:val="1"/>
      <w:marLeft w:val="0"/>
      <w:marRight w:val="0"/>
      <w:marTop w:val="0"/>
      <w:marBottom w:val="0"/>
      <w:divBdr>
        <w:top w:val="none" w:sz="0" w:space="0" w:color="auto"/>
        <w:left w:val="none" w:sz="0" w:space="0" w:color="auto"/>
        <w:bottom w:val="none" w:sz="0" w:space="0" w:color="auto"/>
        <w:right w:val="none" w:sz="0" w:space="0" w:color="auto"/>
      </w:divBdr>
    </w:div>
    <w:div w:id="25715732">
      <w:bodyDiv w:val="1"/>
      <w:marLeft w:val="0"/>
      <w:marRight w:val="0"/>
      <w:marTop w:val="0"/>
      <w:marBottom w:val="0"/>
      <w:divBdr>
        <w:top w:val="none" w:sz="0" w:space="0" w:color="auto"/>
        <w:left w:val="none" w:sz="0" w:space="0" w:color="auto"/>
        <w:bottom w:val="none" w:sz="0" w:space="0" w:color="auto"/>
        <w:right w:val="none" w:sz="0" w:space="0" w:color="auto"/>
      </w:divBdr>
    </w:div>
    <w:div w:id="25758910">
      <w:bodyDiv w:val="1"/>
      <w:marLeft w:val="0"/>
      <w:marRight w:val="0"/>
      <w:marTop w:val="0"/>
      <w:marBottom w:val="0"/>
      <w:divBdr>
        <w:top w:val="none" w:sz="0" w:space="0" w:color="auto"/>
        <w:left w:val="none" w:sz="0" w:space="0" w:color="auto"/>
        <w:bottom w:val="none" w:sz="0" w:space="0" w:color="auto"/>
        <w:right w:val="none" w:sz="0" w:space="0" w:color="auto"/>
      </w:divBdr>
    </w:div>
    <w:div w:id="25762802">
      <w:bodyDiv w:val="1"/>
      <w:marLeft w:val="0"/>
      <w:marRight w:val="0"/>
      <w:marTop w:val="0"/>
      <w:marBottom w:val="0"/>
      <w:divBdr>
        <w:top w:val="none" w:sz="0" w:space="0" w:color="auto"/>
        <w:left w:val="none" w:sz="0" w:space="0" w:color="auto"/>
        <w:bottom w:val="none" w:sz="0" w:space="0" w:color="auto"/>
        <w:right w:val="none" w:sz="0" w:space="0" w:color="auto"/>
      </w:divBdr>
    </w:div>
    <w:div w:id="25831079">
      <w:bodyDiv w:val="1"/>
      <w:marLeft w:val="0"/>
      <w:marRight w:val="0"/>
      <w:marTop w:val="0"/>
      <w:marBottom w:val="0"/>
      <w:divBdr>
        <w:top w:val="none" w:sz="0" w:space="0" w:color="auto"/>
        <w:left w:val="none" w:sz="0" w:space="0" w:color="auto"/>
        <w:bottom w:val="none" w:sz="0" w:space="0" w:color="auto"/>
        <w:right w:val="none" w:sz="0" w:space="0" w:color="auto"/>
      </w:divBdr>
    </w:div>
    <w:div w:id="25832689">
      <w:bodyDiv w:val="1"/>
      <w:marLeft w:val="0"/>
      <w:marRight w:val="0"/>
      <w:marTop w:val="0"/>
      <w:marBottom w:val="0"/>
      <w:divBdr>
        <w:top w:val="none" w:sz="0" w:space="0" w:color="auto"/>
        <w:left w:val="none" w:sz="0" w:space="0" w:color="auto"/>
        <w:bottom w:val="none" w:sz="0" w:space="0" w:color="auto"/>
        <w:right w:val="none" w:sz="0" w:space="0" w:color="auto"/>
      </w:divBdr>
    </w:div>
    <w:div w:id="25838134">
      <w:bodyDiv w:val="1"/>
      <w:marLeft w:val="0"/>
      <w:marRight w:val="0"/>
      <w:marTop w:val="0"/>
      <w:marBottom w:val="0"/>
      <w:divBdr>
        <w:top w:val="none" w:sz="0" w:space="0" w:color="auto"/>
        <w:left w:val="none" w:sz="0" w:space="0" w:color="auto"/>
        <w:bottom w:val="none" w:sz="0" w:space="0" w:color="auto"/>
        <w:right w:val="none" w:sz="0" w:space="0" w:color="auto"/>
      </w:divBdr>
    </w:div>
    <w:div w:id="25911717">
      <w:bodyDiv w:val="1"/>
      <w:marLeft w:val="0"/>
      <w:marRight w:val="0"/>
      <w:marTop w:val="0"/>
      <w:marBottom w:val="0"/>
      <w:divBdr>
        <w:top w:val="none" w:sz="0" w:space="0" w:color="auto"/>
        <w:left w:val="none" w:sz="0" w:space="0" w:color="auto"/>
        <w:bottom w:val="none" w:sz="0" w:space="0" w:color="auto"/>
        <w:right w:val="none" w:sz="0" w:space="0" w:color="auto"/>
      </w:divBdr>
    </w:div>
    <w:div w:id="25983239">
      <w:bodyDiv w:val="1"/>
      <w:marLeft w:val="0"/>
      <w:marRight w:val="0"/>
      <w:marTop w:val="0"/>
      <w:marBottom w:val="0"/>
      <w:divBdr>
        <w:top w:val="none" w:sz="0" w:space="0" w:color="auto"/>
        <w:left w:val="none" w:sz="0" w:space="0" w:color="auto"/>
        <w:bottom w:val="none" w:sz="0" w:space="0" w:color="auto"/>
        <w:right w:val="none" w:sz="0" w:space="0" w:color="auto"/>
      </w:divBdr>
    </w:div>
    <w:div w:id="26032628">
      <w:bodyDiv w:val="1"/>
      <w:marLeft w:val="0"/>
      <w:marRight w:val="0"/>
      <w:marTop w:val="0"/>
      <w:marBottom w:val="0"/>
      <w:divBdr>
        <w:top w:val="none" w:sz="0" w:space="0" w:color="auto"/>
        <w:left w:val="none" w:sz="0" w:space="0" w:color="auto"/>
        <w:bottom w:val="none" w:sz="0" w:space="0" w:color="auto"/>
        <w:right w:val="none" w:sz="0" w:space="0" w:color="auto"/>
      </w:divBdr>
    </w:div>
    <w:div w:id="26101963">
      <w:bodyDiv w:val="1"/>
      <w:marLeft w:val="0"/>
      <w:marRight w:val="0"/>
      <w:marTop w:val="0"/>
      <w:marBottom w:val="0"/>
      <w:divBdr>
        <w:top w:val="none" w:sz="0" w:space="0" w:color="auto"/>
        <w:left w:val="none" w:sz="0" w:space="0" w:color="auto"/>
        <w:bottom w:val="none" w:sz="0" w:space="0" w:color="auto"/>
        <w:right w:val="none" w:sz="0" w:space="0" w:color="auto"/>
      </w:divBdr>
    </w:div>
    <w:div w:id="26103632">
      <w:bodyDiv w:val="1"/>
      <w:marLeft w:val="0"/>
      <w:marRight w:val="0"/>
      <w:marTop w:val="0"/>
      <w:marBottom w:val="0"/>
      <w:divBdr>
        <w:top w:val="none" w:sz="0" w:space="0" w:color="auto"/>
        <w:left w:val="none" w:sz="0" w:space="0" w:color="auto"/>
        <w:bottom w:val="none" w:sz="0" w:space="0" w:color="auto"/>
        <w:right w:val="none" w:sz="0" w:space="0" w:color="auto"/>
      </w:divBdr>
    </w:div>
    <w:div w:id="26105834">
      <w:bodyDiv w:val="1"/>
      <w:marLeft w:val="0"/>
      <w:marRight w:val="0"/>
      <w:marTop w:val="0"/>
      <w:marBottom w:val="0"/>
      <w:divBdr>
        <w:top w:val="none" w:sz="0" w:space="0" w:color="auto"/>
        <w:left w:val="none" w:sz="0" w:space="0" w:color="auto"/>
        <w:bottom w:val="none" w:sz="0" w:space="0" w:color="auto"/>
        <w:right w:val="none" w:sz="0" w:space="0" w:color="auto"/>
      </w:divBdr>
    </w:div>
    <w:div w:id="26105952">
      <w:bodyDiv w:val="1"/>
      <w:marLeft w:val="0"/>
      <w:marRight w:val="0"/>
      <w:marTop w:val="0"/>
      <w:marBottom w:val="0"/>
      <w:divBdr>
        <w:top w:val="none" w:sz="0" w:space="0" w:color="auto"/>
        <w:left w:val="none" w:sz="0" w:space="0" w:color="auto"/>
        <w:bottom w:val="none" w:sz="0" w:space="0" w:color="auto"/>
        <w:right w:val="none" w:sz="0" w:space="0" w:color="auto"/>
      </w:divBdr>
    </w:div>
    <w:div w:id="26106549">
      <w:bodyDiv w:val="1"/>
      <w:marLeft w:val="0"/>
      <w:marRight w:val="0"/>
      <w:marTop w:val="0"/>
      <w:marBottom w:val="0"/>
      <w:divBdr>
        <w:top w:val="none" w:sz="0" w:space="0" w:color="auto"/>
        <w:left w:val="none" w:sz="0" w:space="0" w:color="auto"/>
        <w:bottom w:val="none" w:sz="0" w:space="0" w:color="auto"/>
        <w:right w:val="none" w:sz="0" w:space="0" w:color="auto"/>
      </w:divBdr>
    </w:div>
    <w:div w:id="26149034">
      <w:bodyDiv w:val="1"/>
      <w:marLeft w:val="0"/>
      <w:marRight w:val="0"/>
      <w:marTop w:val="0"/>
      <w:marBottom w:val="0"/>
      <w:divBdr>
        <w:top w:val="none" w:sz="0" w:space="0" w:color="auto"/>
        <w:left w:val="none" w:sz="0" w:space="0" w:color="auto"/>
        <w:bottom w:val="none" w:sz="0" w:space="0" w:color="auto"/>
        <w:right w:val="none" w:sz="0" w:space="0" w:color="auto"/>
      </w:divBdr>
    </w:div>
    <w:div w:id="26150395">
      <w:bodyDiv w:val="1"/>
      <w:marLeft w:val="0"/>
      <w:marRight w:val="0"/>
      <w:marTop w:val="0"/>
      <w:marBottom w:val="0"/>
      <w:divBdr>
        <w:top w:val="none" w:sz="0" w:space="0" w:color="auto"/>
        <w:left w:val="none" w:sz="0" w:space="0" w:color="auto"/>
        <w:bottom w:val="none" w:sz="0" w:space="0" w:color="auto"/>
        <w:right w:val="none" w:sz="0" w:space="0" w:color="auto"/>
      </w:divBdr>
    </w:div>
    <w:div w:id="26151054">
      <w:bodyDiv w:val="1"/>
      <w:marLeft w:val="0"/>
      <w:marRight w:val="0"/>
      <w:marTop w:val="0"/>
      <w:marBottom w:val="0"/>
      <w:divBdr>
        <w:top w:val="none" w:sz="0" w:space="0" w:color="auto"/>
        <w:left w:val="none" w:sz="0" w:space="0" w:color="auto"/>
        <w:bottom w:val="none" w:sz="0" w:space="0" w:color="auto"/>
        <w:right w:val="none" w:sz="0" w:space="0" w:color="auto"/>
      </w:divBdr>
    </w:div>
    <w:div w:id="26151717">
      <w:bodyDiv w:val="1"/>
      <w:marLeft w:val="0"/>
      <w:marRight w:val="0"/>
      <w:marTop w:val="0"/>
      <w:marBottom w:val="0"/>
      <w:divBdr>
        <w:top w:val="none" w:sz="0" w:space="0" w:color="auto"/>
        <w:left w:val="none" w:sz="0" w:space="0" w:color="auto"/>
        <w:bottom w:val="none" w:sz="0" w:space="0" w:color="auto"/>
        <w:right w:val="none" w:sz="0" w:space="0" w:color="auto"/>
      </w:divBdr>
    </w:div>
    <w:div w:id="26177328">
      <w:bodyDiv w:val="1"/>
      <w:marLeft w:val="0"/>
      <w:marRight w:val="0"/>
      <w:marTop w:val="0"/>
      <w:marBottom w:val="0"/>
      <w:divBdr>
        <w:top w:val="none" w:sz="0" w:space="0" w:color="auto"/>
        <w:left w:val="none" w:sz="0" w:space="0" w:color="auto"/>
        <w:bottom w:val="none" w:sz="0" w:space="0" w:color="auto"/>
        <w:right w:val="none" w:sz="0" w:space="0" w:color="auto"/>
      </w:divBdr>
    </w:div>
    <w:div w:id="26218263">
      <w:bodyDiv w:val="1"/>
      <w:marLeft w:val="0"/>
      <w:marRight w:val="0"/>
      <w:marTop w:val="0"/>
      <w:marBottom w:val="0"/>
      <w:divBdr>
        <w:top w:val="none" w:sz="0" w:space="0" w:color="auto"/>
        <w:left w:val="none" w:sz="0" w:space="0" w:color="auto"/>
        <w:bottom w:val="none" w:sz="0" w:space="0" w:color="auto"/>
        <w:right w:val="none" w:sz="0" w:space="0" w:color="auto"/>
      </w:divBdr>
    </w:div>
    <w:div w:id="26219392">
      <w:bodyDiv w:val="1"/>
      <w:marLeft w:val="0"/>
      <w:marRight w:val="0"/>
      <w:marTop w:val="0"/>
      <w:marBottom w:val="0"/>
      <w:divBdr>
        <w:top w:val="none" w:sz="0" w:space="0" w:color="auto"/>
        <w:left w:val="none" w:sz="0" w:space="0" w:color="auto"/>
        <w:bottom w:val="none" w:sz="0" w:space="0" w:color="auto"/>
        <w:right w:val="none" w:sz="0" w:space="0" w:color="auto"/>
      </w:divBdr>
    </w:div>
    <w:div w:id="26221480">
      <w:bodyDiv w:val="1"/>
      <w:marLeft w:val="0"/>
      <w:marRight w:val="0"/>
      <w:marTop w:val="0"/>
      <w:marBottom w:val="0"/>
      <w:divBdr>
        <w:top w:val="none" w:sz="0" w:space="0" w:color="auto"/>
        <w:left w:val="none" w:sz="0" w:space="0" w:color="auto"/>
        <w:bottom w:val="none" w:sz="0" w:space="0" w:color="auto"/>
        <w:right w:val="none" w:sz="0" w:space="0" w:color="auto"/>
      </w:divBdr>
    </w:div>
    <w:div w:id="26222663">
      <w:bodyDiv w:val="1"/>
      <w:marLeft w:val="0"/>
      <w:marRight w:val="0"/>
      <w:marTop w:val="0"/>
      <w:marBottom w:val="0"/>
      <w:divBdr>
        <w:top w:val="none" w:sz="0" w:space="0" w:color="auto"/>
        <w:left w:val="none" w:sz="0" w:space="0" w:color="auto"/>
        <w:bottom w:val="none" w:sz="0" w:space="0" w:color="auto"/>
        <w:right w:val="none" w:sz="0" w:space="0" w:color="auto"/>
      </w:divBdr>
    </w:div>
    <w:div w:id="26293363">
      <w:bodyDiv w:val="1"/>
      <w:marLeft w:val="0"/>
      <w:marRight w:val="0"/>
      <w:marTop w:val="0"/>
      <w:marBottom w:val="0"/>
      <w:divBdr>
        <w:top w:val="none" w:sz="0" w:space="0" w:color="auto"/>
        <w:left w:val="none" w:sz="0" w:space="0" w:color="auto"/>
        <w:bottom w:val="none" w:sz="0" w:space="0" w:color="auto"/>
        <w:right w:val="none" w:sz="0" w:space="0" w:color="auto"/>
      </w:divBdr>
    </w:div>
    <w:div w:id="26296529">
      <w:bodyDiv w:val="1"/>
      <w:marLeft w:val="0"/>
      <w:marRight w:val="0"/>
      <w:marTop w:val="0"/>
      <w:marBottom w:val="0"/>
      <w:divBdr>
        <w:top w:val="none" w:sz="0" w:space="0" w:color="auto"/>
        <w:left w:val="none" w:sz="0" w:space="0" w:color="auto"/>
        <w:bottom w:val="none" w:sz="0" w:space="0" w:color="auto"/>
        <w:right w:val="none" w:sz="0" w:space="0" w:color="auto"/>
      </w:divBdr>
    </w:div>
    <w:div w:id="26299347">
      <w:bodyDiv w:val="1"/>
      <w:marLeft w:val="0"/>
      <w:marRight w:val="0"/>
      <w:marTop w:val="0"/>
      <w:marBottom w:val="0"/>
      <w:divBdr>
        <w:top w:val="none" w:sz="0" w:space="0" w:color="auto"/>
        <w:left w:val="none" w:sz="0" w:space="0" w:color="auto"/>
        <w:bottom w:val="none" w:sz="0" w:space="0" w:color="auto"/>
        <w:right w:val="none" w:sz="0" w:space="0" w:color="auto"/>
      </w:divBdr>
    </w:div>
    <w:div w:id="26371333">
      <w:bodyDiv w:val="1"/>
      <w:marLeft w:val="0"/>
      <w:marRight w:val="0"/>
      <w:marTop w:val="0"/>
      <w:marBottom w:val="0"/>
      <w:divBdr>
        <w:top w:val="none" w:sz="0" w:space="0" w:color="auto"/>
        <w:left w:val="none" w:sz="0" w:space="0" w:color="auto"/>
        <w:bottom w:val="none" w:sz="0" w:space="0" w:color="auto"/>
        <w:right w:val="none" w:sz="0" w:space="0" w:color="auto"/>
      </w:divBdr>
    </w:div>
    <w:div w:id="26371799">
      <w:bodyDiv w:val="1"/>
      <w:marLeft w:val="0"/>
      <w:marRight w:val="0"/>
      <w:marTop w:val="0"/>
      <w:marBottom w:val="0"/>
      <w:divBdr>
        <w:top w:val="none" w:sz="0" w:space="0" w:color="auto"/>
        <w:left w:val="none" w:sz="0" w:space="0" w:color="auto"/>
        <w:bottom w:val="none" w:sz="0" w:space="0" w:color="auto"/>
        <w:right w:val="none" w:sz="0" w:space="0" w:color="auto"/>
      </w:divBdr>
    </w:div>
    <w:div w:id="26372817">
      <w:bodyDiv w:val="1"/>
      <w:marLeft w:val="0"/>
      <w:marRight w:val="0"/>
      <w:marTop w:val="0"/>
      <w:marBottom w:val="0"/>
      <w:divBdr>
        <w:top w:val="none" w:sz="0" w:space="0" w:color="auto"/>
        <w:left w:val="none" w:sz="0" w:space="0" w:color="auto"/>
        <w:bottom w:val="none" w:sz="0" w:space="0" w:color="auto"/>
        <w:right w:val="none" w:sz="0" w:space="0" w:color="auto"/>
      </w:divBdr>
    </w:div>
    <w:div w:id="26377224">
      <w:bodyDiv w:val="1"/>
      <w:marLeft w:val="0"/>
      <w:marRight w:val="0"/>
      <w:marTop w:val="0"/>
      <w:marBottom w:val="0"/>
      <w:divBdr>
        <w:top w:val="none" w:sz="0" w:space="0" w:color="auto"/>
        <w:left w:val="none" w:sz="0" w:space="0" w:color="auto"/>
        <w:bottom w:val="none" w:sz="0" w:space="0" w:color="auto"/>
        <w:right w:val="none" w:sz="0" w:space="0" w:color="auto"/>
      </w:divBdr>
    </w:div>
    <w:div w:id="26412431">
      <w:bodyDiv w:val="1"/>
      <w:marLeft w:val="0"/>
      <w:marRight w:val="0"/>
      <w:marTop w:val="0"/>
      <w:marBottom w:val="0"/>
      <w:divBdr>
        <w:top w:val="none" w:sz="0" w:space="0" w:color="auto"/>
        <w:left w:val="none" w:sz="0" w:space="0" w:color="auto"/>
        <w:bottom w:val="none" w:sz="0" w:space="0" w:color="auto"/>
        <w:right w:val="none" w:sz="0" w:space="0" w:color="auto"/>
      </w:divBdr>
    </w:div>
    <w:div w:id="26414526">
      <w:bodyDiv w:val="1"/>
      <w:marLeft w:val="0"/>
      <w:marRight w:val="0"/>
      <w:marTop w:val="0"/>
      <w:marBottom w:val="0"/>
      <w:divBdr>
        <w:top w:val="none" w:sz="0" w:space="0" w:color="auto"/>
        <w:left w:val="none" w:sz="0" w:space="0" w:color="auto"/>
        <w:bottom w:val="none" w:sz="0" w:space="0" w:color="auto"/>
        <w:right w:val="none" w:sz="0" w:space="0" w:color="auto"/>
      </w:divBdr>
    </w:div>
    <w:div w:id="26417928">
      <w:bodyDiv w:val="1"/>
      <w:marLeft w:val="0"/>
      <w:marRight w:val="0"/>
      <w:marTop w:val="0"/>
      <w:marBottom w:val="0"/>
      <w:divBdr>
        <w:top w:val="none" w:sz="0" w:space="0" w:color="auto"/>
        <w:left w:val="none" w:sz="0" w:space="0" w:color="auto"/>
        <w:bottom w:val="none" w:sz="0" w:space="0" w:color="auto"/>
        <w:right w:val="none" w:sz="0" w:space="0" w:color="auto"/>
      </w:divBdr>
    </w:div>
    <w:div w:id="26487252">
      <w:bodyDiv w:val="1"/>
      <w:marLeft w:val="0"/>
      <w:marRight w:val="0"/>
      <w:marTop w:val="0"/>
      <w:marBottom w:val="0"/>
      <w:divBdr>
        <w:top w:val="none" w:sz="0" w:space="0" w:color="auto"/>
        <w:left w:val="none" w:sz="0" w:space="0" w:color="auto"/>
        <w:bottom w:val="none" w:sz="0" w:space="0" w:color="auto"/>
        <w:right w:val="none" w:sz="0" w:space="0" w:color="auto"/>
      </w:divBdr>
    </w:div>
    <w:div w:id="26492522">
      <w:bodyDiv w:val="1"/>
      <w:marLeft w:val="0"/>
      <w:marRight w:val="0"/>
      <w:marTop w:val="0"/>
      <w:marBottom w:val="0"/>
      <w:divBdr>
        <w:top w:val="none" w:sz="0" w:space="0" w:color="auto"/>
        <w:left w:val="none" w:sz="0" w:space="0" w:color="auto"/>
        <w:bottom w:val="none" w:sz="0" w:space="0" w:color="auto"/>
        <w:right w:val="none" w:sz="0" w:space="0" w:color="auto"/>
      </w:divBdr>
    </w:div>
    <w:div w:id="26563445">
      <w:bodyDiv w:val="1"/>
      <w:marLeft w:val="0"/>
      <w:marRight w:val="0"/>
      <w:marTop w:val="0"/>
      <w:marBottom w:val="0"/>
      <w:divBdr>
        <w:top w:val="none" w:sz="0" w:space="0" w:color="auto"/>
        <w:left w:val="none" w:sz="0" w:space="0" w:color="auto"/>
        <w:bottom w:val="none" w:sz="0" w:space="0" w:color="auto"/>
        <w:right w:val="none" w:sz="0" w:space="0" w:color="auto"/>
      </w:divBdr>
    </w:div>
    <w:div w:id="26608352">
      <w:bodyDiv w:val="1"/>
      <w:marLeft w:val="0"/>
      <w:marRight w:val="0"/>
      <w:marTop w:val="0"/>
      <w:marBottom w:val="0"/>
      <w:divBdr>
        <w:top w:val="none" w:sz="0" w:space="0" w:color="auto"/>
        <w:left w:val="none" w:sz="0" w:space="0" w:color="auto"/>
        <w:bottom w:val="none" w:sz="0" w:space="0" w:color="auto"/>
        <w:right w:val="none" w:sz="0" w:space="0" w:color="auto"/>
      </w:divBdr>
    </w:div>
    <w:div w:id="26611863">
      <w:bodyDiv w:val="1"/>
      <w:marLeft w:val="0"/>
      <w:marRight w:val="0"/>
      <w:marTop w:val="0"/>
      <w:marBottom w:val="0"/>
      <w:divBdr>
        <w:top w:val="none" w:sz="0" w:space="0" w:color="auto"/>
        <w:left w:val="none" w:sz="0" w:space="0" w:color="auto"/>
        <w:bottom w:val="none" w:sz="0" w:space="0" w:color="auto"/>
        <w:right w:val="none" w:sz="0" w:space="0" w:color="auto"/>
      </w:divBdr>
    </w:div>
    <w:div w:id="26637537">
      <w:bodyDiv w:val="1"/>
      <w:marLeft w:val="0"/>
      <w:marRight w:val="0"/>
      <w:marTop w:val="0"/>
      <w:marBottom w:val="0"/>
      <w:divBdr>
        <w:top w:val="none" w:sz="0" w:space="0" w:color="auto"/>
        <w:left w:val="none" w:sz="0" w:space="0" w:color="auto"/>
        <w:bottom w:val="none" w:sz="0" w:space="0" w:color="auto"/>
        <w:right w:val="none" w:sz="0" w:space="0" w:color="auto"/>
      </w:divBdr>
    </w:div>
    <w:div w:id="26638530">
      <w:bodyDiv w:val="1"/>
      <w:marLeft w:val="0"/>
      <w:marRight w:val="0"/>
      <w:marTop w:val="0"/>
      <w:marBottom w:val="0"/>
      <w:divBdr>
        <w:top w:val="none" w:sz="0" w:space="0" w:color="auto"/>
        <w:left w:val="none" w:sz="0" w:space="0" w:color="auto"/>
        <w:bottom w:val="none" w:sz="0" w:space="0" w:color="auto"/>
        <w:right w:val="none" w:sz="0" w:space="0" w:color="auto"/>
      </w:divBdr>
    </w:div>
    <w:div w:id="26680326">
      <w:bodyDiv w:val="1"/>
      <w:marLeft w:val="0"/>
      <w:marRight w:val="0"/>
      <w:marTop w:val="0"/>
      <w:marBottom w:val="0"/>
      <w:divBdr>
        <w:top w:val="none" w:sz="0" w:space="0" w:color="auto"/>
        <w:left w:val="none" w:sz="0" w:space="0" w:color="auto"/>
        <w:bottom w:val="none" w:sz="0" w:space="0" w:color="auto"/>
        <w:right w:val="none" w:sz="0" w:space="0" w:color="auto"/>
      </w:divBdr>
    </w:div>
    <w:div w:id="26684335">
      <w:bodyDiv w:val="1"/>
      <w:marLeft w:val="0"/>
      <w:marRight w:val="0"/>
      <w:marTop w:val="0"/>
      <w:marBottom w:val="0"/>
      <w:divBdr>
        <w:top w:val="none" w:sz="0" w:space="0" w:color="auto"/>
        <w:left w:val="none" w:sz="0" w:space="0" w:color="auto"/>
        <w:bottom w:val="none" w:sz="0" w:space="0" w:color="auto"/>
        <w:right w:val="none" w:sz="0" w:space="0" w:color="auto"/>
      </w:divBdr>
    </w:div>
    <w:div w:id="26689452">
      <w:bodyDiv w:val="1"/>
      <w:marLeft w:val="0"/>
      <w:marRight w:val="0"/>
      <w:marTop w:val="0"/>
      <w:marBottom w:val="0"/>
      <w:divBdr>
        <w:top w:val="none" w:sz="0" w:space="0" w:color="auto"/>
        <w:left w:val="none" w:sz="0" w:space="0" w:color="auto"/>
        <w:bottom w:val="none" w:sz="0" w:space="0" w:color="auto"/>
        <w:right w:val="none" w:sz="0" w:space="0" w:color="auto"/>
      </w:divBdr>
    </w:div>
    <w:div w:id="26763545">
      <w:bodyDiv w:val="1"/>
      <w:marLeft w:val="0"/>
      <w:marRight w:val="0"/>
      <w:marTop w:val="0"/>
      <w:marBottom w:val="0"/>
      <w:divBdr>
        <w:top w:val="none" w:sz="0" w:space="0" w:color="auto"/>
        <w:left w:val="none" w:sz="0" w:space="0" w:color="auto"/>
        <w:bottom w:val="none" w:sz="0" w:space="0" w:color="auto"/>
        <w:right w:val="none" w:sz="0" w:space="0" w:color="auto"/>
      </w:divBdr>
    </w:div>
    <w:div w:id="26807262">
      <w:bodyDiv w:val="1"/>
      <w:marLeft w:val="0"/>
      <w:marRight w:val="0"/>
      <w:marTop w:val="0"/>
      <w:marBottom w:val="0"/>
      <w:divBdr>
        <w:top w:val="none" w:sz="0" w:space="0" w:color="auto"/>
        <w:left w:val="none" w:sz="0" w:space="0" w:color="auto"/>
        <w:bottom w:val="none" w:sz="0" w:space="0" w:color="auto"/>
        <w:right w:val="none" w:sz="0" w:space="0" w:color="auto"/>
      </w:divBdr>
    </w:div>
    <w:div w:id="26832702">
      <w:bodyDiv w:val="1"/>
      <w:marLeft w:val="0"/>
      <w:marRight w:val="0"/>
      <w:marTop w:val="0"/>
      <w:marBottom w:val="0"/>
      <w:divBdr>
        <w:top w:val="none" w:sz="0" w:space="0" w:color="auto"/>
        <w:left w:val="none" w:sz="0" w:space="0" w:color="auto"/>
        <w:bottom w:val="none" w:sz="0" w:space="0" w:color="auto"/>
        <w:right w:val="none" w:sz="0" w:space="0" w:color="auto"/>
      </w:divBdr>
    </w:div>
    <w:div w:id="26836979">
      <w:bodyDiv w:val="1"/>
      <w:marLeft w:val="0"/>
      <w:marRight w:val="0"/>
      <w:marTop w:val="0"/>
      <w:marBottom w:val="0"/>
      <w:divBdr>
        <w:top w:val="none" w:sz="0" w:space="0" w:color="auto"/>
        <w:left w:val="none" w:sz="0" w:space="0" w:color="auto"/>
        <w:bottom w:val="none" w:sz="0" w:space="0" w:color="auto"/>
        <w:right w:val="none" w:sz="0" w:space="0" w:color="auto"/>
      </w:divBdr>
    </w:div>
    <w:div w:id="26882098">
      <w:bodyDiv w:val="1"/>
      <w:marLeft w:val="0"/>
      <w:marRight w:val="0"/>
      <w:marTop w:val="0"/>
      <w:marBottom w:val="0"/>
      <w:divBdr>
        <w:top w:val="none" w:sz="0" w:space="0" w:color="auto"/>
        <w:left w:val="none" w:sz="0" w:space="0" w:color="auto"/>
        <w:bottom w:val="none" w:sz="0" w:space="0" w:color="auto"/>
        <w:right w:val="none" w:sz="0" w:space="0" w:color="auto"/>
      </w:divBdr>
    </w:div>
    <w:div w:id="26951230">
      <w:bodyDiv w:val="1"/>
      <w:marLeft w:val="0"/>
      <w:marRight w:val="0"/>
      <w:marTop w:val="0"/>
      <w:marBottom w:val="0"/>
      <w:divBdr>
        <w:top w:val="none" w:sz="0" w:space="0" w:color="auto"/>
        <w:left w:val="none" w:sz="0" w:space="0" w:color="auto"/>
        <w:bottom w:val="none" w:sz="0" w:space="0" w:color="auto"/>
        <w:right w:val="none" w:sz="0" w:space="0" w:color="auto"/>
      </w:divBdr>
    </w:div>
    <w:div w:id="26952950">
      <w:bodyDiv w:val="1"/>
      <w:marLeft w:val="0"/>
      <w:marRight w:val="0"/>
      <w:marTop w:val="0"/>
      <w:marBottom w:val="0"/>
      <w:divBdr>
        <w:top w:val="none" w:sz="0" w:space="0" w:color="auto"/>
        <w:left w:val="none" w:sz="0" w:space="0" w:color="auto"/>
        <w:bottom w:val="none" w:sz="0" w:space="0" w:color="auto"/>
        <w:right w:val="none" w:sz="0" w:space="0" w:color="auto"/>
      </w:divBdr>
    </w:div>
    <w:div w:id="26954718">
      <w:bodyDiv w:val="1"/>
      <w:marLeft w:val="0"/>
      <w:marRight w:val="0"/>
      <w:marTop w:val="0"/>
      <w:marBottom w:val="0"/>
      <w:divBdr>
        <w:top w:val="none" w:sz="0" w:space="0" w:color="auto"/>
        <w:left w:val="none" w:sz="0" w:space="0" w:color="auto"/>
        <w:bottom w:val="none" w:sz="0" w:space="0" w:color="auto"/>
        <w:right w:val="none" w:sz="0" w:space="0" w:color="auto"/>
      </w:divBdr>
    </w:div>
    <w:div w:id="27074322">
      <w:bodyDiv w:val="1"/>
      <w:marLeft w:val="0"/>
      <w:marRight w:val="0"/>
      <w:marTop w:val="0"/>
      <w:marBottom w:val="0"/>
      <w:divBdr>
        <w:top w:val="none" w:sz="0" w:space="0" w:color="auto"/>
        <w:left w:val="none" w:sz="0" w:space="0" w:color="auto"/>
        <w:bottom w:val="none" w:sz="0" w:space="0" w:color="auto"/>
        <w:right w:val="none" w:sz="0" w:space="0" w:color="auto"/>
      </w:divBdr>
    </w:div>
    <w:div w:id="27149992">
      <w:bodyDiv w:val="1"/>
      <w:marLeft w:val="0"/>
      <w:marRight w:val="0"/>
      <w:marTop w:val="0"/>
      <w:marBottom w:val="0"/>
      <w:divBdr>
        <w:top w:val="none" w:sz="0" w:space="0" w:color="auto"/>
        <w:left w:val="none" w:sz="0" w:space="0" w:color="auto"/>
        <w:bottom w:val="none" w:sz="0" w:space="0" w:color="auto"/>
        <w:right w:val="none" w:sz="0" w:space="0" w:color="auto"/>
      </w:divBdr>
    </w:div>
    <w:div w:id="27220703">
      <w:bodyDiv w:val="1"/>
      <w:marLeft w:val="0"/>
      <w:marRight w:val="0"/>
      <w:marTop w:val="0"/>
      <w:marBottom w:val="0"/>
      <w:divBdr>
        <w:top w:val="none" w:sz="0" w:space="0" w:color="auto"/>
        <w:left w:val="none" w:sz="0" w:space="0" w:color="auto"/>
        <w:bottom w:val="none" w:sz="0" w:space="0" w:color="auto"/>
        <w:right w:val="none" w:sz="0" w:space="0" w:color="auto"/>
      </w:divBdr>
    </w:div>
    <w:div w:id="27224695">
      <w:bodyDiv w:val="1"/>
      <w:marLeft w:val="0"/>
      <w:marRight w:val="0"/>
      <w:marTop w:val="0"/>
      <w:marBottom w:val="0"/>
      <w:divBdr>
        <w:top w:val="none" w:sz="0" w:space="0" w:color="auto"/>
        <w:left w:val="none" w:sz="0" w:space="0" w:color="auto"/>
        <w:bottom w:val="none" w:sz="0" w:space="0" w:color="auto"/>
        <w:right w:val="none" w:sz="0" w:space="0" w:color="auto"/>
      </w:divBdr>
    </w:div>
    <w:div w:id="27263714">
      <w:bodyDiv w:val="1"/>
      <w:marLeft w:val="0"/>
      <w:marRight w:val="0"/>
      <w:marTop w:val="0"/>
      <w:marBottom w:val="0"/>
      <w:divBdr>
        <w:top w:val="none" w:sz="0" w:space="0" w:color="auto"/>
        <w:left w:val="none" w:sz="0" w:space="0" w:color="auto"/>
        <w:bottom w:val="none" w:sz="0" w:space="0" w:color="auto"/>
        <w:right w:val="none" w:sz="0" w:space="0" w:color="auto"/>
      </w:divBdr>
    </w:div>
    <w:div w:id="27267098">
      <w:bodyDiv w:val="1"/>
      <w:marLeft w:val="0"/>
      <w:marRight w:val="0"/>
      <w:marTop w:val="0"/>
      <w:marBottom w:val="0"/>
      <w:divBdr>
        <w:top w:val="none" w:sz="0" w:space="0" w:color="auto"/>
        <w:left w:val="none" w:sz="0" w:space="0" w:color="auto"/>
        <w:bottom w:val="none" w:sz="0" w:space="0" w:color="auto"/>
        <w:right w:val="none" w:sz="0" w:space="0" w:color="auto"/>
      </w:divBdr>
    </w:div>
    <w:div w:id="27268205">
      <w:bodyDiv w:val="1"/>
      <w:marLeft w:val="0"/>
      <w:marRight w:val="0"/>
      <w:marTop w:val="0"/>
      <w:marBottom w:val="0"/>
      <w:divBdr>
        <w:top w:val="none" w:sz="0" w:space="0" w:color="auto"/>
        <w:left w:val="none" w:sz="0" w:space="0" w:color="auto"/>
        <w:bottom w:val="none" w:sz="0" w:space="0" w:color="auto"/>
        <w:right w:val="none" w:sz="0" w:space="0" w:color="auto"/>
      </w:divBdr>
    </w:div>
    <w:div w:id="27292526">
      <w:bodyDiv w:val="1"/>
      <w:marLeft w:val="0"/>
      <w:marRight w:val="0"/>
      <w:marTop w:val="0"/>
      <w:marBottom w:val="0"/>
      <w:divBdr>
        <w:top w:val="none" w:sz="0" w:space="0" w:color="auto"/>
        <w:left w:val="none" w:sz="0" w:space="0" w:color="auto"/>
        <w:bottom w:val="none" w:sz="0" w:space="0" w:color="auto"/>
        <w:right w:val="none" w:sz="0" w:space="0" w:color="auto"/>
      </w:divBdr>
    </w:div>
    <w:div w:id="27295079">
      <w:bodyDiv w:val="1"/>
      <w:marLeft w:val="0"/>
      <w:marRight w:val="0"/>
      <w:marTop w:val="0"/>
      <w:marBottom w:val="0"/>
      <w:divBdr>
        <w:top w:val="none" w:sz="0" w:space="0" w:color="auto"/>
        <w:left w:val="none" w:sz="0" w:space="0" w:color="auto"/>
        <w:bottom w:val="none" w:sz="0" w:space="0" w:color="auto"/>
        <w:right w:val="none" w:sz="0" w:space="0" w:color="auto"/>
      </w:divBdr>
    </w:div>
    <w:div w:id="27337085">
      <w:bodyDiv w:val="1"/>
      <w:marLeft w:val="0"/>
      <w:marRight w:val="0"/>
      <w:marTop w:val="0"/>
      <w:marBottom w:val="0"/>
      <w:divBdr>
        <w:top w:val="none" w:sz="0" w:space="0" w:color="auto"/>
        <w:left w:val="none" w:sz="0" w:space="0" w:color="auto"/>
        <w:bottom w:val="none" w:sz="0" w:space="0" w:color="auto"/>
        <w:right w:val="none" w:sz="0" w:space="0" w:color="auto"/>
      </w:divBdr>
    </w:div>
    <w:div w:id="27337441">
      <w:bodyDiv w:val="1"/>
      <w:marLeft w:val="0"/>
      <w:marRight w:val="0"/>
      <w:marTop w:val="0"/>
      <w:marBottom w:val="0"/>
      <w:divBdr>
        <w:top w:val="none" w:sz="0" w:space="0" w:color="auto"/>
        <w:left w:val="none" w:sz="0" w:space="0" w:color="auto"/>
        <w:bottom w:val="none" w:sz="0" w:space="0" w:color="auto"/>
        <w:right w:val="none" w:sz="0" w:space="0" w:color="auto"/>
      </w:divBdr>
    </w:div>
    <w:div w:id="27341366">
      <w:bodyDiv w:val="1"/>
      <w:marLeft w:val="0"/>
      <w:marRight w:val="0"/>
      <w:marTop w:val="0"/>
      <w:marBottom w:val="0"/>
      <w:divBdr>
        <w:top w:val="none" w:sz="0" w:space="0" w:color="auto"/>
        <w:left w:val="none" w:sz="0" w:space="0" w:color="auto"/>
        <w:bottom w:val="none" w:sz="0" w:space="0" w:color="auto"/>
        <w:right w:val="none" w:sz="0" w:space="0" w:color="auto"/>
      </w:divBdr>
    </w:div>
    <w:div w:id="27342538">
      <w:bodyDiv w:val="1"/>
      <w:marLeft w:val="0"/>
      <w:marRight w:val="0"/>
      <w:marTop w:val="0"/>
      <w:marBottom w:val="0"/>
      <w:divBdr>
        <w:top w:val="none" w:sz="0" w:space="0" w:color="auto"/>
        <w:left w:val="none" w:sz="0" w:space="0" w:color="auto"/>
        <w:bottom w:val="none" w:sz="0" w:space="0" w:color="auto"/>
        <w:right w:val="none" w:sz="0" w:space="0" w:color="auto"/>
      </w:divBdr>
    </w:div>
    <w:div w:id="27344044">
      <w:bodyDiv w:val="1"/>
      <w:marLeft w:val="0"/>
      <w:marRight w:val="0"/>
      <w:marTop w:val="0"/>
      <w:marBottom w:val="0"/>
      <w:divBdr>
        <w:top w:val="none" w:sz="0" w:space="0" w:color="auto"/>
        <w:left w:val="none" w:sz="0" w:space="0" w:color="auto"/>
        <w:bottom w:val="none" w:sz="0" w:space="0" w:color="auto"/>
        <w:right w:val="none" w:sz="0" w:space="0" w:color="auto"/>
      </w:divBdr>
    </w:div>
    <w:div w:id="27411717">
      <w:bodyDiv w:val="1"/>
      <w:marLeft w:val="0"/>
      <w:marRight w:val="0"/>
      <w:marTop w:val="0"/>
      <w:marBottom w:val="0"/>
      <w:divBdr>
        <w:top w:val="none" w:sz="0" w:space="0" w:color="auto"/>
        <w:left w:val="none" w:sz="0" w:space="0" w:color="auto"/>
        <w:bottom w:val="none" w:sz="0" w:space="0" w:color="auto"/>
        <w:right w:val="none" w:sz="0" w:space="0" w:color="auto"/>
      </w:divBdr>
    </w:div>
    <w:div w:id="27413452">
      <w:bodyDiv w:val="1"/>
      <w:marLeft w:val="0"/>
      <w:marRight w:val="0"/>
      <w:marTop w:val="0"/>
      <w:marBottom w:val="0"/>
      <w:divBdr>
        <w:top w:val="none" w:sz="0" w:space="0" w:color="auto"/>
        <w:left w:val="none" w:sz="0" w:space="0" w:color="auto"/>
        <w:bottom w:val="none" w:sz="0" w:space="0" w:color="auto"/>
        <w:right w:val="none" w:sz="0" w:space="0" w:color="auto"/>
      </w:divBdr>
    </w:div>
    <w:div w:id="27414410">
      <w:bodyDiv w:val="1"/>
      <w:marLeft w:val="0"/>
      <w:marRight w:val="0"/>
      <w:marTop w:val="0"/>
      <w:marBottom w:val="0"/>
      <w:divBdr>
        <w:top w:val="none" w:sz="0" w:space="0" w:color="auto"/>
        <w:left w:val="none" w:sz="0" w:space="0" w:color="auto"/>
        <w:bottom w:val="none" w:sz="0" w:space="0" w:color="auto"/>
        <w:right w:val="none" w:sz="0" w:space="0" w:color="auto"/>
      </w:divBdr>
    </w:div>
    <w:div w:id="27415506">
      <w:bodyDiv w:val="1"/>
      <w:marLeft w:val="0"/>
      <w:marRight w:val="0"/>
      <w:marTop w:val="0"/>
      <w:marBottom w:val="0"/>
      <w:divBdr>
        <w:top w:val="none" w:sz="0" w:space="0" w:color="auto"/>
        <w:left w:val="none" w:sz="0" w:space="0" w:color="auto"/>
        <w:bottom w:val="none" w:sz="0" w:space="0" w:color="auto"/>
        <w:right w:val="none" w:sz="0" w:space="0" w:color="auto"/>
      </w:divBdr>
    </w:div>
    <w:div w:id="27419680">
      <w:bodyDiv w:val="1"/>
      <w:marLeft w:val="0"/>
      <w:marRight w:val="0"/>
      <w:marTop w:val="0"/>
      <w:marBottom w:val="0"/>
      <w:divBdr>
        <w:top w:val="none" w:sz="0" w:space="0" w:color="auto"/>
        <w:left w:val="none" w:sz="0" w:space="0" w:color="auto"/>
        <w:bottom w:val="none" w:sz="0" w:space="0" w:color="auto"/>
        <w:right w:val="none" w:sz="0" w:space="0" w:color="auto"/>
      </w:divBdr>
    </w:div>
    <w:div w:id="27459913">
      <w:bodyDiv w:val="1"/>
      <w:marLeft w:val="0"/>
      <w:marRight w:val="0"/>
      <w:marTop w:val="0"/>
      <w:marBottom w:val="0"/>
      <w:divBdr>
        <w:top w:val="none" w:sz="0" w:space="0" w:color="auto"/>
        <w:left w:val="none" w:sz="0" w:space="0" w:color="auto"/>
        <w:bottom w:val="none" w:sz="0" w:space="0" w:color="auto"/>
        <w:right w:val="none" w:sz="0" w:space="0" w:color="auto"/>
      </w:divBdr>
    </w:div>
    <w:div w:id="27461522">
      <w:bodyDiv w:val="1"/>
      <w:marLeft w:val="0"/>
      <w:marRight w:val="0"/>
      <w:marTop w:val="0"/>
      <w:marBottom w:val="0"/>
      <w:divBdr>
        <w:top w:val="none" w:sz="0" w:space="0" w:color="auto"/>
        <w:left w:val="none" w:sz="0" w:space="0" w:color="auto"/>
        <w:bottom w:val="none" w:sz="0" w:space="0" w:color="auto"/>
        <w:right w:val="none" w:sz="0" w:space="0" w:color="auto"/>
      </w:divBdr>
    </w:div>
    <w:div w:id="27462540">
      <w:bodyDiv w:val="1"/>
      <w:marLeft w:val="0"/>
      <w:marRight w:val="0"/>
      <w:marTop w:val="0"/>
      <w:marBottom w:val="0"/>
      <w:divBdr>
        <w:top w:val="none" w:sz="0" w:space="0" w:color="auto"/>
        <w:left w:val="none" w:sz="0" w:space="0" w:color="auto"/>
        <w:bottom w:val="none" w:sz="0" w:space="0" w:color="auto"/>
        <w:right w:val="none" w:sz="0" w:space="0" w:color="auto"/>
      </w:divBdr>
    </w:div>
    <w:div w:id="27486331">
      <w:bodyDiv w:val="1"/>
      <w:marLeft w:val="0"/>
      <w:marRight w:val="0"/>
      <w:marTop w:val="0"/>
      <w:marBottom w:val="0"/>
      <w:divBdr>
        <w:top w:val="none" w:sz="0" w:space="0" w:color="auto"/>
        <w:left w:val="none" w:sz="0" w:space="0" w:color="auto"/>
        <w:bottom w:val="none" w:sz="0" w:space="0" w:color="auto"/>
        <w:right w:val="none" w:sz="0" w:space="0" w:color="auto"/>
      </w:divBdr>
    </w:div>
    <w:div w:id="27486551">
      <w:bodyDiv w:val="1"/>
      <w:marLeft w:val="0"/>
      <w:marRight w:val="0"/>
      <w:marTop w:val="0"/>
      <w:marBottom w:val="0"/>
      <w:divBdr>
        <w:top w:val="none" w:sz="0" w:space="0" w:color="auto"/>
        <w:left w:val="none" w:sz="0" w:space="0" w:color="auto"/>
        <w:bottom w:val="none" w:sz="0" w:space="0" w:color="auto"/>
        <w:right w:val="none" w:sz="0" w:space="0" w:color="auto"/>
      </w:divBdr>
    </w:div>
    <w:div w:id="27610386">
      <w:bodyDiv w:val="1"/>
      <w:marLeft w:val="0"/>
      <w:marRight w:val="0"/>
      <w:marTop w:val="0"/>
      <w:marBottom w:val="0"/>
      <w:divBdr>
        <w:top w:val="none" w:sz="0" w:space="0" w:color="auto"/>
        <w:left w:val="none" w:sz="0" w:space="0" w:color="auto"/>
        <w:bottom w:val="none" w:sz="0" w:space="0" w:color="auto"/>
        <w:right w:val="none" w:sz="0" w:space="0" w:color="auto"/>
      </w:divBdr>
    </w:div>
    <w:div w:id="27612635">
      <w:bodyDiv w:val="1"/>
      <w:marLeft w:val="0"/>
      <w:marRight w:val="0"/>
      <w:marTop w:val="0"/>
      <w:marBottom w:val="0"/>
      <w:divBdr>
        <w:top w:val="none" w:sz="0" w:space="0" w:color="auto"/>
        <w:left w:val="none" w:sz="0" w:space="0" w:color="auto"/>
        <w:bottom w:val="none" w:sz="0" w:space="0" w:color="auto"/>
        <w:right w:val="none" w:sz="0" w:space="0" w:color="auto"/>
      </w:divBdr>
    </w:div>
    <w:div w:id="27683671">
      <w:bodyDiv w:val="1"/>
      <w:marLeft w:val="0"/>
      <w:marRight w:val="0"/>
      <w:marTop w:val="0"/>
      <w:marBottom w:val="0"/>
      <w:divBdr>
        <w:top w:val="none" w:sz="0" w:space="0" w:color="auto"/>
        <w:left w:val="none" w:sz="0" w:space="0" w:color="auto"/>
        <w:bottom w:val="none" w:sz="0" w:space="0" w:color="auto"/>
        <w:right w:val="none" w:sz="0" w:space="0" w:color="auto"/>
      </w:divBdr>
    </w:div>
    <w:div w:id="27684696">
      <w:bodyDiv w:val="1"/>
      <w:marLeft w:val="0"/>
      <w:marRight w:val="0"/>
      <w:marTop w:val="0"/>
      <w:marBottom w:val="0"/>
      <w:divBdr>
        <w:top w:val="none" w:sz="0" w:space="0" w:color="auto"/>
        <w:left w:val="none" w:sz="0" w:space="0" w:color="auto"/>
        <w:bottom w:val="none" w:sz="0" w:space="0" w:color="auto"/>
        <w:right w:val="none" w:sz="0" w:space="0" w:color="auto"/>
      </w:divBdr>
    </w:div>
    <w:div w:id="27686101">
      <w:bodyDiv w:val="1"/>
      <w:marLeft w:val="0"/>
      <w:marRight w:val="0"/>
      <w:marTop w:val="0"/>
      <w:marBottom w:val="0"/>
      <w:divBdr>
        <w:top w:val="none" w:sz="0" w:space="0" w:color="auto"/>
        <w:left w:val="none" w:sz="0" w:space="0" w:color="auto"/>
        <w:bottom w:val="none" w:sz="0" w:space="0" w:color="auto"/>
        <w:right w:val="none" w:sz="0" w:space="0" w:color="auto"/>
      </w:divBdr>
    </w:div>
    <w:div w:id="27687656">
      <w:bodyDiv w:val="1"/>
      <w:marLeft w:val="0"/>
      <w:marRight w:val="0"/>
      <w:marTop w:val="0"/>
      <w:marBottom w:val="0"/>
      <w:divBdr>
        <w:top w:val="none" w:sz="0" w:space="0" w:color="auto"/>
        <w:left w:val="none" w:sz="0" w:space="0" w:color="auto"/>
        <w:bottom w:val="none" w:sz="0" w:space="0" w:color="auto"/>
        <w:right w:val="none" w:sz="0" w:space="0" w:color="auto"/>
      </w:divBdr>
    </w:div>
    <w:div w:id="27725395">
      <w:bodyDiv w:val="1"/>
      <w:marLeft w:val="0"/>
      <w:marRight w:val="0"/>
      <w:marTop w:val="0"/>
      <w:marBottom w:val="0"/>
      <w:divBdr>
        <w:top w:val="none" w:sz="0" w:space="0" w:color="auto"/>
        <w:left w:val="none" w:sz="0" w:space="0" w:color="auto"/>
        <w:bottom w:val="none" w:sz="0" w:space="0" w:color="auto"/>
        <w:right w:val="none" w:sz="0" w:space="0" w:color="auto"/>
      </w:divBdr>
    </w:div>
    <w:div w:id="27728039">
      <w:bodyDiv w:val="1"/>
      <w:marLeft w:val="0"/>
      <w:marRight w:val="0"/>
      <w:marTop w:val="0"/>
      <w:marBottom w:val="0"/>
      <w:divBdr>
        <w:top w:val="none" w:sz="0" w:space="0" w:color="auto"/>
        <w:left w:val="none" w:sz="0" w:space="0" w:color="auto"/>
        <w:bottom w:val="none" w:sz="0" w:space="0" w:color="auto"/>
        <w:right w:val="none" w:sz="0" w:space="0" w:color="auto"/>
      </w:divBdr>
    </w:div>
    <w:div w:id="27802870">
      <w:bodyDiv w:val="1"/>
      <w:marLeft w:val="0"/>
      <w:marRight w:val="0"/>
      <w:marTop w:val="0"/>
      <w:marBottom w:val="0"/>
      <w:divBdr>
        <w:top w:val="none" w:sz="0" w:space="0" w:color="auto"/>
        <w:left w:val="none" w:sz="0" w:space="0" w:color="auto"/>
        <w:bottom w:val="none" w:sz="0" w:space="0" w:color="auto"/>
        <w:right w:val="none" w:sz="0" w:space="0" w:color="auto"/>
      </w:divBdr>
    </w:div>
    <w:div w:id="27876823">
      <w:bodyDiv w:val="1"/>
      <w:marLeft w:val="0"/>
      <w:marRight w:val="0"/>
      <w:marTop w:val="0"/>
      <w:marBottom w:val="0"/>
      <w:divBdr>
        <w:top w:val="none" w:sz="0" w:space="0" w:color="auto"/>
        <w:left w:val="none" w:sz="0" w:space="0" w:color="auto"/>
        <w:bottom w:val="none" w:sz="0" w:space="0" w:color="auto"/>
        <w:right w:val="none" w:sz="0" w:space="0" w:color="auto"/>
      </w:divBdr>
    </w:div>
    <w:div w:id="27876980">
      <w:bodyDiv w:val="1"/>
      <w:marLeft w:val="0"/>
      <w:marRight w:val="0"/>
      <w:marTop w:val="0"/>
      <w:marBottom w:val="0"/>
      <w:divBdr>
        <w:top w:val="none" w:sz="0" w:space="0" w:color="auto"/>
        <w:left w:val="none" w:sz="0" w:space="0" w:color="auto"/>
        <w:bottom w:val="none" w:sz="0" w:space="0" w:color="auto"/>
        <w:right w:val="none" w:sz="0" w:space="0" w:color="auto"/>
      </w:divBdr>
    </w:div>
    <w:div w:id="27880964">
      <w:bodyDiv w:val="1"/>
      <w:marLeft w:val="0"/>
      <w:marRight w:val="0"/>
      <w:marTop w:val="0"/>
      <w:marBottom w:val="0"/>
      <w:divBdr>
        <w:top w:val="none" w:sz="0" w:space="0" w:color="auto"/>
        <w:left w:val="none" w:sz="0" w:space="0" w:color="auto"/>
        <w:bottom w:val="none" w:sz="0" w:space="0" w:color="auto"/>
        <w:right w:val="none" w:sz="0" w:space="0" w:color="auto"/>
      </w:divBdr>
    </w:div>
    <w:div w:id="27881463">
      <w:bodyDiv w:val="1"/>
      <w:marLeft w:val="0"/>
      <w:marRight w:val="0"/>
      <w:marTop w:val="0"/>
      <w:marBottom w:val="0"/>
      <w:divBdr>
        <w:top w:val="none" w:sz="0" w:space="0" w:color="auto"/>
        <w:left w:val="none" w:sz="0" w:space="0" w:color="auto"/>
        <w:bottom w:val="none" w:sz="0" w:space="0" w:color="auto"/>
        <w:right w:val="none" w:sz="0" w:space="0" w:color="auto"/>
      </w:divBdr>
    </w:div>
    <w:div w:id="27991029">
      <w:bodyDiv w:val="1"/>
      <w:marLeft w:val="0"/>
      <w:marRight w:val="0"/>
      <w:marTop w:val="0"/>
      <w:marBottom w:val="0"/>
      <w:divBdr>
        <w:top w:val="none" w:sz="0" w:space="0" w:color="auto"/>
        <w:left w:val="none" w:sz="0" w:space="0" w:color="auto"/>
        <w:bottom w:val="none" w:sz="0" w:space="0" w:color="auto"/>
        <w:right w:val="none" w:sz="0" w:space="0" w:color="auto"/>
      </w:divBdr>
    </w:div>
    <w:div w:id="27993807">
      <w:bodyDiv w:val="1"/>
      <w:marLeft w:val="0"/>
      <w:marRight w:val="0"/>
      <w:marTop w:val="0"/>
      <w:marBottom w:val="0"/>
      <w:divBdr>
        <w:top w:val="none" w:sz="0" w:space="0" w:color="auto"/>
        <w:left w:val="none" w:sz="0" w:space="0" w:color="auto"/>
        <w:bottom w:val="none" w:sz="0" w:space="0" w:color="auto"/>
        <w:right w:val="none" w:sz="0" w:space="0" w:color="auto"/>
      </w:divBdr>
    </w:div>
    <w:div w:id="27993900">
      <w:bodyDiv w:val="1"/>
      <w:marLeft w:val="0"/>
      <w:marRight w:val="0"/>
      <w:marTop w:val="0"/>
      <w:marBottom w:val="0"/>
      <w:divBdr>
        <w:top w:val="none" w:sz="0" w:space="0" w:color="auto"/>
        <w:left w:val="none" w:sz="0" w:space="0" w:color="auto"/>
        <w:bottom w:val="none" w:sz="0" w:space="0" w:color="auto"/>
        <w:right w:val="none" w:sz="0" w:space="0" w:color="auto"/>
      </w:divBdr>
    </w:div>
    <w:div w:id="27999439">
      <w:bodyDiv w:val="1"/>
      <w:marLeft w:val="0"/>
      <w:marRight w:val="0"/>
      <w:marTop w:val="0"/>
      <w:marBottom w:val="0"/>
      <w:divBdr>
        <w:top w:val="none" w:sz="0" w:space="0" w:color="auto"/>
        <w:left w:val="none" w:sz="0" w:space="0" w:color="auto"/>
        <w:bottom w:val="none" w:sz="0" w:space="0" w:color="auto"/>
        <w:right w:val="none" w:sz="0" w:space="0" w:color="auto"/>
      </w:divBdr>
    </w:div>
    <w:div w:id="28070420">
      <w:bodyDiv w:val="1"/>
      <w:marLeft w:val="0"/>
      <w:marRight w:val="0"/>
      <w:marTop w:val="0"/>
      <w:marBottom w:val="0"/>
      <w:divBdr>
        <w:top w:val="none" w:sz="0" w:space="0" w:color="auto"/>
        <w:left w:val="none" w:sz="0" w:space="0" w:color="auto"/>
        <w:bottom w:val="none" w:sz="0" w:space="0" w:color="auto"/>
        <w:right w:val="none" w:sz="0" w:space="0" w:color="auto"/>
      </w:divBdr>
    </w:div>
    <w:div w:id="28072920">
      <w:bodyDiv w:val="1"/>
      <w:marLeft w:val="0"/>
      <w:marRight w:val="0"/>
      <w:marTop w:val="0"/>
      <w:marBottom w:val="0"/>
      <w:divBdr>
        <w:top w:val="none" w:sz="0" w:space="0" w:color="auto"/>
        <w:left w:val="none" w:sz="0" w:space="0" w:color="auto"/>
        <w:bottom w:val="none" w:sz="0" w:space="0" w:color="auto"/>
        <w:right w:val="none" w:sz="0" w:space="0" w:color="auto"/>
      </w:divBdr>
    </w:div>
    <w:div w:id="28141741">
      <w:bodyDiv w:val="1"/>
      <w:marLeft w:val="0"/>
      <w:marRight w:val="0"/>
      <w:marTop w:val="0"/>
      <w:marBottom w:val="0"/>
      <w:divBdr>
        <w:top w:val="none" w:sz="0" w:space="0" w:color="auto"/>
        <w:left w:val="none" w:sz="0" w:space="0" w:color="auto"/>
        <w:bottom w:val="none" w:sz="0" w:space="0" w:color="auto"/>
        <w:right w:val="none" w:sz="0" w:space="0" w:color="auto"/>
      </w:divBdr>
    </w:div>
    <w:div w:id="28184854">
      <w:bodyDiv w:val="1"/>
      <w:marLeft w:val="0"/>
      <w:marRight w:val="0"/>
      <w:marTop w:val="0"/>
      <w:marBottom w:val="0"/>
      <w:divBdr>
        <w:top w:val="none" w:sz="0" w:space="0" w:color="auto"/>
        <w:left w:val="none" w:sz="0" w:space="0" w:color="auto"/>
        <w:bottom w:val="none" w:sz="0" w:space="0" w:color="auto"/>
        <w:right w:val="none" w:sz="0" w:space="0" w:color="auto"/>
      </w:divBdr>
    </w:div>
    <w:div w:id="28266691">
      <w:bodyDiv w:val="1"/>
      <w:marLeft w:val="0"/>
      <w:marRight w:val="0"/>
      <w:marTop w:val="0"/>
      <w:marBottom w:val="0"/>
      <w:divBdr>
        <w:top w:val="none" w:sz="0" w:space="0" w:color="auto"/>
        <w:left w:val="none" w:sz="0" w:space="0" w:color="auto"/>
        <w:bottom w:val="none" w:sz="0" w:space="0" w:color="auto"/>
        <w:right w:val="none" w:sz="0" w:space="0" w:color="auto"/>
      </w:divBdr>
    </w:div>
    <w:div w:id="28266814">
      <w:bodyDiv w:val="1"/>
      <w:marLeft w:val="0"/>
      <w:marRight w:val="0"/>
      <w:marTop w:val="0"/>
      <w:marBottom w:val="0"/>
      <w:divBdr>
        <w:top w:val="none" w:sz="0" w:space="0" w:color="auto"/>
        <w:left w:val="none" w:sz="0" w:space="0" w:color="auto"/>
        <w:bottom w:val="none" w:sz="0" w:space="0" w:color="auto"/>
        <w:right w:val="none" w:sz="0" w:space="0" w:color="auto"/>
      </w:divBdr>
    </w:div>
    <w:div w:id="28267045">
      <w:bodyDiv w:val="1"/>
      <w:marLeft w:val="0"/>
      <w:marRight w:val="0"/>
      <w:marTop w:val="0"/>
      <w:marBottom w:val="0"/>
      <w:divBdr>
        <w:top w:val="none" w:sz="0" w:space="0" w:color="auto"/>
        <w:left w:val="none" w:sz="0" w:space="0" w:color="auto"/>
        <w:bottom w:val="none" w:sz="0" w:space="0" w:color="auto"/>
        <w:right w:val="none" w:sz="0" w:space="0" w:color="auto"/>
      </w:divBdr>
    </w:div>
    <w:div w:id="28268332">
      <w:bodyDiv w:val="1"/>
      <w:marLeft w:val="0"/>
      <w:marRight w:val="0"/>
      <w:marTop w:val="0"/>
      <w:marBottom w:val="0"/>
      <w:divBdr>
        <w:top w:val="none" w:sz="0" w:space="0" w:color="auto"/>
        <w:left w:val="none" w:sz="0" w:space="0" w:color="auto"/>
        <w:bottom w:val="none" w:sz="0" w:space="0" w:color="auto"/>
        <w:right w:val="none" w:sz="0" w:space="0" w:color="auto"/>
      </w:divBdr>
    </w:div>
    <w:div w:id="28335806">
      <w:bodyDiv w:val="1"/>
      <w:marLeft w:val="0"/>
      <w:marRight w:val="0"/>
      <w:marTop w:val="0"/>
      <w:marBottom w:val="0"/>
      <w:divBdr>
        <w:top w:val="none" w:sz="0" w:space="0" w:color="auto"/>
        <w:left w:val="none" w:sz="0" w:space="0" w:color="auto"/>
        <w:bottom w:val="none" w:sz="0" w:space="0" w:color="auto"/>
        <w:right w:val="none" w:sz="0" w:space="0" w:color="auto"/>
      </w:divBdr>
    </w:div>
    <w:div w:id="28336400">
      <w:bodyDiv w:val="1"/>
      <w:marLeft w:val="0"/>
      <w:marRight w:val="0"/>
      <w:marTop w:val="0"/>
      <w:marBottom w:val="0"/>
      <w:divBdr>
        <w:top w:val="none" w:sz="0" w:space="0" w:color="auto"/>
        <w:left w:val="none" w:sz="0" w:space="0" w:color="auto"/>
        <w:bottom w:val="none" w:sz="0" w:space="0" w:color="auto"/>
        <w:right w:val="none" w:sz="0" w:space="0" w:color="auto"/>
      </w:divBdr>
    </w:div>
    <w:div w:id="28337427">
      <w:bodyDiv w:val="1"/>
      <w:marLeft w:val="0"/>
      <w:marRight w:val="0"/>
      <w:marTop w:val="0"/>
      <w:marBottom w:val="0"/>
      <w:divBdr>
        <w:top w:val="none" w:sz="0" w:space="0" w:color="auto"/>
        <w:left w:val="none" w:sz="0" w:space="0" w:color="auto"/>
        <w:bottom w:val="none" w:sz="0" w:space="0" w:color="auto"/>
        <w:right w:val="none" w:sz="0" w:space="0" w:color="auto"/>
      </w:divBdr>
    </w:div>
    <w:div w:id="28339995">
      <w:bodyDiv w:val="1"/>
      <w:marLeft w:val="0"/>
      <w:marRight w:val="0"/>
      <w:marTop w:val="0"/>
      <w:marBottom w:val="0"/>
      <w:divBdr>
        <w:top w:val="none" w:sz="0" w:space="0" w:color="auto"/>
        <w:left w:val="none" w:sz="0" w:space="0" w:color="auto"/>
        <w:bottom w:val="none" w:sz="0" w:space="0" w:color="auto"/>
        <w:right w:val="none" w:sz="0" w:space="0" w:color="auto"/>
      </w:divBdr>
    </w:div>
    <w:div w:id="28340208">
      <w:bodyDiv w:val="1"/>
      <w:marLeft w:val="0"/>
      <w:marRight w:val="0"/>
      <w:marTop w:val="0"/>
      <w:marBottom w:val="0"/>
      <w:divBdr>
        <w:top w:val="none" w:sz="0" w:space="0" w:color="auto"/>
        <w:left w:val="none" w:sz="0" w:space="0" w:color="auto"/>
        <w:bottom w:val="none" w:sz="0" w:space="0" w:color="auto"/>
        <w:right w:val="none" w:sz="0" w:space="0" w:color="auto"/>
      </w:divBdr>
    </w:div>
    <w:div w:id="28340809">
      <w:bodyDiv w:val="1"/>
      <w:marLeft w:val="0"/>
      <w:marRight w:val="0"/>
      <w:marTop w:val="0"/>
      <w:marBottom w:val="0"/>
      <w:divBdr>
        <w:top w:val="none" w:sz="0" w:space="0" w:color="auto"/>
        <w:left w:val="none" w:sz="0" w:space="0" w:color="auto"/>
        <w:bottom w:val="none" w:sz="0" w:space="0" w:color="auto"/>
        <w:right w:val="none" w:sz="0" w:space="0" w:color="auto"/>
      </w:divBdr>
    </w:div>
    <w:div w:id="28342761">
      <w:bodyDiv w:val="1"/>
      <w:marLeft w:val="0"/>
      <w:marRight w:val="0"/>
      <w:marTop w:val="0"/>
      <w:marBottom w:val="0"/>
      <w:divBdr>
        <w:top w:val="none" w:sz="0" w:space="0" w:color="auto"/>
        <w:left w:val="none" w:sz="0" w:space="0" w:color="auto"/>
        <w:bottom w:val="none" w:sz="0" w:space="0" w:color="auto"/>
        <w:right w:val="none" w:sz="0" w:space="0" w:color="auto"/>
      </w:divBdr>
    </w:div>
    <w:div w:id="28344001">
      <w:bodyDiv w:val="1"/>
      <w:marLeft w:val="0"/>
      <w:marRight w:val="0"/>
      <w:marTop w:val="0"/>
      <w:marBottom w:val="0"/>
      <w:divBdr>
        <w:top w:val="none" w:sz="0" w:space="0" w:color="auto"/>
        <w:left w:val="none" w:sz="0" w:space="0" w:color="auto"/>
        <w:bottom w:val="none" w:sz="0" w:space="0" w:color="auto"/>
        <w:right w:val="none" w:sz="0" w:space="0" w:color="auto"/>
      </w:divBdr>
    </w:div>
    <w:div w:id="28380282">
      <w:bodyDiv w:val="1"/>
      <w:marLeft w:val="0"/>
      <w:marRight w:val="0"/>
      <w:marTop w:val="0"/>
      <w:marBottom w:val="0"/>
      <w:divBdr>
        <w:top w:val="none" w:sz="0" w:space="0" w:color="auto"/>
        <w:left w:val="none" w:sz="0" w:space="0" w:color="auto"/>
        <w:bottom w:val="none" w:sz="0" w:space="0" w:color="auto"/>
        <w:right w:val="none" w:sz="0" w:space="0" w:color="auto"/>
      </w:divBdr>
    </w:div>
    <w:div w:id="28382783">
      <w:bodyDiv w:val="1"/>
      <w:marLeft w:val="0"/>
      <w:marRight w:val="0"/>
      <w:marTop w:val="0"/>
      <w:marBottom w:val="0"/>
      <w:divBdr>
        <w:top w:val="none" w:sz="0" w:space="0" w:color="auto"/>
        <w:left w:val="none" w:sz="0" w:space="0" w:color="auto"/>
        <w:bottom w:val="none" w:sz="0" w:space="0" w:color="auto"/>
        <w:right w:val="none" w:sz="0" w:space="0" w:color="auto"/>
      </w:divBdr>
    </w:div>
    <w:div w:id="28383072">
      <w:bodyDiv w:val="1"/>
      <w:marLeft w:val="0"/>
      <w:marRight w:val="0"/>
      <w:marTop w:val="0"/>
      <w:marBottom w:val="0"/>
      <w:divBdr>
        <w:top w:val="none" w:sz="0" w:space="0" w:color="auto"/>
        <w:left w:val="none" w:sz="0" w:space="0" w:color="auto"/>
        <w:bottom w:val="none" w:sz="0" w:space="0" w:color="auto"/>
        <w:right w:val="none" w:sz="0" w:space="0" w:color="auto"/>
      </w:divBdr>
    </w:div>
    <w:div w:id="28459759">
      <w:bodyDiv w:val="1"/>
      <w:marLeft w:val="0"/>
      <w:marRight w:val="0"/>
      <w:marTop w:val="0"/>
      <w:marBottom w:val="0"/>
      <w:divBdr>
        <w:top w:val="none" w:sz="0" w:space="0" w:color="auto"/>
        <w:left w:val="none" w:sz="0" w:space="0" w:color="auto"/>
        <w:bottom w:val="none" w:sz="0" w:space="0" w:color="auto"/>
        <w:right w:val="none" w:sz="0" w:space="0" w:color="auto"/>
      </w:divBdr>
    </w:div>
    <w:div w:id="28461361">
      <w:bodyDiv w:val="1"/>
      <w:marLeft w:val="0"/>
      <w:marRight w:val="0"/>
      <w:marTop w:val="0"/>
      <w:marBottom w:val="0"/>
      <w:divBdr>
        <w:top w:val="none" w:sz="0" w:space="0" w:color="auto"/>
        <w:left w:val="none" w:sz="0" w:space="0" w:color="auto"/>
        <w:bottom w:val="none" w:sz="0" w:space="0" w:color="auto"/>
        <w:right w:val="none" w:sz="0" w:space="0" w:color="auto"/>
      </w:divBdr>
    </w:div>
    <w:div w:id="28529912">
      <w:bodyDiv w:val="1"/>
      <w:marLeft w:val="0"/>
      <w:marRight w:val="0"/>
      <w:marTop w:val="0"/>
      <w:marBottom w:val="0"/>
      <w:divBdr>
        <w:top w:val="none" w:sz="0" w:space="0" w:color="auto"/>
        <w:left w:val="none" w:sz="0" w:space="0" w:color="auto"/>
        <w:bottom w:val="none" w:sz="0" w:space="0" w:color="auto"/>
        <w:right w:val="none" w:sz="0" w:space="0" w:color="auto"/>
      </w:divBdr>
    </w:div>
    <w:div w:id="28535064">
      <w:bodyDiv w:val="1"/>
      <w:marLeft w:val="0"/>
      <w:marRight w:val="0"/>
      <w:marTop w:val="0"/>
      <w:marBottom w:val="0"/>
      <w:divBdr>
        <w:top w:val="none" w:sz="0" w:space="0" w:color="auto"/>
        <w:left w:val="none" w:sz="0" w:space="0" w:color="auto"/>
        <w:bottom w:val="none" w:sz="0" w:space="0" w:color="auto"/>
        <w:right w:val="none" w:sz="0" w:space="0" w:color="auto"/>
      </w:divBdr>
    </w:div>
    <w:div w:id="28535903">
      <w:bodyDiv w:val="1"/>
      <w:marLeft w:val="0"/>
      <w:marRight w:val="0"/>
      <w:marTop w:val="0"/>
      <w:marBottom w:val="0"/>
      <w:divBdr>
        <w:top w:val="none" w:sz="0" w:space="0" w:color="auto"/>
        <w:left w:val="none" w:sz="0" w:space="0" w:color="auto"/>
        <w:bottom w:val="none" w:sz="0" w:space="0" w:color="auto"/>
        <w:right w:val="none" w:sz="0" w:space="0" w:color="auto"/>
      </w:divBdr>
    </w:div>
    <w:div w:id="28574710">
      <w:bodyDiv w:val="1"/>
      <w:marLeft w:val="0"/>
      <w:marRight w:val="0"/>
      <w:marTop w:val="0"/>
      <w:marBottom w:val="0"/>
      <w:divBdr>
        <w:top w:val="none" w:sz="0" w:space="0" w:color="auto"/>
        <w:left w:val="none" w:sz="0" w:space="0" w:color="auto"/>
        <w:bottom w:val="none" w:sz="0" w:space="0" w:color="auto"/>
        <w:right w:val="none" w:sz="0" w:space="0" w:color="auto"/>
      </w:divBdr>
    </w:div>
    <w:div w:id="28576422">
      <w:bodyDiv w:val="1"/>
      <w:marLeft w:val="0"/>
      <w:marRight w:val="0"/>
      <w:marTop w:val="0"/>
      <w:marBottom w:val="0"/>
      <w:divBdr>
        <w:top w:val="none" w:sz="0" w:space="0" w:color="auto"/>
        <w:left w:val="none" w:sz="0" w:space="0" w:color="auto"/>
        <w:bottom w:val="none" w:sz="0" w:space="0" w:color="auto"/>
        <w:right w:val="none" w:sz="0" w:space="0" w:color="auto"/>
      </w:divBdr>
    </w:div>
    <w:div w:id="28603458">
      <w:bodyDiv w:val="1"/>
      <w:marLeft w:val="0"/>
      <w:marRight w:val="0"/>
      <w:marTop w:val="0"/>
      <w:marBottom w:val="0"/>
      <w:divBdr>
        <w:top w:val="none" w:sz="0" w:space="0" w:color="auto"/>
        <w:left w:val="none" w:sz="0" w:space="0" w:color="auto"/>
        <w:bottom w:val="none" w:sz="0" w:space="0" w:color="auto"/>
        <w:right w:val="none" w:sz="0" w:space="0" w:color="auto"/>
      </w:divBdr>
    </w:div>
    <w:div w:id="28604112">
      <w:bodyDiv w:val="1"/>
      <w:marLeft w:val="0"/>
      <w:marRight w:val="0"/>
      <w:marTop w:val="0"/>
      <w:marBottom w:val="0"/>
      <w:divBdr>
        <w:top w:val="none" w:sz="0" w:space="0" w:color="auto"/>
        <w:left w:val="none" w:sz="0" w:space="0" w:color="auto"/>
        <w:bottom w:val="none" w:sz="0" w:space="0" w:color="auto"/>
        <w:right w:val="none" w:sz="0" w:space="0" w:color="auto"/>
      </w:divBdr>
    </w:div>
    <w:div w:id="28646493">
      <w:bodyDiv w:val="1"/>
      <w:marLeft w:val="0"/>
      <w:marRight w:val="0"/>
      <w:marTop w:val="0"/>
      <w:marBottom w:val="0"/>
      <w:divBdr>
        <w:top w:val="none" w:sz="0" w:space="0" w:color="auto"/>
        <w:left w:val="none" w:sz="0" w:space="0" w:color="auto"/>
        <w:bottom w:val="none" w:sz="0" w:space="0" w:color="auto"/>
        <w:right w:val="none" w:sz="0" w:space="0" w:color="auto"/>
      </w:divBdr>
    </w:div>
    <w:div w:id="28651537">
      <w:bodyDiv w:val="1"/>
      <w:marLeft w:val="0"/>
      <w:marRight w:val="0"/>
      <w:marTop w:val="0"/>
      <w:marBottom w:val="0"/>
      <w:divBdr>
        <w:top w:val="none" w:sz="0" w:space="0" w:color="auto"/>
        <w:left w:val="none" w:sz="0" w:space="0" w:color="auto"/>
        <w:bottom w:val="none" w:sz="0" w:space="0" w:color="auto"/>
        <w:right w:val="none" w:sz="0" w:space="0" w:color="auto"/>
      </w:divBdr>
    </w:div>
    <w:div w:id="28651666">
      <w:bodyDiv w:val="1"/>
      <w:marLeft w:val="0"/>
      <w:marRight w:val="0"/>
      <w:marTop w:val="0"/>
      <w:marBottom w:val="0"/>
      <w:divBdr>
        <w:top w:val="none" w:sz="0" w:space="0" w:color="auto"/>
        <w:left w:val="none" w:sz="0" w:space="0" w:color="auto"/>
        <w:bottom w:val="none" w:sz="0" w:space="0" w:color="auto"/>
        <w:right w:val="none" w:sz="0" w:space="0" w:color="auto"/>
      </w:divBdr>
    </w:div>
    <w:div w:id="28652017">
      <w:bodyDiv w:val="1"/>
      <w:marLeft w:val="0"/>
      <w:marRight w:val="0"/>
      <w:marTop w:val="0"/>
      <w:marBottom w:val="0"/>
      <w:divBdr>
        <w:top w:val="none" w:sz="0" w:space="0" w:color="auto"/>
        <w:left w:val="none" w:sz="0" w:space="0" w:color="auto"/>
        <w:bottom w:val="none" w:sz="0" w:space="0" w:color="auto"/>
        <w:right w:val="none" w:sz="0" w:space="0" w:color="auto"/>
      </w:divBdr>
    </w:div>
    <w:div w:id="28652994">
      <w:bodyDiv w:val="1"/>
      <w:marLeft w:val="0"/>
      <w:marRight w:val="0"/>
      <w:marTop w:val="0"/>
      <w:marBottom w:val="0"/>
      <w:divBdr>
        <w:top w:val="none" w:sz="0" w:space="0" w:color="auto"/>
        <w:left w:val="none" w:sz="0" w:space="0" w:color="auto"/>
        <w:bottom w:val="none" w:sz="0" w:space="0" w:color="auto"/>
        <w:right w:val="none" w:sz="0" w:space="0" w:color="auto"/>
      </w:divBdr>
    </w:div>
    <w:div w:id="28654786">
      <w:bodyDiv w:val="1"/>
      <w:marLeft w:val="0"/>
      <w:marRight w:val="0"/>
      <w:marTop w:val="0"/>
      <w:marBottom w:val="0"/>
      <w:divBdr>
        <w:top w:val="none" w:sz="0" w:space="0" w:color="auto"/>
        <w:left w:val="none" w:sz="0" w:space="0" w:color="auto"/>
        <w:bottom w:val="none" w:sz="0" w:space="0" w:color="auto"/>
        <w:right w:val="none" w:sz="0" w:space="0" w:color="auto"/>
      </w:divBdr>
    </w:div>
    <w:div w:id="28721723">
      <w:bodyDiv w:val="1"/>
      <w:marLeft w:val="0"/>
      <w:marRight w:val="0"/>
      <w:marTop w:val="0"/>
      <w:marBottom w:val="0"/>
      <w:divBdr>
        <w:top w:val="none" w:sz="0" w:space="0" w:color="auto"/>
        <w:left w:val="none" w:sz="0" w:space="0" w:color="auto"/>
        <w:bottom w:val="none" w:sz="0" w:space="0" w:color="auto"/>
        <w:right w:val="none" w:sz="0" w:space="0" w:color="auto"/>
      </w:divBdr>
    </w:div>
    <w:div w:id="28722923">
      <w:bodyDiv w:val="1"/>
      <w:marLeft w:val="0"/>
      <w:marRight w:val="0"/>
      <w:marTop w:val="0"/>
      <w:marBottom w:val="0"/>
      <w:divBdr>
        <w:top w:val="none" w:sz="0" w:space="0" w:color="auto"/>
        <w:left w:val="none" w:sz="0" w:space="0" w:color="auto"/>
        <w:bottom w:val="none" w:sz="0" w:space="0" w:color="auto"/>
        <w:right w:val="none" w:sz="0" w:space="0" w:color="auto"/>
      </w:divBdr>
    </w:div>
    <w:div w:id="28771129">
      <w:bodyDiv w:val="1"/>
      <w:marLeft w:val="0"/>
      <w:marRight w:val="0"/>
      <w:marTop w:val="0"/>
      <w:marBottom w:val="0"/>
      <w:divBdr>
        <w:top w:val="none" w:sz="0" w:space="0" w:color="auto"/>
        <w:left w:val="none" w:sz="0" w:space="0" w:color="auto"/>
        <w:bottom w:val="none" w:sz="0" w:space="0" w:color="auto"/>
        <w:right w:val="none" w:sz="0" w:space="0" w:color="auto"/>
      </w:divBdr>
    </w:div>
    <w:div w:id="28796692">
      <w:bodyDiv w:val="1"/>
      <w:marLeft w:val="0"/>
      <w:marRight w:val="0"/>
      <w:marTop w:val="0"/>
      <w:marBottom w:val="0"/>
      <w:divBdr>
        <w:top w:val="none" w:sz="0" w:space="0" w:color="auto"/>
        <w:left w:val="none" w:sz="0" w:space="0" w:color="auto"/>
        <w:bottom w:val="none" w:sz="0" w:space="0" w:color="auto"/>
        <w:right w:val="none" w:sz="0" w:space="0" w:color="auto"/>
      </w:divBdr>
    </w:div>
    <w:div w:id="28798976">
      <w:bodyDiv w:val="1"/>
      <w:marLeft w:val="0"/>
      <w:marRight w:val="0"/>
      <w:marTop w:val="0"/>
      <w:marBottom w:val="0"/>
      <w:divBdr>
        <w:top w:val="none" w:sz="0" w:space="0" w:color="auto"/>
        <w:left w:val="none" w:sz="0" w:space="0" w:color="auto"/>
        <w:bottom w:val="none" w:sz="0" w:space="0" w:color="auto"/>
        <w:right w:val="none" w:sz="0" w:space="0" w:color="auto"/>
      </w:divBdr>
    </w:div>
    <w:div w:id="28801618">
      <w:bodyDiv w:val="1"/>
      <w:marLeft w:val="0"/>
      <w:marRight w:val="0"/>
      <w:marTop w:val="0"/>
      <w:marBottom w:val="0"/>
      <w:divBdr>
        <w:top w:val="none" w:sz="0" w:space="0" w:color="auto"/>
        <w:left w:val="none" w:sz="0" w:space="0" w:color="auto"/>
        <w:bottom w:val="none" w:sz="0" w:space="0" w:color="auto"/>
        <w:right w:val="none" w:sz="0" w:space="0" w:color="auto"/>
      </w:divBdr>
    </w:div>
    <w:div w:id="28802942">
      <w:bodyDiv w:val="1"/>
      <w:marLeft w:val="0"/>
      <w:marRight w:val="0"/>
      <w:marTop w:val="0"/>
      <w:marBottom w:val="0"/>
      <w:divBdr>
        <w:top w:val="none" w:sz="0" w:space="0" w:color="auto"/>
        <w:left w:val="none" w:sz="0" w:space="0" w:color="auto"/>
        <w:bottom w:val="none" w:sz="0" w:space="0" w:color="auto"/>
        <w:right w:val="none" w:sz="0" w:space="0" w:color="auto"/>
      </w:divBdr>
    </w:div>
    <w:div w:id="28847603">
      <w:bodyDiv w:val="1"/>
      <w:marLeft w:val="0"/>
      <w:marRight w:val="0"/>
      <w:marTop w:val="0"/>
      <w:marBottom w:val="0"/>
      <w:divBdr>
        <w:top w:val="none" w:sz="0" w:space="0" w:color="auto"/>
        <w:left w:val="none" w:sz="0" w:space="0" w:color="auto"/>
        <w:bottom w:val="none" w:sz="0" w:space="0" w:color="auto"/>
        <w:right w:val="none" w:sz="0" w:space="0" w:color="auto"/>
      </w:divBdr>
    </w:div>
    <w:div w:id="28919895">
      <w:bodyDiv w:val="1"/>
      <w:marLeft w:val="0"/>
      <w:marRight w:val="0"/>
      <w:marTop w:val="0"/>
      <w:marBottom w:val="0"/>
      <w:divBdr>
        <w:top w:val="none" w:sz="0" w:space="0" w:color="auto"/>
        <w:left w:val="none" w:sz="0" w:space="0" w:color="auto"/>
        <w:bottom w:val="none" w:sz="0" w:space="0" w:color="auto"/>
        <w:right w:val="none" w:sz="0" w:space="0" w:color="auto"/>
      </w:divBdr>
    </w:div>
    <w:div w:id="28922972">
      <w:bodyDiv w:val="1"/>
      <w:marLeft w:val="0"/>
      <w:marRight w:val="0"/>
      <w:marTop w:val="0"/>
      <w:marBottom w:val="0"/>
      <w:divBdr>
        <w:top w:val="none" w:sz="0" w:space="0" w:color="auto"/>
        <w:left w:val="none" w:sz="0" w:space="0" w:color="auto"/>
        <w:bottom w:val="none" w:sz="0" w:space="0" w:color="auto"/>
        <w:right w:val="none" w:sz="0" w:space="0" w:color="auto"/>
      </w:divBdr>
    </w:div>
    <w:div w:id="28923072">
      <w:bodyDiv w:val="1"/>
      <w:marLeft w:val="0"/>
      <w:marRight w:val="0"/>
      <w:marTop w:val="0"/>
      <w:marBottom w:val="0"/>
      <w:divBdr>
        <w:top w:val="none" w:sz="0" w:space="0" w:color="auto"/>
        <w:left w:val="none" w:sz="0" w:space="0" w:color="auto"/>
        <w:bottom w:val="none" w:sz="0" w:space="0" w:color="auto"/>
        <w:right w:val="none" w:sz="0" w:space="0" w:color="auto"/>
      </w:divBdr>
    </w:div>
    <w:div w:id="28990965">
      <w:bodyDiv w:val="1"/>
      <w:marLeft w:val="0"/>
      <w:marRight w:val="0"/>
      <w:marTop w:val="0"/>
      <w:marBottom w:val="0"/>
      <w:divBdr>
        <w:top w:val="none" w:sz="0" w:space="0" w:color="auto"/>
        <w:left w:val="none" w:sz="0" w:space="0" w:color="auto"/>
        <w:bottom w:val="none" w:sz="0" w:space="0" w:color="auto"/>
        <w:right w:val="none" w:sz="0" w:space="0" w:color="auto"/>
      </w:divBdr>
    </w:div>
    <w:div w:id="28992240">
      <w:bodyDiv w:val="1"/>
      <w:marLeft w:val="0"/>
      <w:marRight w:val="0"/>
      <w:marTop w:val="0"/>
      <w:marBottom w:val="0"/>
      <w:divBdr>
        <w:top w:val="none" w:sz="0" w:space="0" w:color="auto"/>
        <w:left w:val="none" w:sz="0" w:space="0" w:color="auto"/>
        <w:bottom w:val="none" w:sz="0" w:space="0" w:color="auto"/>
        <w:right w:val="none" w:sz="0" w:space="0" w:color="auto"/>
      </w:divBdr>
    </w:div>
    <w:div w:id="28998158">
      <w:bodyDiv w:val="1"/>
      <w:marLeft w:val="0"/>
      <w:marRight w:val="0"/>
      <w:marTop w:val="0"/>
      <w:marBottom w:val="0"/>
      <w:divBdr>
        <w:top w:val="none" w:sz="0" w:space="0" w:color="auto"/>
        <w:left w:val="none" w:sz="0" w:space="0" w:color="auto"/>
        <w:bottom w:val="none" w:sz="0" w:space="0" w:color="auto"/>
        <w:right w:val="none" w:sz="0" w:space="0" w:color="auto"/>
      </w:divBdr>
    </w:div>
    <w:div w:id="28998167">
      <w:bodyDiv w:val="1"/>
      <w:marLeft w:val="0"/>
      <w:marRight w:val="0"/>
      <w:marTop w:val="0"/>
      <w:marBottom w:val="0"/>
      <w:divBdr>
        <w:top w:val="none" w:sz="0" w:space="0" w:color="auto"/>
        <w:left w:val="none" w:sz="0" w:space="0" w:color="auto"/>
        <w:bottom w:val="none" w:sz="0" w:space="0" w:color="auto"/>
        <w:right w:val="none" w:sz="0" w:space="0" w:color="auto"/>
      </w:divBdr>
    </w:div>
    <w:div w:id="29036665">
      <w:bodyDiv w:val="1"/>
      <w:marLeft w:val="0"/>
      <w:marRight w:val="0"/>
      <w:marTop w:val="0"/>
      <w:marBottom w:val="0"/>
      <w:divBdr>
        <w:top w:val="none" w:sz="0" w:space="0" w:color="auto"/>
        <w:left w:val="none" w:sz="0" w:space="0" w:color="auto"/>
        <w:bottom w:val="none" w:sz="0" w:space="0" w:color="auto"/>
        <w:right w:val="none" w:sz="0" w:space="0" w:color="auto"/>
      </w:divBdr>
    </w:div>
    <w:div w:id="29040023">
      <w:bodyDiv w:val="1"/>
      <w:marLeft w:val="0"/>
      <w:marRight w:val="0"/>
      <w:marTop w:val="0"/>
      <w:marBottom w:val="0"/>
      <w:divBdr>
        <w:top w:val="none" w:sz="0" w:space="0" w:color="auto"/>
        <w:left w:val="none" w:sz="0" w:space="0" w:color="auto"/>
        <w:bottom w:val="none" w:sz="0" w:space="0" w:color="auto"/>
        <w:right w:val="none" w:sz="0" w:space="0" w:color="auto"/>
      </w:divBdr>
    </w:div>
    <w:div w:id="29040426">
      <w:bodyDiv w:val="1"/>
      <w:marLeft w:val="0"/>
      <w:marRight w:val="0"/>
      <w:marTop w:val="0"/>
      <w:marBottom w:val="0"/>
      <w:divBdr>
        <w:top w:val="none" w:sz="0" w:space="0" w:color="auto"/>
        <w:left w:val="none" w:sz="0" w:space="0" w:color="auto"/>
        <w:bottom w:val="none" w:sz="0" w:space="0" w:color="auto"/>
        <w:right w:val="none" w:sz="0" w:space="0" w:color="auto"/>
      </w:divBdr>
    </w:div>
    <w:div w:id="29107542">
      <w:bodyDiv w:val="1"/>
      <w:marLeft w:val="0"/>
      <w:marRight w:val="0"/>
      <w:marTop w:val="0"/>
      <w:marBottom w:val="0"/>
      <w:divBdr>
        <w:top w:val="none" w:sz="0" w:space="0" w:color="auto"/>
        <w:left w:val="none" w:sz="0" w:space="0" w:color="auto"/>
        <w:bottom w:val="none" w:sz="0" w:space="0" w:color="auto"/>
        <w:right w:val="none" w:sz="0" w:space="0" w:color="auto"/>
      </w:divBdr>
    </w:div>
    <w:div w:id="29111928">
      <w:bodyDiv w:val="1"/>
      <w:marLeft w:val="0"/>
      <w:marRight w:val="0"/>
      <w:marTop w:val="0"/>
      <w:marBottom w:val="0"/>
      <w:divBdr>
        <w:top w:val="none" w:sz="0" w:space="0" w:color="auto"/>
        <w:left w:val="none" w:sz="0" w:space="0" w:color="auto"/>
        <w:bottom w:val="none" w:sz="0" w:space="0" w:color="auto"/>
        <w:right w:val="none" w:sz="0" w:space="0" w:color="auto"/>
      </w:divBdr>
    </w:div>
    <w:div w:id="29112483">
      <w:bodyDiv w:val="1"/>
      <w:marLeft w:val="0"/>
      <w:marRight w:val="0"/>
      <w:marTop w:val="0"/>
      <w:marBottom w:val="0"/>
      <w:divBdr>
        <w:top w:val="none" w:sz="0" w:space="0" w:color="auto"/>
        <w:left w:val="none" w:sz="0" w:space="0" w:color="auto"/>
        <w:bottom w:val="none" w:sz="0" w:space="0" w:color="auto"/>
        <w:right w:val="none" w:sz="0" w:space="0" w:color="auto"/>
      </w:divBdr>
    </w:div>
    <w:div w:id="29112702">
      <w:bodyDiv w:val="1"/>
      <w:marLeft w:val="0"/>
      <w:marRight w:val="0"/>
      <w:marTop w:val="0"/>
      <w:marBottom w:val="0"/>
      <w:divBdr>
        <w:top w:val="none" w:sz="0" w:space="0" w:color="auto"/>
        <w:left w:val="none" w:sz="0" w:space="0" w:color="auto"/>
        <w:bottom w:val="none" w:sz="0" w:space="0" w:color="auto"/>
        <w:right w:val="none" w:sz="0" w:space="0" w:color="auto"/>
      </w:divBdr>
    </w:div>
    <w:div w:id="29114270">
      <w:bodyDiv w:val="1"/>
      <w:marLeft w:val="0"/>
      <w:marRight w:val="0"/>
      <w:marTop w:val="0"/>
      <w:marBottom w:val="0"/>
      <w:divBdr>
        <w:top w:val="none" w:sz="0" w:space="0" w:color="auto"/>
        <w:left w:val="none" w:sz="0" w:space="0" w:color="auto"/>
        <w:bottom w:val="none" w:sz="0" w:space="0" w:color="auto"/>
        <w:right w:val="none" w:sz="0" w:space="0" w:color="auto"/>
      </w:divBdr>
    </w:div>
    <w:div w:id="29186797">
      <w:bodyDiv w:val="1"/>
      <w:marLeft w:val="0"/>
      <w:marRight w:val="0"/>
      <w:marTop w:val="0"/>
      <w:marBottom w:val="0"/>
      <w:divBdr>
        <w:top w:val="none" w:sz="0" w:space="0" w:color="auto"/>
        <w:left w:val="none" w:sz="0" w:space="0" w:color="auto"/>
        <w:bottom w:val="none" w:sz="0" w:space="0" w:color="auto"/>
        <w:right w:val="none" w:sz="0" w:space="0" w:color="auto"/>
      </w:divBdr>
    </w:div>
    <w:div w:id="29261228">
      <w:bodyDiv w:val="1"/>
      <w:marLeft w:val="0"/>
      <w:marRight w:val="0"/>
      <w:marTop w:val="0"/>
      <w:marBottom w:val="0"/>
      <w:divBdr>
        <w:top w:val="none" w:sz="0" w:space="0" w:color="auto"/>
        <w:left w:val="none" w:sz="0" w:space="0" w:color="auto"/>
        <w:bottom w:val="none" w:sz="0" w:space="0" w:color="auto"/>
        <w:right w:val="none" w:sz="0" w:space="0" w:color="auto"/>
      </w:divBdr>
    </w:div>
    <w:div w:id="29301702">
      <w:bodyDiv w:val="1"/>
      <w:marLeft w:val="0"/>
      <w:marRight w:val="0"/>
      <w:marTop w:val="0"/>
      <w:marBottom w:val="0"/>
      <w:divBdr>
        <w:top w:val="none" w:sz="0" w:space="0" w:color="auto"/>
        <w:left w:val="none" w:sz="0" w:space="0" w:color="auto"/>
        <w:bottom w:val="none" w:sz="0" w:space="0" w:color="auto"/>
        <w:right w:val="none" w:sz="0" w:space="0" w:color="auto"/>
      </w:divBdr>
    </w:div>
    <w:div w:id="29302266">
      <w:bodyDiv w:val="1"/>
      <w:marLeft w:val="0"/>
      <w:marRight w:val="0"/>
      <w:marTop w:val="0"/>
      <w:marBottom w:val="0"/>
      <w:divBdr>
        <w:top w:val="none" w:sz="0" w:space="0" w:color="auto"/>
        <w:left w:val="none" w:sz="0" w:space="0" w:color="auto"/>
        <w:bottom w:val="none" w:sz="0" w:space="0" w:color="auto"/>
        <w:right w:val="none" w:sz="0" w:space="0" w:color="auto"/>
      </w:divBdr>
    </w:div>
    <w:div w:id="29306368">
      <w:bodyDiv w:val="1"/>
      <w:marLeft w:val="0"/>
      <w:marRight w:val="0"/>
      <w:marTop w:val="0"/>
      <w:marBottom w:val="0"/>
      <w:divBdr>
        <w:top w:val="none" w:sz="0" w:space="0" w:color="auto"/>
        <w:left w:val="none" w:sz="0" w:space="0" w:color="auto"/>
        <w:bottom w:val="none" w:sz="0" w:space="0" w:color="auto"/>
        <w:right w:val="none" w:sz="0" w:space="0" w:color="auto"/>
      </w:divBdr>
    </w:div>
    <w:div w:id="29384952">
      <w:bodyDiv w:val="1"/>
      <w:marLeft w:val="0"/>
      <w:marRight w:val="0"/>
      <w:marTop w:val="0"/>
      <w:marBottom w:val="0"/>
      <w:divBdr>
        <w:top w:val="none" w:sz="0" w:space="0" w:color="auto"/>
        <w:left w:val="none" w:sz="0" w:space="0" w:color="auto"/>
        <w:bottom w:val="none" w:sz="0" w:space="0" w:color="auto"/>
        <w:right w:val="none" w:sz="0" w:space="0" w:color="auto"/>
      </w:divBdr>
    </w:div>
    <w:div w:id="29428068">
      <w:bodyDiv w:val="1"/>
      <w:marLeft w:val="0"/>
      <w:marRight w:val="0"/>
      <w:marTop w:val="0"/>
      <w:marBottom w:val="0"/>
      <w:divBdr>
        <w:top w:val="none" w:sz="0" w:space="0" w:color="auto"/>
        <w:left w:val="none" w:sz="0" w:space="0" w:color="auto"/>
        <w:bottom w:val="none" w:sz="0" w:space="0" w:color="auto"/>
        <w:right w:val="none" w:sz="0" w:space="0" w:color="auto"/>
      </w:divBdr>
    </w:div>
    <w:div w:id="29458120">
      <w:bodyDiv w:val="1"/>
      <w:marLeft w:val="0"/>
      <w:marRight w:val="0"/>
      <w:marTop w:val="0"/>
      <w:marBottom w:val="0"/>
      <w:divBdr>
        <w:top w:val="none" w:sz="0" w:space="0" w:color="auto"/>
        <w:left w:val="none" w:sz="0" w:space="0" w:color="auto"/>
        <w:bottom w:val="none" w:sz="0" w:space="0" w:color="auto"/>
        <w:right w:val="none" w:sz="0" w:space="0" w:color="auto"/>
      </w:divBdr>
    </w:div>
    <w:div w:id="29494586">
      <w:bodyDiv w:val="1"/>
      <w:marLeft w:val="0"/>
      <w:marRight w:val="0"/>
      <w:marTop w:val="0"/>
      <w:marBottom w:val="0"/>
      <w:divBdr>
        <w:top w:val="none" w:sz="0" w:space="0" w:color="auto"/>
        <w:left w:val="none" w:sz="0" w:space="0" w:color="auto"/>
        <w:bottom w:val="none" w:sz="0" w:space="0" w:color="auto"/>
        <w:right w:val="none" w:sz="0" w:space="0" w:color="auto"/>
      </w:divBdr>
    </w:div>
    <w:div w:id="29500338">
      <w:bodyDiv w:val="1"/>
      <w:marLeft w:val="0"/>
      <w:marRight w:val="0"/>
      <w:marTop w:val="0"/>
      <w:marBottom w:val="0"/>
      <w:divBdr>
        <w:top w:val="none" w:sz="0" w:space="0" w:color="auto"/>
        <w:left w:val="none" w:sz="0" w:space="0" w:color="auto"/>
        <w:bottom w:val="none" w:sz="0" w:space="0" w:color="auto"/>
        <w:right w:val="none" w:sz="0" w:space="0" w:color="auto"/>
      </w:divBdr>
    </w:div>
    <w:div w:id="29502491">
      <w:bodyDiv w:val="1"/>
      <w:marLeft w:val="0"/>
      <w:marRight w:val="0"/>
      <w:marTop w:val="0"/>
      <w:marBottom w:val="0"/>
      <w:divBdr>
        <w:top w:val="none" w:sz="0" w:space="0" w:color="auto"/>
        <w:left w:val="none" w:sz="0" w:space="0" w:color="auto"/>
        <w:bottom w:val="none" w:sz="0" w:space="0" w:color="auto"/>
        <w:right w:val="none" w:sz="0" w:space="0" w:color="auto"/>
      </w:divBdr>
    </w:div>
    <w:div w:id="29503678">
      <w:bodyDiv w:val="1"/>
      <w:marLeft w:val="0"/>
      <w:marRight w:val="0"/>
      <w:marTop w:val="0"/>
      <w:marBottom w:val="0"/>
      <w:divBdr>
        <w:top w:val="none" w:sz="0" w:space="0" w:color="auto"/>
        <w:left w:val="none" w:sz="0" w:space="0" w:color="auto"/>
        <w:bottom w:val="none" w:sz="0" w:space="0" w:color="auto"/>
        <w:right w:val="none" w:sz="0" w:space="0" w:color="auto"/>
      </w:divBdr>
    </w:div>
    <w:div w:id="29569719">
      <w:bodyDiv w:val="1"/>
      <w:marLeft w:val="0"/>
      <w:marRight w:val="0"/>
      <w:marTop w:val="0"/>
      <w:marBottom w:val="0"/>
      <w:divBdr>
        <w:top w:val="none" w:sz="0" w:space="0" w:color="auto"/>
        <w:left w:val="none" w:sz="0" w:space="0" w:color="auto"/>
        <w:bottom w:val="none" w:sz="0" w:space="0" w:color="auto"/>
        <w:right w:val="none" w:sz="0" w:space="0" w:color="auto"/>
      </w:divBdr>
    </w:div>
    <w:div w:id="29574156">
      <w:bodyDiv w:val="1"/>
      <w:marLeft w:val="0"/>
      <w:marRight w:val="0"/>
      <w:marTop w:val="0"/>
      <w:marBottom w:val="0"/>
      <w:divBdr>
        <w:top w:val="none" w:sz="0" w:space="0" w:color="auto"/>
        <w:left w:val="none" w:sz="0" w:space="0" w:color="auto"/>
        <w:bottom w:val="none" w:sz="0" w:space="0" w:color="auto"/>
        <w:right w:val="none" w:sz="0" w:space="0" w:color="auto"/>
      </w:divBdr>
    </w:div>
    <w:div w:id="29576167">
      <w:bodyDiv w:val="1"/>
      <w:marLeft w:val="0"/>
      <w:marRight w:val="0"/>
      <w:marTop w:val="0"/>
      <w:marBottom w:val="0"/>
      <w:divBdr>
        <w:top w:val="none" w:sz="0" w:space="0" w:color="auto"/>
        <w:left w:val="none" w:sz="0" w:space="0" w:color="auto"/>
        <w:bottom w:val="none" w:sz="0" w:space="0" w:color="auto"/>
        <w:right w:val="none" w:sz="0" w:space="0" w:color="auto"/>
      </w:divBdr>
    </w:div>
    <w:div w:id="29576849">
      <w:bodyDiv w:val="1"/>
      <w:marLeft w:val="0"/>
      <w:marRight w:val="0"/>
      <w:marTop w:val="0"/>
      <w:marBottom w:val="0"/>
      <w:divBdr>
        <w:top w:val="none" w:sz="0" w:space="0" w:color="auto"/>
        <w:left w:val="none" w:sz="0" w:space="0" w:color="auto"/>
        <w:bottom w:val="none" w:sz="0" w:space="0" w:color="auto"/>
        <w:right w:val="none" w:sz="0" w:space="0" w:color="auto"/>
      </w:divBdr>
    </w:div>
    <w:div w:id="29653081">
      <w:bodyDiv w:val="1"/>
      <w:marLeft w:val="0"/>
      <w:marRight w:val="0"/>
      <w:marTop w:val="0"/>
      <w:marBottom w:val="0"/>
      <w:divBdr>
        <w:top w:val="none" w:sz="0" w:space="0" w:color="auto"/>
        <w:left w:val="none" w:sz="0" w:space="0" w:color="auto"/>
        <w:bottom w:val="none" w:sz="0" w:space="0" w:color="auto"/>
        <w:right w:val="none" w:sz="0" w:space="0" w:color="auto"/>
      </w:divBdr>
    </w:div>
    <w:div w:id="29654490">
      <w:bodyDiv w:val="1"/>
      <w:marLeft w:val="0"/>
      <w:marRight w:val="0"/>
      <w:marTop w:val="0"/>
      <w:marBottom w:val="0"/>
      <w:divBdr>
        <w:top w:val="none" w:sz="0" w:space="0" w:color="auto"/>
        <w:left w:val="none" w:sz="0" w:space="0" w:color="auto"/>
        <w:bottom w:val="none" w:sz="0" w:space="0" w:color="auto"/>
        <w:right w:val="none" w:sz="0" w:space="0" w:color="auto"/>
      </w:divBdr>
    </w:div>
    <w:div w:id="29687841">
      <w:bodyDiv w:val="1"/>
      <w:marLeft w:val="0"/>
      <w:marRight w:val="0"/>
      <w:marTop w:val="0"/>
      <w:marBottom w:val="0"/>
      <w:divBdr>
        <w:top w:val="none" w:sz="0" w:space="0" w:color="auto"/>
        <w:left w:val="none" w:sz="0" w:space="0" w:color="auto"/>
        <w:bottom w:val="none" w:sz="0" w:space="0" w:color="auto"/>
        <w:right w:val="none" w:sz="0" w:space="0" w:color="auto"/>
      </w:divBdr>
    </w:div>
    <w:div w:id="29688391">
      <w:bodyDiv w:val="1"/>
      <w:marLeft w:val="0"/>
      <w:marRight w:val="0"/>
      <w:marTop w:val="0"/>
      <w:marBottom w:val="0"/>
      <w:divBdr>
        <w:top w:val="none" w:sz="0" w:space="0" w:color="auto"/>
        <w:left w:val="none" w:sz="0" w:space="0" w:color="auto"/>
        <w:bottom w:val="none" w:sz="0" w:space="0" w:color="auto"/>
        <w:right w:val="none" w:sz="0" w:space="0" w:color="auto"/>
      </w:divBdr>
    </w:div>
    <w:div w:id="29693399">
      <w:bodyDiv w:val="1"/>
      <w:marLeft w:val="0"/>
      <w:marRight w:val="0"/>
      <w:marTop w:val="0"/>
      <w:marBottom w:val="0"/>
      <w:divBdr>
        <w:top w:val="none" w:sz="0" w:space="0" w:color="auto"/>
        <w:left w:val="none" w:sz="0" w:space="0" w:color="auto"/>
        <w:bottom w:val="none" w:sz="0" w:space="0" w:color="auto"/>
        <w:right w:val="none" w:sz="0" w:space="0" w:color="auto"/>
      </w:divBdr>
    </w:div>
    <w:div w:id="29694351">
      <w:bodyDiv w:val="1"/>
      <w:marLeft w:val="0"/>
      <w:marRight w:val="0"/>
      <w:marTop w:val="0"/>
      <w:marBottom w:val="0"/>
      <w:divBdr>
        <w:top w:val="none" w:sz="0" w:space="0" w:color="auto"/>
        <w:left w:val="none" w:sz="0" w:space="0" w:color="auto"/>
        <w:bottom w:val="none" w:sz="0" w:space="0" w:color="auto"/>
        <w:right w:val="none" w:sz="0" w:space="0" w:color="auto"/>
      </w:divBdr>
    </w:div>
    <w:div w:id="29764084">
      <w:bodyDiv w:val="1"/>
      <w:marLeft w:val="0"/>
      <w:marRight w:val="0"/>
      <w:marTop w:val="0"/>
      <w:marBottom w:val="0"/>
      <w:divBdr>
        <w:top w:val="none" w:sz="0" w:space="0" w:color="auto"/>
        <w:left w:val="none" w:sz="0" w:space="0" w:color="auto"/>
        <w:bottom w:val="none" w:sz="0" w:space="0" w:color="auto"/>
        <w:right w:val="none" w:sz="0" w:space="0" w:color="auto"/>
      </w:divBdr>
    </w:div>
    <w:div w:id="29771754">
      <w:bodyDiv w:val="1"/>
      <w:marLeft w:val="0"/>
      <w:marRight w:val="0"/>
      <w:marTop w:val="0"/>
      <w:marBottom w:val="0"/>
      <w:divBdr>
        <w:top w:val="none" w:sz="0" w:space="0" w:color="auto"/>
        <w:left w:val="none" w:sz="0" w:space="0" w:color="auto"/>
        <w:bottom w:val="none" w:sz="0" w:space="0" w:color="auto"/>
        <w:right w:val="none" w:sz="0" w:space="0" w:color="auto"/>
      </w:divBdr>
    </w:div>
    <w:div w:id="29841284">
      <w:bodyDiv w:val="1"/>
      <w:marLeft w:val="0"/>
      <w:marRight w:val="0"/>
      <w:marTop w:val="0"/>
      <w:marBottom w:val="0"/>
      <w:divBdr>
        <w:top w:val="none" w:sz="0" w:space="0" w:color="auto"/>
        <w:left w:val="none" w:sz="0" w:space="0" w:color="auto"/>
        <w:bottom w:val="none" w:sz="0" w:space="0" w:color="auto"/>
        <w:right w:val="none" w:sz="0" w:space="0" w:color="auto"/>
      </w:divBdr>
    </w:div>
    <w:div w:id="29842363">
      <w:bodyDiv w:val="1"/>
      <w:marLeft w:val="0"/>
      <w:marRight w:val="0"/>
      <w:marTop w:val="0"/>
      <w:marBottom w:val="0"/>
      <w:divBdr>
        <w:top w:val="none" w:sz="0" w:space="0" w:color="auto"/>
        <w:left w:val="none" w:sz="0" w:space="0" w:color="auto"/>
        <w:bottom w:val="none" w:sz="0" w:space="0" w:color="auto"/>
        <w:right w:val="none" w:sz="0" w:space="0" w:color="auto"/>
      </w:divBdr>
    </w:div>
    <w:div w:id="29843985">
      <w:bodyDiv w:val="1"/>
      <w:marLeft w:val="0"/>
      <w:marRight w:val="0"/>
      <w:marTop w:val="0"/>
      <w:marBottom w:val="0"/>
      <w:divBdr>
        <w:top w:val="none" w:sz="0" w:space="0" w:color="auto"/>
        <w:left w:val="none" w:sz="0" w:space="0" w:color="auto"/>
        <w:bottom w:val="none" w:sz="0" w:space="0" w:color="auto"/>
        <w:right w:val="none" w:sz="0" w:space="0" w:color="auto"/>
      </w:divBdr>
    </w:div>
    <w:div w:id="29884569">
      <w:bodyDiv w:val="1"/>
      <w:marLeft w:val="0"/>
      <w:marRight w:val="0"/>
      <w:marTop w:val="0"/>
      <w:marBottom w:val="0"/>
      <w:divBdr>
        <w:top w:val="none" w:sz="0" w:space="0" w:color="auto"/>
        <w:left w:val="none" w:sz="0" w:space="0" w:color="auto"/>
        <w:bottom w:val="none" w:sz="0" w:space="0" w:color="auto"/>
        <w:right w:val="none" w:sz="0" w:space="0" w:color="auto"/>
      </w:divBdr>
    </w:div>
    <w:div w:id="29915455">
      <w:bodyDiv w:val="1"/>
      <w:marLeft w:val="0"/>
      <w:marRight w:val="0"/>
      <w:marTop w:val="0"/>
      <w:marBottom w:val="0"/>
      <w:divBdr>
        <w:top w:val="none" w:sz="0" w:space="0" w:color="auto"/>
        <w:left w:val="none" w:sz="0" w:space="0" w:color="auto"/>
        <w:bottom w:val="none" w:sz="0" w:space="0" w:color="auto"/>
        <w:right w:val="none" w:sz="0" w:space="0" w:color="auto"/>
      </w:divBdr>
    </w:div>
    <w:div w:id="30031941">
      <w:bodyDiv w:val="1"/>
      <w:marLeft w:val="0"/>
      <w:marRight w:val="0"/>
      <w:marTop w:val="0"/>
      <w:marBottom w:val="0"/>
      <w:divBdr>
        <w:top w:val="none" w:sz="0" w:space="0" w:color="auto"/>
        <w:left w:val="none" w:sz="0" w:space="0" w:color="auto"/>
        <w:bottom w:val="none" w:sz="0" w:space="0" w:color="auto"/>
        <w:right w:val="none" w:sz="0" w:space="0" w:color="auto"/>
      </w:divBdr>
    </w:div>
    <w:div w:id="30083291">
      <w:bodyDiv w:val="1"/>
      <w:marLeft w:val="0"/>
      <w:marRight w:val="0"/>
      <w:marTop w:val="0"/>
      <w:marBottom w:val="0"/>
      <w:divBdr>
        <w:top w:val="none" w:sz="0" w:space="0" w:color="auto"/>
        <w:left w:val="none" w:sz="0" w:space="0" w:color="auto"/>
        <w:bottom w:val="none" w:sz="0" w:space="0" w:color="auto"/>
        <w:right w:val="none" w:sz="0" w:space="0" w:color="auto"/>
      </w:divBdr>
    </w:div>
    <w:div w:id="30157245">
      <w:bodyDiv w:val="1"/>
      <w:marLeft w:val="0"/>
      <w:marRight w:val="0"/>
      <w:marTop w:val="0"/>
      <w:marBottom w:val="0"/>
      <w:divBdr>
        <w:top w:val="none" w:sz="0" w:space="0" w:color="auto"/>
        <w:left w:val="none" w:sz="0" w:space="0" w:color="auto"/>
        <w:bottom w:val="none" w:sz="0" w:space="0" w:color="auto"/>
        <w:right w:val="none" w:sz="0" w:space="0" w:color="auto"/>
      </w:divBdr>
    </w:div>
    <w:div w:id="30226676">
      <w:bodyDiv w:val="1"/>
      <w:marLeft w:val="0"/>
      <w:marRight w:val="0"/>
      <w:marTop w:val="0"/>
      <w:marBottom w:val="0"/>
      <w:divBdr>
        <w:top w:val="none" w:sz="0" w:space="0" w:color="auto"/>
        <w:left w:val="none" w:sz="0" w:space="0" w:color="auto"/>
        <w:bottom w:val="none" w:sz="0" w:space="0" w:color="auto"/>
        <w:right w:val="none" w:sz="0" w:space="0" w:color="auto"/>
      </w:divBdr>
    </w:div>
    <w:div w:id="30226902">
      <w:bodyDiv w:val="1"/>
      <w:marLeft w:val="0"/>
      <w:marRight w:val="0"/>
      <w:marTop w:val="0"/>
      <w:marBottom w:val="0"/>
      <w:divBdr>
        <w:top w:val="none" w:sz="0" w:space="0" w:color="auto"/>
        <w:left w:val="none" w:sz="0" w:space="0" w:color="auto"/>
        <w:bottom w:val="none" w:sz="0" w:space="0" w:color="auto"/>
        <w:right w:val="none" w:sz="0" w:space="0" w:color="auto"/>
      </w:divBdr>
    </w:div>
    <w:div w:id="30228037">
      <w:bodyDiv w:val="1"/>
      <w:marLeft w:val="0"/>
      <w:marRight w:val="0"/>
      <w:marTop w:val="0"/>
      <w:marBottom w:val="0"/>
      <w:divBdr>
        <w:top w:val="none" w:sz="0" w:space="0" w:color="auto"/>
        <w:left w:val="none" w:sz="0" w:space="0" w:color="auto"/>
        <w:bottom w:val="none" w:sz="0" w:space="0" w:color="auto"/>
        <w:right w:val="none" w:sz="0" w:space="0" w:color="auto"/>
      </w:divBdr>
    </w:div>
    <w:div w:id="30232821">
      <w:bodyDiv w:val="1"/>
      <w:marLeft w:val="0"/>
      <w:marRight w:val="0"/>
      <w:marTop w:val="0"/>
      <w:marBottom w:val="0"/>
      <w:divBdr>
        <w:top w:val="none" w:sz="0" w:space="0" w:color="auto"/>
        <w:left w:val="none" w:sz="0" w:space="0" w:color="auto"/>
        <w:bottom w:val="none" w:sz="0" w:space="0" w:color="auto"/>
        <w:right w:val="none" w:sz="0" w:space="0" w:color="auto"/>
      </w:divBdr>
    </w:div>
    <w:div w:id="30233046">
      <w:bodyDiv w:val="1"/>
      <w:marLeft w:val="0"/>
      <w:marRight w:val="0"/>
      <w:marTop w:val="0"/>
      <w:marBottom w:val="0"/>
      <w:divBdr>
        <w:top w:val="none" w:sz="0" w:space="0" w:color="auto"/>
        <w:left w:val="none" w:sz="0" w:space="0" w:color="auto"/>
        <w:bottom w:val="none" w:sz="0" w:space="0" w:color="auto"/>
        <w:right w:val="none" w:sz="0" w:space="0" w:color="auto"/>
      </w:divBdr>
    </w:div>
    <w:div w:id="30301054">
      <w:bodyDiv w:val="1"/>
      <w:marLeft w:val="0"/>
      <w:marRight w:val="0"/>
      <w:marTop w:val="0"/>
      <w:marBottom w:val="0"/>
      <w:divBdr>
        <w:top w:val="none" w:sz="0" w:space="0" w:color="auto"/>
        <w:left w:val="none" w:sz="0" w:space="0" w:color="auto"/>
        <w:bottom w:val="none" w:sz="0" w:space="0" w:color="auto"/>
        <w:right w:val="none" w:sz="0" w:space="0" w:color="auto"/>
      </w:divBdr>
    </w:div>
    <w:div w:id="30302132">
      <w:bodyDiv w:val="1"/>
      <w:marLeft w:val="0"/>
      <w:marRight w:val="0"/>
      <w:marTop w:val="0"/>
      <w:marBottom w:val="0"/>
      <w:divBdr>
        <w:top w:val="none" w:sz="0" w:space="0" w:color="auto"/>
        <w:left w:val="none" w:sz="0" w:space="0" w:color="auto"/>
        <w:bottom w:val="none" w:sz="0" w:space="0" w:color="auto"/>
        <w:right w:val="none" w:sz="0" w:space="0" w:color="auto"/>
      </w:divBdr>
    </w:div>
    <w:div w:id="30302727">
      <w:bodyDiv w:val="1"/>
      <w:marLeft w:val="0"/>
      <w:marRight w:val="0"/>
      <w:marTop w:val="0"/>
      <w:marBottom w:val="0"/>
      <w:divBdr>
        <w:top w:val="none" w:sz="0" w:space="0" w:color="auto"/>
        <w:left w:val="none" w:sz="0" w:space="0" w:color="auto"/>
        <w:bottom w:val="none" w:sz="0" w:space="0" w:color="auto"/>
        <w:right w:val="none" w:sz="0" w:space="0" w:color="auto"/>
      </w:divBdr>
    </w:div>
    <w:div w:id="30303627">
      <w:bodyDiv w:val="1"/>
      <w:marLeft w:val="0"/>
      <w:marRight w:val="0"/>
      <w:marTop w:val="0"/>
      <w:marBottom w:val="0"/>
      <w:divBdr>
        <w:top w:val="none" w:sz="0" w:space="0" w:color="auto"/>
        <w:left w:val="none" w:sz="0" w:space="0" w:color="auto"/>
        <w:bottom w:val="none" w:sz="0" w:space="0" w:color="auto"/>
        <w:right w:val="none" w:sz="0" w:space="0" w:color="auto"/>
      </w:divBdr>
    </w:div>
    <w:div w:id="30306598">
      <w:bodyDiv w:val="1"/>
      <w:marLeft w:val="0"/>
      <w:marRight w:val="0"/>
      <w:marTop w:val="0"/>
      <w:marBottom w:val="0"/>
      <w:divBdr>
        <w:top w:val="none" w:sz="0" w:space="0" w:color="auto"/>
        <w:left w:val="none" w:sz="0" w:space="0" w:color="auto"/>
        <w:bottom w:val="none" w:sz="0" w:space="0" w:color="auto"/>
        <w:right w:val="none" w:sz="0" w:space="0" w:color="auto"/>
      </w:divBdr>
    </w:div>
    <w:div w:id="30307310">
      <w:bodyDiv w:val="1"/>
      <w:marLeft w:val="0"/>
      <w:marRight w:val="0"/>
      <w:marTop w:val="0"/>
      <w:marBottom w:val="0"/>
      <w:divBdr>
        <w:top w:val="none" w:sz="0" w:space="0" w:color="auto"/>
        <w:left w:val="none" w:sz="0" w:space="0" w:color="auto"/>
        <w:bottom w:val="none" w:sz="0" w:space="0" w:color="auto"/>
        <w:right w:val="none" w:sz="0" w:space="0" w:color="auto"/>
      </w:divBdr>
    </w:div>
    <w:div w:id="30308803">
      <w:bodyDiv w:val="1"/>
      <w:marLeft w:val="0"/>
      <w:marRight w:val="0"/>
      <w:marTop w:val="0"/>
      <w:marBottom w:val="0"/>
      <w:divBdr>
        <w:top w:val="none" w:sz="0" w:space="0" w:color="auto"/>
        <w:left w:val="none" w:sz="0" w:space="0" w:color="auto"/>
        <w:bottom w:val="none" w:sz="0" w:space="0" w:color="auto"/>
        <w:right w:val="none" w:sz="0" w:space="0" w:color="auto"/>
      </w:divBdr>
    </w:div>
    <w:div w:id="30350067">
      <w:bodyDiv w:val="1"/>
      <w:marLeft w:val="0"/>
      <w:marRight w:val="0"/>
      <w:marTop w:val="0"/>
      <w:marBottom w:val="0"/>
      <w:divBdr>
        <w:top w:val="none" w:sz="0" w:space="0" w:color="auto"/>
        <w:left w:val="none" w:sz="0" w:space="0" w:color="auto"/>
        <w:bottom w:val="none" w:sz="0" w:space="0" w:color="auto"/>
        <w:right w:val="none" w:sz="0" w:space="0" w:color="auto"/>
      </w:divBdr>
    </w:div>
    <w:div w:id="30350987">
      <w:bodyDiv w:val="1"/>
      <w:marLeft w:val="0"/>
      <w:marRight w:val="0"/>
      <w:marTop w:val="0"/>
      <w:marBottom w:val="0"/>
      <w:divBdr>
        <w:top w:val="none" w:sz="0" w:space="0" w:color="auto"/>
        <w:left w:val="none" w:sz="0" w:space="0" w:color="auto"/>
        <w:bottom w:val="none" w:sz="0" w:space="0" w:color="auto"/>
        <w:right w:val="none" w:sz="0" w:space="0" w:color="auto"/>
      </w:divBdr>
    </w:div>
    <w:div w:id="30352227">
      <w:bodyDiv w:val="1"/>
      <w:marLeft w:val="0"/>
      <w:marRight w:val="0"/>
      <w:marTop w:val="0"/>
      <w:marBottom w:val="0"/>
      <w:divBdr>
        <w:top w:val="none" w:sz="0" w:space="0" w:color="auto"/>
        <w:left w:val="none" w:sz="0" w:space="0" w:color="auto"/>
        <w:bottom w:val="none" w:sz="0" w:space="0" w:color="auto"/>
        <w:right w:val="none" w:sz="0" w:space="0" w:color="auto"/>
      </w:divBdr>
    </w:div>
    <w:div w:id="30419348">
      <w:bodyDiv w:val="1"/>
      <w:marLeft w:val="0"/>
      <w:marRight w:val="0"/>
      <w:marTop w:val="0"/>
      <w:marBottom w:val="0"/>
      <w:divBdr>
        <w:top w:val="none" w:sz="0" w:space="0" w:color="auto"/>
        <w:left w:val="none" w:sz="0" w:space="0" w:color="auto"/>
        <w:bottom w:val="none" w:sz="0" w:space="0" w:color="auto"/>
        <w:right w:val="none" w:sz="0" w:space="0" w:color="auto"/>
      </w:divBdr>
    </w:div>
    <w:div w:id="30419978">
      <w:bodyDiv w:val="1"/>
      <w:marLeft w:val="0"/>
      <w:marRight w:val="0"/>
      <w:marTop w:val="0"/>
      <w:marBottom w:val="0"/>
      <w:divBdr>
        <w:top w:val="none" w:sz="0" w:space="0" w:color="auto"/>
        <w:left w:val="none" w:sz="0" w:space="0" w:color="auto"/>
        <w:bottom w:val="none" w:sz="0" w:space="0" w:color="auto"/>
        <w:right w:val="none" w:sz="0" w:space="0" w:color="auto"/>
      </w:divBdr>
    </w:div>
    <w:div w:id="30423033">
      <w:bodyDiv w:val="1"/>
      <w:marLeft w:val="0"/>
      <w:marRight w:val="0"/>
      <w:marTop w:val="0"/>
      <w:marBottom w:val="0"/>
      <w:divBdr>
        <w:top w:val="none" w:sz="0" w:space="0" w:color="auto"/>
        <w:left w:val="none" w:sz="0" w:space="0" w:color="auto"/>
        <w:bottom w:val="none" w:sz="0" w:space="0" w:color="auto"/>
        <w:right w:val="none" w:sz="0" w:space="0" w:color="auto"/>
      </w:divBdr>
    </w:div>
    <w:div w:id="30423908">
      <w:bodyDiv w:val="1"/>
      <w:marLeft w:val="0"/>
      <w:marRight w:val="0"/>
      <w:marTop w:val="0"/>
      <w:marBottom w:val="0"/>
      <w:divBdr>
        <w:top w:val="none" w:sz="0" w:space="0" w:color="auto"/>
        <w:left w:val="none" w:sz="0" w:space="0" w:color="auto"/>
        <w:bottom w:val="none" w:sz="0" w:space="0" w:color="auto"/>
        <w:right w:val="none" w:sz="0" w:space="0" w:color="auto"/>
      </w:divBdr>
    </w:div>
    <w:div w:id="30425974">
      <w:bodyDiv w:val="1"/>
      <w:marLeft w:val="0"/>
      <w:marRight w:val="0"/>
      <w:marTop w:val="0"/>
      <w:marBottom w:val="0"/>
      <w:divBdr>
        <w:top w:val="none" w:sz="0" w:space="0" w:color="auto"/>
        <w:left w:val="none" w:sz="0" w:space="0" w:color="auto"/>
        <w:bottom w:val="none" w:sz="0" w:space="0" w:color="auto"/>
        <w:right w:val="none" w:sz="0" w:space="0" w:color="auto"/>
      </w:divBdr>
    </w:div>
    <w:div w:id="30427653">
      <w:bodyDiv w:val="1"/>
      <w:marLeft w:val="0"/>
      <w:marRight w:val="0"/>
      <w:marTop w:val="0"/>
      <w:marBottom w:val="0"/>
      <w:divBdr>
        <w:top w:val="none" w:sz="0" w:space="0" w:color="auto"/>
        <w:left w:val="none" w:sz="0" w:space="0" w:color="auto"/>
        <w:bottom w:val="none" w:sz="0" w:space="0" w:color="auto"/>
        <w:right w:val="none" w:sz="0" w:space="0" w:color="auto"/>
      </w:divBdr>
    </w:div>
    <w:div w:id="30494209">
      <w:bodyDiv w:val="1"/>
      <w:marLeft w:val="0"/>
      <w:marRight w:val="0"/>
      <w:marTop w:val="0"/>
      <w:marBottom w:val="0"/>
      <w:divBdr>
        <w:top w:val="none" w:sz="0" w:space="0" w:color="auto"/>
        <w:left w:val="none" w:sz="0" w:space="0" w:color="auto"/>
        <w:bottom w:val="none" w:sz="0" w:space="0" w:color="auto"/>
        <w:right w:val="none" w:sz="0" w:space="0" w:color="auto"/>
      </w:divBdr>
    </w:div>
    <w:div w:id="30495199">
      <w:bodyDiv w:val="1"/>
      <w:marLeft w:val="0"/>
      <w:marRight w:val="0"/>
      <w:marTop w:val="0"/>
      <w:marBottom w:val="0"/>
      <w:divBdr>
        <w:top w:val="none" w:sz="0" w:space="0" w:color="auto"/>
        <w:left w:val="none" w:sz="0" w:space="0" w:color="auto"/>
        <w:bottom w:val="none" w:sz="0" w:space="0" w:color="auto"/>
        <w:right w:val="none" w:sz="0" w:space="0" w:color="auto"/>
      </w:divBdr>
    </w:div>
    <w:div w:id="30496021">
      <w:bodyDiv w:val="1"/>
      <w:marLeft w:val="0"/>
      <w:marRight w:val="0"/>
      <w:marTop w:val="0"/>
      <w:marBottom w:val="0"/>
      <w:divBdr>
        <w:top w:val="none" w:sz="0" w:space="0" w:color="auto"/>
        <w:left w:val="none" w:sz="0" w:space="0" w:color="auto"/>
        <w:bottom w:val="none" w:sz="0" w:space="0" w:color="auto"/>
        <w:right w:val="none" w:sz="0" w:space="0" w:color="auto"/>
      </w:divBdr>
    </w:div>
    <w:div w:id="30500521">
      <w:bodyDiv w:val="1"/>
      <w:marLeft w:val="0"/>
      <w:marRight w:val="0"/>
      <w:marTop w:val="0"/>
      <w:marBottom w:val="0"/>
      <w:divBdr>
        <w:top w:val="none" w:sz="0" w:space="0" w:color="auto"/>
        <w:left w:val="none" w:sz="0" w:space="0" w:color="auto"/>
        <w:bottom w:val="none" w:sz="0" w:space="0" w:color="auto"/>
        <w:right w:val="none" w:sz="0" w:space="0" w:color="auto"/>
      </w:divBdr>
    </w:div>
    <w:div w:id="30541238">
      <w:bodyDiv w:val="1"/>
      <w:marLeft w:val="0"/>
      <w:marRight w:val="0"/>
      <w:marTop w:val="0"/>
      <w:marBottom w:val="0"/>
      <w:divBdr>
        <w:top w:val="none" w:sz="0" w:space="0" w:color="auto"/>
        <w:left w:val="none" w:sz="0" w:space="0" w:color="auto"/>
        <w:bottom w:val="none" w:sz="0" w:space="0" w:color="auto"/>
        <w:right w:val="none" w:sz="0" w:space="0" w:color="auto"/>
      </w:divBdr>
    </w:div>
    <w:div w:id="30541832">
      <w:bodyDiv w:val="1"/>
      <w:marLeft w:val="0"/>
      <w:marRight w:val="0"/>
      <w:marTop w:val="0"/>
      <w:marBottom w:val="0"/>
      <w:divBdr>
        <w:top w:val="none" w:sz="0" w:space="0" w:color="auto"/>
        <w:left w:val="none" w:sz="0" w:space="0" w:color="auto"/>
        <w:bottom w:val="none" w:sz="0" w:space="0" w:color="auto"/>
        <w:right w:val="none" w:sz="0" w:space="0" w:color="auto"/>
      </w:divBdr>
    </w:div>
    <w:div w:id="30543567">
      <w:bodyDiv w:val="1"/>
      <w:marLeft w:val="0"/>
      <w:marRight w:val="0"/>
      <w:marTop w:val="0"/>
      <w:marBottom w:val="0"/>
      <w:divBdr>
        <w:top w:val="none" w:sz="0" w:space="0" w:color="auto"/>
        <w:left w:val="none" w:sz="0" w:space="0" w:color="auto"/>
        <w:bottom w:val="none" w:sz="0" w:space="0" w:color="auto"/>
        <w:right w:val="none" w:sz="0" w:space="0" w:color="auto"/>
      </w:divBdr>
    </w:div>
    <w:div w:id="30544937">
      <w:bodyDiv w:val="1"/>
      <w:marLeft w:val="0"/>
      <w:marRight w:val="0"/>
      <w:marTop w:val="0"/>
      <w:marBottom w:val="0"/>
      <w:divBdr>
        <w:top w:val="none" w:sz="0" w:space="0" w:color="auto"/>
        <w:left w:val="none" w:sz="0" w:space="0" w:color="auto"/>
        <w:bottom w:val="none" w:sz="0" w:space="0" w:color="auto"/>
        <w:right w:val="none" w:sz="0" w:space="0" w:color="auto"/>
      </w:divBdr>
    </w:div>
    <w:div w:id="30569285">
      <w:bodyDiv w:val="1"/>
      <w:marLeft w:val="0"/>
      <w:marRight w:val="0"/>
      <w:marTop w:val="0"/>
      <w:marBottom w:val="0"/>
      <w:divBdr>
        <w:top w:val="none" w:sz="0" w:space="0" w:color="auto"/>
        <w:left w:val="none" w:sz="0" w:space="0" w:color="auto"/>
        <w:bottom w:val="none" w:sz="0" w:space="0" w:color="auto"/>
        <w:right w:val="none" w:sz="0" w:space="0" w:color="auto"/>
      </w:divBdr>
    </w:div>
    <w:div w:id="30571244">
      <w:bodyDiv w:val="1"/>
      <w:marLeft w:val="0"/>
      <w:marRight w:val="0"/>
      <w:marTop w:val="0"/>
      <w:marBottom w:val="0"/>
      <w:divBdr>
        <w:top w:val="none" w:sz="0" w:space="0" w:color="auto"/>
        <w:left w:val="none" w:sz="0" w:space="0" w:color="auto"/>
        <w:bottom w:val="none" w:sz="0" w:space="0" w:color="auto"/>
        <w:right w:val="none" w:sz="0" w:space="0" w:color="auto"/>
      </w:divBdr>
    </w:div>
    <w:div w:id="30611535">
      <w:bodyDiv w:val="1"/>
      <w:marLeft w:val="0"/>
      <w:marRight w:val="0"/>
      <w:marTop w:val="0"/>
      <w:marBottom w:val="0"/>
      <w:divBdr>
        <w:top w:val="none" w:sz="0" w:space="0" w:color="auto"/>
        <w:left w:val="none" w:sz="0" w:space="0" w:color="auto"/>
        <w:bottom w:val="none" w:sz="0" w:space="0" w:color="auto"/>
        <w:right w:val="none" w:sz="0" w:space="0" w:color="auto"/>
      </w:divBdr>
    </w:div>
    <w:div w:id="30612171">
      <w:bodyDiv w:val="1"/>
      <w:marLeft w:val="0"/>
      <w:marRight w:val="0"/>
      <w:marTop w:val="0"/>
      <w:marBottom w:val="0"/>
      <w:divBdr>
        <w:top w:val="none" w:sz="0" w:space="0" w:color="auto"/>
        <w:left w:val="none" w:sz="0" w:space="0" w:color="auto"/>
        <w:bottom w:val="none" w:sz="0" w:space="0" w:color="auto"/>
        <w:right w:val="none" w:sz="0" w:space="0" w:color="auto"/>
      </w:divBdr>
    </w:div>
    <w:div w:id="30613688">
      <w:bodyDiv w:val="1"/>
      <w:marLeft w:val="0"/>
      <w:marRight w:val="0"/>
      <w:marTop w:val="0"/>
      <w:marBottom w:val="0"/>
      <w:divBdr>
        <w:top w:val="none" w:sz="0" w:space="0" w:color="auto"/>
        <w:left w:val="none" w:sz="0" w:space="0" w:color="auto"/>
        <w:bottom w:val="none" w:sz="0" w:space="0" w:color="auto"/>
        <w:right w:val="none" w:sz="0" w:space="0" w:color="auto"/>
      </w:divBdr>
    </w:div>
    <w:div w:id="30620962">
      <w:bodyDiv w:val="1"/>
      <w:marLeft w:val="0"/>
      <w:marRight w:val="0"/>
      <w:marTop w:val="0"/>
      <w:marBottom w:val="0"/>
      <w:divBdr>
        <w:top w:val="none" w:sz="0" w:space="0" w:color="auto"/>
        <w:left w:val="none" w:sz="0" w:space="0" w:color="auto"/>
        <w:bottom w:val="none" w:sz="0" w:space="0" w:color="auto"/>
        <w:right w:val="none" w:sz="0" w:space="0" w:color="auto"/>
      </w:divBdr>
    </w:div>
    <w:div w:id="30688038">
      <w:bodyDiv w:val="1"/>
      <w:marLeft w:val="0"/>
      <w:marRight w:val="0"/>
      <w:marTop w:val="0"/>
      <w:marBottom w:val="0"/>
      <w:divBdr>
        <w:top w:val="none" w:sz="0" w:space="0" w:color="auto"/>
        <w:left w:val="none" w:sz="0" w:space="0" w:color="auto"/>
        <w:bottom w:val="none" w:sz="0" w:space="0" w:color="auto"/>
        <w:right w:val="none" w:sz="0" w:space="0" w:color="auto"/>
      </w:divBdr>
    </w:div>
    <w:div w:id="30689471">
      <w:bodyDiv w:val="1"/>
      <w:marLeft w:val="0"/>
      <w:marRight w:val="0"/>
      <w:marTop w:val="0"/>
      <w:marBottom w:val="0"/>
      <w:divBdr>
        <w:top w:val="none" w:sz="0" w:space="0" w:color="auto"/>
        <w:left w:val="none" w:sz="0" w:space="0" w:color="auto"/>
        <w:bottom w:val="none" w:sz="0" w:space="0" w:color="auto"/>
        <w:right w:val="none" w:sz="0" w:space="0" w:color="auto"/>
      </w:divBdr>
    </w:div>
    <w:div w:id="30691881">
      <w:bodyDiv w:val="1"/>
      <w:marLeft w:val="0"/>
      <w:marRight w:val="0"/>
      <w:marTop w:val="0"/>
      <w:marBottom w:val="0"/>
      <w:divBdr>
        <w:top w:val="none" w:sz="0" w:space="0" w:color="auto"/>
        <w:left w:val="none" w:sz="0" w:space="0" w:color="auto"/>
        <w:bottom w:val="none" w:sz="0" w:space="0" w:color="auto"/>
        <w:right w:val="none" w:sz="0" w:space="0" w:color="auto"/>
      </w:divBdr>
    </w:div>
    <w:div w:id="30736706">
      <w:bodyDiv w:val="1"/>
      <w:marLeft w:val="0"/>
      <w:marRight w:val="0"/>
      <w:marTop w:val="0"/>
      <w:marBottom w:val="0"/>
      <w:divBdr>
        <w:top w:val="none" w:sz="0" w:space="0" w:color="auto"/>
        <w:left w:val="none" w:sz="0" w:space="0" w:color="auto"/>
        <w:bottom w:val="none" w:sz="0" w:space="0" w:color="auto"/>
        <w:right w:val="none" w:sz="0" w:space="0" w:color="auto"/>
      </w:divBdr>
    </w:div>
    <w:div w:id="30736740">
      <w:bodyDiv w:val="1"/>
      <w:marLeft w:val="0"/>
      <w:marRight w:val="0"/>
      <w:marTop w:val="0"/>
      <w:marBottom w:val="0"/>
      <w:divBdr>
        <w:top w:val="none" w:sz="0" w:space="0" w:color="auto"/>
        <w:left w:val="none" w:sz="0" w:space="0" w:color="auto"/>
        <w:bottom w:val="none" w:sz="0" w:space="0" w:color="auto"/>
        <w:right w:val="none" w:sz="0" w:space="0" w:color="auto"/>
      </w:divBdr>
    </w:div>
    <w:div w:id="30737388">
      <w:bodyDiv w:val="1"/>
      <w:marLeft w:val="0"/>
      <w:marRight w:val="0"/>
      <w:marTop w:val="0"/>
      <w:marBottom w:val="0"/>
      <w:divBdr>
        <w:top w:val="none" w:sz="0" w:space="0" w:color="auto"/>
        <w:left w:val="none" w:sz="0" w:space="0" w:color="auto"/>
        <w:bottom w:val="none" w:sz="0" w:space="0" w:color="auto"/>
        <w:right w:val="none" w:sz="0" w:space="0" w:color="auto"/>
      </w:divBdr>
    </w:div>
    <w:div w:id="30768249">
      <w:bodyDiv w:val="1"/>
      <w:marLeft w:val="0"/>
      <w:marRight w:val="0"/>
      <w:marTop w:val="0"/>
      <w:marBottom w:val="0"/>
      <w:divBdr>
        <w:top w:val="none" w:sz="0" w:space="0" w:color="auto"/>
        <w:left w:val="none" w:sz="0" w:space="0" w:color="auto"/>
        <w:bottom w:val="none" w:sz="0" w:space="0" w:color="auto"/>
        <w:right w:val="none" w:sz="0" w:space="0" w:color="auto"/>
      </w:divBdr>
    </w:div>
    <w:div w:id="30805571">
      <w:bodyDiv w:val="1"/>
      <w:marLeft w:val="0"/>
      <w:marRight w:val="0"/>
      <w:marTop w:val="0"/>
      <w:marBottom w:val="0"/>
      <w:divBdr>
        <w:top w:val="none" w:sz="0" w:space="0" w:color="auto"/>
        <w:left w:val="none" w:sz="0" w:space="0" w:color="auto"/>
        <w:bottom w:val="none" w:sz="0" w:space="0" w:color="auto"/>
        <w:right w:val="none" w:sz="0" w:space="0" w:color="auto"/>
      </w:divBdr>
    </w:div>
    <w:div w:id="30885044">
      <w:bodyDiv w:val="1"/>
      <w:marLeft w:val="0"/>
      <w:marRight w:val="0"/>
      <w:marTop w:val="0"/>
      <w:marBottom w:val="0"/>
      <w:divBdr>
        <w:top w:val="none" w:sz="0" w:space="0" w:color="auto"/>
        <w:left w:val="none" w:sz="0" w:space="0" w:color="auto"/>
        <w:bottom w:val="none" w:sz="0" w:space="0" w:color="auto"/>
        <w:right w:val="none" w:sz="0" w:space="0" w:color="auto"/>
      </w:divBdr>
    </w:div>
    <w:div w:id="30885424">
      <w:bodyDiv w:val="1"/>
      <w:marLeft w:val="0"/>
      <w:marRight w:val="0"/>
      <w:marTop w:val="0"/>
      <w:marBottom w:val="0"/>
      <w:divBdr>
        <w:top w:val="none" w:sz="0" w:space="0" w:color="auto"/>
        <w:left w:val="none" w:sz="0" w:space="0" w:color="auto"/>
        <w:bottom w:val="none" w:sz="0" w:space="0" w:color="auto"/>
        <w:right w:val="none" w:sz="0" w:space="0" w:color="auto"/>
      </w:divBdr>
    </w:div>
    <w:div w:id="30999152">
      <w:bodyDiv w:val="1"/>
      <w:marLeft w:val="0"/>
      <w:marRight w:val="0"/>
      <w:marTop w:val="0"/>
      <w:marBottom w:val="0"/>
      <w:divBdr>
        <w:top w:val="none" w:sz="0" w:space="0" w:color="auto"/>
        <w:left w:val="none" w:sz="0" w:space="0" w:color="auto"/>
        <w:bottom w:val="none" w:sz="0" w:space="0" w:color="auto"/>
        <w:right w:val="none" w:sz="0" w:space="0" w:color="auto"/>
      </w:divBdr>
    </w:div>
    <w:div w:id="31005290">
      <w:bodyDiv w:val="1"/>
      <w:marLeft w:val="0"/>
      <w:marRight w:val="0"/>
      <w:marTop w:val="0"/>
      <w:marBottom w:val="0"/>
      <w:divBdr>
        <w:top w:val="none" w:sz="0" w:space="0" w:color="auto"/>
        <w:left w:val="none" w:sz="0" w:space="0" w:color="auto"/>
        <w:bottom w:val="none" w:sz="0" w:space="0" w:color="auto"/>
        <w:right w:val="none" w:sz="0" w:space="0" w:color="auto"/>
      </w:divBdr>
    </w:div>
    <w:div w:id="31077356">
      <w:bodyDiv w:val="1"/>
      <w:marLeft w:val="0"/>
      <w:marRight w:val="0"/>
      <w:marTop w:val="0"/>
      <w:marBottom w:val="0"/>
      <w:divBdr>
        <w:top w:val="none" w:sz="0" w:space="0" w:color="auto"/>
        <w:left w:val="none" w:sz="0" w:space="0" w:color="auto"/>
        <w:bottom w:val="none" w:sz="0" w:space="0" w:color="auto"/>
        <w:right w:val="none" w:sz="0" w:space="0" w:color="auto"/>
      </w:divBdr>
    </w:div>
    <w:div w:id="31196051">
      <w:bodyDiv w:val="1"/>
      <w:marLeft w:val="0"/>
      <w:marRight w:val="0"/>
      <w:marTop w:val="0"/>
      <w:marBottom w:val="0"/>
      <w:divBdr>
        <w:top w:val="none" w:sz="0" w:space="0" w:color="auto"/>
        <w:left w:val="none" w:sz="0" w:space="0" w:color="auto"/>
        <w:bottom w:val="none" w:sz="0" w:space="0" w:color="auto"/>
        <w:right w:val="none" w:sz="0" w:space="0" w:color="auto"/>
      </w:divBdr>
    </w:div>
    <w:div w:id="31198538">
      <w:bodyDiv w:val="1"/>
      <w:marLeft w:val="0"/>
      <w:marRight w:val="0"/>
      <w:marTop w:val="0"/>
      <w:marBottom w:val="0"/>
      <w:divBdr>
        <w:top w:val="none" w:sz="0" w:space="0" w:color="auto"/>
        <w:left w:val="none" w:sz="0" w:space="0" w:color="auto"/>
        <w:bottom w:val="none" w:sz="0" w:space="0" w:color="auto"/>
        <w:right w:val="none" w:sz="0" w:space="0" w:color="auto"/>
      </w:divBdr>
    </w:div>
    <w:div w:id="31199605">
      <w:bodyDiv w:val="1"/>
      <w:marLeft w:val="0"/>
      <w:marRight w:val="0"/>
      <w:marTop w:val="0"/>
      <w:marBottom w:val="0"/>
      <w:divBdr>
        <w:top w:val="none" w:sz="0" w:space="0" w:color="auto"/>
        <w:left w:val="none" w:sz="0" w:space="0" w:color="auto"/>
        <w:bottom w:val="none" w:sz="0" w:space="0" w:color="auto"/>
        <w:right w:val="none" w:sz="0" w:space="0" w:color="auto"/>
      </w:divBdr>
    </w:div>
    <w:div w:id="31266647">
      <w:bodyDiv w:val="1"/>
      <w:marLeft w:val="0"/>
      <w:marRight w:val="0"/>
      <w:marTop w:val="0"/>
      <w:marBottom w:val="0"/>
      <w:divBdr>
        <w:top w:val="none" w:sz="0" w:space="0" w:color="auto"/>
        <w:left w:val="none" w:sz="0" w:space="0" w:color="auto"/>
        <w:bottom w:val="none" w:sz="0" w:space="0" w:color="auto"/>
        <w:right w:val="none" w:sz="0" w:space="0" w:color="auto"/>
      </w:divBdr>
    </w:div>
    <w:div w:id="31267334">
      <w:bodyDiv w:val="1"/>
      <w:marLeft w:val="0"/>
      <w:marRight w:val="0"/>
      <w:marTop w:val="0"/>
      <w:marBottom w:val="0"/>
      <w:divBdr>
        <w:top w:val="none" w:sz="0" w:space="0" w:color="auto"/>
        <w:left w:val="none" w:sz="0" w:space="0" w:color="auto"/>
        <w:bottom w:val="none" w:sz="0" w:space="0" w:color="auto"/>
        <w:right w:val="none" w:sz="0" w:space="0" w:color="auto"/>
      </w:divBdr>
    </w:div>
    <w:div w:id="31270573">
      <w:bodyDiv w:val="1"/>
      <w:marLeft w:val="0"/>
      <w:marRight w:val="0"/>
      <w:marTop w:val="0"/>
      <w:marBottom w:val="0"/>
      <w:divBdr>
        <w:top w:val="none" w:sz="0" w:space="0" w:color="auto"/>
        <w:left w:val="none" w:sz="0" w:space="0" w:color="auto"/>
        <w:bottom w:val="none" w:sz="0" w:space="0" w:color="auto"/>
        <w:right w:val="none" w:sz="0" w:space="0" w:color="auto"/>
      </w:divBdr>
    </w:div>
    <w:div w:id="31343344">
      <w:bodyDiv w:val="1"/>
      <w:marLeft w:val="0"/>
      <w:marRight w:val="0"/>
      <w:marTop w:val="0"/>
      <w:marBottom w:val="0"/>
      <w:divBdr>
        <w:top w:val="none" w:sz="0" w:space="0" w:color="auto"/>
        <w:left w:val="none" w:sz="0" w:space="0" w:color="auto"/>
        <w:bottom w:val="none" w:sz="0" w:space="0" w:color="auto"/>
        <w:right w:val="none" w:sz="0" w:space="0" w:color="auto"/>
      </w:divBdr>
    </w:div>
    <w:div w:id="31345464">
      <w:bodyDiv w:val="1"/>
      <w:marLeft w:val="0"/>
      <w:marRight w:val="0"/>
      <w:marTop w:val="0"/>
      <w:marBottom w:val="0"/>
      <w:divBdr>
        <w:top w:val="none" w:sz="0" w:space="0" w:color="auto"/>
        <w:left w:val="none" w:sz="0" w:space="0" w:color="auto"/>
        <w:bottom w:val="none" w:sz="0" w:space="0" w:color="auto"/>
        <w:right w:val="none" w:sz="0" w:space="0" w:color="auto"/>
      </w:divBdr>
    </w:div>
    <w:div w:id="31348709">
      <w:bodyDiv w:val="1"/>
      <w:marLeft w:val="0"/>
      <w:marRight w:val="0"/>
      <w:marTop w:val="0"/>
      <w:marBottom w:val="0"/>
      <w:divBdr>
        <w:top w:val="none" w:sz="0" w:space="0" w:color="auto"/>
        <w:left w:val="none" w:sz="0" w:space="0" w:color="auto"/>
        <w:bottom w:val="none" w:sz="0" w:space="0" w:color="auto"/>
        <w:right w:val="none" w:sz="0" w:space="0" w:color="auto"/>
      </w:divBdr>
    </w:div>
    <w:div w:id="31393674">
      <w:bodyDiv w:val="1"/>
      <w:marLeft w:val="0"/>
      <w:marRight w:val="0"/>
      <w:marTop w:val="0"/>
      <w:marBottom w:val="0"/>
      <w:divBdr>
        <w:top w:val="none" w:sz="0" w:space="0" w:color="auto"/>
        <w:left w:val="none" w:sz="0" w:space="0" w:color="auto"/>
        <w:bottom w:val="none" w:sz="0" w:space="0" w:color="auto"/>
        <w:right w:val="none" w:sz="0" w:space="0" w:color="auto"/>
      </w:divBdr>
    </w:div>
    <w:div w:id="31465798">
      <w:bodyDiv w:val="1"/>
      <w:marLeft w:val="0"/>
      <w:marRight w:val="0"/>
      <w:marTop w:val="0"/>
      <w:marBottom w:val="0"/>
      <w:divBdr>
        <w:top w:val="none" w:sz="0" w:space="0" w:color="auto"/>
        <w:left w:val="none" w:sz="0" w:space="0" w:color="auto"/>
        <w:bottom w:val="none" w:sz="0" w:space="0" w:color="auto"/>
        <w:right w:val="none" w:sz="0" w:space="0" w:color="auto"/>
      </w:divBdr>
    </w:div>
    <w:div w:id="31466852">
      <w:bodyDiv w:val="1"/>
      <w:marLeft w:val="0"/>
      <w:marRight w:val="0"/>
      <w:marTop w:val="0"/>
      <w:marBottom w:val="0"/>
      <w:divBdr>
        <w:top w:val="none" w:sz="0" w:space="0" w:color="auto"/>
        <w:left w:val="none" w:sz="0" w:space="0" w:color="auto"/>
        <w:bottom w:val="none" w:sz="0" w:space="0" w:color="auto"/>
        <w:right w:val="none" w:sz="0" w:space="0" w:color="auto"/>
      </w:divBdr>
    </w:div>
    <w:div w:id="31467734">
      <w:bodyDiv w:val="1"/>
      <w:marLeft w:val="0"/>
      <w:marRight w:val="0"/>
      <w:marTop w:val="0"/>
      <w:marBottom w:val="0"/>
      <w:divBdr>
        <w:top w:val="none" w:sz="0" w:space="0" w:color="auto"/>
        <w:left w:val="none" w:sz="0" w:space="0" w:color="auto"/>
        <w:bottom w:val="none" w:sz="0" w:space="0" w:color="auto"/>
        <w:right w:val="none" w:sz="0" w:space="0" w:color="auto"/>
      </w:divBdr>
    </w:div>
    <w:div w:id="31535561">
      <w:bodyDiv w:val="1"/>
      <w:marLeft w:val="0"/>
      <w:marRight w:val="0"/>
      <w:marTop w:val="0"/>
      <w:marBottom w:val="0"/>
      <w:divBdr>
        <w:top w:val="none" w:sz="0" w:space="0" w:color="auto"/>
        <w:left w:val="none" w:sz="0" w:space="0" w:color="auto"/>
        <w:bottom w:val="none" w:sz="0" w:space="0" w:color="auto"/>
        <w:right w:val="none" w:sz="0" w:space="0" w:color="auto"/>
      </w:divBdr>
    </w:div>
    <w:div w:id="31536953">
      <w:bodyDiv w:val="1"/>
      <w:marLeft w:val="0"/>
      <w:marRight w:val="0"/>
      <w:marTop w:val="0"/>
      <w:marBottom w:val="0"/>
      <w:divBdr>
        <w:top w:val="none" w:sz="0" w:space="0" w:color="auto"/>
        <w:left w:val="none" w:sz="0" w:space="0" w:color="auto"/>
        <w:bottom w:val="none" w:sz="0" w:space="0" w:color="auto"/>
        <w:right w:val="none" w:sz="0" w:space="0" w:color="auto"/>
      </w:divBdr>
    </w:div>
    <w:div w:id="31542987">
      <w:bodyDiv w:val="1"/>
      <w:marLeft w:val="0"/>
      <w:marRight w:val="0"/>
      <w:marTop w:val="0"/>
      <w:marBottom w:val="0"/>
      <w:divBdr>
        <w:top w:val="none" w:sz="0" w:space="0" w:color="auto"/>
        <w:left w:val="none" w:sz="0" w:space="0" w:color="auto"/>
        <w:bottom w:val="none" w:sz="0" w:space="0" w:color="auto"/>
        <w:right w:val="none" w:sz="0" w:space="0" w:color="auto"/>
      </w:divBdr>
    </w:div>
    <w:div w:id="31611609">
      <w:bodyDiv w:val="1"/>
      <w:marLeft w:val="0"/>
      <w:marRight w:val="0"/>
      <w:marTop w:val="0"/>
      <w:marBottom w:val="0"/>
      <w:divBdr>
        <w:top w:val="none" w:sz="0" w:space="0" w:color="auto"/>
        <w:left w:val="none" w:sz="0" w:space="0" w:color="auto"/>
        <w:bottom w:val="none" w:sz="0" w:space="0" w:color="auto"/>
        <w:right w:val="none" w:sz="0" w:space="0" w:color="auto"/>
      </w:divBdr>
    </w:div>
    <w:div w:id="31653949">
      <w:bodyDiv w:val="1"/>
      <w:marLeft w:val="0"/>
      <w:marRight w:val="0"/>
      <w:marTop w:val="0"/>
      <w:marBottom w:val="0"/>
      <w:divBdr>
        <w:top w:val="none" w:sz="0" w:space="0" w:color="auto"/>
        <w:left w:val="none" w:sz="0" w:space="0" w:color="auto"/>
        <w:bottom w:val="none" w:sz="0" w:space="0" w:color="auto"/>
        <w:right w:val="none" w:sz="0" w:space="0" w:color="auto"/>
      </w:divBdr>
    </w:div>
    <w:div w:id="31658267">
      <w:bodyDiv w:val="1"/>
      <w:marLeft w:val="0"/>
      <w:marRight w:val="0"/>
      <w:marTop w:val="0"/>
      <w:marBottom w:val="0"/>
      <w:divBdr>
        <w:top w:val="none" w:sz="0" w:space="0" w:color="auto"/>
        <w:left w:val="none" w:sz="0" w:space="0" w:color="auto"/>
        <w:bottom w:val="none" w:sz="0" w:space="0" w:color="auto"/>
        <w:right w:val="none" w:sz="0" w:space="0" w:color="auto"/>
      </w:divBdr>
    </w:div>
    <w:div w:id="31661592">
      <w:bodyDiv w:val="1"/>
      <w:marLeft w:val="0"/>
      <w:marRight w:val="0"/>
      <w:marTop w:val="0"/>
      <w:marBottom w:val="0"/>
      <w:divBdr>
        <w:top w:val="none" w:sz="0" w:space="0" w:color="auto"/>
        <w:left w:val="none" w:sz="0" w:space="0" w:color="auto"/>
        <w:bottom w:val="none" w:sz="0" w:space="0" w:color="auto"/>
        <w:right w:val="none" w:sz="0" w:space="0" w:color="auto"/>
      </w:divBdr>
    </w:div>
    <w:div w:id="31729331">
      <w:bodyDiv w:val="1"/>
      <w:marLeft w:val="0"/>
      <w:marRight w:val="0"/>
      <w:marTop w:val="0"/>
      <w:marBottom w:val="0"/>
      <w:divBdr>
        <w:top w:val="none" w:sz="0" w:space="0" w:color="auto"/>
        <w:left w:val="none" w:sz="0" w:space="0" w:color="auto"/>
        <w:bottom w:val="none" w:sz="0" w:space="0" w:color="auto"/>
        <w:right w:val="none" w:sz="0" w:space="0" w:color="auto"/>
      </w:divBdr>
    </w:div>
    <w:div w:id="31734762">
      <w:bodyDiv w:val="1"/>
      <w:marLeft w:val="0"/>
      <w:marRight w:val="0"/>
      <w:marTop w:val="0"/>
      <w:marBottom w:val="0"/>
      <w:divBdr>
        <w:top w:val="none" w:sz="0" w:space="0" w:color="auto"/>
        <w:left w:val="none" w:sz="0" w:space="0" w:color="auto"/>
        <w:bottom w:val="none" w:sz="0" w:space="0" w:color="auto"/>
        <w:right w:val="none" w:sz="0" w:space="0" w:color="auto"/>
      </w:divBdr>
    </w:div>
    <w:div w:id="31807290">
      <w:bodyDiv w:val="1"/>
      <w:marLeft w:val="0"/>
      <w:marRight w:val="0"/>
      <w:marTop w:val="0"/>
      <w:marBottom w:val="0"/>
      <w:divBdr>
        <w:top w:val="none" w:sz="0" w:space="0" w:color="auto"/>
        <w:left w:val="none" w:sz="0" w:space="0" w:color="auto"/>
        <w:bottom w:val="none" w:sz="0" w:space="0" w:color="auto"/>
        <w:right w:val="none" w:sz="0" w:space="0" w:color="auto"/>
      </w:divBdr>
    </w:div>
    <w:div w:id="31810987">
      <w:bodyDiv w:val="1"/>
      <w:marLeft w:val="0"/>
      <w:marRight w:val="0"/>
      <w:marTop w:val="0"/>
      <w:marBottom w:val="0"/>
      <w:divBdr>
        <w:top w:val="none" w:sz="0" w:space="0" w:color="auto"/>
        <w:left w:val="none" w:sz="0" w:space="0" w:color="auto"/>
        <w:bottom w:val="none" w:sz="0" w:space="0" w:color="auto"/>
        <w:right w:val="none" w:sz="0" w:space="0" w:color="auto"/>
      </w:divBdr>
    </w:div>
    <w:div w:id="31851403">
      <w:bodyDiv w:val="1"/>
      <w:marLeft w:val="0"/>
      <w:marRight w:val="0"/>
      <w:marTop w:val="0"/>
      <w:marBottom w:val="0"/>
      <w:divBdr>
        <w:top w:val="none" w:sz="0" w:space="0" w:color="auto"/>
        <w:left w:val="none" w:sz="0" w:space="0" w:color="auto"/>
        <w:bottom w:val="none" w:sz="0" w:space="0" w:color="auto"/>
        <w:right w:val="none" w:sz="0" w:space="0" w:color="auto"/>
      </w:divBdr>
    </w:div>
    <w:div w:id="31852369">
      <w:bodyDiv w:val="1"/>
      <w:marLeft w:val="0"/>
      <w:marRight w:val="0"/>
      <w:marTop w:val="0"/>
      <w:marBottom w:val="0"/>
      <w:divBdr>
        <w:top w:val="none" w:sz="0" w:space="0" w:color="auto"/>
        <w:left w:val="none" w:sz="0" w:space="0" w:color="auto"/>
        <w:bottom w:val="none" w:sz="0" w:space="0" w:color="auto"/>
        <w:right w:val="none" w:sz="0" w:space="0" w:color="auto"/>
      </w:divBdr>
    </w:div>
    <w:div w:id="31852397">
      <w:bodyDiv w:val="1"/>
      <w:marLeft w:val="0"/>
      <w:marRight w:val="0"/>
      <w:marTop w:val="0"/>
      <w:marBottom w:val="0"/>
      <w:divBdr>
        <w:top w:val="none" w:sz="0" w:space="0" w:color="auto"/>
        <w:left w:val="none" w:sz="0" w:space="0" w:color="auto"/>
        <w:bottom w:val="none" w:sz="0" w:space="0" w:color="auto"/>
        <w:right w:val="none" w:sz="0" w:space="0" w:color="auto"/>
      </w:divBdr>
    </w:div>
    <w:div w:id="31855860">
      <w:bodyDiv w:val="1"/>
      <w:marLeft w:val="0"/>
      <w:marRight w:val="0"/>
      <w:marTop w:val="0"/>
      <w:marBottom w:val="0"/>
      <w:divBdr>
        <w:top w:val="none" w:sz="0" w:space="0" w:color="auto"/>
        <w:left w:val="none" w:sz="0" w:space="0" w:color="auto"/>
        <w:bottom w:val="none" w:sz="0" w:space="0" w:color="auto"/>
        <w:right w:val="none" w:sz="0" w:space="0" w:color="auto"/>
      </w:divBdr>
    </w:div>
    <w:div w:id="31999167">
      <w:bodyDiv w:val="1"/>
      <w:marLeft w:val="0"/>
      <w:marRight w:val="0"/>
      <w:marTop w:val="0"/>
      <w:marBottom w:val="0"/>
      <w:divBdr>
        <w:top w:val="none" w:sz="0" w:space="0" w:color="auto"/>
        <w:left w:val="none" w:sz="0" w:space="0" w:color="auto"/>
        <w:bottom w:val="none" w:sz="0" w:space="0" w:color="auto"/>
        <w:right w:val="none" w:sz="0" w:space="0" w:color="auto"/>
      </w:divBdr>
    </w:div>
    <w:div w:id="32000190">
      <w:bodyDiv w:val="1"/>
      <w:marLeft w:val="0"/>
      <w:marRight w:val="0"/>
      <w:marTop w:val="0"/>
      <w:marBottom w:val="0"/>
      <w:divBdr>
        <w:top w:val="none" w:sz="0" w:space="0" w:color="auto"/>
        <w:left w:val="none" w:sz="0" w:space="0" w:color="auto"/>
        <w:bottom w:val="none" w:sz="0" w:space="0" w:color="auto"/>
        <w:right w:val="none" w:sz="0" w:space="0" w:color="auto"/>
      </w:divBdr>
    </w:div>
    <w:div w:id="32000597">
      <w:bodyDiv w:val="1"/>
      <w:marLeft w:val="0"/>
      <w:marRight w:val="0"/>
      <w:marTop w:val="0"/>
      <w:marBottom w:val="0"/>
      <w:divBdr>
        <w:top w:val="none" w:sz="0" w:space="0" w:color="auto"/>
        <w:left w:val="none" w:sz="0" w:space="0" w:color="auto"/>
        <w:bottom w:val="none" w:sz="0" w:space="0" w:color="auto"/>
        <w:right w:val="none" w:sz="0" w:space="0" w:color="auto"/>
      </w:divBdr>
    </w:div>
    <w:div w:id="32002646">
      <w:bodyDiv w:val="1"/>
      <w:marLeft w:val="0"/>
      <w:marRight w:val="0"/>
      <w:marTop w:val="0"/>
      <w:marBottom w:val="0"/>
      <w:divBdr>
        <w:top w:val="none" w:sz="0" w:space="0" w:color="auto"/>
        <w:left w:val="none" w:sz="0" w:space="0" w:color="auto"/>
        <w:bottom w:val="none" w:sz="0" w:space="0" w:color="auto"/>
        <w:right w:val="none" w:sz="0" w:space="0" w:color="auto"/>
      </w:divBdr>
    </w:div>
    <w:div w:id="32048703">
      <w:bodyDiv w:val="1"/>
      <w:marLeft w:val="0"/>
      <w:marRight w:val="0"/>
      <w:marTop w:val="0"/>
      <w:marBottom w:val="0"/>
      <w:divBdr>
        <w:top w:val="none" w:sz="0" w:space="0" w:color="auto"/>
        <w:left w:val="none" w:sz="0" w:space="0" w:color="auto"/>
        <w:bottom w:val="none" w:sz="0" w:space="0" w:color="auto"/>
        <w:right w:val="none" w:sz="0" w:space="0" w:color="auto"/>
      </w:divBdr>
    </w:div>
    <w:div w:id="32073166">
      <w:bodyDiv w:val="1"/>
      <w:marLeft w:val="0"/>
      <w:marRight w:val="0"/>
      <w:marTop w:val="0"/>
      <w:marBottom w:val="0"/>
      <w:divBdr>
        <w:top w:val="none" w:sz="0" w:space="0" w:color="auto"/>
        <w:left w:val="none" w:sz="0" w:space="0" w:color="auto"/>
        <w:bottom w:val="none" w:sz="0" w:space="0" w:color="auto"/>
        <w:right w:val="none" w:sz="0" w:space="0" w:color="auto"/>
      </w:divBdr>
    </w:div>
    <w:div w:id="32077278">
      <w:bodyDiv w:val="1"/>
      <w:marLeft w:val="0"/>
      <w:marRight w:val="0"/>
      <w:marTop w:val="0"/>
      <w:marBottom w:val="0"/>
      <w:divBdr>
        <w:top w:val="none" w:sz="0" w:space="0" w:color="auto"/>
        <w:left w:val="none" w:sz="0" w:space="0" w:color="auto"/>
        <w:bottom w:val="none" w:sz="0" w:space="0" w:color="auto"/>
        <w:right w:val="none" w:sz="0" w:space="0" w:color="auto"/>
      </w:divBdr>
    </w:div>
    <w:div w:id="32120266">
      <w:bodyDiv w:val="1"/>
      <w:marLeft w:val="0"/>
      <w:marRight w:val="0"/>
      <w:marTop w:val="0"/>
      <w:marBottom w:val="0"/>
      <w:divBdr>
        <w:top w:val="none" w:sz="0" w:space="0" w:color="auto"/>
        <w:left w:val="none" w:sz="0" w:space="0" w:color="auto"/>
        <w:bottom w:val="none" w:sz="0" w:space="0" w:color="auto"/>
        <w:right w:val="none" w:sz="0" w:space="0" w:color="auto"/>
      </w:divBdr>
    </w:div>
    <w:div w:id="32120731">
      <w:bodyDiv w:val="1"/>
      <w:marLeft w:val="0"/>
      <w:marRight w:val="0"/>
      <w:marTop w:val="0"/>
      <w:marBottom w:val="0"/>
      <w:divBdr>
        <w:top w:val="none" w:sz="0" w:space="0" w:color="auto"/>
        <w:left w:val="none" w:sz="0" w:space="0" w:color="auto"/>
        <w:bottom w:val="none" w:sz="0" w:space="0" w:color="auto"/>
        <w:right w:val="none" w:sz="0" w:space="0" w:color="auto"/>
      </w:divBdr>
    </w:div>
    <w:div w:id="32190929">
      <w:bodyDiv w:val="1"/>
      <w:marLeft w:val="0"/>
      <w:marRight w:val="0"/>
      <w:marTop w:val="0"/>
      <w:marBottom w:val="0"/>
      <w:divBdr>
        <w:top w:val="none" w:sz="0" w:space="0" w:color="auto"/>
        <w:left w:val="none" w:sz="0" w:space="0" w:color="auto"/>
        <w:bottom w:val="none" w:sz="0" w:space="0" w:color="auto"/>
        <w:right w:val="none" w:sz="0" w:space="0" w:color="auto"/>
      </w:divBdr>
    </w:div>
    <w:div w:id="32191019">
      <w:bodyDiv w:val="1"/>
      <w:marLeft w:val="0"/>
      <w:marRight w:val="0"/>
      <w:marTop w:val="0"/>
      <w:marBottom w:val="0"/>
      <w:divBdr>
        <w:top w:val="none" w:sz="0" w:space="0" w:color="auto"/>
        <w:left w:val="none" w:sz="0" w:space="0" w:color="auto"/>
        <w:bottom w:val="none" w:sz="0" w:space="0" w:color="auto"/>
        <w:right w:val="none" w:sz="0" w:space="0" w:color="auto"/>
      </w:divBdr>
    </w:div>
    <w:div w:id="32194884">
      <w:bodyDiv w:val="1"/>
      <w:marLeft w:val="0"/>
      <w:marRight w:val="0"/>
      <w:marTop w:val="0"/>
      <w:marBottom w:val="0"/>
      <w:divBdr>
        <w:top w:val="none" w:sz="0" w:space="0" w:color="auto"/>
        <w:left w:val="none" w:sz="0" w:space="0" w:color="auto"/>
        <w:bottom w:val="none" w:sz="0" w:space="0" w:color="auto"/>
        <w:right w:val="none" w:sz="0" w:space="0" w:color="auto"/>
      </w:divBdr>
    </w:div>
    <w:div w:id="32196040">
      <w:bodyDiv w:val="1"/>
      <w:marLeft w:val="0"/>
      <w:marRight w:val="0"/>
      <w:marTop w:val="0"/>
      <w:marBottom w:val="0"/>
      <w:divBdr>
        <w:top w:val="none" w:sz="0" w:space="0" w:color="auto"/>
        <w:left w:val="none" w:sz="0" w:space="0" w:color="auto"/>
        <w:bottom w:val="none" w:sz="0" w:space="0" w:color="auto"/>
        <w:right w:val="none" w:sz="0" w:space="0" w:color="auto"/>
      </w:divBdr>
    </w:div>
    <w:div w:id="32196992">
      <w:bodyDiv w:val="1"/>
      <w:marLeft w:val="0"/>
      <w:marRight w:val="0"/>
      <w:marTop w:val="0"/>
      <w:marBottom w:val="0"/>
      <w:divBdr>
        <w:top w:val="none" w:sz="0" w:space="0" w:color="auto"/>
        <w:left w:val="none" w:sz="0" w:space="0" w:color="auto"/>
        <w:bottom w:val="none" w:sz="0" w:space="0" w:color="auto"/>
        <w:right w:val="none" w:sz="0" w:space="0" w:color="auto"/>
      </w:divBdr>
    </w:div>
    <w:div w:id="32314600">
      <w:bodyDiv w:val="1"/>
      <w:marLeft w:val="0"/>
      <w:marRight w:val="0"/>
      <w:marTop w:val="0"/>
      <w:marBottom w:val="0"/>
      <w:divBdr>
        <w:top w:val="none" w:sz="0" w:space="0" w:color="auto"/>
        <w:left w:val="none" w:sz="0" w:space="0" w:color="auto"/>
        <w:bottom w:val="none" w:sz="0" w:space="0" w:color="auto"/>
        <w:right w:val="none" w:sz="0" w:space="0" w:color="auto"/>
      </w:divBdr>
    </w:div>
    <w:div w:id="32315386">
      <w:bodyDiv w:val="1"/>
      <w:marLeft w:val="0"/>
      <w:marRight w:val="0"/>
      <w:marTop w:val="0"/>
      <w:marBottom w:val="0"/>
      <w:divBdr>
        <w:top w:val="none" w:sz="0" w:space="0" w:color="auto"/>
        <w:left w:val="none" w:sz="0" w:space="0" w:color="auto"/>
        <w:bottom w:val="none" w:sz="0" w:space="0" w:color="auto"/>
        <w:right w:val="none" w:sz="0" w:space="0" w:color="auto"/>
      </w:divBdr>
    </w:div>
    <w:div w:id="32390155">
      <w:bodyDiv w:val="1"/>
      <w:marLeft w:val="0"/>
      <w:marRight w:val="0"/>
      <w:marTop w:val="0"/>
      <w:marBottom w:val="0"/>
      <w:divBdr>
        <w:top w:val="none" w:sz="0" w:space="0" w:color="auto"/>
        <w:left w:val="none" w:sz="0" w:space="0" w:color="auto"/>
        <w:bottom w:val="none" w:sz="0" w:space="0" w:color="auto"/>
        <w:right w:val="none" w:sz="0" w:space="0" w:color="auto"/>
      </w:divBdr>
    </w:div>
    <w:div w:id="32390262">
      <w:bodyDiv w:val="1"/>
      <w:marLeft w:val="0"/>
      <w:marRight w:val="0"/>
      <w:marTop w:val="0"/>
      <w:marBottom w:val="0"/>
      <w:divBdr>
        <w:top w:val="none" w:sz="0" w:space="0" w:color="auto"/>
        <w:left w:val="none" w:sz="0" w:space="0" w:color="auto"/>
        <w:bottom w:val="none" w:sz="0" w:space="0" w:color="auto"/>
        <w:right w:val="none" w:sz="0" w:space="0" w:color="auto"/>
      </w:divBdr>
    </w:div>
    <w:div w:id="32460835">
      <w:bodyDiv w:val="1"/>
      <w:marLeft w:val="0"/>
      <w:marRight w:val="0"/>
      <w:marTop w:val="0"/>
      <w:marBottom w:val="0"/>
      <w:divBdr>
        <w:top w:val="none" w:sz="0" w:space="0" w:color="auto"/>
        <w:left w:val="none" w:sz="0" w:space="0" w:color="auto"/>
        <w:bottom w:val="none" w:sz="0" w:space="0" w:color="auto"/>
        <w:right w:val="none" w:sz="0" w:space="0" w:color="auto"/>
      </w:divBdr>
    </w:div>
    <w:div w:id="32507885">
      <w:bodyDiv w:val="1"/>
      <w:marLeft w:val="0"/>
      <w:marRight w:val="0"/>
      <w:marTop w:val="0"/>
      <w:marBottom w:val="0"/>
      <w:divBdr>
        <w:top w:val="none" w:sz="0" w:space="0" w:color="auto"/>
        <w:left w:val="none" w:sz="0" w:space="0" w:color="auto"/>
        <w:bottom w:val="none" w:sz="0" w:space="0" w:color="auto"/>
        <w:right w:val="none" w:sz="0" w:space="0" w:color="auto"/>
      </w:divBdr>
    </w:div>
    <w:div w:id="32508407">
      <w:bodyDiv w:val="1"/>
      <w:marLeft w:val="0"/>
      <w:marRight w:val="0"/>
      <w:marTop w:val="0"/>
      <w:marBottom w:val="0"/>
      <w:divBdr>
        <w:top w:val="none" w:sz="0" w:space="0" w:color="auto"/>
        <w:left w:val="none" w:sz="0" w:space="0" w:color="auto"/>
        <w:bottom w:val="none" w:sz="0" w:space="0" w:color="auto"/>
        <w:right w:val="none" w:sz="0" w:space="0" w:color="auto"/>
      </w:divBdr>
    </w:div>
    <w:div w:id="32508461">
      <w:bodyDiv w:val="1"/>
      <w:marLeft w:val="0"/>
      <w:marRight w:val="0"/>
      <w:marTop w:val="0"/>
      <w:marBottom w:val="0"/>
      <w:divBdr>
        <w:top w:val="none" w:sz="0" w:space="0" w:color="auto"/>
        <w:left w:val="none" w:sz="0" w:space="0" w:color="auto"/>
        <w:bottom w:val="none" w:sz="0" w:space="0" w:color="auto"/>
        <w:right w:val="none" w:sz="0" w:space="0" w:color="auto"/>
      </w:divBdr>
    </w:div>
    <w:div w:id="32510511">
      <w:bodyDiv w:val="1"/>
      <w:marLeft w:val="0"/>
      <w:marRight w:val="0"/>
      <w:marTop w:val="0"/>
      <w:marBottom w:val="0"/>
      <w:divBdr>
        <w:top w:val="none" w:sz="0" w:space="0" w:color="auto"/>
        <w:left w:val="none" w:sz="0" w:space="0" w:color="auto"/>
        <w:bottom w:val="none" w:sz="0" w:space="0" w:color="auto"/>
        <w:right w:val="none" w:sz="0" w:space="0" w:color="auto"/>
      </w:divBdr>
    </w:div>
    <w:div w:id="32535168">
      <w:bodyDiv w:val="1"/>
      <w:marLeft w:val="0"/>
      <w:marRight w:val="0"/>
      <w:marTop w:val="0"/>
      <w:marBottom w:val="0"/>
      <w:divBdr>
        <w:top w:val="none" w:sz="0" w:space="0" w:color="auto"/>
        <w:left w:val="none" w:sz="0" w:space="0" w:color="auto"/>
        <w:bottom w:val="none" w:sz="0" w:space="0" w:color="auto"/>
        <w:right w:val="none" w:sz="0" w:space="0" w:color="auto"/>
      </w:divBdr>
    </w:div>
    <w:div w:id="32535215">
      <w:bodyDiv w:val="1"/>
      <w:marLeft w:val="0"/>
      <w:marRight w:val="0"/>
      <w:marTop w:val="0"/>
      <w:marBottom w:val="0"/>
      <w:divBdr>
        <w:top w:val="none" w:sz="0" w:space="0" w:color="auto"/>
        <w:left w:val="none" w:sz="0" w:space="0" w:color="auto"/>
        <w:bottom w:val="none" w:sz="0" w:space="0" w:color="auto"/>
        <w:right w:val="none" w:sz="0" w:space="0" w:color="auto"/>
      </w:divBdr>
    </w:div>
    <w:div w:id="32537730">
      <w:bodyDiv w:val="1"/>
      <w:marLeft w:val="0"/>
      <w:marRight w:val="0"/>
      <w:marTop w:val="0"/>
      <w:marBottom w:val="0"/>
      <w:divBdr>
        <w:top w:val="none" w:sz="0" w:space="0" w:color="auto"/>
        <w:left w:val="none" w:sz="0" w:space="0" w:color="auto"/>
        <w:bottom w:val="none" w:sz="0" w:space="0" w:color="auto"/>
        <w:right w:val="none" w:sz="0" w:space="0" w:color="auto"/>
      </w:divBdr>
    </w:div>
    <w:div w:id="32578124">
      <w:bodyDiv w:val="1"/>
      <w:marLeft w:val="0"/>
      <w:marRight w:val="0"/>
      <w:marTop w:val="0"/>
      <w:marBottom w:val="0"/>
      <w:divBdr>
        <w:top w:val="none" w:sz="0" w:space="0" w:color="auto"/>
        <w:left w:val="none" w:sz="0" w:space="0" w:color="auto"/>
        <w:bottom w:val="none" w:sz="0" w:space="0" w:color="auto"/>
        <w:right w:val="none" w:sz="0" w:space="0" w:color="auto"/>
      </w:divBdr>
    </w:div>
    <w:div w:id="32578692">
      <w:bodyDiv w:val="1"/>
      <w:marLeft w:val="0"/>
      <w:marRight w:val="0"/>
      <w:marTop w:val="0"/>
      <w:marBottom w:val="0"/>
      <w:divBdr>
        <w:top w:val="none" w:sz="0" w:space="0" w:color="auto"/>
        <w:left w:val="none" w:sz="0" w:space="0" w:color="auto"/>
        <w:bottom w:val="none" w:sz="0" w:space="0" w:color="auto"/>
        <w:right w:val="none" w:sz="0" w:space="0" w:color="auto"/>
      </w:divBdr>
    </w:div>
    <w:div w:id="32582079">
      <w:bodyDiv w:val="1"/>
      <w:marLeft w:val="0"/>
      <w:marRight w:val="0"/>
      <w:marTop w:val="0"/>
      <w:marBottom w:val="0"/>
      <w:divBdr>
        <w:top w:val="none" w:sz="0" w:space="0" w:color="auto"/>
        <w:left w:val="none" w:sz="0" w:space="0" w:color="auto"/>
        <w:bottom w:val="none" w:sz="0" w:space="0" w:color="auto"/>
        <w:right w:val="none" w:sz="0" w:space="0" w:color="auto"/>
      </w:divBdr>
    </w:div>
    <w:div w:id="32584922">
      <w:bodyDiv w:val="1"/>
      <w:marLeft w:val="0"/>
      <w:marRight w:val="0"/>
      <w:marTop w:val="0"/>
      <w:marBottom w:val="0"/>
      <w:divBdr>
        <w:top w:val="none" w:sz="0" w:space="0" w:color="auto"/>
        <w:left w:val="none" w:sz="0" w:space="0" w:color="auto"/>
        <w:bottom w:val="none" w:sz="0" w:space="0" w:color="auto"/>
        <w:right w:val="none" w:sz="0" w:space="0" w:color="auto"/>
      </w:divBdr>
    </w:div>
    <w:div w:id="32586050">
      <w:bodyDiv w:val="1"/>
      <w:marLeft w:val="0"/>
      <w:marRight w:val="0"/>
      <w:marTop w:val="0"/>
      <w:marBottom w:val="0"/>
      <w:divBdr>
        <w:top w:val="none" w:sz="0" w:space="0" w:color="auto"/>
        <w:left w:val="none" w:sz="0" w:space="0" w:color="auto"/>
        <w:bottom w:val="none" w:sz="0" w:space="0" w:color="auto"/>
        <w:right w:val="none" w:sz="0" w:space="0" w:color="auto"/>
      </w:divBdr>
    </w:div>
    <w:div w:id="32655448">
      <w:bodyDiv w:val="1"/>
      <w:marLeft w:val="0"/>
      <w:marRight w:val="0"/>
      <w:marTop w:val="0"/>
      <w:marBottom w:val="0"/>
      <w:divBdr>
        <w:top w:val="none" w:sz="0" w:space="0" w:color="auto"/>
        <w:left w:val="none" w:sz="0" w:space="0" w:color="auto"/>
        <w:bottom w:val="none" w:sz="0" w:space="0" w:color="auto"/>
        <w:right w:val="none" w:sz="0" w:space="0" w:color="auto"/>
      </w:divBdr>
    </w:div>
    <w:div w:id="32660435">
      <w:bodyDiv w:val="1"/>
      <w:marLeft w:val="0"/>
      <w:marRight w:val="0"/>
      <w:marTop w:val="0"/>
      <w:marBottom w:val="0"/>
      <w:divBdr>
        <w:top w:val="none" w:sz="0" w:space="0" w:color="auto"/>
        <w:left w:val="none" w:sz="0" w:space="0" w:color="auto"/>
        <w:bottom w:val="none" w:sz="0" w:space="0" w:color="auto"/>
        <w:right w:val="none" w:sz="0" w:space="0" w:color="auto"/>
      </w:divBdr>
    </w:div>
    <w:div w:id="32661464">
      <w:bodyDiv w:val="1"/>
      <w:marLeft w:val="0"/>
      <w:marRight w:val="0"/>
      <w:marTop w:val="0"/>
      <w:marBottom w:val="0"/>
      <w:divBdr>
        <w:top w:val="none" w:sz="0" w:space="0" w:color="auto"/>
        <w:left w:val="none" w:sz="0" w:space="0" w:color="auto"/>
        <w:bottom w:val="none" w:sz="0" w:space="0" w:color="auto"/>
        <w:right w:val="none" w:sz="0" w:space="0" w:color="auto"/>
      </w:divBdr>
    </w:div>
    <w:div w:id="32732425">
      <w:bodyDiv w:val="1"/>
      <w:marLeft w:val="0"/>
      <w:marRight w:val="0"/>
      <w:marTop w:val="0"/>
      <w:marBottom w:val="0"/>
      <w:divBdr>
        <w:top w:val="none" w:sz="0" w:space="0" w:color="auto"/>
        <w:left w:val="none" w:sz="0" w:space="0" w:color="auto"/>
        <w:bottom w:val="none" w:sz="0" w:space="0" w:color="auto"/>
        <w:right w:val="none" w:sz="0" w:space="0" w:color="auto"/>
      </w:divBdr>
    </w:div>
    <w:div w:id="32734606">
      <w:bodyDiv w:val="1"/>
      <w:marLeft w:val="0"/>
      <w:marRight w:val="0"/>
      <w:marTop w:val="0"/>
      <w:marBottom w:val="0"/>
      <w:divBdr>
        <w:top w:val="none" w:sz="0" w:space="0" w:color="auto"/>
        <w:left w:val="none" w:sz="0" w:space="0" w:color="auto"/>
        <w:bottom w:val="none" w:sz="0" w:space="0" w:color="auto"/>
        <w:right w:val="none" w:sz="0" w:space="0" w:color="auto"/>
      </w:divBdr>
    </w:div>
    <w:div w:id="32771405">
      <w:bodyDiv w:val="1"/>
      <w:marLeft w:val="0"/>
      <w:marRight w:val="0"/>
      <w:marTop w:val="0"/>
      <w:marBottom w:val="0"/>
      <w:divBdr>
        <w:top w:val="none" w:sz="0" w:space="0" w:color="auto"/>
        <w:left w:val="none" w:sz="0" w:space="0" w:color="auto"/>
        <w:bottom w:val="none" w:sz="0" w:space="0" w:color="auto"/>
        <w:right w:val="none" w:sz="0" w:space="0" w:color="auto"/>
      </w:divBdr>
    </w:div>
    <w:div w:id="32772325">
      <w:bodyDiv w:val="1"/>
      <w:marLeft w:val="0"/>
      <w:marRight w:val="0"/>
      <w:marTop w:val="0"/>
      <w:marBottom w:val="0"/>
      <w:divBdr>
        <w:top w:val="none" w:sz="0" w:space="0" w:color="auto"/>
        <w:left w:val="none" w:sz="0" w:space="0" w:color="auto"/>
        <w:bottom w:val="none" w:sz="0" w:space="0" w:color="auto"/>
        <w:right w:val="none" w:sz="0" w:space="0" w:color="auto"/>
      </w:divBdr>
    </w:div>
    <w:div w:id="32773657">
      <w:bodyDiv w:val="1"/>
      <w:marLeft w:val="0"/>
      <w:marRight w:val="0"/>
      <w:marTop w:val="0"/>
      <w:marBottom w:val="0"/>
      <w:divBdr>
        <w:top w:val="none" w:sz="0" w:space="0" w:color="auto"/>
        <w:left w:val="none" w:sz="0" w:space="0" w:color="auto"/>
        <w:bottom w:val="none" w:sz="0" w:space="0" w:color="auto"/>
        <w:right w:val="none" w:sz="0" w:space="0" w:color="auto"/>
      </w:divBdr>
    </w:div>
    <w:div w:id="32848123">
      <w:bodyDiv w:val="1"/>
      <w:marLeft w:val="0"/>
      <w:marRight w:val="0"/>
      <w:marTop w:val="0"/>
      <w:marBottom w:val="0"/>
      <w:divBdr>
        <w:top w:val="none" w:sz="0" w:space="0" w:color="auto"/>
        <w:left w:val="none" w:sz="0" w:space="0" w:color="auto"/>
        <w:bottom w:val="none" w:sz="0" w:space="0" w:color="auto"/>
        <w:right w:val="none" w:sz="0" w:space="0" w:color="auto"/>
      </w:divBdr>
    </w:div>
    <w:div w:id="32854841">
      <w:bodyDiv w:val="1"/>
      <w:marLeft w:val="0"/>
      <w:marRight w:val="0"/>
      <w:marTop w:val="0"/>
      <w:marBottom w:val="0"/>
      <w:divBdr>
        <w:top w:val="none" w:sz="0" w:space="0" w:color="auto"/>
        <w:left w:val="none" w:sz="0" w:space="0" w:color="auto"/>
        <w:bottom w:val="none" w:sz="0" w:space="0" w:color="auto"/>
        <w:right w:val="none" w:sz="0" w:space="0" w:color="auto"/>
      </w:divBdr>
    </w:div>
    <w:div w:id="32855292">
      <w:bodyDiv w:val="1"/>
      <w:marLeft w:val="0"/>
      <w:marRight w:val="0"/>
      <w:marTop w:val="0"/>
      <w:marBottom w:val="0"/>
      <w:divBdr>
        <w:top w:val="none" w:sz="0" w:space="0" w:color="auto"/>
        <w:left w:val="none" w:sz="0" w:space="0" w:color="auto"/>
        <w:bottom w:val="none" w:sz="0" w:space="0" w:color="auto"/>
        <w:right w:val="none" w:sz="0" w:space="0" w:color="auto"/>
      </w:divBdr>
    </w:div>
    <w:div w:id="32966423">
      <w:bodyDiv w:val="1"/>
      <w:marLeft w:val="0"/>
      <w:marRight w:val="0"/>
      <w:marTop w:val="0"/>
      <w:marBottom w:val="0"/>
      <w:divBdr>
        <w:top w:val="none" w:sz="0" w:space="0" w:color="auto"/>
        <w:left w:val="none" w:sz="0" w:space="0" w:color="auto"/>
        <w:bottom w:val="none" w:sz="0" w:space="0" w:color="auto"/>
        <w:right w:val="none" w:sz="0" w:space="0" w:color="auto"/>
      </w:divBdr>
    </w:div>
    <w:div w:id="32966559">
      <w:bodyDiv w:val="1"/>
      <w:marLeft w:val="0"/>
      <w:marRight w:val="0"/>
      <w:marTop w:val="0"/>
      <w:marBottom w:val="0"/>
      <w:divBdr>
        <w:top w:val="none" w:sz="0" w:space="0" w:color="auto"/>
        <w:left w:val="none" w:sz="0" w:space="0" w:color="auto"/>
        <w:bottom w:val="none" w:sz="0" w:space="0" w:color="auto"/>
        <w:right w:val="none" w:sz="0" w:space="0" w:color="auto"/>
      </w:divBdr>
    </w:div>
    <w:div w:id="32966792">
      <w:bodyDiv w:val="1"/>
      <w:marLeft w:val="0"/>
      <w:marRight w:val="0"/>
      <w:marTop w:val="0"/>
      <w:marBottom w:val="0"/>
      <w:divBdr>
        <w:top w:val="none" w:sz="0" w:space="0" w:color="auto"/>
        <w:left w:val="none" w:sz="0" w:space="0" w:color="auto"/>
        <w:bottom w:val="none" w:sz="0" w:space="0" w:color="auto"/>
        <w:right w:val="none" w:sz="0" w:space="0" w:color="auto"/>
      </w:divBdr>
    </w:div>
    <w:div w:id="32968863">
      <w:bodyDiv w:val="1"/>
      <w:marLeft w:val="0"/>
      <w:marRight w:val="0"/>
      <w:marTop w:val="0"/>
      <w:marBottom w:val="0"/>
      <w:divBdr>
        <w:top w:val="none" w:sz="0" w:space="0" w:color="auto"/>
        <w:left w:val="none" w:sz="0" w:space="0" w:color="auto"/>
        <w:bottom w:val="none" w:sz="0" w:space="0" w:color="auto"/>
        <w:right w:val="none" w:sz="0" w:space="0" w:color="auto"/>
      </w:divBdr>
    </w:div>
    <w:div w:id="32969187">
      <w:bodyDiv w:val="1"/>
      <w:marLeft w:val="0"/>
      <w:marRight w:val="0"/>
      <w:marTop w:val="0"/>
      <w:marBottom w:val="0"/>
      <w:divBdr>
        <w:top w:val="none" w:sz="0" w:space="0" w:color="auto"/>
        <w:left w:val="none" w:sz="0" w:space="0" w:color="auto"/>
        <w:bottom w:val="none" w:sz="0" w:space="0" w:color="auto"/>
        <w:right w:val="none" w:sz="0" w:space="0" w:color="auto"/>
      </w:divBdr>
    </w:div>
    <w:div w:id="32970914">
      <w:bodyDiv w:val="1"/>
      <w:marLeft w:val="0"/>
      <w:marRight w:val="0"/>
      <w:marTop w:val="0"/>
      <w:marBottom w:val="0"/>
      <w:divBdr>
        <w:top w:val="none" w:sz="0" w:space="0" w:color="auto"/>
        <w:left w:val="none" w:sz="0" w:space="0" w:color="auto"/>
        <w:bottom w:val="none" w:sz="0" w:space="0" w:color="auto"/>
        <w:right w:val="none" w:sz="0" w:space="0" w:color="auto"/>
      </w:divBdr>
    </w:div>
    <w:div w:id="33044619">
      <w:bodyDiv w:val="1"/>
      <w:marLeft w:val="0"/>
      <w:marRight w:val="0"/>
      <w:marTop w:val="0"/>
      <w:marBottom w:val="0"/>
      <w:divBdr>
        <w:top w:val="none" w:sz="0" w:space="0" w:color="auto"/>
        <w:left w:val="none" w:sz="0" w:space="0" w:color="auto"/>
        <w:bottom w:val="none" w:sz="0" w:space="0" w:color="auto"/>
        <w:right w:val="none" w:sz="0" w:space="0" w:color="auto"/>
      </w:divBdr>
    </w:div>
    <w:div w:id="33044743">
      <w:bodyDiv w:val="1"/>
      <w:marLeft w:val="0"/>
      <w:marRight w:val="0"/>
      <w:marTop w:val="0"/>
      <w:marBottom w:val="0"/>
      <w:divBdr>
        <w:top w:val="none" w:sz="0" w:space="0" w:color="auto"/>
        <w:left w:val="none" w:sz="0" w:space="0" w:color="auto"/>
        <w:bottom w:val="none" w:sz="0" w:space="0" w:color="auto"/>
        <w:right w:val="none" w:sz="0" w:space="0" w:color="auto"/>
      </w:divBdr>
    </w:div>
    <w:div w:id="33048681">
      <w:bodyDiv w:val="1"/>
      <w:marLeft w:val="0"/>
      <w:marRight w:val="0"/>
      <w:marTop w:val="0"/>
      <w:marBottom w:val="0"/>
      <w:divBdr>
        <w:top w:val="none" w:sz="0" w:space="0" w:color="auto"/>
        <w:left w:val="none" w:sz="0" w:space="0" w:color="auto"/>
        <w:bottom w:val="none" w:sz="0" w:space="0" w:color="auto"/>
        <w:right w:val="none" w:sz="0" w:space="0" w:color="auto"/>
      </w:divBdr>
    </w:div>
    <w:div w:id="33193301">
      <w:bodyDiv w:val="1"/>
      <w:marLeft w:val="0"/>
      <w:marRight w:val="0"/>
      <w:marTop w:val="0"/>
      <w:marBottom w:val="0"/>
      <w:divBdr>
        <w:top w:val="none" w:sz="0" w:space="0" w:color="auto"/>
        <w:left w:val="none" w:sz="0" w:space="0" w:color="auto"/>
        <w:bottom w:val="none" w:sz="0" w:space="0" w:color="auto"/>
        <w:right w:val="none" w:sz="0" w:space="0" w:color="auto"/>
      </w:divBdr>
    </w:div>
    <w:div w:id="33238065">
      <w:bodyDiv w:val="1"/>
      <w:marLeft w:val="0"/>
      <w:marRight w:val="0"/>
      <w:marTop w:val="0"/>
      <w:marBottom w:val="0"/>
      <w:divBdr>
        <w:top w:val="none" w:sz="0" w:space="0" w:color="auto"/>
        <w:left w:val="none" w:sz="0" w:space="0" w:color="auto"/>
        <w:bottom w:val="none" w:sz="0" w:space="0" w:color="auto"/>
        <w:right w:val="none" w:sz="0" w:space="0" w:color="auto"/>
      </w:divBdr>
    </w:div>
    <w:div w:id="33239292">
      <w:bodyDiv w:val="1"/>
      <w:marLeft w:val="0"/>
      <w:marRight w:val="0"/>
      <w:marTop w:val="0"/>
      <w:marBottom w:val="0"/>
      <w:divBdr>
        <w:top w:val="none" w:sz="0" w:space="0" w:color="auto"/>
        <w:left w:val="none" w:sz="0" w:space="0" w:color="auto"/>
        <w:bottom w:val="none" w:sz="0" w:space="0" w:color="auto"/>
        <w:right w:val="none" w:sz="0" w:space="0" w:color="auto"/>
      </w:divBdr>
    </w:div>
    <w:div w:id="33241594">
      <w:bodyDiv w:val="1"/>
      <w:marLeft w:val="0"/>
      <w:marRight w:val="0"/>
      <w:marTop w:val="0"/>
      <w:marBottom w:val="0"/>
      <w:divBdr>
        <w:top w:val="none" w:sz="0" w:space="0" w:color="auto"/>
        <w:left w:val="none" w:sz="0" w:space="0" w:color="auto"/>
        <w:bottom w:val="none" w:sz="0" w:space="0" w:color="auto"/>
        <w:right w:val="none" w:sz="0" w:space="0" w:color="auto"/>
      </w:divBdr>
    </w:div>
    <w:div w:id="33308811">
      <w:bodyDiv w:val="1"/>
      <w:marLeft w:val="0"/>
      <w:marRight w:val="0"/>
      <w:marTop w:val="0"/>
      <w:marBottom w:val="0"/>
      <w:divBdr>
        <w:top w:val="none" w:sz="0" w:space="0" w:color="auto"/>
        <w:left w:val="none" w:sz="0" w:space="0" w:color="auto"/>
        <w:bottom w:val="none" w:sz="0" w:space="0" w:color="auto"/>
        <w:right w:val="none" w:sz="0" w:space="0" w:color="auto"/>
      </w:divBdr>
    </w:div>
    <w:div w:id="33309564">
      <w:bodyDiv w:val="1"/>
      <w:marLeft w:val="0"/>
      <w:marRight w:val="0"/>
      <w:marTop w:val="0"/>
      <w:marBottom w:val="0"/>
      <w:divBdr>
        <w:top w:val="none" w:sz="0" w:space="0" w:color="auto"/>
        <w:left w:val="none" w:sz="0" w:space="0" w:color="auto"/>
        <w:bottom w:val="none" w:sz="0" w:space="0" w:color="auto"/>
        <w:right w:val="none" w:sz="0" w:space="0" w:color="auto"/>
      </w:divBdr>
    </w:div>
    <w:div w:id="33312497">
      <w:bodyDiv w:val="1"/>
      <w:marLeft w:val="0"/>
      <w:marRight w:val="0"/>
      <w:marTop w:val="0"/>
      <w:marBottom w:val="0"/>
      <w:divBdr>
        <w:top w:val="none" w:sz="0" w:space="0" w:color="auto"/>
        <w:left w:val="none" w:sz="0" w:space="0" w:color="auto"/>
        <w:bottom w:val="none" w:sz="0" w:space="0" w:color="auto"/>
        <w:right w:val="none" w:sz="0" w:space="0" w:color="auto"/>
      </w:divBdr>
    </w:div>
    <w:div w:id="33316086">
      <w:bodyDiv w:val="1"/>
      <w:marLeft w:val="0"/>
      <w:marRight w:val="0"/>
      <w:marTop w:val="0"/>
      <w:marBottom w:val="0"/>
      <w:divBdr>
        <w:top w:val="none" w:sz="0" w:space="0" w:color="auto"/>
        <w:left w:val="none" w:sz="0" w:space="0" w:color="auto"/>
        <w:bottom w:val="none" w:sz="0" w:space="0" w:color="auto"/>
        <w:right w:val="none" w:sz="0" w:space="0" w:color="auto"/>
      </w:divBdr>
    </w:div>
    <w:div w:id="33383896">
      <w:bodyDiv w:val="1"/>
      <w:marLeft w:val="0"/>
      <w:marRight w:val="0"/>
      <w:marTop w:val="0"/>
      <w:marBottom w:val="0"/>
      <w:divBdr>
        <w:top w:val="none" w:sz="0" w:space="0" w:color="auto"/>
        <w:left w:val="none" w:sz="0" w:space="0" w:color="auto"/>
        <w:bottom w:val="none" w:sz="0" w:space="0" w:color="auto"/>
        <w:right w:val="none" w:sz="0" w:space="0" w:color="auto"/>
      </w:divBdr>
    </w:div>
    <w:div w:id="33384250">
      <w:bodyDiv w:val="1"/>
      <w:marLeft w:val="0"/>
      <w:marRight w:val="0"/>
      <w:marTop w:val="0"/>
      <w:marBottom w:val="0"/>
      <w:divBdr>
        <w:top w:val="none" w:sz="0" w:space="0" w:color="auto"/>
        <w:left w:val="none" w:sz="0" w:space="0" w:color="auto"/>
        <w:bottom w:val="none" w:sz="0" w:space="0" w:color="auto"/>
        <w:right w:val="none" w:sz="0" w:space="0" w:color="auto"/>
      </w:divBdr>
    </w:div>
    <w:div w:id="33430473">
      <w:bodyDiv w:val="1"/>
      <w:marLeft w:val="0"/>
      <w:marRight w:val="0"/>
      <w:marTop w:val="0"/>
      <w:marBottom w:val="0"/>
      <w:divBdr>
        <w:top w:val="none" w:sz="0" w:space="0" w:color="auto"/>
        <w:left w:val="none" w:sz="0" w:space="0" w:color="auto"/>
        <w:bottom w:val="none" w:sz="0" w:space="0" w:color="auto"/>
        <w:right w:val="none" w:sz="0" w:space="0" w:color="auto"/>
      </w:divBdr>
    </w:div>
    <w:div w:id="33432978">
      <w:bodyDiv w:val="1"/>
      <w:marLeft w:val="0"/>
      <w:marRight w:val="0"/>
      <w:marTop w:val="0"/>
      <w:marBottom w:val="0"/>
      <w:divBdr>
        <w:top w:val="none" w:sz="0" w:space="0" w:color="auto"/>
        <w:left w:val="none" w:sz="0" w:space="0" w:color="auto"/>
        <w:bottom w:val="none" w:sz="0" w:space="0" w:color="auto"/>
        <w:right w:val="none" w:sz="0" w:space="0" w:color="auto"/>
      </w:divBdr>
    </w:div>
    <w:div w:id="33434864">
      <w:bodyDiv w:val="1"/>
      <w:marLeft w:val="0"/>
      <w:marRight w:val="0"/>
      <w:marTop w:val="0"/>
      <w:marBottom w:val="0"/>
      <w:divBdr>
        <w:top w:val="none" w:sz="0" w:space="0" w:color="auto"/>
        <w:left w:val="none" w:sz="0" w:space="0" w:color="auto"/>
        <w:bottom w:val="none" w:sz="0" w:space="0" w:color="auto"/>
        <w:right w:val="none" w:sz="0" w:space="0" w:color="auto"/>
      </w:divBdr>
    </w:div>
    <w:div w:id="33502859">
      <w:bodyDiv w:val="1"/>
      <w:marLeft w:val="0"/>
      <w:marRight w:val="0"/>
      <w:marTop w:val="0"/>
      <w:marBottom w:val="0"/>
      <w:divBdr>
        <w:top w:val="none" w:sz="0" w:space="0" w:color="auto"/>
        <w:left w:val="none" w:sz="0" w:space="0" w:color="auto"/>
        <w:bottom w:val="none" w:sz="0" w:space="0" w:color="auto"/>
        <w:right w:val="none" w:sz="0" w:space="0" w:color="auto"/>
      </w:divBdr>
    </w:div>
    <w:div w:id="33508115">
      <w:bodyDiv w:val="1"/>
      <w:marLeft w:val="0"/>
      <w:marRight w:val="0"/>
      <w:marTop w:val="0"/>
      <w:marBottom w:val="0"/>
      <w:divBdr>
        <w:top w:val="none" w:sz="0" w:space="0" w:color="auto"/>
        <w:left w:val="none" w:sz="0" w:space="0" w:color="auto"/>
        <w:bottom w:val="none" w:sz="0" w:space="0" w:color="auto"/>
        <w:right w:val="none" w:sz="0" w:space="0" w:color="auto"/>
      </w:divBdr>
    </w:div>
    <w:div w:id="33509987">
      <w:bodyDiv w:val="1"/>
      <w:marLeft w:val="0"/>
      <w:marRight w:val="0"/>
      <w:marTop w:val="0"/>
      <w:marBottom w:val="0"/>
      <w:divBdr>
        <w:top w:val="none" w:sz="0" w:space="0" w:color="auto"/>
        <w:left w:val="none" w:sz="0" w:space="0" w:color="auto"/>
        <w:bottom w:val="none" w:sz="0" w:space="0" w:color="auto"/>
        <w:right w:val="none" w:sz="0" w:space="0" w:color="auto"/>
      </w:divBdr>
    </w:div>
    <w:div w:id="33579161">
      <w:bodyDiv w:val="1"/>
      <w:marLeft w:val="0"/>
      <w:marRight w:val="0"/>
      <w:marTop w:val="0"/>
      <w:marBottom w:val="0"/>
      <w:divBdr>
        <w:top w:val="none" w:sz="0" w:space="0" w:color="auto"/>
        <w:left w:val="none" w:sz="0" w:space="0" w:color="auto"/>
        <w:bottom w:val="none" w:sz="0" w:space="0" w:color="auto"/>
        <w:right w:val="none" w:sz="0" w:space="0" w:color="auto"/>
      </w:divBdr>
    </w:div>
    <w:div w:id="33582940">
      <w:bodyDiv w:val="1"/>
      <w:marLeft w:val="0"/>
      <w:marRight w:val="0"/>
      <w:marTop w:val="0"/>
      <w:marBottom w:val="0"/>
      <w:divBdr>
        <w:top w:val="none" w:sz="0" w:space="0" w:color="auto"/>
        <w:left w:val="none" w:sz="0" w:space="0" w:color="auto"/>
        <w:bottom w:val="none" w:sz="0" w:space="0" w:color="auto"/>
        <w:right w:val="none" w:sz="0" w:space="0" w:color="auto"/>
      </w:divBdr>
    </w:div>
    <w:div w:id="33585823">
      <w:bodyDiv w:val="1"/>
      <w:marLeft w:val="0"/>
      <w:marRight w:val="0"/>
      <w:marTop w:val="0"/>
      <w:marBottom w:val="0"/>
      <w:divBdr>
        <w:top w:val="none" w:sz="0" w:space="0" w:color="auto"/>
        <w:left w:val="none" w:sz="0" w:space="0" w:color="auto"/>
        <w:bottom w:val="none" w:sz="0" w:space="0" w:color="auto"/>
        <w:right w:val="none" w:sz="0" w:space="0" w:color="auto"/>
      </w:divBdr>
    </w:div>
    <w:div w:id="33624320">
      <w:bodyDiv w:val="1"/>
      <w:marLeft w:val="0"/>
      <w:marRight w:val="0"/>
      <w:marTop w:val="0"/>
      <w:marBottom w:val="0"/>
      <w:divBdr>
        <w:top w:val="none" w:sz="0" w:space="0" w:color="auto"/>
        <w:left w:val="none" w:sz="0" w:space="0" w:color="auto"/>
        <w:bottom w:val="none" w:sz="0" w:space="0" w:color="auto"/>
        <w:right w:val="none" w:sz="0" w:space="0" w:color="auto"/>
      </w:divBdr>
    </w:div>
    <w:div w:id="33694748">
      <w:bodyDiv w:val="1"/>
      <w:marLeft w:val="0"/>
      <w:marRight w:val="0"/>
      <w:marTop w:val="0"/>
      <w:marBottom w:val="0"/>
      <w:divBdr>
        <w:top w:val="none" w:sz="0" w:space="0" w:color="auto"/>
        <w:left w:val="none" w:sz="0" w:space="0" w:color="auto"/>
        <w:bottom w:val="none" w:sz="0" w:space="0" w:color="auto"/>
        <w:right w:val="none" w:sz="0" w:space="0" w:color="auto"/>
      </w:divBdr>
    </w:div>
    <w:div w:id="33696054">
      <w:bodyDiv w:val="1"/>
      <w:marLeft w:val="0"/>
      <w:marRight w:val="0"/>
      <w:marTop w:val="0"/>
      <w:marBottom w:val="0"/>
      <w:divBdr>
        <w:top w:val="none" w:sz="0" w:space="0" w:color="auto"/>
        <w:left w:val="none" w:sz="0" w:space="0" w:color="auto"/>
        <w:bottom w:val="none" w:sz="0" w:space="0" w:color="auto"/>
        <w:right w:val="none" w:sz="0" w:space="0" w:color="auto"/>
      </w:divBdr>
    </w:div>
    <w:div w:id="33702319">
      <w:bodyDiv w:val="1"/>
      <w:marLeft w:val="0"/>
      <w:marRight w:val="0"/>
      <w:marTop w:val="0"/>
      <w:marBottom w:val="0"/>
      <w:divBdr>
        <w:top w:val="none" w:sz="0" w:space="0" w:color="auto"/>
        <w:left w:val="none" w:sz="0" w:space="0" w:color="auto"/>
        <w:bottom w:val="none" w:sz="0" w:space="0" w:color="auto"/>
        <w:right w:val="none" w:sz="0" w:space="0" w:color="auto"/>
      </w:divBdr>
    </w:div>
    <w:div w:id="33775265">
      <w:bodyDiv w:val="1"/>
      <w:marLeft w:val="0"/>
      <w:marRight w:val="0"/>
      <w:marTop w:val="0"/>
      <w:marBottom w:val="0"/>
      <w:divBdr>
        <w:top w:val="none" w:sz="0" w:space="0" w:color="auto"/>
        <w:left w:val="none" w:sz="0" w:space="0" w:color="auto"/>
        <w:bottom w:val="none" w:sz="0" w:space="0" w:color="auto"/>
        <w:right w:val="none" w:sz="0" w:space="0" w:color="auto"/>
      </w:divBdr>
    </w:div>
    <w:div w:id="33775291">
      <w:bodyDiv w:val="1"/>
      <w:marLeft w:val="0"/>
      <w:marRight w:val="0"/>
      <w:marTop w:val="0"/>
      <w:marBottom w:val="0"/>
      <w:divBdr>
        <w:top w:val="none" w:sz="0" w:space="0" w:color="auto"/>
        <w:left w:val="none" w:sz="0" w:space="0" w:color="auto"/>
        <w:bottom w:val="none" w:sz="0" w:space="0" w:color="auto"/>
        <w:right w:val="none" w:sz="0" w:space="0" w:color="auto"/>
      </w:divBdr>
    </w:div>
    <w:div w:id="33846246">
      <w:bodyDiv w:val="1"/>
      <w:marLeft w:val="0"/>
      <w:marRight w:val="0"/>
      <w:marTop w:val="0"/>
      <w:marBottom w:val="0"/>
      <w:divBdr>
        <w:top w:val="none" w:sz="0" w:space="0" w:color="auto"/>
        <w:left w:val="none" w:sz="0" w:space="0" w:color="auto"/>
        <w:bottom w:val="none" w:sz="0" w:space="0" w:color="auto"/>
        <w:right w:val="none" w:sz="0" w:space="0" w:color="auto"/>
      </w:divBdr>
    </w:div>
    <w:div w:id="33848634">
      <w:bodyDiv w:val="1"/>
      <w:marLeft w:val="0"/>
      <w:marRight w:val="0"/>
      <w:marTop w:val="0"/>
      <w:marBottom w:val="0"/>
      <w:divBdr>
        <w:top w:val="none" w:sz="0" w:space="0" w:color="auto"/>
        <w:left w:val="none" w:sz="0" w:space="0" w:color="auto"/>
        <w:bottom w:val="none" w:sz="0" w:space="0" w:color="auto"/>
        <w:right w:val="none" w:sz="0" w:space="0" w:color="auto"/>
      </w:divBdr>
    </w:div>
    <w:div w:id="33848827">
      <w:bodyDiv w:val="1"/>
      <w:marLeft w:val="0"/>
      <w:marRight w:val="0"/>
      <w:marTop w:val="0"/>
      <w:marBottom w:val="0"/>
      <w:divBdr>
        <w:top w:val="none" w:sz="0" w:space="0" w:color="auto"/>
        <w:left w:val="none" w:sz="0" w:space="0" w:color="auto"/>
        <w:bottom w:val="none" w:sz="0" w:space="0" w:color="auto"/>
        <w:right w:val="none" w:sz="0" w:space="0" w:color="auto"/>
      </w:divBdr>
    </w:div>
    <w:div w:id="33887937">
      <w:bodyDiv w:val="1"/>
      <w:marLeft w:val="0"/>
      <w:marRight w:val="0"/>
      <w:marTop w:val="0"/>
      <w:marBottom w:val="0"/>
      <w:divBdr>
        <w:top w:val="none" w:sz="0" w:space="0" w:color="auto"/>
        <w:left w:val="none" w:sz="0" w:space="0" w:color="auto"/>
        <w:bottom w:val="none" w:sz="0" w:space="0" w:color="auto"/>
        <w:right w:val="none" w:sz="0" w:space="0" w:color="auto"/>
      </w:divBdr>
    </w:div>
    <w:div w:id="33888023">
      <w:bodyDiv w:val="1"/>
      <w:marLeft w:val="0"/>
      <w:marRight w:val="0"/>
      <w:marTop w:val="0"/>
      <w:marBottom w:val="0"/>
      <w:divBdr>
        <w:top w:val="none" w:sz="0" w:space="0" w:color="auto"/>
        <w:left w:val="none" w:sz="0" w:space="0" w:color="auto"/>
        <w:bottom w:val="none" w:sz="0" w:space="0" w:color="auto"/>
        <w:right w:val="none" w:sz="0" w:space="0" w:color="auto"/>
      </w:divBdr>
    </w:div>
    <w:div w:id="33890816">
      <w:bodyDiv w:val="1"/>
      <w:marLeft w:val="0"/>
      <w:marRight w:val="0"/>
      <w:marTop w:val="0"/>
      <w:marBottom w:val="0"/>
      <w:divBdr>
        <w:top w:val="none" w:sz="0" w:space="0" w:color="auto"/>
        <w:left w:val="none" w:sz="0" w:space="0" w:color="auto"/>
        <w:bottom w:val="none" w:sz="0" w:space="0" w:color="auto"/>
        <w:right w:val="none" w:sz="0" w:space="0" w:color="auto"/>
      </w:divBdr>
    </w:div>
    <w:div w:id="33892707">
      <w:bodyDiv w:val="1"/>
      <w:marLeft w:val="0"/>
      <w:marRight w:val="0"/>
      <w:marTop w:val="0"/>
      <w:marBottom w:val="0"/>
      <w:divBdr>
        <w:top w:val="none" w:sz="0" w:space="0" w:color="auto"/>
        <w:left w:val="none" w:sz="0" w:space="0" w:color="auto"/>
        <w:bottom w:val="none" w:sz="0" w:space="0" w:color="auto"/>
        <w:right w:val="none" w:sz="0" w:space="0" w:color="auto"/>
      </w:divBdr>
    </w:div>
    <w:div w:id="33893400">
      <w:bodyDiv w:val="1"/>
      <w:marLeft w:val="0"/>
      <w:marRight w:val="0"/>
      <w:marTop w:val="0"/>
      <w:marBottom w:val="0"/>
      <w:divBdr>
        <w:top w:val="none" w:sz="0" w:space="0" w:color="auto"/>
        <w:left w:val="none" w:sz="0" w:space="0" w:color="auto"/>
        <w:bottom w:val="none" w:sz="0" w:space="0" w:color="auto"/>
        <w:right w:val="none" w:sz="0" w:space="0" w:color="auto"/>
      </w:divBdr>
    </w:div>
    <w:div w:id="33895808">
      <w:bodyDiv w:val="1"/>
      <w:marLeft w:val="0"/>
      <w:marRight w:val="0"/>
      <w:marTop w:val="0"/>
      <w:marBottom w:val="0"/>
      <w:divBdr>
        <w:top w:val="none" w:sz="0" w:space="0" w:color="auto"/>
        <w:left w:val="none" w:sz="0" w:space="0" w:color="auto"/>
        <w:bottom w:val="none" w:sz="0" w:space="0" w:color="auto"/>
        <w:right w:val="none" w:sz="0" w:space="0" w:color="auto"/>
      </w:divBdr>
    </w:div>
    <w:div w:id="33965248">
      <w:bodyDiv w:val="1"/>
      <w:marLeft w:val="0"/>
      <w:marRight w:val="0"/>
      <w:marTop w:val="0"/>
      <w:marBottom w:val="0"/>
      <w:divBdr>
        <w:top w:val="none" w:sz="0" w:space="0" w:color="auto"/>
        <w:left w:val="none" w:sz="0" w:space="0" w:color="auto"/>
        <w:bottom w:val="none" w:sz="0" w:space="0" w:color="auto"/>
        <w:right w:val="none" w:sz="0" w:space="0" w:color="auto"/>
      </w:divBdr>
    </w:div>
    <w:div w:id="33966995">
      <w:bodyDiv w:val="1"/>
      <w:marLeft w:val="0"/>
      <w:marRight w:val="0"/>
      <w:marTop w:val="0"/>
      <w:marBottom w:val="0"/>
      <w:divBdr>
        <w:top w:val="none" w:sz="0" w:space="0" w:color="auto"/>
        <w:left w:val="none" w:sz="0" w:space="0" w:color="auto"/>
        <w:bottom w:val="none" w:sz="0" w:space="0" w:color="auto"/>
        <w:right w:val="none" w:sz="0" w:space="0" w:color="auto"/>
      </w:divBdr>
    </w:div>
    <w:div w:id="33971159">
      <w:bodyDiv w:val="1"/>
      <w:marLeft w:val="0"/>
      <w:marRight w:val="0"/>
      <w:marTop w:val="0"/>
      <w:marBottom w:val="0"/>
      <w:divBdr>
        <w:top w:val="none" w:sz="0" w:space="0" w:color="auto"/>
        <w:left w:val="none" w:sz="0" w:space="0" w:color="auto"/>
        <w:bottom w:val="none" w:sz="0" w:space="0" w:color="auto"/>
        <w:right w:val="none" w:sz="0" w:space="0" w:color="auto"/>
      </w:divBdr>
    </w:div>
    <w:div w:id="34014120">
      <w:bodyDiv w:val="1"/>
      <w:marLeft w:val="0"/>
      <w:marRight w:val="0"/>
      <w:marTop w:val="0"/>
      <w:marBottom w:val="0"/>
      <w:divBdr>
        <w:top w:val="none" w:sz="0" w:space="0" w:color="auto"/>
        <w:left w:val="none" w:sz="0" w:space="0" w:color="auto"/>
        <w:bottom w:val="none" w:sz="0" w:space="0" w:color="auto"/>
        <w:right w:val="none" w:sz="0" w:space="0" w:color="auto"/>
      </w:divBdr>
    </w:div>
    <w:div w:id="34038562">
      <w:bodyDiv w:val="1"/>
      <w:marLeft w:val="0"/>
      <w:marRight w:val="0"/>
      <w:marTop w:val="0"/>
      <w:marBottom w:val="0"/>
      <w:divBdr>
        <w:top w:val="none" w:sz="0" w:space="0" w:color="auto"/>
        <w:left w:val="none" w:sz="0" w:space="0" w:color="auto"/>
        <w:bottom w:val="none" w:sz="0" w:space="0" w:color="auto"/>
        <w:right w:val="none" w:sz="0" w:space="0" w:color="auto"/>
      </w:divBdr>
    </w:div>
    <w:div w:id="34041260">
      <w:bodyDiv w:val="1"/>
      <w:marLeft w:val="0"/>
      <w:marRight w:val="0"/>
      <w:marTop w:val="0"/>
      <w:marBottom w:val="0"/>
      <w:divBdr>
        <w:top w:val="none" w:sz="0" w:space="0" w:color="auto"/>
        <w:left w:val="none" w:sz="0" w:space="0" w:color="auto"/>
        <w:bottom w:val="none" w:sz="0" w:space="0" w:color="auto"/>
        <w:right w:val="none" w:sz="0" w:space="0" w:color="auto"/>
      </w:divBdr>
    </w:div>
    <w:div w:id="34041823">
      <w:bodyDiv w:val="1"/>
      <w:marLeft w:val="0"/>
      <w:marRight w:val="0"/>
      <w:marTop w:val="0"/>
      <w:marBottom w:val="0"/>
      <w:divBdr>
        <w:top w:val="none" w:sz="0" w:space="0" w:color="auto"/>
        <w:left w:val="none" w:sz="0" w:space="0" w:color="auto"/>
        <w:bottom w:val="none" w:sz="0" w:space="0" w:color="auto"/>
        <w:right w:val="none" w:sz="0" w:space="0" w:color="auto"/>
      </w:divBdr>
    </w:div>
    <w:div w:id="34044180">
      <w:bodyDiv w:val="1"/>
      <w:marLeft w:val="0"/>
      <w:marRight w:val="0"/>
      <w:marTop w:val="0"/>
      <w:marBottom w:val="0"/>
      <w:divBdr>
        <w:top w:val="none" w:sz="0" w:space="0" w:color="auto"/>
        <w:left w:val="none" w:sz="0" w:space="0" w:color="auto"/>
        <w:bottom w:val="none" w:sz="0" w:space="0" w:color="auto"/>
        <w:right w:val="none" w:sz="0" w:space="0" w:color="auto"/>
      </w:divBdr>
    </w:div>
    <w:div w:id="34045313">
      <w:bodyDiv w:val="1"/>
      <w:marLeft w:val="0"/>
      <w:marRight w:val="0"/>
      <w:marTop w:val="0"/>
      <w:marBottom w:val="0"/>
      <w:divBdr>
        <w:top w:val="none" w:sz="0" w:space="0" w:color="auto"/>
        <w:left w:val="none" w:sz="0" w:space="0" w:color="auto"/>
        <w:bottom w:val="none" w:sz="0" w:space="0" w:color="auto"/>
        <w:right w:val="none" w:sz="0" w:space="0" w:color="auto"/>
      </w:divBdr>
    </w:div>
    <w:div w:id="34086249">
      <w:bodyDiv w:val="1"/>
      <w:marLeft w:val="0"/>
      <w:marRight w:val="0"/>
      <w:marTop w:val="0"/>
      <w:marBottom w:val="0"/>
      <w:divBdr>
        <w:top w:val="none" w:sz="0" w:space="0" w:color="auto"/>
        <w:left w:val="none" w:sz="0" w:space="0" w:color="auto"/>
        <w:bottom w:val="none" w:sz="0" w:space="0" w:color="auto"/>
        <w:right w:val="none" w:sz="0" w:space="0" w:color="auto"/>
      </w:divBdr>
    </w:div>
    <w:div w:id="34158301">
      <w:bodyDiv w:val="1"/>
      <w:marLeft w:val="0"/>
      <w:marRight w:val="0"/>
      <w:marTop w:val="0"/>
      <w:marBottom w:val="0"/>
      <w:divBdr>
        <w:top w:val="none" w:sz="0" w:space="0" w:color="auto"/>
        <w:left w:val="none" w:sz="0" w:space="0" w:color="auto"/>
        <w:bottom w:val="none" w:sz="0" w:space="0" w:color="auto"/>
        <w:right w:val="none" w:sz="0" w:space="0" w:color="auto"/>
      </w:divBdr>
    </w:div>
    <w:div w:id="34163452">
      <w:bodyDiv w:val="1"/>
      <w:marLeft w:val="0"/>
      <w:marRight w:val="0"/>
      <w:marTop w:val="0"/>
      <w:marBottom w:val="0"/>
      <w:divBdr>
        <w:top w:val="none" w:sz="0" w:space="0" w:color="auto"/>
        <w:left w:val="none" w:sz="0" w:space="0" w:color="auto"/>
        <w:bottom w:val="none" w:sz="0" w:space="0" w:color="auto"/>
        <w:right w:val="none" w:sz="0" w:space="0" w:color="auto"/>
      </w:divBdr>
    </w:div>
    <w:div w:id="34232810">
      <w:bodyDiv w:val="1"/>
      <w:marLeft w:val="0"/>
      <w:marRight w:val="0"/>
      <w:marTop w:val="0"/>
      <w:marBottom w:val="0"/>
      <w:divBdr>
        <w:top w:val="none" w:sz="0" w:space="0" w:color="auto"/>
        <w:left w:val="none" w:sz="0" w:space="0" w:color="auto"/>
        <w:bottom w:val="none" w:sz="0" w:space="0" w:color="auto"/>
        <w:right w:val="none" w:sz="0" w:space="0" w:color="auto"/>
      </w:divBdr>
    </w:div>
    <w:div w:id="34275895">
      <w:bodyDiv w:val="1"/>
      <w:marLeft w:val="0"/>
      <w:marRight w:val="0"/>
      <w:marTop w:val="0"/>
      <w:marBottom w:val="0"/>
      <w:divBdr>
        <w:top w:val="none" w:sz="0" w:space="0" w:color="auto"/>
        <w:left w:val="none" w:sz="0" w:space="0" w:color="auto"/>
        <w:bottom w:val="none" w:sz="0" w:space="0" w:color="auto"/>
        <w:right w:val="none" w:sz="0" w:space="0" w:color="auto"/>
      </w:divBdr>
    </w:div>
    <w:div w:id="34307904">
      <w:bodyDiv w:val="1"/>
      <w:marLeft w:val="0"/>
      <w:marRight w:val="0"/>
      <w:marTop w:val="0"/>
      <w:marBottom w:val="0"/>
      <w:divBdr>
        <w:top w:val="none" w:sz="0" w:space="0" w:color="auto"/>
        <w:left w:val="none" w:sz="0" w:space="0" w:color="auto"/>
        <w:bottom w:val="none" w:sz="0" w:space="0" w:color="auto"/>
        <w:right w:val="none" w:sz="0" w:space="0" w:color="auto"/>
      </w:divBdr>
    </w:div>
    <w:div w:id="34350849">
      <w:bodyDiv w:val="1"/>
      <w:marLeft w:val="0"/>
      <w:marRight w:val="0"/>
      <w:marTop w:val="0"/>
      <w:marBottom w:val="0"/>
      <w:divBdr>
        <w:top w:val="none" w:sz="0" w:space="0" w:color="auto"/>
        <w:left w:val="none" w:sz="0" w:space="0" w:color="auto"/>
        <w:bottom w:val="none" w:sz="0" w:space="0" w:color="auto"/>
        <w:right w:val="none" w:sz="0" w:space="0" w:color="auto"/>
      </w:divBdr>
    </w:div>
    <w:div w:id="34353053">
      <w:bodyDiv w:val="1"/>
      <w:marLeft w:val="0"/>
      <w:marRight w:val="0"/>
      <w:marTop w:val="0"/>
      <w:marBottom w:val="0"/>
      <w:divBdr>
        <w:top w:val="none" w:sz="0" w:space="0" w:color="auto"/>
        <w:left w:val="none" w:sz="0" w:space="0" w:color="auto"/>
        <w:bottom w:val="none" w:sz="0" w:space="0" w:color="auto"/>
        <w:right w:val="none" w:sz="0" w:space="0" w:color="auto"/>
      </w:divBdr>
    </w:div>
    <w:div w:id="34427663">
      <w:bodyDiv w:val="1"/>
      <w:marLeft w:val="0"/>
      <w:marRight w:val="0"/>
      <w:marTop w:val="0"/>
      <w:marBottom w:val="0"/>
      <w:divBdr>
        <w:top w:val="none" w:sz="0" w:space="0" w:color="auto"/>
        <w:left w:val="none" w:sz="0" w:space="0" w:color="auto"/>
        <w:bottom w:val="none" w:sz="0" w:space="0" w:color="auto"/>
        <w:right w:val="none" w:sz="0" w:space="0" w:color="auto"/>
      </w:divBdr>
    </w:div>
    <w:div w:id="34428994">
      <w:bodyDiv w:val="1"/>
      <w:marLeft w:val="0"/>
      <w:marRight w:val="0"/>
      <w:marTop w:val="0"/>
      <w:marBottom w:val="0"/>
      <w:divBdr>
        <w:top w:val="none" w:sz="0" w:space="0" w:color="auto"/>
        <w:left w:val="none" w:sz="0" w:space="0" w:color="auto"/>
        <w:bottom w:val="none" w:sz="0" w:space="0" w:color="auto"/>
        <w:right w:val="none" w:sz="0" w:space="0" w:color="auto"/>
      </w:divBdr>
    </w:div>
    <w:div w:id="34429089">
      <w:bodyDiv w:val="1"/>
      <w:marLeft w:val="0"/>
      <w:marRight w:val="0"/>
      <w:marTop w:val="0"/>
      <w:marBottom w:val="0"/>
      <w:divBdr>
        <w:top w:val="none" w:sz="0" w:space="0" w:color="auto"/>
        <w:left w:val="none" w:sz="0" w:space="0" w:color="auto"/>
        <w:bottom w:val="none" w:sz="0" w:space="0" w:color="auto"/>
        <w:right w:val="none" w:sz="0" w:space="0" w:color="auto"/>
      </w:divBdr>
    </w:div>
    <w:div w:id="34472134">
      <w:bodyDiv w:val="1"/>
      <w:marLeft w:val="0"/>
      <w:marRight w:val="0"/>
      <w:marTop w:val="0"/>
      <w:marBottom w:val="0"/>
      <w:divBdr>
        <w:top w:val="none" w:sz="0" w:space="0" w:color="auto"/>
        <w:left w:val="none" w:sz="0" w:space="0" w:color="auto"/>
        <w:bottom w:val="none" w:sz="0" w:space="0" w:color="auto"/>
        <w:right w:val="none" w:sz="0" w:space="0" w:color="auto"/>
      </w:divBdr>
    </w:div>
    <w:div w:id="34474970">
      <w:bodyDiv w:val="1"/>
      <w:marLeft w:val="0"/>
      <w:marRight w:val="0"/>
      <w:marTop w:val="0"/>
      <w:marBottom w:val="0"/>
      <w:divBdr>
        <w:top w:val="none" w:sz="0" w:space="0" w:color="auto"/>
        <w:left w:val="none" w:sz="0" w:space="0" w:color="auto"/>
        <w:bottom w:val="none" w:sz="0" w:space="0" w:color="auto"/>
        <w:right w:val="none" w:sz="0" w:space="0" w:color="auto"/>
      </w:divBdr>
    </w:div>
    <w:div w:id="34500988">
      <w:bodyDiv w:val="1"/>
      <w:marLeft w:val="0"/>
      <w:marRight w:val="0"/>
      <w:marTop w:val="0"/>
      <w:marBottom w:val="0"/>
      <w:divBdr>
        <w:top w:val="none" w:sz="0" w:space="0" w:color="auto"/>
        <w:left w:val="none" w:sz="0" w:space="0" w:color="auto"/>
        <w:bottom w:val="none" w:sz="0" w:space="0" w:color="auto"/>
        <w:right w:val="none" w:sz="0" w:space="0" w:color="auto"/>
      </w:divBdr>
    </w:div>
    <w:div w:id="34501222">
      <w:bodyDiv w:val="1"/>
      <w:marLeft w:val="0"/>
      <w:marRight w:val="0"/>
      <w:marTop w:val="0"/>
      <w:marBottom w:val="0"/>
      <w:divBdr>
        <w:top w:val="none" w:sz="0" w:space="0" w:color="auto"/>
        <w:left w:val="none" w:sz="0" w:space="0" w:color="auto"/>
        <w:bottom w:val="none" w:sz="0" w:space="0" w:color="auto"/>
        <w:right w:val="none" w:sz="0" w:space="0" w:color="auto"/>
      </w:divBdr>
    </w:div>
    <w:div w:id="34504154">
      <w:bodyDiv w:val="1"/>
      <w:marLeft w:val="0"/>
      <w:marRight w:val="0"/>
      <w:marTop w:val="0"/>
      <w:marBottom w:val="0"/>
      <w:divBdr>
        <w:top w:val="none" w:sz="0" w:space="0" w:color="auto"/>
        <w:left w:val="none" w:sz="0" w:space="0" w:color="auto"/>
        <w:bottom w:val="none" w:sz="0" w:space="0" w:color="auto"/>
        <w:right w:val="none" w:sz="0" w:space="0" w:color="auto"/>
      </w:divBdr>
    </w:div>
    <w:div w:id="34550481">
      <w:bodyDiv w:val="1"/>
      <w:marLeft w:val="0"/>
      <w:marRight w:val="0"/>
      <w:marTop w:val="0"/>
      <w:marBottom w:val="0"/>
      <w:divBdr>
        <w:top w:val="none" w:sz="0" w:space="0" w:color="auto"/>
        <w:left w:val="none" w:sz="0" w:space="0" w:color="auto"/>
        <w:bottom w:val="none" w:sz="0" w:space="0" w:color="auto"/>
        <w:right w:val="none" w:sz="0" w:space="0" w:color="auto"/>
      </w:divBdr>
    </w:div>
    <w:div w:id="34550738">
      <w:bodyDiv w:val="1"/>
      <w:marLeft w:val="0"/>
      <w:marRight w:val="0"/>
      <w:marTop w:val="0"/>
      <w:marBottom w:val="0"/>
      <w:divBdr>
        <w:top w:val="none" w:sz="0" w:space="0" w:color="auto"/>
        <w:left w:val="none" w:sz="0" w:space="0" w:color="auto"/>
        <w:bottom w:val="none" w:sz="0" w:space="0" w:color="auto"/>
        <w:right w:val="none" w:sz="0" w:space="0" w:color="auto"/>
      </w:divBdr>
    </w:div>
    <w:div w:id="34551828">
      <w:bodyDiv w:val="1"/>
      <w:marLeft w:val="0"/>
      <w:marRight w:val="0"/>
      <w:marTop w:val="0"/>
      <w:marBottom w:val="0"/>
      <w:divBdr>
        <w:top w:val="none" w:sz="0" w:space="0" w:color="auto"/>
        <w:left w:val="none" w:sz="0" w:space="0" w:color="auto"/>
        <w:bottom w:val="none" w:sz="0" w:space="0" w:color="auto"/>
        <w:right w:val="none" w:sz="0" w:space="0" w:color="auto"/>
      </w:divBdr>
    </w:div>
    <w:div w:id="34619071">
      <w:bodyDiv w:val="1"/>
      <w:marLeft w:val="0"/>
      <w:marRight w:val="0"/>
      <w:marTop w:val="0"/>
      <w:marBottom w:val="0"/>
      <w:divBdr>
        <w:top w:val="none" w:sz="0" w:space="0" w:color="auto"/>
        <w:left w:val="none" w:sz="0" w:space="0" w:color="auto"/>
        <w:bottom w:val="none" w:sz="0" w:space="0" w:color="auto"/>
        <w:right w:val="none" w:sz="0" w:space="0" w:color="auto"/>
      </w:divBdr>
    </w:div>
    <w:div w:id="34623185">
      <w:bodyDiv w:val="1"/>
      <w:marLeft w:val="0"/>
      <w:marRight w:val="0"/>
      <w:marTop w:val="0"/>
      <w:marBottom w:val="0"/>
      <w:divBdr>
        <w:top w:val="none" w:sz="0" w:space="0" w:color="auto"/>
        <w:left w:val="none" w:sz="0" w:space="0" w:color="auto"/>
        <w:bottom w:val="none" w:sz="0" w:space="0" w:color="auto"/>
        <w:right w:val="none" w:sz="0" w:space="0" w:color="auto"/>
      </w:divBdr>
    </w:div>
    <w:div w:id="34625049">
      <w:bodyDiv w:val="1"/>
      <w:marLeft w:val="0"/>
      <w:marRight w:val="0"/>
      <w:marTop w:val="0"/>
      <w:marBottom w:val="0"/>
      <w:divBdr>
        <w:top w:val="none" w:sz="0" w:space="0" w:color="auto"/>
        <w:left w:val="none" w:sz="0" w:space="0" w:color="auto"/>
        <w:bottom w:val="none" w:sz="0" w:space="0" w:color="auto"/>
        <w:right w:val="none" w:sz="0" w:space="0" w:color="auto"/>
      </w:divBdr>
    </w:div>
    <w:div w:id="34669759">
      <w:bodyDiv w:val="1"/>
      <w:marLeft w:val="0"/>
      <w:marRight w:val="0"/>
      <w:marTop w:val="0"/>
      <w:marBottom w:val="0"/>
      <w:divBdr>
        <w:top w:val="none" w:sz="0" w:space="0" w:color="auto"/>
        <w:left w:val="none" w:sz="0" w:space="0" w:color="auto"/>
        <w:bottom w:val="none" w:sz="0" w:space="0" w:color="auto"/>
        <w:right w:val="none" w:sz="0" w:space="0" w:color="auto"/>
      </w:divBdr>
    </w:div>
    <w:div w:id="34737630">
      <w:bodyDiv w:val="1"/>
      <w:marLeft w:val="0"/>
      <w:marRight w:val="0"/>
      <w:marTop w:val="0"/>
      <w:marBottom w:val="0"/>
      <w:divBdr>
        <w:top w:val="none" w:sz="0" w:space="0" w:color="auto"/>
        <w:left w:val="none" w:sz="0" w:space="0" w:color="auto"/>
        <w:bottom w:val="none" w:sz="0" w:space="0" w:color="auto"/>
        <w:right w:val="none" w:sz="0" w:space="0" w:color="auto"/>
      </w:divBdr>
    </w:div>
    <w:div w:id="34741203">
      <w:bodyDiv w:val="1"/>
      <w:marLeft w:val="0"/>
      <w:marRight w:val="0"/>
      <w:marTop w:val="0"/>
      <w:marBottom w:val="0"/>
      <w:divBdr>
        <w:top w:val="none" w:sz="0" w:space="0" w:color="auto"/>
        <w:left w:val="none" w:sz="0" w:space="0" w:color="auto"/>
        <w:bottom w:val="none" w:sz="0" w:space="0" w:color="auto"/>
        <w:right w:val="none" w:sz="0" w:space="0" w:color="auto"/>
      </w:divBdr>
    </w:div>
    <w:div w:id="34741839">
      <w:bodyDiv w:val="1"/>
      <w:marLeft w:val="0"/>
      <w:marRight w:val="0"/>
      <w:marTop w:val="0"/>
      <w:marBottom w:val="0"/>
      <w:divBdr>
        <w:top w:val="none" w:sz="0" w:space="0" w:color="auto"/>
        <w:left w:val="none" w:sz="0" w:space="0" w:color="auto"/>
        <w:bottom w:val="none" w:sz="0" w:space="0" w:color="auto"/>
        <w:right w:val="none" w:sz="0" w:space="0" w:color="auto"/>
      </w:divBdr>
    </w:div>
    <w:div w:id="34817183">
      <w:bodyDiv w:val="1"/>
      <w:marLeft w:val="0"/>
      <w:marRight w:val="0"/>
      <w:marTop w:val="0"/>
      <w:marBottom w:val="0"/>
      <w:divBdr>
        <w:top w:val="none" w:sz="0" w:space="0" w:color="auto"/>
        <w:left w:val="none" w:sz="0" w:space="0" w:color="auto"/>
        <w:bottom w:val="none" w:sz="0" w:space="0" w:color="auto"/>
        <w:right w:val="none" w:sz="0" w:space="0" w:color="auto"/>
      </w:divBdr>
    </w:div>
    <w:div w:id="34820013">
      <w:bodyDiv w:val="1"/>
      <w:marLeft w:val="0"/>
      <w:marRight w:val="0"/>
      <w:marTop w:val="0"/>
      <w:marBottom w:val="0"/>
      <w:divBdr>
        <w:top w:val="none" w:sz="0" w:space="0" w:color="auto"/>
        <w:left w:val="none" w:sz="0" w:space="0" w:color="auto"/>
        <w:bottom w:val="none" w:sz="0" w:space="0" w:color="auto"/>
        <w:right w:val="none" w:sz="0" w:space="0" w:color="auto"/>
      </w:divBdr>
    </w:div>
    <w:div w:id="34887120">
      <w:bodyDiv w:val="1"/>
      <w:marLeft w:val="0"/>
      <w:marRight w:val="0"/>
      <w:marTop w:val="0"/>
      <w:marBottom w:val="0"/>
      <w:divBdr>
        <w:top w:val="none" w:sz="0" w:space="0" w:color="auto"/>
        <w:left w:val="none" w:sz="0" w:space="0" w:color="auto"/>
        <w:bottom w:val="none" w:sz="0" w:space="0" w:color="auto"/>
        <w:right w:val="none" w:sz="0" w:space="0" w:color="auto"/>
      </w:divBdr>
    </w:div>
    <w:div w:id="34888714">
      <w:bodyDiv w:val="1"/>
      <w:marLeft w:val="0"/>
      <w:marRight w:val="0"/>
      <w:marTop w:val="0"/>
      <w:marBottom w:val="0"/>
      <w:divBdr>
        <w:top w:val="none" w:sz="0" w:space="0" w:color="auto"/>
        <w:left w:val="none" w:sz="0" w:space="0" w:color="auto"/>
        <w:bottom w:val="none" w:sz="0" w:space="0" w:color="auto"/>
        <w:right w:val="none" w:sz="0" w:space="0" w:color="auto"/>
      </w:divBdr>
    </w:div>
    <w:div w:id="34889152">
      <w:bodyDiv w:val="1"/>
      <w:marLeft w:val="0"/>
      <w:marRight w:val="0"/>
      <w:marTop w:val="0"/>
      <w:marBottom w:val="0"/>
      <w:divBdr>
        <w:top w:val="none" w:sz="0" w:space="0" w:color="auto"/>
        <w:left w:val="none" w:sz="0" w:space="0" w:color="auto"/>
        <w:bottom w:val="none" w:sz="0" w:space="0" w:color="auto"/>
        <w:right w:val="none" w:sz="0" w:space="0" w:color="auto"/>
      </w:divBdr>
    </w:div>
    <w:div w:id="34891377">
      <w:bodyDiv w:val="1"/>
      <w:marLeft w:val="0"/>
      <w:marRight w:val="0"/>
      <w:marTop w:val="0"/>
      <w:marBottom w:val="0"/>
      <w:divBdr>
        <w:top w:val="none" w:sz="0" w:space="0" w:color="auto"/>
        <w:left w:val="none" w:sz="0" w:space="0" w:color="auto"/>
        <w:bottom w:val="none" w:sz="0" w:space="0" w:color="auto"/>
        <w:right w:val="none" w:sz="0" w:space="0" w:color="auto"/>
      </w:divBdr>
    </w:div>
    <w:div w:id="34893483">
      <w:bodyDiv w:val="1"/>
      <w:marLeft w:val="0"/>
      <w:marRight w:val="0"/>
      <w:marTop w:val="0"/>
      <w:marBottom w:val="0"/>
      <w:divBdr>
        <w:top w:val="none" w:sz="0" w:space="0" w:color="auto"/>
        <w:left w:val="none" w:sz="0" w:space="0" w:color="auto"/>
        <w:bottom w:val="none" w:sz="0" w:space="0" w:color="auto"/>
        <w:right w:val="none" w:sz="0" w:space="0" w:color="auto"/>
      </w:divBdr>
    </w:div>
    <w:div w:id="34896692">
      <w:bodyDiv w:val="1"/>
      <w:marLeft w:val="0"/>
      <w:marRight w:val="0"/>
      <w:marTop w:val="0"/>
      <w:marBottom w:val="0"/>
      <w:divBdr>
        <w:top w:val="none" w:sz="0" w:space="0" w:color="auto"/>
        <w:left w:val="none" w:sz="0" w:space="0" w:color="auto"/>
        <w:bottom w:val="none" w:sz="0" w:space="0" w:color="auto"/>
        <w:right w:val="none" w:sz="0" w:space="0" w:color="auto"/>
      </w:divBdr>
    </w:div>
    <w:div w:id="34930762">
      <w:bodyDiv w:val="1"/>
      <w:marLeft w:val="0"/>
      <w:marRight w:val="0"/>
      <w:marTop w:val="0"/>
      <w:marBottom w:val="0"/>
      <w:divBdr>
        <w:top w:val="none" w:sz="0" w:space="0" w:color="auto"/>
        <w:left w:val="none" w:sz="0" w:space="0" w:color="auto"/>
        <w:bottom w:val="none" w:sz="0" w:space="0" w:color="auto"/>
        <w:right w:val="none" w:sz="0" w:space="0" w:color="auto"/>
      </w:divBdr>
    </w:div>
    <w:div w:id="34931183">
      <w:bodyDiv w:val="1"/>
      <w:marLeft w:val="0"/>
      <w:marRight w:val="0"/>
      <w:marTop w:val="0"/>
      <w:marBottom w:val="0"/>
      <w:divBdr>
        <w:top w:val="none" w:sz="0" w:space="0" w:color="auto"/>
        <w:left w:val="none" w:sz="0" w:space="0" w:color="auto"/>
        <w:bottom w:val="none" w:sz="0" w:space="0" w:color="auto"/>
        <w:right w:val="none" w:sz="0" w:space="0" w:color="auto"/>
      </w:divBdr>
    </w:div>
    <w:div w:id="34933706">
      <w:bodyDiv w:val="1"/>
      <w:marLeft w:val="0"/>
      <w:marRight w:val="0"/>
      <w:marTop w:val="0"/>
      <w:marBottom w:val="0"/>
      <w:divBdr>
        <w:top w:val="none" w:sz="0" w:space="0" w:color="auto"/>
        <w:left w:val="none" w:sz="0" w:space="0" w:color="auto"/>
        <w:bottom w:val="none" w:sz="0" w:space="0" w:color="auto"/>
        <w:right w:val="none" w:sz="0" w:space="0" w:color="auto"/>
      </w:divBdr>
    </w:div>
    <w:div w:id="34934901">
      <w:bodyDiv w:val="1"/>
      <w:marLeft w:val="0"/>
      <w:marRight w:val="0"/>
      <w:marTop w:val="0"/>
      <w:marBottom w:val="0"/>
      <w:divBdr>
        <w:top w:val="none" w:sz="0" w:space="0" w:color="auto"/>
        <w:left w:val="none" w:sz="0" w:space="0" w:color="auto"/>
        <w:bottom w:val="none" w:sz="0" w:space="0" w:color="auto"/>
        <w:right w:val="none" w:sz="0" w:space="0" w:color="auto"/>
      </w:divBdr>
    </w:div>
    <w:div w:id="34935446">
      <w:bodyDiv w:val="1"/>
      <w:marLeft w:val="0"/>
      <w:marRight w:val="0"/>
      <w:marTop w:val="0"/>
      <w:marBottom w:val="0"/>
      <w:divBdr>
        <w:top w:val="none" w:sz="0" w:space="0" w:color="auto"/>
        <w:left w:val="none" w:sz="0" w:space="0" w:color="auto"/>
        <w:bottom w:val="none" w:sz="0" w:space="0" w:color="auto"/>
        <w:right w:val="none" w:sz="0" w:space="0" w:color="auto"/>
      </w:divBdr>
    </w:div>
    <w:div w:id="34939017">
      <w:bodyDiv w:val="1"/>
      <w:marLeft w:val="0"/>
      <w:marRight w:val="0"/>
      <w:marTop w:val="0"/>
      <w:marBottom w:val="0"/>
      <w:divBdr>
        <w:top w:val="none" w:sz="0" w:space="0" w:color="auto"/>
        <w:left w:val="none" w:sz="0" w:space="0" w:color="auto"/>
        <w:bottom w:val="none" w:sz="0" w:space="0" w:color="auto"/>
        <w:right w:val="none" w:sz="0" w:space="0" w:color="auto"/>
      </w:divBdr>
    </w:div>
    <w:div w:id="34962702">
      <w:bodyDiv w:val="1"/>
      <w:marLeft w:val="0"/>
      <w:marRight w:val="0"/>
      <w:marTop w:val="0"/>
      <w:marBottom w:val="0"/>
      <w:divBdr>
        <w:top w:val="none" w:sz="0" w:space="0" w:color="auto"/>
        <w:left w:val="none" w:sz="0" w:space="0" w:color="auto"/>
        <w:bottom w:val="none" w:sz="0" w:space="0" w:color="auto"/>
        <w:right w:val="none" w:sz="0" w:space="0" w:color="auto"/>
      </w:divBdr>
    </w:div>
    <w:div w:id="35005166">
      <w:bodyDiv w:val="1"/>
      <w:marLeft w:val="0"/>
      <w:marRight w:val="0"/>
      <w:marTop w:val="0"/>
      <w:marBottom w:val="0"/>
      <w:divBdr>
        <w:top w:val="none" w:sz="0" w:space="0" w:color="auto"/>
        <w:left w:val="none" w:sz="0" w:space="0" w:color="auto"/>
        <w:bottom w:val="none" w:sz="0" w:space="0" w:color="auto"/>
        <w:right w:val="none" w:sz="0" w:space="0" w:color="auto"/>
      </w:divBdr>
    </w:div>
    <w:div w:id="35006385">
      <w:bodyDiv w:val="1"/>
      <w:marLeft w:val="0"/>
      <w:marRight w:val="0"/>
      <w:marTop w:val="0"/>
      <w:marBottom w:val="0"/>
      <w:divBdr>
        <w:top w:val="none" w:sz="0" w:space="0" w:color="auto"/>
        <w:left w:val="none" w:sz="0" w:space="0" w:color="auto"/>
        <w:bottom w:val="none" w:sz="0" w:space="0" w:color="auto"/>
        <w:right w:val="none" w:sz="0" w:space="0" w:color="auto"/>
      </w:divBdr>
    </w:div>
    <w:div w:id="35009711">
      <w:bodyDiv w:val="1"/>
      <w:marLeft w:val="0"/>
      <w:marRight w:val="0"/>
      <w:marTop w:val="0"/>
      <w:marBottom w:val="0"/>
      <w:divBdr>
        <w:top w:val="none" w:sz="0" w:space="0" w:color="auto"/>
        <w:left w:val="none" w:sz="0" w:space="0" w:color="auto"/>
        <w:bottom w:val="none" w:sz="0" w:space="0" w:color="auto"/>
        <w:right w:val="none" w:sz="0" w:space="0" w:color="auto"/>
      </w:divBdr>
    </w:div>
    <w:div w:id="35010315">
      <w:bodyDiv w:val="1"/>
      <w:marLeft w:val="0"/>
      <w:marRight w:val="0"/>
      <w:marTop w:val="0"/>
      <w:marBottom w:val="0"/>
      <w:divBdr>
        <w:top w:val="none" w:sz="0" w:space="0" w:color="auto"/>
        <w:left w:val="none" w:sz="0" w:space="0" w:color="auto"/>
        <w:bottom w:val="none" w:sz="0" w:space="0" w:color="auto"/>
        <w:right w:val="none" w:sz="0" w:space="0" w:color="auto"/>
      </w:divBdr>
    </w:div>
    <w:div w:id="35088144">
      <w:bodyDiv w:val="1"/>
      <w:marLeft w:val="0"/>
      <w:marRight w:val="0"/>
      <w:marTop w:val="0"/>
      <w:marBottom w:val="0"/>
      <w:divBdr>
        <w:top w:val="none" w:sz="0" w:space="0" w:color="auto"/>
        <w:left w:val="none" w:sz="0" w:space="0" w:color="auto"/>
        <w:bottom w:val="none" w:sz="0" w:space="0" w:color="auto"/>
        <w:right w:val="none" w:sz="0" w:space="0" w:color="auto"/>
      </w:divBdr>
    </w:div>
    <w:div w:id="35131446">
      <w:bodyDiv w:val="1"/>
      <w:marLeft w:val="0"/>
      <w:marRight w:val="0"/>
      <w:marTop w:val="0"/>
      <w:marBottom w:val="0"/>
      <w:divBdr>
        <w:top w:val="none" w:sz="0" w:space="0" w:color="auto"/>
        <w:left w:val="none" w:sz="0" w:space="0" w:color="auto"/>
        <w:bottom w:val="none" w:sz="0" w:space="0" w:color="auto"/>
        <w:right w:val="none" w:sz="0" w:space="0" w:color="auto"/>
      </w:divBdr>
    </w:div>
    <w:div w:id="35132577">
      <w:bodyDiv w:val="1"/>
      <w:marLeft w:val="0"/>
      <w:marRight w:val="0"/>
      <w:marTop w:val="0"/>
      <w:marBottom w:val="0"/>
      <w:divBdr>
        <w:top w:val="none" w:sz="0" w:space="0" w:color="auto"/>
        <w:left w:val="none" w:sz="0" w:space="0" w:color="auto"/>
        <w:bottom w:val="none" w:sz="0" w:space="0" w:color="auto"/>
        <w:right w:val="none" w:sz="0" w:space="0" w:color="auto"/>
      </w:divBdr>
    </w:div>
    <w:div w:id="35158557">
      <w:bodyDiv w:val="1"/>
      <w:marLeft w:val="0"/>
      <w:marRight w:val="0"/>
      <w:marTop w:val="0"/>
      <w:marBottom w:val="0"/>
      <w:divBdr>
        <w:top w:val="none" w:sz="0" w:space="0" w:color="auto"/>
        <w:left w:val="none" w:sz="0" w:space="0" w:color="auto"/>
        <w:bottom w:val="none" w:sz="0" w:space="0" w:color="auto"/>
        <w:right w:val="none" w:sz="0" w:space="0" w:color="auto"/>
      </w:divBdr>
    </w:div>
    <w:div w:id="35159212">
      <w:bodyDiv w:val="1"/>
      <w:marLeft w:val="0"/>
      <w:marRight w:val="0"/>
      <w:marTop w:val="0"/>
      <w:marBottom w:val="0"/>
      <w:divBdr>
        <w:top w:val="none" w:sz="0" w:space="0" w:color="auto"/>
        <w:left w:val="none" w:sz="0" w:space="0" w:color="auto"/>
        <w:bottom w:val="none" w:sz="0" w:space="0" w:color="auto"/>
        <w:right w:val="none" w:sz="0" w:space="0" w:color="auto"/>
      </w:divBdr>
    </w:div>
    <w:div w:id="35279817">
      <w:bodyDiv w:val="1"/>
      <w:marLeft w:val="0"/>
      <w:marRight w:val="0"/>
      <w:marTop w:val="0"/>
      <w:marBottom w:val="0"/>
      <w:divBdr>
        <w:top w:val="none" w:sz="0" w:space="0" w:color="auto"/>
        <w:left w:val="none" w:sz="0" w:space="0" w:color="auto"/>
        <w:bottom w:val="none" w:sz="0" w:space="0" w:color="auto"/>
        <w:right w:val="none" w:sz="0" w:space="0" w:color="auto"/>
      </w:divBdr>
    </w:div>
    <w:div w:id="35324078">
      <w:bodyDiv w:val="1"/>
      <w:marLeft w:val="0"/>
      <w:marRight w:val="0"/>
      <w:marTop w:val="0"/>
      <w:marBottom w:val="0"/>
      <w:divBdr>
        <w:top w:val="none" w:sz="0" w:space="0" w:color="auto"/>
        <w:left w:val="none" w:sz="0" w:space="0" w:color="auto"/>
        <w:bottom w:val="none" w:sz="0" w:space="0" w:color="auto"/>
        <w:right w:val="none" w:sz="0" w:space="0" w:color="auto"/>
      </w:divBdr>
    </w:div>
    <w:div w:id="35349332">
      <w:bodyDiv w:val="1"/>
      <w:marLeft w:val="0"/>
      <w:marRight w:val="0"/>
      <w:marTop w:val="0"/>
      <w:marBottom w:val="0"/>
      <w:divBdr>
        <w:top w:val="none" w:sz="0" w:space="0" w:color="auto"/>
        <w:left w:val="none" w:sz="0" w:space="0" w:color="auto"/>
        <w:bottom w:val="none" w:sz="0" w:space="0" w:color="auto"/>
        <w:right w:val="none" w:sz="0" w:space="0" w:color="auto"/>
      </w:divBdr>
    </w:div>
    <w:div w:id="35355867">
      <w:bodyDiv w:val="1"/>
      <w:marLeft w:val="0"/>
      <w:marRight w:val="0"/>
      <w:marTop w:val="0"/>
      <w:marBottom w:val="0"/>
      <w:divBdr>
        <w:top w:val="none" w:sz="0" w:space="0" w:color="auto"/>
        <w:left w:val="none" w:sz="0" w:space="0" w:color="auto"/>
        <w:bottom w:val="none" w:sz="0" w:space="0" w:color="auto"/>
        <w:right w:val="none" w:sz="0" w:space="0" w:color="auto"/>
      </w:divBdr>
    </w:div>
    <w:div w:id="35398004">
      <w:bodyDiv w:val="1"/>
      <w:marLeft w:val="0"/>
      <w:marRight w:val="0"/>
      <w:marTop w:val="0"/>
      <w:marBottom w:val="0"/>
      <w:divBdr>
        <w:top w:val="none" w:sz="0" w:space="0" w:color="auto"/>
        <w:left w:val="none" w:sz="0" w:space="0" w:color="auto"/>
        <w:bottom w:val="none" w:sz="0" w:space="0" w:color="auto"/>
        <w:right w:val="none" w:sz="0" w:space="0" w:color="auto"/>
      </w:divBdr>
    </w:div>
    <w:div w:id="35400527">
      <w:bodyDiv w:val="1"/>
      <w:marLeft w:val="0"/>
      <w:marRight w:val="0"/>
      <w:marTop w:val="0"/>
      <w:marBottom w:val="0"/>
      <w:divBdr>
        <w:top w:val="none" w:sz="0" w:space="0" w:color="auto"/>
        <w:left w:val="none" w:sz="0" w:space="0" w:color="auto"/>
        <w:bottom w:val="none" w:sz="0" w:space="0" w:color="auto"/>
        <w:right w:val="none" w:sz="0" w:space="0" w:color="auto"/>
      </w:divBdr>
    </w:div>
    <w:div w:id="35549715">
      <w:bodyDiv w:val="1"/>
      <w:marLeft w:val="0"/>
      <w:marRight w:val="0"/>
      <w:marTop w:val="0"/>
      <w:marBottom w:val="0"/>
      <w:divBdr>
        <w:top w:val="none" w:sz="0" w:space="0" w:color="auto"/>
        <w:left w:val="none" w:sz="0" w:space="0" w:color="auto"/>
        <w:bottom w:val="none" w:sz="0" w:space="0" w:color="auto"/>
        <w:right w:val="none" w:sz="0" w:space="0" w:color="auto"/>
      </w:divBdr>
    </w:div>
    <w:div w:id="35551184">
      <w:bodyDiv w:val="1"/>
      <w:marLeft w:val="0"/>
      <w:marRight w:val="0"/>
      <w:marTop w:val="0"/>
      <w:marBottom w:val="0"/>
      <w:divBdr>
        <w:top w:val="none" w:sz="0" w:space="0" w:color="auto"/>
        <w:left w:val="none" w:sz="0" w:space="0" w:color="auto"/>
        <w:bottom w:val="none" w:sz="0" w:space="0" w:color="auto"/>
        <w:right w:val="none" w:sz="0" w:space="0" w:color="auto"/>
      </w:divBdr>
    </w:div>
    <w:div w:id="35586980">
      <w:bodyDiv w:val="1"/>
      <w:marLeft w:val="0"/>
      <w:marRight w:val="0"/>
      <w:marTop w:val="0"/>
      <w:marBottom w:val="0"/>
      <w:divBdr>
        <w:top w:val="none" w:sz="0" w:space="0" w:color="auto"/>
        <w:left w:val="none" w:sz="0" w:space="0" w:color="auto"/>
        <w:bottom w:val="none" w:sz="0" w:space="0" w:color="auto"/>
        <w:right w:val="none" w:sz="0" w:space="0" w:color="auto"/>
      </w:divBdr>
    </w:div>
    <w:div w:id="35662132">
      <w:bodyDiv w:val="1"/>
      <w:marLeft w:val="0"/>
      <w:marRight w:val="0"/>
      <w:marTop w:val="0"/>
      <w:marBottom w:val="0"/>
      <w:divBdr>
        <w:top w:val="none" w:sz="0" w:space="0" w:color="auto"/>
        <w:left w:val="none" w:sz="0" w:space="0" w:color="auto"/>
        <w:bottom w:val="none" w:sz="0" w:space="0" w:color="auto"/>
        <w:right w:val="none" w:sz="0" w:space="0" w:color="auto"/>
      </w:divBdr>
    </w:div>
    <w:div w:id="35669818">
      <w:bodyDiv w:val="1"/>
      <w:marLeft w:val="0"/>
      <w:marRight w:val="0"/>
      <w:marTop w:val="0"/>
      <w:marBottom w:val="0"/>
      <w:divBdr>
        <w:top w:val="none" w:sz="0" w:space="0" w:color="auto"/>
        <w:left w:val="none" w:sz="0" w:space="0" w:color="auto"/>
        <w:bottom w:val="none" w:sz="0" w:space="0" w:color="auto"/>
        <w:right w:val="none" w:sz="0" w:space="0" w:color="auto"/>
      </w:divBdr>
    </w:div>
    <w:div w:id="35736686">
      <w:bodyDiv w:val="1"/>
      <w:marLeft w:val="0"/>
      <w:marRight w:val="0"/>
      <w:marTop w:val="0"/>
      <w:marBottom w:val="0"/>
      <w:divBdr>
        <w:top w:val="none" w:sz="0" w:space="0" w:color="auto"/>
        <w:left w:val="none" w:sz="0" w:space="0" w:color="auto"/>
        <w:bottom w:val="none" w:sz="0" w:space="0" w:color="auto"/>
        <w:right w:val="none" w:sz="0" w:space="0" w:color="auto"/>
      </w:divBdr>
    </w:div>
    <w:div w:id="35737767">
      <w:bodyDiv w:val="1"/>
      <w:marLeft w:val="0"/>
      <w:marRight w:val="0"/>
      <w:marTop w:val="0"/>
      <w:marBottom w:val="0"/>
      <w:divBdr>
        <w:top w:val="none" w:sz="0" w:space="0" w:color="auto"/>
        <w:left w:val="none" w:sz="0" w:space="0" w:color="auto"/>
        <w:bottom w:val="none" w:sz="0" w:space="0" w:color="auto"/>
        <w:right w:val="none" w:sz="0" w:space="0" w:color="auto"/>
      </w:divBdr>
    </w:div>
    <w:div w:id="35741513">
      <w:bodyDiv w:val="1"/>
      <w:marLeft w:val="0"/>
      <w:marRight w:val="0"/>
      <w:marTop w:val="0"/>
      <w:marBottom w:val="0"/>
      <w:divBdr>
        <w:top w:val="none" w:sz="0" w:space="0" w:color="auto"/>
        <w:left w:val="none" w:sz="0" w:space="0" w:color="auto"/>
        <w:bottom w:val="none" w:sz="0" w:space="0" w:color="auto"/>
        <w:right w:val="none" w:sz="0" w:space="0" w:color="auto"/>
      </w:divBdr>
    </w:div>
    <w:div w:id="35742392">
      <w:bodyDiv w:val="1"/>
      <w:marLeft w:val="0"/>
      <w:marRight w:val="0"/>
      <w:marTop w:val="0"/>
      <w:marBottom w:val="0"/>
      <w:divBdr>
        <w:top w:val="none" w:sz="0" w:space="0" w:color="auto"/>
        <w:left w:val="none" w:sz="0" w:space="0" w:color="auto"/>
        <w:bottom w:val="none" w:sz="0" w:space="0" w:color="auto"/>
        <w:right w:val="none" w:sz="0" w:space="0" w:color="auto"/>
      </w:divBdr>
    </w:div>
    <w:div w:id="35743902">
      <w:bodyDiv w:val="1"/>
      <w:marLeft w:val="0"/>
      <w:marRight w:val="0"/>
      <w:marTop w:val="0"/>
      <w:marBottom w:val="0"/>
      <w:divBdr>
        <w:top w:val="none" w:sz="0" w:space="0" w:color="auto"/>
        <w:left w:val="none" w:sz="0" w:space="0" w:color="auto"/>
        <w:bottom w:val="none" w:sz="0" w:space="0" w:color="auto"/>
        <w:right w:val="none" w:sz="0" w:space="0" w:color="auto"/>
      </w:divBdr>
    </w:div>
    <w:div w:id="35783952">
      <w:bodyDiv w:val="1"/>
      <w:marLeft w:val="0"/>
      <w:marRight w:val="0"/>
      <w:marTop w:val="0"/>
      <w:marBottom w:val="0"/>
      <w:divBdr>
        <w:top w:val="none" w:sz="0" w:space="0" w:color="auto"/>
        <w:left w:val="none" w:sz="0" w:space="0" w:color="auto"/>
        <w:bottom w:val="none" w:sz="0" w:space="0" w:color="auto"/>
        <w:right w:val="none" w:sz="0" w:space="0" w:color="auto"/>
      </w:divBdr>
    </w:div>
    <w:div w:id="35784691">
      <w:bodyDiv w:val="1"/>
      <w:marLeft w:val="0"/>
      <w:marRight w:val="0"/>
      <w:marTop w:val="0"/>
      <w:marBottom w:val="0"/>
      <w:divBdr>
        <w:top w:val="none" w:sz="0" w:space="0" w:color="auto"/>
        <w:left w:val="none" w:sz="0" w:space="0" w:color="auto"/>
        <w:bottom w:val="none" w:sz="0" w:space="0" w:color="auto"/>
        <w:right w:val="none" w:sz="0" w:space="0" w:color="auto"/>
      </w:divBdr>
    </w:div>
    <w:div w:id="35785436">
      <w:bodyDiv w:val="1"/>
      <w:marLeft w:val="0"/>
      <w:marRight w:val="0"/>
      <w:marTop w:val="0"/>
      <w:marBottom w:val="0"/>
      <w:divBdr>
        <w:top w:val="none" w:sz="0" w:space="0" w:color="auto"/>
        <w:left w:val="none" w:sz="0" w:space="0" w:color="auto"/>
        <w:bottom w:val="none" w:sz="0" w:space="0" w:color="auto"/>
        <w:right w:val="none" w:sz="0" w:space="0" w:color="auto"/>
      </w:divBdr>
    </w:div>
    <w:div w:id="35812815">
      <w:bodyDiv w:val="1"/>
      <w:marLeft w:val="0"/>
      <w:marRight w:val="0"/>
      <w:marTop w:val="0"/>
      <w:marBottom w:val="0"/>
      <w:divBdr>
        <w:top w:val="none" w:sz="0" w:space="0" w:color="auto"/>
        <w:left w:val="none" w:sz="0" w:space="0" w:color="auto"/>
        <w:bottom w:val="none" w:sz="0" w:space="0" w:color="auto"/>
        <w:right w:val="none" w:sz="0" w:space="0" w:color="auto"/>
      </w:divBdr>
    </w:div>
    <w:div w:id="35814349">
      <w:bodyDiv w:val="1"/>
      <w:marLeft w:val="0"/>
      <w:marRight w:val="0"/>
      <w:marTop w:val="0"/>
      <w:marBottom w:val="0"/>
      <w:divBdr>
        <w:top w:val="none" w:sz="0" w:space="0" w:color="auto"/>
        <w:left w:val="none" w:sz="0" w:space="0" w:color="auto"/>
        <w:bottom w:val="none" w:sz="0" w:space="0" w:color="auto"/>
        <w:right w:val="none" w:sz="0" w:space="0" w:color="auto"/>
      </w:divBdr>
    </w:div>
    <w:div w:id="35857478">
      <w:bodyDiv w:val="1"/>
      <w:marLeft w:val="0"/>
      <w:marRight w:val="0"/>
      <w:marTop w:val="0"/>
      <w:marBottom w:val="0"/>
      <w:divBdr>
        <w:top w:val="none" w:sz="0" w:space="0" w:color="auto"/>
        <w:left w:val="none" w:sz="0" w:space="0" w:color="auto"/>
        <w:bottom w:val="none" w:sz="0" w:space="0" w:color="auto"/>
        <w:right w:val="none" w:sz="0" w:space="0" w:color="auto"/>
      </w:divBdr>
    </w:div>
    <w:div w:id="35858782">
      <w:bodyDiv w:val="1"/>
      <w:marLeft w:val="0"/>
      <w:marRight w:val="0"/>
      <w:marTop w:val="0"/>
      <w:marBottom w:val="0"/>
      <w:divBdr>
        <w:top w:val="none" w:sz="0" w:space="0" w:color="auto"/>
        <w:left w:val="none" w:sz="0" w:space="0" w:color="auto"/>
        <w:bottom w:val="none" w:sz="0" w:space="0" w:color="auto"/>
        <w:right w:val="none" w:sz="0" w:space="0" w:color="auto"/>
      </w:divBdr>
    </w:div>
    <w:div w:id="35860120">
      <w:bodyDiv w:val="1"/>
      <w:marLeft w:val="0"/>
      <w:marRight w:val="0"/>
      <w:marTop w:val="0"/>
      <w:marBottom w:val="0"/>
      <w:divBdr>
        <w:top w:val="none" w:sz="0" w:space="0" w:color="auto"/>
        <w:left w:val="none" w:sz="0" w:space="0" w:color="auto"/>
        <w:bottom w:val="none" w:sz="0" w:space="0" w:color="auto"/>
        <w:right w:val="none" w:sz="0" w:space="0" w:color="auto"/>
      </w:divBdr>
    </w:div>
    <w:div w:id="35936178">
      <w:bodyDiv w:val="1"/>
      <w:marLeft w:val="0"/>
      <w:marRight w:val="0"/>
      <w:marTop w:val="0"/>
      <w:marBottom w:val="0"/>
      <w:divBdr>
        <w:top w:val="none" w:sz="0" w:space="0" w:color="auto"/>
        <w:left w:val="none" w:sz="0" w:space="0" w:color="auto"/>
        <w:bottom w:val="none" w:sz="0" w:space="0" w:color="auto"/>
        <w:right w:val="none" w:sz="0" w:space="0" w:color="auto"/>
      </w:divBdr>
    </w:div>
    <w:div w:id="35938574">
      <w:bodyDiv w:val="1"/>
      <w:marLeft w:val="0"/>
      <w:marRight w:val="0"/>
      <w:marTop w:val="0"/>
      <w:marBottom w:val="0"/>
      <w:divBdr>
        <w:top w:val="none" w:sz="0" w:space="0" w:color="auto"/>
        <w:left w:val="none" w:sz="0" w:space="0" w:color="auto"/>
        <w:bottom w:val="none" w:sz="0" w:space="0" w:color="auto"/>
        <w:right w:val="none" w:sz="0" w:space="0" w:color="auto"/>
      </w:divBdr>
    </w:div>
    <w:div w:id="36007114">
      <w:bodyDiv w:val="1"/>
      <w:marLeft w:val="0"/>
      <w:marRight w:val="0"/>
      <w:marTop w:val="0"/>
      <w:marBottom w:val="0"/>
      <w:divBdr>
        <w:top w:val="none" w:sz="0" w:space="0" w:color="auto"/>
        <w:left w:val="none" w:sz="0" w:space="0" w:color="auto"/>
        <w:bottom w:val="none" w:sz="0" w:space="0" w:color="auto"/>
        <w:right w:val="none" w:sz="0" w:space="0" w:color="auto"/>
      </w:divBdr>
    </w:div>
    <w:div w:id="36011691">
      <w:bodyDiv w:val="1"/>
      <w:marLeft w:val="0"/>
      <w:marRight w:val="0"/>
      <w:marTop w:val="0"/>
      <w:marBottom w:val="0"/>
      <w:divBdr>
        <w:top w:val="none" w:sz="0" w:space="0" w:color="auto"/>
        <w:left w:val="none" w:sz="0" w:space="0" w:color="auto"/>
        <w:bottom w:val="none" w:sz="0" w:space="0" w:color="auto"/>
        <w:right w:val="none" w:sz="0" w:space="0" w:color="auto"/>
      </w:divBdr>
    </w:div>
    <w:div w:id="36046995">
      <w:bodyDiv w:val="1"/>
      <w:marLeft w:val="0"/>
      <w:marRight w:val="0"/>
      <w:marTop w:val="0"/>
      <w:marBottom w:val="0"/>
      <w:divBdr>
        <w:top w:val="none" w:sz="0" w:space="0" w:color="auto"/>
        <w:left w:val="none" w:sz="0" w:space="0" w:color="auto"/>
        <w:bottom w:val="none" w:sz="0" w:space="0" w:color="auto"/>
        <w:right w:val="none" w:sz="0" w:space="0" w:color="auto"/>
      </w:divBdr>
    </w:div>
    <w:div w:id="36122403">
      <w:bodyDiv w:val="1"/>
      <w:marLeft w:val="0"/>
      <w:marRight w:val="0"/>
      <w:marTop w:val="0"/>
      <w:marBottom w:val="0"/>
      <w:divBdr>
        <w:top w:val="none" w:sz="0" w:space="0" w:color="auto"/>
        <w:left w:val="none" w:sz="0" w:space="0" w:color="auto"/>
        <w:bottom w:val="none" w:sz="0" w:space="0" w:color="auto"/>
        <w:right w:val="none" w:sz="0" w:space="0" w:color="auto"/>
      </w:divBdr>
    </w:div>
    <w:div w:id="36122973">
      <w:bodyDiv w:val="1"/>
      <w:marLeft w:val="0"/>
      <w:marRight w:val="0"/>
      <w:marTop w:val="0"/>
      <w:marBottom w:val="0"/>
      <w:divBdr>
        <w:top w:val="none" w:sz="0" w:space="0" w:color="auto"/>
        <w:left w:val="none" w:sz="0" w:space="0" w:color="auto"/>
        <w:bottom w:val="none" w:sz="0" w:space="0" w:color="auto"/>
        <w:right w:val="none" w:sz="0" w:space="0" w:color="auto"/>
      </w:divBdr>
    </w:div>
    <w:div w:id="36123490">
      <w:bodyDiv w:val="1"/>
      <w:marLeft w:val="0"/>
      <w:marRight w:val="0"/>
      <w:marTop w:val="0"/>
      <w:marBottom w:val="0"/>
      <w:divBdr>
        <w:top w:val="none" w:sz="0" w:space="0" w:color="auto"/>
        <w:left w:val="none" w:sz="0" w:space="0" w:color="auto"/>
        <w:bottom w:val="none" w:sz="0" w:space="0" w:color="auto"/>
        <w:right w:val="none" w:sz="0" w:space="0" w:color="auto"/>
      </w:divBdr>
    </w:div>
    <w:div w:id="36127774">
      <w:bodyDiv w:val="1"/>
      <w:marLeft w:val="0"/>
      <w:marRight w:val="0"/>
      <w:marTop w:val="0"/>
      <w:marBottom w:val="0"/>
      <w:divBdr>
        <w:top w:val="none" w:sz="0" w:space="0" w:color="auto"/>
        <w:left w:val="none" w:sz="0" w:space="0" w:color="auto"/>
        <w:bottom w:val="none" w:sz="0" w:space="0" w:color="auto"/>
        <w:right w:val="none" w:sz="0" w:space="0" w:color="auto"/>
      </w:divBdr>
    </w:div>
    <w:div w:id="36127781">
      <w:bodyDiv w:val="1"/>
      <w:marLeft w:val="0"/>
      <w:marRight w:val="0"/>
      <w:marTop w:val="0"/>
      <w:marBottom w:val="0"/>
      <w:divBdr>
        <w:top w:val="none" w:sz="0" w:space="0" w:color="auto"/>
        <w:left w:val="none" w:sz="0" w:space="0" w:color="auto"/>
        <w:bottom w:val="none" w:sz="0" w:space="0" w:color="auto"/>
        <w:right w:val="none" w:sz="0" w:space="0" w:color="auto"/>
      </w:divBdr>
    </w:div>
    <w:div w:id="36128437">
      <w:bodyDiv w:val="1"/>
      <w:marLeft w:val="0"/>
      <w:marRight w:val="0"/>
      <w:marTop w:val="0"/>
      <w:marBottom w:val="0"/>
      <w:divBdr>
        <w:top w:val="none" w:sz="0" w:space="0" w:color="auto"/>
        <w:left w:val="none" w:sz="0" w:space="0" w:color="auto"/>
        <w:bottom w:val="none" w:sz="0" w:space="0" w:color="auto"/>
        <w:right w:val="none" w:sz="0" w:space="0" w:color="auto"/>
      </w:divBdr>
    </w:div>
    <w:div w:id="36128672">
      <w:bodyDiv w:val="1"/>
      <w:marLeft w:val="0"/>
      <w:marRight w:val="0"/>
      <w:marTop w:val="0"/>
      <w:marBottom w:val="0"/>
      <w:divBdr>
        <w:top w:val="none" w:sz="0" w:space="0" w:color="auto"/>
        <w:left w:val="none" w:sz="0" w:space="0" w:color="auto"/>
        <w:bottom w:val="none" w:sz="0" w:space="0" w:color="auto"/>
        <w:right w:val="none" w:sz="0" w:space="0" w:color="auto"/>
      </w:divBdr>
    </w:div>
    <w:div w:id="36129675">
      <w:bodyDiv w:val="1"/>
      <w:marLeft w:val="0"/>
      <w:marRight w:val="0"/>
      <w:marTop w:val="0"/>
      <w:marBottom w:val="0"/>
      <w:divBdr>
        <w:top w:val="none" w:sz="0" w:space="0" w:color="auto"/>
        <w:left w:val="none" w:sz="0" w:space="0" w:color="auto"/>
        <w:bottom w:val="none" w:sz="0" w:space="0" w:color="auto"/>
        <w:right w:val="none" w:sz="0" w:space="0" w:color="auto"/>
      </w:divBdr>
    </w:div>
    <w:div w:id="36131244">
      <w:bodyDiv w:val="1"/>
      <w:marLeft w:val="0"/>
      <w:marRight w:val="0"/>
      <w:marTop w:val="0"/>
      <w:marBottom w:val="0"/>
      <w:divBdr>
        <w:top w:val="none" w:sz="0" w:space="0" w:color="auto"/>
        <w:left w:val="none" w:sz="0" w:space="0" w:color="auto"/>
        <w:bottom w:val="none" w:sz="0" w:space="0" w:color="auto"/>
        <w:right w:val="none" w:sz="0" w:space="0" w:color="auto"/>
      </w:divBdr>
    </w:div>
    <w:div w:id="36200819">
      <w:bodyDiv w:val="1"/>
      <w:marLeft w:val="0"/>
      <w:marRight w:val="0"/>
      <w:marTop w:val="0"/>
      <w:marBottom w:val="0"/>
      <w:divBdr>
        <w:top w:val="none" w:sz="0" w:space="0" w:color="auto"/>
        <w:left w:val="none" w:sz="0" w:space="0" w:color="auto"/>
        <w:bottom w:val="none" w:sz="0" w:space="0" w:color="auto"/>
        <w:right w:val="none" w:sz="0" w:space="0" w:color="auto"/>
      </w:divBdr>
    </w:div>
    <w:div w:id="36201463">
      <w:bodyDiv w:val="1"/>
      <w:marLeft w:val="0"/>
      <w:marRight w:val="0"/>
      <w:marTop w:val="0"/>
      <w:marBottom w:val="0"/>
      <w:divBdr>
        <w:top w:val="none" w:sz="0" w:space="0" w:color="auto"/>
        <w:left w:val="none" w:sz="0" w:space="0" w:color="auto"/>
        <w:bottom w:val="none" w:sz="0" w:space="0" w:color="auto"/>
        <w:right w:val="none" w:sz="0" w:space="0" w:color="auto"/>
      </w:divBdr>
    </w:div>
    <w:div w:id="36202642">
      <w:bodyDiv w:val="1"/>
      <w:marLeft w:val="0"/>
      <w:marRight w:val="0"/>
      <w:marTop w:val="0"/>
      <w:marBottom w:val="0"/>
      <w:divBdr>
        <w:top w:val="none" w:sz="0" w:space="0" w:color="auto"/>
        <w:left w:val="none" w:sz="0" w:space="0" w:color="auto"/>
        <w:bottom w:val="none" w:sz="0" w:space="0" w:color="auto"/>
        <w:right w:val="none" w:sz="0" w:space="0" w:color="auto"/>
      </w:divBdr>
    </w:div>
    <w:div w:id="36202657">
      <w:bodyDiv w:val="1"/>
      <w:marLeft w:val="0"/>
      <w:marRight w:val="0"/>
      <w:marTop w:val="0"/>
      <w:marBottom w:val="0"/>
      <w:divBdr>
        <w:top w:val="none" w:sz="0" w:space="0" w:color="auto"/>
        <w:left w:val="none" w:sz="0" w:space="0" w:color="auto"/>
        <w:bottom w:val="none" w:sz="0" w:space="0" w:color="auto"/>
        <w:right w:val="none" w:sz="0" w:space="0" w:color="auto"/>
      </w:divBdr>
    </w:div>
    <w:div w:id="36245179">
      <w:bodyDiv w:val="1"/>
      <w:marLeft w:val="0"/>
      <w:marRight w:val="0"/>
      <w:marTop w:val="0"/>
      <w:marBottom w:val="0"/>
      <w:divBdr>
        <w:top w:val="none" w:sz="0" w:space="0" w:color="auto"/>
        <w:left w:val="none" w:sz="0" w:space="0" w:color="auto"/>
        <w:bottom w:val="none" w:sz="0" w:space="0" w:color="auto"/>
        <w:right w:val="none" w:sz="0" w:space="0" w:color="auto"/>
      </w:divBdr>
    </w:div>
    <w:div w:id="36245873">
      <w:bodyDiv w:val="1"/>
      <w:marLeft w:val="0"/>
      <w:marRight w:val="0"/>
      <w:marTop w:val="0"/>
      <w:marBottom w:val="0"/>
      <w:divBdr>
        <w:top w:val="none" w:sz="0" w:space="0" w:color="auto"/>
        <w:left w:val="none" w:sz="0" w:space="0" w:color="auto"/>
        <w:bottom w:val="none" w:sz="0" w:space="0" w:color="auto"/>
        <w:right w:val="none" w:sz="0" w:space="0" w:color="auto"/>
      </w:divBdr>
    </w:div>
    <w:div w:id="36249462">
      <w:bodyDiv w:val="1"/>
      <w:marLeft w:val="0"/>
      <w:marRight w:val="0"/>
      <w:marTop w:val="0"/>
      <w:marBottom w:val="0"/>
      <w:divBdr>
        <w:top w:val="none" w:sz="0" w:space="0" w:color="auto"/>
        <w:left w:val="none" w:sz="0" w:space="0" w:color="auto"/>
        <w:bottom w:val="none" w:sz="0" w:space="0" w:color="auto"/>
        <w:right w:val="none" w:sz="0" w:space="0" w:color="auto"/>
      </w:divBdr>
    </w:div>
    <w:div w:id="36318556">
      <w:bodyDiv w:val="1"/>
      <w:marLeft w:val="0"/>
      <w:marRight w:val="0"/>
      <w:marTop w:val="0"/>
      <w:marBottom w:val="0"/>
      <w:divBdr>
        <w:top w:val="none" w:sz="0" w:space="0" w:color="auto"/>
        <w:left w:val="none" w:sz="0" w:space="0" w:color="auto"/>
        <w:bottom w:val="none" w:sz="0" w:space="0" w:color="auto"/>
        <w:right w:val="none" w:sz="0" w:space="0" w:color="auto"/>
      </w:divBdr>
    </w:div>
    <w:div w:id="36321256">
      <w:bodyDiv w:val="1"/>
      <w:marLeft w:val="0"/>
      <w:marRight w:val="0"/>
      <w:marTop w:val="0"/>
      <w:marBottom w:val="0"/>
      <w:divBdr>
        <w:top w:val="none" w:sz="0" w:space="0" w:color="auto"/>
        <w:left w:val="none" w:sz="0" w:space="0" w:color="auto"/>
        <w:bottom w:val="none" w:sz="0" w:space="0" w:color="auto"/>
        <w:right w:val="none" w:sz="0" w:space="0" w:color="auto"/>
      </w:divBdr>
    </w:div>
    <w:div w:id="36322209">
      <w:bodyDiv w:val="1"/>
      <w:marLeft w:val="0"/>
      <w:marRight w:val="0"/>
      <w:marTop w:val="0"/>
      <w:marBottom w:val="0"/>
      <w:divBdr>
        <w:top w:val="none" w:sz="0" w:space="0" w:color="auto"/>
        <w:left w:val="none" w:sz="0" w:space="0" w:color="auto"/>
        <w:bottom w:val="none" w:sz="0" w:space="0" w:color="auto"/>
        <w:right w:val="none" w:sz="0" w:space="0" w:color="auto"/>
      </w:divBdr>
    </w:div>
    <w:div w:id="36324054">
      <w:bodyDiv w:val="1"/>
      <w:marLeft w:val="0"/>
      <w:marRight w:val="0"/>
      <w:marTop w:val="0"/>
      <w:marBottom w:val="0"/>
      <w:divBdr>
        <w:top w:val="none" w:sz="0" w:space="0" w:color="auto"/>
        <w:left w:val="none" w:sz="0" w:space="0" w:color="auto"/>
        <w:bottom w:val="none" w:sz="0" w:space="0" w:color="auto"/>
        <w:right w:val="none" w:sz="0" w:space="0" w:color="auto"/>
      </w:divBdr>
    </w:div>
    <w:div w:id="36324922">
      <w:bodyDiv w:val="1"/>
      <w:marLeft w:val="0"/>
      <w:marRight w:val="0"/>
      <w:marTop w:val="0"/>
      <w:marBottom w:val="0"/>
      <w:divBdr>
        <w:top w:val="none" w:sz="0" w:space="0" w:color="auto"/>
        <w:left w:val="none" w:sz="0" w:space="0" w:color="auto"/>
        <w:bottom w:val="none" w:sz="0" w:space="0" w:color="auto"/>
        <w:right w:val="none" w:sz="0" w:space="0" w:color="auto"/>
      </w:divBdr>
    </w:div>
    <w:div w:id="36395546">
      <w:bodyDiv w:val="1"/>
      <w:marLeft w:val="0"/>
      <w:marRight w:val="0"/>
      <w:marTop w:val="0"/>
      <w:marBottom w:val="0"/>
      <w:divBdr>
        <w:top w:val="none" w:sz="0" w:space="0" w:color="auto"/>
        <w:left w:val="none" w:sz="0" w:space="0" w:color="auto"/>
        <w:bottom w:val="none" w:sz="0" w:space="0" w:color="auto"/>
        <w:right w:val="none" w:sz="0" w:space="0" w:color="auto"/>
      </w:divBdr>
    </w:div>
    <w:div w:id="36439607">
      <w:bodyDiv w:val="1"/>
      <w:marLeft w:val="0"/>
      <w:marRight w:val="0"/>
      <w:marTop w:val="0"/>
      <w:marBottom w:val="0"/>
      <w:divBdr>
        <w:top w:val="none" w:sz="0" w:space="0" w:color="auto"/>
        <w:left w:val="none" w:sz="0" w:space="0" w:color="auto"/>
        <w:bottom w:val="none" w:sz="0" w:space="0" w:color="auto"/>
        <w:right w:val="none" w:sz="0" w:space="0" w:color="auto"/>
      </w:divBdr>
    </w:div>
    <w:div w:id="36440670">
      <w:bodyDiv w:val="1"/>
      <w:marLeft w:val="0"/>
      <w:marRight w:val="0"/>
      <w:marTop w:val="0"/>
      <w:marBottom w:val="0"/>
      <w:divBdr>
        <w:top w:val="none" w:sz="0" w:space="0" w:color="auto"/>
        <w:left w:val="none" w:sz="0" w:space="0" w:color="auto"/>
        <w:bottom w:val="none" w:sz="0" w:space="0" w:color="auto"/>
        <w:right w:val="none" w:sz="0" w:space="0" w:color="auto"/>
      </w:divBdr>
    </w:div>
    <w:div w:id="36441466">
      <w:bodyDiv w:val="1"/>
      <w:marLeft w:val="0"/>
      <w:marRight w:val="0"/>
      <w:marTop w:val="0"/>
      <w:marBottom w:val="0"/>
      <w:divBdr>
        <w:top w:val="none" w:sz="0" w:space="0" w:color="auto"/>
        <w:left w:val="none" w:sz="0" w:space="0" w:color="auto"/>
        <w:bottom w:val="none" w:sz="0" w:space="0" w:color="auto"/>
        <w:right w:val="none" w:sz="0" w:space="0" w:color="auto"/>
      </w:divBdr>
    </w:div>
    <w:div w:id="36513507">
      <w:bodyDiv w:val="1"/>
      <w:marLeft w:val="0"/>
      <w:marRight w:val="0"/>
      <w:marTop w:val="0"/>
      <w:marBottom w:val="0"/>
      <w:divBdr>
        <w:top w:val="none" w:sz="0" w:space="0" w:color="auto"/>
        <w:left w:val="none" w:sz="0" w:space="0" w:color="auto"/>
        <w:bottom w:val="none" w:sz="0" w:space="0" w:color="auto"/>
        <w:right w:val="none" w:sz="0" w:space="0" w:color="auto"/>
      </w:divBdr>
    </w:div>
    <w:div w:id="36586899">
      <w:bodyDiv w:val="1"/>
      <w:marLeft w:val="0"/>
      <w:marRight w:val="0"/>
      <w:marTop w:val="0"/>
      <w:marBottom w:val="0"/>
      <w:divBdr>
        <w:top w:val="none" w:sz="0" w:space="0" w:color="auto"/>
        <w:left w:val="none" w:sz="0" w:space="0" w:color="auto"/>
        <w:bottom w:val="none" w:sz="0" w:space="0" w:color="auto"/>
        <w:right w:val="none" w:sz="0" w:space="0" w:color="auto"/>
      </w:divBdr>
    </w:div>
    <w:div w:id="36587867">
      <w:bodyDiv w:val="1"/>
      <w:marLeft w:val="0"/>
      <w:marRight w:val="0"/>
      <w:marTop w:val="0"/>
      <w:marBottom w:val="0"/>
      <w:divBdr>
        <w:top w:val="none" w:sz="0" w:space="0" w:color="auto"/>
        <w:left w:val="none" w:sz="0" w:space="0" w:color="auto"/>
        <w:bottom w:val="none" w:sz="0" w:space="0" w:color="auto"/>
        <w:right w:val="none" w:sz="0" w:space="0" w:color="auto"/>
      </w:divBdr>
    </w:div>
    <w:div w:id="36590756">
      <w:bodyDiv w:val="1"/>
      <w:marLeft w:val="0"/>
      <w:marRight w:val="0"/>
      <w:marTop w:val="0"/>
      <w:marBottom w:val="0"/>
      <w:divBdr>
        <w:top w:val="none" w:sz="0" w:space="0" w:color="auto"/>
        <w:left w:val="none" w:sz="0" w:space="0" w:color="auto"/>
        <w:bottom w:val="none" w:sz="0" w:space="0" w:color="auto"/>
        <w:right w:val="none" w:sz="0" w:space="0" w:color="auto"/>
      </w:divBdr>
    </w:div>
    <w:div w:id="36591163">
      <w:bodyDiv w:val="1"/>
      <w:marLeft w:val="0"/>
      <w:marRight w:val="0"/>
      <w:marTop w:val="0"/>
      <w:marBottom w:val="0"/>
      <w:divBdr>
        <w:top w:val="none" w:sz="0" w:space="0" w:color="auto"/>
        <w:left w:val="none" w:sz="0" w:space="0" w:color="auto"/>
        <w:bottom w:val="none" w:sz="0" w:space="0" w:color="auto"/>
        <w:right w:val="none" w:sz="0" w:space="0" w:color="auto"/>
      </w:divBdr>
    </w:div>
    <w:div w:id="36663898">
      <w:bodyDiv w:val="1"/>
      <w:marLeft w:val="0"/>
      <w:marRight w:val="0"/>
      <w:marTop w:val="0"/>
      <w:marBottom w:val="0"/>
      <w:divBdr>
        <w:top w:val="none" w:sz="0" w:space="0" w:color="auto"/>
        <w:left w:val="none" w:sz="0" w:space="0" w:color="auto"/>
        <w:bottom w:val="none" w:sz="0" w:space="0" w:color="auto"/>
        <w:right w:val="none" w:sz="0" w:space="0" w:color="auto"/>
      </w:divBdr>
    </w:div>
    <w:div w:id="36709291">
      <w:bodyDiv w:val="1"/>
      <w:marLeft w:val="0"/>
      <w:marRight w:val="0"/>
      <w:marTop w:val="0"/>
      <w:marBottom w:val="0"/>
      <w:divBdr>
        <w:top w:val="none" w:sz="0" w:space="0" w:color="auto"/>
        <w:left w:val="none" w:sz="0" w:space="0" w:color="auto"/>
        <w:bottom w:val="none" w:sz="0" w:space="0" w:color="auto"/>
        <w:right w:val="none" w:sz="0" w:space="0" w:color="auto"/>
      </w:divBdr>
    </w:div>
    <w:div w:id="36778730">
      <w:bodyDiv w:val="1"/>
      <w:marLeft w:val="0"/>
      <w:marRight w:val="0"/>
      <w:marTop w:val="0"/>
      <w:marBottom w:val="0"/>
      <w:divBdr>
        <w:top w:val="none" w:sz="0" w:space="0" w:color="auto"/>
        <w:left w:val="none" w:sz="0" w:space="0" w:color="auto"/>
        <w:bottom w:val="none" w:sz="0" w:space="0" w:color="auto"/>
        <w:right w:val="none" w:sz="0" w:space="0" w:color="auto"/>
      </w:divBdr>
    </w:div>
    <w:div w:id="36779778">
      <w:bodyDiv w:val="1"/>
      <w:marLeft w:val="0"/>
      <w:marRight w:val="0"/>
      <w:marTop w:val="0"/>
      <w:marBottom w:val="0"/>
      <w:divBdr>
        <w:top w:val="none" w:sz="0" w:space="0" w:color="auto"/>
        <w:left w:val="none" w:sz="0" w:space="0" w:color="auto"/>
        <w:bottom w:val="none" w:sz="0" w:space="0" w:color="auto"/>
        <w:right w:val="none" w:sz="0" w:space="0" w:color="auto"/>
      </w:divBdr>
    </w:div>
    <w:div w:id="36781675">
      <w:bodyDiv w:val="1"/>
      <w:marLeft w:val="0"/>
      <w:marRight w:val="0"/>
      <w:marTop w:val="0"/>
      <w:marBottom w:val="0"/>
      <w:divBdr>
        <w:top w:val="none" w:sz="0" w:space="0" w:color="auto"/>
        <w:left w:val="none" w:sz="0" w:space="0" w:color="auto"/>
        <w:bottom w:val="none" w:sz="0" w:space="0" w:color="auto"/>
        <w:right w:val="none" w:sz="0" w:space="0" w:color="auto"/>
      </w:divBdr>
    </w:div>
    <w:div w:id="36782091">
      <w:bodyDiv w:val="1"/>
      <w:marLeft w:val="0"/>
      <w:marRight w:val="0"/>
      <w:marTop w:val="0"/>
      <w:marBottom w:val="0"/>
      <w:divBdr>
        <w:top w:val="none" w:sz="0" w:space="0" w:color="auto"/>
        <w:left w:val="none" w:sz="0" w:space="0" w:color="auto"/>
        <w:bottom w:val="none" w:sz="0" w:space="0" w:color="auto"/>
        <w:right w:val="none" w:sz="0" w:space="0" w:color="auto"/>
      </w:divBdr>
    </w:div>
    <w:div w:id="36785586">
      <w:bodyDiv w:val="1"/>
      <w:marLeft w:val="0"/>
      <w:marRight w:val="0"/>
      <w:marTop w:val="0"/>
      <w:marBottom w:val="0"/>
      <w:divBdr>
        <w:top w:val="none" w:sz="0" w:space="0" w:color="auto"/>
        <w:left w:val="none" w:sz="0" w:space="0" w:color="auto"/>
        <w:bottom w:val="none" w:sz="0" w:space="0" w:color="auto"/>
        <w:right w:val="none" w:sz="0" w:space="0" w:color="auto"/>
      </w:divBdr>
    </w:div>
    <w:div w:id="36853495">
      <w:bodyDiv w:val="1"/>
      <w:marLeft w:val="0"/>
      <w:marRight w:val="0"/>
      <w:marTop w:val="0"/>
      <w:marBottom w:val="0"/>
      <w:divBdr>
        <w:top w:val="none" w:sz="0" w:space="0" w:color="auto"/>
        <w:left w:val="none" w:sz="0" w:space="0" w:color="auto"/>
        <w:bottom w:val="none" w:sz="0" w:space="0" w:color="auto"/>
        <w:right w:val="none" w:sz="0" w:space="0" w:color="auto"/>
      </w:divBdr>
    </w:div>
    <w:div w:id="36856985">
      <w:bodyDiv w:val="1"/>
      <w:marLeft w:val="0"/>
      <w:marRight w:val="0"/>
      <w:marTop w:val="0"/>
      <w:marBottom w:val="0"/>
      <w:divBdr>
        <w:top w:val="none" w:sz="0" w:space="0" w:color="auto"/>
        <w:left w:val="none" w:sz="0" w:space="0" w:color="auto"/>
        <w:bottom w:val="none" w:sz="0" w:space="0" w:color="auto"/>
        <w:right w:val="none" w:sz="0" w:space="0" w:color="auto"/>
      </w:divBdr>
    </w:div>
    <w:div w:id="36858934">
      <w:bodyDiv w:val="1"/>
      <w:marLeft w:val="0"/>
      <w:marRight w:val="0"/>
      <w:marTop w:val="0"/>
      <w:marBottom w:val="0"/>
      <w:divBdr>
        <w:top w:val="none" w:sz="0" w:space="0" w:color="auto"/>
        <w:left w:val="none" w:sz="0" w:space="0" w:color="auto"/>
        <w:bottom w:val="none" w:sz="0" w:space="0" w:color="auto"/>
        <w:right w:val="none" w:sz="0" w:space="0" w:color="auto"/>
      </w:divBdr>
    </w:div>
    <w:div w:id="36859551">
      <w:bodyDiv w:val="1"/>
      <w:marLeft w:val="0"/>
      <w:marRight w:val="0"/>
      <w:marTop w:val="0"/>
      <w:marBottom w:val="0"/>
      <w:divBdr>
        <w:top w:val="none" w:sz="0" w:space="0" w:color="auto"/>
        <w:left w:val="none" w:sz="0" w:space="0" w:color="auto"/>
        <w:bottom w:val="none" w:sz="0" w:space="0" w:color="auto"/>
        <w:right w:val="none" w:sz="0" w:space="0" w:color="auto"/>
      </w:divBdr>
    </w:div>
    <w:div w:id="36859605">
      <w:bodyDiv w:val="1"/>
      <w:marLeft w:val="0"/>
      <w:marRight w:val="0"/>
      <w:marTop w:val="0"/>
      <w:marBottom w:val="0"/>
      <w:divBdr>
        <w:top w:val="none" w:sz="0" w:space="0" w:color="auto"/>
        <w:left w:val="none" w:sz="0" w:space="0" w:color="auto"/>
        <w:bottom w:val="none" w:sz="0" w:space="0" w:color="auto"/>
        <w:right w:val="none" w:sz="0" w:space="0" w:color="auto"/>
      </w:divBdr>
    </w:div>
    <w:div w:id="36900011">
      <w:bodyDiv w:val="1"/>
      <w:marLeft w:val="0"/>
      <w:marRight w:val="0"/>
      <w:marTop w:val="0"/>
      <w:marBottom w:val="0"/>
      <w:divBdr>
        <w:top w:val="none" w:sz="0" w:space="0" w:color="auto"/>
        <w:left w:val="none" w:sz="0" w:space="0" w:color="auto"/>
        <w:bottom w:val="none" w:sz="0" w:space="0" w:color="auto"/>
        <w:right w:val="none" w:sz="0" w:space="0" w:color="auto"/>
      </w:divBdr>
    </w:div>
    <w:div w:id="36900949">
      <w:bodyDiv w:val="1"/>
      <w:marLeft w:val="0"/>
      <w:marRight w:val="0"/>
      <w:marTop w:val="0"/>
      <w:marBottom w:val="0"/>
      <w:divBdr>
        <w:top w:val="none" w:sz="0" w:space="0" w:color="auto"/>
        <w:left w:val="none" w:sz="0" w:space="0" w:color="auto"/>
        <w:bottom w:val="none" w:sz="0" w:space="0" w:color="auto"/>
        <w:right w:val="none" w:sz="0" w:space="0" w:color="auto"/>
      </w:divBdr>
    </w:div>
    <w:div w:id="36902533">
      <w:bodyDiv w:val="1"/>
      <w:marLeft w:val="0"/>
      <w:marRight w:val="0"/>
      <w:marTop w:val="0"/>
      <w:marBottom w:val="0"/>
      <w:divBdr>
        <w:top w:val="none" w:sz="0" w:space="0" w:color="auto"/>
        <w:left w:val="none" w:sz="0" w:space="0" w:color="auto"/>
        <w:bottom w:val="none" w:sz="0" w:space="0" w:color="auto"/>
        <w:right w:val="none" w:sz="0" w:space="0" w:color="auto"/>
      </w:divBdr>
    </w:div>
    <w:div w:id="36902895">
      <w:bodyDiv w:val="1"/>
      <w:marLeft w:val="0"/>
      <w:marRight w:val="0"/>
      <w:marTop w:val="0"/>
      <w:marBottom w:val="0"/>
      <w:divBdr>
        <w:top w:val="none" w:sz="0" w:space="0" w:color="auto"/>
        <w:left w:val="none" w:sz="0" w:space="0" w:color="auto"/>
        <w:bottom w:val="none" w:sz="0" w:space="0" w:color="auto"/>
        <w:right w:val="none" w:sz="0" w:space="0" w:color="auto"/>
      </w:divBdr>
    </w:div>
    <w:div w:id="36973752">
      <w:bodyDiv w:val="1"/>
      <w:marLeft w:val="0"/>
      <w:marRight w:val="0"/>
      <w:marTop w:val="0"/>
      <w:marBottom w:val="0"/>
      <w:divBdr>
        <w:top w:val="none" w:sz="0" w:space="0" w:color="auto"/>
        <w:left w:val="none" w:sz="0" w:space="0" w:color="auto"/>
        <w:bottom w:val="none" w:sz="0" w:space="0" w:color="auto"/>
        <w:right w:val="none" w:sz="0" w:space="0" w:color="auto"/>
      </w:divBdr>
    </w:div>
    <w:div w:id="36974254">
      <w:bodyDiv w:val="1"/>
      <w:marLeft w:val="0"/>
      <w:marRight w:val="0"/>
      <w:marTop w:val="0"/>
      <w:marBottom w:val="0"/>
      <w:divBdr>
        <w:top w:val="none" w:sz="0" w:space="0" w:color="auto"/>
        <w:left w:val="none" w:sz="0" w:space="0" w:color="auto"/>
        <w:bottom w:val="none" w:sz="0" w:space="0" w:color="auto"/>
        <w:right w:val="none" w:sz="0" w:space="0" w:color="auto"/>
      </w:divBdr>
    </w:div>
    <w:div w:id="36974770">
      <w:bodyDiv w:val="1"/>
      <w:marLeft w:val="0"/>
      <w:marRight w:val="0"/>
      <w:marTop w:val="0"/>
      <w:marBottom w:val="0"/>
      <w:divBdr>
        <w:top w:val="none" w:sz="0" w:space="0" w:color="auto"/>
        <w:left w:val="none" w:sz="0" w:space="0" w:color="auto"/>
        <w:bottom w:val="none" w:sz="0" w:space="0" w:color="auto"/>
        <w:right w:val="none" w:sz="0" w:space="0" w:color="auto"/>
      </w:divBdr>
    </w:div>
    <w:div w:id="36975645">
      <w:bodyDiv w:val="1"/>
      <w:marLeft w:val="0"/>
      <w:marRight w:val="0"/>
      <w:marTop w:val="0"/>
      <w:marBottom w:val="0"/>
      <w:divBdr>
        <w:top w:val="none" w:sz="0" w:space="0" w:color="auto"/>
        <w:left w:val="none" w:sz="0" w:space="0" w:color="auto"/>
        <w:bottom w:val="none" w:sz="0" w:space="0" w:color="auto"/>
        <w:right w:val="none" w:sz="0" w:space="0" w:color="auto"/>
      </w:divBdr>
    </w:div>
    <w:div w:id="36977567">
      <w:bodyDiv w:val="1"/>
      <w:marLeft w:val="0"/>
      <w:marRight w:val="0"/>
      <w:marTop w:val="0"/>
      <w:marBottom w:val="0"/>
      <w:divBdr>
        <w:top w:val="none" w:sz="0" w:space="0" w:color="auto"/>
        <w:left w:val="none" w:sz="0" w:space="0" w:color="auto"/>
        <w:bottom w:val="none" w:sz="0" w:space="0" w:color="auto"/>
        <w:right w:val="none" w:sz="0" w:space="0" w:color="auto"/>
      </w:divBdr>
    </w:div>
    <w:div w:id="37046782">
      <w:bodyDiv w:val="1"/>
      <w:marLeft w:val="0"/>
      <w:marRight w:val="0"/>
      <w:marTop w:val="0"/>
      <w:marBottom w:val="0"/>
      <w:divBdr>
        <w:top w:val="none" w:sz="0" w:space="0" w:color="auto"/>
        <w:left w:val="none" w:sz="0" w:space="0" w:color="auto"/>
        <w:bottom w:val="none" w:sz="0" w:space="0" w:color="auto"/>
        <w:right w:val="none" w:sz="0" w:space="0" w:color="auto"/>
      </w:divBdr>
    </w:div>
    <w:div w:id="37046802">
      <w:bodyDiv w:val="1"/>
      <w:marLeft w:val="0"/>
      <w:marRight w:val="0"/>
      <w:marTop w:val="0"/>
      <w:marBottom w:val="0"/>
      <w:divBdr>
        <w:top w:val="none" w:sz="0" w:space="0" w:color="auto"/>
        <w:left w:val="none" w:sz="0" w:space="0" w:color="auto"/>
        <w:bottom w:val="none" w:sz="0" w:space="0" w:color="auto"/>
        <w:right w:val="none" w:sz="0" w:space="0" w:color="auto"/>
      </w:divBdr>
    </w:div>
    <w:div w:id="37048386">
      <w:bodyDiv w:val="1"/>
      <w:marLeft w:val="0"/>
      <w:marRight w:val="0"/>
      <w:marTop w:val="0"/>
      <w:marBottom w:val="0"/>
      <w:divBdr>
        <w:top w:val="none" w:sz="0" w:space="0" w:color="auto"/>
        <w:left w:val="none" w:sz="0" w:space="0" w:color="auto"/>
        <w:bottom w:val="none" w:sz="0" w:space="0" w:color="auto"/>
        <w:right w:val="none" w:sz="0" w:space="0" w:color="auto"/>
      </w:divBdr>
    </w:div>
    <w:div w:id="37050546">
      <w:bodyDiv w:val="1"/>
      <w:marLeft w:val="0"/>
      <w:marRight w:val="0"/>
      <w:marTop w:val="0"/>
      <w:marBottom w:val="0"/>
      <w:divBdr>
        <w:top w:val="none" w:sz="0" w:space="0" w:color="auto"/>
        <w:left w:val="none" w:sz="0" w:space="0" w:color="auto"/>
        <w:bottom w:val="none" w:sz="0" w:space="0" w:color="auto"/>
        <w:right w:val="none" w:sz="0" w:space="0" w:color="auto"/>
      </w:divBdr>
    </w:div>
    <w:div w:id="37052164">
      <w:bodyDiv w:val="1"/>
      <w:marLeft w:val="0"/>
      <w:marRight w:val="0"/>
      <w:marTop w:val="0"/>
      <w:marBottom w:val="0"/>
      <w:divBdr>
        <w:top w:val="none" w:sz="0" w:space="0" w:color="auto"/>
        <w:left w:val="none" w:sz="0" w:space="0" w:color="auto"/>
        <w:bottom w:val="none" w:sz="0" w:space="0" w:color="auto"/>
        <w:right w:val="none" w:sz="0" w:space="0" w:color="auto"/>
      </w:divBdr>
    </w:div>
    <w:div w:id="37052290">
      <w:bodyDiv w:val="1"/>
      <w:marLeft w:val="0"/>
      <w:marRight w:val="0"/>
      <w:marTop w:val="0"/>
      <w:marBottom w:val="0"/>
      <w:divBdr>
        <w:top w:val="none" w:sz="0" w:space="0" w:color="auto"/>
        <w:left w:val="none" w:sz="0" w:space="0" w:color="auto"/>
        <w:bottom w:val="none" w:sz="0" w:space="0" w:color="auto"/>
        <w:right w:val="none" w:sz="0" w:space="0" w:color="auto"/>
      </w:divBdr>
    </w:div>
    <w:div w:id="37054779">
      <w:bodyDiv w:val="1"/>
      <w:marLeft w:val="0"/>
      <w:marRight w:val="0"/>
      <w:marTop w:val="0"/>
      <w:marBottom w:val="0"/>
      <w:divBdr>
        <w:top w:val="none" w:sz="0" w:space="0" w:color="auto"/>
        <w:left w:val="none" w:sz="0" w:space="0" w:color="auto"/>
        <w:bottom w:val="none" w:sz="0" w:space="0" w:color="auto"/>
        <w:right w:val="none" w:sz="0" w:space="0" w:color="auto"/>
      </w:divBdr>
    </w:div>
    <w:div w:id="37167506">
      <w:bodyDiv w:val="1"/>
      <w:marLeft w:val="0"/>
      <w:marRight w:val="0"/>
      <w:marTop w:val="0"/>
      <w:marBottom w:val="0"/>
      <w:divBdr>
        <w:top w:val="none" w:sz="0" w:space="0" w:color="auto"/>
        <w:left w:val="none" w:sz="0" w:space="0" w:color="auto"/>
        <w:bottom w:val="none" w:sz="0" w:space="0" w:color="auto"/>
        <w:right w:val="none" w:sz="0" w:space="0" w:color="auto"/>
      </w:divBdr>
    </w:div>
    <w:div w:id="37171308">
      <w:bodyDiv w:val="1"/>
      <w:marLeft w:val="0"/>
      <w:marRight w:val="0"/>
      <w:marTop w:val="0"/>
      <w:marBottom w:val="0"/>
      <w:divBdr>
        <w:top w:val="none" w:sz="0" w:space="0" w:color="auto"/>
        <w:left w:val="none" w:sz="0" w:space="0" w:color="auto"/>
        <w:bottom w:val="none" w:sz="0" w:space="0" w:color="auto"/>
        <w:right w:val="none" w:sz="0" w:space="0" w:color="auto"/>
      </w:divBdr>
    </w:div>
    <w:div w:id="37243422">
      <w:bodyDiv w:val="1"/>
      <w:marLeft w:val="0"/>
      <w:marRight w:val="0"/>
      <w:marTop w:val="0"/>
      <w:marBottom w:val="0"/>
      <w:divBdr>
        <w:top w:val="none" w:sz="0" w:space="0" w:color="auto"/>
        <w:left w:val="none" w:sz="0" w:space="0" w:color="auto"/>
        <w:bottom w:val="none" w:sz="0" w:space="0" w:color="auto"/>
        <w:right w:val="none" w:sz="0" w:space="0" w:color="auto"/>
      </w:divBdr>
    </w:div>
    <w:div w:id="37245080">
      <w:bodyDiv w:val="1"/>
      <w:marLeft w:val="0"/>
      <w:marRight w:val="0"/>
      <w:marTop w:val="0"/>
      <w:marBottom w:val="0"/>
      <w:divBdr>
        <w:top w:val="none" w:sz="0" w:space="0" w:color="auto"/>
        <w:left w:val="none" w:sz="0" w:space="0" w:color="auto"/>
        <w:bottom w:val="none" w:sz="0" w:space="0" w:color="auto"/>
        <w:right w:val="none" w:sz="0" w:space="0" w:color="auto"/>
      </w:divBdr>
    </w:div>
    <w:div w:id="37246231">
      <w:bodyDiv w:val="1"/>
      <w:marLeft w:val="0"/>
      <w:marRight w:val="0"/>
      <w:marTop w:val="0"/>
      <w:marBottom w:val="0"/>
      <w:divBdr>
        <w:top w:val="none" w:sz="0" w:space="0" w:color="auto"/>
        <w:left w:val="none" w:sz="0" w:space="0" w:color="auto"/>
        <w:bottom w:val="none" w:sz="0" w:space="0" w:color="auto"/>
        <w:right w:val="none" w:sz="0" w:space="0" w:color="auto"/>
      </w:divBdr>
    </w:div>
    <w:div w:id="37317206">
      <w:bodyDiv w:val="1"/>
      <w:marLeft w:val="0"/>
      <w:marRight w:val="0"/>
      <w:marTop w:val="0"/>
      <w:marBottom w:val="0"/>
      <w:divBdr>
        <w:top w:val="none" w:sz="0" w:space="0" w:color="auto"/>
        <w:left w:val="none" w:sz="0" w:space="0" w:color="auto"/>
        <w:bottom w:val="none" w:sz="0" w:space="0" w:color="auto"/>
        <w:right w:val="none" w:sz="0" w:space="0" w:color="auto"/>
      </w:divBdr>
    </w:div>
    <w:div w:id="37317946">
      <w:bodyDiv w:val="1"/>
      <w:marLeft w:val="0"/>
      <w:marRight w:val="0"/>
      <w:marTop w:val="0"/>
      <w:marBottom w:val="0"/>
      <w:divBdr>
        <w:top w:val="none" w:sz="0" w:space="0" w:color="auto"/>
        <w:left w:val="none" w:sz="0" w:space="0" w:color="auto"/>
        <w:bottom w:val="none" w:sz="0" w:space="0" w:color="auto"/>
        <w:right w:val="none" w:sz="0" w:space="0" w:color="auto"/>
      </w:divBdr>
    </w:div>
    <w:div w:id="37321744">
      <w:bodyDiv w:val="1"/>
      <w:marLeft w:val="0"/>
      <w:marRight w:val="0"/>
      <w:marTop w:val="0"/>
      <w:marBottom w:val="0"/>
      <w:divBdr>
        <w:top w:val="none" w:sz="0" w:space="0" w:color="auto"/>
        <w:left w:val="none" w:sz="0" w:space="0" w:color="auto"/>
        <w:bottom w:val="none" w:sz="0" w:space="0" w:color="auto"/>
        <w:right w:val="none" w:sz="0" w:space="0" w:color="auto"/>
      </w:divBdr>
    </w:div>
    <w:div w:id="37358812">
      <w:bodyDiv w:val="1"/>
      <w:marLeft w:val="0"/>
      <w:marRight w:val="0"/>
      <w:marTop w:val="0"/>
      <w:marBottom w:val="0"/>
      <w:divBdr>
        <w:top w:val="none" w:sz="0" w:space="0" w:color="auto"/>
        <w:left w:val="none" w:sz="0" w:space="0" w:color="auto"/>
        <w:bottom w:val="none" w:sz="0" w:space="0" w:color="auto"/>
        <w:right w:val="none" w:sz="0" w:space="0" w:color="auto"/>
      </w:divBdr>
    </w:div>
    <w:div w:id="37359937">
      <w:bodyDiv w:val="1"/>
      <w:marLeft w:val="0"/>
      <w:marRight w:val="0"/>
      <w:marTop w:val="0"/>
      <w:marBottom w:val="0"/>
      <w:divBdr>
        <w:top w:val="none" w:sz="0" w:space="0" w:color="auto"/>
        <w:left w:val="none" w:sz="0" w:space="0" w:color="auto"/>
        <w:bottom w:val="none" w:sz="0" w:space="0" w:color="auto"/>
        <w:right w:val="none" w:sz="0" w:space="0" w:color="auto"/>
      </w:divBdr>
    </w:div>
    <w:div w:id="37364795">
      <w:bodyDiv w:val="1"/>
      <w:marLeft w:val="0"/>
      <w:marRight w:val="0"/>
      <w:marTop w:val="0"/>
      <w:marBottom w:val="0"/>
      <w:divBdr>
        <w:top w:val="none" w:sz="0" w:space="0" w:color="auto"/>
        <w:left w:val="none" w:sz="0" w:space="0" w:color="auto"/>
        <w:bottom w:val="none" w:sz="0" w:space="0" w:color="auto"/>
        <w:right w:val="none" w:sz="0" w:space="0" w:color="auto"/>
      </w:divBdr>
    </w:div>
    <w:div w:id="37366589">
      <w:bodyDiv w:val="1"/>
      <w:marLeft w:val="0"/>
      <w:marRight w:val="0"/>
      <w:marTop w:val="0"/>
      <w:marBottom w:val="0"/>
      <w:divBdr>
        <w:top w:val="none" w:sz="0" w:space="0" w:color="auto"/>
        <w:left w:val="none" w:sz="0" w:space="0" w:color="auto"/>
        <w:bottom w:val="none" w:sz="0" w:space="0" w:color="auto"/>
        <w:right w:val="none" w:sz="0" w:space="0" w:color="auto"/>
      </w:divBdr>
    </w:div>
    <w:div w:id="37433399">
      <w:bodyDiv w:val="1"/>
      <w:marLeft w:val="0"/>
      <w:marRight w:val="0"/>
      <w:marTop w:val="0"/>
      <w:marBottom w:val="0"/>
      <w:divBdr>
        <w:top w:val="none" w:sz="0" w:space="0" w:color="auto"/>
        <w:left w:val="none" w:sz="0" w:space="0" w:color="auto"/>
        <w:bottom w:val="none" w:sz="0" w:space="0" w:color="auto"/>
        <w:right w:val="none" w:sz="0" w:space="0" w:color="auto"/>
      </w:divBdr>
    </w:div>
    <w:div w:id="37436642">
      <w:bodyDiv w:val="1"/>
      <w:marLeft w:val="0"/>
      <w:marRight w:val="0"/>
      <w:marTop w:val="0"/>
      <w:marBottom w:val="0"/>
      <w:divBdr>
        <w:top w:val="none" w:sz="0" w:space="0" w:color="auto"/>
        <w:left w:val="none" w:sz="0" w:space="0" w:color="auto"/>
        <w:bottom w:val="none" w:sz="0" w:space="0" w:color="auto"/>
        <w:right w:val="none" w:sz="0" w:space="0" w:color="auto"/>
      </w:divBdr>
    </w:div>
    <w:div w:id="37439599">
      <w:bodyDiv w:val="1"/>
      <w:marLeft w:val="0"/>
      <w:marRight w:val="0"/>
      <w:marTop w:val="0"/>
      <w:marBottom w:val="0"/>
      <w:divBdr>
        <w:top w:val="none" w:sz="0" w:space="0" w:color="auto"/>
        <w:left w:val="none" w:sz="0" w:space="0" w:color="auto"/>
        <w:bottom w:val="none" w:sz="0" w:space="0" w:color="auto"/>
        <w:right w:val="none" w:sz="0" w:space="0" w:color="auto"/>
      </w:divBdr>
    </w:div>
    <w:div w:id="37440840">
      <w:bodyDiv w:val="1"/>
      <w:marLeft w:val="0"/>
      <w:marRight w:val="0"/>
      <w:marTop w:val="0"/>
      <w:marBottom w:val="0"/>
      <w:divBdr>
        <w:top w:val="none" w:sz="0" w:space="0" w:color="auto"/>
        <w:left w:val="none" w:sz="0" w:space="0" w:color="auto"/>
        <w:bottom w:val="none" w:sz="0" w:space="0" w:color="auto"/>
        <w:right w:val="none" w:sz="0" w:space="0" w:color="auto"/>
      </w:divBdr>
    </w:div>
    <w:div w:id="37508074">
      <w:bodyDiv w:val="1"/>
      <w:marLeft w:val="0"/>
      <w:marRight w:val="0"/>
      <w:marTop w:val="0"/>
      <w:marBottom w:val="0"/>
      <w:divBdr>
        <w:top w:val="none" w:sz="0" w:space="0" w:color="auto"/>
        <w:left w:val="none" w:sz="0" w:space="0" w:color="auto"/>
        <w:bottom w:val="none" w:sz="0" w:space="0" w:color="auto"/>
        <w:right w:val="none" w:sz="0" w:space="0" w:color="auto"/>
      </w:divBdr>
    </w:div>
    <w:div w:id="37514794">
      <w:bodyDiv w:val="1"/>
      <w:marLeft w:val="0"/>
      <w:marRight w:val="0"/>
      <w:marTop w:val="0"/>
      <w:marBottom w:val="0"/>
      <w:divBdr>
        <w:top w:val="none" w:sz="0" w:space="0" w:color="auto"/>
        <w:left w:val="none" w:sz="0" w:space="0" w:color="auto"/>
        <w:bottom w:val="none" w:sz="0" w:space="0" w:color="auto"/>
        <w:right w:val="none" w:sz="0" w:space="0" w:color="auto"/>
      </w:divBdr>
    </w:div>
    <w:div w:id="37558260">
      <w:bodyDiv w:val="1"/>
      <w:marLeft w:val="0"/>
      <w:marRight w:val="0"/>
      <w:marTop w:val="0"/>
      <w:marBottom w:val="0"/>
      <w:divBdr>
        <w:top w:val="none" w:sz="0" w:space="0" w:color="auto"/>
        <w:left w:val="none" w:sz="0" w:space="0" w:color="auto"/>
        <w:bottom w:val="none" w:sz="0" w:space="0" w:color="auto"/>
        <w:right w:val="none" w:sz="0" w:space="0" w:color="auto"/>
      </w:divBdr>
    </w:div>
    <w:div w:id="37559437">
      <w:bodyDiv w:val="1"/>
      <w:marLeft w:val="0"/>
      <w:marRight w:val="0"/>
      <w:marTop w:val="0"/>
      <w:marBottom w:val="0"/>
      <w:divBdr>
        <w:top w:val="none" w:sz="0" w:space="0" w:color="auto"/>
        <w:left w:val="none" w:sz="0" w:space="0" w:color="auto"/>
        <w:bottom w:val="none" w:sz="0" w:space="0" w:color="auto"/>
        <w:right w:val="none" w:sz="0" w:space="0" w:color="auto"/>
      </w:divBdr>
    </w:div>
    <w:div w:id="37630312">
      <w:bodyDiv w:val="1"/>
      <w:marLeft w:val="0"/>
      <w:marRight w:val="0"/>
      <w:marTop w:val="0"/>
      <w:marBottom w:val="0"/>
      <w:divBdr>
        <w:top w:val="none" w:sz="0" w:space="0" w:color="auto"/>
        <w:left w:val="none" w:sz="0" w:space="0" w:color="auto"/>
        <w:bottom w:val="none" w:sz="0" w:space="0" w:color="auto"/>
        <w:right w:val="none" w:sz="0" w:space="0" w:color="auto"/>
      </w:divBdr>
    </w:div>
    <w:div w:id="37633170">
      <w:bodyDiv w:val="1"/>
      <w:marLeft w:val="0"/>
      <w:marRight w:val="0"/>
      <w:marTop w:val="0"/>
      <w:marBottom w:val="0"/>
      <w:divBdr>
        <w:top w:val="none" w:sz="0" w:space="0" w:color="auto"/>
        <w:left w:val="none" w:sz="0" w:space="0" w:color="auto"/>
        <w:bottom w:val="none" w:sz="0" w:space="0" w:color="auto"/>
        <w:right w:val="none" w:sz="0" w:space="0" w:color="auto"/>
      </w:divBdr>
    </w:div>
    <w:div w:id="37634654">
      <w:bodyDiv w:val="1"/>
      <w:marLeft w:val="0"/>
      <w:marRight w:val="0"/>
      <w:marTop w:val="0"/>
      <w:marBottom w:val="0"/>
      <w:divBdr>
        <w:top w:val="none" w:sz="0" w:space="0" w:color="auto"/>
        <w:left w:val="none" w:sz="0" w:space="0" w:color="auto"/>
        <w:bottom w:val="none" w:sz="0" w:space="0" w:color="auto"/>
        <w:right w:val="none" w:sz="0" w:space="0" w:color="auto"/>
      </w:divBdr>
    </w:div>
    <w:div w:id="37703226">
      <w:bodyDiv w:val="1"/>
      <w:marLeft w:val="0"/>
      <w:marRight w:val="0"/>
      <w:marTop w:val="0"/>
      <w:marBottom w:val="0"/>
      <w:divBdr>
        <w:top w:val="none" w:sz="0" w:space="0" w:color="auto"/>
        <w:left w:val="none" w:sz="0" w:space="0" w:color="auto"/>
        <w:bottom w:val="none" w:sz="0" w:space="0" w:color="auto"/>
        <w:right w:val="none" w:sz="0" w:space="0" w:color="auto"/>
      </w:divBdr>
    </w:div>
    <w:div w:id="37708256">
      <w:bodyDiv w:val="1"/>
      <w:marLeft w:val="0"/>
      <w:marRight w:val="0"/>
      <w:marTop w:val="0"/>
      <w:marBottom w:val="0"/>
      <w:divBdr>
        <w:top w:val="none" w:sz="0" w:space="0" w:color="auto"/>
        <w:left w:val="none" w:sz="0" w:space="0" w:color="auto"/>
        <w:bottom w:val="none" w:sz="0" w:space="0" w:color="auto"/>
        <w:right w:val="none" w:sz="0" w:space="0" w:color="auto"/>
      </w:divBdr>
    </w:div>
    <w:div w:id="37709459">
      <w:bodyDiv w:val="1"/>
      <w:marLeft w:val="0"/>
      <w:marRight w:val="0"/>
      <w:marTop w:val="0"/>
      <w:marBottom w:val="0"/>
      <w:divBdr>
        <w:top w:val="none" w:sz="0" w:space="0" w:color="auto"/>
        <w:left w:val="none" w:sz="0" w:space="0" w:color="auto"/>
        <w:bottom w:val="none" w:sz="0" w:space="0" w:color="auto"/>
        <w:right w:val="none" w:sz="0" w:space="0" w:color="auto"/>
      </w:divBdr>
    </w:div>
    <w:div w:id="37750727">
      <w:bodyDiv w:val="1"/>
      <w:marLeft w:val="0"/>
      <w:marRight w:val="0"/>
      <w:marTop w:val="0"/>
      <w:marBottom w:val="0"/>
      <w:divBdr>
        <w:top w:val="none" w:sz="0" w:space="0" w:color="auto"/>
        <w:left w:val="none" w:sz="0" w:space="0" w:color="auto"/>
        <w:bottom w:val="none" w:sz="0" w:space="0" w:color="auto"/>
        <w:right w:val="none" w:sz="0" w:space="0" w:color="auto"/>
      </w:divBdr>
    </w:div>
    <w:div w:id="37826396">
      <w:bodyDiv w:val="1"/>
      <w:marLeft w:val="0"/>
      <w:marRight w:val="0"/>
      <w:marTop w:val="0"/>
      <w:marBottom w:val="0"/>
      <w:divBdr>
        <w:top w:val="none" w:sz="0" w:space="0" w:color="auto"/>
        <w:left w:val="none" w:sz="0" w:space="0" w:color="auto"/>
        <w:bottom w:val="none" w:sz="0" w:space="0" w:color="auto"/>
        <w:right w:val="none" w:sz="0" w:space="0" w:color="auto"/>
      </w:divBdr>
    </w:div>
    <w:div w:id="37828510">
      <w:bodyDiv w:val="1"/>
      <w:marLeft w:val="0"/>
      <w:marRight w:val="0"/>
      <w:marTop w:val="0"/>
      <w:marBottom w:val="0"/>
      <w:divBdr>
        <w:top w:val="none" w:sz="0" w:space="0" w:color="auto"/>
        <w:left w:val="none" w:sz="0" w:space="0" w:color="auto"/>
        <w:bottom w:val="none" w:sz="0" w:space="0" w:color="auto"/>
        <w:right w:val="none" w:sz="0" w:space="0" w:color="auto"/>
      </w:divBdr>
    </w:div>
    <w:div w:id="37896722">
      <w:bodyDiv w:val="1"/>
      <w:marLeft w:val="0"/>
      <w:marRight w:val="0"/>
      <w:marTop w:val="0"/>
      <w:marBottom w:val="0"/>
      <w:divBdr>
        <w:top w:val="none" w:sz="0" w:space="0" w:color="auto"/>
        <w:left w:val="none" w:sz="0" w:space="0" w:color="auto"/>
        <w:bottom w:val="none" w:sz="0" w:space="0" w:color="auto"/>
        <w:right w:val="none" w:sz="0" w:space="0" w:color="auto"/>
      </w:divBdr>
    </w:div>
    <w:div w:id="37902082">
      <w:bodyDiv w:val="1"/>
      <w:marLeft w:val="0"/>
      <w:marRight w:val="0"/>
      <w:marTop w:val="0"/>
      <w:marBottom w:val="0"/>
      <w:divBdr>
        <w:top w:val="none" w:sz="0" w:space="0" w:color="auto"/>
        <w:left w:val="none" w:sz="0" w:space="0" w:color="auto"/>
        <w:bottom w:val="none" w:sz="0" w:space="0" w:color="auto"/>
        <w:right w:val="none" w:sz="0" w:space="0" w:color="auto"/>
      </w:divBdr>
    </w:div>
    <w:div w:id="37971269">
      <w:bodyDiv w:val="1"/>
      <w:marLeft w:val="0"/>
      <w:marRight w:val="0"/>
      <w:marTop w:val="0"/>
      <w:marBottom w:val="0"/>
      <w:divBdr>
        <w:top w:val="none" w:sz="0" w:space="0" w:color="auto"/>
        <w:left w:val="none" w:sz="0" w:space="0" w:color="auto"/>
        <w:bottom w:val="none" w:sz="0" w:space="0" w:color="auto"/>
        <w:right w:val="none" w:sz="0" w:space="0" w:color="auto"/>
      </w:divBdr>
    </w:div>
    <w:div w:id="37971632">
      <w:bodyDiv w:val="1"/>
      <w:marLeft w:val="0"/>
      <w:marRight w:val="0"/>
      <w:marTop w:val="0"/>
      <w:marBottom w:val="0"/>
      <w:divBdr>
        <w:top w:val="none" w:sz="0" w:space="0" w:color="auto"/>
        <w:left w:val="none" w:sz="0" w:space="0" w:color="auto"/>
        <w:bottom w:val="none" w:sz="0" w:space="0" w:color="auto"/>
        <w:right w:val="none" w:sz="0" w:space="0" w:color="auto"/>
      </w:divBdr>
    </w:div>
    <w:div w:id="37973294">
      <w:bodyDiv w:val="1"/>
      <w:marLeft w:val="0"/>
      <w:marRight w:val="0"/>
      <w:marTop w:val="0"/>
      <w:marBottom w:val="0"/>
      <w:divBdr>
        <w:top w:val="none" w:sz="0" w:space="0" w:color="auto"/>
        <w:left w:val="none" w:sz="0" w:space="0" w:color="auto"/>
        <w:bottom w:val="none" w:sz="0" w:space="0" w:color="auto"/>
        <w:right w:val="none" w:sz="0" w:space="0" w:color="auto"/>
      </w:divBdr>
    </w:div>
    <w:div w:id="38018670">
      <w:bodyDiv w:val="1"/>
      <w:marLeft w:val="0"/>
      <w:marRight w:val="0"/>
      <w:marTop w:val="0"/>
      <w:marBottom w:val="0"/>
      <w:divBdr>
        <w:top w:val="none" w:sz="0" w:space="0" w:color="auto"/>
        <w:left w:val="none" w:sz="0" w:space="0" w:color="auto"/>
        <w:bottom w:val="none" w:sz="0" w:space="0" w:color="auto"/>
        <w:right w:val="none" w:sz="0" w:space="0" w:color="auto"/>
      </w:divBdr>
    </w:div>
    <w:div w:id="38092137">
      <w:bodyDiv w:val="1"/>
      <w:marLeft w:val="0"/>
      <w:marRight w:val="0"/>
      <w:marTop w:val="0"/>
      <w:marBottom w:val="0"/>
      <w:divBdr>
        <w:top w:val="none" w:sz="0" w:space="0" w:color="auto"/>
        <w:left w:val="none" w:sz="0" w:space="0" w:color="auto"/>
        <w:bottom w:val="none" w:sz="0" w:space="0" w:color="auto"/>
        <w:right w:val="none" w:sz="0" w:space="0" w:color="auto"/>
      </w:divBdr>
    </w:div>
    <w:div w:id="38096250">
      <w:bodyDiv w:val="1"/>
      <w:marLeft w:val="0"/>
      <w:marRight w:val="0"/>
      <w:marTop w:val="0"/>
      <w:marBottom w:val="0"/>
      <w:divBdr>
        <w:top w:val="none" w:sz="0" w:space="0" w:color="auto"/>
        <w:left w:val="none" w:sz="0" w:space="0" w:color="auto"/>
        <w:bottom w:val="none" w:sz="0" w:space="0" w:color="auto"/>
        <w:right w:val="none" w:sz="0" w:space="0" w:color="auto"/>
      </w:divBdr>
    </w:div>
    <w:div w:id="38096959">
      <w:bodyDiv w:val="1"/>
      <w:marLeft w:val="0"/>
      <w:marRight w:val="0"/>
      <w:marTop w:val="0"/>
      <w:marBottom w:val="0"/>
      <w:divBdr>
        <w:top w:val="none" w:sz="0" w:space="0" w:color="auto"/>
        <w:left w:val="none" w:sz="0" w:space="0" w:color="auto"/>
        <w:bottom w:val="none" w:sz="0" w:space="0" w:color="auto"/>
        <w:right w:val="none" w:sz="0" w:space="0" w:color="auto"/>
      </w:divBdr>
    </w:div>
    <w:div w:id="38097313">
      <w:bodyDiv w:val="1"/>
      <w:marLeft w:val="0"/>
      <w:marRight w:val="0"/>
      <w:marTop w:val="0"/>
      <w:marBottom w:val="0"/>
      <w:divBdr>
        <w:top w:val="none" w:sz="0" w:space="0" w:color="auto"/>
        <w:left w:val="none" w:sz="0" w:space="0" w:color="auto"/>
        <w:bottom w:val="none" w:sz="0" w:space="0" w:color="auto"/>
        <w:right w:val="none" w:sz="0" w:space="0" w:color="auto"/>
      </w:divBdr>
    </w:div>
    <w:div w:id="38097487">
      <w:bodyDiv w:val="1"/>
      <w:marLeft w:val="0"/>
      <w:marRight w:val="0"/>
      <w:marTop w:val="0"/>
      <w:marBottom w:val="0"/>
      <w:divBdr>
        <w:top w:val="none" w:sz="0" w:space="0" w:color="auto"/>
        <w:left w:val="none" w:sz="0" w:space="0" w:color="auto"/>
        <w:bottom w:val="none" w:sz="0" w:space="0" w:color="auto"/>
        <w:right w:val="none" w:sz="0" w:space="0" w:color="auto"/>
      </w:divBdr>
    </w:div>
    <w:div w:id="38164722">
      <w:bodyDiv w:val="1"/>
      <w:marLeft w:val="0"/>
      <w:marRight w:val="0"/>
      <w:marTop w:val="0"/>
      <w:marBottom w:val="0"/>
      <w:divBdr>
        <w:top w:val="none" w:sz="0" w:space="0" w:color="auto"/>
        <w:left w:val="none" w:sz="0" w:space="0" w:color="auto"/>
        <w:bottom w:val="none" w:sz="0" w:space="0" w:color="auto"/>
        <w:right w:val="none" w:sz="0" w:space="0" w:color="auto"/>
      </w:divBdr>
    </w:div>
    <w:div w:id="38166123">
      <w:bodyDiv w:val="1"/>
      <w:marLeft w:val="0"/>
      <w:marRight w:val="0"/>
      <w:marTop w:val="0"/>
      <w:marBottom w:val="0"/>
      <w:divBdr>
        <w:top w:val="none" w:sz="0" w:space="0" w:color="auto"/>
        <w:left w:val="none" w:sz="0" w:space="0" w:color="auto"/>
        <w:bottom w:val="none" w:sz="0" w:space="0" w:color="auto"/>
        <w:right w:val="none" w:sz="0" w:space="0" w:color="auto"/>
      </w:divBdr>
    </w:div>
    <w:div w:id="38210935">
      <w:bodyDiv w:val="1"/>
      <w:marLeft w:val="0"/>
      <w:marRight w:val="0"/>
      <w:marTop w:val="0"/>
      <w:marBottom w:val="0"/>
      <w:divBdr>
        <w:top w:val="none" w:sz="0" w:space="0" w:color="auto"/>
        <w:left w:val="none" w:sz="0" w:space="0" w:color="auto"/>
        <w:bottom w:val="none" w:sz="0" w:space="0" w:color="auto"/>
        <w:right w:val="none" w:sz="0" w:space="0" w:color="auto"/>
      </w:divBdr>
    </w:div>
    <w:div w:id="38285261">
      <w:bodyDiv w:val="1"/>
      <w:marLeft w:val="0"/>
      <w:marRight w:val="0"/>
      <w:marTop w:val="0"/>
      <w:marBottom w:val="0"/>
      <w:divBdr>
        <w:top w:val="none" w:sz="0" w:space="0" w:color="auto"/>
        <w:left w:val="none" w:sz="0" w:space="0" w:color="auto"/>
        <w:bottom w:val="none" w:sz="0" w:space="0" w:color="auto"/>
        <w:right w:val="none" w:sz="0" w:space="0" w:color="auto"/>
      </w:divBdr>
    </w:div>
    <w:div w:id="38285826">
      <w:bodyDiv w:val="1"/>
      <w:marLeft w:val="0"/>
      <w:marRight w:val="0"/>
      <w:marTop w:val="0"/>
      <w:marBottom w:val="0"/>
      <w:divBdr>
        <w:top w:val="none" w:sz="0" w:space="0" w:color="auto"/>
        <w:left w:val="none" w:sz="0" w:space="0" w:color="auto"/>
        <w:bottom w:val="none" w:sz="0" w:space="0" w:color="auto"/>
        <w:right w:val="none" w:sz="0" w:space="0" w:color="auto"/>
      </w:divBdr>
    </w:div>
    <w:div w:id="38290168">
      <w:bodyDiv w:val="1"/>
      <w:marLeft w:val="0"/>
      <w:marRight w:val="0"/>
      <w:marTop w:val="0"/>
      <w:marBottom w:val="0"/>
      <w:divBdr>
        <w:top w:val="none" w:sz="0" w:space="0" w:color="auto"/>
        <w:left w:val="none" w:sz="0" w:space="0" w:color="auto"/>
        <w:bottom w:val="none" w:sz="0" w:space="0" w:color="auto"/>
        <w:right w:val="none" w:sz="0" w:space="0" w:color="auto"/>
      </w:divBdr>
    </w:div>
    <w:div w:id="38359238">
      <w:bodyDiv w:val="1"/>
      <w:marLeft w:val="0"/>
      <w:marRight w:val="0"/>
      <w:marTop w:val="0"/>
      <w:marBottom w:val="0"/>
      <w:divBdr>
        <w:top w:val="none" w:sz="0" w:space="0" w:color="auto"/>
        <w:left w:val="none" w:sz="0" w:space="0" w:color="auto"/>
        <w:bottom w:val="none" w:sz="0" w:space="0" w:color="auto"/>
        <w:right w:val="none" w:sz="0" w:space="0" w:color="auto"/>
      </w:divBdr>
    </w:div>
    <w:div w:id="38360774">
      <w:bodyDiv w:val="1"/>
      <w:marLeft w:val="0"/>
      <w:marRight w:val="0"/>
      <w:marTop w:val="0"/>
      <w:marBottom w:val="0"/>
      <w:divBdr>
        <w:top w:val="none" w:sz="0" w:space="0" w:color="auto"/>
        <w:left w:val="none" w:sz="0" w:space="0" w:color="auto"/>
        <w:bottom w:val="none" w:sz="0" w:space="0" w:color="auto"/>
        <w:right w:val="none" w:sz="0" w:space="0" w:color="auto"/>
      </w:divBdr>
    </w:div>
    <w:div w:id="38361222">
      <w:bodyDiv w:val="1"/>
      <w:marLeft w:val="0"/>
      <w:marRight w:val="0"/>
      <w:marTop w:val="0"/>
      <w:marBottom w:val="0"/>
      <w:divBdr>
        <w:top w:val="none" w:sz="0" w:space="0" w:color="auto"/>
        <w:left w:val="none" w:sz="0" w:space="0" w:color="auto"/>
        <w:bottom w:val="none" w:sz="0" w:space="0" w:color="auto"/>
        <w:right w:val="none" w:sz="0" w:space="0" w:color="auto"/>
      </w:divBdr>
    </w:div>
    <w:div w:id="38432582">
      <w:bodyDiv w:val="1"/>
      <w:marLeft w:val="0"/>
      <w:marRight w:val="0"/>
      <w:marTop w:val="0"/>
      <w:marBottom w:val="0"/>
      <w:divBdr>
        <w:top w:val="none" w:sz="0" w:space="0" w:color="auto"/>
        <w:left w:val="none" w:sz="0" w:space="0" w:color="auto"/>
        <w:bottom w:val="none" w:sz="0" w:space="0" w:color="auto"/>
        <w:right w:val="none" w:sz="0" w:space="0" w:color="auto"/>
      </w:divBdr>
    </w:div>
    <w:div w:id="38434209">
      <w:bodyDiv w:val="1"/>
      <w:marLeft w:val="0"/>
      <w:marRight w:val="0"/>
      <w:marTop w:val="0"/>
      <w:marBottom w:val="0"/>
      <w:divBdr>
        <w:top w:val="none" w:sz="0" w:space="0" w:color="auto"/>
        <w:left w:val="none" w:sz="0" w:space="0" w:color="auto"/>
        <w:bottom w:val="none" w:sz="0" w:space="0" w:color="auto"/>
        <w:right w:val="none" w:sz="0" w:space="0" w:color="auto"/>
      </w:divBdr>
    </w:div>
    <w:div w:id="38476054">
      <w:bodyDiv w:val="1"/>
      <w:marLeft w:val="0"/>
      <w:marRight w:val="0"/>
      <w:marTop w:val="0"/>
      <w:marBottom w:val="0"/>
      <w:divBdr>
        <w:top w:val="none" w:sz="0" w:space="0" w:color="auto"/>
        <w:left w:val="none" w:sz="0" w:space="0" w:color="auto"/>
        <w:bottom w:val="none" w:sz="0" w:space="0" w:color="auto"/>
        <w:right w:val="none" w:sz="0" w:space="0" w:color="auto"/>
      </w:divBdr>
    </w:div>
    <w:div w:id="38476821">
      <w:bodyDiv w:val="1"/>
      <w:marLeft w:val="0"/>
      <w:marRight w:val="0"/>
      <w:marTop w:val="0"/>
      <w:marBottom w:val="0"/>
      <w:divBdr>
        <w:top w:val="none" w:sz="0" w:space="0" w:color="auto"/>
        <w:left w:val="none" w:sz="0" w:space="0" w:color="auto"/>
        <w:bottom w:val="none" w:sz="0" w:space="0" w:color="auto"/>
        <w:right w:val="none" w:sz="0" w:space="0" w:color="auto"/>
      </w:divBdr>
    </w:div>
    <w:div w:id="38478183">
      <w:bodyDiv w:val="1"/>
      <w:marLeft w:val="0"/>
      <w:marRight w:val="0"/>
      <w:marTop w:val="0"/>
      <w:marBottom w:val="0"/>
      <w:divBdr>
        <w:top w:val="none" w:sz="0" w:space="0" w:color="auto"/>
        <w:left w:val="none" w:sz="0" w:space="0" w:color="auto"/>
        <w:bottom w:val="none" w:sz="0" w:space="0" w:color="auto"/>
        <w:right w:val="none" w:sz="0" w:space="0" w:color="auto"/>
      </w:divBdr>
    </w:div>
    <w:div w:id="38482748">
      <w:bodyDiv w:val="1"/>
      <w:marLeft w:val="0"/>
      <w:marRight w:val="0"/>
      <w:marTop w:val="0"/>
      <w:marBottom w:val="0"/>
      <w:divBdr>
        <w:top w:val="none" w:sz="0" w:space="0" w:color="auto"/>
        <w:left w:val="none" w:sz="0" w:space="0" w:color="auto"/>
        <w:bottom w:val="none" w:sz="0" w:space="0" w:color="auto"/>
        <w:right w:val="none" w:sz="0" w:space="0" w:color="auto"/>
      </w:divBdr>
    </w:div>
    <w:div w:id="38552511">
      <w:bodyDiv w:val="1"/>
      <w:marLeft w:val="0"/>
      <w:marRight w:val="0"/>
      <w:marTop w:val="0"/>
      <w:marBottom w:val="0"/>
      <w:divBdr>
        <w:top w:val="none" w:sz="0" w:space="0" w:color="auto"/>
        <w:left w:val="none" w:sz="0" w:space="0" w:color="auto"/>
        <w:bottom w:val="none" w:sz="0" w:space="0" w:color="auto"/>
        <w:right w:val="none" w:sz="0" w:space="0" w:color="auto"/>
      </w:divBdr>
    </w:div>
    <w:div w:id="38628133">
      <w:bodyDiv w:val="1"/>
      <w:marLeft w:val="0"/>
      <w:marRight w:val="0"/>
      <w:marTop w:val="0"/>
      <w:marBottom w:val="0"/>
      <w:divBdr>
        <w:top w:val="none" w:sz="0" w:space="0" w:color="auto"/>
        <w:left w:val="none" w:sz="0" w:space="0" w:color="auto"/>
        <w:bottom w:val="none" w:sz="0" w:space="0" w:color="auto"/>
        <w:right w:val="none" w:sz="0" w:space="0" w:color="auto"/>
      </w:divBdr>
    </w:div>
    <w:div w:id="38630447">
      <w:bodyDiv w:val="1"/>
      <w:marLeft w:val="0"/>
      <w:marRight w:val="0"/>
      <w:marTop w:val="0"/>
      <w:marBottom w:val="0"/>
      <w:divBdr>
        <w:top w:val="none" w:sz="0" w:space="0" w:color="auto"/>
        <w:left w:val="none" w:sz="0" w:space="0" w:color="auto"/>
        <w:bottom w:val="none" w:sz="0" w:space="0" w:color="auto"/>
        <w:right w:val="none" w:sz="0" w:space="0" w:color="auto"/>
      </w:divBdr>
    </w:div>
    <w:div w:id="38630834">
      <w:bodyDiv w:val="1"/>
      <w:marLeft w:val="0"/>
      <w:marRight w:val="0"/>
      <w:marTop w:val="0"/>
      <w:marBottom w:val="0"/>
      <w:divBdr>
        <w:top w:val="none" w:sz="0" w:space="0" w:color="auto"/>
        <w:left w:val="none" w:sz="0" w:space="0" w:color="auto"/>
        <w:bottom w:val="none" w:sz="0" w:space="0" w:color="auto"/>
        <w:right w:val="none" w:sz="0" w:space="0" w:color="auto"/>
      </w:divBdr>
    </w:div>
    <w:div w:id="38631868">
      <w:bodyDiv w:val="1"/>
      <w:marLeft w:val="0"/>
      <w:marRight w:val="0"/>
      <w:marTop w:val="0"/>
      <w:marBottom w:val="0"/>
      <w:divBdr>
        <w:top w:val="none" w:sz="0" w:space="0" w:color="auto"/>
        <w:left w:val="none" w:sz="0" w:space="0" w:color="auto"/>
        <w:bottom w:val="none" w:sz="0" w:space="0" w:color="auto"/>
        <w:right w:val="none" w:sz="0" w:space="0" w:color="auto"/>
      </w:divBdr>
    </w:div>
    <w:div w:id="38668353">
      <w:bodyDiv w:val="1"/>
      <w:marLeft w:val="0"/>
      <w:marRight w:val="0"/>
      <w:marTop w:val="0"/>
      <w:marBottom w:val="0"/>
      <w:divBdr>
        <w:top w:val="none" w:sz="0" w:space="0" w:color="auto"/>
        <w:left w:val="none" w:sz="0" w:space="0" w:color="auto"/>
        <w:bottom w:val="none" w:sz="0" w:space="0" w:color="auto"/>
        <w:right w:val="none" w:sz="0" w:space="0" w:color="auto"/>
      </w:divBdr>
    </w:div>
    <w:div w:id="38668443">
      <w:bodyDiv w:val="1"/>
      <w:marLeft w:val="0"/>
      <w:marRight w:val="0"/>
      <w:marTop w:val="0"/>
      <w:marBottom w:val="0"/>
      <w:divBdr>
        <w:top w:val="none" w:sz="0" w:space="0" w:color="auto"/>
        <w:left w:val="none" w:sz="0" w:space="0" w:color="auto"/>
        <w:bottom w:val="none" w:sz="0" w:space="0" w:color="auto"/>
        <w:right w:val="none" w:sz="0" w:space="0" w:color="auto"/>
      </w:divBdr>
    </w:div>
    <w:div w:id="38668851">
      <w:bodyDiv w:val="1"/>
      <w:marLeft w:val="0"/>
      <w:marRight w:val="0"/>
      <w:marTop w:val="0"/>
      <w:marBottom w:val="0"/>
      <w:divBdr>
        <w:top w:val="none" w:sz="0" w:space="0" w:color="auto"/>
        <w:left w:val="none" w:sz="0" w:space="0" w:color="auto"/>
        <w:bottom w:val="none" w:sz="0" w:space="0" w:color="auto"/>
        <w:right w:val="none" w:sz="0" w:space="0" w:color="auto"/>
      </w:divBdr>
    </w:div>
    <w:div w:id="38672684">
      <w:bodyDiv w:val="1"/>
      <w:marLeft w:val="0"/>
      <w:marRight w:val="0"/>
      <w:marTop w:val="0"/>
      <w:marBottom w:val="0"/>
      <w:divBdr>
        <w:top w:val="none" w:sz="0" w:space="0" w:color="auto"/>
        <w:left w:val="none" w:sz="0" w:space="0" w:color="auto"/>
        <w:bottom w:val="none" w:sz="0" w:space="0" w:color="auto"/>
        <w:right w:val="none" w:sz="0" w:space="0" w:color="auto"/>
      </w:divBdr>
    </w:div>
    <w:div w:id="38673683">
      <w:bodyDiv w:val="1"/>
      <w:marLeft w:val="0"/>
      <w:marRight w:val="0"/>
      <w:marTop w:val="0"/>
      <w:marBottom w:val="0"/>
      <w:divBdr>
        <w:top w:val="none" w:sz="0" w:space="0" w:color="auto"/>
        <w:left w:val="none" w:sz="0" w:space="0" w:color="auto"/>
        <w:bottom w:val="none" w:sz="0" w:space="0" w:color="auto"/>
        <w:right w:val="none" w:sz="0" w:space="0" w:color="auto"/>
      </w:divBdr>
    </w:div>
    <w:div w:id="38674479">
      <w:bodyDiv w:val="1"/>
      <w:marLeft w:val="0"/>
      <w:marRight w:val="0"/>
      <w:marTop w:val="0"/>
      <w:marBottom w:val="0"/>
      <w:divBdr>
        <w:top w:val="none" w:sz="0" w:space="0" w:color="auto"/>
        <w:left w:val="none" w:sz="0" w:space="0" w:color="auto"/>
        <w:bottom w:val="none" w:sz="0" w:space="0" w:color="auto"/>
        <w:right w:val="none" w:sz="0" w:space="0" w:color="auto"/>
      </w:divBdr>
    </w:div>
    <w:div w:id="38676003">
      <w:bodyDiv w:val="1"/>
      <w:marLeft w:val="0"/>
      <w:marRight w:val="0"/>
      <w:marTop w:val="0"/>
      <w:marBottom w:val="0"/>
      <w:divBdr>
        <w:top w:val="none" w:sz="0" w:space="0" w:color="auto"/>
        <w:left w:val="none" w:sz="0" w:space="0" w:color="auto"/>
        <w:bottom w:val="none" w:sz="0" w:space="0" w:color="auto"/>
        <w:right w:val="none" w:sz="0" w:space="0" w:color="auto"/>
      </w:divBdr>
    </w:div>
    <w:div w:id="38744003">
      <w:bodyDiv w:val="1"/>
      <w:marLeft w:val="0"/>
      <w:marRight w:val="0"/>
      <w:marTop w:val="0"/>
      <w:marBottom w:val="0"/>
      <w:divBdr>
        <w:top w:val="none" w:sz="0" w:space="0" w:color="auto"/>
        <w:left w:val="none" w:sz="0" w:space="0" w:color="auto"/>
        <w:bottom w:val="none" w:sz="0" w:space="0" w:color="auto"/>
        <w:right w:val="none" w:sz="0" w:space="0" w:color="auto"/>
      </w:divBdr>
    </w:div>
    <w:div w:id="38745244">
      <w:bodyDiv w:val="1"/>
      <w:marLeft w:val="0"/>
      <w:marRight w:val="0"/>
      <w:marTop w:val="0"/>
      <w:marBottom w:val="0"/>
      <w:divBdr>
        <w:top w:val="none" w:sz="0" w:space="0" w:color="auto"/>
        <w:left w:val="none" w:sz="0" w:space="0" w:color="auto"/>
        <w:bottom w:val="none" w:sz="0" w:space="0" w:color="auto"/>
        <w:right w:val="none" w:sz="0" w:space="0" w:color="auto"/>
      </w:divBdr>
    </w:div>
    <w:div w:id="38746641">
      <w:bodyDiv w:val="1"/>
      <w:marLeft w:val="0"/>
      <w:marRight w:val="0"/>
      <w:marTop w:val="0"/>
      <w:marBottom w:val="0"/>
      <w:divBdr>
        <w:top w:val="none" w:sz="0" w:space="0" w:color="auto"/>
        <w:left w:val="none" w:sz="0" w:space="0" w:color="auto"/>
        <w:bottom w:val="none" w:sz="0" w:space="0" w:color="auto"/>
        <w:right w:val="none" w:sz="0" w:space="0" w:color="auto"/>
      </w:divBdr>
    </w:div>
    <w:div w:id="38747055">
      <w:bodyDiv w:val="1"/>
      <w:marLeft w:val="0"/>
      <w:marRight w:val="0"/>
      <w:marTop w:val="0"/>
      <w:marBottom w:val="0"/>
      <w:divBdr>
        <w:top w:val="none" w:sz="0" w:space="0" w:color="auto"/>
        <w:left w:val="none" w:sz="0" w:space="0" w:color="auto"/>
        <w:bottom w:val="none" w:sz="0" w:space="0" w:color="auto"/>
        <w:right w:val="none" w:sz="0" w:space="0" w:color="auto"/>
      </w:divBdr>
    </w:div>
    <w:div w:id="38747073">
      <w:bodyDiv w:val="1"/>
      <w:marLeft w:val="0"/>
      <w:marRight w:val="0"/>
      <w:marTop w:val="0"/>
      <w:marBottom w:val="0"/>
      <w:divBdr>
        <w:top w:val="none" w:sz="0" w:space="0" w:color="auto"/>
        <w:left w:val="none" w:sz="0" w:space="0" w:color="auto"/>
        <w:bottom w:val="none" w:sz="0" w:space="0" w:color="auto"/>
        <w:right w:val="none" w:sz="0" w:space="0" w:color="auto"/>
      </w:divBdr>
    </w:div>
    <w:div w:id="38819302">
      <w:bodyDiv w:val="1"/>
      <w:marLeft w:val="0"/>
      <w:marRight w:val="0"/>
      <w:marTop w:val="0"/>
      <w:marBottom w:val="0"/>
      <w:divBdr>
        <w:top w:val="none" w:sz="0" w:space="0" w:color="auto"/>
        <w:left w:val="none" w:sz="0" w:space="0" w:color="auto"/>
        <w:bottom w:val="none" w:sz="0" w:space="0" w:color="auto"/>
        <w:right w:val="none" w:sz="0" w:space="0" w:color="auto"/>
      </w:divBdr>
    </w:div>
    <w:div w:id="38820152">
      <w:bodyDiv w:val="1"/>
      <w:marLeft w:val="0"/>
      <w:marRight w:val="0"/>
      <w:marTop w:val="0"/>
      <w:marBottom w:val="0"/>
      <w:divBdr>
        <w:top w:val="none" w:sz="0" w:space="0" w:color="auto"/>
        <w:left w:val="none" w:sz="0" w:space="0" w:color="auto"/>
        <w:bottom w:val="none" w:sz="0" w:space="0" w:color="auto"/>
        <w:right w:val="none" w:sz="0" w:space="0" w:color="auto"/>
      </w:divBdr>
    </w:div>
    <w:div w:id="38824299">
      <w:bodyDiv w:val="1"/>
      <w:marLeft w:val="0"/>
      <w:marRight w:val="0"/>
      <w:marTop w:val="0"/>
      <w:marBottom w:val="0"/>
      <w:divBdr>
        <w:top w:val="none" w:sz="0" w:space="0" w:color="auto"/>
        <w:left w:val="none" w:sz="0" w:space="0" w:color="auto"/>
        <w:bottom w:val="none" w:sz="0" w:space="0" w:color="auto"/>
        <w:right w:val="none" w:sz="0" w:space="0" w:color="auto"/>
      </w:divBdr>
    </w:div>
    <w:div w:id="38866284">
      <w:bodyDiv w:val="1"/>
      <w:marLeft w:val="0"/>
      <w:marRight w:val="0"/>
      <w:marTop w:val="0"/>
      <w:marBottom w:val="0"/>
      <w:divBdr>
        <w:top w:val="none" w:sz="0" w:space="0" w:color="auto"/>
        <w:left w:val="none" w:sz="0" w:space="0" w:color="auto"/>
        <w:bottom w:val="none" w:sz="0" w:space="0" w:color="auto"/>
        <w:right w:val="none" w:sz="0" w:space="0" w:color="auto"/>
      </w:divBdr>
    </w:div>
    <w:div w:id="38940693">
      <w:bodyDiv w:val="1"/>
      <w:marLeft w:val="0"/>
      <w:marRight w:val="0"/>
      <w:marTop w:val="0"/>
      <w:marBottom w:val="0"/>
      <w:divBdr>
        <w:top w:val="none" w:sz="0" w:space="0" w:color="auto"/>
        <w:left w:val="none" w:sz="0" w:space="0" w:color="auto"/>
        <w:bottom w:val="none" w:sz="0" w:space="0" w:color="auto"/>
        <w:right w:val="none" w:sz="0" w:space="0" w:color="auto"/>
      </w:divBdr>
    </w:div>
    <w:div w:id="38942696">
      <w:bodyDiv w:val="1"/>
      <w:marLeft w:val="0"/>
      <w:marRight w:val="0"/>
      <w:marTop w:val="0"/>
      <w:marBottom w:val="0"/>
      <w:divBdr>
        <w:top w:val="none" w:sz="0" w:space="0" w:color="auto"/>
        <w:left w:val="none" w:sz="0" w:space="0" w:color="auto"/>
        <w:bottom w:val="none" w:sz="0" w:space="0" w:color="auto"/>
        <w:right w:val="none" w:sz="0" w:space="0" w:color="auto"/>
      </w:divBdr>
    </w:div>
    <w:div w:id="38945818">
      <w:bodyDiv w:val="1"/>
      <w:marLeft w:val="0"/>
      <w:marRight w:val="0"/>
      <w:marTop w:val="0"/>
      <w:marBottom w:val="0"/>
      <w:divBdr>
        <w:top w:val="none" w:sz="0" w:space="0" w:color="auto"/>
        <w:left w:val="none" w:sz="0" w:space="0" w:color="auto"/>
        <w:bottom w:val="none" w:sz="0" w:space="0" w:color="auto"/>
        <w:right w:val="none" w:sz="0" w:space="0" w:color="auto"/>
      </w:divBdr>
    </w:div>
    <w:div w:id="39018449">
      <w:bodyDiv w:val="1"/>
      <w:marLeft w:val="0"/>
      <w:marRight w:val="0"/>
      <w:marTop w:val="0"/>
      <w:marBottom w:val="0"/>
      <w:divBdr>
        <w:top w:val="none" w:sz="0" w:space="0" w:color="auto"/>
        <w:left w:val="none" w:sz="0" w:space="0" w:color="auto"/>
        <w:bottom w:val="none" w:sz="0" w:space="0" w:color="auto"/>
        <w:right w:val="none" w:sz="0" w:space="0" w:color="auto"/>
      </w:divBdr>
    </w:div>
    <w:div w:id="39059731">
      <w:bodyDiv w:val="1"/>
      <w:marLeft w:val="0"/>
      <w:marRight w:val="0"/>
      <w:marTop w:val="0"/>
      <w:marBottom w:val="0"/>
      <w:divBdr>
        <w:top w:val="none" w:sz="0" w:space="0" w:color="auto"/>
        <w:left w:val="none" w:sz="0" w:space="0" w:color="auto"/>
        <w:bottom w:val="none" w:sz="0" w:space="0" w:color="auto"/>
        <w:right w:val="none" w:sz="0" w:space="0" w:color="auto"/>
      </w:divBdr>
    </w:div>
    <w:div w:id="39091155">
      <w:bodyDiv w:val="1"/>
      <w:marLeft w:val="0"/>
      <w:marRight w:val="0"/>
      <w:marTop w:val="0"/>
      <w:marBottom w:val="0"/>
      <w:divBdr>
        <w:top w:val="none" w:sz="0" w:space="0" w:color="auto"/>
        <w:left w:val="none" w:sz="0" w:space="0" w:color="auto"/>
        <w:bottom w:val="none" w:sz="0" w:space="0" w:color="auto"/>
        <w:right w:val="none" w:sz="0" w:space="0" w:color="auto"/>
      </w:divBdr>
    </w:div>
    <w:div w:id="39130469">
      <w:bodyDiv w:val="1"/>
      <w:marLeft w:val="0"/>
      <w:marRight w:val="0"/>
      <w:marTop w:val="0"/>
      <w:marBottom w:val="0"/>
      <w:divBdr>
        <w:top w:val="none" w:sz="0" w:space="0" w:color="auto"/>
        <w:left w:val="none" w:sz="0" w:space="0" w:color="auto"/>
        <w:bottom w:val="none" w:sz="0" w:space="0" w:color="auto"/>
        <w:right w:val="none" w:sz="0" w:space="0" w:color="auto"/>
      </w:divBdr>
    </w:div>
    <w:div w:id="39132257">
      <w:bodyDiv w:val="1"/>
      <w:marLeft w:val="0"/>
      <w:marRight w:val="0"/>
      <w:marTop w:val="0"/>
      <w:marBottom w:val="0"/>
      <w:divBdr>
        <w:top w:val="none" w:sz="0" w:space="0" w:color="auto"/>
        <w:left w:val="none" w:sz="0" w:space="0" w:color="auto"/>
        <w:bottom w:val="none" w:sz="0" w:space="0" w:color="auto"/>
        <w:right w:val="none" w:sz="0" w:space="0" w:color="auto"/>
      </w:divBdr>
    </w:div>
    <w:div w:id="39135114">
      <w:bodyDiv w:val="1"/>
      <w:marLeft w:val="0"/>
      <w:marRight w:val="0"/>
      <w:marTop w:val="0"/>
      <w:marBottom w:val="0"/>
      <w:divBdr>
        <w:top w:val="none" w:sz="0" w:space="0" w:color="auto"/>
        <w:left w:val="none" w:sz="0" w:space="0" w:color="auto"/>
        <w:bottom w:val="none" w:sz="0" w:space="0" w:color="auto"/>
        <w:right w:val="none" w:sz="0" w:space="0" w:color="auto"/>
      </w:divBdr>
    </w:div>
    <w:div w:id="39207070">
      <w:bodyDiv w:val="1"/>
      <w:marLeft w:val="0"/>
      <w:marRight w:val="0"/>
      <w:marTop w:val="0"/>
      <w:marBottom w:val="0"/>
      <w:divBdr>
        <w:top w:val="none" w:sz="0" w:space="0" w:color="auto"/>
        <w:left w:val="none" w:sz="0" w:space="0" w:color="auto"/>
        <w:bottom w:val="none" w:sz="0" w:space="0" w:color="auto"/>
        <w:right w:val="none" w:sz="0" w:space="0" w:color="auto"/>
      </w:divBdr>
    </w:div>
    <w:div w:id="39284614">
      <w:bodyDiv w:val="1"/>
      <w:marLeft w:val="0"/>
      <w:marRight w:val="0"/>
      <w:marTop w:val="0"/>
      <w:marBottom w:val="0"/>
      <w:divBdr>
        <w:top w:val="none" w:sz="0" w:space="0" w:color="auto"/>
        <w:left w:val="none" w:sz="0" w:space="0" w:color="auto"/>
        <w:bottom w:val="none" w:sz="0" w:space="0" w:color="auto"/>
        <w:right w:val="none" w:sz="0" w:space="0" w:color="auto"/>
      </w:divBdr>
    </w:div>
    <w:div w:id="39286911">
      <w:bodyDiv w:val="1"/>
      <w:marLeft w:val="0"/>
      <w:marRight w:val="0"/>
      <w:marTop w:val="0"/>
      <w:marBottom w:val="0"/>
      <w:divBdr>
        <w:top w:val="none" w:sz="0" w:space="0" w:color="auto"/>
        <w:left w:val="none" w:sz="0" w:space="0" w:color="auto"/>
        <w:bottom w:val="none" w:sz="0" w:space="0" w:color="auto"/>
        <w:right w:val="none" w:sz="0" w:space="0" w:color="auto"/>
      </w:divBdr>
    </w:div>
    <w:div w:id="39287150">
      <w:bodyDiv w:val="1"/>
      <w:marLeft w:val="0"/>
      <w:marRight w:val="0"/>
      <w:marTop w:val="0"/>
      <w:marBottom w:val="0"/>
      <w:divBdr>
        <w:top w:val="none" w:sz="0" w:space="0" w:color="auto"/>
        <w:left w:val="none" w:sz="0" w:space="0" w:color="auto"/>
        <w:bottom w:val="none" w:sz="0" w:space="0" w:color="auto"/>
        <w:right w:val="none" w:sz="0" w:space="0" w:color="auto"/>
      </w:divBdr>
    </w:div>
    <w:div w:id="39323323">
      <w:bodyDiv w:val="1"/>
      <w:marLeft w:val="0"/>
      <w:marRight w:val="0"/>
      <w:marTop w:val="0"/>
      <w:marBottom w:val="0"/>
      <w:divBdr>
        <w:top w:val="none" w:sz="0" w:space="0" w:color="auto"/>
        <w:left w:val="none" w:sz="0" w:space="0" w:color="auto"/>
        <w:bottom w:val="none" w:sz="0" w:space="0" w:color="auto"/>
        <w:right w:val="none" w:sz="0" w:space="0" w:color="auto"/>
      </w:divBdr>
    </w:div>
    <w:div w:id="39324087">
      <w:bodyDiv w:val="1"/>
      <w:marLeft w:val="0"/>
      <w:marRight w:val="0"/>
      <w:marTop w:val="0"/>
      <w:marBottom w:val="0"/>
      <w:divBdr>
        <w:top w:val="none" w:sz="0" w:space="0" w:color="auto"/>
        <w:left w:val="none" w:sz="0" w:space="0" w:color="auto"/>
        <w:bottom w:val="none" w:sz="0" w:space="0" w:color="auto"/>
        <w:right w:val="none" w:sz="0" w:space="0" w:color="auto"/>
      </w:divBdr>
    </w:div>
    <w:div w:id="39327501">
      <w:bodyDiv w:val="1"/>
      <w:marLeft w:val="0"/>
      <w:marRight w:val="0"/>
      <w:marTop w:val="0"/>
      <w:marBottom w:val="0"/>
      <w:divBdr>
        <w:top w:val="none" w:sz="0" w:space="0" w:color="auto"/>
        <w:left w:val="none" w:sz="0" w:space="0" w:color="auto"/>
        <w:bottom w:val="none" w:sz="0" w:space="0" w:color="auto"/>
        <w:right w:val="none" w:sz="0" w:space="0" w:color="auto"/>
      </w:divBdr>
    </w:div>
    <w:div w:id="39330556">
      <w:bodyDiv w:val="1"/>
      <w:marLeft w:val="0"/>
      <w:marRight w:val="0"/>
      <w:marTop w:val="0"/>
      <w:marBottom w:val="0"/>
      <w:divBdr>
        <w:top w:val="none" w:sz="0" w:space="0" w:color="auto"/>
        <w:left w:val="none" w:sz="0" w:space="0" w:color="auto"/>
        <w:bottom w:val="none" w:sz="0" w:space="0" w:color="auto"/>
        <w:right w:val="none" w:sz="0" w:space="0" w:color="auto"/>
      </w:divBdr>
    </w:div>
    <w:div w:id="39402893">
      <w:bodyDiv w:val="1"/>
      <w:marLeft w:val="0"/>
      <w:marRight w:val="0"/>
      <w:marTop w:val="0"/>
      <w:marBottom w:val="0"/>
      <w:divBdr>
        <w:top w:val="none" w:sz="0" w:space="0" w:color="auto"/>
        <w:left w:val="none" w:sz="0" w:space="0" w:color="auto"/>
        <w:bottom w:val="none" w:sz="0" w:space="0" w:color="auto"/>
        <w:right w:val="none" w:sz="0" w:space="0" w:color="auto"/>
      </w:divBdr>
    </w:div>
    <w:div w:id="39474235">
      <w:bodyDiv w:val="1"/>
      <w:marLeft w:val="0"/>
      <w:marRight w:val="0"/>
      <w:marTop w:val="0"/>
      <w:marBottom w:val="0"/>
      <w:divBdr>
        <w:top w:val="none" w:sz="0" w:space="0" w:color="auto"/>
        <w:left w:val="none" w:sz="0" w:space="0" w:color="auto"/>
        <w:bottom w:val="none" w:sz="0" w:space="0" w:color="auto"/>
        <w:right w:val="none" w:sz="0" w:space="0" w:color="auto"/>
      </w:divBdr>
    </w:div>
    <w:div w:id="39477808">
      <w:bodyDiv w:val="1"/>
      <w:marLeft w:val="0"/>
      <w:marRight w:val="0"/>
      <w:marTop w:val="0"/>
      <w:marBottom w:val="0"/>
      <w:divBdr>
        <w:top w:val="none" w:sz="0" w:space="0" w:color="auto"/>
        <w:left w:val="none" w:sz="0" w:space="0" w:color="auto"/>
        <w:bottom w:val="none" w:sz="0" w:space="0" w:color="auto"/>
        <w:right w:val="none" w:sz="0" w:space="0" w:color="auto"/>
      </w:divBdr>
    </w:div>
    <w:div w:id="39480847">
      <w:bodyDiv w:val="1"/>
      <w:marLeft w:val="0"/>
      <w:marRight w:val="0"/>
      <w:marTop w:val="0"/>
      <w:marBottom w:val="0"/>
      <w:divBdr>
        <w:top w:val="none" w:sz="0" w:space="0" w:color="auto"/>
        <w:left w:val="none" w:sz="0" w:space="0" w:color="auto"/>
        <w:bottom w:val="none" w:sz="0" w:space="0" w:color="auto"/>
        <w:right w:val="none" w:sz="0" w:space="0" w:color="auto"/>
      </w:divBdr>
    </w:div>
    <w:div w:id="39483096">
      <w:bodyDiv w:val="1"/>
      <w:marLeft w:val="0"/>
      <w:marRight w:val="0"/>
      <w:marTop w:val="0"/>
      <w:marBottom w:val="0"/>
      <w:divBdr>
        <w:top w:val="none" w:sz="0" w:space="0" w:color="auto"/>
        <w:left w:val="none" w:sz="0" w:space="0" w:color="auto"/>
        <w:bottom w:val="none" w:sz="0" w:space="0" w:color="auto"/>
        <w:right w:val="none" w:sz="0" w:space="0" w:color="auto"/>
      </w:divBdr>
    </w:div>
    <w:div w:id="39483340">
      <w:bodyDiv w:val="1"/>
      <w:marLeft w:val="0"/>
      <w:marRight w:val="0"/>
      <w:marTop w:val="0"/>
      <w:marBottom w:val="0"/>
      <w:divBdr>
        <w:top w:val="none" w:sz="0" w:space="0" w:color="auto"/>
        <w:left w:val="none" w:sz="0" w:space="0" w:color="auto"/>
        <w:bottom w:val="none" w:sz="0" w:space="0" w:color="auto"/>
        <w:right w:val="none" w:sz="0" w:space="0" w:color="auto"/>
      </w:divBdr>
    </w:div>
    <w:div w:id="39521988">
      <w:bodyDiv w:val="1"/>
      <w:marLeft w:val="0"/>
      <w:marRight w:val="0"/>
      <w:marTop w:val="0"/>
      <w:marBottom w:val="0"/>
      <w:divBdr>
        <w:top w:val="none" w:sz="0" w:space="0" w:color="auto"/>
        <w:left w:val="none" w:sz="0" w:space="0" w:color="auto"/>
        <w:bottom w:val="none" w:sz="0" w:space="0" w:color="auto"/>
        <w:right w:val="none" w:sz="0" w:space="0" w:color="auto"/>
      </w:divBdr>
    </w:div>
    <w:div w:id="39523038">
      <w:bodyDiv w:val="1"/>
      <w:marLeft w:val="0"/>
      <w:marRight w:val="0"/>
      <w:marTop w:val="0"/>
      <w:marBottom w:val="0"/>
      <w:divBdr>
        <w:top w:val="none" w:sz="0" w:space="0" w:color="auto"/>
        <w:left w:val="none" w:sz="0" w:space="0" w:color="auto"/>
        <w:bottom w:val="none" w:sz="0" w:space="0" w:color="auto"/>
        <w:right w:val="none" w:sz="0" w:space="0" w:color="auto"/>
      </w:divBdr>
    </w:div>
    <w:div w:id="39549891">
      <w:bodyDiv w:val="1"/>
      <w:marLeft w:val="0"/>
      <w:marRight w:val="0"/>
      <w:marTop w:val="0"/>
      <w:marBottom w:val="0"/>
      <w:divBdr>
        <w:top w:val="none" w:sz="0" w:space="0" w:color="auto"/>
        <w:left w:val="none" w:sz="0" w:space="0" w:color="auto"/>
        <w:bottom w:val="none" w:sz="0" w:space="0" w:color="auto"/>
        <w:right w:val="none" w:sz="0" w:space="0" w:color="auto"/>
      </w:divBdr>
    </w:div>
    <w:div w:id="39592405">
      <w:bodyDiv w:val="1"/>
      <w:marLeft w:val="0"/>
      <w:marRight w:val="0"/>
      <w:marTop w:val="0"/>
      <w:marBottom w:val="0"/>
      <w:divBdr>
        <w:top w:val="none" w:sz="0" w:space="0" w:color="auto"/>
        <w:left w:val="none" w:sz="0" w:space="0" w:color="auto"/>
        <w:bottom w:val="none" w:sz="0" w:space="0" w:color="auto"/>
        <w:right w:val="none" w:sz="0" w:space="0" w:color="auto"/>
      </w:divBdr>
    </w:div>
    <w:div w:id="39594852">
      <w:bodyDiv w:val="1"/>
      <w:marLeft w:val="0"/>
      <w:marRight w:val="0"/>
      <w:marTop w:val="0"/>
      <w:marBottom w:val="0"/>
      <w:divBdr>
        <w:top w:val="none" w:sz="0" w:space="0" w:color="auto"/>
        <w:left w:val="none" w:sz="0" w:space="0" w:color="auto"/>
        <w:bottom w:val="none" w:sz="0" w:space="0" w:color="auto"/>
        <w:right w:val="none" w:sz="0" w:space="0" w:color="auto"/>
      </w:divBdr>
    </w:div>
    <w:div w:id="39670517">
      <w:bodyDiv w:val="1"/>
      <w:marLeft w:val="0"/>
      <w:marRight w:val="0"/>
      <w:marTop w:val="0"/>
      <w:marBottom w:val="0"/>
      <w:divBdr>
        <w:top w:val="none" w:sz="0" w:space="0" w:color="auto"/>
        <w:left w:val="none" w:sz="0" w:space="0" w:color="auto"/>
        <w:bottom w:val="none" w:sz="0" w:space="0" w:color="auto"/>
        <w:right w:val="none" w:sz="0" w:space="0" w:color="auto"/>
      </w:divBdr>
    </w:div>
    <w:div w:id="39675759">
      <w:bodyDiv w:val="1"/>
      <w:marLeft w:val="0"/>
      <w:marRight w:val="0"/>
      <w:marTop w:val="0"/>
      <w:marBottom w:val="0"/>
      <w:divBdr>
        <w:top w:val="none" w:sz="0" w:space="0" w:color="auto"/>
        <w:left w:val="none" w:sz="0" w:space="0" w:color="auto"/>
        <w:bottom w:val="none" w:sz="0" w:space="0" w:color="auto"/>
        <w:right w:val="none" w:sz="0" w:space="0" w:color="auto"/>
      </w:divBdr>
    </w:div>
    <w:div w:id="39715721">
      <w:bodyDiv w:val="1"/>
      <w:marLeft w:val="0"/>
      <w:marRight w:val="0"/>
      <w:marTop w:val="0"/>
      <w:marBottom w:val="0"/>
      <w:divBdr>
        <w:top w:val="none" w:sz="0" w:space="0" w:color="auto"/>
        <w:left w:val="none" w:sz="0" w:space="0" w:color="auto"/>
        <w:bottom w:val="none" w:sz="0" w:space="0" w:color="auto"/>
        <w:right w:val="none" w:sz="0" w:space="0" w:color="auto"/>
      </w:divBdr>
    </w:div>
    <w:div w:id="39719471">
      <w:bodyDiv w:val="1"/>
      <w:marLeft w:val="0"/>
      <w:marRight w:val="0"/>
      <w:marTop w:val="0"/>
      <w:marBottom w:val="0"/>
      <w:divBdr>
        <w:top w:val="none" w:sz="0" w:space="0" w:color="auto"/>
        <w:left w:val="none" w:sz="0" w:space="0" w:color="auto"/>
        <w:bottom w:val="none" w:sz="0" w:space="0" w:color="auto"/>
        <w:right w:val="none" w:sz="0" w:space="0" w:color="auto"/>
      </w:divBdr>
    </w:div>
    <w:div w:id="39744679">
      <w:bodyDiv w:val="1"/>
      <w:marLeft w:val="0"/>
      <w:marRight w:val="0"/>
      <w:marTop w:val="0"/>
      <w:marBottom w:val="0"/>
      <w:divBdr>
        <w:top w:val="none" w:sz="0" w:space="0" w:color="auto"/>
        <w:left w:val="none" w:sz="0" w:space="0" w:color="auto"/>
        <w:bottom w:val="none" w:sz="0" w:space="0" w:color="auto"/>
        <w:right w:val="none" w:sz="0" w:space="0" w:color="auto"/>
      </w:divBdr>
    </w:div>
    <w:div w:id="39746778">
      <w:bodyDiv w:val="1"/>
      <w:marLeft w:val="0"/>
      <w:marRight w:val="0"/>
      <w:marTop w:val="0"/>
      <w:marBottom w:val="0"/>
      <w:divBdr>
        <w:top w:val="none" w:sz="0" w:space="0" w:color="auto"/>
        <w:left w:val="none" w:sz="0" w:space="0" w:color="auto"/>
        <w:bottom w:val="none" w:sz="0" w:space="0" w:color="auto"/>
        <w:right w:val="none" w:sz="0" w:space="0" w:color="auto"/>
      </w:divBdr>
    </w:div>
    <w:div w:id="39747025">
      <w:bodyDiv w:val="1"/>
      <w:marLeft w:val="0"/>
      <w:marRight w:val="0"/>
      <w:marTop w:val="0"/>
      <w:marBottom w:val="0"/>
      <w:divBdr>
        <w:top w:val="none" w:sz="0" w:space="0" w:color="auto"/>
        <w:left w:val="none" w:sz="0" w:space="0" w:color="auto"/>
        <w:bottom w:val="none" w:sz="0" w:space="0" w:color="auto"/>
        <w:right w:val="none" w:sz="0" w:space="0" w:color="auto"/>
      </w:divBdr>
    </w:div>
    <w:div w:id="39788635">
      <w:bodyDiv w:val="1"/>
      <w:marLeft w:val="0"/>
      <w:marRight w:val="0"/>
      <w:marTop w:val="0"/>
      <w:marBottom w:val="0"/>
      <w:divBdr>
        <w:top w:val="none" w:sz="0" w:space="0" w:color="auto"/>
        <w:left w:val="none" w:sz="0" w:space="0" w:color="auto"/>
        <w:bottom w:val="none" w:sz="0" w:space="0" w:color="auto"/>
        <w:right w:val="none" w:sz="0" w:space="0" w:color="auto"/>
      </w:divBdr>
    </w:div>
    <w:div w:id="39794669">
      <w:bodyDiv w:val="1"/>
      <w:marLeft w:val="0"/>
      <w:marRight w:val="0"/>
      <w:marTop w:val="0"/>
      <w:marBottom w:val="0"/>
      <w:divBdr>
        <w:top w:val="none" w:sz="0" w:space="0" w:color="auto"/>
        <w:left w:val="none" w:sz="0" w:space="0" w:color="auto"/>
        <w:bottom w:val="none" w:sz="0" w:space="0" w:color="auto"/>
        <w:right w:val="none" w:sz="0" w:space="0" w:color="auto"/>
      </w:divBdr>
    </w:div>
    <w:div w:id="39861061">
      <w:bodyDiv w:val="1"/>
      <w:marLeft w:val="0"/>
      <w:marRight w:val="0"/>
      <w:marTop w:val="0"/>
      <w:marBottom w:val="0"/>
      <w:divBdr>
        <w:top w:val="none" w:sz="0" w:space="0" w:color="auto"/>
        <w:left w:val="none" w:sz="0" w:space="0" w:color="auto"/>
        <w:bottom w:val="none" w:sz="0" w:space="0" w:color="auto"/>
        <w:right w:val="none" w:sz="0" w:space="0" w:color="auto"/>
      </w:divBdr>
    </w:div>
    <w:div w:id="39863942">
      <w:bodyDiv w:val="1"/>
      <w:marLeft w:val="0"/>
      <w:marRight w:val="0"/>
      <w:marTop w:val="0"/>
      <w:marBottom w:val="0"/>
      <w:divBdr>
        <w:top w:val="none" w:sz="0" w:space="0" w:color="auto"/>
        <w:left w:val="none" w:sz="0" w:space="0" w:color="auto"/>
        <w:bottom w:val="none" w:sz="0" w:space="0" w:color="auto"/>
        <w:right w:val="none" w:sz="0" w:space="0" w:color="auto"/>
      </w:divBdr>
    </w:div>
    <w:div w:id="39868972">
      <w:bodyDiv w:val="1"/>
      <w:marLeft w:val="0"/>
      <w:marRight w:val="0"/>
      <w:marTop w:val="0"/>
      <w:marBottom w:val="0"/>
      <w:divBdr>
        <w:top w:val="none" w:sz="0" w:space="0" w:color="auto"/>
        <w:left w:val="none" w:sz="0" w:space="0" w:color="auto"/>
        <w:bottom w:val="none" w:sz="0" w:space="0" w:color="auto"/>
        <w:right w:val="none" w:sz="0" w:space="0" w:color="auto"/>
      </w:divBdr>
    </w:div>
    <w:div w:id="39912143">
      <w:bodyDiv w:val="1"/>
      <w:marLeft w:val="0"/>
      <w:marRight w:val="0"/>
      <w:marTop w:val="0"/>
      <w:marBottom w:val="0"/>
      <w:divBdr>
        <w:top w:val="none" w:sz="0" w:space="0" w:color="auto"/>
        <w:left w:val="none" w:sz="0" w:space="0" w:color="auto"/>
        <w:bottom w:val="none" w:sz="0" w:space="0" w:color="auto"/>
        <w:right w:val="none" w:sz="0" w:space="0" w:color="auto"/>
      </w:divBdr>
    </w:div>
    <w:div w:id="39939986">
      <w:bodyDiv w:val="1"/>
      <w:marLeft w:val="0"/>
      <w:marRight w:val="0"/>
      <w:marTop w:val="0"/>
      <w:marBottom w:val="0"/>
      <w:divBdr>
        <w:top w:val="none" w:sz="0" w:space="0" w:color="auto"/>
        <w:left w:val="none" w:sz="0" w:space="0" w:color="auto"/>
        <w:bottom w:val="none" w:sz="0" w:space="0" w:color="auto"/>
        <w:right w:val="none" w:sz="0" w:space="0" w:color="auto"/>
      </w:divBdr>
    </w:div>
    <w:div w:id="39943112">
      <w:bodyDiv w:val="1"/>
      <w:marLeft w:val="0"/>
      <w:marRight w:val="0"/>
      <w:marTop w:val="0"/>
      <w:marBottom w:val="0"/>
      <w:divBdr>
        <w:top w:val="none" w:sz="0" w:space="0" w:color="auto"/>
        <w:left w:val="none" w:sz="0" w:space="0" w:color="auto"/>
        <w:bottom w:val="none" w:sz="0" w:space="0" w:color="auto"/>
        <w:right w:val="none" w:sz="0" w:space="0" w:color="auto"/>
      </w:divBdr>
    </w:div>
    <w:div w:id="39943414">
      <w:bodyDiv w:val="1"/>
      <w:marLeft w:val="0"/>
      <w:marRight w:val="0"/>
      <w:marTop w:val="0"/>
      <w:marBottom w:val="0"/>
      <w:divBdr>
        <w:top w:val="none" w:sz="0" w:space="0" w:color="auto"/>
        <w:left w:val="none" w:sz="0" w:space="0" w:color="auto"/>
        <w:bottom w:val="none" w:sz="0" w:space="0" w:color="auto"/>
        <w:right w:val="none" w:sz="0" w:space="0" w:color="auto"/>
      </w:divBdr>
    </w:div>
    <w:div w:id="40055573">
      <w:bodyDiv w:val="1"/>
      <w:marLeft w:val="0"/>
      <w:marRight w:val="0"/>
      <w:marTop w:val="0"/>
      <w:marBottom w:val="0"/>
      <w:divBdr>
        <w:top w:val="none" w:sz="0" w:space="0" w:color="auto"/>
        <w:left w:val="none" w:sz="0" w:space="0" w:color="auto"/>
        <w:bottom w:val="none" w:sz="0" w:space="0" w:color="auto"/>
        <w:right w:val="none" w:sz="0" w:space="0" w:color="auto"/>
      </w:divBdr>
    </w:div>
    <w:div w:id="40060599">
      <w:bodyDiv w:val="1"/>
      <w:marLeft w:val="0"/>
      <w:marRight w:val="0"/>
      <w:marTop w:val="0"/>
      <w:marBottom w:val="0"/>
      <w:divBdr>
        <w:top w:val="none" w:sz="0" w:space="0" w:color="auto"/>
        <w:left w:val="none" w:sz="0" w:space="0" w:color="auto"/>
        <w:bottom w:val="none" w:sz="0" w:space="0" w:color="auto"/>
        <w:right w:val="none" w:sz="0" w:space="0" w:color="auto"/>
      </w:divBdr>
    </w:div>
    <w:div w:id="40131231">
      <w:bodyDiv w:val="1"/>
      <w:marLeft w:val="0"/>
      <w:marRight w:val="0"/>
      <w:marTop w:val="0"/>
      <w:marBottom w:val="0"/>
      <w:divBdr>
        <w:top w:val="none" w:sz="0" w:space="0" w:color="auto"/>
        <w:left w:val="none" w:sz="0" w:space="0" w:color="auto"/>
        <w:bottom w:val="none" w:sz="0" w:space="0" w:color="auto"/>
        <w:right w:val="none" w:sz="0" w:space="0" w:color="auto"/>
      </w:divBdr>
    </w:div>
    <w:div w:id="40131239">
      <w:bodyDiv w:val="1"/>
      <w:marLeft w:val="0"/>
      <w:marRight w:val="0"/>
      <w:marTop w:val="0"/>
      <w:marBottom w:val="0"/>
      <w:divBdr>
        <w:top w:val="none" w:sz="0" w:space="0" w:color="auto"/>
        <w:left w:val="none" w:sz="0" w:space="0" w:color="auto"/>
        <w:bottom w:val="none" w:sz="0" w:space="0" w:color="auto"/>
        <w:right w:val="none" w:sz="0" w:space="0" w:color="auto"/>
      </w:divBdr>
    </w:div>
    <w:div w:id="40134824">
      <w:bodyDiv w:val="1"/>
      <w:marLeft w:val="0"/>
      <w:marRight w:val="0"/>
      <w:marTop w:val="0"/>
      <w:marBottom w:val="0"/>
      <w:divBdr>
        <w:top w:val="none" w:sz="0" w:space="0" w:color="auto"/>
        <w:left w:val="none" w:sz="0" w:space="0" w:color="auto"/>
        <w:bottom w:val="none" w:sz="0" w:space="0" w:color="auto"/>
        <w:right w:val="none" w:sz="0" w:space="0" w:color="auto"/>
      </w:divBdr>
    </w:div>
    <w:div w:id="40137143">
      <w:bodyDiv w:val="1"/>
      <w:marLeft w:val="0"/>
      <w:marRight w:val="0"/>
      <w:marTop w:val="0"/>
      <w:marBottom w:val="0"/>
      <w:divBdr>
        <w:top w:val="none" w:sz="0" w:space="0" w:color="auto"/>
        <w:left w:val="none" w:sz="0" w:space="0" w:color="auto"/>
        <w:bottom w:val="none" w:sz="0" w:space="0" w:color="auto"/>
        <w:right w:val="none" w:sz="0" w:space="0" w:color="auto"/>
      </w:divBdr>
    </w:div>
    <w:div w:id="40173693">
      <w:bodyDiv w:val="1"/>
      <w:marLeft w:val="0"/>
      <w:marRight w:val="0"/>
      <w:marTop w:val="0"/>
      <w:marBottom w:val="0"/>
      <w:divBdr>
        <w:top w:val="none" w:sz="0" w:space="0" w:color="auto"/>
        <w:left w:val="none" w:sz="0" w:space="0" w:color="auto"/>
        <w:bottom w:val="none" w:sz="0" w:space="0" w:color="auto"/>
        <w:right w:val="none" w:sz="0" w:space="0" w:color="auto"/>
      </w:divBdr>
    </w:div>
    <w:div w:id="40176146">
      <w:bodyDiv w:val="1"/>
      <w:marLeft w:val="0"/>
      <w:marRight w:val="0"/>
      <w:marTop w:val="0"/>
      <w:marBottom w:val="0"/>
      <w:divBdr>
        <w:top w:val="none" w:sz="0" w:space="0" w:color="auto"/>
        <w:left w:val="none" w:sz="0" w:space="0" w:color="auto"/>
        <w:bottom w:val="none" w:sz="0" w:space="0" w:color="auto"/>
        <w:right w:val="none" w:sz="0" w:space="0" w:color="auto"/>
      </w:divBdr>
    </w:div>
    <w:div w:id="40179965">
      <w:bodyDiv w:val="1"/>
      <w:marLeft w:val="0"/>
      <w:marRight w:val="0"/>
      <w:marTop w:val="0"/>
      <w:marBottom w:val="0"/>
      <w:divBdr>
        <w:top w:val="none" w:sz="0" w:space="0" w:color="auto"/>
        <w:left w:val="none" w:sz="0" w:space="0" w:color="auto"/>
        <w:bottom w:val="none" w:sz="0" w:space="0" w:color="auto"/>
        <w:right w:val="none" w:sz="0" w:space="0" w:color="auto"/>
      </w:divBdr>
    </w:div>
    <w:div w:id="40247024">
      <w:bodyDiv w:val="1"/>
      <w:marLeft w:val="0"/>
      <w:marRight w:val="0"/>
      <w:marTop w:val="0"/>
      <w:marBottom w:val="0"/>
      <w:divBdr>
        <w:top w:val="none" w:sz="0" w:space="0" w:color="auto"/>
        <w:left w:val="none" w:sz="0" w:space="0" w:color="auto"/>
        <w:bottom w:val="none" w:sz="0" w:space="0" w:color="auto"/>
        <w:right w:val="none" w:sz="0" w:space="0" w:color="auto"/>
      </w:divBdr>
    </w:div>
    <w:div w:id="40247113">
      <w:bodyDiv w:val="1"/>
      <w:marLeft w:val="0"/>
      <w:marRight w:val="0"/>
      <w:marTop w:val="0"/>
      <w:marBottom w:val="0"/>
      <w:divBdr>
        <w:top w:val="none" w:sz="0" w:space="0" w:color="auto"/>
        <w:left w:val="none" w:sz="0" w:space="0" w:color="auto"/>
        <w:bottom w:val="none" w:sz="0" w:space="0" w:color="auto"/>
        <w:right w:val="none" w:sz="0" w:space="0" w:color="auto"/>
      </w:divBdr>
    </w:div>
    <w:div w:id="40252172">
      <w:bodyDiv w:val="1"/>
      <w:marLeft w:val="0"/>
      <w:marRight w:val="0"/>
      <w:marTop w:val="0"/>
      <w:marBottom w:val="0"/>
      <w:divBdr>
        <w:top w:val="none" w:sz="0" w:space="0" w:color="auto"/>
        <w:left w:val="none" w:sz="0" w:space="0" w:color="auto"/>
        <w:bottom w:val="none" w:sz="0" w:space="0" w:color="auto"/>
        <w:right w:val="none" w:sz="0" w:space="0" w:color="auto"/>
      </w:divBdr>
    </w:div>
    <w:div w:id="40252911">
      <w:bodyDiv w:val="1"/>
      <w:marLeft w:val="0"/>
      <w:marRight w:val="0"/>
      <w:marTop w:val="0"/>
      <w:marBottom w:val="0"/>
      <w:divBdr>
        <w:top w:val="none" w:sz="0" w:space="0" w:color="auto"/>
        <w:left w:val="none" w:sz="0" w:space="0" w:color="auto"/>
        <w:bottom w:val="none" w:sz="0" w:space="0" w:color="auto"/>
        <w:right w:val="none" w:sz="0" w:space="0" w:color="auto"/>
      </w:divBdr>
    </w:div>
    <w:div w:id="40254515">
      <w:bodyDiv w:val="1"/>
      <w:marLeft w:val="0"/>
      <w:marRight w:val="0"/>
      <w:marTop w:val="0"/>
      <w:marBottom w:val="0"/>
      <w:divBdr>
        <w:top w:val="none" w:sz="0" w:space="0" w:color="auto"/>
        <w:left w:val="none" w:sz="0" w:space="0" w:color="auto"/>
        <w:bottom w:val="none" w:sz="0" w:space="0" w:color="auto"/>
        <w:right w:val="none" w:sz="0" w:space="0" w:color="auto"/>
      </w:divBdr>
    </w:div>
    <w:div w:id="40254585">
      <w:bodyDiv w:val="1"/>
      <w:marLeft w:val="0"/>
      <w:marRight w:val="0"/>
      <w:marTop w:val="0"/>
      <w:marBottom w:val="0"/>
      <w:divBdr>
        <w:top w:val="none" w:sz="0" w:space="0" w:color="auto"/>
        <w:left w:val="none" w:sz="0" w:space="0" w:color="auto"/>
        <w:bottom w:val="none" w:sz="0" w:space="0" w:color="auto"/>
        <w:right w:val="none" w:sz="0" w:space="0" w:color="auto"/>
      </w:divBdr>
    </w:div>
    <w:div w:id="40326632">
      <w:bodyDiv w:val="1"/>
      <w:marLeft w:val="0"/>
      <w:marRight w:val="0"/>
      <w:marTop w:val="0"/>
      <w:marBottom w:val="0"/>
      <w:divBdr>
        <w:top w:val="none" w:sz="0" w:space="0" w:color="auto"/>
        <w:left w:val="none" w:sz="0" w:space="0" w:color="auto"/>
        <w:bottom w:val="none" w:sz="0" w:space="0" w:color="auto"/>
        <w:right w:val="none" w:sz="0" w:space="0" w:color="auto"/>
      </w:divBdr>
    </w:div>
    <w:div w:id="40327379">
      <w:bodyDiv w:val="1"/>
      <w:marLeft w:val="0"/>
      <w:marRight w:val="0"/>
      <w:marTop w:val="0"/>
      <w:marBottom w:val="0"/>
      <w:divBdr>
        <w:top w:val="none" w:sz="0" w:space="0" w:color="auto"/>
        <w:left w:val="none" w:sz="0" w:space="0" w:color="auto"/>
        <w:bottom w:val="none" w:sz="0" w:space="0" w:color="auto"/>
        <w:right w:val="none" w:sz="0" w:space="0" w:color="auto"/>
      </w:divBdr>
    </w:div>
    <w:div w:id="40328204">
      <w:bodyDiv w:val="1"/>
      <w:marLeft w:val="0"/>
      <w:marRight w:val="0"/>
      <w:marTop w:val="0"/>
      <w:marBottom w:val="0"/>
      <w:divBdr>
        <w:top w:val="none" w:sz="0" w:space="0" w:color="auto"/>
        <w:left w:val="none" w:sz="0" w:space="0" w:color="auto"/>
        <w:bottom w:val="none" w:sz="0" w:space="0" w:color="auto"/>
        <w:right w:val="none" w:sz="0" w:space="0" w:color="auto"/>
      </w:divBdr>
    </w:div>
    <w:div w:id="40330740">
      <w:bodyDiv w:val="1"/>
      <w:marLeft w:val="0"/>
      <w:marRight w:val="0"/>
      <w:marTop w:val="0"/>
      <w:marBottom w:val="0"/>
      <w:divBdr>
        <w:top w:val="none" w:sz="0" w:space="0" w:color="auto"/>
        <w:left w:val="none" w:sz="0" w:space="0" w:color="auto"/>
        <w:bottom w:val="none" w:sz="0" w:space="0" w:color="auto"/>
        <w:right w:val="none" w:sz="0" w:space="0" w:color="auto"/>
      </w:divBdr>
    </w:div>
    <w:div w:id="40370888">
      <w:bodyDiv w:val="1"/>
      <w:marLeft w:val="0"/>
      <w:marRight w:val="0"/>
      <w:marTop w:val="0"/>
      <w:marBottom w:val="0"/>
      <w:divBdr>
        <w:top w:val="none" w:sz="0" w:space="0" w:color="auto"/>
        <w:left w:val="none" w:sz="0" w:space="0" w:color="auto"/>
        <w:bottom w:val="none" w:sz="0" w:space="0" w:color="auto"/>
        <w:right w:val="none" w:sz="0" w:space="0" w:color="auto"/>
      </w:divBdr>
    </w:div>
    <w:div w:id="40399529">
      <w:bodyDiv w:val="1"/>
      <w:marLeft w:val="0"/>
      <w:marRight w:val="0"/>
      <w:marTop w:val="0"/>
      <w:marBottom w:val="0"/>
      <w:divBdr>
        <w:top w:val="none" w:sz="0" w:space="0" w:color="auto"/>
        <w:left w:val="none" w:sz="0" w:space="0" w:color="auto"/>
        <w:bottom w:val="none" w:sz="0" w:space="0" w:color="auto"/>
        <w:right w:val="none" w:sz="0" w:space="0" w:color="auto"/>
      </w:divBdr>
    </w:div>
    <w:div w:id="40399572">
      <w:bodyDiv w:val="1"/>
      <w:marLeft w:val="0"/>
      <w:marRight w:val="0"/>
      <w:marTop w:val="0"/>
      <w:marBottom w:val="0"/>
      <w:divBdr>
        <w:top w:val="none" w:sz="0" w:space="0" w:color="auto"/>
        <w:left w:val="none" w:sz="0" w:space="0" w:color="auto"/>
        <w:bottom w:val="none" w:sz="0" w:space="0" w:color="auto"/>
        <w:right w:val="none" w:sz="0" w:space="0" w:color="auto"/>
      </w:divBdr>
    </w:div>
    <w:div w:id="40400018">
      <w:bodyDiv w:val="1"/>
      <w:marLeft w:val="0"/>
      <w:marRight w:val="0"/>
      <w:marTop w:val="0"/>
      <w:marBottom w:val="0"/>
      <w:divBdr>
        <w:top w:val="none" w:sz="0" w:space="0" w:color="auto"/>
        <w:left w:val="none" w:sz="0" w:space="0" w:color="auto"/>
        <w:bottom w:val="none" w:sz="0" w:space="0" w:color="auto"/>
        <w:right w:val="none" w:sz="0" w:space="0" w:color="auto"/>
      </w:divBdr>
    </w:div>
    <w:div w:id="40401806">
      <w:bodyDiv w:val="1"/>
      <w:marLeft w:val="0"/>
      <w:marRight w:val="0"/>
      <w:marTop w:val="0"/>
      <w:marBottom w:val="0"/>
      <w:divBdr>
        <w:top w:val="none" w:sz="0" w:space="0" w:color="auto"/>
        <w:left w:val="none" w:sz="0" w:space="0" w:color="auto"/>
        <w:bottom w:val="none" w:sz="0" w:space="0" w:color="auto"/>
        <w:right w:val="none" w:sz="0" w:space="0" w:color="auto"/>
      </w:divBdr>
    </w:div>
    <w:div w:id="40402645">
      <w:bodyDiv w:val="1"/>
      <w:marLeft w:val="0"/>
      <w:marRight w:val="0"/>
      <w:marTop w:val="0"/>
      <w:marBottom w:val="0"/>
      <w:divBdr>
        <w:top w:val="none" w:sz="0" w:space="0" w:color="auto"/>
        <w:left w:val="none" w:sz="0" w:space="0" w:color="auto"/>
        <w:bottom w:val="none" w:sz="0" w:space="0" w:color="auto"/>
        <w:right w:val="none" w:sz="0" w:space="0" w:color="auto"/>
      </w:divBdr>
    </w:div>
    <w:div w:id="40402747">
      <w:bodyDiv w:val="1"/>
      <w:marLeft w:val="0"/>
      <w:marRight w:val="0"/>
      <w:marTop w:val="0"/>
      <w:marBottom w:val="0"/>
      <w:divBdr>
        <w:top w:val="none" w:sz="0" w:space="0" w:color="auto"/>
        <w:left w:val="none" w:sz="0" w:space="0" w:color="auto"/>
        <w:bottom w:val="none" w:sz="0" w:space="0" w:color="auto"/>
        <w:right w:val="none" w:sz="0" w:space="0" w:color="auto"/>
      </w:divBdr>
    </w:div>
    <w:div w:id="40440338">
      <w:bodyDiv w:val="1"/>
      <w:marLeft w:val="0"/>
      <w:marRight w:val="0"/>
      <w:marTop w:val="0"/>
      <w:marBottom w:val="0"/>
      <w:divBdr>
        <w:top w:val="none" w:sz="0" w:space="0" w:color="auto"/>
        <w:left w:val="none" w:sz="0" w:space="0" w:color="auto"/>
        <w:bottom w:val="none" w:sz="0" w:space="0" w:color="auto"/>
        <w:right w:val="none" w:sz="0" w:space="0" w:color="auto"/>
      </w:divBdr>
    </w:div>
    <w:div w:id="40442499">
      <w:bodyDiv w:val="1"/>
      <w:marLeft w:val="0"/>
      <w:marRight w:val="0"/>
      <w:marTop w:val="0"/>
      <w:marBottom w:val="0"/>
      <w:divBdr>
        <w:top w:val="none" w:sz="0" w:space="0" w:color="auto"/>
        <w:left w:val="none" w:sz="0" w:space="0" w:color="auto"/>
        <w:bottom w:val="none" w:sz="0" w:space="0" w:color="auto"/>
        <w:right w:val="none" w:sz="0" w:space="0" w:color="auto"/>
      </w:divBdr>
    </w:div>
    <w:div w:id="40447989">
      <w:bodyDiv w:val="1"/>
      <w:marLeft w:val="0"/>
      <w:marRight w:val="0"/>
      <w:marTop w:val="0"/>
      <w:marBottom w:val="0"/>
      <w:divBdr>
        <w:top w:val="none" w:sz="0" w:space="0" w:color="auto"/>
        <w:left w:val="none" w:sz="0" w:space="0" w:color="auto"/>
        <w:bottom w:val="none" w:sz="0" w:space="0" w:color="auto"/>
        <w:right w:val="none" w:sz="0" w:space="0" w:color="auto"/>
      </w:divBdr>
    </w:div>
    <w:div w:id="40516299">
      <w:bodyDiv w:val="1"/>
      <w:marLeft w:val="0"/>
      <w:marRight w:val="0"/>
      <w:marTop w:val="0"/>
      <w:marBottom w:val="0"/>
      <w:divBdr>
        <w:top w:val="none" w:sz="0" w:space="0" w:color="auto"/>
        <w:left w:val="none" w:sz="0" w:space="0" w:color="auto"/>
        <w:bottom w:val="none" w:sz="0" w:space="0" w:color="auto"/>
        <w:right w:val="none" w:sz="0" w:space="0" w:color="auto"/>
      </w:divBdr>
    </w:div>
    <w:div w:id="40520511">
      <w:bodyDiv w:val="1"/>
      <w:marLeft w:val="0"/>
      <w:marRight w:val="0"/>
      <w:marTop w:val="0"/>
      <w:marBottom w:val="0"/>
      <w:divBdr>
        <w:top w:val="none" w:sz="0" w:space="0" w:color="auto"/>
        <w:left w:val="none" w:sz="0" w:space="0" w:color="auto"/>
        <w:bottom w:val="none" w:sz="0" w:space="0" w:color="auto"/>
        <w:right w:val="none" w:sz="0" w:space="0" w:color="auto"/>
      </w:divBdr>
    </w:div>
    <w:div w:id="40592893">
      <w:bodyDiv w:val="1"/>
      <w:marLeft w:val="0"/>
      <w:marRight w:val="0"/>
      <w:marTop w:val="0"/>
      <w:marBottom w:val="0"/>
      <w:divBdr>
        <w:top w:val="none" w:sz="0" w:space="0" w:color="auto"/>
        <w:left w:val="none" w:sz="0" w:space="0" w:color="auto"/>
        <w:bottom w:val="none" w:sz="0" w:space="0" w:color="auto"/>
        <w:right w:val="none" w:sz="0" w:space="0" w:color="auto"/>
      </w:divBdr>
    </w:div>
    <w:div w:id="40592961">
      <w:bodyDiv w:val="1"/>
      <w:marLeft w:val="0"/>
      <w:marRight w:val="0"/>
      <w:marTop w:val="0"/>
      <w:marBottom w:val="0"/>
      <w:divBdr>
        <w:top w:val="none" w:sz="0" w:space="0" w:color="auto"/>
        <w:left w:val="none" w:sz="0" w:space="0" w:color="auto"/>
        <w:bottom w:val="none" w:sz="0" w:space="0" w:color="auto"/>
        <w:right w:val="none" w:sz="0" w:space="0" w:color="auto"/>
      </w:divBdr>
    </w:div>
    <w:div w:id="40594869">
      <w:bodyDiv w:val="1"/>
      <w:marLeft w:val="0"/>
      <w:marRight w:val="0"/>
      <w:marTop w:val="0"/>
      <w:marBottom w:val="0"/>
      <w:divBdr>
        <w:top w:val="none" w:sz="0" w:space="0" w:color="auto"/>
        <w:left w:val="none" w:sz="0" w:space="0" w:color="auto"/>
        <w:bottom w:val="none" w:sz="0" w:space="0" w:color="auto"/>
        <w:right w:val="none" w:sz="0" w:space="0" w:color="auto"/>
      </w:divBdr>
    </w:div>
    <w:div w:id="40635366">
      <w:bodyDiv w:val="1"/>
      <w:marLeft w:val="0"/>
      <w:marRight w:val="0"/>
      <w:marTop w:val="0"/>
      <w:marBottom w:val="0"/>
      <w:divBdr>
        <w:top w:val="none" w:sz="0" w:space="0" w:color="auto"/>
        <w:left w:val="none" w:sz="0" w:space="0" w:color="auto"/>
        <w:bottom w:val="none" w:sz="0" w:space="0" w:color="auto"/>
        <w:right w:val="none" w:sz="0" w:space="0" w:color="auto"/>
      </w:divBdr>
    </w:div>
    <w:div w:id="40637230">
      <w:bodyDiv w:val="1"/>
      <w:marLeft w:val="0"/>
      <w:marRight w:val="0"/>
      <w:marTop w:val="0"/>
      <w:marBottom w:val="0"/>
      <w:divBdr>
        <w:top w:val="none" w:sz="0" w:space="0" w:color="auto"/>
        <w:left w:val="none" w:sz="0" w:space="0" w:color="auto"/>
        <w:bottom w:val="none" w:sz="0" w:space="0" w:color="auto"/>
        <w:right w:val="none" w:sz="0" w:space="0" w:color="auto"/>
      </w:divBdr>
    </w:div>
    <w:div w:id="40639311">
      <w:bodyDiv w:val="1"/>
      <w:marLeft w:val="0"/>
      <w:marRight w:val="0"/>
      <w:marTop w:val="0"/>
      <w:marBottom w:val="0"/>
      <w:divBdr>
        <w:top w:val="none" w:sz="0" w:space="0" w:color="auto"/>
        <w:left w:val="none" w:sz="0" w:space="0" w:color="auto"/>
        <w:bottom w:val="none" w:sz="0" w:space="0" w:color="auto"/>
        <w:right w:val="none" w:sz="0" w:space="0" w:color="auto"/>
      </w:divBdr>
    </w:div>
    <w:div w:id="40642759">
      <w:bodyDiv w:val="1"/>
      <w:marLeft w:val="0"/>
      <w:marRight w:val="0"/>
      <w:marTop w:val="0"/>
      <w:marBottom w:val="0"/>
      <w:divBdr>
        <w:top w:val="none" w:sz="0" w:space="0" w:color="auto"/>
        <w:left w:val="none" w:sz="0" w:space="0" w:color="auto"/>
        <w:bottom w:val="none" w:sz="0" w:space="0" w:color="auto"/>
        <w:right w:val="none" w:sz="0" w:space="0" w:color="auto"/>
      </w:divBdr>
    </w:div>
    <w:div w:id="40713787">
      <w:bodyDiv w:val="1"/>
      <w:marLeft w:val="0"/>
      <w:marRight w:val="0"/>
      <w:marTop w:val="0"/>
      <w:marBottom w:val="0"/>
      <w:divBdr>
        <w:top w:val="none" w:sz="0" w:space="0" w:color="auto"/>
        <w:left w:val="none" w:sz="0" w:space="0" w:color="auto"/>
        <w:bottom w:val="none" w:sz="0" w:space="0" w:color="auto"/>
        <w:right w:val="none" w:sz="0" w:space="0" w:color="auto"/>
      </w:divBdr>
    </w:div>
    <w:div w:id="40714582">
      <w:bodyDiv w:val="1"/>
      <w:marLeft w:val="0"/>
      <w:marRight w:val="0"/>
      <w:marTop w:val="0"/>
      <w:marBottom w:val="0"/>
      <w:divBdr>
        <w:top w:val="none" w:sz="0" w:space="0" w:color="auto"/>
        <w:left w:val="none" w:sz="0" w:space="0" w:color="auto"/>
        <w:bottom w:val="none" w:sz="0" w:space="0" w:color="auto"/>
        <w:right w:val="none" w:sz="0" w:space="0" w:color="auto"/>
      </w:divBdr>
    </w:div>
    <w:div w:id="40716700">
      <w:bodyDiv w:val="1"/>
      <w:marLeft w:val="0"/>
      <w:marRight w:val="0"/>
      <w:marTop w:val="0"/>
      <w:marBottom w:val="0"/>
      <w:divBdr>
        <w:top w:val="none" w:sz="0" w:space="0" w:color="auto"/>
        <w:left w:val="none" w:sz="0" w:space="0" w:color="auto"/>
        <w:bottom w:val="none" w:sz="0" w:space="0" w:color="auto"/>
        <w:right w:val="none" w:sz="0" w:space="0" w:color="auto"/>
      </w:divBdr>
    </w:div>
    <w:div w:id="40716933">
      <w:bodyDiv w:val="1"/>
      <w:marLeft w:val="0"/>
      <w:marRight w:val="0"/>
      <w:marTop w:val="0"/>
      <w:marBottom w:val="0"/>
      <w:divBdr>
        <w:top w:val="none" w:sz="0" w:space="0" w:color="auto"/>
        <w:left w:val="none" w:sz="0" w:space="0" w:color="auto"/>
        <w:bottom w:val="none" w:sz="0" w:space="0" w:color="auto"/>
        <w:right w:val="none" w:sz="0" w:space="0" w:color="auto"/>
      </w:divBdr>
    </w:div>
    <w:div w:id="40794089">
      <w:bodyDiv w:val="1"/>
      <w:marLeft w:val="0"/>
      <w:marRight w:val="0"/>
      <w:marTop w:val="0"/>
      <w:marBottom w:val="0"/>
      <w:divBdr>
        <w:top w:val="none" w:sz="0" w:space="0" w:color="auto"/>
        <w:left w:val="none" w:sz="0" w:space="0" w:color="auto"/>
        <w:bottom w:val="none" w:sz="0" w:space="0" w:color="auto"/>
        <w:right w:val="none" w:sz="0" w:space="0" w:color="auto"/>
      </w:divBdr>
    </w:div>
    <w:div w:id="40860699">
      <w:bodyDiv w:val="1"/>
      <w:marLeft w:val="0"/>
      <w:marRight w:val="0"/>
      <w:marTop w:val="0"/>
      <w:marBottom w:val="0"/>
      <w:divBdr>
        <w:top w:val="none" w:sz="0" w:space="0" w:color="auto"/>
        <w:left w:val="none" w:sz="0" w:space="0" w:color="auto"/>
        <w:bottom w:val="none" w:sz="0" w:space="0" w:color="auto"/>
        <w:right w:val="none" w:sz="0" w:space="0" w:color="auto"/>
      </w:divBdr>
    </w:div>
    <w:div w:id="40903190">
      <w:bodyDiv w:val="1"/>
      <w:marLeft w:val="0"/>
      <w:marRight w:val="0"/>
      <w:marTop w:val="0"/>
      <w:marBottom w:val="0"/>
      <w:divBdr>
        <w:top w:val="none" w:sz="0" w:space="0" w:color="auto"/>
        <w:left w:val="none" w:sz="0" w:space="0" w:color="auto"/>
        <w:bottom w:val="none" w:sz="0" w:space="0" w:color="auto"/>
        <w:right w:val="none" w:sz="0" w:space="0" w:color="auto"/>
      </w:divBdr>
    </w:div>
    <w:div w:id="40905845">
      <w:bodyDiv w:val="1"/>
      <w:marLeft w:val="0"/>
      <w:marRight w:val="0"/>
      <w:marTop w:val="0"/>
      <w:marBottom w:val="0"/>
      <w:divBdr>
        <w:top w:val="none" w:sz="0" w:space="0" w:color="auto"/>
        <w:left w:val="none" w:sz="0" w:space="0" w:color="auto"/>
        <w:bottom w:val="none" w:sz="0" w:space="0" w:color="auto"/>
        <w:right w:val="none" w:sz="0" w:space="0" w:color="auto"/>
      </w:divBdr>
    </w:div>
    <w:div w:id="40908243">
      <w:bodyDiv w:val="1"/>
      <w:marLeft w:val="0"/>
      <w:marRight w:val="0"/>
      <w:marTop w:val="0"/>
      <w:marBottom w:val="0"/>
      <w:divBdr>
        <w:top w:val="none" w:sz="0" w:space="0" w:color="auto"/>
        <w:left w:val="none" w:sz="0" w:space="0" w:color="auto"/>
        <w:bottom w:val="none" w:sz="0" w:space="0" w:color="auto"/>
        <w:right w:val="none" w:sz="0" w:space="0" w:color="auto"/>
      </w:divBdr>
    </w:div>
    <w:div w:id="40978485">
      <w:bodyDiv w:val="1"/>
      <w:marLeft w:val="0"/>
      <w:marRight w:val="0"/>
      <w:marTop w:val="0"/>
      <w:marBottom w:val="0"/>
      <w:divBdr>
        <w:top w:val="none" w:sz="0" w:space="0" w:color="auto"/>
        <w:left w:val="none" w:sz="0" w:space="0" w:color="auto"/>
        <w:bottom w:val="none" w:sz="0" w:space="0" w:color="auto"/>
        <w:right w:val="none" w:sz="0" w:space="0" w:color="auto"/>
      </w:divBdr>
    </w:div>
    <w:div w:id="40978822">
      <w:bodyDiv w:val="1"/>
      <w:marLeft w:val="0"/>
      <w:marRight w:val="0"/>
      <w:marTop w:val="0"/>
      <w:marBottom w:val="0"/>
      <w:divBdr>
        <w:top w:val="none" w:sz="0" w:space="0" w:color="auto"/>
        <w:left w:val="none" w:sz="0" w:space="0" w:color="auto"/>
        <w:bottom w:val="none" w:sz="0" w:space="0" w:color="auto"/>
        <w:right w:val="none" w:sz="0" w:space="0" w:color="auto"/>
      </w:divBdr>
    </w:div>
    <w:div w:id="40979058">
      <w:bodyDiv w:val="1"/>
      <w:marLeft w:val="0"/>
      <w:marRight w:val="0"/>
      <w:marTop w:val="0"/>
      <w:marBottom w:val="0"/>
      <w:divBdr>
        <w:top w:val="none" w:sz="0" w:space="0" w:color="auto"/>
        <w:left w:val="none" w:sz="0" w:space="0" w:color="auto"/>
        <w:bottom w:val="none" w:sz="0" w:space="0" w:color="auto"/>
        <w:right w:val="none" w:sz="0" w:space="0" w:color="auto"/>
      </w:divBdr>
    </w:div>
    <w:div w:id="40979852">
      <w:bodyDiv w:val="1"/>
      <w:marLeft w:val="0"/>
      <w:marRight w:val="0"/>
      <w:marTop w:val="0"/>
      <w:marBottom w:val="0"/>
      <w:divBdr>
        <w:top w:val="none" w:sz="0" w:space="0" w:color="auto"/>
        <w:left w:val="none" w:sz="0" w:space="0" w:color="auto"/>
        <w:bottom w:val="none" w:sz="0" w:space="0" w:color="auto"/>
        <w:right w:val="none" w:sz="0" w:space="0" w:color="auto"/>
      </w:divBdr>
    </w:div>
    <w:div w:id="40981237">
      <w:bodyDiv w:val="1"/>
      <w:marLeft w:val="0"/>
      <w:marRight w:val="0"/>
      <w:marTop w:val="0"/>
      <w:marBottom w:val="0"/>
      <w:divBdr>
        <w:top w:val="none" w:sz="0" w:space="0" w:color="auto"/>
        <w:left w:val="none" w:sz="0" w:space="0" w:color="auto"/>
        <w:bottom w:val="none" w:sz="0" w:space="0" w:color="auto"/>
        <w:right w:val="none" w:sz="0" w:space="0" w:color="auto"/>
      </w:divBdr>
    </w:div>
    <w:div w:id="40983674">
      <w:bodyDiv w:val="1"/>
      <w:marLeft w:val="0"/>
      <w:marRight w:val="0"/>
      <w:marTop w:val="0"/>
      <w:marBottom w:val="0"/>
      <w:divBdr>
        <w:top w:val="none" w:sz="0" w:space="0" w:color="auto"/>
        <w:left w:val="none" w:sz="0" w:space="0" w:color="auto"/>
        <w:bottom w:val="none" w:sz="0" w:space="0" w:color="auto"/>
        <w:right w:val="none" w:sz="0" w:space="0" w:color="auto"/>
      </w:divBdr>
    </w:div>
    <w:div w:id="40983844">
      <w:bodyDiv w:val="1"/>
      <w:marLeft w:val="0"/>
      <w:marRight w:val="0"/>
      <w:marTop w:val="0"/>
      <w:marBottom w:val="0"/>
      <w:divBdr>
        <w:top w:val="none" w:sz="0" w:space="0" w:color="auto"/>
        <w:left w:val="none" w:sz="0" w:space="0" w:color="auto"/>
        <w:bottom w:val="none" w:sz="0" w:space="0" w:color="auto"/>
        <w:right w:val="none" w:sz="0" w:space="0" w:color="auto"/>
      </w:divBdr>
    </w:div>
    <w:div w:id="40986488">
      <w:bodyDiv w:val="1"/>
      <w:marLeft w:val="0"/>
      <w:marRight w:val="0"/>
      <w:marTop w:val="0"/>
      <w:marBottom w:val="0"/>
      <w:divBdr>
        <w:top w:val="none" w:sz="0" w:space="0" w:color="auto"/>
        <w:left w:val="none" w:sz="0" w:space="0" w:color="auto"/>
        <w:bottom w:val="none" w:sz="0" w:space="0" w:color="auto"/>
        <w:right w:val="none" w:sz="0" w:space="0" w:color="auto"/>
      </w:divBdr>
    </w:div>
    <w:div w:id="41028183">
      <w:bodyDiv w:val="1"/>
      <w:marLeft w:val="0"/>
      <w:marRight w:val="0"/>
      <w:marTop w:val="0"/>
      <w:marBottom w:val="0"/>
      <w:divBdr>
        <w:top w:val="none" w:sz="0" w:space="0" w:color="auto"/>
        <w:left w:val="none" w:sz="0" w:space="0" w:color="auto"/>
        <w:bottom w:val="none" w:sz="0" w:space="0" w:color="auto"/>
        <w:right w:val="none" w:sz="0" w:space="0" w:color="auto"/>
      </w:divBdr>
    </w:div>
    <w:div w:id="41029388">
      <w:bodyDiv w:val="1"/>
      <w:marLeft w:val="0"/>
      <w:marRight w:val="0"/>
      <w:marTop w:val="0"/>
      <w:marBottom w:val="0"/>
      <w:divBdr>
        <w:top w:val="none" w:sz="0" w:space="0" w:color="auto"/>
        <w:left w:val="none" w:sz="0" w:space="0" w:color="auto"/>
        <w:bottom w:val="none" w:sz="0" w:space="0" w:color="auto"/>
        <w:right w:val="none" w:sz="0" w:space="0" w:color="auto"/>
      </w:divBdr>
    </w:div>
    <w:div w:id="41057943">
      <w:bodyDiv w:val="1"/>
      <w:marLeft w:val="0"/>
      <w:marRight w:val="0"/>
      <w:marTop w:val="0"/>
      <w:marBottom w:val="0"/>
      <w:divBdr>
        <w:top w:val="none" w:sz="0" w:space="0" w:color="auto"/>
        <w:left w:val="none" w:sz="0" w:space="0" w:color="auto"/>
        <w:bottom w:val="none" w:sz="0" w:space="0" w:color="auto"/>
        <w:right w:val="none" w:sz="0" w:space="0" w:color="auto"/>
      </w:divBdr>
    </w:div>
    <w:div w:id="41098737">
      <w:bodyDiv w:val="1"/>
      <w:marLeft w:val="0"/>
      <w:marRight w:val="0"/>
      <w:marTop w:val="0"/>
      <w:marBottom w:val="0"/>
      <w:divBdr>
        <w:top w:val="none" w:sz="0" w:space="0" w:color="auto"/>
        <w:left w:val="none" w:sz="0" w:space="0" w:color="auto"/>
        <w:bottom w:val="none" w:sz="0" w:space="0" w:color="auto"/>
        <w:right w:val="none" w:sz="0" w:space="0" w:color="auto"/>
      </w:divBdr>
    </w:div>
    <w:div w:id="41104013">
      <w:bodyDiv w:val="1"/>
      <w:marLeft w:val="0"/>
      <w:marRight w:val="0"/>
      <w:marTop w:val="0"/>
      <w:marBottom w:val="0"/>
      <w:divBdr>
        <w:top w:val="none" w:sz="0" w:space="0" w:color="auto"/>
        <w:left w:val="none" w:sz="0" w:space="0" w:color="auto"/>
        <w:bottom w:val="none" w:sz="0" w:space="0" w:color="auto"/>
        <w:right w:val="none" w:sz="0" w:space="0" w:color="auto"/>
      </w:divBdr>
    </w:div>
    <w:div w:id="41104542">
      <w:bodyDiv w:val="1"/>
      <w:marLeft w:val="0"/>
      <w:marRight w:val="0"/>
      <w:marTop w:val="0"/>
      <w:marBottom w:val="0"/>
      <w:divBdr>
        <w:top w:val="none" w:sz="0" w:space="0" w:color="auto"/>
        <w:left w:val="none" w:sz="0" w:space="0" w:color="auto"/>
        <w:bottom w:val="none" w:sz="0" w:space="0" w:color="auto"/>
        <w:right w:val="none" w:sz="0" w:space="0" w:color="auto"/>
      </w:divBdr>
    </w:div>
    <w:div w:id="41171948">
      <w:bodyDiv w:val="1"/>
      <w:marLeft w:val="0"/>
      <w:marRight w:val="0"/>
      <w:marTop w:val="0"/>
      <w:marBottom w:val="0"/>
      <w:divBdr>
        <w:top w:val="none" w:sz="0" w:space="0" w:color="auto"/>
        <w:left w:val="none" w:sz="0" w:space="0" w:color="auto"/>
        <w:bottom w:val="none" w:sz="0" w:space="0" w:color="auto"/>
        <w:right w:val="none" w:sz="0" w:space="0" w:color="auto"/>
      </w:divBdr>
    </w:div>
    <w:div w:id="41174039">
      <w:bodyDiv w:val="1"/>
      <w:marLeft w:val="0"/>
      <w:marRight w:val="0"/>
      <w:marTop w:val="0"/>
      <w:marBottom w:val="0"/>
      <w:divBdr>
        <w:top w:val="none" w:sz="0" w:space="0" w:color="auto"/>
        <w:left w:val="none" w:sz="0" w:space="0" w:color="auto"/>
        <w:bottom w:val="none" w:sz="0" w:space="0" w:color="auto"/>
        <w:right w:val="none" w:sz="0" w:space="0" w:color="auto"/>
      </w:divBdr>
    </w:div>
    <w:div w:id="41178757">
      <w:bodyDiv w:val="1"/>
      <w:marLeft w:val="0"/>
      <w:marRight w:val="0"/>
      <w:marTop w:val="0"/>
      <w:marBottom w:val="0"/>
      <w:divBdr>
        <w:top w:val="none" w:sz="0" w:space="0" w:color="auto"/>
        <w:left w:val="none" w:sz="0" w:space="0" w:color="auto"/>
        <w:bottom w:val="none" w:sz="0" w:space="0" w:color="auto"/>
        <w:right w:val="none" w:sz="0" w:space="0" w:color="auto"/>
      </w:divBdr>
    </w:div>
    <w:div w:id="41179055">
      <w:bodyDiv w:val="1"/>
      <w:marLeft w:val="0"/>
      <w:marRight w:val="0"/>
      <w:marTop w:val="0"/>
      <w:marBottom w:val="0"/>
      <w:divBdr>
        <w:top w:val="none" w:sz="0" w:space="0" w:color="auto"/>
        <w:left w:val="none" w:sz="0" w:space="0" w:color="auto"/>
        <w:bottom w:val="none" w:sz="0" w:space="0" w:color="auto"/>
        <w:right w:val="none" w:sz="0" w:space="0" w:color="auto"/>
      </w:divBdr>
    </w:div>
    <w:div w:id="41246634">
      <w:bodyDiv w:val="1"/>
      <w:marLeft w:val="0"/>
      <w:marRight w:val="0"/>
      <w:marTop w:val="0"/>
      <w:marBottom w:val="0"/>
      <w:divBdr>
        <w:top w:val="none" w:sz="0" w:space="0" w:color="auto"/>
        <w:left w:val="none" w:sz="0" w:space="0" w:color="auto"/>
        <w:bottom w:val="none" w:sz="0" w:space="0" w:color="auto"/>
        <w:right w:val="none" w:sz="0" w:space="0" w:color="auto"/>
      </w:divBdr>
    </w:div>
    <w:div w:id="41248143">
      <w:bodyDiv w:val="1"/>
      <w:marLeft w:val="0"/>
      <w:marRight w:val="0"/>
      <w:marTop w:val="0"/>
      <w:marBottom w:val="0"/>
      <w:divBdr>
        <w:top w:val="none" w:sz="0" w:space="0" w:color="auto"/>
        <w:left w:val="none" w:sz="0" w:space="0" w:color="auto"/>
        <w:bottom w:val="none" w:sz="0" w:space="0" w:color="auto"/>
        <w:right w:val="none" w:sz="0" w:space="0" w:color="auto"/>
      </w:divBdr>
    </w:div>
    <w:div w:id="41248517">
      <w:bodyDiv w:val="1"/>
      <w:marLeft w:val="0"/>
      <w:marRight w:val="0"/>
      <w:marTop w:val="0"/>
      <w:marBottom w:val="0"/>
      <w:divBdr>
        <w:top w:val="none" w:sz="0" w:space="0" w:color="auto"/>
        <w:left w:val="none" w:sz="0" w:space="0" w:color="auto"/>
        <w:bottom w:val="none" w:sz="0" w:space="0" w:color="auto"/>
        <w:right w:val="none" w:sz="0" w:space="0" w:color="auto"/>
      </w:divBdr>
    </w:div>
    <w:div w:id="41253965">
      <w:bodyDiv w:val="1"/>
      <w:marLeft w:val="0"/>
      <w:marRight w:val="0"/>
      <w:marTop w:val="0"/>
      <w:marBottom w:val="0"/>
      <w:divBdr>
        <w:top w:val="none" w:sz="0" w:space="0" w:color="auto"/>
        <w:left w:val="none" w:sz="0" w:space="0" w:color="auto"/>
        <w:bottom w:val="none" w:sz="0" w:space="0" w:color="auto"/>
        <w:right w:val="none" w:sz="0" w:space="0" w:color="auto"/>
      </w:divBdr>
    </w:div>
    <w:div w:id="41293683">
      <w:bodyDiv w:val="1"/>
      <w:marLeft w:val="0"/>
      <w:marRight w:val="0"/>
      <w:marTop w:val="0"/>
      <w:marBottom w:val="0"/>
      <w:divBdr>
        <w:top w:val="none" w:sz="0" w:space="0" w:color="auto"/>
        <w:left w:val="none" w:sz="0" w:space="0" w:color="auto"/>
        <w:bottom w:val="none" w:sz="0" w:space="0" w:color="auto"/>
        <w:right w:val="none" w:sz="0" w:space="0" w:color="auto"/>
      </w:divBdr>
    </w:div>
    <w:div w:id="41294107">
      <w:bodyDiv w:val="1"/>
      <w:marLeft w:val="0"/>
      <w:marRight w:val="0"/>
      <w:marTop w:val="0"/>
      <w:marBottom w:val="0"/>
      <w:divBdr>
        <w:top w:val="none" w:sz="0" w:space="0" w:color="auto"/>
        <w:left w:val="none" w:sz="0" w:space="0" w:color="auto"/>
        <w:bottom w:val="none" w:sz="0" w:space="0" w:color="auto"/>
        <w:right w:val="none" w:sz="0" w:space="0" w:color="auto"/>
      </w:divBdr>
    </w:div>
    <w:div w:id="41368546">
      <w:bodyDiv w:val="1"/>
      <w:marLeft w:val="0"/>
      <w:marRight w:val="0"/>
      <w:marTop w:val="0"/>
      <w:marBottom w:val="0"/>
      <w:divBdr>
        <w:top w:val="none" w:sz="0" w:space="0" w:color="auto"/>
        <w:left w:val="none" w:sz="0" w:space="0" w:color="auto"/>
        <w:bottom w:val="none" w:sz="0" w:space="0" w:color="auto"/>
        <w:right w:val="none" w:sz="0" w:space="0" w:color="auto"/>
      </w:divBdr>
    </w:div>
    <w:div w:id="41369432">
      <w:bodyDiv w:val="1"/>
      <w:marLeft w:val="0"/>
      <w:marRight w:val="0"/>
      <w:marTop w:val="0"/>
      <w:marBottom w:val="0"/>
      <w:divBdr>
        <w:top w:val="none" w:sz="0" w:space="0" w:color="auto"/>
        <w:left w:val="none" w:sz="0" w:space="0" w:color="auto"/>
        <w:bottom w:val="none" w:sz="0" w:space="0" w:color="auto"/>
        <w:right w:val="none" w:sz="0" w:space="0" w:color="auto"/>
      </w:divBdr>
    </w:div>
    <w:div w:id="41373183">
      <w:bodyDiv w:val="1"/>
      <w:marLeft w:val="0"/>
      <w:marRight w:val="0"/>
      <w:marTop w:val="0"/>
      <w:marBottom w:val="0"/>
      <w:divBdr>
        <w:top w:val="none" w:sz="0" w:space="0" w:color="auto"/>
        <w:left w:val="none" w:sz="0" w:space="0" w:color="auto"/>
        <w:bottom w:val="none" w:sz="0" w:space="0" w:color="auto"/>
        <w:right w:val="none" w:sz="0" w:space="0" w:color="auto"/>
      </w:divBdr>
    </w:div>
    <w:div w:id="41373629">
      <w:bodyDiv w:val="1"/>
      <w:marLeft w:val="0"/>
      <w:marRight w:val="0"/>
      <w:marTop w:val="0"/>
      <w:marBottom w:val="0"/>
      <w:divBdr>
        <w:top w:val="none" w:sz="0" w:space="0" w:color="auto"/>
        <w:left w:val="none" w:sz="0" w:space="0" w:color="auto"/>
        <w:bottom w:val="none" w:sz="0" w:space="0" w:color="auto"/>
        <w:right w:val="none" w:sz="0" w:space="0" w:color="auto"/>
      </w:divBdr>
    </w:div>
    <w:div w:id="41440989">
      <w:bodyDiv w:val="1"/>
      <w:marLeft w:val="0"/>
      <w:marRight w:val="0"/>
      <w:marTop w:val="0"/>
      <w:marBottom w:val="0"/>
      <w:divBdr>
        <w:top w:val="none" w:sz="0" w:space="0" w:color="auto"/>
        <w:left w:val="none" w:sz="0" w:space="0" w:color="auto"/>
        <w:bottom w:val="none" w:sz="0" w:space="0" w:color="auto"/>
        <w:right w:val="none" w:sz="0" w:space="0" w:color="auto"/>
      </w:divBdr>
    </w:div>
    <w:div w:id="41446480">
      <w:bodyDiv w:val="1"/>
      <w:marLeft w:val="0"/>
      <w:marRight w:val="0"/>
      <w:marTop w:val="0"/>
      <w:marBottom w:val="0"/>
      <w:divBdr>
        <w:top w:val="none" w:sz="0" w:space="0" w:color="auto"/>
        <w:left w:val="none" w:sz="0" w:space="0" w:color="auto"/>
        <w:bottom w:val="none" w:sz="0" w:space="0" w:color="auto"/>
        <w:right w:val="none" w:sz="0" w:space="0" w:color="auto"/>
      </w:divBdr>
    </w:div>
    <w:div w:id="41447524">
      <w:bodyDiv w:val="1"/>
      <w:marLeft w:val="0"/>
      <w:marRight w:val="0"/>
      <w:marTop w:val="0"/>
      <w:marBottom w:val="0"/>
      <w:divBdr>
        <w:top w:val="none" w:sz="0" w:space="0" w:color="auto"/>
        <w:left w:val="none" w:sz="0" w:space="0" w:color="auto"/>
        <w:bottom w:val="none" w:sz="0" w:space="0" w:color="auto"/>
        <w:right w:val="none" w:sz="0" w:space="0" w:color="auto"/>
      </w:divBdr>
    </w:div>
    <w:div w:id="41449342">
      <w:bodyDiv w:val="1"/>
      <w:marLeft w:val="0"/>
      <w:marRight w:val="0"/>
      <w:marTop w:val="0"/>
      <w:marBottom w:val="0"/>
      <w:divBdr>
        <w:top w:val="none" w:sz="0" w:space="0" w:color="auto"/>
        <w:left w:val="none" w:sz="0" w:space="0" w:color="auto"/>
        <w:bottom w:val="none" w:sz="0" w:space="0" w:color="auto"/>
        <w:right w:val="none" w:sz="0" w:space="0" w:color="auto"/>
      </w:divBdr>
    </w:div>
    <w:div w:id="41484486">
      <w:bodyDiv w:val="1"/>
      <w:marLeft w:val="0"/>
      <w:marRight w:val="0"/>
      <w:marTop w:val="0"/>
      <w:marBottom w:val="0"/>
      <w:divBdr>
        <w:top w:val="none" w:sz="0" w:space="0" w:color="auto"/>
        <w:left w:val="none" w:sz="0" w:space="0" w:color="auto"/>
        <w:bottom w:val="none" w:sz="0" w:space="0" w:color="auto"/>
        <w:right w:val="none" w:sz="0" w:space="0" w:color="auto"/>
      </w:divBdr>
    </w:div>
    <w:div w:id="41486495">
      <w:bodyDiv w:val="1"/>
      <w:marLeft w:val="0"/>
      <w:marRight w:val="0"/>
      <w:marTop w:val="0"/>
      <w:marBottom w:val="0"/>
      <w:divBdr>
        <w:top w:val="none" w:sz="0" w:space="0" w:color="auto"/>
        <w:left w:val="none" w:sz="0" w:space="0" w:color="auto"/>
        <w:bottom w:val="none" w:sz="0" w:space="0" w:color="auto"/>
        <w:right w:val="none" w:sz="0" w:space="0" w:color="auto"/>
      </w:divBdr>
    </w:div>
    <w:div w:id="41487312">
      <w:bodyDiv w:val="1"/>
      <w:marLeft w:val="0"/>
      <w:marRight w:val="0"/>
      <w:marTop w:val="0"/>
      <w:marBottom w:val="0"/>
      <w:divBdr>
        <w:top w:val="none" w:sz="0" w:space="0" w:color="auto"/>
        <w:left w:val="none" w:sz="0" w:space="0" w:color="auto"/>
        <w:bottom w:val="none" w:sz="0" w:space="0" w:color="auto"/>
        <w:right w:val="none" w:sz="0" w:space="0" w:color="auto"/>
      </w:divBdr>
    </w:div>
    <w:div w:id="41488562">
      <w:bodyDiv w:val="1"/>
      <w:marLeft w:val="0"/>
      <w:marRight w:val="0"/>
      <w:marTop w:val="0"/>
      <w:marBottom w:val="0"/>
      <w:divBdr>
        <w:top w:val="none" w:sz="0" w:space="0" w:color="auto"/>
        <w:left w:val="none" w:sz="0" w:space="0" w:color="auto"/>
        <w:bottom w:val="none" w:sz="0" w:space="0" w:color="auto"/>
        <w:right w:val="none" w:sz="0" w:space="0" w:color="auto"/>
      </w:divBdr>
    </w:div>
    <w:div w:id="41488735">
      <w:bodyDiv w:val="1"/>
      <w:marLeft w:val="0"/>
      <w:marRight w:val="0"/>
      <w:marTop w:val="0"/>
      <w:marBottom w:val="0"/>
      <w:divBdr>
        <w:top w:val="none" w:sz="0" w:space="0" w:color="auto"/>
        <w:left w:val="none" w:sz="0" w:space="0" w:color="auto"/>
        <w:bottom w:val="none" w:sz="0" w:space="0" w:color="auto"/>
        <w:right w:val="none" w:sz="0" w:space="0" w:color="auto"/>
      </w:divBdr>
    </w:div>
    <w:div w:id="41489702">
      <w:bodyDiv w:val="1"/>
      <w:marLeft w:val="0"/>
      <w:marRight w:val="0"/>
      <w:marTop w:val="0"/>
      <w:marBottom w:val="0"/>
      <w:divBdr>
        <w:top w:val="none" w:sz="0" w:space="0" w:color="auto"/>
        <w:left w:val="none" w:sz="0" w:space="0" w:color="auto"/>
        <w:bottom w:val="none" w:sz="0" w:space="0" w:color="auto"/>
        <w:right w:val="none" w:sz="0" w:space="0" w:color="auto"/>
      </w:divBdr>
    </w:div>
    <w:div w:id="41491888">
      <w:bodyDiv w:val="1"/>
      <w:marLeft w:val="0"/>
      <w:marRight w:val="0"/>
      <w:marTop w:val="0"/>
      <w:marBottom w:val="0"/>
      <w:divBdr>
        <w:top w:val="none" w:sz="0" w:space="0" w:color="auto"/>
        <w:left w:val="none" w:sz="0" w:space="0" w:color="auto"/>
        <w:bottom w:val="none" w:sz="0" w:space="0" w:color="auto"/>
        <w:right w:val="none" w:sz="0" w:space="0" w:color="auto"/>
      </w:divBdr>
    </w:div>
    <w:div w:id="41561543">
      <w:bodyDiv w:val="1"/>
      <w:marLeft w:val="0"/>
      <w:marRight w:val="0"/>
      <w:marTop w:val="0"/>
      <w:marBottom w:val="0"/>
      <w:divBdr>
        <w:top w:val="none" w:sz="0" w:space="0" w:color="auto"/>
        <w:left w:val="none" w:sz="0" w:space="0" w:color="auto"/>
        <w:bottom w:val="none" w:sz="0" w:space="0" w:color="auto"/>
        <w:right w:val="none" w:sz="0" w:space="0" w:color="auto"/>
      </w:divBdr>
    </w:div>
    <w:div w:id="41563644">
      <w:bodyDiv w:val="1"/>
      <w:marLeft w:val="0"/>
      <w:marRight w:val="0"/>
      <w:marTop w:val="0"/>
      <w:marBottom w:val="0"/>
      <w:divBdr>
        <w:top w:val="none" w:sz="0" w:space="0" w:color="auto"/>
        <w:left w:val="none" w:sz="0" w:space="0" w:color="auto"/>
        <w:bottom w:val="none" w:sz="0" w:space="0" w:color="auto"/>
        <w:right w:val="none" w:sz="0" w:space="0" w:color="auto"/>
      </w:divBdr>
    </w:div>
    <w:div w:id="41637747">
      <w:bodyDiv w:val="1"/>
      <w:marLeft w:val="0"/>
      <w:marRight w:val="0"/>
      <w:marTop w:val="0"/>
      <w:marBottom w:val="0"/>
      <w:divBdr>
        <w:top w:val="none" w:sz="0" w:space="0" w:color="auto"/>
        <w:left w:val="none" w:sz="0" w:space="0" w:color="auto"/>
        <w:bottom w:val="none" w:sz="0" w:space="0" w:color="auto"/>
        <w:right w:val="none" w:sz="0" w:space="0" w:color="auto"/>
      </w:divBdr>
    </w:div>
    <w:div w:id="41639451">
      <w:bodyDiv w:val="1"/>
      <w:marLeft w:val="0"/>
      <w:marRight w:val="0"/>
      <w:marTop w:val="0"/>
      <w:marBottom w:val="0"/>
      <w:divBdr>
        <w:top w:val="none" w:sz="0" w:space="0" w:color="auto"/>
        <w:left w:val="none" w:sz="0" w:space="0" w:color="auto"/>
        <w:bottom w:val="none" w:sz="0" w:space="0" w:color="auto"/>
        <w:right w:val="none" w:sz="0" w:space="0" w:color="auto"/>
      </w:divBdr>
    </w:div>
    <w:div w:id="41639847">
      <w:bodyDiv w:val="1"/>
      <w:marLeft w:val="0"/>
      <w:marRight w:val="0"/>
      <w:marTop w:val="0"/>
      <w:marBottom w:val="0"/>
      <w:divBdr>
        <w:top w:val="none" w:sz="0" w:space="0" w:color="auto"/>
        <w:left w:val="none" w:sz="0" w:space="0" w:color="auto"/>
        <w:bottom w:val="none" w:sz="0" w:space="0" w:color="auto"/>
        <w:right w:val="none" w:sz="0" w:space="0" w:color="auto"/>
      </w:divBdr>
    </w:div>
    <w:div w:id="41708546">
      <w:bodyDiv w:val="1"/>
      <w:marLeft w:val="0"/>
      <w:marRight w:val="0"/>
      <w:marTop w:val="0"/>
      <w:marBottom w:val="0"/>
      <w:divBdr>
        <w:top w:val="none" w:sz="0" w:space="0" w:color="auto"/>
        <w:left w:val="none" w:sz="0" w:space="0" w:color="auto"/>
        <w:bottom w:val="none" w:sz="0" w:space="0" w:color="auto"/>
        <w:right w:val="none" w:sz="0" w:space="0" w:color="auto"/>
      </w:divBdr>
    </w:div>
    <w:div w:id="41710493">
      <w:bodyDiv w:val="1"/>
      <w:marLeft w:val="0"/>
      <w:marRight w:val="0"/>
      <w:marTop w:val="0"/>
      <w:marBottom w:val="0"/>
      <w:divBdr>
        <w:top w:val="none" w:sz="0" w:space="0" w:color="auto"/>
        <w:left w:val="none" w:sz="0" w:space="0" w:color="auto"/>
        <w:bottom w:val="none" w:sz="0" w:space="0" w:color="auto"/>
        <w:right w:val="none" w:sz="0" w:space="0" w:color="auto"/>
      </w:divBdr>
    </w:div>
    <w:div w:id="41711757">
      <w:bodyDiv w:val="1"/>
      <w:marLeft w:val="0"/>
      <w:marRight w:val="0"/>
      <w:marTop w:val="0"/>
      <w:marBottom w:val="0"/>
      <w:divBdr>
        <w:top w:val="none" w:sz="0" w:space="0" w:color="auto"/>
        <w:left w:val="none" w:sz="0" w:space="0" w:color="auto"/>
        <w:bottom w:val="none" w:sz="0" w:space="0" w:color="auto"/>
        <w:right w:val="none" w:sz="0" w:space="0" w:color="auto"/>
      </w:divBdr>
    </w:div>
    <w:div w:id="41711877">
      <w:bodyDiv w:val="1"/>
      <w:marLeft w:val="0"/>
      <w:marRight w:val="0"/>
      <w:marTop w:val="0"/>
      <w:marBottom w:val="0"/>
      <w:divBdr>
        <w:top w:val="none" w:sz="0" w:space="0" w:color="auto"/>
        <w:left w:val="none" w:sz="0" w:space="0" w:color="auto"/>
        <w:bottom w:val="none" w:sz="0" w:space="0" w:color="auto"/>
        <w:right w:val="none" w:sz="0" w:space="0" w:color="auto"/>
      </w:divBdr>
    </w:div>
    <w:div w:id="41751028">
      <w:bodyDiv w:val="1"/>
      <w:marLeft w:val="0"/>
      <w:marRight w:val="0"/>
      <w:marTop w:val="0"/>
      <w:marBottom w:val="0"/>
      <w:divBdr>
        <w:top w:val="none" w:sz="0" w:space="0" w:color="auto"/>
        <w:left w:val="none" w:sz="0" w:space="0" w:color="auto"/>
        <w:bottom w:val="none" w:sz="0" w:space="0" w:color="auto"/>
        <w:right w:val="none" w:sz="0" w:space="0" w:color="auto"/>
      </w:divBdr>
    </w:div>
    <w:div w:id="41751162">
      <w:bodyDiv w:val="1"/>
      <w:marLeft w:val="0"/>
      <w:marRight w:val="0"/>
      <w:marTop w:val="0"/>
      <w:marBottom w:val="0"/>
      <w:divBdr>
        <w:top w:val="none" w:sz="0" w:space="0" w:color="auto"/>
        <w:left w:val="none" w:sz="0" w:space="0" w:color="auto"/>
        <w:bottom w:val="none" w:sz="0" w:space="0" w:color="auto"/>
        <w:right w:val="none" w:sz="0" w:space="0" w:color="auto"/>
      </w:divBdr>
    </w:div>
    <w:div w:id="41754183">
      <w:bodyDiv w:val="1"/>
      <w:marLeft w:val="0"/>
      <w:marRight w:val="0"/>
      <w:marTop w:val="0"/>
      <w:marBottom w:val="0"/>
      <w:divBdr>
        <w:top w:val="none" w:sz="0" w:space="0" w:color="auto"/>
        <w:left w:val="none" w:sz="0" w:space="0" w:color="auto"/>
        <w:bottom w:val="none" w:sz="0" w:space="0" w:color="auto"/>
        <w:right w:val="none" w:sz="0" w:space="0" w:color="auto"/>
      </w:divBdr>
    </w:div>
    <w:div w:id="41757098">
      <w:bodyDiv w:val="1"/>
      <w:marLeft w:val="0"/>
      <w:marRight w:val="0"/>
      <w:marTop w:val="0"/>
      <w:marBottom w:val="0"/>
      <w:divBdr>
        <w:top w:val="none" w:sz="0" w:space="0" w:color="auto"/>
        <w:left w:val="none" w:sz="0" w:space="0" w:color="auto"/>
        <w:bottom w:val="none" w:sz="0" w:space="0" w:color="auto"/>
        <w:right w:val="none" w:sz="0" w:space="0" w:color="auto"/>
      </w:divBdr>
    </w:div>
    <w:div w:id="41829414">
      <w:bodyDiv w:val="1"/>
      <w:marLeft w:val="0"/>
      <w:marRight w:val="0"/>
      <w:marTop w:val="0"/>
      <w:marBottom w:val="0"/>
      <w:divBdr>
        <w:top w:val="none" w:sz="0" w:space="0" w:color="auto"/>
        <w:left w:val="none" w:sz="0" w:space="0" w:color="auto"/>
        <w:bottom w:val="none" w:sz="0" w:space="0" w:color="auto"/>
        <w:right w:val="none" w:sz="0" w:space="0" w:color="auto"/>
      </w:divBdr>
    </w:div>
    <w:div w:id="41832010">
      <w:bodyDiv w:val="1"/>
      <w:marLeft w:val="0"/>
      <w:marRight w:val="0"/>
      <w:marTop w:val="0"/>
      <w:marBottom w:val="0"/>
      <w:divBdr>
        <w:top w:val="none" w:sz="0" w:space="0" w:color="auto"/>
        <w:left w:val="none" w:sz="0" w:space="0" w:color="auto"/>
        <w:bottom w:val="none" w:sz="0" w:space="0" w:color="auto"/>
        <w:right w:val="none" w:sz="0" w:space="0" w:color="auto"/>
      </w:divBdr>
    </w:div>
    <w:div w:id="41904605">
      <w:bodyDiv w:val="1"/>
      <w:marLeft w:val="0"/>
      <w:marRight w:val="0"/>
      <w:marTop w:val="0"/>
      <w:marBottom w:val="0"/>
      <w:divBdr>
        <w:top w:val="none" w:sz="0" w:space="0" w:color="auto"/>
        <w:left w:val="none" w:sz="0" w:space="0" w:color="auto"/>
        <w:bottom w:val="none" w:sz="0" w:space="0" w:color="auto"/>
        <w:right w:val="none" w:sz="0" w:space="0" w:color="auto"/>
      </w:divBdr>
    </w:div>
    <w:div w:id="41906221">
      <w:bodyDiv w:val="1"/>
      <w:marLeft w:val="0"/>
      <w:marRight w:val="0"/>
      <w:marTop w:val="0"/>
      <w:marBottom w:val="0"/>
      <w:divBdr>
        <w:top w:val="none" w:sz="0" w:space="0" w:color="auto"/>
        <w:left w:val="none" w:sz="0" w:space="0" w:color="auto"/>
        <w:bottom w:val="none" w:sz="0" w:space="0" w:color="auto"/>
        <w:right w:val="none" w:sz="0" w:space="0" w:color="auto"/>
      </w:divBdr>
    </w:div>
    <w:div w:id="41906670">
      <w:bodyDiv w:val="1"/>
      <w:marLeft w:val="0"/>
      <w:marRight w:val="0"/>
      <w:marTop w:val="0"/>
      <w:marBottom w:val="0"/>
      <w:divBdr>
        <w:top w:val="none" w:sz="0" w:space="0" w:color="auto"/>
        <w:left w:val="none" w:sz="0" w:space="0" w:color="auto"/>
        <w:bottom w:val="none" w:sz="0" w:space="0" w:color="auto"/>
        <w:right w:val="none" w:sz="0" w:space="0" w:color="auto"/>
      </w:divBdr>
    </w:div>
    <w:div w:id="41947318">
      <w:bodyDiv w:val="1"/>
      <w:marLeft w:val="0"/>
      <w:marRight w:val="0"/>
      <w:marTop w:val="0"/>
      <w:marBottom w:val="0"/>
      <w:divBdr>
        <w:top w:val="none" w:sz="0" w:space="0" w:color="auto"/>
        <w:left w:val="none" w:sz="0" w:space="0" w:color="auto"/>
        <w:bottom w:val="none" w:sz="0" w:space="0" w:color="auto"/>
        <w:right w:val="none" w:sz="0" w:space="0" w:color="auto"/>
      </w:divBdr>
    </w:div>
    <w:div w:id="41950193">
      <w:bodyDiv w:val="1"/>
      <w:marLeft w:val="0"/>
      <w:marRight w:val="0"/>
      <w:marTop w:val="0"/>
      <w:marBottom w:val="0"/>
      <w:divBdr>
        <w:top w:val="none" w:sz="0" w:space="0" w:color="auto"/>
        <w:left w:val="none" w:sz="0" w:space="0" w:color="auto"/>
        <w:bottom w:val="none" w:sz="0" w:space="0" w:color="auto"/>
        <w:right w:val="none" w:sz="0" w:space="0" w:color="auto"/>
      </w:divBdr>
    </w:div>
    <w:div w:id="41952323">
      <w:bodyDiv w:val="1"/>
      <w:marLeft w:val="0"/>
      <w:marRight w:val="0"/>
      <w:marTop w:val="0"/>
      <w:marBottom w:val="0"/>
      <w:divBdr>
        <w:top w:val="none" w:sz="0" w:space="0" w:color="auto"/>
        <w:left w:val="none" w:sz="0" w:space="0" w:color="auto"/>
        <w:bottom w:val="none" w:sz="0" w:space="0" w:color="auto"/>
        <w:right w:val="none" w:sz="0" w:space="0" w:color="auto"/>
      </w:divBdr>
    </w:div>
    <w:div w:id="41952664">
      <w:bodyDiv w:val="1"/>
      <w:marLeft w:val="0"/>
      <w:marRight w:val="0"/>
      <w:marTop w:val="0"/>
      <w:marBottom w:val="0"/>
      <w:divBdr>
        <w:top w:val="none" w:sz="0" w:space="0" w:color="auto"/>
        <w:left w:val="none" w:sz="0" w:space="0" w:color="auto"/>
        <w:bottom w:val="none" w:sz="0" w:space="0" w:color="auto"/>
        <w:right w:val="none" w:sz="0" w:space="0" w:color="auto"/>
      </w:divBdr>
    </w:div>
    <w:div w:id="41952775">
      <w:bodyDiv w:val="1"/>
      <w:marLeft w:val="0"/>
      <w:marRight w:val="0"/>
      <w:marTop w:val="0"/>
      <w:marBottom w:val="0"/>
      <w:divBdr>
        <w:top w:val="none" w:sz="0" w:space="0" w:color="auto"/>
        <w:left w:val="none" w:sz="0" w:space="0" w:color="auto"/>
        <w:bottom w:val="none" w:sz="0" w:space="0" w:color="auto"/>
        <w:right w:val="none" w:sz="0" w:space="0" w:color="auto"/>
      </w:divBdr>
    </w:div>
    <w:div w:id="42022059">
      <w:bodyDiv w:val="1"/>
      <w:marLeft w:val="0"/>
      <w:marRight w:val="0"/>
      <w:marTop w:val="0"/>
      <w:marBottom w:val="0"/>
      <w:divBdr>
        <w:top w:val="none" w:sz="0" w:space="0" w:color="auto"/>
        <w:left w:val="none" w:sz="0" w:space="0" w:color="auto"/>
        <w:bottom w:val="none" w:sz="0" w:space="0" w:color="auto"/>
        <w:right w:val="none" w:sz="0" w:space="0" w:color="auto"/>
      </w:divBdr>
    </w:div>
    <w:div w:id="42025984">
      <w:bodyDiv w:val="1"/>
      <w:marLeft w:val="0"/>
      <w:marRight w:val="0"/>
      <w:marTop w:val="0"/>
      <w:marBottom w:val="0"/>
      <w:divBdr>
        <w:top w:val="none" w:sz="0" w:space="0" w:color="auto"/>
        <w:left w:val="none" w:sz="0" w:space="0" w:color="auto"/>
        <w:bottom w:val="none" w:sz="0" w:space="0" w:color="auto"/>
        <w:right w:val="none" w:sz="0" w:space="0" w:color="auto"/>
      </w:divBdr>
    </w:div>
    <w:div w:id="42026001">
      <w:bodyDiv w:val="1"/>
      <w:marLeft w:val="0"/>
      <w:marRight w:val="0"/>
      <w:marTop w:val="0"/>
      <w:marBottom w:val="0"/>
      <w:divBdr>
        <w:top w:val="none" w:sz="0" w:space="0" w:color="auto"/>
        <w:left w:val="none" w:sz="0" w:space="0" w:color="auto"/>
        <w:bottom w:val="none" w:sz="0" w:space="0" w:color="auto"/>
        <w:right w:val="none" w:sz="0" w:space="0" w:color="auto"/>
      </w:divBdr>
    </w:div>
    <w:div w:id="42098793">
      <w:bodyDiv w:val="1"/>
      <w:marLeft w:val="0"/>
      <w:marRight w:val="0"/>
      <w:marTop w:val="0"/>
      <w:marBottom w:val="0"/>
      <w:divBdr>
        <w:top w:val="none" w:sz="0" w:space="0" w:color="auto"/>
        <w:left w:val="none" w:sz="0" w:space="0" w:color="auto"/>
        <w:bottom w:val="none" w:sz="0" w:space="0" w:color="auto"/>
        <w:right w:val="none" w:sz="0" w:space="0" w:color="auto"/>
      </w:divBdr>
    </w:div>
    <w:div w:id="42099187">
      <w:bodyDiv w:val="1"/>
      <w:marLeft w:val="0"/>
      <w:marRight w:val="0"/>
      <w:marTop w:val="0"/>
      <w:marBottom w:val="0"/>
      <w:divBdr>
        <w:top w:val="none" w:sz="0" w:space="0" w:color="auto"/>
        <w:left w:val="none" w:sz="0" w:space="0" w:color="auto"/>
        <w:bottom w:val="none" w:sz="0" w:space="0" w:color="auto"/>
        <w:right w:val="none" w:sz="0" w:space="0" w:color="auto"/>
      </w:divBdr>
    </w:div>
    <w:div w:id="42103223">
      <w:bodyDiv w:val="1"/>
      <w:marLeft w:val="0"/>
      <w:marRight w:val="0"/>
      <w:marTop w:val="0"/>
      <w:marBottom w:val="0"/>
      <w:divBdr>
        <w:top w:val="none" w:sz="0" w:space="0" w:color="auto"/>
        <w:left w:val="none" w:sz="0" w:space="0" w:color="auto"/>
        <w:bottom w:val="none" w:sz="0" w:space="0" w:color="auto"/>
        <w:right w:val="none" w:sz="0" w:space="0" w:color="auto"/>
      </w:divBdr>
    </w:div>
    <w:div w:id="42140043">
      <w:bodyDiv w:val="1"/>
      <w:marLeft w:val="0"/>
      <w:marRight w:val="0"/>
      <w:marTop w:val="0"/>
      <w:marBottom w:val="0"/>
      <w:divBdr>
        <w:top w:val="none" w:sz="0" w:space="0" w:color="auto"/>
        <w:left w:val="none" w:sz="0" w:space="0" w:color="auto"/>
        <w:bottom w:val="none" w:sz="0" w:space="0" w:color="auto"/>
        <w:right w:val="none" w:sz="0" w:space="0" w:color="auto"/>
      </w:divBdr>
    </w:div>
    <w:div w:id="42171097">
      <w:bodyDiv w:val="1"/>
      <w:marLeft w:val="0"/>
      <w:marRight w:val="0"/>
      <w:marTop w:val="0"/>
      <w:marBottom w:val="0"/>
      <w:divBdr>
        <w:top w:val="none" w:sz="0" w:space="0" w:color="auto"/>
        <w:left w:val="none" w:sz="0" w:space="0" w:color="auto"/>
        <w:bottom w:val="none" w:sz="0" w:space="0" w:color="auto"/>
        <w:right w:val="none" w:sz="0" w:space="0" w:color="auto"/>
      </w:divBdr>
    </w:div>
    <w:div w:id="42171400">
      <w:bodyDiv w:val="1"/>
      <w:marLeft w:val="0"/>
      <w:marRight w:val="0"/>
      <w:marTop w:val="0"/>
      <w:marBottom w:val="0"/>
      <w:divBdr>
        <w:top w:val="none" w:sz="0" w:space="0" w:color="auto"/>
        <w:left w:val="none" w:sz="0" w:space="0" w:color="auto"/>
        <w:bottom w:val="none" w:sz="0" w:space="0" w:color="auto"/>
        <w:right w:val="none" w:sz="0" w:space="0" w:color="auto"/>
      </w:divBdr>
    </w:div>
    <w:div w:id="42217512">
      <w:bodyDiv w:val="1"/>
      <w:marLeft w:val="0"/>
      <w:marRight w:val="0"/>
      <w:marTop w:val="0"/>
      <w:marBottom w:val="0"/>
      <w:divBdr>
        <w:top w:val="none" w:sz="0" w:space="0" w:color="auto"/>
        <w:left w:val="none" w:sz="0" w:space="0" w:color="auto"/>
        <w:bottom w:val="none" w:sz="0" w:space="0" w:color="auto"/>
        <w:right w:val="none" w:sz="0" w:space="0" w:color="auto"/>
      </w:divBdr>
    </w:div>
    <w:div w:id="42221524">
      <w:bodyDiv w:val="1"/>
      <w:marLeft w:val="0"/>
      <w:marRight w:val="0"/>
      <w:marTop w:val="0"/>
      <w:marBottom w:val="0"/>
      <w:divBdr>
        <w:top w:val="none" w:sz="0" w:space="0" w:color="auto"/>
        <w:left w:val="none" w:sz="0" w:space="0" w:color="auto"/>
        <w:bottom w:val="none" w:sz="0" w:space="0" w:color="auto"/>
        <w:right w:val="none" w:sz="0" w:space="0" w:color="auto"/>
      </w:divBdr>
    </w:div>
    <w:div w:id="42289337">
      <w:bodyDiv w:val="1"/>
      <w:marLeft w:val="0"/>
      <w:marRight w:val="0"/>
      <w:marTop w:val="0"/>
      <w:marBottom w:val="0"/>
      <w:divBdr>
        <w:top w:val="none" w:sz="0" w:space="0" w:color="auto"/>
        <w:left w:val="none" w:sz="0" w:space="0" w:color="auto"/>
        <w:bottom w:val="none" w:sz="0" w:space="0" w:color="auto"/>
        <w:right w:val="none" w:sz="0" w:space="0" w:color="auto"/>
      </w:divBdr>
    </w:div>
    <w:div w:id="42336626">
      <w:bodyDiv w:val="1"/>
      <w:marLeft w:val="0"/>
      <w:marRight w:val="0"/>
      <w:marTop w:val="0"/>
      <w:marBottom w:val="0"/>
      <w:divBdr>
        <w:top w:val="none" w:sz="0" w:space="0" w:color="auto"/>
        <w:left w:val="none" w:sz="0" w:space="0" w:color="auto"/>
        <w:bottom w:val="none" w:sz="0" w:space="0" w:color="auto"/>
        <w:right w:val="none" w:sz="0" w:space="0" w:color="auto"/>
      </w:divBdr>
    </w:div>
    <w:div w:id="42338892">
      <w:bodyDiv w:val="1"/>
      <w:marLeft w:val="0"/>
      <w:marRight w:val="0"/>
      <w:marTop w:val="0"/>
      <w:marBottom w:val="0"/>
      <w:divBdr>
        <w:top w:val="none" w:sz="0" w:space="0" w:color="auto"/>
        <w:left w:val="none" w:sz="0" w:space="0" w:color="auto"/>
        <w:bottom w:val="none" w:sz="0" w:space="0" w:color="auto"/>
        <w:right w:val="none" w:sz="0" w:space="0" w:color="auto"/>
      </w:divBdr>
    </w:div>
    <w:div w:id="42363634">
      <w:bodyDiv w:val="1"/>
      <w:marLeft w:val="0"/>
      <w:marRight w:val="0"/>
      <w:marTop w:val="0"/>
      <w:marBottom w:val="0"/>
      <w:divBdr>
        <w:top w:val="none" w:sz="0" w:space="0" w:color="auto"/>
        <w:left w:val="none" w:sz="0" w:space="0" w:color="auto"/>
        <w:bottom w:val="none" w:sz="0" w:space="0" w:color="auto"/>
        <w:right w:val="none" w:sz="0" w:space="0" w:color="auto"/>
      </w:divBdr>
    </w:div>
    <w:div w:id="42363735">
      <w:bodyDiv w:val="1"/>
      <w:marLeft w:val="0"/>
      <w:marRight w:val="0"/>
      <w:marTop w:val="0"/>
      <w:marBottom w:val="0"/>
      <w:divBdr>
        <w:top w:val="none" w:sz="0" w:space="0" w:color="auto"/>
        <w:left w:val="none" w:sz="0" w:space="0" w:color="auto"/>
        <w:bottom w:val="none" w:sz="0" w:space="0" w:color="auto"/>
        <w:right w:val="none" w:sz="0" w:space="0" w:color="auto"/>
      </w:divBdr>
    </w:div>
    <w:div w:id="42364478">
      <w:bodyDiv w:val="1"/>
      <w:marLeft w:val="0"/>
      <w:marRight w:val="0"/>
      <w:marTop w:val="0"/>
      <w:marBottom w:val="0"/>
      <w:divBdr>
        <w:top w:val="none" w:sz="0" w:space="0" w:color="auto"/>
        <w:left w:val="none" w:sz="0" w:space="0" w:color="auto"/>
        <w:bottom w:val="none" w:sz="0" w:space="0" w:color="auto"/>
        <w:right w:val="none" w:sz="0" w:space="0" w:color="auto"/>
      </w:divBdr>
    </w:div>
    <w:div w:id="42364585">
      <w:bodyDiv w:val="1"/>
      <w:marLeft w:val="0"/>
      <w:marRight w:val="0"/>
      <w:marTop w:val="0"/>
      <w:marBottom w:val="0"/>
      <w:divBdr>
        <w:top w:val="none" w:sz="0" w:space="0" w:color="auto"/>
        <w:left w:val="none" w:sz="0" w:space="0" w:color="auto"/>
        <w:bottom w:val="none" w:sz="0" w:space="0" w:color="auto"/>
        <w:right w:val="none" w:sz="0" w:space="0" w:color="auto"/>
      </w:divBdr>
    </w:div>
    <w:div w:id="42410165">
      <w:bodyDiv w:val="1"/>
      <w:marLeft w:val="0"/>
      <w:marRight w:val="0"/>
      <w:marTop w:val="0"/>
      <w:marBottom w:val="0"/>
      <w:divBdr>
        <w:top w:val="none" w:sz="0" w:space="0" w:color="auto"/>
        <w:left w:val="none" w:sz="0" w:space="0" w:color="auto"/>
        <w:bottom w:val="none" w:sz="0" w:space="0" w:color="auto"/>
        <w:right w:val="none" w:sz="0" w:space="0" w:color="auto"/>
      </w:divBdr>
    </w:div>
    <w:div w:id="42411040">
      <w:bodyDiv w:val="1"/>
      <w:marLeft w:val="0"/>
      <w:marRight w:val="0"/>
      <w:marTop w:val="0"/>
      <w:marBottom w:val="0"/>
      <w:divBdr>
        <w:top w:val="none" w:sz="0" w:space="0" w:color="auto"/>
        <w:left w:val="none" w:sz="0" w:space="0" w:color="auto"/>
        <w:bottom w:val="none" w:sz="0" w:space="0" w:color="auto"/>
        <w:right w:val="none" w:sz="0" w:space="0" w:color="auto"/>
      </w:divBdr>
    </w:div>
    <w:div w:id="42482922">
      <w:bodyDiv w:val="1"/>
      <w:marLeft w:val="0"/>
      <w:marRight w:val="0"/>
      <w:marTop w:val="0"/>
      <w:marBottom w:val="0"/>
      <w:divBdr>
        <w:top w:val="none" w:sz="0" w:space="0" w:color="auto"/>
        <w:left w:val="none" w:sz="0" w:space="0" w:color="auto"/>
        <w:bottom w:val="none" w:sz="0" w:space="0" w:color="auto"/>
        <w:right w:val="none" w:sz="0" w:space="0" w:color="auto"/>
      </w:divBdr>
    </w:div>
    <w:div w:id="42485414">
      <w:bodyDiv w:val="1"/>
      <w:marLeft w:val="0"/>
      <w:marRight w:val="0"/>
      <w:marTop w:val="0"/>
      <w:marBottom w:val="0"/>
      <w:divBdr>
        <w:top w:val="none" w:sz="0" w:space="0" w:color="auto"/>
        <w:left w:val="none" w:sz="0" w:space="0" w:color="auto"/>
        <w:bottom w:val="none" w:sz="0" w:space="0" w:color="auto"/>
        <w:right w:val="none" w:sz="0" w:space="0" w:color="auto"/>
      </w:divBdr>
    </w:div>
    <w:div w:id="42486427">
      <w:bodyDiv w:val="1"/>
      <w:marLeft w:val="0"/>
      <w:marRight w:val="0"/>
      <w:marTop w:val="0"/>
      <w:marBottom w:val="0"/>
      <w:divBdr>
        <w:top w:val="none" w:sz="0" w:space="0" w:color="auto"/>
        <w:left w:val="none" w:sz="0" w:space="0" w:color="auto"/>
        <w:bottom w:val="none" w:sz="0" w:space="0" w:color="auto"/>
        <w:right w:val="none" w:sz="0" w:space="0" w:color="auto"/>
      </w:divBdr>
    </w:div>
    <w:div w:id="42488523">
      <w:bodyDiv w:val="1"/>
      <w:marLeft w:val="0"/>
      <w:marRight w:val="0"/>
      <w:marTop w:val="0"/>
      <w:marBottom w:val="0"/>
      <w:divBdr>
        <w:top w:val="none" w:sz="0" w:space="0" w:color="auto"/>
        <w:left w:val="none" w:sz="0" w:space="0" w:color="auto"/>
        <w:bottom w:val="none" w:sz="0" w:space="0" w:color="auto"/>
        <w:right w:val="none" w:sz="0" w:space="0" w:color="auto"/>
      </w:divBdr>
    </w:div>
    <w:div w:id="42533607">
      <w:bodyDiv w:val="1"/>
      <w:marLeft w:val="0"/>
      <w:marRight w:val="0"/>
      <w:marTop w:val="0"/>
      <w:marBottom w:val="0"/>
      <w:divBdr>
        <w:top w:val="none" w:sz="0" w:space="0" w:color="auto"/>
        <w:left w:val="none" w:sz="0" w:space="0" w:color="auto"/>
        <w:bottom w:val="none" w:sz="0" w:space="0" w:color="auto"/>
        <w:right w:val="none" w:sz="0" w:space="0" w:color="auto"/>
      </w:divBdr>
    </w:div>
    <w:div w:id="42563879">
      <w:bodyDiv w:val="1"/>
      <w:marLeft w:val="0"/>
      <w:marRight w:val="0"/>
      <w:marTop w:val="0"/>
      <w:marBottom w:val="0"/>
      <w:divBdr>
        <w:top w:val="none" w:sz="0" w:space="0" w:color="auto"/>
        <w:left w:val="none" w:sz="0" w:space="0" w:color="auto"/>
        <w:bottom w:val="none" w:sz="0" w:space="0" w:color="auto"/>
        <w:right w:val="none" w:sz="0" w:space="0" w:color="auto"/>
      </w:divBdr>
    </w:div>
    <w:div w:id="42601679">
      <w:bodyDiv w:val="1"/>
      <w:marLeft w:val="0"/>
      <w:marRight w:val="0"/>
      <w:marTop w:val="0"/>
      <w:marBottom w:val="0"/>
      <w:divBdr>
        <w:top w:val="none" w:sz="0" w:space="0" w:color="auto"/>
        <w:left w:val="none" w:sz="0" w:space="0" w:color="auto"/>
        <w:bottom w:val="none" w:sz="0" w:space="0" w:color="auto"/>
        <w:right w:val="none" w:sz="0" w:space="0" w:color="auto"/>
      </w:divBdr>
    </w:div>
    <w:div w:id="42677467">
      <w:bodyDiv w:val="1"/>
      <w:marLeft w:val="0"/>
      <w:marRight w:val="0"/>
      <w:marTop w:val="0"/>
      <w:marBottom w:val="0"/>
      <w:divBdr>
        <w:top w:val="none" w:sz="0" w:space="0" w:color="auto"/>
        <w:left w:val="none" w:sz="0" w:space="0" w:color="auto"/>
        <w:bottom w:val="none" w:sz="0" w:space="0" w:color="auto"/>
        <w:right w:val="none" w:sz="0" w:space="0" w:color="auto"/>
      </w:divBdr>
    </w:div>
    <w:div w:id="42677571">
      <w:bodyDiv w:val="1"/>
      <w:marLeft w:val="0"/>
      <w:marRight w:val="0"/>
      <w:marTop w:val="0"/>
      <w:marBottom w:val="0"/>
      <w:divBdr>
        <w:top w:val="none" w:sz="0" w:space="0" w:color="auto"/>
        <w:left w:val="none" w:sz="0" w:space="0" w:color="auto"/>
        <w:bottom w:val="none" w:sz="0" w:space="0" w:color="auto"/>
        <w:right w:val="none" w:sz="0" w:space="0" w:color="auto"/>
      </w:divBdr>
    </w:div>
    <w:div w:id="42797785">
      <w:bodyDiv w:val="1"/>
      <w:marLeft w:val="0"/>
      <w:marRight w:val="0"/>
      <w:marTop w:val="0"/>
      <w:marBottom w:val="0"/>
      <w:divBdr>
        <w:top w:val="none" w:sz="0" w:space="0" w:color="auto"/>
        <w:left w:val="none" w:sz="0" w:space="0" w:color="auto"/>
        <w:bottom w:val="none" w:sz="0" w:space="0" w:color="auto"/>
        <w:right w:val="none" w:sz="0" w:space="0" w:color="auto"/>
      </w:divBdr>
    </w:div>
    <w:div w:id="42798235">
      <w:bodyDiv w:val="1"/>
      <w:marLeft w:val="0"/>
      <w:marRight w:val="0"/>
      <w:marTop w:val="0"/>
      <w:marBottom w:val="0"/>
      <w:divBdr>
        <w:top w:val="none" w:sz="0" w:space="0" w:color="auto"/>
        <w:left w:val="none" w:sz="0" w:space="0" w:color="auto"/>
        <w:bottom w:val="none" w:sz="0" w:space="0" w:color="auto"/>
        <w:right w:val="none" w:sz="0" w:space="0" w:color="auto"/>
      </w:divBdr>
    </w:div>
    <w:div w:id="42798286">
      <w:bodyDiv w:val="1"/>
      <w:marLeft w:val="0"/>
      <w:marRight w:val="0"/>
      <w:marTop w:val="0"/>
      <w:marBottom w:val="0"/>
      <w:divBdr>
        <w:top w:val="none" w:sz="0" w:space="0" w:color="auto"/>
        <w:left w:val="none" w:sz="0" w:space="0" w:color="auto"/>
        <w:bottom w:val="none" w:sz="0" w:space="0" w:color="auto"/>
        <w:right w:val="none" w:sz="0" w:space="0" w:color="auto"/>
      </w:divBdr>
    </w:div>
    <w:div w:id="42826203">
      <w:bodyDiv w:val="1"/>
      <w:marLeft w:val="0"/>
      <w:marRight w:val="0"/>
      <w:marTop w:val="0"/>
      <w:marBottom w:val="0"/>
      <w:divBdr>
        <w:top w:val="none" w:sz="0" w:space="0" w:color="auto"/>
        <w:left w:val="none" w:sz="0" w:space="0" w:color="auto"/>
        <w:bottom w:val="none" w:sz="0" w:space="0" w:color="auto"/>
        <w:right w:val="none" w:sz="0" w:space="0" w:color="auto"/>
      </w:divBdr>
    </w:div>
    <w:div w:id="42869160">
      <w:bodyDiv w:val="1"/>
      <w:marLeft w:val="0"/>
      <w:marRight w:val="0"/>
      <w:marTop w:val="0"/>
      <w:marBottom w:val="0"/>
      <w:divBdr>
        <w:top w:val="none" w:sz="0" w:space="0" w:color="auto"/>
        <w:left w:val="none" w:sz="0" w:space="0" w:color="auto"/>
        <w:bottom w:val="none" w:sz="0" w:space="0" w:color="auto"/>
        <w:right w:val="none" w:sz="0" w:space="0" w:color="auto"/>
      </w:divBdr>
    </w:div>
    <w:div w:id="42869625">
      <w:bodyDiv w:val="1"/>
      <w:marLeft w:val="0"/>
      <w:marRight w:val="0"/>
      <w:marTop w:val="0"/>
      <w:marBottom w:val="0"/>
      <w:divBdr>
        <w:top w:val="none" w:sz="0" w:space="0" w:color="auto"/>
        <w:left w:val="none" w:sz="0" w:space="0" w:color="auto"/>
        <w:bottom w:val="none" w:sz="0" w:space="0" w:color="auto"/>
        <w:right w:val="none" w:sz="0" w:space="0" w:color="auto"/>
      </w:divBdr>
    </w:div>
    <w:div w:id="42871107">
      <w:bodyDiv w:val="1"/>
      <w:marLeft w:val="0"/>
      <w:marRight w:val="0"/>
      <w:marTop w:val="0"/>
      <w:marBottom w:val="0"/>
      <w:divBdr>
        <w:top w:val="none" w:sz="0" w:space="0" w:color="auto"/>
        <w:left w:val="none" w:sz="0" w:space="0" w:color="auto"/>
        <w:bottom w:val="none" w:sz="0" w:space="0" w:color="auto"/>
        <w:right w:val="none" w:sz="0" w:space="0" w:color="auto"/>
      </w:divBdr>
    </w:div>
    <w:div w:id="42874610">
      <w:bodyDiv w:val="1"/>
      <w:marLeft w:val="0"/>
      <w:marRight w:val="0"/>
      <w:marTop w:val="0"/>
      <w:marBottom w:val="0"/>
      <w:divBdr>
        <w:top w:val="none" w:sz="0" w:space="0" w:color="auto"/>
        <w:left w:val="none" w:sz="0" w:space="0" w:color="auto"/>
        <w:bottom w:val="none" w:sz="0" w:space="0" w:color="auto"/>
        <w:right w:val="none" w:sz="0" w:space="0" w:color="auto"/>
      </w:divBdr>
    </w:div>
    <w:div w:id="42877090">
      <w:bodyDiv w:val="1"/>
      <w:marLeft w:val="0"/>
      <w:marRight w:val="0"/>
      <w:marTop w:val="0"/>
      <w:marBottom w:val="0"/>
      <w:divBdr>
        <w:top w:val="none" w:sz="0" w:space="0" w:color="auto"/>
        <w:left w:val="none" w:sz="0" w:space="0" w:color="auto"/>
        <w:bottom w:val="none" w:sz="0" w:space="0" w:color="auto"/>
        <w:right w:val="none" w:sz="0" w:space="0" w:color="auto"/>
      </w:divBdr>
    </w:div>
    <w:div w:id="42953091">
      <w:bodyDiv w:val="1"/>
      <w:marLeft w:val="0"/>
      <w:marRight w:val="0"/>
      <w:marTop w:val="0"/>
      <w:marBottom w:val="0"/>
      <w:divBdr>
        <w:top w:val="none" w:sz="0" w:space="0" w:color="auto"/>
        <w:left w:val="none" w:sz="0" w:space="0" w:color="auto"/>
        <w:bottom w:val="none" w:sz="0" w:space="0" w:color="auto"/>
        <w:right w:val="none" w:sz="0" w:space="0" w:color="auto"/>
      </w:divBdr>
    </w:div>
    <w:div w:id="42993015">
      <w:bodyDiv w:val="1"/>
      <w:marLeft w:val="0"/>
      <w:marRight w:val="0"/>
      <w:marTop w:val="0"/>
      <w:marBottom w:val="0"/>
      <w:divBdr>
        <w:top w:val="none" w:sz="0" w:space="0" w:color="auto"/>
        <w:left w:val="none" w:sz="0" w:space="0" w:color="auto"/>
        <w:bottom w:val="none" w:sz="0" w:space="0" w:color="auto"/>
        <w:right w:val="none" w:sz="0" w:space="0" w:color="auto"/>
      </w:divBdr>
    </w:div>
    <w:div w:id="42994371">
      <w:bodyDiv w:val="1"/>
      <w:marLeft w:val="0"/>
      <w:marRight w:val="0"/>
      <w:marTop w:val="0"/>
      <w:marBottom w:val="0"/>
      <w:divBdr>
        <w:top w:val="none" w:sz="0" w:space="0" w:color="auto"/>
        <w:left w:val="none" w:sz="0" w:space="0" w:color="auto"/>
        <w:bottom w:val="none" w:sz="0" w:space="0" w:color="auto"/>
        <w:right w:val="none" w:sz="0" w:space="0" w:color="auto"/>
      </w:divBdr>
    </w:div>
    <w:div w:id="43019563">
      <w:bodyDiv w:val="1"/>
      <w:marLeft w:val="0"/>
      <w:marRight w:val="0"/>
      <w:marTop w:val="0"/>
      <w:marBottom w:val="0"/>
      <w:divBdr>
        <w:top w:val="none" w:sz="0" w:space="0" w:color="auto"/>
        <w:left w:val="none" w:sz="0" w:space="0" w:color="auto"/>
        <w:bottom w:val="none" w:sz="0" w:space="0" w:color="auto"/>
        <w:right w:val="none" w:sz="0" w:space="0" w:color="auto"/>
      </w:divBdr>
    </w:div>
    <w:div w:id="43062670">
      <w:bodyDiv w:val="1"/>
      <w:marLeft w:val="0"/>
      <w:marRight w:val="0"/>
      <w:marTop w:val="0"/>
      <w:marBottom w:val="0"/>
      <w:divBdr>
        <w:top w:val="none" w:sz="0" w:space="0" w:color="auto"/>
        <w:left w:val="none" w:sz="0" w:space="0" w:color="auto"/>
        <w:bottom w:val="none" w:sz="0" w:space="0" w:color="auto"/>
        <w:right w:val="none" w:sz="0" w:space="0" w:color="auto"/>
      </w:divBdr>
    </w:div>
    <w:div w:id="43063270">
      <w:bodyDiv w:val="1"/>
      <w:marLeft w:val="0"/>
      <w:marRight w:val="0"/>
      <w:marTop w:val="0"/>
      <w:marBottom w:val="0"/>
      <w:divBdr>
        <w:top w:val="none" w:sz="0" w:space="0" w:color="auto"/>
        <w:left w:val="none" w:sz="0" w:space="0" w:color="auto"/>
        <w:bottom w:val="none" w:sz="0" w:space="0" w:color="auto"/>
        <w:right w:val="none" w:sz="0" w:space="0" w:color="auto"/>
      </w:divBdr>
    </w:div>
    <w:div w:id="43068095">
      <w:bodyDiv w:val="1"/>
      <w:marLeft w:val="0"/>
      <w:marRight w:val="0"/>
      <w:marTop w:val="0"/>
      <w:marBottom w:val="0"/>
      <w:divBdr>
        <w:top w:val="none" w:sz="0" w:space="0" w:color="auto"/>
        <w:left w:val="none" w:sz="0" w:space="0" w:color="auto"/>
        <w:bottom w:val="none" w:sz="0" w:space="0" w:color="auto"/>
        <w:right w:val="none" w:sz="0" w:space="0" w:color="auto"/>
      </w:divBdr>
    </w:div>
    <w:div w:id="43138111">
      <w:bodyDiv w:val="1"/>
      <w:marLeft w:val="0"/>
      <w:marRight w:val="0"/>
      <w:marTop w:val="0"/>
      <w:marBottom w:val="0"/>
      <w:divBdr>
        <w:top w:val="none" w:sz="0" w:space="0" w:color="auto"/>
        <w:left w:val="none" w:sz="0" w:space="0" w:color="auto"/>
        <w:bottom w:val="none" w:sz="0" w:space="0" w:color="auto"/>
        <w:right w:val="none" w:sz="0" w:space="0" w:color="auto"/>
      </w:divBdr>
    </w:div>
    <w:div w:id="43144948">
      <w:bodyDiv w:val="1"/>
      <w:marLeft w:val="0"/>
      <w:marRight w:val="0"/>
      <w:marTop w:val="0"/>
      <w:marBottom w:val="0"/>
      <w:divBdr>
        <w:top w:val="none" w:sz="0" w:space="0" w:color="auto"/>
        <w:left w:val="none" w:sz="0" w:space="0" w:color="auto"/>
        <w:bottom w:val="none" w:sz="0" w:space="0" w:color="auto"/>
        <w:right w:val="none" w:sz="0" w:space="0" w:color="auto"/>
      </w:divBdr>
    </w:div>
    <w:div w:id="43145373">
      <w:bodyDiv w:val="1"/>
      <w:marLeft w:val="0"/>
      <w:marRight w:val="0"/>
      <w:marTop w:val="0"/>
      <w:marBottom w:val="0"/>
      <w:divBdr>
        <w:top w:val="none" w:sz="0" w:space="0" w:color="auto"/>
        <w:left w:val="none" w:sz="0" w:space="0" w:color="auto"/>
        <w:bottom w:val="none" w:sz="0" w:space="0" w:color="auto"/>
        <w:right w:val="none" w:sz="0" w:space="0" w:color="auto"/>
      </w:divBdr>
    </w:div>
    <w:div w:id="43145736">
      <w:bodyDiv w:val="1"/>
      <w:marLeft w:val="0"/>
      <w:marRight w:val="0"/>
      <w:marTop w:val="0"/>
      <w:marBottom w:val="0"/>
      <w:divBdr>
        <w:top w:val="none" w:sz="0" w:space="0" w:color="auto"/>
        <w:left w:val="none" w:sz="0" w:space="0" w:color="auto"/>
        <w:bottom w:val="none" w:sz="0" w:space="0" w:color="auto"/>
        <w:right w:val="none" w:sz="0" w:space="0" w:color="auto"/>
      </w:divBdr>
    </w:div>
    <w:div w:id="43213857">
      <w:bodyDiv w:val="1"/>
      <w:marLeft w:val="0"/>
      <w:marRight w:val="0"/>
      <w:marTop w:val="0"/>
      <w:marBottom w:val="0"/>
      <w:divBdr>
        <w:top w:val="none" w:sz="0" w:space="0" w:color="auto"/>
        <w:left w:val="none" w:sz="0" w:space="0" w:color="auto"/>
        <w:bottom w:val="none" w:sz="0" w:space="0" w:color="auto"/>
        <w:right w:val="none" w:sz="0" w:space="0" w:color="auto"/>
      </w:divBdr>
    </w:div>
    <w:div w:id="43219694">
      <w:bodyDiv w:val="1"/>
      <w:marLeft w:val="0"/>
      <w:marRight w:val="0"/>
      <w:marTop w:val="0"/>
      <w:marBottom w:val="0"/>
      <w:divBdr>
        <w:top w:val="none" w:sz="0" w:space="0" w:color="auto"/>
        <w:left w:val="none" w:sz="0" w:space="0" w:color="auto"/>
        <w:bottom w:val="none" w:sz="0" w:space="0" w:color="auto"/>
        <w:right w:val="none" w:sz="0" w:space="0" w:color="auto"/>
      </w:divBdr>
    </w:div>
    <w:div w:id="43256105">
      <w:bodyDiv w:val="1"/>
      <w:marLeft w:val="0"/>
      <w:marRight w:val="0"/>
      <w:marTop w:val="0"/>
      <w:marBottom w:val="0"/>
      <w:divBdr>
        <w:top w:val="none" w:sz="0" w:space="0" w:color="auto"/>
        <w:left w:val="none" w:sz="0" w:space="0" w:color="auto"/>
        <w:bottom w:val="none" w:sz="0" w:space="0" w:color="auto"/>
        <w:right w:val="none" w:sz="0" w:space="0" w:color="auto"/>
      </w:divBdr>
    </w:div>
    <w:div w:id="43256785">
      <w:bodyDiv w:val="1"/>
      <w:marLeft w:val="0"/>
      <w:marRight w:val="0"/>
      <w:marTop w:val="0"/>
      <w:marBottom w:val="0"/>
      <w:divBdr>
        <w:top w:val="none" w:sz="0" w:space="0" w:color="auto"/>
        <w:left w:val="none" w:sz="0" w:space="0" w:color="auto"/>
        <w:bottom w:val="none" w:sz="0" w:space="0" w:color="auto"/>
        <w:right w:val="none" w:sz="0" w:space="0" w:color="auto"/>
      </w:divBdr>
    </w:div>
    <w:div w:id="43257041">
      <w:bodyDiv w:val="1"/>
      <w:marLeft w:val="0"/>
      <w:marRight w:val="0"/>
      <w:marTop w:val="0"/>
      <w:marBottom w:val="0"/>
      <w:divBdr>
        <w:top w:val="none" w:sz="0" w:space="0" w:color="auto"/>
        <w:left w:val="none" w:sz="0" w:space="0" w:color="auto"/>
        <w:bottom w:val="none" w:sz="0" w:space="0" w:color="auto"/>
        <w:right w:val="none" w:sz="0" w:space="0" w:color="auto"/>
      </w:divBdr>
    </w:div>
    <w:div w:id="43331191">
      <w:bodyDiv w:val="1"/>
      <w:marLeft w:val="0"/>
      <w:marRight w:val="0"/>
      <w:marTop w:val="0"/>
      <w:marBottom w:val="0"/>
      <w:divBdr>
        <w:top w:val="none" w:sz="0" w:space="0" w:color="auto"/>
        <w:left w:val="none" w:sz="0" w:space="0" w:color="auto"/>
        <w:bottom w:val="none" w:sz="0" w:space="0" w:color="auto"/>
        <w:right w:val="none" w:sz="0" w:space="0" w:color="auto"/>
      </w:divBdr>
    </w:div>
    <w:div w:id="43334589">
      <w:bodyDiv w:val="1"/>
      <w:marLeft w:val="0"/>
      <w:marRight w:val="0"/>
      <w:marTop w:val="0"/>
      <w:marBottom w:val="0"/>
      <w:divBdr>
        <w:top w:val="none" w:sz="0" w:space="0" w:color="auto"/>
        <w:left w:val="none" w:sz="0" w:space="0" w:color="auto"/>
        <w:bottom w:val="none" w:sz="0" w:space="0" w:color="auto"/>
        <w:right w:val="none" w:sz="0" w:space="0" w:color="auto"/>
      </w:divBdr>
    </w:div>
    <w:div w:id="43336760">
      <w:bodyDiv w:val="1"/>
      <w:marLeft w:val="0"/>
      <w:marRight w:val="0"/>
      <w:marTop w:val="0"/>
      <w:marBottom w:val="0"/>
      <w:divBdr>
        <w:top w:val="none" w:sz="0" w:space="0" w:color="auto"/>
        <w:left w:val="none" w:sz="0" w:space="0" w:color="auto"/>
        <w:bottom w:val="none" w:sz="0" w:space="0" w:color="auto"/>
        <w:right w:val="none" w:sz="0" w:space="0" w:color="auto"/>
      </w:divBdr>
    </w:div>
    <w:div w:id="43338481">
      <w:bodyDiv w:val="1"/>
      <w:marLeft w:val="0"/>
      <w:marRight w:val="0"/>
      <w:marTop w:val="0"/>
      <w:marBottom w:val="0"/>
      <w:divBdr>
        <w:top w:val="none" w:sz="0" w:space="0" w:color="auto"/>
        <w:left w:val="none" w:sz="0" w:space="0" w:color="auto"/>
        <w:bottom w:val="none" w:sz="0" w:space="0" w:color="auto"/>
        <w:right w:val="none" w:sz="0" w:space="0" w:color="auto"/>
      </w:divBdr>
    </w:div>
    <w:div w:id="43406814">
      <w:bodyDiv w:val="1"/>
      <w:marLeft w:val="0"/>
      <w:marRight w:val="0"/>
      <w:marTop w:val="0"/>
      <w:marBottom w:val="0"/>
      <w:divBdr>
        <w:top w:val="none" w:sz="0" w:space="0" w:color="auto"/>
        <w:left w:val="none" w:sz="0" w:space="0" w:color="auto"/>
        <w:bottom w:val="none" w:sz="0" w:space="0" w:color="auto"/>
        <w:right w:val="none" w:sz="0" w:space="0" w:color="auto"/>
      </w:divBdr>
    </w:div>
    <w:div w:id="43412850">
      <w:bodyDiv w:val="1"/>
      <w:marLeft w:val="0"/>
      <w:marRight w:val="0"/>
      <w:marTop w:val="0"/>
      <w:marBottom w:val="0"/>
      <w:divBdr>
        <w:top w:val="none" w:sz="0" w:space="0" w:color="auto"/>
        <w:left w:val="none" w:sz="0" w:space="0" w:color="auto"/>
        <w:bottom w:val="none" w:sz="0" w:space="0" w:color="auto"/>
        <w:right w:val="none" w:sz="0" w:space="0" w:color="auto"/>
      </w:divBdr>
    </w:div>
    <w:div w:id="43450559">
      <w:bodyDiv w:val="1"/>
      <w:marLeft w:val="0"/>
      <w:marRight w:val="0"/>
      <w:marTop w:val="0"/>
      <w:marBottom w:val="0"/>
      <w:divBdr>
        <w:top w:val="none" w:sz="0" w:space="0" w:color="auto"/>
        <w:left w:val="none" w:sz="0" w:space="0" w:color="auto"/>
        <w:bottom w:val="none" w:sz="0" w:space="0" w:color="auto"/>
        <w:right w:val="none" w:sz="0" w:space="0" w:color="auto"/>
      </w:divBdr>
    </w:div>
    <w:div w:id="43452159">
      <w:bodyDiv w:val="1"/>
      <w:marLeft w:val="0"/>
      <w:marRight w:val="0"/>
      <w:marTop w:val="0"/>
      <w:marBottom w:val="0"/>
      <w:divBdr>
        <w:top w:val="none" w:sz="0" w:space="0" w:color="auto"/>
        <w:left w:val="none" w:sz="0" w:space="0" w:color="auto"/>
        <w:bottom w:val="none" w:sz="0" w:space="0" w:color="auto"/>
        <w:right w:val="none" w:sz="0" w:space="0" w:color="auto"/>
      </w:divBdr>
    </w:div>
    <w:div w:id="43482754">
      <w:bodyDiv w:val="1"/>
      <w:marLeft w:val="0"/>
      <w:marRight w:val="0"/>
      <w:marTop w:val="0"/>
      <w:marBottom w:val="0"/>
      <w:divBdr>
        <w:top w:val="none" w:sz="0" w:space="0" w:color="auto"/>
        <w:left w:val="none" w:sz="0" w:space="0" w:color="auto"/>
        <w:bottom w:val="none" w:sz="0" w:space="0" w:color="auto"/>
        <w:right w:val="none" w:sz="0" w:space="0" w:color="auto"/>
      </w:divBdr>
    </w:div>
    <w:div w:id="43482835">
      <w:bodyDiv w:val="1"/>
      <w:marLeft w:val="0"/>
      <w:marRight w:val="0"/>
      <w:marTop w:val="0"/>
      <w:marBottom w:val="0"/>
      <w:divBdr>
        <w:top w:val="none" w:sz="0" w:space="0" w:color="auto"/>
        <w:left w:val="none" w:sz="0" w:space="0" w:color="auto"/>
        <w:bottom w:val="none" w:sz="0" w:space="0" w:color="auto"/>
        <w:right w:val="none" w:sz="0" w:space="0" w:color="auto"/>
      </w:divBdr>
    </w:div>
    <w:div w:id="43527855">
      <w:bodyDiv w:val="1"/>
      <w:marLeft w:val="0"/>
      <w:marRight w:val="0"/>
      <w:marTop w:val="0"/>
      <w:marBottom w:val="0"/>
      <w:divBdr>
        <w:top w:val="none" w:sz="0" w:space="0" w:color="auto"/>
        <w:left w:val="none" w:sz="0" w:space="0" w:color="auto"/>
        <w:bottom w:val="none" w:sz="0" w:space="0" w:color="auto"/>
        <w:right w:val="none" w:sz="0" w:space="0" w:color="auto"/>
      </w:divBdr>
    </w:div>
    <w:div w:id="43528428">
      <w:bodyDiv w:val="1"/>
      <w:marLeft w:val="0"/>
      <w:marRight w:val="0"/>
      <w:marTop w:val="0"/>
      <w:marBottom w:val="0"/>
      <w:divBdr>
        <w:top w:val="none" w:sz="0" w:space="0" w:color="auto"/>
        <w:left w:val="none" w:sz="0" w:space="0" w:color="auto"/>
        <w:bottom w:val="none" w:sz="0" w:space="0" w:color="auto"/>
        <w:right w:val="none" w:sz="0" w:space="0" w:color="auto"/>
      </w:divBdr>
    </w:div>
    <w:div w:id="43599979">
      <w:bodyDiv w:val="1"/>
      <w:marLeft w:val="0"/>
      <w:marRight w:val="0"/>
      <w:marTop w:val="0"/>
      <w:marBottom w:val="0"/>
      <w:divBdr>
        <w:top w:val="none" w:sz="0" w:space="0" w:color="auto"/>
        <w:left w:val="none" w:sz="0" w:space="0" w:color="auto"/>
        <w:bottom w:val="none" w:sz="0" w:space="0" w:color="auto"/>
        <w:right w:val="none" w:sz="0" w:space="0" w:color="auto"/>
      </w:divBdr>
    </w:div>
    <w:div w:id="43600506">
      <w:bodyDiv w:val="1"/>
      <w:marLeft w:val="0"/>
      <w:marRight w:val="0"/>
      <w:marTop w:val="0"/>
      <w:marBottom w:val="0"/>
      <w:divBdr>
        <w:top w:val="none" w:sz="0" w:space="0" w:color="auto"/>
        <w:left w:val="none" w:sz="0" w:space="0" w:color="auto"/>
        <w:bottom w:val="none" w:sz="0" w:space="0" w:color="auto"/>
        <w:right w:val="none" w:sz="0" w:space="0" w:color="auto"/>
      </w:divBdr>
    </w:div>
    <w:div w:id="43603954">
      <w:bodyDiv w:val="1"/>
      <w:marLeft w:val="0"/>
      <w:marRight w:val="0"/>
      <w:marTop w:val="0"/>
      <w:marBottom w:val="0"/>
      <w:divBdr>
        <w:top w:val="none" w:sz="0" w:space="0" w:color="auto"/>
        <w:left w:val="none" w:sz="0" w:space="0" w:color="auto"/>
        <w:bottom w:val="none" w:sz="0" w:space="0" w:color="auto"/>
        <w:right w:val="none" w:sz="0" w:space="0" w:color="auto"/>
      </w:divBdr>
    </w:div>
    <w:div w:id="43603982">
      <w:bodyDiv w:val="1"/>
      <w:marLeft w:val="0"/>
      <w:marRight w:val="0"/>
      <w:marTop w:val="0"/>
      <w:marBottom w:val="0"/>
      <w:divBdr>
        <w:top w:val="none" w:sz="0" w:space="0" w:color="auto"/>
        <w:left w:val="none" w:sz="0" w:space="0" w:color="auto"/>
        <w:bottom w:val="none" w:sz="0" w:space="0" w:color="auto"/>
        <w:right w:val="none" w:sz="0" w:space="0" w:color="auto"/>
      </w:divBdr>
    </w:div>
    <w:div w:id="43604184">
      <w:bodyDiv w:val="1"/>
      <w:marLeft w:val="0"/>
      <w:marRight w:val="0"/>
      <w:marTop w:val="0"/>
      <w:marBottom w:val="0"/>
      <w:divBdr>
        <w:top w:val="none" w:sz="0" w:space="0" w:color="auto"/>
        <w:left w:val="none" w:sz="0" w:space="0" w:color="auto"/>
        <w:bottom w:val="none" w:sz="0" w:space="0" w:color="auto"/>
        <w:right w:val="none" w:sz="0" w:space="0" w:color="auto"/>
      </w:divBdr>
    </w:div>
    <w:div w:id="43647287">
      <w:bodyDiv w:val="1"/>
      <w:marLeft w:val="0"/>
      <w:marRight w:val="0"/>
      <w:marTop w:val="0"/>
      <w:marBottom w:val="0"/>
      <w:divBdr>
        <w:top w:val="none" w:sz="0" w:space="0" w:color="auto"/>
        <w:left w:val="none" w:sz="0" w:space="0" w:color="auto"/>
        <w:bottom w:val="none" w:sz="0" w:space="0" w:color="auto"/>
        <w:right w:val="none" w:sz="0" w:space="0" w:color="auto"/>
      </w:divBdr>
    </w:div>
    <w:div w:id="43647367">
      <w:bodyDiv w:val="1"/>
      <w:marLeft w:val="0"/>
      <w:marRight w:val="0"/>
      <w:marTop w:val="0"/>
      <w:marBottom w:val="0"/>
      <w:divBdr>
        <w:top w:val="none" w:sz="0" w:space="0" w:color="auto"/>
        <w:left w:val="none" w:sz="0" w:space="0" w:color="auto"/>
        <w:bottom w:val="none" w:sz="0" w:space="0" w:color="auto"/>
        <w:right w:val="none" w:sz="0" w:space="0" w:color="auto"/>
      </w:divBdr>
    </w:div>
    <w:div w:id="43677888">
      <w:bodyDiv w:val="1"/>
      <w:marLeft w:val="0"/>
      <w:marRight w:val="0"/>
      <w:marTop w:val="0"/>
      <w:marBottom w:val="0"/>
      <w:divBdr>
        <w:top w:val="none" w:sz="0" w:space="0" w:color="auto"/>
        <w:left w:val="none" w:sz="0" w:space="0" w:color="auto"/>
        <w:bottom w:val="none" w:sz="0" w:space="0" w:color="auto"/>
        <w:right w:val="none" w:sz="0" w:space="0" w:color="auto"/>
      </w:divBdr>
    </w:div>
    <w:div w:id="43677993">
      <w:bodyDiv w:val="1"/>
      <w:marLeft w:val="0"/>
      <w:marRight w:val="0"/>
      <w:marTop w:val="0"/>
      <w:marBottom w:val="0"/>
      <w:divBdr>
        <w:top w:val="none" w:sz="0" w:space="0" w:color="auto"/>
        <w:left w:val="none" w:sz="0" w:space="0" w:color="auto"/>
        <w:bottom w:val="none" w:sz="0" w:space="0" w:color="auto"/>
        <w:right w:val="none" w:sz="0" w:space="0" w:color="auto"/>
      </w:divBdr>
    </w:div>
    <w:div w:id="43678361">
      <w:bodyDiv w:val="1"/>
      <w:marLeft w:val="0"/>
      <w:marRight w:val="0"/>
      <w:marTop w:val="0"/>
      <w:marBottom w:val="0"/>
      <w:divBdr>
        <w:top w:val="none" w:sz="0" w:space="0" w:color="auto"/>
        <w:left w:val="none" w:sz="0" w:space="0" w:color="auto"/>
        <w:bottom w:val="none" w:sz="0" w:space="0" w:color="auto"/>
        <w:right w:val="none" w:sz="0" w:space="0" w:color="auto"/>
      </w:divBdr>
    </w:div>
    <w:div w:id="43679649">
      <w:bodyDiv w:val="1"/>
      <w:marLeft w:val="0"/>
      <w:marRight w:val="0"/>
      <w:marTop w:val="0"/>
      <w:marBottom w:val="0"/>
      <w:divBdr>
        <w:top w:val="none" w:sz="0" w:space="0" w:color="auto"/>
        <w:left w:val="none" w:sz="0" w:space="0" w:color="auto"/>
        <w:bottom w:val="none" w:sz="0" w:space="0" w:color="auto"/>
        <w:right w:val="none" w:sz="0" w:space="0" w:color="auto"/>
      </w:divBdr>
    </w:div>
    <w:div w:id="43718429">
      <w:bodyDiv w:val="1"/>
      <w:marLeft w:val="0"/>
      <w:marRight w:val="0"/>
      <w:marTop w:val="0"/>
      <w:marBottom w:val="0"/>
      <w:divBdr>
        <w:top w:val="none" w:sz="0" w:space="0" w:color="auto"/>
        <w:left w:val="none" w:sz="0" w:space="0" w:color="auto"/>
        <w:bottom w:val="none" w:sz="0" w:space="0" w:color="auto"/>
        <w:right w:val="none" w:sz="0" w:space="0" w:color="auto"/>
      </w:divBdr>
    </w:div>
    <w:div w:id="43718921">
      <w:bodyDiv w:val="1"/>
      <w:marLeft w:val="0"/>
      <w:marRight w:val="0"/>
      <w:marTop w:val="0"/>
      <w:marBottom w:val="0"/>
      <w:divBdr>
        <w:top w:val="none" w:sz="0" w:space="0" w:color="auto"/>
        <w:left w:val="none" w:sz="0" w:space="0" w:color="auto"/>
        <w:bottom w:val="none" w:sz="0" w:space="0" w:color="auto"/>
        <w:right w:val="none" w:sz="0" w:space="0" w:color="auto"/>
      </w:divBdr>
    </w:div>
    <w:div w:id="43721090">
      <w:bodyDiv w:val="1"/>
      <w:marLeft w:val="0"/>
      <w:marRight w:val="0"/>
      <w:marTop w:val="0"/>
      <w:marBottom w:val="0"/>
      <w:divBdr>
        <w:top w:val="none" w:sz="0" w:space="0" w:color="auto"/>
        <w:left w:val="none" w:sz="0" w:space="0" w:color="auto"/>
        <w:bottom w:val="none" w:sz="0" w:space="0" w:color="auto"/>
        <w:right w:val="none" w:sz="0" w:space="0" w:color="auto"/>
      </w:divBdr>
    </w:div>
    <w:div w:id="43724802">
      <w:bodyDiv w:val="1"/>
      <w:marLeft w:val="0"/>
      <w:marRight w:val="0"/>
      <w:marTop w:val="0"/>
      <w:marBottom w:val="0"/>
      <w:divBdr>
        <w:top w:val="none" w:sz="0" w:space="0" w:color="auto"/>
        <w:left w:val="none" w:sz="0" w:space="0" w:color="auto"/>
        <w:bottom w:val="none" w:sz="0" w:space="0" w:color="auto"/>
        <w:right w:val="none" w:sz="0" w:space="0" w:color="auto"/>
      </w:divBdr>
    </w:div>
    <w:div w:id="43725135">
      <w:bodyDiv w:val="1"/>
      <w:marLeft w:val="0"/>
      <w:marRight w:val="0"/>
      <w:marTop w:val="0"/>
      <w:marBottom w:val="0"/>
      <w:divBdr>
        <w:top w:val="none" w:sz="0" w:space="0" w:color="auto"/>
        <w:left w:val="none" w:sz="0" w:space="0" w:color="auto"/>
        <w:bottom w:val="none" w:sz="0" w:space="0" w:color="auto"/>
        <w:right w:val="none" w:sz="0" w:space="0" w:color="auto"/>
      </w:divBdr>
    </w:div>
    <w:div w:id="43797411">
      <w:bodyDiv w:val="1"/>
      <w:marLeft w:val="0"/>
      <w:marRight w:val="0"/>
      <w:marTop w:val="0"/>
      <w:marBottom w:val="0"/>
      <w:divBdr>
        <w:top w:val="none" w:sz="0" w:space="0" w:color="auto"/>
        <w:left w:val="none" w:sz="0" w:space="0" w:color="auto"/>
        <w:bottom w:val="none" w:sz="0" w:space="0" w:color="auto"/>
        <w:right w:val="none" w:sz="0" w:space="0" w:color="auto"/>
      </w:divBdr>
    </w:div>
    <w:div w:id="43798247">
      <w:bodyDiv w:val="1"/>
      <w:marLeft w:val="0"/>
      <w:marRight w:val="0"/>
      <w:marTop w:val="0"/>
      <w:marBottom w:val="0"/>
      <w:divBdr>
        <w:top w:val="none" w:sz="0" w:space="0" w:color="auto"/>
        <w:left w:val="none" w:sz="0" w:space="0" w:color="auto"/>
        <w:bottom w:val="none" w:sz="0" w:space="0" w:color="auto"/>
        <w:right w:val="none" w:sz="0" w:space="0" w:color="auto"/>
      </w:divBdr>
    </w:div>
    <w:div w:id="43801381">
      <w:bodyDiv w:val="1"/>
      <w:marLeft w:val="0"/>
      <w:marRight w:val="0"/>
      <w:marTop w:val="0"/>
      <w:marBottom w:val="0"/>
      <w:divBdr>
        <w:top w:val="none" w:sz="0" w:space="0" w:color="auto"/>
        <w:left w:val="none" w:sz="0" w:space="0" w:color="auto"/>
        <w:bottom w:val="none" w:sz="0" w:space="0" w:color="auto"/>
        <w:right w:val="none" w:sz="0" w:space="0" w:color="auto"/>
      </w:divBdr>
    </w:div>
    <w:div w:id="43867701">
      <w:bodyDiv w:val="1"/>
      <w:marLeft w:val="0"/>
      <w:marRight w:val="0"/>
      <w:marTop w:val="0"/>
      <w:marBottom w:val="0"/>
      <w:divBdr>
        <w:top w:val="none" w:sz="0" w:space="0" w:color="auto"/>
        <w:left w:val="none" w:sz="0" w:space="0" w:color="auto"/>
        <w:bottom w:val="none" w:sz="0" w:space="0" w:color="auto"/>
        <w:right w:val="none" w:sz="0" w:space="0" w:color="auto"/>
      </w:divBdr>
    </w:div>
    <w:div w:id="43869124">
      <w:bodyDiv w:val="1"/>
      <w:marLeft w:val="0"/>
      <w:marRight w:val="0"/>
      <w:marTop w:val="0"/>
      <w:marBottom w:val="0"/>
      <w:divBdr>
        <w:top w:val="none" w:sz="0" w:space="0" w:color="auto"/>
        <w:left w:val="none" w:sz="0" w:space="0" w:color="auto"/>
        <w:bottom w:val="none" w:sz="0" w:space="0" w:color="auto"/>
        <w:right w:val="none" w:sz="0" w:space="0" w:color="auto"/>
      </w:divBdr>
    </w:div>
    <w:div w:id="43869469">
      <w:bodyDiv w:val="1"/>
      <w:marLeft w:val="0"/>
      <w:marRight w:val="0"/>
      <w:marTop w:val="0"/>
      <w:marBottom w:val="0"/>
      <w:divBdr>
        <w:top w:val="none" w:sz="0" w:space="0" w:color="auto"/>
        <w:left w:val="none" w:sz="0" w:space="0" w:color="auto"/>
        <w:bottom w:val="none" w:sz="0" w:space="0" w:color="auto"/>
        <w:right w:val="none" w:sz="0" w:space="0" w:color="auto"/>
      </w:divBdr>
    </w:div>
    <w:div w:id="43873263">
      <w:bodyDiv w:val="1"/>
      <w:marLeft w:val="0"/>
      <w:marRight w:val="0"/>
      <w:marTop w:val="0"/>
      <w:marBottom w:val="0"/>
      <w:divBdr>
        <w:top w:val="none" w:sz="0" w:space="0" w:color="auto"/>
        <w:left w:val="none" w:sz="0" w:space="0" w:color="auto"/>
        <w:bottom w:val="none" w:sz="0" w:space="0" w:color="auto"/>
        <w:right w:val="none" w:sz="0" w:space="0" w:color="auto"/>
      </w:divBdr>
    </w:div>
    <w:div w:id="43873971">
      <w:bodyDiv w:val="1"/>
      <w:marLeft w:val="0"/>
      <w:marRight w:val="0"/>
      <w:marTop w:val="0"/>
      <w:marBottom w:val="0"/>
      <w:divBdr>
        <w:top w:val="none" w:sz="0" w:space="0" w:color="auto"/>
        <w:left w:val="none" w:sz="0" w:space="0" w:color="auto"/>
        <w:bottom w:val="none" w:sz="0" w:space="0" w:color="auto"/>
        <w:right w:val="none" w:sz="0" w:space="0" w:color="auto"/>
      </w:divBdr>
    </w:div>
    <w:div w:id="43874953">
      <w:bodyDiv w:val="1"/>
      <w:marLeft w:val="0"/>
      <w:marRight w:val="0"/>
      <w:marTop w:val="0"/>
      <w:marBottom w:val="0"/>
      <w:divBdr>
        <w:top w:val="none" w:sz="0" w:space="0" w:color="auto"/>
        <w:left w:val="none" w:sz="0" w:space="0" w:color="auto"/>
        <w:bottom w:val="none" w:sz="0" w:space="0" w:color="auto"/>
        <w:right w:val="none" w:sz="0" w:space="0" w:color="auto"/>
      </w:divBdr>
    </w:div>
    <w:div w:id="43910863">
      <w:bodyDiv w:val="1"/>
      <w:marLeft w:val="0"/>
      <w:marRight w:val="0"/>
      <w:marTop w:val="0"/>
      <w:marBottom w:val="0"/>
      <w:divBdr>
        <w:top w:val="none" w:sz="0" w:space="0" w:color="auto"/>
        <w:left w:val="none" w:sz="0" w:space="0" w:color="auto"/>
        <w:bottom w:val="none" w:sz="0" w:space="0" w:color="auto"/>
        <w:right w:val="none" w:sz="0" w:space="0" w:color="auto"/>
      </w:divBdr>
    </w:div>
    <w:div w:id="43912026">
      <w:bodyDiv w:val="1"/>
      <w:marLeft w:val="0"/>
      <w:marRight w:val="0"/>
      <w:marTop w:val="0"/>
      <w:marBottom w:val="0"/>
      <w:divBdr>
        <w:top w:val="none" w:sz="0" w:space="0" w:color="auto"/>
        <w:left w:val="none" w:sz="0" w:space="0" w:color="auto"/>
        <w:bottom w:val="none" w:sz="0" w:space="0" w:color="auto"/>
        <w:right w:val="none" w:sz="0" w:space="0" w:color="auto"/>
      </w:divBdr>
    </w:div>
    <w:div w:id="43914972">
      <w:bodyDiv w:val="1"/>
      <w:marLeft w:val="0"/>
      <w:marRight w:val="0"/>
      <w:marTop w:val="0"/>
      <w:marBottom w:val="0"/>
      <w:divBdr>
        <w:top w:val="none" w:sz="0" w:space="0" w:color="auto"/>
        <w:left w:val="none" w:sz="0" w:space="0" w:color="auto"/>
        <w:bottom w:val="none" w:sz="0" w:space="0" w:color="auto"/>
        <w:right w:val="none" w:sz="0" w:space="0" w:color="auto"/>
      </w:divBdr>
    </w:div>
    <w:div w:id="43915135">
      <w:bodyDiv w:val="1"/>
      <w:marLeft w:val="0"/>
      <w:marRight w:val="0"/>
      <w:marTop w:val="0"/>
      <w:marBottom w:val="0"/>
      <w:divBdr>
        <w:top w:val="none" w:sz="0" w:space="0" w:color="auto"/>
        <w:left w:val="none" w:sz="0" w:space="0" w:color="auto"/>
        <w:bottom w:val="none" w:sz="0" w:space="0" w:color="auto"/>
        <w:right w:val="none" w:sz="0" w:space="0" w:color="auto"/>
      </w:divBdr>
    </w:div>
    <w:div w:id="43986475">
      <w:bodyDiv w:val="1"/>
      <w:marLeft w:val="0"/>
      <w:marRight w:val="0"/>
      <w:marTop w:val="0"/>
      <w:marBottom w:val="0"/>
      <w:divBdr>
        <w:top w:val="none" w:sz="0" w:space="0" w:color="auto"/>
        <w:left w:val="none" w:sz="0" w:space="0" w:color="auto"/>
        <w:bottom w:val="none" w:sz="0" w:space="0" w:color="auto"/>
        <w:right w:val="none" w:sz="0" w:space="0" w:color="auto"/>
      </w:divBdr>
    </w:div>
    <w:div w:id="43989236">
      <w:bodyDiv w:val="1"/>
      <w:marLeft w:val="0"/>
      <w:marRight w:val="0"/>
      <w:marTop w:val="0"/>
      <w:marBottom w:val="0"/>
      <w:divBdr>
        <w:top w:val="none" w:sz="0" w:space="0" w:color="auto"/>
        <w:left w:val="none" w:sz="0" w:space="0" w:color="auto"/>
        <w:bottom w:val="none" w:sz="0" w:space="0" w:color="auto"/>
        <w:right w:val="none" w:sz="0" w:space="0" w:color="auto"/>
      </w:divBdr>
    </w:div>
    <w:div w:id="43990648">
      <w:bodyDiv w:val="1"/>
      <w:marLeft w:val="0"/>
      <w:marRight w:val="0"/>
      <w:marTop w:val="0"/>
      <w:marBottom w:val="0"/>
      <w:divBdr>
        <w:top w:val="none" w:sz="0" w:space="0" w:color="auto"/>
        <w:left w:val="none" w:sz="0" w:space="0" w:color="auto"/>
        <w:bottom w:val="none" w:sz="0" w:space="0" w:color="auto"/>
        <w:right w:val="none" w:sz="0" w:space="0" w:color="auto"/>
      </w:divBdr>
    </w:div>
    <w:div w:id="43991820">
      <w:bodyDiv w:val="1"/>
      <w:marLeft w:val="0"/>
      <w:marRight w:val="0"/>
      <w:marTop w:val="0"/>
      <w:marBottom w:val="0"/>
      <w:divBdr>
        <w:top w:val="none" w:sz="0" w:space="0" w:color="auto"/>
        <w:left w:val="none" w:sz="0" w:space="0" w:color="auto"/>
        <w:bottom w:val="none" w:sz="0" w:space="0" w:color="auto"/>
        <w:right w:val="none" w:sz="0" w:space="0" w:color="auto"/>
      </w:divBdr>
    </w:div>
    <w:div w:id="44064539">
      <w:bodyDiv w:val="1"/>
      <w:marLeft w:val="0"/>
      <w:marRight w:val="0"/>
      <w:marTop w:val="0"/>
      <w:marBottom w:val="0"/>
      <w:divBdr>
        <w:top w:val="none" w:sz="0" w:space="0" w:color="auto"/>
        <w:left w:val="none" w:sz="0" w:space="0" w:color="auto"/>
        <w:bottom w:val="none" w:sz="0" w:space="0" w:color="auto"/>
        <w:right w:val="none" w:sz="0" w:space="0" w:color="auto"/>
      </w:divBdr>
    </w:div>
    <w:div w:id="44137432">
      <w:bodyDiv w:val="1"/>
      <w:marLeft w:val="0"/>
      <w:marRight w:val="0"/>
      <w:marTop w:val="0"/>
      <w:marBottom w:val="0"/>
      <w:divBdr>
        <w:top w:val="none" w:sz="0" w:space="0" w:color="auto"/>
        <w:left w:val="none" w:sz="0" w:space="0" w:color="auto"/>
        <w:bottom w:val="none" w:sz="0" w:space="0" w:color="auto"/>
        <w:right w:val="none" w:sz="0" w:space="0" w:color="auto"/>
      </w:divBdr>
    </w:div>
    <w:div w:id="44137561">
      <w:bodyDiv w:val="1"/>
      <w:marLeft w:val="0"/>
      <w:marRight w:val="0"/>
      <w:marTop w:val="0"/>
      <w:marBottom w:val="0"/>
      <w:divBdr>
        <w:top w:val="none" w:sz="0" w:space="0" w:color="auto"/>
        <w:left w:val="none" w:sz="0" w:space="0" w:color="auto"/>
        <w:bottom w:val="none" w:sz="0" w:space="0" w:color="auto"/>
        <w:right w:val="none" w:sz="0" w:space="0" w:color="auto"/>
      </w:divBdr>
    </w:div>
    <w:div w:id="44179861">
      <w:bodyDiv w:val="1"/>
      <w:marLeft w:val="0"/>
      <w:marRight w:val="0"/>
      <w:marTop w:val="0"/>
      <w:marBottom w:val="0"/>
      <w:divBdr>
        <w:top w:val="none" w:sz="0" w:space="0" w:color="auto"/>
        <w:left w:val="none" w:sz="0" w:space="0" w:color="auto"/>
        <w:bottom w:val="none" w:sz="0" w:space="0" w:color="auto"/>
        <w:right w:val="none" w:sz="0" w:space="0" w:color="auto"/>
      </w:divBdr>
    </w:div>
    <w:div w:id="44181310">
      <w:bodyDiv w:val="1"/>
      <w:marLeft w:val="0"/>
      <w:marRight w:val="0"/>
      <w:marTop w:val="0"/>
      <w:marBottom w:val="0"/>
      <w:divBdr>
        <w:top w:val="none" w:sz="0" w:space="0" w:color="auto"/>
        <w:left w:val="none" w:sz="0" w:space="0" w:color="auto"/>
        <w:bottom w:val="none" w:sz="0" w:space="0" w:color="auto"/>
        <w:right w:val="none" w:sz="0" w:space="0" w:color="auto"/>
      </w:divBdr>
    </w:div>
    <w:div w:id="44186612">
      <w:bodyDiv w:val="1"/>
      <w:marLeft w:val="0"/>
      <w:marRight w:val="0"/>
      <w:marTop w:val="0"/>
      <w:marBottom w:val="0"/>
      <w:divBdr>
        <w:top w:val="none" w:sz="0" w:space="0" w:color="auto"/>
        <w:left w:val="none" w:sz="0" w:space="0" w:color="auto"/>
        <w:bottom w:val="none" w:sz="0" w:space="0" w:color="auto"/>
        <w:right w:val="none" w:sz="0" w:space="0" w:color="auto"/>
      </w:divBdr>
    </w:div>
    <w:div w:id="44186908">
      <w:bodyDiv w:val="1"/>
      <w:marLeft w:val="0"/>
      <w:marRight w:val="0"/>
      <w:marTop w:val="0"/>
      <w:marBottom w:val="0"/>
      <w:divBdr>
        <w:top w:val="none" w:sz="0" w:space="0" w:color="auto"/>
        <w:left w:val="none" w:sz="0" w:space="0" w:color="auto"/>
        <w:bottom w:val="none" w:sz="0" w:space="0" w:color="auto"/>
        <w:right w:val="none" w:sz="0" w:space="0" w:color="auto"/>
      </w:divBdr>
    </w:div>
    <w:div w:id="44187822">
      <w:bodyDiv w:val="1"/>
      <w:marLeft w:val="0"/>
      <w:marRight w:val="0"/>
      <w:marTop w:val="0"/>
      <w:marBottom w:val="0"/>
      <w:divBdr>
        <w:top w:val="none" w:sz="0" w:space="0" w:color="auto"/>
        <w:left w:val="none" w:sz="0" w:space="0" w:color="auto"/>
        <w:bottom w:val="none" w:sz="0" w:space="0" w:color="auto"/>
        <w:right w:val="none" w:sz="0" w:space="0" w:color="auto"/>
      </w:divBdr>
    </w:div>
    <w:div w:id="44260370">
      <w:bodyDiv w:val="1"/>
      <w:marLeft w:val="0"/>
      <w:marRight w:val="0"/>
      <w:marTop w:val="0"/>
      <w:marBottom w:val="0"/>
      <w:divBdr>
        <w:top w:val="none" w:sz="0" w:space="0" w:color="auto"/>
        <w:left w:val="none" w:sz="0" w:space="0" w:color="auto"/>
        <w:bottom w:val="none" w:sz="0" w:space="0" w:color="auto"/>
        <w:right w:val="none" w:sz="0" w:space="0" w:color="auto"/>
      </w:divBdr>
    </w:div>
    <w:div w:id="44372869">
      <w:bodyDiv w:val="1"/>
      <w:marLeft w:val="0"/>
      <w:marRight w:val="0"/>
      <w:marTop w:val="0"/>
      <w:marBottom w:val="0"/>
      <w:divBdr>
        <w:top w:val="none" w:sz="0" w:space="0" w:color="auto"/>
        <w:left w:val="none" w:sz="0" w:space="0" w:color="auto"/>
        <w:bottom w:val="none" w:sz="0" w:space="0" w:color="auto"/>
        <w:right w:val="none" w:sz="0" w:space="0" w:color="auto"/>
      </w:divBdr>
    </w:div>
    <w:div w:id="44373690">
      <w:bodyDiv w:val="1"/>
      <w:marLeft w:val="0"/>
      <w:marRight w:val="0"/>
      <w:marTop w:val="0"/>
      <w:marBottom w:val="0"/>
      <w:divBdr>
        <w:top w:val="none" w:sz="0" w:space="0" w:color="auto"/>
        <w:left w:val="none" w:sz="0" w:space="0" w:color="auto"/>
        <w:bottom w:val="none" w:sz="0" w:space="0" w:color="auto"/>
        <w:right w:val="none" w:sz="0" w:space="0" w:color="auto"/>
      </w:divBdr>
    </w:div>
    <w:div w:id="44375930">
      <w:bodyDiv w:val="1"/>
      <w:marLeft w:val="0"/>
      <w:marRight w:val="0"/>
      <w:marTop w:val="0"/>
      <w:marBottom w:val="0"/>
      <w:divBdr>
        <w:top w:val="none" w:sz="0" w:space="0" w:color="auto"/>
        <w:left w:val="none" w:sz="0" w:space="0" w:color="auto"/>
        <w:bottom w:val="none" w:sz="0" w:space="0" w:color="auto"/>
        <w:right w:val="none" w:sz="0" w:space="0" w:color="auto"/>
      </w:divBdr>
    </w:div>
    <w:div w:id="44378045">
      <w:bodyDiv w:val="1"/>
      <w:marLeft w:val="0"/>
      <w:marRight w:val="0"/>
      <w:marTop w:val="0"/>
      <w:marBottom w:val="0"/>
      <w:divBdr>
        <w:top w:val="none" w:sz="0" w:space="0" w:color="auto"/>
        <w:left w:val="none" w:sz="0" w:space="0" w:color="auto"/>
        <w:bottom w:val="none" w:sz="0" w:space="0" w:color="auto"/>
        <w:right w:val="none" w:sz="0" w:space="0" w:color="auto"/>
      </w:divBdr>
    </w:div>
    <w:div w:id="44450078">
      <w:bodyDiv w:val="1"/>
      <w:marLeft w:val="0"/>
      <w:marRight w:val="0"/>
      <w:marTop w:val="0"/>
      <w:marBottom w:val="0"/>
      <w:divBdr>
        <w:top w:val="none" w:sz="0" w:space="0" w:color="auto"/>
        <w:left w:val="none" w:sz="0" w:space="0" w:color="auto"/>
        <w:bottom w:val="none" w:sz="0" w:space="0" w:color="auto"/>
        <w:right w:val="none" w:sz="0" w:space="0" w:color="auto"/>
      </w:divBdr>
    </w:div>
    <w:div w:id="44450827">
      <w:bodyDiv w:val="1"/>
      <w:marLeft w:val="0"/>
      <w:marRight w:val="0"/>
      <w:marTop w:val="0"/>
      <w:marBottom w:val="0"/>
      <w:divBdr>
        <w:top w:val="none" w:sz="0" w:space="0" w:color="auto"/>
        <w:left w:val="none" w:sz="0" w:space="0" w:color="auto"/>
        <w:bottom w:val="none" w:sz="0" w:space="0" w:color="auto"/>
        <w:right w:val="none" w:sz="0" w:space="0" w:color="auto"/>
      </w:divBdr>
    </w:div>
    <w:div w:id="44450930">
      <w:bodyDiv w:val="1"/>
      <w:marLeft w:val="0"/>
      <w:marRight w:val="0"/>
      <w:marTop w:val="0"/>
      <w:marBottom w:val="0"/>
      <w:divBdr>
        <w:top w:val="none" w:sz="0" w:space="0" w:color="auto"/>
        <w:left w:val="none" w:sz="0" w:space="0" w:color="auto"/>
        <w:bottom w:val="none" w:sz="0" w:space="0" w:color="auto"/>
        <w:right w:val="none" w:sz="0" w:space="0" w:color="auto"/>
      </w:divBdr>
    </w:div>
    <w:div w:id="44453011">
      <w:bodyDiv w:val="1"/>
      <w:marLeft w:val="0"/>
      <w:marRight w:val="0"/>
      <w:marTop w:val="0"/>
      <w:marBottom w:val="0"/>
      <w:divBdr>
        <w:top w:val="none" w:sz="0" w:space="0" w:color="auto"/>
        <w:left w:val="none" w:sz="0" w:space="0" w:color="auto"/>
        <w:bottom w:val="none" w:sz="0" w:space="0" w:color="auto"/>
        <w:right w:val="none" w:sz="0" w:space="0" w:color="auto"/>
      </w:divBdr>
    </w:div>
    <w:div w:id="44453815">
      <w:bodyDiv w:val="1"/>
      <w:marLeft w:val="0"/>
      <w:marRight w:val="0"/>
      <w:marTop w:val="0"/>
      <w:marBottom w:val="0"/>
      <w:divBdr>
        <w:top w:val="none" w:sz="0" w:space="0" w:color="auto"/>
        <w:left w:val="none" w:sz="0" w:space="0" w:color="auto"/>
        <w:bottom w:val="none" w:sz="0" w:space="0" w:color="auto"/>
        <w:right w:val="none" w:sz="0" w:space="0" w:color="auto"/>
      </w:divBdr>
    </w:div>
    <w:div w:id="44456402">
      <w:bodyDiv w:val="1"/>
      <w:marLeft w:val="0"/>
      <w:marRight w:val="0"/>
      <w:marTop w:val="0"/>
      <w:marBottom w:val="0"/>
      <w:divBdr>
        <w:top w:val="none" w:sz="0" w:space="0" w:color="auto"/>
        <w:left w:val="none" w:sz="0" w:space="0" w:color="auto"/>
        <w:bottom w:val="none" w:sz="0" w:space="0" w:color="auto"/>
        <w:right w:val="none" w:sz="0" w:space="0" w:color="auto"/>
      </w:divBdr>
    </w:div>
    <w:div w:id="44499552">
      <w:bodyDiv w:val="1"/>
      <w:marLeft w:val="0"/>
      <w:marRight w:val="0"/>
      <w:marTop w:val="0"/>
      <w:marBottom w:val="0"/>
      <w:divBdr>
        <w:top w:val="none" w:sz="0" w:space="0" w:color="auto"/>
        <w:left w:val="none" w:sz="0" w:space="0" w:color="auto"/>
        <w:bottom w:val="none" w:sz="0" w:space="0" w:color="auto"/>
        <w:right w:val="none" w:sz="0" w:space="0" w:color="auto"/>
      </w:divBdr>
    </w:div>
    <w:div w:id="44522921">
      <w:bodyDiv w:val="1"/>
      <w:marLeft w:val="0"/>
      <w:marRight w:val="0"/>
      <w:marTop w:val="0"/>
      <w:marBottom w:val="0"/>
      <w:divBdr>
        <w:top w:val="none" w:sz="0" w:space="0" w:color="auto"/>
        <w:left w:val="none" w:sz="0" w:space="0" w:color="auto"/>
        <w:bottom w:val="none" w:sz="0" w:space="0" w:color="auto"/>
        <w:right w:val="none" w:sz="0" w:space="0" w:color="auto"/>
      </w:divBdr>
    </w:div>
    <w:div w:id="44523350">
      <w:bodyDiv w:val="1"/>
      <w:marLeft w:val="0"/>
      <w:marRight w:val="0"/>
      <w:marTop w:val="0"/>
      <w:marBottom w:val="0"/>
      <w:divBdr>
        <w:top w:val="none" w:sz="0" w:space="0" w:color="auto"/>
        <w:left w:val="none" w:sz="0" w:space="0" w:color="auto"/>
        <w:bottom w:val="none" w:sz="0" w:space="0" w:color="auto"/>
        <w:right w:val="none" w:sz="0" w:space="0" w:color="auto"/>
      </w:divBdr>
    </w:div>
    <w:div w:id="44526053">
      <w:bodyDiv w:val="1"/>
      <w:marLeft w:val="0"/>
      <w:marRight w:val="0"/>
      <w:marTop w:val="0"/>
      <w:marBottom w:val="0"/>
      <w:divBdr>
        <w:top w:val="none" w:sz="0" w:space="0" w:color="auto"/>
        <w:left w:val="none" w:sz="0" w:space="0" w:color="auto"/>
        <w:bottom w:val="none" w:sz="0" w:space="0" w:color="auto"/>
        <w:right w:val="none" w:sz="0" w:space="0" w:color="auto"/>
      </w:divBdr>
    </w:div>
    <w:div w:id="44526861">
      <w:bodyDiv w:val="1"/>
      <w:marLeft w:val="0"/>
      <w:marRight w:val="0"/>
      <w:marTop w:val="0"/>
      <w:marBottom w:val="0"/>
      <w:divBdr>
        <w:top w:val="none" w:sz="0" w:space="0" w:color="auto"/>
        <w:left w:val="none" w:sz="0" w:space="0" w:color="auto"/>
        <w:bottom w:val="none" w:sz="0" w:space="0" w:color="auto"/>
        <w:right w:val="none" w:sz="0" w:space="0" w:color="auto"/>
      </w:divBdr>
    </w:div>
    <w:div w:id="44529039">
      <w:bodyDiv w:val="1"/>
      <w:marLeft w:val="0"/>
      <w:marRight w:val="0"/>
      <w:marTop w:val="0"/>
      <w:marBottom w:val="0"/>
      <w:divBdr>
        <w:top w:val="none" w:sz="0" w:space="0" w:color="auto"/>
        <w:left w:val="none" w:sz="0" w:space="0" w:color="auto"/>
        <w:bottom w:val="none" w:sz="0" w:space="0" w:color="auto"/>
        <w:right w:val="none" w:sz="0" w:space="0" w:color="auto"/>
      </w:divBdr>
    </w:div>
    <w:div w:id="44573565">
      <w:bodyDiv w:val="1"/>
      <w:marLeft w:val="0"/>
      <w:marRight w:val="0"/>
      <w:marTop w:val="0"/>
      <w:marBottom w:val="0"/>
      <w:divBdr>
        <w:top w:val="none" w:sz="0" w:space="0" w:color="auto"/>
        <w:left w:val="none" w:sz="0" w:space="0" w:color="auto"/>
        <w:bottom w:val="none" w:sz="0" w:space="0" w:color="auto"/>
        <w:right w:val="none" w:sz="0" w:space="0" w:color="auto"/>
      </w:divBdr>
    </w:div>
    <w:div w:id="44574415">
      <w:bodyDiv w:val="1"/>
      <w:marLeft w:val="0"/>
      <w:marRight w:val="0"/>
      <w:marTop w:val="0"/>
      <w:marBottom w:val="0"/>
      <w:divBdr>
        <w:top w:val="none" w:sz="0" w:space="0" w:color="auto"/>
        <w:left w:val="none" w:sz="0" w:space="0" w:color="auto"/>
        <w:bottom w:val="none" w:sz="0" w:space="0" w:color="auto"/>
        <w:right w:val="none" w:sz="0" w:space="0" w:color="auto"/>
      </w:divBdr>
    </w:div>
    <w:div w:id="44641960">
      <w:bodyDiv w:val="1"/>
      <w:marLeft w:val="0"/>
      <w:marRight w:val="0"/>
      <w:marTop w:val="0"/>
      <w:marBottom w:val="0"/>
      <w:divBdr>
        <w:top w:val="none" w:sz="0" w:space="0" w:color="auto"/>
        <w:left w:val="none" w:sz="0" w:space="0" w:color="auto"/>
        <w:bottom w:val="none" w:sz="0" w:space="0" w:color="auto"/>
        <w:right w:val="none" w:sz="0" w:space="0" w:color="auto"/>
      </w:divBdr>
    </w:div>
    <w:div w:id="44643788">
      <w:bodyDiv w:val="1"/>
      <w:marLeft w:val="0"/>
      <w:marRight w:val="0"/>
      <w:marTop w:val="0"/>
      <w:marBottom w:val="0"/>
      <w:divBdr>
        <w:top w:val="none" w:sz="0" w:space="0" w:color="auto"/>
        <w:left w:val="none" w:sz="0" w:space="0" w:color="auto"/>
        <w:bottom w:val="none" w:sz="0" w:space="0" w:color="auto"/>
        <w:right w:val="none" w:sz="0" w:space="0" w:color="auto"/>
      </w:divBdr>
    </w:div>
    <w:div w:id="44645132">
      <w:bodyDiv w:val="1"/>
      <w:marLeft w:val="0"/>
      <w:marRight w:val="0"/>
      <w:marTop w:val="0"/>
      <w:marBottom w:val="0"/>
      <w:divBdr>
        <w:top w:val="none" w:sz="0" w:space="0" w:color="auto"/>
        <w:left w:val="none" w:sz="0" w:space="0" w:color="auto"/>
        <w:bottom w:val="none" w:sz="0" w:space="0" w:color="auto"/>
        <w:right w:val="none" w:sz="0" w:space="0" w:color="auto"/>
      </w:divBdr>
    </w:div>
    <w:div w:id="44647544">
      <w:bodyDiv w:val="1"/>
      <w:marLeft w:val="0"/>
      <w:marRight w:val="0"/>
      <w:marTop w:val="0"/>
      <w:marBottom w:val="0"/>
      <w:divBdr>
        <w:top w:val="none" w:sz="0" w:space="0" w:color="auto"/>
        <w:left w:val="none" w:sz="0" w:space="0" w:color="auto"/>
        <w:bottom w:val="none" w:sz="0" w:space="0" w:color="auto"/>
        <w:right w:val="none" w:sz="0" w:space="0" w:color="auto"/>
      </w:divBdr>
    </w:div>
    <w:div w:id="44650094">
      <w:bodyDiv w:val="1"/>
      <w:marLeft w:val="0"/>
      <w:marRight w:val="0"/>
      <w:marTop w:val="0"/>
      <w:marBottom w:val="0"/>
      <w:divBdr>
        <w:top w:val="none" w:sz="0" w:space="0" w:color="auto"/>
        <w:left w:val="none" w:sz="0" w:space="0" w:color="auto"/>
        <w:bottom w:val="none" w:sz="0" w:space="0" w:color="auto"/>
        <w:right w:val="none" w:sz="0" w:space="0" w:color="auto"/>
      </w:divBdr>
    </w:div>
    <w:div w:id="44716204">
      <w:bodyDiv w:val="1"/>
      <w:marLeft w:val="0"/>
      <w:marRight w:val="0"/>
      <w:marTop w:val="0"/>
      <w:marBottom w:val="0"/>
      <w:divBdr>
        <w:top w:val="none" w:sz="0" w:space="0" w:color="auto"/>
        <w:left w:val="none" w:sz="0" w:space="0" w:color="auto"/>
        <w:bottom w:val="none" w:sz="0" w:space="0" w:color="auto"/>
        <w:right w:val="none" w:sz="0" w:space="0" w:color="auto"/>
      </w:divBdr>
    </w:div>
    <w:div w:id="44725148">
      <w:bodyDiv w:val="1"/>
      <w:marLeft w:val="0"/>
      <w:marRight w:val="0"/>
      <w:marTop w:val="0"/>
      <w:marBottom w:val="0"/>
      <w:divBdr>
        <w:top w:val="none" w:sz="0" w:space="0" w:color="auto"/>
        <w:left w:val="none" w:sz="0" w:space="0" w:color="auto"/>
        <w:bottom w:val="none" w:sz="0" w:space="0" w:color="auto"/>
        <w:right w:val="none" w:sz="0" w:space="0" w:color="auto"/>
      </w:divBdr>
    </w:div>
    <w:div w:id="44764704">
      <w:bodyDiv w:val="1"/>
      <w:marLeft w:val="0"/>
      <w:marRight w:val="0"/>
      <w:marTop w:val="0"/>
      <w:marBottom w:val="0"/>
      <w:divBdr>
        <w:top w:val="none" w:sz="0" w:space="0" w:color="auto"/>
        <w:left w:val="none" w:sz="0" w:space="0" w:color="auto"/>
        <w:bottom w:val="none" w:sz="0" w:space="0" w:color="auto"/>
        <w:right w:val="none" w:sz="0" w:space="0" w:color="auto"/>
      </w:divBdr>
    </w:div>
    <w:div w:id="44839745">
      <w:bodyDiv w:val="1"/>
      <w:marLeft w:val="0"/>
      <w:marRight w:val="0"/>
      <w:marTop w:val="0"/>
      <w:marBottom w:val="0"/>
      <w:divBdr>
        <w:top w:val="none" w:sz="0" w:space="0" w:color="auto"/>
        <w:left w:val="none" w:sz="0" w:space="0" w:color="auto"/>
        <w:bottom w:val="none" w:sz="0" w:space="0" w:color="auto"/>
        <w:right w:val="none" w:sz="0" w:space="0" w:color="auto"/>
      </w:divBdr>
    </w:div>
    <w:div w:id="44911219">
      <w:bodyDiv w:val="1"/>
      <w:marLeft w:val="0"/>
      <w:marRight w:val="0"/>
      <w:marTop w:val="0"/>
      <w:marBottom w:val="0"/>
      <w:divBdr>
        <w:top w:val="none" w:sz="0" w:space="0" w:color="auto"/>
        <w:left w:val="none" w:sz="0" w:space="0" w:color="auto"/>
        <w:bottom w:val="none" w:sz="0" w:space="0" w:color="auto"/>
        <w:right w:val="none" w:sz="0" w:space="0" w:color="auto"/>
      </w:divBdr>
    </w:div>
    <w:div w:id="44913337">
      <w:bodyDiv w:val="1"/>
      <w:marLeft w:val="0"/>
      <w:marRight w:val="0"/>
      <w:marTop w:val="0"/>
      <w:marBottom w:val="0"/>
      <w:divBdr>
        <w:top w:val="none" w:sz="0" w:space="0" w:color="auto"/>
        <w:left w:val="none" w:sz="0" w:space="0" w:color="auto"/>
        <w:bottom w:val="none" w:sz="0" w:space="0" w:color="auto"/>
        <w:right w:val="none" w:sz="0" w:space="0" w:color="auto"/>
      </w:divBdr>
    </w:div>
    <w:div w:id="44957961">
      <w:bodyDiv w:val="1"/>
      <w:marLeft w:val="0"/>
      <w:marRight w:val="0"/>
      <w:marTop w:val="0"/>
      <w:marBottom w:val="0"/>
      <w:divBdr>
        <w:top w:val="none" w:sz="0" w:space="0" w:color="auto"/>
        <w:left w:val="none" w:sz="0" w:space="0" w:color="auto"/>
        <w:bottom w:val="none" w:sz="0" w:space="0" w:color="auto"/>
        <w:right w:val="none" w:sz="0" w:space="0" w:color="auto"/>
      </w:divBdr>
    </w:div>
    <w:div w:id="44958289">
      <w:bodyDiv w:val="1"/>
      <w:marLeft w:val="0"/>
      <w:marRight w:val="0"/>
      <w:marTop w:val="0"/>
      <w:marBottom w:val="0"/>
      <w:divBdr>
        <w:top w:val="none" w:sz="0" w:space="0" w:color="auto"/>
        <w:left w:val="none" w:sz="0" w:space="0" w:color="auto"/>
        <w:bottom w:val="none" w:sz="0" w:space="0" w:color="auto"/>
        <w:right w:val="none" w:sz="0" w:space="0" w:color="auto"/>
      </w:divBdr>
    </w:div>
    <w:div w:id="44959520">
      <w:bodyDiv w:val="1"/>
      <w:marLeft w:val="0"/>
      <w:marRight w:val="0"/>
      <w:marTop w:val="0"/>
      <w:marBottom w:val="0"/>
      <w:divBdr>
        <w:top w:val="none" w:sz="0" w:space="0" w:color="auto"/>
        <w:left w:val="none" w:sz="0" w:space="0" w:color="auto"/>
        <w:bottom w:val="none" w:sz="0" w:space="0" w:color="auto"/>
        <w:right w:val="none" w:sz="0" w:space="0" w:color="auto"/>
      </w:divBdr>
    </w:div>
    <w:div w:id="44988196">
      <w:bodyDiv w:val="1"/>
      <w:marLeft w:val="0"/>
      <w:marRight w:val="0"/>
      <w:marTop w:val="0"/>
      <w:marBottom w:val="0"/>
      <w:divBdr>
        <w:top w:val="none" w:sz="0" w:space="0" w:color="auto"/>
        <w:left w:val="none" w:sz="0" w:space="0" w:color="auto"/>
        <w:bottom w:val="none" w:sz="0" w:space="0" w:color="auto"/>
        <w:right w:val="none" w:sz="0" w:space="0" w:color="auto"/>
      </w:divBdr>
    </w:div>
    <w:div w:id="44988424">
      <w:bodyDiv w:val="1"/>
      <w:marLeft w:val="0"/>
      <w:marRight w:val="0"/>
      <w:marTop w:val="0"/>
      <w:marBottom w:val="0"/>
      <w:divBdr>
        <w:top w:val="none" w:sz="0" w:space="0" w:color="auto"/>
        <w:left w:val="none" w:sz="0" w:space="0" w:color="auto"/>
        <w:bottom w:val="none" w:sz="0" w:space="0" w:color="auto"/>
        <w:right w:val="none" w:sz="0" w:space="0" w:color="auto"/>
      </w:divBdr>
    </w:div>
    <w:div w:id="45030435">
      <w:bodyDiv w:val="1"/>
      <w:marLeft w:val="0"/>
      <w:marRight w:val="0"/>
      <w:marTop w:val="0"/>
      <w:marBottom w:val="0"/>
      <w:divBdr>
        <w:top w:val="none" w:sz="0" w:space="0" w:color="auto"/>
        <w:left w:val="none" w:sz="0" w:space="0" w:color="auto"/>
        <w:bottom w:val="none" w:sz="0" w:space="0" w:color="auto"/>
        <w:right w:val="none" w:sz="0" w:space="0" w:color="auto"/>
      </w:divBdr>
    </w:div>
    <w:div w:id="45032523">
      <w:bodyDiv w:val="1"/>
      <w:marLeft w:val="0"/>
      <w:marRight w:val="0"/>
      <w:marTop w:val="0"/>
      <w:marBottom w:val="0"/>
      <w:divBdr>
        <w:top w:val="none" w:sz="0" w:space="0" w:color="auto"/>
        <w:left w:val="none" w:sz="0" w:space="0" w:color="auto"/>
        <w:bottom w:val="none" w:sz="0" w:space="0" w:color="auto"/>
        <w:right w:val="none" w:sz="0" w:space="0" w:color="auto"/>
      </w:divBdr>
    </w:div>
    <w:div w:id="45033853">
      <w:bodyDiv w:val="1"/>
      <w:marLeft w:val="0"/>
      <w:marRight w:val="0"/>
      <w:marTop w:val="0"/>
      <w:marBottom w:val="0"/>
      <w:divBdr>
        <w:top w:val="none" w:sz="0" w:space="0" w:color="auto"/>
        <w:left w:val="none" w:sz="0" w:space="0" w:color="auto"/>
        <w:bottom w:val="none" w:sz="0" w:space="0" w:color="auto"/>
        <w:right w:val="none" w:sz="0" w:space="0" w:color="auto"/>
      </w:divBdr>
    </w:div>
    <w:div w:id="45103375">
      <w:bodyDiv w:val="1"/>
      <w:marLeft w:val="0"/>
      <w:marRight w:val="0"/>
      <w:marTop w:val="0"/>
      <w:marBottom w:val="0"/>
      <w:divBdr>
        <w:top w:val="none" w:sz="0" w:space="0" w:color="auto"/>
        <w:left w:val="none" w:sz="0" w:space="0" w:color="auto"/>
        <w:bottom w:val="none" w:sz="0" w:space="0" w:color="auto"/>
        <w:right w:val="none" w:sz="0" w:space="0" w:color="auto"/>
      </w:divBdr>
    </w:div>
    <w:div w:id="45104795">
      <w:bodyDiv w:val="1"/>
      <w:marLeft w:val="0"/>
      <w:marRight w:val="0"/>
      <w:marTop w:val="0"/>
      <w:marBottom w:val="0"/>
      <w:divBdr>
        <w:top w:val="none" w:sz="0" w:space="0" w:color="auto"/>
        <w:left w:val="none" w:sz="0" w:space="0" w:color="auto"/>
        <w:bottom w:val="none" w:sz="0" w:space="0" w:color="auto"/>
        <w:right w:val="none" w:sz="0" w:space="0" w:color="auto"/>
      </w:divBdr>
    </w:div>
    <w:div w:id="45106943">
      <w:bodyDiv w:val="1"/>
      <w:marLeft w:val="0"/>
      <w:marRight w:val="0"/>
      <w:marTop w:val="0"/>
      <w:marBottom w:val="0"/>
      <w:divBdr>
        <w:top w:val="none" w:sz="0" w:space="0" w:color="auto"/>
        <w:left w:val="none" w:sz="0" w:space="0" w:color="auto"/>
        <w:bottom w:val="none" w:sz="0" w:space="0" w:color="auto"/>
        <w:right w:val="none" w:sz="0" w:space="0" w:color="auto"/>
      </w:divBdr>
    </w:div>
    <w:div w:id="45108673">
      <w:bodyDiv w:val="1"/>
      <w:marLeft w:val="0"/>
      <w:marRight w:val="0"/>
      <w:marTop w:val="0"/>
      <w:marBottom w:val="0"/>
      <w:divBdr>
        <w:top w:val="none" w:sz="0" w:space="0" w:color="auto"/>
        <w:left w:val="none" w:sz="0" w:space="0" w:color="auto"/>
        <w:bottom w:val="none" w:sz="0" w:space="0" w:color="auto"/>
        <w:right w:val="none" w:sz="0" w:space="0" w:color="auto"/>
      </w:divBdr>
    </w:div>
    <w:div w:id="45109983">
      <w:bodyDiv w:val="1"/>
      <w:marLeft w:val="0"/>
      <w:marRight w:val="0"/>
      <w:marTop w:val="0"/>
      <w:marBottom w:val="0"/>
      <w:divBdr>
        <w:top w:val="none" w:sz="0" w:space="0" w:color="auto"/>
        <w:left w:val="none" w:sz="0" w:space="0" w:color="auto"/>
        <w:bottom w:val="none" w:sz="0" w:space="0" w:color="auto"/>
        <w:right w:val="none" w:sz="0" w:space="0" w:color="auto"/>
      </w:divBdr>
    </w:div>
    <w:div w:id="45110022">
      <w:bodyDiv w:val="1"/>
      <w:marLeft w:val="0"/>
      <w:marRight w:val="0"/>
      <w:marTop w:val="0"/>
      <w:marBottom w:val="0"/>
      <w:divBdr>
        <w:top w:val="none" w:sz="0" w:space="0" w:color="auto"/>
        <w:left w:val="none" w:sz="0" w:space="0" w:color="auto"/>
        <w:bottom w:val="none" w:sz="0" w:space="0" w:color="auto"/>
        <w:right w:val="none" w:sz="0" w:space="0" w:color="auto"/>
      </w:divBdr>
    </w:div>
    <w:div w:id="45184230">
      <w:bodyDiv w:val="1"/>
      <w:marLeft w:val="0"/>
      <w:marRight w:val="0"/>
      <w:marTop w:val="0"/>
      <w:marBottom w:val="0"/>
      <w:divBdr>
        <w:top w:val="none" w:sz="0" w:space="0" w:color="auto"/>
        <w:left w:val="none" w:sz="0" w:space="0" w:color="auto"/>
        <w:bottom w:val="none" w:sz="0" w:space="0" w:color="auto"/>
        <w:right w:val="none" w:sz="0" w:space="0" w:color="auto"/>
      </w:divBdr>
    </w:div>
    <w:div w:id="45186220">
      <w:bodyDiv w:val="1"/>
      <w:marLeft w:val="0"/>
      <w:marRight w:val="0"/>
      <w:marTop w:val="0"/>
      <w:marBottom w:val="0"/>
      <w:divBdr>
        <w:top w:val="none" w:sz="0" w:space="0" w:color="auto"/>
        <w:left w:val="none" w:sz="0" w:space="0" w:color="auto"/>
        <w:bottom w:val="none" w:sz="0" w:space="0" w:color="auto"/>
        <w:right w:val="none" w:sz="0" w:space="0" w:color="auto"/>
      </w:divBdr>
    </w:div>
    <w:div w:id="45224874">
      <w:bodyDiv w:val="1"/>
      <w:marLeft w:val="0"/>
      <w:marRight w:val="0"/>
      <w:marTop w:val="0"/>
      <w:marBottom w:val="0"/>
      <w:divBdr>
        <w:top w:val="none" w:sz="0" w:space="0" w:color="auto"/>
        <w:left w:val="none" w:sz="0" w:space="0" w:color="auto"/>
        <w:bottom w:val="none" w:sz="0" w:space="0" w:color="auto"/>
        <w:right w:val="none" w:sz="0" w:space="0" w:color="auto"/>
      </w:divBdr>
    </w:div>
    <w:div w:id="45229372">
      <w:bodyDiv w:val="1"/>
      <w:marLeft w:val="0"/>
      <w:marRight w:val="0"/>
      <w:marTop w:val="0"/>
      <w:marBottom w:val="0"/>
      <w:divBdr>
        <w:top w:val="none" w:sz="0" w:space="0" w:color="auto"/>
        <w:left w:val="none" w:sz="0" w:space="0" w:color="auto"/>
        <w:bottom w:val="none" w:sz="0" w:space="0" w:color="auto"/>
        <w:right w:val="none" w:sz="0" w:space="0" w:color="auto"/>
      </w:divBdr>
    </w:div>
    <w:div w:id="45299178">
      <w:bodyDiv w:val="1"/>
      <w:marLeft w:val="0"/>
      <w:marRight w:val="0"/>
      <w:marTop w:val="0"/>
      <w:marBottom w:val="0"/>
      <w:divBdr>
        <w:top w:val="none" w:sz="0" w:space="0" w:color="auto"/>
        <w:left w:val="none" w:sz="0" w:space="0" w:color="auto"/>
        <w:bottom w:val="none" w:sz="0" w:space="0" w:color="auto"/>
        <w:right w:val="none" w:sz="0" w:space="0" w:color="auto"/>
      </w:divBdr>
    </w:div>
    <w:div w:id="45299766">
      <w:bodyDiv w:val="1"/>
      <w:marLeft w:val="0"/>
      <w:marRight w:val="0"/>
      <w:marTop w:val="0"/>
      <w:marBottom w:val="0"/>
      <w:divBdr>
        <w:top w:val="none" w:sz="0" w:space="0" w:color="auto"/>
        <w:left w:val="none" w:sz="0" w:space="0" w:color="auto"/>
        <w:bottom w:val="none" w:sz="0" w:space="0" w:color="auto"/>
        <w:right w:val="none" w:sz="0" w:space="0" w:color="auto"/>
      </w:divBdr>
    </w:div>
    <w:div w:id="45301929">
      <w:bodyDiv w:val="1"/>
      <w:marLeft w:val="0"/>
      <w:marRight w:val="0"/>
      <w:marTop w:val="0"/>
      <w:marBottom w:val="0"/>
      <w:divBdr>
        <w:top w:val="none" w:sz="0" w:space="0" w:color="auto"/>
        <w:left w:val="none" w:sz="0" w:space="0" w:color="auto"/>
        <w:bottom w:val="none" w:sz="0" w:space="0" w:color="auto"/>
        <w:right w:val="none" w:sz="0" w:space="0" w:color="auto"/>
      </w:divBdr>
    </w:div>
    <w:div w:id="45305035">
      <w:bodyDiv w:val="1"/>
      <w:marLeft w:val="0"/>
      <w:marRight w:val="0"/>
      <w:marTop w:val="0"/>
      <w:marBottom w:val="0"/>
      <w:divBdr>
        <w:top w:val="none" w:sz="0" w:space="0" w:color="auto"/>
        <w:left w:val="none" w:sz="0" w:space="0" w:color="auto"/>
        <w:bottom w:val="none" w:sz="0" w:space="0" w:color="auto"/>
        <w:right w:val="none" w:sz="0" w:space="0" w:color="auto"/>
      </w:divBdr>
    </w:div>
    <w:div w:id="45373197">
      <w:bodyDiv w:val="1"/>
      <w:marLeft w:val="0"/>
      <w:marRight w:val="0"/>
      <w:marTop w:val="0"/>
      <w:marBottom w:val="0"/>
      <w:divBdr>
        <w:top w:val="none" w:sz="0" w:space="0" w:color="auto"/>
        <w:left w:val="none" w:sz="0" w:space="0" w:color="auto"/>
        <w:bottom w:val="none" w:sz="0" w:space="0" w:color="auto"/>
        <w:right w:val="none" w:sz="0" w:space="0" w:color="auto"/>
      </w:divBdr>
    </w:div>
    <w:div w:id="45375449">
      <w:bodyDiv w:val="1"/>
      <w:marLeft w:val="0"/>
      <w:marRight w:val="0"/>
      <w:marTop w:val="0"/>
      <w:marBottom w:val="0"/>
      <w:divBdr>
        <w:top w:val="none" w:sz="0" w:space="0" w:color="auto"/>
        <w:left w:val="none" w:sz="0" w:space="0" w:color="auto"/>
        <w:bottom w:val="none" w:sz="0" w:space="0" w:color="auto"/>
        <w:right w:val="none" w:sz="0" w:space="0" w:color="auto"/>
      </w:divBdr>
    </w:div>
    <w:div w:id="45378337">
      <w:bodyDiv w:val="1"/>
      <w:marLeft w:val="0"/>
      <w:marRight w:val="0"/>
      <w:marTop w:val="0"/>
      <w:marBottom w:val="0"/>
      <w:divBdr>
        <w:top w:val="none" w:sz="0" w:space="0" w:color="auto"/>
        <w:left w:val="none" w:sz="0" w:space="0" w:color="auto"/>
        <w:bottom w:val="none" w:sz="0" w:space="0" w:color="auto"/>
        <w:right w:val="none" w:sz="0" w:space="0" w:color="auto"/>
      </w:divBdr>
    </w:div>
    <w:div w:id="45379155">
      <w:bodyDiv w:val="1"/>
      <w:marLeft w:val="0"/>
      <w:marRight w:val="0"/>
      <w:marTop w:val="0"/>
      <w:marBottom w:val="0"/>
      <w:divBdr>
        <w:top w:val="none" w:sz="0" w:space="0" w:color="auto"/>
        <w:left w:val="none" w:sz="0" w:space="0" w:color="auto"/>
        <w:bottom w:val="none" w:sz="0" w:space="0" w:color="auto"/>
        <w:right w:val="none" w:sz="0" w:space="0" w:color="auto"/>
      </w:divBdr>
    </w:div>
    <w:div w:id="45419200">
      <w:bodyDiv w:val="1"/>
      <w:marLeft w:val="0"/>
      <w:marRight w:val="0"/>
      <w:marTop w:val="0"/>
      <w:marBottom w:val="0"/>
      <w:divBdr>
        <w:top w:val="none" w:sz="0" w:space="0" w:color="auto"/>
        <w:left w:val="none" w:sz="0" w:space="0" w:color="auto"/>
        <w:bottom w:val="none" w:sz="0" w:space="0" w:color="auto"/>
        <w:right w:val="none" w:sz="0" w:space="0" w:color="auto"/>
      </w:divBdr>
    </w:div>
    <w:div w:id="45422494">
      <w:bodyDiv w:val="1"/>
      <w:marLeft w:val="0"/>
      <w:marRight w:val="0"/>
      <w:marTop w:val="0"/>
      <w:marBottom w:val="0"/>
      <w:divBdr>
        <w:top w:val="none" w:sz="0" w:space="0" w:color="auto"/>
        <w:left w:val="none" w:sz="0" w:space="0" w:color="auto"/>
        <w:bottom w:val="none" w:sz="0" w:space="0" w:color="auto"/>
        <w:right w:val="none" w:sz="0" w:space="0" w:color="auto"/>
      </w:divBdr>
    </w:div>
    <w:div w:id="45498838">
      <w:bodyDiv w:val="1"/>
      <w:marLeft w:val="0"/>
      <w:marRight w:val="0"/>
      <w:marTop w:val="0"/>
      <w:marBottom w:val="0"/>
      <w:divBdr>
        <w:top w:val="none" w:sz="0" w:space="0" w:color="auto"/>
        <w:left w:val="none" w:sz="0" w:space="0" w:color="auto"/>
        <w:bottom w:val="none" w:sz="0" w:space="0" w:color="auto"/>
        <w:right w:val="none" w:sz="0" w:space="0" w:color="auto"/>
      </w:divBdr>
    </w:div>
    <w:div w:id="45570985">
      <w:bodyDiv w:val="1"/>
      <w:marLeft w:val="0"/>
      <w:marRight w:val="0"/>
      <w:marTop w:val="0"/>
      <w:marBottom w:val="0"/>
      <w:divBdr>
        <w:top w:val="none" w:sz="0" w:space="0" w:color="auto"/>
        <w:left w:val="none" w:sz="0" w:space="0" w:color="auto"/>
        <w:bottom w:val="none" w:sz="0" w:space="0" w:color="auto"/>
        <w:right w:val="none" w:sz="0" w:space="0" w:color="auto"/>
      </w:divBdr>
    </w:div>
    <w:div w:id="45571139">
      <w:bodyDiv w:val="1"/>
      <w:marLeft w:val="0"/>
      <w:marRight w:val="0"/>
      <w:marTop w:val="0"/>
      <w:marBottom w:val="0"/>
      <w:divBdr>
        <w:top w:val="none" w:sz="0" w:space="0" w:color="auto"/>
        <w:left w:val="none" w:sz="0" w:space="0" w:color="auto"/>
        <w:bottom w:val="none" w:sz="0" w:space="0" w:color="auto"/>
        <w:right w:val="none" w:sz="0" w:space="0" w:color="auto"/>
      </w:divBdr>
    </w:div>
    <w:div w:id="45615575">
      <w:bodyDiv w:val="1"/>
      <w:marLeft w:val="0"/>
      <w:marRight w:val="0"/>
      <w:marTop w:val="0"/>
      <w:marBottom w:val="0"/>
      <w:divBdr>
        <w:top w:val="none" w:sz="0" w:space="0" w:color="auto"/>
        <w:left w:val="none" w:sz="0" w:space="0" w:color="auto"/>
        <w:bottom w:val="none" w:sz="0" w:space="0" w:color="auto"/>
        <w:right w:val="none" w:sz="0" w:space="0" w:color="auto"/>
      </w:divBdr>
    </w:div>
    <w:div w:id="45643347">
      <w:bodyDiv w:val="1"/>
      <w:marLeft w:val="0"/>
      <w:marRight w:val="0"/>
      <w:marTop w:val="0"/>
      <w:marBottom w:val="0"/>
      <w:divBdr>
        <w:top w:val="none" w:sz="0" w:space="0" w:color="auto"/>
        <w:left w:val="none" w:sz="0" w:space="0" w:color="auto"/>
        <w:bottom w:val="none" w:sz="0" w:space="0" w:color="auto"/>
        <w:right w:val="none" w:sz="0" w:space="0" w:color="auto"/>
      </w:divBdr>
    </w:div>
    <w:div w:id="45645744">
      <w:bodyDiv w:val="1"/>
      <w:marLeft w:val="0"/>
      <w:marRight w:val="0"/>
      <w:marTop w:val="0"/>
      <w:marBottom w:val="0"/>
      <w:divBdr>
        <w:top w:val="none" w:sz="0" w:space="0" w:color="auto"/>
        <w:left w:val="none" w:sz="0" w:space="0" w:color="auto"/>
        <w:bottom w:val="none" w:sz="0" w:space="0" w:color="auto"/>
        <w:right w:val="none" w:sz="0" w:space="0" w:color="auto"/>
      </w:divBdr>
    </w:div>
    <w:div w:id="45684754">
      <w:bodyDiv w:val="1"/>
      <w:marLeft w:val="0"/>
      <w:marRight w:val="0"/>
      <w:marTop w:val="0"/>
      <w:marBottom w:val="0"/>
      <w:divBdr>
        <w:top w:val="none" w:sz="0" w:space="0" w:color="auto"/>
        <w:left w:val="none" w:sz="0" w:space="0" w:color="auto"/>
        <w:bottom w:val="none" w:sz="0" w:space="0" w:color="auto"/>
        <w:right w:val="none" w:sz="0" w:space="0" w:color="auto"/>
      </w:divBdr>
    </w:div>
    <w:div w:id="45685940">
      <w:bodyDiv w:val="1"/>
      <w:marLeft w:val="0"/>
      <w:marRight w:val="0"/>
      <w:marTop w:val="0"/>
      <w:marBottom w:val="0"/>
      <w:divBdr>
        <w:top w:val="none" w:sz="0" w:space="0" w:color="auto"/>
        <w:left w:val="none" w:sz="0" w:space="0" w:color="auto"/>
        <w:bottom w:val="none" w:sz="0" w:space="0" w:color="auto"/>
        <w:right w:val="none" w:sz="0" w:space="0" w:color="auto"/>
      </w:divBdr>
    </w:div>
    <w:div w:id="45690664">
      <w:bodyDiv w:val="1"/>
      <w:marLeft w:val="0"/>
      <w:marRight w:val="0"/>
      <w:marTop w:val="0"/>
      <w:marBottom w:val="0"/>
      <w:divBdr>
        <w:top w:val="none" w:sz="0" w:space="0" w:color="auto"/>
        <w:left w:val="none" w:sz="0" w:space="0" w:color="auto"/>
        <w:bottom w:val="none" w:sz="0" w:space="0" w:color="auto"/>
        <w:right w:val="none" w:sz="0" w:space="0" w:color="auto"/>
      </w:divBdr>
    </w:div>
    <w:div w:id="45762804">
      <w:bodyDiv w:val="1"/>
      <w:marLeft w:val="0"/>
      <w:marRight w:val="0"/>
      <w:marTop w:val="0"/>
      <w:marBottom w:val="0"/>
      <w:divBdr>
        <w:top w:val="none" w:sz="0" w:space="0" w:color="auto"/>
        <w:left w:val="none" w:sz="0" w:space="0" w:color="auto"/>
        <w:bottom w:val="none" w:sz="0" w:space="0" w:color="auto"/>
        <w:right w:val="none" w:sz="0" w:space="0" w:color="auto"/>
      </w:divBdr>
    </w:div>
    <w:div w:id="45767174">
      <w:bodyDiv w:val="1"/>
      <w:marLeft w:val="0"/>
      <w:marRight w:val="0"/>
      <w:marTop w:val="0"/>
      <w:marBottom w:val="0"/>
      <w:divBdr>
        <w:top w:val="none" w:sz="0" w:space="0" w:color="auto"/>
        <w:left w:val="none" w:sz="0" w:space="0" w:color="auto"/>
        <w:bottom w:val="none" w:sz="0" w:space="0" w:color="auto"/>
        <w:right w:val="none" w:sz="0" w:space="0" w:color="auto"/>
      </w:divBdr>
    </w:div>
    <w:div w:id="45833447">
      <w:bodyDiv w:val="1"/>
      <w:marLeft w:val="0"/>
      <w:marRight w:val="0"/>
      <w:marTop w:val="0"/>
      <w:marBottom w:val="0"/>
      <w:divBdr>
        <w:top w:val="none" w:sz="0" w:space="0" w:color="auto"/>
        <w:left w:val="none" w:sz="0" w:space="0" w:color="auto"/>
        <w:bottom w:val="none" w:sz="0" w:space="0" w:color="auto"/>
        <w:right w:val="none" w:sz="0" w:space="0" w:color="auto"/>
      </w:divBdr>
    </w:div>
    <w:div w:id="45834190">
      <w:bodyDiv w:val="1"/>
      <w:marLeft w:val="0"/>
      <w:marRight w:val="0"/>
      <w:marTop w:val="0"/>
      <w:marBottom w:val="0"/>
      <w:divBdr>
        <w:top w:val="none" w:sz="0" w:space="0" w:color="auto"/>
        <w:left w:val="none" w:sz="0" w:space="0" w:color="auto"/>
        <w:bottom w:val="none" w:sz="0" w:space="0" w:color="auto"/>
        <w:right w:val="none" w:sz="0" w:space="0" w:color="auto"/>
      </w:divBdr>
    </w:div>
    <w:div w:id="45839840">
      <w:bodyDiv w:val="1"/>
      <w:marLeft w:val="0"/>
      <w:marRight w:val="0"/>
      <w:marTop w:val="0"/>
      <w:marBottom w:val="0"/>
      <w:divBdr>
        <w:top w:val="none" w:sz="0" w:space="0" w:color="auto"/>
        <w:left w:val="none" w:sz="0" w:space="0" w:color="auto"/>
        <w:bottom w:val="none" w:sz="0" w:space="0" w:color="auto"/>
        <w:right w:val="none" w:sz="0" w:space="0" w:color="auto"/>
      </w:divBdr>
    </w:div>
    <w:div w:id="45881219">
      <w:bodyDiv w:val="1"/>
      <w:marLeft w:val="0"/>
      <w:marRight w:val="0"/>
      <w:marTop w:val="0"/>
      <w:marBottom w:val="0"/>
      <w:divBdr>
        <w:top w:val="none" w:sz="0" w:space="0" w:color="auto"/>
        <w:left w:val="none" w:sz="0" w:space="0" w:color="auto"/>
        <w:bottom w:val="none" w:sz="0" w:space="0" w:color="auto"/>
        <w:right w:val="none" w:sz="0" w:space="0" w:color="auto"/>
      </w:divBdr>
    </w:div>
    <w:div w:id="45883684">
      <w:bodyDiv w:val="1"/>
      <w:marLeft w:val="0"/>
      <w:marRight w:val="0"/>
      <w:marTop w:val="0"/>
      <w:marBottom w:val="0"/>
      <w:divBdr>
        <w:top w:val="none" w:sz="0" w:space="0" w:color="auto"/>
        <w:left w:val="none" w:sz="0" w:space="0" w:color="auto"/>
        <w:bottom w:val="none" w:sz="0" w:space="0" w:color="auto"/>
        <w:right w:val="none" w:sz="0" w:space="0" w:color="auto"/>
      </w:divBdr>
    </w:div>
    <w:div w:id="45957968">
      <w:bodyDiv w:val="1"/>
      <w:marLeft w:val="0"/>
      <w:marRight w:val="0"/>
      <w:marTop w:val="0"/>
      <w:marBottom w:val="0"/>
      <w:divBdr>
        <w:top w:val="none" w:sz="0" w:space="0" w:color="auto"/>
        <w:left w:val="none" w:sz="0" w:space="0" w:color="auto"/>
        <w:bottom w:val="none" w:sz="0" w:space="0" w:color="auto"/>
        <w:right w:val="none" w:sz="0" w:space="0" w:color="auto"/>
      </w:divBdr>
    </w:div>
    <w:div w:id="46028247">
      <w:bodyDiv w:val="1"/>
      <w:marLeft w:val="0"/>
      <w:marRight w:val="0"/>
      <w:marTop w:val="0"/>
      <w:marBottom w:val="0"/>
      <w:divBdr>
        <w:top w:val="none" w:sz="0" w:space="0" w:color="auto"/>
        <w:left w:val="none" w:sz="0" w:space="0" w:color="auto"/>
        <w:bottom w:val="none" w:sz="0" w:space="0" w:color="auto"/>
        <w:right w:val="none" w:sz="0" w:space="0" w:color="auto"/>
      </w:divBdr>
    </w:div>
    <w:div w:id="46077839">
      <w:bodyDiv w:val="1"/>
      <w:marLeft w:val="0"/>
      <w:marRight w:val="0"/>
      <w:marTop w:val="0"/>
      <w:marBottom w:val="0"/>
      <w:divBdr>
        <w:top w:val="none" w:sz="0" w:space="0" w:color="auto"/>
        <w:left w:val="none" w:sz="0" w:space="0" w:color="auto"/>
        <w:bottom w:val="none" w:sz="0" w:space="0" w:color="auto"/>
        <w:right w:val="none" w:sz="0" w:space="0" w:color="auto"/>
      </w:divBdr>
    </w:div>
    <w:div w:id="46102344">
      <w:bodyDiv w:val="1"/>
      <w:marLeft w:val="0"/>
      <w:marRight w:val="0"/>
      <w:marTop w:val="0"/>
      <w:marBottom w:val="0"/>
      <w:divBdr>
        <w:top w:val="none" w:sz="0" w:space="0" w:color="auto"/>
        <w:left w:val="none" w:sz="0" w:space="0" w:color="auto"/>
        <w:bottom w:val="none" w:sz="0" w:space="0" w:color="auto"/>
        <w:right w:val="none" w:sz="0" w:space="0" w:color="auto"/>
      </w:divBdr>
    </w:div>
    <w:div w:id="46103284">
      <w:bodyDiv w:val="1"/>
      <w:marLeft w:val="0"/>
      <w:marRight w:val="0"/>
      <w:marTop w:val="0"/>
      <w:marBottom w:val="0"/>
      <w:divBdr>
        <w:top w:val="none" w:sz="0" w:space="0" w:color="auto"/>
        <w:left w:val="none" w:sz="0" w:space="0" w:color="auto"/>
        <w:bottom w:val="none" w:sz="0" w:space="0" w:color="auto"/>
        <w:right w:val="none" w:sz="0" w:space="0" w:color="auto"/>
      </w:divBdr>
    </w:div>
    <w:div w:id="46224916">
      <w:bodyDiv w:val="1"/>
      <w:marLeft w:val="0"/>
      <w:marRight w:val="0"/>
      <w:marTop w:val="0"/>
      <w:marBottom w:val="0"/>
      <w:divBdr>
        <w:top w:val="none" w:sz="0" w:space="0" w:color="auto"/>
        <w:left w:val="none" w:sz="0" w:space="0" w:color="auto"/>
        <w:bottom w:val="none" w:sz="0" w:space="0" w:color="auto"/>
        <w:right w:val="none" w:sz="0" w:space="0" w:color="auto"/>
      </w:divBdr>
    </w:div>
    <w:div w:id="46229192">
      <w:bodyDiv w:val="1"/>
      <w:marLeft w:val="0"/>
      <w:marRight w:val="0"/>
      <w:marTop w:val="0"/>
      <w:marBottom w:val="0"/>
      <w:divBdr>
        <w:top w:val="none" w:sz="0" w:space="0" w:color="auto"/>
        <w:left w:val="none" w:sz="0" w:space="0" w:color="auto"/>
        <w:bottom w:val="none" w:sz="0" w:space="0" w:color="auto"/>
        <w:right w:val="none" w:sz="0" w:space="0" w:color="auto"/>
      </w:divBdr>
    </w:div>
    <w:div w:id="46298165">
      <w:bodyDiv w:val="1"/>
      <w:marLeft w:val="0"/>
      <w:marRight w:val="0"/>
      <w:marTop w:val="0"/>
      <w:marBottom w:val="0"/>
      <w:divBdr>
        <w:top w:val="none" w:sz="0" w:space="0" w:color="auto"/>
        <w:left w:val="none" w:sz="0" w:space="0" w:color="auto"/>
        <w:bottom w:val="none" w:sz="0" w:space="0" w:color="auto"/>
        <w:right w:val="none" w:sz="0" w:space="0" w:color="auto"/>
      </w:divBdr>
    </w:div>
    <w:div w:id="46338814">
      <w:bodyDiv w:val="1"/>
      <w:marLeft w:val="0"/>
      <w:marRight w:val="0"/>
      <w:marTop w:val="0"/>
      <w:marBottom w:val="0"/>
      <w:divBdr>
        <w:top w:val="none" w:sz="0" w:space="0" w:color="auto"/>
        <w:left w:val="none" w:sz="0" w:space="0" w:color="auto"/>
        <w:bottom w:val="none" w:sz="0" w:space="0" w:color="auto"/>
        <w:right w:val="none" w:sz="0" w:space="0" w:color="auto"/>
      </w:divBdr>
    </w:div>
    <w:div w:id="46341550">
      <w:bodyDiv w:val="1"/>
      <w:marLeft w:val="0"/>
      <w:marRight w:val="0"/>
      <w:marTop w:val="0"/>
      <w:marBottom w:val="0"/>
      <w:divBdr>
        <w:top w:val="none" w:sz="0" w:space="0" w:color="auto"/>
        <w:left w:val="none" w:sz="0" w:space="0" w:color="auto"/>
        <w:bottom w:val="none" w:sz="0" w:space="0" w:color="auto"/>
        <w:right w:val="none" w:sz="0" w:space="0" w:color="auto"/>
      </w:divBdr>
    </w:div>
    <w:div w:id="46344546">
      <w:bodyDiv w:val="1"/>
      <w:marLeft w:val="0"/>
      <w:marRight w:val="0"/>
      <w:marTop w:val="0"/>
      <w:marBottom w:val="0"/>
      <w:divBdr>
        <w:top w:val="none" w:sz="0" w:space="0" w:color="auto"/>
        <w:left w:val="none" w:sz="0" w:space="0" w:color="auto"/>
        <w:bottom w:val="none" w:sz="0" w:space="0" w:color="auto"/>
        <w:right w:val="none" w:sz="0" w:space="0" w:color="auto"/>
      </w:divBdr>
    </w:div>
    <w:div w:id="46345033">
      <w:bodyDiv w:val="1"/>
      <w:marLeft w:val="0"/>
      <w:marRight w:val="0"/>
      <w:marTop w:val="0"/>
      <w:marBottom w:val="0"/>
      <w:divBdr>
        <w:top w:val="none" w:sz="0" w:space="0" w:color="auto"/>
        <w:left w:val="none" w:sz="0" w:space="0" w:color="auto"/>
        <w:bottom w:val="none" w:sz="0" w:space="0" w:color="auto"/>
        <w:right w:val="none" w:sz="0" w:space="0" w:color="auto"/>
      </w:divBdr>
    </w:div>
    <w:div w:id="46345991">
      <w:bodyDiv w:val="1"/>
      <w:marLeft w:val="0"/>
      <w:marRight w:val="0"/>
      <w:marTop w:val="0"/>
      <w:marBottom w:val="0"/>
      <w:divBdr>
        <w:top w:val="none" w:sz="0" w:space="0" w:color="auto"/>
        <w:left w:val="none" w:sz="0" w:space="0" w:color="auto"/>
        <w:bottom w:val="none" w:sz="0" w:space="0" w:color="auto"/>
        <w:right w:val="none" w:sz="0" w:space="0" w:color="auto"/>
      </w:divBdr>
    </w:div>
    <w:div w:id="46413148">
      <w:bodyDiv w:val="1"/>
      <w:marLeft w:val="0"/>
      <w:marRight w:val="0"/>
      <w:marTop w:val="0"/>
      <w:marBottom w:val="0"/>
      <w:divBdr>
        <w:top w:val="none" w:sz="0" w:space="0" w:color="auto"/>
        <w:left w:val="none" w:sz="0" w:space="0" w:color="auto"/>
        <w:bottom w:val="none" w:sz="0" w:space="0" w:color="auto"/>
        <w:right w:val="none" w:sz="0" w:space="0" w:color="auto"/>
      </w:divBdr>
    </w:div>
    <w:div w:id="46422329">
      <w:bodyDiv w:val="1"/>
      <w:marLeft w:val="0"/>
      <w:marRight w:val="0"/>
      <w:marTop w:val="0"/>
      <w:marBottom w:val="0"/>
      <w:divBdr>
        <w:top w:val="none" w:sz="0" w:space="0" w:color="auto"/>
        <w:left w:val="none" w:sz="0" w:space="0" w:color="auto"/>
        <w:bottom w:val="none" w:sz="0" w:space="0" w:color="auto"/>
        <w:right w:val="none" w:sz="0" w:space="0" w:color="auto"/>
      </w:divBdr>
    </w:div>
    <w:div w:id="46490551">
      <w:bodyDiv w:val="1"/>
      <w:marLeft w:val="0"/>
      <w:marRight w:val="0"/>
      <w:marTop w:val="0"/>
      <w:marBottom w:val="0"/>
      <w:divBdr>
        <w:top w:val="none" w:sz="0" w:space="0" w:color="auto"/>
        <w:left w:val="none" w:sz="0" w:space="0" w:color="auto"/>
        <w:bottom w:val="none" w:sz="0" w:space="0" w:color="auto"/>
        <w:right w:val="none" w:sz="0" w:space="0" w:color="auto"/>
      </w:divBdr>
    </w:div>
    <w:div w:id="46491604">
      <w:bodyDiv w:val="1"/>
      <w:marLeft w:val="0"/>
      <w:marRight w:val="0"/>
      <w:marTop w:val="0"/>
      <w:marBottom w:val="0"/>
      <w:divBdr>
        <w:top w:val="none" w:sz="0" w:space="0" w:color="auto"/>
        <w:left w:val="none" w:sz="0" w:space="0" w:color="auto"/>
        <w:bottom w:val="none" w:sz="0" w:space="0" w:color="auto"/>
        <w:right w:val="none" w:sz="0" w:space="0" w:color="auto"/>
      </w:divBdr>
    </w:div>
    <w:div w:id="46491924">
      <w:bodyDiv w:val="1"/>
      <w:marLeft w:val="0"/>
      <w:marRight w:val="0"/>
      <w:marTop w:val="0"/>
      <w:marBottom w:val="0"/>
      <w:divBdr>
        <w:top w:val="none" w:sz="0" w:space="0" w:color="auto"/>
        <w:left w:val="none" w:sz="0" w:space="0" w:color="auto"/>
        <w:bottom w:val="none" w:sz="0" w:space="0" w:color="auto"/>
        <w:right w:val="none" w:sz="0" w:space="0" w:color="auto"/>
      </w:divBdr>
    </w:div>
    <w:div w:id="46492282">
      <w:bodyDiv w:val="1"/>
      <w:marLeft w:val="0"/>
      <w:marRight w:val="0"/>
      <w:marTop w:val="0"/>
      <w:marBottom w:val="0"/>
      <w:divBdr>
        <w:top w:val="none" w:sz="0" w:space="0" w:color="auto"/>
        <w:left w:val="none" w:sz="0" w:space="0" w:color="auto"/>
        <w:bottom w:val="none" w:sz="0" w:space="0" w:color="auto"/>
        <w:right w:val="none" w:sz="0" w:space="0" w:color="auto"/>
      </w:divBdr>
    </w:div>
    <w:div w:id="46493543">
      <w:bodyDiv w:val="1"/>
      <w:marLeft w:val="0"/>
      <w:marRight w:val="0"/>
      <w:marTop w:val="0"/>
      <w:marBottom w:val="0"/>
      <w:divBdr>
        <w:top w:val="none" w:sz="0" w:space="0" w:color="auto"/>
        <w:left w:val="none" w:sz="0" w:space="0" w:color="auto"/>
        <w:bottom w:val="none" w:sz="0" w:space="0" w:color="auto"/>
        <w:right w:val="none" w:sz="0" w:space="0" w:color="auto"/>
      </w:divBdr>
    </w:div>
    <w:div w:id="46531561">
      <w:bodyDiv w:val="1"/>
      <w:marLeft w:val="0"/>
      <w:marRight w:val="0"/>
      <w:marTop w:val="0"/>
      <w:marBottom w:val="0"/>
      <w:divBdr>
        <w:top w:val="none" w:sz="0" w:space="0" w:color="auto"/>
        <w:left w:val="none" w:sz="0" w:space="0" w:color="auto"/>
        <w:bottom w:val="none" w:sz="0" w:space="0" w:color="auto"/>
        <w:right w:val="none" w:sz="0" w:space="0" w:color="auto"/>
      </w:divBdr>
    </w:div>
    <w:div w:id="46535532">
      <w:bodyDiv w:val="1"/>
      <w:marLeft w:val="0"/>
      <w:marRight w:val="0"/>
      <w:marTop w:val="0"/>
      <w:marBottom w:val="0"/>
      <w:divBdr>
        <w:top w:val="none" w:sz="0" w:space="0" w:color="auto"/>
        <w:left w:val="none" w:sz="0" w:space="0" w:color="auto"/>
        <w:bottom w:val="none" w:sz="0" w:space="0" w:color="auto"/>
        <w:right w:val="none" w:sz="0" w:space="0" w:color="auto"/>
      </w:divBdr>
    </w:div>
    <w:div w:id="46539440">
      <w:bodyDiv w:val="1"/>
      <w:marLeft w:val="0"/>
      <w:marRight w:val="0"/>
      <w:marTop w:val="0"/>
      <w:marBottom w:val="0"/>
      <w:divBdr>
        <w:top w:val="none" w:sz="0" w:space="0" w:color="auto"/>
        <w:left w:val="none" w:sz="0" w:space="0" w:color="auto"/>
        <w:bottom w:val="none" w:sz="0" w:space="0" w:color="auto"/>
        <w:right w:val="none" w:sz="0" w:space="0" w:color="auto"/>
      </w:divBdr>
    </w:div>
    <w:div w:id="46607975">
      <w:bodyDiv w:val="1"/>
      <w:marLeft w:val="0"/>
      <w:marRight w:val="0"/>
      <w:marTop w:val="0"/>
      <w:marBottom w:val="0"/>
      <w:divBdr>
        <w:top w:val="none" w:sz="0" w:space="0" w:color="auto"/>
        <w:left w:val="none" w:sz="0" w:space="0" w:color="auto"/>
        <w:bottom w:val="none" w:sz="0" w:space="0" w:color="auto"/>
        <w:right w:val="none" w:sz="0" w:space="0" w:color="auto"/>
      </w:divBdr>
    </w:div>
    <w:div w:id="46609393">
      <w:bodyDiv w:val="1"/>
      <w:marLeft w:val="0"/>
      <w:marRight w:val="0"/>
      <w:marTop w:val="0"/>
      <w:marBottom w:val="0"/>
      <w:divBdr>
        <w:top w:val="none" w:sz="0" w:space="0" w:color="auto"/>
        <w:left w:val="none" w:sz="0" w:space="0" w:color="auto"/>
        <w:bottom w:val="none" w:sz="0" w:space="0" w:color="auto"/>
        <w:right w:val="none" w:sz="0" w:space="0" w:color="auto"/>
      </w:divBdr>
    </w:div>
    <w:div w:id="46612611">
      <w:bodyDiv w:val="1"/>
      <w:marLeft w:val="0"/>
      <w:marRight w:val="0"/>
      <w:marTop w:val="0"/>
      <w:marBottom w:val="0"/>
      <w:divBdr>
        <w:top w:val="none" w:sz="0" w:space="0" w:color="auto"/>
        <w:left w:val="none" w:sz="0" w:space="0" w:color="auto"/>
        <w:bottom w:val="none" w:sz="0" w:space="0" w:color="auto"/>
        <w:right w:val="none" w:sz="0" w:space="0" w:color="auto"/>
      </w:divBdr>
    </w:div>
    <w:div w:id="46614045">
      <w:bodyDiv w:val="1"/>
      <w:marLeft w:val="0"/>
      <w:marRight w:val="0"/>
      <w:marTop w:val="0"/>
      <w:marBottom w:val="0"/>
      <w:divBdr>
        <w:top w:val="none" w:sz="0" w:space="0" w:color="auto"/>
        <w:left w:val="none" w:sz="0" w:space="0" w:color="auto"/>
        <w:bottom w:val="none" w:sz="0" w:space="0" w:color="auto"/>
        <w:right w:val="none" w:sz="0" w:space="0" w:color="auto"/>
      </w:divBdr>
    </w:div>
    <w:div w:id="46615724">
      <w:bodyDiv w:val="1"/>
      <w:marLeft w:val="0"/>
      <w:marRight w:val="0"/>
      <w:marTop w:val="0"/>
      <w:marBottom w:val="0"/>
      <w:divBdr>
        <w:top w:val="none" w:sz="0" w:space="0" w:color="auto"/>
        <w:left w:val="none" w:sz="0" w:space="0" w:color="auto"/>
        <w:bottom w:val="none" w:sz="0" w:space="0" w:color="auto"/>
        <w:right w:val="none" w:sz="0" w:space="0" w:color="auto"/>
      </w:divBdr>
    </w:div>
    <w:div w:id="46683040">
      <w:bodyDiv w:val="1"/>
      <w:marLeft w:val="0"/>
      <w:marRight w:val="0"/>
      <w:marTop w:val="0"/>
      <w:marBottom w:val="0"/>
      <w:divBdr>
        <w:top w:val="none" w:sz="0" w:space="0" w:color="auto"/>
        <w:left w:val="none" w:sz="0" w:space="0" w:color="auto"/>
        <w:bottom w:val="none" w:sz="0" w:space="0" w:color="auto"/>
        <w:right w:val="none" w:sz="0" w:space="0" w:color="auto"/>
      </w:divBdr>
    </w:div>
    <w:div w:id="46685788">
      <w:bodyDiv w:val="1"/>
      <w:marLeft w:val="0"/>
      <w:marRight w:val="0"/>
      <w:marTop w:val="0"/>
      <w:marBottom w:val="0"/>
      <w:divBdr>
        <w:top w:val="none" w:sz="0" w:space="0" w:color="auto"/>
        <w:left w:val="none" w:sz="0" w:space="0" w:color="auto"/>
        <w:bottom w:val="none" w:sz="0" w:space="0" w:color="auto"/>
        <w:right w:val="none" w:sz="0" w:space="0" w:color="auto"/>
      </w:divBdr>
    </w:div>
    <w:div w:id="46691085">
      <w:bodyDiv w:val="1"/>
      <w:marLeft w:val="0"/>
      <w:marRight w:val="0"/>
      <w:marTop w:val="0"/>
      <w:marBottom w:val="0"/>
      <w:divBdr>
        <w:top w:val="none" w:sz="0" w:space="0" w:color="auto"/>
        <w:left w:val="none" w:sz="0" w:space="0" w:color="auto"/>
        <w:bottom w:val="none" w:sz="0" w:space="0" w:color="auto"/>
        <w:right w:val="none" w:sz="0" w:space="0" w:color="auto"/>
      </w:divBdr>
    </w:div>
    <w:div w:id="46729217">
      <w:bodyDiv w:val="1"/>
      <w:marLeft w:val="0"/>
      <w:marRight w:val="0"/>
      <w:marTop w:val="0"/>
      <w:marBottom w:val="0"/>
      <w:divBdr>
        <w:top w:val="none" w:sz="0" w:space="0" w:color="auto"/>
        <w:left w:val="none" w:sz="0" w:space="0" w:color="auto"/>
        <w:bottom w:val="none" w:sz="0" w:space="0" w:color="auto"/>
        <w:right w:val="none" w:sz="0" w:space="0" w:color="auto"/>
      </w:divBdr>
    </w:div>
    <w:div w:id="46734095">
      <w:bodyDiv w:val="1"/>
      <w:marLeft w:val="0"/>
      <w:marRight w:val="0"/>
      <w:marTop w:val="0"/>
      <w:marBottom w:val="0"/>
      <w:divBdr>
        <w:top w:val="none" w:sz="0" w:space="0" w:color="auto"/>
        <w:left w:val="none" w:sz="0" w:space="0" w:color="auto"/>
        <w:bottom w:val="none" w:sz="0" w:space="0" w:color="auto"/>
        <w:right w:val="none" w:sz="0" w:space="0" w:color="auto"/>
      </w:divBdr>
    </w:div>
    <w:div w:id="46800903">
      <w:bodyDiv w:val="1"/>
      <w:marLeft w:val="0"/>
      <w:marRight w:val="0"/>
      <w:marTop w:val="0"/>
      <w:marBottom w:val="0"/>
      <w:divBdr>
        <w:top w:val="none" w:sz="0" w:space="0" w:color="auto"/>
        <w:left w:val="none" w:sz="0" w:space="0" w:color="auto"/>
        <w:bottom w:val="none" w:sz="0" w:space="0" w:color="auto"/>
        <w:right w:val="none" w:sz="0" w:space="0" w:color="auto"/>
      </w:divBdr>
    </w:div>
    <w:div w:id="46801054">
      <w:bodyDiv w:val="1"/>
      <w:marLeft w:val="0"/>
      <w:marRight w:val="0"/>
      <w:marTop w:val="0"/>
      <w:marBottom w:val="0"/>
      <w:divBdr>
        <w:top w:val="none" w:sz="0" w:space="0" w:color="auto"/>
        <w:left w:val="none" w:sz="0" w:space="0" w:color="auto"/>
        <w:bottom w:val="none" w:sz="0" w:space="0" w:color="auto"/>
        <w:right w:val="none" w:sz="0" w:space="0" w:color="auto"/>
      </w:divBdr>
    </w:div>
    <w:div w:id="46802120">
      <w:bodyDiv w:val="1"/>
      <w:marLeft w:val="0"/>
      <w:marRight w:val="0"/>
      <w:marTop w:val="0"/>
      <w:marBottom w:val="0"/>
      <w:divBdr>
        <w:top w:val="none" w:sz="0" w:space="0" w:color="auto"/>
        <w:left w:val="none" w:sz="0" w:space="0" w:color="auto"/>
        <w:bottom w:val="none" w:sz="0" w:space="0" w:color="auto"/>
        <w:right w:val="none" w:sz="0" w:space="0" w:color="auto"/>
      </w:divBdr>
    </w:div>
    <w:div w:id="46807157">
      <w:bodyDiv w:val="1"/>
      <w:marLeft w:val="0"/>
      <w:marRight w:val="0"/>
      <w:marTop w:val="0"/>
      <w:marBottom w:val="0"/>
      <w:divBdr>
        <w:top w:val="none" w:sz="0" w:space="0" w:color="auto"/>
        <w:left w:val="none" w:sz="0" w:space="0" w:color="auto"/>
        <w:bottom w:val="none" w:sz="0" w:space="0" w:color="auto"/>
        <w:right w:val="none" w:sz="0" w:space="0" w:color="auto"/>
      </w:divBdr>
    </w:div>
    <w:div w:id="46878177">
      <w:bodyDiv w:val="1"/>
      <w:marLeft w:val="0"/>
      <w:marRight w:val="0"/>
      <w:marTop w:val="0"/>
      <w:marBottom w:val="0"/>
      <w:divBdr>
        <w:top w:val="none" w:sz="0" w:space="0" w:color="auto"/>
        <w:left w:val="none" w:sz="0" w:space="0" w:color="auto"/>
        <w:bottom w:val="none" w:sz="0" w:space="0" w:color="auto"/>
        <w:right w:val="none" w:sz="0" w:space="0" w:color="auto"/>
      </w:divBdr>
    </w:div>
    <w:div w:id="46994159">
      <w:bodyDiv w:val="1"/>
      <w:marLeft w:val="0"/>
      <w:marRight w:val="0"/>
      <w:marTop w:val="0"/>
      <w:marBottom w:val="0"/>
      <w:divBdr>
        <w:top w:val="none" w:sz="0" w:space="0" w:color="auto"/>
        <w:left w:val="none" w:sz="0" w:space="0" w:color="auto"/>
        <w:bottom w:val="none" w:sz="0" w:space="0" w:color="auto"/>
        <w:right w:val="none" w:sz="0" w:space="0" w:color="auto"/>
      </w:divBdr>
    </w:div>
    <w:div w:id="46997663">
      <w:bodyDiv w:val="1"/>
      <w:marLeft w:val="0"/>
      <w:marRight w:val="0"/>
      <w:marTop w:val="0"/>
      <w:marBottom w:val="0"/>
      <w:divBdr>
        <w:top w:val="none" w:sz="0" w:space="0" w:color="auto"/>
        <w:left w:val="none" w:sz="0" w:space="0" w:color="auto"/>
        <w:bottom w:val="none" w:sz="0" w:space="0" w:color="auto"/>
        <w:right w:val="none" w:sz="0" w:space="0" w:color="auto"/>
      </w:divBdr>
    </w:div>
    <w:div w:id="47001057">
      <w:bodyDiv w:val="1"/>
      <w:marLeft w:val="0"/>
      <w:marRight w:val="0"/>
      <w:marTop w:val="0"/>
      <w:marBottom w:val="0"/>
      <w:divBdr>
        <w:top w:val="none" w:sz="0" w:space="0" w:color="auto"/>
        <w:left w:val="none" w:sz="0" w:space="0" w:color="auto"/>
        <w:bottom w:val="none" w:sz="0" w:space="0" w:color="auto"/>
        <w:right w:val="none" w:sz="0" w:space="0" w:color="auto"/>
      </w:divBdr>
    </w:div>
    <w:div w:id="47001498">
      <w:bodyDiv w:val="1"/>
      <w:marLeft w:val="0"/>
      <w:marRight w:val="0"/>
      <w:marTop w:val="0"/>
      <w:marBottom w:val="0"/>
      <w:divBdr>
        <w:top w:val="none" w:sz="0" w:space="0" w:color="auto"/>
        <w:left w:val="none" w:sz="0" w:space="0" w:color="auto"/>
        <w:bottom w:val="none" w:sz="0" w:space="0" w:color="auto"/>
        <w:right w:val="none" w:sz="0" w:space="0" w:color="auto"/>
      </w:divBdr>
    </w:div>
    <w:div w:id="47069174">
      <w:bodyDiv w:val="1"/>
      <w:marLeft w:val="0"/>
      <w:marRight w:val="0"/>
      <w:marTop w:val="0"/>
      <w:marBottom w:val="0"/>
      <w:divBdr>
        <w:top w:val="none" w:sz="0" w:space="0" w:color="auto"/>
        <w:left w:val="none" w:sz="0" w:space="0" w:color="auto"/>
        <w:bottom w:val="none" w:sz="0" w:space="0" w:color="auto"/>
        <w:right w:val="none" w:sz="0" w:space="0" w:color="auto"/>
      </w:divBdr>
    </w:div>
    <w:div w:id="47071708">
      <w:bodyDiv w:val="1"/>
      <w:marLeft w:val="0"/>
      <w:marRight w:val="0"/>
      <w:marTop w:val="0"/>
      <w:marBottom w:val="0"/>
      <w:divBdr>
        <w:top w:val="none" w:sz="0" w:space="0" w:color="auto"/>
        <w:left w:val="none" w:sz="0" w:space="0" w:color="auto"/>
        <w:bottom w:val="none" w:sz="0" w:space="0" w:color="auto"/>
        <w:right w:val="none" w:sz="0" w:space="0" w:color="auto"/>
      </w:divBdr>
    </w:div>
    <w:div w:id="47144110">
      <w:bodyDiv w:val="1"/>
      <w:marLeft w:val="0"/>
      <w:marRight w:val="0"/>
      <w:marTop w:val="0"/>
      <w:marBottom w:val="0"/>
      <w:divBdr>
        <w:top w:val="none" w:sz="0" w:space="0" w:color="auto"/>
        <w:left w:val="none" w:sz="0" w:space="0" w:color="auto"/>
        <w:bottom w:val="none" w:sz="0" w:space="0" w:color="auto"/>
        <w:right w:val="none" w:sz="0" w:space="0" w:color="auto"/>
      </w:divBdr>
    </w:div>
    <w:div w:id="47147251">
      <w:bodyDiv w:val="1"/>
      <w:marLeft w:val="0"/>
      <w:marRight w:val="0"/>
      <w:marTop w:val="0"/>
      <w:marBottom w:val="0"/>
      <w:divBdr>
        <w:top w:val="none" w:sz="0" w:space="0" w:color="auto"/>
        <w:left w:val="none" w:sz="0" w:space="0" w:color="auto"/>
        <w:bottom w:val="none" w:sz="0" w:space="0" w:color="auto"/>
        <w:right w:val="none" w:sz="0" w:space="0" w:color="auto"/>
      </w:divBdr>
    </w:div>
    <w:div w:id="47152880">
      <w:bodyDiv w:val="1"/>
      <w:marLeft w:val="0"/>
      <w:marRight w:val="0"/>
      <w:marTop w:val="0"/>
      <w:marBottom w:val="0"/>
      <w:divBdr>
        <w:top w:val="none" w:sz="0" w:space="0" w:color="auto"/>
        <w:left w:val="none" w:sz="0" w:space="0" w:color="auto"/>
        <w:bottom w:val="none" w:sz="0" w:space="0" w:color="auto"/>
        <w:right w:val="none" w:sz="0" w:space="0" w:color="auto"/>
      </w:divBdr>
    </w:div>
    <w:div w:id="47190028">
      <w:bodyDiv w:val="1"/>
      <w:marLeft w:val="0"/>
      <w:marRight w:val="0"/>
      <w:marTop w:val="0"/>
      <w:marBottom w:val="0"/>
      <w:divBdr>
        <w:top w:val="none" w:sz="0" w:space="0" w:color="auto"/>
        <w:left w:val="none" w:sz="0" w:space="0" w:color="auto"/>
        <w:bottom w:val="none" w:sz="0" w:space="0" w:color="auto"/>
        <w:right w:val="none" w:sz="0" w:space="0" w:color="auto"/>
      </w:divBdr>
    </w:div>
    <w:div w:id="47190136">
      <w:bodyDiv w:val="1"/>
      <w:marLeft w:val="0"/>
      <w:marRight w:val="0"/>
      <w:marTop w:val="0"/>
      <w:marBottom w:val="0"/>
      <w:divBdr>
        <w:top w:val="none" w:sz="0" w:space="0" w:color="auto"/>
        <w:left w:val="none" w:sz="0" w:space="0" w:color="auto"/>
        <w:bottom w:val="none" w:sz="0" w:space="0" w:color="auto"/>
        <w:right w:val="none" w:sz="0" w:space="0" w:color="auto"/>
      </w:divBdr>
    </w:div>
    <w:div w:id="47191326">
      <w:bodyDiv w:val="1"/>
      <w:marLeft w:val="0"/>
      <w:marRight w:val="0"/>
      <w:marTop w:val="0"/>
      <w:marBottom w:val="0"/>
      <w:divBdr>
        <w:top w:val="none" w:sz="0" w:space="0" w:color="auto"/>
        <w:left w:val="none" w:sz="0" w:space="0" w:color="auto"/>
        <w:bottom w:val="none" w:sz="0" w:space="0" w:color="auto"/>
        <w:right w:val="none" w:sz="0" w:space="0" w:color="auto"/>
      </w:divBdr>
    </w:div>
    <w:div w:id="47193744">
      <w:bodyDiv w:val="1"/>
      <w:marLeft w:val="0"/>
      <w:marRight w:val="0"/>
      <w:marTop w:val="0"/>
      <w:marBottom w:val="0"/>
      <w:divBdr>
        <w:top w:val="none" w:sz="0" w:space="0" w:color="auto"/>
        <w:left w:val="none" w:sz="0" w:space="0" w:color="auto"/>
        <w:bottom w:val="none" w:sz="0" w:space="0" w:color="auto"/>
        <w:right w:val="none" w:sz="0" w:space="0" w:color="auto"/>
      </w:divBdr>
    </w:div>
    <w:div w:id="47264547">
      <w:bodyDiv w:val="1"/>
      <w:marLeft w:val="0"/>
      <w:marRight w:val="0"/>
      <w:marTop w:val="0"/>
      <w:marBottom w:val="0"/>
      <w:divBdr>
        <w:top w:val="none" w:sz="0" w:space="0" w:color="auto"/>
        <w:left w:val="none" w:sz="0" w:space="0" w:color="auto"/>
        <w:bottom w:val="none" w:sz="0" w:space="0" w:color="auto"/>
        <w:right w:val="none" w:sz="0" w:space="0" w:color="auto"/>
      </w:divBdr>
    </w:div>
    <w:div w:id="47267554">
      <w:bodyDiv w:val="1"/>
      <w:marLeft w:val="0"/>
      <w:marRight w:val="0"/>
      <w:marTop w:val="0"/>
      <w:marBottom w:val="0"/>
      <w:divBdr>
        <w:top w:val="none" w:sz="0" w:space="0" w:color="auto"/>
        <w:left w:val="none" w:sz="0" w:space="0" w:color="auto"/>
        <w:bottom w:val="none" w:sz="0" w:space="0" w:color="auto"/>
        <w:right w:val="none" w:sz="0" w:space="0" w:color="auto"/>
      </w:divBdr>
    </w:div>
    <w:div w:id="47267681">
      <w:bodyDiv w:val="1"/>
      <w:marLeft w:val="0"/>
      <w:marRight w:val="0"/>
      <w:marTop w:val="0"/>
      <w:marBottom w:val="0"/>
      <w:divBdr>
        <w:top w:val="none" w:sz="0" w:space="0" w:color="auto"/>
        <w:left w:val="none" w:sz="0" w:space="0" w:color="auto"/>
        <w:bottom w:val="none" w:sz="0" w:space="0" w:color="auto"/>
        <w:right w:val="none" w:sz="0" w:space="0" w:color="auto"/>
      </w:divBdr>
    </w:div>
    <w:div w:id="47268928">
      <w:bodyDiv w:val="1"/>
      <w:marLeft w:val="0"/>
      <w:marRight w:val="0"/>
      <w:marTop w:val="0"/>
      <w:marBottom w:val="0"/>
      <w:divBdr>
        <w:top w:val="none" w:sz="0" w:space="0" w:color="auto"/>
        <w:left w:val="none" w:sz="0" w:space="0" w:color="auto"/>
        <w:bottom w:val="none" w:sz="0" w:space="0" w:color="auto"/>
        <w:right w:val="none" w:sz="0" w:space="0" w:color="auto"/>
      </w:divBdr>
    </w:div>
    <w:div w:id="47271410">
      <w:bodyDiv w:val="1"/>
      <w:marLeft w:val="0"/>
      <w:marRight w:val="0"/>
      <w:marTop w:val="0"/>
      <w:marBottom w:val="0"/>
      <w:divBdr>
        <w:top w:val="none" w:sz="0" w:space="0" w:color="auto"/>
        <w:left w:val="none" w:sz="0" w:space="0" w:color="auto"/>
        <w:bottom w:val="none" w:sz="0" w:space="0" w:color="auto"/>
        <w:right w:val="none" w:sz="0" w:space="0" w:color="auto"/>
      </w:divBdr>
    </w:div>
    <w:div w:id="47337462">
      <w:bodyDiv w:val="1"/>
      <w:marLeft w:val="0"/>
      <w:marRight w:val="0"/>
      <w:marTop w:val="0"/>
      <w:marBottom w:val="0"/>
      <w:divBdr>
        <w:top w:val="none" w:sz="0" w:space="0" w:color="auto"/>
        <w:left w:val="none" w:sz="0" w:space="0" w:color="auto"/>
        <w:bottom w:val="none" w:sz="0" w:space="0" w:color="auto"/>
        <w:right w:val="none" w:sz="0" w:space="0" w:color="auto"/>
      </w:divBdr>
    </w:div>
    <w:div w:id="47346060">
      <w:bodyDiv w:val="1"/>
      <w:marLeft w:val="0"/>
      <w:marRight w:val="0"/>
      <w:marTop w:val="0"/>
      <w:marBottom w:val="0"/>
      <w:divBdr>
        <w:top w:val="none" w:sz="0" w:space="0" w:color="auto"/>
        <w:left w:val="none" w:sz="0" w:space="0" w:color="auto"/>
        <w:bottom w:val="none" w:sz="0" w:space="0" w:color="auto"/>
        <w:right w:val="none" w:sz="0" w:space="0" w:color="auto"/>
      </w:divBdr>
    </w:div>
    <w:div w:id="47383203">
      <w:bodyDiv w:val="1"/>
      <w:marLeft w:val="0"/>
      <w:marRight w:val="0"/>
      <w:marTop w:val="0"/>
      <w:marBottom w:val="0"/>
      <w:divBdr>
        <w:top w:val="none" w:sz="0" w:space="0" w:color="auto"/>
        <w:left w:val="none" w:sz="0" w:space="0" w:color="auto"/>
        <w:bottom w:val="none" w:sz="0" w:space="0" w:color="auto"/>
        <w:right w:val="none" w:sz="0" w:space="0" w:color="auto"/>
      </w:divBdr>
    </w:div>
    <w:div w:id="47386392">
      <w:bodyDiv w:val="1"/>
      <w:marLeft w:val="0"/>
      <w:marRight w:val="0"/>
      <w:marTop w:val="0"/>
      <w:marBottom w:val="0"/>
      <w:divBdr>
        <w:top w:val="none" w:sz="0" w:space="0" w:color="auto"/>
        <w:left w:val="none" w:sz="0" w:space="0" w:color="auto"/>
        <w:bottom w:val="none" w:sz="0" w:space="0" w:color="auto"/>
        <w:right w:val="none" w:sz="0" w:space="0" w:color="auto"/>
      </w:divBdr>
    </w:div>
    <w:div w:id="47459696">
      <w:bodyDiv w:val="1"/>
      <w:marLeft w:val="0"/>
      <w:marRight w:val="0"/>
      <w:marTop w:val="0"/>
      <w:marBottom w:val="0"/>
      <w:divBdr>
        <w:top w:val="none" w:sz="0" w:space="0" w:color="auto"/>
        <w:left w:val="none" w:sz="0" w:space="0" w:color="auto"/>
        <w:bottom w:val="none" w:sz="0" w:space="0" w:color="auto"/>
        <w:right w:val="none" w:sz="0" w:space="0" w:color="auto"/>
      </w:divBdr>
    </w:div>
    <w:div w:id="47460442">
      <w:bodyDiv w:val="1"/>
      <w:marLeft w:val="0"/>
      <w:marRight w:val="0"/>
      <w:marTop w:val="0"/>
      <w:marBottom w:val="0"/>
      <w:divBdr>
        <w:top w:val="none" w:sz="0" w:space="0" w:color="auto"/>
        <w:left w:val="none" w:sz="0" w:space="0" w:color="auto"/>
        <w:bottom w:val="none" w:sz="0" w:space="0" w:color="auto"/>
        <w:right w:val="none" w:sz="0" w:space="0" w:color="auto"/>
      </w:divBdr>
    </w:div>
    <w:div w:id="47460447">
      <w:bodyDiv w:val="1"/>
      <w:marLeft w:val="0"/>
      <w:marRight w:val="0"/>
      <w:marTop w:val="0"/>
      <w:marBottom w:val="0"/>
      <w:divBdr>
        <w:top w:val="none" w:sz="0" w:space="0" w:color="auto"/>
        <w:left w:val="none" w:sz="0" w:space="0" w:color="auto"/>
        <w:bottom w:val="none" w:sz="0" w:space="0" w:color="auto"/>
        <w:right w:val="none" w:sz="0" w:space="0" w:color="auto"/>
      </w:divBdr>
    </w:div>
    <w:div w:id="47464383">
      <w:bodyDiv w:val="1"/>
      <w:marLeft w:val="0"/>
      <w:marRight w:val="0"/>
      <w:marTop w:val="0"/>
      <w:marBottom w:val="0"/>
      <w:divBdr>
        <w:top w:val="none" w:sz="0" w:space="0" w:color="auto"/>
        <w:left w:val="none" w:sz="0" w:space="0" w:color="auto"/>
        <w:bottom w:val="none" w:sz="0" w:space="0" w:color="auto"/>
        <w:right w:val="none" w:sz="0" w:space="0" w:color="auto"/>
      </w:divBdr>
    </w:div>
    <w:div w:id="47532285">
      <w:bodyDiv w:val="1"/>
      <w:marLeft w:val="0"/>
      <w:marRight w:val="0"/>
      <w:marTop w:val="0"/>
      <w:marBottom w:val="0"/>
      <w:divBdr>
        <w:top w:val="none" w:sz="0" w:space="0" w:color="auto"/>
        <w:left w:val="none" w:sz="0" w:space="0" w:color="auto"/>
        <w:bottom w:val="none" w:sz="0" w:space="0" w:color="auto"/>
        <w:right w:val="none" w:sz="0" w:space="0" w:color="auto"/>
      </w:divBdr>
    </w:div>
    <w:div w:id="47533958">
      <w:bodyDiv w:val="1"/>
      <w:marLeft w:val="0"/>
      <w:marRight w:val="0"/>
      <w:marTop w:val="0"/>
      <w:marBottom w:val="0"/>
      <w:divBdr>
        <w:top w:val="none" w:sz="0" w:space="0" w:color="auto"/>
        <w:left w:val="none" w:sz="0" w:space="0" w:color="auto"/>
        <w:bottom w:val="none" w:sz="0" w:space="0" w:color="auto"/>
        <w:right w:val="none" w:sz="0" w:space="0" w:color="auto"/>
      </w:divBdr>
    </w:div>
    <w:div w:id="47534298">
      <w:bodyDiv w:val="1"/>
      <w:marLeft w:val="0"/>
      <w:marRight w:val="0"/>
      <w:marTop w:val="0"/>
      <w:marBottom w:val="0"/>
      <w:divBdr>
        <w:top w:val="none" w:sz="0" w:space="0" w:color="auto"/>
        <w:left w:val="none" w:sz="0" w:space="0" w:color="auto"/>
        <w:bottom w:val="none" w:sz="0" w:space="0" w:color="auto"/>
        <w:right w:val="none" w:sz="0" w:space="0" w:color="auto"/>
      </w:divBdr>
    </w:div>
    <w:div w:id="47606127">
      <w:bodyDiv w:val="1"/>
      <w:marLeft w:val="0"/>
      <w:marRight w:val="0"/>
      <w:marTop w:val="0"/>
      <w:marBottom w:val="0"/>
      <w:divBdr>
        <w:top w:val="none" w:sz="0" w:space="0" w:color="auto"/>
        <w:left w:val="none" w:sz="0" w:space="0" w:color="auto"/>
        <w:bottom w:val="none" w:sz="0" w:space="0" w:color="auto"/>
        <w:right w:val="none" w:sz="0" w:space="0" w:color="auto"/>
      </w:divBdr>
    </w:div>
    <w:div w:id="47650357">
      <w:bodyDiv w:val="1"/>
      <w:marLeft w:val="0"/>
      <w:marRight w:val="0"/>
      <w:marTop w:val="0"/>
      <w:marBottom w:val="0"/>
      <w:divBdr>
        <w:top w:val="none" w:sz="0" w:space="0" w:color="auto"/>
        <w:left w:val="none" w:sz="0" w:space="0" w:color="auto"/>
        <w:bottom w:val="none" w:sz="0" w:space="0" w:color="auto"/>
        <w:right w:val="none" w:sz="0" w:space="0" w:color="auto"/>
      </w:divBdr>
    </w:div>
    <w:div w:id="47653213">
      <w:bodyDiv w:val="1"/>
      <w:marLeft w:val="0"/>
      <w:marRight w:val="0"/>
      <w:marTop w:val="0"/>
      <w:marBottom w:val="0"/>
      <w:divBdr>
        <w:top w:val="none" w:sz="0" w:space="0" w:color="auto"/>
        <w:left w:val="none" w:sz="0" w:space="0" w:color="auto"/>
        <w:bottom w:val="none" w:sz="0" w:space="0" w:color="auto"/>
        <w:right w:val="none" w:sz="0" w:space="0" w:color="auto"/>
      </w:divBdr>
    </w:div>
    <w:div w:id="47655551">
      <w:bodyDiv w:val="1"/>
      <w:marLeft w:val="0"/>
      <w:marRight w:val="0"/>
      <w:marTop w:val="0"/>
      <w:marBottom w:val="0"/>
      <w:divBdr>
        <w:top w:val="none" w:sz="0" w:space="0" w:color="auto"/>
        <w:left w:val="none" w:sz="0" w:space="0" w:color="auto"/>
        <w:bottom w:val="none" w:sz="0" w:space="0" w:color="auto"/>
        <w:right w:val="none" w:sz="0" w:space="0" w:color="auto"/>
      </w:divBdr>
    </w:div>
    <w:div w:id="47725495">
      <w:bodyDiv w:val="1"/>
      <w:marLeft w:val="0"/>
      <w:marRight w:val="0"/>
      <w:marTop w:val="0"/>
      <w:marBottom w:val="0"/>
      <w:divBdr>
        <w:top w:val="none" w:sz="0" w:space="0" w:color="auto"/>
        <w:left w:val="none" w:sz="0" w:space="0" w:color="auto"/>
        <w:bottom w:val="none" w:sz="0" w:space="0" w:color="auto"/>
        <w:right w:val="none" w:sz="0" w:space="0" w:color="auto"/>
      </w:divBdr>
    </w:div>
    <w:div w:id="47800627">
      <w:bodyDiv w:val="1"/>
      <w:marLeft w:val="0"/>
      <w:marRight w:val="0"/>
      <w:marTop w:val="0"/>
      <w:marBottom w:val="0"/>
      <w:divBdr>
        <w:top w:val="none" w:sz="0" w:space="0" w:color="auto"/>
        <w:left w:val="none" w:sz="0" w:space="0" w:color="auto"/>
        <w:bottom w:val="none" w:sz="0" w:space="0" w:color="auto"/>
        <w:right w:val="none" w:sz="0" w:space="0" w:color="auto"/>
      </w:divBdr>
    </w:div>
    <w:div w:id="47801177">
      <w:bodyDiv w:val="1"/>
      <w:marLeft w:val="0"/>
      <w:marRight w:val="0"/>
      <w:marTop w:val="0"/>
      <w:marBottom w:val="0"/>
      <w:divBdr>
        <w:top w:val="none" w:sz="0" w:space="0" w:color="auto"/>
        <w:left w:val="none" w:sz="0" w:space="0" w:color="auto"/>
        <w:bottom w:val="none" w:sz="0" w:space="0" w:color="auto"/>
        <w:right w:val="none" w:sz="0" w:space="0" w:color="auto"/>
      </w:divBdr>
    </w:div>
    <w:div w:id="47807946">
      <w:bodyDiv w:val="1"/>
      <w:marLeft w:val="0"/>
      <w:marRight w:val="0"/>
      <w:marTop w:val="0"/>
      <w:marBottom w:val="0"/>
      <w:divBdr>
        <w:top w:val="none" w:sz="0" w:space="0" w:color="auto"/>
        <w:left w:val="none" w:sz="0" w:space="0" w:color="auto"/>
        <w:bottom w:val="none" w:sz="0" w:space="0" w:color="auto"/>
        <w:right w:val="none" w:sz="0" w:space="0" w:color="auto"/>
      </w:divBdr>
    </w:div>
    <w:div w:id="47808446">
      <w:bodyDiv w:val="1"/>
      <w:marLeft w:val="0"/>
      <w:marRight w:val="0"/>
      <w:marTop w:val="0"/>
      <w:marBottom w:val="0"/>
      <w:divBdr>
        <w:top w:val="none" w:sz="0" w:space="0" w:color="auto"/>
        <w:left w:val="none" w:sz="0" w:space="0" w:color="auto"/>
        <w:bottom w:val="none" w:sz="0" w:space="0" w:color="auto"/>
        <w:right w:val="none" w:sz="0" w:space="0" w:color="auto"/>
      </w:divBdr>
    </w:div>
    <w:div w:id="47841973">
      <w:bodyDiv w:val="1"/>
      <w:marLeft w:val="0"/>
      <w:marRight w:val="0"/>
      <w:marTop w:val="0"/>
      <w:marBottom w:val="0"/>
      <w:divBdr>
        <w:top w:val="none" w:sz="0" w:space="0" w:color="auto"/>
        <w:left w:val="none" w:sz="0" w:space="0" w:color="auto"/>
        <w:bottom w:val="none" w:sz="0" w:space="0" w:color="auto"/>
        <w:right w:val="none" w:sz="0" w:space="0" w:color="auto"/>
      </w:divBdr>
    </w:div>
    <w:div w:id="47842967">
      <w:bodyDiv w:val="1"/>
      <w:marLeft w:val="0"/>
      <w:marRight w:val="0"/>
      <w:marTop w:val="0"/>
      <w:marBottom w:val="0"/>
      <w:divBdr>
        <w:top w:val="none" w:sz="0" w:space="0" w:color="auto"/>
        <w:left w:val="none" w:sz="0" w:space="0" w:color="auto"/>
        <w:bottom w:val="none" w:sz="0" w:space="0" w:color="auto"/>
        <w:right w:val="none" w:sz="0" w:space="0" w:color="auto"/>
      </w:divBdr>
    </w:div>
    <w:div w:id="47844294">
      <w:bodyDiv w:val="1"/>
      <w:marLeft w:val="0"/>
      <w:marRight w:val="0"/>
      <w:marTop w:val="0"/>
      <w:marBottom w:val="0"/>
      <w:divBdr>
        <w:top w:val="none" w:sz="0" w:space="0" w:color="auto"/>
        <w:left w:val="none" w:sz="0" w:space="0" w:color="auto"/>
        <w:bottom w:val="none" w:sz="0" w:space="0" w:color="auto"/>
        <w:right w:val="none" w:sz="0" w:space="0" w:color="auto"/>
      </w:divBdr>
    </w:div>
    <w:div w:id="47845992">
      <w:bodyDiv w:val="1"/>
      <w:marLeft w:val="0"/>
      <w:marRight w:val="0"/>
      <w:marTop w:val="0"/>
      <w:marBottom w:val="0"/>
      <w:divBdr>
        <w:top w:val="none" w:sz="0" w:space="0" w:color="auto"/>
        <w:left w:val="none" w:sz="0" w:space="0" w:color="auto"/>
        <w:bottom w:val="none" w:sz="0" w:space="0" w:color="auto"/>
        <w:right w:val="none" w:sz="0" w:space="0" w:color="auto"/>
      </w:divBdr>
    </w:div>
    <w:div w:id="47847200">
      <w:bodyDiv w:val="1"/>
      <w:marLeft w:val="0"/>
      <w:marRight w:val="0"/>
      <w:marTop w:val="0"/>
      <w:marBottom w:val="0"/>
      <w:divBdr>
        <w:top w:val="none" w:sz="0" w:space="0" w:color="auto"/>
        <w:left w:val="none" w:sz="0" w:space="0" w:color="auto"/>
        <w:bottom w:val="none" w:sz="0" w:space="0" w:color="auto"/>
        <w:right w:val="none" w:sz="0" w:space="0" w:color="auto"/>
      </w:divBdr>
    </w:div>
    <w:div w:id="47850031">
      <w:bodyDiv w:val="1"/>
      <w:marLeft w:val="0"/>
      <w:marRight w:val="0"/>
      <w:marTop w:val="0"/>
      <w:marBottom w:val="0"/>
      <w:divBdr>
        <w:top w:val="none" w:sz="0" w:space="0" w:color="auto"/>
        <w:left w:val="none" w:sz="0" w:space="0" w:color="auto"/>
        <w:bottom w:val="none" w:sz="0" w:space="0" w:color="auto"/>
        <w:right w:val="none" w:sz="0" w:space="0" w:color="auto"/>
      </w:divBdr>
    </w:div>
    <w:div w:id="47923165">
      <w:bodyDiv w:val="1"/>
      <w:marLeft w:val="0"/>
      <w:marRight w:val="0"/>
      <w:marTop w:val="0"/>
      <w:marBottom w:val="0"/>
      <w:divBdr>
        <w:top w:val="none" w:sz="0" w:space="0" w:color="auto"/>
        <w:left w:val="none" w:sz="0" w:space="0" w:color="auto"/>
        <w:bottom w:val="none" w:sz="0" w:space="0" w:color="auto"/>
        <w:right w:val="none" w:sz="0" w:space="0" w:color="auto"/>
      </w:divBdr>
    </w:div>
    <w:div w:id="48001376">
      <w:bodyDiv w:val="1"/>
      <w:marLeft w:val="0"/>
      <w:marRight w:val="0"/>
      <w:marTop w:val="0"/>
      <w:marBottom w:val="0"/>
      <w:divBdr>
        <w:top w:val="none" w:sz="0" w:space="0" w:color="auto"/>
        <w:left w:val="none" w:sz="0" w:space="0" w:color="auto"/>
        <w:bottom w:val="none" w:sz="0" w:space="0" w:color="auto"/>
        <w:right w:val="none" w:sz="0" w:space="0" w:color="auto"/>
      </w:divBdr>
    </w:div>
    <w:div w:id="48039942">
      <w:bodyDiv w:val="1"/>
      <w:marLeft w:val="0"/>
      <w:marRight w:val="0"/>
      <w:marTop w:val="0"/>
      <w:marBottom w:val="0"/>
      <w:divBdr>
        <w:top w:val="none" w:sz="0" w:space="0" w:color="auto"/>
        <w:left w:val="none" w:sz="0" w:space="0" w:color="auto"/>
        <w:bottom w:val="none" w:sz="0" w:space="0" w:color="auto"/>
        <w:right w:val="none" w:sz="0" w:space="0" w:color="auto"/>
      </w:divBdr>
    </w:div>
    <w:div w:id="48117344">
      <w:bodyDiv w:val="1"/>
      <w:marLeft w:val="0"/>
      <w:marRight w:val="0"/>
      <w:marTop w:val="0"/>
      <w:marBottom w:val="0"/>
      <w:divBdr>
        <w:top w:val="none" w:sz="0" w:space="0" w:color="auto"/>
        <w:left w:val="none" w:sz="0" w:space="0" w:color="auto"/>
        <w:bottom w:val="none" w:sz="0" w:space="0" w:color="auto"/>
        <w:right w:val="none" w:sz="0" w:space="0" w:color="auto"/>
      </w:divBdr>
    </w:div>
    <w:div w:id="48119077">
      <w:bodyDiv w:val="1"/>
      <w:marLeft w:val="0"/>
      <w:marRight w:val="0"/>
      <w:marTop w:val="0"/>
      <w:marBottom w:val="0"/>
      <w:divBdr>
        <w:top w:val="none" w:sz="0" w:space="0" w:color="auto"/>
        <w:left w:val="none" w:sz="0" w:space="0" w:color="auto"/>
        <w:bottom w:val="none" w:sz="0" w:space="0" w:color="auto"/>
        <w:right w:val="none" w:sz="0" w:space="0" w:color="auto"/>
      </w:divBdr>
    </w:div>
    <w:div w:id="48235267">
      <w:bodyDiv w:val="1"/>
      <w:marLeft w:val="0"/>
      <w:marRight w:val="0"/>
      <w:marTop w:val="0"/>
      <w:marBottom w:val="0"/>
      <w:divBdr>
        <w:top w:val="none" w:sz="0" w:space="0" w:color="auto"/>
        <w:left w:val="none" w:sz="0" w:space="0" w:color="auto"/>
        <w:bottom w:val="none" w:sz="0" w:space="0" w:color="auto"/>
        <w:right w:val="none" w:sz="0" w:space="0" w:color="auto"/>
      </w:divBdr>
    </w:div>
    <w:div w:id="48261673">
      <w:bodyDiv w:val="1"/>
      <w:marLeft w:val="0"/>
      <w:marRight w:val="0"/>
      <w:marTop w:val="0"/>
      <w:marBottom w:val="0"/>
      <w:divBdr>
        <w:top w:val="none" w:sz="0" w:space="0" w:color="auto"/>
        <w:left w:val="none" w:sz="0" w:space="0" w:color="auto"/>
        <w:bottom w:val="none" w:sz="0" w:space="0" w:color="auto"/>
        <w:right w:val="none" w:sz="0" w:space="0" w:color="auto"/>
      </w:divBdr>
    </w:div>
    <w:div w:id="48262312">
      <w:bodyDiv w:val="1"/>
      <w:marLeft w:val="0"/>
      <w:marRight w:val="0"/>
      <w:marTop w:val="0"/>
      <w:marBottom w:val="0"/>
      <w:divBdr>
        <w:top w:val="none" w:sz="0" w:space="0" w:color="auto"/>
        <w:left w:val="none" w:sz="0" w:space="0" w:color="auto"/>
        <w:bottom w:val="none" w:sz="0" w:space="0" w:color="auto"/>
        <w:right w:val="none" w:sz="0" w:space="0" w:color="auto"/>
      </w:divBdr>
    </w:div>
    <w:div w:id="48305173">
      <w:bodyDiv w:val="1"/>
      <w:marLeft w:val="0"/>
      <w:marRight w:val="0"/>
      <w:marTop w:val="0"/>
      <w:marBottom w:val="0"/>
      <w:divBdr>
        <w:top w:val="none" w:sz="0" w:space="0" w:color="auto"/>
        <w:left w:val="none" w:sz="0" w:space="0" w:color="auto"/>
        <w:bottom w:val="none" w:sz="0" w:space="0" w:color="auto"/>
        <w:right w:val="none" w:sz="0" w:space="0" w:color="auto"/>
      </w:divBdr>
    </w:div>
    <w:div w:id="48307615">
      <w:bodyDiv w:val="1"/>
      <w:marLeft w:val="0"/>
      <w:marRight w:val="0"/>
      <w:marTop w:val="0"/>
      <w:marBottom w:val="0"/>
      <w:divBdr>
        <w:top w:val="none" w:sz="0" w:space="0" w:color="auto"/>
        <w:left w:val="none" w:sz="0" w:space="0" w:color="auto"/>
        <w:bottom w:val="none" w:sz="0" w:space="0" w:color="auto"/>
        <w:right w:val="none" w:sz="0" w:space="0" w:color="auto"/>
      </w:divBdr>
    </w:div>
    <w:div w:id="48309954">
      <w:bodyDiv w:val="1"/>
      <w:marLeft w:val="0"/>
      <w:marRight w:val="0"/>
      <w:marTop w:val="0"/>
      <w:marBottom w:val="0"/>
      <w:divBdr>
        <w:top w:val="none" w:sz="0" w:space="0" w:color="auto"/>
        <w:left w:val="none" w:sz="0" w:space="0" w:color="auto"/>
        <w:bottom w:val="none" w:sz="0" w:space="0" w:color="auto"/>
        <w:right w:val="none" w:sz="0" w:space="0" w:color="auto"/>
      </w:divBdr>
    </w:div>
    <w:div w:id="48382926">
      <w:bodyDiv w:val="1"/>
      <w:marLeft w:val="0"/>
      <w:marRight w:val="0"/>
      <w:marTop w:val="0"/>
      <w:marBottom w:val="0"/>
      <w:divBdr>
        <w:top w:val="none" w:sz="0" w:space="0" w:color="auto"/>
        <w:left w:val="none" w:sz="0" w:space="0" w:color="auto"/>
        <w:bottom w:val="none" w:sz="0" w:space="0" w:color="auto"/>
        <w:right w:val="none" w:sz="0" w:space="0" w:color="auto"/>
      </w:divBdr>
    </w:div>
    <w:div w:id="48458535">
      <w:bodyDiv w:val="1"/>
      <w:marLeft w:val="0"/>
      <w:marRight w:val="0"/>
      <w:marTop w:val="0"/>
      <w:marBottom w:val="0"/>
      <w:divBdr>
        <w:top w:val="none" w:sz="0" w:space="0" w:color="auto"/>
        <w:left w:val="none" w:sz="0" w:space="0" w:color="auto"/>
        <w:bottom w:val="none" w:sz="0" w:space="0" w:color="auto"/>
        <w:right w:val="none" w:sz="0" w:space="0" w:color="auto"/>
      </w:divBdr>
    </w:div>
    <w:div w:id="48460533">
      <w:bodyDiv w:val="1"/>
      <w:marLeft w:val="0"/>
      <w:marRight w:val="0"/>
      <w:marTop w:val="0"/>
      <w:marBottom w:val="0"/>
      <w:divBdr>
        <w:top w:val="none" w:sz="0" w:space="0" w:color="auto"/>
        <w:left w:val="none" w:sz="0" w:space="0" w:color="auto"/>
        <w:bottom w:val="none" w:sz="0" w:space="0" w:color="auto"/>
        <w:right w:val="none" w:sz="0" w:space="0" w:color="auto"/>
      </w:divBdr>
    </w:div>
    <w:div w:id="48460795">
      <w:bodyDiv w:val="1"/>
      <w:marLeft w:val="0"/>
      <w:marRight w:val="0"/>
      <w:marTop w:val="0"/>
      <w:marBottom w:val="0"/>
      <w:divBdr>
        <w:top w:val="none" w:sz="0" w:space="0" w:color="auto"/>
        <w:left w:val="none" w:sz="0" w:space="0" w:color="auto"/>
        <w:bottom w:val="none" w:sz="0" w:space="0" w:color="auto"/>
        <w:right w:val="none" w:sz="0" w:space="0" w:color="auto"/>
      </w:divBdr>
    </w:div>
    <w:div w:id="48497067">
      <w:bodyDiv w:val="1"/>
      <w:marLeft w:val="0"/>
      <w:marRight w:val="0"/>
      <w:marTop w:val="0"/>
      <w:marBottom w:val="0"/>
      <w:divBdr>
        <w:top w:val="none" w:sz="0" w:space="0" w:color="auto"/>
        <w:left w:val="none" w:sz="0" w:space="0" w:color="auto"/>
        <w:bottom w:val="none" w:sz="0" w:space="0" w:color="auto"/>
        <w:right w:val="none" w:sz="0" w:space="0" w:color="auto"/>
      </w:divBdr>
    </w:div>
    <w:div w:id="48498023">
      <w:bodyDiv w:val="1"/>
      <w:marLeft w:val="0"/>
      <w:marRight w:val="0"/>
      <w:marTop w:val="0"/>
      <w:marBottom w:val="0"/>
      <w:divBdr>
        <w:top w:val="none" w:sz="0" w:space="0" w:color="auto"/>
        <w:left w:val="none" w:sz="0" w:space="0" w:color="auto"/>
        <w:bottom w:val="none" w:sz="0" w:space="0" w:color="auto"/>
        <w:right w:val="none" w:sz="0" w:space="0" w:color="auto"/>
      </w:divBdr>
    </w:div>
    <w:div w:id="48499287">
      <w:bodyDiv w:val="1"/>
      <w:marLeft w:val="0"/>
      <w:marRight w:val="0"/>
      <w:marTop w:val="0"/>
      <w:marBottom w:val="0"/>
      <w:divBdr>
        <w:top w:val="none" w:sz="0" w:space="0" w:color="auto"/>
        <w:left w:val="none" w:sz="0" w:space="0" w:color="auto"/>
        <w:bottom w:val="none" w:sz="0" w:space="0" w:color="auto"/>
        <w:right w:val="none" w:sz="0" w:space="0" w:color="auto"/>
      </w:divBdr>
    </w:div>
    <w:div w:id="48499572">
      <w:bodyDiv w:val="1"/>
      <w:marLeft w:val="0"/>
      <w:marRight w:val="0"/>
      <w:marTop w:val="0"/>
      <w:marBottom w:val="0"/>
      <w:divBdr>
        <w:top w:val="none" w:sz="0" w:space="0" w:color="auto"/>
        <w:left w:val="none" w:sz="0" w:space="0" w:color="auto"/>
        <w:bottom w:val="none" w:sz="0" w:space="0" w:color="auto"/>
        <w:right w:val="none" w:sz="0" w:space="0" w:color="auto"/>
      </w:divBdr>
    </w:div>
    <w:div w:id="48499625">
      <w:bodyDiv w:val="1"/>
      <w:marLeft w:val="0"/>
      <w:marRight w:val="0"/>
      <w:marTop w:val="0"/>
      <w:marBottom w:val="0"/>
      <w:divBdr>
        <w:top w:val="none" w:sz="0" w:space="0" w:color="auto"/>
        <w:left w:val="none" w:sz="0" w:space="0" w:color="auto"/>
        <w:bottom w:val="none" w:sz="0" w:space="0" w:color="auto"/>
        <w:right w:val="none" w:sz="0" w:space="0" w:color="auto"/>
      </w:divBdr>
    </w:div>
    <w:div w:id="48501059">
      <w:bodyDiv w:val="1"/>
      <w:marLeft w:val="0"/>
      <w:marRight w:val="0"/>
      <w:marTop w:val="0"/>
      <w:marBottom w:val="0"/>
      <w:divBdr>
        <w:top w:val="none" w:sz="0" w:space="0" w:color="auto"/>
        <w:left w:val="none" w:sz="0" w:space="0" w:color="auto"/>
        <w:bottom w:val="none" w:sz="0" w:space="0" w:color="auto"/>
        <w:right w:val="none" w:sz="0" w:space="0" w:color="auto"/>
      </w:divBdr>
    </w:div>
    <w:div w:id="48501642">
      <w:bodyDiv w:val="1"/>
      <w:marLeft w:val="0"/>
      <w:marRight w:val="0"/>
      <w:marTop w:val="0"/>
      <w:marBottom w:val="0"/>
      <w:divBdr>
        <w:top w:val="none" w:sz="0" w:space="0" w:color="auto"/>
        <w:left w:val="none" w:sz="0" w:space="0" w:color="auto"/>
        <w:bottom w:val="none" w:sz="0" w:space="0" w:color="auto"/>
        <w:right w:val="none" w:sz="0" w:space="0" w:color="auto"/>
      </w:divBdr>
    </w:div>
    <w:div w:id="48575690">
      <w:bodyDiv w:val="1"/>
      <w:marLeft w:val="0"/>
      <w:marRight w:val="0"/>
      <w:marTop w:val="0"/>
      <w:marBottom w:val="0"/>
      <w:divBdr>
        <w:top w:val="none" w:sz="0" w:space="0" w:color="auto"/>
        <w:left w:val="none" w:sz="0" w:space="0" w:color="auto"/>
        <w:bottom w:val="none" w:sz="0" w:space="0" w:color="auto"/>
        <w:right w:val="none" w:sz="0" w:space="0" w:color="auto"/>
      </w:divBdr>
    </w:div>
    <w:div w:id="48577883">
      <w:bodyDiv w:val="1"/>
      <w:marLeft w:val="0"/>
      <w:marRight w:val="0"/>
      <w:marTop w:val="0"/>
      <w:marBottom w:val="0"/>
      <w:divBdr>
        <w:top w:val="none" w:sz="0" w:space="0" w:color="auto"/>
        <w:left w:val="none" w:sz="0" w:space="0" w:color="auto"/>
        <w:bottom w:val="none" w:sz="0" w:space="0" w:color="auto"/>
        <w:right w:val="none" w:sz="0" w:space="0" w:color="auto"/>
      </w:divBdr>
    </w:div>
    <w:div w:id="48579429">
      <w:bodyDiv w:val="1"/>
      <w:marLeft w:val="0"/>
      <w:marRight w:val="0"/>
      <w:marTop w:val="0"/>
      <w:marBottom w:val="0"/>
      <w:divBdr>
        <w:top w:val="none" w:sz="0" w:space="0" w:color="auto"/>
        <w:left w:val="none" w:sz="0" w:space="0" w:color="auto"/>
        <w:bottom w:val="none" w:sz="0" w:space="0" w:color="auto"/>
        <w:right w:val="none" w:sz="0" w:space="0" w:color="auto"/>
      </w:divBdr>
    </w:div>
    <w:div w:id="48648998">
      <w:bodyDiv w:val="1"/>
      <w:marLeft w:val="0"/>
      <w:marRight w:val="0"/>
      <w:marTop w:val="0"/>
      <w:marBottom w:val="0"/>
      <w:divBdr>
        <w:top w:val="none" w:sz="0" w:space="0" w:color="auto"/>
        <w:left w:val="none" w:sz="0" w:space="0" w:color="auto"/>
        <w:bottom w:val="none" w:sz="0" w:space="0" w:color="auto"/>
        <w:right w:val="none" w:sz="0" w:space="0" w:color="auto"/>
      </w:divBdr>
    </w:div>
    <w:div w:id="48653709">
      <w:bodyDiv w:val="1"/>
      <w:marLeft w:val="0"/>
      <w:marRight w:val="0"/>
      <w:marTop w:val="0"/>
      <w:marBottom w:val="0"/>
      <w:divBdr>
        <w:top w:val="none" w:sz="0" w:space="0" w:color="auto"/>
        <w:left w:val="none" w:sz="0" w:space="0" w:color="auto"/>
        <w:bottom w:val="none" w:sz="0" w:space="0" w:color="auto"/>
        <w:right w:val="none" w:sz="0" w:space="0" w:color="auto"/>
      </w:divBdr>
    </w:div>
    <w:div w:id="48653893">
      <w:bodyDiv w:val="1"/>
      <w:marLeft w:val="0"/>
      <w:marRight w:val="0"/>
      <w:marTop w:val="0"/>
      <w:marBottom w:val="0"/>
      <w:divBdr>
        <w:top w:val="none" w:sz="0" w:space="0" w:color="auto"/>
        <w:left w:val="none" w:sz="0" w:space="0" w:color="auto"/>
        <w:bottom w:val="none" w:sz="0" w:space="0" w:color="auto"/>
        <w:right w:val="none" w:sz="0" w:space="0" w:color="auto"/>
      </w:divBdr>
    </w:div>
    <w:div w:id="48693839">
      <w:bodyDiv w:val="1"/>
      <w:marLeft w:val="0"/>
      <w:marRight w:val="0"/>
      <w:marTop w:val="0"/>
      <w:marBottom w:val="0"/>
      <w:divBdr>
        <w:top w:val="none" w:sz="0" w:space="0" w:color="auto"/>
        <w:left w:val="none" w:sz="0" w:space="0" w:color="auto"/>
        <w:bottom w:val="none" w:sz="0" w:space="0" w:color="auto"/>
        <w:right w:val="none" w:sz="0" w:space="0" w:color="auto"/>
      </w:divBdr>
    </w:div>
    <w:div w:id="48696975">
      <w:bodyDiv w:val="1"/>
      <w:marLeft w:val="0"/>
      <w:marRight w:val="0"/>
      <w:marTop w:val="0"/>
      <w:marBottom w:val="0"/>
      <w:divBdr>
        <w:top w:val="none" w:sz="0" w:space="0" w:color="auto"/>
        <w:left w:val="none" w:sz="0" w:space="0" w:color="auto"/>
        <w:bottom w:val="none" w:sz="0" w:space="0" w:color="auto"/>
        <w:right w:val="none" w:sz="0" w:space="0" w:color="auto"/>
      </w:divBdr>
    </w:div>
    <w:div w:id="48699101">
      <w:bodyDiv w:val="1"/>
      <w:marLeft w:val="0"/>
      <w:marRight w:val="0"/>
      <w:marTop w:val="0"/>
      <w:marBottom w:val="0"/>
      <w:divBdr>
        <w:top w:val="none" w:sz="0" w:space="0" w:color="auto"/>
        <w:left w:val="none" w:sz="0" w:space="0" w:color="auto"/>
        <w:bottom w:val="none" w:sz="0" w:space="0" w:color="auto"/>
        <w:right w:val="none" w:sz="0" w:space="0" w:color="auto"/>
      </w:divBdr>
    </w:div>
    <w:div w:id="48768900">
      <w:bodyDiv w:val="1"/>
      <w:marLeft w:val="0"/>
      <w:marRight w:val="0"/>
      <w:marTop w:val="0"/>
      <w:marBottom w:val="0"/>
      <w:divBdr>
        <w:top w:val="none" w:sz="0" w:space="0" w:color="auto"/>
        <w:left w:val="none" w:sz="0" w:space="0" w:color="auto"/>
        <w:bottom w:val="none" w:sz="0" w:space="0" w:color="auto"/>
        <w:right w:val="none" w:sz="0" w:space="0" w:color="auto"/>
      </w:divBdr>
    </w:div>
    <w:div w:id="48770000">
      <w:bodyDiv w:val="1"/>
      <w:marLeft w:val="0"/>
      <w:marRight w:val="0"/>
      <w:marTop w:val="0"/>
      <w:marBottom w:val="0"/>
      <w:divBdr>
        <w:top w:val="none" w:sz="0" w:space="0" w:color="auto"/>
        <w:left w:val="none" w:sz="0" w:space="0" w:color="auto"/>
        <w:bottom w:val="none" w:sz="0" w:space="0" w:color="auto"/>
        <w:right w:val="none" w:sz="0" w:space="0" w:color="auto"/>
      </w:divBdr>
    </w:div>
    <w:div w:id="48772011">
      <w:bodyDiv w:val="1"/>
      <w:marLeft w:val="0"/>
      <w:marRight w:val="0"/>
      <w:marTop w:val="0"/>
      <w:marBottom w:val="0"/>
      <w:divBdr>
        <w:top w:val="none" w:sz="0" w:space="0" w:color="auto"/>
        <w:left w:val="none" w:sz="0" w:space="0" w:color="auto"/>
        <w:bottom w:val="none" w:sz="0" w:space="0" w:color="auto"/>
        <w:right w:val="none" w:sz="0" w:space="0" w:color="auto"/>
      </w:divBdr>
    </w:div>
    <w:div w:id="48773972">
      <w:bodyDiv w:val="1"/>
      <w:marLeft w:val="0"/>
      <w:marRight w:val="0"/>
      <w:marTop w:val="0"/>
      <w:marBottom w:val="0"/>
      <w:divBdr>
        <w:top w:val="none" w:sz="0" w:space="0" w:color="auto"/>
        <w:left w:val="none" w:sz="0" w:space="0" w:color="auto"/>
        <w:bottom w:val="none" w:sz="0" w:space="0" w:color="auto"/>
        <w:right w:val="none" w:sz="0" w:space="0" w:color="auto"/>
      </w:divBdr>
    </w:div>
    <w:div w:id="48848632">
      <w:bodyDiv w:val="1"/>
      <w:marLeft w:val="0"/>
      <w:marRight w:val="0"/>
      <w:marTop w:val="0"/>
      <w:marBottom w:val="0"/>
      <w:divBdr>
        <w:top w:val="none" w:sz="0" w:space="0" w:color="auto"/>
        <w:left w:val="none" w:sz="0" w:space="0" w:color="auto"/>
        <w:bottom w:val="none" w:sz="0" w:space="0" w:color="auto"/>
        <w:right w:val="none" w:sz="0" w:space="0" w:color="auto"/>
      </w:divBdr>
    </w:div>
    <w:div w:id="48849366">
      <w:bodyDiv w:val="1"/>
      <w:marLeft w:val="0"/>
      <w:marRight w:val="0"/>
      <w:marTop w:val="0"/>
      <w:marBottom w:val="0"/>
      <w:divBdr>
        <w:top w:val="none" w:sz="0" w:space="0" w:color="auto"/>
        <w:left w:val="none" w:sz="0" w:space="0" w:color="auto"/>
        <w:bottom w:val="none" w:sz="0" w:space="0" w:color="auto"/>
        <w:right w:val="none" w:sz="0" w:space="0" w:color="auto"/>
      </w:divBdr>
    </w:div>
    <w:div w:id="48891254">
      <w:bodyDiv w:val="1"/>
      <w:marLeft w:val="0"/>
      <w:marRight w:val="0"/>
      <w:marTop w:val="0"/>
      <w:marBottom w:val="0"/>
      <w:divBdr>
        <w:top w:val="none" w:sz="0" w:space="0" w:color="auto"/>
        <w:left w:val="none" w:sz="0" w:space="0" w:color="auto"/>
        <w:bottom w:val="none" w:sz="0" w:space="0" w:color="auto"/>
        <w:right w:val="none" w:sz="0" w:space="0" w:color="auto"/>
      </w:divBdr>
    </w:div>
    <w:div w:id="48891574">
      <w:bodyDiv w:val="1"/>
      <w:marLeft w:val="0"/>
      <w:marRight w:val="0"/>
      <w:marTop w:val="0"/>
      <w:marBottom w:val="0"/>
      <w:divBdr>
        <w:top w:val="none" w:sz="0" w:space="0" w:color="auto"/>
        <w:left w:val="none" w:sz="0" w:space="0" w:color="auto"/>
        <w:bottom w:val="none" w:sz="0" w:space="0" w:color="auto"/>
        <w:right w:val="none" w:sz="0" w:space="0" w:color="auto"/>
      </w:divBdr>
    </w:div>
    <w:div w:id="48892823">
      <w:bodyDiv w:val="1"/>
      <w:marLeft w:val="0"/>
      <w:marRight w:val="0"/>
      <w:marTop w:val="0"/>
      <w:marBottom w:val="0"/>
      <w:divBdr>
        <w:top w:val="none" w:sz="0" w:space="0" w:color="auto"/>
        <w:left w:val="none" w:sz="0" w:space="0" w:color="auto"/>
        <w:bottom w:val="none" w:sz="0" w:space="0" w:color="auto"/>
        <w:right w:val="none" w:sz="0" w:space="0" w:color="auto"/>
      </w:divBdr>
    </w:div>
    <w:div w:id="48917217">
      <w:bodyDiv w:val="1"/>
      <w:marLeft w:val="0"/>
      <w:marRight w:val="0"/>
      <w:marTop w:val="0"/>
      <w:marBottom w:val="0"/>
      <w:divBdr>
        <w:top w:val="none" w:sz="0" w:space="0" w:color="auto"/>
        <w:left w:val="none" w:sz="0" w:space="0" w:color="auto"/>
        <w:bottom w:val="none" w:sz="0" w:space="0" w:color="auto"/>
        <w:right w:val="none" w:sz="0" w:space="0" w:color="auto"/>
      </w:divBdr>
    </w:div>
    <w:div w:id="48917728">
      <w:bodyDiv w:val="1"/>
      <w:marLeft w:val="0"/>
      <w:marRight w:val="0"/>
      <w:marTop w:val="0"/>
      <w:marBottom w:val="0"/>
      <w:divBdr>
        <w:top w:val="none" w:sz="0" w:space="0" w:color="auto"/>
        <w:left w:val="none" w:sz="0" w:space="0" w:color="auto"/>
        <w:bottom w:val="none" w:sz="0" w:space="0" w:color="auto"/>
        <w:right w:val="none" w:sz="0" w:space="0" w:color="auto"/>
      </w:divBdr>
    </w:div>
    <w:div w:id="48920531">
      <w:bodyDiv w:val="1"/>
      <w:marLeft w:val="0"/>
      <w:marRight w:val="0"/>
      <w:marTop w:val="0"/>
      <w:marBottom w:val="0"/>
      <w:divBdr>
        <w:top w:val="none" w:sz="0" w:space="0" w:color="auto"/>
        <w:left w:val="none" w:sz="0" w:space="0" w:color="auto"/>
        <w:bottom w:val="none" w:sz="0" w:space="0" w:color="auto"/>
        <w:right w:val="none" w:sz="0" w:space="0" w:color="auto"/>
      </w:divBdr>
    </w:div>
    <w:div w:id="48921930">
      <w:bodyDiv w:val="1"/>
      <w:marLeft w:val="0"/>
      <w:marRight w:val="0"/>
      <w:marTop w:val="0"/>
      <w:marBottom w:val="0"/>
      <w:divBdr>
        <w:top w:val="none" w:sz="0" w:space="0" w:color="auto"/>
        <w:left w:val="none" w:sz="0" w:space="0" w:color="auto"/>
        <w:bottom w:val="none" w:sz="0" w:space="0" w:color="auto"/>
        <w:right w:val="none" w:sz="0" w:space="0" w:color="auto"/>
      </w:divBdr>
    </w:div>
    <w:div w:id="48958904">
      <w:bodyDiv w:val="1"/>
      <w:marLeft w:val="0"/>
      <w:marRight w:val="0"/>
      <w:marTop w:val="0"/>
      <w:marBottom w:val="0"/>
      <w:divBdr>
        <w:top w:val="none" w:sz="0" w:space="0" w:color="auto"/>
        <w:left w:val="none" w:sz="0" w:space="0" w:color="auto"/>
        <w:bottom w:val="none" w:sz="0" w:space="0" w:color="auto"/>
        <w:right w:val="none" w:sz="0" w:space="0" w:color="auto"/>
      </w:divBdr>
    </w:div>
    <w:div w:id="48960050">
      <w:bodyDiv w:val="1"/>
      <w:marLeft w:val="0"/>
      <w:marRight w:val="0"/>
      <w:marTop w:val="0"/>
      <w:marBottom w:val="0"/>
      <w:divBdr>
        <w:top w:val="none" w:sz="0" w:space="0" w:color="auto"/>
        <w:left w:val="none" w:sz="0" w:space="0" w:color="auto"/>
        <w:bottom w:val="none" w:sz="0" w:space="0" w:color="auto"/>
        <w:right w:val="none" w:sz="0" w:space="0" w:color="auto"/>
      </w:divBdr>
    </w:div>
    <w:div w:id="49036203">
      <w:bodyDiv w:val="1"/>
      <w:marLeft w:val="0"/>
      <w:marRight w:val="0"/>
      <w:marTop w:val="0"/>
      <w:marBottom w:val="0"/>
      <w:divBdr>
        <w:top w:val="none" w:sz="0" w:space="0" w:color="auto"/>
        <w:left w:val="none" w:sz="0" w:space="0" w:color="auto"/>
        <w:bottom w:val="none" w:sz="0" w:space="0" w:color="auto"/>
        <w:right w:val="none" w:sz="0" w:space="0" w:color="auto"/>
      </w:divBdr>
    </w:div>
    <w:div w:id="49036284">
      <w:bodyDiv w:val="1"/>
      <w:marLeft w:val="0"/>
      <w:marRight w:val="0"/>
      <w:marTop w:val="0"/>
      <w:marBottom w:val="0"/>
      <w:divBdr>
        <w:top w:val="none" w:sz="0" w:space="0" w:color="auto"/>
        <w:left w:val="none" w:sz="0" w:space="0" w:color="auto"/>
        <w:bottom w:val="none" w:sz="0" w:space="0" w:color="auto"/>
        <w:right w:val="none" w:sz="0" w:space="0" w:color="auto"/>
      </w:divBdr>
    </w:div>
    <w:div w:id="49039231">
      <w:bodyDiv w:val="1"/>
      <w:marLeft w:val="0"/>
      <w:marRight w:val="0"/>
      <w:marTop w:val="0"/>
      <w:marBottom w:val="0"/>
      <w:divBdr>
        <w:top w:val="none" w:sz="0" w:space="0" w:color="auto"/>
        <w:left w:val="none" w:sz="0" w:space="0" w:color="auto"/>
        <w:bottom w:val="none" w:sz="0" w:space="0" w:color="auto"/>
        <w:right w:val="none" w:sz="0" w:space="0" w:color="auto"/>
      </w:divBdr>
    </w:div>
    <w:div w:id="49114130">
      <w:bodyDiv w:val="1"/>
      <w:marLeft w:val="0"/>
      <w:marRight w:val="0"/>
      <w:marTop w:val="0"/>
      <w:marBottom w:val="0"/>
      <w:divBdr>
        <w:top w:val="none" w:sz="0" w:space="0" w:color="auto"/>
        <w:left w:val="none" w:sz="0" w:space="0" w:color="auto"/>
        <w:bottom w:val="none" w:sz="0" w:space="0" w:color="auto"/>
        <w:right w:val="none" w:sz="0" w:space="0" w:color="auto"/>
      </w:divBdr>
    </w:div>
    <w:div w:id="49154084">
      <w:bodyDiv w:val="1"/>
      <w:marLeft w:val="0"/>
      <w:marRight w:val="0"/>
      <w:marTop w:val="0"/>
      <w:marBottom w:val="0"/>
      <w:divBdr>
        <w:top w:val="none" w:sz="0" w:space="0" w:color="auto"/>
        <w:left w:val="none" w:sz="0" w:space="0" w:color="auto"/>
        <w:bottom w:val="none" w:sz="0" w:space="0" w:color="auto"/>
        <w:right w:val="none" w:sz="0" w:space="0" w:color="auto"/>
      </w:divBdr>
    </w:div>
    <w:div w:id="49156155">
      <w:bodyDiv w:val="1"/>
      <w:marLeft w:val="0"/>
      <w:marRight w:val="0"/>
      <w:marTop w:val="0"/>
      <w:marBottom w:val="0"/>
      <w:divBdr>
        <w:top w:val="none" w:sz="0" w:space="0" w:color="auto"/>
        <w:left w:val="none" w:sz="0" w:space="0" w:color="auto"/>
        <w:bottom w:val="none" w:sz="0" w:space="0" w:color="auto"/>
        <w:right w:val="none" w:sz="0" w:space="0" w:color="auto"/>
      </w:divBdr>
    </w:div>
    <w:div w:id="49160952">
      <w:bodyDiv w:val="1"/>
      <w:marLeft w:val="0"/>
      <w:marRight w:val="0"/>
      <w:marTop w:val="0"/>
      <w:marBottom w:val="0"/>
      <w:divBdr>
        <w:top w:val="none" w:sz="0" w:space="0" w:color="auto"/>
        <w:left w:val="none" w:sz="0" w:space="0" w:color="auto"/>
        <w:bottom w:val="none" w:sz="0" w:space="0" w:color="auto"/>
        <w:right w:val="none" w:sz="0" w:space="0" w:color="auto"/>
      </w:divBdr>
    </w:div>
    <w:div w:id="49227905">
      <w:bodyDiv w:val="1"/>
      <w:marLeft w:val="0"/>
      <w:marRight w:val="0"/>
      <w:marTop w:val="0"/>
      <w:marBottom w:val="0"/>
      <w:divBdr>
        <w:top w:val="none" w:sz="0" w:space="0" w:color="auto"/>
        <w:left w:val="none" w:sz="0" w:space="0" w:color="auto"/>
        <w:bottom w:val="none" w:sz="0" w:space="0" w:color="auto"/>
        <w:right w:val="none" w:sz="0" w:space="0" w:color="auto"/>
      </w:divBdr>
    </w:div>
    <w:div w:id="49228676">
      <w:bodyDiv w:val="1"/>
      <w:marLeft w:val="0"/>
      <w:marRight w:val="0"/>
      <w:marTop w:val="0"/>
      <w:marBottom w:val="0"/>
      <w:divBdr>
        <w:top w:val="none" w:sz="0" w:space="0" w:color="auto"/>
        <w:left w:val="none" w:sz="0" w:space="0" w:color="auto"/>
        <w:bottom w:val="none" w:sz="0" w:space="0" w:color="auto"/>
        <w:right w:val="none" w:sz="0" w:space="0" w:color="auto"/>
      </w:divBdr>
    </w:div>
    <w:div w:id="49228976">
      <w:bodyDiv w:val="1"/>
      <w:marLeft w:val="0"/>
      <w:marRight w:val="0"/>
      <w:marTop w:val="0"/>
      <w:marBottom w:val="0"/>
      <w:divBdr>
        <w:top w:val="none" w:sz="0" w:space="0" w:color="auto"/>
        <w:left w:val="none" w:sz="0" w:space="0" w:color="auto"/>
        <w:bottom w:val="none" w:sz="0" w:space="0" w:color="auto"/>
        <w:right w:val="none" w:sz="0" w:space="0" w:color="auto"/>
      </w:divBdr>
    </w:div>
    <w:div w:id="49230903">
      <w:bodyDiv w:val="1"/>
      <w:marLeft w:val="0"/>
      <w:marRight w:val="0"/>
      <w:marTop w:val="0"/>
      <w:marBottom w:val="0"/>
      <w:divBdr>
        <w:top w:val="none" w:sz="0" w:space="0" w:color="auto"/>
        <w:left w:val="none" w:sz="0" w:space="0" w:color="auto"/>
        <w:bottom w:val="none" w:sz="0" w:space="0" w:color="auto"/>
        <w:right w:val="none" w:sz="0" w:space="0" w:color="auto"/>
      </w:divBdr>
    </w:div>
    <w:div w:id="49234412">
      <w:bodyDiv w:val="1"/>
      <w:marLeft w:val="0"/>
      <w:marRight w:val="0"/>
      <w:marTop w:val="0"/>
      <w:marBottom w:val="0"/>
      <w:divBdr>
        <w:top w:val="none" w:sz="0" w:space="0" w:color="auto"/>
        <w:left w:val="none" w:sz="0" w:space="0" w:color="auto"/>
        <w:bottom w:val="none" w:sz="0" w:space="0" w:color="auto"/>
        <w:right w:val="none" w:sz="0" w:space="0" w:color="auto"/>
      </w:divBdr>
    </w:div>
    <w:div w:id="49304182">
      <w:bodyDiv w:val="1"/>
      <w:marLeft w:val="0"/>
      <w:marRight w:val="0"/>
      <w:marTop w:val="0"/>
      <w:marBottom w:val="0"/>
      <w:divBdr>
        <w:top w:val="none" w:sz="0" w:space="0" w:color="auto"/>
        <w:left w:val="none" w:sz="0" w:space="0" w:color="auto"/>
        <w:bottom w:val="none" w:sz="0" w:space="0" w:color="auto"/>
        <w:right w:val="none" w:sz="0" w:space="0" w:color="auto"/>
      </w:divBdr>
    </w:div>
    <w:div w:id="49310727">
      <w:bodyDiv w:val="1"/>
      <w:marLeft w:val="0"/>
      <w:marRight w:val="0"/>
      <w:marTop w:val="0"/>
      <w:marBottom w:val="0"/>
      <w:divBdr>
        <w:top w:val="none" w:sz="0" w:space="0" w:color="auto"/>
        <w:left w:val="none" w:sz="0" w:space="0" w:color="auto"/>
        <w:bottom w:val="none" w:sz="0" w:space="0" w:color="auto"/>
        <w:right w:val="none" w:sz="0" w:space="0" w:color="auto"/>
      </w:divBdr>
    </w:div>
    <w:div w:id="49349789">
      <w:bodyDiv w:val="1"/>
      <w:marLeft w:val="0"/>
      <w:marRight w:val="0"/>
      <w:marTop w:val="0"/>
      <w:marBottom w:val="0"/>
      <w:divBdr>
        <w:top w:val="none" w:sz="0" w:space="0" w:color="auto"/>
        <w:left w:val="none" w:sz="0" w:space="0" w:color="auto"/>
        <w:bottom w:val="none" w:sz="0" w:space="0" w:color="auto"/>
        <w:right w:val="none" w:sz="0" w:space="0" w:color="auto"/>
      </w:divBdr>
    </w:div>
    <w:div w:id="49378553">
      <w:bodyDiv w:val="1"/>
      <w:marLeft w:val="0"/>
      <w:marRight w:val="0"/>
      <w:marTop w:val="0"/>
      <w:marBottom w:val="0"/>
      <w:divBdr>
        <w:top w:val="none" w:sz="0" w:space="0" w:color="auto"/>
        <w:left w:val="none" w:sz="0" w:space="0" w:color="auto"/>
        <w:bottom w:val="none" w:sz="0" w:space="0" w:color="auto"/>
        <w:right w:val="none" w:sz="0" w:space="0" w:color="auto"/>
      </w:divBdr>
    </w:div>
    <w:div w:id="49379533">
      <w:bodyDiv w:val="1"/>
      <w:marLeft w:val="0"/>
      <w:marRight w:val="0"/>
      <w:marTop w:val="0"/>
      <w:marBottom w:val="0"/>
      <w:divBdr>
        <w:top w:val="none" w:sz="0" w:space="0" w:color="auto"/>
        <w:left w:val="none" w:sz="0" w:space="0" w:color="auto"/>
        <w:bottom w:val="none" w:sz="0" w:space="0" w:color="auto"/>
        <w:right w:val="none" w:sz="0" w:space="0" w:color="auto"/>
      </w:divBdr>
    </w:div>
    <w:div w:id="49422454">
      <w:bodyDiv w:val="1"/>
      <w:marLeft w:val="0"/>
      <w:marRight w:val="0"/>
      <w:marTop w:val="0"/>
      <w:marBottom w:val="0"/>
      <w:divBdr>
        <w:top w:val="none" w:sz="0" w:space="0" w:color="auto"/>
        <w:left w:val="none" w:sz="0" w:space="0" w:color="auto"/>
        <w:bottom w:val="none" w:sz="0" w:space="0" w:color="auto"/>
        <w:right w:val="none" w:sz="0" w:space="0" w:color="auto"/>
      </w:divBdr>
    </w:div>
    <w:div w:id="49426537">
      <w:bodyDiv w:val="1"/>
      <w:marLeft w:val="0"/>
      <w:marRight w:val="0"/>
      <w:marTop w:val="0"/>
      <w:marBottom w:val="0"/>
      <w:divBdr>
        <w:top w:val="none" w:sz="0" w:space="0" w:color="auto"/>
        <w:left w:val="none" w:sz="0" w:space="0" w:color="auto"/>
        <w:bottom w:val="none" w:sz="0" w:space="0" w:color="auto"/>
        <w:right w:val="none" w:sz="0" w:space="0" w:color="auto"/>
      </w:divBdr>
    </w:div>
    <w:div w:id="49427766">
      <w:bodyDiv w:val="1"/>
      <w:marLeft w:val="0"/>
      <w:marRight w:val="0"/>
      <w:marTop w:val="0"/>
      <w:marBottom w:val="0"/>
      <w:divBdr>
        <w:top w:val="none" w:sz="0" w:space="0" w:color="auto"/>
        <w:left w:val="none" w:sz="0" w:space="0" w:color="auto"/>
        <w:bottom w:val="none" w:sz="0" w:space="0" w:color="auto"/>
        <w:right w:val="none" w:sz="0" w:space="0" w:color="auto"/>
      </w:divBdr>
    </w:div>
    <w:div w:id="49496424">
      <w:bodyDiv w:val="1"/>
      <w:marLeft w:val="0"/>
      <w:marRight w:val="0"/>
      <w:marTop w:val="0"/>
      <w:marBottom w:val="0"/>
      <w:divBdr>
        <w:top w:val="none" w:sz="0" w:space="0" w:color="auto"/>
        <w:left w:val="none" w:sz="0" w:space="0" w:color="auto"/>
        <w:bottom w:val="none" w:sz="0" w:space="0" w:color="auto"/>
        <w:right w:val="none" w:sz="0" w:space="0" w:color="auto"/>
      </w:divBdr>
    </w:div>
    <w:div w:id="49499347">
      <w:bodyDiv w:val="1"/>
      <w:marLeft w:val="0"/>
      <w:marRight w:val="0"/>
      <w:marTop w:val="0"/>
      <w:marBottom w:val="0"/>
      <w:divBdr>
        <w:top w:val="none" w:sz="0" w:space="0" w:color="auto"/>
        <w:left w:val="none" w:sz="0" w:space="0" w:color="auto"/>
        <w:bottom w:val="none" w:sz="0" w:space="0" w:color="auto"/>
        <w:right w:val="none" w:sz="0" w:space="0" w:color="auto"/>
      </w:divBdr>
    </w:div>
    <w:div w:id="49502531">
      <w:bodyDiv w:val="1"/>
      <w:marLeft w:val="0"/>
      <w:marRight w:val="0"/>
      <w:marTop w:val="0"/>
      <w:marBottom w:val="0"/>
      <w:divBdr>
        <w:top w:val="none" w:sz="0" w:space="0" w:color="auto"/>
        <w:left w:val="none" w:sz="0" w:space="0" w:color="auto"/>
        <w:bottom w:val="none" w:sz="0" w:space="0" w:color="auto"/>
        <w:right w:val="none" w:sz="0" w:space="0" w:color="auto"/>
      </w:divBdr>
    </w:div>
    <w:div w:id="49503264">
      <w:bodyDiv w:val="1"/>
      <w:marLeft w:val="0"/>
      <w:marRight w:val="0"/>
      <w:marTop w:val="0"/>
      <w:marBottom w:val="0"/>
      <w:divBdr>
        <w:top w:val="none" w:sz="0" w:space="0" w:color="auto"/>
        <w:left w:val="none" w:sz="0" w:space="0" w:color="auto"/>
        <w:bottom w:val="none" w:sz="0" w:space="0" w:color="auto"/>
        <w:right w:val="none" w:sz="0" w:space="0" w:color="auto"/>
      </w:divBdr>
    </w:div>
    <w:div w:id="49505295">
      <w:bodyDiv w:val="1"/>
      <w:marLeft w:val="0"/>
      <w:marRight w:val="0"/>
      <w:marTop w:val="0"/>
      <w:marBottom w:val="0"/>
      <w:divBdr>
        <w:top w:val="none" w:sz="0" w:space="0" w:color="auto"/>
        <w:left w:val="none" w:sz="0" w:space="0" w:color="auto"/>
        <w:bottom w:val="none" w:sz="0" w:space="0" w:color="auto"/>
        <w:right w:val="none" w:sz="0" w:space="0" w:color="auto"/>
      </w:divBdr>
    </w:div>
    <w:div w:id="49622601">
      <w:bodyDiv w:val="1"/>
      <w:marLeft w:val="0"/>
      <w:marRight w:val="0"/>
      <w:marTop w:val="0"/>
      <w:marBottom w:val="0"/>
      <w:divBdr>
        <w:top w:val="none" w:sz="0" w:space="0" w:color="auto"/>
        <w:left w:val="none" w:sz="0" w:space="0" w:color="auto"/>
        <w:bottom w:val="none" w:sz="0" w:space="0" w:color="auto"/>
        <w:right w:val="none" w:sz="0" w:space="0" w:color="auto"/>
      </w:divBdr>
    </w:div>
    <w:div w:id="49693647">
      <w:bodyDiv w:val="1"/>
      <w:marLeft w:val="0"/>
      <w:marRight w:val="0"/>
      <w:marTop w:val="0"/>
      <w:marBottom w:val="0"/>
      <w:divBdr>
        <w:top w:val="none" w:sz="0" w:space="0" w:color="auto"/>
        <w:left w:val="none" w:sz="0" w:space="0" w:color="auto"/>
        <w:bottom w:val="none" w:sz="0" w:space="0" w:color="auto"/>
        <w:right w:val="none" w:sz="0" w:space="0" w:color="auto"/>
      </w:divBdr>
    </w:div>
    <w:div w:id="49696589">
      <w:bodyDiv w:val="1"/>
      <w:marLeft w:val="0"/>
      <w:marRight w:val="0"/>
      <w:marTop w:val="0"/>
      <w:marBottom w:val="0"/>
      <w:divBdr>
        <w:top w:val="none" w:sz="0" w:space="0" w:color="auto"/>
        <w:left w:val="none" w:sz="0" w:space="0" w:color="auto"/>
        <w:bottom w:val="none" w:sz="0" w:space="0" w:color="auto"/>
        <w:right w:val="none" w:sz="0" w:space="0" w:color="auto"/>
      </w:divBdr>
    </w:div>
    <w:div w:id="49765206">
      <w:bodyDiv w:val="1"/>
      <w:marLeft w:val="0"/>
      <w:marRight w:val="0"/>
      <w:marTop w:val="0"/>
      <w:marBottom w:val="0"/>
      <w:divBdr>
        <w:top w:val="none" w:sz="0" w:space="0" w:color="auto"/>
        <w:left w:val="none" w:sz="0" w:space="0" w:color="auto"/>
        <w:bottom w:val="none" w:sz="0" w:space="0" w:color="auto"/>
        <w:right w:val="none" w:sz="0" w:space="0" w:color="auto"/>
      </w:divBdr>
    </w:div>
    <w:div w:id="49767280">
      <w:bodyDiv w:val="1"/>
      <w:marLeft w:val="0"/>
      <w:marRight w:val="0"/>
      <w:marTop w:val="0"/>
      <w:marBottom w:val="0"/>
      <w:divBdr>
        <w:top w:val="none" w:sz="0" w:space="0" w:color="auto"/>
        <w:left w:val="none" w:sz="0" w:space="0" w:color="auto"/>
        <w:bottom w:val="none" w:sz="0" w:space="0" w:color="auto"/>
        <w:right w:val="none" w:sz="0" w:space="0" w:color="auto"/>
      </w:divBdr>
    </w:div>
    <w:div w:id="49772550">
      <w:bodyDiv w:val="1"/>
      <w:marLeft w:val="0"/>
      <w:marRight w:val="0"/>
      <w:marTop w:val="0"/>
      <w:marBottom w:val="0"/>
      <w:divBdr>
        <w:top w:val="none" w:sz="0" w:space="0" w:color="auto"/>
        <w:left w:val="none" w:sz="0" w:space="0" w:color="auto"/>
        <w:bottom w:val="none" w:sz="0" w:space="0" w:color="auto"/>
        <w:right w:val="none" w:sz="0" w:space="0" w:color="auto"/>
      </w:divBdr>
    </w:div>
    <w:div w:id="49773687">
      <w:bodyDiv w:val="1"/>
      <w:marLeft w:val="0"/>
      <w:marRight w:val="0"/>
      <w:marTop w:val="0"/>
      <w:marBottom w:val="0"/>
      <w:divBdr>
        <w:top w:val="none" w:sz="0" w:space="0" w:color="auto"/>
        <w:left w:val="none" w:sz="0" w:space="0" w:color="auto"/>
        <w:bottom w:val="none" w:sz="0" w:space="0" w:color="auto"/>
        <w:right w:val="none" w:sz="0" w:space="0" w:color="auto"/>
      </w:divBdr>
    </w:div>
    <w:div w:id="49812100">
      <w:bodyDiv w:val="1"/>
      <w:marLeft w:val="0"/>
      <w:marRight w:val="0"/>
      <w:marTop w:val="0"/>
      <w:marBottom w:val="0"/>
      <w:divBdr>
        <w:top w:val="none" w:sz="0" w:space="0" w:color="auto"/>
        <w:left w:val="none" w:sz="0" w:space="0" w:color="auto"/>
        <w:bottom w:val="none" w:sz="0" w:space="0" w:color="auto"/>
        <w:right w:val="none" w:sz="0" w:space="0" w:color="auto"/>
      </w:divBdr>
    </w:div>
    <w:div w:id="49816605">
      <w:bodyDiv w:val="1"/>
      <w:marLeft w:val="0"/>
      <w:marRight w:val="0"/>
      <w:marTop w:val="0"/>
      <w:marBottom w:val="0"/>
      <w:divBdr>
        <w:top w:val="none" w:sz="0" w:space="0" w:color="auto"/>
        <w:left w:val="none" w:sz="0" w:space="0" w:color="auto"/>
        <w:bottom w:val="none" w:sz="0" w:space="0" w:color="auto"/>
        <w:right w:val="none" w:sz="0" w:space="0" w:color="auto"/>
      </w:divBdr>
    </w:div>
    <w:div w:id="49883547">
      <w:bodyDiv w:val="1"/>
      <w:marLeft w:val="0"/>
      <w:marRight w:val="0"/>
      <w:marTop w:val="0"/>
      <w:marBottom w:val="0"/>
      <w:divBdr>
        <w:top w:val="none" w:sz="0" w:space="0" w:color="auto"/>
        <w:left w:val="none" w:sz="0" w:space="0" w:color="auto"/>
        <w:bottom w:val="none" w:sz="0" w:space="0" w:color="auto"/>
        <w:right w:val="none" w:sz="0" w:space="0" w:color="auto"/>
      </w:divBdr>
    </w:div>
    <w:div w:id="49886156">
      <w:bodyDiv w:val="1"/>
      <w:marLeft w:val="0"/>
      <w:marRight w:val="0"/>
      <w:marTop w:val="0"/>
      <w:marBottom w:val="0"/>
      <w:divBdr>
        <w:top w:val="none" w:sz="0" w:space="0" w:color="auto"/>
        <w:left w:val="none" w:sz="0" w:space="0" w:color="auto"/>
        <w:bottom w:val="none" w:sz="0" w:space="0" w:color="auto"/>
        <w:right w:val="none" w:sz="0" w:space="0" w:color="auto"/>
      </w:divBdr>
    </w:div>
    <w:div w:id="49888536">
      <w:bodyDiv w:val="1"/>
      <w:marLeft w:val="0"/>
      <w:marRight w:val="0"/>
      <w:marTop w:val="0"/>
      <w:marBottom w:val="0"/>
      <w:divBdr>
        <w:top w:val="none" w:sz="0" w:space="0" w:color="auto"/>
        <w:left w:val="none" w:sz="0" w:space="0" w:color="auto"/>
        <w:bottom w:val="none" w:sz="0" w:space="0" w:color="auto"/>
        <w:right w:val="none" w:sz="0" w:space="0" w:color="auto"/>
      </w:divBdr>
    </w:div>
    <w:div w:id="49961426">
      <w:bodyDiv w:val="1"/>
      <w:marLeft w:val="0"/>
      <w:marRight w:val="0"/>
      <w:marTop w:val="0"/>
      <w:marBottom w:val="0"/>
      <w:divBdr>
        <w:top w:val="none" w:sz="0" w:space="0" w:color="auto"/>
        <w:left w:val="none" w:sz="0" w:space="0" w:color="auto"/>
        <w:bottom w:val="none" w:sz="0" w:space="0" w:color="auto"/>
        <w:right w:val="none" w:sz="0" w:space="0" w:color="auto"/>
      </w:divBdr>
    </w:div>
    <w:div w:id="49965930">
      <w:bodyDiv w:val="1"/>
      <w:marLeft w:val="0"/>
      <w:marRight w:val="0"/>
      <w:marTop w:val="0"/>
      <w:marBottom w:val="0"/>
      <w:divBdr>
        <w:top w:val="none" w:sz="0" w:space="0" w:color="auto"/>
        <w:left w:val="none" w:sz="0" w:space="0" w:color="auto"/>
        <w:bottom w:val="none" w:sz="0" w:space="0" w:color="auto"/>
        <w:right w:val="none" w:sz="0" w:space="0" w:color="auto"/>
      </w:divBdr>
    </w:div>
    <w:div w:id="50004384">
      <w:bodyDiv w:val="1"/>
      <w:marLeft w:val="0"/>
      <w:marRight w:val="0"/>
      <w:marTop w:val="0"/>
      <w:marBottom w:val="0"/>
      <w:divBdr>
        <w:top w:val="none" w:sz="0" w:space="0" w:color="auto"/>
        <w:left w:val="none" w:sz="0" w:space="0" w:color="auto"/>
        <w:bottom w:val="none" w:sz="0" w:space="0" w:color="auto"/>
        <w:right w:val="none" w:sz="0" w:space="0" w:color="auto"/>
      </w:divBdr>
    </w:div>
    <w:div w:id="50004718">
      <w:bodyDiv w:val="1"/>
      <w:marLeft w:val="0"/>
      <w:marRight w:val="0"/>
      <w:marTop w:val="0"/>
      <w:marBottom w:val="0"/>
      <w:divBdr>
        <w:top w:val="none" w:sz="0" w:space="0" w:color="auto"/>
        <w:left w:val="none" w:sz="0" w:space="0" w:color="auto"/>
        <w:bottom w:val="none" w:sz="0" w:space="0" w:color="auto"/>
        <w:right w:val="none" w:sz="0" w:space="0" w:color="auto"/>
      </w:divBdr>
    </w:div>
    <w:div w:id="50004859">
      <w:bodyDiv w:val="1"/>
      <w:marLeft w:val="0"/>
      <w:marRight w:val="0"/>
      <w:marTop w:val="0"/>
      <w:marBottom w:val="0"/>
      <w:divBdr>
        <w:top w:val="none" w:sz="0" w:space="0" w:color="auto"/>
        <w:left w:val="none" w:sz="0" w:space="0" w:color="auto"/>
        <w:bottom w:val="none" w:sz="0" w:space="0" w:color="auto"/>
        <w:right w:val="none" w:sz="0" w:space="0" w:color="auto"/>
      </w:divBdr>
    </w:div>
    <w:div w:id="50007254">
      <w:bodyDiv w:val="1"/>
      <w:marLeft w:val="0"/>
      <w:marRight w:val="0"/>
      <w:marTop w:val="0"/>
      <w:marBottom w:val="0"/>
      <w:divBdr>
        <w:top w:val="none" w:sz="0" w:space="0" w:color="auto"/>
        <w:left w:val="none" w:sz="0" w:space="0" w:color="auto"/>
        <w:bottom w:val="none" w:sz="0" w:space="0" w:color="auto"/>
        <w:right w:val="none" w:sz="0" w:space="0" w:color="auto"/>
      </w:divBdr>
    </w:div>
    <w:div w:id="50008444">
      <w:bodyDiv w:val="1"/>
      <w:marLeft w:val="0"/>
      <w:marRight w:val="0"/>
      <w:marTop w:val="0"/>
      <w:marBottom w:val="0"/>
      <w:divBdr>
        <w:top w:val="none" w:sz="0" w:space="0" w:color="auto"/>
        <w:left w:val="none" w:sz="0" w:space="0" w:color="auto"/>
        <w:bottom w:val="none" w:sz="0" w:space="0" w:color="auto"/>
        <w:right w:val="none" w:sz="0" w:space="0" w:color="auto"/>
      </w:divBdr>
    </w:div>
    <w:div w:id="50009943">
      <w:bodyDiv w:val="1"/>
      <w:marLeft w:val="0"/>
      <w:marRight w:val="0"/>
      <w:marTop w:val="0"/>
      <w:marBottom w:val="0"/>
      <w:divBdr>
        <w:top w:val="none" w:sz="0" w:space="0" w:color="auto"/>
        <w:left w:val="none" w:sz="0" w:space="0" w:color="auto"/>
        <w:bottom w:val="none" w:sz="0" w:space="0" w:color="auto"/>
        <w:right w:val="none" w:sz="0" w:space="0" w:color="auto"/>
      </w:divBdr>
    </w:div>
    <w:div w:id="50010456">
      <w:bodyDiv w:val="1"/>
      <w:marLeft w:val="0"/>
      <w:marRight w:val="0"/>
      <w:marTop w:val="0"/>
      <w:marBottom w:val="0"/>
      <w:divBdr>
        <w:top w:val="none" w:sz="0" w:space="0" w:color="auto"/>
        <w:left w:val="none" w:sz="0" w:space="0" w:color="auto"/>
        <w:bottom w:val="none" w:sz="0" w:space="0" w:color="auto"/>
        <w:right w:val="none" w:sz="0" w:space="0" w:color="auto"/>
      </w:divBdr>
    </w:div>
    <w:div w:id="50076368">
      <w:bodyDiv w:val="1"/>
      <w:marLeft w:val="0"/>
      <w:marRight w:val="0"/>
      <w:marTop w:val="0"/>
      <w:marBottom w:val="0"/>
      <w:divBdr>
        <w:top w:val="none" w:sz="0" w:space="0" w:color="auto"/>
        <w:left w:val="none" w:sz="0" w:space="0" w:color="auto"/>
        <w:bottom w:val="none" w:sz="0" w:space="0" w:color="auto"/>
        <w:right w:val="none" w:sz="0" w:space="0" w:color="auto"/>
      </w:divBdr>
    </w:div>
    <w:div w:id="50077825">
      <w:bodyDiv w:val="1"/>
      <w:marLeft w:val="0"/>
      <w:marRight w:val="0"/>
      <w:marTop w:val="0"/>
      <w:marBottom w:val="0"/>
      <w:divBdr>
        <w:top w:val="none" w:sz="0" w:space="0" w:color="auto"/>
        <w:left w:val="none" w:sz="0" w:space="0" w:color="auto"/>
        <w:bottom w:val="none" w:sz="0" w:space="0" w:color="auto"/>
        <w:right w:val="none" w:sz="0" w:space="0" w:color="auto"/>
      </w:divBdr>
    </w:div>
    <w:div w:id="50082128">
      <w:bodyDiv w:val="1"/>
      <w:marLeft w:val="0"/>
      <w:marRight w:val="0"/>
      <w:marTop w:val="0"/>
      <w:marBottom w:val="0"/>
      <w:divBdr>
        <w:top w:val="none" w:sz="0" w:space="0" w:color="auto"/>
        <w:left w:val="none" w:sz="0" w:space="0" w:color="auto"/>
        <w:bottom w:val="none" w:sz="0" w:space="0" w:color="auto"/>
        <w:right w:val="none" w:sz="0" w:space="0" w:color="auto"/>
      </w:divBdr>
    </w:div>
    <w:div w:id="50153122">
      <w:bodyDiv w:val="1"/>
      <w:marLeft w:val="0"/>
      <w:marRight w:val="0"/>
      <w:marTop w:val="0"/>
      <w:marBottom w:val="0"/>
      <w:divBdr>
        <w:top w:val="none" w:sz="0" w:space="0" w:color="auto"/>
        <w:left w:val="none" w:sz="0" w:space="0" w:color="auto"/>
        <w:bottom w:val="none" w:sz="0" w:space="0" w:color="auto"/>
        <w:right w:val="none" w:sz="0" w:space="0" w:color="auto"/>
      </w:divBdr>
    </w:div>
    <w:div w:id="50159244">
      <w:bodyDiv w:val="1"/>
      <w:marLeft w:val="0"/>
      <w:marRight w:val="0"/>
      <w:marTop w:val="0"/>
      <w:marBottom w:val="0"/>
      <w:divBdr>
        <w:top w:val="none" w:sz="0" w:space="0" w:color="auto"/>
        <w:left w:val="none" w:sz="0" w:space="0" w:color="auto"/>
        <w:bottom w:val="none" w:sz="0" w:space="0" w:color="auto"/>
        <w:right w:val="none" w:sz="0" w:space="0" w:color="auto"/>
      </w:divBdr>
    </w:div>
    <w:div w:id="50201157">
      <w:bodyDiv w:val="1"/>
      <w:marLeft w:val="0"/>
      <w:marRight w:val="0"/>
      <w:marTop w:val="0"/>
      <w:marBottom w:val="0"/>
      <w:divBdr>
        <w:top w:val="none" w:sz="0" w:space="0" w:color="auto"/>
        <w:left w:val="none" w:sz="0" w:space="0" w:color="auto"/>
        <w:bottom w:val="none" w:sz="0" w:space="0" w:color="auto"/>
        <w:right w:val="none" w:sz="0" w:space="0" w:color="auto"/>
      </w:divBdr>
    </w:div>
    <w:div w:id="50203202">
      <w:bodyDiv w:val="1"/>
      <w:marLeft w:val="0"/>
      <w:marRight w:val="0"/>
      <w:marTop w:val="0"/>
      <w:marBottom w:val="0"/>
      <w:divBdr>
        <w:top w:val="none" w:sz="0" w:space="0" w:color="auto"/>
        <w:left w:val="none" w:sz="0" w:space="0" w:color="auto"/>
        <w:bottom w:val="none" w:sz="0" w:space="0" w:color="auto"/>
        <w:right w:val="none" w:sz="0" w:space="0" w:color="auto"/>
      </w:divBdr>
    </w:div>
    <w:div w:id="50228564">
      <w:bodyDiv w:val="1"/>
      <w:marLeft w:val="0"/>
      <w:marRight w:val="0"/>
      <w:marTop w:val="0"/>
      <w:marBottom w:val="0"/>
      <w:divBdr>
        <w:top w:val="none" w:sz="0" w:space="0" w:color="auto"/>
        <w:left w:val="none" w:sz="0" w:space="0" w:color="auto"/>
        <w:bottom w:val="none" w:sz="0" w:space="0" w:color="auto"/>
        <w:right w:val="none" w:sz="0" w:space="0" w:color="auto"/>
      </w:divBdr>
    </w:div>
    <w:div w:id="50230422">
      <w:bodyDiv w:val="1"/>
      <w:marLeft w:val="0"/>
      <w:marRight w:val="0"/>
      <w:marTop w:val="0"/>
      <w:marBottom w:val="0"/>
      <w:divBdr>
        <w:top w:val="none" w:sz="0" w:space="0" w:color="auto"/>
        <w:left w:val="none" w:sz="0" w:space="0" w:color="auto"/>
        <w:bottom w:val="none" w:sz="0" w:space="0" w:color="auto"/>
        <w:right w:val="none" w:sz="0" w:space="0" w:color="auto"/>
      </w:divBdr>
    </w:div>
    <w:div w:id="50230857">
      <w:bodyDiv w:val="1"/>
      <w:marLeft w:val="0"/>
      <w:marRight w:val="0"/>
      <w:marTop w:val="0"/>
      <w:marBottom w:val="0"/>
      <w:divBdr>
        <w:top w:val="none" w:sz="0" w:space="0" w:color="auto"/>
        <w:left w:val="none" w:sz="0" w:space="0" w:color="auto"/>
        <w:bottom w:val="none" w:sz="0" w:space="0" w:color="auto"/>
        <w:right w:val="none" w:sz="0" w:space="0" w:color="auto"/>
      </w:divBdr>
    </w:div>
    <w:div w:id="50278270">
      <w:bodyDiv w:val="1"/>
      <w:marLeft w:val="0"/>
      <w:marRight w:val="0"/>
      <w:marTop w:val="0"/>
      <w:marBottom w:val="0"/>
      <w:divBdr>
        <w:top w:val="none" w:sz="0" w:space="0" w:color="auto"/>
        <w:left w:val="none" w:sz="0" w:space="0" w:color="auto"/>
        <w:bottom w:val="none" w:sz="0" w:space="0" w:color="auto"/>
        <w:right w:val="none" w:sz="0" w:space="0" w:color="auto"/>
      </w:divBdr>
    </w:div>
    <w:div w:id="50346826">
      <w:bodyDiv w:val="1"/>
      <w:marLeft w:val="0"/>
      <w:marRight w:val="0"/>
      <w:marTop w:val="0"/>
      <w:marBottom w:val="0"/>
      <w:divBdr>
        <w:top w:val="none" w:sz="0" w:space="0" w:color="auto"/>
        <w:left w:val="none" w:sz="0" w:space="0" w:color="auto"/>
        <w:bottom w:val="none" w:sz="0" w:space="0" w:color="auto"/>
        <w:right w:val="none" w:sz="0" w:space="0" w:color="auto"/>
      </w:divBdr>
    </w:div>
    <w:div w:id="50349838">
      <w:bodyDiv w:val="1"/>
      <w:marLeft w:val="0"/>
      <w:marRight w:val="0"/>
      <w:marTop w:val="0"/>
      <w:marBottom w:val="0"/>
      <w:divBdr>
        <w:top w:val="none" w:sz="0" w:space="0" w:color="auto"/>
        <w:left w:val="none" w:sz="0" w:space="0" w:color="auto"/>
        <w:bottom w:val="none" w:sz="0" w:space="0" w:color="auto"/>
        <w:right w:val="none" w:sz="0" w:space="0" w:color="auto"/>
      </w:divBdr>
    </w:div>
    <w:div w:id="50350403">
      <w:bodyDiv w:val="1"/>
      <w:marLeft w:val="0"/>
      <w:marRight w:val="0"/>
      <w:marTop w:val="0"/>
      <w:marBottom w:val="0"/>
      <w:divBdr>
        <w:top w:val="none" w:sz="0" w:space="0" w:color="auto"/>
        <w:left w:val="none" w:sz="0" w:space="0" w:color="auto"/>
        <w:bottom w:val="none" w:sz="0" w:space="0" w:color="auto"/>
        <w:right w:val="none" w:sz="0" w:space="0" w:color="auto"/>
      </w:divBdr>
    </w:div>
    <w:div w:id="50353747">
      <w:bodyDiv w:val="1"/>
      <w:marLeft w:val="0"/>
      <w:marRight w:val="0"/>
      <w:marTop w:val="0"/>
      <w:marBottom w:val="0"/>
      <w:divBdr>
        <w:top w:val="none" w:sz="0" w:space="0" w:color="auto"/>
        <w:left w:val="none" w:sz="0" w:space="0" w:color="auto"/>
        <w:bottom w:val="none" w:sz="0" w:space="0" w:color="auto"/>
        <w:right w:val="none" w:sz="0" w:space="0" w:color="auto"/>
      </w:divBdr>
    </w:div>
    <w:div w:id="50353876">
      <w:bodyDiv w:val="1"/>
      <w:marLeft w:val="0"/>
      <w:marRight w:val="0"/>
      <w:marTop w:val="0"/>
      <w:marBottom w:val="0"/>
      <w:divBdr>
        <w:top w:val="none" w:sz="0" w:space="0" w:color="auto"/>
        <w:left w:val="none" w:sz="0" w:space="0" w:color="auto"/>
        <w:bottom w:val="none" w:sz="0" w:space="0" w:color="auto"/>
        <w:right w:val="none" w:sz="0" w:space="0" w:color="auto"/>
      </w:divBdr>
    </w:div>
    <w:div w:id="50428948">
      <w:bodyDiv w:val="1"/>
      <w:marLeft w:val="0"/>
      <w:marRight w:val="0"/>
      <w:marTop w:val="0"/>
      <w:marBottom w:val="0"/>
      <w:divBdr>
        <w:top w:val="none" w:sz="0" w:space="0" w:color="auto"/>
        <w:left w:val="none" w:sz="0" w:space="0" w:color="auto"/>
        <w:bottom w:val="none" w:sz="0" w:space="0" w:color="auto"/>
        <w:right w:val="none" w:sz="0" w:space="0" w:color="auto"/>
      </w:divBdr>
    </w:div>
    <w:div w:id="50464435">
      <w:bodyDiv w:val="1"/>
      <w:marLeft w:val="0"/>
      <w:marRight w:val="0"/>
      <w:marTop w:val="0"/>
      <w:marBottom w:val="0"/>
      <w:divBdr>
        <w:top w:val="none" w:sz="0" w:space="0" w:color="auto"/>
        <w:left w:val="none" w:sz="0" w:space="0" w:color="auto"/>
        <w:bottom w:val="none" w:sz="0" w:space="0" w:color="auto"/>
        <w:right w:val="none" w:sz="0" w:space="0" w:color="auto"/>
      </w:divBdr>
    </w:div>
    <w:div w:id="50465151">
      <w:bodyDiv w:val="1"/>
      <w:marLeft w:val="0"/>
      <w:marRight w:val="0"/>
      <w:marTop w:val="0"/>
      <w:marBottom w:val="0"/>
      <w:divBdr>
        <w:top w:val="none" w:sz="0" w:space="0" w:color="auto"/>
        <w:left w:val="none" w:sz="0" w:space="0" w:color="auto"/>
        <w:bottom w:val="none" w:sz="0" w:space="0" w:color="auto"/>
        <w:right w:val="none" w:sz="0" w:space="0" w:color="auto"/>
      </w:divBdr>
    </w:div>
    <w:div w:id="50470458">
      <w:bodyDiv w:val="1"/>
      <w:marLeft w:val="0"/>
      <w:marRight w:val="0"/>
      <w:marTop w:val="0"/>
      <w:marBottom w:val="0"/>
      <w:divBdr>
        <w:top w:val="none" w:sz="0" w:space="0" w:color="auto"/>
        <w:left w:val="none" w:sz="0" w:space="0" w:color="auto"/>
        <w:bottom w:val="none" w:sz="0" w:space="0" w:color="auto"/>
        <w:right w:val="none" w:sz="0" w:space="0" w:color="auto"/>
      </w:divBdr>
    </w:div>
    <w:div w:id="50540087">
      <w:bodyDiv w:val="1"/>
      <w:marLeft w:val="0"/>
      <w:marRight w:val="0"/>
      <w:marTop w:val="0"/>
      <w:marBottom w:val="0"/>
      <w:divBdr>
        <w:top w:val="none" w:sz="0" w:space="0" w:color="auto"/>
        <w:left w:val="none" w:sz="0" w:space="0" w:color="auto"/>
        <w:bottom w:val="none" w:sz="0" w:space="0" w:color="auto"/>
        <w:right w:val="none" w:sz="0" w:space="0" w:color="auto"/>
      </w:divBdr>
    </w:div>
    <w:div w:id="50545299">
      <w:bodyDiv w:val="1"/>
      <w:marLeft w:val="0"/>
      <w:marRight w:val="0"/>
      <w:marTop w:val="0"/>
      <w:marBottom w:val="0"/>
      <w:divBdr>
        <w:top w:val="none" w:sz="0" w:space="0" w:color="auto"/>
        <w:left w:val="none" w:sz="0" w:space="0" w:color="auto"/>
        <w:bottom w:val="none" w:sz="0" w:space="0" w:color="auto"/>
        <w:right w:val="none" w:sz="0" w:space="0" w:color="auto"/>
      </w:divBdr>
    </w:div>
    <w:div w:id="50545887">
      <w:bodyDiv w:val="1"/>
      <w:marLeft w:val="0"/>
      <w:marRight w:val="0"/>
      <w:marTop w:val="0"/>
      <w:marBottom w:val="0"/>
      <w:divBdr>
        <w:top w:val="none" w:sz="0" w:space="0" w:color="auto"/>
        <w:left w:val="none" w:sz="0" w:space="0" w:color="auto"/>
        <w:bottom w:val="none" w:sz="0" w:space="0" w:color="auto"/>
        <w:right w:val="none" w:sz="0" w:space="0" w:color="auto"/>
      </w:divBdr>
    </w:div>
    <w:div w:id="50547150">
      <w:bodyDiv w:val="1"/>
      <w:marLeft w:val="0"/>
      <w:marRight w:val="0"/>
      <w:marTop w:val="0"/>
      <w:marBottom w:val="0"/>
      <w:divBdr>
        <w:top w:val="none" w:sz="0" w:space="0" w:color="auto"/>
        <w:left w:val="none" w:sz="0" w:space="0" w:color="auto"/>
        <w:bottom w:val="none" w:sz="0" w:space="0" w:color="auto"/>
        <w:right w:val="none" w:sz="0" w:space="0" w:color="auto"/>
      </w:divBdr>
    </w:div>
    <w:div w:id="50617130">
      <w:bodyDiv w:val="1"/>
      <w:marLeft w:val="0"/>
      <w:marRight w:val="0"/>
      <w:marTop w:val="0"/>
      <w:marBottom w:val="0"/>
      <w:divBdr>
        <w:top w:val="none" w:sz="0" w:space="0" w:color="auto"/>
        <w:left w:val="none" w:sz="0" w:space="0" w:color="auto"/>
        <w:bottom w:val="none" w:sz="0" w:space="0" w:color="auto"/>
        <w:right w:val="none" w:sz="0" w:space="0" w:color="auto"/>
      </w:divBdr>
    </w:div>
    <w:div w:id="50663826">
      <w:bodyDiv w:val="1"/>
      <w:marLeft w:val="0"/>
      <w:marRight w:val="0"/>
      <w:marTop w:val="0"/>
      <w:marBottom w:val="0"/>
      <w:divBdr>
        <w:top w:val="none" w:sz="0" w:space="0" w:color="auto"/>
        <w:left w:val="none" w:sz="0" w:space="0" w:color="auto"/>
        <w:bottom w:val="none" w:sz="0" w:space="0" w:color="auto"/>
        <w:right w:val="none" w:sz="0" w:space="0" w:color="auto"/>
      </w:divBdr>
    </w:div>
    <w:div w:id="50665266">
      <w:bodyDiv w:val="1"/>
      <w:marLeft w:val="0"/>
      <w:marRight w:val="0"/>
      <w:marTop w:val="0"/>
      <w:marBottom w:val="0"/>
      <w:divBdr>
        <w:top w:val="none" w:sz="0" w:space="0" w:color="auto"/>
        <w:left w:val="none" w:sz="0" w:space="0" w:color="auto"/>
        <w:bottom w:val="none" w:sz="0" w:space="0" w:color="auto"/>
        <w:right w:val="none" w:sz="0" w:space="0" w:color="auto"/>
      </w:divBdr>
    </w:div>
    <w:div w:id="50733223">
      <w:bodyDiv w:val="1"/>
      <w:marLeft w:val="0"/>
      <w:marRight w:val="0"/>
      <w:marTop w:val="0"/>
      <w:marBottom w:val="0"/>
      <w:divBdr>
        <w:top w:val="none" w:sz="0" w:space="0" w:color="auto"/>
        <w:left w:val="none" w:sz="0" w:space="0" w:color="auto"/>
        <w:bottom w:val="none" w:sz="0" w:space="0" w:color="auto"/>
        <w:right w:val="none" w:sz="0" w:space="0" w:color="auto"/>
      </w:divBdr>
    </w:div>
    <w:div w:id="50737911">
      <w:bodyDiv w:val="1"/>
      <w:marLeft w:val="0"/>
      <w:marRight w:val="0"/>
      <w:marTop w:val="0"/>
      <w:marBottom w:val="0"/>
      <w:divBdr>
        <w:top w:val="none" w:sz="0" w:space="0" w:color="auto"/>
        <w:left w:val="none" w:sz="0" w:space="0" w:color="auto"/>
        <w:bottom w:val="none" w:sz="0" w:space="0" w:color="auto"/>
        <w:right w:val="none" w:sz="0" w:space="0" w:color="auto"/>
      </w:divBdr>
    </w:div>
    <w:div w:id="50739986">
      <w:bodyDiv w:val="1"/>
      <w:marLeft w:val="0"/>
      <w:marRight w:val="0"/>
      <w:marTop w:val="0"/>
      <w:marBottom w:val="0"/>
      <w:divBdr>
        <w:top w:val="none" w:sz="0" w:space="0" w:color="auto"/>
        <w:left w:val="none" w:sz="0" w:space="0" w:color="auto"/>
        <w:bottom w:val="none" w:sz="0" w:space="0" w:color="auto"/>
        <w:right w:val="none" w:sz="0" w:space="0" w:color="auto"/>
      </w:divBdr>
    </w:div>
    <w:div w:id="50809400">
      <w:bodyDiv w:val="1"/>
      <w:marLeft w:val="0"/>
      <w:marRight w:val="0"/>
      <w:marTop w:val="0"/>
      <w:marBottom w:val="0"/>
      <w:divBdr>
        <w:top w:val="none" w:sz="0" w:space="0" w:color="auto"/>
        <w:left w:val="none" w:sz="0" w:space="0" w:color="auto"/>
        <w:bottom w:val="none" w:sz="0" w:space="0" w:color="auto"/>
        <w:right w:val="none" w:sz="0" w:space="0" w:color="auto"/>
      </w:divBdr>
    </w:div>
    <w:div w:id="50815884">
      <w:bodyDiv w:val="1"/>
      <w:marLeft w:val="0"/>
      <w:marRight w:val="0"/>
      <w:marTop w:val="0"/>
      <w:marBottom w:val="0"/>
      <w:divBdr>
        <w:top w:val="none" w:sz="0" w:space="0" w:color="auto"/>
        <w:left w:val="none" w:sz="0" w:space="0" w:color="auto"/>
        <w:bottom w:val="none" w:sz="0" w:space="0" w:color="auto"/>
        <w:right w:val="none" w:sz="0" w:space="0" w:color="auto"/>
      </w:divBdr>
    </w:div>
    <w:div w:id="50855966">
      <w:bodyDiv w:val="1"/>
      <w:marLeft w:val="0"/>
      <w:marRight w:val="0"/>
      <w:marTop w:val="0"/>
      <w:marBottom w:val="0"/>
      <w:divBdr>
        <w:top w:val="none" w:sz="0" w:space="0" w:color="auto"/>
        <w:left w:val="none" w:sz="0" w:space="0" w:color="auto"/>
        <w:bottom w:val="none" w:sz="0" w:space="0" w:color="auto"/>
        <w:right w:val="none" w:sz="0" w:space="0" w:color="auto"/>
      </w:divBdr>
    </w:div>
    <w:div w:id="50882604">
      <w:bodyDiv w:val="1"/>
      <w:marLeft w:val="0"/>
      <w:marRight w:val="0"/>
      <w:marTop w:val="0"/>
      <w:marBottom w:val="0"/>
      <w:divBdr>
        <w:top w:val="none" w:sz="0" w:space="0" w:color="auto"/>
        <w:left w:val="none" w:sz="0" w:space="0" w:color="auto"/>
        <w:bottom w:val="none" w:sz="0" w:space="0" w:color="auto"/>
        <w:right w:val="none" w:sz="0" w:space="0" w:color="auto"/>
      </w:divBdr>
    </w:div>
    <w:div w:id="50929389">
      <w:bodyDiv w:val="1"/>
      <w:marLeft w:val="0"/>
      <w:marRight w:val="0"/>
      <w:marTop w:val="0"/>
      <w:marBottom w:val="0"/>
      <w:divBdr>
        <w:top w:val="none" w:sz="0" w:space="0" w:color="auto"/>
        <w:left w:val="none" w:sz="0" w:space="0" w:color="auto"/>
        <w:bottom w:val="none" w:sz="0" w:space="0" w:color="auto"/>
        <w:right w:val="none" w:sz="0" w:space="0" w:color="auto"/>
      </w:divBdr>
    </w:div>
    <w:div w:id="51000378">
      <w:bodyDiv w:val="1"/>
      <w:marLeft w:val="0"/>
      <w:marRight w:val="0"/>
      <w:marTop w:val="0"/>
      <w:marBottom w:val="0"/>
      <w:divBdr>
        <w:top w:val="none" w:sz="0" w:space="0" w:color="auto"/>
        <w:left w:val="none" w:sz="0" w:space="0" w:color="auto"/>
        <w:bottom w:val="none" w:sz="0" w:space="0" w:color="auto"/>
        <w:right w:val="none" w:sz="0" w:space="0" w:color="auto"/>
      </w:divBdr>
    </w:div>
    <w:div w:id="51002539">
      <w:bodyDiv w:val="1"/>
      <w:marLeft w:val="0"/>
      <w:marRight w:val="0"/>
      <w:marTop w:val="0"/>
      <w:marBottom w:val="0"/>
      <w:divBdr>
        <w:top w:val="none" w:sz="0" w:space="0" w:color="auto"/>
        <w:left w:val="none" w:sz="0" w:space="0" w:color="auto"/>
        <w:bottom w:val="none" w:sz="0" w:space="0" w:color="auto"/>
        <w:right w:val="none" w:sz="0" w:space="0" w:color="auto"/>
      </w:divBdr>
    </w:div>
    <w:div w:id="51003132">
      <w:bodyDiv w:val="1"/>
      <w:marLeft w:val="0"/>
      <w:marRight w:val="0"/>
      <w:marTop w:val="0"/>
      <w:marBottom w:val="0"/>
      <w:divBdr>
        <w:top w:val="none" w:sz="0" w:space="0" w:color="auto"/>
        <w:left w:val="none" w:sz="0" w:space="0" w:color="auto"/>
        <w:bottom w:val="none" w:sz="0" w:space="0" w:color="auto"/>
        <w:right w:val="none" w:sz="0" w:space="0" w:color="auto"/>
      </w:divBdr>
    </w:div>
    <w:div w:id="51076199">
      <w:bodyDiv w:val="1"/>
      <w:marLeft w:val="0"/>
      <w:marRight w:val="0"/>
      <w:marTop w:val="0"/>
      <w:marBottom w:val="0"/>
      <w:divBdr>
        <w:top w:val="none" w:sz="0" w:space="0" w:color="auto"/>
        <w:left w:val="none" w:sz="0" w:space="0" w:color="auto"/>
        <w:bottom w:val="none" w:sz="0" w:space="0" w:color="auto"/>
        <w:right w:val="none" w:sz="0" w:space="0" w:color="auto"/>
      </w:divBdr>
    </w:div>
    <w:div w:id="51080028">
      <w:bodyDiv w:val="1"/>
      <w:marLeft w:val="0"/>
      <w:marRight w:val="0"/>
      <w:marTop w:val="0"/>
      <w:marBottom w:val="0"/>
      <w:divBdr>
        <w:top w:val="none" w:sz="0" w:space="0" w:color="auto"/>
        <w:left w:val="none" w:sz="0" w:space="0" w:color="auto"/>
        <w:bottom w:val="none" w:sz="0" w:space="0" w:color="auto"/>
        <w:right w:val="none" w:sz="0" w:space="0" w:color="auto"/>
      </w:divBdr>
    </w:div>
    <w:div w:id="51082087">
      <w:bodyDiv w:val="1"/>
      <w:marLeft w:val="0"/>
      <w:marRight w:val="0"/>
      <w:marTop w:val="0"/>
      <w:marBottom w:val="0"/>
      <w:divBdr>
        <w:top w:val="none" w:sz="0" w:space="0" w:color="auto"/>
        <w:left w:val="none" w:sz="0" w:space="0" w:color="auto"/>
        <w:bottom w:val="none" w:sz="0" w:space="0" w:color="auto"/>
        <w:right w:val="none" w:sz="0" w:space="0" w:color="auto"/>
      </w:divBdr>
    </w:div>
    <w:div w:id="51082498">
      <w:bodyDiv w:val="1"/>
      <w:marLeft w:val="0"/>
      <w:marRight w:val="0"/>
      <w:marTop w:val="0"/>
      <w:marBottom w:val="0"/>
      <w:divBdr>
        <w:top w:val="none" w:sz="0" w:space="0" w:color="auto"/>
        <w:left w:val="none" w:sz="0" w:space="0" w:color="auto"/>
        <w:bottom w:val="none" w:sz="0" w:space="0" w:color="auto"/>
        <w:right w:val="none" w:sz="0" w:space="0" w:color="auto"/>
      </w:divBdr>
    </w:div>
    <w:div w:id="51084038">
      <w:bodyDiv w:val="1"/>
      <w:marLeft w:val="0"/>
      <w:marRight w:val="0"/>
      <w:marTop w:val="0"/>
      <w:marBottom w:val="0"/>
      <w:divBdr>
        <w:top w:val="none" w:sz="0" w:space="0" w:color="auto"/>
        <w:left w:val="none" w:sz="0" w:space="0" w:color="auto"/>
        <w:bottom w:val="none" w:sz="0" w:space="0" w:color="auto"/>
        <w:right w:val="none" w:sz="0" w:space="0" w:color="auto"/>
      </w:divBdr>
    </w:div>
    <w:div w:id="51121776">
      <w:bodyDiv w:val="1"/>
      <w:marLeft w:val="0"/>
      <w:marRight w:val="0"/>
      <w:marTop w:val="0"/>
      <w:marBottom w:val="0"/>
      <w:divBdr>
        <w:top w:val="none" w:sz="0" w:space="0" w:color="auto"/>
        <w:left w:val="none" w:sz="0" w:space="0" w:color="auto"/>
        <w:bottom w:val="none" w:sz="0" w:space="0" w:color="auto"/>
        <w:right w:val="none" w:sz="0" w:space="0" w:color="auto"/>
      </w:divBdr>
    </w:div>
    <w:div w:id="51123424">
      <w:bodyDiv w:val="1"/>
      <w:marLeft w:val="0"/>
      <w:marRight w:val="0"/>
      <w:marTop w:val="0"/>
      <w:marBottom w:val="0"/>
      <w:divBdr>
        <w:top w:val="none" w:sz="0" w:space="0" w:color="auto"/>
        <w:left w:val="none" w:sz="0" w:space="0" w:color="auto"/>
        <w:bottom w:val="none" w:sz="0" w:space="0" w:color="auto"/>
        <w:right w:val="none" w:sz="0" w:space="0" w:color="auto"/>
      </w:divBdr>
    </w:div>
    <w:div w:id="51123742">
      <w:bodyDiv w:val="1"/>
      <w:marLeft w:val="0"/>
      <w:marRight w:val="0"/>
      <w:marTop w:val="0"/>
      <w:marBottom w:val="0"/>
      <w:divBdr>
        <w:top w:val="none" w:sz="0" w:space="0" w:color="auto"/>
        <w:left w:val="none" w:sz="0" w:space="0" w:color="auto"/>
        <w:bottom w:val="none" w:sz="0" w:space="0" w:color="auto"/>
        <w:right w:val="none" w:sz="0" w:space="0" w:color="auto"/>
      </w:divBdr>
    </w:div>
    <w:div w:id="51196565">
      <w:bodyDiv w:val="1"/>
      <w:marLeft w:val="0"/>
      <w:marRight w:val="0"/>
      <w:marTop w:val="0"/>
      <w:marBottom w:val="0"/>
      <w:divBdr>
        <w:top w:val="none" w:sz="0" w:space="0" w:color="auto"/>
        <w:left w:val="none" w:sz="0" w:space="0" w:color="auto"/>
        <w:bottom w:val="none" w:sz="0" w:space="0" w:color="auto"/>
        <w:right w:val="none" w:sz="0" w:space="0" w:color="auto"/>
      </w:divBdr>
    </w:div>
    <w:div w:id="51201822">
      <w:bodyDiv w:val="1"/>
      <w:marLeft w:val="0"/>
      <w:marRight w:val="0"/>
      <w:marTop w:val="0"/>
      <w:marBottom w:val="0"/>
      <w:divBdr>
        <w:top w:val="none" w:sz="0" w:space="0" w:color="auto"/>
        <w:left w:val="none" w:sz="0" w:space="0" w:color="auto"/>
        <w:bottom w:val="none" w:sz="0" w:space="0" w:color="auto"/>
        <w:right w:val="none" w:sz="0" w:space="0" w:color="auto"/>
      </w:divBdr>
    </w:div>
    <w:div w:id="51269359">
      <w:bodyDiv w:val="1"/>
      <w:marLeft w:val="0"/>
      <w:marRight w:val="0"/>
      <w:marTop w:val="0"/>
      <w:marBottom w:val="0"/>
      <w:divBdr>
        <w:top w:val="none" w:sz="0" w:space="0" w:color="auto"/>
        <w:left w:val="none" w:sz="0" w:space="0" w:color="auto"/>
        <w:bottom w:val="none" w:sz="0" w:space="0" w:color="auto"/>
        <w:right w:val="none" w:sz="0" w:space="0" w:color="auto"/>
      </w:divBdr>
    </w:div>
    <w:div w:id="51269933">
      <w:bodyDiv w:val="1"/>
      <w:marLeft w:val="0"/>
      <w:marRight w:val="0"/>
      <w:marTop w:val="0"/>
      <w:marBottom w:val="0"/>
      <w:divBdr>
        <w:top w:val="none" w:sz="0" w:space="0" w:color="auto"/>
        <w:left w:val="none" w:sz="0" w:space="0" w:color="auto"/>
        <w:bottom w:val="none" w:sz="0" w:space="0" w:color="auto"/>
        <w:right w:val="none" w:sz="0" w:space="0" w:color="auto"/>
      </w:divBdr>
    </w:div>
    <w:div w:id="51276318">
      <w:bodyDiv w:val="1"/>
      <w:marLeft w:val="0"/>
      <w:marRight w:val="0"/>
      <w:marTop w:val="0"/>
      <w:marBottom w:val="0"/>
      <w:divBdr>
        <w:top w:val="none" w:sz="0" w:space="0" w:color="auto"/>
        <w:left w:val="none" w:sz="0" w:space="0" w:color="auto"/>
        <w:bottom w:val="none" w:sz="0" w:space="0" w:color="auto"/>
        <w:right w:val="none" w:sz="0" w:space="0" w:color="auto"/>
      </w:divBdr>
    </w:div>
    <w:div w:id="51320921">
      <w:bodyDiv w:val="1"/>
      <w:marLeft w:val="0"/>
      <w:marRight w:val="0"/>
      <w:marTop w:val="0"/>
      <w:marBottom w:val="0"/>
      <w:divBdr>
        <w:top w:val="none" w:sz="0" w:space="0" w:color="auto"/>
        <w:left w:val="none" w:sz="0" w:space="0" w:color="auto"/>
        <w:bottom w:val="none" w:sz="0" w:space="0" w:color="auto"/>
        <w:right w:val="none" w:sz="0" w:space="0" w:color="auto"/>
      </w:divBdr>
    </w:div>
    <w:div w:id="51345671">
      <w:bodyDiv w:val="1"/>
      <w:marLeft w:val="0"/>
      <w:marRight w:val="0"/>
      <w:marTop w:val="0"/>
      <w:marBottom w:val="0"/>
      <w:divBdr>
        <w:top w:val="none" w:sz="0" w:space="0" w:color="auto"/>
        <w:left w:val="none" w:sz="0" w:space="0" w:color="auto"/>
        <w:bottom w:val="none" w:sz="0" w:space="0" w:color="auto"/>
        <w:right w:val="none" w:sz="0" w:space="0" w:color="auto"/>
      </w:divBdr>
    </w:div>
    <w:div w:id="51465211">
      <w:bodyDiv w:val="1"/>
      <w:marLeft w:val="0"/>
      <w:marRight w:val="0"/>
      <w:marTop w:val="0"/>
      <w:marBottom w:val="0"/>
      <w:divBdr>
        <w:top w:val="none" w:sz="0" w:space="0" w:color="auto"/>
        <w:left w:val="none" w:sz="0" w:space="0" w:color="auto"/>
        <w:bottom w:val="none" w:sz="0" w:space="0" w:color="auto"/>
        <w:right w:val="none" w:sz="0" w:space="0" w:color="auto"/>
      </w:divBdr>
    </w:div>
    <w:div w:id="51466188">
      <w:bodyDiv w:val="1"/>
      <w:marLeft w:val="0"/>
      <w:marRight w:val="0"/>
      <w:marTop w:val="0"/>
      <w:marBottom w:val="0"/>
      <w:divBdr>
        <w:top w:val="none" w:sz="0" w:space="0" w:color="auto"/>
        <w:left w:val="none" w:sz="0" w:space="0" w:color="auto"/>
        <w:bottom w:val="none" w:sz="0" w:space="0" w:color="auto"/>
        <w:right w:val="none" w:sz="0" w:space="0" w:color="auto"/>
      </w:divBdr>
    </w:div>
    <w:div w:id="51467184">
      <w:bodyDiv w:val="1"/>
      <w:marLeft w:val="0"/>
      <w:marRight w:val="0"/>
      <w:marTop w:val="0"/>
      <w:marBottom w:val="0"/>
      <w:divBdr>
        <w:top w:val="none" w:sz="0" w:space="0" w:color="auto"/>
        <w:left w:val="none" w:sz="0" w:space="0" w:color="auto"/>
        <w:bottom w:val="none" w:sz="0" w:space="0" w:color="auto"/>
        <w:right w:val="none" w:sz="0" w:space="0" w:color="auto"/>
      </w:divBdr>
    </w:div>
    <w:div w:id="51467362">
      <w:bodyDiv w:val="1"/>
      <w:marLeft w:val="0"/>
      <w:marRight w:val="0"/>
      <w:marTop w:val="0"/>
      <w:marBottom w:val="0"/>
      <w:divBdr>
        <w:top w:val="none" w:sz="0" w:space="0" w:color="auto"/>
        <w:left w:val="none" w:sz="0" w:space="0" w:color="auto"/>
        <w:bottom w:val="none" w:sz="0" w:space="0" w:color="auto"/>
        <w:right w:val="none" w:sz="0" w:space="0" w:color="auto"/>
      </w:divBdr>
    </w:div>
    <w:div w:id="51537858">
      <w:bodyDiv w:val="1"/>
      <w:marLeft w:val="0"/>
      <w:marRight w:val="0"/>
      <w:marTop w:val="0"/>
      <w:marBottom w:val="0"/>
      <w:divBdr>
        <w:top w:val="none" w:sz="0" w:space="0" w:color="auto"/>
        <w:left w:val="none" w:sz="0" w:space="0" w:color="auto"/>
        <w:bottom w:val="none" w:sz="0" w:space="0" w:color="auto"/>
        <w:right w:val="none" w:sz="0" w:space="0" w:color="auto"/>
      </w:divBdr>
    </w:div>
    <w:div w:id="51542696">
      <w:bodyDiv w:val="1"/>
      <w:marLeft w:val="0"/>
      <w:marRight w:val="0"/>
      <w:marTop w:val="0"/>
      <w:marBottom w:val="0"/>
      <w:divBdr>
        <w:top w:val="none" w:sz="0" w:space="0" w:color="auto"/>
        <w:left w:val="none" w:sz="0" w:space="0" w:color="auto"/>
        <w:bottom w:val="none" w:sz="0" w:space="0" w:color="auto"/>
        <w:right w:val="none" w:sz="0" w:space="0" w:color="auto"/>
      </w:divBdr>
    </w:div>
    <w:div w:id="51586170">
      <w:bodyDiv w:val="1"/>
      <w:marLeft w:val="0"/>
      <w:marRight w:val="0"/>
      <w:marTop w:val="0"/>
      <w:marBottom w:val="0"/>
      <w:divBdr>
        <w:top w:val="none" w:sz="0" w:space="0" w:color="auto"/>
        <w:left w:val="none" w:sz="0" w:space="0" w:color="auto"/>
        <w:bottom w:val="none" w:sz="0" w:space="0" w:color="auto"/>
        <w:right w:val="none" w:sz="0" w:space="0" w:color="auto"/>
      </w:divBdr>
    </w:div>
    <w:div w:id="51658524">
      <w:bodyDiv w:val="1"/>
      <w:marLeft w:val="0"/>
      <w:marRight w:val="0"/>
      <w:marTop w:val="0"/>
      <w:marBottom w:val="0"/>
      <w:divBdr>
        <w:top w:val="none" w:sz="0" w:space="0" w:color="auto"/>
        <w:left w:val="none" w:sz="0" w:space="0" w:color="auto"/>
        <w:bottom w:val="none" w:sz="0" w:space="0" w:color="auto"/>
        <w:right w:val="none" w:sz="0" w:space="0" w:color="auto"/>
      </w:divBdr>
    </w:div>
    <w:div w:id="51662397">
      <w:bodyDiv w:val="1"/>
      <w:marLeft w:val="0"/>
      <w:marRight w:val="0"/>
      <w:marTop w:val="0"/>
      <w:marBottom w:val="0"/>
      <w:divBdr>
        <w:top w:val="none" w:sz="0" w:space="0" w:color="auto"/>
        <w:left w:val="none" w:sz="0" w:space="0" w:color="auto"/>
        <w:bottom w:val="none" w:sz="0" w:space="0" w:color="auto"/>
        <w:right w:val="none" w:sz="0" w:space="0" w:color="auto"/>
      </w:divBdr>
    </w:div>
    <w:div w:id="51730775">
      <w:bodyDiv w:val="1"/>
      <w:marLeft w:val="0"/>
      <w:marRight w:val="0"/>
      <w:marTop w:val="0"/>
      <w:marBottom w:val="0"/>
      <w:divBdr>
        <w:top w:val="none" w:sz="0" w:space="0" w:color="auto"/>
        <w:left w:val="none" w:sz="0" w:space="0" w:color="auto"/>
        <w:bottom w:val="none" w:sz="0" w:space="0" w:color="auto"/>
        <w:right w:val="none" w:sz="0" w:space="0" w:color="auto"/>
      </w:divBdr>
    </w:div>
    <w:div w:id="51735013">
      <w:bodyDiv w:val="1"/>
      <w:marLeft w:val="0"/>
      <w:marRight w:val="0"/>
      <w:marTop w:val="0"/>
      <w:marBottom w:val="0"/>
      <w:divBdr>
        <w:top w:val="none" w:sz="0" w:space="0" w:color="auto"/>
        <w:left w:val="none" w:sz="0" w:space="0" w:color="auto"/>
        <w:bottom w:val="none" w:sz="0" w:space="0" w:color="auto"/>
        <w:right w:val="none" w:sz="0" w:space="0" w:color="auto"/>
      </w:divBdr>
    </w:div>
    <w:div w:id="51737145">
      <w:bodyDiv w:val="1"/>
      <w:marLeft w:val="0"/>
      <w:marRight w:val="0"/>
      <w:marTop w:val="0"/>
      <w:marBottom w:val="0"/>
      <w:divBdr>
        <w:top w:val="none" w:sz="0" w:space="0" w:color="auto"/>
        <w:left w:val="none" w:sz="0" w:space="0" w:color="auto"/>
        <w:bottom w:val="none" w:sz="0" w:space="0" w:color="auto"/>
        <w:right w:val="none" w:sz="0" w:space="0" w:color="auto"/>
      </w:divBdr>
    </w:div>
    <w:div w:id="51780289">
      <w:bodyDiv w:val="1"/>
      <w:marLeft w:val="0"/>
      <w:marRight w:val="0"/>
      <w:marTop w:val="0"/>
      <w:marBottom w:val="0"/>
      <w:divBdr>
        <w:top w:val="none" w:sz="0" w:space="0" w:color="auto"/>
        <w:left w:val="none" w:sz="0" w:space="0" w:color="auto"/>
        <w:bottom w:val="none" w:sz="0" w:space="0" w:color="auto"/>
        <w:right w:val="none" w:sz="0" w:space="0" w:color="auto"/>
      </w:divBdr>
    </w:div>
    <w:div w:id="51782591">
      <w:bodyDiv w:val="1"/>
      <w:marLeft w:val="0"/>
      <w:marRight w:val="0"/>
      <w:marTop w:val="0"/>
      <w:marBottom w:val="0"/>
      <w:divBdr>
        <w:top w:val="none" w:sz="0" w:space="0" w:color="auto"/>
        <w:left w:val="none" w:sz="0" w:space="0" w:color="auto"/>
        <w:bottom w:val="none" w:sz="0" w:space="0" w:color="auto"/>
        <w:right w:val="none" w:sz="0" w:space="0" w:color="auto"/>
      </w:divBdr>
    </w:div>
    <w:div w:id="51854081">
      <w:bodyDiv w:val="1"/>
      <w:marLeft w:val="0"/>
      <w:marRight w:val="0"/>
      <w:marTop w:val="0"/>
      <w:marBottom w:val="0"/>
      <w:divBdr>
        <w:top w:val="none" w:sz="0" w:space="0" w:color="auto"/>
        <w:left w:val="none" w:sz="0" w:space="0" w:color="auto"/>
        <w:bottom w:val="none" w:sz="0" w:space="0" w:color="auto"/>
        <w:right w:val="none" w:sz="0" w:space="0" w:color="auto"/>
      </w:divBdr>
    </w:div>
    <w:div w:id="51855888">
      <w:bodyDiv w:val="1"/>
      <w:marLeft w:val="0"/>
      <w:marRight w:val="0"/>
      <w:marTop w:val="0"/>
      <w:marBottom w:val="0"/>
      <w:divBdr>
        <w:top w:val="none" w:sz="0" w:space="0" w:color="auto"/>
        <w:left w:val="none" w:sz="0" w:space="0" w:color="auto"/>
        <w:bottom w:val="none" w:sz="0" w:space="0" w:color="auto"/>
        <w:right w:val="none" w:sz="0" w:space="0" w:color="auto"/>
      </w:divBdr>
    </w:div>
    <w:div w:id="51857211">
      <w:bodyDiv w:val="1"/>
      <w:marLeft w:val="0"/>
      <w:marRight w:val="0"/>
      <w:marTop w:val="0"/>
      <w:marBottom w:val="0"/>
      <w:divBdr>
        <w:top w:val="none" w:sz="0" w:space="0" w:color="auto"/>
        <w:left w:val="none" w:sz="0" w:space="0" w:color="auto"/>
        <w:bottom w:val="none" w:sz="0" w:space="0" w:color="auto"/>
        <w:right w:val="none" w:sz="0" w:space="0" w:color="auto"/>
      </w:divBdr>
    </w:div>
    <w:div w:id="51930784">
      <w:bodyDiv w:val="1"/>
      <w:marLeft w:val="0"/>
      <w:marRight w:val="0"/>
      <w:marTop w:val="0"/>
      <w:marBottom w:val="0"/>
      <w:divBdr>
        <w:top w:val="none" w:sz="0" w:space="0" w:color="auto"/>
        <w:left w:val="none" w:sz="0" w:space="0" w:color="auto"/>
        <w:bottom w:val="none" w:sz="0" w:space="0" w:color="auto"/>
        <w:right w:val="none" w:sz="0" w:space="0" w:color="auto"/>
      </w:divBdr>
    </w:div>
    <w:div w:id="51933176">
      <w:bodyDiv w:val="1"/>
      <w:marLeft w:val="0"/>
      <w:marRight w:val="0"/>
      <w:marTop w:val="0"/>
      <w:marBottom w:val="0"/>
      <w:divBdr>
        <w:top w:val="none" w:sz="0" w:space="0" w:color="auto"/>
        <w:left w:val="none" w:sz="0" w:space="0" w:color="auto"/>
        <w:bottom w:val="none" w:sz="0" w:space="0" w:color="auto"/>
        <w:right w:val="none" w:sz="0" w:space="0" w:color="auto"/>
      </w:divBdr>
    </w:div>
    <w:div w:id="51933583">
      <w:bodyDiv w:val="1"/>
      <w:marLeft w:val="0"/>
      <w:marRight w:val="0"/>
      <w:marTop w:val="0"/>
      <w:marBottom w:val="0"/>
      <w:divBdr>
        <w:top w:val="none" w:sz="0" w:space="0" w:color="auto"/>
        <w:left w:val="none" w:sz="0" w:space="0" w:color="auto"/>
        <w:bottom w:val="none" w:sz="0" w:space="0" w:color="auto"/>
        <w:right w:val="none" w:sz="0" w:space="0" w:color="auto"/>
      </w:divBdr>
    </w:div>
    <w:div w:id="51973790">
      <w:bodyDiv w:val="1"/>
      <w:marLeft w:val="0"/>
      <w:marRight w:val="0"/>
      <w:marTop w:val="0"/>
      <w:marBottom w:val="0"/>
      <w:divBdr>
        <w:top w:val="none" w:sz="0" w:space="0" w:color="auto"/>
        <w:left w:val="none" w:sz="0" w:space="0" w:color="auto"/>
        <w:bottom w:val="none" w:sz="0" w:space="0" w:color="auto"/>
        <w:right w:val="none" w:sz="0" w:space="0" w:color="auto"/>
      </w:divBdr>
    </w:div>
    <w:div w:id="51999774">
      <w:bodyDiv w:val="1"/>
      <w:marLeft w:val="0"/>
      <w:marRight w:val="0"/>
      <w:marTop w:val="0"/>
      <w:marBottom w:val="0"/>
      <w:divBdr>
        <w:top w:val="none" w:sz="0" w:space="0" w:color="auto"/>
        <w:left w:val="none" w:sz="0" w:space="0" w:color="auto"/>
        <w:bottom w:val="none" w:sz="0" w:space="0" w:color="auto"/>
        <w:right w:val="none" w:sz="0" w:space="0" w:color="auto"/>
      </w:divBdr>
    </w:div>
    <w:div w:id="51999905">
      <w:bodyDiv w:val="1"/>
      <w:marLeft w:val="0"/>
      <w:marRight w:val="0"/>
      <w:marTop w:val="0"/>
      <w:marBottom w:val="0"/>
      <w:divBdr>
        <w:top w:val="none" w:sz="0" w:space="0" w:color="auto"/>
        <w:left w:val="none" w:sz="0" w:space="0" w:color="auto"/>
        <w:bottom w:val="none" w:sz="0" w:space="0" w:color="auto"/>
        <w:right w:val="none" w:sz="0" w:space="0" w:color="auto"/>
      </w:divBdr>
    </w:div>
    <w:div w:id="52043538">
      <w:bodyDiv w:val="1"/>
      <w:marLeft w:val="0"/>
      <w:marRight w:val="0"/>
      <w:marTop w:val="0"/>
      <w:marBottom w:val="0"/>
      <w:divBdr>
        <w:top w:val="none" w:sz="0" w:space="0" w:color="auto"/>
        <w:left w:val="none" w:sz="0" w:space="0" w:color="auto"/>
        <w:bottom w:val="none" w:sz="0" w:space="0" w:color="auto"/>
        <w:right w:val="none" w:sz="0" w:space="0" w:color="auto"/>
      </w:divBdr>
    </w:div>
    <w:div w:id="52118370">
      <w:bodyDiv w:val="1"/>
      <w:marLeft w:val="0"/>
      <w:marRight w:val="0"/>
      <w:marTop w:val="0"/>
      <w:marBottom w:val="0"/>
      <w:divBdr>
        <w:top w:val="none" w:sz="0" w:space="0" w:color="auto"/>
        <w:left w:val="none" w:sz="0" w:space="0" w:color="auto"/>
        <w:bottom w:val="none" w:sz="0" w:space="0" w:color="auto"/>
        <w:right w:val="none" w:sz="0" w:space="0" w:color="auto"/>
      </w:divBdr>
    </w:div>
    <w:div w:id="52120698">
      <w:bodyDiv w:val="1"/>
      <w:marLeft w:val="0"/>
      <w:marRight w:val="0"/>
      <w:marTop w:val="0"/>
      <w:marBottom w:val="0"/>
      <w:divBdr>
        <w:top w:val="none" w:sz="0" w:space="0" w:color="auto"/>
        <w:left w:val="none" w:sz="0" w:space="0" w:color="auto"/>
        <w:bottom w:val="none" w:sz="0" w:space="0" w:color="auto"/>
        <w:right w:val="none" w:sz="0" w:space="0" w:color="auto"/>
      </w:divBdr>
    </w:div>
    <w:div w:id="52122471">
      <w:bodyDiv w:val="1"/>
      <w:marLeft w:val="0"/>
      <w:marRight w:val="0"/>
      <w:marTop w:val="0"/>
      <w:marBottom w:val="0"/>
      <w:divBdr>
        <w:top w:val="none" w:sz="0" w:space="0" w:color="auto"/>
        <w:left w:val="none" w:sz="0" w:space="0" w:color="auto"/>
        <w:bottom w:val="none" w:sz="0" w:space="0" w:color="auto"/>
        <w:right w:val="none" w:sz="0" w:space="0" w:color="auto"/>
      </w:divBdr>
    </w:div>
    <w:div w:id="52123261">
      <w:bodyDiv w:val="1"/>
      <w:marLeft w:val="0"/>
      <w:marRight w:val="0"/>
      <w:marTop w:val="0"/>
      <w:marBottom w:val="0"/>
      <w:divBdr>
        <w:top w:val="none" w:sz="0" w:space="0" w:color="auto"/>
        <w:left w:val="none" w:sz="0" w:space="0" w:color="auto"/>
        <w:bottom w:val="none" w:sz="0" w:space="0" w:color="auto"/>
        <w:right w:val="none" w:sz="0" w:space="0" w:color="auto"/>
      </w:divBdr>
    </w:div>
    <w:div w:id="52126337">
      <w:bodyDiv w:val="1"/>
      <w:marLeft w:val="0"/>
      <w:marRight w:val="0"/>
      <w:marTop w:val="0"/>
      <w:marBottom w:val="0"/>
      <w:divBdr>
        <w:top w:val="none" w:sz="0" w:space="0" w:color="auto"/>
        <w:left w:val="none" w:sz="0" w:space="0" w:color="auto"/>
        <w:bottom w:val="none" w:sz="0" w:space="0" w:color="auto"/>
        <w:right w:val="none" w:sz="0" w:space="0" w:color="auto"/>
      </w:divBdr>
    </w:div>
    <w:div w:id="52193722">
      <w:bodyDiv w:val="1"/>
      <w:marLeft w:val="0"/>
      <w:marRight w:val="0"/>
      <w:marTop w:val="0"/>
      <w:marBottom w:val="0"/>
      <w:divBdr>
        <w:top w:val="none" w:sz="0" w:space="0" w:color="auto"/>
        <w:left w:val="none" w:sz="0" w:space="0" w:color="auto"/>
        <w:bottom w:val="none" w:sz="0" w:space="0" w:color="auto"/>
        <w:right w:val="none" w:sz="0" w:space="0" w:color="auto"/>
      </w:divBdr>
    </w:div>
    <w:div w:id="52238231">
      <w:bodyDiv w:val="1"/>
      <w:marLeft w:val="0"/>
      <w:marRight w:val="0"/>
      <w:marTop w:val="0"/>
      <w:marBottom w:val="0"/>
      <w:divBdr>
        <w:top w:val="none" w:sz="0" w:space="0" w:color="auto"/>
        <w:left w:val="none" w:sz="0" w:space="0" w:color="auto"/>
        <w:bottom w:val="none" w:sz="0" w:space="0" w:color="auto"/>
        <w:right w:val="none" w:sz="0" w:space="0" w:color="auto"/>
      </w:divBdr>
    </w:div>
    <w:div w:id="52239653">
      <w:bodyDiv w:val="1"/>
      <w:marLeft w:val="0"/>
      <w:marRight w:val="0"/>
      <w:marTop w:val="0"/>
      <w:marBottom w:val="0"/>
      <w:divBdr>
        <w:top w:val="none" w:sz="0" w:space="0" w:color="auto"/>
        <w:left w:val="none" w:sz="0" w:space="0" w:color="auto"/>
        <w:bottom w:val="none" w:sz="0" w:space="0" w:color="auto"/>
        <w:right w:val="none" w:sz="0" w:space="0" w:color="auto"/>
      </w:divBdr>
    </w:div>
    <w:div w:id="52240675">
      <w:bodyDiv w:val="1"/>
      <w:marLeft w:val="0"/>
      <w:marRight w:val="0"/>
      <w:marTop w:val="0"/>
      <w:marBottom w:val="0"/>
      <w:divBdr>
        <w:top w:val="none" w:sz="0" w:space="0" w:color="auto"/>
        <w:left w:val="none" w:sz="0" w:space="0" w:color="auto"/>
        <w:bottom w:val="none" w:sz="0" w:space="0" w:color="auto"/>
        <w:right w:val="none" w:sz="0" w:space="0" w:color="auto"/>
      </w:divBdr>
    </w:div>
    <w:div w:id="52243223">
      <w:bodyDiv w:val="1"/>
      <w:marLeft w:val="0"/>
      <w:marRight w:val="0"/>
      <w:marTop w:val="0"/>
      <w:marBottom w:val="0"/>
      <w:divBdr>
        <w:top w:val="none" w:sz="0" w:space="0" w:color="auto"/>
        <w:left w:val="none" w:sz="0" w:space="0" w:color="auto"/>
        <w:bottom w:val="none" w:sz="0" w:space="0" w:color="auto"/>
        <w:right w:val="none" w:sz="0" w:space="0" w:color="auto"/>
      </w:divBdr>
    </w:div>
    <w:div w:id="52243578">
      <w:bodyDiv w:val="1"/>
      <w:marLeft w:val="0"/>
      <w:marRight w:val="0"/>
      <w:marTop w:val="0"/>
      <w:marBottom w:val="0"/>
      <w:divBdr>
        <w:top w:val="none" w:sz="0" w:space="0" w:color="auto"/>
        <w:left w:val="none" w:sz="0" w:space="0" w:color="auto"/>
        <w:bottom w:val="none" w:sz="0" w:space="0" w:color="auto"/>
        <w:right w:val="none" w:sz="0" w:space="0" w:color="auto"/>
      </w:divBdr>
    </w:div>
    <w:div w:id="52386263">
      <w:bodyDiv w:val="1"/>
      <w:marLeft w:val="0"/>
      <w:marRight w:val="0"/>
      <w:marTop w:val="0"/>
      <w:marBottom w:val="0"/>
      <w:divBdr>
        <w:top w:val="none" w:sz="0" w:space="0" w:color="auto"/>
        <w:left w:val="none" w:sz="0" w:space="0" w:color="auto"/>
        <w:bottom w:val="none" w:sz="0" w:space="0" w:color="auto"/>
        <w:right w:val="none" w:sz="0" w:space="0" w:color="auto"/>
      </w:divBdr>
    </w:div>
    <w:div w:id="52429678">
      <w:bodyDiv w:val="1"/>
      <w:marLeft w:val="0"/>
      <w:marRight w:val="0"/>
      <w:marTop w:val="0"/>
      <w:marBottom w:val="0"/>
      <w:divBdr>
        <w:top w:val="none" w:sz="0" w:space="0" w:color="auto"/>
        <w:left w:val="none" w:sz="0" w:space="0" w:color="auto"/>
        <w:bottom w:val="none" w:sz="0" w:space="0" w:color="auto"/>
        <w:right w:val="none" w:sz="0" w:space="0" w:color="auto"/>
      </w:divBdr>
    </w:div>
    <w:div w:id="52433004">
      <w:bodyDiv w:val="1"/>
      <w:marLeft w:val="0"/>
      <w:marRight w:val="0"/>
      <w:marTop w:val="0"/>
      <w:marBottom w:val="0"/>
      <w:divBdr>
        <w:top w:val="none" w:sz="0" w:space="0" w:color="auto"/>
        <w:left w:val="none" w:sz="0" w:space="0" w:color="auto"/>
        <w:bottom w:val="none" w:sz="0" w:space="0" w:color="auto"/>
        <w:right w:val="none" w:sz="0" w:space="0" w:color="auto"/>
      </w:divBdr>
    </w:div>
    <w:div w:id="52433903">
      <w:bodyDiv w:val="1"/>
      <w:marLeft w:val="0"/>
      <w:marRight w:val="0"/>
      <w:marTop w:val="0"/>
      <w:marBottom w:val="0"/>
      <w:divBdr>
        <w:top w:val="none" w:sz="0" w:space="0" w:color="auto"/>
        <w:left w:val="none" w:sz="0" w:space="0" w:color="auto"/>
        <w:bottom w:val="none" w:sz="0" w:space="0" w:color="auto"/>
        <w:right w:val="none" w:sz="0" w:space="0" w:color="auto"/>
      </w:divBdr>
    </w:div>
    <w:div w:id="52508187">
      <w:bodyDiv w:val="1"/>
      <w:marLeft w:val="0"/>
      <w:marRight w:val="0"/>
      <w:marTop w:val="0"/>
      <w:marBottom w:val="0"/>
      <w:divBdr>
        <w:top w:val="none" w:sz="0" w:space="0" w:color="auto"/>
        <w:left w:val="none" w:sz="0" w:space="0" w:color="auto"/>
        <w:bottom w:val="none" w:sz="0" w:space="0" w:color="auto"/>
        <w:right w:val="none" w:sz="0" w:space="0" w:color="auto"/>
      </w:divBdr>
    </w:div>
    <w:div w:id="52509538">
      <w:bodyDiv w:val="1"/>
      <w:marLeft w:val="0"/>
      <w:marRight w:val="0"/>
      <w:marTop w:val="0"/>
      <w:marBottom w:val="0"/>
      <w:divBdr>
        <w:top w:val="none" w:sz="0" w:space="0" w:color="auto"/>
        <w:left w:val="none" w:sz="0" w:space="0" w:color="auto"/>
        <w:bottom w:val="none" w:sz="0" w:space="0" w:color="auto"/>
        <w:right w:val="none" w:sz="0" w:space="0" w:color="auto"/>
      </w:divBdr>
    </w:div>
    <w:div w:id="52579945">
      <w:bodyDiv w:val="1"/>
      <w:marLeft w:val="0"/>
      <w:marRight w:val="0"/>
      <w:marTop w:val="0"/>
      <w:marBottom w:val="0"/>
      <w:divBdr>
        <w:top w:val="none" w:sz="0" w:space="0" w:color="auto"/>
        <w:left w:val="none" w:sz="0" w:space="0" w:color="auto"/>
        <w:bottom w:val="none" w:sz="0" w:space="0" w:color="auto"/>
        <w:right w:val="none" w:sz="0" w:space="0" w:color="auto"/>
      </w:divBdr>
    </w:div>
    <w:div w:id="52581852">
      <w:bodyDiv w:val="1"/>
      <w:marLeft w:val="0"/>
      <w:marRight w:val="0"/>
      <w:marTop w:val="0"/>
      <w:marBottom w:val="0"/>
      <w:divBdr>
        <w:top w:val="none" w:sz="0" w:space="0" w:color="auto"/>
        <w:left w:val="none" w:sz="0" w:space="0" w:color="auto"/>
        <w:bottom w:val="none" w:sz="0" w:space="0" w:color="auto"/>
        <w:right w:val="none" w:sz="0" w:space="0" w:color="auto"/>
      </w:divBdr>
    </w:div>
    <w:div w:id="52657491">
      <w:bodyDiv w:val="1"/>
      <w:marLeft w:val="0"/>
      <w:marRight w:val="0"/>
      <w:marTop w:val="0"/>
      <w:marBottom w:val="0"/>
      <w:divBdr>
        <w:top w:val="none" w:sz="0" w:space="0" w:color="auto"/>
        <w:left w:val="none" w:sz="0" w:space="0" w:color="auto"/>
        <w:bottom w:val="none" w:sz="0" w:space="0" w:color="auto"/>
        <w:right w:val="none" w:sz="0" w:space="0" w:color="auto"/>
      </w:divBdr>
    </w:div>
    <w:div w:id="52657837">
      <w:bodyDiv w:val="1"/>
      <w:marLeft w:val="0"/>
      <w:marRight w:val="0"/>
      <w:marTop w:val="0"/>
      <w:marBottom w:val="0"/>
      <w:divBdr>
        <w:top w:val="none" w:sz="0" w:space="0" w:color="auto"/>
        <w:left w:val="none" w:sz="0" w:space="0" w:color="auto"/>
        <w:bottom w:val="none" w:sz="0" w:space="0" w:color="auto"/>
        <w:right w:val="none" w:sz="0" w:space="0" w:color="auto"/>
      </w:divBdr>
    </w:div>
    <w:div w:id="52699477">
      <w:bodyDiv w:val="1"/>
      <w:marLeft w:val="0"/>
      <w:marRight w:val="0"/>
      <w:marTop w:val="0"/>
      <w:marBottom w:val="0"/>
      <w:divBdr>
        <w:top w:val="none" w:sz="0" w:space="0" w:color="auto"/>
        <w:left w:val="none" w:sz="0" w:space="0" w:color="auto"/>
        <w:bottom w:val="none" w:sz="0" w:space="0" w:color="auto"/>
        <w:right w:val="none" w:sz="0" w:space="0" w:color="auto"/>
      </w:divBdr>
    </w:div>
    <w:div w:id="52699687">
      <w:bodyDiv w:val="1"/>
      <w:marLeft w:val="0"/>
      <w:marRight w:val="0"/>
      <w:marTop w:val="0"/>
      <w:marBottom w:val="0"/>
      <w:divBdr>
        <w:top w:val="none" w:sz="0" w:space="0" w:color="auto"/>
        <w:left w:val="none" w:sz="0" w:space="0" w:color="auto"/>
        <w:bottom w:val="none" w:sz="0" w:space="0" w:color="auto"/>
        <w:right w:val="none" w:sz="0" w:space="0" w:color="auto"/>
      </w:divBdr>
    </w:div>
    <w:div w:id="52700169">
      <w:bodyDiv w:val="1"/>
      <w:marLeft w:val="0"/>
      <w:marRight w:val="0"/>
      <w:marTop w:val="0"/>
      <w:marBottom w:val="0"/>
      <w:divBdr>
        <w:top w:val="none" w:sz="0" w:space="0" w:color="auto"/>
        <w:left w:val="none" w:sz="0" w:space="0" w:color="auto"/>
        <w:bottom w:val="none" w:sz="0" w:space="0" w:color="auto"/>
        <w:right w:val="none" w:sz="0" w:space="0" w:color="auto"/>
      </w:divBdr>
    </w:div>
    <w:div w:id="52701188">
      <w:bodyDiv w:val="1"/>
      <w:marLeft w:val="0"/>
      <w:marRight w:val="0"/>
      <w:marTop w:val="0"/>
      <w:marBottom w:val="0"/>
      <w:divBdr>
        <w:top w:val="none" w:sz="0" w:space="0" w:color="auto"/>
        <w:left w:val="none" w:sz="0" w:space="0" w:color="auto"/>
        <w:bottom w:val="none" w:sz="0" w:space="0" w:color="auto"/>
        <w:right w:val="none" w:sz="0" w:space="0" w:color="auto"/>
      </w:divBdr>
    </w:div>
    <w:div w:id="52701555">
      <w:bodyDiv w:val="1"/>
      <w:marLeft w:val="0"/>
      <w:marRight w:val="0"/>
      <w:marTop w:val="0"/>
      <w:marBottom w:val="0"/>
      <w:divBdr>
        <w:top w:val="none" w:sz="0" w:space="0" w:color="auto"/>
        <w:left w:val="none" w:sz="0" w:space="0" w:color="auto"/>
        <w:bottom w:val="none" w:sz="0" w:space="0" w:color="auto"/>
        <w:right w:val="none" w:sz="0" w:space="0" w:color="auto"/>
      </w:divBdr>
    </w:div>
    <w:div w:id="52702160">
      <w:bodyDiv w:val="1"/>
      <w:marLeft w:val="0"/>
      <w:marRight w:val="0"/>
      <w:marTop w:val="0"/>
      <w:marBottom w:val="0"/>
      <w:divBdr>
        <w:top w:val="none" w:sz="0" w:space="0" w:color="auto"/>
        <w:left w:val="none" w:sz="0" w:space="0" w:color="auto"/>
        <w:bottom w:val="none" w:sz="0" w:space="0" w:color="auto"/>
        <w:right w:val="none" w:sz="0" w:space="0" w:color="auto"/>
      </w:divBdr>
    </w:div>
    <w:div w:id="52824343">
      <w:bodyDiv w:val="1"/>
      <w:marLeft w:val="0"/>
      <w:marRight w:val="0"/>
      <w:marTop w:val="0"/>
      <w:marBottom w:val="0"/>
      <w:divBdr>
        <w:top w:val="none" w:sz="0" w:space="0" w:color="auto"/>
        <w:left w:val="none" w:sz="0" w:space="0" w:color="auto"/>
        <w:bottom w:val="none" w:sz="0" w:space="0" w:color="auto"/>
        <w:right w:val="none" w:sz="0" w:space="0" w:color="auto"/>
      </w:divBdr>
    </w:div>
    <w:div w:id="52891839">
      <w:bodyDiv w:val="1"/>
      <w:marLeft w:val="0"/>
      <w:marRight w:val="0"/>
      <w:marTop w:val="0"/>
      <w:marBottom w:val="0"/>
      <w:divBdr>
        <w:top w:val="none" w:sz="0" w:space="0" w:color="auto"/>
        <w:left w:val="none" w:sz="0" w:space="0" w:color="auto"/>
        <w:bottom w:val="none" w:sz="0" w:space="0" w:color="auto"/>
        <w:right w:val="none" w:sz="0" w:space="0" w:color="auto"/>
      </w:divBdr>
    </w:div>
    <w:div w:id="52894556">
      <w:bodyDiv w:val="1"/>
      <w:marLeft w:val="0"/>
      <w:marRight w:val="0"/>
      <w:marTop w:val="0"/>
      <w:marBottom w:val="0"/>
      <w:divBdr>
        <w:top w:val="none" w:sz="0" w:space="0" w:color="auto"/>
        <w:left w:val="none" w:sz="0" w:space="0" w:color="auto"/>
        <w:bottom w:val="none" w:sz="0" w:space="0" w:color="auto"/>
        <w:right w:val="none" w:sz="0" w:space="0" w:color="auto"/>
      </w:divBdr>
    </w:div>
    <w:div w:id="52967822">
      <w:bodyDiv w:val="1"/>
      <w:marLeft w:val="0"/>
      <w:marRight w:val="0"/>
      <w:marTop w:val="0"/>
      <w:marBottom w:val="0"/>
      <w:divBdr>
        <w:top w:val="none" w:sz="0" w:space="0" w:color="auto"/>
        <w:left w:val="none" w:sz="0" w:space="0" w:color="auto"/>
        <w:bottom w:val="none" w:sz="0" w:space="0" w:color="auto"/>
        <w:right w:val="none" w:sz="0" w:space="0" w:color="auto"/>
      </w:divBdr>
    </w:div>
    <w:div w:id="52973159">
      <w:bodyDiv w:val="1"/>
      <w:marLeft w:val="0"/>
      <w:marRight w:val="0"/>
      <w:marTop w:val="0"/>
      <w:marBottom w:val="0"/>
      <w:divBdr>
        <w:top w:val="none" w:sz="0" w:space="0" w:color="auto"/>
        <w:left w:val="none" w:sz="0" w:space="0" w:color="auto"/>
        <w:bottom w:val="none" w:sz="0" w:space="0" w:color="auto"/>
        <w:right w:val="none" w:sz="0" w:space="0" w:color="auto"/>
      </w:divBdr>
    </w:div>
    <w:div w:id="53042658">
      <w:bodyDiv w:val="1"/>
      <w:marLeft w:val="0"/>
      <w:marRight w:val="0"/>
      <w:marTop w:val="0"/>
      <w:marBottom w:val="0"/>
      <w:divBdr>
        <w:top w:val="none" w:sz="0" w:space="0" w:color="auto"/>
        <w:left w:val="none" w:sz="0" w:space="0" w:color="auto"/>
        <w:bottom w:val="none" w:sz="0" w:space="0" w:color="auto"/>
        <w:right w:val="none" w:sz="0" w:space="0" w:color="auto"/>
      </w:divBdr>
    </w:div>
    <w:div w:id="53046636">
      <w:bodyDiv w:val="1"/>
      <w:marLeft w:val="0"/>
      <w:marRight w:val="0"/>
      <w:marTop w:val="0"/>
      <w:marBottom w:val="0"/>
      <w:divBdr>
        <w:top w:val="none" w:sz="0" w:space="0" w:color="auto"/>
        <w:left w:val="none" w:sz="0" w:space="0" w:color="auto"/>
        <w:bottom w:val="none" w:sz="0" w:space="0" w:color="auto"/>
        <w:right w:val="none" w:sz="0" w:space="0" w:color="auto"/>
      </w:divBdr>
    </w:div>
    <w:div w:id="53086927">
      <w:bodyDiv w:val="1"/>
      <w:marLeft w:val="0"/>
      <w:marRight w:val="0"/>
      <w:marTop w:val="0"/>
      <w:marBottom w:val="0"/>
      <w:divBdr>
        <w:top w:val="none" w:sz="0" w:space="0" w:color="auto"/>
        <w:left w:val="none" w:sz="0" w:space="0" w:color="auto"/>
        <w:bottom w:val="none" w:sz="0" w:space="0" w:color="auto"/>
        <w:right w:val="none" w:sz="0" w:space="0" w:color="auto"/>
      </w:divBdr>
    </w:div>
    <w:div w:id="53087438">
      <w:bodyDiv w:val="1"/>
      <w:marLeft w:val="0"/>
      <w:marRight w:val="0"/>
      <w:marTop w:val="0"/>
      <w:marBottom w:val="0"/>
      <w:divBdr>
        <w:top w:val="none" w:sz="0" w:space="0" w:color="auto"/>
        <w:left w:val="none" w:sz="0" w:space="0" w:color="auto"/>
        <w:bottom w:val="none" w:sz="0" w:space="0" w:color="auto"/>
        <w:right w:val="none" w:sz="0" w:space="0" w:color="auto"/>
      </w:divBdr>
    </w:div>
    <w:div w:id="53091316">
      <w:bodyDiv w:val="1"/>
      <w:marLeft w:val="0"/>
      <w:marRight w:val="0"/>
      <w:marTop w:val="0"/>
      <w:marBottom w:val="0"/>
      <w:divBdr>
        <w:top w:val="none" w:sz="0" w:space="0" w:color="auto"/>
        <w:left w:val="none" w:sz="0" w:space="0" w:color="auto"/>
        <w:bottom w:val="none" w:sz="0" w:space="0" w:color="auto"/>
        <w:right w:val="none" w:sz="0" w:space="0" w:color="auto"/>
      </w:divBdr>
    </w:div>
    <w:div w:id="53092493">
      <w:bodyDiv w:val="1"/>
      <w:marLeft w:val="0"/>
      <w:marRight w:val="0"/>
      <w:marTop w:val="0"/>
      <w:marBottom w:val="0"/>
      <w:divBdr>
        <w:top w:val="none" w:sz="0" w:space="0" w:color="auto"/>
        <w:left w:val="none" w:sz="0" w:space="0" w:color="auto"/>
        <w:bottom w:val="none" w:sz="0" w:space="0" w:color="auto"/>
        <w:right w:val="none" w:sz="0" w:space="0" w:color="auto"/>
      </w:divBdr>
    </w:div>
    <w:div w:id="53093320">
      <w:bodyDiv w:val="1"/>
      <w:marLeft w:val="0"/>
      <w:marRight w:val="0"/>
      <w:marTop w:val="0"/>
      <w:marBottom w:val="0"/>
      <w:divBdr>
        <w:top w:val="none" w:sz="0" w:space="0" w:color="auto"/>
        <w:left w:val="none" w:sz="0" w:space="0" w:color="auto"/>
        <w:bottom w:val="none" w:sz="0" w:space="0" w:color="auto"/>
        <w:right w:val="none" w:sz="0" w:space="0" w:color="auto"/>
      </w:divBdr>
    </w:div>
    <w:div w:id="53160192">
      <w:bodyDiv w:val="1"/>
      <w:marLeft w:val="0"/>
      <w:marRight w:val="0"/>
      <w:marTop w:val="0"/>
      <w:marBottom w:val="0"/>
      <w:divBdr>
        <w:top w:val="none" w:sz="0" w:space="0" w:color="auto"/>
        <w:left w:val="none" w:sz="0" w:space="0" w:color="auto"/>
        <w:bottom w:val="none" w:sz="0" w:space="0" w:color="auto"/>
        <w:right w:val="none" w:sz="0" w:space="0" w:color="auto"/>
      </w:divBdr>
    </w:div>
    <w:div w:id="53235559">
      <w:bodyDiv w:val="1"/>
      <w:marLeft w:val="0"/>
      <w:marRight w:val="0"/>
      <w:marTop w:val="0"/>
      <w:marBottom w:val="0"/>
      <w:divBdr>
        <w:top w:val="none" w:sz="0" w:space="0" w:color="auto"/>
        <w:left w:val="none" w:sz="0" w:space="0" w:color="auto"/>
        <w:bottom w:val="none" w:sz="0" w:space="0" w:color="auto"/>
        <w:right w:val="none" w:sz="0" w:space="0" w:color="auto"/>
      </w:divBdr>
    </w:div>
    <w:div w:id="53237993">
      <w:bodyDiv w:val="1"/>
      <w:marLeft w:val="0"/>
      <w:marRight w:val="0"/>
      <w:marTop w:val="0"/>
      <w:marBottom w:val="0"/>
      <w:divBdr>
        <w:top w:val="none" w:sz="0" w:space="0" w:color="auto"/>
        <w:left w:val="none" w:sz="0" w:space="0" w:color="auto"/>
        <w:bottom w:val="none" w:sz="0" w:space="0" w:color="auto"/>
        <w:right w:val="none" w:sz="0" w:space="0" w:color="auto"/>
      </w:divBdr>
    </w:div>
    <w:div w:id="53239305">
      <w:bodyDiv w:val="1"/>
      <w:marLeft w:val="0"/>
      <w:marRight w:val="0"/>
      <w:marTop w:val="0"/>
      <w:marBottom w:val="0"/>
      <w:divBdr>
        <w:top w:val="none" w:sz="0" w:space="0" w:color="auto"/>
        <w:left w:val="none" w:sz="0" w:space="0" w:color="auto"/>
        <w:bottom w:val="none" w:sz="0" w:space="0" w:color="auto"/>
        <w:right w:val="none" w:sz="0" w:space="0" w:color="auto"/>
      </w:divBdr>
    </w:div>
    <w:div w:id="53239415">
      <w:bodyDiv w:val="1"/>
      <w:marLeft w:val="0"/>
      <w:marRight w:val="0"/>
      <w:marTop w:val="0"/>
      <w:marBottom w:val="0"/>
      <w:divBdr>
        <w:top w:val="none" w:sz="0" w:space="0" w:color="auto"/>
        <w:left w:val="none" w:sz="0" w:space="0" w:color="auto"/>
        <w:bottom w:val="none" w:sz="0" w:space="0" w:color="auto"/>
        <w:right w:val="none" w:sz="0" w:space="0" w:color="auto"/>
      </w:divBdr>
    </w:div>
    <w:div w:id="53240967">
      <w:bodyDiv w:val="1"/>
      <w:marLeft w:val="0"/>
      <w:marRight w:val="0"/>
      <w:marTop w:val="0"/>
      <w:marBottom w:val="0"/>
      <w:divBdr>
        <w:top w:val="none" w:sz="0" w:space="0" w:color="auto"/>
        <w:left w:val="none" w:sz="0" w:space="0" w:color="auto"/>
        <w:bottom w:val="none" w:sz="0" w:space="0" w:color="auto"/>
        <w:right w:val="none" w:sz="0" w:space="0" w:color="auto"/>
      </w:divBdr>
    </w:div>
    <w:div w:id="53242263">
      <w:bodyDiv w:val="1"/>
      <w:marLeft w:val="0"/>
      <w:marRight w:val="0"/>
      <w:marTop w:val="0"/>
      <w:marBottom w:val="0"/>
      <w:divBdr>
        <w:top w:val="none" w:sz="0" w:space="0" w:color="auto"/>
        <w:left w:val="none" w:sz="0" w:space="0" w:color="auto"/>
        <w:bottom w:val="none" w:sz="0" w:space="0" w:color="auto"/>
        <w:right w:val="none" w:sz="0" w:space="0" w:color="auto"/>
      </w:divBdr>
    </w:div>
    <w:div w:id="53243097">
      <w:bodyDiv w:val="1"/>
      <w:marLeft w:val="0"/>
      <w:marRight w:val="0"/>
      <w:marTop w:val="0"/>
      <w:marBottom w:val="0"/>
      <w:divBdr>
        <w:top w:val="none" w:sz="0" w:space="0" w:color="auto"/>
        <w:left w:val="none" w:sz="0" w:space="0" w:color="auto"/>
        <w:bottom w:val="none" w:sz="0" w:space="0" w:color="auto"/>
        <w:right w:val="none" w:sz="0" w:space="0" w:color="auto"/>
      </w:divBdr>
    </w:div>
    <w:div w:id="53243947">
      <w:bodyDiv w:val="1"/>
      <w:marLeft w:val="0"/>
      <w:marRight w:val="0"/>
      <w:marTop w:val="0"/>
      <w:marBottom w:val="0"/>
      <w:divBdr>
        <w:top w:val="none" w:sz="0" w:space="0" w:color="auto"/>
        <w:left w:val="none" w:sz="0" w:space="0" w:color="auto"/>
        <w:bottom w:val="none" w:sz="0" w:space="0" w:color="auto"/>
        <w:right w:val="none" w:sz="0" w:space="0" w:color="auto"/>
      </w:divBdr>
    </w:div>
    <w:div w:id="53280786">
      <w:bodyDiv w:val="1"/>
      <w:marLeft w:val="0"/>
      <w:marRight w:val="0"/>
      <w:marTop w:val="0"/>
      <w:marBottom w:val="0"/>
      <w:divBdr>
        <w:top w:val="none" w:sz="0" w:space="0" w:color="auto"/>
        <w:left w:val="none" w:sz="0" w:space="0" w:color="auto"/>
        <w:bottom w:val="none" w:sz="0" w:space="0" w:color="auto"/>
        <w:right w:val="none" w:sz="0" w:space="0" w:color="auto"/>
      </w:divBdr>
    </w:div>
    <w:div w:id="53312711">
      <w:bodyDiv w:val="1"/>
      <w:marLeft w:val="0"/>
      <w:marRight w:val="0"/>
      <w:marTop w:val="0"/>
      <w:marBottom w:val="0"/>
      <w:divBdr>
        <w:top w:val="none" w:sz="0" w:space="0" w:color="auto"/>
        <w:left w:val="none" w:sz="0" w:space="0" w:color="auto"/>
        <w:bottom w:val="none" w:sz="0" w:space="0" w:color="auto"/>
        <w:right w:val="none" w:sz="0" w:space="0" w:color="auto"/>
      </w:divBdr>
    </w:div>
    <w:div w:id="53359035">
      <w:bodyDiv w:val="1"/>
      <w:marLeft w:val="0"/>
      <w:marRight w:val="0"/>
      <w:marTop w:val="0"/>
      <w:marBottom w:val="0"/>
      <w:divBdr>
        <w:top w:val="none" w:sz="0" w:space="0" w:color="auto"/>
        <w:left w:val="none" w:sz="0" w:space="0" w:color="auto"/>
        <w:bottom w:val="none" w:sz="0" w:space="0" w:color="auto"/>
        <w:right w:val="none" w:sz="0" w:space="0" w:color="auto"/>
      </w:divBdr>
    </w:div>
    <w:div w:id="53360061">
      <w:bodyDiv w:val="1"/>
      <w:marLeft w:val="0"/>
      <w:marRight w:val="0"/>
      <w:marTop w:val="0"/>
      <w:marBottom w:val="0"/>
      <w:divBdr>
        <w:top w:val="none" w:sz="0" w:space="0" w:color="auto"/>
        <w:left w:val="none" w:sz="0" w:space="0" w:color="auto"/>
        <w:bottom w:val="none" w:sz="0" w:space="0" w:color="auto"/>
        <w:right w:val="none" w:sz="0" w:space="0" w:color="auto"/>
      </w:divBdr>
    </w:div>
    <w:div w:id="53429682">
      <w:bodyDiv w:val="1"/>
      <w:marLeft w:val="0"/>
      <w:marRight w:val="0"/>
      <w:marTop w:val="0"/>
      <w:marBottom w:val="0"/>
      <w:divBdr>
        <w:top w:val="none" w:sz="0" w:space="0" w:color="auto"/>
        <w:left w:val="none" w:sz="0" w:space="0" w:color="auto"/>
        <w:bottom w:val="none" w:sz="0" w:space="0" w:color="auto"/>
        <w:right w:val="none" w:sz="0" w:space="0" w:color="auto"/>
      </w:divBdr>
    </w:div>
    <w:div w:id="53430770">
      <w:bodyDiv w:val="1"/>
      <w:marLeft w:val="0"/>
      <w:marRight w:val="0"/>
      <w:marTop w:val="0"/>
      <w:marBottom w:val="0"/>
      <w:divBdr>
        <w:top w:val="none" w:sz="0" w:space="0" w:color="auto"/>
        <w:left w:val="none" w:sz="0" w:space="0" w:color="auto"/>
        <w:bottom w:val="none" w:sz="0" w:space="0" w:color="auto"/>
        <w:right w:val="none" w:sz="0" w:space="0" w:color="auto"/>
      </w:divBdr>
    </w:div>
    <w:div w:id="53478329">
      <w:bodyDiv w:val="1"/>
      <w:marLeft w:val="0"/>
      <w:marRight w:val="0"/>
      <w:marTop w:val="0"/>
      <w:marBottom w:val="0"/>
      <w:divBdr>
        <w:top w:val="none" w:sz="0" w:space="0" w:color="auto"/>
        <w:left w:val="none" w:sz="0" w:space="0" w:color="auto"/>
        <w:bottom w:val="none" w:sz="0" w:space="0" w:color="auto"/>
        <w:right w:val="none" w:sz="0" w:space="0" w:color="auto"/>
      </w:divBdr>
    </w:div>
    <w:div w:id="53479449">
      <w:bodyDiv w:val="1"/>
      <w:marLeft w:val="0"/>
      <w:marRight w:val="0"/>
      <w:marTop w:val="0"/>
      <w:marBottom w:val="0"/>
      <w:divBdr>
        <w:top w:val="none" w:sz="0" w:space="0" w:color="auto"/>
        <w:left w:val="none" w:sz="0" w:space="0" w:color="auto"/>
        <w:bottom w:val="none" w:sz="0" w:space="0" w:color="auto"/>
        <w:right w:val="none" w:sz="0" w:space="0" w:color="auto"/>
      </w:divBdr>
    </w:div>
    <w:div w:id="53504166">
      <w:bodyDiv w:val="1"/>
      <w:marLeft w:val="0"/>
      <w:marRight w:val="0"/>
      <w:marTop w:val="0"/>
      <w:marBottom w:val="0"/>
      <w:divBdr>
        <w:top w:val="none" w:sz="0" w:space="0" w:color="auto"/>
        <w:left w:val="none" w:sz="0" w:space="0" w:color="auto"/>
        <w:bottom w:val="none" w:sz="0" w:space="0" w:color="auto"/>
        <w:right w:val="none" w:sz="0" w:space="0" w:color="auto"/>
      </w:divBdr>
    </w:div>
    <w:div w:id="53548165">
      <w:bodyDiv w:val="1"/>
      <w:marLeft w:val="0"/>
      <w:marRight w:val="0"/>
      <w:marTop w:val="0"/>
      <w:marBottom w:val="0"/>
      <w:divBdr>
        <w:top w:val="none" w:sz="0" w:space="0" w:color="auto"/>
        <w:left w:val="none" w:sz="0" w:space="0" w:color="auto"/>
        <w:bottom w:val="none" w:sz="0" w:space="0" w:color="auto"/>
        <w:right w:val="none" w:sz="0" w:space="0" w:color="auto"/>
      </w:divBdr>
    </w:div>
    <w:div w:id="53551817">
      <w:bodyDiv w:val="1"/>
      <w:marLeft w:val="0"/>
      <w:marRight w:val="0"/>
      <w:marTop w:val="0"/>
      <w:marBottom w:val="0"/>
      <w:divBdr>
        <w:top w:val="none" w:sz="0" w:space="0" w:color="auto"/>
        <w:left w:val="none" w:sz="0" w:space="0" w:color="auto"/>
        <w:bottom w:val="none" w:sz="0" w:space="0" w:color="auto"/>
        <w:right w:val="none" w:sz="0" w:space="0" w:color="auto"/>
      </w:divBdr>
    </w:div>
    <w:div w:id="53553989">
      <w:bodyDiv w:val="1"/>
      <w:marLeft w:val="0"/>
      <w:marRight w:val="0"/>
      <w:marTop w:val="0"/>
      <w:marBottom w:val="0"/>
      <w:divBdr>
        <w:top w:val="none" w:sz="0" w:space="0" w:color="auto"/>
        <w:left w:val="none" w:sz="0" w:space="0" w:color="auto"/>
        <w:bottom w:val="none" w:sz="0" w:space="0" w:color="auto"/>
        <w:right w:val="none" w:sz="0" w:space="0" w:color="auto"/>
      </w:divBdr>
    </w:div>
    <w:div w:id="53622730">
      <w:bodyDiv w:val="1"/>
      <w:marLeft w:val="0"/>
      <w:marRight w:val="0"/>
      <w:marTop w:val="0"/>
      <w:marBottom w:val="0"/>
      <w:divBdr>
        <w:top w:val="none" w:sz="0" w:space="0" w:color="auto"/>
        <w:left w:val="none" w:sz="0" w:space="0" w:color="auto"/>
        <w:bottom w:val="none" w:sz="0" w:space="0" w:color="auto"/>
        <w:right w:val="none" w:sz="0" w:space="0" w:color="auto"/>
      </w:divBdr>
    </w:div>
    <w:div w:id="53623394">
      <w:bodyDiv w:val="1"/>
      <w:marLeft w:val="0"/>
      <w:marRight w:val="0"/>
      <w:marTop w:val="0"/>
      <w:marBottom w:val="0"/>
      <w:divBdr>
        <w:top w:val="none" w:sz="0" w:space="0" w:color="auto"/>
        <w:left w:val="none" w:sz="0" w:space="0" w:color="auto"/>
        <w:bottom w:val="none" w:sz="0" w:space="0" w:color="auto"/>
        <w:right w:val="none" w:sz="0" w:space="0" w:color="auto"/>
      </w:divBdr>
    </w:div>
    <w:div w:id="53626887">
      <w:bodyDiv w:val="1"/>
      <w:marLeft w:val="0"/>
      <w:marRight w:val="0"/>
      <w:marTop w:val="0"/>
      <w:marBottom w:val="0"/>
      <w:divBdr>
        <w:top w:val="none" w:sz="0" w:space="0" w:color="auto"/>
        <w:left w:val="none" w:sz="0" w:space="0" w:color="auto"/>
        <w:bottom w:val="none" w:sz="0" w:space="0" w:color="auto"/>
        <w:right w:val="none" w:sz="0" w:space="0" w:color="auto"/>
      </w:divBdr>
    </w:div>
    <w:div w:id="53628103">
      <w:bodyDiv w:val="1"/>
      <w:marLeft w:val="0"/>
      <w:marRight w:val="0"/>
      <w:marTop w:val="0"/>
      <w:marBottom w:val="0"/>
      <w:divBdr>
        <w:top w:val="none" w:sz="0" w:space="0" w:color="auto"/>
        <w:left w:val="none" w:sz="0" w:space="0" w:color="auto"/>
        <w:bottom w:val="none" w:sz="0" w:space="0" w:color="auto"/>
        <w:right w:val="none" w:sz="0" w:space="0" w:color="auto"/>
      </w:divBdr>
    </w:div>
    <w:div w:id="53696658">
      <w:bodyDiv w:val="1"/>
      <w:marLeft w:val="0"/>
      <w:marRight w:val="0"/>
      <w:marTop w:val="0"/>
      <w:marBottom w:val="0"/>
      <w:divBdr>
        <w:top w:val="none" w:sz="0" w:space="0" w:color="auto"/>
        <w:left w:val="none" w:sz="0" w:space="0" w:color="auto"/>
        <w:bottom w:val="none" w:sz="0" w:space="0" w:color="auto"/>
        <w:right w:val="none" w:sz="0" w:space="0" w:color="auto"/>
      </w:divBdr>
    </w:div>
    <w:div w:id="53703708">
      <w:bodyDiv w:val="1"/>
      <w:marLeft w:val="0"/>
      <w:marRight w:val="0"/>
      <w:marTop w:val="0"/>
      <w:marBottom w:val="0"/>
      <w:divBdr>
        <w:top w:val="none" w:sz="0" w:space="0" w:color="auto"/>
        <w:left w:val="none" w:sz="0" w:space="0" w:color="auto"/>
        <w:bottom w:val="none" w:sz="0" w:space="0" w:color="auto"/>
        <w:right w:val="none" w:sz="0" w:space="0" w:color="auto"/>
      </w:divBdr>
    </w:div>
    <w:div w:id="53740896">
      <w:bodyDiv w:val="1"/>
      <w:marLeft w:val="0"/>
      <w:marRight w:val="0"/>
      <w:marTop w:val="0"/>
      <w:marBottom w:val="0"/>
      <w:divBdr>
        <w:top w:val="none" w:sz="0" w:space="0" w:color="auto"/>
        <w:left w:val="none" w:sz="0" w:space="0" w:color="auto"/>
        <w:bottom w:val="none" w:sz="0" w:space="0" w:color="auto"/>
        <w:right w:val="none" w:sz="0" w:space="0" w:color="auto"/>
      </w:divBdr>
    </w:div>
    <w:div w:id="53745315">
      <w:bodyDiv w:val="1"/>
      <w:marLeft w:val="0"/>
      <w:marRight w:val="0"/>
      <w:marTop w:val="0"/>
      <w:marBottom w:val="0"/>
      <w:divBdr>
        <w:top w:val="none" w:sz="0" w:space="0" w:color="auto"/>
        <w:left w:val="none" w:sz="0" w:space="0" w:color="auto"/>
        <w:bottom w:val="none" w:sz="0" w:space="0" w:color="auto"/>
        <w:right w:val="none" w:sz="0" w:space="0" w:color="auto"/>
      </w:divBdr>
    </w:div>
    <w:div w:id="53748090">
      <w:bodyDiv w:val="1"/>
      <w:marLeft w:val="0"/>
      <w:marRight w:val="0"/>
      <w:marTop w:val="0"/>
      <w:marBottom w:val="0"/>
      <w:divBdr>
        <w:top w:val="none" w:sz="0" w:space="0" w:color="auto"/>
        <w:left w:val="none" w:sz="0" w:space="0" w:color="auto"/>
        <w:bottom w:val="none" w:sz="0" w:space="0" w:color="auto"/>
        <w:right w:val="none" w:sz="0" w:space="0" w:color="auto"/>
      </w:divBdr>
    </w:div>
    <w:div w:id="53771870">
      <w:bodyDiv w:val="1"/>
      <w:marLeft w:val="0"/>
      <w:marRight w:val="0"/>
      <w:marTop w:val="0"/>
      <w:marBottom w:val="0"/>
      <w:divBdr>
        <w:top w:val="none" w:sz="0" w:space="0" w:color="auto"/>
        <w:left w:val="none" w:sz="0" w:space="0" w:color="auto"/>
        <w:bottom w:val="none" w:sz="0" w:space="0" w:color="auto"/>
        <w:right w:val="none" w:sz="0" w:space="0" w:color="auto"/>
      </w:divBdr>
    </w:div>
    <w:div w:id="53814736">
      <w:bodyDiv w:val="1"/>
      <w:marLeft w:val="0"/>
      <w:marRight w:val="0"/>
      <w:marTop w:val="0"/>
      <w:marBottom w:val="0"/>
      <w:divBdr>
        <w:top w:val="none" w:sz="0" w:space="0" w:color="auto"/>
        <w:left w:val="none" w:sz="0" w:space="0" w:color="auto"/>
        <w:bottom w:val="none" w:sz="0" w:space="0" w:color="auto"/>
        <w:right w:val="none" w:sz="0" w:space="0" w:color="auto"/>
      </w:divBdr>
    </w:div>
    <w:div w:id="53815140">
      <w:bodyDiv w:val="1"/>
      <w:marLeft w:val="0"/>
      <w:marRight w:val="0"/>
      <w:marTop w:val="0"/>
      <w:marBottom w:val="0"/>
      <w:divBdr>
        <w:top w:val="none" w:sz="0" w:space="0" w:color="auto"/>
        <w:left w:val="none" w:sz="0" w:space="0" w:color="auto"/>
        <w:bottom w:val="none" w:sz="0" w:space="0" w:color="auto"/>
        <w:right w:val="none" w:sz="0" w:space="0" w:color="auto"/>
      </w:divBdr>
    </w:div>
    <w:div w:id="53892497">
      <w:bodyDiv w:val="1"/>
      <w:marLeft w:val="0"/>
      <w:marRight w:val="0"/>
      <w:marTop w:val="0"/>
      <w:marBottom w:val="0"/>
      <w:divBdr>
        <w:top w:val="none" w:sz="0" w:space="0" w:color="auto"/>
        <w:left w:val="none" w:sz="0" w:space="0" w:color="auto"/>
        <w:bottom w:val="none" w:sz="0" w:space="0" w:color="auto"/>
        <w:right w:val="none" w:sz="0" w:space="0" w:color="auto"/>
      </w:divBdr>
    </w:div>
    <w:div w:id="53892774">
      <w:bodyDiv w:val="1"/>
      <w:marLeft w:val="0"/>
      <w:marRight w:val="0"/>
      <w:marTop w:val="0"/>
      <w:marBottom w:val="0"/>
      <w:divBdr>
        <w:top w:val="none" w:sz="0" w:space="0" w:color="auto"/>
        <w:left w:val="none" w:sz="0" w:space="0" w:color="auto"/>
        <w:bottom w:val="none" w:sz="0" w:space="0" w:color="auto"/>
        <w:right w:val="none" w:sz="0" w:space="0" w:color="auto"/>
      </w:divBdr>
    </w:div>
    <w:div w:id="53895017">
      <w:bodyDiv w:val="1"/>
      <w:marLeft w:val="0"/>
      <w:marRight w:val="0"/>
      <w:marTop w:val="0"/>
      <w:marBottom w:val="0"/>
      <w:divBdr>
        <w:top w:val="none" w:sz="0" w:space="0" w:color="auto"/>
        <w:left w:val="none" w:sz="0" w:space="0" w:color="auto"/>
        <w:bottom w:val="none" w:sz="0" w:space="0" w:color="auto"/>
        <w:right w:val="none" w:sz="0" w:space="0" w:color="auto"/>
      </w:divBdr>
    </w:div>
    <w:div w:id="53897958">
      <w:bodyDiv w:val="1"/>
      <w:marLeft w:val="0"/>
      <w:marRight w:val="0"/>
      <w:marTop w:val="0"/>
      <w:marBottom w:val="0"/>
      <w:divBdr>
        <w:top w:val="none" w:sz="0" w:space="0" w:color="auto"/>
        <w:left w:val="none" w:sz="0" w:space="0" w:color="auto"/>
        <w:bottom w:val="none" w:sz="0" w:space="0" w:color="auto"/>
        <w:right w:val="none" w:sz="0" w:space="0" w:color="auto"/>
      </w:divBdr>
    </w:div>
    <w:div w:id="53898620">
      <w:bodyDiv w:val="1"/>
      <w:marLeft w:val="0"/>
      <w:marRight w:val="0"/>
      <w:marTop w:val="0"/>
      <w:marBottom w:val="0"/>
      <w:divBdr>
        <w:top w:val="none" w:sz="0" w:space="0" w:color="auto"/>
        <w:left w:val="none" w:sz="0" w:space="0" w:color="auto"/>
        <w:bottom w:val="none" w:sz="0" w:space="0" w:color="auto"/>
        <w:right w:val="none" w:sz="0" w:space="0" w:color="auto"/>
      </w:divBdr>
    </w:div>
    <w:div w:id="53899463">
      <w:bodyDiv w:val="1"/>
      <w:marLeft w:val="0"/>
      <w:marRight w:val="0"/>
      <w:marTop w:val="0"/>
      <w:marBottom w:val="0"/>
      <w:divBdr>
        <w:top w:val="none" w:sz="0" w:space="0" w:color="auto"/>
        <w:left w:val="none" w:sz="0" w:space="0" w:color="auto"/>
        <w:bottom w:val="none" w:sz="0" w:space="0" w:color="auto"/>
        <w:right w:val="none" w:sz="0" w:space="0" w:color="auto"/>
      </w:divBdr>
    </w:div>
    <w:div w:id="53937945">
      <w:bodyDiv w:val="1"/>
      <w:marLeft w:val="0"/>
      <w:marRight w:val="0"/>
      <w:marTop w:val="0"/>
      <w:marBottom w:val="0"/>
      <w:divBdr>
        <w:top w:val="none" w:sz="0" w:space="0" w:color="auto"/>
        <w:left w:val="none" w:sz="0" w:space="0" w:color="auto"/>
        <w:bottom w:val="none" w:sz="0" w:space="0" w:color="auto"/>
        <w:right w:val="none" w:sz="0" w:space="0" w:color="auto"/>
      </w:divBdr>
    </w:div>
    <w:div w:id="53967840">
      <w:bodyDiv w:val="1"/>
      <w:marLeft w:val="0"/>
      <w:marRight w:val="0"/>
      <w:marTop w:val="0"/>
      <w:marBottom w:val="0"/>
      <w:divBdr>
        <w:top w:val="none" w:sz="0" w:space="0" w:color="auto"/>
        <w:left w:val="none" w:sz="0" w:space="0" w:color="auto"/>
        <w:bottom w:val="none" w:sz="0" w:space="0" w:color="auto"/>
        <w:right w:val="none" w:sz="0" w:space="0" w:color="auto"/>
      </w:divBdr>
    </w:div>
    <w:div w:id="54012778">
      <w:bodyDiv w:val="1"/>
      <w:marLeft w:val="0"/>
      <w:marRight w:val="0"/>
      <w:marTop w:val="0"/>
      <w:marBottom w:val="0"/>
      <w:divBdr>
        <w:top w:val="none" w:sz="0" w:space="0" w:color="auto"/>
        <w:left w:val="none" w:sz="0" w:space="0" w:color="auto"/>
        <w:bottom w:val="none" w:sz="0" w:space="0" w:color="auto"/>
        <w:right w:val="none" w:sz="0" w:space="0" w:color="auto"/>
      </w:divBdr>
    </w:div>
    <w:div w:id="54016304">
      <w:bodyDiv w:val="1"/>
      <w:marLeft w:val="0"/>
      <w:marRight w:val="0"/>
      <w:marTop w:val="0"/>
      <w:marBottom w:val="0"/>
      <w:divBdr>
        <w:top w:val="none" w:sz="0" w:space="0" w:color="auto"/>
        <w:left w:val="none" w:sz="0" w:space="0" w:color="auto"/>
        <w:bottom w:val="none" w:sz="0" w:space="0" w:color="auto"/>
        <w:right w:val="none" w:sz="0" w:space="0" w:color="auto"/>
      </w:divBdr>
    </w:div>
    <w:div w:id="54084201">
      <w:bodyDiv w:val="1"/>
      <w:marLeft w:val="0"/>
      <w:marRight w:val="0"/>
      <w:marTop w:val="0"/>
      <w:marBottom w:val="0"/>
      <w:divBdr>
        <w:top w:val="none" w:sz="0" w:space="0" w:color="auto"/>
        <w:left w:val="none" w:sz="0" w:space="0" w:color="auto"/>
        <w:bottom w:val="none" w:sz="0" w:space="0" w:color="auto"/>
        <w:right w:val="none" w:sz="0" w:space="0" w:color="auto"/>
      </w:divBdr>
    </w:div>
    <w:div w:id="54087393">
      <w:bodyDiv w:val="1"/>
      <w:marLeft w:val="0"/>
      <w:marRight w:val="0"/>
      <w:marTop w:val="0"/>
      <w:marBottom w:val="0"/>
      <w:divBdr>
        <w:top w:val="none" w:sz="0" w:space="0" w:color="auto"/>
        <w:left w:val="none" w:sz="0" w:space="0" w:color="auto"/>
        <w:bottom w:val="none" w:sz="0" w:space="0" w:color="auto"/>
        <w:right w:val="none" w:sz="0" w:space="0" w:color="auto"/>
      </w:divBdr>
    </w:div>
    <w:div w:id="54088355">
      <w:bodyDiv w:val="1"/>
      <w:marLeft w:val="0"/>
      <w:marRight w:val="0"/>
      <w:marTop w:val="0"/>
      <w:marBottom w:val="0"/>
      <w:divBdr>
        <w:top w:val="none" w:sz="0" w:space="0" w:color="auto"/>
        <w:left w:val="none" w:sz="0" w:space="0" w:color="auto"/>
        <w:bottom w:val="none" w:sz="0" w:space="0" w:color="auto"/>
        <w:right w:val="none" w:sz="0" w:space="0" w:color="auto"/>
      </w:divBdr>
    </w:div>
    <w:div w:id="54090824">
      <w:bodyDiv w:val="1"/>
      <w:marLeft w:val="0"/>
      <w:marRight w:val="0"/>
      <w:marTop w:val="0"/>
      <w:marBottom w:val="0"/>
      <w:divBdr>
        <w:top w:val="none" w:sz="0" w:space="0" w:color="auto"/>
        <w:left w:val="none" w:sz="0" w:space="0" w:color="auto"/>
        <w:bottom w:val="none" w:sz="0" w:space="0" w:color="auto"/>
        <w:right w:val="none" w:sz="0" w:space="0" w:color="auto"/>
      </w:divBdr>
    </w:div>
    <w:div w:id="54092398">
      <w:bodyDiv w:val="1"/>
      <w:marLeft w:val="0"/>
      <w:marRight w:val="0"/>
      <w:marTop w:val="0"/>
      <w:marBottom w:val="0"/>
      <w:divBdr>
        <w:top w:val="none" w:sz="0" w:space="0" w:color="auto"/>
        <w:left w:val="none" w:sz="0" w:space="0" w:color="auto"/>
        <w:bottom w:val="none" w:sz="0" w:space="0" w:color="auto"/>
        <w:right w:val="none" w:sz="0" w:space="0" w:color="auto"/>
      </w:divBdr>
    </w:div>
    <w:div w:id="54134218">
      <w:bodyDiv w:val="1"/>
      <w:marLeft w:val="0"/>
      <w:marRight w:val="0"/>
      <w:marTop w:val="0"/>
      <w:marBottom w:val="0"/>
      <w:divBdr>
        <w:top w:val="none" w:sz="0" w:space="0" w:color="auto"/>
        <w:left w:val="none" w:sz="0" w:space="0" w:color="auto"/>
        <w:bottom w:val="none" w:sz="0" w:space="0" w:color="auto"/>
        <w:right w:val="none" w:sz="0" w:space="0" w:color="auto"/>
      </w:divBdr>
    </w:div>
    <w:div w:id="54161374">
      <w:bodyDiv w:val="1"/>
      <w:marLeft w:val="0"/>
      <w:marRight w:val="0"/>
      <w:marTop w:val="0"/>
      <w:marBottom w:val="0"/>
      <w:divBdr>
        <w:top w:val="none" w:sz="0" w:space="0" w:color="auto"/>
        <w:left w:val="none" w:sz="0" w:space="0" w:color="auto"/>
        <w:bottom w:val="none" w:sz="0" w:space="0" w:color="auto"/>
        <w:right w:val="none" w:sz="0" w:space="0" w:color="auto"/>
      </w:divBdr>
    </w:div>
    <w:div w:id="54201161">
      <w:bodyDiv w:val="1"/>
      <w:marLeft w:val="0"/>
      <w:marRight w:val="0"/>
      <w:marTop w:val="0"/>
      <w:marBottom w:val="0"/>
      <w:divBdr>
        <w:top w:val="none" w:sz="0" w:space="0" w:color="auto"/>
        <w:left w:val="none" w:sz="0" w:space="0" w:color="auto"/>
        <w:bottom w:val="none" w:sz="0" w:space="0" w:color="auto"/>
        <w:right w:val="none" w:sz="0" w:space="0" w:color="auto"/>
      </w:divBdr>
    </w:div>
    <w:div w:id="54202393">
      <w:bodyDiv w:val="1"/>
      <w:marLeft w:val="0"/>
      <w:marRight w:val="0"/>
      <w:marTop w:val="0"/>
      <w:marBottom w:val="0"/>
      <w:divBdr>
        <w:top w:val="none" w:sz="0" w:space="0" w:color="auto"/>
        <w:left w:val="none" w:sz="0" w:space="0" w:color="auto"/>
        <w:bottom w:val="none" w:sz="0" w:space="0" w:color="auto"/>
        <w:right w:val="none" w:sz="0" w:space="0" w:color="auto"/>
      </w:divBdr>
    </w:div>
    <w:div w:id="54284837">
      <w:bodyDiv w:val="1"/>
      <w:marLeft w:val="0"/>
      <w:marRight w:val="0"/>
      <w:marTop w:val="0"/>
      <w:marBottom w:val="0"/>
      <w:divBdr>
        <w:top w:val="none" w:sz="0" w:space="0" w:color="auto"/>
        <w:left w:val="none" w:sz="0" w:space="0" w:color="auto"/>
        <w:bottom w:val="none" w:sz="0" w:space="0" w:color="auto"/>
        <w:right w:val="none" w:sz="0" w:space="0" w:color="auto"/>
      </w:divBdr>
    </w:div>
    <w:div w:id="54353780">
      <w:bodyDiv w:val="1"/>
      <w:marLeft w:val="0"/>
      <w:marRight w:val="0"/>
      <w:marTop w:val="0"/>
      <w:marBottom w:val="0"/>
      <w:divBdr>
        <w:top w:val="none" w:sz="0" w:space="0" w:color="auto"/>
        <w:left w:val="none" w:sz="0" w:space="0" w:color="auto"/>
        <w:bottom w:val="none" w:sz="0" w:space="0" w:color="auto"/>
        <w:right w:val="none" w:sz="0" w:space="0" w:color="auto"/>
      </w:divBdr>
    </w:div>
    <w:div w:id="54359696">
      <w:bodyDiv w:val="1"/>
      <w:marLeft w:val="0"/>
      <w:marRight w:val="0"/>
      <w:marTop w:val="0"/>
      <w:marBottom w:val="0"/>
      <w:divBdr>
        <w:top w:val="none" w:sz="0" w:space="0" w:color="auto"/>
        <w:left w:val="none" w:sz="0" w:space="0" w:color="auto"/>
        <w:bottom w:val="none" w:sz="0" w:space="0" w:color="auto"/>
        <w:right w:val="none" w:sz="0" w:space="0" w:color="auto"/>
      </w:divBdr>
    </w:div>
    <w:div w:id="54400820">
      <w:bodyDiv w:val="1"/>
      <w:marLeft w:val="0"/>
      <w:marRight w:val="0"/>
      <w:marTop w:val="0"/>
      <w:marBottom w:val="0"/>
      <w:divBdr>
        <w:top w:val="none" w:sz="0" w:space="0" w:color="auto"/>
        <w:left w:val="none" w:sz="0" w:space="0" w:color="auto"/>
        <w:bottom w:val="none" w:sz="0" w:space="0" w:color="auto"/>
        <w:right w:val="none" w:sz="0" w:space="0" w:color="auto"/>
      </w:divBdr>
    </w:div>
    <w:div w:id="54474677">
      <w:bodyDiv w:val="1"/>
      <w:marLeft w:val="0"/>
      <w:marRight w:val="0"/>
      <w:marTop w:val="0"/>
      <w:marBottom w:val="0"/>
      <w:divBdr>
        <w:top w:val="none" w:sz="0" w:space="0" w:color="auto"/>
        <w:left w:val="none" w:sz="0" w:space="0" w:color="auto"/>
        <w:bottom w:val="none" w:sz="0" w:space="0" w:color="auto"/>
        <w:right w:val="none" w:sz="0" w:space="0" w:color="auto"/>
      </w:divBdr>
    </w:div>
    <w:div w:id="54550187">
      <w:bodyDiv w:val="1"/>
      <w:marLeft w:val="0"/>
      <w:marRight w:val="0"/>
      <w:marTop w:val="0"/>
      <w:marBottom w:val="0"/>
      <w:divBdr>
        <w:top w:val="none" w:sz="0" w:space="0" w:color="auto"/>
        <w:left w:val="none" w:sz="0" w:space="0" w:color="auto"/>
        <w:bottom w:val="none" w:sz="0" w:space="0" w:color="auto"/>
        <w:right w:val="none" w:sz="0" w:space="0" w:color="auto"/>
      </w:divBdr>
    </w:div>
    <w:div w:id="54594866">
      <w:bodyDiv w:val="1"/>
      <w:marLeft w:val="0"/>
      <w:marRight w:val="0"/>
      <w:marTop w:val="0"/>
      <w:marBottom w:val="0"/>
      <w:divBdr>
        <w:top w:val="none" w:sz="0" w:space="0" w:color="auto"/>
        <w:left w:val="none" w:sz="0" w:space="0" w:color="auto"/>
        <w:bottom w:val="none" w:sz="0" w:space="0" w:color="auto"/>
        <w:right w:val="none" w:sz="0" w:space="0" w:color="auto"/>
      </w:divBdr>
    </w:div>
    <w:div w:id="54663437">
      <w:bodyDiv w:val="1"/>
      <w:marLeft w:val="0"/>
      <w:marRight w:val="0"/>
      <w:marTop w:val="0"/>
      <w:marBottom w:val="0"/>
      <w:divBdr>
        <w:top w:val="none" w:sz="0" w:space="0" w:color="auto"/>
        <w:left w:val="none" w:sz="0" w:space="0" w:color="auto"/>
        <w:bottom w:val="none" w:sz="0" w:space="0" w:color="auto"/>
        <w:right w:val="none" w:sz="0" w:space="0" w:color="auto"/>
      </w:divBdr>
    </w:div>
    <w:div w:id="54666620">
      <w:bodyDiv w:val="1"/>
      <w:marLeft w:val="0"/>
      <w:marRight w:val="0"/>
      <w:marTop w:val="0"/>
      <w:marBottom w:val="0"/>
      <w:divBdr>
        <w:top w:val="none" w:sz="0" w:space="0" w:color="auto"/>
        <w:left w:val="none" w:sz="0" w:space="0" w:color="auto"/>
        <w:bottom w:val="none" w:sz="0" w:space="0" w:color="auto"/>
        <w:right w:val="none" w:sz="0" w:space="0" w:color="auto"/>
      </w:divBdr>
    </w:div>
    <w:div w:id="54667938">
      <w:bodyDiv w:val="1"/>
      <w:marLeft w:val="0"/>
      <w:marRight w:val="0"/>
      <w:marTop w:val="0"/>
      <w:marBottom w:val="0"/>
      <w:divBdr>
        <w:top w:val="none" w:sz="0" w:space="0" w:color="auto"/>
        <w:left w:val="none" w:sz="0" w:space="0" w:color="auto"/>
        <w:bottom w:val="none" w:sz="0" w:space="0" w:color="auto"/>
        <w:right w:val="none" w:sz="0" w:space="0" w:color="auto"/>
      </w:divBdr>
    </w:div>
    <w:div w:id="54668795">
      <w:bodyDiv w:val="1"/>
      <w:marLeft w:val="0"/>
      <w:marRight w:val="0"/>
      <w:marTop w:val="0"/>
      <w:marBottom w:val="0"/>
      <w:divBdr>
        <w:top w:val="none" w:sz="0" w:space="0" w:color="auto"/>
        <w:left w:val="none" w:sz="0" w:space="0" w:color="auto"/>
        <w:bottom w:val="none" w:sz="0" w:space="0" w:color="auto"/>
        <w:right w:val="none" w:sz="0" w:space="0" w:color="auto"/>
      </w:divBdr>
    </w:div>
    <w:div w:id="54671861">
      <w:bodyDiv w:val="1"/>
      <w:marLeft w:val="0"/>
      <w:marRight w:val="0"/>
      <w:marTop w:val="0"/>
      <w:marBottom w:val="0"/>
      <w:divBdr>
        <w:top w:val="none" w:sz="0" w:space="0" w:color="auto"/>
        <w:left w:val="none" w:sz="0" w:space="0" w:color="auto"/>
        <w:bottom w:val="none" w:sz="0" w:space="0" w:color="auto"/>
        <w:right w:val="none" w:sz="0" w:space="0" w:color="auto"/>
      </w:divBdr>
    </w:div>
    <w:div w:id="54739945">
      <w:bodyDiv w:val="1"/>
      <w:marLeft w:val="0"/>
      <w:marRight w:val="0"/>
      <w:marTop w:val="0"/>
      <w:marBottom w:val="0"/>
      <w:divBdr>
        <w:top w:val="none" w:sz="0" w:space="0" w:color="auto"/>
        <w:left w:val="none" w:sz="0" w:space="0" w:color="auto"/>
        <w:bottom w:val="none" w:sz="0" w:space="0" w:color="auto"/>
        <w:right w:val="none" w:sz="0" w:space="0" w:color="auto"/>
      </w:divBdr>
    </w:div>
    <w:div w:id="54740336">
      <w:bodyDiv w:val="1"/>
      <w:marLeft w:val="0"/>
      <w:marRight w:val="0"/>
      <w:marTop w:val="0"/>
      <w:marBottom w:val="0"/>
      <w:divBdr>
        <w:top w:val="none" w:sz="0" w:space="0" w:color="auto"/>
        <w:left w:val="none" w:sz="0" w:space="0" w:color="auto"/>
        <w:bottom w:val="none" w:sz="0" w:space="0" w:color="auto"/>
        <w:right w:val="none" w:sz="0" w:space="0" w:color="auto"/>
      </w:divBdr>
    </w:div>
    <w:div w:id="54814529">
      <w:bodyDiv w:val="1"/>
      <w:marLeft w:val="0"/>
      <w:marRight w:val="0"/>
      <w:marTop w:val="0"/>
      <w:marBottom w:val="0"/>
      <w:divBdr>
        <w:top w:val="none" w:sz="0" w:space="0" w:color="auto"/>
        <w:left w:val="none" w:sz="0" w:space="0" w:color="auto"/>
        <w:bottom w:val="none" w:sz="0" w:space="0" w:color="auto"/>
        <w:right w:val="none" w:sz="0" w:space="0" w:color="auto"/>
      </w:divBdr>
    </w:div>
    <w:div w:id="54818134">
      <w:bodyDiv w:val="1"/>
      <w:marLeft w:val="0"/>
      <w:marRight w:val="0"/>
      <w:marTop w:val="0"/>
      <w:marBottom w:val="0"/>
      <w:divBdr>
        <w:top w:val="none" w:sz="0" w:space="0" w:color="auto"/>
        <w:left w:val="none" w:sz="0" w:space="0" w:color="auto"/>
        <w:bottom w:val="none" w:sz="0" w:space="0" w:color="auto"/>
        <w:right w:val="none" w:sz="0" w:space="0" w:color="auto"/>
      </w:divBdr>
    </w:div>
    <w:div w:id="54820300">
      <w:bodyDiv w:val="1"/>
      <w:marLeft w:val="0"/>
      <w:marRight w:val="0"/>
      <w:marTop w:val="0"/>
      <w:marBottom w:val="0"/>
      <w:divBdr>
        <w:top w:val="none" w:sz="0" w:space="0" w:color="auto"/>
        <w:left w:val="none" w:sz="0" w:space="0" w:color="auto"/>
        <w:bottom w:val="none" w:sz="0" w:space="0" w:color="auto"/>
        <w:right w:val="none" w:sz="0" w:space="0" w:color="auto"/>
      </w:divBdr>
    </w:div>
    <w:div w:id="54857603">
      <w:bodyDiv w:val="1"/>
      <w:marLeft w:val="0"/>
      <w:marRight w:val="0"/>
      <w:marTop w:val="0"/>
      <w:marBottom w:val="0"/>
      <w:divBdr>
        <w:top w:val="none" w:sz="0" w:space="0" w:color="auto"/>
        <w:left w:val="none" w:sz="0" w:space="0" w:color="auto"/>
        <w:bottom w:val="none" w:sz="0" w:space="0" w:color="auto"/>
        <w:right w:val="none" w:sz="0" w:space="0" w:color="auto"/>
      </w:divBdr>
    </w:div>
    <w:div w:id="54858127">
      <w:bodyDiv w:val="1"/>
      <w:marLeft w:val="0"/>
      <w:marRight w:val="0"/>
      <w:marTop w:val="0"/>
      <w:marBottom w:val="0"/>
      <w:divBdr>
        <w:top w:val="none" w:sz="0" w:space="0" w:color="auto"/>
        <w:left w:val="none" w:sz="0" w:space="0" w:color="auto"/>
        <w:bottom w:val="none" w:sz="0" w:space="0" w:color="auto"/>
        <w:right w:val="none" w:sz="0" w:space="0" w:color="auto"/>
      </w:divBdr>
    </w:div>
    <w:div w:id="54862326">
      <w:bodyDiv w:val="1"/>
      <w:marLeft w:val="0"/>
      <w:marRight w:val="0"/>
      <w:marTop w:val="0"/>
      <w:marBottom w:val="0"/>
      <w:divBdr>
        <w:top w:val="none" w:sz="0" w:space="0" w:color="auto"/>
        <w:left w:val="none" w:sz="0" w:space="0" w:color="auto"/>
        <w:bottom w:val="none" w:sz="0" w:space="0" w:color="auto"/>
        <w:right w:val="none" w:sz="0" w:space="0" w:color="auto"/>
      </w:divBdr>
    </w:div>
    <w:div w:id="54863645">
      <w:bodyDiv w:val="1"/>
      <w:marLeft w:val="0"/>
      <w:marRight w:val="0"/>
      <w:marTop w:val="0"/>
      <w:marBottom w:val="0"/>
      <w:divBdr>
        <w:top w:val="none" w:sz="0" w:space="0" w:color="auto"/>
        <w:left w:val="none" w:sz="0" w:space="0" w:color="auto"/>
        <w:bottom w:val="none" w:sz="0" w:space="0" w:color="auto"/>
        <w:right w:val="none" w:sz="0" w:space="0" w:color="auto"/>
      </w:divBdr>
    </w:div>
    <w:div w:id="55007567">
      <w:bodyDiv w:val="1"/>
      <w:marLeft w:val="0"/>
      <w:marRight w:val="0"/>
      <w:marTop w:val="0"/>
      <w:marBottom w:val="0"/>
      <w:divBdr>
        <w:top w:val="none" w:sz="0" w:space="0" w:color="auto"/>
        <w:left w:val="none" w:sz="0" w:space="0" w:color="auto"/>
        <w:bottom w:val="none" w:sz="0" w:space="0" w:color="auto"/>
        <w:right w:val="none" w:sz="0" w:space="0" w:color="auto"/>
      </w:divBdr>
    </w:div>
    <w:div w:id="55007744">
      <w:bodyDiv w:val="1"/>
      <w:marLeft w:val="0"/>
      <w:marRight w:val="0"/>
      <w:marTop w:val="0"/>
      <w:marBottom w:val="0"/>
      <w:divBdr>
        <w:top w:val="none" w:sz="0" w:space="0" w:color="auto"/>
        <w:left w:val="none" w:sz="0" w:space="0" w:color="auto"/>
        <w:bottom w:val="none" w:sz="0" w:space="0" w:color="auto"/>
        <w:right w:val="none" w:sz="0" w:space="0" w:color="auto"/>
      </w:divBdr>
    </w:div>
    <w:div w:id="55015374">
      <w:bodyDiv w:val="1"/>
      <w:marLeft w:val="0"/>
      <w:marRight w:val="0"/>
      <w:marTop w:val="0"/>
      <w:marBottom w:val="0"/>
      <w:divBdr>
        <w:top w:val="none" w:sz="0" w:space="0" w:color="auto"/>
        <w:left w:val="none" w:sz="0" w:space="0" w:color="auto"/>
        <w:bottom w:val="none" w:sz="0" w:space="0" w:color="auto"/>
        <w:right w:val="none" w:sz="0" w:space="0" w:color="auto"/>
      </w:divBdr>
    </w:div>
    <w:div w:id="55050979">
      <w:bodyDiv w:val="1"/>
      <w:marLeft w:val="0"/>
      <w:marRight w:val="0"/>
      <w:marTop w:val="0"/>
      <w:marBottom w:val="0"/>
      <w:divBdr>
        <w:top w:val="none" w:sz="0" w:space="0" w:color="auto"/>
        <w:left w:val="none" w:sz="0" w:space="0" w:color="auto"/>
        <w:bottom w:val="none" w:sz="0" w:space="0" w:color="auto"/>
        <w:right w:val="none" w:sz="0" w:space="0" w:color="auto"/>
      </w:divBdr>
    </w:div>
    <w:div w:id="55052657">
      <w:bodyDiv w:val="1"/>
      <w:marLeft w:val="0"/>
      <w:marRight w:val="0"/>
      <w:marTop w:val="0"/>
      <w:marBottom w:val="0"/>
      <w:divBdr>
        <w:top w:val="none" w:sz="0" w:space="0" w:color="auto"/>
        <w:left w:val="none" w:sz="0" w:space="0" w:color="auto"/>
        <w:bottom w:val="none" w:sz="0" w:space="0" w:color="auto"/>
        <w:right w:val="none" w:sz="0" w:space="0" w:color="auto"/>
      </w:divBdr>
    </w:div>
    <w:div w:id="55055956">
      <w:bodyDiv w:val="1"/>
      <w:marLeft w:val="0"/>
      <w:marRight w:val="0"/>
      <w:marTop w:val="0"/>
      <w:marBottom w:val="0"/>
      <w:divBdr>
        <w:top w:val="none" w:sz="0" w:space="0" w:color="auto"/>
        <w:left w:val="none" w:sz="0" w:space="0" w:color="auto"/>
        <w:bottom w:val="none" w:sz="0" w:space="0" w:color="auto"/>
        <w:right w:val="none" w:sz="0" w:space="0" w:color="auto"/>
      </w:divBdr>
    </w:div>
    <w:div w:id="55055991">
      <w:bodyDiv w:val="1"/>
      <w:marLeft w:val="0"/>
      <w:marRight w:val="0"/>
      <w:marTop w:val="0"/>
      <w:marBottom w:val="0"/>
      <w:divBdr>
        <w:top w:val="none" w:sz="0" w:space="0" w:color="auto"/>
        <w:left w:val="none" w:sz="0" w:space="0" w:color="auto"/>
        <w:bottom w:val="none" w:sz="0" w:space="0" w:color="auto"/>
        <w:right w:val="none" w:sz="0" w:space="0" w:color="auto"/>
      </w:divBdr>
    </w:div>
    <w:div w:id="55056292">
      <w:bodyDiv w:val="1"/>
      <w:marLeft w:val="0"/>
      <w:marRight w:val="0"/>
      <w:marTop w:val="0"/>
      <w:marBottom w:val="0"/>
      <w:divBdr>
        <w:top w:val="none" w:sz="0" w:space="0" w:color="auto"/>
        <w:left w:val="none" w:sz="0" w:space="0" w:color="auto"/>
        <w:bottom w:val="none" w:sz="0" w:space="0" w:color="auto"/>
        <w:right w:val="none" w:sz="0" w:space="0" w:color="auto"/>
      </w:divBdr>
    </w:div>
    <w:div w:id="55133078">
      <w:bodyDiv w:val="1"/>
      <w:marLeft w:val="0"/>
      <w:marRight w:val="0"/>
      <w:marTop w:val="0"/>
      <w:marBottom w:val="0"/>
      <w:divBdr>
        <w:top w:val="none" w:sz="0" w:space="0" w:color="auto"/>
        <w:left w:val="none" w:sz="0" w:space="0" w:color="auto"/>
        <w:bottom w:val="none" w:sz="0" w:space="0" w:color="auto"/>
        <w:right w:val="none" w:sz="0" w:space="0" w:color="auto"/>
      </w:divBdr>
    </w:div>
    <w:div w:id="55208466">
      <w:bodyDiv w:val="1"/>
      <w:marLeft w:val="0"/>
      <w:marRight w:val="0"/>
      <w:marTop w:val="0"/>
      <w:marBottom w:val="0"/>
      <w:divBdr>
        <w:top w:val="none" w:sz="0" w:space="0" w:color="auto"/>
        <w:left w:val="none" w:sz="0" w:space="0" w:color="auto"/>
        <w:bottom w:val="none" w:sz="0" w:space="0" w:color="auto"/>
        <w:right w:val="none" w:sz="0" w:space="0" w:color="auto"/>
      </w:divBdr>
    </w:div>
    <w:div w:id="55208883">
      <w:bodyDiv w:val="1"/>
      <w:marLeft w:val="0"/>
      <w:marRight w:val="0"/>
      <w:marTop w:val="0"/>
      <w:marBottom w:val="0"/>
      <w:divBdr>
        <w:top w:val="none" w:sz="0" w:space="0" w:color="auto"/>
        <w:left w:val="none" w:sz="0" w:space="0" w:color="auto"/>
        <w:bottom w:val="none" w:sz="0" w:space="0" w:color="auto"/>
        <w:right w:val="none" w:sz="0" w:space="0" w:color="auto"/>
      </w:divBdr>
    </w:div>
    <w:div w:id="55276151">
      <w:bodyDiv w:val="1"/>
      <w:marLeft w:val="0"/>
      <w:marRight w:val="0"/>
      <w:marTop w:val="0"/>
      <w:marBottom w:val="0"/>
      <w:divBdr>
        <w:top w:val="none" w:sz="0" w:space="0" w:color="auto"/>
        <w:left w:val="none" w:sz="0" w:space="0" w:color="auto"/>
        <w:bottom w:val="none" w:sz="0" w:space="0" w:color="auto"/>
        <w:right w:val="none" w:sz="0" w:space="0" w:color="auto"/>
      </w:divBdr>
    </w:div>
    <w:div w:id="55277473">
      <w:bodyDiv w:val="1"/>
      <w:marLeft w:val="0"/>
      <w:marRight w:val="0"/>
      <w:marTop w:val="0"/>
      <w:marBottom w:val="0"/>
      <w:divBdr>
        <w:top w:val="none" w:sz="0" w:space="0" w:color="auto"/>
        <w:left w:val="none" w:sz="0" w:space="0" w:color="auto"/>
        <w:bottom w:val="none" w:sz="0" w:space="0" w:color="auto"/>
        <w:right w:val="none" w:sz="0" w:space="0" w:color="auto"/>
      </w:divBdr>
    </w:div>
    <w:div w:id="55320981">
      <w:bodyDiv w:val="1"/>
      <w:marLeft w:val="0"/>
      <w:marRight w:val="0"/>
      <w:marTop w:val="0"/>
      <w:marBottom w:val="0"/>
      <w:divBdr>
        <w:top w:val="none" w:sz="0" w:space="0" w:color="auto"/>
        <w:left w:val="none" w:sz="0" w:space="0" w:color="auto"/>
        <w:bottom w:val="none" w:sz="0" w:space="0" w:color="auto"/>
        <w:right w:val="none" w:sz="0" w:space="0" w:color="auto"/>
      </w:divBdr>
    </w:div>
    <w:div w:id="55324602">
      <w:bodyDiv w:val="1"/>
      <w:marLeft w:val="0"/>
      <w:marRight w:val="0"/>
      <w:marTop w:val="0"/>
      <w:marBottom w:val="0"/>
      <w:divBdr>
        <w:top w:val="none" w:sz="0" w:space="0" w:color="auto"/>
        <w:left w:val="none" w:sz="0" w:space="0" w:color="auto"/>
        <w:bottom w:val="none" w:sz="0" w:space="0" w:color="auto"/>
        <w:right w:val="none" w:sz="0" w:space="0" w:color="auto"/>
      </w:divBdr>
    </w:div>
    <w:div w:id="55401308">
      <w:bodyDiv w:val="1"/>
      <w:marLeft w:val="0"/>
      <w:marRight w:val="0"/>
      <w:marTop w:val="0"/>
      <w:marBottom w:val="0"/>
      <w:divBdr>
        <w:top w:val="none" w:sz="0" w:space="0" w:color="auto"/>
        <w:left w:val="none" w:sz="0" w:space="0" w:color="auto"/>
        <w:bottom w:val="none" w:sz="0" w:space="0" w:color="auto"/>
        <w:right w:val="none" w:sz="0" w:space="0" w:color="auto"/>
      </w:divBdr>
    </w:div>
    <w:div w:id="55401475">
      <w:bodyDiv w:val="1"/>
      <w:marLeft w:val="0"/>
      <w:marRight w:val="0"/>
      <w:marTop w:val="0"/>
      <w:marBottom w:val="0"/>
      <w:divBdr>
        <w:top w:val="none" w:sz="0" w:space="0" w:color="auto"/>
        <w:left w:val="none" w:sz="0" w:space="0" w:color="auto"/>
        <w:bottom w:val="none" w:sz="0" w:space="0" w:color="auto"/>
        <w:right w:val="none" w:sz="0" w:space="0" w:color="auto"/>
      </w:divBdr>
    </w:div>
    <w:div w:id="55402791">
      <w:bodyDiv w:val="1"/>
      <w:marLeft w:val="0"/>
      <w:marRight w:val="0"/>
      <w:marTop w:val="0"/>
      <w:marBottom w:val="0"/>
      <w:divBdr>
        <w:top w:val="none" w:sz="0" w:space="0" w:color="auto"/>
        <w:left w:val="none" w:sz="0" w:space="0" w:color="auto"/>
        <w:bottom w:val="none" w:sz="0" w:space="0" w:color="auto"/>
        <w:right w:val="none" w:sz="0" w:space="0" w:color="auto"/>
      </w:divBdr>
    </w:div>
    <w:div w:id="55471090">
      <w:bodyDiv w:val="1"/>
      <w:marLeft w:val="0"/>
      <w:marRight w:val="0"/>
      <w:marTop w:val="0"/>
      <w:marBottom w:val="0"/>
      <w:divBdr>
        <w:top w:val="none" w:sz="0" w:space="0" w:color="auto"/>
        <w:left w:val="none" w:sz="0" w:space="0" w:color="auto"/>
        <w:bottom w:val="none" w:sz="0" w:space="0" w:color="auto"/>
        <w:right w:val="none" w:sz="0" w:space="0" w:color="auto"/>
      </w:divBdr>
    </w:div>
    <w:div w:id="55471512">
      <w:bodyDiv w:val="1"/>
      <w:marLeft w:val="0"/>
      <w:marRight w:val="0"/>
      <w:marTop w:val="0"/>
      <w:marBottom w:val="0"/>
      <w:divBdr>
        <w:top w:val="none" w:sz="0" w:space="0" w:color="auto"/>
        <w:left w:val="none" w:sz="0" w:space="0" w:color="auto"/>
        <w:bottom w:val="none" w:sz="0" w:space="0" w:color="auto"/>
        <w:right w:val="none" w:sz="0" w:space="0" w:color="auto"/>
      </w:divBdr>
    </w:div>
    <w:div w:id="55512548">
      <w:bodyDiv w:val="1"/>
      <w:marLeft w:val="0"/>
      <w:marRight w:val="0"/>
      <w:marTop w:val="0"/>
      <w:marBottom w:val="0"/>
      <w:divBdr>
        <w:top w:val="none" w:sz="0" w:space="0" w:color="auto"/>
        <w:left w:val="none" w:sz="0" w:space="0" w:color="auto"/>
        <w:bottom w:val="none" w:sz="0" w:space="0" w:color="auto"/>
        <w:right w:val="none" w:sz="0" w:space="0" w:color="auto"/>
      </w:divBdr>
    </w:div>
    <w:div w:id="55512960">
      <w:bodyDiv w:val="1"/>
      <w:marLeft w:val="0"/>
      <w:marRight w:val="0"/>
      <w:marTop w:val="0"/>
      <w:marBottom w:val="0"/>
      <w:divBdr>
        <w:top w:val="none" w:sz="0" w:space="0" w:color="auto"/>
        <w:left w:val="none" w:sz="0" w:space="0" w:color="auto"/>
        <w:bottom w:val="none" w:sz="0" w:space="0" w:color="auto"/>
        <w:right w:val="none" w:sz="0" w:space="0" w:color="auto"/>
      </w:divBdr>
    </w:div>
    <w:div w:id="55515704">
      <w:bodyDiv w:val="1"/>
      <w:marLeft w:val="0"/>
      <w:marRight w:val="0"/>
      <w:marTop w:val="0"/>
      <w:marBottom w:val="0"/>
      <w:divBdr>
        <w:top w:val="none" w:sz="0" w:space="0" w:color="auto"/>
        <w:left w:val="none" w:sz="0" w:space="0" w:color="auto"/>
        <w:bottom w:val="none" w:sz="0" w:space="0" w:color="auto"/>
        <w:right w:val="none" w:sz="0" w:space="0" w:color="auto"/>
      </w:divBdr>
    </w:div>
    <w:div w:id="55515862">
      <w:bodyDiv w:val="1"/>
      <w:marLeft w:val="0"/>
      <w:marRight w:val="0"/>
      <w:marTop w:val="0"/>
      <w:marBottom w:val="0"/>
      <w:divBdr>
        <w:top w:val="none" w:sz="0" w:space="0" w:color="auto"/>
        <w:left w:val="none" w:sz="0" w:space="0" w:color="auto"/>
        <w:bottom w:val="none" w:sz="0" w:space="0" w:color="auto"/>
        <w:right w:val="none" w:sz="0" w:space="0" w:color="auto"/>
      </w:divBdr>
    </w:div>
    <w:div w:id="55517526">
      <w:bodyDiv w:val="1"/>
      <w:marLeft w:val="0"/>
      <w:marRight w:val="0"/>
      <w:marTop w:val="0"/>
      <w:marBottom w:val="0"/>
      <w:divBdr>
        <w:top w:val="none" w:sz="0" w:space="0" w:color="auto"/>
        <w:left w:val="none" w:sz="0" w:space="0" w:color="auto"/>
        <w:bottom w:val="none" w:sz="0" w:space="0" w:color="auto"/>
        <w:right w:val="none" w:sz="0" w:space="0" w:color="auto"/>
      </w:divBdr>
    </w:div>
    <w:div w:id="55517655">
      <w:bodyDiv w:val="1"/>
      <w:marLeft w:val="0"/>
      <w:marRight w:val="0"/>
      <w:marTop w:val="0"/>
      <w:marBottom w:val="0"/>
      <w:divBdr>
        <w:top w:val="none" w:sz="0" w:space="0" w:color="auto"/>
        <w:left w:val="none" w:sz="0" w:space="0" w:color="auto"/>
        <w:bottom w:val="none" w:sz="0" w:space="0" w:color="auto"/>
        <w:right w:val="none" w:sz="0" w:space="0" w:color="auto"/>
      </w:divBdr>
    </w:div>
    <w:div w:id="55519285">
      <w:bodyDiv w:val="1"/>
      <w:marLeft w:val="0"/>
      <w:marRight w:val="0"/>
      <w:marTop w:val="0"/>
      <w:marBottom w:val="0"/>
      <w:divBdr>
        <w:top w:val="none" w:sz="0" w:space="0" w:color="auto"/>
        <w:left w:val="none" w:sz="0" w:space="0" w:color="auto"/>
        <w:bottom w:val="none" w:sz="0" w:space="0" w:color="auto"/>
        <w:right w:val="none" w:sz="0" w:space="0" w:color="auto"/>
      </w:divBdr>
    </w:div>
    <w:div w:id="55519821">
      <w:bodyDiv w:val="1"/>
      <w:marLeft w:val="0"/>
      <w:marRight w:val="0"/>
      <w:marTop w:val="0"/>
      <w:marBottom w:val="0"/>
      <w:divBdr>
        <w:top w:val="none" w:sz="0" w:space="0" w:color="auto"/>
        <w:left w:val="none" w:sz="0" w:space="0" w:color="auto"/>
        <w:bottom w:val="none" w:sz="0" w:space="0" w:color="auto"/>
        <w:right w:val="none" w:sz="0" w:space="0" w:color="auto"/>
      </w:divBdr>
    </w:div>
    <w:div w:id="55519916">
      <w:bodyDiv w:val="1"/>
      <w:marLeft w:val="0"/>
      <w:marRight w:val="0"/>
      <w:marTop w:val="0"/>
      <w:marBottom w:val="0"/>
      <w:divBdr>
        <w:top w:val="none" w:sz="0" w:space="0" w:color="auto"/>
        <w:left w:val="none" w:sz="0" w:space="0" w:color="auto"/>
        <w:bottom w:val="none" w:sz="0" w:space="0" w:color="auto"/>
        <w:right w:val="none" w:sz="0" w:space="0" w:color="auto"/>
      </w:divBdr>
    </w:div>
    <w:div w:id="55521221">
      <w:bodyDiv w:val="1"/>
      <w:marLeft w:val="0"/>
      <w:marRight w:val="0"/>
      <w:marTop w:val="0"/>
      <w:marBottom w:val="0"/>
      <w:divBdr>
        <w:top w:val="none" w:sz="0" w:space="0" w:color="auto"/>
        <w:left w:val="none" w:sz="0" w:space="0" w:color="auto"/>
        <w:bottom w:val="none" w:sz="0" w:space="0" w:color="auto"/>
        <w:right w:val="none" w:sz="0" w:space="0" w:color="auto"/>
      </w:divBdr>
    </w:div>
    <w:div w:id="55591789">
      <w:bodyDiv w:val="1"/>
      <w:marLeft w:val="0"/>
      <w:marRight w:val="0"/>
      <w:marTop w:val="0"/>
      <w:marBottom w:val="0"/>
      <w:divBdr>
        <w:top w:val="none" w:sz="0" w:space="0" w:color="auto"/>
        <w:left w:val="none" w:sz="0" w:space="0" w:color="auto"/>
        <w:bottom w:val="none" w:sz="0" w:space="0" w:color="auto"/>
        <w:right w:val="none" w:sz="0" w:space="0" w:color="auto"/>
      </w:divBdr>
    </w:div>
    <w:div w:id="55664640">
      <w:bodyDiv w:val="1"/>
      <w:marLeft w:val="0"/>
      <w:marRight w:val="0"/>
      <w:marTop w:val="0"/>
      <w:marBottom w:val="0"/>
      <w:divBdr>
        <w:top w:val="none" w:sz="0" w:space="0" w:color="auto"/>
        <w:left w:val="none" w:sz="0" w:space="0" w:color="auto"/>
        <w:bottom w:val="none" w:sz="0" w:space="0" w:color="auto"/>
        <w:right w:val="none" w:sz="0" w:space="0" w:color="auto"/>
      </w:divBdr>
    </w:div>
    <w:div w:id="55707737">
      <w:bodyDiv w:val="1"/>
      <w:marLeft w:val="0"/>
      <w:marRight w:val="0"/>
      <w:marTop w:val="0"/>
      <w:marBottom w:val="0"/>
      <w:divBdr>
        <w:top w:val="none" w:sz="0" w:space="0" w:color="auto"/>
        <w:left w:val="none" w:sz="0" w:space="0" w:color="auto"/>
        <w:bottom w:val="none" w:sz="0" w:space="0" w:color="auto"/>
        <w:right w:val="none" w:sz="0" w:space="0" w:color="auto"/>
      </w:divBdr>
    </w:div>
    <w:div w:id="55707896">
      <w:bodyDiv w:val="1"/>
      <w:marLeft w:val="0"/>
      <w:marRight w:val="0"/>
      <w:marTop w:val="0"/>
      <w:marBottom w:val="0"/>
      <w:divBdr>
        <w:top w:val="none" w:sz="0" w:space="0" w:color="auto"/>
        <w:left w:val="none" w:sz="0" w:space="0" w:color="auto"/>
        <w:bottom w:val="none" w:sz="0" w:space="0" w:color="auto"/>
        <w:right w:val="none" w:sz="0" w:space="0" w:color="auto"/>
      </w:divBdr>
    </w:div>
    <w:div w:id="55708949">
      <w:bodyDiv w:val="1"/>
      <w:marLeft w:val="0"/>
      <w:marRight w:val="0"/>
      <w:marTop w:val="0"/>
      <w:marBottom w:val="0"/>
      <w:divBdr>
        <w:top w:val="none" w:sz="0" w:space="0" w:color="auto"/>
        <w:left w:val="none" w:sz="0" w:space="0" w:color="auto"/>
        <w:bottom w:val="none" w:sz="0" w:space="0" w:color="auto"/>
        <w:right w:val="none" w:sz="0" w:space="0" w:color="auto"/>
      </w:divBdr>
    </w:div>
    <w:div w:id="55710323">
      <w:bodyDiv w:val="1"/>
      <w:marLeft w:val="0"/>
      <w:marRight w:val="0"/>
      <w:marTop w:val="0"/>
      <w:marBottom w:val="0"/>
      <w:divBdr>
        <w:top w:val="none" w:sz="0" w:space="0" w:color="auto"/>
        <w:left w:val="none" w:sz="0" w:space="0" w:color="auto"/>
        <w:bottom w:val="none" w:sz="0" w:space="0" w:color="auto"/>
        <w:right w:val="none" w:sz="0" w:space="0" w:color="auto"/>
      </w:divBdr>
    </w:div>
    <w:div w:id="55712880">
      <w:bodyDiv w:val="1"/>
      <w:marLeft w:val="0"/>
      <w:marRight w:val="0"/>
      <w:marTop w:val="0"/>
      <w:marBottom w:val="0"/>
      <w:divBdr>
        <w:top w:val="none" w:sz="0" w:space="0" w:color="auto"/>
        <w:left w:val="none" w:sz="0" w:space="0" w:color="auto"/>
        <w:bottom w:val="none" w:sz="0" w:space="0" w:color="auto"/>
        <w:right w:val="none" w:sz="0" w:space="0" w:color="auto"/>
      </w:divBdr>
    </w:div>
    <w:div w:id="55783271">
      <w:bodyDiv w:val="1"/>
      <w:marLeft w:val="0"/>
      <w:marRight w:val="0"/>
      <w:marTop w:val="0"/>
      <w:marBottom w:val="0"/>
      <w:divBdr>
        <w:top w:val="none" w:sz="0" w:space="0" w:color="auto"/>
        <w:left w:val="none" w:sz="0" w:space="0" w:color="auto"/>
        <w:bottom w:val="none" w:sz="0" w:space="0" w:color="auto"/>
        <w:right w:val="none" w:sz="0" w:space="0" w:color="auto"/>
      </w:divBdr>
    </w:div>
    <w:div w:id="55858210">
      <w:bodyDiv w:val="1"/>
      <w:marLeft w:val="0"/>
      <w:marRight w:val="0"/>
      <w:marTop w:val="0"/>
      <w:marBottom w:val="0"/>
      <w:divBdr>
        <w:top w:val="none" w:sz="0" w:space="0" w:color="auto"/>
        <w:left w:val="none" w:sz="0" w:space="0" w:color="auto"/>
        <w:bottom w:val="none" w:sz="0" w:space="0" w:color="auto"/>
        <w:right w:val="none" w:sz="0" w:space="0" w:color="auto"/>
      </w:divBdr>
    </w:div>
    <w:div w:id="55859627">
      <w:bodyDiv w:val="1"/>
      <w:marLeft w:val="0"/>
      <w:marRight w:val="0"/>
      <w:marTop w:val="0"/>
      <w:marBottom w:val="0"/>
      <w:divBdr>
        <w:top w:val="none" w:sz="0" w:space="0" w:color="auto"/>
        <w:left w:val="none" w:sz="0" w:space="0" w:color="auto"/>
        <w:bottom w:val="none" w:sz="0" w:space="0" w:color="auto"/>
        <w:right w:val="none" w:sz="0" w:space="0" w:color="auto"/>
      </w:divBdr>
    </w:div>
    <w:div w:id="55932689">
      <w:bodyDiv w:val="1"/>
      <w:marLeft w:val="0"/>
      <w:marRight w:val="0"/>
      <w:marTop w:val="0"/>
      <w:marBottom w:val="0"/>
      <w:divBdr>
        <w:top w:val="none" w:sz="0" w:space="0" w:color="auto"/>
        <w:left w:val="none" w:sz="0" w:space="0" w:color="auto"/>
        <w:bottom w:val="none" w:sz="0" w:space="0" w:color="auto"/>
        <w:right w:val="none" w:sz="0" w:space="0" w:color="auto"/>
      </w:divBdr>
    </w:div>
    <w:div w:id="55934360">
      <w:bodyDiv w:val="1"/>
      <w:marLeft w:val="0"/>
      <w:marRight w:val="0"/>
      <w:marTop w:val="0"/>
      <w:marBottom w:val="0"/>
      <w:divBdr>
        <w:top w:val="none" w:sz="0" w:space="0" w:color="auto"/>
        <w:left w:val="none" w:sz="0" w:space="0" w:color="auto"/>
        <w:bottom w:val="none" w:sz="0" w:space="0" w:color="auto"/>
        <w:right w:val="none" w:sz="0" w:space="0" w:color="auto"/>
      </w:divBdr>
    </w:div>
    <w:div w:id="55977388">
      <w:bodyDiv w:val="1"/>
      <w:marLeft w:val="0"/>
      <w:marRight w:val="0"/>
      <w:marTop w:val="0"/>
      <w:marBottom w:val="0"/>
      <w:divBdr>
        <w:top w:val="none" w:sz="0" w:space="0" w:color="auto"/>
        <w:left w:val="none" w:sz="0" w:space="0" w:color="auto"/>
        <w:bottom w:val="none" w:sz="0" w:space="0" w:color="auto"/>
        <w:right w:val="none" w:sz="0" w:space="0" w:color="auto"/>
      </w:divBdr>
    </w:div>
    <w:div w:id="55979692">
      <w:bodyDiv w:val="1"/>
      <w:marLeft w:val="0"/>
      <w:marRight w:val="0"/>
      <w:marTop w:val="0"/>
      <w:marBottom w:val="0"/>
      <w:divBdr>
        <w:top w:val="none" w:sz="0" w:space="0" w:color="auto"/>
        <w:left w:val="none" w:sz="0" w:space="0" w:color="auto"/>
        <w:bottom w:val="none" w:sz="0" w:space="0" w:color="auto"/>
        <w:right w:val="none" w:sz="0" w:space="0" w:color="auto"/>
      </w:divBdr>
    </w:div>
    <w:div w:id="56051673">
      <w:bodyDiv w:val="1"/>
      <w:marLeft w:val="0"/>
      <w:marRight w:val="0"/>
      <w:marTop w:val="0"/>
      <w:marBottom w:val="0"/>
      <w:divBdr>
        <w:top w:val="none" w:sz="0" w:space="0" w:color="auto"/>
        <w:left w:val="none" w:sz="0" w:space="0" w:color="auto"/>
        <w:bottom w:val="none" w:sz="0" w:space="0" w:color="auto"/>
        <w:right w:val="none" w:sz="0" w:space="0" w:color="auto"/>
      </w:divBdr>
    </w:div>
    <w:div w:id="56052838">
      <w:bodyDiv w:val="1"/>
      <w:marLeft w:val="0"/>
      <w:marRight w:val="0"/>
      <w:marTop w:val="0"/>
      <w:marBottom w:val="0"/>
      <w:divBdr>
        <w:top w:val="none" w:sz="0" w:space="0" w:color="auto"/>
        <w:left w:val="none" w:sz="0" w:space="0" w:color="auto"/>
        <w:bottom w:val="none" w:sz="0" w:space="0" w:color="auto"/>
        <w:right w:val="none" w:sz="0" w:space="0" w:color="auto"/>
      </w:divBdr>
    </w:div>
    <w:div w:id="56052991">
      <w:bodyDiv w:val="1"/>
      <w:marLeft w:val="0"/>
      <w:marRight w:val="0"/>
      <w:marTop w:val="0"/>
      <w:marBottom w:val="0"/>
      <w:divBdr>
        <w:top w:val="none" w:sz="0" w:space="0" w:color="auto"/>
        <w:left w:val="none" w:sz="0" w:space="0" w:color="auto"/>
        <w:bottom w:val="none" w:sz="0" w:space="0" w:color="auto"/>
        <w:right w:val="none" w:sz="0" w:space="0" w:color="auto"/>
      </w:divBdr>
    </w:div>
    <w:div w:id="56053390">
      <w:bodyDiv w:val="1"/>
      <w:marLeft w:val="0"/>
      <w:marRight w:val="0"/>
      <w:marTop w:val="0"/>
      <w:marBottom w:val="0"/>
      <w:divBdr>
        <w:top w:val="none" w:sz="0" w:space="0" w:color="auto"/>
        <w:left w:val="none" w:sz="0" w:space="0" w:color="auto"/>
        <w:bottom w:val="none" w:sz="0" w:space="0" w:color="auto"/>
        <w:right w:val="none" w:sz="0" w:space="0" w:color="auto"/>
      </w:divBdr>
    </w:div>
    <w:div w:id="56053685">
      <w:bodyDiv w:val="1"/>
      <w:marLeft w:val="0"/>
      <w:marRight w:val="0"/>
      <w:marTop w:val="0"/>
      <w:marBottom w:val="0"/>
      <w:divBdr>
        <w:top w:val="none" w:sz="0" w:space="0" w:color="auto"/>
        <w:left w:val="none" w:sz="0" w:space="0" w:color="auto"/>
        <w:bottom w:val="none" w:sz="0" w:space="0" w:color="auto"/>
        <w:right w:val="none" w:sz="0" w:space="0" w:color="auto"/>
      </w:divBdr>
    </w:div>
    <w:div w:id="56130260">
      <w:bodyDiv w:val="1"/>
      <w:marLeft w:val="0"/>
      <w:marRight w:val="0"/>
      <w:marTop w:val="0"/>
      <w:marBottom w:val="0"/>
      <w:divBdr>
        <w:top w:val="none" w:sz="0" w:space="0" w:color="auto"/>
        <w:left w:val="none" w:sz="0" w:space="0" w:color="auto"/>
        <w:bottom w:val="none" w:sz="0" w:space="0" w:color="auto"/>
        <w:right w:val="none" w:sz="0" w:space="0" w:color="auto"/>
      </w:divBdr>
    </w:div>
    <w:div w:id="56166911">
      <w:bodyDiv w:val="1"/>
      <w:marLeft w:val="0"/>
      <w:marRight w:val="0"/>
      <w:marTop w:val="0"/>
      <w:marBottom w:val="0"/>
      <w:divBdr>
        <w:top w:val="none" w:sz="0" w:space="0" w:color="auto"/>
        <w:left w:val="none" w:sz="0" w:space="0" w:color="auto"/>
        <w:bottom w:val="none" w:sz="0" w:space="0" w:color="auto"/>
        <w:right w:val="none" w:sz="0" w:space="0" w:color="auto"/>
      </w:divBdr>
    </w:div>
    <w:div w:id="56172353">
      <w:bodyDiv w:val="1"/>
      <w:marLeft w:val="0"/>
      <w:marRight w:val="0"/>
      <w:marTop w:val="0"/>
      <w:marBottom w:val="0"/>
      <w:divBdr>
        <w:top w:val="none" w:sz="0" w:space="0" w:color="auto"/>
        <w:left w:val="none" w:sz="0" w:space="0" w:color="auto"/>
        <w:bottom w:val="none" w:sz="0" w:space="0" w:color="auto"/>
        <w:right w:val="none" w:sz="0" w:space="0" w:color="auto"/>
      </w:divBdr>
    </w:div>
    <w:div w:id="56172464">
      <w:bodyDiv w:val="1"/>
      <w:marLeft w:val="0"/>
      <w:marRight w:val="0"/>
      <w:marTop w:val="0"/>
      <w:marBottom w:val="0"/>
      <w:divBdr>
        <w:top w:val="none" w:sz="0" w:space="0" w:color="auto"/>
        <w:left w:val="none" w:sz="0" w:space="0" w:color="auto"/>
        <w:bottom w:val="none" w:sz="0" w:space="0" w:color="auto"/>
        <w:right w:val="none" w:sz="0" w:space="0" w:color="auto"/>
      </w:divBdr>
    </w:div>
    <w:div w:id="56176562">
      <w:bodyDiv w:val="1"/>
      <w:marLeft w:val="0"/>
      <w:marRight w:val="0"/>
      <w:marTop w:val="0"/>
      <w:marBottom w:val="0"/>
      <w:divBdr>
        <w:top w:val="none" w:sz="0" w:space="0" w:color="auto"/>
        <w:left w:val="none" w:sz="0" w:space="0" w:color="auto"/>
        <w:bottom w:val="none" w:sz="0" w:space="0" w:color="auto"/>
        <w:right w:val="none" w:sz="0" w:space="0" w:color="auto"/>
      </w:divBdr>
    </w:div>
    <w:div w:id="56246486">
      <w:bodyDiv w:val="1"/>
      <w:marLeft w:val="0"/>
      <w:marRight w:val="0"/>
      <w:marTop w:val="0"/>
      <w:marBottom w:val="0"/>
      <w:divBdr>
        <w:top w:val="none" w:sz="0" w:space="0" w:color="auto"/>
        <w:left w:val="none" w:sz="0" w:space="0" w:color="auto"/>
        <w:bottom w:val="none" w:sz="0" w:space="0" w:color="auto"/>
        <w:right w:val="none" w:sz="0" w:space="0" w:color="auto"/>
      </w:divBdr>
    </w:div>
    <w:div w:id="56248065">
      <w:bodyDiv w:val="1"/>
      <w:marLeft w:val="0"/>
      <w:marRight w:val="0"/>
      <w:marTop w:val="0"/>
      <w:marBottom w:val="0"/>
      <w:divBdr>
        <w:top w:val="none" w:sz="0" w:space="0" w:color="auto"/>
        <w:left w:val="none" w:sz="0" w:space="0" w:color="auto"/>
        <w:bottom w:val="none" w:sz="0" w:space="0" w:color="auto"/>
        <w:right w:val="none" w:sz="0" w:space="0" w:color="auto"/>
      </w:divBdr>
    </w:div>
    <w:div w:id="56323146">
      <w:bodyDiv w:val="1"/>
      <w:marLeft w:val="0"/>
      <w:marRight w:val="0"/>
      <w:marTop w:val="0"/>
      <w:marBottom w:val="0"/>
      <w:divBdr>
        <w:top w:val="none" w:sz="0" w:space="0" w:color="auto"/>
        <w:left w:val="none" w:sz="0" w:space="0" w:color="auto"/>
        <w:bottom w:val="none" w:sz="0" w:space="0" w:color="auto"/>
        <w:right w:val="none" w:sz="0" w:space="0" w:color="auto"/>
      </w:divBdr>
    </w:div>
    <w:div w:id="56323814">
      <w:bodyDiv w:val="1"/>
      <w:marLeft w:val="0"/>
      <w:marRight w:val="0"/>
      <w:marTop w:val="0"/>
      <w:marBottom w:val="0"/>
      <w:divBdr>
        <w:top w:val="none" w:sz="0" w:space="0" w:color="auto"/>
        <w:left w:val="none" w:sz="0" w:space="0" w:color="auto"/>
        <w:bottom w:val="none" w:sz="0" w:space="0" w:color="auto"/>
        <w:right w:val="none" w:sz="0" w:space="0" w:color="auto"/>
      </w:divBdr>
    </w:div>
    <w:div w:id="56361479">
      <w:bodyDiv w:val="1"/>
      <w:marLeft w:val="0"/>
      <w:marRight w:val="0"/>
      <w:marTop w:val="0"/>
      <w:marBottom w:val="0"/>
      <w:divBdr>
        <w:top w:val="none" w:sz="0" w:space="0" w:color="auto"/>
        <w:left w:val="none" w:sz="0" w:space="0" w:color="auto"/>
        <w:bottom w:val="none" w:sz="0" w:space="0" w:color="auto"/>
        <w:right w:val="none" w:sz="0" w:space="0" w:color="auto"/>
      </w:divBdr>
    </w:div>
    <w:div w:id="56361562">
      <w:bodyDiv w:val="1"/>
      <w:marLeft w:val="0"/>
      <w:marRight w:val="0"/>
      <w:marTop w:val="0"/>
      <w:marBottom w:val="0"/>
      <w:divBdr>
        <w:top w:val="none" w:sz="0" w:space="0" w:color="auto"/>
        <w:left w:val="none" w:sz="0" w:space="0" w:color="auto"/>
        <w:bottom w:val="none" w:sz="0" w:space="0" w:color="auto"/>
        <w:right w:val="none" w:sz="0" w:space="0" w:color="auto"/>
      </w:divBdr>
    </w:div>
    <w:div w:id="56363194">
      <w:bodyDiv w:val="1"/>
      <w:marLeft w:val="0"/>
      <w:marRight w:val="0"/>
      <w:marTop w:val="0"/>
      <w:marBottom w:val="0"/>
      <w:divBdr>
        <w:top w:val="none" w:sz="0" w:space="0" w:color="auto"/>
        <w:left w:val="none" w:sz="0" w:space="0" w:color="auto"/>
        <w:bottom w:val="none" w:sz="0" w:space="0" w:color="auto"/>
        <w:right w:val="none" w:sz="0" w:space="0" w:color="auto"/>
      </w:divBdr>
    </w:div>
    <w:div w:id="56368956">
      <w:bodyDiv w:val="1"/>
      <w:marLeft w:val="0"/>
      <w:marRight w:val="0"/>
      <w:marTop w:val="0"/>
      <w:marBottom w:val="0"/>
      <w:divBdr>
        <w:top w:val="none" w:sz="0" w:space="0" w:color="auto"/>
        <w:left w:val="none" w:sz="0" w:space="0" w:color="auto"/>
        <w:bottom w:val="none" w:sz="0" w:space="0" w:color="auto"/>
        <w:right w:val="none" w:sz="0" w:space="0" w:color="auto"/>
      </w:divBdr>
    </w:div>
    <w:div w:id="56438892">
      <w:bodyDiv w:val="1"/>
      <w:marLeft w:val="0"/>
      <w:marRight w:val="0"/>
      <w:marTop w:val="0"/>
      <w:marBottom w:val="0"/>
      <w:divBdr>
        <w:top w:val="none" w:sz="0" w:space="0" w:color="auto"/>
        <w:left w:val="none" w:sz="0" w:space="0" w:color="auto"/>
        <w:bottom w:val="none" w:sz="0" w:space="0" w:color="auto"/>
        <w:right w:val="none" w:sz="0" w:space="0" w:color="auto"/>
      </w:divBdr>
    </w:div>
    <w:div w:id="56439085">
      <w:bodyDiv w:val="1"/>
      <w:marLeft w:val="0"/>
      <w:marRight w:val="0"/>
      <w:marTop w:val="0"/>
      <w:marBottom w:val="0"/>
      <w:divBdr>
        <w:top w:val="none" w:sz="0" w:space="0" w:color="auto"/>
        <w:left w:val="none" w:sz="0" w:space="0" w:color="auto"/>
        <w:bottom w:val="none" w:sz="0" w:space="0" w:color="auto"/>
        <w:right w:val="none" w:sz="0" w:space="0" w:color="auto"/>
      </w:divBdr>
    </w:div>
    <w:div w:id="56439612">
      <w:bodyDiv w:val="1"/>
      <w:marLeft w:val="0"/>
      <w:marRight w:val="0"/>
      <w:marTop w:val="0"/>
      <w:marBottom w:val="0"/>
      <w:divBdr>
        <w:top w:val="none" w:sz="0" w:space="0" w:color="auto"/>
        <w:left w:val="none" w:sz="0" w:space="0" w:color="auto"/>
        <w:bottom w:val="none" w:sz="0" w:space="0" w:color="auto"/>
        <w:right w:val="none" w:sz="0" w:space="0" w:color="auto"/>
      </w:divBdr>
    </w:div>
    <w:div w:id="56444033">
      <w:bodyDiv w:val="1"/>
      <w:marLeft w:val="0"/>
      <w:marRight w:val="0"/>
      <w:marTop w:val="0"/>
      <w:marBottom w:val="0"/>
      <w:divBdr>
        <w:top w:val="none" w:sz="0" w:space="0" w:color="auto"/>
        <w:left w:val="none" w:sz="0" w:space="0" w:color="auto"/>
        <w:bottom w:val="none" w:sz="0" w:space="0" w:color="auto"/>
        <w:right w:val="none" w:sz="0" w:space="0" w:color="auto"/>
      </w:divBdr>
    </w:div>
    <w:div w:id="56444930">
      <w:bodyDiv w:val="1"/>
      <w:marLeft w:val="0"/>
      <w:marRight w:val="0"/>
      <w:marTop w:val="0"/>
      <w:marBottom w:val="0"/>
      <w:divBdr>
        <w:top w:val="none" w:sz="0" w:space="0" w:color="auto"/>
        <w:left w:val="none" w:sz="0" w:space="0" w:color="auto"/>
        <w:bottom w:val="none" w:sz="0" w:space="0" w:color="auto"/>
        <w:right w:val="none" w:sz="0" w:space="0" w:color="auto"/>
      </w:divBdr>
    </w:div>
    <w:div w:id="56512880">
      <w:bodyDiv w:val="1"/>
      <w:marLeft w:val="0"/>
      <w:marRight w:val="0"/>
      <w:marTop w:val="0"/>
      <w:marBottom w:val="0"/>
      <w:divBdr>
        <w:top w:val="none" w:sz="0" w:space="0" w:color="auto"/>
        <w:left w:val="none" w:sz="0" w:space="0" w:color="auto"/>
        <w:bottom w:val="none" w:sz="0" w:space="0" w:color="auto"/>
        <w:right w:val="none" w:sz="0" w:space="0" w:color="auto"/>
      </w:divBdr>
    </w:div>
    <w:div w:id="56516334">
      <w:bodyDiv w:val="1"/>
      <w:marLeft w:val="0"/>
      <w:marRight w:val="0"/>
      <w:marTop w:val="0"/>
      <w:marBottom w:val="0"/>
      <w:divBdr>
        <w:top w:val="none" w:sz="0" w:space="0" w:color="auto"/>
        <w:left w:val="none" w:sz="0" w:space="0" w:color="auto"/>
        <w:bottom w:val="none" w:sz="0" w:space="0" w:color="auto"/>
        <w:right w:val="none" w:sz="0" w:space="0" w:color="auto"/>
      </w:divBdr>
    </w:div>
    <w:div w:id="56517839">
      <w:bodyDiv w:val="1"/>
      <w:marLeft w:val="0"/>
      <w:marRight w:val="0"/>
      <w:marTop w:val="0"/>
      <w:marBottom w:val="0"/>
      <w:divBdr>
        <w:top w:val="none" w:sz="0" w:space="0" w:color="auto"/>
        <w:left w:val="none" w:sz="0" w:space="0" w:color="auto"/>
        <w:bottom w:val="none" w:sz="0" w:space="0" w:color="auto"/>
        <w:right w:val="none" w:sz="0" w:space="0" w:color="auto"/>
      </w:divBdr>
    </w:div>
    <w:div w:id="56629274">
      <w:bodyDiv w:val="1"/>
      <w:marLeft w:val="0"/>
      <w:marRight w:val="0"/>
      <w:marTop w:val="0"/>
      <w:marBottom w:val="0"/>
      <w:divBdr>
        <w:top w:val="none" w:sz="0" w:space="0" w:color="auto"/>
        <w:left w:val="none" w:sz="0" w:space="0" w:color="auto"/>
        <w:bottom w:val="none" w:sz="0" w:space="0" w:color="auto"/>
        <w:right w:val="none" w:sz="0" w:space="0" w:color="auto"/>
      </w:divBdr>
    </w:div>
    <w:div w:id="56631115">
      <w:bodyDiv w:val="1"/>
      <w:marLeft w:val="0"/>
      <w:marRight w:val="0"/>
      <w:marTop w:val="0"/>
      <w:marBottom w:val="0"/>
      <w:divBdr>
        <w:top w:val="none" w:sz="0" w:space="0" w:color="auto"/>
        <w:left w:val="none" w:sz="0" w:space="0" w:color="auto"/>
        <w:bottom w:val="none" w:sz="0" w:space="0" w:color="auto"/>
        <w:right w:val="none" w:sz="0" w:space="0" w:color="auto"/>
      </w:divBdr>
    </w:div>
    <w:div w:id="56632589">
      <w:bodyDiv w:val="1"/>
      <w:marLeft w:val="0"/>
      <w:marRight w:val="0"/>
      <w:marTop w:val="0"/>
      <w:marBottom w:val="0"/>
      <w:divBdr>
        <w:top w:val="none" w:sz="0" w:space="0" w:color="auto"/>
        <w:left w:val="none" w:sz="0" w:space="0" w:color="auto"/>
        <w:bottom w:val="none" w:sz="0" w:space="0" w:color="auto"/>
        <w:right w:val="none" w:sz="0" w:space="0" w:color="auto"/>
      </w:divBdr>
    </w:div>
    <w:div w:id="56633730">
      <w:bodyDiv w:val="1"/>
      <w:marLeft w:val="0"/>
      <w:marRight w:val="0"/>
      <w:marTop w:val="0"/>
      <w:marBottom w:val="0"/>
      <w:divBdr>
        <w:top w:val="none" w:sz="0" w:space="0" w:color="auto"/>
        <w:left w:val="none" w:sz="0" w:space="0" w:color="auto"/>
        <w:bottom w:val="none" w:sz="0" w:space="0" w:color="auto"/>
        <w:right w:val="none" w:sz="0" w:space="0" w:color="auto"/>
      </w:divBdr>
    </w:div>
    <w:div w:id="56636247">
      <w:bodyDiv w:val="1"/>
      <w:marLeft w:val="0"/>
      <w:marRight w:val="0"/>
      <w:marTop w:val="0"/>
      <w:marBottom w:val="0"/>
      <w:divBdr>
        <w:top w:val="none" w:sz="0" w:space="0" w:color="auto"/>
        <w:left w:val="none" w:sz="0" w:space="0" w:color="auto"/>
        <w:bottom w:val="none" w:sz="0" w:space="0" w:color="auto"/>
        <w:right w:val="none" w:sz="0" w:space="0" w:color="auto"/>
      </w:divBdr>
    </w:div>
    <w:div w:id="56637008">
      <w:bodyDiv w:val="1"/>
      <w:marLeft w:val="0"/>
      <w:marRight w:val="0"/>
      <w:marTop w:val="0"/>
      <w:marBottom w:val="0"/>
      <w:divBdr>
        <w:top w:val="none" w:sz="0" w:space="0" w:color="auto"/>
        <w:left w:val="none" w:sz="0" w:space="0" w:color="auto"/>
        <w:bottom w:val="none" w:sz="0" w:space="0" w:color="auto"/>
        <w:right w:val="none" w:sz="0" w:space="0" w:color="auto"/>
      </w:divBdr>
    </w:div>
    <w:div w:id="56709268">
      <w:bodyDiv w:val="1"/>
      <w:marLeft w:val="0"/>
      <w:marRight w:val="0"/>
      <w:marTop w:val="0"/>
      <w:marBottom w:val="0"/>
      <w:divBdr>
        <w:top w:val="none" w:sz="0" w:space="0" w:color="auto"/>
        <w:left w:val="none" w:sz="0" w:space="0" w:color="auto"/>
        <w:bottom w:val="none" w:sz="0" w:space="0" w:color="auto"/>
        <w:right w:val="none" w:sz="0" w:space="0" w:color="auto"/>
      </w:divBdr>
    </w:div>
    <w:div w:id="56902463">
      <w:bodyDiv w:val="1"/>
      <w:marLeft w:val="0"/>
      <w:marRight w:val="0"/>
      <w:marTop w:val="0"/>
      <w:marBottom w:val="0"/>
      <w:divBdr>
        <w:top w:val="none" w:sz="0" w:space="0" w:color="auto"/>
        <w:left w:val="none" w:sz="0" w:space="0" w:color="auto"/>
        <w:bottom w:val="none" w:sz="0" w:space="0" w:color="auto"/>
        <w:right w:val="none" w:sz="0" w:space="0" w:color="auto"/>
      </w:divBdr>
    </w:div>
    <w:div w:id="56902810">
      <w:bodyDiv w:val="1"/>
      <w:marLeft w:val="0"/>
      <w:marRight w:val="0"/>
      <w:marTop w:val="0"/>
      <w:marBottom w:val="0"/>
      <w:divBdr>
        <w:top w:val="none" w:sz="0" w:space="0" w:color="auto"/>
        <w:left w:val="none" w:sz="0" w:space="0" w:color="auto"/>
        <w:bottom w:val="none" w:sz="0" w:space="0" w:color="auto"/>
        <w:right w:val="none" w:sz="0" w:space="0" w:color="auto"/>
      </w:divBdr>
    </w:div>
    <w:div w:id="56905374">
      <w:bodyDiv w:val="1"/>
      <w:marLeft w:val="0"/>
      <w:marRight w:val="0"/>
      <w:marTop w:val="0"/>
      <w:marBottom w:val="0"/>
      <w:divBdr>
        <w:top w:val="none" w:sz="0" w:space="0" w:color="auto"/>
        <w:left w:val="none" w:sz="0" w:space="0" w:color="auto"/>
        <w:bottom w:val="none" w:sz="0" w:space="0" w:color="auto"/>
        <w:right w:val="none" w:sz="0" w:space="0" w:color="auto"/>
      </w:divBdr>
    </w:div>
    <w:div w:id="56905558">
      <w:bodyDiv w:val="1"/>
      <w:marLeft w:val="0"/>
      <w:marRight w:val="0"/>
      <w:marTop w:val="0"/>
      <w:marBottom w:val="0"/>
      <w:divBdr>
        <w:top w:val="none" w:sz="0" w:space="0" w:color="auto"/>
        <w:left w:val="none" w:sz="0" w:space="0" w:color="auto"/>
        <w:bottom w:val="none" w:sz="0" w:space="0" w:color="auto"/>
        <w:right w:val="none" w:sz="0" w:space="0" w:color="auto"/>
      </w:divBdr>
    </w:div>
    <w:div w:id="56906955">
      <w:bodyDiv w:val="1"/>
      <w:marLeft w:val="0"/>
      <w:marRight w:val="0"/>
      <w:marTop w:val="0"/>
      <w:marBottom w:val="0"/>
      <w:divBdr>
        <w:top w:val="none" w:sz="0" w:space="0" w:color="auto"/>
        <w:left w:val="none" w:sz="0" w:space="0" w:color="auto"/>
        <w:bottom w:val="none" w:sz="0" w:space="0" w:color="auto"/>
        <w:right w:val="none" w:sz="0" w:space="0" w:color="auto"/>
      </w:divBdr>
    </w:div>
    <w:div w:id="56975347">
      <w:bodyDiv w:val="1"/>
      <w:marLeft w:val="0"/>
      <w:marRight w:val="0"/>
      <w:marTop w:val="0"/>
      <w:marBottom w:val="0"/>
      <w:divBdr>
        <w:top w:val="none" w:sz="0" w:space="0" w:color="auto"/>
        <w:left w:val="none" w:sz="0" w:space="0" w:color="auto"/>
        <w:bottom w:val="none" w:sz="0" w:space="0" w:color="auto"/>
        <w:right w:val="none" w:sz="0" w:space="0" w:color="auto"/>
      </w:divBdr>
    </w:div>
    <w:div w:id="56980133">
      <w:bodyDiv w:val="1"/>
      <w:marLeft w:val="0"/>
      <w:marRight w:val="0"/>
      <w:marTop w:val="0"/>
      <w:marBottom w:val="0"/>
      <w:divBdr>
        <w:top w:val="none" w:sz="0" w:space="0" w:color="auto"/>
        <w:left w:val="none" w:sz="0" w:space="0" w:color="auto"/>
        <w:bottom w:val="none" w:sz="0" w:space="0" w:color="auto"/>
        <w:right w:val="none" w:sz="0" w:space="0" w:color="auto"/>
      </w:divBdr>
    </w:div>
    <w:div w:id="57016979">
      <w:bodyDiv w:val="1"/>
      <w:marLeft w:val="0"/>
      <w:marRight w:val="0"/>
      <w:marTop w:val="0"/>
      <w:marBottom w:val="0"/>
      <w:divBdr>
        <w:top w:val="none" w:sz="0" w:space="0" w:color="auto"/>
        <w:left w:val="none" w:sz="0" w:space="0" w:color="auto"/>
        <w:bottom w:val="none" w:sz="0" w:space="0" w:color="auto"/>
        <w:right w:val="none" w:sz="0" w:space="0" w:color="auto"/>
      </w:divBdr>
    </w:div>
    <w:div w:id="57017022">
      <w:bodyDiv w:val="1"/>
      <w:marLeft w:val="0"/>
      <w:marRight w:val="0"/>
      <w:marTop w:val="0"/>
      <w:marBottom w:val="0"/>
      <w:divBdr>
        <w:top w:val="none" w:sz="0" w:space="0" w:color="auto"/>
        <w:left w:val="none" w:sz="0" w:space="0" w:color="auto"/>
        <w:bottom w:val="none" w:sz="0" w:space="0" w:color="auto"/>
        <w:right w:val="none" w:sz="0" w:space="0" w:color="auto"/>
      </w:divBdr>
    </w:div>
    <w:div w:id="57021677">
      <w:bodyDiv w:val="1"/>
      <w:marLeft w:val="0"/>
      <w:marRight w:val="0"/>
      <w:marTop w:val="0"/>
      <w:marBottom w:val="0"/>
      <w:divBdr>
        <w:top w:val="none" w:sz="0" w:space="0" w:color="auto"/>
        <w:left w:val="none" w:sz="0" w:space="0" w:color="auto"/>
        <w:bottom w:val="none" w:sz="0" w:space="0" w:color="auto"/>
        <w:right w:val="none" w:sz="0" w:space="0" w:color="auto"/>
      </w:divBdr>
    </w:div>
    <w:div w:id="57022098">
      <w:bodyDiv w:val="1"/>
      <w:marLeft w:val="0"/>
      <w:marRight w:val="0"/>
      <w:marTop w:val="0"/>
      <w:marBottom w:val="0"/>
      <w:divBdr>
        <w:top w:val="none" w:sz="0" w:space="0" w:color="auto"/>
        <w:left w:val="none" w:sz="0" w:space="0" w:color="auto"/>
        <w:bottom w:val="none" w:sz="0" w:space="0" w:color="auto"/>
        <w:right w:val="none" w:sz="0" w:space="0" w:color="auto"/>
      </w:divBdr>
    </w:div>
    <w:div w:id="57024434">
      <w:bodyDiv w:val="1"/>
      <w:marLeft w:val="0"/>
      <w:marRight w:val="0"/>
      <w:marTop w:val="0"/>
      <w:marBottom w:val="0"/>
      <w:divBdr>
        <w:top w:val="none" w:sz="0" w:space="0" w:color="auto"/>
        <w:left w:val="none" w:sz="0" w:space="0" w:color="auto"/>
        <w:bottom w:val="none" w:sz="0" w:space="0" w:color="auto"/>
        <w:right w:val="none" w:sz="0" w:space="0" w:color="auto"/>
      </w:divBdr>
    </w:div>
    <w:div w:id="57048226">
      <w:bodyDiv w:val="1"/>
      <w:marLeft w:val="0"/>
      <w:marRight w:val="0"/>
      <w:marTop w:val="0"/>
      <w:marBottom w:val="0"/>
      <w:divBdr>
        <w:top w:val="none" w:sz="0" w:space="0" w:color="auto"/>
        <w:left w:val="none" w:sz="0" w:space="0" w:color="auto"/>
        <w:bottom w:val="none" w:sz="0" w:space="0" w:color="auto"/>
        <w:right w:val="none" w:sz="0" w:space="0" w:color="auto"/>
      </w:divBdr>
    </w:div>
    <w:div w:id="57049042">
      <w:bodyDiv w:val="1"/>
      <w:marLeft w:val="0"/>
      <w:marRight w:val="0"/>
      <w:marTop w:val="0"/>
      <w:marBottom w:val="0"/>
      <w:divBdr>
        <w:top w:val="none" w:sz="0" w:space="0" w:color="auto"/>
        <w:left w:val="none" w:sz="0" w:space="0" w:color="auto"/>
        <w:bottom w:val="none" w:sz="0" w:space="0" w:color="auto"/>
        <w:right w:val="none" w:sz="0" w:space="0" w:color="auto"/>
      </w:divBdr>
    </w:div>
    <w:div w:id="57090840">
      <w:bodyDiv w:val="1"/>
      <w:marLeft w:val="0"/>
      <w:marRight w:val="0"/>
      <w:marTop w:val="0"/>
      <w:marBottom w:val="0"/>
      <w:divBdr>
        <w:top w:val="none" w:sz="0" w:space="0" w:color="auto"/>
        <w:left w:val="none" w:sz="0" w:space="0" w:color="auto"/>
        <w:bottom w:val="none" w:sz="0" w:space="0" w:color="auto"/>
        <w:right w:val="none" w:sz="0" w:space="0" w:color="auto"/>
      </w:divBdr>
    </w:div>
    <w:div w:id="57091280">
      <w:bodyDiv w:val="1"/>
      <w:marLeft w:val="0"/>
      <w:marRight w:val="0"/>
      <w:marTop w:val="0"/>
      <w:marBottom w:val="0"/>
      <w:divBdr>
        <w:top w:val="none" w:sz="0" w:space="0" w:color="auto"/>
        <w:left w:val="none" w:sz="0" w:space="0" w:color="auto"/>
        <w:bottom w:val="none" w:sz="0" w:space="0" w:color="auto"/>
        <w:right w:val="none" w:sz="0" w:space="0" w:color="auto"/>
      </w:divBdr>
    </w:div>
    <w:div w:id="57098961">
      <w:bodyDiv w:val="1"/>
      <w:marLeft w:val="0"/>
      <w:marRight w:val="0"/>
      <w:marTop w:val="0"/>
      <w:marBottom w:val="0"/>
      <w:divBdr>
        <w:top w:val="none" w:sz="0" w:space="0" w:color="auto"/>
        <w:left w:val="none" w:sz="0" w:space="0" w:color="auto"/>
        <w:bottom w:val="none" w:sz="0" w:space="0" w:color="auto"/>
        <w:right w:val="none" w:sz="0" w:space="0" w:color="auto"/>
      </w:divBdr>
    </w:div>
    <w:div w:id="57168813">
      <w:bodyDiv w:val="1"/>
      <w:marLeft w:val="0"/>
      <w:marRight w:val="0"/>
      <w:marTop w:val="0"/>
      <w:marBottom w:val="0"/>
      <w:divBdr>
        <w:top w:val="none" w:sz="0" w:space="0" w:color="auto"/>
        <w:left w:val="none" w:sz="0" w:space="0" w:color="auto"/>
        <w:bottom w:val="none" w:sz="0" w:space="0" w:color="auto"/>
        <w:right w:val="none" w:sz="0" w:space="0" w:color="auto"/>
      </w:divBdr>
    </w:div>
    <w:div w:id="57171047">
      <w:bodyDiv w:val="1"/>
      <w:marLeft w:val="0"/>
      <w:marRight w:val="0"/>
      <w:marTop w:val="0"/>
      <w:marBottom w:val="0"/>
      <w:divBdr>
        <w:top w:val="none" w:sz="0" w:space="0" w:color="auto"/>
        <w:left w:val="none" w:sz="0" w:space="0" w:color="auto"/>
        <w:bottom w:val="none" w:sz="0" w:space="0" w:color="auto"/>
        <w:right w:val="none" w:sz="0" w:space="0" w:color="auto"/>
      </w:divBdr>
    </w:div>
    <w:div w:id="57171813">
      <w:bodyDiv w:val="1"/>
      <w:marLeft w:val="0"/>
      <w:marRight w:val="0"/>
      <w:marTop w:val="0"/>
      <w:marBottom w:val="0"/>
      <w:divBdr>
        <w:top w:val="none" w:sz="0" w:space="0" w:color="auto"/>
        <w:left w:val="none" w:sz="0" w:space="0" w:color="auto"/>
        <w:bottom w:val="none" w:sz="0" w:space="0" w:color="auto"/>
        <w:right w:val="none" w:sz="0" w:space="0" w:color="auto"/>
      </w:divBdr>
    </w:div>
    <w:div w:id="57174004">
      <w:bodyDiv w:val="1"/>
      <w:marLeft w:val="0"/>
      <w:marRight w:val="0"/>
      <w:marTop w:val="0"/>
      <w:marBottom w:val="0"/>
      <w:divBdr>
        <w:top w:val="none" w:sz="0" w:space="0" w:color="auto"/>
        <w:left w:val="none" w:sz="0" w:space="0" w:color="auto"/>
        <w:bottom w:val="none" w:sz="0" w:space="0" w:color="auto"/>
        <w:right w:val="none" w:sz="0" w:space="0" w:color="auto"/>
      </w:divBdr>
    </w:div>
    <w:div w:id="57243706">
      <w:bodyDiv w:val="1"/>
      <w:marLeft w:val="0"/>
      <w:marRight w:val="0"/>
      <w:marTop w:val="0"/>
      <w:marBottom w:val="0"/>
      <w:divBdr>
        <w:top w:val="none" w:sz="0" w:space="0" w:color="auto"/>
        <w:left w:val="none" w:sz="0" w:space="0" w:color="auto"/>
        <w:bottom w:val="none" w:sz="0" w:space="0" w:color="auto"/>
        <w:right w:val="none" w:sz="0" w:space="0" w:color="auto"/>
      </w:divBdr>
    </w:div>
    <w:div w:id="57244892">
      <w:bodyDiv w:val="1"/>
      <w:marLeft w:val="0"/>
      <w:marRight w:val="0"/>
      <w:marTop w:val="0"/>
      <w:marBottom w:val="0"/>
      <w:divBdr>
        <w:top w:val="none" w:sz="0" w:space="0" w:color="auto"/>
        <w:left w:val="none" w:sz="0" w:space="0" w:color="auto"/>
        <w:bottom w:val="none" w:sz="0" w:space="0" w:color="auto"/>
        <w:right w:val="none" w:sz="0" w:space="0" w:color="auto"/>
      </w:divBdr>
    </w:div>
    <w:div w:id="57288059">
      <w:bodyDiv w:val="1"/>
      <w:marLeft w:val="0"/>
      <w:marRight w:val="0"/>
      <w:marTop w:val="0"/>
      <w:marBottom w:val="0"/>
      <w:divBdr>
        <w:top w:val="none" w:sz="0" w:space="0" w:color="auto"/>
        <w:left w:val="none" w:sz="0" w:space="0" w:color="auto"/>
        <w:bottom w:val="none" w:sz="0" w:space="0" w:color="auto"/>
        <w:right w:val="none" w:sz="0" w:space="0" w:color="auto"/>
      </w:divBdr>
    </w:div>
    <w:div w:id="57288873">
      <w:bodyDiv w:val="1"/>
      <w:marLeft w:val="0"/>
      <w:marRight w:val="0"/>
      <w:marTop w:val="0"/>
      <w:marBottom w:val="0"/>
      <w:divBdr>
        <w:top w:val="none" w:sz="0" w:space="0" w:color="auto"/>
        <w:left w:val="none" w:sz="0" w:space="0" w:color="auto"/>
        <w:bottom w:val="none" w:sz="0" w:space="0" w:color="auto"/>
        <w:right w:val="none" w:sz="0" w:space="0" w:color="auto"/>
      </w:divBdr>
    </w:div>
    <w:div w:id="57362925">
      <w:bodyDiv w:val="1"/>
      <w:marLeft w:val="0"/>
      <w:marRight w:val="0"/>
      <w:marTop w:val="0"/>
      <w:marBottom w:val="0"/>
      <w:divBdr>
        <w:top w:val="none" w:sz="0" w:space="0" w:color="auto"/>
        <w:left w:val="none" w:sz="0" w:space="0" w:color="auto"/>
        <w:bottom w:val="none" w:sz="0" w:space="0" w:color="auto"/>
        <w:right w:val="none" w:sz="0" w:space="0" w:color="auto"/>
      </w:divBdr>
    </w:div>
    <w:div w:id="57366562">
      <w:bodyDiv w:val="1"/>
      <w:marLeft w:val="0"/>
      <w:marRight w:val="0"/>
      <w:marTop w:val="0"/>
      <w:marBottom w:val="0"/>
      <w:divBdr>
        <w:top w:val="none" w:sz="0" w:space="0" w:color="auto"/>
        <w:left w:val="none" w:sz="0" w:space="0" w:color="auto"/>
        <w:bottom w:val="none" w:sz="0" w:space="0" w:color="auto"/>
        <w:right w:val="none" w:sz="0" w:space="0" w:color="auto"/>
      </w:divBdr>
    </w:div>
    <w:div w:id="57436342">
      <w:bodyDiv w:val="1"/>
      <w:marLeft w:val="0"/>
      <w:marRight w:val="0"/>
      <w:marTop w:val="0"/>
      <w:marBottom w:val="0"/>
      <w:divBdr>
        <w:top w:val="none" w:sz="0" w:space="0" w:color="auto"/>
        <w:left w:val="none" w:sz="0" w:space="0" w:color="auto"/>
        <w:bottom w:val="none" w:sz="0" w:space="0" w:color="auto"/>
        <w:right w:val="none" w:sz="0" w:space="0" w:color="auto"/>
      </w:divBdr>
    </w:div>
    <w:div w:id="57437659">
      <w:bodyDiv w:val="1"/>
      <w:marLeft w:val="0"/>
      <w:marRight w:val="0"/>
      <w:marTop w:val="0"/>
      <w:marBottom w:val="0"/>
      <w:divBdr>
        <w:top w:val="none" w:sz="0" w:space="0" w:color="auto"/>
        <w:left w:val="none" w:sz="0" w:space="0" w:color="auto"/>
        <w:bottom w:val="none" w:sz="0" w:space="0" w:color="auto"/>
        <w:right w:val="none" w:sz="0" w:space="0" w:color="auto"/>
      </w:divBdr>
    </w:div>
    <w:div w:id="57440584">
      <w:bodyDiv w:val="1"/>
      <w:marLeft w:val="0"/>
      <w:marRight w:val="0"/>
      <w:marTop w:val="0"/>
      <w:marBottom w:val="0"/>
      <w:divBdr>
        <w:top w:val="none" w:sz="0" w:space="0" w:color="auto"/>
        <w:left w:val="none" w:sz="0" w:space="0" w:color="auto"/>
        <w:bottom w:val="none" w:sz="0" w:space="0" w:color="auto"/>
        <w:right w:val="none" w:sz="0" w:space="0" w:color="auto"/>
      </w:divBdr>
    </w:div>
    <w:div w:id="57481124">
      <w:bodyDiv w:val="1"/>
      <w:marLeft w:val="0"/>
      <w:marRight w:val="0"/>
      <w:marTop w:val="0"/>
      <w:marBottom w:val="0"/>
      <w:divBdr>
        <w:top w:val="none" w:sz="0" w:space="0" w:color="auto"/>
        <w:left w:val="none" w:sz="0" w:space="0" w:color="auto"/>
        <w:bottom w:val="none" w:sz="0" w:space="0" w:color="auto"/>
        <w:right w:val="none" w:sz="0" w:space="0" w:color="auto"/>
      </w:divBdr>
    </w:div>
    <w:div w:id="57483847">
      <w:bodyDiv w:val="1"/>
      <w:marLeft w:val="0"/>
      <w:marRight w:val="0"/>
      <w:marTop w:val="0"/>
      <w:marBottom w:val="0"/>
      <w:divBdr>
        <w:top w:val="none" w:sz="0" w:space="0" w:color="auto"/>
        <w:left w:val="none" w:sz="0" w:space="0" w:color="auto"/>
        <w:bottom w:val="none" w:sz="0" w:space="0" w:color="auto"/>
        <w:right w:val="none" w:sz="0" w:space="0" w:color="auto"/>
      </w:divBdr>
    </w:div>
    <w:div w:id="57486845">
      <w:bodyDiv w:val="1"/>
      <w:marLeft w:val="0"/>
      <w:marRight w:val="0"/>
      <w:marTop w:val="0"/>
      <w:marBottom w:val="0"/>
      <w:divBdr>
        <w:top w:val="none" w:sz="0" w:space="0" w:color="auto"/>
        <w:left w:val="none" w:sz="0" w:space="0" w:color="auto"/>
        <w:bottom w:val="none" w:sz="0" w:space="0" w:color="auto"/>
        <w:right w:val="none" w:sz="0" w:space="0" w:color="auto"/>
      </w:divBdr>
    </w:div>
    <w:div w:id="57556169">
      <w:bodyDiv w:val="1"/>
      <w:marLeft w:val="0"/>
      <w:marRight w:val="0"/>
      <w:marTop w:val="0"/>
      <w:marBottom w:val="0"/>
      <w:divBdr>
        <w:top w:val="none" w:sz="0" w:space="0" w:color="auto"/>
        <w:left w:val="none" w:sz="0" w:space="0" w:color="auto"/>
        <w:bottom w:val="none" w:sz="0" w:space="0" w:color="auto"/>
        <w:right w:val="none" w:sz="0" w:space="0" w:color="auto"/>
      </w:divBdr>
    </w:div>
    <w:div w:id="57560386">
      <w:bodyDiv w:val="1"/>
      <w:marLeft w:val="0"/>
      <w:marRight w:val="0"/>
      <w:marTop w:val="0"/>
      <w:marBottom w:val="0"/>
      <w:divBdr>
        <w:top w:val="none" w:sz="0" w:space="0" w:color="auto"/>
        <w:left w:val="none" w:sz="0" w:space="0" w:color="auto"/>
        <w:bottom w:val="none" w:sz="0" w:space="0" w:color="auto"/>
        <w:right w:val="none" w:sz="0" w:space="0" w:color="auto"/>
      </w:divBdr>
    </w:div>
    <w:div w:id="57561793">
      <w:bodyDiv w:val="1"/>
      <w:marLeft w:val="0"/>
      <w:marRight w:val="0"/>
      <w:marTop w:val="0"/>
      <w:marBottom w:val="0"/>
      <w:divBdr>
        <w:top w:val="none" w:sz="0" w:space="0" w:color="auto"/>
        <w:left w:val="none" w:sz="0" w:space="0" w:color="auto"/>
        <w:bottom w:val="none" w:sz="0" w:space="0" w:color="auto"/>
        <w:right w:val="none" w:sz="0" w:space="0" w:color="auto"/>
      </w:divBdr>
    </w:div>
    <w:div w:id="57633047">
      <w:bodyDiv w:val="1"/>
      <w:marLeft w:val="0"/>
      <w:marRight w:val="0"/>
      <w:marTop w:val="0"/>
      <w:marBottom w:val="0"/>
      <w:divBdr>
        <w:top w:val="none" w:sz="0" w:space="0" w:color="auto"/>
        <w:left w:val="none" w:sz="0" w:space="0" w:color="auto"/>
        <w:bottom w:val="none" w:sz="0" w:space="0" w:color="auto"/>
        <w:right w:val="none" w:sz="0" w:space="0" w:color="auto"/>
      </w:divBdr>
    </w:div>
    <w:div w:id="57676467">
      <w:bodyDiv w:val="1"/>
      <w:marLeft w:val="0"/>
      <w:marRight w:val="0"/>
      <w:marTop w:val="0"/>
      <w:marBottom w:val="0"/>
      <w:divBdr>
        <w:top w:val="none" w:sz="0" w:space="0" w:color="auto"/>
        <w:left w:val="none" w:sz="0" w:space="0" w:color="auto"/>
        <w:bottom w:val="none" w:sz="0" w:space="0" w:color="auto"/>
        <w:right w:val="none" w:sz="0" w:space="0" w:color="auto"/>
      </w:divBdr>
    </w:div>
    <w:div w:id="57703527">
      <w:bodyDiv w:val="1"/>
      <w:marLeft w:val="0"/>
      <w:marRight w:val="0"/>
      <w:marTop w:val="0"/>
      <w:marBottom w:val="0"/>
      <w:divBdr>
        <w:top w:val="none" w:sz="0" w:space="0" w:color="auto"/>
        <w:left w:val="none" w:sz="0" w:space="0" w:color="auto"/>
        <w:bottom w:val="none" w:sz="0" w:space="0" w:color="auto"/>
        <w:right w:val="none" w:sz="0" w:space="0" w:color="auto"/>
      </w:divBdr>
    </w:div>
    <w:div w:id="57750842">
      <w:bodyDiv w:val="1"/>
      <w:marLeft w:val="0"/>
      <w:marRight w:val="0"/>
      <w:marTop w:val="0"/>
      <w:marBottom w:val="0"/>
      <w:divBdr>
        <w:top w:val="none" w:sz="0" w:space="0" w:color="auto"/>
        <w:left w:val="none" w:sz="0" w:space="0" w:color="auto"/>
        <w:bottom w:val="none" w:sz="0" w:space="0" w:color="auto"/>
        <w:right w:val="none" w:sz="0" w:space="0" w:color="auto"/>
      </w:divBdr>
    </w:div>
    <w:div w:id="57751858">
      <w:bodyDiv w:val="1"/>
      <w:marLeft w:val="0"/>
      <w:marRight w:val="0"/>
      <w:marTop w:val="0"/>
      <w:marBottom w:val="0"/>
      <w:divBdr>
        <w:top w:val="none" w:sz="0" w:space="0" w:color="auto"/>
        <w:left w:val="none" w:sz="0" w:space="0" w:color="auto"/>
        <w:bottom w:val="none" w:sz="0" w:space="0" w:color="auto"/>
        <w:right w:val="none" w:sz="0" w:space="0" w:color="auto"/>
      </w:divBdr>
    </w:div>
    <w:div w:id="57753907">
      <w:bodyDiv w:val="1"/>
      <w:marLeft w:val="0"/>
      <w:marRight w:val="0"/>
      <w:marTop w:val="0"/>
      <w:marBottom w:val="0"/>
      <w:divBdr>
        <w:top w:val="none" w:sz="0" w:space="0" w:color="auto"/>
        <w:left w:val="none" w:sz="0" w:space="0" w:color="auto"/>
        <w:bottom w:val="none" w:sz="0" w:space="0" w:color="auto"/>
        <w:right w:val="none" w:sz="0" w:space="0" w:color="auto"/>
      </w:divBdr>
    </w:div>
    <w:div w:id="57754578">
      <w:bodyDiv w:val="1"/>
      <w:marLeft w:val="0"/>
      <w:marRight w:val="0"/>
      <w:marTop w:val="0"/>
      <w:marBottom w:val="0"/>
      <w:divBdr>
        <w:top w:val="none" w:sz="0" w:space="0" w:color="auto"/>
        <w:left w:val="none" w:sz="0" w:space="0" w:color="auto"/>
        <w:bottom w:val="none" w:sz="0" w:space="0" w:color="auto"/>
        <w:right w:val="none" w:sz="0" w:space="0" w:color="auto"/>
      </w:divBdr>
    </w:div>
    <w:div w:id="57755248">
      <w:bodyDiv w:val="1"/>
      <w:marLeft w:val="0"/>
      <w:marRight w:val="0"/>
      <w:marTop w:val="0"/>
      <w:marBottom w:val="0"/>
      <w:divBdr>
        <w:top w:val="none" w:sz="0" w:space="0" w:color="auto"/>
        <w:left w:val="none" w:sz="0" w:space="0" w:color="auto"/>
        <w:bottom w:val="none" w:sz="0" w:space="0" w:color="auto"/>
        <w:right w:val="none" w:sz="0" w:space="0" w:color="auto"/>
      </w:divBdr>
    </w:div>
    <w:div w:id="57755280">
      <w:bodyDiv w:val="1"/>
      <w:marLeft w:val="0"/>
      <w:marRight w:val="0"/>
      <w:marTop w:val="0"/>
      <w:marBottom w:val="0"/>
      <w:divBdr>
        <w:top w:val="none" w:sz="0" w:space="0" w:color="auto"/>
        <w:left w:val="none" w:sz="0" w:space="0" w:color="auto"/>
        <w:bottom w:val="none" w:sz="0" w:space="0" w:color="auto"/>
        <w:right w:val="none" w:sz="0" w:space="0" w:color="auto"/>
      </w:divBdr>
    </w:div>
    <w:div w:id="57822133">
      <w:bodyDiv w:val="1"/>
      <w:marLeft w:val="0"/>
      <w:marRight w:val="0"/>
      <w:marTop w:val="0"/>
      <w:marBottom w:val="0"/>
      <w:divBdr>
        <w:top w:val="none" w:sz="0" w:space="0" w:color="auto"/>
        <w:left w:val="none" w:sz="0" w:space="0" w:color="auto"/>
        <w:bottom w:val="none" w:sz="0" w:space="0" w:color="auto"/>
        <w:right w:val="none" w:sz="0" w:space="0" w:color="auto"/>
      </w:divBdr>
    </w:div>
    <w:div w:id="57828196">
      <w:bodyDiv w:val="1"/>
      <w:marLeft w:val="0"/>
      <w:marRight w:val="0"/>
      <w:marTop w:val="0"/>
      <w:marBottom w:val="0"/>
      <w:divBdr>
        <w:top w:val="none" w:sz="0" w:space="0" w:color="auto"/>
        <w:left w:val="none" w:sz="0" w:space="0" w:color="auto"/>
        <w:bottom w:val="none" w:sz="0" w:space="0" w:color="auto"/>
        <w:right w:val="none" w:sz="0" w:space="0" w:color="auto"/>
      </w:divBdr>
    </w:div>
    <w:div w:id="57869793">
      <w:bodyDiv w:val="1"/>
      <w:marLeft w:val="0"/>
      <w:marRight w:val="0"/>
      <w:marTop w:val="0"/>
      <w:marBottom w:val="0"/>
      <w:divBdr>
        <w:top w:val="none" w:sz="0" w:space="0" w:color="auto"/>
        <w:left w:val="none" w:sz="0" w:space="0" w:color="auto"/>
        <w:bottom w:val="none" w:sz="0" w:space="0" w:color="auto"/>
        <w:right w:val="none" w:sz="0" w:space="0" w:color="auto"/>
      </w:divBdr>
    </w:div>
    <w:div w:id="57872866">
      <w:bodyDiv w:val="1"/>
      <w:marLeft w:val="0"/>
      <w:marRight w:val="0"/>
      <w:marTop w:val="0"/>
      <w:marBottom w:val="0"/>
      <w:divBdr>
        <w:top w:val="none" w:sz="0" w:space="0" w:color="auto"/>
        <w:left w:val="none" w:sz="0" w:space="0" w:color="auto"/>
        <w:bottom w:val="none" w:sz="0" w:space="0" w:color="auto"/>
        <w:right w:val="none" w:sz="0" w:space="0" w:color="auto"/>
      </w:divBdr>
    </w:div>
    <w:div w:id="57947104">
      <w:bodyDiv w:val="1"/>
      <w:marLeft w:val="0"/>
      <w:marRight w:val="0"/>
      <w:marTop w:val="0"/>
      <w:marBottom w:val="0"/>
      <w:divBdr>
        <w:top w:val="none" w:sz="0" w:space="0" w:color="auto"/>
        <w:left w:val="none" w:sz="0" w:space="0" w:color="auto"/>
        <w:bottom w:val="none" w:sz="0" w:space="0" w:color="auto"/>
        <w:right w:val="none" w:sz="0" w:space="0" w:color="auto"/>
      </w:divBdr>
    </w:div>
    <w:div w:id="57947268">
      <w:bodyDiv w:val="1"/>
      <w:marLeft w:val="0"/>
      <w:marRight w:val="0"/>
      <w:marTop w:val="0"/>
      <w:marBottom w:val="0"/>
      <w:divBdr>
        <w:top w:val="none" w:sz="0" w:space="0" w:color="auto"/>
        <w:left w:val="none" w:sz="0" w:space="0" w:color="auto"/>
        <w:bottom w:val="none" w:sz="0" w:space="0" w:color="auto"/>
        <w:right w:val="none" w:sz="0" w:space="0" w:color="auto"/>
      </w:divBdr>
    </w:div>
    <w:div w:id="58016681">
      <w:bodyDiv w:val="1"/>
      <w:marLeft w:val="0"/>
      <w:marRight w:val="0"/>
      <w:marTop w:val="0"/>
      <w:marBottom w:val="0"/>
      <w:divBdr>
        <w:top w:val="none" w:sz="0" w:space="0" w:color="auto"/>
        <w:left w:val="none" w:sz="0" w:space="0" w:color="auto"/>
        <w:bottom w:val="none" w:sz="0" w:space="0" w:color="auto"/>
        <w:right w:val="none" w:sz="0" w:space="0" w:color="auto"/>
      </w:divBdr>
    </w:div>
    <w:div w:id="58018144">
      <w:bodyDiv w:val="1"/>
      <w:marLeft w:val="0"/>
      <w:marRight w:val="0"/>
      <w:marTop w:val="0"/>
      <w:marBottom w:val="0"/>
      <w:divBdr>
        <w:top w:val="none" w:sz="0" w:space="0" w:color="auto"/>
        <w:left w:val="none" w:sz="0" w:space="0" w:color="auto"/>
        <w:bottom w:val="none" w:sz="0" w:space="0" w:color="auto"/>
        <w:right w:val="none" w:sz="0" w:space="0" w:color="auto"/>
      </w:divBdr>
    </w:div>
    <w:div w:id="58066527">
      <w:bodyDiv w:val="1"/>
      <w:marLeft w:val="0"/>
      <w:marRight w:val="0"/>
      <w:marTop w:val="0"/>
      <w:marBottom w:val="0"/>
      <w:divBdr>
        <w:top w:val="none" w:sz="0" w:space="0" w:color="auto"/>
        <w:left w:val="none" w:sz="0" w:space="0" w:color="auto"/>
        <w:bottom w:val="none" w:sz="0" w:space="0" w:color="auto"/>
        <w:right w:val="none" w:sz="0" w:space="0" w:color="auto"/>
      </w:divBdr>
    </w:div>
    <w:div w:id="58092181">
      <w:bodyDiv w:val="1"/>
      <w:marLeft w:val="0"/>
      <w:marRight w:val="0"/>
      <w:marTop w:val="0"/>
      <w:marBottom w:val="0"/>
      <w:divBdr>
        <w:top w:val="none" w:sz="0" w:space="0" w:color="auto"/>
        <w:left w:val="none" w:sz="0" w:space="0" w:color="auto"/>
        <w:bottom w:val="none" w:sz="0" w:space="0" w:color="auto"/>
        <w:right w:val="none" w:sz="0" w:space="0" w:color="auto"/>
      </w:divBdr>
    </w:div>
    <w:div w:id="58092853">
      <w:bodyDiv w:val="1"/>
      <w:marLeft w:val="0"/>
      <w:marRight w:val="0"/>
      <w:marTop w:val="0"/>
      <w:marBottom w:val="0"/>
      <w:divBdr>
        <w:top w:val="none" w:sz="0" w:space="0" w:color="auto"/>
        <w:left w:val="none" w:sz="0" w:space="0" w:color="auto"/>
        <w:bottom w:val="none" w:sz="0" w:space="0" w:color="auto"/>
        <w:right w:val="none" w:sz="0" w:space="0" w:color="auto"/>
      </w:divBdr>
    </w:div>
    <w:div w:id="58093638">
      <w:bodyDiv w:val="1"/>
      <w:marLeft w:val="0"/>
      <w:marRight w:val="0"/>
      <w:marTop w:val="0"/>
      <w:marBottom w:val="0"/>
      <w:divBdr>
        <w:top w:val="none" w:sz="0" w:space="0" w:color="auto"/>
        <w:left w:val="none" w:sz="0" w:space="0" w:color="auto"/>
        <w:bottom w:val="none" w:sz="0" w:space="0" w:color="auto"/>
        <w:right w:val="none" w:sz="0" w:space="0" w:color="auto"/>
      </w:divBdr>
    </w:div>
    <w:div w:id="58136337">
      <w:bodyDiv w:val="1"/>
      <w:marLeft w:val="0"/>
      <w:marRight w:val="0"/>
      <w:marTop w:val="0"/>
      <w:marBottom w:val="0"/>
      <w:divBdr>
        <w:top w:val="none" w:sz="0" w:space="0" w:color="auto"/>
        <w:left w:val="none" w:sz="0" w:space="0" w:color="auto"/>
        <w:bottom w:val="none" w:sz="0" w:space="0" w:color="auto"/>
        <w:right w:val="none" w:sz="0" w:space="0" w:color="auto"/>
      </w:divBdr>
    </w:div>
    <w:div w:id="58138549">
      <w:bodyDiv w:val="1"/>
      <w:marLeft w:val="0"/>
      <w:marRight w:val="0"/>
      <w:marTop w:val="0"/>
      <w:marBottom w:val="0"/>
      <w:divBdr>
        <w:top w:val="none" w:sz="0" w:space="0" w:color="auto"/>
        <w:left w:val="none" w:sz="0" w:space="0" w:color="auto"/>
        <w:bottom w:val="none" w:sz="0" w:space="0" w:color="auto"/>
        <w:right w:val="none" w:sz="0" w:space="0" w:color="auto"/>
      </w:divBdr>
    </w:div>
    <w:div w:id="58210246">
      <w:bodyDiv w:val="1"/>
      <w:marLeft w:val="0"/>
      <w:marRight w:val="0"/>
      <w:marTop w:val="0"/>
      <w:marBottom w:val="0"/>
      <w:divBdr>
        <w:top w:val="none" w:sz="0" w:space="0" w:color="auto"/>
        <w:left w:val="none" w:sz="0" w:space="0" w:color="auto"/>
        <w:bottom w:val="none" w:sz="0" w:space="0" w:color="auto"/>
        <w:right w:val="none" w:sz="0" w:space="0" w:color="auto"/>
      </w:divBdr>
    </w:div>
    <w:div w:id="58211544">
      <w:bodyDiv w:val="1"/>
      <w:marLeft w:val="0"/>
      <w:marRight w:val="0"/>
      <w:marTop w:val="0"/>
      <w:marBottom w:val="0"/>
      <w:divBdr>
        <w:top w:val="none" w:sz="0" w:space="0" w:color="auto"/>
        <w:left w:val="none" w:sz="0" w:space="0" w:color="auto"/>
        <w:bottom w:val="none" w:sz="0" w:space="0" w:color="auto"/>
        <w:right w:val="none" w:sz="0" w:space="0" w:color="auto"/>
      </w:divBdr>
    </w:div>
    <w:div w:id="58216716">
      <w:bodyDiv w:val="1"/>
      <w:marLeft w:val="0"/>
      <w:marRight w:val="0"/>
      <w:marTop w:val="0"/>
      <w:marBottom w:val="0"/>
      <w:divBdr>
        <w:top w:val="none" w:sz="0" w:space="0" w:color="auto"/>
        <w:left w:val="none" w:sz="0" w:space="0" w:color="auto"/>
        <w:bottom w:val="none" w:sz="0" w:space="0" w:color="auto"/>
        <w:right w:val="none" w:sz="0" w:space="0" w:color="auto"/>
      </w:divBdr>
    </w:div>
    <w:div w:id="58285438">
      <w:bodyDiv w:val="1"/>
      <w:marLeft w:val="0"/>
      <w:marRight w:val="0"/>
      <w:marTop w:val="0"/>
      <w:marBottom w:val="0"/>
      <w:divBdr>
        <w:top w:val="none" w:sz="0" w:space="0" w:color="auto"/>
        <w:left w:val="none" w:sz="0" w:space="0" w:color="auto"/>
        <w:bottom w:val="none" w:sz="0" w:space="0" w:color="auto"/>
        <w:right w:val="none" w:sz="0" w:space="0" w:color="auto"/>
      </w:divBdr>
    </w:div>
    <w:div w:id="58401765">
      <w:bodyDiv w:val="1"/>
      <w:marLeft w:val="0"/>
      <w:marRight w:val="0"/>
      <w:marTop w:val="0"/>
      <w:marBottom w:val="0"/>
      <w:divBdr>
        <w:top w:val="none" w:sz="0" w:space="0" w:color="auto"/>
        <w:left w:val="none" w:sz="0" w:space="0" w:color="auto"/>
        <w:bottom w:val="none" w:sz="0" w:space="0" w:color="auto"/>
        <w:right w:val="none" w:sz="0" w:space="0" w:color="auto"/>
      </w:divBdr>
    </w:div>
    <w:div w:id="58405280">
      <w:bodyDiv w:val="1"/>
      <w:marLeft w:val="0"/>
      <w:marRight w:val="0"/>
      <w:marTop w:val="0"/>
      <w:marBottom w:val="0"/>
      <w:divBdr>
        <w:top w:val="none" w:sz="0" w:space="0" w:color="auto"/>
        <w:left w:val="none" w:sz="0" w:space="0" w:color="auto"/>
        <w:bottom w:val="none" w:sz="0" w:space="0" w:color="auto"/>
        <w:right w:val="none" w:sz="0" w:space="0" w:color="auto"/>
      </w:divBdr>
    </w:div>
    <w:div w:id="58409107">
      <w:bodyDiv w:val="1"/>
      <w:marLeft w:val="0"/>
      <w:marRight w:val="0"/>
      <w:marTop w:val="0"/>
      <w:marBottom w:val="0"/>
      <w:divBdr>
        <w:top w:val="none" w:sz="0" w:space="0" w:color="auto"/>
        <w:left w:val="none" w:sz="0" w:space="0" w:color="auto"/>
        <w:bottom w:val="none" w:sz="0" w:space="0" w:color="auto"/>
        <w:right w:val="none" w:sz="0" w:space="0" w:color="auto"/>
      </w:divBdr>
    </w:div>
    <w:div w:id="58409953">
      <w:bodyDiv w:val="1"/>
      <w:marLeft w:val="0"/>
      <w:marRight w:val="0"/>
      <w:marTop w:val="0"/>
      <w:marBottom w:val="0"/>
      <w:divBdr>
        <w:top w:val="none" w:sz="0" w:space="0" w:color="auto"/>
        <w:left w:val="none" w:sz="0" w:space="0" w:color="auto"/>
        <w:bottom w:val="none" w:sz="0" w:space="0" w:color="auto"/>
        <w:right w:val="none" w:sz="0" w:space="0" w:color="auto"/>
      </w:divBdr>
    </w:div>
    <w:div w:id="58410854">
      <w:bodyDiv w:val="1"/>
      <w:marLeft w:val="0"/>
      <w:marRight w:val="0"/>
      <w:marTop w:val="0"/>
      <w:marBottom w:val="0"/>
      <w:divBdr>
        <w:top w:val="none" w:sz="0" w:space="0" w:color="auto"/>
        <w:left w:val="none" w:sz="0" w:space="0" w:color="auto"/>
        <w:bottom w:val="none" w:sz="0" w:space="0" w:color="auto"/>
        <w:right w:val="none" w:sz="0" w:space="0" w:color="auto"/>
      </w:divBdr>
    </w:div>
    <w:div w:id="58480743">
      <w:bodyDiv w:val="1"/>
      <w:marLeft w:val="0"/>
      <w:marRight w:val="0"/>
      <w:marTop w:val="0"/>
      <w:marBottom w:val="0"/>
      <w:divBdr>
        <w:top w:val="none" w:sz="0" w:space="0" w:color="auto"/>
        <w:left w:val="none" w:sz="0" w:space="0" w:color="auto"/>
        <w:bottom w:val="none" w:sz="0" w:space="0" w:color="auto"/>
        <w:right w:val="none" w:sz="0" w:space="0" w:color="auto"/>
      </w:divBdr>
    </w:div>
    <w:div w:id="58482367">
      <w:bodyDiv w:val="1"/>
      <w:marLeft w:val="0"/>
      <w:marRight w:val="0"/>
      <w:marTop w:val="0"/>
      <w:marBottom w:val="0"/>
      <w:divBdr>
        <w:top w:val="none" w:sz="0" w:space="0" w:color="auto"/>
        <w:left w:val="none" w:sz="0" w:space="0" w:color="auto"/>
        <w:bottom w:val="none" w:sz="0" w:space="0" w:color="auto"/>
        <w:right w:val="none" w:sz="0" w:space="0" w:color="auto"/>
      </w:divBdr>
    </w:div>
    <w:div w:id="58555838">
      <w:bodyDiv w:val="1"/>
      <w:marLeft w:val="0"/>
      <w:marRight w:val="0"/>
      <w:marTop w:val="0"/>
      <w:marBottom w:val="0"/>
      <w:divBdr>
        <w:top w:val="none" w:sz="0" w:space="0" w:color="auto"/>
        <w:left w:val="none" w:sz="0" w:space="0" w:color="auto"/>
        <w:bottom w:val="none" w:sz="0" w:space="0" w:color="auto"/>
        <w:right w:val="none" w:sz="0" w:space="0" w:color="auto"/>
      </w:divBdr>
    </w:div>
    <w:div w:id="58596835">
      <w:bodyDiv w:val="1"/>
      <w:marLeft w:val="0"/>
      <w:marRight w:val="0"/>
      <w:marTop w:val="0"/>
      <w:marBottom w:val="0"/>
      <w:divBdr>
        <w:top w:val="none" w:sz="0" w:space="0" w:color="auto"/>
        <w:left w:val="none" w:sz="0" w:space="0" w:color="auto"/>
        <w:bottom w:val="none" w:sz="0" w:space="0" w:color="auto"/>
        <w:right w:val="none" w:sz="0" w:space="0" w:color="auto"/>
      </w:divBdr>
    </w:div>
    <w:div w:id="58601860">
      <w:bodyDiv w:val="1"/>
      <w:marLeft w:val="0"/>
      <w:marRight w:val="0"/>
      <w:marTop w:val="0"/>
      <w:marBottom w:val="0"/>
      <w:divBdr>
        <w:top w:val="none" w:sz="0" w:space="0" w:color="auto"/>
        <w:left w:val="none" w:sz="0" w:space="0" w:color="auto"/>
        <w:bottom w:val="none" w:sz="0" w:space="0" w:color="auto"/>
        <w:right w:val="none" w:sz="0" w:space="0" w:color="auto"/>
      </w:divBdr>
    </w:div>
    <w:div w:id="58722035">
      <w:bodyDiv w:val="1"/>
      <w:marLeft w:val="0"/>
      <w:marRight w:val="0"/>
      <w:marTop w:val="0"/>
      <w:marBottom w:val="0"/>
      <w:divBdr>
        <w:top w:val="none" w:sz="0" w:space="0" w:color="auto"/>
        <w:left w:val="none" w:sz="0" w:space="0" w:color="auto"/>
        <w:bottom w:val="none" w:sz="0" w:space="0" w:color="auto"/>
        <w:right w:val="none" w:sz="0" w:space="0" w:color="auto"/>
      </w:divBdr>
    </w:div>
    <w:div w:id="58752240">
      <w:bodyDiv w:val="1"/>
      <w:marLeft w:val="0"/>
      <w:marRight w:val="0"/>
      <w:marTop w:val="0"/>
      <w:marBottom w:val="0"/>
      <w:divBdr>
        <w:top w:val="none" w:sz="0" w:space="0" w:color="auto"/>
        <w:left w:val="none" w:sz="0" w:space="0" w:color="auto"/>
        <w:bottom w:val="none" w:sz="0" w:space="0" w:color="auto"/>
        <w:right w:val="none" w:sz="0" w:space="0" w:color="auto"/>
      </w:divBdr>
    </w:div>
    <w:div w:id="58752986">
      <w:bodyDiv w:val="1"/>
      <w:marLeft w:val="0"/>
      <w:marRight w:val="0"/>
      <w:marTop w:val="0"/>
      <w:marBottom w:val="0"/>
      <w:divBdr>
        <w:top w:val="none" w:sz="0" w:space="0" w:color="auto"/>
        <w:left w:val="none" w:sz="0" w:space="0" w:color="auto"/>
        <w:bottom w:val="none" w:sz="0" w:space="0" w:color="auto"/>
        <w:right w:val="none" w:sz="0" w:space="0" w:color="auto"/>
      </w:divBdr>
    </w:div>
    <w:div w:id="58795685">
      <w:bodyDiv w:val="1"/>
      <w:marLeft w:val="0"/>
      <w:marRight w:val="0"/>
      <w:marTop w:val="0"/>
      <w:marBottom w:val="0"/>
      <w:divBdr>
        <w:top w:val="none" w:sz="0" w:space="0" w:color="auto"/>
        <w:left w:val="none" w:sz="0" w:space="0" w:color="auto"/>
        <w:bottom w:val="none" w:sz="0" w:space="0" w:color="auto"/>
        <w:right w:val="none" w:sz="0" w:space="0" w:color="auto"/>
      </w:divBdr>
    </w:div>
    <w:div w:id="58796283">
      <w:bodyDiv w:val="1"/>
      <w:marLeft w:val="0"/>
      <w:marRight w:val="0"/>
      <w:marTop w:val="0"/>
      <w:marBottom w:val="0"/>
      <w:divBdr>
        <w:top w:val="none" w:sz="0" w:space="0" w:color="auto"/>
        <w:left w:val="none" w:sz="0" w:space="0" w:color="auto"/>
        <w:bottom w:val="none" w:sz="0" w:space="0" w:color="auto"/>
        <w:right w:val="none" w:sz="0" w:space="0" w:color="auto"/>
      </w:divBdr>
    </w:div>
    <w:div w:id="58863892">
      <w:bodyDiv w:val="1"/>
      <w:marLeft w:val="0"/>
      <w:marRight w:val="0"/>
      <w:marTop w:val="0"/>
      <w:marBottom w:val="0"/>
      <w:divBdr>
        <w:top w:val="none" w:sz="0" w:space="0" w:color="auto"/>
        <w:left w:val="none" w:sz="0" w:space="0" w:color="auto"/>
        <w:bottom w:val="none" w:sz="0" w:space="0" w:color="auto"/>
        <w:right w:val="none" w:sz="0" w:space="0" w:color="auto"/>
      </w:divBdr>
    </w:div>
    <w:div w:id="58866199">
      <w:bodyDiv w:val="1"/>
      <w:marLeft w:val="0"/>
      <w:marRight w:val="0"/>
      <w:marTop w:val="0"/>
      <w:marBottom w:val="0"/>
      <w:divBdr>
        <w:top w:val="none" w:sz="0" w:space="0" w:color="auto"/>
        <w:left w:val="none" w:sz="0" w:space="0" w:color="auto"/>
        <w:bottom w:val="none" w:sz="0" w:space="0" w:color="auto"/>
        <w:right w:val="none" w:sz="0" w:space="0" w:color="auto"/>
      </w:divBdr>
    </w:div>
    <w:div w:id="58868597">
      <w:bodyDiv w:val="1"/>
      <w:marLeft w:val="0"/>
      <w:marRight w:val="0"/>
      <w:marTop w:val="0"/>
      <w:marBottom w:val="0"/>
      <w:divBdr>
        <w:top w:val="none" w:sz="0" w:space="0" w:color="auto"/>
        <w:left w:val="none" w:sz="0" w:space="0" w:color="auto"/>
        <w:bottom w:val="none" w:sz="0" w:space="0" w:color="auto"/>
        <w:right w:val="none" w:sz="0" w:space="0" w:color="auto"/>
      </w:divBdr>
    </w:div>
    <w:div w:id="58870441">
      <w:bodyDiv w:val="1"/>
      <w:marLeft w:val="0"/>
      <w:marRight w:val="0"/>
      <w:marTop w:val="0"/>
      <w:marBottom w:val="0"/>
      <w:divBdr>
        <w:top w:val="none" w:sz="0" w:space="0" w:color="auto"/>
        <w:left w:val="none" w:sz="0" w:space="0" w:color="auto"/>
        <w:bottom w:val="none" w:sz="0" w:space="0" w:color="auto"/>
        <w:right w:val="none" w:sz="0" w:space="0" w:color="auto"/>
      </w:divBdr>
    </w:div>
    <w:div w:id="58947749">
      <w:bodyDiv w:val="1"/>
      <w:marLeft w:val="0"/>
      <w:marRight w:val="0"/>
      <w:marTop w:val="0"/>
      <w:marBottom w:val="0"/>
      <w:divBdr>
        <w:top w:val="none" w:sz="0" w:space="0" w:color="auto"/>
        <w:left w:val="none" w:sz="0" w:space="0" w:color="auto"/>
        <w:bottom w:val="none" w:sz="0" w:space="0" w:color="auto"/>
        <w:right w:val="none" w:sz="0" w:space="0" w:color="auto"/>
      </w:divBdr>
    </w:div>
    <w:div w:id="58983828">
      <w:bodyDiv w:val="1"/>
      <w:marLeft w:val="0"/>
      <w:marRight w:val="0"/>
      <w:marTop w:val="0"/>
      <w:marBottom w:val="0"/>
      <w:divBdr>
        <w:top w:val="none" w:sz="0" w:space="0" w:color="auto"/>
        <w:left w:val="none" w:sz="0" w:space="0" w:color="auto"/>
        <w:bottom w:val="none" w:sz="0" w:space="0" w:color="auto"/>
        <w:right w:val="none" w:sz="0" w:space="0" w:color="auto"/>
      </w:divBdr>
    </w:div>
    <w:div w:id="59060882">
      <w:bodyDiv w:val="1"/>
      <w:marLeft w:val="0"/>
      <w:marRight w:val="0"/>
      <w:marTop w:val="0"/>
      <w:marBottom w:val="0"/>
      <w:divBdr>
        <w:top w:val="none" w:sz="0" w:space="0" w:color="auto"/>
        <w:left w:val="none" w:sz="0" w:space="0" w:color="auto"/>
        <w:bottom w:val="none" w:sz="0" w:space="0" w:color="auto"/>
        <w:right w:val="none" w:sz="0" w:space="0" w:color="auto"/>
      </w:divBdr>
    </w:div>
    <w:div w:id="59063654">
      <w:bodyDiv w:val="1"/>
      <w:marLeft w:val="0"/>
      <w:marRight w:val="0"/>
      <w:marTop w:val="0"/>
      <w:marBottom w:val="0"/>
      <w:divBdr>
        <w:top w:val="none" w:sz="0" w:space="0" w:color="auto"/>
        <w:left w:val="none" w:sz="0" w:space="0" w:color="auto"/>
        <w:bottom w:val="none" w:sz="0" w:space="0" w:color="auto"/>
        <w:right w:val="none" w:sz="0" w:space="0" w:color="auto"/>
      </w:divBdr>
    </w:div>
    <w:div w:id="59134454">
      <w:bodyDiv w:val="1"/>
      <w:marLeft w:val="0"/>
      <w:marRight w:val="0"/>
      <w:marTop w:val="0"/>
      <w:marBottom w:val="0"/>
      <w:divBdr>
        <w:top w:val="none" w:sz="0" w:space="0" w:color="auto"/>
        <w:left w:val="none" w:sz="0" w:space="0" w:color="auto"/>
        <w:bottom w:val="none" w:sz="0" w:space="0" w:color="auto"/>
        <w:right w:val="none" w:sz="0" w:space="0" w:color="auto"/>
      </w:divBdr>
    </w:div>
    <w:div w:id="59136285">
      <w:bodyDiv w:val="1"/>
      <w:marLeft w:val="0"/>
      <w:marRight w:val="0"/>
      <w:marTop w:val="0"/>
      <w:marBottom w:val="0"/>
      <w:divBdr>
        <w:top w:val="none" w:sz="0" w:space="0" w:color="auto"/>
        <w:left w:val="none" w:sz="0" w:space="0" w:color="auto"/>
        <w:bottom w:val="none" w:sz="0" w:space="0" w:color="auto"/>
        <w:right w:val="none" w:sz="0" w:space="0" w:color="auto"/>
      </w:divBdr>
    </w:div>
    <w:div w:id="59179734">
      <w:bodyDiv w:val="1"/>
      <w:marLeft w:val="0"/>
      <w:marRight w:val="0"/>
      <w:marTop w:val="0"/>
      <w:marBottom w:val="0"/>
      <w:divBdr>
        <w:top w:val="none" w:sz="0" w:space="0" w:color="auto"/>
        <w:left w:val="none" w:sz="0" w:space="0" w:color="auto"/>
        <w:bottom w:val="none" w:sz="0" w:space="0" w:color="auto"/>
        <w:right w:val="none" w:sz="0" w:space="0" w:color="auto"/>
      </w:divBdr>
    </w:div>
    <w:div w:id="59256150">
      <w:bodyDiv w:val="1"/>
      <w:marLeft w:val="0"/>
      <w:marRight w:val="0"/>
      <w:marTop w:val="0"/>
      <w:marBottom w:val="0"/>
      <w:divBdr>
        <w:top w:val="none" w:sz="0" w:space="0" w:color="auto"/>
        <w:left w:val="none" w:sz="0" w:space="0" w:color="auto"/>
        <w:bottom w:val="none" w:sz="0" w:space="0" w:color="auto"/>
        <w:right w:val="none" w:sz="0" w:space="0" w:color="auto"/>
      </w:divBdr>
    </w:div>
    <w:div w:id="59257971">
      <w:bodyDiv w:val="1"/>
      <w:marLeft w:val="0"/>
      <w:marRight w:val="0"/>
      <w:marTop w:val="0"/>
      <w:marBottom w:val="0"/>
      <w:divBdr>
        <w:top w:val="none" w:sz="0" w:space="0" w:color="auto"/>
        <w:left w:val="none" w:sz="0" w:space="0" w:color="auto"/>
        <w:bottom w:val="none" w:sz="0" w:space="0" w:color="auto"/>
        <w:right w:val="none" w:sz="0" w:space="0" w:color="auto"/>
      </w:divBdr>
    </w:div>
    <w:div w:id="59258095">
      <w:bodyDiv w:val="1"/>
      <w:marLeft w:val="0"/>
      <w:marRight w:val="0"/>
      <w:marTop w:val="0"/>
      <w:marBottom w:val="0"/>
      <w:divBdr>
        <w:top w:val="none" w:sz="0" w:space="0" w:color="auto"/>
        <w:left w:val="none" w:sz="0" w:space="0" w:color="auto"/>
        <w:bottom w:val="none" w:sz="0" w:space="0" w:color="auto"/>
        <w:right w:val="none" w:sz="0" w:space="0" w:color="auto"/>
      </w:divBdr>
    </w:div>
    <w:div w:id="59329969">
      <w:bodyDiv w:val="1"/>
      <w:marLeft w:val="0"/>
      <w:marRight w:val="0"/>
      <w:marTop w:val="0"/>
      <w:marBottom w:val="0"/>
      <w:divBdr>
        <w:top w:val="none" w:sz="0" w:space="0" w:color="auto"/>
        <w:left w:val="none" w:sz="0" w:space="0" w:color="auto"/>
        <w:bottom w:val="none" w:sz="0" w:space="0" w:color="auto"/>
        <w:right w:val="none" w:sz="0" w:space="0" w:color="auto"/>
      </w:divBdr>
    </w:div>
    <w:div w:id="59331995">
      <w:bodyDiv w:val="1"/>
      <w:marLeft w:val="0"/>
      <w:marRight w:val="0"/>
      <w:marTop w:val="0"/>
      <w:marBottom w:val="0"/>
      <w:divBdr>
        <w:top w:val="none" w:sz="0" w:space="0" w:color="auto"/>
        <w:left w:val="none" w:sz="0" w:space="0" w:color="auto"/>
        <w:bottom w:val="none" w:sz="0" w:space="0" w:color="auto"/>
        <w:right w:val="none" w:sz="0" w:space="0" w:color="auto"/>
      </w:divBdr>
    </w:div>
    <w:div w:id="59402768">
      <w:bodyDiv w:val="1"/>
      <w:marLeft w:val="0"/>
      <w:marRight w:val="0"/>
      <w:marTop w:val="0"/>
      <w:marBottom w:val="0"/>
      <w:divBdr>
        <w:top w:val="none" w:sz="0" w:space="0" w:color="auto"/>
        <w:left w:val="none" w:sz="0" w:space="0" w:color="auto"/>
        <w:bottom w:val="none" w:sz="0" w:space="0" w:color="auto"/>
        <w:right w:val="none" w:sz="0" w:space="0" w:color="auto"/>
      </w:divBdr>
    </w:div>
    <w:div w:id="59403327">
      <w:bodyDiv w:val="1"/>
      <w:marLeft w:val="0"/>
      <w:marRight w:val="0"/>
      <w:marTop w:val="0"/>
      <w:marBottom w:val="0"/>
      <w:divBdr>
        <w:top w:val="none" w:sz="0" w:space="0" w:color="auto"/>
        <w:left w:val="none" w:sz="0" w:space="0" w:color="auto"/>
        <w:bottom w:val="none" w:sz="0" w:space="0" w:color="auto"/>
        <w:right w:val="none" w:sz="0" w:space="0" w:color="auto"/>
      </w:divBdr>
    </w:div>
    <w:div w:id="59405426">
      <w:bodyDiv w:val="1"/>
      <w:marLeft w:val="0"/>
      <w:marRight w:val="0"/>
      <w:marTop w:val="0"/>
      <w:marBottom w:val="0"/>
      <w:divBdr>
        <w:top w:val="none" w:sz="0" w:space="0" w:color="auto"/>
        <w:left w:val="none" w:sz="0" w:space="0" w:color="auto"/>
        <w:bottom w:val="none" w:sz="0" w:space="0" w:color="auto"/>
        <w:right w:val="none" w:sz="0" w:space="0" w:color="auto"/>
      </w:divBdr>
    </w:div>
    <w:div w:id="59444093">
      <w:bodyDiv w:val="1"/>
      <w:marLeft w:val="0"/>
      <w:marRight w:val="0"/>
      <w:marTop w:val="0"/>
      <w:marBottom w:val="0"/>
      <w:divBdr>
        <w:top w:val="none" w:sz="0" w:space="0" w:color="auto"/>
        <w:left w:val="none" w:sz="0" w:space="0" w:color="auto"/>
        <w:bottom w:val="none" w:sz="0" w:space="0" w:color="auto"/>
        <w:right w:val="none" w:sz="0" w:space="0" w:color="auto"/>
      </w:divBdr>
    </w:div>
    <w:div w:id="59445930">
      <w:bodyDiv w:val="1"/>
      <w:marLeft w:val="0"/>
      <w:marRight w:val="0"/>
      <w:marTop w:val="0"/>
      <w:marBottom w:val="0"/>
      <w:divBdr>
        <w:top w:val="none" w:sz="0" w:space="0" w:color="auto"/>
        <w:left w:val="none" w:sz="0" w:space="0" w:color="auto"/>
        <w:bottom w:val="none" w:sz="0" w:space="0" w:color="auto"/>
        <w:right w:val="none" w:sz="0" w:space="0" w:color="auto"/>
      </w:divBdr>
    </w:div>
    <w:div w:id="59450496">
      <w:bodyDiv w:val="1"/>
      <w:marLeft w:val="0"/>
      <w:marRight w:val="0"/>
      <w:marTop w:val="0"/>
      <w:marBottom w:val="0"/>
      <w:divBdr>
        <w:top w:val="none" w:sz="0" w:space="0" w:color="auto"/>
        <w:left w:val="none" w:sz="0" w:space="0" w:color="auto"/>
        <w:bottom w:val="none" w:sz="0" w:space="0" w:color="auto"/>
        <w:right w:val="none" w:sz="0" w:space="0" w:color="auto"/>
      </w:divBdr>
    </w:div>
    <w:div w:id="59520476">
      <w:bodyDiv w:val="1"/>
      <w:marLeft w:val="0"/>
      <w:marRight w:val="0"/>
      <w:marTop w:val="0"/>
      <w:marBottom w:val="0"/>
      <w:divBdr>
        <w:top w:val="none" w:sz="0" w:space="0" w:color="auto"/>
        <w:left w:val="none" w:sz="0" w:space="0" w:color="auto"/>
        <w:bottom w:val="none" w:sz="0" w:space="0" w:color="auto"/>
        <w:right w:val="none" w:sz="0" w:space="0" w:color="auto"/>
      </w:divBdr>
    </w:div>
    <w:div w:id="59527684">
      <w:bodyDiv w:val="1"/>
      <w:marLeft w:val="0"/>
      <w:marRight w:val="0"/>
      <w:marTop w:val="0"/>
      <w:marBottom w:val="0"/>
      <w:divBdr>
        <w:top w:val="none" w:sz="0" w:space="0" w:color="auto"/>
        <w:left w:val="none" w:sz="0" w:space="0" w:color="auto"/>
        <w:bottom w:val="none" w:sz="0" w:space="0" w:color="auto"/>
        <w:right w:val="none" w:sz="0" w:space="0" w:color="auto"/>
      </w:divBdr>
    </w:div>
    <w:div w:id="59603097">
      <w:bodyDiv w:val="1"/>
      <w:marLeft w:val="0"/>
      <w:marRight w:val="0"/>
      <w:marTop w:val="0"/>
      <w:marBottom w:val="0"/>
      <w:divBdr>
        <w:top w:val="none" w:sz="0" w:space="0" w:color="auto"/>
        <w:left w:val="none" w:sz="0" w:space="0" w:color="auto"/>
        <w:bottom w:val="none" w:sz="0" w:space="0" w:color="auto"/>
        <w:right w:val="none" w:sz="0" w:space="0" w:color="auto"/>
      </w:divBdr>
    </w:div>
    <w:div w:id="59714734">
      <w:bodyDiv w:val="1"/>
      <w:marLeft w:val="0"/>
      <w:marRight w:val="0"/>
      <w:marTop w:val="0"/>
      <w:marBottom w:val="0"/>
      <w:divBdr>
        <w:top w:val="none" w:sz="0" w:space="0" w:color="auto"/>
        <w:left w:val="none" w:sz="0" w:space="0" w:color="auto"/>
        <w:bottom w:val="none" w:sz="0" w:space="0" w:color="auto"/>
        <w:right w:val="none" w:sz="0" w:space="0" w:color="auto"/>
      </w:divBdr>
    </w:div>
    <w:div w:id="59721471">
      <w:bodyDiv w:val="1"/>
      <w:marLeft w:val="0"/>
      <w:marRight w:val="0"/>
      <w:marTop w:val="0"/>
      <w:marBottom w:val="0"/>
      <w:divBdr>
        <w:top w:val="none" w:sz="0" w:space="0" w:color="auto"/>
        <w:left w:val="none" w:sz="0" w:space="0" w:color="auto"/>
        <w:bottom w:val="none" w:sz="0" w:space="0" w:color="auto"/>
        <w:right w:val="none" w:sz="0" w:space="0" w:color="auto"/>
      </w:divBdr>
    </w:div>
    <w:div w:id="59788295">
      <w:bodyDiv w:val="1"/>
      <w:marLeft w:val="0"/>
      <w:marRight w:val="0"/>
      <w:marTop w:val="0"/>
      <w:marBottom w:val="0"/>
      <w:divBdr>
        <w:top w:val="none" w:sz="0" w:space="0" w:color="auto"/>
        <w:left w:val="none" w:sz="0" w:space="0" w:color="auto"/>
        <w:bottom w:val="none" w:sz="0" w:space="0" w:color="auto"/>
        <w:right w:val="none" w:sz="0" w:space="0" w:color="auto"/>
      </w:divBdr>
    </w:div>
    <w:div w:id="59788453">
      <w:bodyDiv w:val="1"/>
      <w:marLeft w:val="0"/>
      <w:marRight w:val="0"/>
      <w:marTop w:val="0"/>
      <w:marBottom w:val="0"/>
      <w:divBdr>
        <w:top w:val="none" w:sz="0" w:space="0" w:color="auto"/>
        <w:left w:val="none" w:sz="0" w:space="0" w:color="auto"/>
        <w:bottom w:val="none" w:sz="0" w:space="0" w:color="auto"/>
        <w:right w:val="none" w:sz="0" w:space="0" w:color="auto"/>
      </w:divBdr>
    </w:div>
    <w:div w:id="59792646">
      <w:bodyDiv w:val="1"/>
      <w:marLeft w:val="0"/>
      <w:marRight w:val="0"/>
      <w:marTop w:val="0"/>
      <w:marBottom w:val="0"/>
      <w:divBdr>
        <w:top w:val="none" w:sz="0" w:space="0" w:color="auto"/>
        <w:left w:val="none" w:sz="0" w:space="0" w:color="auto"/>
        <w:bottom w:val="none" w:sz="0" w:space="0" w:color="auto"/>
        <w:right w:val="none" w:sz="0" w:space="0" w:color="auto"/>
      </w:divBdr>
    </w:div>
    <w:div w:id="59836809">
      <w:bodyDiv w:val="1"/>
      <w:marLeft w:val="0"/>
      <w:marRight w:val="0"/>
      <w:marTop w:val="0"/>
      <w:marBottom w:val="0"/>
      <w:divBdr>
        <w:top w:val="none" w:sz="0" w:space="0" w:color="auto"/>
        <w:left w:val="none" w:sz="0" w:space="0" w:color="auto"/>
        <w:bottom w:val="none" w:sz="0" w:space="0" w:color="auto"/>
        <w:right w:val="none" w:sz="0" w:space="0" w:color="auto"/>
      </w:divBdr>
    </w:div>
    <w:div w:id="59839061">
      <w:bodyDiv w:val="1"/>
      <w:marLeft w:val="0"/>
      <w:marRight w:val="0"/>
      <w:marTop w:val="0"/>
      <w:marBottom w:val="0"/>
      <w:divBdr>
        <w:top w:val="none" w:sz="0" w:space="0" w:color="auto"/>
        <w:left w:val="none" w:sz="0" w:space="0" w:color="auto"/>
        <w:bottom w:val="none" w:sz="0" w:space="0" w:color="auto"/>
        <w:right w:val="none" w:sz="0" w:space="0" w:color="auto"/>
      </w:divBdr>
    </w:div>
    <w:div w:id="59866927">
      <w:bodyDiv w:val="1"/>
      <w:marLeft w:val="0"/>
      <w:marRight w:val="0"/>
      <w:marTop w:val="0"/>
      <w:marBottom w:val="0"/>
      <w:divBdr>
        <w:top w:val="none" w:sz="0" w:space="0" w:color="auto"/>
        <w:left w:val="none" w:sz="0" w:space="0" w:color="auto"/>
        <w:bottom w:val="none" w:sz="0" w:space="0" w:color="auto"/>
        <w:right w:val="none" w:sz="0" w:space="0" w:color="auto"/>
      </w:divBdr>
    </w:div>
    <w:div w:id="59905419">
      <w:bodyDiv w:val="1"/>
      <w:marLeft w:val="0"/>
      <w:marRight w:val="0"/>
      <w:marTop w:val="0"/>
      <w:marBottom w:val="0"/>
      <w:divBdr>
        <w:top w:val="none" w:sz="0" w:space="0" w:color="auto"/>
        <w:left w:val="none" w:sz="0" w:space="0" w:color="auto"/>
        <w:bottom w:val="none" w:sz="0" w:space="0" w:color="auto"/>
        <w:right w:val="none" w:sz="0" w:space="0" w:color="auto"/>
      </w:divBdr>
    </w:div>
    <w:div w:id="59908273">
      <w:bodyDiv w:val="1"/>
      <w:marLeft w:val="0"/>
      <w:marRight w:val="0"/>
      <w:marTop w:val="0"/>
      <w:marBottom w:val="0"/>
      <w:divBdr>
        <w:top w:val="none" w:sz="0" w:space="0" w:color="auto"/>
        <w:left w:val="none" w:sz="0" w:space="0" w:color="auto"/>
        <w:bottom w:val="none" w:sz="0" w:space="0" w:color="auto"/>
        <w:right w:val="none" w:sz="0" w:space="0" w:color="auto"/>
      </w:divBdr>
    </w:div>
    <w:div w:id="59910697">
      <w:bodyDiv w:val="1"/>
      <w:marLeft w:val="0"/>
      <w:marRight w:val="0"/>
      <w:marTop w:val="0"/>
      <w:marBottom w:val="0"/>
      <w:divBdr>
        <w:top w:val="none" w:sz="0" w:space="0" w:color="auto"/>
        <w:left w:val="none" w:sz="0" w:space="0" w:color="auto"/>
        <w:bottom w:val="none" w:sz="0" w:space="0" w:color="auto"/>
        <w:right w:val="none" w:sz="0" w:space="0" w:color="auto"/>
      </w:divBdr>
    </w:div>
    <w:div w:id="59983899">
      <w:bodyDiv w:val="1"/>
      <w:marLeft w:val="0"/>
      <w:marRight w:val="0"/>
      <w:marTop w:val="0"/>
      <w:marBottom w:val="0"/>
      <w:divBdr>
        <w:top w:val="none" w:sz="0" w:space="0" w:color="auto"/>
        <w:left w:val="none" w:sz="0" w:space="0" w:color="auto"/>
        <w:bottom w:val="none" w:sz="0" w:space="0" w:color="auto"/>
        <w:right w:val="none" w:sz="0" w:space="0" w:color="auto"/>
      </w:divBdr>
    </w:div>
    <w:div w:id="59984125">
      <w:bodyDiv w:val="1"/>
      <w:marLeft w:val="0"/>
      <w:marRight w:val="0"/>
      <w:marTop w:val="0"/>
      <w:marBottom w:val="0"/>
      <w:divBdr>
        <w:top w:val="none" w:sz="0" w:space="0" w:color="auto"/>
        <w:left w:val="none" w:sz="0" w:space="0" w:color="auto"/>
        <w:bottom w:val="none" w:sz="0" w:space="0" w:color="auto"/>
        <w:right w:val="none" w:sz="0" w:space="0" w:color="auto"/>
      </w:divBdr>
    </w:div>
    <w:div w:id="59987247">
      <w:bodyDiv w:val="1"/>
      <w:marLeft w:val="0"/>
      <w:marRight w:val="0"/>
      <w:marTop w:val="0"/>
      <w:marBottom w:val="0"/>
      <w:divBdr>
        <w:top w:val="none" w:sz="0" w:space="0" w:color="auto"/>
        <w:left w:val="none" w:sz="0" w:space="0" w:color="auto"/>
        <w:bottom w:val="none" w:sz="0" w:space="0" w:color="auto"/>
        <w:right w:val="none" w:sz="0" w:space="0" w:color="auto"/>
      </w:divBdr>
    </w:div>
    <w:div w:id="59987486">
      <w:bodyDiv w:val="1"/>
      <w:marLeft w:val="0"/>
      <w:marRight w:val="0"/>
      <w:marTop w:val="0"/>
      <w:marBottom w:val="0"/>
      <w:divBdr>
        <w:top w:val="none" w:sz="0" w:space="0" w:color="auto"/>
        <w:left w:val="none" w:sz="0" w:space="0" w:color="auto"/>
        <w:bottom w:val="none" w:sz="0" w:space="0" w:color="auto"/>
        <w:right w:val="none" w:sz="0" w:space="0" w:color="auto"/>
      </w:divBdr>
    </w:div>
    <w:div w:id="60031124">
      <w:bodyDiv w:val="1"/>
      <w:marLeft w:val="0"/>
      <w:marRight w:val="0"/>
      <w:marTop w:val="0"/>
      <w:marBottom w:val="0"/>
      <w:divBdr>
        <w:top w:val="none" w:sz="0" w:space="0" w:color="auto"/>
        <w:left w:val="none" w:sz="0" w:space="0" w:color="auto"/>
        <w:bottom w:val="none" w:sz="0" w:space="0" w:color="auto"/>
        <w:right w:val="none" w:sz="0" w:space="0" w:color="auto"/>
      </w:divBdr>
    </w:div>
    <w:div w:id="60059321">
      <w:bodyDiv w:val="1"/>
      <w:marLeft w:val="0"/>
      <w:marRight w:val="0"/>
      <w:marTop w:val="0"/>
      <w:marBottom w:val="0"/>
      <w:divBdr>
        <w:top w:val="none" w:sz="0" w:space="0" w:color="auto"/>
        <w:left w:val="none" w:sz="0" w:space="0" w:color="auto"/>
        <w:bottom w:val="none" w:sz="0" w:space="0" w:color="auto"/>
        <w:right w:val="none" w:sz="0" w:space="0" w:color="auto"/>
      </w:divBdr>
    </w:div>
    <w:div w:id="60059834">
      <w:bodyDiv w:val="1"/>
      <w:marLeft w:val="0"/>
      <w:marRight w:val="0"/>
      <w:marTop w:val="0"/>
      <w:marBottom w:val="0"/>
      <w:divBdr>
        <w:top w:val="none" w:sz="0" w:space="0" w:color="auto"/>
        <w:left w:val="none" w:sz="0" w:space="0" w:color="auto"/>
        <w:bottom w:val="none" w:sz="0" w:space="0" w:color="auto"/>
        <w:right w:val="none" w:sz="0" w:space="0" w:color="auto"/>
      </w:divBdr>
    </w:div>
    <w:div w:id="60059903">
      <w:bodyDiv w:val="1"/>
      <w:marLeft w:val="0"/>
      <w:marRight w:val="0"/>
      <w:marTop w:val="0"/>
      <w:marBottom w:val="0"/>
      <w:divBdr>
        <w:top w:val="none" w:sz="0" w:space="0" w:color="auto"/>
        <w:left w:val="none" w:sz="0" w:space="0" w:color="auto"/>
        <w:bottom w:val="none" w:sz="0" w:space="0" w:color="auto"/>
        <w:right w:val="none" w:sz="0" w:space="0" w:color="auto"/>
      </w:divBdr>
    </w:div>
    <w:div w:id="60060957">
      <w:bodyDiv w:val="1"/>
      <w:marLeft w:val="0"/>
      <w:marRight w:val="0"/>
      <w:marTop w:val="0"/>
      <w:marBottom w:val="0"/>
      <w:divBdr>
        <w:top w:val="none" w:sz="0" w:space="0" w:color="auto"/>
        <w:left w:val="none" w:sz="0" w:space="0" w:color="auto"/>
        <w:bottom w:val="none" w:sz="0" w:space="0" w:color="auto"/>
        <w:right w:val="none" w:sz="0" w:space="0" w:color="auto"/>
      </w:divBdr>
    </w:div>
    <w:div w:id="60107211">
      <w:bodyDiv w:val="1"/>
      <w:marLeft w:val="0"/>
      <w:marRight w:val="0"/>
      <w:marTop w:val="0"/>
      <w:marBottom w:val="0"/>
      <w:divBdr>
        <w:top w:val="none" w:sz="0" w:space="0" w:color="auto"/>
        <w:left w:val="none" w:sz="0" w:space="0" w:color="auto"/>
        <w:bottom w:val="none" w:sz="0" w:space="0" w:color="auto"/>
        <w:right w:val="none" w:sz="0" w:space="0" w:color="auto"/>
      </w:divBdr>
    </w:div>
    <w:div w:id="60174947">
      <w:bodyDiv w:val="1"/>
      <w:marLeft w:val="0"/>
      <w:marRight w:val="0"/>
      <w:marTop w:val="0"/>
      <w:marBottom w:val="0"/>
      <w:divBdr>
        <w:top w:val="none" w:sz="0" w:space="0" w:color="auto"/>
        <w:left w:val="none" w:sz="0" w:space="0" w:color="auto"/>
        <w:bottom w:val="none" w:sz="0" w:space="0" w:color="auto"/>
        <w:right w:val="none" w:sz="0" w:space="0" w:color="auto"/>
      </w:divBdr>
    </w:div>
    <w:div w:id="60183294">
      <w:bodyDiv w:val="1"/>
      <w:marLeft w:val="0"/>
      <w:marRight w:val="0"/>
      <w:marTop w:val="0"/>
      <w:marBottom w:val="0"/>
      <w:divBdr>
        <w:top w:val="none" w:sz="0" w:space="0" w:color="auto"/>
        <w:left w:val="none" w:sz="0" w:space="0" w:color="auto"/>
        <w:bottom w:val="none" w:sz="0" w:space="0" w:color="auto"/>
        <w:right w:val="none" w:sz="0" w:space="0" w:color="auto"/>
      </w:divBdr>
    </w:div>
    <w:div w:id="60249109">
      <w:bodyDiv w:val="1"/>
      <w:marLeft w:val="0"/>
      <w:marRight w:val="0"/>
      <w:marTop w:val="0"/>
      <w:marBottom w:val="0"/>
      <w:divBdr>
        <w:top w:val="none" w:sz="0" w:space="0" w:color="auto"/>
        <w:left w:val="none" w:sz="0" w:space="0" w:color="auto"/>
        <w:bottom w:val="none" w:sz="0" w:space="0" w:color="auto"/>
        <w:right w:val="none" w:sz="0" w:space="0" w:color="auto"/>
      </w:divBdr>
    </w:div>
    <w:div w:id="60249650">
      <w:bodyDiv w:val="1"/>
      <w:marLeft w:val="0"/>
      <w:marRight w:val="0"/>
      <w:marTop w:val="0"/>
      <w:marBottom w:val="0"/>
      <w:divBdr>
        <w:top w:val="none" w:sz="0" w:space="0" w:color="auto"/>
        <w:left w:val="none" w:sz="0" w:space="0" w:color="auto"/>
        <w:bottom w:val="none" w:sz="0" w:space="0" w:color="auto"/>
        <w:right w:val="none" w:sz="0" w:space="0" w:color="auto"/>
      </w:divBdr>
    </w:div>
    <w:div w:id="60254355">
      <w:bodyDiv w:val="1"/>
      <w:marLeft w:val="0"/>
      <w:marRight w:val="0"/>
      <w:marTop w:val="0"/>
      <w:marBottom w:val="0"/>
      <w:divBdr>
        <w:top w:val="none" w:sz="0" w:space="0" w:color="auto"/>
        <w:left w:val="none" w:sz="0" w:space="0" w:color="auto"/>
        <w:bottom w:val="none" w:sz="0" w:space="0" w:color="auto"/>
        <w:right w:val="none" w:sz="0" w:space="0" w:color="auto"/>
      </w:divBdr>
    </w:div>
    <w:div w:id="60255427">
      <w:bodyDiv w:val="1"/>
      <w:marLeft w:val="0"/>
      <w:marRight w:val="0"/>
      <w:marTop w:val="0"/>
      <w:marBottom w:val="0"/>
      <w:divBdr>
        <w:top w:val="none" w:sz="0" w:space="0" w:color="auto"/>
        <w:left w:val="none" w:sz="0" w:space="0" w:color="auto"/>
        <w:bottom w:val="none" w:sz="0" w:space="0" w:color="auto"/>
        <w:right w:val="none" w:sz="0" w:space="0" w:color="auto"/>
      </w:divBdr>
    </w:div>
    <w:div w:id="60258346">
      <w:bodyDiv w:val="1"/>
      <w:marLeft w:val="0"/>
      <w:marRight w:val="0"/>
      <w:marTop w:val="0"/>
      <w:marBottom w:val="0"/>
      <w:divBdr>
        <w:top w:val="none" w:sz="0" w:space="0" w:color="auto"/>
        <w:left w:val="none" w:sz="0" w:space="0" w:color="auto"/>
        <w:bottom w:val="none" w:sz="0" w:space="0" w:color="auto"/>
        <w:right w:val="none" w:sz="0" w:space="0" w:color="auto"/>
      </w:divBdr>
    </w:div>
    <w:div w:id="60299746">
      <w:bodyDiv w:val="1"/>
      <w:marLeft w:val="0"/>
      <w:marRight w:val="0"/>
      <w:marTop w:val="0"/>
      <w:marBottom w:val="0"/>
      <w:divBdr>
        <w:top w:val="none" w:sz="0" w:space="0" w:color="auto"/>
        <w:left w:val="none" w:sz="0" w:space="0" w:color="auto"/>
        <w:bottom w:val="none" w:sz="0" w:space="0" w:color="auto"/>
        <w:right w:val="none" w:sz="0" w:space="0" w:color="auto"/>
      </w:divBdr>
    </w:div>
    <w:div w:id="60300012">
      <w:bodyDiv w:val="1"/>
      <w:marLeft w:val="0"/>
      <w:marRight w:val="0"/>
      <w:marTop w:val="0"/>
      <w:marBottom w:val="0"/>
      <w:divBdr>
        <w:top w:val="none" w:sz="0" w:space="0" w:color="auto"/>
        <w:left w:val="none" w:sz="0" w:space="0" w:color="auto"/>
        <w:bottom w:val="none" w:sz="0" w:space="0" w:color="auto"/>
        <w:right w:val="none" w:sz="0" w:space="0" w:color="auto"/>
      </w:divBdr>
    </w:div>
    <w:div w:id="60300390">
      <w:bodyDiv w:val="1"/>
      <w:marLeft w:val="0"/>
      <w:marRight w:val="0"/>
      <w:marTop w:val="0"/>
      <w:marBottom w:val="0"/>
      <w:divBdr>
        <w:top w:val="none" w:sz="0" w:space="0" w:color="auto"/>
        <w:left w:val="none" w:sz="0" w:space="0" w:color="auto"/>
        <w:bottom w:val="none" w:sz="0" w:space="0" w:color="auto"/>
        <w:right w:val="none" w:sz="0" w:space="0" w:color="auto"/>
      </w:divBdr>
    </w:div>
    <w:div w:id="60368012">
      <w:bodyDiv w:val="1"/>
      <w:marLeft w:val="0"/>
      <w:marRight w:val="0"/>
      <w:marTop w:val="0"/>
      <w:marBottom w:val="0"/>
      <w:divBdr>
        <w:top w:val="none" w:sz="0" w:space="0" w:color="auto"/>
        <w:left w:val="none" w:sz="0" w:space="0" w:color="auto"/>
        <w:bottom w:val="none" w:sz="0" w:space="0" w:color="auto"/>
        <w:right w:val="none" w:sz="0" w:space="0" w:color="auto"/>
      </w:divBdr>
    </w:div>
    <w:div w:id="60370680">
      <w:bodyDiv w:val="1"/>
      <w:marLeft w:val="0"/>
      <w:marRight w:val="0"/>
      <w:marTop w:val="0"/>
      <w:marBottom w:val="0"/>
      <w:divBdr>
        <w:top w:val="none" w:sz="0" w:space="0" w:color="auto"/>
        <w:left w:val="none" w:sz="0" w:space="0" w:color="auto"/>
        <w:bottom w:val="none" w:sz="0" w:space="0" w:color="auto"/>
        <w:right w:val="none" w:sz="0" w:space="0" w:color="auto"/>
      </w:divBdr>
    </w:div>
    <w:div w:id="60371835">
      <w:bodyDiv w:val="1"/>
      <w:marLeft w:val="0"/>
      <w:marRight w:val="0"/>
      <w:marTop w:val="0"/>
      <w:marBottom w:val="0"/>
      <w:divBdr>
        <w:top w:val="none" w:sz="0" w:space="0" w:color="auto"/>
        <w:left w:val="none" w:sz="0" w:space="0" w:color="auto"/>
        <w:bottom w:val="none" w:sz="0" w:space="0" w:color="auto"/>
        <w:right w:val="none" w:sz="0" w:space="0" w:color="auto"/>
      </w:divBdr>
    </w:div>
    <w:div w:id="60373750">
      <w:bodyDiv w:val="1"/>
      <w:marLeft w:val="0"/>
      <w:marRight w:val="0"/>
      <w:marTop w:val="0"/>
      <w:marBottom w:val="0"/>
      <w:divBdr>
        <w:top w:val="none" w:sz="0" w:space="0" w:color="auto"/>
        <w:left w:val="none" w:sz="0" w:space="0" w:color="auto"/>
        <w:bottom w:val="none" w:sz="0" w:space="0" w:color="auto"/>
        <w:right w:val="none" w:sz="0" w:space="0" w:color="auto"/>
      </w:divBdr>
    </w:div>
    <w:div w:id="60375872">
      <w:bodyDiv w:val="1"/>
      <w:marLeft w:val="0"/>
      <w:marRight w:val="0"/>
      <w:marTop w:val="0"/>
      <w:marBottom w:val="0"/>
      <w:divBdr>
        <w:top w:val="none" w:sz="0" w:space="0" w:color="auto"/>
        <w:left w:val="none" w:sz="0" w:space="0" w:color="auto"/>
        <w:bottom w:val="none" w:sz="0" w:space="0" w:color="auto"/>
        <w:right w:val="none" w:sz="0" w:space="0" w:color="auto"/>
      </w:divBdr>
    </w:div>
    <w:div w:id="60442461">
      <w:bodyDiv w:val="1"/>
      <w:marLeft w:val="0"/>
      <w:marRight w:val="0"/>
      <w:marTop w:val="0"/>
      <w:marBottom w:val="0"/>
      <w:divBdr>
        <w:top w:val="none" w:sz="0" w:space="0" w:color="auto"/>
        <w:left w:val="none" w:sz="0" w:space="0" w:color="auto"/>
        <w:bottom w:val="none" w:sz="0" w:space="0" w:color="auto"/>
        <w:right w:val="none" w:sz="0" w:space="0" w:color="auto"/>
      </w:divBdr>
    </w:div>
    <w:div w:id="60443528">
      <w:bodyDiv w:val="1"/>
      <w:marLeft w:val="0"/>
      <w:marRight w:val="0"/>
      <w:marTop w:val="0"/>
      <w:marBottom w:val="0"/>
      <w:divBdr>
        <w:top w:val="none" w:sz="0" w:space="0" w:color="auto"/>
        <w:left w:val="none" w:sz="0" w:space="0" w:color="auto"/>
        <w:bottom w:val="none" w:sz="0" w:space="0" w:color="auto"/>
        <w:right w:val="none" w:sz="0" w:space="0" w:color="auto"/>
      </w:divBdr>
    </w:div>
    <w:div w:id="60443818">
      <w:bodyDiv w:val="1"/>
      <w:marLeft w:val="0"/>
      <w:marRight w:val="0"/>
      <w:marTop w:val="0"/>
      <w:marBottom w:val="0"/>
      <w:divBdr>
        <w:top w:val="none" w:sz="0" w:space="0" w:color="auto"/>
        <w:left w:val="none" w:sz="0" w:space="0" w:color="auto"/>
        <w:bottom w:val="none" w:sz="0" w:space="0" w:color="auto"/>
        <w:right w:val="none" w:sz="0" w:space="0" w:color="auto"/>
      </w:divBdr>
    </w:div>
    <w:div w:id="60443874">
      <w:bodyDiv w:val="1"/>
      <w:marLeft w:val="0"/>
      <w:marRight w:val="0"/>
      <w:marTop w:val="0"/>
      <w:marBottom w:val="0"/>
      <w:divBdr>
        <w:top w:val="none" w:sz="0" w:space="0" w:color="auto"/>
        <w:left w:val="none" w:sz="0" w:space="0" w:color="auto"/>
        <w:bottom w:val="none" w:sz="0" w:space="0" w:color="auto"/>
        <w:right w:val="none" w:sz="0" w:space="0" w:color="auto"/>
      </w:divBdr>
    </w:div>
    <w:div w:id="60444434">
      <w:bodyDiv w:val="1"/>
      <w:marLeft w:val="0"/>
      <w:marRight w:val="0"/>
      <w:marTop w:val="0"/>
      <w:marBottom w:val="0"/>
      <w:divBdr>
        <w:top w:val="none" w:sz="0" w:space="0" w:color="auto"/>
        <w:left w:val="none" w:sz="0" w:space="0" w:color="auto"/>
        <w:bottom w:val="none" w:sz="0" w:space="0" w:color="auto"/>
        <w:right w:val="none" w:sz="0" w:space="0" w:color="auto"/>
      </w:divBdr>
    </w:div>
    <w:div w:id="60444951">
      <w:bodyDiv w:val="1"/>
      <w:marLeft w:val="0"/>
      <w:marRight w:val="0"/>
      <w:marTop w:val="0"/>
      <w:marBottom w:val="0"/>
      <w:divBdr>
        <w:top w:val="none" w:sz="0" w:space="0" w:color="auto"/>
        <w:left w:val="none" w:sz="0" w:space="0" w:color="auto"/>
        <w:bottom w:val="none" w:sz="0" w:space="0" w:color="auto"/>
        <w:right w:val="none" w:sz="0" w:space="0" w:color="auto"/>
      </w:divBdr>
    </w:div>
    <w:div w:id="60451437">
      <w:bodyDiv w:val="1"/>
      <w:marLeft w:val="0"/>
      <w:marRight w:val="0"/>
      <w:marTop w:val="0"/>
      <w:marBottom w:val="0"/>
      <w:divBdr>
        <w:top w:val="none" w:sz="0" w:space="0" w:color="auto"/>
        <w:left w:val="none" w:sz="0" w:space="0" w:color="auto"/>
        <w:bottom w:val="none" w:sz="0" w:space="0" w:color="auto"/>
        <w:right w:val="none" w:sz="0" w:space="0" w:color="auto"/>
      </w:divBdr>
    </w:div>
    <w:div w:id="60489877">
      <w:bodyDiv w:val="1"/>
      <w:marLeft w:val="0"/>
      <w:marRight w:val="0"/>
      <w:marTop w:val="0"/>
      <w:marBottom w:val="0"/>
      <w:divBdr>
        <w:top w:val="none" w:sz="0" w:space="0" w:color="auto"/>
        <w:left w:val="none" w:sz="0" w:space="0" w:color="auto"/>
        <w:bottom w:val="none" w:sz="0" w:space="0" w:color="auto"/>
        <w:right w:val="none" w:sz="0" w:space="0" w:color="auto"/>
      </w:divBdr>
    </w:div>
    <w:div w:id="60492919">
      <w:bodyDiv w:val="1"/>
      <w:marLeft w:val="0"/>
      <w:marRight w:val="0"/>
      <w:marTop w:val="0"/>
      <w:marBottom w:val="0"/>
      <w:divBdr>
        <w:top w:val="none" w:sz="0" w:space="0" w:color="auto"/>
        <w:left w:val="none" w:sz="0" w:space="0" w:color="auto"/>
        <w:bottom w:val="none" w:sz="0" w:space="0" w:color="auto"/>
        <w:right w:val="none" w:sz="0" w:space="0" w:color="auto"/>
      </w:divBdr>
    </w:div>
    <w:div w:id="60520553">
      <w:bodyDiv w:val="1"/>
      <w:marLeft w:val="0"/>
      <w:marRight w:val="0"/>
      <w:marTop w:val="0"/>
      <w:marBottom w:val="0"/>
      <w:divBdr>
        <w:top w:val="none" w:sz="0" w:space="0" w:color="auto"/>
        <w:left w:val="none" w:sz="0" w:space="0" w:color="auto"/>
        <w:bottom w:val="none" w:sz="0" w:space="0" w:color="auto"/>
        <w:right w:val="none" w:sz="0" w:space="0" w:color="auto"/>
      </w:divBdr>
    </w:div>
    <w:div w:id="60560904">
      <w:bodyDiv w:val="1"/>
      <w:marLeft w:val="0"/>
      <w:marRight w:val="0"/>
      <w:marTop w:val="0"/>
      <w:marBottom w:val="0"/>
      <w:divBdr>
        <w:top w:val="none" w:sz="0" w:space="0" w:color="auto"/>
        <w:left w:val="none" w:sz="0" w:space="0" w:color="auto"/>
        <w:bottom w:val="none" w:sz="0" w:space="0" w:color="auto"/>
        <w:right w:val="none" w:sz="0" w:space="0" w:color="auto"/>
      </w:divBdr>
    </w:div>
    <w:div w:id="60564932">
      <w:bodyDiv w:val="1"/>
      <w:marLeft w:val="0"/>
      <w:marRight w:val="0"/>
      <w:marTop w:val="0"/>
      <w:marBottom w:val="0"/>
      <w:divBdr>
        <w:top w:val="none" w:sz="0" w:space="0" w:color="auto"/>
        <w:left w:val="none" w:sz="0" w:space="0" w:color="auto"/>
        <w:bottom w:val="none" w:sz="0" w:space="0" w:color="auto"/>
        <w:right w:val="none" w:sz="0" w:space="0" w:color="auto"/>
      </w:divBdr>
    </w:div>
    <w:div w:id="60638839">
      <w:bodyDiv w:val="1"/>
      <w:marLeft w:val="0"/>
      <w:marRight w:val="0"/>
      <w:marTop w:val="0"/>
      <w:marBottom w:val="0"/>
      <w:divBdr>
        <w:top w:val="none" w:sz="0" w:space="0" w:color="auto"/>
        <w:left w:val="none" w:sz="0" w:space="0" w:color="auto"/>
        <w:bottom w:val="none" w:sz="0" w:space="0" w:color="auto"/>
        <w:right w:val="none" w:sz="0" w:space="0" w:color="auto"/>
      </w:divBdr>
    </w:div>
    <w:div w:id="60644181">
      <w:bodyDiv w:val="1"/>
      <w:marLeft w:val="0"/>
      <w:marRight w:val="0"/>
      <w:marTop w:val="0"/>
      <w:marBottom w:val="0"/>
      <w:divBdr>
        <w:top w:val="none" w:sz="0" w:space="0" w:color="auto"/>
        <w:left w:val="none" w:sz="0" w:space="0" w:color="auto"/>
        <w:bottom w:val="none" w:sz="0" w:space="0" w:color="auto"/>
        <w:right w:val="none" w:sz="0" w:space="0" w:color="auto"/>
      </w:divBdr>
    </w:div>
    <w:div w:id="60718878">
      <w:bodyDiv w:val="1"/>
      <w:marLeft w:val="0"/>
      <w:marRight w:val="0"/>
      <w:marTop w:val="0"/>
      <w:marBottom w:val="0"/>
      <w:divBdr>
        <w:top w:val="none" w:sz="0" w:space="0" w:color="auto"/>
        <w:left w:val="none" w:sz="0" w:space="0" w:color="auto"/>
        <w:bottom w:val="none" w:sz="0" w:space="0" w:color="auto"/>
        <w:right w:val="none" w:sz="0" w:space="0" w:color="auto"/>
      </w:divBdr>
    </w:div>
    <w:div w:id="60756737">
      <w:bodyDiv w:val="1"/>
      <w:marLeft w:val="0"/>
      <w:marRight w:val="0"/>
      <w:marTop w:val="0"/>
      <w:marBottom w:val="0"/>
      <w:divBdr>
        <w:top w:val="none" w:sz="0" w:space="0" w:color="auto"/>
        <w:left w:val="none" w:sz="0" w:space="0" w:color="auto"/>
        <w:bottom w:val="none" w:sz="0" w:space="0" w:color="auto"/>
        <w:right w:val="none" w:sz="0" w:space="0" w:color="auto"/>
      </w:divBdr>
    </w:div>
    <w:div w:id="60759204">
      <w:bodyDiv w:val="1"/>
      <w:marLeft w:val="0"/>
      <w:marRight w:val="0"/>
      <w:marTop w:val="0"/>
      <w:marBottom w:val="0"/>
      <w:divBdr>
        <w:top w:val="none" w:sz="0" w:space="0" w:color="auto"/>
        <w:left w:val="none" w:sz="0" w:space="0" w:color="auto"/>
        <w:bottom w:val="none" w:sz="0" w:space="0" w:color="auto"/>
        <w:right w:val="none" w:sz="0" w:space="0" w:color="auto"/>
      </w:divBdr>
    </w:div>
    <w:div w:id="60761892">
      <w:bodyDiv w:val="1"/>
      <w:marLeft w:val="0"/>
      <w:marRight w:val="0"/>
      <w:marTop w:val="0"/>
      <w:marBottom w:val="0"/>
      <w:divBdr>
        <w:top w:val="none" w:sz="0" w:space="0" w:color="auto"/>
        <w:left w:val="none" w:sz="0" w:space="0" w:color="auto"/>
        <w:bottom w:val="none" w:sz="0" w:space="0" w:color="auto"/>
        <w:right w:val="none" w:sz="0" w:space="0" w:color="auto"/>
      </w:divBdr>
    </w:div>
    <w:div w:id="60762201">
      <w:bodyDiv w:val="1"/>
      <w:marLeft w:val="0"/>
      <w:marRight w:val="0"/>
      <w:marTop w:val="0"/>
      <w:marBottom w:val="0"/>
      <w:divBdr>
        <w:top w:val="none" w:sz="0" w:space="0" w:color="auto"/>
        <w:left w:val="none" w:sz="0" w:space="0" w:color="auto"/>
        <w:bottom w:val="none" w:sz="0" w:space="0" w:color="auto"/>
        <w:right w:val="none" w:sz="0" w:space="0" w:color="auto"/>
      </w:divBdr>
    </w:div>
    <w:div w:id="60829885">
      <w:bodyDiv w:val="1"/>
      <w:marLeft w:val="0"/>
      <w:marRight w:val="0"/>
      <w:marTop w:val="0"/>
      <w:marBottom w:val="0"/>
      <w:divBdr>
        <w:top w:val="none" w:sz="0" w:space="0" w:color="auto"/>
        <w:left w:val="none" w:sz="0" w:space="0" w:color="auto"/>
        <w:bottom w:val="none" w:sz="0" w:space="0" w:color="auto"/>
        <w:right w:val="none" w:sz="0" w:space="0" w:color="auto"/>
      </w:divBdr>
    </w:div>
    <w:div w:id="60833666">
      <w:bodyDiv w:val="1"/>
      <w:marLeft w:val="0"/>
      <w:marRight w:val="0"/>
      <w:marTop w:val="0"/>
      <w:marBottom w:val="0"/>
      <w:divBdr>
        <w:top w:val="none" w:sz="0" w:space="0" w:color="auto"/>
        <w:left w:val="none" w:sz="0" w:space="0" w:color="auto"/>
        <w:bottom w:val="none" w:sz="0" w:space="0" w:color="auto"/>
        <w:right w:val="none" w:sz="0" w:space="0" w:color="auto"/>
      </w:divBdr>
    </w:div>
    <w:div w:id="60836680">
      <w:bodyDiv w:val="1"/>
      <w:marLeft w:val="0"/>
      <w:marRight w:val="0"/>
      <w:marTop w:val="0"/>
      <w:marBottom w:val="0"/>
      <w:divBdr>
        <w:top w:val="none" w:sz="0" w:space="0" w:color="auto"/>
        <w:left w:val="none" w:sz="0" w:space="0" w:color="auto"/>
        <w:bottom w:val="none" w:sz="0" w:space="0" w:color="auto"/>
        <w:right w:val="none" w:sz="0" w:space="0" w:color="auto"/>
      </w:divBdr>
    </w:div>
    <w:div w:id="60838512">
      <w:bodyDiv w:val="1"/>
      <w:marLeft w:val="0"/>
      <w:marRight w:val="0"/>
      <w:marTop w:val="0"/>
      <w:marBottom w:val="0"/>
      <w:divBdr>
        <w:top w:val="none" w:sz="0" w:space="0" w:color="auto"/>
        <w:left w:val="none" w:sz="0" w:space="0" w:color="auto"/>
        <w:bottom w:val="none" w:sz="0" w:space="0" w:color="auto"/>
        <w:right w:val="none" w:sz="0" w:space="0" w:color="auto"/>
      </w:divBdr>
    </w:div>
    <w:div w:id="60907185">
      <w:bodyDiv w:val="1"/>
      <w:marLeft w:val="0"/>
      <w:marRight w:val="0"/>
      <w:marTop w:val="0"/>
      <w:marBottom w:val="0"/>
      <w:divBdr>
        <w:top w:val="none" w:sz="0" w:space="0" w:color="auto"/>
        <w:left w:val="none" w:sz="0" w:space="0" w:color="auto"/>
        <w:bottom w:val="none" w:sz="0" w:space="0" w:color="auto"/>
        <w:right w:val="none" w:sz="0" w:space="0" w:color="auto"/>
      </w:divBdr>
    </w:div>
    <w:div w:id="60909596">
      <w:bodyDiv w:val="1"/>
      <w:marLeft w:val="0"/>
      <w:marRight w:val="0"/>
      <w:marTop w:val="0"/>
      <w:marBottom w:val="0"/>
      <w:divBdr>
        <w:top w:val="none" w:sz="0" w:space="0" w:color="auto"/>
        <w:left w:val="none" w:sz="0" w:space="0" w:color="auto"/>
        <w:bottom w:val="none" w:sz="0" w:space="0" w:color="auto"/>
        <w:right w:val="none" w:sz="0" w:space="0" w:color="auto"/>
      </w:divBdr>
    </w:div>
    <w:div w:id="60909789">
      <w:bodyDiv w:val="1"/>
      <w:marLeft w:val="0"/>
      <w:marRight w:val="0"/>
      <w:marTop w:val="0"/>
      <w:marBottom w:val="0"/>
      <w:divBdr>
        <w:top w:val="none" w:sz="0" w:space="0" w:color="auto"/>
        <w:left w:val="none" w:sz="0" w:space="0" w:color="auto"/>
        <w:bottom w:val="none" w:sz="0" w:space="0" w:color="auto"/>
        <w:right w:val="none" w:sz="0" w:space="0" w:color="auto"/>
      </w:divBdr>
    </w:div>
    <w:div w:id="60910771">
      <w:bodyDiv w:val="1"/>
      <w:marLeft w:val="0"/>
      <w:marRight w:val="0"/>
      <w:marTop w:val="0"/>
      <w:marBottom w:val="0"/>
      <w:divBdr>
        <w:top w:val="none" w:sz="0" w:space="0" w:color="auto"/>
        <w:left w:val="none" w:sz="0" w:space="0" w:color="auto"/>
        <w:bottom w:val="none" w:sz="0" w:space="0" w:color="auto"/>
        <w:right w:val="none" w:sz="0" w:space="0" w:color="auto"/>
      </w:divBdr>
    </w:div>
    <w:div w:id="60912166">
      <w:bodyDiv w:val="1"/>
      <w:marLeft w:val="0"/>
      <w:marRight w:val="0"/>
      <w:marTop w:val="0"/>
      <w:marBottom w:val="0"/>
      <w:divBdr>
        <w:top w:val="none" w:sz="0" w:space="0" w:color="auto"/>
        <w:left w:val="none" w:sz="0" w:space="0" w:color="auto"/>
        <w:bottom w:val="none" w:sz="0" w:space="0" w:color="auto"/>
        <w:right w:val="none" w:sz="0" w:space="0" w:color="auto"/>
      </w:divBdr>
    </w:div>
    <w:div w:id="60948528">
      <w:bodyDiv w:val="1"/>
      <w:marLeft w:val="0"/>
      <w:marRight w:val="0"/>
      <w:marTop w:val="0"/>
      <w:marBottom w:val="0"/>
      <w:divBdr>
        <w:top w:val="none" w:sz="0" w:space="0" w:color="auto"/>
        <w:left w:val="none" w:sz="0" w:space="0" w:color="auto"/>
        <w:bottom w:val="none" w:sz="0" w:space="0" w:color="auto"/>
        <w:right w:val="none" w:sz="0" w:space="0" w:color="auto"/>
      </w:divBdr>
    </w:div>
    <w:div w:id="60955202">
      <w:bodyDiv w:val="1"/>
      <w:marLeft w:val="0"/>
      <w:marRight w:val="0"/>
      <w:marTop w:val="0"/>
      <w:marBottom w:val="0"/>
      <w:divBdr>
        <w:top w:val="none" w:sz="0" w:space="0" w:color="auto"/>
        <w:left w:val="none" w:sz="0" w:space="0" w:color="auto"/>
        <w:bottom w:val="none" w:sz="0" w:space="0" w:color="auto"/>
        <w:right w:val="none" w:sz="0" w:space="0" w:color="auto"/>
      </w:divBdr>
    </w:div>
    <w:div w:id="61027125">
      <w:bodyDiv w:val="1"/>
      <w:marLeft w:val="0"/>
      <w:marRight w:val="0"/>
      <w:marTop w:val="0"/>
      <w:marBottom w:val="0"/>
      <w:divBdr>
        <w:top w:val="none" w:sz="0" w:space="0" w:color="auto"/>
        <w:left w:val="none" w:sz="0" w:space="0" w:color="auto"/>
        <w:bottom w:val="none" w:sz="0" w:space="0" w:color="auto"/>
        <w:right w:val="none" w:sz="0" w:space="0" w:color="auto"/>
      </w:divBdr>
    </w:div>
    <w:div w:id="61027393">
      <w:bodyDiv w:val="1"/>
      <w:marLeft w:val="0"/>
      <w:marRight w:val="0"/>
      <w:marTop w:val="0"/>
      <w:marBottom w:val="0"/>
      <w:divBdr>
        <w:top w:val="none" w:sz="0" w:space="0" w:color="auto"/>
        <w:left w:val="none" w:sz="0" w:space="0" w:color="auto"/>
        <w:bottom w:val="none" w:sz="0" w:space="0" w:color="auto"/>
        <w:right w:val="none" w:sz="0" w:space="0" w:color="auto"/>
      </w:divBdr>
    </w:div>
    <w:div w:id="61097715">
      <w:bodyDiv w:val="1"/>
      <w:marLeft w:val="0"/>
      <w:marRight w:val="0"/>
      <w:marTop w:val="0"/>
      <w:marBottom w:val="0"/>
      <w:divBdr>
        <w:top w:val="none" w:sz="0" w:space="0" w:color="auto"/>
        <w:left w:val="none" w:sz="0" w:space="0" w:color="auto"/>
        <w:bottom w:val="none" w:sz="0" w:space="0" w:color="auto"/>
        <w:right w:val="none" w:sz="0" w:space="0" w:color="auto"/>
      </w:divBdr>
    </w:div>
    <w:div w:id="61103654">
      <w:bodyDiv w:val="1"/>
      <w:marLeft w:val="0"/>
      <w:marRight w:val="0"/>
      <w:marTop w:val="0"/>
      <w:marBottom w:val="0"/>
      <w:divBdr>
        <w:top w:val="none" w:sz="0" w:space="0" w:color="auto"/>
        <w:left w:val="none" w:sz="0" w:space="0" w:color="auto"/>
        <w:bottom w:val="none" w:sz="0" w:space="0" w:color="auto"/>
        <w:right w:val="none" w:sz="0" w:space="0" w:color="auto"/>
      </w:divBdr>
    </w:div>
    <w:div w:id="61106061">
      <w:bodyDiv w:val="1"/>
      <w:marLeft w:val="0"/>
      <w:marRight w:val="0"/>
      <w:marTop w:val="0"/>
      <w:marBottom w:val="0"/>
      <w:divBdr>
        <w:top w:val="none" w:sz="0" w:space="0" w:color="auto"/>
        <w:left w:val="none" w:sz="0" w:space="0" w:color="auto"/>
        <w:bottom w:val="none" w:sz="0" w:space="0" w:color="auto"/>
        <w:right w:val="none" w:sz="0" w:space="0" w:color="auto"/>
      </w:divBdr>
    </w:div>
    <w:div w:id="61145321">
      <w:bodyDiv w:val="1"/>
      <w:marLeft w:val="0"/>
      <w:marRight w:val="0"/>
      <w:marTop w:val="0"/>
      <w:marBottom w:val="0"/>
      <w:divBdr>
        <w:top w:val="none" w:sz="0" w:space="0" w:color="auto"/>
        <w:left w:val="none" w:sz="0" w:space="0" w:color="auto"/>
        <w:bottom w:val="none" w:sz="0" w:space="0" w:color="auto"/>
        <w:right w:val="none" w:sz="0" w:space="0" w:color="auto"/>
      </w:divBdr>
    </w:div>
    <w:div w:id="61145981">
      <w:bodyDiv w:val="1"/>
      <w:marLeft w:val="0"/>
      <w:marRight w:val="0"/>
      <w:marTop w:val="0"/>
      <w:marBottom w:val="0"/>
      <w:divBdr>
        <w:top w:val="none" w:sz="0" w:space="0" w:color="auto"/>
        <w:left w:val="none" w:sz="0" w:space="0" w:color="auto"/>
        <w:bottom w:val="none" w:sz="0" w:space="0" w:color="auto"/>
        <w:right w:val="none" w:sz="0" w:space="0" w:color="auto"/>
      </w:divBdr>
    </w:div>
    <w:div w:id="61149522">
      <w:bodyDiv w:val="1"/>
      <w:marLeft w:val="0"/>
      <w:marRight w:val="0"/>
      <w:marTop w:val="0"/>
      <w:marBottom w:val="0"/>
      <w:divBdr>
        <w:top w:val="none" w:sz="0" w:space="0" w:color="auto"/>
        <w:left w:val="none" w:sz="0" w:space="0" w:color="auto"/>
        <w:bottom w:val="none" w:sz="0" w:space="0" w:color="auto"/>
        <w:right w:val="none" w:sz="0" w:space="0" w:color="auto"/>
      </w:divBdr>
    </w:div>
    <w:div w:id="61174797">
      <w:bodyDiv w:val="1"/>
      <w:marLeft w:val="0"/>
      <w:marRight w:val="0"/>
      <w:marTop w:val="0"/>
      <w:marBottom w:val="0"/>
      <w:divBdr>
        <w:top w:val="none" w:sz="0" w:space="0" w:color="auto"/>
        <w:left w:val="none" w:sz="0" w:space="0" w:color="auto"/>
        <w:bottom w:val="none" w:sz="0" w:space="0" w:color="auto"/>
        <w:right w:val="none" w:sz="0" w:space="0" w:color="auto"/>
      </w:divBdr>
    </w:div>
    <w:div w:id="61175620">
      <w:bodyDiv w:val="1"/>
      <w:marLeft w:val="0"/>
      <w:marRight w:val="0"/>
      <w:marTop w:val="0"/>
      <w:marBottom w:val="0"/>
      <w:divBdr>
        <w:top w:val="none" w:sz="0" w:space="0" w:color="auto"/>
        <w:left w:val="none" w:sz="0" w:space="0" w:color="auto"/>
        <w:bottom w:val="none" w:sz="0" w:space="0" w:color="auto"/>
        <w:right w:val="none" w:sz="0" w:space="0" w:color="auto"/>
      </w:divBdr>
    </w:div>
    <w:div w:id="61177405">
      <w:bodyDiv w:val="1"/>
      <w:marLeft w:val="0"/>
      <w:marRight w:val="0"/>
      <w:marTop w:val="0"/>
      <w:marBottom w:val="0"/>
      <w:divBdr>
        <w:top w:val="none" w:sz="0" w:space="0" w:color="auto"/>
        <w:left w:val="none" w:sz="0" w:space="0" w:color="auto"/>
        <w:bottom w:val="none" w:sz="0" w:space="0" w:color="auto"/>
        <w:right w:val="none" w:sz="0" w:space="0" w:color="auto"/>
      </w:divBdr>
    </w:div>
    <w:div w:id="61216281">
      <w:bodyDiv w:val="1"/>
      <w:marLeft w:val="0"/>
      <w:marRight w:val="0"/>
      <w:marTop w:val="0"/>
      <w:marBottom w:val="0"/>
      <w:divBdr>
        <w:top w:val="none" w:sz="0" w:space="0" w:color="auto"/>
        <w:left w:val="none" w:sz="0" w:space="0" w:color="auto"/>
        <w:bottom w:val="none" w:sz="0" w:space="0" w:color="auto"/>
        <w:right w:val="none" w:sz="0" w:space="0" w:color="auto"/>
      </w:divBdr>
    </w:div>
    <w:div w:id="61216384">
      <w:bodyDiv w:val="1"/>
      <w:marLeft w:val="0"/>
      <w:marRight w:val="0"/>
      <w:marTop w:val="0"/>
      <w:marBottom w:val="0"/>
      <w:divBdr>
        <w:top w:val="none" w:sz="0" w:space="0" w:color="auto"/>
        <w:left w:val="none" w:sz="0" w:space="0" w:color="auto"/>
        <w:bottom w:val="none" w:sz="0" w:space="0" w:color="auto"/>
        <w:right w:val="none" w:sz="0" w:space="0" w:color="auto"/>
      </w:divBdr>
    </w:div>
    <w:div w:id="61217650">
      <w:bodyDiv w:val="1"/>
      <w:marLeft w:val="0"/>
      <w:marRight w:val="0"/>
      <w:marTop w:val="0"/>
      <w:marBottom w:val="0"/>
      <w:divBdr>
        <w:top w:val="none" w:sz="0" w:space="0" w:color="auto"/>
        <w:left w:val="none" w:sz="0" w:space="0" w:color="auto"/>
        <w:bottom w:val="none" w:sz="0" w:space="0" w:color="auto"/>
        <w:right w:val="none" w:sz="0" w:space="0" w:color="auto"/>
      </w:divBdr>
    </w:div>
    <w:div w:id="61223903">
      <w:bodyDiv w:val="1"/>
      <w:marLeft w:val="0"/>
      <w:marRight w:val="0"/>
      <w:marTop w:val="0"/>
      <w:marBottom w:val="0"/>
      <w:divBdr>
        <w:top w:val="none" w:sz="0" w:space="0" w:color="auto"/>
        <w:left w:val="none" w:sz="0" w:space="0" w:color="auto"/>
        <w:bottom w:val="none" w:sz="0" w:space="0" w:color="auto"/>
        <w:right w:val="none" w:sz="0" w:space="0" w:color="auto"/>
      </w:divBdr>
    </w:div>
    <w:div w:id="61296116">
      <w:bodyDiv w:val="1"/>
      <w:marLeft w:val="0"/>
      <w:marRight w:val="0"/>
      <w:marTop w:val="0"/>
      <w:marBottom w:val="0"/>
      <w:divBdr>
        <w:top w:val="none" w:sz="0" w:space="0" w:color="auto"/>
        <w:left w:val="none" w:sz="0" w:space="0" w:color="auto"/>
        <w:bottom w:val="none" w:sz="0" w:space="0" w:color="auto"/>
        <w:right w:val="none" w:sz="0" w:space="0" w:color="auto"/>
      </w:divBdr>
    </w:div>
    <w:div w:id="61297095">
      <w:bodyDiv w:val="1"/>
      <w:marLeft w:val="0"/>
      <w:marRight w:val="0"/>
      <w:marTop w:val="0"/>
      <w:marBottom w:val="0"/>
      <w:divBdr>
        <w:top w:val="none" w:sz="0" w:space="0" w:color="auto"/>
        <w:left w:val="none" w:sz="0" w:space="0" w:color="auto"/>
        <w:bottom w:val="none" w:sz="0" w:space="0" w:color="auto"/>
        <w:right w:val="none" w:sz="0" w:space="0" w:color="auto"/>
      </w:divBdr>
    </w:div>
    <w:div w:id="61298868">
      <w:bodyDiv w:val="1"/>
      <w:marLeft w:val="0"/>
      <w:marRight w:val="0"/>
      <w:marTop w:val="0"/>
      <w:marBottom w:val="0"/>
      <w:divBdr>
        <w:top w:val="none" w:sz="0" w:space="0" w:color="auto"/>
        <w:left w:val="none" w:sz="0" w:space="0" w:color="auto"/>
        <w:bottom w:val="none" w:sz="0" w:space="0" w:color="auto"/>
        <w:right w:val="none" w:sz="0" w:space="0" w:color="auto"/>
      </w:divBdr>
    </w:div>
    <w:div w:id="61342192">
      <w:bodyDiv w:val="1"/>
      <w:marLeft w:val="0"/>
      <w:marRight w:val="0"/>
      <w:marTop w:val="0"/>
      <w:marBottom w:val="0"/>
      <w:divBdr>
        <w:top w:val="none" w:sz="0" w:space="0" w:color="auto"/>
        <w:left w:val="none" w:sz="0" w:space="0" w:color="auto"/>
        <w:bottom w:val="none" w:sz="0" w:space="0" w:color="auto"/>
        <w:right w:val="none" w:sz="0" w:space="0" w:color="auto"/>
      </w:divBdr>
    </w:div>
    <w:div w:id="61370862">
      <w:bodyDiv w:val="1"/>
      <w:marLeft w:val="0"/>
      <w:marRight w:val="0"/>
      <w:marTop w:val="0"/>
      <w:marBottom w:val="0"/>
      <w:divBdr>
        <w:top w:val="none" w:sz="0" w:space="0" w:color="auto"/>
        <w:left w:val="none" w:sz="0" w:space="0" w:color="auto"/>
        <w:bottom w:val="none" w:sz="0" w:space="0" w:color="auto"/>
        <w:right w:val="none" w:sz="0" w:space="0" w:color="auto"/>
      </w:divBdr>
    </w:div>
    <w:div w:id="61371576">
      <w:bodyDiv w:val="1"/>
      <w:marLeft w:val="0"/>
      <w:marRight w:val="0"/>
      <w:marTop w:val="0"/>
      <w:marBottom w:val="0"/>
      <w:divBdr>
        <w:top w:val="none" w:sz="0" w:space="0" w:color="auto"/>
        <w:left w:val="none" w:sz="0" w:space="0" w:color="auto"/>
        <w:bottom w:val="none" w:sz="0" w:space="0" w:color="auto"/>
        <w:right w:val="none" w:sz="0" w:space="0" w:color="auto"/>
      </w:divBdr>
    </w:div>
    <w:div w:id="61413688">
      <w:bodyDiv w:val="1"/>
      <w:marLeft w:val="0"/>
      <w:marRight w:val="0"/>
      <w:marTop w:val="0"/>
      <w:marBottom w:val="0"/>
      <w:divBdr>
        <w:top w:val="none" w:sz="0" w:space="0" w:color="auto"/>
        <w:left w:val="none" w:sz="0" w:space="0" w:color="auto"/>
        <w:bottom w:val="none" w:sz="0" w:space="0" w:color="auto"/>
        <w:right w:val="none" w:sz="0" w:space="0" w:color="auto"/>
      </w:divBdr>
    </w:div>
    <w:div w:id="61416982">
      <w:bodyDiv w:val="1"/>
      <w:marLeft w:val="0"/>
      <w:marRight w:val="0"/>
      <w:marTop w:val="0"/>
      <w:marBottom w:val="0"/>
      <w:divBdr>
        <w:top w:val="none" w:sz="0" w:space="0" w:color="auto"/>
        <w:left w:val="none" w:sz="0" w:space="0" w:color="auto"/>
        <w:bottom w:val="none" w:sz="0" w:space="0" w:color="auto"/>
        <w:right w:val="none" w:sz="0" w:space="0" w:color="auto"/>
      </w:divBdr>
    </w:div>
    <w:div w:id="61484694">
      <w:bodyDiv w:val="1"/>
      <w:marLeft w:val="0"/>
      <w:marRight w:val="0"/>
      <w:marTop w:val="0"/>
      <w:marBottom w:val="0"/>
      <w:divBdr>
        <w:top w:val="none" w:sz="0" w:space="0" w:color="auto"/>
        <w:left w:val="none" w:sz="0" w:space="0" w:color="auto"/>
        <w:bottom w:val="none" w:sz="0" w:space="0" w:color="auto"/>
        <w:right w:val="none" w:sz="0" w:space="0" w:color="auto"/>
      </w:divBdr>
    </w:div>
    <w:div w:id="61486273">
      <w:bodyDiv w:val="1"/>
      <w:marLeft w:val="0"/>
      <w:marRight w:val="0"/>
      <w:marTop w:val="0"/>
      <w:marBottom w:val="0"/>
      <w:divBdr>
        <w:top w:val="none" w:sz="0" w:space="0" w:color="auto"/>
        <w:left w:val="none" w:sz="0" w:space="0" w:color="auto"/>
        <w:bottom w:val="none" w:sz="0" w:space="0" w:color="auto"/>
        <w:right w:val="none" w:sz="0" w:space="0" w:color="auto"/>
      </w:divBdr>
    </w:div>
    <w:div w:id="61487214">
      <w:bodyDiv w:val="1"/>
      <w:marLeft w:val="0"/>
      <w:marRight w:val="0"/>
      <w:marTop w:val="0"/>
      <w:marBottom w:val="0"/>
      <w:divBdr>
        <w:top w:val="none" w:sz="0" w:space="0" w:color="auto"/>
        <w:left w:val="none" w:sz="0" w:space="0" w:color="auto"/>
        <w:bottom w:val="none" w:sz="0" w:space="0" w:color="auto"/>
        <w:right w:val="none" w:sz="0" w:space="0" w:color="auto"/>
      </w:divBdr>
    </w:div>
    <w:div w:id="61488210">
      <w:bodyDiv w:val="1"/>
      <w:marLeft w:val="0"/>
      <w:marRight w:val="0"/>
      <w:marTop w:val="0"/>
      <w:marBottom w:val="0"/>
      <w:divBdr>
        <w:top w:val="none" w:sz="0" w:space="0" w:color="auto"/>
        <w:left w:val="none" w:sz="0" w:space="0" w:color="auto"/>
        <w:bottom w:val="none" w:sz="0" w:space="0" w:color="auto"/>
        <w:right w:val="none" w:sz="0" w:space="0" w:color="auto"/>
      </w:divBdr>
    </w:div>
    <w:div w:id="61489993">
      <w:bodyDiv w:val="1"/>
      <w:marLeft w:val="0"/>
      <w:marRight w:val="0"/>
      <w:marTop w:val="0"/>
      <w:marBottom w:val="0"/>
      <w:divBdr>
        <w:top w:val="none" w:sz="0" w:space="0" w:color="auto"/>
        <w:left w:val="none" w:sz="0" w:space="0" w:color="auto"/>
        <w:bottom w:val="none" w:sz="0" w:space="0" w:color="auto"/>
        <w:right w:val="none" w:sz="0" w:space="0" w:color="auto"/>
      </w:divBdr>
    </w:div>
    <w:div w:id="61491308">
      <w:bodyDiv w:val="1"/>
      <w:marLeft w:val="0"/>
      <w:marRight w:val="0"/>
      <w:marTop w:val="0"/>
      <w:marBottom w:val="0"/>
      <w:divBdr>
        <w:top w:val="none" w:sz="0" w:space="0" w:color="auto"/>
        <w:left w:val="none" w:sz="0" w:space="0" w:color="auto"/>
        <w:bottom w:val="none" w:sz="0" w:space="0" w:color="auto"/>
        <w:right w:val="none" w:sz="0" w:space="0" w:color="auto"/>
      </w:divBdr>
    </w:div>
    <w:div w:id="61491411">
      <w:bodyDiv w:val="1"/>
      <w:marLeft w:val="0"/>
      <w:marRight w:val="0"/>
      <w:marTop w:val="0"/>
      <w:marBottom w:val="0"/>
      <w:divBdr>
        <w:top w:val="none" w:sz="0" w:space="0" w:color="auto"/>
        <w:left w:val="none" w:sz="0" w:space="0" w:color="auto"/>
        <w:bottom w:val="none" w:sz="0" w:space="0" w:color="auto"/>
        <w:right w:val="none" w:sz="0" w:space="0" w:color="auto"/>
      </w:divBdr>
    </w:div>
    <w:div w:id="61561629">
      <w:bodyDiv w:val="1"/>
      <w:marLeft w:val="0"/>
      <w:marRight w:val="0"/>
      <w:marTop w:val="0"/>
      <w:marBottom w:val="0"/>
      <w:divBdr>
        <w:top w:val="none" w:sz="0" w:space="0" w:color="auto"/>
        <w:left w:val="none" w:sz="0" w:space="0" w:color="auto"/>
        <w:bottom w:val="none" w:sz="0" w:space="0" w:color="auto"/>
        <w:right w:val="none" w:sz="0" w:space="0" w:color="auto"/>
      </w:divBdr>
    </w:div>
    <w:div w:id="61562134">
      <w:bodyDiv w:val="1"/>
      <w:marLeft w:val="0"/>
      <w:marRight w:val="0"/>
      <w:marTop w:val="0"/>
      <w:marBottom w:val="0"/>
      <w:divBdr>
        <w:top w:val="none" w:sz="0" w:space="0" w:color="auto"/>
        <w:left w:val="none" w:sz="0" w:space="0" w:color="auto"/>
        <w:bottom w:val="none" w:sz="0" w:space="0" w:color="auto"/>
        <w:right w:val="none" w:sz="0" w:space="0" w:color="auto"/>
      </w:divBdr>
    </w:div>
    <w:div w:id="61562229">
      <w:bodyDiv w:val="1"/>
      <w:marLeft w:val="0"/>
      <w:marRight w:val="0"/>
      <w:marTop w:val="0"/>
      <w:marBottom w:val="0"/>
      <w:divBdr>
        <w:top w:val="none" w:sz="0" w:space="0" w:color="auto"/>
        <w:left w:val="none" w:sz="0" w:space="0" w:color="auto"/>
        <w:bottom w:val="none" w:sz="0" w:space="0" w:color="auto"/>
        <w:right w:val="none" w:sz="0" w:space="0" w:color="auto"/>
      </w:divBdr>
    </w:div>
    <w:div w:id="61564021">
      <w:bodyDiv w:val="1"/>
      <w:marLeft w:val="0"/>
      <w:marRight w:val="0"/>
      <w:marTop w:val="0"/>
      <w:marBottom w:val="0"/>
      <w:divBdr>
        <w:top w:val="none" w:sz="0" w:space="0" w:color="auto"/>
        <w:left w:val="none" w:sz="0" w:space="0" w:color="auto"/>
        <w:bottom w:val="none" w:sz="0" w:space="0" w:color="auto"/>
        <w:right w:val="none" w:sz="0" w:space="0" w:color="auto"/>
      </w:divBdr>
    </w:div>
    <w:div w:id="61567432">
      <w:bodyDiv w:val="1"/>
      <w:marLeft w:val="0"/>
      <w:marRight w:val="0"/>
      <w:marTop w:val="0"/>
      <w:marBottom w:val="0"/>
      <w:divBdr>
        <w:top w:val="none" w:sz="0" w:space="0" w:color="auto"/>
        <w:left w:val="none" w:sz="0" w:space="0" w:color="auto"/>
        <w:bottom w:val="none" w:sz="0" w:space="0" w:color="auto"/>
        <w:right w:val="none" w:sz="0" w:space="0" w:color="auto"/>
      </w:divBdr>
    </w:div>
    <w:div w:id="61605329">
      <w:bodyDiv w:val="1"/>
      <w:marLeft w:val="0"/>
      <w:marRight w:val="0"/>
      <w:marTop w:val="0"/>
      <w:marBottom w:val="0"/>
      <w:divBdr>
        <w:top w:val="none" w:sz="0" w:space="0" w:color="auto"/>
        <w:left w:val="none" w:sz="0" w:space="0" w:color="auto"/>
        <w:bottom w:val="none" w:sz="0" w:space="0" w:color="auto"/>
        <w:right w:val="none" w:sz="0" w:space="0" w:color="auto"/>
      </w:divBdr>
    </w:div>
    <w:div w:id="61607469">
      <w:bodyDiv w:val="1"/>
      <w:marLeft w:val="0"/>
      <w:marRight w:val="0"/>
      <w:marTop w:val="0"/>
      <w:marBottom w:val="0"/>
      <w:divBdr>
        <w:top w:val="none" w:sz="0" w:space="0" w:color="auto"/>
        <w:left w:val="none" w:sz="0" w:space="0" w:color="auto"/>
        <w:bottom w:val="none" w:sz="0" w:space="0" w:color="auto"/>
        <w:right w:val="none" w:sz="0" w:space="0" w:color="auto"/>
      </w:divBdr>
    </w:div>
    <w:div w:id="61608171">
      <w:bodyDiv w:val="1"/>
      <w:marLeft w:val="0"/>
      <w:marRight w:val="0"/>
      <w:marTop w:val="0"/>
      <w:marBottom w:val="0"/>
      <w:divBdr>
        <w:top w:val="none" w:sz="0" w:space="0" w:color="auto"/>
        <w:left w:val="none" w:sz="0" w:space="0" w:color="auto"/>
        <w:bottom w:val="none" w:sz="0" w:space="0" w:color="auto"/>
        <w:right w:val="none" w:sz="0" w:space="0" w:color="auto"/>
      </w:divBdr>
    </w:div>
    <w:div w:id="61611651">
      <w:bodyDiv w:val="1"/>
      <w:marLeft w:val="0"/>
      <w:marRight w:val="0"/>
      <w:marTop w:val="0"/>
      <w:marBottom w:val="0"/>
      <w:divBdr>
        <w:top w:val="none" w:sz="0" w:space="0" w:color="auto"/>
        <w:left w:val="none" w:sz="0" w:space="0" w:color="auto"/>
        <w:bottom w:val="none" w:sz="0" w:space="0" w:color="auto"/>
        <w:right w:val="none" w:sz="0" w:space="0" w:color="auto"/>
      </w:divBdr>
    </w:div>
    <w:div w:id="61681468">
      <w:bodyDiv w:val="1"/>
      <w:marLeft w:val="0"/>
      <w:marRight w:val="0"/>
      <w:marTop w:val="0"/>
      <w:marBottom w:val="0"/>
      <w:divBdr>
        <w:top w:val="none" w:sz="0" w:space="0" w:color="auto"/>
        <w:left w:val="none" w:sz="0" w:space="0" w:color="auto"/>
        <w:bottom w:val="none" w:sz="0" w:space="0" w:color="auto"/>
        <w:right w:val="none" w:sz="0" w:space="0" w:color="auto"/>
      </w:divBdr>
    </w:div>
    <w:div w:id="61684321">
      <w:bodyDiv w:val="1"/>
      <w:marLeft w:val="0"/>
      <w:marRight w:val="0"/>
      <w:marTop w:val="0"/>
      <w:marBottom w:val="0"/>
      <w:divBdr>
        <w:top w:val="none" w:sz="0" w:space="0" w:color="auto"/>
        <w:left w:val="none" w:sz="0" w:space="0" w:color="auto"/>
        <w:bottom w:val="none" w:sz="0" w:space="0" w:color="auto"/>
        <w:right w:val="none" w:sz="0" w:space="0" w:color="auto"/>
      </w:divBdr>
    </w:div>
    <w:div w:id="61687245">
      <w:bodyDiv w:val="1"/>
      <w:marLeft w:val="0"/>
      <w:marRight w:val="0"/>
      <w:marTop w:val="0"/>
      <w:marBottom w:val="0"/>
      <w:divBdr>
        <w:top w:val="none" w:sz="0" w:space="0" w:color="auto"/>
        <w:left w:val="none" w:sz="0" w:space="0" w:color="auto"/>
        <w:bottom w:val="none" w:sz="0" w:space="0" w:color="auto"/>
        <w:right w:val="none" w:sz="0" w:space="0" w:color="auto"/>
      </w:divBdr>
    </w:div>
    <w:div w:id="61754215">
      <w:bodyDiv w:val="1"/>
      <w:marLeft w:val="0"/>
      <w:marRight w:val="0"/>
      <w:marTop w:val="0"/>
      <w:marBottom w:val="0"/>
      <w:divBdr>
        <w:top w:val="none" w:sz="0" w:space="0" w:color="auto"/>
        <w:left w:val="none" w:sz="0" w:space="0" w:color="auto"/>
        <w:bottom w:val="none" w:sz="0" w:space="0" w:color="auto"/>
        <w:right w:val="none" w:sz="0" w:space="0" w:color="auto"/>
      </w:divBdr>
    </w:div>
    <w:div w:id="61761846">
      <w:bodyDiv w:val="1"/>
      <w:marLeft w:val="0"/>
      <w:marRight w:val="0"/>
      <w:marTop w:val="0"/>
      <w:marBottom w:val="0"/>
      <w:divBdr>
        <w:top w:val="none" w:sz="0" w:space="0" w:color="auto"/>
        <w:left w:val="none" w:sz="0" w:space="0" w:color="auto"/>
        <w:bottom w:val="none" w:sz="0" w:space="0" w:color="auto"/>
        <w:right w:val="none" w:sz="0" w:space="0" w:color="auto"/>
      </w:divBdr>
    </w:div>
    <w:div w:id="61803632">
      <w:bodyDiv w:val="1"/>
      <w:marLeft w:val="0"/>
      <w:marRight w:val="0"/>
      <w:marTop w:val="0"/>
      <w:marBottom w:val="0"/>
      <w:divBdr>
        <w:top w:val="none" w:sz="0" w:space="0" w:color="auto"/>
        <w:left w:val="none" w:sz="0" w:space="0" w:color="auto"/>
        <w:bottom w:val="none" w:sz="0" w:space="0" w:color="auto"/>
        <w:right w:val="none" w:sz="0" w:space="0" w:color="auto"/>
      </w:divBdr>
    </w:div>
    <w:div w:id="61804482">
      <w:bodyDiv w:val="1"/>
      <w:marLeft w:val="0"/>
      <w:marRight w:val="0"/>
      <w:marTop w:val="0"/>
      <w:marBottom w:val="0"/>
      <w:divBdr>
        <w:top w:val="none" w:sz="0" w:space="0" w:color="auto"/>
        <w:left w:val="none" w:sz="0" w:space="0" w:color="auto"/>
        <w:bottom w:val="none" w:sz="0" w:space="0" w:color="auto"/>
        <w:right w:val="none" w:sz="0" w:space="0" w:color="auto"/>
      </w:divBdr>
    </w:div>
    <w:div w:id="61829843">
      <w:bodyDiv w:val="1"/>
      <w:marLeft w:val="0"/>
      <w:marRight w:val="0"/>
      <w:marTop w:val="0"/>
      <w:marBottom w:val="0"/>
      <w:divBdr>
        <w:top w:val="none" w:sz="0" w:space="0" w:color="auto"/>
        <w:left w:val="none" w:sz="0" w:space="0" w:color="auto"/>
        <w:bottom w:val="none" w:sz="0" w:space="0" w:color="auto"/>
        <w:right w:val="none" w:sz="0" w:space="0" w:color="auto"/>
      </w:divBdr>
    </w:div>
    <w:div w:id="61871260">
      <w:bodyDiv w:val="1"/>
      <w:marLeft w:val="0"/>
      <w:marRight w:val="0"/>
      <w:marTop w:val="0"/>
      <w:marBottom w:val="0"/>
      <w:divBdr>
        <w:top w:val="none" w:sz="0" w:space="0" w:color="auto"/>
        <w:left w:val="none" w:sz="0" w:space="0" w:color="auto"/>
        <w:bottom w:val="none" w:sz="0" w:space="0" w:color="auto"/>
        <w:right w:val="none" w:sz="0" w:space="0" w:color="auto"/>
      </w:divBdr>
    </w:div>
    <w:div w:id="61877532">
      <w:bodyDiv w:val="1"/>
      <w:marLeft w:val="0"/>
      <w:marRight w:val="0"/>
      <w:marTop w:val="0"/>
      <w:marBottom w:val="0"/>
      <w:divBdr>
        <w:top w:val="none" w:sz="0" w:space="0" w:color="auto"/>
        <w:left w:val="none" w:sz="0" w:space="0" w:color="auto"/>
        <w:bottom w:val="none" w:sz="0" w:space="0" w:color="auto"/>
        <w:right w:val="none" w:sz="0" w:space="0" w:color="auto"/>
      </w:divBdr>
    </w:div>
    <w:div w:id="61950080">
      <w:bodyDiv w:val="1"/>
      <w:marLeft w:val="0"/>
      <w:marRight w:val="0"/>
      <w:marTop w:val="0"/>
      <w:marBottom w:val="0"/>
      <w:divBdr>
        <w:top w:val="none" w:sz="0" w:space="0" w:color="auto"/>
        <w:left w:val="none" w:sz="0" w:space="0" w:color="auto"/>
        <w:bottom w:val="none" w:sz="0" w:space="0" w:color="auto"/>
        <w:right w:val="none" w:sz="0" w:space="0" w:color="auto"/>
      </w:divBdr>
    </w:div>
    <w:div w:id="61955453">
      <w:bodyDiv w:val="1"/>
      <w:marLeft w:val="0"/>
      <w:marRight w:val="0"/>
      <w:marTop w:val="0"/>
      <w:marBottom w:val="0"/>
      <w:divBdr>
        <w:top w:val="none" w:sz="0" w:space="0" w:color="auto"/>
        <w:left w:val="none" w:sz="0" w:space="0" w:color="auto"/>
        <w:bottom w:val="none" w:sz="0" w:space="0" w:color="auto"/>
        <w:right w:val="none" w:sz="0" w:space="0" w:color="auto"/>
      </w:divBdr>
    </w:div>
    <w:div w:id="62022385">
      <w:bodyDiv w:val="1"/>
      <w:marLeft w:val="0"/>
      <w:marRight w:val="0"/>
      <w:marTop w:val="0"/>
      <w:marBottom w:val="0"/>
      <w:divBdr>
        <w:top w:val="none" w:sz="0" w:space="0" w:color="auto"/>
        <w:left w:val="none" w:sz="0" w:space="0" w:color="auto"/>
        <w:bottom w:val="none" w:sz="0" w:space="0" w:color="auto"/>
        <w:right w:val="none" w:sz="0" w:space="0" w:color="auto"/>
      </w:divBdr>
    </w:div>
    <w:div w:id="62027682">
      <w:bodyDiv w:val="1"/>
      <w:marLeft w:val="0"/>
      <w:marRight w:val="0"/>
      <w:marTop w:val="0"/>
      <w:marBottom w:val="0"/>
      <w:divBdr>
        <w:top w:val="none" w:sz="0" w:space="0" w:color="auto"/>
        <w:left w:val="none" w:sz="0" w:space="0" w:color="auto"/>
        <w:bottom w:val="none" w:sz="0" w:space="0" w:color="auto"/>
        <w:right w:val="none" w:sz="0" w:space="0" w:color="auto"/>
      </w:divBdr>
    </w:div>
    <w:div w:id="62064629">
      <w:bodyDiv w:val="1"/>
      <w:marLeft w:val="0"/>
      <w:marRight w:val="0"/>
      <w:marTop w:val="0"/>
      <w:marBottom w:val="0"/>
      <w:divBdr>
        <w:top w:val="none" w:sz="0" w:space="0" w:color="auto"/>
        <w:left w:val="none" w:sz="0" w:space="0" w:color="auto"/>
        <w:bottom w:val="none" w:sz="0" w:space="0" w:color="auto"/>
        <w:right w:val="none" w:sz="0" w:space="0" w:color="auto"/>
      </w:divBdr>
    </w:div>
    <w:div w:id="62073319">
      <w:bodyDiv w:val="1"/>
      <w:marLeft w:val="0"/>
      <w:marRight w:val="0"/>
      <w:marTop w:val="0"/>
      <w:marBottom w:val="0"/>
      <w:divBdr>
        <w:top w:val="none" w:sz="0" w:space="0" w:color="auto"/>
        <w:left w:val="none" w:sz="0" w:space="0" w:color="auto"/>
        <w:bottom w:val="none" w:sz="0" w:space="0" w:color="auto"/>
        <w:right w:val="none" w:sz="0" w:space="0" w:color="auto"/>
      </w:divBdr>
    </w:div>
    <w:div w:id="62073456">
      <w:bodyDiv w:val="1"/>
      <w:marLeft w:val="0"/>
      <w:marRight w:val="0"/>
      <w:marTop w:val="0"/>
      <w:marBottom w:val="0"/>
      <w:divBdr>
        <w:top w:val="none" w:sz="0" w:space="0" w:color="auto"/>
        <w:left w:val="none" w:sz="0" w:space="0" w:color="auto"/>
        <w:bottom w:val="none" w:sz="0" w:space="0" w:color="auto"/>
        <w:right w:val="none" w:sz="0" w:space="0" w:color="auto"/>
      </w:divBdr>
    </w:div>
    <w:div w:id="62142159">
      <w:bodyDiv w:val="1"/>
      <w:marLeft w:val="0"/>
      <w:marRight w:val="0"/>
      <w:marTop w:val="0"/>
      <w:marBottom w:val="0"/>
      <w:divBdr>
        <w:top w:val="none" w:sz="0" w:space="0" w:color="auto"/>
        <w:left w:val="none" w:sz="0" w:space="0" w:color="auto"/>
        <w:bottom w:val="none" w:sz="0" w:space="0" w:color="auto"/>
        <w:right w:val="none" w:sz="0" w:space="0" w:color="auto"/>
      </w:divBdr>
    </w:div>
    <w:div w:id="62142262">
      <w:bodyDiv w:val="1"/>
      <w:marLeft w:val="0"/>
      <w:marRight w:val="0"/>
      <w:marTop w:val="0"/>
      <w:marBottom w:val="0"/>
      <w:divBdr>
        <w:top w:val="none" w:sz="0" w:space="0" w:color="auto"/>
        <w:left w:val="none" w:sz="0" w:space="0" w:color="auto"/>
        <w:bottom w:val="none" w:sz="0" w:space="0" w:color="auto"/>
        <w:right w:val="none" w:sz="0" w:space="0" w:color="auto"/>
      </w:divBdr>
    </w:div>
    <w:div w:id="62145629">
      <w:bodyDiv w:val="1"/>
      <w:marLeft w:val="0"/>
      <w:marRight w:val="0"/>
      <w:marTop w:val="0"/>
      <w:marBottom w:val="0"/>
      <w:divBdr>
        <w:top w:val="none" w:sz="0" w:space="0" w:color="auto"/>
        <w:left w:val="none" w:sz="0" w:space="0" w:color="auto"/>
        <w:bottom w:val="none" w:sz="0" w:space="0" w:color="auto"/>
        <w:right w:val="none" w:sz="0" w:space="0" w:color="auto"/>
      </w:divBdr>
    </w:div>
    <w:div w:id="62145795">
      <w:bodyDiv w:val="1"/>
      <w:marLeft w:val="0"/>
      <w:marRight w:val="0"/>
      <w:marTop w:val="0"/>
      <w:marBottom w:val="0"/>
      <w:divBdr>
        <w:top w:val="none" w:sz="0" w:space="0" w:color="auto"/>
        <w:left w:val="none" w:sz="0" w:space="0" w:color="auto"/>
        <w:bottom w:val="none" w:sz="0" w:space="0" w:color="auto"/>
        <w:right w:val="none" w:sz="0" w:space="0" w:color="auto"/>
      </w:divBdr>
    </w:div>
    <w:div w:id="62147837">
      <w:bodyDiv w:val="1"/>
      <w:marLeft w:val="0"/>
      <w:marRight w:val="0"/>
      <w:marTop w:val="0"/>
      <w:marBottom w:val="0"/>
      <w:divBdr>
        <w:top w:val="none" w:sz="0" w:space="0" w:color="auto"/>
        <w:left w:val="none" w:sz="0" w:space="0" w:color="auto"/>
        <w:bottom w:val="none" w:sz="0" w:space="0" w:color="auto"/>
        <w:right w:val="none" w:sz="0" w:space="0" w:color="auto"/>
      </w:divBdr>
    </w:div>
    <w:div w:id="62259249">
      <w:bodyDiv w:val="1"/>
      <w:marLeft w:val="0"/>
      <w:marRight w:val="0"/>
      <w:marTop w:val="0"/>
      <w:marBottom w:val="0"/>
      <w:divBdr>
        <w:top w:val="none" w:sz="0" w:space="0" w:color="auto"/>
        <w:left w:val="none" w:sz="0" w:space="0" w:color="auto"/>
        <w:bottom w:val="none" w:sz="0" w:space="0" w:color="auto"/>
        <w:right w:val="none" w:sz="0" w:space="0" w:color="auto"/>
      </w:divBdr>
    </w:div>
    <w:div w:id="62260593">
      <w:bodyDiv w:val="1"/>
      <w:marLeft w:val="0"/>
      <w:marRight w:val="0"/>
      <w:marTop w:val="0"/>
      <w:marBottom w:val="0"/>
      <w:divBdr>
        <w:top w:val="none" w:sz="0" w:space="0" w:color="auto"/>
        <w:left w:val="none" w:sz="0" w:space="0" w:color="auto"/>
        <w:bottom w:val="none" w:sz="0" w:space="0" w:color="auto"/>
        <w:right w:val="none" w:sz="0" w:space="0" w:color="auto"/>
      </w:divBdr>
    </w:div>
    <w:div w:id="62265503">
      <w:bodyDiv w:val="1"/>
      <w:marLeft w:val="0"/>
      <w:marRight w:val="0"/>
      <w:marTop w:val="0"/>
      <w:marBottom w:val="0"/>
      <w:divBdr>
        <w:top w:val="none" w:sz="0" w:space="0" w:color="auto"/>
        <w:left w:val="none" w:sz="0" w:space="0" w:color="auto"/>
        <w:bottom w:val="none" w:sz="0" w:space="0" w:color="auto"/>
        <w:right w:val="none" w:sz="0" w:space="0" w:color="auto"/>
      </w:divBdr>
    </w:div>
    <w:div w:id="62266655">
      <w:bodyDiv w:val="1"/>
      <w:marLeft w:val="0"/>
      <w:marRight w:val="0"/>
      <w:marTop w:val="0"/>
      <w:marBottom w:val="0"/>
      <w:divBdr>
        <w:top w:val="none" w:sz="0" w:space="0" w:color="auto"/>
        <w:left w:val="none" w:sz="0" w:space="0" w:color="auto"/>
        <w:bottom w:val="none" w:sz="0" w:space="0" w:color="auto"/>
        <w:right w:val="none" w:sz="0" w:space="0" w:color="auto"/>
      </w:divBdr>
    </w:div>
    <w:div w:id="62267077">
      <w:bodyDiv w:val="1"/>
      <w:marLeft w:val="0"/>
      <w:marRight w:val="0"/>
      <w:marTop w:val="0"/>
      <w:marBottom w:val="0"/>
      <w:divBdr>
        <w:top w:val="none" w:sz="0" w:space="0" w:color="auto"/>
        <w:left w:val="none" w:sz="0" w:space="0" w:color="auto"/>
        <w:bottom w:val="none" w:sz="0" w:space="0" w:color="auto"/>
        <w:right w:val="none" w:sz="0" w:space="0" w:color="auto"/>
      </w:divBdr>
    </w:div>
    <w:div w:id="62291782">
      <w:bodyDiv w:val="1"/>
      <w:marLeft w:val="0"/>
      <w:marRight w:val="0"/>
      <w:marTop w:val="0"/>
      <w:marBottom w:val="0"/>
      <w:divBdr>
        <w:top w:val="none" w:sz="0" w:space="0" w:color="auto"/>
        <w:left w:val="none" w:sz="0" w:space="0" w:color="auto"/>
        <w:bottom w:val="none" w:sz="0" w:space="0" w:color="auto"/>
        <w:right w:val="none" w:sz="0" w:space="0" w:color="auto"/>
      </w:divBdr>
    </w:div>
    <w:div w:id="62408504">
      <w:bodyDiv w:val="1"/>
      <w:marLeft w:val="0"/>
      <w:marRight w:val="0"/>
      <w:marTop w:val="0"/>
      <w:marBottom w:val="0"/>
      <w:divBdr>
        <w:top w:val="none" w:sz="0" w:space="0" w:color="auto"/>
        <w:left w:val="none" w:sz="0" w:space="0" w:color="auto"/>
        <w:bottom w:val="none" w:sz="0" w:space="0" w:color="auto"/>
        <w:right w:val="none" w:sz="0" w:space="0" w:color="auto"/>
      </w:divBdr>
    </w:div>
    <w:div w:id="62410006">
      <w:bodyDiv w:val="1"/>
      <w:marLeft w:val="0"/>
      <w:marRight w:val="0"/>
      <w:marTop w:val="0"/>
      <w:marBottom w:val="0"/>
      <w:divBdr>
        <w:top w:val="none" w:sz="0" w:space="0" w:color="auto"/>
        <w:left w:val="none" w:sz="0" w:space="0" w:color="auto"/>
        <w:bottom w:val="none" w:sz="0" w:space="0" w:color="auto"/>
        <w:right w:val="none" w:sz="0" w:space="0" w:color="auto"/>
      </w:divBdr>
    </w:div>
    <w:div w:id="62414600">
      <w:bodyDiv w:val="1"/>
      <w:marLeft w:val="0"/>
      <w:marRight w:val="0"/>
      <w:marTop w:val="0"/>
      <w:marBottom w:val="0"/>
      <w:divBdr>
        <w:top w:val="none" w:sz="0" w:space="0" w:color="auto"/>
        <w:left w:val="none" w:sz="0" w:space="0" w:color="auto"/>
        <w:bottom w:val="none" w:sz="0" w:space="0" w:color="auto"/>
        <w:right w:val="none" w:sz="0" w:space="0" w:color="auto"/>
      </w:divBdr>
    </w:div>
    <w:div w:id="62414697">
      <w:bodyDiv w:val="1"/>
      <w:marLeft w:val="0"/>
      <w:marRight w:val="0"/>
      <w:marTop w:val="0"/>
      <w:marBottom w:val="0"/>
      <w:divBdr>
        <w:top w:val="none" w:sz="0" w:space="0" w:color="auto"/>
        <w:left w:val="none" w:sz="0" w:space="0" w:color="auto"/>
        <w:bottom w:val="none" w:sz="0" w:space="0" w:color="auto"/>
        <w:right w:val="none" w:sz="0" w:space="0" w:color="auto"/>
      </w:divBdr>
    </w:div>
    <w:div w:id="62458671">
      <w:bodyDiv w:val="1"/>
      <w:marLeft w:val="0"/>
      <w:marRight w:val="0"/>
      <w:marTop w:val="0"/>
      <w:marBottom w:val="0"/>
      <w:divBdr>
        <w:top w:val="none" w:sz="0" w:space="0" w:color="auto"/>
        <w:left w:val="none" w:sz="0" w:space="0" w:color="auto"/>
        <w:bottom w:val="none" w:sz="0" w:space="0" w:color="auto"/>
        <w:right w:val="none" w:sz="0" w:space="0" w:color="auto"/>
      </w:divBdr>
    </w:div>
    <w:div w:id="62459292">
      <w:bodyDiv w:val="1"/>
      <w:marLeft w:val="0"/>
      <w:marRight w:val="0"/>
      <w:marTop w:val="0"/>
      <w:marBottom w:val="0"/>
      <w:divBdr>
        <w:top w:val="none" w:sz="0" w:space="0" w:color="auto"/>
        <w:left w:val="none" w:sz="0" w:space="0" w:color="auto"/>
        <w:bottom w:val="none" w:sz="0" w:space="0" w:color="auto"/>
        <w:right w:val="none" w:sz="0" w:space="0" w:color="auto"/>
      </w:divBdr>
    </w:div>
    <w:div w:id="62529614">
      <w:bodyDiv w:val="1"/>
      <w:marLeft w:val="0"/>
      <w:marRight w:val="0"/>
      <w:marTop w:val="0"/>
      <w:marBottom w:val="0"/>
      <w:divBdr>
        <w:top w:val="none" w:sz="0" w:space="0" w:color="auto"/>
        <w:left w:val="none" w:sz="0" w:space="0" w:color="auto"/>
        <w:bottom w:val="none" w:sz="0" w:space="0" w:color="auto"/>
        <w:right w:val="none" w:sz="0" w:space="0" w:color="auto"/>
      </w:divBdr>
    </w:div>
    <w:div w:id="62529767">
      <w:bodyDiv w:val="1"/>
      <w:marLeft w:val="0"/>
      <w:marRight w:val="0"/>
      <w:marTop w:val="0"/>
      <w:marBottom w:val="0"/>
      <w:divBdr>
        <w:top w:val="none" w:sz="0" w:space="0" w:color="auto"/>
        <w:left w:val="none" w:sz="0" w:space="0" w:color="auto"/>
        <w:bottom w:val="none" w:sz="0" w:space="0" w:color="auto"/>
        <w:right w:val="none" w:sz="0" w:space="0" w:color="auto"/>
      </w:divBdr>
    </w:div>
    <w:div w:id="62603459">
      <w:bodyDiv w:val="1"/>
      <w:marLeft w:val="0"/>
      <w:marRight w:val="0"/>
      <w:marTop w:val="0"/>
      <w:marBottom w:val="0"/>
      <w:divBdr>
        <w:top w:val="none" w:sz="0" w:space="0" w:color="auto"/>
        <w:left w:val="none" w:sz="0" w:space="0" w:color="auto"/>
        <w:bottom w:val="none" w:sz="0" w:space="0" w:color="auto"/>
        <w:right w:val="none" w:sz="0" w:space="0" w:color="auto"/>
      </w:divBdr>
    </w:div>
    <w:div w:id="62603792">
      <w:bodyDiv w:val="1"/>
      <w:marLeft w:val="0"/>
      <w:marRight w:val="0"/>
      <w:marTop w:val="0"/>
      <w:marBottom w:val="0"/>
      <w:divBdr>
        <w:top w:val="none" w:sz="0" w:space="0" w:color="auto"/>
        <w:left w:val="none" w:sz="0" w:space="0" w:color="auto"/>
        <w:bottom w:val="none" w:sz="0" w:space="0" w:color="auto"/>
        <w:right w:val="none" w:sz="0" w:space="0" w:color="auto"/>
      </w:divBdr>
    </w:div>
    <w:div w:id="62608808">
      <w:bodyDiv w:val="1"/>
      <w:marLeft w:val="0"/>
      <w:marRight w:val="0"/>
      <w:marTop w:val="0"/>
      <w:marBottom w:val="0"/>
      <w:divBdr>
        <w:top w:val="none" w:sz="0" w:space="0" w:color="auto"/>
        <w:left w:val="none" w:sz="0" w:space="0" w:color="auto"/>
        <w:bottom w:val="none" w:sz="0" w:space="0" w:color="auto"/>
        <w:right w:val="none" w:sz="0" w:space="0" w:color="auto"/>
      </w:divBdr>
    </w:div>
    <w:div w:id="62610127">
      <w:bodyDiv w:val="1"/>
      <w:marLeft w:val="0"/>
      <w:marRight w:val="0"/>
      <w:marTop w:val="0"/>
      <w:marBottom w:val="0"/>
      <w:divBdr>
        <w:top w:val="none" w:sz="0" w:space="0" w:color="auto"/>
        <w:left w:val="none" w:sz="0" w:space="0" w:color="auto"/>
        <w:bottom w:val="none" w:sz="0" w:space="0" w:color="auto"/>
        <w:right w:val="none" w:sz="0" w:space="0" w:color="auto"/>
      </w:divBdr>
    </w:div>
    <w:div w:id="62677043">
      <w:bodyDiv w:val="1"/>
      <w:marLeft w:val="0"/>
      <w:marRight w:val="0"/>
      <w:marTop w:val="0"/>
      <w:marBottom w:val="0"/>
      <w:divBdr>
        <w:top w:val="none" w:sz="0" w:space="0" w:color="auto"/>
        <w:left w:val="none" w:sz="0" w:space="0" w:color="auto"/>
        <w:bottom w:val="none" w:sz="0" w:space="0" w:color="auto"/>
        <w:right w:val="none" w:sz="0" w:space="0" w:color="auto"/>
      </w:divBdr>
    </w:div>
    <w:div w:id="62684321">
      <w:bodyDiv w:val="1"/>
      <w:marLeft w:val="0"/>
      <w:marRight w:val="0"/>
      <w:marTop w:val="0"/>
      <w:marBottom w:val="0"/>
      <w:divBdr>
        <w:top w:val="none" w:sz="0" w:space="0" w:color="auto"/>
        <w:left w:val="none" w:sz="0" w:space="0" w:color="auto"/>
        <w:bottom w:val="none" w:sz="0" w:space="0" w:color="auto"/>
        <w:right w:val="none" w:sz="0" w:space="0" w:color="auto"/>
      </w:divBdr>
    </w:div>
    <w:div w:id="62720491">
      <w:bodyDiv w:val="1"/>
      <w:marLeft w:val="0"/>
      <w:marRight w:val="0"/>
      <w:marTop w:val="0"/>
      <w:marBottom w:val="0"/>
      <w:divBdr>
        <w:top w:val="none" w:sz="0" w:space="0" w:color="auto"/>
        <w:left w:val="none" w:sz="0" w:space="0" w:color="auto"/>
        <w:bottom w:val="none" w:sz="0" w:space="0" w:color="auto"/>
        <w:right w:val="none" w:sz="0" w:space="0" w:color="auto"/>
      </w:divBdr>
    </w:div>
    <w:div w:id="62724810">
      <w:bodyDiv w:val="1"/>
      <w:marLeft w:val="0"/>
      <w:marRight w:val="0"/>
      <w:marTop w:val="0"/>
      <w:marBottom w:val="0"/>
      <w:divBdr>
        <w:top w:val="none" w:sz="0" w:space="0" w:color="auto"/>
        <w:left w:val="none" w:sz="0" w:space="0" w:color="auto"/>
        <w:bottom w:val="none" w:sz="0" w:space="0" w:color="auto"/>
        <w:right w:val="none" w:sz="0" w:space="0" w:color="auto"/>
      </w:divBdr>
    </w:div>
    <w:div w:id="62725065">
      <w:bodyDiv w:val="1"/>
      <w:marLeft w:val="0"/>
      <w:marRight w:val="0"/>
      <w:marTop w:val="0"/>
      <w:marBottom w:val="0"/>
      <w:divBdr>
        <w:top w:val="none" w:sz="0" w:space="0" w:color="auto"/>
        <w:left w:val="none" w:sz="0" w:space="0" w:color="auto"/>
        <w:bottom w:val="none" w:sz="0" w:space="0" w:color="auto"/>
        <w:right w:val="none" w:sz="0" w:space="0" w:color="auto"/>
      </w:divBdr>
    </w:div>
    <w:div w:id="62725959">
      <w:bodyDiv w:val="1"/>
      <w:marLeft w:val="0"/>
      <w:marRight w:val="0"/>
      <w:marTop w:val="0"/>
      <w:marBottom w:val="0"/>
      <w:divBdr>
        <w:top w:val="none" w:sz="0" w:space="0" w:color="auto"/>
        <w:left w:val="none" w:sz="0" w:space="0" w:color="auto"/>
        <w:bottom w:val="none" w:sz="0" w:space="0" w:color="auto"/>
        <w:right w:val="none" w:sz="0" w:space="0" w:color="auto"/>
      </w:divBdr>
    </w:div>
    <w:div w:id="62728792">
      <w:bodyDiv w:val="1"/>
      <w:marLeft w:val="0"/>
      <w:marRight w:val="0"/>
      <w:marTop w:val="0"/>
      <w:marBottom w:val="0"/>
      <w:divBdr>
        <w:top w:val="none" w:sz="0" w:space="0" w:color="auto"/>
        <w:left w:val="none" w:sz="0" w:space="0" w:color="auto"/>
        <w:bottom w:val="none" w:sz="0" w:space="0" w:color="auto"/>
        <w:right w:val="none" w:sz="0" w:space="0" w:color="auto"/>
      </w:divBdr>
    </w:div>
    <w:div w:id="62728925">
      <w:bodyDiv w:val="1"/>
      <w:marLeft w:val="0"/>
      <w:marRight w:val="0"/>
      <w:marTop w:val="0"/>
      <w:marBottom w:val="0"/>
      <w:divBdr>
        <w:top w:val="none" w:sz="0" w:space="0" w:color="auto"/>
        <w:left w:val="none" w:sz="0" w:space="0" w:color="auto"/>
        <w:bottom w:val="none" w:sz="0" w:space="0" w:color="auto"/>
        <w:right w:val="none" w:sz="0" w:space="0" w:color="auto"/>
      </w:divBdr>
    </w:div>
    <w:div w:id="62796050">
      <w:bodyDiv w:val="1"/>
      <w:marLeft w:val="0"/>
      <w:marRight w:val="0"/>
      <w:marTop w:val="0"/>
      <w:marBottom w:val="0"/>
      <w:divBdr>
        <w:top w:val="none" w:sz="0" w:space="0" w:color="auto"/>
        <w:left w:val="none" w:sz="0" w:space="0" w:color="auto"/>
        <w:bottom w:val="none" w:sz="0" w:space="0" w:color="auto"/>
        <w:right w:val="none" w:sz="0" w:space="0" w:color="auto"/>
      </w:divBdr>
    </w:div>
    <w:div w:id="62796711">
      <w:bodyDiv w:val="1"/>
      <w:marLeft w:val="0"/>
      <w:marRight w:val="0"/>
      <w:marTop w:val="0"/>
      <w:marBottom w:val="0"/>
      <w:divBdr>
        <w:top w:val="none" w:sz="0" w:space="0" w:color="auto"/>
        <w:left w:val="none" w:sz="0" w:space="0" w:color="auto"/>
        <w:bottom w:val="none" w:sz="0" w:space="0" w:color="auto"/>
        <w:right w:val="none" w:sz="0" w:space="0" w:color="auto"/>
      </w:divBdr>
    </w:div>
    <w:div w:id="62803026">
      <w:bodyDiv w:val="1"/>
      <w:marLeft w:val="0"/>
      <w:marRight w:val="0"/>
      <w:marTop w:val="0"/>
      <w:marBottom w:val="0"/>
      <w:divBdr>
        <w:top w:val="none" w:sz="0" w:space="0" w:color="auto"/>
        <w:left w:val="none" w:sz="0" w:space="0" w:color="auto"/>
        <w:bottom w:val="none" w:sz="0" w:space="0" w:color="auto"/>
        <w:right w:val="none" w:sz="0" w:space="0" w:color="auto"/>
      </w:divBdr>
    </w:div>
    <w:div w:id="62803150">
      <w:bodyDiv w:val="1"/>
      <w:marLeft w:val="0"/>
      <w:marRight w:val="0"/>
      <w:marTop w:val="0"/>
      <w:marBottom w:val="0"/>
      <w:divBdr>
        <w:top w:val="none" w:sz="0" w:space="0" w:color="auto"/>
        <w:left w:val="none" w:sz="0" w:space="0" w:color="auto"/>
        <w:bottom w:val="none" w:sz="0" w:space="0" w:color="auto"/>
        <w:right w:val="none" w:sz="0" w:space="0" w:color="auto"/>
      </w:divBdr>
    </w:div>
    <w:div w:id="62873837">
      <w:bodyDiv w:val="1"/>
      <w:marLeft w:val="0"/>
      <w:marRight w:val="0"/>
      <w:marTop w:val="0"/>
      <w:marBottom w:val="0"/>
      <w:divBdr>
        <w:top w:val="none" w:sz="0" w:space="0" w:color="auto"/>
        <w:left w:val="none" w:sz="0" w:space="0" w:color="auto"/>
        <w:bottom w:val="none" w:sz="0" w:space="0" w:color="auto"/>
        <w:right w:val="none" w:sz="0" w:space="0" w:color="auto"/>
      </w:divBdr>
    </w:div>
    <w:div w:id="62875473">
      <w:bodyDiv w:val="1"/>
      <w:marLeft w:val="0"/>
      <w:marRight w:val="0"/>
      <w:marTop w:val="0"/>
      <w:marBottom w:val="0"/>
      <w:divBdr>
        <w:top w:val="none" w:sz="0" w:space="0" w:color="auto"/>
        <w:left w:val="none" w:sz="0" w:space="0" w:color="auto"/>
        <w:bottom w:val="none" w:sz="0" w:space="0" w:color="auto"/>
        <w:right w:val="none" w:sz="0" w:space="0" w:color="auto"/>
      </w:divBdr>
    </w:div>
    <w:div w:id="62879639">
      <w:bodyDiv w:val="1"/>
      <w:marLeft w:val="0"/>
      <w:marRight w:val="0"/>
      <w:marTop w:val="0"/>
      <w:marBottom w:val="0"/>
      <w:divBdr>
        <w:top w:val="none" w:sz="0" w:space="0" w:color="auto"/>
        <w:left w:val="none" w:sz="0" w:space="0" w:color="auto"/>
        <w:bottom w:val="none" w:sz="0" w:space="0" w:color="auto"/>
        <w:right w:val="none" w:sz="0" w:space="0" w:color="auto"/>
      </w:divBdr>
    </w:div>
    <w:div w:id="62915425">
      <w:bodyDiv w:val="1"/>
      <w:marLeft w:val="0"/>
      <w:marRight w:val="0"/>
      <w:marTop w:val="0"/>
      <w:marBottom w:val="0"/>
      <w:divBdr>
        <w:top w:val="none" w:sz="0" w:space="0" w:color="auto"/>
        <w:left w:val="none" w:sz="0" w:space="0" w:color="auto"/>
        <w:bottom w:val="none" w:sz="0" w:space="0" w:color="auto"/>
        <w:right w:val="none" w:sz="0" w:space="0" w:color="auto"/>
      </w:divBdr>
    </w:div>
    <w:div w:id="62915878">
      <w:bodyDiv w:val="1"/>
      <w:marLeft w:val="0"/>
      <w:marRight w:val="0"/>
      <w:marTop w:val="0"/>
      <w:marBottom w:val="0"/>
      <w:divBdr>
        <w:top w:val="none" w:sz="0" w:space="0" w:color="auto"/>
        <w:left w:val="none" w:sz="0" w:space="0" w:color="auto"/>
        <w:bottom w:val="none" w:sz="0" w:space="0" w:color="auto"/>
        <w:right w:val="none" w:sz="0" w:space="0" w:color="auto"/>
      </w:divBdr>
    </w:div>
    <w:div w:id="62919407">
      <w:bodyDiv w:val="1"/>
      <w:marLeft w:val="0"/>
      <w:marRight w:val="0"/>
      <w:marTop w:val="0"/>
      <w:marBottom w:val="0"/>
      <w:divBdr>
        <w:top w:val="none" w:sz="0" w:space="0" w:color="auto"/>
        <w:left w:val="none" w:sz="0" w:space="0" w:color="auto"/>
        <w:bottom w:val="none" w:sz="0" w:space="0" w:color="auto"/>
        <w:right w:val="none" w:sz="0" w:space="0" w:color="auto"/>
      </w:divBdr>
    </w:div>
    <w:div w:id="62945581">
      <w:bodyDiv w:val="1"/>
      <w:marLeft w:val="0"/>
      <w:marRight w:val="0"/>
      <w:marTop w:val="0"/>
      <w:marBottom w:val="0"/>
      <w:divBdr>
        <w:top w:val="none" w:sz="0" w:space="0" w:color="auto"/>
        <w:left w:val="none" w:sz="0" w:space="0" w:color="auto"/>
        <w:bottom w:val="none" w:sz="0" w:space="0" w:color="auto"/>
        <w:right w:val="none" w:sz="0" w:space="0" w:color="auto"/>
      </w:divBdr>
    </w:div>
    <w:div w:id="62993241">
      <w:bodyDiv w:val="1"/>
      <w:marLeft w:val="0"/>
      <w:marRight w:val="0"/>
      <w:marTop w:val="0"/>
      <w:marBottom w:val="0"/>
      <w:divBdr>
        <w:top w:val="none" w:sz="0" w:space="0" w:color="auto"/>
        <w:left w:val="none" w:sz="0" w:space="0" w:color="auto"/>
        <w:bottom w:val="none" w:sz="0" w:space="0" w:color="auto"/>
        <w:right w:val="none" w:sz="0" w:space="0" w:color="auto"/>
      </w:divBdr>
    </w:div>
    <w:div w:id="63071061">
      <w:bodyDiv w:val="1"/>
      <w:marLeft w:val="0"/>
      <w:marRight w:val="0"/>
      <w:marTop w:val="0"/>
      <w:marBottom w:val="0"/>
      <w:divBdr>
        <w:top w:val="none" w:sz="0" w:space="0" w:color="auto"/>
        <w:left w:val="none" w:sz="0" w:space="0" w:color="auto"/>
        <w:bottom w:val="none" w:sz="0" w:space="0" w:color="auto"/>
        <w:right w:val="none" w:sz="0" w:space="0" w:color="auto"/>
      </w:divBdr>
    </w:div>
    <w:div w:id="63073273">
      <w:bodyDiv w:val="1"/>
      <w:marLeft w:val="0"/>
      <w:marRight w:val="0"/>
      <w:marTop w:val="0"/>
      <w:marBottom w:val="0"/>
      <w:divBdr>
        <w:top w:val="none" w:sz="0" w:space="0" w:color="auto"/>
        <w:left w:val="none" w:sz="0" w:space="0" w:color="auto"/>
        <w:bottom w:val="none" w:sz="0" w:space="0" w:color="auto"/>
        <w:right w:val="none" w:sz="0" w:space="0" w:color="auto"/>
      </w:divBdr>
    </w:div>
    <w:div w:id="63112492">
      <w:bodyDiv w:val="1"/>
      <w:marLeft w:val="0"/>
      <w:marRight w:val="0"/>
      <w:marTop w:val="0"/>
      <w:marBottom w:val="0"/>
      <w:divBdr>
        <w:top w:val="none" w:sz="0" w:space="0" w:color="auto"/>
        <w:left w:val="none" w:sz="0" w:space="0" w:color="auto"/>
        <w:bottom w:val="none" w:sz="0" w:space="0" w:color="auto"/>
        <w:right w:val="none" w:sz="0" w:space="0" w:color="auto"/>
      </w:divBdr>
    </w:div>
    <w:div w:id="63112792">
      <w:bodyDiv w:val="1"/>
      <w:marLeft w:val="0"/>
      <w:marRight w:val="0"/>
      <w:marTop w:val="0"/>
      <w:marBottom w:val="0"/>
      <w:divBdr>
        <w:top w:val="none" w:sz="0" w:space="0" w:color="auto"/>
        <w:left w:val="none" w:sz="0" w:space="0" w:color="auto"/>
        <w:bottom w:val="none" w:sz="0" w:space="0" w:color="auto"/>
        <w:right w:val="none" w:sz="0" w:space="0" w:color="auto"/>
      </w:divBdr>
    </w:div>
    <w:div w:id="63115527">
      <w:bodyDiv w:val="1"/>
      <w:marLeft w:val="0"/>
      <w:marRight w:val="0"/>
      <w:marTop w:val="0"/>
      <w:marBottom w:val="0"/>
      <w:divBdr>
        <w:top w:val="none" w:sz="0" w:space="0" w:color="auto"/>
        <w:left w:val="none" w:sz="0" w:space="0" w:color="auto"/>
        <w:bottom w:val="none" w:sz="0" w:space="0" w:color="auto"/>
        <w:right w:val="none" w:sz="0" w:space="0" w:color="auto"/>
      </w:divBdr>
    </w:div>
    <w:div w:id="63182547">
      <w:bodyDiv w:val="1"/>
      <w:marLeft w:val="0"/>
      <w:marRight w:val="0"/>
      <w:marTop w:val="0"/>
      <w:marBottom w:val="0"/>
      <w:divBdr>
        <w:top w:val="none" w:sz="0" w:space="0" w:color="auto"/>
        <w:left w:val="none" w:sz="0" w:space="0" w:color="auto"/>
        <w:bottom w:val="none" w:sz="0" w:space="0" w:color="auto"/>
        <w:right w:val="none" w:sz="0" w:space="0" w:color="auto"/>
      </w:divBdr>
    </w:div>
    <w:div w:id="63188301">
      <w:bodyDiv w:val="1"/>
      <w:marLeft w:val="0"/>
      <w:marRight w:val="0"/>
      <w:marTop w:val="0"/>
      <w:marBottom w:val="0"/>
      <w:divBdr>
        <w:top w:val="none" w:sz="0" w:space="0" w:color="auto"/>
        <w:left w:val="none" w:sz="0" w:space="0" w:color="auto"/>
        <w:bottom w:val="none" w:sz="0" w:space="0" w:color="auto"/>
        <w:right w:val="none" w:sz="0" w:space="0" w:color="auto"/>
      </w:divBdr>
    </w:div>
    <w:div w:id="63259211">
      <w:bodyDiv w:val="1"/>
      <w:marLeft w:val="0"/>
      <w:marRight w:val="0"/>
      <w:marTop w:val="0"/>
      <w:marBottom w:val="0"/>
      <w:divBdr>
        <w:top w:val="none" w:sz="0" w:space="0" w:color="auto"/>
        <w:left w:val="none" w:sz="0" w:space="0" w:color="auto"/>
        <w:bottom w:val="none" w:sz="0" w:space="0" w:color="auto"/>
        <w:right w:val="none" w:sz="0" w:space="0" w:color="auto"/>
      </w:divBdr>
    </w:div>
    <w:div w:id="63262377">
      <w:bodyDiv w:val="1"/>
      <w:marLeft w:val="0"/>
      <w:marRight w:val="0"/>
      <w:marTop w:val="0"/>
      <w:marBottom w:val="0"/>
      <w:divBdr>
        <w:top w:val="none" w:sz="0" w:space="0" w:color="auto"/>
        <w:left w:val="none" w:sz="0" w:space="0" w:color="auto"/>
        <w:bottom w:val="none" w:sz="0" w:space="0" w:color="auto"/>
        <w:right w:val="none" w:sz="0" w:space="0" w:color="auto"/>
      </w:divBdr>
    </w:div>
    <w:div w:id="63264830">
      <w:bodyDiv w:val="1"/>
      <w:marLeft w:val="0"/>
      <w:marRight w:val="0"/>
      <w:marTop w:val="0"/>
      <w:marBottom w:val="0"/>
      <w:divBdr>
        <w:top w:val="none" w:sz="0" w:space="0" w:color="auto"/>
        <w:left w:val="none" w:sz="0" w:space="0" w:color="auto"/>
        <w:bottom w:val="none" w:sz="0" w:space="0" w:color="auto"/>
        <w:right w:val="none" w:sz="0" w:space="0" w:color="auto"/>
      </w:divBdr>
    </w:div>
    <w:div w:id="63265675">
      <w:bodyDiv w:val="1"/>
      <w:marLeft w:val="0"/>
      <w:marRight w:val="0"/>
      <w:marTop w:val="0"/>
      <w:marBottom w:val="0"/>
      <w:divBdr>
        <w:top w:val="none" w:sz="0" w:space="0" w:color="auto"/>
        <w:left w:val="none" w:sz="0" w:space="0" w:color="auto"/>
        <w:bottom w:val="none" w:sz="0" w:space="0" w:color="auto"/>
        <w:right w:val="none" w:sz="0" w:space="0" w:color="auto"/>
      </w:divBdr>
    </w:div>
    <w:div w:id="63336450">
      <w:bodyDiv w:val="1"/>
      <w:marLeft w:val="0"/>
      <w:marRight w:val="0"/>
      <w:marTop w:val="0"/>
      <w:marBottom w:val="0"/>
      <w:divBdr>
        <w:top w:val="none" w:sz="0" w:space="0" w:color="auto"/>
        <w:left w:val="none" w:sz="0" w:space="0" w:color="auto"/>
        <w:bottom w:val="none" w:sz="0" w:space="0" w:color="auto"/>
        <w:right w:val="none" w:sz="0" w:space="0" w:color="auto"/>
      </w:divBdr>
    </w:div>
    <w:div w:id="63375666">
      <w:bodyDiv w:val="1"/>
      <w:marLeft w:val="0"/>
      <w:marRight w:val="0"/>
      <w:marTop w:val="0"/>
      <w:marBottom w:val="0"/>
      <w:divBdr>
        <w:top w:val="none" w:sz="0" w:space="0" w:color="auto"/>
        <w:left w:val="none" w:sz="0" w:space="0" w:color="auto"/>
        <w:bottom w:val="none" w:sz="0" w:space="0" w:color="auto"/>
        <w:right w:val="none" w:sz="0" w:space="0" w:color="auto"/>
      </w:divBdr>
    </w:div>
    <w:div w:id="63378892">
      <w:bodyDiv w:val="1"/>
      <w:marLeft w:val="0"/>
      <w:marRight w:val="0"/>
      <w:marTop w:val="0"/>
      <w:marBottom w:val="0"/>
      <w:divBdr>
        <w:top w:val="none" w:sz="0" w:space="0" w:color="auto"/>
        <w:left w:val="none" w:sz="0" w:space="0" w:color="auto"/>
        <w:bottom w:val="none" w:sz="0" w:space="0" w:color="auto"/>
        <w:right w:val="none" w:sz="0" w:space="0" w:color="auto"/>
      </w:divBdr>
    </w:div>
    <w:div w:id="63381452">
      <w:bodyDiv w:val="1"/>
      <w:marLeft w:val="0"/>
      <w:marRight w:val="0"/>
      <w:marTop w:val="0"/>
      <w:marBottom w:val="0"/>
      <w:divBdr>
        <w:top w:val="none" w:sz="0" w:space="0" w:color="auto"/>
        <w:left w:val="none" w:sz="0" w:space="0" w:color="auto"/>
        <w:bottom w:val="none" w:sz="0" w:space="0" w:color="auto"/>
        <w:right w:val="none" w:sz="0" w:space="0" w:color="auto"/>
      </w:divBdr>
    </w:div>
    <w:div w:id="63455216">
      <w:bodyDiv w:val="1"/>
      <w:marLeft w:val="0"/>
      <w:marRight w:val="0"/>
      <w:marTop w:val="0"/>
      <w:marBottom w:val="0"/>
      <w:divBdr>
        <w:top w:val="none" w:sz="0" w:space="0" w:color="auto"/>
        <w:left w:val="none" w:sz="0" w:space="0" w:color="auto"/>
        <w:bottom w:val="none" w:sz="0" w:space="0" w:color="auto"/>
        <w:right w:val="none" w:sz="0" w:space="0" w:color="auto"/>
      </w:divBdr>
    </w:div>
    <w:div w:id="63527814">
      <w:bodyDiv w:val="1"/>
      <w:marLeft w:val="0"/>
      <w:marRight w:val="0"/>
      <w:marTop w:val="0"/>
      <w:marBottom w:val="0"/>
      <w:divBdr>
        <w:top w:val="none" w:sz="0" w:space="0" w:color="auto"/>
        <w:left w:val="none" w:sz="0" w:space="0" w:color="auto"/>
        <w:bottom w:val="none" w:sz="0" w:space="0" w:color="auto"/>
        <w:right w:val="none" w:sz="0" w:space="0" w:color="auto"/>
      </w:divBdr>
    </w:div>
    <w:div w:id="63529668">
      <w:bodyDiv w:val="1"/>
      <w:marLeft w:val="0"/>
      <w:marRight w:val="0"/>
      <w:marTop w:val="0"/>
      <w:marBottom w:val="0"/>
      <w:divBdr>
        <w:top w:val="none" w:sz="0" w:space="0" w:color="auto"/>
        <w:left w:val="none" w:sz="0" w:space="0" w:color="auto"/>
        <w:bottom w:val="none" w:sz="0" w:space="0" w:color="auto"/>
        <w:right w:val="none" w:sz="0" w:space="0" w:color="auto"/>
      </w:divBdr>
    </w:div>
    <w:div w:id="63575792">
      <w:bodyDiv w:val="1"/>
      <w:marLeft w:val="0"/>
      <w:marRight w:val="0"/>
      <w:marTop w:val="0"/>
      <w:marBottom w:val="0"/>
      <w:divBdr>
        <w:top w:val="none" w:sz="0" w:space="0" w:color="auto"/>
        <w:left w:val="none" w:sz="0" w:space="0" w:color="auto"/>
        <w:bottom w:val="none" w:sz="0" w:space="0" w:color="auto"/>
        <w:right w:val="none" w:sz="0" w:space="0" w:color="auto"/>
      </w:divBdr>
    </w:div>
    <w:div w:id="63643789">
      <w:bodyDiv w:val="1"/>
      <w:marLeft w:val="0"/>
      <w:marRight w:val="0"/>
      <w:marTop w:val="0"/>
      <w:marBottom w:val="0"/>
      <w:divBdr>
        <w:top w:val="none" w:sz="0" w:space="0" w:color="auto"/>
        <w:left w:val="none" w:sz="0" w:space="0" w:color="auto"/>
        <w:bottom w:val="none" w:sz="0" w:space="0" w:color="auto"/>
        <w:right w:val="none" w:sz="0" w:space="0" w:color="auto"/>
      </w:divBdr>
    </w:div>
    <w:div w:id="63644655">
      <w:bodyDiv w:val="1"/>
      <w:marLeft w:val="0"/>
      <w:marRight w:val="0"/>
      <w:marTop w:val="0"/>
      <w:marBottom w:val="0"/>
      <w:divBdr>
        <w:top w:val="none" w:sz="0" w:space="0" w:color="auto"/>
        <w:left w:val="none" w:sz="0" w:space="0" w:color="auto"/>
        <w:bottom w:val="none" w:sz="0" w:space="0" w:color="auto"/>
        <w:right w:val="none" w:sz="0" w:space="0" w:color="auto"/>
      </w:divBdr>
    </w:div>
    <w:div w:id="63652916">
      <w:bodyDiv w:val="1"/>
      <w:marLeft w:val="0"/>
      <w:marRight w:val="0"/>
      <w:marTop w:val="0"/>
      <w:marBottom w:val="0"/>
      <w:divBdr>
        <w:top w:val="none" w:sz="0" w:space="0" w:color="auto"/>
        <w:left w:val="none" w:sz="0" w:space="0" w:color="auto"/>
        <w:bottom w:val="none" w:sz="0" w:space="0" w:color="auto"/>
        <w:right w:val="none" w:sz="0" w:space="0" w:color="auto"/>
      </w:divBdr>
    </w:div>
    <w:div w:id="63721451">
      <w:bodyDiv w:val="1"/>
      <w:marLeft w:val="0"/>
      <w:marRight w:val="0"/>
      <w:marTop w:val="0"/>
      <w:marBottom w:val="0"/>
      <w:divBdr>
        <w:top w:val="none" w:sz="0" w:space="0" w:color="auto"/>
        <w:left w:val="none" w:sz="0" w:space="0" w:color="auto"/>
        <w:bottom w:val="none" w:sz="0" w:space="0" w:color="auto"/>
        <w:right w:val="none" w:sz="0" w:space="0" w:color="auto"/>
      </w:divBdr>
    </w:div>
    <w:div w:id="63722782">
      <w:bodyDiv w:val="1"/>
      <w:marLeft w:val="0"/>
      <w:marRight w:val="0"/>
      <w:marTop w:val="0"/>
      <w:marBottom w:val="0"/>
      <w:divBdr>
        <w:top w:val="none" w:sz="0" w:space="0" w:color="auto"/>
        <w:left w:val="none" w:sz="0" w:space="0" w:color="auto"/>
        <w:bottom w:val="none" w:sz="0" w:space="0" w:color="auto"/>
        <w:right w:val="none" w:sz="0" w:space="0" w:color="auto"/>
      </w:divBdr>
    </w:div>
    <w:div w:id="63722808">
      <w:bodyDiv w:val="1"/>
      <w:marLeft w:val="0"/>
      <w:marRight w:val="0"/>
      <w:marTop w:val="0"/>
      <w:marBottom w:val="0"/>
      <w:divBdr>
        <w:top w:val="none" w:sz="0" w:space="0" w:color="auto"/>
        <w:left w:val="none" w:sz="0" w:space="0" w:color="auto"/>
        <w:bottom w:val="none" w:sz="0" w:space="0" w:color="auto"/>
        <w:right w:val="none" w:sz="0" w:space="0" w:color="auto"/>
      </w:divBdr>
    </w:div>
    <w:div w:id="63725605">
      <w:bodyDiv w:val="1"/>
      <w:marLeft w:val="0"/>
      <w:marRight w:val="0"/>
      <w:marTop w:val="0"/>
      <w:marBottom w:val="0"/>
      <w:divBdr>
        <w:top w:val="none" w:sz="0" w:space="0" w:color="auto"/>
        <w:left w:val="none" w:sz="0" w:space="0" w:color="auto"/>
        <w:bottom w:val="none" w:sz="0" w:space="0" w:color="auto"/>
        <w:right w:val="none" w:sz="0" w:space="0" w:color="auto"/>
      </w:divBdr>
    </w:div>
    <w:div w:id="63725648">
      <w:bodyDiv w:val="1"/>
      <w:marLeft w:val="0"/>
      <w:marRight w:val="0"/>
      <w:marTop w:val="0"/>
      <w:marBottom w:val="0"/>
      <w:divBdr>
        <w:top w:val="none" w:sz="0" w:space="0" w:color="auto"/>
        <w:left w:val="none" w:sz="0" w:space="0" w:color="auto"/>
        <w:bottom w:val="none" w:sz="0" w:space="0" w:color="auto"/>
        <w:right w:val="none" w:sz="0" w:space="0" w:color="auto"/>
      </w:divBdr>
    </w:div>
    <w:div w:id="63769249">
      <w:bodyDiv w:val="1"/>
      <w:marLeft w:val="0"/>
      <w:marRight w:val="0"/>
      <w:marTop w:val="0"/>
      <w:marBottom w:val="0"/>
      <w:divBdr>
        <w:top w:val="none" w:sz="0" w:space="0" w:color="auto"/>
        <w:left w:val="none" w:sz="0" w:space="0" w:color="auto"/>
        <w:bottom w:val="none" w:sz="0" w:space="0" w:color="auto"/>
        <w:right w:val="none" w:sz="0" w:space="0" w:color="auto"/>
      </w:divBdr>
    </w:div>
    <w:div w:id="63770696">
      <w:bodyDiv w:val="1"/>
      <w:marLeft w:val="0"/>
      <w:marRight w:val="0"/>
      <w:marTop w:val="0"/>
      <w:marBottom w:val="0"/>
      <w:divBdr>
        <w:top w:val="none" w:sz="0" w:space="0" w:color="auto"/>
        <w:left w:val="none" w:sz="0" w:space="0" w:color="auto"/>
        <w:bottom w:val="none" w:sz="0" w:space="0" w:color="auto"/>
        <w:right w:val="none" w:sz="0" w:space="0" w:color="auto"/>
      </w:divBdr>
    </w:div>
    <w:div w:id="63798945">
      <w:bodyDiv w:val="1"/>
      <w:marLeft w:val="0"/>
      <w:marRight w:val="0"/>
      <w:marTop w:val="0"/>
      <w:marBottom w:val="0"/>
      <w:divBdr>
        <w:top w:val="none" w:sz="0" w:space="0" w:color="auto"/>
        <w:left w:val="none" w:sz="0" w:space="0" w:color="auto"/>
        <w:bottom w:val="none" w:sz="0" w:space="0" w:color="auto"/>
        <w:right w:val="none" w:sz="0" w:space="0" w:color="auto"/>
      </w:divBdr>
    </w:div>
    <w:div w:id="63837470">
      <w:bodyDiv w:val="1"/>
      <w:marLeft w:val="0"/>
      <w:marRight w:val="0"/>
      <w:marTop w:val="0"/>
      <w:marBottom w:val="0"/>
      <w:divBdr>
        <w:top w:val="none" w:sz="0" w:space="0" w:color="auto"/>
        <w:left w:val="none" w:sz="0" w:space="0" w:color="auto"/>
        <w:bottom w:val="none" w:sz="0" w:space="0" w:color="auto"/>
        <w:right w:val="none" w:sz="0" w:space="0" w:color="auto"/>
      </w:divBdr>
    </w:div>
    <w:div w:id="63841036">
      <w:bodyDiv w:val="1"/>
      <w:marLeft w:val="0"/>
      <w:marRight w:val="0"/>
      <w:marTop w:val="0"/>
      <w:marBottom w:val="0"/>
      <w:divBdr>
        <w:top w:val="none" w:sz="0" w:space="0" w:color="auto"/>
        <w:left w:val="none" w:sz="0" w:space="0" w:color="auto"/>
        <w:bottom w:val="none" w:sz="0" w:space="0" w:color="auto"/>
        <w:right w:val="none" w:sz="0" w:space="0" w:color="auto"/>
      </w:divBdr>
    </w:div>
    <w:div w:id="63842379">
      <w:bodyDiv w:val="1"/>
      <w:marLeft w:val="0"/>
      <w:marRight w:val="0"/>
      <w:marTop w:val="0"/>
      <w:marBottom w:val="0"/>
      <w:divBdr>
        <w:top w:val="none" w:sz="0" w:space="0" w:color="auto"/>
        <w:left w:val="none" w:sz="0" w:space="0" w:color="auto"/>
        <w:bottom w:val="none" w:sz="0" w:space="0" w:color="auto"/>
        <w:right w:val="none" w:sz="0" w:space="0" w:color="auto"/>
      </w:divBdr>
    </w:div>
    <w:div w:id="63843217">
      <w:bodyDiv w:val="1"/>
      <w:marLeft w:val="0"/>
      <w:marRight w:val="0"/>
      <w:marTop w:val="0"/>
      <w:marBottom w:val="0"/>
      <w:divBdr>
        <w:top w:val="none" w:sz="0" w:space="0" w:color="auto"/>
        <w:left w:val="none" w:sz="0" w:space="0" w:color="auto"/>
        <w:bottom w:val="none" w:sz="0" w:space="0" w:color="auto"/>
        <w:right w:val="none" w:sz="0" w:space="0" w:color="auto"/>
      </w:divBdr>
    </w:div>
    <w:div w:id="63913335">
      <w:bodyDiv w:val="1"/>
      <w:marLeft w:val="0"/>
      <w:marRight w:val="0"/>
      <w:marTop w:val="0"/>
      <w:marBottom w:val="0"/>
      <w:divBdr>
        <w:top w:val="none" w:sz="0" w:space="0" w:color="auto"/>
        <w:left w:val="none" w:sz="0" w:space="0" w:color="auto"/>
        <w:bottom w:val="none" w:sz="0" w:space="0" w:color="auto"/>
        <w:right w:val="none" w:sz="0" w:space="0" w:color="auto"/>
      </w:divBdr>
    </w:div>
    <w:div w:id="63913784">
      <w:bodyDiv w:val="1"/>
      <w:marLeft w:val="0"/>
      <w:marRight w:val="0"/>
      <w:marTop w:val="0"/>
      <w:marBottom w:val="0"/>
      <w:divBdr>
        <w:top w:val="none" w:sz="0" w:space="0" w:color="auto"/>
        <w:left w:val="none" w:sz="0" w:space="0" w:color="auto"/>
        <w:bottom w:val="none" w:sz="0" w:space="0" w:color="auto"/>
        <w:right w:val="none" w:sz="0" w:space="0" w:color="auto"/>
      </w:divBdr>
    </w:div>
    <w:div w:id="63918513">
      <w:bodyDiv w:val="1"/>
      <w:marLeft w:val="0"/>
      <w:marRight w:val="0"/>
      <w:marTop w:val="0"/>
      <w:marBottom w:val="0"/>
      <w:divBdr>
        <w:top w:val="none" w:sz="0" w:space="0" w:color="auto"/>
        <w:left w:val="none" w:sz="0" w:space="0" w:color="auto"/>
        <w:bottom w:val="none" w:sz="0" w:space="0" w:color="auto"/>
        <w:right w:val="none" w:sz="0" w:space="0" w:color="auto"/>
      </w:divBdr>
    </w:div>
    <w:div w:id="63920995">
      <w:bodyDiv w:val="1"/>
      <w:marLeft w:val="0"/>
      <w:marRight w:val="0"/>
      <w:marTop w:val="0"/>
      <w:marBottom w:val="0"/>
      <w:divBdr>
        <w:top w:val="none" w:sz="0" w:space="0" w:color="auto"/>
        <w:left w:val="none" w:sz="0" w:space="0" w:color="auto"/>
        <w:bottom w:val="none" w:sz="0" w:space="0" w:color="auto"/>
        <w:right w:val="none" w:sz="0" w:space="0" w:color="auto"/>
      </w:divBdr>
    </w:div>
    <w:div w:id="63964424">
      <w:bodyDiv w:val="1"/>
      <w:marLeft w:val="0"/>
      <w:marRight w:val="0"/>
      <w:marTop w:val="0"/>
      <w:marBottom w:val="0"/>
      <w:divBdr>
        <w:top w:val="none" w:sz="0" w:space="0" w:color="auto"/>
        <w:left w:val="none" w:sz="0" w:space="0" w:color="auto"/>
        <w:bottom w:val="none" w:sz="0" w:space="0" w:color="auto"/>
        <w:right w:val="none" w:sz="0" w:space="0" w:color="auto"/>
      </w:divBdr>
    </w:div>
    <w:div w:id="63987498">
      <w:bodyDiv w:val="1"/>
      <w:marLeft w:val="0"/>
      <w:marRight w:val="0"/>
      <w:marTop w:val="0"/>
      <w:marBottom w:val="0"/>
      <w:divBdr>
        <w:top w:val="none" w:sz="0" w:space="0" w:color="auto"/>
        <w:left w:val="none" w:sz="0" w:space="0" w:color="auto"/>
        <w:bottom w:val="none" w:sz="0" w:space="0" w:color="auto"/>
        <w:right w:val="none" w:sz="0" w:space="0" w:color="auto"/>
      </w:divBdr>
    </w:div>
    <w:div w:id="63993682">
      <w:bodyDiv w:val="1"/>
      <w:marLeft w:val="0"/>
      <w:marRight w:val="0"/>
      <w:marTop w:val="0"/>
      <w:marBottom w:val="0"/>
      <w:divBdr>
        <w:top w:val="none" w:sz="0" w:space="0" w:color="auto"/>
        <w:left w:val="none" w:sz="0" w:space="0" w:color="auto"/>
        <w:bottom w:val="none" w:sz="0" w:space="0" w:color="auto"/>
        <w:right w:val="none" w:sz="0" w:space="0" w:color="auto"/>
      </w:divBdr>
    </w:div>
    <w:div w:id="63995866">
      <w:bodyDiv w:val="1"/>
      <w:marLeft w:val="0"/>
      <w:marRight w:val="0"/>
      <w:marTop w:val="0"/>
      <w:marBottom w:val="0"/>
      <w:divBdr>
        <w:top w:val="none" w:sz="0" w:space="0" w:color="auto"/>
        <w:left w:val="none" w:sz="0" w:space="0" w:color="auto"/>
        <w:bottom w:val="none" w:sz="0" w:space="0" w:color="auto"/>
        <w:right w:val="none" w:sz="0" w:space="0" w:color="auto"/>
      </w:divBdr>
    </w:div>
    <w:div w:id="64031536">
      <w:bodyDiv w:val="1"/>
      <w:marLeft w:val="0"/>
      <w:marRight w:val="0"/>
      <w:marTop w:val="0"/>
      <w:marBottom w:val="0"/>
      <w:divBdr>
        <w:top w:val="none" w:sz="0" w:space="0" w:color="auto"/>
        <w:left w:val="none" w:sz="0" w:space="0" w:color="auto"/>
        <w:bottom w:val="none" w:sz="0" w:space="0" w:color="auto"/>
        <w:right w:val="none" w:sz="0" w:space="0" w:color="auto"/>
      </w:divBdr>
    </w:div>
    <w:div w:id="64037025">
      <w:bodyDiv w:val="1"/>
      <w:marLeft w:val="0"/>
      <w:marRight w:val="0"/>
      <w:marTop w:val="0"/>
      <w:marBottom w:val="0"/>
      <w:divBdr>
        <w:top w:val="none" w:sz="0" w:space="0" w:color="auto"/>
        <w:left w:val="none" w:sz="0" w:space="0" w:color="auto"/>
        <w:bottom w:val="none" w:sz="0" w:space="0" w:color="auto"/>
        <w:right w:val="none" w:sz="0" w:space="0" w:color="auto"/>
      </w:divBdr>
    </w:div>
    <w:div w:id="64109265">
      <w:bodyDiv w:val="1"/>
      <w:marLeft w:val="0"/>
      <w:marRight w:val="0"/>
      <w:marTop w:val="0"/>
      <w:marBottom w:val="0"/>
      <w:divBdr>
        <w:top w:val="none" w:sz="0" w:space="0" w:color="auto"/>
        <w:left w:val="none" w:sz="0" w:space="0" w:color="auto"/>
        <w:bottom w:val="none" w:sz="0" w:space="0" w:color="auto"/>
        <w:right w:val="none" w:sz="0" w:space="0" w:color="auto"/>
      </w:divBdr>
    </w:div>
    <w:div w:id="64110216">
      <w:bodyDiv w:val="1"/>
      <w:marLeft w:val="0"/>
      <w:marRight w:val="0"/>
      <w:marTop w:val="0"/>
      <w:marBottom w:val="0"/>
      <w:divBdr>
        <w:top w:val="none" w:sz="0" w:space="0" w:color="auto"/>
        <w:left w:val="none" w:sz="0" w:space="0" w:color="auto"/>
        <w:bottom w:val="none" w:sz="0" w:space="0" w:color="auto"/>
        <w:right w:val="none" w:sz="0" w:space="0" w:color="auto"/>
      </w:divBdr>
    </w:div>
    <w:div w:id="64186124">
      <w:bodyDiv w:val="1"/>
      <w:marLeft w:val="0"/>
      <w:marRight w:val="0"/>
      <w:marTop w:val="0"/>
      <w:marBottom w:val="0"/>
      <w:divBdr>
        <w:top w:val="none" w:sz="0" w:space="0" w:color="auto"/>
        <w:left w:val="none" w:sz="0" w:space="0" w:color="auto"/>
        <w:bottom w:val="none" w:sz="0" w:space="0" w:color="auto"/>
        <w:right w:val="none" w:sz="0" w:space="0" w:color="auto"/>
      </w:divBdr>
    </w:div>
    <w:div w:id="64187022">
      <w:bodyDiv w:val="1"/>
      <w:marLeft w:val="0"/>
      <w:marRight w:val="0"/>
      <w:marTop w:val="0"/>
      <w:marBottom w:val="0"/>
      <w:divBdr>
        <w:top w:val="none" w:sz="0" w:space="0" w:color="auto"/>
        <w:left w:val="none" w:sz="0" w:space="0" w:color="auto"/>
        <w:bottom w:val="none" w:sz="0" w:space="0" w:color="auto"/>
        <w:right w:val="none" w:sz="0" w:space="0" w:color="auto"/>
      </w:divBdr>
    </w:div>
    <w:div w:id="64225976">
      <w:bodyDiv w:val="1"/>
      <w:marLeft w:val="0"/>
      <w:marRight w:val="0"/>
      <w:marTop w:val="0"/>
      <w:marBottom w:val="0"/>
      <w:divBdr>
        <w:top w:val="none" w:sz="0" w:space="0" w:color="auto"/>
        <w:left w:val="none" w:sz="0" w:space="0" w:color="auto"/>
        <w:bottom w:val="none" w:sz="0" w:space="0" w:color="auto"/>
        <w:right w:val="none" w:sz="0" w:space="0" w:color="auto"/>
      </w:divBdr>
    </w:div>
    <w:div w:id="64228500">
      <w:bodyDiv w:val="1"/>
      <w:marLeft w:val="0"/>
      <w:marRight w:val="0"/>
      <w:marTop w:val="0"/>
      <w:marBottom w:val="0"/>
      <w:divBdr>
        <w:top w:val="none" w:sz="0" w:space="0" w:color="auto"/>
        <w:left w:val="none" w:sz="0" w:space="0" w:color="auto"/>
        <w:bottom w:val="none" w:sz="0" w:space="0" w:color="auto"/>
        <w:right w:val="none" w:sz="0" w:space="0" w:color="auto"/>
      </w:divBdr>
    </w:div>
    <w:div w:id="64230559">
      <w:bodyDiv w:val="1"/>
      <w:marLeft w:val="0"/>
      <w:marRight w:val="0"/>
      <w:marTop w:val="0"/>
      <w:marBottom w:val="0"/>
      <w:divBdr>
        <w:top w:val="none" w:sz="0" w:space="0" w:color="auto"/>
        <w:left w:val="none" w:sz="0" w:space="0" w:color="auto"/>
        <w:bottom w:val="none" w:sz="0" w:space="0" w:color="auto"/>
        <w:right w:val="none" w:sz="0" w:space="0" w:color="auto"/>
      </w:divBdr>
    </w:div>
    <w:div w:id="64300861">
      <w:bodyDiv w:val="1"/>
      <w:marLeft w:val="0"/>
      <w:marRight w:val="0"/>
      <w:marTop w:val="0"/>
      <w:marBottom w:val="0"/>
      <w:divBdr>
        <w:top w:val="none" w:sz="0" w:space="0" w:color="auto"/>
        <w:left w:val="none" w:sz="0" w:space="0" w:color="auto"/>
        <w:bottom w:val="none" w:sz="0" w:space="0" w:color="auto"/>
        <w:right w:val="none" w:sz="0" w:space="0" w:color="auto"/>
      </w:divBdr>
    </w:div>
    <w:div w:id="64302118">
      <w:bodyDiv w:val="1"/>
      <w:marLeft w:val="0"/>
      <w:marRight w:val="0"/>
      <w:marTop w:val="0"/>
      <w:marBottom w:val="0"/>
      <w:divBdr>
        <w:top w:val="none" w:sz="0" w:space="0" w:color="auto"/>
        <w:left w:val="none" w:sz="0" w:space="0" w:color="auto"/>
        <w:bottom w:val="none" w:sz="0" w:space="0" w:color="auto"/>
        <w:right w:val="none" w:sz="0" w:space="0" w:color="auto"/>
      </w:divBdr>
    </w:div>
    <w:div w:id="64304062">
      <w:bodyDiv w:val="1"/>
      <w:marLeft w:val="0"/>
      <w:marRight w:val="0"/>
      <w:marTop w:val="0"/>
      <w:marBottom w:val="0"/>
      <w:divBdr>
        <w:top w:val="none" w:sz="0" w:space="0" w:color="auto"/>
        <w:left w:val="none" w:sz="0" w:space="0" w:color="auto"/>
        <w:bottom w:val="none" w:sz="0" w:space="0" w:color="auto"/>
        <w:right w:val="none" w:sz="0" w:space="0" w:color="auto"/>
      </w:divBdr>
    </w:div>
    <w:div w:id="64307623">
      <w:bodyDiv w:val="1"/>
      <w:marLeft w:val="0"/>
      <w:marRight w:val="0"/>
      <w:marTop w:val="0"/>
      <w:marBottom w:val="0"/>
      <w:divBdr>
        <w:top w:val="none" w:sz="0" w:space="0" w:color="auto"/>
        <w:left w:val="none" w:sz="0" w:space="0" w:color="auto"/>
        <w:bottom w:val="none" w:sz="0" w:space="0" w:color="auto"/>
        <w:right w:val="none" w:sz="0" w:space="0" w:color="auto"/>
      </w:divBdr>
    </w:div>
    <w:div w:id="64374844">
      <w:bodyDiv w:val="1"/>
      <w:marLeft w:val="0"/>
      <w:marRight w:val="0"/>
      <w:marTop w:val="0"/>
      <w:marBottom w:val="0"/>
      <w:divBdr>
        <w:top w:val="none" w:sz="0" w:space="0" w:color="auto"/>
        <w:left w:val="none" w:sz="0" w:space="0" w:color="auto"/>
        <w:bottom w:val="none" w:sz="0" w:space="0" w:color="auto"/>
        <w:right w:val="none" w:sz="0" w:space="0" w:color="auto"/>
      </w:divBdr>
    </w:div>
    <w:div w:id="64375678">
      <w:bodyDiv w:val="1"/>
      <w:marLeft w:val="0"/>
      <w:marRight w:val="0"/>
      <w:marTop w:val="0"/>
      <w:marBottom w:val="0"/>
      <w:divBdr>
        <w:top w:val="none" w:sz="0" w:space="0" w:color="auto"/>
        <w:left w:val="none" w:sz="0" w:space="0" w:color="auto"/>
        <w:bottom w:val="none" w:sz="0" w:space="0" w:color="auto"/>
        <w:right w:val="none" w:sz="0" w:space="0" w:color="auto"/>
      </w:divBdr>
    </w:div>
    <w:div w:id="64377935">
      <w:bodyDiv w:val="1"/>
      <w:marLeft w:val="0"/>
      <w:marRight w:val="0"/>
      <w:marTop w:val="0"/>
      <w:marBottom w:val="0"/>
      <w:divBdr>
        <w:top w:val="none" w:sz="0" w:space="0" w:color="auto"/>
        <w:left w:val="none" w:sz="0" w:space="0" w:color="auto"/>
        <w:bottom w:val="none" w:sz="0" w:space="0" w:color="auto"/>
        <w:right w:val="none" w:sz="0" w:space="0" w:color="auto"/>
      </w:divBdr>
    </w:div>
    <w:div w:id="64380458">
      <w:bodyDiv w:val="1"/>
      <w:marLeft w:val="0"/>
      <w:marRight w:val="0"/>
      <w:marTop w:val="0"/>
      <w:marBottom w:val="0"/>
      <w:divBdr>
        <w:top w:val="none" w:sz="0" w:space="0" w:color="auto"/>
        <w:left w:val="none" w:sz="0" w:space="0" w:color="auto"/>
        <w:bottom w:val="none" w:sz="0" w:space="0" w:color="auto"/>
        <w:right w:val="none" w:sz="0" w:space="0" w:color="auto"/>
      </w:divBdr>
    </w:div>
    <w:div w:id="64452164">
      <w:bodyDiv w:val="1"/>
      <w:marLeft w:val="0"/>
      <w:marRight w:val="0"/>
      <w:marTop w:val="0"/>
      <w:marBottom w:val="0"/>
      <w:divBdr>
        <w:top w:val="none" w:sz="0" w:space="0" w:color="auto"/>
        <w:left w:val="none" w:sz="0" w:space="0" w:color="auto"/>
        <w:bottom w:val="none" w:sz="0" w:space="0" w:color="auto"/>
        <w:right w:val="none" w:sz="0" w:space="0" w:color="auto"/>
      </w:divBdr>
    </w:div>
    <w:div w:id="64453260">
      <w:bodyDiv w:val="1"/>
      <w:marLeft w:val="0"/>
      <w:marRight w:val="0"/>
      <w:marTop w:val="0"/>
      <w:marBottom w:val="0"/>
      <w:divBdr>
        <w:top w:val="none" w:sz="0" w:space="0" w:color="auto"/>
        <w:left w:val="none" w:sz="0" w:space="0" w:color="auto"/>
        <w:bottom w:val="none" w:sz="0" w:space="0" w:color="auto"/>
        <w:right w:val="none" w:sz="0" w:space="0" w:color="auto"/>
      </w:divBdr>
    </w:div>
    <w:div w:id="64453357">
      <w:bodyDiv w:val="1"/>
      <w:marLeft w:val="0"/>
      <w:marRight w:val="0"/>
      <w:marTop w:val="0"/>
      <w:marBottom w:val="0"/>
      <w:divBdr>
        <w:top w:val="none" w:sz="0" w:space="0" w:color="auto"/>
        <w:left w:val="none" w:sz="0" w:space="0" w:color="auto"/>
        <w:bottom w:val="none" w:sz="0" w:space="0" w:color="auto"/>
        <w:right w:val="none" w:sz="0" w:space="0" w:color="auto"/>
      </w:divBdr>
    </w:div>
    <w:div w:id="64497089">
      <w:bodyDiv w:val="1"/>
      <w:marLeft w:val="0"/>
      <w:marRight w:val="0"/>
      <w:marTop w:val="0"/>
      <w:marBottom w:val="0"/>
      <w:divBdr>
        <w:top w:val="none" w:sz="0" w:space="0" w:color="auto"/>
        <w:left w:val="none" w:sz="0" w:space="0" w:color="auto"/>
        <w:bottom w:val="none" w:sz="0" w:space="0" w:color="auto"/>
        <w:right w:val="none" w:sz="0" w:space="0" w:color="auto"/>
      </w:divBdr>
    </w:div>
    <w:div w:id="64499361">
      <w:bodyDiv w:val="1"/>
      <w:marLeft w:val="0"/>
      <w:marRight w:val="0"/>
      <w:marTop w:val="0"/>
      <w:marBottom w:val="0"/>
      <w:divBdr>
        <w:top w:val="none" w:sz="0" w:space="0" w:color="auto"/>
        <w:left w:val="none" w:sz="0" w:space="0" w:color="auto"/>
        <w:bottom w:val="none" w:sz="0" w:space="0" w:color="auto"/>
        <w:right w:val="none" w:sz="0" w:space="0" w:color="auto"/>
      </w:divBdr>
    </w:div>
    <w:div w:id="64501508">
      <w:bodyDiv w:val="1"/>
      <w:marLeft w:val="0"/>
      <w:marRight w:val="0"/>
      <w:marTop w:val="0"/>
      <w:marBottom w:val="0"/>
      <w:divBdr>
        <w:top w:val="none" w:sz="0" w:space="0" w:color="auto"/>
        <w:left w:val="none" w:sz="0" w:space="0" w:color="auto"/>
        <w:bottom w:val="none" w:sz="0" w:space="0" w:color="auto"/>
        <w:right w:val="none" w:sz="0" w:space="0" w:color="auto"/>
      </w:divBdr>
    </w:div>
    <w:div w:id="64567718">
      <w:bodyDiv w:val="1"/>
      <w:marLeft w:val="0"/>
      <w:marRight w:val="0"/>
      <w:marTop w:val="0"/>
      <w:marBottom w:val="0"/>
      <w:divBdr>
        <w:top w:val="none" w:sz="0" w:space="0" w:color="auto"/>
        <w:left w:val="none" w:sz="0" w:space="0" w:color="auto"/>
        <w:bottom w:val="none" w:sz="0" w:space="0" w:color="auto"/>
        <w:right w:val="none" w:sz="0" w:space="0" w:color="auto"/>
      </w:divBdr>
    </w:div>
    <w:div w:id="64570718">
      <w:bodyDiv w:val="1"/>
      <w:marLeft w:val="0"/>
      <w:marRight w:val="0"/>
      <w:marTop w:val="0"/>
      <w:marBottom w:val="0"/>
      <w:divBdr>
        <w:top w:val="none" w:sz="0" w:space="0" w:color="auto"/>
        <w:left w:val="none" w:sz="0" w:space="0" w:color="auto"/>
        <w:bottom w:val="none" w:sz="0" w:space="0" w:color="auto"/>
        <w:right w:val="none" w:sz="0" w:space="0" w:color="auto"/>
      </w:divBdr>
    </w:div>
    <w:div w:id="64575326">
      <w:bodyDiv w:val="1"/>
      <w:marLeft w:val="0"/>
      <w:marRight w:val="0"/>
      <w:marTop w:val="0"/>
      <w:marBottom w:val="0"/>
      <w:divBdr>
        <w:top w:val="none" w:sz="0" w:space="0" w:color="auto"/>
        <w:left w:val="none" w:sz="0" w:space="0" w:color="auto"/>
        <w:bottom w:val="none" w:sz="0" w:space="0" w:color="auto"/>
        <w:right w:val="none" w:sz="0" w:space="0" w:color="auto"/>
      </w:divBdr>
    </w:div>
    <w:div w:id="64576749">
      <w:bodyDiv w:val="1"/>
      <w:marLeft w:val="0"/>
      <w:marRight w:val="0"/>
      <w:marTop w:val="0"/>
      <w:marBottom w:val="0"/>
      <w:divBdr>
        <w:top w:val="none" w:sz="0" w:space="0" w:color="auto"/>
        <w:left w:val="none" w:sz="0" w:space="0" w:color="auto"/>
        <w:bottom w:val="none" w:sz="0" w:space="0" w:color="auto"/>
        <w:right w:val="none" w:sz="0" w:space="0" w:color="auto"/>
      </w:divBdr>
    </w:div>
    <w:div w:id="64644219">
      <w:bodyDiv w:val="1"/>
      <w:marLeft w:val="0"/>
      <w:marRight w:val="0"/>
      <w:marTop w:val="0"/>
      <w:marBottom w:val="0"/>
      <w:divBdr>
        <w:top w:val="none" w:sz="0" w:space="0" w:color="auto"/>
        <w:left w:val="none" w:sz="0" w:space="0" w:color="auto"/>
        <w:bottom w:val="none" w:sz="0" w:space="0" w:color="auto"/>
        <w:right w:val="none" w:sz="0" w:space="0" w:color="auto"/>
      </w:divBdr>
    </w:div>
    <w:div w:id="64645334">
      <w:bodyDiv w:val="1"/>
      <w:marLeft w:val="0"/>
      <w:marRight w:val="0"/>
      <w:marTop w:val="0"/>
      <w:marBottom w:val="0"/>
      <w:divBdr>
        <w:top w:val="none" w:sz="0" w:space="0" w:color="auto"/>
        <w:left w:val="none" w:sz="0" w:space="0" w:color="auto"/>
        <w:bottom w:val="none" w:sz="0" w:space="0" w:color="auto"/>
        <w:right w:val="none" w:sz="0" w:space="0" w:color="auto"/>
      </w:divBdr>
    </w:div>
    <w:div w:id="64646754">
      <w:bodyDiv w:val="1"/>
      <w:marLeft w:val="0"/>
      <w:marRight w:val="0"/>
      <w:marTop w:val="0"/>
      <w:marBottom w:val="0"/>
      <w:divBdr>
        <w:top w:val="none" w:sz="0" w:space="0" w:color="auto"/>
        <w:left w:val="none" w:sz="0" w:space="0" w:color="auto"/>
        <w:bottom w:val="none" w:sz="0" w:space="0" w:color="auto"/>
        <w:right w:val="none" w:sz="0" w:space="0" w:color="auto"/>
      </w:divBdr>
    </w:div>
    <w:div w:id="64646931">
      <w:bodyDiv w:val="1"/>
      <w:marLeft w:val="0"/>
      <w:marRight w:val="0"/>
      <w:marTop w:val="0"/>
      <w:marBottom w:val="0"/>
      <w:divBdr>
        <w:top w:val="none" w:sz="0" w:space="0" w:color="auto"/>
        <w:left w:val="none" w:sz="0" w:space="0" w:color="auto"/>
        <w:bottom w:val="none" w:sz="0" w:space="0" w:color="auto"/>
        <w:right w:val="none" w:sz="0" w:space="0" w:color="auto"/>
      </w:divBdr>
    </w:div>
    <w:div w:id="64649945">
      <w:bodyDiv w:val="1"/>
      <w:marLeft w:val="0"/>
      <w:marRight w:val="0"/>
      <w:marTop w:val="0"/>
      <w:marBottom w:val="0"/>
      <w:divBdr>
        <w:top w:val="none" w:sz="0" w:space="0" w:color="auto"/>
        <w:left w:val="none" w:sz="0" w:space="0" w:color="auto"/>
        <w:bottom w:val="none" w:sz="0" w:space="0" w:color="auto"/>
        <w:right w:val="none" w:sz="0" w:space="0" w:color="auto"/>
      </w:divBdr>
    </w:div>
    <w:div w:id="64689440">
      <w:bodyDiv w:val="1"/>
      <w:marLeft w:val="0"/>
      <w:marRight w:val="0"/>
      <w:marTop w:val="0"/>
      <w:marBottom w:val="0"/>
      <w:divBdr>
        <w:top w:val="none" w:sz="0" w:space="0" w:color="auto"/>
        <w:left w:val="none" w:sz="0" w:space="0" w:color="auto"/>
        <w:bottom w:val="none" w:sz="0" w:space="0" w:color="auto"/>
        <w:right w:val="none" w:sz="0" w:space="0" w:color="auto"/>
      </w:divBdr>
    </w:div>
    <w:div w:id="64690403">
      <w:bodyDiv w:val="1"/>
      <w:marLeft w:val="0"/>
      <w:marRight w:val="0"/>
      <w:marTop w:val="0"/>
      <w:marBottom w:val="0"/>
      <w:divBdr>
        <w:top w:val="none" w:sz="0" w:space="0" w:color="auto"/>
        <w:left w:val="none" w:sz="0" w:space="0" w:color="auto"/>
        <w:bottom w:val="none" w:sz="0" w:space="0" w:color="auto"/>
        <w:right w:val="none" w:sz="0" w:space="0" w:color="auto"/>
      </w:divBdr>
    </w:div>
    <w:div w:id="64694895">
      <w:bodyDiv w:val="1"/>
      <w:marLeft w:val="0"/>
      <w:marRight w:val="0"/>
      <w:marTop w:val="0"/>
      <w:marBottom w:val="0"/>
      <w:divBdr>
        <w:top w:val="none" w:sz="0" w:space="0" w:color="auto"/>
        <w:left w:val="none" w:sz="0" w:space="0" w:color="auto"/>
        <w:bottom w:val="none" w:sz="0" w:space="0" w:color="auto"/>
        <w:right w:val="none" w:sz="0" w:space="0" w:color="auto"/>
      </w:divBdr>
    </w:div>
    <w:div w:id="64765360">
      <w:bodyDiv w:val="1"/>
      <w:marLeft w:val="0"/>
      <w:marRight w:val="0"/>
      <w:marTop w:val="0"/>
      <w:marBottom w:val="0"/>
      <w:divBdr>
        <w:top w:val="none" w:sz="0" w:space="0" w:color="auto"/>
        <w:left w:val="none" w:sz="0" w:space="0" w:color="auto"/>
        <w:bottom w:val="none" w:sz="0" w:space="0" w:color="auto"/>
        <w:right w:val="none" w:sz="0" w:space="0" w:color="auto"/>
      </w:divBdr>
    </w:div>
    <w:div w:id="64836201">
      <w:bodyDiv w:val="1"/>
      <w:marLeft w:val="0"/>
      <w:marRight w:val="0"/>
      <w:marTop w:val="0"/>
      <w:marBottom w:val="0"/>
      <w:divBdr>
        <w:top w:val="none" w:sz="0" w:space="0" w:color="auto"/>
        <w:left w:val="none" w:sz="0" w:space="0" w:color="auto"/>
        <w:bottom w:val="none" w:sz="0" w:space="0" w:color="auto"/>
        <w:right w:val="none" w:sz="0" w:space="0" w:color="auto"/>
      </w:divBdr>
    </w:div>
    <w:div w:id="64837668">
      <w:bodyDiv w:val="1"/>
      <w:marLeft w:val="0"/>
      <w:marRight w:val="0"/>
      <w:marTop w:val="0"/>
      <w:marBottom w:val="0"/>
      <w:divBdr>
        <w:top w:val="none" w:sz="0" w:space="0" w:color="auto"/>
        <w:left w:val="none" w:sz="0" w:space="0" w:color="auto"/>
        <w:bottom w:val="none" w:sz="0" w:space="0" w:color="auto"/>
        <w:right w:val="none" w:sz="0" w:space="0" w:color="auto"/>
      </w:divBdr>
    </w:div>
    <w:div w:id="64839403">
      <w:bodyDiv w:val="1"/>
      <w:marLeft w:val="0"/>
      <w:marRight w:val="0"/>
      <w:marTop w:val="0"/>
      <w:marBottom w:val="0"/>
      <w:divBdr>
        <w:top w:val="none" w:sz="0" w:space="0" w:color="auto"/>
        <w:left w:val="none" w:sz="0" w:space="0" w:color="auto"/>
        <w:bottom w:val="none" w:sz="0" w:space="0" w:color="auto"/>
        <w:right w:val="none" w:sz="0" w:space="0" w:color="auto"/>
      </w:divBdr>
    </w:div>
    <w:div w:id="64886147">
      <w:bodyDiv w:val="1"/>
      <w:marLeft w:val="0"/>
      <w:marRight w:val="0"/>
      <w:marTop w:val="0"/>
      <w:marBottom w:val="0"/>
      <w:divBdr>
        <w:top w:val="none" w:sz="0" w:space="0" w:color="auto"/>
        <w:left w:val="none" w:sz="0" w:space="0" w:color="auto"/>
        <w:bottom w:val="none" w:sz="0" w:space="0" w:color="auto"/>
        <w:right w:val="none" w:sz="0" w:space="0" w:color="auto"/>
      </w:divBdr>
    </w:div>
    <w:div w:id="64886244">
      <w:bodyDiv w:val="1"/>
      <w:marLeft w:val="0"/>
      <w:marRight w:val="0"/>
      <w:marTop w:val="0"/>
      <w:marBottom w:val="0"/>
      <w:divBdr>
        <w:top w:val="none" w:sz="0" w:space="0" w:color="auto"/>
        <w:left w:val="none" w:sz="0" w:space="0" w:color="auto"/>
        <w:bottom w:val="none" w:sz="0" w:space="0" w:color="auto"/>
        <w:right w:val="none" w:sz="0" w:space="0" w:color="auto"/>
      </w:divBdr>
    </w:div>
    <w:div w:id="64954792">
      <w:bodyDiv w:val="1"/>
      <w:marLeft w:val="0"/>
      <w:marRight w:val="0"/>
      <w:marTop w:val="0"/>
      <w:marBottom w:val="0"/>
      <w:divBdr>
        <w:top w:val="none" w:sz="0" w:space="0" w:color="auto"/>
        <w:left w:val="none" w:sz="0" w:space="0" w:color="auto"/>
        <w:bottom w:val="none" w:sz="0" w:space="0" w:color="auto"/>
        <w:right w:val="none" w:sz="0" w:space="0" w:color="auto"/>
      </w:divBdr>
    </w:div>
    <w:div w:id="64955278">
      <w:bodyDiv w:val="1"/>
      <w:marLeft w:val="0"/>
      <w:marRight w:val="0"/>
      <w:marTop w:val="0"/>
      <w:marBottom w:val="0"/>
      <w:divBdr>
        <w:top w:val="none" w:sz="0" w:space="0" w:color="auto"/>
        <w:left w:val="none" w:sz="0" w:space="0" w:color="auto"/>
        <w:bottom w:val="none" w:sz="0" w:space="0" w:color="auto"/>
        <w:right w:val="none" w:sz="0" w:space="0" w:color="auto"/>
      </w:divBdr>
    </w:div>
    <w:div w:id="64956905">
      <w:bodyDiv w:val="1"/>
      <w:marLeft w:val="0"/>
      <w:marRight w:val="0"/>
      <w:marTop w:val="0"/>
      <w:marBottom w:val="0"/>
      <w:divBdr>
        <w:top w:val="none" w:sz="0" w:space="0" w:color="auto"/>
        <w:left w:val="none" w:sz="0" w:space="0" w:color="auto"/>
        <w:bottom w:val="none" w:sz="0" w:space="0" w:color="auto"/>
        <w:right w:val="none" w:sz="0" w:space="0" w:color="auto"/>
      </w:divBdr>
    </w:div>
    <w:div w:id="64957088">
      <w:bodyDiv w:val="1"/>
      <w:marLeft w:val="0"/>
      <w:marRight w:val="0"/>
      <w:marTop w:val="0"/>
      <w:marBottom w:val="0"/>
      <w:divBdr>
        <w:top w:val="none" w:sz="0" w:space="0" w:color="auto"/>
        <w:left w:val="none" w:sz="0" w:space="0" w:color="auto"/>
        <w:bottom w:val="none" w:sz="0" w:space="0" w:color="auto"/>
        <w:right w:val="none" w:sz="0" w:space="0" w:color="auto"/>
      </w:divBdr>
    </w:div>
    <w:div w:id="64957807">
      <w:bodyDiv w:val="1"/>
      <w:marLeft w:val="0"/>
      <w:marRight w:val="0"/>
      <w:marTop w:val="0"/>
      <w:marBottom w:val="0"/>
      <w:divBdr>
        <w:top w:val="none" w:sz="0" w:space="0" w:color="auto"/>
        <w:left w:val="none" w:sz="0" w:space="0" w:color="auto"/>
        <w:bottom w:val="none" w:sz="0" w:space="0" w:color="auto"/>
        <w:right w:val="none" w:sz="0" w:space="0" w:color="auto"/>
      </w:divBdr>
    </w:div>
    <w:div w:id="65029722">
      <w:bodyDiv w:val="1"/>
      <w:marLeft w:val="0"/>
      <w:marRight w:val="0"/>
      <w:marTop w:val="0"/>
      <w:marBottom w:val="0"/>
      <w:divBdr>
        <w:top w:val="none" w:sz="0" w:space="0" w:color="auto"/>
        <w:left w:val="none" w:sz="0" w:space="0" w:color="auto"/>
        <w:bottom w:val="none" w:sz="0" w:space="0" w:color="auto"/>
        <w:right w:val="none" w:sz="0" w:space="0" w:color="auto"/>
      </w:divBdr>
    </w:div>
    <w:div w:id="65034247">
      <w:bodyDiv w:val="1"/>
      <w:marLeft w:val="0"/>
      <w:marRight w:val="0"/>
      <w:marTop w:val="0"/>
      <w:marBottom w:val="0"/>
      <w:divBdr>
        <w:top w:val="none" w:sz="0" w:space="0" w:color="auto"/>
        <w:left w:val="none" w:sz="0" w:space="0" w:color="auto"/>
        <w:bottom w:val="none" w:sz="0" w:space="0" w:color="auto"/>
        <w:right w:val="none" w:sz="0" w:space="0" w:color="auto"/>
      </w:divBdr>
    </w:div>
    <w:div w:id="65037759">
      <w:bodyDiv w:val="1"/>
      <w:marLeft w:val="0"/>
      <w:marRight w:val="0"/>
      <w:marTop w:val="0"/>
      <w:marBottom w:val="0"/>
      <w:divBdr>
        <w:top w:val="none" w:sz="0" w:space="0" w:color="auto"/>
        <w:left w:val="none" w:sz="0" w:space="0" w:color="auto"/>
        <w:bottom w:val="none" w:sz="0" w:space="0" w:color="auto"/>
        <w:right w:val="none" w:sz="0" w:space="0" w:color="auto"/>
      </w:divBdr>
    </w:div>
    <w:div w:id="65079930">
      <w:bodyDiv w:val="1"/>
      <w:marLeft w:val="0"/>
      <w:marRight w:val="0"/>
      <w:marTop w:val="0"/>
      <w:marBottom w:val="0"/>
      <w:divBdr>
        <w:top w:val="none" w:sz="0" w:space="0" w:color="auto"/>
        <w:left w:val="none" w:sz="0" w:space="0" w:color="auto"/>
        <w:bottom w:val="none" w:sz="0" w:space="0" w:color="auto"/>
        <w:right w:val="none" w:sz="0" w:space="0" w:color="auto"/>
      </w:divBdr>
    </w:div>
    <w:div w:id="65106733">
      <w:bodyDiv w:val="1"/>
      <w:marLeft w:val="0"/>
      <w:marRight w:val="0"/>
      <w:marTop w:val="0"/>
      <w:marBottom w:val="0"/>
      <w:divBdr>
        <w:top w:val="none" w:sz="0" w:space="0" w:color="auto"/>
        <w:left w:val="none" w:sz="0" w:space="0" w:color="auto"/>
        <w:bottom w:val="none" w:sz="0" w:space="0" w:color="auto"/>
        <w:right w:val="none" w:sz="0" w:space="0" w:color="auto"/>
      </w:divBdr>
    </w:div>
    <w:div w:id="65106775">
      <w:bodyDiv w:val="1"/>
      <w:marLeft w:val="0"/>
      <w:marRight w:val="0"/>
      <w:marTop w:val="0"/>
      <w:marBottom w:val="0"/>
      <w:divBdr>
        <w:top w:val="none" w:sz="0" w:space="0" w:color="auto"/>
        <w:left w:val="none" w:sz="0" w:space="0" w:color="auto"/>
        <w:bottom w:val="none" w:sz="0" w:space="0" w:color="auto"/>
        <w:right w:val="none" w:sz="0" w:space="0" w:color="auto"/>
      </w:divBdr>
    </w:div>
    <w:div w:id="65154526">
      <w:bodyDiv w:val="1"/>
      <w:marLeft w:val="0"/>
      <w:marRight w:val="0"/>
      <w:marTop w:val="0"/>
      <w:marBottom w:val="0"/>
      <w:divBdr>
        <w:top w:val="none" w:sz="0" w:space="0" w:color="auto"/>
        <w:left w:val="none" w:sz="0" w:space="0" w:color="auto"/>
        <w:bottom w:val="none" w:sz="0" w:space="0" w:color="auto"/>
        <w:right w:val="none" w:sz="0" w:space="0" w:color="auto"/>
      </w:divBdr>
    </w:div>
    <w:div w:id="65156202">
      <w:bodyDiv w:val="1"/>
      <w:marLeft w:val="0"/>
      <w:marRight w:val="0"/>
      <w:marTop w:val="0"/>
      <w:marBottom w:val="0"/>
      <w:divBdr>
        <w:top w:val="none" w:sz="0" w:space="0" w:color="auto"/>
        <w:left w:val="none" w:sz="0" w:space="0" w:color="auto"/>
        <w:bottom w:val="none" w:sz="0" w:space="0" w:color="auto"/>
        <w:right w:val="none" w:sz="0" w:space="0" w:color="auto"/>
      </w:divBdr>
    </w:div>
    <w:div w:id="65224633">
      <w:bodyDiv w:val="1"/>
      <w:marLeft w:val="0"/>
      <w:marRight w:val="0"/>
      <w:marTop w:val="0"/>
      <w:marBottom w:val="0"/>
      <w:divBdr>
        <w:top w:val="none" w:sz="0" w:space="0" w:color="auto"/>
        <w:left w:val="none" w:sz="0" w:space="0" w:color="auto"/>
        <w:bottom w:val="none" w:sz="0" w:space="0" w:color="auto"/>
        <w:right w:val="none" w:sz="0" w:space="0" w:color="auto"/>
      </w:divBdr>
    </w:div>
    <w:div w:id="65228437">
      <w:bodyDiv w:val="1"/>
      <w:marLeft w:val="0"/>
      <w:marRight w:val="0"/>
      <w:marTop w:val="0"/>
      <w:marBottom w:val="0"/>
      <w:divBdr>
        <w:top w:val="none" w:sz="0" w:space="0" w:color="auto"/>
        <w:left w:val="none" w:sz="0" w:space="0" w:color="auto"/>
        <w:bottom w:val="none" w:sz="0" w:space="0" w:color="auto"/>
        <w:right w:val="none" w:sz="0" w:space="0" w:color="auto"/>
      </w:divBdr>
    </w:div>
    <w:div w:id="65303792">
      <w:bodyDiv w:val="1"/>
      <w:marLeft w:val="0"/>
      <w:marRight w:val="0"/>
      <w:marTop w:val="0"/>
      <w:marBottom w:val="0"/>
      <w:divBdr>
        <w:top w:val="none" w:sz="0" w:space="0" w:color="auto"/>
        <w:left w:val="none" w:sz="0" w:space="0" w:color="auto"/>
        <w:bottom w:val="none" w:sz="0" w:space="0" w:color="auto"/>
        <w:right w:val="none" w:sz="0" w:space="0" w:color="auto"/>
      </w:divBdr>
    </w:div>
    <w:div w:id="65305172">
      <w:bodyDiv w:val="1"/>
      <w:marLeft w:val="0"/>
      <w:marRight w:val="0"/>
      <w:marTop w:val="0"/>
      <w:marBottom w:val="0"/>
      <w:divBdr>
        <w:top w:val="none" w:sz="0" w:space="0" w:color="auto"/>
        <w:left w:val="none" w:sz="0" w:space="0" w:color="auto"/>
        <w:bottom w:val="none" w:sz="0" w:space="0" w:color="auto"/>
        <w:right w:val="none" w:sz="0" w:space="0" w:color="auto"/>
      </w:divBdr>
    </w:div>
    <w:div w:id="65343043">
      <w:bodyDiv w:val="1"/>
      <w:marLeft w:val="0"/>
      <w:marRight w:val="0"/>
      <w:marTop w:val="0"/>
      <w:marBottom w:val="0"/>
      <w:divBdr>
        <w:top w:val="none" w:sz="0" w:space="0" w:color="auto"/>
        <w:left w:val="none" w:sz="0" w:space="0" w:color="auto"/>
        <w:bottom w:val="none" w:sz="0" w:space="0" w:color="auto"/>
        <w:right w:val="none" w:sz="0" w:space="0" w:color="auto"/>
      </w:divBdr>
    </w:div>
    <w:div w:id="65343438">
      <w:bodyDiv w:val="1"/>
      <w:marLeft w:val="0"/>
      <w:marRight w:val="0"/>
      <w:marTop w:val="0"/>
      <w:marBottom w:val="0"/>
      <w:divBdr>
        <w:top w:val="none" w:sz="0" w:space="0" w:color="auto"/>
        <w:left w:val="none" w:sz="0" w:space="0" w:color="auto"/>
        <w:bottom w:val="none" w:sz="0" w:space="0" w:color="auto"/>
        <w:right w:val="none" w:sz="0" w:space="0" w:color="auto"/>
      </w:divBdr>
    </w:div>
    <w:div w:id="65348104">
      <w:bodyDiv w:val="1"/>
      <w:marLeft w:val="0"/>
      <w:marRight w:val="0"/>
      <w:marTop w:val="0"/>
      <w:marBottom w:val="0"/>
      <w:divBdr>
        <w:top w:val="none" w:sz="0" w:space="0" w:color="auto"/>
        <w:left w:val="none" w:sz="0" w:space="0" w:color="auto"/>
        <w:bottom w:val="none" w:sz="0" w:space="0" w:color="auto"/>
        <w:right w:val="none" w:sz="0" w:space="0" w:color="auto"/>
      </w:divBdr>
    </w:div>
    <w:div w:id="65416248">
      <w:bodyDiv w:val="1"/>
      <w:marLeft w:val="0"/>
      <w:marRight w:val="0"/>
      <w:marTop w:val="0"/>
      <w:marBottom w:val="0"/>
      <w:divBdr>
        <w:top w:val="none" w:sz="0" w:space="0" w:color="auto"/>
        <w:left w:val="none" w:sz="0" w:space="0" w:color="auto"/>
        <w:bottom w:val="none" w:sz="0" w:space="0" w:color="auto"/>
        <w:right w:val="none" w:sz="0" w:space="0" w:color="auto"/>
      </w:divBdr>
    </w:div>
    <w:div w:id="65416586">
      <w:bodyDiv w:val="1"/>
      <w:marLeft w:val="0"/>
      <w:marRight w:val="0"/>
      <w:marTop w:val="0"/>
      <w:marBottom w:val="0"/>
      <w:divBdr>
        <w:top w:val="none" w:sz="0" w:space="0" w:color="auto"/>
        <w:left w:val="none" w:sz="0" w:space="0" w:color="auto"/>
        <w:bottom w:val="none" w:sz="0" w:space="0" w:color="auto"/>
        <w:right w:val="none" w:sz="0" w:space="0" w:color="auto"/>
      </w:divBdr>
    </w:div>
    <w:div w:id="65417495">
      <w:bodyDiv w:val="1"/>
      <w:marLeft w:val="0"/>
      <w:marRight w:val="0"/>
      <w:marTop w:val="0"/>
      <w:marBottom w:val="0"/>
      <w:divBdr>
        <w:top w:val="none" w:sz="0" w:space="0" w:color="auto"/>
        <w:left w:val="none" w:sz="0" w:space="0" w:color="auto"/>
        <w:bottom w:val="none" w:sz="0" w:space="0" w:color="auto"/>
        <w:right w:val="none" w:sz="0" w:space="0" w:color="auto"/>
      </w:divBdr>
    </w:div>
    <w:div w:id="65418328">
      <w:bodyDiv w:val="1"/>
      <w:marLeft w:val="0"/>
      <w:marRight w:val="0"/>
      <w:marTop w:val="0"/>
      <w:marBottom w:val="0"/>
      <w:divBdr>
        <w:top w:val="none" w:sz="0" w:space="0" w:color="auto"/>
        <w:left w:val="none" w:sz="0" w:space="0" w:color="auto"/>
        <w:bottom w:val="none" w:sz="0" w:space="0" w:color="auto"/>
        <w:right w:val="none" w:sz="0" w:space="0" w:color="auto"/>
      </w:divBdr>
    </w:div>
    <w:div w:id="65419677">
      <w:bodyDiv w:val="1"/>
      <w:marLeft w:val="0"/>
      <w:marRight w:val="0"/>
      <w:marTop w:val="0"/>
      <w:marBottom w:val="0"/>
      <w:divBdr>
        <w:top w:val="none" w:sz="0" w:space="0" w:color="auto"/>
        <w:left w:val="none" w:sz="0" w:space="0" w:color="auto"/>
        <w:bottom w:val="none" w:sz="0" w:space="0" w:color="auto"/>
        <w:right w:val="none" w:sz="0" w:space="0" w:color="auto"/>
      </w:divBdr>
    </w:div>
    <w:div w:id="65423983">
      <w:bodyDiv w:val="1"/>
      <w:marLeft w:val="0"/>
      <w:marRight w:val="0"/>
      <w:marTop w:val="0"/>
      <w:marBottom w:val="0"/>
      <w:divBdr>
        <w:top w:val="none" w:sz="0" w:space="0" w:color="auto"/>
        <w:left w:val="none" w:sz="0" w:space="0" w:color="auto"/>
        <w:bottom w:val="none" w:sz="0" w:space="0" w:color="auto"/>
        <w:right w:val="none" w:sz="0" w:space="0" w:color="auto"/>
      </w:divBdr>
    </w:div>
    <w:div w:id="65425507">
      <w:bodyDiv w:val="1"/>
      <w:marLeft w:val="0"/>
      <w:marRight w:val="0"/>
      <w:marTop w:val="0"/>
      <w:marBottom w:val="0"/>
      <w:divBdr>
        <w:top w:val="none" w:sz="0" w:space="0" w:color="auto"/>
        <w:left w:val="none" w:sz="0" w:space="0" w:color="auto"/>
        <w:bottom w:val="none" w:sz="0" w:space="0" w:color="auto"/>
        <w:right w:val="none" w:sz="0" w:space="0" w:color="auto"/>
      </w:divBdr>
    </w:div>
    <w:div w:id="65493331">
      <w:bodyDiv w:val="1"/>
      <w:marLeft w:val="0"/>
      <w:marRight w:val="0"/>
      <w:marTop w:val="0"/>
      <w:marBottom w:val="0"/>
      <w:divBdr>
        <w:top w:val="none" w:sz="0" w:space="0" w:color="auto"/>
        <w:left w:val="none" w:sz="0" w:space="0" w:color="auto"/>
        <w:bottom w:val="none" w:sz="0" w:space="0" w:color="auto"/>
        <w:right w:val="none" w:sz="0" w:space="0" w:color="auto"/>
      </w:divBdr>
    </w:div>
    <w:div w:id="65500433">
      <w:bodyDiv w:val="1"/>
      <w:marLeft w:val="0"/>
      <w:marRight w:val="0"/>
      <w:marTop w:val="0"/>
      <w:marBottom w:val="0"/>
      <w:divBdr>
        <w:top w:val="none" w:sz="0" w:space="0" w:color="auto"/>
        <w:left w:val="none" w:sz="0" w:space="0" w:color="auto"/>
        <w:bottom w:val="none" w:sz="0" w:space="0" w:color="auto"/>
        <w:right w:val="none" w:sz="0" w:space="0" w:color="auto"/>
      </w:divBdr>
    </w:div>
    <w:div w:id="65500778">
      <w:bodyDiv w:val="1"/>
      <w:marLeft w:val="0"/>
      <w:marRight w:val="0"/>
      <w:marTop w:val="0"/>
      <w:marBottom w:val="0"/>
      <w:divBdr>
        <w:top w:val="none" w:sz="0" w:space="0" w:color="auto"/>
        <w:left w:val="none" w:sz="0" w:space="0" w:color="auto"/>
        <w:bottom w:val="none" w:sz="0" w:space="0" w:color="auto"/>
        <w:right w:val="none" w:sz="0" w:space="0" w:color="auto"/>
      </w:divBdr>
    </w:div>
    <w:div w:id="65536975">
      <w:bodyDiv w:val="1"/>
      <w:marLeft w:val="0"/>
      <w:marRight w:val="0"/>
      <w:marTop w:val="0"/>
      <w:marBottom w:val="0"/>
      <w:divBdr>
        <w:top w:val="none" w:sz="0" w:space="0" w:color="auto"/>
        <w:left w:val="none" w:sz="0" w:space="0" w:color="auto"/>
        <w:bottom w:val="none" w:sz="0" w:space="0" w:color="auto"/>
        <w:right w:val="none" w:sz="0" w:space="0" w:color="auto"/>
      </w:divBdr>
    </w:div>
    <w:div w:id="65538367">
      <w:bodyDiv w:val="1"/>
      <w:marLeft w:val="0"/>
      <w:marRight w:val="0"/>
      <w:marTop w:val="0"/>
      <w:marBottom w:val="0"/>
      <w:divBdr>
        <w:top w:val="none" w:sz="0" w:space="0" w:color="auto"/>
        <w:left w:val="none" w:sz="0" w:space="0" w:color="auto"/>
        <w:bottom w:val="none" w:sz="0" w:space="0" w:color="auto"/>
        <w:right w:val="none" w:sz="0" w:space="0" w:color="auto"/>
      </w:divBdr>
    </w:div>
    <w:div w:id="65540863">
      <w:bodyDiv w:val="1"/>
      <w:marLeft w:val="0"/>
      <w:marRight w:val="0"/>
      <w:marTop w:val="0"/>
      <w:marBottom w:val="0"/>
      <w:divBdr>
        <w:top w:val="none" w:sz="0" w:space="0" w:color="auto"/>
        <w:left w:val="none" w:sz="0" w:space="0" w:color="auto"/>
        <w:bottom w:val="none" w:sz="0" w:space="0" w:color="auto"/>
        <w:right w:val="none" w:sz="0" w:space="0" w:color="auto"/>
      </w:divBdr>
    </w:div>
    <w:div w:id="65567870">
      <w:bodyDiv w:val="1"/>
      <w:marLeft w:val="0"/>
      <w:marRight w:val="0"/>
      <w:marTop w:val="0"/>
      <w:marBottom w:val="0"/>
      <w:divBdr>
        <w:top w:val="none" w:sz="0" w:space="0" w:color="auto"/>
        <w:left w:val="none" w:sz="0" w:space="0" w:color="auto"/>
        <w:bottom w:val="none" w:sz="0" w:space="0" w:color="auto"/>
        <w:right w:val="none" w:sz="0" w:space="0" w:color="auto"/>
      </w:divBdr>
    </w:div>
    <w:div w:id="65568568">
      <w:bodyDiv w:val="1"/>
      <w:marLeft w:val="0"/>
      <w:marRight w:val="0"/>
      <w:marTop w:val="0"/>
      <w:marBottom w:val="0"/>
      <w:divBdr>
        <w:top w:val="none" w:sz="0" w:space="0" w:color="auto"/>
        <w:left w:val="none" w:sz="0" w:space="0" w:color="auto"/>
        <w:bottom w:val="none" w:sz="0" w:space="0" w:color="auto"/>
        <w:right w:val="none" w:sz="0" w:space="0" w:color="auto"/>
      </w:divBdr>
    </w:div>
    <w:div w:id="65610536">
      <w:bodyDiv w:val="1"/>
      <w:marLeft w:val="0"/>
      <w:marRight w:val="0"/>
      <w:marTop w:val="0"/>
      <w:marBottom w:val="0"/>
      <w:divBdr>
        <w:top w:val="none" w:sz="0" w:space="0" w:color="auto"/>
        <w:left w:val="none" w:sz="0" w:space="0" w:color="auto"/>
        <w:bottom w:val="none" w:sz="0" w:space="0" w:color="auto"/>
        <w:right w:val="none" w:sz="0" w:space="0" w:color="auto"/>
      </w:divBdr>
    </w:div>
    <w:div w:id="65684768">
      <w:bodyDiv w:val="1"/>
      <w:marLeft w:val="0"/>
      <w:marRight w:val="0"/>
      <w:marTop w:val="0"/>
      <w:marBottom w:val="0"/>
      <w:divBdr>
        <w:top w:val="none" w:sz="0" w:space="0" w:color="auto"/>
        <w:left w:val="none" w:sz="0" w:space="0" w:color="auto"/>
        <w:bottom w:val="none" w:sz="0" w:space="0" w:color="auto"/>
        <w:right w:val="none" w:sz="0" w:space="0" w:color="auto"/>
      </w:divBdr>
    </w:div>
    <w:div w:id="65685665">
      <w:bodyDiv w:val="1"/>
      <w:marLeft w:val="0"/>
      <w:marRight w:val="0"/>
      <w:marTop w:val="0"/>
      <w:marBottom w:val="0"/>
      <w:divBdr>
        <w:top w:val="none" w:sz="0" w:space="0" w:color="auto"/>
        <w:left w:val="none" w:sz="0" w:space="0" w:color="auto"/>
        <w:bottom w:val="none" w:sz="0" w:space="0" w:color="auto"/>
        <w:right w:val="none" w:sz="0" w:space="0" w:color="auto"/>
      </w:divBdr>
    </w:div>
    <w:div w:id="65686993">
      <w:bodyDiv w:val="1"/>
      <w:marLeft w:val="0"/>
      <w:marRight w:val="0"/>
      <w:marTop w:val="0"/>
      <w:marBottom w:val="0"/>
      <w:divBdr>
        <w:top w:val="none" w:sz="0" w:space="0" w:color="auto"/>
        <w:left w:val="none" w:sz="0" w:space="0" w:color="auto"/>
        <w:bottom w:val="none" w:sz="0" w:space="0" w:color="auto"/>
        <w:right w:val="none" w:sz="0" w:space="0" w:color="auto"/>
      </w:divBdr>
    </w:div>
    <w:div w:id="65692083">
      <w:bodyDiv w:val="1"/>
      <w:marLeft w:val="0"/>
      <w:marRight w:val="0"/>
      <w:marTop w:val="0"/>
      <w:marBottom w:val="0"/>
      <w:divBdr>
        <w:top w:val="none" w:sz="0" w:space="0" w:color="auto"/>
        <w:left w:val="none" w:sz="0" w:space="0" w:color="auto"/>
        <w:bottom w:val="none" w:sz="0" w:space="0" w:color="auto"/>
        <w:right w:val="none" w:sz="0" w:space="0" w:color="auto"/>
      </w:divBdr>
    </w:div>
    <w:div w:id="65693342">
      <w:bodyDiv w:val="1"/>
      <w:marLeft w:val="0"/>
      <w:marRight w:val="0"/>
      <w:marTop w:val="0"/>
      <w:marBottom w:val="0"/>
      <w:divBdr>
        <w:top w:val="none" w:sz="0" w:space="0" w:color="auto"/>
        <w:left w:val="none" w:sz="0" w:space="0" w:color="auto"/>
        <w:bottom w:val="none" w:sz="0" w:space="0" w:color="auto"/>
        <w:right w:val="none" w:sz="0" w:space="0" w:color="auto"/>
      </w:divBdr>
    </w:div>
    <w:div w:id="65693474">
      <w:bodyDiv w:val="1"/>
      <w:marLeft w:val="0"/>
      <w:marRight w:val="0"/>
      <w:marTop w:val="0"/>
      <w:marBottom w:val="0"/>
      <w:divBdr>
        <w:top w:val="none" w:sz="0" w:space="0" w:color="auto"/>
        <w:left w:val="none" w:sz="0" w:space="0" w:color="auto"/>
        <w:bottom w:val="none" w:sz="0" w:space="0" w:color="auto"/>
        <w:right w:val="none" w:sz="0" w:space="0" w:color="auto"/>
      </w:divBdr>
    </w:div>
    <w:div w:id="65761467">
      <w:bodyDiv w:val="1"/>
      <w:marLeft w:val="0"/>
      <w:marRight w:val="0"/>
      <w:marTop w:val="0"/>
      <w:marBottom w:val="0"/>
      <w:divBdr>
        <w:top w:val="none" w:sz="0" w:space="0" w:color="auto"/>
        <w:left w:val="none" w:sz="0" w:space="0" w:color="auto"/>
        <w:bottom w:val="none" w:sz="0" w:space="0" w:color="auto"/>
        <w:right w:val="none" w:sz="0" w:space="0" w:color="auto"/>
      </w:divBdr>
    </w:div>
    <w:div w:id="65762248">
      <w:bodyDiv w:val="1"/>
      <w:marLeft w:val="0"/>
      <w:marRight w:val="0"/>
      <w:marTop w:val="0"/>
      <w:marBottom w:val="0"/>
      <w:divBdr>
        <w:top w:val="none" w:sz="0" w:space="0" w:color="auto"/>
        <w:left w:val="none" w:sz="0" w:space="0" w:color="auto"/>
        <w:bottom w:val="none" w:sz="0" w:space="0" w:color="auto"/>
        <w:right w:val="none" w:sz="0" w:space="0" w:color="auto"/>
      </w:divBdr>
    </w:div>
    <w:div w:id="65812020">
      <w:bodyDiv w:val="1"/>
      <w:marLeft w:val="0"/>
      <w:marRight w:val="0"/>
      <w:marTop w:val="0"/>
      <w:marBottom w:val="0"/>
      <w:divBdr>
        <w:top w:val="none" w:sz="0" w:space="0" w:color="auto"/>
        <w:left w:val="none" w:sz="0" w:space="0" w:color="auto"/>
        <w:bottom w:val="none" w:sz="0" w:space="0" w:color="auto"/>
        <w:right w:val="none" w:sz="0" w:space="0" w:color="auto"/>
      </w:divBdr>
    </w:div>
    <w:div w:id="65812090">
      <w:bodyDiv w:val="1"/>
      <w:marLeft w:val="0"/>
      <w:marRight w:val="0"/>
      <w:marTop w:val="0"/>
      <w:marBottom w:val="0"/>
      <w:divBdr>
        <w:top w:val="none" w:sz="0" w:space="0" w:color="auto"/>
        <w:left w:val="none" w:sz="0" w:space="0" w:color="auto"/>
        <w:bottom w:val="none" w:sz="0" w:space="0" w:color="auto"/>
        <w:right w:val="none" w:sz="0" w:space="0" w:color="auto"/>
      </w:divBdr>
    </w:div>
    <w:div w:id="65880979">
      <w:bodyDiv w:val="1"/>
      <w:marLeft w:val="0"/>
      <w:marRight w:val="0"/>
      <w:marTop w:val="0"/>
      <w:marBottom w:val="0"/>
      <w:divBdr>
        <w:top w:val="none" w:sz="0" w:space="0" w:color="auto"/>
        <w:left w:val="none" w:sz="0" w:space="0" w:color="auto"/>
        <w:bottom w:val="none" w:sz="0" w:space="0" w:color="auto"/>
        <w:right w:val="none" w:sz="0" w:space="0" w:color="auto"/>
      </w:divBdr>
    </w:div>
    <w:div w:id="65881979">
      <w:bodyDiv w:val="1"/>
      <w:marLeft w:val="0"/>
      <w:marRight w:val="0"/>
      <w:marTop w:val="0"/>
      <w:marBottom w:val="0"/>
      <w:divBdr>
        <w:top w:val="none" w:sz="0" w:space="0" w:color="auto"/>
        <w:left w:val="none" w:sz="0" w:space="0" w:color="auto"/>
        <w:bottom w:val="none" w:sz="0" w:space="0" w:color="auto"/>
        <w:right w:val="none" w:sz="0" w:space="0" w:color="auto"/>
      </w:divBdr>
    </w:div>
    <w:div w:id="65883461">
      <w:bodyDiv w:val="1"/>
      <w:marLeft w:val="0"/>
      <w:marRight w:val="0"/>
      <w:marTop w:val="0"/>
      <w:marBottom w:val="0"/>
      <w:divBdr>
        <w:top w:val="none" w:sz="0" w:space="0" w:color="auto"/>
        <w:left w:val="none" w:sz="0" w:space="0" w:color="auto"/>
        <w:bottom w:val="none" w:sz="0" w:space="0" w:color="auto"/>
        <w:right w:val="none" w:sz="0" w:space="0" w:color="auto"/>
      </w:divBdr>
    </w:div>
    <w:div w:id="65955289">
      <w:bodyDiv w:val="1"/>
      <w:marLeft w:val="0"/>
      <w:marRight w:val="0"/>
      <w:marTop w:val="0"/>
      <w:marBottom w:val="0"/>
      <w:divBdr>
        <w:top w:val="none" w:sz="0" w:space="0" w:color="auto"/>
        <w:left w:val="none" w:sz="0" w:space="0" w:color="auto"/>
        <w:bottom w:val="none" w:sz="0" w:space="0" w:color="auto"/>
        <w:right w:val="none" w:sz="0" w:space="0" w:color="auto"/>
      </w:divBdr>
    </w:div>
    <w:div w:id="65956465">
      <w:bodyDiv w:val="1"/>
      <w:marLeft w:val="0"/>
      <w:marRight w:val="0"/>
      <w:marTop w:val="0"/>
      <w:marBottom w:val="0"/>
      <w:divBdr>
        <w:top w:val="none" w:sz="0" w:space="0" w:color="auto"/>
        <w:left w:val="none" w:sz="0" w:space="0" w:color="auto"/>
        <w:bottom w:val="none" w:sz="0" w:space="0" w:color="auto"/>
        <w:right w:val="none" w:sz="0" w:space="0" w:color="auto"/>
      </w:divBdr>
    </w:div>
    <w:div w:id="65958799">
      <w:bodyDiv w:val="1"/>
      <w:marLeft w:val="0"/>
      <w:marRight w:val="0"/>
      <w:marTop w:val="0"/>
      <w:marBottom w:val="0"/>
      <w:divBdr>
        <w:top w:val="none" w:sz="0" w:space="0" w:color="auto"/>
        <w:left w:val="none" w:sz="0" w:space="0" w:color="auto"/>
        <w:bottom w:val="none" w:sz="0" w:space="0" w:color="auto"/>
        <w:right w:val="none" w:sz="0" w:space="0" w:color="auto"/>
      </w:divBdr>
    </w:div>
    <w:div w:id="65998560">
      <w:bodyDiv w:val="1"/>
      <w:marLeft w:val="0"/>
      <w:marRight w:val="0"/>
      <w:marTop w:val="0"/>
      <w:marBottom w:val="0"/>
      <w:divBdr>
        <w:top w:val="none" w:sz="0" w:space="0" w:color="auto"/>
        <w:left w:val="none" w:sz="0" w:space="0" w:color="auto"/>
        <w:bottom w:val="none" w:sz="0" w:space="0" w:color="auto"/>
        <w:right w:val="none" w:sz="0" w:space="0" w:color="auto"/>
      </w:divBdr>
    </w:div>
    <w:div w:id="65998851">
      <w:bodyDiv w:val="1"/>
      <w:marLeft w:val="0"/>
      <w:marRight w:val="0"/>
      <w:marTop w:val="0"/>
      <w:marBottom w:val="0"/>
      <w:divBdr>
        <w:top w:val="none" w:sz="0" w:space="0" w:color="auto"/>
        <w:left w:val="none" w:sz="0" w:space="0" w:color="auto"/>
        <w:bottom w:val="none" w:sz="0" w:space="0" w:color="auto"/>
        <w:right w:val="none" w:sz="0" w:space="0" w:color="auto"/>
      </w:divBdr>
    </w:div>
    <w:div w:id="66074472">
      <w:bodyDiv w:val="1"/>
      <w:marLeft w:val="0"/>
      <w:marRight w:val="0"/>
      <w:marTop w:val="0"/>
      <w:marBottom w:val="0"/>
      <w:divBdr>
        <w:top w:val="none" w:sz="0" w:space="0" w:color="auto"/>
        <w:left w:val="none" w:sz="0" w:space="0" w:color="auto"/>
        <w:bottom w:val="none" w:sz="0" w:space="0" w:color="auto"/>
        <w:right w:val="none" w:sz="0" w:space="0" w:color="auto"/>
      </w:divBdr>
    </w:div>
    <w:div w:id="66149529">
      <w:bodyDiv w:val="1"/>
      <w:marLeft w:val="0"/>
      <w:marRight w:val="0"/>
      <w:marTop w:val="0"/>
      <w:marBottom w:val="0"/>
      <w:divBdr>
        <w:top w:val="none" w:sz="0" w:space="0" w:color="auto"/>
        <w:left w:val="none" w:sz="0" w:space="0" w:color="auto"/>
        <w:bottom w:val="none" w:sz="0" w:space="0" w:color="auto"/>
        <w:right w:val="none" w:sz="0" w:space="0" w:color="auto"/>
      </w:divBdr>
    </w:div>
    <w:div w:id="66151847">
      <w:bodyDiv w:val="1"/>
      <w:marLeft w:val="0"/>
      <w:marRight w:val="0"/>
      <w:marTop w:val="0"/>
      <w:marBottom w:val="0"/>
      <w:divBdr>
        <w:top w:val="none" w:sz="0" w:space="0" w:color="auto"/>
        <w:left w:val="none" w:sz="0" w:space="0" w:color="auto"/>
        <w:bottom w:val="none" w:sz="0" w:space="0" w:color="auto"/>
        <w:right w:val="none" w:sz="0" w:space="0" w:color="auto"/>
      </w:divBdr>
    </w:div>
    <w:div w:id="66154818">
      <w:bodyDiv w:val="1"/>
      <w:marLeft w:val="0"/>
      <w:marRight w:val="0"/>
      <w:marTop w:val="0"/>
      <w:marBottom w:val="0"/>
      <w:divBdr>
        <w:top w:val="none" w:sz="0" w:space="0" w:color="auto"/>
        <w:left w:val="none" w:sz="0" w:space="0" w:color="auto"/>
        <w:bottom w:val="none" w:sz="0" w:space="0" w:color="auto"/>
        <w:right w:val="none" w:sz="0" w:space="0" w:color="auto"/>
      </w:divBdr>
    </w:div>
    <w:div w:id="66194052">
      <w:bodyDiv w:val="1"/>
      <w:marLeft w:val="0"/>
      <w:marRight w:val="0"/>
      <w:marTop w:val="0"/>
      <w:marBottom w:val="0"/>
      <w:divBdr>
        <w:top w:val="none" w:sz="0" w:space="0" w:color="auto"/>
        <w:left w:val="none" w:sz="0" w:space="0" w:color="auto"/>
        <w:bottom w:val="none" w:sz="0" w:space="0" w:color="auto"/>
        <w:right w:val="none" w:sz="0" w:space="0" w:color="auto"/>
      </w:divBdr>
    </w:div>
    <w:div w:id="66198289">
      <w:bodyDiv w:val="1"/>
      <w:marLeft w:val="0"/>
      <w:marRight w:val="0"/>
      <w:marTop w:val="0"/>
      <w:marBottom w:val="0"/>
      <w:divBdr>
        <w:top w:val="none" w:sz="0" w:space="0" w:color="auto"/>
        <w:left w:val="none" w:sz="0" w:space="0" w:color="auto"/>
        <w:bottom w:val="none" w:sz="0" w:space="0" w:color="auto"/>
        <w:right w:val="none" w:sz="0" w:space="0" w:color="auto"/>
      </w:divBdr>
    </w:div>
    <w:div w:id="66222419">
      <w:bodyDiv w:val="1"/>
      <w:marLeft w:val="0"/>
      <w:marRight w:val="0"/>
      <w:marTop w:val="0"/>
      <w:marBottom w:val="0"/>
      <w:divBdr>
        <w:top w:val="none" w:sz="0" w:space="0" w:color="auto"/>
        <w:left w:val="none" w:sz="0" w:space="0" w:color="auto"/>
        <w:bottom w:val="none" w:sz="0" w:space="0" w:color="auto"/>
        <w:right w:val="none" w:sz="0" w:space="0" w:color="auto"/>
      </w:divBdr>
    </w:div>
    <w:div w:id="66222554">
      <w:bodyDiv w:val="1"/>
      <w:marLeft w:val="0"/>
      <w:marRight w:val="0"/>
      <w:marTop w:val="0"/>
      <w:marBottom w:val="0"/>
      <w:divBdr>
        <w:top w:val="none" w:sz="0" w:space="0" w:color="auto"/>
        <w:left w:val="none" w:sz="0" w:space="0" w:color="auto"/>
        <w:bottom w:val="none" w:sz="0" w:space="0" w:color="auto"/>
        <w:right w:val="none" w:sz="0" w:space="0" w:color="auto"/>
      </w:divBdr>
    </w:div>
    <w:div w:id="66269723">
      <w:bodyDiv w:val="1"/>
      <w:marLeft w:val="0"/>
      <w:marRight w:val="0"/>
      <w:marTop w:val="0"/>
      <w:marBottom w:val="0"/>
      <w:divBdr>
        <w:top w:val="none" w:sz="0" w:space="0" w:color="auto"/>
        <w:left w:val="none" w:sz="0" w:space="0" w:color="auto"/>
        <w:bottom w:val="none" w:sz="0" w:space="0" w:color="auto"/>
        <w:right w:val="none" w:sz="0" w:space="0" w:color="auto"/>
      </w:divBdr>
    </w:div>
    <w:div w:id="66270184">
      <w:bodyDiv w:val="1"/>
      <w:marLeft w:val="0"/>
      <w:marRight w:val="0"/>
      <w:marTop w:val="0"/>
      <w:marBottom w:val="0"/>
      <w:divBdr>
        <w:top w:val="none" w:sz="0" w:space="0" w:color="auto"/>
        <w:left w:val="none" w:sz="0" w:space="0" w:color="auto"/>
        <w:bottom w:val="none" w:sz="0" w:space="0" w:color="auto"/>
        <w:right w:val="none" w:sz="0" w:space="0" w:color="auto"/>
      </w:divBdr>
    </w:div>
    <w:div w:id="66270762">
      <w:bodyDiv w:val="1"/>
      <w:marLeft w:val="0"/>
      <w:marRight w:val="0"/>
      <w:marTop w:val="0"/>
      <w:marBottom w:val="0"/>
      <w:divBdr>
        <w:top w:val="none" w:sz="0" w:space="0" w:color="auto"/>
        <w:left w:val="none" w:sz="0" w:space="0" w:color="auto"/>
        <w:bottom w:val="none" w:sz="0" w:space="0" w:color="auto"/>
        <w:right w:val="none" w:sz="0" w:space="0" w:color="auto"/>
      </w:divBdr>
    </w:div>
    <w:div w:id="66270777">
      <w:bodyDiv w:val="1"/>
      <w:marLeft w:val="0"/>
      <w:marRight w:val="0"/>
      <w:marTop w:val="0"/>
      <w:marBottom w:val="0"/>
      <w:divBdr>
        <w:top w:val="none" w:sz="0" w:space="0" w:color="auto"/>
        <w:left w:val="none" w:sz="0" w:space="0" w:color="auto"/>
        <w:bottom w:val="none" w:sz="0" w:space="0" w:color="auto"/>
        <w:right w:val="none" w:sz="0" w:space="0" w:color="auto"/>
      </w:divBdr>
    </w:div>
    <w:div w:id="66272204">
      <w:bodyDiv w:val="1"/>
      <w:marLeft w:val="0"/>
      <w:marRight w:val="0"/>
      <w:marTop w:val="0"/>
      <w:marBottom w:val="0"/>
      <w:divBdr>
        <w:top w:val="none" w:sz="0" w:space="0" w:color="auto"/>
        <w:left w:val="none" w:sz="0" w:space="0" w:color="auto"/>
        <w:bottom w:val="none" w:sz="0" w:space="0" w:color="auto"/>
        <w:right w:val="none" w:sz="0" w:space="0" w:color="auto"/>
      </w:divBdr>
    </w:div>
    <w:div w:id="66273230">
      <w:bodyDiv w:val="1"/>
      <w:marLeft w:val="0"/>
      <w:marRight w:val="0"/>
      <w:marTop w:val="0"/>
      <w:marBottom w:val="0"/>
      <w:divBdr>
        <w:top w:val="none" w:sz="0" w:space="0" w:color="auto"/>
        <w:left w:val="none" w:sz="0" w:space="0" w:color="auto"/>
        <w:bottom w:val="none" w:sz="0" w:space="0" w:color="auto"/>
        <w:right w:val="none" w:sz="0" w:space="0" w:color="auto"/>
      </w:divBdr>
    </w:div>
    <w:div w:id="66343198">
      <w:bodyDiv w:val="1"/>
      <w:marLeft w:val="0"/>
      <w:marRight w:val="0"/>
      <w:marTop w:val="0"/>
      <w:marBottom w:val="0"/>
      <w:divBdr>
        <w:top w:val="none" w:sz="0" w:space="0" w:color="auto"/>
        <w:left w:val="none" w:sz="0" w:space="0" w:color="auto"/>
        <w:bottom w:val="none" w:sz="0" w:space="0" w:color="auto"/>
        <w:right w:val="none" w:sz="0" w:space="0" w:color="auto"/>
      </w:divBdr>
    </w:div>
    <w:div w:id="66343851">
      <w:bodyDiv w:val="1"/>
      <w:marLeft w:val="0"/>
      <w:marRight w:val="0"/>
      <w:marTop w:val="0"/>
      <w:marBottom w:val="0"/>
      <w:divBdr>
        <w:top w:val="none" w:sz="0" w:space="0" w:color="auto"/>
        <w:left w:val="none" w:sz="0" w:space="0" w:color="auto"/>
        <w:bottom w:val="none" w:sz="0" w:space="0" w:color="auto"/>
        <w:right w:val="none" w:sz="0" w:space="0" w:color="auto"/>
      </w:divBdr>
    </w:div>
    <w:div w:id="66345817">
      <w:bodyDiv w:val="1"/>
      <w:marLeft w:val="0"/>
      <w:marRight w:val="0"/>
      <w:marTop w:val="0"/>
      <w:marBottom w:val="0"/>
      <w:divBdr>
        <w:top w:val="none" w:sz="0" w:space="0" w:color="auto"/>
        <w:left w:val="none" w:sz="0" w:space="0" w:color="auto"/>
        <w:bottom w:val="none" w:sz="0" w:space="0" w:color="auto"/>
        <w:right w:val="none" w:sz="0" w:space="0" w:color="auto"/>
      </w:divBdr>
    </w:div>
    <w:div w:id="66416162">
      <w:bodyDiv w:val="1"/>
      <w:marLeft w:val="0"/>
      <w:marRight w:val="0"/>
      <w:marTop w:val="0"/>
      <w:marBottom w:val="0"/>
      <w:divBdr>
        <w:top w:val="none" w:sz="0" w:space="0" w:color="auto"/>
        <w:left w:val="none" w:sz="0" w:space="0" w:color="auto"/>
        <w:bottom w:val="none" w:sz="0" w:space="0" w:color="auto"/>
        <w:right w:val="none" w:sz="0" w:space="0" w:color="auto"/>
      </w:divBdr>
    </w:div>
    <w:div w:id="66461251">
      <w:bodyDiv w:val="1"/>
      <w:marLeft w:val="0"/>
      <w:marRight w:val="0"/>
      <w:marTop w:val="0"/>
      <w:marBottom w:val="0"/>
      <w:divBdr>
        <w:top w:val="none" w:sz="0" w:space="0" w:color="auto"/>
        <w:left w:val="none" w:sz="0" w:space="0" w:color="auto"/>
        <w:bottom w:val="none" w:sz="0" w:space="0" w:color="auto"/>
        <w:right w:val="none" w:sz="0" w:space="0" w:color="auto"/>
      </w:divBdr>
    </w:div>
    <w:div w:id="66462931">
      <w:bodyDiv w:val="1"/>
      <w:marLeft w:val="0"/>
      <w:marRight w:val="0"/>
      <w:marTop w:val="0"/>
      <w:marBottom w:val="0"/>
      <w:divBdr>
        <w:top w:val="none" w:sz="0" w:space="0" w:color="auto"/>
        <w:left w:val="none" w:sz="0" w:space="0" w:color="auto"/>
        <w:bottom w:val="none" w:sz="0" w:space="0" w:color="auto"/>
        <w:right w:val="none" w:sz="0" w:space="0" w:color="auto"/>
      </w:divBdr>
    </w:div>
    <w:div w:id="66463116">
      <w:bodyDiv w:val="1"/>
      <w:marLeft w:val="0"/>
      <w:marRight w:val="0"/>
      <w:marTop w:val="0"/>
      <w:marBottom w:val="0"/>
      <w:divBdr>
        <w:top w:val="none" w:sz="0" w:space="0" w:color="auto"/>
        <w:left w:val="none" w:sz="0" w:space="0" w:color="auto"/>
        <w:bottom w:val="none" w:sz="0" w:space="0" w:color="auto"/>
        <w:right w:val="none" w:sz="0" w:space="0" w:color="auto"/>
      </w:divBdr>
    </w:div>
    <w:div w:id="66466381">
      <w:bodyDiv w:val="1"/>
      <w:marLeft w:val="0"/>
      <w:marRight w:val="0"/>
      <w:marTop w:val="0"/>
      <w:marBottom w:val="0"/>
      <w:divBdr>
        <w:top w:val="none" w:sz="0" w:space="0" w:color="auto"/>
        <w:left w:val="none" w:sz="0" w:space="0" w:color="auto"/>
        <w:bottom w:val="none" w:sz="0" w:space="0" w:color="auto"/>
        <w:right w:val="none" w:sz="0" w:space="0" w:color="auto"/>
      </w:divBdr>
    </w:div>
    <w:div w:id="66535324">
      <w:bodyDiv w:val="1"/>
      <w:marLeft w:val="0"/>
      <w:marRight w:val="0"/>
      <w:marTop w:val="0"/>
      <w:marBottom w:val="0"/>
      <w:divBdr>
        <w:top w:val="none" w:sz="0" w:space="0" w:color="auto"/>
        <w:left w:val="none" w:sz="0" w:space="0" w:color="auto"/>
        <w:bottom w:val="none" w:sz="0" w:space="0" w:color="auto"/>
        <w:right w:val="none" w:sz="0" w:space="0" w:color="auto"/>
      </w:divBdr>
    </w:div>
    <w:div w:id="66540080">
      <w:bodyDiv w:val="1"/>
      <w:marLeft w:val="0"/>
      <w:marRight w:val="0"/>
      <w:marTop w:val="0"/>
      <w:marBottom w:val="0"/>
      <w:divBdr>
        <w:top w:val="none" w:sz="0" w:space="0" w:color="auto"/>
        <w:left w:val="none" w:sz="0" w:space="0" w:color="auto"/>
        <w:bottom w:val="none" w:sz="0" w:space="0" w:color="auto"/>
        <w:right w:val="none" w:sz="0" w:space="0" w:color="auto"/>
      </w:divBdr>
    </w:div>
    <w:div w:id="66608885">
      <w:bodyDiv w:val="1"/>
      <w:marLeft w:val="0"/>
      <w:marRight w:val="0"/>
      <w:marTop w:val="0"/>
      <w:marBottom w:val="0"/>
      <w:divBdr>
        <w:top w:val="none" w:sz="0" w:space="0" w:color="auto"/>
        <w:left w:val="none" w:sz="0" w:space="0" w:color="auto"/>
        <w:bottom w:val="none" w:sz="0" w:space="0" w:color="auto"/>
        <w:right w:val="none" w:sz="0" w:space="0" w:color="auto"/>
      </w:divBdr>
    </w:div>
    <w:div w:id="66611438">
      <w:bodyDiv w:val="1"/>
      <w:marLeft w:val="0"/>
      <w:marRight w:val="0"/>
      <w:marTop w:val="0"/>
      <w:marBottom w:val="0"/>
      <w:divBdr>
        <w:top w:val="none" w:sz="0" w:space="0" w:color="auto"/>
        <w:left w:val="none" w:sz="0" w:space="0" w:color="auto"/>
        <w:bottom w:val="none" w:sz="0" w:space="0" w:color="auto"/>
        <w:right w:val="none" w:sz="0" w:space="0" w:color="auto"/>
      </w:divBdr>
    </w:div>
    <w:div w:id="66613459">
      <w:bodyDiv w:val="1"/>
      <w:marLeft w:val="0"/>
      <w:marRight w:val="0"/>
      <w:marTop w:val="0"/>
      <w:marBottom w:val="0"/>
      <w:divBdr>
        <w:top w:val="none" w:sz="0" w:space="0" w:color="auto"/>
        <w:left w:val="none" w:sz="0" w:space="0" w:color="auto"/>
        <w:bottom w:val="none" w:sz="0" w:space="0" w:color="auto"/>
        <w:right w:val="none" w:sz="0" w:space="0" w:color="auto"/>
      </w:divBdr>
    </w:div>
    <w:div w:id="66617086">
      <w:bodyDiv w:val="1"/>
      <w:marLeft w:val="0"/>
      <w:marRight w:val="0"/>
      <w:marTop w:val="0"/>
      <w:marBottom w:val="0"/>
      <w:divBdr>
        <w:top w:val="none" w:sz="0" w:space="0" w:color="auto"/>
        <w:left w:val="none" w:sz="0" w:space="0" w:color="auto"/>
        <w:bottom w:val="none" w:sz="0" w:space="0" w:color="auto"/>
        <w:right w:val="none" w:sz="0" w:space="0" w:color="auto"/>
      </w:divBdr>
    </w:div>
    <w:div w:id="66651270">
      <w:bodyDiv w:val="1"/>
      <w:marLeft w:val="0"/>
      <w:marRight w:val="0"/>
      <w:marTop w:val="0"/>
      <w:marBottom w:val="0"/>
      <w:divBdr>
        <w:top w:val="none" w:sz="0" w:space="0" w:color="auto"/>
        <w:left w:val="none" w:sz="0" w:space="0" w:color="auto"/>
        <w:bottom w:val="none" w:sz="0" w:space="0" w:color="auto"/>
        <w:right w:val="none" w:sz="0" w:space="0" w:color="auto"/>
      </w:divBdr>
    </w:div>
    <w:div w:id="66651408">
      <w:bodyDiv w:val="1"/>
      <w:marLeft w:val="0"/>
      <w:marRight w:val="0"/>
      <w:marTop w:val="0"/>
      <w:marBottom w:val="0"/>
      <w:divBdr>
        <w:top w:val="none" w:sz="0" w:space="0" w:color="auto"/>
        <w:left w:val="none" w:sz="0" w:space="0" w:color="auto"/>
        <w:bottom w:val="none" w:sz="0" w:space="0" w:color="auto"/>
        <w:right w:val="none" w:sz="0" w:space="0" w:color="auto"/>
      </w:divBdr>
    </w:div>
    <w:div w:id="66659110">
      <w:bodyDiv w:val="1"/>
      <w:marLeft w:val="0"/>
      <w:marRight w:val="0"/>
      <w:marTop w:val="0"/>
      <w:marBottom w:val="0"/>
      <w:divBdr>
        <w:top w:val="none" w:sz="0" w:space="0" w:color="auto"/>
        <w:left w:val="none" w:sz="0" w:space="0" w:color="auto"/>
        <w:bottom w:val="none" w:sz="0" w:space="0" w:color="auto"/>
        <w:right w:val="none" w:sz="0" w:space="0" w:color="auto"/>
      </w:divBdr>
    </w:div>
    <w:div w:id="66660818">
      <w:bodyDiv w:val="1"/>
      <w:marLeft w:val="0"/>
      <w:marRight w:val="0"/>
      <w:marTop w:val="0"/>
      <w:marBottom w:val="0"/>
      <w:divBdr>
        <w:top w:val="none" w:sz="0" w:space="0" w:color="auto"/>
        <w:left w:val="none" w:sz="0" w:space="0" w:color="auto"/>
        <w:bottom w:val="none" w:sz="0" w:space="0" w:color="auto"/>
        <w:right w:val="none" w:sz="0" w:space="0" w:color="auto"/>
      </w:divBdr>
    </w:div>
    <w:div w:id="66726539">
      <w:bodyDiv w:val="1"/>
      <w:marLeft w:val="0"/>
      <w:marRight w:val="0"/>
      <w:marTop w:val="0"/>
      <w:marBottom w:val="0"/>
      <w:divBdr>
        <w:top w:val="none" w:sz="0" w:space="0" w:color="auto"/>
        <w:left w:val="none" w:sz="0" w:space="0" w:color="auto"/>
        <w:bottom w:val="none" w:sz="0" w:space="0" w:color="auto"/>
        <w:right w:val="none" w:sz="0" w:space="0" w:color="auto"/>
      </w:divBdr>
    </w:div>
    <w:div w:id="66728855">
      <w:bodyDiv w:val="1"/>
      <w:marLeft w:val="0"/>
      <w:marRight w:val="0"/>
      <w:marTop w:val="0"/>
      <w:marBottom w:val="0"/>
      <w:divBdr>
        <w:top w:val="none" w:sz="0" w:space="0" w:color="auto"/>
        <w:left w:val="none" w:sz="0" w:space="0" w:color="auto"/>
        <w:bottom w:val="none" w:sz="0" w:space="0" w:color="auto"/>
        <w:right w:val="none" w:sz="0" w:space="0" w:color="auto"/>
      </w:divBdr>
    </w:div>
    <w:div w:id="66731406">
      <w:bodyDiv w:val="1"/>
      <w:marLeft w:val="0"/>
      <w:marRight w:val="0"/>
      <w:marTop w:val="0"/>
      <w:marBottom w:val="0"/>
      <w:divBdr>
        <w:top w:val="none" w:sz="0" w:space="0" w:color="auto"/>
        <w:left w:val="none" w:sz="0" w:space="0" w:color="auto"/>
        <w:bottom w:val="none" w:sz="0" w:space="0" w:color="auto"/>
        <w:right w:val="none" w:sz="0" w:space="0" w:color="auto"/>
      </w:divBdr>
    </w:div>
    <w:div w:id="66732519">
      <w:bodyDiv w:val="1"/>
      <w:marLeft w:val="0"/>
      <w:marRight w:val="0"/>
      <w:marTop w:val="0"/>
      <w:marBottom w:val="0"/>
      <w:divBdr>
        <w:top w:val="none" w:sz="0" w:space="0" w:color="auto"/>
        <w:left w:val="none" w:sz="0" w:space="0" w:color="auto"/>
        <w:bottom w:val="none" w:sz="0" w:space="0" w:color="auto"/>
        <w:right w:val="none" w:sz="0" w:space="0" w:color="auto"/>
      </w:divBdr>
    </w:div>
    <w:div w:id="66847208">
      <w:bodyDiv w:val="1"/>
      <w:marLeft w:val="0"/>
      <w:marRight w:val="0"/>
      <w:marTop w:val="0"/>
      <w:marBottom w:val="0"/>
      <w:divBdr>
        <w:top w:val="none" w:sz="0" w:space="0" w:color="auto"/>
        <w:left w:val="none" w:sz="0" w:space="0" w:color="auto"/>
        <w:bottom w:val="none" w:sz="0" w:space="0" w:color="auto"/>
        <w:right w:val="none" w:sz="0" w:space="0" w:color="auto"/>
      </w:divBdr>
    </w:div>
    <w:div w:id="66851221">
      <w:bodyDiv w:val="1"/>
      <w:marLeft w:val="0"/>
      <w:marRight w:val="0"/>
      <w:marTop w:val="0"/>
      <w:marBottom w:val="0"/>
      <w:divBdr>
        <w:top w:val="none" w:sz="0" w:space="0" w:color="auto"/>
        <w:left w:val="none" w:sz="0" w:space="0" w:color="auto"/>
        <w:bottom w:val="none" w:sz="0" w:space="0" w:color="auto"/>
        <w:right w:val="none" w:sz="0" w:space="0" w:color="auto"/>
      </w:divBdr>
    </w:div>
    <w:div w:id="66851333">
      <w:bodyDiv w:val="1"/>
      <w:marLeft w:val="0"/>
      <w:marRight w:val="0"/>
      <w:marTop w:val="0"/>
      <w:marBottom w:val="0"/>
      <w:divBdr>
        <w:top w:val="none" w:sz="0" w:space="0" w:color="auto"/>
        <w:left w:val="none" w:sz="0" w:space="0" w:color="auto"/>
        <w:bottom w:val="none" w:sz="0" w:space="0" w:color="auto"/>
        <w:right w:val="none" w:sz="0" w:space="0" w:color="auto"/>
      </w:divBdr>
    </w:div>
    <w:div w:id="66852812">
      <w:bodyDiv w:val="1"/>
      <w:marLeft w:val="0"/>
      <w:marRight w:val="0"/>
      <w:marTop w:val="0"/>
      <w:marBottom w:val="0"/>
      <w:divBdr>
        <w:top w:val="none" w:sz="0" w:space="0" w:color="auto"/>
        <w:left w:val="none" w:sz="0" w:space="0" w:color="auto"/>
        <w:bottom w:val="none" w:sz="0" w:space="0" w:color="auto"/>
        <w:right w:val="none" w:sz="0" w:space="0" w:color="auto"/>
      </w:divBdr>
    </w:div>
    <w:div w:id="66919826">
      <w:bodyDiv w:val="1"/>
      <w:marLeft w:val="0"/>
      <w:marRight w:val="0"/>
      <w:marTop w:val="0"/>
      <w:marBottom w:val="0"/>
      <w:divBdr>
        <w:top w:val="none" w:sz="0" w:space="0" w:color="auto"/>
        <w:left w:val="none" w:sz="0" w:space="0" w:color="auto"/>
        <w:bottom w:val="none" w:sz="0" w:space="0" w:color="auto"/>
        <w:right w:val="none" w:sz="0" w:space="0" w:color="auto"/>
      </w:divBdr>
    </w:div>
    <w:div w:id="66920190">
      <w:bodyDiv w:val="1"/>
      <w:marLeft w:val="0"/>
      <w:marRight w:val="0"/>
      <w:marTop w:val="0"/>
      <w:marBottom w:val="0"/>
      <w:divBdr>
        <w:top w:val="none" w:sz="0" w:space="0" w:color="auto"/>
        <w:left w:val="none" w:sz="0" w:space="0" w:color="auto"/>
        <w:bottom w:val="none" w:sz="0" w:space="0" w:color="auto"/>
        <w:right w:val="none" w:sz="0" w:space="0" w:color="auto"/>
      </w:divBdr>
    </w:div>
    <w:div w:id="66923529">
      <w:bodyDiv w:val="1"/>
      <w:marLeft w:val="0"/>
      <w:marRight w:val="0"/>
      <w:marTop w:val="0"/>
      <w:marBottom w:val="0"/>
      <w:divBdr>
        <w:top w:val="none" w:sz="0" w:space="0" w:color="auto"/>
        <w:left w:val="none" w:sz="0" w:space="0" w:color="auto"/>
        <w:bottom w:val="none" w:sz="0" w:space="0" w:color="auto"/>
        <w:right w:val="none" w:sz="0" w:space="0" w:color="auto"/>
      </w:divBdr>
    </w:div>
    <w:div w:id="66924616">
      <w:bodyDiv w:val="1"/>
      <w:marLeft w:val="0"/>
      <w:marRight w:val="0"/>
      <w:marTop w:val="0"/>
      <w:marBottom w:val="0"/>
      <w:divBdr>
        <w:top w:val="none" w:sz="0" w:space="0" w:color="auto"/>
        <w:left w:val="none" w:sz="0" w:space="0" w:color="auto"/>
        <w:bottom w:val="none" w:sz="0" w:space="0" w:color="auto"/>
        <w:right w:val="none" w:sz="0" w:space="0" w:color="auto"/>
      </w:divBdr>
    </w:div>
    <w:div w:id="66996723">
      <w:bodyDiv w:val="1"/>
      <w:marLeft w:val="0"/>
      <w:marRight w:val="0"/>
      <w:marTop w:val="0"/>
      <w:marBottom w:val="0"/>
      <w:divBdr>
        <w:top w:val="none" w:sz="0" w:space="0" w:color="auto"/>
        <w:left w:val="none" w:sz="0" w:space="0" w:color="auto"/>
        <w:bottom w:val="none" w:sz="0" w:space="0" w:color="auto"/>
        <w:right w:val="none" w:sz="0" w:space="0" w:color="auto"/>
      </w:divBdr>
    </w:div>
    <w:div w:id="66997151">
      <w:bodyDiv w:val="1"/>
      <w:marLeft w:val="0"/>
      <w:marRight w:val="0"/>
      <w:marTop w:val="0"/>
      <w:marBottom w:val="0"/>
      <w:divBdr>
        <w:top w:val="none" w:sz="0" w:space="0" w:color="auto"/>
        <w:left w:val="none" w:sz="0" w:space="0" w:color="auto"/>
        <w:bottom w:val="none" w:sz="0" w:space="0" w:color="auto"/>
        <w:right w:val="none" w:sz="0" w:space="0" w:color="auto"/>
      </w:divBdr>
    </w:div>
    <w:div w:id="67003877">
      <w:bodyDiv w:val="1"/>
      <w:marLeft w:val="0"/>
      <w:marRight w:val="0"/>
      <w:marTop w:val="0"/>
      <w:marBottom w:val="0"/>
      <w:divBdr>
        <w:top w:val="none" w:sz="0" w:space="0" w:color="auto"/>
        <w:left w:val="none" w:sz="0" w:space="0" w:color="auto"/>
        <w:bottom w:val="none" w:sz="0" w:space="0" w:color="auto"/>
        <w:right w:val="none" w:sz="0" w:space="0" w:color="auto"/>
      </w:divBdr>
    </w:div>
    <w:div w:id="67045533">
      <w:bodyDiv w:val="1"/>
      <w:marLeft w:val="0"/>
      <w:marRight w:val="0"/>
      <w:marTop w:val="0"/>
      <w:marBottom w:val="0"/>
      <w:divBdr>
        <w:top w:val="none" w:sz="0" w:space="0" w:color="auto"/>
        <w:left w:val="none" w:sz="0" w:space="0" w:color="auto"/>
        <w:bottom w:val="none" w:sz="0" w:space="0" w:color="auto"/>
        <w:right w:val="none" w:sz="0" w:space="0" w:color="auto"/>
      </w:divBdr>
    </w:div>
    <w:div w:id="67071000">
      <w:bodyDiv w:val="1"/>
      <w:marLeft w:val="0"/>
      <w:marRight w:val="0"/>
      <w:marTop w:val="0"/>
      <w:marBottom w:val="0"/>
      <w:divBdr>
        <w:top w:val="none" w:sz="0" w:space="0" w:color="auto"/>
        <w:left w:val="none" w:sz="0" w:space="0" w:color="auto"/>
        <w:bottom w:val="none" w:sz="0" w:space="0" w:color="auto"/>
        <w:right w:val="none" w:sz="0" w:space="0" w:color="auto"/>
      </w:divBdr>
    </w:div>
    <w:div w:id="67072037">
      <w:bodyDiv w:val="1"/>
      <w:marLeft w:val="0"/>
      <w:marRight w:val="0"/>
      <w:marTop w:val="0"/>
      <w:marBottom w:val="0"/>
      <w:divBdr>
        <w:top w:val="none" w:sz="0" w:space="0" w:color="auto"/>
        <w:left w:val="none" w:sz="0" w:space="0" w:color="auto"/>
        <w:bottom w:val="none" w:sz="0" w:space="0" w:color="auto"/>
        <w:right w:val="none" w:sz="0" w:space="0" w:color="auto"/>
      </w:divBdr>
    </w:div>
    <w:div w:id="67072425">
      <w:bodyDiv w:val="1"/>
      <w:marLeft w:val="0"/>
      <w:marRight w:val="0"/>
      <w:marTop w:val="0"/>
      <w:marBottom w:val="0"/>
      <w:divBdr>
        <w:top w:val="none" w:sz="0" w:space="0" w:color="auto"/>
        <w:left w:val="none" w:sz="0" w:space="0" w:color="auto"/>
        <w:bottom w:val="none" w:sz="0" w:space="0" w:color="auto"/>
        <w:right w:val="none" w:sz="0" w:space="0" w:color="auto"/>
      </w:divBdr>
    </w:div>
    <w:div w:id="67115020">
      <w:bodyDiv w:val="1"/>
      <w:marLeft w:val="0"/>
      <w:marRight w:val="0"/>
      <w:marTop w:val="0"/>
      <w:marBottom w:val="0"/>
      <w:divBdr>
        <w:top w:val="none" w:sz="0" w:space="0" w:color="auto"/>
        <w:left w:val="none" w:sz="0" w:space="0" w:color="auto"/>
        <w:bottom w:val="none" w:sz="0" w:space="0" w:color="auto"/>
        <w:right w:val="none" w:sz="0" w:space="0" w:color="auto"/>
      </w:divBdr>
    </w:div>
    <w:div w:id="67115257">
      <w:bodyDiv w:val="1"/>
      <w:marLeft w:val="0"/>
      <w:marRight w:val="0"/>
      <w:marTop w:val="0"/>
      <w:marBottom w:val="0"/>
      <w:divBdr>
        <w:top w:val="none" w:sz="0" w:space="0" w:color="auto"/>
        <w:left w:val="none" w:sz="0" w:space="0" w:color="auto"/>
        <w:bottom w:val="none" w:sz="0" w:space="0" w:color="auto"/>
        <w:right w:val="none" w:sz="0" w:space="0" w:color="auto"/>
      </w:divBdr>
    </w:div>
    <w:div w:id="67117381">
      <w:bodyDiv w:val="1"/>
      <w:marLeft w:val="0"/>
      <w:marRight w:val="0"/>
      <w:marTop w:val="0"/>
      <w:marBottom w:val="0"/>
      <w:divBdr>
        <w:top w:val="none" w:sz="0" w:space="0" w:color="auto"/>
        <w:left w:val="none" w:sz="0" w:space="0" w:color="auto"/>
        <w:bottom w:val="none" w:sz="0" w:space="0" w:color="auto"/>
        <w:right w:val="none" w:sz="0" w:space="0" w:color="auto"/>
      </w:divBdr>
    </w:div>
    <w:div w:id="67188415">
      <w:bodyDiv w:val="1"/>
      <w:marLeft w:val="0"/>
      <w:marRight w:val="0"/>
      <w:marTop w:val="0"/>
      <w:marBottom w:val="0"/>
      <w:divBdr>
        <w:top w:val="none" w:sz="0" w:space="0" w:color="auto"/>
        <w:left w:val="none" w:sz="0" w:space="0" w:color="auto"/>
        <w:bottom w:val="none" w:sz="0" w:space="0" w:color="auto"/>
        <w:right w:val="none" w:sz="0" w:space="0" w:color="auto"/>
      </w:divBdr>
    </w:div>
    <w:div w:id="67193552">
      <w:bodyDiv w:val="1"/>
      <w:marLeft w:val="0"/>
      <w:marRight w:val="0"/>
      <w:marTop w:val="0"/>
      <w:marBottom w:val="0"/>
      <w:divBdr>
        <w:top w:val="none" w:sz="0" w:space="0" w:color="auto"/>
        <w:left w:val="none" w:sz="0" w:space="0" w:color="auto"/>
        <w:bottom w:val="none" w:sz="0" w:space="0" w:color="auto"/>
        <w:right w:val="none" w:sz="0" w:space="0" w:color="auto"/>
      </w:divBdr>
    </w:div>
    <w:div w:id="67268727">
      <w:bodyDiv w:val="1"/>
      <w:marLeft w:val="0"/>
      <w:marRight w:val="0"/>
      <w:marTop w:val="0"/>
      <w:marBottom w:val="0"/>
      <w:divBdr>
        <w:top w:val="none" w:sz="0" w:space="0" w:color="auto"/>
        <w:left w:val="none" w:sz="0" w:space="0" w:color="auto"/>
        <w:bottom w:val="none" w:sz="0" w:space="0" w:color="auto"/>
        <w:right w:val="none" w:sz="0" w:space="0" w:color="auto"/>
      </w:divBdr>
    </w:div>
    <w:div w:id="67269698">
      <w:bodyDiv w:val="1"/>
      <w:marLeft w:val="0"/>
      <w:marRight w:val="0"/>
      <w:marTop w:val="0"/>
      <w:marBottom w:val="0"/>
      <w:divBdr>
        <w:top w:val="none" w:sz="0" w:space="0" w:color="auto"/>
        <w:left w:val="none" w:sz="0" w:space="0" w:color="auto"/>
        <w:bottom w:val="none" w:sz="0" w:space="0" w:color="auto"/>
        <w:right w:val="none" w:sz="0" w:space="0" w:color="auto"/>
      </w:divBdr>
    </w:div>
    <w:div w:id="67270941">
      <w:bodyDiv w:val="1"/>
      <w:marLeft w:val="0"/>
      <w:marRight w:val="0"/>
      <w:marTop w:val="0"/>
      <w:marBottom w:val="0"/>
      <w:divBdr>
        <w:top w:val="none" w:sz="0" w:space="0" w:color="auto"/>
        <w:left w:val="none" w:sz="0" w:space="0" w:color="auto"/>
        <w:bottom w:val="none" w:sz="0" w:space="0" w:color="auto"/>
        <w:right w:val="none" w:sz="0" w:space="0" w:color="auto"/>
      </w:divBdr>
    </w:div>
    <w:div w:id="67271116">
      <w:bodyDiv w:val="1"/>
      <w:marLeft w:val="0"/>
      <w:marRight w:val="0"/>
      <w:marTop w:val="0"/>
      <w:marBottom w:val="0"/>
      <w:divBdr>
        <w:top w:val="none" w:sz="0" w:space="0" w:color="auto"/>
        <w:left w:val="none" w:sz="0" w:space="0" w:color="auto"/>
        <w:bottom w:val="none" w:sz="0" w:space="0" w:color="auto"/>
        <w:right w:val="none" w:sz="0" w:space="0" w:color="auto"/>
      </w:divBdr>
    </w:div>
    <w:div w:id="67271960">
      <w:bodyDiv w:val="1"/>
      <w:marLeft w:val="0"/>
      <w:marRight w:val="0"/>
      <w:marTop w:val="0"/>
      <w:marBottom w:val="0"/>
      <w:divBdr>
        <w:top w:val="none" w:sz="0" w:space="0" w:color="auto"/>
        <w:left w:val="none" w:sz="0" w:space="0" w:color="auto"/>
        <w:bottom w:val="none" w:sz="0" w:space="0" w:color="auto"/>
        <w:right w:val="none" w:sz="0" w:space="0" w:color="auto"/>
      </w:divBdr>
    </w:div>
    <w:div w:id="67310927">
      <w:bodyDiv w:val="1"/>
      <w:marLeft w:val="0"/>
      <w:marRight w:val="0"/>
      <w:marTop w:val="0"/>
      <w:marBottom w:val="0"/>
      <w:divBdr>
        <w:top w:val="none" w:sz="0" w:space="0" w:color="auto"/>
        <w:left w:val="none" w:sz="0" w:space="0" w:color="auto"/>
        <w:bottom w:val="none" w:sz="0" w:space="0" w:color="auto"/>
        <w:right w:val="none" w:sz="0" w:space="0" w:color="auto"/>
      </w:divBdr>
    </w:div>
    <w:div w:id="67312350">
      <w:bodyDiv w:val="1"/>
      <w:marLeft w:val="0"/>
      <w:marRight w:val="0"/>
      <w:marTop w:val="0"/>
      <w:marBottom w:val="0"/>
      <w:divBdr>
        <w:top w:val="none" w:sz="0" w:space="0" w:color="auto"/>
        <w:left w:val="none" w:sz="0" w:space="0" w:color="auto"/>
        <w:bottom w:val="none" w:sz="0" w:space="0" w:color="auto"/>
        <w:right w:val="none" w:sz="0" w:space="0" w:color="auto"/>
      </w:divBdr>
    </w:div>
    <w:div w:id="67315035">
      <w:bodyDiv w:val="1"/>
      <w:marLeft w:val="0"/>
      <w:marRight w:val="0"/>
      <w:marTop w:val="0"/>
      <w:marBottom w:val="0"/>
      <w:divBdr>
        <w:top w:val="none" w:sz="0" w:space="0" w:color="auto"/>
        <w:left w:val="none" w:sz="0" w:space="0" w:color="auto"/>
        <w:bottom w:val="none" w:sz="0" w:space="0" w:color="auto"/>
        <w:right w:val="none" w:sz="0" w:space="0" w:color="auto"/>
      </w:divBdr>
    </w:div>
    <w:div w:id="67382573">
      <w:bodyDiv w:val="1"/>
      <w:marLeft w:val="0"/>
      <w:marRight w:val="0"/>
      <w:marTop w:val="0"/>
      <w:marBottom w:val="0"/>
      <w:divBdr>
        <w:top w:val="none" w:sz="0" w:space="0" w:color="auto"/>
        <w:left w:val="none" w:sz="0" w:space="0" w:color="auto"/>
        <w:bottom w:val="none" w:sz="0" w:space="0" w:color="auto"/>
        <w:right w:val="none" w:sz="0" w:space="0" w:color="auto"/>
      </w:divBdr>
    </w:div>
    <w:div w:id="67387612">
      <w:bodyDiv w:val="1"/>
      <w:marLeft w:val="0"/>
      <w:marRight w:val="0"/>
      <w:marTop w:val="0"/>
      <w:marBottom w:val="0"/>
      <w:divBdr>
        <w:top w:val="none" w:sz="0" w:space="0" w:color="auto"/>
        <w:left w:val="none" w:sz="0" w:space="0" w:color="auto"/>
        <w:bottom w:val="none" w:sz="0" w:space="0" w:color="auto"/>
        <w:right w:val="none" w:sz="0" w:space="0" w:color="auto"/>
      </w:divBdr>
    </w:div>
    <w:div w:id="67457533">
      <w:bodyDiv w:val="1"/>
      <w:marLeft w:val="0"/>
      <w:marRight w:val="0"/>
      <w:marTop w:val="0"/>
      <w:marBottom w:val="0"/>
      <w:divBdr>
        <w:top w:val="none" w:sz="0" w:space="0" w:color="auto"/>
        <w:left w:val="none" w:sz="0" w:space="0" w:color="auto"/>
        <w:bottom w:val="none" w:sz="0" w:space="0" w:color="auto"/>
        <w:right w:val="none" w:sz="0" w:space="0" w:color="auto"/>
      </w:divBdr>
    </w:div>
    <w:div w:id="67461327">
      <w:bodyDiv w:val="1"/>
      <w:marLeft w:val="0"/>
      <w:marRight w:val="0"/>
      <w:marTop w:val="0"/>
      <w:marBottom w:val="0"/>
      <w:divBdr>
        <w:top w:val="none" w:sz="0" w:space="0" w:color="auto"/>
        <w:left w:val="none" w:sz="0" w:space="0" w:color="auto"/>
        <w:bottom w:val="none" w:sz="0" w:space="0" w:color="auto"/>
        <w:right w:val="none" w:sz="0" w:space="0" w:color="auto"/>
      </w:divBdr>
    </w:div>
    <w:div w:id="67503526">
      <w:bodyDiv w:val="1"/>
      <w:marLeft w:val="0"/>
      <w:marRight w:val="0"/>
      <w:marTop w:val="0"/>
      <w:marBottom w:val="0"/>
      <w:divBdr>
        <w:top w:val="none" w:sz="0" w:space="0" w:color="auto"/>
        <w:left w:val="none" w:sz="0" w:space="0" w:color="auto"/>
        <w:bottom w:val="none" w:sz="0" w:space="0" w:color="auto"/>
        <w:right w:val="none" w:sz="0" w:space="0" w:color="auto"/>
      </w:divBdr>
    </w:div>
    <w:div w:id="67503571">
      <w:bodyDiv w:val="1"/>
      <w:marLeft w:val="0"/>
      <w:marRight w:val="0"/>
      <w:marTop w:val="0"/>
      <w:marBottom w:val="0"/>
      <w:divBdr>
        <w:top w:val="none" w:sz="0" w:space="0" w:color="auto"/>
        <w:left w:val="none" w:sz="0" w:space="0" w:color="auto"/>
        <w:bottom w:val="none" w:sz="0" w:space="0" w:color="auto"/>
        <w:right w:val="none" w:sz="0" w:space="0" w:color="auto"/>
      </w:divBdr>
    </w:div>
    <w:div w:id="67507451">
      <w:bodyDiv w:val="1"/>
      <w:marLeft w:val="0"/>
      <w:marRight w:val="0"/>
      <w:marTop w:val="0"/>
      <w:marBottom w:val="0"/>
      <w:divBdr>
        <w:top w:val="none" w:sz="0" w:space="0" w:color="auto"/>
        <w:left w:val="none" w:sz="0" w:space="0" w:color="auto"/>
        <w:bottom w:val="none" w:sz="0" w:space="0" w:color="auto"/>
        <w:right w:val="none" w:sz="0" w:space="0" w:color="auto"/>
      </w:divBdr>
    </w:div>
    <w:div w:id="67507688">
      <w:bodyDiv w:val="1"/>
      <w:marLeft w:val="0"/>
      <w:marRight w:val="0"/>
      <w:marTop w:val="0"/>
      <w:marBottom w:val="0"/>
      <w:divBdr>
        <w:top w:val="none" w:sz="0" w:space="0" w:color="auto"/>
        <w:left w:val="none" w:sz="0" w:space="0" w:color="auto"/>
        <w:bottom w:val="none" w:sz="0" w:space="0" w:color="auto"/>
        <w:right w:val="none" w:sz="0" w:space="0" w:color="auto"/>
      </w:divBdr>
    </w:div>
    <w:div w:id="67508013">
      <w:bodyDiv w:val="1"/>
      <w:marLeft w:val="0"/>
      <w:marRight w:val="0"/>
      <w:marTop w:val="0"/>
      <w:marBottom w:val="0"/>
      <w:divBdr>
        <w:top w:val="none" w:sz="0" w:space="0" w:color="auto"/>
        <w:left w:val="none" w:sz="0" w:space="0" w:color="auto"/>
        <w:bottom w:val="none" w:sz="0" w:space="0" w:color="auto"/>
        <w:right w:val="none" w:sz="0" w:space="0" w:color="auto"/>
      </w:divBdr>
    </w:div>
    <w:div w:id="67581428">
      <w:bodyDiv w:val="1"/>
      <w:marLeft w:val="0"/>
      <w:marRight w:val="0"/>
      <w:marTop w:val="0"/>
      <w:marBottom w:val="0"/>
      <w:divBdr>
        <w:top w:val="none" w:sz="0" w:space="0" w:color="auto"/>
        <w:left w:val="none" w:sz="0" w:space="0" w:color="auto"/>
        <w:bottom w:val="none" w:sz="0" w:space="0" w:color="auto"/>
        <w:right w:val="none" w:sz="0" w:space="0" w:color="auto"/>
      </w:divBdr>
    </w:div>
    <w:div w:id="67581648">
      <w:bodyDiv w:val="1"/>
      <w:marLeft w:val="0"/>
      <w:marRight w:val="0"/>
      <w:marTop w:val="0"/>
      <w:marBottom w:val="0"/>
      <w:divBdr>
        <w:top w:val="none" w:sz="0" w:space="0" w:color="auto"/>
        <w:left w:val="none" w:sz="0" w:space="0" w:color="auto"/>
        <w:bottom w:val="none" w:sz="0" w:space="0" w:color="auto"/>
        <w:right w:val="none" w:sz="0" w:space="0" w:color="auto"/>
      </w:divBdr>
    </w:div>
    <w:div w:id="67581977">
      <w:bodyDiv w:val="1"/>
      <w:marLeft w:val="0"/>
      <w:marRight w:val="0"/>
      <w:marTop w:val="0"/>
      <w:marBottom w:val="0"/>
      <w:divBdr>
        <w:top w:val="none" w:sz="0" w:space="0" w:color="auto"/>
        <w:left w:val="none" w:sz="0" w:space="0" w:color="auto"/>
        <w:bottom w:val="none" w:sz="0" w:space="0" w:color="auto"/>
        <w:right w:val="none" w:sz="0" w:space="0" w:color="auto"/>
      </w:divBdr>
    </w:div>
    <w:div w:id="67651616">
      <w:bodyDiv w:val="1"/>
      <w:marLeft w:val="0"/>
      <w:marRight w:val="0"/>
      <w:marTop w:val="0"/>
      <w:marBottom w:val="0"/>
      <w:divBdr>
        <w:top w:val="none" w:sz="0" w:space="0" w:color="auto"/>
        <w:left w:val="none" w:sz="0" w:space="0" w:color="auto"/>
        <w:bottom w:val="none" w:sz="0" w:space="0" w:color="auto"/>
        <w:right w:val="none" w:sz="0" w:space="0" w:color="auto"/>
      </w:divBdr>
    </w:div>
    <w:div w:id="67656847">
      <w:bodyDiv w:val="1"/>
      <w:marLeft w:val="0"/>
      <w:marRight w:val="0"/>
      <w:marTop w:val="0"/>
      <w:marBottom w:val="0"/>
      <w:divBdr>
        <w:top w:val="none" w:sz="0" w:space="0" w:color="auto"/>
        <w:left w:val="none" w:sz="0" w:space="0" w:color="auto"/>
        <w:bottom w:val="none" w:sz="0" w:space="0" w:color="auto"/>
        <w:right w:val="none" w:sz="0" w:space="0" w:color="auto"/>
      </w:divBdr>
    </w:div>
    <w:div w:id="67658389">
      <w:bodyDiv w:val="1"/>
      <w:marLeft w:val="0"/>
      <w:marRight w:val="0"/>
      <w:marTop w:val="0"/>
      <w:marBottom w:val="0"/>
      <w:divBdr>
        <w:top w:val="none" w:sz="0" w:space="0" w:color="auto"/>
        <w:left w:val="none" w:sz="0" w:space="0" w:color="auto"/>
        <w:bottom w:val="none" w:sz="0" w:space="0" w:color="auto"/>
        <w:right w:val="none" w:sz="0" w:space="0" w:color="auto"/>
      </w:divBdr>
    </w:div>
    <w:div w:id="67701083">
      <w:bodyDiv w:val="1"/>
      <w:marLeft w:val="0"/>
      <w:marRight w:val="0"/>
      <w:marTop w:val="0"/>
      <w:marBottom w:val="0"/>
      <w:divBdr>
        <w:top w:val="none" w:sz="0" w:space="0" w:color="auto"/>
        <w:left w:val="none" w:sz="0" w:space="0" w:color="auto"/>
        <w:bottom w:val="none" w:sz="0" w:space="0" w:color="auto"/>
        <w:right w:val="none" w:sz="0" w:space="0" w:color="auto"/>
      </w:divBdr>
    </w:div>
    <w:div w:id="67701326">
      <w:bodyDiv w:val="1"/>
      <w:marLeft w:val="0"/>
      <w:marRight w:val="0"/>
      <w:marTop w:val="0"/>
      <w:marBottom w:val="0"/>
      <w:divBdr>
        <w:top w:val="none" w:sz="0" w:space="0" w:color="auto"/>
        <w:left w:val="none" w:sz="0" w:space="0" w:color="auto"/>
        <w:bottom w:val="none" w:sz="0" w:space="0" w:color="auto"/>
        <w:right w:val="none" w:sz="0" w:space="0" w:color="auto"/>
      </w:divBdr>
    </w:div>
    <w:div w:id="67729102">
      <w:bodyDiv w:val="1"/>
      <w:marLeft w:val="0"/>
      <w:marRight w:val="0"/>
      <w:marTop w:val="0"/>
      <w:marBottom w:val="0"/>
      <w:divBdr>
        <w:top w:val="none" w:sz="0" w:space="0" w:color="auto"/>
        <w:left w:val="none" w:sz="0" w:space="0" w:color="auto"/>
        <w:bottom w:val="none" w:sz="0" w:space="0" w:color="auto"/>
        <w:right w:val="none" w:sz="0" w:space="0" w:color="auto"/>
      </w:divBdr>
    </w:div>
    <w:div w:id="67729954">
      <w:bodyDiv w:val="1"/>
      <w:marLeft w:val="0"/>
      <w:marRight w:val="0"/>
      <w:marTop w:val="0"/>
      <w:marBottom w:val="0"/>
      <w:divBdr>
        <w:top w:val="none" w:sz="0" w:space="0" w:color="auto"/>
        <w:left w:val="none" w:sz="0" w:space="0" w:color="auto"/>
        <w:bottom w:val="none" w:sz="0" w:space="0" w:color="auto"/>
        <w:right w:val="none" w:sz="0" w:space="0" w:color="auto"/>
      </w:divBdr>
    </w:div>
    <w:div w:id="67730635">
      <w:bodyDiv w:val="1"/>
      <w:marLeft w:val="0"/>
      <w:marRight w:val="0"/>
      <w:marTop w:val="0"/>
      <w:marBottom w:val="0"/>
      <w:divBdr>
        <w:top w:val="none" w:sz="0" w:space="0" w:color="auto"/>
        <w:left w:val="none" w:sz="0" w:space="0" w:color="auto"/>
        <w:bottom w:val="none" w:sz="0" w:space="0" w:color="auto"/>
        <w:right w:val="none" w:sz="0" w:space="0" w:color="auto"/>
      </w:divBdr>
    </w:div>
    <w:div w:id="67730787">
      <w:bodyDiv w:val="1"/>
      <w:marLeft w:val="0"/>
      <w:marRight w:val="0"/>
      <w:marTop w:val="0"/>
      <w:marBottom w:val="0"/>
      <w:divBdr>
        <w:top w:val="none" w:sz="0" w:space="0" w:color="auto"/>
        <w:left w:val="none" w:sz="0" w:space="0" w:color="auto"/>
        <w:bottom w:val="none" w:sz="0" w:space="0" w:color="auto"/>
        <w:right w:val="none" w:sz="0" w:space="0" w:color="auto"/>
      </w:divBdr>
    </w:div>
    <w:div w:id="67770182">
      <w:bodyDiv w:val="1"/>
      <w:marLeft w:val="0"/>
      <w:marRight w:val="0"/>
      <w:marTop w:val="0"/>
      <w:marBottom w:val="0"/>
      <w:divBdr>
        <w:top w:val="none" w:sz="0" w:space="0" w:color="auto"/>
        <w:left w:val="none" w:sz="0" w:space="0" w:color="auto"/>
        <w:bottom w:val="none" w:sz="0" w:space="0" w:color="auto"/>
        <w:right w:val="none" w:sz="0" w:space="0" w:color="auto"/>
      </w:divBdr>
    </w:div>
    <w:div w:id="67774325">
      <w:bodyDiv w:val="1"/>
      <w:marLeft w:val="0"/>
      <w:marRight w:val="0"/>
      <w:marTop w:val="0"/>
      <w:marBottom w:val="0"/>
      <w:divBdr>
        <w:top w:val="none" w:sz="0" w:space="0" w:color="auto"/>
        <w:left w:val="none" w:sz="0" w:space="0" w:color="auto"/>
        <w:bottom w:val="none" w:sz="0" w:space="0" w:color="auto"/>
        <w:right w:val="none" w:sz="0" w:space="0" w:color="auto"/>
      </w:divBdr>
    </w:div>
    <w:div w:id="67775301">
      <w:bodyDiv w:val="1"/>
      <w:marLeft w:val="0"/>
      <w:marRight w:val="0"/>
      <w:marTop w:val="0"/>
      <w:marBottom w:val="0"/>
      <w:divBdr>
        <w:top w:val="none" w:sz="0" w:space="0" w:color="auto"/>
        <w:left w:val="none" w:sz="0" w:space="0" w:color="auto"/>
        <w:bottom w:val="none" w:sz="0" w:space="0" w:color="auto"/>
        <w:right w:val="none" w:sz="0" w:space="0" w:color="auto"/>
      </w:divBdr>
    </w:div>
    <w:div w:id="67847331">
      <w:bodyDiv w:val="1"/>
      <w:marLeft w:val="0"/>
      <w:marRight w:val="0"/>
      <w:marTop w:val="0"/>
      <w:marBottom w:val="0"/>
      <w:divBdr>
        <w:top w:val="none" w:sz="0" w:space="0" w:color="auto"/>
        <w:left w:val="none" w:sz="0" w:space="0" w:color="auto"/>
        <w:bottom w:val="none" w:sz="0" w:space="0" w:color="auto"/>
        <w:right w:val="none" w:sz="0" w:space="0" w:color="auto"/>
      </w:divBdr>
    </w:div>
    <w:div w:id="67964756">
      <w:bodyDiv w:val="1"/>
      <w:marLeft w:val="0"/>
      <w:marRight w:val="0"/>
      <w:marTop w:val="0"/>
      <w:marBottom w:val="0"/>
      <w:divBdr>
        <w:top w:val="none" w:sz="0" w:space="0" w:color="auto"/>
        <w:left w:val="none" w:sz="0" w:space="0" w:color="auto"/>
        <w:bottom w:val="none" w:sz="0" w:space="0" w:color="auto"/>
        <w:right w:val="none" w:sz="0" w:space="0" w:color="auto"/>
      </w:divBdr>
    </w:div>
    <w:div w:id="67969072">
      <w:bodyDiv w:val="1"/>
      <w:marLeft w:val="0"/>
      <w:marRight w:val="0"/>
      <w:marTop w:val="0"/>
      <w:marBottom w:val="0"/>
      <w:divBdr>
        <w:top w:val="none" w:sz="0" w:space="0" w:color="auto"/>
        <w:left w:val="none" w:sz="0" w:space="0" w:color="auto"/>
        <w:bottom w:val="none" w:sz="0" w:space="0" w:color="auto"/>
        <w:right w:val="none" w:sz="0" w:space="0" w:color="auto"/>
      </w:divBdr>
    </w:div>
    <w:div w:id="68039474">
      <w:bodyDiv w:val="1"/>
      <w:marLeft w:val="0"/>
      <w:marRight w:val="0"/>
      <w:marTop w:val="0"/>
      <w:marBottom w:val="0"/>
      <w:divBdr>
        <w:top w:val="none" w:sz="0" w:space="0" w:color="auto"/>
        <w:left w:val="none" w:sz="0" w:space="0" w:color="auto"/>
        <w:bottom w:val="none" w:sz="0" w:space="0" w:color="auto"/>
        <w:right w:val="none" w:sz="0" w:space="0" w:color="auto"/>
      </w:divBdr>
    </w:div>
    <w:div w:id="68044079">
      <w:bodyDiv w:val="1"/>
      <w:marLeft w:val="0"/>
      <w:marRight w:val="0"/>
      <w:marTop w:val="0"/>
      <w:marBottom w:val="0"/>
      <w:divBdr>
        <w:top w:val="none" w:sz="0" w:space="0" w:color="auto"/>
        <w:left w:val="none" w:sz="0" w:space="0" w:color="auto"/>
        <w:bottom w:val="none" w:sz="0" w:space="0" w:color="auto"/>
        <w:right w:val="none" w:sz="0" w:space="0" w:color="auto"/>
      </w:divBdr>
    </w:div>
    <w:div w:id="68112699">
      <w:bodyDiv w:val="1"/>
      <w:marLeft w:val="0"/>
      <w:marRight w:val="0"/>
      <w:marTop w:val="0"/>
      <w:marBottom w:val="0"/>
      <w:divBdr>
        <w:top w:val="none" w:sz="0" w:space="0" w:color="auto"/>
        <w:left w:val="none" w:sz="0" w:space="0" w:color="auto"/>
        <w:bottom w:val="none" w:sz="0" w:space="0" w:color="auto"/>
        <w:right w:val="none" w:sz="0" w:space="0" w:color="auto"/>
      </w:divBdr>
    </w:div>
    <w:div w:id="68120785">
      <w:bodyDiv w:val="1"/>
      <w:marLeft w:val="0"/>
      <w:marRight w:val="0"/>
      <w:marTop w:val="0"/>
      <w:marBottom w:val="0"/>
      <w:divBdr>
        <w:top w:val="none" w:sz="0" w:space="0" w:color="auto"/>
        <w:left w:val="none" w:sz="0" w:space="0" w:color="auto"/>
        <w:bottom w:val="none" w:sz="0" w:space="0" w:color="auto"/>
        <w:right w:val="none" w:sz="0" w:space="0" w:color="auto"/>
      </w:divBdr>
    </w:div>
    <w:div w:id="68122102">
      <w:bodyDiv w:val="1"/>
      <w:marLeft w:val="0"/>
      <w:marRight w:val="0"/>
      <w:marTop w:val="0"/>
      <w:marBottom w:val="0"/>
      <w:divBdr>
        <w:top w:val="none" w:sz="0" w:space="0" w:color="auto"/>
        <w:left w:val="none" w:sz="0" w:space="0" w:color="auto"/>
        <w:bottom w:val="none" w:sz="0" w:space="0" w:color="auto"/>
        <w:right w:val="none" w:sz="0" w:space="0" w:color="auto"/>
      </w:divBdr>
    </w:div>
    <w:div w:id="68163855">
      <w:bodyDiv w:val="1"/>
      <w:marLeft w:val="0"/>
      <w:marRight w:val="0"/>
      <w:marTop w:val="0"/>
      <w:marBottom w:val="0"/>
      <w:divBdr>
        <w:top w:val="none" w:sz="0" w:space="0" w:color="auto"/>
        <w:left w:val="none" w:sz="0" w:space="0" w:color="auto"/>
        <w:bottom w:val="none" w:sz="0" w:space="0" w:color="auto"/>
        <w:right w:val="none" w:sz="0" w:space="0" w:color="auto"/>
      </w:divBdr>
    </w:div>
    <w:div w:id="68231799">
      <w:bodyDiv w:val="1"/>
      <w:marLeft w:val="0"/>
      <w:marRight w:val="0"/>
      <w:marTop w:val="0"/>
      <w:marBottom w:val="0"/>
      <w:divBdr>
        <w:top w:val="none" w:sz="0" w:space="0" w:color="auto"/>
        <w:left w:val="none" w:sz="0" w:space="0" w:color="auto"/>
        <w:bottom w:val="none" w:sz="0" w:space="0" w:color="auto"/>
        <w:right w:val="none" w:sz="0" w:space="0" w:color="auto"/>
      </w:divBdr>
    </w:div>
    <w:div w:id="68236111">
      <w:bodyDiv w:val="1"/>
      <w:marLeft w:val="0"/>
      <w:marRight w:val="0"/>
      <w:marTop w:val="0"/>
      <w:marBottom w:val="0"/>
      <w:divBdr>
        <w:top w:val="none" w:sz="0" w:space="0" w:color="auto"/>
        <w:left w:val="none" w:sz="0" w:space="0" w:color="auto"/>
        <w:bottom w:val="none" w:sz="0" w:space="0" w:color="auto"/>
        <w:right w:val="none" w:sz="0" w:space="0" w:color="auto"/>
      </w:divBdr>
    </w:div>
    <w:div w:id="68238625">
      <w:bodyDiv w:val="1"/>
      <w:marLeft w:val="0"/>
      <w:marRight w:val="0"/>
      <w:marTop w:val="0"/>
      <w:marBottom w:val="0"/>
      <w:divBdr>
        <w:top w:val="none" w:sz="0" w:space="0" w:color="auto"/>
        <w:left w:val="none" w:sz="0" w:space="0" w:color="auto"/>
        <w:bottom w:val="none" w:sz="0" w:space="0" w:color="auto"/>
        <w:right w:val="none" w:sz="0" w:space="0" w:color="auto"/>
      </w:divBdr>
    </w:div>
    <w:div w:id="68238797">
      <w:bodyDiv w:val="1"/>
      <w:marLeft w:val="0"/>
      <w:marRight w:val="0"/>
      <w:marTop w:val="0"/>
      <w:marBottom w:val="0"/>
      <w:divBdr>
        <w:top w:val="none" w:sz="0" w:space="0" w:color="auto"/>
        <w:left w:val="none" w:sz="0" w:space="0" w:color="auto"/>
        <w:bottom w:val="none" w:sz="0" w:space="0" w:color="auto"/>
        <w:right w:val="none" w:sz="0" w:space="0" w:color="auto"/>
      </w:divBdr>
    </w:div>
    <w:div w:id="68239092">
      <w:bodyDiv w:val="1"/>
      <w:marLeft w:val="0"/>
      <w:marRight w:val="0"/>
      <w:marTop w:val="0"/>
      <w:marBottom w:val="0"/>
      <w:divBdr>
        <w:top w:val="none" w:sz="0" w:space="0" w:color="auto"/>
        <w:left w:val="none" w:sz="0" w:space="0" w:color="auto"/>
        <w:bottom w:val="none" w:sz="0" w:space="0" w:color="auto"/>
        <w:right w:val="none" w:sz="0" w:space="0" w:color="auto"/>
      </w:divBdr>
    </w:div>
    <w:div w:id="68311760">
      <w:bodyDiv w:val="1"/>
      <w:marLeft w:val="0"/>
      <w:marRight w:val="0"/>
      <w:marTop w:val="0"/>
      <w:marBottom w:val="0"/>
      <w:divBdr>
        <w:top w:val="none" w:sz="0" w:space="0" w:color="auto"/>
        <w:left w:val="none" w:sz="0" w:space="0" w:color="auto"/>
        <w:bottom w:val="none" w:sz="0" w:space="0" w:color="auto"/>
        <w:right w:val="none" w:sz="0" w:space="0" w:color="auto"/>
      </w:divBdr>
    </w:div>
    <w:div w:id="68312525">
      <w:bodyDiv w:val="1"/>
      <w:marLeft w:val="0"/>
      <w:marRight w:val="0"/>
      <w:marTop w:val="0"/>
      <w:marBottom w:val="0"/>
      <w:divBdr>
        <w:top w:val="none" w:sz="0" w:space="0" w:color="auto"/>
        <w:left w:val="none" w:sz="0" w:space="0" w:color="auto"/>
        <w:bottom w:val="none" w:sz="0" w:space="0" w:color="auto"/>
        <w:right w:val="none" w:sz="0" w:space="0" w:color="auto"/>
      </w:divBdr>
    </w:div>
    <w:div w:id="68355812">
      <w:bodyDiv w:val="1"/>
      <w:marLeft w:val="0"/>
      <w:marRight w:val="0"/>
      <w:marTop w:val="0"/>
      <w:marBottom w:val="0"/>
      <w:divBdr>
        <w:top w:val="none" w:sz="0" w:space="0" w:color="auto"/>
        <w:left w:val="none" w:sz="0" w:space="0" w:color="auto"/>
        <w:bottom w:val="none" w:sz="0" w:space="0" w:color="auto"/>
        <w:right w:val="none" w:sz="0" w:space="0" w:color="auto"/>
      </w:divBdr>
    </w:div>
    <w:div w:id="68383218">
      <w:bodyDiv w:val="1"/>
      <w:marLeft w:val="0"/>
      <w:marRight w:val="0"/>
      <w:marTop w:val="0"/>
      <w:marBottom w:val="0"/>
      <w:divBdr>
        <w:top w:val="none" w:sz="0" w:space="0" w:color="auto"/>
        <w:left w:val="none" w:sz="0" w:space="0" w:color="auto"/>
        <w:bottom w:val="none" w:sz="0" w:space="0" w:color="auto"/>
        <w:right w:val="none" w:sz="0" w:space="0" w:color="auto"/>
      </w:divBdr>
    </w:div>
    <w:div w:id="68430045">
      <w:bodyDiv w:val="1"/>
      <w:marLeft w:val="0"/>
      <w:marRight w:val="0"/>
      <w:marTop w:val="0"/>
      <w:marBottom w:val="0"/>
      <w:divBdr>
        <w:top w:val="none" w:sz="0" w:space="0" w:color="auto"/>
        <w:left w:val="none" w:sz="0" w:space="0" w:color="auto"/>
        <w:bottom w:val="none" w:sz="0" w:space="0" w:color="auto"/>
        <w:right w:val="none" w:sz="0" w:space="0" w:color="auto"/>
      </w:divBdr>
    </w:div>
    <w:div w:id="68430984">
      <w:bodyDiv w:val="1"/>
      <w:marLeft w:val="0"/>
      <w:marRight w:val="0"/>
      <w:marTop w:val="0"/>
      <w:marBottom w:val="0"/>
      <w:divBdr>
        <w:top w:val="none" w:sz="0" w:space="0" w:color="auto"/>
        <w:left w:val="none" w:sz="0" w:space="0" w:color="auto"/>
        <w:bottom w:val="none" w:sz="0" w:space="0" w:color="auto"/>
        <w:right w:val="none" w:sz="0" w:space="0" w:color="auto"/>
      </w:divBdr>
    </w:div>
    <w:div w:id="68431086">
      <w:bodyDiv w:val="1"/>
      <w:marLeft w:val="0"/>
      <w:marRight w:val="0"/>
      <w:marTop w:val="0"/>
      <w:marBottom w:val="0"/>
      <w:divBdr>
        <w:top w:val="none" w:sz="0" w:space="0" w:color="auto"/>
        <w:left w:val="none" w:sz="0" w:space="0" w:color="auto"/>
        <w:bottom w:val="none" w:sz="0" w:space="0" w:color="auto"/>
        <w:right w:val="none" w:sz="0" w:space="0" w:color="auto"/>
      </w:divBdr>
    </w:div>
    <w:div w:id="68503060">
      <w:bodyDiv w:val="1"/>
      <w:marLeft w:val="0"/>
      <w:marRight w:val="0"/>
      <w:marTop w:val="0"/>
      <w:marBottom w:val="0"/>
      <w:divBdr>
        <w:top w:val="none" w:sz="0" w:space="0" w:color="auto"/>
        <w:left w:val="none" w:sz="0" w:space="0" w:color="auto"/>
        <w:bottom w:val="none" w:sz="0" w:space="0" w:color="auto"/>
        <w:right w:val="none" w:sz="0" w:space="0" w:color="auto"/>
      </w:divBdr>
    </w:div>
    <w:div w:id="68506244">
      <w:bodyDiv w:val="1"/>
      <w:marLeft w:val="0"/>
      <w:marRight w:val="0"/>
      <w:marTop w:val="0"/>
      <w:marBottom w:val="0"/>
      <w:divBdr>
        <w:top w:val="none" w:sz="0" w:space="0" w:color="auto"/>
        <w:left w:val="none" w:sz="0" w:space="0" w:color="auto"/>
        <w:bottom w:val="none" w:sz="0" w:space="0" w:color="auto"/>
        <w:right w:val="none" w:sz="0" w:space="0" w:color="auto"/>
      </w:divBdr>
    </w:div>
    <w:div w:id="68506293">
      <w:bodyDiv w:val="1"/>
      <w:marLeft w:val="0"/>
      <w:marRight w:val="0"/>
      <w:marTop w:val="0"/>
      <w:marBottom w:val="0"/>
      <w:divBdr>
        <w:top w:val="none" w:sz="0" w:space="0" w:color="auto"/>
        <w:left w:val="none" w:sz="0" w:space="0" w:color="auto"/>
        <w:bottom w:val="none" w:sz="0" w:space="0" w:color="auto"/>
        <w:right w:val="none" w:sz="0" w:space="0" w:color="auto"/>
      </w:divBdr>
    </w:div>
    <w:div w:id="68579952">
      <w:bodyDiv w:val="1"/>
      <w:marLeft w:val="0"/>
      <w:marRight w:val="0"/>
      <w:marTop w:val="0"/>
      <w:marBottom w:val="0"/>
      <w:divBdr>
        <w:top w:val="none" w:sz="0" w:space="0" w:color="auto"/>
        <w:left w:val="none" w:sz="0" w:space="0" w:color="auto"/>
        <w:bottom w:val="none" w:sz="0" w:space="0" w:color="auto"/>
        <w:right w:val="none" w:sz="0" w:space="0" w:color="auto"/>
      </w:divBdr>
    </w:div>
    <w:div w:id="68581764">
      <w:bodyDiv w:val="1"/>
      <w:marLeft w:val="0"/>
      <w:marRight w:val="0"/>
      <w:marTop w:val="0"/>
      <w:marBottom w:val="0"/>
      <w:divBdr>
        <w:top w:val="none" w:sz="0" w:space="0" w:color="auto"/>
        <w:left w:val="none" w:sz="0" w:space="0" w:color="auto"/>
        <w:bottom w:val="none" w:sz="0" w:space="0" w:color="auto"/>
        <w:right w:val="none" w:sz="0" w:space="0" w:color="auto"/>
      </w:divBdr>
    </w:div>
    <w:div w:id="68619870">
      <w:bodyDiv w:val="1"/>
      <w:marLeft w:val="0"/>
      <w:marRight w:val="0"/>
      <w:marTop w:val="0"/>
      <w:marBottom w:val="0"/>
      <w:divBdr>
        <w:top w:val="none" w:sz="0" w:space="0" w:color="auto"/>
        <w:left w:val="none" w:sz="0" w:space="0" w:color="auto"/>
        <w:bottom w:val="none" w:sz="0" w:space="0" w:color="auto"/>
        <w:right w:val="none" w:sz="0" w:space="0" w:color="auto"/>
      </w:divBdr>
    </w:div>
    <w:div w:id="68693754">
      <w:bodyDiv w:val="1"/>
      <w:marLeft w:val="0"/>
      <w:marRight w:val="0"/>
      <w:marTop w:val="0"/>
      <w:marBottom w:val="0"/>
      <w:divBdr>
        <w:top w:val="none" w:sz="0" w:space="0" w:color="auto"/>
        <w:left w:val="none" w:sz="0" w:space="0" w:color="auto"/>
        <w:bottom w:val="none" w:sz="0" w:space="0" w:color="auto"/>
        <w:right w:val="none" w:sz="0" w:space="0" w:color="auto"/>
      </w:divBdr>
    </w:div>
    <w:div w:id="68698860">
      <w:bodyDiv w:val="1"/>
      <w:marLeft w:val="0"/>
      <w:marRight w:val="0"/>
      <w:marTop w:val="0"/>
      <w:marBottom w:val="0"/>
      <w:divBdr>
        <w:top w:val="none" w:sz="0" w:space="0" w:color="auto"/>
        <w:left w:val="none" w:sz="0" w:space="0" w:color="auto"/>
        <w:bottom w:val="none" w:sz="0" w:space="0" w:color="auto"/>
        <w:right w:val="none" w:sz="0" w:space="0" w:color="auto"/>
      </w:divBdr>
    </w:div>
    <w:div w:id="68769488">
      <w:bodyDiv w:val="1"/>
      <w:marLeft w:val="0"/>
      <w:marRight w:val="0"/>
      <w:marTop w:val="0"/>
      <w:marBottom w:val="0"/>
      <w:divBdr>
        <w:top w:val="none" w:sz="0" w:space="0" w:color="auto"/>
        <w:left w:val="none" w:sz="0" w:space="0" w:color="auto"/>
        <w:bottom w:val="none" w:sz="0" w:space="0" w:color="auto"/>
        <w:right w:val="none" w:sz="0" w:space="0" w:color="auto"/>
      </w:divBdr>
    </w:div>
    <w:div w:id="68816731">
      <w:bodyDiv w:val="1"/>
      <w:marLeft w:val="0"/>
      <w:marRight w:val="0"/>
      <w:marTop w:val="0"/>
      <w:marBottom w:val="0"/>
      <w:divBdr>
        <w:top w:val="none" w:sz="0" w:space="0" w:color="auto"/>
        <w:left w:val="none" w:sz="0" w:space="0" w:color="auto"/>
        <w:bottom w:val="none" w:sz="0" w:space="0" w:color="auto"/>
        <w:right w:val="none" w:sz="0" w:space="0" w:color="auto"/>
      </w:divBdr>
    </w:div>
    <w:div w:id="68817245">
      <w:bodyDiv w:val="1"/>
      <w:marLeft w:val="0"/>
      <w:marRight w:val="0"/>
      <w:marTop w:val="0"/>
      <w:marBottom w:val="0"/>
      <w:divBdr>
        <w:top w:val="none" w:sz="0" w:space="0" w:color="auto"/>
        <w:left w:val="none" w:sz="0" w:space="0" w:color="auto"/>
        <w:bottom w:val="none" w:sz="0" w:space="0" w:color="auto"/>
        <w:right w:val="none" w:sz="0" w:space="0" w:color="auto"/>
      </w:divBdr>
    </w:div>
    <w:div w:id="68818769">
      <w:bodyDiv w:val="1"/>
      <w:marLeft w:val="0"/>
      <w:marRight w:val="0"/>
      <w:marTop w:val="0"/>
      <w:marBottom w:val="0"/>
      <w:divBdr>
        <w:top w:val="none" w:sz="0" w:space="0" w:color="auto"/>
        <w:left w:val="none" w:sz="0" w:space="0" w:color="auto"/>
        <w:bottom w:val="none" w:sz="0" w:space="0" w:color="auto"/>
        <w:right w:val="none" w:sz="0" w:space="0" w:color="auto"/>
      </w:divBdr>
    </w:div>
    <w:div w:id="68886460">
      <w:bodyDiv w:val="1"/>
      <w:marLeft w:val="0"/>
      <w:marRight w:val="0"/>
      <w:marTop w:val="0"/>
      <w:marBottom w:val="0"/>
      <w:divBdr>
        <w:top w:val="none" w:sz="0" w:space="0" w:color="auto"/>
        <w:left w:val="none" w:sz="0" w:space="0" w:color="auto"/>
        <w:bottom w:val="none" w:sz="0" w:space="0" w:color="auto"/>
        <w:right w:val="none" w:sz="0" w:space="0" w:color="auto"/>
      </w:divBdr>
    </w:div>
    <w:div w:id="68887216">
      <w:bodyDiv w:val="1"/>
      <w:marLeft w:val="0"/>
      <w:marRight w:val="0"/>
      <w:marTop w:val="0"/>
      <w:marBottom w:val="0"/>
      <w:divBdr>
        <w:top w:val="none" w:sz="0" w:space="0" w:color="auto"/>
        <w:left w:val="none" w:sz="0" w:space="0" w:color="auto"/>
        <w:bottom w:val="none" w:sz="0" w:space="0" w:color="auto"/>
        <w:right w:val="none" w:sz="0" w:space="0" w:color="auto"/>
      </w:divBdr>
    </w:div>
    <w:div w:id="68888267">
      <w:bodyDiv w:val="1"/>
      <w:marLeft w:val="0"/>
      <w:marRight w:val="0"/>
      <w:marTop w:val="0"/>
      <w:marBottom w:val="0"/>
      <w:divBdr>
        <w:top w:val="none" w:sz="0" w:space="0" w:color="auto"/>
        <w:left w:val="none" w:sz="0" w:space="0" w:color="auto"/>
        <w:bottom w:val="none" w:sz="0" w:space="0" w:color="auto"/>
        <w:right w:val="none" w:sz="0" w:space="0" w:color="auto"/>
      </w:divBdr>
    </w:div>
    <w:div w:id="68961368">
      <w:bodyDiv w:val="1"/>
      <w:marLeft w:val="0"/>
      <w:marRight w:val="0"/>
      <w:marTop w:val="0"/>
      <w:marBottom w:val="0"/>
      <w:divBdr>
        <w:top w:val="none" w:sz="0" w:space="0" w:color="auto"/>
        <w:left w:val="none" w:sz="0" w:space="0" w:color="auto"/>
        <w:bottom w:val="none" w:sz="0" w:space="0" w:color="auto"/>
        <w:right w:val="none" w:sz="0" w:space="0" w:color="auto"/>
      </w:divBdr>
    </w:div>
    <w:div w:id="68961437">
      <w:bodyDiv w:val="1"/>
      <w:marLeft w:val="0"/>
      <w:marRight w:val="0"/>
      <w:marTop w:val="0"/>
      <w:marBottom w:val="0"/>
      <w:divBdr>
        <w:top w:val="none" w:sz="0" w:space="0" w:color="auto"/>
        <w:left w:val="none" w:sz="0" w:space="0" w:color="auto"/>
        <w:bottom w:val="none" w:sz="0" w:space="0" w:color="auto"/>
        <w:right w:val="none" w:sz="0" w:space="0" w:color="auto"/>
      </w:divBdr>
    </w:div>
    <w:div w:id="68963223">
      <w:bodyDiv w:val="1"/>
      <w:marLeft w:val="0"/>
      <w:marRight w:val="0"/>
      <w:marTop w:val="0"/>
      <w:marBottom w:val="0"/>
      <w:divBdr>
        <w:top w:val="none" w:sz="0" w:space="0" w:color="auto"/>
        <w:left w:val="none" w:sz="0" w:space="0" w:color="auto"/>
        <w:bottom w:val="none" w:sz="0" w:space="0" w:color="auto"/>
        <w:right w:val="none" w:sz="0" w:space="0" w:color="auto"/>
      </w:divBdr>
    </w:div>
    <w:div w:id="68968239">
      <w:bodyDiv w:val="1"/>
      <w:marLeft w:val="0"/>
      <w:marRight w:val="0"/>
      <w:marTop w:val="0"/>
      <w:marBottom w:val="0"/>
      <w:divBdr>
        <w:top w:val="none" w:sz="0" w:space="0" w:color="auto"/>
        <w:left w:val="none" w:sz="0" w:space="0" w:color="auto"/>
        <w:bottom w:val="none" w:sz="0" w:space="0" w:color="auto"/>
        <w:right w:val="none" w:sz="0" w:space="0" w:color="auto"/>
      </w:divBdr>
    </w:div>
    <w:div w:id="69010977">
      <w:bodyDiv w:val="1"/>
      <w:marLeft w:val="0"/>
      <w:marRight w:val="0"/>
      <w:marTop w:val="0"/>
      <w:marBottom w:val="0"/>
      <w:divBdr>
        <w:top w:val="none" w:sz="0" w:space="0" w:color="auto"/>
        <w:left w:val="none" w:sz="0" w:space="0" w:color="auto"/>
        <w:bottom w:val="none" w:sz="0" w:space="0" w:color="auto"/>
        <w:right w:val="none" w:sz="0" w:space="0" w:color="auto"/>
      </w:divBdr>
    </w:div>
    <w:div w:id="69038939">
      <w:bodyDiv w:val="1"/>
      <w:marLeft w:val="0"/>
      <w:marRight w:val="0"/>
      <w:marTop w:val="0"/>
      <w:marBottom w:val="0"/>
      <w:divBdr>
        <w:top w:val="none" w:sz="0" w:space="0" w:color="auto"/>
        <w:left w:val="none" w:sz="0" w:space="0" w:color="auto"/>
        <w:bottom w:val="none" w:sz="0" w:space="0" w:color="auto"/>
        <w:right w:val="none" w:sz="0" w:space="0" w:color="auto"/>
      </w:divBdr>
    </w:div>
    <w:div w:id="69079329">
      <w:bodyDiv w:val="1"/>
      <w:marLeft w:val="0"/>
      <w:marRight w:val="0"/>
      <w:marTop w:val="0"/>
      <w:marBottom w:val="0"/>
      <w:divBdr>
        <w:top w:val="none" w:sz="0" w:space="0" w:color="auto"/>
        <w:left w:val="none" w:sz="0" w:space="0" w:color="auto"/>
        <w:bottom w:val="none" w:sz="0" w:space="0" w:color="auto"/>
        <w:right w:val="none" w:sz="0" w:space="0" w:color="auto"/>
      </w:divBdr>
    </w:div>
    <w:div w:id="69082604">
      <w:bodyDiv w:val="1"/>
      <w:marLeft w:val="0"/>
      <w:marRight w:val="0"/>
      <w:marTop w:val="0"/>
      <w:marBottom w:val="0"/>
      <w:divBdr>
        <w:top w:val="none" w:sz="0" w:space="0" w:color="auto"/>
        <w:left w:val="none" w:sz="0" w:space="0" w:color="auto"/>
        <w:bottom w:val="none" w:sz="0" w:space="0" w:color="auto"/>
        <w:right w:val="none" w:sz="0" w:space="0" w:color="auto"/>
      </w:divBdr>
    </w:div>
    <w:div w:id="69087311">
      <w:bodyDiv w:val="1"/>
      <w:marLeft w:val="0"/>
      <w:marRight w:val="0"/>
      <w:marTop w:val="0"/>
      <w:marBottom w:val="0"/>
      <w:divBdr>
        <w:top w:val="none" w:sz="0" w:space="0" w:color="auto"/>
        <w:left w:val="none" w:sz="0" w:space="0" w:color="auto"/>
        <w:bottom w:val="none" w:sz="0" w:space="0" w:color="auto"/>
        <w:right w:val="none" w:sz="0" w:space="0" w:color="auto"/>
      </w:divBdr>
    </w:div>
    <w:div w:id="69157825">
      <w:bodyDiv w:val="1"/>
      <w:marLeft w:val="0"/>
      <w:marRight w:val="0"/>
      <w:marTop w:val="0"/>
      <w:marBottom w:val="0"/>
      <w:divBdr>
        <w:top w:val="none" w:sz="0" w:space="0" w:color="auto"/>
        <w:left w:val="none" w:sz="0" w:space="0" w:color="auto"/>
        <w:bottom w:val="none" w:sz="0" w:space="0" w:color="auto"/>
        <w:right w:val="none" w:sz="0" w:space="0" w:color="auto"/>
      </w:divBdr>
    </w:div>
    <w:div w:id="69160210">
      <w:bodyDiv w:val="1"/>
      <w:marLeft w:val="0"/>
      <w:marRight w:val="0"/>
      <w:marTop w:val="0"/>
      <w:marBottom w:val="0"/>
      <w:divBdr>
        <w:top w:val="none" w:sz="0" w:space="0" w:color="auto"/>
        <w:left w:val="none" w:sz="0" w:space="0" w:color="auto"/>
        <w:bottom w:val="none" w:sz="0" w:space="0" w:color="auto"/>
        <w:right w:val="none" w:sz="0" w:space="0" w:color="auto"/>
      </w:divBdr>
    </w:div>
    <w:div w:id="69206457">
      <w:bodyDiv w:val="1"/>
      <w:marLeft w:val="0"/>
      <w:marRight w:val="0"/>
      <w:marTop w:val="0"/>
      <w:marBottom w:val="0"/>
      <w:divBdr>
        <w:top w:val="none" w:sz="0" w:space="0" w:color="auto"/>
        <w:left w:val="none" w:sz="0" w:space="0" w:color="auto"/>
        <w:bottom w:val="none" w:sz="0" w:space="0" w:color="auto"/>
        <w:right w:val="none" w:sz="0" w:space="0" w:color="auto"/>
      </w:divBdr>
    </w:div>
    <w:div w:id="69230545">
      <w:bodyDiv w:val="1"/>
      <w:marLeft w:val="0"/>
      <w:marRight w:val="0"/>
      <w:marTop w:val="0"/>
      <w:marBottom w:val="0"/>
      <w:divBdr>
        <w:top w:val="none" w:sz="0" w:space="0" w:color="auto"/>
        <w:left w:val="none" w:sz="0" w:space="0" w:color="auto"/>
        <w:bottom w:val="none" w:sz="0" w:space="0" w:color="auto"/>
        <w:right w:val="none" w:sz="0" w:space="0" w:color="auto"/>
      </w:divBdr>
    </w:div>
    <w:div w:id="69232013">
      <w:bodyDiv w:val="1"/>
      <w:marLeft w:val="0"/>
      <w:marRight w:val="0"/>
      <w:marTop w:val="0"/>
      <w:marBottom w:val="0"/>
      <w:divBdr>
        <w:top w:val="none" w:sz="0" w:space="0" w:color="auto"/>
        <w:left w:val="none" w:sz="0" w:space="0" w:color="auto"/>
        <w:bottom w:val="none" w:sz="0" w:space="0" w:color="auto"/>
        <w:right w:val="none" w:sz="0" w:space="0" w:color="auto"/>
      </w:divBdr>
    </w:div>
    <w:div w:id="69233811">
      <w:bodyDiv w:val="1"/>
      <w:marLeft w:val="0"/>
      <w:marRight w:val="0"/>
      <w:marTop w:val="0"/>
      <w:marBottom w:val="0"/>
      <w:divBdr>
        <w:top w:val="none" w:sz="0" w:space="0" w:color="auto"/>
        <w:left w:val="none" w:sz="0" w:space="0" w:color="auto"/>
        <w:bottom w:val="none" w:sz="0" w:space="0" w:color="auto"/>
        <w:right w:val="none" w:sz="0" w:space="0" w:color="auto"/>
      </w:divBdr>
    </w:div>
    <w:div w:id="69274175">
      <w:bodyDiv w:val="1"/>
      <w:marLeft w:val="0"/>
      <w:marRight w:val="0"/>
      <w:marTop w:val="0"/>
      <w:marBottom w:val="0"/>
      <w:divBdr>
        <w:top w:val="none" w:sz="0" w:space="0" w:color="auto"/>
        <w:left w:val="none" w:sz="0" w:space="0" w:color="auto"/>
        <w:bottom w:val="none" w:sz="0" w:space="0" w:color="auto"/>
        <w:right w:val="none" w:sz="0" w:space="0" w:color="auto"/>
      </w:divBdr>
    </w:div>
    <w:div w:id="69274725">
      <w:bodyDiv w:val="1"/>
      <w:marLeft w:val="0"/>
      <w:marRight w:val="0"/>
      <w:marTop w:val="0"/>
      <w:marBottom w:val="0"/>
      <w:divBdr>
        <w:top w:val="none" w:sz="0" w:space="0" w:color="auto"/>
        <w:left w:val="none" w:sz="0" w:space="0" w:color="auto"/>
        <w:bottom w:val="none" w:sz="0" w:space="0" w:color="auto"/>
        <w:right w:val="none" w:sz="0" w:space="0" w:color="auto"/>
      </w:divBdr>
    </w:div>
    <w:div w:id="69278817">
      <w:bodyDiv w:val="1"/>
      <w:marLeft w:val="0"/>
      <w:marRight w:val="0"/>
      <w:marTop w:val="0"/>
      <w:marBottom w:val="0"/>
      <w:divBdr>
        <w:top w:val="none" w:sz="0" w:space="0" w:color="auto"/>
        <w:left w:val="none" w:sz="0" w:space="0" w:color="auto"/>
        <w:bottom w:val="none" w:sz="0" w:space="0" w:color="auto"/>
        <w:right w:val="none" w:sz="0" w:space="0" w:color="auto"/>
      </w:divBdr>
    </w:div>
    <w:div w:id="69349054">
      <w:bodyDiv w:val="1"/>
      <w:marLeft w:val="0"/>
      <w:marRight w:val="0"/>
      <w:marTop w:val="0"/>
      <w:marBottom w:val="0"/>
      <w:divBdr>
        <w:top w:val="none" w:sz="0" w:space="0" w:color="auto"/>
        <w:left w:val="none" w:sz="0" w:space="0" w:color="auto"/>
        <w:bottom w:val="none" w:sz="0" w:space="0" w:color="auto"/>
        <w:right w:val="none" w:sz="0" w:space="0" w:color="auto"/>
      </w:divBdr>
    </w:div>
    <w:div w:id="69349603">
      <w:bodyDiv w:val="1"/>
      <w:marLeft w:val="0"/>
      <w:marRight w:val="0"/>
      <w:marTop w:val="0"/>
      <w:marBottom w:val="0"/>
      <w:divBdr>
        <w:top w:val="none" w:sz="0" w:space="0" w:color="auto"/>
        <w:left w:val="none" w:sz="0" w:space="0" w:color="auto"/>
        <w:bottom w:val="none" w:sz="0" w:space="0" w:color="auto"/>
        <w:right w:val="none" w:sz="0" w:space="0" w:color="auto"/>
      </w:divBdr>
    </w:div>
    <w:div w:id="69351663">
      <w:bodyDiv w:val="1"/>
      <w:marLeft w:val="0"/>
      <w:marRight w:val="0"/>
      <w:marTop w:val="0"/>
      <w:marBottom w:val="0"/>
      <w:divBdr>
        <w:top w:val="none" w:sz="0" w:space="0" w:color="auto"/>
        <w:left w:val="none" w:sz="0" w:space="0" w:color="auto"/>
        <w:bottom w:val="none" w:sz="0" w:space="0" w:color="auto"/>
        <w:right w:val="none" w:sz="0" w:space="0" w:color="auto"/>
      </w:divBdr>
    </w:div>
    <w:div w:id="69422858">
      <w:bodyDiv w:val="1"/>
      <w:marLeft w:val="0"/>
      <w:marRight w:val="0"/>
      <w:marTop w:val="0"/>
      <w:marBottom w:val="0"/>
      <w:divBdr>
        <w:top w:val="none" w:sz="0" w:space="0" w:color="auto"/>
        <w:left w:val="none" w:sz="0" w:space="0" w:color="auto"/>
        <w:bottom w:val="none" w:sz="0" w:space="0" w:color="auto"/>
        <w:right w:val="none" w:sz="0" w:space="0" w:color="auto"/>
      </w:divBdr>
    </w:div>
    <w:div w:id="69424805">
      <w:bodyDiv w:val="1"/>
      <w:marLeft w:val="0"/>
      <w:marRight w:val="0"/>
      <w:marTop w:val="0"/>
      <w:marBottom w:val="0"/>
      <w:divBdr>
        <w:top w:val="none" w:sz="0" w:space="0" w:color="auto"/>
        <w:left w:val="none" w:sz="0" w:space="0" w:color="auto"/>
        <w:bottom w:val="none" w:sz="0" w:space="0" w:color="auto"/>
        <w:right w:val="none" w:sz="0" w:space="0" w:color="auto"/>
      </w:divBdr>
    </w:div>
    <w:div w:id="69427752">
      <w:bodyDiv w:val="1"/>
      <w:marLeft w:val="0"/>
      <w:marRight w:val="0"/>
      <w:marTop w:val="0"/>
      <w:marBottom w:val="0"/>
      <w:divBdr>
        <w:top w:val="none" w:sz="0" w:space="0" w:color="auto"/>
        <w:left w:val="none" w:sz="0" w:space="0" w:color="auto"/>
        <w:bottom w:val="none" w:sz="0" w:space="0" w:color="auto"/>
        <w:right w:val="none" w:sz="0" w:space="0" w:color="auto"/>
      </w:divBdr>
    </w:div>
    <w:div w:id="69429179">
      <w:bodyDiv w:val="1"/>
      <w:marLeft w:val="0"/>
      <w:marRight w:val="0"/>
      <w:marTop w:val="0"/>
      <w:marBottom w:val="0"/>
      <w:divBdr>
        <w:top w:val="none" w:sz="0" w:space="0" w:color="auto"/>
        <w:left w:val="none" w:sz="0" w:space="0" w:color="auto"/>
        <w:bottom w:val="none" w:sz="0" w:space="0" w:color="auto"/>
        <w:right w:val="none" w:sz="0" w:space="0" w:color="auto"/>
      </w:divBdr>
    </w:div>
    <w:div w:id="69431146">
      <w:bodyDiv w:val="1"/>
      <w:marLeft w:val="0"/>
      <w:marRight w:val="0"/>
      <w:marTop w:val="0"/>
      <w:marBottom w:val="0"/>
      <w:divBdr>
        <w:top w:val="none" w:sz="0" w:space="0" w:color="auto"/>
        <w:left w:val="none" w:sz="0" w:space="0" w:color="auto"/>
        <w:bottom w:val="none" w:sz="0" w:space="0" w:color="auto"/>
        <w:right w:val="none" w:sz="0" w:space="0" w:color="auto"/>
      </w:divBdr>
    </w:div>
    <w:div w:id="69470144">
      <w:bodyDiv w:val="1"/>
      <w:marLeft w:val="0"/>
      <w:marRight w:val="0"/>
      <w:marTop w:val="0"/>
      <w:marBottom w:val="0"/>
      <w:divBdr>
        <w:top w:val="none" w:sz="0" w:space="0" w:color="auto"/>
        <w:left w:val="none" w:sz="0" w:space="0" w:color="auto"/>
        <w:bottom w:val="none" w:sz="0" w:space="0" w:color="auto"/>
        <w:right w:val="none" w:sz="0" w:space="0" w:color="auto"/>
      </w:divBdr>
    </w:div>
    <w:div w:id="69472690">
      <w:bodyDiv w:val="1"/>
      <w:marLeft w:val="0"/>
      <w:marRight w:val="0"/>
      <w:marTop w:val="0"/>
      <w:marBottom w:val="0"/>
      <w:divBdr>
        <w:top w:val="none" w:sz="0" w:space="0" w:color="auto"/>
        <w:left w:val="none" w:sz="0" w:space="0" w:color="auto"/>
        <w:bottom w:val="none" w:sz="0" w:space="0" w:color="auto"/>
        <w:right w:val="none" w:sz="0" w:space="0" w:color="auto"/>
      </w:divBdr>
    </w:div>
    <w:div w:id="69500595">
      <w:bodyDiv w:val="1"/>
      <w:marLeft w:val="0"/>
      <w:marRight w:val="0"/>
      <w:marTop w:val="0"/>
      <w:marBottom w:val="0"/>
      <w:divBdr>
        <w:top w:val="none" w:sz="0" w:space="0" w:color="auto"/>
        <w:left w:val="none" w:sz="0" w:space="0" w:color="auto"/>
        <w:bottom w:val="none" w:sz="0" w:space="0" w:color="auto"/>
        <w:right w:val="none" w:sz="0" w:space="0" w:color="auto"/>
      </w:divBdr>
    </w:div>
    <w:div w:id="69542739">
      <w:bodyDiv w:val="1"/>
      <w:marLeft w:val="0"/>
      <w:marRight w:val="0"/>
      <w:marTop w:val="0"/>
      <w:marBottom w:val="0"/>
      <w:divBdr>
        <w:top w:val="none" w:sz="0" w:space="0" w:color="auto"/>
        <w:left w:val="none" w:sz="0" w:space="0" w:color="auto"/>
        <w:bottom w:val="none" w:sz="0" w:space="0" w:color="auto"/>
        <w:right w:val="none" w:sz="0" w:space="0" w:color="auto"/>
      </w:divBdr>
    </w:div>
    <w:div w:id="69543877">
      <w:bodyDiv w:val="1"/>
      <w:marLeft w:val="0"/>
      <w:marRight w:val="0"/>
      <w:marTop w:val="0"/>
      <w:marBottom w:val="0"/>
      <w:divBdr>
        <w:top w:val="none" w:sz="0" w:space="0" w:color="auto"/>
        <w:left w:val="none" w:sz="0" w:space="0" w:color="auto"/>
        <w:bottom w:val="none" w:sz="0" w:space="0" w:color="auto"/>
        <w:right w:val="none" w:sz="0" w:space="0" w:color="auto"/>
      </w:divBdr>
    </w:div>
    <w:div w:id="69544465">
      <w:bodyDiv w:val="1"/>
      <w:marLeft w:val="0"/>
      <w:marRight w:val="0"/>
      <w:marTop w:val="0"/>
      <w:marBottom w:val="0"/>
      <w:divBdr>
        <w:top w:val="none" w:sz="0" w:space="0" w:color="auto"/>
        <w:left w:val="none" w:sz="0" w:space="0" w:color="auto"/>
        <w:bottom w:val="none" w:sz="0" w:space="0" w:color="auto"/>
        <w:right w:val="none" w:sz="0" w:space="0" w:color="auto"/>
      </w:divBdr>
    </w:div>
    <w:div w:id="69549126">
      <w:bodyDiv w:val="1"/>
      <w:marLeft w:val="0"/>
      <w:marRight w:val="0"/>
      <w:marTop w:val="0"/>
      <w:marBottom w:val="0"/>
      <w:divBdr>
        <w:top w:val="none" w:sz="0" w:space="0" w:color="auto"/>
        <w:left w:val="none" w:sz="0" w:space="0" w:color="auto"/>
        <w:bottom w:val="none" w:sz="0" w:space="0" w:color="auto"/>
        <w:right w:val="none" w:sz="0" w:space="0" w:color="auto"/>
      </w:divBdr>
    </w:div>
    <w:div w:id="69616243">
      <w:bodyDiv w:val="1"/>
      <w:marLeft w:val="0"/>
      <w:marRight w:val="0"/>
      <w:marTop w:val="0"/>
      <w:marBottom w:val="0"/>
      <w:divBdr>
        <w:top w:val="none" w:sz="0" w:space="0" w:color="auto"/>
        <w:left w:val="none" w:sz="0" w:space="0" w:color="auto"/>
        <w:bottom w:val="none" w:sz="0" w:space="0" w:color="auto"/>
        <w:right w:val="none" w:sz="0" w:space="0" w:color="auto"/>
      </w:divBdr>
    </w:div>
    <w:div w:id="69667604">
      <w:bodyDiv w:val="1"/>
      <w:marLeft w:val="0"/>
      <w:marRight w:val="0"/>
      <w:marTop w:val="0"/>
      <w:marBottom w:val="0"/>
      <w:divBdr>
        <w:top w:val="none" w:sz="0" w:space="0" w:color="auto"/>
        <w:left w:val="none" w:sz="0" w:space="0" w:color="auto"/>
        <w:bottom w:val="none" w:sz="0" w:space="0" w:color="auto"/>
        <w:right w:val="none" w:sz="0" w:space="0" w:color="auto"/>
      </w:divBdr>
    </w:div>
    <w:div w:id="69736711">
      <w:bodyDiv w:val="1"/>
      <w:marLeft w:val="0"/>
      <w:marRight w:val="0"/>
      <w:marTop w:val="0"/>
      <w:marBottom w:val="0"/>
      <w:divBdr>
        <w:top w:val="none" w:sz="0" w:space="0" w:color="auto"/>
        <w:left w:val="none" w:sz="0" w:space="0" w:color="auto"/>
        <w:bottom w:val="none" w:sz="0" w:space="0" w:color="auto"/>
        <w:right w:val="none" w:sz="0" w:space="0" w:color="auto"/>
      </w:divBdr>
    </w:div>
    <w:div w:id="69737718">
      <w:bodyDiv w:val="1"/>
      <w:marLeft w:val="0"/>
      <w:marRight w:val="0"/>
      <w:marTop w:val="0"/>
      <w:marBottom w:val="0"/>
      <w:divBdr>
        <w:top w:val="none" w:sz="0" w:space="0" w:color="auto"/>
        <w:left w:val="none" w:sz="0" w:space="0" w:color="auto"/>
        <w:bottom w:val="none" w:sz="0" w:space="0" w:color="auto"/>
        <w:right w:val="none" w:sz="0" w:space="0" w:color="auto"/>
      </w:divBdr>
    </w:div>
    <w:div w:id="69739230">
      <w:bodyDiv w:val="1"/>
      <w:marLeft w:val="0"/>
      <w:marRight w:val="0"/>
      <w:marTop w:val="0"/>
      <w:marBottom w:val="0"/>
      <w:divBdr>
        <w:top w:val="none" w:sz="0" w:space="0" w:color="auto"/>
        <w:left w:val="none" w:sz="0" w:space="0" w:color="auto"/>
        <w:bottom w:val="none" w:sz="0" w:space="0" w:color="auto"/>
        <w:right w:val="none" w:sz="0" w:space="0" w:color="auto"/>
      </w:divBdr>
    </w:div>
    <w:div w:id="69739598">
      <w:bodyDiv w:val="1"/>
      <w:marLeft w:val="0"/>
      <w:marRight w:val="0"/>
      <w:marTop w:val="0"/>
      <w:marBottom w:val="0"/>
      <w:divBdr>
        <w:top w:val="none" w:sz="0" w:space="0" w:color="auto"/>
        <w:left w:val="none" w:sz="0" w:space="0" w:color="auto"/>
        <w:bottom w:val="none" w:sz="0" w:space="0" w:color="auto"/>
        <w:right w:val="none" w:sz="0" w:space="0" w:color="auto"/>
      </w:divBdr>
    </w:div>
    <w:div w:id="69740815">
      <w:bodyDiv w:val="1"/>
      <w:marLeft w:val="0"/>
      <w:marRight w:val="0"/>
      <w:marTop w:val="0"/>
      <w:marBottom w:val="0"/>
      <w:divBdr>
        <w:top w:val="none" w:sz="0" w:space="0" w:color="auto"/>
        <w:left w:val="none" w:sz="0" w:space="0" w:color="auto"/>
        <w:bottom w:val="none" w:sz="0" w:space="0" w:color="auto"/>
        <w:right w:val="none" w:sz="0" w:space="0" w:color="auto"/>
      </w:divBdr>
    </w:div>
    <w:div w:id="69741094">
      <w:bodyDiv w:val="1"/>
      <w:marLeft w:val="0"/>
      <w:marRight w:val="0"/>
      <w:marTop w:val="0"/>
      <w:marBottom w:val="0"/>
      <w:divBdr>
        <w:top w:val="none" w:sz="0" w:space="0" w:color="auto"/>
        <w:left w:val="none" w:sz="0" w:space="0" w:color="auto"/>
        <w:bottom w:val="none" w:sz="0" w:space="0" w:color="auto"/>
        <w:right w:val="none" w:sz="0" w:space="0" w:color="auto"/>
      </w:divBdr>
    </w:div>
    <w:div w:id="69741622">
      <w:bodyDiv w:val="1"/>
      <w:marLeft w:val="0"/>
      <w:marRight w:val="0"/>
      <w:marTop w:val="0"/>
      <w:marBottom w:val="0"/>
      <w:divBdr>
        <w:top w:val="none" w:sz="0" w:space="0" w:color="auto"/>
        <w:left w:val="none" w:sz="0" w:space="0" w:color="auto"/>
        <w:bottom w:val="none" w:sz="0" w:space="0" w:color="auto"/>
        <w:right w:val="none" w:sz="0" w:space="0" w:color="auto"/>
      </w:divBdr>
    </w:div>
    <w:div w:id="69741764">
      <w:bodyDiv w:val="1"/>
      <w:marLeft w:val="0"/>
      <w:marRight w:val="0"/>
      <w:marTop w:val="0"/>
      <w:marBottom w:val="0"/>
      <w:divBdr>
        <w:top w:val="none" w:sz="0" w:space="0" w:color="auto"/>
        <w:left w:val="none" w:sz="0" w:space="0" w:color="auto"/>
        <w:bottom w:val="none" w:sz="0" w:space="0" w:color="auto"/>
        <w:right w:val="none" w:sz="0" w:space="0" w:color="auto"/>
      </w:divBdr>
    </w:div>
    <w:div w:id="69743918">
      <w:bodyDiv w:val="1"/>
      <w:marLeft w:val="0"/>
      <w:marRight w:val="0"/>
      <w:marTop w:val="0"/>
      <w:marBottom w:val="0"/>
      <w:divBdr>
        <w:top w:val="none" w:sz="0" w:space="0" w:color="auto"/>
        <w:left w:val="none" w:sz="0" w:space="0" w:color="auto"/>
        <w:bottom w:val="none" w:sz="0" w:space="0" w:color="auto"/>
        <w:right w:val="none" w:sz="0" w:space="0" w:color="auto"/>
      </w:divBdr>
    </w:div>
    <w:div w:id="69817194">
      <w:bodyDiv w:val="1"/>
      <w:marLeft w:val="0"/>
      <w:marRight w:val="0"/>
      <w:marTop w:val="0"/>
      <w:marBottom w:val="0"/>
      <w:divBdr>
        <w:top w:val="none" w:sz="0" w:space="0" w:color="auto"/>
        <w:left w:val="none" w:sz="0" w:space="0" w:color="auto"/>
        <w:bottom w:val="none" w:sz="0" w:space="0" w:color="auto"/>
        <w:right w:val="none" w:sz="0" w:space="0" w:color="auto"/>
      </w:divBdr>
    </w:div>
    <w:div w:id="69885373">
      <w:bodyDiv w:val="1"/>
      <w:marLeft w:val="0"/>
      <w:marRight w:val="0"/>
      <w:marTop w:val="0"/>
      <w:marBottom w:val="0"/>
      <w:divBdr>
        <w:top w:val="none" w:sz="0" w:space="0" w:color="auto"/>
        <w:left w:val="none" w:sz="0" w:space="0" w:color="auto"/>
        <w:bottom w:val="none" w:sz="0" w:space="0" w:color="auto"/>
        <w:right w:val="none" w:sz="0" w:space="0" w:color="auto"/>
      </w:divBdr>
    </w:div>
    <w:div w:id="69890603">
      <w:bodyDiv w:val="1"/>
      <w:marLeft w:val="0"/>
      <w:marRight w:val="0"/>
      <w:marTop w:val="0"/>
      <w:marBottom w:val="0"/>
      <w:divBdr>
        <w:top w:val="none" w:sz="0" w:space="0" w:color="auto"/>
        <w:left w:val="none" w:sz="0" w:space="0" w:color="auto"/>
        <w:bottom w:val="none" w:sz="0" w:space="0" w:color="auto"/>
        <w:right w:val="none" w:sz="0" w:space="0" w:color="auto"/>
      </w:divBdr>
    </w:div>
    <w:div w:id="69893939">
      <w:bodyDiv w:val="1"/>
      <w:marLeft w:val="0"/>
      <w:marRight w:val="0"/>
      <w:marTop w:val="0"/>
      <w:marBottom w:val="0"/>
      <w:divBdr>
        <w:top w:val="none" w:sz="0" w:space="0" w:color="auto"/>
        <w:left w:val="none" w:sz="0" w:space="0" w:color="auto"/>
        <w:bottom w:val="none" w:sz="0" w:space="0" w:color="auto"/>
        <w:right w:val="none" w:sz="0" w:space="0" w:color="auto"/>
      </w:divBdr>
    </w:div>
    <w:div w:id="69927723">
      <w:bodyDiv w:val="1"/>
      <w:marLeft w:val="0"/>
      <w:marRight w:val="0"/>
      <w:marTop w:val="0"/>
      <w:marBottom w:val="0"/>
      <w:divBdr>
        <w:top w:val="none" w:sz="0" w:space="0" w:color="auto"/>
        <w:left w:val="none" w:sz="0" w:space="0" w:color="auto"/>
        <w:bottom w:val="none" w:sz="0" w:space="0" w:color="auto"/>
        <w:right w:val="none" w:sz="0" w:space="0" w:color="auto"/>
      </w:divBdr>
    </w:div>
    <w:div w:id="69931428">
      <w:bodyDiv w:val="1"/>
      <w:marLeft w:val="0"/>
      <w:marRight w:val="0"/>
      <w:marTop w:val="0"/>
      <w:marBottom w:val="0"/>
      <w:divBdr>
        <w:top w:val="none" w:sz="0" w:space="0" w:color="auto"/>
        <w:left w:val="none" w:sz="0" w:space="0" w:color="auto"/>
        <w:bottom w:val="none" w:sz="0" w:space="0" w:color="auto"/>
        <w:right w:val="none" w:sz="0" w:space="0" w:color="auto"/>
      </w:divBdr>
    </w:div>
    <w:div w:id="69933849">
      <w:bodyDiv w:val="1"/>
      <w:marLeft w:val="0"/>
      <w:marRight w:val="0"/>
      <w:marTop w:val="0"/>
      <w:marBottom w:val="0"/>
      <w:divBdr>
        <w:top w:val="none" w:sz="0" w:space="0" w:color="auto"/>
        <w:left w:val="none" w:sz="0" w:space="0" w:color="auto"/>
        <w:bottom w:val="none" w:sz="0" w:space="0" w:color="auto"/>
        <w:right w:val="none" w:sz="0" w:space="0" w:color="auto"/>
      </w:divBdr>
    </w:div>
    <w:div w:id="69934303">
      <w:bodyDiv w:val="1"/>
      <w:marLeft w:val="0"/>
      <w:marRight w:val="0"/>
      <w:marTop w:val="0"/>
      <w:marBottom w:val="0"/>
      <w:divBdr>
        <w:top w:val="none" w:sz="0" w:space="0" w:color="auto"/>
        <w:left w:val="none" w:sz="0" w:space="0" w:color="auto"/>
        <w:bottom w:val="none" w:sz="0" w:space="0" w:color="auto"/>
        <w:right w:val="none" w:sz="0" w:space="0" w:color="auto"/>
      </w:divBdr>
    </w:div>
    <w:div w:id="70005447">
      <w:bodyDiv w:val="1"/>
      <w:marLeft w:val="0"/>
      <w:marRight w:val="0"/>
      <w:marTop w:val="0"/>
      <w:marBottom w:val="0"/>
      <w:divBdr>
        <w:top w:val="none" w:sz="0" w:space="0" w:color="auto"/>
        <w:left w:val="none" w:sz="0" w:space="0" w:color="auto"/>
        <w:bottom w:val="none" w:sz="0" w:space="0" w:color="auto"/>
        <w:right w:val="none" w:sz="0" w:space="0" w:color="auto"/>
      </w:divBdr>
    </w:div>
    <w:div w:id="70007416">
      <w:bodyDiv w:val="1"/>
      <w:marLeft w:val="0"/>
      <w:marRight w:val="0"/>
      <w:marTop w:val="0"/>
      <w:marBottom w:val="0"/>
      <w:divBdr>
        <w:top w:val="none" w:sz="0" w:space="0" w:color="auto"/>
        <w:left w:val="none" w:sz="0" w:space="0" w:color="auto"/>
        <w:bottom w:val="none" w:sz="0" w:space="0" w:color="auto"/>
        <w:right w:val="none" w:sz="0" w:space="0" w:color="auto"/>
      </w:divBdr>
    </w:div>
    <w:div w:id="70007879">
      <w:bodyDiv w:val="1"/>
      <w:marLeft w:val="0"/>
      <w:marRight w:val="0"/>
      <w:marTop w:val="0"/>
      <w:marBottom w:val="0"/>
      <w:divBdr>
        <w:top w:val="none" w:sz="0" w:space="0" w:color="auto"/>
        <w:left w:val="none" w:sz="0" w:space="0" w:color="auto"/>
        <w:bottom w:val="none" w:sz="0" w:space="0" w:color="auto"/>
        <w:right w:val="none" w:sz="0" w:space="0" w:color="auto"/>
      </w:divBdr>
    </w:div>
    <w:div w:id="70009156">
      <w:bodyDiv w:val="1"/>
      <w:marLeft w:val="0"/>
      <w:marRight w:val="0"/>
      <w:marTop w:val="0"/>
      <w:marBottom w:val="0"/>
      <w:divBdr>
        <w:top w:val="none" w:sz="0" w:space="0" w:color="auto"/>
        <w:left w:val="none" w:sz="0" w:space="0" w:color="auto"/>
        <w:bottom w:val="none" w:sz="0" w:space="0" w:color="auto"/>
        <w:right w:val="none" w:sz="0" w:space="0" w:color="auto"/>
      </w:divBdr>
    </w:div>
    <w:div w:id="70123735">
      <w:bodyDiv w:val="1"/>
      <w:marLeft w:val="0"/>
      <w:marRight w:val="0"/>
      <w:marTop w:val="0"/>
      <w:marBottom w:val="0"/>
      <w:divBdr>
        <w:top w:val="none" w:sz="0" w:space="0" w:color="auto"/>
        <w:left w:val="none" w:sz="0" w:space="0" w:color="auto"/>
        <w:bottom w:val="none" w:sz="0" w:space="0" w:color="auto"/>
        <w:right w:val="none" w:sz="0" w:space="0" w:color="auto"/>
      </w:divBdr>
    </w:div>
    <w:div w:id="70155902">
      <w:bodyDiv w:val="1"/>
      <w:marLeft w:val="0"/>
      <w:marRight w:val="0"/>
      <w:marTop w:val="0"/>
      <w:marBottom w:val="0"/>
      <w:divBdr>
        <w:top w:val="none" w:sz="0" w:space="0" w:color="auto"/>
        <w:left w:val="none" w:sz="0" w:space="0" w:color="auto"/>
        <w:bottom w:val="none" w:sz="0" w:space="0" w:color="auto"/>
        <w:right w:val="none" w:sz="0" w:space="0" w:color="auto"/>
      </w:divBdr>
    </w:div>
    <w:div w:id="70196722">
      <w:bodyDiv w:val="1"/>
      <w:marLeft w:val="0"/>
      <w:marRight w:val="0"/>
      <w:marTop w:val="0"/>
      <w:marBottom w:val="0"/>
      <w:divBdr>
        <w:top w:val="none" w:sz="0" w:space="0" w:color="auto"/>
        <w:left w:val="none" w:sz="0" w:space="0" w:color="auto"/>
        <w:bottom w:val="none" w:sz="0" w:space="0" w:color="auto"/>
        <w:right w:val="none" w:sz="0" w:space="0" w:color="auto"/>
      </w:divBdr>
    </w:div>
    <w:div w:id="70197196">
      <w:bodyDiv w:val="1"/>
      <w:marLeft w:val="0"/>
      <w:marRight w:val="0"/>
      <w:marTop w:val="0"/>
      <w:marBottom w:val="0"/>
      <w:divBdr>
        <w:top w:val="none" w:sz="0" w:space="0" w:color="auto"/>
        <w:left w:val="none" w:sz="0" w:space="0" w:color="auto"/>
        <w:bottom w:val="none" w:sz="0" w:space="0" w:color="auto"/>
        <w:right w:val="none" w:sz="0" w:space="0" w:color="auto"/>
      </w:divBdr>
    </w:div>
    <w:div w:id="70199166">
      <w:bodyDiv w:val="1"/>
      <w:marLeft w:val="0"/>
      <w:marRight w:val="0"/>
      <w:marTop w:val="0"/>
      <w:marBottom w:val="0"/>
      <w:divBdr>
        <w:top w:val="none" w:sz="0" w:space="0" w:color="auto"/>
        <w:left w:val="none" w:sz="0" w:space="0" w:color="auto"/>
        <w:bottom w:val="none" w:sz="0" w:space="0" w:color="auto"/>
        <w:right w:val="none" w:sz="0" w:space="0" w:color="auto"/>
      </w:divBdr>
    </w:div>
    <w:div w:id="70199410">
      <w:bodyDiv w:val="1"/>
      <w:marLeft w:val="0"/>
      <w:marRight w:val="0"/>
      <w:marTop w:val="0"/>
      <w:marBottom w:val="0"/>
      <w:divBdr>
        <w:top w:val="none" w:sz="0" w:space="0" w:color="auto"/>
        <w:left w:val="none" w:sz="0" w:space="0" w:color="auto"/>
        <w:bottom w:val="none" w:sz="0" w:space="0" w:color="auto"/>
        <w:right w:val="none" w:sz="0" w:space="0" w:color="auto"/>
      </w:divBdr>
    </w:div>
    <w:div w:id="70199841">
      <w:bodyDiv w:val="1"/>
      <w:marLeft w:val="0"/>
      <w:marRight w:val="0"/>
      <w:marTop w:val="0"/>
      <w:marBottom w:val="0"/>
      <w:divBdr>
        <w:top w:val="none" w:sz="0" w:space="0" w:color="auto"/>
        <w:left w:val="none" w:sz="0" w:space="0" w:color="auto"/>
        <w:bottom w:val="none" w:sz="0" w:space="0" w:color="auto"/>
        <w:right w:val="none" w:sz="0" w:space="0" w:color="auto"/>
      </w:divBdr>
    </w:div>
    <w:div w:id="70203991">
      <w:bodyDiv w:val="1"/>
      <w:marLeft w:val="0"/>
      <w:marRight w:val="0"/>
      <w:marTop w:val="0"/>
      <w:marBottom w:val="0"/>
      <w:divBdr>
        <w:top w:val="none" w:sz="0" w:space="0" w:color="auto"/>
        <w:left w:val="none" w:sz="0" w:space="0" w:color="auto"/>
        <w:bottom w:val="none" w:sz="0" w:space="0" w:color="auto"/>
        <w:right w:val="none" w:sz="0" w:space="0" w:color="auto"/>
      </w:divBdr>
    </w:div>
    <w:div w:id="70271796">
      <w:bodyDiv w:val="1"/>
      <w:marLeft w:val="0"/>
      <w:marRight w:val="0"/>
      <w:marTop w:val="0"/>
      <w:marBottom w:val="0"/>
      <w:divBdr>
        <w:top w:val="none" w:sz="0" w:space="0" w:color="auto"/>
        <w:left w:val="none" w:sz="0" w:space="0" w:color="auto"/>
        <w:bottom w:val="none" w:sz="0" w:space="0" w:color="auto"/>
        <w:right w:val="none" w:sz="0" w:space="0" w:color="auto"/>
      </w:divBdr>
    </w:div>
    <w:div w:id="70274406">
      <w:bodyDiv w:val="1"/>
      <w:marLeft w:val="0"/>
      <w:marRight w:val="0"/>
      <w:marTop w:val="0"/>
      <w:marBottom w:val="0"/>
      <w:divBdr>
        <w:top w:val="none" w:sz="0" w:space="0" w:color="auto"/>
        <w:left w:val="none" w:sz="0" w:space="0" w:color="auto"/>
        <w:bottom w:val="none" w:sz="0" w:space="0" w:color="auto"/>
        <w:right w:val="none" w:sz="0" w:space="0" w:color="auto"/>
      </w:divBdr>
    </w:div>
    <w:div w:id="70275725">
      <w:bodyDiv w:val="1"/>
      <w:marLeft w:val="0"/>
      <w:marRight w:val="0"/>
      <w:marTop w:val="0"/>
      <w:marBottom w:val="0"/>
      <w:divBdr>
        <w:top w:val="none" w:sz="0" w:space="0" w:color="auto"/>
        <w:left w:val="none" w:sz="0" w:space="0" w:color="auto"/>
        <w:bottom w:val="none" w:sz="0" w:space="0" w:color="auto"/>
        <w:right w:val="none" w:sz="0" w:space="0" w:color="auto"/>
      </w:divBdr>
    </w:div>
    <w:div w:id="70276301">
      <w:bodyDiv w:val="1"/>
      <w:marLeft w:val="0"/>
      <w:marRight w:val="0"/>
      <w:marTop w:val="0"/>
      <w:marBottom w:val="0"/>
      <w:divBdr>
        <w:top w:val="none" w:sz="0" w:space="0" w:color="auto"/>
        <w:left w:val="none" w:sz="0" w:space="0" w:color="auto"/>
        <w:bottom w:val="none" w:sz="0" w:space="0" w:color="auto"/>
        <w:right w:val="none" w:sz="0" w:space="0" w:color="auto"/>
      </w:divBdr>
    </w:div>
    <w:div w:id="70279551">
      <w:bodyDiv w:val="1"/>
      <w:marLeft w:val="0"/>
      <w:marRight w:val="0"/>
      <w:marTop w:val="0"/>
      <w:marBottom w:val="0"/>
      <w:divBdr>
        <w:top w:val="none" w:sz="0" w:space="0" w:color="auto"/>
        <w:left w:val="none" w:sz="0" w:space="0" w:color="auto"/>
        <w:bottom w:val="none" w:sz="0" w:space="0" w:color="auto"/>
        <w:right w:val="none" w:sz="0" w:space="0" w:color="auto"/>
      </w:divBdr>
    </w:div>
    <w:div w:id="70280451">
      <w:bodyDiv w:val="1"/>
      <w:marLeft w:val="0"/>
      <w:marRight w:val="0"/>
      <w:marTop w:val="0"/>
      <w:marBottom w:val="0"/>
      <w:divBdr>
        <w:top w:val="none" w:sz="0" w:space="0" w:color="auto"/>
        <w:left w:val="none" w:sz="0" w:space="0" w:color="auto"/>
        <w:bottom w:val="none" w:sz="0" w:space="0" w:color="auto"/>
        <w:right w:val="none" w:sz="0" w:space="0" w:color="auto"/>
      </w:divBdr>
    </w:div>
    <w:div w:id="70323193">
      <w:bodyDiv w:val="1"/>
      <w:marLeft w:val="0"/>
      <w:marRight w:val="0"/>
      <w:marTop w:val="0"/>
      <w:marBottom w:val="0"/>
      <w:divBdr>
        <w:top w:val="none" w:sz="0" w:space="0" w:color="auto"/>
        <w:left w:val="none" w:sz="0" w:space="0" w:color="auto"/>
        <w:bottom w:val="none" w:sz="0" w:space="0" w:color="auto"/>
        <w:right w:val="none" w:sz="0" w:space="0" w:color="auto"/>
      </w:divBdr>
    </w:div>
    <w:div w:id="70348795">
      <w:bodyDiv w:val="1"/>
      <w:marLeft w:val="0"/>
      <w:marRight w:val="0"/>
      <w:marTop w:val="0"/>
      <w:marBottom w:val="0"/>
      <w:divBdr>
        <w:top w:val="none" w:sz="0" w:space="0" w:color="auto"/>
        <w:left w:val="none" w:sz="0" w:space="0" w:color="auto"/>
        <w:bottom w:val="none" w:sz="0" w:space="0" w:color="auto"/>
        <w:right w:val="none" w:sz="0" w:space="0" w:color="auto"/>
      </w:divBdr>
    </w:div>
    <w:div w:id="70348801">
      <w:bodyDiv w:val="1"/>
      <w:marLeft w:val="0"/>
      <w:marRight w:val="0"/>
      <w:marTop w:val="0"/>
      <w:marBottom w:val="0"/>
      <w:divBdr>
        <w:top w:val="none" w:sz="0" w:space="0" w:color="auto"/>
        <w:left w:val="none" w:sz="0" w:space="0" w:color="auto"/>
        <w:bottom w:val="none" w:sz="0" w:space="0" w:color="auto"/>
        <w:right w:val="none" w:sz="0" w:space="0" w:color="auto"/>
      </w:divBdr>
    </w:div>
    <w:div w:id="70390359">
      <w:bodyDiv w:val="1"/>
      <w:marLeft w:val="0"/>
      <w:marRight w:val="0"/>
      <w:marTop w:val="0"/>
      <w:marBottom w:val="0"/>
      <w:divBdr>
        <w:top w:val="none" w:sz="0" w:space="0" w:color="auto"/>
        <w:left w:val="none" w:sz="0" w:space="0" w:color="auto"/>
        <w:bottom w:val="none" w:sz="0" w:space="0" w:color="auto"/>
        <w:right w:val="none" w:sz="0" w:space="0" w:color="auto"/>
      </w:divBdr>
    </w:div>
    <w:div w:id="70395347">
      <w:bodyDiv w:val="1"/>
      <w:marLeft w:val="0"/>
      <w:marRight w:val="0"/>
      <w:marTop w:val="0"/>
      <w:marBottom w:val="0"/>
      <w:divBdr>
        <w:top w:val="none" w:sz="0" w:space="0" w:color="auto"/>
        <w:left w:val="none" w:sz="0" w:space="0" w:color="auto"/>
        <w:bottom w:val="none" w:sz="0" w:space="0" w:color="auto"/>
        <w:right w:val="none" w:sz="0" w:space="0" w:color="auto"/>
      </w:divBdr>
    </w:div>
    <w:div w:id="70396351">
      <w:bodyDiv w:val="1"/>
      <w:marLeft w:val="0"/>
      <w:marRight w:val="0"/>
      <w:marTop w:val="0"/>
      <w:marBottom w:val="0"/>
      <w:divBdr>
        <w:top w:val="none" w:sz="0" w:space="0" w:color="auto"/>
        <w:left w:val="none" w:sz="0" w:space="0" w:color="auto"/>
        <w:bottom w:val="none" w:sz="0" w:space="0" w:color="auto"/>
        <w:right w:val="none" w:sz="0" w:space="0" w:color="auto"/>
      </w:divBdr>
    </w:div>
    <w:div w:id="70465116">
      <w:bodyDiv w:val="1"/>
      <w:marLeft w:val="0"/>
      <w:marRight w:val="0"/>
      <w:marTop w:val="0"/>
      <w:marBottom w:val="0"/>
      <w:divBdr>
        <w:top w:val="none" w:sz="0" w:space="0" w:color="auto"/>
        <w:left w:val="none" w:sz="0" w:space="0" w:color="auto"/>
        <w:bottom w:val="none" w:sz="0" w:space="0" w:color="auto"/>
        <w:right w:val="none" w:sz="0" w:space="0" w:color="auto"/>
      </w:divBdr>
    </w:div>
    <w:div w:id="70465964">
      <w:bodyDiv w:val="1"/>
      <w:marLeft w:val="0"/>
      <w:marRight w:val="0"/>
      <w:marTop w:val="0"/>
      <w:marBottom w:val="0"/>
      <w:divBdr>
        <w:top w:val="none" w:sz="0" w:space="0" w:color="auto"/>
        <w:left w:val="none" w:sz="0" w:space="0" w:color="auto"/>
        <w:bottom w:val="none" w:sz="0" w:space="0" w:color="auto"/>
        <w:right w:val="none" w:sz="0" w:space="0" w:color="auto"/>
      </w:divBdr>
    </w:div>
    <w:div w:id="70540397">
      <w:bodyDiv w:val="1"/>
      <w:marLeft w:val="0"/>
      <w:marRight w:val="0"/>
      <w:marTop w:val="0"/>
      <w:marBottom w:val="0"/>
      <w:divBdr>
        <w:top w:val="none" w:sz="0" w:space="0" w:color="auto"/>
        <w:left w:val="none" w:sz="0" w:space="0" w:color="auto"/>
        <w:bottom w:val="none" w:sz="0" w:space="0" w:color="auto"/>
        <w:right w:val="none" w:sz="0" w:space="0" w:color="auto"/>
      </w:divBdr>
    </w:div>
    <w:div w:id="70544263">
      <w:bodyDiv w:val="1"/>
      <w:marLeft w:val="0"/>
      <w:marRight w:val="0"/>
      <w:marTop w:val="0"/>
      <w:marBottom w:val="0"/>
      <w:divBdr>
        <w:top w:val="none" w:sz="0" w:space="0" w:color="auto"/>
        <w:left w:val="none" w:sz="0" w:space="0" w:color="auto"/>
        <w:bottom w:val="none" w:sz="0" w:space="0" w:color="auto"/>
        <w:right w:val="none" w:sz="0" w:space="0" w:color="auto"/>
      </w:divBdr>
    </w:div>
    <w:div w:id="70546781">
      <w:bodyDiv w:val="1"/>
      <w:marLeft w:val="0"/>
      <w:marRight w:val="0"/>
      <w:marTop w:val="0"/>
      <w:marBottom w:val="0"/>
      <w:divBdr>
        <w:top w:val="none" w:sz="0" w:space="0" w:color="auto"/>
        <w:left w:val="none" w:sz="0" w:space="0" w:color="auto"/>
        <w:bottom w:val="none" w:sz="0" w:space="0" w:color="auto"/>
        <w:right w:val="none" w:sz="0" w:space="0" w:color="auto"/>
      </w:divBdr>
    </w:div>
    <w:div w:id="70586550">
      <w:bodyDiv w:val="1"/>
      <w:marLeft w:val="0"/>
      <w:marRight w:val="0"/>
      <w:marTop w:val="0"/>
      <w:marBottom w:val="0"/>
      <w:divBdr>
        <w:top w:val="none" w:sz="0" w:space="0" w:color="auto"/>
        <w:left w:val="none" w:sz="0" w:space="0" w:color="auto"/>
        <w:bottom w:val="none" w:sz="0" w:space="0" w:color="auto"/>
        <w:right w:val="none" w:sz="0" w:space="0" w:color="auto"/>
      </w:divBdr>
    </w:div>
    <w:div w:id="70587759">
      <w:bodyDiv w:val="1"/>
      <w:marLeft w:val="0"/>
      <w:marRight w:val="0"/>
      <w:marTop w:val="0"/>
      <w:marBottom w:val="0"/>
      <w:divBdr>
        <w:top w:val="none" w:sz="0" w:space="0" w:color="auto"/>
        <w:left w:val="none" w:sz="0" w:space="0" w:color="auto"/>
        <w:bottom w:val="none" w:sz="0" w:space="0" w:color="auto"/>
        <w:right w:val="none" w:sz="0" w:space="0" w:color="auto"/>
      </w:divBdr>
    </w:div>
    <w:div w:id="70589747">
      <w:bodyDiv w:val="1"/>
      <w:marLeft w:val="0"/>
      <w:marRight w:val="0"/>
      <w:marTop w:val="0"/>
      <w:marBottom w:val="0"/>
      <w:divBdr>
        <w:top w:val="none" w:sz="0" w:space="0" w:color="auto"/>
        <w:left w:val="none" w:sz="0" w:space="0" w:color="auto"/>
        <w:bottom w:val="none" w:sz="0" w:space="0" w:color="auto"/>
        <w:right w:val="none" w:sz="0" w:space="0" w:color="auto"/>
      </w:divBdr>
    </w:div>
    <w:div w:id="70659482">
      <w:bodyDiv w:val="1"/>
      <w:marLeft w:val="0"/>
      <w:marRight w:val="0"/>
      <w:marTop w:val="0"/>
      <w:marBottom w:val="0"/>
      <w:divBdr>
        <w:top w:val="none" w:sz="0" w:space="0" w:color="auto"/>
        <w:left w:val="none" w:sz="0" w:space="0" w:color="auto"/>
        <w:bottom w:val="none" w:sz="0" w:space="0" w:color="auto"/>
        <w:right w:val="none" w:sz="0" w:space="0" w:color="auto"/>
      </w:divBdr>
    </w:div>
    <w:div w:id="70736631">
      <w:bodyDiv w:val="1"/>
      <w:marLeft w:val="0"/>
      <w:marRight w:val="0"/>
      <w:marTop w:val="0"/>
      <w:marBottom w:val="0"/>
      <w:divBdr>
        <w:top w:val="none" w:sz="0" w:space="0" w:color="auto"/>
        <w:left w:val="none" w:sz="0" w:space="0" w:color="auto"/>
        <w:bottom w:val="none" w:sz="0" w:space="0" w:color="auto"/>
        <w:right w:val="none" w:sz="0" w:space="0" w:color="auto"/>
      </w:divBdr>
    </w:div>
    <w:div w:id="70740563">
      <w:bodyDiv w:val="1"/>
      <w:marLeft w:val="0"/>
      <w:marRight w:val="0"/>
      <w:marTop w:val="0"/>
      <w:marBottom w:val="0"/>
      <w:divBdr>
        <w:top w:val="none" w:sz="0" w:space="0" w:color="auto"/>
        <w:left w:val="none" w:sz="0" w:space="0" w:color="auto"/>
        <w:bottom w:val="none" w:sz="0" w:space="0" w:color="auto"/>
        <w:right w:val="none" w:sz="0" w:space="0" w:color="auto"/>
      </w:divBdr>
    </w:div>
    <w:div w:id="70740794">
      <w:bodyDiv w:val="1"/>
      <w:marLeft w:val="0"/>
      <w:marRight w:val="0"/>
      <w:marTop w:val="0"/>
      <w:marBottom w:val="0"/>
      <w:divBdr>
        <w:top w:val="none" w:sz="0" w:space="0" w:color="auto"/>
        <w:left w:val="none" w:sz="0" w:space="0" w:color="auto"/>
        <w:bottom w:val="none" w:sz="0" w:space="0" w:color="auto"/>
        <w:right w:val="none" w:sz="0" w:space="0" w:color="auto"/>
      </w:divBdr>
      <w:divsChild>
        <w:div w:id="40986176">
          <w:marLeft w:val="0"/>
          <w:marRight w:val="0"/>
          <w:marTop w:val="0"/>
          <w:marBottom w:val="0"/>
          <w:divBdr>
            <w:top w:val="none" w:sz="0" w:space="0" w:color="auto"/>
            <w:left w:val="none" w:sz="0" w:space="0" w:color="auto"/>
            <w:bottom w:val="none" w:sz="0" w:space="0" w:color="auto"/>
            <w:right w:val="none" w:sz="0" w:space="0" w:color="auto"/>
          </w:divBdr>
        </w:div>
      </w:divsChild>
    </w:div>
    <w:div w:id="70779517">
      <w:bodyDiv w:val="1"/>
      <w:marLeft w:val="0"/>
      <w:marRight w:val="0"/>
      <w:marTop w:val="0"/>
      <w:marBottom w:val="0"/>
      <w:divBdr>
        <w:top w:val="none" w:sz="0" w:space="0" w:color="auto"/>
        <w:left w:val="none" w:sz="0" w:space="0" w:color="auto"/>
        <w:bottom w:val="none" w:sz="0" w:space="0" w:color="auto"/>
        <w:right w:val="none" w:sz="0" w:space="0" w:color="auto"/>
      </w:divBdr>
    </w:div>
    <w:div w:id="70853417">
      <w:bodyDiv w:val="1"/>
      <w:marLeft w:val="0"/>
      <w:marRight w:val="0"/>
      <w:marTop w:val="0"/>
      <w:marBottom w:val="0"/>
      <w:divBdr>
        <w:top w:val="none" w:sz="0" w:space="0" w:color="auto"/>
        <w:left w:val="none" w:sz="0" w:space="0" w:color="auto"/>
        <w:bottom w:val="none" w:sz="0" w:space="0" w:color="auto"/>
        <w:right w:val="none" w:sz="0" w:space="0" w:color="auto"/>
      </w:divBdr>
    </w:div>
    <w:div w:id="70859030">
      <w:bodyDiv w:val="1"/>
      <w:marLeft w:val="0"/>
      <w:marRight w:val="0"/>
      <w:marTop w:val="0"/>
      <w:marBottom w:val="0"/>
      <w:divBdr>
        <w:top w:val="none" w:sz="0" w:space="0" w:color="auto"/>
        <w:left w:val="none" w:sz="0" w:space="0" w:color="auto"/>
        <w:bottom w:val="none" w:sz="0" w:space="0" w:color="auto"/>
        <w:right w:val="none" w:sz="0" w:space="0" w:color="auto"/>
      </w:divBdr>
    </w:div>
    <w:div w:id="70932132">
      <w:bodyDiv w:val="1"/>
      <w:marLeft w:val="0"/>
      <w:marRight w:val="0"/>
      <w:marTop w:val="0"/>
      <w:marBottom w:val="0"/>
      <w:divBdr>
        <w:top w:val="none" w:sz="0" w:space="0" w:color="auto"/>
        <w:left w:val="none" w:sz="0" w:space="0" w:color="auto"/>
        <w:bottom w:val="none" w:sz="0" w:space="0" w:color="auto"/>
        <w:right w:val="none" w:sz="0" w:space="0" w:color="auto"/>
      </w:divBdr>
    </w:div>
    <w:div w:id="70933971">
      <w:bodyDiv w:val="1"/>
      <w:marLeft w:val="0"/>
      <w:marRight w:val="0"/>
      <w:marTop w:val="0"/>
      <w:marBottom w:val="0"/>
      <w:divBdr>
        <w:top w:val="none" w:sz="0" w:space="0" w:color="auto"/>
        <w:left w:val="none" w:sz="0" w:space="0" w:color="auto"/>
        <w:bottom w:val="none" w:sz="0" w:space="0" w:color="auto"/>
        <w:right w:val="none" w:sz="0" w:space="0" w:color="auto"/>
      </w:divBdr>
    </w:div>
    <w:div w:id="70934321">
      <w:bodyDiv w:val="1"/>
      <w:marLeft w:val="0"/>
      <w:marRight w:val="0"/>
      <w:marTop w:val="0"/>
      <w:marBottom w:val="0"/>
      <w:divBdr>
        <w:top w:val="none" w:sz="0" w:space="0" w:color="auto"/>
        <w:left w:val="none" w:sz="0" w:space="0" w:color="auto"/>
        <w:bottom w:val="none" w:sz="0" w:space="0" w:color="auto"/>
        <w:right w:val="none" w:sz="0" w:space="0" w:color="auto"/>
      </w:divBdr>
    </w:div>
    <w:div w:id="70976424">
      <w:bodyDiv w:val="1"/>
      <w:marLeft w:val="0"/>
      <w:marRight w:val="0"/>
      <w:marTop w:val="0"/>
      <w:marBottom w:val="0"/>
      <w:divBdr>
        <w:top w:val="none" w:sz="0" w:space="0" w:color="auto"/>
        <w:left w:val="none" w:sz="0" w:space="0" w:color="auto"/>
        <w:bottom w:val="none" w:sz="0" w:space="0" w:color="auto"/>
        <w:right w:val="none" w:sz="0" w:space="0" w:color="auto"/>
      </w:divBdr>
    </w:div>
    <w:div w:id="70977675">
      <w:bodyDiv w:val="1"/>
      <w:marLeft w:val="0"/>
      <w:marRight w:val="0"/>
      <w:marTop w:val="0"/>
      <w:marBottom w:val="0"/>
      <w:divBdr>
        <w:top w:val="none" w:sz="0" w:space="0" w:color="auto"/>
        <w:left w:val="none" w:sz="0" w:space="0" w:color="auto"/>
        <w:bottom w:val="none" w:sz="0" w:space="0" w:color="auto"/>
        <w:right w:val="none" w:sz="0" w:space="0" w:color="auto"/>
      </w:divBdr>
    </w:div>
    <w:div w:id="71003180">
      <w:bodyDiv w:val="1"/>
      <w:marLeft w:val="0"/>
      <w:marRight w:val="0"/>
      <w:marTop w:val="0"/>
      <w:marBottom w:val="0"/>
      <w:divBdr>
        <w:top w:val="none" w:sz="0" w:space="0" w:color="auto"/>
        <w:left w:val="none" w:sz="0" w:space="0" w:color="auto"/>
        <w:bottom w:val="none" w:sz="0" w:space="0" w:color="auto"/>
        <w:right w:val="none" w:sz="0" w:space="0" w:color="auto"/>
      </w:divBdr>
    </w:div>
    <w:div w:id="71005975">
      <w:bodyDiv w:val="1"/>
      <w:marLeft w:val="0"/>
      <w:marRight w:val="0"/>
      <w:marTop w:val="0"/>
      <w:marBottom w:val="0"/>
      <w:divBdr>
        <w:top w:val="none" w:sz="0" w:space="0" w:color="auto"/>
        <w:left w:val="none" w:sz="0" w:space="0" w:color="auto"/>
        <w:bottom w:val="none" w:sz="0" w:space="0" w:color="auto"/>
        <w:right w:val="none" w:sz="0" w:space="0" w:color="auto"/>
      </w:divBdr>
    </w:div>
    <w:div w:id="71049365">
      <w:bodyDiv w:val="1"/>
      <w:marLeft w:val="0"/>
      <w:marRight w:val="0"/>
      <w:marTop w:val="0"/>
      <w:marBottom w:val="0"/>
      <w:divBdr>
        <w:top w:val="none" w:sz="0" w:space="0" w:color="auto"/>
        <w:left w:val="none" w:sz="0" w:space="0" w:color="auto"/>
        <w:bottom w:val="none" w:sz="0" w:space="0" w:color="auto"/>
        <w:right w:val="none" w:sz="0" w:space="0" w:color="auto"/>
      </w:divBdr>
    </w:div>
    <w:div w:id="71051920">
      <w:bodyDiv w:val="1"/>
      <w:marLeft w:val="0"/>
      <w:marRight w:val="0"/>
      <w:marTop w:val="0"/>
      <w:marBottom w:val="0"/>
      <w:divBdr>
        <w:top w:val="none" w:sz="0" w:space="0" w:color="auto"/>
        <w:left w:val="none" w:sz="0" w:space="0" w:color="auto"/>
        <w:bottom w:val="none" w:sz="0" w:space="0" w:color="auto"/>
        <w:right w:val="none" w:sz="0" w:space="0" w:color="auto"/>
      </w:divBdr>
    </w:div>
    <w:div w:id="71120290">
      <w:bodyDiv w:val="1"/>
      <w:marLeft w:val="0"/>
      <w:marRight w:val="0"/>
      <w:marTop w:val="0"/>
      <w:marBottom w:val="0"/>
      <w:divBdr>
        <w:top w:val="none" w:sz="0" w:space="0" w:color="auto"/>
        <w:left w:val="none" w:sz="0" w:space="0" w:color="auto"/>
        <w:bottom w:val="none" w:sz="0" w:space="0" w:color="auto"/>
        <w:right w:val="none" w:sz="0" w:space="0" w:color="auto"/>
      </w:divBdr>
    </w:div>
    <w:div w:id="71120697">
      <w:bodyDiv w:val="1"/>
      <w:marLeft w:val="0"/>
      <w:marRight w:val="0"/>
      <w:marTop w:val="0"/>
      <w:marBottom w:val="0"/>
      <w:divBdr>
        <w:top w:val="none" w:sz="0" w:space="0" w:color="auto"/>
        <w:left w:val="none" w:sz="0" w:space="0" w:color="auto"/>
        <w:bottom w:val="none" w:sz="0" w:space="0" w:color="auto"/>
        <w:right w:val="none" w:sz="0" w:space="0" w:color="auto"/>
      </w:divBdr>
    </w:div>
    <w:div w:id="71120937">
      <w:bodyDiv w:val="1"/>
      <w:marLeft w:val="0"/>
      <w:marRight w:val="0"/>
      <w:marTop w:val="0"/>
      <w:marBottom w:val="0"/>
      <w:divBdr>
        <w:top w:val="none" w:sz="0" w:space="0" w:color="auto"/>
        <w:left w:val="none" w:sz="0" w:space="0" w:color="auto"/>
        <w:bottom w:val="none" w:sz="0" w:space="0" w:color="auto"/>
        <w:right w:val="none" w:sz="0" w:space="0" w:color="auto"/>
      </w:divBdr>
    </w:div>
    <w:div w:id="71128165">
      <w:bodyDiv w:val="1"/>
      <w:marLeft w:val="0"/>
      <w:marRight w:val="0"/>
      <w:marTop w:val="0"/>
      <w:marBottom w:val="0"/>
      <w:divBdr>
        <w:top w:val="none" w:sz="0" w:space="0" w:color="auto"/>
        <w:left w:val="none" w:sz="0" w:space="0" w:color="auto"/>
        <w:bottom w:val="none" w:sz="0" w:space="0" w:color="auto"/>
        <w:right w:val="none" w:sz="0" w:space="0" w:color="auto"/>
      </w:divBdr>
    </w:div>
    <w:div w:id="71200140">
      <w:bodyDiv w:val="1"/>
      <w:marLeft w:val="0"/>
      <w:marRight w:val="0"/>
      <w:marTop w:val="0"/>
      <w:marBottom w:val="0"/>
      <w:divBdr>
        <w:top w:val="none" w:sz="0" w:space="0" w:color="auto"/>
        <w:left w:val="none" w:sz="0" w:space="0" w:color="auto"/>
        <w:bottom w:val="none" w:sz="0" w:space="0" w:color="auto"/>
        <w:right w:val="none" w:sz="0" w:space="0" w:color="auto"/>
      </w:divBdr>
    </w:div>
    <w:div w:id="71201242">
      <w:bodyDiv w:val="1"/>
      <w:marLeft w:val="0"/>
      <w:marRight w:val="0"/>
      <w:marTop w:val="0"/>
      <w:marBottom w:val="0"/>
      <w:divBdr>
        <w:top w:val="none" w:sz="0" w:space="0" w:color="auto"/>
        <w:left w:val="none" w:sz="0" w:space="0" w:color="auto"/>
        <w:bottom w:val="none" w:sz="0" w:space="0" w:color="auto"/>
        <w:right w:val="none" w:sz="0" w:space="0" w:color="auto"/>
      </w:divBdr>
    </w:div>
    <w:div w:id="71241483">
      <w:bodyDiv w:val="1"/>
      <w:marLeft w:val="0"/>
      <w:marRight w:val="0"/>
      <w:marTop w:val="0"/>
      <w:marBottom w:val="0"/>
      <w:divBdr>
        <w:top w:val="none" w:sz="0" w:space="0" w:color="auto"/>
        <w:left w:val="none" w:sz="0" w:space="0" w:color="auto"/>
        <w:bottom w:val="none" w:sz="0" w:space="0" w:color="auto"/>
        <w:right w:val="none" w:sz="0" w:space="0" w:color="auto"/>
      </w:divBdr>
    </w:div>
    <w:div w:id="71246844">
      <w:bodyDiv w:val="1"/>
      <w:marLeft w:val="0"/>
      <w:marRight w:val="0"/>
      <w:marTop w:val="0"/>
      <w:marBottom w:val="0"/>
      <w:divBdr>
        <w:top w:val="none" w:sz="0" w:space="0" w:color="auto"/>
        <w:left w:val="none" w:sz="0" w:space="0" w:color="auto"/>
        <w:bottom w:val="none" w:sz="0" w:space="0" w:color="auto"/>
        <w:right w:val="none" w:sz="0" w:space="0" w:color="auto"/>
      </w:divBdr>
    </w:div>
    <w:div w:id="71247664">
      <w:bodyDiv w:val="1"/>
      <w:marLeft w:val="0"/>
      <w:marRight w:val="0"/>
      <w:marTop w:val="0"/>
      <w:marBottom w:val="0"/>
      <w:divBdr>
        <w:top w:val="none" w:sz="0" w:space="0" w:color="auto"/>
        <w:left w:val="none" w:sz="0" w:space="0" w:color="auto"/>
        <w:bottom w:val="none" w:sz="0" w:space="0" w:color="auto"/>
        <w:right w:val="none" w:sz="0" w:space="0" w:color="auto"/>
      </w:divBdr>
    </w:div>
    <w:div w:id="71321342">
      <w:bodyDiv w:val="1"/>
      <w:marLeft w:val="0"/>
      <w:marRight w:val="0"/>
      <w:marTop w:val="0"/>
      <w:marBottom w:val="0"/>
      <w:divBdr>
        <w:top w:val="none" w:sz="0" w:space="0" w:color="auto"/>
        <w:left w:val="none" w:sz="0" w:space="0" w:color="auto"/>
        <w:bottom w:val="none" w:sz="0" w:space="0" w:color="auto"/>
        <w:right w:val="none" w:sz="0" w:space="0" w:color="auto"/>
      </w:divBdr>
    </w:div>
    <w:div w:id="71388858">
      <w:bodyDiv w:val="1"/>
      <w:marLeft w:val="0"/>
      <w:marRight w:val="0"/>
      <w:marTop w:val="0"/>
      <w:marBottom w:val="0"/>
      <w:divBdr>
        <w:top w:val="none" w:sz="0" w:space="0" w:color="auto"/>
        <w:left w:val="none" w:sz="0" w:space="0" w:color="auto"/>
        <w:bottom w:val="none" w:sz="0" w:space="0" w:color="auto"/>
        <w:right w:val="none" w:sz="0" w:space="0" w:color="auto"/>
      </w:divBdr>
    </w:div>
    <w:div w:id="71395052">
      <w:bodyDiv w:val="1"/>
      <w:marLeft w:val="0"/>
      <w:marRight w:val="0"/>
      <w:marTop w:val="0"/>
      <w:marBottom w:val="0"/>
      <w:divBdr>
        <w:top w:val="none" w:sz="0" w:space="0" w:color="auto"/>
        <w:left w:val="none" w:sz="0" w:space="0" w:color="auto"/>
        <w:bottom w:val="none" w:sz="0" w:space="0" w:color="auto"/>
        <w:right w:val="none" w:sz="0" w:space="0" w:color="auto"/>
      </w:divBdr>
    </w:div>
    <w:div w:id="71396837">
      <w:bodyDiv w:val="1"/>
      <w:marLeft w:val="0"/>
      <w:marRight w:val="0"/>
      <w:marTop w:val="0"/>
      <w:marBottom w:val="0"/>
      <w:divBdr>
        <w:top w:val="none" w:sz="0" w:space="0" w:color="auto"/>
        <w:left w:val="none" w:sz="0" w:space="0" w:color="auto"/>
        <w:bottom w:val="none" w:sz="0" w:space="0" w:color="auto"/>
        <w:right w:val="none" w:sz="0" w:space="0" w:color="auto"/>
      </w:divBdr>
    </w:div>
    <w:div w:id="71439728">
      <w:bodyDiv w:val="1"/>
      <w:marLeft w:val="0"/>
      <w:marRight w:val="0"/>
      <w:marTop w:val="0"/>
      <w:marBottom w:val="0"/>
      <w:divBdr>
        <w:top w:val="none" w:sz="0" w:space="0" w:color="auto"/>
        <w:left w:val="none" w:sz="0" w:space="0" w:color="auto"/>
        <w:bottom w:val="none" w:sz="0" w:space="0" w:color="auto"/>
        <w:right w:val="none" w:sz="0" w:space="0" w:color="auto"/>
      </w:divBdr>
    </w:div>
    <w:div w:id="71440603">
      <w:bodyDiv w:val="1"/>
      <w:marLeft w:val="0"/>
      <w:marRight w:val="0"/>
      <w:marTop w:val="0"/>
      <w:marBottom w:val="0"/>
      <w:divBdr>
        <w:top w:val="none" w:sz="0" w:space="0" w:color="auto"/>
        <w:left w:val="none" w:sz="0" w:space="0" w:color="auto"/>
        <w:bottom w:val="none" w:sz="0" w:space="0" w:color="auto"/>
        <w:right w:val="none" w:sz="0" w:space="0" w:color="auto"/>
      </w:divBdr>
    </w:div>
    <w:div w:id="71465228">
      <w:bodyDiv w:val="1"/>
      <w:marLeft w:val="0"/>
      <w:marRight w:val="0"/>
      <w:marTop w:val="0"/>
      <w:marBottom w:val="0"/>
      <w:divBdr>
        <w:top w:val="none" w:sz="0" w:space="0" w:color="auto"/>
        <w:left w:val="none" w:sz="0" w:space="0" w:color="auto"/>
        <w:bottom w:val="none" w:sz="0" w:space="0" w:color="auto"/>
        <w:right w:val="none" w:sz="0" w:space="0" w:color="auto"/>
      </w:divBdr>
    </w:div>
    <w:div w:id="71509304">
      <w:bodyDiv w:val="1"/>
      <w:marLeft w:val="0"/>
      <w:marRight w:val="0"/>
      <w:marTop w:val="0"/>
      <w:marBottom w:val="0"/>
      <w:divBdr>
        <w:top w:val="none" w:sz="0" w:space="0" w:color="auto"/>
        <w:left w:val="none" w:sz="0" w:space="0" w:color="auto"/>
        <w:bottom w:val="none" w:sz="0" w:space="0" w:color="auto"/>
        <w:right w:val="none" w:sz="0" w:space="0" w:color="auto"/>
      </w:divBdr>
    </w:div>
    <w:div w:id="71510887">
      <w:bodyDiv w:val="1"/>
      <w:marLeft w:val="0"/>
      <w:marRight w:val="0"/>
      <w:marTop w:val="0"/>
      <w:marBottom w:val="0"/>
      <w:divBdr>
        <w:top w:val="none" w:sz="0" w:space="0" w:color="auto"/>
        <w:left w:val="none" w:sz="0" w:space="0" w:color="auto"/>
        <w:bottom w:val="none" w:sz="0" w:space="0" w:color="auto"/>
        <w:right w:val="none" w:sz="0" w:space="0" w:color="auto"/>
      </w:divBdr>
    </w:div>
    <w:div w:id="71511369">
      <w:bodyDiv w:val="1"/>
      <w:marLeft w:val="0"/>
      <w:marRight w:val="0"/>
      <w:marTop w:val="0"/>
      <w:marBottom w:val="0"/>
      <w:divBdr>
        <w:top w:val="none" w:sz="0" w:space="0" w:color="auto"/>
        <w:left w:val="none" w:sz="0" w:space="0" w:color="auto"/>
        <w:bottom w:val="none" w:sz="0" w:space="0" w:color="auto"/>
        <w:right w:val="none" w:sz="0" w:space="0" w:color="auto"/>
      </w:divBdr>
    </w:div>
    <w:div w:id="71583488">
      <w:bodyDiv w:val="1"/>
      <w:marLeft w:val="0"/>
      <w:marRight w:val="0"/>
      <w:marTop w:val="0"/>
      <w:marBottom w:val="0"/>
      <w:divBdr>
        <w:top w:val="none" w:sz="0" w:space="0" w:color="auto"/>
        <w:left w:val="none" w:sz="0" w:space="0" w:color="auto"/>
        <w:bottom w:val="none" w:sz="0" w:space="0" w:color="auto"/>
        <w:right w:val="none" w:sz="0" w:space="0" w:color="auto"/>
      </w:divBdr>
    </w:div>
    <w:div w:id="71583845">
      <w:bodyDiv w:val="1"/>
      <w:marLeft w:val="0"/>
      <w:marRight w:val="0"/>
      <w:marTop w:val="0"/>
      <w:marBottom w:val="0"/>
      <w:divBdr>
        <w:top w:val="none" w:sz="0" w:space="0" w:color="auto"/>
        <w:left w:val="none" w:sz="0" w:space="0" w:color="auto"/>
        <w:bottom w:val="none" w:sz="0" w:space="0" w:color="auto"/>
        <w:right w:val="none" w:sz="0" w:space="0" w:color="auto"/>
      </w:divBdr>
    </w:div>
    <w:div w:id="71584941">
      <w:bodyDiv w:val="1"/>
      <w:marLeft w:val="0"/>
      <w:marRight w:val="0"/>
      <w:marTop w:val="0"/>
      <w:marBottom w:val="0"/>
      <w:divBdr>
        <w:top w:val="none" w:sz="0" w:space="0" w:color="auto"/>
        <w:left w:val="none" w:sz="0" w:space="0" w:color="auto"/>
        <w:bottom w:val="none" w:sz="0" w:space="0" w:color="auto"/>
        <w:right w:val="none" w:sz="0" w:space="0" w:color="auto"/>
      </w:divBdr>
    </w:div>
    <w:div w:id="71633385">
      <w:bodyDiv w:val="1"/>
      <w:marLeft w:val="0"/>
      <w:marRight w:val="0"/>
      <w:marTop w:val="0"/>
      <w:marBottom w:val="0"/>
      <w:divBdr>
        <w:top w:val="none" w:sz="0" w:space="0" w:color="auto"/>
        <w:left w:val="none" w:sz="0" w:space="0" w:color="auto"/>
        <w:bottom w:val="none" w:sz="0" w:space="0" w:color="auto"/>
        <w:right w:val="none" w:sz="0" w:space="0" w:color="auto"/>
      </w:divBdr>
    </w:div>
    <w:div w:id="71661510">
      <w:bodyDiv w:val="1"/>
      <w:marLeft w:val="0"/>
      <w:marRight w:val="0"/>
      <w:marTop w:val="0"/>
      <w:marBottom w:val="0"/>
      <w:divBdr>
        <w:top w:val="none" w:sz="0" w:space="0" w:color="auto"/>
        <w:left w:val="none" w:sz="0" w:space="0" w:color="auto"/>
        <w:bottom w:val="none" w:sz="0" w:space="0" w:color="auto"/>
        <w:right w:val="none" w:sz="0" w:space="0" w:color="auto"/>
      </w:divBdr>
    </w:div>
    <w:div w:id="71705901">
      <w:bodyDiv w:val="1"/>
      <w:marLeft w:val="0"/>
      <w:marRight w:val="0"/>
      <w:marTop w:val="0"/>
      <w:marBottom w:val="0"/>
      <w:divBdr>
        <w:top w:val="none" w:sz="0" w:space="0" w:color="auto"/>
        <w:left w:val="none" w:sz="0" w:space="0" w:color="auto"/>
        <w:bottom w:val="none" w:sz="0" w:space="0" w:color="auto"/>
        <w:right w:val="none" w:sz="0" w:space="0" w:color="auto"/>
      </w:divBdr>
    </w:div>
    <w:div w:id="71779171">
      <w:bodyDiv w:val="1"/>
      <w:marLeft w:val="0"/>
      <w:marRight w:val="0"/>
      <w:marTop w:val="0"/>
      <w:marBottom w:val="0"/>
      <w:divBdr>
        <w:top w:val="none" w:sz="0" w:space="0" w:color="auto"/>
        <w:left w:val="none" w:sz="0" w:space="0" w:color="auto"/>
        <w:bottom w:val="none" w:sz="0" w:space="0" w:color="auto"/>
        <w:right w:val="none" w:sz="0" w:space="0" w:color="auto"/>
      </w:divBdr>
    </w:div>
    <w:div w:id="71851445">
      <w:bodyDiv w:val="1"/>
      <w:marLeft w:val="0"/>
      <w:marRight w:val="0"/>
      <w:marTop w:val="0"/>
      <w:marBottom w:val="0"/>
      <w:divBdr>
        <w:top w:val="none" w:sz="0" w:space="0" w:color="auto"/>
        <w:left w:val="none" w:sz="0" w:space="0" w:color="auto"/>
        <w:bottom w:val="none" w:sz="0" w:space="0" w:color="auto"/>
        <w:right w:val="none" w:sz="0" w:space="0" w:color="auto"/>
      </w:divBdr>
    </w:div>
    <w:div w:id="71851665">
      <w:bodyDiv w:val="1"/>
      <w:marLeft w:val="0"/>
      <w:marRight w:val="0"/>
      <w:marTop w:val="0"/>
      <w:marBottom w:val="0"/>
      <w:divBdr>
        <w:top w:val="none" w:sz="0" w:space="0" w:color="auto"/>
        <w:left w:val="none" w:sz="0" w:space="0" w:color="auto"/>
        <w:bottom w:val="none" w:sz="0" w:space="0" w:color="auto"/>
        <w:right w:val="none" w:sz="0" w:space="0" w:color="auto"/>
      </w:divBdr>
    </w:div>
    <w:div w:id="71856427">
      <w:bodyDiv w:val="1"/>
      <w:marLeft w:val="0"/>
      <w:marRight w:val="0"/>
      <w:marTop w:val="0"/>
      <w:marBottom w:val="0"/>
      <w:divBdr>
        <w:top w:val="none" w:sz="0" w:space="0" w:color="auto"/>
        <w:left w:val="none" w:sz="0" w:space="0" w:color="auto"/>
        <w:bottom w:val="none" w:sz="0" w:space="0" w:color="auto"/>
        <w:right w:val="none" w:sz="0" w:space="0" w:color="auto"/>
      </w:divBdr>
    </w:div>
    <w:div w:id="71856513">
      <w:bodyDiv w:val="1"/>
      <w:marLeft w:val="0"/>
      <w:marRight w:val="0"/>
      <w:marTop w:val="0"/>
      <w:marBottom w:val="0"/>
      <w:divBdr>
        <w:top w:val="none" w:sz="0" w:space="0" w:color="auto"/>
        <w:left w:val="none" w:sz="0" w:space="0" w:color="auto"/>
        <w:bottom w:val="none" w:sz="0" w:space="0" w:color="auto"/>
        <w:right w:val="none" w:sz="0" w:space="0" w:color="auto"/>
      </w:divBdr>
    </w:div>
    <w:div w:id="71857166">
      <w:bodyDiv w:val="1"/>
      <w:marLeft w:val="0"/>
      <w:marRight w:val="0"/>
      <w:marTop w:val="0"/>
      <w:marBottom w:val="0"/>
      <w:divBdr>
        <w:top w:val="none" w:sz="0" w:space="0" w:color="auto"/>
        <w:left w:val="none" w:sz="0" w:space="0" w:color="auto"/>
        <w:bottom w:val="none" w:sz="0" w:space="0" w:color="auto"/>
        <w:right w:val="none" w:sz="0" w:space="0" w:color="auto"/>
      </w:divBdr>
    </w:div>
    <w:div w:id="71893695">
      <w:bodyDiv w:val="1"/>
      <w:marLeft w:val="0"/>
      <w:marRight w:val="0"/>
      <w:marTop w:val="0"/>
      <w:marBottom w:val="0"/>
      <w:divBdr>
        <w:top w:val="none" w:sz="0" w:space="0" w:color="auto"/>
        <w:left w:val="none" w:sz="0" w:space="0" w:color="auto"/>
        <w:bottom w:val="none" w:sz="0" w:space="0" w:color="auto"/>
        <w:right w:val="none" w:sz="0" w:space="0" w:color="auto"/>
      </w:divBdr>
    </w:div>
    <w:div w:id="71895005">
      <w:bodyDiv w:val="1"/>
      <w:marLeft w:val="0"/>
      <w:marRight w:val="0"/>
      <w:marTop w:val="0"/>
      <w:marBottom w:val="0"/>
      <w:divBdr>
        <w:top w:val="none" w:sz="0" w:space="0" w:color="auto"/>
        <w:left w:val="none" w:sz="0" w:space="0" w:color="auto"/>
        <w:bottom w:val="none" w:sz="0" w:space="0" w:color="auto"/>
        <w:right w:val="none" w:sz="0" w:space="0" w:color="auto"/>
      </w:divBdr>
    </w:div>
    <w:div w:id="71899013">
      <w:bodyDiv w:val="1"/>
      <w:marLeft w:val="0"/>
      <w:marRight w:val="0"/>
      <w:marTop w:val="0"/>
      <w:marBottom w:val="0"/>
      <w:divBdr>
        <w:top w:val="none" w:sz="0" w:space="0" w:color="auto"/>
        <w:left w:val="none" w:sz="0" w:space="0" w:color="auto"/>
        <w:bottom w:val="none" w:sz="0" w:space="0" w:color="auto"/>
        <w:right w:val="none" w:sz="0" w:space="0" w:color="auto"/>
      </w:divBdr>
    </w:div>
    <w:div w:id="71899595">
      <w:bodyDiv w:val="1"/>
      <w:marLeft w:val="0"/>
      <w:marRight w:val="0"/>
      <w:marTop w:val="0"/>
      <w:marBottom w:val="0"/>
      <w:divBdr>
        <w:top w:val="none" w:sz="0" w:space="0" w:color="auto"/>
        <w:left w:val="none" w:sz="0" w:space="0" w:color="auto"/>
        <w:bottom w:val="none" w:sz="0" w:space="0" w:color="auto"/>
        <w:right w:val="none" w:sz="0" w:space="0" w:color="auto"/>
      </w:divBdr>
    </w:div>
    <w:div w:id="71902920">
      <w:bodyDiv w:val="1"/>
      <w:marLeft w:val="0"/>
      <w:marRight w:val="0"/>
      <w:marTop w:val="0"/>
      <w:marBottom w:val="0"/>
      <w:divBdr>
        <w:top w:val="none" w:sz="0" w:space="0" w:color="auto"/>
        <w:left w:val="none" w:sz="0" w:space="0" w:color="auto"/>
        <w:bottom w:val="none" w:sz="0" w:space="0" w:color="auto"/>
        <w:right w:val="none" w:sz="0" w:space="0" w:color="auto"/>
      </w:divBdr>
    </w:div>
    <w:div w:id="71972521">
      <w:bodyDiv w:val="1"/>
      <w:marLeft w:val="0"/>
      <w:marRight w:val="0"/>
      <w:marTop w:val="0"/>
      <w:marBottom w:val="0"/>
      <w:divBdr>
        <w:top w:val="none" w:sz="0" w:space="0" w:color="auto"/>
        <w:left w:val="none" w:sz="0" w:space="0" w:color="auto"/>
        <w:bottom w:val="none" w:sz="0" w:space="0" w:color="auto"/>
        <w:right w:val="none" w:sz="0" w:space="0" w:color="auto"/>
      </w:divBdr>
    </w:div>
    <w:div w:id="71972800">
      <w:bodyDiv w:val="1"/>
      <w:marLeft w:val="0"/>
      <w:marRight w:val="0"/>
      <w:marTop w:val="0"/>
      <w:marBottom w:val="0"/>
      <w:divBdr>
        <w:top w:val="none" w:sz="0" w:space="0" w:color="auto"/>
        <w:left w:val="none" w:sz="0" w:space="0" w:color="auto"/>
        <w:bottom w:val="none" w:sz="0" w:space="0" w:color="auto"/>
        <w:right w:val="none" w:sz="0" w:space="0" w:color="auto"/>
      </w:divBdr>
    </w:div>
    <w:div w:id="71978219">
      <w:bodyDiv w:val="1"/>
      <w:marLeft w:val="0"/>
      <w:marRight w:val="0"/>
      <w:marTop w:val="0"/>
      <w:marBottom w:val="0"/>
      <w:divBdr>
        <w:top w:val="none" w:sz="0" w:space="0" w:color="auto"/>
        <w:left w:val="none" w:sz="0" w:space="0" w:color="auto"/>
        <w:bottom w:val="none" w:sz="0" w:space="0" w:color="auto"/>
        <w:right w:val="none" w:sz="0" w:space="0" w:color="auto"/>
      </w:divBdr>
    </w:div>
    <w:div w:id="72048700">
      <w:bodyDiv w:val="1"/>
      <w:marLeft w:val="0"/>
      <w:marRight w:val="0"/>
      <w:marTop w:val="0"/>
      <w:marBottom w:val="0"/>
      <w:divBdr>
        <w:top w:val="none" w:sz="0" w:space="0" w:color="auto"/>
        <w:left w:val="none" w:sz="0" w:space="0" w:color="auto"/>
        <w:bottom w:val="none" w:sz="0" w:space="0" w:color="auto"/>
        <w:right w:val="none" w:sz="0" w:space="0" w:color="auto"/>
      </w:divBdr>
    </w:div>
    <w:div w:id="72051531">
      <w:bodyDiv w:val="1"/>
      <w:marLeft w:val="0"/>
      <w:marRight w:val="0"/>
      <w:marTop w:val="0"/>
      <w:marBottom w:val="0"/>
      <w:divBdr>
        <w:top w:val="none" w:sz="0" w:space="0" w:color="auto"/>
        <w:left w:val="none" w:sz="0" w:space="0" w:color="auto"/>
        <w:bottom w:val="none" w:sz="0" w:space="0" w:color="auto"/>
        <w:right w:val="none" w:sz="0" w:space="0" w:color="auto"/>
      </w:divBdr>
    </w:div>
    <w:div w:id="72051615">
      <w:bodyDiv w:val="1"/>
      <w:marLeft w:val="0"/>
      <w:marRight w:val="0"/>
      <w:marTop w:val="0"/>
      <w:marBottom w:val="0"/>
      <w:divBdr>
        <w:top w:val="none" w:sz="0" w:space="0" w:color="auto"/>
        <w:left w:val="none" w:sz="0" w:space="0" w:color="auto"/>
        <w:bottom w:val="none" w:sz="0" w:space="0" w:color="auto"/>
        <w:right w:val="none" w:sz="0" w:space="0" w:color="auto"/>
      </w:divBdr>
    </w:div>
    <w:div w:id="72052598">
      <w:bodyDiv w:val="1"/>
      <w:marLeft w:val="0"/>
      <w:marRight w:val="0"/>
      <w:marTop w:val="0"/>
      <w:marBottom w:val="0"/>
      <w:divBdr>
        <w:top w:val="none" w:sz="0" w:space="0" w:color="auto"/>
        <w:left w:val="none" w:sz="0" w:space="0" w:color="auto"/>
        <w:bottom w:val="none" w:sz="0" w:space="0" w:color="auto"/>
        <w:right w:val="none" w:sz="0" w:space="0" w:color="auto"/>
      </w:divBdr>
    </w:div>
    <w:div w:id="72093555">
      <w:bodyDiv w:val="1"/>
      <w:marLeft w:val="0"/>
      <w:marRight w:val="0"/>
      <w:marTop w:val="0"/>
      <w:marBottom w:val="0"/>
      <w:divBdr>
        <w:top w:val="none" w:sz="0" w:space="0" w:color="auto"/>
        <w:left w:val="none" w:sz="0" w:space="0" w:color="auto"/>
        <w:bottom w:val="none" w:sz="0" w:space="0" w:color="auto"/>
        <w:right w:val="none" w:sz="0" w:space="0" w:color="auto"/>
      </w:divBdr>
    </w:div>
    <w:div w:id="72166808">
      <w:bodyDiv w:val="1"/>
      <w:marLeft w:val="0"/>
      <w:marRight w:val="0"/>
      <w:marTop w:val="0"/>
      <w:marBottom w:val="0"/>
      <w:divBdr>
        <w:top w:val="none" w:sz="0" w:space="0" w:color="auto"/>
        <w:left w:val="none" w:sz="0" w:space="0" w:color="auto"/>
        <w:bottom w:val="none" w:sz="0" w:space="0" w:color="auto"/>
        <w:right w:val="none" w:sz="0" w:space="0" w:color="auto"/>
      </w:divBdr>
    </w:div>
    <w:div w:id="72238650">
      <w:bodyDiv w:val="1"/>
      <w:marLeft w:val="0"/>
      <w:marRight w:val="0"/>
      <w:marTop w:val="0"/>
      <w:marBottom w:val="0"/>
      <w:divBdr>
        <w:top w:val="none" w:sz="0" w:space="0" w:color="auto"/>
        <w:left w:val="none" w:sz="0" w:space="0" w:color="auto"/>
        <w:bottom w:val="none" w:sz="0" w:space="0" w:color="auto"/>
        <w:right w:val="none" w:sz="0" w:space="0" w:color="auto"/>
      </w:divBdr>
    </w:div>
    <w:div w:id="72239082">
      <w:bodyDiv w:val="1"/>
      <w:marLeft w:val="0"/>
      <w:marRight w:val="0"/>
      <w:marTop w:val="0"/>
      <w:marBottom w:val="0"/>
      <w:divBdr>
        <w:top w:val="none" w:sz="0" w:space="0" w:color="auto"/>
        <w:left w:val="none" w:sz="0" w:space="0" w:color="auto"/>
        <w:bottom w:val="none" w:sz="0" w:space="0" w:color="auto"/>
        <w:right w:val="none" w:sz="0" w:space="0" w:color="auto"/>
      </w:divBdr>
    </w:div>
    <w:div w:id="72245140">
      <w:bodyDiv w:val="1"/>
      <w:marLeft w:val="0"/>
      <w:marRight w:val="0"/>
      <w:marTop w:val="0"/>
      <w:marBottom w:val="0"/>
      <w:divBdr>
        <w:top w:val="none" w:sz="0" w:space="0" w:color="auto"/>
        <w:left w:val="none" w:sz="0" w:space="0" w:color="auto"/>
        <w:bottom w:val="none" w:sz="0" w:space="0" w:color="auto"/>
        <w:right w:val="none" w:sz="0" w:space="0" w:color="auto"/>
      </w:divBdr>
    </w:div>
    <w:div w:id="72288037">
      <w:bodyDiv w:val="1"/>
      <w:marLeft w:val="0"/>
      <w:marRight w:val="0"/>
      <w:marTop w:val="0"/>
      <w:marBottom w:val="0"/>
      <w:divBdr>
        <w:top w:val="none" w:sz="0" w:space="0" w:color="auto"/>
        <w:left w:val="none" w:sz="0" w:space="0" w:color="auto"/>
        <w:bottom w:val="none" w:sz="0" w:space="0" w:color="auto"/>
        <w:right w:val="none" w:sz="0" w:space="0" w:color="auto"/>
      </w:divBdr>
    </w:div>
    <w:div w:id="72313196">
      <w:bodyDiv w:val="1"/>
      <w:marLeft w:val="0"/>
      <w:marRight w:val="0"/>
      <w:marTop w:val="0"/>
      <w:marBottom w:val="0"/>
      <w:divBdr>
        <w:top w:val="none" w:sz="0" w:space="0" w:color="auto"/>
        <w:left w:val="none" w:sz="0" w:space="0" w:color="auto"/>
        <w:bottom w:val="none" w:sz="0" w:space="0" w:color="auto"/>
        <w:right w:val="none" w:sz="0" w:space="0" w:color="auto"/>
      </w:divBdr>
    </w:div>
    <w:div w:id="72356014">
      <w:bodyDiv w:val="1"/>
      <w:marLeft w:val="0"/>
      <w:marRight w:val="0"/>
      <w:marTop w:val="0"/>
      <w:marBottom w:val="0"/>
      <w:divBdr>
        <w:top w:val="none" w:sz="0" w:space="0" w:color="auto"/>
        <w:left w:val="none" w:sz="0" w:space="0" w:color="auto"/>
        <w:bottom w:val="none" w:sz="0" w:space="0" w:color="auto"/>
        <w:right w:val="none" w:sz="0" w:space="0" w:color="auto"/>
      </w:divBdr>
    </w:div>
    <w:div w:id="72356407">
      <w:bodyDiv w:val="1"/>
      <w:marLeft w:val="0"/>
      <w:marRight w:val="0"/>
      <w:marTop w:val="0"/>
      <w:marBottom w:val="0"/>
      <w:divBdr>
        <w:top w:val="none" w:sz="0" w:space="0" w:color="auto"/>
        <w:left w:val="none" w:sz="0" w:space="0" w:color="auto"/>
        <w:bottom w:val="none" w:sz="0" w:space="0" w:color="auto"/>
        <w:right w:val="none" w:sz="0" w:space="0" w:color="auto"/>
      </w:divBdr>
    </w:div>
    <w:div w:id="72358117">
      <w:bodyDiv w:val="1"/>
      <w:marLeft w:val="0"/>
      <w:marRight w:val="0"/>
      <w:marTop w:val="0"/>
      <w:marBottom w:val="0"/>
      <w:divBdr>
        <w:top w:val="none" w:sz="0" w:space="0" w:color="auto"/>
        <w:left w:val="none" w:sz="0" w:space="0" w:color="auto"/>
        <w:bottom w:val="none" w:sz="0" w:space="0" w:color="auto"/>
        <w:right w:val="none" w:sz="0" w:space="0" w:color="auto"/>
      </w:divBdr>
    </w:div>
    <w:div w:id="72359870">
      <w:bodyDiv w:val="1"/>
      <w:marLeft w:val="0"/>
      <w:marRight w:val="0"/>
      <w:marTop w:val="0"/>
      <w:marBottom w:val="0"/>
      <w:divBdr>
        <w:top w:val="none" w:sz="0" w:space="0" w:color="auto"/>
        <w:left w:val="none" w:sz="0" w:space="0" w:color="auto"/>
        <w:bottom w:val="none" w:sz="0" w:space="0" w:color="auto"/>
        <w:right w:val="none" w:sz="0" w:space="0" w:color="auto"/>
      </w:divBdr>
    </w:div>
    <w:div w:id="72360503">
      <w:bodyDiv w:val="1"/>
      <w:marLeft w:val="0"/>
      <w:marRight w:val="0"/>
      <w:marTop w:val="0"/>
      <w:marBottom w:val="0"/>
      <w:divBdr>
        <w:top w:val="none" w:sz="0" w:space="0" w:color="auto"/>
        <w:left w:val="none" w:sz="0" w:space="0" w:color="auto"/>
        <w:bottom w:val="none" w:sz="0" w:space="0" w:color="auto"/>
        <w:right w:val="none" w:sz="0" w:space="0" w:color="auto"/>
      </w:divBdr>
    </w:div>
    <w:div w:id="72361204">
      <w:bodyDiv w:val="1"/>
      <w:marLeft w:val="0"/>
      <w:marRight w:val="0"/>
      <w:marTop w:val="0"/>
      <w:marBottom w:val="0"/>
      <w:divBdr>
        <w:top w:val="none" w:sz="0" w:space="0" w:color="auto"/>
        <w:left w:val="none" w:sz="0" w:space="0" w:color="auto"/>
        <w:bottom w:val="none" w:sz="0" w:space="0" w:color="auto"/>
        <w:right w:val="none" w:sz="0" w:space="0" w:color="auto"/>
      </w:divBdr>
    </w:div>
    <w:div w:id="72434144">
      <w:bodyDiv w:val="1"/>
      <w:marLeft w:val="0"/>
      <w:marRight w:val="0"/>
      <w:marTop w:val="0"/>
      <w:marBottom w:val="0"/>
      <w:divBdr>
        <w:top w:val="none" w:sz="0" w:space="0" w:color="auto"/>
        <w:left w:val="none" w:sz="0" w:space="0" w:color="auto"/>
        <w:bottom w:val="none" w:sz="0" w:space="0" w:color="auto"/>
        <w:right w:val="none" w:sz="0" w:space="0" w:color="auto"/>
      </w:divBdr>
    </w:div>
    <w:div w:id="72436588">
      <w:bodyDiv w:val="1"/>
      <w:marLeft w:val="0"/>
      <w:marRight w:val="0"/>
      <w:marTop w:val="0"/>
      <w:marBottom w:val="0"/>
      <w:divBdr>
        <w:top w:val="none" w:sz="0" w:space="0" w:color="auto"/>
        <w:left w:val="none" w:sz="0" w:space="0" w:color="auto"/>
        <w:bottom w:val="none" w:sz="0" w:space="0" w:color="auto"/>
        <w:right w:val="none" w:sz="0" w:space="0" w:color="auto"/>
      </w:divBdr>
    </w:div>
    <w:div w:id="72437689">
      <w:bodyDiv w:val="1"/>
      <w:marLeft w:val="0"/>
      <w:marRight w:val="0"/>
      <w:marTop w:val="0"/>
      <w:marBottom w:val="0"/>
      <w:divBdr>
        <w:top w:val="none" w:sz="0" w:space="0" w:color="auto"/>
        <w:left w:val="none" w:sz="0" w:space="0" w:color="auto"/>
        <w:bottom w:val="none" w:sz="0" w:space="0" w:color="auto"/>
        <w:right w:val="none" w:sz="0" w:space="0" w:color="auto"/>
      </w:divBdr>
    </w:div>
    <w:div w:id="72508739">
      <w:bodyDiv w:val="1"/>
      <w:marLeft w:val="0"/>
      <w:marRight w:val="0"/>
      <w:marTop w:val="0"/>
      <w:marBottom w:val="0"/>
      <w:divBdr>
        <w:top w:val="none" w:sz="0" w:space="0" w:color="auto"/>
        <w:left w:val="none" w:sz="0" w:space="0" w:color="auto"/>
        <w:bottom w:val="none" w:sz="0" w:space="0" w:color="auto"/>
        <w:right w:val="none" w:sz="0" w:space="0" w:color="auto"/>
      </w:divBdr>
    </w:div>
    <w:div w:id="72513293">
      <w:bodyDiv w:val="1"/>
      <w:marLeft w:val="0"/>
      <w:marRight w:val="0"/>
      <w:marTop w:val="0"/>
      <w:marBottom w:val="0"/>
      <w:divBdr>
        <w:top w:val="none" w:sz="0" w:space="0" w:color="auto"/>
        <w:left w:val="none" w:sz="0" w:space="0" w:color="auto"/>
        <w:bottom w:val="none" w:sz="0" w:space="0" w:color="auto"/>
        <w:right w:val="none" w:sz="0" w:space="0" w:color="auto"/>
      </w:divBdr>
    </w:div>
    <w:div w:id="72549561">
      <w:bodyDiv w:val="1"/>
      <w:marLeft w:val="0"/>
      <w:marRight w:val="0"/>
      <w:marTop w:val="0"/>
      <w:marBottom w:val="0"/>
      <w:divBdr>
        <w:top w:val="none" w:sz="0" w:space="0" w:color="auto"/>
        <w:left w:val="none" w:sz="0" w:space="0" w:color="auto"/>
        <w:bottom w:val="none" w:sz="0" w:space="0" w:color="auto"/>
        <w:right w:val="none" w:sz="0" w:space="0" w:color="auto"/>
      </w:divBdr>
    </w:div>
    <w:div w:id="72550861">
      <w:bodyDiv w:val="1"/>
      <w:marLeft w:val="0"/>
      <w:marRight w:val="0"/>
      <w:marTop w:val="0"/>
      <w:marBottom w:val="0"/>
      <w:divBdr>
        <w:top w:val="none" w:sz="0" w:space="0" w:color="auto"/>
        <w:left w:val="none" w:sz="0" w:space="0" w:color="auto"/>
        <w:bottom w:val="none" w:sz="0" w:space="0" w:color="auto"/>
        <w:right w:val="none" w:sz="0" w:space="0" w:color="auto"/>
      </w:divBdr>
    </w:div>
    <w:div w:id="72551209">
      <w:bodyDiv w:val="1"/>
      <w:marLeft w:val="0"/>
      <w:marRight w:val="0"/>
      <w:marTop w:val="0"/>
      <w:marBottom w:val="0"/>
      <w:divBdr>
        <w:top w:val="none" w:sz="0" w:space="0" w:color="auto"/>
        <w:left w:val="none" w:sz="0" w:space="0" w:color="auto"/>
        <w:bottom w:val="none" w:sz="0" w:space="0" w:color="auto"/>
        <w:right w:val="none" w:sz="0" w:space="0" w:color="auto"/>
      </w:divBdr>
    </w:div>
    <w:div w:id="72555793">
      <w:bodyDiv w:val="1"/>
      <w:marLeft w:val="0"/>
      <w:marRight w:val="0"/>
      <w:marTop w:val="0"/>
      <w:marBottom w:val="0"/>
      <w:divBdr>
        <w:top w:val="none" w:sz="0" w:space="0" w:color="auto"/>
        <w:left w:val="none" w:sz="0" w:space="0" w:color="auto"/>
        <w:bottom w:val="none" w:sz="0" w:space="0" w:color="auto"/>
        <w:right w:val="none" w:sz="0" w:space="0" w:color="auto"/>
      </w:divBdr>
    </w:div>
    <w:div w:id="72625853">
      <w:bodyDiv w:val="1"/>
      <w:marLeft w:val="0"/>
      <w:marRight w:val="0"/>
      <w:marTop w:val="0"/>
      <w:marBottom w:val="0"/>
      <w:divBdr>
        <w:top w:val="none" w:sz="0" w:space="0" w:color="auto"/>
        <w:left w:val="none" w:sz="0" w:space="0" w:color="auto"/>
        <w:bottom w:val="none" w:sz="0" w:space="0" w:color="auto"/>
        <w:right w:val="none" w:sz="0" w:space="0" w:color="auto"/>
      </w:divBdr>
    </w:div>
    <w:div w:id="72626911">
      <w:bodyDiv w:val="1"/>
      <w:marLeft w:val="0"/>
      <w:marRight w:val="0"/>
      <w:marTop w:val="0"/>
      <w:marBottom w:val="0"/>
      <w:divBdr>
        <w:top w:val="none" w:sz="0" w:space="0" w:color="auto"/>
        <w:left w:val="none" w:sz="0" w:space="0" w:color="auto"/>
        <w:bottom w:val="none" w:sz="0" w:space="0" w:color="auto"/>
        <w:right w:val="none" w:sz="0" w:space="0" w:color="auto"/>
      </w:divBdr>
    </w:div>
    <w:div w:id="72632537">
      <w:bodyDiv w:val="1"/>
      <w:marLeft w:val="0"/>
      <w:marRight w:val="0"/>
      <w:marTop w:val="0"/>
      <w:marBottom w:val="0"/>
      <w:divBdr>
        <w:top w:val="none" w:sz="0" w:space="0" w:color="auto"/>
        <w:left w:val="none" w:sz="0" w:space="0" w:color="auto"/>
        <w:bottom w:val="none" w:sz="0" w:space="0" w:color="auto"/>
        <w:right w:val="none" w:sz="0" w:space="0" w:color="auto"/>
      </w:divBdr>
    </w:div>
    <w:div w:id="72699529">
      <w:bodyDiv w:val="1"/>
      <w:marLeft w:val="0"/>
      <w:marRight w:val="0"/>
      <w:marTop w:val="0"/>
      <w:marBottom w:val="0"/>
      <w:divBdr>
        <w:top w:val="none" w:sz="0" w:space="0" w:color="auto"/>
        <w:left w:val="none" w:sz="0" w:space="0" w:color="auto"/>
        <w:bottom w:val="none" w:sz="0" w:space="0" w:color="auto"/>
        <w:right w:val="none" w:sz="0" w:space="0" w:color="auto"/>
      </w:divBdr>
    </w:div>
    <w:div w:id="72705877">
      <w:bodyDiv w:val="1"/>
      <w:marLeft w:val="0"/>
      <w:marRight w:val="0"/>
      <w:marTop w:val="0"/>
      <w:marBottom w:val="0"/>
      <w:divBdr>
        <w:top w:val="none" w:sz="0" w:space="0" w:color="auto"/>
        <w:left w:val="none" w:sz="0" w:space="0" w:color="auto"/>
        <w:bottom w:val="none" w:sz="0" w:space="0" w:color="auto"/>
        <w:right w:val="none" w:sz="0" w:space="0" w:color="auto"/>
      </w:divBdr>
    </w:div>
    <w:div w:id="72707259">
      <w:bodyDiv w:val="1"/>
      <w:marLeft w:val="0"/>
      <w:marRight w:val="0"/>
      <w:marTop w:val="0"/>
      <w:marBottom w:val="0"/>
      <w:divBdr>
        <w:top w:val="none" w:sz="0" w:space="0" w:color="auto"/>
        <w:left w:val="none" w:sz="0" w:space="0" w:color="auto"/>
        <w:bottom w:val="none" w:sz="0" w:space="0" w:color="auto"/>
        <w:right w:val="none" w:sz="0" w:space="0" w:color="auto"/>
      </w:divBdr>
    </w:div>
    <w:div w:id="72749899">
      <w:bodyDiv w:val="1"/>
      <w:marLeft w:val="0"/>
      <w:marRight w:val="0"/>
      <w:marTop w:val="0"/>
      <w:marBottom w:val="0"/>
      <w:divBdr>
        <w:top w:val="none" w:sz="0" w:space="0" w:color="auto"/>
        <w:left w:val="none" w:sz="0" w:space="0" w:color="auto"/>
        <w:bottom w:val="none" w:sz="0" w:space="0" w:color="auto"/>
        <w:right w:val="none" w:sz="0" w:space="0" w:color="auto"/>
      </w:divBdr>
    </w:div>
    <w:div w:id="72817751">
      <w:bodyDiv w:val="1"/>
      <w:marLeft w:val="0"/>
      <w:marRight w:val="0"/>
      <w:marTop w:val="0"/>
      <w:marBottom w:val="0"/>
      <w:divBdr>
        <w:top w:val="none" w:sz="0" w:space="0" w:color="auto"/>
        <w:left w:val="none" w:sz="0" w:space="0" w:color="auto"/>
        <w:bottom w:val="none" w:sz="0" w:space="0" w:color="auto"/>
        <w:right w:val="none" w:sz="0" w:space="0" w:color="auto"/>
      </w:divBdr>
    </w:div>
    <w:div w:id="72819776">
      <w:bodyDiv w:val="1"/>
      <w:marLeft w:val="0"/>
      <w:marRight w:val="0"/>
      <w:marTop w:val="0"/>
      <w:marBottom w:val="0"/>
      <w:divBdr>
        <w:top w:val="none" w:sz="0" w:space="0" w:color="auto"/>
        <w:left w:val="none" w:sz="0" w:space="0" w:color="auto"/>
        <w:bottom w:val="none" w:sz="0" w:space="0" w:color="auto"/>
        <w:right w:val="none" w:sz="0" w:space="0" w:color="auto"/>
      </w:divBdr>
    </w:div>
    <w:div w:id="72821686">
      <w:bodyDiv w:val="1"/>
      <w:marLeft w:val="0"/>
      <w:marRight w:val="0"/>
      <w:marTop w:val="0"/>
      <w:marBottom w:val="0"/>
      <w:divBdr>
        <w:top w:val="none" w:sz="0" w:space="0" w:color="auto"/>
        <w:left w:val="none" w:sz="0" w:space="0" w:color="auto"/>
        <w:bottom w:val="none" w:sz="0" w:space="0" w:color="auto"/>
        <w:right w:val="none" w:sz="0" w:space="0" w:color="auto"/>
      </w:divBdr>
    </w:div>
    <w:div w:id="72895101">
      <w:bodyDiv w:val="1"/>
      <w:marLeft w:val="0"/>
      <w:marRight w:val="0"/>
      <w:marTop w:val="0"/>
      <w:marBottom w:val="0"/>
      <w:divBdr>
        <w:top w:val="none" w:sz="0" w:space="0" w:color="auto"/>
        <w:left w:val="none" w:sz="0" w:space="0" w:color="auto"/>
        <w:bottom w:val="none" w:sz="0" w:space="0" w:color="auto"/>
        <w:right w:val="none" w:sz="0" w:space="0" w:color="auto"/>
      </w:divBdr>
    </w:div>
    <w:div w:id="72941631">
      <w:bodyDiv w:val="1"/>
      <w:marLeft w:val="0"/>
      <w:marRight w:val="0"/>
      <w:marTop w:val="0"/>
      <w:marBottom w:val="0"/>
      <w:divBdr>
        <w:top w:val="none" w:sz="0" w:space="0" w:color="auto"/>
        <w:left w:val="none" w:sz="0" w:space="0" w:color="auto"/>
        <w:bottom w:val="none" w:sz="0" w:space="0" w:color="auto"/>
        <w:right w:val="none" w:sz="0" w:space="0" w:color="auto"/>
      </w:divBdr>
    </w:div>
    <w:div w:id="73011710">
      <w:bodyDiv w:val="1"/>
      <w:marLeft w:val="0"/>
      <w:marRight w:val="0"/>
      <w:marTop w:val="0"/>
      <w:marBottom w:val="0"/>
      <w:divBdr>
        <w:top w:val="none" w:sz="0" w:space="0" w:color="auto"/>
        <w:left w:val="none" w:sz="0" w:space="0" w:color="auto"/>
        <w:bottom w:val="none" w:sz="0" w:space="0" w:color="auto"/>
        <w:right w:val="none" w:sz="0" w:space="0" w:color="auto"/>
      </w:divBdr>
    </w:div>
    <w:div w:id="73013418">
      <w:bodyDiv w:val="1"/>
      <w:marLeft w:val="0"/>
      <w:marRight w:val="0"/>
      <w:marTop w:val="0"/>
      <w:marBottom w:val="0"/>
      <w:divBdr>
        <w:top w:val="none" w:sz="0" w:space="0" w:color="auto"/>
        <w:left w:val="none" w:sz="0" w:space="0" w:color="auto"/>
        <w:bottom w:val="none" w:sz="0" w:space="0" w:color="auto"/>
        <w:right w:val="none" w:sz="0" w:space="0" w:color="auto"/>
      </w:divBdr>
    </w:div>
    <w:div w:id="73013832">
      <w:bodyDiv w:val="1"/>
      <w:marLeft w:val="0"/>
      <w:marRight w:val="0"/>
      <w:marTop w:val="0"/>
      <w:marBottom w:val="0"/>
      <w:divBdr>
        <w:top w:val="none" w:sz="0" w:space="0" w:color="auto"/>
        <w:left w:val="none" w:sz="0" w:space="0" w:color="auto"/>
        <w:bottom w:val="none" w:sz="0" w:space="0" w:color="auto"/>
        <w:right w:val="none" w:sz="0" w:space="0" w:color="auto"/>
      </w:divBdr>
    </w:div>
    <w:div w:id="73014542">
      <w:bodyDiv w:val="1"/>
      <w:marLeft w:val="0"/>
      <w:marRight w:val="0"/>
      <w:marTop w:val="0"/>
      <w:marBottom w:val="0"/>
      <w:divBdr>
        <w:top w:val="none" w:sz="0" w:space="0" w:color="auto"/>
        <w:left w:val="none" w:sz="0" w:space="0" w:color="auto"/>
        <w:bottom w:val="none" w:sz="0" w:space="0" w:color="auto"/>
        <w:right w:val="none" w:sz="0" w:space="0" w:color="auto"/>
      </w:divBdr>
    </w:div>
    <w:div w:id="73017095">
      <w:bodyDiv w:val="1"/>
      <w:marLeft w:val="0"/>
      <w:marRight w:val="0"/>
      <w:marTop w:val="0"/>
      <w:marBottom w:val="0"/>
      <w:divBdr>
        <w:top w:val="none" w:sz="0" w:space="0" w:color="auto"/>
        <w:left w:val="none" w:sz="0" w:space="0" w:color="auto"/>
        <w:bottom w:val="none" w:sz="0" w:space="0" w:color="auto"/>
        <w:right w:val="none" w:sz="0" w:space="0" w:color="auto"/>
      </w:divBdr>
    </w:div>
    <w:div w:id="73018664">
      <w:bodyDiv w:val="1"/>
      <w:marLeft w:val="0"/>
      <w:marRight w:val="0"/>
      <w:marTop w:val="0"/>
      <w:marBottom w:val="0"/>
      <w:divBdr>
        <w:top w:val="none" w:sz="0" w:space="0" w:color="auto"/>
        <w:left w:val="none" w:sz="0" w:space="0" w:color="auto"/>
        <w:bottom w:val="none" w:sz="0" w:space="0" w:color="auto"/>
        <w:right w:val="none" w:sz="0" w:space="0" w:color="auto"/>
      </w:divBdr>
    </w:div>
    <w:div w:id="73087365">
      <w:bodyDiv w:val="1"/>
      <w:marLeft w:val="0"/>
      <w:marRight w:val="0"/>
      <w:marTop w:val="0"/>
      <w:marBottom w:val="0"/>
      <w:divBdr>
        <w:top w:val="none" w:sz="0" w:space="0" w:color="auto"/>
        <w:left w:val="none" w:sz="0" w:space="0" w:color="auto"/>
        <w:bottom w:val="none" w:sz="0" w:space="0" w:color="auto"/>
        <w:right w:val="none" w:sz="0" w:space="0" w:color="auto"/>
      </w:divBdr>
    </w:div>
    <w:div w:id="73163043">
      <w:bodyDiv w:val="1"/>
      <w:marLeft w:val="0"/>
      <w:marRight w:val="0"/>
      <w:marTop w:val="0"/>
      <w:marBottom w:val="0"/>
      <w:divBdr>
        <w:top w:val="none" w:sz="0" w:space="0" w:color="auto"/>
        <w:left w:val="none" w:sz="0" w:space="0" w:color="auto"/>
        <w:bottom w:val="none" w:sz="0" w:space="0" w:color="auto"/>
        <w:right w:val="none" w:sz="0" w:space="0" w:color="auto"/>
      </w:divBdr>
    </w:div>
    <w:div w:id="73203919">
      <w:bodyDiv w:val="1"/>
      <w:marLeft w:val="0"/>
      <w:marRight w:val="0"/>
      <w:marTop w:val="0"/>
      <w:marBottom w:val="0"/>
      <w:divBdr>
        <w:top w:val="none" w:sz="0" w:space="0" w:color="auto"/>
        <w:left w:val="none" w:sz="0" w:space="0" w:color="auto"/>
        <w:bottom w:val="none" w:sz="0" w:space="0" w:color="auto"/>
        <w:right w:val="none" w:sz="0" w:space="0" w:color="auto"/>
      </w:divBdr>
    </w:div>
    <w:div w:id="73204713">
      <w:bodyDiv w:val="1"/>
      <w:marLeft w:val="0"/>
      <w:marRight w:val="0"/>
      <w:marTop w:val="0"/>
      <w:marBottom w:val="0"/>
      <w:divBdr>
        <w:top w:val="none" w:sz="0" w:space="0" w:color="auto"/>
        <w:left w:val="none" w:sz="0" w:space="0" w:color="auto"/>
        <w:bottom w:val="none" w:sz="0" w:space="0" w:color="auto"/>
        <w:right w:val="none" w:sz="0" w:space="0" w:color="auto"/>
      </w:divBdr>
    </w:div>
    <w:div w:id="73213380">
      <w:bodyDiv w:val="1"/>
      <w:marLeft w:val="0"/>
      <w:marRight w:val="0"/>
      <w:marTop w:val="0"/>
      <w:marBottom w:val="0"/>
      <w:divBdr>
        <w:top w:val="none" w:sz="0" w:space="0" w:color="auto"/>
        <w:left w:val="none" w:sz="0" w:space="0" w:color="auto"/>
        <w:bottom w:val="none" w:sz="0" w:space="0" w:color="auto"/>
        <w:right w:val="none" w:sz="0" w:space="0" w:color="auto"/>
      </w:divBdr>
    </w:div>
    <w:div w:id="73280258">
      <w:bodyDiv w:val="1"/>
      <w:marLeft w:val="0"/>
      <w:marRight w:val="0"/>
      <w:marTop w:val="0"/>
      <w:marBottom w:val="0"/>
      <w:divBdr>
        <w:top w:val="none" w:sz="0" w:space="0" w:color="auto"/>
        <w:left w:val="none" w:sz="0" w:space="0" w:color="auto"/>
        <w:bottom w:val="none" w:sz="0" w:space="0" w:color="auto"/>
        <w:right w:val="none" w:sz="0" w:space="0" w:color="auto"/>
      </w:divBdr>
    </w:div>
    <w:div w:id="73282429">
      <w:bodyDiv w:val="1"/>
      <w:marLeft w:val="0"/>
      <w:marRight w:val="0"/>
      <w:marTop w:val="0"/>
      <w:marBottom w:val="0"/>
      <w:divBdr>
        <w:top w:val="none" w:sz="0" w:space="0" w:color="auto"/>
        <w:left w:val="none" w:sz="0" w:space="0" w:color="auto"/>
        <w:bottom w:val="none" w:sz="0" w:space="0" w:color="auto"/>
        <w:right w:val="none" w:sz="0" w:space="0" w:color="auto"/>
      </w:divBdr>
    </w:div>
    <w:div w:id="73284662">
      <w:bodyDiv w:val="1"/>
      <w:marLeft w:val="0"/>
      <w:marRight w:val="0"/>
      <w:marTop w:val="0"/>
      <w:marBottom w:val="0"/>
      <w:divBdr>
        <w:top w:val="none" w:sz="0" w:space="0" w:color="auto"/>
        <w:left w:val="none" w:sz="0" w:space="0" w:color="auto"/>
        <w:bottom w:val="none" w:sz="0" w:space="0" w:color="auto"/>
        <w:right w:val="none" w:sz="0" w:space="0" w:color="auto"/>
      </w:divBdr>
    </w:div>
    <w:div w:id="73287153">
      <w:bodyDiv w:val="1"/>
      <w:marLeft w:val="0"/>
      <w:marRight w:val="0"/>
      <w:marTop w:val="0"/>
      <w:marBottom w:val="0"/>
      <w:divBdr>
        <w:top w:val="none" w:sz="0" w:space="0" w:color="auto"/>
        <w:left w:val="none" w:sz="0" w:space="0" w:color="auto"/>
        <w:bottom w:val="none" w:sz="0" w:space="0" w:color="auto"/>
        <w:right w:val="none" w:sz="0" w:space="0" w:color="auto"/>
      </w:divBdr>
    </w:div>
    <w:div w:id="73287720">
      <w:bodyDiv w:val="1"/>
      <w:marLeft w:val="0"/>
      <w:marRight w:val="0"/>
      <w:marTop w:val="0"/>
      <w:marBottom w:val="0"/>
      <w:divBdr>
        <w:top w:val="none" w:sz="0" w:space="0" w:color="auto"/>
        <w:left w:val="none" w:sz="0" w:space="0" w:color="auto"/>
        <w:bottom w:val="none" w:sz="0" w:space="0" w:color="auto"/>
        <w:right w:val="none" w:sz="0" w:space="0" w:color="auto"/>
      </w:divBdr>
    </w:div>
    <w:div w:id="73357473">
      <w:bodyDiv w:val="1"/>
      <w:marLeft w:val="0"/>
      <w:marRight w:val="0"/>
      <w:marTop w:val="0"/>
      <w:marBottom w:val="0"/>
      <w:divBdr>
        <w:top w:val="none" w:sz="0" w:space="0" w:color="auto"/>
        <w:left w:val="none" w:sz="0" w:space="0" w:color="auto"/>
        <w:bottom w:val="none" w:sz="0" w:space="0" w:color="auto"/>
        <w:right w:val="none" w:sz="0" w:space="0" w:color="auto"/>
      </w:divBdr>
    </w:div>
    <w:div w:id="73361475">
      <w:bodyDiv w:val="1"/>
      <w:marLeft w:val="0"/>
      <w:marRight w:val="0"/>
      <w:marTop w:val="0"/>
      <w:marBottom w:val="0"/>
      <w:divBdr>
        <w:top w:val="none" w:sz="0" w:space="0" w:color="auto"/>
        <w:left w:val="none" w:sz="0" w:space="0" w:color="auto"/>
        <w:bottom w:val="none" w:sz="0" w:space="0" w:color="auto"/>
        <w:right w:val="none" w:sz="0" w:space="0" w:color="auto"/>
      </w:divBdr>
    </w:div>
    <w:div w:id="73364089">
      <w:bodyDiv w:val="1"/>
      <w:marLeft w:val="0"/>
      <w:marRight w:val="0"/>
      <w:marTop w:val="0"/>
      <w:marBottom w:val="0"/>
      <w:divBdr>
        <w:top w:val="none" w:sz="0" w:space="0" w:color="auto"/>
        <w:left w:val="none" w:sz="0" w:space="0" w:color="auto"/>
        <w:bottom w:val="none" w:sz="0" w:space="0" w:color="auto"/>
        <w:right w:val="none" w:sz="0" w:space="0" w:color="auto"/>
      </w:divBdr>
    </w:div>
    <w:div w:id="73402942">
      <w:bodyDiv w:val="1"/>
      <w:marLeft w:val="0"/>
      <w:marRight w:val="0"/>
      <w:marTop w:val="0"/>
      <w:marBottom w:val="0"/>
      <w:divBdr>
        <w:top w:val="none" w:sz="0" w:space="0" w:color="auto"/>
        <w:left w:val="none" w:sz="0" w:space="0" w:color="auto"/>
        <w:bottom w:val="none" w:sz="0" w:space="0" w:color="auto"/>
        <w:right w:val="none" w:sz="0" w:space="0" w:color="auto"/>
      </w:divBdr>
    </w:div>
    <w:div w:id="73403365">
      <w:bodyDiv w:val="1"/>
      <w:marLeft w:val="0"/>
      <w:marRight w:val="0"/>
      <w:marTop w:val="0"/>
      <w:marBottom w:val="0"/>
      <w:divBdr>
        <w:top w:val="none" w:sz="0" w:space="0" w:color="auto"/>
        <w:left w:val="none" w:sz="0" w:space="0" w:color="auto"/>
        <w:bottom w:val="none" w:sz="0" w:space="0" w:color="auto"/>
        <w:right w:val="none" w:sz="0" w:space="0" w:color="auto"/>
      </w:divBdr>
    </w:div>
    <w:div w:id="73403923">
      <w:bodyDiv w:val="1"/>
      <w:marLeft w:val="0"/>
      <w:marRight w:val="0"/>
      <w:marTop w:val="0"/>
      <w:marBottom w:val="0"/>
      <w:divBdr>
        <w:top w:val="none" w:sz="0" w:space="0" w:color="auto"/>
        <w:left w:val="none" w:sz="0" w:space="0" w:color="auto"/>
        <w:bottom w:val="none" w:sz="0" w:space="0" w:color="auto"/>
        <w:right w:val="none" w:sz="0" w:space="0" w:color="auto"/>
      </w:divBdr>
    </w:div>
    <w:div w:id="73406140">
      <w:bodyDiv w:val="1"/>
      <w:marLeft w:val="0"/>
      <w:marRight w:val="0"/>
      <w:marTop w:val="0"/>
      <w:marBottom w:val="0"/>
      <w:divBdr>
        <w:top w:val="none" w:sz="0" w:space="0" w:color="auto"/>
        <w:left w:val="none" w:sz="0" w:space="0" w:color="auto"/>
        <w:bottom w:val="none" w:sz="0" w:space="0" w:color="auto"/>
        <w:right w:val="none" w:sz="0" w:space="0" w:color="auto"/>
      </w:divBdr>
    </w:div>
    <w:div w:id="73406595">
      <w:bodyDiv w:val="1"/>
      <w:marLeft w:val="0"/>
      <w:marRight w:val="0"/>
      <w:marTop w:val="0"/>
      <w:marBottom w:val="0"/>
      <w:divBdr>
        <w:top w:val="none" w:sz="0" w:space="0" w:color="auto"/>
        <w:left w:val="none" w:sz="0" w:space="0" w:color="auto"/>
        <w:bottom w:val="none" w:sz="0" w:space="0" w:color="auto"/>
        <w:right w:val="none" w:sz="0" w:space="0" w:color="auto"/>
      </w:divBdr>
    </w:div>
    <w:div w:id="73431660">
      <w:bodyDiv w:val="1"/>
      <w:marLeft w:val="0"/>
      <w:marRight w:val="0"/>
      <w:marTop w:val="0"/>
      <w:marBottom w:val="0"/>
      <w:divBdr>
        <w:top w:val="none" w:sz="0" w:space="0" w:color="auto"/>
        <w:left w:val="none" w:sz="0" w:space="0" w:color="auto"/>
        <w:bottom w:val="none" w:sz="0" w:space="0" w:color="auto"/>
        <w:right w:val="none" w:sz="0" w:space="0" w:color="auto"/>
      </w:divBdr>
    </w:div>
    <w:div w:id="73431977">
      <w:bodyDiv w:val="1"/>
      <w:marLeft w:val="0"/>
      <w:marRight w:val="0"/>
      <w:marTop w:val="0"/>
      <w:marBottom w:val="0"/>
      <w:divBdr>
        <w:top w:val="none" w:sz="0" w:space="0" w:color="auto"/>
        <w:left w:val="none" w:sz="0" w:space="0" w:color="auto"/>
        <w:bottom w:val="none" w:sz="0" w:space="0" w:color="auto"/>
        <w:right w:val="none" w:sz="0" w:space="0" w:color="auto"/>
      </w:divBdr>
    </w:div>
    <w:div w:id="73432023">
      <w:bodyDiv w:val="1"/>
      <w:marLeft w:val="0"/>
      <w:marRight w:val="0"/>
      <w:marTop w:val="0"/>
      <w:marBottom w:val="0"/>
      <w:divBdr>
        <w:top w:val="none" w:sz="0" w:space="0" w:color="auto"/>
        <w:left w:val="none" w:sz="0" w:space="0" w:color="auto"/>
        <w:bottom w:val="none" w:sz="0" w:space="0" w:color="auto"/>
        <w:right w:val="none" w:sz="0" w:space="0" w:color="auto"/>
      </w:divBdr>
    </w:div>
    <w:div w:id="73481668">
      <w:bodyDiv w:val="1"/>
      <w:marLeft w:val="0"/>
      <w:marRight w:val="0"/>
      <w:marTop w:val="0"/>
      <w:marBottom w:val="0"/>
      <w:divBdr>
        <w:top w:val="none" w:sz="0" w:space="0" w:color="auto"/>
        <w:left w:val="none" w:sz="0" w:space="0" w:color="auto"/>
        <w:bottom w:val="none" w:sz="0" w:space="0" w:color="auto"/>
        <w:right w:val="none" w:sz="0" w:space="0" w:color="auto"/>
      </w:divBdr>
    </w:div>
    <w:div w:id="73550234">
      <w:bodyDiv w:val="1"/>
      <w:marLeft w:val="0"/>
      <w:marRight w:val="0"/>
      <w:marTop w:val="0"/>
      <w:marBottom w:val="0"/>
      <w:divBdr>
        <w:top w:val="none" w:sz="0" w:space="0" w:color="auto"/>
        <w:left w:val="none" w:sz="0" w:space="0" w:color="auto"/>
        <w:bottom w:val="none" w:sz="0" w:space="0" w:color="auto"/>
        <w:right w:val="none" w:sz="0" w:space="0" w:color="auto"/>
      </w:divBdr>
    </w:div>
    <w:div w:id="73552537">
      <w:bodyDiv w:val="1"/>
      <w:marLeft w:val="0"/>
      <w:marRight w:val="0"/>
      <w:marTop w:val="0"/>
      <w:marBottom w:val="0"/>
      <w:divBdr>
        <w:top w:val="none" w:sz="0" w:space="0" w:color="auto"/>
        <w:left w:val="none" w:sz="0" w:space="0" w:color="auto"/>
        <w:bottom w:val="none" w:sz="0" w:space="0" w:color="auto"/>
        <w:right w:val="none" w:sz="0" w:space="0" w:color="auto"/>
      </w:divBdr>
    </w:div>
    <w:div w:id="73629493">
      <w:bodyDiv w:val="1"/>
      <w:marLeft w:val="0"/>
      <w:marRight w:val="0"/>
      <w:marTop w:val="0"/>
      <w:marBottom w:val="0"/>
      <w:divBdr>
        <w:top w:val="none" w:sz="0" w:space="0" w:color="auto"/>
        <w:left w:val="none" w:sz="0" w:space="0" w:color="auto"/>
        <w:bottom w:val="none" w:sz="0" w:space="0" w:color="auto"/>
        <w:right w:val="none" w:sz="0" w:space="0" w:color="auto"/>
      </w:divBdr>
    </w:div>
    <w:div w:id="73666868">
      <w:bodyDiv w:val="1"/>
      <w:marLeft w:val="0"/>
      <w:marRight w:val="0"/>
      <w:marTop w:val="0"/>
      <w:marBottom w:val="0"/>
      <w:divBdr>
        <w:top w:val="none" w:sz="0" w:space="0" w:color="auto"/>
        <w:left w:val="none" w:sz="0" w:space="0" w:color="auto"/>
        <w:bottom w:val="none" w:sz="0" w:space="0" w:color="auto"/>
        <w:right w:val="none" w:sz="0" w:space="0" w:color="auto"/>
      </w:divBdr>
    </w:div>
    <w:div w:id="73669159">
      <w:bodyDiv w:val="1"/>
      <w:marLeft w:val="0"/>
      <w:marRight w:val="0"/>
      <w:marTop w:val="0"/>
      <w:marBottom w:val="0"/>
      <w:divBdr>
        <w:top w:val="none" w:sz="0" w:space="0" w:color="auto"/>
        <w:left w:val="none" w:sz="0" w:space="0" w:color="auto"/>
        <w:bottom w:val="none" w:sz="0" w:space="0" w:color="auto"/>
        <w:right w:val="none" w:sz="0" w:space="0" w:color="auto"/>
      </w:divBdr>
    </w:div>
    <w:div w:id="73673493">
      <w:bodyDiv w:val="1"/>
      <w:marLeft w:val="0"/>
      <w:marRight w:val="0"/>
      <w:marTop w:val="0"/>
      <w:marBottom w:val="0"/>
      <w:divBdr>
        <w:top w:val="none" w:sz="0" w:space="0" w:color="auto"/>
        <w:left w:val="none" w:sz="0" w:space="0" w:color="auto"/>
        <w:bottom w:val="none" w:sz="0" w:space="0" w:color="auto"/>
        <w:right w:val="none" w:sz="0" w:space="0" w:color="auto"/>
      </w:divBdr>
    </w:div>
    <w:div w:id="73674663">
      <w:bodyDiv w:val="1"/>
      <w:marLeft w:val="0"/>
      <w:marRight w:val="0"/>
      <w:marTop w:val="0"/>
      <w:marBottom w:val="0"/>
      <w:divBdr>
        <w:top w:val="none" w:sz="0" w:space="0" w:color="auto"/>
        <w:left w:val="none" w:sz="0" w:space="0" w:color="auto"/>
        <w:bottom w:val="none" w:sz="0" w:space="0" w:color="auto"/>
        <w:right w:val="none" w:sz="0" w:space="0" w:color="auto"/>
      </w:divBdr>
    </w:div>
    <w:div w:id="73674985">
      <w:bodyDiv w:val="1"/>
      <w:marLeft w:val="0"/>
      <w:marRight w:val="0"/>
      <w:marTop w:val="0"/>
      <w:marBottom w:val="0"/>
      <w:divBdr>
        <w:top w:val="none" w:sz="0" w:space="0" w:color="auto"/>
        <w:left w:val="none" w:sz="0" w:space="0" w:color="auto"/>
        <w:bottom w:val="none" w:sz="0" w:space="0" w:color="auto"/>
        <w:right w:val="none" w:sz="0" w:space="0" w:color="auto"/>
      </w:divBdr>
    </w:div>
    <w:div w:id="73741267">
      <w:bodyDiv w:val="1"/>
      <w:marLeft w:val="0"/>
      <w:marRight w:val="0"/>
      <w:marTop w:val="0"/>
      <w:marBottom w:val="0"/>
      <w:divBdr>
        <w:top w:val="none" w:sz="0" w:space="0" w:color="auto"/>
        <w:left w:val="none" w:sz="0" w:space="0" w:color="auto"/>
        <w:bottom w:val="none" w:sz="0" w:space="0" w:color="auto"/>
        <w:right w:val="none" w:sz="0" w:space="0" w:color="auto"/>
      </w:divBdr>
    </w:div>
    <w:div w:id="73741598">
      <w:bodyDiv w:val="1"/>
      <w:marLeft w:val="0"/>
      <w:marRight w:val="0"/>
      <w:marTop w:val="0"/>
      <w:marBottom w:val="0"/>
      <w:divBdr>
        <w:top w:val="none" w:sz="0" w:space="0" w:color="auto"/>
        <w:left w:val="none" w:sz="0" w:space="0" w:color="auto"/>
        <w:bottom w:val="none" w:sz="0" w:space="0" w:color="auto"/>
        <w:right w:val="none" w:sz="0" w:space="0" w:color="auto"/>
      </w:divBdr>
    </w:div>
    <w:div w:id="73743065">
      <w:bodyDiv w:val="1"/>
      <w:marLeft w:val="0"/>
      <w:marRight w:val="0"/>
      <w:marTop w:val="0"/>
      <w:marBottom w:val="0"/>
      <w:divBdr>
        <w:top w:val="none" w:sz="0" w:space="0" w:color="auto"/>
        <w:left w:val="none" w:sz="0" w:space="0" w:color="auto"/>
        <w:bottom w:val="none" w:sz="0" w:space="0" w:color="auto"/>
        <w:right w:val="none" w:sz="0" w:space="0" w:color="auto"/>
      </w:divBdr>
    </w:div>
    <w:div w:id="73748196">
      <w:bodyDiv w:val="1"/>
      <w:marLeft w:val="0"/>
      <w:marRight w:val="0"/>
      <w:marTop w:val="0"/>
      <w:marBottom w:val="0"/>
      <w:divBdr>
        <w:top w:val="none" w:sz="0" w:space="0" w:color="auto"/>
        <w:left w:val="none" w:sz="0" w:space="0" w:color="auto"/>
        <w:bottom w:val="none" w:sz="0" w:space="0" w:color="auto"/>
        <w:right w:val="none" w:sz="0" w:space="0" w:color="auto"/>
      </w:divBdr>
    </w:div>
    <w:div w:id="73817775">
      <w:bodyDiv w:val="1"/>
      <w:marLeft w:val="0"/>
      <w:marRight w:val="0"/>
      <w:marTop w:val="0"/>
      <w:marBottom w:val="0"/>
      <w:divBdr>
        <w:top w:val="none" w:sz="0" w:space="0" w:color="auto"/>
        <w:left w:val="none" w:sz="0" w:space="0" w:color="auto"/>
        <w:bottom w:val="none" w:sz="0" w:space="0" w:color="auto"/>
        <w:right w:val="none" w:sz="0" w:space="0" w:color="auto"/>
      </w:divBdr>
    </w:div>
    <w:div w:id="73821253">
      <w:bodyDiv w:val="1"/>
      <w:marLeft w:val="0"/>
      <w:marRight w:val="0"/>
      <w:marTop w:val="0"/>
      <w:marBottom w:val="0"/>
      <w:divBdr>
        <w:top w:val="none" w:sz="0" w:space="0" w:color="auto"/>
        <w:left w:val="none" w:sz="0" w:space="0" w:color="auto"/>
        <w:bottom w:val="none" w:sz="0" w:space="0" w:color="auto"/>
        <w:right w:val="none" w:sz="0" w:space="0" w:color="auto"/>
      </w:divBdr>
    </w:div>
    <w:div w:id="73859872">
      <w:bodyDiv w:val="1"/>
      <w:marLeft w:val="0"/>
      <w:marRight w:val="0"/>
      <w:marTop w:val="0"/>
      <w:marBottom w:val="0"/>
      <w:divBdr>
        <w:top w:val="none" w:sz="0" w:space="0" w:color="auto"/>
        <w:left w:val="none" w:sz="0" w:space="0" w:color="auto"/>
        <w:bottom w:val="none" w:sz="0" w:space="0" w:color="auto"/>
        <w:right w:val="none" w:sz="0" w:space="0" w:color="auto"/>
      </w:divBdr>
    </w:div>
    <w:div w:id="73860460">
      <w:bodyDiv w:val="1"/>
      <w:marLeft w:val="0"/>
      <w:marRight w:val="0"/>
      <w:marTop w:val="0"/>
      <w:marBottom w:val="0"/>
      <w:divBdr>
        <w:top w:val="none" w:sz="0" w:space="0" w:color="auto"/>
        <w:left w:val="none" w:sz="0" w:space="0" w:color="auto"/>
        <w:bottom w:val="none" w:sz="0" w:space="0" w:color="auto"/>
        <w:right w:val="none" w:sz="0" w:space="0" w:color="auto"/>
      </w:divBdr>
    </w:div>
    <w:div w:id="73864930">
      <w:bodyDiv w:val="1"/>
      <w:marLeft w:val="0"/>
      <w:marRight w:val="0"/>
      <w:marTop w:val="0"/>
      <w:marBottom w:val="0"/>
      <w:divBdr>
        <w:top w:val="none" w:sz="0" w:space="0" w:color="auto"/>
        <w:left w:val="none" w:sz="0" w:space="0" w:color="auto"/>
        <w:bottom w:val="none" w:sz="0" w:space="0" w:color="auto"/>
        <w:right w:val="none" w:sz="0" w:space="0" w:color="auto"/>
      </w:divBdr>
    </w:div>
    <w:div w:id="73866846">
      <w:bodyDiv w:val="1"/>
      <w:marLeft w:val="0"/>
      <w:marRight w:val="0"/>
      <w:marTop w:val="0"/>
      <w:marBottom w:val="0"/>
      <w:divBdr>
        <w:top w:val="none" w:sz="0" w:space="0" w:color="auto"/>
        <w:left w:val="none" w:sz="0" w:space="0" w:color="auto"/>
        <w:bottom w:val="none" w:sz="0" w:space="0" w:color="auto"/>
        <w:right w:val="none" w:sz="0" w:space="0" w:color="auto"/>
      </w:divBdr>
    </w:div>
    <w:div w:id="73938495">
      <w:bodyDiv w:val="1"/>
      <w:marLeft w:val="0"/>
      <w:marRight w:val="0"/>
      <w:marTop w:val="0"/>
      <w:marBottom w:val="0"/>
      <w:divBdr>
        <w:top w:val="none" w:sz="0" w:space="0" w:color="auto"/>
        <w:left w:val="none" w:sz="0" w:space="0" w:color="auto"/>
        <w:bottom w:val="none" w:sz="0" w:space="0" w:color="auto"/>
        <w:right w:val="none" w:sz="0" w:space="0" w:color="auto"/>
      </w:divBdr>
    </w:div>
    <w:div w:id="73938845">
      <w:bodyDiv w:val="1"/>
      <w:marLeft w:val="0"/>
      <w:marRight w:val="0"/>
      <w:marTop w:val="0"/>
      <w:marBottom w:val="0"/>
      <w:divBdr>
        <w:top w:val="none" w:sz="0" w:space="0" w:color="auto"/>
        <w:left w:val="none" w:sz="0" w:space="0" w:color="auto"/>
        <w:bottom w:val="none" w:sz="0" w:space="0" w:color="auto"/>
        <w:right w:val="none" w:sz="0" w:space="0" w:color="auto"/>
      </w:divBdr>
    </w:div>
    <w:div w:id="73940960">
      <w:bodyDiv w:val="1"/>
      <w:marLeft w:val="0"/>
      <w:marRight w:val="0"/>
      <w:marTop w:val="0"/>
      <w:marBottom w:val="0"/>
      <w:divBdr>
        <w:top w:val="none" w:sz="0" w:space="0" w:color="auto"/>
        <w:left w:val="none" w:sz="0" w:space="0" w:color="auto"/>
        <w:bottom w:val="none" w:sz="0" w:space="0" w:color="auto"/>
        <w:right w:val="none" w:sz="0" w:space="0" w:color="auto"/>
      </w:divBdr>
    </w:div>
    <w:div w:id="74012585">
      <w:bodyDiv w:val="1"/>
      <w:marLeft w:val="0"/>
      <w:marRight w:val="0"/>
      <w:marTop w:val="0"/>
      <w:marBottom w:val="0"/>
      <w:divBdr>
        <w:top w:val="none" w:sz="0" w:space="0" w:color="auto"/>
        <w:left w:val="none" w:sz="0" w:space="0" w:color="auto"/>
        <w:bottom w:val="none" w:sz="0" w:space="0" w:color="auto"/>
        <w:right w:val="none" w:sz="0" w:space="0" w:color="auto"/>
      </w:divBdr>
    </w:div>
    <w:div w:id="74013515">
      <w:bodyDiv w:val="1"/>
      <w:marLeft w:val="0"/>
      <w:marRight w:val="0"/>
      <w:marTop w:val="0"/>
      <w:marBottom w:val="0"/>
      <w:divBdr>
        <w:top w:val="none" w:sz="0" w:space="0" w:color="auto"/>
        <w:left w:val="none" w:sz="0" w:space="0" w:color="auto"/>
        <w:bottom w:val="none" w:sz="0" w:space="0" w:color="auto"/>
        <w:right w:val="none" w:sz="0" w:space="0" w:color="auto"/>
      </w:divBdr>
    </w:div>
    <w:div w:id="74017510">
      <w:bodyDiv w:val="1"/>
      <w:marLeft w:val="0"/>
      <w:marRight w:val="0"/>
      <w:marTop w:val="0"/>
      <w:marBottom w:val="0"/>
      <w:divBdr>
        <w:top w:val="none" w:sz="0" w:space="0" w:color="auto"/>
        <w:left w:val="none" w:sz="0" w:space="0" w:color="auto"/>
        <w:bottom w:val="none" w:sz="0" w:space="0" w:color="auto"/>
        <w:right w:val="none" w:sz="0" w:space="0" w:color="auto"/>
      </w:divBdr>
    </w:div>
    <w:div w:id="74017681">
      <w:bodyDiv w:val="1"/>
      <w:marLeft w:val="0"/>
      <w:marRight w:val="0"/>
      <w:marTop w:val="0"/>
      <w:marBottom w:val="0"/>
      <w:divBdr>
        <w:top w:val="none" w:sz="0" w:space="0" w:color="auto"/>
        <w:left w:val="none" w:sz="0" w:space="0" w:color="auto"/>
        <w:bottom w:val="none" w:sz="0" w:space="0" w:color="auto"/>
        <w:right w:val="none" w:sz="0" w:space="0" w:color="auto"/>
      </w:divBdr>
    </w:div>
    <w:div w:id="74056032">
      <w:bodyDiv w:val="1"/>
      <w:marLeft w:val="0"/>
      <w:marRight w:val="0"/>
      <w:marTop w:val="0"/>
      <w:marBottom w:val="0"/>
      <w:divBdr>
        <w:top w:val="none" w:sz="0" w:space="0" w:color="auto"/>
        <w:left w:val="none" w:sz="0" w:space="0" w:color="auto"/>
        <w:bottom w:val="none" w:sz="0" w:space="0" w:color="auto"/>
        <w:right w:val="none" w:sz="0" w:space="0" w:color="auto"/>
      </w:divBdr>
    </w:div>
    <w:div w:id="74129677">
      <w:bodyDiv w:val="1"/>
      <w:marLeft w:val="0"/>
      <w:marRight w:val="0"/>
      <w:marTop w:val="0"/>
      <w:marBottom w:val="0"/>
      <w:divBdr>
        <w:top w:val="none" w:sz="0" w:space="0" w:color="auto"/>
        <w:left w:val="none" w:sz="0" w:space="0" w:color="auto"/>
        <w:bottom w:val="none" w:sz="0" w:space="0" w:color="auto"/>
        <w:right w:val="none" w:sz="0" w:space="0" w:color="auto"/>
      </w:divBdr>
    </w:div>
    <w:div w:id="74130243">
      <w:bodyDiv w:val="1"/>
      <w:marLeft w:val="0"/>
      <w:marRight w:val="0"/>
      <w:marTop w:val="0"/>
      <w:marBottom w:val="0"/>
      <w:divBdr>
        <w:top w:val="none" w:sz="0" w:space="0" w:color="auto"/>
        <w:left w:val="none" w:sz="0" w:space="0" w:color="auto"/>
        <w:bottom w:val="none" w:sz="0" w:space="0" w:color="auto"/>
        <w:right w:val="none" w:sz="0" w:space="0" w:color="auto"/>
      </w:divBdr>
    </w:div>
    <w:div w:id="74130977">
      <w:bodyDiv w:val="1"/>
      <w:marLeft w:val="0"/>
      <w:marRight w:val="0"/>
      <w:marTop w:val="0"/>
      <w:marBottom w:val="0"/>
      <w:divBdr>
        <w:top w:val="none" w:sz="0" w:space="0" w:color="auto"/>
        <w:left w:val="none" w:sz="0" w:space="0" w:color="auto"/>
        <w:bottom w:val="none" w:sz="0" w:space="0" w:color="auto"/>
        <w:right w:val="none" w:sz="0" w:space="0" w:color="auto"/>
      </w:divBdr>
    </w:div>
    <w:div w:id="74131131">
      <w:bodyDiv w:val="1"/>
      <w:marLeft w:val="0"/>
      <w:marRight w:val="0"/>
      <w:marTop w:val="0"/>
      <w:marBottom w:val="0"/>
      <w:divBdr>
        <w:top w:val="none" w:sz="0" w:space="0" w:color="auto"/>
        <w:left w:val="none" w:sz="0" w:space="0" w:color="auto"/>
        <w:bottom w:val="none" w:sz="0" w:space="0" w:color="auto"/>
        <w:right w:val="none" w:sz="0" w:space="0" w:color="auto"/>
      </w:divBdr>
    </w:div>
    <w:div w:id="74133108">
      <w:bodyDiv w:val="1"/>
      <w:marLeft w:val="0"/>
      <w:marRight w:val="0"/>
      <w:marTop w:val="0"/>
      <w:marBottom w:val="0"/>
      <w:divBdr>
        <w:top w:val="none" w:sz="0" w:space="0" w:color="auto"/>
        <w:left w:val="none" w:sz="0" w:space="0" w:color="auto"/>
        <w:bottom w:val="none" w:sz="0" w:space="0" w:color="auto"/>
        <w:right w:val="none" w:sz="0" w:space="0" w:color="auto"/>
      </w:divBdr>
    </w:div>
    <w:div w:id="74136378">
      <w:bodyDiv w:val="1"/>
      <w:marLeft w:val="0"/>
      <w:marRight w:val="0"/>
      <w:marTop w:val="0"/>
      <w:marBottom w:val="0"/>
      <w:divBdr>
        <w:top w:val="none" w:sz="0" w:space="0" w:color="auto"/>
        <w:left w:val="none" w:sz="0" w:space="0" w:color="auto"/>
        <w:bottom w:val="none" w:sz="0" w:space="0" w:color="auto"/>
        <w:right w:val="none" w:sz="0" w:space="0" w:color="auto"/>
      </w:divBdr>
    </w:div>
    <w:div w:id="74136499">
      <w:bodyDiv w:val="1"/>
      <w:marLeft w:val="0"/>
      <w:marRight w:val="0"/>
      <w:marTop w:val="0"/>
      <w:marBottom w:val="0"/>
      <w:divBdr>
        <w:top w:val="none" w:sz="0" w:space="0" w:color="auto"/>
        <w:left w:val="none" w:sz="0" w:space="0" w:color="auto"/>
        <w:bottom w:val="none" w:sz="0" w:space="0" w:color="auto"/>
        <w:right w:val="none" w:sz="0" w:space="0" w:color="auto"/>
      </w:divBdr>
    </w:div>
    <w:div w:id="74206260">
      <w:bodyDiv w:val="1"/>
      <w:marLeft w:val="0"/>
      <w:marRight w:val="0"/>
      <w:marTop w:val="0"/>
      <w:marBottom w:val="0"/>
      <w:divBdr>
        <w:top w:val="none" w:sz="0" w:space="0" w:color="auto"/>
        <w:left w:val="none" w:sz="0" w:space="0" w:color="auto"/>
        <w:bottom w:val="none" w:sz="0" w:space="0" w:color="auto"/>
        <w:right w:val="none" w:sz="0" w:space="0" w:color="auto"/>
      </w:divBdr>
    </w:div>
    <w:div w:id="74254961">
      <w:bodyDiv w:val="1"/>
      <w:marLeft w:val="0"/>
      <w:marRight w:val="0"/>
      <w:marTop w:val="0"/>
      <w:marBottom w:val="0"/>
      <w:divBdr>
        <w:top w:val="none" w:sz="0" w:space="0" w:color="auto"/>
        <w:left w:val="none" w:sz="0" w:space="0" w:color="auto"/>
        <w:bottom w:val="none" w:sz="0" w:space="0" w:color="auto"/>
        <w:right w:val="none" w:sz="0" w:space="0" w:color="auto"/>
      </w:divBdr>
    </w:div>
    <w:div w:id="74279386">
      <w:bodyDiv w:val="1"/>
      <w:marLeft w:val="0"/>
      <w:marRight w:val="0"/>
      <w:marTop w:val="0"/>
      <w:marBottom w:val="0"/>
      <w:divBdr>
        <w:top w:val="none" w:sz="0" w:space="0" w:color="auto"/>
        <w:left w:val="none" w:sz="0" w:space="0" w:color="auto"/>
        <w:bottom w:val="none" w:sz="0" w:space="0" w:color="auto"/>
        <w:right w:val="none" w:sz="0" w:space="0" w:color="auto"/>
      </w:divBdr>
    </w:div>
    <w:div w:id="74280140">
      <w:bodyDiv w:val="1"/>
      <w:marLeft w:val="0"/>
      <w:marRight w:val="0"/>
      <w:marTop w:val="0"/>
      <w:marBottom w:val="0"/>
      <w:divBdr>
        <w:top w:val="none" w:sz="0" w:space="0" w:color="auto"/>
        <w:left w:val="none" w:sz="0" w:space="0" w:color="auto"/>
        <w:bottom w:val="none" w:sz="0" w:space="0" w:color="auto"/>
        <w:right w:val="none" w:sz="0" w:space="0" w:color="auto"/>
      </w:divBdr>
    </w:div>
    <w:div w:id="74280783">
      <w:bodyDiv w:val="1"/>
      <w:marLeft w:val="0"/>
      <w:marRight w:val="0"/>
      <w:marTop w:val="0"/>
      <w:marBottom w:val="0"/>
      <w:divBdr>
        <w:top w:val="none" w:sz="0" w:space="0" w:color="auto"/>
        <w:left w:val="none" w:sz="0" w:space="0" w:color="auto"/>
        <w:bottom w:val="none" w:sz="0" w:space="0" w:color="auto"/>
        <w:right w:val="none" w:sz="0" w:space="0" w:color="auto"/>
      </w:divBdr>
    </w:div>
    <w:div w:id="74283641">
      <w:bodyDiv w:val="1"/>
      <w:marLeft w:val="0"/>
      <w:marRight w:val="0"/>
      <w:marTop w:val="0"/>
      <w:marBottom w:val="0"/>
      <w:divBdr>
        <w:top w:val="none" w:sz="0" w:space="0" w:color="auto"/>
        <w:left w:val="none" w:sz="0" w:space="0" w:color="auto"/>
        <w:bottom w:val="none" w:sz="0" w:space="0" w:color="auto"/>
        <w:right w:val="none" w:sz="0" w:space="0" w:color="auto"/>
      </w:divBdr>
    </w:div>
    <w:div w:id="74323520">
      <w:bodyDiv w:val="1"/>
      <w:marLeft w:val="0"/>
      <w:marRight w:val="0"/>
      <w:marTop w:val="0"/>
      <w:marBottom w:val="0"/>
      <w:divBdr>
        <w:top w:val="none" w:sz="0" w:space="0" w:color="auto"/>
        <w:left w:val="none" w:sz="0" w:space="0" w:color="auto"/>
        <w:bottom w:val="none" w:sz="0" w:space="0" w:color="auto"/>
        <w:right w:val="none" w:sz="0" w:space="0" w:color="auto"/>
      </w:divBdr>
    </w:div>
    <w:div w:id="74330277">
      <w:bodyDiv w:val="1"/>
      <w:marLeft w:val="0"/>
      <w:marRight w:val="0"/>
      <w:marTop w:val="0"/>
      <w:marBottom w:val="0"/>
      <w:divBdr>
        <w:top w:val="none" w:sz="0" w:space="0" w:color="auto"/>
        <w:left w:val="none" w:sz="0" w:space="0" w:color="auto"/>
        <w:bottom w:val="none" w:sz="0" w:space="0" w:color="auto"/>
        <w:right w:val="none" w:sz="0" w:space="0" w:color="auto"/>
      </w:divBdr>
    </w:div>
    <w:div w:id="74396379">
      <w:bodyDiv w:val="1"/>
      <w:marLeft w:val="0"/>
      <w:marRight w:val="0"/>
      <w:marTop w:val="0"/>
      <w:marBottom w:val="0"/>
      <w:divBdr>
        <w:top w:val="none" w:sz="0" w:space="0" w:color="auto"/>
        <w:left w:val="none" w:sz="0" w:space="0" w:color="auto"/>
        <w:bottom w:val="none" w:sz="0" w:space="0" w:color="auto"/>
        <w:right w:val="none" w:sz="0" w:space="0" w:color="auto"/>
      </w:divBdr>
    </w:div>
    <w:div w:id="74401333">
      <w:bodyDiv w:val="1"/>
      <w:marLeft w:val="0"/>
      <w:marRight w:val="0"/>
      <w:marTop w:val="0"/>
      <w:marBottom w:val="0"/>
      <w:divBdr>
        <w:top w:val="none" w:sz="0" w:space="0" w:color="auto"/>
        <w:left w:val="none" w:sz="0" w:space="0" w:color="auto"/>
        <w:bottom w:val="none" w:sz="0" w:space="0" w:color="auto"/>
        <w:right w:val="none" w:sz="0" w:space="0" w:color="auto"/>
      </w:divBdr>
    </w:div>
    <w:div w:id="74403207">
      <w:bodyDiv w:val="1"/>
      <w:marLeft w:val="0"/>
      <w:marRight w:val="0"/>
      <w:marTop w:val="0"/>
      <w:marBottom w:val="0"/>
      <w:divBdr>
        <w:top w:val="none" w:sz="0" w:space="0" w:color="auto"/>
        <w:left w:val="none" w:sz="0" w:space="0" w:color="auto"/>
        <w:bottom w:val="none" w:sz="0" w:space="0" w:color="auto"/>
        <w:right w:val="none" w:sz="0" w:space="0" w:color="auto"/>
      </w:divBdr>
    </w:div>
    <w:div w:id="74404534">
      <w:bodyDiv w:val="1"/>
      <w:marLeft w:val="0"/>
      <w:marRight w:val="0"/>
      <w:marTop w:val="0"/>
      <w:marBottom w:val="0"/>
      <w:divBdr>
        <w:top w:val="none" w:sz="0" w:space="0" w:color="auto"/>
        <w:left w:val="none" w:sz="0" w:space="0" w:color="auto"/>
        <w:bottom w:val="none" w:sz="0" w:space="0" w:color="auto"/>
        <w:right w:val="none" w:sz="0" w:space="0" w:color="auto"/>
      </w:divBdr>
    </w:div>
    <w:div w:id="74472410">
      <w:bodyDiv w:val="1"/>
      <w:marLeft w:val="0"/>
      <w:marRight w:val="0"/>
      <w:marTop w:val="0"/>
      <w:marBottom w:val="0"/>
      <w:divBdr>
        <w:top w:val="none" w:sz="0" w:space="0" w:color="auto"/>
        <w:left w:val="none" w:sz="0" w:space="0" w:color="auto"/>
        <w:bottom w:val="none" w:sz="0" w:space="0" w:color="auto"/>
        <w:right w:val="none" w:sz="0" w:space="0" w:color="auto"/>
      </w:divBdr>
    </w:div>
    <w:div w:id="74472815">
      <w:bodyDiv w:val="1"/>
      <w:marLeft w:val="0"/>
      <w:marRight w:val="0"/>
      <w:marTop w:val="0"/>
      <w:marBottom w:val="0"/>
      <w:divBdr>
        <w:top w:val="none" w:sz="0" w:space="0" w:color="auto"/>
        <w:left w:val="none" w:sz="0" w:space="0" w:color="auto"/>
        <w:bottom w:val="none" w:sz="0" w:space="0" w:color="auto"/>
        <w:right w:val="none" w:sz="0" w:space="0" w:color="auto"/>
      </w:divBdr>
    </w:div>
    <w:div w:id="74479796">
      <w:bodyDiv w:val="1"/>
      <w:marLeft w:val="0"/>
      <w:marRight w:val="0"/>
      <w:marTop w:val="0"/>
      <w:marBottom w:val="0"/>
      <w:divBdr>
        <w:top w:val="none" w:sz="0" w:space="0" w:color="auto"/>
        <w:left w:val="none" w:sz="0" w:space="0" w:color="auto"/>
        <w:bottom w:val="none" w:sz="0" w:space="0" w:color="auto"/>
        <w:right w:val="none" w:sz="0" w:space="0" w:color="auto"/>
      </w:divBdr>
    </w:div>
    <w:div w:id="74480684">
      <w:bodyDiv w:val="1"/>
      <w:marLeft w:val="0"/>
      <w:marRight w:val="0"/>
      <w:marTop w:val="0"/>
      <w:marBottom w:val="0"/>
      <w:divBdr>
        <w:top w:val="none" w:sz="0" w:space="0" w:color="auto"/>
        <w:left w:val="none" w:sz="0" w:space="0" w:color="auto"/>
        <w:bottom w:val="none" w:sz="0" w:space="0" w:color="auto"/>
        <w:right w:val="none" w:sz="0" w:space="0" w:color="auto"/>
      </w:divBdr>
    </w:div>
    <w:div w:id="74516784">
      <w:bodyDiv w:val="1"/>
      <w:marLeft w:val="0"/>
      <w:marRight w:val="0"/>
      <w:marTop w:val="0"/>
      <w:marBottom w:val="0"/>
      <w:divBdr>
        <w:top w:val="none" w:sz="0" w:space="0" w:color="auto"/>
        <w:left w:val="none" w:sz="0" w:space="0" w:color="auto"/>
        <w:bottom w:val="none" w:sz="0" w:space="0" w:color="auto"/>
        <w:right w:val="none" w:sz="0" w:space="0" w:color="auto"/>
      </w:divBdr>
    </w:div>
    <w:div w:id="74518040">
      <w:bodyDiv w:val="1"/>
      <w:marLeft w:val="0"/>
      <w:marRight w:val="0"/>
      <w:marTop w:val="0"/>
      <w:marBottom w:val="0"/>
      <w:divBdr>
        <w:top w:val="none" w:sz="0" w:space="0" w:color="auto"/>
        <w:left w:val="none" w:sz="0" w:space="0" w:color="auto"/>
        <w:bottom w:val="none" w:sz="0" w:space="0" w:color="auto"/>
        <w:right w:val="none" w:sz="0" w:space="0" w:color="auto"/>
      </w:divBdr>
    </w:div>
    <w:div w:id="74518774">
      <w:bodyDiv w:val="1"/>
      <w:marLeft w:val="0"/>
      <w:marRight w:val="0"/>
      <w:marTop w:val="0"/>
      <w:marBottom w:val="0"/>
      <w:divBdr>
        <w:top w:val="none" w:sz="0" w:space="0" w:color="auto"/>
        <w:left w:val="none" w:sz="0" w:space="0" w:color="auto"/>
        <w:bottom w:val="none" w:sz="0" w:space="0" w:color="auto"/>
        <w:right w:val="none" w:sz="0" w:space="0" w:color="auto"/>
      </w:divBdr>
    </w:div>
    <w:div w:id="74590121">
      <w:bodyDiv w:val="1"/>
      <w:marLeft w:val="0"/>
      <w:marRight w:val="0"/>
      <w:marTop w:val="0"/>
      <w:marBottom w:val="0"/>
      <w:divBdr>
        <w:top w:val="none" w:sz="0" w:space="0" w:color="auto"/>
        <w:left w:val="none" w:sz="0" w:space="0" w:color="auto"/>
        <w:bottom w:val="none" w:sz="0" w:space="0" w:color="auto"/>
        <w:right w:val="none" w:sz="0" w:space="0" w:color="auto"/>
      </w:divBdr>
    </w:div>
    <w:div w:id="74591209">
      <w:bodyDiv w:val="1"/>
      <w:marLeft w:val="0"/>
      <w:marRight w:val="0"/>
      <w:marTop w:val="0"/>
      <w:marBottom w:val="0"/>
      <w:divBdr>
        <w:top w:val="none" w:sz="0" w:space="0" w:color="auto"/>
        <w:left w:val="none" w:sz="0" w:space="0" w:color="auto"/>
        <w:bottom w:val="none" w:sz="0" w:space="0" w:color="auto"/>
        <w:right w:val="none" w:sz="0" w:space="0" w:color="auto"/>
      </w:divBdr>
    </w:div>
    <w:div w:id="74592104">
      <w:bodyDiv w:val="1"/>
      <w:marLeft w:val="0"/>
      <w:marRight w:val="0"/>
      <w:marTop w:val="0"/>
      <w:marBottom w:val="0"/>
      <w:divBdr>
        <w:top w:val="none" w:sz="0" w:space="0" w:color="auto"/>
        <w:left w:val="none" w:sz="0" w:space="0" w:color="auto"/>
        <w:bottom w:val="none" w:sz="0" w:space="0" w:color="auto"/>
        <w:right w:val="none" w:sz="0" w:space="0" w:color="auto"/>
      </w:divBdr>
    </w:div>
    <w:div w:id="74666370">
      <w:bodyDiv w:val="1"/>
      <w:marLeft w:val="0"/>
      <w:marRight w:val="0"/>
      <w:marTop w:val="0"/>
      <w:marBottom w:val="0"/>
      <w:divBdr>
        <w:top w:val="none" w:sz="0" w:space="0" w:color="auto"/>
        <w:left w:val="none" w:sz="0" w:space="0" w:color="auto"/>
        <w:bottom w:val="none" w:sz="0" w:space="0" w:color="auto"/>
        <w:right w:val="none" w:sz="0" w:space="0" w:color="auto"/>
      </w:divBdr>
    </w:div>
    <w:div w:id="74667417">
      <w:bodyDiv w:val="1"/>
      <w:marLeft w:val="0"/>
      <w:marRight w:val="0"/>
      <w:marTop w:val="0"/>
      <w:marBottom w:val="0"/>
      <w:divBdr>
        <w:top w:val="none" w:sz="0" w:space="0" w:color="auto"/>
        <w:left w:val="none" w:sz="0" w:space="0" w:color="auto"/>
        <w:bottom w:val="none" w:sz="0" w:space="0" w:color="auto"/>
        <w:right w:val="none" w:sz="0" w:space="0" w:color="auto"/>
      </w:divBdr>
    </w:div>
    <w:div w:id="74673649">
      <w:bodyDiv w:val="1"/>
      <w:marLeft w:val="0"/>
      <w:marRight w:val="0"/>
      <w:marTop w:val="0"/>
      <w:marBottom w:val="0"/>
      <w:divBdr>
        <w:top w:val="none" w:sz="0" w:space="0" w:color="auto"/>
        <w:left w:val="none" w:sz="0" w:space="0" w:color="auto"/>
        <w:bottom w:val="none" w:sz="0" w:space="0" w:color="auto"/>
        <w:right w:val="none" w:sz="0" w:space="0" w:color="auto"/>
      </w:divBdr>
    </w:div>
    <w:div w:id="74673981">
      <w:bodyDiv w:val="1"/>
      <w:marLeft w:val="0"/>
      <w:marRight w:val="0"/>
      <w:marTop w:val="0"/>
      <w:marBottom w:val="0"/>
      <w:divBdr>
        <w:top w:val="none" w:sz="0" w:space="0" w:color="auto"/>
        <w:left w:val="none" w:sz="0" w:space="0" w:color="auto"/>
        <w:bottom w:val="none" w:sz="0" w:space="0" w:color="auto"/>
        <w:right w:val="none" w:sz="0" w:space="0" w:color="auto"/>
      </w:divBdr>
    </w:div>
    <w:div w:id="74715884">
      <w:bodyDiv w:val="1"/>
      <w:marLeft w:val="0"/>
      <w:marRight w:val="0"/>
      <w:marTop w:val="0"/>
      <w:marBottom w:val="0"/>
      <w:divBdr>
        <w:top w:val="none" w:sz="0" w:space="0" w:color="auto"/>
        <w:left w:val="none" w:sz="0" w:space="0" w:color="auto"/>
        <w:bottom w:val="none" w:sz="0" w:space="0" w:color="auto"/>
        <w:right w:val="none" w:sz="0" w:space="0" w:color="auto"/>
      </w:divBdr>
    </w:div>
    <w:div w:id="74740879">
      <w:bodyDiv w:val="1"/>
      <w:marLeft w:val="0"/>
      <w:marRight w:val="0"/>
      <w:marTop w:val="0"/>
      <w:marBottom w:val="0"/>
      <w:divBdr>
        <w:top w:val="none" w:sz="0" w:space="0" w:color="auto"/>
        <w:left w:val="none" w:sz="0" w:space="0" w:color="auto"/>
        <w:bottom w:val="none" w:sz="0" w:space="0" w:color="auto"/>
        <w:right w:val="none" w:sz="0" w:space="0" w:color="auto"/>
      </w:divBdr>
    </w:div>
    <w:div w:id="74791032">
      <w:bodyDiv w:val="1"/>
      <w:marLeft w:val="0"/>
      <w:marRight w:val="0"/>
      <w:marTop w:val="0"/>
      <w:marBottom w:val="0"/>
      <w:divBdr>
        <w:top w:val="none" w:sz="0" w:space="0" w:color="auto"/>
        <w:left w:val="none" w:sz="0" w:space="0" w:color="auto"/>
        <w:bottom w:val="none" w:sz="0" w:space="0" w:color="auto"/>
        <w:right w:val="none" w:sz="0" w:space="0" w:color="auto"/>
      </w:divBdr>
    </w:div>
    <w:div w:id="74909927">
      <w:bodyDiv w:val="1"/>
      <w:marLeft w:val="0"/>
      <w:marRight w:val="0"/>
      <w:marTop w:val="0"/>
      <w:marBottom w:val="0"/>
      <w:divBdr>
        <w:top w:val="none" w:sz="0" w:space="0" w:color="auto"/>
        <w:left w:val="none" w:sz="0" w:space="0" w:color="auto"/>
        <w:bottom w:val="none" w:sz="0" w:space="0" w:color="auto"/>
        <w:right w:val="none" w:sz="0" w:space="0" w:color="auto"/>
      </w:divBdr>
    </w:div>
    <w:div w:id="74976374">
      <w:bodyDiv w:val="1"/>
      <w:marLeft w:val="0"/>
      <w:marRight w:val="0"/>
      <w:marTop w:val="0"/>
      <w:marBottom w:val="0"/>
      <w:divBdr>
        <w:top w:val="none" w:sz="0" w:space="0" w:color="auto"/>
        <w:left w:val="none" w:sz="0" w:space="0" w:color="auto"/>
        <w:bottom w:val="none" w:sz="0" w:space="0" w:color="auto"/>
        <w:right w:val="none" w:sz="0" w:space="0" w:color="auto"/>
      </w:divBdr>
    </w:div>
    <w:div w:id="74976925">
      <w:bodyDiv w:val="1"/>
      <w:marLeft w:val="0"/>
      <w:marRight w:val="0"/>
      <w:marTop w:val="0"/>
      <w:marBottom w:val="0"/>
      <w:divBdr>
        <w:top w:val="none" w:sz="0" w:space="0" w:color="auto"/>
        <w:left w:val="none" w:sz="0" w:space="0" w:color="auto"/>
        <w:bottom w:val="none" w:sz="0" w:space="0" w:color="auto"/>
        <w:right w:val="none" w:sz="0" w:space="0" w:color="auto"/>
      </w:divBdr>
    </w:div>
    <w:div w:id="74982374">
      <w:bodyDiv w:val="1"/>
      <w:marLeft w:val="0"/>
      <w:marRight w:val="0"/>
      <w:marTop w:val="0"/>
      <w:marBottom w:val="0"/>
      <w:divBdr>
        <w:top w:val="none" w:sz="0" w:space="0" w:color="auto"/>
        <w:left w:val="none" w:sz="0" w:space="0" w:color="auto"/>
        <w:bottom w:val="none" w:sz="0" w:space="0" w:color="auto"/>
        <w:right w:val="none" w:sz="0" w:space="0" w:color="auto"/>
      </w:divBdr>
    </w:div>
    <w:div w:id="75129025">
      <w:bodyDiv w:val="1"/>
      <w:marLeft w:val="0"/>
      <w:marRight w:val="0"/>
      <w:marTop w:val="0"/>
      <w:marBottom w:val="0"/>
      <w:divBdr>
        <w:top w:val="none" w:sz="0" w:space="0" w:color="auto"/>
        <w:left w:val="none" w:sz="0" w:space="0" w:color="auto"/>
        <w:bottom w:val="none" w:sz="0" w:space="0" w:color="auto"/>
        <w:right w:val="none" w:sz="0" w:space="0" w:color="auto"/>
      </w:divBdr>
    </w:div>
    <w:div w:id="75131346">
      <w:bodyDiv w:val="1"/>
      <w:marLeft w:val="0"/>
      <w:marRight w:val="0"/>
      <w:marTop w:val="0"/>
      <w:marBottom w:val="0"/>
      <w:divBdr>
        <w:top w:val="none" w:sz="0" w:space="0" w:color="auto"/>
        <w:left w:val="none" w:sz="0" w:space="0" w:color="auto"/>
        <w:bottom w:val="none" w:sz="0" w:space="0" w:color="auto"/>
        <w:right w:val="none" w:sz="0" w:space="0" w:color="auto"/>
      </w:divBdr>
    </w:div>
    <w:div w:id="75131713">
      <w:bodyDiv w:val="1"/>
      <w:marLeft w:val="0"/>
      <w:marRight w:val="0"/>
      <w:marTop w:val="0"/>
      <w:marBottom w:val="0"/>
      <w:divBdr>
        <w:top w:val="none" w:sz="0" w:space="0" w:color="auto"/>
        <w:left w:val="none" w:sz="0" w:space="0" w:color="auto"/>
        <w:bottom w:val="none" w:sz="0" w:space="0" w:color="auto"/>
        <w:right w:val="none" w:sz="0" w:space="0" w:color="auto"/>
      </w:divBdr>
    </w:div>
    <w:div w:id="75132272">
      <w:bodyDiv w:val="1"/>
      <w:marLeft w:val="0"/>
      <w:marRight w:val="0"/>
      <w:marTop w:val="0"/>
      <w:marBottom w:val="0"/>
      <w:divBdr>
        <w:top w:val="none" w:sz="0" w:space="0" w:color="auto"/>
        <w:left w:val="none" w:sz="0" w:space="0" w:color="auto"/>
        <w:bottom w:val="none" w:sz="0" w:space="0" w:color="auto"/>
        <w:right w:val="none" w:sz="0" w:space="0" w:color="auto"/>
      </w:divBdr>
    </w:div>
    <w:div w:id="75134309">
      <w:bodyDiv w:val="1"/>
      <w:marLeft w:val="0"/>
      <w:marRight w:val="0"/>
      <w:marTop w:val="0"/>
      <w:marBottom w:val="0"/>
      <w:divBdr>
        <w:top w:val="none" w:sz="0" w:space="0" w:color="auto"/>
        <w:left w:val="none" w:sz="0" w:space="0" w:color="auto"/>
        <w:bottom w:val="none" w:sz="0" w:space="0" w:color="auto"/>
        <w:right w:val="none" w:sz="0" w:space="0" w:color="auto"/>
      </w:divBdr>
    </w:div>
    <w:div w:id="75172307">
      <w:bodyDiv w:val="1"/>
      <w:marLeft w:val="0"/>
      <w:marRight w:val="0"/>
      <w:marTop w:val="0"/>
      <w:marBottom w:val="0"/>
      <w:divBdr>
        <w:top w:val="none" w:sz="0" w:space="0" w:color="auto"/>
        <w:left w:val="none" w:sz="0" w:space="0" w:color="auto"/>
        <w:bottom w:val="none" w:sz="0" w:space="0" w:color="auto"/>
        <w:right w:val="none" w:sz="0" w:space="0" w:color="auto"/>
      </w:divBdr>
    </w:div>
    <w:div w:id="75179028">
      <w:bodyDiv w:val="1"/>
      <w:marLeft w:val="0"/>
      <w:marRight w:val="0"/>
      <w:marTop w:val="0"/>
      <w:marBottom w:val="0"/>
      <w:divBdr>
        <w:top w:val="none" w:sz="0" w:space="0" w:color="auto"/>
        <w:left w:val="none" w:sz="0" w:space="0" w:color="auto"/>
        <w:bottom w:val="none" w:sz="0" w:space="0" w:color="auto"/>
        <w:right w:val="none" w:sz="0" w:space="0" w:color="auto"/>
      </w:divBdr>
    </w:div>
    <w:div w:id="75245618">
      <w:bodyDiv w:val="1"/>
      <w:marLeft w:val="0"/>
      <w:marRight w:val="0"/>
      <w:marTop w:val="0"/>
      <w:marBottom w:val="0"/>
      <w:divBdr>
        <w:top w:val="none" w:sz="0" w:space="0" w:color="auto"/>
        <w:left w:val="none" w:sz="0" w:space="0" w:color="auto"/>
        <w:bottom w:val="none" w:sz="0" w:space="0" w:color="auto"/>
        <w:right w:val="none" w:sz="0" w:space="0" w:color="auto"/>
      </w:divBdr>
    </w:div>
    <w:div w:id="75247842">
      <w:bodyDiv w:val="1"/>
      <w:marLeft w:val="0"/>
      <w:marRight w:val="0"/>
      <w:marTop w:val="0"/>
      <w:marBottom w:val="0"/>
      <w:divBdr>
        <w:top w:val="none" w:sz="0" w:space="0" w:color="auto"/>
        <w:left w:val="none" w:sz="0" w:space="0" w:color="auto"/>
        <w:bottom w:val="none" w:sz="0" w:space="0" w:color="auto"/>
        <w:right w:val="none" w:sz="0" w:space="0" w:color="auto"/>
      </w:divBdr>
    </w:div>
    <w:div w:id="75248228">
      <w:bodyDiv w:val="1"/>
      <w:marLeft w:val="0"/>
      <w:marRight w:val="0"/>
      <w:marTop w:val="0"/>
      <w:marBottom w:val="0"/>
      <w:divBdr>
        <w:top w:val="none" w:sz="0" w:space="0" w:color="auto"/>
        <w:left w:val="none" w:sz="0" w:space="0" w:color="auto"/>
        <w:bottom w:val="none" w:sz="0" w:space="0" w:color="auto"/>
        <w:right w:val="none" w:sz="0" w:space="0" w:color="auto"/>
      </w:divBdr>
    </w:div>
    <w:div w:id="75250990">
      <w:bodyDiv w:val="1"/>
      <w:marLeft w:val="0"/>
      <w:marRight w:val="0"/>
      <w:marTop w:val="0"/>
      <w:marBottom w:val="0"/>
      <w:divBdr>
        <w:top w:val="none" w:sz="0" w:space="0" w:color="auto"/>
        <w:left w:val="none" w:sz="0" w:space="0" w:color="auto"/>
        <w:bottom w:val="none" w:sz="0" w:space="0" w:color="auto"/>
        <w:right w:val="none" w:sz="0" w:space="0" w:color="auto"/>
      </w:divBdr>
    </w:div>
    <w:div w:id="75328273">
      <w:bodyDiv w:val="1"/>
      <w:marLeft w:val="0"/>
      <w:marRight w:val="0"/>
      <w:marTop w:val="0"/>
      <w:marBottom w:val="0"/>
      <w:divBdr>
        <w:top w:val="none" w:sz="0" w:space="0" w:color="auto"/>
        <w:left w:val="none" w:sz="0" w:space="0" w:color="auto"/>
        <w:bottom w:val="none" w:sz="0" w:space="0" w:color="auto"/>
        <w:right w:val="none" w:sz="0" w:space="0" w:color="auto"/>
      </w:divBdr>
    </w:div>
    <w:div w:id="75368208">
      <w:bodyDiv w:val="1"/>
      <w:marLeft w:val="0"/>
      <w:marRight w:val="0"/>
      <w:marTop w:val="0"/>
      <w:marBottom w:val="0"/>
      <w:divBdr>
        <w:top w:val="none" w:sz="0" w:space="0" w:color="auto"/>
        <w:left w:val="none" w:sz="0" w:space="0" w:color="auto"/>
        <w:bottom w:val="none" w:sz="0" w:space="0" w:color="auto"/>
        <w:right w:val="none" w:sz="0" w:space="0" w:color="auto"/>
      </w:divBdr>
    </w:div>
    <w:div w:id="75369187">
      <w:bodyDiv w:val="1"/>
      <w:marLeft w:val="0"/>
      <w:marRight w:val="0"/>
      <w:marTop w:val="0"/>
      <w:marBottom w:val="0"/>
      <w:divBdr>
        <w:top w:val="none" w:sz="0" w:space="0" w:color="auto"/>
        <w:left w:val="none" w:sz="0" w:space="0" w:color="auto"/>
        <w:bottom w:val="none" w:sz="0" w:space="0" w:color="auto"/>
        <w:right w:val="none" w:sz="0" w:space="0" w:color="auto"/>
      </w:divBdr>
    </w:div>
    <w:div w:id="75439896">
      <w:bodyDiv w:val="1"/>
      <w:marLeft w:val="0"/>
      <w:marRight w:val="0"/>
      <w:marTop w:val="0"/>
      <w:marBottom w:val="0"/>
      <w:divBdr>
        <w:top w:val="none" w:sz="0" w:space="0" w:color="auto"/>
        <w:left w:val="none" w:sz="0" w:space="0" w:color="auto"/>
        <w:bottom w:val="none" w:sz="0" w:space="0" w:color="auto"/>
        <w:right w:val="none" w:sz="0" w:space="0" w:color="auto"/>
      </w:divBdr>
    </w:div>
    <w:div w:id="75439903">
      <w:bodyDiv w:val="1"/>
      <w:marLeft w:val="0"/>
      <w:marRight w:val="0"/>
      <w:marTop w:val="0"/>
      <w:marBottom w:val="0"/>
      <w:divBdr>
        <w:top w:val="none" w:sz="0" w:space="0" w:color="auto"/>
        <w:left w:val="none" w:sz="0" w:space="0" w:color="auto"/>
        <w:bottom w:val="none" w:sz="0" w:space="0" w:color="auto"/>
        <w:right w:val="none" w:sz="0" w:space="0" w:color="auto"/>
      </w:divBdr>
    </w:div>
    <w:div w:id="75444374">
      <w:bodyDiv w:val="1"/>
      <w:marLeft w:val="0"/>
      <w:marRight w:val="0"/>
      <w:marTop w:val="0"/>
      <w:marBottom w:val="0"/>
      <w:divBdr>
        <w:top w:val="none" w:sz="0" w:space="0" w:color="auto"/>
        <w:left w:val="none" w:sz="0" w:space="0" w:color="auto"/>
        <w:bottom w:val="none" w:sz="0" w:space="0" w:color="auto"/>
        <w:right w:val="none" w:sz="0" w:space="0" w:color="auto"/>
      </w:divBdr>
    </w:div>
    <w:div w:id="75446195">
      <w:bodyDiv w:val="1"/>
      <w:marLeft w:val="0"/>
      <w:marRight w:val="0"/>
      <w:marTop w:val="0"/>
      <w:marBottom w:val="0"/>
      <w:divBdr>
        <w:top w:val="none" w:sz="0" w:space="0" w:color="auto"/>
        <w:left w:val="none" w:sz="0" w:space="0" w:color="auto"/>
        <w:bottom w:val="none" w:sz="0" w:space="0" w:color="auto"/>
        <w:right w:val="none" w:sz="0" w:space="0" w:color="auto"/>
      </w:divBdr>
    </w:div>
    <w:div w:id="75447569">
      <w:bodyDiv w:val="1"/>
      <w:marLeft w:val="0"/>
      <w:marRight w:val="0"/>
      <w:marTop w:val="0"/>
      <w:marBottom w:val="0"/>
      <w:divBdr>
        <w:top w:val="none" w:sz="0" w:space="0" w:color="auto"/>
        <w:left w:val="none" w:sz="0" w:space="0" w:color="auto"/>
        <w:bottom w:val="none" w:sz="0" w:space="0" w:color="auto"/>
        <w:right w:val="none" w:sz="0" w:space="0" w:color="auto"/>
      </w:divBdr>
    </w:div>
    <w:div w:id="75514275">
      <w:bodyDiv w:val="1"/>
      <w:marLeft w:val="0"/>
      <w:marRight w:val="0"/>
      <w:marTop w:val="0"/>
      <w:marBottom w:val="0"/>
      <w:divBdr>
        <w:top w:val="none" w:sz="0" w:space="0" w:color="auto"/>
        <w:left w:val="none" w:sz="0" w:space="0" w:color="auto"/>
        <w:bottom w:val="none" w:sz="0" w:space="0" w:color="auto"/>
        <w:right w:val="none" w:sz="0" w:space="0" w:color="auto"/>
      </w:divBdr>
    </w:div>
    <w:div w:id="75519859">
      <w:bodyDiv w:val="1"/>
      <w:marLeft w:val="0"/>
      <w:marRight w:val="0"/>
      <w:marTop w:val="0"/>
      <w:marBottom w:val="0"/>
      <w:divBdr>
        <w:top w:val="none" w:sz="0" w:space="0" w:color="auto"/>
        <w:left w:val="none" w:sz="0" w:space="0" w:color="auto"/>
        <w:bottom w:val="none" w:sz="0" w:space="0" w:color="auto"/>
        <w:right w:val="none" w:sz="0" w:space="0" w:color="auto"/>
      </w:divBdr>
    </w:div>
    <w:div w:id="75565015">
      <w:bodyDiv w:val="1"/>
      <w:marLeft w:val="0"/>
      <w:marRight w:val="0"/>
      <w:marTop w:val="0"/>
      <w:marBottom w:val="0"/>
      <w:divBdr>
        <w:top w:val="none" w:sz="0" w:space="0" w:color="auto"/>
        <w:left w:val="none" w:sz="0" w:space="0" w:color="auto"/>
        <w:bottom w:val="none" w:sz="0" w:space="0" w:color="auto"/>
        <w:right w:val="none" w:sz="0" w:space="0" w:color="auto"/>
      </w:divBdr>
    </w:div>
    <w:div w:id="75590412">
      <w:bodyDiv w:val="1"/>
      <w:marLeft w:val="0"/>
      <w:marRight w:val="0"/>
      <w:marTop w:val="0"/>
      <w:marBottom w:val="0"/>
      <w:divBdr>
        <w:top w:val="none" w:sz="0" w:space="0" w:color="auto"/>
        <w:left w:val="none" w:sz="0" w:space="0" w:color="auto"/>
        <w:bottom w:val="none" w:sz="0" w:space="0" w:color="auto"/>
        <w:right w:val="none" w:sz="0" w:space="0" w:color="auto"/>
      </w:divBdr>
    </w:div>
    <w:div w:id="75590469">
      <w:bodyDiv w:val="1"/>
      <w:marLeft w:val="0"/>
      <w:marRight w:val="0"/>
      <w:marTop w:val="0"/>
      <w:marBottom w:val="0"/>
      <w:divBdr>
        <w:top w:val="none" w:sz="0" w:space="0" w:color="auto"/>
        <w:left w:val="none" w:sz="0" w:space="0" w:color="auto"/>
        <w:bottom w:val="none" w:sz="0" w:space="0" w:color="auto"/>
        <w:right w:val="none" w:sz="0" w:space="0" w:color="auto"/>
      </w:divBdr>
    </w:div>
    <w:div w:id="75593370">
      <w:bodyDiv w:val="1"/>
      <w:marLeft w:val="0"/>
      <w:marRight w:val="0"/>
      <w:marTop w:val="0"/>
      <w:marBottom w:val="0"/>
      <w:divBdr>
        <w:top w:val="none" w:sz="0" w:space="0" w:color="auto"/>
        <w:left w:val="none" w:sz="0" w:space="0" w:color="auto"/>
        <w:bottom w:val="none" w:sz="0" w:space="0" w:color="auto"/>
        <w:right w:val="none" w:sz="0" w:space="0" w:color="auto"/>
      </w:divBdr>
    </w:div>
    <w:div w:id="75594115">
      <w:bodyDiv w:val="1"/>
      <w:marLeft w:val="0"/>
      <w:marRight w:val="0"/>
      <w:marTop w:val="0"/>
      <w:marBottom w:val="0"/>
      <w:divBdr>
        <w:top w:val="none" w:sz="0" w:space="0" w:color="auto"/>
        <w:left w:val="none" w:sz="0" w:space="0" w:color="auto"/>
        <w:bottom w:val="none" w:sz="0" w:space="0" w:color="auto"/>
        <w:right w:val="none" w:sz="0" w:space="0" w:color="auto"/>
      </w:divBdr>
    </w:div>
    <w:div w:id="75594362">
      <w:bodyDiv w:val="1"/>
      <w:marLeft w:val="0"/>
      <w:marRight w:val="0"/>
      <w:marTop w:val="0"/>
      <w:marBottom w:val="0"/>
      <w:divBdr>
        <w:top w:val="none" w:sz="0" w:space="0" w:color="auto"/>
        <w:left w:val="none" w:sz="0" w:space="0" w:color="auto"/>
        <w:bottom w:val="none" w:sz="0" w:space="0" w:color="auto"/>
        <w:right w:val="none" w:sz="0" w:space="0" w:color="auto"/>
      </w:divBdr>
    </w:div>
    <w:div w:id="75595158">
      <w:bodyDiv w:val="1"/>
      <w:marLeft w:val="0"/>
      <w:marRight w:val="0"/>
      <w:marTop w:val="0"/>
      <w:marBottom w:val="0"/>
      <w:divBdr>
        <w:top w:val="none" w:sz="0" w:space="0" w:color="auto"/>
        <w:left w:val="none" w:sz="0" w:space="0" w:color="auto"/>
        <w:bottom w:val="none" w:sz="0" w:space="0" w:color="auto"/>
        <w:right w:val="none" w:sz="0" w:space="0" w:color="auto"/>
      </w:divBdr>
    </w:div>
    <w:div w:id="75638578">
      <w:bodyDiv w:val="1"/>
      <w:marLeft w:val="0"/>
      <w:marRight w:val="0"/>
      <w:marTop w:val="0"/>
      <w:marBottom w:val="0"/>
      <w:divBdr>
        <w:top w:val="none" w:sz="0" w:space="0" w:color="auto"/>
        <w:left w:val="none" w:sz="0" w:space="0" w:color="auto"/>
        <w:bottom w:val="none" w:sz="0" w:space="0" w:color="auto"/>
        <w:right w:val="none" w:sz="0" w:space="0" w:color="auto"/>
      </w:divBdr>
    </w:div>
    <w:div w:id="75638733">
      <w:bodyDiv w:val="1"/>
      <w:marLeft w:val="0"/>
      <w:marRight w:val="0"/>
      <w:marTop w:val="0"/>
      <w:marBottom w:val="0"/>
      <w:divBdr>
        <w:top w:val="none" w:sz="0" w:space="0" w:color="auto"/>
        <w:left w:val="none" w:sz="0" w:space="0" w:color="auto"/>
        <w:bottom w:val="none" w:sz="0" w:space="0" w:color="auto"/>
        <w:right w:val="none" w:sz="0" w:space="0" w:color="auto"/>
      </w:divBdr>
    </w:div>
    <w:div w:id="75707167">
      <w:bodyDiv w:val="1"/>
      <w:marLeft w:val="0"/>
      <w:marRight w:val="0"/>
      <w:marTop w:val="0"/>
      <w:marBottom w:val="0"/>
      <w:divBdr>
        <w:top w:val="none" w:sz="0" w:space="0" w:color="auto"/>
        <w:left w:val="none" w:sz="0" w:space="0" w:color="auto"/>
        <w:bottom w:val="none" w:sz="0" w:space="0" w:color="auto"/>
        <w:right w:val="none" w:sz="0" w:space="0" w:color="auto"/>
      </w:divBdr>
    </w:div>
    <w:div w:id="75708412">
      <w:bodyDiv w:val="1"/>
      <w:marLeft w:val="0"/>
      <w:marRight w:val="0"/>
      <w:marTop w:val="0"/>
      <w:marBottom w:val="0"/>
      <w:divBdr>
        <w:top w:val="none" w:sz="0" w:space="0" w:color="auto"/>
        <w:left w:val="none" w:sz="0" w:space="0" w:color="auto"/>
        <w:bottom w:val="none" w:sz="0" w:space="0" w:color="auto"/>
        <w:right w:val="none" w:sz="0" w:space="0" w:color="auto"/>
      </w:divBdr>
    </w:div>
    <w:div w:id="75710731">
      <w:bodyDiv w:val="1"/>
      <w:marLeft w:val="0"/>
      <w:marRight w:val="0"/>
      <w:marTop w:val="0"/>
      <w:marBottom w:val="0"/>
      <w:divBdr>
        <w:top w:val="none" w:sz="0" w:space="0" w:color="auto"/>
        <w:left w:val="none" w:sz="0" w:space="0" w:color="auto"/>
        <w:bottom w:val="none" w:sz="0" w:space="0" w:color="auto"/>
        <w:right w:val="none" w:sz="0" w:space="0" w:color="auto"/>
      </w:divBdr>
    </w:div>
    <w:div w:id="75782873">
      <w:bodyDiv w:val="1"/>
      <w:marLeft w:val="0"/>
      <w:marRight w:val="0"/>
      <w:marTop w:val="0"/>
      <w:marBottom w:val="0"/>
      <w:divBdr>
        <w:top w:val="none" w:sz="0" w:space="0" w:color="auto"/>
        <w:left w:val="none" w:sz="0" w:space="0" w:color="auto"/>
        <w:bottom w:val="none" w:sz="0" w:space="0" w:color="auto"/>
        <w:right w:val="none" w:sz="0" w:space="0" w:color="auto"/>
      </w:divBdr>
    </w:div>
    <w:div w:id="75785780">
      <w:bodyDiv w:val="1"/>
      <w:marLeft w:val="0"/>
      <w:marRight w:val="0"/>
      <w:marTop w:val="0"/>
      <w:marBottom w:val="0"/>
      <w:divBdr>
        <w:top w:val="none" w:sz="0" w:space="0" w:color="auto"/>
        <w:left w:val="none" w:sz="0" w:space="0" w:color="auto"/>
        <w:bottom w:val="none" w:sz="0" w:space="0" w:color="auto"/>
        <w:right w:val="none" w:sz="0" w:space="0" w:color="auto"/>
      </w:divBdr>
    </w:div>
    <w:div w:id="75786810">
      <w:bodyDiv w:val="1"/>
      <w:marLeft w:val="0"/>
      <w:marRight w:val="0"/>
      <w:marTop w:val="0"/>
      <w:marBottom w:val="0"/>
      <w:divBdr>
        <w:top w:val="none" w:sz="0" w:space="0" w:color="auto"/>
        <w:left w:val="none" w:sz="0" w:space="0" w:color="auto"/>
        <w:bottom w:val="none" w:sz="0" w:space="0" w:color="auto"/>
        <w:right w:val="none" w:sz="0" w:space="0" w:color="auto"/>
      </w:divBdr>
    </w:div>
    <w:div w:id="75827435">
      <w:bodyDiv w:val="1"/>
      <w:marLeft w:val="0"/>
      <w:marRight w:val="0"/>
      <w:marTop w:val="0"/>
      <w:marBottom w:val="0"/>
      <w:divBdr>
        <w:top w:val="none" w:sz="0" w:space="0" w:color="auto"/>
        <w:left w:val="none" w:sz="0" w:space="0" w:color="auto"/>
        <w:bottom w:val="none" w:sz="0" w:space="0" w:color="auto"/>
        <w:right w:val="none" w:sz="0" w:space="0" w:color="auto"/>
      </w:divBdr>
    </w:div>
    <w:div w:id="75828291">
      <w:bodyDiv w:val="1"/>
      <w:marLeft w:val="0"/>
      <w:marRight w:val="0"/>
      <w:marTop w:val="0"/>
      <w:marBottom w:val="0"/>
      <w:divBdr>
        <w:top w:val="none" w:sz="0" w:space="0" w:color="auto"/>
        <w:left w:val="none" w:sz="0" w:space="0" w:color="auto"/>
        <w:bottom w:val="none" w:sz="0" w:space="0" w:color="auto"/>
        <w:right w:val="none" w:sz="0" w:space="0" w:color="auto"/>
      </w:divBdr>
    </w:div>
    <w:div w:id="75904257">
      <w:bodyDiv w:val="1"/>
      <w:marLeft w:val="0"/>
      <w:marRight w:val="0"/>
      <w:marTop w:val="0"/>
      <w:marBottom w:val="0"/>
      <w:divBdr>
        <w:top w:val="none" w:sz="0" w:space="0" w:color="auto"/>
        <w:left w:val="none" w:sz="0" w:space="0" w:color="auto"/>
        <w:bottom w:val="none" w:sz="0" w:space="0" w:color="auto"/>
        <w:right w:val="none" w:sz="0" w:space="0" w:color="auto"/>
      </w:divBdr>
    </w:div>
    <w:div w:id="75905389">
      <w:bodyDiv w:val="1"/>
      <w:marLeft w:val="0"/>
      <w:marRight w:val="0"/>
      <w:marTop w:val="0"/>
      <w:marBottom w:val="0"/>
      <w:divBdr>
        <w:top w:val="none" w:sz="0" w:space="0" w:color="auto"/>
        <w:left w:val="none" w:sz="0" w:space="0" w:color="auto"/>
        <w:bottom w:val="none" w:sz="0" w:space="0" w:color="auto"/>
        <w:right w:val="none" w:sz="0" w:space="0" w:color="auto"/>
      </w:divBdr>
    </w:div>
    <w:div w:id="75976240">
      <w:bodyDiv w:val="1"/>
      <w:marLeft w:val="0"/>
      <w:marRight w:val="0"/>
      <w:marTop w:val="0"/>
      <w:marBottom w:val="0"/>
      <w:divBdr>
        <w:top w:val="none" w:sz="0" w:space="0" w:color="auto"/>
        <w:left w:val="none" w:sz="0" w:space="0" w:color="auto"/>
        <w:bottom w:val="none" w:sz="0" w:space="0" w:color="auto"/>
        <w:right w:val="none" w:sz="0" w:space="0" w:color="auto"/>
      </w:divBdr>
    </w:div>
    <w:div w:id="75981046">
      <w:bodyDiv w:val="1"/>
      <w:marLeft w:val="0"/>
      <w:marRight w:val="0"/>
      <w:marTop w:val="0"/>
      <w:marBottom w:val="0"/>
      <w:divBdr>
        <w:top w:val="none" w:sz="0" w:space="0" w:color="auto"/>
        <w:left w:val="none" w:sz="0" w:space="0" w:color="auto"/>
        <w:bottom w:val="none" w:sz="0" w:space="0" w:color="auto"/>
        <w:right w:val="none" w:sz="0" w:space="0" w:color="auto"/>
      </w:divBdr>
    </w:div>
    <w:div w:id="76025084">
      <w:bodyDiv w:val="1"/>
      <w:marLeft w:val="0"/>
      <w:marRight w:val="0"/>
      <w:marTop w:val="0"/>
      <w:marBottom w:val="0"/>
      <w:divBdr>
        <w:top w:val="none" w:sz="0" w:space="0" w:color="auto"/>
        <w:left w:val="none" w:sz="0" w:space="0" w:color="auto"/>
        <w:bottom w:val="none" w:sz="0" w:space="0" w:color="auto"/>
        <w:right w:val="none" w:sz="0" w:space="0" w:color="auto"/>
      </w:divBdr>
    </w:div>
    <w:div w:id="76027655">
      <w:bodyDiv w:val="1"/>
      <w:marLeft w:val="0"/>
      <w:marRight w:val="0"/>
      <w:marTop w:val="0"/>
      <w:marBottom w:val="0"/>
      <w:divBdr>
        <w:top w:val="none" w:sz="0" w:space="0" w:color="auto"/>
        <w:left w:val="none" w:sz="0" w:space="0" w:color="auto"/>
        <w:bottom w:val="none" w:sz="0" w:space="0" w:color="auto"/>
        <w:right w:val="none" w:sz="0" w:space="0" w:color="auto"/>
      </w:divBdr>
    </w:div>
    <w:div w:id="76099313">
      <w:bodyDiv w:val="1"/>
      <w:marLeft w:val="0"/>
      <w:marRight w:val="0"/>
      <w:marTop w:val="0"/>
      <w:marBottom w:val="0"/>
      <w:divBdr>
        <w:top w:val="none" w:sz="0" w:space="0" w:color="auto"/>
        <w:left w:val="none" w:sz="0" w:space="0" w:color="auto"/>
        <w:bottom w:val="none" w:sz="0" w:space="0" w:color="auto"/>
        <w:right w:val="none" w:sz="0" w:space="0" w:color="auto"/>
      </w:divBdr>
    </w:div>
    <w:div w:id="76100732">
      <w:bodyDiv w:val="1"/>
      <w:marLeft w:val="0"/>
      <w:marRight w:val="0"/>
      <w:marTop w:val="0"/>
      <w:marBottom w:val="0"/>
      <w:divBdr>
        <w:top w:val="none" w:sz="0" w:space="0" w:color="auto"/>
        <w:left w:val="none" w:sz="0" w:space="0" w:color="auto"/>
        <w:bottom w:val="none" w:sz="0" w:space="0" w:color="auto"/>
        <w:right w:val="none" w:sz="0" w:space="0" w:color="auto"/>
      </w:divBdr>
    </w:div>
    <w:div w:id="76169419">
      <w:bodyDiv w:val="1"/>
      <w:marLeft w:val="0"/>
      <w:marRight w:val="0"/>
      <w:marTop w:val="0"/>
      <w:marBottom w:val="0"/>
      <w:divBdr>
        <w:top w:val="none" w:sz="0" w:space="0" w:color="auto"/>
        <w:left w:val="none" w:sz="0" w:space="0" w:color="auto"/>
        <w:bottom w:val="none" w:sz="0" w:space="0" w:color="auto"/>
        <w:right w:val="none" w:sz="0" w:space="0" w:color="auto"/>
      </w:divBdr>
    </w:div>
    <w:div w:id="76169564">
      <w:bodyDiv w:val="1"/>
      <w:marLeft w:val="0"/>
      <w:marRight w:val="0"/>
      <w:marTop w:val="0"/>
      <w:marBottom w:val="0"/>
      <w:divBdr>
        <w:top w:val="none" w:sz="0" w:space="0" w:color="auto"/>
        <w:left w:val="none" w:sz="0" w:space="0" w:color="auto"/>
        <w:bottom w:val="none" w:sz="0" w:space="0" w:color="auto"/>
        <w:right w:val="none" w:sz="0" w:space="0" w:color="auto"/>
      </w:divBdr>
    </w:div>
    <w:div w:id="76171256">
      <w:bodyDiv w:val="1"/>
      <w:marLeft w:val="0"/>
      <w:marRight w:val="0"/>
      <w:marTop w:val="0"/>
      <w:marBottom w:val="0"/>
      <w:divBdr>
        <w:top w:val="none" w:sz="0" w:space="0" w:color="auto"/>
        <w:left w:val="none" w:sz="0" w:space="0" w:color="auto"/>
        <w:bottom w:val="none" w:sz="0" w:space="0" w:color="auto"/>
        <w:right w:val="none" w:sz="0" w:space="0" w:color="auto"/>
      </w:divBdr>
    </w:div>
    <w:div w:id="76175404">
      <w:bodyDiv w:val="1"/>
      <w:marLeft w:val="0"/>
      <w:marRight w:val="0"/>
      <w:marTop w:val="0"/>
      <w:marBottom w:val="0"/>
      <w:divBdr>
        <w:top w:val="none" w:sz="0" w:space="0" w:color="auto"/>
        <w:left w:val="none" w:sz="0" w:space="0" w:color="auto"/>
        <w:bottom w:val="none" w:sz="0" w:space="0" w:color="auto"/>
        <w:right w:val="none" w:sz="0" w:space="0" w:color="auto"/>
      </w:divBdr>
    </w:div>
    <w:div w:id="76178121">
      <w:bodyDiv w:val="1"/>
      <w:marLeft w:val="0"/>
      <w:marRight w:val="0"/>
      <w:marTop w:val="0"/>
      <w:marBottom w:val="0"/>
      <w:divBdr>
        <w:top w:val="none" w:sz="0" w:space="0" w:color="auto"/>
        <w:left w:val="none" w:sz="0" w:space="0" w:color="auto"/>
        <w:bottom w:val="none" w:sz="0" w:space="0" w:color="auto"/>
        <w:right w:val="none" w:sz="0" w:space="0" w:color="auto"/>
      </w:divBdr>
    </w:div>
    <w:div w:id="76218623">
      <w:bodyDiv w:val="1"/>
      <w:marLeft w:val="0"/>
      <w:marRight w:val="0"/>
      <w:marTop w:val="0"/>
      <w:marBottom w:val="0"/>
      <w:divBdr>
        <w:top w:val="none" w:sz="0" w:space="0" w:color="auto"/>
        <w:left w:val="none" w:sz="0" w:space="0" w:color="auto"/>
        <w:bottom w:val="none" w:sz="0" w:space="0" w:color="auto"/>
        <w:right w:val="none" w:sz="0" w:space="0" w:color="auto"/>
      </w:divBdr>
    </w:div>
    <w:div w:id="76250597">
      <w:bodyDiv w:val="1"/>
      <w:marLeft w:val="0"/>
      <w:marRight w:val="0"/>
      <w:marTop w:val="0"/>
      <w:marBottom w:val="0"/>
      <w:divBdr>
        <w:top w:val="none" w:sz="0" w:space="0" w:color="auto"/>
        <w:left w:val="none" w:sz="0" w:space="0" w:color="auto"/>
        <w:bottom w:val="none" w:sz="0" w:space="0" w:color="auto"/>
        <w:right w:val="none" w:sz="0" w:space="0" w:color="auto"/>
      </w:divBdr>
    </w:div>
    <w:div w:id="76289382">
      <w:bodyDiv w:val="1"/>
      <w:marLeft w:val="0"/>
      <w:marRight w:val="0"/>
      <w:marTop w:val="0"/>
      <w:marBottom w:val="0"/>
      <w:divBdr>
        <w:top w:val="none" w:sz="0" w:space="0" w:color="auto"/>
        <w:left w:val="none" w:sz="0" w:space="0" w:color="auto"/>
        <w:bottom w:val="none" w:sz="0" w:space="0" w:color="auto"/>
        <w:right w:val="none" w:sz="0" w:space="0" w:color="auto"/>
      </w:divBdr>
    </w:div>
    <w:div w:id="76368240">
      <w:bodyDiv w:val="1"/>
      <w:marLeft w:val="0"/>
      <w:marRight w:val="0"/>
      <w:marTop w:val="0"/>
      <w:marBottom w:val="0"/>
      <w:divBdr>
        <w:top w:val="none" w:sz="0" w:space="0" w:color="auto"/>
        <w:left w:val="none" w:sz="0" w:space="0" w:color="auto"/>
        <w:bottom w:val="none" w:sz="0" w:space="0" w:color="auto"/>
        <w:right w:val="none" w:sz="0" w:space="0" w:color="auto"/>
      </w:divBdr>
    </w:div>
    <w:div w:id="76438222">
      <w:bodyDiv w:val="1"/>
      <w:marLeft w:val="0"/>
      <w:marRight w:val="0"/>
      <w:marTop w:val="0"/>
      <w:marBottom w:val="0"/>
      <w:divBdr>
        <w:top w:val="none" w:sz="0" w:space="0" w:color="auto"/>
        <w:left w:val="none" w:sz="0" w:space="0" w:color="auto"/>
        <w:bottom w:val="none" w:sz="0" w:space="0" w:color="auto"/>
        <w:right w:val="none" w:sz="0" w:space="0" w:color="auto"/>
      </w:divBdr>
    </w:div>
    <w:div w:id="76438566">
      <w:bodyDiv w:val="1"/>
      <w:marLeft w:val="0"/>
      <w:marRight w:val="0"/>
      <w:marTop w:val="0"/>
      <w:marBottom w:val="0"/>
      <w:divBdr>
        <w:top w:val="none" w:sz="0" w:space="0" w:color="auto"/>
        <w:left w:val="none" w:sz="0" w:space="0" w:color="auto"/>
        <w:bottom w:val="none" w:sz="0" w:space="0" w:color="auto"/>
        <w:right w:val="none" w:sz="0" w:space="0" w:color="auto"/>
      </w:divBdr>
    </w:div>
    <w:div w:id="76444342">
      <w:bodyDiv w:val="1"/>
      <w:marLeft w:val="0"/>
      <w:marRight w:val="0"/>
      <w:marTop w:val="0"/>
      <w:marBottom w:val="0"/>
      <w:divBdr>
        <w:top w:val="none" w:sz="0" w:space="0" w:color="auto"/>
        <w:left w:val="none" w:sz="0" w:space="0" w:color="auto"/>
        <w:bottom w:val="none" w:sz="0" w:space="0" w:color="auto"/>
        <w:right w:val="none" w:sz="0" w:space="0" w:color="auto"/>
      </w:divBdr>
    </w:div>
    <w:div w:id="76444987">
      <w:bodyDiv w:val="1"/>
      <w:marLeft w:val="0"/>
      <w:marRight w:val="0"/>
      <w:marTop w:val="0"/>
      <w:marBottom w:val="0"/>
      <w:divBdr>
        <w:top w:val="none" w:sz="0" w:space="0" w:color="auto"/>
        <w:left w:val="none" w:sz="0" w:space="0" w:color="auto"/>
        <w:bottom w:val="none" w:sz="0" w:space="0" w:color="auto"/>
        <w:right w:val="none" w:sz="0" w:space="0" w:color="auto"/>
      </w:divBdr>
    </w:div>
    <w:div w:id="76481627">
      <w:bodyDiv w:val="1"/>
      <w:marLeft w:val="0"/>
      <w:marRight w:val="0"/>
      <w:marTop w:val="0"/>
      <w:marBottom w:val="0"/>
      <w:divBdr>
        <w:top w:val="none" w:sz="0" w:space="0" w:color="auto"/>
        <w:left w:val="none" w:sz="0" w:space="0" w:color="auto"/>
        <w:bottom w:val="none" w:sz="0" w:space="0" w:color="auto"/>
        <w:right w:val="none" w:sz="0" w:space="0" w:color="auto"/>
      </w:divBdr>
    </w:div>
    <w:div w:id="76482565">
      <w:bodyDiv w:val="1"/>
      <w:marLeft w:val="0"/>
      <w:marRight w:val="0"/>
      <w:marTop w:val="0"/>
      <w:marBottom w:val="0"/>
      <w:divBdr>
        <w:top w:val="none" w:sz="0" w:space="0" w:color="auto"/>
        <w:left w:val="none" w:sz="0" w:space="0" w:color="auto"/>
        <w:bottom w:val="none" w:sz="0" w:space="0" w:color="auto"/>
        <w:right w:val="none" w:sz="0" w:space="0" w:color="auto"/>
      </w:divBdr>
    </w:div>
    <w:div w:id="76486509">
      <w:bodyDiv w:val="1"/>
      <w:marLeft w:val="0"/>
      <w:marRight w:val="0"/>
      <w:marTop w:val="0"/>
      <w:marBottom w:val="0"/>
      <w:divBdr>
        <w:top w:val="none" w:sz="0" w:space="0" w:color="auto"/>
        <w:left w:val="none" w:sz="0" w:space="0" w:color="auto"/>
        <w:bottom w:val="none" w:sz="0" w:space="0" w:color="auto"/>
        <w:right w:val="none" w:sz="0" w:space="0" w:color="auto"/>
      </w:divBdr>
    </w:div>
    <w:div w:id="76487923">
      <w:bodyDiv w:val="1"/>
      <w:marLeft w:val="0"/>
      <w:marRight w:val="0"/>
      <w:marTop w:val="0"/>
      <w:marBottom w:val="0"/>
      <w:divBdr>
        <w:top w:val="none" w:sz="0" w:space="0" w:color="auto"/>
        <w:left w:val="none" w:sz="0" w:space="0" w:color="auto"/>
        <w:bottom w:val="none" w:sz="0" w:space="0" w:color="auto"/>
        <w:right w:val="none" w:sz="0" w:space="0" w:color="auto"/>
      </w:divBdr>
    </w:div>
    <w:div w:id="76489472">
      <w:bodyDiv w:val="1"/>
      <w:marLeft w:val="0"/>
      <w:marRight w:val="0"/>
      <w:marTop w:val="0"/>
      <w:marBottom w:val="0"/>
      <w:divBdr>
        <w:top w:val="none" w:sz="0" w:space="0" w:color="auto"/>
        <w:left w:val="none" w:sz="0" w:space="0" w:color="auto"/>
        <w:bottom w:val="none" w:sz="0" w:space="0" w:color="auto"/>
        <w:right w:val="none" w:sz="0" w:space="0" w:color="auto"/>
      </w:divBdr>
    </w:div>
    <w:div w:id="76556208">
      <w:bodyDiv w:val="1"/>
      <w:marLeft w:val="0"/>
      <w:marRight w:val="0"/>
      <w:marTop w:val="0"/>
      <w:marBottom w:val="0"/>
      <w:divBdr>
        <w:top w:val="none" w:sz="0" w:space="0" w:color="auto"/>
        <w:left w:val="none" w:sz="0" w:space="0" w:color="auto"/>
        <w:bottom w:val="none" w:sz="0" w:space="0" w:color="auto"/>
        <w:right w:val="none" w:sz="0" w:space="0" w:color="auto"/>
      </w:divBdr>
    </w:div>
    <w:div w:id="76556763">
      <w:bodyDiv w:val="1"/>
      <w:marLeft w:val="0"/>
      <w:marRight w:val="0"/>
      <w:marTop w:val="0"/>
      <w:marBottom w:val="0"/>
      <w:divBdr>
        <w:top w:val="none" w:sz="0" w:space="0" w:color="auto"/>
        <w:left w:val="none" w:sz="0" w:space="0" w:color="auto"/>
        <w:bottom w:val="none" w:sz="0" w:space="0" w:color="auto"/>
        <w:right w:val="none" w:sz="0" w:space="0" w:color="auto"/>
      </w:divBdr>
    </w:div>
    <w:div w:id="76557814">
      <w:bodyDiv w:val="1"/>
      <w:marLeft w:val="0"/>
      <w:marRight w:val="0"/>
      <w:marTop w:val="0"/>
      <w:marBottom w:val="0"/>
      <w:divBdr>
        <w:top w:val="none" w:sz="0" w:space="0" w:color="auto"/>
        <w:left w:val="none" w:sz="0" w:space="0" w:color="auto"/>
        <w:bottom w:val="none" w:sz="0" w:space="0" w:color="auto"/>
        <w:right w:val="none" w:sz="0" w:space="0" w:color="auto"/>
      </w:divBdr>
    </w:div>
    <w:div w:id="76560034">
      <w:bodyDiv w:val="1"/>
      <w:marLeft w:val="0"/>
      <w:marRight w:val="0"/>
      <w:marTop w:val="0"/>
      <w:marBottom w:val="0"/>
      <w:divBdr>
        <w:top w:val="none" w:sz="0" w:space="0" w:color="auto"/>
        <w:left w:val="none" w:sz="0" w:space="0" w:color="auto"/>
        <w:bottom w:val="none" w:sz="0" w:space="0" w:color="auto"/>
        <w:right w:val="none" w:sz="0" w:space="0" w:color="auto"/>
      </w:divBdr>
    </w:div>
    <w:div w:id="76631083">
      <w:bodyDiv w:val="1"/>
      <w:marLeft w:val="0"/>
      <w:marRight w:val="0"/>
      <w:marTop w:val="0"/>
      <w:marBottom w:val="0"/>
      <w:divBdr>
        <w:top w:val="none" w:sz="0" w:space="0" w:color="auto"/>
        <w:left w:val="none" w:sz="0" w:space="0" w:color="auto"/>
        <w:bottom w:val="none" w:sz="0" w:space="0" w:color="auto"/>
        <w:right w:val="none" w:sz="0" w:space="0" w:color="auto"/>
      </w:divBdr>
    </w:div>
    <w:div w:id="76631476">
      <w:bodyDiv w:val="1"/>
      <w:marLeft w:val="0"/>
      <w:marRight w:val="0"/>
      <w:marTop w:val="0"/>
      <w:marBottom w:val="0"/>
      <w:divBdr>
        <w:top w:val="none" w:sz="0" w:space="0" w:color="auto"/>
        <w:left w:val="none" w:sz="0" w:space="0" w:color="auto"/>
        <w:bottom w:val="none" w:sz="0" w:space="0" w:color="auto"/>
        <w:right w:val="none" w:sz="0" w:space="0" w:color="auto"/>
      </w:divBdr>
    </w:div>
    <w:div w:id="76631749">
      <w:bodyDiv w:val="1"/>
      <w:marLeft w:val="0"/>
      <w:marRight w:val="0"/>
      <w:marTop w:val="0"/>
      <w:marBottom w:val="0"/>
      <w:divBdr>
        <w:top w:val="none" w:sz="0" w:space="0" w:color="auto"/>
        <w:left w:val="none" w:sz="0" w:space="0" w:color="auto"/>
        <w:bottom w:val="none" w:sz="0" w:space="0" w:color="auto"/>
        <w:right w:val="none" w:sz="0" w:space="0" w:color="auto"/>
      </w:divBdr>
    </w:div>
    <w:div w:id="76637149">
      <w:bodyDiv w:val="1"/>
      <w:marLeft w:val="0"/>
      <w:marRight w:val="0"/>
      <w:marTop w:val="0"/>
      <w:marBottom w:val="0"/>
      <w:divBdr>
        <w:top w:val="none" w:sz="0" w:space="0" w:color="auto"/>
        <w:left w:val="none" w:sz="0" w:space="0" w:color="auto"/>
        <w:bottom w:val="none" w:sz="0" w:space="0" w:color="auto"/>
        <w:right w:val="none" w:sz="0" w:space="0" w:color="auto"/>
      </w:divBdr>
    </w:div>
    <w:div w:id="76749660">
      <w:bodyDiv w:val="1"/>
      <w:marLeft w:val="0"/>
      <w:marRight w:val="0"/>
      <w:marTop w:val="0"/>
      <w:marBottom w:val="0"/>
      <w:divBdr>
        <w:top w:val="none" w:sz="0" w:space="0" w:color="auto"/>
        <w:left w:val="none" w:sz="0" w:space="0" w:color="auto"/>
        <w:bottom w:val="none" w:sz="0" w:space="0" w:color="auto"/>
        <w:right w:val="none" w:sz="0" w:space="0" w:color="auto"/>
      </w:divBdr>
    </w:div>
    <w:div w:id="76751740">
      <w:bodyDiv w:val="1"/>
      <w:marLeft w:val="0"/>
      <w:marRight w:val="0"/>
      <w:marTop w:val="0"/>
      <w:marBottom w:val="0"/>
      <w:divBdr>
        <w:top w:val="none" w:sz="0" w:space="0" w:color="auto"/>
        <w:left w:val="none" w:sz="0" w:space="0" w:color="auto"/>
        <w:bottom w:val="none" w:sz="0" w:space="0" w:color="auto"/>
        <w:right w:val="none" w:sz="0" w:space="0" w:color="auto"/>
      </w:divBdr>
    </w:div>
    <w:div w:id="76753232">
      <w:bodyDiv w:val="1"/>
      <w:marLeft w:val="0"/>
      <w:marRight w:val="0"/>
      <w:marTop w:val="0"/>
      <w:marBottom w:val="0"/>
      <w:divBdr>
        <w:top w:val="none" w:sz="0" w:space="0" w:color="auto"/>
        <w:left w:val="none" w:sz="0" w:space="0" w:color="auto"/>
        <w:bottom w:val="none" w:sz="0" w:space="0" w:color="auto"/>
        <w:right w:val="none" w:sz="0" w:space="0" w:color="auto"/>
      </w:divBdr>
    </w:div>
    <w:div w:id="76756617">
      <w:bodyDiv w:val="1"/>
      <w:marLeft w:val="0"/>
      <w:marRight w:val="0"/>
      <w:marTop w:val="0"/>
      <w:marBottom w:val="0"/>
      <w:divBdr>
        <w:top w:val="none" w:sz="0" w:space="0" w:color="auto"/>
        <w:left w:val="none" w:sz="0" w:space="0" w:color="auto"/>
        <w:bottom w:val="none" w:sz="0" w:space="0" w:color="auto"/>
        <w:right w:val="none" w:sz="0" w:space="0" w:color="auto"/>
      </w:divBdr>
    </w:div>
    <w:div w:id="76756663">
      <w:bodyDiv w:val="1"/>
      <w:marLeft w:val="0"/>
      <w:marRight w:val="0"/>
      <w:marTop w:val="0"/>
      <w:marBottom w:val="0"/>
      <w:divBdr>
        <w:top w:val="none" w:sz="0" w:space="0" w:color="auto"/>
        <w:left w:val="none" w:sz="0" w:space="0" w:color="auto"/>
        <w:bottom w:val="none" w:sz="0" w:space="0" w:color="auto"/>
        <w:right w:val="none" w:sz="0" w:space="0" w:color="auto"/>
      </w:divBdr>
    </w:div>
    <w:div w:id="76757583">
      <w:bodyDiv w:val="1"/>
      <w:marLeft w:val="0"/>
      <w:marRight w:val="0"/>
      <w:marTop w:val="0"/>
      <w:marBottom w:val="0"/>
      <w:divBdr>
        <w:top w:val="none" w:sz="0" w:space="0" w:color="auto"/>
        <w:left w:val="none" w:sz="0" w:space="0" w:color="auto"/>
        <w:bottom w:val="none" w:sz="0" w:space="0" w:color="auto"/>
        <w:right w:val="none" w:sz="0" w:space="0" w:color="auto"/>
      </w:divBdr>
    </w:div>
    <w:div w:id="76758089">
      <w:bodyDiv w:val="1"/>
      <w:marLeft w:val="0"/>
      <w:marRight w:val="0"/>
      <w:marTop w:val="0"/>
      <w:marBottom w:val="0"/>
      <w:divBdr>
        <w:top w:val="none" w:sz="0" w:space="0" w:color="auto"/>
        <w:left w:val="none" w:sz="0" w:space="0" w:color="auto"/>
        <w:bottom w:val="none" w:sz="0" w:space="0" w:color="auto"/>
        <w:right w:val="none" w:sz="0" w:space="0" w:color="auto"/>
      </w:divBdr>
    </w:div>
    <w:div w:id="76758561">
      <w:bodyDiv w:val="1"/>
      <w:marLeft w:val="0"/>
      <w:marRight w:val="0"/>
      <w:marTop w:val="0"/>
      <w:marBottom w:val="0"/>
      <w:divBdr>
        <w:top w:val="none" w:sz="0" w:space="0" w:color="auto"/>
        <w:left w:val="none" w:sz="0" w:space="0" w:color="auto"/>
        <w:bottom w:val="none" w:sz="0" w:space="0" w:color="auto"/>
        <w:right w:val="none" w:sz="0" w:space="0" w:color="auto"/>
      </w:divBdr>
    </w:div>
    <w:div w:id="76824290">
      <w:bodyDiv w:val="1"/>
      <w:marLeft w:val="0"/>
      <w:marRight w:val="0"/>
      <w:marTop w:val="0"/>
      <w:marBottom w:val="0"/>
      <w:divBdr>
        <w:top w:val="none" w:sz="0" w:space="0" w:color="auto"/>
        <w:left w:val="none" w:sz="0" w:space="0" w:color="auto"/>
        <w:bottom w:val="none" w:sz="0" w:space="0" w:color="auto"/>
        <w:right w:val="none" w:sz="0" w:space="0" w:color="auto"/>
      </w:divBdr>
    </w:div>
    <w:div w:id="76827174">
      <w:bodyDiv w:val="1"/>
      <w:marLeft w:val="0"/>
      <w:marRight w:val="0"/>
      <w:marTop w:val="0"/>
      <w:marBottom w:val="0"/>
      <w:divBdr>
        <w:top w:val="none" w:sz="0" w:space="0" w:color="auto"/>
        <w:left w:val="none" w:sz="0" w:space="0" w:color="auto"/>
        <w:bottom w:val="none" w:sz="0" w:space="0" w:color="auto"/>
        <w:right w:val="none" w:sz="0" w:space="0" w:color="auto"/>
      </w:divBdr>
    </w:div>
    <w:div w:id="76828088">
      <w:bodyDiv w:val="1"/>
      <w:marLeft w:val="0"/>
      <w:marRight w:val="0"/>
      <w:marTop w:val="0"/>
      <w:marBottom w:val="0"/>
      <w:divBdr>
        <w:top w:val="none" w:sz="0" w:space="0" w:color="auto"/>
        <w:left w:val="none" w:sz="0" w:space="0" w:color="auto"/>
        <w:bottom w:val="none" w:sz="0" w:space="0" w:color="auto"/>
        <w:right w:val="none" w:sz="0" w:space="0" w:color="auto"/>
      </w:divBdr>
    </w:div>
    <w:div w:id="76903149">
      <w:bodyDiv w:val="1"/>
      <w:marLeft w:val="0"/>
      <w:marRight w:val="0"/>
      <w:marTop w:val="0"/>
      <w:marBottom w:val="0"/>
      <w:divBdr>
        <w:top w:val="none" w:sz="0" w:space="0" w:color="auto"/>
        <w:left w:val="none" w:sz="0" w:space="0" w:color="auto"/>
        <w:bottom w:val="none" w:sz="0" w:space="0" w:color="auto"/>
        <w:right w:val="none" w:sz="0" w:space="0" w:color="auto"/>
      </w:divBdr>
    </w:div>
    <w:div w:id="76950466">
      <w:bodyDiv w:val="1"/>
      <w:marLeft w:val="0"/>
      <w:marRight w:val="0"/>
      <w:marTop w:val="0"/>
      <w:marBottom w:val="0"/>
      <w:divBdr>
        <w:top w:val="none" w:sz="0" w:space="0" w:color="auto"/>
        <w:left w:val="none" w:sz="0" w:space="0" w:color="auto"/>
        <w:bottom w:val="none" w:sz="0" w:space="0" w:color="auto"/>
        <w:right w:val="none" w:sz="0" w:space="0" w:color="auto"/>
      </w:divBdr>
    </w:div>
    <w:div w:id="77023867">
      <w:bodyDiv w:val="1"/>
      <w:marLeft w:val="0"/>
      <w:marRight w:val="0"/>
      <w:marTop w:val="0"/>
      <w:marBottom w:val="0"/>
      <w:divBdr>
        <w:top w:val="none" w:sz="0" w:space="0" w:color="auto"/>
        <w:left w:val="none" w:sz="0" w:space="0" w:color="auto"/>
        <w:bottom w:val="none" w:sz="0" w:space="0" w:color="auto"/>
        <w:right w:val="none" w:sz="0" w:space="0" w:color="auto"/>
      </w:divBdr>
    </w:div>
    <w:div w:id="77024282">
      <w:bodyDiv w:val="1"/>
      <w:marLeft w:val="0"/>
      <w:marRight w:val="0"/>
      <w:marTop w:val="0"/>
      <w:marBottom w:val="0"/>
      <w:divBdr>
        <w:top w:val="none" w:sz="0" w:space="0" w:color="auto"/>
        <w:left w:val="none" w:sz="0" w:space="0" w:color="auto"/>
        <w:bottom w:val="none" w:sz="0" w:space="0" w:color="auto"/>
        <w:right w:val="none" w:sz="0" w:space="0" w:color="auto"/>
      </w:divBdr>
    </w:div>
    <w:div w:id="77026478">
      <w:bodyDiv w:val="1"/>
      <w:marLeft w:val="0"/>
      <w:marRight w:val="0"/>
      <w:marTop w:val="0"/>
      <w:marBottom w:val="0"/>
      <w:divBdr>
        <w:top w:val="none" w:sz="0" w:space="0" w:color="auto"/>
        <w:left w:val="none" w:sz="0" w:space="0" w:color="auto"/>
        <w:bottom w:val="none" w:sz="0" w:space="0" w:color="auto"/>
        <w:right w:val="none" w:sz="0" w:space="0" w:color="auto"/>
      </w:divBdr>
    </w:div>
    <w:div w:id="77093690">
      <w:bodyDiv w:val="1"/>
      <w:marLeft w:val="0"/>
      <w:marRight w:val="0"/>
      <w:marTop w:val="0"/>
      <w:marBottom w:val="0"/>
      <w:divBdr>
        <w:top w:val="none" w:sz="0" w:space="0" w:color="auto"/>
        <w:left w:val="none" w:sz="0" w:space="0" w:color="auto"/>
        <w:bottom w:val="none" w:sz="0" w:space="0" w:color="auto"/>
        <w:right w:val="none" w:sz="0" w:space="0" w:color="auto"/>
      </w:divBdr>
    </w:div>
    <w:div w:id="77100164">
      <w:bodyDiv w:val="1"/>
      <w:marLeft w:val="0"/>
      <w:marRight w:val="0"/>
      <w:marTop w:val="0"/>
      <w:marBottom w:val="0"/>
      <w:divBdr>
        <w:top w:val="none" w:sz="0" w:space="0" w:color="auto"/>
        <w:left w:val="none" w:sz="0" w:space="0" w:color="auto"/>
        <w:bottom w:val="none" w:sz="0" w:space="0" w:color="auto"/>
        <w:right w:val="none" w:sz="0" w:space="0" w:color="auto"/>
      </w:divBdr>
    </w:div>
    <w:div w:id="77100860">
      <w:bodyDiv w:val="1"/>
      <w:marLeft w:val="0"/>
      <w:marRight w:val="0"/>
      <w:marTop w:val="0"/>
      <w:marBottom w:val="0"/>
      <w:divBdr>
        <w:top w:val="none" w:sz="0" w:space="0" w:color="auto"/>
        <w:left w:val="none" w:sz="0" w:space="0" w:color="auto"/>
        <w:bottom w:val="none" w:sz="0" w:space="0" w:color="auto"/>
        <w:right w:val="none" w:sz="0" w:space="0" w:color="auto"/>
      </w:divBdr>
    </w:div>
    <w:div w:id="77138288">
      <w:bodyDiv w:val="1"/>
      <w:marLeft w:val="0"/>
      <w:marRight w:val="0"/>
      <w:marTop w:val="0"/>
      <w:marBottom w:val="0"/>
      <w:divBdr>
        <w:top w:val="none" w:sz="0" w:space="0" w:color="auto"/>
        <w:left w:val="none" w:sz="0" w:space="0" w:color="auto"/>
        <w:bottom w:val="none" w:sz="0" w:space="0" w:color="auto"/>
        <w:right w:val="none" w:sz="0" w:space="0" w:color="auto"/>
      </w:divBdr>
    </w:div>
    <w:div w:id="77140844">
      <w:bodyDiv w:val="1"/>
      <w:marLeft w:val="0"/>
      <w:marRight w:val="0"/>
      <w:marTop w:val="0"/>
      <w:marBottom w:val="0"/>
      <w:divBdr>
        <w:top w:val="none" w:sz="0" w:space="0" w:color="auto"/>
        <w:left w:val="none" w:sz="0" w:space="0" w:color="auto"/>
        <w:bottom w:val="none" w:sz="0" w:space="0" w:color="auto"/>
        <w:right w:val="none" w:sz="0" w:space="0" w:color="auto"/>
      </w:divBdr>
    </w:div>
    <w:div w:id="77141055">
      <w:bodyDiv w:val="1"/>
      <w:marLeft w:val="0"/>
      <w:marRight w:val="0"/>
      <w:marTop w:val="0"/>
      <w:marBottom w:val="0"/>
      <w:divBdr>
        <w:top w:val="none" w:sz="0" w:space="0" w:color="auto"/>
        <w:left w:val="none" w:sz="0" w:space="0" w:color="auto"/>
        <w:bottom w:val="none" w:sz="0" w:space="0" w:color="auto"/>
        <w:right w:val="none" w:sz="0" w:space="0" w:color="auto"/>
      </w:divBdr>
    </w:div>
    <w:div w:id="77143706">
      <w:bodyDiv w:val="1"/>
      <w:marLeft w:val="0"/>
      <w:marRight w:val="0"/>
      <w:marTop w:val="0"/>
      <w:marBottom w:val="0"/>
      <w:divBdr>
        <w:top w:val="none" w:sz="0" w:space="0" w:color="auto"/>
        <w:left w:val="none" w:sz="0" w:space="0" w:color="auto"/>
        <w:bottom w:val="none" w:sz="0" w:space="0" w:color="auto"/>
        <w:right w:val="none" w:sz="0" w:space="0" w:color="auto"/>
      </w:divBdr>
    </w:div>
    <w:div w:id="77168618">
      <w:bodyDiv w:val="1"/>
      <w:marLeft w:val="0"/>
      <w:marRight w:val="0"/>
      <w:marTop w:val="0"/>
      <w:marBottom w:val="0"/>
      <w:divBdr>
        <w:top w:val="none" w:sz="0" w:space="0" w:color="auto"/>
        <w:left w:val="none" w:sz="0" w:space="0" w:color="auto"/>
        <w:bottom w:val="none" w:sz="0" w:space="0" w:color="auto"/>
        <w:right w:val="none" w:sz="0" w:space="0" w:color="auto"/>
      </w:divBdr>
    </w:div>
    <w:div w:id="77211223">
      <w:bodyDiv w:val="1"/>
      <w:marLeft w:val="0"/>
      <w:marRight w:val="0"/>
      <w:marTop w:val="0"/>
      <w:marBottom w:val="0"/>
      <w:divBdr>
        <w:top w:val="none" w:sz="0" w:space="0" w:color="auto"/>
        <w:left w:val="none" w:sz="0" w:space="0" w:color="auto"/>
        <w:bottom w:val="none" w:sz="0" w:space="0" w:color="auto"/>
        <w:right w:val="none" w:sz="0" w:space="0" w:color="auto"/>
      </w:divBdr>
    </w:div>
    <w:div w:id="77219838">
      <w:bodyDiv w:val="1"/>
      <w:marLeft w:val="0"/>
      <w:marRight w:val="0"/>
      <w:marTop w:val="0"/>
      <w:marBottom w:val="0"/>
      <w:divBdr>
        <w:top w:val="none" w:sz="0" w:space="0" w:color="auto"/>
        <w:left w:val="none" w:sz="0" w:space="0" w:color="auto"/>
        <w:bottom w:val="none" w:sz="0" w:space="0" w:color="auto"/>
        <w:right w:val="none" w:sz="0" w:space="0" w:color="auto"/>
      </w:divBdr>
    </w:div>
    <w:div w:id="77220376">
      <w:bodyDiv w:val="1"/>
      <w:marLeft w:val="0"/>
      <w:marRight w:val="0"/>
      <w:marTop w:val="0"/>
      <w:marBottom w:val="0"/>
      <w:divBdr>
        <w:top w:val="none" w:sz="0" w:space="0" w:color="auto"/>
        <w:left w:val="none" w:sz="0" w:space="0" w:color="auto"/>
        <w:bottom w:val="none" w:sz="0" w:space="0" w:color="auto"/>
        <w:right w:val="none" w:sz="0" w:space="0" w:color="auto"/>
      </w:divBdr>
    </w:div>
    <w:div w:id="77335461">
      <w:bodyDiv w:val="1"/>
      <w:marLeft w:val="0"/>
      <w:marRight w:val="0"/>
      <w:marTop w:val="0"/>
      <w:marBottom w:val="0"/>
      <w:divBdr>
        <w:top w:val="none" w:sz="0" w:space="0" w:color="auto"/>
        <w:left w:val="none" w:sz="0" w:space="0" w:color="auto"/>
        <w:bottom w:val="none" w:sz="0" w:space="0" w:color="auto"/>
        <w:right w:val="none" w:sz="0" w:space="0" w:color="auto"/>
      </w:divBdr>
    </w:div>
    <w:div w:id="77335702">
      <w:bodyDiv w:val="1"/>
      <w:marLeft w:val="0"/>
      <w:marRight w:val="0"/>
      <w:marTop w:val="0"/>
      <w:marBottom w:val="0"/>
      <w:divBdr>
        <w:top w:val="none" w:sz="0" w:space="0" w:color="auto"/>
        <w:left w:val="none" w:sz="0" w:space="0" w:color="auto"/>
        <w:bottom w:val="none" w:sz="0" w:space="0" w:color="auto"/>
        <w:right w:val="none" w:sz="0" w:space="0" w:color="auto"/>
      </w:divBdr>
    </w:div>
    <w:div w:id="77336610">
      <w:bodyDiv w:val="1"/>
      <w:marLeft w:val="0"/>
      <w:marRight w:val="0"/>
      <w:marTop w:val="0"/>
      <w:marBottom w:val="0"/>
      <w:divBdr>
        <w:top w:val="none" w:sz="0" w:space="0" w:color="auto"/>
        <w:left w:val="none" w:sz="0" w:space="0" w:color="auto"/>
        <w:bottom w:val="none" w:sz="0" w:space="0" w:color="auto"/>
        <w:right w:val="none" w:sz="0" w:space="0" w:color="auto"/>
      </w:divBdr>
    </w:div>
    <w:div w:id="77363417">
      <w:bodyDiv w:val="1"/>
      <w:marLeft w:val="0"/>
      <w:marRight w:val="0"/>
      <w:marTop w:val="0"/>
      <w:marBottom w:val="0"/>
      <w:divBdr>
        <w:top w:val="none" w:sz="0" w:space="0" w:color="auto"/>
        <w:left w:val="none" w:sz="0" w:space="0" w:color="auto"/>
        <w:bottom w:val="none" w:sz="0" w:space="0" w:color="auto"/>
        <w:right w:val="none" w:sz="0" w:space="0" w:color="auto"/>
      </w:divBdr>
    </w:div>
    <w:div w:id="77363948">
      <w:bodyDiv w:val="1"/>
      <w:marLeft w:val="0"/>
      <w:marRight w:val="0"/>
      <w:marTop w:val="0"/>
      <w:marBottom w:val="0"/>
      <w:divBdr>
        <w:top w:val="none" w:sz="0" w:space="0" w:color="auto"/>
        <w:left w:val="none" w:sz="0" w:space="0" w:color="auto"/>
        <w:bottom w:val="none" w:sz="0" w:space="0" w:color="auto"/>
        <w:right w:val="none" w:sz="0" w:space="0" w:color="auto"/>
      </w:divBdr>
    </w:div>
    <w:div w:id="77410790">
      <w:bodyDiv w:val="1"/>
      <w:marLeft w:val="0"/>
      <w:marRight w:val="0"/>
      <w:marTop w:val="0"/>
      <w:marBottom w:val="0"/>
      <w:divBdr>
        <w:top w:val="none" w:sz="0" w:space="0" w:color="auto"/>
        <w:left w:val="none" w:sz="0" w:space="0" w:color="auto"/>
        <w:bottom w:val="none" w:sz="0" w:space="0" w:color="auto"/>
        <w:right w:val="none" w:sz="0" w:space="0" w:color="auto"/>
      </w:divBdr>
    </w:div>
    <w:div w:id="77411446">
      <w:bodyDiv w:val="1"/>
      <w:marLeft w:val="0"/>
      <w:marRight w:val="0"/>
      <w:marTop w:val="0"/>
      <w:marBottom w:val="0"/>
      <w:divBdr>
        <w:top w:val="none" w:sz="0" w:space="0" w:color="auto"/>
        <w:left w:val="none" w:sz="0" w:space="0" w:color="auto"/>
        <w:bottom w:val="none" w:sz="0" w:space="0" w:color="auto"/>
        <w:right w:val="none" w:sz="0" w:space="0" w:color="auto"/>
      </w:divBdr>
    </w:div>
    <w:div w:id="77412520">
      <w:bodyDiv w:val="1"/>
      <w:marLeft w:val="0"/>
      <w:marRight w:val="0"/>
      <w:marTop w:val="0"/>
      <w:marBottom w:val="0"/>
      <w:divBdr>
        <w:top w:val="none" w:sz="0" w:space="0" w:color="auto"/>
        <w:left w:val="none" w:sz="0" w:space="0" w:color="auto"/>
        <w:bottom w:val="none" w:sz="0" w:space="0" w:color="auto"/>
        <w:right w:val="none" w:sz="0" w:space="0" w:color="auto"/>
      </w:divBdr>
    </w:div>
    <w:div w:id="77482273">
      <w:bodyDiv w:val="1"/>
      <w:marLeft w:val="0"/>
      <w:marRight w:val="0"/>
      <w:marTop w:val="0"/>
      <w:marBottom w:val="0"/>
      <w:divBdr>
        <w:top w:val="none" w:sz="0" w:space="0" w:color="auto"/>
        <w:left w:val="none" w:sz="0" w:space="0" w:color="auto"/>
        <w:bottom w:val="none" w:sz="0" w:space="0" w:color="auto"/>
        <w:right w:val="none" w:sz="0" w:space="0" w:color="auto"/>
      </w:divBdr>
    </w:div>
    <w:div w:id="77483377">
      <w:bodyDiv w:val="1"/>
      <w:marLeft w:val="0"/>
      <w:marRight w:val="0"/>
      <w:marTop w:val="0"/>
      <w:marBottom w:val="0"/>
      <w:divBdr>
        <w:top w:val="none" w:sz="0" w:space="0" w:color="auto"/>
        <w:left w:val="none" w:sz="0" w:space="0" w:color="auto"/>
        <w:bottom w:val="none" w:sz="0" w:space="0" w:color="auto"/>
        <w:right w:val="none" w:sz="0" w:space="0" w:color="auto"/>
      </w:divBdr>
    </w:div>
    <w:div w:id="77483693">
      <w:bodyDiv w:val="1"/>
      <w:marLeft w:val="0"/>
      <w:marRight w:val="0"/>
      <w:marTop w:val="0"/>
      <w:marBottom w:val="0"/>
      <w:divBdr>
        <w:top w:val="none" w:sz="0" w:space="0" w:color="auto"/>
        <w:left w:val="none" w:sz="0" w:space="0" w:color="auto"/>
        <w:bottom w:val="none" w:sz="0" w:space="0" w:color="auto"/>
        <w:right w:val="none" w:sz="0" w:space="0" w:color="auto"/>
      </w:divBdr>
    </w:div>
    <w:div w:id="77530924">
      <w:bodyDiv w:val="1"/>
      <w:marLeft w:val="0"/>
      <w:marRight w:val="0"/>
      <w:marTop w:val="0"/>
      <w:marBottom w:val="0"/>
      <w:divBdr>
        <w:top w:val="none" w:sz="0" w:space="0" w:color="auto"/>
        <w:left w:val="none" w:sz="0" w:space="0" w:color="auto"/>
        <w:bottom w:val="none" w:sz="0" w:space="0" w:color="auto"/>
        <w:right w:val="none" w:sz="0" w:space="0" w:color="auto"/>
      </w:divBdr>
    </w:div>
    <w:div w:id="77556224">
      <w:bodyDiv w:val="1"/>
      <w:marLeft w:val="0"/>
      <w:marRight w:val="0"/>
      <w:marTop w:val="0"/>
      <w:marBottom w:val="0"/>
      <w:divBdr>
        <w:top w:val="none" w:sz="0" w:space="0" w:color="auto"/>
        <w:left w:val="none" w:sz="0" w:space="0" w:color="auto"/>
        <w:bottom w:val="none" w:sz="0" w:space="0" w:color="auto"/>
        <w:right w:val="none" w:sz="0" w:space="0" w:color="auto"/>
      </w:divBdr>
    </w:div>
    <w:div w:id="77557230">
      <w:bodyDiv w:val="1"/>
      <w:marLeft w:val="0"/>
      <w:marRight w:val="0"/>
      <w:marTop w:val="0"/>
      <w:marBottom w:val="0"/>
      <w:divBdr>
        <w:top w:val="none" w:sz="0" w:space="0" w:color="auto"/>
        <w:left w:val="none" w:sz="0" w:space="0" w:color="auto"/>
        <w:bottom w:val="none" w:sz="0" w:space="0" w:color="auto"/>
        <w:right w:val="none" w:sz="0" w:space="0" w:color="auto"/>
      </w:divBdr>
    </w:div>
    <w:div w:id="77558718">
      <w:bodyDiv w:val="1"/>
      <w:marLeft w:val="0"/>
      <w:marRight w:val="0"/>
      <w:marTop w:val="0"/>
      <w:marBottom w:val="0"/>
      <w:divBdr>
        <w:top w:val="none" w:sz="0" w:space="0" w:color="auto"/>
        <w:left w:val="none" w:sz="0" w:space="0" w:color="auto"/>
        <w:bottom w:val="none" w:sz="0" w:space="0" w:color="auto"/>
        <w:right w:val="none" w:sz="0" w:space="0" w:color="auto"/>
      </w:divBdr>
    </w:div>
    <w:div w:id="77560009">
      <w:bodyDiv w:val="1"/>
      <w:marLeft w:val="0"/>
      <w:marRight w:val="0"/>
      <w:marTop w:val="0"/>
      <w:marBottom w:val="0"/>
      <w:divBdr>
        <w:top w:val="none" w:sz="0" w:space="0" w:color="auto"/>
        <w:left w:val="none" w:sz="0" w:space="0" w:color="auto"/>
        <w:bottom w:val="none" w:sz="0" w:space="0" w:color="auto"/>
        <w:right w:val="none" w:sz="0" w:space="0" w:color="auto"/>
      </w:divBdr>
    </w:div>
    <w:div w:id="77600728">
      <w:bodyDiv w:val="1"/>
      <w:marLeft w:val="0"/>
      <w:marRight w:val="0"/>
      <w:marTop w:val="0"/>
      <w:marBottom w:val="0"/>
      <w:divBdr>
        <w:top w:val="none" w:sz="0" w:space="0" w:color="auto"/>
        <w:left w:val="none" w:sz="0" w:space="0" w:color="auto"/>
        <w:bottom w:val="none" w:sz="0" w:space="0" w:color="auto"/>
        <w:right w:val="none" w:sz="0" w:space="0" w:color="auto"/>
      </w:divBdr>
    </w:div>
    <w:div w:id="77601664">
      <w:bodyDiv w:val="1"/>
      <w:marLeft w:val="0"/>
      <w:marRight w:val="0"/>
      <w:marTop w:val="0"/>
      <w:marBottom w:val="0"/>
      <w:divBdr>
        <w:top w:val="none" w:sz="0" w:space="0" w:color="auto"/>
        <w:left w:val="none" w:sz="0" w:space="0" w:color="auto"/>
        <w:bottom w:val="none" w:sz="0" w:space="0" w:color="auto"/>
        <w:right w:val="none" w:sz="0" w:space="0" w:color="auto"/>
      </w:divBdr>
    </w:div>
    <w:div w:id="77603477">
      <w:bodyDiv w:val="1"/>
      <w:marLeft w:val="0"/>
      <w:marRight w:val="0"/>
      <w:marTop w:val="0"/>
      <w:marBottom w:val="0"/>
      <w:divBdr>
        <w:top w:val="none" w:sz="0" w:space="0" w:color="auto"/>
        <w:left w:val="none" w:sz="0" w:space="0" w:color="auto"/>
        <w:bottom w:val="none" w:sz="0" w:space="0" w:color="auto"/>
        <w:right w:val="none" w:sz="0" w:space="0" w:color="auto"/>
      </w:divBdr>
    </w:div>
    <w:div w:id="77604783">
      <w:bodyDiv w:val="1"/>
      <w:marLeft w:val="0"/>
      <w:marRight w:val="0"/>
      <w:marTop w:val="0"/>
      <w:marBottom w:val="0"/>
      <w:divBdr>
        <w:top w:val="none" w:sz="0" w:space="0" w:color="auto"/>
        <w:left w:val="none" w:sz="0" w:space="0" w:color="auto"/>
        <w:bottom w:val="none" w:sz="0" w:space="0" w:color="auto"/>
        <w:right w:val="none" w:sz="0" w:space="0" w:color="auto"/>
      </w:divBdr>
    </w:div>
    <w:div w:id="77748177">
      <w:bodyDiv w:val="1"/>
      <w:marLeft w:val="0"/>
      <w:marRight w:val="0"/>
      <w:marTop w:val="0"/>
      <w:marBottom w:val="0"/>
      <w:divBdr>
        <w:top w:val="none" w:sz="0" w:space="0" w:color="auto"/>
        <w:left w:val="none" w:sz="0" w:space="0" w:color="auto"/>
        <w:bottom w:val="none" w:sz="0" w:space="0" w:color="auto"/>
        <w:right w:val="none" w:sz="0" w:space="0" w:color="auto"/>
      </w:divBdr>
    </w:div>
    <w:div w:id="77748629">
      <w:bodyDiv w:val="1"/>
      <w:marLeft w:val="0"/>
      <w:marRight w:val="0"/>
      <w:marTop w:val="0"/>
      <w:marBottom w:val="0"/>
      <w:divBdr>
        <w:top w:val="none" w:sz="0" w:space="0" w:color="auto"/>
        <w:left w:val="none" w:sz="0" w:space="0" w:color="auto"/>
        <w:bottom w:val="none" w:sz="0" w:space="0" w:color="auto"/>
        <w:right w:val="none" w:sz="0" w:space="0" w:color="auto"/>
      </w:divBdr>
    </w:div>
    <w:div w:id="77748644">
      <w:bodyDiv w:val="1"/>
      <w:marLeft w:val="0"/>
      <w:marRight w:val="0"/>
      <w:marTop w:val="0"/>
      <w:marBottom w:val="0"/>
      <w:divBdr>
        <w:top w:val="none" w:sz="0" w:space="0" w:color="auto"/>
        <w:left w:val="none" w:sz="0" w:space="0" w:color="auto"/>
        <w:bottom w:val="none" w:sz="0" w:space="0" w:color="auto"/>
        <w:right w:val="none" w:sz="0" w:space="0" w:color="auto"/>
      </w:divBdr>
    </w:div>
    <w:div w:id="77756523">
      <w:bodyDiv w:val="1"/>
      <w:marLeft w:val="0"/>
      <w:marRight w:val="0"/>
      <w:marTop w:val="0"/>
      <w:marBottom w:val="0"/>
      <w:divBdr>
        <w:top w:val="none" w:sz="0" w:space="0" w:color="auto"/>
        <w:left w:val="none" w:sz="0" w:space="0" w:color="auto"/>
        <w:bottom w:val="none" w:sz="0" w:space="0" w:color="auto"/>
        <w:right w:val="none" w:sz="0" w:space="0" w:color="auto"/>
      </w:divBdr>
    </w:div>
    <w:div w:id="77757167">
      <w:bodyDiv w:val="1"/>
      <w:marLeft w:val="0"/>
      <w:marRight w:val="0"/>
      <w:marTop w:val="0"/>
      <w:marBottom w:val="0"/>
      <w:divBdr>
        <w:top w:val="none" w:sz="0" w:space="0" w:color="auto"/>
        <w:left w:val="none" w:sz="0" w:space="0" w:color="auto"/>
        <w:bottom w:val="none" w:sz="0" w:space="0" w:color="auto"/>
        <w:right w:val="none" w:sz="0" w:space="0" w:color="auto"/>
      </w:divBdr>
    </w:div>
    <w:div w:id="77793801">
      <w:bodyDiv w:val="1"/>
      <w:marLeft w:val="0"/>
      <w:marRight w:val="0"/>
      <w:marTop w:val="0"/>
      <w:marBottom w:val="0"/>
      <w:divBdr>
        <w:top w:val="none" w:sz="0" w:space="0" w:color="auto"/>
        <w:left w:val="none" w:sz="0" w:space="0" w:color="auto"/>
        <w:bottom w:val="none" w:sz="0" w:space="0" w:color="auto"/>
        <w:right w:val="none" w:sz="0" w:space="0" w:color="auto"/>
      </w:divBdr>
    </w:div>
    <w:div w:id="77866404">
      <w:bodyDiv w:val="1"/>
      <w:marLeft w:val="0"/>
      <w:marRight w:val="0"/>
      <w:marTop w:val="0"/>
      <w:marBottom w:val="0"/>
      <w:divBdr>
        <w:top w:val="none" w:sz="0" w:space="0" w:color="auto"/>
        <w:left w:val="none" w:sz="0" w:space="0" w:color="auto"/>
        <w:bottom w:val="none" w:sz="0" w:space="0" w:color="auto"/>
        <w:right w:val="none" w:sz="0" w:space="0" w:color="auto"/>
      </w:divBdr>
    </w:div>
    <w:div w:id="77869808">
      <w:bodyDiv w:val="1"/>
      <w:marLeft w:val="0"/>
      <w:marRight w:val="0"/>
      <w:marTop w:val="0"/>
      <w:marBottom w:val="0"/>
      <w:divBdr>
        <w:top w:val="none" w:sz="0" w:space="0" w:color="auto"/>
        <w:left w:val="none" w:sz="0" w:space="0" w:color="auto"/>
        <w:bottom w:val="none" w:sz="0" w:space="0" w:color="auto"/>
        <w:right w:val="none" w:sz="0" w:space="0" w:color="auto"/>
      </w:divBdr>
    </w:div>
    <w:div w:id="77872181">
      <w:bodyDiv w:val="1"/>
      <w:marLeft w:val="0"/>
      <w:marRight w:val="0"/>
      <w:marTop w:val="0"/>
      <w:marBottom w:val="0"/>
      <w:divBdr>
        <w:top w:val="none" w:sz="0" w:space="0" w:color="auto"/>
        <w:left w:val="none" w:sz="0" w:space="0" w:color="auto"/>
        <w:bottom w:val="none" w:sz="0" w:space="0" w:color="auto"/>
        <w:right w:val="none" w:sz="0" w:space="0" w:color="auto"/>
      </w:divBdr>
    </w:div>
    <w:div w:id="77945236">
      <w:bodyDiv w:val="1"/>
      <w:marLeft w:val="0"/>
      <w:marRight w:val="0"/>
      <w:marTop w:val="0"/>
      <w:marBottom w:val="0"/>
      <w:divBdr>
        <w:top w:val="none" w:sz="0" w:space="0" w:color="auto"/>
        <w:left w:val="none" w:sz="0" w:space="0" w:color="auto"/>
        <w:bottom w:val="none" w:sz="0" w:space="0" w:color="auto"/>
        <w:right w:val="none" w:sz="0" w:space="0" w:color="auto"/>
      </w:divBdr>
    </w:div>
    <w:div w:id="77989053">
      <w:bodyDiv w:val="1"/>
      <w:marLeft w:val="0"/>
      <w:marRight w:val="0"/>
      <w:marTop w:val="0"/>
      <w:marBottom w:val="0"/>
      <w:divBdr>
        <w:top w:val="none" w:sz="0" w:space="0" w:color="auto"/>
        <w:left w:val="none" w:sz="0" w:space="0" w:color="auto"/>
        <w:bottom w:val="none" w:sz="0" w:space="0" w:color="auto"/>
        <w:right w:val="none" w:sz="0" w:space="0" w:color="auto"/>
      </w:divBdr>
    </w:div>
    <w:div w:id="77993748">
      <w:bodyDiv w:val="1"/>
      <w:marLeft w:val="0"/>
      <w:marRight w:val="0"/>
      <w:marTop w:val="0"/>
      <w:marBottom w:val="0"/>
      <w:divBdr>
        <w:top w:val="none" w:sz="0" w:space="0" w:color="auto"/>
        <w:left w:val="none" w:sz="0" w:space="0" w:color="auto"/>
        <w:bottom w:val="none" w:sz="0" w:space="0" w:color="auto"/>
        <w:right w:val="none" w:sz="0" w:space="0" w:color="auto"/>
      </w:divBdr>
    </w:div>
    <w:div w:id="78019394">
      <w:bodyDiv w:val="1"/>
      <w:marLeft w:val="0"/>
      <w:marRight w:val="0"/>
      <w:marTop w:val="0"/>
      <w:marBottom w:val="0"/>
      <w:divBdr>
        <w:top w:val="none" w:sz="0" w:space="0" w:color="auto"/>
        <w:left w:val="none" w:sz="0" w:space="0" w:color="auto"/>
        <w:bottom w:val="none" w:sz="0" w:space="0" w:color="auto"/>
        <w:right w:val="none" w:sz="0" w:space="0" w:color="auto"/>
      </w:divBdr>
    </w:div>
    <w:div w:id="78059973">
      <w:bodyDiv w:val="1"/>
      <w:marLeft w:val="0"/>
      <w:marRight w:val="0"/>
      <w:marTop w:val="0"/>
      <w:marBottom w:val="0"/>
      <w:divBdr>
        <w:top w:val="none" w:sz="0" w:space="0" w:color="auto"/>
        <w:left w:val="none" w:sz="0" w:space="0" w:color="auto"/>
        <w:bottom w:val="none" w:sz="0" w:space="0" w:color="auto"/>
        <w:right w:val="none" w:sz="0" w:space="0" w:color="auto"/>
      </w:divBdr>
    </w:div>
    <w:div w:id="78137330">
      <w:bodyDiv w:val="1"/>
      <w:marLeft w:val="0"/>
      <w:marRight w:val="0"/>
      <w:marTop w:val="0"/>
      <w:marBottom w:val="0"/>
      <w:divBdr>
        <w:top w:val="none" w:sz="0" w:space="0" w:color="auto"/>
        <w:left w:val="none" w:sz="0" w:space="0" w:color="auto"/>
        <w:bottom w:val="none" w:sz="0" w:space="0" w:color="auto"/>
        <w:right w:val="none" w:sz="0" w:space="0" w:color="auto"/>
      </w:divBdr>
    </w:div>
    <w:div w:id="78137800">
      <w:bodyDiv w:val="1"/>
      <w:marLeft w:val="0"/>
      <w:marRight w:val="0"/>
      <w:marTop w:val="0"/>
      <w:marBottom w:val="0"/>
      <w:divBdr>
        <w:top w:val="none" w:sz="0" w:space="0" w:color="auto"/>
        <w:left w:val="none" w:sz="0" w:space="0" w:color="auto"/>
        <w:bottom w:val="none" w:sz="0" w:space="0" w:color="auto"/>
        <w:right w:val="none" w:sz="0" w:space="0" w:color="auto"/>
      </w:divBdr>
    </w:div>
    <w:div w:id="78141288">
      <w:bodyDiv w:val="1"/>
      <w:marLeft w:val="0"/>
      <w:marRight w:val="0"/>
      <w:marTop w:val="0"/>
      <w:marBottom w:val="0"/>
      <w:divBdr>
        <w:top w:val="none" w:sz="0" w:space="0" w:color="auto"/>
        <w:left w:val="none" w:sz="0" w:space="0" w:color="auto"/>
        <w:bottom w:val="none" w:sz="0" w:space="0" w:color="auto"/>
        <w:right w:val="none" w:sz="0" w:space="0" w:color="auto"/>
      </w:divBdr>
    </w:div>
    <w:div w:id="78141595">
      <w:bodyDiv w:val="1"/>
      <w:marLeft w:val="0"/>
      <w:marRight w:val="0"/>
      <w:marTop w:val="0"/>
      <w:marBottom w:val="0"/>
      <w:divBdr>
        <w:top w:val="none" w:sz="0" w:space="0" w:color="auto"/>
        <w:left w:val="none" w:sz="0" w:space="0" w:color="auto"/>
        <w:bottom w:val="none" w:sz="0" w:space="0" w:color="auto"/>
        <w:right w:val="none" w:sz="0" w:space="0" w:color="auto"/>
      </w:divBdr>
    </w:div>
    <w:div w:id="78212019">
      <w:bodyDiv w:val="1"/>
      <w:marLeft w:val="0"/>
      <w:marRight w:val="0"/>
      <w:marTop w:val="0"/>
      <w:marBottom w:val="0"/>
      <w:divBdr>
        <w:top w:val="none" w:sz="0" w:space="0" w:color="auto"/>
        <w:left w:val="none" w:sz="0" w:space="0" w:color="auto"/>
        <w:bottom w:val="none" w:sz="0" w:space="0" w:color="auto"/>
        <w:right w:val="none" w:sz="0" w:space="0" w:color="auto"/>
      </w:divBdr>
    </w:div>
    <w:div w:id="78213210">
      <w:bodyDiv w:val="1"/>
      <w:marLeft w:val="0"/>
      <w:marRight w:val="0"/>
      <w:marTop w:val="0"/>
      <w:marBottom w:val="0"/>
      <w:divBdr>
        <w:top w:val="none" w:sz="0" w:space="0" w:color="auto"/>
        <w:left w:val="none" w:sz="0" w:space="0" w:color="auto"/>
        <w:bottom w:val="none" w:sz="0" w:space="0" w:color="auto"/>
        <w:right w:val="none" w:sz="0" w:space="0" w:color="auto"/>
      </w:divBdr>
    </w:div>
    <w:div w:id="78216874">
      <w:bodyDiv w:val="1"/>
      <w:marLeft w:val="0"/>
      <w:marRight w:val="0"/>
      <w:marTop w:val="0"/>
      <w:marBottom w:val="0"/>
      <w:divBdr>
        <w:top w:val="none" w:sz="0" w:space="0" w:color="auto"/>
        <w:left w:val="none" w:sz="0" w:space="0" w:color="auto"/>
        <w:bottom w:val="none" w:sz="0" w:space="0" w:color="auto"/>
        <w:right w:val="none" w:sz="0" w:space="0" w:color="auto"/>
      </w:divBdr>
    </w:div>
    <w:div w:id="78257175">
      <w:bodyDiv w:val="1"/>
      <w:marLeft w:val="0"/>
      <w:marRight w:val="0"/>
      <w:marTop w:val="0"/>
      <w:marBottom w:val="0"/>
      <w:divBdr>
        <w:top w:val="none" w:sz="0" w:space="0" w:color="auto"/>
        <w:left w:val="none" w:sz="0" w:space="0" w:color="auto"/>
        <w:bottom w:val="none" w:sz="0" w:space="0" w:color="auto"/>
        <w:right w:val="none" w:sz="0" w:space="0" w:color="auto"/>
      </w:divBdr>
    </w:div>
    <w:div w:id="78258803">
      <w:bodyDiv w:val="1"/>
      <w:marLeft w:val="0"/>
      <w:marRight w:val="0"/>
      <w:marTop w:val="0"/>
      <w:marBottom w:val="0"/>
      <w:divBdr>
        <w:top w:val="none" w:sz="0" w:space="0" w:color="auto"/>
        <w:left w:val="none" w:sz="0" w:space="0" w:color="auto"/>
        <w:bottom w:val="none" w:sz="0" w:space="0" w:color="auto"/>
        <w:right w:val="none" w:sz="0" w:space="0" w:color="auto"/>
      </w:divBdr>
    </w:div>
    <w:div w:id="78328400">
      <w:bodyDiv w:val="1"/>
      <w:marLeft w:val="0"/>
      <w:marRight w:val="0"/>
      <w:marTop w:val="0"/>
      <w:marBottom w:val="0"/>
      <w:divBdr>
        <w:top w:val="none" w:sz="0" w:space="0" w:color="auto"/>
        <w:left w:val="none" w:sz="0" w:space="0" w:color="auto"/>
        <w:bottom w:val="none" w:sz="0" w:space="0" w:color="auto"/>
        <w:right w:val="none" w:sz="0" w:space="0" w:color="auto"/>
      </w:divBdr>
    </w:div>
    <w:div w:id="78328490">
      <w:bodyDiv w:val="1"/>
      <w:marLeft w:val="0"/>
      <w:marRight w:val="0"/>
      <w:marTop w:val="0"/>
      <w:marBottom w:val="0"/>
      <w:divBdr>
        <w:top w:val="none" w:sz="0" w:space="0" w:color="auto"/>
        <w:left w:val="none" w:sz="0" w:space="0" w:color="auto"/>
        <w:bottom w:val="none" w:sz="0" w:space="0" w:color="auto"/>
        <w:right w:val="none" w:sz="0" w:space="0" w:color="auto"/>
      </w:divBdr>
    </w:div>
    <w:div w:id="78332041">
      <w:bodyDiv w:val="1"/>
      <w:marLeft w:val="0"/>
      <w:marRight w:val="0"/>
      <w:marTop w:val="0"/>
      <w:marBottom w:val="0"/>
      <w:divBdr>
        <w:top w:val="none" w:sz="0" w:space="0" w:color="auto"/>
        <w:left w:val="none" w:sz="0" w:space="0" w:color="auto"/>
        <w:bottom w:val="none" w:sz="0" w:space="0" w:color="auto"/>
        <w:right w:val="none" w:sz="0" w:space="0" w:color="auto"/>
      </w:divBdr>
    </w:div>
    <w:div w:id="78403386">
      <w:bodyDiv w:val="1"/>
      <w:marLeft w:val="0"/>
      <w:marRight w:val="0"/>
      <w:marTop w:val="0"/>
      <w:marBottom w:val="0"/>
      <w:divBdr>
        <w:top w:val="none" w:sz="0" w:space="0" w:color="auto"/>
        <w:left w:val="none" w:sz="0" w:space="0" w:color="auto"/>
        <w:bottom w:val="none" w:sz="0" w:space="0" w:color="auto"/>
        <w:right w:val="none" w:sz="0" w:space="0" w:color="auto"/>
      </w:divBdr>
    </w:div>
    <w:div w:id="78404399">
      <w:bodyDiv w:val="1"/>
      <w:marLeft w:val="0"/>
      <w:marRight w:val="0"/>
      <w:marTop w:val="0"/>
      <w:marBottom w:val="0"/>
      <w:divBdr>
        <w:top w:val="none" w:sz="0" w:space="0" w:color="auto"/>
        <w:left w:val="none" w:sz="0" w:space="0" w:color="auto"/>
        <w:bottom w:val="none" w:sz="0" w:space="0" w:color="auto"/>
        <w:right w:val="none" w:sz="0" w:space="0" w:color="auto"/>
      </w:divBdr>
    </w:div>
    <w:div w:id="78407014">
      <w:bodyDiv w:val="1"/>
      <w:marLeft w:val="0"/>
      <w:marRight w:val="0"/>
      <w:marTop w:val="0"/>
      <w:marBottom w:val="0"/>
      <w:divBdr>
        <w:top w:val="none" w:sz="0" w:space="0" w:color="auto"/>
        <w:left w:val="none" w:sz="0" w:space="0" w:color="auto"/>
        <w:bottom w:val="none" w:sz="0" w:space="0" w:color="auto"/>
        <w:right w:val="none" w:sz="0" w:space="0" w:color="auto"/>
      </w:divBdr>
    </w:div>
    <w:div w:id="78409020">
      <w:bodyDiv w:val="1"/>
      <w:marLeft w:val="0"/>
      <w:marRight w:val="0"/>
      <w:marTop w:val="0"/>
      <w:marBottom w:val="0"/>
      <w:divBdr>
        <w:top w:val="none" w:sz="0" w:space="0" w:color="auto"/>
        <w:left w:val="none" w:sz="0" w:space="0" w:color="auto"/>
        <w:bottom w:val="none" w:sz="0" w:space="0" w:color="auto"/>
        <w:right w:val="none" w:sz="0" w:space="0" w:color="auto"/>
      </w:divBdr>
    </w:div>
    <w:div w:id="78412378">
      <w:bodyDiv w:val="1"/>
      <w:marLeft w:val="0"/>
      <w:marRight w:val="0"/>
      <w:marTop w:val="0"/>
      <w:marBottom w:val="0"/>
      <w:divBdr>
        <w:top w:val="none" w:sz="0" w:space="0" w:color="auto"/>
        <w:left w:val="none" w:sz="0" w:space="0" w:color="auto"/>
        <w:bottom w:val="none" w:sz="0" w:space="0" w:color="auto"/>
        <w:right w:val="none" w:sz="0" w:space="0" w:color="auto"/>
      </w:divBdr>
    </w:div>
    <w:div w:id="78448643">
      <w:bodyDiv w:val="1"/>
      <w:marLeft w:val="0"/>
      <w:marRight w:val="0"/>
      <w:marTop w:val="0"/>
      <w:marBottom w:val="0"/>
      <w:divBdr>
        <w:top w:val="none" w:sz="0" w:space="0" w:color="auto"/>
        <w:left w:val="none" w:sz="0" w:space="0" w:color="auto"/>
        <w:bottom w:val="none" w:sz="0" w:space="0" w:color="auto"/>
        <w:right w:val="none" w:sz="0" w:space="0" w:color="auto"/>
      </w:divBdr>
    </w:div>
    <w:div w:id="78451497">
      <w:bodyDiv w:val="1"/>
      <w:marLeft w:val="0"/>
      <w:marRight w:val="0"/>
      <w:marTop w:val="0"/>
      <w:marBottom w:val="0"/>
      <w:divBdr>
        <w:top w:val="none" w:sz="0" w:space="0" w:color="auto"/>
        <w:left w:val="none" w:sz="0" w:space="0" w:color="auto"/>
        <w:bottom w:val="none" w:sz="0" w:space="0" w:color="auto"/>
        <w:right w:val="none" w:sz="0" w:space="0" w:color="auto"/>
      </w:divBdr>
    </w:div>
    <w:div w:id="78451762">
      <w:bodyDiv w:val="1"/>
      <w:marLeft w:val="0"/>
      <w:marRight w:val="0"/>
      <w:marTop w:val="0"/>
      <w:marBottom w:val="0"/>
      <w:divBdr>
        <w:top w:val="none" w:sz="0" w:space="0" w:color="auto"/>
        <w:left w:val="none" w:sz="0" w:space="0" w:color="auto"/>
        <w:bottom w:val="none" w:sz="0" w:space="0" w:color="auto"/>
        <w:right w:val="none" w:sz="0" w:space="0" w:color="auto"/>
      </w:divBdr>
    </w:div>
    <w:div w:id="78454940">
      <w:bodyDiv w:val="1"/>
      <w:marLeft w:val="0"/>
      <w:marRight w:val="0"/>
      <w:marTop w:val="0"/>
      <w:marBottom w:val="0"/>
      <w:divBdr>
        <w:top w:val="none" w:sz="0" w:space="0" w:color="auto"/>
        <w:left w:val="none" w:sz="0" w:space="0" w:color="auto"/>
        <w:bottom w:val="none" w:sz="0" w:space="0" w:color="auto"/>
        <w:right w:val="none" w:sz="0" w:space="0" w:color="auto"/>
      </w:divBdr>
    </w:div>
    <w:div w:id="78523613">
      <w:bodyDiv w:val="1"/>
      <w:marLeft w:val="0"/>
      <w:marRight w:val="0"/>
      <w:marTop w:val="0"/>
      <w:marBottom w:val="0"/>
      <w:divBdr>
        <w:top w:val="none" w:sz="0" w:space="0" w:color="auto"/>
        <w:left w:val="none" w:sz="0" w:space="0" w:color="auto"/>
        <w:bottom w:val="none" w:sz="0" w:space="0" w:color="auto"/>
        <w:right w:val="none" w:sz="0" w:space="0" w:color="auto"/>
      </w:divBdr>
    </w:div>
    <w:div w:id="78524075">
      <w:bodyDiv w:val="1"/>
      <w:marLeft w:val="0"/>
      <w:marRight w:val="0"/>
      <w:marTop w:val="0"/>
      <w:marBottom w:val="0"/>
      <w:divBdr>
        <w:top w:val="none" w:sz="0" w:space="0" w:color="auto"/>
        <w:left w:val="none" w:sz="0" w:space="0" w:color="auto"/>
        <w:bottom w:val="none" w:sz="0" w:space="0" w:color="auto"/>
        <w:right w:val="none" w:sz="0" w:space="0" w:color="auto"/>
      </w:divBdr>
    </w:div>
    <w:div w:id="78524428">
      <w:bodyDiv w:val="1"/>
      <w:marLeft w:val="0"/>
      <w:marRight w:val="0"/>
      <w:marTop w:val="0"/>
      <w:marBottom w:val="0"/>
      <w:divBdr>
        <w:top w:val="none" w:sz="0" w:space="0" w:color="auto"/>
        <w:left w:val="none" w:sz="0" w:space="0" w:color="auto"/>
        <w:bottom w:val="none" w:sz="0" w:space="0" w:color="auto"/>
        <w:right w:val="none" w:sz="0" w:space="0" w:color="auto"/>
      </w:divBdr>
    </w:div>
    <w:div w:id="78524793">
      <w:bodyDiv w:val="1"/>
      <w:marLeft w:val="0"/>
      <w:marRight w:val="0"/>
      <w:marTop w:val="0"/>
      <w:marBottom w:val="0"/>
      <w:divBdr>
        <w:top w:val="none" w:sz="0" w:space="0" w:color="auto"/>
        <w:left w:val="none" w:sz="0" w:space="0" w:color="auto"/>
        <w:bottom w:val="none" w:sz="0" w:space="0" w:color="auto"/>
        <w:right w:val="none" w:sz="0" w:space="0" w:color="auto"/>
      </w:divBdr>
    </w:div>
    <w:div w:id="78526452">
      <w:bodyDiv w:val="1"/>
      <w:marLeft w:val="0"/>
      <w:marRight w:val="0"/>
      <w:marTop w:val="0"/>
      <w:marBottom w:val="0"/>
      <w:divBdr>
        <w:top w:val="none" w:sz="0" w:space="0" w:color="auto"/>
        <w:left w:val="none" w:sz="0" w:space="0" w:color="auto"/>
        <w:bottom w:val="none" w:sz="0" w:space="0" w:color="auto"/>
        <w:right w:val="none" w:sz="0" w:space="0" w:color="auto"/>
      </w:divBdr>
    </w:div>
    <w:div w:id="78528266">
      <w:bodyDiv w:val="1"/>
      <w:marLeft w:val="0"/>
      <w:marRight w:val="0"/>
      <w:marTop w:val="0"/>
      <w:marBottom w:val="0"/>
      <w:divBdr>
        <w:top w:val="none" w:sz="0" w:space="0" w:color="auto"/>
        <w:left w:val="none" w:sz="0" w:space="0" w:color="auto"/>
        <w:bottom w:val="none" w:sz="0" w:space="0" w:color="auto"/>
        <w:right w:val="none" w:sz="0" w:space="0" w:color="auto"/>
      </w:divBdr>
    </w:div>
    <w:div w:id="78598015">
      <w:bodyDiv w:val="1"/>
      <w:marLeft w:val="0"/>
      <w:marRight w:val="0"/>
      <w:marTop w:val="0"/>
      <w:marBottom w:val="0"/>
      <w:divBdr>
        <w:top w:val="none" w:sz="0" w:space="0" w:color="auto"/>
        <w:left w:val="none" w:sz="0" w:space="0" w:color="auto"/>
        <w:bottom w:val="none" w:sz="0" w:space="0" w:color="auto"/>
        <w:right w:val="none" w:sz="0" w:space="0" w:color="auto"/>
      </w:divBdr>
    </w:div>
    <w:div w:id="78599020">
      <w:bodyDiv w:val="1"/>
      <w:marLeft w:val="0"/>
      <w:marRight w:val="0"/>
      <w:marTop w:val="0"/>
      <w:marBottom w:val="0"/>
      <w:divBdr>
        <w:top w:val="none" w:sz="0" w:space="0" w:color="auto"/>
        <w:left w:val="none" w:sz="0" w:space="0" w:color="auto"/>
        <w:bottom w:val="none" w:sz="0" w:space="0" w:color="auto"/>
        <w:right w:val="none" w:sz="0" w:space="0" w:color="auto"/>
      </w:divBdr>
    </w:div>
    <w:div w:id="78600253">
      <w:bodyDiv w:val="1"/>
      <w:marLeft w:val="0"/>
      <w:marRight w:val="0"/>
      <w:marTop w:val="0"/>
      <w:marBottom w:val="0"/>
      <w:divBdr>
        <w:top w:val="none" w:sz="0" w:space="0" w:color="auto"/>
        <w:left w:val="none" w:sz="0" w:space="0" w:color="auto"/>
        <w:bottom w:val="none" w:sz="0" w:space="0" w:color="auto"/>
        <w:right w:val="none" w:sz="0" w:space="0" w:color="auto"/>
      </w:divBdr>
    </w:div>
    <w:div w:id="78604510">
      <w:bodyDiv w:val="1"/>
      <w:marLeft w:val="0"/>
      <w:marRight w:val="0"/>
      <w:marTop w:val="0"/>
      <w:marBottom w:val="0"/>
      <w:divBdr>
        <w:top w:val="none" w:sz="0" w:space="0" w:color="auto"/>
        <w:left w:val="none" w:sz="0" w:space="0" w:color="auto"/>
        <w:bottom w:val="none" w:sz="0" w:space="0" w:color="auto"/>
        <w:right w:val="none" w:sz="0" w:space="0" w:color="auto"/>
      </w:divBdr>
    </w:div>
    <w:div w:id="78672584">
      <w:bodyDiv w:val="1"/>
      <w:marLeft w:val="0"/>
      <w:marRight w:val="0"/>
      <w:marTop w:val="0"/>
      <w:marBottom w:val="0"/>
      <w:divBdr>
        <w:top w:val="none" w:sz="0" w:space="0" w:color="auto"/>
        <w:left w:val="none" w:sz="0" w:space="0" w:color="auto"/>
        <w:bottom w:val="none" w:sz="0" w:space="0" w:color="auto"/>
        <w:right w:val="none" w:sz="0" w:space="0" w:color="auto"/>
      </w:divBdr>
    </w:div>
    <w:div w:id="78674264">
      <w:bodyDiv w:val="1"/>
      <w:marLeft w:val="0"/>
      <w:marRight w:val="0"/>
      <w:marTop w:val="0"/>
      <w:marBottom w:val="0"/>
      <w:divBdr>
        <w:top w:val="none" w:sz="0" w:space="0" w:color="auto"/>
        <w:left w:val="none" w:sz="0" w:space="0" w:color="auto"/>
        <w:bottom w:val="none" w:sz="0" w:space="0" w:color="auto"/>
        <w:right w:val="none" w:sz="0" w:space="0" w:color="auto"/>
      </w:divBdr>
    </w:div>
    <w:div w:id="78715006">
      <w:bodyDiv w:val="1"/>
      <w:marLeft w:val="0"/>
      <w:marRight w:val="0"/>
      <w:marTop w:val="0"/>
      <w:marBottom w:val="0"/>
      <w:divBdr>
        <w:top w:val="none" w:sz="0" w:space="0" w:color="auto"/>
        <w:left w:val="none" w:sz="0" w:space="0" w:color="auto"/>
        <w:bottom w:val="none" w:sz="0" w:space="0" w:color="auto"/>
        <w:right w:val="none" w:sz="0" w:space="0" w:color="auto"/>
      </w:divBdr>
    </w:div>
    <w:div w:id="78720552">
      <w:bodyDiv w:val="1"/>
      <w:marLeft w:val="0"/>
      <w:marRight w:val="0"/>
      <w:marTop w:val="0"/>
      <w:marBottom w:val="0"/>
      <w:divBdr>
        <w:top w:val="none" w:sz="0" w:space="0" w:color="auto"/>
        <w:left w:val="none" w:sz="0" w:space="0" w:color="auto"/>
        <w:bottom w:val="none" w:sz="0" w:space="0" w:color="auto"/>
        <w:right w:val="none" w:sz="0" w:space="0" w:color="auto"/>
      </w:divBdr>
    </w:div>
    <w:div w:id="78722977">
      <w:bodyDiv w:val="1"/>
      <w:marLeft w:val="0"/>
      <w:marRight w:val="0"/>
      <w:marTop w:val="0"/>
      <w:marBottom w:val="0"/>
      <w:divBdr>
        <w:top w:val="none" w:sz="0" w:space="0" w:color="auto"/>
        <w:left w:val="none" w:sz="0" w:space="0" w:color="auto"/>
        <w:bottom w:val="none" w:sz="0" w:space="0" w:color="auto"/>
        <w:right w:val="none" w:sz="0" w:space="0" w:color="auto"/>
      </w:divBdr>
    </w:div>
    <w:div w:id="78723377">
      <w:bodyDiv w:val="1"/>
      <w:marLeft w:val="0"/>
      <w:marRight w:val="0"/>
      <w:marTop w:val="0"/>
      <w:marBottom w:val="0"/>
      <w:divBdr>
        <w:top w:val="none" w:sz="0" w:space="0" w:color="auto"/>
        <w:left w:val="none" w:sz="0" w:space="0" w:color="auto"/>
        <w:bottom w:val="none" w:sz="0" w:space="0" w:color="auto"/>
        <w:right w:val="none" w:sz="0" w:space="0" w:color="auto"/>
      </w:divBdr>
    </w:div>
    <w:div w:id="78724043">
      <w:bodyDiv w:val="1"/>
      <w:marLeft w:val="0"/>
      <w:marRight w:val="0"/>
      <w:marTop w:val="0"/>
      <w:marBottom w:val="0"/>
      <w:divBdr>
        <w:top w:val="none" w:sz="0" w:space="0" w:color="auto"/>
        <w:left w:val="none" w:sz="0" w:space="0" w:color="auto"/>
        <w:bottom w:val="none" w:sz="0" w:space="0" w:color="auto"/>
        <w:right w:val="none" w:sz="0" w:space="0" w:color="auto"/>
      </w:divBdr>
    </w:div>
    <w:div w:id="78789965">
      <w:bodyDiv w:val="1"/>
      <w:marLeft w:val="0"/>
      <w:marRight w:val="0"/>
      <w:marTop w:val="0"/>
      <w:marBottom w:val="0"/>
      <w:divBdr>
        <w:top w:val="none" w:sz="0" w:space="0" w:color="auto"/>
        <w:left w:val="none" w:sz="0" w:space="0" w:color="auto"/>
        <w:bottom w:val="none" w:sz="0" w:space="0" w:color="auto"/>
        <w:right w:val="none" w:sz="0" w:space="0" w:color="auto"/>
      </w:divBdr>
    </w:div>
    <w:div w:id="78790594">
      <w:bodyDiv w:val="1"/>
      <w:marLeft w:val="0"/>
      <w:marRight w:val="0"/>
      <w:marTop w:val="0"/>
      <w:marBottom w:val="0"/>
      <w:divBdr>
        <w:top w:val="none" w:sz="0" w:space="0" w:color="auto"/>
        <w:left w:val="none" w:sz="0" w:space="0" w:color="auto"/>
        <w:bottom w:val="none" w:sz="0" w:space="0" w:color="auto"/>
        <w:right w:val="none" w:sz="0" w:space="0" w:color="auto"/>
      </w:divBdr>
    </w:div>
    <w:div w:id="78791948">
      <w:bodyDiv w:val="1"/>
      <w:marLeft w:val="0"/>
      <w:marRight w:val="0"/>
      <w:marTop w:val="0"/>
      <w:marBottom w:val="0"/>
      <w:divBdr>
        <w:top w:val="none" w:sz="0" w:space="0" w:color="auto"/>
        <w:left w:val="none" w:sz="0" w:space="0" w:color="auto"/>
        <w:bottom w:val="none" w:sz="0" w:space="0" w:color="auto"/>
        <w:right w:val="none" w:sz="0" w:space="0" w:color="auto"/>
      </w:divBdr>
    </w:div>
    <w:div w:id="78792748">
      <w:bodyDiv w:val="1"/>
      <w:marLeft w:val="0"/>
      <w:marRight w:val="0"/>
      <w:marTop w:val="0"/>
      <w:marBottom w:val="0"/>
      <w:divBdr>
        <w:top w:val="none" w:sz="0" w:space="0" w:color="auto"/>
        <w:left w:val="none" w:sz="0" w:space="0" w:color="auto"/>
        <w:bottom w:val="none" w:sz="0" w:space="0" w:color="auto"/>
        <w:right w:val="none" w:sz="0" w:space="0" w:color="auto"/>
      </w:divBdr>
    </w:div>
    <w:div w:id="78793994">
      <w:bodyDiv w:val="1"/>
      <w:marLeft w:val="0"/>
      <w:marRight w:val="0"/>
      <w:marTop w:val="0"/>
      <w:marBottom w:val="0"/>
      <w:divBdr>
        <w:top w:val="none" w:sz="0" w:space="0" w:color="auto"/>
        <w:left w:val="none" w:sz="0" w:space="0" w:color="auto"/>
        <w:bottom w:val="none" w:sz="0" w:space="0" w:color="auto"/>
        <w:right w:val="none" w:sz="0" w:space="0" w:color="auto"/>
      </w:divBdr>
    </w:div>
    <w:div w:id="78794846">
      <w:bodyDiv w:val="1"/>
      <w:marLeft w:val="0"/>
      <w:marRight w:val="0"/>
      <w:marTop w:val="0"/>
      <w:marBottom w:val="0"/>
      <w:divBdr>
        <w:top w:val="none" w:sz="0" w:space="0" w:color="auto"/>
        <w:left w:val="none" w:sz="0" w:space="0" w:color="auto"/>
        <w:bottom w:val="none" w:sz="0" w:space="0" w:color="auto"/>
        <w:right w:val="none" w:sz="0" w:space="0" w:color="auto"/>
      </w:divBdr>
    </w:div>
    <w:div w:id="78799403">
      <w:bodyDiv w:val="1"/>
      <w:marLeft w:val="0"/>
      <w:marRight w:val="0"/>
      <w:marTop w:val="0"/>
      <w:marBottom w:val="0"/>
      <w:divBdr>
        <w:top w:val="none" w:sz="0" w:space="0" w:color="auto"/>
        <w:left w:val="none" w:sz="0" w:space="0" w:color="auto"/>
        <w:bottom w:val="none" w:sz="0" w:space="0" w:color="auto"/>
        <w:right w:val="none" w:sz="0" w:space="0" w:color="auto"/>
      </w:divBdr>
    </w:div>
    <w:div w:id="78868834">
      <w:bodyDiv w:val="1"/>
      <w:marLeft w:val="0"/>
      <w:marRight w:val="0"/>
      <w:marTop w:val="0"/>
      <w:marBottom w:val="0"/>
      <w:divBdr>
        <w:top w:val="none" w:sz="0" w:space="0" w:color="auto"/>
        <w:left w:val="none" w:sz="0" w:space="0" w:color="auto"/>
        <w:bottom w:val="none" w:sz="0" w:space="0" w:color="auto"/>
        <w:right w:val="none" w:sz="0" w:space="0" w:color="auto"/>
      </w:divBdr>
    </w:div>
    <w:div w:id="78910469">
      <w:bodyDiv w:val="1"/>
      <w:marLeft w:val="0"/>
      <w:marRight w:val="0"/>
      <w:marTop w:val="0"/>
      <w:marBottom w:val="0"/>
      <w:divBdr>
        <w:top w:val="none" w:sz="0" w:space="0" w:color="auto"/>
        <w:left w:val="none" w:sz="0" w:space="0" w:color="auto"/>
        <w:bottom w:val="none" w:sz="0" w:space="0" w:color="auto"/>
        <w:right w:val="none" w:sz="0" w:space="0" w:color="auto"/>
      </w:divBdr>
    </w:div>
    <w:div w:id="78912405">
      <w:bodyDiv w:val="1"/>
      <w:marLeft w:val="0"/>
      <w:marRight w:val="0"/>
      <w:marTop w:val="0"/>
      <w:marBottom w:val="0"/>
      <w:divBdr>
        <w:top w:val="none" w:sz="0" w:space="0" w:color="auto"/>
        <w:left w:val="none" w:sz="0" w:space="0" w:color="auto"/>
        <w:bottom w:val="none" w:sz="0" w:space="0" w:color="auto"/>
        <w:right w:val="none" w:sz="0" w:space="0" w:color="auto"/>
      </w:divBdr>
    </w:div>
    <w:div w:id="78914070">
      <w:bodyDiv w:val="1"/>
      <w:marLeft w:val="0"/>
      <w:marRight w:val="0"/>
      <w:marTop w:val="0"/>
      <w:marBottom w:val="0"/>
      <w:divBdr>
        <w:top w:val="none" w:sz="0" w:space="0" w:color="auto"/>
        <w:left w:val="none" w:sz="0" w:space="0" w:color="auto"/>
        <w:bottom w:val="none" w:sz="0" w:space="0" w:color="auto"/>
        <w:right w:val="none" w:sz="0" w:space="0" w:color="auto"/>
      </w:divBdr>
    </w:div>
    <w:div w:id="78914561">
      <w:bodyDiv w:val="1"/>
      <w:marLeft w:val="0"/>
      <w:marRight w:val="0"/>
      <w:marTop w:val="0"/>
      <w:marBottom w:val="0"/>
      <w:divBdr>
        <w:top w:val="none" w:sz="0" w:space="0" w:color="auto"/>
        <w:left w:val="none" w:sz="0" w:space="0" w:color="auto"/>
        <w:bottom w:val="none" w:sz="0" w:space="0" w:color="auto"/>
        <w:right w:val="none" w:sz="0" w:space="0" w:color="auto"/>
      </w:divBdr>
    </w:div>
    <w:div w:id="78915944">
      <w:bodyDiv w:val="1"/>
      <w:marLeft w:val="0"/>
      <w:marRight w:val="0"/>
      <w:marTop w:val="0"/>
      <w:marBottom w:val="0"/>
      <w:divBdr>
        <w:top w:val="none" w:sz="0" w:space="0" w:color="auto"/>
        <w:left w:val="none" w:sz="0" w:space="0" w:color="auto"/>
        <w:bottom w:val="none" w:sz="0" w:space="0" w:color="auto"/>
        <w:right w:val="none" w:sz="0" w:space="0" w:color="auto"/>
      </w:divBdr>
    </w:div>
    <w:div w:id="78986206">
      <w:bodyDiv w:val="1"/>
      <w:marLeft w:val="0"/>
      <w:marRight w:val="0"/>
      <w:marTop w:val="0"/>
      <w:marBottom w:val="0"/>
      <w:divBdr>
        <w:top w:val="none" w:sz="0" w:space="0" w:color="auto"/>
        <w:left w:val="none" w:sz="0" w:space="0" w:color="auto"/>
        <w:bottom w:val="none" w:sz="0" w:space="0" w:color="auto"/>
        <w:right w:val="none" w:sz="0" w:space="0" w:color="auto"/>
      </w:divBdr>
    </w:div>
    <w:div w:id="78988946">
      <w:bodyDiv w:val="1"/>
      <w:marLeft w:val="0"/>
      <w:marRight w:val="0"/>
      <w:marTop w:val="0"/>
      <w:marBottom w:val="0"/>
      <w:divBdr>
        <w:top w:val="none" w:sz="0" w:space="0" w:color="auto"/>
        <w:left w:val="none" w:sz="0" w:space="0" w:color="auto"/>
        <w:bottom w:val="none" w:sz="0" w:space="0" w:color="auto"/>
        <w:right w:val="none" w:sz="0" w:space="0" w:color="auto"/>
      </w:divBdr>
    </w:div>
    <w:div w:id="79059381">
      <w:bodyDiv w:val="1"/>
      <w:marLeft w:val="0"/>
      <w:marRight w:val="0"/>
      <w:marTop w:val="0"/>
      <w:marBottom w:val="0"/>
      <w:divBdr>
        <w:top w:val="none" w:sz="0" w:space="0" w:color="auto"/>
        <w:left w:val="none" w:sz="0" w:space="0" w:color="auto"/>
        <w:bottom w:val="none" w:sz="0" w:space="0" w:color="auto"/>
        <w:right w:val="none" w:sz="0" w:space="0" w:color="auto"/>
      </w:divBdr>
    </w:div>
    <w:div w:id="79060556">
      <w:bodyDiv w:val="1"/>
      <w:marLeft w:val="0"/>
      <w:marRight w:val="0"/>
      <w:marTop w:val="0"/>
      <w:marBottom w:val="0"/>
      <w:divBdr>
        <w:top w:val="none" w:sz="0" w:space="0" w:color="auto"/>
        <w:left w:val="none" w:sz="0" w:space="0" w:color="auto"/>
        <w:bottom w:val="none" w:sz="0" w:space="0" w:color="auto"/>
        <w:right w:val="none" w:sz="0" w:space="0" w:color="auto"/>
      </w:divBdr>
    </w:div>
    <w:div w:id="79063623">
      <w:bodyDiv w:val="1"/>
      <w:marLeft w:val="0"/>
      <w:marRight w:val="0"/>
      <w:marTop w:val="0"/>
      <w:marBottom w:val="0"/>
      <w:divBdr>
        <w:top w:val="none" w:sz="0" w:space="0" w:color="auto"/>
        <w:left w:val="none" w:sz="0" w:space="0" w:color="auto"/>
        <w:bottom w:val="none" w:sz="0" w:space="0" w:color="auto"/>
        <w:right w:val="none" w:sz="0" w:space="0" w:color="auto"/>
      </w:divBdr>
    </w:div>
    <w:div w:id="79065684">
      <w:bodyDiv w:val="1"/>
      <w:marLeft w:val="0"/>
      <w:marRight w:val="0"/>
      <w:marTop w:val="0"/>
      <w:marBottom w:val="0"/>
      <w:divBdr>
        <w:top w:val="none" w:sz="0" w:space="0" w:color="auto"/>
        <w:left w:val="none" w:sz="0" w:space="0" w:color="auto"/>
        <w:bottom w:val="none" w:sz="0" w:space="0" w:color="auto"/>
        <w:right w:val="none" w:sz="0" w:space="0" w:color="auto"/>
      </w:divBdr>
    </w:div>
    <w:div w:id="79068130">
      <w:bodyDiv w:val="1"/>
      <w:marLeft w:val="0"/>
      <w:marRight w:val="0"/>
      <w:marTop w:val="0"/>
      <w:marBottom w:val="0"/>
      <w:divBdr>
        <w:top w:val="none" w:sz="0" w:space="0" w:color="auto"/>
        <w:left w:val="none" w:sz="0" w:space="0" w:color="auto"/>
        <w:bottom w:val="none" w:sz="0" w:space="0" w:color="auto"/>
        <w:right w:val="none" w:sz="0" w:space="0" w:color="auto"/>
      </w:divBdr>
    </w:div>
    <w:div w:id="79102970">
      <w:bodyDiv w:val="1"/>
      <w:marLeft w:val="0"/>
      <w:marRight w:val="0"/>
      <w:marTop w:val="0"/>
      <w:marBottom w:val="0"/>
      <w:divBdr>
        <w:top w:val="none" w:sz="0" w:space="0" w:color="auto"/>
        <w:left w:val="none" w:sz="0" w:space="0" w:color="auto"/>
        <w:bottom w:val="none" w:sz="0" w:space="0" w:color="auto"/>
        <w:right w:val="none" w:sz="0" w:space="0" w:color="auto"/>
      </w:divBdr>
    </w:div>
    <w:div w:id="79182399">
      <w:bodyDiv w:val="1"/>
      <w:marLeft w:val="0"/>
      <w:marRight w:val="0"/>
      <w:marTop w:val="0"/>
      <w:marBottom w:val="0"/>
      <w:divBdr>
        <w:top w:val="none" w:sz="0" w:space="0" w:color="auto"/>
        <w:left w:val="none" w:sz="0" w:space="0" w:color="auto"/>
        <w:bottom w:val="none" w:sz="0" w:space="0" w:color="auto"/>
        <w:right w:val="none" w:sz="0" w:space="0" w:color="auto"/>
      </w:divBdr>
    </w:div>
    <w:div w:id="79185957">
      <w:bodyDiv w:val="1"/>
      <w:marLeft w:val="0"/>
      <w:marRight w:val="0"/>
      <w:marTop w:val="0"/>
      <w:marBottom w:val="0"/>
      <w:divBdr>
        <w:top w:val="none" w:sz="0" w:space="0" w:color="auto"/>
        <w:left w:val="none" w:sz="0" w:space="0" w:color="auto"/>
        <w:bottom w:val="none" w:sz="0" w:space="0" w:color="auto"/>
        <w:right w:val="none" w:sz="0" w:space="0" w:color="auto"/>
      </w:divBdr>
    </w:div>
    <w:div w:id="79257585">
      <w:bodyDiv w:val="1"/>
      <w:marLeft w:val="0"/>
      <w:marRight w:val="0"/>
      <w:marTop w:val="0"/>
      <w:marBottom w:val="0"/>
      <w:divBdr>
        <w:top w:val="none" w:sz="0" w:space="0" w:color="auto"/>
        <w:left w:val="none" w:sz="0" w:space="0" w:color="auto"/>
        <w:bottom w:val="none" w:sz="0" w:space="0" w:color="auto"/>
        <w:right w:val="none" w:sz="0" w:space="0" w:color="auto"/>
      </w:divBdr>
    </w:div>
    <w:div w:id="79257679">
      <w:bodyDiv w:val="1"/>
      <w:marLeft w:val="0"/>
      <w:marRight w:val="0"/>
      <w:marTop w:val="0"/>
      <w:marBottom w:val="0"/>
      <w:divBdr>
        <w:top w:val="none" w:sz="0" w:space="0" w:color="auto"/>
        <w:left w:val="none" w:sz="0" w:space="0" w:color="auto"/>
        <w:bottom w:val="none" w:sz="0" w:space="0" w:color="auto"/>
        <w:right w:val="none" w:sz="0" w:space="0" w:color="auto"/>
      </w:divBdr>
    </w:div>
    <w:div w:id="79259320">
      <w:bodyDiv w:val="1"/>
      <w:marLeft w:val="0"/>
      <w:marRight w:val="0"/>
      <w:marTop w:val="0"/>
      <w:marBottom w:val="0"/>
      <w:divBdr>
        <w:top w:val="none" w:sz="0" w:space="0" w:color="auto"/>
        <w:left w:val="none" w:sz="0" w:space="0" w:color="auto"/>
        <w:bottom w:val="none" w:sz="0" w:space="0" w:color="auto"/>
        <w:right w:val="none" w:sz="0" w:space="0" w:color="auto"/>
      </w:divBdr>
    </w:div>
    <w:div w:id="79259687">
      <w:bodyDiv w:val="1"/>
      <w:marLeft w:val="0"/>
      <w:marRight w:val="0"/>
      <w:marTop w:val="0"/>
      <w:marBottom w:val="0"/>
      <w:divBdr>
        <w:top w:val="none" w:sz="0" w:space="0" w:color="auto"/>
        <w:left w:val="none" w:sz="0" w:space="0" w:color="auto"/>
        <w:bottom w:val="none" w:sz="0" w:space="0" w:color="auto"/>
        <w:right w:val="none" w:sz="0" w:space="0" w:color="auto"/>
      </w:divBdr>
    </w:div>
    <w:div w:id="79260065">
      <w:bodyDiv w:val="1"/>
      <w:marLeft w:val="0"/>
      <w:marRight w:val="0"/>
      <w:marTop w:val="0"/>
      <w:marBottom w:val="0"/>
      <w:divBdr>
        <w:top w:val="none" w:sz="0" w:space="0" w:color="auto"/>
        <w:left w:val="none" w:sz="0" w:space="0" w:color="auto"/>
        <w:bottom w:val="none" w:sz="0" w:space="0" w:color="auto"/>
        <w:right w:val="none" w:sz="0" w:space="0" w:color="auto"/>
      </w:divBdr>
    </w:div>
    <w:div w:id="79298915">
      <w:bodyDiv w:val="1"/>
      <w:marLeft w:val="0"/>
      <w:marRight w:val="0"/>
      <w:marTop w:val="0"/>
      <w:marBottom w:val="0"/>
      <w:divBdr>
        <w:top w:val="none" w:sz="0" w:space="0" w:color="auto"/>
        <w:left w:val="none" w:sz="0" w:space="0" w:color="auto"/>
        <w:bottom w:val="none" w:sz="0" w:space="0" w:color="auto"/>
        <w:right w:val="none" w:sz="0" w:space="0" w:color="auto"/>
      </w:divBdr>
    </w:div>
    <w:div w:id="79300972">
      <w:bodyDiv w:val="1"/>
      <w:marLeft w:val="0"/>
      <w:marRight w:val="0"/>
      <w:marTop w:val="0"/>
      <w:marBottom w:val="0"/>
      <w:divBdr>
        <w:top w:val="none" w:sz="0" w:space="0" w:color="auto"/>
        <w:left w:val="none" w:sz="0" w:space="0" w:color="auto"/>
        <w:bottom w:val="none" w:sz="0" w:space="0" w:color="auto"/>
        <w:right w:val="none" w:sz="0" w:space="0" w:color="auto"/>
      </w:divBdr>
    </w:div>
    <w:div w:id="79303669">
      <w:bodyDiv w:val="1"/>
      <w:marLeft w:val="0"/>
      <w:marRight w:val="0"/>
      <w:marTop w:val="0"/>
      <w:marBottom w:val="0"/>
      <w:divBdr>
        <w:top w:val="none" w:sz="0" w:space="0" w:color="auto"/>
        <w:left w:val="none" w:sz="0" w:space="0" w:color="auto"/>
        <w:bottom w:val="none" w:sz="0" w:space="0" w:color="auto"/>
        <w:right w:val="none" w:sz="0" w:space="0" w:color="auto"/>
      </w:divBdr>
    </w:div>
    <w:div w:id="79327508">
      <w:bodyDiv w:val="1"/>
      <w:marLeft w:val="0"/>
      <w:marRight w:val="0"/>
      <w:marTop w:val="0"/>
      <w:marBottom w:val="0"/>
      <w:divBdr>
        <w:top w:val="none" w:sz="0" w:space="0" w:color="auto"/>
        <w:left w:val="none" w:sz="0" w:space="0" w:color="auto"/>
        <w:bottom w:val="none" w:sz="0" w:space="0" w:color="auto"/>
        <w:right w:val="none" w:sz="0" w:space="0" w:color="auto"/>
      </w:divBdr>
    </w:div>
    <w:div w:id="79372532">
      <w:bodyDiv w:val="1"/>
      <w:marLeft w:val="0"/>
      <w:marRight w:val="0"/>
      <w:marTop w:val="0"/>
      <w:marBottom w:val="0"/>
      <w:divBdr>
        <w:top w:val="none" w:sz="0" w:space="0" w:color="auto"/>
        <w:left w:val="none" w:sz="0" w:space="0" w:color="auto"/>
        <w:bottom w:val="none" w:sz="0" w:space="0" w:color="auto"/>
        <w:right w:val="none" w:sz="0" w:space="0" w:color="auto"/>
      </w:divBdr>
    </w:div>
    <w:div w:id="79451305">
      <w:bodyDiv w:val="1"/>
      <w:marLeft w:val="0"/>
      <w:marRight w:val="0"/>
      <w:marTop w:val="0"/>
      <w:marBottom w:val="0"/>
      <w:divBdr>
        <w:top w:val="none" w:sz="0" w:space="0" w:color="auto"/>
        <w:left w:val="none" w:sz="0" w:space="0" w:color="auto"/>
        <w:bottom w:val="none" w:sz="0" w:space="0" w:color="auto"/>
        <w:right w:val="none" w:sz="0" w:space="0" w:color="auto"/>
      </w:divBdr>
    </w:div>
    <w:div w:id="79451566">
      <w:bodyDiv w:val="1"/>
      <w:marLeft w:val="0"/>
      <w:marRight w:val="0"/>
      <w:marTop w:val="0"/>
      <w:marBottom w:val="0"/>
      <w:divBdr>
        <w:top w:val="none" w:sz="0" w:space="0" w:color="auto"/>
        <w:left w:val="none" w:sz="0" w:space="0" w:color="auto"/>
        <w:bottom w:val="none" w:sz="0" w:space="0" w:color="auto"/>
        <w:right w:val="none" w:sz="0" w:space="0" w:color="auto"/>
      </w:divBdr>
    </w:div>
    <w:div w:id="79453114">
      <w:bodyDiv w:val="1"/>
      <w:marLeft w:val="0"/>
      <w:marRight w:val="0"/>
      <w:marTop w:val="0"/>
      <w:marBottom w:val="0"/>
      <w:divBdr>
        <w:top w:val="none" w:sz="0" w:space="0" w:color="auto"/>
        <w:left w:val="none" w:sz="0" w:space="0" w:color="auto"/>
        <w:bottom w:val="none" w:sz="0" w:space="0" w:color="auto"/>
        <w:right w:val="none" w:sz="0" w:space="0" w:color="auto"/>
      </w:divBdr>
    </w:div>
    <w:div w:id="79495235">
      <w:bodyDiv w:val="1"/>
      <w:marLeft w:val="0"/>
      <w:marRight w:val="0"/>
      <w:marTop w:val="0"/>
      <w:marBottom w:val="0"/>
      <w:divBdr>
        <w:top w:val="none" w:sz="0" w:space="0" w:color="auto"/>
        <w:left w:val="none" w:sz="0" w:space="0" w:color="auto"/>
        <w:bottom w:val="none" w:sz="0" w:space="0" w:color="auto"/>
        <w:right w:val="none" w:sz="0" w:space="0" w:color="auto"/>
      </w:divBdr>
    </w:div>
    <w:div w:id="79497596">
      <w:bodyDiv w:val="1"/>
      <w:marLeft w:val="0"/>
      <w:marRight w:val="0"/>
      <w:marTop w:val="0"/>
      <w:marBottom w:val="0"/>
      <w:divBdr>
        <w:top w:val="none" w:sz="0" w:space="0" w:color="auto"/>
        <w:left w:val="none" w:sz="0" w:space="0" w:color="auto"/>
        <w:bottom w:val="none" w:sz="0" w:space="0" w:color="auto"/>
        <w:right w:val="none" w:sz="0" w:space="0" w:color="auto"/>
      </w:divBdr>
    </w:div>
    <w:div w:id="79523173">
      <w:bodyDiv w:val="1"/>
      <w:marLeft w:val="0"/>
      <w:marRight w:val="0"/>
      <w:marTop w:val="0"/>
      <w:marBottom w:val="0"/>
      <w:divBdr>
        <w:top w:val="none" w:sz="0" w:space="0" w:color="auto"/>
        <w:left w:val="none" w:sz="0" w:space="0" w:color="auto"/>
        <w:bottom w:val="none" w:sz="0" w:space="0" w:color="auto"/>
        <w:right w:val="none" w:sz="0" w:space="0" w:color="auto"/>
      </w:divBdr>
    </w:div>
    <w:div w:id="79524296">
      <w:bodyDiv w:val="1"/>
      <w:marLeft w:val="0"/>
      <w:marRight w:val="0"/>
      <w:marTop w:val="0"/>
      <w:marBottom w:val="0"/>
      <w:divBdr>
        <w:top w:val="none" w:sz="0" w:space="0" w:color="auto"/>
        <w:left w:val="none" w:sz="0" w:space="0" w:color="auto"/>
        <w:bottom w:val="none" w:sz="0" w:space="0" w:color="auto"/>
        <w:right w:val="none" w:sz="0" w:space="0" w:color="auto"/>
      </w:divBdr>
    </w:div>
    <w:div w:id="79525526">
      <w:bodyDiv w:val="1"/>
      <w:marLeft w:val="0"/>
      <w:marRight w:val="0"/>
      <w:marTop w:val="0"/>
      <w:marBottom w:val="0"/>
      <w:divBdr>
        <w:top w:val="none" w:sz="0" w:space="0" w:color="auto"/>
        <w:left w:val="none" w:sz="0" w:space="0" w:color="auto"/>
        <w:bottom w:val="none" w:sz="0" w:space="0" w:color="auto"/>
        <w:right w:val="none" w:sz="0" w:space="0" w:color="auto"/>
      </w:divBdr>
    </w:div>
    <w:div w:id="79527402">
      <w:bodyDiv w:val="1"/>
      <w:marLeft w:val="0"/>
      <w:marRight w:val="0"/>
      <w:marTop w:val="0"/>
      <w:marBottom w:val="0"/>
      <w:divBdr>
        <w:top w:val="none" w:sz="0" w:space="0" w:color="auto"/>
        <w:left w:val="none" w:sz="0" w:space="0" w:color="auto"/>
        <w:bottom w:val="none" w:sz="0" w:space="0" w:color="auto"/>
        <w:right w:val="none" w:sz="0" w:space="0" w:color="auto"/>
      </w:divBdr>
    </w:div>
    <w:div w:id="79568489">
      <w:bodyDiv w:val="1"/>
      <w:marLeft w:val="0"/>
      <w:marRight w:val="0"/>
      <w:marTop w:val="0"/>
      <w:marBottom w:val="0"/>
      <w:divBdr>
        <w:top w:val="none" w:sz="0" w:space="0" w:color="auto"/>
        <w:left w:val="none" w:sz="0" w:space="0" w:color="auto"/>
        <w:bottom w:val="none" w:sz="0" w:space="0" w:color="auto"/>
        <w:right w:val="none" w:sz="0" w:space="0" w:color="auto"/>
      </w:divBdr>
    </w:div>
    <w:div w:id="79570667">
      <w:bodyDiv w:val="1"/>
      <w:marLeft w:val="0"/>
      <w:marRight w:val="0"/>
      <w:marTop w:val="0"/>
      <w:marBottom w:val="0"/>
      <w:divBdr>
        <w:top w:val="none" w:sz="0" w:space="0" w:color="auto"/>
        <w:left w:val="none" w:sz="0" w:space="0" w:color="auto"/>
        <w:bottom w:val="none" w:sz="0" w:space="0" w:color="auto"/>
        <w:right w:val="none" w:sz="0" w:space="0" w:color="auto"/>
      </w:divBdr>
    </w:div>
    <w:div w:id="79572772">
      <w:bodyDiv w:val="1"/>
      <w:marLeft w:val="0"/>
      <w:marRight w:val="0"/>
      <w:marTop w:val="0"/>
      <w:marBottom w:val="0"/>
      <w:divBdr>
        <w:top w:val="none" w:sz="0" w:space="0" w:color="auto"/>
        <w:left w:val="none" w:sz="0" w:space="0" w:color="auto"/>
        <w:bottom w:val="none" w:sz="0" w:space="0" w:color="auto"/>
        <w:right w:val="none" w:sz="0" w:space="0" w:color="auto"/>
      </w:divBdr>
    </w:div>
    <w:div w:id="79640715">
      <w:bodyDiv w:val="1"/>
      <w:marLeft w:val="0"/>
      <w:marRight w:val="0"/>
      <w:marTop w:val="0"/>
      <w:marBottom w:val="0"/>
      <w:divBdr>
        <w:top w:val="none" w:sz="0" w:space="0" w:color="auto"/>
        <w:left w:val="none" w:sz="0" w:space="0" w:color="auto"/>
        <w:bottom w:val="none" w:sz="0" w:space="0" w:color="auto"/>
        <w:right w:val="none" w:sz="0" w:space="0" w:color="auto"/>
      </w:divBdr>
    </w:div>
    <w:div w:id="79641020">
      <w:bodyDiv w:val="1"/>
      <w:marLeft w:val="0"/>
      <w:marRight w:val="0"/>
      <w:marTop w:val="0"/>
      <w:marBottom w:val="0"/>
      <w:divBdr>
        <w:top w:val="none" w:sz="0" w:space="0" w:color="auto"/>
        <w:left w:val="none" w:sz="0" w:space="0" w:color="auto"/>
        <w:bottom w:val="none" w:sz="0" w:space="0" w:color="auto"/>
        <w:right w:val="none" w:sz="0" w:space="0" w:color="auto"/>
      </w:divBdr>
    </w:div>
    <w:div w:id="79641211">
      <w:bodyDiv w:val="1"/>
      <w:marLeft w:val="0"/>
      <w:marRight w:val="0"/>
      <w:marTop w:val="0"/>
      <w:marBottom w:val="0"/>
      <w:divBdr>
        <w:top w:val="none" w:sz="0" w:space="0" w:color="auto"/>
        <w:left w:val="none" w:sz="0" w:space="0" w:color="auto"/>
        <w:bottom w:val="none" w:sz="0" w:space="0" w:color="auto"/>
        <w:right w:val="none" w:sz="0" w:space="0" w:color="auto"/>
      </w:divBdr>
    </w:div>
    <w:div w:id="79641320">
      <w:bodyDiv w:val="1"/>
      <w:marLeft w:val="0"/>
      <w:marRight w:val="0"/>
      <w:marTop w:val="0"/>
      <w:marBottom w:val="0"/>
      <w:divBdr>
        <w:top w:val="none" w:sz="0" w:space="0" w:color="auto"/>
        <w:left w:val="none" w:sz="0" w:space="0" w:color="auto"/>
        <w:bottom w:val="none" w:sz="0" w:space="0" w:color="auto"/>
        <w:right w:val="none" w:sz="0" w:space="0" w:color="auto"/>
      </w:divBdr>
    </w:div>
    <w:div w:id="79642847">
      <w:bodyDiv w:val="1"/>
      <w:marLeft w:val="0"/>
      <w:marRight w:val="0"/>
      <w:marTop w:val="0"/>
      <w:marBottom w:val="0"/>
      <w:divBdr>
        <w:top w:val="none" w:sz="0" w:space="0" w:color="auto"/>
        <w:left w:val="none" w:sz="0" w:space="0" w:color="auto"/>
        <w:bottom w:val="none" w:sz="0" w:space="0" w:color="auto"/>
        <w:right w:val="none" w:sz="0" w:space="0" w:color="auto"/>
      </w:divBdr>
    </w:div>
    <w:div w:id="79643628">
      <w:bodyDiv w:val="1"/>
      <w:marLeft w:val="0"/>
      <w:marRight w:val="0"/>
      <w:marTop w:val="0"/>
      <w:marBottom w:val="0"/>
      <w:divBdr>
        <w:top w:val="none" w:sz="0" w:space="0" w:color="auto"/>
        <w:left w:val="none" w:sz="0" w:space="0" w:color="auto"/>
        <w:bottom w:val="none" w:sz="0" w:space="0" w:color="auto"/>
        <w:right w:val="none" w:sz="0" w:space="0" w:color="auto"/>
      </w:divBdr>
    </w:div>
    <w:div w:id="79715112">
      <w:bodyDiv w:val="1"/>
      <w:marLeft w:val="0"/>
      <w:marRight w:val="0"/>
      <w:marTop w:val="0"/>
      <w:marBottom w:val="0"/>
      <w:divBdr>
        <w:top w:val="none" w:sz="0" w:space="0" w:color="auto"/>
        <w:left w:val="none" w:sz="0" w:space="0" w:color="auto"/>
        <w:bottom w:val="none" w:sz="0" w:space="0" w:color="auto"/>
        <w:right w:val="none" w:sz="0" w:space="0" w:color="auto"/>
      </w:divBdr>
    </w:div>
    <w:div w:id="79717126">
      <w:bodyDiv w:val="1"/>
      <w:marLeft w:val="0"/>
      <w:marRight w:val="0"/>
      <w:marTop w:val="0"/>
      <w:marBottom w:val="0"/>
      <w:divBdr>
        <w:top w:val="none" w:sz="0" w:space="0" w:color="auto"/>
        <w:left w:val="none" w:sz="0" w:space="0" w:color="auto"/>
        <w:bottom w:val="none" w:sz="0" w:space="0" w:color="auto"/>
        <w:right w:val="none" w:sz="0" w:space="0" w:color="auto"/>
      </w:divBdr>
    </w:div>
    <w:div w:id="79760787">
      <w:bodyDiv w:val="1"/>
      <w:marLeft w:val="0"/>
      <w:marRight w:val="0"/>
      <w:marTop w:val="0"/>
      <w:marBottom w:val="0"/>
      <w:divBdr>
        <w:top w:val="none" w:sz="0" w:space="0" w:color="auto"/>
        <w:left w:val="none" w:sz="0" w:space="0" w:color="auto"/>
        <w:bottom w:val="none" w:sz="0" w:space="0" w:color="auto"/>
        <w:right w:val="none" w:sz="0" w:space="0" w:color="auto"/>
      </w:divBdr>
    </w:div>
    <w:div w:id="79831809">
      <w:bodyDiv w:val="1"/>
      <w:marLeft w:val="0"/>
      <w:marRight w:val="0"/>
      <w:marTop w:val="0"/>
      <w:marBottom w:val="0"/>
      <w:divBdr>
        <w:top w:val="none" w:sz="0" w:space="0" w:color="auto"/>
        <w:left w:val="none" w:sz="0" w:space="0" w:color="auto"/>
        <w:bottom w:val="none" w:sz="0" w:space="0" w:color="auto"/>
        <w:right w:val="none" w:sz="0" w:space="0" w:color="auto"/>
      </w:divBdr>
    </w:div>
    <w:div w:id="79834055">
      <w:bodyDiv w:val="1"/>
      <w:marLeft w:val="0"/>
      <w:marRight w:val="0"/>
      <w:marTop w:val="0"/>
      <w:marBottom w:val="0"/>
      <w:divBdr>
        <w:top w:val="none" w:sz="0" w:space="0" w:color="auto"/>
        <w:left w:val="none" w:sz="0" w:space="0" w:color="auto"/>
        <w:bottom w:val="none" w:sz="0" w:space="0" w:color="auto"/>
        <w:right w:val="none" w:sz="0" w:space="0" w:color="auto"/>
      </w:divBdr>
    </w:div>
    <w:div w:id="79834774">
      <w:bodyDiv w:val="1"/>
      <w:marLeft w:val="0"/>
      <w:marRight w:val="0"/>
      <w:marTop w:val="0"/>
      <w:marBottom w:val="0"/>
      <w:divBdr>
        <w:top w:val="none" w:sz="0" w:space="0" w:color="auto"/>
        <w:left w:val="none" w:sz="0" w:space="0" w:color="auto"/>
        <w:bottom w:val="none" w:sz="0" w:space="0" w:color="auto"/>
        <w:right w:val="none" w:sz="0" w:space="0" w:color="auto"/>
      </w:divBdr>
    </w:div>
    <w:div w:id="79909678">
      <w:bodyDiv w:val="1"/>
      <w:marLeft w:val="0"/>
      <w:marRight w:val="0"/>
      <w:marTop w:val="0"/>
      <w:marBottom w:val="0"/>
      <w:divBdr>
        <w:top w:val="none" w:sz="0" w:space="0" w:color="auto"/>
        <w:left w:val="none" w:sz="0" w:space="0" w:color="auto"/>
        <w:bottom w:val="none" w:sz="0" w:space="0" w:color="auto"/>
        <w:right w:val="none" w:sz="0" w:space="0" w:color="auto"/>
      </w:divBdr>
    </w:div>
    <w:div w:id="79911303">
      <w:bodyDiv w:val="1"/>
      <w:marLeft w:val="0"/>
      <w:marRight w:val="0"/>
      <w:marTop w:val="0"/>
      <w:marBottom w:val="0"/>
      <w:divBdr>
        <w:top w:val="none" w:sz="0" w:space="0" w:color="auto"/>
        <w:left w:val="none" w:sz="0" w:space="0" w:color="auto"/>
        <w:bottom w:val="none" w:sz="0" w:space="0" w:color="auto"/>
        <w:right w:val="none" w:sz="0" w:space="0" w:color="auto"/>
      </w:divBdr>
    </w:div>
    <w:div w:id="79914186">
      <w:bodyDiv w:val="1"/>
      <w:marLeft w:val="0"/>
      <w:marRight w:val="0"/>
      <w:marTop w:val="0"/>
      <w:marBottom w:val="0"/>
      <w:divBdr>
        <w:top w:val="none" w:sz="0" w:space="0" w:color="auto"/>
        <w:left w:val="none" w:sz="0" w:space="0" w:color="auto"/>
        <w:bottom w:val="none" w:sz="0" w:space="0" w:color="auto"/>
        <w:right w:val="none" w:sz="0" w:space="0" w:color="auto"/>
      </w:divBdr>
    </w:div>
    <w:div w:id="79915462">
      <w:bodyDiv w:val="1"/>
      <w:marLeft w:val="0"/>
      <w:marRight w:val="0"/>
      <w:marTop w:val="0"/>
      <w:marBottom w:val="0"/>
      <w:divBdr>
        <w:top w:val="none" w:sz="0" w:space="0" w:color="auto"/>
        <w:left w:val="none" w:sz="0" w:space="0" w:color="auto"/>
        <w:bottom w:val="none" w:sz="0" w:space="0" w:color="auto"/>
        <w:right w:val="none" w:sz="0" w:space="0" w:color="auto"/>
      </w:divBdr>
    </w:div>
    <w:div w:id="79983879">
      <w:bodyDiv w:val="1"/>
      <w:marLeft w:val="0"/>
      <w:marRight w:val="0"/>
      <w:marTop w:val="0"/>
      <w:marBottom w:val="0"/>
      <w:divBdr>
        <w:top w:val="none" w:sz="0" w:space="0" w:color="auto"/>
        <w:left w:val="none" w:sz="0" w:space="0" w:color="auto"/>
        <w:bottom w:val="none" w:sz="0" w:space="0" w:color="auto"/>
        <w:right w:val="none" w:sz="0" w:space="0" w:color="auto"/>
      </w:divBdr>
    </w:div>
    <w:div w:id="79985547">
      <w:bodyDiv w:val="1"/>
      <w:marLeft w:val="0"/>
      <w:marRight w:val="0"/>
      <w:marTop w:val="0"/>
      <w:marBottom w:val="0"/>
      <w:divBdr>
        <w:top w:val="none" w:sz="0" w:space="0" w:color="auto"/>
        <w:left w:val="none" w:sz="0" w:space="0" w:color="auto"/>
        <w:bottom w:val="none" w:sz="0" w:space="0" w:color="auto"/>
        <w:right w:val="none" w:sz="0" w:space="0" w:color="auto"/>
      </w:divBdr>
    </w:div>
    <w:div w:id="80027516">
      <w:bodyDiv w:val="1"/>
      <w:marLeft w:val="0"/>
      <w:marRight w:val="0"/>
      <w:marTop w:val="0"/>
      <w:marBottom w:val="0"/>
      <w:divBdr>
        <w:top w:val="none" w:sz="0" w:space="0" w:color="auto"/>
        <w:left w:val="none" w:sz="0" w:space="0" w:color="auto"/>
        <w:bottom w:val="none" w:sz="0" w:space="0" w:color="auto"/>
        <w:right w:val="none" w:sz="0" w:space="0" w:color="auto"/>
      </w:divBdr>
    </w:div>
    <w:div w:id="80029392">
      <w:bodyDiv w:val="1"/>
      <w:marLeft w:val="0"/>
      <w:marRight w:val="0"/>
      <w:marTop w:val="0"/>
      <w:marBottom w:val="0"/>
      <w:divBdr>
        <w:top w:val="none" w:sz="0" w:space="0" w:color="auto"/>
        <w:left w:val="none" w:sz="0" w:space="0" w:color="auto"/>
        <w:bottom w:val="none" w:sz="0" w:space="0" w:color="auto"/>
        <w:right w:val="none" w:sz="0" w:space="0" w:color="auto"/>
      </w:divBdr>
    </w:div>
    <w:div w:id="80032074">
      <w:bodyDiv w:val="1"/>
      <w:marLeft w:val="0"/>
      <w:marRight w:val="0"/>
      <w:marTop w:val="0"/>
      <w:marBottom w:val="0"/>
      <w:divBdr>
        <w:top w:val="none" w:sz="0" w:space="0" w:color="auto"/>
        <w:left w:val="none" w:sz="0" w:space="0" w:color="auto"/>
        <w:bottom w:val="none" w:sz="0" w:space="0" w:color="auto"/>
        <w:right w:val="none" w:sz="0" w:space="0" w:color="auto"/>
      </w:divBdr>
    </w:div>
    <w:div w:id="80101055">
      <w:bodyDiv w:val="1"/>
      <w:marLeft w:val="0"/>
      <w:marRight w:val="0"/>
      <w:marTop w:val="0"/>
      <w:marBottom w:val="0"/>
      <w:divBdr>
        <w:top w:val="none" w:sz="0" w:space="0" w:color="auto"/>
        <w:left w:val="none" w:sz="0" w:space="0" w:color="auto"/>
        <w:bottom w:val="none" w:sz="0" w:space="0" w:color="auto"/>
        <w:right w:val="none" w:sz="0" w:space="0" w:color="auto"/>
      </w:divBdr>
    </w:div>
    <w:div w:id="80106750">
      <w:bodyDiv w:val="1"/>
      <w:marLeft w:val="0"/>
      <w:marRight w:val="0"/>
      <w:marTop w:val="0"/>
      <w:marBottom w:val="0"/>
      <w:divBdr>
        <w:top w:val="none" w:sz="0" w:space="0" w:color="auto"/>
        <w:left w:val="none" w:sz="0" w:space="0" w:color="auto"/>
        <w:bottom w:val="none" w:sz="0" w:space="0" w:color="auto"/>
        <w:right w:val="none" w:sz="0" w:space="0" w:color="auto"/>
      </w:divBdr>
    </w:div>
    <w:div w:id="80110014">
      <w:bodyDiv w:val="1"/>
      <w:marLeft w:val="0"/>
      <w:marRight w:val="0"/>
      <w:marTop w:val="0"/>
      <w:marBottom w:val="0"/>
      <w:divBdr>
        <w:top w:val="none" w:sz="0" w:space="0" w:color="auto"/>
        <w:left w:val="none" w:sz="0" w:space="0" w:color="auto"/>
        <w:bottom w:val="none" w:sz="0" w:space="0" w:color="auto"/>
        <w:right w:val="none" w:sz="0" w:space="0" w:color="auto"/>
      </w:divBdr>
    </w:div>
    <w:div w:id="80152119">
      <w:bodyDiv w:val="1"/>
      <w:marLeft w:val="0"/>
      <w:marRight w:val="0"/>
      <w:marTop w:val="0"/>
      <w:marBottom w:val="0"/>
      <w:divBdr>
        <w:top w:val="none" w:sz="0" w:space="0" w:color="auto"/>
        <w:left w:val="none" w:sz="0" w:space="0" w:color="auto"/>
        <w:bottom w:val="none" w:sz="0" w:space="0" w:color="auto"/>
        <w:right w:val="none" w:sz="0" w:space="0" w:color="auto"/>
      </w:divBdr>
    </w:div>
    <w:div w:id="80152321">
      <w:bodyDiv w:val="1"/>
      <w:marLeft w:val="0"/>
      <w:marRight w:val="0"/>
      <w:marTop w:val="0"/>
      <w:marBottom w:val="0"/>
      <w:divBdr>
        <w:top w:val="none" w:sz="0" w:space="0" w:color="auto"/>
        <w:left w:val="none" w:sz="0" w:space="0" w:color="auto"/>
        <w:bottom w:val="none" w:sz="0" w:space="0" w:color="auto"/>
        <w:right w:val="none" w:sz="0" w:space="0" w:color="auto"/>
      </w:divBdr>
    </w:div>
    <w:div w:id="80177704">
      <w:bodyDiv w:val="1"/>
      <w:marLeft w:val="0"/>
      <w:marRight w:val="0"/>
      <w:marTop w:val="0"/>
      <w:marBottom w:val="0"/>
      <w:divBdr>
        <w:top w:val="none" w:sz="0" w:space="0" w:color="auto"/>
        <w:left w:val="none" w:sz="0" w:space="0" w:color="auto"/>
        <w:bottom w:val="none" w:sz="0" w:space="0" w:color="auto"/>
        <w:right w:val="none" w:sz="0" w:space="0" w:color="auto"/>
      </w:divBdr>
    </w:div>
    <w:div w:id="80179016">
      <w:bodyDiv w:val="1"/>
      <w:marLeft w:val="0"/>
      <w:marRight w:val="0"/>
      <w:marTop w:val="0"/>
      <w:marBottom w:val="0"/>
      <w:divBdr>
        <w:top w:val="none" w:sz="0" w:space="0" w:color="auto"/>
        <w:left w:val="none" w:sz="0" w:space="0" w:color="auto"/>
        <w:bottom w:val="none" w:sz="0" w:space="0" w:color="auto"/>
        <w:right w:val="none" w:sz="0" w:space="0" w:color="auto"/>
      </w:divBdr>
    </w:div>
    <w:div w:id="80180742">
      <w:bodyDiv w:val="1"/>
      <w:marLeft w:val="0"/>
      <w:marRight w:val="0"/>
      <w:marTop w:val="0"/>
      <w:marBottom w:val="0"/>
      <w:divBdr>
        <w:top w:val="none" w:sz="0" w:space="0" w:color="auto"/>
        <w:left w:val="none" w:sz="0" w:space="0" w:color="auto"/>
        <w:bottom w:val="none" w:sz="0" w:space="0" w:color="auto"/>
        <w:right w:val="none" w:sz="0" w:space="0" w:color="auto"/>
      </w:divBdr>
    </w:div>
    <w:div w:id="80221303">
      <w:bodyDiv w:val="1"/>
      <w:marLeft w:val="0"/>
      <w:marRight w:val="0"/>
      <w:marTop w:val="0"/>
      <w:marBottom w:val="0"/>
      <w:divBdr>
        <w:top w:val="none" w:sz="0" w:space="0" w:color="auto"/>
        <w:left w:val="none" w:sz="0" w:space="0" w:color="auto"/>
        <w:bottom w:val="none" w:sz="0" w:space="0" w:color="auto"/>
        <w:right w:val="none" w:sz="0" w:space="0" w:color="auto"/>
      </w:divBdr>
    </w:div>
    <w:div w:id="80299719">
      <w:bodyDiv w:val="1"/>
      <w:marLeft w:val="0"/>
      <w:marRight w:val="0"/>
      <w:marTop w:val="0"/>
      <w:marBottom w:val="0"/>
      <w:divBdr>
        <w:top w:val="none" w:sz="0" w:space="0" w:color="auto"/>
        <w:left w:val="none" w:sz="0" w:space="0" w:color="auto"/>
        <w:bottom w:val="none" w:sz="0" w:space="0" w:color="auto"/>
        <w:right w:val="none" w:sz="0" w:space="0" w:color="auto"/>
      </w:divBdr>
    </w:div>
    <w:div w:id="80417196">
      <w:bodyDiv w:val="1"/>
      <w:marLeft w:val="0"/>
      <w:marRight w:val="0"/>
      <w:marTop w:val="0"/>
      <w:marBottom w:val="0"/>
      <w:divBdr>
        <w:top w:val="none" w:sz="0" w:space="0" w:color="auto"/>
        <w:left w:val="none" w:sz="0" w:space="0" w:color="auto"/>
        <w:bottom w:val="none" w:sz="0" w:space="0" w:color="auto"/>
        <w:right w:val="none" w:sz="0" w:space="0" w:color="auto"/>
      </w:divBdr>
    </w:div>
    <w:div w:id="80488620">
      <w:bodyDiv w:val="1"/>
      <w:marLeft w:val="0"/>
      <w:marRight w:val="0"/>
      <w:marTop w:val="0"/>
      <w:marBottom w:val="0"/>
      <w:divBdr>
        <w:top w:val="none" w:sz="0" w:space="0" w:color="auto"/>
        <w:left w:val="none" w:sz="0" w:space="0" w:color="auto"/>
        <w:bottom w:val="none" w:sz="0" w:space="0" w:color="auto"/>
        <w:right w:val="none" w:sz="0" w:space="0" w:color="auto"/>
      </w:divBdr>
    </w:div>
    <w:div w:id="80492037">
      <w:bodyDiv w:val="1"/>
      <w:marLeft w:val="0"/>
      <w:marRight w:val="0"/>
      <w:marTop w:val="0"/>
      <w:marBottom w:val="0"/>
      <w:divBdr>
        <w:top w:val="none" w:sz="0" w:space="0" w:color="auto"/>
        <w:left w:val="none" w:sz="0" w:space="0" w:color="auto"/>
        <w:bottom w:val="none" w:sz="0" w:space="0" w:color="auto"/>
        <w:right w:val="none" w:sz="0" w:space="0" w:color="auto"/>
      </w:divBdr>
    </w:div>
    <w:div w:id="80492908">
      <w:bodyDiv w:val="1"/>
      <w:marLeft w:val="0"/>
      <w:marRight w:val="0"/>
      <w:marTop w:val="0"/>
      <w:marBottom w:val="0"/>
      <w:divBdr>
        <w:top w:val="none" w:sz="0" w:space="0" w:color="auto"/>
        <w:left w:val="none" w:sz="0" w:space="0" w:color="auto"/>
        <w:bottom w:val="none" w:sz="0" w:space="0" w:color="auto"/>
        <w:right w:val="none" w:sz="0" w:space="0" w:color="auto"/>
      </w:divBdr>
    </w:div>
    <w:div w:id="80494116">
      <w:bodyDiv w:val="1"/>
      <w:marLeft w:val="0"/>
      <w:marRight w:val="0"/>
      <w:marTop w:val="0"/>
      <w:marBottom w:val="0"/>
      <w:divBdr>
        <w:top w:val="none" w:sz="0" w:space="0" w:color="auto"/>
        <w:left w:val="none" w:sz="0" w:space="0" w:color="auto"/>
        <w:bottom w:val="none" w:sz="0" w:space="0" w:color="auto"/>
        <w:right w:val="none" w:sz="0" w:space="0" w:color="auto"/>
      </w:divBdr>
    </w:div>
    <w:div w:id="80571968">
      <w:bodyDiv w:val="1"/>
      <w:marLeft w:val="0"/>
      <w:marRight w:val="0"/>
      <w:marTop w:val="0"/>
      <w:marBottom w:val="0"/>
      <w:divBdr>
        <w:top w:val="none" w:sz="0" w:space="0" w:color="auto"/>
        <w:left w:val="none" w:sz="0" w:space="0" w:color="auto"/>
        <w:bottom w:val="none" w:sz="0" w:space="0" w:color="auto"/>
        <w:right w:val="none" w:sz="0" w:space="0" w:color="auto"/>
      </w:divBdr>
    </w:div>
    <w:div w:id="80609814">
      <w:bodyDiv w:val="1"/>
      <w:marLeft w:val="0"/>
      <w:marRight w:val="0"/>
      <w:marTop w:val="0"/>
      <w:marBottom w:val="0"/>
      <w:divBdr>
        <w:top w:val="none" w:sz="0" w:space="0" w:color="auto"/>
        <w:left w:val="none" w:sz="0" w:space="0" w:color="auto"/>
        <w:bottom w:val="none" w:sz="0" w:space="0" w:color="auto"/>
        <w:right w:val="none" w:sz="0" w:space="0" w:color="auto"/>
      </w:divBdr>
    </w:div>
    <w:div w:id="80611044">
      <w:bodyDiv w:val="1"/>
      <w:marLeft w:val="0"/>
      <w:marRight w:val="0"/>
      <w:marTop w:val="0"/>
      <w:marBottom w:val="0"/>
      <w:divBdr>
        <w:top w:val="none" w:sz="0" w:space="0" w:color="auto"/>
        <w:left w:val="none" w:sz="0" w:space="0" w:color="auto"/>
        <w:bottom w:val="none" w:sz="0" w:space="0" w:color="auto"/>
        <w:right w:val="none" w:sz="0" w:space="0" w:color="auto"/>
      </w:divBdr>
    </w:div>
    <w:div w:id="80611727">
      <w:bodyDiv w:val="1"/>
      <w:marLeft w:val="0"/>
      <w:marRight w:val="0"/>
      <w:marTop w:val="0"/>
      <w:marBottom w:val="0"/>
      <w:divBdr>
        <w:top w:val="none" w:sz="0" w:space="0" w:color="auto"/>
        <w:left w:val="none" w:sz="0" w:space="0" w:color="auto"/>
        <w:bottom w:val="none" w:sz="0" w:space="0" w:color="auto"/>
        <w:right w:val="none" w:sz="0" w:space="0" w:color="auto"/>
      </w:divBdr>
    </w:div>
    <w:div w:id="80612865">
      <w:bodyDiv w:val="1"/>
      <w:marLeft w:val="0"/>
      <w:marRight w:val="0"/>
      <w:marTop w:val="0"/>
      <w:marBottom w:val="0"/>
      <w:divBdr>
        <w:top w:val="none" w:sz="0" w:space="0" w:color="auto"/>
        <w:left w:val="none" w:sz="0" w:space="0" w:color="auto"/>
        <w:bottom w:val="none" w:sz="0" w:space="0" w:color="auto"/>
        <w:right w:val="none" w:sz="0" w:space="0" w:color="auto"/>
      </w:divBdr>
    </w:div>
    <w:div w:id="80641119">
      <w:bodyDiv w:val="1"/>
      <w:marLeft w:val="0"/>
      <w:marRight w:val="0"/>
      <w:marTop w:val="0"/>
      <w:marBottom w:val="0"/>
      <w:divBdr>
        <w:top w:val="none" w:sz="0" w:space="0" w:color="auto"/>
        <w:left w:val="none" w:sz="0" w:space="0" w:color="auto"/>
        <w:bottom w:val="none" w:sz="0" w:space="0" w:color="auto"/>
        <w:right w:val="none" w:sz="0" w:space="0" w:color="auto"/>
      </w:divBdr>
    </w:div>
    <w:div w:id="80641199">
      <w:bodyDiv w:val="1"/>
      <w:marLeft w:val="0"/>
      <w:marRight w:val="0"/>
      <w:marTop w:val="0"/>
      <w:marBottom w:val="0"/>
      <w:divBdr>
        <w:top w:val="none" w:sz="0" w:space="0" w:color="auto"/>
        <w:left w:val="none" w:sz="0" w:space="0" w:color="auto"/>
        <w:bottom w:val="none" w:sz="0" w:space="0" w:color="auto"/>
        <w:right w:val="none" w:sz="0" w:space="0" w:color="auto"/>
      </w:divBdr>
    </w:div>
    <w:div w:id="80680637">
      <w:bodyDiv w:val="1"/>
      <w:marLeft w:val="0"/>
      <w:marRight w:val="0"/>
      <w:marTop w:val="0"/>
      <w:marBottom w:val="0"/>
      <w:divBdr>
        <w:top w:val="none" w:sz="0" w:space="0" w:color="auto"/>
        <w:left w:val="none" w:sz="0" w:space="0" w:color="auto"/>
        <w:bottom w:val="none" w:sz="0" w:space="0" w:color="auto"/>
        <w:right w:val="none" w:sz="0" w:space="0" w:color="auto"/>
      </w:divBdr>
    </w:div>
    <w:div w:id="80683240">
      <w:bodyDiv w:val="1"/>
      <w:marLeft w:val="0"/>
      <w:marRight w:val="0"/>
      <w:marTop w:val="0"/>
      <w:marBottom w:val="0"/>
      <w:divBdr>
        <w:top w:val="none" w:sz="0" w:space="0" w:color="auto"/>
        <w:left w:val="none" w:sz="0" w:space="0" w:color="auto"/>
        <w:bottom w:val="none" w:sz="0" w:space="0" w:color="auto"/>
        <w:right w:val="none" w:sz="0" w:space="0" w:color="auto"/>
      </w:divBdr>
    </w:div>
    <w:div w:id="80807235">
      <w:bodyDiv w:val="1"/>
      <w:marLeft w:val="0"/>
      <w:marRight w:val="0"/>
      <w:marTop w:val="0"/>
      <w:marBottom w:val="0"/>
      <w:divBdr>
        <w:top w:val="none" w:sz="0" w:space="0" w:color="auto"/>
        <w:left w:val="none" w:sz="0" w:space="0" w:color="auto"/>
        <w:bottom w:val="none" w:sz="0" w:space="0" w:color="auto"/>
        <w:right w:val="none" w:sz="0" w:space="0" w:color="auto"/>
      </w:divBdr>
    </w:div>
    <w:div w:id="80832554">
      <w:bodyDiv w:val="1"/>
      <w:marLeft w:val="0"/>
      <w:marRight w:val="0"/>
      <w:marTop w:val="0"/>
      <w:marBottom w:val="0"/>
      <w:divBdr>
        <w:top w:val="none" w:sz="0" w:space="0" w:color="auto"/>
        <w:left w:val="none" w:sz="0" w:space="0" w:color="auto"/>
        <w:bottom w:val="none" w:sz="0" w:space="0" w:color="auto"/>
        <w:right w:val="none" w:sz="0" w:space="0" w:color="auto"/>
      </w:divBdr>
    </w:div>
    <w:div w:id="80838320">
      <w:bodyDiv w:val="1"/>
      <w:marLeft w:val="0"/>
      <w:marRight w:val="0"/>
      <w:marTop w:val="0"/>
      <w:marBottom w:val="0"/>
      <w:divBdr>
        <w:top w:val="none" w:sz="0" w:space="0" w:color="auto"/>
        <w:left w:val="none" w:sz="0" w:space="0" w:color="auto"/>
        <w:bottom w:val="none" w:sz="0" w:space="0" w:color="auto"/>
        <w:right w:val="none" w:sz="0" w:space="0" w:color="auto"/>
      </w:divBdr>
    </w:div>
    <w:div w:id="80882110">
      <w:bodyDiv w:val="1"/>
      <w:marLeft w:val="0"/>
      <w:marRight w:val="0"/>
      <w:marTop w:val="0"/>
      <w:marBottom w:val="0"/>
      <w:divBdr>
        <w:top w:val="none" w:sz="0" w:space="0" w:color="auto"/>
        <w:left w:val="none" w:sz="0" w:space="0" w:color="auto"/>
        <w:bottom w:val="none" w:sz="0" w:space="0" w:color="auto"/>
        <w:right w:val="none" w:sz="0" w:space="0" w:color="auto"/>
      </w:divBdr>
    </w:div>
    <w:div w:id="80951490">
      <w:bodyDiv w:val="1"/>
      <w:marLeft w:val="0"/>
      <w:marRight w:val="0"/>
      <w:marTop w:val="0"/>
      <w:marBottom w:val="0"/>
      <w:divBdr>
        <w:top w:val="none" w:sz="0" w:space="0" w:color="auto"/>
        <w:left w:val="none" w:sz="0" w:space="0" w:color="auto"/>
        <w:bottom w:val="none" w:sz="0" w:space="0" w:color="auto"/>
        <w:right w:val="none" w:sz="0" w:space="0" w:color="auto"/>
      </w:divBdr>
    </w:div>
    <w:div w:id="80952133">
      <w:bodyDiv w:val="1"/>
      <w:marLeft w:val="0"/>
      <w:marRight w:val="0"/>
      <w:marTop w:val="0"/>
      <w:marBottom w:val="0"/>
      <w:divBdr>
        <w:top w:val="none" w:sz="0" w:space="0" w:color="auto"/>
        <w:left w:val="none" w:sz="0" w:space="0" w:color="auto"/>
        <w:bottom w:val="none" w:sz="0" w:space="0" w:color="auto"/>
        <w:right w:val="none" w:sz="0" w:space="0" w:color="auto"/>
      </w:divBdr>
    </w:div>
    <w:div w:id="80955663">
      <w:bodyDiv w:val="1"/>
      <w:marLeft w:val="0"/>
      <w:marRight w:val="0"/>
      <w:marTop w:val="0"/>
      <w:marBottom w:val="0"/>
      <w:divBdr>
        <w:top w:val="none" w:sz="0" w:space="0" w:color="auto"/>
        <w:left w:val="none" w:sz="0" w:space="0" w:color="auto"/>
        <w:bottom w:val="none" w:sz="0" w:space="0" w:color="auto"/>
        <w:right w:val="none" w:sz="0" w:space="0" w:color="auto"/>
      </w:divBdr>
    </w:div>
    <w:div w:id="81024666">
      <w:bodyDiv w:val="1"/>
      <w:marLeft w:val="0"/>
      <w:marRight w:val="0"/>
      <w:marTop w:val="0"/>
      <w:marBottom w:val="0"/>
      <w:divBdr>
        <w:top w:val="none" w:sz="0" w:space="0" w:color="auto"/>
        <w:left w:val="none" w:sz="0" w:space="0" w:color="auto"/>
        <w:bottom w:val="none" w:sz="0" w:space="0" w:color="auto"/>
        <w:right w:val="none" w:sz="0" w:space="0" w:color="auto"/>
      </w:divBdr>
    </w:div>
    <w:div w:id="81029120">
      <w:bodyDiv w:val="1"/>
      <w:marLeft w:val="0"/>
      <w:marRight w:val="0"/>
      <w:marTop w:val="0"/>
      <w:marBottom w:val="0"/>
      <w:divBdr>
        <w:top w:val="none" w:sz="0" w:space="0" w:color="auto"/>
        <w:left w:val="none" w:sz="0" w:space="0" w:color="auto"/>
        <w:bottom w:val="none" w:sz="0" w:space="0" w:color="auto"/>
        <w:right w:val="none" w:sz="0" w:space="0" w:color="auto"/>
      </w:divBdr>
    </w:div>
    <w:div w:id="81029756">
      <w:bodyDiv w:val="1"/>
      <w:marLeft w:val="0"/>
      <w:marRight w:val="0"/>
      <w:marTop w:val="0"/>
      <w:marBottom w:val="0"/>
      <w:divBdr>
        <w:top w:val="none" w:sz="0" w:space="0" w:color="auto"/>
        <w:left w:val="none" w:sz="0" w:space="0" w:color="auto"/>
        <w:bottom w:val="none" w:sz="0" w:space="0" w:color="auto"/>
        <w:right w:val="none" w:sz="0" w:space="0" w:color="auto"/>
      </w:divBdr>
    </w:div>
    <w:div w:id="81029937">
      <w:bodyDiv w:val="1"/>
      <w:marLeft w:val="0"/>
      <w:marRight w:val="0"/>
      <w:marTop w:val="0"/>
      <w:marBottom w:val="0"/>
      <w:divBdr>
        <w:top w:val="none" w:sz="0" w:space="0" w:color="auto"/>
        <w:left w:val="none" w:sz="0" w:space="0" w:color="auto"/>
        <w:bottom w:val="none" w:sz="0" w:space="0" w:color="auto"/>
        <w:right w:val="none" w:sz="0" w:space="0" w:color="auto"/>
      </w:divBdr>
    </w:div>
    <w:div w:id="81068308">
      <w:bodyDiv w:val="1"/>
      <w:marLeft w:val="0"/>
      <w:marRight w:val="0"/>
      <w:marTop w:val="0"/>
      <w:marBottom w:val="0"/>
      <w:divBdr>
        <w:top w:val="none" w:sz="0" w:space="0" w:color="auto"/>
        <w:left w:val="none" w:sz="0" w:space="0" w:color="auto"/>
        <w:bottom w:val="none" w:sz="0" w:space="0" w:color="auto"/>
        <w:right w:val="none" w:sz="0" w:space="0" w:color="auto"/>
      </w:divBdr>
    </w:div>
    <w:div w:id="81072638">
      <w:bodyDiv w:val="1"/>
      <w:marLeft w:val="0"/>
      <w:marRight w:val="0"/>
      <w:marTop w:val="0"/>
      <w:marBottom w:val="0"/>
      <w:divBdr>
        <w:top w:val="none" w:sz="0" w:space="0" w:color="auto"/>
        <w:left w:val="none" w:sz="0" w:space="0" w:color="auto"/>
        <w:bottom w:val="none" w:sz="0" w:space="0" w:color="auto"/>
        <w:right w:val="none" w:sz="0" w:space="0" w:color="auto"/>
      </w:divBdr>
    </w:div>
    <w:div w:id="81142987">
      <w:bodyDiv w:val="1"/>
      <w:marLeft w:val="0"/>
      <w:marRight w:val="0"/>
      <w:marTop w:val="0"/>
      <w:marBottom w:val="0"/>
      <w:divBdr>
        <w:top w:val="none" w:sz="0" w:space="0" w:color="auto"/>
        <w:left w:val="none" w:sz="0" w:space="0" w:color="auto"/>
        <w:bottom w:val="none" w:sz="0" w:space="0" w:color="auto"/>
        <w:right w:val="none" w:sz="0" w:space="0" w:color="auto"/>
      </w:divBdr>
    </w:div>
    <w:div w:id="81144100">
      <w:bodyDiv w:val="1"/>
      <w:marLeft w:val="0"/>
      <w:marRight w:val="0"/>
      <w:marTop w:val="0"/>
      <w:marBottom w:val="0"/>
      <w:divBdr>
        <w:top w:val="none" w:sz="0" w:space="0" w:color="auto"/>
        <w:left w:val="none" w:sz="0" w:space="0" w:color="auto"/>
        <w:bottom w:val="none" w:sz="0" w:space="0" w:color="auto"/>
        <w:right w:val="none" w:sz="0" w:space="0" w:color="auto"/>
      </w:divBdr>
    </w:div>
    <w:div w:id="81147323">
      <w:bodyDiv w:val="1"/>
      <w:marLeft w:val="0"/>
      <w:marRight w:val="0"/>
      <w:marTop w:val="0"/>
      <w:marBottom w:val="0"/>
      <w:divBdr>
        <w:top w:val="none" w:sz="0" w:space="0" w:color="auto"/>
        <w:left w:val="none" w:sz="0" w:space="0" w:color="auto"/>
        <w:bottom w:val="none" w:sz="0" w:space="0" w:color="auto"/>
        <w:right w:val="none" w:sz="0" w:space="0" w:color="auto"/>
      </w:divBdr>
    </w:div>
    <w:div w:id="81147678">
      <w:bodyDiv w:val="1"/>
      <w:marLeft w:val="0"/>
      <w:marRight w:val="0"/>
      <w:marTop w:val="0"/>
      <w:marBottom w:val="0"/>
      <w:divBdr>
        <w:top w:val="none" w:sz="0" w:space="0" w:color="auto"/>
        <w:left w:val="none" w:sz="0" w:space="0" w:color="auto"/>
        <w:bottom w:val="none" w:sz="0" w:space="0" w:color="auto"/>
        <w:right w:val="none" w:sz="0" w:space="0" w:color="auto"/>
      </w:divBdr>
    </w:div>
    <w:div w:id="81224179">
      <w:bodyDiv w:val="1"/>
      <w:marLeft w:val="0"/>
      <w:marRight w:val="0"/>
      <w:marTop w:val="0"/>
      <w:marBottom w:val="0"/>
      <w:divBdr>
        <w:top w:val="none" w:sz="0" w:space="0" w:color="auto"/>
        <w:left w:val="none" w:sz="0" w:space="0" w:color="auto"/>
        <w:bottom w:val="none" w:sz="0" w:space="0" w:color="auto"/>
        <w:right w:val="none" w:sz="0" w:space="0" w:color="auto"/>
      </w:divBdr>
    </w:div>
    <w:div w:id="81227386">
      <w:bodyDiv w:val="1"/>
      <w:marLeft w:val="0"/>
      <w:marRight w:val="0"/>
      <w:marTop w:val="0"/>
      <w:marBottom w:val="0"/>
      <w:divBdr>
        <w:top w:val="none" w:sz="0" w:space="0" w:color="auto"/>
        <w:left w:val="none" w:sz="0" w:space="0" w:color="auto"/>
        <w:bottom w:val="none" w:sz="0" w:space="0" w:color="auto"/>
        <w:right w:val="none" w:sz="0" w:space="0" w:color="auto"/>
      </w:divBdr>
    </w:div>
    <w:div w:id="81267455">
      <w:bodyDiv w:val="1"/>
      <w:marLeft w:val="0"/>
      <w:marRight w:val="0"/>
      <w:marTop w:val="0"/>
      <w:marBottom w:val="0"/>
      <w:divBdr>
        <w:top w:val="none" w:sz="0" w:space="0" w:color="auto"/>
        <w:left w:val="none" w:sz="0" w:space="0" w:color="auto"/>
        <w:bottom w:val="none" w:sz="0" w:space="0" w:color="auto"/>
        <w:right w:val="none" w:sz="0" w:space="0" w:color="auto"/>
      </w:divBdr>
    </w:div>
    <w:div w:id="81294814">
      <w:bodyDiv w:val="1"/>
      <w:marLeft w:val="0"/>
      <w:marRight w:val="0"/>
      <w:marTop w:val="0"/>
      <w:marBottom w:val="0"/>
      <w:divBdr>
        <w:top w:val="none" w:sz="0" w:space="0" w:color="auto"/>
        <w:left w:val="none" w:sz="0" w:space="0" w:color="auto"/>
        <w:bottom w:val="none" w:sz="0" w:space="0" w:color="auto"/>
        <w:right w:val="none" w:sz="0" w:space="0" w:color="auto"/>
      </w:divBdr>
    </w:div>
    <w:div w:id="81296019">
      <w:bodyDiv w:val="1"/>
      <w:marLeft w:val="0"/>
      <w:marRight w:val="0"/>
      <w:marTop w:val="0"/>
      <w:marBottom w:val="0"/>
      <w:divBdr>
        <w:top w:val="none" w:sz="0" w:space="0" w:color="auto"/>
        <w:left w:val="none" w:sz="0" w:space="0" w:color="auto"/>
        <w:bottom w:val="none" w:sz="0" w:space="0" w:color="auto"/>
        <w:right w:val="none" w:sz="0" w:space="0" w:color="auto"/>
      </w:divBdr>
    </w:div>
    <w:div w:id="81339445">
      <w:bodyDiv w:val="1"/>
      <w:marLeft w:val="0"/>
      <w:marRight w:val="0"/>
      <w:marTop w:val="0"/>
      <w:marBottom w:val="0"/>
      <w:divBdr>
        <w:top w:val="none" w:sz="0" w:space="0" w:color="auto"/>
        <w:left w:val="none" w:sz="0" w:space="0" w:color="auto"/>
        <w:bottom w:val="none" w:sz="0" w:space="0" w:color="auto"/>
        <w:right w:val="none" w:sz="0" w:space="0" w:color="auto"/>
      </w:divBdr>
    </w:div>
    <w:div w:id="81341668">
      <w:bodyDiv w:val="1"/>
      <w:marLeft w:val="0"/>
      <w:marRight w:val="0"/>
      <w:marTop w:val="0"/>
      <w:marBottom w:val="0"/>
      <w:divBdr>
        <w:top w:val="none" w:sz="0" w:space="0" w:color="auto"/>
        <w:left w:val="none" w:sz="0" w:space="0" w:color="auto"/>
        <w:bottom w:val="none" w:sz="0" w:space="0" w:color="auto"/>
        <w:right w:val="none" w:sz="0" w:space="0" w:color="auto"/>
      </w:divBdr>
    </w:div>
    <w:div w:id="81412185">
      <w:bodyDiv w:val="1"/>
      <w:marLeft w:val="0"/>
      <w:marRight w:val="0"/>
      <w:marTop w:val="0"/>
      <w:marBottom w:val="0"/>
      <w:divBdr>
        <w:top w:val="none" w:sz="0" w:space="0" w:color="auto"/>
        <w:left w:val="none" w:sz="0" w:space="0" w:color="auto"/>
        <w:bottom w:val="none" w:sz="0" w:space="0" w:color="auto"/>
        <w:right w:val="none" w:sz="0" w:space="0" w:color="auto"/>
      </w:divBdr>
    </w:div>
    <w:div w:id="81412447">
      <w:bodyDiv w:val="1"/>
      <w:marLeft w:val="0"/>
      <w:marRight w:val="0"/>
      <w:marTop w:val="0"/>
      <w:marBottom w:val="0"/>
      <w:divBdr>
        <w:top w:val="none" w:sz="0" w:space="0" w:color="auto"/>
        <w:left w:val="none" w:sz="0" w:space="0" w:color="auto"/>
        <w:bottom w:val="none" w:sz="0" w:space="0" w:color="auto"/>
        <w:right w:val="none" w:sz="0" w:space="0" w:color="auto"/>
      </w:divBdr>
    </w:div>
    <w:div w:id="81412972">
      <w:bodyDiv w:val="1"/>
      <w:marLeft w:val="0"/>
      <w:marRight w:val="0"/>
      <w:marTop w:val="0"/>
      <w:marBottom w:val="0"/>
      <w:divBdr>
        <w:top w:val="none" w:sz="0" w:space="0" w:color="auto"/>
        <w:left w:val="none" w:sz="0" w:space="0" w:color="auto"/>
        <w:bottom w:val="none" w:sz="0" w:space="0" w:color="auto"/>
        <w:right w:val="none" w:sz="0" w:space="0" w:color="auto"/>
      </w:divBdr>
    </w:div>
    <w:div w:id="81417562">
      <w:bodyDiv w:val="1"/>
      <w:marLeft w:val="0"/>
      <w:marRight w:val="0"/>
      <w:marTop w:val="0"/>
      <w:marBottom w:val="0"/>
      <w:divBdr>
        <w:top w:val="none" w:sz="0" w:space="0" w:color="auto"/>
        <w:left w:val="none" w:sz="0" w:space="0" w:color="auto"/>
        <w:bottom w:val="none" w:sz="0" w:space="0" w:color="auto"/>
        <w:right w:val="none" w:sz="0" w:space="0" w:color="auto"/>
      </w:divBdr>
    </w:div>
    <w:div w:id="81487038">
      <w:bodyDiv w:val="1"/>
      <w:marLeft w:val="0"/>
      <w:marRight w:val="0"/>
      <w:marTop w:val="0"/>
      <w:marBottom w:val="0"/>
      <w:divBdr>
        <w:top w:val="none" w:sz="0" w:space="0" w:color="auto"/>
        <w:left w:val="none" w:sz="0" w:space="0" w:color="auto"/>
        <w:bottom w:val="none" w:sz="0" w:space="0" w:color="auto"/>
        <w:right w:val="none" w:sz="0" w:space="0" w:color="auto"/>
      </w:divBdr>
    </w:div>
    <w:div w:id="81493643">
      <w:bodyDiv w:val="1"/>
      <w:marLeft w:val="0"/>
      <w:marRight w:val="0"/>
      <w:marTop w:val="0"/>
      <w:marBottom w:val="0"/>
      <w:divBdr>
        <w:top w:val="none" w:sz="0" w:space="0" w:color="auto"/>
        <w:left w:val="none" w:sz="0" w:space="0" w:color="auto"/>
        <w:bottom w:val="none" w:sz="0" w:space="0" w:color="auto"/>
        <w:right w:val="none" w:sz="0" w:space="0" w:color="auto"/>
      </w:divBdr>
    </w:div>
    <w:div w:id="81532716">
      <w:bodyDiv w:val="1"/>
      <w:marLeft w:val="0"/>
      <w:marRight w:val="0"/>
      <w:marTop w:val="0"/>
      <w:marBottom w:val="0"/>
      <w:divBdr>
        <w:top w:val="none" w:sz="0" w:space="0" w:color="auto"/>
        <w:left w:val="none" w:sz="0" w:space="0" w:color="auto"/>
        <w:bottom w:val="none" w:sz="0" w:space="0" w:color="auto"/>
        <w:right w:val="none" w:sz="0" w:space="0" w:color="auto"/>
      </w:divBdr>
    </w:div>
    <w:div w:id="81533301">
      <w:bodyDiv w:val="1"/>
      <w:marLeft w:val="0"/>
      <w:marRight w:val="0"/>
      <w:marTop w:val="0"/>
      <w:marBottom w:val="0"/>
      <w:divBdr>
        <w:top w:val="none" w:sz="0" w:space="0" w:color="auto"/>
        <w:left w:val="none" w:sz="0" w:space="0" w:color="auto"/>
        <w:bottom w:val="none" w:sz="0" w:space="0" w:color="auto"/>
        <w:right w:val="none" w:sz="0" w:space="0" w:color="auto"/>
      </w:divBdr>
    </w:div>
    <w:div w:id="81537369">
      <w:bodyDiv w:val="1"/>
      <w:marLeft w:val="0"/>
      <w:marRight w:val="0"/>
      <w:marTop w:val="0"/>
      <w:marBottom w:val="0"/>
      <w:divBdr>
        <w:top w:val="none" w:sz="0" w:space="0" w:color="auto"/>
        <w:left w:val="none" w:sz="0" w:space="0" w:color="auto"/>
        <w:bottom w:val="none" w:sz="0" w:space="0" w:color="auto"/>
        <w:right w:val="none" w:sz="0" w:space="0" w:color="auto"/>
      </w:divBdr>
    </w:div>
    <w:div w:id="81606998">
      <w:bodyDiv w:val="1"/>
      <w:marLeft w:val="0"/>
      <w:marRight w:val="0"/>
      <w:marTop w:val="0"/>
      <w:marBottom w:val="0"/>
      <w:divBdr>
        <w:top w:val="none" w:sz="0" w:space="0" w:color="auto"/>
        <w:left w:val="none" w:sz="0" w:space="0" w:color="auto"/>
        <w:bottom w:val="none" w:sz="0" w:space="0" w:color="auto"/>
        <w:right w:val="none" w:sz="0" w:space="0" w:color="auto"/>
      </w:divBdr>
    </w:div>
    <w:div w:id="81609336">
      <w:bodyDiv w:val="1"/>
      <w:marLeft w:val="0"/>
      <w:marRight w:val="0"/>
      <w:marTop w:val="0"/>
      <w:marBottom w:val="0"/>
      <w:divBdr>
        <w:top w:val="none" w:sz="0" w:space="0" w:color="auto"/>
        <w:left w:val="none" w:sz="0" w:space="0" w:color="auto"/>
        <w:bottom w:val="none" w:sz="0" w:space="0" w:color="auto"/>
        <w:right w:val="none" w:sz="0" w:space="0" w:color="auto"/>
      </w:divBdr>
    </w:div>
    <w:div w:id="81724466">
      <w:bodyDiv w:val="1"/>
      <w:marLeft w:val="0"/>
      <w:marRight w:val="0"/>
      <w:marTop w:val="0"/>
      <w:marBottom w:val="0"/>
      <w:divBdr>
        <w:top w:val="none" w:sz="0" w:space="0" w:color="auto"/>
        <w:left w:val="none" w:sz="0" w:space="0" w:color="auto"/>
        <w:bottom w:val="none" w:sz="0" w:space="0" w:color="auto"/>
        <w:right w:val="none" w:sz="0" w:space="0" w:color="auto"/>
      </w:divBdr>
    </w:div>
    <w:div w:id="81729829">
      <w:bodyDiv w:val="1"/>
      <w:marLeft w:val="0"/>
      <w:marRight w:val="0"/>
      <w:marTop w:val="0"/>
      <w:marBottom w:val="0"/>
      <w:divBdr>
        <w:top w:val="none" w:sz="0" w:space="0" w:color="auto"/>
        <w:left w:val="none" w:sz="0" w:space="0" w:color="auto"/>
        <w:bottom w:val="none" w:sz="0" w:space="0" w:color="auto"/>
        <w:right w:val="none" w:sz="0" w:space="0" w:color="auto"/>
      </w:divBdr>
    </w:div>
    <w:div w:id="81731794">
      <w:bodyDiv w:val="1"/>
      <w:marLeft w:val="0"/>
      <w:marRight w:val="0"/>
      <w:marTop w:val="0"/>
      <w:marBottom w:val="0"/>
      <w:divBdr>
        <w:top w:val="none" w:sz="0" w:space="0" w:color="auto"/>
        <w:left w:val="none" w:sz="0" w:space="0" w:color="auto"/>
        <w:bottom w:val="none" w:sz="0" w:space="0" w:color="auto"/>
        <w:right w:val="none" w:sz="0" w:space="0" w:color="auto"/>
      </w:divBdr>
    </w:div>
    <w:div w:id="81803882">
      <w:bodyDiv w:val="1"/>
      <w:marLeft w:val="0"/>
      <w:marRight w:val="0"/>
      <w:marTop w:val="0"/>
      <w:marBottom w:val="0"/>
      <w:divBdr>
        <w:top w:val="none" w:sz="0" w:space="0" w:color="auto"/>
        <w:left w:val="none" w:sz="0" w:space="0" w:color="auto"/>
        <w:bottom w:val="none" w:sz="0" w:space="0" w:color="auto"/>
        <w:right w:val="none" w:sz="0" w:space="0" w:color="auto"/>
      </w:divBdr>
    </w:div>
    <w:div w:id="81873800">
      <w:bodyDiv w:val="1"/>
      <w:marLeft w:val="0"/>
      <w:marRight w:val="0"/>
      <w:marTop w:val="0"/>
      <w:marBottom w:val="0"/>
      <w:divBdr>
        <w:top w:val="none" w:sz="0" w:space="0" w:color="auto"/>
        <w:left w:val="none" w:sz="0" w:space="0" w:color="auto"/>
        <w:bottom w:val="none" w:sz="0" w:space="0" w:color="auto"/>
        <w:right w:val="none" w:sz="0" w:space="0" w:color="auto"/>
      </w:divBdr>
    </w:div>
    <w:div w:id="81874096">
      <w:bodyDiv w:val="1"/>
      <w:marLeft w:val="0"/>
      <w:marRight w:val="0"/>
      <w:marTop w:val="0"/>
      <w:marBottom w:val="0"/>
      <w:divBdr>
        <w:top w:val="none" w:sz="0" w:space="0" w:color="auto"/>
        <w:left w:val="none" w:sz="0" w:space="0" w:color="auto"/>
        <w:bottom w:val="none" w:sz="0" w:space="0" w:color="auto"/>
        <w:right w:val="none" w:sz="0" w:space="0" w:color="auto"/>
      </w:divBdr>
    </w:div>
    <w:div w:id="81875270">
      <w:bodyDiv w:val="1"/>
      <w:marLeft w:val="0"/>
      <w:marRight w:val="0"/>
      <w:marTop w:val="0"/>
      <w:marBottom w:val="0"/>
      <w:divBdr>
        <w:top w:val="none" w:sz="0" w:space="0" w:color="auto"/>
        <w:left w:val="none" w:sz="0" w:space="0" w:color="auto"/>
        <w:bottom w:val="none" w:sz="0" w:space="0" w:color="auto"/>
        <w:right w:val="none" w:sz="0" w:space="0" w:color="auto"/>
      </w:divBdr>
    </w:div>
    <w:div w:id="81920019">
      <w:bodyDiv w:val="1"/>
      <w:marLeft w:val="0"/>
      <w:marRight w:val="0"/>
      <w:marTop w:val="0"/>
      <w:marBottom w:val="0"/>
      <w:divBdr>
        <w:top w:val="none" w:sz="0" w:space="0" w:color="auto"/>
        <w:left w:val="none" w:sz="0" w:space="0" w:color="auto"/>
        <w:bottom w:val="none" w:sz="0" w:space="0" w:color="auto"/>
        <w:right w:val="none" w:sz="0" w:space="0" w:color="auto"/>
      </w:divBdr>
    </w:div>
    <w:div w:id="81921853">
      <w:bodyDiv w:val="1"/>
      <w:marLeft w:val="0"/>
      <w:marRight w:val="0"/>
      <w:marTop w:val="0"/>
      <w:marBottom w:val="0"/>
      <w:divBdr>
        <w:top w:val="none" w:sz="0" w:space="0" w:color="auto"/>
        <w:left w:val="none" w:sz="0" w:space="0" w:color="auto"/>
        <w:bottom w:val="none" w:sz="0" w:space="0" w:color="auto"/>
        <w:right w:val="none" w:sz="0" w:space="0" w:color="auto"/>
      </w:divBdr>
    </w:div>
    <w:div w:id="81949887">
      <w:bodyDiv w:val="1"/>
      <w:marLeft w:val="0"/>
      <w:marRight w:val="0"/>
      <w:marTop w:val="0"/>
      <w:marBottom w:val="0"/>
      <w:divBdr>
        <w:top w:val="none" w:sz="0" w:space="0" w:color="auto"/>
        <w:left w:val="none" w:sz="0" w:space="0" w:color="auto"/>
        <w:bottom w:val="none" w:sz="0" w:space="0" w:color="auto"/>
        <w:right w:val="none" w:sz="0" w:space="0" w:color="auto"/>
      </w:divBdr>
    </w:div>
    <w:div w:id="81949988">
      <w:bodyDiv w:val="1"/>
      <w:marLeft w:val="0"/>
      <w:marRight w:val="0"/>
      <w:marTop w:val="0"/>
      <w:marBottom w:val="0"/>
      <w:divBdr>
        <w:top w:val="none" w:sz="0" w:space="0" w:color="auto"/>
        <w:left w:val="none" w:sz="0" w:space="0" w:color="auto"/>
        <w:bottom w:val="none" w:sz="0" w:space="0" w:color="auto"/>
        <w:right w:val="none" w:sz="0" w:space="0" w:color="auto"/>
      </w:divBdr>
    </w:div>
    <w:div w:id="81951712">
      <w:bodyDiv w:val="1"/>
      <w:marLeft w:val="0"/>
      <w:marRight w:val="0"/>
      <w:marTop w:val="0"/>
      <w:marBottom w:val="0"/>
      <w:divBdr>
        <w:top w:val="none" w:sz="0" w:space="0" w:color="auto"/>
        <w:left w:val="none" w:sz="0" w:space="0" w:color="auto"/>
        <w:bottom w:val="none" w:sz="0" w:space="0" w:color="auto"/>
        <w:right w:val="none" w:sz="0" w:space="0" w:color="auto"/>
      </w:divBdr>
    </w:div>
    <w:div w:id="81952490">
      <w:bodyDiv w:val="1"/>
      <w:marLeft w:val="0"/>
      <w:marRight w:val="0"/>
      <w:marTop w:val="0"/>
      <w:marBottom w:val="0"/>
      <w:divBdr>
        <w:top w:val="none" w:sz="0" w:space="0" w:color="auto"/>
        <w:left w:val="none" w:sz="0" w:space="0" w:color="auto"/>
        <w:bottom w:val="none" w:sz="0" w:space="0" w:color="auto"/>
        <w:right w:val="none" w:sz="0" w:space="0" w:color="auto"/>
      </w:divBdr>
    </w:div>
    <w:div w:id="81991616">
      <w:bodyDiv w:val="1"/>
      <w:marLeft w:val="0"/>
      <w:marRight w:val="0"/>
      <w:marTop w:val="0"/>
      <w:marBottom w:val="0"/>
      <w:divBdr>
        <w:top w:val="none" w:sz="0" w:space="0" w:color="auto"/>
        <w:left w:val="none" w:sz="0" w:space="0" w:color="auto"/>
        <w:bottom w:val="none" w:sz="0" w:space="0" w:color="auto"/>
        <w:right w:val="none" w:sz="0" w:space="0" w:color="auto"/>
      </w:divBdr>
    </w:div>
    <w:div w:id="81993416">
      <w:bodyDiv w:val="1"/>
      <w:marLeft w:val="0"/>
      <w:marRight w:val="0"/>
      <w:marTop w:val="0"/>
      <w:marBottom w:val="0"/>
      <w:divBdr>
        <w:top w:val="none" w:sz="0" w:space="0" w:color="auto"/>
        <w:left w:val="none" w:sz="0" w:space="0" w:color="auto"/>
        <w:bottom w:val="none" w:sz="0" w:space="0" w:color="auto"/>
        <w:right w:val="none" w:sz="0" w:space="0" w:color="auto"/>
      </w:divBdr>
    </w:div>
    <w:div w:id="81993520">
      <w:bodyDiv w:val="1"/>
      <w:marLeft w:val="0"/>
      <w:marRight w:val="0"/>
      <w:marTop w:val="0"/>
      <w:marBottom w:val="0"/>
      <w:divBdr>
        <w:top w:val="none" w:sz="0" w:space="0" w:color="auto"/>
        <w:left w:val="none" w:sz="0" w:space="0" w:color="auto"/>
        <w:bottom w:val="none" w:sz="0" w:space="0" w:color="auto"/>
        <w:right w:val="none" w:sz="0" w:space="0" w:color="auto"/>
      </w:divBdr>
    </w:div>
    <w:div w:id="81993568">
      <w:bodyDiv w:val="1"/>
      <w:marLeft w:val="0"/>
      <w:marRight w:val="0"/>
      <w:marTop w:val="0"/>
      <w:marBottom w:val="0"/>
      <w:divBdr>
        <w:top w:val="none" w:sz="0" w:space="0" w:color="auto"/>
        <w:left w:val="none" w:sz="0" w:space="0" w:color="auto"/>
        <w:bottom w:val="none" w:sz="0" w:space="0" w:color="auto"/>
        <w:right w:val="none" w:sz="0" w:space="0" w:color="auto"/>
      </w:divBdr>
    </w:div>
    <w:div w:id="81997261">
      <w:bodyDiv w:val="1"/>
      <w:marLeft w:val="0"/>
      <w:marRight w:val="0"/>
      <w:marTop w:val="0"/>
      <w:marBottom w:val="0"/>
      <w:divBdr>
        <w:top w:val="none" w:sz="0" w:space="0" w:color="auto"/>
        <w:left w:val="none" w:sz="0" w:space="0" w:color="auto"/>
        <w:bottom w:val="none" w:sz="0" w:space="0" w:color="auto"/>
        <w:right w:val="none" w:sz="0" w:space="0" w:color="auto"/>
      </w:divBdr>
    </w:div>
    <w:div w:id="81998544">
      <w:bodyDiv w:val="1"/>
      <w:marLeft w:val="0"/>
      <w:marRight w:val="0"/>
      <w:marTop w:val="0"/>
      <w:marBottom w:val="0"/>
      <w:divBdr>
        <w:top w:val="none" w:sz="0" w:space="0" w:color="auto"/>
        <w:left w:val="none" w:sz="0" w:space="0" w:color="auto"/>
        <w:bottom w:val="none" w:sz="0" w:space="0" w:color="auto"/>
        <w:right w:val="none" w:sz="0" w:space="0" w:color="auto"/>
      </w:divBdr>
    </w:div>
    <w:div w:id="81998805">
      <w:bodyDiv w:val="1"/>
      <w:marLeft w:val="0"/>
      <w:marRight w:val="0"/>
      <w:marTop w:val="0"/>
      <w:marBottom w:val="0"/>
      <w:divBdr>
        <w:top w:val="none" w:sz="0" w:space="0" w:color="auto"/>
        <w:left w:val="none" w:sz="0" w:space="0" w:color="auto"/>
        <w:bottom w:val="none" w:sz="0" w:space="0" w:color="auto"/>
        <w:right w:val="none" w:sz="0" w:space="0" w:color="auto"/>
      </w:divBdr>
    </w:div>
    <w:div w:id="81998806">
      <w:bodyDiv w:val="1"/>
      <w:marLeft w:val="0"/>
      <w:marRight w:val="0"/>
      <w:marTop w:val="0"/>
      <w:marBottom w:val="0"/>
      <w:divBdr>
        <w:top w:val="none" w:sz="0" w:space="0" w:color="auto"/>
        <w:left w:val="none" w:sz="0" w:space="0" w:color="auto"/>
        <w:bottom w:val="none" w:sz="0" w:space="0" w:color="auto"/>
        <w:right w:val="none" w:sz="0" w:space="0" w:color="auto"/>
      </w:divBdr>
    </w:div>
    <w:div w:id="82000061">
      <w:bodyDiv w:val="1"/>
      <w:marLeft w:val="0"/>
      <w:marRight w:val="0"/>
      <w:marTop w:val="0"/>
      <w:marBottom w:val="0"/>
      <w:divBdr>
        <w:top w:val="none" w:sz="0" w:space="0" w:color="auto"/>
        <w:left w:val="none" w:sz="0" w:space="0" w:color="auto"/>
        <w:bottom w:val="none" w:sz="0" w:space="0" w:color="auto"/>
        <w:right w:val="none" w:sz="0" w:space="0" w:color="auto"/>
      </w:divBdr>
    </w:div>
    <w:div w:id="82068860">
      <w:bodyDiv w:val="1"/>
      <w:marLeft w:val="0"/>
      <w:marRight w:val="0"/>
      <w:marTop w:val="0"/>
      <w:marBottom w:val="0"/>
      <w:divBdr>
        <w:top w:val="none" w:sz="0" w:space="0" w:color="auto"/>
        <w:left w:val="none" w:sz="0" w:space="0" w:color="auto"/>
        <w:bottom w:val="none" w:sz="0" w:space="0" w:color="auto"/>
        <w:right w:val="none" w:sz="0" w:space="0" w:color="auto"/>
      </w:divBdr>
    </w:div>
    <w:div w:id="82074151">
      <w:bodyDiv w:val="1"/>
      <w:marLeft w:val="0"/>
      <w:marRight w:val="0"/>
      <w:marTop w:val="0"/>
      <w:marBottom w:val="0"/>
      <w:divBdr>
        <w:top w:val="none" w:sz="0" w:space="0" w:color="auto"/>
        <w:left w:val="none" w:sz="0" w:space="0" w:color="auto"/>
        <w:bottom w:val="none" w:sz="0" w:space="0" w:color="auto"/>
        <w:right w:val="none" w:sz="0" w:space="0" w:color="auto"/>
      </w:divBdr>
    </w:div>
    <w:div w:id="82074865">
      <w:bodyDiv w:val="1"/>
      <w:marLeft w:val="0"/>
      <w:marRight w:val="0"/>
      <w:marTop w:val="0"/>
      <w:marBottom w:val="0"/>
      <w:divBdr>
        <w:top w:val="none" w:sz="0" w:space="0" w:color="auto"/>
        <w:left w:val="none" w:sz="0" w:space="0" w:color="auto"/>
        <w:bottom w:val="none" w:sz="0" w:space="0" w:color="auto"/>
        <w:right w:val="none" w:sz="0" w:space="0" w:color="auto"/>
      </w:divBdr>
    </w:div>
    <w:div w:id="82116764">
      <w:bodyDiv w:val="1"/>
      <w:marLeft w:val="0"/>
      <w:marRight w:val="0"/>
      <w:marTop w:val="0"/>
      <w:marBottom w:val="0"/>
      <w:divBdr>
        <w:top w:val="none" w:sz="0" w:space="0" w:color="auto"/>
        <w:left w:val="none" w:sz="0" w:space="0" w:color="auto"/>
        <w:bottom w:val="none" w:sz="0" w:space="0" w:color="auto"/>
        <w:right w:val="none" w:sz="0" w:space="0" w:color="auto"/>
      </w:divBdr>
    </w:div>
    <w:div w:id="82142053">
      <w:bodyDiv w:val="1"/>
      <w:marLeft w:val="0"/>
      <w:marRight w:val="0"/>
      <w:marTop w:val="0"/>
      <w:marBottom w:val="0"/>
      <w:divBdr>
        <w:top w:val="none" w:sz="0" w:space="0" w:color="auto"/>
        <w:left w:val="none" w:sz="0" w:space="0" w:color="auto"/>
        <w:bottom w:val="none" w:sz="0" w:space="0" w:color="auto"/>
        <w:right w:val="none" w:sz="0" w:space="0" w:color="auto"/>
      </w:divBdr>
    </w:div>
    <w:div w:id="82142960">
      <w:bodyDiv w:val="1"/>
      <w:marLeft w:val="0"/>
      <w:marRight w:val="0"/>
      <w:marTop w:val="0"/>
      <w:marBottom w:val="0"/>
      <w:divBdr>
        <w:top w:val="none" w:sz="0" w:space="0" w:color="auto"/>
        <w:left w:val="none" w:sz="0" w:space="0" w:color="auto"/>
        <w:bottom w:val="none" w:sz="0" w:space="0" w:color="auto"/>
        <w:right w:val="none" w:sz="0" w:space="0" w:color="auto"/>
      </w:divBdr>
    </w:div>
    <w:div w:id="82144101">
      <w:bodyDiv w:val="1"/>
      <w:marLeft w:val="0"/>
      <w:marRight w:val="0"/>
      <w:marTop w:val="0"/>
      <w:marBottom w:val="0"/>
      <w:divBdr>
        <w:top w:val="none" w:sz="0" w:space="0" w:color="auto"/>
        <w:left w:val="none" w:sz="0" w:space="0" w:color="auto"/>
        <w:bottom w:val="none" w:sz="0" w:space="0" w:color="auto"/>
        <w:right w:val="none" w:sz="0" w:space="0" w:color="auto"/>
      </w:divBdr>
    </w:div>
    <w:div w:id="82185884">
      <w:bodyDiv w:val="1"/>
      <w:marLeft w:val="0"/>
      <w:marRight w:val="0"/>
      <w:marTop w:val="0"/>
      <w:marBottom w:val="0"/>
      <w:divBdr>
        <w:top w:val="none" w:sz="0" w:space="0" w:color="auto"/>
        <w:left w:val="none" w:sz="0" w:space="0" w:color="auto"/>
        <w:bottom w:val="none" w:sz="0" w:space="0" w:color="auto"/>
        <w:right w:val="none" w:sz="0" w:space="0" w:color="auto"/>
      </w:divBdr>
    </w:div>
    <w:div w:id="82263012">
      <w:bodyDiv w:val="1"/>
      <w:marLeft w:val="0"/>
      <w:marRight w:val="0"/>
      <w:marTop w:val="0"/>
      <w:marBottom w:val="0"/>
      <w:divBdr>
        <w:top w:val="none" w:sz="0" w:space="0" w:color="auto"/>
        <w:left w:val="none" w:sz="0" w:space="0" w:color="auto"/>
        <w:bottom w:val="none" w:sz="0" w:space="0" w:color="auto"/>
        <w:right w:val="none" w:sz="0" w:space="0" w:color="auto"/>
      </w:divBdr>
    </w:div>
    <w:div w:id="82265967">
      <w:bodyDiv w:val="1"/>
      <w:marLeft w:val="0"/>
      <w:marRight w:val="0"/>
      <w:marTop w:val="0"/>
      <w:marBottom w:val="0"/>
      <w:divBdr>
        <w:top w:val="none" w:sz="0" w:space="0" w:color="auto"/>
        <w:left w:val="none" w:sz="0" w:space="0" w:color="auto"/>
        <w:bottom w:val="none" w:sz="0" w:space="0" w:color="auto"/>
        <w:right w:val="none" w:sz="0" w:space="0" w:color="auto"/>
      </w:divBdr>
    </w:div>
    <w:div w:id="82266233">
      <w:bodyDiv w:val="1"/>
      <w:marLeft w:val="0"/>
      <w:marRight w:val="0"/>
      <w:marTop w:val="0"/>
      <w:marBottom w:val="0"/>
      <w:divBdr>
        <w:top w:val="none" w:sz="0" w:space="0" w:color="auto"/>
        <w:left w:val="none" w:sz="0" w:space="0" w:color="auto"/>
        <w:bottom w:val="none" w:sz="0" w:space="0" w:color="auto"/>
        <w:right w:val="none" w:sz="0" w:space="0" w:color="auto"/>
      </w:divBdr>
    </w:div>
    <w:div w:id="82335254">
      <w:bodyDiv w:val="1"/>
      <w:marLeft w:val="0"/>
      <w:marRight w:val="0"/>
      <w:marTop w:val="0"/>
      <w:marBottom w:val="0"/>
      <w:divBdr>
        <w:top w:val="none" w:sz="0" w:space="0" w:color="auto"/>
        <w:left w:val="none" w:sz="0" w:space="0" w:color="auto"/>
        <w:bottom w:val="none" w:sz="0" w:space="0" w:color="auto"/>
        <w:right w:val="none" w:sz="0" w:space="0" w:color="auto"/>
      </w:divBdr>
    </w:div>
    <w:div w:id="82336313">
      <w:bodyDiv w:val="1"/>
      <w:marLeft w:val="0"/>
      <w:marRight w:val="0"/>
      <w:marTop w:val="0"/>
      <w:marBottom w:val="0"/>
      <w:divBdr>
        <w:top w:val="none" w:sz="0" w:space="0" w:color="auto"/>
        <w:left w:val="none" w:sz="0" w:space="0" w:color="auto"/>
        <w:bottom w:val="none" w:sz="0" w:space="0" w:color="auto"/>
        <w:right w:val="none" w:sz="0" w:space="0" w:color="auto"/>
      </w:divBdr>
    </w:div>
    <w:div w:id="82339769">
      <w:bodyDiv w:val="1"/>
      <w:marLeft w:val="0"/>
      <w:marRight w:val="0"/>
      <w:marTop w:val="0"/>
      <w:marBottom w:val="0"/>
      <w:divBdr>
        <w:top w:val="none" w:sz="0" w:space="0" w:color="auto"/>
        <w:left w:val="none" w:sz="0" w:space="0" w:color="auto"/>
        <w:bottom w:val="none" w:sz="0" w:space="0" w:color="auto"/>
        <w:right w:val="none" w:sz="0" w:space="0" w:color="auto"/>
      </w:divBdr>
    </w:div>
    <w:div w:id="82344743">
      <w:bodyDiv w:val="1"/>
      <w:marLeft w:val="0"/>
      <w:marRight w:val="0"/>
      <w:marTop w:val="0"/>
      <w:marBottom w:val="0"/>
      <w:divBdr>
        <w:top w:val="none" w:sz="0" w:space="0" w:color="auto"/>
        <w:left w:val="none" w:sz="0" w:space="0" w:color="auto"/>
        <w:bottom w:val="none" w:sz="0" w:space="0" w:color="auto"/>
        <w:right w:val="none" w:sz="0" w:space="0" w:color="auto"/>
      </w:divBdr>
    </w:div>
    <w:div w:id="82380233">
      <w:bodyDiv w:val="1"/>
      <w:marLeft w:val="0"/>
      <w:marRight w:val="0"/>
      <w:marTop w:val="0"/>
      <w:marBottom w:val="0"/>
      <w:divBdr>
        <w:top w:val="none" w:sz="0" w:space="0" w:color="auto"/>
        <w:left w:val="none" w:sz="0" w:space="0" w:color="auto"/>
        <w:bottom w:val="none" w:sz="0" w:space="0" w:color="auto"/>
        <w:right w:val="none" w:sz="0" w:space="0" w:color="auto"/>
      </w:divBdr>
    </w:div>
    <w:div w:id="82382951">
      <w:bodyDiv w:val="1"/>
      <w:marLeft w:val="0"/>
      <w:marRight w:val="0"/>
      <w:marTop w:val="0"/>
      <w:marBottom w:val="0"/>
      <w:divBdr>
        <w:top w:val="none" w:sz="0" w:space="0" w:color="auto"/>
        <w:left w:val="none" w:sz="0" w:space="0" w:color="auto"/>
        <w:bottom w:val="none" w:sz="0" w:space="0" w:color="auto"/>
        <w:right w:val="none" w:sz="0" w:space="0" w:color="auto"/>
      </w:divBdr>
    </w:div>
    <w:div w:id="82387333">
      <w:bodyDiv w:val="1"/>
      <w:marLeft w:val="0"/>
      <w:marRight w:val="0"/>
      <w:marTop w:val="0"/>
      <w:marBottom w:val="0"/>
      <w:divBdr>
        <w:top w:val="none" w:sz="0" w:space="0" w:color="auto"/>
        <w:left w:val="none" w:sz="0" w:space="0" w:color="auto"/>
        <w:bottom w:val="none" w:sz="0" w:space="0" w:color="auto"/>
        <w:right w:val="none" w:sz="0" w:space="0" w:color="auto"/>
      </w:divBdr>
    </w:div>
    <w:div w:id="82457004">
      <w:bodyDiv w:val="1"/>
      <w:marLeft w:val="0"/>
      <w:marRight w:val="0"/>
      <w:marTop w:val="0"/>
      <w:marBottom w:val="0"/>
      <w:divBdr>
        <w:top w:val="none" w:sz="0" w:space="0" w:color="auto"/>
        <w:left w:val="none" w:sz="0" w:space="0" w:color="auto"/>
        <w:bottom w:val="none" w:sz="0" w:space="0" w:color="auto"/>
        <w:right w:val="none" w:sz="0" w:space="0" w:color="auto"/>
      </w:divBdr>
    </w:div>
    <w:div w:id="82458588">
      <w:bodyDiv w:val="1"/>
      <w:marLeft w:val="0"/>
      <w:marRight w:val="0"/>
      <w:marTop w:val="0"/>
      <w:marBottom w:val="0"/>
      <w:divBdr>
        <w:top w:val="none" w:sz="0" w:space="0" w:color="auto"/>
        <w:left w:val="none" w:sz="0" w:space="0" w:color="auto"/>
        <w:bottom w:val="none" w:sz="0" w:space="0" w:color="auto"/>
        <w:right w:val="none" w:sz="0" w:space="0" w:color="auto"/>
      </w:divBdr>
    </w:div>
    <w:div w:id="82459675">
      <w:bodyDiv w:val="1"/>
      <w:marLeft w:val="0"/>
      <w:marRight w:val="0"/>
      <w:marTop w:val="0"/>
      <w:marBottom w:val="0"/>
      <w:divBdr>
        <w:top w:val="none" w:sz="0" w:space="0" w:color="auto"/>
        <w:left w:val="none" w:sz="0" w:space="0" w:color="auto"/>
        <w:bottom w:val="none" w:sz="0" w:space="0" w:color="auto"/>
        <w:right w:val="none" w:sz="0" w:space="0" w:color="auto"/>
      </w:divBdr>
    </w:div>
    <w:div w:id="82534601">
      <w:bodyDiv w:val="1"/>
      <w:marLeft w:val="0"/>
      <w:marRight w:val="0"/>
      <w:marTop w:val="0"/>
      <w:marBottom w:val="0"/>
      <w:divBdr>
        <w:top w:val="none" w:sz="0" w:space="0" w:color="auto"/>
        <w:left w:val="none" w:sz="0" w:space="0" w:color="auto"/>
        <w:bottom w:val="none" w:sz="0" w:space="0" w:color="auto"/>
        <w:right w:val="none" w:sz="0" w:space="0" w:color="auto"/>
      </w:divBdr>
    </w:div>
    <w:div w:id="82535153">
      <w:bodyDiv w:val="1"/>
      <w:marLeft w:val="0"/>
      <w:marRight w:val="0"/>
      <w:marTop w:val="0"/>
      <w:marBottom w:val="0"/>
      <w:divBdr>
        <w:top w:val="none" w:sz="0" w:space="0" w:color="auto"/>
        <w:left w:val="none" w:sz="0" w:space="0" w:color="auto"/>
        <w:bottom w:val="none" w:sz="0" w:space="0" w:color="auto"/>
        <w:right w:val="none" w:sz="0" w:space="0" w:color="auto"/>
      </w:divBdr>
    </w:div>
    <w:div w:id="82535211">
      <w:bodyDiv w:val="1"/>
      <w:marLeft w:val="0"/>
      <w:marRight w:val="0"/>
      <w:marTop w:val="0"/>
      <w:marBottom w:val="0"/>
      <w:divBdr>
        <w:top w:val="none" w:sz="0" w:space="0" w:color="auto"/>
        <w:left w:val="none" w:sz="0" w:space="0" w:color="auto"/>
        <w:bottom w:val="none" w:sz="0" w:space="0" w:color="auto"/>
        <w:right w:val="none" w:sz="0" w:space="0" w:color="auto"/>
      </w:divBdr>
    </w:div>
    <w:div w:id="82535636">
      <w:bodyDiv w:val="1"/>
      <w:marLeft w:val="0"/>
      <w:marRight w:val="0"/>
      <w:marTop w:val="0"/>
      <w:marBottom w:val="0"/>
      <w:divBdr>
        <w:top w:val="none" w:sz="0" w:space="0" w:color="auto"/>
        <w:left w:val="none" w:sz="0" w:space="0" w:color="auto"/>
        <w:bottom w:val="none" w:sz="0" w:space="0" w:color="auto"/>
        <w:right w:val="none" w:sz="0" w:space="0" w:color="auto"/>
      </w:divBdr>
    </w:div>
    <w:div w:id="82604749">
      <w:bodyDiv w:val="1"/>
      <w:marLeft w:val="0"/>
      <w:marRight w:val="0"/>
      <w:marTop w:val="0"/>
      <w:marBottom w:val="0"/>
      <w:divBdr>
        <w:top w:val="none" w:sz="0" w:space="0" w:color="auto"/>
        <w:left w:val="none" w:sz="0" w:space="0" w:color="auto"/>
        <w:bottom w:val="none" w:sz="0" w:space="0" w:color="auto"/>
        <w:right w:val="none" w:sz="0" w:space="0" w:color="auto"/>
      </w:divBdr>
    </w:div>
    <w:div w:id="82649979">
      <w:bodyDiv w:val="1"/>
      <w:marLeft w:val="0"/>
      <w:marRight w:val="0"/>
      <w:marTop w:val="0"/>
      <w:marBottom w:val="0"/>
      <w:divBdr>
        <w:top w:val="none" w:sz="0" w:space="0" w:color="auto"/>
        <w:left w:val="none" w:sz="0" w:space="0" w:color="auto"/>
        <w:bottom w:val="none" w:sz="0" w:space="0" w:color="auto"/>
        <w:right w:val="none" w:sz="0" w:space="0" w:color="auto"/>
      </w:divBdr>
    </w:div>
    <w:div w:id="82652335">
      <w:bodyDiv w:val="1"/>
      <w:marLeft w:val="0"/>
      <w:marRight w:val="0"/>
      <w:marTop w:val="0"/>
      <w:marBottom w:val="0"/>
      <w:divBdr>
        <w:top w:val="none" w:sz="0" w:space="0" w:color="auto"/>
        <w:left w:val="none" w:sz="0" w:space="0" w:color="auto"/>
        <w:bottom w:val="none" w:sz="0" w:space="0" w:color="auto"/>
        <w:right w:val="none" w:sz="0" w:space="0" w:color="auto"/>
      </w:divBdr>
    </w:div>
    <w:div w:id="82654018">
      <w:bodyDiv w:val="1"/>
      <w:marLeft w:val="0"/>
      <w:marRight w:val="0"/>
      <w:marTop w:val="0"/>
      <w:marBottom w:val="0"/>
      <w:divBdr>
        <w:top w:val="none" w:sz="0" w:space="0" w:color="auto"/>
        <w:left w:val="none" w:sz="0" w:space="0" w:color="auto"/>
        <w:bottom w:val="none" w:sz="0" w:space="0" w:color="auto"/>
        <w:right w:val="none" w:sz="0" w:space="0" w:color="auto"/>
      </w:divBdr>
    </w:div>
    <w:div w:id="82722944">
      <w:bodyDiv w:val="1"/>
      <w:marLeft w:val="0"/>
      <w:marRight w:val="0"/>
      <w:marTop w:val="0"/>
      <w:marBottom w:val="0"/>
      <w:divBdr>
        <w:top w:val="none" w:sz="0" w:space="0" w:color="auto"/>
        <w:left w:val="none" w:sz="0" w:space="0" w:color="auto"/>
        <w:bottom w:val="none" w:sz="0" w:space="0" w:color="auto"/>
        <w:right w:val="none" w:sz="0" w:space="0" w:color="auto"/>
      </w:divBdr>
    </w:div>
    <w:div w:id="82722953">
      <w:bodyDiv w:val="1"/>
      <w:marLeft w:val="0"/>
      <w:marRight w:val="0"/>
      <w:marTop w:val="0"/>
      <w:marBottom w:val="0"/>
      <w:divBdr>
        <w:top w:val="none" w:sz="0" w:space="0" w:color="auto"/>
        <w:left w:val="none" w:sz="0" w:space="0" w:color="auto"/>
        <w:bottom w:val="none" w:sz="0" w:space="0" w:color="auto"/>
        <w:right w:val="none" w:sz="0" w:space="0" w:color="auto"/>
      </w:divBdr>
    </w:div>
    <w:div w:id="82724640">
      <w:bodyDiv w:val="1"/>
      <w:marLeft w:val="0"/>
      <w:marRight w:val="0"/>
      <w:marTop w:val="0"/>
      <w:marBottom w:val="0"/>
      <w:divBdr>
        <w:top w:val="none" w:sz="0" w:space="0" w:color="auto"/>
        <w:left w:val="none" w:sz="0" w:space="0" w:color="auto"/>
        <w:bottom w:val="none" w:sz="0" w:space="0" w:color="auto"/>
        <w:right w:val="none" w:sz="0" w:space="0" w:color="auto"/>
      </w:divBdr>
    </w:div>
    <w:div w:id="82773667">
      <w:bodyDiv w:val="1"/>
      <w:marLeft w:val="0"/>
      <w:marRight w:val="0"/>
      <w:marTop w:val="0"/>
      <w:marBottom w:val="0"/>
      <w:divBdr>
        <w:top w:val="none" w:sz="0" w:space="0" w:color="auto"/>
        <w:left w:val="none" w:sz="0" w:space="0" w:color="auto"/>
        <w:bottom w:val="none" w:sz="0" w:space="0" w:color="auto"/>
        <w:right w:val="none" w:sz="0" w:space="0" w:color="auto"/>
      </w:divBdr>
    </w:div>
    <w:div w:id="82797701">
      <w:bodyDiv w:val="1"/>
      <w:marLeft w:val="0"/>
      <w:marRight w:val="0"/>
      <w:marTop w:val="0"/>
      <w:marBottom w:val="0"/>
      <w:divBdr>
        <w:top w:val="none" w:sz="0" w:space="0" w:color="auto"/>
        <w:left w:val="none" w:sz="0" w:space="0" w:color="auto"/>
        <w:bottom w:val="none" w:sz="0" w:space="0" w:color="auto"/>
        <w:right w:val="none" w:sz="0" w:space="0" w:color="auto"/>
      </w:divBdr>
    </w:div>
    <w:div w:id="82802594">
      <w:bodyDiv w:val="1"/>
      <w:marLeft w:val="0"/>
      <w:marRight w:val="0"/>
      <w:marTop w:val="0"/>
      <w:marBottom w:val="0"/>
      <w:divBdr>
        <w:top w:val="none" w:sz="0" w:space="0" w:color="auto"/>
        <w:left w:val="none" w:sz="0" w:space="0" w:color="auto"/>
        <w:bottom w:val="none" w:sz="0" w:space="0" w:color="auto"/>
        <w:right w:val="none" w:sz="0" w:space="0" w:color="auto"/>
      </w:divBdr>
    </w:div>
    <w:div w:id="82803612">
      <w:bodyDiv w:val="1"/>
      <w:marLeft w:val="0"/>
      <w:marRight w:val="0"/>
      <w:marTop w:val="0"/>
      <w:marBottom w:val="0"/>
      <w:divBdr>
        <w:top w:val="none" w:sz="0" w:space="0" w:color="auto"/>
        <w:left w:val="none" w:sz="0" w:space="0" w:color="auto"/>
        <w:bottom w:val="none" w:sz="0" w:space="0" w:color="auto"/>
        <w:right w:val="none" w:sz="0" w:space="0" w:color="auto"/>
      </w:divBdr>
    </w:div>
    <w:div w:id="82804048">
      <w:bodyDiv w:val="1"/>
      <w:marLeft w:val="0"/>
      <w:marRight w:val="0"/>
      <w:marTop w:val="0"/>
      <w:marBottom w:val="0"/>
      <w:divBdr>
        <w:top w:val="none" w:sz="0" w:space="0" w:color="auto"/>
        <w:left w:val="none" w:sz="0" w:space="0" w:color="auto"/>
        <w:bottom w:val="none" w:sz="0" w:space="0" w:color="auto"/>
        <w:right w:val="none" w:sz="0" w:space="0" w:color="auto"/>
      </w:divBdr>
    </w:div>
    <w:div w:id="82839667">
      <w:bodyDiv w:val="1"/>
      <w:marLeft w:val="0"/>
      <w:marRight w:val="0"/>
      <w:marTop w:val="0"/>
      <w:marBottom w:val="0"/>
      <w:divBdr>
        <w:top w:val="none" w:sz="0" w:space="0" w:color="auto"/>
        <w:left w:val="none" w:sz="0" w:space="0" w:color="auto"/>
        <w:bottom w:val="none" w:sz="0" w:space="0" w:color="auto"/>
        <w:right w:val="none" w:sz="0" w:space="0" w:color="auto"/>
      </w:divBdr>
    </w:div>
    <w:div w:id="82846013">
      <w:bodyDiv w:val="1"/>
      <w:marLeft w:val="0"/>
      <w:marRight w:val="0"/>
      <w:marTop w:val="0"/>
      <w:marBottom w:val="0"/>
      <w:divBdr>
        <w:top w:val="none" w:sz="0" w:space="0" w:color="auto"/>
        <w:left w:val="none" w:sz="0" w:space="0" w:color="auto"/>
        <w:bottom w:val="none" w:sz="0" w:space="0" w:color="auto"/>
        <w:right w:val="none" w:sz="0" w:space="0" w:color="auto"/>
      </w:divBdr>
    </w:div>
    <w:div w:id="82915777">
      <w:bodyDiv w:val="1"/>
      <w:marLeft w:val="0"/>
      <w:marRight w:val="0"/>
      <w:marTop w:val="0"/>
      <w:marBottom w:val="0"/>
      <w:divBdr>
        <w:top w:val="none" w:sz="0" w:space="0" w:color="auto"/>
        <w:left w:val="none" w:sz="0" w:space="0" w:color="auto"/>
        <w:bottom w:val="none" w:sz="0" w:space="0" w:color="auto"/>
        <w:right w:val="none" w:sz="0" w:space="0" w:color="auto"/>
      </w:divBdr>
    </w:div>
    <w:div w:id="82917628">
      <w:bodyDiv w:val="1"/>
      <w:marLeft w:val="0"/>
      <w:marRight w:val="0"/>
      <w:marTop w:val="0"/>
      <w:marBottom w:val="0"/>
      <w:divBdr>
        <w:top w:val="none" w:sz="0" w:space="0" w:color="auto"/>
        <w:left w:val="none" w:sz="0" w:space="0" w:color="auto"/>
        <w:bottom w:val="none" w:sz="0" w:space="0" w:color="auto"/>
        <w:right w:val="none" w:sz="0" w:space="0" w:color="auto"/>
      </w:divBdr>
    </w:div>
    <w:div w:id="82922258">
      <w:bodyDiv w:val="1"/>
      <w:marLeft w:val="0"/>
      <w:marRight w:val="0"/>
      <w:marTop w:val="0"/>
      <w:marBottom w:val="0"/>
      <w:divBdr>
        <w:top w:val="none" w:sz="0" w:space="0" w:color="auto"/>
        <w:left w:val="none" w:sz="0" w:space="0" w:color="auto"/>
        <w:bottom w:val="none" w:sz="0" w:space="0" w:color="auto"/>
        <w:right w:val="none" w:sz="0" w:space="0" w:color="auto"/>
      </w:divBdr>
    </w:div>
    <w:div w:id="82922426">
      <w:bodyDiv w:val="1"/>
      <w:marLeft w:val="0"/>
      <w:marRight w:val="0"/>
      <w:marTop w:val="0"/>
      <w:marBottom w:val="0"/>
      <w:divBdr>
        <w:top w:val="none" w:sz="0" w:space="0" w:color="auto"/>
        <w:left w:val="none" w:sz="0" w:space="0" w:color="auto"/>
        <w:bottom w:val="none" w:sz="0" w:space="0" w:color="auto"/>
        <w:right w:val="none" w:sz="0" w:space="0" w:color="auto"/>
      </w:divBdr>
    </w:div>
    <w:div w:id="82997593">
      <w:bodyDiv w:val="1"/>
      <w:marLeft w:val="0"/>
      <w:marRight w:val="0"/>
      <w:marTop w:val="0"/>
      <w:marBottom w:val="0"/>
      <w:divBdr>
        <w:top w:val="none" w:sz="0" w:space="0" w:color="auto"/>
        <w:left w:val="none" w:sz="0" w:space="0" w:color="auto"/>
        <w:bottom w:val="none" w:sz="0" w:space="0" w:color="auto"/>
        <w:right w:val="none" w:sz="0" w:space="0" w:color="auto"/>
      </w:divBdr>
    </w:div>
    <w:div w:id="83035992">
      <w:bodyDiv w:val="1"/>
      <w:marLeft w:val="0"/>
      <w:marRight w:val="0"/>
      <w:marTop w:val="0"/>
      <w:marBottom w:val="0"/>
      <w:divBdr>
        <w:top w:val="none" w:sz="0" w:space="0" w:color="auto"/>
        <w:left w:val="none" w:sz="0" w:space="0" w:color="auto"/>
        <w:bottom w:val="none" w:sz="0" w:space="0" w:color="auto"/>
        <w:right w:val="none" w:sz="0" w:space="0" w:color="auto"/>
      </w:divBdr>
    </w:div>
    <w:div w:id="83037412">
      <w:bodyDiv w:val="1"/>
      <w:marLeft w:val="0"/>
      <w:marRight w:val="0"/>
      <w:marTop w:val="0"/>
      <w:marBottom w:val="0"/>
      <w:divBdr>
        <w:top w:val="none" w:sz="0" w:space="0" w:color="auto"/>
        <w:left w:val="none" w:sz="0" w:space="0" w:color="auto"/>
        <w:bottom w:val="none" w:sz="0" w:space="0" w:color="auto"/>
        <w:right w:val="none" w:sz="0" w:space="0" w:color="auto"/>
      </w:divBdr>
    </w:div>
    <w:div w:id="83037643">
      <w:bodyDiv w:val="1"/>
      <w:marLeft w:val="0"/>
      <w:marRight w:val="0"/>
      <w:marTop w:val="0"/>
      <w:marBottom w:val="0"/>
      <w:divBdr>
        <w:top w:val="none" w:sz="0" w:space="0" w:color="auto"/>
        <w:left w:val="none" w:sz="0" w:space="0" w:color="auto"/>
        <w:bottom w:val="none" w:sz="0" w:space="0" w:color="auto"/>
        <w:right w:val="none" w:sz="0" w:space="0" w:color="auto"/>
      </w:divBdr>
    </w:div>
    <w:div w:id="83038986">
      <w:bodyDiv w:val="1"/>
      <w:marLeft w:val="0"/>
      <w:marRight w:val="0"/>
      <w:marTop w:val="0"/>
      <w:marBottom w:val="0"/>
      <w:divBdr>
        <w:top w:val="none" w:sz="0" w:space="0" w:color="auto"/>
        <w:left w:val="none" w:sz="0" w:space="0" w:color="auto"/>
        <w:bottom w:val="none" w:sz="0" w:space="0" w:color="auto"/>
        <w:right w:val="none" w:sz="0" w:space="0" w:color="auto"/>
      </w:divBdr>
    </w:div>
    <w:div w:id="83039085">
      <w:bodyDiv w:val="1"/>
      <w:marLeft w:val="0"/>
      <w:marRight w:val="0"/>
      <w:marTop w:val="0"/>
      <w:marBottom w:val="0"/>
      <w:divBdr>
        <w:top w:val="none" w:sz="0" w:space="0" w:color="auto"/>
        <w:left w:val="none" w:sz="0" w:space="0" w:color="auto"/>
        <w:bottom w:val="none" w:sz="0" w:space="0" w:color="auto"/>
        <w:right w:val="none" w:sz="0" w:space="0" w:color="auto"/>
      </w:divBdr>
    </w:div>
    <w:div w:id="83042377">
      <w:bodyDiv w:val="1"/>
      <w:marLeft w:val="0"/>
      <w:marRight w:val="0"/>
      <w:marTop w:val="0"/>
      <w:marBottom w:val="0"/>
      <w:divBdr>
        <w:top w:val="none" w:sz="0" w:space="0" w:color="auto"/>
        <w:left w:val="none" w:sz="0" w:space="0" w:color="auto"/>
        <w:bottom w:val="none" w:sz="0" w:space="0" w:color="auto"/>
        <w:right w:val="none" w:sz="0" w:space="0" w:color="auto"/>
      </w:divBdr>
    </w:div>
    <w:div w:id="83114238">
      <w:bodyDiv w:val="1"/>
      <w:marLeft w:val="0"/>
      <w:marRight w:val="0"/>
      <w:marTop w:val="0"/>
      <w:marBottom w:val="0"/>
      <w:divBdr>
        <w:top w:val="none" w:sz="0" w:space="0" w:color="auto"/>
        <w:left w:val="none" w:sz="0" w:space="0" w:color="auto"/>
        <w:bottom w:val="none" w:sz="0" w:space="0" w:color="auto"/>
        <w:right w:val="none" w:sz="0" w:space="0" w:color="auto"/>
      </w:divBdr>
    </w:div>
    <w:div w:id="83115127">
      <w:bodyDiv w:val="1"/>
      <w:marLeft w:val="0"/>
      <w:marRight w:val="0"/>
      <w:marTop w:val="0"/>
      <w:marBottom w:val="0"/>
      <w:divBdr>
        <w:top w:val="none" w:sz="0" w:space="0" w:color="auto"/>
        <w:left w:val="none" w:sz="0" w:space="0" w:color="auto"/>
        <w:bottom w:val="none" w:sz="0" w:space="0" w:color="auto"/>
        <w:right w:val="none" w:sz="0" w:space="0" w:color="auto"/>
      </w:divBdr>
    </w:div>
    <w:div w:id="83189045">
      <w:bodyDiv w:val="1"/>
      <w:marLeft w:val="0"/>
      <w:marRight w:val="0"/>
      <w:marTop w:val="0"/>
      <w:marBottom w:val="0"/>
      <w:divBdr>
        <w:top w:val="none" w:sz="0" w:space="0" w:color="auto"/>
        <w:left w:val="none" w:sz="0" w:space="0" w:color="auto"/>
        <w:bottom w:val="none" w:sz="0" w:space="0" w:color="auto"/>
        <w:right w:val="none" w:sz="0" w:space="0" w:color="auto"/>
      </w:divBdr>
    </w:div>
    <w:div w:id="83233381">
      <w:bodyDiv w:val="1"/>
      <w:marLeft w:val="0"/>
      <w:marRight w:val="0"/>
      <w:marTop w:val="0"/>
      <w:marBottom w:val="0"/>
      <w:divBdr>
        <w:top w:val="none" w:sz="0" w:space="0" w:color="auto"/>
        <w:left w:val="none" w:sz="0" w:space="0" w:color="auto"/>
        <w:bottom w:val="none" w:sz="0" w:space="0" w:color="auto"/>
        <w:right w:val="none" w:sz="0" w:space="0" w:color="auto"/>
      </w:divBdr>
    </w:div>
    <w:div w:id="83234702">
      <w:bodyDiv w:val="1"/>
      <w:marLeft w:val="0"/>
      <w:marRight w:val="0"/>
      <w:marTop w:val="0"/>
      <w:marBottom w:val="0"/>
      <w:divBdr>
        <w:top w:val="none" w:sz="0" w:space="0" w:color="auto"/>
        <w:left w:val="none" w:sz="0" w:space="0" w:color="auto"/>
        <w:bottom w:val="none" w:sz="0" w:space="0" w:color="auto"/>
        <w:right w:val="none" w:sz="0" w:space="0" w:color="auto"/>
      </w:divBdr>
    </w:div>
    <w:div w:id="83261701">
      <w:bodyDiv w:val="1"/>
      <w:marLeft w:val="0"/>
      <w:marRight w:val="0"/>
      <w:marTop w:val="0"/>
      <w:marBottom w:val="0"/>
      <w:divBdr>
        <w:top w:val="none" w:sz="0" w:space="0" w:color="auto"/>
        <w:left w:val="none" w:sz="0" w:space="0" w:color="auto"/>
        <w:bottom w:val="none" w:sz="0" w:space="0" w:color="auto"/>
        <w:right w:val="none" w:sz="0" w:space="0" w:color="auto"/>
      </w:divBdr>
    </w:div>
    <w:div w:id="83263345">
      <w:bodyDiv w:val="1"/>
      <w:marLeft w:val="0"/>
      <w:marRight w:val="0"/>
      <w:marTop w:val="0"/>
      <w:marBottom w:val="0"/>
      <w:divBdr>
        <w:top w:val="none" w:sz="0" w:space="0" w:color="auto"/>
        <w:left w:val="none" w:sz="0" w:space="0" w:color="auto"/>
        <w:bottom w:val="none" w:sz="0" w:space="0" w:color="auto"/>
        <w:right w:val="none" w:sz="0" w:space="0" w:color="auto"/>
      </w:divBdr>
    </w:div>
    <w:div w:id="83301671">
      <w:bodyDiv w:val="1"/>
      <w:marLeft w:val="0"/>
      <w:marRight w:val="0"/>
      <w:marTop w:val="0"/>
      <w:marBottom w:val="0"/>
      <w:divBdr>
        <w:top w:val="none" w:sz="0" w:space="0" w:color="auto"/>
        <w:left w:val="none" w:sz="0" w:space="0" w:color="auto"/>
        <w:bottom w:val="none" w:sz="0" w:space="0" w:color="auto"/>
        <w:right w:val="none" w:sz="0" w:space="0" w:color="auto"/>
      </w:divBdr>
    </w:div>
    <w:div w:id="83310452">
      <w:bodyDiv w:val="1"/>
      <w:marLeft w:val="0"/>
      <w:marRight w:val="0"/>
      <w:marTop w:val="0"/>
      <w:marBottom w:val="0"/>
      <w:divBdr>
        <w:top w:val="none" w:sz="0" w:space="0" w:color="auto"/>
        <w:left w:val="none" w:sz="0" w:space="0" w:color="auto"/>
        <w:bottom w:val="none" w:sz="0" w:space="0" w:color="auto"/>
        <w:right w:val="none" w:sz="0" w:space="0" w:color="auto"/>
      </w:divBdr>
    </w:div>
    <w:div w:id="83380408">
      <w:bodyDiv w:val="1"/>
      <w:marLeft w:val="0"/>
      <w:marRight w:val="0"/>
      <w:marTop w:val="0"/>
      <w:marBottom w:val="0"/>
      <w:divBdr>
        <w:top w:val="none" w:sz="0" w:space="0" w:color="auto"/>
        <w:left w:val="none" w:sz="0" w:space="0" w:color="auto"/>
        <w:bottom w:val="none" w:sz="0" w:space="0" w:color="auto"/>
        <w:right w:val="none" w:sz="0" w:space="0" w:color="auto"/>
      </w:divBdr>
    </w:div>
    <w:div w:id="83455167">
      <w:bodyDiv w:val="1"/>
      <w:marLeft w:val="0"/>
      <w:marRight w:val="0"/>
      <w:marTop w:val="0"/>
      <w:marBottom w:val="0"/>
      <w:divBdr>
        <w:top w:val="none" w:sz="0" w:space="0" w:color="auto"/>
        <w:left w:val="none" w:sz="0" w:space="0" w:color="auto"/>
        <w:bottom w:val="none" w:sz="0" w:space="0" w:color="auto"/>
        <w:right w:val="none" w:sz="0" w:space="0" w:color="auto"/>
      </w:divBdr>
    </w:div>
    <w:div w:id="83496853">
      <w:bodyDiv w:val="1"/>
      <w:marLeft w:val="0"/>
      <w:marRight w:val="0"/>
      <w:marTop w:val="0"/>
      <w:marBottom w:val="0"/>
      <w:divBdr>
        <w:top w:val="none" w:sz="0" w:space="0" w:color="auto"/>
        <w:left w:val="none" w:sz="0" w:space="0" w:color="auto"/>
        <w:bottom w:val="none" w:sz="0" w:space="0" w:color="auto"/>
        <w:right w:val="none" w:sz="0" w:space="0" w:color="auto"/>
      </w:divBdr>
    </w:div>
    <w:div w:id="83499626">
      <w:bodyDiv w:val="1"/>
      <w:marLeft w:val="0"/>
      <w:marRight w:val="0"/>
      <w:marTop w:val="0"/>
      <w:marBottom w:val="0"/>
      <w:divBdr>
        <w:top w:val="none" w:sz="0" w:space="0" w:color="auto"/>
        <w:left w:val="none" w:sz="0" w:space="0" w:color="auto"/>
        <w:bottom w:val="none" w:sz="0" w:space="0" w:color="auto"/>
        <w:right w:val="none" w:sz="0" w:space="0" w:color="auto"/>
      </w:divBdr>
    </w:div>
    <w:div w:id="83503788">
      <w:bodyDiv w:val="1"/>
      <w:marLeft w:val="0"/>
      <w:marRight w:val="0"/>
      <w:marTop w:val="0"/>
      <w:marBottom w:val="0"/>
      <w:divBdr>
        <w:top w:val="none" w:sz="0" w:space="0" w:color="auto"/>
        <w:left w:val="none" w:sz="0" w:space="0" w:color="auto"/>
        <w:bottom w:val="none" w:sz="0" w:space="0" w:color="auto"/>
        <w:right w:val="none" w:sz="0" w:space="0" w:color="auto"/>
      </w:divBdr>
    </w:div>
    <w:div w:id="83570468">
      <w:bodyDiv w:val="1"/>
      <w:marLeft w:val="0"/>
      <w:marRight w:val="0"/>
      <w:marTop w:val="0"/>
      <w:marBottom w:val="0"/>
      <w:divBdr>
        <w:top w:val="none" w:sz="0" w:space="0" w:color="auto"/>
        <w:left w:val="none" w:sz="0" w:space="0" w:color="auto"/>
        <w:bottom w:val="none" w:sz="0" w:space="0" w:color="auto"/>
        <w:right w:val="none" w:sz="0" w:space="0" w:color="auto"/>
      </w:divBdr>
    </w:div>
    <w:div w:id="83570715">
      <w:bodyDiv w:val="1"/>
      <w:marLeft w:val="0"/>
      <w:marRight w:val="0"/>
      <w:marTop w:val="0"/>
      <w:marBottom w:val="0"/>
      <w:divBdr>
        <w:top w:val="none" w:sz="0" w:space="0" w:color="auto"/>
        <w:left w:val="none" w:sz="0" w:space="0" w:color="auto"/>
        <w:bottom w:val="none" w:sz="0" w:space="0" w:color="auto"/>
        <w:right w:val="none" w:sz="0" w:space="0" w:color="auto"/>
      </w:divBdr>
    </w:div>
    <w:div w:id="83653381">
      <w:bodyDiv w:val="1"/>
      <w:marLeft w:val="0"/>
      <w:marRight w:val="0"/>
      <w:marTop w:val="0"/>
      <w:marBottom w:val="0"/>
      <w:divBdr>
        <w:top w:val="none" w:sz="0" w:space="0" w:color="auto"/>
        <w:left w:val="none" w:sz="0" w:space="0" w:color="auto"/>
        <w:bottom w:val="none" w:sz="0" w:space="0" w:color="auto"/>
        <w:right w:val="none" w:sz="0" w:space="0" w:color="auto"/>
      </w:divBdr>
    </w:div>
    <w:div w:id="83689681">
      <w:bodyDiv w:val="1"/>
      <w:marLeft w:val="0"/>
      <w:marRight w:val="0"/>
      <w:marTop w:val="0"/>
      <w:marBottom w:val="0"/>
      <w:divBdr>
        <w:top w:val="none" w:sz="0" w:space="0" w:color="auto"/>
        <w:left w:val="none" w:sz="0" w:space="0" w:color="auto"/>
        <w:bottom w:val="none" w:sz="0" w:space="0" w:color="auto"/>
        <w:right w:val="none" w:sz="0" w:space="0" w:color="auto"/>
      </w:divBdr>
    </w:div>
    <w:div w:id="83693780">
      <w:bodyDiv w:val="1"/>
      <w:marLeft w:val="0"/>
      <w:marRight w:val="0"/>
      <w:marTop w:val="0"/>
      <w:marBottom w:val="0"/>
      <w:divBdr>
        <w:top w:val="none" w:sz="0" w:space="0" w:color="auto"/>
        <w:left w:val="none" w:sz="0" w:space="0" w:color="auto"/>
        <w:bottom w:val="none" w:sz="0" w:space="0" w:color="auto"/>
        <w:right w:val="none" w:sz="0" w:space="0" w:color="auto"/>
      </w:divBdr>
    </w:div>
    <w:div w:id="83696049">
      <w:bodyDiv w:val="1"/>
      <w:marLeft w:val="0"/>
      <w:marRight w:val="0"/>
      <w:marTop w:val="0"/>
      <w:marBottom w:val="0"/>
      <w:divBdr>
        <w:top w:val="none" w:sz="0" w:space="0" w:color="auto"/>
        <w:left w:val="none" w:sz="0" w:space="0" w:color="auto"/>
        <w:bottom w:val="none" w:sz="0" w:space="0" w:color="auto"/>
        <w:right w:val="none" w:sz="0" w:space="0" w:color="auto"/>
      </w:divBdr>
    </w:div>
    <w:div w:id="83696120">
      <w:bodyDiv w:val="1"/>
      <w:marLeft w:val="0"/>
      <w:marRight w:val="0"/>
      <w:marTop w:val="0"/>
      <w:marBottom w:val="0"/>
      <w:divBdr>
        <w:top w:val="none" w:sz="0" w:space="0" w:color="auto"/>
        <w:left w:val="none" w:sz="0" w:space="0" w:color="auto"/>
        <w:bottom w:val="none" w:sz="0" w:space="0" w:color="auto"/>
        <w:right w:val="none" w:sz="0" w:space="0" w:color="auto"/>
      </w:divBdr>
    </w:div>
    <w:div w:id="83722200">
      <w:bodyDiv w:val="1"/>
      <w:marLeft w:val="0"/>
      <w:marRight w:val="0"/>
      <w:marTop w:val="0"/>
      <w:marBottom w:val="0"/>
      <w:divBdr>
        <w:top w:val="none" w:sz="0" w:space="0" w:color="auto"/>
        <w:left w:val="none" w:sz="0" w:space="0" w:color="auto"/>
        <w:bottom w:val="none" w:sz="0" w:space="0" w:color="auto"/>
        <w:right w:val="none" w:sz="0" w:space="0" w:color="auto"/>
      </w:divBdr>
    </w:div>
    <w:div w:id="83766135">
      <w:bodyDiv w:val="1"/>
      <w:marLeft w:val="0"/>
      <w:marRight w:val="0"/>
      <w:marTop w:val="0"/>
      <w:marBottom w:val="0"/>
      <w:divBdr>
        <w:top w:val="none" w:sz="0" w:space="0" w:color="auto"/>
        <w:left w:val="none" w:sz="0" w:space="0" w:color="auto"/>
        <w:bottom w:val="none" w:sz="0" w:space="0" w:color="auto"/>
        <w:right w:val="none" w:sz="0" w:space="0" w:color="auto"/>
      </w:divBdr>
    </w:div>
    <w:div w:id="83767721">
      <w:bodyDiv w:val="1"/>
      <w:marLeft w:val="0"/>
      <w:marRight w:val="0"/>
      <w:marTop w:val="0"/>
      <w:marBottom w:val="0"/>
      <w:divBdr>
        <w:top w:val="none" w:sz="0" w:space="0" w:color="auto"/>
        <w:left w:val="none" w:sz="0" w:space="0" w:color="auto"/>
        <w:bottom w:val="none" w:sz="0" w:space="0" w:color="auto"/>
        <w:right w:val="none" w:sz="0" w:space="0" w:color="auto"/>
      </w:divBdr>
    </w:div>
    <w:div w:id="83769556">
      <w:bodyDiv w:val="1"/>
      <w:marLeft w:val="0"/>
      <w:marRight w:val="0"/>
      <w:marTop w:val="0"/>
      <w:marBottom w:val="0"/>
      <w:divBdr>
        <w:top w:val="none" w:sz="0" w:space="0" w:color="auto"/>
        <w:left w:val="none" w:sz="0" w:space="0" w:color="auto"/>
        <w:bottom w:val="none" w:sz="0" w:space="0" w:color="auto"/>
        <w:right w:val="none" w:sz="0" w:space="0" w:color="auto"/>
      </w:divBdr>
    </w:div>
    <w:div w:id="83771473">
      <w:bodyDiv w:val="1"/>
      <w:marLeft w:val="0"/>
      <w:marRight w:val="0"/>
      <w:marTop w:val="0"/>
      <w:marBottom w:val="0"/>
      <w:divBdr>
        <w:top w:val="none" w:sz="0" w:space="0" w:color="auto"/>
        <w:left w:val="none" w:sz="0" w:space="0" w:color="auto"/>
        <w:bottom w:val="none" w:sz="0" w:space="0" w:color="auto"/>
        <w:right w:val="none" w:sz="0" w:space="0" w:color="auto"/>
      </w:divBdr>
    </w:div>
    <w:div w:id="83843647">
      <w:bodyDiv w:val="1"/>
      <w:marLeft w:val="0"/>
      <w:marRight w:val="0"/>
      <w:marTop w:val="0"/>
      <w:marBottom w:val="0"/>
      <w:divBdr>
        <w:top w:val="none" w:sz="0" w:space="0" w:color="auto"/>
        <w:left w:val="none" w:sz="0" w:space="0" w:color="auto"/>
        <w:bottom w:val="none" w:sz="0" w:space="0" w:color="auto"/>
        <w:right w:val="none" w:sz="0" w:space="0" w:color="auto"/>
      </w:divBdr>
    </w:div>
    <w:div w:id="83844238">
      <w:bodyDiv w:val="1"/>
      <w:marLeft w:val="0"/>
      <w:marRight w:val="0"/>
      <w:marTop w:val="0"/>
      <w:marBottom w:val="0"/>
      <w:divBdr>
        <w:top w:val="none" w:sz="0" w:space="0" w:color="auto"/>
        <w:left w:val="none" w:sz="0" w:space="0" w:color="auto"/>
        <w:bottom w:val="none" w:sz="0" w:space="0" w:color="auto"/>
        <w:right w:val="none" w:sz="0" w:space="0" w:color="auto"/>
      </w:divBdr>
    </w:div>
    <w:div w:id="83846662">
      <w:bodyDiv w:val="1"/>
      <w:marLeft w:val="0"/>
      <w:marRight w:val="0"/>
      <w:marTop w:val="0"/>
      <w:marBottom w:val="0"/>
      <w:divBdr>
        <w:top w:val="none" w:sz="0" w:space="0" w:color="auto"/>
        <w:left w:val="none" w:sz="0" w:space="0" w:color="auto"/>
        <w:bottom w:val="none" w:sz="0" w:space="0" w:color="auto"/>
        <w:right w:val="none" w:sz="0" w:space="0" w:color="auto"/>
      </w:divBdr>
    </w:div>
    <w:div w:id="83848004">
      <w:bodyDiv w:val="1"/>
      <w:marLeft w:val="0"/>
      <w:marRight w:val="0"/>
      <w:marTop w:val="0"/>
      <w:marBottom w:val="0"/>
      <w:divBdr>
        <w:top w:val="none" w:sz="0" w:space="0" w:color="auto"/>
        <w:left w:val="none" w:sz="0" w:space="0" w:color="auto"/>
        <w:bottom w:val="none" w:sz="0" w:space="0" w:color="auto"/>
        <w:right w:val="none" w:sz="0" w:space="0" w:color="auto"/>
      </w:divBdr>
    </w:div>
    <w:div w:id="83848105">
      <w:bodyDiv w:val="1"/>
      <w:marLeft w:val="0"/>
      <w:marRight w:val="0"/>
      <w:marTop w:val="0"/>
      <w:marBottom w:val="0"/>
      <w:divBdr>
        <w:top w:val="none" w:sz="0" w:space="0" w:color="auto"/>
        <w:left w:val="none" w:sz="0" w:space="0" w:color="auto"/>
        <w:bottom w:val="none" w:sz="0" w:space="0" w:color="auto"/>
        <w:right w:val="none" w:sz="0" w:space="0" w:color="auto"/>
      </w:divBdr>
    </w:div>
    <w:div w:id="83888760">
      <w:bodyDiv w:val="1"/>
      <w:marLeft w:val="0"/>
      <w:marRight w:val="0"/>
      <w:marTop w:val="0"/>
      <w:marBottom w:val="0"/>
      <w:divBdr>
        <w:top w:val="none" w:sz="0" w:space="0" w:color="auto"/>
        <w:left w:val="none" w:sz="0" w:space="0" w:color="auto"/>
        <w:bottom w:val="none" w:sz="0" w:space="0" w:color="auto"/>
        <w:right w:val="none" w:sz="0" w:space="0" w:color="auto"/>
      </w:divBdr>
    </w:div>
    <w:div w:id="83917449">
      <w:bodyDiv w:val="1"/>
      <w:marLeft w:val="0"/>
      <w:marRight w:val="0"/>
      <w:marTop w:val="0"/>
      <w:marBottom w:val="0"/>
      <w:divBdr>
        <w:top w:val="none" w:sz="0" w:space="0" w:color="auto"/>
        <w:left w:val="none" w:sz="0" w:space="0" w:color="auto"/>
        <w:bottom w:val="none" w:sz="0" w:space="0" w:color="auto"/>
        <w:right w:val="none" w:sz="0" w:space="0" w:color="auto"/>
      </w:divBdr>
    </w:div>
    <w:div w:id="83959018">
      <w:bodyDiv w:val="1"/>
      <w:marLeft w:val="0"/>
      <w:marRight w:val="0"/>
      <w:marTop w:val="0"/>
      <w:marBottom w:val="0"/>
      <w:divBdr>
        <w:top w:val="none" w:sz="0" w:space="0" w:color="auto"/>
        <w:left w:val="none" w:sz="0" w:space="0" w:color="auto"/>
        <w:bottom w:val="none" w:sz="0" w:space="0" w:color="auto"/>
        <w:right w:val="none" w:sz="0" w:space="0" w:color="auto"/>
      </w:divBdr>
    </w:div>
    <w:div w:id="83959811">
      <w:bodyDiv w:val="1"/>
      <w:marLeft w:val="0"/>
      <w:marRight w:val="0"/>
      <w:marTop w:val="0"/>
      <w:marBottom w:val="0"/>
      <w:divBdr>
        <w:top w:val="none" w:sz="0" w:space="0" w:color="auto"/>
        <w:left w:val="none" w:sz="0" w:space="0" w:color="auto"/>
        <w:bottom w:val="none" w:sz="0" w:space="0" w:color="auto"/>
        <w:right w:val="none" w:sz="0" w:space="0" w:color="auto"/>
      </w:divBdr>
    </w:div>
    <w:div w:id="83961462">
      <w:bodyDiv w:val="1"/>
      <w:marLeft w:val="0"/>
      <w:marRight w:val="0"/>
      <w:marTop w:val="0"/>
      <w:marBottom w:val="0"/>
      <w:divBdr>
        <w:top w:val="none" w:sz="0" w:space="0" w:color="auto"/>
        <w:left w:val="none" w:sz="0" w:space="0" w:color="auto"/>
        <w:bottom w:val="none" w:sz="0" w:space="0" w:color="auto"/>
        <w:right w:val="none" w:sz="0" w:space="0" w:color="auto"/>
      </w:divBdr>
    </w:div>
    <w:div w:id="83963593">
      <w:bodyDiv w:val="1"/>
      <w:marLeft w:val="0"/>
      <w:marRight w:val="0"/>
      <w:marTop w:val="0"/>
      <w:marBottom w:val="0"/>
      <w:divBdr>
        <w:top w:val="none" w:sz="0" w:space="0" w:color="auto"/>
        <w:left w:val="none" w:sz="0" w:space="0" w:color="auto"/>
        <w:bottom w:val="none" w:sz="0" w:space="0" w:color="auto"/>
        <w:right w:val="none" w:sz="0" w:space="0" w:color="auto"/>
      </w:divBdr>
    </w:div>
    <w:div w:id="83964673">
      <w:bodyDiv w:val="1"/>
      <w:marLeft w:val="0"/>
      <w:marRight w:val="0"/>
      <w:marTop w:val="0"/>
      <w:marBottom w:val="0"/>
      <w:divBdr>
        <w:top w:val="none" w:sz="0" w:space="0" w:color="auto"/>
        <w:left w:val="none" w:sz="0" w:space="0" w:color="auto"/>
        <w:bottom w:val="none" w:sz="0" w:space="0" w:color="auto"/>
        <w:right w:val="none" w:sz="0" w:space="0" w:color="auto"/>
      </w:divBdr>
    </w:div>
    <w:div w:id="84033889">
      <w:bodyDiv w:val="1"/>
      <w:marLeft w:val="0"/>
      <w:marRight w:val="0"/>
      <w:marTop w:val="0"/>
      <w:marBottom w:val="0"/>
      <w:divBdr>
        <w:top w:val="none" w:sz="0" w:space="0" w:color="auto"/>
        <w:left w:val="none" w:sz="0" w:space="0" w:color="auto"/>
        <w:bottom w:val="none" w:sz="0" w:space="0" w:color="auto"/>
        <w:right w:val="none" w:sz="0" w:space="0" w:color="auto"/>
      </w:divBdr>
    </w:div>
    <w:div w:id="84035532">
      <w:bodyDiv w:val="1"/>
      <w:marLeft w:val="0"/>
      <w:marRight w:val="0"/>
      <w:marTop w:val="0"/>
      <w:marBottom w:val="0"/>
      <w:divBdr>
        <w:top w:val="none" w:sz="0" w:space="0" w:color="auto"/>
        <w:left w:val="none" w:sz="0" w:space="0" w:color="auto"/>
        <w:bottom w:val="none" w:sz="0" w:space="0" w:color="auto"/>
        <w:right w:val="none" w:sz="0" w:space="0" w:color="auto"/>
      </w:divBdr>
    </w:div>
    <w:div w:id="84036520">
      <w:bodyDiv w:val="1"/>
      <w:marLeft w:val="0"/>
      <w:marRight w:val="0"/>
      <w:marTop w:val="0"/>
      <w:marBottom w:val="0"/>
      <w:divBdr>
        <w:top w:val="none" w:sz="0" w:space="0" w:color="auto"/>
        <w:left w:val="none" w:sz="0" w:space="0" w:color="auto"/>
        <w:bottom w:val="none" w:sz="0" w:space="0" w:color="auto"/>
        <w:right w:val="none" w:sz="0" w:space="0" w:color="auto"/>
      </w:divBdr>
    </w:div>
    <w:div w:id="84038879">
      <w:bodyDiv w:val="1"/>
      <w:marLeft w:val="0"/>
      <w:marRight w:val="0"/>
      <w:marTop w:val="0"/>
      <w:marBottom w:val="0"/>
      <w:divBdr>
        <w:top w:val="none" w:sz="0" w:space="0" w:color="auto"/>
        <w:left w:val="none" w:sz="0" w:space="0" w:color="auto"/>
        <w:bottom w:val="none" w:sz="0" w:space="0" w:color="auto"/>
        <w:right w:val="none" w:sz="0" w:space="0" w:color="auto"/>
      </w:divBdr>
    </w:div>
    <w:div w:id="84083305">
      <w:bodyDiv w:val="1"/>
      <w:marLeft w:val="0"/>
      <w:marRight w:val="0"/>
      <w:marTop w:val="0"/>
      <w:marBottom w:val="0"/>
      <w:divBdr>
        <w:top w:val="none" w:sz="0" w:space="0" w:color="auto"/>
        <w:left w:val="none" w:sz="0" w:space="0" w:color="auto"/>
        <w:bottom w:val="none" w:sz="0" w:space="0" w:color="auto"/>
        <w:right w:val="none" w:sz="0" w:space="0" w:color="auto"/>
      </w:divBdr>
    </w:div>
    <w:div w:id="84107642">
      <w:bodyDiv w:val="1"/>
      <w:marLeft w:val="0"/>
      <w:marRight w:val="0"/>
      <w:marTop w:val="0"/>
      <w:marBottom w:val="0"/>
      <w:divBdr>
        <w:top w:val="none" w:sz="0" w:space="0" w:color="auto"/>
        <w:left w:val="none" w:sz="0" w:space="0" w:color="auto"/>
        <w:bottom w:val="none" w:sz="0" w:space="0" w:color="auto"/>
        <w:right w:val="none" w:sz="0" w:space="0" w:color="auto"/>
      </w:divBdr>
    </w:div>
    <w:div w:id="84109597">
      <w:bodyDiv w:val="1"/>
      <w:marLeft w:val="0"/>
      <w:marRight w:val="0"/>
      <w:marTop w:val="0"/>
      <w:marBottom w:val="0"/>
      <w:divBdr>
        <w:top w:val="none" w:sz="0" w:space="0" w:color="auto"/>
        <w:left w:val="none" w:sz="0" w:space="0" w:color="auto"/>
        <w:bottom w:val="none" w:sz="0" w:space="0" w:color="auto"/>
        <w:right w:val="none" w:sz="0" w:space="0" w:color="auto"/>
      </w:divBdr>
    </w:div>
    <w:div w:id="84111828">
      <w:bodyDiv w:val="1"/>
      <w:marLeft w:val="0"/>
      <w:marRight w:val="0"/>
      <w:marTop w:val="0"/>
      <w:marBottom w:val="0"/>
      <w:divBdr>
        <w:top w:val="none" w:sz="0" w:space="0" w:color="auto"/>
        <w:left w:val="none" w:sz="0" w:space="0" w:color="auto"/>
        <w:bottom w:val="none" w:sz="0" w:space="0" w:color="auto"/>
        <w:right w:val="none" w:sz="0" w:space="0" w:color="auto"/>
      </w:divBdr>
    </w:div>
    <w:div w:id="84152480">
      <w:bodyDiv w:val="1"/>
      <w:marLeft w:val="0"/>
      <w:marRight w:val="0"/>
      <w:marTop w:val="0"/>
      <w:marBottom w:val="0"/>
      <w:divBdr>
        <w:top w:val="none" w:sz="0" w:space="0" w:color="auto"/>
        <w:left w:val="none" w:sz="0" w:space="0" w:color="auto"/>
        <w:bottom w:val="none" w:sz="0" w:space="0" w:color="auto"/>
        <w:right w:val="none" w:sz="0" w:space="0" w:color="auto"/>
      </w:divBdr>
    </w:div>
    <w:div w:id="84156642">
      <w:bodyDiv w:val="1"/>
      <w:marLeft w:val="0"/>
      <w:marRight w:val="0"/>
      <w:marTop w:val="0"/>
      <w:marBottom w:val="0"/>
      <w:divBdr>
        <w:top w:val="none" w:sz="0" w:space="0" w:color="auto"/>
        <w:left w:val="none" w:sz="0" w:space="0" w:color="auto"/>
        <w:bottom w:val="none" w:sz="0" w:space="0" w:color="auto"/>
        <w:right w:val="none" w:sz="0" w:space="0" w:color="auto"/>
      </w:divBdr>
    </w:div>
    <w:div w:id="84159730">
      <w:bodyDiv w:val="1"/>
      <w:marLeft w:val="0"/>
      <w:marRight w:val="0"/>
      <w:marTop w:val="0"/>
      <w:marBottom w:val="0"/>
      <w:divBdr>
        <w:top w:val="none" w:sz="0" w:space="0" w:color="auto"/>
        <w:left w:val="none" w:sz="0" w:space="0" w:color="auto"/>
        <w:bottom w:val="none" w:sz="0" w:space="0" w:color="auto"/>
        <w:right w:val="none" w:sz="0" w:space="0" w:color="auto"/>
      </w:divBdr>
    </w:div>
    <w:div w:id="84225482">
      <w:bodyDiv w:val="1"/>
      <w:marLeft w:val="0"/>
      <w:marRight w:val="0"/>
      <w:marTop w:val="0"/>
      <w:marBottom w:val="0"/>
      <w:divBdr>
        <w:top w:val="none" w:sz="0" w:space="0" w:color="auto"/>
        <w:left w:val="none" w:sz="0" w:space="0" w:color="auto"/>
        <w:bottom w:val="none" w:sz="0" w:space="0" w:color="auto"/>
        <w:right w:val="none" w:sz="0" w:space="0" w:color="auto"/>
      </w:divBdr>
    </w:div>
    <w:div w:id="84231094">
      <w:bodyDiv w:val="1"/>
      <w:marLeft w:val="0"/>
      <w:marRight w:val="0"/>
      <w:marTop w:val="0"/>
      <w:marBottom w:val="0"/>
      <w:divBdr>
        <w:top w:val="none" w:sz="0" w:space="0" w:color="auto"/>
        <w:left w:val="none" w:sz="0" w:space="0" w:color="auto"/>
        <w:bottom w:val="none" w:sz="0" w:space="0" w:color="auto"/>
        <w:right w:val="none" w:sz="0" w:space="0" w:color="auto"/>
      </w:divBdr>
    </w:div>
    <w:div w:id="84234155">
      <w:bodyDiv w:val="1"/>
      <w:marLeft w:val="0"/>
      <w:marRight w:val="0"/>
      <w:marTop w:val="0"/>
      <w:marBottom w:val="0"/>
      <w:divBdr>
        <w:top w:val="none" w:sz="0" w:space="0" w:color="auto"/>
        <w:left w:val="none" w:sz="0" w:space="0" w:color="auto"/>
        <w:bottom w:val="none" w:sz="0" w:space="0" w:color="auto"/>
        <w:right w:val="none" w:sz="0" w:space="0" w:color="auto"/>
      </w:divBdr>
    </w:div>
    <w:div w:id="84345703">
      <w:bodyDiv w:val="1"/>
      <w:marLeft w:val="0"/>
      <w:marRight w:val="0"/>
      <w:marTop w:val="0"/>
      <w:marBottom w:val="0"/>
      <w:divBdr>
        <w:top w:val="none" w:sz="0" w:space="0" w:color="auto"/>
        <w:left w:val="none" w:sz="0" w:space="0" w:color="auto"/>
        <w:bottom w:val="none" w:sz="0" w:space="0" w:color="auto"/>
        <w:right w:val="none" w:sz="0" w:space="0" w:color="auto"/>
      </w:divBdr>
    </w:div>
    <w:div w:id="84346067">
      <w:bodyDiv w:val="1"/>
      <w:marLeft w:val="0"/>
      <w:marRight w:val="0"/>
      <w:marTop w:val="0"/>
      <w:marBottom w:val="0"/>
      <w:divBdr>
        <w:top w:val="none" w:sz="0" w:space="0" w:color="auto"/>
        <w:left w:val="none" w:sz="0" w:space="0" w:color="auto"/>
        <w:bottom w:val="none" w:sz="0" w:space="0" w:color="auto"/>
        <w:right w:val="none" w:sz="0" w:space="0" w:color="auto"/>
      </w:divBdr>
    </w:div>
    <w:div w:id="84346890">
      <w:bodyDiv w:val="1"/>
      <w:marLeft w:val="0"/>
      <w:marRight w:val="0"/>
      <w:marTop w:val="0"/>
      <w:marBottom w:val="0"/>
      <w:divBdr>
        <w:top w:val="none" w:sz="0" w:space="0" w:color="auto"/>
        <w:left w:val="none" w:sz="0" w:space="0" w:color="auto"/>
        <w:bottom w:val="none" w:sz="0" w:space="0" w:color="auto"/>
        <w:right w:val="none" w:sz="0" w:space="0" w:color="auto"/>
      </w:divBdr>
    </w:div>
    <w:div w:id="84349871">
      <w:bodyDiv w:val="1"/>
      <w:marLeft w:val="0"/>
      <w:marRight w:val="0"/>
      <w:marTop w:val="0"/>
      <w:marBottom w:val="0"/>
      <w:divBdr>
        <w:top w:val="none" w:sz="0" w:space="0" w:color="auto"/>
        <w:left w:val="none" w:sz="0" w:space="0" w:color="auto"/>
        <w:bottom w:val="none" w:sz="0" w:space="0" w:color="auto"/>
        <w:right w:val="none" w:sz="0" w:space="0" w:color="auto"/>
      </w:divBdr>
    </w:div>
    <w:div w:id="84350294">
      <w:bodyDiv w:val="1"/>
      <w:marLeft w:val="0"/>
      <w:marRight w:val="0"/>
      <w:marTop w:val="0"/>
      <w:marBottom w:val="0"/>
      <w:divBdr>
        <w:top w:val="none" w:sz="0" w:space="0" w:color="auto"/>
        <w:left w:val="none" w:sz="0" w:space="0" w:color="auto"/>
        <w:bottom w:val="none" w:sz="0" w:space="0" w:color="auto"/>
        <w:right w:val="none" w:sz="0" w:space="0" w:color="auto"/>
      </w:divBdr>
    </w:div>
    <w:div w:id="84351493">
      <w:bodyDiv w:val="1"/>
      <w:marLeft w:val="0"/>
      <w:marRight w:val="0"/>
      <w:marTop w:val="0"/>
      <w:marBottom w:val="0"/>
      <w:divBdr>
        <w:top w:val="none" w:sz="0" w:space="0" w:color="auto"/>
        <w:left w:val="none" w:sz="0" w:space="0" w:color="auto"/>
        <w:bottom w:val="none" w:sz="0" w:space="0" w:color="auto"/>
        <w:right w:val="none" w:sz="0" w:space="0" w:color="auto"/>
      </w:divBdr>
    </w:div>
    <w:div w:id="84352217">
      <w:bodyDiv w:val="1"/>
      <w:marLeft w:val="0"/>
      <w:marRight w:val="0"/>
      <w:marTop w:val="0"/>
      <w:marBottom w:val="0"/>
      <w:divBdr>
        <w:top w:val="none" w:sz="0" w:space="0" w:color="auto"/>
        <w:left w:val="none" w:sz="0" w:space="0" w:color="auto"/>
        <w:bottom w:val="none" w:sz="0" w:space="0" w:color="auto"/>
        <w:right w:val="none" w:sz="0" w:space="0" w:color="auto"/>
      </w:divBdr>
    </w:div>
    <w:div w:id="84422954">
      <w:bodyDiv w:val="1"/>
      <w:marLeft w:val="0"/>
      <w:marRight w:val="0"/>
      <w:marTop w:val="0"/>
      <w:marBottom w:val="0"/>
      <w:divBdr>
        <w:top w:val="none" w:sz="0" w:space="0" w:color="auto"/>
        <w:left w:val="none" w:sz="0" w:space="0" w:color="auto"/>
        <w:bottom w:val="none" w:sz="0" w:space="0" w:color="auto"/>
        <w:right w:val="none" w:sz="0" w:space="0" w:color="auto"/>
      </w:divBdr>
    </w:div>
    <w:div w:id="84496072">
      <w:bodyDiv w:val="1"/>
      <w:marLeft w:val="0"/>
      <w:marRight w:val="0"/>
      <w:marTop w:val="0"/>
      <w:marBottom w:val="0"/>
      <w:divBdr>
        <w:top w:val="none" w:sz="0" w:space="0" w:color="auto"/>
        <w:left w:val="none" w:sz="0" w:space="0" w:color="auto"/>
        <w:bottom w:val="none" w:sz="0" w:space="0" w:color="auto"/>
        <w:right w:val="none" w:sz="0" w:space="0" w:color="auto"/>
      </w:divBdr>
    </w:div>
    <w:div w:id="84498395">
      <w:bodyDiv w:val="1"/>
      <w:marLeft w:val="0"/>
      <w:marRight w:val="0"/>
      <w:marTop w:val="0"/>
      <w:marBottom w:val="0"/>
      <w:divBdr>
        <w:top w:val="none" w:sz="0" w:space="0" w:color="auto"/>
        <w:left w:val="none" w:sz="0" w:space="0" w:color="auto"/>
        <w:bottom w:val="none" w:sz="0" w:space="0" w:color="auto"/>
        <w:right w:val="none" w:sz="0" w:space="0" w:color="auto"/>
      </w:divBdr>
    </w:div>
    <w:div w:id="84501836">
      <w:bodyDiv w:val="1"/>
      <w:marLeft w:val="0"/>
      <w:marRight w:val="0"/>
      <w:marTop w:val="0"/>
      <w:marBottom w:val="0"/>
      <w:divBdr>
        <w:top w:val="none" w:sz="0" w:space="0" w:color="auto"/>
        <w:left w:val="none" w:sz="0" w:space="0" w:color="auto"/>
        <w:bottom w:val="none" w:sz="0" w:space="0" w:color="auto"/>
        <w:right w:val="none" w:sz="0" w:space="0" w:color="auto"/>
      </w:divBdr>
    </w:div>
    <w:div w:id="84503664">
      <w:bodyDiv w:val="1"/>
      <w:marLeft w:val="0"/>
      <w:marRight w:val="0"/>
      <w:marTop w:val="0"/>
      <w:marBottom w:val="0"/>
      <w:divBdr>
        <w:top w:val="none" w:sz="0" w:space="0" w:color="auto"/>
        <w:left w:val="none" w:sz="0" w:space="0" w:color="auto"/>
        <w:bottom w:val="none" w:sz="0" w:space="0" w:color="auto"/>
        <w:right w:val="none" w:sz="0" w:space="0" w:color="auto"/>
      </w:divBdr>
    </w:div>
    <w:div w:id="84542241">
      <w:bodyDiv w:val="1"/>
      <w:marLeft w:val="0"/>
      <w:marRight w:val="0"/>
      <w:marTop w:val="0"/>
      <w:marBottom w:val="0"/>
      <w:divBdr>
        <w:top w:val="none" w:sz="0" w:space="0" w:color="auto"/>
        <w:left w:val="none" w:sz="0" w:space="0" w:color="auto"/>
        <w:bottom w:val="none" w:sz="0" w:space="0" w:color="auto"/>
        <w:right w:val="none" w:sz="0" w:space="0" w:color="auto"/>
      </w:divBdr>
    </w:div>
    <w:div w:id="84544347">
      <w:bodyDiv w:val="1"/>
      <w:marLeft w:val="0"/>
      <w:marRight w:val="0"/>
      <w:marTop w:val="0"/>
      <w:marBottom w:val="0"/>
      <w:divBdr>
        <w:top w:val="none" w:sz="0" w:space="0" w:color="auto"/>
        <w:left w:val="none" w:sz="0" w:space="0" w:color="auto"/>
        <w:bottom w:val="none" w:sz="0" w:space="0" w:color="auto"/>
        <w:right w:val="none" w:sz="0" w:space="0" w:color="auto"/>
      </w:divBdr>
    </w:div>
    <w:div w:id="84545948">
      <w:bodyDiv w:val="1"/>
      <w:marLeft w:val="0"/>
      <w:marRight w:val="0"/>
      <w:marTop w:val="0"/>
      <w:marBottom w:val="0"/>
      <w:divBdr>
        <w:top w:val="none" w:sz="0" w:space="0" w:color="auto"/>
        <w:left w:val="none" w:sz="0" w:space="0" w:color="auto"/>
        <w:bottom w:val="none" w:sz="0" w:space="0" w:color="auto"/>
        <w:right w:val="none" w:sz="0" w:space="0" w:color="auto"/>
      </w:divBdr>
    </w:div>
    <w:div w:id="84573429">
      <w:bodyDiv w:val="1"/>
      <w:marLeft w:val="0"/>
      <w:marRight w:val="0"/>
      <w:marTop w:val="0"/>
      <w:marBottom w:val="0"/>
      <w:divBdr>
        <w:top w:val="none" w:sz="0" w:space="0" w:color="auto"/>
        <w:left w:val="none" w:sz="0" w:space="0" w:color="auto"/>
        <w:bottom w:val="none" w:sz="0" w:space="0" w:color="auto"/>
        <w:right w:val="none" w:sz="0" w:space="0" w:color="auto"/>
      </w:divBdr>
    </w:div>
    <w:div w:id="84612218">
      <w:bodyDiv w:val="1"/>
      <w:marLeft w:val="0"/>
      <w:marRight w:val="0"/>
      <w:marTop w:val="0"/>
      <w:marBottom w:val="0"/>
      <w:divBdr>
        <w:top w:val="none" w:sz="0" w:space="0" w:color="auto"/>
        <w:left w:val="none" w:sz="0" w:space="0" w:color="auto"/>
        <w:bottom w:val="none" w:sz="0" w:space="0" w:color="auto"/>
        <w:right w:val="none" w:sz="0" w:space="0" w:color="auto"/>
      </w:divBdr>
    </w:div>
    <w:div w:id="84613747">
      <w:bodyDiv w:val="1"/>
      <w:marLeft w:val="0"/>
      <w:marRight w:val="0"/>
      <w:marTop w:val="0"/>
      <w:marBottom w:val="0"/>
      <w:divBdr>
        <w:top w:val="none" w:sz="0" w:space="0" w:color="auto"/>
        <w:left w:val="none" w:sz="0" w:space="0" w:color="auto"/>
        <w:bottom w:val="none" w:sz="0" w:space="0" w:color="auto"/>
        <w:right w:val="none" w:sz="0" w:space="0" w:color="auto"/>
      </w:divBdr>
    </w:div>
    <w:div w:id="84616740">
      <w:bodyDiv w:val="1"/>
      <w:marLeft w:val="0"/>
      <w:marRight w:val="0"/>
      <w:marTop w:val="0"/>
      <w:marBottom w:val="0"/>
      <w:divBdr>
        <w:top w:val="none" w:sz="0" w:space="0" w:color="auto"/>
        <w:left w:val="none" w:sz="0" w:space="0" w:color="auto"/>
        <w:bottom w:val="none" w:sz="0" w:space="0" w:color="auto"/>
        <w:right w:val="none" w:sz="0" w:space="0" w:color="auto"/>
      </w:divBdr>
    </w:div>
    <w:div w:id="84616838">
      <w:bodyDiv w:val="1"/>
      <w:marLeft w:val="0"/>
      <w:marRight w:val="0"/>
      <w:marTop w:val="0"/>
      <w:marBottom w:val="0"/>
      <w:divBdr>
        <w:top w:val="none" w:sz="0" w:space="0" w:color="auto"/>
        <w:left w:val="none" w:sz="0" w:space="0" w:color="auto"/>
        <w:bottom w:val="none" w:sz="0" w:space="0" w:color="auto"/>
        <w:right w:val="none" w:sz="0" w:space="0" w:color="auto"/>
      </w:divBdr>
    </w:div>
    <w:div w:id="84621148">
      <w:bodyDiv w:val="1"/>
      <w:marLeft w:val="0"/>
      <w:marRight w:val="0"/>
      <w:marTop w:val="0"/>
      <w:marBottom w:val="0"/>
      <w:divBdr>
        <w:top w:val="none" w:sz="0" w:space="0" w:color="auto"/>
        <w:left w:val="none" w:sz="0" w:space="0" w:color="auto"/>
        <w:bottom w:val="none" w:sz="0" w:space="0" w:color="auto"/>
        <w:right w:val="none" w:sz="0" w:space="0" w:color="auto"/>
      </w:divBdr>
    </w:div>
    <w:div w:id="84687749">
      <w:bodyDiv w:val="1"/>
      <w:marLeft w:val="0"/>
      <w:marRight w:val="0"/>
      <w:marTop w:val="0"/>
      <w:marBottom w:val="0"/>
      <w:divBdr>
        <w:top w:val="none" w:sz="0" w:space="0" w:color="auto"/>
        <w:left w:val="none" w:sz="0" w:space="0" w:color="auto"/>
        <w:bottom w:val="none" w:sz="0" w:space="0" w:color="auto"/>
        <w:right w:val="none" w:sz="0" w:space="0" w:color="auto"/>
      </w:divBdr>
    </w:div>
    <w:div w:id="84689141">
      <w:bodyDiv w:val="1"/>
      <w:marLeft w:val="0"/>
      <w:marRight w:val="0"/>
      <w:marTop w:val="0"/>
      <w:marBottom w:val="0"/>
      <w:divBdr>
        <w:top w:val="none" w:sz="0" w:space="0" w:color="auto"/>
        <w:left w:val="none" w:sz="0" w:space="0" w:color="auto"/>
        <w:bottom w:val="none" w:sz="0" w:space="0" w:color="auto"/>
        <w:right w:val="none" w:sz="0" w:space="0" w:color="auto"/>
      </w:divBdr>
    </w:div>
    <w:div w:id="84689989">
      <w:bodyDiv w:val="1"/>
      <w:marLeft w:val="0"/>
      <w:marRight w:val="0"/>
      <w:marTop w:val="0"/>
      <w:marBottom w:val="0"/>
      <w:divBdr>
        <w:top w:val="none" w:sz="0" w:space="0" w:color="auto"/>
        <w:left w:val="none" w:sz="0" w:space="0" w:color="auto"/>
        <w:bottom w:val="none" w:sz="0" w:space="0" w:color="auto"/>
        <w:right w:val="none" w:sz="0" w:space="0" w:color="auto"/>
      </w:divBdr>
    </w:div>
    <w:div w:id="84690027">
      <w:bodyDiv w:val="1"/>
      <w:marLeft w:val="0"/>
      <w:marRight w:val="0"/>
      <w:marTop w:val="0"/>
      <w:marBottom w:val="0"/>
      <w:divBdr>
        <w:top w:val="none" w:sz="0" w:space="0" w:color="auto"/>
        <w:left w:val="none" w:sz="0" w:space="0" w:color="auto"/>
        <w:bottom w:val="none" w:sz="0" w:space="0" w:color="auto"/>
        <w:right w:val="none" w:sz="0" w:space="0" w:color="auto"/>
      </w:divBdr>
    </w:div>
    <w:div w:id="84690050">
      <w:bodyDiv w:val="1"/>
      <w:marLeft w:val="0"/>
      <w:marRight w:val="0"/>
      <w:marTop w:val="0"/>
      <w:marBottom w:val="0"/>
      <w:divBdr>
        <w:top w:val="none" w:sz="0" w:space="0" w:color="auto"/>
        <w:left w:val="none" w:sz="0" w:space="0" w:color="auto"/>
        <w:bottom w:val="none" w:sz="0" w:space="0" w:color="auto"/>
        <w:right w:val="none" w:sz="0" w:space="0" w:color="auto"/>
      </w:divBdr>
    </w:div>
    <w:div w:id="84690231">
      <w:bodyDiv w:val="1"/>
      <w:marLeft w:val="0"/>
      <w:marRight w:val="0"/>
      <w:marTop w:val="0"/>
      <w:marBottom w:val="0"/>
      <w:divBdr>
        <w:top w:val="none" w:sz="0" w:space="0" w:color="auto"/>
        <w:left w:val="none" w:sz="0" w:space="0" w:color="auto"/>
        <w:bottom w:val="none" w:sz="0" w:space="0" w:color="auto"/>
        <w:right w:val="none" w:sz="0" w:space="0" w:color="auto"/>
      </w:divBdr>
    </w:div>
    <w:div w:id="84692273">
      <w:bodyDiv w:val="1"/>
      <w:marLeft w:val="0"/>
      <w:marRight w:val="0"/>
      <w:marTop w:val="0"/>
      <w:marBottom w:val="0"/>
      <w:divBdr>
        <w:top w:val="none" w:sz="0" w:space="0" w:color="auto"/>
        <w:left w:val="none" w:sz="0" w:space="0" w:color="auto"/>
        <w:bottom w:val="none" w:sz="0" w:space="0" w:color="auto"/>
        <w:right w:val="none" w:sz="0" w:space="0" w:color="auto"/>
      </w:divBdr>
    </w:div>
    <w:div w:id="84695363">
      <w:bodyDiv w:val="1"/>
      <w:marLeft w:val="0"/>
      <w:marRight w:val="0"/>
      <w:marTop w:val="0"/>
      <w:marBottom w:val="0"/>
      <w:divBdr>
        <w:top w:val="none" w:sz="0" w:space="0" w:color="auto"/>
        <w:left w:val="none" w:sz="0" w:space="0" w:color="auto"/>
        <w:bottom w:val="none" w:sz="0" w:space="0" w:color="auto"/>
        <w:right w:val="none" w:sz="0" w:space="0" w:color="auto"/>
      </w:divBdr>
    </w:div>
    <w:div w:id="84695867">
      <w:bodyDiv w:val="1"/>
      <w:marLeft w:val="0"/>
      <w:marRight w:val="0"/>
      <w:marTop w:val="0"/>
      <w:marBottom w:val="0"/>
      <w:divBdr>
        <w:top w:val="none" w:sz="0" w:space="0" w:color="auto"/>
        <w:left w:val="none" w:sz="0" w:space="0" w:color="auto"/>
        <w:bottom w:val="none" w:sz="0" w:space="0" w:color="auto"/>
        <w:right w:val="none" w:sz="0" w:space="0" w:color="auto"/>
      </w:divBdr>
    </w:div>
    <w:div w:id="84697064">
      <w:bodyDiv w:val="1"/>
      <w:marLeft w:val="0"/>
      <w:marRight w:val="0"/>
      <w:marTop w:val="0"/>
      <w:marBottom w:val="0"/>
      <w:divBdr>
        <w:top w:val="none" w:sz="0" w:space="0" w:color="auto"/>
        <w:left w:val="none" w:sz="0" w:space="0" w:color="auto"/>
        <w:bottom w:val="none" w:sz="0" w:space="0" w:color="auto"/>
        <w:right w:val="none" w:sz="0" w:space="0" w:color="auto"/>
      </w:divBdr>
    </w:div>
    <w:div w:id="84738355">
      <w:bodyDiv w:val="1"/>
      <w:marLeft w:val="0"/>
      <w:marRight w:val="0"/>
      <w:marTop w:val="0"/>
      <w:marBottom w:val="0"/>
      <w:divBdr>
        <w:top w:val="none" w:sz="0" w:space="0" w:color="auto"/>
        <w:left w:val="none" w:sz="0" w:space="0" w:color="auto"/>
        <w:bottom w:val="none" w:sz="0" w:space="0" w:color="auto"/>
        <w:right w:val="none" w:sz="0" w:space="0" w:color="auto"/>
      </w:divBdr>
    </w:div>
    <w:div w:id="84767943">
      <w:bodyDiv w:val="1"/>
      <w:marLeft w:val="0"/>
      <w:marRight w:val="0"/>
      <w:marTop w:val="0"/>
      <w:marBottom w:val="0"/>
      <w:divBdr>
        <w:top w:val="none" w:sz="0" w:space="0" w:color="auto"/>
        <w:left w:val="none" w:sz="0" w:space="0" w:color="auto"/>
        <w:bottom w:val="none" w:sz="0" w:space="0" w:color="auto"/>
        <w:right w:val="none" w:sz="0" w:space="0" w:color="auto"/>
      </w:divBdr>
    </w:div>
    <w:div w:id="84768231">
      <w:bodyDiv w:val="1"/>
      <w:marLeft w:val="0"/>
      <w:marRight w:val="0"/>
      <w:marTop w:val="0"/>
      <w:marBottom w:val="0"/>
      <w:divBdr>
        <w:top w:val="none" w:sz="0" w:space="0" w:color="auto"/>
        <w:left w:val="none" w:sz="0" w:space="0" w:color="auto"/>
        <w:bottom w:val="none" w:sz="0" w:space="0" w:color="auto"/>
        <w:right w:val="none" w:sz="0" w:space="0" w:color="auto"/>
      </w:divBdr>
    </w:div>
    <w:div w:id="84806988">
      <w:bodyDiv w:val="1"/>
      <w:marLeft w:val="0"/>
      <w:marRight w:val="0"/>
      <w:marTop w:val="0"/>
      <w:marBottom w:val="0"/>
      <w:divBdr>
        <w:top w:val="none" w:sz="0" w:space="0" w:color="auto"/>
        <w:left w:val="none" w:sz="0" w:space="0" w:color="auto"/>
        <w:bottom w:val="none" w:sz="0" w:space="0" w:color="auto"/>
        <w:right w:val="none" w:sz="0" w:space="0" w:color="auto"/>
      </w:divBdr>
    </w:div>
    <w:div w:id="84808691">
      <w:bodyDiv w:val="1"/>
      <w:marLeft w:val="0"/>
      <w:marRight w:val="0"/>
      <w:marTop w:val="0"/>
      <w:marBottom w:val="0"/>
      <w:divBdr>
        <w:top w:val="none" w:sz="0" w:space="0" w:color="auto"/>
        <w:left w:val="none" w:sz="0" w:space="0" w:color="auto"/>
        <w:bottom w:val="none" w:sz="0" w:space="0" w:color="auto"/>
        <w:right w:val="none" w:sz="0" w:space="0" w:color="auto"/>
      </w:divBdr>
    </w:div>
    <w:div w:id="84809110">
      <w:bodyDiv w:val="1"/>
      <w:marLeft w:val="0"/>
      <w:marRight w:val="0"/>
      <w:marTop w:val="0"/>
      <w:marBottom w:val="0"/>
      <w:divBdr>
        <w:top w:val="none" w:sz="0" w:space="0" w:color="auto"/>
        <w:left w:val="none" w:sz="0" w:space="0" w:color="auto"/>
        <w:bottom w:val="none" w:sz="0" w:space="0" w:color="auto"/>
        <w:right w:val="none" w:sz="0" w:space="0" w:color="auto"/>
      </w:divBdr>
    </w:div>
    <w:div w:id="84813737">
      <w:bodyDiv w:val="1"/>
      <w:marLeft w:val="0"/>
      <w:marRight w:val="0"/>
      <w:marTop w:val="0"/>
      <w:marBottom w:val="0"/>
      <w:divBdr>
        <w:top w:val="none" w:sz="0" w:space="0" w:color="auto"/>
        <w:left w:val="none" w:sz="0" w:space="0" w:color="auto"/>
        <w:bottom w:val="none" w:sz="0" w:space="0" w:color="auto"/>
        <w:right w:val="none" w:sz="0" w:space="0" w:color="auto"/>
      </w:divBdr>
    </w:div>
    <w:div w:id="84887539">
      <w:bodyDiv w:val="1"/>
      <w:marLeft w:val="0"/>
      <w:marRight w:val="0"/>
      <w:marTop w:val="0"/>
      <w:marBottom w:val="0"/>
      <w:divBdr>
        <w:top w:val="none" w:sz="0" w:space="0" w:color="auto"/>
        <w:left w:val="none" w:sz="0" w:space="0" w:color="auto"/>
        <w:bottom w:val="none" w:sz="0" w:space="0" w:color="auto"/>
        <w:right w:val="none" w:sz="0" w:space="0" w:color="auto"/>
      </w:divBdr>
    </w:div>
    <w:div w:id="84959643">
      <w:bodyDiv w:val="1"/>
      <w:marLeft w:val="0"/>
      <w:marRight w:val="0"/>
      <w:marTop w:val="0"/>
      <w:marBottom w:val="0"/>
      <w:divBdr>
        <w:top w:val="none" w:sz="0" w:space="0" w:color="auto"/>
        <w:left w:val="none" w:sz="0" w:space="0" w:color="auto"/>
        <w:bottom w:val="none" w:sz="0" w:space="0" w:color="auto"/>
        <w:right w:val="none" w:sz="0" w:space="0" w:color="auto"/>
      </w:divBdr>
    </w:div>
    <w:div w:id="84961962">
      <w:bodyDiv w:val="1"/>
      <w:marLeft w:val="0"/>
      <w:marRight w:val="0"/>
      <w:marTop w:val="0"/>
      <w:marBottom w:val="0"/>
      <w:divBdr>
        <w:top w:val="none" w:sz="0" w:space="0" w:color="auto"/>
        <w:left w:val="none" w:sz="0" w:space="0" w:color="auto"/>
        <w:bottom w:val="none" w:sz="0" w:space="0" w:color="auto"/>
        <w:right w:val="none" w:sz="0" w:space="0" w:color="auto"/>
      </w:divBdr>
    </w:div>
    <w:div w:id="85002922">
      <w:bodyDiv w:val="1"/>
      <w:marLeft w:val="0"/>
      <w:marRight w:val="0"/>
      <w:marTop w:val="0"/>
      <w:marBottom w:val="0"/>
      <w:divBdr>
        <w:top w:val="none" w:sz="0" w:space="0" w:color="auto"/>
        <w:left w:val="none" w:sz="0" w:space="0" w:color="auto"/>
        <w:bottom w:val="none" w:sz="0" w:space="0" w:color="auto"/>
        <w:right w:val="none" w:sz="0" w:space="0" w:color="auto"/>
      </w:divBdr>
    </w:div>
    <w:div w:id="85006945">
      <w:bodyDiv w:val="1"/>
      <w:marLeft w:val="0"/>
      <w:marRight w:val="0"/>
      <w:marTop w:val="0"/>
      <w:marBottom w:val="0"/>
      <w:divBdr>
        <w:top w:val="none" w:sz="0" w:space="0" w:color="auto"/>
        <w:left w:val="none" w:sz="0" w:space="0" w:color="auto"/>
        <w:bottom w:val="none" w:sz="0" w:space="0" w:color="auto"/>
        <w:right w:val="none" w:sz="0" w:space="0" w:color="auto"/>
      </w:divBdr>
    </w:div>
    <w:div w:id="85008027">
      <w:bodyDiv w:val="1"/>
      <w:marLeft w:val="0"/>
      <w:marRight w:val="0"/>
      <w:marTop w:val="0"/>
      <w:marBottom w:val="0"/>
      <w:divBdr>
        <w:top w:val="none" w:sz="0" w:space="0" w:color="auto"/>
        <w:left w:val="none" w:sz="0" w:space="0" w:color="auto"/>
        <w:bottom w:val="none" w:sz="0" w:space="0" w:color="auto"/>
        <w:right w:val="none" w:sz="0" w:space="0" w:color="auto"/>
      </w:divBdr>
    </w:div>
    <w:div w:id="85008396">
      <w:bodyDiv w:val="1"/>
      <w:marLeft w:val="0"/>
      <w:marRight w:val="0"/>
      <w:marTop w:val="0"/>
      <w:marBottom w:val="0"/>
      <w:divBdr>
        <w:top w:val="none" w:sz="0" w:space="0" w:color="auto"/>
        <w:left w:val="none" w:sz="0" w:space="0" w:color="auto"/>
        <w:bottom w:val="none" w:sz="0" w:space="0" w:color="auto"/>
        <w:right w:val="none" w:sz="0" w:space="0" w:color="auto"/>
      </w:divBdr>
    </w:div>
    <w:div w:id="85074580">
      <w:bodyDiv w:val="1"/>
      <w:marLeft w:val="0"/>
      <w:marRight w:val="0"/>
      <w:marTop w:val="0"/>
      <w:marBottom w:val="0"/>
      <w:divBdr>
        <w:top w:val="none" w:sz="0" w:space="0" w:color="auto"/>
        <w:left w:val="none" w:sz="0" w:space="0" w:color="auto"/>
        <w:bottom w:val="none" w:sz="0" w:space="0" w:color="auto"/>
        <w:right w:val="none" w:sz="0" w:space="0" w:color="auto"/>
      </w:divBdr>
    </w:div>
    <w:div w:id="85080600">
      <w:bodyDiv w:val="1"/>
      <w:marLeft w:val="0"/>
      <w:marRight w:val="0"/>
      <w:marTop w:val="0"/>
      <w:marBottom w:val="0"/>
      <w:divBdr>
        <w:top w:val="none" w:sz="0" w:space="0" w:color="auto"/>
        <w:left w:val="none" w:sz="0" w:space="0" w:color="auto"/>
        <w:bottom w:val="none" w:sz="0" w:space="0" w:color="auto"/>
        <w:right w:val="none" w:sz="0" w:space="0" w:color="auto"/>
      </w:divBdr>
    </w:div>
    <w:div w:id="85149426">
      <w:bodyDiv w:val="1"/>
      <w:marLeft w:val="0"/>
      <w:marRight w:val="0"/>
      <w:marTop w:val="0"/>
      <w:marBottom w:val="0"/>
      <w:divBdr>
        <w:top w:val="none" w:sz="0" w:space="0" w:color="auto"/>
        <w:left w:val="none" w:sz="0" w:space="0" w:color="auto"/>
        <w:bottom w:val="none" w:sz="0" w:space="0" w:color="auto"/>
        <w:right w:val="none" w:sz="0" w:space="0" w:color="auto"/>
      </w:divBdr>
    </w:div>
    <w:div w:id="85152281">
      <w:bodyDiv w:val="1"/>
      <w:marLeft w:val="0"/>
      <w:marRight w:val="0"/>
      <w:marTop w:val="0"/>
      <w:marBottom w:val="0"/>
      <w:divBdr>
        <w:top w:val="none" w:sz="0" w:space="0" w:color="auto"/>
        <w:left w:val="none" w:sz="0" w:space="0" w:color="auto"/>
        <w:bottom w:val="none" w:sz="0" w:space="0" w:color="auto"/>
        <w:right w:val="none" w:sz="0" w:space="0" w:color="auto"/>
      </w:divBdr>
    </w:div>
    <w:div w:id="85152729">
      <w:bodyDiv w:val="1"/>
      <w:marLeft w:val="0"/>
      <w:marRight w:val="0"/>
      <w:marTop w:val="0"/>
      <w:marBottom w:val="0"/>
      <w:divBdr>
        <w:top w:val="none" w:sz="0" w:space="0" w:color="auto"/>
        <w:left w:val="none" w:sz="0" w:space="0" w:color="auto"/>
        <w:bottom w:val="none" w:sz="0" w:space="0" w:color="auto"/>
        <w:right w:val="none" w:sz="0" w:space="0" w:color="auto"/>
      </w:divBdr>
    </w:div>
    <w:div w:id="85153039">
      <w:bodyDiv w:val="1"/>
      <w:marLeft w:val="0"/>
      <w:marRight w:val="0"/>
      <w:marTop w:val="0"/>
      <w:marBottom w:val="0"/>
      <w:divBdr>
        <w:top w:val="none" w:sz="0" w:space="0" w:color="auto"/>
        <w:left w:val="none" w:sz="0" w:space="0" w:color="auto"/>
        <w:bottom w:val="none" w:sz="0" w:space="0" w:color="auto"/>
        <w:right w:val="none" w:sz="0" w:space="0" w:color="auto"/>
      </w:divBdr>
    </w:div>
    <w:div w:id="85198236">
      <w:bodyDiv w:val="1"/>
      <w:marLeft w:val="0"/>
      <w:marRight w:val="0"/>
      <w:marTop w:val="0"/>
      <w:marBottom w:val="0"/>
      <w:divBdr>
        <w:top w:val="none" w:sz="0" w:space="0" w:color="auto"/>
        <w:left w:val="none" w:sz="0" w:space="0" w:color="auto"/>
        <w:bottom w:val="none" w:sz="0" w:space="0" w:color="auto"/>
        <w:right w:val="none" w:sz="0" w:space="0" w:color="auto"/>
      </w:divBdr>
    </w:div>
    <w:div w:id="85198748">
      <w:bodyDiv w:val="1"/>
      <w:marLeft w:val="0"/>
      <w:marRight w:val="0"/>
      <w:marTop w:val="0"/>
      <w:marBottom w:val="0"/>
      <w:divBdr>
        <w:top w:val="none" w:sz="0" w:space="0" w:color="auto"/>
        <w:left w:val="none" w:sz="0" w:space="0" w:color="auto"/>
        <w:bottom w:val="none" w:sz="0" w:space="0" w:color="auto"/>
        <w:right w:val="none" w:sz="0" w:space="0" w:color="auto"/>
      </w:divBdr>
    </w:div>
    <w:div w:id="85198823">
      <w:bodyDiv w:val="1"/>
      <w:marLeft w:val="0"/>
      <w:marRight w:val="0"/>
      <w:marTop w:val="0"/>
      <w:marBottom w:val="0"/>
      <w:divBdr>
        <w:top w:val="none" w:sz="0" w:space="0" w:color="auto"/>
        <w:left w:val="none" w:sz="0" w:space="0" w:color="auto"/>
        <w:bottom w:val="none" w:sz="0" w:space="0" w:color="auto"/>
        <w:right w:val="none" w:sz="0" w:space="0" w:color="auto"/>
      </w:divBdr>
    </w:div>
    <w:div w:id="85267394">
      <w:bodyDiv w:val="1"/>
      <w:marLeft w:val="0"/>
      <w:marRight w:val="0"/>
      <w:marTop w:val="0"/>
      <w:marBottom w:val="0"/>
      <w:divBdr>
        <w:top w:val="none" w:sz="0" w:space="0" w:color="auto"/>
        <w:left w:val="none" w:sz="0" w:space="0" w:color="auto"/>
        <w:bottom w:val="none" w:sz="0" w:space="0" w:color="auto"/>
        <w:right w:val="none" w:sz="0" w:space="0" w:color="auto"/>
      </w:divBdr>
    </w:div>
    <w:div w:id="85343633">
      <w:bodyDiv w:val="1"/>
      <w:marLeft w:val="0"/>
      <w:marRight w:val="0"/>
      <w:marTop w:val="0"/>
      <w:marBottom w:val="0"/>
      <w:divBdr>
        <w:top w:val="none" w:sz="0" w:space="0" w:color="auto"/>
        <w:left w:val="none" w:sz="0" w:space="0" w:color="auto"/>
        <w:bottom w:val="none" w:sz="0" w:space="0" w:color="auto"/>
        <w:right w:val="none" w:sz="0" w:space="0" w:color="auto"/>
      </w:divBdr>
    </w:div>
    <w:div w:id="85343681">
      <w:bodyDiv w:val="1"/>
      <w:marLeft w:val="0"/>
      <w:marRight w:val="0"/>
      <w:marTop w:val="0"/>
      <w:marBottom w:val="0"/>
      <w:divBdr>
        <w:top w:val="none" w:sz="0" w:space="0" w:color="auto"/>
        <w:left w:val="none" w:sz="0" w:space="0" w:color="auto"/>
        <w:bottom w:val="none" w:sz="0" w:space="0" w:color="auto"/>
        <w:right w:val="none" w:sz="0" w:space="0" w:color="auto"/>
      </w:divBdr>
    </w:div>
    <w:div w:id="85343682">
      <w:bodyDiv w:val="1"/>
      <w:marLeft w:val="0"/>
      <w:marRight w:val="0"/>
      <w:marTop w:val="0"/>
      <w:marBottom w:val="0"/>
      <w:divBdr>
        <w:top w:val="none" w:sz="0" w:space="0" w:color="auto"/>
        <w:left w:val="none" w:sz="0" w:space="0" w:color="auto"/>
        <w:bottom w:val="none" w:sz="0" w:space="0" w:color="auto"/>
        <w:right w:val="none" w:sz="0" w:space="0" w:color="auto"/>
      </w:divBdr>
    </w:div>
    <w:div w:id="85345002">
      <w:bodyDiv w:val="1"/>
      <w:marLeft w:val="0"/>
      <w:marRight w:val="0"/>
      <w:marTop w:val="0"/>
      <w:marBottom w:val="0"/>
      <w:divBdr>
        <w:top w:val="none" w:sz="0" w:space="0" w:color="auto"/>
        <w:left w:val="none" w:sz="0" w:space="0" w:color="auto"/>
        <w:bottom w:val="none" w:sz="0" w:space="0" w:color="auto"/>
        <w:right w:val="none" w:sz="0" w:space="0" w:color="auto"/>
      </w:divBdr>
    </w:div>
    <w:div w:id="85466748">
      <w:bodyDiv w:val="1"/>
      <w:marLeft w:val="0"/>
      <w:marRight w:val="0"/>
      <w:marTop w:val="0"/>
      <w:marBottom w:val="0"/>
      <w:divBdr>
        <w:top w:val="none" w:sz="0" w:space="0" w:color="auto"/>
        <w:left w:val="none" w:sz="0" w:space="0" w:color="auto"/>
        <w:bottom w:val="none" w:sz="0" w:space="0" w:color="auto"/>
        <w:right w:val="none" w:sz="0" w:space="0" w:color="auto"/>
      </w:divBdr>
    </w:div>
    <w:div w:id="85537130">
      <w:bodyDiv w:val="1"/>
      <w:marLeft w:val="0"/>
      <w:marRight w:val="0"/>
      <w:marTop w:val="0"/>
      <w:marBottom w:val="0"/>
      <w:divBdr>
        <w:top w:val="none" w:sz="0" w:space="0" w:color="auto"/>
        <w:left w:val="none" w:sz="0" w:space="0" w:color="auto"/>
        <w:bottom w:val="none" w:sz="0" w:space="0" w:color="auto"/>
        <w:right w:val="none" w:sz="0" w:space="0" w:color="auto"/>
      </w:divBdr>
    </w:div>
    <w:div w:id="85538397">
      <w:bodyDiv w:val="1"/>
      <w:marLeft w:val="0"/>
      <w:marRight w:val="0"/>
      <w:marTop w:val="0"/>
      <w:marBottom w:val="0"/>
      <w:divBdr>
        <w:top w:val="none" w:sz="0" w:space="0" w:color="auto"/>
        <w:left w:val="none" w:sz="0" w:space="0" w:color="auto"/>
        <w:bottom w:val="none" w:sz="0" w:space="0" w:color="auto"/>
        <w:right w:val="none" w:sz="0" w:space="0" w:color="auto"/>
      </w:divBdr>
    </w:div>
    <w:div w:id="85542454">
      <w:bodyDiv w:val="1"/>
      <w:marLeft w:val="0"/>
      <w:marRight w:val="0"/>
      <w:marTop w:val="0"/>
      <w:marBottom w:val="0"/>
      <w:divBdr>
        <w:top w:val="none" w:sz="0" w:space="0" w:color="auto"/>
        <w:left w:val="none" w:sz="0" w:space="0" w:color="auto"/>
        <w:bottom w:val="none" w:sz="0" w:space="0" w:color="auto"/>
        <w:right w:val="none" w:sz="0" w:space="0" w:color="auto"/>
      </w:divBdr>
    </w:div>
    <w:div w:id="85613180">
      <w:bodyDiv w:val="1"/>
      <w:marLeft w:val="0"/>
      <w:marRight w:val="0"/>
      <w:marTop w:val="0"/>
      <w:marBottom w:val="0"/>
      <w:divBdr>
        <w:top w:val="none" w:sz="0" w:space="0" w:color="auto"/>
        <w:left w:val="none" w:sz="0" w:space="0" w:color="auto"/>
        <w:bottom w:val="none" w:sz="0" w:space="0" w:color="auto"/>
        <w:right w:val="none" w:sz="0" w:space="0" w:color="auto"/>
      </w:divBdr>
    </w:div>
    <w:div w:id="85656358">
      <w:bodyDiv w:val="1"/>
      <w:marLeft w:val="0"/>
      <w:marRight w:val="0"/>
      <w:marTop w:val="0"/>
      <w:marBottom w:val="0"/>
      <w:divBdr>
        <w:top w:val="none" w:sz="0" w:space="0" w:color="auto"/>
        <w:left w:val="none" w:sz="0" w:space="0" w:color="auto"/>
        <w:bottom w:val="none" w:sz="0" w:space="0" w:color="auto"/>
        <w:right w:val="none" w:sz="0" w:space="0" w:color="auto"/>
      </w:divBdr>
    </w:div>
    <w:div w:id="85656989">
      <w:bodyDiv w:val="1"/>
      <w:marLeft w:val="0"/>
      <w:marRight w:val="0"/>
      <w:marTop w:val="0"/>
      <w:marBottom w:val="0"/>
      <w:divBdr>
        <w:top w:val="none" w:sz="0" w:space="0" w:color="auto"/>
        <w:left w:val="none" w:sz="0" w:space="0" w:color="auto"/>
        <w:bottom w:val="none" w:sz="0" w:space="0" w:color="auto"/>
        <w:right w:val="none" w:sz="0" w:space="0" w:color="auto"/>
      </w:divBdr>
    </w:div>
    <w:div w:id="85657080">
      <w:bodyDiv w:val="1"/>
      <w:marLeft w:val="0"/>
      <w:marRight w:val="0"/>
      <w:marTop w:val="0"/>
      <w:marBottom w:val="0"/>
      <w:divBdr>
        <w:top w:val="none" w:sz="0" w:space="0" w:color="auto"/>
        <w:left w:val="none" w:sz="0" w:space="0" w:color="auto"/>
        <w:bottom w:val="none" w:sz="0" w:space="0" w:color="auto"/>
        <w:right w:val="none" w:sz="0" w:space="0" w:color="auto"/>
      </w:divBdr>
    </w:div>
    <w:div w:id="85657195">
      <w:bodyDiv w:val="1"/>
      <w:marLeft w:val="0"/>
      <w:marRight w:val="0"/>
      <w:marTop w:val="0"/>
      <w:marBottom w:val="0"/>
      <w:divBdr>
        <w:top w:val="none" w:sz="0" w:space="0" w:color="auto"/>
        <w:left w:val="none" w:sz="0" w:space="0" w:color="auto"/>
        <w:bottom w:val="none" w:sz="0" w:space="0" w:color="auto"/>
        <w:right w:val="none" w:sz="0" w:space="0" w:color="auto"/>
      </w:divBdr>
    </w:div>
    <w:div w:id="85658112">
      <w:bodyDiv w:val="1"/>
      <w:marLeft w:val="0"/>
      <w:marRight w:val="0"/>
      <w:marTop w:val="0"/>
      <w:marBottom w:val="0"/>
      <w:divBdr>
        <w:top w:val="none" w:sz="0" w:space="0" w:color="auto"/>
        <w:left w:val="none" w:sz="0" w:space="0" w:color="auto"/>
        <w:bottom w:val="none" w:sz="0" w:space="0" w:color="auto"/>
        <w:right w:val="none" w:sz="0" w:space="0" w:color="auto"/>
      </w:divBdr>
    </w:div>
    <w:div w:id="85662096">
      <w:bodyDiv w:val="1"/>
      <w:marLeft w:val="0"/>
      <w:marRight w:val="0"/>
      <w:marTop w:val="0"/>
      <w:marBottom w:val="0"/>
      <w:divBdr>
        <w:top w:val="none" w:sz="0" w:space="0" w:color="auto"/>
        <w:left w:val="none" w:sz="0" w:space="0" w:color="auto"/>
        <w:bottom w:val="none" w:sz="0" w:space="0" w:color="auto"/>
        <w:right w:val="none" w:sz="0" w:space="0" w:color="auto"/>
      </w:divBdr>
    </w:div>
    <w:div w:id="85733400">
      <w:bodyDiv w:val="1"/>
      <w:marLeft w:val="0"/>
      <w:marRight w:val="0"/>
      <w:marTop w:val="0"/>
      <w:marBottom w:val="0"/>
      <w:divBdr>
        <w:top w:val="none" w:sz="0" w:space="0" w:color="auto"/>
        <w:left w:val="none" w:sz="0" w:space="0" w:color="auto"/>
        <w:bottom w:val="none" w:sz="0" w:space="0" w:color="auto"/>
        <w:right w:val="none" w:sz="0" w:space="0" w:color="auto"/>
      </w:divBdr>
    </w:div>
    <w:div w:id="85734815">
      <w:bodyDiv w:val="1"/>
      <w:marLeft w:val="0"/>
      <w:marRight w:val="0"/>
      <w:marTop w:val="0"/>
      <w:marBottom w:val="0"/>
      <w:divBdr>
        <w:top w:val="none" w:sz="0" w:space="0" w:color="auto"/>
        <w:left w:val="none" w:sz="0" w:space="0" w:color="auto"/>
        <w:bottom w:val="none" w:sz="0" w:space="0" w:color="auto"/>
        <w:right w:val="none" w:sz="0" w:space="0" w:color="auto"/>
      </w:divBdr>
    </w:div>
    <w:div w:id="85734871">
      <w:bodyDiv w:val="1"/>
      <w:marLeft w:val="0"/>
      <w:marRight w:val="0"/>
      <w:marTop w:val="0"/>
      <w:marBottom w:val="0"/>
      <w:divBdr>
        <w:top w:val="none" w:sz="0" w:space="0" w:color="auto"/>
        <w:left w:val="none" w:sz="0" w:space="0" w:color="auto"/>
        <w:bottom w:val="none" w:sz="0" w:space="0" w:color="auto"/>
        <w:right w:val="none" w:sz="0" w:space="0" w:color="auto"/>
      </w:divBdr>
    </w:div>
    <w:div w:id="85736935">
      <w:bodyDiv w:val="1"/>
      <w:marLeft w:val="0"/>
      <w:marRight w:val="0"/>
      <w:marTop w:val="0"/>
      <w:marBottom w:val="0"/>
      <w:divBdr>
        <w:top w:val="none" w:sz="0" w:space="0" w:color="auto"/>
        <w:left w:val="none" w:sz="0" w:space="0" w:color="auto"/>
        <w:bottom w:val="none" w:sz="0" w:space="0" w:color="auto"/>
        <w:right w:val="none" w:sz="0" w:space="0" w:color="auto"/>
      </w:divBdr>
    </w:div>
    <w:div w:id="85806211">
      <w:bodyDiv w:val="1"/>
      <w:marLeft w:val="0"/>
      <w:marRight w:val="0"/>
      <w:marTop w:val="0"/>
      <w:marBottom w:val="0"/>
      <w:divBdr>
        <w:top w:val="none" w:sz="0" w:space="0" w:color="auto"/>
        <w:left w:val="none" w:sz="0" w:space="0" w:color="auto"/>
        <w:bottom w:val="none" w:sz="0" w:space="0" w:color="auto"/>
        <w:right w:val="none" w:sz="0" w:space="0" w:color="auto"/>
      </w:divBdr>
    </w:div>
    <w:div w:id="85806581">
      <w:bodyDiv w:val="1"/>
      <w:marLeft w:val="0"/>
      <w:marRight w:val="0"/>
      <w:marTop w:val="0"/>
      <w:marBottom w:val="0"/>
      <w:divBdr>
        <w:top w:val="none" w:sz="0" w:space="0" w:color="auto"/>
        <w:left w:val="none" w:sz="0" w:space="0" w:color="auto"/>
        <w:bottom w:val="none" w:sz="0" w:space="0" w:color="auto"/>
        <w:right w:val="none" w:sz="0" w:space="0" w:color="auto"/>
      </w:divBdr>
    </w:div>
    <w:div w:id="85853247">
      <w:bodyDiv w:val="1"/>
      <w:marLeft w:val="0"/>
      <w:marRight w:val="0"/>
      <w:marTop w:val="0"/>
      <w:marBottom w:val="0"/>
      <w:divBdr>
        <w:top w:val="none" w:sz="0" w:space="0" w:color="auto"/>
        <w:left w:val="none" w:sz="0" w:space="0" w:color="auto"/>
        <w:bottom w:val="none" w:sz="0" w:space="0" w:color="auto"/>
        <w:right w:val="none" w:sz="0" w:space="0" w:color="auto"/>
      </w:divBdr>
    </w:div>
    <w:div w:id="85853957">
      <w:bodyDiv w:val="1"/>
      <w:marLeft w:val="0"/>
      <w:marRight w:val="0"/>
      <w:marTop w:val="0"/>
      <w:marBottom w:val="0"/>
      <w:divBdr>
        <w:top w:val="none" w:sz="0" w:space="0" w:color="auto"/>
        <w:left w:val="none" w:sz="0" w:space="0" w:color="auto"/>
        <w:bottom w:val="none" w:sz="0" w:space="0" w:color="auto"/>
        <w:right w:val="none" w:sz="0" w:space="0" w:color="auto"/>
      </w:divBdr>
    </w:div>
    <w:div w:id="85856064">
      <w:bodyDiv w:val="1"/>
      <w:marLeft w:val="0"/>
      <w:marRight w:val="0"/>
      <w:marTop w:val="0"/>
      <w:marBottom w:val="0"/>
      <w:divBdr>
        <w:top w:val="none" w:sz="0" w:space="0" w:color="auto"/>
        <w:left w:val="none" w:sz="0" w:space="0" w:color="auto"/>
        <w:bottom w:val="none" w:sz="0" w:space="0" w:color="auto"/>
        <w:right w:val="none" w:sz="0" w:space="0" w:color="auto"/>
      </w:divBdr>
    </w:div>
    <w:div w:id="85856482">
      <w:bodyDiv w:val="1"/>
      <w:marLeft w:val="0"/>
      <w:marRight w:val="0"/>
      <w:marTop w:val="0"/>
      <w:marBottom w:val="0"/>
      <w:divBdr>
        <w:top w:val="none" w:sz="0" w:space="0" w:color="auto"/>
        <w:left w:val="none" w:sz="0" w:space="0" w:color="auto"/>
        <w:bottom w:val="none" w:sz="0" w:space="0" w:color="auto"/>
        <w:right w:val="none" w:sz="0" w:space="0" w:color="auto"/>
      </w:divBdr>
    </w:div>
    <w:div w:id="85883583">
      <w:bodyDiv w:val="1"/>
      <w:marLeft w:val="0"/>
      <w:marRight w:val="0"/>
      <w:marTop w:val="0"/>
      <w:marBottom w:val="0"/>
      <w:divBdr>
        <w:top w:val="none" w:sz="0" w:space="0" w:color="auto"/>
        <w:left w:val="none" w:sz="0" w:space="0" w:color="auto"/>
        <w:bottom w:val="none" w:sz="0" w:space="0" w:color="auto"/>
        <w:right w:val="none" w:sz="0" w:space="0" w:color="auto"/>
      </w:divBdr>
    </w:div>
    <w:div w:id="85923276">
      <w:bodyDiv w:val="1"/>
      <w:marLeft w:val="0"/>
      <w:marRight w:val="0"/>
      <w:marTop w:val="0"/>
      <w:marBottom w:val="0"/>
      <w:divBdr>
        <w:top w:val="none" w:sz="0" w:space="0" w:color="auto"/>
        <w:left w:val="none" w:sz="0" w:space="0" w:color="auto"/>
        <w:bottom w:val="none" w:sz="0" w:space="0" w:color="auto"/>
        <w:right w:val="none" w:sz="0" w:space="0" w:color="auto"/>
      </w:divBdr>
    </w:div>
    <w:div w:id="85926098">
      <w:bodyDiv w:val="1"/>
      <w:marLeft w:val="0"/>
      <w:marRight w:val="0"/>
      <w:marTop w:val="0"/>
      <w:marBottom w:val="0"/>
      <w:divBdr>
        <w:top w:val="none" w:sz="0" w:space="0" w:color="auto"/>
        <w:left w:val="none" w:sz="0" w:space="0" w:color="auto"/>
        <w:bottom w:val="none" w:sz="0" w:space="0" w:color="auto"/>
        <w:right w:val="none" w:sz="0" w:space="0" w:color="auto"/>
      </w:divBdr>
    </w:div>
    <w:div w:id="85927054">
      <w:bodyDiv w:val="1"/>
      <w:marLeft w:val="0"/>
      <w:marRight w:val="0"/>
      <w:marTop w:val="0"/>
      <w:marBottom w:val="0"/>
      <w:divBdr>
        <w:top w:val="none" w:sz="0" w:space="0" w:color="auto"/>
        <w:left w:val="none" w:sz="0" w:space="0" w:color="auto"/>
        <w:bottom w:val="none" w:sz="0" w:space="0" w:color="auto"/>
        <w:right w:val="none" w:sz="0" w:space="0" w:color="auto"/>
      </w:divBdr>
    </w:div>
    <w:div w:id="85929763">
      <w:bodyDiv w:val="1"/>
      <w:marLeft w:val="0"/>
      <w:marRight w:val="0"/>
      <w:marTop w:val="0"/>
      <w:marBottom w:val="0"/>
      <w:divBdr>
        <w:top w:val="none" w:sz="0" w:space="0" w:color="auto"/>
        <w:left w:val="none" w:sz="0" w:space="0" w:color="auto"/>
        <w:bottom w:val="none" w:sz="0" w:space="0" w:color="auto"/>
        <w:right w:val="none" w:sz="0" w:space="0" w:color="auto"/>
      </w:divBdr>
    </w:div>
    <w:div w:id="86002796">
      <w:bodyDiv w:val="1"/>
      <w:marLeft w:val="0"/>
      <w:marRight w:val="0"/>
      <w:marTop w:val="0"/>
      <w:marBottom w:val="0"/>
      <w:divBdr>
        <w:top w:val="none" w:sz="0" w:space="0" w:color="auto"/>
        <w:left w:val="none" w:sz="0" w:space="0" w:color="auto"/>
        <w:bottom w:val="none" w:sz="0" w:space="0" w:color="auto"/>
        <w:right w:val="none" w:sz="0" w:space="0" w:color="auto"/>
      </w:divBdr>
    </w:div>
    <w:div w:id="86049523">
      <w:bodyDiv w:val="1"/>
      <w:marLeft w:val="0"/>
      <w:marRight w:val="0"/>
      <w:marTop w:val="0"/>
      <w:marBottom w:val="0"/>
      <w:divBdr>
        <w:top w:val="none" w:sz="0" w:space="0" w:color="auto"/>
        <w:left w:val="none" w:sz="0" w:space="0" w:color="auto"/>
        <w:bottom w:val="none" w:sz="0" w:space="0" w:color="auto"/>
        <w:right w:val="none" w:sz="0" w:space="0" w:color="auto"/>
      </w:divBdr>
    </w:div>
    <w:div w:id="86074167">
      <w:bodyDiv w:val="1"/>
      <w:marLeft w:val="0"/>
      <w:marRight w:val="0"/>
      <w:marTop w:val="0"/>
      <w:marBottom w:val="0"/>
      <w:divBdr>
        <w:top w:val="none" w:sz="0" w:space="0" w:color="auto"/>
        <w:left w:val="none" w:sz="0" w:space="0" w:color="auto"/>
        <w:bottom w:val="none" w:sz="0" w:space="0" w:color="auto"/>
        <w:right w:val="none" w:sz="0" w:space="0" w:color="auto"/>
      </w:divBdr>
    </w:div>
    <w:div w:id="86074588">
      <w:bodyDiv w:val="1"/>
      <w:marLeft w:val="0"/>
      <w:marRight w:val="0"/>
      <w:marTop w:val="0"/>
      <w:marBottom w:val="0"/>
      <w:divBdr>
        <w:top w:val="none" w:sz="0" w:space="0" w:color="auto"/>
        <w:left w:val="none" w:sz="0" w:space="0" w:color="auto"/>
        <w:bottom w:val="none" w:sz="0" w:space="0" w:color="auto"/>
        <w:right w:val="none" w:sz="0" w:space="0" w:color="auto"/>
      </w:divBdr>
    </w:div>
    <w:div w:id="86077862">
      <w:bodyDiv w:val="1"/>
      <w:marLeft w:val="0"/>
      <w:marRight w:val="0"/>
      <w:marTop w:val="0"/>
      <w:marBottom w:val="0"/>
      <w:divBdr>
        <w:top w:val="none" w:sz="0" w:space="0" w:color="auto"/>
        <w:left w:val="none" w:sz="0" w:space="0" w:color="auto"/>
        <w:bottom w:val="none" w:sz="0" w:space="0" w:color="auto"/>
        <w:right w:val="none" w:sz="0" w:space="0" w:color="auto"/>
      </w:divBdr>
    </w:div>
    <w:div w:id="86080923">
      <w:bodyDiv w:val="1"/>
      <w:marLeft w:val="0"/>
      <w:marRight w:val="0"/>
      <w:marTop w:val="0"/>
      <w:marBottom w:val="0"/>
      <w:divBdr>
        <w:top w:val="none" w:sz="0" w:space="0" w:color="auto"/>
        <w:left w:val="none" w:sz="0" w:space="0" w:color="auto"/>
        <w:bottom w:val="none" w:sz="0" w:space="0" w:color="auto"/>
        <w:right w:val="none" w:sz="0" w:space="0" w:color="auto"/>
      </w:divBdr>
    </w:div>
    <w:div w:id="86117624">
      <w:bodyDiv w:val="1"/>
      <w:marLeft w:val="0"/>
      <w:marRight w:val="0"/>
      <w:marTop w:val="0"/>
      <w:marBottom w:val="0"/>
      <w:divBdr>
        <w:top w:val="none" w:sz="0" w:space="0" w:color="auto"/>
        <w:left w:val="none" w:sz="0" w:space="0" w:color="auto"/>
        <w:bottom w:val="none" w:sz="0" w:space="0" w:color="auto"/>
        <w:right w:val="none" w:sz="0" w:space="0" w:color="auto"/>
      </w:divBdr>
    </w:div>
    <w:div w:id="86119843">
      <w:bodyDiv w:val="1"/>
      <w:marLeft w:val="0"/>
      <w:marRight w:val="0"/>
      <w:marTop w:val="0"/>
      <w:marBottom w:val="0"/>
      <w:divBdr>
        <w:top w:val="none" w:sz="0" w:space="0" w:color="auto"/>
        <w:left w:val="none" w:sz="0" w:space="0" w:color="auto"/>
        <w:bottom w:val="none" w:sz="0" w:space="0" w:color="auto"/>
        <w:right w:val="none" w:sz="0" w:space="0" w:color="auto"/>
      </w:divBdr>
    </w:div>
    <w:div w:id="86122618">
      <w:bodyDiv w:val="1"/>
      <w:marLeft w:val="0"/>
      <w:marRight w:val="0"/>
      <w:marTop w:val="0"/>
      <w:marBottom w:val="0"/>
      <w:divBdr>
        <w:top w:val="none" w:sz="0" w:space="0" w:color="auto"/>
        <w:left w:val="none" w:sz="0" w:space="0" w:color="auto"/>
        <w:bottom w:val="none" w:sz="0" w:space="0" w:color="auto"/>
        <w:right w:val="none" w:sz="0" w:space="0" w:color="auto"/>
      </w:divBdr>
    </w:div>
    <w:div w:id="86122867">
      <w:bodyDiv w:val="1"/>
      <w:marLeft w:val="0"/>
      <w:marRight w:val="0"/>
      <w:marTop w:val="0"/>
      <w:marBottom w:val="0"/>
      <w:divBdr>
        <w:top w:val="none" w:sz="0" w:space="0" w:color="auto"/>
        <w:left w:val="none" w:sz="0" w:space="0" w:color="auto"/>
        <w:bottom w:val="none" w:sz="0" w:space="0" w:color="auto"/>
        <w:right w:val="none" w:sz="0" w:space="0" w:color="auto"/>
      </w:divBdr>
    </w:div>
    <w:div w:id="86123397">
      <w:bodyDiv w:val="1"/>
      <w:marLeft w:val="0"/>
      <w:marRight w:val="0"/>
      <w:marTop w:val="0"/>
      <w:marBottom w:val="0"/>
      <w:divBdr>
        <w:top w:val="none" w:sz="0" w:space="0" w:color="auto"/>
        <w:left w:val="none" w:sz="0" w:space="0" w:color="auto"/>
        <w:bottom w:val="none" w:sz="0" w:space="0" w:color="auto"/>
        <w:right w:val="none" w:sz="0" w:space="0" w:color="auto"/>
      </w:divBdr>
    </w:div>
    <w:div w:id="86191268">
      <w:bodyDiv w:val="1"/>
      <w:marLeft w:val="0"/>
      <w:marRight w:val="0"/>
      <w:marTop w:val="0"/>
      <w:marBottom w:val="0"/>
      <w:divBdr>
        <w:top w:val="none" w:sz="0" w:space="0" w:color="auto"/>
        <w:left w:val="none" w:sz="0" w:space="0" w:color="auto"/>
        <w:bottom w:val="none" w:sz="0" w:space="0" w:color="auto"/>
        <w:right w:val="none" w:sz="0" w:space="0" w:color="auto"/>
      </w:divBdr>
    </w:div>
    <w:div w:id="86191424">
      <w:bodyDiv w:val="1"/>
      <w:marLeft w:val="0"/>
      <w:marRight w:val="0"/>
      <w:marTop w:val="0"/>
      <w:marBottom w:val="0"/>
      <w:divBdr>
        <w:top w:val="none" w:sz="0" w:space="0" w:color="auto"/>
        <w:left w:val="none" w:sz="0" w:space="0" w:color="auto"/>
        <w:bottom w:val="none" w:sz="0" w:space="0" w:color="auto"/>
        <w:right w:val="none" w:sz="0" w:space="0" w:color="auto"/>
      </w:divBdr>
    </w:div>
    <w:div w:id="86191694">
      <w:bodyDiv w:val="1"/>
      <w:marLeft w:val="0"/>
      <w:marRight w:val="0"/>
      <w:marTop w:val="0"/>
      <w:marBottom w:val="0"/>
      <w:divBdr>
        <w:top w:val="none" w:sz="0" w:space="0" w:color="auto"/>
        <w:left w:val="none" w:sz="0" w:space="0" w:color="auto"/>
        <w:bottom w:val="none" w:sz="0" w:space="0" w:color="auto"/>
        <w:right w:val="none" w:sz="0" w:space="0" w:color="auto"/>
      </w:divBdr>
    </w:div>
    <w:div w:id="86195766">
      <w:bodyDiv w:val="1"/>
      <w:marLeft w:val="0"/>
      <w:marRight w:val="0"/>
      <w:marTop w:val="0"/>
      <w:marBottom w:val="0"/>
      <w:divBdr>
        <w:top w:val="none" w:sz="0" w:space="0" w:color="auto"/>
        <w:left w:val="none" w:sz="0" w:space="0" w:color="auto"/>
        <w:bottom w:val="none" w:sz="0" w:space="0" w:color="auto"/>
        <w:right w:val="none" w:sz="0" w:space="0" w:color="auto"/>
      </w:divBdr>
    </w:div>
    <w:div w:id="86195892">
      <w:bodyDiv w:val="1"/>
      <w:marLeft w:val="0"/>
      <w:marRight w:val="0"/>
      <w:marTop w:val="0"/>
      <w:marBottom w:val="0"/>
      <w:divBdr>
        <w:top w:val="none" w:sz="0" w:space="0" w:color="auto"/>
        <w:left w:val="none" w:sz="0" w:space="0" w:color="auto"/>
        <w:bottom w:val="none" w:sz="0" w:space="0" w:color="auto"/>
        <w:right w:val="none" w:sz="0" w:space="0" w:color="auto"/>
      </w:divBdr>
    </w:div>
    <w:div w:id="86267364">
      <w:bodyDiv w:val="1"/>
      <w:marLeft w:val="0"/>
      <w:marRight w:val="0"/>
      <w:marTop w:val="0"/>
      <w:marBottom w:val="0"/>
      <w:divBdr>
        <w:top w:val="none" w:sz="0" w:space="0" w:color="auto"/>
        <w:left w:val="none" w:sz="0" w:space="0" w:color="auto"/>
        <w:bottom w:val="none" w:sz="0" w:space="0" w:color="auto"/>
        <w:right w:val="none" w:sz="0" w:space="0" w:color="auto"/>
      </w:divBdr>
    </w:div>
    <w:div w:id="86272109">
      <w:bodyDiv w:val="1"/>
      <w:marLeft w:val="0"/>
      <w:marRight w:val="0"/>
      <w:marTop w:val="0"/>
      <w:marBottom w:val="0"/>
      <w:divBdr>
        <w:top w:val="none" w:sz="0" w:space="0" w:color="auto"/>
        <w:left w:val="none" w:sz="0" w:space="0" w:color="auto"/>
        <w:bottom w:val="none" w:sz="0" w:space="0" w:color="auto"/>
        <w:right w:val="none" w:sz="0" w:space="0" w:color="auto"/>
      </w:divBdr>
    </w:div>
    <w:div w:id="86311565">
      <w:bodyDiv w:val="1"/>
      <w:marLeft w:val="0"/>
      <w:marRight w:val="0"/>
      <w:marTop w:val="0"/>
      <w:marBottom w:val="0"/>
      <w:divBdr>
        <w:top w:val="none" w:sz="0" w:space="0" w:color="auto"/>
        <w:left w:val="none" w:sz="0" w:space="0" w:color="auto"/>
        <w:bottom w:val="none" w:sz="0" w:space="0" w:color="auto"/>
        <w:right w:val="none" w:sz="0" w:space="0" w:color="auto"/>
      </w:divBdr>
    </w:div>
    <w:div w:id="86311620">
      <w:bodyDiv w:val="1"/>
      <w:marLeft w:val="0"/>
      <w:marRight w:val="0"/>
      <w:marTop w:val="0"/>
      <w:marBottom w:val="0"/>
      <w:divBdr>
        <w:top w:val="none" w:sz="0" w:space="0" w:color="auto"/>
        <w:left w:val="none" w:sz="0" w:space="0" w:color="auto"/>
        <w:bottom w:val="none" w:sz="0" w:space="0" w:color="auto"/>
        <w:right w:val="none" w:sz="0" w:space="0" w:color="auto"/>
      </w:divBdr>
    </w:div>
    <w:div w:id="86318161">
      <w:bodyDiv w:val="1"/>
      <w:marLeft w:val="0"/>
      <w:marRight w:val="0"/>
      <w:marTop w:val="0"/>
      <w:marBottom w:val="0"/>
      <w:divBdr>
        <w:top w:val="none" w:sz="0" w:space="0" w:color="auto"/>
        <w:left w:val="none" w:sz="0" w:space="0" w:color="auto"/>
        <w:bottom w:val="none" w:sz="0" w:space="0" w:color="auto"/>
        <w:right w:val="none" w:sz="0" w:space="0" w:color="auto"/>
      </w:divBdr>
    </w:div>
    <w:div w:id="86342316">
      <w:bodyDiv w:val="1"/>
      <w:marLeft w:val="0"/>
      <w:marRight w:val="0"/>
      <w:marTop w:val="0"/>
      <w:marBottom w:val="0"/>
      <w:divBdr>
        <w:top w:val="none" w:sz="0" w:space="0" w:color="auto"/>
        <w:left w:val="none" w:sz="0" w:space="0" w:color="auto"/>
        <w:bottom w:val="none" w:sz="0" w:space="0" w:color="auto"/>
        <w:right w:val="none" w:sz="0" w:space="0" w:color="auto"/>
      </w:divBdr>
    </w:div>
    <w:div w:id="86343462">
      <w:bodyDiv w:val="1"/>
      <w:marLeft w:val="0"/>
      <w:marRight w:val="0"/>
      <w:marTop w:val="0"/>
      <w:marBottom w:val="0"/>
      <w:divBdr>
        <w:top w:val="none" w:sz="0" w:space="0" w:color="auto"/>
        <w:left w:val="none" w:sz="0" w:space="0" w:color="auto"/>
        <w:bottom w:val="none" w:sz="0" w:space="0" w:color="auto"/>
        <w:right w:val="none" w:sz="0" w:space="0" w:color="auto"/>
      </w:divBdr>
    </w:div>
    <w:div w:id="86388261">
      <w:bodyDiv w:val="1"/>
      <w:marLeft w:val="0"/>
      <w:marRight w:val="0"/>
      <w:marTop w:val="0"/>
      <w:marBottom w:val="0"/>
      <w:divBdr>
        <w:top w:val="none" w:sz="0" w:space="0" w:color="auto"/>
        <w:left w:val="none" w:sz="0" w:space="0" w:color="auto"/>
        <w:bottom w:val="none" w:sz="0" w:space="0" w:color="auto"/>
        <w:right w:val="none" w:sz="0" w:space="0" w:color="auto"/>
      </w:divBdr>
    </w:div>
    <w:div w:id="86392174">
      <w:bodyDiv w:val="1"/>
      <w:marLeft w:val="0"/>
      <w:marRight w:val="0"/>
      <w:marTop w:val="0"/>
      <w:marBottom w:val="0"/>
      <w:divBdr>
        <w:top w:val="none" w:sz="0" w:space="0" w:color="auto"/>
        <w:left w:val="none" w:sz="0" w:space="0" w:color="auto"/>
        <w:bottom w:val="none" w:sz="0" w:space="0" w:color="auto"/>
        <w:right w:val="none" w:sz="0" w:space="0" w:color="auto"/>
      </w:divBdr>
    </w:div>
    <w:div w:id="86461432">
      <w:bodyDiv w:val="1"/>
      <w:marLeft w:val="0"/>
      <w:marRight w:val="0"/>
      <w:marTop w:val="0"/>
      <w:marBottom w:val="0"/>
      <w:divBdr>
        <w:top w:val="none" w:sz="0" w:space="0" w:color="auto"/>
        <w:left w:val="none" w:sz="0" w:space="0" w:color="auto"/>
        <w:bottom w:val="none" w:sz="0" w:space="0" w:color="auto"/>
        <w:right w:val="none" w:sz="0" w:space="0" w:color="auto"/>
      </w:divBdr>
    </w:div>
    <w:div w:id="86462839">
      <w:bodyDiv w:val="1"/>
      <w:marLeft w:val="0"/>
      <w:marRight w:val="0"/>
      <w:marTop w:val="0"/>
      <w:marBottom w:val="0"/>
      <w:divBdr>
        <w:top w:val="none" w:sz="0" w:space="0" w:color="auto"/>
        <w:left w:val="none" w:sz="0" w:space="0" w:color="auto"/>
        <w:bottom w:val="none" w:sz="0" w:space="0" w:color="auto"/>
        <w:right w:val="none" w:sz="0" w:space="0" w:color="auto"/>
      </w:divBdr>
    </w:div>
    <w:div w:id="86463157">
      <w:bodyDiv w:val="1"/>
      <w:marLeft w:val="0"/>
      <w:marRight w:val="0"/>
      <w:marTop w:val="0"/>
      <w:marBottom w:val="0"/>
      <w:divBdr>
        <w:top w:val="none" w:sz="0" w:space="0" w:color="auto"/>
        <w:left w:val="none" w:sz="0" w:space="0" w:color="auto"/>
        <w:bottom w:val="none" w:sz="0" w:space="0" w:color="auto"/>
        <w:right w:val="none" w:sz="0" w:space="0" w:color="auto"/>
      </w:divBdr>
    </w:div>
    <w:div w:id="86464302">
      <w:bodyDiv w:val="1"/>
      <w:marLeft w:val="0"/>
      <w:marRight w:val="0"/>
      <w:marTop w:val="0"/>
      <w:marBottom w:val="0"/>
      <w:divBdr>
        <w:top w:val="none" w:sz="0" w:space="0" w:color="auto"/>
        <w:left w:val="none" w:sz="0" w:space="0" w:color="auto"/>
        <w:bottom w:val="none" w:sz="0" w:space="0" w:color="auto"/>
        <w:right w:val="none" w:sz="0" w:space="0" w:color="auto"/>
      </w:divBdr>
    </w:div>
    <w:div w:id="86467649">
      <w:bodyDiv w:val="1"/>
      <w:marLeft w:val="0"/>
      <w:marRight w:val="0"/>
      <w:marTop w:val="0"/>
      <w:marBottom w:val="0"/>
      <w:divBdr>
        <w:top w:val="none" w:sz="0" w:space="0" w:color="auto"/>
        <w:left w:val="none" w:sz="0" w:space="0" w:color="auto"/>
        <w:bottom w:val="none" w:sz="0" w:space="0" w:color="auto"/>
        <w:right w:val="none" w:sz="0" w:space="0" w:color="auto"/>
      </w:divBdr>
    </w:div>
    <w:div w:id="86509725">
      <w:bodyDiv w:val="1"/>
      <w:marLeft w:val="0"/>
      <w:marRight w:val="0"/>
      <w:marTop w:val="0"/>
      <w:marBottom w:val="0"/>
      <w:divBdr>
        <w:top w:val="none" w:sz="0" w:space="0" w:color="auto"/>
        <w:left w:val="none" w:sz="0" w:space="0" w:color="auto"/>
        <w:bottom w:val="none" w:sz="0" w:space="0" w:color="auto"/>
        <w:right w:val="none" w:sz="0" w:space="0" w:color="auto"/>
      </w:divBdr>
    </w:div>
    <w:div w:id="86535912">
      <w:bodyDiv w:val="1"/>
      <w:marLeft w:val="0"/>
      <w:marRight w:val="0"/>
      <w:marTop w:val="0"/>
      <w:marBottom w:val="0"/>
      <w:divBdr>
        <w:top w:val="none" w:sz="0" w:space="0" w:color="auto"/>
        <w:left w:val="none" w:sz="0" w:space="0" w:color="auto"/>
        <w:bottom w:val="none" w:sz="0" w:space="0" w:color="auto"/>
        <w:right w:val="none" w:sz="0" w:space="0" w:color="auto"/>
      </w:divBdr>
    </w:div>
    <w:div w:id="86536604">
      <w:bodyDiv w:val="1"/>
      <w:marLeft w:val="0"/>
      <w:marRight w:val="0"/>
      <w:marTop w:val="0"/>
      <w:marBottom w:val="0"/>
      <w:divBdr>
        <w:top w:val="none" w:sz="0" w:space="0" w:color="auto"/>
        <w:left w:val="none" w:sz="0" w:space="0" w:color="auto"/>
        <w:bottom w:val="none" w:sz="0" w:space="0" w:color="auto"/>
        <w:right w:val="none" w:sz="0" w:space="0" w:color="auto"/>
      </w:divBdr>
    </w:div>
    <w:div w:id="86536726">
      <w:bodyDiv w:val="1"/>
      <w:marLeft w:val="0"/>
      <w:marRight w:val="0"/>
      <w:marTop w:val="0"/>
      <w:marBottom w:val="0"/>
      <w:divBdr>
        <w:top w:val="none" w:sz="0" w:space="0" w:color="auto"/>
        <w:left w:val="none" w:sz="0" w:space="0" w:color="auto"/>
        <w:bottom w:val="none" w:sz="0" w:space="0" w:color="auto"/>
        <w:right w:val="none" w:sz="0" w:space="0" w:color="auto"/>
      </w:divBdr>
    </w:div>
    <w:div w:id="86581236">
      <w:bodyDiv w:val="1"/>
      <w:marLeft w:val="0"/>
      <w:marRight w:val="0"/>
      <w:marTop w:val="0"/>
      <w:marBottom w:val="0"/>
      <w:divBdr>
        <w:top w:val="none" w:sz="0" w:space="0" w:color="auto"/>
        <w:left w:val="none" w:sz="0" w:space="0" w:color="auto"/>
        <w:bottom w:val="none" w:sz="0" w:space="0" w:color="auto"/>
        <w:right w:val="none" w:sz="0" w:space="0" w:color="auto"/>
      </w:divBdr>
    </w:div>
    <w:div w:id="86581509">
      <w:bodyDiv w:val="1"/>
      <w:marLeft w:val="0"/>
      <w:marRight w:val="0"/>
      <w:marTop w:val="0"/>
      <w:marBottom w:val="0"/>
      <w:divBdr>
        <w:top w:val="none" w:sz="0" w:space="0" w:color="auto"/>
        <w:left w:val="none" w:sz="0" w:space="0" w:color="auto"/>
        <w:bottom w:val="none" w:sz="0" w:space="0" w:color="auto"/>
        <w:right w:val="none" w:sz="0" w:space="0" w:color="auto"/>
      </w:divBdr>
    </w:div>
    <w:div w:id="86582233">
      <w:bodyDiv w:val="1"/>
      <w:marLeft w:val="0"/>
      <w:marRight w:val="0"/>
      <w:marTop w:val="0"/>
      <w:marBottom w:val="0"/>
      <w:divBdr>
        <w:top w:val="none" w:sz="0" w:space="0" w:color="auto"/>
        <w:left w:val="none" w:sz="0" w:space="0" w:color="auto"/>
        <w:bottom w:val="none" w:sz="0" w:space="0" w:color="auto"/>
        <w:right w:val="none" w:sz="0" w:space="0" w:color="auto"/>
      </w:divBdr>
    </w:div>
    <w:div w:id="86582657">
      <w:bodyDiv w:val="1"/>
      <w:marLeft w:val="0"/>
      <w:marRight w:val="0"/>
      <w:marTop w:val="0"/>
      <w:marBottom w:val="0"/>
      <w:divBdr>
        <w:top w:val="none" w:sz="0" w:space="0" w:color="auto"/>
        <w:left w:val="none" w:sz="0" w:space="0" w:color="auto"/>
        <w:bottom w:val="none" w:sz="0" w:space="0" w:color="auto"/>
        <w:right w:val="none" w:sz="0" w:space="0" w:color="auto"/>
      </w:divBdr>
    </w:div>
    <w:div w:id="86657424">
      <w:bodyDiv w:val="1"/>
      <w:marLeft w:val="0"/>
      <w:marRight w:val="0"/>
      <w:marTop w:val="0"/>
      <w:marBottom w:val="0"/>
      <w:divBdr>
        <w:top w:val="none" w:sz="0" w:space="0" w:color="auto"/>
        <w:left w:val="none" w:sz="0" w:space="0" w:color="auto"/>
        <w:bottom w:val="none" w:sz="0" w:space="0" w:color="auto"/>
        <w:right w:val="none" w:sz="0" w:space="0" w:color="auto"/>
      </w:divBdr>
    </w:div>
    <w:div w:id="86705240">
      <w:bodyDiv w:val="1"/>
      <w:marLeft w:val="0"/>
      <w:marRight w:val="0"/>
      <w:marTop w:val="0"/>
      <w:marBottom w:val="0"/>
      <w:divBdr>
        <w:top w:val="none" w:sz="0" w:space="0" w:color="auto"/>
        <w:left w:val="none" w:sz="0" w:space="0" w:color="auto"/>
        <w:bottom w:val="none" w:sz="0" w:space="0" w:color="auto"/>
        <w:right w:val="none" w:sz="0" w:space="0" w:color="auto"/>
      </w:divBdr>
    </w:div>
    <w:div w:id="86728906">
      <w:bodyDiv w:val="1"/>
      <w:marLeft w:val="0"/>
      <w:marRight w:val="0"/>
      <w:marTop w:val="0"/>
      <w:marBottom w:val="0"/>
      <w:divBdr>
        <w:top w:val="none" w:sz="0" w:space="0" w:color="auto"/>
        <w:left w:val="none" w:sz="0" w:space="0" w:color="auto"/>
        <w:bottom w:val="none" w:sz="0" w:space="0" w:color="auto"/>
        <w:right w:val="none" w:sz="0" w:space="0" w:color="auto"/>
      </w:divBdr>
    </w:div>
    <w:div w:id="86730198">
      <w:bodyDiv w:val="1"/>
      <w:marLeft w:val="0"/>
      <w:marRight w:val="0"/>
      <w:marTop w:val="0"/>
      <w:marBottom w:val="0"/>
      <w:divBdr>
        <w:top w:val="none" w:sz="0" w:space="0" w:color="auto"/>
        <w:left w:val="none" w:sz="0" w:space="0" w:color="auto"/>
        <w:bottom w:val="none" w:sz="0" w:space="0" w:color="auto"/>
        <w:right w:val="none" w:sz="0" w:space="0" w:color="auto"/>
      </w:divBdr>
    </w:div>
    <w:div w:id="86730707">
      <w:bodyDiv w:val="1"/>
      <w:marLeft w:val="0"/>
      <w:marRight w:val="0"/>
      <w:marTop w:val="0"/>
      <w:marBottom w:val="0"/>
      <w:divBdr>
        <w:top w:val="none" w:sz="0" w:space="0" w:color="auto"/>
        <w:left w:val="none" w:sz="0" w:space="0" w:color="auto"/>
        <w:bottom w:val="none" w:sz="0" w:space="0" w:color="auto"/>
        <w:right w:val="none" w:sz="0" w:space="0" w:color="auto"/>
      </w:divBdr>
    </w:div>
    <w:div w:id="86732433">
      <w:bodyDiv w:val="1"/>
      <w:marLeft w:val="0"/>
      <w:marRight w:val="0"/>
      <w:marTop w:val="0"/>
      <w:marBottom w:val="0"/>
      <w:divBdr>
        <w:top w:val="none" w:sz="0" w:space="0" w:color="auto"/>
        <w:left w:val="none" w:sz="0" w:space="0" w:color="auto"/>
        <w:bottom w:val="none" w:sz="0" w:space="0" w:color="auto"/>
        <w:right w:val="none" w:sz="0" w:space="0" w:color="auto"/>
      </w:divBdr>
    </w:div>
    <w:div w:id="86733826">
      <w:bodyDiv w:val="1"/>
      <w:marLeft w:val="0"/>
      <w:marRight w:val="0"/>
      <w:marTop w:val="0"/>
      <w:marBottom w:val="0"/>
      <w:divBdr>
        <w:top w:val="none" w:sz="0" w:space="0" w:color="auto"/>
        <w:left w:val="none" w:sz="0" w:space="0" w:color="auto"/>
        <w:bottom w:val="none" w:sz="0" w:space="0" w:color="auto"/>
        <w:right w:val="none" w:sz="0" w:space="0" w:color="auto"/>
      </w:divBdr>
    </w:div>
    <w:div w:id="86734632">
      <w:bodyDiv w:val="1"/>
      <w:marLeft w:val="0"/>
      <w:marRight w:val="0"/>
      <w:marTop w:val="0"/>
      <w:marBottom w:val="0"/>
      <w:divBdr>
        <w:top w:val="none" w:sz="0" w:space="0" w:color="auto"/>
        <w:left w:val="none" w:sz="0" w:space="0" w:color="auto"/>
        <w:bottom w:val="none" w:sz="0" w:space="0" w:color="auto"/>
        <w:right w:val="none" w:sz="0" w:space="0" w:color="auto"/>
      </w:divBdr>
    </w:div>
    <w:div w:id="86735928">
      <w:bodyDiv w:val="1"/>
      <w:marLeft w:val="0"/>
      <w:marRight w:val="0"/>
      <w:marTop w:val="0"/>
      <w:marBottom w:val="0"/>
      <w:divBdr>
        <w:top w:val="none" w:sz="0" w:space="0" w:color="auto"/>
        <w:left w:val="none" w:sz="0" w:space="0" w:color="auto"/>
        <w:bottom w:val="none" w:sz="0" w:space="0" w:color="auto"/>
        <w:right w:val="none" w:sz="0" w:space="0" w:color="auto"/>
      </w:divBdr>
    </w:div>
    <w:div w:id="86736082">
      <w:bodyDiv w:val="1"/>
      <w:marLeft w:val="0"/>
      <w:marRight w:val="0"/>
      <w:marTop w:val="0"/>
      <w:marBottom w:val="0"/>
      <w:divBdr>
        <w:top w:val="none" w:sz="0" w:space="0" w:color="auto"/>
        <w:left w:val="none" w:sz="0" w:space="0" w:color="auto"/>
        <w:bottom w:val="none" w:sz="0" w:space="0" w:color="auto"/>
        <w:right w:val="none" w:sz="0" w:space="0" w:color="auto"/>
      </w:divBdr>
    </w:div>
    <w:div w:id="86736172">
      <w:bodyDiv w:val="1"/>
      <w:marLeft w:val="0"/>
      <w:marRight w:val="0"/>
      <w:marTop w:val="0"/>
      <w:marBottom w:val="0"/>
      <w:divBdr>
        <w:top w:val="none" w:sz="0" w:space="0" w:color="auto"/>
        <w:left w:val="none" w:sz="0" w:space="0" w:color="auto"/>
        <w:bottom w:val="none" w:sz="0" w:space="0" w:color="auto"/>
        <w:right w:val="none" w:sz="0" w:space="0" w:color="auto"/>
      </w:divBdr>
    </w:div>
    <w:div w:id="86778864">
      <w:bodyDiv w:val="1"/>
      <w:marLeft w:val="0"/>
      <w:marRight w:val="0"/>
      <w:marTop w:val="0"/>
      <w:marBottom w:val="0"/>
      <w:divBdr>
        <w:top w:val="none" w:sz="0" w:space="0" w:color="auto"/>
        <w:left w:val="none" w:sz="0" w:space="0" w:color="auto"/>
        <w:bottom w:val="none" w:sz="0" w:space="0" w:color="auto"/>
        <w:right w:val="none" w:sz="0" w:space="0" w:color="auto"/>
      </w:divBdr>
    </w:div>
    <w:div w:id="86780886">
      <w:bodyDiv w:val="1"/>
      <w:marLeft w:val="0"/>
      <w:marRight w:val="0"/>
      <w:marTop w:val="0"/>
      <w:marBottom w:val="0"/>
      <w:divBdr>
        <w:top w:val="none" w:sz="0" w:space="0" w:color="auto"/>
        <w:left w:val="none" w:sz="0" w:space="0" w:color="auto"/>
        <w:bottom w:val="none" w:sz="0" w:space="0" w:color="auto"/>
        <w:right w:val="none" w:sz="0" w:space="0" w:color="auto"/>
      </w:divBdr>
    </w:div>
    <w:div w:id="86850507">
      <w:bodyDiv w:val="1"/>
      <w:marLeft w:val="0"/>
      <w:marRight w:val="0"/>
      <w:marTop w:val="0"/>
      <w:marBottom w:val="0"/>
      <w:divBdr>
        <w:top w:val="none" w:sz="0" w:space="0" w:color="auto"/>
        <w:left w:val="none" w:sz="0" w:space="0" w:color="auto"/>
        <w:bottom w:val="none" w:sz="0" w:space="0" w:color="auto"/>
        <w:right w:val="none" w:sz="0" w:space="0" w:color="auto"/>
      </w:divBdr>
    </w:div>
    <w:div w:id="87042307">
      <w:bodyDiv w:val="1"/>
      <w:marLeft w:val="0"/>
      <w:marRight w:val="0"/>
      <w:marTop w:val="0"/>
      <w:marBottom w:val="0"/>
      <w:divBdr>
        <w:top w:val="none" w:sz="0" w:space="0" w:color="auto"/>
        <w:left w:val="none" w:sz="0" w:space="0" w:color="auto"/>
        <w:bottom w:val="none" w:sz="0" w:space="0" w:color="auto"/>
        <w:right w:val="none" w:sz="0" w:space="0" w:color="auto"/>
      </w:divBdr>
    </w:div>
    <w:div w:id="87048278">
      <w:bodyDiv w:val="1"/>
      <w:marLeft w:val="0"/>
      <w:marRight w:val="0"/>
      <w:marTop w:val="0"/>
      <w:marBottom w:val="0"/>
      <w:divBdr>
        <w:top w:val="none" w:sz="0" w:space="0" w:color="auto"/>
        <w:left w:val="none" w:sz="0" w:space="0" w:color="auto"/>
        <w:bottom w:val="none" w:sz="0" w:space="0" w:color="auto"/>
        <w:right w:val="none" w:sz="0" w:space="0" w:color="auto"/>
      </w:divBdr>
    </w:div>
    <w:div w:id="87124895">
      <w:bodyDiv w:val="1"/>
      <w:marLeft w:val="0"/>
      <w:marRight w:val="0"/>
      <w:marTop w:val="0"/>
      <w:marBottom w:val="0"/>
      <w:divBdr>
        <w:top w:val="none" w:sz="0" w:space="0" w:color="auto"/>
        <w:left w:val="none" w:sz="0" w:space="0" w:color="auto"/>
        <w:bottom w:val="none" w:sz="0" w:space="0" w:color="auto"/>
        <w:right w:val="none" w:sz="0" w:space="0" w:color="auto"/>
      </w:divBdr>
    </w:div>
    <w:div w:id="87165025">
      <w:bodyDiv w:val="1"/>
      <w:marLeft w:val="0"/>
      <w:marRight w:val="0"/>
      <w:marTop w:val="0"/>
      <w:marBottom w:val="0"/>
      <w:divBdr>
        <w:top w:val="none" w:sz="0" w:space="0" w:color="auto"/>
        <w:left w:val="none" w:sz="0" w:space="0" w:color="auto"/>
        <w:bottom w:val="none" w:sz="0" w:space="0" w:color="auto"/>
        <w:right w:val="none" w:sz="0" w:space="0" w:color="auto"/>
      </w:divBdr>
    </w:div>
    <w:div w:id="87165554">
      <w:bodyDiv w:val="1"/>
      <w:marLeft w:val="0"/>
      <w:marRight w:val="0"/>
      <w:marTop w:val="0"/>
      <w:marBottom w:val="0"/>
      <w:divBdr>
        <w:top w:val="none" w:sz="0" w:space="0" w:color="auto"/>
        <w:left w:val="none" w:sz="0" w:space="0" w:color="auto"/>
        <w:bottom w:val="none" w:sz="0" w:space="0" w:color="auto"/>
        <w:right w:val="none" w:sz="0" w:space="0" w:color="auto"/>
      </w:divBdr>
    </w:div>
    <w:div w:id="87165864">
      <w:bodyDiv w:val="1"/>
      <w:marLeft w:val="0"/>
      <w:marRight w:val="0"/>
      <w:marTop w:val="0"/>
      <w:marBottom w:val="0"/>
      <w:divBdr>
        <w:top w:val="none" w:sz="0" w:space="0" w:color="auto"/>
        <w:left w:val="none" w:sz="0" w:space="0" w:color="auto"/>
        <w:bottom w:val="none" w:sz="0" w:space="0" w:color="auto"/>
        <w:right w:val="none" w:sz="0" w:space="0" w:color="auto"/>
      </w:divBdr>
    </w:div>
    <w:div w:id="87192325">
      <w:bodyDiv w:val="1"/>
      <w:marLeft w:val="0"/>
      <w:marRight w:val="0"/>
      <w:marTop w:val="0"/>
      <w:marBottom w:val="0"/>
      <w:divBdr>
        <w:top w:val="none" w:sz="0" w:space="0" w:color="auto"/>
        <w:left w:val="none" w:sz="0" w:space="0" w:color="auto"/>
        <w:bottom w:val="none" w:sz="0" w:space="0" w:color="auto"/>
        <w:right w:val="none" w:sz="0" w:space="0" w:color="auto"/>
      </w:divBdr>
    </w:div>
    <w:div w:id="87192403">
      <w:bodyDiv w:val="1"/>
      <w:marLeft w:val="0"/>
      <w:marRight w:val="0"/>
      <w:marTop w:val="0"/>
      <w:marBottom w:val="0"/>
      <w:divBdr>
        <w:top w:val="none" w:sz="0" w:space="0" w:color="auto"/>
        <w:left w:val="none" w:sz="0" w:space="0" w:color="auto"/>
        <w:bottom w:val="none" w:sz="0" w:space="0" w:color="auto"/>
        <w:right w:val="none" w:sz="0" w:space="0" w:color="auto"/>
      </w:divBdr>
    </w:div>
    <w:div w:id="87192640">
      <w:bodyDiv w:val="1"/>
      <w:marLeft w:val="0"/>
      <w:marRight w:val="0"/>
      <w:marTop w:val="0"/>
      <w:marBottom w:val="0"/>
      <w:divBdr>
        <w:top w:val="none" w:sz="0" w:space="0" w:color="auto"/>
        <w:left w:val="none" w:sz="0" w:space="0" w:color="auto"/>
        <w:bottom w:val="none" w:sz="0" w:space="0" w:color="auto"/>
        <w:right w:val="none" w:sz="0" w:space="0" w:color="auto"/>
      </w:divBdr>
    </w:div>
    <w:div w:id="87238352">
      <w:bodyDiv w:val="1"/>
      <w:marLeft w:val="0"/>
      <w:marRight w:val="0"/>
      <w:marTop w:val="0"/>
      <w:marBottom w:val="0"/>
      <w:divBdr>
        <w:top w:val="none" w:sz="0" w:space="0" w:color="auto"/>
        <w:left w:val="none" w:sz="0" w:space="0" w:color="auto"/>
        <w:bottom w:val="none" w:sz="0" w:space="0" w:color="auto"/>
        <w:right w:val="none" w:sz="0" w:space="0" w:color="auto"/>
      </w:divBdr>
    </w:div>
    <w:div w:id="87239694">
      <w:bodyDiv w:val="1"/>
      <w:marLeft w:val="0"/>
      <w:marRight w:val="0"/>
      <w:marTop w:val="0"/>
      <w:marBottom w:val="0"/>
      <w:divBdr>
        <w:top w:val="none" w:sz="0" w:space="0" w:color="auto"/>
        <w:left w:val="none" w:sz="0" w:space="0" w:color="auto"/>
        <w:bottom w:val="none" w:sz="0" w:space="0" w:color="auto"/>
        <w:right w:val="none" w:sz="0" w:space="0" w:color="auto"/>
      </w:divBdr>
    </w:div>
    <w:div w:id="87315862">
      <w:bodyDiv w:val="1"/>
      <w:marLeft w:val="0"/>
      <w:marRight w:val="0"/>
      <w:marTop w:val="0"/>
      <w:marBottom w:val="0"/>
      <w:divBdr>
        <w:top w:val="none" w:sz="0" w:space="0" w:color="auto"/>
        <w:left w:val="none" w:sz="0" w:space="0" w:color="auto"/>
        <w:bottom w:val="none" w:sz="0" w:space="0" w:color="auto"/>
        <w:right w:val="none" w:sz="0" w:space="0" w:color="auto"/>
      </w:divBdr>
    </w:div>
    <w:div w:id="87316511">
      <w:bodyDiv w:val="1"/>
      <w:marLeft w:val="0"/>
      <w:marRight w:val="0"/>
      <w:marTop w:val="0"/>
      <w:marBottom w:val="0"/>
      <w:divBdr>
        <w:top w:val="none" w:sz="0" w:space="0" w:color="auto"/>
        <w:left w:val="none" w:sz="0" w:space="0" w:color="auto"/>
        <w:bottom w:val="none" w:sz="0" w:space="0" w:color="auto"/>
        <w:right w:val="none" w:sz="0" w:space="0" w:color="auto"/>
      </w:divBdr>
    </w:div>
    <w:div w:id="87317695">
      <w:bodyDiv w:val="1"/>
      <w:marLeft w:val="0"/>
      <w:marRight w:val="0"/>
      <w:marTop w:val="0"/>
      <w:marBottom w:val="0"/>
      <w:divBdr>
        <w:top w:val="none" w:sz="0" w:space="0" w:color="auto"/>
        <w:left w:val="none" w:sz="0" w:space="0" w:color="auto"/>
        <w:bottom w:val="none" w:sz="0" w:space="0" w:color="auto"/>
        <w:right w:val="none" w:sz="0" w:space="0" w:color="auto"/>
      </w:divBdr>
    </w:div>
    <w:div w:id="87389541">
      <w:bodyDiv w:val="1"/>
      <w:marLeft w:val="0"/>
      <w:marRight w:val="0"/>
      <w:marTop w:val="0"/>
      <w:marBottom w:val="0"/>
      <w:divBdr>
        <w:top w:val="none" w:sz="0" w:space="0" w:color="auto"/>
        <w:left w:val="none" w:sz="0" w:space="0" w:color="auto"/>
        <w:bottom w:val="none" w:sz="0" w:space="0" w:color="auto"/>
        <w:right w:val="none" w:sz="0" w:space="0" w:color="auto"/>
      </w:divBdr>
    </w:div>
    <w:div w:id="87428040">
      <w:bodyDiv w:val="1"/>
      <w:marLeft w:val="0"/>
      <w:marRight w:val="0"/>
      <w:marTop w:val="0"/>
      <w:marBottom w:val="0"/>
      <w:divBdr>
        <w:top w:val="none" w:sz="0" w:space="0" w:color="auto"/>
        <w:left w:val="none" w:sz="0" w:space="0" w:color="auto"/>
        <w:bottom w:val="none" w:sz="0" w:space="0" w:color="auto"/>
        <w:right w:val="none" w:sz="0" w:space="0" w:color="auto"/>
      </w:divBdr>
    </w:div>
    <w:div w:id="87583721">
      <w:bodyDiv w:val="1"/>
      <w:marLeft w:val="0"/>
      <w:marRight w:val="0"/>
      <w:marTop w:val="0"/>
      <w:marBottom w:val="0"/>
      <w:divBdr>
        <w:top w:val="none" w:sz="0" w:space="0" w:color="auto"/>
        <w:left w:val="none" w:sz="0" w:space="0" w:color="auto"/>
        <w:bottom w:val="none" w:sz="0" w:space="0" w:color="auto"/>
        <w:right w:val="none" w:sz="0" w:space="0" w:color="auto"/>
      </w:divBdr>
    </w:div>
    <w:div w:id="87625595">
      <w:bodyDiv w:val="1"/>
      <w:marLeft w:val="0"/>
      <w:marRight w:val="0"/>
      <w:marTop w:val="0"/>
      <w:marBottom w:val="0"/>
      <w:divBdr>
        <w:top w:val="none" w:sz="0" w:space="0" w:color="auto"/>
        <w:left w:val="none" w:sz="0" w:space="0" w:color="auto"/>
        <w:bottom w:val="none" w:sz="0" w:space="0" w:color="auto"/>
        <w:right w:val="none" w:sz="0" w:space="0" w:color="auto"/>
      </w:divBdr>
    </w:div>
    <w:div w:id="87626502">
      <w:bodyDiv w:val="1"/>
      <w:marLeft w:val="0"/>
      <w:marRight w:val="0"/>
      <w:marTop w:val="0"/>
      <w:marBottom w:val="0"/>
      <w:divBdr>
        <w:top w:val="none" w:sz="0" w:space="0" w:color="auto"/>
        <w:left w:val="none" w:sz="0" w:space="0" w:color="auto"/>
        <w:bottom w:val="none" w:sz="0" w:space="0" w:color="auto"/>
        <w:right w:val="none" w:sz="0" w:space="0" w:color="auto"/>
      </w:divBdr>
    </w:div>
    <w:div w:id="87628778">
      <w:bodyDiv w:val="1"/>
      <w:marLeft w:val="0"/>
      <w:marRight w:val="0"/>
      <w:marTop w:val="0"/>
      <w:marBottom w:val="0"/>
      <w:divBdr>
        <w:top w:val="none" w:sz="0" w:space="0" w:color="auto"/>
        <w:left w:val="none" w:sz="0" w:space="0" w:color="auto"/>
        <w:bottom w:val="none" w:sz="0" w:space="0" w:color="auto"/>
        <w:right w:val="none" w:sz="0" w:space="0" w:color="auto"/>
      </w:divBdr>
    </w:div>
    <w:div w:id="87695824">
      <w:bodyDiv w:val="1"/>
      <w:marLeft w:val="0"/>
      <w:marRight w:val="0"/>
      <w:marTop w:val="0"/>
      <w:marBottom w:val="0"/>
      <w:divBdr>
        <w:top w:val="none" w:sz="0" w:space="0" w:color="auto"/>
        <w:left w:val="none" w:sz="0" w:space="0" w:color="auto"/>
        <w:bottom w:val="none" w:sz="0" w:space="0" w:color="auto"/>
        <w:right w:val="none" w:sz="0" w:space="0" w:color="auto"/>
      </w:divBdr>
    </w:div>
    <w:div w:id="87702070">
      <w:bodyDiv w:val="1"/>
      <w:marLeft w:val="0"/>
      <w:marRight w:val="0"/>
      <w:marTop w:val="0"/>
      <w:marBottom w:val="0"/>
      <w:divBdr>
        <w:top w:val="none" w:sz="0" w:space="0" w:color="auto"/>
        <w:left w:val="none" w:sz="0" w:space="0" w:color="auto"/>
        <w:bottom w:val="none" w:sz="0" w:space="0" w:color="auto"/>
        <w:right w:val="none" w:sz="0" w:space="0" w:color="auto"/>
      </w:divBdr>
    </w:div>
    <w:div w:id="87703358">
      <w:bodyDiv w:val="1"/>
      <w:marLeft w:val="0"/>
      <w:marRight w:val="0"/>
      <w:marTop w:val="0"/>
      <w:marBottom w:val="0"/>
      <w:divBdr>
        <w:top w:val="none" w:sz="0" w:space="0" w:color="auto"/>
        <w:left w:val="none" w:sz="0" w:space="0" w:color="auto"/>
        <w:bottom w:val="none" w:sz="0" w:space="0" w:color="auto"/>
        <w:right w:val="none" w:sz="0" w:space="0" w:color="auto"/>
      </w:divBdr>
    </w:div>
    <w:div w:id="87704521">
      <w:bodyDiv w:val="1"/>
      <w:marLeft w:val="0"/>
      <w:marRight w:val="0"/>
      <w:marTop w:val="0"/>
      <w:marBottom w:val="0"/>
      <w:divBdr>
        <w:top w:val="none" w:sz="0" w:space="0" w:color="auto"/>
        <w:left w:val="none" w:sz="0" w:space="0" w:color="auto"/>
        <w:bottom w:val="none" w:sz="0" w:space="0" w:color="auto"/>
        <w:right w:val="none" w:sz="0" w:space="0" w:color="auto"/>
      </w:divBdr>
    </w:div>
    <w:div w:id="87773053">
      <w:bodyDiv w:val="1"/>
      <w:marLeft w:val="0"/>
      <w:marRight w:val="0"/>
      <w:marTop w:val="0"/>
      <w:marBottom w:val="0"/>
      <w:divBdr>
        <w:top w:val="none" w:sz="0" w:space="0" w:color="auto"/>
        <w:left w:val="none" w:sz="0" w:space="0" w:color="auto"/>
        <w:bottom w:val="none" w:sz="0" w:space="0" w:color="auto"/>
        <w:right w:val="none" w:sz="0" w:space="0" w:color="auto"/>
      </w:divBdr>
    </w:div>
    <w:div w:id="87775043">
      <w:bodyDiv w:val="1"/>
      <w:marLeft w:val="0"/>
      <w:marRight w:val="0"/>
      <w:marTop w:val="0"/>
      <w:marBottom w:val="0"/>
      <w:divBdr>
        <w:top w:val="none" w:sz="0" w:space="0" w:color="auto"/>
        <w:left w:val="none" w:sz="0" w:space="0" w:color="auto"/>
        <w:bottom w:val="none" w:sz="0" w:space="0" w:color="auto"/>
        <w:right w:val="none" w:sz="0" w:space="0" w:color="auto"/>
      </w:divBdr>
    </w:div>
    <w:div w:id="87776621">
      <w:bodyDiv w:val="1"/>
      <w:marLeft w:val="0"/>
      <w:marRight w:val="0"/>
      <w:marTop w:val="0"/>
      <w:marBottom w:val="0"/>
      <w:divBdr>
        <w:top w:val="none" w:sz="0" w:space="0" w:color="auto"/>
        <w:left w:val="none" w:sz="0" w:space="0" w:color="auto"/>
        <w:bottom w:val="none" w:sz="0" w:space="0" w:color="auto"/>
        <w:right w:val="none" w:sz="0" w:space="0" w:color="auto"/>
      </w:divBdr>
    </w:div>
    <w:div w:id="87779893">
      <w:bodyDiv w:val="1"/>
      <w:marLeft w:val="0"/>
      <w:marRight w:val="0"/>
      <w:marTop w:val="0"/>
      <w:marBottom w:val="0"/>
      <w:divBdr>
        <w:top w:val="none" w:sz="0" w:space="0" w:color="auto"/>
        <w:left w:val="none" w:sz="0" w:space="0" w:color="auto"/>
        <w:bottom w:val="none" w:sz="0" w:space="0" w:color="auto"/>
        <w:right w:val="none" w:sz="0" w:space="0" w:color="auto"/>
      </w:divBdr>
    </w:div>
    <w:div w:id="87819343">
      <w:bodyDiv w:val="1"/>
      <w:marLeft w:val="0"/>
      <w:marRight w:val="0"/>
      <w:marTop w:val="0"/>
      <w:marBottom w:val="0"/>
      <w:divBdr>
        <w:top w:val="none" w:sz="0" w:space="0" w:color="auto"/>
        <w:left w:val="none" w:sz="0" w:space="0" w:color="auto"/>
        <w:bottom w:val="none" w:sz="0" w:space="0" w:color="auto"/>
        <w:right w:val="none" w:sz="0" w:space="0" w:color="auto"/>
      </w:divBdr>
    </w:div>
    <w:div w:id="87819523">
      <w:bodyDiv w:val="1"/>
      <w:marLeft w:val="0"/>
      <w:marRight w:val="0"/>
      <w:marTop w:val="0"/>
      <w:marBottom w:val="0"/>
      <w:divBdr>
        <w:top w:val="none" w:sz="0" w:space="0" w:color="auto"/>
        <w:left w:val="none" w:sz="0" w:space="0" w:color="auto"/>
        <w:bottom w:val="none" w:sz="0" w:space="0" w:color="auto"/>
        <w:right w:val="none" w:sz="0" w:space="0" w:color="auto"/>
      </w:divBdr>
    </w:div>
    <w:div w:id="87889218">
      <w:bodyDiv w:val="1"/>
      <w:marLeft w:val="0"/>
      <w:marRight w:val="0"/>
      <w:marTop w:val="0"/>
      <w:marBottom w:val="0"/>
      <w:divBdr>
        <w:top w:val="none" w:sz="0" w:space="0" w:color="auto"/>
        <w:left w:val="none" w:sz="0" w:space="0" w:color="auto"/>
        <w:bottom w:val="none" w:sz="0" w:space="0" w:color="auto"/>
        <w:right w:val="none" w:sz="0" w:space="0" w:color="auto"/>
      </w:divBdr>
    </w:div>
    <w:div w:id="87889776">
      <w:bodyDiv w:val="1"/>
      <w:marLeft w:val="0"/>
      <w:marRight w:val="0"/>
      <w:marTop w:val="0"/>
      <w:marBottom w:val="0"/>
      <w:divBdr>
        <w:top w:val="none" w:sz="0" w:space="0" w:color="auto"/>
        <w:left w:val="none" w:sz="0" w:space="0" w:color="auto"/>
        <w:bottom w:val="none" w:sz="0" w:space="0" w:color="auto"/>
        <w:right w:val="none" w:sz="0" w:space="0" w:color="auto"/>
      </w:divBdr>
    </w:div>
    <w:div w:id="87892896">
      <w:bodyDiv w:val="1"/>
      <w:marLeft w:val="0"/>
      <w:marRight w:val="0"/>
      <w:marTop w:val="0"/>
      <w:marBottom w:val="0"/>
      <w:divBdr>
        <w:top w:val="none" w:sz="0" w:space="0" w:color="auto"/>
        <w:left w:val="none" w:sz="0" w:space="0" w:color="auto"/>
        <w:bottom w:val="none" w:sz="0" w:space="0" w:color="auto"/>
        <w:right w:val="none" w:sz="0" w:space="0" w:color="auto"/>
      </w:divBdr>
    </w:div>
    <w:div w:id="87896748">
      <w:bodyDiv w:val="1"/>
      <w:marLeft w:val="0"/>
      <w:marRight w:val="0"/>
      <w:marTop w:val="0"/>
      <w:marBottom w:val="0"/>
      <w:divBdr>
        <w:top w:val="none" w:sz="0" w:space="0" w:color="auto"/>
        <w:left w:val="none" w:sz="0" w:space="0" w:color="auto"/>
        <w:bottom w:val="none" w:sz="0" w:space="0" w:color="auto"/>
        <w:right w:val="none" w:sz="0" w:space="0" w:color="auto"/>
      </w:divBdr>
    </w:div>
    <w:div w:id="87969465">
      <w:bodyDiv w:val="1"/>
      <w:marLeft w:val="0"/>
      <w:marRight w:val="0"/>
      <w:marTop w:val="0"/>
      <w:marBottom w:val="0"/>
      <w:divBdr>
        <w:top w:val="none" w:sz="0" w:space="0" w:color="auto"/>
        <w:left w:val="none" w:sz="0" w:space="0" w:color="auto"/>
        <w:bottom w:val="none" w:sz="0" w:space="0" w:color="auto"/>
        <w:right w:val="none" w:sz="0" w:space="0" w:color="auto"/>
      </w:divBdr>
    </w:div>
    <w:div w:id="87970053">
      <w:bodyDiv w:val="1"/>
      <w:marLeft w:val="0"/>
      <w:marRight w:val="0"/>
      <w:marTop w:val="0"/>
      <w:marBottom w:val="0"/>
      <w:divBdr>
        <w:top w:val="none" w:sz="0" w:space="0" w:color="auto"/>
        <w:left w:val="none" w:sz="0" w:space="0" w:color="auto"/>
        <w:bottom w:val="none" w:sz="0" w:space="0" w:color="auto"/>
        <w:right w:val="none" w:sz="0" w:space="0" w:color="auto"/>
      </w:divBdr>
    </w:div>
    <w:div w:id="88039464">
      <w:bodyDiv w:val="1"/>
      <w:marLeft w:val="0"/>
      <w:marRight w:val="0"/>
      <w:marTop w:val="0"/>
      <w:marBottom w:val="0"/>
      <w:divBdr>
        <w:top w:val="none" w:sz="0" w:space="0" w:color="auto"/>
        <w:left w:val="none" w:sz="0" w:space="0" w:color="auto"/>
        <w:bottom w:val="none" w:sz="0" w:space="0" w:color="auto"/>
        <w:right w:val="none" w:sz="0" w:space="0" w:color="auto"/>
      </w:divBdr>
    </w:div>
    <w:div w:id="88081932">
      <w:bodyDiv w:val="1"/>
      <w:marLeft w:val="0"/>
      <w:marRight w:val="0"/>
      <w:marTop w:val="0"/>
      <w:marBottom w:val="0"/>
      <w:divBdr>
        <w:top w:val="none" w:sz="0" w:space="0" w:color="auto"/>
        <w:left w:val="none" w:sz="0" w:space="0" w:color="auto"/>
        <w:bottom w:val="none" w:sz="0" w:space="0" w:color="auto"/>
        <w:right w:val="none" w:sz="0" w:space="0" w:color="auto"/>
      </w:divBdr>
    </w:div>
    <w:div w:id="88091176">
      <w:bodyDiv w:val="1"/>
      <w:marLeft w:val="0"/>
      <w:marRight w:val="0"/>
      <w:marTop w:val="0"/>
      <w:marBottom w:val="0"/>
      <w:divBdr>
        <w:top w:val="none" w:sz="0" w:space="0" w:color="auto"/>
        <w:left w:val="none" w:sz="0" w:space="0" w:color="auto"/>
        <w:bottom w:val="none" w:sz="0" w:space="0" w:color="auto"/>
        <w:right w:val="none" w:sz="0" w:space="0" w:color="auto"/>
      </w:divBdr>
    </w:div>
    <w:div w:id="88160406">
      <w:bodyDiv w:val="1"/>
      <w:marLeft w:val="0"/>
      <w:marRight w:val="0"/>
      <w:marTop w:val="0"/>
      <w:marBottom w:val="0"/>
      <w:divBdr>
        <w:top w:val="none" w:sz="0" w:space="0" w:color="auto"/>
        <w:left w:val="none" w:sz="0" w:space="0" w:color="auto"/>
        <w:bottom w:val="none" w:sz="0" w:space="0" w:color="auto"/>
        <w:right w:val="none" w:sz="0" w:space="0" w:color="auto"/>
      </w:divBdr>
    </w:div>
    <w:div w:id="88164074">
      <w:bodyDiv w:val="1"/>
      <w:marLeft w:val="0"/>
      <w:marRight w:val="0"/>
      <w:marTop w:val="0"/>
      <w:marBottom w:val="0"/>
      <w:divBdr>
        <w:top w:val="none" w:sz="0" w:space="0" w:color="auto"/>
        <w:left w:val="none" w:sz="0" w:space="0" w:color="auto"/>
        <w:bottom w:val="none" w:sz="0" w:space="0" w:color="auto"/>
        <w:right w:val="none" w:sz="0" w:space="0" w:color="auto"/>
      </w:divBdr>
    </w:div>
    <w:div w:id="88235857">
      <w:bodyDiv w:val="1"/>
      <w:marLeft w:val="0"/>
      <w:marRight w:val="0"/>
      <w:marTop w:val="0"/>
      <w:marBottom w:val="0"/>
      <w:divBdr>
        <w:top w:val="none" w:sz="0" w:space="0" w:color="auto"/>
        <w:left w:val="none" w:sz="0" w:space="0" w:color="auto"/>
        <w:bottom w:val="none" w:sz="0" w:space="0" w:color="auto"/>
        <w:right w:val="none" w:sz="0" w:space="0" w:color="auto"/>
      </w:divBdr>
    </w:div>
    <w:div w:id="88283257">
      <w:bodyDiv w:val="1"/>
      <w:marLeft w:val="0"/>
      <w:marRight w:val="0"/>
      <w:marTop w:val="0"/>
      <w:marBottom w:val="0"/>
      <w:divBdr>
        <w:top w:val="none" w:sz="0" w:space="0" w:color="auto"/>
        <w:left w:val="none" w:sz="0" w:space="0" w:color="auto"/>
        <w:bottom w:val="none" w:sz="0" w:space="0" w:color="auto"/>
        <w:right w:val="none" w:sz="0" w:space="0" w:color="auto"/>
      </w:divBdr>
    </w:div>
    <w:div w:id="88284290">
      <w:bodyDiv w:val="1"/>
      <w:marLeft w:val="0"/>
      <w:marRight w:val="0"/>
      <w:marTop w:val="0"/>
      <w:marBottom w:val="0"/>
      <w:divBdr>
        <w:top w:val="none" w:sz="0" w:space="0" w:color="auto"/>
        <w:left w:val="none" w:sz="0" w:space="0" w:color="auto"/>
        <w:bottom w:val="none" w:sz="0" w:space="0" w:color="auto"/>
        <w:right w:val="none" w:sz="0" w:space="0" w:color="auto"/>
      </w:divBdr>
    </w:div>
    <w:div w:id="88309413">
      <w:bodyDiv w:val="1"/>
      <w:marLeft w:val="0"/>
      <w:marRight w:val="0"/>
      <w:marTop w:val="0"/>
      <w:marBottom w:val="0"/>
      <w:divBdr>
        <w:top w:val="none" w:sz="0" w:space="0" w:color="auto"/>
        <w:left w:val="none" w:sz="0" w:space="0" w:color="auto"/>
        <w:bottom w:val="none" w:sz="0" w:space="0" w:color="auto"/>
        <w:right w:val="none" w:sz="0" w:space="0" w:color="auto"/>
      </w:divBdr>
    </w:div>
    <w:div w:id="88351212">
      <w:bodyDiv w:val="1"/>
      <w:marLeft w:val="0"/>
      <w:marRight w:val="0"/>
      <w:marTop w:val="0"/>
      <w:marBottom w:val="0"/>
      <w:divBdr>
        <w:top w:val="none" w:sz="0" w:space="0" w:color="auto"/>
        <w:left w:val="none" w:sz="0" w:space="0" w:color="auto"/>
        <w:bottom w:val="none" w:sz="0" w:space="0" w:color="auto"/>
        <w:right w:val="none" w:sz="0" w:space="0" w:color="auto"/>
      </w:divBdr>
    </w:div>
    <w:div w:id="88355073">
      <w:bodyDiv w:val="1"/>
      <w:marLeft w:val="0"/>
      <w:marRight w:val="0"/>
      <w:marTop w:val="0"/>
      <w:marBottom w:val="0"/>
      <w:divBdr>
        <w:top w:val="none" w:sz="0" w:space="0" w:color="auto"/>
        <w:left w:val="none" w:sz="0" w:space="0" w:color="auto"/>
        <w:bottom w:val="none" w:sz="0" w:space="0" w:color="auto"/>
        <w:right w:val="none" w:sz="0" w:space="0" w:color="auto"/>
      </w:divBdr>
    </w:div>
    <w:div w:id="88357404">
      <w:bodyDiv w:val="1"/>
      <w:marLeft w:val="0"/>
      <w:marRight w:val="0"/>
      <w:marTop w:val="0"/>
      <w:marBottom w:val="0"/>
      <w:divBdr>
        <w:top w:val="none" w:sz="0" w:space="0" w:color="auto"/>
        <w:left w:val="none" w:sz="0" w:space="0" w:color="auto"/>
        <w:bottom w:val="none" w:sz="0" w:space="0" w:color="auto"/>
        <w:right w:val="none" w:sz="0" w:space="0" w:color="auto"/>
      </w:divBdr>
    </w:div>
    <w:div w:id="88358249">
      <w:bodyDiv w:val="1"/>
      <w:marLeft w:val="0"/>
      <w:marRight w:val="0"/>
      <w:marTop w:val="0"/>
      <w:marBottom w:val="0"/>
      <w:divBdr>
        <w:top w:val="none" w:sz="0" w:space="0" w:color="auto"/>
        <w:left w:val="none" w:sz="0" w:space="0" w:color="auto"/>
        <w:bottom w:val="none" w:sz="0" w:space="0" w:color="auto"/>
        <w:right w:val="none" w:sz="0" w:space="0" w:color="auto"/>
      </w:divBdr>
    </w:div>
    <w:div w:id="88359552">
      <w:bodyDiv w:val="1"/>
      <w:marLeft w:val="0"/>
      <w:marRight w:val="0"/>
      <w:marTop w:val="0"/>
      <w:marBottom w:val="0"/>
      <w:divBdr>
        <w:top w:val="none" w:sz="0" w:space="0" w:color="auto"/>
        <w:left w:val="none" w:sz="0" w:space="0" w:color="auto"/>
        <w:bottom w:val="none" w:sz="0" w:space="0" w:color="auto"/>
        <w:right w:val="none" w:sz="0" w:space="0" w:color="auto"/>
      </w:divBdr>
    </w:div>
    <w:div w:id="88431142">
      <w:bodyDiv w:val="1"/>
      <w:marLeft w:val="0"/>
      <w:marRight w:val="0"/>
      <w:marTop w:val="0"/>
      <w:marBottom w:val="0"/>
      <w:divBdr>
        <w:top w:val="none" w:sz="0" w:space="0" w:color="auto"/>
        <w:left w:val="none" w:sz="0" w:space="0" w:color="auto"/>
        <w:bottom w:val="none" w:sz="0" w:space="0" w:color="auto"/>
        <w:right w:val="none" w:sz="0" w:space="0" w:color="auto"/>
      </w:divBdr>
    </w:div>
    <w:div w:id="88433493">
      <w:bodyDiv w:val="1"/>
      <w:marLeft w:val="0"/>
      <w:marRight w:val="0"/>
      <w:marTop w:val="0"/>
      <w:marBottom w:val="0"/>
      <w:divBdr>
        <w:top w:val="none" w:sz="0" w:space="0" w:color="auto"/>
        <w:left w:val="none" w:sz="0" w:space="0" w:color="auto"/>
        <w:bottom w:val="none" w:sz="0" w:space="0" w:color="auto"/>
        <w:right w:val="none" w:sz="0" w:space="0" w:color="auto"/>
      </w:divBdr>
    </w:div>
    <w:div w:id="88434498">
      <w:bodyDiv w:val="1"/>
      <w:marLeft w:val="0"/>
      <w:marRight w:val="0"/>
      <w:marTop w:val="0"/>
      <w:marBottom w:val="0"/>
      <w:divBdr>
        <w:top w:val="none" w:sz="0" w:space="0" w:color="auto"/>
        <w:left w:val="none" w:sz="0" w:space="0" w:color="auto"/>
        <w:bottom w:val="none" w:sz="0" w:space="0" w:color="auto"/>
        <w:right w:val="none" w:sz="0" w:space="0" w:color="auto"/>
      </w:divBdr>
    </w:div>
    <w:div w:id="88435428">
      <w:bodyDiv w:val="1"/>
      <w:marLeft w:val="0"/>
      <w:marRight w:val="0"/>
      <w:marTop w:val="0"/>
      <w:marBottom w:val="0"/>
      <w:divBdr>
        <w:top w:val="none" w:sz="0" w:space="0" w:color="auto"/>
        <w:left w:val="none" w:sz="0" w:space="0" w:color="auto"/>
        <w:bottom w:val="none" w:sz="0" w:space="0" w:color="auto"/>
        <w:right w:val="none" w:sz="0" w:space="0" w:color="auto"/>
      </w:divBdr>
    </w:div>
    <w:div w:id="88476874">
      <w:bodyDiv w:val="1"/>
      <w:marLeft w:val="0"/>
      <w:marRight w:val="0"/>
      <w:marTop w:val="0"/>
      <w:marBottom w:val="0"/>
      <w:divBdr>
        <w:top w:val="none" w:sz="0" w:space="0" w:color="auto"/>
        <w:left w:val="none" w:sz="0" w:space="0" w:color="auto"/>
        <w:bottom w:val="none" w:sz="0" w:space="0" w:color="auto"/>
        <w:right w:val="none" w:sz="0" w:space="0" w:color="auto"/>
      </w:divBdr>
    </w:div>
    <w:div w:id="88503314">
      <w:bodyDiv w:val="1"/>
      <w:marLeft w:val="0"/>
      <w:marRight w:val="0"/>
      <w:marTop w:val="0"/>
      <w:marBottom w:val="0"/>
      <w:divBdr>
        <w:top w:val="none" w:sz="0" w:space="0" w:color="auto"/>
        <w:left w:val="none" w:sz="0" w:space="0" w:color="auto"/>
        <w:bottom w:val="none" w:sz="0" w:space="0" w:color="auto"/>
        <w:right w:val="none" w:sz="0" w:space="0" w:color="auto"/>
      </w:divBdr>
    </w:div>
    <w:div w:id="88544958">
      <w:bodyDiv w:val="1"/>
      <w:marLeft w:val="0"/>
      <w:marRight w:val="0"/>
      <w:marTop w:val="0"/>
      <w:marBottom w:val="0"/>
      <w:divBdr>
        <w:top w:val="none" w:sz="0" w:space="0" w:color="auto"/>
        <w:left w:val="none" w:sz="0" w:space="0" w:color="auto"/>
        <w:bottom w:val="none" w:sz="0" w:space="0" w:color="auto"/>
        <w:right w:val="none" w:sz="0" w:space="0" w:color="auto"/>
      </w:divBdr>
    </w:div>
    <w:div w:id="88546237">
      <w:bodyDiv w:val="1"/>
      <w:marLeft w:val="0"/>
      <w:marRight w:val="0"/>
      <w:marTop w:val="0"/>
      <w:marBottom w:val="0"/>
      <w:divBdr>
        <w:top w:val="none" w:sz="0" w:space="0" w:color="auto"/>
        <w:left w:val="none" w:sz="0" w:space="0" w:color="auto"/>
        <w:bottom w:val="none" w:sz="0" w:space="0" w:color="auto"/>
        <w:right w:val="none" w:sz="0" w:space="0" w:color="auto"/>
      </w:divBdr>
    </w:div>
    <w:div w:id="88547222">
      <w:bodyDiv w:val="1"/>
      <w:marLeft w:val="0"/>
      <w:marRight w:val="0"/>
      <w:marTop w:val="0"/>
      <w:marBottom w:val="0"/>
      <w:divBdr>
        <w:top w:val="none" w:sz="0" w:space="0" w:color="auto"/>
        <w:left w:val="none" w:sz="0" w:space="0" w:color="auto"/>
        <w:bottom w:val="none" w:sz="0" w:space="0" w:color="auto"/>
        <w:right w:val="none" w:sz="0" w:space="0" w:color="auto"/>
      </w:divBdr>
    </w:div>
    <w:div w:id="88619539">
      <w:bodyDiv w:val="1"/>
      <w:marLeft w:val="0"/>
      <w:marRight w:val="0"/>
      <w:marTop w:val="0"/>
      <w:marBottom w:val="0"/>
      <w:divBdr>
        <w:top w:val="none" w:sz="0" w:space="0" w:color="auto"/>
        <w:left w:val="none" w:sz="0" w:space="0" w:color="auto"/>
        <w:bottom w:val="none" w:sz="0" w:space="0" w:color="auto"/>
        <w:right w:val="none" w:sz="0" w:space="0" w:color="auto"/>
      </w:divBdr>
    </w:div>
    <w:div w:id="88620122">
      <w:bodyDiv w:val="1"/>
      <w:marLeft w:val="0"/>
      <w:marRight w:val="0"/>
      <w:marTop w:val="0"/>
      <w:marBottom w:val="0"/>
      <w:divBdr>
        <w:top w:val="none" w:sz="0" w:space="0" w:color="auto"/>
        <w:left w:val="none" w:sz="0" w:space="0" w:color="auto"/>
        <w:bottom w:val="none" w:sz="0" w:space="0" w:color="auto"/>
        <w:right w:val="none" w:sz="0" w:space="0" w:color="auto"/>
      </w:divBdr>
    </w:div>
    <w:div w:id="88622634">
      <w:bodyDiv w:val="1"/>
      <w:marLeft w:val="0"/>
      <w:marRight w:val="0"/>
      <w:marTop w:val="0"/>
      <w:marBottom w:val="0"/>
      <w:divBdr>
        <w:top w:val="none" w:sz="0" w:space="0" w:color="auto"/>
        <w:left w:val="none" w:sz="0" w:space="0" w:color="auto"/>
        <w:bottom w:val="none" w:sz="0" w:space="0" w:color="auto"/>
        <w:right w:val="none" w:sz="0" w:space="0" w:color="auto"/>
      </w:divBdr>
    </w:div>
    <w:div w:id="88626337">
      <w:bodyDiv w:val="1"/>
      <w:marLeft w:val="0"/>
      <w:marRight w:val="0"/>
      <w:marTop w:val="0"/>
      <w:marBottom w:val="0"/>
      <w:divBdr>
        <w:top w:val="none" w:sz="0" w:space="0" w:color="auto"/>
        <w:left w:val="none" w:sz="0" w:space="0" w:color="auto"/>
        <w:bottom w:val="none" w:sz="0" w:space="0" w:color="auto"/>
        <w:right w:val="none" w:sz="0" w:space="0" w:color="auto"/>
      </w:divBdr>
    </w:div>
    <w:div w:id="88701230">
      <w:bodyDiv w:val="1"/>
      <w:marLeft w:val="0"/>
      <w:marRight w:val="0"/>
      <w:marTop w:val="0"/>
      <w:marBottom w:val="0"/>
      <w:divBdr>
        <w:top w:val="none" w:sz="0" w:space="0" w:color="auto"/>
        <w:left w:val="none" w:sz="0" w:space="0" w:color="auto"/>
        <w:bottom w:val="none" w:sz="0" w:space="0" w:color="auto"/>
        <w:right w:val="none" w:sz="0" w:space="0" w:color="auto"/>
      </w:divBdr>
    </w:div>
    <w:div w:id="88702710">
      <w:bodyDiv w:val="1"/>
      <w:marLeft w:val="0"/>
      <w:marRight w:val="0"/>
      <w:marTop w:val="0"/>
      <w:marBottom w:val="0"/>
      <w:divBdr>
        <w:top w:val="none" w:sz="0" w:space="0" w:color="auto"/>
        <w:left w:val="none" w:sz="0" w:space="0" w:color="auto"/>
        <w:bottom w:val="none" w:sz="0" w:space="0" w:color="auto"/>
        <w:right w:val="none" w:sz="0" w:space="0" w:color="auto"/>
      </w:divBdr>
    </w:div>
    <w:div w:id="88739498">
      <w:bodyDiv w:val="1"/>
      <w:marLeft w:val="0"/>
      <w:marRight w:val="0"/>
      <w:marTop w:val="0"/>
      <w:marBottom w:val="0"/>
      <w:divBdr>
        <w:top w:val="none" w:sz="0" w:space="0" w:color="auto"/>
        <w:left w:val="none" w:sz="0" w:space="0" w:color="auto"/>
        <w:bottom w:val="none" w:sz="0" w:space="0" w:color="auto"/>
        <w:right w:val="none" w:sz="0" w:space="0" w:color="auto"/>
      </w:divBdr>
    </w:div>
    <w:div w:id="88740710">
      <w:bodyDiv w:val="1"/>
      <w:marLeft w:val="0"/>
      <w:marRight w:val="0"/>
      <w:marTop w:val="0"/>
      <w:marBottom w:val="0"/>
      <w:divBdr>
        <w:top w:val="none" w:sz="0" w:space="0" w:color="auto"/>
        <w:left w:val="none" w:sz="0" w:space="0" w:color="auto"/>
        <w:bottom w:val="none" w:sz="0" w:space="0" w:color="auto"/>
        <w:right w:val="none" w:sz="0" w:space="0" w:color="auto"/>
      </w:divBdr>
    </w:div>
    <w:div w:id="88742167">
      <w:bodyDiv w:val="1"/>
      <w:marLeft w:val="0"/>
      <w:marRight w:val="0"/>
      <w:marTop w:val="0"/>
      <w:marBottom w:val="0"/>
      <w:divBdr>
        <w:top w:val="none" w:sz="0" w:space="0" w:color="auto"/>
        <w:left w:val="none" w:sz="0" w:space="0" w:color="auto"/>
        <w:bottom w:val="none" w:sz="0" w:space="0" w:color="auto"/>
        <w:right w:val="none" w:sz="0" w:space="0" w:color="auto"/>
      </w:divBdr>
    </w:div>
    <w:div w:id="88745135">
      <w:bodyDiv w:val="1"/>
      <w:marLeft w:val="0"/>
      <w:marRight w:val="0"/>
      <w:marTop w:val="0"/>
      <w:marBottom w:val="0"/>
      <w:divBdr>
        <w:top w:val="none" w:sz="0" w:space="0" w:color="auto"/>
        <w:left w:val="none" w:sz="0" w:space="0" w:color="auto"/>
        <w:bottom w:val="none" w:sz="0" w:space="0" w:color="auto"/>
        <w:right w:val="none" w:sz="0" w:space="0" w:color="auto"/>
      </w:divBdr>
    </w:div>
    <w:div w:id="88745254">
      <w:bodyDiv w:val="1"/>
      <w:marLeft w:val="0"/>
      <w:marRight w:val="0"/>
      <w:marTop w:val="0"/>
      <w:marBottom w:val="0"/>
      <w:divBdr>
        <w:top w:val="none" w:sz="0" w:space="0" w:color="auto"/>
        <w:left w:val="none" w:sz="0" w:space="0" w:color="auto"/>
        <w:bottom w:val="none" w:sz="0" w:space="0" w:color="auto"/>
        <w:right w:val="none" w:sz="0" w:space="0" w:color="auto"/>
      </w:divBdr>
    </w:div>
    <w:div w:id="88816821">
      <w:bodyDiv w:val="1"/>
      <w:marLeft w:val="0"/>
      <w:marRight w:val="0"/>
      <w:marTop w:val="0"/>
      <w:marBottom w:val="0"/>
      <w:divBdr>
        <w:top w:val="none" w:sz="0" w:space="0" w:color="auto"/>
        <w:left w:val="none" w:sz="0" w:space="0" w:color="auto"/>
        <w:bottom w:val="none" w:sz="0" w:space="0" w:color="auto"/>
        <w:right w:val="none" w:sz="0" w:space="0" w:color="auto"/>
      </w:divBdr>
    </w:div>
    <w:div w:id="88820029">
      <w:bodyDiv w:val="1"/>
      <w:marLeft w:val="0"/>
      <w:marRight w:val="0"/>
      <w:marTop w:val="0"/>
      <w:marBottom w:val="0"/>
      <w:divBdr>
        <w:top w:val="none" w:sz="0" w:space="0" w:color="auto"/>
        <w:left w:val="none" w:sz="0" w:space="0" w:color="auto"/>
        <w:bottom w:val="none" w:sz="0" w:space="0" w:color="auto"/>
        <w:right w:val="none" w:sz="0" w:space="0" w:color="auto"/>
      </w:divBdr>
    </w:div>
    <w:div w:id="88892274">
      <w:bodyDiv w:val="1"/>
      <w:marLeft w:val="0"/>
      <w:marRight w:val="0"/>
      <w:marTop w:val="0"/>
      <w:marBottom w:val="0"/>
      <w:divBdr>
        <w:top w:val="none" w:sz="0" w:space="0" w:color="auto"/>
        <w:left w:val="none" w:sz="0" w:space="0" w:color="auto"/>
        <w:bottom w:val="none" w:sz="0" w:space="0" w:color="auto"/>
        <w:right w:val="none" w:sz="0" w:space="0" w:color="auto"/>
      </w:divBdr>
    </w:div>
    <w:div w:id="88932471">
      <w:bodyDiv w:val="1"/>
      <w:marLeft w:val="0"/>
      <w:marRight w:val="0"/>
      <w:marTop w:val="0"/>
      <w:marBottom w:val="0"/>
      <w:divBdr>
        <w:top w:val="none" w:sz="0" w:space="0" w:color="auto"/>
        <w:left w:val="none" w:sz="0" w:space="0" w:color="auto"/>
        <w:bottom w:val="none" w:sz="0" w:space="0" w:color="auto"/>
        <w:right w:val="none" w:sz="0" w:space="0" w:color="auto"/>
      </w:divBdr>
    </w:div>
    <w:div w:id="88936306">
      <w:bodyDiv w:val="1"/>
      <w:marLeft w:val="0"/>
      <w:marRight w:val="0"/>
      <w:marTop w:val="0"/>
      <w:marBottom w:val="0"/>
      <w:divBdr>
        <w:top w:val="none" w:sz="0" w:space="0" w:color="auto"/>
        <w:left w:val="none" w:sz="0" w:space="0" w:color="auto"/>
        <w:bottom w:val="none" w:sz="0" w:space="0" w:color="auto"/>
        <w:right w:val="none" w:sz="0" w:space="0" w:color="auto"/>
      </w:divBdr>
    </w:div>
    <w:div w:id="88936911">
      <w:bodyDiv w:val="1"/>
      <w:marLeft w:val="0"/>
      <w:marRight w:val="0"/>
      <w:marTop w:val="0"/>
      <w:marBottom w:val="0"/>
      <w:divBdr>
        <w:top w:val="none" w:sz="0" w:space="0" w:color="auto"/>
        <w:left w:val="none" w:sz="0" w:space="0" w:color="auto"/>
        <w:bottom w:val="none" w:sz="0" w:space="0" w:color="auto"/>
        <w:right w:val="none" w:sz="0" w:space="0" w:color="auto"/>
      </w:divBdr>
    </w:div>
    <w:div w:id="89010519">
      <w:bodyDiv w:val="1"/>
      <w:marLeft w:val="0"/>
      <w:marRight w:val="0"/>
      <w:marTop w:val="0"/>
      <w:marBottom w:val="0"/>
      <w:divBdr>
        <w:top w:val="none" w:sz="0" w:space="0" w:color="auto"/>
        <w:left w:val="none" w:sz="0" w:space="0" w:color="auto"/>
        <w:bottom w:val="none" w:sz="0" w:space="0" w:color="auto"/>
        <w:right w:val="none" w:sz="0" w:space="0" w:color="auto"/>
      </w:divBdr>
    </w:div>
    <w:div w:id="89082796">
      <w:bodyDiv w:val="1"/>
      <w:marLeft w:val="0"/>
      <w:marRight w:val="0"/>
      <w:marTop w:val="0"/>
      <w:marBottom w:val="0"/>
      <w:divBdr>
        <w:top w:val="none" w:sz="0" w:space="0" w:color="auto"/>
        <w:left w:val="none" w:sz="0" w:space="0" w:color="auto"/>
        <w:bottom w:val="none" w:sz="0" w:space="0" w:color="auto"/>
        <w:right w:val="none" w:sz="0" w:space="0" w:color="auto"/>
      </w:divBdr>
    </w:div>
    <w:div w:id="89087800">
      <w:bodyDiv w:val="1"/>
      <w:marLeft w:val="0"/>
      <w:marRight w:val="0"/>
      <w:marTop w:val="0"/>
      <w:marBottom w:val="0"/>
      <w:divBdr>
        <w:top w:val="none" w:sz="0" w:space="0" w:color="auto"/>
        <w:left w:val="none" w:sz="0" w:space="0" w:color="auto"/>
        <w:bottom w:val="none" w:sz="0" w:space="0" w:color="auto"/>
        <w:right w:val="none" w:sz="0" w:space="0" w:color="auto"/>
      </w:divBdr>
    </w:div>
    <w:div w:id="89089274">
      <w:bodyDiv w:val="1"/>
      <w:marLeft w:val="0"/>
      <w:marRight w:val="0"/>
      <w:marTop w:val="0"/>
      <w:marBottom w:val="0"/>
      <w:divBdr>
        <w:top w:val="none" w:sz="0" w:space="0" w:color="auto"/>
        <w:left w:val="none" w:sz="0" w:space="0" w:color="auto"/>
        <w:bottom w:val="none" w:sz="0" w:space="0" w:color="auto"/>
        <w:right w:val="none" w:sz="0" w:space="0" w:color="auto"/>
      </w:divBdr>
    </w:div>
    <w:div w:id="89090083">
      <w:bodyDiv w:val="1"/>
      <w:marLeft w:val="0"/>
      <w:marRight w:val="0"/>
      <w:marTop w:val="0"/>
      <w:marBottom w:val="0"/>
      <w:divBdr>
        <w:top w:val="none" w:sz="0" w:space="0" w:color="auto"/>
        <w:left w:val="none" w:sz="0" w:space="0" w:color="auto"/>
        <w:bottom w:val="none" w:sz="0" w:space="0" w:color="auto"/>
        <w:right w:val="none" w:sz="0" w:space="0" w:color="auto"/>
      </w:divBdr>
    </w:div>
    <w:div w:id="89090386">
      <w:bodyDiv w:val="1"/>
      <w:marLeft w:val="0"/>
      <w:marRight w:val="0"/>
      <w:marTop w:val="0"/>
      <w:marBottom w:val="0"/>
      <w:divBdr>
        <w:top w:val="none" w:sz="0" w:space="0" w:color="auto"/>
        <w:left w:val="none" w:sz="0" w:space="0" w:color="auto"/>
        <w:bottom w:val="none" w:sz="0" w:space="0" w:color="auto"/>
        <w:right w:val="none" w:sz="0" w:space="0" w:color="auto"/>
      </w:divBdr>
    </w:div>
    <w:div w:id="89129626">
      <w:bodyDiv w:val="1"/>
      <w:marLeft w:val="0"/>
      <w:marRight w:val="0"/>
      <w:marTop w:val="0"/>
      <w:marBottom w:val="0"/>
      <w:divBdr>
        <w:top w:val="none" w:sz="0" w:space="0" w:color="auto"/>
        <w:left w:val="none" w:sz="0" w:space="0" w:color="auto"/>
        <w:bottom w:val="none" w:sz="0" w:space="0" w:color="auto"/>
        <w:right w:val="none" w:sz="0" w:space="0" w:color="auto"/>
      </w:divBdr>
    </w:div>
    <w:div w:id="89131150">
      <w:bodyDiv w:val="1"/>
      <w:marLeft w:val="0"/>
      <w:marRight w:val="0"/>
      <w:marTop w:val="0"/>
      <w:marBottom w:val="0"/>
      <w:divBdr>
        <w:top w:val="none" w:sz="0" w:space="0" w:color="auto"/>
        <w:left w:val="none" w:sz="0" w:space="0" w:color="auto"/>
        <w:bottom w:val="none" w:sz="0" w:space="0" w:color="auto"/>
        <w:right w:val="none" w:sz="0" w:space="0" w:color="auto"/>
      </w:divBdr>
    </w:div>
    <w:div w:id="89158220">
      <w:bodyDiv w:val="1"/>
      <w:marLeft w:val="0"/>
      <w:marRight w:val="0"/>
      <w:marTop w:val="0"/>
      <w:marBottom w:val="0"/>
      <w:divBdr>
        <w:top w:val="none" w:sz="0" w:space="0" w:color="auto"/>
        <w:left w:val="none" w:sz="0" w:space="0" w:color="auto"/>
        <w:bottom w:val="none" w:sz="0" w:space="0" w:color="auto"/>
        <w:right w:val="none" w:sz="0" w:space="0" w:color="auto"/>
      </w:divBdr>
    </w:div>
    <w:div w:id="89158299">
      <w:bodyDiv w:val="1"/>
      <w:marLeft w:val="0"/>
      <w:marRight w:val="0"/>
      <w:marTop w:val="0"/>
      <w:marBottom w:val="0"/>
      <w:divBdr>
        <w:top w:val="none" w:sz="0" w:space="0" w:color="auto"/>
        <w:left w:val="none" w:sz="0" w:space="0" w:color="auto"/>
        <w:bottom w:val="none" w:sz="0" w:space="0" w:color="auto"/>
        <w:right w:val="none" w:sz="0" w:space="0" w:color="auto"/>
      </w:divBdr>
    </w:div>
    <w:div w:id="89199312">
      <w:bodyDiv w:val="1"/>
      <w:marLeft w:val="0"/>
      <w:marRight w:val="0"/>
      <w:marTop w:val="0"/>
      <w:marBottom w:val="0"/>
      <w:divBdr>
        <w:top w:val="none" w:sz="0" w:space="0" w:color="auto"/>
        <w:left w:val="none" w:sz="0" w:space="0" w:color="auto"/>
        <w:bottom w:val="none" w:sz="0" w:space="0" w:color="auto"/>
        <w:right w:val="none" w:sz="0" w:space="0" w:color="auto"/>
      </w:divBdr>
    </w:div>
    <w:div w:id="89199425">
      <w:bodyDiv w:val="1"/>
      <w:marLeft w:val="0"/>
      <w:marRight w:val="0"/>
      <w:marTop w:val="0"/>
      <w:marBottom w:val="0"/>
      <w:divBdr>
        <w:top w:val="none" w:sz="0" w:space="0" w:color="auto"/>
        <w:left w:val="none" w:sz="0" w:space="0" w:color="auto"/>
        <w:bottom w:val="none" w:sz="0" w:space="0" w:color="auto"/>
        <w:right w:val="none" w:sz="0" w:space="0" w:color="auto"/>
      </w:divBdr>
    </w:div>
    <w:div w:id="89202694">
      <w:bodyDiv w:val="1"/>
      <w:marLeft w:val="0"/>
      <w:marRight w:val="0"/>
      <w:marTop w:val="0"/>
      <w:marBottom w:val="0"/>
      <w:divBdr>
        <w:top w:val="none" w:sz="0" w:space="0" w:color="auto"/>
        <w:left w:val="none" w:sz="0" w:space="0" w:color="auto"/>
        <w:bottom w:val="none" w:sz="0" w:space="0" w:color="auto"/>
        <w:right w:val="none" w:sz="0" w:space="0" w:color="auto"/>
      </w:divBdr>
    </w:div>
    <w:div w:id="89278656">
      <w:bodyDiv w:val="1"/>
      <w:marLeft w:val="0"/>
      <w:marRight w:val="0"/>
      <w:marTop w:val="0"/>
      <w:marBottom w:val="0"/>
      <w:divBdr>
        <w:top w:val="none" w:sz="0" w:space="0" w:color="auto"/>
        <w:left w:val="none" w:sz="0" w:space="0" w:color="auto"/>
        <w:bottom w:val="none" w:sz="0" w:space="0" w:color="auto"/>
        <w:right w:val="none" w:sz="0" w:space="0" w:color="auto"/>
      </w:divBdr>
    </w:div>
    <w:div w:id="89279785">
      <w:bodyDiv w:val="1"/>
      <w:marLeft w:val="0"/>
      <w:marRight w:val="0"/>
      <w:marTop w:val="0"/>
      <w:marBottom w:val="0"/>
      <w:divBdr>
        <w:top w:val="none" w:sz="0" w:space="0" w:color="auto"/>
        <w:left w:val="none" w:sz="0" w:space="0" w:color="auto"/>
        <w:bottom w:val="none" w:sz="0" w:space="0" w:color="auto"/>
        <w:right w:val="none" w:sz="0" w:space="0" w:color="auto"/>
      </w:divBdr>
    </w:div>
    <w:div w:id="89282698">
      <w:bodyDiv w:val="1"/>
      <w:marLeft w:val="0"/>
      <w:marRight w:val="0"/>
      <w:marTop w:val="0"/>
      <w:marBottom w:val="0"/>
      <w:divBdr>
        <w:top w:val="none" w:sz="0" w:space="0" w:color="auto"/>
        <w:left w:val="none" w:sz="0" w:space="0" w:color="auto"/>
        <w:bottom w:val="none" w:sz="0" w:space="0" w:color="auto"/>
        <w:right w:val="none" w:sz="0" w:space="0" w:color="auto"/>
      </w:divBdr>
    </w:div>
    <w:div w:id="89352328">
      <w:bodyDiv w:val="1"/>
      <w:marLeft w:val="0"/>
      <w:marRight w:val="0"/>
      <w:marTop w:val="0"/>
      <w:marBottom w:val="0"/>
      <w:divBdr>
        <w:top w:val="none" w:sz="0" w:space="0" w:color="auto"/>
        <w:left w:val="none" w:sz="0" w:space="0" w:color="auto"/>
        <w:bottom w:val="none" w:sz="0" w:space="0" w:color="auto"/>
        <w:right w:val="none" w:sz="0" w:space="0" w:color="auto"/>
      </w:divBdr>
    </w:div>
    <w:div w:id="89392698">
      <w:bodyDiv w:val="1"/>
      <w:marLeft w:val="0"/>
      <w:marRight w:val="0"/>
      <w:marTop w:val="0"/>
      <w:marBottom w:val="0"/>
      <w:divBdr>
        <w:top w:val="none" w:sz="0" w:space="0" w:color="auto"/>
        <w:left w:val="none" w:sz="0" w:space="0" w:color="auto"/>
        <w:bottom w:val="none" w:sz="0" w:space="0" w:color="auto"/>
        <w:right w:val="none" w:sz="0" w:space="0" w:color="auto"/>
      </w:divBdr>
    </w:div>
    <w:div w:id="89394090">
      <w:bodyDiv w:val="1"/>
      <w:marLeft w:val="0"/>
      <w:marRight w:val="0"/>
      <w:marTop w:val="0"/>
      <w:marBottom w:val="0"/>
      <w:divBdr>
        <w:top w:val="none" w:sz="0" w:space="0" w:color="auto"/>
        <w:left w:val="none" w:sz="0" w:space="0" w:color="auto"/>
        <w:bottom w:val="none" w:sz="0" w:space="0" w:color="auto"/>
        <w:right w:val="none" w:sz="0" w:space="0" w:color="auto"/>
      </w:divBdr>
    </w:div>
    <w:div w:id="89396281">
      <w:bodyDiv w:val="1"/>
      <w:marLeft w:val="0"/>
      <w:marRight w:val="0"/>
      <w:marTop w:val="0"/>
      <w:marBottom w:val="0"/>
      <w:divBdr>
        <w:top w:val="none" w:sz="0" w:space="0" w:color="auto"/>
        <w:left w:val="none" w:sz="0" w:space="0" w:color="auto"/>
        <w:bottom w:val="none" w:sz="0" w:space="0" w:color="auto"/>
        <w:right w:val="none" w:sz="0" w:space="0" w:color="auto"/>
      </w:divBdr>
    </w:div>
    <w:div w:id="89469046">
      <w:bodyDiv w:val="1"/>
      <w:marLeft w:val="0"/>
      <w:marRight w:val="0"/>
      <w:marTop w:val="0"/>
      <w:marBottom w:val="0"/>
      <w:divBdr>
        <w:top w:val="none" w:sz="0" w:space="0" w:color="auto"/>
        <w:left w:val="none" w:sz="0" w:space="0" w:color="auto"/>
        <w:bottom w:val="none" w:sz="0" w:space="0" w:color="auto"/>
        <w:right w:val="none" w:sz="0" w:space="0" w:color="auto"/>
      </w:divBdr>
    </w:div>
    <w:div w:id="89549257">
      <w:bodyDiv w:val="1"/>
      <w:marLeft w:val="0"/>
      <w:marRight w:val="0"/>
      <w:marTop w:val="0"/>
      <w:marBottom w:val="0"/>
      <w:divBdr>
        <w:top w:val="none" w:sz="0" w:space="0" w:color="auto"/>
        <w:left w:val="none" w:sz="0" w:space="0" w:color="auto"/>
        <w:bottom w:val="none" w:sz="0" w:space="0" w:color="auto"/>
        <w:right w:val="none" w:sz="0" w:space="0" w:color="auto"/>
      </w:divBdr>
    </w:div>
    <w:div w:id="89594217">
      <w:bodyDiv w:val="1"/>
      <w:marLeft w:val="0"/>
      <w:marRight w:val="0"/>
      <w:marTop w:val="0"/>
      <w:marBottom w:val="0"/>
      <w:divBdr>
        <w:top w:val="none" w:sz="0" w:space="0" w:color="auto"/>
        <w:left w:val="none" w:sz="0" w:space="0" w:color="auto"/>
        <w:bottom w:val="none" w:sz="0" w:space="0" w:color="auto"/>
        <w:right w:val="none" w:sz="0" w:space="0" w:color="auto"/>
      </w:divBdr>
    </w:div>
    <w:div w:id="89595022">
      <w:bodyDiv w:val="1"/>
      <w:marLeft w:val="0"/>
      <w:marRight w:val="0"/>
      <w:marTop w:val="0"/>
      <w:marBottom w:val="0"/>
      <w:divBdr>
        <w:top w:val="none" w:sz="0" w:space="0" w:color="auto"/>
        <w:left w:val="none" w:sz="0" w:space="0" w:color="auto"/>
        <w:bottom w:val="none" w:sz="0" w:space="0" w:color="auto"/>
        <w:right w:val="none" w:sz="0" w:space="0" w:color="auto"/>
      </w:divBdr>
    </w:div>
    <w:div w:id="89595054">
      <w:bodyDiv w:val="1"/>
      <w:marLeft w:val="0"/>
      <w:marRight w:val="0"/>
      <w:marTop w:val="0"/>
      <w:marBottom w:val="0"/>
      <w:divBdr>
        <w:top w:val="none" w:sz="0" w:space="0" w:color="auto"/>
        <w:left w:val="none" w:sz="0" w:space="0" w:color="auto"/>
        <w:bottom w:val="none" w:sz="0" w:space="0" w:color="auto"/>
        <w:right w:val="none" w:sz="0" w:space="0" w:color="auto"/>
      </w:divBdr>
    </w:div>
    <w:div w:id="89619666">
      <w:bodyDiv w:val="1"/>
      <w:marLeft w:val="0"/>
      <w:marRight w:val="0"/>
      <w:marTop w:val="0"/>
      <w:marBottom w:val="0"/>
      <w:divBdr>
        <w:top w:val="none" w:sz="0" w:space="0" w:color="auto"/>
        <w:left w:val="none" w:sz="0" w:space="0" w:color="auto"/>
        <w:bottom w:val="none" w:sz="0" w:space="0" w:color="auto"/>
        <w:right w:val="none" w:sz="0" w:space="0" w:color="auto"/>
      </w:divBdr>
    </w:div>
    <w:div w:id="89662917">
      <w:bodyDiv w:val="1"/>
      <w:marLeft w:val="0"/>
      <w:marRight w:val="0"/>
      <w:marTop w:val="0"/>
      <w:marBottom w:val="0"/>
      <w:divBdr>
        <w:top w:val="none" w:sz="0" w:space="0" w:color="auto"/>
        <w:left w:val="none" w:sz="0" w:space="0" w:color="auto"/>
        <w:bottom w:val="none" w:sz="0" w:space="0" w:color="auto"/>
        <w:right w:val="none" w:sz="0" w:space="0" w:color="auto"/>
      </w:divBdr>
    </w:div>
    <w:div w:id="89667719">
      <w:bodyDiv w:val="1"/>
      <w:marLeft w:val="0"/>
      <w:marRight w:val="0"/>
      <w:marTop w:val="0"/>
      <w:marBottom w:val="0"/>
      <w:divBdr>
        <w:top w:val="none" w:sz="0" w:space="0" w:color="auto"/>
        <w:left w:val="none" w:sz="0" w:space="0" w:color="auto"/>
        <w:bottom w:val="none" w:sz="0" w:space="0" w:color="auto"/>
        <w:right w:val="none" w:sz="0" w:space="0" w:color="auto"/>
      </w:divBdr>
    </w:div>
    <w:div w:id="89669900">
      <w:bodyDiv w:val="1"/>
      <w:marLeft w:val="0"/>
      <w:marRight w:val="0"/>
      <w:marTop w:val="0"/>
      <w:marBottom w:val="0"/>
      <w:divBdr>
        <w:top w:val="none" w:sz="0" w:space="0" w:color="auto"/>
        <w:left w:val="none" w:sz="0" w:space="0" w:color="auto"/>
        <w:bottom w:val="none" w:sz="0" w:space="0" w:color="auto"/>
        <w:right w:val="none" w:sz="0" w:space="0" w:color="auto"/>
      </w:divBdr>
    </w:div>
    <w:div w:id="89737332">
      <w:bodyDiv w:val="1"/>
      <w:marLeft w:val="0"/>
      <w:marRight w:val="0"/>
      <w:marTop w:val="0"/>
      <w:marBottom w:val="0"/>
      <w:divBdr>
        <w:top w:val="none" w:sz="0" w:space="0" w:color="auto"/>
        <w:left w:val="none" w:sz="0" w:space="0" w:color="auto"/>
        <w:bottom w:val="none" w:sz="0" w:space="0" w:color="auto"/>
        <w:right w:val="none" w:sz="0" w:space="0" w:color="auto"/>
      </w:divBdr>
    </w:div>
    <w:div w:id="89742473">
      <w:bodyDiv w:val="1"/>
      <w:marLeft w:val="0"/>
      <w:marRight w:val="0"/>
      <w:marTop w:val="0"/>
      <w:marBottom w:val="0"/>
      <w:divBdr>
        <w:top w:val="none" w:sz="0" w:space="0" w:color="auto"/>
        <w:left w:val="none" w:sz="0" w:space="0" w:color="auto"/>
        <w:bottom w:val="none" w:sz="0" w:space="0" w:color="auto"/>
        <w:right w:val="none" w:sz="0" w:space="0" w:color="auto"/>
      </w:divBdr>
    </w:div>
    <w:div w:id="89744053">
      <w:bodyDiv w:val="1"/>
      <w:marLeft w:val="0"/>
      <w:marRight w:val="0"/>
      <w:marTop w:val="0"/>
      <w:marBottom w:val="0"/>
      <w:divBdr>
        <w:top w:val="none" w:sz="0" w:space="0" w:color="auto"/>
        <w:left w:val="none" w:sz="0" w:space="0" w:color="auto"/>
        <w:bottom w:val="none" w:sz="0" w:space="0" w:color="auto"/>
        <w:right w:val="none" w:sz="0" w:space="0" w:color="auto"/>
      </w:divBdr>
    </w:div>
    <w:div w:id="89785558">
      <w:bodyDiv w:val="1"/>
      <w:marLeft w:val="0"/>
      <w:marRight w:val="0"/>
      <w:marTop w:val="0"/>
      <w:marBottom w:val="0"/>
      <w:divBdr>
        <w:top w:val="none" w:sz="0" w:space="0" w:color="auto"/>
        <w:left w:val="none" w:sz="0" w:space="0" w:color="auto"/>
        <w:bottom w:val="none" w:sz="0" w:space="0" w:color="auto"/>
        <w:right w:val="none" w:sz="0" w:space="0" w:color="auto"/>
      </w:divBdr>
    </w:div>
    <w:div w:id="89786497">
      <w:bodyDiv w:val="1"/>
      <w:marLeft w:val="0"/>
      <w:marRight w:val="0"/>
      <w:marTop w:val="0"/>
      <w:marBottom w:val="0"/>
      <w:divBdr>
        <w:top w:val="none" w:sz="0" w:space="0" w:color="auto"/>
        <w:left w:val="none" w:sz="0" w:space="0" w:color="auto"/>
        <w:bottom w:val="none" w:sz="0" w:space="0" w:color="auto"/>
        <w:right w:val="none" w:sz="0" w:space="0" w:color="auto"/>
      </w:divBdr>
    </w:div>
    <w:div w:id="89787356">
      <w:bodyDiv w:val="1"/>
      <w:marLeft w:val="0"/>
      <w:marRight w:val="0"/>
      <w:marTop w:val="0"/>
      <w:marBottom w:val="0"/>
      <w:divBdr>
        <w:top w:val="none" w:sz="0" w:space="0" w:color="auto"/>
        <w:left w:val="none" w:sz="0" w:space="0" w:color="auto"/>
        <w:bottom w:val="none" w:sz="0" w:space="0" w:color="auto"/>
        <w:right w:val="none" w:sz="0" w:space="0" w:color="auto"/>
      </w:divBdr>
    </w:div>
    <w:div w:id="89812040">
      <w:bodyDiv w:val="1"/>
      <w:marLeft w:val="0"/>
      <w:marRight w:val="0"/>
      <w:marTop w:val="0"/>
      <w:marBottom w:val="0"/>
      <w:divBdr>
        <w:top w:val="none" w:sz="0" w:space="0" w:color="auto"/>
        <w:left w:val="none" w:sz="0" w:space="0" w:color="auto"/>
        <w:bottom w:val="none" w:sz="0" w:space="0" w:color="auto"/>
        <w:right w:val="none" w:sz="0" w:space="0" w:color="auto"/>
      </w:divBdr>
    </w:div>
    <w:div w:id="89812126">
      <w:bodyDiv w:val="1"/>
      <w:marLeft w:val="0"/>
      <w:marRight w:val="0"/>
      <w:marTop w:val="0"/>
      <w:marBottom w:val="0"/>
      <w:divBdr>
        <w:top w:val="none" w:sz="0" w:space="0" w:color="auto"/>
        <w:left w:val="none" w:sz="0" w:space="0" w:color="auto"/>
        <w:bottom w:val="none" w:sz="0" w:space="0" w:color="auto"/>
        <w:right w:val="none" w:sz="0" w:space="0" w:color="auto"/>
      </w:divBdr>
    </w:div>
    <w:div w:id="89814150">
      <w:bodyDiv w:val="1"/>
      <w:marLeft w:val="0"/>
      <w:marRight w:val="0"/>
      <w:marTop w:val="0"/>
      <w:marBottom w:val="0"/>
      <w:divBdr>
        <w:top w:val="none" w:sz="0" w:space="0" w:color="auto"/>
        <w:left w:val="none" w:sz="0" w:space="0" w:color="auto"/>
        <w:bottom w:val="none" w:sz="0" w:space="0" w:color="auto"/>
        <w:right w:val="none" w:sz="0" w:space="0" w:color="auto"/>
      </w:divBdr>
    </w:div>
    <w:div w:id="89814275">
      <w:bodyDiv w:val="1"/>
      <w:marLeft w:val="0"/>
      <w:marRight w:val="0"/>
      <w:marTop w:val="0"/>
      <w:marBottom w:val="0"/>
      <w:divBdr>
        <w:top w:val="none" w:sz="0" w:space="0" w:color="auto"/>
        <w:left w:val="none" w:sz="0" w:space="0" w:color="auto"/>
        <w:bottom w:val="none" w:sz="0" w:space="0" w:color="auto"/>
        <w:right w:val="none" w:sz="0" w:space="0" w:color="auto"/>
      </w:divBdr>
    </w:div>
    <w:div w:id="89814560">
      <w:bodyDiv w:val="1"/>
      <w:marLeft w:val="0"/>
      <w:marRight w:val="0"/>
      <w:marTop w:val="0"/>
      <w:marBottom w:val="0"/>
      <w:divBdr>
        <w:top w:val="none" w:sz="0" w:space="0" w:color="auto"/>
        <w:left w:val="none" w:sz="0" w:space="0" w:color="auto"/>
        <w:bottom w:val="none" w:sz="0" w:space="0" w:color="auto"/>
        <w:right w:val="none" w:sz="0" w:space="0" w:color="auto"/>
      </w:divBdr>
    </w:div>
    <w:div w:id="89814683">
      <w:bodyDiv w:val="1"/>
      <w:marLeft w:val="0"/>
      <w:marRight w:val="0"/>
      <w:marTop w:val="0"/>
      <w:marBottom w:val="0"/>
      <w:divBdr>
        <w:top w:val="none" w:sz="0" w:space="0" w:color="auto"/>
        <w:left w:val="none" w:sz="0" w:space="0" w:color="auto"/>
        <w:bottom w:val="none" w:sz="0" w:space="0" w:color="auto"/>
        <w:right w:val="none" w:sz="0" w:space="0" w:color="auto"/>
      </w:divBdr>
    </w:div>
    <w:div w:id="89931461">
      <w:bodyDiv w:val="1"/>
      <w:marLeft w:val="0"/>
      <w:marRight w:val="0"/>
      <w:marTop w:val="0"/>
      <w:marBottom w:val="0"/>
      <w:divBdr>
        <w:top w:val="none" w:sz="0" w:space="0" w:color="auto"/>
        <w:left w:val="none" w:sz="0" w:space="0" w:color="auto"/>
        <w:bottom w:val="none" w:sz="0" w:space="0" w:color="auto"/>
        <w:right w:val="none" w:sz="0" w:space="0" w:color="auto"/>
      </w:divBdr>
    </w:div>
    <w:div w:id="89934116">
      <w:bodyDiv w:val="1"/>
      <w:marLeft w:val="0"/>
      <w:marRight w:val="0"/>
      <w:marTop w:val="0"/>
      <w:marBottom w:val="0"/>
      <w:divBdr>
        <w:top w:val="none" w:sz="0" w:space="0" w:color="auto"/>
        <w:left w:val="none" w:sz="0" w:space="0" w:color="auto"/>
        <w:bottom w:val="none" w:sz="0" w:space="0" w:color="auto"/>
        <w:right w:val="none" w:sz="0" w:space="0" w:color="auto"/>
      </w:divBdr>
    </w:div>
    <w:div w:id="89935940">
      <w:bodyDiv w:val="1"/>
      <w:marLeft w:val="0"/>
      <w:marRight w:val="0"/>
      <w:marTop w:val="0"/>
      <w:marBottom w:val="0"/>
      <w:divBdr>
        <w:top w:val="none" w:sz="0" w:space="0" w:color="auto"/>
        <w:left w:val="none" w:sz="0" w:space="0" w:color="auto"/>
        <w:bottom w:val="none" w:sz="0" w:space="0" w:color="auto"/>
        <w:right w:val="none" w:sz="0" w:space="0" w:color="auto"/>
      </w:divBdr>
    </w:div>
    <w:div w:id="89936162">
      <w:bodyDiv w:val="1"/>
      <w:marLeft w:val="0"/>
      <w:marRight w:val="0"/>
      <w:marTop w:val="0"/>
      <w:marBottom w:val="0"/>
      <w:divBdr>
        <w:top w:val="none" w:sz="0" w:space="0" w:color="auto"/>
        <w:left w:val="none" w:sz="0" w:space="0" w:color="auto"/>
        <w:bottom w:val="none" w:sz="0" w:space="0" w:color="auto"/>
        <w:right w:val="none" w:sz="0" w:space="0" w:color="auto"/>
      </w:divBdr>
    </w:div>
    <w:div w:id="89981285">
      <w:bodyDiv w:val="1"/>
      <w:marLeft w:val="0"/>
      <w:marRight w:val="0"/>
      <w:marTop w:val="0"/>
      <w:marBottom w:val="0"/>
      <w:divBdr>
        <w:top w:val="none" w:sz="0" w:space="0" w:color="auto"/>
        <w:left w:val="none" w:sz="0" w:space="0" w:color="auto"/>
        <w:bottom w:val="none" w:sz="0" w:space="0" w:color="auto"/>
        <w:right w:val="none" w:sz="0" w:space="0" w:color="auto"/>
      </w:divBdr>
    </w:div>
    <w:div w:id="89981380">
      <w:bodyDiv w:val="1"/>
      <w:marLeft w:val="0"/>
      <w:marRight w:val="0"/>
      <w:marTop w:val="0"/>
      <w:marBottom w:val="0"/>
      <w:divBdr>
        <w:top w:val="none" w:sz="0" w:space="0" w:color="auto"/>
        <w:left w:val="none" w:sz="0" w:space="0" w:color="auto"/>
        <w:bottom w:val="none" w:sz="0" w:space="0" w:color="auto"/>
        <w:right w:val="none" w:sz="0" w:space="0" w:color="auto"/>
      </w:divBdr>
    </w:div>
    <w:div w:id="90005328">
      <w:bodyDiv w:val="1"/>
      <w:marLeft w:val="0"/>
      <w:marRight w:val="0"/>
      <w:marTop w:val="0"/>
      <w:marBottom w:val="0"/>
      <w:divBdr>
        <w:top w:val="none" w:sz="0" w:space="0" w:color="auto"/>
        <w:left w:val="none" w:sz="0" w:space="0" w:color="auto"/>
        <w:bottom w:val="none" w:sz="0" w:space="0" w:color="auto"/>
        <w:right w:val="none" w:sz="0" w:space="0" w:color="auto"/>
      </w:divBdr>
    </w:div>
    <w:div w:id="90008277">
      <w:bodyDiv w:val="1"/>
      <w:marLeft w:val="0"/>
      <w:marRight w:val="0"/>
      <w:marTop w:val="0"/>
      <w:marBottom w:val="0"/>
      <w:divBdr>
        <w:top w:val="none" w:sz="0" w:space="0" w:color="auto"/>
        <w:left w:val="none" w:sz="0" w:space="0" w:color="auto"/>
        <w:bottom w:val="none" w:sz="0" w:space="0" w:color="auto"/>
        <w:right w:val="none" w:sz="0" w:space="0" w:color="auto"/>
      </w:divBdr>
    </w:div>
    <w:div w:id="90053638">
      <w:bodyDiv w:val="1"/>
      <w:marLeft w:val="0"/>
      <w:marRight w:val="0"/>
      <w:marTop w:val="0"/>
      <w:marBottom w:val="0"/>
      <w:divBdr>
        <w:top w:val="none" w:sz="0" w:space="0" w:color="auto"/>
        <w:left w:val="none" w:sz="0" w:space="0" w:color="auto"/>
        <w:bottom w:val="none" w:sz="0" w:space="0" w:color="auto"/>
        <w:right w:val="none" w:sz="0" w:space="0" w:color="auto"/>
      </w:divBdr>
    </w:div>
    <w:div w:id="90054529">
      <w:bodyDiv w:val="1"/>
      <w:marLeft w:val="0"/>
      <w:marRight w:val="0"/>
      <w:marTop w:val="0"/>
      <w:marBottom w:val="0"/>
      <w:divBdr>
        <w:top w:val="none" w:sz="0" w:space="0" w:color="auto"/>
        <w:left w:val="none" w:sz="0" w:space="0" w:color="auto"/>
        <w:bottom w:val="none" w:sz="0" w:space="0" w:color="auto"/>
        <w:right w:val="none" w:sz="0" w:space="0" w:color="auto"/>
      </w:divBdr>
    </w:div>
    <w:div w:id="90122989">
      <w:bodyDiv w:val="1"/>
      <w:marLeft w:val="0"/>
      <w:marRight w:val="0"/>
      <w:marTop w:val="0"/>
      <w:marBottom w:val="0"/>
      <w:divBdr>
        <w:top w:val="none" w:sz="0" w:space="0" w:color="auto"/>
        <w:left w:val="none" w:sz="0" w:space="0" w:color="auto"/>
        <w:bottom w:val="none" w:sz="0" w:space="0" w:color="auto"/>
        <w:right w:val="none" w:sz="0" w:space="0" w:color="auto"/>
      </w:divBdr>
    </w:div>
    <w:div w:id="90123867">
      <w:bodyDiv w:val="1"/>
      <w:marLeft w:val="0"/>
      <w:marRight w:val="0"/>
      <w:marTop w:val="0"/>
      <w:marBottom w:val="0"/>
      <w:divBdr>
        <w:top w:val="none" w:sz="0" w:space="0" w:color="auto"/>
        <w:left w:val="none" w:sz="0" w:space="0" w:color="auto"/>
        <w:bottom w:val="none" w:sz="0" w:space="0" w:color="auto"/>
        <w:right w:val="none" w:sz="0" w:space="0" w:color="auto"/>
      </w:divBdr>
    </w:div>
    <w:div w:id="90128357">
      <w:bodyDiv w:val="1"/>
      <w:marLeft w:val="0"/>
      <w:marRight w:val="0"/>
      <w:marTop w:val="0"/>
      <w:marBottom w:val="0"/>
      <w:divBdr>
        <w:top w:val="none" w:sz="0" w:space="0" w:color="auto"/>
        <w:left w:val="none" w:sz="0" w:space="0" w:color="auto"/>
        <w:bottom w:val="none" w:sz="0" w:space="0" w:color="auto"/>
        <w:right w:val="none" w:sz="0" w:space="0" w:color="auto"/>
      </w:divBdr>
    </w:div>
    <w:div w:id="90201907">
      <w:bodyDiv w:val="1"/>
      <w:marLeft w:val="0"/>
      <w:marRight w:val="0"/>
      <w:marTop w:val="0"/>
      <w:marBottom w:val="0"/>
      <w:divBdr>
        <w:top w:val="none" w:sz="0" w:space="0" w:color="auto"/>
        <w:left w:val="none" w:sz="0" w:space="0" w:color="auto"/>
        <w:bottom w:val="none" w:sz="0" w:space="0" w:color="auto"/>
        <w:right w:val="none" w:sz="0" w:space="0" w:color="auto"/>
      </w:divBdr>
    </w:div>
    <w:div w:id="90204709">
      <w:bodyDiv w:val="1"/>
      <w:marLeft w:val="0"/>
      <w:marRight w:val="0"/>
      <w:marTop w:val="0"/>
      <w:marBottom w:val="0"/>
      <w:divBdr>
        <w:top w:val="none" w:sz="0" w:space="0" w:color="auto"/>
        <w:left w:val="none" w:sz="0" w:space="0" w:color="auto"/>
        <w:bottom w:val="none" w:sz="0" w:space="0" w:color="auto"/>
        <w:right w:val="none" w:sz="0" w:space="0" w:color="auto"/>
      </w:divBdr>
    </w:div>
    <w:div w:id="90249967">
      <w:bodyDiv w:val="1"/>
      <w:marLeft w:val="0"/>
      <w:marRight w:val="0"/>
      <w:marTop w:val="0"/>
      <w:marBottom w:val="0"/>
      <w:divBdr>
        <w:top w:val="none" w:sz="0" w:space="0" w:color="auto"/>
        <w:left w:val="none" w:sz="0" w:space="0" w:color="auto"/>
        <w:bottom w:val="none" w:sz="0" w:space="0" w:color="auto"/>
        <w:right w:val="none" w:sz="0" w:space="0" w:color="auto"/>
      </w:divBdr>
    </w:div>
    <w:div w:id="90317417">
      <w:bodyDiv w:val="1"/>
      <w:marLeft w:val="0"/>
      <w:marRight w:val="0"/>
      <w:marTop w:val="0"/>
      <w:marBottom w:val="0"/>
      <w:divBdr>
        <w:top w:val="none" w:sz="0" w:space="0" w:color="auto"/>
        <w:left w:val="none" w:sz="0" w:space="0" w:color="auto"/>
        <w:bottom w:val="none" w:sz="0" w:space="0" w:color="auto"/>
        <w:right w:val="none" w:sz="0" w:space="0" w:color="auto"/>
      </w:divBdr>
    </w:div>
    <w:div w:id="90317938">
      <w:bodyDiv w:val="1"/>
      <w:marLeft w:val="0"/>
      <w:marRight w:val="0"/>
      <w:marTop w:val="0"/>
      <w:marBottom w:val="0"/>
      <w:divBdr>
        <w:top w:val="none" w:sz="0" w:space="0" w:color="auto"/>
        <w:left w:val="none" w:sz="0" w:space="0" w:color="auto"/>
        <w:bottom w:val="none" w:sz="0" w:space="0" w:color="auto"/>
        <w:right w:val="none" w:sz="0" w:space="0" w:color="auto"/>
      </w:divBdr>
    </w:div>
    <w:div w:id="90319017">
      <w:bodyDiv w:val="1"/>
      <w:marLeft w:val="0"/>
      <w:marRight w:val="0"/>
      <w:marTop w:val="0"/>
      <w:marBottom w:val="0"/>
      <w:divBdr>
        <w:top w:val="none" w:sz="0" w:space="0" w:color="auto"/>
        <w:left w:val="none" w:sz="0" w:space="0" w:color="auto"/>
        <w:bottom w:val="none" w:sz="0" w:space="0" w:color="auto"/>
        <w:right w:val="none" w:sz="0" w:space="0" w:color="auto"/>
      </w:divBdr>
    </w:div>
    <w:div w:id="90322938">
      <w:bodyDiv w:val="1"/>
      <w:marLeft w:val="0"/>
      <w:marRight w:val="0"/>
      <w:marTop w:val="0"/>
      <w:marBottom w:val="0"/>
      <w:divBdr>
        <w:top w:val="none" w:sz="0" w:space="0" w:color="auto"/>
        <w:left w:val="none" w:sz="0" w:space="0" w:color="auto"/>
        <w:bottom w:val="none" w:sz="0" w:space="0" w:color="auto"/>
        <w:right w:val="none" w:sz="0" w:space="0" w:color="auto"/>
      </w:divBdr>
    </w:div>
    <w:div w:id="90391726">
      <w:bodyDiv w:val="1"/>
      <w:marLeft w:val="0"/>
      <w:marRight w:val="0"/>
      <w:marTop w:val="0"/>
      <w:marBottom w:val="0"/>
      <w:divBdr>
        <w:top w:val="none" w:sz="0" w:space="0" w:color="auto"/>
        <w:left w:val="none" w:sz="0" w:space="0" w:color="auto"/>
        <w:bottom w:val="none" w:sz="0" w:space="0" w:color="auto"/>
        <w:right w:val="none" w:sz="0" w:space="0" w:color="auto"/>
      </w:divBdr>
    </w:div>
    <w:div w:id="90396743">
      <w:bodyDiv w:val="1"/>
      <w:marLeft w:val="0"/>
      <w:marRight w:val="0"/>
      <w:marTop w:val="0"/>
      <w:marBottom w:val="0"/>
      <w:divBdr>
        <w:top w:val="none" w:sz="0" w:space="0" w:color="auto"/>
        <w:left w:val="none" w:sz="0" w:space="0" w:color="auto"/>
        <w:bottom w:val="none" w:sz="0" w:space="0" w:color="auto"/>
        <w:right w:val="none" w:sz="0" w:space="0" w:color="auto"/>
      </w:divBdr>
    </w:div>
    <w:div w:id="90398428">
      <w:bodyDiv w:val="1"/>
      <w:marLeft w:val="0"/>
      <w:marRight w:val="0"/>
      <w:marTop w:val="0"/>
      <w:marBottom w:val="0"/>
      <w:divBdr>
        <w:top w:val="none" w:sz="0" w:space="0" w:color="auto"/>
        <w:left w:val="none" w:sz="0" w:space="0" w:color="auto"/>
        <w:bottom w:val="none" w:sz="0" w:space="0" w:color="auto"/>
        <w:right w:val="none" w:sz="0" w:space="0" w:color="auto"/>
      </w:divBdr>
    </w:div>
    <w:div w:id="90443587">
      <w:bodyDiv w:val="1"/>
      <w:marLeft w:val="0"/>
      <w:marRight w:val="0"/>
      <w:marTop w:val="0"/>
      <w:marBottom w:val="0"/>
      <w:divBdr>
        <w:top w:val="none" w:sz="0" w:space="0" w:color="auto"/>
        <w:left w:val="none" w:sz="0" w:space="0" w:color="auto"/>
        <w:bottom w:val="none" w:sz="0" w:space="0" w:color="auto"/>
        <w:right w:val="none" w:sz="0" w:space="0" w:color="auto"/>
      </w:divBdr>
    </w:div>
    <w:div w:id="90468149">
      <w:bodyDiv w:val="1"/>
      <w:marLeft w:val="0"/>
      <w:marRight w:val="0"/>
      <w:marTop w:val="0"/>
      <w:marBottom w:val="0"/>
      <w:divBdr>
        <w:top w:val="none" w:sz="0" w:space="0" w:color="auto"/>
        <w:left w:val="none" w:sz="0" w:space="0" w:color="auto"/>
        <w:bottom w:val="none" w:sz="0" w:space="0" w:color="auto"/>
        <w:right w:val="none" w:sz="0" w:space="0" w:color="auto"/>
      </w:divBdr>
    </w:div>
    <w:div w:id="90513618">
      <w:bodyDiv w:val="1"/>
      <w:marLeft w:val="0"/>
      <w:marRight w:val="0"/>
      <w:marTop w:val="0"/>
      <w:marBottom w:val="0"/>
      <w:divBdr>
        <w:top w:val="none" w:sz="0" w:space="0" w:color="auto"/>
        <w:left w:val="none" w:sz="0" w:space="0" w:color="auto"/>
        <w:bottom w:val="none" w:sz="0" w:space="0" w:color="auto"/>
        <w:right w:val="none" w:sz="0" w:space="0" w:color="auto"/>
      </w:divBdr>
    </w:div>
    <w:div w:id="90516165">
      <w:bodyDiv w:val="1"/>
      <w:marLeft w:val="0"/>
      <w:marRight w:val="0"/>
      <w:marTop w:val="0"/>
      <w:marBottom w:val="0"/>
      <w:divBdr>
        <w:top w:val="none" w:sz="0" w:space="0" w:color="auto"/>
        <w:left w:val="none" w:sz="0" w:space="0" w:color="auto"/>
        <w:bottom w:val="none" w:sz="0" w:space="0" w:color="auto"/>
        <w:right w:val="none" w:sz="0" w:space="0" w:color="auto"/>
      </w:divBdr>
    </w:div>
    <w:div w:id="90585879">
      <w:bodyDiv w:val="1"/>
      <w:marLeft w:val="0"/>
      <w:marRight w:val="0"/>
      <w:marTop w:val="0"/>
      <w:marBottom w:val="0"/>
      <w:divBdr>
        <w:top w:val="none" w:sz="0" w:space="0" w:color="auto"/>
        <w:left w:val="none" w:sz="0" w:space="0" w:color="auto"/>
        <w:bottom w:val="none" w:sz="0" w:space="0" w:color="auto"/>
        <w:right w:val="none" w:sz="0" w:space="0" w:color="auto"/>
      </w:divBdr>
    </w:div>
    <w:div w:id="90587325">
      <w:bodyDiv w:val="1"/>
      <w:marLeft w:val="0"/>
      <w:marRight w:val="0"/>
      <w:marTop w:val="0"/>
      <w:marBottom w:val="0"/>
      <w:divBdr>
        <w:top w:val="none" w:sz="0" w:space="0" w:color="auto"/>
        <w:left w:val="none" w:sz="0" w:space="0" w:color="auto"/>
        <w:bottom w:val="none" w:sz="0" w:space="0" w:color="auto"/>
        <w:right w:val="none" w:sz="0" w:space="0" w:color="auto"/>
      </w:divBdr>
    </w:div>
    <w:div w:id="90587875">
      <w:bodyDiv w:val="1"/>
      <w:marLeft w:val="0"/>
      <w:marRight w:val="0"/>
      <w:marTop w:val="0"/>
      <w:marBottom w:val="0"/>
      <w:divBdr>
        <w:top w:val="none" w:sz="0" w:space="0" w:color="auto"/>
        <w:left w:val="none" w:sz="0" w:space="0" w:color="auto"/>
        <w:bottom w:val="none" w:sz="0" w:space="0" w:color="auto"/>
        <w:right w:val="none" w:sz="0" w:space="0" w:color="auto"/>
      </w:divBdr>
    </w:div>
    <w:div w:id="90592998">
      <w:bodyDiv w:val="1"/>
      <w:marLeft w:val="0"/>
      <w:marRight w:val="0"/>
      <w:marTop w:val="0"/>
      <w:marBottom w:val="0"/>
      <w:divBdr>
        <w:top w:val="none" w:sz="0" w:space="0" w:color="auto"/>
        <w:left w:val="none" w:sz="0" w:space="0" w:color="auto"/>
        <w:bottom w:val="none" w:sz="0" w:space="0" w:color="auto"/>
        <w:right w:val="none" w:sz="0" w:space="0" w:color="auto"/>
      </w:divBdr>
    </w:div>
    <w:div w:id="90636633">
      <w:bodyDiv w:val="1"/>
      <w:marLeft w:val="0"/>
      <w:marRight w:val="0"/>
      <w:marTop w:val="0"/>
      <w:marBottom w:val="0"/>
      <w:divBdr>
        <w:top w:val="none" w:sz="0" w:space="0" w:color="auto"/>
        <w:left w:val="none" w:sz="0" w:space="0" w:color="auto"/>
        <w:bottom w:val="none" w:sz="0" w:space="0" w:color="auto"/>
        <w:right w:val="none" w:sz="0" w:space="0" w:color="auto"/>
      </w:divBdr>
    </w:div>
    <w:div w:id="90662384">
      <w:bodyDiv w:val="1"/>
      <w:marLeft w:val="0"/>
      <w:marRight w:val="0"/>
      <w:marTop w:val="0"/>
      <w:marBottom w:val="0"/>
      <w:divBdr>
        <w:top w:val="none" w:sz="0" w:space="0" w:color="auto"/>
        <w:left w:val="none" w:sz="0" w:space="0" w:color="auto"/>
        <w:bottom w:val="none" w:sz="0" w:space="0" w:color="auto"/>
        <w:right w:val="none" w:sz="0" w:space="0" w:color="auto"/>
      </w:divBdr>
    </w:div>
    <w:div w:id="90703850">
      <w:bodyDiv w:val="1"/>
      <w:marLeft w:val="0"/>
      <w:marRight w:val="0"/>
      <w:marTop w:val="0"/>
      <w:marBottom w:val="0"/>
      <w:divBdr>
        <w:top w:val="none" w:sz="0" w:space="0" w:color="auto"/>
        <w:left w:val="none" w:sz="0" w:space="0" w:color="auto"/>
        <w:bottom w:val="none" w:sz="0" w:space="0" w:color="auto"/>
        <w:right w:val="none" w:sz="0" w:space="0" w:color="auto"/>
      </w:divBdr>
    </w:div>
    <w:div w:id="90706274">
      <w:bodyDiv w:val="1"/>
      <w:marLeft w:val="0"/>
      <w:marRight w:val="0"/>
      <w:marTop w:val="0"/>
      <w:marBottom w:val="0"/>
      <w:divBdr>
        <w:top w:val="none" w:sz="0" w:space="0" w:color="auto"/>
        <w:left w:val="none" w:sz="0" w:space="0" w:color="auto"/>
        <w:bottom w:val="none" w:sz="0" w:space="0" w:color="auto"/>
        <w:right w:val="none" w:sz="0" w:space="0" w:color="auto"/>
      </w:divBdr>
    </w:div>
    <w:div w:id="90712326">
      <w:bodyDiv w:val="1"/>
      <w:marLeft w:val="0"/>
      <w:marRight w:val="0"/>
      <w:marTop w:val="0"/>
      <w:marBottom w:val="0"/>
      <w:divBdr>
        <w:top w:val="none" w:sz="0" w:space="0" w:color="auto"/>
        <w:left w:val="none" w:sz="0" w:space="0" w:color="auto"/>
        <w:bottom w:val="none" w:sz="0" w:space="0" w:color="auto"/>
        <w:right w:val="none" w:sz="0" w:space="0" w:color="auto"/>
      </w:divBdr>
    </w:div>
    <w:div w:id="90787751">
      <w:bodyDiv w:val="1"/>
      <w:marLeft w:val="0"/>
      <w:marRight w:val="0"/>
      <w:marTop w:val="0"/>
      <w:marBottom w:val="0"/>
      <w:divBdr>
        <w:top w:val="none" w:sz="0" w:space="0" w:color="auto"/>
        <w:left w:val="none" w:sz="0" w:space="0" w:color="auto"/>
        <w:bottom w:val="none" w:sz="0" w:space="0" w:color="auto"/>
        <w:right w:val="none" w:sz="0" w:space="0" w:color="auto"/>
      </w:divBdr>
    </w:div>
    <w:div w:id="90855879">
      <w:bodyDiv w:val="1"/>
      <w:marLeft w:val="0"/>
      <w:marRight w:val="0"/>
      <w:marTop w:val="0"/>
      <w:marBottom w:val="0"/>
      <w:divBdr>
        <w:top w:val="none" w:sz="0" w:space="0" w:color="auto"/>
        <w:left w:val="none" w:sz="0" w:space="0" w:color="auto"/>
        <w:bottom w:val="none" w:sz="0" w:space="0" w:color="auto"/>
        <w:right w:val="none" w:sz="0" w:space="0" w:color="auto"/>
      </w:divBdr>
    </w:div>
    <w:div w:id="90858889">
      <w:bodyDiv w:val="1"/>
      <w:marLeft w:val="0"/>
      <w:marRight w:val="0"/>
      <w:marTop w:val="0"/>
      <w:marBottom w:val="0"/>
      <w:divBdr>
        <w:top w:val="none" w:sz="0" w:space="0" w:color="auto"/>
        <w:left w:val="none" w:sz="0" w:space="0" w:color="auto"/>
        <w:bottom w:val="none" w:sz="0" w:space="0" w:color="auto"/>
        <w:right w:val="none" w:sz="0" w:space="0" w:color="auto"/>
      </w:divBdr>
    </w:div>
    <w:div w:id="90860387">
      <w:bodyDiv w:val="1"/>
      <w:marLeft w:val="0"/>
      <w:marRight w:val="0"/>
      <w:marTop w:val="0"/>
      <w:marBottom w:val="0"/>
      <w:divBdr>
        <w:top w:val="none" w:sz="0" w:space="0" w:color="auto"/>
        <w:left w:val="none" w:sz="0" w:space="0" w:color="auto"/>
        <w:bottom w:val="none" w:sz="0" w:space="0" w:color="auto"/>
        <w:right w:val="none" w:sz="0" w:space="0" w:color="auto"/>
      </w:divBdr>
    </w:div>
    <w:div w:id="90860982">
      <w:bodyDiv w:val="1"/>
      <w:marLeft w:val="0"/>
      <w:marRight w:val="0"/>
      <w:marTop w:val="0"/>
      <w:marBottom w:val="0"/>
      <w:divBdr>
        <w:top w:val="none" w:sz="0" w:space="0" w:color="auto"/>
        <w:left w:val="none" w:sz="0" w:space="0" w:color="auto"/>
        <w:bottom w:val="none" w:sz="0" w:space="0" w:color="auto"/>
        <w:right w:val="none" w:sz="0" w:space="0" w:color="auto"/>
      </w:divBdr>
    </w:div>
    <w:div w:id="90900911">
      <w:bodyDiv w:val="1"/>
      <w:marLeft w:val="0"/>
      <w:marRight w:val="0"/>
      <w:marTop w:val="0"/>
      <w:marBottom w:val="0"/>
      <w:divBdr>
        <w:top w:val="none" w:sz="0" w:space="0" w:color="auto"/>
        <w:left w:val="none" w:sz="0" w:space="0" w:color="auto"/>
        <w:bottom w:val="none" w:sz="0" w:space="0" w:color="auto"/>
        <w:right w:val="none" w:sz="0" w:space="0" w:color="auto"/>
      </w:divBdr>
    </w:div>
    <w:div w:id="90904354">
      <w:bodyDiv w:val="1"/>
      <w:marLeft w:val="0"/>
      <w:marRight w:val="0"/>
      <w:marTop w:val="0"/>
      <w:marBottom w:val="0"/>
      <w:divBdr>
        <w:top w:val="none" w:sz="0" w:space="0" w:color="auto"/>
        <w:left w:val="none" w:sz="0" w:space="0" w:color="auto"/>
        <w:bottom w:val="none" w:sz="0" w:space="0" w:color="auto"/>
        <w:right w:val="none" w:sz="0" w:space="0" w:color="auto"/>
      </w:divBdr>
    </w:div>
    <w:div w:id="90929400">
      <w:bodyDiv w:val="1"/>
      <w:marLeft w:val="0"/>
      <w:marRight w:val="0"/>
      <w:marTop w:val="0"/>
      <w:marBottom w:val="0"/>
      <w:divBdr>
        <w:top w:val="none" w:sz="0" w:space="0" w:color="auto"/>
        <w:left w:val="none" w:sz="0" w:space="0" w:color="auto"/>
        <w:bottom w:val="none" w:sz="0" w:space="0" w:color="auto"/>
        <w:right w:val="none" w:sz="0" w:space="0" w:color="auto"/>
      </w:divBdr>
    </w:div>
    <w:div w:id="90930965">
      <w:bodyDiv w:val="1"/>
      <w:marLeft w:val="0"/>
      <w:marRight w:val="0"/>
      <w:marTop w:val="0"/>
      <w:marBottom w:val="0"/>
      <w:divBdr>
        <w:top w:val="none" w:sz="0" w:space="0" w:color="auto"/>
        <w:left w:val="none" w:sz="0" w:space="0" w:color="auto"/>
        <w:bottom w:val="none" w:sz="0" w:space="0" w:color="auto"/>
        <w:right w:val="none" w:sz="0" w:space="0" w:color="auto"/>
      </w:divBdr>
    </w:div>
    <w:div w:id="90974049">
      <w:bodyDiv w:val="1"/>
      <w:marLeft w:val="0"/>
      <w:marRight w:val="0"/>
      <w:marTop w:val="0"/>
      <w:marBottom w:val="0"/>
      <w:divBdr>
        <w:top w:val="none" w:sz="0" w:space="0" w:color="auto"/>
        <w:left w:val="none" w:sz="0" w:space="0" w:color="auto"/>
        <w:bottom w:val="none" w:sz="0" w:space="0" w:color="auto"/>
        <w:right w:val="none" w:sz="0" w:space="0" w:color="auto"/>
      </w:divBdr>
    </w:div>
    <w:div w:id="90975061">
      <w:bodyDiv w:val="1"/>
      <w:marLeft w:val="0"/>
      <w:marRight w:val="0"/>
      <w:marTop w:val="0"/>
      <w:marBottom w:val="0"/>
      <w:divBdr>
        <w:top w:val="none" w:sz="0" w:space="0" w:color="auto"/>
        <w:left w:val="none" w:sz="0" w:space="0" w:color="auto"/>
        <w:bottom w:val="none" w:sz="0" w:space="0" w:color="auto"/>
        <w:right w:val="none" w:sz="0" w:space="0" w:color="auto"/>
      </w:divBdr>
    </w:div>
    <w:div w:id="90975674">
      <w:bodyDiv w:val="1"/>
      <w:marLeft w:val="0"/>
      <w:marRight w:val="0"/>
      <w:marTop w:val="0"/>
      <w:marBottom w:val="0"/>
      <w:divBdr>
        <w:top w:val="none" w:sz="0" w:space="0" w:color="auto"/>
        <w:left w:val="none" w:sz="0" w:space="0" w:color="auto"/>
        <w:bottom w:val="none" w:sz="0" w:space="0" w:color="auto"/>
        <w:right w:val="none" w:sz="0" w:space="0" w:color="auto"/>
      </w:divBdr>
    </w:div>
    <w:div w:id="91048824">
      <w:bodyDiv w:val="1"/>
      <w:marLeft w:val="0"/>
      <w:marRight w:val="0"/>
      <w:marTop w:val="0"/>
      <w:marBottom w:val="0"/>
      <w:divBdr>
        <w:top w:val="none" w:sz="0" w:space="0" w:color="auto"/>
        <w:left w:val="none" w:sz="0" w:space="0" w:color="auto"/>
        <w:bottom w:val="none" w:sz="0" w:space="0" w:color="auto"/>
        <w:right w:val="none" w:sz="0" w:space="0" w:color="auto"/>
      </w:divBdr>
    </w:div>
    <w:div w:id="91054368">
      <w:bodyDiv w:val="1"/>
      <w:marLeft w:val="0"/>
      <w:marRight w:val="0"/>
      <w:marTop w:val="0"/>
      <w:marBottom w:val="0"/>
      <w:divBdr>
        <w:top w:val="none" w:sz="0" w:space="0" w:color="auto"/>
        <w:left w:val="none" w:sz="0" w:space="0" w:color="auto"/>
        <w:bottom w:val="none" w:sz="0" w:space="0" w:color="auto"/>
        <w:right w:val="none" w:sz="0" w:space="0" w:color="auto"/>
      </w:divBdr>
    </w:div>
    <w:div w:id="91054658">
      <w:bodyDiv w:val="1"/>
      <w:marLeft w:val="0"/>
      <w:marRight w:val="0"/>
      <w:marTop w:val="0"/>
      <w:marBottom w:val="0"/>
      <w:divBdr>
        <w:top w:val="none" w:sz="0" w:space="0" w:color="auto"/>
        <w:left w:val="none" w:sz="0" w:space="0" w:color="auto"/>
        <w:bottom w:val="none" w:sz="0" w:space="0" w:color="auto"/>
        <w:right w:val="none" w:sz="0" w:space="0" w:color="auto"/>
      </w:divBdr>
    </w:div>
    <w:div w:id="91056160">
      <w:bodyDiv w:val="1"/>
      <w:marLeft w:val="0"/>
      <w:marRight w:val="0"/>
      <w:marTop w:val="0"/>
      <w:marBottom w:val="0"/>
      <w:divBdr>
        <w:top w:val="none" w:sz="0" w:space="0" w:color="auto"/>
        <w:left w:val="none" w:sz="0" w:space="0" w:color="auto"/>
        <w:bottom w:val="none" w:sz="0" w:space="0" w:color="auto"/>
        <w:right w:val="none" w:sz="0" w:space="0" w:color="auto"/>
      </w:divBdr>
    </w:div>
    <w:div w:id="91125418">
      <w:bodyDiv w:val="1"/>
      <w:marLeft w:val="0"/>
      <w:marRight w:val="0"/>
      <w:marTop w:val="0"/>
      <w:marBottom w:val="0"/>
      <w:divBdr>
        <w:top w:val="none" w:sz="0" w:space="0" w:color="auto"/>
        <w:left w:val="none" w:sz="0" w:space="0" w:color="auto"/>
        <w:bottom w:val="none" w:sz="0" w:space="0" w:color="auto"/>
        <w:right w:val="none" w:sz="0" w:space="0" w:color="auto"/>
      </w:divBdr>
    </w:div>
    <w:div w:id="91126251">
      <w:bodyDiv w:val="1"/>
      <w:marLeft w:val="0"/>
      <w:marRight w:val="0"/>
      <w:marTop w:val="0"/>
      <w:marBottom w:val="0"/>
      <w:divBdr>
        <w:top w:val="none" w:sz="0" w:space="0" w:color="auto"/>
        <w:left w:val="none" w:sz="0" w:space="0" w:color="auto"/>
        <w:bottom w:val="none" w:sz="0" w:space="0" w:color="auto"/>
        <w:right w:val="none" w:sz="0" w:space="0" w:color="auto"/>
      </w:divBdr>
    </w:div>
    <w:div w:id="91165126">
      <w:bodyDiv w:val="1"/>
      <w:marLeft w:val="0"/>
      <w:marRight w:val="0"/>
      <w:marTop w:val="0"/>
      <w:marBottom w:val="0"/>
      <w:divBdr>
        <w:top w:val="none" w:sz="0" w:space="0" w:color="auto"/>
        <w:left w:val="none" w:sz="0" w:space="0" w:color="auto"/>
        <w:bottom w:val="none" w:sz="0" w:space="0" w:color="auto"/>
        <w:right w:val="none" w:sz="0" w:space="0" w:color="auto"/>
      </w:divBdr>
    </w:div>
    <w:div w:id="91165170">
      <w:bodyDiv w:val="1"/>
      <w:marLeft w:val="0"/>
      <w:marRight w:val="0"/>
      <w:marTop w:val="0"/>
      <w:marBottom w:val="0"/>
      <w:divBdr>
        <w:top w:val="none" w:sz="0" w:space="0" w:color="auto"/>
        <w:left w:val="none" w:sz="0" w:space="0" w:color="auto"/>
        <w:bottom w:val="none" w:sz="0" w:space="0" w:color="auto"/>
        <w:right w:val="none" w:sz="0" w:space="0" w:color="auto"/>
      </w:divBdr>
    </w:div>
    <w:div w:id="91168160">
      <w:bodyDiv w:val="1"/>
      <w:marLeft w:val="0"/>
      <w:marRight w:val="0"/>
      <w:marTop w:val="0"/>
      <w:marBottom w:val="0"/>
      <w:divBdr>
        <w:top w:val="none" w:sz="0" w:space="0" w:color="auto"/>
        <w:left w:val="none" w:sz="0" w:space="0" w:color="auto"/>
        <w:bottom w:val="none" w:sz="0" w:space="0" w:color="auto"/>
        <w:right w:val="none" w:sz="0" w:space="0" w:color="auto"/>
      </w:divBdr>
    </w:div>
    <w:div w:id="91170827">
      <w:bodyDiv w:val="1"/>
      <w:marLeft w:val="0"/>
      <w:marRight w:val="0"/>
      <w:marTop w:val="0"/>
      <w:marBottom w:val="0"/>
      <w:divBdr>
        <w:top w:val="none" w:sz="0" w:space="0" w:color="auto"/>
        <w:left w:val="none" w:sz="0" w:space="0" w:color="auto"/>
        <w:bottom w:val="none" w:sz="0" w:space="0" w:color="auto"/>
        <w:right w:val="none" w:sz="0" w:space="0" w:color="auto"/>
      </w:divBdr>
    </w:div>
    <w:div w:id="91247672">
      <w:bodyDiv w:val="1"/>
      <w:marLeft w:val="0"/>
      <w:marRight w:val="0"/>
      <w:marTop w:val="0"/>
      <w:marBottom w:val="0"/>
      <w:divBdr>
        <w:top w:val="none" w:sz="0" w:space="0" w:color="auto"/>
        <w:left w:val="none" w:sz="0" w:space="0" w:color="auto"/>
        <w:bottom w:val="none" w:sz="0" w:space="0" w:color="auto"/>
        <w:right w:val="none" w:sz="0" w:space="0" w:color="auto"/>
      </w:divBdr>
    </w:div>
    <w:div w:id="91317085">
      <w:bodyDiv w:val="1"/>
      <w:marLeft w:val="0"/>
      <w:marRight w:val="0"/>
      <w:marTop w:val="0"/>
      <w:marBottom w:val="0"/>
      <w:divBdr>
        <w:top w:val="none" w:sz="0" w:space="0" w:color="auto"/>
        <w:left w:val="none" w:sz="0" w:space="0" w:color="auto"/>
        <w:bottom w:val="none" w:sz="0" w:space="0" w:color="auto"/>
        <w:right w:val="none" w:sz="0" w:space="0" w:color="auto"/>
      </w:divBdr>
    </w:div>
    <w:div w:id="91319709">
      <w:bodyDiv w:val="1"/>
      <w:marLeft w:val="0"/>
      <w:marRight w:val="0"/>
      <w:marTop w:val="0"/>
      <w:marBottom w:val="0"/>
      <w:divBdr>
        <w:top w:val="none" w:sz="0" w:space="0" w:color="auto"/>
        <w:left w:val="none" w:sz="0" w:space="0" w:color="auto"/>
        <w:bottom w:val="none" w:sz="0" w:space="0" w:color="auto"/>
        <w:right w:val="none" w:sz="0" w:space="0" w:color="auto"/>
      </w:divBdr>
    </w:div>
    <w:div w:id="91321360">
      <w:bodyDiv w:val="1"/>
      <w:marLeft w:val="0"/>
      <w:marRight w:val="0"/>
      <w:marTop w:val="0"/>
      <w:marBottom w:val="0"/>
      <w:divBdr>
        <w:top w:val="none" w:sz="0" w:space="0" w:color="auto"/>
        <w:left w:val="none" w:sz="0" w:space="0" w:color="auto"/>
        <w:bottom w:val="none" w:sz="0" w:space="0" w:color="auto"/>
        <w:right w:val="none" w:sz="0" w:space="0" w:color="auto"/>
      </w:divBdr>
    </w:div>
    <w:div w:id="91361171">
      <w:bodyDiv w:val="1"/>
      <w:marLeft w:val="0"/>
      <w:marRight w:val="0"/>
      <w:marTop w:val="0"/>
      <w:marBottom w:val="0"/>
      <w:divBdr>
        <w:top w:val="none" w:sz="0" w:space="0" w:color="auto"/>
        <w:left w:val="none" w:sz="0" w:space="0" w:color="auto"/>
        <w:bottom w:val="none" w:sz="0" w:space="0" w:color="auto"/>
        <w:right w:val="none" w:sz="0" w:space="0" w:color="auto"/>
      </w:divBdr>
    </w:div>
    <w:div w:id="91362434">
      <w:bodyDiv w:val="1"/>
      <w:marLeft w:val="0"/>
      <w:marRight w:val="0"/>
      <w:marTop w:val="0"/>
      <w:marBottom w:val="0"/>
      <w:divBdr>
        <w:top w:val="none" w:sz="0" w:space="0" w:color="auto"/>
        <w:left w:val="none" w:sz="0" w:space="0" w:color="auto"/>
        <w:bottom w:val="none" w:sz="0" w:space="0" w:color="auto"/>
        <w:right w:val="none" w:sz="0" w:space="0" w:color="auto"/>
      </w:divBdr>
    </w:div>
    <w:div w:id="91365515">
      <w:bodyDiv w:val="1"/>
      <w:marLeft w:val="0"/>
      <w:marRight w:val="0"/>
      <w:marTop w:val="0"/>
      <w:marBottom w:val="0"/>
      <w:divBdr>
        <w:top w:val="none" w:sz="0" w:space="0" w:color="auto"/>
        <w:left w:val="none" w:sz="0" w:space="0" w:color="auto"/>
        <w:bottom w:val="none" w:sz="0" w:space="0" w:color="auto"/>
        <w:right w:val="none" w:sz="0" w:space="0" w:color="auto"/>
      </w:divBdr>
    </w:div>
    <w:div w:id="91365610">
      <w:bodyDiv w:val="1"/>
      <w:marLeft w:val="0"/>
      <w:marRight w:val="0"/>
      <w:marTop w:val="0"/>
      <w:marBottom w:val="0"/>
      <w:divBdr>
        <w:top w:val="none" w:sz="0" w:space="0" w:color="auto"/>
        <w:left w:val="none" w:sz="0" w:space="0" w:color="auto"/>
        <w:bottom w:val="none" w:sz="0" w:space="0" w:color="auto"/>
        <w:right w:val="none" w:sz="0" w:space="0" w:color="auto"/>
      </w:divBdr>
    </w:div>
    <w:div w:id="91365765">
      <w:bodyDiv w:val="1"/>
      <w:marLeft w:val="0"/>
      <w:marRight w:val="0"/>
      <w:marTop w:val="0"/>
      <w:marBottom w:val="0"/>
      <w:divBdr>
        <w:top w:val="none" w:sz="0" w:space="0" w:color="auto"/>
        <w:left w:val="none" w:sz="0" w:space="0" w:color="auto"/>
        <w:bottom w:val="none" w:sz="0" w:space="0" w:color="auto"/>
        <w:right w:val="none" w:sz="0" w:space="0" w:color="auto"/>
      </w:divBdr>
    </w:div>
    <w:div w:id="91433852">
      <w:bodyDiv w:val="1"/>
      <w:marLeft w:val="0"/>
      <w:marRight w:val="0"/>
      <w:marTop w:val="0"/>
      <w:marBottom w:val="0"/>
      <w:divBdr>
        <w:top w:val="none" w:sz="0" w:space="0" w:color="auto"/>
        <w:left w:val="none" w:sz="0" w:space="0" w:color="auto"/>
        <w:bottom w:val="none" w:sz="0" w:space="0" w:color="auto"/>
        <w:right w:val="none" w:sz="0" w:space="0" w:color="auto"/>
      </w:divBdr>
    </w:div>
    <w:div w:id="91510453">
      <w:bodyDiv w:val="1"/>
      <w:marLeft w:val="0"/>
      <w:marRight w:val="0"/>
      <w:marTop w:val="0"/>
      <w:marBottom w:val="0"/>
      <w:divBdr>
        <w:top w:val="none" w:sz="0" w:space="0" w:color="auto"/>
        <w:left w:val="none" w:sz="0" w:space="0" w:color="auto"/>
        <w:bottom w:val="none" w:sz="0" w:space="0" w:color="auto"/>
        <w:right w:val="none" w:sz="0" w:space="0" w:color="auto"/>
      </w:divBdr>
    </w:div>
    <w:div w:id="91516790">
      <w:bodyDiv w:val="1"/>
      <w:marLeft w:val="0"/>
      <w:marRight w:val="0"/>
      <w:marTop w:val="0"/>
      <w:marBottom w:val="0"/>
      <w:divBdr>
        <w:top w:val="none" w:sz="0" w:space="0" w:color="auto"/>
        <w:left w:val="none" w:sz="0" w:space="0" w:color="auto"/>
        <w:bottom w:val="none" w:sz="0" w:space="0" w:color="auto"/>
        <w:right w:val="none" w:sz="0" w:space="0" w:color="auto"/>
      </w:divBdr>
    </w:div>
    <w:div w:id="91629989">
      <w:bodyDiv w:val="1"/>
      <w:marLeft w:val="0"/>
      <w:marRight w:val="0"/>
      <w:marTop w:val="0"/>
      <w:marBottom w:val="0"/>
      <w:divBdr>
        <w:top w:val="none" w:sz="0" w:space="0" w:color="auto"/>
        <w:left w:val="none" w:sz="0" w:space="0" w:color="auto"/>
        <w:bottom w:val="none" w:sz="0" w:space="0" w:color="auto"/>
        <w:right w:val="none" w:sz="0" w:space="0" w:color="auto"/>
      </w:divBdr>
    </w:div>
    <w:div w:id="91703885">
      <w:bodyDiv w:val="1"/>
      <w:marLeft w:val="0"/>
      <w:marRight w:val="0"/>
      <w:marTop w:val="0"/>
      <w:marBottom w:val="0"/>
      <w:divBdr>
        <w:top w:val="none" w:sz="0" w:space="0" w:color="auto"/>
        <w:left w:val="none" w:sz="0" w:space="0" w:color="auto"/>
        <w:bottom w:val="none" w:sz="0" w:space="0" w:color="auto"/>
        <w:right w:val="none" w:sz="0" w:space="0" w:color="auto"/>
      </w:divBdr>
    </w:div>
    <w:div w:id="91705452">
      <w:bodyDiv w:val="1"/>
      <w:marLeft w:val="0"/>
      <w:marRight w:val="0"/>
      <w:marTop w:val="0"/>
      <w:marBottom w:val="0"/>
      <w:divBdr>
        <w:top w:val="none" w:sz="0" w:space="0" w:color="auto"/>
        <w:left w:val="none" w:sz="0" w:space="0" w:color="auto"/>
        <w:bottom w:val="none" w:sz="0" w:space="0" w:color="auto"/>
        <w:right w:val="none" w:sz="0" w:space="0" w:color="auto"/>
      </w:divBdr>
    </w:div>
    <w:div w:id="91706380">
      <w:bodyDiv w:val="1"/>
      <w:marLeft w:val="0"/>
      <w:marRight w:val="0"/>
      <w:marTop w:val="0"/>
      <w:marBottom w:val="0"/>
      <w:divBdr>
        <w:top w:val="none" w:sz="0" w:space="0" w:color="auto"/>
        <w:left w:val="none" w:sz="0" w:space="0" w:color="auto"/>
        <w:bottom w:val="none" w:sz="0" w:space="0" w:color="auto"/>
        <w:right w:val="none" w:sz="0" w:space="0" w:color="auto"/>
      </w:divBdr>
    </w:div>
    <w:div w:id="91750834">
      <w:bodyDiv w:val="1"/>
      <w:marLeft w:val="0"/>
      <w:marRight w:val="0"/>
      <w:marTop w:val="0"/>
      <w:marBottom w:val="0"/>
      <w:divBdr>
        <w:top w:val="none" w:sz="0" w:space="0" w:color="auto"/>
        <w:left w:val="none" w:sz="0" w:space="0" w:color="auto"/>
        <w:bottom w:val="none" w:sz="0" w:space="0" w:color="auto"/>
        <w:right w:val="none" w:sz="0" w:space="0" w:color="auto"/>
      </w:divBdr>
    </w:div>
    <w:div w:id="91751389">
      <w:bodyDiv w:val="1"/>
      <w:marLeft w:val="0"/>
      <w:marRight w:val="0"/>
      <w:marTop w:val="0"/>
      <w:marBottom w:val="0"/>
      <w:divBdr>
        <w:top w:val="none" w:sz="0" w:space="0" w:color="auto"/>
        <w:left w:val="none" w:sz="0" w:space="0" w:color="auto"/>
        <w:bottom w:val="none" w:sz="0" w:space="0" w:color="auto"/>
        <w:right w:val="none" w:sz="0" w:space="0" w:color="auto"/>
      </w:divBdr>
    </w:div>
    <w:div w:id="91751911">
      <w:bodyDiv w:val="1"/>
      <w:marLeft w:val="0"/>
      <w:marRight w:val="0"/>
      <w:marTop w:val="0"/>
      <w:marBottom w:val="0"/>
      <w:divBdr>
        <w:top w:val="none" w:sz="0" w:space="0" w:color="auto"/>
        <w:left w:val="none" w:sz="0" w:space="0" w:color="auto"/>
        <w:bottom w:val="none" w:sz="0" w:space="0" w:color="auto"/>
        <w:right w:val="none" w:sz="0" w:space="0" w:color="auto"/>
      </w:divBdr>
    </w:div>
    <w:div w:id="91754205">
      <w:bodyDiv w:val="1"/>
      <w:marLeft w:val="0"/>
      <w:marRight w:val="0"/>
      <w:marTop w:val="0"/>
      <w:marBottom w:val="0"/>
      <w:divBdr>
        <w:top w:val="none" w:sz="0" w:space="0" w:color="auto"/>
        <w:left w:val="none" w:sz="0" w:space="0" w:color="auto"/>
        <w:bottom w:val="none" w:sz="0" w:space="0" w:color="auto"/>
        <w:right w:val="none" w:sz="0" w:space="0" w:color="auto"/>
      </w:divBdr>
    </w:div>
    <w:div w:id="91778351">
      <w:bodyDiv w:val="1"/>
      <w:marLeft w:val="0"/>
      <w:marRight w:val="0"/>
      <w:marTop w:val="0"/>
      <w:marBottom w:val="0"/>
      <w:divBdr>
        <w:top w:val="none" w:sz="0" w:space="0" w:color="auto"/>
        <w:left w:val="none" w:sz="0" w:space="0" w:color="auto"/>
        <w:bottom w:val="none" w:sz="0" w:space="0" w:color="auto"/>
        <w:right w:val="none" w:sz="0" w:space="0" w:color="auto"/>
      </w:divBdr>
    </w:div>
    <w:div w:id="91778851">
      <w:bodyDiv w:val="1"/>
      <w:marLeft w:val="0"/>
      <w:marRight w:val="0"/>
      <w:marTop w:val="0"/>
      <w:marBottom w:val="0"/>
      <w:divBdr>
        <w:top w:val="none" w:sz="0" w:space="0" w:color="auto"/>
        <w:left w:val="none" w:sz="0" w:space="0" w:color="auto"/>
        <w:bottom w:val="none" w:sz="0" w:space="0" w:color="auto"/>
        <w:right w:val="none" w:sz="0" w:space="0" w:color="auto"/>
      </w:divBdr>
    </w:div>
    <w:div w:id="91780714">
      <w:bodyDiv w:val="1"/>
      <w:marLeft w:val="0"/>
      <w:marRight w:val="0"/>
      <w:marTop w:val="0"/>
      <w:marBottom w:val="0"/>
      <w:divBdr>
        <w:top w:val="none" w:sz="0" w:space="0" w:color="auto"/>
        <w:left w:val="none" w:sz="0" w:space="0" w:color="auto"/>
        <w:bottom w:val="none" w:sz="0" w:space="0" w:color="auto"/>
        <w:right w:val="none" w:sz="0" w:space="0" w:color="auto"/>
      </w:divBdr>
    </w:div>
    <w:div w:id="91823818">
      <w:bodyDiv w:val="1"/>
      <w:marLeft w:val="0"/>
      <w:marRight w:val="0"/>
      <w:marTop w:val="0"/>
      <w:marBottom w:val="0"/>
      <w:divBdr>
        <w:top w:val="none" w:sz="0" w:space="0" w:color="auto"/>
        <w:left w:val="none" w:sz="0" w:space="0" w:color="auto"/>
        <w:bottom w:val="none" w:sz="0" w:space="0" w:color="auto"/>
        <w:right w:val="none" w:sz="0" w:space="0" w:color="auto"/>
      </w:divBdr>
    </w:div>
    <w:div w:id="91826115">
      <w:bodyDiv w:val="1"/>
      <w:marLeft w:val="0"/>
      <w:marRight w:val="0"/>
      <w:marTop w:val="0"/>
      <w:marBottom w:val="0"/>
      <w:divBdr>
        <w:top w:val="none" w:sz="0" w:space="0" w:color="auto"/>
        <w:left w:val="none" w:sz="0" w:space="0" w:color="auto"/>
        <w:bottom w:val="none" w:sz="0" w:space="0" w:color="auto"/>
        <w:right w:val="none" w:sz="0" w:space="0" w:color="auto"/>
      </w:divBdr>
    </w:div>
    <w:div w:id="91826493">
      <w:bodyDiv w:val="1"/>
      <w:marLeft w:val="0"/>
      <w:marRight w:val="0"/>
      <w:marTop w:val="0"/>
      <w:marBottom w:val="0"/>
      <w:divBdr>
        <w:top w:val="none" w:sz="0" w:space="0" w:color="auto"/>
        <w:left w:val="none" w:sz="0" w:space="0" w:color="auto"/>
        <w:bottom w:val="none" w:sz="0" w:space="0" w:color="auto"/>
        <w:right w:val="none" w:sz="0" w:space="0" w:color="auto"/>
      </w:divBdr>
    </w:div>
    <w:div w:id="91827249">
      <w:bodyDiv w:val="1"/>
      <w:marLeft w:val="0"/>
      <w:marRight w:val="0"/>
      <w:marTop w:val="0"/>
      <w:marBottom w:val="0"/>
      <w:divBdr>
        <w:top w:val="none" w:sz="0" w:space="0" w:color="auto"/>
        <w:left w:val="none" w:sz="0" w:space="0" w:color="auto"/>
        <w:bottom w:val="none" w:sz="0" w:space="0" w:color="auto"/>
        <w:right w:val="none" w:sz="0" w:space="0" w:color="auto"/>
      </w:divBdr>
    </w:div>
    <w:div w:id="91829276">
      <w:bodyDiv w:val="1"/>
      <w:marLeft w:val="0"/>
      <w:marRight w:val="0"/>
      <w:marTop w:val="0"/>
      <w:marBottom w:val="0"/>
      <w:divBdr>
        <w:top w:val="none" w:sz="0" w:space="0" w:color="auto"/>
        <w:left w:val="none" w:sz="0" w:space="0" w:color="auto"/>
        <w:bottom w:val="none" w:sz="0" w:space="0" w:color="auto"/>
        <w:right w:val="none" w:sz="0" w:space="0" w:color="auto"/>
      </w:divBdr>
    </w:div>
    <w:div w:id="91901648">
      <w:bodyDiv w:val="1"/>
      <w:marLeft w:val="0"/>
      <w:marRight w:val="0"/>
      <w:marTop w:val="0"/>
      <w:marBottom w:val="0"/>
      <w:divBdr>
        <w:top w:val="none" w:sz="0" w:space="0" w:color="auto"/>
        <w:left w:val="none" w:sz="0" w:space="0" w:color="auto"/>
        <w:bottom w:val="none" w:sz="0" w:space="0" w:color="auto"/>
        <w:right w:val="none" w:sz="0" w:space="0" w:color="auto"/>
      </w:divBdr>
    </w:div>
    <w:div w:id="91903463">
      <w:bodyDiv w:val="1"/>
      <w:marLeft w:val="0"/>
      <w:marRight w:val="0"/>
      <w:marTop w:val="0"/>
      <w:marBottom w:val="0"/>
      <w:divBdr>
        <w:top w:val="none" w:sz="0" w:space="0" w:color="auto"/>
        <w:left w:val="none" w:sz="0" w:space="0" w:color="auto"/>
        <w:bottom w:val="none" w:sz="0" w:space="0" w:color="auto"/>
        <w:right w:val="none" w:sz="0" w:space="0" w:color="auto"/>
      </w:divBdr>
    </w:div>
    <w:div w:id="91947509">
      <w:bodyDiv w:val="1"/>
      <w:marLeft w:val="0"/>
      <w:marRight w:val="0"/>
      <w:marTop w:val="0"/>
      <w:marBottom w:val="0"/>
      <w:divBdr>
        <w:top w:val="none" w:sz="0" w:space="0" w:color="auto"/>
        <w:left w:val="none" w:sz="0" w:space="0" w:color="auto"/>
        <w:bottom w:val="none" w:sz="0" w:space="0" w:color="auto"/>
        <w:right w:val="none" w:sz="0" w:space="0" w:color="auto"/>
      </w:divBdr>
    </w:div>
    <w:div w:id="91971400">
      <w:bodyDiv w:val="1"/>
      <w:marLeft w:val="0"/>
      <w:marRight w:val="0"/>
      <w:marTop w:val="0"/>
      <w:marBottom w:val="0"/>
      <w:divBdr>
        <w:top w:val="none" w:sz="0" w:space="0" w:color="auto"/>
        <w:left w:val="none" w:sz="0" w:space="0" w:color="auto"/>
        <w:bottom w:val="none" w:sz="0" w:space="0" w:color="auto"/>
        <w:right w:val="none" w:sz="0" w:space="0" w:color="auto"/>
      </w:divBdr>
    </w:div>
    <w:div w:id="91975665">
      <w:bodyDiv w:val="1"/>
      <w:marLeft w:val="0"/>
      <w:marRight w:val="0"/>
      <w:marTop w:val="0"/>
      <w:marBottom w:val="0"/>
      <w:divBdr>
        <w:top w:val="none" w:sz="0" w:space="0" w:color="auto"/>
        <w:left w:val="none" w:sz="0" w:space="0" w:color="auto"/>
        <w:bottom w:val="none" w:sz="0" w:space="0" w:color="auto"/>
        <w:right w:val="none" w:sz="0" w:space="0" w:color="auto"/>
      </w:divBdr>
    </w:div>
    <w:div w:id="91976111">
      <w:bodyDiv w:val="1"/>
      <w:marLeft w:val="0"/>
      <w:marRight w:val="0"/>
      <w:marTop w:val="0"/>
      <w:marBottom w:val="0"/>
      <w:divBdr>
        <w:top w:val="none" w:sz="0" w:space="0" w:color="auto"/>
        <w:left w:val="none" w:sz="0" w:space="0" w:color="auto"/>
        <w:bottom w:val="none" w:sz="0" w:space="0" w:color="auto"/>
        <w:right w:val="none" w:sz="0" w:space="0" w:color="auto"/>
      </w:divBdr>
    </w:div>
    <w:div w:id="92094714">
      <w:bodyDiv w:val="1"/>
      <w:marLeft w:val="0"/>
      <w:marRight w:val="0"/>
      <w:marTop w:val="0"/>
      <w:marBottom w:val="0"/>
      <w:divBdr>
        <w:top w:val="none" w:sz="0" w:space="0" w:color="auto"/>
        <w:left w:val="none" w:sz="0" w:space="0" w:color="auto"/>
        <w:bottom w:val="none" w:sz="0" w:space="0" w:color="auto"/>
        <w:right w:val="none" w:sz="0" w:space="0" w:color="auto"/>
      </w:divBdr>
    </w:div>
    <w:div w:id="92095781">
      <w:bodyDiv w:val="1"/>
      <w:marLeft w:val="0"/>
      <w:marRight w:val="0"/>
      <w:marTop w:val="0"/>
      <w:marBottom w:val="0"/>
      <w:divBdr>
        <w:top w:val="none" w:sz="0" w:space="0" w:color="auto"/>
        <w:left w:val="none" w:sz="0" w:space="0" w:color="auto"/>
        <w:bottom w:val="none" w:sz="0" w:space="0" w:color="auto"/>
        <w:right w:val="none" w:sz="0" w:space="0" w:color="auto"/>
      </w:divBdr>
    </w:div>
    <w:div w:id="92097432">
      <w:bodyDiv w:val="1"/>
      <w:marLeft w:val="0"/>
      <w:marRight w:val="0"/>
      <w:marTop w:val="0"/>
      <w:marBottom w:val="0"/>
      <w:divBdr>
        <w:top w:val="none" w:sz="0" w:space="0" w:color="auto"/>
        <w:left w:val="none" w:sz="0" w:space="0" w:color="auto"/>
        <w:bottom w:val="none" w:sz="0" w:space="0" w:color="auto"/>
        <w:right w:val="none" w:sz="0" w:space="0" w:color="auto"/>
      </w:divBdr>
    </w:div>
    <w:div w:id="92168824">
      <w:bodyDiv w:val="1"/>
      <w:marLeft w:val="0"/>
      <w:marRight w:val="0"/>
      <w:marTop w:val="0"/>
      <w:marBottom w:val="0"/>
      <w:divBdr>
        <w:top w:val="none" w:sz="0" w:space="0" w:color="auto"/>
        <w:left w:val="none" w:sz="0" w:space="0" w:color="auto"/>
        <w:bottom w:val="none" w:sz="0" w:space="0" w:color="auto"/>
        <w:right w:val="none" w:sz="0" w:space="0" w:color="auto"/>
      </w:divBdr>
    </w:div>
    <w:div w:id="92210406">
      <w:bodyDiv w:val="1"/>
      <w:marLeft w:val="0"/>
      <w:marRight w:val="0"/>
      <w:marTop w:val="0"/>
      <w:marBottom w:val="0"/>
      <w:divBdr>
        <w:top w:val="none" w:sz="0" w:space="0" w:color="auto"/>
        <w:left w:val="none" w:sz="0" w:space="0" w:color="auto"/>
        <w:bottom w:val="none" w:sz="0" w:space="0" w:color="auto"/>
        <w:right w:val="none" w:sz="0" w:space="0" w:color="auto"/>
      </w:divBdr>
    </w:div>
    <w:div w:id="92240279">
      <w:bodyDiv w:val="1"/>
      <w:marLeft w:val="0"/>
      <w:marRight w:val="0"/>
      <w:marTop w:val="0"/>
      <w:marBottom w:val="0"/>
      <w:divBdr>
        <w:top w:val="none" w:sz="0" w:space="0" w:color="auto"/>
        <w:left w:val="none" w:sz="0" w:space="0" w:color="auto"/>
        <w:bottom w:val="none" w:sz="0" w:space="0" w:color="auto"/>
        <w:right w:val="none" w:sz="0" w:space="0" w:color="auto"/>
      </w:divBdr>
    </w:div>
    <w:div w:id="92282207">
      <w:bodyDiv w:val="1"/>
      <w:marLeft w:val="0"/>
      <w:marRight w:val="0"/>
      <w:marTop w:val="0"/>
      <w:marBottom w:val="0"/>
      <w:divBdr>
        <w:top w:val="none" w:sz="0" w:space="0" w:color="auto"/>
        <w:left w:val="none" w:sz="0" w:space="0" w:color="auto"/>
        <w:bottom w:val="none" w:sz="0" w:space="0" w:color="auto"/>
        <w:right w:val="none" w:sz="0" w:space="0" w:color="auto"/>
      </w:divBdr>
    </w:div>
    <w:div w:id="92285647">
      <w:bodyDiv w:val="1"/>
      <w:marLeft w:val="0"/>
      <w:marRight w:val="0"/>
      <w:marTop w:val="0"/>
      <w:marBottom w:val="0"/>
      <w:divBdr>
        <w:top w:val="none" w:sz="0" w:space="0" w:color="auto"/>
        <w:left w:val="none" w:sz="0" w:space="0" w:color="auto"/>
        <w:bottom w:val="none" w:sz="0" w:space="0" w:color="auto"/>
        <w:right w:val="none" w:sz="0" w:space="0" w:color="auto"/>
      </w:divBdr>
    </w:div>
    <w:div w:id="92287741">
      <w:bodyDiv w:val="1"/>
      <w:marLeft w:val="0"/>
      <w:marRight w:val="0"/>
      <w:marTop w:val="0"/>
      <w:marBottom w:val="0"/>
      <w:divBdr>
        <w:top w:val="none" w:sz="0" w:space="0" w:color="auto"/>
        <w:left w:val="none" w:sz="0" w:space="0" w:color="auto"/>
        <w:bottom w:val="none" w:sz="0" w:space="0" w:color="auto"/>
        <w:right w:val="none" w:sz="0" w:space="0" w:color="auto"/>
      </w:divBdr>
    </w:div>
    <w:div w:id="92291072">
      <w:bodyDiv w:val="1"/>
      <w:marLeft w:val="0"/>
      <w:marRight w:val="0"/>
      <w:marTop w:val="0"/>
      <w:marBottom w:val="0"/>
      <w:divBdr>
        <w:top w:val="none" w:sz="0" w:space="0" w:color="auto"/>
        <w:left w:val="none" w:sz="0" w:space="0" w:color="auto"/>
        <w:bottom w:val="none" w:sz="0" w:space="0" w:color="auto"/>
        <w:right w:val="none" w:sz="0" w:space="0" w:color="auto"/>
      </w:divBdr>
    </w:div>
    <w:div w:id="92358381">
      <w:bodyDiv w:val="1"/>
      <w:marLeft w:val="0"/>
      <w:marRight w:val="0"/>
      <w:marTop w:val="0"/>
      <w:marBottom w:val="0"/>
      <w:divBdr>
        <w:top w:val="none" w:sz="0" w:space="0" w:color="auto"/>
        <w:left w:val="none" w:sz="0" w:space="0" w:color="auto"/>
        <w:bottom w:val="none" w:sz="0" w:space="0" w:color="auto"/>
        <w:right w:val="none" w:sz="0" w:space="0" w:color="auto"/>
      </w:divBdr>
    </w:div>
    <w:div w:id="92432676">
      <w:bodyDiv w:val="1"/>
      <w:marLeft w:val="0"/>
      <w:marRight w:val="0"/>
      <w:marTop w:val="0"/>
      <w:marBottom w:val="0"/>
      <w:divBdr>
        <w:top w:val="none" w:sz="0" w:space="0" w:color="auto"/>
        <w:left w:val="none" w:sz="0" w:space="0" w:color="auto"/>
        <w:bottom w:val="none" w:sz="0" w:space="0" w:color="auto"/>
        <w:right w:val="none" w:sz="0" w:space="0" w:color="auto"/>
      </w:divBdr>
    </w:div>
    <w:div w:id="92435580">
      <w:bodyDiv w:val="1"/>
      <w:marLeft w:val="0"/>
      <w:marRight w:val="0"/>
      <w:marTop w:val="0"/>
      <w:marBottom w:val="0"/>
      <w:divBdr>
        <w:top w:val="none" w:sz="0" w:space="0" w:color="auto"/>
        <w:left w:val="none" w:sz="0" w:space="0" w:color="auto"/>
        <w:bottom w:val="none" w:sz="0" w:space="0" w:color="auto"/>
        <w:right w:val="none" w:sz="0" w:space="0" w:color="auto"/>
      </w:divBdr>
    </w:div>
    <w:div w:id="92483887">
      <w:bodyDiv w:val="1"/>
      <w:marLeft w:val="0"/>
      <w:marRight w:val="0"/>
      <w:marTop w:val="0"/>
      <w:marBottom w:val="0"/>
      <w:divBdr>
        <w:top w:val="none" w:sz="0" w:space="0" w:color="auto"/>
        <w:left w:val="none" w:sz="0" w:space="0" w:color="auto"/>
        <w:bottom w:val="none" w:sz="0" w:space="0" w:color="auto"/>
        <w:right w:val="none" w:sz="0" w:space="0" w:color="auto"/>
      </w:divBdr>
    </w:div>
    <w:div w:id="92484361">
      <w:bodyDiv w:val="1"/>
      <w:marLeft w:val="0"/>
      <w:marRight w:val="0"/>
      <w:marTop w:val="0"/>
      <w:marBottom w:val="0"/>
      <w:divBdr>
        <w:top w:val="none" w:sz="0" w:space="0" w:color="auto"/>
        <w:left w:val="none" w:sz="0" w:space="0" w:color="auto"/>
        <w:bottom w:val="none" w:sz="0" w:space="0" w:color="auto"/>
        <w:right w:val="none" w:sz="0" w:space="0" w:color="auto"/>
      </w:divBdr>
    </w:div>
    <w:div w:id="92555230">
      <w:bodyDiv w:val="1"/>
      <w:marLeft w:val="0"/>
      <w:marRight w:val="0"/>
      <w:marTop w:val="0"/>
      <w:marBottom w:val="0"/>
      <w:divBdr>
        <w:top w:val="none" w:sz="0" w:space="0" w:color="auto"/>
        <w:left w:val="none" w:sz="0" w:space="0" w:color="auto"/>
        <w:bottom w:val="none" w:sz="0" w:space="0" w:color="auto"/>
        <w:right w:val="none" w:sz="0" w:space="0" w:color="auto"/>
      </w:divBdr>
    </w:div>
    <w:div w:id="92560277">
      <w:bodyDiv w:val="1"/>
      <w:marLeft w:val="0"/>
      <w:marRight w:val="0"/>
      <w:marTop w:val="0"/>
      <w:marBottom w:val="0"/>
      <w:divBdr>
        <w:top w:val="none" w:sz="0" w:space="0" w:color="auto"/>
        <w:left w:val="none" w:sz="0" w:space="0" w:color="auto"/>
        <w:bottom w:val="none" w:sz="0" w:space="0" w:color="auto"/>
        <w:right w:val="none" w:sz="0" w:space="0" w:color="auto"/>
      </w:divBdr>
    </w:div>
    <w:div w:id="92629324">
      <w:bodyDiv w:val="1"/>
      <w:marLeft w:val="0"/>
      <w:marRight w:val="0"/>
      <w:marTop w:val="0"/>
      <w:marBottom w:val="0"/>
      <w:divBdr>
        <w:top w:val="none" w:sz="0" w:space="0" w:color="auto"/>
        <w:left w:val="none" w:sz="0" w:space="0" w:color="auto"/>
        <w:bottom w:val="none" w:sz="0" w:space="0" w:color="auto"/>
        <w:right w:val="none" w:sz="0" w:space="0" w:color="auto"/>
      </w:divBdr>
    </w:div>
    <w:div w:id="92630368">
      <w:bodyDiv w:val="1"/>
      <w:marLeft w:val="0"/>
      <w:marRight w:val="0"/>
      <w:marTop w:val="0"/>
      <w:marBottom w:val="0"/>
      <w:divBdr>
        <w:top w:val="none" w:sz="0" w:space="0" w:color="auto"/>
        <w:left w:val="none" w:sz="0" w:space="0" w:color="auto"/>
        <w:bottom w:val="none" w:sz="0" w:space="0" w:color="auto"/>
        <w:right w:val="none" w:sz="0" w:space="0" w:color="auto"/>
      </w:divBdr>
    </w:div>
    <w:div w:id="92633196">
      <w:bodyDiv w:val="1"/>
      <w:marLeft w:val="0"/>
      <w:marRight w:val="0"/>
      <w:marTop w:val="0"/>
      <w:marBottom w:val="0"/>
      <w:divBdr>
        <w:top w:val="none" w:sz="0" w:space="0" w:color="auto"/>
        <w:left w:val="none" w:sz="0" w:space="0" w:color="auto"/>
        <w:bottom w:val="none" w:sz="0" w:space="0" w:color="auto"/>
        <w:right w:val="none" w:sz="0" w:space="0" w:color="auto"/>
      </w:divBdr>
    </w:div>
    <w:div w:id="92673849">
      <w:bodyDiv w:val="1"/>
      <w:marLeft w:val="0"/>
      <w:marRight w:val="0"/>
      <w:marTop w:val="0"/>
      <w:marBottom w:val="0"/>
      <w:divBdr>
        <w:top w:val="none" w:sz="0" w:space="0" w:color="auto"/>
        <w:left w:val="none" w:sz="0" w:space="0" w:color="auto"/>
        <w:bottom w:val="none" w:sz="0" w:space="0" w:color="auto"/>
        <w:right w:val="none" w:sz="0" w:space="0" w:color="auto"/>
      </w:divBdr>
    </w:div>
    <w:div w:id="92677671">
      <w:bodyDiv w:val="1"/>
      <w:marLeft w:val="0"/>
      <w:marRight w:val="0"/>
      <w:marTop w:val="0"/>
      <w:marBottom w:val="0"/>
      <w:divBdr>
        <w:top w:val="none" w:sz="0" w:space="0" w:color="auto"/>
        <w:left w:val="none" w:sz="0" w:space="0" w:color="auto"/>
        <w:bottom w:val="none" w:sz="0" w:space="0" w:color="auto"/>
        <w:right w:val="none" w:sz="0" w:space="0" w:color="auto"/>
      </w:divBdr>
    </w:div>
    <w:div w:id="92746725">
      <w:bodyDiv w:val="1"/>
      <w:marLeft w:val="0"/>
      <w:marRight w:val="0"/>
      <w:marTop w:val="0"/>
      <w:marBottom w:val="0"/>
      <w:divBdr>
        <w:top w:val="none" w:sz="0" w:space="0" w:color="auto"/>
        <w:left w:val="none" w:sz="0" w:space="0" w:color="auto"/>
        <w:bottom w:val="none" w:sz="0" w:space="0" w:color="auto"/>
        <w:right w:val="none" w:sz="0" w:space="0" w:color="auto"/>
      </w:divBdr>
    </w:div>
    <w:div w:id="92747922">
      <w:bodyDiv w:val="1"/>
      <w:marLeft w:val="0"/>
      <w:marRight w:val="0"/>
      <w:marTop w:val="0"/>
      <w:marBottom w:val="0"/>
      <w:divBdr>
        <w:top w:val="none" w:sz="0" w:space="0" w:color="auto"/>
        <w:left w:val="none" w:sz="0" w:space="0" w:color="auto"/>
        <w:bottom w:val="none" w:sz="0" w:space="0" w:color="auto"/>
        <w:right w:val="none" w:sz="0" w:space="0" w:color="auto"/>
      </w:divBdr>
    </w:div>
    <w:div w:id="92750021">
      <w:bodyDiv w:val="1"/>
      <w:marLeft w:val="0"/>
      <w:marRight w:val="0"/>
      <w:marTop w:val="0"/>
      <w:marBottom w:val="0"/>
      <w:divBdr>
        <w:top w:val="none" w:sz="0" w:space="0" w:color="auto"/>
        <w:left w:val="none" w:sz="0" w:space="0" w:color="auto"/>
        <w:bottom w:val="none" w:sz="0" w:space="0" w:color="auto"/>
        <w:right w:val="none" w:sz="0" w:space="0" w:color="auto"/>
      </w:divBdr>
    </w:div>
    <w:div w:id="92753007">
      <w:bodyDiv w:val="1"/>
      <w:marLeft w:val="0"/>
      <w:marRight w:val="0"/>
      <w:marTop w:val="0"/>
      <w:marBottom w:val="0"/>
      <w:divBdr>
        <w:top w:val="none" w:sz="0" w:space="0" w:color="auto"/>
        <w:left w:val="none" w:sz="0" w:space="0" w:color="auto"/>
        <w:bottom w:val="none" w:sz="0" w:space="0" w:color="auto"/>
        <w:right w:val="none" w:sz="0" w:space="0" w:color="auto"/>
      </w:divBdr>
    </w:div>
    <w:div w:id="92823370">
      <w:bodyDiv w:val="1"/>
      <w:marLeft w:val="0"/>
      <w:marRight w:val="0"/>
      <w:marTop w:val="0"/>
      <w:marBottom w:val="0"/>
      <w:divBdr>
        <w:top w:val="none" w:sz="0" w:space="0" w:color="auto"/>
        <w:left w:val="none" w:sz="0" w:space="0" w:color="auto"/>
        <w:bottom w:val="none" w:sz="0" w:space="0" w:color="auto"/>
        <w:right w:val="none" w:sz="0" w:space="0" w:color="auto"/>
      </w:divBdr>
    </w:div>
    <w:div w:id="92823541">
      <w:bodyDiv w:val="1"/>
      <w:marLeft w:val="0"/>
      <w:marRight w:val="0"/>
      <w:marTop w:val="0"/>
      <w:marBottom w:val="0"/>
      <w:divBdr>
        <w:top w:val="none" w:sz="0" w:space="0" w:color="auto"/>
        <w:left w:val="none" w:sz="0" w:space="0" w:color="auto"/>
        <w:bottom w:val="none" w:sz="0" w:space="0" w:color="auto"/>
        <w:right w:val="none" w:sz="0" w:space="0" w:color="auto"/>
      </w:divBdr>
    </w:div>
    <w:div w:id="92864568">
      <w:bodyDiv w:val="1"/>
      <w:marLeft w:val="0"/>
      <w:marRight w:val="0"/>
      <w:marTop w:val="0"/>
      <w:marBottom w:val="0"/>
      <w:divBdr>
        <w:top w:val="none" w:sz="0" w:space="0" w:color="auto"/>
        <w:left w:val="none" w:sz="0" w:space="0" w:color="auto"/>
        <w:bottom w:val="none" w:sz="0" w:space="0" w:color="auto"/>
        <w:right w:val="none" w:sz="0" w:space="0" w:color="auto"/>
      </w:divBdr>
    </w:div>
    <w:div w:id="92937444">
      <w:bodyDiv w:val="1"/>
      <w:marLeft w:val="0"/>
      <w:marRight w:val="0"/>
      <w:marTop w:val="0"/>
      <w:marBottom w:val="0"/>
      <w:divBdr>
        <w:top w:val="none" w:sz="0" w:space="0" w:color="auto"/>
        <w:left w:val="none" w:sz="0" w:space="0" w:color="auto"/>
        <w:bottom w:val="none" w:sz="0" w:space="0" w:color="auto"/>
        <w:right w:val="none" w:sz="0" w:space="0" w:color="auto"/>
      </w:divBdr>
    </w:div>
    <w:div w:id="93016635">
      <w:bodyDiv w:val="1"/>
      <w:marLeft w:val="0"/>
      <w:marRight w:val="0"/>
      <w:marTop w:val="0"/>
      <w:marBottom w:val="0"/>
      <w:divBdr>
        <w:top w:val="none" w:sz="0" w:space="0" w:color="auto"/>
        <w:left w:val="none" w:sz="0" w:space="0" w:color="auto"/>
        <w:bottom w:val="none" w:sz="0" w:space="0" w:color="auto"/>
        <w:right w:val="none" w:sz="0" w:space="0" w:color="auto"/>
      </w:divBdr>
    </w:div>
    <w:div w:id="93018119">
      <w:bodyDiv w:val="1"/>
      <w:marLeft w:val="0"/>
      <w:marRight w:val="0"/>
      <w:marTop w:val="0"/>
      <w:marBottom w:val="0"/>
      <w:divBdr>
        <w:top w:val="none" w:sz="0" w:space="0" w:color="auto"/>
        <w:left w:val="none" w:sz="0" w:space="0" w:color="auto"/>
        <w:bottom w:val="none" w:sz="0" w:space="0" w:color="auto"/>
        <w:right w:val="none" w:sz="0" w:space="0" w:color="auto"/>
      </w:divBdr>
    </w:div>
    <w:div w:id="93020677">
      <w:bodyDiv w:val="1"/>
      <w:marLeft w:val="0"/>
      <w:marRight w:val="0"/>
      <w:marTop w:val="0"/>
      <w:marBottom w:val="0"/>
      <w:divBdr>
        <w:top w:val="none" w:sz="0" w:space="0" w:color="auto"/>
        <w:left w:val="none" w:sz="0" w:space="0" w:color="auto"/>
        <w:bottom w:val="none" w:sz="0" w:space="0" w:color="auto"/>
        <w:right w:val="none" w:sz="0" w:space="0" w:color="auto"/>
      </w:divBdr>
    </w:div>
    <w:div w:id="93021739">
      <w:bodyDiv w:val="1"/>
      <w:marLeft w:val="0"/>
      <w:marRight w:val="0"/>
      <w:marTop w:val="0"/>
      <w:marBottom w:val="0"/>
      <w:divBdr>
        <w:top w:val="none" w:sz="0" w:space="0" w:color="auto"/>
        <w:left w:val="none" w:sz="0" w:space="0" w:color="auto"/>
        <w:bottom w:val="none" w:sz="0" w:space="0" w:color="auto"/>
        <w:right w:val="none" w:sz="0" w:space="0" w:color="auto"/>
      </w:divBdr>
    </w:div>
    <w:div w:id="93021756">
      <w:bodyDiv w:val="1"/>
      <w:marLeft w:val="0"/>
      <w:marRight w:val="0"/>
      <w:marTop w:val="0"/>
      <w:marBottom w:val="0"/>
      <w:divBdr>
        <w:top w:val="none" w:sz="0" w:space="0" w:color="auto"/>
        <w:left w:val="none" w:sz="0" w:space="0" w:color="auto"/>
        <w:bottom w:val="none" w:sz="0" w:space="0" w:color="auto"/>
        <w:right w:val="none" w:sz="0" w:space="0" w:color="auto"/>
      </w:divBdr>
    </w:div>
    <w:div w:id="93132938">
      <w:bodyDiv w:val="1"/>
      <w:marLeft w:val="0"/>
      <w:marRight w:val="0"/>
      <w:marTop w:val="0"/>
      <w:marBottom w:val="0"/>
      <w:divBdr>
        <w:top w:val="none" w:sz="0" w:space="0" w:color="auto"/>
        <w:left w:val="none" w:sz="0" w:space="0" w:color="auto"/>
        <w:bottom w:val="none" w:sz="0" w:space="0" w:color="auto"/>
        <w:right w:val="none" w:sz="0" w:space="0" w:color="auto"/>
      </w:divBdr>
    </w:div>
    <w:div w:id="93207121">
      <w:bodyDiv w:val="1"/>
      <w:marLeft w:val="0"/>
      <w:marRight w:val="0"/>
      <w:marTop w:val="0"/>
      <w:marBottom w:val="0"/>
      <w:divBdr>
        <w:top w:val="none" w:sz="0" w:space="0" w:color="auto"/>
        <w:left w:val="none" w:sz="0" w:space="0" w:color="auto"/>
        <w:bottom w:val="none" w:sz="0" w:space="0" w:color="auto"/>
        <w:right w:val="none" w:sz="0" w:space="0" w:color="auto"/>
      </w:divBdr>
    </w:div>
    <w:div w:id="93282077">
      <w:bodyDiv w:val="1"/>
      <w:marLeft w:val="0"/>
      <w:marRight w:val="0"/>
      <w:marTop w:val="0"/>
      <w:marBottom w:val="0"/>
      <w:divBdr>
        <w:top w:val="none" w:sz="0" w:space="0" w:color="auto"/>
        <w:left w:val="none" w:sz="0" w:space="0" w:color="auto"/>
        <w:bottom w:val="none" w:sz="0" w:space="0" w:color="auto"/>
        <w:right w:val="none" w:sz="0" w:space="0" w:color="auto"/>
      </w:divBdr>
    </w:div>
    <w:div w:id="93283082">
      <w:bodyDiv w:val="1"/>
      <w:marLeft w:val="0"/>
      <w:marRight w:val="0"/>
      <w:marTop w:val="0"/>
      <w:marBottom w:val="0"/>
      <w:divBdr>
        <w:top w:val="none" w:sz="0" w:space="0" w:color="auto"/>
        <w:left w:val="none" w:sz="0" w:space="0" w:color="auto"/>
        <w:bottom w:val="none" w:sz="0" w:space="0" w:color="auto"/>
        <w:right w:val="none" w:sz="0" w:space="0" w:color="auto"/>
      </w:divBdr>
    </w:div>
    <w:div w:id="93286316">
      <w:bodyDiv w:val="1"/>
      <w:marLeft w:val="0"/>
      <w:marRight w:val="0"/>
      <w:marTop w:val="0"/>
      <w:marBottom w:val="0"/>
      <w:divBdr>
        <w:top w:val="none" w:sz="0" w:space="0" w:color="auto"/>
        <w:left w:val="none" w:sz="0" w:space="0" w:color="auto"/>
        <w:bottom w:val="none" w:sz="0" w:space="0" w:color="auto"/>
        <w:right w:val="none" w:sz="0" w:space="0" w:color="auto"/>
      </w:divBdr>
    </w:div>
    <w:div w:id="93287010">
      <w:bodyDiv w:val="1"/>
      <w:marLeft w:val="0"/>
      <w:marRight w:val="0"/>
      <w:marTop w:val="0"/>
      <w:marBottom w:val="0"/>
      <w:divBdr>
        <w:top w:val="none" w:sz="0" w:space="0" w:color="auto"/>
        <w:left w:val="none" w:sz="0" w:space="0" w:color="auto"/>
        <w:bottom w:val="none" w:sz="0" w:space="0" w:color="auto"/>
        <w:right w:val="none" w:sz="0" w:space="0" w:color="auto"/>
      </w:divBdr>
    </w:div>
    <w:div w:id="93287070">
      <w:bodyDiv w:val="1"/>
      <w:marLeft w:val="0"/>
      <w:marRight w:val="0"/>
      <w:marTop w:val="0"/>
      <w:marBottom w:val="0"/>
      <w:divBdr>
        <w:top w:val="none" w:sz="0" w:space="0" w:color="auto"/>
        <w:left w:val="none" w:sz="0" w:space="0" w:color="auto"/>
        <w:bottom w:val="none" w:sz="0" w:space="0" w:color="auto"/>
        <w:right w:val="none" w:sz="0" w:space="0" w:color="auto"/>
      </w:divBdr>
    </w:div>
    <w:div w:id="93288308">
      <w:bodyDiv w:val="1"/>
      <w:marLeft w:val="0"/>
      <w:marRight w:val="0"/>
      <w:marTop w:val="0"/>
      <w:marBottom w:val="0"/>
      <w:divBdr>
        <w:top w:val="none" w:sz="0" w:space="0" w:color="auto"/>
        <w:left w:val="none" w:sz="0" w:space="0" w:color="auto"/>
        <w:bottom w:val="none" w:sz="0" w:space="0" w:color="auto"/>
        <w:right w:val="none" w:sz="0" w:space="0" w:color="auto"/>
      </w:divBdr>
    </w:div>
    <w:div w:id="93290449">
      <w:bodyDiv w:val="1"/>
      <w:marLeft w:val="0"/>
      <w:marRight w:val="0"/>
      <w:marTop w:val="0"/>
      <w:marBottom w:val="0"/>
      <w:divBdr>
        <w:top w:val="none" w:sz="0" w:space="0" w:color="auto"/>
        <w:left w:val="none" w:sz="0" w:space="0" w:color="auto"/>
        <w:bottom w:val="none" w:sz="0" w:space="0" w:color="auto"/>
        <w:right w:val="none" w:sz="0" w:space="0" w:color="auto"/>
      </w:divBdr>
    </w:div>
    <w:div w:id="93323865">
      <w:bodyDiv w:val="1"/>
      <w:marLeft w:val="0"/>
      <w:marRight w:val="0"/>
      <w:marTop w:val="0"/>
      <w:marBottom w:val="0"/>
      <w:divBdr>
        <w:top w:val="none" w:sz="0" w:space="0" w:color="auto"/>
        <w:left w:val="none" w:sz="0" w:space="0" w:color="auto"/>
        <w:bottom w:val="none" w:sz="0" w:space="0" w:color="auto"/>
        <w:right w:val="none" w:sz="0" w:space="0" w:color="auto"/>
      </w:divBdr>
    </w:div>
    <w:div w:id="93326298">
      <w:bodyDiv w:val="1"/>
      <w:marLeft w:val="0"/>
      <w:marRight w:val="0"/>
      <w:marTop w:val="0"/>
      <w:marBottom w:val="0"/>
      <w:divBdr>
        <w:top w:val="none" w:sz="0" w:space="0" w:color="auto"/>
        <w:left w:val="none" w:sz="0" w:space="0" w:color="auto"/>
        <w:bottom w:val="none" w:sz="0" w:space="0" w:color="auto"/>
        <w:right w:val="none" w:sz="0" w:space="0" w:color="auto"/>
      </w:divBdr>
    </w:div>
    <w:div w:id="93330839">
      <w:bodyDiv w:val="1"/>
      <w:marLeft w:val="0"/>
      <w:marRight w:val="0"/>
      <w:marTop w:val="0"/>
      <w:marBottom w:val="0"/>
      <w:divBdr>
        <w:top w:val="none" w:sz="0" w:space="0" w:color="auto"/>
        <w:left w:val="none" w:sz="0" w:space="0" w:color="auto"/>
        <w:bottom w:val="none" w:sz="0" w:space="0" w:color="auto"/>
        <w:right w:val="none" w:sz="0" w:space="0" w:color="auto"/>
      </w:divBdr>
    </w:div>
    <w:div w:id="93476715">
      <w:bodyDiv w:val="1"/>
      <w:marLeft w:val="0"/>
      <w:marRight w:val="0"/>
      <w:marTop w:val="0"/>
      <w:marBottom w:val="0"/>
      <w:divBdr>
        <w:top w:val="none" w:sz="0" w:space="0" w:color="auto"/>
        <w:left w:val="none" w:sz="0" w:space="0" w:color="auto"/>
        <w:bottom w:val="none" w:sz="0" w:space="0" w:color="auto"/>
        <w:right w:val="none" w:sz="0" w:space="0" w:color="auto"/>
      </w:divBdr>
    </w:div>
    <w:div w:id="93479496">
      <w:bodyDiv w:val="1"/>
      <w:marLeft w:val="0"/>
      <w:marRight w:val="0"/>
      <w:marTop w:val="0"/>
      <w:marBottom w:val="0"/>
      <w:divBdr>
        <w:top w:val="none" w:sz="0" w:space="0" w:color="auto"/>
        <w:left w:val="none" w:sz="0" w:space="0" w:color="auto"/>
        <w:bottom w:val="none" w:sz="0" w:space="0" w:color="auto"/>
        <w:right w:val="none" w:sz="0" w:space="0" w:color="auto"/>
      </w:divBdr>
    </w:div>
    <w:div w:id="93479682">
      <w:bodyDiv w:val="1"/>
      <w:marLeft w:val="0"/>
      <w:marRight w:val="0"/>
      <w:marTop w:val="0"/>
      <w:marBottom w:val="0"/>
      <w:divBdr>
        <w:top w:val="none" w:sz="0" w:space="0" w:color="auto"/>
        <w:left w:val="none" w:sz="0" w:space="0" w:color="auto"/>
        <w:bottom w:val="none" w:sz="0" w:space="0" w:color="auto"/>
        <w:right w:val="none" w:sz="0" w:space="0" w:color="auto"/>
      </w:divBdr>
    </w:div>
    <w:div w:id="93480835">
      <w:bodyDiv w:val="1"/>
      <w:marLeft w:val="0"/>
      <w:marRight w:val="0"/>
      <w:marTop w:val="0"/>
      <w:marBottom w:val="0"/>
      <w:divBdr>
        <w:top w:val="none" w:sz="0" w:space="0" w:color="auto"/>
        <w:left w:val="none" w:sz="0" w:space="0" w:color="auto"/>
        <w:bottom w:val="none" w:sz="0" w:space="0" w:color="auto"/>
        <w:right w:val="none" w:sz="0" w:space="0" w:color="auto"/>
      </w:divBdr>
    </w:div>
    <w:div w:id="93480858">
      <w:bodyDiv w:val="1"/>
      <w:marLeft w:val="0"/>
      <w:marRight w:val="0"/>
      <w:marTop w:val="0"/>
      <w:marBottom w:val="0"/>
      <w:divBdr>
        <w:top w:val="none" w:sz="0" w:space="0" w:color="auto"/>
        <w:left w:val="none" w:sz="0" w:space="0" w:color="auto"/>
        <w:bottom w:val="none" w:sz="0" w:space="0" w:color="auto"/>
        <w:right w:val="none" w:sz="0" w:space="0" w:color="auto"/>
      </w:divBdr>
    </w:div>
    <w:div w:id="93483917">
      <w:bodyDiv w:val="1"/>
      <w:marLeft w:val="0"/>
      <w:marRight w:val="0"/>
      <w:marTop w:val="0"/>
      <w:marBottom w:val="0"/>
      <w:divBdr>
        <w:top w:val="none" w:sz="0" w:space="0" w:color="auto"/>
        <w:left w:val="none" w:sz="0" w:space="0" w:color="auto"/>
        <w:bottom w:val="none" w:sz="0" w:space="0" w:color="auto"/>
        <w:right w:val="none" w:sz="0" w:space="0" w:color="auto"/>
      </w:divBdr>
    </w:div>
    <w:div w:id="93484068">
      <w:bodyDiv w:val="1"/>
      <w:marLeft w:val="0"/>
      <w:marRight w:val="0"/>
      <w:marTop w:val="0"/>
      <w:marBottom w:val="0"/>
      <w:divBdr>
        <w:top w:val="none" w:sz="0" w:space="0" w:color="auto"/>
        <w:left w:val="none" w:sz="0" w:space="0" w:color="auto"/>
        <w:bottom w:val="none" w:sz="0" w:space="0" w:color="auto"/>
        <w:right w:val="none" w:sz="0" w:space="0" w:color="auto"/>
      </w:divBdr>
    </w:div>
    <w:div w:id="93521453">
      <w:bodyDiv w:val="1"/>
      <w:marLeft w:val="0"/>
      <w:marRight w:val="0"/>
      <w:marTop w:val="0"/>
      <w:marBottom w:val="0"/>
      <w:divBdr>
        <w:top w:val="none" w:sz="0" w:space="0" w:color="auto"/>
        <w:left w:val="none" w:sz="0" w:space="0" w:color="auto"/>
        <w:bottom w:val="none" w:sz="0" w:space="0" w:color="auto"/>
        <w:right w:val="none" w:sz="0" w:space="0" w:color="auto"/>
      </w:divBdr>
    </w:div>
    <w:div w:id="93526145">
      <w:bodyDiv w:val="1"/>
      <w:marLeft w:val="0"/>
      <w:marRight w:val="0"/>
      <w:marTop w:val="0"/>
      <w:marBottom w:val="0"/>
      <w:divBdr>
        <w:top w:val="none" w:sz="0" w:space="0" w:color="auto"/>
        <w:left w:val="none" w:sz="0" w:space="0" w:color="auto"/>
        <w:bottom w:val="none" w:sz="0" w:space="0" w:color="auto"/>
        <w:right w:val="none" w:sz="0" w:space="0" w:color="auto"/>
      </w:divBdr>
    </w:div>
    <w:div w:id="93550391">
      <w:bodyDiv w:val="1"/>
      <w:marLeft w:val="0"/>
      <w:marRight w:val="0"/>
      <w:marTop w:val="0"/>
      <w:marBottom w:val="0"/>
      <w:divBdr>
        <w:top w:val="none" w:sz="0" w:space="0" w:color="auto"/>
        <w:left w:val="none" w:sz="0" w:space="0" w:color="auto"/>
        <w:bottom w:val="none" w:sz="0" w:space="0" w:color="auto"/>
        <w:right w:val="none" w:sz="0" w:space="0" w:color="auto"/>
      </w:divBdr>
    </w:div>
    <w:div w:id="93594951">
      <w:bodyDiv w:val="1"/>
      <w:marLeft w:val="0"/>
      <w:marRight w:val="0"/>
      <w:marTop w:val="0"/>
      <w:marBottom w:val="0"/>
      <w:divBdr>
        <w:top w:val="none" w:sz="0" w:space="0" w:color="auto"/>
        <w:left w:val="none" w:sz="0" w:space="0" w:color="auto"/>
        <w:bottom w:val="none" w:sz="0" w:space="0" w:color="auto"/>
        <w:right w:val="none" w:sz="0" w:space="0" w:color="auto"/>
      </w:divBdr>
    </w:div>
    <w:div w:id="93595088">
      <w:bodyDiv w:val="1"/>
      <w:marLeft w:val="0"/>
      <w:marRight w:val="0"/>
      <w:marTop w:val="0"/>
      <w:marBottom w:val="0"/>
      <w:divBdr>
        <w:top w:val="none" w:sz="0" w:space="0" w:color="auto"/>
        <w:left w:val="none" w:sz="0" w:space="0" w:color="auto"/>
        <w:bottom w:val="none" w:sz="0" w:space="0" w:color="auto"/>
        <w:right w:val="none" w:sz="0" w:space="0" w:color="auto"/>
      </w:divBdr>
    </w:div>
    <w:div w:id="93598113">
      <w:bodyDiv w:val="1"/>
      <w:marLeft w:val="0"/>
      <w:marRight w:val="0"/>
      <w:marTop w:val="0"/>
      <w:marBottom w:val="0"/>
      <w:divBdr>
        <w:top w:val="none" w:sz="0" w:space="0" w:color="auto"/>
        <w:left w:val="none" w:sz="0" w:space="0" w:color="auto"/>
        <w:bottom w:val="none" w:sz="0" w:space="0" w:color="auto"/>
        <w:right w:val="none" w:sz="0" w:space="0" w:color="auto"/>
      </w:divBdr>
    </w:div>
    <w:div w:id="93600837">
      <w:bodyDiv w:val="1"/>
      <w:marLeft w:val="0"/>
      <w:marRight w:val="0"/>
      <w:marTop w:val="0"/>
      <w:marBottom w:val="0"/>
      <w:divBdr>
        <w:top w:val="none" w:sz="0" w:space="0" w:color="auto"/>
        <w:left w:val="none" w:sz="0" w:space="0" w:color="auto"/>
        <w:bottom w:val="none" w:sz="0" w:space="0" w:color="auto"/>
        <w:right w:val="none" w:sz="0" w:space="0" w:color="auto"/>
      </w:divBdr>
    </w:div>
    <w:div w:id="93601184">
      <w:bodyDiv w:val="1"/>
      <w:marLeft w:val="0"/>
      <w:marRight w:val="0"/>
      <w:marTop w:val="0"/>
      <w:marBottom w:val="0"/>
      <w:divBdr>
        <w:top w:val="none" w:sz="0" w:space="0" w:color="auto"/>
        <w:left w:val="none" w:sz="0" w:space="0" w:color="auto"/>
        <w:bottom w:val="none" w:sz="0" w:space="0" w:color="auto"/>
        <w:right w:val="none" w:sz="0" w:space="0" w:color="auto"/>
      </w:divBdr>
    </w:div>
    <w:div w:id="93669969">
      <w:bodyDiv w:val="1"/>
      <w:marLeft w:val="0"/>
      <w:marRight w:val="0"/>
      <w:marTop w:val="0"/>
      <w:marBottom w:val="0"/>
      <w:divBdr>
        <w:top w:val="none" w:sz="0" w:space="0" w:color="auto"/>
        <w:left w:val="none" w:sz="0" w:space="0" w:color="auto"/>
        <w:bottom w:val="none" w:sz="0" w:space="0" w:color="auto"/>
        <w:right w:val="none" w:sz="0" w:space="0" w:color="auto"/>
      </w:divBdr>
    </w:div>
    <w:div w:id="93671227">
      <w:bodyDiv w:val="1"/>
      <w:marLeft w:val="0"/>
      <w:marRight w:val="0"/>
      <w:marTop w:val="0"/>
      <w:marBottom w:val="0"/>
      <w:divBdr>
        <w:top w:val="none" w:sz="0" w:space="0" w:color="auto"/>
        <w:left w:val="none" w:sz="0" w:space="0" w:color="auto"/>
        <w:bottom w:val="none" w:sz="0" w:space="0" w:color="auto"/>
        <w:right w:val="none" w:sz="0" w:space="0" w:color="auto"/>
      </w:divBdr>
    </w:div>
    <w:div w:id="93671380">
      <w:bodyDiv w:val="1"/>
      <w:marLeft w:val="0"/>
      <w:marRight w:val="0"/>
      <w:marTop w:val="0"/>
      <w:marBottom w:val="0"/>
      <w:divBdr>
        <w:top w:val="none" w:sz="0" w:space="0" w:color="auto"/>
        <w:left w:val="none" w:sz="0" w:space="0" w:color="auto"/>
        <w:bottom w:val="none" w:sz="0" w:space="0" w:color="auto"/>
        <w:right w:val="none" w:sz="0" w:space="0" w:color="auto"/>
      </w:divBdr>
    </w:div>
    <w:div w:id="93673700">
      <w:bodyDiv w:val="1"/>
      <w:marLeft w:val="0"/>
      <w:marRight w:val="0"/>
      <w:marTop w:val="0"/>
      <w:marBottom w:val="0"/>
      <w:divBdr>
        <w:top w:val="none" w:sz="0" w:space="0" w:color="auto"/>
        <w:left w:val="none" w:sz="0" w:space="0" w:color="auto"/>
        <w:bottom w:val="none" w:sz="0" w:space="0" w:color="auto"/>
        <w:right w:val="none" w:sz="0" w:space="0" w:color="auto"/>
      </w:divBdr>
    </w:div>
    <w:div w:id="93677265">
      <w:bodyDiv w:val="1"/>
      <w:marLeft w:val="0"/>
      <w:marRight w:val="0"/>
      <w:marTop w:val="0"/>
      <w:marBottom w:val="0"/>
      <w:divBdr>
        <w:top w:val="none" w:sz="0" w:space="0" w:color="auto"/>
        <w:left w:val="none" w:sz="0" w:space="0" w:color="auto"/>
        <w:bottom w:val="none" w:sz="0" w:space="0" w:color="auto"/>
        <w:right w:val="none" w:sz="0" w:space="0" w:color="auto"/>
      </w:divBdr>
    </w:div>
    <w:div w:id="93717119">
      <w:bodyDiv w:val="1"/>
      <w:marLeft w:val="0"/>
      <w:marRight w:val="0"/>
      <w:marTop w:val="0"/>
      <w:marBottom w:val="0"/>
      <w:divBdr>
        <w:top w:val="none" w:sz="0" w:space="0" w:color="auto"/>
        <w:left w:val="none" w:sz="0" w:space="0" w:color="auto"/>
        <w:bottom w:val="none" w:sz="0" w:space="0" w:color="auto"/>
        <w:right w:val="none" w:sz="0" w:space="0" w:color="auto"/>
      </w:divBdr>
    </w:div>
    <w:div w:id="93718659">
      <w:bodyDiv w:val="1"/>
      <w:marLeft w:val="0"/>
      <w:marRight w:val="0"/>
      <w:marTop w:val="0"/>
      <w:marBottom w:val="0"/>
      <w:divBdr>
        <w:top w:val="none" w:sz="0" w:space="0" w:color="auto"/>
        <w:left w:val="none" w:sz="0" w:space="0" w:color="auto"/>
        <w:bottom w:val="none" w:sz="0" w:space="0" w:color="auto"/>
        <w:right w:val="none" w:sz="0" w:space="0" w:color="auto"/>
      </w:divBdr>
    </w:div>
    <w:div w:id="93744110">
      <w:bodyDiv w:val="1"/>
      <w:marLeft w:val="0"/>
      <w:marRight w:val="0"/>
      <w:marTop w:val="0"/>
      <w:marBottom w:val="0"/>
      <w:divBdr>
        <w:top w:val="none" w:sz="0" w:space="0" w:color="auto"/>
        <w:left w:val="none" w:sz="0" w:space="0" w:color="auto"/>
        <w:bottom w:val="none" w:sz="0" w:space="0" w:color="auto"/>
        <w:right w:val="none" w:sz="0" w:space="0" w:color="auto"/>
      </w:divBdr>
    </w:div>
    <w:div w:id="93745555">
      <w:bodyDiv w:val="1"/>
      <w:marLeft w:val="0"/>
      <w:marRight w:val="0"/>
      <w:marTop w:val="0"/>
      <w:marBottom w:val="0"/>
      <w:divBdr>
        <w:top w:val="none" w:sz="0" w:space="0" w:color="auto"/>
        <w:left w:val="none" w:sz="0" w:space="0" w:color="auto"/>
        <w:bottom w:val="none" w:sz="0" w:space="0" w:color="auto"/>
        <w:right w:val="none" w:sz="0" w:space="0" w:color="auto"/>
      </w:divBdr>
    </w:div>
    <w:div w:id="93746545">
      <w:bodyDiv w:val="1"/>
      <w:marLeft w:val="0"/>
      <w:marRight w:val="0"/>
      <w:marTop w:val="0"/>
      <w:marBottom w:val="0"/>
      <w:divBdr>
        <w:top w:val="none" w:sz="0" w:space="0" w:color="auto"/>
        <w:left w:val="none" w:sz="0" w:space="0" w:color="auto"/>
        <w:bottom w:val="none" w:sz="0" w:space="0" w:color="auto"/>
        <w:right w:val="none" w:sz="0" w:space="0" w:color="auto"/>
      </w:divBdr>
    </w:div>
    <w:div w:id="93789097">
      <w:bodyDiv w:val="1"/>
      <w:marLeft w:val="0"/>
      <w:marRight w:val="0"/>
      <w:marTop w:val="0"/>
      <w:marBottom w:val="0"/>
      <w:divBdr>
        <w:top w:val="none" w:sz="0" w:space="0" w:color="auto"/>
        <w:left w:val="none" w:sz="0" w:space="0" w:color="auto"/>
        <w:bottom w:val="none" w:sz="0" w:space="0" w:color="auto"/>
        <w:right w:val="none" w:sz="0" w:space="0" w:color="auto"/>
      </w:divBdr>
    </w:div>
    <w:div w:id="93790612">
      <w:bodyDiv w:val="1"/>
      <w:marLeft w:val="0"/>
      <w:marRight w:val="0"/>
      <w:marTop w:val="0"/>
      <w:marBottom w:val="0"/>
      <w:divBdr>
        <w:top w:val="none" w:sz="0" w:space="0" w:color="auto"/>
        <w:left w:val="none" w:sz="0" w:space="0" w:color="auto"/>
        <w:bottom w:val="none" w:sz="0" w:space="0" w:color="auto"/>
        <w:right w:val="none" w:sz="0" w:space="0" w:color="auto"/>
      </w:divBdr>
    </w:div>
    <w:div w:id="93792943">
      <w:bodyDiv w:val="1"/>
      <w:marLeft w:val="0"/>
      <w:marRight w:val="0"/>
      <w:marTop w:val="0"/>
      <w:marBottom w:val="0"/>
      <w:divBdr>
        <w:top w:val="none" w:sz="0" w:space="0" w:color="auto"/>
        <w:left w:val="none" w:sz="0" w:space="0" w:color="auto"/>
        <w:bottom w:val="none" w:sz="0" w:space="0" w:color="auto"/>
        <w:right w:val="none" w:sz="0" w:space="0" w:color="auto"/>
      </w:divBdr>
    </w:div>
    <w:div w:id="93862255">
      <w:bodyDiv w:val="1"/>
      <w:marLeft w:val="0"/>
      <w:marRight w:val="0"/>
      <w:marTop w:val="0"/>
      <w:marBottom w:val="0"/>
      <w:divBdr>
        <w:top w:val="none" w:sz="0" w:space="0" w:color="auto"/>
        <w:left w:val="none" w:sz="0" w:space="0" w:color="auto"/>
        <w:bottom w:val="none" w:sz="0" w:space="0" w:color="auto"/>
        <w:right w:val="none" w:sz="0" w:space="0" w:color="auto"/>
      </w:divBdr>
    </w:div>
    <w:div w:id="93865933">
      <w:bodyDiv w:val="1"/>
      <w:marLeft w:val="0"/>
      <w:marRight w:val="0"/>
      <w:marTop w:val="0"/>
      <w:marBottom w:val="0"/>
      <w:divBdr>
        <w:top w:val="none" w:sz="0" w:space="0" w:color="auto"/>
        <w:left w:val="none" w:sz="0" w:space="0" w:color="auto"/>
        <w:bottom w:val="none" w:sz="0" w:space="0" w:color="auto"/>
        <w:right w:val="none" w:sz="0" w:space="0" w:color="auto"/>
      </w:divBdr>
    </w:div>
    <w:div w:id="93868482">
      <w:bodyDiv w:val="1"/>
      <w:marLeft w:val="0"/>
      <w:marRight w:val="0"/>
      <w:marTop w:val="0"/>
      <w:marBottom w:val="0"/>
      <w:divBdr>
        <w:top w:val="none" w:sz="0" w:space="0" w:color="auto"/>
        <w:left w:val="none" w:sz="0" w:space="0" w:color="auto"/>
        <w:bottom w:val="none" w:sz="0" w:space="0" w:color="auto"/>
        <w:right w:val="none" w:sz="0" w:space="0" w:color="auto"/>
      </w:divBdr>
    </w:div>
    <w:div w:id="93940406">
      <w:bodyDiv w:val="1"/>
      <w:marLeft w:val="0"/>
      <w:marRight w:val="0"/>
      <w:marTop w:val="0"/>
      <w:marBottom w:val="0"/>
      <w:divBdr>
        <w:top w:val="none" w:sz="0" w:space="0" w:color="auto"/>
        <w:left w:val="none" w:sz="0" w:space="0" w:color="auto"/>
        <w:bottom w:val="none" w:sz="0" w:space="0" w:color="auto"/>
        <w:right w:val="none" w:sz="0" w:space="0" w:color="auto"/>
      </w:divBdr>
    </w:div>
    <w:div w:id="93981978">
      <w:bodyDiv w:val="1"/>
      <w:marLeft w:val="0"/>
      <w:marRight w:val="0"/>
      <w:marTop w:val="0"/>
      <w:marBottom w:val="0"/>
      <w:divBdr>
        <w:top w:val="none" w:sz="0" w:space="0" w:color="auto"/>
        <w:left w:val="none" w:sz="0" w:space="0" w:color="auto"/>
        <w:bottom w:val="none" w:sz="0" w:space="0" w:color="auto"/>
        <w:right w:val="none" w:sz="0" w:space="0" w:color="auto"/>
      </w:divBdr>
    </w:div>
    <w:div w:id="94059428">
      <w:bodyDiv w:val="1"/>
      <w:marLeft w:val="0"/>
      <w:marRight w:val="0"/>
      <w:marTop w:val="0"/>
      <w:marBottom w:val="0"/>
      <w:divBdr>
        <w:top w:val="none" w:sz="0" w:space="0" w:color="auto"/>
        <w:left w:val="none" w:sz="0" w:space="0" w:color="auto"/>
        <w:bottom w:val="none" w:sz="0" w:space="0" w:color="auto"/>
        <w:right w:val="none" w:sz="0" w:space="0" w:color="auto"/>
      </w:divBdr>
    </w:div>
    <w:div w:id="94063291">
      <w:bodyDiv w:val="1"/>
      <w:marLeft w:val="0"/>
      <w:marRight w:val="0"/>
      <w:marTop w:val="0"/>
      <w:marBottom w:val="0"/>
      <w:divBdr>
        <w:top w:val="none" w:sz="0" w:space="0" w:color="auto"/>
        <w:left w:val="none" w:sz="0" w:space="0" w:color="auto"/>
        <w:bottom w:val="none" w:sz="0" w:space="0" w:color="auto"/>
        <w:right w:val="none" w:sz="0" w:space="0" w:color="auto"/>
      </w:divBdr>
    </w:div>
    <w:div w:id="94135311">
      <w:bodyDiv w:val="1"/>
      <w:marLeft w:val="0"/>
      <w:marRight w:val="0"/>
      <w:marTop w:val="0"/>
      <w:marBottom w:val="0"/>
      <w:divBdr>
        <w:top w:val="none" w:sz="0" w:space="0" w:color="auto"/>
        <w:left w:val="none" w:sz="0" w:space="0" w:color="auto"/>
        <w:bottom w:val="none" w:sz="0" w:space="0" w:color="auto"/>
        <w:right w:val="none" w:sz="0" w:space="0" w:color="auto"/>
      </w:divBdr>
    </w:div>
    <w:div w:id="94135676">
      <w:bodyDiv w:val="1"/>
      <w:marLeft w:val="0"/>
      <w:marRight w:val="0"/>
      <w:marTop w:val="0"/>
      <w:marBottom w:val="0"/>
      <w:divBdr>
        <w:top w:val="none" w:sz="0" w:space="0" w:color="auto"/>
        <w:left w:val="none" w:sz="0" w:space="0" w:color="auto"/>
        <w:bottom w:val="none" w:sz="0" w:space="0" w:color="auto"/>
        <w:right w:val="none" w:sz="0" w:space="0" w:color="auto"/>
      </w:divBdr>
    </w:div>
    <w:div w:id="94180848">
      <w:bodyDiv w:val="1"/>
      <w:marLeft w:val="0"/>
      <w:marRight w:val="0"/>
      <w:marTop w:val="0"/>
      <w:marBottom w:val="0"/>
      <w:divBdr>
        <w:top w:val="none" w:sz="0" w:space="0" w:color="auto"/>
        <w:left w:val="none" w:sz="0" w:space="0" w:color="auto"/>
        <w:bottom w:val="none" w:sz="0" w:space="0" w:color="auto"/>
        <w:right w:val="none" w:sz="0" w:space="0" w:color="auto"/>
      </w:divBdr>
    </w:div>
    <w:div w:id="94205214">
      <w:bodyDiv w:val="1"/>
      <w:marLeft w:val="0"/>
      <w:marRight w:val="0"/>
      <w:marTop w:val="0"/>
      <w:marBottom w:val="0"/>
      <w:divBdr>
        <w:top w:val="none" w:sz="0" w:space="0" w:color="auto"/>
        <w:left w:val="none" w:sz="0" w:space="0" w:color="auto"/>
        <w:bottom w:val="none" w:sz="0" w:space="0" w:color="auto"/>
        <w:right w:val="none" w:sz="0" w:space="0" w:color="auto"/>
      </w:divBdr>
    </w:div>
    <w:div w:id="94252366">
      <w:bodyDiv w:val="1"/>
      <w:marLeft w:val="0"/>
      <w:marRight w:val="0"/>
      <w:marTop w:val="0"/>
      <w:marBottom w:val="0"/>
      <w:divBdr>
        <w:top w:val="none" w:sz="0" w:space="0" w:color="auto"/>
        <w:left w:val="none" w:sz="0" w:space="0" w:color="auto"/>
        <w:bottom w:val="none" w:sz="0" w:space="0" w:color="auto"/>
        <w:right w:val="none" w:sz="0" w:space="0" w:color="auto"/>
      </w:divBdr>
    </w:div>
    <w:div w:id="94254609">
      <w:bodyDiv w:val="1"/>
      <w:marLeft w:val="0"/>
      <w:marRight w:val="0"/>
      <w:marTop w:val="0"/>
      <w:marBottom w:val="0"/>
      <w:divBdr>
        <w:top w:val="none" w:sz="0" w:space="0" w:color="auto"/>
        <w:left w:val="none" w:sz="0" w:space="0" w:color="auto"/>
        <w:bottom w:val="none" w:sz="0" w:space="0" w:color="auto"/>
        <w:right w:val="none" w:sz="0" w:space="0" w:color="auto"/>
      </w:divBdr>
    </w:div>
    <w:div w:id="94257029">
      <w:bodyDiv w:val="1"/>
      <w:marLeft w:val="0"/>
      <w:marRight w:val="0"/>
      <w:marTop w:val="0"/>
      <w:marBottom w:val="0"/>
      <w:divBdr>
        <w:top w:val="none" w:sz="0" w:space="0" w:color="auto"/>
        <w:left w:val="none" w:sz="0" w:space="0" w:color="auto"/>
        <w:bottom w:val="none" w:sz="0" w:space="0" w:color="auto"/>
        <w:right w:val="none" w:sz="0" w:space="0" w:color="auto"/>
      </w:divBdr>
    </w:div>
    <w:div w:id="94332057">
      <w:bodyDiv w:val="1"/>
      <w:marLeft w:val="0"/>
      <w:marRight w:val="0"/>
      <w:marTop w:val="0"/>
      <w:marBottom w:val="0"/>
      <w:divBdr>
        <w:top w:val="none" w:sz="0" w:space="0" w:color="auto"/>
        <w:left w:val="none" w:sz="0" w:space="0" w:color="auto"/>
        <w:bottom w:val="none" w:sz="0" w:space="0" w:color="auto"/>
        <w:right w:val="none" w:sz="0" w:space="0" w:color="auto"/>
      </w:divBdr>
    </w:div>
    <w:div w:id="94332759">
      <w:bodyDiv w:val="1"/>
      <w:marLeft w:val="0"/>
      <w:marRight w:val="0"/>
      <w:marTop w:val="0"/>
      <w:marBottom w:val="0"/>
      <w:divBdr>
        <w:top w:val="none" w:sz="0" w:space="0" w:color="auto"/>
        <w:left w:val="none" w:sz="0" w:space="0" w:color="auto"/>
        <w:bottom w:val="none" w:sz="0" w:space="0" w:color="auto"/>
        <w:right w:val="none" w:sz="0" w:space="0" w:color="auto"/>
      </w:divBdr>
    </w:div>
    <w:div w:id="94403454">
      <w:bodyDiv w:val="1"/>
      <w:marLeft w:val="0"/>
      <w:marRight w:val="0"/>
      <w:marTop w:val="0"/>
      <w:marBottom w:val="0"/>
      <w:divBdr>
        <w:top w:val="none" w:sz="0" w:space="0" w:color="auto"/>
        <w:left w:val="none" w:sz="0" w:space="0" w:color="auto"/>
        <w:bottom w:val="none" w:sz="0" w:space="0" w:color="auto"/>
        <w:right w:val="none" w:sz="0" w:space="0" w:color="auto"/>
      </w:divBdr>
    </w:div>
    <w:div w:id="94447750">
      <w:bodyDiv w:val="1"/>
      <w:marLeft w:val="0"/>
      <w:marRight w:val="0"/>
      <w:marTop w:val="0"/>
      <w:marBottom w:val="0"/>
      <w:divBdr>
        <w:top w:val="none" w:sz="0" w:space="0" w:color="auto"/>
        <w:left w:val="none" w:sz="0" w:space="0" w:color="auto"/>
        <w:bottom w:val="none" w:sz="0" w:space="0" w:color="auto"/>
        <w:right w:val="none" w:sz="0" w:space="0" w:color="auto"/>
      </w:divBdr>
    </w:div>
    <w:div w:id="94518127">
      <w:bodyDiv w:val="1"/>
      <w:marLeft w:val="0"/>
      <w:marRight w:val="0"/>
      <w:marTop w:val="0"/>
      <w:marBottom w:val="0"/>
      <w:divBdr>
        <w:top w:val="none" w:sz="0" w:space="0" w:color="auto"/>
        <w:left w:val="none" w:sz="0" w:space="0" w:color="auto"/>
        <w:bottom w:val="none" w:sz="0" w:space="0" w:color="auto"/>
        <w:right w:val="none" w:sz="0" w:space="0" w:color="auto"/>
      </w:divBdr>
    </w:div>
    <w:div w:id="94521321">
      <w:bodyDiv w:val="1"/>
      <w:marLeft w:val="0"/>
      <w:marRight w:val="0"/>
      <w:marTop w:val="0"/>
      <w:marBottom w:val="0"/>
      <w:divBdr>
        <w:top w:val="none" w:sz="0" w:space="0" w:color="auto"/>
        <w:left w:val="none" w:sz="0" w:space="0" w:color="auto"/>
        <w:bottom w:val="none" w:sz="0" w:space="0" w:color="auto"/>
        <w:right w:val="none" w:sz="0" w:space="0" w:color="auto"/>
      </w:divBdr>
    </w:div>
    <w:div w:id="94522947">
      <w:bodyDiv w:val="1"/>
      <w:marLeft w:val="0"/>
      <w:marRight w:val="0"/>
      <w:marTop w:val="0"/>
      <w:marBottom w:val="0"/>
      <w:divBdr>
        <w:top w:val="none" w:sz="0" w:space="0" w:color="auto"/>
        <w:left w:val="none" w:sz="0" w:space="0" w:color="auto"/>
        <w:bottom w:val="none" w:sz="0" w:space="0" w:color="auto"/>
        <w:right w:val="none" w:sz="0" w:space="0" w:color="auto"/>
      </w:divBdr>
    </w:div>
    <w:div w:id="94525210">
      <w:bodyDiv w:val="1"/>
      <w:marLeft w:val="0"/>
      <w:marRight w:val="0"/>
      <w:marTop w:val="0"/>
      <w:marBottom w:val="0"/>
      <w:divBdr>
        <w:top w:val="none" w:sz="0" w:space="0" w:color="auto"/>
        <w:left w:val="none" w:sz="0" w:space="0" w:color="auto"/>
        <w:bottom w:val="none" w:sz="0" w:space="0" w:color="auto"/>
        <w:right w:val="none" w:sz="0" w:space="0" w:color="auto"/>
      </w:divBdr>
    </w:div>
    <w:div w:id="94525353">
      <w:bodyDiv w:val="1"/>
      <w:marLeft w:val="0"/>
      <w:marRight w:val="0"/>
      <w:marTop w:val="0"/>
      <w:marBottom w:val="0"/>
      <w:divBdr>
        <w:top w:val="none" w:sz="0" w:space="0" w:color="auto"/>
        <w:left w:val="none" w:sz="0" w:space="0" w:color="auto"/>
        <w:bottom w:val="none" w:sz="0" w:space="0" w:color="auto"/>
        <w:right w:val="none" w:sz="0" w:space="0" w:color="auto"/>
      </w:divBdr>
    </w:div>
    <w:div w:id="94635579">
      <w:bodyDiv w:val="1"/>
      <w:marLeft w:val="0"/>
      <w:marRight w:val="0"/>
      <w:marTop w:val="0"/>
      <w:marBottom w:val="0"/>
      <w:divBdr>
        <w:top w:val="none" w:sz="0" w:space="0" w:color="auto"/>
        <w:left w:val="none" w:sz="0" w:space="0" w:color="auto"/>
        <w:bottom w:val="none" w:sz="0" w:space="0" w:color="auto"/>
        <w:right w:val="none" w:sz="0" w:space="0" w:color="auto"/>
      </w:divBdr>
    </w:div>
    <w:div w:id="94639387">
      <w:bodyDiv w:val="1"/>
      <w:marLeft w:val="0"/>
      <w:marRight w:val="0"/>
      <w:marTop w:val="0"/>
      <w:marBottom w:val="0"/>
      <w:divBdr>
        <w:top w:val="none" w:sz="0" w:space="0" w:color="auto"/>
        <w:left w:val="none" w:sz="0" w:space="0" w:color="auto"/>
        <w:bottom w:val="none" w:sz="0" w:space="0" w:color="auto"/>
        <w:right w:val="none" w:sz="0" w:space="0" w:color="auto"/>
      </w:divBdr>
    </w:div>
    <w:div w:id="94640780">
      <w:bodyDiv w:val="1"/>
      <w:marLeft w:val="0"/>
      <w:marRight w:val="0"/>
      <w:marTop w:val="0"/>
      <w:marBottom w:val="0"/>
      <w:divBdr>
        <w:top w:val="none" w:sz="0" w:space="0" w:color="auto"/>
        <w:left w:val="none" w:sz="0" w:space="0" w:color="auto"/>
        <w:bottom w:val="none" w:sz="0" w:space="0" w:color="auto"/>
        <w:right w:val="none" w:sz="0" w:space="0" w:color="auto"/>
      </w:divBdr>
    </w:div>
    <w:div w:id="94711742">
      <w:bodyDiv w:val="1"/>
      <w:marLeft w:val="0"/>
      <w:marRight w:val="0"/>
      <w:marTop w:val="0"/>
      <w:marBottom w:val="0"/>
      <w:divBdr>
        <w:top w:val="none" w:sz="0" w:space="0" w:color="auto"/>
        <w:left w:val="none" w:sz="0" w:space="0" w:color="auto"/>
        <w:bottom w:val="none" w:sz="0" w:space="0" w:color="auto"/>
        <w:right w:val="none" w:sz="0" w:space="0" w:color="auto"/>
      </w:divBdr>
    </w:div>
    <w:div w:id="94719212">
      <w:bodyDiv w:val="1"/>
      <w:marLeft w:val="0"/>
      <w:marRight w:val="0"/>
      <w:marTop w:val="0"/>
      <w:marBottom w:val="0"/>
      <w:divBdr>
        <w:top w:val="none" w:sz="0" w:space="0" w:color="auto"/>
        <w:left w:val="none" w:sz="0" w:space="0" w:color="auto"/>
        <w:bottom w:val="none" w:sz="0" w:space="0" w:color="auto"/>
        <w:right w:val="none" w:sz="0" w:space="0" w:color="auto"/>
      </w:divBdr>
    </w:div>
    <w:div w:id="94791044">
      <w:bodyDiv w:val="1"/>
      <w:marLeft w:val="0"/>
      <w:marRight w:val="0"/>
      <w:marTop w:val="0"/>
      <w:marBottom w:val="0"/>
      <w:divBdr>
        <w:top w:val="none" w:sz="0" w:space="0" w:color="auto"/>
        <w:left w:val="none" w:sz="0" w:space="0" w:color="auto"/>
        <w:bottom w:val="none" w:sz="0" w:space="0" w:color="auto"/>
        <w:right w:val="none" w:sz="0" w:space="0" w:color="auto"/>
      </w:divBdr>
    </w:div>
    <w:div w:id="94791046">
      <w:bodyDiv w:val="1"/>
      <w:marLeft w:val="0"/>
      <w:marRight w:val="0"/>
      <w:marTop w:val="0"/>
      <w:marBottom w:val="0"/>
      <w:divBdr>
        <w:top w:val="none" w:sz="0" w:space="0" w:color="auto"/>
        <w:left w:val="none" w:sz="0" w:space="0" w:color="auto"/>
        <w:bottom w:val="none" w:sz="0" w:space="0" w:color="auto"/>
        <w:right w:val="none" w:sz="0" w:space="0" w:color="auto"/>
      </w:divBdr>
    </w:div>
    <w:div w:id="94794418">
      <w:bodyDiv w:val="1"/>
      <w:marLeft w:val="0"/>
      <w:marRight w:val="0"/>
      <w:marTop w:val="0"/>
      <w:marBottom w:val="0"/>
      <w:divBdr>
        <w:top w:val="none" w:sz="0" w:space="0" w:color="auto"/>
        <w:left w:val="none" w:sz="0" w:space="0" w:color="auto"/>
        <w:bottom w:val="none" w:sz="0" w:space="0" w:color="auto"/>
        <w:right w:val="none" w:sz="0" w:space="0" w:color="auto"/>
      </w:divBdr>
    </w:div>
    <w:div w:id="94830991">
      <w:bodyDiv w:val="1"/>
      <w:marLeft w:val="0"/>
      <w:marRight w:val="0"/>
      <w:marTop w:val="0"/>
      <w:marBottom w:val="0"/>
      <w:divBdr>
        <w:top w:val="none" w:sz="0" w:space="0" w:color="auto"/>
        <w:left w:val="none" w:sz="0" w:space="0" w:color="auto"/>
        <w:bottom w:val="none" w:sz="0" w:space="0" w:color="auto"/>
        <w:right w:val="none" w:sz="0" w:space="0" w:color="auto"/>
      </w:divBdr>
    </w:div>
    <w:div w:id="94832574">
      <w:bodyDiv w:val="1"/>
      <w:marLeft w:val="0"/>
      <w:marRight w:val="0"/>
      <w:marTop w:val="0"/>
      <w:marBottom w:val="0"/>
      <w:divBdr>
        <w:top w:val="none" w:sz="0" w:space="0" w:color="auto"/>
        <w:left w:val="none" w:sz="0" w:space="0" w:color="auto"/>
        <w:bottom w:val="none" w:sz="0" w:space="0" w:color="auto"/>
        <w:right w:val="none" w:sz="0" w:space="0" w:color="auto"/>
      </w:divBdr>
    </w:div>
    <w:div w:id="94832867">
      <w:bodyDiv w:val="1"/>
      <w:marLeft w:val="0"/>
      <w:marRight w:val="0"/>
      <w:marTop w:val="0"/>
      <w:marBottom w:val="0"/>
      <w:divBdr>
        <w:top w:val="none" w:sz="0" w:space="0" w:color="auto"/>
        <w:left w:val="none" w:sz="0" w:space="0" w:color="auto"/>
        <w:bottom w:val="none" w:sz="0" w:space="0" w:color="auto"/>
        <w:right w:val="none" w:sz="0" w:space="0" w:color="auto"/>
      </w:divBdr>
    </w:div>
    <w:div w:id="94861857">
      <w:bodyDiv w:val="1"/>
      <w:marLeft w:val="0"/>
      <w:marRight w:val="0"/>
      <w:marTop w:val="0"/>
      <w:marBottom w:val="0"/>
      <w:divBdr>
        <w:top w:val="none" w:sz="0" w:space="0" w:color="auto"/>
        <w:left w:val="none" w:sz="0" w:space="0" w:color="auto"/>
        <w:bottom w:val="none" w:sz="0" w:space="0" w:color="auto"/>
        <w:right w:val="none" w:sz="0" w:space="0" w:color="auto"/>
      </w:divBdr>
    </w:div>
    <w:div w:id="94907482">
      <w:bodyDiv w:val="1"/>
      <w:marLeft w:val="0"/>
      <w:marRight w:val="0"/>
      <w:marTop w:val="0"/>
      <w:marBottom w:val="0"/>
      <w:divBdr>
        <w:top w:val="none" w:sz="0" w:space="0" w:color="auto"/>
        <w:left w:val="none" w:sz="0" w:space="0" w:color="auto"/>
        <w:bottom w:val="none" w:sz="0" w:space="0" w:color="auto"/>
        <w:right w:val="none" w:sz="0" w:space="0" w:color="auto"/>
      </w:divBdr>
    </w:div>
    <w:div w:id="94908070">
      <w:bodyDiv w:val="1"/>
      <w:marLeft w:val="0"/>
      <w:marRight w:val="0"/>
      <w:marTop w:val="0"/>
      <w:marBottom w:val="0"/>
      <w:divBdr>
        <w:top w:val="none" w:sz="0" w:space="0" w:color="auto"/>
        <w:left w:val="none" w:sz="0" w:space="0" w:color="auto"/>
        <w:bottom w:val="none" w:sz="0" w:space="0" w:color="auto"/>
        <w:right w:val="none" w:sz="0" w:space="0" w:color="auto"/>
      </w:divBdr>
    </w:div>
    <w:div w:id="94908289">
      <w:bodyDiv w:val="1"/>
      <w:marLeft w:val="0"/>
      <w:marRight w:val="0"/>
      <w:marTop w:val="0"/>
      <w:marBottom w:val="0"/>
      <w:divBdr>
        <w:top w:val="none" w:sz="0" w:space="0" w:color="auto"/>
        <w:left w:val="none" w:sz="0" w:space="0" w:color="auto"/>
        <w:bottom w:val="none" w:sz="0" w:space="0" w:color="auto"/>
        <w:right w:val="none" w:sz="0" w:space="0" w:color="auto"/>
      </w:divBdr>
    </w:div>
    <w:div w:id="94910837">
      <w:bodyDiv w:val="1"/>
      <w:marLeft w:val="0"/>
      <w:marRight w:val="0"/>
      <w:marTop w:val="0"/>
      <w:marBottom w:val="0"/>
      <w:divBdr>
        <w:top w:val="none" w:sz="0" w:space="0" w:color="auto"/>
        <w:left w:val="none" w:sz="0" w:space="0" w:color="auto"/>
        <w:bottom w:val="none" w:sz="0" w:space="0" w:color="auto"/>
        <w:right w:val="none" w:sz="0" w:space="0" w:color="auto"/>
      </w:divBdr>
    </w:div>
    <w:div w:id="94910910">
      <w:bodyDiv w:val="1"/>
      <w:marLeft w:val="0"/>
      <w:marRight w:val="0"/>
      <w:marTop w:val="0"/>
      <w:marBottom w:val="0"/>
      <w:divBdr>
        <w:top w:val="none" w:sz="0" w:space="0" w:color="auto"/>
        <w:left w:val="none" w:sz="0" w:space="0" w:color="auto"/>
        <w:bottom w:val="none" w:sz="0" w:space="0" w:color="auto"/>
        <w:right w:val="none" w:sz="0" w:space="0" w:color="auto"/>
      </w:divBdr>
    </w:div>
    <w:div w:id="94983424">
      <w:bodyDiv w:val="1"/>
      <w:marLeft w:val="0"/>
      <w:marRight w:val="0"/>
      <w:marTop w:val="0"/>
      <w:marBottom w:val="0"/>
      <w:divBdr>
        <w:top w:val="none" w:sz="0" w:space="0" w:color="auto"/>
        <w:left w:val="none" w:sz="0" w:space="0" w:color="auto"/>
        <w:bottom w:val="none" w:sz="0" w:space="0" w:color="auto"/>
        <w:right w:val="none" w:sz="0" w:space="0" w:color="auto"/>
      </w:divBdr>
    </w:div>
    <w:div w:id="94986106">
      <w:bodyDiv w:val="1"/>
      <w:marLeft w:val="0"/>
      <w:marRight w:val="0"/>
      <w:marTop w:val="0"/>
      <w:marBottom w:val="0"/>
      <w:divBdr>
        <w:top w:val="none" w:sz="0" w:space="0" w:color="auto"/>
        <w:left w:val="none" w:sz="0" w:space="0" w:color="auto"/>
        <w:bottom w:val="none" w:sz="0" w:space="0" w:color="auto"/>
        <w:right w:val="none" w:sz="0" w:space="0" w:color="auto"/>
      </w:divBdr>
    </w:div>
    <w:div w:id="95056716">
      <w:bodyDiv w:val="1"/>
      <w:marLeft w:val="0"/>
      <w:marRight w:val="0"/>
      <w:marTop w:val="0"/>
      <w:marBottom w:val="0"/>
      <w:divBdr>
        <w:top w:val="none" w:sz="0" w:space="0" w:color="auto"/>
        <w:left w:val="none" w:sz="0" w:space="0" w:color="auto"/>
        <w:bottom w:val="none" w:sz="0" w:space="0" w:color="auto"/>
        <w:right w:val="none" w:sz="0" w:space="0" w:color="auto"/>
      </w:divBdr>
    </w:div>
    <w:div w:id="95098507">
      <w:bodyDiv w:val="1"/>
      <w:marLeft w:val="0"/>
      <w:marRight w:val="0"/>
      <w:marTop w:val="0"/>
      <w:marBottom w:val="0"/>
      <w:divBdr>
        <w:top w:val="none" w:sz="0" w:space="0" w:color="auto"/>
        <w:left w:val="none" w:sz="0" w:space="0" w:color="auto"/>
        <w:bottom w:val="none" w:sz="0" w:space="0" w:color="auto"/>
        <w:right w:val="none" w:sz="0" w:space="0" w:color="auto"/>
      </w:divBdr>
    </w:div>
    <w:div w:id="95101307">
      <w:bodyDiv w:val="1"/>
      <w:marLeft w:val="0"/>
      <w:marRight w:val="0"/>
      <w:marTop w:val="0"/>
      <w:marBottom w:val="0"/>
      <w:divBdr>
        <w:top w:val="none" w:sz="0" w:space="0" w:color="auto"/>
        <w:left w:val="none" w:sz="0" w:space="0" w:color="auto"/>
        <w:bottom w:val="none" w:sz="0" w:space="0" w:color="auto"/>
        <w:right w:val="none" w:sz="0" w:space="0" w:color="auto"/>
      </w:divBdr>
    </w:div>
    <w:div w:id="95102711">
      <w:bodyDiv w:val="1"/>
      <w:marLeft w:val="0"/>
      <w:marRight w:val="0"/>
      <w:marTop w:val="0"/>
      <w:marBottom w:val="0"/>
      <w:divBdr>
        <w:top w:val="none" w:sz="0" w:space="0" w:color="auto"/>
        <w:left w:val="none" w:sz="0" w:space="0" w:color="auto"/>
        <w:bottom w:val="none" w:sz="0" w:space="0" w:color="auto"/>
        <w:right w:val="none" w:sz="0" w:space="0" w:color="auto"/>
      </w:divBdr>
    </w:div>
    <w:div w:id="95104904">
      <w:bodyDiv w:val="1"/>
      <w:marLeft w:val="0"/>
      <w:marRight w:val="0"/>
      <w:marTop w:val="0"/>
      <w:marBottom w:val="0"/>
      <w:divBdr>
        <w:top w:val="none" w:sz="0" w:space="0" w:color="auto"/>
        <w:left w:val="none" w:sz="0" w:space="0" w:color="auto"/>
        <w:bottom w:val="none" w:sz="0" w:space="0" w:color="auto"/>
        <w:right w:val="none" w:sz="0" w:space="0" w:color="auto"/>
      </w:divBdr>
    </w:div>
    <w:div w:id="95172048">
      <w:bodyDiv w:val="1"/>
      <w:marLeft w:val="0"/>
      <w:marRight w:val="0"/>
      <w:marTop w:val="0"/>
      <w:marBottom w:val="0"/>
      <w:divBdr>
        <w:top w:val="none" w:sz="0" w:space="0" w:color="auto"/>
        <w:left w:val="none" w:sz="0" w:space="0" w:color="auto"/>
        <w:bottom w:val="none" w:sz="0" w:space="0" w:color="auto"/>
        <w:right w:val="none" w:sz="0" w:space="0" w:color="auto"/>
      </w:divBdr>
    </w:div>
    <w:div w:id="95177721">
      <w:bodyDiv w:val="1"/>
      <w:marLeft w:val="0"/>
      <w:marRight w:val="0"/>
      <w:marTop w:val="0"/>
      <w:marBottom w:val="0"/>
      <w:divBdr>
        <w:top w:val="none" w:sz="0" w:space="0" w:color="auto"/>
        <w:left w:val="none" w:sz="0" w:space="0" w:color="auto"/>
        <w:bottom w:val="none" w:sz="0" w:space="0" w:color="auto"/>
        <w:right w:val="none" w:sz="0" w:space="0" w:color="auto"/>
      </w:divBdr>
    </w:div>
    <w:div w:id="95181326">
      <w:bodyDiv w:val="1"/>
      <w:marLeft w:val="0"/>
      <w:marRight w:val="0"/>
      <w:marTop w:val="0"/>
      <w:marBottom w:val="0"/>
      <w:divBdr>
        <w:top w:val="none" w:sz="0" w:space="0" w:color="auto"/>
        <w:left w:val="none" w:sz="0" w:space="0" w:color="auto"/>
        <w:bottom w:val="none" w:sz="0" w:space="0" w:color="auto"/>
        <w:right w:val="none" w:sz="0" w:space="0" w:color="auto"/>
      </w:divBdr>
    </w:div>
    <w:div w:id="95251031">
      <w:bodyDiv w:val="1"/>
      <w:marLeft w:val="0"/>
      <w:marRight w:val="0"/>
      <w:marTop w:val="0"/>
      <w:marBottom w:val="0"/>
      <w:divBdr>
        <w:top w:val="none" w:sz="0" w:space="0" w:color="auto"/>
        <w:left w:val="none" w:sz="0" w:space="0" w:color="auto"/>
        <w:bottom w:val="none" w:sz="0" w:space="0" w:color="auto"/>
        <w:right w:val="none" w:sz="0" w:space="0" w:color="auto"/>
      </w:divBdr>
    </w:div>
    <w:div w:id="95256054">
      <w:bodyDiv w:val="1"/>
      <w:marLeft w:val="0"/>
      <w:marRight w:val="0"/>
      <w:marTop w:val="0"/>
      <w:marBottom w:val="0"/>
      <w:divBdr>
        <w:top w:val="none" w:sz="0" w:space="0" w:color="auto"/>
        <w:left w:val="none" w:sz="0" w:space="0" w:color="auto"/>
        <w:bottom w:val="none" w:sz="0" w:space="0" w:color="auto"/>
        <w:right w:val="none" w:sz="0" w:space="0" w:color="auto"/>
      </w:divBdr>
    </w:div>
    <w:div w:id="95256277">
      <w:bodyDiv w:val="1"/>
      <w:marLeft w:val="0"/>
      <w:marRight w:val="0"/>
      <w:marTop w:val="0"/>
      <w:marBottom w:val="0"/>
      <w:divBdr>
        <w:top w:val="none" w:sz="0" w:space="0" w:color="auto"/>
        <w:left w:val="none" w:sz="0" w:space="0" w:color="auto"/>
        <w:bottom w:val="none" w:sz="0" w:space="0" w:color="auto"/>
        <w:right w:val="none" w:sz="0" w:space="0" w:color="auto"/>
      </w:divBdr>
    </w:div>
    <w:div w:id="95256425">
      <w:bodyDiv w:val="1"/>
      <w:marLeft w:val="0"/>
      <w:marRight w:val="0"/>
      <w:marTop w:val="0"/>
      <w:marBottom w:val="0"/>
      <w:divBdr>
        <w:top w:val="none" w:sz="0" w:space="0" w:color="auto"/>
        <w:left w:val="none" w:sz="0" w:space="0" w:color="auto"/>
        <w:bottom w:val="none" w:sz="0" w:space="0" w:color="auto"/>
        <w:right w:val="none" w:sz="0" w:space="0" w:color="auto"/>
      </w:divBdr>
    </w:div>
    <w:div w:id="95295441">
      <w:bodyDiv w:val="1"/>
      <w:marLeft w:val="0"/>
      <w:marRight w:val="0"/>
      <w:marTop w:val="0"/>
      <w:marBottom w:val="0"/>
      <w:divBdr>
        <w:top w:val="none" w:sz="0" w:space="0" w:color="auto"/>
        <w:left w:val="none" w:sz="0" w:space="0" w:color="auto"/>
        <w:bottom w:val="none" w:sz="0" w:space="0" w:color="auto"/>
        <w:right w:val="none" w:sz="0" w:space="0" w:color="auto"/>
      </w:divBdr>
    </w:div>
    <w:div w:id="95295576">
      <w:bodyDiv w:val="1"/>
      <w:marLeft w:val="0"/>
      <w:marRight w:val="0"/>
      <w:marTop w:val="0"/>
      <w:marBottom w:val="0"/>
      <w:divBdr>
        <w:top w:val="none" w:sz="0" w:space="0" w:color="auto"/>
        <w:left w:val="none" w:sz="0" w:space="0" w:color="auto"/>
        <w:bottom w:val="none" w:sz="0" w:space="0" w:color="auto"/>
        <w:right w:val="none" w:sz="0" w:space="0" w:color="auto"/>
      </w:divBdr>
    </w:div>
    <w:div w:id="95296797">
      <w:bodyDiv w:val="1"/>
      <w:marLeft w:val="0"/>
      <w:marRight w:val="0"/>
      <w:marTop w:val="0"/>
      <w:marBottom w:val="0"/>
      <w:divBdr>
        <w:top w:val="none" w:sz="0" w:space="0" w:color="auto"/>
        <w:left w:val="none" w:sz="0" w:space="0" w:color="auto"/>
        <w:bottom w:val="none" w:sz="0" w:space="0" w:color="auto"/>
        <w:right w:val="none" w:sz="0" w:space="0" w:color="auto"/>
      </w:divBdr>
    </w:div>
    <w:div w:id="95296986">
      <w:bodyDiv w:val="1"/>
      <w:marLeft w:val="0"/>
      <w:marRight w:val="0"/>
      <w:marTop w:val="0"/>
      <w:marBottom w:val="0"/>
      <w:divBdr>
        <w:top w:val="none" w:sz="0" w:space="0" w:color="auto"/>
        <w:left w:val="none" w:sz="0" w:space="0" w:color="auto"/>
        <w:bottom w:val="none" w:sz="0" w:space="0" w:color="auto"/>
        <w:right w:val="none" w:sz="0" w:space="0" w:color="auto"/>
      </w:divBdr>
    </w:div>
    <w:div w:id="95367103">
      <w:bodyDiv w:val="1"/>
      <w:marLeft w:val="0"/>
      <w:marRight w:val="0"/>
      <w:marTop w:val="0"/>
      <w:marBottom w:val="0"/>
      <w:divBdr>
        <w:top w:val="none" w:sz="0" w:space="0" w:color="auto"/>
        <w:left w:val="none" w:sz="0" w:space="0" w:color="auto"/>
        <w:bottom w:val="none" w:sz="0" w:space="0" w:color="auto"/>
        <w:right w:val="none" w:sz="0" w:space="0" w:color="auto"/>
      </w:divBdr>
    </w:div>
    <w:div w:id="95368467">
      <w:bodyDiv w:val="1"/>
      <w:marLeft w:val="0"/>
      <w:marRight w:val="0"/>
      <w:marTop w:val="0"/>
      <w:marBottom w:val="0"/>
      <w:divBdr>
        <w:top w:val="none" w:sz="0" w:space="0" w:color="auto"/>
        <w:left w:val="none" w:sz="0" w:space="0" w:color="auto"/>
        <w:bottom w:val="none" w:sz="0" w:space="0" w:color="auto"/>
        <w:right w:val="none" w:sz="0" w:space="0" w:color="auto"/>
      </w:divBdr>
    </w:div>
    <w:div w:id="95369350">
      <w:bodyDiv w:val="1"/>
      <w:marLeft w:val="0"/>
      <w:marRight w:val="0"/>
      <w:marTop w:val="0"/>
      <w:marBottom w:val="0"/>
      <w:divBdr>
        <w:top w:val="none" w:sz="0" w:space="0" w:color="auto"/>
        <w:left w:val="none" w:sz="0" w:space="0" w:color="auto"/>
        <w:bottom w:val="none" w:sz="0" w:space="0" w:color="auto"/>
        <w:right w:val="none" w:sz="0" w:space="0" w:color="auto"/>
      </w:divBdr>
    </w:div>
    <w:div w:id="95370778">
      <w:bodyDiv w:val="1"/>
      <w:marLeft w:val="0"/>
      <w:marRight w:val="0"/>
      <w:marTop w:val="0"/>
      <w:marBottom w:val="0"/>
      <w:divBdr>
        <w:top w:val="none" w:sz="0" w:space="0" w:color="auto"/>
        <w:left w:val="none" w:sz="0" w:space="0" w:color="auto"/>
        <w:bottom w:val="none" w:sz="0" w:space="0" w:color="auto"/>
        <w:right w:val="none" w:sz="0" w:space="0" w:color="auto"/>
      </w:divBdr>
    </w:div>
    <w:div w:id="95373097">
      <w:bodyDiv w:val="1"/>
      <w:marLeft w:val="0"/>
      <w:marRight w:val="0"/>
      <w:marTop w:val="0"/>
      <w:marBottom w:val="0"/>
      <w:divBdr>
        <w:top w:val="none" w:sz="0" w:space="0" w:color="auto"/>
        <w:left w:val="none" w:sz="0" w:space="0" w:color="auto"/>
        <w:bottom w:val="none" w:sz="0" w:space="0" w:color="auto"/>
        <w:right w:val="none" w:sz="0" w:space="0" w:color="auto"/>
      </w:divBdr>
    </w:div>
    <w:div w:id="95373833">
      <w:bodyDiv w:val="1"/>
      <w:marLeft w:val="0"/>
      <w:marRight w:val="0"/>
      <w:marTop w:val="0"/>
      <w:marBottom w:val="0"/>
      <w:divBdr>
        <w:top w:val="none" w:sz="0" w:space="0" w:color="auto"/>
        <w:left w:val="none" w:sz="0" w:space="0" w:color="auto"/>
        <w:bottom w:val="none" w:sz="0" w:space="0" w:color="auto"/>
        <w:right w:val="none" w:sz="0" w:space="0" w:color="auto"/>
      </w:divBdr>
    </w:div>
    <w:div w:id="95443155">
      <w:bodyDiv w:val="1"/>
      <w:marLeft w:val="0"/>
      <w:marRight w:val="0"/>
      <w:marTop w:val="0"/>
      <w:marBottom w:val="0"/>
      <w:divBdr>
        <w:top w:val="none" w:sz="0" w:space="0" w:color="auto"/>
        <w:left w:val="none" w:sz="0" w:space="0" w:color="auto"/>
        <w:bottom w:val="none" w:sz="0" w:space="0" w:color="auto"/>
        <w:right w:val="none" w:sz="0" w:space="0" w:color="auto"/>
      </w:divBdr>
    </w:div>
    <w:div w:id="95449292">
      <w:bodyDiv w:val="1"/>
      <w:marLeft w:val="0"/>
      <w:marRight w:val="0"/>
      <w:marTop w:val="0"/>
      <w:marBottom w:val="0"/>
      <w:divBdr>
        <w:top w:val="none" w:sz="0" w:space="0" w:color="auto"/>
        <w:left w:val="none" w:sz="0" w:space="0" w:color="auto"/>
        <w:bottom w:val="none" w:sz="0" w:space="0" w:color="auto"/>
        <w:right w:val="none" w:sz="0" w:space="0" w:color="auto"/>
      </w:divBdr>
    </w:div>
    <w:div w:id="95489326">
      <w:bodyDiv w:val="1"/>
      <w:marLeft w:val="0"/>
      <w:marRight w:val="0"/>
      <w:marTop w:val="0"/>
      <w:marBottom w:val="0"/>
      <w:divBdr>
        <w:top w:val="none" w:sz="0" w:space="0" w:color="auto"/>
        <w:left w:val="none" w:sz="0" w:space="0" w:color="auto"/>
        <w:bottom w:val="none" w:sz="0" w:space="0" w:color="auto"/>
        <w:right w:val="none" w:sz="0" w:space="0" w:color="auto"/>
      </w:divBdr>
    </w:div>
    <w:div w:id="95490568">
      <w:bodyDiv w:val="1"/>
      <w:marLeft w:val="0"/>
      <w:marRight w:val="0"/>
      <w:marTop w:val="0"/>
      <w:marBottom w:val="0"/>
      <w:divBdr>
        <w:top w:val="none" w:sz="0" w:space="0" w:color="auto"/>
        <w:left w:val="none" w:sz="0" w:space="0" w:color="auto"/>
        <w:bottom w:val="none" w:sz="0" w:space="0" w:color="auto"/>
        <w:right w:val="none" w:sz="0" w:space="0" w:color="auto"/>
      </w:divBdr>
    </w:div>
    <w:div w:id="95518388">
      <w:bodyDiv w:val="1"/>
      <w:marLeft w:val="0"/>
      <w:marRight w:val="0"/>
      <w:marTop w:val="0"/>
      <w:marBottom w:val="0"/>
      <w:divBdr>
        <w:top w:val="none" w:sz="0" w:space="0" w:color="auto"/>
        <w:left w:val="none" w:sz="0" w:space="0" w:color="auto"/>
        <w:bottom w:val="none" w:sz="0" w:space="0" w:color="auto"/>
        <w:right w:val="none" w:sz="0" w:space="0" w:color="auto"/>
      </w:divBdr>
    </w:div>
    <w:div w:id="95561578">
      <w:bodyDiv w:val="1"/>
      <w:marLeft w:val="0"/>
      <w:marRight w:val="0"/>
      <w:marTop w:val="0"/>
      <w:marBottom w:val="0"/>
      <w:divBdr>
        <w:top w:val="none" w:sz="0" w:space="0" w:color="auto"/>
        <w:left w:val="none" w:sz="0" w:space="0" w:color="auto"/>
        <w:bottom w:val="none" w:sz="0" w:space="0" w:color="auto"/>
        <w:right w:val="none" w:sz="0" w:space="0" w:color="auto"/>
      </w:divBdr>
    </w:div>
    <w:div w:id="95563512">
      <w:bodyDiv w:val="1"/>
      <w:marLeft w:val="0"/>
      <w:marRight w:val="0"/>
      <w:marTop w:val="0"/>
      <w:marBottom w:val="0"/>
      <w:divBdr>
        <w:top w:val="none" w:sz="0" w:space="0" w:color="auto"/>
        <w:left w:val="none" w:sz="0" w:space="0" w:color="auto"/>
        <w:bottom w:val="none" w:sz="0" w:space="0" w:color="auto"/>
        <w:right w:val="none" w:sz="0" w:space="0" w:color="auto"/>
      </w:divBdr>
    </w:div>
    <w:div w:id="95684484">
      <w:bodyDiv w:val="1"/>
      <w:marLeft w:val="0"/>
      <w:marRight w:val="0"/>
      <w:marTop w:val="0"/>
      <w:marBottom w:val="0"/>
      <w:divBdr>
        <w:top w:val="none" w:sz="0" w:space="0" w:color="auto"/>
        <w:left w:val="none" w:sz="0" w:space="0" w:color="auto"/>
        <w:bottom w:val="none" w:sz="0" w:space="0" w:color="auto"/>
        <w:right w:val="none" w:sz="0" w:space="0" w:color="auto"/>
      </w:divBdr>
    </w:div>
    <w:div w:id="95710612">
      <w:bodyDiv w:val="1"/>
      <w:marLeft w:val="0"/>
      <w:marRight w:val="0"/>
      <w:marTop w:val="0"/>
      <w:marBottom w:val="0"/>
      <w:divBdr>
        <w:top w:val="none" w:sz="0" w:space="0" w:color="auto"/>
        <w:left w:val="none" w:sz="0" w:space="0" w:color="auto"/>
        <w:bottom w:val="none" w:sz="0" w:space="0" w:color="auto"/>
        <w:right w:val="none" w:sz="0" w:space="0" w:color="auto"/>
      </w:divBdr>
    </w:div>
    <w:div w:id="95712256">
      <w:bodyDiv w:val="1"/>
      <w:marLeft w:val="0"/>
      <w:marRight w:val="0"/>
      <w:marTop w:val="0"/>
      <w:marBottom w:val="0"/>
      <w:divBdr>
        <w:top w:val="none" w:sz="0" w:space="0" w:color="auto"/>
        <w:left w:val="none" w:sz="0" w:space="0" w:color="auto"/>
        <w:bottom w:val="none" w:sz="0" w:space="0" w:color="auto"/>
        <w:right w:val="none" w:sz="0" w:space="0" w:color="auto"/>
      </w:divBdr>
    </w:div>
    <w:div w:id="95712788">
      <w:bodyDiv w:val="1"/>
      <w:marLeft w:val="0"/>
      <w:marRight w:val="0"/>
      <w:marTop w:val="0"/>
      <w:marBottom w:val="0"/>
      <w:divBdr>
        <w:top w:val="none" w:sz="0" w:space="0" w:color="auto"/>
        <w:left w:val="none" w:sz="0" w:space="0" w:color="auto"/>
        <w:bottom w:val="none" w:sz="0" w:space="0" w:color="auto"/>
        <w:right w:val="none" w:sz="0" w:space="0" w:color="auto"/>
      </w:divBdr>
    </w:div>
    <w:div w:id="95751630">
      <w:bodyDiv w:val="1"/>
      <w:marLeft w:val="0"/>
      <w:marRight w:val="0"/>
      <w:marTop w:val="0"/>
      <w:marBottom w:val="0"/>
      <w:divBdr>
        <w:top w:val="none" w:sz="0" w:space="0" w:color="auto"/>
        <w:left w:val="none" w:sz="0" w:space="0" w:color="auto"/>
        <w:bottom w:val="none" w:sz="0" w:space="0" w:color="auto"/>
        <w:right w:val="none" w:sz="0" w:space="0" w:color="auto"/>
      </w:divBdr>
    </w:div>
    <w:div w:id="95754195">
      <w:bodyDiv w:val="1"/>
      <w:marLeft w:val="0"/>
      <w:marRight w:val="0"/>
      <w:marTop w:val="0"/>
      <w:marBottom w:val="0"/>
      <w:divBdr>
        <w:top w:val="none" w:sz="0" w:space="0" w:color="auto"/>
        <w:left w:val="none" w:sz="0" w:space="0" w:color="auto"/>
        <w:bottom w:val="none" w:sz="0" w:space="0" w:color="auto"/>
        <w:right w:val="none" w:sz="0" w:space="0" w:color="auto"/>
      </w:divBdr>
    </w:div>
    <w:div w:id="95756231">
      <w:bodyDiv w:val="1"/>
      <w:marLeft w:val="0"/>
      <w:marRight w:val="0"/>
      <w:marTop w:val="0"/>
      <w:marBottom w:val="0"/>
      <w:divBdr>
        <w:top w:val="none" w:sz="0" w:space="0" w:color="auto"/>
        <w:left w:val="none" w:sz="0" w:space="0" w:color="auto"/>
        <w:bottom w:val="none" w:sz="0" w:space="0" w:color="auto"/>
        <w:right w:val="none" w:sz="0" w:space="0" w:color="auto"/>
      </w:divBdr>
    </w:div>
    <w:div w:id="95757842">
      <w:bodyDiv w:val="1"/>
      <w:marLeft w:val="0"/>
      <w:marRight w:val="0"/>
      <w:marTop w:val="0"/>
      <w:marBottom w:val="0"/>
      <w:divBdr>
        <w:top w:val="none" w:sz="0" w:space="0" w:color="auto"/>
        <w:left w:val="none" w:sz="0" w:space="0" w:color="auto"/>
        <w:bottom w:val="none" w:sz="0" w:space="0" w:color="auto"/>
        <w:right w:val="none" w:sz="0" w:space="0" w:color="auto"/>
      </w:divBdr>
    </w:div>
    <w:div w:id="95760745">
      <w:bodyDiv w:val="1"/>
      <w:marLeft w:val="0"/>
      <w:marRight w:val="0"/>
      <w:marTop w:val="0"/>
      <w:marBottom w:val="0"/>
      <w:divBdr>
        <w:top w:val="none" w:sz="0" w:space="0" w:color="auto"/>
        <w:left w:val="none" w:sz="0" w:space="0" w:color="auto"/>
        <w:bottom w:val="none" w:sz="0" w:space="0" w:color="auto"/>
        <w:right w:val="none" w:sz="0" w:space="0" w:color="auto"/>
      </w:divBdr>
    </w:div>
    <w:div w:id="95827983">
      <w:bodyDiv w:val="1"/>
      <w:marLeft w:val="0"/>
      <w:marRight w:val="0"/>
      <w:marTop w:val="0"/>
      <w:marBottom w:val="0"/>
      <w:divBdr>
        <w:top w:val="none" w:sz="0" w:space="0" w:color="auto"/>
        <w:left w:val="none" w:sz="0" w:space="0" w:color="auto"/>
        <w:bottom w:val="none" w:sz="0" w:space="0" w:color="auto"/>
        <w:right w:val="none" w:sz="0" w:space="0" w:color="auto"/>
      </w:divBdr>
    </w:div>
    <w:div w:id="95829146">
      <w:bodyDiv w:val="1"/>
      <w:marLeft w:val="0"/>
      <w:marRight w:val="0"/>
      <w:marTop w:val="0"/>
      <w:marBottom w:val="0"/>
      <w:divBdr>
        <w:top w:val="none" w:sz="0" w:space="0" w:color="auto"/>
        <w:left w:val="none" w:sz="0" w:space="0" w:color="auto"/>
        <w:bottom w:val="none" w:sz="0" w:space="0" w:color="auto"/>
        <w:right w:val="none" w:sz="0" w:space="0" w:color="auto"/>
      </w:divBdr>
    </w:div>
    <w:div w:id="95908889">
      <w:bodyDiv w:val="1"/>
      <w:marLeft w:val="0"/>
      <w:marRight w:val="0"/>
      <w:marTop w:val="0"/>
      <w:marBottom w:val="0"/>
      <w:divBdr>
        <w:top w:val="none" w:sz="0" w:space="0" w:color="auto"/>
        <w:left w:val="none" w:sz="0" w:space="0" w:color="auto"/>
        <w:bottom w:val="none" w:sz="0" w:space="0" w:color="auto"/>
        <w:right w:val="none" w:sz="0" w:space="0" w:color="auto"/>
      </w:divBdr>
    </w:div>
    <w:div w:id="95910879">
      <w:bodyDiv w:val="1"/>
      <w:marLeft w:val="0"/>
      <w:marRight w:val="0"/>
      <w:marTop w:val="0"/>
      <w:marBottom w:val="0"/>
      <w:divBdr>
        <w:top w:val="none" w:sz="0" w:space="0" w:color="auto"/>
        <w:left w:val="none" w:sz="0" w:space="0" w:color="auto"/>
        <w:bottom w:val="none" w:sz="0" w:space="0" w:color="auto"/>
        <w:right w:val="none" w:sz="0" w:space="0" w:color="auto"/>
      </w:divBdr>
    </w:div>
    <w:div w:id="95911320">
      <w:bodyDiv w:val="1"/>
      <w:marLeft w:val="0"/>
      <w:marRight w:val="0"/>
      <w:marTop w:val="0"/>
      <w:marBottom w:val="0"/>
      <w:divBdr>
        <w:top w:val="none" w:sz="0" w:space="0" w:color="auto"/>
        <w:left w:val="none" w:sz="0" w:space="0" w:color="auto"/>
        <w:bottom w:val="none" w:sz="0" w:space="0" w:color="auto"/>
        <w:right w:val="none" w:sz="0" w:space="0" w:color="auto"/>
      </w:divBdr>
    </w:div>
    <w:div w:id="95946743">
      <w:bodyDiv w:val="1"/>
      <w:marLeft w:val="0"/>
      <w:marRight w:val="0"/>
      <w:marTop w:val="0"/>
      <w:marBottom w:val="0"/>
      <w:divBdr>
        <w:top w:val="none" w:sz="0" w:space="0" w:color="auto"/>
        <w:left w:val="none" w:sz="0" w:space="0" w:color="auto"/>
        <w:bottom w:val="none" w:sz="0" w:space="0" w:color="auto"/>
        <w:right w:val="none" w:sz="0" w:space="0" w:color="auto"/>
      </w:divBdr>
    </w:div>
    <w:div w:id="95949871">
      <w:bodyDiv w:val="1"/>
      <w:marLeft w:val="0"/>
      <w:marRight w:val="0"/>
      <w:marTop w:val="0"/>
      <w:marBottom w:val="0"/>
      <w:divBdr>
        <w:top w:val="none" w:sz="0" w:space="0" w:color="auto"/>
        <w:left w:val="none" w:sz="0" w:space="0" w:color="auto"/>
        <w:bottom w:val="none" w:sz="0" w:space="0" w:color="auto"/>
        <w:right w:val="none" w:sz="0" w:space="0" w:color="auto"/>
      </w:divBdr>
    </w:div>
    <w:div w:id="96028632">
      <w:bodyDiv w:val="1"/>
      <w:marLeft w:val="0"/>
      <w:marRight w:val="0"/>
      <w:marTop w:val="0"/>
      <w:marBottom w:val="0"/>
      <w:divBdr>
        <w:top w:val="none" w:sz="0" w:space="0" w:color="auto"/>
        <w:left w:val="none" w:sz="0" w:space="0" w:color="auto"/>
        <w:bottom w:val="none" w:sz="0" w:space="0" w:color="auto"/>
        <w:right w:val="none" w:sz="0" w:space="0" w:color="auto"/>
      </w:divBdr>
    </w:div>
    <w:div w:id="96028967">
      <w:bodyDiv w:val="1"/>
      <w:marLeft w:val="0"/>
      <w:marRight w:val="0"/>
      <w:marTop w:val="0"/>
      <w:marBottom w:val="0"/>
      <w:divBdr>
        <w:top w:val="none" w:sz="0" w:space="0" w:color="auto"/>
        <w:left w:val="none" w:sz="0" w:space="0" w:color="auto"/>
        <w:bottom w:val="none" w:sz="0" w:space="0" w:color="auto"/>
        <w:right w:val="none" w:sz="0" w:space="0" w:color="auto"/>
      </w:divBdr>
    </w:div>
    <w:div w:id="96029736">
      <w:bodyDiv w:val="1"/>
      <w:marLeft w:val="0"/>
      <w:marRight w:val="0"/>
      <w:marTop w:val="0"/>
      <w:marBottom w:val="0"/>
      <w:divBdr>
        <w:top w:val="none" w:sz="0" w:space="0" w:color="auto"/>
        <w:left w:val="none" w:sz="0" w:space="0" w:color="auto"/>
        <w:bottom w:val="none" w:sz="0" w:space="0" w:color="auto"/>
        <w:right w:val="none" w:sz="0" w:space="0" w:color="auto"/>
      </w:divBdr>
    </w:div>
    <w:div w:id="96095977">
      <w:bodyDiv w:val="1"/>
      <w:marLeft w:val="0"/>
      <w:marRight w:val="0"/>
      <w:marTop w:val="0"/>
      <w:marBottom w:val="0"/>
      <w:divBdr>
        <w:top w:val="none" w:sz="0" w:space="0" w:color="auto"/>
        <w:left w:val="none" w:sz="0" w:space="0" w:color="auto"/>
        <w:bottom w:val="none" w:sz="0" w:space="0" w:color="auto"/>
        <w:right w:val="none" w:sz="0" w:space="0" w:color="auto"/>
      </w:divBdr>
    </w:div>
    <w:div w:id="96097671">
      <w:bodyDiv w:val="1"/>
      <w:marLeft w:val="0"/>
      <w:marRight w:val="0"/>
      <w:marTop w:val="0"/>
      <w:marBottom w:val="0"/>
      <w:divBdr>
        <w:top w:val="none" w:sz="0" w:space="0" w:color="auto"/>
        <w:left w:val="none" w:sz="0" w:space="0" w:color="auto"/>
        <w:bottom w:val="none" w:sz="0" w:space="0" w:color="auto"/>
        <w:right w:val="none" w:sz="0" w:space="0" w:color="auto"/>
      </w:divBdr>
    </w:div>
    <w:div w:id="96144908">
      <w:bodyDiv w:val="1"/>
      <w:marLeft w:val="0"/>
      <w:marRight w:val="0"/>
      <w:marTop w:val="0"/>
      <w:marBottom w:val="0"/>
      <w:divBdr>
        <w:top w:val="none" w:sz="0" w:space="0" w:color="auto"/>
        <w:left w:val="none" w:sz="0" w:space="0" w:color="auto"/>
        <w:bottom w:val="none" w:sz="0" w:space="0" w:color="auto"/>
        <w:right w:val="none" w:sz="0" w:space="0" w:color="auto"/>
      </w:divBdr>
    </w:div>
    <w:div w:id="96173053">
      <w:bodyDiv w:val="1"/>
      <w:marLeft w:val="0"/>
      <w:marRight w:val="0"/>
      <w:marTop w:val="0"/>
      <w:marBottom w:val="0"/>
      <w:divBdr>
        <w:top w:val="none" w:sz="0" w:space="0" w:color="auto"/>
        <w:left w:val="none" w:sz="0" w:space="0" w:color="auto"/>
        <w:bottom w:val="none" w:sz="0" w:space="0" w:color="auto"/>
        <w:right w:val="none" w:sz="0" w:space="0" w:color="auto"/>
      </w:divBdr>
    </w:div>
    <w:div w:id="96217369">
      <w:bodyDiv w:val="1"/>
      <w:marLeft w:val="0"/>
      <w:marRight w:val="0"/>
      <w:marTop w:val="0"/>
      <w:marBottom w:val="0"/>
      <w:divBdr>
        <w:top w:val="none" w:sz="0" w:space="0" w:color="auto"/>
        <w:left w:val="none" w:sz="0" w:space="0" w:color="auto"/>
        <w:bottom w:val="none" w:sz="0" w:space="0" w:color="auto"/>
        <w:right w:val="none" w:sz="0" w:space="0" w:color="auto"/>
      </w:divBdr>
    </w:div>
    <w:div w:id="96295133">
      <w:bodyDiv w:val="1"/>
      <w:marLeft w:val="0"/>
      <w:marRight w:val="0"/>
      <w:marTop w:val="0"/>
      <w:marBottom w:val="0"/>
      <w:divBdr>
        <w:top w:val="none" w:sz="0" w:space="0" w:color="auto"/>
        <w:left w:val="none" w:sz="0" w:space="0" w:color="auto"/>
        <w:bottom w:val="none" w:sz="0" w:space="0" w:color="auto"/>
        <w:right w:val="none" w:sz="0" w:space="0" w:color="auto"/>
      </w:divBdr>
    </w:div>
    <w:div w:id="96296224">
      <w:bodyDiv w:val="1"/>
      <w:marLeft w:val="0"/>
      <w:marRight w:val="0"/>
      <w:marTop w:val="0"/>
      <w:marBottom w:val="0"/>
      <w:divBdr>
        <w:top w:val="none" w:sz="0" w:space="0" w:color="auto"/>
        <w:left w:val="none" w:sz="0" w:space="0" w:color="auto"/>
        <w:bottom w:val="none" w:sz="0" w:space="0" w:color="auto"/>
        <w:right w:val="none" w:sz="0" w:space="0" w:color="auto"/>
      </w:divBdr>
    </w:div>
    <w:div w:id="96338313">
      <w:bodyDiv w:val="1"/>
      <w:marLeft w:val="0"/>
      <w:marRight w:val="0"/>
      <w:marTop w:val="0"/>
      <w:marBottom w:val="0"/>
      <w:divBdr>
        <w:top w:val="none" w:sz="0" w:space="0" w:color="auto"/>
        <w:left w:val="none" w:sz="0" w:space="0" w:color="auto"/>
        <w:bottom w:val="none" w:sz="0" w:space="0" w:color="auto"/>
        <w:right w:val="none" w:sz="0" w:space="0" w:color="auto"/>
      </w:divBdr>
    </w:div>
    <w:div w:id="96365368">
      <w:bodyDiv w:val="1"/>
      <w:marLeft w:val="0"/>
      <w:marRight w:val="0"/>
      <w:marTop w:val="0"/>
      <w:marBottom w:val="0"/>
      <w:divBdr>
        <w:top w:val="none" w:sz="0" w:space="0" w:color="auto"/>
        <w:left w:val="none" w:sz="0" w:space="0" w:color="auto"/>
        <w:bottom w:val="none" w:sz="0" w:space="0" w:color="auto"/>
        <w:right w:val="none" w:sz="0" w:space="0" w:color="auto"/>
      </w:divBdr>
    </w:div>
    <w:div w:id="96407129">
      <w:bodyDiv w:val="1"/>
      <w:marLeft w:val="0"/>
      <w:marRight w:val="0"/>
      <w:marTop w:val="0"/>
      <w:marBottom w:val="0"/>
      <w:divBdr>
        <w:top w:val="none" w:sz="0" w:space="0" w:color="auto"/>
        <w:left w:val="none" w:sz="0" w:space="0" w:color="auto"/>
        <w:bottom w:val="none" w:sz="0" w:space="0" w:color="auto"/>
        <w:right w:val="none" w:sz="0" w:space="0" w:color="auto"/>
      </w:divBdr>
    </w:div>
    <w:div w:id="96409179">
      <w:bodyDiv w:val="1"/>
      <w:marLeft w:val="0"/>
      <w:marRight w:val="0"/>
      <w:marTop w:val="0"/>
      <w:marBottom w:val="0"/>
      <w:divBdr>
        <w:top w:val="none" w:sz="0" w:space="0" w:color="auto"/>
        <w:left w:val="none" w:sz="0" w:space="0" w:color="auto"/>
        <w:bottom w:val="none" w:sz="0" w:space="0" w:color="auto"/>
        <w:right w:val="none" w:sz="0" w:space="0" w:color="auto"/>
      </w:divBdr>
    </w:div>
    <w:div w:id="96412792">
      <w:bodyDiv w:val="1"/>
      <w:marLeft w:val="0"/>
      <w:marRight w:val="0"/>
      <w:marTop w:val="0"/>
      <w:marBottom w:val="0"/>
      <w:divBdr>
        <w:top w:val="none" w:sz="0" w:space="0" w:color="auto"/>
        <w:left w:val="none" w:sz="0" w:space="0" w:color="auto"/>
        <w:bottom w:val="none" w:sz="0" w:space="0" w:color="auto"/>
        <w:right w:val="none" w:sz="0" w:space="0" w:color="auto"/>
      </w:divBdr>
    </w:div>
    <w:div w:id="96484430">
      <w:bodyDiv w:val="1"/>
      <w:marLeft w:val="0"/>
      <w:marRight w:val="0"/>
      <w:marTop w:val="0"/>
      <w:marBottom w:val="0"/>
      <w:divBdr>
        <w:top w:val="none" w:sz="0" w:space="0" w:color="auto"/>
        <w:left w:val="none" w:sz="0" w:space="0" w:color="auto"/>
        <w:bottom w:val="none" w:sz="0" w:space="0" w:color="auto"/>
        <w:right w:val="none" w:sz="0" w:space="0" w:color="auto"/>
      </w:divBdr>
    </w:div>
    <w:div w:id="96486657">
      <w:bodyDiv w:val="1"/>
      <w:marLeft w:val="0"/>
      <w:marRight w:val="0"/>
      <w:marTop w:val="0"/>
      <w:marBottom w:val="0"/>
      <w:divBdr>
        <w:top w:val="none" w:sz="0" w:space="0" w:color="auto"/>
        <w:left w:val="none" w:sz="0" w:space="0" w:color="auto"/>
        <w:bottom w:val="none" w:sz="0" w:space="0" w:color="auto"/>
        <w:right w:val="none" w:sz="0" w:space="0" w:color="auto"/>
      </w:divBdr>
    </w:div>
    <w:div w:id="96491139">
      <w:bodyDiv w:val="1"/>
      <w:marLeft w:val="0"/>
      <w:marRight w:val="0"/>
      <w:marTop w:val="0"/>
      <w:marBottom w:val="0"/>
      <w:divBdr>
        <w:top w:val="none" w:sz="0" w:space="0" w:color="auto"/>
        <w:left w:val="none" w:sz="0" w:space="0" w:color="auto"/>
        <w:bottom w:val="none" w:sz="0" w:space="0" w:color="auto"/>
        <w:right w:val="none" w:sz="0" w:space="0" w:color="auto"/>
      </w:divBdr>
    </w:div>
    <w:div w:id="96557913">
      <w:bodyDiv w:val="1"/>
      <w:marLeft w:val="0"/>
      <w:marRight w:val="0"/>
      <w:marTop w:val="0"/>
      <w:marBottom w:val="0"/>
      <w:divBdr>
        <w:top w:val="none" w:sz="0" w:space="0" w:color="auto"/>
        <w:left w:val="none" w:sz="0" w:space="0" w:color="auto"/>
        <w:bottom w:val="none" w:sz="0" w:space="0" w:color="auto"/>
        <w:right w:val="none" w:sz="0" w:space="0" w:color="auto"/>
      </w:divBdr>
    </w:div>
    <w:div w:id="96560108">
      <w:bodyDiv w:val="1"/>
      <w:marLeft w:val="0"/>
      <w:marRight w:val="0"/>
      <w:marTop w:val="0"/>
      <w:marBottom w:val="0"/>
      <w:divBdr>
        <w:top w:val="none" w:sz="0" w:space="0" w:color="auto"/>
        <w:left w:val="none" w:sz="0" w:space="0" w:color="auto"/>
        <w:bottom w:val="none" w:sz="0" w:space="0" w:color="auto"/>
        <w:right w:val="none" w:sz="0" w:space="0" w:color="auto"/>
      </w:divBdr>
    </w:div>
    <w:div w:id="96563142">
      <w:bodyDiv w:val="1"/>
      <w:marLeft w:val="0"/>
      <w:marRight w:val="0"/>
      <w:marTop w:val="0"/>
      <w:marBottom w:val="0"/>
      <w:divBdr>
        <w:top w:val="none" w:sz="0" w:space="0" w:color="auto"/>
        <w:left w:val="none" w:sz="0" w:space="0" w:color="auto"/>
        <w:bottom w:val="none" w:sz="0" w:space="0" w:color="auto"/>
        <w:right w:val="none" w:sz="0" w:space="0" w:color="auto"/>
      </w:divBdr>
    </w:div>
    <w:div w:id="96565320">
      <w:bodyDiv w:val="1"/>
      <w:marLeft w:val="0"/>
      <w:marRight w:val="0"/>
      <w:marTop w:val="0"/>
      <w:marBottom w:val="0"/>
      <w:divBdr>
        <w:top w:val="none" w:sz="0" w:space="0" w:color="auto"/>
        <w:left w:val="none" w:sz="0" w:space="0" w:color="auto"/>
        <w:bottom w:val="none" w:sz="0" w:space="0" w:color="auto"/>
        <w:right w:val="none" w:sz="0" w:space="0" w:color="auto"/>
      </w:divBdr>
    </w:div>
    <w:div w:id="96601907">
      <w:bodyDiv w:val="1"/>
      <w:marLeft w:val="0"/>
      <w:marRight w:val="0"/>
      <w:marTop w:val="0"/>
      <w:marBottom w:val="0"/>
      <w:divBdr>
        <w:top w:val="none" w:sz="0" w:space="0" w:color="auto"/>
        <w:left w:val="none" w:sz="0" w:space="0" w:color="auto"/>
        <w:bottom w:val="none" w:sz="0" w:space="0" w:color="auto"/>
        <w:right w:val="none" w:sz="0" w:space="0" w:color="auto"/>
      </w:divBdr>
    </w:div>
    <w:div w:id="96603564">
      <w:bodyDiv w:val="1"/>
      <w:marLeft w:val="0"/>
      <w:marRight w:val="0"/>
      <w:marTop w:val="0"/>
      <w:marBottom w:val="0"/>
      <w:divBdr>
        <w:top w:val="none" w:sz="0" w:space="0" w:color="auto"/>
        <w:left w:val="none" w:sz="0" w:space="0" w:color="auto"/>
        <w:bottom w:val="none" w:sz="0" w:space="0" w:color="auto"/>
        <w:right w:val="none" w:sz="0" w:space="0" w:color="auto"/>
      </w:divBdr>
    </w:div>
    <w:div w:id="96604734">
      <w:bodyDiv w:val="1"/>
      <w:marLeft w:val="0"/>
      <w:marRight w:val="0"/>
      <w:marTop w:val="0"/>
      <w:marBottom w:val="0"/>
      <w:divBdr>
        <w:top w:val="none" w:sz="0" w:space="0" w:color="auto"/>
        <w:left w:val="none" w:sz="0" w:space="0" w:color="auto"/>
        <w:bottom w:val="none" w:sz="0" w:space="0" w:color="auto"/>
        <w:right w:val="none" w:sz="0" w:space="0" w:color="auto"/>
      </w:divBdr>
    </w:div>
    <w:div w:id="96609491">
      <w:bodyDiv w:val="1"/>
      <w:marLeft w:val="0"/>
      <w:marRight w:val="0"/>
      <w:marTop w:val="0"/>
      <w:marBottom w:val="0"/>
      <w:divBdr>
        <w:top w:val="none" w:sz="0" w:space="0" w:color="auto"/>
        <w:left w:val="none" w:sz="0" w:space="0" w:color="auto"/>
        <w:bottom w:val="none" w:sz="0" w:space="0" w:color="auto"/>
        <w:right w:val="none" w:sz="0" w:space="0" w:color="auto"/>
      </w:divBdr>
    </w:div>
    <w:div w:id="96676804">
      <w:bodyDiv w:val="1"/>
      <w:marLeft w:val="0"/>
      <w:marRight w:val="0"/>
      <w:marTop w:val="0"/>
      <w:marBottom w:val="0"/>
      <w:divBdr>
        <w:top w:val="none" w:sz="0" w:space="0" w:color="auto"/>
        <w:left w:val="none" w:sz="0" w:space="0" w:color="auto"/>
        <w:bottom w:val="none" w:sz="0" w:space="0" w:color="auto"/>
        <w:right w:val="none" w:sz="0" w:space="0" w:color="auto"/>
      </w:divBdr>
    </w:div>
    <w:div w:id="96756610">
      <w:bodyDiv w:val="1"/>
      <w:marLeft w:val="0"/>
      <w:marRight w:val="0"/>
      <w:marTop w:val="0"/>
      <w:marBottom w:val="0"/>
      <w:divBdr>
        <w:top w:val="none" w:sz="0" w:space="0" w:color="auto"/>
        <w:left w:val="none" w:sz="0" w:space="0" w:color="auto"/>
        <w:bottom w:val="none" w:sz="0" w:space="0" w:color="auto"/>
        <w:right w:val="none" w:sz="0" w:space="0" w:color="auto"/>
      </w:divBdr>
    </w:div>
    <w:div w:id="96757202">
      <w:bodyDiv w:val="1"/>
      <w:marLeft w:val="0"/>
      <w:marRight w:val="0"/>
      <w:marTop w:val="0"/>
      <w:marBottom w:val="0"/>
      <w:divBdr>
        <w:top w:val="none" w:sz="0" w:space="0" w:color="auto"/>
        <w:left w:val="none" w:sz="0" w:space="0" w:color="auto"/>
        <w:bottom w:val="none" w:sz="0" w:space="0" w:color="auto"/>
        <w:right w:val="none" w:sz="0" w:space="0" w:color="auto"/>
      </w:divBdr>
    </w:div>
    <w:div w:id="96798827">
      <w:bodyDiv w:val="1"/>
      <w:marLeft w:val="0"/>
      <w:marRight w:val="0"/>
      <w:marTop w:val="0"/>
      <w:marBottom w:val="0"/>
      <w:divBdr>
        <w:top w:val="none" w:sz="0" w:space="0" w:color="auto"/>
        <w:left w:val="none" w:sz="0" w:space="0" w:color="auto"/>
        <w:bottom w:val="none" w:sz="0" w:space="0" w:color="auto"/>
        <w:right w:val="none" w:sz="0" w:space="0" w:color="auto"/>
      </w:divBdr>
    </w:div>
    <w:div w:id="96798934">
      <w:bodyDiv w:val="1"/>
      <w:marLeft w:val="0"/>
      <w:marRight w:val="0"/>
      <w:marTop w:val="0"/>
      <w:marBottom w:val="0"/>
      <w:divBdr>
        <w:top w:val="none" w:sz="0" w:space="0" w:color="auto"/>
        <w:left w:val="none" w:sz="0" w:space="0" w:color="auto"/>
        <w:bottom w:val="none" w:sz="0" w:space="0" w:color="auto"/>
        <w:right w:val="none" w:sz="0" w:space="0" w:color="auto"/>
      </w:divBdr>
    </w:div>
    <w:div w:id="96800584">
      <w:bodyDiv w:val="1"/>
      <w:marLeft w:val="0"/>
      <w:marRight w:val="0"/>
      <w:marTop w:val="0"/>
      <w:marBottom w:val="0"/>
      <w:divBdr>
        <w:top w:val="none" w:sz="0" w:space="0" w:color="auto"/>
        <w:left w:val="none" w:sz="0" w:space="0" w:color="auto"/>
        <w:bottom w:val="none" w:sz="0" w:space="0" w:color="auto"/>
        <w:right w:val="none" w:sz="0" w:space="0" w:color="auto"/>
      </w:divBdr>
    </w:div>
    <w:div w:id="96876502">
      <w:bodyDiv w:val="1"/>
      <w:marLeft w:val="0"/>
      <w:marRight w:val="0"/>
      <w:marTop w:val="0"/>
      <w:marBottom w:val="0"/>
      <w:divBdr>
        <w:top w:val="none" w:sz="0" w:space="0" w:color="auto"/>
        <w:left w:val="none" w:sz="0" w:space="0" w:color="auto"/>
        <w:bottom w:val="none" w:sz="0" w:space="0" w:color="auto"/>
        <w:right w:val="none" w:sz="0" w:space="0" w:color="auto"/>
      </w:divBdr>
    </w:div>
    <w:div w:id="96945170">
      <w:bodyDiv w:val="1"/>
      <w:marLeft w:val="0"/>
      <w:marRight w:val="0"/>
      <w:marTop w:val="0"/>
      <w:marBottom w:val="0"/>
      <w:divBdr>
        <w:top w:val="none" w:sz="0" w:space="0" w:color="auto"/>
        <w:left w:val="none" w:sz="0" w:space="0" w:color="auto"/>
        <w:bottom w:val="none" w:sz="0" w:space="0" w:color="auto"/>
        <w:right w:val="none" w:sz="0" w:space="0" w:color="auto"/>
      </w:divBdr>
    </w:div>
    <w:div w:id="96951527">
      <w:bodyDiv w:val="1"/>
      <w:marLeft w:val="0"/>
      <w:marRight w:val="0"/>
      <w:marTop w:val="0"/>
      <w:marBottom w:val="0"/>
      <w:divBdr>
        <w:top w:val="none" w:sz="0" w:space="0" w:color="auto"/>
        <w:left w:val="none" w:sz="0" w:space="0" w:color="auto"/>
        <w:bottom w:val="none" w:sz="0" w:space="0" w:color="auto"/>
        <w:right w:val="none" w:sz="0" w:space="0" w:color="auto"/>
      </w:divBdr>
    </w:div>
    <w:div w:id="96952441">
      <w:bodyDiv w:val="1"/>
      <w:marLeft w:val="0"/>
      <w:marRight w:val="0"/>
      <w:marTop w:val="0"/>
      <w:marBottom w:val="0"/>
      <w:divBdr>
        <w:top w:val="none" w:sz="0" w:space="0" w:color="auto"/>
        <w:left w:val="none" w:sz="0" w:space="0" w:color="auto"/>
        <w:bottom w:val="none" w:sz="0" w:space="0" w:color="auto"/>
        <w:right w:val="none" w:sz="0" w:space="0" w:color="auto"/>
      </w:divBdr>
    </w:div>
    <w:div w:id="96952669">
      <w:bodyDiv w:val="1"/>
      <w:marLeft w:val="0"/>
      <w:marRight w:val="0"/>
      <w:marTop w:val="0"/>
      <w:marBottom w:val="0"/>
      <w:divBdr>
        <w:top w:val="none" w:sz="0" w:space="0" w:color="auto"/>
        <w:left w:val="none" w:sz="0" w:space="0" w:color="auto"/>
        <w:bottom w:val="none" w:sz="0" w:space="0" w:color="auto"/>
        <w:right w:val="none" w:sz="0" w:space="0" w:color="auto"/>
      </w:divBdr>
    </w:div>
    <w:div w:id="96953883">
      <w:bodyDiv w:val="1"/>
      <w:marLeft w:val="0"/>
      <w:marRight w:val="0"/>
      <w:marTop w:val="0"/>
      <w:marBottom w:val="0"/>
      <w:divBdr>
        <w:top w:val="none" w:sz="0" w:space="0" w:color="auto"/>
        <w:left w:val="none" w:sz="0" w:space="0" w:color="auto"/>
        <w:bottom w:val="none" w:sz="0" w:space="0" w:color="auto"/>
        <w:right w:val="none" w:sz="0" w:space="0" w:color="auto"/>
      </w:divBdr>
    </w:div>
    <w:div w:id="97144475">
      <w:bodyDiv w:val="1"/>
      <w:marLeft w:val="0"/>
      <w:marRight w:val="0"/>
      <w:marTop w:val="0"/>
      <w:marBottom w:val="0"/>
      <w:divBdr>
        <w:top w:val="none" w:sz="0" w:space="0" w:color="auto"/>
        <w:left w:val="none" w:sz="0" w:space="0" w:color="auto"/>
        <w:bottom w:val="none" w:sz="0" w:space="0" w:color="auto"/>
        <w:right w:val="none" w:sz="0" w:space="0" w:color="auto"/>
      </w:divBdr>
    </w:div>
    <w:div w:id="97261203">
      <w:bodyDiv w:val="1"/>
      <w:marLeft w:val="0"/>
      <w:marRight w:val="0"/>
      <w:marTop w:val="0"/>
      <w:marBottom w:val="0"/>
      <w:divBdr>
        <w:top w:val="none" w:sz="0" w:space="0" w:color="auto"/>
        <w:left w:val="none" w:sz="0" w:space="0" w:color="auto"/>
        <w:bottom w:val="none" w:sz="0" w:space="0" w:color="auto"/>
        <w:right w:val="none" w:sz="0" w:space="0" w:color="auto"/>
      </w:divBdr>
    </w:div>
    <w:div w:id="97262006">
      <w:bodyDiv w:val="1"/>
      <w:marLeft w:val="0"/>
      <w:marRight w:val="0"/>
      <w:marTop w:val="0"/>
      <w:marBottom w:val="0"/>
      <w:divBdr>
        <w:top w:val="none" w:sz="0" w:space="0" w:color="auto"/>
        <w:left w:val="none" w:sz="0" w:space="0" w:color="auto"/>
        <w:bottom w:val="none" w:sz="0" w:space="0" w:color="auto"/>
        <w:right w:val="none" w:sz="0" w:space="0" w:color="auto"/>
      </w:divBdr>
    </w:div>
    <w:div w:id="97263645">
      <w:bodyDiv w:val="1"/>
      <w:marLeft w:val="0"/>
      <w:marRight w:val="0"/>
      <w:marTop w:val="0"/>
      <w:marBottom w:val="0"/>
      <w:divBdr>
        <w:top w:val="none" w:sz="0" w:space="0" w:color="auto"/>
        <w:left w:val="none" w:sz="0" w:space="0" w:color="auto"/>
        <w:bottom w:val="none" w:sz="0" w:space="0" w:color="auto"/>
        <w:right w:val="none" w:sz="0" w:space="0" w:color="auto"/>
      </w:divBdr>
    </w:div>
    <w:div w:id="97264986">
      <w:bodyDiv w:val="1"/>
      <w:marLeft w:val="0"/>
      <w:marRight w:val="0"/>
      <w:marTop w:val="0"/>
      <w:marBottom w:val="0"/>
      <w:divBdr>
        <w:top w:val="none" w:sz="0" w:space="0" w:color="auto"/>
        <w:left w:val="none" w:sz="0" w:space="0" w:color="auto"/>
        <w:bottom w:val="none" w:sz="0" w:space="0" w:color="auto"/>
        <w:right w:val="none" w:sz="0" w:space="0" w:color="auto"/>
      </w:divBdr>
    </w:div>
    <w:div w:id="97338322">
      <w:bodyDiv w:val="1"/>
      <w:marLeft w:val="0"/>
      <w:marRight w:val="0"/>
      <w:marTop w:val="0"/>
      <w:marBottom w:val="0"/>
      <w:divBdr>
        <w:top w:val="none" w:sz="0" w:space="0" w:color="auto"/>
        <w:left w:val="none" w:sz="0" w:space="0" w:color="auto"/>
        <w:bottom w:val="none" w:sz="0" w:space="0" w:color="auto"/>
        <w:right w:val="none" w:sz="0" w:space="0" w:color="auto"/>
      </w:divBdr>
    </w:div>
    <w:div w:id="97408196">
      <w:bodyDiv w:val="1"/>
      <w:marLeft w:val="0"/>
      <w:marRight w:val="0"/>
      <w:marTop w:val="0"/>
      <w:marBottom w:val="0"/>
      <w:divBdr>
        <w:top w:val="none" w:sz="0" w:space="0" w:color="auto"/>
        <w:left w:val="none" w:sz="0" w:space="0" w:color="auto"/>
        <w:bottom w:val="none" w:sz="0" w:space="0" w:color="auto"/>
        <w:right w:val="none" w:sz="0" w:space="0" w:color="auto"/>
      </w:divBdr>
    </w:div>
    <w:div w:id="97408593">
      <w:bodyDiv w:val="1"/>
      <w:marLeft w:val="0"/>
      <w:marRight w:val="0"/>
      <w:marTop w:val="0"/>
      <w:marBottom w:val="0"/>
      <w:divBdr>
        <w:top w:val="none" w:sz="0" w:space="0" w:color="auto"/>
        <w:left w:val="none" w:sz="0" w:space="0" w:color="auto"/>
        <w:bottom w:val="none" w:sz="0" w:space="0" w:color="auto"/>
        <w:right w:val="none" w:sz="0" w:space="0" w:color="auto"/>
      </w:divBdr>
    </w:div>
    <w:div w:id="97413411">
      <w:bodyDiv w:val="1"/>
      <w:marLeft w:val="0"/>
      <w:marRight w:val="0"/>
      <w:marTop w:val="0"/>
      <w:marBottom w:val="0"/>
      <w:divBdr>
        <w:top w:val="none" w:sz="0" w:space="0" w:color="auto"/>
        <w:left w:val="none" w:sz="0" w:space="0" w:color="auto"/>
        <w:bottom w:val="none" w:sz="0" w:space="0" w:color="auto"/>
        <w:right w:val="none" w:sz="0" w:space="0" w:color="auto"/>
      </w:divBdr>
    </w:div>
    <w:div w:id="97482673">
      <w:bodyDiv w:val="1"/>
      <w:marLeft w:val="0"/>
      <w:marRight w:val="0"/>
      <w:marTop w:val="0"/>
      <w:marBottom w:val="0"/>
      <w:divBdr>
        <w:top w:val="none" w:sz="0" w:space="0" w:color="auto"/>
        <w:left w:val="none" w:sz="0" w:space="0" w:color="auto"/>
        <w:bottom w:val="none" w:sz="0" w:space="0" w:color="auto"/>
        <w:right w:val="none" w:sz="0" w:space="0" w:color="auto"/>
      </w:divBdr>
    </w:div>
    <w:div w:id="97482786">
      <w:bodyDiv w:val="1"/>
      <w:marLeft w:val="0"/>
      <w:marRight w:val="0"/>
      <w:marTop w:val="0"/>
      <w:marBottom w:val="0"/>
      <w:divBdr>
        <w:top w:val="none" w:sz="0" w:space="0" w:color="auto"/>
        <w:left w:val="none" w:sz="0" w:space="0" w:color="auto"/>
        <w:bottom w:val="none" w:sz="0" w:space="0" w:color="auto"/>
        <w:right w:val="none" w:sz="0" w:space="0" w:color="auto"/>
      </w:divBdr>
    </w:div>
    <w:div w:id="97484283">
      <w:bodyDiv w:val="1"/>
      <w:marLeft w:val="0"/>
      <w:marRight w:val="0"/>
      <w:marTop w:val="0"/>
      <w:marBottom w:val="0"/>
      <w:divBdr>
        <w:top w:val="none" w:sz="0" w:space="0" w:color="auto"/>
        <w:left w:val="none" w:sz="0" w:space="0" w:color="auto"/>
        <w:bottom w:val="none" w:sz="0" w:space="0" w:color="auto"/>
        <w:right w:val="none" w:sz="0" w:space="0" w:color="auto"/>
      </w:divBdr>
    </w:div>
    <w:div w:id="97526761">
      <w:bodyDiv w:val="1"/>
      <w:marLeft w:val="0"/>
      <w:marRight w:val="0"/>
      <w:marTop w:val="0"/>
      <w:marBottom w:val="0"/>
      <w:divBdr>
        <w:top w:val="none" w:sz="0" w:space="0" w:color="auto"/>
        <w:left w:val="none" w:sz="0" w:space="0" w:color="auto"/>
        <w:bottom w:val="none" w:sz="0" w:space="0" w:color="auto"/>
        <w:right w:val="none" w:sz="0" w:space="0" w:color="auto"/>
      </w:divBdr>
    </w:div>
    <w:div w:id="97527264">
      <w:bodyDiv w:val="1"/>
      <w:marLeft w:val="0"/>
      <w:marRight w:val="0"/>
      <w:marTop w:val="0"/>
      <w:marBottom w:val="0"/>
      <w:divBdr>
        <w:top w:val="none" w:sz="0" w:space="0" w:color="auto"/>
        <w:left w:val="none" w:sz="0" w:space="0" w:color="auto"/>
        <w:bottom w:val="none" w:sz="0" w:space="0" w:color="auto"/>
        <w:right w:val="none" w:sz="0" w:space="0" w:color="auto"/>
      </w:divBdr>
    </w:div>
    <w:div w:id="97528236">
      <w:bodyDiv w:val="1"/>
      <w:marLeft w:val="0"/>
      <w:marRight w:val="0"/>
      <w:marTop w:val="0"/>
      <w:marBottom w:val="0"/>
      <w:divBdr>
        <w:top w:val="none" w:sz="0" w:space="0" w:color="auto"/>
        <w:left w:val="none" w:sz="0" w:space="0" w:color="auto"/>
        <w:bottom w:val="none" w:sz="0" w:space="0" w:color="auto"/>
        <w:right w:val="none" w:sz="0" w:space="0" w:color="auto"/>
      </w:divBdr>
    </w:div>
    <w:div w:id="97530498">
      <w:bodyDiv w:val="1"/>
      <w:marLeft w:val="0"/>
      <w:marRight w:val="0"/>
      <w:marTop w:val="0"/>
      <w:marBottom w:val="0"/>
      <w:divBdr>
        <w:top w:val="none" w:sz="0" w:space="0" w:color="auto"/>
        <w:left w:val="none" w:sz="0" w:space="0" w:color="auto"/>
        <w:bottom w:val="none" w:sz="0" w:space="0" w:color="auto"/>
        <w:right w:val="none" w:sz="0" w:space="0" w:color="auto"/>
      </w:divBdr>
    </w:div>
    <w:div w:id="97603011">
      <w:bodyDiv w:val="1"/>
      <w:marLeft w:val="0"/>
      <w:marRight w:val="0"/>
      <w:marTop w:val="0"/>
      <w:marBottom w:val="0"/>
      <w:divBdr>
        <w:top w:val="none" w:sz="0" w:space="0" w:color="auto"/>
        <w:left w:val="none" w:sz="0" w:space="0" w:color="auto"/>
        <w:bottom w:val="none" w:sz="0" w:space="0" w:color="auto"/>
        <w:right w:val="none" w:sz="0" w:space="0" w:color="auto"/>
      </w:divBdr>
    </w:div>
    <w:div w:id="97722554">
      <w:bodyDiv w:val="1"/>
      <w:marLeft w:val="0"/>
      <w:marRight w:val="0"/>
      <w:marTop w:val="0"/>
      <w:marBottom w:val="0"/>
      <w:divBdr>
        <w:top w:val="none" w:sz="0" w:space="0" w:color="auto"/>
        <w:left w:val="none" w:sz="0" w:space="0" w:color="auto"/>
        <w:bottom w:val="none" w:sz="0" w:space="0" w:color="auto"/>
        <w:right w:val="none" w:sz="0" w:space="0" w:color="auto"/>
      </w:divBdr>
    </w:div>
    <w:div w:id="97726377">
      <w:bodyDiv w:val="1"/>
      <w:marLeft w:val="0"/>
      <w:marRight w:val="0"/>
      <w:marTop w:val="0"/>
      <w:marBottom w:val="0"/>
      <w:divBdr>
        <w:top w:val="none" w:sz="0" w:space="0" w:color="auto"/>
        <w:left w:val="none" w:sz="0" w:space="0" w:color="auto"/>
        <w:bottom w:val="none" w:sz="0" w:space="0" w:color="auto"/>
        <w:right w:val="none" w:sz="0" w:space="0" w:color="auto"/>
      </w:divBdr>
    </w:div>
    <w:div w:id="97797206">
      <w:bodyDiv w:val="1"/>
      <w:marLeft w:val="0"/>
      <w:marRight w:val="0"/>
      <w:marTop w:val="0"/>
      <w:marBottom w:val="0"/>
      <w:divBdr>
        <w:top w:val="none" w:sz="0" w:space="0" w:color="auto"/>
        <w:left w:val="none" w:sz="0" w:space="0" w:color="auto"/>
        <w:bottom w:val="none" w:sz="0" w:space="0" w:color="auto"/>
        <w:right w:val="none" w:sz="0" w:space="0" w:color="auto"/>
      </w:divBdr>
    </w:div>
    <w:div w:id="97798563">
      <w:bodyDiv w:val="1"/>
      <w:marLeft w:val="0"/>
      <w:marRight w:val="0"/>
      <w:marTop w:val="0"/>
      <w:marBottom w:val="0"/>
      <w:divBdr>
        <w:top w:val="none" w:sz="0" w:space="0" w:color="auto"/>
        <w:left w:val="none" w:sz="0" w:space="0" w:color="auto"/>
        <w:bottom w:val="none" w:sz="0" w:space="0" w:color="auto"/>
        <w:right w:val="none" w:sz="0" w:space="0" w:color="auto"/>
      </w:divBdr>
    </w:div>
    <w:div w:id="97798916">
      <w:bodyDiv w:val="1"/>
      <w:marLeft w:val="0"/>
      <w:marRight w:val="0"/>
      <w:marTop w:val="0"/>
      <w:marBottom w:val="0"/>
      <w:divBdr>
        <w:top w:val="none" w:sz="0" w:space="0" w:color="auto"/>
        <w:left w:val="none" w:sz="0" w:space="0" w:color="auto"/>
        <w:bottom w:val="none" w:sz="0" w:space="0" w:color="auto"/>
        <w:right w:val="none" w:sz="0" w:space="0" w:color="auto"/>
      </w:divBdr>
    </w:div>
    <w:div w:id="97872505">
      <w:bodyDiv w:val="1"/>
      <w:marLeft w:val="0"/>
      <w:marRight w:val="0"/>
      <w:marTop w:val="0"/>
      <w:marBottom w:val="0"/>
      <w:divBdr>
        <w:top w:val="none" w:sz="0" w:space="0" w:color="auto"/>
        <w:left w:val="none" w:sz="0" w:space="0" w:color="auto"/>
        <w:bottom w:val="none" w:sz="0" w:space="0" w:color="auto"/>
        <w:right w:val="none" w:sz="0" w:space="0" w:color="auto"/>
      </w:divBdr>
    </w:div>
    <w:div w:id="97874409">
      <w:bodyDiv w:val="1"/>
      <w:marLeft w:val="0"/>
      <w:marRight w:val="0"/>
      <w:marTop w:val="0"/>
      <w:marBottom w:val="0"/>
      <w:divBdr>
        <w:top w:val="none" w:sz="0" w:space="0" w:color="auto"/>
        <w:left w:val="none" w:sz="0" w:space="0" w:color="auto"/>
        <w:bottom w:val="none" w:sz="0" w:space="0" w:color="auto"/>
        <w:right w:val="none" w:sz="0" w:space="0" w:color="auto"/>
      </w:divBdr>
    </w:div>
    <w:div w:id="97876443">
      <w:bodyDiv w:val="1"/>
      <w:marLeft w:val="0"/>
      <w:marRight w:val="0"/>
      <w:marTop w:val="0"/>
      <w:marBottom w:val="0"/>
      <w:divBdr>
        <w:top w:val="none" w:sz="0" w:space="0" w:color="auto"/>
        <w:left w:val="none" w:sz="0" w:space="0" w:color="auto"/>
        <w:bottom w:val="none" w:sz="0" w:space="0" w:color="auto"/>
        <w:right w:val="none" w:sz="0" w:space="0" w:color="auto"/>
      </w:divBdr>
    </w:div>
    <w:div w:id="97918531">
      <w:bodyDiv w:val="1"/>
      <w:marLeft w:val="0"/>
      <w:marRight w:val="0"/>
      <w:marTop w:val="0"/>
      <w:marBottom w:val="0"/>
      <w:divBdr>
        <w:top w:val="none" w:sz="0" w:space="0" w:color="auto"/>
        <w:left w:val="none" w:sz="0" w:space="0" w:color="auto"/>
        <w:bottom w:val="none" w:sz="0" w:space="0" w:color="auto"/>
        <w:right w:val="none" w:sz="0" w:space="0" w:color="auto"/>
      </w:divBdr>
    </w:div>
    <w:div w:id="97987247">
      <w:bodyDiv w:val="1"/>
      <w:marLeft w:val="0"/>
      <w:marRight w:val="0"/>
      <w:marTop w:val="0"/>
      <w:marBottom w:val="0"/>
      <w:divBdr>
        <w:top w:val="none" w:sz="0" w:space="0" w:color="auto"/>
        <w:left w:val="none" w:sz="0" w:space="0" w:color="auto"/>
        <w:bottom w:val="none" w:sz="0" w:space="0" w:color="auto"/>
        <w:right w:val="none" w:sz="0" w:space="0" w:color="auto"/>
      </w:divBdr>
    </w:div>
    <w:div w:id="97990835">
      <w:bodyDiv w:val="1"/>
      <w:marLeft w:val="0"/>
      <w:marRight w:val="0"/>
      <w:marTop w:val="0"/>
      <w:marBottom w:val="0"/>
      <w:divBdr>
        <w:top w:val="none" w:sz="0" w:space="0" w:color="auto"/>
        <w:left w:val="none" w:sz="0" w:space="0" w:color="auto"/>
        <w:bottom w:val="none" w:sz="0" w:space="0" w:color="auto"/>
        <w:right w:val="none" w:sz="0" w:space="0" w:color="auto"/>
      </w:divBdr>
    </w:div>
    <w:div w:id="97992959">
      <w:bodyDiv w:val="1"/>
      <w:marLeft w:val="0"/>
      <w:marRight w:val="0"/>
      <w:marTop w:val="0"/>
      <w:marBottom w:val="0"/>
      <w:divBdr>
        <w:top w:val="none" w:sz="0" w:space="0" w:color="auto"/>
        <w:left w:val="none" w:sz="0" w:space="0" w:color="auto"/>
        <w:bottom w:val="none" w:sz="0" w:space="0" w:color="auto"/>
        <w:right w:val="none" w:sz="0" w:space="0" w:color="auto"/>
      </w:divBdr>
    </w:div>
    <w:div w:id="98063688">
      <w:bodyDiv w:val="1"/>
      <w:marLeft w:val="0"/>
      <w:marRight w:val="0"/>
      <w:marTop w:val="0"/>
      <w:marBottom w:val="0"/>
      <w:divBdr>
        <w:top w:val="none" w:sz="0" w:space="0" w:color="auto"/>
        <w:left w:val="none" w:sz="0" w:space="0" w:color="auto"/>
        <w:bottom w:val="none" w:sz="0" w:space="0" w:color="auto"/>
        <w:right w:val="none" w:sz="0" w:space="0" w:color="auto"/>
      </w:divBdr>
    </w:div>
    <w:div w:id="98066777">
      <w:bodyDiv w:val="1"/>
      <w:marLeft w:val="0"/>
      <w:marRight w:val="0"/>
      <w:marTop w:val="0"/>
      <w:marBottom w:val="0"/>
      <w:divBdr>
        <w:top w:val="none" w:sz="0" w:space="0" w:color="auto"/>
        <w:left w:val="none" w:sz="0" w:space="0" w:color="auto"/>
        <w:bottom w:val="none" w:sz="0" w:space="0" w:color="auto"/>
        <w:right w:val="none" w:sz="0" w:space="0" w:color="auto"/>
      </w:divBdr>
    </w:div>
    <w:div w:id="98066784">
      <w:bodyDiv w:val="1"/>
      <w:marLeft w:val="0"/>
      <w:marRight w:val="0"/>
      <w:marTop w:val="0"/>
      <w:marBottom w:val="0"/>
      <w:divBdr>
        <w:top w:val="none" w:sz="0" w:space="0" w:color="auto"/>
        <w:left w:val="none" w:sz="0" w:space="0" w:color="auto"/>
        <w:bottom w:val="none" w:sz="0" w:space="0" w:color="auto"/>
        <w:right w:val="none" w:sz="0" w:space="0" w:color="auto"/>
      </w:divBdr>
    </w:div>
    <w:div w:id="98110856">
      <w:bodyDiv w:val="1"/>
      <w:marLeft w:val="0"/>
      <w:marRight w:val="0"/>
      <w:marTop w:val="0"/>
      <w:marBottom w:val="0"/>
      <w:divBdr>
        <w:top w:val="none" w:sz="0" w:space="0" w:color="auto"/>
        <w:left w:val="none" w:sz="0" w:space="0" w:color="auto"/>
        <w:bottom w:val="none" w:sz="0" w:space="0" w:color="auto"/>
        <w:right w:val="none" w:sz="0" w:space="0" w:color="auto"/>
      </w:divBdr>
    </w:div>
    <w:div w:id="98138747">
      <w:bodyDiv w:val="1"/>
      <w:marLeft w:val="0"/>
      <w:marRight w:val="0"/>
      <w:marTop w:val="0"/>
      <w:marBottom w:val="0"/>
      <w:divBdr>
        <w:top w:val="none" w:sz="0" w:space="0" w:color="auto"/>
        <w:left w:val="none" w:sz="0" w:space="0" w:color="auto"/>
        <w:bottom w:val="none" w:sz="0" w:space="0" w:color="auto"/>
        <w:right w:val="none" w:sz="0" w:space="0" w:color="auto"/>
      </w:divBdr>
    </w:div>
    <w:div w:id="98182471">
      <w:bodyDiv w:val="1"/>
      <w:marLeft w:val="0"/>
      <w:marRight w:val="0"/>
      <w:marTop w:val="0"/>
      <w:marBottom w:val="0"/>
      <w:divBdr>
        <w:top w:val="none" w:sz="0" w:space="0" w:color="auto"/>
        <w:left w:val="none" w:sz="0" w:space="0" w:color="auto"/>
        <w:bottom w:val="none" w:sz="0" w:space="0" w:color="auto"/>
        <w:right w:val="none" w:sz="0" w:space="0" w:color="auto"/>
      </w:divBdr>
    </w:div>
    <w:div w:id="98185128">
      <w:bodyDiv w:val="1"/>
      <w:marLeft w:val="0"/>
      <w:marRight w:val="0"/>
      <w:marTop w:val="0"/>
      <w:marBottom w:val="0"/>
      <w:divBdr>
        <w:top w:val="none" w:sz="0" w:space="0" w:color="auto"/>
        <w:left w:val="none" w:sz="0" w:space="0" w:color="auto"/>
        <w:bottom w:val="none" w:sz="0" w:space="0" w:color="auto"/>
        <w:right w:val="none" w:sz="0" w:space="0" w:color="auto"/>
      </w:divBdr>
    </w:div>
    <w:div w:id="98186440">
      <w:bodyDiv w:val="1"/>
      <w:marLeft w:val="0"/>
      <w:marRight w:val="0"/>
      <w:marTop w:val="0"/>
      <w:marBottom w:val="0"/>
      <w:divBdr>
        <w:top w:val="none" w:sz="0" w:space="0" w:color="auto"/>
        <w:left w:val="none" w:sz="0" w:space="0" w:color="auto"/>
        <w:bottom w:val="none" w:sz="0" w:space="0" w:color="auto"/>
        <w:right w:val="none" w:sz="0" w:space="0" w:color="auto"/>
      </w:divBdr>
    </w:div>
    <w:div w:id="98188376">
      <w:bodyDiv w:val="1"/>
      <w:marLeft w:val="0"/>
      <w:marRight w:val="0"/>
      <w:marTop w:val="0"/>
      <w:marBottom w:val="0"/>
      <w:divBdr>
        <w:top w:val="none" w:sz="0" w:space="0" w:color="auto"/>
        <w:left w:val="none" w:sz="0" w:space="0" w:color="auto"/>
        <w:bottom w:val="none" w:sz="0" w:space="0" w:color="auto"/>
        <w:right w:val="none" w:sz="0" w:space="0" w:color="auto"/>
      </w:divBdr>
    </w:div>
    <w:div w:id="98254818">
      <w:bodyDiv w:val="1"/>
      <w:marLeft w:val="0"/>
      <w:marRight w:val="0"/>
      <w:marTop w:val="0"/>
      <w:marBottom w:val="0"/>
      <w:divBdr>
        <w:top w:val="none" w:sz="0" w:space="0" w:color="auto"/>
        <w:left w:val="none" w:sz="0" w:space="0" w:color="auto"/>
        <w:bottom w:val="none" w:sz="0" w:space="0" w:color="auto"/>
        <w:right w:val="none" w:sz="0" w:space="0" w:color="auto"/>
      </w:divBdr>
    </w:div>
    <w:div w:id="98261714">
      <w:bodyDiv w:val="1"/>
      <w:marLeft w:val="0"/>
      <w:marRight w:val="0"/>
      <w:marTop w:val="0"/>
      <w:marBottom w:val="0"/>
      <w:divBdr>
        <w:top w:val="none" w:sz="0" w:space="0" w:color="auto"/>
        <w:left w:val="none" w:sz="0" w:space="0" w:color="auto"/>
        <w:bottom w:val="none" w:sz="0" w:space="0" w:color="auto"/>
        <w:right w:val="none" w:sz="0" w:space="0" w:color="auto"/>
      </w:divBdr>
    </w:div>
    <w:div w:id="98263898">
      <w:bodyDiv w:val="1"/>
      <w:marLeft w:val="0"/>
      <w:marRight w:val="0"/>
      <w:marTop w:val="0"/>
      <w:marBottom w:val="0"/>
      <w:divBdr>
        <w:top w:val="none" w:sz="0" w:space="0" w:color="auto"/>
        <w:left w:val="none" w:sz="0" w:space="0" w:color="auto"/>
        <w:bottom w:val="none" w:sz="0" w:space="0" w:color="auto"/>
        <w:right w:val="none" w:sz="0" w:space="0" w:color="auto"/>
      </w:divBdr>
    </w:div>
    <w:div w:id="98264298">
      <w:bodyDiv w:val="1"/>
      <w:marLeft w:val="0"/>
      <w:marRight w:val="0"/>
      <w:marTop w:val="0"/>
      <w:marBottom w:val="0"/>
      <w:divBdr>
        <w:top w:val="none" w:sz="0" w:space="0" w:color="auto"/>
        <w:left w:val="none" w:sz="0" w:space="0" w:color="auto"/>
        <w:bottom w:val="none" w:sz="0" w:space="0" w:color="auto"/>
        <w:right w:val="none" w:sz="0" w:space="0" w:color="auto"/>
      </w:divBdr>
    </w:div>
    <w:div w:id="98305255">
      <w:bodyDiv w:val="1"/>
      <w:marLeft w:val="0"/>
      <w:marRight w:val="0"/>
      <w:marTop w:val="0"/>
      <w:marBottom w:val="0"/>
      <w:divBdr>
        <w:top w:val="none" w:sz="0" w:space="0" w:color="auto"/>
        <w:left w:val="none" w:sz="0" w:space="0" w:color="auto"/>
        <w:bottom w:val="none" w:sz="0" w:space="0" w:color="auto"/>
        <w:right w:val="none" w:sz="0" w:space="0" w:color="auto"/>
      </w:divBdr>
    </w:div>
    <w:div w:id="98333456">
      <w:bodyDiv w:val="1"/>
      <w:marLeft w:val="0"/>
      <w:marRight w:val="0"/>
      <w:marTop w:val="0"/>
      <w:marBottom w:val="0"/>
      <w:divBdr>
        <w:top w:val="none" w:sz="0" w:space="0" w:color="auto"/>
        <w:left w:val="none" w:sz="0" w:space="0" w:color="auto"/>
        <w:bottom w:val="none" w:sz="0" w:space="0" w:color="auto"/>
        <w:right w:val="none" w:sz="0" w:space="0" w:color="auto"/>
      </w:divBdr>
    </w:div>
    <w:div w:id="98334799">
      <w:bodyDiv w:val="1"/>
      <w:marLeft w:val="0"/>
      <w:marRight w:val="0"/>
      <w:marTop w:val="0"/>
      <w:marBottom w:val="0"/>
      <w:divBdr>
        <w:top w:val="none" w:sz="0" w:space="0" w:color="auto"/>
        <w:left w:val="none" w:sz="0" w:space="0" w:color="auto"/>
        <w:bottom w:val="none" w:sz="0" w:space="0" w:color="auto"/>
        <w:right w:val="none" w:sz="0" w:space="0" w:color="auto"/>
      </w:divBdr>
    </w:div>
    <w:div w:id="98336178">
      <w:bodyDiv w:val="1"/>
      <w:marLeft w:val="0"/>
      <w:marRight w:val="0"/>
      <w:marTop w:val="0"/>
      <w:marBottom w:val="0"/>
      <w:divBdr>
        <w:top w:val="none" w:sz="0" w:space="0" w:color="auto"/>
        <w:left w:val="none" w:sz="0" w:space="0" w:color="auto"/>
        <w:bottom w:val="none" w:sz="0" w:space="0" w:color="auto"/>
        <w:right w:val="none" w:sz="0" w:space="0" w:color="auto"/>
      </w:divBdr>
    </w:div>
    <w:div w:id="98375189">
      <w:bodyDiv w:val="1"/>
      <w:marLeft w:val="0"/>
      <w:marRight w:val="0"/>
      <w:marTop w:val="0"/>
      <w:marBottom w:val="0"/>
      <w:divBdr>
        <w:top w:val="none" w:sz="0" w:space="0" w:color="auto"/>
        <w:left w:val="none" w:sz="0" w:space="0" w:color="auto"/>
        <w:bottom w:val="none" w:sz="0" w:space="0" w:color="auto"/>
        <w:right w:val="none" w:sz="0" w:space="0" w:color="auto"/>
      </w:divBdr>
    </w:div>
    <w:div w:id="98382444">
      <w:bodyDiv w:val="1"/>
      <w:marLeft w:val="0"/>
      <w:marRight w:val="0"/>
      <w:marTop w:val="0"/>
      <w:marBottom w:val="0"/>
      <w:divBdr>
        <w:top w:val="none" w:sz="0" w:space="0" w:color="auto"/>
        <w:left w:val="none" w:sz="0" w:space="0" w:color="auto"/>
        <w:bottom w:val="none" w:sz="0" w:space="0" w:color="auto"/>
        <w:right w:val="none" w:sz="0" w:space="0" w:color="auto"/>
      </w:divBdr>
    </w:div>
    <w:div w:id="98453240">
      <w:bodyDiv w:val="1"/>
      <w:marLeft w:val="0"/>
      <w:marRight w:val="0"/>
      <w:marTop w:val="0"/>
      <w:marBottom w:val="0"/>
      <w:divBdr>
        <w:top w:val="none" w:sz="0" w:space="0" w:color="auto"/>
        <w:left w:val="none" w:sz="0" w:space="0" w:color="auto"/>
        <w:bottom w:val="none" w:sz="0" w:space="0" w:color="auto"/>
        <w:right w:val="none" w:sz="0" w:space="0" w:color="auto"/>
      </w:divBdr>
    </w:div>
    <w:div w:id="98456565">
      <w:bodyDiv w:val="1"/>
      <w:marLeft w:val="0"/>
      <w:marRight w:val="0"/>
      <w:marTop w:val="0"/>
      <w:marBottom w:val="0"/>
      <w:divBdr>
        <w:top w:val="none" w:sz="0" w:space="0" w:color="auto"/>
        <w:left w:val="none" w:sz="0" w:space="0" w:color="auto"/>
        <w:bottom w:val="none" w:sz="0" w:space="0" w:color="auto"/>
        <w:right w:val="none" w:sz="0" w:space="0" w:color="auto"/>
      </w:divBdr>
    </w:div>
    <w:div w:id="98456904">
      <w:bodyDiv w:val="1"/>
      <w:marLeft w:val="0"/>
      <w:marRight w:val="0"/>
      <w:marTop w:val="0"/>
      <w:marBottom w:val="0"/>
      <w:divBdr>
        <w:top w:val="none" w:sz="0" w:space="0" w:color="auto"/>
        <w:left w:val="none" w:sz="0" w:space="0" w:color="auto"/>
        <w:bottom w:val="none" w:sz="0" w:space="0" w:color="auto"/>
        <w:right w:val="none" w:sz="0" w:space="0" w:color="auto"/>
      </w:divBdr>
    </w:div>
    <w:div w:id="98528356">
      <w:bodyDiv w:val="1"/>
      <w:marLeft w:val="0"/>
      <w:marRight w:val="0"/>
      <w:marTop w:val="0"/>
      <w:marBottom w:val="0"/>
      <w:divBdr>
        <w:top w:val="none" w:sz="0" w:space="0" w:color="auto"/>
        <w:left w:val="none" w:sz="0" w:space="0" w:color="auto"/>
        <w:bottom w:val="none" w:sz="0" w:space="0" w:color="auto"/>
        <w:right w:val="none" w:sz="0" w:space="0" w:color="auto"/>
      </w:divBdr>
    </w:div>
    <w:div w:id="98529412">
      <w:bodyDiv w:val="1"/>
      <w:marLeft w:val="0"/>
      <w:marRight w:val="0"/>
      <w:marTop w:val="0"/>
      <w:marBottom w:val="0"/>
      <w:divBdr>
        <w:top w:val="none" w:sz="0" w:space="0" w:color="auto"/>
        <w:left w:val="none" w:sz="0" w:space="0" w:color="auto"/>
        <w:bottom w:val="none" w:sz="0" w:space="0" w:color="auto"/>
        <w:right w:val="none" w:sz="0" w:space="0" w:color="auto"/>
      </w:divBdr>
    </w:div>
    <w:div w:id="98598787">
      <w:bodyDiv w:val="1"/>
      <w:marLeft w:val="0"/>
      <w:marRight w:val="0"/>
      <w:marTop w:val="0"/>
      <w:marBottom w:val="0"/>
      <w:divBdr>
        <w:top w:val="none" w:sz="0" w:space="0" w:color="auto"/>
        <w:left w:val="none" w:sz="0" w:space="0" w:color="auto"/>
        <w:bottom w:val="none" w:sz="0" w:space="0" w:color="auto"/>
        <w:right w:val="none" w:sz="0" w:space="0" w:color="auto"/>
      </w:divBdr>
    </w:div>
    <w:div w:id="98641598">
      <w:bodyDiv w:val="1"/>
      <w:marLeft w:val="0"/>
      <w:marRight w:val="0"/>
      <w:marTop w:val="0"/>
      <w:marBottom w:val="0"/>
      <w:divBdr>
        <w:top w:val="none" w:sz="0" w:space="0" w:color="auto"/>
        <w:left w:val="none" w:sz="0" w:space="0" w:color="auto"/>
        <w:bottom w:val="none" w:sz="0" w:space="0" w:color="auto"/>
        <w:right w:val="none" w:sz="0" w:space="0" w:color="auto"/>
      </w:divBdr>
    </w:div>
    <w:div w:id="98645503">
      <w:bodyDiv w:val="1"/>
      <w:marLeft w:val="0"/>
      <w:marRight w:val="0"/>
      <w:marTop w:val="0"/>
      <w:marBottom w:val="0"/>
      <w:divBdr>
        <w:top w:val="none" w:sz="0" w:space="0" w:color="auto"/>
        <w:left w:val="none" w:sz="0" w:space="0" w:color="auto"/>
        <w:bottom w:val="none" w:sz="0" w:space="0" w:color="auto"/>
        <w:right w:val="none" w:sz="0" w:space="0" w:color="auto"/>
      </w:divBdr>
    </w:div>
    <w:div w:id="98792273">
      <w:bodyDiv w:val="1"/>
      <w:marLeft w:val="0"/>
      <w:marRight w:val="0"/>
      <w:marTop w:val="0"/>
      <w:marBottom w:val="0"/>
      <w:divBdr>
        <w:top w:val="none" w:sz="0" w:space="0" w:color="auto"/>
        <w:left w:val="none" w:sz="0" w:space="0" w:color="auto"/>
        <w:bottom w:val="none" w:sz="0" w:space="0" w:color="auto"/>
        <w:right w:val="none" w:sz="0" w:space="0" w:color="auto"/>
      </w:divBdr>
    </w:div>
    <w:div w:id="98793758">
      <w:bodyDiv w:val="1"/>
      <w:marLeft w:val="0"/>
      <w:marRight w:val="0"/>
      <w:marTop w:val="0"/>
      <w:marBottom w:val="0"/>
      <w:divBdr>
        <w:top w:val="none" w:sz="0" w:space="0" w:color="auto"/>
        <w:left w:val="none" w:sz="0" w:space="0" w:color="auto"/>
        <w:bottom w:val="none" w:sz="0" w:space="0" w:color="auto"/>
        <w:right w:val="none" w:sz="0" w:space="0" w:color="auto"/>
      </w:divBdr>
    </w:div>
    <w:div w:id="98794441">
      <w:bodyDiv w:val="1"/>
      <w:marLeft w:val="0"/>
      <w:marRight w:val="0"/>
      <w:marTop w:val="0"/>
      <w:marBottom w:val="0"/>
      <w:divBdr>
        <w:top w:val="none" w:sz="0" w:space="0" w:color="auto"/>
        <w:left w:val="none" w:sz="0" w:space="0" w:color="auto"/>
        <w:bottom w:val="none" w:sz="0" w:space="0" w:color="auto"/>
        <w:right w:val="none" w:sz="0" w:space="0" w:color="auto"/>
      </w:divBdr>
    </w:div>
    <w:div w:id="98838574">
      <w:bodyDiv w:val="1"/>
      <w:marLeft w:val="0"/>
      <w:marRight w:val="0"/>
      <w:marTop w:val="0"/>
      <w:marBottom w:val="0"/>
      <w:divBdr>
        <w:top w:val="none" w:sz="0" w:space="0" w:color="auto"/>
        <w:left w:val="none" w:sz="0" w:space="0" w:color="auto"/>
        <w:bottom w:val="none" w:sz="0" w:space="0" w:color="auto"/>
        <w:right w:val="none" w:sz="0" w:space="0" w:color="auto"/>
      </w:divBdr>
    </w:div>
    <w:div w:id="98843141">
      <w:bodyDiv w:val="1"/>
      <w:marLeft w:val="0"/>
      <w:marRight w:val="0"/>
      <w:marTop w:val="0"/>
      <w:marBottom w:val="0"/>
      <w:divBdr>
        <w:top w:val="none" w:sz="0" w:space="0" w:color="auto"/>
        <w:left w:val="none" w:sz="0" w:space="0" w:color="auto"/>
        <w:bottom w:val="none" w:sz="0" w:space="0" w:color="auto"/>
        <w:right w:val="none" w:sz="0" w:space="0" w:color="auto"/>
      </w:divBdr>
    </w:div>
    <w:div w:id="98911041">
      <w:bodyDiv w:val="1"/>
      <w:marLeft w:val="0"/>
      <w:marRight w:val="0"/>
      <w:marTop w:val="0"/>
      <w:marBottom w:val="0"/>
      <w:divBdr>
        <w:top w:val="none" w:sz="0" w:space="0" w:color="auto"/>
        <w:left w:val="none" w:sz="0" w:space="0" w:color="auto"/>
        <w:bottom w:val="none" w:sz="0" w:space="0" w:color="auto"/>
        <w:right w:val="none" w:sz="0" w:space="0" w:color="auto"/>
      </w:divBdr>
    </w:div>
    <w:div w:id="98911535">
      <w:bodyDiv w:val="1"/>
      <w:marLeft w:val="0"/>
      <w:marRight w:val="0"/>
      <w:marTop w:val="0"/>
      <w:marBottom w:val="0"/>
      <w:divBdr>
        <w:top w:val="none" w:sz="0" w:space="0" w:color="auto"/>
        <w:left w:val="none" w:sz="0" w:space="0" w:color="auto"/>
        <w:bottom w:val="none" w:sz="0" w:space="0" w:color="auto"/>
        <w:right w:val="none" w:sz="0" w:space="0" w:color="auto"/>
      </w:divBdr>
    </w:div>
    <w:div w:id="98913535">
      <w:bodyDiv w:val="1"/>
      <w:marLeft w:val="0"/>
      <w:marRight w:val="0"/>
      <w:marTop w:val="0"/>
      <w:marBottom w:val="0"/>
      <w:divBdr>
        <w:top w:val="none" w:sz="0" w:space="0" w:color="auto"/>
        <w:left w:val="none" w:sz="0" w:space="0" w:color="auto"/>
        <w:bottom w:val="none" w:sz="0" w:space="0" w:color="auto"/>
        <w:right w:val="none" w:sz="0" w:space="0" w:color="auto"/>
      </w:divBdr>
    </w:div>
    <w:div w:id="98914182">
      <w:bodyDiv w:val="1"/>
      <w:marLeft w:val="0"/>
      <w:marRight w:val="0"/>
      <w:marTop w:val="0"/>
      <w:marBottom w:val="0"/>
      <w:divBdr>
        <w:top w:val="none" w:sz="0" w:space="0" w:color="auto"/>
        <w:left w:val="none" w:sz="0" w:space="0" w:color="auto"/>
        <w:bottom w:val="none" w:sz="0" w:space="0" w:color="auto"/>
        <w:right w:val="none" w:sz="0" w:space="0" w:color="auto"/>
      </w:divBdr>
    </w:div>
    <w:div w:id="98917869">
      <w:bodyDiv w:val="1"/>
      <w:marLeft w:val="0"/>
      <w:marRight w:val="0"/>
      <w:marTop w:val="0"/>
      <w:marBottom w:val="0"/>
      <w:divBdr>
        <w:top w:val="none" w:sz="0" w:space="0" w:color="auto"/>
        <w:left w:val="none" w:sz="0" w:space="0" w:color="auto"/>
        <w:bottom w:val="none" w:sz="0" w:space="0" w:color="auto"/>
        <w:right w:val="none" w:sz="0" w:space="0" w:color="auto"/>
      </w:divBdr>
    </w:div>
    <w:div w:id="98919764">
      <w:bodyDiv w:val="1"/>
      <w:marLeft w:val="0"/>
      <w:marRight w:val="0"/>
      <w:marTop w:val="0"/>
      <w:marBottom w:val="0"/>
      <w:divBdr>
        <w:top w:val="none" w:sz="0" w:space="0" w:color="auto"/>
        <w:left w:val="none" w:sz="0" w:space="0" w:color="auto"/>
        <w:bottom w:val="none" w:sz="0" w:space="0" w:color="auto"/>
        <w:right w:val="none" w:sz="0" w:space="0" w:color="auto"/>
      </w:divBdr>
    </w:div>
    <w:div w:id="98961081">
      <w:bodyDiv w:val="1"/>
      <w:marLeft w:val="0"/>
      <w:marRight w:val="0"/>
      <w:marTop w:val="0"/>
      <w:marBottom w:val="0"/>
      <w:divBdr>
        <w:top w:val="none" w:sz="0" w:space="0" w:color="auto"/>
        <w:left w:val="none" w:sz="0" w:space="0" w:color="auto"/>
        <w:bottom w:val="none" w:sz="0" w:space="0" w:color="auto"/>
        <w:right w:val="none" w:sz="0" w:space="0" w:color="auto"/>
      </w:divBdr>
    </w:div>
    <w:div w:id="98988614">
      <w:bodyDiv w:val="1"/>
      <w:marLeft w:val="0"/>
      <w:marRight w:val="0"/>
      <w:marTop w:val="0"/>
      <w:marBottom w:val="0"/>
      <w:divBdr>
        <w:top w:val="none" w:sz="0" w:space="0" w:color="auto"/>
        <w:left w:val="none" w:sz="0" w:space="0" w:color="auto"/>
        <w:bottom w:val="none" w:sz="0" w:space="0" w:color="auto"/>
        <w:right w:val="none" w:sz="0" w:space="0" w:color="auto"/>
      </w:divBdr>
    </w:div>
    <w:div w:id="99028911">
      <w:bodyDiv w:val="1"/>
      <w:marLeft w:val="0"/>
      <w:marRight w:val="0"/>
      <w:marTop w:val="0"/>
      <w:marBottom w:val="0"/>
      <w:divBdr>
        <w:top w:val="none" w:sz="0" w:space="0" w:color="auto"/>
        <w:left w:val="none" w:sz="0" w:space="0" w:color="auto"/>
        <w:bottom w:val="none" w:sz="0" w:space="0" w:color="auto"/>
        <w:right w:val="none" w:sz="0" w:space="0" w:color="auto"/>
      </w:divBdr>
    </w:div>
    <w:div w:id="99035381">
      <w:bodyDiv w:val="1"/>
      <w:marLeft w:val="0"/>
      <w:marRight w:val="0"/>
      <w:marTop w:val="0"/>
      <w:marBottom w:val="0"/>
      <w:divBdr>
        <w:top w:val="none" w:sz="0" w:space="0" w:color="auto"/>
        <w:left w:val="none" w:sz="0" w:space="0" w:color="auto"/>
        <w:bottom w:val="none" w:sz="0" w:space="0" w:color="auto"/>
        <w:right w:val="none" w:sz="0" w:space="0" w:color="auto"/>
      </w:divBdr>
    </w:div>
    <w:div w:id="99036584">
      <w:bodyDiv w:val="1"/>
      <w:marLeft w:val="0"/>
      <w:marRight w:val="0"/>
      <w:marTop w:val="0"/>
      <w:marBottom w:val="0"/>
      <w:divBdr>
        <w:top w:val="none" w:sz="0" w:space="0" w:color="auto"/>
        <w:left w:val="none" w:sz="0" w:space="0" w:color="auto"/>
        <w:bottom w:val="none" w:sz="0" w:space="0" w:color="auto"/>
        <w:right w:val="none" w:sz="0" w:space="0" w:color="auto"/>
      </w:divBdr>
    </w:div>
    <w:div w:id="99105405">
      <w:bodyDiv w:val="1"/>
      <w:marLeft w:val="0"/>
      <w:marRight w:val="0"/>
      <w:marTop w:val="0"/>
      <w:marBottom w:val="0"/>
      <w:divBdr>
        <w:top w:val="none" w:sz="0" w:space="0" w:color="auto"/>
        <w:left w:val="none" w:sz="0" w:space="0" w:color="auto"/>
        <w:bottom w:val="none" w:sz="0" w:space="0" w:color="auto"/>
        <w:right w:val="none" w:sz="0" w:space="0" w:color="auto"/>
      </w:divBdr>
    </w:div>
    <w:div w:id="99110153">
      <w:bodyDiv w:val="1"/>
      <w:marLeft w:val="0"/>
      <w:marRight w:val="0"/>
      <w:marTop w:val="0"/>
      <w:marBottom w:val="0"/>
      <w:divBdr>
        <w:top w:val="none" w:sz="0" w:space="0" w:color="auto"/>
        <w:left w:val="none" w:sz="0" w:space="0" w:color="auto"/>
        <w:bottom w:val="none" w:sz="0" w:space="0" w:color="auto"/>
        <w:right w:val="none" w:sz="0" w:space="0" w:color="auto"/>
      </w:divBdr>
    </w:div>
    <w:div w:id="99181890">
      <w:bodyDiv w:val="1"/>
      <w:marLeft w:val="0"/>
      <w:marRight w:val="0"/>
      <w:marTop w:val="0"/>
      <w:marBottom w:val="0"/>
      <w:divBdr>
        <w:top w:val="none" w:sz="0" w:space="0" w:color="auto"/>
        <w:left w:val="none" w:sz="0" w:space="0" w:color="auto"/>
        <w:bottom w:val="none" w:sz="0" w:space="0" w:color="auto"/>
        <w:right w:val="none" w:sz="0" w:space="0" w:color="auto"/>
      </w:divBdr>
    </w:div>
    <w:div w:id="99182752">
      <w:bodyDiv w:val="1"/>
      <w:marLeft w:val="0"/>
      <w:marRight w:val="0"/>
      <w:marTop w:val="0"/>
      <w:marBottom w:val="0"/>
      <w:divBdr>
        <w:top w:val="none" w:sz="0" w:space="0" w:color="auto"/>
        <w:left w:val="none" w:sz="0" w:space="0" w:color="auto"/>
        <w:bottom w:val="none" w:sz="0" w:space="0" w:color="auto"/>
        <w:right w:val="none" w:sz="0" w:space="0" w:color="auto"/>
      </w:divBdr>
    </w:div>
    <w:div w:id="99185228">
      <w:bodyDiv w:val="1"/>
      <w:marLeft w:val="0"/>
      <w:marRight w:val="0"/>
      <w:marTop w:val="0"/>
      <w:marBottom w:val="0"/>
      <w:divBdr>
        <w:top w:val="none" w:sz="0" w:space="0" w:color="auto"/>
        <w:left w:val="none" w:sz="0" w:space="0" w:color="auto"/>
        <w:bottom w:val="none" w:sz="0" w:space="0" w:color="auto"/>
        <w:right w:val="none" w:sz="0" w:space="0" w:color="auto"/>
      </w:divBdr>
    </w:div>
    <w:div w:id="99185770">
      <w:bodyDiv w:val="1"/>
      <w:marLeft w:val="0"/>
      <w:marRight w:val="0"/>
      <w:marTop w:val="0"/>
      <w:marBottom w:val="0"/>
      <w:divBdr>
        <w:top w:val="none" w:sz="0" w:space="0" w:color="auto"/>
        <w:left w:val="none" w:sz="0" w:space="0" w:color="auto"/>
        <w:bottom w:val="none" w:sz="0" w:space="0" w:color="auto"/>
        <w:right w:val="none" w:sz="0" w:space="0" w:color="auto"/>
      </w:divBdr>
    </w:div>
    <w:div w:id="99222629">
      <w:bodyDiv w:val="1"/>
      <w:marLeft w:val="0"/>
      <w:marRight w:val="0"/>
      <w:marTop w:val="0"/>
      <w:marBottom w:val="0"/>
      <w:divBdr>
        <w:top w:val="none" w:sz="0" w:space="0" w:color="auto"/>
        <w:left w:val="none" w:sz="0" w:space="0" w:color="auto"/>
        <w:bottom w:val="none" w:sz="0" w:space="0" w:color="auto"/>
        <w:right w:val="none" w:sz="0" w:space="0" w:color="auto"/>
      </w:divBdr>
    </w:div>
    <w:div w:id="99300705">
      <w:bodyDiv w:val="1"/>
      <w:marLeft w:val="0"/>
      <w:marRight w:val="0"/>
      <w:marTop w:val="0"/>
      <w:marBottom w:val="0"/>
      <w:divBdr>
        <w:top w:val="none" w:sz="0" w:space="0" w:color="auto"/>
        <w:left w:val="none" w:sz="0" w:space="0" w:color="auto"/>
        <w:bottom w:val="none" w:sz="0" w:space="0" w:color="auto"/>
        <w:right w:val="none" w:sz="0" w:space="0" w:color="auto"/>
      </w:divBdr>
    </w:div>
    <w:div w:id="99373652">
      <w:bodyDiv w:val="1"/>
      <w:marLeft w:val="0"/>
      <w:marRight w:val="0"/>
      <w:marTop w:val="0"/>
      <w:marBottom w:val="0"/>
      <w:divBdr>
        <w:top w:val="none" w:sz="0" w:space="0" w:color="auto"/>
        <w:left w:val="none" w:sz="0" w:space="0" w:color="auto"/>
        <w:bottom w:val="none" w:sz="0" w:space="0" w:color="auto"/>
        <w:right w:val="none" w:sz="0" w:space="0" w:color="auto"/>
      </w:divBdr>
    </w:div>
    <w:div w:id="99375026">
      <w:bodyDiv w:val="1"/>
      <w:marLeft w:val="0"/>
      <w:marRight w:val="0"/>
      <w:marTop w:val="0"/>
      <w:marBottom w:val="0"/>
      <w:divBdr>
        <w:top w:val="none" w:sz="0" w:space="0" w:color="auto"/>
        <w:left w:val="none" w:sz="0" w:space="0" w:color="auto"/>
        <w:bottom w:val="none" w:sz="0" w:space="0" w:color="auto"/>
        <w:right w:val="none" w:sz="0" w:space="0" w:color="auto"/>
      </w:divBdr>
    </w:div>
    <w:div w:id="99378283">
      <w:bodyDiv w:val="1"/>
      <w:marLeft w:val="0"/>
      <w:marRight w:val="0"/>
      <w:marTop w:val="0"/>
      <w:marBottom w:val="0"/>
      <w:divBdr>
        <w:top w:val="none" w:sz="0" w:space="0" w:color="auto"/>
        <w:left w:val="none" w:sz="0" w:space="0" w:color="auto"/>
        <w:bottom w:val="none" w:sz="0" w:space="0" w:color="auto"/>
        <w:right w:val="none" w:sz="0" w:space="0" w:color="auto"/>
      </w:divBdr>
    </w:div>
    <w:div w:id="99379407">
      <w:bodyDiv w:val="1"/>
      <w:marLeft w:val="0"/>
      <w:marRight w:val="0"/>
      <w:marTop w:val="0"/>
      <w:marBottom w:val="0"/>
      <w:divBdr>
        <w:top w:val="none" w:sz="0" w:space="0" w:color="auto"/>
        <w:left w:val="none" w:sz="0" w:space="0" w:color="auto"/>
        <w:bottom w:val="none" w:sz="0" w:space="0" w:color="auto"/>
        <w:right w:val="none" w:sz="0" w:space="0" w:color="auto"/>
      </w:divBdr>
    </w:div>
    <w:div w:id="99449721">
      <w:bodyDiv w:val="1"/>
      <w:marLeft w:val="0"/>
      <w:marRight w:val="0"/>
      <w:marTop w:val="0"/>
      <w:marBottom w:val="0"/>
      <w:divBdr>
        <w:top w:val="none" w:sz="0" w:space="0" w:color="auto"/>
        <w:left w:val="none" w:sz="0" w:space="0" w:color="auto"/>
        <w:bottom w:val="none" w:sz="0" w:space="0" w:color="auto"/>
        <w:right w:val="none" w:sz="0" w:space="0" w:color="auto"/>
      </w:divBdr>
    </w:div>
    <w:div w:id="99490249">
      <w:bodyDiv w:val="1"/>
      <w:marLeft w:val="0"/>
      <w:marRight w:val="0"/>
      <w:marTop w:val="0"/>
      <w:marBottom w:val="0"/>
      <w:divBdr>
        <w:top w:val="none" w:sz="0" w:space="0" w:color="auto"/>
        <w:left w:val="none" w:sz="0" w:space="0" w:color="auto"/>
        <w:bottom w:val="none" w:sz="0" w:space="0" w:color="auto"/>
        <w:right w:val="none" w:sz="0" w:space="0" w:color="auto"/>
      </w:divBdr>
    </w:div>
    <w:div w:id="99492825">
      <w:bodyDiv w:val="1"/>
      <w:marLeft w:val="0"/>
      <w:marRight w:val="0"/>
      <w:marTop w:val="0"/>
      <w:marBottom w:val="0"/>
      <w:divBdr>
        <w:top w:val="none" w:sz="0" w:space="0" w:color="auto"/>
        <w:left w:val="none" w:sz="0" w:space="0" w:color="auto"/>
        <w:bottom w:val="none" w:sz="0" w:space="0" w:color="auto"/>
        <w:right w:val="none" w:sz="0" w:space="0" w:color="auto"/>
      </w:divBdr>
    </w:div>
    <w:div w:id="99495016">
      <w:bodyDiv w:val="1"/>
      <w:marLeft w:val="0"/>
      <w:marRight w:val="0"/>
      <w:marTop w:val="0"/>
      <w:marBottom w:val="0"/>
      <w:divBdr>
        <w:top w:val="none" w:sz="0" w:space="0" w:color="auto"/>
        <w:left w:val="none" w:sz="0" w:space="0" w:color="auto"/>
        <w:bottom w:val="none" w:sz="0" w:space="0" w:color="auto"/>
        <w:right w:val="none" w:sz="0" w:space="0" w:color="auto"/>
      </w:divBdr>
    </w:div>
    <w:div w:id="99495346">
      <w:bodyDiv w:val="1"/>
      <w:marLeft w:val="0"/>
      <w:marRight w:val="0"/>
      <w:marTop w:val="0"/>
      <w:marBottom w:val="0"/>
      <w:divBdr>
        <w:top w:val="none" w:sz="0" w:space="0" w:color="auto"/>
        <w:left w:val="none" w:sz="0" w:space="0" w:color="auto"/>
        <w:bottom w:val="none" w:sz="0" w:space="0" w:color="auto"/>
        <w:right w:val="none" w:sz="0" w:space="0" w:color="auto"/>
      </w:divBdr>
    </w:div>
    <w:div w:id="99499641">
      <w:bodyDiv w:val="1"/>
      <w:marLeft w:val="0"/>
      <w:marRight w:val="0"/>
      <w:marTop w:val="0"/>
      <w:marBottom w:val="0"/>
      <w:divBdr>
        <w:top w:val="none" w:sz="0" w:space="0" w:color="auto"/>
        <w:left w:val="none" w:sz="0" w:space="0" w:color="auto"/>
        <w:bottom w:val="none" w:sz="0" w:space="0" w:color="auto"/>
        <w:right w:val="none" w:sz="0" w:space="0" w:color="auto"/>
      </w:divBdr>
    </w:div>
    <w:div w:id="99566858">
      <w:bodyDiv w:val="1"/>
      <w:marLeft w:val="0"/>
      <w:marRight w:val="0"/>
      <w:marTop w:val="0"/>
      <w:marBottom w:val="0"/>
      <w:divBdr>
        <w:top w:val="none" w:sz="0" w:space="0" w:color="auto"/>
        <w:left w:val="none" w:sz="0" w:space="0" w:color="auto"/>
        <w:bottom w:val="none" w:sz="0" w:space="0" w:color="auto"/>
        <w:right w:val="none" w:sz="0" w:space="0" w:color="auto"/>
      </w:divBdr>
    </w:div>
    <w:div w:id="99568441">
      <w:bodyDiv w:val="1"/>
      <w:marLeft w:val="0"/>
      <w:marRight w:val="0"/>
      <w:marTop w:val="0"/>
      <w:marBottom w:val="0"/>
      <w:divBdr>
        <w:top w:val="none" w:sz="0" w:space="0" w:color="auto"/>
        <w:left w:val="none" w:sz="0" w:space="0" w:color="auto"/>
        <w:bottom w:val="none" w:sz="0" w:space="0" w:color="auto"/>
        <w:right w:val="none" w:sz="0" w:space="0" w:color="auto"/>
      </w:divBdr>
    </w:div>
    <w:div w:id="99568571">
      <w:bodyDiv w:val="1"/>
      <w:marLeft w:val="0"/>
      <w:marRight w:val="0"/>
      <w:marTop w:val="0"/>
      <w:marBottom w:val="0"/>
      <w:divBdr>
        <w:top w:val="none" w:sz="0" w:space="0" w:color="auto"/>
        <w:left w:val="none" w:sz="0" w:space="0" w:color="auto"/>
        <w:bottom w:val="none" w:sz="0" w:space="0" w:color="auto"/>
        <w:right w:val="none" w:sz="0" w:space="0" w:color="auto"/>
      </w:divBdr>
    </w:div>
    <w:div w:id="99569764">
      <w:bodyDiv w:val="1"/>
      <w:marLeft w:val="0"/>
      <w:marRight w:val="0"/>
      <w:marTop w:val="0"/>
      <w:marBottom w:val="0"/>
      <w:divBdr>
        <w:top w:val="none" w:sz="0" w:space="0" w:color="auto"/>
        <w:left w:val="none" w:sz="0" w:space="0" w:color="auto"/>
        <w:bottom w:val="none" w:sz="0" w:space="0" w:color="auto"/>
        <w:right w:val="none" w:sz="0" w:space="0" w:color="auto"/>
      </w:divBdr>
    </w:div>
    <w:div w:id="99574920">
      <w:bodyDiv w:val="1"/>
      <w:marLeft w:val="0"/>
      <w:marRight w:val="0"/>
      <w:marTop w:val="0"/>
      <w:marBottom w:val="0"/>
      <w:divBdr>
        <w:top w:val="none" w:sz="0" w:space="0" w:color="auto"/>
        <w:left w:val="none" w:sz="0" w:space="0" w:color="auto"/>
        <w:bottom w:val="none" w:sz="0" w:space="0" w:color="auto"/>
        <w:right w:val="none" w:sz="0" w:space="0" w:color="auto"/>
      </w:divBdr>
    </w:div>
    <w:div w:id="99647391">
      <w:bodyDiv w:val="1"/>
      <w:marLeft w:val="0"/>
      <w:marRight w:val="0"/>
      <w:marTop w:val="0"/>
      <w:marBottom w:val="0"/>
      <w:divBdr>
        <w:top w:val="none" w:sz="0" w:space="0" w:color="auto"/>
        <w:left w:val="none" w:sz="0" w:space="0" w:color="auto"/>
        <w:bottom w:val="none" w:sz="0" w:space="0" w:color="auto"/>
        <w:right w:val="none" w:sz="0" w:space="0" w:color="auto"/>
      </w:divBdr>
    </w:div>
    <w:div w:id="99684336">
      <w:bodyDiv w:val="1"/>
      <w:marLeft w:val="0"/>
      <w:marRight w:val="0"/>
      <w:marTop w:val="0"/>
      <w:marBottom w:val="0"/>
      <w:divBdr>
        <w:top w:val="none" w:sz="0" w:space="0" w:color="auto"/>
        <w:left w:val="none" w:sz="0" w:space="0" w:color="auto"/>
        <w:bottom w:val="none" w:sz="0" w:space="0" w:color="auto"/>
        <w:right w:val="none" w:sz="0" w:space="0" w:color="auto"/>
      </w:divBdr>
    </w:div>
    <w:div w:id="99686175">
      <w:bodyDiv w:val="1"/>
      <w:marLeft w:val="0"/>
      <w:marRight w:val="0"/>
      <w:marTop w:val="0"/>
      <w:marBottom w:val="0"/>
      <w:divBdr>
        <w:top w:val="none" w:sz="0" w:space="0" w:color="auto"/>
        <w:left w:val="none" w:sz="0" w:space="0" w:color="auto"/>
        <w:bottom w:val="none" w:sz="0" w:space="0" w:color="auto"/>
        <w:right w:val="none" w:sz="0" w:space="0" w:color="auto"/>
      </w:divBdr>
    </w:div>
    <w:div w:id="99691618">
      <w:bodyDiv w:val="1"/>
      <w:marLeft w:val="0"/>
      <w:marRight w:val="0"/>
      <w:marTop w:val="0"/>
      <w:marBottom w:val="0"/>
      <w:divBdr>
        <w:top w:val="none" w:sz="0" w:space="0" w:color="auto"/>
        <w:left w:val="none" w:sz="0" w:space="0" w:color="auto"/>
        <w:bottom w:val="none" w:sz="0" w:space="0" w:color="auto"/>
        <w:right w:val="none" w:sz="0" w:space="0" w:color="auto"/>
      </w:divBdr>
    </w:div>
    <w:div w:id="99692222">
      <w:bodyDiv w:val="1"/>
      <w:marLeft w:val="0"/>
      <w:marRight w:val="0"/>
      <w:marTop w:val="0"/>
      <w:marBottom w:val="0"/>
      <w:divBdr>
        <w:top w:val="none" w:sz="0" w:space="0" w:color="auto"/>
        <w:left w:val="none" w:sz="0" w:space="0" w:color="auto"/>
        <w:bottom w:val="none" w:sz="0" w:space="0" w:color="auto"/>
        <w:right w:val="none" w:sz="0" w:space="0" w:color="auto"/>
      </w:divBdr>
    </w:div>
    <w:div w:id="99692810">
      <w:bodyDiv w:val="1"/>
      <w:marLeft w:val="0"/>
      <w:marRight w:val="0"/>
      <w:marTop w:val="0"/>
      <w:marBottom w:val="0"/>
      <w:divBdr>
        <w:top w:val="none" w:sz="0" w:space="0" w:color="auto"/>
        <w:left w:val="none" w:sz="0" w:space="0" w:color="auto"/>
        <w:bottom w:val="none" w:sz="0" w:space="0" w:color="auto"/>
        <w:right w:val="none" w:sz="0" w:space="0" w:color="auto"/>
      </w:divBdr>
    </w:div>
    <w:div w:id="99834186">
      <w:bodyDiv w:val="1"/>
      <w:marLeft w:val="0"/>
      <w:marRight w:val="0"/>
      <w:marTop w:val="0"/>
      <w:marBottom w:val="0"/>
      <w:divBdr>
        <w:top w:val="none" w:sz="0" w:space="0" w:color="auto"/>
        <w:left w:val="none" w:sz="0" w:space="0" w:color="auto"/>
        <w:bottom w:val="none" w:sz="0" w:space="0" w:color="auto"/>
        <w:right w:val="none" w:sz="0" w:space="0" w:color="auto"/>
      </w:divBdr>
    </w:div>
    <w:div w:id="99834705">
      <w:bodyDiv w:val="1"/>
      <w:marLeft w:val="0"/>
      <w:marRight w:val="0"/>
      <w:marTop w:val="0"/>
      <w:marBottom w:val="0"/>
      <w:divBdr>
        <w:top w:val="none" w:sz="0" w:space="0" w:color="auto"/>
        <w:left w:val="none" w:sz="0" w:space="0" w:color="auto"/>
        <w:bottom w:val="none" w:sz="0" w:space="0" w:color="auto"/>
        <w:right w:val="none" w:sz="0" w:space="0" w:color="auto"/>
      </w:divBdr>
    </w:div>
    <w:div w:id="99836056">
      <w:bodyDiv w:val="1"/>
      <w:marLeft w:val="0"/>
      <w:marRight w:val="0"/>
      <w:marTop w:val="0"/>
      <w:marBottom w:val="0"/>
      <w:divBdr>
        <w:top w:val="none" w:sz="0" w:space="0" w:color="auto"/>
        <w:left w:val="none" w:sz="0" w:space="0" w:color="auto"/>
        <w:bottom w:val="none" w:sz="0" w:space="0" w:color="auto"/>
        <w:right w:val="none" w:sz="0" w:space="0" w:color="auto"/>
      </w:divBdr>
    </w:div>
    <w:div w:id="99839746">
      <w:bodyDiv w:val="1"/>
      <w:marLeft w:val="0"/>
      <w:marRight w:val="0"/>
      <w:marTop w:val="0"/>
      <w:marBottom w:val="0"/>
      <w:divBdr>
        <w:top w:val="none" w:sz="0" w:space="0" w:color="auto"/>
        <w:left w:val="none" w:sz="0" w:space="0" w:color="auto"/>
        <w:bottom w:val="none" w:sz="0" w:space="0" w:color="auto"/>
        <w:right w:val="none" w:sz="0" w:space="0" w:color="auto"/>
      </w:divBdr>
    </w:div>
    <w:div w:id="99840332">
      <w:bodyDiv w:val="1"/>
      <w:marLeft w:val="0"/>
      <w:marRight w:val="0"/>
      <w:marTop w:val="0"/>
      <w:marBottom w:val="0"/>
      <w:divBdr>
        <w:top w:val="none" w:sz="0" w:space="0" w:color="auto"/>
        <w:left w:val="none" w:sz="0" w:space="0" w:color="auto"/>
        <w:bottom w:val="none" w:sz="0" w:space="0" w:color="auto"/>
        <w:right w:val="none" w:sz="0" w:space="0" w:color="auto"/>
      </w:divBdr>
    </w:div>
    <w:div w:id="99843449">
      <w:bodyDiv w:val="1"/>
      <w:marLeft w:val="0"/>
      <w:marRight w:val="0"/>
      <w:marTop w:val="0"/>
      <w:marBottom w:val="0"/>
      <w:divBdr>
        <w:top w:val="none" w:sz="0" w:space="0" w:color="auto"/>
        <w:left w:val="none" w:sz="0" w:space="0" w:color="auto"/>
        <w:bottom w:val="none" w:sz="0" w:space="0" w:color="auto"/>
        <w:right w:val="none" w:sz="0" w:space="0" w:color="auto"/>
      </w:divBdr>
    </w:div>
    <w:div w:id="99878063">
      <w:bodyDiv w:val="1"/>
      <w:marLeft w:val="0"/>
      <w:marRight w:val="0"/>
      <w:marTop w:val="0"/>
      <w:marBottom w:val="0"/>
      <w:divBdr>
        <w:top w:val="none" w:sz="0" w:space="0" w:color="auto"/>
        <w:left w:val="none" w:sz="0" w:space="0" w:color="auto"/>
        <w:bottom w:val="none" w:sz="0" w:space="0" w:color="auto"/>
        <w:right w:val="none" w:sz="0" w:space="0" w:color="auto"/>
      </w:divBdr>
    </w:div>
    <w:div w:id="99879313">
      <w:bodyDiv w:val="1"/>
      <w:marLeft w:val="0"/>
      <w:marRight w:val="0"/>
      <w:marTop w:val="0"/>
      <w:marBottom w:val="0"/>
      <w:divBdr>
        <w:top w:val="none" w:sz="0" w:space="0" w:color="auto"/>
        <w:left w:val="none" w:sz="0" w:space="0" w:color="auto"/>
        <w:bottom w:val="none" w:sz="0" w:space="0" w:color="auto"/>
        <w:right w:val="none" w:sz="0" w:space="0" w:color="auto"/>
      </w:divBdr>
    </w:div>
    <w:div w:id="99880189">
      <w:bodyDiv w:val="1"/>
      <w:marLeft w:val="0"/>
      <w:marRight w:val="0"/>
      <w:marTop w:val="0"/>
      <w:marBottom w:val="0"/>
      <w:divBdr>
        <w:top w:val="none" w:sz="0" w:space="0" w:color="auto"/>
        <w:left w:val="none" w:sz="0" w:space="0" w:color="auto"/>
        <w:bottom w:val="none" w:sz="0" w:space="0" w:color="auto"/>
        <w:right w:val="none" w:sz="0" w:space="0" w:color="auto"/>
      </w:divBdr>
    </w:div>
    <w:div w:id="99884203">
      <w:bodyDiv w:val="1"/>
      <w:marLeft w:val="0"/>
      <w:marRight w:val="0"/>
      <w:marTop w:val="0"/>
      <w:marBottom w:val="0"/>
      <w:divBdr>
        <w:top w:val="none" w:sz="0" w:space="0" w:color="auto"/>
        <w:left w:val="none" w:sz="0" w:space="0" w:color="auto"/>
        <w:bottom w:val="none" w:sz="0" w:space="0" w:color="auto"/>
        <w:right w:val="none" w:sz="0" w:space="0" w:color="auto"/>
      </w:divBdr>
    </w:div>
    <w:div w:id="99952479">
      <w:bodyDiv w:val="1"/>
      <w:marLeft w:val="0"/>
      <w:marRight w:val="0"/>
      <w:marTop w:val="0"/>
      <w:marBottom w:val="0"/>
      <w:divBdr>
        <w:top w:val="none" w:sz="0" w:space="0" w:color="auto"/>
        <w:left w:val="none" w:sz="0" w:space="0" w:color="auto"/>
        <w:bottom w:val="none" w:sz="0" w:space="0" w:color="auto"/>
        <w:right w:val="none" w:sz="0" w:space="0" w:color="auto"/>
      </w:divBdr>
    </w:div>
    <w:div w:id="99956860">
      <w:bodyDiv w:val="1"/>
      <w:marLeft w:val="0"/>
      <w:marRight w:val="0"/>
      <w:marTop w:val="0"/>
      <w:marBottom w:val="0"/>
      <w:divBdr>
        <w:top w:val="none" w:sz="0" w:space="0" w:color="auto"/>
        <w:left w:val="none" w:sz="0" w:space="0" w:color="auto"/>
        <w:bottom w:val="none" w:sz="0" w:space="0" w:color="auto"/>
        <w:right w:val="none" w:sz="0" w:space="0" w:color="auto"/>
      </w:divBdr>
    </w:div>
    <w:div w:id="99958798">
      <w:bodyDiv w:val="1"/>
      <w:marLeft w:val="0"/>
      <w:marRight w:val="0"/>
      <w:marTop w:val="0"/>
      <w:marBottom w:val="0"/>
      <w:divBdr>
        <w:top w:val="none" w:sz="0" w:space="0" w:color="auto"/>
        <w:left w:val="none" w:sz="0" w:space="0" w:color="auto"/>
        <w:bottom w:val="none" w:sz="0" w:space="0" w:color="auto"/>
        <w:right w:val="none" w:sz="0" w:space="0" w:color="auto"/>
      </w:divBdr>
    </w:div>
    <w:div w:id="99959669">
      <w:bodyDiv w:val="1"/>
      <w:marLeft w:val="0"/>
      <w:marRight w:val="0"/>
      <w:marTop w:val="0"/>
      <w:marBottom w:val="0"/>
      <w:divBdr>
        <w:top w:val="none" w:sz="0" w:space="0" w:color="auto"/>
        <w:left w:val="none" w:sz="0" w:space="0" w:color="auto"/>
        <w:bottom w:val="none" w:sz="0" w:space="0" w:color="auto"/>
        <w:right w:val="none" w:sz="0" w:space="0" w:color="auto"/>
      </w:divBdr>
    </w:div>
    <w:div w:id="99959944">
      <w:bodyDiv w:val="1"/>
      <w:marLeft w:val="0"/>
      <w:marRight w:val="0"/>
      <w:marTop w:val="0"/>
      <w:marBottom w:val="0"/>
      <w:divBdr>
        <w:top w:val="none" w:sz="0" w:space="0" w:color="auto"/>
        <w:left w:val="none" w:sz="0" w:space="0" w:color="auto"/>
        <w:bottom w:val="none" w:sz="0" w:space="0" w:color="auto"/>
        <w:right w:val="none" w:sz="0" w:space="0" w:color="auto"/>
      </w:divBdr>
    </w:div>
    <w:div w:id="100027989">
      <w:bodyDiv w:val="1"/>
      <w:marLeft w:val="0"/>
      <w:marRight w:val="0"/>
      <w:marTop w:val="0"/>
      <w:marBottom w:val="0"/>
      <w:divBdr>
        <w:top w:val="none" w:sz="0" w:space="0" w:color="auto"/>
        <w:left w:val="none" w:sz="0" w:space="0" w:color="auto"/>
        <w:bottom w:val="none" w:sz="0" w:space="0" w:color="auto"/>
        <w:right w:val="none" w:sz="0" w:space="0" w:color="auto"/>
      </w:divBdr>
    </w:div>
    <w:div w:id="100032462">
      <w:bodyDiv w:val="1"/>
      <w:marLeft w:val="0"/>
      <w:marRight w:val="0"/>
      <w:marTop w:val="0"/>
      <w:marBottom w:val="0"/>
      <w:divBdr>
        <w:top w:val="none" w:sz="0" w:space="0" w:color="auto"/>
        <w:left w:val="none" w:sz="0" w:space="0" w:color="auto"/>
        <w:bottom w:val="none" w:sz="0" w:space="0" w:color="auto"/>
        <w:right w:val="none" w:sz="0" w:space="0" w:color="auto"/>
      </w:divBdr>
    </w:div>
    <w:div w:id="100075148">
      <w:bodyDiv w:val="1"/>
      <w:marLeft w:val="0"/>
      <w:marRight w:val="0"/>
      <w:marTop w:val="0"/>
      <w:marBottom w:val="0"/>
      <w:divBdr>
        <w:top w:val="none" w:sz="0" w:space="0" w:color="auto"/>
        <w:left w:val="none" w:sz="0" w:space="0" w:color="auto"/>
        <w:bottom w:val="none" w:sz="0" w:space="0" w:color="auto"/>
        <w:right w:val="none" w:sz="0" w:space="0" w:color="auto"/>
      </w:divBdr>
    </w:div>
    <w:div w:id="100104371">
      <w:bodyDiv w:val="1"/>
      <w:marLeft w:val="0"/>
      <w:marRight w:val="0"/>
      <w:marTop w:val="0"/>
      <w:marBottom w:val="0"/>
      <w:divBdr>
        <w:top w:val="none" w:sz="0" w:space="0" w:color="auto"/>
        <w:left w:val="none" w:sz="0" w:space="0" w:color="auto"/>
        <w:bottom w:val="none" w:sz="0" w:space="0" w:color="auto"/>
        <w:right w:val="none" w:sz="0" w:space="0" w:color="auto"/>
      </w:divBdr>
    </w:div>
    <w:div w:id="100104651">
      <w:bodyDiv w:val="1"/>
      <w:marLeft w:val="0"/>
      <w:marRight w:val="0"/>
      <w:marTop w:val="0"/>
      <w:marBottom w:val="0"/>
      <w:divBdr>
        <w:top w:val="none" w:sz="0" w:space="0" w:color="auto"/>
        <w:left w:val="none" w:sz="0" w:space="0" w:color="auto"/>
        <w:bottom w:val="none" w:sz="0" w:space="0" w:color="auto"/>
        <w:right w:val="none" w:sz="0" w:space="0" w:color="auto"/>
      </w:divBdr>
    </w:div>
    <w:div w:id="100105610">
      <w:bodyDiv w:val="1"/>
      <w:marLeft w:val="0"/>
      <w:marRight w:val="0"/>
      <w:marTop w:val="0"/>
      <w:marBottom w:val="0"/>
      <w:divBdr>
        <w:top w:val="none" w:sz="0" w:space="0" w:color="auto"/>
        <w:left w:val="none" w:sz="0" w:space="0" w:color="auto"/>
        <w:bottom w:val="none" w:sz="0" w:space="0" w:color="auto"/>
        <w:right w:val="none" w:sz="0" w:space="0" w:color="auto"/>
      </w:divBdr>
    </w:div>
    <w:div w:id="100105944">
      <w:bodyDiv w:val="1"/>
      <w:marLeft w:val="0"/>
      <w:marRight w:val="0"/>
      <w:marTop w:val="0"/>
      <w:marBottom w:val="0"/>
      <w:divBdr>
        <w:top w:val="none" w:sz="0" w:space="0" w:color="auto"/>
        <w:left w:val="none" w:sz="0" w:space="0" w:color="auto"/>
        <w:bottom w:val="none" w:sz="0" w:space="0" w:color="auto"/>
        <w:right w:val="none" w:sz="0" w:space="0" w:color="auto"/>
      </w:divBdr>
    </w:div>
    <w:div w:id="100105999">
      <w:bodyDiv w:val="1"/>
      <w:marLeft w:val="0"/>
      <w:marRight w:val="0"/>
      <w:marTop w:val="0"/>
      <w:marBottom w:val="0"/>
      <w:divBdr>
        <w:top w:val="none" w:sz="0" w:space="0" w:color="auto"/>
        <w:left w:val="none" w:sz="0" w:space="0" w:color="auto"/>
        <w:bottom w:val="none" w:sz="0" w:space="0" w:color="auto"/>
        <w:right w:val="none" w:sz="0" w:space="0" w:color="auto"/>
      </w:divBdr>
    </w:div>
    <w:div w:id="100145378">
      <w:bodyDiv w:val="1"/>
      <w:marLeft w:val="0"/>
      <w:marRight w:val="0"/>
      <w:marTop w:val="0"/>
      <w:marBottom w:val="0"/>
      <w:divBdr>
        <w:top w:val="none" w:sz="0" w:space="0" w:color="auto"/>
        <w:left w:val="none" w:sz="0" w:space="0" w:color="auto"/>
        <w:bottom w:val="none" w:sz="0" w:space="0" w:color="auto"/>
        <w:right w:val="none" w:sz="0" w:space="0" w:color="auto"/>
      </w:divBdr>
    </w:div>
    <w:div w:id="100149109">
      <w:bodyDiv w:val="1"/>
      <w:marLeft w:val="0"/>
      <w:marRight w:val="0"/>
      <w:marTop w:val="0"/>
      <w:marBottom w:val="0"/>
      <w:divBdr>
        <w:top w:val="none" w:sz="0" w:space="0" w:color="auto"/>
        <w:left w:val="none" w:sz="0" w:space="0" w:color="auto"/>
        <w:bottom w:val="none" w:sz="0" w:space="0" w:color="auto"/>
        <w:right w:val="none" w:sz="0" w:space="0" w:color="auto"/>
      </w:divBdr>
    </w:div>
    <w:div w:id="100151439">
      <w:bodyDiv w:val="1"/>
      <w:marLeft w:val="0"/>
      <w:marRight w:val="0"/>
      <w:marTop w:val="0"/>
      <w:marBottom w:val="0"/>
      <w:divBdr>
        <w:top w:val="none" w:sz="0" w:space="0" w:color="auto"/>
        <w:left w:val="none" w:sz="0" w:space="0" w:color="auto"/>
        <w:bottom w:val="none" w:sz="0" w:space="0" w:color="auto"/>
        <w:right w:val="none" w:sz="0" w:space="0" w:color="auto"/>
      </w:divBdr>
    </w:div>
    <w:div w:id="100153361">
      <w:bodyDiv w:val="1"/>
      <w:marLeft w:val="0"/>
      <w:marRight w:val="0"/>
      <w:marTop w:val="0"/>
      <w:marBottom w:val="0"/>
      <w:divBdr>
        <w:top w:val="none" w:sz="0" w:space="0" w:color="auto"/>
        <w:left w:val="none" w:sz="0" w:space="0" w:color="auto"/>
        <w:bottom w:val="none" w:sz="0" w:space="0" w:color="auto"/>
        <w:right w:val="none" w:sz="0" w:space="0" w:color="auto"/>
      </w:divBdr>
    </w:div>
    <w:div w:id="100224180">
      <w:bodyDiv w:val="1"/>
      <w:marLeft w:val="0"/>
      <w:marRight w:val="0"/>
      <w:marTop w:val="0"/>
      <w:marBottom w:val="0"/>
      <w:divBdr>
        <w:top w:val="none" w:sz="0" w:space="0" w:color="auto"/>
        <w:left w:val="none" w:sz="0" w:space="0" w:color="auto"/>
        <w:bottom w:val="none" w:sz="0" w:space="0" w:color="auto"/>
        <w:right w:val="none" w:sz="0" w:space="0" w:color="auto"/>
      </w:divBdr>
    </w:div>
    <w:div w:id="100224615">
      <w:bodyDiv w:val="1"/>
      <w:marLeft w:val="0"/>
      <w:marRight w:val="0"/>
      <w:marTop w:val="0"/>
      <w:marBottom w:val="0"/>
      <w:divBdr>
        <w:top w:val="none" w:sz="0" w:space="0" w:color="auto"/>
        <w:left w:val="none" w:sz="0" w:space="0" w:color="auto"/>
        <w:bottom w:val="none" w:sz="0" w:space="0" w:color="auto"/>
        <w:right w:val="none" w:sz="0" w:space="0" w:color="auto"/>
      </w:divBdr>
    </w:div>
    <w:div w:id="100227820">
      <w:bodyDiv w:val="1"/>
      <w:marLeft w:val="0"/>
      <w:marRight w:val="0"/>
      <w:marTop w:val="0"/>
      <w:marBottom w:val="0"/>
      <w:divBdr>
        <w:top w:val="none" w:sz="0" w:space="0" w:color="auto"/>
        <w:left w:val="none" w:sz="0" w:space="0" w:color="auto"/>
        <w:bottom w:val="none" w:sz="0" w:space="0" w:color="auto"/>
        <w:right w:val="none" w:sz="0" w:space="0" w:color="auto"/>
      </w:divBdr>
    </w:div>
    <w:div w:id="100271778">
      <w:bodyDiv w:val="1"/>
      <w:marLeft w:val="0"/>
      <w:marRight w:val="0"/>
      <w:marTop w:val="0"/>
      <w:marBottom w:val="0"/>
      <w:divBdr>
        <w:top w:val="none" w:sz="0" w:space="0" w:color="auto"/>
        <w:left w:val="none" w:sz="0" w:space="0" w:color="auto"/>
        <w:bottom w:val="none" w:sz="0" w:space="0" w:color="auto"/>
        <w:right w:val="none" w:sz="0" w:space="0" w:color="auto"/>
      </w:divBdr>
    </w:div>
    <w:div w:id="100298416">
      <w:bodyDiv w:val="1"/>
      <w:marLeft w:val="0"/>
      <w:marRight w:val="0"/>
      <w:marTop w:val="0"/>
      <w:marBottom w:val="0"/>
      <w:divBdr>
        <w:top w:val="none" w:sz="0" w:space="0" w:color="auto"/>
        <w:left w:val="none" w:sz="0" w:space="0" w:color="auto"/>
        <w:bottom w:val="none" w:sz="0" w:space="0" w:color="auto"/>
        <w:right w:val="none" w:sz="0" w:space="0" w:color="auto"/>
      </w:divBdr>
    </w:div>
    <w:div w:id="100298506">
      <w:bodyDiv w:val="1"/>
      <w:marLeft w:val="0"/>
      <w:marRight w:val="0"/>
      <w:marTop w:val="0"/>
      <w:marBottom w:val="0"/>
      <w:divBdr>
        <w:top w:val="none" w:sz="0" w:space="0" w:color="auto"/>
        <w:left w:val="none" w:sz="0" w:space="0" w:color="auto"/>
        <w:bottom w:val="none" w:sz="0" w:space="0" w:color="auto"/>
        <w:right w:val="none" w:sz="0" w:space="0" w:color="auto"/>
      </w:divBdr>
    </w:div>
    <w:div w:id="100302551">
      <w:bodyDiv w:val="1"/>
      <w:marLeft w:val="0"/>
      <w:marRight w:val="0"/>
      <w:marTop w:val="0"/>
      <w:marBottom w:val="0"/>
      <w:divBdr>
        <w:top w:val="none" w:sz="0" w:space="0" w:color="auto"/>
        <w:left w:val="none" w:sz="0" w:space="0" w:color="auto"/>
        <w:bottom w:val="none" w:sz="0" w:space="0" w:color="auto"/>
        <w:right w:val="none" w:sz="0" w:space="0" w:color="auto"/>
      </w:divBdr>
    </w:div>
    <w:div w:id="100338591">
      <w:bodyDiv w:val="1"/>
      <w:marLeft w:val="0"/>
      <w:marRight w:val="0"/>
      <w:marTop w:val="0"/>
      <w:marBottom w:val="0"/>
      <w:divBdr>
        <w:top w:val="none" w:sz="0" w:space="0" w:color="auto"/>
        <w:left w:val="none" w:sz="0" w:space="0" w:color="auto"/>
        <w:bottom w:val="none" w:sz="0" w:space="0" w:color="auto"/>
        <w:right w:val="none" w:sz="0" w:space="0" w:color="auto"/>
      </w:divBdr>
    </w:div>
    <w:div w:id="100341788">
      <w:bodyDiv w:val="1"/>
      <w:marLeft w:val="0"/>
      <w:marRight w:val="0"/>
      <w:marTop w:val="0"/>
      <w:marBottom w:val="0"/>
      <w:divBdr>
        <w:top w:val="none" w:sz="0" w:space="0" w:color="auto"/>
        <w:left w:val="none" w:sz="0" w:space="0" w:color="auto"/>
        <w:bottom w:val="none" w:sz="0" w:space="0" w:color="auto"/>
        <w:right w:val="none" w:sz="0" w:space="0" w:color="auto"/>
      </w:divBdr>
    </w:div>
    <w:div w:id="100343867">
      <w:bodyDiv w:val="1"/>
      <w:marLeft w:val="0"/>
      <w:marRight w:val="0"/>
      <w:marTop w:val="0"/>
      <w:marBottom w:val="0"/>
      <w:divBdr>
        <w:top w:val="none" w:sz="0" w:space="0" w:color="auto"/>
        <w:left w:val="none" w:sz="0" w:space="0" w:color="auto"/>
        <w:bottom w:val="none" w:sz="0" w:space="0" w:color="auto"/>
        <w:right w:val="none" w:sz="0" w:space="0" w:color="auto"/>
      </w:divBdr>
    </w:div>
    <w:div w:id="100346243">
      <w:bodyDiv w:val="1"/>
      <w:marLeft w:val="0"/>
      <w:marRight w:val="0"/>
      <w:marTop w:val="0"/>
      <w:marBottom w:val="0"/>
      <w:divBdr>
        <w:top w:val="none" w:sz="0" w:space="0" w:color="auto"/>
        <w:left w:val="none" w:sz="0" w:space="0" w:color="auto"/>
        <w:bottom w:val="none" w:sz="0" w:space="0" w:color="auto"/>
        <w:right w:val="none" w:sz="0" w:space="0" w:color="auto"/>
      </w:divBdr>
    </w:div>
    <w:div w:id="100421635">
      <w:bodyDiv w:val="1"/>
      <w:marLeft w:val="0"/>
      <w:marRight w:val="0"/>
      <w:marTop w:val="0"/>
      <w:marBottom w:val="0"/>
      <w:divBdr>
        <w:top w:val="none" w:sz="0" w:space="0" w:color="auto"/>
        <w:left w:val="none" w:sz="0" w:space="0" w:color="auto"/>
        <w:bottom w:val="none" w:sz="0" w:space="0" w:color="auto"/>
        <w:right w:val="none" w:sz="0" w:space="0" w:color="auto"/>
      </w:divBdr>
    </w:div>
    <w:div w:id="100493894">
      <w:bodyDiv w:val="1"/>
      <w:marLeft w:val="0"/>
      <w:marRight w:val="0"/>
      <w:marTop w:val="0"/>
      <w:marBottom w:val="0"/>
      <w:divBdr>
        <w:top w:val="none" w:sz="0" w:space="0" w:color="auto"/>
        <w:left w:val="none" w:sz="0" w:space="0" w:color="auto"/>
        <w:bottom w:val="none" w:sz="0" w:space="0" w:color="auto"/>
        <w:right w:val="none" w:sz="0" w:space="0" w:color="auto"/>
      </w:divBdr>
    </w:div>
    <w:div w:id="100495974">
      <w:bodyDiv w:val="1"/>
      <w:marLeft w:val="0"/>
      <w:marRight w:val="0"/>
      <w:marTop w:val="0"/>
      <w:marBottom w:val="0"/>
      <w:divBdr>
        <w:top w:val="none" w:sz="0" w:space="0" w:color="auto"/>
        <w:left w:val="none" w:sz="0" w:space="0" w:color="auto"/>
        <w:bottom w:val="none" w:sz="0" w:space="0" w:color="auto"/>
        <w:right w:val="none" w:sz="0" w:space="0" w:color="auto"/>
      </w:divBdr>
    </w:div>
    <w:div w:id="100541321">
      <w:bodyDiv w:val="1"/>
      <w:marLeft w:val="0"/>
      <w:marRight w:val="0"/>
      <w:marTop w:val="0"/>
      <w:marBottom w:val="0"/>
      <w:divBdr>
        <w:top w:val="none" w:sz="0" w:space="0" w:color="auto"/>
        <w:left w:val="none" w:sz="0" w:space="0" w:color="auto"/>
        <w:bottom w:val="none" w:sz="0" w:space="0" w:color="auto"/>
        <w:right w:val="none" w:sz="0" w:space="0" w:color="auto"/>
      </w:divBdr>
    </w:div>
    <w:div w:id="100616030">
      <w:bodyDiv w:val="1"/>
      <w:marLeft w:val="0"/>
      <w:marRight w:val="0"/>
      <w:marTop w:val="0"/>
      <w:marBottom w:val="0"/>
      <w:divBdr>
        <w:top w:val="none" w:sz="0" w:space="0" w:color="auto"/>
        <w:left w:val="none" w:sz="0" w:space="0" w:color="auto"/>
        <w:bottom w:val="none" w:sz="0" w:space="0" w:color="auto"/>
        <w:right w:val="none" w:sz="0" w:space="0" w:color="auto"/>
      </w:divBdr>
    </w:div>
    <w:div w:id="100683924">
      <w:bodyDiv w:val="1"/>
      <w:marLeft w:val="0"/>
      <w:marRight w:val="0"/>
      <w:marTop w:val="0"/>
      <w:marBottom w:val="0"/>
      <w:divBdr>
        <w:top w:val="none" w:sz="0" w:space="0" w:color="auto"/>
        <w:left w:val="none" w:sz="0" w:space="0" w:color="auto"/>
        <w:bottom w:val="none" w:sz="0" w:space="0" w:color="auto"/>
        <w:right w:val="none" w:sz="0" w:space="0" w:color="auto"/>
      </w:divBdr>
    </w:div>
    <w:div w:id="100684395">
      <w:bodyDiv w:val="1"/>
      <w:marLeft w:val="0"/>
      <w:marRight w:val="0"/>
      <w:marTop w:val="0"/>
      <w:marBottom w:val="0"/>
      <w:divBdr>
        <w:top w:val="none" w:sz="0" w:space="0" w:color="auto"/>
        <w:left w:val="none" w:sz="0" w:space="0" w:color="auto"/>
        <w:bottom w:val="none" w:sz="0" w:space="0" w:color="auto"/>
        <w:right w:val="none" w:sz="0" w:space="0" w:color="auto"/>
      </w:divBdr>
    </w:div>
    <w:div w:id="100685642">
      <w:bodyDiv w:val="1"/>
      <w:marLeft w:val="0"/>
      <w:marRight w:val="0"/>
      <w:marTop w:val="0"/>
      <w:marBottom w:val="0"/>
      <w:divBdr>
        <w:top w:val="none" w:sz="0" w:space="0" w:color="auto"/>
        <w:left w:val="none" w:sz="0" w:space="0" w:color="auto"/>
        <w:bottom w:val="none" w:sz="0" w:space="0" w:color="auto"/>
        <w:right w:val="none" w:sz="0" w:space="0" w:color="auto"/>
      </w:divBdr>
    </w:div>
    <w:div w:id="100733300">
      <w:bodyDiv w:val="1"/>
      <w:marLeft w:val="0"/>
      <w:marRight w:val="0"/>
      <w:marTop w:val="0"/>
      <w:marBottom w:val="0"/>
      <w:divBdr>
        <w:top w:val="none" w:sz="0" w:space="0" w:color="auto"/>
        <w:left w:val="none" w:sz="0" w:space="0" w:color="auto"/>
        <w:bottom w:val="none" w:sz="0" w:space="0" w:color="auto"/>
        <w:right w:val="none" w:sz="0" w:space="0" w:color="auto"/>
      </w:divBdr>
    </w:div>
    <w:div w:id="100734521">
      <w:bodyDiv w:val="1"/>
      <w:marLeft w:val="0"/>
      <w:marRight w:val="0"/>
      <w:marTop w:val="0"/>
      <w:marBottom w:val="0"/>
      <w:divBdr>
        <w:top w:val="none" w:sz="0" w:space="0" w:color="auto"/>
        <w:left w:val="none" w:sz="0" w:space="0" w:color="auto"/>
        <w:bottom w:val="none" w:sz="0" w:space="0" w:color="auto"/>
        <w:right w:val="none" w:sz="0" w:space="0" w:color="auto"/>
      </w:divBdr>
    </w:div>
    <w:div w:id="100757924">
      <w:bodyDiv w:val="1"/>
      <w:marLeft w:val="0"/>
      <w:marRight w:val="0"/>
      <w:marTop w:val="0"/>
      <w:marBottom w:val="0"/>
      <w:divBdr>
        <w:top w:val="none" w:sz="0" w:space="0" w:color="auto"/>
        <w:left w:val="none" w:sz="0" w:space="0" w:color="auto"/>
        <w:bottom w:val="none" w:sz="0" w:space="0" w:color="auto"/>
        <w:right w:val="none" w:sz="0" w:space="0" w:color="auto"/>
      </w:divBdr>
    </w:div>
    <w:div w:id="100801184">
      <w:bodyDiv w:val="1"/>
      <w:marLeft w:val="0"/>
      <w:marRight w:val="0"/>
      <w:marTop w:val="0"/>
      <w:marBottom w:val="0"/>
      <w:divBdr>
        <w:top w:val="none" w:sz="0" w:space="0" w:color="auto"/>
        <w:left w:val="none" w:sz="0" w:space="0" w:color="auto"/>
        <w:bottom w:val="none" w:sz="0" w:space="0" w:color="auto"/>
        <w:right w:val="none" w:sz="0" w:space="0" w:color="auto"/>
      </w:divBdr>
    </w:div>
    <w:div w:id="100801393">
      <w:bodyDiv w:val="1"/>
      <w:marLeft w:val="0"/>
      <w:marRight w:val="0"/>
      <w:marTop w:val="0"/>
      <w:marBottom w:val="0"/>
      <w:divBdr>
        <w:top w:val="none" w:sz="0" w:space="0" w:color="auto"/>
        <w:left w:val="none" w:sz="0" w:space="0" w:color="auto"/>
        <w:bottom w:val="none" w:sz="0" w:space="0" w:color="auto"/>
        <w:right w:val="none" w:sz="0" w:space="0" w:color="auto"/>
      </w:divBdr>
    </w:div>
    <w:div w:id="100806145">
      <w:bodyDiv w:val="1"/>
      <w:marLeft w:val="0"/>
      <w:marRight w:val="0"/>
      <w:marTop w:val="0"/>
      <w:marBottom w:val="0"/>
      <w:divBdr>
        <w:top w:val="none" w:sz="0" w:space="0" w:color="auto"/>
        <w:left w:val="none" w:sz="0" w:space="0" w:color="auto"/>
        <w:bottom w:val="none" w:sz="0" w:space="0" w:color="auto"/>
        <w:right w:val="none" w:sz="0" w:space="0" w:color="auto"/>
      </w:divBdr>
    </w:div>
    <w:div w:id="100806937">
      <w:bodyDiv w:val="1"/>
      <w:marLeft w:val="0"/>
      <w:marRight w:val="0"/>
      <w:marTop w:val="0"/>
      <w:marBottom w:val="0"/>
      <w:divBdr>
        <w:top w:val="none" w:sz="0" w:space="0" w:color="auto"/>
        <w:left w:val="none" w:sz="0" w:space="0" w:color="auto"/>
        <w:bottom w:val="none" w:sz="0" w:space="0" w:color="auto"/>
        <w:right w:val="none" w:sz="0" w:space="0" w:color="auto"/>
      </w:divBdr>
    </w:div>
    <w:div w:id="100808899">
      <w:bodyDiv w:val="1"/>
      <w:marLeft w:val="0"/>
      <w:marRight w:val="0"/>
      <w:marTop w:val="0"/>
      <w:marBottom w:val="0"/>
      <w:divBdr>
        <w:top w:val="none" w:sz="0" w:space="0" w:color="auto"/>
        <w:left w:val="none" w:sz="0" w:space="0" w:color="auto"/>
        <w:bottom w:val="none" w:sz="0" w:space="0" w:color="auto"/>
        <w:right w:val="none" w:sz="0" w:space="0" w:color="auto"/>
      </w:divBdr>
    </w:div>
    <w:div w:id="100876159">
      <w:bodyDiv w:val="1"/>
      <w:marLeft w:val="0"/>
      <w:marRight w:val="0"/>
      <w:marTop w:val="0"/>
      <w:marBottom w:val="0"/>
      <w:divBdr>
        <w:top w:val="none" w:sz="0" w:space="0" w:color="auto"/>
        <w:left w:val="none" w:sz="0" w:space="0" w:color="auto"/>
        <w:bottom w:val="none" w:sz="0" w:space="0" w:color="auto"/>
        <w:right w:val="none" w:sz="0" w:space="0" w:color="auto"/>
      </w:divBdr>
    </w:div>
    <w:div w:id="100876918">
      <w:bodyDiv w:val="1"/>
      <w:marLeft w:val="0"/>
      <w:marRight w:val="0"/>
      <w:marTop w:val="0"/>
      <w:marBottom w:val="0"/>
      <w:divBdr>
        <w:top w:val="none" w:sz="0" w:space="0" w:color="auto"/>
        <w:left w:val="none" w:sz="0" w:space="0" w:color="auto"/>
        <w:bottom w:val="none" w:sz="0" w:space="0" w:color="auto"/>
        <w:right w:val="none" w:sz="0" w:space="0" w:color="auto"/>
      </w:divBdr>
    </w:div>
    <w:div w:id="100877205">
      <w:bodyDiv w:val="1"/>
      <w:marLeft w:val="0"/>
      <w:marRight w:val="0"/>
      <w:marTop w:val="0"/>
      <w:marBottom w:val="0"/>
      <w:divBdr>
        <w:top w:val="none" w:sz="0" w:space="0" w:color="auto"/>
        <w:left w:val="none" w:sz="0" w:space="0" w:color="auto"/>
        <w:bottom w:val="none" w:sz="0" w:space="0" w:color="auto"/>
        <w:right w:val="none" w:sz="0" w:space="0" w:color="auto"/>
      </w:divBdr>
    </w:div>
    <w:div w:id="100883121">
      <w:bodyDiv w:val="1"/>
      <w:marLeft w:val="0"/>
      <w:marRight w:val="0"/>
      <w:marTop w:val="0"/>
      <w:marBottom w:val="0"/>
      <w:divBdr>
        <w:top w:val="none" w:sz="0" w:space="0" w:color="auto"/>
        <w:left w:val="none" w:sz="0" w:space="0" w:color="auto"/>
        <w:bottom w:val="none" w:sz="0" w:space="0" w:color="auto"/>
        <w:right w:val="none" w:sz="0" w:space="0" w:color="auto"/>
      </w:divBdr>
    </w:div>
    <w:div w:id="100884562">
      <w:bodyDiv w:val="1"/>
      <w:marLeft w:val="0"/>
      <w:marRight w:val="0"/>
      <w:marTop w:val="0"/>
      <w:marBottom w:val="0"/>
      <w:divBdr>
        <w:top w:val="none" w:sz="0" w:space="0" w:color="auto"/>
        <w:left w:val="none" w:sz="0" w:space="0" w:color="auto"/>
        <w:bottom w:val="none" w:sz="0" w:space="0" w:color="auto"/>
        <w:right w:val="none" w:sz="0" w:space="0" w:color="auto"/>
      </w:divBdr>
    </w:div>
    <w:div w:id="100927573">
      <w:bodyDiv w:val="1"/>
      <w:marLeft w:val="0"/>
      <w:marRight w:val="0"/>
      <w:marTop w:val="0"/>
      <w:marBottom w:val="0"/>
      <w:divBdr>
        <w:top w:val="none" w:sz="0" w:space="0" w:color="auto"/>
        <w:left w:val="none" w:sz="0" w:space="0" w:color="auto"/>
        <w:bottom w:val="none" w:sz="0" w:space="0" w:color="auto"/>
        <w:right w:val="none" w:sz="0" w:space="0" w:color="auto"/>
      </w:divBdr>
    </w:div>
    <w:div w:id="100951256">
      <w:bodyDiv w:val="1"/>
      <w:marLeft w:val="0"/>
      <w:marRight w:val="0"/>
      <w:marTop w:val="0"/>
      <w:marBottom w:val="0"/>
      <w:divBdr>
        <w:top w:val="none" w:sz="0" w:space="0" w:color="auto"/>
        <w:left w:val="none" w:sz="0" w:space="0" w:color="auto"/>
        <w:bottom w:val="none" w:sz="0" w:space="0" w:color="auto"/>
        <w:right w:val="none" w:sz="0" w:space="0" w:color="auto"/>
      </w:divBdr>
    </w:div>
    <w:div w:id="100954118">
      <w:bodyDiv w:val="1"/>
      <w:marLeft w:val="0"/>
      <w:marRight w:val="0"/>
      <w:marTop w:val="0"/>
      <w:marBottom w:val="0"/>
      <w:divBdr>
        <w:top w:val="none" w:sz="0" w:space="0" w:color="auto"/>
        <w:left w:val="none" w:sz="0" w:space="0" w:color="auto"/>
        <w:bottom w:val="none" w:sz="0" w:space="0" w:color="auto"/>
        <w:right w:val="none" w:sz="0" w:space="0" w:color="auto"/>
      </w:divBdr>
    </w:div>
    <w:div w:id="100955149">
      <w:bodyDiv w:val="1"/>
      <w:marLeft w:val="0"/>
      <w:marRight w:val="0"/>
      <w:marTop w:val="0"/>
      <w:marBottom w:val="0"/>
      <w:divBdr>
        <w:top w:val="none" w:sz="0" w:space="0" w:color="auto"/>
        <w:left w:val="none" w:sz="0" w:space="0" w:color="auto"/>
        <w:bottom w:val="none" w:sz="0" w:space="0" w:color="auto"/>
        <w:right w:val="none" w:sz="0" w:space="0" w:color="auto"/>
      </w:divBdr>
    </w:div>
    <w:div w:id="100997596">
      <w:bodyDiv w:val="1"/>
      <w:marLeft w:val="0"/>
      <w:marRight w:val="0"/>
      <w:marTop w:val="0"/>
      <w:marBottom w:val="0"/>
      <w:divBdr>
        <w:top w:val="none" w:sz="0" w:space="0" w:color="auto"/>
        <w:left w:val="none" w:sz="0" w:space="0" w:color="auto"/>
        <w:bottom w:val="none" w:sz="0" w:space="0" w:color="auto"/>
        <w:right w:val="none" w:sz="0" w:space="0" w:color="auto"/>
      </w:divBdr>
    </w:div>
    <w:div w:id="100998447">
      <w:bodyDiv w:val="1"/>
      <w:marLeft w:val="0"/>
      <w:marRight w:val="0"/>
      <w:marTop w:val="0"/>
      <w:marBottom w:val="0"/>
      <w:divBdr>
        <w:top w:val="none" w:sz="0" w:space="0" w:color="auto"/>
        <w:left w:val="none" w:sz="0" w:space="0" w:color="auto"/>
        <w:bottom w:val="none" w:sz="0" w:space="0" w:color="auto"/>
        <w:right w:val="none" w:sz="0" w:space="0" w:color="auto"/>
      </w:divBdr>
    </w:div>
    <w:div w:id="101000321">
      <w:bodyDiv w:val="1"/>
      <w:marLeft w:val="0"/>
      <w:marRight w:val="0"/>
      <w:marTop w:val="0"/>
      <w:marBottom w:val="0"/>
      <w:divBdr>
        <w:top w:val="none" w:sz="0" w:space="0" w:color="auto"/>
        <w:left w:val="none" w:sz="0" w:space="0" w:color="auto"/>
        <w:bottom w:val="none" w:sz="0" w:space="0" w:color="auto"/>
        <w:right w:val="none" w:sz="0" w:space="0" w:color="auto"/>
      </w:divBdr>
    </w:div>
    <w:div w:id="101072817">
      <w:bodyDiv w:val="1"/>
      <w:marLeft w:val="0"/>
      <w:marRight w:val="0"/>
      <w:marTop w:val="0"/>
      <w:marBottom w:val="0"/>
      <w:divBdr>
        <w:top w:val="none" w:sz="0" w:space="0" w:color="auto"/>
        <w:left w:val="none" w:sz="0" w:space="0" w:color="auto"/>
        <w:bottom w:val="none" w:sz="0" w:space="0" w:color="auto"/>
        <w:right w:val="none" w:sz="0" w:space="0" w:color="auto"/>
      </w:divBdr>
    </w:div>
    <w:div w:id="101073603">
      <w:bodyDiv w:val="1"/>
      <w:marLeft w:val="0"/>
      <w:marRight w:val="0"/>
      <w:marTop w:val="0"/>
      <w:marBottom w:val="0"/>
      <w:divBdr>
        <w:top w:val="none" w:sz="0" w:space="0" w:color="auto"/>
        <w:left w:val="none" w:sz="0" w:space="0" w:color="auto"/>
        <w:bottom w:val="none" w:sz="0" w:space="0" w:color="auto"/>
        <w:right w:val="none" w:sz="0" w:space="0" w:color="auto"/>
      </w:divBdr>
    </w:div>
    <w:div w:id="101075017">
      <w:bodyDiv w:val="1"/>
      <w:marLeft w:val="0"/>
      <w:marRight w:val="0"/>
      <w:marTop w:val="0"/>
      <w:marBottom w:val="0"/>
      <w:divBdr>
        <w:top w:val="none" w:sz="0" w:space="0" w:color="auto"/>
        <w:left w:val="none" w:sz="0" w:space="0" w:color="auto"/>
        <w:bottom w:val="none" w:sz="0" w:space="0" w:color="auto"/>
        <w:right w:val="none" w:sz="0" w:space="0" w:color="auto"/>
      </w:divBdr>
    </w:div>
    <w:div w:id="101146271">
      <w:bodyDiv w:val="1"/>
      <w:marLeft w:val="0"/>
      <w:marRight w:val="0"/>
      <w:marTop w:val="0"/>
      <w:marBottom w:val="0"/>
      <w:divBdr>
        <w:top w:val="none" w:sz="0" w:space="0" w:color="auto"/>
        <w:left w:val="none" w:sz="0" w:space="0" w:color="auto"/>
        <w:bottom w:val="none" w:sz="0" w:space="0" w:color="auto"/>
        <w:right w:val="none" w:sz="0" w:space="0" w:color="auto"/>
      </w:divBdr>
    </w:div>
    <w:div w:id="101150144">
      <w:bodyDiv w:val="1"/>
      <w:marLeft w:val="0"/>
      <w:marRight w:val="0"/>
      <w:marTop w:val="0"/>
      <w:marBottom w:val="0"/>
      <w:divBdr>
        <w:top w:val="none" w:sz="0" w:space="0" w:color="auto"/>
        <w:left w:val="none" w:sz="0" w:space="0" w:color="auto"/>
        <w:bottom w:val="none" w:sz="0" w:space="0" w:color="auto"/>
        <w:right w:val="none" w:sz="0" w:space="0" w:color="auto"/>
      </w:divBdr>
    </w:div>
    <w:div w:id="101193969">
      <w:bodyDiv w:val="1"/>
      <w:marLeft w:val="0"/>
      <w:marRight w:val="0"/>
      <w:marTop w:val="0"/>
      <w:marBottom w:val="0"/>
      <w:divBdr>
        <w:top w:val="none" w:sz="0" w:space="0" w:color="auto"/>
        <w:left w:val="none" w:sz="0" w:space="0" w:color="auto"/>
        <w:bottom w:val="none" w:sz="0" w:space="0" w:color="auto"/>
        <w:right w:val="none" w:sz="0" w:space="0" w:color="auto"/>
      </w:divBdr>
    </w:div>
    <w:div w:id="101195963">
      <w:bodyDiv w:val="1"/>
      <w:marLeft w:val="0"/>
      <w:marRight w:val="0"/>
      <w:marTop w:val="0"/>
      <w:marBottom w:val="0"/>
      <w:divBdr>
        <w:top w:val="none" w:sz="0" w:space="0" w:color="auto"/>
        <w:left w:val="none" w:sz="0" w:space="0" w:color="auto"/>
        <w:bottom w:val="none" w:sz="0" w:space="0" w:color="auto"/>
        <w:right w:val="none" w:sz="0" w:space="0" w:color="auto"/>
      </w:divBdr>
    </w:div>
    <w:div w:id="101264942">
      <w:bodyDiv w:val="1"/>
      <w:marLeft w:val="0"/>
      <w:marRight w:val="0"/>
      <w:marTop w:val="0"/>
      <w:marBottom w:val="0"/>
      <w:divBdr>
        <w:top w:val="none" w:sz="0" w:space="0" w:color="auto"/>
        <w:left w:val="none" w:sz="0" w:space="0" w:color="auto"/>
        <w:bottom w:val="none" w:sz="0" w:space="0" w:color="auto"/>
        <w:right w:val="none" w:sz="0" w:space="0" w:color="auto"/>
      </w:divBdr>
    </w:div>
    <w:div w:id="101266662">
      <w:bodyDiv w:val="1"/>
      <w:marLeft w:val="0"/>
      <w:marRight w:val="0"/>
      <w:marTop w:val="0"/>
      <w:marBottom w:val="0"/>
      <w:divBdr>
        <w:top w:val="none" w:sz="0" w:space="0" w:color="auto"/>
        <w:left w:val="none" w:sz="0" w:space="0" w:color="auto"/>
        <w:bottom w:val="none" w:sz="0" w:space="0" w:color="auto"/>
        <w:right w:val="none" w:sz="0" w:space="0" w:color="auto"/>
      </w:divBdr>
    </w:div>
    <w:div w:id="101270442">
      <w:bodyDiv w:val="1"/>
      <w:marLeft w:val="0"/>
      <w:marRight w:val="0"/>
      <w:marTop w:val="0"/>
      <w:marBottom w:val="0"/>
      <w:divBdr>
        <w:top w:val="none" w:sz="0" w:space="0" w:color="auto"/>
        <w:left w:val="none" w:sz="0" w:space="0" w:color="auto"/>
        <w:bottom w:val="none" w:sz="0" w:space="0" w:color="auto"/>
        <w:right w:val="none" w:sz="0" w:space="0" w:color="auto"/>
      </w:divBdr>
    </w:div>
    <w:div w:id="101271300">
      <w:bodyDiv w:val="1"/>
      <w:marLeft w:val="0"/>
      <w:marRight w:val="0"/>
      <w:marTop w:val="0"/>
      <w:marBottom w:val="0"/>
      <w:divBdr>
        <w:top w:val="none" w:sz="0" w:space="0" w:color="auto"/>
        <w:left w:val="none" w:sz="0" w:space="0" w:color="auto"/>
        <w:bottom w:val="none" w:sz="0" w:space="0" w:color="auto"/>
        <w:right w:val="none" w:sz="0" w:space="0" w:color="auto"/>
      </w:divBdr>
    </w:div>
    <w:div w:id="101339923">
      <w:bodyDiv w:val="1"/>
      <w:marLeft w:val="0"/>
      <w:marRight w:val="0"/>
      <w:marTop w:val="0"/>
      <w:marBottom w:val="0"/>
      <w:divBdr>
        <w:top w:val="none" w:sz="0" w:space="0" w:color="auto"/>
        <w:left w:val="none" w:sz="0" w:space="0" w:color="auto"/>
        <w:bottom w:val="none" w:sz="0" w:space="0" w:color="auto"/>
        <w:right w:val="none" w:sz="0" w:space="0" w:color="auto"/>
      </w:divBdr>
    </w:div>
    <w:div w:id="101341137">
      <w:bodyDiv w:val="1"/>
      <w:marLeft w:val="0"/>
      <w:marRight w:val="0"/>
      <w:marTop w:val="0"/>
      <w:marBottom w:val="0"/>
      <w:divBdr>
        <w:top w:val="none" w:sz="0" w:space="0" w:color="auto"/>
        <w:left w:val="none" w:sz="0" w:space="0" w:color="auto"/>
        <w:bottom w:val="none" w:sz="0" w:space="0" w:color="auto"/>
        <w:right w:val="none" w:sz="0" w:space="0" w:color="auto"/>
      </w:divBdr>
    </w:div>
    <w:div w:id="101342893">
      <w:bodyDiv w:val="1"/>
      <w:marLeft w:val="0"/>
      <w:marRight w:val="0"/>
      <w:marTop w:val="0"/>
      <w:marBottom w:val="0"/>
      <w:divBdr>
        <w:top w:val="none" w:sz="0" w:space="0" w:color="auto"/>
        <w:left w:val="none" w:sz="0" w:space="0" w:color="auto"/>
        <w:bottom w:val="none" w:sz="0" w:space="0" w:color="auto"/>
        <w:right w:val="none" w:sz="0" w:space="0" w:color="auto"/>
      </w:divBdr>
    </w:div>
    <w:div w:id="101342975">
      <w:bodyDiv w:val="1"/>
      <w:marLeft w:val="0"/>
      <w:marRight w:val="0"/>
      <w:marTop w:val="0"/>
      <w:marBottom w:val="0"/>
      <w:divBdr>
        <w:top w:val="none" w:sz="0" w:space="0" w:color="auto"/>
        <w:left w:val="none" w:sz="0" w:space="0" w:color="auto"/>
        <w:bottom w:val="none" w:sz="0" w:space="0" w:color="auto"/>
        <w:right w:val="none" w:sz="0" w:space="0" w:color="auto"/>
      </w:divBdr>
    </w:div>
    <w:div w:id="101344612">
      <w:bodyDiv w:val="1"/>
      <w:marLeft w:val="0"/>
      <w:marRight w:val="0"/>
      <w:marTop w:val="0"/>
      <w:marBottom w:val="0"/>
      <w:divBdr>
        <w:top w:val="none" w:sz="0" w:space="0" w:color="auto"/>
        <w:left w:val="none" w:sz="0" w:space="0" w:color="auto"/>
        <w:bottom w:val="none" w:sz="0" w:space="0" w:color="auto"/>
        <w:right w:val="none" w:sz="0" w:space="0" w:color="auto"/>
      </w:divBdr>
    </w:div>
    <w:div w:id="101346610">
      <w:bodyDiv w:val="1"/>
      <w:marLeft w:val="0"/>
      <w:marRight w:val="0"/>
      <w:marTop w:val="0"/>
      <w:marBottom w:val="0"/>
      <w:divBdr>
        <w:top w:val="none" w:sz="0" w:space="0" w:color="auto"/>
        <w:left w:val="none" w:sz="0" w:space="0" w:color="auto"/>
        <w:bottom w:val="none" w:sz="0" w:space="0" w:color="auto"/>
        <w:right w:val="none" w:sz="0" w:space="0" w:color="auto"/>
      </w:divBdr>
    </w:div>
    <w:div w:id="101346673">
      <w:bodyDiv w:val="1"/>
      <w:marLeft w:val="0"/>
      <w:marRight w:val="0"/>
      <w:marTop w:val="0"/>
      <w:marBottom w:val="0"/>
      <w:divBdr>
        <w:top w:val="none" w:sz="0" w:space="0" w:color="auto"/>
        <w:left w:val="none" w:sz="0" w:space="0" w:color="auto"/>
        <w:bottom w:val="none" w:sz="0" w:space="0" w:color="auto"/>
        <w:right w:val="none" w:sz="0" w:space="0" w:color="auto"/>
      </w:divBdr>
    </w:div>
    <w:div w:id="101384520">
      <w:bodyDiv w:val="1"/>
      <w:marLeft w:val="0"/>
      <w:marRight w:val="0"/>
      <w:marTop w:val="0"/>
      <w:marBottom w:val="0"/>
      <w:divBdr>
        <w:top w:val="none" w:sz="0" w:space="0" w:color="auto"/>
        <w:left w:val="none" w:sz="0" w:space="0" w:color="auto"/>
        <w:bottom w:val="none" w:sz="0" w:space="0" w:color="auto"/>
        <w:right w:val="none" w:sz="0" w:space="0" w:color="auto"/>
      </w:divBdr>
    </w:div>
    <w:div w:id="101413205">
      <w:bodyDiv w:val="1"/>
      <w:marLeft w:val="0"/>
      <w:marRight w:val="0"/>
      <w:marTop w:val="0"/>
      <w:marBottom w:val="0"/>
      <w:divBdr>
        <w:top w:val="none" w:sz="0" w:space="0" w:color="auto"/>
        <w:left w:val="none" w:sz="0" w:space="0" w:color="auto"/>
        <w:bottom w:val="none" w:sz="0" w:space="0" w:color="auto"/>
        <w:right w:val="none" w:sz="0" w:space="0" w:color="auto"/>
      </w:divBdr>
    </w:div>
    <w:div w:id="101415175">
      <w:bodyDiv w:val="1"/>
      <w:marLeft w:val="0"/>
      <w:marRight w:val="0"/>
      <w:marTop w:val="0"/>
      <w:marBottom w:val="0"/>
      <w:divBdr>
        <w:top w:val="none" w:sz="0" w:space="0" w:color="auto"/>
        <w:left w:val="none" w:sz="0" w:space="0" w:color="auto"/>
        <w:bottom w:val="none" w:sz="0" w:space="0" w:color="auto"/>
        <w:right w:val="none" w:sz="0" w:space="0" w:color="auto"/>
      </w:divBdr>
    </w:div>
    <w:div w:id="101458150">
      <w:bodyDiv w:val="1"/>
      <w:marLeft w:val="0"/>
      <w:marRight w:val="0"/>
      <w:marTop w:val="0"/>
      <w:marBottom w:val="0"/>
      <w:divBdr>
        <w:top w:val="none" w:sz="0" w:space="0" w:color="auto"/>
        <w:left w:val="none" w:sz="0" w:space="0" w:color="auto"/>
        <w:bottom w:val="none" w:sz="0" w:space="0" w:color="auto"/>
        <w:right w:val="none" w:sz="0" w:space="0" w:color="auto"/>
      </w:divBdr>
    </w:div>
    <w:div w:id="101531299">
      <w:bodyDiv w:val="1"/>
      <w:marLeft w:val="0"/>
      <w:marRight w:val="0"/>
      <w:marTop w:val="0"/>
      <w:marBottom w:val="0"/>
      <w:divBdr>
        <w:top w:val="none" w:sz="0" w:space="0" w:color="auto"/>
        <w:left w:val="none" w:sz="0" w:space="0" w:color="auto"/>
        <w:bottom w:val="none" w:sz="0" w:space="0" w:color="auto"/>
        <w:right w:val="none" w:sz="0" w:space="0" w:color="auto"/>
      </w:divBdr>
    </w:div>
    <w:div w:id="101532165">
      <w:bodyDiv w:val="1"/>
      <w:marLeft w:val="0"/>
      <w:marRight w:val="0"/>
      <w:marTop w:val="0"/>
      <w:marBottom w:val="0"/>
      <w:divBdr>
        <w:top w:val="none" w:sz="0" w:space="0" w:color="auto"/>
        <w:left w:val="none" w:sz="0" w:space="0" w:color="auto"/>
        <w:bottom w:val="none" w:sz="0" w:space="0" w:color="auto"/>
        <w:right w:val="none" w:sz="0" w:space="0" w:color="auto"/>
      </w:divBdr>
    </w:div>
    <w:div w:id="101533233">
      <w:bodyDiv w:val="1"/>
      <w:marLeft w:val="0"/>
      <w:marRight w:val="0"/>
      <w:marTop w:val="0"/>
      <w:marBottom w:val="0"/>
      <w:divBdr>
        <w:top w:val="none" w:sz="0" w:space="0" w:color="auto"/>
        <w:left w:val="none" w:sz="0" w:space="0" w:color="auto"/>
        <w:bottom w:val="none" w:sz="0" w:space="0" w:color="auto"/>
        <w:right w:val="none" w:sz="0" w:space="0" w:color="auto"/>
      </w:divBdr>
    </w:div>
    <w:div w:id="101533315">
      <w:bodyDiv w:val="1"/>
      <w:marLeft w:val="0"/>
      <w:marRight w:val="0"/>
      <w:marTop w:val="0"/>
      <w:marBottom w:val="0"/>
      <w:divBdr>
        <w:top w:val="none" w:sz="0" w:space="0" w:color="auto"/>
        <w:left w:val="none" w:sz="0" w:space="0" w:color="auto"/>
        <w:bottom w:val="none" w:sz="0" w:space="0" w:color="auto"/>
        <w:right w:val="none" w:sz="0" w:space="0" w:color="auto"/>
      </w:divBdr>
    </w:div>
    <w:div w:id="101540203">
      <w:bodyDiv w:val="1"/>
      <w:marLeft w:val="0"/>
      <w:marRight w:val="0"/>
      <w:marTop w:val="0"/>
      <w:marBottom w:val="0"/>
      <w:divBdr>
        <w:top w:val="none" w:sz="0" w:space="0" w:color="auto"/>
        <w:left w:val="none" w:sz="0" w:space="0" w:color="auto"/>
        <w:bottom w:val="none" w:sz="0" w:space="0" w:color="auto"/>
        <w:right w:val="none" w:sz="0" w:space="0" w:color="auto"/>
      </w:divBdr>
    </w:div>
    <w:div w:id="101608561">
      <w:bodyDiv w:val="1"/>
      <w:marLeft w:val="0"/>
      <w:marRight w:val="0"/>
      <w:marTop w:val="0"/>
      <w:marBottom w:val="0"/>
      <w:divBdr>
        <w:top w:val="none" w:sz="0" w:space="0" w:color="auto"/>
        <w:left w:val="none" w:sz="0" w:space="0" w:color="auto"/>
        <w:bottom w:val="none" w:sz="0" w:space="0" w:color="auto"/>
        <w:right w:val="none" w:sz="0" w:space="0" w:color="auto"/>
      </w:divBdr>
    </w:div>
    <w:div w:id="101609053">
      <w:bodyDiv w:val="1"/>
      <w:marLeft w:val="0"/>
      <w:marRight w:val="0"/>
      <w:marTop w:val="0"/>
      <w:marBottom w:val="0"/>
      <w:divBdr>
        <w:top w:val="none" w:sz="0" w:space="0" w:color="auto"/>
        <w:left w:val="none" w:sz="0" w:space="0" w:color="auto"/>
        <w:bottom w:val="none" w:sz="0" w:space="0" w:color="auto"/>
        <w:right w:val="none" w:sz="0" w:space="0" w:color="auto"/>
      </w:divBdr>
    </w:div>
    <w:div w:id="101609420">
      <w:bodyDiv w:val="1"/>
      <w:marLeft w:val="0"/>
      <w:marRight w:val="0"/>
      <w:marTop w:val="0"/>
      <w:marBottom w:val="0"/>
      <w:divBdr>
        <w:top w:val="none" w:sz="0" w:space="0" w:color="auto"/>
        <w:left w:val="none" w:sz="0" w:space="0" w:color="auto"/>
        <w:bottom w:val="none" w:sz="0" w:space="0" w:color="auto"/>
        <w:right w:val="none" w:sz="0" w:space="0" w:color="auto"/>
      </w:divBdr>
    </w:div>
    <w:div w:id="101609472">
      <w:bodyDiv w:val="1"/>
      <w:marLeft w:val="0"/>
      <w:marRight w:val="0"/>
      <w:marTop w:val="0"/>
      <w:marBottom w:val="0"/>
      <w:divBdr>
        <w:top w:val="none" w:sz="0" w:space="0" w:color="auto"/>
        <w:left w:val="none" w:sz="0" w:space="0" w:color="auto"/>
        <w:bottom w:val="none" w:sz="0" w:space="0" w:color="auto"/>
        <w:right w:val="none" w:sz="0" w:space="0" w:color="auto"/>
      </w:divBdr>
    </w:div>
    <w:div w:id="101726310">
      <w:bodyDiv w:val="1"/>
      <w:marLeft w:val="0"/>
      <w:marRight w:val="0"/>
      <w:marTop w:val="0"/>
      <w:marBottom w:val="0"/>
      <w:divBdr>
        <w:top w:val="none" w:sz="0" w:space="0" w:color="auto"/>
        <w:left w:val="none" w:sz="0" w:space="0" w:color="auto"/>
        <w:bottom w:val="none" w:sz="0" w:space="0" w:color="auto"/>
        <w:right w:val="none" w:sz="0" w:space="0" w:color="auto"/>
      </w:divBdr>
    </w:div>
    <w:div w:id="101730201">
      <w:bodyDiv w:val="1"/>
      <w:marLeft w:val="0"/>
      <w:marRight w:val="0"/>
      <w:marTop w:val="0"/>
      <w:marBottom w:val="0"/>
      <w:divBdr>
        <w:top w:val="none" w:sz="0" w:space="0" w:color="auto"/>
        <w:left w:val="none" w:sz="0" w:space="0" w:color="auto"/>
        <w:bottom w:val="none" w:sz="0" w:space="0" w:color="auto"/>
        <w:right w:val="none" w:sz="0" w:space="0" w:color="auto"/>
      </w:divBdr>
    </w:div>
    <w:div w:id="101731643">
      <w:bodyDiv w:val="1"/>
      <w:marLeft w:val="0"/>
      <w:marRight w:val="0"/>
      <w:marTop w:val="0"/>
      <w:marBottom w:val="0"/>
      <w:divBdr>
        <w:top w:val="none" w:sz="0" w:space="0" w:color="auto"/>
        <w:left w:val="none" w:sz="0" w:space="0" w:color="auto"/>
        <w:bottom w:val="none" w:sz="0" w:space="0" w:color="auto"/>
        <w:right w:val="none" w:sz="0" w:space="0" w:color="auto"/>
      </w:divBdr>
    </w:div>
    <w:div w:id="101732322">
      <w:bodyDiv w:val="1"/>
      <w:marLeft w:val="0"/>
      <w:marRight w:val="0"/>
      <w:marTop w:val="0"/>
      <w:marBottom w:val="0"/>
      <w:divBdr>
        <w:top w:val="none" w:sz="0" w:space="0" w:color="auto"/>
        <w:left w:val="none" w:sz="0" w:space="0" w:color="auto"/>
        <w:bottom w:val="none" w:sz="0" w:space="0" w:color="auto"/>
        <w:right w:val="none" w:sz="0" w:space="0" w:color="auto"/>
      </w:divBdr>
    </w:div>
    <w:div w:id="101732410">
      <w:bodyDiv w:val="1"/>
      <w:marLeft w:val="0"/>
      <w:marRight w:val="0"/>
      <w:marTop w:val="0"/>
      <w:marBottom w:val="0"/>
      <w:divBdr>
        <w:top w:val="none" w:sz="0" w:space="0" w:color="auto"/>
        <w:left w:val="none" w:sz="0" w:space="0" w:color="auto"/>
        <w:bottom w:val="none" w:sz="0" w:space="0" w:color="auto"/>
        <w:right w:val="none" w:sz="0" w:space="0" w:color="auto"/>
      </w:divBdr>
    </w:div>
    <w:div w:id="101802679">
      <w:bodyDiv w:val="1"/>
      <w:marLeft w:val="0"/>
      <w:marRight w:val="0"/>
      <w:marTop w:val="0"/>
      <w:marBottom w:val="0"/>
      <w:divBdr>
        <w:top w:val="none" w:sz="0" w:space="0" w:color="auto"/>
        <w:left w:val="none" w:sz="0" w:space="0" w:color="auto"/>
        <w:bottom w:val="none" w:sz="0" w:space="0" w:color="auto"/>
        <w:right w:val="none" w:sz="0" w:space="0" w:color="auto"/>
      </w:divBdr>
    </w:div>
    <w:div w:id="101804430">
      <w:bodyDiv w:val="1"/>
      <w:marLeft w:val="0"/>
      <w:marRight w:val="0"/>
      <w:marTop w:val="0"/>
      <w:marBottom w:val="0"/>
      <w:divBdr>
        <w:top w:val="none" w:sz="0" w:space="0" w:color="auto"/>
        <w:left w:val="none" w:sz="0" w:space="0" w:color="auto"/>
        <w:bottom w:val="none" w:sz="0" w:space="0" w:color="auto"/>
        <w:right w:val="none" w:sz="0" w:space="0" w:color="auto"/>
      </w:divBdr>
    </w:div>
    <w:div w:id="101807719">
      <w:bodyDiv w:val="1"/>
      <w:marLeft w:val="0"/>
      <w:marRight w:val="0"/>
      <w:marTop w:val="0"/>
      <w:marBottom w:val="0"/>
      <w:divBdr>
        <w:top w:val="none" w:sz="0" w:space="0" w:color="auto"/>
        <w:left w:val="none" w:sz="0" w:space="0" w:color="auto"/>
        <w:bottom w:val="none" w:sz="0" w:space="0" w:color="auto"/>
        <w:right w:val="none" w:sz="0" w:space="0" w:color="auto"/>
      </w:divBdr>
    </w:div>
    <w:div w:id="101845681">
      <w:bodyDiv w:val="1"/>
      <w:marLeft w:val="0"/>
      <w:marRight w:val="0"/>
      <w:marTop w:val="0"/>
      <w:marBottom w:val="0"/>
      <w:divBdr>
        <w:top w:val="none" w:sz="0" w:space="0" w:color="auto"/>
        <w:left w:val="none" w:sz="0" w:space="0" w:color="auto"/>
        <w:bottom w:val="none" w:sz="0" w:space="0" w:color="auto"/>
        <w:right w:val="none" w:sz="0" w:space="0" w:color="auto"/>
      </w:divBdr>
    </w:div>
    <w:div w:id="101845748">
      <w:bodyDiv w:val="1"/>
      <w:marLeft w:val="0"/>
      <w:marRight w:val="0"/>
      <w:marTop w:val="0"/>
      <w:marBottom w:val="0"/>
      <w:divBdr>
        <w:top w:val="none" w:sz="0" w:space="0" w:color="auto"/>
        <w:left w:val="none" w:sz="0" w:space="0" w:color="auto"/>
        <w:bottom w:val="none" w:sz="0" w:space="0" w:color="auto"/>
        <w:right w:val="none" w:sz="0" w:space="0" w:color="auto"/>
      </w:divBdr>
    </w:div>
    <w:div w:id="101848472">
      <w:bodyDiv w:val="1"/>
      <w:marLeft w:val="0"/>
      <w:marRight w:val="0"/>
      <w:marTop w:val="0"/>
      <w:marBottom w:val="0"/>
      <w:divBdr>
        <w:top w:val="none" w:sz="0" w:space="0" w:color="auto"/>
        <w:left w:val="none" w:sz="0" w:space="0" w:color="auto"/>
        <w:bottom w:val="none" w:sz="0" w:space="0" w:color="auto"/>
        <w:right w:val="none" w:sz="0" w:space="0" w:color="auto"/>
      </w:divBdr>
    </w:div>
    <w:div w:id="101875280">
      <w:bodyDiv w:val="1"/>
      <w:marLeft w:val="0"/>
      <w:marRight w:val="0"/>
      <w:marTop w:val="0"/>
      <w:marBottom w:val="0"/>
      <w:divBdr>
        <w:top w:val="none" w:sz="0" w:space="0" w:color="auto"/>
        <w:left w:val="none" w:sz="0" w:space="0" w:color="auto"/>
        <w:bottom w:val="none" w:sz="0" w:space="0" w:color="auto"/>
        <w:right w:val="none" w:sz="0" w:space="0" w:color="auto"/>
      </w:divBdr>
    </w:div>
    <w:div w:id="101918898">
      <w:bodyDiv w:val="1"/>
      <w:marLeft w:val="0"/>
      <w:marRight w:val="0"/>
      <w:marTop w:val="0"/>
      <w:marBottom w:val="0"/>
      <w:divBdr>
        <w:top w:val="none" w:sz="0" w:space="0" w:color="auto"/>
        <w:left w:val="none" w:sz="0" w:space="0" w:color="auto"/>
        <w:bottom w:val="none" w:sz="0" w:space="0" w:color="auto"/>
        <w:right w:val="none" w:sz="0" w:space="0" w:color="auto"/>
      </w:divBdr>
    </w:div>
    <w:div w:id="101922340">
      <w:bodyDiv w:val="1"/>
      <w:marLeft w:val="0"/>
      <w:marRight w:val="0"/>
      <w:marTop w:val="0"/>
      <w:marBottom w:val="0"/>
      <w:divBdr>
        <w:top w:val="none" w:sz="0" w:space="0" w:color="auto"/>
        <w:left w:val="none" w:sz="0" w:space="0" w:color="auto"/>
        <w:bottom w:val="none" w:sz="0" w:space="0" w:color="auto"/>
        <w:right w:val="none" w:sz="0" w:space="0" w:color="auto"/>
      </w:divBdr>
    </w:div>
    <w:div w:id="101926930">
      <w:bodyDiv w:val="1"/>
      <w:marLeft w:val="0"/>
      <w:marRight w:val="0"/>
      <w:marTop w:val="0"/>
      <w:marBottom w:val="0"/>
      <w:divBdr>
        <w:top w:val="none" w:sz="0" w:space="0" w:color="auto"/>
        <w:left w:val="none" w:sz="0" w:space="0" w:color="auto"/>
        <w:bottom w:val="none" w:sz="0" w:space="0" w:color="auto"/>
        <w:right w:val="none" w:sz="0" w:space="0" w:color="auto"/>
      </w:divBdr>
    </w:div>
    <w:div w:id="101994587">
      <w:bodyDiv w:val="1"/>
      <w:marLeft w:val="0"/>
      <w:marRight w:val="0"/>
      <w:marTop w:val="0"/>
      <w:marBottom w:val="0"/>
      <w:divBdr>
        <w:top w:val="none" w:sz="0" w:space="0" w:color="auto"/>
        <w:left w:val="none" w:sz="0" w:space="0" w:color="auto"/>
        <w:bottom w:val="none" w:sz="0" w:space="0" w:color="auto"/>
        <w:right w:val="none" w:sz="0" w:space="0" w:color="auto"/>
      </w:divBdr>
    </w:div>
    <w:div w:id="101995106">
      <w:bodyDiv w:val="1"/>
      <w:marLeft w:val="0"/>
      <w:marRight w:val="0"/>
      <w:marTop w:val="0"/>
      <w:marBottom w:val="0"/>
      <w:divBdr>
        <w:top w:val="none" w:sz="0" w:space="0" w:color="auto"/>
        <w:left w:val="none" w:sz="0" w:space="0" w:color="auto"/>
        <w:bottom w:val="none" w:sz="0" w:space="0" w:color="auto"/>
        <w:right w:val="none" w:sz="0" w:space="0" w:color="auto"/>
      </w:divBdr>
    </w:div>
    <w:div w:id="102001374">
      <w:bodyDiv w:val="1"/>
      <w:marLeft w:val="0"/>
      <w:marRight w:val="0"/>
      <w:marTop w:val="0"/>
      <w:marBottom w:val="0"/>
      <w:divBdr>
        <w:top w:val="none" w:sz="0" w:space="0" w:color="auto"/>
        <w:left w:val="none" w:sz="0" w:space="0" w:color="auto"/>
        <w:bottom w:val="none" w:sz="0" w:space="0" w:color="auto"/>
        <w:right w:val="none" w:sz="0" w:space="0" w:color="auto"/>
      </w:divBdr>
    </w:div>
    <w:div w:id="102042408">
      <w:bodyDiv w:val="1"/>
      <w:marLeft w:val="0"/>
      <w:marRight w:val="0"/>
      <w:marTop w:val="0"/>
      <w:marBottom w:val="0"/>
      <w:divBdr>
        <w:top w:val="none" w:sz="0" w:space="0" w:color="auto"/>
        <w:left w:val="none" w:sz="0" w:space="0" w:color="auto"/>
        <w:bottom w:val="none" w:sz="0" w:space="0" w:color="auto"/>
        <w:right w:val="none" w:sz="0" w:space="0" w:color="auto"/>
      </w:divBdr>
    </w:div>
    <w:div w:id="102070570">
      <w:bodyDiv w:val="1"/>
      <w:marLeft w:val="0"/>
      <w:marRight w:val="0"/>
      <w:marTop w:val="0"/>
      <w:marBottom w:val="0"/>
      <w:divBdr>
        <w:top w:val="none" w:sz="0" w:space="0" w:color="auto"/>
        <w:left w:val="none" w:sz="0" w:space="0" w:color="auto"/>
        <w:bottom w:val="none" w:sz="0" w:space="0" w:color="auto"/>
        <w:right w:val="none" w:sz="0" w:space="0" w:color="auto"/>
      </w:divBdr>
    </w:div>
    <w:div w:id="102112992">
      <w:bodyDiv w:val="1"/>
      <w:marLeft w:val="0"/>
      <w:marRight w:val="0"/>
      <w:marTop w:val="0"/>
      <w:marBottom w:val="0"/>
      <w:divBdr>
        <w:top w:val="none" w:sz="0" w:space="0" w:color="auto"/>
        <w:left w:val="none" w:sz="0" w:space="0" w:color="auto"/>
        <w:bottom w:val="none" w:sz="0" w:space="0" w:color="auto"/>
        <w:right w:val="none" w:sz="0" w:space="0" w:color="auto"/>
      </w:divBdr>
    </w:div>
    <w:div w:id="102117429">
      <w:bodyDiv w:val="1"/>
      <w:marLeft w:val="0"/>
      <w:marRight w:val="0"/>
      <w:marTop w:val="0"/>
      <w:marBottom w:val="0"/>
      <w:divBdr>
        <w:top w:val="none" w:sz="0" w:space="0" w:color="auto"/>
        <w:left w:val="none" w:sz="0" w:space="0" w:color="auto"/>
        <w:bottom w:val="none" w:sz="0" w:space="0" w:color="auto"/>
        <w:right w:val="none" w:sz="0" w:space="0" w:color="auto"/>
      </w:divBdr>
    </w:div>
    <w:div w:id="102117589">
      <w:bodyDiv w:val="1"/>
      <w:marLeft w:val="0"/>
      <w:marRight w:val="0"/>
      <w:marTop w:val="0"/>
      <w:marBottom w:val="0"/>
      <w:divBdr>
        <w:top w:val="none" w:sz="0" w:space="0" w:color="auto"/>
        <w:left w:val="none" w:sz="0" w:space="0" w:color="auto"/>
        <w:bottom w:val="none" w:sz="0" w:space="0" w:color="auto"/>
        <w:right w:val="none" w:sz="0" w:space="0" w:color="auto"/>
      </w:divBdr>
    </w:div>
    <w:div w:id="102188840">
      <w:bodyDiv w:val="1"/>
      <w:marLeft w:val="0"/>
      <w:marRight w:val="0"/>
      <w:marTop w:val="0"/>
      <w:marBottom w:val="0"/>
      <w:divBdr>
        <w:top w:val="none" w:sz="0" w:space="0" w:color="auto"/>
        <w:left w:val="none" w:sz="0" w:space="0" w:color="auto"/>
        <w:bottom w:val="none" w:sz="0" w:space="0" w:color="auto"/>
        <w:right w:val="none" w:sz="0" w:space="0" w:color="auto"/>
      </w:divBdr>
    </w:div>
    <w:div w:id="102189622">
      <w:bodyDiv w:val="1"/>
      <w:marLeft w:val="0"/>
      <w:marRight w:val="0"/>
      <w:marTop w:val="0"/>
      <w:marBottom w:val="0"/>
      <w:divBdr>
        <w:top w:val="none" w:sz="0" w:space="0" w:color="auto"/>
        <w:left w:val="none" w:sz="0" w:space="0" w:color="auto"/>
        <w:bottom w:val="none" w:sz="0" w:space="0" w:color="auto"/>
        <w:right w:val="none" w:sz="0" w:space="0" w:color="auto"/>
      </w:divBdr>
    </w:div>
    <w:div w:id="102192017">
      <w:bodyDiv w:val="1"/>
      <w:marLeft w:val="0"/>
      <w:marRight w:val="0"/>
      <w:marTop w:val="0"/>
      <w:marBottom w:val="0"/>
      <w:divBdr>
        <w:top w:val="none" w:sz="0" w:space="0" w:color="auto"/>
        <w:left w:val="none" w:sz="0" w:space="0" w:color="auto"/>
        <w:bottom w:val="none" w:sz="0" w:space="0" w:color="auto"/>
        <w:right w:val="none" w:sz="0" w:space="0" w:color="auto"/>
      </w:divBdr>
    </w:div>
    <w:div w:id="102193006">
      <w:bodyDiv w:val="1"/>
      <w:marLeft w:val="0"/>
      <w:marRight w:val="0"/>
      <w:marTop w:val="0"/>
      <w:marBottom w:val="0"/>
      <w:divBdr>
        <w:top w:val="none" w:sz="0" w:space="0" w:color="auto"/>
        <w:left w:val="none" w:sz="0" w:space="0" w:color="auto"/>
        <w:bottom w:val="none" w:sz="0" w:space="0" w:color="auto"/>
        <w:right w:val="none" w:sz="0" w:space="0" w:color="auto"/>
      </w:divBdr>
    </w:div>
    <w:div w:id="102193982">
      <w:bodyDiv w:val="1"/>
      <w:marLeft w:val="0"/>
      <w:marRight w:val="0"/>
      <w:marTop w:val="0"/>
      <w:marBottom w:val="0"/>
      <w:divBdr>
        <w:top w:val="none" w:sz="0" w:space="0" w:color="auto"/>
        <w:left w:val="none" w:sz="0" w:space="0" w:color="auto"/>
        <w:bottom w:val="none" w:sz="0" w:space="0" w:color="auto"/>
        <w:right w:val="none" w:sz="0" w:space="0" w:color="auto"/>
      </w:divBdr>
    </w:div>
    <w:div w:id="102194468">
      <w:bodyDiv w:val="1"/>
      <w:marLeft w:val="0"/>
      <w:marRight w:val="0"/>
      <w:marTop w:val="0"/>
      <w:marBottom w:val="0"/>
      <w:divBdr>
        <w:top w:val="none" w:sz="0" w:space="0" w:color="auto"/>
        <w:left w:val="none" w:sz="0" w:space="0" w:color="auto"/>
        <w:bottom w:val="none" w:sz="0" w:space="0" w:color="auto"/>
        <w:right w:val="none" w:sz="0" w:space="0" w:color="auto"/>
      </w:divBdr>
    </w:div>
    <w:div w:id="102237332">
      <w:bodyDiv w:val="1"/>
      <w:marLeft w:val="0"/>
      <w:marRight w:val="0"/>
      <w:marTop w:val="0"/>
      <w:marBottom w:val="0"/>
      <w:divBdr>
        <w:top w:val="none" w:sz="0" w:space="0" w:color="auto"/>
        <w:left w:val="none" w:sz="0" w:space="0" w:color="auto"/>
        <w:bottom w:val="none" w:sz="0" w:space="0" w:color="auto"/>
        <w:right w:val="none" w:sz="0" w:space="0" w:color="auto"/>
      </w:divBdr>
    </w:div>
    <w:div w:id="102263813">
      <w:bodyDiv w:val="1"/>
      <w:marLeft w:val="0"/>
      <w:marRight w:val="0"/>
      <w:marTop w:val="0"/>
      <w:marBottom w:val="0"/>
      <w:divBdr>
        <w:top w:val="none" w:sz="0" w:space="0" w:color="auto"/>
        <w:left w:val="none" w:sz="0" w:space="0" w:color="auto"/>
        <w:bottom w:val="none" w:sz="0" w:space="0" w:color="auto"/>
        <w:right w:val="none" w:sz="0" w:space="0" w:color="auto"/>
      </w:divBdr>
    </w:div>
    <w:div w:id="102264578">
      <w:bodyDiv w:val="1"/>
      <w:marLeft w:val="0"/>
      <w:marRight w:val="0"/>
      <w:marTop w:val="0"/>
      <w:marBottom w:val="0"/>
      <w:divBdr>
        <w:top w:val="none" w:sz="0" w:space="0" w:color="auto"/>
        <w:left w:val="none" w:sz="0" w:space="0" w:color="auto"/>
        <w:bottom w:val="none" w:sz="0" w:space="0" w:color="auto"/>
        <w:right w:val="none" w:sz="0" w:space="0" w:color="auto"/>
      </w:divBdr>
    </w:div>
    <w:div w:id="102311206">
      <w:bodyDiv w:val="1"/>
      <w:marLeft w:val="0"/>
      <w:marRight w:val="0"/>
      <w:marTop w:val="0"/>
      <w:marBottom w:val="0"/>
      <w:divBdr>
        <w:top w:val="none" w:sz="0" w:space="0" w:color="auto"/>
        <w:left w:val="none" w:sz="0" w:space="0" w:color="auto"/>
        <w:bottom w:val="none" w:sz="0" w:space="0" w:color="auto"/>
        <w:right w:val="none" w:sz="0" w:space="0" w:color="auto"/>
      </w:divBdr>
    </w:div>
    <w:div w:id="102383978">
      <w:bodyDiv w:val="1"/>
      <w:marLeft w:val="0"/>
      <w:marRight w:val="0"/>
      <w:marTop w:val="0"/>
      <w:marBottom w:val="0"/>
      <w:divBdr>
        <w:top w:val="none" w:sz="0" w:space="0" w:color="auto"/>
        <w:left w:val="none" w:sz="0" w:space="0" w:color="auto"/>
        <w:bottom w:val="none" w:sz="0" w:space="0" w:color="auto"/>
        <w:right w:val="none" w:sz="0" w:space="0" w:color="auto"/>
      </w:divBdr>
    </w:div>
    <w:div w:id="102459995">
      <w:bodyDiv w:val="1"/>
      <w:marLeft w:val="0"/>
      <w:marRight w:val="0"/>
      <w:marTop w:val="0"/>
      <w:marBottom w:val="0"/>
      <w:divBdr>
        <w:top w:val="none" w:sz="0" w:space="0" w:color="auto"/>
        <w:left w:val="none" w:sz="0" w:space="0" w:color="auto"/>
        <w:bottom w:val="none" w:sz="0" w:space="0" w:color="auto"/>
        <w:right w:val="none" w:sz="0" w:space="0" w:color="auto"/>
      </w:divBdr>
    </w:div>
    <w:div w:id="102460892">
      <w:bodyDiv w:val="1"/>
      <w:marLeft w:val="0"/>
      <w:marRight w:val="0"/>
      <w:marTop w:val="0"/>
      <w:marBottom w:val="0"/>
      <w:divBdr>
        <w:top w:val="none" w:sz="0" w:space="0" w:color="auto"/>
        <w:left w:val="none" w:sz="0" w:space="0" w:color="auto"/>
        <w:bottom w:val="none" w:sz="0" w:space="0" w:color="auto"/>
        <w:right w:val="none" w:sz="0" w:space="0" w:color="auto"/>
      </w:divBdr>
    </w:div>
    <w:div w:id="102462665">
      <w:bodyDiv w:val="1"/>
      <w:marLeft w:val="0"/>
      <w:marRight w:val="0"/>
      <w:marTop w:val="0"/>
      <w:marBottom w:val="0"/>
      <w:divBdr>
        <w:top w:val="none" w:sz="0" w:space="0" w:color="auto"/>
        <w:left w:val="none" w:sz="0" w:space="0" w:color="auto"/>
        <w:bottom w:val="none" w:sz="0" w:space="0" w:color="auto"/>
        <w:right w:val="none" w:sz="0" w:space="0" w:color="auto"/>
      </w:divBdr>
    </w:div>
    <w:div w:id="102463407">
      <w:bodyDiv w:val="1"/>
      <w:marLeft w:val="0"/>
      <w:marRight w:val="0"/>
      <w:marTop w:val="0"/>
      <w:marBottom w:val="0"/>
      <w:divBdr>
        <w:top w:val="none" w:sz="0" w:space="0" w:color="auto"/>
        <w:left w:val="none" w:sz="0" w:space="0" w:color="auto"/>
        <w:bottom w:val="none" w:sz="0" w:space="0" w:color="auto"/>
        <w:right w:val="none" w:sz="0" w:space="0" w:color="auto"/>
      </w:divBdr>
    </w:div>
    <w:div w:id="102463552">
      <w:bodyDiv w:val="1"/>
      <w:marLeft w:val="0"/>
      <w:marRight w:val="0"/>
      <w:marTop w:val="0"/>
      <w:marBottom w:val="0"/>
      <w:divBdr>
        <w:top w:val="none" w:sz="0" w:space="0" w:color="auto"/>
        <w:left w:val="none" w:sz="0" w:space="0" w:color="auto"/>
        <w:bottom w:val="none" w:sz="0" w:space="0" w:color="auto"/>
        <w:right w:val="none" w:sz="0" w:space="0" w:color="auto"/>
      </w:divBdr>
    </w:div>
    <w:div w:id="102499469">
      <w:bodyDiv w:val="1"/>
      <w:marLeft w:val="0"/>
      <w:marRight w:val="0"/>
      <w:marTop w:val="0"/>
      <w:marBottom w:val="0"/>
      <w:divBdr>
        <w:top w:val="none" w:sz="0" w:space="0" w:color="auto"/>
        <w:left w:val="none" w:sz="0" w:space="0" w:color="auto"/>
        <w:bottom w:val="none" w:sz="0" w:space="0" w:color="auto"/>
        <w:right w:val="none" w:sz="0" w:space="0" w:color="auto"/>
      </w:divBdr>
    </w:div>
    <w:div w:id="102574544">
      <w:bodyDiv w:val="1"/>
      <w:marLeft w:val="0"/>
      <w:marRight w:val="0"/>
      <w:marTop w:val="0"/>
      <w:marBottom w:val="0"/>
      <w:divBdr>
        <w:top w:val="none" w:sz="0" w:space="0" w:color="auto"/>
        <w:left w:val="none" w:sz="0" w:space="0" w:color="auto"/>
        <w:bottom w:val="none" w:sz="0" w:space="0" w:color="auto"/>
        <w:right w:val="none" w:sz="0" w:space="0" w:color="auto"/>
      </w:divBdr>
    </w:div>
    <w:div w:id="102574598">
      <w:bodyDiv w:val="1"/>
      <w:marLeft w:val="0"/>
      <w:marRight w:val="0"/>
      <w:marTop w:val="0"/>
      <w:marBottom w:val="0"/>
      <w:divBdr>
        <w:top w:val="none" w:sz="0" w:space="0" w:color="auto"/>
        <w:left w:val="none" w:sz="0" w:space="0" w:color="auto"/>
        <w:bottom w:val="none" w:sz="0" w:space="0" w:color="auto"/>
        <w:right w:val="none" w:sz="0" w:space="0" w:color="auto"/>
      </w:divBdr>
    </w:div>
    <w:div w:id="102576289">
      <w:bodyDiv w:val="1"/>
      <w:marLeft w:val="0"/>
      <w:marRight w:val="0"/>
      <w:marTop w:val="0"/>
      <w:marBottom w:val="0"/>
      <w:divBdr>
        <w:top w:val="none" w:sz="0" w:space="0" w:color="auto"/>
        <w:left w:val="none" w:sz="0" w:space="0" w:color="auto"/>
        <w:bottom w:val="none" w:sz="0" w:space="0" w:color="auto"/>
        <w:right w:val="none" w:sz="0" w:space="0" w:color="auto"/>
      </w:divBdr>
    </w:div>
    <w:div w:id="102576879">
      <w:bodyDiv w:val="1"/>
      <w:marLeft w:val="0"/>
      <w:marRight w:val="0"/>
      <w:marTop w:val="0"/>
      <w:marBottom w:val="0"/>
      <w:divBdr>
        <w:top w:val="none" w:sz="0" w:space="0" w:color="auto"/>
        <w:left w:val="none" w:sz="0" w:space="0" w:color="auto"/>
        <w:bottom w:val="none" w:sz="0" w:space="0" w:color="auto"/>
        <w:right w:val="none" w:sz="0" w:space="0" w:color="auto"/>
      </w:divBdr>
    </w:div>
    <w:div w:id="102649781">
      <w:bodyDiv w:val="1"/>
      <w:marLeft w:val="0"/>
      <w:marRight w:val="0"/>
      <w:marTop w:val="0"/>
      <w:marBottom w:val="0"/>
      <w:divBdr>
        <w:top w:val="none" w:sz="0" w:space="0" w:color="auto"/>
        <w:left w:val="none" w:sz="0" w:space="0" w:color="auto"/>
        <w:bottom w:val="none" w:sz="0" w:space="0" w:color="auto"/>
        <w:right w:val="none" w:sz="0" w:space="0" w:color="auto"/>
      </w:divBdr>
    </w:div>
    <w:div w:id="102650698">
      <w:bodyDiv w:val="1"/>
      <w:marLeft w:val="0"/>
      <w:marRight w:val="0"/>
      <w:marTop w:val="0"/>
      <w:marBottom w:val="0"/>
      <w:divBdr>
        <w:top w:val="none" w:sz="0" w:space="0" w:color="auto"/>
        <w:left w:val="none" w:sz="0" w:space="0" w:color="auto"/>
        <w:bottom w:val="none" w:sz="0" w:space="0" w:color="auto"/>
        <w:right w:val="none" w:sz="0" w:space="0" w:color="auto"/>
      </w:divBdr>
    </w:div>
    <w:div w:id="102652720">
      <w:bodyDiv w:val="1"/>
      <w:marLeft w:val="0"/>
      <w:marRight w:val="0"/>
      <w:marTop w:val="0"/>
      <w:marBottom w:val="0"/>
      <w:divBdr>
        <w:top w:val="none" w:sz="0" w:space="0" w:color="auto"/>
        <w:left w:val="none" w:sz="0" w:space="0" w:color="auto"/>
        <w:bottom w:val="none" w:sz="0" w:space="0" w:color="auto"/>
        <w:right w:val="none" w:sz="0" w:space="0" w:color="auto"/>
      </w:divBdr>
    </w:div>
    <w:div w:id="102655032">
      <w:bodyDiv w:val="1"/>
      <w:marLeft w:val="0"/>
      <w:marRight w:val="0"/>
      <w:marTop w:val="0"/>
      <w:marBottom w:val="0"/>
      <w:divBdr>
        <w:top w:val="none" w:sz="0" w:space="0" w:color="auto"/>
        <w:left w:val="none" w:sz="0" w:space="0" w:color="auto"/>
        <w:bottom w:val="none" w:sz="0" w:space="0" w:color="auto"/>
        <w:right w:val="none" w:sz="0" w:space="0" w:color="auto"/>
      </w:divBdr>
    </w:div>
    <w:div w:id="102695131">
      <w:bodyDiv w:val="1"/>
      <w:marLeft w:val="0"/>
      <w:marRight w:val="0"/>
      <w:marTop w:val="0"/>
      <w:marBottom w:val="0"/>
      <w:divBdr>
        <w:top w:val="none" w:sz="0" w:space="0" w:color="auto"/>
        <w:left w:val="none" w:sz="0" w:space="0" w:color="auto"/>
        <w:bottom w:val="none" w:sz="0" w:space="0" w:color="auto"/>
        <w:right w:val="none" w:sz="0" w:space="0" w:color="auto"/>
      </w:divBdr>
    </w:div>
    <w:div w:id="102699187">
      <w:bodyDiv w:val="1"/>
      <w:marLeft w:val="0"/>
      <w:marRight w:val="0"/>
      <w:marTop w:val="0"/>
      <w:marBottom w:val="0"/>
      <w:divBdr>
        <w:top w:val="none" w:sz="0" w:space="0" w:color="auto"/>
        <w:left w:val="none" w:sz="0" w:space="0" w:color="auto"/>
        <w:bottom w:val="none" w:sz="0" w:space="0" w:color="auto"/>
        <w:right w:val="none" w:sz="0" w:space="0" w:color="auto"/>
      </w:divBdr>
    </w:div>
    <w:div w:id="102699960">
      <w:bodyDiv w:val="1"/>
      <w:marLeft w:val="0"/>
      <w:marRight w:val="0"/>
      <w:marTop w:val="0"/>
      <w:marBottom w:val="0"/>
      <w:divBdr>
        <w:top w:val="none" w:sz="0" w:space="0" w:color="auto"/>
        <w:left w:val="none" w:sz="0" w:space="0" w:color="auto"/>
        <w:bottom w:val="none" w:sz="0" w:space="0" w:color="auto"/>
        <w:right w:val="none" w:sz="0" w:space="0" w:color="auto"/>
      </w:divBdr>
    </w:div>
    <w:div w:id="102723657">
      <w:bodyDiv w:val="1"/>
      <w:marLeft w:val="0"/>
      <w:marRight w:val="0"/>
      <w:marTop w:val="0"/>
      <w:marBottom w:val="0"/>
      <w:divBdr>
        <w:top w:val="none" w:sz="0" w:space="0" w:color="auto"/>
        <w:left w:val="none" w:sz="0" w:space="0" w:color="auto"/>
        <w:bottom w:val="none" w:sz="0" w:space="0" w:color="auto"/>
        <w:right w:val="none" w:sz="0" w:space="0" w:color="auto"/>
      </w:divBdr>
    </w:div>
    <w:div w:id="102724473">
      <w:bodyDiv w:val="1"/>
      <w:marLeft w:val="0"/>
      <w:marRight w:val="0"/>
      <w:marTop w:val="0"/>
      <w:marBottom w:val="0"/>
      <w:divBdr>
        <w:top w:val="none" w:sz="0" w:space="0" w:color="auto"/>
        <w:left w:val="none" w:sz="0" w:space="0" w:color="auto"/>
        <w:bottom w:val="none" w:sz="0" w:space="0" w:color="auto"/>
        <w:right w:val="none" w:sz="0" w:space="0" w:color="auto"/>
      </w:divBdr>
    </w:div>
    <w:div w:id="102767550">
      <w:bodyDiv w:val="1"/>
      <w:marLeft w:val="0"/>
      <w:marRight w:val="0"/>
      <w:marTop w:val="0"/>
      <w:marBottom w:val="0"/>
      <w:divBdr>
        <w:top w:val="none" w:sz="0" w:space="0" w:color="auto"/>
        <w:left w:val="none" w:sz="0" w:space="0" w:color="auto"/>
        <w:bottom w:val="none" w:sz="0" w:space="0" w:color="auto"/>
        <w:right w:val="none" w:sz="0" w:space="0" w:color="auto"/>
      </w:divBdr>
    </w:div>
    <w:div w:id="102774323">
      <w:bodyDiv w:val="1"/>
      <w:marLeft w:val="0"/>
      <w:marRight w:val="0"/>
      <w:marTop w:val="0"/>
      <w:marBottom w:val="0"/>
      <w:divBdr>
        <w:top w:val="none" w:sz="0" w:space="0" w:color="auto"/>
        <w:left w:val="none" w:sz="0" w:space="0" w:color="auto"/>
        <w:bottom w:val="none" w:sz="0" w:space="0" w:color="auto"/>
        <w:right w:val="none" w:sz="0" w:space="0" w:color="auto"/>
      </w:divBdr>
    </w:div>
    <w:div w:id="102775278">
      <w:bodyDiv w:val="1"/>
      <w:marLeft w:val="0"/>
      <w:marRight w:val="0"/>
      <w:marTop w:val="0"/>
      <w:marBottom w:val="0"/>
      <w:divBdr>
        <w:top w:val="none" w:sz="0" w:space="0" w:color="auto"/>
        <w:left w:val="none" w:sz="0" w:space="0" w:color="auto"/>
        <w:bottom w:val="none" w:sz="0" w:space="0" w:color="auto"/>
        <w:right w:val="none" w:sz="0" w:space="0" w:color="auto"/>
      </w:divBdr>
    </w:div>
    <w:div w:id="102919924">
      <w:bodyDiv w:val="1"/>
      <w:marLeft w:val="0"/>
      <w:marRight w:val="0"/>
      <w:marTop w:val="0"/>
      <w:marBottom w:val="0"/>
      <w:divBdr>
        <w:top w:val="none" w:sz="0" w:space="0" w:color="auto"/>
        <w:left w:val="none" w:sz="0" w:space="0" w:color="auto"/>
        <w:bottom w:val="none" w:sz="0" w:space="0" w:color="auto"/>
        <w:right w:val="none" w:sz="0" w:space="0" w:color="auto"/>
      </w:divBdr>
    </w:div>
    <w:div w:id="102920759">
      <w:bodyDiv w:val="1"/>
      <w:marLeft w:val="0"/>
      <w:marRight w:val="0"/>
      <w:marTop w:val="0"/>
      <w:marBottom w:val="0"/>
      <w:divBdr>
        <w:top w:val="none" w:sz="0" w:space="0" w:color="auto"/>
        <w:left w:val="none" w:sz="0" w:space="0" w:color="auto"/>
        <w:bottom w:val="none" w:sz="0" w:space="0" w:color="auto"/>
        <w:right w:val="none" w:sz="0" w:space="0" w:color="auto"/>
      </w:divBdr>
    </w:div>
    <w:div w:id="102922294">
      <w:bodyDiv w:val="1"/>
      <w:marLeft w:val="0"/>
      <w:marRight w:val="0"/>
      <w:marTop w:val="0"/>
      <w:marBottom w:val="0"/>
      <w:divBdr>
        <w:top w:val="none" w:sz="0" w:space="0" w:color="auto"/>
        <w:left w:val="none" w:sz="0" w:space="0" w:color="auto"/>
        <w:bottom w:val="none" w:sz="0" w:space="0" w:color="auto"/>
        <w:right w:val="none" w:sz="0" w:space="0" w:color="auto"/>
      </w:divBdr>
    </w:div>
    <w:div w:id="102961957">
      <w:bodyDiv w:val="1"/>
      <w:marLeft w:val="0"/>
      <w:marRight w:val="0"/>
      <w:marTop w:val="0"/>
      <w:marBottom w:val="0"/>
      <w:divBdr>
        <w:top w:val="none" w:sz="0" w:space="0" w:color="auto"/>
        <w:left w:val="none" w:sz="0" w:space="0" w:color="auto"/>
        <w:bottom w:val="none" w:sz="0" w:space="0" w:color="auto"/>
        <w:right w:val="none" w:sz="0" w:space="0" w:color="auto"/>
      </w:divBdr>
    </w:div>
    <w:div w:id="102963798">
      <w:bodyDiv w:val="1"/>
      <w:marLeft w:val="0"/>
      <w:marRight w:val="0"/>
      <w:marTop w:val="0"/>
      <w:marBottom w:val="0"/>
      <w:divBdr>
        <w:top w:val="none" w:sz="0" w:space="0" w:color="auto"/>
        <w:left w:val="none" w:sz="0" w:space="0" w:color="auto"/>
        <w:bottom w:val="none" w:sz="0" w:space="0" w:color="auto"/>
        <w:right w:val="none" w:sz="0" w:space="0" w:color="auto"/>
      </w:divBdr>
    </w:div>
    <w:div w:id="102966207">
      <w:bodyDiv w:val="1"/>
      <w:marLeft w:val="0"/>
      <w:marRight w:val="0"/>
      <w:marTop w:val="0"/>
      <w:marBottom w:val="0"/>
      <w:divBdr>
        <w:top w:val="none" w:sz="0" w:space="0" w:color="auto"/>
        <w:left w:val="none" w:sz="0" w:space="0" w:color="auto"/>
        <w:bottom w:val="none" w:sz="0" w:space="0" w:color="auto"/>
        <w:right w:val="none" w:sz="0" w:space="0" w:color="auto"/>
      </w:divBdr>
    </w:div>
    <w:div w:id="103040219">
      <w:bodyDiv w:val="1"/>
      <w:marLeft w:val="0"/>
      <w:marRight w:val="0"/>
      <w:marTop w:val="0"/>
      <w:marBottom w:val="0"/>
      <w:divBdr>
        <w:top w:val="none" w:sz="0" w:space="0" w:color="auto"/>
        <w:left w:val="none" w:sz="0" w:space="0" w:color="auto"/>
        <w:bottom w:val="none" w:sz="0" w:space="0" w:color="auto"/>
        <w:right w:val="none" w:sz="0" w:space="0" w:color="auto"/>
      </w:divBdr>
    </w:div>
    <w:div w:id="103041995">
      <w:bodyDiv w:val="1"/>
      <w:marLeft w:val="0"/>
      <w:marRight w:val="0"/>
      <w:marTop w:val="0"/>
      <w:marBottom w:val="0"/>
      <w:divBdr>
        <w:top w:val="none" w:sz="0" w:space="0" w:color="auto"/>
        <w:left w:val="none" w:sz="0" w:space="0" w:color="auto"/>
        <w:bottom w:val="none" w:sz="0" w:space="0" w:color="auto"/>
        <w:right w:val="none" w:sz="0" w:space="0" w:color="auto"/>
      </w:divBdr>
    </w:div>
    <w:div w:id="103042872">
      <w:bodyDiv w:val="1"/>
      <w:marLeft w:val="0"/>
      <w:marRight w:val="0"/>
      <w:marTop w:val="0"/>
      <w:marBottom w:val="0"/>
      <w:divBdr>
        <w:top w:val="none" w:sz="0" w:space="0" w:color="auto"/>
        <w:left w:val="none" w:sz="0" w:space="0" w:color="auto"/>
        <w:bottom w:val="none" w:sz="0" w:space="0" w:color="auto"/>
        <w:right w:val="none" w:sz="0" w:space="0" w:color="auto"/>
      </w:divBdr>
    </w:div>
    <w:div w:id="103110734">
      <w:bodyDiv w:val="1"/>
      <w:marLeft w:val="0"/>
      <w:marRight w:val="0"/>
      <w:marTop w:val="0"/>
      <w:marBottom w:val="0"/>
      <w:divBdr>
        <w:top w:val="none" w:sz="0" w:space="0" w:color="auto"/>
        <w:left w:val="none" w:sz="0" w:space="0" w:color="auto"/>
        <w:bottom w:val="none" w:sz="0" w:space="0" w:color="auto"/>
        <w:right w:val="none" w:sz="0" w:space="0" w:color="auto"/>
      </w:divBdr>
    </w:div>
    <w:div w:id="103112106">
      <w:bodyDiv w:val="1"/>
      <w:marLeft w:val="0"/>
      <w:marRight w:val="0"/>
      <w:marTop w:val="0"/>
      <w:marBottom w:val="0"/>
      <w:divBdr>
        <w:top w:val="none" w:sz="0" w:space="0" w:color="auto"/>
        <w:left w:val="none" w:sz="0" w:space="0" w:color="auto"/>
        <w:bottom w:val="none" w:sz="0" w:space="0" w:color="auto"/>
        <w:right w:val="none" w:sz="0" w:space="0" w:color="auto"/>
      </w:divBdr>
    </w:div>
    <w:div w:id="103113338">
      <w:bodyDiv w:val="1"/>
      <w:marLeft w:val="0"/>
      <w:marRight w:val="0"/>
      <w:marTop w:val="0"/>
      <w:marBottom w:val="0"/>
      <w:divBdr>
        <w:top w:val="none" w:sz="0" w:space="0" w:color="auto"/>
        <w:left w:val="none" w:sz="0" w:space="0" w:color="auto"/>
        <w:bottom w:val="none" w:sz="0" w:space="0" w:color="auto"/>
        <w:right w:val="none" w:sz="0" w:space="0" w:color="auto"/>
      </w:divBdr>
    </w:div>
    <w:div w:id="103115216">
      <w:bodyDiv w:val="1"/>
      <w:marLeft w:val="0"/>
      <w:marRight w:val="0"/>
      <w:marTop w:val="0"/>
      <w:marBottom w:val="0"/>
      <w:divBdr>
        <w:top w:val="none" w:sz="0" w:space="0" w:color="auto"/>
        <w:left w:val="none" w:sz="0" w:space="0" w:color="auto"/>
        <w:bottom w:val="none" w:sz="0" w:space="0" w:color="auto"/>
        <w:right w:val="none" w:sz="0" w:space="0" w:color="auto"/>
      </w:divBdr>
    </w:div>
    <w:div w:id="103118631">
      <w:bodyDiv w:val="1"/>
      <w:marLeft w:val="0"/>
      <w:marRight w:val="0"/>
      <w:marTop w:val="0"/>
      <w:marBottom w:val="0"/>
      <w:divBdr>
        <w:top w:val="none" w:sz="0" w:space="0" w:color="auto"/>
        <w:left w:val="none" w:sz="0" w:space="0" w:color="auto"/>
        <w:bottom w:val="none" w:sz="0" w:space="0" w:color="auto"/>
        <w:right w:val="none" w:sz="0" w:space="0" w:color="auto"/>
      </w:divBdr>
    </w:div>
    <w:div w:id="103156899">
      <w:bodyDiv w:val="1"/>
      <w:marLeft w:val="0"/>
      <w:marRight w:val="0"/>
      <w:marTop w:val="0"/>
      <w:marBottom w:val="0"/>
      <w:divBdr>
        <w:top w:val="none" w:sz="0" w:space="0" w:color="auto"/>
        <w:left w:val="none" w:sz="0" w:space="0" w:color="auto"/>
        <w:bottom w:val="none" w:sz="0" w:space="0" w:color="auto"/>
        <w:right w:val="none" w:sz="0" w:space="0" w:color="auto"/>
      </w:divBdr>
    </w:div>
    <w:div w:id="103157744">
      <w:bodyDiv w:val="1"/>
      <w:marLeft w:val="0"/>
      <w:marRight w:val="0"/>
      <w:marTop w:val="0"/>
      <w:marBottom w:val="0"/>
      <w:divBdr>
        <w:top w:val="none" w:sz="0" w:space="0" w:color="auto"/>
        <w:left w:val="none" w:sz="0" w:space="0" w:color="auto"/>
        <w:bottom w:val="none" w:sz="0" w:space="0" w:color="auto"/>
        <w:right w:val="none" w:sz="0" w:space="0" w:color="auto"/>
      </w:divBdr>
    </w:div>
    <w:div w:id="103157818">
      <w:bodyDiv w:val="1"/>
      <w:marLeft w:val="0"/>
      <w:marRight w:val="0"/>
      <w:marTop w:val="0"/>
      <w:marBottom w:val="0"/>
      <w:divBdr>
        <w:top w:val="none" w:sz="0" w:space="0" w:color="auto"/>
        <w:left w:val="none" w:sz="0" w:space="0" w:color="auto"/>
        <w:bottom w:val="none" w:sz="0" w:space="0" w:color="auto"/>
        <w:right w:val="none" w:sz="0" w:space="0" w:color="auto"/>
      </w:divBdr>
    </w:div>
    <w:div w:id="103160416">
      <w:bodyDiv w:val="1"/>
      <w:marLeft w:val="0"/>
      <w:marRight w:val="0"/>
      <w:marTop w:val="0"/>
      <w:marBottom w:val="0"/>
      <w:divBdr>
        <w:top w:val="none" w:sz="0" w:space="0" w:color="auto"/>
        <w:left w:val="none" w:sz="0" w:space="0" w:color="auto"/>
        <w:bottom w:val="none" w:sz="0" w:space="0" w:color="auto"/>
        <w:right w:val="none" w:sz="0" w:space="0" w:color="auto"/>
      </w:divBdr>
    </w:div>
    <w:div w:id="103161668">
      <w:bodyDiv w:val="1"/>
      <w:marLeft w:val="0"/>
      <w:marRight w:val="0"/>
      <w:marTop w:val="0"/>
      <w:marBottom w:val="0"/>
      <w:divBdr>
        <w:top w:val="none" w:sz="0" w:space="0" w:color="auto"/>
        <w:left w:val="none" w:sz="0" w:space="0" w:color="auto"/>
        <w:bottom w:val="none" w:sz="0" w:space="0" w:color="auto"/>
        <w:right w:val="none" w:sz="0" w:space="0" w:color="auto"/>
      </w:divBdr>
    </w:div>
    <w:div w:id="103162218">
      <w:bodyDiv w:val="1"/>
      <w:marLeft w:val="0"/>
      <w:marRight w:val="0"/>
      <w:marTop w:val="0"/>
      <w:marBottom w:val="0"/>
      <w:divBdr>
        <w:top w:val="none" w:sz="0" w:space="0" w:color="auto"/>
        <w:left w:val="none" w:sz="0" w:space="0" w:color="auto"/>
        <w:bottom w:val="none" w:sz="0" w:space="0" w:color="auto"/>
        <w:right w:val="none" w:sz="0" w:space="0" w:color="auto"/>
      </w:divBdr>
    </w:div>
    <w:div w:id="103232578">
      <w:bodyDiv w:val="1"/>
      <w:marLeft w:val="0"/>
      <w:marRight w:val="0"/>
      <w:marTop w:val="0"/>
      <w:marBottom w:val="0"/>
      <w:divBdr>
        <w:top w:val="none" w:sz="0" w:space="0" w:color="auto"/>
        <w:left w:val="none" w:sz="0" w:space="0" w:color="auto"/>
        <w:bottom w:val="none" w:sz="0" w:space="0" w:color="auto"/>
        <w:right w:val="none" w:sz="0" w:space="0" w:color="auto"/>
      </w:divBdr>
    </w:div>
    <w:div w:id="103234032">
      <w:bodyDiv w:val="1"/>
      <w:marLeft w:val="0"/>
      <w:marRight w:val="0"/>
      <w:marTop w:val="0"/>
      <w:marBottom w:val="0"/>
      <w:divBdr>
        <w:top w:val="none" w:sz="0" w:space="0" w:color="auto"/>
        <w:left w:val="none" w:sz="0" w:space="0" w:color="auto"/>
        <w:bottom w:val="none" w:sz="0" w:space="0" w:color="auto"/>
        <w:right w:val="none" w:sz="0" w:space="0" w:color="auto"/>
      </w:divBdr>
    </w:div>
    <w:div w:id="103304630">
      <w:bodyDiv w:val="1"/>
      <w:marLeft w:val="0"/>
      <w:marRight w:val="0"/>
      <w:marTop w:val="0"/>
      <w:marBottom w:val="0"/>
      <w:divBdr>
        <w:top w:val="none" w:sz="0" w:space="0" w:color="auto"/>
        <w:left w:val="none" w:sz="0" w:space="0" w:color="auto"/>
        <w:bottom w:val="none" w:sz="0" w:space="0" w:color="auto"/>
        <w:right w:val="none" w:sz="0" w:space="0" w:color="auto"/>
      </w:divBdr>
    </w:div>
    <w:div w:id="103305098">
      <w:bodyDiv w:val="1"/>
      <w:marLeft w:val="0"/>
      <w:marRight w:val="0"/>
      <w:marTop w:val="0"/>
      <w:marBottom w:val="0"/>
      <w:divBdr>
        <w:top w:val="none" w:sz="0" w:space="0" w:color="auto"/>
        <w:left w:val="none" w:sz="0" w:space="0" w:color="auto"/>
        <w:bottom w:val="none" w:sz="0" w:space="0" w:color="auto"/>
        <w:right w:val="none" w:sz="0" w:space="0" w:color="auto"/>
      </w:divBdr>
    </w:div>
    <w:div w:id="103312565">
      <w:bodyDiv w:val="1"/>
      <w:marLeft w:val="0"/>
      <w:marRight w:val="0"/>
      <w:marTop w:val="0"/>
      <w:marBottom w:val="0"/>
      <w:divBdr>
        <w:top w:val="none" w:sz="0" w:space="0" w:color="auto"/>
        <w:left w:val="none" w:sz="0" w:space="0" w:color="auto"/>
        <w:bottom w:val="none" w:sz="0" w:space="0" w:color="auto"/>
        <w:right w:val="none" w:sz="0" w:space="0" w:color="auto"/>
      </w:divBdr>
    </w:div>
    <w:div w:id="103312655">
      <w:bodyDiv w:val="1"/>
      <w:marLeft w:val="0"/>
      <w:marRight w:val="0"/>
      <w:marTop w:val="0"/>
      <w:marBottom w:val="0"/>
      <w:divBdr>
        <w:top w:val="none" w:sz="0" w:space="0" w:color="auto"/>
        <w:left w:val="none" w:sz="0" w:space="0" w:color="auto"/>
        <w:bottom w:val="none" w:sz="0" w:space="0" w:color="auto"/>
        <w:right w:val="none" w:sz="0" w:space="0" w:color="auto"/>
      </w:divBdr>
    </w:div>
    <w:div w:id="103351477">
      <w:bodyDiv w:val="1"/>
      <w:marLeft w:val="0"/>
      <w:marRight w:val="0"/>
      <w:marTop w:val="0"/>
      <w:marBottom w:val="0"/>
      <w:divBdr>
        <w:top w:val="none" w:sz="0" w:space="0" w:color="auto"/>
        <w:left w:val="none" w:sz="0" w:space="0" w:color="auto"/>
        <w:bottom w:val="none" w:sz="0" w:space="0" w:color="auto"/>
        <w:right w:val="none" w:sz="0" w:space="0" w:color="auto"/>
      </w:divBdr>
    </w:div>
    <w:div w:id="103379451">
      <w:bodyDiv w:val="1"/>
      <w:marLeft w:val="0"/>
      <w:marRight w:val="0"/>
      <w:marTop w:val="0"/>
      <w:marBottom w:val="0"/>
      <w:divBdr>
        <w:top w:val="none" w:sz="0" w:space="0" w:color="auto"/>
        <w:left w:val="none" w:sz="0" w:space="0" w:color="auto"/>
        <w:bottom w:val="none" w:sz="0" w:space="0" w:color="auto"/>
        <w:right w:val="none" w:sz="0" w:space="0" w:color="auto"/>
      </w:divBdr>
    </w:div>
    <w:div w:id="103380418">
      <w:bodyDiv w:val="1"/>
      <w:marLeft w:val="0"/>
      <w:marRight w:val="0"/>
      <w:marTop w:val="0"/>
      <w:marBottom w:val="0"/>
      <w:divBdr>
        <w:top w:val="none" w:sz="0" w:space="0" w:color="auto"/>
        <w:left w:val="none" w:sz="0" w:space="0" w:color="auto"/>
        <w:bottom w:val="none" w:sz="0" w:space="0" w:color="auto"/>
        <w:right w:val="none" w:sz="0" w:space="0" w:color="auto"/>
      </w:divBdr>
    </w:div>
    <w:div w:id="103381418">
      <w:bodyDiv w:val="1"/>
      <w:marLeft w:val="0"/>
      <w:marRight w:val="0"/>
      <w:marTop w:val="0"/>
      <w:marBottom w:val="0"/>
      <w:divBdr>
        <w:top w:val="none" w:sz="0" w:space="0" w:color="auto"/>
        <w:left w:val="none" w:sz="0" w:space="0" w:color="auto"/>
        <w:bottom w:val="none" w:sz="0" w:space="0" w:color="auto"/>
        <w:right w:val="none" w:sz="0" w:space="0" w:color="auto"/>
      </w:divBdr>
    </w:div>
    <w:div w:id="103425478">
      <w:bodyDiv w:val="1"/>
      <w:marLeft w:val="0"/>
      <w:marRight w:val="0"/>
      <w:marTop w:val="0"/>
      <w:marBottom w:val="0"/>
      <w:divBdr>
        <w:top w:val="none" w:sz="0" w:space="0" w:color="auto"/>
        <w:left w:val="none" w:sz="0" w:space="0" w:color="auto"/>
        <w:bottom w:val="none" w:sz="0" w:space="0" w:color="auto"/>
        <w:right w:val="none" w:sz="0" w:space="0" w:color="auto"/>
      </w:divBdr>
    </w:div>
    <w:div w:id="103502851">
      <w:bodyDiv w:val="1"/>
      <w:marLeft w:val="0"/>
      <w:marRight w:val="0"/>
      <w:marTop w:val="0"/>
      <w:marBottom w:val="0"/>
      <w:divBdr>
        <w:top w:val="none" w:sz="0" w:space="0" w:color="auto"/>
        <w:left w:val="none" w:sz="0" w:space="0" w:color="auto"/>
        <w:bottom w:val="none" w:sz="0" w:space="0" w:color="auto"/>
        <w:right w:val="none" w:sz="0" w:space="0" w:color="auto"/>
      </w:divBdr>
    </w:div>
    <w:div w:id="103503467">
      <w:bodyDiv w:val="1"/>
      <w:marLeft w:val="0"/>
      <w:marRight w:val="0"/>
      <w:marTop w:val="0"/>
      <w:marBottom w:val="0"/>
      <w:divBdr>
        <w:top w:val="none" w:sz="0" w:space="0" w:color="auto"/>
        <w:left w:val="none" w:sz="0" w:space="0" w:color="auto"/>
        <w:bottom w:val="none" w:sz="0" w:space="0" w:color="auto"/>
        <w:right w:val="none" w:sz="0" w:space="0" w:color="auto"/>
      </w:divBdr>
    </w:div>
    <w:div w:id="103504148">
      <w:bodyDiv w:val="1"/>
      <w:marLeft w:val="0"/>
      <w:marRight w:val="0"/>
      <w:marTop w:val="0"/>
      <w:marBottom w:val="0"/>
      <w:divBdr>
        <w:top w:val="none" w:sz="0" w:space="0" w:color="auto"/>
        <w:left w:val="none" w:sz="0" w:space="0" w:color="auto"/>
        <w:bottom w:val="none" w:sz="0" w:space="0" w:color="auto"/>
        <w:right w:val="none" w:sz="0" w:space="0" w:color="auto"/>
      </w:divBdr>
    </w:div>
    <w:div w:id="103506569">
      <w:bodyDiv w:val="1"/>
      <w:marLeft w:val="0"/>
      <w:marRight w:val="0"/>
      <w:marTop w:val="0"/>
      <w:marBottom w:val="0"/>
      <w:divBdr>
        <w:top w:val="none" w:sz="0" w:space="0" w:color="auto"/>
        <w:left w:val="none" w:sz="0" w:space="0" w:color="auto"/>
        <w:bottom w:val="none" w:sz="0" w:space="0" w:color="auto"/>
        <w:right w:val="none" w:sz="0" w:space="0" w:color="auto"/>
      </w:divBdr>
    </w:div>
    <w:div w:id="103548215">
      <w:bodyDiv w:val="1"/>
      <w:marLeft w:val="0"/>
      <w:marRight w:val="0"/>
      <w:marTop w:val="0"/>
      <w:marBottom w:val="0"/>
      <w:divBdr>
        <w:top w:val="none" w:sz="0" w:space="0" w:color="auto"/>
        <w:left w:val="none" w:sz="0" w:space="0" w:color="auto"/>
        <w:bottom w:val="none" w:sz="0" w:space="0" w:color="auto"/>
        <w:right w:val="none" w:sz="0" w:space="0" w:color="auto"/>
      </w:divBdr>
    </w:div>
    <w:div w:id="103549125">
      <w:bodyDiv w:val="1"/>
      <w:marLeft w:val="0"/>
      <w:marRight w:val="0"/>
      <w:marTop w:val="0"/>
      <w:marBottom w:val="0"/>
      <w:divBdr>
        <w:top w:val="none" w:sz="0" w:space="0" w:color="auto"/>
        <w:left w:val="none" w:sz="0" w:space="0" w:color="auto"/>
        <w:bottom w:val="none" w:sz="0" w:space="0" w:color="auto"/>
        <w:right w:val="none" w:sz="0" w:space="0" w:color="auto"/>
      </w:divBdr>
    </w:div>
    <w:div w:id="103575113">
      <w:bodyDiv w:val="1"/>
      <w:marLeft w:val="0"/>
      <w:marRight w:val="0"/>
      <w:marTop w:val="0"/>
      <w:marBottom w:val="0"/>
      <w:divBdr>
        <w:top w:val="none" w:sz="0" w:space="0" w:color="auto"/>
        <w:left w:val="none" w:sz="0" w:space="0" w:color="auto"/>
        <w:bottom w:val="none" w:sz="0" w:space="0" w:color="auto"/>
        <w:right w:val="none" w:sz="0" w:space="0" w:color="auto"/>
      </w:divBdr>
    </w:div>
    <w:div w:id="103615385">
      <w:bodyDiv w:val="1"/>
      <w:marLeft w:val="0"/>
      <w:marRight w:val="0"/>
      <w:marTop w:val="0"/>
      <w:marBottom w:val="0"/>
      <w:divBdr>
        <w:top w:val="none" w:sz="0" w:space="0" w:color="auto"/>
        <w:left w:val="none" w:sz="0" w:space="0" w:color="auto"/>
        <w:bottom w:val="none" w:sz="0" w:space="0" w:color="auto"/>
        <w:right w:val="none" w:sz="0" w:space="0" w:color="auto"/>
      </w:divBdr>
    </w:div>
    <w:div w:id="103616207">
      <w:bodyDiv w:val="1"/>
      <w:marLeft w:val="0"/>
      <w:marRight w:val="0"/>
      <w:marTop w:val="0"/>
      <w:marBottom w:val="0"/>
      <w:divBdr>
        <w:top w:val="none" w:sz="0" w:space="0" w:color="auto"/>
        <w:left w:val="none" w:sz="0" w:space="0" w:color="auto"/>
        <w:bottom w:val="none" w:sz="0" w:space="0" w:color="auto"/>
        <w:right w:val="none" w:sz="0" w:space="0" w:color="auto"/>
      </w:divBdr>
    </w:div>
    <w:div w:id="103620237">
      <w:bodyDiv w:val="1"/>
      <w:marLeft w:val="0"/>
      <w:marRight w:val="0"/>
      <w:marTop w:val="0"/>
      <w:marBottom w:val="0"/>
      <w:divBdr>
        <w:top w:val="none" w:sz="0" w:space="0" w:color="auto"/>
        <w:left w:val="none" w:sz="0" w:space="0" w:color="auto"/>
        <w:bottom w:val="none" w:sz="0" w:space="0" w:color="auto"/>
        <w:right w:val="none" w:sz="0" w:space="0" w:color="auto"/>
      </w:divBdr>
    </w:div>
    <w:div w:id="103621492">
      <w:bodyDiv w:val="1"/>
      <w:marLeft w:val="0"/>
      <w:marRight w:val="0"/>
      <w:marTop w:val="0"/>
      <w:marBottom w:val="0"/>
      <w:divBdr>
        <w:top w:val="none" w:sz="0" w:space="0" w:color="auto"/>
        <w:left w:val="none" w:sz="0" w:space="0" w:color="auto"/>
        <w:bottom w:val="none" w:sz="0" w:space="0" w:color="auto"/>
        <w:right w:val="none" w:sz="0" w:space="0" w:color="auto"/>
      </w:divBdr>
    </w:div>
    <w:div w:id="103624020">
      <w:bodyDiv w:val="1"/>
      <w:marLeft w:val="0"/>
      <w:marRight w:val="0"/>
      <w:marTop w:val="0"/>
      <w:marBottom w:val="0"/>
      <w:divBdr>
        <w:top w:val="none" w:sz="0" w:space="0" w:color="auto"/>
        <w:left w:val="none" w:sz="0" w:space="0" w:color="auto"/>
        <w:bottom w:val="none" w:sz="0" w:space="0" w:color="auto"/>
        <w:right w:val="none" w:sz="0" w:space="0" w:color="auto"/>
      </w:divBdr>
    </w:div>
    <w:div w:id="103694695">
      <w:bodyDiv w:val="1"/>
      <w:marLeft w:val="0"/>
      <w:marRight w:val="0"/>
      <w:marTop w:val="0"/>
      <w:marBottom w:val="0"/>
      <w:divBdr>
        <w:top w:val="none" w:sz="0" w:space="0" w:color="auto"/>
        <w:left w:val="none" w:sz="0" w:space="0" w:color="auto"/>
        <w:bottom w:val="none" w:sz="0" w:space="0" w:color="auto"/>
        <w:right w:val="none" w:sz="0" w:space="0" w:color="auto"/>
      </w:divBdr>
    </w:div>
    <w:div w:id="103697568">
      <w:bodyDiv w:val="1"/>
      <w:marLeft w:val="0"/>
      <w:marRight w:val="0"/>
      <w:marTop w:val="0"/>
      <w:marBottom w:val="0"/>
      <w:divBdr>
        <w:top w:val="none" w:sz="0" w:space="0" w:color="auto"/>
        <w:left w:val="none" w:sz="0" w:space="0" w:color="auto"/>
        <w:bottom w:val="none" w:sz="0" w:space="0" w:color="auto"/>
        <w:right w:val="none" w:sz="0" w:space="0" w:color="auto"/>
      </w:divBdr>
    </w:div>
    <w:div w:id="103697919">
      <w:bodyDiv w:val="1"/>
      <w:marLeft w:val="0"/>
      <w:marRight w:val="0"/>
      <w:marTop w:val="0"/>
      <w:marBottom w:val="0"/>
      <w:divBdr>
        <w:top w:val="none" w:sz="0" w:space="0" w:color="auto"/>
        <w:left w:val="none" w:sz="0" w:space="0" w:color="auto"/>
        <w:bottom w:val="none" w:sz="0" w:space="0" w:color="auto"/>
        <w:right w:val="none" w:sz="0" w:space="0" w:color="auto"/>
      </w:divBdr>
    </w:div>
    <w:div w:id="103698130">
      <w:bodyDiv w:val="1"/>
      <w:marLeft w:val="0"/>
      <w:marRight w:val="0"/>
      <w:marTop w:val="0"/>
      <w:marBottom w:val="0"/>
      <w:divBdr>
        <w:top w:val="none" w:sz="0" w:space="0" w:color="auto"/>
        <w:left w:val="none" w:sz="0" w:space="0" w:color="auto"/>
        <w:bottom w:val="none" w:sz="0" w:space="0" w:color="auto"/>
        <w:right w:val="none" w:sz="0" w:space="0" w:color="auto"/>
      </w:divBdr>
    </w:div>
    <w:div w:id="103774550">
      <w:bodyDiv w:val="1"/>
      <w:marLeft w:val="0"/>
      <w:marRight w:val="0"/>
      <w:marTop w:val="0"/>
      <w:marBottom w:val="0"/>
      <w:divBdr>
        <w:top w:val="none" w:sz="0" w:space="0" w:color="auto"/>
        <w:left w:val="none" w:sz="0" w:space="0" w:color="auto"/>
        <w:bottom w:val="none" w:sz="0" w:space="0" w:color="auto"/>
        <w:right w:val="none" w:sz="0" w:space="0" w:color="auto"/>
      </w:divBdr>
    </w:div>
    <w:div w:id="103809539">
      <w:bodyDiv w:val="1"/>
      <w:marLeft w:val="0"/>
      <w:marRight w:val="0"/>
      <w:marTop w:val="0"/>
      <w:marBottom w:val="0"/>
      <w:divBdr>
        <w:top w:val="none" w:sz="0" w:space="0" w:color="auto"/>
        <w:left w:val="none" w:sz="0" w:space="0" w:color="auto"/>
        <w:bottom w:val="none" w:sz="0" w:space="0" w:color="auto"/>
        <w:right w:val="none" w:sz="0" w:space="0" w:color="auto"/>
      </w:divBdr>
    </w:div>
    <w:div w:id="103813570">
      <w:bodyDiv w:val="1"/>
      <w:marLeft w:val="0"/>
      <w:marRight w:val="0"/>
      <w:marTop w:val="0"/>
      <w:marBottom w:val="0"/>
      <w:divBdr>
        <w:top w:val="none" w:sz="0" w:space="0" w:color="auto"/>
        <w:left w:val="none" w:sz="0" w:space="0" w:color="auto"/>
        <w:bottom w:val="none" w:sz="0" w:space="0" w:color="auto"/>
        <w:right w:val="none" w:sz="0" w:space="0" w:color="auto"/>
      </w:divBdr>
    </w:div>
    <w:div w:id="103815184">
      <w:bodyDiv w:val="1"/>
      <w:marLeft w:val="0"/>
      <w:marRight w:val="0"/>
      <w:marTop w:val="0"/>
      <w:marBottom w:val="0"/>
      <w:divBdr>
        <w:top w:val="none" w:sz="0" w:space="0" w:color="auto"/>
        <w:left w:val="none" w:sz="0" w:space="0" w:color="auto"/>
        <w:bottom w:val="none" w:sz="0" w:space="0" w:color="auto"/>
        <w:right w:val="none" w:sz="0" w:space="0" w:color="auto"/>
      </w:divBdr>
    </w:div>
    <w:div w:id="103964916">
      <w:bodyDiv w:val="1"/>
      <w:marLeft w:val="0"/>
      <w:marRight w:val="0"/>
      <w:marTop w:val="0"/>
      <w:marBottom w:val="0"/>
      <w:divBdr>
        <w:top w:val="none" w:sz="0" w:space="0" w:color="auto"/>
        <w:left w:val="none" w:sz="0" w:space="0" w:color="auto"/>
        <w:bottom w:val="none" w:sz="0" w:space="0" w:color="auto"/>
        <w:right w:val="none" w:sz="0" w:space="0" w:color="auto"/>
      </w:divBdr>
    </w:div>
    <w:div w:id="103967353">
      <w:bodyDiv w:val="1"/>
      <w:marLeft w:val="0"/>
      <w:marRight w:val="0"/>
      <w:marTop w:val="0"/>
      <w:marBottom w:val="0"/>
      <w:divBdr>
        <w:top w:val="none" w:sz="0" w:space="0" w:color="auto"/>
        <w:left w:val="none" w:sz="0" w:space="0" w:color="auto"/>
        <w:bottom w:val="none" w:sz="0" w:space="0" w:color="auto"/>
        <w:right w:val="none" w:sz="0" w:space="0" w:color="auto"/>
      </w:divBdr>
    </w:div>
    <w:div w:id="104007595">
      <w:bodyDiv w:val="1"/>
      <w:marLeft w:val="0"/>
      <w:marRight w:val="0"/>
      <w:marTop w:val="0"/>
      <w:marBottom w:val="0"/>
      <w:divBdr>
        <w:top w:val="none" w:sz="0" w:space="0" w:color="auto"/>
        <w:left w:val="none" w:sz="0" w:space="0" w:color="auto"/>
        <w:bottom w:val="none" w:sz="0" w:space="0" w:color="auto"/>
        <w:right w:val="none" w:sz="0" w:space="0" w:color="auto"/>
      </w:divBdr>
    </w:div>
    <w:div w:id="104077435">
      <w:bodyDiv w:val="1"/>
      <w:marLeft w:val="0"/>
      <w:marRight w:val="0"/>
      <w:marTop w:val="0"/>
      <w:marBottom w:val="0"/>
      <w:divBdr>
        <w:top w:val="none" w:sz="0" w:space="0" w:color="auto"/>
        <w:left w:val="none" w:sz="0" w:space="0" w:color="auto"/>
        <w:bottom w:val="none" w:sz="0" w:space="0" w:color="auto"/>
        <w:right w:val="none" w:sz="0" w:space="0" w:color="auto"/>
      </w:divBdr>
    </w:div>
    <w:div w:id="104077522">
      <w:bodyDiv w:val="1"/>
      <w:marLeft w:val="0"/>
      <w:marRight w:val="0"/>
      <w:marTop w:val="0"/>
      <w:marBottom w:val="0"/>
      <w:divBdr>
        <w:top w:val="none" w:sz="0" w:space="0" w:color="auto"/>
        <w:left w:val="none" w:sz="0" w:space="0" w:color="auto"/>
        <w:bottom w:val="none" w:sz="0" w:space="0" w:color="auto"/>
        <w:right w:val="none" w:sz="0" w:space="0" w:color="auto"/>
      </w:divBdr>
    </w:div>
    <w:div w:id="104079182">
      <w:bodyDiv w:val="1"/>
      <w:marLeft w:val="0"/>
      <w:marRight w:val="0"/>
      <w:marTop w:val="0"/>
      <w:marBottom w:val="0"/>
      <w:divBdr>
        <w:top w:val="none" w:sz="0" w:space="0" w:color="auto"/>
        <w:left w:val="none" w:sz="0" w:space="0" w:color="auto"/>
        <w:bottom w:val="none" w:sz="0" w:space="0" w:color="auto"/>
        <w:right w:val="none" w:sz="0" w:space="0" w:color="auto"/>
      </w:divBdr>
    </w:div>
    <w:div w:id="104152309">
      <w:bodyDiv w:val="1"/>
      <w:marLeft w:val="0"/>
      <w:marRight w:val="0"/>
      <w:marTop w:val="0"/>
      <w:marBottom w:val="0"/>
      <w:divBdr>
        <w:top w:val="none" w:sz="0" w:space="0" w:color="auto"/>
        <w:left w:val="none" w:sz="0" w:space="0" w:color="auto"/>
        <w:bottom w:val="none" w:sz="0" w:space="0" w:color="auto"/>
        <w:right w:val="none" w:sz="0" w:space="0" w:color="auto"/>
      </w:divBdr>
    </w:div>
    <w:div w:id="104152354">
      <w:bodyDiv w:val="1"/>
      <w:marLeft w:val="0"/>
      <w:marRight w:val="0"/>
      <w:marTop w:val="0"/>
      <w:marBottom w:val="0"/>
      <w:divBdr>
        <w:top w:val="none" w:sz="0" w:space="0" w:color="auto"/>
        <w:left w:val="none" w:sz="0" w:space="0" w:color="auto"/>
        <w:bottom w:val="none" w:sz="0" w:space="0" w:color="auto"/>
        <w:right w:val="none" w:sz="0" w:space="0" w:color="auto"/>
      </w:divBdr>
    </w:div>
    <w:div w:id="104155044">
      <w:bodyDiv w:val="1"/>
      <w:marLeft w:val="0"/>
      <w:marRight w:val="0"/>
      <w:marTop w:val="0"/>
      <w:marBottom w:val="0"/>
      <w:divBdr>
        <w:top w:val="none" w:sz="0" w:space="0" w:color="auto"/>
        <w:left w:val="none" w:sz="0" w:space="0" w:color="auto"/>
        <w:bottom w:val="none" w:sz="0" w:space="0" w:color="auto"/>
        <w:right w:val="none" w:sz="0" w:space="0" w:color="auto"/>
      </w:divBdr>
    </w:div>
    <w:div w:id="104156422">
      <w:bodyDiv w:val="1"/>
      <w:marLeft w:val="0"/>
      <w:marRight w:val="0"/>
      <w:marTop w:val="0"/>
      <w:marBottom w:val="0"/>
      <w:divBdr>
        <w:top w:val="none" w:sz="0" w:space="0" w:color="auto"/>
        <w:left w:val="none" w:sz="0" w:space="0" w:color="auto"/>
        <w:bottom w:val="none" w:sz="0" w:space="0" w:color="auto"/>
        <w:right w:val="none" w:sz="0" w:space="0" w:color="auto"/>
      </w:divBdr>
    </w:div>
    <w:div w:id="104202943">
      <w:bodyDiv w:val="1"/>
      <w:marLeft w:val="0"/>
      <w:marRight w:val="0"/>
      <w:marTop w:val="0"/>
      <w:marBottom w:val="0"/>
      <w:divBdr>
        <w:top w:val="none" w:sz="0" w:space="0" w:color="auto"/>
        <w:left w:val="none" w:sz="0" w:space="0" w:color="auto"/>
        <w:bottom w:val="none" w:sz="0" w:space="0" w:color="auto"/>
        <w:right w:val="none" w:sz="0" w:space="0" w:color="auto"/>
      </w:divBdr>
    </w:div>
    <w:div w:id="104203492">
      <w:bodyDiv w:val="1"/>
      <w:marLeft w:val="0"/>
      <w:marRight w:val="0"/>
      <w:marTop w:val="0"/>
      <w:marBottom w:val="0"/>
      <w:divBdr>
        <w:top w:val="none" w:sz="0" w:space="0" w:color="auto"/>
        <w:left w:val="none" w:sz="0" w:space="0" w:color="auto"/>
        <w:bottom w:val="none" w:sz="0" w:space="0" w:color="auto"/>
        <w:right w:val="none" w:sz="0" w:space="0" w:color="auto"/>
      </w:divBdr>
    </w:div>
    <w:div w:id="104233287">
      <w:bodyDiv w:val="1"/>
      <w:marLeft w:val="0"/>
      <w:marRight w:val="0"/>
      <w:marTop w:val="0"/>
      <w:marBottom w:val="0"/>
      <w:divBdr>
        <w:top w:val="none" w:sz="0" w:space="0" w:color="auto"/>
        <w:left w:val="none" w:sz="0" w:space="0" w:color="auto"/>
        <w:bottom w:val="none" w:sz="0" w:space="0" w:color="auto"/>
        <w:right w:val="none" w:sz="0" w:space="0" w:color="auto"/>
      </w:divBdr>
    </w:div>
    <w:div w:id="104234348">
      <w:bodyDiv w:val="1"/>
      <w:marLeft w:val="0"/>
      <w:marRight w:val="0"/>
      <w:marTop w:val="0"/>
      <w:marBottom w:val="0"/>
      <w:divBdr>
        <w:top w:val="none" w:sz="0" w:space="0" w:color="auto"/>
        <w:left w:val="none" w:sz="0" w:space="0" w:color="auto"/>
        <w:bottom w:val="none" w:sz="0" w:space="0" w:color="auto"/>
        <w:right w:val="none" w:sz="0" w:space="0" w:color="auto"/>
      </w:divBdr>
    </w:div>
    <w:div w:id="104234596">
      <w:bodyDiv w:val="1"/>
      <w:marLeft w:val="0"/>
      <w:marRight w:val="0"/>
      <w:marTop w:val="0"/>
      <w:marBottom w:val="0"/>
      <w:divBdr>
        <w:top w:val="none" w:sz="0" w:space="0" w:color="auto"/>
        <w:left w:val="none" w:sz="0" w:space="0" w:color="auto"/>
        <w:bottom w:val="none" w:sz="0" w:space="0" w:color="auto"/>
        <w:right w:val="none" w:sz="0" w:space="0" w:color="auto"/>
      </w:divBdr>
    </w:div>
    <w:div w:id="104270974">
      <w:bodyDiv w:val="1"/>
      <w:marLeft w:val="0"/>
      <w:marRight w:val="0"/>
      <w:marTop w:val="0"/>
      <w:marBottom w:val="0"/>
      <w:divBdr>
        <w:top w:val="none" w:sz="0" w:space="0" w:color="auto"/>
        <w:left w:val="none" w:sz="0" w:space="0" w:color="auto"/>
        <w:bottom w:val="none" w:sz="0" w:space="0" w:color="auto"/>
        <w:right w:val="none" w:sz="0" w:space="0" w:color="auto"/>
      </w:divBdr>
    </w:div>
    <w:div w:id="104272973">
      <w:bodyDiv w:val="1"/>
      <w:marLeft w:val="0"/>
      <w:marRight w:val="0"/>
      <w:marTop w:val="0"/>
      <w:marBottom w:val="0"/>
      <w:divBdr>
        <w:top w:val="none" w:sz="0" w:space="0" w:color="auto"/>
        <w:left w:val="none" w:sz="0" w:space="0" w:color="auto"/>
        <w:bottom w:val="none" w:sz="0" w:space="0" w:color="auto"/>
        <w:right w:val="none" w:sz="0" w:space="0" w:color="auto"/>
      </w:divBdr>
    </w:div>
    <w:div w:id="104346654">
      <w:bodyDiv w:val="1"/>
      <w:marLeft w:val="0"/>
      <w:marRight w:val="0"/>
      <w:marTop w:val="0"/>
      <w:marBottom w:val="0"/>
      <w:divBdr>
        <w:top w:val="none" w:sz="0" w:space="0" w:color="auto"/>
        <w:left w:val="none" w:sz="0" w:space="0" w:color="auto"/>
        <w:bottom w:val="none" w:sz="0" w:space="0" w:color="auto"/>
        <w:right w:val="none" w:sz="0" w:space="0" w:color="auto"/>
      </w:divBdr>
    </w:div>
    <w:div w:id="104349327">
      <w:bodyDiv w:val="1"/>
      <w:marLeft w:val="0"/>
      <w:marRight w:val="0"/>
      <w:marTop w:val="0"/>
      <w:marBottom w:val="0"/>
      <w:divBdr>
        <w:top w:val="none" w:sz="0" w:space="0" w:color="auto"/>
        <w:left w:val="none" w:sz="0" w:space="0" w:color="auto"/>
        <w:bottom w:val="none" w:sz="0" w:space="0" w:color="auto"/>
        <w:right w:val="none" w:sz="0" w:space="0" w:color="auto"/>
      </w:divBdr>
    </w:div>
    <w:div w:id="104350026">
      <w:bodyDiv w:val="1"/>
      <w:marLeft w:val="0"/>
      <w:marRight w:val="0"/>
      <w:marTop w:val="0"/>
      <w:marBottom w:val="0"/>
      <w:divBdr>
        <w:top w:val="none" w:sz="0" w:space="0" w:color="auto"/>
        <w:left w:val="none" w:sz="0" w:space="0" w:color="auto"/>
        <w:bottom w:val="none" w:sz="0" w:space="0" w:color="auto"/>
        <w:right w:val="none" w:sz="0" w:space="0" w:color="auto"/>
      </w:divBdr>
    </w:div>
    <w:div w:id="104422426">
      <w:bodyDiv w:val="1"/>
      <w:marLeft w:val="0"/>
      <w:marRight w:val="0"/>
      <w:marTop w:val="0"/>
      <w:marBottom w:val="0"/>
      <w:divBdr>
        <w:top w:val="none" w:sz="0" w:space="0" w:color="auto"/>
        <w:left w:val="none" w:sz="0" w:space="0" w:color="auto"/>
        <w:bottom w:val="none" w:sz="0" w:space="0" w:color="auto"/>
        <w:right w:val="none" w:sz="0" w:space="0" w:color="auto"/>
      </w:divBdr>
    </w:div>
    <w:div w:id="104424388">
      <w:bodyDiv w:val="1"/>
      <w:marLeft w:val="0"/>
      <w:marRight w:val="0"/>
      <w:marTop w:val="0"/>
      <w:marBottom w:val="0"/>
      <w:divBdr>
        <w:top w:val="none" w:sz="0" w:space="0" w:color="auto"/>
        <w:left w:val="none" w:sz="0" w:space="0" w:color="auto"/>
        <w:bottom w:val="none" w:sz="0" w:space="0" w:color="auto"/>
        <w:right w:val="none" w:sz="0" w:space="0" w:color="auto"/>
      </w:divBdr>
    </w:div>
    <w:div w:id="104425830">
      <w:bodyDiv w:val="1"/>
      <w:marLeft w:val="0"/>
      <w:marRight w:val="0"/>
      <w:marTop w:val="0"/>
      <w:marBottom w:val="0"/>
      <w:divBdr>
        <w:top w:val="none" w:sz="0" w:space="0" w:color="auto"/>
        <w:left w:val="none" w:sz="0" w:space="0" w:color="auto"/>
        <w:bottom w:val="none" w:sz="0" w:space="0" w:color="auto"/>
        <w:right w:val="none" w:sz="0" w:space="0" w:color="auto"/>
      </w:divBdr>
    </w:div>
    <w:div w:id="104465115">
      <w:bodyDiv w:val="1"/>
      <w:marLeft w:val="0"/>
      <w:marRight w:val="0"/>
      <w:marTop w:val="0"/>
      <w:marBottom w:val="0"/>
      <w:divBdr>
        <w:top w:val="none" w:sz="0" w:space="0" w:color="auto"/>
        <w:left w:val="none" w:sz="0" w:space="0" w:color="auto"/>
        <w:bottom w:val="none" w:sz="0" w:space="0" w:color="auto"/>
        <w:right w:val="none" w:sz="0" w:space="0" w:color="auto"/>
      </w:divBdr>
    </w:div>
    <w:div w:id="104467781">
      <w:bodyDiv w:val="1"/>
      <w:marLeft w:val="0"/>
      <w:marRight w:val="0"/>
      <w:marTop w:val="0"/>
      <w:marBottom w:val="0"/>
      <w:divBdr>
        <w:top w:val="none" w:sz="0" w:space="0" w:color="auto"/>
        <w:left w:val="none" w:sz="0" w:space="0" w:color="auto"/>
        <w:bottom w:val="none" w:sz="0" w:space="0" w:color="auto"/>
        <w:right w:val="none" w:sz="0" w:space="0" w:color="auto"/>
      </w:divBdr>
    </w:div>
    <w:div w:id="104471163">
      <w:bodyDiv w:val="1"/>
      <w:marLeft w:val="0"/>
      <w:marRight w:val="0"/>
      <w:marTop w:val="0"/>
      <w:marBottom w:val="0"/>
      <w:divBdr>
        <w:top w:val="none" w:sz="0" w:space="0" w:color="auto"/>
        <w:left w:val="none" w:sz="0" w:space="0" w:color="auto"/>
        <w:bottom w:val="none" w:sz="0" w:space="0" w:color="auto"/>
        <w:right w:val="none" w:sz="0" w:space="0" w:color="auto"/>
      </w:divBdr>
    </w:div>
    <w:div w:id="104471313">
      <w:bodyDiv w:val="1"/>
      <w:marLeft w:val="0"/>
      <w:marRight w:val="0"/>
      <w:marTop w:val="0"/>
      <w:marBottom w:val="0"/>
      <w:divBdr>
        <w:top w:val="none" w:sz="0" w:space="0" w:color="auto"/>
        <w:left w:val="none" w:sz="0" w:space="0" w:color="auto"/>
        <w:bottom w:val="none" w:sz="0" w:space="0" w:color="auto"/>
        <w:right w:val="none" w:sz="0" w:space="0" w:color="auto"/>
      </w:divBdr>
    </w:div>
    <w:div w:id="104496235">
      <w:bodyDiv w:val="1"/>
      <w:marLeft w:val="0"/>
      <w:marRight w:val="0"/>
      <w:marTop w:val="0"/>
      <w:marBottom w:val="0"/>
      <w:divBdr>
        <w:top w:val="none" w:sz="0" w:space="0" w:color="auto"/>
        <w:left w:val="none" w:sz="0" w:space="0" w:color="auto"/>
        <w:bottom w:val="none" w:sz="0" w:space="0" w:color="auto"/>
        <w:right w:val="none" w:sz="0" w:space="0" w:color="auto"/>
      </w:divBdr>
    </w:div>
    <w:div w:id="104540273">
      <w:bodyDiv w:val="1"/>
      <w:marLeft w:val="0"/>
      <w:marRight w:val="0"/>
      <w:marTop w:val="0"/>
      <w:marBottom w:val="0"/>
      <w:divBdr>
        <w:top w:val="none" w:sz="0" w:space="0" w:color="auto"/>
        <w:left w:val="none" w:sz="0" w:space="0" w:color="auto"/>
        <w:bottom w:val="none" w:sz="0" w:space="0" w:color="auto"/>
        <w:right w:val="none" w:sz="0" w:space="0" w:color="auto"/>
      </w:divBdr>
    </w:div>
    <w:div w:id="104620224">
      <w:bodyDiv w:val="1"/>
      <w:marLeft w:val="0"/>
      <w:marRight w:val="0"/>
      <w:marTop w:val="0"/>
      <w:marBottom w:val="0"/>
      <w:divBdr>
        <w:top w:val="none" w:sz="0" w:space="0" w:color="auto"/>
        <w:left w:val="none" w:sz="0" w:space="0" w:color="auto"/>
        <w:bottom w:val="none" w:sz="0" w:space="0" w:color="auto"/>
        <w:right w:val="none" w:sz="0" w:space="0" w:color="auto"/>
      </w:divBdr>
    </w:div>
    <w:div w:id="104692825">
      <w:bodyDiv w:val="1"/>
      <w:marLeft w:val="0"/>
      <w:marRight w:val="0"/>
      <w:marTop w:val="0"/>
      <w:marBottom w:val="0"/>
      <w:divBdr>
        <w:top w:val="none" w:sz="0" w:space="0" w:color="auto"/>
        <w:left w:val="none" w:sz="0" w:space="0" w:color="auto"/>
        <w:bottom w:val="none" w:sz="0" w:space="0" w:color="auto"/>
        <w:right w:val="none" w:sz="0" w:space="0" w:color="auto"/>
      </w:divBdr>
    </w:div>
    <w:div w:id="104732781">
      <w:bodyDiv w:val="1"/>
      <w:marLeft w:val="0"/>
      <w:marRight w:val="0"/>
      <w:marTop w:val="0"/>
      <w:marBottom w:val="0"/>
      <w:divBdr>
        <w:top w:val="none" w:sz="0" w:space="0" w:color="auto"/>
        <w:left w:val="none" w:sz="0" w:space="0" w:color="auto"/>
        <w:bottom w:val="none" w:sz="0" w:space="0" w:color="auto"/>
        <w:right w:val="none" w:sz="0" w:space="0" w:color="auto"/>
      </w:divBdr>
    </w:div>
    <w:div w:id="104737641">
      <w:bodyDiv w:val="1"/>
      <w:marLeft w:val="0"/>
      <w:marRight w:val="0"/>
      <w:marTop w:val="0"/>
      <w:marBottom w:val="0"/>
      <w:divBdr>
        <w:top w:val="none" w:sz="0" w:space="0" w:color="auto"/>
        <w:left w:val="none" w:sz="0" w:space="0" w:color="auto"/>
        <w:bottom w:val="none" w:sz="0" w:space="0" w:color="auto"/>
        <w:right w:val="none" w:sz="0" w:space="0" w:color="auto"/>
      </w:divBdr>
    </w:div>
    <w:div w:id="104739465">
      <w:bodyDiv w:val="1"/>
      <w:marLeft w:val="0"/>
      <w:marRight w:val="0"/>
      <w:marTop w:val="0"/>
      <w:marBottom w:val="0"/>
      <w:divBdr>
        <w:top w:val="none" w:sz="0" w:space="0" w:color="auto"/>
        <w:left w:val="none" w:sz="0" w:space="0" w:color="auto"/>
        <w:bottom w:val="none" w:sz="0" w:space="0" w:color="auto"/>
        <w:right w:val="none" w:sz="0" w:space="0" w:color="auto"/>
      </w:divBdr>
    </w:div>
    <w:div w:id="104741671">
      <w:bodyDiv w:val="1"/>
      <w:marLeft w:val="0"/>
      <w:marRight w:val="0"/>
      <w:marTop w:val="0"/>
      <w:marBottom w:val="0"/>
      <w:divBdr>
        <w:top w:val="none" w:sz="0" w:space="0" w:color="auto"/>
        <w:left w:val="none" w:sz="0" w:space="0" w:color="auto"/>
        <w:bottom w:val="none" w:sz="0" w:space="0" w:color="auto"/>
        <w:right w:val="none" w:sz="0" w:space="0" w:color="auto"/>
      </w:divBdr>
    </w:div>
    <w:div w:id="104810457">
      <w:bodyDiv w:val="1"/>
      <w:marLeft w:val="0"/>
      <w:marRight w:val="0"/>
      <w:marTop w:val="0"/>
      <w:marBottom w:val="0"/>
      <w:divBdr>
        <w:top w:val="none" w:sz="0" w:space="0" w:color="auto"/>
        <w:left w:val="none" w:sz="0" w:space="0" w:color="auto"/>
        <w:bottom w:val="none" w:sz="0" w:space="0" w:color="auto"/>
        <w:right w:val="none" w:sz="0" w:space="0" w:color="auto"/>
      </w:divBdr>
    </w:div>
    <w:div w:id="104883601">
      <w:bodyDiv w:val="1"/>
      <w:marLeft w:val="0"/>
      <w:marRight w:val="0"/>
      <w:marTop w:val="0"/>
      <w:marBottom w:val="0"/>
      <w:divBdr>
        <w:top w:val="none" w:sz="0" w:space="0" w:color="auto"/>
        <w:left w:val="none" w:sz="0" w:space="0" w:color="auto"/>
        <w:bottom w:val="none" w:sz="0" w:space="0" w:color="auto"/>
        <w:right w:val="none" w:sz="0" w:space="0" w:color="auto"/>
      </w:divBdr>
    </w:div>
    <w:div w:id="104885867">
      <w:bodyDiv w:val="1"/>
      <w:marLeft w:val="0"/>
      <w:marRight w:val="0"/>
      <w:marTop w:val="0"/>
      <w:marBottom w:val="0"/>
      <w:divBdr>
        <w:top w:val="none" w:sz="0" w:space="0" w:color="auto"/>
        <w:left w:val="none" w:sz="0" w:space="0" w:color="auto"/>
        <w:bottom w:val="none" w:sz="0" w:space="0" w:color="auto"/>
        <w:right w:val="none" w:sz="0" w:space="0" w:color="auto"/>
      </w:divBdr>
    </w:div>
    <w:div w:id="104886052">
      <w:bodyDiv w:val="1"/>
      <w:marLeft w:val="0"/>
      <w:marRight w:val="0"/>
      <w:marTop w:val="0"/>
      <w:marBottom w:val="0"/>
      <w:divBdr>
        <w:top w:val="none" w:sz="0" w:space="0" w:color="auto"/>
        <w:left w:val="none" w:sz="0" w:space="0" w:color="auto"/>
        <w:bottom w:val="none" w:sz="0" w:space="0" w:color="auto"/>
        <w:right w:val="none" w:sz="0" w:space="0" w:color="auto"/>
      </w:divBdr>
    </w:div>
    <w:div w:id="104887819">
      <w:bodyDiv w:val="1"/>
      <w:marLeft w:val="0"/>
      <w:marRight w:val="0"/>
      <w:marTop w:val="0"/>
      <w:marBottom w:val="0"/>
      <w:divBdr>
        <w:top w:val="none" w:sz="0" w:space="0" w:color="auto"/>
        <w:left w:val="none" w:sz="0" w:space="0" w:color="auto"/>
        <w:bottom w:val="none" w:sz="0" w:space="0" w:color="auto"/>
        <w:right w:val="none" w:sz="0" w:space="0" w:color="auto"/>
      </w:divBdr>
    </w:div>
    <w:div w:id="104926982">
      <w:bodyDiv w:val="1"/>
      <w:marLeft w:val="0"/>
      <w:marRight w:val="0"/>
      <w:marTop w:val="0"/>
      <w:marBottom w:val="0"/>
      <w:divBdr>
        <w:top w:val="none" w:sz="0" w:space="0" w:color="auto"/>
        <w:left w:val="none" w:sz="0" w:space="0" w:color="auto"/>
        <w:bottom w:val="none" w:sz="0" w:space="0" w:color="auto"/>
        <w:right w:val="none" w:sz="0" w:space="0" w:color="auto"/>
      </w:divBdr>
    </w:div>
    <w:div w:id="104930576">
      <w:bodyDiv w:val="1"/>
      <w:marLeft w:val="0"/>
      <w:marRight w:val="0"/>
      <w:marTop w:val="0"/>
      <w:marBottom w:val="0"/>
      <w:divBdr>
        <w:top w:val="none" w:sz="0" w:space="0" w:color="auto"/>
        <w:left w:val="none" w:sz="0" w:space="0" w:color="auto"/>
        <w:bottom w:val="none" w:sz="0" w:space="0" w:color="auto"/>
        <w:right w:val="none" w:sz="0" w:space="0" w:color="auto"/>
      </w:divBdr>
    </w:div>
    <w:div w:id="104931959">
      <w:bodyDiv w:val="1"/>
      <w:marLeft w:val="0"/>
      <w:marRight w:val="0"/>
      <w:marTop w:val="0"/>
      <w:marBottom w:val="0"/>
      <w:divBdr>
        <w:top w:val="none" w:sz="0" w:space="0" w:color="auto"/>
        <w:left w:val="none" w:sz="0" w:space="0" w:color="auto"/>
        <w:bottom w:val="none" w:sz="0" w:space="0" w:color="auto"/>
        <w:right w:val="none" w:sz="0" w:space="0" w:color="auto"/>
      </w:divBdr>
    </w:div>
    <w:div w:id="105005492">
      <w:bodyDiv w:val="1"/>
      <w:marLeft w:val="0"/>
      <w:marRight w:val="0"/>
      <w:marTop w:val="0"/>
      <w:marBottom w:val="0"/>
      <w:divBdr>
        <w:top w:val="none" w:sz="0" w:space="0" w:color="auto"/>
        <w:left w:val="none" w:sz="0" w:space="0" w:color="auto"/>
        <w:bottom w:val="none" w:sz="0" w:space="0" w:color="auto"/>
        <w:right w:val="none" w:sz="0" w:space="0" w:color="auto"/>
      </w:divBdr>
    </w:div>
    <w:div w:id="105007221">
      <w:bodyDiv w:val="1"/>
      <w:marLeft w:val="0"/>
      <w:marRight w:val="0"/>
      <w:marTop w:val="0"/>
      <w:marBottom w:val="0"/>
      <w:divBdr>
        <w:top w:val="none" w:sz="0" w:space="0" w:color="auto"/>
        <w:left w:val="none" w:sz="0" w:space="0" w:color="auto"/>
        <w:bottom w:val="none" w:sz="0" w:space="0" w:color="auto"/>
        <w:right w:val="none" w:sz="0" w:space="0" w:color="auto"/>
      </w:divBdr>
    </w:div>
    <w:div w:id="105007606">
      <w:bodyDiv w:val="1"/>
      <w:marLeft w:val="0"/>
      <w:marRight w:val="0"/>
      <w:marTop w:val="0"/>
      <w:marBottom w:val="0"/>
      <w:divBdr>
        <w:top w:val="none" w:sz="0" w:space="0" w:color="auto"/>
        <w:left w:val="none" w:sz="0" w:space="0" w:color="auto"/>
        <w:bottom w:val="none" w:sz="0" w:space="0" w:color="auto"/>
        <w:right w:val="none" w:sz="0" w:space="0" w:color="auto"/>
      </w:divBdr>
    </w:div>
    <w:div w:id="105076756">
      <w:bodyDiv w:val="1"/>
      <w:marLeft w:val="0"/>
      <w:marRight w:val="0"/>
      <w:marTop w:val="0"/>
      <w:marBottom w:val="0"/>
      <w:divBdr>
        <w:top w:val="none" w:sz="0" w:space="0" w:color="auto"/>
        <w:left w:val="none" w:sz="0" w:space="0" w:color="auto"/>
        <w:bottom w:val="none" w:sz="0" w:space="0" w:color="auto"/>
        <w:right w:val="none" w:sz="0" w:space="0" w:color="auto"/>
      </w:divBdr>
    </w:div>
    <w:div w:id="105084615">
      <w:bodyDiv w:val="1"/>
      <w:marLeft w:val="0"/>
      <w:marRight w:val="0"/>
      <w:marTop w:val="0"/>
      <w:marBottom w:val="0"/>
      <w:divBdr>
        <w:top w:val="none" w:sz="0" w:space="0" w:color="auto"/>
        <w:left w:val="none" w:sz="0" w:space="0" w:color="auto"/>
        <w:bottom w:val="none" w:sz="0" w:space="0" w:color="auto"/>
        <w:right w:val="none" w:sz="0" w:space="0" w:color="auto"/>
      </w:divBdr>
    </w:div>
    <w:div w:id="105123014">
      <w:bodyDiv w:val="1"/>
      <w:marLeft w:val="0"/>
      <w:marRight w:val="0"/>
      <w:marTop w:val="0"/>
      <w:marBottom w:val="0"/>
      <w:divBdr>
        <w:top w:val="none" w:sz="0" w:space="0" w:color="auto"/>
        <w:left w:val="none" w:sz="0" w:space="0" w:color="auto"/>
        <w:bottom w:val="none" w:sz="0" w:space="0" w:color="auto"/>
        <w:right w:val="none" w:sz="0" w:space="0" w:color="auto"/>
      </w:divBdr>
    </w:div>
    <w:div w:id="105125899">
      <w:bodyDiv w:val="1"/>
      <w:marLeft w:val="0"/>
      <w:marRight w:val="0"/>
      <w:marTop w:val="0"/>
      <w:marBottom w:val="0"/>
      <w:divBdr>
        <w:top w:val="none" w:sz="0" w:space="0" w:color="auto"/>
        <w:left w:val="none" w:sz="0" w:space="0" w:color="auto"/>
        <w:bottom w:val="none" w:sz="0" w:space="0" w:color="auto"/>
        <w:right w:val="none" w:sz="0" w:space="0" w:color="auto"/>
      </w:divBdr>
    </w:div>
    <w:div w:id="105127030">
      <w:bodyDiv w:val="1"/>
      <w:marLeft w:val="0"/>
      <w:marRight w:val="0"/>
      <w:marTop w:val="0"/>
      <w:marBottom w:val="0"/>
      <w:divBdr>
        <w:top w:val="none" w:sz="0" w:space="0" w:color="auto"/>
        <w:left w:val="none" w:sz="0" w:space="0" w:color="auto"/>
        <w:bottom w:val="none" w:sz="0" w:space="0" w:color="auto"/>
        <w:right w:val="none" w:sz="0" w:space="0" w:color="auto"/>
      </w:divBdr>
    </w:div>
    <w:div w:id="105127497">
      <w:bodyDiv w:val="1"/>
      <w:marLeft w:val="0"/>
      <w:marRight w:val="0"/>
      <w:marTop w:val="0"/>
      <w:marBottom w:val="0"/>
      <w:divBdr>
        <w:top w:val="none" w:sz="0" w:space="0" w:color="auto"/>
        <w:left w:val="none" w:sz="0" w:space="0" w:color="auto"/>
        <w:bottom w:val="none" w:sz="0" w:space="0" w:color="auto"/>
        <w:right w:val="none" w:sz="0" w:space="0" w:color="auto"/>
      </w:divBdr>
    </w:div>
    <w:div w:id="105197220">
      <w:bodyDiv w:val="1"/>
      <w:marLeft w:val="0"/>
      <w:marRight w:val="0"/>
      <w:marTop w:val="0"/>
      <w:marBottom w:val="0"/>
      <w:divBdr>
        <w:top w:val="none" w:sz="0" w:space="0" w:color="auto"/>
        <w:left w:val="none" w:sz="0" w:space="0" w:color="auto"/>
        <w:bottom w:val="none" w:sz="0" w:space="0" w:color="auto"/>
        <w:right w:val="none" w:sz="0" w:space="0" w:color="auto"/>
      </w:divBdr>
    </w:div>
    <w:div w:id="105198706">
      <w:bodyDiv w:val="1"/>
      <w:marLeft w:val="0"/>
      <w:marRight w:val="0"/>
      <w:marTop w:val="0"/>
      <w:marBottom w:val="0"/>
      <w:divBdr>
        <w:top w:val="none" w:sz="0" w:space="0" w:color="auto"/>
        <w:left w:val="none" w:sz="0" w:space="0" w:color="auto"/>
        <w:bottom w:val="none" w:sz="0" w:space="0" w:color="auto"/>
        <w:right w:val="none" w:sz="0" w:space="0" w:color="auto"/>
      </w:divBdr>
    </w:div>
    <w:div w:id="105202796">
      <w:bodyDiv w:val="1"/>
      <w:marLeft w:val="0"/>
      <w:marRight w:val="0"/>
      <w:marTop w:val="0"/>
      <w:marBottom w:val="0"/>
      <w:divBdr>
        <w:top w:val="none" w:sz="0" w:space="0" w:color="auto"/>
        <w:left w:val="none" w:sz="0" w:space="0" w:color="auto"/>
        <w:bottom w:val="none" w:sz="0" w:space="0" w:color="auto"/>
        <w:right w:val="none" w:sz="0" w:space="0" w:color="auto"/>
      </w:divBdr>
    </w:div>
    <w:div w:id="105275228">
      <w:bodyDiv w:val="1"/>
      <w:marLeft w:val="0"/>
      <w:marRight w:val="0"/>
      <w:marTop w:val="0"/>
      <w:marBottom w:val="0"/>
      <w:divBdr>
        <w:top w:val="none" w:sz="0" w:space="0" w:color="auto"/>
        <w:left w:val="none" w:sz="0" w:space="0" w:color="auto"/>
        <w:bottom w:val="none" w:sz="0" w:space="0" w:color="auto"/>
        <w:right w:val="none" w:sz="0" w:space="0" w:color="auto"/>
      </w:divBdr>
    </w:div>
    <w:div w:id="105277897">
      <w:bodyDiv w:val="1"/>
      <w:marLeft w:val="0"/>
      <w:marRight w:val="0"/>
      <w:marTop w:val="0"/>
      <w:marBottom w:val="0"/>
      <w:divBdr>
        <w:top w:val="none" w:sz="0" w:space="0" w:color="auto"/>
        <w:left w:val="none" w:sz="0" w:space="0" w:color="auto"/>
        <w:bottom w:val="none" w:sz="0" w:space="0" w:color="auto"/>
        <w:right w:val="none" w:sz="0" w:space="0" w:color="auto"/>
      </w:divBdr>
    </w:div>
    <w:div w:id="105318071">
      <w:bodyDiv w:val="1"/>
      <w:marLeft w:val="0"/>
      <w:marRight w:val="0"/>
      <w:marTop w:val="0"/>
      <w:marBottom w:val="0"/>
      <w:divBdr>
        <w:top w:val="none" w:sz="0" w:space="0" w:color="auto"/>
        <w:left w:val="none" w:sz="0" w:space="0" w:color="auto"/>
        <w:bottom w:val="none" w:sz="0" w:space="0" w:color="auto"/>
        <w:right w:val="none" w:sz="0" w:space="0" w:color="auto"/>
      </w:divBdr>
    </w:div>
    <w:div w:id="105319404">
      <w:bodyDiv w:val="1"/>
      <w:marLeft w:val="0"/>
      <w:marRight w:val="0"/>
      <w:marTop w:val="0"/>
      <w:marBottom w:val="0"/>
      <w:divBdr>
        <w:top w:val="none" w:sz="0" w:space="0" w:color="auto"/>
        <w:left w:val="none" w:sz="0" w:space="0" w:color="auto"/>
        <w:bottom w:val="none" w:sz="0" w:space="0" w:color="auto"/>
        <w:right w:val="none" w:sz="0" w:space="0" w:color="auto"/>
      </w:divBdr>
    </w:div>
    <w:div w:id="105345462">
      <w:bodyDiv w:val="1"/>
      <w:marLeft w:val="0"/>
      <w:marRight w:val="0"/>
      <w:marTop w:val="0"/>
      <w:marBottom w:val="0"/>
      <w:divBdr>
        <w:top w:val="none" w:sz="0" w:space="0" w:color="auto"/>
        <w:left w:val="none" w:sz="0" w:space="0" w:color="auto"/>
        <w:bottom w:val="none" w:sz="0" w:space="0" w:color="auto"/>
        <w:right w:val="none" w:sz="0" w:space="0" w:color="auto"/>
      </w:divBdr>
    </w:div>
    <w:div w:id="105345499">
      <w:bodyDiv w:val="1"/>
      <w:marLeft w:val="0"/>
      <w:marRight w:val="0"/>
      <w:marTop w:val="0"/>
      <w:marBottom w:val="0"/>
      <w:divBdr>
        <w:top w:val="none" w:sz="0" w:space="0" w:color="auto"/>
        <w:left w:val="none" w:sz="0" w:space="0" w:color="auto"/>
        <w:bottom w:val="none" w:sz="0" w:space="0" w:color="auto"/>
        <w:right w:val="none" w:sz="0" w:space="0" w:color="auto"/>
      </w:divBdr>
    </w:div>
    <w:div w:id="105388674">
      <w:bodyDiv w:val="1"/>
      <w:marLeft w:val="0"/>
      <w:marRight w:val="0"/>
      <w:marTop w:val="0"/>
      <w:marBottom w:val="0"/>
      <w:divBdr>
        <w:top w:val="none" w:sz="0" w:space="0" w:color="auto"/>
        <w:left w:val="none" w:sz="0" w:space="0" w:color="auto"/>
        <w:bottom w:val="none" w:sz="0" w:space="0" w:color="auto"/>
        <w:right w:val="none" w:sz="0" w:space="0" w:color="auto"/>
      </w:divBdr>
    </w:div>
    <w:div w:id="105467232">
      <w:bodyDiv w:val="1"/>
      <w:marLeft w:val="0"/>
      <w:marRight w:val="0"/>
      <w:marTop w:val="0"/>
      <w:marBottom w:val="0"/>
      <w:divBdr>
        <w:top w:val="none" w:sz="0" w:space="0" w:color="auto"/>
        <w:left w:val="none" w:sz="0" w:space="0" w:color="auto"/>
        <w:bottom w:val="none" w:sz="0" w:space="0" w:color="auto"/>
        <w:right w:val="none" w:sz="0" w:space="0" w:color="auto"/>
      </w:divBdr>
    </w:div>
    <w:div w:id="105469999">
      <w:bodyDiv w:val="1"/>
      <w:marLeft w:val="0"/>
      <w:marRight w:val="0"/>
      <w:marTop w:val="0"/>
      <w:marBottom w:val="0"/>
      <w:divBdr>
        <w:top w:val="none" w:sz="0" w:space="0" w:color="auto"/>
        <w:left w:val="none" w:sz="0" w:space="0" w:color="auto"/>
        <w:bottom w:val="none" w:sz="0" w:space="0" w:color="auto"/>
        <w:right w:val="none" w:sz="0" w:space="0" w:color="auto"/>
      </w:divBdr>
    </w:div>
    <w:div w:id="105541908">
      <w:bodyDiv w:val="1"/>
      <w:marLeft w:val="0"/>
      <w:marRight w:val="0"/>
      <w:marTop w:val="0"/>
      <w:marBottom w:val="0"/>
      <w:divBdr>
        <w:top w:val="none" w:sz="0" w:space="0" w:color="auto"/>
        <w:left w:val="none" w:sz="0" w:space="0" w:color="auto"/>
        <w:bottom w:val="none" w:sz="0" w:space="0" w:color="auto"/>
        <w:right w:val="none" w:sz="0" w:space="0" w:color="auto"/>
      </w:divBdr>
    </w:div>
    <w:div w:id="105543387">
      <w:bodyDiv w:val="1"/>
      <w:marLeft w:val="0"/>
      <w:marRight w:val="0"/>
      <w:marTop w:val="0"/>
      <w:marBottom w:val="0"/>
      <w:divBdr>
        <w:top w:val="none" w:sz="0" w:space="0" w:color="auto"/>
        <w:left w:val="none" w:sz="0" w:space="0" w:color="auto"/>
        <w:bottom w:val="none" w:sz="0" w:space="0" w:color="auto"/>
        <w:right w:val="none" w:sz="0" w:space="0" w:color="auto"/>
      </w:divBdr>
    </w:div>
    <w:div w:id="105580607">
      <w:bodyDiv w:val="1"/>
      <w:marLeft w:val="0"/>
      <w:marRight w:val="0"/>
      <w:marTop w:val="0"/>
      <w:marBottom w:val="0"/>
      <w:divBdr>
        <w:top w:val="none" w:sz="0" w:space="0" w:color="auto"/>
        <w:left w:val="none" w:sz="0" w:space="0" w:color="auto"/>
        <w:bottom w:val="none" w:sz="0" w:space="0" w:color="auto"/>
        <w:right w:val="none" w:sz="0" w:space="0" w:color="auto"/>
      </w:divBdr>
    </w:div>
    <w:div w:id="105658919">
      <w:bodyDiv w:val="1"/>
      <w:marLeft w:val="0"/>
      <w:marRight w:val="0"/>
      <w:marTop w:val="0"/>
      <w:marBottom w:val="0"/>
      <w:divBdr>
        <w:top w:val="none" w:sz="0" w:space="0" w:color="auto"/>
        <w:left w:val="none" w:sz="0" w:space="0" w:color="auto"/>
        <w:bottom w:val="none" w:sz="0" w:space="0" w:color="auto"/>
        <w:right w:val="none" w:sz="0" w:space="0" w:color="auto"/>
      </w:divBdr>
    </w:div>
    <w:div w:id="105664829">
      <w:bodyDiv w:val="1"/>
      <w:marLeft w:val="0"/>
      <w:marRight w:val="0"/>
      <w:marTop w:val="0"/>
      <w:marBottom w:val="0"/>
      <w:divBdr>
        <w:top w:val="none" w:sz="0" w:space="0" w:color="auto"/>
        <w:left w:val="none" w:sz="0" w:space="0" w:color="auto"/>
        <w:bottom w:val="none" w:sz="0" w:space="0" w:color="auto"/>
        <w:right w:val="none" w:sz="0" w:space="0" w:color="auto"/>
      </w:divBdr>
    </w:div>
    <w:div w:id="105732089">
      <w:bodyDiv w:val="1"/>
      <w:marLeft w:val="0"/>
      <w:marRight w:val="0"/>
      <w:marTop w:val="0"/>
      <w:marBottom w:val="0"/>
      <w:divBdr>
        <w:top w:val="none" w:sz="0" w:space="0" w:color="auto"/>
        <w:left w:val="none" w:sz="0" w:space="0" w:color="auto"/>
        <w:bottom w:val="none" w:sz="0" w:space="0" w:color="auto"/>
        <w:right w:val="none" w:sz="0" w:space="0" w:color="auto"/>
      </w:divBdr>
    </w:div>
    <w:div w:id="105778826">
      <w:bodyDiv w:val="1"/>
      <w:marLeft w:val="0"/>
      <w:marRight w:val="0"/>
      <w:marTop w:val="0"/>
      <w:marBottom w:val="0"/>
      <w:divBdr>
        <w:top w:val="none" w:sz="0" w:space="0" w:color="auto"/>
        <w:left w:val="none" w:sz="0" w:space="0" w:color="auto"/>
        <w:bottom w:val="none" w:sz="0" w:space="0" w:color="auto"/>
        <w:right w:val="none" w:sz="0" w:space="0" w:color="auto"/>
      </w:divBdr>
    </w:div>
    <w:div w:id="105782574">
      <w:bodyDiv w:val="1"/>
      <w:marLeft w:val="0"/>
      <w:marRight w:val="0"/>
      <w:marTop w:val="0"/>
      <w:marBottom w:val="0"/>
      <w:divBdr>
        <w:top w:val="none" w:sz="0" w:space="0" w:color="auto"/>
        <w:left w:val="none" w:sz="0" w:space="0" w:color="auto"/>
        <w:bottom w:val="none" w:sz="0" w:space="0" w:color="auto"/>
        <w:right w:val="none" w:sz="0" w:space="0" w:color="auto"/>
      </w:divBdr>
    </w:div>
    <w:div w:id="105783022">
      <w:bodyDiv w:val="1"/>
      <w:marLeft w:val="0"/>
      <w:marRight w:val="0"/>
      <w:marTop w:val="0"/>
      <w:marBottom w:val="0"/>
      <w:divBdr>
        <w:top w:val="none" w:sz="0" w:space="0" w:color="auto"/>
        <w:left w:val="none" w:sz="0" w:space="0" w:color="auto"/>
        <w:bottom w:val="none" w:sz="0" w:space="0" w:color="auto"/>
        <w:right w:val="none" w:sz="0" w:space="0" w:color="auto"/>
      </w:divBdr>
    </w:div>
    <w:div w:id="105852039">
      <w:bodyDiv w:val="1"/>
      <w:marLeft w:val="0"/>
      <w:marRight w:val="0"/>
      <w:marTop w:val="0"/>
      <w:marBottom w:val="0"/>
      <w:divBdr>
        <w:top w:val="none" w:sz="0" w:space="0" w:color="auto"/>
        <w:left w:val="none" w:sz="0" w:space="0" w:color="auto"/>
        <w:bottom w:val="none" w:sz="0" w:space="0" w:color="auto"/>
        <w:right w:val="none" w:sz="0" w:space="0" w:color="auto"/>
      </w:divBdr>
    </w:div>
    <w:div w:id="105856959">
      <w:bodyDiv w:val="1"/>
      <w:marLeft w:val="0"/>
      <w:marRight w:val="0"/>
      <w:marTop w:val="0"/>
      <w:marBottom w:val="0"/>
      <w:divBdr>
        <w:top w:val="none" w:sz="0" w:space="0" w:color="auto"/>
        <w:left w:val="none" w:sz="0" w:space="0" w:color="auto"/>
        <w:bottom w:val="none" w:sz="0" w:space="0" w:color="auto"/>
        <w:right w:val="none" w:sz="0" w:space="0" w:color="auto"/>
      </w:divBdr>
    </w:div>
    <w:div w:id="105931502">
      <w:bodyDiv w:val="1"/>
      <w:marLeft w:val="0"/>
      <w:marRight w:val="0"/>
      <w:marTop w:val="0"/>
      <w:marBottom w:val="0"/>
      <w:divBdr>
        <w:top w:val="none" w:sz="0" w:space="0" w:color="auto"/>
        <w:left w:val="none" w:sz="0" w:space="0" w:color="auto"/>
        <w:bottom w:val="none" w:sz="0" w:space="0" w:color="auto"/>
        <w:right w:val="none" w:sz="0" w:space="0" w:color="auto"/>
      </w:divBdr>
    </w:div>
    <w:div w:id="105932298">
      <w:bodyDiv w:val="1"/>
      <w:marLeft w:val="0"/>
      <w:marRight w:val="0"/>
      <w:marTop w:val="0"/>
      <w:marBottom w:val="0"/>
      <w:divBdr>
        <w:top w:val="none" w:sz="0" w:space="0" w:color="auto"/>
        <w:left w:val="none" w:sz="0" w:space="0" w:color="auto"/>
        <w:bottom w:val="none" w:sz="0" w:space="0" w:color="auto"/>
        <w:right w:val="none" w:sz="0" w:space="0" w:color="auto"/>
      </w:divBdr>
    </w:div>
    <w:div w:id="105973631">
      <w:bodyDiv w:val="1"/>
      <w:marLeft w:val="0"/>
      <w:marRight w:val="0"/>
      <w:marTop w:val="0"/>
      <w:marBottom w:val="0"/>
      <w:divBdr>
        <w:top w:val="none" w:sz="0" w:space="0" w:color="auto"/>
        <w:left w:val="none" w:sz="0" w:space="0" w:color="auto"/>
        <w:bottom w:val="none" w:sz="0" w:space="0" w:color="auto"/>
        <w:right w:val="none" w:sz="0" w:space="0" w:color="auto"/>
      </w:divBdr>
    </w:div>
    <w:div w:id="106001942">
      <w:bodyDiv w:val="1"/>
      <w:marLeft w:val="0"/>
      <w:marRight w:val="0"/>
      <w:marTop w:val="0"/>
      <w:marBottom w:val="0"/>
      <w:divBdr>
        <w:top w:val="none" w:sz="0" w:space="0" w:color="auto"/>
        <w:left w:val="none" w:sz="0" w:space="0" w:color="auto"/>
        <w:bottom w:val="none" w:sz="0" w:space="0" w:color="auto"/>
        <w:right w:val="none" w:sz="0" w:space="0" w:color="auto"/>
      </w:divBdr>
    </w:div>
    <w:div w:id="106004096">
      <w:bodyDiv w:val="1"/>
      <w:marLeft w:val="0"/>
      <w:marRight w:val="0"/>
      <w:marTop w:val="0"/>
      <w:marBottom w:val="0"/>
      <w:divBdr>
        <w:top w:val="none" w:sz="0" w:space="0" w:color="auto"/>
        <w:left w:val="none" w:sz="0" w:space="0" w:color="auto"/>
        <w:bottom w:val="none" w:sz="0" w:space="0" w:color="auto"/>
        <w:right w:val="none" w:sz="0" w:space="0" w:color="auto"/>
      </w:divBdr>
    </w:div>
    <w:div w:id="106045345">
      <w:bodyDiv w:val="1"/>
      <w:marLeft w:val="0"/>
      <w:marRight w:val="0"/>
      <w:marTop w:val="0"/>
      <w:marBottom w:val="0"/>
      <w:divBdr>
        <w:top w:val="none" w:sz="0" w:space="0" w:color="auto"/>
        <w:left w:val="none" w:sz="0" w:space="0" w:color="auto"/>
        <w:bottom w:val="none" w:sz="0" w:space="0" w:color="auto"/>
        <w:right w:val="none" w:sz="0" w:space="0" w:color="auto"/>
      </w:divBdr>
    </w:div>
    <w:div w:id="106123622">
      <w:bodyDiv w:val="1"/>
      <w:marLeft w:val="0"/>
      <w:marRight w:val="0"/>
      <w:marTop w:val="0"/>
      <w:marBottom w:val="0"/>
      <w:divBdr>
        <w:top w:val="none" w:sz="0" w:space="0" w:color="auto"/>
        <w:left w:val="none" w:sz="0" w:space="0" w:color="auto"/>
        <w:bottom w:val="none" w:sz="0" w:space="0" w:color="auto"/>
        <w:right w:val="none" w:sz="0" w:space="0" w:color="auto"/>
      </w:divBdr>
    </w:div>
    <w:div w:id="106123747">
      <w:bodyDiv w:val="1"/>
      <w:marLeft w:val="0"/>
      <w:marRight w:val="0"/>
      <w:marTop w:val="0"/>
      <w:marBottom w:val="0"/>
      <w:divBdr>
        <w:top w:val="none" w:sz="0" w:space="0" w:color="auto"/>
        <w:left w:val="none" w:sz="0" w:space="0" w:color="auto"/>
        <w:bottom w:val="none" w:sz="0" w:space="0" w:color="auto"/>
        <w:right w:val="none" w:sz="0" w:space="0" w:color="auto"/>
      </w:divBdr>
    </w:div>
    <w:div w:id="106168549">
      <w:bodyDiv w:val="1"/>
      <w:marLeft w:val="0"/>
      <w:marRight w:val="0"/>
      <w:marTop w:val="0"/>
      <w:marBottom w:val="0"/>
      <w:divBdr>
        <w:top w:val="none" w:sz="0" w:space="0" w:color="auto"/>
        <w:left w:val="none" w:sz="0" w:space="0" w:color="auto"/>
        <w:bottom w:val="none" w:sz="0" w:space="0" w:color="auto"/>
        <w:right w:val="none" w:sz="0" w:space="0" w:color="auto"/>
      </w:divBdr>
    </w:div>
    <w:div w:id="106195508">
      <w:bodyDiv w:val="1"/>
      <w:marLeft w:val="0"/>
      <w:marRight w:val="0"/>
      <w:marTop w:val="0"/>
      <w:marBottom w:val="0"/>
      <w:divBdr>
        <w:top w:val="none" w:sz="0" w:space="0" w:color="auto"/>
        <w:left w:val="none" w:sz="0" w:space="0" w:color="auto"/>
        <w:bottom w:val="none" w:sz="0" w:space="0" w:color="auto"/>
        <w:right w:val="none" w:sz="0" w:space="0" w:color="auto"/>
      </w:divBdr>
    </w:div>
    <w:div w:id="106196373">
      <w:bodyDiv w:val="1"/>
      <w:marLeft w:val="0"/>
      <w:marRight w:val="0"/>
      <w:marTop w:val="0"/>
      <w:marBottom w:val="0"/>
      <w:divBdr>
        <w:top w:val="none" w:sz="0" w:space="0" w:color="auto"/>
        <w:left w:val="none" w:sz="0" w:space="0" w:color="auto"/>
        <w:bottom w:val="none" w:sz="0" w:space="0" w:color="auto"/>
        <w:right w:val="none" w:sz="0" w:space="0" w:color="auto"/>
      </w:divBdr>
    </w:div>
    <w:div w:id="106236608">
      <w:bodyDiv w:val="1"/>
      <w:marLeft w:val="0"/>
      <w:marRight w:val="0"/>
      <w:marTop w:val="0"/>
      <w:marBottom w:val="0"/>
      <w:divBdr>
        <w:top w:val="none" w:sz="0" w:space="0" w:color="auto"/>
        <w:left w:val="none" w:sz="0" w:space="0" w:color="auto"/>
        <w:bottom w:val="none" w:sz="0" w:space="0" w:color="auto"/>
        <w:right w:val="none" w:sz="0" w:space="0" w:color="auto"/>
      </w:divBdr>
    </w:div>
    <w:div w:id="106237020">
      <w:bodyDiv w:val="1"/>
      <w:marLeft w:val="0"/>
      <w:marRight w:val="0"/>
      <w:marTop w:val="0"/>
      <w:marBottom w:val="0"/>
      <w:divBdr>
        <w:top w:val="none" w:sz="0" w:space="0" w:color="auto"/>
        <w:left w:val="none" w:sz="0" w:space="0" w:color="auto"/>
        <w:bottom w:val="none" w:sz="0" w:space="0" w:color="auto"/>
        <w:right w:val="none" w:sz="0" w:space="0" w:color="auto"/>
      </w:divBdr>
    </w:div>
    <w:div w:id="106311397">
      <w:bodyDiv w:val="1"/>
      <w:marLeft w:val="0"/>
      <w:marRight w:val="0"/>
      <w:marTop w:val="0"/>
      <w:marBottom w:val="0"/>
      <w:divBdr>
        <w:top w:val="none" w:sz="0" w:space="0" w:color="auto"/>
        <w:left w:val="none" w:sz="0" w:space="0" w:color="auto"/>
        <w:bottom w:val="none" w:sz="0" w:space="0" w:color="auto"/>
        <w:right w:val="none" w:sz="0" w:space="0" w:color="auto"/>
      </w:divBdr>
    </w:div>
    <w:div w:id="106311863">
      <w:bodyDiv w:val="1"/>
      <w:marLeft w:val="0"/>
      <w:marRight w:val="0"/>
      <w:marTop w:val="0"/>
      <w:marBottom w:val="0"/>
      <w:divBdr>
        <w:top w:val="none" w:sz="0" w:space="0" w:color="auto"/>
        <w:left w:val="none" w:sz="0" w:space="0" w:color="auto"/>
        <w:bottom w:val="none" w:sz="0" w:space="0" w:color="auto"/>
        <w:right w:val="none" w:sz="0" w:space="0" w:color="auto"/>
      </w:divBdr>
    </w:div>
    <w:div w:id="106314381">
      <w:bodyDiv w:val="1"/>
      <w:marLeft w:val="0"/>
      <w:marRight w:val="0"/>
      <w:marTop w:val="0"/>
      <w:marBottom w:val="0"/>
      <w:divBdr>
        <w:top w:val="none" w:sz="0" w:space="0" w:color="auto"/>
        <w:left w:val="none" w:sz="0" w:space="0" w:color="auto"/>
        <w:bottom w:val="none" w:sz="0" w:space="0" w:color="auto"/>
        <w:right w:val="none" w:sz="0" w:space="0" w:color="auto"/>
      </w:divBdr>
    </w:div>
    <w:div w:id="106319406">
      <w:bodyDiv w:val="1"/>
      <w:marLeft w:val="0"/>
      <w:marRight w:val="0"/>
      <w:marTop w:val="0"/>
      <w:marBottom w:val="0"/>
      <w:divBdr>
        <w:top w:val="none" w:sz="0" w:space="0" w:color="auto"/>
        <w:left w:val="none" w:sz="0" w:space="0" w:color="auto"/>
        <w:bottom w:val="none" w:sz="0" w:space="0" w:color="auto"/>
        <w:right w:val="none" w:sz="0" w:space="0" w:color="auto"/>
      </w:divBdr>
    </w:div>
    <w:div w:id="106396360">
      <w:bodyDiv w:val="1"/>
      <w:marLeft w:val="0"/>
      <w:marRight w:val="0"/>
      <w:marTop w:val="0"/>
      <w:marBottom w:val="0"/>
      <w:divBdr>
        <w:top w:val="none" w:sz="0" w:space="0" w:color="auto"/>
        <w:left w:val="none" w:sz="0" w:space="0" w:color="auto"/>
        <w:bottom w:val="none" w:sz="0" w:space="0" w:color="auto"/>
        <w:right w:val="none" w:sz="0" w:space="0" w:color="auto"/>
      </w:divBdr>
    </w:div>
    <w:div w:id="106434172">
      <w:bodyDiv w:val="1"/>
      <w:marLeft w:val="0"/>
      <w:marRight w:val="0"/>
      <w:marTop w:val="0"/>
      <w:marBottom w:val="0"/>
      <w:divBdr>
        <w:top w:val="none" w:sz="0" w:space="0" w:color="auto"/>
        <w:left w:val="none" w:sz="0" w:space="0" w:color="auto"/>
        <w:bottom w:val="none" w:sz="0" w:space="0" w:color="auto"/>
        <w:right w:val="none" w:sz="0" w:space="0" w:color="auto"/>
      </w:divBdr>
    </w:div>
    <w:div w:id="106435421">
      <w:bodyDiv w:val="1"/>
      <w:marLeft w:val="0"/>
      <w:marRight w:val="0"/>
      <w:marTop w:val="0"/>
      <w:marBottom w:val="0"/>
      <w:divBdr>
        <w:top w:val="none" w:sz="0" w:space="0" w:color="auto"/>
        <w:left w:val="none" w:sz="0" w:space="0" w:color="auto"/>
        <w:bottom w:val="none" w:sz="0" w:space="0" w:color="auto"/>
        <w:right w:val="none" w:sz="0" w:space="0" w:color="auto"/>
      </w:divBdr>
    </w:div>
    <w:div w:id="106438921">
      <w:bodyDiv w:val="1"/>
      <w:marLeft w:val="0"/>
      <w:marRight w:val="0"/>
      <w:marTop w:val="0"/>
      <w:marBottom w:val="0"/>
      <w:divBdr>
        <w:top w:val="none" w:sz="0" w:space="0" w:color="auto"/>
        <w:left w:val="none" w:sz="0" w:space="0" w:color="auto"/>
        <w:bottom w:val="none" w:sz="0" w:space="0" w:color="auto"/>
        <w:right w:val="none" w:sz="0" w:space="0" w:color="auto"/>
      </w:divBdr>
    </w:div>
    <w:div w:id="106508954">
      <w:bodyDiv w:val="1"/>
      <w:marLeft w:val="0"/>
      <w:marRight w:val="0"/>
      <w:marTop w:val="0"/>
      <w:marBottom w:val="0"/>
      <w:divBdr>
        <w:top w:val="none" w:sz="0" w:space="0" w:color="auto"/>
        <w:left w:val="none" w:sz="0" w:space="0" w:color="auto"/>
        <w:bottom w:val="none" w:sz="0" w:space="0" w:color="auto"/>
        <w:right w:val="none" w:sz="0" w:space="0" w:color="auto"/>
      </w:divBdr>
    </w:div>
    <w:div w:id="106580274">
      <w:bodyDiv w:val="1"/>
      <w:marLeft w:val="0"/>
      <w:marRight w:val="0"/>
      <w:marTop w:val="0"/>
      <w:marBottom w:val="0"/>
      <w:divBdr>
        <w:top w:val="none" w:sz="0" w:space="0" w:color="auto"/>
        <w:left w:val="none" w:sz="0" w:space="0" w:color="auto"/>
        <w:bottom w:val="none" w:sz="0" w:space="0" w:color="auto"/>
        <w:right w:val="none" w:sz="0" w:space="0" w:color="auto"/>
      </w:divBdr>
    </w:div>
    <w:div w:id="106581833">
      <w:bodyDiv w:val="1"/>
      <w:marLeft w:val="0"/>
      <w:marRight w:val="0"/>
      <w:marTop w:val="0"/>
      <w:marBottom w:val="0"/>
      <w:divBdr>
        <w:top w:val="none" w:sz="0" w:space="0" w:color="auto"/>
        <w:left w:val="none" w:sz="0" w:space="0" w:color="auto"/>
        <w:bottom w:val="none" w:sz="0" w:space="0" w:color="auto"/>
        <w:right w:val="none" w:sz="0" w:space="0" w:color="auto"/>
      </w:divBdr>
    </w:div>
    <w:div w:id="106584351">
      <w:bodyDiv w:val="1"/>
      <w:marLeft w:val="0"/>
      <w:marRight w:val="0"/>
      <w:marTop w:val="0"/>
      <w:marBottom w:val="0"/>
      <w:divBdr>
        <w:top w:val="none" w:sz="0" w:space="0" w:color="auto"/>
        <w:left w:val="none" w:sz="0" w:space="0" w:color="auto"/>
        <w:bottom w:val="none" w:sz="0" w:space="0" w:color="auto"/>
        <w:right w:val="none" w:sz="0" w:space="0" w:color="auto"/>
      </w:divBdr>
    </w:div>
    <w:div w:id="106587450">
      <w:bodyDiv w:val="1"/>
      <w:marLeft w:val="0"/>
      <w:marRight w:val="0"/>
      <w:marTop w:val="0"/>
      <w:marBottom w:val="0"/>
      <w:divBdr>
        <w:top w:val="none" w:sz="0" w:space="0" w:color="auto"/>
        <w:left w:val="none" w:sz="0" w:space="0" w:color="auto"/>
        <w:bottom w:val="none" w:sz="0" w:space="0" w:color="auto"/>
        <w:right w:val="none" w:sz="0" w:space="0" w:color="auto"/>
      </w:divBdr>
    </w:div>
    <w:div w:id="106627962">
      <w:bodyDiv w:val="1"/>
      <w:marLeft w:val="0"/>
      <w:marRight w:val="0"/>
      <w:marTop w:val="0"/>
      <w:marBottom w:val="0"/>
      <w:divBdr>
        <w:top w:val="none" w:sz="0" w:space="0" w:color="auto"/>
        <w:left w:val="none" w:sz="0" w:space="0" w:color="auto"/>
        <w:bottom w:val="none" w:sz="0" w:space="0" w:color="auto"/>
        <w:right w:val="none" w:sz="0" w:space="0" w:color="auto"/>
      </w:divBdr>
    </w:div>
    <w:div w:id="106628018">
      <w:bodyDiv w:val="1"/>
      <w:marLeft w:val="0"/>
      <w:marRight w:val="0"/>
      <w:marTop w:val="0"/>
      <w:marBottom w:val="0"/>
      <w:divBdr>
        <w:top w:val="none" w:sz="0" w:space="0" w:color="auto"/>
        <w:left w:val="none" w:sz="0" w:space="0" w:color="auto"/>
        <w:bottom w:val="none" w:sz="0" w:space="0" w:color="auto"/>
        <w:right w:val="none" w:sz="0" w:space="0" w:color="auto"/>
      </w:divBdr>
    </w:div>
    <w:div w:id="106656881">
      <w:bodyDiv w:val="1"/>
      <w:marLeft w:val="0"/>
      <w:marRight w:val="0"/>
      <w:marTop w:val="0"/>
      <w:marBottom w:val="0"/>
      <w:divBdr>
        <w:top w:val="none" w:sz="0" w:space="0" w:color="auto"/>
        <w:left w:val="none" w:sz="0" w:space="0" w:color="auto"/>
        <w:bottom w:val="none" w:sz="0" w:space="0" w:color="auto"/>
        <w:right w:val="none" w:sz="0" w:space="0" w:color="auto"/>
      </w:divBdr>
    </w:div>
    <w:div w:id="106658046">
      <w:bodyDiv w:val="1"/>
      <w:marLeft w:val="0"/>
      <w:marRight w:val="0"/>
      <w:marTop w:val="0"/>
      <w:marBottom w:val="0"/>
      <w:divBdr>
        <w:top w:val="none" w:sz="0" w:space="0" w:color="auto"/>
        <w:left w:val="none" w:sz="0" w:space="0" w:color="auto"/>
        <w:bottom w:val="none" w:sz="0" w:space="0" w:color="auto"/>
        <w:right w:val="none" w:sz="0" w:space="0" w:color="auto"/>
      </w:divBdr>
    </w:div>
    <w:div w:id="106658578">
      <w:bodyDiv w:val="1"/>
      <w:marLeft w:val="0"/>
      <w:marRight w:val="0"/>
      <w:marTop w:val="0"/>
      <w:marBottom w:val="0"/>
      <w:divBdr>
        <w:top w:val="none" w:sz="0" w:space="0" w:color="auto"/>
        <w:left w:val="none" w:sz="0" w:space="0" w:color="auto"/>
        <w:bottom w:val="none" w:sz="0" w:space="0" w:color="auto"/>
        <w:right w:val="none" w:sz="0" w:space="0" w:color="auto"/>
      </w:divBdr>
    </w:div>
    <w:div w:id="106698343">
      <w:bodyDiv w:val="1"/>
      <w:marLeft w:val="0"/>
      <w:marRight w:val="0"/>
      <w:marTop w:val="0"/>
      <w:marBottom w:val="0"/>
      <w:divBdr>
        <w:top w:val="none" w:sz="0" w:space="0" w:color="auto"/>
        <w:left w:val="none" w:sz="0" w:space="0" w:color="auto"/>
        <w:bottom w:val="none" w:sz="0" w:space="0" w:color="auto"/>
        <w:right w:val="none" w:sz="0" w:space="0" w:color="auto"/>
      </w:divBdr>
    </w:div>
    <w:div w:id="106700196">
      <w:bodyDiv w:val="1"/>
      <w:marLeft w:val="0"/>
      <w:marRight w:val="0"/>
      <w:marTop w:val="0"/>
      <w:marBottom w:val="0"/>
      <w:divBdr>
        <w:top w:val="none" w:sz="0" w:space="0" w:color="auto"/>
        <w:left w:val="none" w:sz="0" w:space="0" w:color="auto"/>
        <w:bottom w:val="none" w:sz="0" w:space="0" w:color="auto"/>
        <w:right w:val="none" w:sz="0" w:space="0" w:color="auto"/>
      </w:divBdr>
    </w:div>
    <w:div w:id="106700722">
      <w:bodyDiv w:val="1"/>
      <w:marLeft w:val="0"/>
      <w:marRight w:val="0"/>
      <w:marTop w:val="0"/>
      <w:marBottom w:val="0"/>
      <w:divBdr>
        <w:top w:val="none" w:sz="0" w:space="0" w:color="auto"/>
        <w:left w:val="none" w:sz="0" w:space="0" w:color="auto"/>
        <w:bottom w:val="none" w:sz="0" w:space="0" w:color="auto"/>
        <w:right w:val="none" w:sz="0" w:space="0" w:color="auto"/>
      </w:divBdr>
    </w:div>
    <w:div w:id="106702651">
      <w:bodyDiv w:val="1"/>
      <w:marLeft w:val="0"/>
      <w:marRight w:val="0"/>
      <w:marTop w:val="0"/>
      <w:marBottom w:val="0"/>
      <w:divBdr>
        <w:top w:val="none" w:sz="0" w:space="0" w:color="auto"/>
        <w:left w:val="none" w:sz="0" w:space="0" w:color="auto"/>
        <w:bottom w:val="none" w:sz="0" w:space="0" w:color="auto"/>
        <w:right w:val="none" w:sz="0" w:space="0" w:color="auto"/>
      </w:divBdr>
    </w:div>
    <w:div w:id="106704551">
      <w:bodyDiv w:val="1"/>
      <w:marLeft w:val="0"/>
      <w:marRight w:val="0"/>
      <w:marTop w:val="0"/>
      <w:marBottom w:val="0"/>
      <w:divBdr>
        <w:top w:val="none" w:sz="0" w:space="0" w:color="auto"/>
        <w:left w:val="none" w:sz="0" w:space="0" w:color="auto"/>
        <w:bottom w:val="none" w:sz="0" w:space="0" w:color="auto"/>
        <w:right w:val="none" w:sz="0" w:space="0" w:color="auto"/>
      </w:divBdr>
    </w:div>
    <w:div w:id="106773239">
      <w:bodyDiv w:val="1"/>
      <w:marLeft w:val="0"/>
      <w:marRight w:val="0"/>
      <w:marTop w:val="0"/>
      <w:marBottom w:val="0"/>
      <w:divBdr>
        <w:top w:val="none" w:sz="0" w:space="0" w:color="auto"/>
        <w:left w:val="none" w:sz="0" w:space="0" w:color="auto"/>
        <w:bottom w:val="none" w:sz="0" w:space="0" w:color="auto"/>
        <w:right w:val="none" w:sz="0" w:space="0" w:color="auto"/>
      </w:divBdr>
    </w:div>
    <w:div w:id="106776900">
      <w:bodyDiv w:val="1"/>
      <w:marLeft w:val="0"/>
      <w:marRight w:val="0"/>
      <w:marTop w:val="0"/>
      <w:marBottom w:val="0"/>
      <w:divBdr>
        <w:top w:val="none" w:sz="0" w:space="0" w:color="auto"/>
        <w:left w:val="none" w:sz="0" w:space="0" w:color="auto"/>
        <w:bottom w:val="none" w:sz="0" w:space="0" w:color="auto"/>
        <w:right w:val="none" w:sz="0" w:space="0" w:color="auto"/>
      </w:divBdr>
    </w:div>
    <w:div w:id="106778021">
      <w:bodyDiv w:val="1"/>
      <w:marLeft w:val="0"/>
      <w:marRight w:val="0"/>
      <w:marTop w:val="0"/>
      <w:marBottom w:val="0"/>
      <w:divBdr>
        <w:top w:val="none" w:sz="0" w:space="0" w:color="auto"/>
        <w:left w:val="none" w:sz="0" w:space="0" w:color="auto"/>
        <w:bottom w:val="none" w:sz="0" w:space="0" w:color="auto"/>
        <w:right w:val="none" w:sz="0" w:space="0" w:color="auto"/>
      </w:divBdr>
    </w:div>
    <w:div w:id="106778492">
      <w:bodyDiv w:val="1"/>
      <w:marLeft w:val="0"/>
      <w:marRight w:val="0"/>
      <w:marTop w:val="0"/>
      <w:marBottom w:val="0"/>
      <w:divBdr>
        <w:top w:val="none" w:sz="0" w:space="0" w:color="auto"/>
        <w:left w:val="none" w:sz="0" w:space="0" w:color="auto"/>
        <w:bottom w:val="none" w:sz="0" w:space="0" w:color="auto"/>
        <w:right w:val="none" w:sz="0" w:space="0" w:color="auto"/>
      </w:divBdr>
    </w:div>
    <w:div w:id="106824051">
      <w:bodyDiv w:val="1"/>
      <w:marLeft w:val="0"/>
      <w:marRight w:val="0"/>
      <w:marTop w:val="0"/>
      <w:marBottom w:val="0"/>
      <w:divBdr>
        <w:top w:val="none" w:sz="0" w:space="0" w:color="auto"/>
        <w:left w:val="none" w:sz="0" w:space="0" w:color="auto"/>
        <w:bottom w:val="none" w:sz="0" w:space="0" w:color="auto"/>
        <w:right w:val="none" w:sz="0" w:space="0" w:color="auto"/>
      </w:divBdr>
    </w:div>
    <w:div w:id="106825284">
      <w:bodyDiv w:val="1"/>
      <w:marLeft w:val="0"/>
      <w:marRight w:val="0"/>
      <w:marTop w:val="0"/>
      <w:marBottom w:val="0"/>
      <w:divBdr>
        <w:top w:val="none" w:sz="0" w:space="0" w:color="auto"/>
        <w:left w:val="none" w:sz="0" w:space="0" w:color="auto"/>
        <w:bottom w:val="none" w:sz="0" w:space="0" w:color="auto"/>
        <w:right w:val="none" w:sz="0" w:space="0" w:color="auto"/>
      </w:divBdr>
    </w:div>
    <w:div w:id="106848875">
      <w:bodyDiv w:val="1"/>
      <w:marLeft w:val="0"/>
      <w:marRight w:val="0"/>
      <w:marTop w:val="0"/>
      <w:marBottom w:val="0"/>
      <w:divBdr>
        <w:top w:val="none" w:sz="0" w:space="0" w:color="auto"/>
        <w:left w:val="none" w:sz="0" w:space="0" w:color="auto"/>
        <w:bottom w:val="none" w:sz="0" w:space="0" w:color="auto"/>
        <w:right w:val="none" w:sz="0" w:space="0" w:color="auto"/>
      </w:divBdr>
    </w:div>
    <w:div w:id="106849322">
      <w:bodyDiv w:val="1"/>
      <w:marLeft w:val="0"/>
      <w:marRight w:val="0"/>
      <w:marTop w:val="0"/>
      <w:marBottom w:val="0"/>
      <w:divBdr>
        <w:top w:val="none" w:sz="0" w:space="0" w:color="auto"/>
        <w:left w:val="none" w:sz="0" w:space="0" w:color="auto"/>
        <w:bottom w:val="none" w:sz="0" w:space="0" w:color="auto"/>
        <w:right w:val="none" w:sz="0" w:space="0" w:color="auto"/>
      </w:divBdr>
    </w:div>
    <w:div w:id="106852293">
      <w:bodyDiv w:val="1"/>
      <w:marLeft w:val="0"/>
      <w:marRight w:val="0"/>
      <w:marTop w:val="0"/>
      <w:marBottom w:val="0"/>
      <w:divBdr>
        <w:top w:val="none" w:sz="0" w:space="0" w:color="auto"/>
        <w:left w:val="none" w:sz="0" w:space="0" w:color="auto"/>
        <w:bottom w:val="none" w:sz="0" w:space="0" w:color="auto"/>
        <w:right w:val="none" w:sz="0" w:space="0" w:color="auto"/>
      </w:divBdr>
    </w:div>
    <w:div w:id="106893395">
      <w:bodyDiv w:val="1"/>
      <w:marLeft w:val="0"/>
      <w:marRight w:val="0"/>
      <w:marTop w:val="0"/>
      <w:marBottom w:val="0"/>
      <w:divBdr>
        <w:top w:val="none" w:sz="0" w:space="0" w:color="auto"/>
        <w:left w:val="none" w:sz="0" w:space="0" w:color="auto"/>
        <w:bottom w:val="none" w:sz="0" w:space="0" w:color="auto"/>
        <w:right w:val="none" w:sz="0" w:space="0" w:color="auto"/>
      </w:divBdr>
    </w:div>
    <w:div w:id="106896486">
      <w:bodyDiv w:val="1"/>
      <w:marLeft w:val="0"/>
      <w:marRight w:val="0"/>
      <w:marTop w:val="0"/>
      <w:marBottom w:val="0"/>
      <w:divBdr>
        <w:top w:val="none" w:sz="0" w:space="0" w:color="auto"/>
        <w:left w:val="none" w:sz="0" w:space="0" w:color="auto"/>
        <w:bottom w:val="none" w:sz="0" w:space="0" w:color="auto"/>
        <w:right w:val="none" w:sz="0" w:space="0" w:color="auto"/>
      </w:divBdr>
    </w:div>
    <w:div w:id="106900941">
      <w:bodyDiv w:val="1"/>
      <w:marLeft w:val="0"/>
      <w:marRight w:val="0"/>
      <w:marTop w:val="0"/>
      <w:marBottom w:val="0"/>
      <w:divBdr>
        <w:top w:val="none" w:sz="0" w:space="0" w:color="auto"/>
        <w:left w:val="none" w:sz="0" w:space="0" w:color="auto"/>
        <w:bottom w:val="none" w:sz="0" w:space="0" w:color="auto"/>
        <w:right w:val="none" w:sz="0" w:space="0" w:color="auto"/>
      </w:divBdr>
    </w:div>
    <w:div w:id="106968121">
      <w:bodyDiv w:val="1"/>
      <w:marLeft w:val="0"/>
      <w:marRight w:val="0"/>
      <w:marTop w:val="0"/>
      <w:marBottom w:val="0"/>
      <w:divBdr>
        <w:top w:val="none" w:sz="0" w:space="0" w:color="auto"/>
        <w:left w:val="none" w:sz="0" w:space="0" w:color="auto"/>
        <w:bottom w:val="none" w:sz="0" w:space="0" w:color="auto"/>
        <w:right w:val="none" w:sz="0" w:space="0" w:color="auto"/>
      </w:divBdr>
    </w:div>
    <w:div w:id="106975997">
      <w:bodyDiv w:val="1"/>
      <w:marLeft w:val="0"/>
      <w:marRight w:val="0"/>
      <w:marTop w:val="0"/>
      <w:marBottom w:val="0"/>
      <w:divBdr>
        <w:top w:val="none" w:sz="0" w:space="0" w:color="auto"/>
        <w:left w:val="none" w:sz="0" w:space="0" w:color="auto"/>
        <w:bottom w:val="none" w:sz="0" w:space="0" w:color="auto"/>
        <w:right w:val="none" w:sz="0" w:space="0" w:color="auto"/>
      </w:divBdr>
    </w:div>
    <w:div w:id="107046357">
      <w:bodyDiv w:val="1"/>
      <w:marLeft w:val="0"/>
      <w:marRight w:val="0"/>
      <w:marTop w:val="0"/>
      <w:marBottom w:val="0"/>
      <w:divBdr>
        <w:top w:val="none" w:sz="0" w:space="0" w:color="auto"/>
        <w:left w:val="none" w:sz="0" w:space="0" w:color="auto"/>
        <w:bottom w:val="none" w:sz="0" w:space="0" w:color="auto"/>
        <w:right w:val="none" w:sz="0" w:space="0" w:color="auto"/>
      </w:divBdr>
    </w:div>
    <w:div w:id="107048879">
      <w:bodyDiv w:val="1"/>
      <w:marLeft w:val="0"/>
      <w:marRight w:val="0"/>
      <w:marTop w:val="0"/>
      <w:marBottom w:val="0"/>
      <w:divBdr>
        <w:top w:val="none" w:sz="0" w:space="0" w:color="auto"/>
        <w:left w:val="none" w:sz="0" w:space="0" w:color="auto"/>
        <w:bottom w:val="none" w:sz="0" w:space="0" w:color="auto"/>
        <w:right w:val="none" w:sz="0" w:space="0" w:color="auto"/>
      </w:divBdr>
    </w:div>
    <w:div w:id="107092317">
      <w:bodyDiv w:val="1"/>
      <w:marLeft w:val="0"/>
      <w:marRight w:val="0"/>
      <w:marTop w:val="0"/>
      <w:marBottom w:val="0"/>
      <w:divBdr>
        <w:top w:val="none" w:sz="0" w:space="0" w:color="auto"/>
        <w:left w:val="none" w:sz="0" w:space="0" w:color="auto"/>
        <w:bottom w:val="none" w:sz="0" w:space="0" w:color="auto"/>
        <w:right w:val="none" w:sz="0" w:space="0" w:color="auto"/>
      </w:divBdr>
    </w:div>
    <w:div w:id="107161201">
      <w:bodyDiv w:val="1"/>
      <w:marLeft w:val="0"/>
      <w:marRight w:val="0"/>
      <w:marTop w:val="0"/>
      <w:marBottom w:val="0"/>
      <w:divBdr>
        <w:top w:val="none" w:sz="0" w:space="0" w:color="auto"/>
        <w:left w:val="none" w:sz="0" w:space="0" w:color="auto"/>
        <w:bottom w:val="none" w:sz="0" w:space="0" w:color="auto"/>
        <w:right w:val="none" w:sz="0" w:space="0" w:color="auto"/>
      </w:divBdr>
    </w:div>
    <w:div w:id="107240152">
      <w:bodyDiv w:val="1"/>
      <w:marLeft w:val="0"/>
      <w:marRight w:val="0"/>
      <w:marTop w:val="0"/>
      <w:marBottom w:val="0"/>
      <w:divBdr>
        <w:top w:val="none" w:sz="0" w:space="0" w:color="auto"/>
        <w:left w:val="none" w:sz="0" w:space="0" w:color="auto"/>
        <w:bottom w:val="none" w:sz="0" w:space="0" w:color="auto"/>
        <w:right w:val="none" w:sz="0" w:space="0" w:color="auto"/>
      </w:divBdr>
    </w:div>
    <w:div w:id="107243451">
      <w:bodyDiv w:val="1"/>
      <w:marLeft w:val="0"/>
      <w:marRight w:val="0"/>
      <w:marTop w:val="0"/>
      <w:marBottom w:val="0"/>
      <w:divBdr>
        <w:top w:val="none" w:sz="0" w:space="0" w:color="auto"/>
        <w:left w:val="none" w:sz="0" w:space="0" w:color="auto"/>
        <w:bottom w:val="none" w:sz="0" w:space="0" w:color="auto"/>
        <w:right w:val="none" w:sz="0" w:space="0" w:color="auto"/>
      </w:divBdr>
    </w:div>
    <w:div w:id="107284341">
      <w:bodyDiv w:val="1"/>
      <w:marLeft w:val="0"/>
      <w:marRight w:val="0"/>
      <w:marTop w:val="0"/>
      <w:marBottom w:val="0"/>
      <w:divBdr>
        <w:top w:val="none" w:sz="0" w:space="0" w:color="auto"/>
        <w:left w:val="none" w:sz="0" w:space="0" w:color="auto"/>
        <w:bottom w:val="none" w:sz="0" w:space="0" w:color="auto"/>
        <w:right w:val="none" w:sz="0" w:space="0" w:color="auto"/>
      </w:divBdr>
    </w:div>
    <w:div w:id="107284382">
      <w:bodyDiv w:val="1"/>
      <w:marLeft w:val="0"/>
      <w:marRight w:val="0"/>
      <w:marTop w:val="0"/>
      <w:marBottom w:val="0"/>
      <w:divBdr>
        <w:top w:val="none" w:sz="0" w:space="0" w:color="auto"/>
        <w:left w:val="none" w:sz="0" w:space="0" w:color="auto"/>
        <w:bottom w:val="none" w:sz="0" w:space="0" w:color="auto"/>
        <w:right w:val="none" w:sz="0" w:space="0" w:color="auto"/>
      </w:divBdr>
    </w:div>
    <w:div w:id="107287309">
      <w:bodyDiv w:val="1"/>
      <w:marLeft w:val="0"/>
      <w:marRight w:val="0"/>
      <w:marTop w:val="0"/>
      <w:marBottom w:val="0"/>
      <w:divBdr>
        <w:top w:val="none" w:sz="0" w:space="0" w:color="auto"/>
        <w:left w:val="none" w:sz="0" w:space="0" w:color="auto"/>
        <w:bottom w:val="none" w:sz="0" w:space="0" w:color="auto"/>
        <w:right w:val="none" w:sz="0" w:space="0" w:color="auto"/>
      </w:divBdr>
    </w:div>
    <w:div w:id="107355462">
      <w:bodyDiv w:val="1"/>
      <w:marLeft w:val="0"/>
      <w:marRight w:val="0"/>
      <w:marTop w:val="0"/>
      <w:marBottom w:val="0"/>
      <w:divBdr>
        <w:top w:val="none" w:sz="0" w:space="0" w:color="auto"/>
        <w:left w:val="none" w:sz="0" w:space="0" w:color="auto"/>
        <w:bottom w:val="none" w:sz="0" w:space="0" w:color="auto"/>
        <w:right w:val="none" w:sz="0" w:space="0" w:color="auto"/>
      </w:divBdr>
    </w:div>
    <w:div w:id="107357405">
      <w:bodyDiv w:val="1"/>
      <w:marLeft w:val="0"/>
      <w:marRight w:val="0"/>
      <w:marTop w:val="0"/>
      <w:marBottom w:val="0"/>
      <w:divBdr>
        <w:top w:val="none" w:sz="0" w:space="0" w:color="auto"/>
        <w:left w:val="none" w:sz="0" w:space="0" w:color="auto"/>
        <w:bottom w:val="none" w:sz="0" w:space="0" w:color="auto"/>
        <w:right w:val="none" w:sz="0" w:space="0" w:color="auto"/>
      </w:divBdr>
    </w:div>
    <w:div w:id="107360592">
      <w:bodyDiv w:val="1"/>
      <w:marLeft w:val="0"/>
      <w:marRight w:val="0"/>
      <w:marTop w:val="0"/>
      <w:marBottom w:val="0"/>
      <w:divBdr>
        <w:top w:val="none" w:sz="0" w:space="0" w:color="auto"/>
        <w:left w:val="none" w:sz="0" w:space="0" w:color="auto"/>
        <w:bottom w:val="none" w:sz="0" w:space="0" w:color="auto"/>
        <w:right w:val="none" w:sz="0" w:space="0" w:color="auto"/>
      </w:divBdr>
    </w:div>
    <w:div w:id="107429186">
      <w:bodyDiv w:val="1"/>
      <w:marLeft w:val="0"/>
      <w:marRight w:val="0"/>
      <w:marTop w:val="0"/>
      <w:marBottom w:val="0"/>
      <w:divBdr>
        <w:top w:val="none" w:sz="0" w:space="0" w:color="auto"/>
        <w:left w:val="none" w:sz="0" w:space="0" w:color="auto"/>
        <w:bottom w:val="none" w:sz="0" w:space="0" w:color="auto"/>
        <w:right w:val="none" w:sz="0" w:space="0" w:color="auto"/>
      </w:divBdr>
    </w:div>
    <w:div w:id="107430919">
      <w:bodyDiv w:val="1"/>
      <w:marLeft w:val="0"/>
      <w:marRight w:val="0"/>
      <w:marTop w:val="0"/>
      <w:marBottom w:val="0"/>
      <w:divBdr>
        <w:top w:val="none" w:sz="0" w:space="0" w:color="auto"/>
        <w:left w:val="none" w:sz="0" w:space="0" w:color="auto"/>
        <w:bottom w:val="none" w:sz="0" w:space="0" w:color="auto"/>
        <w:right w:val="none" w:sz="0" w:space="0" w:color="auto"/>
      </w:divBdr>
    </w:div>
    <w:div w:id="107431769">
      <w:bodyDiv w:val="1"/>
      <w:marLeft w:val="0"/>
      <w:marRight w:val="0"/>
      <w:marTop w:val="0"/>
      <w:marBottom w:val="0"/>
      <w:divBdr>
        <w:top w:val="none" w:sz="0" w:space="0" w:color="auto"/>
        <w:left w:val="none" w:sz="0" w:space="0" w:color="auto"/>
        <w:bottom w:val="none" w:sz="0" w:space="0" w:color="auto"/>
        <w:right w:val="none" w:sz="0" w:space="0" w:color="auto"/>
      </w:divBdr>
    </w:div>
    <w:div w:id="107505028">
      <w:bodyDiv w:val="1"/>
      <w:marLeft w:val="0"/>
      <w:marRight w:val="0"/>
      <w:marTop w:val="0"/>
      <w:marBottom w:val="0"/>
      <w:divBdr>
        <w:top w:val="none" w:sz="0" w:space="0" w:color="auto"/>
        <w:left w:val="none" w:sz="0" w:space="0" w:color="auto"/>
        <w:bottom w:val="none" w:sz="0" w:space="0" w:color="auto"/>
        <w:right w:val="none" w:sz="0" w:space="0" w:color="auto"/>
      </w:divBdr>
    </w:div>
    <w:div w:id="107505964">
      <w:bodyDiv w:val="1"/>
      <w:marLeft w:val="0"/>
      <w:marRight w:val="0"/>
      <w:marTop w:val="0"/>
      <w:marBottom w:val="0"/>
      <w:divBdr>
        <w:top w:val="none" w:sz="0" w:space="0" w:color="auto"/>
        <w:left w:val="none" w:sz="0" w:space="0" w:color="auto"/>
        <w:bottom w:val="none" w:sz="0" w:space="0" w:color="auto"/>
        <w:right w:val="none" w:sz="0" w:space="0" w:color="auto"/>
      </w:divBdr>
    </w:div>
    <w:div w:id="107510130">
      <w:bodyDiv w:val="1"/>
      <w:marLeft w:val="0"/>
      <w:marRight w:val="0"/>
      <w:marTop w:val="0"/>
      <w:marBottom w:val="0"/>
      <w:divBdr>
        <w:top w:val="none" w:sz="0" w:space="0" w:color="auto"/>
        <w:left w:val="none" w:sz="0" w:space="0" w:color="auto"/>
        <w:bottom w:val="none" w:sz="0" w:space="0" w:color="auto"/>
        <w:right w:val="none" w:sz="0" w:space="0" w:color="auto"/>
      </w:divBdr>
    </w:div>
    <w:div w:id="107552065">
      <w:bodyDiv w:val="1"/>
      <w:marLeft w:val="0"/>
      <w:marRight w:val="0"/>
      <w:marTop w:val="0"/>
      <w:marBottom w:val="0"/>
      <w:divBdr>
        <w:top w:val="none" w:sz="0" w:space="0" w:color="auto"/>
        <w:left w:val="none" w:sz="0" w:space="0" w:color="auto"/>
        <w:bottom w:val="none" w:sz="0" w:space="0" w:color="auto"/>
        <w:right w:val="none" w:sz="0" w:space="0" w:color="auto"/>
      </w:divBdr>
    </w:div>
    <w:div w:id="107552829">
      <w:bodyDiv w:val="1"/>
      <w:marLeft w:val="0"/>
      <w:marRight w:val="0"/>
      <w:marTop w:val="0"/>
      <w:marBottom w:val="0"/>
      <w:divBdr>
        <w:top w:val="none" w:sz="0" w:space="0" w:color="auto"/>
        <w:left w:val="none" w:sz="0" w:space="0" w:color="auto"/>
        <w:bottom w:val="none" w:sz="0" w:space="0" w:color="auto"/>
        <w:right w:val="none" w:sz="0" w:space="0" w:color="auto"/>
      </w:divBdr>
    </w:div>
    <w:div w:id="107555571">
      <w:bodyDiv w:val="1"/>
      <w:marLeft w:val="0"/>
      <w:marRight w:val="0"/>
      <w:marTop w:val="0"/>
      <w:marBottom w:val="0"/>
      <w:divBdr>
        <w:top w:val="none" w:sz="0" w:space="0" w:color="auto"/>
        <w:left w:val="none" w:sz="0" w:space="0" w:color="auto"/>
        <w:bottom w:val="none" w:sz="0" w:space="0" w:color="auto"/>
        <w:right w:val="none" w:sz="0" w:space="0" w:color="auto"/>
      </w:divBdr>
    </w:div>
    <w:div w:id="107623993">
      <w:bodyDiv w:val="1"/>
      <w:marLeft w:val="0"/>
      <w:marRight w:val="0"/>
      <w:marTop w:val="0"/>
      <w:marBottom w:val="0"/>
      <w:divBdr>
        <w:top w:val="none" w:sz="0" w:space="0" w:color="auto"/>
        <w:left w:val="none" w:sz="0" w:space="0" w:color="auto"/>
        <w:bottom w:val="none" w:sz="0" w:space="0" w:color="auto"/>
        <w:right w:val="none" w:sz="0" w:space="0" w:color="auto"/>
      </w:divBdr>
    </w:div>
    <w:div w:id="107625662">
      <w:bodyDiv w:val="1"/>
      <w:marLeft w:val="0"/>
      <w:marRight w:val="0"/>
      <w:marTop w:val="0"/>
      <w:marBottom w:val="0"/>
      <w:divBdr>
        <w:top w:val="none" w:sz="0" w:space="0" w:color="auto"/>
        <w:left w:val="none" w:sz="0" w:space="0" w:color="auto"/>
        <w:bottom w:val="none" w:sz="0" w:space="0" w:color="auto"/>
        <w:right w:val="none" w:sz="0" w:space="0" w:color="auto"/>
      </w:divBdr>
    </w:div>
    <w:div w:id="107628430">
      <w:bodyDiv w:val="1"/>
      <w:marLeft w:val="0"/>
      <w:marRight w:val="0"/>
      <w:marTop w:val="0"/>
      <w:marBottom w:val="0"/>
      <w:divBdr>
        <w:top w:val="none" w:sz="0" w:space="0" w:color="auto"/>
        <w:left w:val="none" w:sz="0" w:space="0" w:color="auto"/>
        <w:bottom w:val="none" w:sz="0" w:space="0" w:color="auto"/>
        <w:right w:val="none" w:sz="0" w:space="0" w:color="auto"/>
      </w:divBdr>
    </w:div>
    <w:div w:id="107698598">
      <w:bodyDiv w:val="1"/>
      <w:marLeft w:val="0"/>
      <w:marRight w:val="0"/>
      <w:marTop w:val="0"/>
      <w:marBottom w:val="0"/>
      <w:divBdr>
        <w:top w:val="none" w:sz="0" w:space="0" w:color="auto"/>
        <w:left w:val="none" w:sz="0" w:space="0" w:color="auto"/>
        <w:bottom w:val="none" w:sz="0" w:space="0" w:color="auto"/>
        <w:right w:val="none" w:sz="0" w:space="0" w:color="auto"/>
      </w:divBdr>
    </w:div>
    <w:div w:id="107699083">
      <w:bodyDiv w:val="1"/>
      <w:marLeft w:val="0"/>
      <w:marRight w:val="0"/>
      <w:marTop w:val="0"/>
      <w:marBottom w:val="0"/>
      <w:divBdr>
        <w:top w:val="none" w:sz="0" w:space="0" w:color="auto"/>
        <w:left w:val="none" w:sz="0" w:space="0" w:color="auto"/>
        <w:bottom w:val="none" w:sz="0" w:space="0" w:color="auto"/>
        <w:right w:val="none" w:sz="0" w:space="0" w:color="auto"/>
      </w:divBdr>
    </w:div>
    <w:div w:id="107702853">
      <w:bodyDiv w:val="1"/>
      <w:marLeft w:val="0"/>
      <w:marRight w:val="0"/>
      <w:marTop w:val="0"/>
      <w:marBottom w:val="0"/>
      <w:divBdr>
        <w:top w:val="none" w:sz="0" w:space="0" w:color="auto"/>
        <w:left w:val="none" w:sz="0" w:space="0" w:color="auto"/>
        <w:bottom w:val="none" w:sz="0" w:space="0" w:color="auto"/>
        <w:right w:val="none" w:sz="0" w:space="0" w:color="auto"/>
      </w:divBdr>
    </w:div>
    <w:div w:id="107705099">
      <w:bodyDiv w:val="1"/>
      <w:marLeft w:val="0"/>
      <w:marRight w:val="0"/>
      <w:marTop w:val="0"/>
      <w:marBottom w:val="0"/>
      <w:divBdr>
        <w:top w:val="none" w:sz="0" w:space="0" w:color="auto"/>
        <w:left w:val="none" w:sz="0" w:space="0" w:color="auto"/>
        <w:bottom w:val="none" w:sz="0" w:space="0" w:color="auto"/>
        <w:right w:val="none" w:sz="0" w:space="0" w:color="auto"/>
      </w:divBdr>
    </w:div>
    <w:div w:id="107705194">
      <w:bodyDiv w:val="1"/>
      <w:marLeft w:val="0"/>
      <w:marRight w:val="0"/>
      <w:marTop w:val="0"/>
      <w:marBottom w:val="0"/>
      <w:divBdr>
        <w:top w:val="none" w:sz="0" w:space="0" w:color="auto"/>
        <w:left w:val="none" w:sz="0" w:space="0" w:color="auto"/>
        <w:bottom w:val="none" w:sz="0" w:space="0" w:color="auto"/>
        <w:right w:val="none" w:sz="0" w:space="0" w:color="auto"/>
      </w:divBdr>
    </w:div>
    <w:div w:id="107742713">
      <w:bodyDiv w:val="1"/>
      <w:marLeft w:val="0"/>
      <w:marRight w:val="0"/>
      <w:marTop w:val="0"/>
      <w:marBottom w:val="0"/>
      <w:divBdr>
        <w:top w:val="none" w:sz="0" w:space="0" w:color="auto"/>
        <w:left w:val="none" w:sz="0" w:space="0" w:color="auto"/>
        <w:bottom w:val="none" w:sz="0" w:space="0" w:color="auto"/>
        <w:right w:val="none" w:sz="0" w:space="0" w:color="auto"/>
      </w:divBdr>
    </w:div>
    <w:div w:id="107749025">
      <w:bodyDiv w:val="1"/>
      <w:marLeft w:val="0"/>
      <w:marRight w:val="0"/>
      <w:marTop w:val="0"/>
      <w:marBottom w:val="0"/>
      <w:divBdr>
        <w:top w:val="none" w:sz="0" w:space="0" w:color="auto"/>
        <w:left w:val="none" w:sz="0" w:space="0" w:color="auto"/>
        <w:bottom w:val="none" w:sz="0" w:space="0" w:color="auto"/>
        <w:right w:val="none" w:sz="0" w:space="0" w:color="auto"/>
      </w:divBdr>
    </w:div>
    <w:div w:id="107749295">
      <w:bodyDiv w:val="1"/>
      <w:marLeft w:val="0"/>
      <w:marRight w:val="0"/>
      <w:marTop w:val="0"/>
      <w:marBottom w:val="0"/>
      <w:divBdr>
        <w:top w:val="none" w:sz="0" w:space="0" w:color="auto"/>
        <w:left w:val="none" w:sz="0" w:space="0" w:color="auto"/>
        <w:bottom w:val="none" w:sz="0" w:space="0" w:color="auto"/>
        <w:right w:val="none" w:sz="0" w:space="0" w:color="auto"/>
      </w:divBdr>
    </w:div>
    <w:div w:id="107773866">
      <w:bodyDiv w:val="1"/>
      <w:marLeft w:val="0"/>
      <w:marRight w:val="0"/>
      <w:marTop w:val="0"/>
      <w:marBottom w:val="0"/>
      <w:divBdr>
        <w:top w:val="none" w:sz="0" w:space="0" w:color="auto"/>
        <w:left w:val="none" w:sz="0" w:space="0" w:color="auto"/>
        <w:bottom w:val="none" w:sz="0" w:space="0" w:color="auto"/>
        <w:right w:val="none" w:sz="0" w:space="0" w:color="auto"/>
      </w:divBdr>
    </w:div>
    <w:div w:id="107818793">
      <w:bodyDiv w:val="1"/>
      <w:marLeft w:val="0"/>
      <w:marRight w:val="0"/>
      <w:marTop w:val="0"/>
      <w:marBottom w:val="0"/>
      <w:divBdr>
        <w:top w:val="none" w:sz="0" w:space="0" w:color="auto"/>
        <w:left w:val="none" w:sz="0" w:space="0" w:color="auto"/>
        <w:bottom w:val="none" w:sz="0" w:space="0" w:color="auto"/>
        <w:right w:val="none" w:sz="0" w:space="0" w:color="auto"/>
      </w:divBdr>
    </w:div>
    <w:div w:id="107822800">
      <w:bodyDiv w:val="1"/>
      <w:marLeft w:val="0"/>
      <w:marRight w:val="0"/>
      <w:marTop w:val="0"/>
      <w:marBottom w:val="0"/>
      <w:divBdr>
        <w:top w:val="none" w:sz="0" w:space="0" w:color="auto"/>
        <w:left w:val="none" w:sz="0" w:space="0" w:color="auto"/>
        <w:bottom w:val="none" w:sz="0" w:space="0" w:color="auto"/>
        <w:right w:val="none" w:sz="0" w:space="0" w:color="auto"/>
      </w:divBdr>
    </w:div>
    <w:div w:id="107824523">
      <w:bodyDiv w:val="1"/>
      <w:marLeft w:val="0"/>
      <w:marRight w:val="0"/>
      <w:marTop w:val="0"/>
      <w:marBottom w:val="0"/>
      <w:divBdr>
        <w:top w:val="none" w:sz="0" w:space="0" w:color="auto"/>
        <w:left w:val="none" w:sz="0" w:space="0" w:color="auto"/>
        <w:bottom w:val="none" w:sz="0" w:space="0" w:color="auto"/>
        <w:right w:val="none" w:sz="0" w:space="0" w:color="auto"/>
      </w:divBdr>
    </w:div>
    <w:div w:id="107895670">
      <w:bodyDiv w:val="1"/>
      <w:marLeft w:val="0"/>
      <w:marRight w:val="0"/>
      <w:marTop w:val="0"/>
      <w:marBottom w:val="0"/>
      <w:divBdr>
        <w:top w:val="none" w:sz="0" w:space="0" w:color="auto"/>
        <w:left w:val="none" w:sz="0" w:space="0" w:color="auto"/>
        <w:bottom w:val="none" w:sz="0" w:space="0" w:color="auto"/>
        <w:right w:val="none" w:sz="0" w:space="0" w:color="auto"/>
      </w:divBdr>
    </w:div>
    <w:div w:id="107940294">
      <w:bodyDiv w:val="1"/>
      <w:marLeft w:val="0"/>
      <w:marRight w:val="0"/>
      <w:marTop w:val="0"/>
      <w:marBottom w:val="0"/>
      <w:divBdr>
        <w:top w:val="none" w:sz="0" w:space="0" w:color="auto"/>
        <w:left w:val="none" w:sz="0" w:space="0" w:color="auto"/>
        <w:bottom w:val="none" w:sz="0" w:space="0" w:color="auto"/>
        <w:right w:val="none" w:sz="0" w:space="0" w:color="auto"/>
      </w:divBdr>
    </w:div>
    <w:div w:id="107968829">
      <w:bodyDiv w:val="1"/>
      <w:marLeft w:val="0"/>
      <w:marRight w:val="0"/>
      <w:marTop w:val="0"/>
      <w:marBottom w:val="0"/>
      <w:divBdr>
        <w:top w:val="none" w:sz="0" w:space="0" w:color="auto"/>
        <w:left w:val="none" w:sz="0" w:space="0" w:color="auto"/>
        <w:bottom w:val="none" w:sz="0" w:space="0" w:color="auto"/>
        <w:right w:val="none" w:sz="0" w:space="0" w:color="auto"/>
      </w:divBdr>
    </w:div>
    <w:div w:id="108009275">
      <w:bodyDiv w:val="1"/>
      <w:marLeft w:val="0"/>
      <w:marRight w:val="0"/>
      <w:marTop w:val="0"/>
      <w:marBottom w:val="0"/>
      <w:divBdr>
        <w:top w:val="none" w:sz="0" w:space="0" w:color="auto"/>
        <w:left w:val="none" w:sz="0" w:space="0" w:color="auto"/>
        <w:bottom w:val="none" w:sz="0" w:space="0" w:color="auto"/>
        <w:right w:val="none" w:sz="0" w:space="0" w:color="auto"/>
      </w:divBdr>
    </w:div>
    <w:div w:id="108009583">
      <w:bodyDiv w:val="1"/>
      <w:marLeft w:val="0"/>
      <w:marRight w:val="0"/>
      <w:marTop w:val="0"/>
      <w:marBottom w:val="0"/>
      <w:divBdr>
        <w:top w:val="none" w:sz="0" w:space="0" w:color="auto"/>
        <w:left w:val="none" w:sz="0" w:space="0" w:color="auto"/>
        <w:bottom w:val="none" w:sz="0" w:space="0" w:color="auto"/>
        <w:right w:val="none" w:sz="0" w:space="0" w:color="auto"/>
      </w:divBdr>
    </w:div>
    <w:div w:id="108010131">
      <w:bodyDiv w:val="1"/>
      <w:marLeft w:val="0"/>
      <w:marRight w:val="0"/>
      <w:marTop w:val="0"/>
      <w:marBottom w:val="0"/>
      <w:divBdr>
        <w:top w:val="none" w:sz="0" w:space="0" w:color="auto"/>
        <w:left w:val="none" w:sz="0" w:space="0" w:color="auto"/>
        <w:bottom w:val="none" w:sz="0" w:space="0" w:color="auto"/>
        <w:right w:val="none" w:sz="0" w:space="0" w:color="auto"/>
      </w:divBdr>
    </w:div>
    <w:div w:id="108086154">
      <w:bodyDiv w:val="1"/>
      <w:marLeft w:val="0"/>
      <w:marRight w:val="0"/>
      <w:marTop w:val="0"/>
      <w:marBottom w:val="0"/>
      <w:divBdr>
        <w:top w:val="none" w:sz="0" w:space="0" w:color="auto"/>
        <w:left w:val="none" w:sz="0" w:space="0" w:color="auto"/>
        <w:bottom w:val="none" w:sz="0" w:space="0" w:color="auto"/>
        <w:right w:val="none" w:sz="0" w:space="0" w:color="auto"/>
      </w:divBdr>
    </w:div>
    <w:div w:id="108086551">
      <w:bodyDiv w:val="1"/>
      <w:marLeft w:val="0"/>
      <w:marRight w:val="0"/>
      <w:marTop w:val="0"/>
      <w:marBottom w:val="0"/>
      <w:divBdr>
        <w:top w:val="none" w:sz="0" w:space="0" w:color="auto"/>
        <w:left w:val="none" w:sz="0" w:space="0" w:color="auto"/>
        <w:bottom w:val="none" w:sz="0" w:space="0" w:color="auto"/>
        <w:right w:val="none" w:sz="0" w:space="0" w:color="auto"/>
      </w:divBdr>
    </w:div>
    <w:div w:id="108090602">
      <w:bodyDiv w:val="1"/>
      <w:marLeft w:val="0"/>
      <w:marRight w:val="0"/>
      <w:marTop w:val="0"/>
      <w:marBottom w:val="0"/>
      <w:divBdr>
        <w:top w:val="none" w:sz="0" w:space="0" w:color="auto"/>
        <w:left w:val="none" w:sz="0" w:space="0" w:color="auto"/>
        <w:bottom w:val="none" w:sz="0" w:space="0" w:color="auto"/>
        <w:right w:val="none" w:sz="0" w:space="0" w:color="auto"/>
      </w:divBdr>
    </w:div>
    <w:div w:id="108091390">
      <w:bodyDiv w:val="1"/>
      <w:marLeft w:val="0"/>
      <w:marRight w:val="0"/>
      <w:marTop w:val="0"/>
      <w:marBottom w:val="0"/>
      <w:divBdr>
        <w:top w:val="none" w:sz="0" w:space="0" w:color="auto"/>
        <w:left w:val="none" w:sz="0" w:space="0" w:color="auto"/>
        <w:bottom w:val="none" w:sz="0" w:space="0" w:color="auto"/>
        <w:right w:val="none" w:sz="0" w:space="0" w:color="auto"/>
      </w:divBdr>
    </w:div>
    <w:div w:id="108134523">
      <w:bodyDiv w:val="1"/>
      <w:marLeft w:val="0"/>
      <w:marRight w:val="0"/>
      <w:marTop w:val="0"/>
      <w:marBottom w:val="0"/>
      <w:divBdr>
        <w:top w:val="none" w:sz="0" w:space="0" w:color="auto"/>
        <w:left w:val="none" w:sz="0" w:space="0" w:color="auto"/>
        <w:bottom w:val="none" w:sz="0" w:space="0" w:color="auto"/>
        <w:right w:val="none" w:sz="0" w:space="0" w:color="auto"/>
      </w:divBdr>
    </w:div>
    <w:div w:id="108161479">
      <w:bodyDiv w:val="1"/>
      <w:marLeft w:val="0"/>
      <w:marRight w:val="0"/>
      <w:marTop w:val="0"/>
      <w:marBottom w:val="0"/>
      <w:divBdr>
        <w:top w:val="none" w:sz="0" w:space="0" w:color="auto"/>
        <w:left w:val="none" w:sz="0" w:space="0" w:color="auto"/>
        <w:bottom w:val="none" w:sz="0" w:space="0" w:color="auto"/>
        <w:right w:val="none" w:sz="0" w:space="0" w:color="auto"/>
      </w:divBdr>
    </w:div>
    <w:div w:id="108162203">
      <w:bodyDiv w:val="1"/>
      <w:marLeft w:val="0"/>
      <w:marRight w:val="0"/>
      <w:marTop w:val="0"/>
      <w:marBottom w:val="0"/>
      <w:divBdr>
        <w:top w:val="none" w:sz="0" w:space="0" w:color="auto"/>
        <w:left w:val="none" w:sz="0" w:space="0" w:color="auto"/>
        <w:bottom w:val="none" w:sz="0" w:space="0" w:color="auto"/>
        <w:right w:val="none" w:sz="0" w:space="0" w:color="auto"/>
      </w:divBdr>
    </w:div>
    <w:div w:id="108202636">
      <w:bodyDiv w:val="1"/>
      <w:marLeft w:val="0"/>
      <w:marRight w:val="0"/>
      <w:marTop w:val="0"/>
      <w:marBottom w:val="0"/>
      <w:divBdr>
        <w:top w:val="none" w:sz="0" w:space="0" w:color="auto"/>
        <w:left w:val="none" w:sz="0" w:space="0" w:color="auto"/>
        <w:bottom w:val="none" w:sz="0" w:space="0" w:color="auto"/>
        <w:right w:val="none" w:sz="0" w:space="0" w:color="auto"/>
      </w:divBdr>
    </w:div>
    <w:div w:id="108284743">
      <w:bodyDiv w:val="1"/>
      <w:marLeft w:val="0"/>
      <w:marRight w:val="0"/>
      <w:marTop w:val="0"/>
      <w:marBottom w:val="0"/>
      <w:divBdr>
        <w:top w:val="none" w:sz="0" w:space="0" w:color="auto"/>
        <w:left w:val="none" w:sz="0" w:space="0" w:color="auto"/>
        <w:bottom w:val="none" w:sz="0" w:space="0" w:color="auto"/>
        <w:right w:val="none" w:sz="0" w:space="0" w:color="auto"/>
      </w:divBdr>
    </w:div>
    <w:div w:id="108355450">
      <w:bodyDiv w:val="1"/>
      <w:marLeft w:val="0"/>
      <w:marRight w:val="0"/>
      <w:marTop w:val="0"/>
      <w:marBottom w:val="0"/>
      <w:divBdr>
        <w:top w:val="none" w:sz="0" w:space="0" w:color="auto"/>
        <w:left w:val="none" w:sz="0" w:space="0" w:color="auto"/>
        <w:bottom w:val="none" w:sz="0" w:space="0" w:color="auto"/>
        <w:right w:val="none" w:sz="0" w:space="0" w:color="auto"/>
      </w:divBdr>
    </w:div>
    <w:div w:id="108358795">
      <w:bodyDiv w:val="1"/>
      <w:marLeft w:val="0"/>
      <w:marRight w:val="0"/>
      <w:marTop w:val="0"/>
      <w:marBottom w:val="0"/>
      <w:divBdr>
        <w:top w:val="none" w:sz="0" w:space="0" w:color="auto"/>
        <w:left w:val="none" w:sz="0" w:space="0" w:color="auto"/>
        <w:bottom w:val="none" w:sz="0" w:space="0" w:color="auto"/>
        <w:right w:val="none" w:sz="0" w:space="0" w:color="auto"/>
      </w:divBdr>
    </w:div>
    <w:div w:id="108398986">
      <w:bodyDiv w:val="1"/>
      <w:marLeft w:val="0"/>
      <w:marRight w:val="0"/>
      <w:marTop w:val="0"/>
      <w:marBottom w:val="0"/>
      <w:divBdr>
        <w:top w:val="none" w:sz="0" w:space="0" w:color="auto"/>
        <w:left w:val="none" w:sz="0" w:space="0" w:color="auto"/>
        <w:bottom w:val="none" w:sz="0" w:space="0" w:color="auto"/>
        <w:right w:val="none" w:sz="0" w:space="0" w:color="auto"/>
      </w:divBdr>
    </w:div>
    <w:div w:id="108401972">
      <w:bodyDiv w:val="1"/>
      <w:marLeft w:val="0"/>
      <w:marRight w:val="0"/>
      <w:marTop w:val="0"/>
      <w:marBottom w:val="0"/>
      <w:divBdr>
        <w:top w:val="none" w:sz="0" w:space="0" w:color="auto"/>
        <w:left w:val="none" w:sz="0" w:space="0" w:color="auto"/>
        <w:bottom w:val="none" w:sz="0" w:space="0" w:color="auto"/>
        <w:right w:val="none" w:sz="0" w:space="0" w:color="auto"/>
      </w:divBdr>
    </w:div>
    <w:div w:id="108429031">
      <w:bodyDiv w:val="1"/>
      <w:marLeft w:val="0"/>
      <w:marRight w:val="0"/>
      <w:marTop w:val="0"/>
      <w:marBottom w:val="0"/>
      <w:divBdr>
        <w:top w:val="none" w:sz="0" w:space="0" w:color="auto"/>
        <w:left w:val="none" w:sz="0" w:space="0" w:color="auto"/>
        <w:bottom w:val="none" w:sz="0" w:space="0" w:color="auto"/>
        <w:right w:val="none" w:sz="0" w:space="0" w:color="auto"/>
      </w:divBdr>
    </w:div>
    <w:div w:id="108471847">
      <w:bodyDiv w:val="1"/>
      <w:marLeft w:val="0"/>
      <w:marRight w:val="0"/>
      <w:marTop w:val="0"/>
      <w:marBottom w:val="0"/>
      <w:divBdr>
        <w:top w:val="none" w:sz="0" w:space="0" w:color="auto"/>
        <w:left w:val="none" w:sz="0" w:space="0" w:color="auto"/>
        <w:bottom w:val="none" w:sz="0" w:space="0" w:color="auto"/>
        <w:right w:val="none" w:sz="0" w:space="0" w:color="auto"/>
      </w:divBdr>
    </w:div>
    <w:div w:id="108472587">
      <w:bodyDiv w:val="1"/>
      <w:marLeft w:val="0"/>
      <w:marRight w:val="0"/>
      <w:marTop w:val="0"/>
      <w:marBottom w:val="0"/>
      <w:divBdr>
        <w:top w:val="none" w:sz="0" w:space="0" w:color="auto"/>
        <w:left w:val="none" w:sz="0" w:space="0" w:color="auto"/>
        <w:bottom w:val="none" w:sz="0" w:space="0" w:color="auto"/>
        <w:right w:val="none" w:sz="0" w:space="0" w:color="auto"/>
      </w:divBdr>
    </w:div>
    <w:div w:id="108473219">
      <w:bodyDiv w:val="1"/>
      <w:marLeft w:val="0"/>
      <w:marRight w:val="0"/>
      <w:marTop w:val="0"/>
      <w:marBottom w:val="0"/>
      <w:divBdr>
        <w:top w:val="none" w:sz="0" w:space="0" w:color="auto"/>
        <w:left w:val="none" w:sz="0" w:space="0" w:color="auto"/>
        <w:bottom w:val="none" w:sz="0" w:space="0" w:color="auto"/>
        <w:right w:val="none" w:sz="0" w:space="0" w:color="auto"/>
      </w:divBdr>
    </w:div>
    <w:div w:id="108474201">
      <w:bodyDiv w:val="1"/>
      <w:marLeft w:val="0"/>
      <w:marRight w:val="0"/>
      <w:marTop w:val="0"/>
      <w:marBottom w:val="0"/>
      <w:divBdr>
        <w:top w:val="none" w:sz="0" w:space="0" w:color="auto"/>
        <w:left w:val="none" w:sz="0" w:space="0" w:color="auto"/>
        <w:bottom w:val="none" w:sz="0" w:space="0" w:color="auto"/>
        <w:right w:val="none" w:sz="0" w:space="0" w:color="auto"/>
      </w:divBdr>
    </w:div>
    <w:div w:id="108474510">
      <w:bodyDiv w:val="1"/>
      <w:marLeft w:val="0"/>
      <w:marRight w:val="0"/>
      <w:marTop w:val="0"/>
      <w:marBottom w:val="0"/>
      <w:divBdr>
        <w:top w:val="none" w:sz="0" w:space="0" w:color="auto"/>
        <w:left w:val="none" w:sz="0" w:space="0" w:color="auto"/>
        <w:bottom w:val="none" w:sz="0" w:space="0" w:color="auto"/>
        <w:right w:val="none" w:sz="0" w:space="0" w:color="auto"/>
      </w:divBdr>
    </w:div>
    <w:div w:id="108475628">
      <w:bodyDiv w:val="1"/>
      <w:marLeft w:val="0"/>
      <w:marRight w:val="0"/>
      <w:marTop w:val="0"/>
      <w:marBottom w:val="0"/>
      <w:divBdr>
        <w:top w:val="none" w:sz="0" w:space="0" w:color="auto"/>
        <w:left w:val="none" w:sz="0" w:space="0" w:color="auto"/>
        <w:bottom w:val="none" w:sz="0" w:space="0" w:color="auto"/>
        <w:right w:val="none" w:sz="0" w:space="0" w:color="auto"/>
      </w:divBdr>
    </w:div>
    <w:div w:id="108478158">
      <w:bodyDiv w:val="1"/>
      <w:marLeft w:val="0"/>
      <w:marRight w:val="0"/>
      <w:marTop w:val="0"/>
      <w:marBottom w:val="0"/>
      <w:divBdr>
        <w:top w:val="none" w:sz="0" w:space="0" w:color="auto"/>
        <w:left w:val="none" w:sz="0" w:space="0" w:color="auto"/>
        <w:bottom w:val="none" w:sz="0" w:space="0" w:color="auto"/>
        <w:right w:val="none" w:sz="0" w:space="0" w:color="auto"/>
      </w:divBdr>
    </w:div>
    <w:div w:id="108478446">
      <w:bodyDiv w:val="1"/>
      <w:marLeft w:val="0"/>
      <w:marRight w:val="0"/>
      <w:marTop w:val="0"/>
      <w:marBottom w:val="0"/>
      <w:divBdr>
        <w:top w:val="none" w:sz="0" w:space="0" w:color="auto"/>
        <w:left w:val="none" w:sz="0" w:space="0" w:color="auto"/>
        <w:bottom w:val="none" w:sz="0" w:space="0" w:color="auto"/>
        <w:right w:val="none" w:sz="0" w:space="0" w:color="auto"/>
      </w:divBdr>
    </w:div>
    <w:div w:id="108548325">
      <w:bodyDiv w:val="1"/>
      <w:marLeft w:val="0"/>
      <w:marRight w:val="0"/>
      <w:marTop w:val="0"/>
      <w:marBottom w:val="0"/>
      <w:divBdr>
        <w:top w:val="none" w:sz="0" w:space="0" w:color="auto"/>
        <w:left w:val="none" w:sz="0" w:space="0" w:color="auto"/>
        <w:bottom w:val="none" w:sz="0" w:space="0" w:color="auto"/>
        <w:right w:val="none" w:sz="0" w:space="0" w:color="auto"/>
      </w:divBdr>
    </w:div>
    <w:div w:id="108554937">
      <w:bodyDiv w:val="1"/>
      <w:marLeft w:val="0"/>
      <w:marRight w:val="0"/>
      <w:marTop w:val="0"/>
      <w:marBottom w:val="0"/>
      <w:divBdr>
        <w:top w:val="none" w:sz="0" w:space="0" w:color="auto"/>
        <w:left w:val="none" w:sz="0" w:space="0" w:color="auto"/>
        <w:bottom w:val="none" w:sz="0" w:space="0" w:color="auto"/>
        <w:right w:val="none" w:sz="0" w:space="0" w:color="auto"/>
      </w:divBdr>
    </w:div>
    <w:div w:id="108594014">
      <w:bodyDiv w:val="1"/>
      <w:marLeft w:val="0"/>
      <w:marRight w:val="0"/>
      <w:marTop w:val="0"/>
      <w:marBottom w:val="0"/>
      <w:divBdr>
        <w:top w:val="none" w:sz="0" w:space="0" w:color="auto"/>
        <w:left w:val="none" w:sz="0" w:space="0" w:color="auto"/>
        <w:bottom w:val="none" w:sz="0" w:space="0" w:color="auto"/>
        <w:right w:val="none" w:sz="0" w:space="0" w:color="auto"/>
      </w:divBdr>
    </w:div>
    <w:div w:id="108595304">
      <w:bodyDiv w:val="1"/>
      <w:marLeft w:val="0"/>
      <w:marRight w:val="0"/>
      <w:marTop w:val="0"/>
      <w:marBottom w:val="0"/>
      <w:divBdr>
        <w:top w:val="none" w:sz="0" w:space="0" w:color="auto"/>
        <w:left w:val="none" w:sz="0" w:space="0" w:color="auto"/>
        <w:bottom w:val="none" w:sz="0" w:space="0" w:color="auto"/>
        <w:right w:val="none" w:sz="0" w:space="0" w:color="auto"/>
      </w:divBdr>
    </w:div>
    <w:div w:id="108621750">
      <w:bodyDiv w:val="1"/>
      <w:marLeft w:val="0"/>
      <w:marRight w:val="0"/>
      <w:marTop w:val="0"/>
      <w:marBottom w:val="0"/>
      <w:divBdr>
        <w:top w:val="none" w:sz="0" w:space="0" w:color="auto"/>
        <w:left w:val="none" w:sz="0" w:space="0" w:color="auto"/>
        <w:bottom w:val="none" w:sz="0" w:space="0" w:color="auto"/>
        <w:right w:val="none" w:sz="0" w:space="0" w:color="auto"/>
      </w:divBdr>
    </w:div>
    <w:div w:id="108625518">
      <w:bodyDiv w:val="1"/>
      <w:marLeft w:val="0"/>
      <w:marRight w:val="0"/>
      <w:marTop w:val="0"/>
      <w:marBottom w:val="0"/>
      <w:divBdr>
        <w:top w:val="none" w:sz="0" w:space="0" w:color="auto"/>
        <w:left w:val="none" w:sz="0" w:space="0" w:color="auto"/>
        <w:bottom w:val="none" w:sz="0" w:space="0" w:color="auto"/>
        <w:right w:val="none" w:sz="0" w:space="0" w:color="auto"/>
      </w:divBdr>
    </w:div>
    <w:div w:id="108671527">
      <w:bodyDiv w:val="1"/>
      <w:marLeft w:val="0"/>
      <w:marRight w:val="0"/>
      <w:marTop w:val="0"/>
      <w:marBottom w:val="0"/>
      <w:divBdr>
        <w:top w:val="none" w:sz="0" w:space="0" w:color="auto"/>
        <w:left w:val="none" w:sz="0" w:space="0" w:color="auto"/>
        <w:bottom w:val="none" w:sz="0" w:space="0" w:color="auto"/>
        <w:right w:val="none" w:sz="0" w:space="0" w:color="auto"/>
      </w:divBdr>
    </w:div>
    <w:div w:id="108671935">
      <w:bodyDiv w:val="1"/>
      <w:marLeft w:val="0"/>
      <w:marRight w:val="0"/>
      <w:marTop w:val="0"/>
      <w:marBottom w:val="0"/>
      <w:divBdr>
        <w:top w:val="none" w:sz="0" w:space="0" w:color="auto"/>
        <w:left w:val="none" w:sz="0" w:space="0" w:color="auto"/>
        <w:bottom w:val="none" w:sz="0" w:space="0" w:color="auto"/>
        <w:right w:val="none" w:sz="0" w:space="0" w:color="auto"/>
      </w:divBdr>
    </w:div>
    <w:div w:id="108742454">
      <w:bodyDiv w:val="1"/>
      <w:marLeft w:val="0"/>
      <w:marRight w:val="0"/>
      <w:marTop w:val="0"/>
      <w:marBottom w:val="0"/>
      <w:divBdr>
        <w:top w:val="none" w:sz="0" w:space="0" w:color="auto"/>
        <w:left w:val="none" w:sz="0" w:space="0" w:color="auto"/>
        <w:bottom w:val="none" w:sz="0" w:space="0" w:color="auto"/>
        <w:right w:val="none" w:sz="0" w:space="0" w:color="auto"/>
      </w:divBdr>
    </w:div>
    <w:div w:id="108743129">
      <w:bodyDiv w:val="1"/>
      <w:marLeft w:val="0"/>
      <w:marRight w:val="0"/>
      <w:marTop w:val="0"/>
      <w:marBottom w:val="0"/>
      <w:divBdr>
        <w:top w:val="none" w:sz="0" w:space="0" w:color="auto"/>
        <w:left w:val="none" w:sz="0" w:space="0" w:color="auto"/>
        <w:bottom w:val="none" w:sz="0" w:space="0" w:color="auto"/>
        <w:right w:val="none" w:sz="0" w:space="0" w:color="auto"/>
      </w:divBdr>
    </w:div>
    <w:div w:id="108744746">
      <w:bodyDiv w:val="1"/>
      <w:marLeft w:val="0"/>
      <w:marRight w:val="0"/>
      <w:marTop w:val="0"/>
      <w:marBottom w:val="0"/>
      <w:divBdr>
        <w:top w:val="none" w:sz="0" w:space="0" w:color="auto"/>
        <w:left w:val="none" w:sz="0" w:space="0" w:color="auto"/>
        <w:bottom w:val="none" w:sz="0" w:space="0" w:color="auto"/>
        <w:right w:val="none" w:sz="0" w:space="0" w:color="auto"/>
      </w:divBdr>
    </w:div>
    <w:div w:id="108746807">
      <w:bodyDiv w:val="1"/>
      <w:marLeft w:val="0"/>
      <w:marRight w:val="0"/>
      <w:marTop w:val="0"/>
      <w:marBottom w:val="0"/>
      <w:divBdr>
        <w:top w:val="none" w:sz="0" w:space="0" w:color="auto"/>
        <w:left w:val="none" w:sz="0" w:space="0" w:color="auto"/>
        <w:bottom w:val="none" w:sz="0" w:space="0" w:color="auto"/>
        <w:right w:val="none" w:sz="0" w:space="0" w:color="auto"/>
      </w:divBdr>
    </w:div>
    <w:div w:id="108858505">
      <w:bodyDiv w:val="1"/>
      <w:marLeft w:val="0"/>
      <w:marRight w:val="0"/>
      <w:marTop w:val="0"/>
      <w:marBottom w:val="0"/>
      <w:divBdr>
        <w:top w:val="none" w:sz="0" w:space="0" w:color="auto"/>
        <w:left w:val="none" w:sz="0" w:space="0" w:color="auto"/>
        <w:bottom w:val="none" w:sz="0" w:space="0" w:color="auto"/>
        <w:right w:val="none" w:sz="0" w:space="0" w:color="auto"/>
      </w:divBdr>
    </w:div>
    <w:div w:id="108859498">
      <w:bodyDiv w:val="1"/>
      <w:marLeft w:val="0"/>
      <w:marRight w:val="0"/>
      <w:marTop w:val="0"/>
      <w:marBottom w:val="0"/>
      <w:divBdr>
        <w:top w:val="none" w:sz="0" w:space="0" w:color="auto"/>
        <w:left w:val="none" w:sz="0" w:space="0" w:color="auto"/>
        <w:bottom w:val="none" w:sz="0" w:space="0" w:color="auto"/>
        <w:right w:val="none" w:sz="0" w:space="0" w:color="auto"/>
      </w:divBdr>
    </w:div>
    <w:div w:id="108860854">
      <w:bodyDiv w:val="1"/>
      <w:marLeft w:val="0"/>
      <w:marRight w:val="0"/>
      <w:marTop w:val="0"/>
      <w:marBottom w:val="0"/>
      <w:divBdr>
        <w:top w:val="none" w:sz="0" w:space="0" w:color="auto"/>
        <w:left w:val="none" w:sz="0" w:space="0" w:color="auto"/>
        <w:bottom w:val="none" w:sz="0" w:space="0" w:color="auto"/>
        <w:right w:val="none" w:sz="0" w:space="0" w:color="auto"/>
      </w:divBdr>
    </w:div>
    <w:div w:id="108934019">
      <w:bodyDiv w:val="1"/>
      <w:marLeft w:val="0"/>
      <w:marRight w:val="0"/>
      <w:marTop w:val="0"/>
      <w:marBottom w:val="0"/>
      <w:divBdr>
        <w:top w:val="none" w:sz="0" w:space="0" w:color="auto"/>
        <w:left w:val="none" w:sz="0" w:space="0" w:color="auto"/>
        <w:bottom w:val="none" w:sz="0" w:space="0" w:color="auto"/>
        <w:right w:val="none" w:sz="0" w:space="0" w:color="auto"/>
      </w:divBdr>
    </w:div>
    <w:div w:id="108939296">
      <w:bodyDiv w:val="1"/>
      <w:marLeft w:val="0"/>
      <w:marRight w:val="0"/>
      <w:marTop w:val="0"/>
      <w:marBottom w:val="0"/>
      <w:divBdr>
        <w:top w:val="none" w:sz="0" w:space="0" w:color="auto"/>
        <w:left w:val="none" w:sz="0" w:space="0" w:color="auto"/>
        <w:bottom w:val="none" w:sz="0" w:space="0" w:color="auto"/>
        <w:right w:val="none" w:sz="0" w:space="0" w:color="auto"/>
      </w:divBdr>
    </w:div>
    <w:div w:id="109054977">
      <w:bodyDiv w:val="1"/>
      <w:marLeft w:val="0"/>
      <w:marRight w:val="0"/>
      <w:marTop w:val="0"/>
      <w:marBottom w:val="0"/>
      <w:divBdr>
        <w:top w:val="none" w:sz="0" w:space="0" w:color="auto"/>
        <w:left w:val="none" w:sz="0" w:space="0" w:color="auto"/>
        <w:bottom w:val="none" w:sz="0" w:space="0" w:color="auto"/>
        <w:right w:val="none" w:sz="0" w:space="0" w:color="auto"/>
      </w:divBdr>
    </w:div>
    <w:div w:id="109057308">
      <w:bodyDiv w:val="1"/>
      <w:marLeft w:val="0"/>
      <w:marRight w:val="0"/>
      <w:marTop w:val="0"/>
      <w:marBottom w:val="0"/>
      <w:divBdr>
        <w:top w:val="none" w:sz="0" w:space="0" w:color="auto"/>
        <w:left w:val="none" w:sz="0" w:space="0" w:color="auto"/>
        <w:bottom w:val="none" w:sz="0" w:space="0" w:color="auto"/>
        <w:right w:val="none" w:sz="0" w:space="0" w:color="auto"/>
      </w:divBdr>
    </w:div>
    <w:div w:id="109125880">
      <w:bodyDiv w:val="1"/>
      <w:marLeft w:val="0"/>
      <w:marRight w:val="0"/>
      <w:marTop w:val="0"/>
      <w:marBottom w:val="0"/>
      <w:divBdr>
        <w:top w:val="none" w:sz="0" w:space="0" w:color="auto"/>
        <w:left w:val="none" w:sz="0" w:space="0" w:color="auto"/>
        <w:bottom w:val="none" w:sz="0" w:space="0" w:color="auto"/>
        <w:right w:val="none" w:sz="0" w:space="0" w:color="auto"/>
      </w:divBdr>
    </w:div>
    <w:div w:id="109130721">
      <w:bodyDiv w:val="1"/>
      <w:marLeft w:val="0"/>
      <w:marRight w:val="0"/>
      <w:marTop w:val="0"/>
      <w:marBottom w:val="0"/>
      <w:divBdr>
        <w:top w:val="none" w:sz="0" w:space="0" w:color="auto"/>
        <w:left w:val="none" w:sz="0" w:space="0" w:color="auto"/>
        <w:bottom w:val="none" w:sz="0" w:space="0" w:color="auto"/>
        <w:right w:val="none" w:sz="0" w:space="0" w:color="auto"/>
      </w:divBdr>
    </w:div>
    <w:div w:id="109134695">
      <w:bodyDiv w:val="1"/>
      <w:marLeft w:val="0"/>
      <w:marRight w:val="0"/>
      <w:marTop w:val="0"/>
      <w:marBottom w:val="0"/>
      <w:divBdr>
        <w:top w:val="none" w:sz="0" w:space="0" w:color="auto"/>
        <w:left w:val="none" w:sz="0" w:space="0" w:color="auto"/>
        <w:bottom w:val="none" w:sz="0" w:space="0" w:color="auto"/>
        <w:right w:val="none" w:sz="0" w:space="0" w:color="auto"/>
      </w:divBdr>
    </w:div>
    <w:div w:id="109209392">
      <w:bodyDiv w:val="1"/>
      <w:marLeft w:val="0"/>
      <w:marRight w:val="0"/>
      <w:marTop w:val="0"/>
      <w:marBottom w:val="0"/>
      <w:divBdr>
        <w:top w:val="none" w:sz="0" w:space="0" w:color="auto"/>
        <w:left w:val="none" w:sz="0" w:space="0" w:color="auto"/>
        <w:bottom w:val="none" w:sz="0" w:space="0" w:color="auto"/>
        <w:right w:val="none" w:sz="0" w:space="0" w:color="auto"/>
      </w:divBdr>
    </w:div>
    <w:div w:id="109210142">
      <w:bodyDiv w:val="1"/>
      <w:marLeft w:val="0"/>
      <w:marRight w:val="0"/>
      <w:marTop w:val="0"/>
      <w:marBottom w:val="0"/>
      <w:divBdr>
        <w:top w:val="none" w:sz="0" w:space="0" w:color="auto"/>
        <w:left w:val="none" w:sz="0" w:space="0" w:color="auto"/>
        <w:bottom w:val="none" w:sz="0" w:space="0" w:color="auto"/>
        <w:right w:val="none" w:sz="0" w:space="0" w:color="auto"/>
      </w:divBdr>
    </w:div>
    <w:div w:id="109210332">
      <w:bodyDiv w:val="1"/>
      <w:marLeft w:val="0"/>
      <w:marRight w:val="0"/>
      <w:marTop w:val="0"/>
      <w:marBottom w:val="0"/>
      <w:divBdr>
        <w:top w:val="none" w:sz="0" w:space="0" w:color="auto"/>
        <w:left w:val="none" w:sz="0" w:space="0" w:color="auto"/>
        <w:bottom w:val="none" w:sz="0" w:space="0" w:color="auto"/>
        <w:right w:val="none" w:sz="0" w:space="0" w:color="auto"/>
      </w:divBdr>
    </w:div>
    <w:div w:id="109210374">
      <w:bodyDiv w:val="1"/>
      <w:marLeft w:val="0"/>
      <w:marRight w:val="0"/>
      <w:marTop w:val="0"/>
      <w:marBottom w:val="0"/>
      <w:divBdr>
        <w:top w:val="none" w:sz="0" w:space="0" w:color="auto"/>
        <w:left w:val="none" w:sz="0" w:space="0" w:color="auto"/>
        <w:bottom w:val="none" w:sz="0" w:space="0" w:color="auto"/>
        <w:right w:val="none" w:sz="0" w:space="0" w:color="auto"/>
      </w:divBdr>
    </w:div>
    <w:div w:id="109250277">
      <w:bodyDiv w:val="1"/>
      <w:marLeft w:val="0"/>
      <w:marRight w:val="0"/>
      <w:marTop w:val="0"/>
      <w:marBottom w:val="0"/>
      <w:divBdr>
        <w:top w:val="none" w:sz="0" w:space="0" w:color="auto"/>
        <w:left w:val="none" w:sz="0" w:space="0" w:color="auto"/>
        <w:bottom w:val="none" w:sz="0" w:space="0" w:color="auto"/>
        <w:right w:val="none" w:sz="0" w:space="0" w:color="auto"/>
      </w:divBdr>
    </w:div>
    <w:div w:id="109277440">
      <w:bodyDiv w:val="1"/>
      <w:marLeft w:val="0"/>
      <w:marRight w:val="0"/>
      <w:marTop w:val="0"/>
      <w:marBottom w:val="0"/>
      <w:divBdr>
        <w:top w:val="none" w:sz="0" w:space="0" w:color="auto"/>
        <w:left w:val="none" w:sz="0" w:space="0" w:color="auto"/>
        <w:bottom w:val="none" w:sz="0" w:space="0" w:color="auto"/>
        <w:right w:val="none" w:sz="0" w:space="0" w:color="auto"/>
      </w:divBdr>
    </w:div>
    <w:div w:id="109280780">
      <w:bodyDiv w:val="1"/>
      <w:marLeft w:val="0"/>
      <w:marRight w:val="0"/>
      <w:marTop w:val="0"/>
      <w:marBottom w:val="0"/>
      <w:divBdr>
        <w:top w:val="none" w:sz="0" w:space="0" w:color="auto"/>
        <w:left w:val="none" w:sz="0" w:space="0" w:color="auto"/>
        <w:bottom w:val="none" w:sz="0" w:space="0" w:color="auto"/>
        <w:right w:val="none" w:sz="0" w:space="0" w:color="auto"/>
      </w:divBdr>
    </w:div>
    <w:div w:id="109320666">
      <w:bodyDiv w:val="1"/>
      <w:marLeft w:val="0"/>
      <w:marRight w:val="0"/>
      <w:marTop w:val="0"/>
      <w:marBottom w:val="0"/>
      <w:divBdr>
        <w:top w:val="none" w:sz="0" w:space="0" w:color="auto"/>
        <w:left w:val="none" w:sz="0" w:space="0" w:color="auto"/>
        <w:bottom w:val="none" w:sz="0" w:space="0" w:color="auto"/>
        <w:right w:val="none" w:sz="0" w:space="0" w:color="auto"/>
      </w:divBdr>
    </w:div>
    <w:div w:id="109324988">
      <w:bodyDiv w:val="1"/>
      <w:marLeft w:val="0"/>
      <w:marRight w:val="0"/>
      <w:marTop w:val="0"/>
      <w:marBottom w:val="0"/>
      <w:divBdr>
        <w:top w:val="none" w:sz="0" w:space="0" w:color="auto"/>
        <w:left w:val="none" w:sz="0" w:space="0" w:color="auto"/>
        <w:bottom w:val="none" w:sz="0" w:space="0" w:color="auto"/>
        <w:right w:val="none" w:sz="0" w:space="0" w:color="auto"/>
      </w:divBdr>
    </w:div>
    <w:div w:id="109325620">
      <w:bodyDiv w:val="1"/>
      <w:marLeft w:val="0"/>
      <w:marRight w:val="0"/>
      <w:marTop w:val="0"/>
      <w:marBottom w:val="0"/>
      <w:divBdr>
        <w:top w:val="none" w:sz="0" w:space="0" w:color="auto"/>
        <w:left w:val="none" w:sz="0" w:space="0" w:color="auto"/>
        <w:bottom w:val="none" w:sz="0" w:space="0" w:color="auto"/>
        <w:right w:val="none" w:sz="0" w:space="0" w:color="auto"/>
      </w:divBdr>
    </w:div>
    <w:div w:id="109327223">
      <w:bodyDiv w:val="1"/>
      <w:marLeft w:val="0"/>
      <w:marRight w:val="0"/>
      <w:marTop w:val="0"/>
      <w:marBottom w:val="0"/>
      <w:divBdr>
        <w:top w:val="none" w:sz="0" w:space="0" w:color="auto"/>
        <w:left w:val="none" w:sz="0" w:space="0" w:color="auto"/>
        <w:bottom w:val="none" w:sz="0" w:space="0" w:color="auto"/>
        <w:right w:val="none" w:sz="0" w:space="0" w:color="auto"/>
      </w:divBdr>
    </w:div>
    <w:div w:id="109397793">
      <w:bodyDiv w:val="1"/>
      <w:marLeft w:val="0"/>
      <w:marRight w:val="0"/>
      <w:marTop w:val="0"/>
      <w:marBottom w:val="0"/>
      <w:divBdr>
        <w:top w:val="none" w:sz="0" w:space="0" w:color="auto"/>
        <w:left w:val="none" w:sz="0" w:space="0" w:color="auto"/>
        <w:bottom w:val="none" w:sz="0" w:space="0" w:color="auto"/>
        <w:right w:val="none" w:sz="0" w:space="0" w:color="auto"/>
      </w:divBdr>
    </w:div>
    <w:div w:id="109399928">
      <w:bodyDiv w:val="1"/>
      <w:marLeft w:val="0"/>
      <w:marRight w:val="0"/>
      <w:marTop w:val="0"/>
      <w:marBottom w:val="0"/>
      <w:divBdr>
        <w:top w:val="none" w:sz="0" w:space="0" w:color="auto"/>
        <w:left w:val="none" w:sz="0" w:space="0" w:color="auto"/>
        <w:bottom w:val="none" w:sz="0" w:space="0" w:color="auto"/>
        <w:right w:val="none" w:sz="0" w:space="0" w:color="auto"/>
      </w:divBdr>
    </w:div>
    <w:div w:id="109400032">
      <w:bodyDiv w:val="1"/>
      <w:marLeft w:val="0"/>
      <w:marRight w:val="0"/>
      <w:marTop w:val="0"/>
      <w:marBottom w:val="0"/>
      <w:divBdr>
        <w:top w:val="none" w:sz="0" w:space="0" w:color="auto"/>
        <w:left w:val="none" w:sz="0" w:space="0" w:color="auto"/>
        <w:bottom w:val="none" w:sz="0" w:space="0" w:color="auto"/>
        <w:right w:val="none" w:sz="0" w:space="0" w:color="auto"/>
      </w:divBdr>
    </w:div>
    <w:div w:id="109473158">
      <w:bodyDiv w:val="1"/>
      <w:marLeft w:val="0"/>
      <w:marRight w:val="0"/>
      <w:marTop w:val="0"/>
      <w:marBottom w:val="0"/>
      <w:divBdr>
        <w:top w:val="none" w:sz="0" w:space="0" w:color="auto"/>
        <w:left w:val="none" w:sz="0" w:space="0" w:color="auto"/>
        <w:bottom w:val="none" w:sz="0" w:space="0" w:color="auto"/>
        <w:right w:val="none" w:sz="0" w:space="0" w:color="auto"/>
      </w:divBdr>
    </w:div>
    <w:div w:id="109474723">
      <w:bodyDiv w:val="1"/>
      <w:marLeft w:val="0"/>
      <w:marRight w:val="0"/>
      <w:marTop w:val="0"/>
      <w:marBottom w:val="0"/>
      <w:divBdr>
        <w:top w:val="none" w:sz="0" w:space="0" w:color="auto"/>
        <w:left w:val="none" w:sz="0" w:space="0" w:color="auto"/>
        <w:bottom w:val="none" w:sz="0" w:space="0" w:color="auto"/>
        <w:right w:val="none" w:sz="0" w:space="0" w:color="auto"/>
      </w:divBdr>
    </w:div>
    <w:div w:id="109514751">
      <w:bodyDiv w:val="1"/>
      <w:marLeft w:val="0"/>
      <w:marRight w:val="0"/>
      <w:marTop w:val="0"/>
      <w:marBottom w:val="0"/>
      <w:divBdr>
        <w:top w:val="none" w:sz="0" w:space="0" w:color="auto"/>
        <w:left w:val="none" w:sz="0" w:space="0" w:color="auto"/>
        <w:bottom w:val="none" w:sz="0" w:space="0" w:color="auto"/>
        <w:right w:val="none" w:sz="0" w:space="0" w:color="auto"/>
      </w:divBdr>
    </w:div>
    <w:div w:id="109515474">
      <w:bodyDiv w:val="1"/>
      <w:marLeft w:val="0"/>
      <w:marRight w:val="0"/>
      <w:marTop w:val="0"/>
      <w:marBottom w:val="0"/>
      <w:divBdr>
        <w:top w:val="none" w:sz="0" w:space="0" w:color="auto"/>
        <w:left w:val="none" w:sz="0" w:space="0" w:color="auto"/>
        <w:bottom w:val="none" w:sz="0" w:space="0" w:color="auto"/>
        <w:right w:val="none" w:sz="0" w:space="0" w:color="auto"/>
      </w:divBdr>
    </w:div>
    <w:div w:id="109665390">
      <w:bodyDiv w:val="1"/>
      <w:marLeft w:val="0"/>
      <w:marRight w:val="0"/>
      <w:marTop w:val="0"/>
      <w:marBottom w:val="0"/>
      <w:divBdr>
        <w:top w:val="none" w:sz="0" w:space="0" w:color="auto"/>
        <w:left w:val="none" w:sz="0" w:space="0" w:color="auto"/>
        <w:bottom w:val="none" w:sz="0" w:space="0" w:color="auto"/>
        <w:right w:val="none" w:sz="0" w:space="0" w:color="auto"/>
      </w:divBdr>
    </w:div>
    <w:div w:id="109669812">
      <w:bodyDiv w:val="1"/>
      <w:marLeft w:val="0"/>
      <w:marRight w:val="0"/>
      <w:marTop w:val="0"/>
      <w:marBottom w:val="0"/>
      <w:divBdr>
        <w:top w:val="none" w:sz="0" w:space="0" w:color="auto"/>
        <w:left w:val="none" w:sz="0" w:space="0" w:color="auto"/>
        <w:bottom w:val="none" w:sz="0" w:space="0" w:color="auto"/>
        <w:right w:val="none" w:sz="0" w:space="0" w:color="auto"/>
      </w:divBdr>
    </w:div>
    <w:div w:id="109782526">
      <w:bodyDiv w:val="1"/>
      <w:marLeft w:val="0"/>
      <w:marRight w:val="0"/>
      <w:marTop w:val="0"/>
      <w:marBottom w:val="0"/>
      <w:divBdr>
        <w:top w:val="none" w:sz="0" w:space="0" w:color="auto"/>
        <w:left w:val="none" w:sz="0" w:space="0" w:color="auto"/>
        <w:bottom w:val="none" w:sz="0" w:space="0" w:color="auto"/>
        <w:right w:val="none" w:sz="0" w:space="0" w:color="auto"/>
      </w:divBdr>
    </w:div>
    <w:div w:id="109782687">
      <w:bodyDiv w:val="1"/>
      <w:marLeft w:val="0"/>
      <w:marRight w:val="0"/>
      <w:marTop w:val="0"/>
      <w:marBottom w:val="0"/>
      <w:divBdr>
        <w:top w:val="none" w:sz="0" w:space="0" w:color="auto"/>
        <w:left w:val="none" w:sz="0" w:space="0" w:color="auto"/>
        <w:bottom w:val="none" w:sz="0" w:space="0" w:color="auto"/>
        <w:right w:val="none" w:sz="0" w:space="0" w:color="auto"/>
      </w:divBdr>
    </w:div>
    <w:div w:id="109785601">
      <w:bodyDiv w:val="1"/>
      <w:marLeft w:val="0"/>
      <w:marRight w:val="0"/>
      <w:marTop w:val="0"/>
      <w:marBottom w:val="0"/>
      <w:divBdr>
        <w:top w:val="none" w:sz="0" w:space="0" w:color="auto"/>
        <w:left w:val="none" w:sz="0" w:space="0" w:color="auto"/>
        <w:bottom w:val="none" w:sz="0" w:space="0" w:color="auto"/>
        <w:right w:val="none" w:sz="0" w:space="0" w:color="auto"/>
      </w:divBdr>
    </w:div>
    <w:div w:id="109788105">
      <w:bodyDiv w:val="1"/>
      <w:marLeft w:val="0"/>
      <w:marRight w:val="0"/>
      <w:marTop w:val="0"/>
      <w:marBottom w:val="0"/>
      <w:divBdr>
        <w:top w:val="none" w:sz="0" w:space="0" w:color="auto"/>
        <w:left w:val="none" w:sz="0" w:space="0" w:color="auto"/>
        <w:bottom w:val="none" w:sz="0" w:space="0" w:color="auto"/>
        <w:right w:val="none" w:sz="0" w:space="0" w:color="auto"/>
      </w:divBdr>
    </w:div>
    <w:div w:id="109790223">
      <w:bodyDiv w:val="1"/>
      <w:marLeft w:val="0"/>
      <w:marRight w:val="0"/>
      <w:marTop w:val="0"/>
      <w:marBottom w:val="0"/>
      <w:divBdr>
        <w:top w:val="none" w:sz="0" w:space="0" w:color="auto"/>
        <w:left w:val="none" w:sz="0" w:space="0" w:color="auto"/>
        <w:bottom w:val="none" w:sz="0" w:space="0" w:color="auto"/>
        <w:right w:val="none" w:sz="0" w:space="0" w:color="auto"/>
      </w:divBdr>
    </w:div>
    <w:div w:id="109858655">
      <w:bodyDiv w:val="1"/>
      <w:marLeft w:val="0"/>
      <w:marRight w:val="0"/>
      <w:marTop w:val="0"/>
      <w:marBottom w:val="0"/>
      <w:divBdr>
        <w:top w:val="none" w:sz="0" w:space="0" w:color="auto"/>
        <w:left w:val="none" w:sz="0" w:space="0" w:color="auto"/>
        <w:bottom w:val="none" w:sz="0" w:space="0" w:color="auto"/>
        <w:right w:val="none" w:sz="0" w:space="0" w:color="auto"/>
      </w:divBdr>
    </w:div>
    <w:div w:id="109862973">
      <w:bodyDiv w:val="1"/>
      <w:marLeft w:val="0"/>
      <w:marRight w:val="0"/>
      <w:marTop w:val="0"/>
      <w:marBottom w:val="0"/>
      <w:divBdr>
        <w:top w:val="none" w:sz="0" w:space="0" w:color="auto"/>
        <w:left w:val="none" w:sz="0" w:space="0" w:color="auto"/>
        <w:bottom w:val="none" w:sz="0" w:space="0" w:color="auto"/>
        <w:right w:val="none" w:sz="0" w:space="0" w:color="auto"/>
      </w:divBdr>
    </w:div>
    <w:div w:id="109904255">
      <w:bodyDiv w:val="1"/>
      <w:marLeft w:val="0"/>
      <w:marRight w:val="0"/>
      <w:marTop w:val="0"/>
      <w:marBottom w:val="0"/>
      <w:divBdr>
        <w:top w:val="none" w:sz="0" w:space="0" w:color="auto"/>
        <w:left w:val="none" w:sz="0" w:space="0" w:color="auto"/>
        <w:bottom w:val="none" w:sz="0" w:space="0" w:color="auto"/>
        <w:right w:val="none" w:sz="0" w:space="0" w:color="auto"/>
      </w:divBdr>
    </w:div>
    <w:div w:id="109905281">
      <w:bodyDiv w:val="1"/>
      <w:marLeft w:val="0"/>
      <w:marRight w:val="0"/>
      <w:marTop w:val="0"/>
      <w:marBottom w:val="0"/>
      <w:divBdr>
        <w:top w:val="none" w:sz="0" w:space="0" w:color="auto"/>
        <w:left w:val="none" w:sz="0" w:space="0" w:color="auto"/>
        <w:bottom w:val="none" w:sz="0" w:space="0" w:color="auto"/>
        <w:right w:val="none" w:sz="0" w:space="0" w:color="auto"/>
      </w:divBdr>
    </w:div>
    <w:div w:id="109907280">
      <w:bodyDiv w:val="1"/>
      <w:marLeft w:val="0"/>
      <w:marRight w:val="0"/>
      <w:marTop w:val="0"/>
      <w:marBottom w:val="0"/>
      <w:divBdr>
        <w:top w:val="none" w:sz="0" w:space="0" w:color="auto"/>
        <w:left w:val="none" w:sz="0" w:space="0" w:color="auto"/>
        <w:bottom w:val="none" w:sz="0" w:space="0" w:color="auto"/>
        <w:right w:val="none" w:sz="0" w:space="0" w:color="auto"/>
      </w:divBdr>
    </w:div>
    <w:div w:id="109977527">
      <w:bodyDiv w:val="1"/>
      <w:marLeft w:val="0"/>
      <w:marRight w:val="0"/>
      <w:marTop w:val="0"/>
      <w:marBottom w:val="0"/>
      <w:divBdr>
        <w:top w:val="none" w:sz="0" w:space="0" w:color="auto"/>
        <w:left w:val="none" w:sz="0" w:space="0" w:color="auto"/>
        <w:bottom w:val="none" w:sz="0" w:space="0" w:color="auto"/>
        <w:right w:val="none" w:sz="0" w:space="0" w:color="auto"/>
      </w:divBdr>
    </w:div>
    <w:div w:id="109978291">
      <w:bodyDiv w:val="1"/>
      <w:marLeft w:val="0"/>
      <w:marRight w:val="0"/>
      <w:marTop w:val="0"/>
      <w:marBottom w:val="0"/>
      <w:divBdr>
        <w:top w:val="none" w:sz="0" w:space="0" w:color="auto"/>
        <w:left w:val="none" w:sz="0" w:space="0" w:color="auto"/>
        <w:bottom w:val="none" w:sz="0" w:space="0" w:color="auto"/>
        <w:right w:val="none" w:sz="0" w:space="0" w:color="auto"/>
      </w:divBdr>
    </w:div>
    <w:div w:id="109982350">
      <w:bodyDiv w:val="1"/>
      <w:marLeft w:val="0"/>
      <w:marRight w:val="0"/>
      <w:marTop w:val="0"/>
      <w:marBottom w:val="0"/>
      <w:divBdr>
        <w:top w:val="none" w:sz="0" w:space="0" w:color="auto"/>
        <w:left w:val="none" w:sz="0" w:space="0" w:color="auto"/>
        <w:bottom w:val="none" w:sz="0" w:space="0" w:color="auto"/>
        <w:right w:val="none" w:sz="0" w:space="0" w:color="auto"/>
      </w:divBdr>
    </w:div>
    <w:div w:id="110054982">
      <w:bodyDiv w:val="1"/>
      <w:marLeft w:val="0"/>
      <w:marRight w:val="0"/>
      <w:marTop w:val="0"/>
      <w:marBottom w:val="0"/>
      <w:divBdr>
        <w:top w:val="none" w:sz="0" w:space="0" w:color="auto"/>
        <w:left w:val="none" w:sz="0" w:space="0" w:color="auto"/>
        <w:bottom w:val="none" w:sz="0" w:space="0" w:color="auto"/>
        <w:right w:val="none" w:sz="0" w:space="0" w:color="auto"/>
      </w:divBdr>
    </w:div>
    <w:div w:id="110055230">
      <w:bodyDiv w:val="1"/>
      <w:marLeft w:val="0"/>
      <w:marRight w:val="0"/>
      <w:marTop w:val="0"/>
      <w:marBottom w:val="0"/>
      <w:divBdr>
        <w:top w:val="none" w:sz="0" w:space="0" w:color="auto"/>
        <w:left w:val="none" w:sz="0" w:space="0" w:color="auto"/>
        <w:bottom w:val="none" w:sz="0" w:space="0" w:color="auto"/>
        <w:right w:val="none" w:sz="0" w:space="0" w:color="auto"/>
      </w:divBdr>
    </w:div>
    <w:div w:id="110126381">
      <w:bodyDiv w:val="1"/>
      <w:marLeft w:val="0"/>
      <w:marRight w:val="0"/>
      <w:marTop w:val="0"/>
      <w:marBottom w:val="0"/>
      <w:divBdr>
        <w:top w:val="none" w:sz="0" w:space="0" w:color="auto"/>
        <w:left w:val="none" w:sz="0" w:space="0" w:color="auto"/>
        <w:bottom w:val="none" w:sz="0" w:space="0" w:color="auto"/>
        <w:right w:val="none" w:sz="0" w:space="0" w:color="auto"/>
      </w:divBdr>
    </w:div>
    <w:div w:id="110127790">
      <w:bodyDiv w:val="1"/>
      <w:marLeft w:val="0"/>
      <w:marRight w:val="0"/>
      <w:marTop w:val="0"/>
      <w:marBottom w:val="0"/>
      <w:divBdr>
        <w:top w:val="none" w:sz="0" w:space="0" w:color="auto"/>
        <w:left w:val="none" w:sz="0" w:space="0" w:color="auto"/>
        <w:bottom w:val="none" w:sz="0" w:space="0" w:color="auto"/>
        <w:right w:val="none" w:sz="0" w:space="0" w:color="auto"/>
      </w:divBdr>
    </w:div>
    <w:div w:id="110133197">
      <w:bodyDiv w:val="1"/>
      <w:marLeft w:val="0"/>
      <w:marRight w:val="0"/>
      <w:marTop w:val="0"/>
      <w:marBottom w:val="0"/>
      <w:divBdr>
        <w:top w:val="none" w:sz="0" w:space="0" w:color="auto"/>
        <w:left w:val="none" w:sz="0" w:space="0" w:color="auto"/>
        <w:bottom w:val="none" w:sz="0" w:space="0" w:color="auto"/>
        <w:right w:val="none" w:sz="0" w:space="0" w:color="auto"/>
      </w:divBdr>
    </w:div>
    <w:div w:id="110168012">
      <w:bodyDiv w:val="1"/>
      <w:marLeft w:val="0"/>
      <w:marRight w:val="0"/>
      <w:marTop w:val="0"/>
      <w:marBottom w:val="0"/>
      <w:divBdr>
        <w:top w:val="none" w:sz="0" w:space="0" w:color="auto"/>
        <w:left w:val="none" w:sz="0" w:space="0" w:color="auto"/>
        <w:bottom w:val="none" w:sz="0" w:space="0" w:color="auto"/>
        <w:right w:val="none" w:sz="0" w:space="0" w:color="auto"/>
      </w:divBdr>
    </w:div>
    <w:div w:id="110169940">
      <w:bodyDiv w:val="1"/>
      <w:marLeft w:val="0"/>
      <w:marRight w:val="0"/>
      <w:marTop w:val="0"/>
      <w:marBottom w:val="0"/>
      <w:divBdr>
        <w:top w:val="none" w:sz="0" w:space="0" w:color="auto"/>
        <w:left w:val="none" w:sz="0" w:space="0" w:color="auto"/>
        <w:bottom w:val="none" w:sz="0" w:space="0" w:color="auto"/>
        <w:right w:val="none" w:sz="0" w:space="0" w:color="auto"/>
      </w:divBdr>
    </w:div>
    <w:div w:id="110170992">
      <w:bodyDiv w:val="1"/>
      <w:marLeft w:val="0"/>
      <w:marRight w:val="0"/>
      <w:marTop w:val="0"/>
      <w:marBottom w:val="0"/>
      <w:divBdr>
        <w:top w:val="none" w:sz="0" w:space="0" w:color="auto"/>
        <w:left w:val="none" w:sz="0" w:space="0" w:color="auto"/>
        <w:bottom w:val="none" w:sz="0" w:space="0" w:color="auto"/>
        <w:right w:val="none" w:sz="0" w:space="0" w:color="auto"/>
      </w:divBdr>
    </w:div>
    <w:div w:id="110172398">
      <w:bodyDiv w:val="1"/>
      <w:marLeft w:val="0"/>
      <w:marRight w:val="0"/>
      <w:marTop w:val="0"/>
      <w:marBottom w:val="0"/>
      <w:divBdr>
        <w:top w:val="none" w:sz="0" w:space="0" w:color="auto"/>
        <w:left w:val="none" w:sz="0" w:space="0" w:color="auto"/>
        <w:bottom w:val="none" w:sz="0" w:space="0" w:color="auto"/>
        <w:right w:val="none" w:sz="0" w:space="0" w:color="auto"/>
      </w:divBdr>
    </w:div>
    <w:div w:id="110176142">
      <w:bodyDiv w:val="1"/>
      <w:marLeft w:val="0"/>
      <w:marRight w:val="0"/>
      <w:marTop w:val="0"/>
      <w:marBottom w:val="0"/>
      <w:divBdr>
        <w:top w:val="none" w:sz="0" w:space="0" w:color="auto"/>
        <w:left w:val="none" w:sz="0" w:space="0" w:color="auto"/>
        <w:bottom w:val="none" w:sz="0" w:space="0" w:color="auto"/>
        <w:right w:val="none" w:sz="0" w:space="0" w:color="auto"/>
      </w:divBdr>
    </w:div>
    <w:div w:id="110244772">
      <w:bodyDiv w:val="1"/>
      <w:marLeft w:val="0"/>
      <w:marRight w:val="0"/>
      <w:marTop w:val="0"/>
      <w:marBottom w:val="0"/>
      <w:divBdr>
        <w:top w:val="none" w:sz="0" w:space="0" w:color="auto"/>
        <w:left w:val="none" w:sz="0" w:space="0" w:color="auto"/>
        <w:bottom w:val="none" w:sz="0" w:space="0" w:color="auto"/>
        <w:right w:val="none" w:sz="0" w:space="0" w:color="auto"/>
      </w:divBdr>
    </w:div>
    <w:div w:id="110245004">
      <w:bodyDiv w:val="1"/>
      <w:marLeft w:val="0"/>
      <w:marRight w:val="0"/>
      <w:marTop w:val="0"/>
      <w:marBottom w:val="0"/>
      <w:divBdr>
        <w:top w:val="none" w:sz="0" w:space="0" w:color="auto"/>
        <w:left w:val="none" w:sz="0" w:space="0" w:color="auto"/>
        <w:bottom w:val="none" w:sz="0" w:space="0" w:color="auto"/>
        <w:right w:val="none" w:sz="0" w:space="0" w:color="auto"/>
      </w:divBdr>
    </w:div>
    <w:div w:id="110246160">
      <w:bodyDiv w:val="1"/>
      <w:marLeft w:val="0"/>
      <w:marRight w:val="0"/>
      <w:marTop w:val="0"/>
      <w:marBottom w:val="0"/>
      <w:divBdr>
        <w:top w:val="none" w:sz="0" w:space="0" w:color="auto"/>
        <w:left w:val="none" w:sz="0" w:space="0" w:color="auto"/>
        <w:bottom w:val="none" w:sz="0" w:space="0" w:color="auto"/>
        <w:right w:val="none" w:sz="0" w:space="0" w:color="auto"/>
      </w:divBdr>
    </w:div>
    <w:div w:id="110321024">
      <w:bodyDiv w:val="1"/>
      <w:marLeft w:val="0"/>
      <w:marRight w:val="0"/>
      <w:marTop w:val="0"/>
      <w:marBottom w:val="0"/>
      <w:divBdr>
        <w:top w:val="none" w:sz="0" w:space="0" w:color="auto"/>
        <w:left w:val="none" w:sz="0" w:space="0" w:color="auto"/>
        <w:bottom w:val="none" w:sz="0" w:space="0" w:color="auto"/>
        <w:right w:val="none" w:sz="0" w:space="0" w:color="auto"/>
      </w:divBdr>
    </w:div>
    <w:div w:id="110323215">
      <w:bodyDiv w:val="1"/>
      <w:marLeft w:val="0"/>
      <w:marRight w:val="0"/>
      <w:marTop w:val="0"/>
      <w:marBottom w:val="0"/>
      <w:divBdr>
        <w:top w:val="none" w:sz="0" w:space="0" w:color="auto"/>
        <w:left w:val="none" w:sz="0" w:space="0" w:color="auto"/>
        <w:bottom w:val="none" w:sz="0" w:space="0" w:color="auto"/>
        <w:right w:val="none" w:sz="0" w:space="0" w:color="auto"/>
      </w:divBdr>
    </w:div>
    <w:div w:id="110368542">
      <w:bodyDiv w:val="1"/>
      <w:marLeft w:val="0"/>
      <w:marRight w:val="0"/>
      <w:marTop w:val="0"/>
      <w:marBottom w:val="0"/>
      <w:divBdr>
        <w:top w:val="none" w:sz="0" w:space="0" w:color="auto"/>
        <w:left w:val="none" w:sz="0" w:space="0" w:color="auto"/>
        <w:bottom w:val="none" w:sz="0" w:space="0" w:color="auto"/>
        <w:right w:val="none" w:sz="0" w:space="0" w:color="auto"/>
      </w:divBdr>
    </w:div>
    <w:div w:id="110442992">
      <w:bodyDiv w:val="1"/>
      <w:marLeft w:val="0"/>
      <w:marRight w:val="0"/>
      <w:marTop w:val="0"/>
      <w:marBottom w:val="0"/>
      <w:divBdr>
        <w:top w:val="none" w:sz="0" w:space="0" w:color="auto"/>
        <w:left w:val="none" w:sz="0" w:space="0" w:color="auto"/>
        <w:bottom w:val="none" w:sz="0" w:space="0" w:color="auto"/>
        <w:right w:val="none" w:sz="0" w:space="0" w:color="auto"/>
      </w:divBdr>
    </w:div>
    <w:div w:id="110513239">
      <w:bodyDiv w:val="1"/>
      <w:marLeft w:val="0"/>
      <w:marRight w:val="0"/>
      <w:marTop w:val="0"/>
      <w:marBottom w:val="0"/>
      <w:divBdr>
        <w:top w:val="none" w:sz="0" w:space="0" w:color="auto"/>
        <w:left w:val="none" w:sz="0" w:space="0" w:color="auto"/>
        <w:bottom w:val="none" w:sz="0" w:space="0" w:color="auto"/>
        <w:right w:val="none" w:sz="0" w:space="0" w:color="auto"/>
      </w:divBdr>
    </w:div>
    <w:div w:id="110513760">
      <w:bodyDiv w:val="1"/>
      <w:marLeft w:val="0"/>
      <w:marRight w:val="0"/>
      <w:marTop w:val="0"/>
      <w:marBottom w:val="0"/>
      <w:divBdr>
        <w:top w:val="none" w:sz="0" w:space="0" w:color="auto"/>
        <w:left w:val="none" w:sz="0" w:space="0" w:color="auto"/>
        <w:bottom w:val="none" w:sz="0" w:space="0" w:color="auto"/>
        <w:right w:val="none" w:sz="0" w:space="0" w:color="auto"/>
      </w:divBdr>
    </w:div>
    <w:div w:id="110515689">
      <w:bodyDiv w:val="1"/>
      <w:marLeft w:val="0"/>
      <w:marRight w:val="0"/>
      <w:marTop w:val="0"/>
      <w:marBottom w:val="0"/>
      <w:divBdr>
        <w:top w:val="none" w:sz="0" w:space="0" w:color="auto"/>
        <w:left w:val="none" w:sz="0" w:space="0" w:color="auto"/>
        <w:bottom w:val="none" w:sz="0" w:space="0" w:color="auto"/>
        <w:right w:val="none" w:sz="0" w:space="0" w:color="auto"/>
      </w:divBdr>
    </w:div>
    <w:div w:id="110518315">
      <w:bodyDiv w:val="1"/>
      <w:marLeft w:val="0"/>
      <w:marRight w:val="0"/>
      <w:marTop w:val="0"/>
      <w:marBottom w:val="0"/>
      <w:divBdr>
        <w:top w:val="none" w:sz="0" w:space="0" w:color="auto"/>
        <w:left w:val="none" w:sz="0" w:space="0" w:color="auto"/>
        <w:bottom w:val="none" w:sz="0" w:space="0" w:color="auto"/>
        <w:right w:val="none" w:sz="0" w:space="0" w:color="auto"/>
      </w:divBdr>
    </w:div>
    <w:div w:id="110520703">
      <w:bodyDiv w:val="1"/>
      <w:marLeft w:val="0"/>
      <w:marRight w:val="0"/>
      <w:marTop w:val="0"/>
      <w:marBottom w:val="0"/>
      <w:divBdr>
        <w:top w:val="none" w:sz="0" w:space="0" w:color="auto"/>
        <w:left w:val="none" w:sz="0" w:space="0" w:color="auto"/>
        <w:bottom w:val="none" w:sz="0" w:space="0" w:color="auto"/>
        <w:right w:val="none" w:sz="0" w:space="0" w:color="auto"/>
      </w:divBdr>
    </w:div>
    <w:div w:id="110560331">
      <w:bodyDiv w:val="1"/>
      <w:marLeft w:val="0"/>
      <w:marRight w:val="0"/>
      <w:marTop w:val="0"/>
      <w:marBottom w:val="0"/>
      <w:divBdr>
        <w:top w:val="none" w:sz="0" w:space="0" w:color="auto"/>
        <w:left w:val="none" w:sz="0" w:space="0" w:color="auto"/>
        <w:bottom w:val="none" w:sz="0" w:space="0" w:color="auto"/>
        <w:right w:val="none" w:sz="0" w:space="0" w:color="auto"/>
      </w:divBdr>
    </w:div>
    <w:div w:id="110590581">
      <w:bodyDiv w:val="1"/>
      <w:marLeft w:val="0"/>
      <w:marRight w:val="0"/>
      <w:marTop w:val="0"/>
      <w:marBottom w:val="0"/>
      <w:divBdr>
        <w:top w:val="none" w:sz="0" w:space="0" w:color="auto"/>
        <w:left w:val="none" w:sz="0" w:space="0" w:color="auto"/>
        <w:bottom w:val="none" w:sz="0" w:space="0" w:color="auto"/>
        <w:right w:val="none" w:sz="0" w:space="0" w:color="auto"/>
      </w:divBdr>
    </w:div>
    <w:div w:id="110591282">
      <w:bodyDiv w:val="1"/>
      <w:marLeft w:val="0"/>
      <w:marRight w:val="0"/>
      <w:marTop w:val="0"/>
      <w:marBottom w:val="0"/>
      <w:divBdr>
        <w:top w:val="none" w:sz="0" w:space="0" w:color="auto"/>
        <w:left w:val="none" w:sz="0" w:space="0" w:color="auto"/>
        <w:bottom w:val="none" w:sz="0" w:space="0" w:color="auto"/>
        <w:right w:val="none" w:sz="0" w:space="0" w:color="auto"/>
      </w:divBdr>
    </w:div>
    <w:div w:id="110637848">
      <w:bodyDiv w:val="1"/>
      <w:marLeft w:val="0"/>
      <w:marRight w:val="0"/>
      <w:marTop w:val="0"/>
      <w:marBottom w:val="0"/>
      <w:divBdr>
        <w:top w:val="none" w:sz="0" w:space="0" w:color="auto"/>
        <w:left w:val="none" w:sz="0" w:space="0" w:color="auto"/>
        <w:bottom w:val="none" w:sz="0" w:space="0" w:color="auto"/>
        <w:right w:val="none" w:sz="0" w:space="0" w:color="auto"/>
      </w:divBdr>
    </w:div>
    <w:div w:id="110638378">
      <w:bodyDiv w:val="1"/>
      <w:marLeft w:val="0"/>
      <w:marRight w:val="0"/>
      <w:marTop w:val="0"/>
      <w:marBottom w:val="0"/>
      <w:divBdr>
        <w:top w:val="none" w:sz="0" w:space="0" w:color="auto"/>
        <w:left w:val="none" w:sz="0" w:space="0" w:color="auto"/>
        <w:bottom w:val="none" w:sz="0" w:space="0" w:color="auto"/>
        <w:right w:val="none" w:sz="0" w:space="0" w:color="auto"/>
      </w:divBdr>
    </w:div>
    <w:div w:id="110705862">
      <w:bodyDiv w:val="1"/>
      <w:marLeft w:val="0"/>
      <w:marRight w:val="0"/>
      <w:marTop w:val="0"/>
      <w:marBottom w:val="0"/>
      <w:divBdr>
        <w:top w:val="none" w:sz="0" w:space="0" w:color="auto"/>
        <w:left w:val="none" w:sz="0" w:space="0" w:color="auto"/>
        <w:bottom w:val="none" w:sz="0" w:space="0" w:color="auto"/>
        <w:right w:val="none" w:sz="0" w:space="0" w:color="auto"/>
      </w:divBdr>
    </w:div>
    <w:div w:id="110707353">
      <w:bodyDiv w:val="1"/>
      <w:marLeft w:val="0"/>
      <w:marRight w:val="0"/>
      <w:marTop w:val="0"/>
      <w:marBottom w:val="0"/>
      <w:divBdr>
        <w:top w:val="none" w:sz="0" w:space="0" w:color="auto"/>
        <w:left w:val="none" w:sz="0" w:space="0" w:color="auto"/>
        <w:bottom w:val="none" w:sz="0" w:space="0" w:color="auto"/>
        <w:right w:val="none" w:sz="0" w:space="0" w:color="auto"/>
      </w:divBdr>
    </w:div>
    <w:div w:id="110708776">
      <w:bodyDiv w:val="1"/>
      <w:marLeft w:val="0"/>
      <w:marRight w:val="0"/>
      <w:marTop w:val="0"/>
      <w:marBottom w:val="0"/>
      <w:divBdr>
        <w:top w:val="none" w:sz="0" w:space="0" w:color="auto"/>
        <w:left w:val="none" w:sz="0" w:space="0" w:color="auto"/>
        <w:bottom w:val="none" w:sz="0" w:space="0" w:color="auto"/>
        <w:right w:val="none" w:sz="0" w:space="0" w:color="auto"/>
      </w:divBdr>
    </w:div>
    <w:div w:id="110712312">
      <w:bodyDiv w:val="1"/>
      <w:marLeft w:val="0"/>
      <w:marRight w:val="0"/>
      <w:marTop w:val="0"/>
      <w:marBottom w:val="0"/>
      <w:divBdr>
        <w:top w:val="none" w:sz="0" w:space="0" w:color="auto"/>
        <w:left w:val="none" w:sz="0" w:space="0" w:color="auto"/>
        <w:bottom w:val="none" w:sz="0" w:space="0" w:color="auto"/>
        <w:right w:val="none" w:sz="0" w:space="0" w:color="auto"/>
      </w:divBdr>
    </w:div>
    <w:div w:id="110782230">
      <w:bodyDiv w:val="1"/>
      <w:marLeft w:val="0"/>
      <w:marRight w:val="0"/>
      <w:marTop w:val="0"/>
      <w:marBottom w:val="0"/>
      <w:divBdr>
        <w:top w:val="none" w:sz="0" w:space="0" w:color="auto"/>
        <w:left w:val="none" w:sz="0" w:space="0" w:color="auto"/>
        <w:bottom w:val="none" w:sz="0" w:space="0" w:color="auto"/>
        <w:right w:val="none" w:sz="0" w:space="0" w:color="auto"/>
      </w:divBdr>
    </w:div>
    <w:div w:id="110784356">
      <w:bodyDiv w:val="1"/>
      <w:marLeft w:val="0"/>
      <w:marRight w:val="0"/>
      <w:marTop w:val="0"/>
      <w:marBottom w:val="0"/>
      <w:divBdr>
        <w:top w:val="none" w:sz="0" w:space="0" w:color="auto"/>
        <w:left w:val="none" w:sz="0" w:space="0" w:color="auto"/>
        <w:bottom w:val="none" w:sz="0" w:space="0" w:color="auto"/>
        <w:right w:val="none" w:sz="0" w:space="0" w:color="auto"/>
      </w:divBdr>
    </w:div>
    <w:div w:id="110788201">
      <w:bodyDiv w:val="1"/>
      <w:marLeft w:val="0"/>
      <w:marRight w:val="0"/>
      <w:marTop w:val="0"/>
      <w:marBottom w:val="0"/>
      <w:divBdr>
        <w:top w:val="none" w:sz="0" w:space="0" w:color="auto"/>
        <w:left w:val="none" w:sz="0" w:space="0" w:color="auto"/>
        <w:bottom w:val="none" w:sz="0" w:space="0" w:color="auto"/>
        <w:right w:val="none" w:sz="0" w:space="0" w:color="auto"/>
      </w:divBdr>
    </w:div>
    <w:div w:id="110828618">
      <w:bodyDiv w:val="1"/>
      <w:marLeft w:val="0"/>
      <w:marRight w:val="0"/>
      <w:marTop w:val="0"/>
      <w:marBottom w:val="0"/>
      <w:divBdr>
        <w:top w:val="none" w:sz="0" w:space="0" w:color="auto"/>
        <w:left w:val="none" w:sz="0" w:space="0" w:color="auto"/>
        <w:bottom w:val="none" w:sz="0" w:space="0" w:color="auto"/>
        <w:right w:val="none" w:sz="0" w:space="0" w:color="auto"/>
      </w:divBdr>
    </w:div>
    <w:div w:id="110907842">
      <w:bodyDiv w:val="1"/>
      <w:marLeft w:val="0"/>
      <w:marRight w:val="0"/>
      <w:marTop w:val="0"/>
      <w:marBottom w:val="0"/>
      <w:divBdr>
        <w:top w:val="none" w:sz="0" w:space="0" w:color="auto"/>
        <w:left w:val="none" w:sz="0" w:space="0" w:color="auto"/>
        <w:bottom w:val="none" w:sz="0" w:space="0" w:color="auto"/>
        <w:right w:val="none" w:sz="0" w:space="0" w:color="auto"/>
      </w:divBdr>
    </w:div>
    <w:div w:id="110974060">
      <w:bodyDiv w:val="1"/>
      <w:marLeft w:val="0"/>
      <w:marRight w:val="0"/>
      <w:marTop w:val="0"/>
      <w:marBottom w:val="0"/>
      <w:divBdr>
        <w:top w:val="none" w:sz="0" w:space="0" w:color="auto"/>
        <w:left w:val="none" w:sz="0" w:space="0" w:color="auto"/>
        <w:bottom w:val="none" w:sz="0" w:space="0" w:color="auto"/>
        <w:right w:val="none" w:sz="0" w:space="0" w:color="auto"/>
      </w:divBdr>
    </w:div>
    <w:div w:id="110975803">
      <w:bodyDiv w:val="1"/>
      <w:marLeft w:val="0"/>
      <w:marRight w:val="0"/>
      <w:marTop w:val="0"/>
      <w:marBottom w:val="0"/>
      <w:divBdr>
        <w:top w:val="none" w:sz="0" w:space="0" w:color="auto"/>
        <w:left w:val="none" w:sz="0" w:space="0" w:color="auto"/>
        <w:bottom w:val="none" w:sz="0" w:space="0" w:color="auto"/>
        <w:right w:val="none" w:sz="0" w:space="0" w:color="auto"/>
      </w:divBdr>
    </w:div>
    <w:div w:id="110978572">
      <w:bodyDiv w:val="1"/>
      <w:marLeft w:val="0"/>
      <w:marRight w:val="0"/>
      <w:marTop w:val="0"/>
      <w:marBottom w:val="0"/>
      <w:divBdr>
        <w:top w:val="none" w:sz="0" w:space="0" w:color="auto"/>
        <w:left w:val="none" w:sz="0" w:space="0" w:color="auto"/>
        <w:bottom w:val="none" w:sz="0" w:space="0" w:color="auto"/>
        <w:right w:val="none" w:sz="0" w:space="0" w:color="auto"/>
      </w:divBdr>
    </w:div>
    <w:div w:id="110980692">
      <w:bodyDiv w:val="1"/>
      <w:marLeft w:val="0"/>
      <w:marRight w:val="0"/>
      <w:marTop w:val="0"/>
      <w:marBottom w:val="0"/>
      <w:divBdr>
        <w:top w:val="none" w:sz="0" w:space="0" w:color="auto"/>
        <w:left w:val="none" w:sz="0" w:space="0" w:color="auto"/>
        <w:bottom w:val="none" w:sz="0" w:space="0" w:color="auto"/>
        <w:right w:val="none" w:sz="0" w:space="0" w:color="auto"/>
      </w:divBdr>
    </w:div>
    <w:div w:id="110983157">
      <w:bodyDiv w:val="1"/>
      <w:marLeft w:val="0"/>
      <w:marRight w:val="0"/>
      <w:marTop w:val="0"/>
      <w:marBottom w:val="0"/>
      <w:divBdr>
        <w:top w:val="none" w:sz="0" w:space="0" w:color="auto"/>
        <w:left w:val="none" w:sz="0" w:space="0" w:color="auto"/>
        <w:bottom w:val="none" w:sz="0" w:space="0" w:color="auto"/>
        <w:right w:val="none" w:sz="0" w:space="0" w:color="auto"/>
      </w:divBdr>
    </w:div>
    <w:div w:id="111021809">
      <w:bodyDiv w:val="1"/>
      <w:marLeft w:val="0"/>
      <w:marRight w:val="0"/>
      <w:marTop w:val="0"/>
      <w:marBottom w:val="0"/>
      <w:divBdr>
        <w:top w:val="none" w:sz="0" w:space="0" w:color="auto"/>
        <w:left w:val="none" w:sz="0" w:space="0" w:color="auto"/>
        <w:bottom w:val="none" w:sz="0" w:space="0" w:color="auto"/>
        <w:right w:val="none" w:sz="0" w:space="0" w:color="auto"/>
      </w:divBdr>
    </w:div>
    <w:div w:id="111023961">
      <w:bodyDiv w:val="1"/>
      <w:marLeft w:val="0"/>
      <w:marRight w:val="0"/>
      <w:marTop w:val="0"/>
      <w:marBottom w:val="0"/>
      <w:divBdr>
        <w:top w:val="none" w:sz="0" w:space="0" w:color="auto"/>
        <w:left w:val="none" w:sz="0" w:space="0" w:color="auto"/>
        <w:bottom w:val="none" w:sz="0" w:space="0" w:color="auto"/>
        <w:right w:val="none" w:sz="0" w:space="0" w:color="auto"/>
      </w:divBdr>
    </w:div>
    <w:div w:id="111024907">
      <w:bodyDiv w:val="1"/>
      <w:marLeft w:val="0"/>
      <w:marRight w:val="0"/>
      <w:marTop w:val="0"/>
      <w:marBottom w:val="0"/>
      <w:divBdr>
        <w:top w:val="none" w:sz="0" w:space="0" w:color="auto"/>
        <w:left w:val="none" w:sz="0" w:space="0" w:color="auto"/>
        <w:bottom w:val="none" w:sz="0" w:space="0" w:color="auto"/>
        <w:right w:val="none" w:sz="0" w:space="0" w:color="auto"/>
      </w:divBdr>
    </w:div>
    <w:div w:id="111049171">
      <w:bodyDiv w:val="1"/>
      <w:marLeft w:val="0"/>
      <w:marRight w:val="0"/>
      <w:marTop w:val="0"/>
      <w:marBottom w:val="0"/>
      <w:divBdr>
        <w:top w:val="none" w:sz="0" w:space="0" w:color="auto"/>
        <w:left w:val="none" w:sz="0" w:space="0" w:color="auto"/>
        <w:bottom w:val="none" w:sz="0" w:space="0" w:color="auto"/>
        <w:right w:val="none" w:sz="0" w:space="0" w:color="auto"/>
      </w:divBdr>
    </w:div>
    <w:div w:id="111049227">
      <w:bodyDiv w:val="1"/>
      <w:marLeft w:val="0"/>
      <w:marRight w:val="0"/>
      <w:marTop w:val="0"/>
      <w:marBottom w:val="0"/>
      <w:divBdr>
        <w:top w:val="none" w:sz="0" w:space="0" w:color="auto"/>
        <w:left w:val="none" w:sz="0" w:space="0" w:color="auto"/>
        <w:bottom w:val="none" w:sz="0" w:space="0" w:color="auto"/>
        <w:right w:val="none" w:sz="0" w:space="0" w:color="auto"/>
      </w:divBdr>
    </w:div>
    <w:div w:id="111049548">
      <w:bodyDiv w:val="1"/>
      <w:marLeft w:val="0"/>
      <w:marRight w:val="0"/>
      <w:marTop w:val="0"/>
      <w:marBottom w:val="0"/>
      <w:divBdr>
        <w:top w:val="none" w:sz="0" w:space="0" w:color="auto"/>
        <w:left w:val="none" w:sz="0" w:space="0" w:color="auto"/>
        <w:bottom w:val="none" w:sz="0" w:space="0" w:color="auto"/>
        <w:right w:val="none" w:sz="0" w:space="0" w:color="auto"/>
      </w:divBdr>
    </w:div>
    <w:div w:id="111049771">
      <w:bodyDiv w:val="1"/>
      <w:marLeft w:val="0"/>
      <w:marRight w:val="0"/>
      <w:marTop w:val="0"/>
      <w:marBottom w:val="0"/>
      <w:divBdr>
        <w:top w:val="none" w:sz="0" w:space="0" w:color="auto"/>
        <w:left w:val="none" w:sz="0" w:space="0" w:color="auto"/>
        <w:bottom w:val="none" w:sz="0" w:space="0" w:color="auto"/>
        <w:right w:val="none" w:sz="0" w:space="0" w:color="auto"/>
      </w:divBdr>
    </w:div>
    <w:div w:id="111092395">
      <w:bodyDiv w:val="1"/>
      <w:marLeft w:val="0"/>
      <w:marRight w:val="0"/>
      <w:marTop w:val="0"/>
      <w:marBottom w:val="0"/>
      <w:divBdr>
        <w:top w:val="none" w:sz="0" w:space="0" w:color="auto"/>
        <w:left w:val="none" w:sz="0" w:space="0" w:color="auto"/>
        <w:bottom w:val="none" w:sz="0" w:space="0" w:color="auto"/>
        <w:right w:val="none" w:sz="0" w:space="0" w:color="auto"/>
      </w:divBdr>
    </w:div>
    <w:div w:id="111096263">
      <w:bodyDiv w:val="1"/>
      <w:marLeft w:val="0"/>
      <w:marRight w:val="0"/>
      <w:marTop w:val="0"/>
      <w:marBottom w:val="0"/>
      <w:divBdr>
        <w:top w:val="none" w:sz="0" w:space="0" w:color="auto"/>
        <w:left w:val="none" w:sz="0" w:space="0" w:color="auto"/>
        <w:bottom w:val="none" w:sz="0" w:space="0" w:color="auto"/>
        <w:right w:val="none" w:sz="0" w:space="0" w:color="auto"/>
      </w:divBdr>
    </w:div>
    <w:div w:id="111100054">
      <w:bodyDiv w:val="1"/>
      <w:marLeft w:val="0"/>
      <w:marRight w:val="0"/>
      <w:marTop w:val="0"/>
      <w:marBottom w:val="0"/>
      <w:divBdr>
        <w:top w:val="none" w:sz="0" w:space="0" w:color="auto"/>
        <w:left w:val="none" w:sz="0" w:space="0" w:color="auto"/>
        <w:bottom w:val="none" w:sz="0" w:space="0" w:color="auto"/>
        <w:right w:val="none" w:sz="0" w:space="0" w:color="auto"/>
      </w:divBdr>
    </w:div>
    <w:div w:id="111167439">
      <w:bodyDiv w:val="1"/>
      <w:marLeft w:val="0"/>
      <w:marRight w:val="0"/>
      <w:marTop w:val="0"/>
      <w:marBottom w:val="0"/>
      <w:divBdr>
        <w:top w:val="none" w:sz="0" w:space="0" w:color="auto"/>
        <w:left w:val="none" w:sz="0" w:space="0" w:color="auto"/>
        <w:bottom w:val="none" w:sz="0" w:space="0" w:color="auto"/>
        <w:right w:val="none" w:sz="0" w:space="0" w:color="auto"/>
      </w:divBdr>
    </w:div>
    <w:div w:id="111214723">
      <w:bodyDiv w:val="1"/>
      <w:marLeft w:val="0"/>
      <w:marRight w:val="0"/>
      <w:marTop w:val="0"/>
      <w:marBottom w:val="0"/>
      <w:divBdr>
        <w:top w:val="none" w:sz="0" w:space="0" w:color="auto"/>
        <w:left w:val="none" w:sz="0" w:space="0" w:color="auto"/>
        <w:bottom w:val="none" w:sz="0" w:space="0" w:color="auto"/>
        <w:right w:val="none" w:sz="0" w:space="0" w:color="auto"/>
      </w:divBdr>
    </w:div>
    <w:div w:id="111244244">
      <w:bodyDiv w:val="1"/>
      <w:marLeft w:val="0"/>
      <w:marRight w:val="0"/>
      <w:marTop w:val="0"/>
      <w:marBottom w:val="0"/>
      <w:divBdr>
        <w:top w:val="none" w:sz="0" w:space="0" w:color="auto"/>
        <w:left w:val="none" w:sz="0" w:space="0" w:color="auto"/>
        <w:bottom w:val="none" w:sz="0" w:space="0" w:color="auto"/>
        <w:right w:val="none" w:sz="0" w:space="0" w:color="auto"/>
      </w:divBdr>
    </w:div>
    <w:div w:id="111246014">
      <w:bodyDiv w:val="1"/>
      <w:marLeft w:val="0"/>
      <w:marRight w:val="0"/>
      <w:marTop w:val="0"/>
      <w:marBottom w:val="0"/>
      <w:divBdr>
        <w:top w:val="none" w:sz="0" w:space="0" w:color="auto"/>
        <w:left w:val="none" w:sz="0" w:space="0" w:color="auto"/>
        <w:bottom w:val="none" w:sz="0" w:space="0" w:color="auto"/>
        <w:right w:val="none" w:sz="0" w:space="0" w:color="auto"/>
      </w:divBdr>
    </w:div>
    <w:div w:id="111284870">
      <w:bodyDiv w:val="1"/>
      <w:marLeft w:val="0"/>
      <w:marRight w:val="0"/>
      <w:marTop w:val="0"/>
      <w:marBottom w:val="0"/>
      <w:divBdr>
        <w:top w:val="none" w:sz="0" w:space="0" w:color="auto"/>
        <w:left w:val="none" w:sz="0" w:space="0" w:color="auto"/>
        <w:bottom w:val="none" w:sz="0" w:space="0" w:color="auto"/>
        <w:right w:val="none" w:sz="0" w:space="0" w:color="auto"/>
      </w:divBdr>
    </w:div>
    <w:div w:id="111290460">
      <w:bodyDiv w:val="1"/>
      <w:marLeft w:val="0"/>
      <w:marRight w:val="0"/>
      <w:marTop w:val="0"/>
      <w:marBottom w:val="0"/>
      <w:divBdr>
        <w:top w:val="none" w:sz="0" w:space="0" w:color="auto"/>
        <w:left w:val="none" w:sz="0" w:space="0" w:color="auto"/>
        <w:bottom w:val="none" w:sz="0" w:space="0" w:color="auto"/>
        <w:right w:val="none" w:sz="0" w:space="0" w:color="auto"/>
      </w:divBdr>
    </w:div>
    <w:div w:id="111290733">
      <w:bodyDiv w:val="1"/>
      <w:marLeft w:val="0"/>
      <w:marRight w:val="0"/>
      <w:marTop w:val="0"/>
      <w:marBottom w:val="0"/>
      <w:divBdr>
        <w:top w:val="none" w:sz="0" w:space="0" w:color="auto"/>
        <w:left w:val="none" w:sz="0" w:space="0" w:color="auto"/>
        <w:bottom w:val="none" w:sz="0" w:space="0" w:color="auto"/>
        <w:right w:val="none" w:sz="0" w:space="0" w:color="auto"/>
      </w:divBdr>
    </w:div>
    <w:div w:id="111294104">
      <w:bodyDiv w:val="1"/>
      <w:marLeft w:val="0"/>
      <w:marRight w:val="0"/>
      <w:marTop w:val="0"/>
      <w:marBottom w:val="0"/>
      <w:divBdr>
        <w:top w:val="none" w:sz="0" w:space="0" w:color="auto"/>
        <w:left w:val="none" w:sz="0" w:space="0" w:color="auto"/>
        <w:bottom w:val="none" w:sz="0" w:space="0" w:color="auto"/>
        <w:right w:val="none" w:sz="0" w:space="0" w:color="auto"/>
      </w:divBdr>
    </w:div>
    <w:div w:id="111364899">
      <w:bodyDiv w:val="1"/>
      <w:marLeft w:val="0"/>
      <w:marRight w:val="0"/>
      <w:marTop w:val="0"/>
      <w:marBottom w:val="0"/>
      <w:divBdr>
        <w:top w:val="none" w:sz="0" w:space="0" w:color="auto"/>
        <w:left w:val="none" w:sz="0" w:space="0" w:color="auto"/>
        <w:bottom w:val="none" w:sz="0" w:space="0" w:color="auto"/>
        <w:right w:val="none" w:sz="0" w:space="0" w:color="auto"/>
      </w:divBdr>
    </w:div>
    <w:div w:id="111365907">
      <w:bodyDiv w:val="1"/>
      <w:marLeft w:val="0"/>
      <w:marRight w:val="0"/>
      <w:marTop w:val="0"/>
      <w:marBottom w:val="0"/>
      <w:divBdr>
        <w:top w:val="none" w:sz="0" w:space="0" w:color="auto"/>
        <w:left w:val="none" w:sz="0" w:space="0" w:color="auto"/>
        <w:bottom w:val="none" w:sz="0" w:space="0" w:color="auto"/>
        <w:right w:val="none" w:sz="0" w:space="0" w:color="auto"/>
      </w:divBdr>
    </w:div>
    <w:div w:id="111366911">
      <w:bodyDiv w:val="1"/>
      <w:marLeft w:val="0"/>
      <w:marRight w:val="0"/>
      <w:marTop w:val="0"/>
      <w:marBottom w:val="0"/>
      <w:divBdr>
        <w:top w:val="none" w:sz="0" w:space="0" w:color="auto"/>
        <w:left w:val="none" w:sz="0" w:space="0" w:color="auto"/>
        <w:bottom w:val="none" w:sz="0" w:space="0" w:color="auto"/>
        <w:right w:val="none" w:sz="0" w:space="0" w:color="auto"/>
      </w:divBdr>
    </w:div>
    <w:div w:id="111439738">
      <w:bodyDiv w:val="1"/>
      <w:marLeft w:val="0"/>
      <w:marRight w:val="0"/>
      <w:marTop w:val="0"/>
      <w:marBottom w:val="0"/>
      <w:divBdr>
        <w:top w:val="none" w:sz="0" w:space="0" w:color="auto"/>
        <w:left w:val="none" w:sz="0" w:space="0" w:color="auto"/>
        <w:bottom w:val="none" w:sz="0" w:space="0" w:color="auto"/>
        <w:right w:val="none" w:sz="0" w:space="0" w:color="auto"/>
      </w:divBdr>
    </w:div>
    <w:div w:id="111480976">
      <w:bodyDiv w:val="1"/>
      <w:marLeft w:val="0"/>
      <w:marRight w:val="0"/>
      <w:marTop w:val="0"/>
      <w:marBottom w:val="0"/>
      <w:divBdr>
        <w:top w:val="none" w:sz="0" w:space="0" w:color="auto"/>
        <w:left w:val="none" w:sz="0" w:space="0" w:color="auto"/>
        <w:bottom w:val="none" w:sz="0" w:space="0" w:color="auto"/>
        <w:right w:val="none" w:sz="0" w:space="0" w:color="auto"/>
      </w:divBdr>
    </w:div>
    <w:div w:id="111561923">
      <w:bodyDiv w:val="1"/>
      <w:marLeft w:val="0"/>
      <w:marRight w:val="0"/>
      <w:marTop w:val="0"/>
      <w:marBottom w:val="0"/>
      <w:divBdr>
        <w:top w:val="none" w:sz="0" w:space="0" w:color="auto"/>
        <w:left w:val="none" w:sz="0" w:space="0" w:color="auto"/>
        <w:bottom w:val="none" w:sz="0" w:space="0" w:color="auto"/>
        <w:right w:val="none" w:sz="0" w:space="0" w:color="auto"/>
      </w:divBdr>
    </w:div>
    <w:div w:id="111633282">
      <w:bodyDiv w:val="1"/>
      <w:marLeft w:val="0"/>
      <w:marRight w:val="0"/>
      <w:marTop w:val="0"/>
      <w:marBottom w:val="0"/>
      <w:divBdr>
        <w:top w:val="none" w:sz="0" w:space="0" w:color="auto"/>
        <w:left w:val="none" w:sz="0" w:space="0" w:color="auto"/>
        <w:bottom w:val="none" w:sz="0" w:space="0" w:color="auto"/>
        <w:right w:val="none" w:sz="0" w:space="0" w:color="auto"/>
      </w:divBdr>
    </w:div>
    <w:div w:id="111636257">
      <w:bodyDiv w:val="1"/>
      <w:marLeft w:val="0"/>
      <w:marRight w:val="0"/>
      <w:marTop w:val="0"/>
      <w:marBottom w:val="0"/>
      <w:divBdr>
        <w:top w:val="none" w:sz="0" w:space="0" w:color="auto"/>
        <w:left w:val="none" w:sz="0" w:space="0" w:color="auto"/>
        <w:bottom w:val="none" w:sz="0" w:space="0" w:color="auto"/>
        <w:right w:val="none" w:sz="0" w:space="0" w:color="auto"/>
      </w:divBdr>
    </w:div>
    <w:div w:id="111673392">
      <w:bodyDiv w:val="1"/>
      <w:marLeft w:val="0"/>
      <w:marRight w:val="0"/>
      <w:marTop w:val="0"/>
      <w:marBottom w:val="0"/>
      <w:divBdr>
        <w:top w:val="none" w:sz="0" w:space="0" w:color="auto"/>
        <w:left w:val="none" w:sz="0" w:space="0" w:color="auto"/>
        <w:bottom w:val="none" w:sz="0" w:space="0" w:color="auto"/>
        <w:right w:val="none" w:sz="0" w:space="0" w:color="auto"/>
      </w:divBdr>
    </w:div>
    <w:div w:id="111673676">
      <w:bodyDiv w:val="1"/>
      <w:marLeft w:val="0"/>
      <w:marRight w:val="0"/>
      <w:marTop w:val="0"/>
      <w:marBottom w:val="0"/>
      <w:divBdr>
        <w:top w:val="none" w:sz="0" w:space="0" w:color="auto"/>
        <w:left w:val="none" w:sz="0" w:space="0" w:color="auto"/>
        <w:bottom w:val="none" w:sz="0" w:space="0" w:color="auto"/>
        <w:right w:val="none" w:sz="0" w:space="0" w:color="auto"/>
      </w:divBdr>
    </w:div>
    <w:div w:id="111676777">
      <w:bodyDiv w:val="1"/>
      <w:marLeft w:val="0"/>
      <w:marRight w:val="0"/>
      <w:marTop w:val="0"/>
      <w:marBottom w:val="0"/>
      <w:divBdr>
        <w:top w:val="none" w:sz="0" w:space="0" w:color="auto"/>
        <w:left w:val="none" w:sz="0" w:space="0" w:color="auto"/>
        <w:bottom w:val="none" w:sz="0" w:space="0" w:color="auto"/>
        <w:right w:val="none" w:sz="0" w:space="0" w:color="auto"/>
      </w:divBdr>
    </w:div>
    <w:div w:id="111677153">
      <w:bodyDiv w:val="1"/>
      <w:marLeft w:val="0"/>
      <w:marRight w:val="0"/>
      <w:marTop w:val="0"/>
      <w:marBottom w:val="0"/>
      <w:divBdr>
        <w:top w:val="none" w:sz="0" w:space="0" w:color="auto"/>
        <w:left w:val="none" w:sz="0" w:space="0" w:color="auto"/>
        <w:bottom w:val="none" w:sz="0" w:space="0" w:color="auto"/>
        <w:right w:val="none" w:sz="0" w:space="0" w:color="auto"/>
      </w:divBdr>
    </w:div>
    <w:div w:id="111680654">
      <w:bodyDiv w:val="1"/>
      <w:marLeft w:val="0"/>
      <w:marRight w:val="0"/>
      <w:marTop w:val="0"/>
      <w:marBottom w:val="0"/>
      <w:divBdr>
        <w:top w:val="none" w:sz="0" w:space="0" w:color="auto"/>
        <w:left w:val="none" w:sz="0" w:space="0" w:color="auto"/>
        <w:bottom w:val="none" w:sz="0" w:space="0" w:color="auto"/>
        <w:right w:val="none" w:sz="0" w:space="0" w:color="auto"/>
      </w:divBdr>
    </w:div>
    <w:div w:id="111705129">
      <w:bodyDiv w:val="1"/>
      <w:marLeft w:val="0"/>
      <w:marRight w:val="0"/>
      <w:marTop w:val="0"/>
      <w:marBottom w:val="0"/>
      <w:divBdr>
        <w:top w:val="none" w:sz="0" w:space="0" w:color="auto"/>
        <w:left w:val="none" w:sz="0" w:space="0" w:color="auto"/>
        <w:bottom w:val="none" w:sz="0" w:space="0" w:color="auto"/>
        <w:right w:val="none" w:sz="0" w:space="0" w:color="auto"/>
      </w:divBdr>
    </w:div>
    <w:div w:id="111747855">
      <w:bodyDiv w:val="1"/>
      <w:marLeft w:val="0"/>
      <w:marRight w:val="0"/>
      <w:marTop w:val="0"/>
      <w:marBottom w:val="0"/>
      <w:divBdr>
        <w:top w:val="none" w:sz="0" w:space="0" w:color="auto"/>
        <w:left w:val="none" w:sz="0" w:space="0" w:color="auto"/>
        <w:bottom w:val="none" w:sz="0" w:space="0" w:color="auto"/>
        <w:right w:val="none" w:sz="0" w:space="0" w:color="auto"/>
      </w:divBdr>
    </w:div>
    <w:div w:id="111752718">
      <w:bodyDiv w:val="1"/>
      <w:marLeft w:val="0"/>
      <w:marRight w:val="0"/>
      <w:marTop w:val="0"/>
      <w:marBottom w:val="0"/>
      <w:divBdr>
        <w:top w:val="none" w:sz="0" w:space="0" w:color="auto"/>
        <w:left w:val="none" w:sz="0" w:space="0" w:color="auto"/>
        <w:bottom w:val="none" w:sz="0" w:space="0" w:color="auto"/>
        <w:right w:val="none" w:sz="0" w:space="0" w:color="auto"/>
      </w:divBdr>
    </w:div>
    <w:div w:id="111755766">
      <w:bodyDiv w:val="1"/>
      <w:marLeft w:val="0"/>
      <w:marRight w:val="0"/>
      <w:marTop w:val="0"/>
      <w:marBottom w:val="0"/>
      <w:divBdr>
        <w:top w:val="none" w:sz="0" w:space="0" w:color="auto"/>
        <w:left w:val="none" w:sz="0" w:space="0" w:color="auto"/>
        <w:bottom w:val="none" w:sz="0" w:space="0" w:color="auto"/>
        <w:right w:val="none" w:sz="0" w:space="0" w:color="auto"/>
      </w:divBdr>
    </w:div>
    <w:div w:id="111822516">
      <w:bodyDiv w:val="1"/>
      <w:marLeft w:val="0"/>
      <w:marRight w:val="0"/>
      <w:marTop w:val="0"/>
      <w:marBottom w:val="0"/>
      <w:divBdr>
        <w:top w:val="none" w:sz="0" w:space="0" w:color="auto"/>
        <w:left w:val="none" w:sz="0" w:space="0" w:color="auto"/>
        <w:bottom w:val="none" w:sz="0" w:space="0" w:color="auto"/>
        <w:right w:val="none" w:sz="0" w:space="0" w:color="auto"/>
      </w:divBdr>
    </w:div>
    <w:div w:id="111823446">
      <w:bodyDiv w:val="1"/>
      <w:marLeft w:val="0"/>
      <w:marRight w:val="0"/>
      <w:marTop w:val="0"/>
      <w:marBottom w:val="0"/>
      <w:divBdr>
        <w:top w:val="none" w:sz="0" w:space="0" w:color="auto"/>
        <w:left w:val="none" w:sz="0" w:space="0" w:color="auto"/>
        <w:bottom w:val="none" w:sz="0" w:space="0" w:color="auto"/>
        <w:right w:val="none" w:sz="0" w:space="0" w:color="auto"/>
      </w:divBdr>
    </w:div>
    <w:div w:id="111826361">
      <w:bodyDiv w:val="1"/>
      <w:marLeft w:val="0"/>
      <w:marRight w:val="0"/>
      <w:marTop w:val="0"/>
      <w:marBottom w:val="0"/>
      <w:divBdr>
        <w:top w:val="none" w:sz="0" w:space="0" w:color="auto"/>
        <w:left w:val="none" w:sz="0" w:space="0" w:color="auto"/>
        <w:bottom w:val="none" w:sz="0" w:space="0" w:color="auto"/>
        <w:right w:val="none" w:sz="0" w:space="0" w:color="auto"/>
      </w:divBdr>
    </w:div>
    <w:div w:id="111826804">
      <w:bodyDiv w:val="1"/>
      <w:marLeft w:val="0"/>
      <w:marRight w:val="0"/>
      <w:marTop w:val="0"/>
      <w:marBottom w:val="0"/>
      <w:divBdr>
        <w:top w:val="none" w:sz="0" w:space="0" w:color="auto"/>
        <w:left w:val="none" w:sz="0" w:space="0" w:color="auto"/>
        <w:bottom w:val="none" w:sz="0" w:space="0" w:color="auto"/>
        <w:right w:val="none" w:sz="0" w:space="0" w:color="auto"/>
      </w:divBdr>
    </w:div>
    <w:div w:id="111826889">
      <w:bodyDiv w:val="1"/>
      <w:marLeft w:val="0"/>
      <w:marRight w:val="0"/>
      <w:marTop w:val="0"/>
      <w:marBottom w:val="0"/>
      <w:divBdr>
        <w:top w:val="none" w:sz="0" w:space="0" w:color="auto"/>
        <w:left w:val="none" w:sz="0" w:space="0" w:color="auto"/>
        <w:bottom w:val="none" w:sz="0" w:space="0" w:color="auto"/>
        <w:right w:val="none" w:sz="0" w:space="0" w:color="auto"/>
      </w:divBdr>
    </w:div>
    <w:div w:id="111872976">
      <w:bodyDiv w:val="1"/>
      <w:marLeft w:val="0"/>
      <w:marRight w:val="0"/>
      <w:marTop w:val="0"/>
      <w:marBottom w:val="0"/>
      <w:divBdr>
        <w:top w:val="none" w:sz="0" w:space="0" w:color="auto"/>
        <w:left w:val="none" w:sz="0" w:space="0" w:color="auto"/>
        <w:bottom w:val="none" w:sz="0" w:space="0" w:color="auto"/>
        <w:right w:val="none" w:sz="0" w:space="0" w:color="auto"/>
      </w:divBdr>
    </w:div>
    <w:div w:id="111899066">
      <w:bodyDiv w:val="1"/>
      <w:marLeft w:val="0"/>
      <w:marRight w:val="0"/>
      <w:marTop w:val="0"/>
      <w:marBottom w:val="0"/>
      <w:divBdr>
        <w:top w:val="none" w:sz="0" w:space="0" w:color="auto"/>
        <w:left w:val="none" w:sz="0" w:space="0" w:color="auto"/>
        <w:bottom w:val="none" w:sz="0" w:space="0" w:color="auto"/>
        <w:right w:val="none" w:sz="0" w:space="0" w:color="auto"/>
      </w:divBdr>
    </w:div>
    <w:div w:id="111941536">
      <w:bodyDiv w:val="1"/>
      <w:marLeft w:val="0"/>
      <w:marRight w:val="0"/>
      <w:marTop w:val="0"/>
      <w:marBottom w:val="0"/>
      <w:divBdr>
        <w:top w:val="none" w:sz="0" w:space="0" w:color="auto"/>
        <w:left w:val="none" w:sz="0" w:space="0" w:color="auto"/>
        <w:bottom w:val="none" w:sz="0" w:space="0" w:color="auto"/>
        <w:right w:val="none" w:sz="0" w:space="0" w:color="auto"/>
      </w:divBdr>
    </w:div>
    <w:div w:id="111946421">
      <w:bodyDiv w:val="1"/>
      <w:marLeft w:val="0"/>
      <w:marRight w:val="0"/>
      <w:marTop w:val="0"/>
      <w:marBottom w:val="0"/>
      <w:divBdr>
        <w:top w:val="none" w:sz="0" w:space="0" w:color="auto"/>
        <w:left w:val="none" w:sz="0" w:space="0" w:color="auto"/>
        <w:bottom w:val="none" w:sz="0" w:space="0" w:color="auto"/>
        <w:right w:val="none" w:sz="0" w:space="0" w:color="auto"/>
      </w:divBdr>
    </w:div>
    <w:div w:id="111947422">
      <w:bodyDiv w:val="1"/>
      <w:marLeft w:val="0"/>
      <w:marRight w:val="0"/>
      <w:marTop w:val="0"/>
      <w:marBottom w:val="0"/>
      <w:divBdr>
        <w:top w:val="none" w:sz="0" w:space="0" w:color="auto"/>
        <w:left w:val="none" w:sz="0" w:space="0" w:color="auto"/>
        <w:bottom w:val="none" w:sz="0" w:space="0" w:color="auto"/>
        <w:right w:val="none" w:sz="0" w:space="0" w:color="auto"/>
      </w:divBdr>
    </w:div>
    <w:div w:id="111947512">
      <w:bodyDiv w:val="1"/>
      <w:marLeft w:val="0"/>
      <w:marRight w:val="0"/>
      <w:marTop w:val="0"/>
      <w:marBottom w:val="0"/>
      <w:divBdr>
        <w:top w:val="none" w:sz="0" w:space="0" w:color="auto"/>
        <w:left w:val="none" w:sz="0" w:space="0" w:color="auto"/>
        <w:bottom w:val="none" w:sz="0" w:space="0" w:color="auto"/>
        <w:right w:val="none" w:sz="0" w:space="0" w:color="auto"/>
      </w:divBdr>
    </w:div>
    <w:div w:id="111949631">
      <w:bodyDiv w:val="1"/>
      <w:marLeft w:val="0"/>
      <w:marRight w:val="0"/>
      <w:marTop w:val="0"/>
      <w:marBottom w:val="0"/>
      <w:divBdr>
        <w:top w:val="none" w:sz="0" w:space="0" w:color="auto"/>
        <w:left w:val="none" w:sz="0" w:space="0" w:color="auto"/>
        <w:bottom w:val="none" w:sz="0" w:space="0" w:color="auto"/>
        <w:right w:val="none" w:sz="0" w:space="0" w:color="auto"/>
      </w:divBdr>
    </w:div>
    <w:div w:id="112017402">
      <w:bodyDiv w:val="1"/>
      <w:marLeft w:val="0"/>
      <w:marRight w:val="0"/>
      <w:marTop w:val="0"/>
      <w:marBottom w:val="0"/>
      <w:divBdr>
        <w:top w:val="none" w:sz="0" w:space="0" w:color="auto"/>
        <w:left w:val="none" w:sz="0" w:space="0" w:color="auto"/>
        <w:bottom w:val="none" w:sz="0" w:space="0" w:color="auto"/>
        <w:right w:val="none" w:sz="0" w:space="0" w:color="auto"/>
      </w:divBdr>
    </w:div>
    <w:div w:id="112020706">
      <w:bodyDiv w:val="1"/>
      <w:marLeft w:val="0"/>
      <w:marRight w:val="0"/>
      <w:marTop w:val="0"/>
      <w:marBottom w:val="0"/>
      <w:divBdr>
        <w:top w:val="none" w:sz="0" w:space="0" w:color="auto"/>
        <w:left w:val="none" w:sz="0" w:space="0" w:color="auto"/>
        <w:bottom w:val="none" w:sz="0" w:space="0" w:color="auto"/>
        <w:right w:val="none" w:sz="0" w:space="0" w:color="auto"/>
      </w:divBdr>
    </w:div>
    <w:div w:id="112021618">
      <w:bodyDiv w:val="1"/>
      <w:marLeft w:val="0"/>
      <w:marRight w:val="0"/>
      <w:marTop w:val="0"/>
      <w:marBottom w:val="0"/>
      <w:divBdr>
        <w:top w:val="none" w:sz="0" w:space="0" w:color="auto"/>
        <w:left w:val="none" w:sz="0" w:space="0" w:color="auto"/>
        <w:bottom w:val="none" w:sz="0" w:space="0" w:color="auto"/>
        <w:right w:val="none" w:sz="0" w:space="0" w:color="auto"/>
      </w:divBdr>
    </w:div>
    <w:div w:id="112022532">
      <w:bodyDiv w:val="1"/>
      <w:marLeft w:val="0"/>
      <w:marRight w:val="0"/>
      <w:marTop w:val="0"/>
      <w:marBottom w:val="0"/>
      <w:divBdr>
        <w:top w:val="none" w:sz="0" w:space="0" w:color="auto"/>
        <w:left w:val="none" w:sz="0" w:space="0" w:color="auto"/>
        <w:bottom w:val="none" w:sz="0" w:space="0" w:color="auto"/>
        <w:right w:val="none" w:sz="0" w:space="0" w:color="auto"/>
      </w:divBdr>
    </w:div>
    <w:div w:id="112024498">
      <w:bodyDiv w:val="1"/>
      <w:marLeft w:val="0"/>
      <w:marRight w:val="0"/>
      <w:marTop w:val="0"/>
      <w:marBottom w:val="0"/>
      <w:divBdr>
        <w:top w:val="none" w:sz="0" w:space="0" w:color="auto"/>
        <w:left w:val="none" w:sz="0" w:space="0" w:color="auto"/>
        <w:bottom w:val="none" w:sz="0" w:space="0" w:color="auto"/>
        <w:right w:val="none" w:sz="0" w:space="0" w:color="auto"/>
      </w:divBdr>
    </w:div>
    <w:div w:id="112097358">
      <w:bodyDiv w:val="1"/>
      <w:marLeft w:val="0"/>
      <w:marRight w:val="0"/>
      <w:marTop w:val="0"/>
      <w:marBottom w:val="0"/>
      <w:divBdr>
        <w:top w:val="none" w:sz="0" w:space="0" w:color="auto"/>
        <w:left w:val="none" w:sz="0" w:space="0" w:color="auto"/>
        <w:bottom w:val="none" w:sz="0" w:space="0" w:color="auto"/>
        <w:right w:val="none" w:sz="0" w:space="0" w:color="auto"/>
      </w:divBdr>
    </w:div>
    <w:div w:id="112098565">
      <w:bodyDiv w:val="1"/>
      <w:marLeft w:val="0"/>
      <w:marRight w:val="0"/>
      <w:marTop w:val="0"/>
      <w:marBottom w:val="0"/>
      <w:divBdr>
        <w:top w:val="none" w:sz="0" w:space="0" w:color="auto"/>
        <w:left w:val="none" w:sz="0" w:space="0" w:color="auto"/>
        <w:bottom w:val="none" w:sz="0" w:space="0" w:color="auto"/>
        <w:right w:val="none" w:sz="0" w:space="0" w:color="auto"/>
      </w:divBdr>
    </w:div>
    <w:div w:id="112140925">
      <w:bodyDiv w:val="1"/>
      <w:marLeft w:val="0"/>
      <w:marRight w:val="0"/>
      <w:marTop w:val="0"/>
      <w:marBottom w:val="0"/>
      <w:divBdr>
        <w:top w:val="none" w:sz="0" w:space="0" w:color="auto"/>
        <w:left w:val="none" w:sz="0" w:space="0" w:color="auto"/>
        <w:bottom w:val="none" w:sz="0" w:space="0" w:color="auto"/>
        <w:right w:val="none" w:sz="0" w:space="0" w:color="auto"/>
      </w:divBdr>
    </w:div>
    <w:div w:id="112208964">
      <w:bodyDiv w:val="1"/>
      <w:marLeft w:val="0"/>
      <w:marRight w:val="0"/>
      <w:marTop w:val="0"/>
      <w:marBottom w:val="0"/>
      <w:divBdr>
        <w:top w:val="none" w:sz="0" w:space="0" w:color="auto"/>
        <w:left w:val="none" w:sz="0" w:space="0" w:color="auto"/>
        <w:bottom w:val="none" w:sz="0" w:space="0" w:color="auto"/>
        <w:right w:val="none" w:sz="0" w:space="0" w:color="auto"/>
      </w:divBdr>
    </w:div>
    <w:div w:id="112209436">
      <w:bodyDiv w:val="1"/>
      <w:marLeft w:val="0"/>
      <w:marRight w:val="0"/>
      <w:marTop w:val="0"/>
      <w:marBottom w:val="0"/>
      <w:divBdr>
        <w:top w:val="none" w:sz="0" w:space="0" w:color="auto"/>
        <w:left w:val="none" w:sz="0" w:space="0" w:color="auto"/>
        <w:bottom w:val="none" w:sz="0" w:space="0" w:color="auto"/>
        <w:right w:val="none" w:sz="0" w:space="0" w:color="auto"/>
      </w:divBdr>
    </w:div>
    <w:div w:id="112209501">
      <w:bodyDiv w:val="1"/>
      <w:marLeft w:val="0"/>
      <w:marRight w:val="0"/>
      <w:marTop w:val="0"/>
      <w:marBottom w:val="0"/>
      <w:divBdr>
        <w:top w:val="none" w:sz="0" w:space="0" w:color="auto"/>
        <w:left w:val="none" w:sz="0" w:space="0" w:color="auto"/>
        <w:bottom w:val="none" w:sz="0" w:space="0" w:color="auto"/>
        <w:right w:val="none" w:sz="0" w:space="0" w:color="auto"/>
      </w:divBdr>
    </w:div>
    <w:div w:id="112211729">
      <w:bodyDiv w:val="1"/>
      <w:marLeft w:val="0"/>
      <w:marRight w:val="0"/>
      <w:marTop w:val="0"/>
      <w:marBottom w:val="0"/>
      <w:divBdr>
        <w:top w:val="none" w:sz="0" w:space="0" w:color="auto"/>
        <w:left w:val="none" w:sz="0" w:space="0" w:color="auto"/>
        <w:bottom w:val="none" w:sz="0" w:space="0" w:color="auto"/>
        <w:right w:val="none" w:sz="0" w:space="0" w:color="auto"/>
      </w:divBdr>
    </w:div>
    <w:div w:id="112212973">
      <w:bodyDiv w:val="1"/>
      <w:marLeft w:val="0"/>
      <w:marRight w:val="0"/>
      <w:marTop w:val="0"/>
      <w:marBottom w:val="0"/>
      <w:divBdr>
        <w:top w:val="none" w:sz="0" w:space="0" w:color="auto"/>
        <w:left w:val="none" w:sz="0" w:space="0" w:color="auto"/>
        <w:bottom w:val="none" w:sz="0" w:space="0" w:color="auto"/>
        <w:right w:val="none" w:sz="0" w:space="0" w:color="auto"/>
      </w:divBdr>
    </w:div>
    <w:div w:id="112215679">
      <w:bodyDiv w:val="1"/>
      <w:marLeft w:val="0"/>
      <w:marRight w:val="0"/>
      <w:marTop w:val="0"/>
      <w:marBottom w:val="0"/>
      <w:divBdr>
        <w:top w:val="none" w:sz="0" w:space="0" w:color="auto"/>
        <w:left w:val="none" w:sz="0" w:space="0" w:color="auto"/>
        <w:bottom w:val="none" w:sz="0" w:space="0" w:color="auto"/>
        <w:right w:val="none" w:sz="0" w:space="0" w:color="auto"/>
      </w:divBdr>
    </w:div>
    <w:div w:id="112288940">
      <w:bodyDiv w:val="1"/>
      <w:marLeft w:val="0"/>
      <w:marRight w:val="0"/>
      <w:marTop w:val="0"/>
      <w:marBottom w:val="0"/>
      <w:divBdr>
        <w:top w:val="none" w:sz="0" w:space="0" w:color="auto"/>
        <w:left w:val="none" w:sz="0" w:space="0" w:color="auto"/>
        <w:bottom w:val="none" w:sz="0" w:space="0" w:color="auto"/>
        <w:right w:val="none" w:sz="0" w:space="0" w:color="auto"/>
      </w:divBdr>
    </w:div>
    <w:div w:id="112292071">
      <w:bodyDiv w:val="1"/>
      <w:marLeft w:val="0"/>
      <w:marRight w:val="0"/>
      <w:marTop w:val="0"/>
      <w:marBottom w:val="0"/>
      <w:divBdr>
        <w:top w:val="none" w:sz="0" w:space="0" w:color="auto"/>
        <w:left w:val="none" w:sz="0" w:space="0" w:color="auto"/>
        <w:bottom w:val="none" w:sz="0" w:space="0" w:color="auto"/>
        <w:right w:val="none" w:sz="0" w:space="0" w:color="auto"/>
      </w:divBdr>
    </w:div>
    <w:div w:id="112293244">
      <w:bodyDiv w:val="1"/>
      <w:marLeft w:val="0"/>
      <w:marRight w:val="0"/>
      <w:marTop w:val="0"/>
      <w:marBottom w:val="0"/>
      <w:divBdr>
        <w:top w:val="none" w:sz="0" w:space="0" w:color="auto"/>
        <w:left w:val="none" w:sz="0" w:space="0" w:color="auto"/>
        <w:bottom w:val="none" w:sz="0" w:space="0" w:color="auto"/>
        <w:right w:val="none" w:sz="0" w:space="0" w:color="auto"/>
      </w:divBdr>
    </w:div>
    <w:div w:id="112330353">
      <w:bodyDiv w:val="1"/>
      <w:marLeft w:val="0"/>
      <w:marRight w:val="0"/>
      <w:marTop w:val="0"/>
      <w:marBottom w:val="0"/>
      <w:divBdr>
        <w:top w:val="none" w:sz="0" w:space="0" w:color="auto"/>
        <w:left w:val="none" w:sz="0" w:space="0" w:color="auto"/>
        <w:bottom w:val="none" w:sz="0" w:space="0" w:color="auto"/>
        <w:right w:val="none" w:sz="0" w:space="0" w:color="auto"/>
      </w:divBdr>
    </w:div>
    <w:div w:id="112332439">
      <w:bodyDiv w:val="1"/>
      <w:marLeft w:val="0"/>
      <w:marRight w:val="0"/>
      <w:marTop w:val="0"/>
      <w:marBottom w:val="0"/>
      <w:divBdr>
        <w:top w:val="none" w:sz="0" w:space="0" w:color="auto"/>
        <w:left w:val="none" w:sz="0" w:space="0" w:color="auto"/>
        <w:bottom w:val="none" w:sz="0" w:space="0" w:color="auto"/>
        <w:right w:val="none" w:sz="0" w:space="0" w:color="auto"/>
      </w:divBdr>
    </w:div>
    <w:div w:id="112333255">
      <w:bodyDiv w:val="1"/>
      <w:marLeft w:val="0"/>
      <w:marRight w:val="0"/>
      <w:marTop w:val="0"/>
      <w:marBottom w:val="0"/>
      <w:divBdr>
        <w:top w:val="none" w:sz="0" w:space="0" w:color="auto"/>
        <w:left w:val="none" w:sz="0" w:space="0" w:color="auto"/>
        <w:bottom w:val="none" w:sz="0" w:space="0" w:color="auto"/>
        <w:right w:val="none" w:sz="0" w:space="0" w:color="auto"/>
      </w:divBdr>
    </w:div>
    <w:div w:id="112333308">
      <w:bodyDiv w:val="1"/>
      <w:marLeft w:val="0"/>
      <w:marRight w:val="0"/>
      <w:marTop w:val="0"/>
      <w:marBottom w:val="0"/>
      <w:divBdr>
        <w:top w:val="none" w:sz="0" w:space="0" w:color="auto"/>
        <w:left w:val="none" w:sz="0" w:space="0" w:color="auto"/>
        <w:bottom w:val="none" w:sz="0" w:space="0" w:color="auto"/>
        <w:right w:val="none" w:sz="0" w:space="0" w:color="auto"/>
      </w:divBdr>
    </w:div>
    <w:div w:id="112336390">
      <w:bodyDiv w:val="1"/>
      <w:marLeft w:val="0"/>
      <w:marRight w:val="0"/>
      <w:marTop w:val="0"/>
      <w:marBottom w:val="0"/>
      <w:divBdr>
        <w:top w:val="none" w:sz="0" w:space="0" w:color="auto"/>
        <w:left w:val="none" w:sz="0" w:space="0" w:color="auto"/>
        <w:bottom w:val="none" w:sz="0" w:space="0" w:color="auto"/>
        <w:right w:val="none" w:sz="0" w:space="0" w:color="auto"/>
      </w:divBdr>
    </w:div>
    <w:div w:id="112361147">
      <w:bodyDiv w:val="1"/>
      <w:marLeft w:val="0"/>
      <w:marRight w:val="0"/>
      <w:marTop w:val="0"/>
      <w:marBottom w:val="0"/>
      <w:divBdr>
        <w:top w:val="none" w:sz="0" w:space="0" w:color="auto"/>
        <w:left w:val="none" w:sz="0" w:space="0" w:color="auto"/>
        <w:bottom w:val="none" w:sz="0" w:space="0" w:color="auto"/>
        <w:right w:val="none" w:sz="0" w:space="0" w:color="auto"/>
      </w:divBdr>
    </w:div>
    <w:div w:id="112402523">
      <w:bodyDiv w:val="1"/>
      <w:marLeft w:val="0"/>
      <w:marRight w:val="0"/>
      <w:marTop w:val="0"/>
      <w:marBottom w:val="0"/>
      <w:divBdr>
        <w:top w:val="none" w:sz="0" w:space="0" w:color="auto"/>
        <w:left w:val="none" w:sz="0" w:space="0" w:color="auto"/>
        <w:bottom w:val="none" w:sz="0" w:space="0" w:color="auto"/>
        <w:right w:val="none" w:sz="0" w:space="0" w:color="auto"/>
      </w:divBdr>
    </w:div>
    <w:div w:id="112402931">
      <w:bodyDiv w:val="1"/>
      <w:marLeft w:val="0"/>
      <w:marRight w:val="0"/>
      <w:marTop w:val="0"/>
      <w:marBottom w:val="0"/>
      <w:divBdr>
        <w:top w:val="none" w:sz="0" w:space="0" w:color="auto"/>
        <w:left w:val="none" w:sz="0" w:space="0" w:color="auto"/>
        <w:bottom w:val="none" w:sz="0" w:space="0" w:color="auto"/>
        <w:right w:val="none" w:sz="0" w:space="0" w:color="auto"/>
      </w:divBdr>
    </w:div>
    <w:div w:id="112405000">
      <w:bodyDiv w:val="1"/>
      <w:marLeft w:val="0"/>
      <w:marRight w:val="0"/>
      <w:marTop w:val="0"/>
      <w:marBottom w:val="0"/>
      <w:divBdr>
        <w:top w:val="none" w:sz="0" w:space="0" w:color="auto"/>
        <w:left w:val="none" w:sz="0" w:space="0" w:color="auto"/>
        <w:bottom w:val="none" w:sz="0" w:space="0" w:color="auto"/>
        <w:right w:val="none" w:sz="0" w:space="0" w:color="auto"/>
      </w:divBdr>
    </w:div>
    <w:div w:id="112408329">
      <w:bodyDiv w:val="1"/>
      <w:marLeft w:val="0"/>
      <w:marRight w:val="0"/>
      <w:marTop w:val="0"/>
      <w:marBottom w:val="0"/>
      <w:divBdr>
        <w:top w:val="none" w:sz="0" w:space="0" w:color="auto"/>
        <w:left w:val="none" w:sz="0" w:space="0" w:color="auto"/>
        <w:bottom w:val="none" w:sz="0" w:space="0" w:color="auto"/>
        <w:right w:val="none" w:sz="0" w:space="0" w:color="auto"/>
      </w:divBdr>
    </w:div>
    <w:div w:id="112479832">
      <w:bodyDiv w:val="1"/>
      <w:marLeft w:val="0"/>
      <w:marRight w:val="0"/>
      <w:marTop w:val="0"/>
      <w:marBottom w:val="0"/>
      <w:divBdr>
        <w:top w:val="none" w:sz="0" w:space="0" w:color="auto"/>
        <w:left w:val="none" w:sz="0" w:space="0" w:color="auto"/>
        <w:bottom w:val="none" w:sz="0" w:space="0" w:color="auto"/>
        <w:right w:val="none" w:sz="0" w:space="0" w:color="auto"/>
      </w:divBdr>
    </w:div>
    <w:div w:id="112481891">
      <w:bodyDiv w:val="1"/>
      <w:marLeft w:val="0"/>
      <w:marRight w:val="0"/>
      <w:marTop w:val="0"/>
      <w:marBottom w:val="0"/>
      <w:divBdr>
        <w:top w:val="none" w:sz="0" w:space="0" w:color="auto"/>
        <w:left w:val="none" w:sz="0" w:space="0" w:color="auto"/>
        <w:bottom w:val="none" w:sz="0" w:space="0" w:color="auto"/>
        <w:right w:val="none" w:sz="0" w:space="0" w:color="auto"/>
      </w:divBdr>
    </w:div>
    <w:div w:id="112483597">
      <w:bodyDiv w:val="1"/>
      <w:marLeft w:val="0"/>
      <w:marRight w:val="0"/>
      <w:marTop w:val="0"/>
      <w:marBottom w:val="0"/>
      <w:divBdr>
        <w:top w:val="none" w:sz="0" w:space="0" w:color="auto"/>
        <w:left w:val="none" w:sz="0" w:space="0" w:color="auto"/>
        <w:bottom w:val="none" w:sz="0" w:space="0" w:color="auto"/>
        <w:right w:val="none" w:sz="0" w:space="0" w:color="auto"/>
      </w:divBdr>
    </w:div>
    <w:div w:id="112485270">
      <w:bodyDiv w:val="1"/>
      <w:marLeft w:val="0"/>
      <w:marRight w:val="0"/>
      <w:marTop w:val="0"/>
      <w:marBottom w:val="0"/>
      <w:divBdr>
        <w:top w:val="none" w:sz="0" w:space="0" w:color="auto"/>
        <w:left w:val="none" w:sz="0" w:space="0" w:color="auto"/>
        <w:bottom w:val="none" w:sz="0" w:space="0" w:color="auto"/>
        <w:right w:val="none" w:sz="0" w:space="0" w:color="auto"/>
      </w:divBdr>
    </w:div>
    <w:div w:id="112525779">
      <w:bodyDiv w:val="1"/>
      <w:marLeft w:val="0"/>
      <w:marRight w:val="0"/>
      <w:marTop w:val="0"/>
      <w:marBottom w:val="0"/>
      <w:divBdr>
        <w:top w:val="none" w:sz="0" w:space="0" w:color="auto"/>
        <w:left w:val="none" w:sz="0" w:space="0" w:color="auto"/>
        <w:bottom w:val="none" w:sz="0" w:space="0" w:color="auto"/>
        <w:right w:val="none" w:sz="0" w:space="0" w:color="auto"/>
      </w:divBdr>
    </w:div>
    <w:div w:id="112526405">
      <w:bodyDiv w:val="1"/>
      <w:marLeft w:val="0"/>
      <w:marRight w:val="0"/>
      <w:marTop w:val="0"/>
      <w:marBottom w:val="0"/>
      <w:divBdr>
        <w:top w:val="none" w:sz="0" w:space="0" w:color="auto"/>
        <w:left w:val="none" w:sz="0" w:space="0" w:color="auto"/>
        <w:bottom w:val="none" w:sz="0" w:space="0" w:color="auto"/>
        <w:right w:val="none" w:sz="0" w:space="0" w:color="auto"/>
      </w:divBdr>
    </w:div>
    <w:div w:id="112529573">
      <w:bodyDiv w:val="1"/>
      <w:marLeft w:val="0"/>
      <w:marRight w:val="0"/>
      <w:marTop w:val="0"/>
      <w:marBottom w:val="0"/>
      <w:divBdr>
        <w:top w:val="none" w:sz="0" w:space="0" w:color="auto"/>
        <w:left w:val="none" w:sz="0" w:space="0" w:color="auto"/>
        <w:bottom w:val="none" w:sz="0" w:space="0" w:color="auto"/>
        <w:right w:val="none" w:sz="0" w:space="0" w:color="auto"/>
      </w:divBdr>
    </w:div>
    <w:div w:id="112557165">
      <w:bodyDiv w:val="1"/>
      <w:marLeft w:val="0"/>
      <w:marRight w:val="0"/>
      <w:marTop w:val="0"/>
      <w:marBottom w:val="0"/>
      <w:divBdr>
        <w:top w:val="none" w:sz="0" w:space="0" w:color="auto"/>
        <w:left w:val="none" w:sz="0" w:space="0" w:color="auto"/>
        <w:bottom w:val="none" w:sz="0" w:space="0" w:color="auto"/>
        <w:right w:val="none" w:sz="0" w:space="0" w:color="auto"/>
      </w:divBdr>
    </w:div>
    <w:div w:id="112595644">
      <w:bodyDiv w:val="1"/>
      <w:marLeft w:val="0"/>
      <w:marRight w:val="0"/>
      <w:marTop w:val="0"/>
      <w:marBottom w:val="0"/>
      <w:divBdr>
        <w:top w:val="none" w:sz="0" w:space="0" w:color="auto"/>
        <w:left w:val="none" w:sz="0" w:space="0" w:color="auto"/>
        <w:bottom w:val="none" w:sz="0" w:space="0" w:color="auto"/>
        <w:right w:val="none" w:sz="0" w:space="0" w:color="auto"/>
      </w:divBdr>
    </w:div>
    <w:div w:id="112596069">
      <w:bodyDiv w:val="1"/>
      <w:marLeft w:val="0"/>
      <w:marRight w:val="0"/>
      <w:marTop w:val="0"/>
      <w:marBottom w:val="0"/>
      <w:divBdr>
        <w:top w:val="none" w:sz="0" w:space="0" w:color="auto"/>
        <w:left w:val="none" w:sz="0" w:space="0" w:color="auto"/>
        <w:bottom w:val="none" w:sz="0" w:space="0" w:color="auto"/>
        <w:right w:val="none" w:sz="0" w:space="0" w:color="auto"/>
      </w:divBdr>
    </w:div>
    <w:div w:id="112600329">
      <w:bodyDiv w:val="1"/>
      <w:marLeft w:val="0"/>
      <w:marRight w:val="0"/>
      <w:marTop w:val="0"/>
      <w:marBottom w:val="0"/>
      <w:divBdr>
        <w:top w:val="none" w:sz="0" w:space="0" w:color="auto"/>
        <w:left w:val="none" w:sz="0" w:space="0" w:color="auto"/>
        <w:bottom w:val="none" w:sz="0" w:space="0" w:color="auto"/>
        <w:right w:val="none" w:sz="0" w:space="0" w:color="auto"/>
      </w:divBdr>
    </w:div>
    <w:div w:id="112602461">
      <w:bodyDiv w:val="1"/>
      <w:marLeft w:val="0"/>
      <w:marRight w:val="0"/>
      <w:marTop w:val="0"/>
      <w:marBottom w:val="0"/>
      <w:divBdr>
        <w:top w:val="none" w:sz="0" w:space="0" w:color="auto"/>
        <w:left w:val="none" w:sz="0" w:space="0" w:color="auto"/>
        <w:bottom w:val="none" w:sz="0" w:space="0" w:color="auto"/>
        <w:right w:val="none" w:sz="0" w:space="0" w:color="auto"/>
      </w:divBdr>
    </w:div>
    <w:div w:id="112674008">
      <w:bodyDiv w:val="1"/>
      <w:marLeft w:val="0"/>
      <w:marRight w:val="0"/>
      <w:marTop w:val="0"/>
      <w:marBottom w:val="0"/>
      <w:divBdr>
        <w:top w:val="none" w:sz="0" w:space="0" w:color="auto"/>
        <w:left w:val="none" w:sz="0" w:space="0" w:color="auto"/>
        <w:bottom w:val="none" w:sz="0" w:space="0" w:color="auto"/>
        <w:right w:val="none" w:sz="0" w:space="0" w:color="auto"/>
      </w:divBdr>
    </w:div>
    <w:div w:id="112746123">
      <w:bodyDiv w:val="1"/>
      <w:marLeft w:val="0"/>
      <w:marRight w:val="0"/>
      <w:marTop w:val="0"/>
      <w:marBottom w:val="0"/>
      <w:divBdr>
        <w:top w:val="none" w:sz="0" w:space="0" w:color="auto"/>
        <w:left w:val="none" w:sz="0" w:space="0" w:color="auto"/>
        <w:bottom w:val="none" w:sz="0" w:space="0" w:color="auto"/>
        <w:right w:val="none" w:sz="0" w:space="0" w:color="auto"/>
      </w:divBdr>
    </w:div>
    <w:div w:id="112789507">
      <w:bodyDiv w:val="1"/>
      <w:marLeft w:val="0"/>
      <w:marRight w:val="0"/>
      <w:marTop w:val="0"/>
      <w:marBottom w:val="0"/>
      <w:divBdr>
        <w:top w:val="none" w:sz="0" w:space="0" w:color="auto"/>
        <w:left w:val="none" w:sz="0" w:space="0" w:color="auto"/>
        <w:bottom w:val="none" w:sz="0" w:space="0" w:color="auto"/>
        <w:right w:val="none" w:sz="0" w:space="0" w:color="auto"/>
      </w:divBdr>
    </w:div>
    <w:div w:id="112792746">
      <w:bodyDiv w:val="1"/>
      <w:marLeft w:val="0"/>
      <w:marRight w:val="0"/>
      <w:marTop w:val="0"/>
      <w:marBottom w:val="0"/>
      <w:divBdr>
        <w:top w:val="none" w:sz="0" w:space="0" w:color="auto"/>
        <w:left w:val="none" w:sz="0" w:space="0" w:color="auto"/>
        <w:bottom w:val="none" w:sz="0" w:space="0" w:color="auto"/>
        <w:right w:val="none" w:sz="0" w:space="0" w:color="auto"/>
      </w:divBdr>
    </w:div>
    <w:div w:id="112792793">
      <w:bodyDiv w:val="1"/>
      <w:marLeft w:val="0"/>
      <w:marRight w:val="0"/>
      <w:marTop w:val="0"/>
      <w:marBottom w:val="0"/>
      <w:divBdr>
        <w:top w:val="none" w:sz="0" w:space="0" w:color="auto"/>
        <w:left w:val="none" w:sz="0" w:space="0" w:color="auto"/>
        <w:bottom w:val="none" w:sz="0" w:space="0" w:color="auto"/>
        <w:right w:val="none" w:sz="0" w:space="0" w:color="auto"/>
      </w:divBdr>
    </w:div>
    <w:div w:id="112795003">
      <w:bodyDiv w:val="1"/>
      <w:marLeft w:val="0"/>
      <w:marRight w:val="0"/>
      <w:marTop w:val="0"/>
      <w:marBottom w:val="0"/>
      <w:divBdr>
        <w:top w:val="none" w:sz="0" w:space="0" w:color="auto"/>
        <w:left w:val="none" w:sz="0" w:space="0" w:color="auto"/>
        <w:bottom w:val="none" w:sz="0" w:space="0" w:color="auto"/>
        <w:right w:val="none" w:sz="0" w:space="0" w:color="auto"/>
      </w:divBdr>
    </w:div>
    <w:div w:id="112795446">
      <w:bodyDiv w:val="1"/>
      <w:marLeft w:val="0"/>
      <w:marRight w:val="0"/>
      <w:marTop w:val="0"/>
      <w:marBottom w:val="0"/>
      <w:divBdr>
        <w:top w:val="none" w:sz="0" w:space="0" w:color="auto"/>
        <w:left w:val="none" w:sz="0" w:space="0" w:color="auto"/>
        <w:bottom w:val="none" w:sz="0" w:space="0" w:color="auto"/>
        <w:right w:val="none" w:sz="0" w:space="0" w:color="auto"/>
      </w:divBdr>
    </w:div>
    <w:div w:id="112795832">
      <w:bodyDiv w:val="1"/>
      <w:marLeft w:val="0"/>
      <w:marRight w:val="0"/>
      <w:marTop w:val="0"/>
      <w:marBottom w:val="0"/>
      <w:divBdr>
        <w:top w:val="none" w:sz="0" w:space="0" w:color="auto"/>
        <w:left w:val="none" w:sz="0" w:space="0" w:color="auto"/>
        <w:bottom w:val="none" w:sz="0" w:space="0" w:color="auto"/>
        <w:right w:val="none" w:sz="0" w:space="0" w:color="auto"/>
      </w:divBdr>
    </w:div>
    <w:div w:id="112870657">
      <w:bodyDiv w:val="1"/>
      <w:marLeft w:val="0"/>
      <w:marRight w:val="0"/>
      <w:marTop w:val="0"/>
      <w:marBottom w:val="0"/>
      <w:divBdr>
        <w:top w:val="none" w:sz="0" w:space="0" w:color="auto"/>
        <w:left w:val="none" w:sz="0" w:space="0" w:color="auto"/>
        <w:bottom w:val="none" w:sz="0" w:space="0" w:color="auto"/>
        <w:right w:val="none" w:sz="0" w:space="0" w:color="auto"/>
      </w:divBdr>
    </w:div>
    <w:div w:id="112939588">
      <w:bodyDiv w:val="1"/>
      <w:marLeft w:val="0"/>
      <w:marRight w:val="0"/>
      <w:marTop w:val="0"/>
      <w:marBottom w:val="0"/>
      <w:divBdr>
        <w:top w:val="none" w:sz="0" w:space="0" w:color="auto"/>
        <w:left w:val="none" w:sz="0" w:space="0" w:color="auto"/>
        <w:bottom w:val="none" w:sz="0" w:space="0" w:color="auto"/>
        <w:right w:val="none" w:sz="0" w:space="0" w:color="auto"/>
      </w:divBdr>
    </w:div>
    <w:div w:id="112939887">
      <w:bodyDiv w:val="1"/>
      <w:marLeft w:val="0"/>
      <w:marRight w:val="0"/>
      <w:marTop w:val="0"/>
      <w:marBottom w:val="0"/>
      <w:divBdr>
        <w:top w:val="none" w:sz="0" w:space="0" w:color="auto"/>
        <w:left w:val="none" w:sz="0" w:space="0" w:color="auto"/>
        <w:bottom w:val="none" w:sz="0" w:space="0" w:color="auto"/>
        <w:right w:val="none" w:sz="0" w:space="0" w:color="auto"/>
      </w:divBdr>
    </w:div>
    <w:div w:id="112940095">
      <w:bodyDiv w:val="1"/>
      <w:marLeft w:val="0"/>
      <w:marRight w:val="0"/>
      <w:marTop w:val="0"/>
      <w:marBottom w:val="0"/>
      <w:divBdr>
        <w:top w:val="none" w:sz="0" w:space="0" w:color="auto"/>
        <w:left w:val="none" w:sz="0" w:space="0" w:color="auto"/>
        <w:bottom w:val="none" w:sz="0" w:space="0" w:color="auto"/>
        <w:right w:val="none" w:sz="0" w:space="0" w:color="auto"/>
      </w:divBdr>
    </w:div>
    <w:div w:id="112941936">
      <w:bodyDiv w:val="1"/>
      <w:marLeft w:val="0"/>
      <w:marRight w:val="0"/>
      <w:marTop w:val="0"/>
      <w:marBottom w:val="0"/>
      <w:divBdr>
        <w:top w:val="none" w:sz="0" w:space="0" w:color="auto"/>
        <w:left w:val="none" w:sz="0" w:space="0" w:color="auto"/>
        <w:bottom w:val="none" w:sz="0" w:space="0" w:color="auto"/>
        <w:right w:val="none" w:sz="0" w:space="0" w:color="auto"/>
      </w:divBdr>
    </w:div>
    <w:div w:id="112944818">
      <w:bodyDiv w:val="1"/>
      <w:marLeft w:val="0"/>
      <w:marRight w:val="0"/>
      <w:marTop w:val="0"/>
      <w:marBottom w:val="0"/>
      <w:divBdr>
        <w:top w:val="none" w:sz="0" w:space="0" w:color="auto"/>
        <w:left w:val="none" w:sz="0" w:space="0" w:color="auto"/>
        <w:bottom w:val="none" w:sz="0" w:space="0" w:color="auto"/>
        <w:right w:val="none" w:sz="0" w:space="0" w:color="auto"/>
      </w:divBdr>
    </w:div>
    <w:div w:id="112944874">
      <w:bodyDiv w:val="1"/>
      <w:marLeft w:val="0"/>
      <w:marRight w:val="0"/>
      <w:marTop w:val="0"/>
      <w:marBottom w:val="0"/>
      <w:divBdr>
        <w:top w:val="none" w:sz="0" w:space="0" w:color="auto"/>
        <w:left w:val="none" w:sz="0" w:space="0" w:color="auto"/>
        <w:bottom w:val="none" w:sz="0" w:space="0" w:color="auto"/>
        <w:right w:val="none" w:sz="0" w:space="0" w:color="auto"/>
      </w:divBdr>
    </w:div>
    <w:div w:id="112945183">
      <w:bodyDiv w:val="1"/>
      <w:marLeft w:val="0"/>
      <w:marRight w:val="0"/>
      <w:marTop w:val="0"/>
      <w:marBottom w:val="0"/>
      <w:divBdr>
        <w:top w:val="none" w:sz="0" w:space="0" w:color="auto"/>
        <w:left w:val="none" w:sz="0" w:space="0" w:color="auto"/>
        <w:bottom w:val="none" w:sz="0" w:space="0" w:color="auto"/>
        <w:right w:val="none" w:sz="0" w:space="0" w:color="auto"/>
      </w:divBdr>
    </w:div>
    <w:div w:id="112945742">
      <w:bodyDiv w:val="1"/>
      <w:marLeft w:val="0"/>
      <w:marRight w:val="0"/>
      <w:marTop w:val="0"/>
      <w:marBottom w:val="0"/>
      <w:divBdr>
        <w:top w:val="none" w:sz="0" w:space="0" w:color="auto"/>
        <w:left w:val="none" w:sz="0" w:space="0" w:color="auto"/>
        <w:bottom w:val="none" w:sz="0" w:space="0" w:color="auto"/>
        <w:right w:val="none" w:sz="0" w:space="0" w:color="auto"/>
      </w:divBdr>
    </w:div>
    <w:div w:id="112990693">
      <w:bodyDiv w:val="1"/>
      <w:marLeft w:val="0"/>
      <w:marRight w:val="0"/>
      <w:marTop w:val="0"/>
      <w:marBottom w:val="0"/>
      <w:divBdr>
        <w:top w:val="none" w:sz="0" w:space="0" w:color="auto"/>
        <w:left w:val="none" w:sz="0" w:space="0" w:color="auto"/>
        <w:bottom w:val="none" w:sz="0" w:space="0" w:color="auto"/>
        <w:right w:val="none" w:sz="0" w:space="0" w:color="auto"/>
      </w:divBdr>
    </w:div>
    <w:div w:id="112990736">
      <w:bodyDiv w:val="1"/>
      <w:marLeft w:val="0"/>
      <w:marRight w:val="0"/>
      <w:marTop w:val="0"/>
      <w:marBottom w:val="0"/>
      <w:divBdr>
        <w:top w:val="none" w:sz="0" w:space="0" w:color="auto"/>
        <w:left w:val="none" w:sz="0" w:space="0" w:color="auto"/>
        <w:bottom w:val="none" w:sz="0" w:space="0" w:color="auto"/>
        <w:right w:val="none" w:sz="0" w:space="0" w:color="auto"/>
      </w:divBdr>
    </w:div>
    <w:div w:id="113063317">
      <w:bodyDiv w:val="1"/>
      <w:marLeft w:val="0"/>
      <w:marRight w:val="0"/>
      <w:marTop w:val="0"/>
      <w:marBottom w:val="0"/>
      <w:divBdr>
        <w:top w:val="none" w:sz="0" w:space="0" w:color="auto"/>
        <w:left w:val="none" w:sz="0" w:space="0" w:color="auto"/>
        <w:bottom w:val="none" w:sz="0" w:space="0" w:color="auto"/>
        <w:right w:val="none" w:sz="0" w:space="0" w:color="auto"/>
      </w:divBdr>
    </w:div>
    <w:div w:id="113063574">
      <w:bodyDiv w:val="1"/>
      <w:marLeft w:val="0"/>
      <w:marRight w:val="0"/>
      <w:marTop w:val="0"/>
      <w:marBottom w:val="0"/>
      <w:divBdr>
        <w:top w:val="none" w:sz="0" w:space="0" w:color="auto"/>
        <w:left w:val="none" w:sz="0" w:space="0" w:color="auto"/>
        <w:bottom w:val="none" w:sz="0" w:space="0" w:color="auto"/>
        <w:right w:val="none" w:sz="0" w:space="0" w:color="auto"/>
      </w:divBdr>
    </w:div>
    <w:div w:id="113065776">
      <w:bodyDiv w:val="1"/>
      <w:marLeft w:val="0"/>
      <w:marRight w:val="0"/>
      <w:marTop w:val="0"/>
      <w:marBottom w:val="0"/>
      <w:divBdr>
        <w:top w:val="none" w:sz="0" w:space="0" w:color="auto"/>
        <w:left w:val="none" w:sz="0" w:space="0" w:color="auto"/>
        <w:bottom w:val="none" w:sz="0" w:space="0" w:color="auto"/>
        <w:right w:val="none" w:sz="0" w:space="0" w:color="auto"/>
      </w:divBdr>
    </w:div>
    <w:div w:id="113138652">
      <w:bodyDiv w:val="1"/>
      <w:marLeft w:val="0"/>
      <w:marRight w:val="0"/>
      <w:marTop w:val="0"/>
      <w:marBottom w:val="0"/>
      <w:divBdr>
        <w:top w:val="none" w:sz="0" w:space="0" w:color="auto"/>
        <w:left w:val="none" w:sz="0" w:space="0" w:color="auto"/>
        <w:bottom w:val="none" w:sz="0" w:space="0" w:color="auto"/>
        <w:right w:val="none" w:sz="0" w:space="0" w:color="auto"/>
      </w:divBdr>
    </w:div>
    <w:div w:id="113141883">
      <w:bodyDiv w:val="1"/>
      <w:marLeft w:val="0"/>
      <w:marRight w:val="0"/>
      <w:marTop w:val="0"/>
      <w:marBottom w:val="0"/>
      <w:divBdr>
        <w:top w:val="none" w:sz="0" w:space="0" w:color="auto"/>
        <w:left w:val="none" w:sz="0" w:space="0" w:color="auto"/>
        <w:bottom w:val="none" w:sz="0" w:space="0" w:color="auto"/>
        <w:right w:val="none" w:sz="0" w:space="0" w:color="auto"/>
      </w:divBdr>
    </w:div>
    <w:div w:id="113209424">
      <w:bodyDiv w:val="1"/>
      <w:marLeft w:val="0"/>
      <w:marRight w:val="0"/>
      <w:marTop w:val="0"/>
      <w:marBottom w:val="0"/>
      <w:divBdr>
        <w:top w:val="none" w:sz="0" w:space="0" w:color="auto"/>
        <w:left w:val="none" w:sz="0" w:space="0" w:color="auto"/>
        <w:bottom w:val="none" w:sz="0" w:space="0" w:color="auto"/>
        <w:right w:val="none" w:sz="0" w:space="0" w:color="auto"/>
      </w:divBdr>
    </w:div>
    <w:div w:id="113212189">
      <w:bodyDiv w:val="1"/>
      <w:marLeft w:val="0"/>
      <w:marRight w:val="0"/>
      <w:marTop w:val="0"/>
      <w:marBottom w:val="0"/>
      <w:divBdr>
        <w:top w:val="none" w:sz="0" w:space="0" w:color="auto"/>
        <w:left w:val="none" w:sz="0" w:space="0" w:color="auto"/>
        <w:bottom w:val="none" w:sz="0" w:space="0" w:color="auto"/>
        <w:right w:val="none" w:sz="0" w:space="0" w:color="auto"/>
      </w:divBdr>
    </w:div>
    <w:div w:id="113255451">
      <w:bodyDiv w:val="1"/>
      <w:marLeft w:val="0"/>
      <w:marRight w:val="0"/>
      <w:marTop w:val="0"/>
      <w:marBottom w:val="0"/>
      <w:divBdr>
        <w:top w:val="none" w:sz="0" w:space="0" w:color="auto"/>
        <w:left w:val="none" w:sz="0" w:space="0" w:color="auto"/>
        <w:bottom w:val="none" w:sz="0" w:space="0" w:color="auto"/>
        <w:right w:val="none" w:sz="0" w:space="0" w:color="auto"/>
      </w:divBdr>
    </w:div>
    <w:div w:id="113255605">
      <w:bodyDiv w:val="1"/>
      <w:marLeft w:val="0"/>
      <w:marRight w:val="0"/>
      <w:marTop w:val="0"/>
      <w:marBottom w:val="0"/>
      <w:divBdr>
        <w:top w:val="none" w:sz="0" w:space="0" w:color="auto"/>
        <w:left w:val="none" w:sz="0" w:space="0" w:color="auto"/>
        <w:bottom w:val="none" w:sz="0" w:space="0" w:color="auto"/>
        <w:right w:val="none" w:sz="0" w:space="0" w:color="auto"/>
      </w:divBdr>
    </w:div>
    <w:div w:id="113258391">
      <w:bodyDiv w:val="1"/>
      <w:marLeft w:val="0"/>
      <w:marRight w:val="0"/>
      <w:marTop w:val="0"/>
      <w:marBottom w:val="0"/>
      <w:divBdr>
        <w:top w:val="none" w:sz="0" w:space="0" w:color="auto"/>
        <w:left w:val="none" w:sz="0" w:space="0" w:color="auto"/>
        <w:bottom w:val="none" w:sz="0" w:space="0" w:color="auto"/>
        <w:right w:val="none" w:sz="0" w:space="0" w:color="auto"/>
      </w:divBdr>
    </w:div>
    <w:div w:id="113327992">
      <w:bodyDiv w:val="1"/>
      <w:marLeft w:val="0"/>
      <w:marRight w:val="0"/>
      <w:marTop w:val="0"/>
      <w:marBottom w:val="0"/>
      <w:divBdr>
        <w:top w:val="none" w:sz="0" w:space="0" w:color="auto"/>
        <w:left w:val="none" w:sz="0" w:space="0" w:color="auto"/>
        <w:bottom w:val="none" w:sz="0" w:space="0" w:color="auto"/>
        <w:right w:val="none" w:sz="0" w:space="0" w:color="auto"/>
      </w:divBdr>
    </w:div>
    <w:div w:id="113334231">
      <w:bodyDiv w:val="1"/>
      <w:marLeft w:val="0"/>
      <w:marRight w:val="0"/>
      <w:marTop w:val="0"/>
      <w:marBottom w:val="0"/>
      <w:divBdr>
        <w:top w:val="none" w:sz="0" w:space="0" w:color="auto"/>
        <w:left w:val="none" w:sz="0" w:space="0" w:color="auto"/>
        <w:bottom w:val="none" w:sz="0" w:space="0" w:color="auto"/>
        <w:right w:val="none" w:sz="0" w:space="0" w:color="auto"/>
      </w:divBdr>
    </w:div>
    <w:div w:id="113334889">
      <w:bodyDiv w:val="1"/>
      <w:marLeft w:val="0"/>
      <w:marRight w:val="0"/>
      <w:marTop w:val="0"/>
      <w:marBottom w:val="0"/>
      <w:divBdr>
        <w:top w:val="none" w:sz="0" w:space="0" w:color="auto"/>
        <w:left w:val="none" w:sz="0" w:space="0" w:color="auto"/>
        <w:bottom w:val="none" w:sz="0" w:space="0" w:color="auto"/>
        <w:right w:val="none" w:sz="0" w:space="0" w:color="auto"/>
      </w:divBdr>
    </w:div>
    <w:div w:id="113404866">
      <w:bodyDiv w:val="1"/>
      <w:marLeft w:val="0"/>
      <w:marRight w:val="0"/>
      <w:marTop w:val="0"/>
      <w:marBottom w:val="0"/>
      <w:divBdr>
        <w:top w:val="none" w:sz="0" w:space="0" w:color="auto"/>
        <w:left w:val="none" w:sz="0" w:space="0" w:color="auto"/>
        <w:bottom w:val="none" w:sz="0" w:space="0" w:color="auto"/>
        <w:right w:val="none" w:sz="0" w:space="0" w:color="auto"/>
      </w:divBdr>
    </w:div>
    <w:div w:id="113404973">
      <w:bodyDiv w:val="1"/>
      <w:marLeft w:val="0"/>
      <w:marRight w:val="0"/>
      <w:marTop w:val="0"/>
      <w:marBottom w:val="0"/>
      <w:divBdr>
        <w:top w:val="none" w:sz="0" w:space="0" w:color="auto"/>
        <w:left w:val="none" w:sz="0" w:space="0" w:color="auto"/>
        <w:bottom w:val="none" w:sz="0" w:space="0" w:color="auto"/>
        <w:right w:val="none" w:sz="0" w:space="0" w:color="auto"/>
      </w:divBdr>
    </w:div>
    <w:div w:id="113407939">
      <w:bodyDiv w:val="1"/>
      <w:marLeft w:val="0"/>
      <w:marRight w:val="0"/>
      <w:marTop w:val="0"/>
      <w:marBottom w:val="0"/>
      <w:divBdr>
        <w:top w:val="none" w:sz="0" w:space="0" w:color="auto"/>
        <w:left w:val="none" w:sz="0" w:space="0" w:color="auto"/>
        <w:bottom w:val="none" w:sz="0" w:space="0" w:color="auto"/>
        <w:right w:val="none" w:sz="0" w:space="0" w:color="auto"/>
      </w:divBdr>
    </w:div>
    <w:div w:id="113452017">
      <w:bodyDiv w:val="1"/>
      <w:marLeft w:val="0"/>
      <w:marRight w:val="0"/>
      <w:marTop w:val="0"/>
      <w:marBottom w:val="0"/>
      <w:divBdr>
        <w:top w:val="none" w:sz="0" w:space="0" w:color="auto"/>
        <w:left w:val="none" w:sz="0" w:space="0" w:color="auto"/>
        <w:bottom w:val="none" w:sz="0" w:space="0" w:color="auto"/>
        <w:right w:val="none" w:sz="0" w:space="0" w:color="auto"/>
      </w:divBdr>
    </w:div>
    <w:div w:id="113452629">
      <w:bodyDiv w:val="1"/>
      <w:marLeft w:val="0"/>
      <w:marRight w:val="0"/>
      <w:marTop w:val="0"/>
      <w:marBottom w:val="0"/>
      <w:divBdr>
        <w:top w:val="none" w:sz="0" w:space="0" w:color="auto"/>
        <w:left w:val="none" w:sz="0" w:space="0" w:color="auto"/>
        <w:bottom w:val="none" w:sz="0" w:space="0" w:color="auto"/>
        <w:right w:val="none" w:sz="0" w:space="0" w:color="auto"/>
      </w:divBdr>
    </w:div>
    <w:div w:id="113452740">
      <w:bodyDiv w:val="1"/>
      <w:marLeft w:val="0"/>
      <w:marRight w:val="0"/>
      <w:marTop w:val="0"/>
      <w:marBottom w:val="0"/>
      <w:divBdr>
        <w:top w:val="none" w:sz="0" w:space="0" w:color="auto"/>
        <w:left w:val="none" w:sz="0" w:space="0" w:color="auto"/>
        <w:bottom w:val="none" w:sz="0" w:space="0" w:color="auto"/>
        <w:right w:val="none" w:sz="0" w:space="0" w:color="auto"/>
      </w:divBdr>
    </w:div>
    <w:div w:id="113521149">
      <w:bodyDiv w:val="1"/>
      <w:marLeft w:val="0"/>
      <w:marRight w:val="0"/>
      <w:marTop w:val="0"/>
      <w:marBottom w:val="0"/>
      <w:divBdr>
        <w:top w:val="none" w:sz="0" w:space="0" w:color="auto"/>
        <w:left w:val="none" w:sz="0" w:space="0" w:color="auto"/>
        <w:bottom w:val="none" w:sz="0" w:space="0" w:color="auto"/>
        <w:right w:val="none" w:sz="0" w:space="0" w:color="auto"/>
      </w:divBdr>
    </w:div>
    <w:div w:id="113522265">
      <w:bodyDiv w:val="1"/>
      <w:marLeft w:val="0"/>
      <w:marRight w:val="0"/>
      <w:marTop w:val="0"/>
      <w:marBottom w:val="0"/>
      <w:divBdr>
        <w:top w:val="none" w:sz="0" w:space="0" w:color="auto"/>
        <w:left w:val="none" w:sz="0" w:space="0" w:color="auto"/>
        <w:bottom w:val="none" w:sz="0" w:space="0" w:color="auto"/>
        <w:right w:val="none" w:sz="0" w:space="0" w:color="auto"/>
      </w:divBdr>
    </w:div>
    <w:div w:id="113523966">
      <w:bodyDiv w:val="1"/>
      <w:marLeft w:val="0"/>
      <w:marRight w:val="0"/>
      <w:marTop w:val="0"/>
      <w:marBottom w:val="0"/>
      <w:divBdr>
        <w:top w:val="none" w:sz="0" w:space="0" w:color="auto"/>
        <w:left w:val="none" w:sz="0" w:space="0" w:color="auto"/>
        <w:bottom w:val="none" w:sz="0" w:space="0" w:color="auto"/>
        <w:right w:val="none" w:sz="0" w:space="0" w:color="auto"/>
      </w:divBdr>
    </w:div>
    <w:div w:id="113526862">
      <w:bodyDiv w:val="1"/>
      <w:marLeft w:val="0"/>
      <w:marRight w:val="0"/>
      <w:marTop w:val="0"/>
      <w:marBottom w:val="0"/>
      <w:divBdr>
        <w:top w:val="none" w:sz="0" w:space="0" w:color="auto"/>
        <w:left w:val="none" w:sz="0" w:space="0" w:color="auto"/>
        <w:bottom w:val="none" w:sz="0" w:space="0" w:color="auto"/>
        <w:right w:val="none" w:sz="0" w:space="0" w:color="auto"/>
      </w:divBdr>
    </w:div>
    <w:div w:id="113594976">
      <w:bodyDiv w:val="1"/>
      <w:marLeft w:val="0"/>
      <w:marRight w:val="0"/>
      <w:marTop w:val="0"/>
      <w:marBottom w:val="0"/>
      <w:divBdr>
        <w:top w:val="none" w:sz="0" w:space="0" w:color="auto"/>
        <w:left w:val="none" w:sz="0" w:space="0" w:color="auto"/>
        <w:bottom w:val="none" w:sz="0" w:space="0" w:color="auto"/>
        <w:right w:val="none" w:sz="0" w:space="0" w:color="auto"/>
      </w:divBdr>
    </w:div>
    <w:div w:id="113598694">
      <w:bodyDiv w:val="1"/>
      <w:marLeft w:val="0"/>
      <w:marRight w:val="0"/>
      <w:marTop w:val="0"/>
      <w:marBottom w:val="0"/>
      <w:divBdr>
        <w:top w:val="none" w:sz="0" w:space="0" w:color="auto"/>
        <w:left w:val="none" w:sz="0" w:space="0" w:color="auto"/>
        <w:bottom w:val="none" w:sz="0" w:space="0" w:color="auto"/>
        <w:right w:val="none" w:sz="0" w:space="0" w:color="auto"/>
      </w:divBdr>
    </w:div>
    <w:div w:id="113599837">
      <w:bodyDiv w:val="1"/>
      <w:marLeft w:val="0"/>
      <w:marRight w:val="0"/>
      <w:marTop w:val="0"/>
      <w:marBottom w:val="0"/>
      <w:divBdr>
        <w:top w:val="none" w:sz="0" w:space="0" w:color="auto"/>
        <w:left w:val="none" w:sz="0" w:space="0" w:color="auto"/>
        <w:bottom w:val="none" w:sz="0" w:space="0" w:color="auto"/>
        <w:right w:val="none" w:sz="0" w:space="0" w:color="auto"/>
      </w:divBdr>
    </w:div>
    <w:div w:id="113602097">
      <w:bodyDiv w:val="1"/>
      <w:marLeft w:val="0"/>
      <w:marRight w:val="0"/>
      <w:marTop w:val="0"/>
      <w:marBottom w:val="0"/>
      <w:divBdr>
        <w:top w:val="none" w:sz="0" w:space="0" w:color="auto"/>
        <w:left w:val="none" w:sz="0" w:space="0" w:color="auto"/>
        <w:bottom w:val="none" w:sz="0" w:space="0" w:color="auto"/>
        <w:right w:val="none" w:sz="0" w:space="0" w:color="auto"/>
      </w:divBdr>
    </w:div>
    <w:div w:id="113641239">
      <w:bodyDiv w:val="1"/>
      <w:marLeft w:val="0"/>
      <w:marRight w:val="0"/>
      <w:marTop w:val="0"/>
      <w:marBottom w:val="0"/>
      <w:divBdr>
        <w:top w:val="none" w:sz="0" w:space="0" w:color="auto"/>
        <w:left w:val="none" w:sz="0" w:space="0" w:color="auto"/>
        <w:bottom w:val="none" w:sz="0" w:space="0" w:color="auto"/>
        <w:right w:val="none" w:sz="0" w:space="0" w:color="auto"/>
      </w:divBdr>
    </w:div>
    <w:div w:id="113643614">
      <w:bodyDiv w:val="1"/>
      <w:marLeft w:val="0"/>
      <w:marRight w:val="0"/>
      <w:marTop w:val="0"/>
      <w:marBottom w:val="0"/>
      <w:divBdr>
        <w:top w:val="none" w:sz="0" w:space="0" w:color="auto"/>
        <w:left w:val="none" w:sz="0" w:space="0" w:color="auto"/>
        <w:bottom w:val="none" w:sz="0" w:space="0" w:color="auto"/>
        <w:right w:val="none" w:sz="0" w:space="0" w:color="auto"/>
      </w:divBdr>
    </w:div>
    <w:div w:id="113644087">
      <w:bodyDiv w:val="1"/>
      <w:marLeft w:val="0"/>
      <w:marRight w:val="0"/>
      <w:marTop w:val="0"/>
      <w:marBottom w:val="0"/>
      <w:divBdr>
        <w:top w:val="none" w:sz="0" w:space="0" w:color="auto"/>
        <w:left w:val="none" w:sz="0" w:space="0" w:color="auto"/>
        <w:bottom w:val="none" w:sz="0" w:space="0" w:color="auto"/>
        <w:right w:val="none" w:sz="0" w:space="0" w:color="auto"/>
      </w:divBdr>
    </w:div>
    <w:div w:id="113671557">
      <w:bodyDiv w:val="1"/>
      <w:marLeft w:val="0"/>
      <w:marRight w:val="0"/>
      <w:marTop w:val="0"/>
      <w:marBottom w:val="0"/>
      <w:divBdr>
        <w:top w:val="none" w:sz="0" w:space="0" w:color="auto"/>
        <w:left w:val="none" w:sz="0" w:space="0" w:color="auto"/>
        <w:bottom w:val="none" w:sz="0" w:space="0" w:color="auto"/>
        <w:right w:val="none" w:sz="0" w:space="0" w:color="auto"/>
      </w:divBdr>
    </w:div>
    <w:div w:id="113717834">
      <w:bodyDiv w:val="1"/>
      <w:marLeft w:val="0"/>
      <w:marRight w:val="0"/>
      <w:marTop w:val="0"/>
      <w:marBottom w:val="0"/>
      <w:divBdr>
        <w:top w:val="none" w:sz="0" w:space="0" w:color="auto"/>
        <w:left w:val="none" w:sz="0" w:space="0" w:color="auto"/>
        <w:bottom w:val="none" w:sz="0" w:space="0" w:color="auto"/>
        <w:right w:val="none" w:sz="0" w:space="0" w:color="auto"/>
      </w:divBdr>
    </w:div>
    <w:div w:id="113722256">
      <w:bodyDiv w:val="1"/>
      <w:marLeft w:val="0"/>
      <w:marRight w:val="0"/>
      <w:marTop w:val="0"/>
      <w:marBottom w:val="0"/>
      <w:divBdr>
        <w:top w:val="none" w:sz="0" w:space="0" w:color="auto"/>
        <w:left w:val="none" w:sz="0" w:space="0" w:color="auto"/>
        <w:bottom w:val="none" w:sz="0" w:space="0" w:color="auto"/>
        <w:right w:val="none" w:sz="0" w:space="0" w:color="auto"/>
      </w:divBdr>
    </w:div>
    <w:div w:id="113788580">
      <w:bodyDiv w:val="1"/>
      <w:marLeft w:val="0"/>
      <w:marRight w:val="0"/>
      <w:marTop w:val="0"/>
      <w:marBottom w:val="0"/>
      <w:divBdr>
        <w:top w:val="none" w:sz="0" w:space="0" w:color="auto"/>
        <w:left w:val="none" w:sz="0" w:space="0" w:color="auto"/>
        <w:bottom w:val="none" w:sz="0" w:space="0" w:color="auto"/>
        <w:right w:val="none" w:sz="0" w:space="0" w:color="auto"/>
      </w:divBdr>
    </w:div>
    <w:div w:id="113794014">
      <w:bodyDiv w:val="1"/>
      <w:marLeft w:val="0"/>
      <w:marRight w:val="0"/>
      <w:marTop w:val="0"/>
      <w:marBottom w:val="0"/>
      <w:divBdr>
        <w:top w:val="none" w:sz="0" w:space="0" w:color="auto"/>
        <w:left w:val="none" w:sz="0" w:space="0" w:color="auto"/>
        <w:bottom w:val="none" w:sz="0" w:space="0" w:color="auto"/>
        <w:right w:val="none" w:sz="0" w:space="0" w:color="auto"/>
      </w:divBdr>
    </w:div>
    <w:div w:id="113838126">
      <w:bodyDiv w:val="1"/>
      <w:marLeft w:val="0"/>
      <w:marRight w:val="0"/>
      <w:marTop w:val="0"/>
      <w:marBottom w:val="0"/>
      <w:divBdr>
        <w:top w:val="none" w:sz="0" w:space="0" w:color="auto"/>
        <w:left w:val="none" w:sz="0" w:space="0" w:color="auto"/>
        <w:bottom w:val="none" w:sz="0" w:space="0" w:color="auto"/>
        <w:right w:val="none" w:sz="0" w:space="0" w:color="auto"/>
      </w:divBdr>
    </w:div>
    <w:div w:id="113838487">
      <w:bodyDiv w:val="1"/>
      <w:marLeft w:val="0"/>
      <w:marRight w:val="0"/>
      <w:marTop w:val="0"/>
      <w:marBottom w:val="0"/>
      <w:divBdr>
        <w:top w:val="none" w:sz="0" w:space="0" w:color="auto"/>
        <w:left w:val="none" w:sz="0" w:space="0" w:color="auto"/>
        <w:bottom w:val="none" w:sz="0" w:space="0" w:color="auto"/>
        <w:right w:val="none" w:sz="0" w:space="0" w:color="auto"/>
      </w:divBdr>
    </w:div>
    <w:div w:id="113906901">
      <w:bodyDiv w:val="1"/>
      <w:marLeft w:val="0"/>
      <w:marRight w:val="0"/>
      <w:marTop w:val="0"/>
      <w:marBottom w:val="0"/>
      <w:divBdr>
        <w:top w:val="none" w:sz="0" w:space="0" w:color="auto"/>
        <w:left w:val="none" w:sz="0" w:space="0" w:color="auto"/>
        <w:bottom w:val="none" w:sz="0" w:space="0" w:color="auto"/>
        <w:right w:val="none" w:sz="0" w:space="0" w:color="auto"/>
      </w:divBdr>
    </w:div>
    <w:div w:id="113907368">
      <w:bodyDiv w:val="1"/>
      <w:marLeft w:val="0"/>
      <w:marRight w:val="0"/>
      <w:marTop w:val="0"/>
      <w:marBottom w:val="0"/>
      <w:divBdr>
        <w:top w:val="none" w:sz="0" w:space="0" w:color="auto"/>
        <w:left w:val="none" w:sz="0" w:space="0" w:color="auto"/>
        <w:bottom w:val="none" w:sz="0" w:space="0" w:color="auto"/>
        <w:right w:val="none" w:sz="0" w:space="0" w:color="auto"/>
      </w:divBdr>
    </w:div>
    <w:div w:id="113909492">
      <w:bodyDiv w:val="1"/>
      <w:marLeft w:val="0"/>
      <w:marRight w:val="0"/>
      <w:marTop w:val="0"/>
      <w:marBottom w:val="0"/>
      <w:divBdr>
        <w:top w:val="none" w:sz="0" w:space="0" w:color="auto"/>
        <w:left w:val="none" w:sz="0" w:space="0" w:color="auto"/>
        <w:bottom w:val="none" w:sz="0" w:space="0" w:color="auto"/>
        <w:right w:val="none" w:sz="0" w:space="0" w:color="auto"/>
      </w:divBdr>
    </w:div>
    <w:div w:id="113911696">
      <w:bodyDiv w:val="1"/>
      <w:marLeft w:val="0"/>
      <w:marRight w:val="0"/>
      <w:marTop w:val="0"/>
      <w:marBottom w:val="0"/>
      <w:divBdr>
        <w:top w:val="none" w:sz="0" w:space="0" w:color="auto"/>
        <w:left w:val="none" w:sz="0" w:space="0" w:color="auto"/>
        <w:bottom w:val="none" w:sz="0" w:space="0" w:color="auto"/>
        <w:right w:val="none" w:sz="0" w:space="0" w:color="auto"/>
      </w:divBdr>
    </w:div>
    <w:div w:id="113913866">
      <w:bodyDiv w:val="1"/>
      <w:marLeft w:val="0"/>
      <w:marRight w:val="0"/>
      <w:marTop w:val="0"/>
      <w:marBottom w:val="0"/>
      <w:divBdr>
        <w:top w:val="none" w:sz="0" w:space="0" w:color="auto"/>
        <w:left w:val="none" w:sz="0" w:space="0" w:color="auto"/>
        <w:bottom w:val="none" w:sz="0" w:space="0" w:color="auto"/>
        <w:right w:val="none" w:sz="0" w:space="0" w:color="auto"/>
      </w:divBdr>
    </w:div>
    <w:div w:id="113981335">
      <w:bodyDiv w:val="1"/>
      <w:marLeft w:val="0"/>
      <w:marRight w:val="0"/>
      <w:marTop w:val="0"/>
      <w:marBottom w:val="0"/>
      <w:divBdr>
        <w:top w:val="none" w:sz="0" w:space="0" w:color="auto"/>
        <w:left w:val="none" w:sz="0" w:space="0" w:color="auto"/>
        <w:bottom w:val="none" w:sz="0" w:space="0" w:color="auto"/>
        <w:right w:val="none" w:sz="0" w:space="0" w:color="auto"/>
      </w:divBdr>
    </w:div>
    <w:div w:id="113983482">
      <w:bodyDiv w:val="1"/>
      <w:marLeft w:val="0"/>
      <w:marRight w:val="0"/>
      <w:marTop w:val="0"/>
      <w:marBottom w:val="0"/>
      <w:divBdr>
        <w:top w:val="none" w:sz="0" w:space="0" w:color="auto"/>
        <w:left w:val="none" w:sz="0" w:space="0" w:color="auto"/>
        <w:bottom w:val="none" w:sz="0" w:space="0" w:color="auto"/>
        <w:right w:val="none" w:sz="0" w:space="0" w:color="auto"/>
      </w:divBdr>
    </w:div>
    <w:div w:id="113985145">
      <w:bodyDiv w:val="1"/>
      <w:marLeft w:val="0"/>
      <w:marRight w:val="0"/>
      <w:marTop w:val="0"/>
      <w:marBottom w:val="0"/>
      <w:divBdr>
        <w:top w:val="none" w:sz="0" w:space="0" w:color="auto"/>
        <w:left w:val="none" w:sz="0" w:space="0" w:color="auto"/>
        <w:bottom w:val="none" w:sz="0" w:space="0" w:color="auto"/>
        <w:right w:val="none" w:sz="0" w:space="0" w:color="auto"/>
      </w:divBdr>
    </w:div>
    <w:div w:id="114058969">
      <w:bodyDiv w:val="1"/>
      <w:marLeft w:val="0"/>
      <w:marRight w:val="0"/>
      <w:marTop w:val="0"/>
      <w:marBottom w:val="0"/>
      <w:divBdr>
        <w:top w:val="none" w:sz="0" w:space="0" w:color="auto"/>
        <w:left w:val="none" w:sz="0" w:space="0" w:color="auto"/>
        <w:bottom w:val="none" w:sz="0" w:space="0" w:color="auto"/>
        <w:right w:val="none" w:sz="0" w:space="0" w:color="auto"/>
      </w:divBdr>
    </w:div>
    <w:div w:id="114103355">
      <w:bodyDiv w:val="1"/>
      <w:marLeft w:val="0"/>
      <w:marRight w:val="0"/>
      <w:marTop w:val="0"/>
      <w:marBottom w:val="0"/>
      <w:divBdr>
        <w:top w:val="none" w:sz="0" w:space="0" w:color="auto"/>
        <w:left w:val="none" w:sz="0" w:space="0" w:color="auto"/>
        <w:bottom w:val="none" w:sz="0" w:space="0" w:color="auto"/>
        <w:right w:val="none" w:sz="0" w:space="0" w:color="auto"/>
      </w:divBdr>
    </w:div>
    <w:div w:id="114105883">
      <w:bodyDiv w:val="1"/>
      <w:marLeft w:val="0"/>
      <w:marRight w:val="0"/>
      <w:marTop w:val="0"/>
      <w:marBottom w:val="0"/>
      <w:divBdr>
        <w:top w:val="none" w:sz="0" w:space="0" w:color="auto"/>
        <w:left w:val="none" w:sz="0" w:space="0" w:color="auto"/>
        <w:bottom w:val="none" w:sz="0" w:space="0" w:color="auto"/>
        <w:right w:val="none" w:sz="0" w:space="0" w:color="auto"/>
      </w:divBdr>
    </w:div>
    <w:div w:id="114106870">
      <w:bodyDiv w:val="1"/>
      <w:marLeft w:val="0"/>
      <w:marRight w:val="0"/>
      <w:marTop w:val="0"/>
      <w:marBottom w:val="0"/>
      <w:divBdr>
        <w:top w:val="none" w:sz="0" w:space="0" w:color="auto"/>
        <w:left w:val="none" w:sz="0" w:space="0" w:color="auto"/>
        <w:bottom w:val="none" w:sz="0" w:space="0" w:color="auto"/>
        <w:right w:val="none" w:sz="0" w:space="0" w:color="auto"/>
      </w:divBdr>
    </w:div>
    <w:div w:id="114177775">
      <w:bodyDiv w:val="1"/>
      <w:marLeft w:val="0"/>
      <w:marRight w:val="0"/>
      <w:marTop w:val="0"/>
      <w:marBottom w:val="0"/>
      <w:divBdr>
        <w:top w:val="none" w:sz="0" w:space="0" w:color="auto"/>
        <w:left w:val="none" w:sz="0" w:space="0" w:color="auto"/>
        <w:bottom w:val="none" w:sz="0" w:space="0" w:color="auto"/>
        <w:right w:val="none" w:sz="0" w:space="0" w:color="auto"/>
      </w:divBdr>
    </w:div>
    <w:div w:id="114180409">
      <w:bodyDiv w:val="1"/>
      <w:marLeft w:val="0"/>
      <w:marRight w:val="0"/>
      <w:marTop w:val="0"/>
      <w:marBottom w:val="0"/>
      <w:divBdr>
        <w:top w:val="none" w:sz="0" w:space="0" w:color="auto"/>
        <w:left w:val="none" w:sz="0" w:space="0" w:color="auto"/>
        <w:bottom w:val="none" w:sz="0" w:space="0" w:color="auto"/>
        <w:right w:val="none" w:sz="0" w:space="0" w:color="auto"/>
      </w:divBdr>
    </w:div>
    <w:div w:id="114250564">
      <w:bodyDiv w:val="1"/>
      <w:marLeft w:val="0"/>
      <w:marRight w:val="0"/>
      <w:marTop w:val="0"/>
      <w:marBottom w:val="0"/>
      <w:divBdr>
        <w:top w:val="none" w:sz="0" w:space="0" w:color="auto"/>
        <w:left w:val="none" w:sz="0" w:space="0" w:color="auto"/>
        <w:bottom w:val="none" w:sz="0" w:space="0" w:color="auto"/>
        <w:right w:val="none" w:sz="0" w:space="0" w:color="auto"/>
      </w:divBdr>
    </w:div>
    <w:div w:id="114251097">
      <w:bodyDiv w:val="1"/>
      <w:marLeft w:val="0"/>
      <w:marRight w:val="0"/>
      <w:marTop w:val="0"/>
      <w:marBottom w:val="0"/>
      <w:divBdr>
        <w:top w:val="none" w:sz="0" w:space="0" w:color="auto"/>
        <w:left w:val="none" w:sz="0" w:space="0" w:color="auto"/>
        <w:bottom w:val="none" w:sz="0" w:space="0" w:color="auto"/>
        <w:right w:val="none" w:sz="0" w:space="0" w:color="auto"/>
      </w:divBdr>
    </w:div>
    <w:div w:id="114252292">
      <w:bodyDiv w:val="1"/>
      <w:marLeft w:val="0"/>
      <w:marRight w:val="0"/>
      <w:marTop w:val="0"/>
      <w:marBottom w:val="0"/>
      <w:divBdr>
        <w:top w:val="none" w:sz="0" w:space="0" w:color="auto"/>
        <w:left w:val="none" w:sz="0" w:space="0" w:color="auto"/>
        <w:bottom w:val="none" w:sz="0" w:space="0" w:color="auto"/>
        <w:right w:val="none" w:sz="0" w:space="0" w:color="auto"/>
      </w:divBdr>
    </w:div>
    <w:div w:id="114253666">
      <w:bodyDiv w:val="1"/>
      <w:marLeft w:val="0"/>
      <w:marRight w:val="0"/>
      <w:marTop w:val="0"/>
      <w:marBottom w:val="0"/>
      <w:divBdr>
        <w:top w:val="none" w:sz="0" w:space="0" w:color="auto"/>
        <w:left w:val="none" w:sz="0" w:space="0" w:color="auto"/>
        <w:bottom w:val="none" w:sz="0" w:space="0" w:color="auto"/>
        <w:right w:val="none" w:sz="0" w:space="0" w:color="auto"/>
      </w:divBdr>
    </w:div>
    <w:div w:id="114255108">
      <w:bodyDiv w:val="1"/>
      <w:marLeft w:val="0"/>
      <w:marRight w:val="0"/>
      <w:marTop w:val="0"/>
      <w:marBottom w:val="0"/>
      <w:divBdr>
        <w:top w:val="none" w:sz="0" w:space="0" w:color="auto"/>
        <w:left w:val="none" w:sz="0" w:space="0" w:color="auto"/>
        <w:bottom w:val="none" w:sz="0" w:space="0" w:color="auto"/>
        <w:right w:val="none" w:sz="0" w:space="0" w:color="auto"/>
      </w:divBdr>
    </w:div>
    <w:div w:id="114257482">
      <w:bodyDiv w:val="1"/>
      <w:marLeft w:val="0"/>
      <w:marRight w:val="0"/>
      <w:marTop w:val="0"/>
      <w:marBottom w:val="0"/>
      <w:divBdr>
        <w:top w:val="none" w:sz="0" w:space="0" w:color="auto"/>
        <w:left w:val="none" w:sz="0" w:space="0" w:color="auto"/>
        <w:bottom w:val="none" w:sz="0" w:space="0" w:color="auto"/>
        <w:right w:val="none" w:sz="0" w:space="0" w:color="auto"/>
      </w:divBdr>
    </w:div>
    <w:div w:id="114493320">
      <w:bodyDiv w:val="1"/>
      <w:marLeft w:val="0"/>
      <w:marRight w:val="0"/>
      <w:marTop w:val="0"/>
      <w:marBottom w:val="0"/>
      <w:divBdr>
        <w:top w:val="none" w:sz="0" w:space="0" w:color="auto"/>
        <w:left w:val="none" w:sz="0" w:space="0" w:color="auto"/>
        <w:bottom w:val="none" w:sz="0" w:space="0" w:color="auto"/>
        <w:right w:val="none" w:sz="0" w:space="0" w:color="auto"/>
      </w:divBdr>
    </w:div>
    <w:div w:id="114494060">
      <w:bodyDiv w:val="1"/>
      <w:marLeft w:val="0"/>
      <w:marRight w:val="0"/>
      <w:marTop w:val="0"/>
      <w:marBottom w:val="0"/>
      <w:divBdr>
        <w:top w:val="none" w:sz="0" w:space="0" w:color="auto"/>
        <w:left w:val="none" w:sz="0" w:space="0" w:color="auto"/>
        <w:bottom w:val="none" w:sz="0" w:space="0" w:color="auto"/>
        <w:right w:val="none" w:sz="0" w:space="0" w:color="auto"/>
      </w:divBdr>
    </w:div>
    <w:div w:id="114523992">
      <w:bodyDiv w:val="1"/>
      <w:marLeft w:val="0"/>
      <w:marRight w:val="0"/>
      <w:marTop w:val="0"/>
      <w:marBottom w:val="0"/>
      <w:divBdr>
        <w:top w:val="none" w:sz="0" w:space="0" w:color="auto"/>
        <w:left w:val="none" w:sz="0" w:space="0" w:color="auto"/>
        <w:bottom w:val="none" w:sz="0" w:space="0" w:color="auto"/>
        <w:right w:val="none" w:sz="0" w:space="0" w:color="auto"/>
      </w:divBdr>
    </w:div>
    <w:div w:id="114524010">
      <w:bodyDiv w:val="1"/>
      <w:marLeft w:val="0"/>
      <w:marRight w:val="0"/>
      <w:marTop w:val="0"/>
      <w:marBottom w:val="0"/>
      <w:divBdr>
        <w:top w:val="none" w:sz="0" w:space="0" w:color="auto"/>
        <w:left w:val="none" w:sz="0" w:space="0" w:color="auto"/>
        <w:bottom w:val="none" w:sz="0" w:space="0" w:color="auto"/>
        <w:right w:val="none" w:sz="0" w:space="0" w:color="auto"/>
      </w:divBdr>
    </w:div>
    <w:div w:id="114562071">
      <w:bodyDiv w:val="1"/>
      <w:marLeft w:val="0"/>
      <w:marRight w:val="0"/>
      <w:marTop w:val="0"/>
      <w:marBottom w:val="0"/>
      <w:divBdr>
        <w:top w:val="none" w:sz="0" w:space="0" w:color="auto"/>
        <w:left w:val="none" w:sz="0" w:space="0" w:color="auto"/>
        <w:bottom w:val="none" w:sz="0" w:space="0" w:color="auto"/>
        <w:right w:val="none" w:sz="0" w:space="0" w:color="auto"/>
      </w:divBdr>
    </w:div>
    <w:div w:id="114565680">
      <w:bodyDiv w:val="1"/>
      <w:marLeft w:val="0"/>
      <w:marRight w:val="0"/>
      <w:marTop w:val="0"/>
      <w:marBottom w:val="0"/>
      <w:divBdr>
        <w:top w:val="none" w:sz="0" w:space="0" w:color="auto"/>
        <w:left w:val="none" w:sz="0" w:space="0" w:color="auto"/>
        <w:bottom w:val="none" w:sz="0" w:space="0" w:color="auto"/>
        <w:right w:val="none" w:sz="0" w:space="0" w:color="auto"/>
      </w:divBdr>
    </w:div>
    <w:div w:id="114567926">
      <w:bodyDiv w:val="1"/>
      <w:marLeft w:val="0"/>
      <w:marRight w:val="0"/>
      <w:marTop w:val="0"/>
      <w:marBottom w:val="0"/>
      <w:divBdr>
        <w:top w:val="none" w:sz="0" w:space="0" w:color="auto"/>
        <w:left w:val="none" w:sz="0" w:space="0" w:color="auto"/>
        <w:bottom w:val="none" w:sz="0" w:space="0" w:color="auto"/>
        <w:right w:val="none" w:sz="0" w:space="0" w:color="auto"/>
      </w:divBdr>
    </w:div>
    <w:div w:id="114568771">
      <w:bodyDiv w:val="1"/>
      <w:marLeft w:val="0"/>
      <w:marRight w:val="0"/>
      <w:marTop w:val="0"/>
      <w:marBottom w:val="0"/>
      <w:divBdr>
        <w:top w:val="none" w:sz="0" w:space="0" w:color="auto"/>
        <w:left w:val="none" w:sz="0" w:space="0" w:color="auto"/>
        <w:bottom w:val="none" w:sz="0" w:space="0" w:color="auto"/>
        <w:right w:val="none" w:sz="0" w:space="0" w:color="auto"/>
      </w:divBdr>
    </w:div>
    <w:div w:id="114570486">
      <w:bodyDiv w:val="1"/>
      <w:marLeft w:val="0"/>
      <w:marRight w:val="0"/>
      <w:marTop w:val="0"/>
      <w:marBottom w:val="0"/>
      <w:divBdr>
        <w:top w:val="none" w:sz="0" w:space="0" w:color="auto"/>
        <w:left w:val="none" w:sz="0" w:space="0" w:color="auto"/>
        <w:bottom w:val="none" w:sz="0" w:space="0" w:color="auto"/>
        <w:right w:val="none" w:sz="0" w:space="0" w:color="auto"/>
      </w:divBdr>
    </w:div>
    <w:div w:id="114640519">
      <w:bodyDiv w:val="1"/>
      <w:marLeft w:val="0"/>
      <w:marRight w:val="0"/>
      <w:marTop w:val="0"/>
      <w:marBottom w:val="0"/>
      <w:divBdr>
        <w:top w:val="none" w:sz="0" w:space="0" w:color="auto"/>
        <w:left w:val="none" w:sz="0" w:space="0" w:color="auto"/>
        <w:bottom w:val="none" w:sz="0" w:space="0" w:color="auto"/>
        <w:right w:val="none" w:sz="0" w:space="0" w:color="auto"/>
      </w:divBdr>
    </w:div>
    <w:div w:id="114640990">
      <w:bodyDiv w:val="1"/>
      <w:marLeft w:val="0"/>
      <w:marRight w:val="0"/>
      <w:marTop w:val="0"/>
      <w:marBottom w:val="0"/>
      <w:divBdr>
        <w:top w:val="none" w:sz="0" w:space="0" w:color="auto"/>
        <w:left w:val="none" w:sz="0" w:space="0" w:color="auto"/>
        <w:bottom w:val="none" w:sz="0" w:space="0" w:color="auto"/>
        <w:right w:val="none" w:sz="0" w:space="0" w:color="auto"/>
      </w:divBdr>
    </w:div>
    <w:div w:id="114643065">
      <w:bodyDiv w:val="1"/>
      <w:marLeft w:val="0"/>
      <w:marRight w:val="0"/>
      <w:marTop w:val="0"/>
      <w:marBottom w:val="0"/>
      <w:divBdr>
        <w:top w:val="none" w:sz="0" w:space="0" w:color="auto"/>
        <w:left w:val="none" w:sz="0" w:space="0" w:color="auto"/>
        <w:bottom w:val="none" w:sz="0" w:space="0" w:color="auto"/>
        <w:right w:val="none" w:sz="0" w:space="0" w:color="auto"/>
      </w:divBdr>
    </w:div>
    <w:div w:id="114643731">
      <w:bodyDiv w:val="1"/>
      <w:marLeft w:val="0"/>
      <w:marRight w:val="0"/>
      <w:marTop w:val="0"/>
      <w:marBottom w:val="0"/>
      <w:divBdr>
        <w:top w:val="none" w:sz="0" w:space="0" w:color="auto"/>
        <w:left w:val="none" w:sz="0" w:space="0" w:color="auto"/>
        <w:bottom w:val="none" w:sz="0" w:space="0" w:color="auto"/>
        <w:right w:val="none" w:sz="0" w:space="0" w:color="auto"/>
      </w:divBdr>
    </w:div>
    <w:div w:id="114644373">
      <w:bodyDiv w:val="1"/>
      <w:marLeft w:val="0"/>
      <w:marRight w:val="0"/>
      <w:marTop w:val="0"/>
      <w:marBottom w:val="0"/>
      <w:divBdr>
        <w:top w:val="none" w:sz="0" w:space="0" w:color="auto"/>
        <w:left w:val="none" w:sz="0" w:space="0" w:color="auto"/>
        <w:bottom w:val="none" w:sz="0" w:space="0" w:color="auto"/>
        <w:right w:val="none" w:sz="0" w:space="0" w:color="auto"/>
      </w:divBdr>
    </w:div>
    <w:div w:id="114715450">
      <w:bodyDiv w:val="1"/>
      <w:marLeft w:val="0"/>
      <w:marRight w:val="0"/>
      <w:marTop w:val="0"/>
      <w:marBottom w:val="0"/>
      <w:divBdr>
        <w:top w:val="none" w:sz="0" w:space="0" w:color="auto"/>
        <w:left w:val="none" w:sz="0" w:space="0" w:color="auto"/>
        <w:bottom w:val="none" w:sz="0" w:space="0" w:color="auto"/>
        <w:right w:val="none" w:sz="0" w:space="0" w:color="auto"/>
      </w:divBdr>
    </w:div>
    <w:div w:id="114758362">
      <w:bodyDiv w:val="1"/>
      <w:marLeft w:val="0"/>
      <w:marRight w:val="0"/>
      <w:marTop w:val="0"/>
      <w:marBottom w:val="0"/>
      <w:divBdr>
        <w:top w:val="none" w:sz="0" w:space="0" w:color="auto"/>
        <w:left w:val="none" w:sz="0" w:space="0" w:color="auto"/>
        <w:bottom w:val="none" w:sz="0" w:space="0" w:color="auto"/>
        <w:right w:val="none" w:sz="0" w:space="0" w:color="auto"/>
      </w:divBdr>
    </w:div>
    <w:div w:id="114830501">
      <w:bodyDiv w:val="1"/>
      <w:marLeft w:val="0"/>
      <w:marRight w:val="0"/>
      <w:marTop w:val="0"/>
      <w:marBottom w:val="0"/>
      <w:divBdr>
        <w:top w:val="none" w:sz="0" w:space="0" w:color="auto"/>
        <w:left w:val="none" w:sz="0" w:space="0" w:color="auto"/>
        <w:bottom w:val="none" w:sz="0" w:space="0" w:color="auto"/>
        <w:right w:val="none" w:sz="0" w:space="0" w:color="auto"/>
      </w:divBdr>
    </w:div>
    <w:div w:id="114831210">
      <w:bodyDiv w:val="1"/>
      <w:marLeft w:val="0"/>
      <w:marRight w:val="0"/>
      <w:marTop w:val="0"/>
      <w:marBottom w:val="0"/>
      <w:divBdr>
        <w:top w:val="none" w:sz="0" w:space="0" w:color="auto"/>
        <w:left w:val="none" w:sz="0" w:space="0" w:color="auto"/>
        <w:bottom w:val="none" w:sz="0" w:space="0" w:color="auto"/>
        <w:right w:val="none" w:sz="0" w:space="0" w:color="auto"/>
      </w:divBdr>
    </w:div>
    <w:div w:id="114831759">
      <w:bodyDiv w:val="1"/>
      <w:marLeft w:val="0"/>
      <w:marRight w:val="0"/>
      <w:marTop w:val="0"/>
      <w:marBottom w:val="0"/>
      <w:divBdr>
        <w:top w:val="none" w:sz="0" w:space="0" w:color="auto"/>
        <w:left w:val="none" w:sz="0" w:space="0" w:color="auto"/>
        <w:bottom w:val="none" w:sz="0" w:space="0" w:color="auto"/>
        <w:right w:val="none" w:sz="0" w:space="0" w:color="auto"/>
      </w:divBdr>
    </w:div>
    <w:div w:id="114838089">
      <w:bodyDiv w:val="1"/>
      <w:marLeft w:val="0"/>
      <w:marRight w:val="0"/>
      <w:marTop w:val="0"/>
      <w:marBottom w:val="0"/>
      <w:divBdr>
        <w:top w:val="none" w:sz="0" w:space="0" w:color="auto"/>
        <w:left w:val="none" w:sz="0" w:space="0" w:color="auto"/>
        <w:bottom w:val="none" w:sz="0" w:space="0" w:color="auto"/>
        <w:right w:val="none" w:sz="0" w:space="0" w:color="auto"/>
      </w:divBdr>
    </w:div>
    <w:div w:id="114905199">
      <w:bodyDiv w:val="1"/>
      <w:marLeft w:val="0"/>
      <w:marRight w:val="0"/>
      <w:marTop w:val="0"/>
      <w:marBottom w:val="0"/>
      <w:divBdr>
        <w:top w:val="none" w:sz="0" w:space="0" w:color="auto"/>
        <w:left w:val="none" w:sz="0" w:space="0" w:color="auto"/>
        <w:bottom w:val="none" w:sz="0" w:space="0" w:color="auto"/>
        <w:right w:val="none" w:sz="0" w:space="0" w:color="auto"/>
      </w:divBdr>
    </w:div>
    <w:div w:id="114910552">
      <w:bodyDiv w:val="1"/>
      <w:marLeft w:val="0"/>
      <w:marRight w:val="0"/>
      <w:marTop w:val="0"/>
      <w:marBottom w:val="0"/>
      <w:divBdr>
        <w:top w:val="none" w:sz="0" w:space="0" w:color="auto"/>
        <w:left w:val="none" w:sz="0" w:space="0" w:color="auto"/>
        <w:bottom w:val="none" w:sz="0" w:space="0" w:color="auto"/>
        <w:right w:val="none" w:sz="0" w:space="0" w:color="auto"/>
      </w:divBdr>
    </w:div>
    <w:div w:id="114951251">
      <w:bodyDiv w:val="1"/>
      <w:marLeft w:val="0"/>
      <w:marRight w:val="0"/>
      <w:marTop w:val="0"/>
      <w:marBottom w:val="0"/>
      <w:divBdr>
        <w:top w:val="none" w:sz="0" w:space="0" w:color="auto"/>
        <w:left w:val="none" w:sz="0" w:space="0" w:color="auto"/>
        <w:bottom w:val="none" w:sz="0" w:space="0" w:color="auto"/>
        <w:right w:val="none" w:sz="0" w:space="0" w:color="auto"/>
      </w:divBdr>
    </w:div>
    <w:div w:id="114953929">
      <w:bodyDiv w:val="1"/>
      <w:marLeft w:val="0"/>
      <w:marRight w:val="0"/>
      <w:marTop w:val="0"/>
      <w:marBottom w:val="0"/>
      <w:divBdr>
        <w:top w:val="none" w:sz="0" w:space="0" w:color="auto"/>
        <w:left w:val="none" w:sz="0" w:space="0" w:color="auto"/>
        <w:bottom w:val="none" w:sz="0" w:space="0" w:color="auto"/>
        <w:right w:val="none" w:sz="0" w:space="0" w:color="auto"/>
      </w:divBdr>
    </w:div>
    <w:div w:id="114954309">
      <w:bodyDiv w:val="1"/>
      <w:marLeft w:val="0"/>
      <w:marRight w:val="0"/>
      <w:marTop w:val="0"/>
      <w:marBottom w:val="0"/>
      <w:divBdr>
        <w:top w:val="none" w:sz="0" w:space="0" w:color="auto"/>
        <w:left w:val="none" w:sz="0" w:space="0" w:color="auto"/>
        <w:bottom w:val="none" w:sz="0" w:space="0" w:color="auto"/>
        <w:right w:val="none" w:sz="0" w:space="0" w:color="auto"/>
      </w:divBdr>
    </w:div>
    <w:div w:id="115023194">
      <w:bodyDiv w:val="1"/>
      <w:marLeft w:val="0"/>
      <w:marRight w:val="0"/>
      <w:marTop w:val="0"/>
      <w:marBottom w:val="0"/>
      <w:divBdr>
        <w:top w:val="none" w:sz="0" w:space="0" w:color="auto"/>
        <w:left w:val="none" w:sz="0" w:space="0" w:color="auto"/>
        <w:bottom w:val="none" w:sz="0" w:space="0" w:color="auto"/>
        <w:right w:val="none" w:sz="0" w:space="0" w:color="auto"/>
      </w:divBdr>
    </w:div>
    <w:div w:id="115024867">
      <w:bodyDiv w:val="1"/>
      <w:marLeft w:val="0"/>
      <w:marRight w:val="0"/>
      <w:marTop w:val="0"/>
      <w:marBottom w:val="0"/>
      <w:divBdr>
        <w:top w:val="none" w:sz="0" w:space="0" w:color="auto"/>
        <w:left w:val="none" w:sz="0" w:space="0" w:color="auto"/>
        <w:bottom w:val="none" w:sz="0" w:space="0" w:color="auto"/>
        <w:right w:val="none" w:sz="0" w:space="0" w:color="auto"/>
      </w:divBdr>
    </w:div>
    <w:div w:id="115028224">
      <w:bodyDiv w:val="1"/>
      <w:marLeft w:val="0"/>
      <w:marRight w:val="0"/>
      <w:marTop w:val="0"/>
      <w:marBottom w:val="0"/>
      <w:divBdr>
        <w:top w:val="none" w:sz="0" w:space="0" w:color="auto"/>
        <w:left w:val="none" w:sz="0" w:space="0" w:color="auto"/>
        <w:bottom w:val="none" w:sz="0" w:space="0" w:color="auto"/>
        <w:right w:val="none" w:sz="0" w:space="0" w:color="auto"/>
      </w:divBdr>
    </w:div>
    <w:div w:id="115032514">
      <w:bodyDiv w:val="1"/>
      <w:marLeft w:val="0"/>
      <w:marRight w:val="0"/>
      <w:marTop w:val="0"/>
      <w:marBottom w:val="0"/>
      <w:divBdr>
        <w:top w:val="none" w:sz="0" w:space="0" w:color="auto"/>
        <w:left w:val="none" w:sz="0" w:space="0" w:color="auto"/>
        <w:bottom w:val="none" w:sz="0" w:space="0" w:color="auto"/>
        <w:right w:val="none" w:sz="0" w:space="0" w:color="auto"/>
      </w:divBdr>
    </w:div>
    <w:div w:id="115101765">
      <w:bodyDiv w:val="1"/>
      <w:marLeft w:val="0"/>
      <w:marRight w:val="0"/>
      <w:marTop w:val="0"/>
      <w:marBottom w:val="0"/>
      <w:divBdr>
        <w:top w:val="none" w:sz="0" w:space="0" w:color="auto"/>
        <w:left w:val="none" w:sz="0" w:space="0" w:color="auto"/>
        <w:bottom w:val="none" w:sz="0" w:space="0" w:color="auto"/>
        <w:right w:val="none" w:sz="0" w:space="0" w:color="auto"/>
      </w:divBdr>
    </w:div>
    <w:div w:id="115104057">
      <w:bodyDiv w:val="1"/>
      <w:marLeft w:val="0"/>
      <w:marRight w:val="0"/>
      <w:marTop w:val="0"/>
      <w:marBottom w:val="0"/>
      <w:divBdr>
        <w:top w:val="none" w:sz="0" w:space="0" w:color="auto"/>
        <w:left w:val="none" w:sz="0" w:space="0" w:color="auto"/>
        <w:bottom w:val="none" w:sz="0" w:space="0" w:color="auto"/>
        <w:right w:val="none" w:sz="0" w:space="0" w:color="auto"/>
      </w:divBdr>
    </w:div>
    <w:div w:id="115105879">
      <w:bodyDiv w:val="1"/>
      <w:marLeft w:val="0"/>
      <w:marRight w:val="0"/>
      <w:marTop w:val="0"/>
      <w:marBottom w:val="0"/>
      <w:divBdr>
        <w:top w:val="none" w:sz="0" w:space="0" w:color="auto"/>
        <w:left w:val="none" w:sz="0" w:space="0" w:color="auto"/>
        <w:bottom w:val="none" w:sz="0" w:space="0" w:color="auto"/>
        <w:right w:val="none" w:sz="0" w:space="0" w:color="auto"/>
      </w:divBdr>
    </w:div>
    <w:div w:id="115107445">
      <w:bodyDiv w:val="1"/>
      <w:marLeft w:val="0"/>
      <w:marRight w:val="0"/>
      <w:marTop w:val="0"/>
      <w:marBottom w:val="0"/>
      <w:divBdr>
        <w:top w:val="none" w:sz="0" w:space="0" w:color="auto"/>
        <w:left w:val="none" w:sz="0" w:space="0" w:color="auto"/>
        <w:bottom w:val="none" w:sz="0" w:space="0" w:color="auto"/>
        <w:right w:val="none" w:sz="0" w:space="0" w:color="auto"/>
      </w:divBdr>
    </w:div>
    <w:div w:id="115146822">
      <w:bodyDiv w:val="1"/>
      <w:marLeft w:val="0"/>
      <w:marRight w:val="0"/>
      <w:marTop w:val="0"/>
      <w:marBottom w:val="0"/>
      <w:divBdr>
        <w:top w:val="none" w:sz="0" w:space="0" w:color="auto"/>
        <w:left w:val="none" w:sz="0" w:space="0" w:color="auto"/>
        <w:bottom w:val="none" w:sz="0" w:space="0" w:color="auto"/>
        <w:right w:val="none" w:sz="0" w:space="0" w:color="auto"/>
      </w:divBdr>
    </w:div>
    <w:div w:id="115148809">
      <w:bodyDiv w:val="1"/>
      <w:marLeft w:val="0"/>
      <w:marRight w:val="0"/>
      <w:marTop w:val="0"/>
      <w:marBottom w:val="0"/>
      <w:divBdr>
        <w:top w:val="none" w:sz="0" w:space="0" w:color="auto"/>
        <w:left w:val="none" w:sz="0" w:space="0" w:color="auto"/>
        <w:bottom w:val="none" w:sz="0" w:space="0" w:color="auto"/>
        <w:right w:val="none" w:sz="0" w:space="0" w:color="auto"/>
      </w:divBdr>
    </w:div>
    <w:div w:id="115149445">
      <w:bodyDiv w:val="1"/>
      <w:marLeft w:val="0"/>
      <w:marRight w:val="0"/>
      <w:marTop w:val="0"/>
      <w:marBottom w:val="0"/>
      <w:divBdr>
        <w:top w:val="none" w:sz="0" w:space="0" w:color="auto"/>
        <w:left w:val="none" w:sz="0" w:space="0" w:color="auto"/>
        <w:bottom w:val="none" w:sz="0" w:space="0" w:color="auto"/>
        <w:right w:val="none" w:sz="0" w:space="0" w:color="auto"/>
      </w:divBdr>
    </w:div>
    <w:div w:id="115176578">
      <w:bodyDiv w:val="1"/>
      <w:marLeft w:val="0"/>
      <w:marRight w:val="0"/>
      <w:marTop w:val="0"/>
      <w:marBottom w:val="0"/>
      <w:divBdr>
        <w:top w:val="none" w:sz="0" w:space="0" w:color="auto"/>
        <w:left w:val="none" w:sz="0" w:space="0" w:color="auto"/>
        <w:bottom w:val="none" w:sz="0" w:space="0" w:color="auto"/>
        <w:right w:val="none" w:sz="0" w:space="0" w:color="auto"/>
      </w:divBdr>
    </w:div>
    <w:div w:id="115219694">
      <w:bodyDiv w:val="1"/>
      <w:marLeft w:val="0"/>
      <w:marRight w:val="0"/>
      <w:marTop w:val="0"/>
      <w:marBottom w:val="0"/>
      <w:divBdr>
        <w:top w:val="none" w:sz="0" w:space="0" w:color="auto"/>
        <w:left w:val="none" w:sz="0" w:space="0" w:color="auto"/>
        <w:bottom w:val="none" w:sz="0" w:space="0" w:color="auto"/>
        <w:right w:val="none" w:sz="0" w:space="0" w:color="auto"/>
      </w:divBdr>
    </w:div>
    <w:div w:id="115223950">
      <w:bodyDiv w:val="1"/>
      <w:marLeft w:val="0"/>
      <w:marRight w:val="0"/>
      <w:marTop w:val="0"/>
      <w:marBottom w:val="0"/>
      <w:divBdr>
        <w:top w:val="none" w:sz="0" w:space="0" w:color="auto"/>
        <w:left w:val="none" w:sz="0" w:space="0" w:color="auto"/>
        <w:bottom w:val="none" w:sz="0" w:space="0" w:color="auto"/>
        <w:right w:val="none" w:sz="0" w:space="0" w:color="auto"/>
      </w:divBdr>
    </w:div>
    <w:div w:id="115224815">
      <w:bodyDiv w:val="1"/>
      <w:marLeft w:val="0"/>
      <w:marRight w:val="0"/>
      <w:marTop w:val="0"/>
      <w:marBottom w:val="0"/>
      <w:divBdr>
        <w:top w:val="none" w:sz="0" w:space="0" w:color="auto"/>
        <w:left w:val="none" w:sz="0" w:space="0" w:color="auto"/>
        <w:bottom w:val="none" w:sz="0" w:space="0" w:color="auto"/>
        <w:right w:val="none" w:sz="0" w:space="0" w:color="auto"/>
      </w:divBdr>
    </w:div>
    <w:div w:id="115296143">
      <w:bodyDiv w:val="1"/>
      <w:marLeft w:val="0"/>
      <w:marRight w:val="0"/>
      <w:marTop w:val="0"/>
      <w:marBottom w:val="0"/>
      <w:divBdr>
        <w:top w:val="none" w:sz="0" w:space="0" w:color="auto"/>
        <w:left w:val="none" w:sz="0" w:space="0" w:color="auto"/>
        <w:bottom w:val="none" w:sz="0" w:space="0" w:color="auto"/>
        <w:right w:val="none" w:sz="0" w:space="0" w:color="auto"/>
      </w:divBdr>
    </w:div>
    <w:div w:id="115370698">
      <w:bodyDiv w:val="1"/>
      <w:marLeft w:val="0"/>
      <w:marRight w:val="0"/>
      <w:marTop w:val="0"/>
      <w:marBottom w:val="0"/>
      <w:divBdr>
        <w:top w:val="none" w:sz="0" w:space="0" w:color="auto"/>
        <w:left w:val="none" w:sz="0" w:space="0" w:color="auto"/>
        <w:bottom w:val="none" w:sz="0" w:space="0" w:color="auto"/>
        <w:right w:val="none" w:sz="0" w:space="0" w:color="auto"/>
      </w:divBdr>
    </w:div>
    <w:div w:id="115374272">
      <w:bodyDiv w:val="1"/>
      <w:marLeft w:val="0"/>
      <w:marRight w:val="0"/>
      <w:marTop w:val="0"/>
      <w:marBottom w:val="0"/>
      <w:divBdr>
        <w:top w:val="none" w:sz="0" w:space="0" w:color="auto"/>
        <w:left w:val="none" w:sz="0" w:space="0" w:color="auto"/>
        <w:bottom w:val="none" w:sz="0" w:space="0" w:color="auto"/>
        <w:right w:val="none" w:sz="0" w:space="0" w:color="auto"/>
      </w:divBdr>
    </w:div>
    <w:div w:id="115416450">
      <w:bodyDiv w:val="1"/>
      <w:marLeft w:val="0"/>
      <w:marRight w:val="0"/>
      <w:marTop w:val="0"/>
      <w:marBottom w:val="0"/>
      <w:divBdr>
        <w:top w:val="none" w:sz="0" w:space="0" w:color="auto"/>
        <w:left w:val="none" w:sz="0" w:space="0" w:color="auto"/>
        <w:bottom w:val="none" w:sz="0" w:space="0" w:color="auto"/>
        <w:right w:val="none" w:sz="0" w:space="0" w:color="auto"/>
      </w:divBdr>
    </w:div>
    <w:div w:id="115490599">
      <w:bodyDiv w:val="1"/>
      <w:marLeft w:val="0"/>
      <w:marRight w:val="0"/>
      <w:marTop w:val="0"/>
      <w:marBottom w:val="0"/>
      <w:divBdr>
        <w:top w:val="none" w:sz="0" w:space="0" w:color="auto"/>
        <w:left w:val="none" w:sz="0" w:space="0" w:color="auto"/>
        <w:bottom w:val="none" w:sz="0" w:space="0" w:color="auto"/>
        <w:right w:val="none" w:sz="0" w:space="0" w:color="auto"/>
      </w:divBdr>
    </w:div>
    <w:div w:id="115491008">
      <w:bodyDiv w:val="1"/>
      <w:marLeft w:val="0"/>
      <w:marRight w:val="0"/>
      <w:marTop w:val="0"/>
      <w:marBottom w:val="0"/>
      <w:divBdr>
        <w:top w:val="none" w:sz="0" w:space="0" w:color="auto"/>
        <w:left w:val="none" w:sz="0" w:space="0" w:color="auto"/>
        <w:bottom w:val="none" w:sz="0" w:space="0" w:color="auto"/>
        <w:right w:val="none" w:sz="0" w:space="0" w:color="auto"/>
      </w:divBdr>
    </w:div>
    <w:div w:id="115606562">
      <w:bodyDiv w:val="1"/>
      <w:marLeft w:val="0"/>
      <w:marRight w:val="0"/>
      <w:marTop w:val="0"/>
      <w:marBottom w:val="0"/>
      <w:divBdr>
        <w:top w:val="none" w:sz="0" w:space="0" w:color="auto"/>
        <w:left w:val="none" w:sz="0" w:space="0" w:color="auto"/>
        <w:bottom w:val="none" w:sz="0" w:space="0" w:color="auto"/>
        <w:right w:val="none" w:sz="0" w:space="0" w:color="auto"/>
      </w:divBdr>
    </w:div>
    <w:div w:id="115636645">
      <w:bodyDiv w:val="1"/>
      <w:marLeft w:val="0"/>
      <w:marRight w:val="0"/>
      <w:marTop w:val="0"/>
      <w:marBottom w:val="0"/>
      <w:divBdr>
        <w:top w:val="none" w:sz="0" w:space="0" w:color="auto"/>
        <w:left w:val="none" w:sz="0" w:space="0" w:color="auto"/>
        <w:bottom w:val="none" w:sz="0" w:space="0" w:color="auto"/>
        <w:right w:val="none" w:sz="0" w:space="0" w:color="auto"/>
      </w:divBdr>
    </w:div>
    <w:div w:id="115637532">
      <w:bodyDiv w:val="1"/>
      <w:marLeft w:val="0"/>
      <w:marRight w:val="0"/>
      <w:marTop w:val="0"/>
      <w:marBottom w:val="0"/>
      <w:divBdr>
        <w:top w:val="none" w:sz="0" w:space="0" w:color="auto"/>
        <w:left w:val="none" w:sz="0" w:space="0" w:color="auto"/>
        <w:bottom w:val="none" w:sz="0" w:space="0" w:color="auto"/>
        <w:right w:val="none" w:sz="0" w:space="0" w:color="auto"/>
      </w:divBdr>
    </w:div>
    <w:div w:id="115638031">
      <w:bodyDiv w:val="1"/>
      <w:marLeft w:val="0"/>
      <w:marRight w:val="0"/>
      <w:marTop w:val="0"/>
      <w:marBottom w:val="0"/>
      <w:divBdr>
        <w:top w:val="none" w:sz="0" w:space="0" w:color="auto"/>
        <w:left w:val="none" w:sz="0" w:space="0" w:color="auto"/>
        <w:bottom w:val="none" w:sz="0" w:space="0" w:color="auto"/>
        <w:right w:val="none" w:sz="0" w:space="0" w:color="auto"/>
      </w:divBdr>
    </w:div>
    <w:div w:id="115681457">
      <w:bodyDiv w:val="1"/>
      <w:marLeft w:val="0"/>
      <w:marRight w:val="0"/>
      <w:marTop w:val="0"/>
      <w:marBottom w:val="0"/>
      <w:divBdr>
        <w:top w:val="none" w:sz="0" w:space="0" w:color="auto"/>
        <w:left w:val="none" w:sz="0" w:space="0" w:color="auto"/>
        <w:bottom w:val="none" w:sz="0" w:space="0" w:color="auto"/>
        <w:right w:val="none" w:sz="0" w:space="0" w:color="auto"/>
      </w:divBdr>
    </w:div>
    <w:div w:id="115684754">
      <w:bodyDiv w:val="1"/>
      <w:marLeft w:val="0"/>
      <w:marRight w:val="0"/>
      <w:marTop w:val="0"/>
      <w:marBottom w:val="0"/>
      <w:divBdr>
        <w:top w:val="none" w:sz="0" w:space="0" w:color="auto"/>
        <w:left w:val="none" w:sz="0" w:space="0" w:color="auto"/>
        <w:bottom w:val="none" w:sz="0" w:space="0" w:color="auto"/>
        <w:right w:val="none" w:sz="0" w:space="0" w:color="auto"/>
      </w:divBdr>
    </w:div>
    <w:div w:id="115687409">
      <w:bodyDiv w:val="1"/>
      <w:marLeft w:val="0"/>
      <w:marRight w:val="0"/>
      <w:marTop w:val="0"/>
      <w:marBottom w:val="0"/>
      <w:divBdr>
        <w:top w:val="none" w:sz="0" w:space="0" w:color="auto"/>
        <w:left w:val="none" w:sz="0" w:space="0" w:color="auto"/>
        <w:bottom w:val="none" w:sz="0" w:space="0" w:color="auto"/>
        <w:right w:val="none" w:sz="0" w:space="0" w:color="auto"/>
      </w:divBdr>
    </w:div>
    <w:div w:id="115762465">
      <w:bodyDiv w:val="1"/>
      <w:marLeft w:val="0"/>
      <w:marRight w:val="0"/>
      <w:marTop w:val="0"/>
      <w:marBottom w:val="0"/>
      <w:divBdr>
        <w:top w:val="none" w:sz="0" w:space="0" w:color="auto"/>
        <w:left w:val="none" w:sz="0" w:space="0" w:color="auto"/>
        <w:bottom w:val="none" w:sz="0" w:space="0" w:color="auto"/>
        <w:right w:val="none" w:sz="0" w:space="0" w:color="auto"/>
      </w:divBdr>
    </w:div>
    <w:div w:id="115802836">
      <w:bodyDiv w:val="1"/>
      <w:marLeft w:val="0"/>
      <w:marRight w:val="0"/>
      <w:marTop w:val="0"/>
      <w:marBottom w:val="0"/>
      <w:divBdr>
        <w:top w:val="none" w:sz="0" w:space="0" w:color="auto"/>
        <w:left w:val="none" w:sz="0" w:space="0" w:color="auto"/>
        <w:bottom w:val="none" w:sz="0" w:space="0" w:color="auto"/>
        <w:right w:val="none" w:sz="0" w:space="0" w:color="auto"/>
      </w:divBdr>
    </w:div>
    <w:div w:id="115803083">
      <w:bodyDiv w:val="1"/>
      <w:marLeft w:val="0"/>
      <w:marRight w:val="0"/>
      <w:marTop w:val="0"/>
      <w:marBottom w:val="0"/>
      <w:divBdr>
        <w:top w:val="none" w:sz="0" w:space="0" w:color="auto"/>
        <w:left w:val="none" w:sz="0" w:space="0" w:color="auto"/>
        <w:bottom w:val="none" w:sz="0" w:space="0" w:color="auto"/>
        <w:right w:val="none" w:sz="0" w:space="0" w:color="auto"/>
      </w:divBdr>
    </w:div>
    <w:div w:id="115803824">
      <w:bodyDiv w:val="1"/>
      <w:marLeft w:val="0"/>
      <w:marRight w:val="0"/>
      <w:marTop w:val="0"/>
      <w:marBottom w:val="0"/>
      <w:divBdr>
        <w:top w:val="none" w:sz="0" w:space="0" w:color="auto"/>
        <w:left w:val="none" w:sz="0" w:space="0" w:color="auto"/>
        <w:bottom w:val="none" w:sz="0" w:space="0" w:color="auto"/>
        <w:right w:val="none" w:sz="0" w:space="0" w:color="auto"/>
      </w:divBdr>
    </w:div>
    <w:div w:id="115803925">
      <w:bodyDiv w:val="1"/>
      <w:marLeft w:val="0"/>
      <w:marRight w:val="0"/>
      <w:marTop w:val="0"/>
      <w:marBottom w:val="0"/>
      <w:divBdr>
        <w:top w:val="none" w:sz="0" w:space="0" w:color="auto"/>
        <w:left w:val="none" w:sz="0" w:space="0" w:color="auto"/>
        <w:bottom w:val="none" w:sz="0" w:space="0" w:color="auto"/>
        <w:right w:val="none" w:sz="0" w:space="0" w:color="auto"/>
      </w:divBdr>
    </w:div>
    <w:div w:id="115804391">
      <w:bodyDiv w:val="1"/>
      <w:marLeft w:val="0"/>
      <w:marRight w:val="0"/>
      <w:marTop w:val="0"/>
      <w:marBottom w:val="0"/>
      <w:divBdr>
        <w:top w:val="none" w:sz="0" w:space="0" w:color="auto"/>
        <w:left w:val="none" w:sz="0" w:space="0" w:color="auto"/>
        <w:bottom w:val="none" w:sz="0" w:space="0" w:color="auto"/>
        <w:right w:val="none" w:sz="0" w:space="0" w:color="auto"/>
      </w:divBdr>
    </w:div>
    <w:div w:id="115804830">
      <w:bodyDiv w:val="1"/>
      <w:marLeft w:val="0"/>
      <w:marRight w:val="0"/>
      <w:marTop w:val="0"/>
      <w:marBottom w:val="0"/>
      <w:divBdr>
        <w:top w:val="none" w:sz="0" w:space="0" w:color="auto"/>
        <w:left w:val="none" w:sz="0" w:space="0" w:color="auto"/>
        <w:bottom w:val="none" w:sz="0" w:space="0" w:color="auto"/>
        <w:right w:val="none" w:sz="0" w:space="0" w:color="auto"/>
      </w:divBdr>
    </w:div>
    <w:div w:id="115830043">
      <w:bodyDiv w:val="1"/>
      <w:marLeft w:val="0"/>
      <w:marRight w:val="0"/>
      <w:marTop w:val="0"/>
      <w:marBottom w:val="0"/>
      <w:divBdr>
        <w:top w:val="none" w:sz="0" w:space="0" w:color="auto"/>
        <w:left w:val="none" w:sz="0" w:space="0" w:color="auto"/>
        <w:bottom w:val="none" w:sz="0" w:space="0" w:color="auto"/>
        <w:right w:val="none" w:sz="0" w:space="0" w:color="auto"/>
      </w:divBdr>
    </w:div>
    <w:div w:id="115871958">
      <w:bodyDiv w:val="1"/>
      <w:marLeft w:val="0"/>
      <w:marRight w:val="0"/>
      <w:marTop w:val="0"/>
      <w:marBottom w:val="0"/>
      <w:divBdr>
        <w:top w:val="none" w:sz="0" w:space="0" w:color="auto"/>
        <w:left w:val="none" w:sz="0" w:space="0" w:color="auto"/>
        <w:bottom w:val="none" w:sz="0" w:space="0" w:color="auto"/>
        <w:right w:val="none" w:sz="0" w:space="0" w:color="auto"/>
      </w:divBdr>
    </w:div>
    <w:div w:id="115872564">
      <w:bodyDiv w:val="1"/>
      <w:marLeft w:val="0"/>
      <w:marRight w:val="0"/>
      <w:marTop w:val="0"/>
      <w:marBottom w:val="0"/>
      <w:divBdr>
        <w:top w:val="none" w:sz="0" w:space="0" w:color="auto"/>
        <w:left w:val="none" w:sz="0" w:space="0" w:color="auto"/>
        <w:bottom w:val="none" w:sz="0" w:space="0" w:color="auto"/>
        <w:right w:val="none" w:sz="0" w:space="0" w:color="auto"/>
      </w:divBdr>
    </w:div>
    <w:div w:id="115873377">
      <w:bodyDiv w:val="1"/>
      <w:marLeft w:val="0"/>
      <w:marRight w:val="0"/>
      <w:marTop w:val="0"/>
      <w:marBottom w:val="0"/>
      <w:divBdr>
        <w:top w:val="none" w:sz="0" w:space="0" w:color="auto"/>
        <w:left w:val="none" w:sz="0" w:space="0" w:color="auto"/>
        <w:bottom w:val="none" w:sz="0" w:space="0" w:color="auto"/>
        <w:right w:val="none" w:sz="0" w:space="0" w:color="auto"/>
      </w:divBdr>
    </w:div>
    <w:div w:id="115876696">
      <w:bodyDiv w:val="1"/>
      <w:marLeft w:val="0"/>
      <w:marRight w:val="0"/>
      <w:marTop w:val="0"/>
      <w:marBottom w:val="0"/>
      <w:divBdr>
        <w:top w:val="none" w:sz="0" w:space="0" w:color="auto"/>
        <w:left w:val="none" w:sz="0" w:space="0" w:color="auto"/>
        <w:bottom w:val="none" w:sz="0" w:space="0" w:color="auto"/>
        <w:right w:val="none" w:sz="0" w:space="0" w:color="auto"/>
      </w:divBdr>
    </w:div>
    <w:div w:id="115880634">
      <w:bodyDiv w:val="1"/>
      <w:marLeft w:val="0"/>
      <w:marRight w:val="0"/>
      <w:marTop w:val="0"/>
      <w:marBottom w:val="0"/>
      <w:divBdr>
        <w:top w:val="none" w:sz="0" w:space="0" w:color="auto"/>
        <w:left w:val="none" w:sz="0" w:space="0" w:color="auto"/>
        <w:bottom w:val="none" w:sz="0" w:space="0" w:color="auto"/>
        <w:right w:val="none" w:sz="0" w:space="0" w:color="auto"/>
      </w:divBdr>
    </w:div>
    <w:div w:id="115947280">
      <w:bodyDiv w:val="1"/>
      <w:marLeft w:val="0"/>
      <w:marRight w:val="0"/>
      <w:marTop w:val="0"/>
      <w:marBottom w:val="0"/>
      <w:divBdr>
        <w:top w:val="none" w:sz="0" w:space="0" w:color="auto"/>
        <w:left w:val="none" w:sz="0" w:space="0" w:color="auto"/>
        <w:bottom w:val="none" w:sz="0" w:space="0" w:color="auto"/>
        <w:right w:val="none" w:sz="0" w:space="0" w:color="auto"/>
      </w:divBdr>
    </w:div>
    <w:div w:id="115953198">
      <w:bodyDiv w:val="1"/>
      <w:marLeft w:val="0"/>
      <w:marRight w:val="0"/>
      <w:marTop w:val="0"/>
      <w:marBottom w:val="0"/>
      <w:divBdr>
        <w:top w:val="none" w:sz="0" w:space="0" w:color="auto"/>
        <w:left w:val="none" w:sz="0" w:space="0" w:color="auto"/>
        <w:bottom w:val="none" w:sz="0" w:space="0" w:color="auto"/>
        <w:right w:val="none" w:sz="0" w:space="0" w:color="auto"/>
      </w:divBdr>
    </w:div>
    <w:div w:id="116024535">
      <w:bodyDiv w:val="1"/>
      <w:marLeft w:val="0"/>
      <w:marRight w:val="0"/>
      <w:marTop w:val="0"/>
      <w:marBottom w:val="0"/>
      <w:divBdr>
        <w:top w:val="none" w:sz="0" w:space="0" w:color="auto"/>
        <w:left w:val="none" w:sz="0" w:space="0" w:color="auto"/>
        <w:bottom w:val="none" w:sz="0" w:space="0" w:color="auto"/>
        <w:right w:val="none" w:sz="0" w:space="0" w:color="auto"/>
      </w:divBdr>
    </w:div>
    <w:div w:id="116065649">
      <w:bodyDiv w:val="1"/>
      <w:marLeft w:val="0"/>
      <w:marRight w:val="0"/>
      <w:marTop w:val="0"/>
      <w:marBottom w:val="0"/>
      <w:divBdr>
        <w:top w:val="none" w:sz="0" w:space="0" w:color="auto"/>
        <w:left w:val="none" w:sz="0" w:space="0" w:color="auto"/>
        <w:bottom w:val="none" w:sz="0" w:space="0" w:color="auto"/>
        <w:right w:val="none" w:sz="0" w:space="0" w:color="auto"/>
      </w:divBdr>
    </w:div>
    <w:div w:id="116070065">
      <w:bodyDiv w:val="1"/>
      <w:marLeft w:val="0"/>
      <w:marRight w:val="0"/>
      <w:marTop w:val="0"/>
      <w:marBottom w:val="0"/>
      <w:divBdr>
        <w:top w:val="none" w:sz="0" w:space="0" w:color="auto"/>
        <w:left w:val="none" w:sz="0" w:space="0" w:color="auto"/>
        <w:bottom w:val="none" w:sz="0" w:space="0" w:color="auto"/>
        <w:right w:val="none" w:sz="0" w:space="0" w:color="auto"/>
      </w:divBdr>
    </w:div>
    <w:div w:id="116146866">
      <w:bodyDiv w:val="1"/>
      <w:marLeft w:val="0"/>
      <w:marRight w:val="0"/>
      <w:marTop w:val="0"/>
      <w:marBottom w:val="0"/>
      <w:divBdr>
        <w:top w:val="none" w:sz="0" w:space="0" w:color="auto"/>
        <w:left w:val="none" w:sz="0" w:space="0" w:color="auto"/>
        <w:bottom w:val="none" w:sz="0" w:space="0" w:color="auto"/>
        <w:right w:val="none" w:sz="0" w:space="0" w:color="auto"/>
      </w:divBdr>
    </w:div>
    <w:div w:id="116147601">
      <w:bodyDiv w:val="1"/>
      <w:marLeft w:val="0"/>
      <w:marRight w:val="0"/>
      <w:marTop w:val="0"/>
      <w:marBottom w:val="0"/>
      <w:divBdr>
        <w:top w:val="none" w:sz="0" w:space="0" w:color="auto"/>
        <w:left w:val="none" w:sz="0" w:space="0" w:color="auto"/>
        <w:bottom w:val="none" w:sz="0" w:space="0" w:color="auto"/>
        <w:right w:val="none" w:sz="0" w:space="0" w:color="auto"/>
      </w:divBdr>
    </w:div>
    <w:div w:id="116221056">
      <w:bodyDiv w:val="1"/>
      <w:marLeft w:val="0"/>
      <w:marRight w:val="0"/>
      <w:marTop w:val="0"/>
      <w:marBottom w:val="0"/>
      <w:divBdr>
        <w:top w:val="none" w:sz="0" w:space="0" w:color="auto"/>
        <w:left w:val="none" w:sz="0" w:space="0" w:color="auto"/>
        <w:bottom w:val="none" w:sz="0" w:space="0" w:color="auto"/>
        <w:right w:val="none" w:sz="0" w:space="0" w:color="auto"/>
      </w:divBdr>
    </w:div>
    <w:div w:id="116223068">
      <w:bodyDiv w:val="1"/>
      <w:marLeft w:val="0"/>
      <w:marRight w:val="0"/>
      <w:marTop w:val="0"/>
      <w:marBottom w:val="0"/>
      <w:divBdr>
        <w:top w:val="none" w:sz="0" w:space="0" w:color="auto"/>
        <w:left w:val="none" w:sz="0" w:space="0" w:color="auto"/>
        <w:bottom w:val="none" w:sz="0" w:space="0" w:color="auto"/>
        <w:right w:val="none" w:sz="0" w:space="0" w:color="auto"/>
      </w:divBdr>
    </w:div>
    <w:div w:id="116223252">
      <w:bodyDiv w:val="1"/>
      <w:marLeft w:val="0"/>
      <w:marRight w:val="0"/>
      <w:marTop w:val="0"/>
      <w:marBottom w:val="0"/>
      <w:divBdr>
        <w:top w:val="none" w:sz="0" w:space="0" w:color="auto"/>
        <w:left w:val="none" w:sz="0" w:space="0" w:color="auto"/>
        <w:bottom w:val="none" w:sz="0" w:space="0" w:color="auto"/>
        <w:right w:val="none" w:sz="0" w:space="0" w:color="auto"/>
      </w:divBdr>
    </w:div>
    <w:div w:id="116223868">
      <w:bodyDiv w:val="1"/>
      <w:marLeft w:val="0"/>
      <w:marRight w:val="0"/>
      <w:marTop w:val="0"/>
      <w:marBottom w:val="0"/>
      <w:divBdr>
        <w:top w:val="none" w:sz="0" w:space="0" w:color="auto"/>
        <w:left w:val="none" w:sz="0" w:space="0" w:color="auto"/>
        <w:bottom w:val="none" w:sz="0" w:space="0" w:color="auto"/>
        <w:right w:val="none" w:sz="0" w:space="0" w:color="auto"/>
      </w:divBdr>
    </w:div>
    <w:div w:id="116263499">
      <w:bodyDiv w:val="1"/>
      <w:marLeft w:val="0"/>
      <w:marRight w:val="0"/>
      <w:marTop w:val="0"/>
      <w:marBottom w:val="0"/>
      <w:divBdr>
        <w:top w:val="none" w:sz="0" w:space="0" w:color="auto"/>
        <w:left w:val="none" w:sz="0" w:space="0" w:color="auto"/>
        <w:bottom w:val="none" w:sz="0" w:space="0" w:color="auto"/>
        <w:right w:val="none" w:sz="0" w:space="0" w:color="auto"/>
      </w:divBdr>
    </w:div>
    <w:div w:id="116334678">
      <w:bodyDiv w:val="1"/>
      <w:marLeft w:val="0"/>
      <w:marRight w:val="0"/>
      <w:marTop w:val="0"/>
      <w:marBottom w:val="0"/>
      <w:divBdr>
        <w:top w:val="none" w:sz="0" w:space="0" w:color="auto"/>
        <w:left w:val="none" w:sz="0" w:space="0" w:color="auto"/>
        <w:bottom w:val="none" w:sz="0" w:space="0" w:color="auto"/>
        <w:right w:val="none" w:sz="0" w:space="0" w:color="auto"/>
      </w:divBdr>
    </w:div>
    <w:div w:id="116338123">
      <w:bodyDiv w:val="1"/>
      <w:marLeft w:val="0"/>
      <w:marRight w:val="0"/>
      <w:marTop w:val="0"/>
      <w:marBottom w:val="0"/>
      <w:divBdr>
        <w:top w:val="none" w:sz="0" w:space="0" w:color="auto"/>
        <w:left w:val="none" w:sz="0" w:space="0" w:color="auto"/>
        <w:bottom w:val="none" w:sz="0" w:space="0" w:color="auto"/>
        <w:right w:val="none" w:sz="0" w:space="0" w:color="auto"/>
      </w:divBdr>
    </w:div>
    <w:div w:id="116339368">
      <w:bodyDiv w:val="1"/>
      <w:marLeft w:val="0"/>
      <w:marRight w:val="0"/>
      <w:marTop w:val="0"/>
      <w:marBottom w:val="0"/>
      <w:divBdr>
        <w:top w:val="none" w:sz="0" w:space="0" w:color="auto"/>
        <w:left w:val="none" w:sz="0" w:space="0" w:color="auto"/>
        <w:bottom w:val="none" w:sz="0" w:space="0" w:color="auto"/>
        <w:right w:val="none" w:sz="0" w:space="0" w:color="auto"/>
      </w:divBdr>
    </w:div>
    <w:div w:id="116341659">
      <w:bodyDiv w:val="1"/>
      <w:marLeft w:val="0"/>
      <w:marRight w:val="0"/>
      <w:marTop w:val="0"/>
      <w:marBottom w:val="0"/>
      <w:divBdr>
        <w:top w:val="none" w:sz="0" w:space="0" w:color="auto"/>
        <w:left w:val="none" w:sz="0" w:space="0" w:color="auto"/>
        <w:bottom w:val="none" w:sz="0" w:space="0" w:color="auto"/>
        <w:right w:val="none" w:sz="0" w:space="0" w:color="auto"/>
      </w:divBdr>
    </w:div>
    <w:div w:id="116409281">
      <w:bodyDiv w:val="1"/>
      <w:marLeft w:val="0"/>
      <w:marRight w:val="0"/>
      <w:marTop w:val="0"/>
      <w:marBottom w:val="0"/>
      <w:divBdr>
        <w:top w:val="none" w:sz="0" w:space="0" w:color="auto"/>
        <w:left w:val="none" w:sz="0" w:space="0" w:color="auto"/>
        <w:bottom w:val="none" w:sz="0" w:space="0" w:color="auto"/>
        <w:right w:val="none" w:sz="0" w:space="0" w:color="auto"/>
      </w:divBdr>
    </w:div>
    <w:div w:id="116410180">
      <w:bodyDiv w:val="1"/>
      <w:marLeft w:val="0"/>
      <w:marRight w:val="0"/>
      <w:marTop w:val="0"/>
      <w:marBottom w:val="0"/>
      <w:divBdr>
        <w:top w:val="none" w:sz="0" w:space="0" w:color="auto"/>
        <w:left w:val="none" w:sz="0" w:space="0" w:color="auto"/>
        <w:bottom w:val="none" w:sz="0" w:space="0" w:color="auto"/>
        <w:right w:val="none" w:sz="0" w:space="0" w:color="auto"/>
      </w:divBdr>
    </w:div>
    <w:div w:id="116416845">
      <w:bodyDiv w:val="1"/>
      <w:marLeft w:val="0"/>
      <w:marRight w:val="0"/>
      <w:marTop w:val="0"/>
      <w:marBottom w:val="0"/>
      <w:divBdr>
        <w:top w:val="none" w:sz="0" w:space="0" w:color="auto"/>
        <w:left w:val="none" w:sz="0" w:space="0" w:color="auto"/>
        <w:bottom w:val="none" w:sz="0" w:space="0" w:color="auto"/>
        <w:right w:val="none" w:sz="0" w:space="0" w:color="auto"/>
      </w:divBdr>
    </w:div>
    <w:div w:id="116460576">
      <w:bodyDiv w:val="1"/>
      <w:marLeft w:val="0"/>
      <w:marRight w:val="0"/>
      <w:marTop w:val="0"/>
      <w:marBottom w:val="0"/>
      <w:divBdr>
        <w:top w:val="none" w:sz="0" w:space="0" w:color="auto"/>
        <w:left w:val="none" w:sz="0" w:space="0" w:color="auto"/>
        <w:bottom w:val="none" w:sz="0" w:space="0" w:color="auto"/>
        <w:right w:val="none" w:sz="0" w:space="0" w:color="auto"/>
      </w:divBdr>
    </w:div>
    <w:div w:id="116461193">
      <w:bodyDiv w:val="1"/>
      <w:marLeft w:val="0"/>
      <w:marRight w:val="0"/>
      <w:marTop w:val="0"/>
      <w:marBottom w:val="0"/>
      <w:divBdr>
        <w:top w:val="none" w:sz="0" w:space="0" w:color="auto"/>
        <w:left w:val="none" w:sz="0" w:space="0" w:color="auto"/>
        <w:bottom w:val="none" w:sz="0" w:space="0" w:color="auto"/>
        <w:right w:val="none" w:sz="0" w:space="0" w:color="auto"/>
      </w:divBdr>
    </w:div>
    <w:div w:id="116484932">
      <w:bodyDiv w:val="1"/>
      <w:marLeft w:val="0"/>
      <w:marRight w:val="0"/>
      <w:marTop w:val="0"/>
      <w:marBottom w:val="0"/>
      <w:divBdr>
        <w:top w:val="none" w:sz="0" w:space="0" w:color="auto"/>
        <w:left w:val="none" w:sz="0" w:space="0" w:color="auto"/>
        <w:bottom w:val="none" w:sz="0" w:space="0" w:color="auto"/>
        <w:right w:val="none" w:sz="0" w:space="0" w:color="auto"/>
      </w:divBdr>
    </w:div>
    <w:div w:id="116489507">
      <w:bodyDiv w:val="1"/>
      <w:marLeft w:val="0"/>
      <w:marRight w:val="0"/>
      <w:marTop w:val="0"/>
      <w:marBottom w:val="0"/>
      <w:divBdr>
        <w:top w:val="none" w:sz="0" w:space="0" w:color="auto"/>
        <w:left w:val="none" w:sz="0" w:space="0" w:color="auto"/>
        <w:bottom w:val="none" w:sz="0" w:space="0" w:color="auto"/>
        <w:right w:val="none" w:sz="0" w:space="0" w:color="auto"/>
      </w:divBdr>
    </w:div>
    <w:div w:id="116489786">
      <w:bodyDiv w:val="1"/>
      <w:marLeft w:val="0"/>
      <w:marRight w:val="0"/>
      <w:marTop w:val="0"/>
      <w:marBottom w:val="0"/>
      <w:divBdr>
        <w:top w:val="none" w:sz="0" w:space="0" w:color="auto"/>
        <w:left w:val="none" w:sz="0" w:space="0" w:color="auto"/>
        <w:bottom w:val="none" w:sz="0" w:space="0" w:color="auto"/>
        <w:right w:val="none" w:sz="0" w:space="0" w:color="auto"/>
      </w:divBdr>
    </w:div>
    <w:div w:id="116527758">
      <w:bodyDiv w:val="1"/>
      <w:marLeft w:val="0"/>
      <w:marRight w:val="0"/>
      <w:marTop w:val="0"/>
      <w:marBottom w:val="0"/>
      <w:divBdr>
        <w:top w:val="none" w:sz="0" w:space="0" w:color="auto"/>
        <w:left w:val="none" w:sz="0" w:space="0" w:color="auto"/>
        <w:bottom w:val="none" w:sz="0" w:space="0" w:color="auto"/>
        <w:right w:val="none" w:sz="0" w:space="0" w:color="auto"/>
      </w:divBdr>
    </w:div>
    <w:div w:id="116529782">
      <w:bodyDiv w:val="1"/>
      <w:marLeft w:val="0"/>
      <w:marRight w:val="0"/>
      <w:marTop w:val="0"/>
      <w:marBottom w:val="0"/>
      <w:divBdr>
        <w:top w:val="none" w:sz="0" w:space="0" w:color="auto"/>
        <w:left w:val="none" w:sz="0" w:space="0" w:color="auto"/>
        <w:bottom w:val="none" w:sz="0" w:space="0" w:color="auto"/>
        <w:right w:val="none" w:sz="0" w:space="0" w:color="auto"/>
      </w:divBdr>
    </w:div>
    <w:div w:id="116535452">
      <w:bodyDiv w:val="1"/>
      <w:marLeft w:val="0"/>
      <w:marRight w:val="0"/>
      <w:marTop w:val="0"/>
      <w:marBottom w:val="0"/>
      <w:divBdr>
        <w:top w:val="none" w:sz="0" w:space="0" w:color="auto"/>
        <w:left w:val="none" w:sz="0" w:space="0" w:color="auto"/>
        <w:bottom w:val="none" w:sz="0" w:space="0" w:color="auto"/>
        <w:right w:val="none" w:sz="0" w:space="0" w:color="auto"/>
      </w:divBdr>
    </w:div>
    <w:div w:id="116608150">
      <w:bodyDiv w:val="1"/>
      <w:marLeft w:val="0"/>
      <w:marRight w:val="0"/>
      <w:marTop w:val="0"/>
      <w:marBottom w:val="0"/>
      <w:divBdr>
        <w:top w:val="none" w:sz="0" w:space="0" w:color="auto"/>
        <w:left w:val="none" w:sz="0" w:space="0" w:color="auto"/>
        <w:bottom w:val="none" w:sz="0" w:space="0" w:color="auto"/>
        <w:right w:val="none" w:sz="0" w:space="0" w:color="auto"/>
      </w:divBdr>
    </w:div>
    <w:div w:id="116609899">
      <w:bodyDiv w:val="1"/>
      <w:marLeft w:val="0"/>
      <w:marRight w:val="0"/>
      <w:marTop w:val="0"/>
      <w:marBottom w:val="0"/>
      <w:divBdr>
        <w:top w:val="none" w:sz="0" w:space="0" w:color="auto"/>
        <w:left w:val="none" w:sz="0" w:space="0" w:color="auto"/>
        <w:bottom w:val="none" w:sz="0" w:space="0" w:color="auto"/>
        <w:right w:val="none" w:sz="0" w:space="0" w:color="auto"/>
      </w:divBdr>
    </w:div>
    <w:div w:id="116682215">
      <w:bodyDiv w:val="1"/>
      <w:marLeft w:val="0"/>
      <w:marRight w:val="0"/>
      <w:marTop w:val="0"/>
      <w:marBottom w:val="0"/>
      <w:divBdr>
        <w:top w:val="none" w:sz="0" w:space="0" w:color="auto"/>
        <w:left w:val="none" w:sz="0" w:space="0" w:color="auto"/>
        <w:bottom w:val="none" w:sz="0" w:space="0" w:color="auto"/>
        <w:right w:val="none" w:sz="0" w:space="0" w:color="auto"/>
      </w:divBdr>
    </w:div>
    <w:div w:id="116683526">
      <w:bodyDiv w:val="1"/>
      <w:marLeft w:val="0"/>
      <w:marRight w:val="0"/>
      <w:marTop w:val="0"/>
      <w:marBottom w:val="0"/>
      <w:divBdr>
        <w:top w:val="none" w:sz="0" w:space="0" w:color="auto"/>
        <w:left w:val="none" w:sz="0" w:space="0" w:color="auto"/>
        <w:bottom w:val="none" w:sz="0" w:space="0" w:color="auto"/>
        <w:right w:val="none" w:sz="0" w:space="0" w:color="auto"/>
      </w:divBdr>
    </w:div>
    <w:div w:id="116726819">
      <w:bodyDiv w:val="1"/>
      <w:marLeft w:val="0"/>
      <w:marRight w:val="0"/>
      <w:marTop w:val="0"/>
      <w:marBottom w:val="0"/>
      <w:divBdr>
        <w:top w:val="none" w:sz="0" w:space="0" w:color="auto"/>
        <w:left w:val="none" w:sz="0" w:space="0" w:color="auto"/>
        <w:bottom w:val="none" w:sz="0" w:space="0" w:color="auto"/>
        <w:right w:val="none" w:sz="0" w:space="0" w:color="auto"/>
      </w:divBdr>
    </w:div>
    <w:div w:id="116795743">
      <w:bodyDiv w:val="1"/>
      <w:marLeft w:val="0"/>
      <w:marRight w:val="0"/>
      <w:marTop w:val="0"/>
      <w:marBottom w:val="0"/>
      <w:divBdr>
        <w:top w:val="none" w:sz="0" w:space="0" w:color="auto"/>
        <w:left w:val="none" w:sz="0" w:space="0" w:color="auto"/>
        <w:bottom w:val="none" w:sz="0" w:space="0" w:color="auto"/>
        <w:right w:val="none" w:sz="0" w:space="0" w:color="auto"/>
      </w:divBdr>
    </w:div>
    <w:div w:id="116800816">
      <w:bodyDiv w:val="1"/>
      <w:marLeft w:val="0"/>
      <w:marRight w:val="0"/>
      <w:marTop w:val="0"/>
      <w:marBottom w:val="0"/>
      <w:divBdr>
        <w:top w:val="none" w:sz="0" w:space="0" w:color="auto"/>
        <w:left w:val="none" w:sz="0" w:space="0" w:color="auto"/>
        <w:bottom w:val="none" w:sz="0" w:space="0" w:color="auto"/>
        <w:right w:val="none" w:sz="0" w:space="0" w:color="auto"/>
      </w:divBdr>
    </w:div>
    <w:div w:id="116801272">
      <w:bodyDiv w:val="1"/>
      <w:marLeft w:val="0"/>
      <w:marRight w:val="0"/>
      <w:marTop w:val="0"/>
      <w:marBottom w:val="0"/>
      <w:divBdr>
        <w:top w:val="none" w:sz="0" w:space="0" w:color="auto"/>
        <w:left w:val="none" w:sz="0" w:space="0" w:color="auto"/>
        <w:bottom w:val="none" w:sz="0" w:space="0" w:color="auto"/>
        <w:right w:val="none" w:sz="0" w:space="0" w:color="auto"/>
      </w:divBdr>
    </w:div>
    <w:div w:id="116804335">
      <w:bodyDiv w:val="1"/>
      <w:marLeft w:val="0"/>
      <w:marRight w:val="0"/>
      <w:marTop w:val="0"/>
      <w:marBottom w:val="0"/>
      <w:divBdr>
        <w:top w:val="none" w:sz="0" w:space="0" w:color="auto"/>
        <w:left w:val="none" w:sz="0" w:space="0" w:color="auto"/>
        <w:bottom w:val="none" w:sz="0" w:space="0" w:color="auto"/>
        <w:right w:val="none" w:sz="0" w:space="0" w:color="auto"/>
      </w:divBdr>
    </w:div>
    <w:div w:id="116804822">
      <w:bodyDiv w:val="1"/>
      <w:marLeft w:val="0"/>
      <w:marRight w:val="0"/>
      <w:marTop w:val="0"/>
      <w:marBottom w:val="0"/>
      <w:divBdr>
        <w:top w:val="none" w:sz="0" w:space="0" w:color="auto"/>
        <w:left w:val="none" w:sz="0" w:space="0" w:color="auto"/>
        <w:bottom w:val="none" w:sz="0" w:space="0" w:color="auto"/>
        <w:right w:val="none" w:sz="0" w:space="0" w:color="auto"/>
      </w:divBdr>
    </w:div>
    <w:div w:id="116877100">
      <w:bodyDiv w:val="1"/>
      <w:marLeft w:val="0"/>
      <w:marRight w:val="0"/>
      <w:marTop w:val="0"/>
      <w:marBottom w:val="0"/>
      <w:divBdr>
        <w:top w:val="none" w:sz="0" w:space="0" w:color="auto"/>
        <w:left w:val="none" w:sz="0" w:space="0" w:color="auto"/>
        <w:bottom w:val="none" w:sz="0" w:space="0" w:color="auto"/>
        <w:right w:val="none" w:sz="0" w:space="0" w:color="auto"/>
      </w:divBdr>
    </w:div>
    <w:div w:id="116877352">
      <w:bodyDiv w:val="1"/>
      <w:marLeft w:val="0"/>
      <w:marRight w:val="0"/>
      <w:marTop w:val="0"/>
      <w:marBottom w:val="0"/>
      <w:divBdr>
        <w:top w:val="none" w:sz="0" w:space="0" w:color="auto"/>
        <w:left w:val="none" w:sz="0" w:space="0" w:color="auto"/>
        <w:bottom w:val="none" w:sz="0" w:space="0" w:color="auto"/>
        <w:right w:val="none" w:sz="0" w:space="0" w:color="auto"/>
      </w:divBdr>
    </w:div>
    <w:div w:id="116947046">
      <w:bodyDiv w:val="1"/>
      <w:marLeft w:val="0"/>
      <w:marRight w:val="0"/>
      <w:marTop w:val="0"/>
      <w:marBottom w:val="0"/>
      <w:divBdr>
        <w:top w:val="none" w:sz="0" w:space="0" w:color="auto"/>
        <w:left w:val="none" w:sz="0" w:space="0" w:color="auto"/>
        <w:bottom w:val="none" w:sz="0" w:space="0" w:color="auto"/>
        <w:right w:val="none" w:sz="0" w:space="0" w:color="auto"/>
      </w:divBdr>
    </w:div>
    <w:div w:id="116991144">
      <w:bodyDiv w:val="1"/>
      <w:marLeft w:val="0"/>
      <w:marRight w:val="0"/>
      <w:marTop w:val="0"/>
      <w:marBottom w:val="0"/>
      <w:divBdr>
        <w:top w:val="none" w:sz="0" w:space="0" w:color="auto"/>
        <w:left w:val="none" w:sz="0" w:space="0" w:color="auto"/>
        <w:bottom w:val="none" w:sz="0" w:space="0" w:color="auto"/>
        <w:right w:val="none" w:sz="0" w:space="0" w:color="auto"/>
      </w:divBdr>
    </w:div>
    <w:div w:id="116993163">
      <w:bodyDiv w:val="1"/>
      <w:marLeft w:val="0"/>
      <w:marRight w:val="0"/>
      <w:marTop w:val="0"/>
      <w:marBottom w:val="0"/>
      <w:divBdr>
        <w:top w:val="none" w:sz="0" w:space="0" w:color="auto"/>
        <w:left w:val="none" w:sz="0" w:space="0" w:color="auto"/>
        <w:bottom w:val="none" w:sz="0" w:space="0" w:color="auto"/>
        <w:right w:val="none" w:sz="0" w:space="0" w:color="auto"/>
      </w:divBdr>
    </w:div>
    <w:div w:id="117064802">
      <w:bodyDiv w:val="1"/>
      <w:marLeft w:val="0"/>
      <w:marRight w:val="0"/>
      <w:marTop w:val="0"/>
      <w:marBottom w:val="0"/>
      <w:divBdr>
        <w:top w:val="none" w:sz="0" w:space="0" w:color="auto"/>
        <w:left w:val="none" w:sz="0" w:space="0" w:color="auto"/>
        <w:bottom w:val="none" w:sz="0" w:space="0" w:color="auto"/>
        <w:right w:val="none" w:sz="0" w:space="0" w:color="auto"/>
      </w:divBdr>
    </w:div>
    <w:div w:id="117065137">
      <w:bodyDiv w:val="1"/>
      <w:marLeft w:val="0"/>
      <w:marRight w:val="0"/>
      <w:marTop w:val="0"/>
      <w:marBottom w:val="0"/>
      <w:divBdr>
        <w:top w:val="none" w:sz="0" w:space="0" w:color="auto"/>
        <w:left w:val="none" w:sz="0" w:space="0" w:color="auto"/>
        <w:bottom w:val="none" w:sz="0" w:space="0" w:color="auto"/>
        <w:right w:val="none" w:sz="0" w:space="0" w:color="auto"/>
      </w:divBdr>
    </w:div>
    <w:div w:id="117065555">
      <w:bodyDiv w:val="1"/>
      <w:marLeft w:val="0"/>
      <w:marRight w:val="0"/>
      <w:marTop w:val="0"/>
      <w:marBottom w:val="0"/>
      <w:divBdr>
        <w:top w:val="none" w:sz="0" w:space="0" w:color="auto"/>
        <w:left w:val="none" w:sz="0" w:space="0" w:color="auto"/>
        <w:bottom w:val="none" w:sz="0" w:space="0" w:color="auto"/>
        <w:right w:val="none" w:sz="0" w:space="0" w:color="auto"/>
      </w:divBdr>
    </w:div>
    <w:div w:id="117069857">
      <w:bodyDiv w:val="1"/>
      <w:marLeft w:val="0"/>
      <w:marRight w:val="0"/>
      <w:marTop w:val="0"/>
      <w:marBottom w:val="0"/>
      <w:divBdr>
        <w:top w:val="none" w:sz="0" w:space="0" w:color="auto"/>
        <w:left w:val="none" w:sz="0" w:space="0" w:color="auto"/>
        <w:bottom w:val="none" w:sz="0" w:space="0" w:color="auto"/>
        <w:right w:val="none" w:sz="0" w:space="0" w:color="auto"/>
      </w:divBdr>
    </w:div>
    <w:div w:id="117069867">
      <w:bodyDiv w:val="1"/>
      <w:marLeft w:val="0"/>
      <w:marRight w:val="0"/>
      <w:marTop w:val="0"/>
      <w:marBottom w:val="0"/>
      <w:divBdr>
        <w:top w:val="none" w:sz="0" w:space="0" w:color="auto"/>
        <w:left w:val="none" w:sz="0" w:space="0" w:color="auto"/>
        <w:bottom w:val="none" w:sz="0" w:space="0" w:color="auto"/>
        <w:right w:val="none" w:sz="0" w:space="0" w:color="auto"/>
      </w:divBdr>
    </w:div>
    <w:div w:id="117070621">
      <w:bodyDiv w:val="1"/>
      <w:marLeft w:val="0"/>
      <w:marRight w:val="0"/>
      <w:marTop w:val="0"/>
      <w:marBottom w:val="0"/>
      <w:divBdr>
        <w:top w:val="none" w:sz="0" w:space="0" w:color="auto"/>
        <w:left w:val="none" w:sz="0" w:space="0" w:color="auto"/>
        <w:bottom w:val="none" w:sz="0" w:space="0" w:color="auto"/>
        <w:right w:val="none" w:sz="0" w:space="0" w:color="auto"/>
      </w:divBdr>
    </w:div>
    <w:div w:id="117143330">
      <w:bodyDiv w:val="1"/>
      <w:marLeft w:val="0"/>
      <w:marRight w:val="0"/>
      <w:marTop w:val="0"/>
      <w:marBottom w:val="0"/>
      <w:divBdr>
        <w:top w:val="none" w:sz="0" w:space="0" w:color="auto"/>
        <w:left w:val="none" w:sz="0" w:space="0" w:color="auto"/>
        <w:bottom w:val="none" w:sz="0" w:space="0" w:color="auto"/>
        <w:right w:val="none" w:sz="0" w:space="0" w:color="auto"/>
      </w:divBdr>
    </w:div>
    <w:div w:id="117183911">
      <w:bodyDiv w:val="1"/>
      <w:marLeft w:val="0"/>
      <w:marRight w:val="0"/>
      <w:marTop w:val="0"/>
      <w:marBottom w:val="0"/>
      <w:divBdr>
        <w:top w:val="none" w:sz="0" w:space="0" w:color="auto"/>
        <w:left w:val="none" w:sz="0" w:space="0" w:color="auto"/>
        <w:bottom w:val="none" w:sz="0" w:space="0" w:color="auto"/>
        <w:right w:val="none" w:sz="0" w:space="0" w:color="auto"/>
      </w:divBdr>
    </w:div>
    <w:div w:id="117186374">
      <w:bodyDiv w:val="1"/>
      <w:marLeft w:val="0"/>
      <w:marRight w:val="0"/>
      <w:marTop w:val="0"/>
      <w:marBottom w:val="0"/>
      <w:divBdr>
        <w:top w:val="none" w:sz="0" w:space="0" w:color="auto"/>
        <w:left w:val="none" w:sz="0" w:space="0" w:color="auto"/>
        <w:bottom w:val="none" w:sz="0" w:space="0" w:color="auto"/>
        <w:right w:val="none" w:sz="0" w:space="0" w:color="auto"/>
      </w:divBdr>
    </w:div>
    <w:div w:id="117188195">
      <w:bodyDiv w:val="1"/>
      <w:marLeft w:val="0"/>
      <w:marRight w:val="0"/>
      <w:marTop w:val="0"/>
      <w:marBottom w:val="0"/>
      <w:divBdr>
        <w:top w:val="none" w:sz="0" w:space="0" w:color="auto"/>
        <w:left w:val="none" w:sz="0" w:space="0" w:color="auto"/>
        <w:bottom w:val="none" w:sz="0" w:space="0" w:color="auto"/>
        <w:right w:val="none" w:sz="0" w:space="0" w:color="auto"/>
      </w:divBdr>
    </w:div>
    <w:div w:id="117189944">
      <w:bodyDiv w:val="1"/>
      <w:marLeft w:val="0"/>
      <w:marRight w:val="0"/>
      <w:marTop w:val="0"/>
      <w:marBottom w:val="0"/>
      <w:divBdr>
        <w:top w:val="none" w:sz="0" w:space="0" w:color="auto"/>
        <w:left w:val="none" w:sz="0" w:space="0" w:color="auto"/>
        <w:bottom w:val="none" w:sz="0" w:space="0" w:color="auto"/>
        <w:right w:val="none" w:sz="0" w:space="0" w:color="auto"/>
      </w:divBdr>
    </w:div>
    <w:div w:id="117190645">
      <w:bodyDiv w:val="1"/>
      <w:marLeft w:val="0"/>
      <w:marRight w:val="0"/>
      <w:marTop w:val="0"/>
      <w:marBottom w:val="0"/>
      <w:divBdr>
        <w:top w:val="none" w:sz="0" w:space="0" w:color="auto"/>
        <w:left w:val="none" w:sz="0" w:space="0" w:color="auto"/>
        <w:bottom w:val="none" w:sz="0" w:space="0" w:color="auto"/>
        <w:right w:val="none" w:sz="0" w:space="0" w:color="auto"/>
      </w:divBdr>
    </w:div>
    <w:div w:id="117190745">
      <w:bodyDiv w:val="1"/>
      <w:marLeft w:val="0"/>
      <w:marRight w:val="0"/>
      <w:marTop w:val="0"/>
      <w:marBottom w:val="0"/>
      <w:divBdr>
        <w:top w:val="none" w:sz="0" w:space="0" w:color="auto"/>
        <w:left w:val="none" w:sz="0" w:space="0" w:color="auto"/>
        <w:bottom w:val="none" w:sz="0" w:space="0" w:color="auto"/>
        <w:right w:val="none" w:sz="0" w:space="0" w:color="auto"/>
      </w:divBdr>
    </w:div>
    <w:div w:id="117262658">
      <w:bodyDiv w:val="1"/>
      <w:marLeft w:val="0"/>
      <w:marRight w:val="0"/>
      <w:marTop w:val="0"/>
      <w:marBottom w:val="0"/>
      <w:divBdr>
        <w:top w:val="none" w:sz="0" w:space="0" w:color="auto"/>
        <w:left w:val="none" w:sz="0" w:space="0" w:color="auto"/>
        <w:bottom w:val="none" w:sz="0" w:space="0" w:color="auto"/>
        <w:right w:val="none" w:sz="0" w:space="0" w:color="auto"/>
      </w:divBdr>
    </w:div>
    <w:div w:id="117265987">
      <w:bodyDiv w:val="1"/>
      <w:marLeft w:val="0"/>
      <w:marRight w:val="0"/>
      <w:marTop w:val="0"/>
      <w:marBottom w:val="0"/>
      <w:divBdr>
        <w:top w:val="none" w:sz="0" w:space="0" w:color="auto"/>
        <w:left w:val="none" w:sz="0" w:space="0" w:color="auto"/>
        <w:bottom w:val="none" w:sz="0" w:space="0" w:color="auto"/>
        <w:right w:val="none" w:sz="0" w:space="0" w:color="auto"/>
      </w:divBdr>
    </w:div>
    <w:div w:id="117335203">
      <w:bodyDiv w:val="1"/>
      <w:marLeft w:val="0"/>
      <w:marRight w:val="0"/>
      <w:marTop w:val="0"/>
      <w:marBottom w:val="0"/>
      <w:divBdr>
        <w:top w:val="none" w:sz="0" w:space="0" w:color="auto"/>
        <w:left w:val="none" w:sz="0" w:space="0" w:color="auto"/>
        <w:bottom w:val="none" w:sz="0" w:space="0" w:color="auto"/>
        <w:right w:val="none" w:sz="0" w:space="0" w:color="auto"/>
      </w:divBdr>
    </w:div>
    <w:div w:id="117378001">
      <w:bodyDiv w:val="1"/>
      <w:marLeft w:val="0"/>
      <w:marRight w:val="0"/>
      <w:marTop w:val="0"/>
      <w:marBottom w:val="0"/>
      <w:divBdr>
        <w:top w:val="none" w:sz="0" w:space="0" w:color="auto"/>
        <w:left w:val="none" w:sz="0" w:space="0" w:color="auto"/>
        <w:bottom w:val="none" w:sz="0" w:space="0" w:color="auto"/>
        <w:right w:val="none" w:sz="0" w:space="0" w:color="auto"/>
      </w:divBdr>
    </w:div>
    <w:div w:id="117380379">
      <w:bodyDiv w:val="1"/>
      <w:marLeft w:val="0"/>
      <w:marRight w:val="0"/>
      <w:marTop w:val="0"/>
      <w:marBottom w:val="0"/>
      <w:divBdr>
        <w:top w:val="none" w:sz="0" w:space="0" w:color="auto"/>
        <w:left w:val="none" w:sz="0" w:space="0" w:color="auto"/>
        <w:bottom w:val="none" w:sz="0" w:space="0" w:color="auto"/>
        <w:right w:val="none" w:sz="0" w:space="0" w:color="auto"/>
      </w:divBdr>
    </w:div>
    <w:div w:id="117380454">
      <w:bodyDiv w:val="1"/>
      <w:marLeft w:val="0"/>
      <w:marRight w:val="0"/>
      <w:marTop w:val="0"/>
      <w:marBottom w:val="0"/>
      <w:divBdr>
        <w:top w:val="none" w:sz="0" w:space="0" w:color="auto"/>
        <w:left w:val="none" w:sz="0" w:space="0" w:color="auto"/>
        <w:bottom w:val="none" w:sz="0" w:space="0" w:color="auto"/>
        <w:right w:val="none" w:sz="0" w:space="0" w:color="auto"/>
      </w:divBdr>
    </w:div>
    <w:div w:id="117454476">
      <w:bodyDiv w:val="1"/>
      <w:marLeft w:val="0"/>
      <w:marRight w:val="0"/>
      <w:marTop w:val="0"/>
      <w:marBottom w:val="0"/>
      <w:divBdr>
        <w:top w:val="none" w:sz="0" w:space="0" w:color="auto"/>
        <w:left w:val="none" w:sz="0" w:space="0" w:color="auto"/>
        <w:bottom w:val="none" w:sz="0" w:space="0" w:color="auto"/>
        <w:right w:val="none" w:sz="0" w:space="0" w:color="auto"/>
      </w:divBdr>
    </w:div>
    <w:div w:id="117456039">
      <w:bodyDiv w:val="1"/>
      <w:marLeft w:val="0"/>
      <w:marRight w:val="0"/>
      <w:marTop w:val="0"/>
      <w:marBottom w:val="0"/>
      <w:divBdr>
        <w:top w:val="none" w:sz="0" w:space="0" w:color="auto"/>
        <w:left w:val="none" w:sz="0" w:space="0" w:color="auto"/>
        <w:bottom w:val="none" w:sz="0" w:space="0" w:color="auto"/>
        <w:right w:val="none" w:sz="0" w:space="0" w:color="auto"/>
      </w:divBdr>
    </w:div>
    <w:div w:id="117458441">
      <w:bodyDiv w:val="1"/>
      <w:marLeft w:val="0"/>
      <w:marRight w:val="0"/>
      <w:marTop w:val="0"/>
      <w:marBottom w:val="0"/>
      <w:divBdr>
        <w:top w:val="none" w:sz="0" w:space="0" w:color="auto"/>
        <w:left w:val="none" w:sz="0" w:space="0" w:color="auto"/>
        <w:bottom w:val="none" w:sz="0" w:space="0" w:color="auto"/>
        <w:right w:val="none" w:sz="0" w:space="0" w:color="auto"/>
      </w:divBdr>
    </w:div>
    <w:div w:id="117533421">
      <w:bodyDiv w:val="1"/>
      <w:marLeft w:val="0"/>
      <w:marRight w:val="0"/>
      <w:marTop w:val="0"/>
      <w:marBottom w:val="0"/>
      <w:divBdr>
        <w:top w:val="none" w:sz="0" w:space="0" w:color="auto"/>
        <w:left w:val="none" w:sz="0" w:space="0" w:color="auto"/>
        <w:bottom w:val="none" w:sz="0" w:space="0" w:color="auto"/>
        <w:right w:val="none" w:sz="0" w:space="0" w:color="auto"/>
      </w:divBdr>
    </w:div>
    <w:div w:id="117535311">
      <w:bodyDiv w:val="1"/>
      <w:marLeft w:val="0"/>
      <w:marRight w:val="0"/>
      <w:marTop w:val="0"/>
      <w:marBottom w:val="0"/>
      <w:divBdr>
        <w:top w:val="none" w:sz="0" w:space="0" w:color="auto"/>
        <w:left w:val="none" w:sz="0" w:space="0" w:color="auto"/>
        <w:bottom w:val="none" w:sz="0" w:space="0" w:color="auto"/>
        <w:right w:val="none" w:sz="0" w:space="0" w:color="auto"/>
      </w:divBdr>
    </w:div>
    <w:div w:id="117572350">
      <w:bodyDiv w:val="1"/>
      <w:marLeft w:val="0"/>
      <w:marRight w:val="0"/>
      <w:marTop w:val="0"/>
      <w:marBottom w:val="0"/>
      <w:divBdr>
        <w:top w:val="none" w:sz="0" w:space="0" w:color="auto"/>
        <w:left w:val="none" w:sz="0" w:space="0" w:color="auto"/>
        <w:bottom w:val="none" w:sz="0" w:space="0" w:color="auto"/>
        <w:right w:val="none" w:sz="0" w:space="0" w:color="auto"/>
      </w:divBdr>
    </w:div>
    <w:div w:id="117577881">
      <w:bodyDiv w:val="1"/>
      <w:marLeft w:val="0"/>
      <w:marRight w:val="0"/>
      <w:marTop w:val="0"/>
      <w:marBottom w:val="0"/>
      <w:divBdr>
        <w:top w:val="none" w:sz="0" w:space="0" w:color="auto"/>
        <w:left w:val="none" w:sz="0" w:space="0" w:color="auto"/>
        <w:bottom w:val="none" w:sz="0" w:space="0" w:color="auto"/>
        <w:right w:val="none" w:sz="0" w:space="0" w:color="auto"/>
      </w:divBdr>
    </w:div>
    <w:div w:id="117602169">
      <w:bodyDiv w:val="1"/>
      <w:marLeft w:val="0"/>
      <w:marRight w:val="0"/>
      <w:marTop w:val="0"/>
      <w:marBottom w:val="0"/>
      <w:divBdr>
        <w:top w:val="none" w:sz="0" w:space="0" w:color="auto"/>
        <w:left w:val="none" w:sz="0" w:space="0" w:color="auto"/>
        <w:bottom w:val="none" w:sz="0" w:space="0" w:color="auto"/>
        <w:right w:val="none" w:sz="0" w:space="0" w:color="auto"/>
      </w:divBdr>
    </w:div>
    <w:div w:id="117721212">
      <w:bodyDiv w:val="1"/>
      <w:marLeft w:val="0"/>
      <w:marRight w:val="0"/>
      <w:marTop w:val="0"/>
      <w:marBottom w:val="0"/>
      <w:divBdr>
        <w:top w:val="none" w:sz="0" w:space="0" w:color="auto"/>
        <w:left w:val="none" w:sz="0" w:space="0" w:color="auto"/>
        <w:bottom w:val="none" w:sz="0" w:space="0" w:color="auto"/>
        <w:right w:val="none" w:sz="0" w:space="0" w:color="auto"/>
      </w:divBdr>
    </w:div>
    <w:div w:id="117722734">
      <w:bodyDiv w:val="1"/>
      <w:marLeft w:val="0"/>
      <w:marRight w:val="0"/>
      <w:marTop w:val="0"/>
      <w:marBottom w:val="0"/>
      <w:divBdr>
        <w:top w:val="none" w:sz="0" w:space="0" w:color="auto"/>
        <w:left w:val="none" w:sz="0" w:space="0" w:color="auto"/>
        <w:bottom w:val="none" w:sz="0" w:space="0" w:color="auto"/>
        <w:right w:val="none" w:sz="0" w:space="0" w:color="auto"/>
      </w:divBdr>
    </w:div>
    <w:div w:id="117722835">
      <w:bodyDiv w:val="1"/>
      <w:marLeft w:val="0"/>
      <w:marRight w:val="0"/>
      <w:marTop w:val="0"/>
      <w:marBottom w:val="0"/>
      <w:divBdr>
        <w:top w:val="none" w:sz="0" w:space="0" w:color="auto"/>
        <w:left w:val="none" w:sz="0" w:space="0" w:color="auto"/>
        <w:bottom w:val="none" w:sz="0" w:space="0" w:color="auto"/>
        <w:right w:val="none" w:sz="0" w:space="0" w:color="auto"/>
      </w:divBdr>
    </w:div>
    <w:div w:id="117723540">
      <w:bodyDiv w:val="1"/>
      <w:marLeft w:val="0"/>
      <w:marRight w:val="0"/>
      <w:marTop w:val="0"/>
      <w:marBottom w:val="0"/>
      <w:divBdr>
        <w:top w:val="none" w:sz="0" w:space="0" w:color="auto"/>
        <w:left w:val="none" w:sz="0" w:space="0" w:color="auto"/>
        <w:bottom w:val="none" w:sz="0" w:space="0" w:color="auto"/>
        <w:right w:val="none" w:sz="0" w:space="0" w:color="auto"/>
      </w:divBdr>
    </w:div>
    <w:div w:id="117770060">
      <w:bodyDiv w:val="1"/>
      <w:marLeft w:val="0"/>
      <w:marRight w:val="0"/>
      <w:marTop w:val="0"/>
      <w:marBottom w:val="0"/>
      <w:divBdr>
        <w:top w:val="none" w:sz="0" w:space="0" w:color="auto"/>
        <w:left w:val="none" w:sz="0" w:space="0" w:color="auto"/>
        <w:bottom w:val="none" w:sz="0" w:space="0" w:color="auto"/>
        <w:right w:val="none" w:sz="0" w:space="0" w:color="auto"/>
      </w:divBdr>
    </w:div>
    <w:div w:id="117797858">
      <w:bodyDiv w:val="1"/>
      <w:marLeft w:val="0"/>
      <w:marRight w:val="0"/>
      <w:marTop w:val="0"/>
      <w:marBottom w:val="0"/>
      <w:divBdr>
        <w:top w:val="none" w:sz="0" w:space="0" w:color="auto"/>
        <w:left w:val="none" w:sz="0" w:space="0" w:color="auto"/>
        <w:bottom w:val="none" w:sz="0" w:space="0" w:color="auto"/>
        <w:right w:val="none" w:sz="0" w:space="0" w:color="auto"/>
      </w:divBdr>
    </w:div>
    <w:div w:id="117841525">
      <w:bodyDiv w:val="1"/>
      <w:marLeft w:val="0"/>
      <w:marRight w:val="0"/>
      <w:marTop w:val="0"/>
      <w:marBottom w:val="0"/>
      <w:divBdr>
        <w:top w:val="none" w:sz="0" w:space="0" w:color="auto"/>
        <w:left w:val="none" w:sz="0" w:space="0" w:color="auto"/>
        <w:bottom w:val="none" w:sz="0" w:space="0" w:color="auto"/>
        <w:right w:val="none" w:sz="0" w:space="0" w:color="auto"/>
      </w:divBdr>
    </w:div>
    <w:div w:id="117843857">
      <w:bodyDiv w:val="1"/>
      <w:marLeft w:val="0"/>
      <w:marRight w:val="0"/>
      <w:marTop w:val="0"/>
      <w:marBottom w:val="0"/>
      <w:divBdr>
        <w:top w:val="none" w:sz="0" w:space="0" w:color="auto"/>
        <w:left w:val="none" w:sz="0" w:space="0" w:color="auto"/>
        <w:bottom w:val="none" w:sz="0" w:space="0" w:color="auto"/>
        <w:right w:val="none" w:sz="0" w:space="0" w:color="auto"/>
      </w:divBdr>
    </w:div>
    <w:div w:id="117912842">
      <w:bodyDiv w:val="1"/>
      <w:marLeft w:val="0"/>
      <w:marRight w:val="0"/>
      <w:marTop w:val="0"/>
      <w:marBottom w:val="0"/>
      <w:divBdr>
        <w:top w:val="none" w:sz="0" w:space="0" w:color="auto"/>
        <w:left w:val="none" w:sz="0" w:space="0" w:color="auto"/>
        <w:bottom w:val="none" w:sz="0" w:space="0" w:color="auto"/>
        <w:right w:val="none" w:sz="0" w:space="0" w:color="auto"/>
      </w:divBdr>
    </w:div>
    <w:div w:id="117913518">
      <w:bodyDiv w:val="1"/>
      <w:marLeft w:val="0"/>
      <w:marRight w:val="0"/>
      <w:marTop w:val="0"/>
      <w:marBottom w:val="0"/>
      <w:divBdr>
        <w:top w:val="none" w:sz="0" w:space="0" w:color="auto"/>
        <w:left w:val="none" w:sz="0" w:space="0" w:color="auto"/>
        <w:bottom w:val="none" w:sz="0" w:space="0" w:color="auto"/>
        <w:right w:val="none" w:sz="0" w:space="0" w:color="auto"/>
      </w:divBdr>
    </w:div>
    <w:div w:id="117914681">
      <w:bodyDiv w:val="1"/>
      <w:marLeft w:val="0"/>
      <w:marRight w:val="0"/>
      <w:marTop w:val="0"/>
      <w:marBottom w:val="0"/>
      <w:divBdr>
        <w:top w:val="none" w:sz="0" w:space="0" w:color="auto"/>
        <w:left w:val="none" w:sz="0" w:space="0" w:color="auto"/>
        <w:bottom w:val="none" w:sz="0" w:space="0" w:color="auto"/>
        <w:right w:val="none" w:sz="0" w:space="0" w:color="auto"/>
      </w:divBdr>
    </w:div>
    <w:div w:id="117915842">
      <w:bodyDiv w:val="1"/>
      <w:marLeft w:val="0"/>
      <w:marRight w:val="0"/>
      <w:marTop w:val="0"/>
      <w:marBottom w:val="0"/>
      <w:divBdr>
        <w:top w:val="none" w:sz="0" w:space="0" w:color="auto"/>
        <w:left w:val="none" w:sz="0" w:space="0" w:color="auto"/>
        <w:bottom w:val="none" w:sz="0" w:space="0" w:color="auto"/>
        <w:right w:val="none" w:sz="0" w:space="0" w:color="auto"/>
      </w:divBdr>
    </w:div>
    <w:div w:id="118033634">
      <w:bodyDiv w:val="1"/>
      <w:marLeft w:val="0"/>
      <w:marRight w:val="0"/>
      <w:marTop w:val="0"/>
      <w:marBottom w:val="0"/>
      <w:divBdr>
        <w:top w:val="none" w:sz="0" w:space="0" w:color="auto"/>
        <w:left w:val="none" w:sz="0" w:space="0" w:color="auto"/>
        <w:bottom w:val="none" w:sz="0" w:space="0" w:color="auto"/>
        <w:right w:val="none" w:sz="0" w:space="0" w:color="auto"/>
      </w:divBdr>
    </w:div>
    <w:div w:id="118033976">
      <w:bodyDiv w:val="1"/>
      <w:marLeft w:val="0"/>
      <w:marRight w:val="0"/>
      <w:marTop w:val="0"/>
      <w:marBottom w:val="0"/>
      <w:divBdr>
        <w:top w:val="none" w:sz="0" w:space="0" w:color="auto"/>
        <w:left w:val="none" w:sz="0" w:space="0" w:color="auto"/>
        <w:bottom w:val="none" w:sz="0" w:space="0" w:color="auto"/>
        <w:right w:val="none" w:sz="0" w:space="0" w:color="auto"/>
      </w:divBdr>
    </w:div>
    <w:div w:id="118036517">
      <w:bodyDiv w:val="1"/>
      <w:marLeft w:val="0"/>
      <w:marRight w:val="0"/>
      <w:marTop w:val="0"/>
      <w:marBottom w:val="0"/>
      <w:divBdr>
        <w:top w:val="none" w:sz="0" w:space="0" w:color="auto"/>
        <w:left w:val="none" w:sz="0" w:space="0" w:color="auto"/>
        <w:bottom w:val="none" w:sz="0" w:space="0" w:color="auto"/>
        <w:right w:val="none" w:sz="0" w:space="0" w:color="auto"/>
      </w:divBdr>
    </w:div>
    <w:div w:id="118037576">
      <w:bodyDiv w:val="1"/>
      <w:marLeft w:val="0"/>
      <w:marRight w:val="0"/>
      <w:marTop w:val="0"/>
      <w:marBottom w:val="0"/>
      <w:divBdr>
        <w:top w:val="none" w:sz="0" w:space="0" w:color="auto"/>
        <w:left w:val="none" w:sz="0" w:space="0" w:color="auto"/>
        <w:bottom w:val="none" w:sz="0" w:space="0" w:color="auto"/>
        <w:right w:val="none" w:sz="0" w:space="0" w:color="auto"/>
      </w:divBdr>
    </w:div>
    <w:div w:id="118038831">
      <w:bodyDiv w:val="1"/>
      <w:marLeft w:val="0"/>
      <w:marRight w:val="0"/>
      <w:marTop w:val="0"/>
      <w:marBottom w:val="0"/>
      <w:divBdr>
        <w:top w:val="none" w:sz="0" w:space="0" w:color="auto"/>
        <w:left w:val="none" w:sz="0" w:space="0" w:color="auto"/>
        <w:bottom w:val="none" w:sz="0" w:space="0" w:color="auto"/>
        <w:right w:val="none" w:sz="0" w:space="0" w:color="auto"/>
      </w:divBdr>
    </w:div>
    <w:div w:id="118109326">
      <w:bodyDiv w:val="1"/>
      <w:marLeft w:val="0"/>
      <w:marRight w:val="0"/>
      <w:marTop w:val="0"/>
      <w:marBottom w:val="0"/>
      <w:divBdr>
        <w:top w:val="none" w:sz="0" w:space="0" w:color="auto"/>
        <w:left w:val="none" w:sz="0" w:space="0" w:color="auto"/>
        <w:bottom w:val="none" w:sz="0" w:space="0" w:color="auto"/>
        <w:right w:val="none" w:sz="0" w:space="0" w:color="auto"/>
      </w:divBdr>
    </w:div>
    <w:div w:id="118112532">
      <w:bodyDiv w:val="1"/>
      <w:marLeft w:val="0"/>
      <w:marRight w:val="0"/>
      <w:marTop w:val="0"/>
      <w:marBottom w:val="0"/>
      <w:divBdr>
        <w:top w:val="none" w:sz="0" w:space="0" w:color="auto"/>
        <w:left w:val="none" w:sz="0" w:space="0" w:color="auto"/>
        <w:bottom w:val="none" w:sz="0" w:space="0" w:color="auto"/>
        <w:right w:val="none" w:sz="0" w:space="0" w:color="auto"/>
      </w:divBdr>
    </w:div>
    <w:div w:id="118114563">
      <w:bodyDiv w:val="1"/>
      <w:marLeft w:val="0"/>
      <w:marRight w:val="0"/>
      <w:marTop w:val="0"/>
      <w:marBottom w:val="0"/>
      <w:divBdr>
        <w:top w:val="none" w:sz="0" w:space="0" w:color="auto"/>
        <w:left w:val="none" w:sz="0" w:space="0" w:color="auto"/>
        <w:bottom w:val="none" w:sz="0" w:space="0" w:color="auto"/>
        <w:right w:val="none" w:sz="0" w:space="0" w:color="auto"/>
      </w:divBdr>
    </w:div>
    <w:div w:id="118182543">
      <w:bodyDiv w:val="1"/>
      <w:marLeft w:val="0"/>
      <w:marRight w:val="0"/>
      <w:marTop w:val="0"/>
      <w:marBottom w:val="0"/>
      <w:divBdr>
        <w:top w:val="none" w:sz="0" w:space="0" w:color="auto"/>
        <w:left w:val="none" w:sz="0" w:space="0" w:color="auto"/>
        <w:bottom w:val="none" w:sz="0" w:space="0" w:color="auto"/>
        <w:right w:val="none" w:sz="0" w:space="0" w:color="auto"/>
      </w:divBdr>
    </w:div>
    <w:div w:id="118187702">
      <w:bodyDiv w:val="1"/>
      <w:marLeft w:val="0"/>
      <w:marRight w:val="0"/>
      <w:marTop w:val="0"/>
      <w:marBottom w:val="0"/>
      <w:divBdr>
        <w:top w:val="none" w:sz="0" w:space="0" w:color="auto"/>
        <w:left w:val="none" w:sz="0" w:space="0" w:color="auto"/>
        <w:bottom w:val="none" w:sz="0" w:space="0" w:color="auto"/>
        <w:right w:val="none" w:sz="0" w:space="0" w:color="auto"/>
      </w:divBdr>
    </w:div>
    <w:div w:id="118227665">
      <w:bodyDiv w:val="1"/>
      <w:marLeft w:val="0"/>
      <w:marRight w:val="0"/>
      <w:marTop w:val="0"/>
      <w:marBottom w:val="0"/>
      <w:divBdr>
        <w:top w:val="none" w:sz="0" w:space="0" w:color="auto"/>
        <w:left w:val="none" w:sz="0" w:space="0" w:color="auto"/>
        <w:bottom w:val="none" w:sz="0" w:space="0" w:color="auto"/>
        <w:right w:val="none" w:sz="0" w:space="0" w:color="auto"/>
      </w:divBdr>
    </w:div>
    <w:div w:id="118227679">
      <w:bodyDiv w:val="1"/>
      <w:marLeft w:val="0"/>
      <w:marRight w:val="0"/>
      <w:marTop w:val="0"/>
      <w:marBottom w:val="0"/>
      <w:divBdr>
        <w:top w:val="none" w:sz="0" w:space="0" w:color="auto"/>
        <w:left w:val="none" w:sz="0" w:space="0" w:color="auto"/>
        <w:bottom w:val="none" w:sz="0" w:space="0" w:color="auto"/>
        <w:right w:val="none" w:sz="0" w:space="0" w:color="auto"/>
      </w:divBdr>
    </w:div>
    <w:div w:id="118228910">
      <w:bodyDiv w:val="1"/>
      <w:marLeft w:val="0"/>
      <w:marRight w:val="0"/>
      <w:marTop w:val="0"/>
      <w:marBottom w:val="0"/>
      <w:divBdr>
        <w:top w:val="none" w:sz="0" w:space="0" w:color="auto"/>
        <w:left w:val="none" w:sz="0" w:space="0" w:color="auto"/>
        <w:bottom w:val="none" w:sz="0" w:space="0" w:color="auto"/>
        <w:right w:val="none" w:sz="0" w:space="0" w:color="auto"/>
      </w:divBdr>
    </w:div>
    <w:div w:id="118307513">
      <w:bodyDiv w:val="1"/>
      <w:marLeft w:val="0"/>
      <w:marRight w:val="0"/>
      <w:marTop w:val="0"/>
      <w:marBottom w:val="0"/>
      <w:divBdr>
        <w:top w:val="none" w:sz="0" w:space="0" w:color="auto"/>
        <w:left w:val="none" w:sz="0" w:space="0" w:color="auto"/>
        <w:bottom w:val="none" w:sz="0" w:space="0" w:color="auto"/>
        <w:right w:val="none" w:sz="0" w:space="0" w:color="auto"/>
      </w:divBdr>
    </w:div>
    <w:div w:id="118308492">
      <w:bodyDiv w:val="1"/>
      <w:marLeft w:val="0"/>
      <w:marRight w:val="0"/>
      <w:marTop w:val="0"/>
      <w:marBottom w:val="0"/>
      <w:divBdr>
        <w:top w:val="none" w:sz="0" w:space="0" w:color="auto"/>
        <w:left w:val="none" w:sz="0" w:space="0" w:color="auto"/>
        <w:bottom w:val="none" w:sz="0" w:space="0" w:color="auto"/>
        <w:right w:val="none" w:sz="0" w:space="0" w:color="auto"/>
      </w:divBdr>
    </w:div>
    <w:div w:id="118375637">
      <w:bodyDiv w:val="1"/>
      <w:marLeft w:val="0"/>
      <w:marRight w:val="0"/>
      <w:marTop w:val="0"/>
      <w:marBottom w:val="0"/>
      <w:divBdr>
        <w:top w:val="none" w:sz="0" w:space="0" w:color="auto"/>
        <w:left w:val="none" w:sz="0" w:space="0" w:color="auto"/>
        <w:bottom w:val="none" w:sz="0" w:space="0" w:color="auto"/>
        <w:right w:val="none" w:sz="0" w:space="0" w:color="auto"/>
      </w:divBdr>
    </w:div>
    <w:div w:id="118376123">
      <w:bodyDiv w:val="1"/>
      <w:marLeft w:val="0"/>
      <w:marRight w:val="0"/>
      <w:marTop w:val="0"/>
      <w:marBottom w:val="0"/>
      <w:divBdr>
        <w:top w:val="none" w:sz="0" w:space="0" w:color="auto"/>
        <w:left w:val="none" w:sz="0" w:space="0" w:color="auto"/>
        <w:bottom w:val="none" w:sz="0" w:space="0" w:color="auto"/>
        <w:right w:val="none" w:sz="0" w:space="0" w:color="auto"/>
      </w:divBdr>
    </w:div>
    <w:div w:id="118377078">
      <w:bodyDiv w:val="1"/>
      <w:marLeft w:val="0"/>
      <w:marRight w:val="0"/>
      <w:marTop w:val="0"/>
      <w:marBottom w:val="0"/>
      <w:divBdr>
        <w:top w:val="none" w:sz="0" w:space="0" w:color="auto"/>
        <w:left w:val="none" w:sz="0" w:space="0" w:color="auto"/>
        <w:bottom w:val="none" w:sz="0" w:space="0" w:color="auto"/>
        <w:right w:val="none" w:sz="0" w:space="0" w:color="auto"/>
      </w:divBdr>
    </w:div>
    <w:div w:id="118424754">
      <w:bodyDiv w:val="1"/>
      <w:marLeft w:val="0"/>
      <w:marRight w:val="0"/>
      <w:marTop w:val="0"/>
      <w:marBottom w:val="0"/>
      <w:divBdr>
        <w:top w:val="none" w:sz="0" w:space="0" w:color="auto"/>
        <w:left w:val="none" w:sz="0" w:space="0" w:color="auto"/>
        <w:bottom w:val="none" w:sz="0" w:space="0" w:color="auto"/>
        <w:right w:val="none" w:sz="0" w:space="0" w:color="auto"/>
      </w:divBdr>
    </w:div>
    <w:div w:id="118452750">
      <w:bodyDiv w:val="1"/>
      <w:marLeft w:val="0"/>
      <w:marRight w:val="0"/>
      <w:marTop w:val="0"/>
      <w:marBottom w:val="0"/>
      <w:divBdr>
        <w:top w:val="none" w:sz="0" w:space="0" w:color="auto"/>
        <w:left w:val="none" w:sz="0" w:space="0" w:color="auto"/>
        <w:bottom w:val="none" w:sz="0" w:space="0" w:color="auto"/>
        <w:right w:val="none" w:sz="0" w:space="0" w:color="auto"/>
      </w:divBdr>
    </w:div>
    <w:div w:id="118500915">
      <w:bodyDiv w:val="1"/>
      <w:marLeft w:val="0"/>
      <w:marRight w:val="0"/>
      <w:marTop w:val="0"/>
      <w:marBottom w:val="0"/>
      <w:divBdr>
        <w:top w:val="none" w:sz="0" w:space="0" w:color="auto"/>
        <w:left w:val="none" w:sz="0" w:space="0" w:color="auto"/>
        <w:bottom w:val="none" w:sz="0" w:space="0" w:color="auto"/>
        <w:right w:val="none" w:sz="0" w:space="0" w:color="auto"/>
      </w:divBdr>
    </w:div>
    <w:div w:id="118501336">
      <w:bodyDiv w:val="1"/>
      <w:marLeft w:val="0"/>
      <w:marRight w:val="0"/>
      <w:marTop w:val="0"/>
      <w:marBottom w:val="0"/>
      <w:divBdr>
        <w:top w:val="none" w:sz="0" w:space="0" w:color="auto"/>
        <w:left w:val="none" w:sz="0" w:space="0" w:color="auto"/>
        <w:bottom w:val="none" w:sz="0" w:space="0" w:color="auto"/>
        <w:right w:val="none" w:sz="0" w:space="0" w:color="auto"/>
      </w:divBdr>
    </w:div>
    <w:div w:id="118568929">
      <w:bodyDiv w:val="1"/>
      <w:marLeft w:val="0"/>
      <w:marRight w:val="0"/>
      <w:marTop w:val="0"/>
      <w:marBottom w:val="0"/>
      <w:divBdr>
        <w:top w:val="none" w:sz="0" w:space="0" w:color="auto"/>
        <w:left w:val="none" w:sz="0" w:space="0" w:color="auto"/>
        <w:bottom w:val="none" w:sz="0" w:space="0" w:color="auto"/>
        <w:right w:val="none" w:sz="0" w:space="0" w:color="auto"/>
      </w:divBdr>
    </w:div>
    <w:div w:id="118569390">
      <w:bodyDiv w:val="1"/>
      <w:marLeft w:val="0"/>
      <w:marRight w:val="0"/>
      <w:marTop w:val="0"/>
      <w:marBottom w:val="0"/>
      <w:divBdr>
        <w:top w:val="none" w:sz="0" w:space="0" w:color="auto"/>
        <w:left w:val="none" w:sz="0" w:space="0" w:color="auto"/>
        <w:bottom w:val="none" w:sz="0" w:space="0" w:color="auto"/>
        <w:right w:val="none" w:sz="0" w:space="0" w:color="auto"/>
      </w:divBdr>
    </w:div>
    <w:div w:id="118574794">
      <w:bodyDiv w:val="1"/>
      <w:marLeft w:val="0"/>
      <w:marRight w:val="0"/>
      <w:marTop w:val="0"/>
      <w:marBottom w:val="0"/>
      <w:divBdr>
        <w:top w:val="none" w:sz="0" w:space="0" w:color="auto"/>
        <w:left w:val="none" w:sz="0" w:space="0" w:color="auto"/>
        <w:bottom w:val="none" w:sz="0" w:space="0" w:color="auto"/>
        <w:right w:val="none" w:sz="0" w:space="0" w:color="auto"/>
      </w:divBdr>
    </w:div>
    <w:div w:id="118575173">
      <w:bodyDiv w:val="1"/>
      <w:marLeft w:val="0"/>
      <w:marRight w:val="0"/>
      <w:marTop w:val="0"/>
      <w:marBottom w:val="0"/>
      <w:divBdr>
        <w:top w:val="none" w:sz="0" w:space="0" w:color="auto"/>
        <w:left w:val="none" w:sz="0" w:space="0" w:color="auto"/>
        <w:bottom w:val="none" w:sz="0" w:space="0" w:color="auto"/>
        <w:right w:val="none" w:sz="0" w:space="0" w:color="auto"/>
      </w:divBdr>
    </w:div>
    <w:div w:id="118575929">
      <w:bodyDiv w:val="1"/>
      <w:marLeft w:val="0"/>
      <w:marRight w:val="0"/>
      <w:marTop w:val="0"/>
      <w:marBottom w:val="0"/>
      <w:divBdr>
        <w:top w:val="none" w:sz="0" w:space="0" w:color="auto"/>
        <w:left w:val="none" w:sz="0" w:space="0" w:color="auto"/>
        <w:bottom w:val="none" w:sz="0" w:space="0" w:color="auto"/>
        <w:right w:val="none" w:sz="0" w:space="0" w:color="auto"/>
      </w:divBdr>
    </w:div>
    <w:div w:id="118576328">
      <w:bodyDiv w:val="1"/>
      <w:marLeft w:val="0"/>
      <w:marRight w:val="0"/>
      <w:marTop w:val="0"/>
      <w:marBottom w:val="0"/>
      <w:divBdr>
        <w:top w:val="none" w:sz="0" w:space="0" w:color="auto"/>
        <w:left w:val="none" w:sz="0" w:space="0" w:color="auto"/>
        <w:bottom w:val="none" w:sz="0" w:space="0" w:color="auto"/>
        <w:right w:val="none" w:sz="0" w:space="0" w:color="auto"/>
      </w:divBdr>
    </w:div>
    <w:div w:id="118646672">
      <w:bodyDiv w:val="1"/>
      <w:marLeft w:val="0"/>
      <w:marRight w:val="0"/>
      <w:marTop w:val="0"/>
      <w:marBottom w:val="0"/>
      <w:divBdr>
        <w:top w:val="none" w:sz="0" w:space="0" w:color="auto"/>
        <w:left w:val="none" w:sz="0" w:space="0" w:color="auto"/>
        <w:bottom w:val="none" w:sz="0" w:space="0" w:color="auto"/>
        <w:right w:val="none" w:sz="0" w:space="0" w:color="auto"/>
      </w:divBdr>
    </w:div>
    <w:div w:id="118686759">
      <w:bodyDiv w:val="1"/>
      <w:marLeft w:val="0"/>
      <w:marRight w:val="0"/>
      <w:marTop w:val="0"/>
      <w:marBottom w:val="0"/>
      <w:divBdr>
        <w:top w:val="none" w:sz="0" w:space="0" w:color="auto"/>
        <w:left w:val="none" w:sz="0" w:space="0" w:color="auto"/>
        <w:bottom w:val="none" w:sz="0" w:space="0" w:color="auto"/>
        <w:right w:val="none" w:sz="0" w:space="0" w:color="auto"/>
      </w:divBdr>
    </w:div>
    <w:div w:id="118692893">
      <w:bodyDiv w:val="1"/>
      <w:marLeft w:val="0"/>
      <w:marRight w:val="0"/>
      <w:marTop w:val="0"/>
      <w:marBottom w:val="0"/>
      <w:divBdr>
        <w:top w:val="none" w:sz="0" w:space="0" w:color="auto"/>
        <w:left w:val="none" w:sz="0" w:space="0" w:color="auto"/>
        <w:bottom w:val="none" w:sz="0" w:space="0" w:color="auto"/>
        <w:right w:val="none" w:sz="0" w:space="0" w:color="auto"/>
      </w:divBdr>
    </w:div>
    <w:div w:id="118694884">
      <w:bodyDiv w:val="1"/>
      <w:marLeft w:val="0"/>
      <w:marRight w:val="0"/>
      <w:marTop w:val="0"/>
      <w:marBottom w:val="0"/>
      <w:divBdr>
        <w:top w:val="none" w:sz="0" w:space="0" w:color="auto"/>
        <w:left w:val="none" w:sz="0" w:space="0" w:color="auto"/>
        <w:bottom w:val="none" w:sz="0" w:space="0" w:color="auto"/>
        <w:right w:val="none" w:sz="0" w:space="0" w:color="auto"/>
      </w:divBdr>
    </w:div>
    <w:div w:id="118885944">
      <w:bodyDiv w:val="1"/>
      <w:marLeft w:val="0"/>
      <w:marRight w:val="0"/>
      <w:marTop w:val="0"/>
      <w:marBottom w:val="0"/>
      <w:divBdr>
        <w:top w:val="none" w:sz="0" w:space="0" w:color="auto"/>
        <w:left w:val="none" w:sz="0" w:space="0" w:color="auto"/>
        <w:bottom w:val="none" w:sz="0" w:space="0" w:color="auto"/>
        <w:right w:val="none" w:sz="0" w:space="0" w:color="auto"/>
      </w:divBdr>
    </w:div>
    <w:div w:id="118913092">
      <w:bodyDiv w:val="1"/>
      <w:marLeft w:val="0"/>
      <w:marRight w:val="0"/>
      <w:marTop w:val="0"/>
      <w:marBottom w:val="0"/>
      <w:divBdr>
        <w:top w:val="none" w:sz="0" w:space="0" w:color="auto"/>
        <w:left w:val="none" w:sz="0" w:space="0" w:color="auto"/>
        <w:bottom w:val="none" w:sz="0" w:space="0" w:color="auto"/>
        <w:right w:val="none" w:sz="0" w:space="0" w:color="auto"/>
      </w:divBdr>
    </w:div>
    <w:div w:id="119032880">
      <w:bodyDiv w:val="1"/>
      <w:marLeft w:val="0"/>
      <w:marRight w:val="0"/>
      <w:marTop w:val="0"/>
      <w:marBottom w:val="0"/>
      <w:divBdr>
        <w:top w:val="none" w:sz="0" w:space="0" w:color="auto"/>
        <w:left w:val="none" w:sz="0" w:space="0" w:color="auto"/>
        <w:bottom w:val="none" w:sz="0" w:space="0" w:color="auto"/>
        <w:right w:val="none" w:sz="0" w:space="0" w:color="auto"/>
      </w:divBdr>
    </w:div>
    <w:div w:id="119038164">
      <w:bodyDiv w:val="1"/>
      <w:marLeft w:val="0"/>
      <w:marRight w:val="0"/>
      <w:marTop w:val="0"/>
      <w:marBottom w:val="0"/>
      <w:divBdr>
        <w:top w:val="none" w:sz="0" w:space="0" w:color="auto"/>
        <w:left w:val="none" w:sz="0" w:space="0" w:color="auto"/>
        <w:bottom w:val="none" w:sz="0" w:space="0" w:color="auto"/>
        <w:right w:val="none" w:sz="0" w:space="0" w:color="auto"/>
      </w:divBdr>
    </w:div>
    <w:div w:id="119082200">
      <w:bodyDiv w:val="1"/>
      <w:marLeft w:val="0"/>
      <w:marRight w:val="0"/>
      <w:marTop w:val="0"/>
      <w:marBottom w:val="0"/>
      <w:divBdr>
        <w:top w:val="none" w:sz="0" w:space="0" w:color="auto"/>
        <w:left w:val="none" w:sz="0" w:space="0" w:color="auto"/>
        <w:bottom w:val="none" w:sz="0" w:space="0" w:color="auto"/>
        <w:right w:val="none" w:sz="0" w:space="0" w:color="auto"/>
      </w:divBdr>
    </w:div>
    <w:div w:id="119149420">
      <w:bodyDiv w:val="1"/>
      <w:marLeft w:val="0"/>
      <w:marRight w:val="0"/>
      <w:marTop w:val="0"/>
      <w:marBottom w:val="0"/>
      <w:divBdr>
        <w:top w:val="none" w:sz="0" w:space="0" w:color="auto"/>
        <w:left w:val="none" w:sz="0" w:space="0" w:color="auto"/>
        <w:bottom w:val="none" w:sz="0" w:space="0" w:color="auto"/>
        <w:right w:val="none" w:sz="0" w:space="0" w:color="auto"/>
      </w:divBdr>
    </w:div>
    <w:div w:id="119152727">
      <w:bodyDiv w:val="1"/>
      <w:marLeft w:val="0"/>
      <w:marRight w:val="0"/>
      <w:marTop w:val="0"/>
      <w:marBottom w:val="0"/>
      <w:divBdr>
        <w:top w:val="none" w:sz="0" w:space="0" w:color="auto"/>
        <w:left w:val="none" w:sz="0" w:space="0" w:color="auto"/>
        <w:bottom w:val="none" w:sz="0" w:space="0" w:color="auto"/>
        <w:right w:val="none" w:sz="0" w:space="0" w:color="auto"/>
      </w:divBdr>
    </w:div>
    <w:div w:id="119223684">
      <w:bodyDiv w:val="1"/>
      <w:marLeft w:val="0"/>
      <w:marRight w:val="0"/>
      <w:marTop w:val="0"/>
      <w:marBottom w:val="0"/>
      <w:divBdr>
        <w:top w:val="none" w:sz="0" w:space="0" w:color="auto"/>
        <w:left w:val="none" w:sz="0" w:space="0" w:color="auto"/>
        <w:bottom w:val="none" w:sz="0" w:space="0" w:color="auto"/>
        <w:right w:val="none" w:sz="0" w:space="0" w:color="auto"/>
      </w:divBdr>
    </w:div>
    <w:div w:id="119227208">
      <w:bodyDiv w:val="1"/>
      <w:marLeft w:val="0"/>
      <w:marRight w:val="0"/>
      <w:marTop w:val="0"/>
      <w:marBottom w:val="0"/>
      <w:divBdr>
        <w:top w:val="none" w:sz="0" w:space="0" w:color="auto"/>
        <w:left w:val="none" w:sz="0" w:space="0" w:color="auto"/>
        <w:bottom w:val="none" w:sz="0" w:space="0" w:color="auto"/>
        <w:right w:val="none" w:sz="0" w:space="0" w:color="auto"/>
      </w:divBdr>
    </w:div>
    <w:div w:id="119306091">
      <w:bodyDiv w:val="1"/>
      <w:marLeft w:val="0"/>
      <w:marRight w:val="0"/>
      <w:marTop w:val="0"/>
      <w:marBottom w:val="0"/>
      <w:divBdr>
        <w:top w:val="none" w:sz="0" w:space="0" w:color="auto"/>
        <w:left w:val="none" w:sz="0" w:space="0" w:color="auto"/>
        <w:bottom w:val="none" w:sz="0" w:space="0" w:color="auto"/>
        <w:right w:val="none" w:sz="0" w:space="0" w:color="auto"/>
      </w:divBdr>
    </w:div>
    <w:div w:id="119347368">
      <w:bodyDiv w:val="1"/>
      <w:marLeft w:val="0"/>
      <w:marRight w:val="0"/>
      <w:marTop w:val="0"/>
      <w:marBottom w:val="0"/>
      <w:divBdr>
        <w:top w:val="none" w:sz="0" w:space="0" w:color="auto"/>
        <w:left w:val="none" w:sz="0" w:space="0" w:color="auto"/>
        <w:bottom w:val="none" w:sz="0" w:space="0" w:color="auto"/>
        <w:right w:val="none" w:sz="0" w:space="0" w:color="auto"/>
      </w:divBdr>
    </w:div>
    <w:div w:id="119347916">
      <w:bodyDiv w:val="1"/>
      <w:marLeft w:val="0"/>
      <w:marRight w:val="0"/>
      <w:marTop w:val="0"/>
      <w:marBottom w:val="0"/>
      <w:divBdr>
        <w:top w:val="none" w:sz="0" w:space="0" w:color="auto"/>
        <w:left w:val="none" w:sz="0" w:space="0" w:color="auto"/>
        <w:bottom w:val="none" w:sz="0" w:space="0" w:color="auto"/>
        <w:right w:val="none" w:sz="0" w:space="0" w:color="auto"/>
      </w:divBdr>
    </w:div>
    <w:div w:id="119348317">
      <w:bodyDiv w:val="1"/>
      <w:marLeft w:val="0"/>
      <w:marRight w:val="0"/>
      <w:marTop w:val="0"/>
      <w:marBottom w:val="0"/>
      <w:divBdr>
        <w:top w:val="none" w:sz="0" w:space="0" w:color="auto"/>
        <w:left w:val="none" w:sz="0" w:space="0" w:color="auto"/>
        <w:bottom w:val="none" w:sz="0" w:space="0" w:color="auto"/>
        <w:right w:val="none" w:sz="0" w:space="0" w:color="auto"/>
      </w:divBdr>
    </w:div>
    <w:div w:id="119349193">
      <w:bodyDiv w:val="1"/>
      <w:marLeft w:val="0"/>
      <w:marRight w:val="0"/>
      <w:marTop w:val="0"/>
      <w:marBottom w:val="0"/>
      <w:divBdr>
        <w:top w:val="none" w:sz="0" w:space="0" w:color="auto"/>
        <w:left w:val="none" w:sz="0" w:space="0" w:color="auto"/>
        <w:bottom w:val="none" w:sz="0" w:space="0" w:color="auto"/>
        <w:right w:val="none" w:sz="0" w:space="0" w:color="auto"/>
      </w:divBdr>
    </w:div>
    <w:div w:id="119416956">
      <w:bodyDiv w:val="1"/>
      <w:marLeft w:val="0"/>
      <w:marRight w:val="0"/>
      <w:marTop w:val="0"/>
      <w:marBottom w:val="0"/>
      <w:divBdr>
        <w:top w:val="none" w:sz="0" w:space="0" w:color="auto"/>
        <w:left w:val="none" w:sz="0" w:space="0" w:color="auto"/>
        <w:bottom w:val="none" w:sz="0" w:space="0" w:color="auto"/>
        <w:right w:val="none" w:sz="0" w:space="0" w:color="auto"/>
      </w:divBdr>
    </w:div>
    <w:div w:id="119421788">
      <w:bodyDiv w:val="1"/>
      <w:marLeft w:val="0"/>
      <w:marRight w:val="0"/>
      <w:marTop w:val="0"/>
      <w:marBottom w:val="0"/>
      <w:divBdr>
        <w:top w:val="none" w:sz="0" w:space="0" w:color="auto"/>
        <w:left w:val="none" w:sz="0" w:space="0" w:color="auto"/>
        <w:bottom w:val="none" w:sz="0" w:space="0" w:color="auto"/>
        <w:right w:val="none" w:sz="0" w:space="0" w:color="auto"/>
      </w:divBdr>
    </w:div>
    <w:div w:id="119425939">
      <w:bodyDiv w:val="1"/>
      <w:marLeft w:val="0"/>
      <w:marRight w:val="0"/>
      <w:marTop w:val="0"/>
      <w:marBottom w:val="0"/>
      <w:divBdr>
        <w:top w:val="none" w:sz="0" w:space="0" w:color="auto"/>
        <w:left w:val="none" w:sz="0" w:space="0" w:color="auto"/>
        <w:bottom w:val="none" w:sz="0" w:space="0" w:color="auto"/>
        <w:right w:val="none" w:sz="0" w:space="0" w:color="auto"/>
      </w:divBdr>
    </w:div>
    <w:div w:id="119492096">
      <w:bodyDiv w:val="1"/>
      <w:marLeft w:val="0"/>
      <w:marRight w:val="0"/>
      <w:marTop w:val="0"/>
      <w:marBottom w:val="0"/>
      <w:divBdr>
        <w:top w:val="none" w:sz="0" w:space="0" w:color="auto"/>
        <w:left w:val="none" w:sz="0" w:space="0" w:color="auto"/>
        <w:bottom w:val="none" w:sz="0" w:space="0" w:color="auto"/>
        <w:right w:val="none" w:sz="0" w:space="0" w:color="auto"/>
      </w:divBdr>
    </w:div>
    <w:div w:id="119497184">
      <w:bodyDiv w:val="1"/>
      <w:marLeft w:val="0"/>
      <w:marRight w:val="0"/>
      <w:marTop w:val="0"/>
      <w:marBottom w:val="0"/>
      <w:divBdr>
        <w:top w:val="none" w:sz="0" w:space="0" w:color="auto"/>
        <w:left w:val="none" w:sz="0" w:space="0" w:color="auto"/>
        <w:bottom w:val="none" w:sz="0" w:space="0" w:color="auto"/>
        <w:right w:val="none" w:sz="0" w:space="0" w:color="auto"/>
      </w:divBdr>
    </w:div>
    <w:div w:id="119540903">
      <w:bodyDiv w:val="1"/>
      <w:marLeft w:val="0"/>
      <w:marRight w:val="0"/>
      <w:marTop w:val="0"/>
      <w:marBottom w:val="0"/>
      <w:divBdr>
        <w:top w:val="none" w:sz="0" w:space="0" w:color="auto"/>
        <w:left w:val="none" w:sz="0" w:space="0" w:color="auto"/>
        <w:bottom w:val="none" w:sz="0" w:space="0" w:color="auto"/>
        <w:right w:val="none" w:sz="0" w:space="0" w:color="auto"/>
      </w:divBdr>
    </w:div>
    <w:div w:id="119611149">
      <w:bodyDiv w:val="1"/>
      <w:marLeft w:val="0"/>
      <w:marRight w:val="0"/>
      <w:marTop w:val="0"/>
      <w:marBottom w:val="0"/>
      <w:divBdr>
        <w:top w:val="none" w:sz="0" w:space="0" w:color="auto"/>
        <w:left w:val="none" w:sz="0" w:space="0" w:color="auto"/>
        <w:bottom w:val="none" w:sz="0" w:space="0" w:color="auto"/>
        <w:right w:val="none" w:sz="0" w:space="0" w:color="auto"/>
      </w:divBdr>
    </w:div>
    <w:div w:id="119617744">
      <w:bodyDiv w:val="1"/>
      <w:marLeft w:val="0"/>
      <w:marRight w:val="0"/>
      <w:marTop w:val="0"/>
      <w:marBottom w:val="0"/>
      <w:divBdr>
        <w:top w:val="none" w:sz="0" w:space="0" w:color="auto"/>
        <w:left w:val="none" w:sz="0" w:space="0" w:color="auto"/>
        <w:bottom w:val="none" w:sz="0" w:space="0" w:color="auto"/>
        <w:right w:val="none" w:sz="0" w:space="0" w:color="auto"/>
      </w:divBdr>
    </w:div>
    <w:div w:id="119687580">
      <w:bodyDiv w:val="1"/>
      <w:marLeft w:val="0"/>
      <w:marRight w:val="0"/>
      <w:marTop w:val="0"/>
      <w:marBottom w:val="0"/>
      <w:divBdr>
        <w:top w:val="none" w:sz="0" w:space="0" w:color="auto"/>
        <w:left w:val="none" w:sz="0" w:space="0" w:color="auto"/>
        <w:bottom w:val="none" w:sz="0" w:space="0" w:color="auto"/>
        <w:right w:val="none" w:sz="0" w:space="0" w:color="auto"/>
      </w:divBdr>
    </w:div>
    <w:div w:id="119689312">
      <w:bodyDiv w:val="1"/>
      <w:marLeft w:val="0"/>
      <w:marRight w:val="0"/>
      <w:marTop w:val="0"/>
      <w:marBottom w:val="0"/>
      <w:divBdr>
        <w:top w:val="none" w:sz="0" w:space="0" w:color="auto"/>
        <w:left w:val="none" w:sz="0" w:space="0" w:color="auto"/>
        <w:bottom w:val="none" w:sz="0" w:space="0" w:color="auto"/>
        <w:right w:val="none" w:sz="0" w:space="0" w:color="auto"/>
      </w:divBdr>
    </w:div>
    <w:div w:id="119692734">
      <w:bodyDiv w:val="1"/>
      <w:marLeft w:val="0"/>
      <w:marRight w:val="0"/>
      <w:marTop w:val="0"/>
      <w:marBottom w:val="0"/>
      <w:divBdr>
        <w:top w:val="none" w:sz="0" w:space="0" w:color="auto"/>
        <w:left w:val="none" w:sz="0" w:space="0" w:color="auto"/>
        <w:bottom w:val="none" w:sz="0" w:space="0" w:color="auto"/>
        <w:right w:val="none" w:sz="0" w:space="0" w:color="auto"/>
      </w:divBdr>
    </w:div>
    <w:div w:id="119693151">
      <w:bodyDiv w:val="1"/>
      <w:marLeft w:val="0"/>
      <w:marRight w:val="0"/>
      <w:marTop w:val="0"/>
      <w:marBottom w:val="0"/>
      <w:divBdr>
        <w:top w:val="none" w:sz="0" w:space="0" w:color="auto"/>
        <w:left w:val="none" w:sz="0" w:space="0" w:color="auto"/>
        <w:bottom w:val="none" w:sz="0" w:space="0" w:color="auto"/>
        <w:right w:val="none" w:sz="0" w:space="0" w:color="auto"/>
      </w:divBdr>
    </w:div>
    <w:div w:id="119695073">
      <w:bodyDiv w:val="1"/>
      <w:marLeft w:val="0"/>
      <w:marRight w:val="0"/>
      <w:marTop w:val="0"/>
      <w:marBottom w:val="0"/>
      <w:divBdr>
        <w:top w:val="none" w:sz="0" w:space="0" w:color="auto"/>
        <w:left w:val="none" w:sz="0" w:space="0" w:color="auto"/>
        <w:bottom w:val="none" w:sz="0" w:space="0" w:color="auto"/>
        <w:right w:val="none" w:sz="0" w:space="0" w:color="auto"/>
      </w:divBdr>
    </w:div>
    <w:div w:id="119736245">
      <w:bodyDiv w:val="1"/>
      <w:marLeft w:val="0"/>
      <w:marRight w:val="0"/>
      <w:marTop w:val="0"/>
      <w:marBottom w:val="0"/>
      <w:divBdr>
        <w:top w:val="none" w:sz="0" w:space="0" w:color="auto"/>
        <w:left w:val="none" w:sz="0" w:space="0" w:color="auto"/>
        <w:bottom w:val="none" w:sz="0" w:space="0" w:color="auto"/>
        <w:right w:val="none" w:sz="0" w:space="0" w:color="auto"/>
      </w:divBdr>
    </w:div>
    <w:div w:id="119764760">
      <w:bodyDiv w:val="1"/>
      <w:marLeft w:val="0"/>
      <w:marRight w:val="0"/>
      <w:marTop w:val="0"/>
      <w:marBottom w:val="0"/>
      <w:divBdr>
        <w:top w:val="none" w:sz="0" w:space="0" w:color="auto"/>
        <w:left w:val="none" w:sz="0" w:space="0" w:color="auto"/>
        <w:bottom w:val="none" w:sz="0" w:space="0" w:color="auto"/>
        <w:right w:val="none" w:sz="0" w:space="0" w:color="auto"/>
      </w:divBdr>
    </w:div>
    <w:div w:id="119766465">
      <w:bodyDiv w:val="1"/>
      <w:marLeft w:val="0"/>
      <w:marRight w:val="0"/>
      <w:marTop w:val="0"/>
      <w:marBottom w:val="0"/>
      <w:divBdr>
        <w:top w:val="none" w:sz="0" w:space="0" w:color="auto"/>
        <w:left w:val="none" w:sz="0" w:space="0" w:color="auto"/>
        <w:bottom w:val="none" w:sz="0" w:space="0" w:color="auto"/>
        <w:right w:val="none" w:sz="0" w:space="0" w:color="auto"/>
      </w:divBdr>
    </w:div>
    <w:div w:id="119803599">
      <w:bodyDiv w:val="1"/>
      <w:marLeft w:val="0"/>
      <w:marRight w:val="0"/>
      <w:marTop w:val="0"/>
      <w:marBottom w:val="0"/>
      <w:divBdr>
        <w:top w:val="none" w:sz="0" w:space="0" w:color="auto"/>
        <w:left w:val="none" w:sz="0" w:space="0" w:color="auto"/>
        <w:bottom w:val="none" w:sz="0" w:space="0" w:color="auto"/>
        <w:right w:val="none" w:sz="0" w:space="0" w:color="auto"/>
      </w:divBdr>
    </w:div>
    <w:div w:id="119805385">
      <w:bodyDiv w:val="1"/>
      <w:marLeft w:val="0"/>
      <w:marRight w:val="0"/>
      <w:marTop w:val="0"/>
      <w:marBottom w:val="0"/>
      <w:divBdr>
        <w:top w:val="none" w:sz="0" w:space="0" w:color="auto"/>
        <w:left w:val="none" w:sz="0" w:space="0" w:color="auto"/>
        <w:bottom w:val="none" w:sz="0" w:space="0" w:color="auto"/>
        <w:right w:val="none" w:sz="0" w:space="0" w:color="auto"/>
      </w:divBdr>
    </w:div>
    <w:div w:id="119808166">
      <w:bodyDiv w:val="1"/>
      <w:marLeft w:val="0"/>
      <w:marRight w:val="0"/>
      <w:marTop w:val="0"/>
      <w:marBottom w:val="0"/>
      <w:divBdr>
        <w:top w:val="none" w:sz="0" w:space="0" w:color="auto"/>
        <w:left w:val="none" w:sz="0" w:space="0" w:color="auto"/>
        <w:bottom w:val="none" w:sz="0" w:space="0" w:color="auto"/>
        <w:right w:val="none" w:sz="0" w:space="0" w:color="auto"/>
      </w:divBdr>
    </w:div>
    <w:div w:id="119808328">
      <w:bodyDiv w:val="1"/>
      <w:marLeft w:val="0"/>
      <w:marRight w:val="0"/>
      <w:marTop w:val="0"/>
      <w:marBottom w:val="0"/>
      <w:divBdr>
        <w:top w:val="none" w:sz="0" w:space="0" w:color="auto"/>
        <w:left w:val="none" w:sz="0" w:space="0" w:color="auto"/>
        <w:bottom w:val="none" w:sz="0" w:space="0" w:color="auto"/>
        <w:right w:val="none" w:sz="0" w:space="0" w:color="auto"/>
      </w:divBdr>
    </w:div>
    <w:div w:id="119809070">
      <w:bodyDiv w:val="1"/>
      <w:marLeft w:val="0"/>
      <w:marRight w:val="0"/>
      <w:marTop w:val="0"/>
      <w:marBottom w:val="0"/>
      <w:divBdr>
        <w:top w:val="none" w:sz="0" w:space="0" w:color="auto"/>
        <w:left w:val="none" w:sz="0" w:space="0" w:color="auto"/>
        <w:bottom w:val="none" w:sz="0" w:space="0" w:color="auto"/>
        <w:right w:val="none" w:sz="0" w:space="0" w:color="auto"/>
      </w:divBdr>
    </w:div>
    <w:div w:id="119884533">
      <w:bodyDiv w:val="1"/>
      <w:marLeft w:val="0"/>
      <w:marRight w:val="0"/>
      <w:marTop w:val="0"/>
      <w:marBottom w:val="0"/>
      <w:divBdr>
        <w:top w:val="none" w:sz="0" w:space="0" w:color="auto"/>
        <w:left w:val="none" w:sz="0" w:space="0" w:color="auto"/>
        <w:bottom w:val="none" w:sz="0" w:space="0" w:color="auto"/>
        <w:right w:val="none" w:sz="0" w:space="0" w:color="auto"/>
      </w:divBdr>
    </w:div>
    <w:div w:id="119996679">
      <w:bodyDiv w:val="1"/>
      <w:marLeft w:val="0"/>
      <w:marRight w:val="0"/>
      <w:marTop w:val="0"/>
      <w:marBottom w:val="0"/>
      <w:divBdr>
        <w:top w:val="none" w:sz="0" w:space="0" w:color="auto"/>
        <w:left w:val="none" w:sz="0" w:space="0" w:color="auto"/>
        <w:bottom w:val="none" w:sz="0" w:space="0" w:color="auto"/>
        <w:right w:val="none" w:sz="0" w:space="0" w:color="auto"/>
      </w:divBdr>
    </w:div>
    <w:div w:id="120003084">
      <w:bodyDiv w:val="1"/>
      <w:marLeft w:val="0"/>
      <w:marRight w:val="0"/>
      <w:marTop w:val="0"/>
      <w:marBottom w:val="0"/>
      <w:divBdr>
        <w:top w:val="none" w:sz="0" w:space="0" w:color="auto"/>
        <w:left w:val="none" w:sz="0" w:space="0" w:color="auto"/>
        <w:bottom w:val="none" w:sz="0" w:space="0" w:color="auto"/>
        <w:right w:val="none" w:sz="0" w:space="0" w:color="auto"/>
      </w:divBdr>
    </w:div>
    <w:div w:id="120005707">
      <w:bodyDiv w:val="1"/>
      <w:marLeft w:val="0"/>
      <w:marRight w:val="0"/>
      <w:marTop w:val="0"/>
      <w:marBottom w:val="0"/>
      <w:divBdr>
        <w:top w:val="none" w:sz="0" w:space="0" w:color="auto"/>
        <w:left w:val="none" w:sz="0" w:space="0" w:color="auto"/>
        <w:bottom w:val="none" w:sz="0" w:space="0" w:color="auto"/>
        <w:right w:val="none" w:sz="0" w:space="0" w:color="auto"/>
      </w:divBdr>
    </w:div>
    <w:div w:id="120073455">
      <w:bodyDiv w:val="1"/>
      <w:marLeft w:val="0"/>
      <w:marRight w:val="0"/>
      <w:marTop w:val="0"/>
      <w:marBottom w:val="0"/>
      <w:divBdr>
        <w:top w:val="none" w:sz="0" w:space="0" w:color="auto"/>
        <w:left w:val="none" w:sz="0" w:space="0" w:color="auto"/>
        <w:bottom w:val="none" w:sz="0" w:space="0" w:color="auto"/>
        <w:right w:val="none" w:sz="0" w:space="0" w:color="auto"/>
      </w:divBdr>
    </w:div>
    <w:div w:id="120078967">
      <w:bodyDiv w:val="1"/>
      <w:marLeft w:val="0"/>
      <w:marRight w:val="0"/>
      <w:marTop w:val="0"/>
      <w:marBottom w:val="0"/>
      <w:divBdr>
        <w:top w:val="none" w:sz="0" w:space="0" w:color="auto"/>
        <w:left w:val="none" w:sz="0" w:space="0" w:color="auto"/>
        <w:bottom w:val="none" w:sz="0" w:space="0" w:color="auto"/>
        <w:right w:val="none" w:sz="0" w:space="0" w:color="auto"/>
      </w:divBdr>
    </w:div>
    <w:div w:id="120079765">
      <w:bodyDiv w:val="1"/>
      <w:marLeft w:val="0"/>
      <w:marRight w:val="0"/>
      <w:marTop w:val="0"/>
      <w:marBottom w:val="0"/>
      <w:divBdr>
        <w:top w:val="none" w:sz="0" w:space="0" w:color="auto"/>
        <w:left w:val="none" w:sz="0" w:space="0" w:color="auto"/>
        <w:bottom w:val="none" w:sz="0" w:space="0" w:color="auto"/>
        <w:right w:val="none" w:sz="0" w:space="0" w:color="auto"/>
      </w:divBdr>
    </w:div>
    <w:div w:id="120148543">
      <w:bodyDiv w:val="1"/>
      <w:marLeft w:val="0"/>
      <w:marRight w:val="0"/>
      <w:marTop w:val="0"/>
      <w:marBottom w:val="0"/>
      <w:divBdr>
        <w:top w:val="none" w:sz="0" w:space="0" w:color="auto"/>
        <w:left w:val="none" w:sz="0" w:space="0" w:color="auto"/>
        <w:bottom w:val="none" w:sz="0" w:space="0" w:color="auto"/>
        <w:right w:val="none" w:sz="0" w:space="0" w:color="auto"/>
      </w:divBdr>
    </w:div>
    <w:div w:id="120149580">
      <w:bodyDiv w:val="1"/>
      <w:marLeft w:val="0"/>
      <w:marRight w:val="0"/>
      <w:marTop w:val="0"/>
      <w:marBottom w:val="0"/>
      <w:divBdr>
        <w:top w:val="none" w:sz="0" w:space="0" w:color="auto"/>
        <w:left w:val="none" w:sz="0" w:space="0" w:color="auto"/>
        <w:bottom w:val="none" w:sz="0" w:space="0" w:color="auto"/>
        <w:right w:val="none" w:sz="0" w:space="0" w:color="auto"/>
      </w:divBdr>
    </w:div>
    <w:div w:id="120156074">
      <w:bodyDiv w:val="1"/>
      <w:marLeft w:val="0"/>
      <w:marRight w:val="0"/>
      <w:marTop w:val="0"/>
      <w:marBottom w:val="0"/>
      <w:divBdr>
        <w:top w:val="none" w:sz="0" w:space="0" w:color="auto"/>
        <w:left w:val="none" w:sz="0" w:space="0" w:color="auto"/>
        <w:bottom w:val="none" w:sz="0" w:space="0" w:color="auto"/>
        <w:right w:val="none" w:sz="0" w:space="0" w:color="auto"/>
      </w:divBdr>
    </w:div>
    <w:div w:id="120195585">
      <w:bodyDiv w:val="1"/>
      <w:marLeft w:val="0"/>
      <w:marRight w:val="0"/>
      <w:marTop w:val="0"/>
      <w:marBottom w:val="0"/>
      <w:divBdr>
        <w:top w:val="none" w:sz="0" w:space="0" w:color="auto"/>
        <w:left w:val="none" w:sz="0" w:space="0" w:color="auto"/>
        <w:bottom w:val="none" w:sz="0" w:space="0" w:color="auto"/>
        <w:right w:val="none" w:sz="0" w:space="0" w:color="auto"/>
      </w:divBdr>
    </w:div>
    <w:div w:id="120197902">
      <w:bodyDiv w:val="1"/>
      <w:marLeft w:val="0"/>
      <w:marRight w:val="0"/>
      <w:marTop w:val="0"/>
      <w:marBottom w:val="0"/>
      <w:divBdr>
        <w:top w:val="none" w:sz="0" w:space="0" w:color="auto"/>
        <w:left w:val="none" w:sz="0" w:space="0" w:color="auto"/>
        <w:bottom w:val="none" w:sz="0" w:space="0" w:color="auto"/>
        <w:right w:val="none" w:sz="0" w:space="0" w:color="auto"/>
      </w:divBdr>
    </w:div>
    <w:div w:id="120198563">
      <w:bodyDiv w:val="1"/>
      <w:marLeft w:val="0"/>
      <w:marRight w:val="0"/>
      <w:marTop w:val="0"/>
      <w:marBottom w:val="0"/>
      <w:divBdr>
        <w:top w:val="none" w:sz="0" w:space="0" w:color="auto"/>
        <w:left w:val="none" w:sz="0" w:space="0" w:color="auto"/>
        <w:bottom w:val="none" w:sz="0" w:space="0" w:color="auto"/>
        <w:right w:val="none" w:sz="0" w:space="0" w:color="auto"/>
      </w:divBdr>
    </w:div>
    <w:div w:id="120198955">
      <w:bodyDiv w:val="1"/>
      <w:marLeft w:val="0"/>
      <w:marRight w:val="0"/>
      <w:marTop w:val="0"/>
      <w:marBottom w:val="0"/>
      <w:divBdr>
        <w:top w:val="none" w:sz="0" w:space="0" w:color="auto"/>
        <w:left w:val="none" w:sz="0" w:space="0" w:color="auto"/>
        <w:bottom w:val="none" w:sz="0" w:space="0" w:color="auto"/>
        <w:right w:val="none" w:sz="0" w:space="0" w:color="auto"/>
      </w:divBdr>
    </w:div>
    <w:div w:id="120222640">
      <w:bodyDiv w:val="1"/>
      <w:marLeft w:val="0"/>
      <w:marRight w:val="0"/>
      <w:marTop w:val="0"/>
      <w:marBottom w:val="0"/>
      <w:divBdr>
        <w:top w:val="none" w:sz="0" w:space="0" w:color="auto"/>
        <w:left w:val="none" w:sz="0" w:space="0" w:color="auto"/>
        <w:bottom w:val="none" w:sz="0" w:space="0" w:color="auto"/>
        <w:right w:val="none" w:sz="0" w:space="0" w:color="auto"/>
      </w:divBdr>
    </w:div>
    <w:div w:id="120223371">
      <w:bodyDiv w:val="1"/>
      <w:marLeft w:val="0"/>
      <w:marRight w:val="0"/>
      <w:marTop w:val="0"/>
      <w:marBottom w:val="0"/>
      <w:divBdr>
        <w:top w:val="none" w:sz="0" w:space="0" w:color="auto"/>
        <w:left w:val="none" w:sz="0" w:space="0" w:color="auto"/>
        <w:bottom w:val="none" w:sz="0" w:space="0" w:color="auto"/>
        <w:right w:val="none" w:sz="0" w:space="0" w:color="auto"/>
      </w:divBdr>
    </w:div>
    <w:div w:id="120269606">
      <w:bodyDiv w:val="1"/>
      <w:marLeft w:val="0"/>
      <w:marRight w:val="0"/>
      <w:marTop w:val="0"/>
      <w:marBottom w:val="0"/>
      <w:divBdr>
        <w:top w:val="none" w:sz="0" w:space="0" w:color="auto"/>
        <w:left w:val="none" w:sz="0" w:space="0" w:color="auto"/>
        <w:bottom w:val="none" w:sz="0" w:space="0" w:color="auto"/>
        <w:right w:val="none" w:sz="0" w:space="0" w:color="auto"/>
      </w:divBdr>
    </w:div>
    <w:div w:id="120417137">
      <w:bodyDiv w:val="1"/>
      <w:marLeft w:val="0"/>
      <w:marRight w:val="0"/>
      <w:marTop w:val="0"/>
      <w:marBottom w:val="0"/>
      <w:divBdr>
        <w:top w:val="none" w:sz="0" w:space="0" w:color="auto"/>
        <w:left w:val="none" w:sz="0" w:space="0" w:color="auto"/>
        <w:bottom w:val="none" w:sz="0" w:space="0" w:color="auto"/>
        <w:right w:val="none" w:sz="0" w:space="0" w:color="auto"/>
      </w:divBdr>
    </w:div>
    <w:div w:id="120421387">
      <w:bodyDiv w:val="1"/>
      <w:marLeft w:val="0"/>
      <w:marRight w:val="0"/>
      <w:marTop w:val="0"/>
      <w:marBottom w:val="0"/>
      <w:divBdr>
        <w:top w:val="none" w:sz="0" w:space="0" w:color="auto"/>
        <w:left w:val="none" w:sz="0" w:space="0" w:color="auto"/>
        <w:bottom w:val="none" w:sz="0" w:space="0" w:color="auto"/>
        <w:right w:val="none" w:sz="0" w:space="0" w:color="auto"/>
      </w:divBdr>
    </w:div>
    <w:div w:id="120460635">
      <w:bodyDiv w:val="1"/>
      <w:marLeft w:val="0"/>
      <w:marRight w:val="0"/>
      <w:marTop w:val="0"/>
      <w:marBottom w:val="0"/>
      <w:divBdr>
        <w:top w:val="none" w:sz="0" w:space="0" w:color="auto"/>
        <w:left w:val="none" w:sz="0" w:space="0" w:color="auto"/>
        <w:bottom w:val="none" w:sz="0" w:space="0" w:color="auto"/>
        <w:right w:val="none" w:sz="0" w:space="0" w:color="auto"/>
      </w:divBdr>
    </w:div>
    <w:div w:id="120461332">
      <w:bodyDiv w:val="1"/>
      <w:marLeft w:val="0"/>
      <w:marRight w:val="0"/>
      <w:marTop w:val="0"/>
      <w:marBottom w:val="0"/>
      <w:divBdr>
        <w:top w:val="none" w:sz="0" w:space="0" w:color="auto"/>
        <w:left w:val="none" w:sz="0" w:space="0" w:color="auto"/>
        <w:bottom w:val="none" w:sz="0" w:space="0" w:color="auto"/>
        <w:right w:val="none" w:sz="0" w:space="0" w:color="auto"/>
      </w:divBdr>
    </w:div>
    <w:div w:id="120467213">
      <w:bodyDiv w:val="1"/>
      <w:marLeft w:val="0"/>
      <w:marRight w:val="0"/>
      <w:marTop w:val="0"/>
      <w:marBottom w:val="0"/>
      <w:divBdr>
        <w:top w:val="none" w:sz="0" w:space="0" w:color="auto"/>
        <w:left w:val="none" w:sz="0" w:space="0" w:color="auto"/>
        <w:bottom w:val="none" w:sz="0" w:space="0" w:color="auto"/>
        <w:right w:val="none" w:sz="0" w:space="0" w:color="auto"/>
      </w:divBdr>
    </w:div>
    <w:div w:id="120610713">
      <w:bodyDiv w:val="1"/>
      <w:marLeft w:val="0"/>
      <w:marRight w:val="0"/>
      <w:marTop w:val="0"/>
      <w:marBottom w:val="0"/>
      <w:divBdr>
        <w:top w:val="none" w:sz="0" w:space="0" w:color="auto"/>
        <w:left w:val="none" w:sz="0" w:space="0" w:color="auto"/>
        <w:bottom w:val="none" w:sz="0" w:space="0" w:color="auto"/>
        <w:right w:val="none" w:sz="0" w:space="0" w:color="auto"/>
      </w:divBdr>
    </w:div>
    <w:div w:id="120614849">
      <w:bodyDiv w:val="1"/>
      <w:marLeft w:val="0"/>
      <w:marRight w:val="0"/>
      <w:marTop w:val="0"/>
      <w:marBottom w:val="0"/>
      <w:divBdr>
        <w:top w:val="none" w:sz="0" w:space="0" w:color="auto"/>
        <w:left w:val="none" w:sz="0" w:space="0" w:color="auto"/>
        <w:bottom w:val="none" w:sz="0" w:space="0" w:color="auto"/>
        <w:right w:val="none" w:sz="0" w:space="0" w:color="auto"/>
      </w:divBdr>
    </w:div>
    <w:div w:id="120616738">
      <w:bodyDiv w:val="1"/>
      <w:marLeft w:val="0"/>
      <w:marRight w:val="0"/>
      <w:marTop w:val="0"/>
      <w:marBottom w:val="0"/>
      <w:divBdr>
        <w:top w:val="none" w:sz="0" w:space="0" w:color="auto"/>
        <w:left w:val="none" w:sz="0" w:space="0" w:color="auto"/>
        <w:bottom w:val="none" w:sz="0" w:space="0" w:color="auto"/>
        <w:right w:val="none" w:sz="0" w:space="0" w:color="auto"/>
      </w:divBdr>
    </w:div>
    <w:div w:id="120652589">
      <w:bodyDiv w:val="1"/>
      <w:marLeft w:val="0"/>
      <w:marRight w:val="0"/>
      <w:marTop w:val="0"/>
      <w:marBottom w:val="0"/>
      <w:divBdr>
        <w:top w:val="none" w:sz="0" w:space="0" w:color="auto"/>
        <w:left w:val="none" w:sz="0" w:space="0" w:color="auto"/>
        <w:bottom w:val="none" w:sz="0" w:space="0" w:color="auto"/>
        <w:right w:val="none" w:sz="0" w:space="0" w:color="auto"/>
      </w:divBdr>
    </w:div>
    <w:div w:id="120652851">
      <w:bodyDiv w:val="1"/>
      <w:marLeft w:val="0"/>
      <w:marRight w:val="0"/>
      <w:marTop w:val="0"/>
      <w:marBottom w:val="0"/>
      <w:divBdr>
        <w:top w:val="none" w:sz="0" w:space="0" w:color="auto"/>
        <w:left w:val="none" w:sz="0" w:space="0" w:color="auto"/>
        <w:bottom w:val="none" w:sz="0" w:space="0" w:color="auto"/>
        <w:right w:val="none" w:sz="0" w:space="0" w:color="auto"/>
      </w:divBdr>
    </w:div>
    <w:div w:id="120657728">
      <w:bodyDiv w:val="1"/>
      <w:marLeft w:val="0"/>
      <w:marRight w:val="0"/>
      <w:marTop w:val="0"/>
      <w:marBottom w:val="0"/>
      <w:divBdr>
        <w:top w:val="none" w:sz="0" w:space="0" w:color="auto"/>
        <w:left w:val="none" w:sz="0" w:space="0" w:color="auto"/>
        <w:bottom w:val="none" w:sz="0" w:space="0" w:color="auto"/>
        <w:right w:val="none" w:sz="0" w:space="0" w:color="auto"/>
      </w:divBdr>
    </w:div>
    <w:div w:id="120660249">
      <w:bodyDiv w:val="1"/>
      <w:marLeft w:val="0"/>
      <w:marRight w:val="0"/>
      <w:marTop w:val="0"/>
      <w:marBottom w:val="0"/>
      <w:divBdr>
        <w:top w:val="none" w:sz="0" w:space="0" w:color="auto"/>
        <w:left w:val="none" w:sz="0" w:space="0" w:color="auto"/>
        <w:bottom w:val="none" w:sz="0" w:space="0" w:color="auto"/>
        <w:right w:val="none" w:sz="0" w:space="0" w:color="auto"/>
      </w:divBdr>
    </w:div>
    <w:div w:id="120728604">
      <w:bodyDiv w:val="1"/>
      <w:marLeft w:val="0"/>
      <w:marRight w:val="0"/>
      <w:marTop w:val="0"/>
      <w:marBottom w:val="0"/>
      <w:divBdr>
        <w:top w:val="none" w:sz="0" w:space="0" w:color="auto"/>
        <w:left w:val="none" w:sz="0" w:space="0" w:color="auto"/>
        <w:bottom w:val="none" w:sz="0" w:space="0" w:color="auto"/>
        <w:right w:val="none" w:sz="0" w:space="0" w:color="auto"/>
      </w:divBdr>
    </w:div>
    <w:div w:id="120730824">
      <w:bodyDiv w:val="1"/>
      <w:marLeft w:val="0"/>
      <w:marRight w:val="0"/>
      <w:marTop w:val="0"/>
      <w:marBottom w:val="0"/>
      <w:divBdr>
        <w:top w:val="none" w:sz="0" w:space="0" w:color="auto"/>
        <w:left w:val="none" w:sz="0" w:space="0" w:color="auto"/>
        <w:bottom w:val="none" w:sz="0" w:space="0" w:color="auto"/>
        <w:right w:val="none" w:sz="0" w:space="0" w:color="auto"/>
      </w:divBdr>
    </w:div>
    <w:div w:id="120733490">
      <w:bodyDiv w:val="1"/>
      <w:marLeft w:val="0"/>
      <w:marRight w:val="0"/>
      <w:marTop w:val="0"/>
      <w:marBottom w:val="0"/>
      <w:divBdr>
        <w:top w:val="none" w:sz="0" w:space="0" w:color="auto"/>
        <w:left w:val="none" w:sz="0" w:space="0" w:color="auto"/>
        <w:bottom w:val="none" w:sz="0" w:space="0" w:color="auto"/>
        <w:right w:val="none" w:sz="0" w:space="0" w:color="auto"/>
      </w:divBdr>
    </w:div>
    <w:div w:id="120736536">
      <w:bodyDiv w:val="1"/>
      <w:marLeft w:val="0"/>
      <w:marRight w:val="0"/>
      <w:marTop w:val="0"/>
      <w:marBottom w:val="0"/>
      <w:divBdr>
        <w:top w:val="none" w:sz="0" w:space="0" w:color="auto"/>
        <w:left w:val="none" w:sz="0" w:space="0" w:color="auto"/>
        <w:bottom w:val="none" w:sz="0" w:space="0" w:color="auto"/>
        <w:right w:val="none" w:sz="0" w:space="0" w:color="auto"/>
      </w:divBdr>
    </w:div>
    <w:div w:id="120804518">
      <w:bodyDiv w:val="1"/>
      <w:marLeft w:val="0"/>
      <w:marRight w:val="0"/>
      <w:marTop w:val="0"/>
      <w:marBottom w:val="0"/>
      <w:divBdr>
        <w:top w:val="none" w:sz="0" w:space="0" w:color="auto"/>
        <w:left w:val="none" w:sz="0" w:space="0" w:color="auto"/>
        <w:bottom w:val="none" w:sz="0" w:space="0" w:color="auto"/>
        <w:right w:val="none" w:sz="0" w:space="0" w:color="auto"/>
      </w:divBdr>
    </w:div>
    <w:div w:id="120807451">
      <w:bodyDiv w:val="1"/>
      <w:marLeft w:val="0"/>
      <w:marRight w:val="0"/>
      <w:marTop w:val="0"/>
      <w:marBottom w:val="0"/>
      <w:divBdr>
        <w:top w:val="none" w:sz="0" w:space="0" w:color="auto"/>
        <w:left w:val="none" w:sz="0" w:space="0" w:color="auto"/>
        <w:bottom w:val="none" w:sz="0" w:space="0" w:color="auto"/>
        <w:right w:val="none" w:sz="0" w:space="0" w:color="auto"/>
      </w:divBdr>
    </w:div>
    <w:div w:id="120811958">
      <w:bodyDiv w:val="1"/>
      <w:marLeft w:val="0"/>
      <w:marRight w:val="0"/>
      <w:marTop w:val="0"/>
      <w:marBottom w:val="0"/>
      <w:divBdr>
        <w:top w:val="none" w:sz="0" w:space="0" w:color="auto"/>
        <w:left w:val="none" w:sz="0" w:space="0" w:color="auto"/>
        <w:bottom w:val="none" w:sz="0" w:space="0" w:color="auto"/>
        <w:right w:val="none" w:sz="0" w:space="0" w:color="auto"/>
      </w:divBdr>
    </w:div>
    <w:div w:id="120850694">
      <w:bodyDiv w:val="1"/>
      <w:marLeft w:val="0"/>
      <w:marRight w:val="0"/>
      <w:marTop w:val="0"/>
      <w:marBottom w:val="0"/>
      <w:divBdr>
        <w:top w:val="none" w:sz="0" w:space="0" w:color="auto"/>
        <w:left w:val="none" w:sz="0" w:space="0" w:color="auto"/>
        <w:bottom w:val="none" w:sz="0" w:space="0" w:color="auto"/>
        <w:right w:val="none" w:sz="0" w:space="0" w:color="auto"/>
      </w:divBdr>
    </w:div>
    <w:div w:id="120878953">
      <w:bodyDiv w:val="1"/>
      <w:marLeft w:val="0"/>
      <w:marRight w:val="0"/>
      <w:marTop w:val="0"/>
      <w:marBottom w:val="0"/>
      <w:divBdr>
        <w:top w:val="none" w:sz="0" w:space="0" w:color="auto"/>
        <w:left w:val="none" w:sz="0" w:space="0" w:color="auto"/>
        <w:bottom w:val="none" w:sz="0" w:space="0" w:color="auto"/>
        <w:right w:val="none" w:sz="0" w:space="0" w:color="auto"/>
      </w:divBdr>
    </w:div>
    <w:div w:id="120879020">
      <w:bodyDiv w:val="1"/>
      <w:marLeft w:val="0"/>
      <w:marRight w:val="0"/>
      <w:marTop w:val="0"/>
      <w:marBottom w:val="0"/>
      <w:divBdr>
        <w:top w:val="none" w:sz="0" w:space="0" w:color="auto"/>
        <w:left w:val="none" w:sz="0" w:space="0" w:color="auto"/>
        <w:bottom w:val="none" w:sz="0" w:space="0" w:color="auto"/>
        <w:right w:val="none" w:sz="0" w:space="0" w:color="auto"/>
      </w:divBdr>
    </w:div>
    <w:div w:id="120920642">
      <w:bodyDiv w:val="1"/>
      <w:marLeft w:val="0"/>
      <w:marRight w:val="0"/>
      <w:marTop w:val="0"/>
      <w:marBottom w:val="0"/>
      <w:divBdr>
        <w:top w:val="none" w:sz="0" w:space="0" w:color="auto"/>
        <w:left w:val="none" w:sz="0" w:space="0" w:color="auto"/>
        <w:bottom w:val="none" w:sz="0" w:space="0" w:color="auto"/>
        <w:right w:val="none" w:sz="0" w:space="0" w:color="auto"/>
      </w:divBdr>
    </w:div>
    <w:div w:id="120927715">
      <w:bodyDiv w:val="1"/>
      <w:marLeft w:val="0"/>
      <w:marRight w:val="0"/>
      <w:marTop w:val="0"/>
      <w:marBottom w:val="0"/>
      <w:divBdr>
        <w:top w:val="none" w:sz="0" w:space="0" w:color="auto"/>
        <w:left w:val="none" w:sz="0" w:space="0" w:color="auto"/>
        <w:bottom w:val="none" w:sz="0" w:space="0" w:color="auto"/>
        <w:right w:val="none" w:sz="0" w:space="0" w:color="auto"/>
      </w:divBdr>
    </w:div>
    <w:div w:id="120927802">
      <w:bodyDiv w:val="1"/>
      <w:marLeft w:val="0"/>
      <w:marRight w:val="0"/>
      <w:marTop w:val="0"/>
      <w:marBottom w:val="0"/>
      <w:divBdr>
        <w:top w:val="none" w:sz="0" w:space="0" w:color="auto"/>
        <w:left w:val="none" w:sz="0" w:space="0" w:color="auto"/>
        <w:bottom w:val="none" w:sz="0" w:space="0" w:color="auto"/>
        <w:right w:val="none" w:sz="0" w:space="0" w:color="auto"/>
      </w:divBdr>
    </w:div>
    <w:div w:id="120929402">
      <w:bodyDiv w:val="1"/>
      <w:marLeft w:val="0"/>
      <w:marRight w:val="0"/>
      <w:marTop w:val="0"/>
      <w:marBottom w:val="0"/>
      <w:divBdr>
        <w:top w:val="none" w:sz="0" w:space="0" w:color="auto"/>
        <w:left w:val="none" w:sz="0" w:space="0" w:color="auto"/>
        <w:bottom w:val="none" w:sz="0" w:space="0" w:color="auto"/>
        <w:right w:val="none" w:sz="0" w:space="0" w:color="auto"/>
      </w:divBdr>
    </w:div>
    <w:div w:id="120998438">
      <w:bodyDiv w:val="1"/>
      <w:marLeft w:val="0"/>
      <w:marRight w:val="0"/>
      <w:marTop w:val="0"/>
      <w:marBottom w:val="0"/>
      <w:divBdr>
        <w:top w:val="none" w:sz="0" w:space="0" w:color="auto"/>
        <w:left w:val="none" w:sz="0" w:space="0" w:color="auto"/>
        <w:bottom w:val="none" w:sz="0" w:space="0" w:color="auto"/>
        <w:right w:val="none" w:sz="0" w:space="0" w:color="auto"/>
      </w:divBdr>
    </w:div>
    <w:div w:id="121001201">
      <w:bodyDiv w:val="1"/>
      <w:marLeft w:val="0"/>
      <w:marRight w:val="0"/>
      <w:marTop w:val="0"/>
      <w:marBottom w:val="0"/>
      <w:divBdr>
        <w:top w:val="none" w:sz="0" w:space="0" w:color="auto"/>
        <w:left w:val="none" w:sz="0" w:space="0" w:color="auto"/>
        <w:bottom w:val="none" w:sz="0" w:space="0" w:color="auto"/>
        <w:right w:val="none" w:sz="0" w:space="0" w:color="auto"/>
      </w:divBdr>
    </w:div>
    <w:div w:id="121004994">
      <w:bodyDiv w:val="1"/>
      <w:marLeft w:val="0"/>
      <w:marRight w:val="0"/>
      <w:marTop w:val="0"/>
      <w:marBottom w:val="0"/>
      <w:divBdr>
        <w:top w:val="none" w:sz="0" w:space="0" w:color="auto"/>
        <w:left w:val="none" w:sz="0" w:space="0" w:color="auto"/>
        <w:bottom w:val="none" w:sz="0" w:space="0" w:color="auto"/>
        <w:right w:val="none" w:sz="0" w:space="0" w:color="auto"/>
      </w:divBdr>
    </w:div>
    <w:div w:id="121005042">
      <w:bodyDiv w:val="1"/>
      <w:marLeft w:val="0"/>
      <w:marRight w:val="0"/>
      <w:marTop w:val="0"/>
      <w:marBottom w:val="0"/>
      <w:divBdr>
        <w:top w:val="none" w:sz="0" w:space="0" w:color="auto"/>
        <w:left w:val="none" w:sz="0" w:space="0" w:color="auto"/>
        <w:bottom w:val="none" w:sz="0" w:space="0" w:color="auto"/>
        <w:right w:val="none" w:sz="0" w:space="0" w:color="auto"/>
      </w:divBdr>
    </w:div>
    <w:div w:id="121072134">
      <w:bodyDiv w:val="1"/>
      <w:marLeft w:val="0"/>
      <w:marRight w:val="0"/>
      <w:marTop w:val="0"/>
      <w:marBottom w:val="0"/>
      <w:divBdr>
        <w:top w:val="none" w:sz="0" w:space="0" w:color="auto"/>
        <w:left w:val="none" w:sz="0" w:space="0" w:color="auto"/>
        <w:bottom w:val="none" w:sz="0" w:space="0" w:color="auto"/>
        <w:right w:val="none" w:sz="0" w:space="0" w:color="auto"/>
      </w:divBdr>
    </w:div>
    <w:div w:id="121074314">
      <w:bodyDiv w:val="1"/>
      <w:marLeft w:val="0"/>
      <w:marRight w:val="0"/>
      <w:marTop w:val="0"/>
      <w:marBottom w:val="0"/>
      <w:divBdr>
        <w:top w:val="none" w:sz="0" w:space="0" w:color="auto"/>
        <w:left w:val="none" w:sz="0" w:space="0" w:color="auto"/>
        <w:bottom w:val="none" w:sz="0" w:space="0" w:color="auto"/>
        <w:right w:val="none" w:sz="0" w:space="0" w:color="auto"/>
      </w:divBdr>
    </w:div>
    <w:div w:id="121074608">
      <w:bodyDiv w:val="1"/>
      <w:marLeft w:val="0"/>
      <w:marRight w:val="0"/>
      <w:marTop w:val="0"/>
      <w:marBottom w:val="0"/>
      <w:divBdr>
        <w:top w:val="none" w:sz="0" w:space="0" w:color="auto"/>
        <w:left w:val="none" w:sz="0" w:space="0" w:color="auto"/>
        <w:bottom w:val="none" w:sz="0" w:space="0" w:color="auto"/>
        <w:right w:val="none" w:sz="0" w:space="0" w:color="auto"/>
      </w:divBdr>
    </w:div>
    <w:div w:id="121114216">
      <w:bodyDiv w:val="1"/>
      <w:marLeft w:val="0"/>
      <w:marRight w:val="0"/>
      <w:marTop w:val="0"/>
      <w:marBottom w:val="0"/>
      <w:divBdr>
        <w:top w:val="none" w:sz="0" w:space="0" w:color="auto"/>
        <w:left w:val="none" w:sz="0" w:space="0" w:color="auto"/>
        <w:bottom w:val="none" w:sz="0" w:space="0" w:color="auto"/>
        <w:right w:val="none" w:sz="0" w:space="0" w:color="auto"/>
      </w:divBdr>
    </w:div>
    <w:div w:id="121114515">
      <w:bodyDiv w:val="1"/>
      <w:marLeft w:val="0"/>
      <w:marRight w:val="0"/>
      <w:marTop w:val="0"/>
      <w:marBottom w:val="0"/>
      <w:divBdr>
        <w:top w:val="none" w:sz="0" w:space="0" w:color="auto"/>
        <w:left w:val="none" w:sz="0" w:space="0" w:color="auto"/>
        <w:bottom w:val="none" w:sz="0" w:space="0" w:color="auto"/>
        <w:right w:val="none" w:sz="0" w:space="0" w:color="auto"/>
      </w:divBdr>
    </w:div>
    <w:div w:id="121114843">
      <w:bodyDiv w:val="1"/>
      <w:marLeft w:val="0"/>
      <w:marRight w:val="0"/>
      <w:marTop w:val="0"/>
      <w:marBottom w:val="0"/>
      <w:divBdr>
        <w:top w:val="none" w:sz="0" w:space="0" w:color="auto"/>
        <w:left w:val="none" w:sz="0" w:space="0" w:color="auto"/>
        <w:bottom w:val="none" w:sz="0" w:space="0" w:color="auto"/>
        <w:right w:val="none" w:sz="0" w:space="0" w:color="auto"/>
      </w:divBdr>
    </w:div>
    <w:div w:id="121118792">
      <w:bodyDiv w:val="1"/>
      <w:marLeft w:val="0"/>
      <w:marRight w:val="0"/>
      <w:marTop w:val="0"/>
      <w:marBottom w:val="0"/>
      <w:divBdr>
        <w:top w:val="none" w:sz="0" w:space="0" w:color="auto"/>
        <w:left w:val="none" w:sz="0" w:space="0" w:color="auto"/>
        <w:bottom w:val="none" w:sz="0" w:space="0" w:color="auto"/>
        <w:right w:val="none" w:sz="0" w:space="0" w:color="auto"/>
      </w:divBdr>
    </w:div>
    <w:div w:id="121119285">
      <w:bodyDiv w:val="1"/>
      <w:marLeft w:val="0"/>
      <w:marRight w:val="0"/>
      <w:marTop w:val="0"/>
      <w:marBottom w:val="0"/>
      <w:divBdr>
        <w:top w:val="none" w:sz="0" w:space="0" w:color="auto"/>
        <w:left w:val="none" w:sz="0" w:space="0" w:color="auto"/>
        <w:bottom w:val="none" w:sz="0" w:space="0" w:color="auto"/>
        <w:right w:val="none" w:sz="0" w:space="0" w:color="auto"/>
      </w:divBdr>
    </w:div>
    <w:div w:id="121120831">
      <w:bodyDiv w:val="1"/>
      <w:marLeft w:val="0"/>
      <w:marRight w:val="0"/>
      <w:marTop w:val="0"/>
      <w:marBottom w:val="0"/>
      <w:divBdr>
        <w:top w:val="none" w:sz="0" w:space="0" w:color="auto"/>
        <w:left w:val="none" w:sz="0" w:space="0" w:color="auto"/>
        <w:bottom w:val="none" w:sz="0" w:space="0" w:color="auto"/>
        <w:right w:val="none" w:sz="0" w:space="0" w:color="auto"/>
      </w:divBdr>
    </w:div>
    <w:div w:id="121195568">
      <w:bodyDiv w:val="1"/>
      <w:marLeft w:val="0"/>
      <w:marRight w:val="0"/>
      <w:marTop w:val="0"/>
      <w:marBottom w:val="0"/>
      <w:divBdr>
        <w:top w:val="none" w:sz="0" w:space="0" w:color="auto"/>
        <w:left w:val="none" w:sz="0" w:space="0" w:color="auto"/>
        <w:bottom w:val="none" w:sz="0" w:space="0" w:color="auto"/>
        <w:right w:val="none" w:sz="0" w:space="0" w:color="auto"/>
      </w:divBdr>
    </w:div>
    <w:div w:id="121196636">
      <w:bodyDiv w:val="1"/>
      <w:marLeft w:val="0"/>
      <w:marRight w:val="0"/>
      <w:marTop w:val="0"/>
      <w:marBottom w:val="0"/>
      <w:divBdr>
        <w:top w:val="none" w:sz="0" w:space="0" w:color="auto"/>
        <w:left w:val="none" w:sz="0" w:space="0" w:color="auto"/>
        <w:bottom w:val="none" w:sz="0" w:space="0" w:color="auto"/>
        <w:right w:val="none" w:sz="0" w:space="0" w:color="auto"/>
      </w:divBdr>
    </w:div>
    <w:div w:id="121197615">
      <w:bodyDiv w:val="1"/>
      <w:marLeft w:val="0"/>
      <w:marRight w:val="0"/>
      <w:marTop w:val="0"/>
      <w:marBottom w:val="0"/>
      <w:divBdr>
        <w:top w:val="none" w:sz="0" w:space="0" w:color="auto"/>
        <w:left w:val="none" w:sz="0" w:space="0" w:color="auto"/>
        <w:bottom w:val="none" w:sz="0" w:space="0" w:color="auto"/>
        <w:right w:val="none" w:sz="0" w:space="0" w:color="auto"/>
      </w:divBdr>
    </w:div>
    <w:div w:id="121198362">
      <w:bodyDiv w:val="1"/>
      <w:marLeft w:val="0"/>
      <w:marRight w:val="0"/>
      <w:marTop w:val="0"/>
      <w:marBottom w:val="0"/>
      <w:divBdr>
        <w:top w:val="none" w:sz="0" w:space="0" w:color="auto"/>
        <w:left w:val="none" w:sz="0" w:space="0" w:color="auto"/>
        <w:bottom w:val="none" w:sz="0" w:space="0" w:color="auto"/>
        <w:right w:val="none" w:sz="0" w:space="0" w:color="auto"/>
      </w:divBdr>
    </w:div>
    <w:div w:id="121268621">
      <w:bodyDiv w:val="1"/>
      <w:marLeft w:val="0"/>
      <w:marRight w:val="0"/>
      <w:marTop w:val="0"/>
      <w:marBottom w:val="0"/>
      <w:divBdr>
        <w:top w:val="none" w:sz="0" w:space="0" w:color="auto"/>
        <w:left w:val="none" w:sz="0" w:space="0" w:color="auto"/>
        <w:bottom w:val="none" w:sz="0" w:space="0" w:color="auto"/>
        <w:right w:val="none" w:sz="0" w:space="0" w:color="auto"/>
      </w:divBdr>
    </w:div>
    <w:div w:id="121272974">
      <w:bodyDiv w:val="1"/>
      <w:marLeft w:val="0"/>
      <w:marRight w:val="0"/>
      <w:marTop w:val="0"/>
      <w:marBottom w:val="0"/>
      <w:divBdr>
        <w:top w:val="none" w:sz="0" w:space="0" w:color="auto"/>
        <w:left w:val="none" w:sz="0" w:space="0" w:color="auto"/>
        <w:bottom w:val="none" w:sz="0" w:space="0" w:color="auto"/>
        <w:right w:val="none" w:sz="0" w:space="0" w:color="auto"/>
      </w:divBdr>
    </w:div>
    <w:div w:id="121315421">
      <w:bodyDiv w:val="1"/>
      <w:marLeft w:val="0"/>
      <w:marRight w:val="0"/>
      <w:marTop w:val="0"/>
      <w:marBottom w:val="0"/>
      <w:divBdr>
        <w:top w:val="none" w:sz="0" w:space="0" w:color="auto"/>
        <w:left w:val="none" w:sz="0" w:space="0" w:color="auto"/>
        <w:bottom w:val="none" w:sz="0" w:space="0" w:color="auto"/>
        <w:right w:val="none" w:sz="0" w:space="0" w:color="auto"/>
      </w:divBdr>
    </w:div>
    <w:div w:id="121382961">
      <w:bodyDiv w:val="1"/>
      <w:marLeft w:val="0"/>
      <w:marRight w:val="0"/>
      <w:marTop w:val="0"/>
      <w:marBottom w:val="0"/>
      <w:divBdr>
        <w:top w:val="none" w:sz="0" w:space="0" w:color="auto"/>
        <w:left w:val="none" w:sz="0" w:space="0" w:color="auto"/>
        <w:bottom w:val="none" w:sz="0" w:space="0" w:color="auto"/>
        <w:right w:val="none" w:sz="0" w:space="0" w:color="auto"/>
      </w:divBdr>
    </w:div>
    <w:div w:id="121383412">
      <w:bodyDiv w:val="1"/>
      <w:marLeft w:val="0"/>
      <w:marRight w:val="0"/>
      <w:marTop w:val="0"/>
      <w:marBottom w:val="0"/>
      <w:divBdr>
        <w:top w:val="none" w:sz="0" w:space="0" w:color="auto"/>
        <w:left w:val="none" w:sz="0" w:space="0" w:color="auto"/>
        <w:bottom w:val="none" w:sz="0" w:space="0" w:color="auto"/>
        <w:right w:val="none" w:sz="0" w:space="0" w:color="auto"/>
      </w:divBdr>
    </w:div>
    <w:div w:id="121386502">
      <w:bodyDiv w:val="1"/>
      <w:marLeft w:val="0"/>
      <w:marRight w:val="0"/>
      <w:marTop w:val="0"/>
      <w:marBottom w:val="0"/>
      <w:divBdr>
        <w:top w:val="none" w:sz="0" w:space="0" w:color="auto"/>
        <w:left w:val="none" w:sz="0" w:space="0" w:color="auto"/>
        <w:bottom w:val="none" w:sz="0" w:space="0" w:color="auto"/>
        <w:right w:val="none" w:sz="0" w:space="0" w:color="auto"/>
      </w:divBdr>
    </w:div>
    <w:div w:id="121389533">
      <w:bodyDiv w:val="1"/>
      <w:marLeft w:val="0"/>
      <w:marRight w:val="0"/>
      <w:marTop w:val="0"/>
      <w:marBottom w:val="0"/>
      <w:divBdr>
        <w:top w:val="none" w:sz="0" w:space="0" w:color="auto"/>
        <w:left w:val="none" w:sz="0" w:space="0" w:color="auto"/>
        <w:bottom w:val="none" w:sz="0" w:space="0" w:color="auto"/>
        <w:right w:val="none" w:sz="0" w:space="0" w:color="auto"/>
      </w:divBdr>
    </w:div>
    <w:div w:id="121457814">
      <w:bodyDiv w:val="1"/>
      <w:marLeft w:val="0"/>
      <w:marRight w:val="0"/>
      <w:marTop w:val="0"/>
      <w:marBottom w:val="0"/>
      <w:divBdr>
        <w:top w:val="none" w:sz="0" w:space="0" w:color="auto"/>
        <w:left w:val="none" w:sz="0" w:space="0" w:color="auto"/>
        <w:bottom w:val="none" w:sz="0" w:space="0" w:color="auto"/>
        <w:right w:val="none" w:sz="0" w:space="0" w:color="auto"/>
      </w:divBdr>
    </w:div>
    <w:div w:id="121457949">
      <w:bodyDiv w:val="1"/>
      <w:marLeft w:val="0"/>
      <w:marRight w:val="0"/>
      <w:marTop w:val="0"/>
      <w:marBottom w:val="0"/>
      <w:divBdr>
        <w:top w:val="none" w:sz="0" w:space="0" w:color="auto"/>
        <w:left w:val="none" w:sz="0" w:space="0" w:color="auto"/>
        <w:bottom w:val="none" w:sz="0" w:space="0" w:color="auto"/>
        <w:right w:val="none" w:sz="0" w:space="0" w:color="auto"/>
      </w:divBdr>
    </w:div>
    <w:div w:id="121460061">
      <w:bodyDiv w:val="1"/>
      <w:marLeft w:val="0"/>
      <w:marRight w:val="0"/>
      <w:marTop w:val="0"/>
      <w:marBottom w:val="0"/>
      <w:divBdr>
        <w:top w:val="none" w:sz="0" w:space="0" w:color="auto"/>
        <w:left w:val="none" w:sz="0" w:space="0" w:color="auto"/>
        <w:bottom w:val="none" w:sz="0" w:space="0" w:color="auto"/>
        <w:right w:val="none" w:sz="0" w:space="0" w:color="auto"/>
      </w:divBdr>
    </w:div>
    <w:div w:id="121461739">
      <w:bodyDiv w:val="1"/>
      <w:marLeft w:val="0"/>
      <w:marRight w:val="0"/>
      <w:marTop w:val="0"/>
      <w:marBottom w:val="0"/>
      <w:divBdr>
        <w:top w:val="none" w:sz="0" w:space="0" w:color="auto"/>
        <w:left w:val="none" w:sz="0" w:space="0" w:color="auto"/>
        <w:bottom w:val="none" w:sz="0" w:space="0" w:color="auto"/>
        <w:right w:val="none" w:sz="0" w:space="0" w:color="auto"/>
      </w:divBdr>
    </w:div>
    <w:div w:id="121509110">
      <w:bodyDiv w:val="1"/>
      <w:marLeft w:val="0"/>
      <w:marRight w:val="0"/>
      <w:marTop w:val="0"/>
      <w:marBottom w:val="0"/>
      <w:divBdr>
        <w:top w:val="none" w:sz="0" w:space="0" w:color="auto"/>
        <w:left w:val="none" w:sz="0" w:space="0" w:color="auto"/>
        <w:bottom w:val="none" w:sz="0" w:space="0" w:color="auto"/>
        <w:right w:val="none" w:sz="0" w:space="0" w:color="auto"/>
      </w:divBdr>
    </w:div>
    <w:div w:id="121577318">
      <w:bodyDiv w:val="1"/>
      <w:marLeft w:val="0"/>
      <w:marRight w:val="0"/>
      <w:marTop w:val="0"/>
      <w:marBottom w:val="0"/>
      <w:divBdr>
        <w:top w:val="none" w:sz="0" w:space="0" w:color="auto"/>
        <w:left w:val="none" w:sz="0" w:space="0" w:color="auto"/>
        <w:bottom w:val="none" w:sz="0" w:space="0" w:color="auto"/>
        <w:right w:val="none" w:sz="0" w:space="0" w:color="auto"/>
      </w:divBdr>
    </w:div>
    <w:div w:id="121654150">
      <w:bodyDiv w:val="1"/>
      <w:marLeft w:val="0"/>
      <w:marRight w:val="0"/>
      <w:marTop w:val="0"/>
      <w:marBottom w:val="0"/>
      <w:divBdr>
        <w:top w:val="none" w:sz="0" w:space="0" w:color="auto"/>
        <w:left w:val="none" w:sz="0" w:space="0" w:color="auto"/>
        <w:bottom w:val="none" w:sz="0" w:space="0" w:color="auto"/>
        <w:right w:val="none" w:sz="0" w:space="0" w:color="auto"/>
      </w:divBdr>
    </w:div>
    <w:div w:id="121658260">
      <w:bodyDiv w:val="1"/>
      <w:marLeft w:val="0"/>
      <w:marRight w:val="0"/>
      <w:marTop w:val="0"/>
      <w:marBottom w:val="0"/>
      <w:divBdr>
        <w:top w:val="none" w:sz="0" w:space="0" w:color="auto"/>
        <w:left w:val="none" w:sz="0" w:space="0" w:color="auto"/>
        <w:bottom w:val="none" w:sz="0" w:space="0" w:color="auto"/>
        <w:right w:val="none" w:sz="0" w:space="0" w:color="auto"/>
      </w:divBdr>
    </w:div>
    <w:div w:id="121660288">
      <w:bodyDiv w:val="1"/>
      <w:marLeft w:val="0"/>
      <w:marRight w:val="0"/>
      <w:marTop w:val="0"/>
      <w:marBottom w:val="0"/>
      <w:divBdr>
        <w:top w:val="none" w:sz="0" w:space="0" w:color="auto"/>
        <w:left w:val="none" w:sz="0" w:space="0" w:color="auto"/>
        <w:bottom w:val="none" w:sz="0" w:space="0" w:color="auto"/>
        <w:right w:val="none" w:sz="0" w:space="0" w:color="auto"/>
      </w:divBdr>
    </w:div>
    <w:div w:id="121660421">
      <w:bodyDiv w:val="1"/>
      <w:marLeft w:val="0"/>
      <w:marRight w:val="0"/>
      <w:marTop w:val="0"/>
      <w:marBottom w:val="0"/>
      <w:divBdr>
        <w:top w:val="none" w:sz="0" w:space="0" w:color="auto"/>
        <w:left w:val="none" w:sz="0" w:space="0" w:color="auto"/>
        <w:bottom w:val="none" w:sz="0" w:space="0" w:color="auto"/>
        <w:right w:val="none" w:sz="0" w:space="0" w:color="auto"/>
      </w:divBdr>
    </w:div>
    <w:div w:id="121701367">
      <w:bodyDiv w:val="1"/>
      <w:marLeft w:val="0"/>
      <w:marRight w:val="0"/>
      <w:marTop w:val="0"/>
      <w:marBottom w:val="0"/>
      <w:divBdr>
        <w:top w:val="none" w:sz="0" w:space="0" w:color="auto"/>
        <w:left w:val="none" w:sz="0" w:space="0" w:color="auto"/>
        <w:bottom w:val="none" w:sz="0" w:space="0" w:color="auto"/>
        <w:right w:val="none" w:sz="0" w:space="0" w:color="auto"/>
      </w:divBdr>
    </w:div>
    <w:div w:id="121732325">
      <w:bodyDiv w:val="1"/>
      <w:marLeft w:val="0"/>
      <w:marRight w:val="0"/>
      <w:marTop w:val="0"/>
      <w:marBottom w:val="0"/>
      <w:divBdr>
        <w:top w:val="none" w:sz="0" w:space="0" w:color="auto"/>
        <w:left w:val="none" w:sz="0" w:space="0" w:color="auto"/>
        <w:bottom w:val="none" w:sz="0" w:space="0" w:color="auto"/>
        <w:right w:val="none" w:sz="0" w:space="0" w:color="auto"/>
      </w:divBdr>
    </w:div>
    <w:div w:id="121772438">
      <w:bodyDiv w:val="1"/>
      <w:marLeft w:val="0"/>
      <w:marRight w:val="0"/>
      <w:marTop w:val="0"/>
      <w:marBottom w:val="0"/>
      <w:divBdr>
        <w:top w:val="none" w:sz="0" w:space="0" w:color="auto"/>
        <w:left w:val="none" w:sz="0" w:space="0" w:color="auto"/>
        <w:bottom w:val="none" w:sz="0" w:space="0" w:color="auto"/>
        <w:right w:val="none" w:sz="0" w:space="0" w:color="auto"/>
      </w:divBdr>
    </w:div>
    <w:div w:id="121774033">
      <w:bodyDiv w:val="1"/>
      <w:marLeft w:val="0"/>
      <w:marRight w:val="0"/>
      <w:marTop w:val="0"/>
      <w:marBottom w:val="0"/>
      <w:divBdr>
        <w:top w:val="none" w:sz="0" w:space="0" w:color="auto"/>
        <w:left w:val="none" w:sz="0" w:space="0" w:color="auto"/>
        <w:bottom w:val="none" w:sz="0" w:space="0" w:color="auto"/>
        <w:right w:val="none" w:sz="0" w:space="0" w:color="auto"/>
      </w:divBdr>
    </w:div>
    <w:div w:id="121847770">
      <w:bodyDiv w:val="1"/>
      <w:marLeft w:val="0"/>
      <w:marRight w:val="0"/>
      <w:marTop w:val="0"/>
      <w:marBottom w:val="0"/>
      <w:divBdr>
        <w:top w:val="none" w:sz="0" w:space="0" w:color="auto"/>
        <w:left w:val="none" w:sz="0" w:space="0" w:color="auto"/>
        <w:bottom w:val="none" w:sz="0" w:space="0" w:color="auto"/>
        <w:right w:val="none" w:sz="0" w:space="0" w:color="auto"/>
      </w:divBdr>
    </w:div>
    <w:div w:id="121851558">
      <w:bodyDiv w:val="1"/>
      <w:marLeft w:val="0"/>
      <w:marRight w:val="0"/>
      <w:marTop w:val="0"/>
      <w:marBottom w:val="0"/>
      <w:divBdr>
        <w:top w:val="none" w:sz="0" w:space="0" w:color="auto"/>
        <w:left w:val="none" w:sz="0" w:space="0" w:color="auto"/>
        <w:bottom w:val="none" w:sz="0" w:space="0" w:color="auto"/>
        <w:right w:val="none" w:sz="0" w:space="0" w:color="auto"/>
      </w:divBdr>
    </w:div>
    <w:div w:id="121923461">
      <w:bodyDiv w:val="1"/>
      <w:marLeft w:val="0"/>
      <w:marRight w:val="0"/>
      <w:marTop w:val="0"/>
      <w:marBottom w:val="0"/>
      <w:divBdr>
        <w:top w:val="none" w:sz="0" w:space="0" w:color="auto"/>
        <w:left w:val="none" w:sz="0" w:space="0" w:color="auto"/>
        <w:bottom w:val="none" w:sz="0" w:space="0" w:color="auto"/>
        <w:right w:val="none" w:sz="0" w:space="0" w:color="auto"/>
      </w:divBdr>
    </w:div>
    <w:div w:id="121925932">
      <w:bodyDiv w:val="1"/>
      <w:marLeft w:val="0"/>
      <w:marRight w:val="0"/>
      <w:marTop w:val="0"/>
      <w:marBottom w:val="0"/>
      <w:divBdr>
        <w:top w:val="none" w:sz="0" w:space="0" w:color="auto"/>
        <w:left w:val="none" w:sz="0" w:space="0" w:color="auto"/>
        <w:bottom w:val="none" w:sz="0" w:space="0" w:color="auto"/>
        <w:right w:val="none" w:sz="0" w:space="0" w:color="auto"/>
      </w:divBdr>
    </w:div>
    <w:div w:id="121926992">
      <w:bodyDiv w:val="1"/>
      <w:marLeft w:val="0"/>
      <w:marRight w:val="0"/>
      <w:marTop w:val="0"/>
      <w:marBottom w:val="0"/>
      <w:divBdr>
        <w:top w:val="none" w:sz="0" w:space="0" w:color="auto"/>
        <w:left w:val="none" w:sz="0" w:space="0" w:color="auto"/>
        <w:bottom w:val="none" w:sz="0" w:space="0" w:color="auto"/>
        <w:right w:val="none" w:sz="0" w:space="0" w:color="auto"/>
      </w:divBdr>
    </w:div>
    <w:div w:id="121928309">
      <w:bodyDiv w:val="1"/>
      <w:marLeft w:val="0"/>
      <w:marRight w:val="0"/>
      <w:marTop w:val="0"/>
      <w:marBottom w:val="0"/>
      <w:divBdr>
        <w:top w:val="none" w:sz="0" w:space="0" w:color="auto"/>
        <w:left w:val="none" w:sz="0" w:space="0" w:color="auto"/>
        <w:bottom w:val="none" w:sz="0" w:space="0" w:color="auto"/>
        <w:right w:val="none" w:sz="0" w:space="0" w:color="auto"/>
      </w:divBdr>
    </w:div>
    <w:div w:id="121929008">
      <w:bodyDiv w:val="1"/>
      <w:marLeft w:val="0"/>
      <w:marRight w:val="0"/>
      <w:marTop w:val="0"/>
      <w:marBottom w:val="0"/>
      <w:divBdr>
        <w:top w:val="none" w:sz="0" w:space="0" w:color="auto"/>
        <w:left w:val="none" w:sz="0" w:space="0" w:color="auto"/>
        <w:bottom w:val="none" w:sz="0" w:space="0" w:color="auto"/>
        <w:right w:val="none" w:sz="0" w:space="0" w:color="auto"/>
      </w:divBdr>
    </w:div>
    <w:div w:id="121965457">
      <w:bodyDiv w:val="1"/>
      <w:marLeft w:val="0"/>
      <w:marRight w:val="0"/>
      <w:marTop w:val="0"/>
      <w:marBottom w:val="0"/>
      <w:divBdr>
        <w:top w:val="none" w:sz="0" w:space="0" w:color="auto"/>
        <w:left w:val="none" w:sz="0" w:space="0" w:color="auto"/>
        <w:bottom w:val="none" w:sz="0" w:space="0" w:color="auto"/>
        <w:right w:val="none" w:sz="0" w:space="0" w:color="auto"/>
      </w:divBdr>
    </w:div>
    <w:div w:id="122039032">
      <w:bodyDiv w:val="1"/>
      <w:marLeft w:val="0"/>
      <w:marRight w:val="0"/>
      <w:marTop w:val="0"/>
      <w:marBottom w:val="0"/>
      <w:divBdr>
        <w:top w:val="none" w:sz="0" w:space="0" w:color="auto"/>
        <w:left w:val="none" w:sz="0" w:space="0" w:color="auto"/>
        <w:bottom w:val="none" w:sz="0" w:space="0" w:color="auto"/>
        <w:right w:val="none" w:sz="0" w:space="0" w:color="auto"/>
      </w:divBdr>
    </w:div>
    <w:div w:id="122040184">
      <w:bodyDiv w:val="1"/>
      <w:marLeft w:val="0"/>
      <w:marRight w:val="0"/>
      <w:marTop w:val="0"/>
      <w:marBottom w:val="0"/>
      <w:divBdr>
        <w:top w:val="none" w:sz="0" w:space="0" w:color="auto"/>
        <w:left w:val="none" w:sz="0" w:space="0" w:color="auto"/>
        <w:bottom w:val="none" w:sz="0" w:space="0" w:color="auto"/>
        <w:right w:val="none" w:sz="0" w:space="0" w:color="auto"/>
      </w:divBdr>
    </w:div>
    <w:div w:id="122041617">
      <w:bodyDiv w:val="1"/>
      <w:marLeft w:val="0"/>
      <w:marRight w:val="0"/>
      <w:marTop w:val="0"/>
      <w:marBottom w:val="0"/>
      <w:divBdr>
        <w:top w:val="none" w:sz="0" w:space="0" w:color="auto"/>
        <w:left w:val="none" w:sz="0" w:space="0" w:color="auto"/>
        <w:bottom w:val="none" w:sz="0" w:space="0" w:color="auto"/>
        <w:right w:val="none" w:sz="0" w:space="0" w:color="auto"/>
      </w:divBdr>
    </w:div>
    <w:div w:id="122041946">
      <w:bodyDiv w:val="1"/>
      <w:marLeft w:val="0"/>
      <w:marRight w:val="0"/>
      <w:marTop w:val="0"/>
      <w:marBottom w:val="0"/>
      <w:divBdr>
        <w:top w:val="none" w:sz="0" w:space="0" w:color="auto"/>
        <w:left w:val="none" w:sz="0" w:space="0" w:color="auto"/>
        <w:bottom w:val="none" w:sz="0" w:space="0" w:color="auto"/>
        <w:right w:val="none" w:sz="0" w:space="0" w:color="auto"/>
      </w:divBdr>
    </w:div>
    <w:div w:id="122043356">
      <w:bodyDiv w:val="1"/>
      <w:marLeft w:val="0"/>
      <w:marRight w:val="0"/>
      <w:marTop w:val="0"/>
      <w:marBottom w:val="0"/>
      <w:divBdr>
        <w:top w:val="none" w:sz="0" w:space="0" w:color="auto"/>
        <w:left w:val="none" w:sz="0" w:space="0" w:color="auto"/>
        <w:bottom w:val="none" w:sz="0" w:space="0" w:color="auto"/>
        <w:right w:val="none" w:sz="0" w:space="0" w:color="auto"/>
      </w:divBdr>
    </w:div>
    <w:div w:id="122043662">
      <w:bodyDiv w:val="1"/>
      <w:marLeft w:val="0"/>
      <w:marRight w:val="0"/>
      <w:marTop w:val="0"/>
      <w:marBottom w:val="0"/>
      <w:divBdr>
        <w:top w:val="none" w:sz="0" w:space="0" w:color="auto"/>
        <w:left w:val="none" w:sz="0" w:space="0" w:color="auto"/>
        <w:bottom w:val="none" w:sz="0" w:space="0" w:color="auto"/>
        <w:right w:val="none" w:sz="0" w:space="0" w:color="auto"/>
      </w:divBdr>
    </w:div>
    <w:div w:id="122043919">
      <w:bodyDiv w:val="1"/>
      <w:marLeft w:val="0"/>
      <w:marRight w:val="0"/>
      <w:marTop w:val="0"/>
      <w:marBottom w:val="0"/>
      <w:divBdr>
        <w:top w:val="none" w:sz="0" w:space="0" w:color="auto"/>
        <w:left w:val="none" w:sz="0" w:space="0" w:color="auto"/>
        <w:bottom w:val="none" w:sz="0" w:space="0" w:color="auto"/>
        <w:right w:val="none" w:sz="0" w:space="0" w:color="auto"/>
      </w:divBdr>
    </w:div>
    <w:div w:id="122114013">
      <w:bodyDiv w:val="1"/>
      <w:marLeft w:val="0"/>
      <w:marRight w:val="0"/>
      <w:marTop w:val="0"/>
      <w:marBottom w:val="0"/>
      <w:divBdr>
        <w:top w:val="none" w:sz="0" w:space="0" w:color="auto"/>
        <w:left w:val="none" w:sz="0" w:space="0" w:color="auto"/>
        <w:bottom w:val="none" w:sz="0" w:space="0" w:color="auto"/>
        <w:right w:val="none" w:sz="0" w:space="0" w:color="auto"/>
      </w:divBdr>
    </w:div>
    <w:div w:id="122116100">
      <w:bodyDiv w:val="1"/>
      <w:marLeft w:val="0"/>
      <w:marRight w:val="0"/>
      <w:marTop w:val="0"/>
      <w:marBottom w:val="0"/>
      <w:divBdr>
        <w:top w:val="none" w:sz="0" w:space="0" w:color="auto"/>
        <w:left w:val="none" w:sz="0" w:space="0" w:color="auto"/>
        <w:bottom w:val="none" w:sz="0" w:space="0" w:color="auto"/>
        <w:right w:val="none" w:sz="0" w:space="0" w:color="auto"/>
      </w:divBdr>
    </w:div>
    <w:div w:id="122116931">
      <w:bodyDiv w:val="1"/>
      <w:marLeft w:val="0"/>
      <w:marRight w:val="0"/>
      <w:marTop w:val="0"/>
      <w:marBottom w:val="0"/>
      <w:divBdr>
        <w:top w:val="none" w:sz="0" w:space="0" w:color="auto"/>
        <w:left w:val="none" w:sz="0" w:space="0" w:color="auto"/>
        <w:bottom w:val="none" w:sz="0" w:space="0" w:color="auto"/>
        <w:right w:val="none" w:sz="0" w:space="0" w:color="auto"/>
      </w:divBdr>
    </w:div>
    <w:div w:id="122121440">
      <w:bodyDiv w:val="1"/>
      <w:marLeft w:val="0"/>
      <w:marRight w:val="0"/>
      <w:marTop w:val="0"/>
      <w:marBottom w:val="0"/>
      <w:divBdr>
        <w:top w:val="none" w:sz="0" w:space="0" w:color="auto"/>
        <w:left w:val="none" w:sz="0" w:space="0" w:color="auto"/>
        <w:bottom w:val="none" w:sz="0" w:space="0" w:color="auto"/>
        <w:right w:val="none" w:sz="0" w:space="0" w:color="auto"/>
      </w:divBdr>
    </w:div>
    <w:div w:id="122159446">
      <w:bodyDiv w:val="1"/>
      <w:marLeft w:val="0"/>
      <w:marRight w:val="0"/>
      <w:marTop w:val="0"/>
      <w:marBottom w:val="0"/>
      <w:divBdr>
        <w:top w:val="none" w:sz="0" w:space="0" w:color="auto"/>
        <w:left w:val="none" w:sz="0" w:space="0" w:color="auto"/>
        <w:bottom w:val="none" w:sz="0" w:space="0" w:color="auto"/>
        <w:right w:val="none" w:sz="0" w:space="0" w:color="auto"/>
      </w:divBdr>
    </w:div>
    <w:div w:id="122236195">
      <w:bodyDiv w:val="1"/>
      <w:marLeft w:val="0"/>
      <w:marRight w:val="0"/>
      <w:marTop w:val="0"/>
      <w:marBottom w:val="0"/>
      <w:divBdr>
        <w:top w:val="none" w:sz="0" w:space="0" w:color="auto"/>
        <w:left w:val="none" w:sz="0" w:space="0" w:color="auto"/>
        <w:bottom w:val="none" w:sz="0" w:space="0" w:color="auto"/>
        <w:right w:val="none" w:sz="0" w:space="0" w:color="auto"/>
      </w:divBdr>
    </w:div>
    <w:div w:id="122239161">
      <w:bodyDiv w:val="1"/>
      <w:marLeft w:val="0"/>
      <w:marRight w:val="0"/>
      <w:marTop w:val="0"/>
      <w:marBottom w:val="0"/>
      <w:divBdr>
        <w:top w:val="none" w:sz="0" w:space="0" w:color="auto"/>
        <w:left w:val="none" w:sz="0" w:space="0" w:color="auto"/>
        <w:bottom w:val="none" w:sz="0" w:space="0" w:color="auto"/>
        <w:right w:val="none" w:sz="0" w:space="0" w:color="auto"/>
      </w:divBdr>
    </w:div>
    <w:div w:id="122306987">
      <w:bodyDiv w:val="1"/>
      <w:marLeft w:val="0"/>
      <w:marRight w:val="0"/>
      <w:marTop w:val="0"/>
      <w:marBottom w:val="0"/>
      <w:divBdr>
        <w:top w:val="none" w:sz="0" w:space="0" w:color="auto"/>
        <w:left w:val="none" w:sz="0" w:space="0" w:color="auto"/>
        <w:bottom w:val="none" w:sz="0" w:space="0" w:color="auto"/>
        <w:right w:val="none" w:sz="0" w:space="0" w:color="auto"/>
      </w:divBdr>
    </w:div>
    <w:div w:id="122308423">
      <w:bodyDiv w:val="1"/>
      <w:marLeft w:val="0"/>
      <w:marRight w:val="0"/>
      <w:marTop w:val="0"/>
      <w:marBottom w:val="0"/>
      <w:divBdr>
        <w:top w:val="none" w:sz="0" w:space="0" w:color="auto"/>
        <w:left w:val="none" w:sz="0" w:space="0" w:color="auto"/>
        <w:bottom w:val="none" w:sz="0" w:space="0" w:color="auto"/>
        <w:right w:val="none" w:sz="0" w:space="0" w:color="auto"/>
      </w:divBdr>
    </w:div>
    <w:div w:id="122308538">
      <w:bodyDiv w:val="1"/>
      <w:marLeft w:val="0"/>
      <w:marRight w:val="0"/>
      <w:marTop w:val="0"/>
      <w:marBottom w:val="0"/>
      <w:divBdr>
        <w:top w:val="none" w:sz="0" w:space="0" w:color="auto"/>
        <w:left w:val="none" w:sz="0" w:space="0" w:color="auto"/>
        <w:bottom w:val="none" w:sz="0" w:space="0" w:color="auto"/>
        <w:right w:val="none" w:sz="0" w:space="0" w:color="auto"/>
      </w:divBdr>
    </w:div>
    <w:div w:id="122308611">
      <w:bodyDiv w:val="1"/>
      <w:marLeft w:val="0"/>
      <w:marRight w:val="0"/>
      <w:marTop w:val="0"/>
      <w:marBottom w:val="0"/>
      <w:divBdr>
        <w:top w:val="none" w:sz="0" w:space="0" w:color="auto"/>
        <w:left w:val="none" w:sz="0" w:space="0" w:color="auto"/>
        <w:bottom w:val="none" w:sz="0" w:space="0" w:color="auto"/>
        <w:right w:val="none" w:sz="0" w:space="0" w:color="auto"/>
      </w:divBdr>
    </w:div>
    <w:div w:id="122308977">
      <w:bodyDiv w:val="1"/>
      <w:marLeft w:val="0"/>
      <w:marRight w:val="0"/>
      <w:marTop w:val="0"/>
      <w:marBottom w:val="0"/>
      <w:divBdr>
        <w:top w:val="none" w:sz="0" w:space="0" w:color="auto"/>
        <w:left w:val="none" w:sz="0" w:space="0" w:color="auto"/>
        <w:bottom w:val="none" w:sz="0" w:space="0" w:color="auto"/>
        <w:right w:val="none" w:sz="0" w:space="0" w:color="auto"/>
      </w:divBdr>
    </w:div>
    <w:div w:id="122314512">
      <w:bodyDiv w:val="1"/>
      <w:marLeft w:val="0"/>
      <w:marRight w:val="0"/>
      <w:marTop w:val="0"/>
      <w:marBottom w:val="0"/>
      <w:divBdr>
        <w:top w:val="none" w:sz="0" w:space="0" w:color="auto"/>
        <w:left w:val="none" w:sz="0" w:space="0" w:color="auto"/>
        <w:bottom w:val="none" w:sz="0" w:space="0" w:color="auto"/>
        <w:right w:val="none" w:sz="0" w:space="0" w:color="auto"/>
      </w:divBdr>
    </w:div>
    <w:div w:id="122381882">
      <w:bodyDiv w:val="1"/>
      <w:marLeft w:val="0"/>
      <w:marRight w:val="0"/>
      <w:marTop w:val="0"/>
      <w:marBottom w:val="0"/>
      <w:divBdr>
        <w:top w:val="none" w:sz="0" w:space="0" w:color="auto"/>
        <w:left w:val="none" w:sz="0" w:space="0" w:color="auto"/>
        <w:bottom w:val="none" w:sz="0" w:space="0" w:color="auto"/>
        <w:right w:val="none" w:sz="0" w:space="0" w:color="auto"/>
      </w:divBdr>
    </w:div>
    <w:div w:id="122426698">
      <w:bodyDiv w:val="1"/>
      <w:marLeft w:val="0"/>
      <w:marRight w:val="0"/>
      <w:marTop w:val="0"/>
      <w:marBottom w:val="0"/>
      <w:divBdr>
        <w:top w:val="none" w:sz="0" w:space="0" w:color="auto"/>
        <w:left w:val="none" w:sz="0" w:space="0" w:color="auto"/>
        <w:bottom w:val="none" w:sz="0" w:space="0" w:color="auto"/>
        <w:right w:val="none" w:sz="0" w:space="0" w:color="auto"/>
      </w:divBdr>
    </w:div>
    <w:div w:id="122428570">
      <w:bodyDiv w:val="1"/>
      <w:marLeft w:val="0"/>
      <w:marRight w:val="0"/>
      <w:marTop w:val="0"/>
      <w:marBottom w:val="0"/>
      <w:divBdr>
        <w:top w:val="none" w:sz="0" w:space="0" w:color="auto"/>
        <w:left w:val="none" w:sz="0" w:space="0" w:color="auto"/>
        <w:bottom w:val="none" w:sz="0" w:space="0" w:color="auto"/>
        <w:right w:val="none" w:sz="0" w:space="0" w:color="auto"/>
      </w:divBdr>
    </w:div>
    <w:div w:id="122430068">
      <w:bodyDiv w:val="1"/>
      <w:marLeft w:val="0"/>
      <w:marRight w:val="0"/>
      <w:marTop w:val="0"/>
      <w:marBottom w:val="0"/>
      <w:divBdr>
        <w:top w:val="none" w:sz="0" w:space="0" w:color="auto"/>
        <w:left w:val="none" w:sz="0" w:space="0" w:color="auto"/>
        <w:bottom w:val="none" w:sz="0" w:space="0" w:color="auto"/>
        <w:right w:val="none" w:sz="0" w:space="0" w:color="auto"/>
      </w:divBdr>
    </w:div>
    <w:div w:id="122430266">
      <w:bodyDiv w:val="1"/>
      <w:marLeft w:val="0"/>
      <w:marRight w:val="0"/>
      <w:marTop w:val="0"/>
      <w:marBottom w:val="0"/>
      <w:divBdr>
        <w:top w:val="none" w:sz="0" w:space="0" w:color="auto"/>
        <w:left w:val="none" w:sz="0" w:space="0" w:color="auto"/>
        <w:bottom w:val="none" w:sz="0" w:space="0" w:color="auto"/>
        <w:right w:val="none" w:sz="0" w:space="0" w:color="auto"/>
      </w:divBdr>
    </w:div>
    <w:div w:id="122501962">
      <w:bodyDiv w:val="1"/>
      <w:marLeft w:val="0"/>
      <w:marRight w:val="0"/>
      <w:marTop w:val="0"/>
      <w:marBottom w:val="0"/>
      <w:divBdr>
        <w:top w:val="none" w:sz="0" w:space="0" w:color="auto"/>
        <w:left w:val="none" w:sz="0" w:space="0" w:color="auto"/>
        <w:bottom w:val="none" w:sz="0" w:space="0" w:color="auto"/>
        <w:right w:val="none" w:sz="0" w:space="0" w:color="auto"/>
      </w:divBdr>
    </w:div>
    <w:div w:id="122502646">
      <w:bodyDiv w:val="1"/>
      <w:marLeft w:val="0"/>
      <w:marRight w:val="0"/>
      <w:marTop w:val="0"/>
      <w:marBottom w:val="0"/>
      <w:divBdr>
        <w:top w:val="none" w:sz="0" w:space="0" w:color="auto"/>
        <w:left w:val="none" w:sz="0" w:space="0" w:color="auto"/>
        <w:bottom w:val="none" w:sz="0" w:space="0" w:color="auto"/>
        <w:right w:val="none" w:sz="0" w:space="0" w:color="auto"/>
      </w:divBdr>
    </w:div>
    <w:div w:id="122505981">
      <w:bodyDiv w:val="1"/>
      <w:marLeft w:val="0"/>
      <w:marRight w:val="0"/>
      <w:marTop w:val="0"/>
      <w:marBottom w:val="0"/>
      <w:divBdr>
        <w:top w:val="none" w:sz="0" w:space="0" w:color="auto"/>
        <w:left w:val="none" w:sz="0" w:space="0" w:color="auto"/>
        <w:bottom w:val="none" w:sz="0" w:space="0" w:color="auto"/>
        <w:right w:val="none" w:sz="0" w:space="0" w:color="auto"/>
      </w:divBdr>
    </w:div>
    <w:div w:id="122508884">
      <w:bodyDiv w:val="1"/>
      <w:marLeft w:val="0"/>
      <w:marRight w:val="0"/>
      <w:marTop w:val="0"/>
      <w:marBottom w:val="0"/>
      <w:divBdr>
        <w:top w:val="none" w:sz="0" w:space="0" w:color="auto"/>
        <w:left w:val="none" w:sz="0" w:space="0" w:color="auto"/>
        <w:bottom w:val="none" w:sz="0" w:space="0" w:color="auto"/>
        <w:right w:val="none" w:sz="0" w:space="0" w:color="auto"/>
      </w:divBdr>
    </w:div>
    <w:div w:id="122576632">
      <w:bodyDiv w:val="1"/>
      <w:marLeft w:val="0"/>
      <w:marRight w:val="0"/>
      <w:marTop w:val="0"/>
      <w:marBottom w:val="0"/>
      <w:divBdr>
        <w:top w:val="none" w:sz="0" w:space="0" w:color="auto"/>
        <w:left w:val="none" w:sz="0" w:space="0" w:color="auto"/>
        <w:bottom w:val="none" w:sz="0" w:space="0" w:color="auto"/>
        <w:right w:val="none" w:sz="0" w:space="0" w:color="auto"/>
      </w:divBdr>
    </w:div>
    <w:div w:id="122579229">
      <w:bodyDiv w:val="1"/>
      <w:marLeft w:val="0"/>
      <w:marRight w:val="0"/>
      <w:marTop w:val="0"/>
      <w:marBottom w:val="0"/>
      <w:divBdr>
        <w:top w:val="none" w:sz="0" w:space="0" w:color="auto"/>
        <w:left w:val="none" w:sz="0" w:space="0" w:color="auto"/>
        <w:bottom w:val="none" w:sz="0" w:space="0" w:color="auto"/>
        <w:right w:val="none" w:sz="0" w:space="0" w:color="auto"/>
      </w:divBdr>
    </w:div>
    <w:div w:id="122580781">
      <w:bodyDiv w:val="1"/>
      <w:marLeft w:val="0"/>
      <w:marRight w:val="0"/>
      <w:marTop w:val="0"/>
      <w:marBottom w:val="0"/>
      <w:divBdr>
        <w:top w:val="none" w:sz="0" w:space="0" w:color="auto"/>
        <w:left w:val="none" w:sz="0" w:space="0" w:color="auto"/>
        <w:bottom w:val="none" w:sz="0" w:space="0" w:color="auto"/>
        <w:right w:val="none" w:sz="0" w:space="0" w:color="auto"/>
      </w:divBdr>
    </w:div>
    <w:div w:id="122581783">
      <w:bodyDiv w:val="1"/>
      <w:marLeft w:val="0"/>
      <w:marRight w:val="0"/>
      <w:marTop w:val="0"/>
      <w:marBottom w:val="0"/>
      <w:divBdr>
        <w:top w:val="none" w:sz="0" w:space="0" w:color="auto"/>
        <w:left w:val="none" w:sz="0" w:space="0" w:color="auto"/>
        <w:bottom w:val="none" w:sz="0" w:space="0" w:color="auto"/>
        <w:right w:val="none" w:sz="0" w:space="0" w:color="auto"/>
      </w:divBdr>
    </w:div>
    <w:div w:id="122619815">
      <w:bodyDiv w:val="1"/>
      <w:marLeft w:val="0"/>
      <w:marRight w:val="0"/>
      <w:marTop w:val="0"/>
      <w:marBottom w:val="0"/>
      <w:divBdr>
        <w:top w:val="none" w:sz="0" w:space="0" w:color="auto"/>
        <w:left w:val="none" w:sz="0" w:space="0" w:color="auto"/>
        <w:bottom w:val="none" w:sz="0" w:space="0" w:color="auto"/>
        <w:right w:val="none" w:sz="0" w:space="0" w:color="auto"/>
      </w:divBdr>
    </w:div>
    <w:div w:id="122621772">
      <w:bodyDiv w:val="1"/>
      <w:marLeft w:val="0"/>
      <w:marRight w:val="0"/>
      <w:marTop w:val="0"/>
      <w:marBottom w:val="0"/>
      <w:divBdr>
        <w:top w:val="none" w:sz="0" w:space="0" w:color="auto"/>
        <w:left w:val="none" w:sz="0" w:space="0" w:color="auto"/>
        <w:bottom w:val="none" w:sz="0" w:space="0" w:color="auto"/>
        <w:right w:val="none" w:sz="0" w:space="0" w:color="auto"/>
      </w:divBdr>
    </w:div>
    <w:div w:id="122622005">
      <w:bodyDiv w:val="1"/>
      <w:marLeft w:val="0"/>
      <w:marRight w:val="0"/>
      <w:marTop w:val="0"/>
      <w:marBottom w:val="0"/>
      <w:divBdr>
        <w:top w:val="none" w:sz="0" w:space="0" w:color="auto"/>
        <w:left w:val="none" w:sz="0" w:space="0" w:color="auto"/>
        <w:bottom w:val="none" w:sz="0" w:space="0" w:color="auto"/>
        <w:right w:val="none" w:sz="0" w:space="0" w:color="auto"/>
      </w:divBdr>
    </w:div>
    <w:div w:id="122694649">
      <w:bodyDiv w:val="1"/>
      <w:marLeft w:val="0"/>
      <w:marRight w:val="0"/>
      <w:marTop w:val="0"/>
      <w:marBottom w:val="0"/>
      <w:divBdr>
        <w:top w:val="none" w:sz="0" w:space="0" w:color="auto"/>
        <w:left w:val="none" w:sz="0" w:space="0" w:color="auto"/>
        <w:bottom w:val="none" w:sz="0" w:space="0" w:color="auto"/>
        <w:right w:val="none" w:sz="0" w:space="0" w:color="auto"/>
      </w:divBdr>
    </w:div>
    <w:div w:id="122695519">
      <w:bodyDiv w:val="1"/>
      <w:marLeft w:val="0"/>
      <w:marRight w:val="0"/>
      <w:marTop w:val="0"/>
      <w:marBottom w:val="0"/>
      <w:divBdr>
        <w:top w:val="none" w:sz="0" w:space="0" w:color="auto"/>
        <w:left w:val="none" w:sz="0" w:space="0" w:color="auto"/>
        <w:bottom w:val="none" w:sz="0" w:space="0" w:color="auto"/>
        <w:right w:val="none" w:sz="0" w:space="0" w:color="auto"/>
      </w:divBdr>
    </w:div>
    <w:div w:id="122700479">
      <w:bodyDiv w:val="1"/>
      <w:marLeft w:val="0"/>
      <w:marRight w:val="0"/>
      <w:marTop w:val="0"/>
      <w:marBottom w:val="0"/>
      <w:divBdr>
        <w:top w:val="none" w:sz="0" w:space="0" w:color="auto"/>
        <w:left w:val="none" w:sz="0" w:space="0" w:color="auto"/>
        <w:bottom w:val="none" w:sz="0" w:space="0" w:color="auto"/>
        <w:right w:val="none" w:sz="0" w:space="0" w:color="auto"/>
      </w:divBdr>
    </w:div>
    <w:div w:id="122770399">
      <w:bodyDiv w:val="1"/>
      <w:marLeft w:val="0"/>
      <w:marRight w:val="0"/>
      <w:marTop w:val="0"/>
      <w:marBottom w:val="0"/>
      <w:divBdr>
        <w:top w:val="none" w:sz="0" w:space="0" w:color="auto"/>
        <w:left w:val="none" w:sz="0" w:space="0" w:color="auto"/>
        <w:bottom w:val="none" w:sz="0" w:space="0" w:color="auto"/>
        <w:right w:val="none" w:sz="0" w:space="0" w:color="auto"/>
      </w:divBdr>
    </w:div>
    <w:div w:id="122774762">
      <w:bodyDiv w:val="1"/>
      <w:marLeft w:val="0"/>
      <w:marRight w:val="0"/>
      <w:marTop w:val="0"/>
      <w:marBottom w:val="0"/>
      <w:divBdr>
        <w:top w:val="none" w:sz="0" w:space="0" w:color="auto"/>
        <w:left w:val="none" w:sz="0" w:space="0" w:color="auto"/>
        <w:bottom w:val="none" w:sz="0" w:space="0" w:color="auto"/>
        <w:right w:val="none" w:sz="0" w:space="0" w:color="auto"/>
      </w:divBdr>
    </w:div>
    <w:div w:id="122845897">
      <w:bodyDiv w:val="1"/>
      <w:marLeft w:val="0"/>
      <w:marRight w:val="0"/>
      <w:marTop w:val="0"/>
      <w:marBottom w:val="0"/>
      <w:divBdr>
        <w:top w:val="none" w:sz="0" w:space="0" w:color="auto"/>
        <w:left w:val="none" w:sz="0" w:space="0" w:color="auto"/>
        <w:bottom w:val="none" w:sz="0" w:space="0" w:color="auto"/>
        <w:right w:val="none" w:sz="0" w:space="0" w:color="auto"/>
      </w:divBdr>
    </w:div>
    <w:div w:id="122892120">
      <w:bodyDiv w:val="1"/>
      <w:marLeft w:val="0"/>
      <w:marRight w:val="0"/>
      <w:marTop w:val="0"/>
      <w:marBottom w:val="0"/>
      <w:divBdr>
        <w:top w:val="none" w:sz="0" w:space="0" w:color="auto"/>
        <w:left w:val="none" w:sz="0" w:space="0" w:color="auto"/>
        <w:bottom w:val="none" w:sz="0" w:space="0" w:color="auto"/>
        <w:right w:val="none" w:sz="0" w:space="0" w:color="auto"/>
      </w:divBdr>
    </w:div>
    <w:div w:id="122962128">
      <w:bodyDiv w:val="1"/>
      <w:marLeft w:val="0"/>
      <w:marRight w:val="0"/>
      <w:marTop w:val="0"/>
      <w:marBottom w:val="0"/>
      <w:divBdr>
        <w:top w:val="none" w:sz="0" w:space="0" w:color="auto"/>
        <w:left w:val="none" w:sz="0" w:space="0" w:color="auto"/>
        <w:bottom w:val="none" w:sz="0" w:space="0" w:color="auto"/>
        <w:right w:val="none" w:sz="0" w:space="0" w:color="auto"/>
      </w:divBdr>
    </w:div>
    <w:div w:id="123011981">
      <w:bodyDiv w:val="1"/>
      <w:marLeft w:val="0"/>
      <w:marRight w:val="0"/>
      <w:marTop w:val="0"/>
      <w:marBottom w:val="0"/>
      <w:divBdr>
        <w:top w:val="none" w:sz="0" w:space="0" w:color="auto"/>
        <w:left w:val="none" w:sz="0" w:space="0" w:color="auto"/>
        <w:bottom w:val="none" w:sz="0" w:space="0" w:color="auto"/>
        <w:right w:val="none" w:sz="0" w:space="0" w:color="auto"/>
      </w:divBdr>
    </w:div>
    <w:div w:id="123012430">
      <w:bodyDiv w:val="1"/>
      <w:marLeft w:val="0"/>
      <w:marRight w:val="0"/>
      <w:marTop w:val="0"/>
      <w:marBottom w:val="0"/>
      <w:divBdr>
        <w:top w:val="none" w:sz="0" w:space="0" w:color="auto"/>
        <w:left w:val="none" w:sz="0" w:space="0" w:color="auto"/>
        <w:bottom w:val="none" w:sz="0" w:space="0" w:color="auto"/>
        <w:right w:val="none" w:sz="0" w:space="0" w:color="auto"/>
      </w:divBdr>
    </w:div>
    <w:div w:id="123039198">
      <w:bodyDiv w:val="1"/>
      <w:marLeft w:val="0"/>
      <w:marRight w:val="0"/>
      <w:marTop w:val="0"/>
      <w:marBottom w:val="0"/>
      <w:divBdr>
        <w:top w:val="none" w:sz="0" w:space="0" w:color="auto"/>
        <w:left w:val="none" w:sz="0" w:space="0" w:color="auto"/>
        <w:bottom w:val="none" w:sz="0" w:space="0" w:color="auto"/>
        <w:right w:val="none" w:sz="0" w:space="0" w:color="auto"/>
      </w:divBdr>
    </w:div>
    <w:div w:id="123041712">
      <w:bodyDiv w:val="1"/>
      <w:marLeft w:val="0"/>
      <w:marRight w:val="0"/>
      <w:marTop w:val="0"/>
      <w:marBottom w:val="0"/>
      <w:divBdr>
        <w:top w:val="none" w:sz="0" w:space="0" w:color="auto"/>
        <w:left w:val="none" w:sz="0" w:space="0" w:color="auto"/>
        <w:bottom w:val="none" w:sz="0" w:space="0" w:color="auto"/>
        <w:right w:val="none" w:sz="0" w:space="0" w:color="auto"/>
      </w:divBdr>
    </w:div>
    <w:div w:id="123041827">
      <w:bodyDiv w:val="1"/>
      <w:marLeft w:val="0"/>
      <w:marRight w:val="0"/>
      <w:marTop w:val="0"/>
      <w:marBottom w:val="0"/>
      <w:divBdr>
        <w:top w:val="none" w:sz="0" w:space="0" w:color="auto"/>
        <w:left w:val="none" w:sz="0" w:space="0" w:color="auto"/>
        <w:bottom w:val="none" w:sz="0" w:space="0" w:color="auto"/>
        <w:right w:val="none" w:sz="0" w:space="0" w:color="auto"/>
      </w:divBdr>
    </w:div>
    <w:div w:id="123079628">
      <w:bodyDiv w:val="1"/>
      <w:marLeft w:val="0"/>
      <w:marRight w:val="0"/>
      <w:marTop w:val="0"/>
      <w:marBottom w:val="0"/>
      <w:divBdr>
        <w:top w:val="none" w:sz="0" w:space="0" w:color="auto"/>
        <w:left w:val="none" w:sz="0" w:space="0" w:color="auto"/>
        <w:bottom w:val="none" w:sz="0" w:space="0" w:color="auto"/>
        <w:right w:val="none" w:sz="0" w:space="0" w:color="auto"/>
      </w:divBdr>
    </w:div>
    <w:div w:id="123081005">
      <w:bodyDiv w:val="1"/>
      <w:marLeft w:val="0"/>
      <w:marRight w:val="0"/>
      <w:marTop w:val="0"/>
      <w:marBottom w:val="0"/>
      <w:divBdr>
        <w:top w:val="none" w:sz="0" w:space="0" w:color="auto"/>
        <w:left w:val="none" w:sz="0" w:space="0" w:color="auto"/>
        <w:bottom w:val="none" w:sz="0" w:space="0" w:color="auto"/>
        <w:right w:val="none" w:sz="0" w:space="0" w:color="auto"/>
      </w:divBdr>
    </w:div>
    <w:div w:id="123081906">
      <w:bodyDiv w:val="1"/>
      <w:marLeft w:val="0"/>
      <w:marRight w:val="0"/>
      <w:marTop w:val="0"/>
      <w:marBottom w:val="0"/>
      <w:divBdr>
        <w:top w:val="none" w:sz="0" w:space="0" w:color="auto"/>
        <w:left w:val="none" w:sz="0" w:space="0" w:color="auto"/>
        <w:bottom w:val="none" w:sz="0" w:space="0" w:color="auto"/>
        <w:right w:val="none" w:sz="0" w:space="0" w:color="auto"/>
      </w:divBdr>
    </w:div>
    <w:div w:id="123087569">
      <w:bodyDiv w:val="1"/>
      <w:marLeft w:val="0"/>
      <w:marRight w:val="0"/>
      <w:marTop w:val="0"/>
      <w:marBottom w:val="0"/>
      <w:divBdr>
        <w:top w:val="none" w:sz="0" w:space="0" w:color="auto"/>
        <w:left w:val="none" w:sz="0" w:space="0" w:color="auto"/>
        <w:bottom w:val="none" w:sz="0" w:space="0" w:color="auto"/>
        <w:right w:val="none" w:sz="0" w:space="0" w:color="auto"/>
      </w:divBdr>
    </w:div>
    <w:div w:id="123163640">
      <w:bodyDiv w:val="1"/>
      <w:marLeft w:val="0"/>
      <w:marRight w:val="0"/>
      <w:marTop w:val="0"/>
      <w:marBottom w:val="0"/>
      <w:divBdr>
        <w:top w:val="none" w:sz="0" w:space="0" w:color="auto"/>
        <w:left w:val="none" w:sz="0" w:space="0" w:color="auto"/>
        <w:bottom w:val="none" w:sz="0" w:space="0" w:color="auto"/>
        <w:right w:val="none" w:sz="0" w:space="0" w:color="auto"/>
      </w:divBdr>
    </w:div>
    <w:div w:id="123230857">
      <w:bodyDiv w:val="1"/>
      <w:marLeft w:val="0"/>
      <w:marRight w:val="0"/>
      <w:marTop w:val="0"/>
      <w:marBottom w:val="0"/>
      <w:divBdr>
        <w:top w:val="none" w:sz="0" w:space="0" w:color="auto"/>
        <w:left w:val="none" w:sz="0" w:space="0" w:color="auto"/>
        <w:bottom w:val="none" w:sz="0" w:space="0" w:color="auto"/>
        <w:right w:val="none" w:sz="0" w:space="0" w:color="auto"/>
      </w:divBdr>
    </w:div>
    <w:div w:id="123232361">
      <w:bodyDiv w:val="1"/>
      <w:marLeft w:val="0"/>
      <w:marRight w:val="0"/>
      <w:marTop w:val="0"/>
      <w:marBottom w:val="0"/>
      <w:divBdr>
        <w:top w:val="none" w:sz="0" w:space="0" w:color="auto"/>
        <w:left w:val="none" w:sz="0" w:space="0" w:color="auto"/>
        <w:bottom w:val="none" w:sz="0" w:space="0" w:color="auto"/>
        <w:right w:val="none" w:sz="0" w:space="0" w:color="auto"/>
      </w:divBdr>
    </w:div>
    <w:div w:id="123233520">
      <w:bodyDiv w:val="1"/>
      <w:marLeft w:val="0"/>
      <w:marRight w:val="0"/>
      <w:marTop w:val="0"/>
      <w:marBottom w:val="0"/>
      <w:divBdr>
        <w:top w:val="none" w:sz="0" w:space="0" w:color="auto"/>
        <w:left w:val="none" w:sz="0" w:space="0" w:color="auto"/>
        <w:bottom w:val="none" w:sz="0" w:space="0" w:color="auto"/>
        <w:right w:val="none" w:sz="0" w:space="0" w:color="auto"/>
      </w:divBdr>
    </w:div>
    <w:div w:id="123234612">
      <w:bodyDiv w:val="1"/>
      <w:marLeft w:val="0"/>
      <w:marRight w:val="0"/>
      <w:marTop w:val="0"/>
      <w:marBottom w:val="0"/>
      <w:divBdr>
        <w:top w:val="none" w:sz="0" w:space="0" w:color="auto"/>
        <w:left w:val="none" w:sz="0" w:space="0" w:color="auto"/>
        <w:bottom w:val="none" w:sz="0" w:space="0" w:color="auto"/>
        <w:right w:val="none" w:sz="0" w:space="0" w:color="auto"/>
      </w:divBdr>
    </w:div>
    <w:div w:id="123238937">
      <w:bodyDiv w:val="1"/>
      <w:marLeft w:val="0"/>
      <w:marRight w:val="0"/>
      <w:marTop w:val="0"/>
      <w:marBottom w:val="0"/>
      <w:divBdr>
        <w:top w:val="none" w:sz="0" w:space="0" w:color="auto"/>
        <w:left w:val="none" w:sz="0" w:space="0" w:color="auto"/>
        <w:bottom w:val="none" w:sz="0" w:space="0" w:color="auto"/>
        <w:right w:val="none" w:sz="0" w:space="0" w:color="auto"/>
      </w:divBdr>
    </w:div>
    <w:div w:id="123280372">
      <w:bodyDiv w:val="1"/>
      <w:marLeft w:val="0"/>
      <w:marRight w:val="0"/>
      <w:marTop w:val="0"/>
      <w:marBottom w:val="0"/>
      <w:divBdr>
        <w:top w:val="none" w:sz="0" w:space="0" w:color="auto"/>
        <w:left w:val="none" w:sz="0" w:space="0" w:color="auto"/>
        <w:bottom w:val="none" w:sz="0" w:space="0" w:color="auto"/>
        <w:right w:val="none" w:sz="0" w:space="0" w:color="auto"/>
      </w:divBdr>
    </w:div>
    <w:div w:id="123282514">
      <w:bodyDiv w:val="1"/>
      <w:marLeft w:val="0"/>
      <w:marRight w:val="0"/>
      <w:marTop w:val="0"/>
      <w:marBottom w:val="0"/>
      <w:divBdr>
        <w:top w:val="none" w:sz="0" w:space="0" w:color="auto"/>
        <w:left w:val="none" w:sz="0" w:space="0" w:color="auto"/>
        <w:bottom w:val="none" w:sz="0" w:space="0" w:color="auto"/>
        <w:right w:val="none" w:sz="0" w:space="0" w:color="auto"/>
      </w:divBdr>
    </w:div>
    <w:div w:id="123350779">
      <w:bodyDiv w:val="1"/>
      <w:marLeft w:val="0"/>
      <w:marRight w:val="0"/>
      <w:marTop w:val="0"/>
      <w:marBottom w:val="0"/>
      <w:divBdr>
        <w:top w:val="none" w:sz="0" w:space="0" w:color="auto"/>
        <w:left w:val="none" w:sz="0" w:space="0" w:color="auto"/>
        <w:bottom w:val="none" w:sz="0" w:space="0" w:color="auto"/>
        <w:right w:val="none" w:sz="0" w:space="0" w:color="auto"/>
      </w:divBdr>
    </w:div>
    <w:div w:id="123354896">
      <w:bodyDiv w:val="1"/>
      <w:marLeft w:val="0"/>
      <w:marRight w:val="0"/>
      <w:marTop w:val="0"/>
      <w:marBottom w:val="0"/>
      <w:divBdr>
        <w:top w:val="none" w:sz="0" w:space="0" w:color="auto"/>
        <w:left w:val="none" w:sz="0" w:space="0" w:color="auto"/>
        <w:bottom w:val="none" w:sz="0" w:space="0" w:color="auto"/>
        <w:right w:val="none" w:sz="0" w:space="0" w:color="auto"/>
      </w:divBdr>
    </w:div>
    <w:div w:id="123357971">
      <w:bodyDiv w:val="1"/>
      <w:marLeft w:val="0"/>
      <w:marRight w:val="0"/>
      <w:marTop w:val="0"/>
      <w:marBottom w:val="0"/>
      <w:divBdr>
        <w:top w:val="none" w:sz="0" w:space="0" w:color="auto"/>
        <w:left w:val="none" w:sz="0" w:space="0" w:color="auto"/>
        <w:bottom w:val="none" w:sz="0" w:space="0" w:color="auto"/>
        <w:right w:val="none" w:sz="0" w:space="0" w:color="auto"/>
      </w:divBdr>
    </w:div>
    <w:div w:id="123424051">
      <w:bodyDiv w:val="1"/>
      <w:marLeft w:val="0"/>
      <w:marRight w:val="0"/>
      <w:marTop w:val="0"/>
      <w:marBottom w:val="0"/>
      <w:divBdr>
        <w:top w:val="none" w:sz="0" w:space="0" w:color="auto"/>
        <w:left w:val="none" w:sz="0" w:space="0" w:color="auto"/>
        <w:bottom w:val="none" w:sz="0" w:space="0" w:color="auto"/>
        <w:right w:val="none" w:sz="0" w:space="0" w:color="auto"/>
      </w:divBdr>
    </w:div>
    <w:div w:id="123424365">
      <w:bodyDiv w:val="1"/>
      <w:marLeft w:val="0"/>
      <w:marRight w:val="0"/>
      <w:marTop w:val="0"/>
      <w:marBottom w:val="0"/>
      <w:divBdr>
        <w:top w:val="none" w:sz="0" w:space="0" w:color="auto"/>
        <w:left w:val="none" w:sz="0" w:space="0" w:color="auto"/>
        <w:bottom w:val="none" w:sz="0" w:space="0" w:color="auto"/>
        <w:right w:val="none" w:sz="0" w:space="0" w:color="auto"/>
      </w:divBdr>
    </w:div>
    <w:div w:id="123427553">
      <w:bodyDiv w:val="1"/>
      <w:marLeft w:val="0"/>
      <w:marRight w:val="0"/>
      <w:marTop w:val="0"/>
      <w:marBottom w:val="0"/>
      <w:divBdr>
        <w:top w:val="none" w:sz="0" w:space="0" w:color="auto"/>
        <w:left w:val="none" w:sz="0" w:space="0" w:color="auto"/>
        <w:bottom w:val="none" w:sz="0" w:space="0" w:color="auto"/>
        <w:right w:val="none" w:sz="0" w:space="0" w:color="auto"/>
      </w:divBdr>
    </w:div>
    <w:div w:id="123428241">
      <w:bodyDiv w:val="1"/>
      <w:marLeft w:val="0"/>
      <w:marRight w:val="0"/>
      <w:marTop w:val="0"/>
      <w:marBottom w:val="0"/>
      <w:divBdr>
        <w:top w:val="none" w:sz="0" w:space="0" w:color="auto"/>
        <w:left w:val="none" w:sz="0" w:space="0" w:color="auto"/>
        <w:bottom w:val="none" w:sz="0" w:space="0" w:color="auto"/>
        <w:right w:val="none" w:sz="0" w:space="0" w:color="auto"/>
      </w:divBdr>
    </w:div>
    <w:div w:id="123431186">
      <w:bodyDiv w:val="1"/>
      <w:marLeft w:val="0"/>
      <w:marRight w:val="0"/>
      <w:marTop w:val="0"/>
      <w:marBottom w:val="0"/>
      <w:divBdr>
        <w:top w:val="none" w:sz="0" w:space="0" w:color="auto"/>
        <w:left w:val="none" w:sz="0" w:space="0" w:color="auto"/>
        <w:bottom w:val="none" w:sz="0" w:space="0" w:color="auto"/>
        <w:right w:val="none" w:sz="0" w:space="0" w:color="auto"/>
      </w:divBdr>
    </w:div>
    <w:div w:id="123432659">
      <w:bodyDiv w:val="1"/>
      <w:marLeft w:val="0"/>
      <w:marRight w:val="0"/>
      <w:marTop w:val="0"/>
      <w:marBottom w:val="0"/>
      <w:divBdr>
        <w:top w:val="none" w:sz="0" w:space="0" w:color="auto"/>
        <w:left w:val="none" w:sz="0" w:space="0" w:color="auto"/>
        <w:bottom w:val="none" w:sz="0" w:space="0" w:color="auto"/>
        <w:right w:val="none" w:sz="0" w:space="0" w:color="auto"/>
      </w:divBdr>
    </w:div>
    <w:div w:id="123541920">
      <w:bodyDiv w:val="1"/>
      <w:marLeft w:val="0"/>
      <w:marRight w:val="0"/>
      <w:marTop w:val="0"/>
      <w:marBottom w:val="0"/>
      <w:divBdr>
        <w:top w:val="none" w:sz="0" w:space="0" w:color="auto"/>
        <w:left w:val="none" w:sz="0" w:space="0" w:color="auto"/>
        <w:bottom w:val="none" w:sz="0" w:space="0" w:color="auto"/>
        <w:right w:val="none" w:sz="0" w:space="0" w:color="auto"/>
      </w:divBdr>
    </w:div>
    <w:div w:id="123548070">
      <w:bodyDiv w:val="1"/>
      <w:marLeft w:val="0"/>
      <w:marRight w:val="0"/>
      <w:marTop w:val="0"/>
      <w:marBottom w:val="0"/>
      <w:divBdr>
        <w:top w:val="none" w:sz="0" w:space="0" w:color="auto"/>
        <w:left w:val="none" w:sz="0" w:space="0" w:color="auto"/>
        <w:bottom w:val="none" w:sz="0" w:space="0" w:color="auto"/>
        <w:right w:val="none" w:sz="0" w:space="0" w:color="auto"/>
      </w:divBdr>
    </w:div>
    <w:div w:id="123548366">
      <w:bodyDiv w:val="1"/>
      <w:marLeft w:val="0"/>
      <w:marRight w:val="0"/>
      <w:marTop w:val="0"/>
      <w:marBottom w:val="0"/>
      <w:divBdr>
        <w:top w:val="none" w:sz="0" w:space="0" w:color="auto"/>
        <w:left w:val="none" w:sz="0" w:space="0" w:color="auto"/>
        <w:bottom w:val="none" w:sz="0" w:space="0" w:color="auto"/>
        <w:right w:val="none" w:sz="0" w:space="0" w:color="auto"/>
      </w:divBdr>
    </w:div>
    <w:div w:id="123618065">
      <w:bodyDiv w:val="1"/>
      <w:marLeft w:val="0"/>
      <w:marRight w:val="0"/>
      <w:marTop w:val="0"/>
      <w:marBottom w:val="0"/>
      <w:divBdr>
        <w:top w:val="none" w:sz="0" w:space="0" w:color="auto"/>
        <w:left w:val="none" w:sz="0" w:space="0" w:color="auto"/>
        <w:bottom w:val="none" w:sz="0" w:space="0" w:color="auto"/>
        <w:right w:val="none" w:sz="0" w:space="0" w:color="auto"/>
      </w:divBdr>
    </w:div>
    <w:div w:id="123738051">
      <w:bodyDiv w:val="1"/>
      <w:marLeft w:val="0"/>
      <w:marRight w:val="0"/>
      <w:marTop w:val="0"/>
      <w:marBottom w:val="0"/>
      <w:divBdr>
        <w:top w:val="none" w:sz="0" w:space="0" w:color="auto"/>
        <w:left w:val="none" w:sz="0" w:space="0" w:color="auto"/>
        <w:bottom w:val="none" w:sz="0" w:space="0" w:color="auto"/>
        <w:right w:val="none" w:sz="0" w:space="0" w:color="auto"/>
      </w:divBdr>
    </w:div>
    <w:div w:id="123741369">
      <w:bodyDiv w:val="1"/>
      <w:marLeft w:val="0"/>
      <w:marRight w:val="0"/>
      <w:marTop w:val="0"/>
      <w:marBottom w:val="0"/>
      <w:divBdr>
        <w:top w:val="none" w:sz="0" w:space="0" w:color="auto"/>
        <w:left w:val="none" w:sz="0" w:space="0" w:color="auto"/>
        <w:bottom w:val="none" w:sz="0" w:space="0" w:color="auto"/>
        <w:right w:val="none" w:sz="0" w:space="0" w:color="auto"/>
      </w:divBdr>
    </w:div>
    <w:div w:id="123813988">
      <w:bodyDiv w:val="1"/>
      <w:marLeft w:val="0"/>
      <w:marRight w:val="0"/>
      <w:marTop w:val="0"/>
      <w:marBottom w:val="0"/>
      <w:divBdr>
        <w:top w:val="none" w:sz="0" w:space="0" w:color="auto"/>
        <w:left w:val="none" w:sz="0" w:space="0" w:color="auto"/>
        <w:bottom w:val="none" w:sz="0" w:space="0" w:color="auto"/>
        <w:right w:val="none" w:sz="0" w:space="0" w:color="auto"/>
      </w:divBdr>
    </w:div>
    <w:div w:id="123815917">
      <w:bodyDiv w:val="1"/>
      <w:marLeft w:val="0"/>
      <w:marRight w:val="0"/>
      <w:marTop w:val="0"/>
      <w:marBottom w:val="0"/>
      <w:divBdr>
        <w:top w:val="none" w:sz="0" w:space="0" w:color="auto"/>
        <w:left w:val="none" w:sz="0" w:space="0" w:color="auto"/>
        <w:bottom w:val="none" w:sz="0" w:space="0" w:color="auto"/>
        <w:right w:val="none" w:sz="0" w:space="0" w:color="auto"/>
      </w:divBdr>
    </w:div>
    <w:div w:id="123817373">
      <w:bodyDiv w:val="1"/>
      <w:marLeft w:val="0"/>
      <w:marRight w:val="0"/>
      <w:marTop w:val="0"/>
      <w:marBottom w:val="0"/>
      <w:divBdr>
        <w:top w:val="none" w:sz="0" w:space="0" w:color="auto"/>
        <w:left w:val="none" w:sz="0" w:space="0" w:color="auto"/>
        <w:bottom w:val="none" w:sz="0" w:space="0" w:color="auto"/>
        <w:right w:val="none" w:sz="0" w:space="0" w:color="auto"/>
      </w:divBdr>
    </w:div>
    <w:div w:id="123886545">
      <w:bodyDiv w:val="1"/>
      <w:marLeft w:val="0"/>
      <w:marRight w:val="0"/>
      <w:marTop w:val="0"/>
      <w:marBottom w:val="0"/>
      <w:divBdr>
        <w:top w:val="none" w:sz="0" w:space="0" w:color="auto"/>
        <w:left w:val="none" w:sz="0" w:space="0" w:color="auto"/>
        <w:bottom w:val="none" w:sz="0" w:space="0" w:color="auto"/>
        <w:right w:val="none" w:sz="0" w:space="0" w:color="auto"/>
      </w:divBdr>
    </w:div>
    <w:div w:id="123887754">
      <w:bodyDiv w:val="1"/>
      <w:marLeft w:val="0"/>
      <w:marRight w:val="0"/>
      <w:marTop w:val="0"/>
      <w:marBottom w:val="0"/>
      <w:divBdr>
        <w:top w:val="none" w:sz="0" w:space="0" w:color="auto"/>
        <w:left w:val="none" w:sz="0" w:space="0" w:color="auto"/>
        <w:bottom w:val="none" w:sz="0" w:space="0" w:color="auto"/>
        <w:right w:val="none" w:sz="0" w:space="0" w:color="auto"/>
      </w:divBdr>
    </w:div>
    <w:div w:id="123893035">
      <w:bodyDiv w:val="1"/>
      <w:marLeft w:val="0"/>
      <w:marRight w:val="0"/>
      <w:marTop w:val="0"/>
      <w:marBottom w:val="0"/>
      <w:divBdr>
        <w:top w:val="none" w:sz="0" w:space="0" w:color="auto"/>
        <w:left w:val="none" w:sz="0" w:space="0" w:color="auto"/>
        <w:bottom w:val="none" w:sz="0" w:space="0" w:color="auto"/>
        <w:right w:val="none" w:sz="0" w:space="0" w:color="auto"/>
      </w:divBdr>
    </w:div>
    <w:div w:id="123934483">
      <w:bodyDiv w:val="1"/>
      <w:marLeft w:val="0"/>
      <w:marRight w:val="0"/>
      <w:marTop w:val="0"/>
      <w:marBottom w:val="0"/>
      <w:divBdr>
        <w:top w:val="none" w:sz="0" w:space="0" w:color="auto"/>
        <w:left w:val="none" w:sz="0" w:space="0" w:color="auto"/>
        <w:bottom w:val="none" w:sz="0" w:space="0" w:color="auto"/>
        <w:right w:val="none" w:sz="0" w:space="0" w:color="auto"/>
      </w:divBdr>
    </w:div>
    <w:div w:id="123936548">
      <w:bodyDiv w:val="1"/>
      <w:marLeft w:val="0"/>
      <w:marRight w:val="0"/>
      <w:marTop w:val="0"/>
      <w:marBottom w:val="0"/>
      <w:divBdr>
        <w:top w:val="none" w:sz="0" w:space="0" w:color="auto"/>
        <w:left w:val="none" w:sz="0" w:space="0" w:color="auto"/>
        <w:bottom w:val="none" w:sz="0" w:space="0" w:color="auto"/>
        <w:right w:val="none" w:sz="0" w:space="0" w:color="auto"/>
      </w:divBdr>
    </w:div>
    <w:div w:id="124005133">
      <w:bodyDiv w:val="1"/>
      <w:marLeft w:val="0"/>
      <w:marRight w:val="0"/>
      <w:marTop w:val="0"/>
      <w:marBottom w:val="0"/>
      <w:divBdr>
        <w:top w:val="none" w:sz="0" w:space="0" w:color="auto"/>
        <w:left w:val="none" w:sz="0" w:space="0" w:color="auto"/>
        <w:bottom w:val="none" w:sz="0" w:space="0" w:color="auto"/>
        <w:right w:val="none" w:sz="0" w:space="0" w:color="auto"/>
      </w:divBdr>
    </w:div>
    <w:div w:id="124007259">
      <w:bodyDiv w:val="1"/>
      <w:marLeft w:val="0"/>
      <w:marRight w:val="0"/>
      <w:marTop w:val="0"/>
      <w:marBottom w:val="0"/>
      <w:divBdr>
        <w:top w:val="none" w:sz="0" w:space="0" w:color="auto"/>
        <w:left w:val="none" w:sz="0" w:space="0" w:color="auto"/>
        <w:bottom w:val="none" w:sz="0" w:space="0" w:color="auto"/>
        <w:right w:val="none" w:sz="0" w:space="0" w:color="auto"/>
      </w:divBdr>
    </w:div>
    <w:div w:id="124013247">
      <w:bodyDiv w:val="1"/>
      <w:marLeft w:val="0"/>
      <w:marRight w:val="0"/>
      <w:marTop w:val="0"/>
      <w:marBottom w:val="0"/>
      <w:divBdr>
        <w:top w:val="none" w:sz="0" w:space="0" w:color="auto"/>
        <w:left w:val="none" w:sz="0" w:space="0" w:color="auto"/>
        <w:bottom w:val="none" w:sz="0" w:space="0" w:color="auto"/>
        <w:right w:val="none" w:sz="0" w:space="0" w:color="auto"/>
      </w:divBdr>
    </w:div>
    <w:div w:id="124082838">
      <w:bodyDiv w:val="1"/>
      <w:marLeft w:val="0"/>
      <w:marRight w:val="0"/>
      <w:marTop w:val="0"/>
      <w:marBottom w:val="0"/>
      <w:divBdr>
        <w:top w:val="none" w:sz="0" w:space="0" w:color="auto"/>
        <w:left w:val="none" w:sz="0" w:space="0" w:color="auto"/>
        <w:bottom w:val="none" w:sz="0" w:space="0" w:color="auto"/>
        <w:right w:val="none" w:sz="0" w:space="0" w:color="auto"/>
      </w:divBdr>
    </w:div>
    <w:div w:id="124156394">
      <w:bodyDiv w:val="1"/>
      <w:marLeft w:val="0"/>
      <w:marRight w:val="0"/>
      <w:marTop w:val="0"/>
      <w:marBottom w:val="0"/>
      <w:divBdr>
        <w:top w:val="none" w:sz="0" w:space="0" w:color="auto"/>
        <w:left w:val="none" w:sz="0" w:space="0" w:color="auto"/>
        <w:bottom w:val="none" w:sz="0" w:space="0" w:color="auto"/>
        <w:right w:val="none" w:sz="0" w:space="0" w:color="auto"/>
      </w:divBdr>
    </w:div>
    <w:div w:id="124198939">
      <w:bodyDiv w:val="1"/>
      <w:marLeft w:val="0"/>
      <w:marRight w:val="0"/>
      <w:marTop w:val="0"/>
      <w:marBottom w:val="0"/>
      <w:divBdr>
        <w:top w:val="none" w:sz="0" w:space="0" w:color="auto"/>
        <w:left w:val="none" w:sz="0" w:space="0" w:color="auto"/>
        <w:bottom w:val="none" w:sz="0" w:space="0" w:color="auto"/>
        <w:right w:val="none" w:sz="0" w:space="0" w:color="auto"/>
      </w:divBdr>
    </w:div>
    <w:div w:id="124201334">
      <w:bodyDiv w:val="1"/>
      <w:marLeft w:val="0"/>
      <w:marRight w:val="0"/>
      <w:marTop w:val="0"/>
      <w:marBottom w:val="0"/>
      <w:divBdr>
        <w:top w:val="none" w:sz="0" w:space="0" w:color="auto"/>
        <w:left w:val="none" w:sz="0" w:space="0" w:color="auto"/>
        <w:bottom w:val="none" w:sz="0" w:space="0" w:color="auto"/>
        <w:right w:val="none" w:sz="0" w:space="0" w:color="auto"/>
      </w:divBdr>
    </w:div>
    <w:div w:id="124279503">
      <w:bodyDiv w:val="1"/>
      <w:marLeft w:val="0"/>
      <w:marRight w:val="0"/>
      <w:marTop w:val="0"/>
      <w:marBottom w:val="0"/>
      <w:divBdr>
        <w:top w:val="none" w:sz="0" w:space="0" w:color="auto"/>
        <w:left w:val="none" w:sz="0" w:space="0" w:color="auto"/>
        <w:bottom w:val="none" w:sz="0" w:space="0" w:color="auto"/>
        <w:right w:val="none" w:sz="0" w:space="0" w:color="auto"/>
      </w:divBdr>
    </w:div>
    <w:div w:id="124280908">
      <w:bodyDiv w:val="1"/>
      <w:marLeft w:val="0"/>
      <w:marRight w:val="0"/>
      <w:marTop w:val="0"/>
      <w:marBottom w:val="0"/>
      <w:divBdr>
        <w:top w:val="none" w:sz="0" w:space="0" w:color="auto"/>
        <w:left w:val="none" w:sz="0" w:space="0" w:color="auto"/>
        <w:bottom w:val="none" w:sz="0" w:space="0" w:color="auto"/>
        <w:right w:val="none" w:sz="0" w:space="0" w:color="auto"/>
      </w:divBdr>
    </w:div>
    <w:div w:id="124323664">
      <w:bodyDiv w:val="1"/>
      <w:marLeft w:val="0"/>
      <w:marRight w:val="0"/>
      <w:marTop w:val="0"/>
      <w:marBottom w:val="0"/>
      <w:divBdr>
        <w:top w:val="none" w:sz="0" w:space="0" w:color="auto"/>
        <w:left w:val="none" w:sz="0" w:space="0" w:color="auto"/>
        <w:bottom w:val="none" w:sz="0" w:space="0" w:color="auto"/>
        <w:right w:val="none" w:sz="0" w:space="0" w:color="auto"/>
      </w:divBdr>
    </w:div>
    <w:div w:id="124390998">
      <w:bodyDiv w:val="1"/>
      <w:marLeft w:val="0"/>
      <w:marRight w:val="0"/>
      <w:marTop w:val="0"/>
      <w:marBottom w:val="0"/>
      <w:divBdr>
        <w:top w:val="none" w:sz="0" w:space="0" w:color="auto"/>
        <w:left w:val="none" w:sz="0" w:space="0" w:color="auto"/>
        <w:bottom w:val="none" w:sz="0" w:space="0" w:color="auto"/>
        <w:right w:val="none" w:sz="0" w:space="0" w:color="auto"/>
      </w:divBdr>
    </w:div>
    <w:div w:id="124393278">
      <w:bodyDiv w:val="1"/>
      <w:marLeft w:val="0"/>
      <w:marRight w:val="0"/>
      <w:marTop w:val="0"/>
      <w:marBottom w:val="0"/>
      <w:divBdr>
        <w:top w:val="none" w:sz="0" w:space="0" w:color="auto"/>
        <w:left w:val="none" w:sz="0" w:space="0" w:color="auto"/>
        <w:bottom w:val="none" w:sz="0" w:space="0" w:color="auto"/>
        <w:right w:val="none" w:sz="0" w:space="0" w:color="auto"/>
      </w:divBdr>
    </w:div>
    <w:div w:id="124395878">
      <w:bodyDiv w:val="1"/>
      <w:marLeft w:val="0"/>
      <w:marRight w:val="0"/>
      <w:marTop w:val="0"/>
      <w:marBottom w:val="0"/>
      <w:divBdr>
        <w:top w:val="none" w:sz="0" w:space="0" w:color="auto"/>
        <w:left w:val="none" w:sz="0" w:space="0" w:color="auto"/>
        <w:bottom w:val="none" w:sz="0" w:space="0" w:color="auto"/>
        <w:right w:val="none" w:sz="0" w:space="0" w:color="auto"/>
      </w:divBdr>
    </w:div>
    <w:div w:id="124396376">
      <w:bodyDiv w:val="1"/>
      <w:marLeft w:val="0"/>
      <w:marRight w:val="0"/>
      <w:marTop w:val="0"/>
      <w:marBottom w:val="0"/>
      <w:divBdr>
        <w:top w:val="none" w:sz="0" w:space="0" w:color="auto"/>
        <w:left w:val="none" w:sz="0" w:space="0" w:color="auto"/>
        <w:bottom w:val="none" w:sz="0" w:space="0" w:color="auto"/>
        <w:right w:val="none" w:sz="0" w:space="0" w:color="auto"/>
      </w:divBdr>
    </w:div>
    <w:div w:id="124469741">
      <w:bodyDiv w:val="1"/>
      <w:marLeft w:val="0"/>
      <w:marRight w:val="0"/>
      <w:marTop w:val="0"/>
      <w:marBottom w:val="0"/>
      <w:divBdr>
        <w:top w:val="none" w:sz="0" w:space="0" w:color="auto"/>
        <w:left w:val="none" w:sz="0" w:space="0" w:color="auto"/>
        <w:bottom w:val="none" w:sz="0" w:space="0" w:color="auto"/>
        <w:right w:val="none" w:sz="0" w:space="0" w:color="auto"/>
      </w:divBdr>
    </w:div>
    <w:div w:id="124469999">
      <w:bodyDiv w:val="1"/>
      <w:marLeft w:val="0"/>
      <w:marRight w:val="0"/>
      <w:marTop w:val="0"/>
      <w:marBottom w:val="0"/>
      <w:divBdr>
        <w:top w:val="none" w:sz="0" w:space="0" w:color="auto"/>
        <w:left w:val="none" w:sz="0" w:space="0" w:color="auto"/>
        <w:bottom w:val="none" w:sz="0" w:space="0" w:color="auto"/>
        <w:right w:val="none" w:sz="0" w:space="0" w:color="auto"/>
      </w:divBdr>
    </w:div>
    <w:div w:id="124543507">
      <w:bodyDiv w:val="1"/>
      <w:marLeft w:val="0"/>
      <w:marRight w:val="0"/>
      <w:marTop w:val="0"/>
      <w:marBottom w:val="0"/>
      <w:divBdr>
        <w:top w:val="none" w:sz="0" w:space="0" w:color="auto"/>
        <w:left w:val="none" w:sz="0" w:space="0" w:color="auto"/>
        <w:bottom w:val="none" w:sz="0" w:space="0" w:color="auto"/>
        <w:right w:val="none" w:sz="0" w:space="0" w:color="auto"/>
      </w:divBdr>
    </w:div>
    <w:div w:id="124543761">
      <w:bodyDiv w:val="1"/>
      <w:marLeft w:val="0"/>
      <w:marRight w:val="0"/>
      <w:marTop w:val="0"/>
      <w:marBottom w:val="0"/>
      <w:divBdr>
        <w:top w:val="none" w:sz="0" w:space="0" w:color="auto"/>
        <w:left w:val="none" w:sz="0" w:space="0" w:color="auto"/>
        <w:bottom w:val="none" w:sz="0" w:space="0" w:color="auto"/>
        <w:right w:val="none" w:sz="0" w:space="0" w:color="auto"/>
      </w:divBdr>
    </w:div>
    <w:div w:id="124544059">
      <w:bodyDiv w:val="1"/>
      <w:marLeft w:val="0"/>
      <w:marRight w:val="0"/>
      <w:marTop w:val="0"/>
      <w:marBottom w:val="0"/>
      <w:divBdr>
        <w:top w:val="none" w:sz="0" w:space="0" w:color="auto"/>
        <w:left w:val="none" w:sz="0" w:space="0" w:color="auto"/>
        <w:bottom w:val="none" w:sz="0" w:space="0" w:color="auto"/>
        <w:right w:val="none" w:sz="0" w:space="0" w:color="auto"/>
      </w:divBdr>
    </w:div>
    <w:div w:id="124545792">
      <w:bodyDiv w:val="1"/>
      <w:marLeft w:val="0"/>
      <w:marRight w:val="0"/>
      <w:marTop w:val="0"/>
      <w:marBottom w:val="0"/>
      <w:divBdr>
        <w:top w:val="none" w:sz="0" w:space="0" w:color="auto"/>
        <w:left w:val="none" w:sz="0" w:space="0" w:color="auto"/>
        <w:bottom w:val="none" w:sz="0" w:space="0" w:color="auto"/>
        <w:right w:val="none" w:sz="0" w:space="0" w:color="auto"/>
      </w:divBdr>
    </w:div>
    <w:div w:id="124587512">
      <w:bodyDiv w:val="1"/>
      <w:marLeft w:val="0"/>
      <w:marRight w:val="0"/>
      <w:marTop w:val="0"/>
      <w:marBottom w:val="0"/>
      <w:divBdr>
        <w:top w:val="none" w:sz="0" w:space="0" w:color="auto"/>
        <w:left w:val="none" w:sz="0" w:space="0" w:color="auto"/>
        <w:bottom w:val="none" w:sz="0" w:space="0" w:color="auto"/>
        <w:right w:val="none" w:sz="0" w:space="0" w:color="auto"/>
      </w:divBdr>
    </w:div>
    <w:div w:id="124588403">
      <w:bodyDiv w:val="1"/>
      <w:marLeft w:val="0"/>
      <w:marRight w:val="0"/>
      <w:marTop w:val="0"/>
      <w:marBottom w:val="0"/>
      <w:divBdr>
        <w:top w:val="none" w:sz="0" w:space="0" w:color="auto"/>
        <w:left w:val="none" w:sz="0" w:space="0" w:color="auto"/>
        <w:bottom w:val="none" w:sz="0" w:space="0" w:color="auto"/>
        <w:right w:val="none" w:sz="0" w:space="0" w:color="auto"/>
      </w:divBdr>
    </w:div>
    <w:div w:id="124589671">
      <w:bodyDiv w:val="1"/>
      <w:marLeft w:val="0"/>
      <w:marRight w:val="0"/>
      <w:marTop w:val="0"/>
      <w:marBottom w:val="0"/>
      <w:divBdr>
        <w:top w:val="none" w:sz="0" w:space="0" w:color="auto"/>
        <w:left w:val="none" w:sz="0" w:space="0" w:color="auto"/>
        <w:bottom w:val="none" w:sz="0" w:space="0" w:color="auto"/>
        <w:right w:val="none" w:sz="0" w:space="0" w:color="auto"/>
      </w:divBdr>
    </w:div>
    <w:div w:id="124660771">
      <w:bodyDiv w:val="1"/>
      <w:marLeft w:val="0"/>
      <w:marRight w:val="0"/>
      <w:marTop w:val="0"/>
      <w:marBottom w:val="0"/>
      <w:divBdr>
        <w:top w:val="none" w:sz="0" w:space="0" w:color="auto"/>
        <w:left w:val="none" w:sz="0" w:space="0" w:color="auto"/>
        <w:bottom w:val="none" w:sz="0" w:space="0" w:color="auto"/>
        <w:right w:val="none" w:sz="0" w:space="0" w:color="auto"/>
      </w:divBdr>
    </w:div>
    <w:div w:id="124662786">
      <w:bodyDiv w:val="1"/>
      <w:marLeft w:val="0"/>
      <w:marRight w:val="0"/>
      <w:marTop w:val="0"/>
      <w:marBottom w:val="0"/>
      <w:divBdr>
        <w:top w:val="none" w:sz="0" w:space="0" w:color="auto"/>
        <w:left w:val="none" w:sz="0" w:space="0" w:color="auto"/>
        <w:bottom w:val="none" w:sz="0" w:space="0" w:color="auto"/>
        <w:right w:val="none" w:sz="0" w:space="0" w:color="auto"/>
      </w:divBdr>
    </w:div>
    <w:div w:id="124663457">
      <w:bodyDiv w:val="1"/>
      <w:marLeft w:val="0"/>
      <w:marRight w:val="0"/>
      <w:marTop w:val="0"/>
      <w:marBottom w:val="0"/>
      <w:divBdr>
        <w:top w:val="none" w:sz="0" w:space="0" w:color="auto"/>
        <w:left w:val="none" w:sz="0" w:space="0" w:color="auto"/>
        <w:bottom w:val="none" w:sz="0" w:space="0" w:color="auto"/>
        <w:right w:val="none" w:sz="0" w:space="0" w:color="auto"/>
      </w:divBdr>
    </w:div>
    <w:div w:id="124664011">
      <w:bodyDiv w:val="1"/>
      <w:marLeft w:val="0"/>
      <w:marRight w:val="0"/>
      <w:marTop w:val="0"/>
      <w:marBottom w:val="0"/>
      <w:divBdr>
        <w:top w:val="none" w:sz="0" w:space="0" w:color="auto"/>
        <w:left w:val="none" w:sz="0" w:space="0" w:color="auto"/>
        <w:bottom w:val="none" w:sz="0" w:space="0" w:color="auto"/>
        <w:right w:val="none" w:sz="0" w:space="0" w:color="auto"/>
      </w:divBdr>
    </w:div>
    <w:div w:id="124668446">
      <w:bodyDiv w:val="1"/>
      <w:marLeft w:val="0"/>
      <w:marRight w:val="0"/>
      <w:marTop w:val="0"/>
      <w:marBottom w:val="0"/>
      <w:divBdr>
        <w:top w:val="none" w:sz="0" w:space="0" w:color="auto"/>
        <w:left w:val="none" w:sz="0" w:space="0" w:color="auto"/>
        <w:bottom w:val="none" w:sz="0" w:space="0" w:color="auto"/>
        <w:right w:val="none" w:sz="0" w:space="0" w:color="auto"/>
      </w:divBdr>
    </w:div>
    <w:div w:id="124740564">
      <w:bodyDiv w:val="1"/>
      <w:marLeft w:val="0"/>
      <w:marRight w:val="0"/>
      <w:marTop w:val="0"/>
      <w:marBottom w:val="0"/>
      <w:divBdr>
        <w:top w:val="none" w:sz="0" w:space="0" w:color="auto"/>
        <w:left w:val="none" w:sz="0" w:space="0" w:color="auto"/>
        <w:bottom w:val="none" w:sz="0" w:space="0" w:color="auto"/>
        <w:right w:val="none" w:sz="0" w:space="0" w:color="auto"/>
      </w:divBdr>
    </w:div>
    <w:div w:id="124861395">
      <w:bodyDiv w:val="1"/>
      <w:marLeft w:val="0"/>
      <w:marRight w:val="0"/>
      <w:marTop w:val="0"/>
      <w:marBottom w:val="0"/>
      <w:divBdr>
        <w:top w:val="none" w:sz="0" w:space="0" w:color="auto"/>
        <w:left w:val="none" w:sz="0" w:space="0" w:color="auto"/>
        <w:bottom w:val="none" w:sz="0" w:space="0" w:color="auto"/>
        <w:right w:val="none" w:sz="0" w:space="0" w:color="auto"/>
      </w:divBdr>
    </w:div>
    <w:div w:id="124928727">
      <w:bodyDiv w:val="1"/>
      <w:marLeft w:val="0"/>
      <w:marRight w:val="0"/>
      <w:marTop w:val="0"/>
      <w:marBottom w:val="0"/>
      <w:divBdr>
        <w:top w:val="none" w:sz="0" w:space="0" w:color="auto"/>
        <w:left w:val="none" w:sz="0" w:space="0" w:color="auto"/>
        <w:bottom w:val="none" w:sz="0" w:space="0" w:color="auto"/>
        <w:right w:val="none" w:sz="0" w:space="0" w:color="auto"/>
      </w:divBdr>
    </w:div>
    <w:div w:id="124929439">
      <w:bodyDiv w:val="1"/>
      <w:marLeft w:val="0"/>
      <w:marRight w:val="0"/>
      <w:marTop w:val="0"/>
      <w:marBottom w:val="0"/>
      <w:divBdr>
        <w:top w:val="none" w:sz="0" w:space="0" w:color="auto"/>
        <w:left w:val="none" w:sz="0" w:space="0" w:color="auto"/>
        <w:bottom w:val="none" w:sz="0" w:space="0" w:color="auto"/>
        <w:right w:val="none" w:sz="0" w:space="0" w:color="auto"/>
      </w:divBdr>
    </w:div>
    <w:div w:id="124978011">
      <w:bodyDiv w:val="1"/>
      <w:marLeft w:val="0"/>
      <w:marRight w:val="0"/>
      <w:marTop w:val="0"/>
      <w:marBottom w:val="0"/>
      <w:divBdr>
        <w:top w:val="none" w:sz="0" w:space="0" w:color="auto"/>
        <w:left w:val="none" w:sz="0" w:space="0" w:color="auto"/>
        <w:bottom w:val="none" w:sz="0" w:space="0" w:color="auto"/>
        <w:right w:val="none" w:sz="0" w:space="0" w:color="auto"/>
      </w:divBdr>
    </w:div>
    <w:div w:id="124979008">
      <w:bodyDiv w:val="1"/>
      <w:marLeft w:val="0"/>
      <w:marRight w:val="0"/>
      <w:marTop w:val="0"/>
      <w:marBottom w:val="0"/>
      <w:divBdr>
        <w:top w:val="none" w:sz="0" w:space="0" w:color="auto"/>
        <w:left w:val="none" w:sz="0" w:space="0" w:color="auto"/>
        <w:bottom w:val="none" w:sz="0" w:space="0" w:color="auto"/>
        <w:right w:val="none" w:sz="0" w:space="0" w:color="auto"/>
      </w:divBdr>
    </w:div>
    <w:div w:id="125003124">
      <w:bodyDiv w:val="1"/>
      <w:marLeft w:val="0"/>
      <w:marRight w:val="0"/>
      <w:marTop w:val="0"/>
      <w:marBottom w:val="0"/>
      <w:divBdr>
        <w:top w:val="none" w:sz="0" w:space="0" w:color="auto"/>
        <w:left w:val="none" w:sz="0" w:space="0" w:color="auto"/>
        <w:bottom w:val="none" w:sz="0" w:space="0" w:color="auto"/>
        <w:right w:val="none" w:sz="0" w:space="0" w:color="auto"/>
      </w:divBdr>
    </w:div>
    <w:div w:id="125007297">
      <w:bodyDiv w:val="1"/>
      <w:marLeft w:val="0"/>
      <w:marRight w:val="0"/>
      <w:marTop w:val="0"/>
      <w:marBottom w:val="0"/>
      <w:divBdr>
        <w:top w:val="none" w:sz="0" w:space="0" w:color="auto"/>
        <w:left w:val="none" w:sz="0" w:space="0" w:color="auto"/>
        <w:bottom w:val="none" w:sz="0" w:space="0" w:color="auto"/>
        <w:right w:val="none" w:sz="0" w:space="0" w:color="auto"/>
      </w:divBdr>
    </w:div>
    <w:div w:id="125007371">
      <w:bodyDiv w:val="1"/>
      <w:marLeft w:val="0"/>
      <w:marRight w:val="0"/>
      <w:marTop w:val="0"/>
      <w:marBottom w:val="0"/>
      <w:divBdr>
        <w:top w:val="none" w:sz="0" w:space="0" w:color="auto"/>
        <w:left w:val="none" w:sz="0" w:space="0" w:color="auto"/>
        <w:bottom w:val="none" w:sz="0" w:space="0" w:color="auto"/>
        <w:right w:val="none" w:sz="0" w:space="0" w:color="auto"/>
      </w:divBdr>
    </w:div>
    <w:div w:id="125045573">
      <w:bodyDiv w:val="1"/>
      <w:marLeft w:val="0"/>
      <w:marRight w:val="0"/>
      <w:marTop w:val="0"/>
      <w:marBottom w:val="0"/>
      <w:divBdr>
        <w:top w:val="none" w:sz="0" w:space="0" w:color="auto"/>
        <w:left w:val="none" w:sz="0" w:space="0" w:color="auto"/>
        <w:bottom w:val="none" w:sz="0" w:space="0" w:color="auto"/>
        <w:right w:val="none" w:sz="0" w:space="0" w:color="auto"/>
      </w:divBdr>
    </w:div>
    <w:div w:id="125046517">
      <w:bodyDiv w:val="1"/>
      <w:marLeft w:val="0"/>
      <w:marRight w:val="0"/>
      <w:marTop w:val="0"/>
      <w:marBottom w:val="0"/>
      <w:divBdr>
        <w:top w:val="none" w:sz="0" w:space="0" w:color="auto"/>
        <w:left w:val="none" w:sz="0" w:space="0" w:color="auto"/>
        <w:bottom w:val="none" w:sz="0" w:space="0" w:color="auto"/>
        <w:right w:val="none" w:sz="0" w:space="0" w:color="auto"/>
      </w:divBdr>
    </w:div>
    <w:div w:id="125049516">
      <w:bodyDiv w:val="1"/>
      <w:marLeft w:val="0"/>
      <w:marRight w:val="0"/>
      <w:marTop w:val="0"/>
      <w:marBottom w:val="0"/>
      <w:divBdr>
        <w:top w:val="none" w:sz="0" w:space="0" w:color="auto"/>
        <w:left w:val="none" w:sz="0" w:space="0" w:color="auto"/>
        <w:bottom w:val="none" w:sz="0" w:space="0" w:color="auto"/>
        <w:right w:val="none" w:sz="0" w:space="0" w:color="auto"/>
      </w:divBdr>
    </w:div>
    <w:div w:id="125054670">
      <w:bodyDiv w:val="1"/>
      <w:marLeft w:val="0"/>
      <w:marRight w:val="0"/>
      <w:marTop w:val="0"/>
      <w:marBottom w:val="0"/>
      <w:divBdr>
        <w:top w:val="none" w:sz="0" w:space="0" w:color="auto"/>
        <w:left w:val="none" w:sz="0" w:space="0" w:color="auto"/>
        <w:bottom w:val="none" w:sz="0" w:space="0" w:color="auto"/>
        <w:right w:val="none" w:sz="0" w:space="0" w:color="auto"/>
      </w:divBdr>
    </w:div>
    <w:div w:id="125123441">
      <w:bodyDiv w:val="1"/>
      <w:marLeft w:val="0"/>
      <w:marRight w:val="0"/>
      <w:marTop w:val="0"/>
      <w:marBottom w:val="0"/>
      <w:divBdr>
        <w:top w:val="none" w:sz="0" w:space="0" w:color="auto"/>
        <w:left w:val="none" w:sz="0" w:space="0" w:color="auto"/>
        <w:bottom w:val="none" w:sz="0" w:space="0" w:color="auto"/>
        <w:right w:val="none" w:sz="0" w:space="0" w:color="auto"/>
      </w:divBdr>
    </w:div>
    <w:div w:id="125124872">
      <w:bodyDiv w:val="1"/>
      <w:marLeft w:val="0"/>
      <w:marRight w:val="0"/>
      <w:marTop w:val="0"/>
      <w:marBottom w:val="0"/>
      <w:divBdr>
        <w:top w:val="none" w:sz="0" w:space="0" w:color="auto"/>
        <w:left w:val="none" w:sz="0" w:space="0" w:color="auto"/>
        <w:bottom w:val="none" w:sz="0" w:space="0" w:color="auto"/>
        <w:right w:val="none" w:sz="0" w:space="0" w:color="auto"/>
      </w:divBdr>
    </w:div>
    <w:div w:id="125126924">
      <w:bodyDiv w:val="1"/>
      <w:marLeft w:val="0"/>
      <w:marRight w:val="0"/>
      <w:marTop w:val="0"/>
      <w:marBottom w:val="0"/>
      <w:divBdr>
        <w:top w:val="none" w:sz="0" w:space="0" w:color="auto"/>
        <w:left w:val="none" w:sz="0" w:space="0" w:color="auto"/>
        <w:bottom w:val="none" w:sz="0" w:space="0" w:color="auto"/>
        <w:right w:val="none" w:sz="0" w:space="0" w:color="auto"/>
      </w:divBdr>
    </w:div>
    <w:div w:id="125128619">
      <w:bodyDiv w:val="1"/>
      <w:marLeft w:val="0"/>
      <w:marRight w:val="0"/>
      <w:marTop w:val="0"/>
      <w:marBottom w:val="0"/>
      <w:divBdr>
        <w:top w:val="none" w:sz="0" w:space="0" w:color="auto"/>
        <w:left w:val="none" w:sz="0" w:space="0" w:color="auto"/>
        <w:bottom w:val="none" w:sz="0" w:space="0" w:color="auto"/>
        <w:right w:val="none" w:sz="0" w:space="0" w:color="auto"/>
      </w:divBdr>
    </w:div>
    <w:div w:id="125129155">
      <w:bodyDiv w:val="1"/>
      <w:marLeft w:val="0"/>
      <w:marRight w:val="0"/>
      <w:marTop w:val="0"/>
      <w:marBottom w:val="0"/>
      <w:divBdr>
        <w:top w:val="none" w:sz="0" w:space="0" w:color="auto"/>
        <w:left w:val="none" w:sz="0" w:space="0" w:color="auto"/>
        <w:bottom w:val="none" w:sz="0" w:space="0" w:color="auto"/>
        <w:right w:val="none" w:sz="0" w:space="0" w:color="auto"/>
      </w:divBdr>
    </w:div>
    <w:div w:id="125197767">
      <w:bodyDiv w:val="1"/>
      <w:marLeft w:val="0"/>
      <w:marRight w:val="0"/>
      <w:marTop w:val="0"/>
      <w:marBottom w:val="0"/>
      <w:divBdr>
        <w:top w:val="none" w:sz="0" w:space="0" w:color="auto"/>
        <w:left w:val="none" w:sz="0" w:space="0" w:color="auto"/>
        <w:bottom w:val="none" w:sz="0" w:space="0" w:color="auto"/>
        <w:right w:val="none" w:sz="0" w:space="0" w:color="auto"/>
      </w:divBdr>
    </w:div>
    <w:div w:id="125198757">
      <w:bodyDiv w:val="1"/>
      <w:marLeft w:val="0"/>
      <w:marRight w:val="0"/>
      <w:marTop w:val="0"/>
      <w:marBottom w:val="0"/>
      <w:divBdr>
        <w:top w:val="none" w:sz="0" w:space="0" w:color="auto"/>
        <w:left w:val="none" w:sz="0" w:space="0" w:color="auto"/>
        <w:bottom w:val="none" w:sz="0" w:space="0" w:color="auto"/>
        <w:right w:val="none" w:sz="0" w:space="0" w:color="auto"/>
      </w:divBdr>
    </w:div>
    <w:div w:id="125201142">
      <w:bodyDiv w:val="1"/>
      <w:marLeft w:val="0"/>
      <w:marRight w:val="0"/>
      <w:marTop w:val="0"/>
      <w:marBottom w:val="0"/>
      <w:divBdr>
        <w:top w:val="none" w:sz="0" w:space="0" w:color="auto"/>
        <w:left w:val="none" w:sz="0" w:space="0" w:color="auto"/>
        <w:bottom w:val="none" w:sz="0" w:space="0" w:color="auto"/>
        <w:right w:val="none" w:sz="0" w:space="0" w:color="auto"/>
      </w:divBdr>
    </w:div>
    <w:div w:id="125248230">
      <w:bodyDiv w:val="1"/>
      <w:marLeft w:val="0"/>
      <w:marRight w:val="0"/>
      <w:marTop w:val="0"/>
      <w:marBottom w:val="0"/>
      <w:divBdr>
        <w:top w:val="none" w:sz="0" w:space="0" w:color="auto"/>
        <w:left w:val="none" w:sz="0" w:space="0" w:color="auto"/>
        <w:bottom w:val="none" w:sz="0" w:space="0" w:color="auto"/>
        <w:right w:val="none" w:sz="0" w:space="0" w:color="auto"/>
      </w:divBdr>
    </w:div>
    <w:div w:id="125315831">
      <w:bodyDiv w:val="1"/>
      <w:marLeft w:val="0"/>
      <w:marRight w:val="0"/>
      <w:marTop w:val="0"/>
      <w:marBottom w:val="0"/>
      <w:divBdr>
        <w:top w:val="none" w:sz="0" w:space="0" w:color="auto"/>
        <w:left w:val="none" w:sz="0" w:space="0" w:color="auto"/>
        <w:bottom w:val="none" w:sz="0" w:space="0" w:color="auto"/>
        <w:right w:val="none" w:sz="0" w:space="0" w:color="auto"/>
      </w:divBdr>
    </w:div>
    <w:div w:id="125316149">
      <w:bodyDiv w:val="1"/>
      <w:marLeft w:val="0"/>
      <w:marRight w:val="0"/>
      <w:marTop w:val="0"/>
      <w:marBottom w:val="0"/>
      <w:divBdr>
        <w:top w:val="none" w:sz="0" w:space="0" w:color="auto"/>
        <w:left w:val="none" w:sz="0" w:space="0" w:color="auto"/>
        <w:bottom w:val="none" w:sz="0" w:space="0" w:color="auto"/>
        <w:right w:val="none" w:sz="0" w:space="0" w:color="auto"/>
      </w:divBdr>
    </w:div>
    <w:div w:id="125317065">
      <w:bodyDiv w:val="1"/>
      <w:marLeft w:val="0"/>
      <w:marRight w:val="0"/>
      <w:marTop w:val="0"/>
      <w:marBottom w:val="0"/>
      <w:divBdr>
        <w:top w:val="none" w:sz="0" w:space="0" w:color="auto"/>
        <w:left w:val="none" w:sz="0" w:space="0" w:color="auto"/>
        <w:bottom w:val="none" w:sz="0" w:space="0" w:color="auto"/>
        <w:right w:val="none" w:sz="0" w:space="0" w:color="auto"/>
      </w:divBdr>
    </w:div>
    <w:div w:id="125391039">
      <w:bodyDiv w:val="1"/>
      <w:marLeft w:val="0"/>
      <w:marRight w:val="0"/>
      <w:marTop w:val="0"/>
      <w:marBottom w:val="0"/>
      <w:divBdr>
        <w:top w:val="none" w:sz="0" w:space="0" w:color="auto"/>
        <w:left w:val="none" w:sz="0" w:space="0" w:color="auto"/>
        <w:bottom w:val="none" w:sz="0" w:space="0" w:color="auto"/>
        <w:right w:val="none" w:sz="0" w:space="0" w:color="auto"/>
      </w:divBdr>
    </w:div>
    <w:div w:id="125392639">
      <w:bodyDiv w:val="1"/>
      <w:marLeft w:val="0"/>
      <w:marRight w:val="0"/>
      <w:marTop w:val="0"/>
      <w:marBottom w:val="0"/>
      <w:divBdr>
        <w:top w:val="none" w:sz="0" w:space="0" w:color="auto"/>
        <w:left w:val="none" w:sz="0" w:space="0" w:color="auto"/>
        <w:bottom w:val="none" w:sz="0" w:space="0" w:color="auto"/>
        <w:right w:val="none" w:sz="0" w:space="0" w:color="auto"/>
      </w:divBdr>
    </w:div>
    <w:div w:id="125395411">
      <w:bodyDiv w:val="1"/>
      <w:marLeft w:val="0"/>
      <w:marRight w:val="0"/>
      <w:marTop w:val="0"/>
      <w:marBottom w:val="0"/>
      <w:divBdr>
        <w:top w:val="none" w:sz="0" w:space="0" w:color="auto"/>
        <w:left w:val="none" w:sz="0" w:space="0" w:color="auto"/>
        <w:bottom w:val="none" w:sz="0" w:space="0" w:color="auto"/>
        <w:right w:val="none" w:sz="0" w:space="0" w:color="auto"/>
      </w:divBdr>
    </w:div>
    <w:div w:id="125396368">
      <w:bodyDiv w:val="1"/>
      <w:marLeft w:val="0"/>
      <w:marRight w:val="0"/>
      <w:marTop w:val="0"/>
      <w:marBottom w:val="0"/>
      <w:divBdr>
        <w:top w:val="none" w:sz="0" w:space="0" w:color="auto"/>
        <w:left w:val="none" w:sz="0" w:space="0" w:color="auto"/>
        <w:bottom w:val="none" w:sz="0" w:space="0" w:color="auto"/>
        <w:right w:val="none" w:sz="0" w:space="0" w:color="auto"/>
      </w:divBdr>
    </w:div>
    <w:div w:id="125435953">
      <w:bodyDiv w:val="1"/>
      <w:marLeft w:val="0"/>
      <w:marRight w:val="0"/>
      <w:marTop w:val="0"/>
      <w:marBottom w:val="0"/>
      <w:divBdr>
        <w:top w:val="none" w:sz="0" w:space="0" w:color="auto"/>
        <w:left w:val="none" w:sz="0" w:space="0" w:color="auto"/>
        <w:bottom w:val="none" w:sz="0" w:space="0" w:color="auto"/>
        <w:right w:val="none" w:sz="0" w:space="0" w:color="auto"/>
      </w:divBdr>
    </w:div>
    <w:div w:id="125436674">
      <w:bodyDiv w:val="1"/>
      <w:marLeft w:val="0"/>
      <w:marRight w:val="0"/>
      <w:marTop w:val="0"/>
      <w:marBottom w:val="0"/>
      <w:divBdr>
        <w:top w:val="none" w:sz="0" w:space="0" w:color="auto"/>
        <w:left w:val="none" w:sz="0" w:space="0" w:color="auto"/>
        <w:bottom w:val="none" w:sz="0" w:space="0" w:color="auto"/>
        <w:right w:val="none" w:sz="0" w:space="0" w:color="auto"/>
      </w:divBdr>
    </w:div>
    <w:div w:id="125438744">
      <w:bodyDiv w:val="1"/>
      <w:marLeft w:val="0"/>
      <w:marRight w:val="0"/>
      <w:marTop w:val="0"/>
      <w:marBottom w:val="0"/>
      <w:divBdr>
        <w:top w:val="none" w:sz="0" w:space="0" w:color="auto"/>
        <w:left w:val="none" w:sz="0" w:space="0" w:color="auto"/>
        <w:bottom w:val="none" w:sz="0" w:space="0" w:color="auto"/>
        <w:right w:val="none" w:sz="0" w:space="0" w:color="auto"/>
      </w:divBdr>
    </w:div>
    <w:div w:id="125440402">
      <w:bodyDiv w:val="1"/>
      <w:marLeft w:val="0"/>
      <w:marRight w:val="0"/>
      <w:marTop w:val="0"/>
      <w:marBottom w:val="0"/>
      <w:divBdr>
        <w:top w:val="none" w:sz="0" w:space="0" w:color="auto"/>
        <w:left w:val="none" w:sz="0" w:space="0" w:color="auto"/>
        <w:bottom w:val="none" w:sz="0" w:space="0" w:color="auto"/>
        <w:right w:val="none" w:sz="0" w:space="0" w:color="auto"/>
      </w:divBdr>
    </w:div>
    <w:div w:id="125468156">
      <w:bodyDiv w:val="1"/>
      <w:marLeft w:val="0"/>
      <w:marRight w:val="0"/>
      <w:marTop w:val="0"/>
      <w:marBottom w:val="0"/>
      <w:divBdr>
        <w:top w:val="none" w:sz="0" w:space="0" w:color="auto"/>
        <w:left w:val="none" w:sz="0" w:space="0" w:color="auto"/>
        <w:bottom w:val="none" w:sz="0" w:space="0" w:color="auto"/>
        <w:right w:val="none" w:sz="0" w:space="0" w:color="auto"/>
      </w:divBdr>
    </w:div>
    <w:div w:id="125512301">
      <w:bodyDiv w:val="1"/>
      <w:marLeft w:val="0"/>
      <w:marRight w:val="0"/>
      <w:marTop w:val="0"/>
      <w:marBottom w:val="0"/>
      <w:divBdr>
        <w:top w:val="none" w:sz="0" w:space="0" w:color="auto"/>
        <w:left w:val="none" w:sz="0" w:space="0" w:color="auto"/>
        <w:bottom w:val="none" w:sz="0" w:space="0" w:color="auto"/>
        <w:right w:val="none" w:sz="0" w:space="0" w:color="auto"/>
      </w:divBdr>
    </w:div>
    <w:div w:id="125512503">
      <w:bodyDiv w:val="1"/>
      <w:marLeft w:val="0"/>
      <w:marRight w:val="0"/>
      <w:marTop w:val="0"/>
      <w:marBottom w:val="0"/>
      <w:divBdr>
        <w:top w:val="none" w:sz="0" w:space="0" w:color="auto"/>
        <w:left w:val="none" w:sz="0" w:space="0" w:color="auto"/>
        <w:bottom w:val="none" w:sz="0" w:space="0" w:color="auto"/>
        <w:right w:val="none" w:sz="0" w:space="0" w:color="auto"/>
      </w:divBdr>
    </w:div>
    <w:div w:id="125583366">
      <w:bodyDiv w:val="1"/>
      <w:marLeft w:val="0"/>
      <w:marRight w:val="0"/>
      <w:marTop w:val="0"/>
      <w:marBottom w:val="0"/>
      <w:divBdr>
        <w:top w:val="none" w:sz="0" w:space="0" w:color="auto"/>
        <w:left w:val="none" w:sz="0" w:space="0" w:color="auto"/>
        <w:bottom w:val="none" w:sz="0" w:space="0" w:color="auto"/>
        <w:right w:val="none" w:sz="0" w:space="0" w:color="auto"/>
      </w:divBdr>
    </w:div>
    <w:div w:id="125585153">
      <w:bodyDiv w:val="1"/>
      <w:marLeft w:val="0"/>
      <w:marRight w:val="0"/>
      <w:marTop w:val="0"/>
      <w:marBottom w:val="0"/>
      <w:divBdr>
        <w:top w:val="none" w:sz="0" w:space="0" w:color="auto"/>
        <w:left w:val="none" w:sz="0" w:space="0" w:color="auto"/>
        <w:bottom w:val="none" w:sz="0" w:space="0" w:color="auto"/>
        <w:right w:val="none" w:sz="0" w:space="0" w:color="auto"/>
      </w:divBdr>
    </w:div>
    <w:div w:id="125707438">
      <w:bodyDiv w:val="1"/>
      <w:marLeft w:val="0"/>
      <w:marRight w:val="0"/>
      <w:marTop w:val="0"/>
      <w:marBottom w:val="0"/>
      <w:divBdr>
        <w:top w:val="none" w:sz="0" w:space="0" w:color="auto"/>
        <w:left w:val="none" w:sz="0" w:space="0" w:color="auto"/>
        <w:bottom w:val="none" w:sz="0" w:space="0" w:color="auto"/>
        <w:right w:val="none" w:sz="0" w:space="0" w:color="auto"/>
      </w:divBdr>
    </w:div>
    <w:div w:id="125710012">
      <w:bodyDiv w:val="1"/>
      <w:marLeft w:val="0"/>
      <w:marRight w:val="0"/>
      <w:marTop w:val="0"/>
      <w:marBottom w:val="0"/>
      <w:divBdr>
        <w:top w:val="none" w:sz="0" w:space="0" w:color="auto"/>
        <w:left w:val="none" w:sz="0" w:space="0" w:color="auto"/>
        <w:bottom w:val="none" w:sz="0" w:space="0" w:color="auto"/>
        <w:right w:val="none" w:sz="0" w:space="0" w:color="auto"/>
      </w:divBdr>
    </w:div>
    <w:div w:id="125777073">
      <w:bodyDiv w:val="1"/>
      <w:marLeft w:val="0"/>
      <w:marRight w:val="0"/>
      <w:marTop w:val="0"/>
      <w:marBottom w:val="0"/>
      <w:divBdr>
        <w:top w:val="none" w:sz="0" w:space="0" w:color="auto"/>
        <w:left w:val="none" w:sz="0" w:space="0" w:color="auto"/>
        <w:bottom w:val="none" w:sz="0" w:space="0" w:color="auto"/>
        <w:right w:val="none" w:sz="0" w:space="0" w:color="auto"/>
      </w:divBdr>
    </w:div>
    <w:div w:id="125852437">
      <w:bodyDiv w:val="1"/>
      <w:marLeft w:val="0"/>
      <w:marRight w:val="0"/>
      <w:marTop w:val="0"/>
      <w:marBottom w:val="0"/>
      <w:divBdr>
        <w:top w:val="none" w:sz="0" w:space="0" w:color="auto"/>
        <w:left w:val="none" w:sz="0" w:space="0" w:color="auto"/>
        <w:bottom w:val="none" w:sz="0" w:space="0" w:color="auto"/>
        <w:right w:val="none" w:sz="0" w:space="0" w:color="auto"/>
      </w:divBdr>
    </w:div>
    <w:div w:id="125853893">
      <w:bodyDiv w:val="1"/>
      <w:marLeft w:val="0"/>
      <w:marRight w:val="0"/>
      <w:marTop w:val="0"/>
      <w:marBottom w:val="0"/>
      <w:divBdr>
        <w:top w:val="none" w:sz="0" w:space="0" w:color="auto"/>
        <w:left w:val="none" w:sz="0" w:space="0" w:color="auto"/>
        <w:bottom w:val="none" w:sz="0" w:space="0" w:color="auto"/>
        <w:right w:val="none" w:sz="0" w:space="0" w:color="auto"/>
      </w:divBdr>
    </w:div>
    <w:div w:id="125855560">
      <w:bodyDiv w:val="1"/>
      <w:marLeft w:val="0"/>
      <w:marRight w:val="0"/>
      <w:marTop w:val="0"/>
      <w:marBottom w:val="0"/>
      <w:divBdr>
        <w:top w:val="none" w:sz="0" w:space="0" w:color="auto"/>
        <w:left w:val="none" w:sz="0" w:space="0" w:color="auto"/>
        <w:bottom w:val="none" w:sz="0" w:space="0" w:color="auto"/>
        <w:right w:val="none" w:sz="0" w:space="0" w:color="auto"/>
      </w:divBdr>
    </w:div>
    <w:div w:id="125856660">
      <w:bodyDiv w:val="1"/>
      <w:marLeft w:val="0"/>
      <w:marRight w:val="0"/>
      <w:marTop w:val="0"/>
      <w:marBottom w:val="0"/>
      <w:divBdr>
        <w:top w:val="none" w:sz="0" w:space="0" w:color="auto"/>
        <w:left w:val="none" w:sz="0" w:space="0" w:color="auto"/>
        <w:bottom w:val="none" w:sz="0" w:space="0" w:color="auto"/>
        <w:right w:val="none" w:sz="0" w:space="0" w:color="auto"/>
      </w:divBdr>
    </w:div>
    <w:div w:id="125859613">
      <w:bodyDiv w:val="1"/>
      <w:marLeft w:val="0"/>
      <w:marRight w:val="0"/>
      <w:marTop w:val="0"/>
      <w:marBottom w:val="0"/>
      <w:divBdr>
        <w:top w:val="none" w:sz="0" w:space="0" w:color="auto"/>
        <w:left w:val="none" w:sz="0" w:space="0" w:color="auto"/>
        <w:bottom w:val="none" w:sz="0" w:space="0" w:color="auto"/>
        <w:right w:val="none" w:sz="0" w:space="0" w:color="auto"/>
      </w:divBdr>
    </w:div>
    <w:div w:id="125896369">
      <w:bodyDiv w:val="1"/>
      <w:marLeft w:val="0"/>
      <w:marRight w:val="0"/>
      <w:marTop w:val="0"/>
      <w:marBottom w:val="0"/>
      <w:divBdr>
        <w:top w:val="none" w:sz="0" w:space="0" w:color="auto"/>
        <w:left w:val="none" w:sz="0" w:space="0" w:color="auto"/>
        <w:bottom w:val="none" w:sz="0" w:space="0" w:color="auto"/>
        <w:right w:val="none" w:sz="0" w:space="0" w:color="auto"/>
      </w:divBdr>
    </w:div>
    <w:div w:id="125896859">
      <w:bodyDiv w:val="1"/>
      <w:marLeft w:val="0"/>
      <w:marRight w:val="0"/>
      <w:marTop w:val="0"/>
      <w:marBottom w:val="0"/>
      <w:divBdr>
        <w:top w:val="none" w:sz="0" w:space="0" w:color="auto"/>
        <w:left w:val="none" w:sz="0" w:space="0" w:color="auto"/>
        <w:bottom w:val="none" w:sz="0" w:space="0" w:color="auto"/>
        <w:right w:val="none" w:sz="0" w:space="0" w:color="auto"/>
      </w:divBdr>
    </w:div>
    <w:div w:id="125896904">
      <w:bodyDiv w:val="1"/>
      <w:marLeft w:val="0"/>
      <w:marRight w:val="0"/>
      <w:marTop w:val="0"/>
      <w:marBottom w:val="0"/>
      <w:divBdr>
        <w:top w:val="none" w:sz="0" w:space="0" w:color="auto"/>
        <w:left w:val="none" w:sz="0" w:space="0" w:color="auto"/>
        <w:bottom w:val="none" w:sz="0" w:space="0" w:color="auto"/>
        <w:right w:val="none" w:sz="0" w:space="0" w:color="auto"/>
      </w:divBdr>
    </w:div>
    <w:div w:id="125900010">
      <w:bodyDiv w:val="1"/>
      <w:marLeft w:val="0"/>
      <w:marRight w:val="0"/>
      <w:marTop w:val="0"/>
      <w:marBottom w:val="0"/>
      <w:divBdr>
        <w:top w:val="none" w:sz="0" w:space="0" w:color="auto"/>
        <w:left w:val="none" w:sz="0" w:space="0" w:color="auto"/>
        <w:bottom w:val="none" w:sz="0" w:space="0" w:color="auto"/>
        <w:right w:val="none" w:sz="0" w:space="0" w:color="auto"/>
      </w:divBdr>
    </w:div>
    <w:div w:id="125902954">
      <w:bodyDiv w:val="1"/>
      <w:marLeft w:val="0"/>
      <w:marRight w:val="0"/>
      <w:marTop w:val="0"/>
      <w:marBottom w:val="0"/>
      <w:divBdr>
        <w:top w:val="none" w:sz="0" w:space="0" w:color="auto"/>
        <w:left w:val="none" w:sz="0" w:space="0" w:color="auto"/>
        <w:bottom w:val="none" w:sz="0" w:space="0" w:color="auto"/>
        <w:right w:val="none" w:sz="0" w:space="0" w:color="auto"/>
      </w:divBdr>
    </w:div>
    <w:div w:id="125926997">
      <w:bodyDiv w:val="1"/>
      <w:marLeft w:val="0"/>
      <w:marRight w:val="0"/>
      <w:marTop w:val="0"/>
      <w:marBottom w:val="0"/>
      <w:divBdr>
        <w:top w:val="none" w:sz="0" w:space="0" w:color="auto"/>
        <w:left w:val="none" w:sz="0" w:space="0" w:color="auto"/>
        <w:bottom w:val="none" w:sz="0" w:space="0" w:color="auto"/>
        <w:right w:val="none" w:sz="0" w:space="0" w:color="auto"/>
      </w:divBdr>
    </w:div>
    <w:div w:id="125969610">
      <w:bodyDiv w:val="1"/>
      <w:marLeft w:val="0"/>
      <w:marRight w:val="0"/>
      <w:marTop w:val="0"/>
      <w:marBottom w:val="0"/>
      <w:divBdr>
        <w:top w:val="none" w:sz="0" w:space="0" w:color="auto"/>
        <w:left w:val="none" w:sz="0" w:space="0" w:color="auto"/>
        <w:bottom w:val="none" w:sz="0" w:space="0" w:color="auto"/>
        <w:right w:val="none" w:sz="0" w:space="0" w:color="auto"/>
      </w:divBdr>
    </w:div>
    <w:div w:id="125971313">
      <w:bodyDiv w:val="1"/>
      <w:marLeft w:val="0"/>
      <w:marRight w:val="0"/>
      <w:marTop w:val="0"/>
      <w:marBottom w:val="0"/>
      <w:divBdr>
        <w:top w:val="none" w:sz="0" w:space="0" w:color="auto"/>
        <w:left w:val="none" w:sz="0" w:space="0" w:color="auto"/>
        <w:bottom w:val="none" w:sz="0" w:space="0" w:color="auto"/>
        <w:right w:val="none" w:sz="0" w:space="0" w:color="auto"/>
      </w:divBdr>
    </w:div>
    <w:div w:id="126048710">
      <w:bodyDiv w:val="1"/>
      <w:marLeft w:val="0"/>
      <w:marRight w:val="0"/>
      <w:marTop w:val="0"/>
      <w:marBottom w:val="0"/>
      <w:divBdr>
        <w:top w:val="none" w:sz="0" w:space="0" w:color="auto"/>
        <w:left w:val="none" w:sz="0" w:space="0" w:color="auto"/>
        <w:bottom w:val="none" w:sz="0" w:space="0" w:color="auto"/>
        <w:right w:val="none" w:sz="0" w:space="0" w:color="auto"/>
      </w:divBdr>
    </w:div>
    <w:div w:id="126162900">
      <w:bodyDiv w:val="1"/>
      <w:marLeft w:val="0"/>
      <w:marRight w:val="0"/>
      <w:marTop w:val="0"/>
      <w:marBottom w:val="0"/>
      <w:divBdr>
        <w:top w:val="none" w:sz="0" w:space="0" w:color="auto"/>
        <w:left w:val="none" w:sz="0" w:space="0" w:color="auto"/>
        <w:bottom w:val="none" w:sz="0" w:space="0" w:color="auto"/>
        <w:right w:val="none" w:sz="0" w:space="0" w:color="auto"/>
      </w:divBdr>
    </w:div>
    <w:div w:id="126165508">
      <w:bodyDiv w:val="1"/>
      <w:marLeft w:val="0"/>
      <w:marRight w:val="0"/>
      <w:marTop w:val="0"/>
      <w:marBottom w:val="0"/>
      <w:divBdr>
        <w:top w:val="none" w:sz="0" w:space="0" w:color="auto"/>
        <w:left w:val="none" w:sz="0" w:space="0" w:color="auto"/>
        <w:bottom w:val="none" w:sz="0" w:space="0" w:color="auto"/>
        <w:right w:val="none" w:sz="0" w:space="0" w:color="auto"/>
      </w:divBdr>
    </w:div>
    <w:div w:id="126166262">
      <w:bodyDiv w:val="1"/>
      <w:marLeft w:val="0"/>
      <w:marRight w:val="0"/>
      <w:marTop w:val="0"/>
      <w:marBottom w:val="0"/>
      <w:divBdr>
        <w:top w:val="none" w:sz="0" w:space="0" w:color="auto"/>
        <w:left w:val="none" w:sz="0" w:space="0" w:color="auto"/>
        <w:bottom w:val="none" w:sz="0" w:space="0" w:color="auto"/>
        <w:right w:val="none" w:sz="0" w:space="0" w:color="auto"/>
      </w:divBdr>
    </w:div>
    <w:div w:id="126170937">
      <w:bodyDiv w:val="1"/>
      <w:marLeft w:val="0"/>
      <w:marRight w:val="0"/>
      <w:marTop w:val="0"/>
      <w:marBottom w:val="0"/>
      <w:divBdr>
        <w:top w:val="none" w:sz="0" w:space="0" w:color="auto"/>
        <w:left w:val="none" w:sz="0" w:space="0" w:color="auto"/>
        <w:bottom w:val="none" w:sz="0" w:space="0" w:color="auto"/>
        <w:right w:val="none" w:sz="0" w:space="0" w:color="auto"/>
      </w:divBdr>
    </w:div>
    <w:div w:id="126247258">
      <w:bodyDiv w:val="1"/>
      <w:marLeft w:val="0"/>
      <w:marRight w:val="0"/>
      <w:marTop w:val="0"/>
      <w:marBottom w:val="0"/>
      <w:divBdr>
        <w:top w:val="none" w:sz="0" w:space="0" w:color="auto"/>
        <w:left w:val="none" w:sz="0" w:space="0" w:color="auto"/>
        <w:bottom w:val="none" w:sz="0" w:space="0" w:color="auto"/>
        <w:right w:val="none" w:sz="0" w:space="0" w:color="auto"/>
      </w:divBdr>
    </w:div>
    <w:div w:id="126314255">
      <w:bodyDiv w:val="1"/>
      <w:marLeft w:val="0"/>
      <w:marRight w:val="0"/>
      <w:marTop w:val="0"/>
      <w:marBottom w:val="0"/>
      <w:divBdr>
        <w:top w:val="none" w:sz="0" w:space="0" w:color="auto"/>
        <w:left w:val="none" w:sz="0" w:space="0" w:color="auto"/>
        <w:bottom w:val="none" w:sz="0" w:space="0" w:color="auto"/>
        <w:right w:val="none" w:sz="0" w:space="0" w:color="auto"/>
      </w:divBdr>
    </w:div>
    <w:div w:id="126316770">
      <w:bodyDiv w:val="1"/>
      <w:marLeft w:val="0"/>
      <w:marRight w:val="0"/>
      <w:marTop w:val="0"/>
      <w:marBottom w:val="0"/>
      <w:divBdr>
        <w:top w:val="none" w:sz="0" w:space="0" w:color="auto"/>
        <w:left w:val="none" w:sz="0" w:space="0" w:color="auto"/>
        <w:bottom w:val="none" w:sz="0" w:space="0" w:color="auto"/>
        <w:right w:val="none" w:sz="0" w:space="0" w:color="auto"/>
      </w:divBdr>
    </w:div>
    <w:div w:id="126316850">
      <w:bodyDiv w:val="1"/>
      <w:marLeft w:val="0"/>
      <w:marRight w:val="0"/>
      <w:marTop w:val="0"/>
      <w:marBottom w:val="0"/>
      <w:divBdr>
        <w:top w:val="none" w:sz="0" w:space="0" w:color="auto"/>
        <w:left w:val="none" w:sz="0" w:space="0" w:color="auto"/>
        <w:bottom w:val="none" w:sz="0" w:space="0" w:color="auto"/>
        <w:right w:val="none" w:sz="0" w:space="0" w:color="auto"/>
      </w:divBdr>
    </w:div>
    <w:div w:id="126317940">
      <w:bodyDiv w:val="1"/>
      <w:marLeft w:val="0"/>
      <w:marRight w:val="0"/>
      <w:marTop w:val="0"/>
      <w:marBottom w:val="0"/>
      <w:divBdr>
        <w:top w:val="none" w:sz="0" w:space="0" w:color="auto"/>
        <w:left w:val="none" w:sz="0" w:space="0" w:color="auto"/>
        <w:bottom w:val="none" w:sz="0" w:space="0" w:color="auto"/>
        <w:right w:val="none" w:sz="0" w:space="0" w:color="auto"/>
      </w:divBdr>
    </w:div>
    <w:div w:id="126356642">
      <w:bodyDiv w:val="1"/>
      <w:marLeft w:val="0"/>
      <w:marRight w:val="0"/>
      <w:marTop w:val="0"/>
      <w:marBottom w:val="0"/>
      <w:divBdr>
        <w:top w:val="none" w:sz="0" w:space="0" w:color="auto"/>
        <w:left w:val="none" w:sz="0" w:space="0" w:color="auto"/>
        <w:bottom w:val="none" w:sz="0" w:space="0" w:color="auto"/>
        <w:right w:val="none" w:sz="0" w:space="0" w:color="auto"/>
      </w:divBdr>
    </w:div>
    <w:div w:id="126360369">
      <w:bodyDiv w:val="1"/>
      <w:marLeft w:val="0"/>
      <w:marRight w:val="0"/>
      <w:marTop w:val="0"/>
      <w:marBottom w:val="0"/>
      <w:divBdr>
        <w:top w:val="none" w:sz="0" w:space="0" w:color="auto"/>
        <w:left w:val="none" w:sz="0" w:space="0" w:color="auto"/>
        <w:bottom w:val="none" w:sz="0" w:space="0" w:color="auto"/>
        <w:right w:val="none" w:sz="0" w:space="0" w:color="auto"/>
      </w:divBdr>
    </w:div>
    <w:div w:id="126436162">
      <w:bodyDiv w:val="1"/>
      <w:marLeft w:val="0"/>
      <w:marRight w:val="0"/>
      <w:marTop w:val="0"/>
      <w:marBottom w:val="0"/>
      <w:divBdr>
        <w:top w:val="none" w:sz="0" w:space="0" w:color="auto"/>
        <w:left w:val="none" w:sz="0" w:space="0" w:color="auto"/>
        <w:bottom w:val="none" w:sz="0" w:space="0" w:color="auto"/>
        <w:right w:val="none" w:sz="0" w:space="0" w:color="auto"/>
      </w:divBdr>
    </w:div>
    <w:div w:id="126437719">
      <w:bodyDiv w:val="1"/>
      <w:marLeft w:val="0"/>
      <w:marRight w:val="0"/>
      <w:marTop w:val="0"/>
      <w:marBottom w:val="0"/>
      <w:divBdr>
        <w:top w:val="none" w:sz="0" w:space="0" w:color="auto"/>
        <w:left w:val="none" w:sz="0" w:space="0" w:color="auto"/>
        <w:bottom w:val="none" w:sz="0" w:space="0" w:color="auto"/>
        <w:right w:val="none" w:sz="0" w:space="0" w:color="auto"/>
      </w:divBdr>
    </w:div>
    <w:div w:id="126438913">
      <w:bodyDiv w:val="1"/>
      <w:marLeft w:val="0"/>
      <w:marRight w:val="0"/>
      <w:marTop w:val="0"/>
      <w:marBottom w:val="0"/>
      <w:divBdr>
        <w:top w:val="none" w:sz="0" w:space="0" w:color="auto"/>
        <w:left w:val="none" w:sz="0" w:space="0" w:color="auto"/>
        <w:bottom w:val="none" w:sz="0" w:space="0" w:color="auto"/>
        <w:right w:val="none" w:sz="0" w:space="0" w:color="auto"/>
      </w:divBdr>
    </w:div>
    <w:div w:id="126510097">
      <w:bodyDiv w:val="1"/>
      <w:marLeft w:val="0"/>
      <w:marRight w:val="0"/>
      <w:marTop w:val="0"/>
      <w:marBottom w:val="0"/>
      <w:divBdr>
        <w:top w:val="none" w:sz="0" w:space="0" w:color="auto"/>
        <w:left w:val="none" w:sz="0" w:space="0" w:color="auto"/>
        <w:bottom w:val="none" w:sz="0" w:space="0" w:color="auto"/>
        <w:right w:val="none" w:sz="0" w:space="0" w:color="auto"/>
      </w:divBdr>
    </w:div>
    <w:div w:id="126510370">
      <w:bodyDiv w:val="1"/>
      <w:marLeft w:val="0"/>
      <w:marRight w:val="0"/>
      <w:marTop w:val="0"/>
      <w:marBottom w:val="0"/>
      <w:divBdr>
        <w:top w:val="none" w:sz="0" w:space="0" w:color="auto"/>
        <w:left w:val="none" w:sz="0" w:space="0" w:color="auto"/>
        <w:bottom w:val="none" w:sz="0" w:space="0" w:color="auto"/>
        <w:right w:val="none" w:sz="0" w:space="0" w:color="auto"/>
      </w:divBdr>
    </w:div>
    <w:div w:id="126511076">
      <w:bodyDiv w:val="1"/>
      <w:marLeft w:val="0"/>
      <w:marRight w:val="0"/>
      <w:marTop w:val="0"/>
      <w:marBottom w:val="0"/>
      <w:divBdr>
        <w:top w:val="none" w:sz="0" w:space="0" w:color="auto"/>
        <w:left w:val="none" w:sz="0" w:space="0" w:color="auto"/>
        <w:bottom w:val="none" w:sz="0" w:space="0" w:color="auto"/>
        <w:right w:val="none" w:sz="0" w:space="0" w:color="auto"/>
      </w:divBdr>
    </w:div>
    <w:div w:id="126513247">
      <w:bodyDiv w:val="1"/>
      <w:marLeft w:val="0"/>
      <w:marRight w:val="0"/>
      <w:marTop w:val="0"/>
      <w:marBottom w:val="0"/>
      <w:divBdr>
        <w:top w:val="none" w:sz="0" w:space="0" w:color="auto"/>
        <w:left w:val="none" w:sz="0" w:space="0" w:color="auto"/>
        <w:bottom w:val="none" w:sz="0" w:space="0" w:color="auto"/>
        <w:right w:val="none" w:sz="0" w:space="0" w:color="auto"/>
      </w:divBdr>
    </w:div>
    <w:div w:id="126553115">
      <w:bodyDiv w:val="1"/>
      <w:marLeft w:val="0"/>
      <w:marRight w:val="0"/>
      <w:marTop w:val="0"/>
      <w:marBottom w:val="0"/>
      <w:divBdr>
        <w:top w:val="none" w:sz="0" w:space="0" w:color="auto"/>
        <w:left w:val="none" w:sz="0" w:space="0" w:color="auto"/>
        <w:bottom w:val="none" w:sz="0" w:space="0" w:color="auto"/>
        <w:right w:val="none" w:sz="0" w:space="0" w:color="auto"/>
      </w:divBdr>
    </w:div>
    <w:div w:id="126582164">
      <w:bodyDiv w:val="1"/>
      <w:marLeft w:val="0"/>
      <w:marRight w:val="0"/>
      <w:marTop w:val="0"/>
      <w:marBottom w:val="0"/>
      <w:divBdr>
        <w:top w:val="none" w:sz="0" w:space="0" w:color="auto"/>
        <w:left w:val="none" w:sz="0" w:space="0" w:color="auto"/>
        <w:bottom w:val="none" w:sz="0" w:space="0" w:color="auto"/>
        <w:right w:val="none" w:sz="0" w:space="0" w:color="auto"/>
      </w:divBdr>
    </w:div>
    <w:div w:id="126625682">
      <w:bodyDiv w:val="1"/>
      <w:marLeft w:val="0"/>
      <w:marRight w:val="0"/>
      <w:marTop w:val="0"/>
      <w:marBottom w:val="0"/>
      <w:divBdr>
        <w:top w:val="none" w:sz="0" w:space="0" w:color="auto"/>
        <w:left w:val="none" w:sz="0" w:space="0" w:color="auto"/>
        <w:bottom w:val="none" w:sz="0" w:space="0" w:color="auto"/>
        <w:right w:val="none" w:sz="0" w:space="0" w:color="auto"/>
      </w:divBdr>
    </w:div>
    <w:div w:id="126627147">
      <w:bodyDiv w:val="1"/>
      <w:marLeft w:val="0"/>
      <w:marRight w:val="0"/>
      <w:marTop w:val="0"/>
      <w:marBottom w:val="0"/>
      <w:divBdr>
        <w:top w:val="none" w:sz="0" w:space="0" w:color="auto"/>
        <w:left w:val="none" w:sz="0" w:space="0" w:color="auto"/>
        <w:bottom w:val="none" w:sz="0" w:space="0" w:color="auto"/>
        <w:right w:val="none" w:sz="0" w:space="0" w:color="auto"/>
      </w:divBdr>
    </w:div>
    <w:div w:id="126628082">
      <w:bodyDiv w:val="1"/>
      <w:marLeft w:val="0"/>
      <w:marRight w:val="0"/>
      <w:marTop w:val="0"/>
      <w:marBottom w:val="0"/>
      <w:divBdr>
        <w:top w:val="none" w:sz="0" w:space="0" w:color="auto"/>
        <w:left w:val="none" w:sz="0" w:space="0" w:color="auto"/>
        <w:bottom w:val="none" w:sz="0" w:space="0" w:color="auto"/>
        <w:right w:val="none" w:sz="0" w:space="0" w:color="auto"/>
      </w:divBdr>
    </w:div>
    <w:div w:id="126631094">
      <w:bodyDiv w:val="1"/>
      <w:marLeft w:val="0"/>
      <w:marRight w:val="0"/>
      <w:marTop w:val="0"/>
      <w:marBottom w:val="0"/>
      <w:divBdr>
        <w:top w:val="none" w:sz="0" w:space="0" w:color="auto"/>
        <w:left w:val="none" w:sz="0" w:space="0" w:color="auto"/>
        <w:bottom w:val="none" w:sz="0" w:space="0" w:color="auto"/>
        <w:right w:val="none" w:sz="0" w:space="0" w:color="auto"/>
      </w:divBdr>
    </w:div>
    <w:div w:id="126632850">
      <w:bodyDiv w:val="1"/>
      <w:marLeft w:val="0"/>
      <w:marRight w:val="0"/>
      <w:marTop w:val="0"/>
      <w:marBottom w:val="0"/>
      <w:divBdr>
        <w:top w:val="none" w:sz="0" w:space="0" w:color="auto"/>
        <w:left w:val="none" w:sz="0" w:space="0" w:color="auto"/>
        <w:bottom w:val="none" w:sz="0" w:space="0" w:color="auto"/>
        <w:right w:val="none" w:sz="0" w:space="0" w:color="auto"/>
      </w:divBdr>
    </w:div>
    <w:div w:id="126703894">
      <w:bodyDiv w:val="1"/>
      <w:marLeft w:val="0"/>
      <w:marRight w:val="0"/>
      <w:marTop w:val="0"/>
      <w:marBottom w:val="0"/>
      <w:divBdr>
        <w:top w:val="none" w:sz="0" w:space="0" w:color="auto"/>
        <w:left w:val="none" w:sz="0" w:space="0" w:color="auto"/>
        <w:bottom w:val="none" w:sz="0" w:space="0" w:color="auto"/>
        <w:right w:val="none" w:sz="0" w:space="0" w:color="auto"/>
      </w:divBdr>
    </w:div>
    <w:div w:id="126703954">
      <w:bodyDiv w:val="1"/>
      <w:marLeft w:val="0"/>
      <w:marRight w:val="0"/>
      <w:marTop w:val="0"/>
      <w:marBottom w:val="0"/>
      <w:divBdr>
        <w:top w:val="none" w:sz="0" w:space="0" w:color="auto"/>
        <w:left w:val="none" w:sz="0" w:space="0" w:color="auto"/>
        <w:bottom w:val="none" w:sz="0" w:space="0" w:color="auto"/>
        <w:right w:val="none" w:sz="0" w:space="0" w:color="auto"/>
      </w:divBdr>
    </w:div>
    <w:div w:id="126776695">
      <w:bodyDiv w:val="1"/>
      <w:marLeft w:val="0"/>
      <w:marRight w:val="0"/>
      <w:marTop w:val="0"/>
      <w:marBottom w:val="0"/>
      <w:divBdr>
        <w:top w:val="none" w:sz="0" w:space="0" w:color="auto"/>
        <w:left w:val="none" w:sz="0" w:space="0" w:color="auto"/>
        <w:bottom w:val="none" w:sz="0" w:space="0" w:color="auto"/>
        <w:right w:val="none" w:sz="0" w:space="0" w:color="auto"/>
      </w:divBdr>
    </w:div>
    <w:div w:id="126818087">
      <w:bodyDiv w:val="1"/>
      <w:marLeft w:val="0"/>
      <w:marRight w:val="0"/>
      <w:marTop w:val="0"/>
      <w:marBottom w:val="0"/>
      <w:divBdr>
        <w:top w:val="none" w:sz="0" w:space="0" w:color="auto"/>
        <w:left w:val="none" w:sz="0" w:space="0" w:color="auto"/>
        <w:bottom w:val="none" w:sz="0" w:space="0" w:color="auto"/>
        <w:right w:val="none" w:sz="0" w:space="0" w:color="auto"/>
      </w:divBdr>
    </w:div>
    <w:div w:id="126823521">
      <w:bodyDiv w:val="1"/>
      <w:marLeft w:val="0"/>
      <w:marRight w:val="0"/>
      <w:marTop w:val="0"/>
      <w:marBottom w:val="0"/>
      <w:divBdr>
        <w:top w:val="none" w:sz="0" w:space="0" w:color="auto"/>
        <w:left w:val="none" w:sz="0" w:space="0" w:color="auto"/>
        <w:bottom w:val="none" w:sz="0" w:space="0" w:color="auto"/>
        <w:right w:val="none" w:sz="0" w:space="0" w:color="auto"/>
      </w:divBdr>
    </w:div>
    <w:div w:id="126825481">
      <w:bodyDiv w:val="1"/>
      <w:marLeft w:val="0"/>
      <w:marRight w:val="0"/>
      <w:marTop w:val="0"/>
      <w:marBottom w:val="0"/>
      <w:divBdr>
        <w:top w:val="none" w:sz="0" w:space="0" w:color="auto"/>
        <w:left w:val="none" w:sz="0" w:space="0" w:color="auto"/>
        <w:bottom w:val="none" w:sz="0" w:space="0" w:color="auto"/>
        <w:right w:val="none" w:sz="0" w:space="0" w:color="auto"/>
      </w:divBdr>
    </w:div>
    <w:div w:id="126826345">
      <w:bodyDiv w:val="1"/>
      <w:marLeft w:val="0"/>
      <w:marRight w:val="0"/>
      <w:marTop w:val="0"/>
      <w:marBottom w:val="0"/>
      <w:divBdr>
        <w:top w:val="none" w:sz="0" w:space="0" w:color="auto"/>
        <w:left w:val="none" w:sz="0" w:space="0" w:color="auto"/>
        <w:bottom w:val="none" w:sz="0" w:space="0" w:color="auto"/>
        <w:right w:val="none" w:sz="0" w:space="0" w:color="auto"/>
      </w:divBdr>
    </w:div>
    <w:div w:id="126896528">
      <w:bodyDiv w:val="1"/>
      <w:marLeft w:val="0"/>
      <w:marRight w:val="0"/>
      <w:marTop w:val="0"/>
      <w:marBottom w:val="0"/>
      <w:divBdr>
        <w:top w:val="none" w:sz="0" w:space="0" w:color="auto"/>
        <w:left w:val="none" w:sz="0" w:space="0" w:color="auto"/>
        <w:bottom w:val="none" w:sz="0" w:space="0" w:color="auto"/>
        <w:right w:val="none" w:sz="0" w:space="0" w:color="auto"/>
      </w:divBdr>
    </w:div>
    <w:div w:id="126897796">
      <w:bodyDiv w:val="1"/>
      <w:marLeft w:val="0"/>
      <w:marRight w:val="0"/>
      <w:marTop w:val="0"/>
      <w:marBottom w:val="0"/>
      <w:divBdr>
        <w:top w:val="none" w:sz="0" w:space="0" w:color="auto"/>
        <w:left w:val="none" w:sz="0" w:space="0" w:color="auto"/>
        <w:bottom w:val="none" w:sz="0" w:space="0" w:color="auto"/>
        <w:right w:val="none" w:sz="0" w:space="0" w:color="auto"/>
      </w:divBdr>
    </w:div>
    <w:div w:id="126968824">
      <w:bodyDiv w:val="1"/>
      <w:marLeft w:val="0"/>
      <w:marRight w:val="0"/>
      <w:marTop w:val="0"/>
      <w:marBottom w:val="0"/>
      <w:divBdr>
        <w:top w:val="none" w:sz="0" w:space="0" w:color="auto"/>
        <w:left w:val="none" w:sz="0" w:space="0" w:color="auto"/>
        <w:bottom w:val="none" w:sz="0" w:space="0" w:color="auto"/>
        <w:right w:val="none" w:sz="0" w:space="0" w:color="auto"/>
      </w:divBdr>
    </w:div>
    <w:div w:id="126969189">
      <w:bodyDiv w:val="1"/>
      <w:marLeft w:val="0"/>
      <w:marRight w:val="0"/>
      <w:marTop w:val="0"/>
      <w:marBottom w:val="0"/>
      <w:divBdr>
        <w:top w:val="none" w:sz="0" w:space="0" w:color="auto"/>
        <w:left w:val="none" w:sz="0" w:space="0" w:color="auto"/>
        <w:bottom w:val="none" w:sz="0" w:space="0" w:color="auto"/>
        <w:right w:val="none" w:sz="0" w:space="0" w:color="auto"/>
      </w:divBdr>
    </w:div>
    <w:div w:id="127011905">
      <w:bodyDiv w:val="1"/>
      <w:marLeft w:val="0"/>
      <w:marRight w:val="0"/>
      <w:marTop w:val="0"/>
      <w:marBottom w:val="0"/>
      <w:divBdr>
        <w:top w:val="none" w:sz="0" w:space="0" w:color="auto"/>
        <w:left w:val="none" w:sz="0" w:space="0" w:color="auto"/>
        <w:bottom w:val="none" w:sz="0" w:space="0" w:color="auto"/>
        <w:right w:val="none" w:sz="0" w:space="0" w:color="auto"/>
      </w:divBdr>
    </w:div>
    <w:div w:id="127013537">
      <w:bodyDiv w:val="1"/>
      <w:marLeft w:val="0"/>
      <w:marRight w:val="0"/>
      <w:marTop w:val="0"/>
      <w:marBottom w:val="0"/>
      <w:divBdr>
        <w:top w:val="none" w:sz="0" w:space="0" w:color="auto"/>
        <w:left w:val="none" w:sz="0" w:space="0" w:color="auto"/>
        <w:bottom w:val="none" w:sz="0" w:space="0" w:color="auto"/>
        <w:right w:val="none" w:sz="0" w:space="0" w:color="auto"/>
      </w:divBdr>
    </w:div>
    <w:div w:id="127020185">
      <w:bodyDiv w:val="1"/>
      <w:marLeft w:val="0"/>
      <w:marRight w:val="0"/>
      <w:marTop w:val="0"/>
      <w:marBottom w:val="0"/>
      <w:divBdr>
        <w:top w:val="none" w:sz="0" w:space="0" w:color="auto"/>
        <w:left w:val="none" w:sz="0" w:space="0" w:color="auto"/>
        <w:bottom w:val="none" w:sz="0" w:space="0" w:color="auto"/>
        <w:right w:val="none" w:sz="0" w:space="0" w:color="auto"/>
      </w:divBdr>
    </w:div>
    <w:div w:id="127090716">
      <w:bodyDiv w:val="1"/>
      <w:marLeft w:val="0"/>
      <w:marRight w:val="0"/>
      <w:marTop w:val="0"/>
      <w:marBottom w:val="0"/>
      <w:divBdr>
        <w:top w:val="none" w:sz="0" w:space="0" w:color="auto"/>
        <w:left w:val="none" w:sz="0" w:space="0" w:color="auto"/>
        <w:bottom w:val="none" w:sz="0" w:space="0" w:color="auto"/>
        <w:right w:val="none" w:sz="0" w:space="0" w:color="auto"/>
      </w:divBdr>
    </w:div>
    <w:div w:id="127165143">
      <w:bodyDiv w:val="1"/>
      <w:marLeft w:val="0"/>
      <w:marRight w:val="0"/>
      <w:marTop w:val="0"/>
      <w:marBottom w:val="0"/>
      <w:divBdr>
        <w:top w:val="none" w:sz="0" w:space="0" w:color="auto"/>
        <w:left w:val="none" w:sz="0" w:space="0" w:color="auto"/>
        <w:bottom w:val="none" w:sz="0" w:space="0" w:color="auto"/>
        <w:right w:val="none" w:sz="0" w:space="0" w:color="auto"/>
      </w:divBdr>
    </w:div>
    <w:div w:id="127166472">
      <w:bodyDiv w:val="1"/>
      <w:marLeft w:val="0"/>
      <w:marRight w:val="0"/>
      <w:marTop w:val="0"/>
      <w:marBottom w:val="0"/>
      <w:divBdr>
        <w:top w:val="none" w:sz="0" w:space="0" w:color="auto"/>
        <w:left w:val="none" w:sz="0" w:space="0" w:color="auto"/>
        <w:bottom w:val="none" w:sz="0" w:space="0" w:color="auto"/>
        <w:right w:val="none" w:sz="0" w:space="0" w:color="auto"/>
      </w:divBdr>
    </w:div>
    <w:div w:id="127166554">
      <w:bodyDiv w:val="1"/>
      <w:marLeft w:val="0"/>
      <w:marRight w:val="0"/>
      <w:marTop w:val="0"/>
      <w:marBottom w:val="0"/>
      <w:divBdr>
        <w:top w:val="none" w:sz="0" w:space="0" w:color="auto"/>
        <w:left w:val="none" w:sz="0" w:space="0" w:color="auto"/>
        <w:bottom w:val="none" w:sz="0" w:space="0" w:color="auto"/>
        <w:right w:val="none" w:sz="0" w:space="0" w:color="auto"/>
      </w:divBdr>
    </w:div>
    <w:div w:id="127171337">
      <w:bodyDiv w:val="1"/>
      <w:marLeft w:val="0"/>
      <w:marRight w:val="0"/>
      <w:marTop w:val="0"/>
      <w:marBottom w:val="0"/>
      <w:divBdr>
        <w:top w:val="none" w:sz="0" w:space="0" w:color="auto"/>
        <w:left w:val="none" w:sz="0" w:space="0" w:color="auto"/>
        <w:bottom w:val="none" w:sz="0" w:space="0" w:color="auto"/>
        <w:right w:val="none" w:sz="0" w:space="0" w:color="auto"/>
      </w:divBdr>
    </w:div>
    <w:div w:id="127209077">
      <w:bodyDiv w:val="1"/>
      <w:marLeft w:val="0"/>
      <w:marRight w:val="0"/>
      <w:marTop w:val="0"/>
      <w:marBottom w:val="0"/>
      <w:divBdr>
        <w:top w:val="none" w:sz="0" w:space="0" w:color="auto"/>
        <w:left w:val="none" w:sz="0" w:space="0" w:color="auto"/>
        <w:bottom w:val="none" w:sz="0" w:space="0" w:color="auto"/>
        <w:right w:val="none" w:sz="0" w:space="0" w:color="auto"/>
      </w:divBdr>
    </w:div>
    <w:div w:id="127213375">
      <w:bodyDiv w:val="1"/>
      <w:marLeft w:val="0"/>
      <w:marRight w:val="0"/>
      <w:marTop w:val="0"/>
      <w:marBottom w:val="0"/>
      <w:divBdr>
        <w:top w:val="none" w:sz="0" w:space="0" w:color="auto"/>
        <w:left w:val="none" w:sz="0" w:space="0" w:color="auto"/>
        <w:bottom w:val="none" w:sz="0" w:space="0" w:color="auto"/>
        <w:right w:val="none" w:sz="0" w:space="0" w:color="auto"/>
      </w:divBdr>
    </w:div>
    <w:div w:id="127237526">
      <w:bodyDiv w:val="1"/>
      <w:marLeft w:val="0"/>
      <w:marRight w:val="0"/>
      <w:marTop w:val="0"/>
      <w:marBottom w:val="0"/>
      <w:divBdr>
        <w:top w:val="none" w:sz="0" w:space="0" w:color="auto"/>
        <w:left w:val="none" w:sz="0" w:space="0" w:color="auto"/>
        <w:bottom w:val="none" w:sz="0" w:space="0" w:color="auto"/>
        <w:right w:val="none" w:sz="0" w:space="0" w:color="auto"/>
      </w:divBdr>
    </w:div>
    <w:div w:id="127283045">
      <w:bodyDiv w:val="1"/>
      <w:marLeft w:val="0"/>
      <w:marRight w:val="0"/>
      <w:marTop w:val="0"/>
      <w:marBottom w:val="0"/>
      <w:divBdr>
        <w:top w:val="none" w:sz="0" w:space="0" w:color="auto"/>
        <w:left w:val="none" w:sz="0" w:space="0" w:color="auto"/>
        <w:bottom w:val="none" w:sz="0" w:space="0" w:color="auto"/>
        <w:right w:val="none" w:sz="0" w:space="0" w:color="auto"/>
      </w:divBdr>
    </w:div>
    <w:div w:id="127286250">
      <w:bodyDiv w:val="1"/>
      <w:marLeft w:val="0"/>
      <w:marRight w:val="0"/>
      <w:marTop w:val="0"/>
      <w:marBottom w:val="0"/>
      <w:divBdr>
        <w:top w:val="none" w:sz="0" w:space="0" w:color="auto"/>
        <w:left w:val="none" w:sz="0" w:space="0" w:color="auto"/>
        <w:bottom w:val="none" w:sz="0" w:space="0" w:color="auto"/>
        <w:right w:val="none" w:sz="0" w:space="0" w:color="auto"/>
      </w:divBdr>
    </w:div>
    <w:div w:id="127286862">
      <w:bodyDiv w:val="1"/>
      <w:marLeft w:val="0"/>
      <w:marRight w:val="0"/>
      <w:marTop w:val="0"/>
      <w:marBottom w:val="0"/>
      <w:divBdr>
        <w:top w:val="none" w:sz="0" w:space="0" w:color="auto"/>
        <w:left w:val="none" w:sz="0" w:space="0" w:color="auto"/>
        <w:bottom w:val="none" w:sz="0" w:space="0" w:color="auto"/>
        <w:right w:val="none" w:sz="0" w:space="0" w:color="auto"/>
      </w:divBdr>
    </w:div>
    <w:div w:id="127287010">
      <w:bodyDiv w:val="1"/>
      <w:marLeft w:val="0"/>
      <w:marRight w:val="0"/>
      <w:marTop w:val="0"/>
      <w:marBottom w:val="0"/>
      <w:divBdr>
        <w:top w:val="none" w:sz="0" w:space="0" w:color="auto"/>
        <w:left w:val="none" w:sz="0" w:space="0" w:color="auto"/>
        <w:bottom w:val="none" w:sz="0" w:space="0" w:color="auto"/>
        <w:right w:val="none" w:sz="0" w:space="0" w:color="auto"/>
      </w:divBdr>
    </w:div>
    <w:div w:id="127357702">
      <w:bodyDiv w:val="1"/>
      <w:marLeft w:val="0"/>
      <w:marRight w:val="0"/>
      <w:marTop w:val="0"/>
      <w:marBottom w:val="0"/>
      <w:divBdr>
        <w:top w:val="none" w:sz="0" w:space="0" w:color="auto"/>
        <w:left w:val="none" w:sz="0" w:space="0" w:color="auto"/>
        <w:bottom w:val="none" w:sz="0" w:space="0" w:color="auto"/>
        <w:right w:val="none" w:sz="0" w:space="0" w:color="auto"/>
      </w:divBdr>
    </w:div>
    <w:div w:id="127405860">
      <w:bodyDiv w:val="1"/>
      <w:marLeft w:val="0"/>
      <w:marRight w:val="0"/>
      <w:marTop w:val="0"/>
      <w:marBottom w:val="0"/>
      <w:divBdr>
        <w:top w:val="none" w:sz="0" w:space="0" w:color="auto"/>
        <w:left w:val="none" w:sz="0" w:space="0" w:color="auto"/>
        <w:bottom w:val="none" w:sz="0" w:space="0" w:color="auto"/>
        <w:right w:val="none" w:sz="0" w:space="0" w:color="auto"/>
      </w:divBdr>
    </w:div>
    <w:div w:id="127406998">
      <w:bodyDiv w:val="1"/>
      <w:marLeft w:val="0"/>
      <w:marRight w:val="0"/>
      <w:marTop w:val="0"/>
      <w:marBottom w:val="0"/>
      <w:divBdr>
        <w:top w:val="none" w:sz="0" w:space="0" w:color="auto"/>
        <w:left w:val="none" w:sz="0" w:space="0" w:color="auto"/>
        <w:bottom w:val="none" w:sz="0" w:space="0" w:color="auto"/>
        <w:right w:val="none" w:sz="0" w:space="0" w:color="auto"/>
      </w:divBdr>
    </w:div>
    <w:div w:id="127433472">
      <w:bodyDiv w:val="1"/>
      <w:marLeft w:val="0"/>
      <w:marRight w:val="0"/>
      <w:marTop w:val="0"/>
      <w:marBottom w:val="0"/>
      <w:divBdr>
        <w:top w:val="none" w:sz="0" w:space="0" w:color="auto"/>
        <w:left w:val="none" w:sz="0" w:space="0" w:color="auto"/>
        <w:bottom w:val="none" w:sz="0" w:space="0" w:color="auto"/>
        <w:right w:val="none" w:sz="0" w:space="0" w:color="auto"/>
      </w:divBdr>
    </w:div>
    <w:div w:id="127473675">
      <w:bodyDiv w:val="1"/>
      <w:marLeft w:val="0"/>
      <w:marRight w:val="0"/>
      <w:marTop w:val="0"/>
      <w:marBottom w:val="0"/>
      <w:divBdr>
        <w:top w:val="none" w:sz="0" w:space="0" w:color="auto"/>
        <w:left w:val="none" w:sz="0" w:space="0" w:color="auto"/>
        <w:bottom w:val="none" w:sz="0" w:space="0" w:color="auto"/>
        <w:right w:val="none" w:sz="0" w:space="0" w:color="auto"/>
      </w:divBdr>
    </w:div>
    <w:div w:id="127474373">
      <w:bodyDiv w:val="1"/>
      <w:marLeft w:val="0"/>
      <w:marRight w:val="0"/>
      <w:marTop w:val="0"/>
      <w:marBottom w:val="0"/>
      <w:divBdr>
        <w:top w:val="none" w:sz="0" w:space="0" w:color="auto"/>
        <w:left w:val="none" w:sz="0" w:space="0" w:color="auto"/>
        <w:bottom w:val="none" w:sz="0" w:space="0" w:color="auto"/>
        <w:right w:val="none" w:sz="0" w:space="0" w:color="auto"/>
      </w:divBdr>
    </w:div>
    <w:div w:id="127475647">
      <w:bodyDiv w:val="1"/>
      <w:marLeft w:val="0"/>
      <w:marRight w:val="0"/>
      <w:marTop w:val="0"/>
      <w:marBottom w:val="0"/>
      <w:divBdr>
        <w:top w:val="none" w:sz="0" w:space="0" w:color="auto"/>
        <w:left w:val="none" w:sz="0" w:space="0" w:color="auto"/>
        <w:bottom w:val="none" w:sz="0" w:space="0" w:color="auto"/>
        <w:right w:val="none" w:sz="0" w:space="0" w:color="auto"/>
      </w:divBdr>
    </w:div>
    <w:div w:id="127479190">
      <w:bodyDiv w:val="1"/>
      <w:marLeft w:val="0"/>
      <w:marRight w:val="0"/>
      <w:marTop w:val="0"/>
      <w:marBottom w:val="0"/>
      <w:divBdr>
        <w:top w:val="none" w:sz="0" w:space="0" w:color="auto"/>
        <w:left w:val="none" w:sz="0" w:space="0" w:color="auto"/>
        <w:bottom w:val="none" w:sz="0" w:space="0" w:color="auto"/>
        <w:right w:val="none" w:sz="0" w:space="0" w:color="auto"/>
      </w:divBdr>
    </w:div>
    <w:div w:id="127481688">
      <w:bodyDiv w:val="1"/>
      <w:marLeft w:val="0"/>
      <w:marRight w:val="0"/>
      <w:marTop w:val="0"/>
      <w:marBottom w:val="0"/>
      <w:divBdr>
        <w:top w:val="none" w:sz="0" w:space="0" w:color="auto"/>
        <w:left w:val="none" w:sz="0" w:space="0" w:color="auto"/>
        <w:bottom w:val="none" w:sz="0" w:space="0" w:color="auto"/>
        <w:right w:val="none" w:sz="0" w:space="0" w:color="auto"/>
      </w:divBdr>
    </w:div>
    <w:div w:id="127548492">
      <w:bodyDiv w:val="1"/>
      <w:marLeft w:val="0"/>
      <w:marRight w:val="0"/>
      <w:marTop w:val="0"/>
      <w:marBottom w:val="0"/>
      <w:divBdr>
        <w:top w:val="none" w:sz="0" w:space="0" w:color="auto"/>
        <w:left w:val="none" w:sz="0" w:space="0" w:color="auto"/>
        <w:bottom w:val="none" w:sz="0" w:space="0" w:color="auto"/>
        <w:right w:val="none" w:sz="0" w:space="0" w:color="auto"/>
      </w:divBdr>
    </w:div>
    <w:div w:id="127549225">
      <w:bodyDiv w:val="1"/>
      <w:marLeft w:val="0"/>
      <w:marRight w:val="0"/>
      <w:marTop w:val="0"/>
      <w:marBottom w:val="0"/>
      <w:divBdr>
        <w:top w:val="none" w:sz="0" w:space="0" w:color="auto"/>
        <w:left w:val="none" w:sz="0" w:space="0" w:color="auto"/>
        <w:bottom w:val="none" w:sz="0" w:space="0" w:color="auto"/>
        <w:right w:val="none" w:sz="0" w:space="0" w:color="auto"/>
      </w:divBdr>
    </w:div>
    <w:div w:id="127555751">
      <w:bodyDiv w:val="1"/>
      <w:marLeft w:val="0"/>
      <w:marRight w:val="0"/>
      <w:marTop w:val="0"/>
      <w:marBottom w:val="0"/>
      <w:divBdr>
        <w:top w:val="none" w:sz="0" w:space="0" w:color="auto"/>
        <w:left w:val="none" w:sz="0" w:space="0" w:color="auto"/>
        <w:bottom w:val="none" w:sz="0" w:space="0" w:color="auto"/>
        <w:right w:val="none" w:sz="0" w:space="0" w:color="auto"/>
      </w:divBdr>
    </w:div>
    <w:div w:id="127556327">
      <w:bodyDiv w:val="1"/>
      <w:marLeft w:val="0"/>
      <w:marRight w:val="0"/>
      <w:marTop w:val="0"/>
      <w:marBottom w:val="0"/>
      <w:divBdr>
        <w:top w:val="none" w:sz="0" w:space="0" w:color="auto"/>
        <w:left w:val="none" w:sz="0" w:space="0" w:color="auto"/>
        <w:bottom w:val="none" w:sz="0" w:space="0" w:color="auto"/>
        <w:right w:val="none" w:sz="0" w:space="0" w:color="auto"/>
      </w:divBdr>
    </w:div>
    <w:div w:id="127599727">
      <w:bodyDiv w:val="1"/>
      <w:marLeft w:val="0"/>
      <w:marRight w:val="0"/>
      <w:marTop w:val="0"/>
      <w:marBottom w:val="0"/>
      <w:divBdr>
        <w:top w:val="none" w:sz="0" w:space="0" w:color="auto"/>
        <w:left w:val="none" w:sz="0" w:space="0" w:color="auto"/>
        <w:bottom w:val="none" w:sz="0" w:space="0" w:color="auto"/>
        <w:right w:val="none" w:sz="0" w:space="0" w:color="auto"/>
      </w:divBdr>
    </w:div>
    <w:div w:id="127629958">
      <w:bodyDiv w:val="1"/>
      <w:marLeft w:val="0"/>
      <w:marRight w:val="0"/>
      <w:marTop w:val="0"/>
      <w:marBottom w:val="0"/>
      <w:divBdr>
        <w:top w:val="none" w:sz="0" w:space="0" w:color="auto"/>
        <w:left w:val="none" w:sz="0" w:space="0" w:color="auto"/>
        <w:bottom w:val="none" w:sz="0" w:space="0" w:color="auto"/>
        <w:right w:val="none" w:sz="0" w:space="0" w:color="auto"/>
      </w:divBdr>
    </w:div>
    <w:div w:id="127667001">
      <w:bodyDiv w:val="1"/>
      <w:marLeft w:val="0"/>
      <w:marRight w:val="0"/>
      <w:marTop w:val="0"/>
      <w:marBottom w:val="0"/>
      <w:divBdr>
        <w:top w:val="none" w:sz="0" w:space="0" w:color="auto"/>
        <w:left w:val="none" w:sz="0" w:space="0" w:color="auto"/>
        <w:bottom w:val="none" w:sz="0" w:space="0" w:color="auto"/>
        <w:right w:val="none" w:sz="0" w:space="0" w:color="auto"/>
      </w:divBdr>
    </w:div>
    <w:div w:id="127667263">
      <w:bodyDiv w:val="1"/>
      <w:marLeft w:val="0"/>
      <w:marRight w:val="0"/>
      <w:marTop w:val="0"/>
      <w:marBottom w:val="0"/>
      <w:divBdr>
        <w:top w:val="none" w:sz="0" w:space="0" w:color="auto"/>
        <w:left w:val="none" w:sz="0" w:space="0" w:color="auto"/>
        <w:bottom w:val="none" w:sz="0" w:space="0" w:color="auto"/>
        <w:right w:val="none" w:sz="0" w:space="0" w:color="auto"/>
      </w:divBdr>
    </w:div>
    <w:div w:id="127669689">
      <w:bodyDiv w:val="1"/>
      <w:marLeft w:val="0"/>
      <w:marRight w:val="0"/>
      <w:marTop w:val="0"/>
      <w:marBottom w:val="0"/>
      <w:divBdr>
        <w:top w:val="none" w:sz="0" w:space="0" w:color="auto"/>
        <w:left w:val="none" w:sz="0" w:space="0" w:color="auto"/>
        <w:bottom w:val="none" w:sz="0" w:space="0" w:color="auto"/>
        <w:right w:val="none" w:sz="0" w:space="0" w:color="auto"/>
      </w:divBdr>
    </w:div>
    <w:div w:id="127670777">
      <w:bodyDiv w:val="1"/>
      <w:marLeft w:val="0"/>
      <w:marRight w:val="0"/>
      <w:marTop w:val="0"/>
      <w:marBottom w:val="0"/>
      <w:divBdr>
        <w:top w:val="none" w:sz="0" w:space="0" w:color="auto"/>
        <w:left w:val="none" w:sz="0" w:space="0" w:color="auto"/>
        <w:bottom w:val="none" w:sz="0" w:space="0" w:color="auto"/>
        <w:right w:val="none" w:sz="0" w:space="0" w:color="auto"/>
      </w:divBdr>
    </w:div>
    <w:div w:id="127671438">
      <w:bodyDiv w:val="1"/>
      <w:marLeft w:val="0"/>
      <w:marRight w:val="0"/>
      <w:marTop w:val="0"/>
      <w:marBottom w:val="0"/>
      <w:divBdr>
        <w:top w:val="none" w:sz="0" w:space="0" w:color="auto"/>
        <w:left w:val="none" w:sz="0" w:space="0" w:color="auto"/>
        <w:bottom w:val="none" w:sz="0" w:space="0" w:color="auto"/>
        <w:right w:val="none" w:sz="0" w:space="0" w:color="auto"/>
      </w:divBdr>
    </w:div>
    <w:div w:id="127673316">
      <w:bodyDiv w:val="1"/>
      <w:marLeft w:val="0"/>
      <w:marRight w:val="0"/>
      <w:marTop w:val="0"/>
      <w:marBottom w:val="0"/>
      <w:divBdr>
        <w:top w:val="none" w:sz="0" w:space="0" w:color="auto"/>
        <w:left w:val="none" w:sz="0" w:space="0" w:color="auto"/>
        <w:bottom w:val="none" w:sz="0" w:space="0" w:color="auto"/>
        <w:right w:val="none" w:sz="0" w:space="0" w:color="auto"/>
      </w:divBdr>
    </w:div>
    <w:div w:id="127674089">
      <w:bodyDiv w:val="1"/>
      <w:marLeft w:val="0"/>
      <w:marRight w:val="0"/>
      <w:marTop w:val="0"/>
      <w:marBottom w:val="0"/>
      <w:divBdr>
        <w:top w:val="none" w:sz="0" w:space="0" w:color="auto"/>
        <w:left w:val="none" w:sz="0" w:space="0" w:color="auto"/>
        <w:bottom w:val="none" w:sz="0" w:space="0" w:color="auto"/>
        <w:right w:val="none" w:sz="0" w:space="0" w:color="auto"/>
      </w:divBdr>
    </w:div>
    <w:div w:id="127748567">
      <w:bodyDiv w:val="1"/>
      <w:marLeft w:val="0"/>
      <w:marRight w:val="0"/>
      <w:marTop w:val="0"/>
      <w:marBottom w:val="0"/>
      <w:divBdr>
        <w:top w:val="none" w:sz="0" w:space="0" w:color="auto"/>
        <w:left w:val="none" w:sz="0" w:space="0" w:color="auto"/>
        <w:bottom w:val="none" w:sz="0" w:space="0" w:color="auto"/>
        <w:right w:val="none" w:sz="0" w:space="0" w:color="auto"/>
      </w:divBdr>
    </w:div>
    <w:div w:id="127825496">
      <w:bodyDiv w:val="1"/>
      <w:marLeft w:val="0"/>
      <w:marRight w:val="0"/>
      <w:marTop w:val="0"/>
      <w:marBottom w:val="0"/>
      <w:divBdr>
        <w:top w:val="none" w:sz="0" w:space="0" w:color="auto"/>
        <w:left w:val="none" w:sz="0" w:space="0" w:color="auto"/>
        <w:bottom w:val="none" w:sz="0" w:space="0" w:color="auto"/>
        <w:right w:val="none" w:sz="0" w:space="0" w:color="auto"/>
      </w:divBdr>
    </w:div>
    <w:div w:id="127867959">
      <w:bodyDiv w:val="1"/>
      <w:marLeft w:val="0"/>
      <w:marRight w:val="0"/>
      <w:marTop w:val="0"/>
      <w:marBottom w:val="0"/>
      <w:divBdr>
        <w:top w:val="none" w:sz="0" w:space="0" w:color="auto"/>
        <w:left w:val="none" w:sz="0" w:space="0" w:color="auto"/>
        <w:bottom w:val="none" w:sz="0" w:space="0" w:color="auto"/>
        <w:right w:val="none" w:sz="0" w:space="0" w:color="auto"/>
      </w:divBdr>
    </w:div>
    <w:div w:id="127869357">
      <w:bodyDiv w:val="1"/>
      <w:marLeft w:val="0"/>
      <w:marRight w:val="0"/>
      <w:marTop w:val="0"/>
      <w:marBottom w:val="0"/>
      <w:divBdr>
        <w:top w:val="none" w:sz="0" w:space="0" w:color="auto"/>
        <w:left w:val="none" w:sz="0" w:space="0" w:color="auto"/>
        <w:bottom w:val="none" w:sz="0" w:space="0" w:color="auto"/>
        <w:right w:val="none" w:sz="0" w:space="0" w:color="auto"/>
      </w:divBdr>
    </w:div>
    <w:div w:id="127942875">
      <w:bodyDiv w:val="1"/>
      <w:marLeft w:val="0"/>
      <w:marRight w:val="0"/>
      <w:marTop w:val="0"/>
      <w:marBottom w:val="0"/>
      <w:divBdr>
        <w:top w:val="none" w:sz="0" w:space="0" w:color="auto"/>
        <w:left w:val="none" w:sz="0" w:space="0" w:color="auto"/>
        <w:bottom w:val="none" w:sz="0" w:space="0" w:color="auto"/>
        <w:right w:val="none" w:sz="0" w:space="0" w:color="auto"/>
      </w:divBdr>
    </w:div>
    <w:div w:id="127944486">
      <w:bodyDiv w:val="1"/>
      <w:marLeft w:val="0"/>
      <w:marRight w:val="0"/>
      <w:marTop w:val="0"/>
      <w:marBottom w:val="0"/>
      <w:divBdr>
        <w:top w:val="none" w:sz="0" w:space="0" w:color="auto"/>
        <w:left w:val="none" w:sz="0" w:space="0" w:color="auto"/>
        <w:bottom w:val="none" w:sz="0" w:space="0" w:color="auto"/>
        <w:right w:val="none" w:sz="0" w:space="0" w:color="auto"/>
      </w:divBdr>
    </w:div>
    <w:div w:id="128011858">
      <w:bodyDiv w:val="1"/>
      <w:marLeft w:val="0"/>
      <w:marRight w:val="0"/>
      <w:marTop w:val="0"/>
      <w:marBottom w:val="0"/>
      <w:divBdr>
        <w:top w:val="none" w:sz="0" w:space="0" w:color="auto"/>
        <w:left w:val="none" w:sz="0" w:space="0" w:color="auto"/>
        <w:bottom w:val="none" w:sz="0" w:space="0" w:color="auto"/>
        <w:right w:val="none" w:sz="0" w:space="0" w:color="auto"/>
      </w:divBdr>
    </w:div>
    <w:div w:id="128017149">
      <w:bodyDiv w:val="1"/>
      <w:marLeft w:val="0"/>
      <w:marRight w:val="0"/>
      <w:marTop w:val="0"/>
      <w:marBottom w:val="0"/>
      <w:divBdr>
        <w:top w:val="none" w:sz="0" w:space="0" w:color="auto"/>
        <w:left w:val="none" w:sz="0" w:space="0" w:color="auto"/>
        <w:bottom w:val="none" w:sz="0" w:space="0" w:color="auto"/>
        <w:right w:val="none" w:sz="0" w:space="0" w:color="auto"/>
      </w:divBdr>
    </w:div>
    <w:div w:id="128020111">
      <w:bodyDiv w:val="1"/>
      <w:marLeft w:val="0"/>
      <w:marRight w:val="0"/>
      <w:marTop w:val="0"/>
      <w:marBottom w:val="0"/>
      <w:divBdr>
        <w:top w:val="none" w:sz="0" w:space="0" w:color="auto"/>
        <w:left w:val="none" w:sz="0" w:space="0" w:color="auto"/>
        <w:bottom w:val="none" w:sz="0" w:space="0" w:color="auto"/>
        <w:right w:val="none" w:sz="0" w:space="0" w:color="auto"/>
      </w:divBdr>
    </w:div>
    <w:div w:id="128058839">
      <w:bodyDiv w:val="1"/>
      <w:marLeft w:val="0"/>
      <w:marRight w:val="0"/>
      <w:marTop w:val="0"/>
      <w:marBottom w:val="0"/>
      <w:divBdr>
        <w:top w:val="none" w:sz="0" w:space="0" w:color="auto"/>
        <w:left w:val="none" w:sz="0" w:space="0" w:color="auto"/>
        <w:bottom w:val="none" w:sz="0" w:space="0" w:color="auto"/>
        <w:right w:val="none" w:sz="0" w:space="0" w:color="auto"/>
      </w:divBdr>
    </w:div>
    <w:div w:id="128059880">
      <w:bodyDiv w:val="1"/>
      <w:marLeft w:val="0"/>
      <w:marRight w:val="0"/>
      <w:marTop w:val="0"/>
      <w:marBottom w:val="0"/>
      <w:divBdr>
        <w:top w:val="none" w:sz="0" w:space="0" w:color="auto"/>
        <w:left w:val="none" w:sz="0" w:space="0" w:color="auto"/>
        <w:bottom w:val="none" w:sz="0" w:space="0" w:color="auto"/>
        <w:right w:val="none" w:sz="0" w:space="0" w:color="auto"/>
      </w:divBdr>
    </w:div>
    <w:div w:id="128061204">
      <w:bodyDiv w:val="1"/>
      <w:marLeft w:val="0"/>
      <w:marRight w:val="0"/>
      <w:marTop w:val="0"/>
      <w:marBottom w:val="0"/>
      <w:divBdr>
        <w:top w:val="none" w:sz="0" w:space="0" w:color="auto"/>
        <w:left w:val="none" w:sz="0" w:space="0" w:color="auto"/>
        <w:bottom w:val="none" w:sz="0" w:space="0" w:color="auto"/>
        <w:right w:val="none" w:sz="0" w:space="0" w:color="auto"/>
      </w:divBdr>
    </w:div>
    <w:div w:id="128061911">
      <w:bodyDiv w:val="1"/>
      <w:marLeft w:val="0"/>
      <w:marRight w:val="0"/>
      <w:marTop w:val="0"/>
      <w:marBottom w:val="0"/>
      <w:divBdr>
        <w:top w:val="none" w:sz="0" w:space="0" w:color="auto"/>
        <w:left w:val="none" w:sz="0" w:space="0" w:color="auto"/>
        <w:bottom w:val="none" w:sz="0" w:space="0" w:color="auto"/>
        <w:right w:val="none" w:sz="0" w:space="0" w:color="auto"/>
      </w:divBdr>
    </w:div>
    <w:div w:id="128089862">
      <w:bodyDiv w:val="1"/>
      <w:marLeft w:val="0"/>
      <w:marRight w:val="0"/>
      <w:marTop w:val="0"/>
      <w:marBottom w:val="0"/>
      <w:divBdr>
        <w:top w:val="none" w:sz="0" w:space="0" w:color="auto"/>
        <w:left w:val="none" w:sz="0" w:space="0" w:color="auto"/>
        <w:bottom w:val="none" w:sz="0" w:space="0" w:color="auto"/>
        <w:right w:val="none" w:sz="0" w:space="0" w:color="auto"/>
      </w:divBdr>
    </w:div>
    <w:div w:id="128130607">
      <w:bodyDiv w:val="1"/>
      <w:marLeft w:val="0"/>
      <w:marRight w:val="0"/>
      <w:marTop w:val="0"/>
      <w:marBottom w:val="0"/>
      <w:divBdr>
        <w:top w:val="none" w:sz="0" w:space="0" w:color="auto"/>
        <w:left w:val="none" w:sz="0" w:space="0" w:color="auto"/>
        <w:bottom w:val="none" w:sz="0" w:space="0" w:color="auto"/>
        <w:right w:val="none" w:sz="0" w:space="0" w:color="auto"/>
      </w:divBdr>
    </w:div>
    <w:div w:id="128131721">
      <w:bodyDiv w:val="1"/>
      <w:marLeft w:val="0"/>
      <w:marRight w:val="0"/>
      <w:marTop w:val="0"/>
      <w:marBottom w:val="0"/>
      <w:divBdr>
        <w:top w:val="none" w:sz="0" w:space="0" w:color="auto"/>
        <w:left w:val="none" w:sz="0" w:space="0" w:color="auto"/>
        <w:bottom w:val="none" w:sz="0" w:space="0" w:color="auto"/>
        <w:right w:val="none" w:sz="0" w:space="0" w:color="auto"/>
      </w:divBdr>
    </w:div>
    <w:div w:id="128133984">
      <w:bodyDiv w:val="1"/>
      <w:marLeft w:val="0"/>
      <w:marRight w:val="0"/>
      <w:marTop w:val="0"/>
      <w:marBottom w:val="0"/>
      <w:divBdr>
        <w:top w:val="none" w:sz="0" w:space="0" w:color="auto"/>
        <w:left w:val="none" w:sz="0" w:space="0" w:color="auto"/>
        <w:bottom w:val="none" w:sz="0" w:space="0" w:color="auto"/>
        <w:right w:val="none" w:sz="0" w:space="0" w:color="auto"/>
      </w:divBdr>
    </w:div>
    <w:div w:id="128134916">
      <w:bodyDiv w:val="1"/>
      <w:marLeft w:val="0"/>
      <w:marRight w:val="0"/>
      <w:marTop w:val="0"/>
      <w:marBottom w:val="0"/>
      <w:divBdr>
        <w:top w:val="none" w:sz="0" w:space="0" w:color="auto"/>
        <w:left w:val="none" w:sz="0" w:space="0" w:color="auto"/>
        <w:bottom w:val="none" w:sz="0" w:space="0" w:color="auto"/>
        <w:right w:val="none" w:sz="0" w:space="0" w:color="auto"/>
      </w:divBdr>
    </w:div>
    <w:div w:id="128207936">
      <w:bodyDiv w:val="1"/>
      <w:marLeft w:val="0"/>
      <w:marRight w:val="0"/>
      <w:marTop w:val="0"/>
      <w:marBottom w:val="0"/>
      <w:divBdr>
        <w:top w:val="none" w:sz="0" w:space="0" w:color="auto"/>
        <w:left w:val="none" w:sz="0" w:space="0" w:color="auto"/>
        <w:bottom w:val="none" w:sz="0" w:space="0" w:color="auto"/>
        <w:right w:val="none" w:sz="0" w:space="0" w:color="auto"/>
      </w:divBdr>
    </w:div>
    <w:div w:id="128211791">
      <w:bodyDiv w:val="1"/>
      <w:marLeft w:val="0"/>
      <w:marRight w:val="0"/>
      <w:marTop w:val="0"/>
      <w:marBottom w:val="0"/>
      <w:divBdr>
        <w:top w:val="none" w:sz="0" w:space="0" w:color="auto"/>
        <w:left w:val="none" w:sz="0" w:space="0" w:color="auto"/>
        <w:bottom w:val="none" w:sz="0" w:space="0" w:color="auto"/>
        <w:right w:val="none" w:sz="0" w:space="0" w:color="auto"/>
      </w:divBdr>
    </w:div>
    <w:div w:id="128212324">
      <w:bodyDiv w:val="1"/>
      <w:marLeft w:val="0"/>
      <w:marRight w:val="0"/>
      <w:marTop w:val="0"/>
      <w:marBottom w:val="0"/>
      <w:divBdr>
        <w:top w:val="none" w:sz="0" w:space="0" w:color="auto"/>
        <w:left w:val="none" w:sz="0" w:space="0" w:color="auto"/>
        <w:bottom w:val="none" w:sz="0" w:space="0" w:color="auto"/>
        <w:right w:val="none" w:sz="0" w:space="0" w:color="auto"/>
      </w:divBdr>
    </w:div>
    <w:div w:id="128280122">
      <w:bodyDiv w:val="1"/>
      <w:marLeft w:val="0"/>
      <w:marRight w:val="0"/>
      <w:marTop w:val="0"/>
      <w:marBottom w:val="0"/>
      <w:divBdr>
        <w:top w:val="none" w:sz="0" w:space="0" w:color="auto"/>
        <w:left w:val="none" w:sz="0" w:space="0" w:color="auto"/>
        <w:bottom w:val="none" w:sz="0" w:space="0" w:color="auto"/>
        <w:right w:val="none" w:sz="0" w:space="0" w:color="auto"/>
      </w:divBdr>
    </w:div>
    <w:div w:id="128285661">
      <w:bodyDiv w:val="1"/>
      <w:marLeft w:val="0"/>
      <w:marRight w:val="0"/>
      <w:marTop w:val="0"/>
      <w:marBottom w:val="0"/>
      <w:divBdr>
        <w:top w:val="none" w:sz="0" w:space="0" w:color="auto"/>
        <w:left w:val="none" w:sz="0" w:space="0" w:color="auto"/>
        <w:bottom w:val="none" w:sz="0" w:space="0" w:color="auto"/>
        <w:right w:val="none" w:sz="0" w:space="0" w:color="auto"/>
      </w:divBdr>
    </w:div>
    <w:div w:id="128285800">
      <w:bodyDiv w:val="1"/>
      <w:marLeft w:val="0"/>
      <w:marRight w:val="0"/>
      <w:marTop w:val="0"/>
      <w:marBottom w:val="0"/>
      <w:divBdr>
        <w:top w:val="none" w:sz="0" w:space="0" w:color="auto"/>
        <w:left w:val="none" w:sz="0" w:space="0" w:color="auto"/>
        <w:bottom w:val="none" w:sz="0" w:space="0" w:color="auto"/>
        <w:right w:val="none" w:sz="0" w:space="0" w:color="auto"/>
      </w:divBdr>
    </w:div>
    <w:div w:id="128323847">
      <w:bodyDiv w:val="1"/>
      <w:marLeft w:val="0"/>
      <w:marRight w:val="0"/>
      <w:marTop w:val="0"/>
      <w:marBottom w:val="0"/>
      <w:divBdr>
        <w:top w:val="none" w:sz="0" w:space="0" w:color="auto"/>
        <w:left w:val="none" w:sz="0" w:space="0" w:color="auto"/>
        <w:bottom w:val="none" w:sz="0" w:space="0" w:color="auto"/>
        <w:right w:val="none" w:sz="0" w:space="0" w:color="auto"/>
      </w:divBdr>
    </w:div>
    <w:div w:id="128325330">
      <w:bodyDiv w:val="1"/>
      <w:marLeft w:val="0"/>
      <w:marRight w:val="0"/>
      <w:marTop w:val="0"/>
      <w:marBottom w:val="0"/>
      <w:divBdr>
        <w:top w:val="none" w:sz="0" w:space="0" w:color="auto"/>
        <w:left w:val="none" w:sz="0" w:space="0" w:color="auto"/>
        <w:bottom w:val="none" w:sz="0" w:space="0" w:color="auto"/>
        <w:right w:val="none" w:sz="0" w:space="0" w:color="auto"/>
      </w:divBdr>
    </w:div>
    <w:div w:id="128401635">
      <w:bodyDiv w:val="1"/>
      <w:marLeft w:val="0"/>
      <w:marRight w:val="0"/>
      <w:marTop w:val="0"/>
      <w:marBottom w:val="0"/>
      <w:divBdr>
        <w:top w:val="none" w:sz="0" w:space="0" w:color="auto"/>
        <w:left w:val="none" w:sz="0" w:space="0" w:color="auto"/>
        <w:bottom w:val="none" w:sz="0" w:space="0" w:color="auto"/>
        <w:right w:val="none" w:sz="0" w:space="0" w:color="auto"/>
      </w:divBdr>
    </w:div>
    <w:div w:id="128476192">
      <w:bodyDiv w:val="1"/>
      <w:marLeft w:val="0"/>
      <w:marRight w:val="0"/>
      <w:marTop w:val="0"/>
      <w:marBottom w:val="0"/>
      <w:divBdr>
        <w:top w:val="none" w:sz="0" w:space="0" w:color="auto"/>
        <w:left w:val="none" w:sz="0" w:space="0" w:color="auto"/>
        <w:bottom w:val="none" w:sz="0" w:space="0" w:color="auto"/>
        <w:right w:val="none" w:sz="0" w:space="0" w:color="auto"/>
      </w:divBdr>
    </w:div>
    <w:div w:id="128477328">
      <w:bodyDiv w:val="1"/>
      <w:marLeft w:val="0"/>
      <w:marRight w:val="0"/>
      <w:marTop w:val="0"/>
      <w:marBottom w:val="0"/>
      <w:divBdr>
        <w:top w:val="none" w:sz="0" w:space="0" w:color="auto"/>
        <w:left w:val="none" w:sz="0" w:space="0" w:color="auto"/>
        <w:bottom w:val="none" w:sz="0" w:space="0" w:color="auto"/>
        <w:right w:val="none" w:sz="0" w:space="0" w:color="auto"/>
      </w:divBdr>
    </w:div>
    <w:div w:id="128479175">
      <w:bodyDiv w:val="1"/>
      <w:marLeft w:val="0"/>
      <w:marRight w:val="0"/>
      <w:marTop w:val="0"/>
      <w:marBottom w:val="0"/>
      <w:divBdr>
        <w:top w:val="none" w:sz="0" w:space="0" w:color="auto"/>
        <w:left w:val="none" w:sz="0" w:space="0" w:color="auto"/>
        <w:bottom w:val="none" w:sz="0" w:space="0" w:color="auto"/>
        <w:right w:val="none" w:sz="0" w:space="0" w:color="auto"/>
      </w:divBdr>
    </w:div>
    <w:div w:id="128518637">
      <w:bodyDiv w:val="1"/>
      <w:marLeft w:val="0"/>
      <w:marRight w:val="0"/>
      <w:marTop w:val="0"/>
      <w:marBottom w:val="0"/>
      <w:divBdr>
        <w:top w:val="none" w:sz="0" w:space="0" w:color="auto"/>
        <w:left w:val="none" w:sz="0" w:space="0" w:color="auto"/>
        <w:bottom w:val="none" w:sz="0" w:space="0" w:color="auto"/>
        <w:right w:val="none" w:sz="0" w:space="0" w:color="auto"/>
      </w:divBdr>
    </w:div>
    <w:div w:id="128523884">
      <w:bodyDiv w:val="1"/>
      <w:marLeft w:val="0"/>
      <w:marRight w:val="0"/>
      <w:marTop w:val="0"/>
      <w:marBottom w:val="0"/>
      <w:divBdr>
        <w:top w:val="none" w:sz="0" w:space="0" w:color="auto"/>
        <w:left w:val="none" w:sz="0" w:space="0" w:color="auto"/>
        <w:bottom w:val="none" w:sz="0" w:space="0" w:color="auto"/>
        <w:right w:val="none" w:sz="0" w:space="0" w:color="auto"/>
      </w:divBdr>
    </w:div>
    <w:div w:id="128595070">
      <w:bodyDiv w:val="1"/>
      <w:marLeft w:val="0"/>
      <w:marRight w:val="0"/>
      <w:marTop w:val="0"/>
      <w:marBottom w:val="0"/>
      <w:divBdr>
        <w:top w:val="none" w:sz="0" w:space="0" w:color="auto"/>
        <w:left w:val="none" w:sz="0" w:space="0" w:color="auto"/>
        <w:bottom w:val="none" w:sz="0" w:space="0" w:color="auto"/>
        <w:right w:val="none" w:sz="0" w:space="0" w:color="auto"/>
      </w:divBdr>
    </w:div>
    <w:div w:id="128596133">
      <w:bodyDiv w:val="1"/>
      <w:marLeft w:val="0"/>
      <w:marRight w:val="0"/>
      <w:marTop w:val="0"/>
      <w:marBottom w:val="0"/>
      <w:divBdr>
        <w:top w:val="none" w:sz="0" w:space="0" w:color="auto"/>
        <w:left w:val="none" w:sz="0" w:space="0" w:color="auto"/>
        <w:bottom w:val="none" w:sz="0" w:space="0" w:color="auto"/>
        <w:right w:val="none" w:sz="0" w:space="0" w:color="auto"/>
      </w:divBdr>
    </w:div>
    <w:div w:id="128597717">
      <w:bodyDiv w:val="1"/>
      <w:marLeft w:val="0"/>
      <w:marRight w:val="0"/>
      <w:marTop w:val="0"/>
      <w:marBottom w:val="0"/>
      <w:divBdr>
        <w:top w:val="none" w:sz="0" w:space="0" w:color="auto"/>
        <w:left w:val="none" w:sz="0" w:space="0" w:color="auto"/>
        <w:bottom w:val="none" w:sz="0" w:space="0" w:color="auto"/>
        <w:right w:val="none" w:sz="0" w:space="0" w:color="auto"/>
      </w:divBdr>
    </w:div>
    <w:div w:id="128671010">
      <w:bodyDiv w:val="1"/>
      <w:marLeft w:val="0"/>
      <w:marRight w:val="0"/>
      <w:marTop w:val="0"/>
      <w:marBottom w:val="0"/>
      <w:divBdr>
        <w:top w:val="none" w:sz="0" w:space="0" w:color="auto"/>
        <w:left w:val="none" w:sz="0" w:space="0" w:color="auto"/>
        <w:bottom w:val="none" w:sz="0" w:space="0" w:color="auto"/>
        <w:right w:val="none" w:sz="0" w:space="0" w:color="auto"/>
      </w:divBdr>
    </w:div>
    <w:div w:id="128671293">
      <w:bodyDiv w:val="1"/>
      <w:marLeft w:val="0"/>
      <w:marRight w:val="0"/>
      <w:marTop w:val="0"/>
      <w:marBottom w:val="0"/>
      <w:divBdr>
        <w:top w:val="none" w:sz="0" w:space="0" w:color="auto"/>
        <w:left w:val="none" w:sz="0" w:space="0" w:color="auto"/>
        <w:bottom w:val="none" w:sz="0" w:space="0" w:color="auto"/>
        <w:right w:val="none" w:sz="0" w:space="0" w:color="auto"/>
      </w:divBdr>
    </w:div>
    <w:div w:id="128672029">
      <w:bodyDiv w:val="1"/>
      <w:marLeft w:val="0"/>
      <w:marRight w:val="0"/>
      <w:marTop w:val="0"/>
      <w:marBottom w:val="0"/>
      <w:divBdr>
        <w:top w:val="none" w:sz="0" w:space="0" w:color="auto"/>
        <w:left w:val="none" w:sz="0" w:space="0" w:color="auto"/>
        <w:bottom w:val="none" w:sz="0" w:space="0" w:color="auto"/>
        <w:right w:val="none" w:sz="0" w:space="0" w:color="auto"/>
      </w:divBdr>
    </w:div>
    <w:div w:id="128674676">
      <w:bodyDiv w:val="1"/>
      <w:marLeft w:val="0"/>
      <w:marRight w:val="0"/>
      <w:marTop w:val="0"/>
      <w:marBottom w:val="0"/>
      <w:divBdr>
        <w:top w:val="none" w:sz="0" w:space="0" w:color="auto"/>
        <w:left w:val="none" w:sz="0" w:space="0" w:color="auto"/>
        <w:bottom w:val="none" w:sz="0" w:space="0" w:color="auto"/>
        <w:right w:val="none" w:sz="0" w:space="0" w:color="auto"/>
      </w:divBdr>
    </w:div>
    <w:div w:id="128674693">
      <w:bodyDiv w:val="1"/>
      <w:marLeft w:val="0"/>
      <w:marRight w:val="0"/>
      <w:marTop w:val="0"/>
      <w:marBottom w:val="0"/>
      <w:divBdr>
        <w:top w:val="none" w:sz="0" w:space="0" w:color="auto"/>
        <w:left w:val="none" w:sz="0" w:space="0" w:color="auto"/>
        <w:bottom w:val="none" w:sz="0" w:space="0" w:color="auto"/>
        <w:right w:val="none" w:sz="0" w:space="0" w:color="auto"/>
      </w:divBdr>
    </w:div>
    <w:div w:id="128714383">
      <w:bodyDiv w:val="1"/>
      <w:marLeft w:val="0"/>
      <w:marRight w:val="0"/>
      <w:marTop w:val="0"/>
      <w:marBottom w:val="0"/>
      <w:divBdr>
        <w:top w:val="none" w:sz="0" w:space="0" w:color="auto"/>
        <w:left w:val="none" w:sz="0" w:space="0" w:color="auto"/>
        <w:bottom w:val="none" w:sz="0" w:space="0" w:color="auto"/>
        <w:right w:val="none" w:sz="0" w:space="0" w:color="auto"/>
      </w:divBdr>
    </w:div>
    <w:div w:id="128742813">
      <w:bodyDiv w:val="1"/>
      <w:marLeft w:val="0"/>
      <w:marRight w:val="0"/>
      <w:marTop w:val="0"/>
      <w:marBottom w:val="0"/>
      <w:divBdr>
        <w:top w:val="none" w:sz="0" w:space="0" w:color="auto"/>
        <w:left w:val="none" w:sz="0" w:space="0" w:color="auto"/>
        <w:bottom w:val="none" w:sz="0" w:space="0" w:color="auto"/>
        <w:right w:val="none" w:sz="0" w:space="0" w:color="auto"/>
      </w:divBdr>
    </w:div>
    <w:div w:id="128784161">
      <w:bodyDiv w:val="1"/>
      <w:marLeft w:val="0"/>
      <w:marRight w:val="0"/>
      <w:marTop w:val="0"/>
      <w:marBottom w:val="0"/>
      <w:divBdr>
        <w:top w:val="none" w:sz="0" w:space="0" w:color="auto"/>
        <w:left w:val="none" w:sz="0" w:space="0" w:color="auto"/>
        <w:bottom w:val="none" w:sz="0" w:space="0" w:color="auto"/>
        <w:right w:val="none" w:sz="0" w:space="0" w:color="auto"/>
      </w:divBdr>
    </w:div>
    <w:div w:id="128784403">
      <w:bodyDiv w:val="1"/>
      <w:marLeft w:val="0"/>
      <w:marRight w:val="0"/>
      <w:marTop w:val="0"/>
      <w:marBottom w:val="0"/>
      <w:divBdr>
        <w:top w:val="none" w:sz="0" w:space="0" w:color="auto"/>
        <w:left w:val="none" w:sz="0" w:space="0" w:color="auto"/>
        <w:bottom w:val="none" w:sz="0" w:space="0" w:color="auto"/>
        <w:right w:val="none" w:sz="0" w:space="0" w:color="auto"/>
      </w:divBdr>
    </w:div>
    <w:div w:id="128785101">
      <w:bodyDiv w:val="1"/>
      <w:marLeft w:val="0"/>
      <w:marRight w:val="0"/>
      <w:marTop w:val="0"/>
      <w:marBottom w:val="0"/>
      <w:divBdr>
        <w:top w:val="none" w:sz="0" w:space="0" w:color="auto"/>
        <w:left w:val="none" w:sz="0" w:space="0" w:color="auto"/>
        <w:bottom w:val="none" w:sz="0" w:space="0" w:color="auto"/>
        <w:right w:val="none" w:sz="0" w:space="0" w:color="auto"/>
      </w:divBdr>
    </w:div>
    <w:div w:id="128787582">
      <w:bodyDiv w:val="1"/>
      <w:marLeft w:val="0"/>
      <w:marRight w:val="0"/>
      <w:marTop w:val="0"/>
      <w:marBottom w:val="0"/>
      <w:divBdr>
        <w:top w:val="none" w:sz="0" w:space="0" w:color="auto"/>
        <w:left w:val="none" w:sz="0" w:space="0" w:color="auto"/>
        <w:bottom w:val="none" w:sz="0" w:space="0" w:color="auto"/>
        <w:right w:val="none" w:sz="0" w:space="0" w:color="auto"/>
      </w:divBdr>
    </w:div>
    <w:div w:id="128791191">
      <w:bodyDiv w:val="1"/>
      <w:marLeft w:val="0"/>
      <w:marRight w:val="0"/>
      <w:marTop w:val="0"/>
      <w:marBottom w:val="0"/>
      <w:divBdr>
        <w:top w:val="none" w:sz="0" w:space="0" w:color="auto"/>
        <w:left w:val="none" w:sz="0" w:space="0" w:color="auto"/>
        <w:bottom w:val="none" w:sz="0" w:space="0" w:color="auto"/>
        <w:right w:val="none" w:sz="0" w:space="0" w:color="auto"/>
      </w:divBdr>
    </w:div>
    <w:div w:id="128791421">
      <w:bodyDiv w:val="1"/>
      <w:marLeft w:val="0"/>
      <w:marRight w:val="0"/>
      <w:marTop w:val="0"/>
      <w:marBottom w:val="0"/>
      <w:divBdr>
        <w:top w:val="none" w:sz="0" w:space="0" w:color="auto"/>
        <w:left w:val="none" w:sz="0" w:space="0" w:color="auto"/>
        <w:bottom w:val="none" w:sz="0" w:space="0" w:color="auto"/>
        <w:right w:val="none" w:sz="0" w:space="0" w:color="auto"/>
      </w:divBdr>
    </w:div>
    <w:div w:id="128791523">
      <w:bodyDiv w:val="1"/>
      <w:marLeft w:val="0"/>
      <w:marRight w:val="0"/>
      <w:marTop w:val="0"/>
      <w:marBottom w:val="0"/>
      <w:divBdr>
        <w:top w:val="none" w:sz="0" w:space="0" w:color="auto"/>
        <w:left w:val="none" w:sz="0" w:space="0" w:color="auto"/>
        <w:bottom w:val="none" w:sz="0" w:space="0" w:color="auto"/>
        <w:right w:val="none" w:sz="0" w:space="0" w:color="auto"/>
      </w:divBdr>
    </w:div>
    <w:div w:id="128793381">
      <w:bodyDiv w:val="1"/>
      <w:marLeft w:val="0"/>
      <w:marRight w:val="0"/>
      <w:marTop w:val="0"/>
      <w:marBottom w:val="0"/>
      <w:divBdr>
        <w:top w:val="none" w:sz="0" w:space="0" w:color="auto"/>
        <w:left w:val="none" w:sz="0" w:space="0" w:color="auto"/>
        <w:bottom w:val="none" w:sz="0" w:space="0" w:color="auto"/>
        <w:right w:val="none" w:sz="0" w:space="0" w:color="auto"/>
      </w:divBdr>
    </w:div>
    <w:div w:id="128859421">
      <w:bodyDiv w:val="1"/>
      <w:marLeft w:val="0"/>
      <w:marRight w:val="0"/>
      <w:marTop w:val="0"/>
      <w:marBottom w:val="0"/>
      <w:divBdr>
        <w:top w:val="none" w:sz="0" w:space="0" w:color="auto"/>
        <w:left w:val="none" w:sz="0" w:space="0" w:color="auto"/>
        <w:bottom w:val="none" w:sz="0" w:space="0" w:color="auto"/>
        <w:right w:val="none" w:sz="0" w:space="0" w:color="auto"/>
      </w:divBdr>
    </w:div>
    <w:div w:id="128860080">
      <w:bodyDiv w:val="1"/>
      <w:marLeft w:val="0"/>
      <w:marRight w:val="0"/>
      <w:marTop w:val="0"/>
      <w:marBottom w:val="0"/>
      <w:divBdr>
        <w:top w:val="none" w:sz="0" w:space="0" w:color="auto"/>
        <w:left w:val="none" w:sz="0" w:space="0" w:color="auto"/>
        <w:bottom w:val="none" w:sz="0" w:space="0" w:color="auto"/>
        <w:right w:val="none" w:sz="0" w:space="0" w:color="auto"/>
      </w:divBdr>
    </w:div>
    <w:div w:id="128861752">
      <w:bodyDiv w:val="1"/>
      <w:marLeft w:val="0"/>
      <w:marRight w:val="0"/>
      <w:marTop w:val="0"/>
      <w:marBottom w:val="0"/>
      <w:divBdr>
        <w:top w:val="none" w:sz="0" w:space="0" w:color="auto"/>
        <w:left w:val="none" w:sz="0" w:space="0" w:color="auto"/>
        <w:bottom w:val="none" w:sz="0" w:space="0" w:color="auto"/>
        <w:right w:val="none" w:sz="0" w:space="0" w:color="auto"/>
      </w:divBdr>
    </w:div>
    <w:div w:id="128862624">
      <w:bodyDiv w:val="1"/>
      <w:marLeft w:val="0"/>
      <w:marRight w:val="0"/>
      <w:marTop w:val="0"/>
      <w:marBottom w:val="0"/>
      <w:divBdr>
        <w:top w:val="none" w:sz="0" w:space="0" w:color="auto"/>
        <w:left w:val="none" w:sz="0" w:space="0" w:color="auto"/>
        <w:bottom w:val="none" w:sz="0" w:space="0" w:color="auto"/>
        <w:right w:val="none" w:sz="0" w:space="0" w:color="auto"/>
      </w:divBdr>
    </w:div>
    <w:div w:id="128864939">
      <w:bodyDiv w:val="1"/>
      <w:marLeft w:val="0"/>
      <w:marRight w:val="0"/>
      <w:marTop w:val="0"/>
      <w:marBottom w:val="0"/>
      <w:divBdr>
        <w:top w:val="none" w:sz="0" w:space="0" w:color="auto"/>
        <w:left w:val="none" w:sz="0" w:space="0" w:color="auto"/>
        <w:bottom w:val="none" w:sz="0" w:space="0" w:color="auto"/>
        <w:right w:val="none" w:sz="0" w:space="0" w:color="auto"/>
      </w:divBdr>
    </w:div>
    <w:div w:id="128865142">
      <w:bodyDiv w:val="1"/>
      <w:marLeft w:val="0"/>
      <w:marRight w:val="0"/>
      <w:marTop w:val="0"/>
      <w:marBottom w:val="0"/>
      <w:divBdr>
        <w:top w:val="none" w:sz="0" w:space="0" w:color="auto"/>
        <w:left w:val="none" w:sz="0" w:space="0" w:color="auto"/>
        <w:bottom w:val="none" w:sz="0" w:space="0" w:color="auto"/>
        <w:right w:val="none" w:sz="0" w:space="0" w:color="auto"/>
      </w:divBdr>
    </w:div>
    <w:div w:id="128910240">
      <w:bodyDiv w:val="1"/>
      <w:marLeft w:val="0"/>
      <w:marRight w:val="0"/>
      <w:marTop w:val="0"/>
      <w:marBottom w:val="0"/>
      <w:divBdr>
        <w:top w:val="none" w:sz="0" w:space="0" w:color="auto"/>
        <w:left w:val="none" w:sz="0" w:space="0" w:color="auto"/>
        <w:bottom w:val="none" w:sz="0" w:space="0" w:color="auto"/>
        <w:right w:val="none" w:sz="0" w:space="0" w:color="auto"/>
      </w:divBdr>
    </w:div>
    <w:div w:id="128935700">
      <w:bodyDiv w:val="1"/>
      <w:marLeft w:val="0"/>
      <w:marRight w:val="0"/>
      <w:marTop w:val="0"/>
      <w:marBottom w:val="0"/>
      <w:divBdr>
        <w:top w:val="none" w:sz="0" w:space="0" w:color="auto"/>
        <w:left w:val="none" w:sz="0" w:space="0" w:color="auto"/>
        <w:bottom w:val="none" w:sz="0" w:space="0" w:color="auto"/>
        <w:right w:val="none" w:sz="0" w:space="0" w:color="auto"/>
      </w:divBdr>
    </w:div>
    <w:div w:id="128936668">
      <w:bodyDiv w:val="1"/>
      <w:marLeft w:val="0"/>
      <w:marRight w:val="0"/>
      <w:marTop w:val="0"/>
      <w:marBottom w:val="0"/>
      <w:divBdr>
        <w:top w:val="none" w:sz="0" w:space="0" w:color="auto"/>
        <w:left w:val="none" w:sz="0" w:space="0" w:color="auto"/>
        <w:bottom w:val="none" w:sz="0" w:space="0" w:color="auto"/>
        <w:right w:val="none" w:sz="0" w:space="0" w:color="auto"/>
      </w:divBdr>
    </w:div>
    <w:div w:id="128937174">
      <w:bodyDiv w:val="1"/>
      <w:marLeft w:val="0"/>
      <w:marRight w:val="0"/>
      <w:marTop w:val="0"/>
      <w:marBottom w:val="0"/>
      <w:divBdr>
        <w:top w:val="none" w:sz="0" w:space="0" w:color="auto"/>
        <w:left w:val="none" w:sz="0" w:space="0" w:color="auto"/>
        <w:bottom w:val="none" w:sz="0" w:space="0" w:color="auto"/>
        <w:right w:val="none" w:sz="0" w:space="0" w:color="auto"/>
      </w:divBdr>
    </w:div>
    <w:div w:id="128978092">
      <w:bodyDiv w:val="1"/>
      <w:marLeft w:val="0"/>
      <w:marRight w:val="0"/>
      <w:marTop w:val="0"/>
      <w:marBottom w:val="0"/>
      <w:divBdr>
        <w:top w:val="none" w:sz="0" w:space="0" w:color="auto"/>
        <w:left w:val="none" w:sz="0" w:space="0" w:color="auto"/>
        <w:bottom w:val="none" w:sz="0" w:space="0" w:color="auto"/>
        <w:right w:val="none" w:sz="0" w:space="0" w:color="auto"/>
      </w:divBdr>
    </w:div>
    <w:div w:id="128978725">
      <w:bodyDiv w:val="1"/>
      <w:marLeft w:val="0"/>
      <w:marRight w:val="0"/>
      <w:marTop w:val="0"/>
      <w:marBottom w:val="0"/>
      <w:divBdr>
        <w:top w:val="none" w:sz="0" w:space="0" w:color="auto"/>
        <w:left w:val="none" w:sz="0" w:space="0" w:color="auto"/>
        <w:bottom w:val="none" w:sz="0" w:space="0" w:color="auto"/>
        <w:right w:val="none" w:sz="0" w:space="0" w:color="auto"/>
      </w:divBdr>
    </w:div>
    <w:div w:id="128981870">
      <w:bodyDiv w:val="1"/>
      <w:marLeft w:val="0"/>
      <w:marRight w:val="0"/>
      <w:marTop w:val="0"/>
      <w:marBottom w:val="0"/>
      <w:divBdr>
        <w:top w:val="none" w:sz="0" w:space="0" w:color="auto"/>
        <w:left w:val="none" w:sz="0" w:space="0" w:color="auto"/>
        <w:bottom w:val="none" w:sz="0" w:space="0" w:color="auto"/>
        <w:right w:val="none" w:sz="0" w:space="0" w:color="auto"/>
      </w:divBdr>
    </w:div>
    <w:div w:id="128983445">
      <w:bodyDiv w:val="1"/>
      <w:marLeft w:val="0"/>
      <w:marRight w:val="0"/>
      <w:marTop w:val="0"/>
      <w:marBottom w:val="0"/>
      <w:divBdr>
        <w:top w:val="none" w:sz="0" w:space="0" w:color="auto"/>
        <w:left w:val="none" w:sz="0" w:space="0" w:color="auto"/>
        <w:bottom w:val="none" w:sz="0" w:space="0" w:color="auto"/>
        <w:right w:val="none" w:sz="0" w:space="0" w:color="auto"/>
      </w:divBdr>
    </w:div>
    <w:div w:id="128985443">
      <w:bodyDiv w:val="1"/>
      <w:marLeft w:val="0"/>
      <w:marRight w:val="0"/>
      <w:marTop w:val="0"/>
      <w:marBottom w:val="0"/>
      <w:divBdr>
        <w:top w:val="none" w:sz="0" w:space="0" w:color="auto"/>
        <w:left w:val="none" w:sz="0" w:space="0" w:color="auto"/>
        <w:bottom w:val="none" w:sz="0" w:space="0" w:color="auto"/>
        <w:right w:val="none" w:sz="0" w:space="0" w:color="auto"/>
      </w:divBdr>
    </w:div>
    <w:div w:id="129057156">
      <w:bodyDiv w:val="1"/>
      <w:marLeft w:val="0"/>
      <w:marRight w:val="0"/>
      <w:marTop w:val="0"/>
      <w:marBottom w:val="0"/>
      <w:divBdr>
        <w:top w:val="none" w:sz="0" w:space="0" w:color="auto"/>
        <w:left w:val="none" w:sz="0" w:space="0" w:color="auto"/>
        <w:bottom w:val="none" w:sz="0" w:space="0" w:color="auto"/>
        <w:right w:val="none" w:sz="0" w:space="0" w:color="auto"/>
      </w:divBdr>
    </w:div>
    <w:div w:id="129060733">
      <w:bodyDiv w:val="1"/>
      <w:marLeft w:val="0"/>
      <w:marRight w:val="0"/>
      <w:marTop w:val="0"/>
      <w:marBottom w:val="0"/>
      <w:divBdr>
        <w:top w:val="none" w:sz="0" w:space="0" w:color="auto"/>
        <w:left w:val="none" w:sz="0" w:space="0" w:color="auto"/>
        <w:bottom w:val="none" w:sz="0" w:space="0" w:color="auto"/>
        <w:right w:val="none" w:sz="0" w:space="0" w:color="auto"/>
      </w:divBdr>
    </w:div>
    <w:div w:id="129134673">
      <w:bodyDiv w:val="1"/>
      <w:marLeft w:val="0"/>
      <w:marRight w:val="0"/>
      <w:marTop w:val="0"/>
      <w:marBottom w:val="0"/>
      <w:divBdr>
        <w:top w:val="none" w:sz="0" w:space="0" w:color="auto"/>
        <w:left w:val="none" w:sz="0" w:space="0" w:color="auto"/>
        <w:bottom w:val="none" w:sz="0" w:space="0" w:color="auto"/>
        <w:right w:val="none" w:sz="0" w:space="0" w:color="auto"/>
      </w:divBdr>
    </w:div>
    <w:div w:id="129135053">
      <w:bodyDiv w:val="1"/>
      <w:marLeft w:val="0"/>
      <w:marRight w:val="0"/>
      <w:marTop w:val="0"/>
      <w:marBottom w:val="0"/>
      <w:divBdr>
        <w:top w:val="none" w:sz="0" w:space="0" w:color="auto"/>
        <w:left w:val="none" w:sz="0" w:space="0" w:color="auto"/>
        <w:bottom w:val="none" w:sz="0" w:space="0" w:color="auto"/>
        <w:right w:val="none" w:sz="0" w:space="0" w:color="auto"/>
      </w:divBdr>
    </w:div>
    <w:div w:id="129173763">
      <w:bodyDiv w:val="1"/>
      <w:marLeft w:val="0"/>
      <w:marRight w:val="0"/>
      <w:marTop w:val="0"/>
      <w:marBottom w:val="0"/>
      <w:divBdr>
        <w:top w:val="none" w:sz="0" w:space="0" w:color="auto"/>
        <w:left w:val="none" w:sz="0" w:space="0" w:color="auto"/>
        <w:bottom w:val="none" w:sz="0" w:space="0" w:color="auto"/>
        <w:right w:val="none" w:sz="0" w:space="0" w:color="auto"/>
      </w:divBdr>
    </w:div>
    <w:div w:id="129177609">
      <w:bodyDiv w:val="1"/>
      <w:marLeft w:val="0"/>
      <w:marRight w:val="0"/>
      <w:marTop w:val="0"/>
      <w:marBottom w:val="0"/>
      <w:divBdr>
        <w:top w:val="none" w:sz="0" w:space="0" w:color="auto"/>
        <w:left w:val="none" w:sz="0" w:space="0" w:color="auto"/>
        <w:bottom w:val="none" w:sz="0" w:space="0" w:color="auto"/>
        <w:right w:val="none" w:sz="0" w:space="0" w:color="auto"/>
      </w:divBdr>
    </w:div>
    <w:div w:id="129248499">
      <w:bodyDiv w:val="1"/>
      <w:marLeft w:val="0"/>
      <w:marRight w:val="0"/>
      <w:marTop w:val="0"/>
      <w:marBottom w:val="0"/>
      <w:divBdr>
        <w:top w:val="none" w:sz="0" w:space="0" w:color="auto"/>
        <w:left w:val="none" w:sz="0" w:space="0" w:color="auto"/>
        <w:bottom w:val="none" w:sz="0" w:space="0" w:color="auto"/>
        <w:right w:val="none" w:sz="0" w:space="0" w:color="auto"/>
      </w:divBdr>
    </w:div>
    <w:div w:id="129251349">
      <w:bodyDiv w:val="1"/>
      <w:marLeft w:val="0"/>
      <w:marRight w:val="0"/>
      <w:marTop w:val="0"/>
      <w:marBottom w:val="0"/>
      <w:divBdr>
        <w:top w:val="none" w:sz="0" w:space="0" w:color="auto"/>
        <w:left w:val="none" w:sz="0" w:space="0" w:color="auto"/>
        <w:bottom w:val="none" w:sz="0" w:space="0" w:color="auto"/>
        <w:right w:val="none" w:sz="0" w:space="0" w:color="auto"/>
      </w:divBdr>
    </w:div>
    <w:div w:id="129323373">
      <w:bodyDiv w:val="1"/>
      <w:marLeft w:val="0"/>
      <w:marRight w:val="0"/>
      <w:marTop w:val="0"/>
      <w:marBottom w:val="0"/>
      <w:divBdr>
        <w:top w:val="none" w:sz="0" w:space="0" w:color="auto"/>
        <w:left w:val="none" w:sz="0" w:space="0" w:color="auto"/>
        <w:bottom w:val="none" w:sz="0" w:space="0" w:color="auto"/>
        <w:right w:val="none" w:sz="0" w:space="0" w:color="auto"/>
      </w:divBdr>
    </w:div>
    <w:div w:id="129323630">
      <w:bodyDiv w:val="1"/>
      <w:marLeft w:val="0"/>
      <w:marRight w:val="0"/>
      <w:marTop w:val="0"/>
      <w:marBottom w:val="0"/>
      <w:divBdr>
        <w:top w:val="none" w:sz="0" w:space="0" w:color="auto"/>
        <w:left w:val="none" w:sz="0" w:space="0" w:color="auto"/>
        <w:bottom w:val="none" w:sz="0" w:space="0" w:color="auto"/>
        <w:right w:val="none" w:sz="0" w:space="0" w:color="auto"/>
      </w:divBdr>
    </w:div>
    <w:div w:id="129326876">
      <w:bodyDiv w:val="1"/>
      <w:marLeft w:val="0"/>
      <w:marRight w:val="0"/>
      <w:marTop w:val="0"/>
      <w:marBottom w:val="0"/>
      <w:divBdr>
        <w:top w:val="none" w:sz="0" w:space="0" w:color="auto"/>
        <w:left w:val="none" w:sz="0" w:space="0" w:color="auto"/>
        <w:bottom w:val="none" w:sz="0" w:space="0" w:color="auto"/>
        <w:right w:val="none" w:sz="0" w:space="0" w:color="auto"/>
      </w:divBdr>
    </w:div>
    <w:div w:id="129329958">
      <w:bodyDiv w:val="1"/>
      <w:marLeft w:val="0"/>
      <w:marRight w:val="0"/>
      <w:marTop w:val="0"/>
      <w:marBottom w:val="0"/>
      <w:divBdr>
        <w:top w:val="none" w:sz="0" w:space="0" w:color="auto"/>
        <w:left w:val="none" w:sz="0" w:space="0" w:color="auto"/>
        <w:bottom w:val="none" w:sz="0" w:space="0" w:color="auto"/>
        <w:right w:val="none" w:sz="0" w:space="0" w:color="auto"/>
      </w:divBdr>
    </w:div>
    <w:div w:id="129399996">
      <w:bodyDiv w:val="1"/>
      <w:marLeft w:val="0"/>
      <w:marRight w:val="0"/>
      <w:marTop w:val="0"/>
      <w:marBottom w:val="0"/>
      <w:divBdr>
        <w:top w:val="none" w:sz="0" w:space="0" w:color="auto"/>
        <w:left w:val="none" w:sz="0" w:space="0" w:color="auto"/>
        <w:bottom w:val="none" w:sz="0" w:space="0" w:color="auto"/>
        <w:right w:val="none" w:sz="0" w:space="0" w:color="auto"/>
      </w:divBdr>
    </w:div>
    <w:div w:id="129400055">
      <w:bodyDiv w:val="1"/>
      <w:marLeft w:val="0"/>
      <w:marRight w:val="0"/>
      <w:marTop w:val="0"/>
      <w:marBottom w:val="0"/>
      <w:divBdr>
        <w:top w:val="none" w:sz="0" w:space="0" w:color="auto"/>
        <w:left w:val="none" w:sz="0" w:space="0" w:color="auto"/>
        <w:bottom w:val="none" w:sz="0" w:space="0" w:color="auto"/>
        <w:right w:val="none" w:sz="0" w:space="0" w:color="auto"/>
      </w:divBdr>
    </w:div>
    <w:div w:id="129400100">
      <w:bodyDiv w:val="1"/>
      <w:marLeft w:val="0"/>
      <w:marRight w:val="0"/>
      <w:marTop w:val="0"/>
      <w:marBottom w:val="0"/>
      <w:divBdr>
        <w:top w:val="none" w:sz="0" w:space="0" w:color="auto"/>
        <w:left w:val="none" w:sz="0" w:space="0" w:color="auto"/>
        <w:bottom w:val="none" w:sz="0" w:space="0" w:color="auto"/>
        <w:right w:val="none" w:sz="0" w:space="0" w:color="auto"/>
      </w:divBdr>
    </w:div>
    <w:div w:id="129446487">
      <w:bodyDiv w:val="1"/>
      <w:marLeft w:val="0"/>
      <w:marRight w:val="0"/>
      <w:marTop w:val="0"/>
      <w:marBottom w:val="0"/>
      <w:divBdr>
        <w:top w:val="none" w:sz="0" w:space="0" w:color="auto"/>
        <w:left w:val="none" w:sz="0" w:space="0" w:color="auto"/>
        <w:bottom w:val="none" w:sz="0" w:space="0" w:color="auto"/>
        <w:right w:val="none" w:sz="0" w:space="0" w:color="auto"/>
      </w:divBdr>
    </w:div>
    <w:div w:id="129448017">
      <w:bodyDiv w:val="1"/>
      <w:marLeft w:val="0"/>
      <w:marRight w:val="0"/>
      <w:marTop w:val="0"/>
      <w:marBottom w:val="0"/>
      <w:divBdr>
        <w:top w:val="none" w:sz="0" w:space="0" w:color="auto"/>
        <w:left w:val="none" w:sz="0" w:space="0" w:color="auto"/>
        <w:bottom w:val="none" w:sz="0" w:space="0" w:color="auto"/>
        <w:right w:val="none" w:sz="0" w:space="0" w:color="auto"/>
      </w:divBdr>
    </w:div>
    <w:div w:id="129515146">
      <w:bodyDiv w:val="1"/>
      <w:marLeft w:val="0"/>
      <w:marRight w:val="0"/>
      <w:marTop w:val="0"/>
      <w:marBottom w:val="0"/>
      <w:divBdr>
        <w:top w:val="none" w:sz="0" w:space="0" w:color="auto"/>
        <w:left w:val="none" w:sz="0" w:space="0" w:color="auto"/>
        <w:bottom w:val="none" w:sz="0" w:space="0" w:color="auto"/>
        <w:right w:val="none" w:sz="0" w:space="0" w:color="auto"/>
      </w:divBdr>
    </w:div>
    <w:div w:id="129516388">
      <w:bodyDiv w:val="1"/>
      <w:marLeft w:val="0"/>
      <w:marRight w:val="0"/>
      <w:marTop w:val="0"/>
      <w:marBottom w:val="0"/>
      <w:divBdr>
        <w:top w:val="none" w:sz="0" w:space="0" w:color="auto"/>
        <w:left w:val="none" w:sz="0" w:space="0" w:color="auto"/>
        <w:bottom w:val="none" w:sz="0" w:space="0" w:color="auto"/>
        <w:right w:val="none" w:sz="0" w:space="0" w:color="auto"/>
      </w:divBdr>
    </w:div>
    <w:div w:id="129565229">
      <w:bodyDiv w:val="1"/>
      <w:marLeft w:val="0"/>
      <w:marRight w:val="0"/>
      <w:marTop w:val="0"/>
      <w:marBottom w:val="0"/>
      <w:divBdr>
        <w:top w:val="none" w:sz="0" w:space="0" w:color="auto"/>
        <w:left w:val="none" w:sz="0" w:space="0" w:color="auto"/>
        <w:bottom w:val="none" w:sz="0" w:space="0" w:color="auto"/>
        <w:right w:val="none" w:sz="0" w:space="0" w:color="auto"/>
      </w:divBdr>
    </w:div>
    <w:div w:id="129590562">
      <w:bodyDiv w:val="1"/>
      <w:marLeft w:val="0"/>
      <w:marRight w:val="0"/>
      <w:marTop w:val="0"/>
      <w:marBottom w:val="0"/>
      <w:divBdr>
        <w:top w:val="none" w:sz="0" w:space="0" w:color="auto"/>
        <w:left w:val="none" w:sz="0" w:space="0" w:color="auto"/>
        <w:bottom w:val="none" w:sz="0" w:space="0" w:color="auto"/>
        <w:right w:val="none" w:sz="0" w:space="0" w:color="auto"/>
      </w:divBdr>
    </w:div>
    <w:div w:id="129591478">
      <w:bodyDiv w:val="1"/>
      <w:marLeft w:val="0"/>
      <w:marRight w:val="0"/>
      <w:marTop w:val="0"/>
      <w:marBottom w:val="0"/>
      <w:divBdr>
        <w:top w:val="none" w:sz="0" w:space="0" w:color="auto"/>
        <w:left w:val="none" w:sz="0" w:space="0" w:color="auto"/>
        <w:bottom w:val="none" w:sz="0" w:space="0" w:color="auto"/>
        <w:right w:val="none" w:sz="0" w:space="0" w:color="auto"/>
      </w:divBdr>
    </w:div>
    <w:div w:id="129593327">
      <w:bodyDiv w:val="1"/>
      <w:marLeft w:val="0"/>
      <w:marRight w:val="0"/>
      <w:marTop w:val="0"/>
      <w:marBottom w:val="0"/>
      <w:divBdr>
        <w:top w:val="none" w:sz="0" w:space="0" w:color="auto"/>
        <w:left w:val="none" w:sz="0" w:space="0" w:color="auto"/>
        <w:bottom w:val="none" w:sz="0" w:space="0" w:color="auto"/>
        <w:right w:val="none" w:sz="0" w:space="0" w:color="auto"/>
      </w:divBdr>
    </w:div>
    <w:div w:id="129594758">
      <w:bodyDiv w:val="1"/>
      <w:marLeft w:val="0"/>
      <w:marRight w:val="0"/>
      <w:marTop w:val="0"/>
      <w:marBottom w:val="0"/>
      <w:divBdr>
        <w:top w:val="none" w:sz="0" w:space="0" w:color="auto"/>
        <w:left w:val="none" w:sz="0" w:space="0" w:color="auto"/>
        <w:bottom w:val="none" w:sz="0" w:space="0" w:color="auto"/>
        <w:right w:val="none" w:sz="0" w:space="0" w:color="auto"/>
      </w:divBdr>
    </w:div>
    <w:div w:id="129633179">
      <w:bodyDiv w:val="1"/>
      <w:marLeft w:val="0"/>
      <w:marRight w:val="0"/>
      <w:marTop w:val="0"/>
      <w:marBottom w:val="0"/>
      <w:divBdr>
        <w:top w:val="none" w:sz="0" w:space="0" w:color="auto"/>
        <w:left w:val="none" w:sz="0" w:space="0" w:color="auto"/>
        <w:bottom w:val="none" w:sz="0" w:space="0" w:color="auto"/>
        <w:right w:val="none" w:sz="0" w:space="0" w:color="auto"/>
      </w:divBdr>
    </w:div>
    <w:div w:id="129636522">
      <w:bodyDiv w:val="1"/>
      <w:marLeft w:val="0"/>
      <w:marRight w:val="0"/>
      <w:marTop w:val="0"/>
      <w:marBottom w:val="0"/>
      <w:divBdr>
        <w:top w:val="none" w:sz="0" w:space="0" w:color="auto"/>
        <w:left w:val="none" w:sz="0" w:space="0" w:color="auto"/>
        <w:bottom w:val="none" w:sz="0" w:space="0" w:color="auto"/>
        <w:right w:val="none" w:sz="0" w:space="0" w:color="auto"/>
      </w:divBdr>
    </w:div>
    <w:div w:id="129786779">
      <w:bodyDiv w:val="1"/>
      <w:marLeft w:val="0"/>
      <w:marRight w:val="0"/>
      <w:marTop w:val="0"/>
      <w:marBottom w:val="0"/>
      <w:divBdr>
        <w:top w:val="none" w:sz="0" w:space="0" w:color="auto"/>
        <w:left w:val="none" w:sz="0" w:space="0" w:color="auto"/>
        <w:bottom w:val="none" w:sz="0" w:space="0" w:color="auto"/>
        <w:right w:val="none" w:sz="0" w:space="0" w:color="auto"/>
      </w:divBdr>
    </w:div>
    <w:div w:id="129830761">
      <w:bodyDiv w:val="1"/>
      <w:marLeft w:val="0"/>
      <w:marRight w:val="0"/>
      <w:marTop w:val="0"/>
      <w:marBottom w:val="0"/>
      <w:divBdr>
        <w:top w:val="none" w:sz="0" w:space="0" w:color="auto"/>
        <w:left w:val="none" w:sz="0" w:space="0" w:color="auto"/>
        <w:bottom w:val="none" w:sz="0" w:space="0" w:color="auto"/>
        <w:right w:val="none" w:sz="0" w:space="0" w:color="auto"/>
      </w:divBdr>
    </w:div>
    <w:div w:id="129831139">
      <w:bodyDiv w:val="1"/>
      <w:marLeft w:val="0"/>
      <w:marRight w:val="0"/>
      <w:marTop w:val="0"/>
      <w:marBottom w:val="0"/>
      <w:divBdr>
        <w:top w:val="none" w:sz="0" w:space="0" w:color="auto"/>
        <w:left w:val="none" w:sz="0" w:space="0" w:color="auto"/>
        <w:bottom w:val="none" w:sz="0" w:space="0" w:color="auto"/>
        <w:right w:val="none" w:sz="0" w:space="0" w:color="auto"/>
      </w:divBdr>
    </w:div>
    <w:div w:id="129901419">
      <w:bodyDiv w:val="1"/>
      <w:marLeft w:val="0"/>
      <w:marRight w:val="0"/>
      <w:marTop w:val="0"/>
      <w:marBottom w:val="0"/>
      <w:divBdr>
        <w:top w:val="none" w:sz="0" w:space="0" w:color="auto"/>
        <w:left w:val="none" w:sz="0" w:space="0" w:color="auto"/>
        <w:bottom w:val="none" w:sz="0" w:space="0" w:color="auto"/>
        <w:right w:val="none" w:sz="0" w:space="0" w:color="auto"/>
      </w:divBdr>
    </w:div>
    <w:div w:id="129902185">
      <w:bodyDiv w:val="1"/>
      <w:marLeft w:val="0"/>
      <w:marRight w:val="0"/>
      <w:marTop w:val="0"/>
      <w:marBottom w:val="0"/>
      <w:divBdr>
        <w:top w:val="none" w:sz="0" w:space="0" w:color="auto"/>
        <w:left w:val="none" w:sz="0" w:space="0" w:color="auto"/>
        <w:bottom w:val="none" w:sz="0" w:space="0" w:color="auto"/>
        <w:right w:val="none" w:sz="0" w:space="0" w:color="auto"/>
      </w:divBdr>
    </w:div>
    <w:div w:id="129978193">
      <w:bodyDiv w:val="1"/>
      <w:marLeft w:val="0"/>
      <w:marRight w:val="0"/>
      <w:marTop w:val="0"/>
      <w:marBottom w:val="0"/>
      <w:divBdr>
        <w:top w:val="none" w:sz="0" w:space="0" w:color="auto"/>
        <w:left w:val="none" w:sz="0" w:space="0" w:color="auto"/>
        <w:bottom w:val="none" w:sz="0" w:space="0" w:color="auto"/>
        <w:right w:val="none" w:sz="0" w:space="0" w:color="auto"/>
      </w:divBdr>
    </w:div>
    <w:div w:id="129979621">
      <w:bodyDiv w:val="1"/>
      <w:marLeft w:val="0"/>
      <w:marRight w:val="0"/>
      <w:marTop w:val="0"/>
      <w:marBottom w:val="0"/>
      <w:divBdr>
        <w:top w:val="none" w:sz="0" w:space="0" w:color="auto"/>
        <w:left w:val="none" w:sz="0" w:space="0" w:color="auto"/>
        <w:bottom w:val="none" w:sz="0" w:space="0" w:color="auto"/>
        <w:right w:val="none" w:sz="0" w:space="0" w:color="auto"/>
      </w:divBdr>
    </w:div>
    <w:div w:id="129980328">
      <w:bodyDiv w:val="1"/>
      <w:marLeft w:val="0"/>
      <w:marRight w:val="0"/>
      <w:marTop w:val="0"/>
      <w:marBottom w:val="0"/>
      <w:divBdr>
        <w:top w:val="none" w:sz="0" w:space="0" w:color="auto"/>
        <w:left w:val="none" w:sz="0" w:space="0" w:color="auto"/>
        <w:bottom w:val="none" w:sz="0" w:space="0" w:color="auto"/>
        <w:right w:val="none" w:sz="0" w:space="0" w:color="auto"/>
      </w:divBdr>
    </w:div>
    <w:div w:id="129982985">
      <w:bodyDiv w:val="1"/>
      <w:marLeft w:val="0"/>
      <w:marRight w:val="0"/>
      <w:marTop w:val="0"/>
      <w:marBottom w:val="0"/>
      <w:divBdr>
        <w:top w:val="none" w:sz="0" w:space="0" w:color="auto"/>
        <w:left w:val="none" w:sz="0" w:space="0" w:color="auto"/>
        <w:bottom w:val="none" w:sz="0" w:space="0" w:color="auto"/>
        <w:right w:val="none" w:sz="0" w:space="0" w:color="auto"/>
      </w:divBdr>
    </w:div>
    <w:div w:id="130025214">
      <w:bodyDiv w:val="1"/>
      <w:marLeft w:val="0"/>
      <w:marRight w:val="0"/>
      <w:marTop w:val="0"/>
      <w:marBottom w:val="0"/>
      <w:divBdr>
        <w:top w:val="none" w:sz="0" w:space="0" w:color="auto"/>
        <w:left w:val="none" w:sz="0" w:space="0" w:color="auto"/>
        <w:bottom w:val="none" w:sz="0" w:space="0" w:color="auto"/>
        <w:right w:val="none" w:sz="0" w:space="0" w:color="auto"/>
      </w:divBdr>
    </w:div>
    <w:div w:id="130025325">
      <w:bodyDiv w:val="1"/>
      <w:marLeft w:val="0"/>
      <w:marRight w:val="0"/>
      <w:marTop w:val="0"/>
      <w:marBottom w:val="0"/>
      <w:divBdr>
        <w:top w:val="none" w:sz="0" w:space="0" w:color="auto"/>
        <w:left w:val="none" w:sz="0" w:space="0" w:color="auto"/>
        <w:bottom w:val="none" w:sz="0" w:space="0" w:color="auto"/>
        <w:right w:val="none" w:sz="0" w:space="0" w:color="auto"/>
      </w:divBdr>
    </w:div>
    <w:div w:id="130028051">
      <w:bodyDiv w:val="1"/>
      <w:marLeft w:val="0"/>
      <w:marRight w:val="0"/>
      <w:marTop w:val="0"/>
      <w:marBottom w:val="0"/>
      <w:divBdr>
        <w:top w:val="none" w:sz="0" w:space="0" w:color="auto"/>
        <w:left w:val="none" w:sz="0" w:space="0" w:color="auto"/>
        <w:bottom w:val="none" w:sz="0" w:space="0" w:color="auto"/>
        <w:right w:val="none" w:sz="0" w:space="0" w:color="auto"/>
      </w:divBdr>
    </w:div>
    <w:div w:id="130028153">
      <w:bodyDiv w:val="1"/>
      <w:marLeft w:val="0"/>
      <w:marRight w:val="0"/>
      <w:marTop w:val="0"/>
      <w:marBottom w:val="0"/>
      <w:divBdr>
        <w:top w:val="none" w:sz="0" w:space="0" w:color="auto"/>
        <w:left w:val="none" w:sz="0" w:space="0" w:color="auto"/>
        <w:bottom w:val="none" w:sz="0" w:space="0" w:color="auto"/>
        <w:right w:val="none" w:sz="0" w:space="0" w:color="auto"/>
      </w:divBdr>
    </w:div>
    <w:div w:id="130052363">
      <w:bodyDiv w:val="1"/>
      <w:marLeft w:val="0"/>
      <w:marRight w:val="0"/>
      <w:marTop w:val="0"/>
      <w:marBottom w:val="0"/>
      <w:divBdr>
        <w:top w:val="none" w:sz="0" w:space="0" w:color="auto"/>
        <w:left w:val="none" w:sz="0" w:space="0" w:color="auto"/>
        <w:bottom w:val="none" w:sz="0" w:space="0" w:color="auto"/>
        <w:right w:val="none" w:sz="0" w:space="0" w:color="auto"/>
      </w:divBdr>
    </w:div>
    <w:div w:id="130054955">
      <w:bodyDiv w:val="1"/>
      <w:marLeft w:val="0"/>
      <w:marRight w:val="0"/>
      <w:marTop w:val="0"/>
      <w:marBottom w:val="0"/>
      <w:divBdr>
        <w:top w:val="none" w:sz="0" w:space="0" w:color="auto"/>
        <w:left w:val="none" w:sz="0" w:space="0" w:color="auto"/>
        <w:bottom w:val="none" w:sz="0" w:space="0" w:color="auto"/>
        <w:right w:val="none" w:sz="0" w:space="0" w:color="auto"/>
      </w:divBdr>
    </w:div>
    <w:div w:id="130100740">
      <w:bodyDiv w:val="1"/>
      <w:marLeft w:val="0"/>
      <w:marRight w:val="0"/>
      <w:marTop w:val="0"/>
      <w:marBottom w:val="0"/>
      <w:divBdr>
        <w:top w:val="none" w:sz="0" w:space="0" w:color="auto"/>
        <w:left w:val="none" w:sz="0" w:space="0" w:color="auto"/>
        <w:bottom w:val="none" w:sz="0" w:space="0" w:color="auto"/>
        <w:right w:val="none" w:sz="0" w:space="0" w:color="auto"/>
      </w:divBdr>
    </w:div>
    <w:div w:id="130246481">
      <w:bodyDiv w:val="1"/>
      <w:marLeft w:val="0"/>
      <w:marRight w:val="0"/>
      <w:marTop w:val="0"/>
      <w:marBottom w:val="0"/>
      <w:divBdr>
        <w:top w:val="none" w:sz="0" w:space="0" w:color="auto"/>
        <w:left w:val="none" w:sz="0" w:space="0" w:color="auto"/>
        <w:bottom w:val="none" w:sz="0" w:space="0" w:color="auto"/>
        <w:right w:val="none" w:sz="0" w:space="0" w:color="auto"/>
      </w:divBdr>
    </w:div>
    <w:div w:id="130246546">
      <w:bodyDiv w:val="1"/>
      <w:marLeft w:val="0"/>
      <w:marRight w:val="0"/>
      <w:marTop w:val="0"/>
      <w:marBottom w:val="0"/>
      <w:divBdr>
        <w:top w:val="none" w:sz="0" w:space="0" w:color="auto"/>
        <w:left w:val="none" w:sz="0" w:space="0" w:color="auto"/>
        <w:bottom w:val="none" w:sz="0" w:space="0" w:color="auto"/>
        <w:right w:val="none" w:sz="0" w:space="0" w:color="auto"/>
      </w:divBdr>
    </w:div>
    <w:div w:id="130249589">
      <w:bodyDiv w:val="1"/>
      <w:marLeft w:val="0"/>
      <w:marRight w:val="0"/>
      <w:marTop w:val="0"/>
      <w:marBottom w:val="0"/>
      <w:divBdr>
        <w:top w:val="none" w:sz="0" w:space="0" w:color="auto"/>
        <w:left w:val="none" w:sz="0" w:space="0" w:color="auto"/>
        <w:bottom w:val="none" w:sz="0" w:space="0" w:color="auto"/>
        <w:right w:val="none" w:sz="0" w:space="0" w:color="auto"/>
      </w:divBdr>
    </w:div>
    <w:div w:id="130250034">
      <w:bodyDiv w:val="1"/>
      <w:marLeft w:val="0"/>
      <w:marRight w:val="0"/>
      <w:marTop w:val="0"/>
      <w:marBottom w:val="0"/>
      <w:divBdr>
        <w:top w:val="none" w:sz="0" w:space="0" w:color="auto"/>
        <w:left w:val="none" w:sz="0" w:space="0" w:color="auto"/>
        <w:bottom w:val="none" w:sz="0" w:space="0" w:color="auto"/>
        <w:right w:val="none" w:sz="0" w:space="0" w:color="auto"/>
      </w:divBdr>
    </w:div>
    <w:div w:id="130288127">
      <w:bodyDiv w:val="1"/>
      <w:marLeft w:val="0"/>
      <w:marRight w:val="0"/>
      <w:marTop w:val="0"/>
      <w:marBottom w:val="0"/>
      <w:divBdr>
        <w:top w:val="none" w:sz="0" w:space="0" w:color="auto"/>
        <w:left w:val="none" w:sz="0" w:space="0" w:color="auto"/>
        <w:bottom w:val="none" w:sz="0" w:space="0" w:color="auto"/>
        <w:right w:val="none" w:sz="0" w:space="0" w:color="auto"/>
      </w:divBdr>
    </w:div>
    <w:div w:id="130290338">
      <w:bodyDiv w:val="1"/>
      <w:marLeft w:val="0"/>
      <w:marRight w:val="0"/>
      <w:marTop w:val="0"/>
      <w:marBottom w:val="0"/>
      <w:divBdr>
        <w:top w:val="none" w:sz="0" w:space="0" w:color="auto"/>
        <w:left w:val="none" w:sz="0" w:space="0" w:color="auto"/>
        <w:bottom w:val="none" w:sz="0" w:space="0" w:color="auto"/>
        <w:right w:val="none" w:sz="0" w:space="0" w:color="auto"/>
      </w:divBdr>
    </w:div>
    <w:div w:id="130294181">
      <w:bodyDiv w:val="1"/>
      <w:marLeft w:val="0"/>
      <w:marRight w:val="0"/>
      <w:marTop w:val="0"/>
      <w:marBottom w:val="0"/>
      <w:divBdr>
        <w:top w:val="none" w:sz="0" w:space="0" w:color="auto"/>
        <w:left w:val="none" w:sz="0" w:space="0" w:color="auto"/>
        <w:bottom w:val="none" w:sz="0" w:space="0" w:color="auto"/>
        <w:right w:val="none" w:sz="0" w:space="0" w:color="auto"/>
      </w:divBdr>
    </w:div>
    <w:div w:id="130365533">
      <w:bodyDiv w:val="1"/>
      <w:marLeft w:val="0"/>
      <w:marRight w:val="0"/>
      <w:marTop w:val="0"/>
      <w:marBottom w:val="0"/>
      <w:divBdr>
        <w:top w:val="none" w:sz="0" w:space="0" w:color="auto"/>
        <w:left w:val="none" w:sz="0" w:space="0" w:color="auto"/>
        <w:bottom w:val="none" w:sz="0" w:space="0" w:color="auto"/>
        <w:right w:val="none" w:sz="0" w:space="0" w:color="auto"/>
      </w:divBdr>
    </w:div>
    <w:div w:id="130368408">
      <w:bodyDiv w:val="1"/>
      <w:marLeft w:val="0"/>
      <w:marRight w:val="0"/>
      <w:marTop w:val="0"/>
      <w:marBottom w:val="0"/>
      <w:divBdr>
        <w:top w:val="none" w:sz="0" w:space="0" w:color="auto"/>
        <w:left w:val="none" w:sz="0" w:space="0" w:color="auto"/>
        <w:bottom w:val="none" w:sz="0" w:space="0" w:color="auto"/>
        <w:right w:val="none" w:sz="0" w:space="0" w:color="auto"/>
      </w:divBdr>
    </w:div>
    <w:div w:id="130439750">
      <w:bodyDiv w:val="1"/>
      <w:marLeft w:val="0"/>
      <w:marRight w:val="0"/>
      <w:marTop w:val="0"/>
      <w:marBottom w:val="0"/>
      <w:divBdr>
        <w:top w:val="none" w:sz="0" w:space="0" w:color="auto"/>
        <w:left w:val="none" w:sz="0" w:space="0" w:color="auto"/>
        <w:bottom w:val="none" w:sz="0" w:space="0" w:color="auto"/>
        <w:right w:val="none" w:sz="0" w:space="0" w:color="auto"/>
      </w:divBdr>
    </w:div>
    <w:div w:id="130441131">
      <w:bodyDiv w:val="1"/>
      <w:marLeft w:val="0"/>
      <w:marRight w:val="0"/>
      <w:marTop w:val="0"/>
      <w:marBottom w:val="0"/>
      <w:divBdr>
        <w:top w:val="none" w:sz="0" w:space="0" w:color="auto"/>
        <w:left w:val="none" w:sz="0" w:space="0" w:color="auto"/>
        <w:bottom w:val="none" w:sz="0" w:space="0" w:color="auto"/>
        <w:right w:val="none" w:sz="0" w:space="0" w:color="auto"/>
      </w:divBdr>
    </w:div>
    <w:div w:id="130444789">
      <w:bodyDiv w:val="1"/>
      <w:marLeft w:val="0"/>
      <w:marRight w:val="0"/>
      <w:marTop w:val="0"/>
      <w:marBottom w:val="0"/>
      <w:divBdr>
        <w:top w:val="none" w:sz="0" w:space="0" w:color="auto"/>
        <w:left w:val="none" w:sz="0" w:space="0" w:color="auto"/>
        <w:bottom w:val="none" w:sz="0" w:space="0" w:color="auto"/>
        <w:right w:val="none" w:sz="0" w:space="0" w:color="auto"/>
      </w:divBdr>
    </w:div>
    <w:div w:id="130447543">
      <w:bodyDiv w:val="1"/>
      <w:marLeft w:val="0"/>
      <w:marRight w:val="0"/>
      <w:marTop w:val="0"/>
      <w:marBottom w:val="0"/>
      <w:divBdr>
        <w:top w:val="none" w:sz="0" w:space="0" w:color="auto"/>
        <w:left w:val="none" w:sz="0" w:space="0" w:color="auto"/>
        <w:bottom w:val="none" w:sz="0" w:space="0" w:color="auto"/>
        <w:right w:val="none" w:sz="0" w:space="0" w:color="auto"/>
      </w:divBdr>
    </w:div>
    <w:div w:id="130482345">
      <w:bodyDiv w:val="1"/>
      <w:marLeft w:val="0"/>
      <w:marRight w:val="0"/>
      <w:marTop w:val="0"/>
      <w:marBottom w:val="0"/>
      <w:divBdr>
        <w:top w:val="none" w:sz="0" w:space="0" w:color="auto"/>
        <w:left w:val="none" w:sz="0" w:space="0" w:color="auto"/>
        <w:bottom w:val="none" w:sz="0" w:space="0" w:color="auto"/>
        <w:right w:val="none" w:sz="0" w:space="0" w:color="auto"/>
      </w:divBdr>
    </w:div>
    <w:div w:id="130484072">
      <w:bodyDiv w:val="1"/>
      <w:marLeft w:val="0"/>
      <w:marRight w:val="0"/>
      <w:marTop w:val="0"/>
      <w:marBottom w:val="0"/>
      <w:divBdr>
        <w:top w:val="none" w:sz="0" w:space="0" w:color="auto"/>
        <w:left w:val="none" w:sz="0" w:space="0" w:color="auto"/>
        <w:bottom w:val="none" w:sz="0" w:space="0" w:color="auto"/>
        <w:right w:val="none" w:sz="0" w:space="0" w:color="auto"/>
      </w:divBdr>
    </w:div>
    <w:div w:id="130484099">
      <w:bodyDiv w:val="1"/>
      <w:marLeft w:val="0"/>
      <w:marRight w:val="0"/>
      <w:marTop w:val="0"/>
      <w:marBottom w:val="0"/>
      <w:divBdr>
        <w:top w:val="none" w:sz="0" w:space="0" w:color="auto"/>
        <w:left w:val="none" w:sz="0" w:space="0" w:color="auto"/>
        <w:bottom w:val="none" w:sz="0" w:space="0" w:color="auto"/>
        <w:right w:val="none" w:sz="0" w:space="0" w:color="auto"/>
      </w:divBdr>
    </w:div>
    <w:div w:id="130485298">
      <w:bodyDiv w:val="1"/>
      <w:marLeft w:val="0"/>
      <w:marRight w:val="0"/>
      <w:marTop w:val="0"/>
      <w:marBottom w:val="0"/>
      <w:divBdr>
        <w:top w:val="none" w:sz="0" w:space="0" w:color="auto"/>
        <w:left w:val="none" w:sz="0" w:space="0" w:color="auto"/>
        <w:bottom w:val="none" w:sz="0" w:space="0" w:color="auto"/>
        <w:right w:val="none" w:sz="0" w:space="0" w:color="auto"/>
      </w:divBdr>
    </w:div>
    <w:div w:id="130486811">
      <w:bodyDiv w:val="1"/>
      <w:marLeft w:val="0"/>
      <w:marRight w:val="0"/>
      <w:marTop w:val="0"/>
      <w:marBottom w:val="0"/>
      <w:divBdr>
        <w:top w:val="none" w:sz="0" w:space="0" w:color="auto"/>
        <w:left w:val="none" w:sz="0" w:space="0" w:color="auto"/>
        <w:bottom w:val="none" w:sz="0" w:space="0" w:color="auto"/>
        <w:right w:val="none" w:sz="0" w:space="0" w:color="auto"/>
      </w:divBdr>
    </w:div>
    <w:div w:id="130489442">
      <w:bodyDiv w:val="1"/>
      <w:marLeft w:val="0"/>
      <w:marRight w:val="0"/>
      <w:marTop w:val="0"/>
      <w:marBottom w:val="0"/>
      <w:divBdr>
        <w:top w:val="none" w:sz="0" w:space="0" w:color="auto"/>
        <w:left w:val="none" w:sz="0" w:space="0" w:color="auto"/>
        <w:bottom w:val="none" w:sz="0" w:space="0" w:color="auto"/>
        <w:right w:val="none" w:sz="0" w:space="0" w:color="auto"/>
      </w:divBdr>
    </w:div>
    <w:div w:id="130514414">
      <w:bodyDiv w:val="1"/>
      <w:marLeft w:val="0"/>
      <w:marRight w:val="0"/>
      <w:marTop w:val="0"/>
      <w:marBottom w:val="0"/>
      <w:divBdr>
        <w:top w:val="none" w:sz="0" w:space="0" w:color="auto"/>
        <w:left w:val="none" w:sz="0" w:space="0" w:color="auto"/>
        <w:bottom w:val="none" w:sz="0" w:space="0" w:color="auto"/>
        <w:right w:val="none" w:sz="0" w:space="0" w:color="auto"/>
      </w:divBdr>
    </w:div>
    <w:div w:id="130556589">
      <w:bodyDiv w:val="1"/>
      <w:marLeft w:val="0"/>
      <w:marRight w:val="0"/>
      <w:marTop w:val="0"/>
      <w:marBottom w:val="0"/>
      <w:divBdr>
        <w:top w:val="none" w:sz="0" w:space="0" w:color="auto"/>
        <w:left w:val="none" w:sz="0" w:space="0" w:color="auto"/>
        <w:bottom w:val="none" w:sz="0" w:space="0" w:color="auto"/>
        <w:right w:val="none" w:sz="0" w:space="0" w:color="auto"/>
      </w:divBdr>
    </w:div>
    <w:div w:id="130557015">
      <w:bodyDiv w:val="1"/>
      <w:marLeft w:val="0"/>
      <w:marRight w:val="0"/>
      <w:marTop w:val="0"/>
      <w:marBottom w:val="0"/>
      <w:divBdr>
        <w:top w:val="none" w:sz="0" w:space="0" w:color="auto"/>
        <w:left w:val="none" w:sz="0" w:space="0" w:color="auto"/>
        <w:bottom w:val="none" w:sz="0" w:space="0" w:color="auto"/>
        <w:right w:val="none" w:sz="0" w:space="0" w:color="auto"/>
      </w:divBdr>
    </w:div>
    <w:div w:id="130560063">
      <w:bodyDiv w:val="1"/>
      <w:marLeft w:val="0"/>
      <w:marRight w:val="0"/>
      <w:marTop w:val="0"/>
      <w:marBottom w:val="0"/>
      <w:divBdr>
        <w:top w:val="none" w:sz="0" w:space="0" w:color="auto"/>
        <w:left w:val="none" w:sz="0" w:space="0" w:color="auto"/>
        <w:bottom w:val="none" w:sz="0" w:space="0" w:color="auto"/>
        <w:right w:val="none" w:sz="0" w:space="0" w:color="auto"/>
      </w:divBdr>
    </w:div>
    <w:div w:id="130562501">
      <w:bodyDiv w:val="1"/>
      <w:marLeft w:val="0"/>
      <w:marRight w:val="0"/>
      <w:marTop w:val="0"/>
      <w:marBottom w:val="0"/>
      <w:divBdr>
        <w:top w:val="none" w:sz="0" w:space="0" w:color="auto"/>
        <w:left w:val="none" w:sz="0" w:space="0" w:color="auto"/>
        <w:bottom w:val="none" w:sz="0" w:space="0" w:color="auto"/>
        <w:right w:val="none" w:sz="0" w:space="0" w:color="auto"/>
      </w:divBdr>
    </w:div>
    <w:div w:id="130562823">
      <w:bodyDiv w:val="1"/>
      <w:marLeft w:val="0"/>
      <w:marRight w:val="0"/>
      <w:marTop w:val="0"/>
      <w:marBottom w:val="0"/>
      <w:divBdr>
        <w:top w:val="none" w:sz="0" w:space="0" w:color="auto"/>
        <w:left w:val="none" w:sz="0" w:space="0" w:color="auto"/>
        <w:bottom w:val="none" w:sz="0" w:space="0" w:color="auto"/>
        <w:right w:val="none" w:sz="0" w:space="0" w:color="auto"/>
      </w:divBdr>
    </w:div>
    <w:div w:id="130634922">
      <w:bodyDiv w:val="1"/>
      <w:marLeft w:val="0"/>
      <w:marRight w:val="0"/>
      <w:marTop w:val="0"/>
      <w:marBottom w:val="0"/>
      <w:divBdr>
        <w:top w:val="none" w:sz="0" w:space="0" w:color="auto"/>
        <w:left w:val="none" w:sz="0" w:space="0" w:color="auto"/>
        <w:bottom w:val="none" w:sz="0" w:space="0" w:color="auto"/>
        <w:right w:val="none" w:sz="0" w:space="0" w:color="auto"/>
      </w:divBdr>
    </w:div>
    <w:div w:id="130711220">
      <w:bodyDiv w:val="1"/>
      <w:marLeft w:val="0"/>
      <w:marRight w:val="0"/>
      <w:marTop w:val="0"/>
      <w:marBottom w:val="0"/>
      <w:divBdr>
        <w:top w:val="none" w:sz="0" w:space="0" w:color="auto"/>
        <w:left w:val="none" w:sz="0" w:space="0" w:color="auto"/>
        <w:bottom w:val="none" w:sz="0" w:space="0" w:color="auto"/>
        <w:right w:val="none" w:sz="0" w:space="0" w:color="auto"/>
      </w:divBdr>
    </w:div>
    <w:div w:id="130711433">
      <w:bodyDiv w:val="1"/>
      <w:marLeft w:val="0"/>
      <w:marRight w:val="0"/>
      <w:marTop w:val="0"/>
      <w:marBottom w:val="0"/>
      <w:divBdr>
        <w:top w:val="none" w:sz="0" w:space="0" w:color="auto"/>
        <w:left w:val="none" w:sz="0" w:space="0" w:color="auto"/>
        <w:bottom w:val="none" w:sz="0" w:space="0" w:color="auto"/>
        <w:right w:val="none" w:sz="0" w:space="0" w:color="auto"/>
      </w:divBdr>
    </w:div>
    <w:div w:id="130753833">
      <w:bodyDiv w:val="1"/>
      <w:marLeft w:val="0"/>
      <w:marRight w:val="0"/>
      <w:marTop w:val="0"/>
      <w:marBottom w:val="0"/>
      <w:divBdr>
        <w:top w:val="none" w:sz="0" w:space="0" w:color="auto"/>
        <w:left w:val="none" w:sz="0" w:space="0" w:color="auto"/>
        <w:bottom w:val="none" w:sz="0" w:space="0" w:color="auto"/>
        <w:right w:val="none" w:sz="0" w:space="0" w:color="auto"/>
      </w:divBdr>
    </w:div>
    <w:div w:id="130754510">
      <w:bodyDiv w:val="1"/>
      <w:marLeft w:val="0"/>
      <w:marRight w:val="0"/>
      <w:marTop w:val="0"/>
      <w:marBottom w:val="0"/>
      <w:divBdr>
        <w:top w:val="none" w:sz="0" w:space="0" w:color="auto"/>
        <w:left w:val="none" w:sz="0" w:space="0" w:color="auto"/>
        <w:bottom w:val="none" w:sz="0" w:space="0" w:color="auto"/>
        <w:right w:val="none" w:sz="0" w:space="0" w:color="auto"/>
      </w:divBdr>
    </w:div>
    <w:div w:id="130826496">
      <w:bodyDiv w:val="1"/>
      <w:marLeft w:val="0"/>
      <w:marRight w:val="0"/>
      <w:marTop w:val="0"/>
      <w:marBottom w:val="0"/>
      <w:divBdr>
        <w:top w:val="none" w:sz="0" w:space="0" w:color="auto"/>
        <w:left w:val="none" w:sz="0" w:space="0" w:color="auto"/>
        <w:bottom w:val="none" w:sz="0" w:space="0" w:color="auto"/>
        <w:right w:val="none" w:sz="0" w:space="0" w:color="auto"/>
      </w:divBdr>
    </w:div>
    <w:div w:id="130831558">
      <w:bodyDiv w:val="1"/>
      <w:marLeft w:val="0"/>
      <w:marRight w:val="0"/>
      <w:marTop w:val="0"/>
      <w:marBottom w:val="0"/>
      <w:divBdr>
        <w:top w:val="none" w:sz="0" w:space="0" w:color="auto"/>
        <w:left w:val="none" w:sz="0" w:space="0" w:color="auto"/>
        <w:bottom w:val="none" w:sz="0" w:space="0" w:color="auto"/>
        <w:right w:val="none" w:sz="0" w:space="0" w:color="auto"/>
      </w:divBdr>
    </w:div>
    <w:div w:id="130834093">
      <w:bodyDiv w:val="1"/>
      <w:marLeft w:val="0"/>
      <w:marRight w:val="0"/>
      <w:marTop w:val="0"/>
      <w:marBottom w:val="0"/>
      <w:divBdr>
        <w:top w:val="none" w:sz="0" w:space="0" w:color="auto"/>
        <w:left w:val="none" w:sz="0" w:space="0" w:color="auto"/>
        <w:bottom w:val="none" w:sz="0" w:space="0" w:color="auto"/>
        <w:right w:val="none" w:sz="0" w:space="0" w:color="auto"/>
      </w:divBdr>
    </w:div>
    <w:div w:id="130875466">
      <w:bodyDiv w:val="1"/>
      <w:marLeft w:val="0"/>
      <w:marRight w:val="0"/>
      <w:marTop w:val="0"/>
      <w:marBottom w:val="0"/>
      <w:divBdr>
        <w:top w:val="none" w:sz="0" w:space="0" w:color="auto"/>
        <w:left w:val="none" w:sz="0" w:space="0" w:color="auto"/>
        <w:bottom w:val="none" w:sz="0" w:space="0" w:color="auto"/>
        <w:right w:val="none" w:sz="0" w:space="0" w:color="auto"/>
      </w:divBdr>
    </w:div>
    <w:div w:id="130900688">
      <w:bodyDiv w:val="1"/>
      <w:marLeft w:val="0"/>
      <w:marRight w:val="0"/>
      <w:marTop w:val="0"/>
      <w:marBottom w:val="0"/>
      <w:divBdr>
        <w:top w:val="none" w:sz="0" w:space="0" w:color="auto"/>
        <w:left w:val="none" w:sz="0" w:space="0" w:color="auto"/>
        <w:bottom w:val="none" w:sz="0" w:space="0" w:color="auto"/>
        <w:right w:val="none" w:sz="0" w:space="0" w:color="auto"/>
      </w:divBdr>
    </w:div>
    <w:div w:id="130902103">
      <w:bodyDiv w:val="1"/>
      <w:marLeft w:val="0"/>
      <w:marRight w:val="0"/>
      <w:marTop w:val="0"/>
      <w:marBottom w:val="0"/>
      <w:divBdr>
        <w:top w:val="none" w:sz="0" w:space="0" w:color="auto"/>
        <w:left w:val="none" w:sz="0" w:space="0" w:color="auto"/>
        <w:bottom w:val="none" w:sz="0" w:space="0" w:color="auto"/>
        <w:right w:val="none" w:sz="0" w:space="0" w:color="auto"/>
      </w:divBdr>
    </w:div>
    <w:div w:id="130944585">
      <w:bodyDiv w:val="1"/>
      <w:marLeft w:val="0"/>
      <w:marRight w:val="0"/>
      <w:marTop w:val="0"/>
      <w:marBottom w:val="0"/>
      <w:divBdr>
        <w:top w:val="none" w:sz="0" w:space="0" w:color="auto"/>
        <w:left w:val="none" w:sz="0" w:space="0" w:color="auto"/>
        <w:bottom w:val="none" w:sz="0" w:space="0" w:color="auto"/>
        <w:right w:val="none" w:sz="0" w:space="0" w:color="auto"/>
      </w:divBdr>
    </w:div>
    <w:div w:id="130946053">
      <w:bodyDiv w:val="1"/>
      <w:marLeft w:val="0"/>
      <w:marRight w:val="0"/>
      <w:marTop w:val="0"/>
      <w:marBottom w:val="0"/>
      <w:divBdr>
        <w:top w:val="none" w:sz="0" w:space="0" w:color="auto"/>
        <w:left w:val="none" w:sz="0" w:space="0" w:color="auto"/>
        <w:bottom w:val="none" w:sz="0" w:space="0" w:color="auto"/>
        <w:right w:val="none" w:sz="0" w:space="0" w:color="auto"/>
      </w:divBdr>
    </w:div>
    <w:div w:id="131020782">
      <w:bodyDiv w:val="1"/>
      <w:marLeft w:val="0"/>
      <w:marRight w:val="0"/>
      <w:marTop w:val="0"/>
      <w:marBottom w:val="0"/>
      <w:divBdr>
        <w:top w:val="none" w:sz="0" w:space="0" w:color="auto"/>
        <w:left w:val="none" w:sz="0" w:space="0" w:color="auto"/>
        <w:bottom w:val="none" w:sz="0" w:space="0" w:color="auto"/>
        <w:right w:val="none" w:sz="0" w:space="0" w:color="auto"/>
      </w:divBdr>
    </w:div>
    <w:div w:id="131025826">
      <w:bodyDiv w:val="1"/>
      <w:marLeft w:val="0"/>
      <w:marRight w:val="0"/>
      <w:marTop w:val="0"/>
      <w:marBottom w:val="0"/>
      <w:divBdr>
        <w:top w:val="none" w:sz="0" w:space="0" w:color="auto"/>
        <w:left w:val="none" w:sz="0" w:space="0" w:color="auto"/>
        <w:bottom w:val="none" w:sz="0" w:space="0" w:color="auto"/>
        <w:right w:val="none" w:sz="0" w:space="0" w:color="auto"/>
      </w:divBdr>
    </w:div>
    <w:div w:id="131027001">
      <w:bodyDiv w:val="1"/>
      <w:marLeft w:val="0"/>
      <w:marRight w:val="0"/>
      <w:marTop w:val="0"/>
      <w:marBottom w:val="0"/>
      <w:divBdr>
        <w:top w:val="none" w:sz="0" w:space="0" w:color="auto"/>
        <w:left w:val="none" w:sz="0" w:space="0" w:color="auto"/>
        <w:bottom w:val="none" w:sz="0" w:space="0" w:color="auto"/>
        <w:right w:val="none" w:sz="0" w:space="0" w:color="auto"/>
      </w:divBdr>
    </w:div>
    <w:div w:id="131027575">
      <w:bodyDiv w:val="1"/>
      <w:marLeft w:val="0"/>
      <w:marRight w:val="0"/>
      <w:marTop w:val="0"/>
      <w:marBottom w:val="0"/>
      <w:divBdr>
        <w:top w:val="none" w:sz="0" w:space="0" w:color="auto"/>
        <w:left w:val="none" w:sz="0" w:space="0" w:color="auto"/>
        <w:bottom w:val="none" w:sz="0" w:space="0" w:color="auto"/>
        <w:right w:val="none" w:sz="0" w:space="0" w:color="auto"/>
      </w:divBdr>
    </w:div>
    <w:div w:id="131095926">
      <w:bodyDiv w:val="1"/>
      <w:marLeft w:val="0"/>
      <w:marRight w:val="0"/>
      <w:marTop w:val="0"/>
      <w:marBottom w:val="0"/>
      <w:divBdr>
        <w:top w:val="none" w:sz="0" w:space="0" w:color="auto"/>
        <w:left w:val="none" w:sz="0" w:space="0" w:color="auto"/>
        <w:bottom w:val="none" w:sz="0" w:space="0" w:color="auto"/>
        <w:right w:val="none" w:sz="0" w:space="0" w:color="auto"/>
      </w:divBdr>
    </w:div>
    <w:div w:id="131096732">
      <w:bodyDiv w:val="1"/>
      <w:marLeft w:val="0"/>
      <w:marRight w:val="0"/>
      <w:marTop w:val="0"/>
      <w:marBottom w:val="0"/>
      <w:divBdr>
        <w:top w:val="none" w:sz="0" w:space="0" w:color="auto"/>
        <w:left w:val="none" w:sz="0" w:space="0" w:color="auto"/>
        <w:bottom w:val="none" w:sz="0" w:space="0" w:color="auto"/>
        <w:right w:val="none" w:sz="0" w:space="0" w:color="auto"/>
      </w:divBdr>
    </w:div>
    <w:div w:id="131138619">
      <w:bodyDiv w:val="1"/>
      <w:marLeft w:val="0"/>
      <w:marRight w:val="0"/>
      <w:marTop w:val="0"/>
      <w:marBottom w:val="0"/>
      <w:divBdr>
        <w:top w:val="none" w:sz="0" w:space="0" w:color="auto"/>
        <w:left w:val="none" w:sz="0" w:space="0" w:color="auto"/>
        <w:bottom w:val="none" w:sz="0" w:space="0" w:color="auto"/>
        <w:right w:val="none" w:sz="0" w:space="0" w:color="auto"/>
      </w:divBdr>
    </w:div>
    <w:div w:id="131139281">
      <w:bodyDiv w:val="1"/>
      <w:marLeft w:val="0"/>
      <w:marRight w:val="0"/>
      <w:marTop w:val="0"/>
      <w:marBottom w:val="0"/>
      <w:divBdr>
        <w:top w:val="none" w:sz="0" w:space="0" w:color="auto"/>
        <w:left w:val="none" w:sz="0" w:space="0" w:color="auto"/>
        <w:bottom w:val="none" w:sz="0" w:space="0" w:color="auto"/>
        <w:right w:val="none" w:sz="0" w:space="0" w:color="auto"/>
      </w:divBdr>
    </w:div>
    <w:div w:id="131142392">
      <w:bodyDiv w:val="1"/>
      <w:marLeft w:val="0"/>
      <w:marRight w:val="0"/>
      <w:marTop w:val="0"/>
      <w:marBottom w:val="0"/>
      <w:divBdr>
        <w:top w:val="none" w:sz="0" w:space="0" w:color="auto"/>
        <w:left w:val="none" w:sz="0" w:space="0" w:color="auto"/>
        <w:bottom w:val="none" w:sz="0" w:space="0" w:color="auto"/>
        <w:right w:val="none" w:sz="0" w:space="0" w:color="auto"/>
      </w:divBdr>
    </w:div>
    <w:div w:id="131142973">
      <w:bodyDiv w:val="1"/>
      <w:marLeft w:val="0"/>
      <w:marRight w:val="0"/>
      <w:marTop w:val="0"/>
      <w:marBottom w:val="0"/>
      <w:divBdr>
        <w:top w:val="none" w:sz="0" w:space="0" w:color="auto"/>
        <w:left w:val="none" w:sz="0" w:space="0" w:color="auto"/>
        <w:bottom w:val="none" w:sz="0" w:space="0" w:color="auto"/>
        <w:right w:val="none" w:sz="0" w:space="0" w:color="auto"/>
      </w:divBdr>
    </w:div>
    <w:div w:id="131218086">
      <w:bodyDiv w:val="1"/>
      <w:marLeft w:val="0"/>
      <w:marRight w:val="0"/>
      <w:marTop w:val="0"/>
      <w:marBottom w:val="0"/>
      <w:divBdr>
        <w:top w:val="none" w:sz="0" w:space="0" w:color="auto"/>
        <w:left w:val="none" w:sz="0" w:space="0" w:color="auto"/>
        <w:bottom w:val="none" w:sz="0" w:space="0" w:color="auto"/>
        <w:right w:val="none" w:sz="0" w:space="0" w:color="auto"/>
      </w:divBdr>
    </w:div>
    <w:div w:id="131219356">
      <w:bodyDiv w:val="1"/>
      <w:marLeft w:val="0"/>
      <w:marRight w:val="0"/>
      <w:marTop w:val="0"/>
      <w:marBottom w:val="0"/>
      <w:divBdr>
        <w:top w:val="none" w:sz="0" w:space="0" w:color="auto"/>
        <w:left w:val="none" w:sz="0" w:space="0" w:color="auto"/>
        <w:bottom w:val="none" w:sz="0" w:space="0" w:color="auto"/>
        <w:right w:val="none" w:sz="0" w:space="0" w:color="auto"/>
      </w:divBdr>
    </w:div>
    <w:div w:id="131286840">
      <w:bodyDiv w:val="1"/>
      <w:marLeft w:val="0"/>
      <w:marRight w:val="0"/>
      <w:marTop w:val="0"/>
      <w:marBottom w:val="0"/>
      <w:divBdr>
        <w:top w:val="none" w:sz="0" w:space="0" w:color="auto"/>
        <w:left w:val="none" w:sz="0" w:space="0" w:color="auto"/>
        <w:bottom w:val="none" w:sz="0" w:space="0" w:color="auto"/>
        <w:right w:val="none" w:sz="0" w:space="0" w:color="auto"/>
      </w:divBdr>
    </w:div>
    <w:div w:id="131287216">
      <w:bodyDiv w:val="1"/>
      <w:marLeft w:val="0"/>
      <w:marRight w:val="0"/>
      <w:marTop w:val="0"/>
      <w:marBottom w:val="0"/>
      <w:divBdr>
        <w:top w:val="none" w:sz="0" w:space="0" w:color="auto"/>
        <w:left w:val="none" w:sz="0" w:space="0" w:color="auto"/>
        <w:bottom w:val="none" w:sz="0" w:space="0" w:color="auto"/>
        <w:right w:val="none" w:sz="0" w:space="0" w:color="auto"/>
      </w:divBdr>
    </w:div>
    <w:div w:id="131289859">
      <w:bodyDiv w:val="1"/>
      <w:marLeft w:val="0"/>
      <w:marRight w:val="0"/>
      <w:marTop w:val="0"/>
      <w:marBottom w:val="0"/>
      <w:divBdr>
        <w:top w:val="none" w:sz="0" w:space="0" w:color="auto"/>
        <w:left w:val="none" w:sz="0" w:space="0" w:color="auto"/>
        <w:bottom w:val="none" w:sz="0" w:space="0" w:color="auto"/>
        <w:right w:val="none" w:sz="0" w:space="0" w:color="auto"/>
      </w:divBdr>
    </w:div>
    <w:div w:id="131290388">
      <w:bodyDiv w:val="1"/>
      <w:marLeft w:val="0"/>
      <w:marRight w:val="0"/>
      <w:marTop w:val="0"/>
      <w:marBottom w:val="0"/>
      <w:divBdr>
        <w:top w:val="none" w:sz="0" w:space="0" w:color="auto"/>
        <w:left w:val="none" w:sz="0" w:space="0" w:color="auto"/>
        <w:bottom w:val="none" w:sz="0" w:space="0" w:color="auto"/>
        <w:right w:val="none" w:sz="0" w:space="0" w:color="auto"/>
      </w:divBdr>
    </w:div>
    <w:div w:id="131296217">
      <w:bodyDiv w:val="1"/>
      <w:marLeft w:val="0"/>
      <w:marRight w:val="0"/>
      <w:marTop w:val="0"/>
      <w:marBottom w:val="0"/>
      <w:divBdr>
        <w:top w:val="none" w:sz="0" w:space="0" w:color="auto"/>
        <w:left w:val="none" w:sz="0" w:space="0" w:color="auto"/>
        <w:bottom w:val="none" w:sz="0" w:space="0" w:color="auto"/>
        <w:right w:val="none" w:sz="0" w:space="0" w:color="auto"/>
      </w:divBdr>
    </w:div>
    <w:div w:id="131335034">
      <w:bodyDiv w:val="1"/>
      <w:marLeft w:val="0"/>
      <w:marRight w:val="0"/>
      <w:marTop w:val="0"/>
      <w:marBottom w:val="0"/>
      <w:divBdr>
        <w:top w:val="none" w:sz="0" w:space="0" w:color="auto"/>
        <w:left w:val="none" w:sz="0" w:space="0" w:color="auto"/>
        <w:bottom w:val="none" w:sz="0" w:space="0" w:color="auto"/>
        <w:right w:val="none" w:sz="0" w:space="0" w:color="auto"/>
      </w:divBdr>
    </w:div>
    <w:div w:id="131364449">
      <w:bodyDiv w:val="1"/>
      <w:marLeft w:val="0"/>
      <w:marRight w:val="0"/>
      <w:marTop w:val="0"/>
      <w:marBottom w:val="0"/>
      <w:divBdr>
        <w:top w:val="none" w:sz="0" w:space="0" w:color="auto"/>
        <w:left w:val="none" w:sz="0" w:space="0" w:color="auto"/>
        <w:bottom w:val="none" w:sz="0" w:space="0" w:color="auto"/>
        <w:right w:val="none" w:sz="0" w:space="0" w:color="auto"/>
      </w:divBdr>
    </w:div>
    <w:div w:id="131365219">
      <w:bodyDiv w:val="1"/>
      <w:marLeft w:val="0"/>
      <w:marRight w:val="0"/>
      <w:marTop w:val="0"/>
      <w:marBottom w:val="0"/>
      <w:divBdr>
        <w:top w:val="none" w:sz="0" w:space="0" w:color="auto"/>
        <w:left w:val="none" w:sz="0" w:space="0" w:color="auto"/>
        <w:bottom w:val="none" w:sz="0" w:space="0" w:color="auto"/>
        <w:right w:val="none" w:sz="0" w:space="0" w:color="auto"/>
      </w:divBdr>
    </w:div>
    <w:div w:id="131405088">
      <w:bodyDiv w:val="1"/>
      <w:marLeft w:val="0"/>
      <w:marRight w:val="0"/>
      <w:marTop w:val="0"/>
      <w:marBottom w:val="0"/>
      <w:divBdr>
        <w:top w:val="none" w:sz="0" w:space="0" w:color="auto"/>
        <w:left w:val="none" w:sz="0" w:space="0" w:color="auto"/>
        <w:bottom w:val="none" w:sz="0" w:space="0" w:color="auto"/>
        <w:right w:val="none" w:sz="0" w:space="0" w:color="auto"/>
      </w:divBdr>
    </w:div>
    <w:div w:id="131405599">
      <w:bodyDiv w:val="1"/>
      <w:marLeft w:val="0"/>
      <w:marRight w:val="0"/>
      <w:marTop w:val="0"/>
      <w:marBottom w:val="0"/>
      <w:divBdr>
        <w:top w:val="none" w:sz="0" w:space="0" w:color="auto"/>
        <w:left w:val="none" w:sz="0" w:space="0" w:color="auto"/>
        <w:bottom w:val="none" w:sz="0" w:space="0" w:color="auto"/>
        <w:right w:val="none" w:sz="0" w:space="0" w:color="auto"/>
      </w:divBdr>
    </w:div>
    <w:div w:id="131406933">
      <w:bodyDiv w:val="1"/>
      <w:marLeft w:val="0"/>
      <w:marRight w:val="0"/>
      <w:marTop w:val="0"/>
      <w:marBottom w:val="0"/>
      <w:divBdr>
        <w:top w:val="none" w:sz="0" w:space="0" w:color="auto"/>
        <w:left w:val="none" w:sz="0" w:space="0" w:color="auto"/>
        <w:bottom w:val="none" w:sz="0" w:space="0" w:color="auto"/>
        <w:right w:val="none" w:sz="0" w:space="0" w:color="auto"/>
      </w:divBdr>
    </w:div>
    <w:div w:id="131481936">
      <w:bodyDiv w:val="1"/>
      <w:marLeft w:val="0"/>
      <w:marRight w:val="0"/>
      <w:marTop w:val="0"/>
      <w:marBottom w:val="0"/>
      <w:divBdr>
        <w:top w:val="none" w:sz="0" w:space="0" w:color="auto"/>
        <w:left w:val="none" w:sz="0" w:space="0" w:color="auto"/>
        <w:bottom w:val="none" w:sz="0" w:space="0" w:color="auto"/>
        <w:right w:val="none" w:sz="0" w:space="0" w:color="auto"/>
      </w:divBdr>
    </w:div>
    <w:div w:id="131484247">
      <w:bodyDiv w:val="1"/>
      <w:marLeft w:val="0"/>
      <w:marRight w:val="0"/>
      <w:marTop w:val="0"/>
      <w:marBottom w:val="0"/>
      <w:divBdr>
        <w:top w:val="none" w:sz="0" w:space="0" w:color="auto"/>
        <w:left w:val="none" w:sz="0" w:space="0" w:color="auto"/>
        <w:bottom w:val="none" w:sz="0" w:space="0" w:color="auto"/>
        <w:right w:val="none" w:sz="0" w:space="0" w:color="auto"/>
      </w:divBdr>
    </w:div>
    <w:div w:id="131484316">
      <w:bodyDiv w:val="1"/>
      <w:marLeft w:val="0"/>
      <w:marRight w:val="0"/>
      <w:marTop w:val="0"/>
      <w:marBottom w:val="0"/>
      <w:divBdr>
        <w:top w:val="none" w:sz="0" w:space="0" w:color="auto"/>
        <w:left w:val="none" w:sz="0" w:space="0" w:color="auto"/>
        <w:bottom w:val="none" w:sz="0" w:space="0" w:color="auto"/>
        <w:right w:val="none" w:sz="0" w:space="0" w:color="auto"/>
      </w:divBdr>
    </w:div>
    <w:div w:id="131485250">
      <w:bodyDiv w:val="1"/>
      <w:marLeft w:val="0"/>
      <w:marRight w:val="0"/>
      <w:marTop w:val="0"/>
      <w:marBottom w:val="0"/>
      <w:divBdr>
        <w:top w:val="none" w:sz="0" w:space="0" w:color="auto"/>
        <w:left w:val="none" w:sz="0" w:space="0" w:color="auto"/>
        <w:bottom w:val="none" w:sz="0" w:space="0" w:color="auto"/>
        <w:right w:val="none" w:sz="0" w:space="0" w:color="auto"/>
      </w:divBdr>
    </w:div>
    <w:div w:id="131485538">
      <w:bodyDiv w:val="1"/>
      <w:marLeft w:val="0"/>
      <w:marRight w:val="0"/>
      <w:marTop w:val="0"/>
      <w:marBottom w:val="0"/>
      <w:divBdr>
        <w:top w:val="none" w:sz="0" w:space="0" w:color="auto"/>
        <w:left w:val="none" w:sz="0" w:space="0" w:color="auto"/>
        <w:bottom w:val="none" w:sz="0" w:space="0" w:color="auto"/>
        <w:right w:val="none" w:sz="0" w:space="0" w:color="auto"/>
      </w:divBdr>
    </w:div>
    <w:div w:id="131598281">
      <w:bodyDiv w:val="1"/>
      <w:marLeft w:val="0"/>
      <w:marRight w:val="0"/>
      <w:marTop w:val="0"/>
      <w:marBottom w:val="0"/>
      <w:divBdr>
        <w:top w:val="none" w:sz="0" w:space="0" w:color="auto"/>
        <w:left w:val="none" w:sz="0" w:space="0" w:color="auto"/>
        <w:bottom w:val="none" w:sz="0" w:space="0" w:color="auto"/>
        <w:right w:val="none" w:sz="0" w:space="0" w:color="auto"/>
      </w:divBdr>
    </w:div>
    <w:div w:id="131599689">
      <w:bodyDiv w:val="1"/>
      <w:marLeft w:val="0"/>
      <w:marRight w:val="0"/>
      <w:marTop w:val="0"/>
      <w:marBottom w:val="0"/>
      <w:divBdr>
        <w:top w:val="none" w:sz="0" w:space="0" w:color="auto"/>
        <w:left w:val="none" w:sz="0" w:space="0" w:color="auto"/>
        <w:bottom w:val="none" w:sz="0" w:space="0" w:color="auto"/>
        <w:right w:val="none" w:sz="0" w:space="0" w:color="auto"/>
      </w:divBdr>
    </w:div>
    <w:div w:id="131601796">
      <w:bodyDiv w:val="1"/>
      <w:marLeft w:val="0"/>
      <w:marRight w:val="0"/>
      <w:marTop w:val="0"/>
      <w:marBottom w:val="0"/>
      <w:divBdr>
        <w:top w:val="none" w:sz="0" w:space="0" w:color="auto"/>
        <w:left w:val="none" w:sz="0" w:space="0" w:color="auto"/>
        <w:bottom w:val="none" w:sz="0" w:space="0" w:color="auto"/>
        <w:right w:val="none" w:sz="0" w:space="0" w:color="auto"/>
      </w:divBdr>
    </w:div>
    <w:div w:id="131602866">
      <w:bodyDiv w:val="1"/>
      <w:marLeft w:val="0"/>
      <w:marRight w:val="0"/>
      <w:marTop w:val="0"/>
      <w:marBottom w:val="0"/>
      <w:divBdr>
        <w:top w:val="none" w:sz="0" w:space="0" w:color="auto"/>
        <w:left w:val="none" w:sz="0" w:space="0" w:color="auto"/>
        <w:bottom w:val="none" w:sz="0" w:space="0" w:color="auto"/>
        <w:right w:val="none" w:sz="0" w:space="0" w:color="auto"/>
      </w:divBdr>
    </w:div>
    <w:div w:id="131605842">
      <w:bodyDiv w:val="1"/>
      <w:marLeft w:val="0"/>
      <w:marRight w:val="0"/>
      <w:marTop w:val="0"/>
      <w:marBottom w:val="0"/>
      <w:divBdr>
        <w:top w:val="none" w:sz="0" w:space="0" w:color="auto"/>
        <w:left w:val="none" w:sz="0" w:space="0" w:color="auto"/>
        <w:bottom w:val="none" w:sz="0" w:space="0" w:color="auto"/>
        <w:right w:val="none" w:sz="0" w:space="0" w:color="auto"/>
      </w:divBdr>
    </w:div>
    <w:div w:id="131677890">
      <w:bodyDiv w:val="1"/>
      <w:marLeft w:val="0"/>
      <w:marRight w:val="0"/>
      <w:marTop w:val="0"/>
      <w:marBottom w:val="0"/>
      <w:divBdr>
        <w:top w:val="none" w:sz="0" w:space="0" w:color="auto"/>
        <w:left w:val="none" w:sz="0" w:space="0" w:color="auto"/>
        <w:bottom w:val="none" w:sz="0" w:space="0" w:color="auto"/>
        <w:right w:val="none" w:sz="0" w:space="0" w:color="auto"/>
      </w:divBdr>
    </w:div>
    <w:div w:id="131680673">
      <w:bodyDiv w:val="1"/>
      <w:marLeft w:val="0"/>
      <w:marRight w:val="0"/>
      <w:marTop w:val="0"/>
      <w:marBottom w:val="0"/>
      <w:divBdr>
        <w:top w:val="none" w:sz="0" w:space="0" w:color="auto"/>
        <w:left w:val="none" w:sz="0" w:space="0" w:color="auto"/>
        <w:bottom w:val="none" w:sz="0" w:space="0" w:color="auto"/>
        <w:right w:val="none" w:sz="0" w:space="0" w:color="auto"/>
      </w:divBdr>
    </w:div>
    <w:div w:id="131749359">
      <w:bodyDiv w:val="1"/>
      <w:marLeft w:val="0"/>
      <w:marRight w:val="0"/>
      <w:marTop w:val="0"/>
      <w:marBottom w:val="0"/>
      <w:divBdr>
        <w:top w:val="none" w:sz="0" w:space="0" w:color="auto"/>
        <w:left w:val="none" w:sz="0" w:space="0" w:color="auto"/>
        <w:bottom w:val="none" w:sz="0" w:space="0" w:color="auto"/>
        <w:right w:val="none" w:sz="0" w:space="0" w:color="auto"/>
      </w:divBdr>
    </w:div>
    <w:div w:id="131754790">
      <w:bodyDiv w:val="1"/>
      <w:marLeft w:val="0"/>
      <w:marRight w:val="0"/>
      <w:marTop w:val="0"/>
      <w:marBottom w:val="0"/>
      <w:divBdr>
        <w:top w:val="none" w:sz="0" w:space="0" w:color="auto"/>
        <w:left w:val="none" w:sz="0" w:space="0" w:color="auto"/>
        <w:bottom w:val="none" w:sz="0" w:space="0" w:color="auto"/>
        <w:right w:val="none" w:sz="0" w:space="0" w:color="auto"/>
      </w:divBdr>
    </w:div>
    <w:div w:id="131792941">
      <w:bodyDiv w:val="1"/>
      <w:marLeft w:val="0"/>
      <w:marRight w:val="0"/>
      <w:marTop w:val="0"/>
      <w:marBottom w:val="0"/>
      <w:divBdr>
        <w:top w:val="none" w:sz="0" w:space="0" w:color="auto"/>
        <w:left w:val="none" w:sz="0" w:space="0" w:color="auto"/>
        <w:bottom w:val="none" w:sz="0" w:space="0" w:color="auto"/>
        <w:right w:val="none" w:sz="0" w:space="0" w:color="auto"/>
      </w:divBdr>
    </w:div>
    <w:div w:id="131793522">
      <w:bodyDiv w:val="1"/>
      <w:marLeft w:val="0"/>
      <w:marRight w:val="0"/>
      <w:marTop w:val="0"/>
      <w:marBottom w:val="0"/>
      <w:divBdr>
        <w:top w:val="none" w:sz="0" w:space="0" w:color="auto"/>
        <w:left w:val="none" w:sz="0" w:space="0" w:color="auto"/>
        <w:bottom w:val="none" w:sz="0" w:space="0" w:color="auto"/>
        <w:right w:val="none" w:sz="0" w:space="0" w:color="auto"/>
      </w:divBdr>
    </w:div>
    <w:div w:id="131867456">
      <w:bodyDiv w:val="1"/>
      <w:marLeft w:val="0"/>
      <w:marRight w:val="0"/>
      <w:marTop w:val="0"/>
      <w:marBottom w:val="0"/>
      <w:divBdr>
        <w:top w:val="none" w:sz="0" w:space="0" w:color="auto"/>
        <w:left w:val="none" w:sz="0" w:space="0" w:color="auto"/>
        <w:bottom w:val="none" w:sz="0" w:space="0" w:color="auto"/>
        <w:right w:val="none" w:sz="0" w:space="0" w:color="auto"/>
      </w:divBdr>
    </w:div>
    <w:div w:id="131868221">
      <w:bodyDiv w:val="1"/>
      <w:marLeft w:val="0"/>
      <w:marRight w:val="0"/>
      <w:marTop w:val="0"/>
      <w:marBottom w:val="0"/>
      <w:divBdr>
        <w:top w:val="none" w:sz="0" w:space="0" w:color="auto"/>
        <w:left w:val="none" w:sz="0" w:space="0" w:color="auto"/>
        <w:bottom w:val="none" w:sz="0" w:space="0" w:color="auto"/>
        <w:right w:val="none" w:sz="0" w:space="0" w:color="auto"/>
      </w:divBdr>
    </w:div>
    <w:div w:id="131870538">
      <w:bodyDiv w:val="1"/>
      <w:marLeft w:val="0"/>
      <w:marRight w:val="0"/>
      <w:marTop w:val="0"/>
      <w:marBottom w:val="0"/>
      <w:divBdr>
        <w:top w:val="none" w:sz="0" w:space="0" w:color="auto"/>
        <w:left w:val="none" w:sz="0" w:space="0" w:color="auto"/>
        <w:bottom w:val="none" w:sz="0" w:space="0" w:color="auto"/>
        <w:right w:val="none" w:sz="0" w:space="0" w:color="auto"/>
      </w:divBdr>
    </w:div>
    <w:div w:id="131949612">
      <w:bodyDiv w:val="1"/>
      <w:marLeft w:val="0"/>
      <w:marRight w:val="0"/>
      <w:marTop w:val="0"/>
      <w:marBottom w:val="0"/>
      <w:divBdr>
        <w:top w:val="none" w:sz="0" w:space="0" w:color="auto"/>
        <w:left w:val="none" w:sz="0" w:space="0" w:color="auto"/>
        <w:bottom w:val="none" w:sz="0" w:space="0" w:color="auto"/>
        <w:right w:val="none" w:sz="0" w:space="0" w:color="auto"/>
      </w:divBdr>
    </w:div>
    <w:div w:id="131951050">
      <w:bodyDiv w:val="1"/>
      <w:marLeft w:val="0"/>
      <w:marRight w:val="0"/>
      <w:marTop w:val="0"/>
      <w:marBottom w:val="0"/>
      <w:divBdr>
        <w:top w:val="none" w:sz="0" w:space="0" w:color="auto"/>
        <w:left w:val="none" w:sz="0" w:space="0" w:color="auto"/>
        <w:bottom w:val="none" w:sz="0" w:space="0" w:color="auto"/>
        <w:right w:val="none" w:sz="0" w:space="0" w:color="auto"/>
      </w:divBdr>
    </w:div>
    <w:div w:id="131993144">
      <w:bodyDiv w:val="1"/>
      <w:marLeft w:val="0"/>
      <w:marRight w:val="0"/>
      <w:marTop w:val="0"/>
      <w:marBottom w:val="0"/>
      <w:divBdr>
        <w:top w:val="none" w:sz="0" w:space="0" w:color="auto"/>
        <w:left w:val="none" w:sz="0" w:space="0" w:color="auto"/>
        <w:bottom w:val="none" w:sz="0" w:space="0" w:color="auto"/>
        <w:right w:val="none" w:sz="0" w:space="0" w:color="auto"/>
      </w:divBdr>
    </w:div>
    <w:div w:id="132060174">
      <w:bodyDiv w:val="1"/>
      <w:marLeft w:val="0"/>
      <w:marRight w:val="0"/>
      <w:marTop w:val="0"/>
      <w:marBottom w:val="0"/>
      <w:divBdr>
        <w:top w:val="none" w:sz="0" w:space="0" w:color="auto"/>
        <w:left w:val="none" w:sz="0" w:space="0" w:color="auto"/>
        <w:bottom w:val="none" w:sz="0" w:space="0" w:color="auto"/>
        <w:right w:val="none" w:sz="0" w:space="0" w:color="auto"/>
      </w:divBdr>
    </w:div>
    <w:div w:id="132060662">
      <w:bodyDiv w:val="1"/>
      <w:marLeft w:val="0"/>
      <w:marRight w:val="0"/>
      <w:marTop w:val="0"/>
      <w:marBottom w:val="0"/>
      <w:divBdr>
        <w:top w:val="none" w:sz="0" w:space="0" w:color="auto"/>
        <w:left w:val="none" w:sz="0" w:space="0" w:color="auto"/>
        <w:bottom w:val="none" w:sz="0" w:space="0" w:color="auto"/>
        <w:right w:val="none" w:sz="0" w:space="0" w:color="auto"/>
      </w:divBdr>
    </w:div>
    <w:div w:id="132068585">
      <w:bodyDiv w:val="1"/>
      <w:marLeft w:val="0"/>
      <w:marRight w:val="0"/>
      <w:marTop w:val="0"/>
      <w:marBottom w:val="0"/>
      <w:divBdr>
        <w:top w:val="none" w:sz="0" w:space="0" w:color="auto"/>
        <w:left w:val="none" w:sz="0" w:space="0" w:color="auto"/>
        <w:bottom w:val="none" w:sz="0" w:space="0" w:color="auto"/>
        <w:right w:val="none" w:sz="0" w:space="0" w:color="auto"/>
      </w:divBdr>
    </w:div>
    <w:div w:id="132069330">
      <w:bodyDiv w:val="1"/>
      <w:marLeft w:val="0"/>
      <w:marRight w:val="0"/>
      <w:marTop w:val="0"/>
      <w:marBottom w:val="0"/>
      <w:divBdr>
        <w:top w:val="none" w:sz="0" w:space="0" w:color="auto"/>
        <w:left w:val="none" w:sz="0" w:space="0" w:color="auto"/>
        <w:bottom w:val="none" w:sz="0" w:space="0" w:color="auto"/>
        <w:right w:val="none" w:sz="0" w:space="0" w:color="auto"/>
      </w:divBdr>
    </w:div>
    <w:div w:id="132136940">
      <w:bodyDiv w:val="1"/>
      <w:marLeft w:val="0"/>
      <w:marRight w:val="0"/>
      <w:marTop w:val="0"/>
      <w:marBottom w:val="0"/>
      <w:divBdr>
        <w:top w:val="none" w:sz="0" w:space="0" w:color="auto"/>
        <w:left w:val="none" w:sz="0" w:space="0" w:color="auto"/>
        <w:bottom w:val="none" w:sz="0" w:space="0" w:color="auto"/>
        <w:right w:val="none" w:sz="0" w:space="0" w:color="auto"/>
      </w:divBdr>
    </w:div>
    <w:div w:id="132138783">
      <w:bodyDiv w:val="1"/>
      <w:marLeft w:val="0"/>
      <w:marRight w:val="0"/>
      <w:marTop w:val="0"/>
      <w:marBottom w:val="0"/>
      <w:divBdr>
        <w:top w:val="none" w:sz="0" w:space="0" w:color="auto"/>
        <w:left w:val="none" w:sz="0" w:space="0" w:color="auto"/>
        <w:bottom w:val="none" w:sz="0" w:space="0" w:color="auto"/>
        <w:right w:val="none" w:sz="0" w:space="0" w:color="auto"/>
      </w:divBdr>
    </w:div>
    <w:div w:id="132140821">
      <w:bodyDiv w:val="1"/>
      <w:marLeft w:val="0"/>
      <w:marRight w:val="0"/>
      <w:marTop w:val="0"/>
      <w:marBottom w:val="0"/>
      <w:divBdr>
        <w:top w:val="none" w:sz="0" w:space="0" w:color="auto"/>
        <w:left w:val="none" w:sz="0" w:space="0" w:color="auto"/>
        <w:bottom w:val="none" w:sz="0" w:space="0" w:color="auto"/>
        <w:right w:val="none" w:sz="0" w:space="0" w:color="auto"/>
      </w:divBdr>
    </w:div>
    <w:div w:id="132186724">
      <w:bodyDiv w:val="1"/>
      <w:marLeft w:val="0"/>
      <w:marRight w:val="0"/>
      <w:marTop w:val="0"/>
      <w:marBottom w:val="0"/>
      <w:divBdr>
        <w:top w:val="none" w:sz="0" w:space="0" w:color="auto"/>
        <w:left w:val="none" w:sz="0" w:space="0" w:color="auto"/>
        <w:bottom w:val="none" w:sz="0" w:space="0" w:color="auto"/>
        <w:right w:val="none" w:sz="0" w:space="0" w:color="auto"/>
      </w:divBdr>
    </w:div>
    <w:div w:id="132211953">
      <w:bodyDiv w:val="1"/>
      <w:marLeft w:val="0"/>
      <w:marRight w:val="0"/>
      <w:marTop w:val="0"/>
      <w:marBottom w:val="0"/>
      <w:divBdr>
        <w:top w:val="none" w:sz="0" w:space="0" w:color="auto"/>
        <w:left w:val="none" w:sz="0" w:space="0" w:color="auto"/>
        <w:bottom w:val="none" w:sz="0" w:space="0" w:color="auto"/>
        <w:right w:val="none" w:sz="0" w:space="0" w:color="auto"/>
      </w:divBdr>
    </w:div>
    <w:div w:id="132215361">
      <w:bodyDiv w:val="1"/>
      <w:marLeft w:val="0"/>
      <w:marRight w:val="0"/>
      <w:marTop w:val="0"/>
      <w:marBottom w:val="0"/>
      <w:divBdr>
        <w:top w:val="none" w:sz="0" w:space="0" w:color="auto"/>
        <w:left w:val="none" w:sz="0" w:space="0" w:color="auto"/>
        <w:bottom w:val="none" w:sz="0" w:space="0" w:color="auto"/>
        <w:right w:val="none" w:sz="0" w:space="0" w:color="auto"/>
      </w:divBdr>
    </w:div>
    <w:div w:id="132256232">
      <w:bodyDiv w:val="1"/>
      <w:marLeft w:val="0"/>
      <w:marRight w:val="0"/>
      <w:marTop w:val="0"/>
      <w:marBottom w:val="0"/>
      <w:divBdr>
        <w:top w:val="none" w:sz="0" w:space="0" w:color="auto"/>
        <w:left w:val="none" w:sz="0" w:space="0" w:color="auto"/>
        <w:bottom w:val="none" w:sz="0" w:space="0" w:color="auto"/>
        <w:right w:val="none" w:sz="0" w:space="0" w:color="auto"/>
      </w:divBdr>
    </w:div>
    <w:div w:id="132259041">
      <w:bodyDiv w:val="1"/>
      <w:marLeft w:val="0"/>
      <w:marRight w:val="0"/>
      <w:marTop w:val="0"/>
      <w:marBottom w:val="0"/>
      <w:divBdr>
        <w:top w:val="none" w:sz="0" w:space="0" w:color="auto"/>
        <w:left w:val="none" w:sz="0" w:space="0" w:color="auto"/>
        <w:bottom w:val="none" w:sz="0" w:space="0" w:color="auto"/>
        <w:right w:val="none" w:sz="0" w:space="0" w:color="auto"/>
      </w:divBdr>
    </w:div>
    <w:div w:id="132259053">
      <w:bodyDiv w:val="1"/>
      <w:marLeft w:val="0"/>
      <w:marRight w:val="0"/>
      <w:marTop w:val="0"/>
      <w:marBottom w:val="0"/>
      <w:divBdr>
        <w:top w:val="none" w:sz="0" w:space="0" w:color="auto"/>
        <w:left w:val="none" w:sz="0" w:space="0" w:color="auto"/>
        <w:bottom w:val="none" w:sz="0" w:space="0" w:color="auto"/>
        <w:right w:val="none" w:sz="0" w:space="0" w:color="auto"/>
      </w:divBdr>
    </w:div>
    <w:div w:id="132259846">
      <w:bodyDiv w:val="1"/>
      <w:marLeft w:val="0"/>
      <w:marRight w:val="0"/>
      <w:marTop w:val="0"/>
      <w:marBottom w:val="0"/>
      <w:divBdr>
        <w:top w:val="none" w:sz="0" w:space="0" w:color="auto"/>
        <w:left w:val="none" w:sz="0" w:space="0" w:color="auto"/>
        <w:bottom w:val="none" w:sz="0" w:space="0" w:color="auto"/>
        <w:right w:val="none" w:sz="0" w:space="0" w:color="auto"/>
      </w:divBdr>
    </w:div>
    <w:div w:id="132262839">
      <w:bodyDiv w:val="1"/>
      <w:marLeft w:val="0"/>
      <w:marRight w:val="0"/>
      <w:marTop w:val="0"/>
      <w:marBottom w:val="0"/>
      <w:divBdr>
        <w:top w:val="none" w:sz="0" w:space="0" w:color="auto"/>
        <w:left w:val="none" w:sz="0" w:space="0" w:color="auto"/>
        <w:bottom w:val="none" w:sz="0" w:space="0" w:color="auto"/>
        <w:right w:val="none" w:sz="0" w:space="0" w:color="auto"/>
      </w:divBdr>
    </w:div>
    <w:div w:id="132330890">
      <w:bodyDiv w:val="1"/>
      <w:marLeft w:val="0"/>
      <w:marRight w:val="0"/>
      <w:marTop w:val="0"/>
      <w:marBottom w:val="0"/>
      <w:divBdr>
        <w:top w:val="none" w:sz="0" w:space="0" w:color="auto"/>
        <w:left w:val="none" w:sz="0" w:space="0" w:color="auto"/>
        <w:bottom w:val="none" w:sz="0" w:space="0" w:color="auto"/>
        <w:right w:val="none" w:sz="0" w:space="0" w:color="auto"/>
      </w:divBdr>
    </w:div>
    <w:div w:id="132408120">
      <w:bodyDiv w:val="1"/>
      <w:marLeft w:val="0"/>
      <w:marRight w:val="0"/>
      <w:marTop w:val="0"/>
      <w:marBottom w:val="0"/>
      <w:divBdr>
        <w:top w:val="none" w:sz="0" w:space="0" w:color="auto"/>
        <w:left w:val="none" w:sz="0" w:space="0" w:color="auto"/>
        <w:bottom w:val="none" w:sz="0" w:space="0" w:color="auto"/>
        <w:right w:val="none" w:sz="0" w:space="0" w:color="auto"/>
      </w:divBdr>
    </w:div>
    <w:div w:id="132409115">
      <w:bodyDiv w:val="1"/>
      <w:marLeft w:val="0"/>
      <w:marRight w:val="0"/>
      <w:marTop w:val="0"/>
      <w:marBottom w:val="0"/>
      <w:divBdr>
        <w:top w:val="none" w:sz="0" w:space="0" w:color="auto"/>
        <w:left w:val="none" w:sz="0" w:space="0" w:color="auto"/>
        <w:bottom w:val="none" w:sz="0" w:space="0" w:color="auto"/>
        <w:right w:val="none" w:sz="0" w:space="0" w:color="auto"/>
      </w:divBdr>
    </w:div>
    <w:div w:id="132412617">
      <w:bodyDiv w:val="1"/>
      <w:marLeft w:val="0"/>
      <w:marRight w:val="0"/>
      <w:marTop w:val="0"/>
      <w:marBottom w:val="0"/>
      <w:divBdr>
        <w:top w:val="none" w:sz="0" w:space="0" w:color="auto"/>
        <w:left w:val="none" w:sz="0" w:space="0" w:color="auto"/>
        <w:bottom w:val="none" w:sz="0" w:space="0" w:color="auto"/>
        <w:right w:val="none" w:sz="0" w:space="0" w:color="auto"/>
      </w:divBdr>
    </w:div>
    <w:div w:id="132448332">
      <w:bodyDiv w:val="1"/>
      <w:marLeft w:val="0"/>
      <w:marRight w:val="0"/>
      <w:marTop w:val="0"/>
      <w:marBottom w:val="0"/>
      <w:divBdr>
        <w:top w:val="none" w:sz="0" w:space="0" w:color="auto"/>
        <w:left w:val="none" w:sz="0" w:space="0" w:color="auto"/>
        <w:bottom w:val="none" w:sz="0" w:space="0" w:color="auto"/>
        <w:right w:val="none" w:sz="0" w:space="0" w:color="auto"/>
      </w:divBdr>
    </w:div>
    <w:div w:id="132449313">
      <w:bodyDiv w:val="1"/>
      <w:marLeft w:val="0"/>
      <w:marRight w:val="0"/>
      <w:marTop w:val="0"/>
      <w:marBottom w:val="0"/>
      <w:divBdr>
        <w:top w:val="none" w:sz="0" w:space="0" w:color="auto"/>
        <w:left w:val="none" w:sz="0" w:space="0" w:color="auto"/>
        <w:bottom w:val="none" w:sz="0" w:space="0" w:color="auto"/>
        <w:right w:val="none" w:sz="0" w:space="0" w:color="auto"/>
      </w:divBdr>
    </w:div>
    <w:div w:id="132449753">
      <w:bodyDiv w:val="1"/>
      <w:marLeft w:val="0"/>
      <w:marRight w:val="0"/>
      <w:marTop w:val="0"/>
      <w:marBottom w:val="0"/>
      <w:divBdr>
        <w:top w:val="none" w:sz="0" w:space="0" w:color="auto"/>
        <w:left w:val="none" w:sz="0" w:space="0" w:color="auto"/>
        <w:bottom w:val="none" w:sz="0" w:space="0" w:color="auto"/>
        <w:right w:val="none" w:sz="0" w:space="0" w:color="auto"/>
      </w:divBdr>
    </w:div>
    <w:div w:id="132452846">
      <w:bodyDiv w:val="1"/>
      <w:marLeft w:val="0"/>
      <w:marRight w:val="0"/>
      <w:marTop w:val="0"/>
      <w:marBottom w:val="0"/>
      <w:divBdr>
        <w:top w:val="none" w:sz="0" w:space="0" w:color="auto"/>
        <w:left w:val="none" w:sz="0" w:space="0" w:color="auto"/>
        <w:bottom w:val="none" w:sz="0" w:space="0" w:color="auto"/>
        <w:right w:val="none" w:sz="0" w:space="0" w:color="auto"/>
      </w:divBdr>
    </w:div>
    <w:div w:id="132454148">
      <w:bodyDiv w:val="1"/>
      <w:marLeft w:val="0"/>
      <w:marRight w:val="0"/>
      <w:marTop w:val="0"/>
      <w:marBottom w:val="0"/>
      <w:divBdr>
        <w:top w:val="none" w:sz="0" w:space="0" w:color="auto"/>
        <w:left w:val="none" w:sz="0" w:space="0" w:color="auto"/>
        <w:bottom w:val="none" w:sz="0" w:space="0" w:color="auto"/>
        <w:right w:val="none" w:sz="0" w:space="0" w:color="auto"/>
      </w:divBdr>
    </w:div>
    <w:div w:id="132480178">
      <w:bodyDiv w:val="1"/>
      <w:marLeft w:val="0"/>
      <w:marRight w:val="0"/>
      <w:marTop w:val="0"/>
      <w:marBottom w:val="0"/>
      <w:divBdr>
        <w:top w:val="none" w:sz="0" w:space="0" w:color="auto"/>
        <w:left w:val="none" w:sz="0" w:space="0" w:color="auto"/>
        <w:bottom w:val="none" w:sz="0" w:space="0" w:color="auto"/>
        <w:right w:val="none" w:sz="0" w:space="0" w:color="auto"/>
      </w:divBdr>
    </w:div>
    <w:div w:id="132522381">
      <w:bodyDiv w:val="1"/>
      <w:marLeft w:val="0"/>
      <w:marRight w:val="0"/>
      <w:marTop w:val="0"/>
      <w:marBottom w:val="0"/>
      <w:divBdr>
        <w:top w:val="none" w:sz="0" w:space="0" w:color="auto"/>
        <w:left w:val="none" w:sz="0" w:space="0" w:color="auto"/>
        <w:bottom w:val="none" w:sz="0" w:space="0" w:color="auto"/>
        <w:right w:val="none" w:sz="0" w:space="0" w:color="auto"/>
      </w:divBdr>
    </w:div>
    <w:div w:id="132523245">
      <w:bodyDiv w:val="1"/>
      <w:marLeft w:val="0"/>
      <w:marRight w:val="0"/>
      <w:marTop w:val="0"/>
      <w:marBottom w:val="0"/>
      <w:divBdr>
        <w:top w:val="none" w:sz="0" w:space="0" w:color="auto"/>
        <w:left w:val="none" w:sz="0" w:space="0" w:color="auto"/>
        <w:bottom w:val="none" w:sz="0" w:space="0" w:color="auto"/>
        <w:right w:val="none" w:sz="0" w:space="0" w:color="auto"/>
      </w:divBdr>
    </w:div>
    <w:div w:id="132527144">
      <w:bodyDiv w:val="1"/>
      <w:marLeft w:val="0"/>
      <w:marRight w:val="0"/>
      <w:marTop w:val="0"/>
      <w:marBottom w:val="0"/>
      <w:divBdr>
        <w:top w:val="none" w:sz="0" w:space="0" w:color="auto"/>
        <w:left w:val="none" w:sz="0" w:space="0" w:color="auto"/>
        <w:bottom w:val="none" w:sz="0" w:space="0" w:color="auto"/>
        <w:right w:val="none" w:sz="0" w:space="0" w:color="auto"/>
      </w:divBdr>
    </w:div>
    <w:div w:id="132675822">
      <w:bodyDiv w:val="1"/>
      <w:marLeft w:val="0"/>
      <w:marRight w:val="0"/>
      <w:marTop w:val="0"/>
      <w:marBottom w:val="0"/>
      <w:divBdr>
        <w:top w:val="none" w:sz="0" w:space="0" w:color="auto"/>
        <w:left w:val="none" w:sz="0" w:space="0" w:color="auto"/>
        <w:bottom w:val="none" w:sz="0" w:space="0" w:color="auto"/>
        <w:right w:val="none" w:sz="0" w:space="0" w:color="auto"/>
      </w:divBdr>
    </w:div>
    <w:div w:id="132720133">
      <w:bodyDiv w:val="1"/>
      <w:marLeft w:val="0"/>
      <w:marRight w:val="0"/>
      <w:marTop w:val="0"/>
      <w:marBottom w:val="0"/>
      <w:divBdr>
        <w:top w:val="none" w:sz="0" w:space="0" w:color="auto"/>
        <w:left w:val="none" w:sz="0" w:space="0" w:color="auto"/>
        <w:bottom w:val="none" w:sz="0" w:space="0" w:color="auto"/>
        <w:right w:val="none" w:sz="0" w:space="0" w:color="auto"/>
      </w:divBdr>
    </w:div>
    <w:div w:id="132722413">
      <w:bodyDiv w:val="1"/>
      <w:marLeft w:val="0"/>
      <w:marRight w:val="0"/>
      <w:marTop w:val="0"/>
      <w:marBottom w:val="0"/>
      <w:divBdr>
        <w:top w:val="none" w:sz="0" w:space="0" w:color="auto"/>
        <w:left w:val="none" w:sz="0" w:space="0" w:color="auto"/>
        <w:bottom w:val="none" w:sz="0" w:space="0" w:color="auto"/>
        <w:right w:val="none" w:sz="0" w:space="0" w:color="auto"/>
      </w:divBdr>
    </w:div>
    <w:div w:id="132873508">
      <w:bodyDiv w:val="1"/>
      <w:marLeft w:val="0"/>
      <w:marRight w:val="0"/>
      <w:marTop w:val="0"/>
      <w:marBottom w:val="0"/>
      <w:divBdr>
        <w:top w:val="none" w:sz="0" w:space="0" w:color="auto"/>
        <w:left w:val="none" w:sz="0" w:space="0" w:color="auto"/>
        <w:bottom w:val="none" w:sz="0" w:space="0" w:color="auto"/>
        <w:right w:val="none" w:sz="0" w:space="0" w:color="auto"/>
      </w:divBdr>
    </w:div>
    <w:div w:id="132911379">
      <w:bodyDiv w:val="1"/>
      <w:marLeft w:val="0"/>
      <w:marRight w:val="0"/>
      <w:marTop w:val="0"/>
      <w:marBottom w:val="0"/>
      <w:divBdr>
        <w:top w:val="none" w:sz="0" w:space="0" w:color="auto"/>
        <w:left w:val="none" w:sz="0" w:space="0" w:color="auto"/>
        <w:bottom w:val="none" w:sz="0" w:space="0" w:color="auto"/>
        <w:right w:val="none" w:sz="0" w:space="0" w:color="auto"/>
      </w:divBdr>
    </w:div>
    <w:div w:id="132913918">
      <w:bodyDiv w:val="1"/>
      <w:marLeft w:val="0"/>
      <w:marRight w:val="0"/>
      <w:marTop w:val="0"/>
      <w:marBottom w:val="0"/>
      <w:divBdr>
        <w:top w:val="none" w:sz="0" w:space="0" w:color="auto"/>
        <w:left w:val="none" w:sz="0" w:space="0" w:color="auto"/>
        <w:bottom w:val="none" w:sz="0" w:space="0" w:color="auto"/>
        <w:right w:val="none" w:sz="0" w:space="0" w:color="auto"/>
      </w:divBdr>
    </w:div>
    <w:div w:id="132915970">
      <w:bodyDiv w:val="1"/>
      <w:marLeft w:val="0"/>
      <w:marRight w:val="0"/>
      <w:marTop w:val="0"/>
      <w:marBottom w:val="0"/>
      <w:divBdr>
        <w:top w:val="none" w:sz="0" w:space="0" w:color="auto"/>
        <w:left w:val="none" w:sz="0" w:space="0" w:color="auto"/>
        <w:bottom w:val="none" w:sz="0" w:space="0" w:color="auto"/>
        <w:right w:val="none" w:sz="0" w:space="0" w:color="auto"/>
      </w:divBdr>
    </w:div>
    <w:div w:id="132988524">
      <w:bodyDiv w:val="1"/>
      <w:marLeft w:val="0"/>
      <w:marRight w:val="0"/>
      <w:marTop w:val="0"/>
      <w:marBottom w:val="0"/>
      <w:divBdr>
        <w:top w:val="none" w:sz="0" w:space="0" w:color="auto"/>
        <w:left w:val="none" w:sz="0" w:space="0" w:color="auto"/>
        <w:bottom w:val="none" w:sz="0" w:space="0" w:color="auto"/>
        <w:right w:val="none" w:sz="0" w:space="0" w:color="auto"/>
      </w:divBdr>
    </w:div>
    <w:div w:id="133062202">
      <w:bodyDiv w:val="1"/>
      <w:marLeft w:val="0"/>
      <w:marRight w:val="0"/>
      <w:marTop w:val="0"/>
      <w:marBottom w:val="0"/>
      <w:divBdr>
        <w:top w:val="none" w:sz="0" w:space="0" w:color="auto"/>
        <w:left w:val="none" w:sz="0" w:space="0" w:color="auto"/>
        <w:bottom w:val="none" w:sz="0" w:space="0" w:color="auto"/>
        <w:right w:val="none" w:sz="0" w:space="0" w:color="auto"/>
      </w:divBdr>
    </w:div>
    <w:div w:id="133103938">
      <w:bodyDiv w:val="1"/>
      <w:marLeft w:val="0"/>
      <w:marRight w:val="0"/>
      <w:marTop w:val="0"/>
      <w:marBottom w:val="0"/>
      <w:divBdr>
        <w:top w:val="none" w:sz="0" w:space="0" w:color="auto"/>
        <w:left w:val="none" w:sz="0" w:space="0" w:color="auto"/>
        <w:bottom w:val="none" w:sz="0" w:space="0" w:color="auto"/>
        <w:right w:val="none" w:sz="0" w:space="0" w:color="auto"/>
      </w:divBdr>
    </w:div>
    <w:div w:id="133105400">
      <w:bodyDiv w:val="1"/>
      <w:marLeft w:val="0"/>
      <w:marRight w:val="0"/>
      <w:marTop w:val="0"/>
      <w:marBottom w:val="0"/>
      <w:divBdr>
        <w:top w:val="none" w:sz="0" w:space="0" w:color="auto"/>
        <w:left w:val="none" w:sz="0" w:space="0" w:color="auto"/>
        <w:bottom w:val="none" w:sz="0" w:space="0" w:color="auto"/>
        <w:right w:val="none" w:sz="0" w:space="0" w:color="auto"/>
      </w:divBdr>
    </w:div>
    <w:div w:id="133106326">
      <w:bodyDiv w:val="1"/>
      <w:marLeft w:val="0"/>
      <w:marRight w:val="0"/>
      <w:marTop w:val="0"/>
      <w:marBottom w:val="0"/>
      <w:divBdr>
        <w:top w:val="none" w:sz="0" w:space="0" w:color="auto"/>
        <w:left w:val="none" w:sz="0" w:space="0" w:color="auto"/>
        <w:bottom w:val="none" w:sz="0" w:space="0" w:color="auto"/>
        <w:right w:val="none" w:sz="0" w:space="0" w:color="auto"/>
      </w:divBdr>
    </w:div>
    <w:div w:id="133136166">
      <w:bodyDiv w:val="1"/>
      <w:marLeft w:val="0"/>
      <w:marRight w:val="0"/>
      <w:marTop w:val="0"/>
      <w:marBottom w:val="0"/>
      <w:divBdr>
        <w:top w:val="none" w:sz="0" w:space="0" w:color="auto"/>
        <w:left w:val="none" w:sz="0" w:space="0" w:color="auto"/>
        <w:bottom w:val="none" w:sz="0" w:space="0" w:color="auto"/>
        <w:right w:val="none" w:sz="0" w:space="0" w:color="auto"/>
      </w:divBdr>
    </w:div>
    <w:div w:id="133185835">
      <w:bodyDiv w:val="1"/>
      <w:marLeft w:val="0"/>
      <w:marRight w:val="0"/>
      <w:marTop w:val="0"/>
      <w:marBottom w:val="0"/>
      <w:divBdr>
        <w:top w:val="none" w:sz="0" w:space="0" w:color="auto"/>
        <w:left w:val="none" w:sz="0" w:space="0" w:color="auto"/>
        <w:bottom w:val="none" w:sz="0" w:space="0" w:color="auto"/>
        <w:right w:val="none" w:sz="0" w:space="0" w:color="auto"/>
      </w:divBdr>
    </w:div>
    <w:div w:id="133255369">
      <w:bodyDiv w:val="1"/>
      <w:marLeft w:val="0"/>
      <w:marRight w:val="0"/>
      <w:marTop w:val="0"/>
      <w:marBottom w:val="0"/>
      <w:divBdr>
        <w:top w:val="none" w:sz="0" w:space="0" w:color="auto"/>
        <w:left w:val="none" w:sz="0" w:space="0" w:color="auto"/>
        <w:bottom w:val="none" w:sz="0" w:space="0" w:color="auto"/>
        <w:right w:val="none" w:sz="0" w:space="0" w:color="auto"/>
      </w:divBdr>
    </w:div>
    <w:div w:id="133258554">
      <w:bodyDiv w:val="1"/>
      <w:marLeft w:val="0"/>
      <w:marRight w:val="0"/>
      <w:marTop w:val="0"/>
      <w:marBottom w:val="0"/>
      <w:divBdr>
        <w:top w:val="none" w:sz="0" w:space="0" w:color="auto"/>
        <w:left w:val="none" w:sz="0" w:space="0" w:color="auto"/>
        <w:bottom w:val="none" w:sz="0" w:space="0" w:color="auto"/>
        <w:right w:val="none" w:sz="0" w:space="0" w:color="auto"/>
      </w:divBdr>
    </w:div>
    <w:div w:id="133258677">
      <w:bodyDiv w:val="1"/>
      <w:marLeft w:val="0"/>
      <w:marRight w:val="0"/>
      <w:marTop w:val="0"/>
      <w:marBottom w:val="0"/>
      <w:divBdr>
        <w:top w:val="none" w:sz="0" w:space="0" w:color="auto"/>
        <w:left w:val="none" w:sz="0" w:space="0" w:color="auto"/>
        <w:bottom w:val="none" w:sz="0" w:space="0" w:color="auto"/>
        <w:right w:val="none" w:sz="0" w:space="0" w:color="auto"/>
      </w:divBdr>
    </w:div>
    <w:div w:id="133259095">
      <w:bodyDiv w:val="1"/>
      <w:marLeft w:val="0"/>
      <w:marRight w:val="0"/>
      <w:marTop w:val="0"/>
      <w:marBottom w:val="0"/>
      <w:divBdr>
        <w:top w:val="none" w:sz="0" w:space="0" w:color="auto"/>
        <w:left w:val="none" w:sz="0" w:space="0" w:color="auto"/>
        <w:bottom w:val="none" w:sz="0" w:space="0" w:color="auto"/>
        <w:right w:val="none" w:sz="0" w:space="0" w:color="auto"/>
      </w:divBdr>
    </w:div>
    <w:div w:id="133261691">
      <w:bodyDiv w:val="1"/>
      <w:marLeft w:val="0"/>
      <w:marRight w:val="0"/>
      <w:marTop w:val="0"/>
      <w:marBottom w:val="0"/>
      <w:divBdr>
        <w:top w:val="none" w:sz="0" w:space="0" w:color="auto"/>
        <w:left w:val="none" w:sz="0" w:space="0" w:color="auto"/>
        <w:bottom w:val="none" w:sz="0" w:space="0" w:color="auto"/>
        <w:right w:val="none" w:sz="0" w:space="0" w:color="auto"/>
      </w:divBdr>
    </w:div>
    <w:div w:id="133302212">
      <w:bodyDiv w:val="1"/>
      <w:marLeft w:val="0"/>
      <w:marRight w:val="0"/>
      <w:marTop w:val="0"/>
      <w:marBottom w:val="0"/>
      <w:divBdr>
        <w:top w:val="none" w:sz="0" w:space="0" w:color="auto"/>
        <w:left w:val="none" w:sz="0" w:space="0" w:color="auto"/>
        <w:bottom w:val="none" w:sz="0" w:space="0" w:color="auto"/>
        <w:right w:val="none" w:sz="0" w:space="0" w:color="auto"/>
      </w:divBdr>
    </w:div>
    <w:div w:id="133304387">
      <w:bodyDiv w:val="1"/>
      <w:marLeft w:val="0"/>
      <w:marRight w:val="0"/>
      <w:marTop w:val="0"/>
      <w:marBottom w:val="0"/>
      <w:divBdr>
        <w:top w:val="none" w:sz="0" w:space="0" w:color="auto"/>
        <w:left w:val="none" w:sz="0" w:space="0" w:color="auto"/>
        <w:bottom w:val="none" w:sz="0" w:space="0" w:color="auto"/>
        <w:right w:val="none" w:sz="0" w:space="0" w:color="auto"/>
      </w:divBdr>
    </w:div>
    <w:div w:id="133329504">
      <w:bodyDiv w:val="1"/>
      <w:marLeft w:val="0"/>
      <w:marRight w:val="0"/>
      <w:marTop w:val="0"/>
      <w:marBottom w:val="0"/>
      <w:divBdr>
        <w:top w:val="none" w:sz="0" w:space="0" w:color="auto"/>
        <w:left w:val="none" w:sz="0" w:space="0" w:color="auto"/>
        <w:bottom w:val="none" w:sz="0" w:space="0" w:color="auto"/>
        <w:right w:val="none" w:sz="0" w:space="0" w:color="auto"/>
      </w:divBdr>
    </w:div>
    <w:div w:id="133373034">
      <w:bodyDiv w:val="1"/>
      <w:marLeft w:val="0"/>
      <w:marRight w:val="0"/>
      <w:marTop w:val="0"/>
      <w:marBottom w:val="0"/>
      <w:divBdr>
        <w:top w:val="none" w:sz="0" w:space="0" w:color="auto"/>
        <w:left w:val="none" w:sz="0" w:space="0" w:color="auto"/>
        <w:bottom w:val="none" w:sz="0" w:space="0" w:color="auto"/>
        <w:right w:val="none" w:sz="0" w:space="0" w:color="auto"/>
      </w:divBdr>
    </w:div>
    <w:div w:id="133446372">
      <w:bodyDiv w:val="1"/>
      <w:marLeft w:val="0"/>
      <w:marRight w:val="0"/>
      <w:marTop w:val="0"/>
      <w:marBottom w:val="0"/>
      <w:divBdr>
        <w:top w:val="none" w:sz="0" w:space="0" w:color="auto"/>
        <w:left w:val="none" w:sz="0" w:space="0" w:color="auto"/>
        <w:bottom w:val="none" w:sz="0" w:space="0" w:color="auto"/>
        <w:right w:val="none" w:sz="0" w:space="0" w:color="auto"/>
      </w:divBdr>
    </w:div>
    <w:div w:id="133454049">
      <w:bodyDiv w:val="1"/>
      <w:marLeft w:val="0"/>
      <w:marRight w:val="0"/>
      <w:marTop w:val="0"/>
      <w:marBottom w:val="0"/>
      <w:divBdr>
        <w:top w:val="none" w:sz="0" w:space="0" w:color="auto"/>
        <w:left w:val="none" w:sz="0" w:space="0" w:color="auto"/>
        <w:bottom w:val="none" w:sz="0" w:space="0" w:color="auto"/>
        <w:right w:val="none" w:sz="0" w:space="0" w:color="auto"/>
      </w:divBdr>
    </w:div>
    <w:div w:id="133497131">
      <w:bodyDiv w:val="1"/>
      <w:marLeft w:val="0"/>
      <w:marRight w:val="0"/>
      <w:marTop w:val="0"/>
      <w:marBottom w:val="0"/>
      <w:divBdr>
        <w:top w:val="none" w:sz="0" w:space="0" w:color="auto"/>
        <w:left w:val="none" w:sz="0" w:space="0" w:color="auto"/>
        <w:bottom w:val="none" w:sz="0" w:space="0" w:color="auto"/>
        <w:right w:val="none" w:sz="0" w:space="0" w:color="auto"/>
      </w:divBdr>
    </w:div>
    <w:div w:id="133523831">
      <w:bodyDiv w:val="1"/>
      <w:marLeft w:val="0"/>
      <w:marRight w:val="0"/>
      <w:marTop w:val="0"/>
      <w:marBottom w:val="0"/>
      <w:divBdr>
        <w:top w:val="none" w:sz="0" w:space="0" w:color="auto"/>
        <w:left w:val="none" w:sz="0" w:space="0" w:color="auto"/>
        <w:bottom w:val="none" w:sz="0" w:space="0" w:color="auto"/>
        <w:right w:val="none" w:sz="0" w:space="0" w:color="auto"/>
      </w:divBdr>
    </w:div>
    <w:div w:id="133524842">
      <w:bodyDiv w:val="1"/>
      <w:marLeft w:val="0"/>
      <w:marRight w:val="0"/>
      <w:marTop w:val="0"/>
      <w:marBottom w:val="0"/>
      <w:divBdr>
        <w:top w:val="none" w:sz="0" w:space="0" w:color="auto"/>
        <w:left w:val="none" w:sz="0" w:space="0" w:color="auto"/>
        <w:bottom w:val="none" w:sz="0" w:space="0" w:color="auto"/>
        <w:right w:val="none" w:sz="0" w:space="0" w:color="auto"/>
      </w:divBdr>
    </w:div>
    <w:div w:id="133526194">
      <w:bodyDiv w:val="1"/>
      <w:marLeft w:val="0"/>
      <w:marRight w:val="0"/>
      <w:marTop w:val="0"/>
      <w:marBottom w:val="0"/>
      <w:divBdr>
        <w:top w:val="none" w:sz="0" w:space="0" w:color="auto"/>
        <w:left w:val="none" w:sz="0" w:space="0" w:color="auto"/>
        <w:bottom w:val="none" w:sz="0" w:space="0" w:color="auto"/>
        <w:right w:val="none" w:sz="0" w:space="0" w:color="auto"/>
      </w:divBdr>
    </w:div>
    <w:div w:id="133526753">
      <w:bodyDiv w:val="1"/>
      <w:marLeft w:val="0"/>
      <w:marRight w:val="0"/>
      <w:marTop w:val="0"/>
      <w:marBottom w:val="0"/>
      <w:divBdr>
        <w:top w:val="none" w:sz="0" w:space="0" w:color="auto"/>
        <w:left w:val="none" w:sz="0" w:space="0" w:color="auto"/>
        <w:bottom w:val="none" w:sz="0" w:space="0" w:color="auto"/>
        <w:right w:val="none" w:sz="0" w:space="0" w:color="auto"/>
      </w:divBdr>
    </w:div>
    <w:div w:id="133564276">
      <w:bodyDiv w:val="1"/>
      <w:marLeft w:val="0"/>
      <w:marRight w:val="0"/>
      <w:marTop w:val="0"/>
      <w:marBottom w:val="0"/>
      <w:divBdr>
        <w:top w:val="none" w:sz="0" w:space="0" w:color="auto"/>
        <w:left w:val="none" w:sz="0" w:space="0" w:color="auto"/>
        <w:bottom w:val="none" w:sz="0" w:space="0" w:color="auto"/>
        <w:right w:val="none" w:sz="0" w:space="0" w:color="auto"/>
      </w:divBdr>
    </w:div>
    <w:div w:id="133564921">
      <w:bodyDiv w:val="1"/>
      <w:marLeft w:val="0"/>
      <w:marRight w:val="0"/>
      <w:marTop w:val="0"/>
      <w:marBottom w:val="0"/>
      <w:divBdr>
        <w:top w:val="none" w:sz="0" w:space="0" w:color="auto"/>
        <w:left w:val="none" w:sz="0" w:space="0" w:color="auto"/>
        <w:bottom w:val="none" w:sz="0" w:space="0" w:color="auto"/>
        <w:right w:val="none" w:sz="0" w:space="0" w:color="auto"/>
      </w:divBdr>
    </w:div>
    <w:div w:id="133570655">
      <w:bodyDiv w:val="1"/>
      <w:marLeft w:val="0"/>
      <w:marRight w:val="0"/>
      <w:marTop w:val="0"/>
      <w:marBottom w:val="0"/>
      <w:divBdr>
        <w:top w:val="none" w:sz="0" w:space="0" w:color="auto"/>
        <w:left w:val="none" w:sz="0" w:space="0" w:color="auto"/>
        <w:bottom w:val="none" w:sz="0" w:space="0" w:color="auto"/>
        <w:right w:val="none" w:sz="0" w:space="0" w:color="auto"/>
      </w:divBdr>
    </w:div>
    <w:div w:id="133572469">
      <w:bodyDiv w:val="1"/>
      <w:marLeft w:val="0"/>
      <w:marRight w:val="0"/>
      <w:marTop w:val="0"/>
      <w:marBottom w:val="0"/>
      <w:divBdr>
        <w:top w:val="none" w:sz="0" w:space="0" w:color="auto"/>
        <w:left w:val="none" w:sz="0" w:space="0" w:color="auto"/>
        <w:bottom w:val="none" w:sz="0" w:space="0" w:color="auto"/>
        <w:right w:val="none" w:sz="0" w:space="0" w:color="auto"/>
      </w:divBdr>
    </w:div>
    <w:div w:id="133639612">
      <w:bodyDiv w:val="1"/>
      <w:marLeft w:val="0"/>
      <w:marRight w:val="0"/>
      <w:marTop w:val="0"/>
      <w:marBottom w:val="0"/>
      <w:divBdr>
        <w:top w:val="none" w:sz="0" w:space="0" w:color="auto"/>
        <w:left w:val="none" w:sz="0" w:space="0" w:color="auto"/>
        <w:bottom w:val="none" w:sz="0" w:space="0" w:color="auto"/>
        <w:right w:val="none" w:sz="0" w:space="0" w:color="auto"/>
      </w:divBdr>
    </w:div>
    <w:div w:id="133642594">
      <w:bodyDiv w:val="1"/>
      <w:marLeft w:val="0"/>
      <w:marRight w:val="0"/>
      <w:marTop w:val="0"/>
      <w:marBottom w:val="0"/>
      <w:divBdr>
        <w:top w:val="none" w:sz="0" w:space="0" w:color="auto"/>
        <w:left w:val="none" w:sz="0" w:space="0" w:color="auto"/>
        <w:bottom w:val="none" w:sz="0" w:space="0" w:color="auto"/>
        <w:right w:val="none" w:sz="0" w:space="0" w:color="auto"/>
      </w:divBdr>
    </w:div>
    <w:div w:id="133645745">
      <w:bodyDiv w:val="1"/>
      <w:marLeft w:val="0"/>
      <w:marRight w:val="0"/>
      <w:marTop w:val="0"/>
      <w:marBottom w:val="0"/>
      <w:divBdr>
        <w:top w:val="none" w:sz="0" w:space="0" w:color="auto"/>
        <w:left w:val="none" w:sz="0" w:space="0" w:color="auto"/>
        <w:bottom w:val="none" w:sz="0" w:space="0" w:color="auto"/>
        <w:right w:val="none" w:sz="0" w:space="0" w:color="auto"/>
      </w:divBdr>
    </w:div>
    <w:div w:id="133715609">
      <w:bodyDiv w:val="1"/>
      <w:marLeft w:val="0"/>
      <w:marRight w:val="0"/>
      <w:marTop w:val="0"/>
      <w:marBottom w:val="0"/>
      <w:divBdr>
        <w:top w:val="none" w:sz="0" w:space="0" w:color="auto"/>
        <w:left w:val="none" w:sz="0" w:space="0" w:color="auto"/>
        <w:bottom w:val="none" w:sz="0" w:space="0" w:color="auto"/>
        <w:right w:val="none" w:sz="0" w:space="0" w:color="auto"/>
      </w:divBdr>
    </w:div>
    <w:div w:id="133717361">
      <w:bodyDiv w:val="1"/>
      <w:marLeft w:val="0"/>
      <w:marRight w:val="0"/>
      <w:marTop w:val="0"/>
      <w:marBottom w:val="0"/>
      <w:divBdr>
        <w:top w:val="none" w:sz="0" w:space="0" w:color="auto"/>
        <w:left w:val="none" w:sz="0" w:space="0" w:color="auto"/>
        <w:bottom w:val="none" w:sz="0" w:space="0" w:color="auto"/>
        <w:right w:val="none" w:sz="0" w:space="0" w:color="auto"/>
      </w:divBdr>
    </w:div>
    <w:div w:id="133717588">
      <w:bodyDiv w:val="1"/>
      <w:marLeft w:val="0"/>
      <w:marRight w:val="0"/>
      <w:marTop w:val="0"/>
      <w:marBottom w:val="0"/>
      <w:divBdr>
        <w:top w:val="none" w:sz="0" w:space="0" w:color="auto"/>
        <w:left w:val="none" w:sz="0" w:space="0" w:color="auto"/>
        <w:bottom w:val="none" w:sz="0" w:space="0" w:color="auto"/>
        <w:right w:val="none" w:sz="0" w:space="0" w:color="auto"/>
      </w:divBdr>
    </w:div>
    <w:div w:id="133722779">
      <w:bodyDiv w:val="1"/>
      <w:marLeft w:val="0"/>
      <w:marRight w:val="0"/>
      <w:marTop w:val="0"/>
      <w:marBottom w:val="0"/>
      <w:divBdr>
        <w:top w:val="none" w:sz="0" w:space="0" w:color="auto"/>
        <w:left w:val="none" w:sz="0" w:space="0" w:color="auto"/>
        <w:bottom w:val="none" w:sz="0" w:space="0" w:color="auto"/>
        <w:right w:val="none" w:sz="0" w:space="0" w:color="auto"/>
      </w:divBdr>
    </w:div>
    <w:div w:id="133763150">
      <w:bodyDiv w:val="1"/>
      <w:marLeft w:val="0"/>
      <w:marRight w:val="0"/>
      <w:marTop w:val="0"/>
      <w:marBottom w:val="0"/>
      <w:divBdr>
        <w:top w:val="none" w:sz="0" w:space="0" w:color="auto"/>
        <w:left w:val="none" w:sz="0" w:space="0" w:color="auto"/>
        <w:bottom w:val="none" w:sz="0" w:space="0" w:color="auto"/>
        <w:right w:val="none" w:sz="0" w:space="0" w:color="auto"/>
      </w:divBdr>
    </w:div>
    <w:div w:id="133833723">
      <w:bodyDiv w:val="1"/>
      <w:marLeft w:val="0"/>
      <w:marRight w:val="0"/>
      <w:marTop w:val="0"/>
      <w:marBottom w:val="0"/>
      <w:divBdr>
        <w:top w:val="none" w:sz="0" w:space="0" w:color="auto"/>
        <w:left w:val="none" w:sz="0" w:space="0" w:color="auto"/>
        <w:bottom w:val="none" w:sz="0" w:space="0" w:color="auto"/>
        <w:right w:val="none" w:sz="0" w:space="0" w:color="auto"/>
      </w:divBdr>
    </w:div>
    <w:div w:id="133837040">
      <w:bodyDiv w:val="1"/>
      <w:marLeft w:val="0"/>
      <w:marRight w:val="0"/>
      <w:marTop w:val="0"/>
      <w:marBottom w:val="0"/>
      <w:divBdr>
        <w:top w:val="none" w:sz="0" w:space="0" w:color="auto"/>
        <w:left w:val="none" w:sz="0" w:space="0" w:color="auto"/>
        <w:bottom w:val="none" w:sz="0" w:space="0" w:color="auto"/>
        <w:right w:val="none" w:sz="0" w:space="0" w:color="auto"/>
      </w:divBdr>
    </w:div>
    <w:div w:id="133839792">
      <w:bodyDiv w:val="1"/>
      <w:marLeft w:val="0"/>
      <w:marRight w:val="0"/>
      <w:marTop w:val="0"/>
      <w:marBottom w:val="0"/>
      <w:divBdr>
        <w:top w:val="none" w:sz="0" w:space="0" w:color="auto"/>
        <w:left w:val="none" w:sz="0" w:space="0" w:color="auto"/>
        <w:bottom w:val="none" w:sz="0" w:space="0" w:color="auto"/>
        <w:right w:val="none" w:sz="0" w:space="0" w:color="auto"/>
      </w:divBdr>
    </w:div>
    <w:div w:id="133842202">
      <w:bodyDiv w:val="1"/>
      <w:marLeft w:val="0"/>
      <w:marRight w:val="0"/>
      <w:marTop w:val="0"/>
      <w:marBottom w:val="0"/>
      <w:divBdr>
        <w:top w:val="none" w:sz="0" w:space="0" w:color="auto"/>
        <w:left w:val="none" w:sz="0" w:space="0" w:color="auto"/>
        <w:bottom w:val="none" w:sz="0" w:space="0" w:color="auto"/>
        <w:right w:val="none" w:sz="0" w:space="0" w:color="auto"/>
      </w:divBdr>
    </w:div>
    <w:div w:id="133909530">
      <w:bodyDiv w:val="1"/>
      <w:marLeft w:val="0"/>
      <w:marRight w:val="0"/>
      <w:marTop w:val="0"/>
      <w:marBottom w:val="0"/>
      <w:divBdr>
        <w:top w:val="none" w:sz="0" w:space="0" w:color="auto"/>
        <w:left w:val="none" w:sz="0" w:space="0" w:color="auto"/>
        <w:bottom w:val="none" w:sz="0" w:space="0" w:color="auto"/>
        <w:right w:val="none" w:sz="0" w:space="0" w:color="auto"/>
      </w:divBdr>
    </w:div>
    <w:div w:id="133912118">
      <w:bodyDiv w:val="1"/>
      <w:marLeft w:val="0"/>
      <w:marRight w:val="0"/>
      <w:marTop w:val="0"/>
      <w:marBottom w:val="0"/>
      <w:divBdr>
        <w:top w:val="none" w:sz="0" w:space="0" w:color="auto"/>
        <w:left w:val="none" w:sz="0" w:space="0" w:color="auto"/>
        <w:bottom w:val="none" w:sz="0" w:space="0" w:color="auto"/>
        <w:right w:val="none" w:sz="0" w:space="0" w:color="auto"/>
      </w:divBdr>
    </w:div>
    <w:div w:id="133917609">
      <w:bodyDiv w:val="1"/>
      <w:marLeft w:val="0"/>
      <w:marRight w:val="0"/>
      <w:marTop w:val="0"/>
      <w:marBottom w:val="0"/>
      <w:divBdr>
        <w:top w:val="none" w:sz="0" w:space="0" w:color="auto"/>
        <w:left w:val="none" w:sz="0" w:space="0" w:color="auto"/>
        <w:bottom w:val="none" w:sz="0" w:space="0" w:color="auto"/>
        <w:right w:val="none" w:sz="0" w:space="0" w:color="auto"/>
      </w:divBdr>
    </w:div>
    <w:div w:id="133956449">
      <w:bodyDiv w:val="1"/>
      <w:marLeft w:val="0"/>
      <w:marRight w:val="0"/>
      <w:marTop w:val="0"/>
      <w:marBottom w:val="0"/>
      <w:divBdr>
        <w:top w:val="none" w:sz="0" w:space="0" w:color="auto"/>
        <w:left w:val="none" w:sz="0" w:space="0" w:color="auto"/>
        <w:bottom w:val="none" w:sz="0" w:space="0" w:color="auto"/>
        <w:right w:val="none" w:sz="0" w:space="0" w:color="auto"/>
      </w:divBdr>
    </w:div>
    <w:div w:id="133956519">
      <w:bodyDiv w:val="1"/>
      <w:marLeft w:val="0"/>
      <w:marRight w:val="0"/>
      <w:marTop w:val="0"/>
      <w:marBottom w:val="0"/>
      <w:divBdr>
        <w:top w:val="none" w:sz="0" w:space="0" w:color="auto"/>
        <w:left w:val="none" w:sz="0" w:space="0" w:color="auto"/>
        <w:bottom w:val="none" w:sz="0" w:space="0" w:color="auto"/>
        <w:right w:val="none" w:sz="0" w:space="0" w:color="auto"/>
      </w:divBdr>
    </w:div>
    <w:div w:id="133956629">
      <w:bodyDiv w:val="1"/>
      <w:marLeft w:val="0"/>
      <w:marRight w:val="0"/>
      <w:marTop w:val="0"/>
      <w:marBottom w:val="0"/>
      <w:divBdr>
        <w:top w:val="none" w:sz="0" w:space="0" w:color="auto"/>
        <w:left w:val="none" w:sz="0" w:space="0" w:color="auto"/>
        <w:bottom w:val="none" w:sz="0" w:space="0" w:color="auto"/>
        <w:right w:val="none" w:sz="0" w:space="0" w:color="auto"/>
      </w:divBdr>
    </w:div>
    <w:div w:id="133983234">
      <w:bodyDiv w:val="1"/>
      <w:marLeft w:val="0"/>
      <w:marRight w:val="0"/>
      <w:marTop w:val="0"/>
      <w:marBottom w:val="0"/>
      <w:divBdr>
        <w:top w:val="none" w:sz="0" w:space="0" w:color="auto"/>
        <w:left w:val="none" w:sz="0" w:space="0" w:color="auto"/>
        <w:bottom w:val="none" w:sz="0" w:space="0" w:color="auto"/>
        <w:right w:val="none" w:sz="0" w:space="0" w:color="auto"/>
      </w:divBdr>
    </w:div>
    <w:div w:id="133987921">
      <w:bodyDiv w:val="1"/>
      <w:marLeft w:val="0"/>
      <w:marRight w:val="0"/>
      <w:marTop w:val="0"/>
      <w:marBottom w:val="0"/>
      <w:divBdr>
        <w:top w:val="none" w:sz="0" w:space="0" w:color="auto"/>
        <w:left w:val="none" w:sz="0" w:space="0" w:color="auto"/>
        <w:bottom w:val="none" w:sz="0" w:space="0" w:color="auto"/>
        <w:right w:val="none" w:sz="0" w:space="0" w:color="auto"/>
      </w:divBdr>
    </w:div>
    <w:div w:id="134025908">
      <w:bodyDiv w:val="1"/>
      <w:marLeft w:val="0"/>
      <w:marRight w:val="0"/>
      <w:marTop w:val="0"/>
      <w:marBottom w:val="0"/>
      <w:divBdr>
        <w:top w:val="none" w:sz="0" w:space="0" w:color="auto"/>
        <w:left w:val="none" w:sz="0" w:space="0" w:color="auto"/>
        <w:bottom w:val="none" w:sz="0" w:space="0" w:color="auto"/>
        <w:right w:val="none" w:sz="0" w:space="0" w:color="auto"/>
      </w:divBdr>
    </w:div>
    <w:div w:id="134027277">
      <w:bodyDiv w:val="1"/>
      <w:marLeft w:val="0"/>
      <w:marRight w:val="0"/>
      <w:marTop w:val="0"/>
      <w:marBottom w:val="0"/>
      <w:divBdr>
        <w:top w:val="none" w:sz="0" w:space="0" w:color="auto"/>
        <w:left w:val="none" w:sz="0" w:space="0" w:color="auto"/>
        <w:bottom w:val="none" w:sz="0" w:space="0" w:color="auto"/>
        <w:right w:val="none" w:sz="0" w:space="0" w:color="auto"/>
      </w:divBdr>
    </w:div>
    <w:div w:id="134031067">
      <w:bodyDiv w:val="1"/>
      <w:marLeft w:val="0"/>
      <w:marRight w:val="0"/>
      <w:marTop w:val="0"/>
      <w:marBottom w:val="0"/>
      <w:divBdr>
        <w:top w:val="none" w:sz="0" w:space="0" w:color="auto"/>
        <w:left w:val="none" w:sz="0" w:space="0" w:color="auto"/>
        <w:bottom w:val="none" w:sz="0" w:space="0" w:color="auto"/>
        <w:right w:val="none" w:sz="0" w:space="0" w:color="auto"/>
      </w:divBdr>
    </w:div>
    <w:div w:id="134101400">
      <w:bodyDiv w:val="1"/>
      <w:marLeft w:val="0"/>
      <w:marRight w:val="0"/>
      <w:marTop w:val="0"/>
      <w:marBottom w:val="0"/>
      <w:divBdr>
        <w:top w:val="none" w:sz="0" w:space="0" w:color="auto"/>
        <w:left w:val="none" w:sz="0" w:space="0" w:color="auto"/>
        <w:bottom w:val="none" w:sz="0" w:space="0" w:color="auto"/>
        <w:right w:val="none" w:sz="0" w:space="0" w:color="auto"/>
      </w:divBdr>
    </w:div>
    <w:div w:id="134105101">
      <w:bodyDiv w:val="1"/>
      <w:marLeft w:val="0"/>
      <w:marRight w:val="0"/>
      <w:marTop w:val="0"/>
      <w:marBottom w:val="0"/>
      <w:divBdr>
        <w:top w:val="none" w:sz="0" w:space="0" w:color="auto"/>
        <w:left w:val="none" w:sz="0" w:space="0" w:color="auto"/>
        <w:bottom w:val="none" w:sz="0" w:space="0" w:color="auto"/>
        <w:right w:val="none" w:sz="0" w:space="0" w:color="auto"/>
      </w:divBdr>
    </w:div>
    <w:div w:id="134108093">
      <w:bodyDiv w:val="1"/>
      <w:marLeft w:val="0"/>
      <w:marRight w:val="0"/>
      <w:marTop w:val="0"/>
      <w:marBottom w:val="0"/>
      <w:divBdr>
        <w:top w:val="none" w:sz="0" w:space="0" w:color="auto"/>
        <w:left w:val="none" w:sz="0" w:space="0" w:color="auto"/>
        <w:bottom w:val="none" w:sz="0" w:space="0" w:color="auto"/>
        <w:right w:val="none" w:sz="0" w:space="0" w:color="auto"/>
      </w:divBdr>
    </w:div>
    <w:div w:id="134108172">
      <w:bodyDiv w:val="1"/>
      <w:marLeft w:val="0"/>
      <w:marRight w:val="0"/>
      <w:marTop w:val="0"/>
      <w:marBottom w:val="0"/>
      <w:divBdr>
        <w:top w:val="none" w:sz="0" w:space="0" w:color="auto"/>
        <w:left w:val="none" w:sz="0" w:space="0" w:color="auto"/>
        <w:bottom w:val="none" w:sz="0" w:space="0" w:color="auto"/>
        <w:right w:val="none" w:sz="0" w:space="0" w:color="auto"/>
      </w:divBdr>
    </w:div>
    <w:div w:id="134152476">
      <w:bodyDiv w:val="1"/>
      <w:marLeft w:val="0"/>
      <w:marRight w:val="0"/>
      <w:marTop w:val="0"/>
      <w:marBottom w:val="0"/>
      <w:divBdr>
        <w:top w:val="none" w:sz="0" w:space="0" w:color="auto"/>
        <w:left w:val="none" w:sz="0" w:space="0" w:color="auto"/>
        <w:bottom w:val="none" w:sz="0" w:space="0" w:color="auto"/>
        <w:right w:val="none" w:sz="0" w:space="0" w:color="auto"/>
      </w:divBdr>
    </w:div>
    <w:div w:id="134153518">
      <w:bodyDiv w:val="1"/>
      <w:marLeft w:val="0"/>
      <w:marRight w:val="0"/>
      <w:marTop w:val="0"/>
      <w:marBottom w:val="0"/>
      <w:divBdr>
        <w:top w:val="none" w:sz="0" w:space="0" w:color="auto"/>
        <w:left w:val="none" w:sz="0" w:space="0" w:color="auto"/>
        <w:bottom w:val="none" w:sz="0" w:space="0" w:color="auto"/>
        <w:right w:val="none" w:sz="0" w:space="0" w:color="auto"/>
      </w:divBdr>
    </w:div>
    <w:div w:id="134184709">
      <w:bodyDiv w:val="1"/>
      <w:marLeft w:val="0"/>
      <w:marRight w:val="0"/>
      <w:marTop w:val="0"/>
      <w:marBottom w:val="0"/>
      <w:divBdr>
        <w:top w:val="none" w:sz="0" w:space="0" w:color="auto"/>
        <w:left w:val="none" w:sz="0" w:space="0" w:color="auto"/>
        <w:bottom w:val="none" w:sz="0" w:space="0" w:color="auto"/>
        <w:right w:val="none" w:sz="0" w:space="0" w:color="auto"/>
      </w:divBdr>
    </w:div>
    <w:div w:id="134184823">
      <w:bodyDiv w:val="1"/>
      <w:marLeft w:val="0"/>
      <w:marRight w:val="0"/>
      <w:marTop w:val="0"/>
      <w:marBottom w:val="0"/>
      <w:divBdr>
        <w:top w:val="none" w:sz="0" w:space="0" w:color="auto"/>
        <w:left w:val="none" w:sz="0" w:space="0" w:color="auto"/>
        <w:bottom w:val="none" w:sz="0" w:space="0" w:color="auto"/>
        <w:right w:val="none" w:sz="0" w:space="0" w:color="auto"/>
      </w:divBdr>
    </w:div>
    <w:div w:id="134221555">
      <w:bodyDiv w:val="1"/>
      <w:marLeft w:val="0"/>
      <w:marRight w:val="0"/>
      <w:marTop w:val="0"/>
      <w:marBottom w:val="0"/>
      <w:divBdr>
        <w:top w:val="none" w:sz="0" w:space="0" w:color="auto"/>
        <w:left w:val="none" w:sz="0" w:space="0" w:color="auto"/>
        <w:bottom w:val="none" w:sz="0" w:space="0" w:color="auto"/>
        <w:right w:val="none" w:sz="0" w:space="0" w:color="auto"/>
      </w:divBdr>
    </w:div>
    <w:div w:id="134221559">
      <w:bodyDiv w:val="1"/>
      <w:marLeft w:val="0"/>
      <w:marRight w:val="0"/>
      <w:marTop w:val="0"/>
      <w:marBottom w:val="0"/>
      <w:divBdr>
        <w:top w:val="none" w:sz="0" w:space="0" w:color="auto"/>
        <w:left w:val="none" w:sz="0" w:space="0" w:color="auto"/>
        <w:bottom w:val="none" w:sz="0" w:space="0" w:color="auto"/>
        <w:right w:val="none" w:sz="0" w:space="0" w:color="auto"/>
      </w:divBdr>
    </w:div>
    <w:div w:id="134225719">
      <w:bodyDiv w:val="1"/>
      <w:marLeft w:val="0"/>
      <w:marRight w:val="0"/>
      <w:marTop w:val="0"/>
      <w:marBottom w:val="0"/>
      <w:divBdr>
        <w:top w:val="none" w:sz="0" w:space="0" w:color="auto"/>
        <w:left w:val="none" w:sz="0" w:space="0" w:color="auto"/>
        <w:bottom w:val="none" w:sz="0" w:space="0" w:color="auto"/>
        <w:right w:val="none" w:sz="0" w:space="0" w:color="auto"/>
      </w:divBdr>
    </w:div>
    <w:div w:id="134226848">
      <w:bodyDiv w:val="1"/>
      <w:marLeft w:val="0"/>
      <w:marRight w:val="0"/>
      <w:marTop w:val="0"/>
      <w:marBottom w:val="0"/>
      <w:divBdr>
        <w:top w:val="none" w:sz="0" w:space="0" w:color="auto"/>
        <w:left w:val="none" w:sz="0" w:space="0" w:color="auto"/>
        <w:bottom w:val="none" w:sz="0" w:space="0" w:color="auto"/>
        <w:right w:val="none" w:sz="0" w:space="0" w:color="auto"/>
      </w:divBdr>
    </w:div>
    <w:div w:id="134227406">
      <w:bodyDiv w:val="1"/>
      <w:marLeft w:val="0"/>
      <w:marRight w:val="0"/>
      <w:marTop w:val="0"/>
      <w:marBottom w:val="0"/>
      <w:divBdr>
        <w:top w:val="none" w:sz="0" w:space="0" w:color="auto"/>
        <w:left w:val="none" w:sz="0" w:space="0" w:color="auto"/>
        <w:bottom w:val="none" w:sz="0" w:space="0" w:color="auto"/>
        <w:right w:val="none" w:sz="0" w:space="0" w:color="auto"/>
      </w:divBdr>
    </w:div>
    <w:div w:id="134295378">
      <w:bodyDiv w:val="1"/>
      <w:marLeft w:val="0"/>
      <w:marRight w:val="0"/>
      <w:marTop w:val="0"/>
      <w:marBottom w:val="0"/>
      <w:divBdr>
        <w:top w:val="none" w:sz="0" w:space="0" w:color="auto"/>
        <w:left w:val="none" w:sz="0" w:space="0" w:color="auto"/>
        <w:bottom w:val="none" w:sz="0" w:space="0" w:color="auto"/>
        <w:right w:val="none" w:sz="0" w:space="0" w:color="auto"/>
      </w:divBdr>
    </w:div>
    <w:div w:id="134299331">
      <w:bodyDiv w:val="1"/>
      <w:marLeft w:val="0"/>
      <w:marRight w:val="0"/>
      <w:marTop w:val="0"/>
      <w:marBottom w:val="0"/>
      <w:divBdr>
        <w:top w:val="none" w:sz="0" w:space="0" w:color="auto"/>
        <w:left w:val="none" w:sz="0" w:space="0" w:color="auto"/>
        <w:bottom w:val="none" w:sz="0" w:space="0" w:color="auto"/>
        <w:right w:val="none" w:sz="0" w:space="0" w:color="auto"/>
      </w:divBdr>
    </w:div>
    <w:div w:id="134416033">
      <w:bodyDiv w:val="1"/>
      <w:marLeft w:val="0"/>
      <w:marRight w:val="0"/>
      <w:marTop w:val="0"/>
      <w:marBottom w:val="0"/>
      <w:divBdr>
        <w:top w:val="none" w:sz="0" w:space="0" w:color="auto"/>
        <w:left w:val="none" w:sz="0" w:space="0" w:color="auto"/>
        <w:bottom w:val="none" w:sz="0" w:space="0" w:color="auto"/>
        <w:right w:val="none" w:sz="0" w:space="0" w:color="auto"/>
      </w:divBdr>
    </w:div>
    <w:div w:id="134416141">
      <w:bodyDiv w:val="1"/>
      <w:marLeft w:val="0"/>
      <w:marRight w:val="0"/>
      <w:marTop w:val="0"/>
      <w:marBottom w:val="0"/>
      <w:divBdr>
        <w:top w:val="none" w:sz="0" w:space="0" w:color="auto"/>
        <w:left w:val="none" w:sz="0" w:space="0" w:color="auto"/>
        <w:bottom w:val="none" w:sz="0" w:space="0" w:color="auto"/>
        <w:right w:val="none" w:sz="0" w:space="0" w:color="auto"/>
      </w:divBdr>
    </w:div>
    <w:div w:id="134418862">
      <w:bodyDiv w:val="1"/>
      <w:marLeft w:val="0"/>
      <w:marRight w:val="0"/>
      <w:marTop w:val="0"/>
      <w:marBottom w:val="0"/>
      <w:divBdr>
        <w:top w:val="none" w:sz="0" w:space="0" w:color="auto"/>
        <w:left w:val="none" w:sz="0" w:space="0" w:color="auto"/>
        <w:bottom w:val="none" w:sz="0" w:space="0" w:color="auto"/>
        <w:right w:val="none" w:sz="0" w:space="0" w:color="auto"/>
      </w:divBdr>
    </w:div>
    <w:div w:id="134420348">
      <w:bodyDiv w:val="1"/>
      <w:marLeft w:val="0"/>
      <w:marRight w:val="0"/>
      <w:marTop w:val="0"/>
      <w:marBottom w:val="0"/>
      <w:divBdr>
        <w:top w:val="none" w:sz="0" w:space="0" w:color="auto"/>
        <w:left w:val="none" w:sz="0" w:space="0" w:color="auto"/>
        <w:bottom w:val="none" w:sz="0" w:space="0" w:color="auto"/>
        <w:right w:val="none" w:sz="0" w:space="0" w:color="auto"/>
      </w:divBdr>
    </w:div>
    <w:div w:id="134421442">
      <w:bodyDiv w:val="1"/>
      <w:marLeft w:val="0"/>
      <w:marRight w:val="0"/>
      <w:marTop w:val="0"/>
      <w:marBottom w:val="0"/>
      <w:divBdr>
        <w:top w:val="none" w:sz="0" w:space="0" w:color="auto"/>
        <w:left w:val="none" w:sz="0" w:space="0" w:color="auto"/>
        <w:bottom w:val="none" w:sz="0" w:space="0" w:color="auto"/>
        <w:right w:val="none" w:sz="0" w:space="0" w:color="auto"/>
      </w:divBdr>
    </w:div>
    <w:div w:id="134489728">
      <w:bodyDiv w:val="1"/>
      <w:marLeft w:val="0"/>
      <w:marRight w:val="0"/>
      <w:marTop w:val="0"/>
      <w:marBottom w:val="0"/>
      <w:divBdr>
        <w:top w:val="none" w:sz="0" w:space="0" w:color="auto"/>
        <w:left w:val="none" w:sz="0" w:space="0" w:color="auto"/>
        <w:bottom w:val="none" w:sz="0" w:space="0" w:color="auto"/>
        <w:right w:val="none" w:sz="0" w:space="0" w:color="auto"/>
      </w:divBdr>
    </w:div>
    <w:div w:id="134489736">
      <w:bodyDiv w:val="1"/>
      <w:marLeft w:val="0"/>
      <w:marRight w:val="0"/>
      <w:marTop w:val="0"/>
      <w:marBottom w:val="0"/>
      <w:divBdr>
        <w:top w:val="none" w:sz="0" w:space="0" w:color="auto"/>
        <w:left w:val="none" w:sz="0" w:space="0" w:color="auto"/>
        <w:bottom w:val="none" w:sz="0" w:space="0" w:color="auto"/>
        <w:right w:val="none" w:sz="0" w:space="0" w:color="auto"/>
      </w:divBdr>
    </w:div>
    <w:div w:id="134491454">
      <w:bodyDiv w:val="1"/>
      <w:marLeft w:val="0"/>
      <w:marRight w:val="0"/>
      <w:marTop w:val="0"/>
      <w:marBottom w:val="0"/>
      <w:divBdr>
        <w:top w:val="none" w:sz="0" w:space="0" w:color="auto"/>
        <w:left w:val="none" w:sz="0" w:space="0" w:color="auto"/>
        <w:bottom w:val="none" w:sz="0" w:space="0" w:color="auto"/>
        <w:right w:val="none" w:sz="0" w:space="0" w:color="auto"/>
      </w:divBdr>
    </w:div>
    <w:div w:id="134492337">
      <w:bodyDiv w:val="1"/>
      <w:marLeft w:val="0"/>
      <w:marRight w:val="0"/>
      <w:marTop w:val="0"/>
      <w:marBottom w:val="0"/>
      <w:divBdr>
        <w:top w:val="none" w:sz="0" w:space="0" w:color="auto"/>
        <w:left w:val="none" w:sz="0" w:space="0" w:color="auto"/>
        <w:bottom w:val="none" w:sz="0" w:space="0" w:color="auto"/>
        <w:right w:val="none" w:sz="0" w:space="0" w:color="auto"/>
      </w:divBdr>
    </w:div>
    <w:div w:id="134494376">
      <w:bodyDiv w:val="1"/>
      <w:marLeft w:val="0"/>
      <w:marRight w:val="0"/>
      <w:marTop w:val="0"/>
      <w:marBottom w:val="0"/>
      <w:divBdr>
        <w:top w:val="none" w:sz="0" w:space="0" w:color="auto"/>
        <w:left w:val="none" w:sz="0" w:space="0" w:color="auto"/>
        <w:bottom w:val="none" w:sz="0" w:space="0" w:color="auto"/>
        <w:right w:val="none" w:sz="0" w:space="0" w:color="auto"/>
      </w:divBdr>
    </w:div>
    <w:div w:id="134495135">
      <w:bodyDiv w:val="1"/>
      <w:marLeft w:val="0"/>
      <w:marRight w:val="0"/>
      <w:marTop w:val="0"/>
      <w:marBottom w:val="0"/>
      <w:divBdr>
        <w:top w:val="none" w:sz="0" w:space="0" w:color="auto"/>
        <w:left w:val="none" w:sz="0" w:space="0" w:color="auto"/>
        <w:bottom w:val="none" w:sz="0" w:space="0" w:color="auto"/>
        <w:right w:val="none" w:sz="0" w:space="0" w:color="auto"/>
      </w:divBdr>
    </w:div>
    <w:div w:id="134563302">
      <w:bodyDiv w:val="1"/>
      <w:marLeft w:val="0"/>
      <w:marRight w:val="0"/>
      <w:marTop w:val="0"/>
      <w:marBottom w:val="0"/>
      <w:divBdr>
        <w:top w:val="none" w:sz="0" w:space="0" w:color="auto"/>
        <w:left w:val="none" w:sz="0" w:space="0" w:color="auto"/>
        <w:bottom w:val="none" w:sz="0" w:space="0" w:color="auto"/>
        <w:right w:val="none" w:sz="0" w:space="0" w:color="auto"/>
      </w:divBdr>
    </w:div>
    <w:div w:id="134564873">
      <w:bodyDiv w:val="1"/>
      <w:marLeft w:val="0"/>
      <w:marRight w:val="0"/>
      <w:marTop w:val="0"/>
      <w:marBottom w:val="0"/>
      <w:divBdr>
        <w:top w:val="none" w:sz="0" w:space="0" w:color="auto"/>
        <w:left w:val="none" w:sz="0" w:space="0" w:color="auto"/>
        <w:bottom w:val="none" w:sz="0" w:space="0" w:color="auto"/>
        <w:right w:val="none" w:sz="0" w:space="0" w:color="auto"/>
      </w:divBdr>
    </w:div>
    <w:div w:id="134566527">
      <w:bodyDiv w:val="1"/>
      <w:marLeft w:val="0"/>
      <w:marRight w:val="0"/>
      <w:marTop w:val="0"/>
      <w:marBottom w:val="0"/>
      <w:divBdr>
        <w:top w:val="none" w:sz="0" w:space="0" w:color="auto"/>
        <w:left w:val="none" w:sz="0" w:space="0" w:color="auto"/>
        <w:bottom w:val="none" w:sz="0" w:space="0" w:color="auto"/>
        <w:right w:val="none" w:sz="0" w:space="0" w:color="auto"/>
      </w:divBdr>
    </w:div>
    <w:div w:id="134568723">
      <w:bodyDiv w:val="1"/>
      <w:marLeft w:val="0"/>
      <w:marRight w:val="0"/>
      <w:marTop w:val="0"/>
      <w:marBottom w:val="0"/>
      <w:divBdr>
        <w:top w:val="none" w:sz="0" w:space="0" w:color="auto"/>
        <w:left w:val="none" w:sz="0" w:space="0" w:color="auto"/>
        <w:bottom w:val="none" w:sz="0" w:space="0" w:color="auto"/>
        <w:right w:val="none" w:sz="0" w:space="0" w:color="auto"/>
      </w:divBdr>
    </w:div>
    <w:div w:id="134611646">
      <w:bodyDiv w:val="1"/>
      <w:marLeft w:val="0"/>
      <w:marRight w:val="0"/>
      <w:marTop w:val="0"/>
      <w:marBottom w:val="0"/>
      <w:divBdr>
        <w:top w:val="none" w:sz="0" w:space="0" w:color="auto"/>
        <w:left w:val="none" w:sz="0" w:space="0" w:color="auto"/>
        <w:bottom w:val="none" w:sz="0" w:space="0" w:color="auto"/>
        <w:right w:val="none" w:sz="0" w:space="0" w:color="auto"/>
      </w:divBdr>
    </w:div>
    <w:div w:id="134642119">
      <w:bodyDiv w:val="1"/>
      <w:marLeft w:val="0"/>
      <w:marRight w:val="0"/>
      <w:marTop w:val="0"/>
      <w:marBottom w:val="0"/>
      <w:divBdr>
        <w:top w:val="none" w:sz="0" w:space="0" w:color="auto"/>
        <w:left w:val="none" w:sz="0" w:space="0" w:color="auto"/>
        <w:bottom w:val="none" w:sz="0" w:space="0" w:color="auto"/>
        <w:right w:val="none" w:sz="0" w:space="0" w:color="auto"/>
      </w:divBdr>
    </w:div>
    <w:div w:id="134683045">
      <w:bodyDiv w:val="1"/>
      <w:marLeft w:val="0"/>
      <w:marRight w:val="0"/>
      <w:marTop w:val="0"/>
      <w:marBottom w:val="0"/>
      <w:divBdr>
        <w:top w:val="none" w:sz="0" w:space="0" w:color="auto"/>
        <w:left w:val="none" w:sz="0" w:space="0" w:color="auto"/>
        <w:bottom w:val="none" w:sz="0" w:space="0" w:color="auto"/>
        <w:right w:val="none" w:sz="0" w:space="0" w:color="auto"/>
      </w:divBdr>
    </w:div>
    <w:div w:id="134689799">
      <w:bodyDiv w:val="1"/>
      <w:marLeft w:val="0"/>
      <w:marRight w:val="0"/>
      <w:marTop w:val="0"/>
      <w:marBottom w:val="0"/>
      <w:divBdr>
        <w:top w:val="none" w:sz="0" w:space="0" w:color="auto"/>
        <w:left w:val="none" w:sz="0" w:space="0" w:color="auto"/>
        <w:bottom w:val="none" w:sz="0" w:space="0" w:color="auto"/>
        <w:right w:val="none" w:sz="0" w:space="0" w:color="auto"/>
      </w:divBdr>
    </w:div>
    <w:div w:id="134765171">
      <w:bodyDiv w:val="1"/>
      <w:marLeft w:val="0"/>
      <w:marRight w:val="0"/>
      <w:marTop w:val="0"/>
      <w:marBottom w:val="0"/>
      <w:divBdr>
        <w:top w:val="none" w:sz="0" w:space="0" w:color="auto"/>
        <w:left w:val="none" w:sz="0" w:space="0" w:color="auto"/>
        <w:bottom w:val="none" w:sz="0" w:space="0" w:color="auto"/>
        <w:right w:val="none" w:sz="0" w:space="0" w:color="auto"/>
      </w:divBdr>
    </w:div>
    <w:div w:id="134838040">
      <w:bodyDiv w:val="1"/>
      <w:marLeft w:val="0"/>
      <w:marRight w:val="0"/>
      <w:marTop w:val="0"/>
      <w:marBottom w:val="0"/>
      <w:divBdr>
        <w:top w:val="none" w:sz="0" w:space="0" w:color="auto"/>
        <w:left w:val="none" w:sz="0" w:space="0" w:color="auto"/>
        <w:bottom w:val="none" w:sz="0" w:space="0" w:color="auto"/>
        <w:right w:val="none" w:sz="0" w:space="0" w:color="auto"/>
      </w:divBdr>
    </w:div>
    <w:div w:id="134876150">
      <w:bodyDiv w:val="1"/>
      <w:marLeft w:val="0"/>
      <w:marRight w:val="0"/>
      <w:marTop w:val="0"/>
      <w:marBottom w:val="0"/>
      <w:divBdr>
        <w:top w:val="none" w:sz="0" w:space="0" w:color="auto"/>
        <w:left w:val="none" w:sz="0" w:space="0" w:color="auto"/>
        <w:bottom w:val="none" w:sz="0" w:space="0" w:color="auto"/>
        <w:right w:val="none" w:sz="0" w:space="0" w:color="auto"/>
      </w:divBdr>
    </w:div>
    <w:div w:id="134879945">
      <w:bodyDiv w:val="1"/>
      <w:marLeft w:val="0"/>
      <w:marRight w:val="0"/>
      <w:marTop w:val="0"/>
      <w:marBottom w:val="0"/>
      <w:divBdr>
        <w:top w:val="none" w:sz="0" w:space="0" w:color="auto"/>
        <w:left w:val="none" w:sz="0" w:space="0" w:color="auto"/>
        <w:bottom w:val="none" w:sz="0" w:space="0" w:color="auto"/>
        <w:right w:val="none" w:sz="0" w:space="0" w:color="auto"/>
      </w:divBdr>
    </w:div>
    <w:div w:id="134882072">
      <w:bodyDiv w:val="1"/>
      <w:marLeft w:val="0"/>
      <w:marRight w:val="0"/>
      <w:marTop w:val="0"/>
      <w:marBottom w:val="0"/>
      <w:divBdr>
        <w:top w:val="none" w:sz="0" w:space="0" w:color="auto"/>
        <w:left w:val="none" w:sz="0" w:space="0" w:color="auto"/>
        <w:bottom w:val="none" w:sz="0" w:space="0" w:color="auto"/>
        <w:right w:val="none" w:sz="0" w:space="0" w:color="auto"/>
      </w:divBdr>
    </w:div>
    <w:div w:id="134883577">
      <w:bodyDiv w:val="1"/>
      <w:marLeft w:val="0"/>
      <w:marRight w:val="0"/>
      <w:marTop w:val="0"/>
      <w:marBottom w:val="0"/>
      <w:divBdr>
        <w:top w:val="none" w:sz="0" w:space="0" w:color="auto"/>
        <w:left w:val="none" w:sz="0" w:space="0" w:color="auto"/>
        <w:bottom w:val="none" w:sz="0" w:space="0" w:color="auto"/>
        <w:right w:val="none" w:sz="0" w:space="0" w:color="auto"/>
      </w:divBdr>
    </w:div>
    <w:div w:id="134883651">
      <w:bodyDiv w:val="1"/>
      <w:marLeft w:val="0"/>
      <w:marRight w:val="0"/>
      <w:marTop w:val="0"/>
      <w:marBottom w:val="0"/>
      <w:divBdr>
        <w:top w:val="none" w:sz="0" w:space="0" w:color="auto"/>
        <w:left w:val="none" w:sz="0" w:space="0" w:color="auto"/>
        <w:bottom w:val="none" w:sz="0" w:space="0" w:color="auto"/>
        <w:right w:val="none" w:sz="0" w:space="0" w:color="auto"/>
      </w:divBdr>
    </w:div>
    <w:div w:id="134883807">
      <w:bodyDiv w:val="1"/>
      <w:marLeft w:val="0"/>
      <w:marRight w:val="0"/>
      <w:marTop w:val="0"/>
      <w:marBottom w:val="0"/>
      <w:divBdr>
        <w:top w:val="none" w:sz="0" w:space="0" w:color="auto"/>
        <w:left w:val="none" w:sz="0" w:space="0" w:color="auto"/>
        <w:bottom w:val="none" w:sz="0" w:space="0" w:color="auto"/>
        <w:right w:val="none" w:sz="0" w:space="0" w:color="auto"/>
      </w:divBdr>
    </w:div>
    <w:div w:id="134884152">
      <w:bodyDiv w:val="1"/>
      <w:marLeft w:val="0"/>
      <w:marRight w:val="0"/>
      <w:marTop w:val="0"/>
      <w:marBottom w:val="0"/>
      <w:divBdr>
        <w:top w:val="none" w:sz="0" w:space="0" w:color="auto"/>
        <w:left w:val="none" w:sz="0" w:space="0" w:color="auto"/>
        <w:bottom w:val="none" w:sz="0" w:space="0" w:color="auto"/>
        <w:right w:val="none" w:sz="0" w:space="0" w:color="auto"/>
      </w:divBdr>
    </w:div>
    <w:div w:id="134951284">
      <w:bodyDiv w:val="1"/>
      <w:marLeft w:val="0"/>
      <w:marRight w:val="0"/>
      <w:marTop w:val="0"/>
      <w:marBottom w:val="0"/>
      <w:divBdr>
        <w:top w:val="none" w:sz="0" w:space="0" w:color="auto"/>
        <w:left w:val="none" w:sz="0" w:space="0" w:color="auto"/>
        <w:bottom w:val="none" w:sz="0" w:space="0" w:color="auto"/>
        <w:right w:val="none" w:sz="0" w:space="0" w:color="auto"/>
      </w:divBdr>
    </w:div>
    <w:div w:id="135025354">
      <w:bodyDiv w:val="1"/>
      <w:marLeft w:val="0"/>
      <w:marRight w:val="0"/>
      <w:marTop w:val="0"/>
      <w:marBottom w:val="0"/>
      <w:divBdr>
        <w:top w:val="none" w:sz="0" w:space="0" w:color="auto"/>
        <w:left w:val="none" w:sz="0" w:space="0" w:color="auto"/>
        <w:bottom w:val="none" w:sz="0" w:space="0" w:color="auto"/>
        <w:right w:val="none" w:sz="0" w:space="0" w:color="auto"/>
      </w:divBdr>
    </w:div>
    <w:div w:id="135033671">
      <w:bodyDiv w:val="1"/>
      <w:marLeft w:val="0"/>
      <w:marRight w:val="0"/>
      <w:marTop w:val="0"/>
      <w:marBottom w:val="0"/>
      <w:divBdr>
        <w:top w:val="none" w:sz="0" w:space="0" w:color="auto"/>
        <w:left w:val="none" w:sz="0" w:space="0" w:color="auto"/>
        <w:bottom w:val="none" w:sz="0" w:space="0" w:color="auto"/>
        <w:right w:val="none" w:sz="0" w:space="0" w:color="auto"/>
      </w:divBdr>
    </w:div>
    <w:div w:id="135034542">
      <w:bodyDiv w:val="1"/>
      <w:marLeft w:val="0"/>
      <w:marRight w:val="0"/>
      <w:marTop w:val="0"/>
      <w:marBottom w:val="0"/>
      <w:divBdr>
        <w:top w:val="none" w:sz="0" w:space="0" w:color="auto"/>
        <w:left w:val="none" w:sz="0" w:space="0" w:color="auto"/>
        <w:bottom w:val="none" w:sz="0" w:space="0" w:color="auto"/>
        <w:right w:val="none" w:sz="0" w:space="0" w:color="auto"/>
      </w:divBdr>
    </w:div>
    <w:div w:id="135070101">
      <w:bodyDiv w:val="1"/>
      <w:marLeft w:val="0"/>
      <w:marRight w:val="0"/>
      <w:marTop w:val="0"/>
      <w:marBottom w:val="0"/>
      <w:divBdr>
        <w:top w:val="none" w:sz="0" w:space="0" w:color="auto"/>
        <w:left w:val="none" w:sz="0" w:space="0" w:color="auto"/>
        <w:bottom w:val="none" w:sz="0" w:space="0" w:color="auto"/>
        <w:right w:val="none" w:sz="0" w:space="0" w:color="auto"/>
      </w:divBdr>
    </w:div>
    <w:div w:id="135074008">
      <w:bodyDiv w:val="1"/>
      <w:marLeft w:val="0"/>
      <w:marRight w:val="0"/>
      <w:marTop w:val="0"/>
      <w:marBottom w:val="0"/>
      <w:divBdr>
        <w:top w:val="none" w:sz="0" w:space="0" w:color="auto"/>
        <w:left w:val="none" w:sz="0" w:space="0" w:color="auto"/>
        <w:bottom w:val="none" w:sz="0" w:space="0" w:color="auto"/>
        <w:right w:val="none" w:sz="0" w:space="0" w:color="auto"/>
      </w:divBdr>
    </w:div>
    <w:div w:id="135076389">
      <w:bodyDiv w:val="1"/>
      <w:marLeft w:val="0"/>
      <w:marRight w:val="0"/>
      <w:marTop w:val="0"/>
      <w:marBottom w:val="0"/>
      <w:divBdr>
        <w:top w:val="none" w:sz="0" w:space="0" w:color="auto"/>
        <w:left w:val="none" w:sz="0" w:space="0" w:color="auto"/>
        <w:bottom w:val="none" w:sz="0" w:space="0" w:color="auto"/>
        <w:right w:val="none" w:sz="0" w:space="0" w:color="auto"/>
      </w:divBdr>
    </w:div>
    <w:div w:id="135076970">
      <w:bodyDiv w:val="1"/>
      <w:marLeft w:val="0"/>
      <w:marRight w:val="0"/>
      <w:marTop w:val="0"/>
      <w:marBottom w:val="0"/>
      <w:divBdr>
        <w:top w:val="none" w:sz="0" w:space="0" w:color="auto"/>
        <w:left w:val="none" w:sz="0" w:space="0" w:color="auto"/>
        <w:bottom w:val="none" w:sz="0" w:space="0" w:color="auto"/>
        <w:right w:val="none" w:sz="0" w:space="0" w:color="auto"/>
      </w:divBdr>
    </w:div>
    <w:div w:id="135150753">
      <w:bodyDiv w:val="1"/>
      <w:marLeft w:val="0"/>
      <w:marRight w:val="0"/>
      <w:marTop w:val="0"/>
      <w:marBottom w:val="0"/>
      <w:divBdr>
        <w:top w:val="none" w:sz="0" w:space="0" w:color="auto"/>
        <w:left w:val="none" w:sz="0" w:space="0" w:color="auto"/>
        <w:bottom w:val="none" w:sz="0" w:space="0" w:color="auto"/>
        <w:right w:val="none" w:sz="0" w:space="0" w:color="auto"/>
      </w:divBdr>
    </w:div>
    <w:div w:id="135267054">
      <w:bodyDiv w:val="1"/>
      <w:marLeft w:val="0"/>
      <w:marRight w:val="0"/>
      <w:marTop w:val="0"/>
      <w:marBottom w:val="0"/>
      <w:divBdr>
        <w:top w:val="none" w:sz="0" w:space="0" w:color="auto"/>
        <w:left w:val="none" w:sz="0" w:space="0" w:color="auto"/>
        <w:bottom w:val="none" w:sz="0" w:space="0" w:color="auto"/>
        <w:right w:val="none" w:sz="0" w:space="0" w:color="auto"/>
      </w:divBdr>
    </w:div>
    <w:div w:id="135270702">
      <w:bodyDiv w:val="1"/>
      <w:marLeft w:val="0"/>
      <w:marRight w:val="0"/>
      <w:marTop w:val="0"/>
      <w:marBottom w:val="0"/>
      <w:divBdr>
        <w:top w:val="none" w:sz="0" w:space="0" w:color="auto"/>
        <w:left w:val="none" w:sz="0" w:space="0" w:color="auto"/>
        <w:bottom w:val="none" w:sz="0" w:space="0" w:color="auto"/>
        <w:right w:val="none" w:sz="0" w:space="0" w:color="auto"/>
      </w:divBdr>
    </w:div>
    <w:div w:id="135293961">
      <w:bodyDiv w:val="1"/>
      <w:marLeft w:val="0"/>
      <w:marRight w:val="0"/>
      <w:marTop w:val="0"/>
      <w:marBottom w:val="0"/>
      <w:divBdr>
        <w:top w:val="none" w:sz="0" w:space="0" w:color="auto"/>
        <w:left w:val="none" w:sz="0" w:space="0" w:color="auto"/>
        <w:bottom w:val="none" w:sz="0" w:space="0" w:color="auto"/>
        <w:right w:val="none" w:sz="0" w:space="0" w:color="auto"/>
      </w:divBdr>
    </w:div>
    <w:div w:id="135296542">
      <w:bodyDiv w:val="1"/>
      <w:marLeft w:val="0"/>
      <w:marRight w:val="0"/>
      <w:marTop w:val="0"/>
      <w:marBottom w:val="0"/>
      <w:divBdr>
        <w:top w:val="none" w:sz="0" w:space="0" w:color="auto"/>
        <w:left w:val="none" w:sz="0" w:space="0" w:color="auto"/>
        <w:bottom w:val="none" w:sz="0" w:space="0" w:color="auto"/>
        <w:right w:val="none" w:sz="0" w:space="0" w:color="auto"/>
      </w:divBdr>
    </w:div>
    <w:div w:id="135297510">
      <w:bodyDiv w:val="1"/>
      <w:marLeft w:val="0"/>
      <w:marRight w:val="0"/>
      <w:marTop w:val="0"/>
      <w:marBottom w:val="0"/>
      <w:divBdr>
        <w:top w:val="none" w:sz="0" w:space="0" w:color="auto"/>
        <w:left w:val="none" w:sz="0" w:space="0" w:color="auto"/>
        <w:bottom w:val="none" w:sz="0" w:space="0" w:color="auto"/>
        <w:right w:val="none" w:sz="0" w:space="0" w:color="auto"/>
      </w:divBdr>
    </w:div>
    <w:div w:id="135337931">
      <w:bodyDiv w:val="1"/>
      <w:marLeft w:val="0"/>
      <w:marRight w:val="0"/>
      <w:marTop w:val="0"/>
      <w:marBottom w:val="0"/>
      <w:divBdr>
        <w:top w:val="none" w:sz="0" w:space="0" w:color="auto"/>
        <w:left w:val="none" w:sz="0" w:space="0" w:color="auto"/>
        <w:bottom w:val="none" w:sz="0" w:space="0" w:color="auto"/>
        <w:right w:val="none" w:sz="0" w:space="0" w:color="auto"/>
      </w:divBdr>
    </w:div>
    <w:div w:id="135340017">
      <w:bodyDiv w:val="1"/>
      <w:marLeft w:val="0"/>
      <w:marRight w:val="0"/>
      <w:marTop w:val="0"/>
      <w:marBottom w:val="0"/>
      <w:divBdr>
        <w:top w:val="none" w:sz="0" w:space="0" w:color="auto"/>
        <w:left w:val="none" w:sz="0" w:space="0" w:color="auto"/>
        <w:bottom w:val="none" w:sz="0" w:space="0" w:color="auto"/>
        <w:right w:val="none" w:sz="0" w:space="0" w:color="auto"/>
      </w:divBdr>
    </w:div>
    <w:div w:id="135413353">
      <w:bodyDiv w:val="1"/>
      <w:marLeft w:val="0"/>
      <w:marRight w:val="0"/>
      <w:marTop w:val="0"/>
      <w:marBottom w:val="0"/>
      <w:divBdr>
        <w:top w:val="none" w:sz="0" w:space="0" w:color="auto"/>
        <w:left w:val="none" w:sz="0" w:space="0" w:color="auto"/>
        <w:bottom w:val="none" w:sz="0" w:space="0" w:color="auto"/>
        <w:right w:val="none" w:sz="0" w:space="0" w:color="auto"/>
      </w:divBdr>
    </w:div>
    <w:div w:id="135414687">
      <w:bodyDiv w:val="1"/>
      <w:marLeft w:val="0"/>
      <w:marRight w:val="0"/>
      <w:marTop w:val="0"/>
      <w:marBottom w:val="0"/>
      <w:divBdr>
        <w:top w:val="none" w:sz="0" w:space="0" w:color="auto"/>
        <w:left w:val="none" w:sz="0" w:space="0" w:color="auto"/>
        <w:bottom w:val="none" w:sz="0" w:space="0" w:color="auto"/>
        <w:right w:val="none" w:sz="0" w:space="0" w:color="auto"/>
      </w:divBdr>
    </w:div>
    <w:div w:id="135420253">
      <w:bodyDiv w:val="1"/>
      <w:marLeft w:val="0"/>
      <w:marRight w:val="0"/>
      <w:marTop w:val="0"/>
      <w:marBottom w:val="0"/>
      <w:divBdr>
        <w:top w:val="none" w:sz="0" w:space="0" w:color="auto"/>
        <w:left w:val="none" w:sz="0" w:space="0" w:color="auto"/>
        <w:bottom w:val="none" w:sz="0" w:space="0" w:color="auto"/>
        <w:right w:val="none" w:sz="0" w:space="0" w:color="auto"/>
      </w:divBdr>
    </w:div>
    <w:div w:id="135491685">
      <w:bodyDiv w:val="1"/>
      <w:marLeft w:val="0"/>
      <w:marRight w:val="0"/>
      <w:marTop w:val="0"/>
      <w:marBottom w:val="0"/>
      <w:divBdr>
        <w:top w:val="none" w:sz="0" w:space="0" w:color="auto"/>
        <w:left w:val="none" w:sz="0" w:space="0" w:color="auto"/>
        <w:bottom w:val="none" w:sz="0" w:space="0" w:color="auto"/>
        <w:right w:val="none" w:sz="0" w:space="0" w:color="auto"/>
      </w:divBdr>
    </w:div>
    <w:div w:id="135495240">
      <w:bodyDiv w:val="1"/>
      <w:marLeft w:val="0"/>
      <w:marRight w:val="0"/>
      <w:marTop w:val="0"/>
      <w:marBottom w:val="0"/>
      <w:divBdr>
        <w:top w:val="none" w:sz="0" w:space="0" w:color="auto"/>
        <w:left w:val="none" w:sz="0" w:space="0" w:color="auto"/>
        <w:bottom w:val="none" w:sz="0" w:space="0" w:color="auto"/>
        <w:right w:val="none" w:sz="0" w:space="0" w:color="auto"/>
      </w:divBdr>
    </w:div>
    <w:div w:id="135535418">
      <w:bodyDiv w:val="1"/>
      <w:marLeft w:val="0"/>
      <w:marRight w:val="0"/>
      <w:marTop w:val="0"/>
      <w:marBottom w:val="0"/>
      <w:divBdr>
        <w:top w:val="none" w:sz="0" w:space="0" w:color="auto"/>
        <w:left w:val="none" w:sz="0" w:space="0" w:color="auto"/>
        <w:bottom w:val="none" w:sz="0" w:space="0" w:color="auto"/>
        <w:right w:val="none" w:sz="0" w:space="0" w:color="auto"/>
      </w:divBdr>
    </w:div>
    <w:div w:id="135535929">
      <w:bodyDiv w:val="1"/>
      <w:marLeft w:val="0"/>
      <w:marRight w:val="0"/>
      <w:marTop w:val="0"/>
      <w:marBottom w:val="0"/>
      <w:divBdr>
        <w:top w:val="none" w:sz="0" w:space="0" w:color="auto"/>
        <w:left w:val="none" w:sz="0" w:space="0" w:color="auto"/>
        <w:bottom w:val="none" w:sz="0" w:space="0" w:color="auto"/>
        <w:right w:val="none" w:sz="0" w:space="0" w:color="auto"/>
      </w:divBdr>
    </w:div>
    <w:div w:id="135682300">
      <w:bodyDiv w:val="1"/>
      <w:marLeft w:val="0"/>
      <w:marRight w:val="0"/>
      <w:marTop w:val="0"/>
      <w:marBottom w:val="0"/>
      <w:divBdr>
        <w:top w:val="none" w:sz="0" w:space="0" w:color="auto"/>
        <w:left w:val="none" w:sz="0" w:space="0" w:color="auto"/>
        <w:bottom w:val="none" w:sz="0" w:space="0" w:color="auto"/>
        <w:right w:val="none" w:sz="0" w:space="0" w:color="auto"/>
      </w:divBdr>
    </w:div>
    <w:div w:id="135757346">
      <w:bodyDiv w:val="1"/>
      <w:marLeft w:val="0"/>
      <w:marRight w:val="0"/>
      <w:marTop w:val="0"/>
      <w:marBottom w:val="0"/>
      <w:divBdr>
        <w:top w:val="none" w:sz="0" w:space="0" w:color="auto"/>
        <w:left w:val="none" w:sz="0" w:space="0" w:color="auto"/>
        <w:bottom w:val="none" w:sz="0" w:space="0" w:color="auto"/>
        <w:right w:val="none" w:sz="0" w:space="0" w:color="auto"/>
      </w:divBdr>
    </w:div>
    <w:div w:id="135874122">
      <w:bodyDiv w:val="1"/>
      <w:marLeft w:val="0"/>
      <w:marRight w:val="0"/>
      <w:marTop w:val="0"/>
      <w:marBottom w:val="0"/>
      <w:divBdr>
        <w:top w:val="none" w:sz="0" w:space="0" w:color="auto"/>
        <w:left w:val="none" w:sz="0" w:space="0" w:color="auto"/>
        <w:bottom w:val="none" w:sz="0" w:space="0" w:color="auto"/>
        <w:right w:val="none" w:sz="0" w:space="0" w:color="auto"/>
      </w:divBdr>
    </w:div>
    <w:div w:id="135877568">
      <w:bodyDiv w:val="1"/>
      <w:marLeft w:val="0"/>
      <w:marRight w:val="0"/>
      <w:marTop w:val="0"/>
      <w:marBottom w:val="0"/>
      <w:divBdr>
        <w:top w:val="none" w:sz="0" w:space="0" w:color="auto"/>
        <w:left w:val="none" w:sz="0" w:space="0" w:color="auto"/>
        <w:bottom w:val="none" w:sz="0" w:space="0" w:color="auto"/>
        <w:right w:val="none" w:sz="0" w:space="0" w:color="auto"/>
      </w:divBdr>
    </w:div>
    <w:div w:id="135880049">
      <w:bodyDiv w:val="1"/>
      <w:marLeft w:val="0"/>
      <w:marRight w:val="0"/>
      <w:marTop w:val="0"/>
      <w:marBottom w:val="0"/>
      <w:divBdr>
        <w:top w:val="none" w:sz="0" w:space="0" w:color="auto"/>
        <w:left w:val="none" w:sz="0" w:space="0" w:color="auto"/>
        <w:bottom w:val="none" w:sz="0" w:space="0" w:color="auto"/>
        <w:right w:val="none" w:sz="0" w:space="0" w:color="auto"/>
      </w:divBdr>
    </w:div>
    <w:div w:id="135950463">
      <w:bodyDiv w:val="1"/>
      <w:marLeft w:val="0"/>
      <w:marRight w:val="0"/>
      <w:marTop w:val="0"/>
      <w:marBottom w:val="0"/>
      <w:divBdr>
        <w:top w:val="none" w:sz="0" w:space="0" w:color="auto"/>
        <w:left w:val="none" w:sz="0" w:space="0" w:color="auto"/>
        <w:bottom w:val="none" w:sz="0" w:space="0" w:color="auto"/>
        <w:right w:val="none" w:sz="0" w:space="0" w:color="auto"/>
      </w:divBdr>
    </w:div>
    <w:div w:id="135991821">
      <w:bodyDiv w:val="1"/>
      <w:marLeft w:val="0"/>
      <w:marRight w:val="0"/>
      <w:marTop w:val="0"/>
      <w:marBottom w:val="0"/>
      <w:divBdr>
        <w:top w:val="none" w:sz="0" w:space="0" w:color="auto"/>
        <w:left w:val="none" w:sz="0" w:space="0" w:color="auto"/>
        <w:bottom w:val="none" w:sz="0" w:space="0" w:color="auto"/>
        <w:right w:val="none" w:sz="0" w:space="0" w:color="auto"/>
      </w:divBdr>
    </w:div>
    <w:div w:id="135997482">
      <w:bodyDiv w:val="1"/>
      <w:marLeft w:val="0"/>
      <w:marRight w:val="0"/>
      <w:marTop w:val="0"/>
      <w:marBottom w:val="0"/>
      <w:divBdr>
        <w:top w:val="none" w:sz="0" w:space="0" w:color="auto"/>
        <w:left w:val="none" w:sz="0" w:space="0" w:color="auto"/>
        <w:bottom w:val="none" w:sz="0" w:space="0" w:color="auto"/>
        <w:right w:val="none" w:sz="0" w:space="0" w:color="auto"/>
      </w:divBdr>
    </w:div>
    <w:div w:id="136000578">
      <w:bodyDiv w:val="1"/>
      <w:marLeft w:val="0"/>
      <w:marRight w:val="0"/>
      <w:marTop w:val="0"/>
      <w:marBottom w:val="0"/>
      <w:divBdr>
        <w:top w:val="none" w:sz="0" w:space="0" w:color="auto"/>
        <w:left w:val="none" w:sz="0" w:space="0" w:color="auto"/>
        <w:bottom w:val="none" w:sz="0" w:space="0" w:color="auto"/>
        <w:right w:val="none" w:sz="0" w:space="0" w:color="auto"/>
      </w:divBdr>
    </w:div>
    <w:div w:id="136068169">
      <w:bodyDiv w:val="1"/>
      <w:marLeft w:val="0"/>
      <w:marRight w:val="0"/>
      <w:marTop w:val="0"/>
      <w:marBottom w:val="0"/>
      <w:divBdr>
        <w:top w:val="none" w:sz="0" w:space="0" w:color="auto"/>
        <w:left w:val="none" w:sz="0" w:space="0" w:color="auto"/>
        <w:bottom w:val="none" w:sz="0" w:space="0" w:color="auto"/>
        <w:right w:val="none" w:sz="0" w:space="0" w:color="auto"/>
      </w:divBdr>
    </w:div>
    <w:div w:id="13614382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6149396">
      <w:bodyDiv w:val="1"/>
      <w:marLeft w:val="0"/>
      <w:marRight w:val="0"/>
      <w:marTop w:val="0"/>
      <w:marBottom w:val="0"/>
      <w:divBdr>
        <w:top w:val="none" w:sz="0" w:space="0" w:color="auto"/>
        <w:left w:val="none" w:sz="0" w:space="0" w:color="auto"/>
        <w:bottom w:val="none" w:sz="0" w:space="0" w:color="auto"/>
        <w:right w:val="none" w:sz="0" w:space="0" w:color="auto"/>
      </w:divBdr>
    </w:div>
    <w:div w:id="136149506">
      <w:bodyDiv w:val="1"/>
      <w:marLeft w:val="0"/>
      <w:marRight w:val="0"/>
      <w:marTop w:val="0"/>
      <w:marBottom w:val="0"/>
      <w:divBdr>
        <w:top w:val="none" w:sz="0" w:space="0" w:color="auto"/>
        <w:left w:val="none" w:sz="0" w:space="0" w:color="auto"/>
        <w:bottom w:val="none" w:sz="0" w:space="0" w:color="auto"/>
        <w:right w:val="none" w:sz="0" w:space="0" w:color="auto"/>
      </w:divBdr>
    </w:div>
    <w:div w:id="136193102">
      <w:bodyDiv w:val="1"/>
      <w:marLeft w:val="0"/>
      <w:marRight w:val="0"/>
      <w:marTop w:val="0"/>
      <w:marBottom w:val="0"/>
      <w:divBdr>
        <w:top w:val="none" w:sz="0" w:space="0" w:color="auto"/>
        <w:left w:val="none" w:sz="0" w:space="0" w:color="auto"/>
        <w:bottom w:val="none" w:sz="0" w:space="0" w:color="auto"/>
        <w:right w:val="none" w:sz="0" w:space="0" w:color="auto"/>
      </w:divBdr>
    </w:div>
    <w:div w:id="136260948">
      <w:bodyDiv w:val="1"/>
      <w:marLeft w:val="0"/>
      <w:marRight w:val="0"/>
      <w:marTop w:val="0"/>
      <w:marBottom w:val="0"/>
      <w:divBdr>
        <w:top w:val="none" w:sz="0" w:space="0" w:color="auto"/>
        <w:left w:val="none" w:sz="0" w:space="0" w:color="auto"/>
        <w:bottom w:val="none" w:sz="0" w:space="0" w:color="auto"/>
        <w:right w:val="none" w:sz="0" w:space="0" w:color="auto"/>
      </w:divBdr>
    </w:div>
    <w:div w:id="136344519">
      <w:bodyDiv w:val="1"/>
      <w:marLeft w:val="0"/>
      <w:marRight w:val="0"/>
      <w:marTop w:val="0"/>
      <w:marBottom w:val="0"/>
      <w:divBdr>
        <w:top w:val="none" w:sz="0" w:space="0" w:color="auto"/>
        <w:left w:val="none" w:sz="0" w:space="0" w:color="auto"/>
        <w:bottom w:val="none" w:sz="0" w:space="0" w:color="auto"/>
        <w:right w:val="none" w:sz="0" w:space="0" w:color="auto"/>
      </w:divBdr>
    </w:div>
    <w:div w:id="136344672">
      <w:bodyDiv w:val="1"/>
      <w:marLeft w:val="0"/>
      <w:marRight w:val="0"/>
      <w:marTop w:val="0"/>
      <w:marBottom w:val="0"/>
      <w:divBdr>
        <w:top w:val="none" w:sz="0" w:space="0" w:color="auto"/>
        <w:left w:val="none" w:sz="0" w:space="0" w:color="auto"/>
        <w:bottom w:val="none" w:sz="0" w:space="0" w:color="auto"/>
        <w:right w:val="none" w:sz="0" w:space="0" w:color="auto"/>
      </w:divBdr>
    </w:div>
    <w:div w:id="136381831">
      <w:bodyDiv w:val="1"/>
      <w:marLeft w:val="0"/>
      <w:marRight w:val="0"/>
      <w:marTop w:val="0"/>
      <w:marBottom w:val="0"/>
      <w:divBdr>
        <w:top w:val="none" w:sz="0" w:space="0" w:color="auto"/>
        <w:left w:val="none" w:sz="0" w:space="0" w:color="auto"/>
        <w:bottom w:val="none" w:sz="0" w:space="0" w:color="auto"/>
        <w:right w:val="none" w:sz="0" w:space="0" w:color="auto"/>
      </w:divBdr>
    </w:div>
    <w:div w:id="136384238">
      <w:bodyDiv w:val="1"/>
      <w:marLeft w:val="0"/>
      <w:marRight w:val="0"/>
      <w:marTop w:val="0"/>
      <w:marBottom w:val="0"/>
      <w:divBdr>
        <w:top w:val="none" w:sz="0" w:space="0" w:color="auto"/>
        <w:left w:val="none" w:sz="0" w:space="0" w:color="auto"/>
        <w:bottom w:val="none" w:sz="0" w:space="0" w:color="auto"/>
        <w:right w:val="none" w:sz="0" w:space="0" w:color="auto"/>
      </w:divBdr>
    </w:div>
    <w:div w:id="136411315">
      <w:bodyDiv w:val="1"/>
      <w:marLeft w:val="0"/>
      <w:marRight w:val="0"/>
      <w:marTop w:val="0"/>
      <w:marBottom w:val="0"/>
      <w:divBdr>
        <w:top w:val="none" w:sz="0" w:space="0" w:color="auto"/>
        <w:left w:val="none" w:sz="0" w:space="0" w:color="auto"/>
        <w:bottom w:val="none" w:sz="0" w:space="0" w:color="auto"/>
        <w:right w:val="none" w:sz="0" w:space="0" w:color="auto"/>
      </w:divBdr>
    </w:div>
    <w:div w:id="136457117">
      <w:bodyDiv w:val="1"/>
      <w:marLeft w:val="0"/>
      <w:marRight w:val="0"/>
      <w:marTop w:val="0"/>
      <w:marBottom w:val="0"/>
      <w:divBdr>
        <w:top w:val="none" w:sz="0" w:space="0" w:color="auto"/>
        <w:left w:val="none" w:sz="0" w:space="0" w:color="auto"/>
        <w:bottom w:val="none" w:sz="0" w:space="0" w:color="auto"/>
        <w:right w:val="none" w:sz="0" w:space="0" w:color="auto"/>
      </w:divBdr>
    </w:div>
    <w:div w:id="136530507">
      <w:bodyDiv w:val="1"/>
      <w:marLeft w:val="0"/>
      <w:marRight w:val="0"/>
      <w:marTop w:val="0"/>
      <w:marBottom w:val="0"/>
      <w:divBdr>
        <w:top w:val="none" w:sz="0" w:space="0" w:color="auto"/>
        <w:left w:val="none" w:sz="0" w:space="0" w:color="auto"/>
        <w:bottom w:val="none" w:sz="0" w:space="0" w:color="auto"/>
        <w:right w:val="none" w:sz="0" w:space="0" w:color="auto"/>
      </w:divBdr>
    </w:div>
    <w:div w:id="136577955">
      <w:bodyDiv w:val="1"/>
      <w:marLeft w:val="0"/>
      <w:marRight w:val="0"/>
      <w:marTop w:val="0"/>
      <w:marBottom w:val="0"/>
      <w:divBdr>
        <w:top w:val="none" w:sz="0" w:space="0" w:color="auto"/>
        <w:left w:val="none" w:sz="0" w:space="0" w:color="auto"/>
        <w:bottom w:val="none" w:sz="0" w:space="0" w:color="auto"/>
        <w:right w:val="none" w:sz="0" w:space="0" w:color="auto"/>
      </w:divBdr>
    </w:div>
    <w:div w:id="136604588">
      <w:bodyDiv w:val="1"/>
      <w:marLeft w:val="0"/>
      <w:marRight w:val="0"/>
      <w:marTop w:val="0"/>
      <w:marBottom w:val="0"/>
      <w:divBdr>
        <w:top w:val="none" w:sz="0" w:space="0" w:color="auto"/>
        <w:left w:val="none" w:sz="0" w:space="0" w:color="auto"/>
        <w:bottom w:val="none" w:sz="0" w:space="0" w:color="auto"/>
        <w:right w:val="none" w:sz="0" w:space="0" w:color="auto"/>
      </w:divBdr>
    </w:div>
    <w:div w:id="136647614">
      <w:bodyDiv w:val="1"/>
      <w:marLeft w:val="0"/>
      <w:marRight w:val="0"/>
      <w:marTop w:val="0"/>
      <w:marBottom w:val="0"/>
      <w:divBdr>
        <w:top w:val="none" w:sz="0" w:space="0" w:color="auto"/>
        <w:left w:val="none" w:sz="0" w:space="0" w:color="auto"/>
        <w:bottom w:val="none" w:sz="0" w:space="0" w:color="auto"/>
        <w:right w:val="none" w:sz="0" w:space="0" w:color="auto"/>
      </w:divBdr>
    </w:div>
    <w:div w:id="136651852">
      <w:bodyDiv w:val="1"/>
      <w:marLeft w:val="0"/>
      <w:marRight w:val="0"/>
      <w:marTop w:val="0"/>
      <w:marBottom w:val="0"/>
      <w:divBdr>
        <w:top w:val="none" w:sz="0" w:space="0" w:color="auto"/>
        <w:left w:val="none" w:sz="0" w:space="0" w:color="auto"/>
        <w:bottom w:val="none" w:sz="0" w:space="0" w:color="auto"/>
        <w:right w:val="none" w:sz="0" w:space="0" w:color="auto"/>
      </w:divBdr>
    </w:div>
    <w:div w:id="136652641">
      <w:bodyDiv w:val="1"/>
      <w:marLeft w:val="0"/>
      <w:marRight w:val="0"/>
      <w:marTop w:val="0"/>
      <w:marBottom w:val="0"/>
      <w:divBdr>
        <w:top w:val="none" w:sz="0" w:space="0" w:color="auto"/>
        <w:left w:val="none" w:sz="0" w:space="0" w:color="auto"/>
        <w:bottom w:val="none" w:sz="0" w:space="0" w:color="auto"/>
        <w:right w:val="none" w:sz="0" w:space="0" w:color="auto"/>
      </w:divBdr>
    </w:div>
    <w:div w:id="136800180">
      <w:bodyDiv w:val="1"/>
      <w:marLeft w:val="0"/>
      <w:marRight w:val="0"/>
      <w:marTop w:val="0"/>
      <w:marBottom w:val="0"/>
      <w:divBdr>
        <w:top w:val="none" w:sz="0" w:space="0" w:color="auto"/>
        <w:left w:val="none" w:sz="0" w:space="0" w:color="auto"/>
        <w:bottom w:val="none" w:sz="0" w:space="0" w:color="auto"/>
        <w:right w:val="none" w:sz="0" w:space="0" w:color="auto"/>
      </w:divBdr>
    </w:div>
    <w:div w:id="136800674">
      <w:bodyDiv w:val="1"/>
      <w:marLeft w:val="0"/>
      <w:marRight w:val="0"/>
      <w:marTop w:val="0"/>
      <w:marBottom w:val="0"/>
      <w:divBdr>
        <w:top w:val="none" w:sz="0" w:space="0" w:color="auto"/>
        <w:left w:val="none" w:sz="0" w:space="0" w:color="auto"/>
        <w:bottom w:val="none" w:sz="0" w:space="0" w:color="auto"/>
        <w:right w:val="none" w:sz="0" w:space="0" w:color="auto"/>
      </w:divBdr>
    </w:div>
    <w:div w:id="136803461">
      <w:bodyDiv w:val="1"/>
      <w:marLeft w:val="0"/>
      <w:marRight w:val="0"/>
      <w:marTop w:val="0"/>
      <w:marBottom w:val="0"/>
      <w:divBdr>
        <w:top w:val="none" w:sz="0" w:space="0" w:color="auto"/>
        <w:left w:val="none" w:sz="0" w:space="0" w:color="auto"/>
        <w:bottom w:val="none" w:sz="0" w:space="0" w:color="auto"/>
        <w:right w:val="none" w:sz="0" w:space="0" w:color="auto"/>
      </w:divBdr>
    </w:div>
    <w:div w:id="136842722">
      <w:bodyDiv w:val="1"/>
      <w:marLeft w:val="0"/>
      <w:marRight w:val="0"/>
      <w:marTop w:val="0"/>
      <w:marBottom w:val="0"/>
      <w:divBdr>
        <w:top w:val="none" w:sz="0" w:space="0" w:color="auto"/>
        <w:left w:val="none" w:sz="0" w:space="0" w:color="auto"/>
        <w:bottom w:val="none" w:sz="0" w:space="0" w:color="auto"/>
        <w:right w:val="none" w:sz="0" w:space="0" w:color="auto"/>
      </w:divBdr>
    </w:div>
    <w:div w:id="136843988">
      <w:bodyDiv w:val="1"/>
      <w:marLeft w:val="0"/>
      <w:marRight w:val="0"/>
      <w:marTop w:val="0"/>
      <w:marBottom w:val="0"/>
      <w:divBdr>
        <w:top w:val="none" w:sz="0" w:space="0" w:color="auto"/>
        <w:left w:val="none" w:sz="0" w:space="0" w:color="auto"/>
        <w:bottom w:val="none" w:sz="0" w:space="0" w:color="auto"/>
        <w:right w:val="none" w:sz="0" w:space="0" w:color="auto"/>
      </w:divBdr>
    </w:div>
    <w:div w:id="136846341">
      <w:bodyDiv w:val="1"/>
      <w:marLeft w:val="0"/>
      <w:marRight w:val="0"/>
      <w:marTop w:val="0"/>
      <w:marBottom w:val="0"/>
      <w:divBdr>
        <w:top w:val="none" w:sz="0" w:space="0" w:color="auto"/>
        <w:left w:val="none" w:sz="0" w:space="0" w:color="auto"/>
        <w:bottom w:val="none" w:sz="0" w:space="0" w:color="auto"/>
        <w:right w:val="none" w:sz="0" w:space="0" w:color="auto"/>
      </w:divBdr>
    </w:div>
    <w:div w:id="136848391">
      <w:bodyDiv w:val="1"/>
      <w:marLeft w:val="0"/>
      <w:marRight w:val="0"/>
      <w:marTop w:val="0"/>
      <w:marBottom w:val="0"/>
      <w:divBdr>
        <w:top w:val="none" w:sz="0" w:space="0" w:color="auto"/>
        <w:left w:val="none" w:sz="0" w:space="0" w:color="auto"/>
        <w:bottom w:val="none" w:sz="0" w:space="0" w:color="auto"/>
        <w:right w:val="none" w:sz="0" w:space="0" w:color="auto"/>
      </w:divBdr>
    </w:div>
    <w:div w:id="136849645">
      <w:bodyDiv w:val="1"/>
      <w:marLeft w:val="0"/>
      <w:marRight w:val="0"/>
      <w:marTop w:val="0"/>
      <w:marBottom w:val="0"/>
      <w:divBdr>
        <w:top w:val="none" w:sz="0" w:space="0" w:color="auto"/>
        <w:left w:val="none" w:sz="0" w:space="0" w:color="auto"/>
        <w:bottom w:val="none" w:sz="0" w:space="0" w:color="auto"/>
        <w:right w:val="none" w:sz="0" w:space="0" w:color="auto"/>
      </w:divBdr>
    </w:div>
    <w:div w:id="136915780">
      <w:bodyDiv w:val="1"/>
      <w:marLeft w:val="0"/>
      <w:marRight w:val="0"/>
      <w:marTop w:val="0"/>
      <w:marBottom w:val="0"/>
      <w:divBdr>
        <w:top w:val="none" w:sz="0" w:space="0" w:color="auto"/>
        <w:left w:val="none" w:sz="0" w:space="0" w:color="auto"/>
        <w:bottom w:val="none" w:sz="0" w:space="0" w:color="auto"/>
        <w:right w:val="none" w:sz="0" w:space="0" w:color="auto"/>
      </w:divBdr>
    </w:div>
    <w:div w:id="136919926">
      <w:bodyDiv w:val="1"/>
      <w:marLeft w:val="0"/>
      <w:marRight w:val="0"/>
      <w:marTop w:val="0"/>
      <w:marBottom w:val="0"/>
      <w:divBdr>
        <w:top w:val="none" w:sz="0" w:space="0" w:color="auto"/>
        <w:left w:val="none" w:sz="0" w:space="0" w:color="auto"/>
        <w:bottom w:val="none" w:sz="0" w:space="0" w:color="auto"/>
        <w:right w:val="none" w:sz="0" w:space="0" w:color="auto"/>
      </w:divBdr>
    </w:div>
    <w:div w:id="136920884">
      <w:bodyDiv w:val="1"/>
      <w:marLeft w:val="0"/>
      <w:marRight w:val="0"/>
      <w:marTop w:val="0"/>
      <w:marBottom w:val="0"/>
      <w:divBdr>
        <w:top w:val="none" w:sz="0" w:space="0" w:color="auto"/>
        <w:left w:val="none" w:sz="0" w:space="0" w:color="auto"/>
        <w:bottom w:val="none" w:sz="0" w:space="0" w:color="auto"/>
        <w:right w:val="none" w:sz="0" w:space="0" w:color="auto"/>
      </w:divBdr>
    </w:div>
    <w:div w:id="136920965">
      <w:bodyDiv w:val="1"/>
      <w:marLeft w:val="0"/>
      <w:marRight w:val="0"/>
      <w:marTop w:val="0"/>
      <w:marBottom w:val="0"/>
      <w:divBdr>
        <w:top w:val="none" w:sz="0" w:space="0" w:color="auto"/>
        <w:left w:val="none" w:sz="0" w:space="0" w:color="auto"/>
        <w:bottom w:val="none" w:sz="0" w:space="0" w:color="auto"/>
        <w:right w:val="none" w:sz="0" w:space="0" w:color="auto"/>
      </w:divBdr>
    </w:div>
    <w:div w:id="136921582">
      <w:bodyDiv w:val="1"/>
      <w:marLeft w:val="0"/>
      <w:marRight w:val="0"/>
      <w:marTop w:val="0"/>
      <w:marBottom w:val="0"/>
      <w:divBdr>
        <w:top w:val="none" w:sz="0" w:space="0" w:color="auto"/>
        <w:left w:val="none" w:sz="0" w:space="0" w:color="auto"/>
        <w:bottom w:val="none" w:sz="0" w:space="0" w:color="auto"/>
        <w:right w:val="none" w:sz="0" w:space="0" w:color="auto"/>
      </w:divBdr>
    </w:div>
    <w:div w:id="136922065">
      <w:bodyDiv w:val="1"/>
      <w:marLeft w:val="0"/>
      <w:marRight w:val="0"/>
      <w:marTop w:val="0"/>
      <w:marBottom w:val="0"/>
      <w:divBdr>
        <w:top w:val="none" w:sz="0" w:space="0" w:color="auto"/>
        <w:left w:val="none" w:sz="0" w:space="0" w:color="auto"/>
        <w:bottom w:val="none" w:sz="0" w:space="0" w:color="auto"/>
        <w:right w:val="none" w:sz="0" w:space="0" w:color="auto"/>
      </w:divBdr>
    </w:div>
    <w:div w:id="136923496">
      <w:bodyDiv w:val="1"/>
      <w:marLeft w:val="0"/>
      <w:marRight w:val="0"/>
      <w:marTop w:val="0"/>
      <w:marBottom w:val="0"/>
      <w:divBdr>
        <w:top w:val="none" w:sz="0" w:space="0" w:color="auto"/>
        <w:left w:val="none" w:sz="0" w:space="0" w:color="auto"/>
        <w:bottom w:val="none" w:sz="0" w:space="0" w:color="auto"/>
        <w:right w:val="none" w:sz="0" w:space="0" w:color="auto"/>
      </w:divBdr>
    </w:div>
    <w:div w:id="136992623">
      <w:bodyDiv w:val="1"/>
      <w:marLeft w:val="0"/>
      <w:marRight w:val="0"/>
      <w:marTop w:val="0"/>
      <w:marBottom w:val="0"/>
      <w:divBdr>
        <w:top w:val="none" w:sz="0" w:space="0" w:color="auto"/>
        <w:left w:val="none" w:sz="0" w:space="0" w:color="auto"/>
        <w:bottom w:val="none" w:sz="0" w:space="0" w:color="auto"/>
        <w:right w:val="none" w:sz="0" w:space="0" w:color="auto"/>
      </w:divBdr>
    </w:div>
    <w:div w:id="136995472">
      <w:bodyDiv w:val="1"/>
      <w:marLeft w:val="0"/>
      <w:marRight w:val="0"/>
      <w:marTop w:val="0"/>
      <w:marBottom w:val="0"/>
      <w:divBdr>
        <w:top w:val="none" w:sz="0" w:space="0" w:color="auto"/>
        <w:left w:val="none" w:sz="0" w:space="0" w:color="auto"/>
        <w:bottom w:val="none" w:sz="0" w:space="0" w:color="auto"/>
        <w:right w:val="none" w:sz="0" w:space="0" w:color="auto"/>
      </w:divBdr>
    </w:div>
    <w:div w:id="137039675">
      <w:bodyDiv w:val="1"/>
      <w:marLeft w:val="0"/>
      <w:marRight w:val="0"/>
      <w:marTop w:val="0"/>
      <w:marBottom w:val="0"/>
      <w:divBdr>
        <w:top w:val="none" w:sz="0" w:space="0" w:color="auto"/>
        <w:left w:val="none" w:sz="0" w:space="0" w:color="auto"/>
        <w:bottom w:val="none" w:sz="0" w:space="0" w:color="auto"/>
        <w:right w:val="none" w:sz="0" w:space="0" w:color="auto"/>
      </w:divBdr>
    </w:div>
    <w:div w:id="137043318">
      <w:bodyDiv w:val="1"/>
      <w:marLeft w:val="0"/>
      <w:marRight w:val="0"/>
      <w:marTop w:val="0"/>
      <w:marBottom w:val="0"/>
      <w:divBdr>
        <w:top w:val="none" w:sz="0" w:space="0" w:color="auto"/>
        <w:left w:val="none" w:sz="0" w:space="0" w:color="auto"/>
        <w:bottom w:val="none" w:sz="0" w:space="0" w:color="auto"/>
        <w:right w:val="none" w:sz="0" w:space="0" w:color="auto"/>
      </w:divBdr>
    </w:div>
    <w:div w:id="137066576">
      <w:bodyDiv w:val="1"/>
      <w:marLeft w:val="0"/>
      <w:marRight w:val="0"/>
      <w:marTop w:val="0"/>
      <w:marBottom w:val="0"/>
      <w:divBdr>
        <w:top w:val="none" w:sz="0" w:space="0" w:color="auto"/>
        <w:left w:val="none" w:sz="0" w:space="0" w:color="auto"/>
        <w:bottom w:val="none" w:sz="0" w:space="0" w:color="auto"/>
        <w:right w:val="none" w:sz="0" w:space="0" w:color="auto"/>
      </w:divBdr>
    </w:div>
    <w:div w:id="137113164">
      <w:bodyDiv w:val="1"/>
      <w:marLeft w:val="0"/>
      <w:marRight w:val="0"/>
      <w:marTop w:val="0"/>
      <w:marBottom w:val="0"/>
      <w:divBdr>
        <w:top w:val="none" w:sz="0" w:space="0" w:color="auto"/>
        <w:left w:val="none" w:sz="0" w:space="0" w:color="auto"/>
        <w:bottom w:val="none" w:sz="0" w:space="0" w:color="auto"/>
        <w:right w:val="none" w:sz="0" w:space="0" w:color="auto"/>
      </w:divBdr>
    </w:div>
    <w:div w:id="137193357">
      <w:bodyDiv w:val="1"/>
      <w:marLeft w:val="0"/>
      <w:marRight w:val="0"/>
      <w:marTop w:val="0"/>
      <w:marBottom w:val="0"/>
      <w:divBdr>
        <w:top w:val="none" w:sz="0" w:space="0" w:color="auto"/>
        <w:left w:val="none" w:sz="0" w:space="0" w:color="auto"/>
        <w:bottom w:val="none" w:sz="0" w:space="0" w:color="auto"/>
        <w:right w:val="none" w:sz="0" w:space="0" w:color="auto"/>
      </w:divBdr>
    </w:div>
    <w:div w:id="137193398">
      <w:bodyDiv w:val="1"/>
      <w:marLeft w:val="0"/>
      <w:marRight w:val="0"/>
      <w:marTop w:val="0"/>
      <w:marBottom w:val="0"/>
      <w:divBdr>
        <w:top w:val="none" w:sz="0" w:space="0" w:color="auto"/>
        <w:left w:val="none" w:sz="0" w:space="0" w:color="auto"/>
        <w:bottom w:val="none" w:sz="0" w:space="0" w:color="auto"/>
        <w:right w:val="none" w:sz="0" w:space="0" w:color="auto"/>
      </w:divBdr>
    </w:div>
    <w:div w:id="137232522">
      <w:bodyDiv w:val="1"/>
      <w:marLeft w:val="0"/>
      <w:marRight w:val="0"/>
      <w:marTop w:val="0"/>
      <w:marBottom w:val="0"/>
      <w:divBdr>
        <w:top w:val="none" w:sz="0" w:space="0" w:color="auto"/>
        <w:left w:val="none" w:sz="0" w:space="0" w:color="auto"/>
        <w:bottom w:val="none" w:sz="0" w:space="0" w:color="auto"/>
        <w:right w:val="none" w:sz="0" w:space="0" w:color="auto"/>
      </w:divBdr>
    </w:div>
    <w:div w:id="137234012">
      <w:bodyDiv w:val="1"/>
      <w:marLeft w:val="0"/>
      <w:marRight w:val="0"/>
      <w:marTop w:val="0"/>
      <w:marBottom w:val="0"/>
      <w:divBdr>
        <w:top w:val="none" w:sz="0" w:space="0" w:color="auto"/>
        <w:left w:val="none" w:sz="0" w:space="0" w:color="auto"/>
        <w:bottom w:val="none" w:sz="0" w:space="0" w:color="auto"/>
        <w:right w:val="none" w:sz="0" w:space="0" w:color="auto"/>
      </w:divBdr>
    </w:div>
    <w:div w:id="137260443">
      <w:bodyDiv w:val="1"/>
      <w:marLeft w:val="0"/>
      <w:marRight w:val="0"/>
      <w:marTop w:val="0"/>
      <w:marBottom w:val="0"/>
      <w:divBdr>
        <w:top w:val="none" w:sz="0" w:space="0" w:color="auto"/>
        <w:left w:val="none" w:sz="0" w:space="0" w:color="auto"/>
        <w:bottom w:val="none" w:sz="0" w:space="0" w:color="auto"/>
        <w:right w:val="none" w:sz="0" w:space="0" w:color="auto"/>
      </w:divBdr>
    </w:div>
    <w:div w:id="137261970">
      <w:bodyDiv w:val="1"/>
      <w:marLeft w:val="0"/>
      <w:marRight w:val="0"/>
      <w:marTop w:val="0"/>
      <w:marBottom w:val="0"/>
      <w:divBdr>
        <w:top w:val="none" w:sz="0" w:space="0" w:color="auto"/>
        <w:left w:val="none" w:sz="0" w:space="0" w:color="auto"/>
        <w:bottom w:val="none" w:sz="0" w:space="0" w:color="auto"/>
        <w:right w:val="none" w:sz="0" w:space="0" w:color="auto"/>
      </w:divBdr>
    </w:div>
    <w:div w:id="137264331">
      <w:bodyDiv w:val="1"/>
      <w:marLeft w:val="0"/>
      <w:marRight w:val="0"/>
      <w:marTop w:val="0"/>
      <w:marBottom w:val="0"/>
      <w:divBdr>
        <w:top w:val="none" w:sz="0" w:space="0" w:color="auto"/>
        <w:left w:val="none" w:sz="0" w:space="0" w:color="auto"/>
        <w:bottom w:val="none" w:sz="0" w:space="0" w:color="auto"/>
        <w:right w:val="none" w:sz="0" w:space="0" w:color="auto"/>
      </w:divBdr>
    </w:div>
    <w:div w:id="137305897">
      <w:bodyDiv w:val="1"/>
      <w:marLeft w:val="0"/>
      <w:marRight w:val="0"/>
      <w:marTop w:val="0"/>
      <w:marBottom w:val="0"/>
      <w:divBdr>
        <w:top w:val="none" w:sz="0" w:space="0" w:color="auto"/>
        <w:left w:val="none" w:sz="0" w:space="0" w:color="auto"/>
        <w:bottom w:val="none" w:sz="0" w:space="0" w:color="auto"/>
        <w:right w:val="none" w:sz="0" w:space="0" w:color="auto"/>
      </w:divBdr>
    </w:div>
    <w:div w:id="137307488">
      <w:bodyDiv w:val="1"/>
      <w:marLeft w:val="0"/>
      <w:marRight w:val="0"/>
      <w:marTop w:val="0"/>
      <w:marBottom w:val="0"/>
      <w:divBdr>
        <w:top w:val="none" w:sz="0" w:space="0" w:color="auto"/>
        <w:left w:val="none" w:sz="0" w:space="0" w:color="auto"/>
        <w:bottom w:val="none" w:sz="0" w:space="0" w:color="auto"/>
        <w:right w:val="none" w:sz="0" w:space="0" w:color="auto"/>
      </w:divBdr>
    </w:div>
    <w:div w:id="137307533">
      <w:bodyDiv w:val="1"/>
      <w:marLeft w:val="0"/>
      <w:marRight w:val="0"/>
      <w:marTop w:val="0"/>
      <w:marBottom w:val="0"/>
      <w:divBdr>
        <w:top w:val="none" w:sz="0" w:space="0" w:color="auto"/>
        <w:left w:val="none" w:sz="0" w:space="0" w:color="auto"/>
        <w:bottom w:val="none" w:sz="0" w:space="0" w:color="auto"/>
        <w:right w:val="none" w:sz="0" w:space="0" w:color="auto"/>
      </w:divBdr>
    </w:div>
    <w:div w:id="137307832">
      <w:bodyDiv w:val="1"/>
      <w:marLeft w:val="0"/>
      <w:marRight w:val="0"/>
      <w:marTop w:val="0"/>
      <w:marBottom w:val="0"/>
      <w:divBdr>
        <w:top w:val="none" w:sz="0" w:space="0" w:color="auto"/>
        <w:left w:val="none" w:sz="0" w:space="0" w:color="auto"/>
        <w:bottom w:val="none" w:sz="0" w:space="0" w:color="auto"/>
        <w:right w:val="none" w:sz="0" w:space="0" w:color="auto"/>
      </w:divBdr>
    </w:div>
    <w:div w:id="137309629">
      <w:bodyDiv w:val="1"/>
      <w:marLeft w:val="0"/>
      <w:marRight w:val="0"/>
      <w:marTop w:val="0"/>
      <w:marBottom w:val="0"/>
      <w:divBdr>
        <w:top w:val="none" w:sz="0" w:space="0" w:color="auto"/>
        <w:left w:val="none" w:sz="0" w:space="0" w:color="auto"/>
        <w:bottom w:val="none" w:sz="0" w:space="0" w:color="auto"/>
        <w:right w:val="none" w:sz="0" w:space="0" w:color="auto"/>
      </w:divBdr>
    </w:div>
    <w:div w:id="137379352">
      <w:bodyDiv w:val="1"/>
      <w:marLeft w:val="0"/>
      <w:marRight w:val="0"/>
      <w:marTop w:val="0"/>
      <w:marBottom w:val="0"/>
      <w:divBdr>
        <w:top w:val="none" w:sz="0" w:space="0" w:color="auto"/>
        <w:left w:val="none" w:sz="0" w:space="0" w:color="auto"/>
        <w:bottom w:val="none" w:sz="0" w:space="0" w:color="auto"/>
        <w:right w:val="none" w:sz="0" w:space="0" w:color="auto"/>
      </w:divBdr>
    </w:div>
    <w:div w:id="137379799">
      <w:bodyDiv w:val="1"/>
      <w:marLeft w:val="0"/>
      <w:marRight w:val="0"/>
      <w:marTop w:val="0"/>
      <w:marBottom w:val="0"/>
      <w:divBdr>
        <w:top w:val="none" w:sz="0" w:space="0" w:color="auto"/>
        <w:left w:val="none" w:sz="0" w:space="0" w:color="auto"/>
        <w:bottom w:val="none" w:sz="0" w:space="0" w:color="auto"/>
        <w:right w:val="none" w:sz="0" w:space="0" w:color="auto"/>
      </w:divBdr>
    </w:div>
    <w:div w:id="137381007">
      <w:bodyDiv w:val="1"/>
      <w:marLeft w:val="0"/>
      <w:marRight w:val="0"/>
      <w:marTop w:val="0"/>
      <w:marBottom w:val="0"/>
      <w:divBdr>
        <w:top w:val="none" w:sz="0" w:space="0" w:color="auto"/>
        <w:left w:val="none" w:sz="0" w:space="0" w:color="auto"/>
        <w:bottom w:val="none" w:sz="0" w:space="0" w:color="auto"/>
        <w:right w:val="none" w:sz="0" w:space="0" w:color="auto"/>
      </w:divBdr>
    </w:div>
    <w:div w:id="137386656">
      <w:bodyDiv w:val="1"/>
      <w:marLeft w:val="0"/>
      <w:marRight w:val="0"/>
      <w:marTop w:val="0"/>
      <w:marBottom w:val="0"/>
      <w:divBdr>
        <w:top w:val="none" w:sz="0" w:space="0" w:color="auto"/>
        <w:left w:val="none" w:sz="0" w:space="0" w:color="auto"/>
        <w:bottom w:val="none" w:sz="0" w:space="0" w:color="auto"/>
        <w:right w:val="none" w:sz="0" w:space="0" w:color="auto"/>
      </w:divBdr>
    </w:div>
    <w:div w:id="137386657">
      <w:bodyDiv w:val="1"/>
      <w:marLeft w:val="0"/>
      <w:marRight w:val="0"/>
      <w:marTop w:val="0"/>
      <w:marBottom w:val="0"/>
      <w:divBdr>
        <w:top w:val="none" w:sz="0" w:space="0" w:color="auto"/>
        <w:left w:val="none" w:sz="0" w:space="0" w:color="auto"/>
        <w:bottom w:val="none" w:sz="0" w:space="0" w:color="auto"/>
        <w:right w:val="none" w:sz="0" w:space="0" w:color="auto"/>
      </w:divBdr>
    </w:div>
    <w:div w:id="137457631">
      <w:bodyDiv w:val="1"/>
      <w:marLeft w:val="0"/>
      <w:marRight w:val="0"/>
      <w:marTop w:val="0"/>
      <w:marBottom w:val="0"/>
      <w:divBdr>
        <w:top w:val="none" w:sz="0" w:space="0" w:color="auto"/>
        <w:left w:val="none" w:sz="0" w:space="0" w:color="auto"/>
        <w:bottom w:val="none" w:sz="0" w:space="0" w:color="auto"/>
        <w:right w:val="none" w:sz="0" w:space="0" w:color="auto"/>
      </w:divBdr>
    </w:div>
    <w:div w:id="137460752">
      <w:bodyDiv w:val="1"/>
      <w:marLeft w:val="0"/>
      <w:marRight w:val="0"/>
      <w:marTop w:val="0"/>
      <w:marBottom w:val="0"/>
      <w:divBdr>
        <w:top w:val="none" w:sz="0" w:space="0" w:color="auto"/>
        <w:left w:val="none" w:sz="0" w:space="0" w:color="auto"/>
        <w:bottom w:val="none" w:sz="0" w:space="0" w:color="auto"/>
        <w:right w:val="none" w:sz="0" w:space="0" w:color="auto"/>
      </w:divBdr>
    </w:div>
    <w:div w:id="137499290">
      <w:bodyDiv w:val="1"/>
      <w:marLeft w:val="0"/>
      <w:marRight w:val="0"/>
      <w:marTop w:val="0"/>
      <w:marBottom w:val="0"/>
      <w:divBdr>
        <w:top w:val="none" w:sz="0" w:space="0" w:color="auto"/>
        <w:left w:val="none" w:sz="0" w:space="0" w:color="auto"/>
        <w:bottom w:val="none" w:sz="0" w:space="0" w:color="auto"/>
        <w:right w:val="none" w:sz="0" w:space="0" w:color="auto"/>
      </w:divBdr>
    </w:div>
    <w:div w:id="137502182">
      <w:bodyDiv w:val="1"/>
      <w:marLeft w:val="0"/>
      <w:marRight w:val="0"/>
      <w:marTop w:val="0"/>
      <w:marBottom w:val="0"/>
      <w:divBdr>
        <w:top w:val="none" w:sz="0" w:space="0" w:color="auto"/>
        <w:left w:val="none" w:sz="0" w:space="0" w:color="auto"/>
        <w:bottom w:val="none" w:sz="0" w:space="0" w:color="auto"/>
        <w:right w:val="none" w:sz="0" w:space="0" w:color="auto"/>
      </w:divBdr>
    </w:div>
    <w:div w:id="137574964">
      <w:bodyDiv w:val="1"/>
      <w:marLeft w:val="0"/>
      <w:marRight w:val="0"/>
      <w:marTop w:val="0"/>
      <w:marBottom w:val="0"/>
      <w:divBdr>
        <w:top w:val="none" w:sz="0" w:space="0" w:color="auto"/>
        <w:left w:val="none" w:sz="0" w:space="0" w:color="auto"/>
        <w:bottom w:val="none" w:sz="0" w:space="0" w:color="auto"/>
        <w:right w:val="none" w:sz="0" w:space="0" w:color="auto"/>
      </w:divBdr>
    </w:div>
    <w:div w:id="137652033">
      <w:bodyDiv w:val="1"/>
      <w:marLeft w:val="0"/>
      <w:marRight w:val="0"/>
      <w:marTop w:val="0"/>
      <w:marBottom w:val="0"/>
      <w:divBdr>
        <w:top w:val="none" w:sz="0" w:space="0" w:color="auto"/>
        <w:left w:val="none" w:sz="0" w:space="0" w:color="auto"/>
        <w:bottom w:val="none" w:sz="0" w:space="0" w:color="auto"/>
        <w:right w:val="none" w:sz="0" w:space="0" w:color="auto"/>
      </w:divBdr>
    </w:div>
    <w:div w:id="137697090">
      <w:bodyDiv w:val="1"/>
      <w:marLeft w:val="0"/>
      <w:marRight w:val="0"/>
      <w:marTop w:val="0"/>
      <w:marBottom w:val="0"/>
      <w:divBdr>
        <w:top w:val="none" w:sz="0" w:space="0" w:color="auto"/>
        <w:left w:val="none" w:sz="0" w:space="0" w:color="auto"/>
        <w:bottom w:val="none" w:sz="0" w:space="0" w:color="auto"/>
        <w:right w:val="none" w:sz="0" w:space="0" w:color="auto"/>
      </w:divBdr>
    </w:div>
    <w:div w:id="137722094">
      <w:bodyDiv w:val="1"/>
      <w:marLeft w:val="0"/>
      <w:marRight w:val="0"/>
      <w:marTop w:val="0"/>
      <w:marBottom w:val="0"/>
      <w:divBdr>
        <w:top w:val="none" w:sz="0" w:space="0" w:color="auto"/>
        <w:left w:val="none" w:sz="0" w:space="0" w:color="auto"/>
        <w:bottom w:val="none" w:sz="0" w:space="0" w:color="auto"/>
        <w:right w:val="none" w:sz="0" w:space="0" w:color="auto"/>
      </w:divBdr>
    </w:div>
    <w:div w:id="137764945">
      <w:bodyDiv w:val="1"/>
      <w:marLeft w:val="0"/>
      <w:marRight w:val="0"/>
      <w:marTop w:val="0"/>
      <w:marBottom w:val="0"/>
      <w:divBdr>
        <w:top w:val="none" w:sz="0" w:space="0" w:color="auto"/>
        <w:left w:val="none" w:sz="0" w:space="0" w:color="auto"/>
        <w:bottom w:val="none" w:sz="0" w:space="0" w:color="auto"/>
        <w:right w:val="none" w:sz="0" w:space="0" w:color="auto"/>
      </w:divBdr>
    </w:div>
    <w:div w:id="137765815">
      <w:bodyDiv w:val="1"/>
      <w:marLeft w:val="0"/>
      <w:marRight w:val="0"/>
      <w:marTop w:val="0"/>
      <w:marBottom w:val="0"/>
      <w:divBdr>
        <w:top w:val="none" w:sz="0" w:space="0" w:color="auto"/>
        <w:left w:val="none" w:sz="0" w:space="0" w:color="auto"/>
        <w:bottom w:val="none" w:sz="0" w:space="0" w:color="auto"/>
        <w:right w:val="none" w:sz="0" w:space="0" w:color="auto"/>
      </w:divBdr>
    </w:div>
    <w:div w:id="137766819">
      <w:bodyDiv w:val="1"/>
      <w:marLeft w:val="0"/>
      <w:marRight w:val="0"/>
      <w:marTop w:val="0"/>
      <w:marBottom w:val="0"/>
      <w:divBdr>
        <w:top w:val="none" w:sz="0" w:space="0" w:color="auto"/>
        <w:left w:val="none" w:sz="0" w:space="0" w:color="auto"/>
        <w:bottom w:val="none" w:sz="0" w:space="0" w:color="auto"/>
        <w:right w:val="none" w:sz="0" w:space="0" w:color="auto"/>
      </w:divBdr>
    </w:div>
    <w:div w:id="137772559">
      <w:bodyDiv w:val="1"/>
      <w:marLeft w:val="0"/>
      <w:marRight w:val="0"/>
      <w:marTop w:val="0"/>
      <w:marBottom w:val="0"/>
      <w:divBdr>
        <w:top w:val="none" w:sz="0" w:space="0" w:color="auto"/>
        <w:left w:val="none" w:sz="0" w:space="0" w:color="auto"/>
        <w:bottom w:val="none" w:sz="0" w:space="0" w:color="auto"/>
        <w:right w:val="none" w:sz="0" w:space="0" w:color="auto"/>
      </w:divBdr>
    </w:div>
    <w:div w:id="137839569">
      <w:bodyDiv w:val="1"/>
      <w:marLeft w:val="0"/>
      <w:marRight w:val="0"/>
      <w:marTop w:val="0"/>
      <w:marBottom w:val="0"/>
      <w:divBdr>
        <w:top w:val="none" w:sz="0" w:space="0" w:color="auto"/>
        <w:left w:val="none" w:sz="0" w:space="0" w:color="auto"/>
        <w:bottom w:val="none" w:sz="0" w:space="0" w:color="auto"/>
        <w:right w:val="none" w:sz="0" w:space="0" w:color="auto"/>
      </w:divBdr>
    </w:div>
    <w:div w:id="137839780">
      <w:bodyDiv w:val="1"/>
      <w:marLeft w:val="0"/>
      <w:marRight w:val="0"/>
      <w:marTop w:val="0"/>
      <w:marBottom w:val="0"/>
      <w:divBdr>
        <w:top w:val="none" w:sz="0" w:space="0" w:color="auto"/>
        <w:left w:val="none" w:sz="0" w:space="0" w:color="auto"/>
        <w:bottom w:val="none" w:sz="0" w:space="0" w:color="auto"/>
        <w:right w:val="none" w:sz="0" w:space="0" w:color="auto"/>
      </w:divBdr>
    </w:div>
    <w:div w:id="137840139">
      <w:bodyDiv w:val="1"/>
      <w:marLeft w:val="0"/>
      <w:marRight w:val="0"/>
      <w:marTop w:val="0"/>
      <w:marBottom w:val="0"/>
      <w:divBdr>
        <w:top w:val="none" w:sz="0" w:space="0" w:color="auto"/>
        <w:left w:val="none" w:sz="0" w:space="0" w:color="auto"/>
        <w:bottom w:val="none" w:sz="0" w:space="0" w:color="auto"/>
        <w:right w:val="none" w:sz="0" w:space="0" w:color="auto"/>
      </w:divBdr>
    </w:div>
    <w:div w:id="137845236">
      <w:bodyDiv w:val="1"/>
      <w:marLeft w:val="0"/>
      <w:marRight w:val="0"/>
      <w:marTop w:val="0"/>
      <w:marBottom w:val="0"/>
      <w:divBdr>
        <w:top w:val="none" w:sz="0" w:space="0" w:color="auto"/>
        <w:left w:val="none" w:sz="0" w:space="0" w:color="auto"/>
        <w:bottom w:val="none" w:sz="0" w:space="0" w:color="auto"/>
        <w:right w:val="none" w:sz="0" w:space="0" w:color="auto"/>
      </w:divBdr>
    </w:div>
    <w:div w:id="137916865">
      <w:bodyDiv w:val="1"/>
      <w:marLeft w:val="0"/>
      <w:marRight w:val="0"/>
      <w:marTop w:val="0"/>
      <w:marBottom w:val="0"/>
      <w:divBdr>
        <w:top w:val="none" w:sz="0" w:space="0" w:color="auto"/>
        <w:left w:val="none" w:sz="0" w:space="0" w:color="auto"/>
        <w:bottom w:val="none" w:sz="0" w:space="0" w:color="auto"/>
        <w:right w:val="none" w:sz="0" w:space="0" w:color="auto"/>
      </w:divBdr>
    </w:div>
    <w:div w:id="137920004">
      <w:bodyDiv w:val="1"/>
      <w:marLeft w:val="0"/>
      <w:marRight w:val="0"/>
      <w:marTop w:val="0"/>
      <w:marBottom w:val="0"/>
      <w:divBdr>
        <w:top w:val="none" w:sz="0" w:space="0" w:color="auto"/>
        <w:left w:val="none" w:sz="0" w:space="0" w:color="auto"/>
        <w:bottom w:val="none" w:sz="0" w:space="0" w:color="auto"/>
        <w:right w:val="none" w:sz="0" w:space="0" w:color="auto"/>
      </w:divBdr>
    </w:div>
    <w:div w:id="137959561">
      <w:bodyDiv w:val="1"/>
      <w:marLeft w:val="0"/>
      <w:marRight w:val="0"/>
      <w:marTop w:val="0"/>
      <w:marBottom w:val="0"/>
      <w:divBdr>
        <w:top w:val="none" w:sz="0" w:space="0" w:color="auto"/>
        <w:left w:val="none" w:sz="0" w:space="0" w:color="auto"/>
        <w:bottom w:val="none" w:sz="0" w:space="0" w:color="auto"/>
        <w:right w:val="none" w:sz="0" w:space="0" w:color="auto"/>
      </w:divBdr>
    </w:div>
    <w:div w:id="137965451">
      <w:bodyDiv w:val="1"/>
      <w:marLeft w:val="0"/>
      <w:marRight w:val="0"/>
      <w:marTop w:val="0"/>
      <w:marBottom w:val="0"/>
      <w:divBdr>
        <w:top w:val="none" w:sz="0" w:space="0" w:color="auto"/>
        <w:left w:val="none" w:sz="0" w:space="0" w:color="auto"/>
        <w:bottom w:val="none" w:sz="0" w:space="0" w:color="auto"/>
        <w:right w:val="none" w:sz="0" w:space="0" w:color="auto"/>
      </w:divBdr>
    </w:div>
    <w:div w:id="137966825">
      <w:bodyDiv w:val="1"/>
      <w:marLeft w:val="0"/>
      <w:marRight w:val="0"/>
      <w:marTop w:val="0"/>
      <w:marBottom w:val="0"/>
      <w:divBdr>
        <w:top w:val="none" w:sz="0" w:space="0" w:color="auto"/>
        <w:left w:val="none" w:sz="0" w:space="0" w:color="auto"/>
        <w:bottom w:val="none" w:sz="0" w:space="0" w:color="auto"/>
        <w:right w:val="none" w:sz="0" w:space="0" w:color="auto"/>
      </w:divBdr>
    </w:div>
    <w:div w:id="137966941">
      <w:bodyDiv w:val="1"/>
      <w:marLeft w:val="0"/>
      <w:marRight w:val="0"/>
      <w:marTop w:val="0"/>
      <w:marBottom w:val="0"/>
      <w:divBdr>
        <w:top w:val="none" w:sz="0" w:space="0" w:color="auto"/>
        <w:left w:val="none" w:sz="0" w:space="0" w:color="auto"/>
        <w:bottom w:val="none" w:sz="0" w:space="0" w:color="auto"/>
        <w:right w:val="none" w:sz="0" w:space="0" w:color="auto"/>
      </w:divBdr>
    </w:div>
    <w:div w:id="138035270">
      <w:bodyDiv w:val="1"/>
      <w:marLeft w:val="0"/>
      <w:marRight w:val="0"/>
      <w:marTop w:val="0"/>
      <w:marBottom w:val="0"/>
      <w:divBdr>
        <w:top w:val="none" w:sz="0" w:space="0" w:color="auto"/>
        <w:left w:val="none" w:sz="0" w:space="0" w:color="auto"/>
        <w:bottom w:val="none" w:sz="0" w:space="0" w:color="auto"/>
        <w:right w:val="none" w:sz="0" w:space="0" w:color="auto"/>
      </w:divBdr>
    </w:div>
    <w:div w:id="138037724">
      <w:bodyDiv w:val="1"/>
      <w:marLeft w:val="0"/>
      <w:marRight w:val="0"/>
      <w:marTop w:val="0"/>
      <w:marBottom w:val="0"/>
      <w:divBdr>
        <w:top w:val="none" w:sz="0" w:space="0" w:color="auto"/>
        <w:left w:val="none" w:sz="0" w:space="0" w:color="auto"/>
        <w:bottom w:val="none" w:sz="0" w:space="0" w:color="auto"/>
        <w:right w:val="none" w:sz="0" w:space="0" w:color="auto"/>
      </w:divBdr>
    </w:div>
    <w:div w:id="138038588">
      <w:bodyDiv w:val="1"/>
      <w:marLeft w:val="0"/>
      <w:marRight w:val="0"/>
      <w:marTop w:val="0"/>
      <w:marBottom w:val="0"/>
      <w:divBdr>
        <w:top w:val="none" w:sz="0" w:space="0" w:color="auto"/>
        <w:left w:val="none" w:sz="0" w:space="0" w:color="auto"/>
        <w:bottom w:val="none" w:sz="0" w:space="0" w:color="auto"/>
        <w:right w:val="none" w:sz="0" w:space="0" w:color="auto"/>
      </w:divBdr>
    </w:div>
    <w:div w:id="138039150">
      <w:bodyDiv w:val="1"/>
      <w:marLeft w:val="0"/>
      <w:marRight w:val="0"/>
      <w:marTop w:val="0"/>
      <w:marBottom w:val="0"/>
      <w:divBdr>
        <w:top w:val="none" w:sz="0" w:space="0" w:color="auto"/>
        <w:left w:val="none" w:sz="0" w:space="0" w:color="auto"/>
        <w:bottom w:val="none" w:sz="0" w:space="0" w:color="auto"/>
        <w:right w:val="none" w:sz="0" w:space="0" w:color="auto"/>
      </w:divBdr>
    </w:div>
    <w:div w:id="138039151">
      <w:bodyDiv w:val="1"/>
      <w:marLeft w:val="0"/>
      <w:marRight w:val="0"/>
      <w:marTop w:val="0"/>
      <w:marBottom w:val="0"/>
      <w:divBdr>
        <w:top w:val="none" w:sz="0" w:space="0" w:color="auto"/>
        <w:left w:val="none" w:sz="0" w:space="0" w:color="auto"/>
        <w:bottom w:val="none" w:sz="0" w:space="0" w:color="auto"/>
        <w:right w:val="none" w:sz="0" w:space="0" w:color="auto"/>
      </w:divBdr>
    </w:div>
    <w:div w:id="138109295">
      <w:bodyDiv w:val="1"/>
      <w:marLeft w:val="0"/>
      <w:marRight w:val="0"/>
      <w:marTop w:val="0"/>
      <w:marBottom w:val="0"/>
      <w:divBdr>
        <w:top w:val="none" w:sz="0" w:space="0" w:color="auto"/>
        <w:left w:val="none" w:sz="0" w:space="0" w:color="auto"/>
        <w:bottom w:val="none" w:sz="0" w:space="0" w:color="auto"/>
        <w:right w:val="none" w:sz="0" w:space="0" w:color="auto"/>
      </w:divBdr>
    </w:div>
    <w:div w:id="138114725">
      <w:bodyDiv w:val="1"/>
      <w:marLeft w:val="0"/>
      <w:marRight w:val="0"/>
      <w:marTop w:val="0"/>
      <w:marBottom w:val="0"/>
      <w:divBdr>
        <w:top w:val="none" w:sz="0" w:space="0" w:color="auto"/>
        <w:left w:val="none" w:sz="0" w:space="0" w:color="auto"/>
        <w:bottom w:val="none" w:sz="0" w:space="0" w:color="auto"/>
        <w:right w:val="none" w:sz="0" w:space="0" w:color="auto"/>
      </w:divBdr>
    </w:div>
    <w:div w:id="138151140">
      <w:bodyDiv w:val="1"/>
      <w:marLeft w:val="0"/>
      <w:marRight w:val="0"/>
      <w:marTop w:val="0"/>
      <w:marBottom w:val="0"/>
      <w:divBdr>
        <w:top w:val="none" w:sz="0" w:space="0" w:color="auto"/>
        <w:left w:val="none" w:sz="0" w:space="0" w:color="auto"/>
        <w:bottom w:val="none" w:sz="0" w:space="0" w:color="auto"/>
        <w:right w:val="none" w:sz="0" w:space="0" w:color="auto"/>
      </w:divBdr>
    </w:div>
    <w:div w:id="138159909">
      <w:bodyDiv w:val="1"/>
      <w:marLeft w:val="0"/>
      <w:marRight w:val="0"/>
      <w:marTop w:val="0"/>
      <w:marBottom w:val="0"/>
      <w:divBdr>
        <w:top w:val="none" w:sz="0" w:space="0" w:color="auto"/>
        <w:left w:val="none" w:sz="0" w:space="0" w:color="auto"/>
        <w:bottom w:val="none" w:sz="0" w:space="0" w:color="auto"/>
        <w:right w:val="none" w:sz="0" w:space="0" w:color="auto"/>
      </w:divBdr>
    </w:div>
    <w:div w:id="138301959">
      <w:bodyDiv w:val="1"/>
      <w:marLeft w:val="0"/>
      <w:marRight w:val="0"/>
      <w:marTop w:val="0"/>
      <w:marBottom w:val="0"/>
      <w:divBdr>
        <w:top w:val="none" w:sz="0" w:space="0" w:color="auto"/>
        <w:left w:val="none" w:sz="0" w:space="0" w:color="auto"/>
        <w:bottom w:val="none" w:sz="0" w:space="0" w:color="auto"/>
        <w:right w:val="none" w:sz="0" w:space="0" w:color="auto"/>
      </w:divBdr>
    </w:div>
    <w:div w:id="138310402">
      <w:bodyDiv w:val="1"/>
      <w:marLeft w:val="0"/>
      <w:marRight w:val="0"/>
      <w:marTop w:val="0"/>
      <w:marBottom w:val="0"/>
      <w:divBdr>
        <w:top w:val="none" w:sz="0" w:space="0" w:color="auto"/>
        <w:left w:val="none" w:sz="0" w:space="0" w:color="auto"/>
        <w:bottom w:val="none" w:sz="0" w:space="0" w:color="auto"/>
        <w:right w:val="none" w:sz="0" w:space="0" w:color="auto"/>
      </w:divBdr>
    </w:div>
    <w:div w:id="138353750">
      <w:bodyDiv w:val="1"/>
      <w:marLeft w:val="0"/>
      <w:marRight w:val="0"/>
      <w:marTop w:val="0"/>
      <w:marBottom w:val="0"/>
      <w:divBdr>
        <w:top w:val="none" w:sz="0" w:space="0" w:color="auto"/>
        <w:left w:val="none" w:sz="0" w:space="0" w:color="auto"/>
        <w:bottom w:val="none" w:sz="0" w:space="0" w:color="auto"/>
        <w:right w:val="none" w:sz="0" w:space="0" w:color="auto"/>
      </w:divBdr>
    </w:div>
    <w:div w:id="138376830">
      <w:bodyDiv w:val="1"/>
      <w:marLeft w:val="0"/>
      <w:marRight w:val="0"/>
      <w:marTop w:val="0"/>
      <w:marBottom w:val="0"/>
      <w:divBdr>
        <w:top w:val="none" w:sz="0" w:space="0" w:color="auto"/>
        <w:left w:val="none" w:sz="0" w:space="0" w:color="auto"/>
        <w:bottom w:val="none" w:sz="0" w:space="0" w:color="auto"/>
        <w:right w:val="none" w:sz="0" w:space="0" w:color="auto"/>
      </w:divBdr>
    </w:div>
    <w:div w:id="138379094">
      <w:bodyDiv w:val="1"/>
      <w:marLeft w:val="0"/>
      <w:marRight w:val="0"/>
      <w:marTop w:val="0"/>
      <w:marBottom w:val="0"/>
      <w:divBdr>
        <w:top w:val="none" w:sz="0" w:space="0" w:color="auto"/>
        <w:left w:val="none" w:sz="0" w:space="0" w:color="auto"/>
        <w:bottom w:val="none" w:sz="0" w:space="0" w:color="auto"/>
        <w:right w:val="none" w:sz="0" w:space="0" w:color="auto"/>
      </w:divBdr>
    </w:div>
    <w:div w:id="138424826">
      <w:bodyDiv w:val="1"/>
      <w:marLeft w:val="0"/>
      <w:marRight w:val="0"/>
      <w:marTop w:val="0"/>
      <w:marBottom w:val="0"/>
      <w:divBdr>
        <w:top w:val="none" w:sz="0" w:space="0" w:color="auto"/>
        <w:left w:val="none" w:sz="0" w:space="0" w:color="auto"/>
        <w:bottom w:val="none" w:sz="0" w:space="0" w:color="auto"/>
        <w:right w:val="none" w:sz="0" w:space="0" w:color="auto"/>
      </w:divBdr>
    </w:div>
    <w:div w:id="138427902">
      <w:bodyDiv w:val="1"/>
      <w:marLeft w:val="0"/>
      <w:marRight w:val="0"/>
      <w:marTop w:val="0"/>
      <w:marBottom w:val="0"/>
      <w:divBdr>
        <w:top w:val="none" w:sz="0" w:space="0" w:color="auto"/>
        <w:left w:val="none" w:sz="0" w:space="0" w:color="auto"/>
        <w:bottom w:val="none" w:sz="0" w:space="0" w:color="auto"/>
        <w:right w:val="none" w:sz="0" w:space="0" w:color="auto"/>
      </w:divBdr>
    </w:div>
    <w:div w:id="138497434">
      <w:bodyDiv w:val="1"/>
      <w:marLeft w:val="0"/>
      <w:marRight w:val="0"/>
      <w:marTop w:val="0"/>
      <w:marBottom w:val="0"/>
      <w:divBdr>
        <w:top w:val="none" w:sz="0" w:space="0" w:color="auto"/>
        <w:left w:val="none" w:sz="0" w:space="0" w:color="auto"/>
        <w:bottom w:val="none" w:sz="0" w:space="0" w:color="auto"/>
        <w:right w:val="none" w:sz="0" w:space="0" w:color="auto"/>
      </w:divBdr>
    </w:div>
    <w:div w:id="138499728">
      <w:bodyDiv w:val="1"/>
      <w:marLeft w:val="0"/>
      <w:marRight w:val="0"/>
      <w:marTop w:val="0"/>
      <w:marBottom w:val="0"/>
      <w:divBdr>
        <w:top w:val="none" w:sz="0" w:space="0" w:color="auto"/>
        <w:left w:val="none" w:sz="0" w:space="0" w:color="auto"/>
        <w:bottom w:val="none" w:sz="0" w:space="0" w:color="auto"/>
        <w:right w:val="none" w:sz="0" w:space="0" w:color="auto"/>
      </w:divBdr>
    </w:div>
    <w:div w:id="138572013">
      <w:bodyDiv w:val="1"/>
      <w:marLeft w:val="0"/>
      <w:marRight w:val="0"/>
      <w:marTop w:val="0"/>
      <w:marBottom w:val="0"/>
      <w:divBdr>
        <w:top w:val="none" w:sz="0" w:space="0" w:color="auto"/>
        <w:left w:val="none" w:sz="0" w:space="0" w:color="auto"/>
        <w:bottom w:val="none" w:sz="0" w:space="0" w:color="auto"/>
        <w:right w:val="none" w:sz="0" w:space="0" w:color="auto"/>
      </w:divBdr>
    </w:div>
    <w:div w:id="138615264">
      <w:bodyDiv w:val="1"/>
      <w:marLeft w:val="0"/>
      <w:marRight w:val="0"/>
      <w:marTop w:val="0"/>
      <w:marBottom w:val="0"/>
      <w:divBdr>
        <w:top w:val="none" w:sz="0" w:space="0" w:color="auto"/>
        <w:left w:val="none" w:sz="0" w:space="0" w:color="auto"/>
        <w:bottom w:val="none" w:sz="0" w:space="0" w:color="auto"/>
        <w:right w:val="none" w:sz="0" w:space="0" w:color="auto"/>
      </w:divBdr>
    </w:div>
    <w:div w:id="138615432">
      <w:bodyDiv w:val="1"/>
      <w:marLeft w:val="0"/>
      <w:marRight w:val="0"/>
      <w:marTop w:val="0"/>
      <w:marBottom w:val="0"/>
      <w:divBdr>
        <w:top w:val="none" w:sz="0" w:space="0" w:color="auto"/>
        <w:left w:val="none" w:sz="0" w:space="0" w:color="auto"/>
        <w:bottom w:val="none" w:sz="0" w:space="0" w:color="auto"/>
        <w:right w:val="none" w:sz="0" w:space="0" w:color="auto"/>
      </w:divBdr>
    </w:div>
    <w:div w:id="138615815">
      <w:bodyDiv w:val="1"/>
      <w:marLeft w:val="0"/>
      <w:marRight w:val="0"/>
      <w:marTop w:val="0"/>
      <w:marBottom w:val="0"/>
      <w:divBdr>
        <w:top w:val="none" w:sz="0" w:space="0" w:color="auto"/>
        <w:left w:val="none" w:sz="0" w:space="0" w:color="auto"/>
        <w:bottom w:val="none" w:sz="0" w:space="0" w:color="auto"/>
        <w:right w:val="none" w:sz="0" w:space="0" w:color="auto"/>
      </w:divBdr>
    </w:div>
    <w:div w:id="138621635">
      <w:bodyDiv w:val="1"/>
      <w:marLeft w:val="0"/>
      <w:marRight w:val="0"/>
      <w:marTop w:val="0"/>
      <w:marBottom w:val="0"/>
      <w:divBdr>
        <w:top w:val="none" w:sz="0" w:space="0" w:color="auto"/>
        <w:left w:val="none" w:sz="0" w:space="0" w:color="auto"/>
        <w:bottom w:val="none" w:sz="0" w:space="0" w:color="auto"/>
        <w:right w:val="none" w:sz="0" w:space="0" w:color="auto"/>
      </w:divBdr>
    </w:div>
    <w:div w:id="138688679">
      <w:bodyDiv w:val="1"/>
      <w:marLeft w:val="0"/>
      <w:marRight w:val="0"/>
      <w:marTop w:val="0"/>
      <w:marBottom w:val="0"/>
      <w:divBdr>
        <w:top w:val="none" w:sz="0" w:space="0" w:color="auto"/>
        <w:left w:val="none" w:sz="0" w:space="0" w:color="auto"/>
        <w:bottom w:val="none" w:sz="0" w:space="0" w:color="auto"/>
        <w:right w:val="none" w:sz="0" w:space="0" w:color="auto"/>
      </w:divBdr>
    </w:div>
    <w:div w:id="138693967">
      <w:bodyDiv w:val="1"/>
      <w:marLeft w:val="0"/>
      <w:marRight w:val="0"/>
      <w:marTop w:val="0"/>
      <w:marBottom w:val="0"/>
      <w:divBdr>
        <w:top w:val="none" w:sz="0" w:space="0" w:color="auto"/>
        <w:left w:val="none" w:sz="0" w:space="0" w:color="auto"/>
        <w:bottom w:val="none" w:sz="0" w:space="0" w:color="auto"/>
        <w:right w:val="none" w:sz="0" w:space="0" w:color="auto"/>
      </w:divBdr>
    </w:div>
    <w:div w:id="138695949">
      <w:bodyDiv w:val="1"/>
      <w:marLeft w:val="0"/>
      <w:marRight w:val="0"/>
      <w:marTop w:val="0"/>
      <w:marBottom w:val="0"/>
      <w:divBdr>
        <w:top w:val="none" w:sz="0" w:space="0" w:color="auto"/>
        <w:left w:val="none" w:sz="0" w:space="0" w:color="auto"/>
        <w:bottom w:val="none" w:sz="0" w:space="0" w:color="auto"/>
        <w:right w:val="none" w:sz="0" w:space="0" w:color="auto"/>
      </w:divBdr>
    </w:div>
    <w:div w:id="138696757">
      <w:bodyDiv w:val="1"/>
      <w:marLeft w:val="0"/>
      <w:marRight w:val="0"/>
      <w:marTop w:val="0"/>
      <w:marBottom w:val="0"/>
      <w:divBdr>
        <w:top w:val="none" w:sz="0" w:space="0" w:color="auto"/>
        <w:left w:val="none" w:sz="0" w:space="0" w:color="auto"/>
        <w:bottom w:val="none" w:sz="0" w:space="0" w:color="auto"/>
        <w:right w:val="none" w:sz="0" w:space="0" w:color="auto"/>
      </w:divBdr>
    </w:div>
    <w:div w:id="138696860">
      <w:bodyDiv w:val="1"/>
      <w:marLeft w:val="0"/>
      <w:marRight w:val="0"/>
      <w:marTop w:val="0"/>
      <w:marBottom w:val="0"/>
      <w:divBdr>
        <w:top w:val="none" w:sz="0" w:space="0" w:color="auto"/>
        <w:left w:val="none" w:sz="0" w:space="0" w:color="auto"/>
        <w:bottom w:val="none" w:sz="0" w:space="0" w:color="auto"/>
        <w:right w:val="none" w:sz="0" w:space="0" w:color="auto"/>
      </w:divBdr>
    </w:div>
    <w:div w:id="138810480">
      <w:bodyDiv w:val="1"/>
      <w:marLeft w:val="0"/>
      <w:marRight w:val="0"/>
      <w:marTop w:val="0"/>
      <w:marBottom w:val="0"/>
      <w:divBdr>
        <w:top w:val="none" w:sz="0" w:space="0" w:color="auto"/>
        <w:left w:val="none" w:sz="0" w:space="0" w:color="auto"/>
        <w:bottom w:val="none" w:sz="0" w:space="0" w:color="auto"/>
        <w:right w:val="none" w:sz="0" w:space="0" w:color="auto"/>
      </w:divBdr>
    </w:div>
    <w:div w:id="138812766">
      <w:bodyDiv w:val="1"/>
      <w:marLeft w:val="0"/>
      <w:marRight w:val="0"/>
      <w:marTop w:val="0"/>
      <w:marBottom w:val="0"/>
      <w:divBdr>
        <w:top w:val="none" w:sz="0" w:space="0" w:color="auto"/>
        <w:left w:val="none" w:sz="0" w:space="0" w:color="auto"/>
        <w:bottom w:val="none" w:sz="0" w:space="0" w:color="auto"/>
        <w:right w:val="none" w:sz="0" w:space="0" w:color="auto"/>
      </w:divBdr>
    </w:div>
    <w:div w:id="138813237">
      <w:bodyDiv w:val="1"/>
      <w:marLeft w:val="0"/>
      <w:marRight w:val="0"/>
      <w:marTop w:val="0"/>
      <w:marBottom w:val="0"/>
      <w:divBdr>
        <w:top w:val="none" w:sz="0" w:space="0" w:color="auto"/>
        <w:left w:val="none" w:sz="0" w:space="0" w:color="auto"/>
        <w:bottom w:val="none" w:sz="0" w:space="0" w:color="auto"/>
        <w:right w:val="none" w:sz="0" w:space="0" w:color="auto"/>
      </w:divBdr>
    </w:div>
    <w:div w:id="138882290">
      <w:bodyDiv w:val="1"/>
      <w:marLeft w:val="0"/>
      <w:marRight w:val="0"/>
      <w:marTop w:val="0"/>
      <w:marBottom w:val="0"/>
      <w:divBdr>
        <w:top w:val="none" w:sz="0" w:space="0" w:color="auto"/>
        <w:left w:val="none" w:sz="0" w:space="0" w:color="auto"/>
        <w:bottom w:val="none" w:sz="0" w:space="0" w:color="auto"/>
        <w:right w:val="none" w:sz="0" w:space="0" w:color="auto"/>
      </w:divBdr>
    </w:div>
    <w:div w:id="138887002">
      <w:bodyDiv w:val="1"/>
      <w:marLeft w:val="0"/>
      <w:marRight w:val="0"/>
      <w:marTop w:val="0"/>
      <w:marBottom w:val="0"/>
      <w:divBdr>
        <w:top w:val="none" w:sz="0" w:space="0" w:color="auto"/>
        <w:left w:val="none" w:sz="0" w:space="0" w:color="auto"/>
        <w:bottom w:val="none" w:sz="0" w:space="0" w:color="auto"/>
        <w:right w:val="none" w:sz="0" w:space="0" w:color="auto"/>
      </w:divBdr>
    </w:div>
    <w:div w:id="138887685">
      <w:bodyDiv w:val="1"/>
      <w:marLeft w:val="0"/>
      <w:marRight w:val="0"/>
      <w:marTop w:val="0"/>
      <w:marBottom w:val="0"/>
      <w:divBdr>
        <w:top w:val="none" w:sz="0" w:space="0" w:color="auto"/>
        <w:left w:val="none" w:sz="0" w:space="0" w:color="auto"/>
        <w:bottom w:val="none" w:sz="0" w:space="0" w:color="auto"/>
        <w:right w:val="none" w:sz="0" w:space="0" w:color="auto"/>
      </w:divBdr>
    </w:div>
    <w:div w:id="138957723">
      <w:bodyDiv w:val="1"/>
      <w:marLeft w:val="0"/>
      <w:marRight w:val="0"/>
      <w:marTop w:val="0"/>
      <w:marBottom w:val="0"/>
      <w:divBdr>
        <w:top w:val="none" w:sz="0" w:space="0" w:color="auto"/>
        <w:left w:val="none" w:sz="0" w:space="0" w:color="auto"/>
        <w:bottom w:val="none" w:sz="0" w:space="0" w:color="auto"/>
        <w:right w:val="none" w:sz="0" w:space="0" w:color="auto"/>
      </w:divBdr>
    </w:div>
    <w:div w:id="138959426">
      <w:bodyDiv w:val="1"/>
      <w:marLeft w:val="0"/>
      <w:marRight w:val="0"/>
      <w:marTop w:val="0"/>
      <w:marBottom w:val="0"/>
      <w:divBdr>
        <w:top w:val="none" w:sz="0" w:space="0" w:color="auto"/>
        <w:left w:val="none" w:sz="0" w:space="0" w:color="auto"/>
        <w:bottom w:val="none" w:sz="0" w:space="0" w:color="auto"/>
        <w:right w:val="none" w:sz="0" w:space="0" w:color="auto"/>
      </w:divBdr>
    </w:div>
    <w:div w:id="138960776">
      <w:bodyDiv w:val="1"/>
      <w:marLeft w:val="0"/>
      <w:marRight w:val="0"/>
      <w:marTop w:val="0"/>
      <w:marBottom w:val="0"/>
      <w:divBdr>
        <w:top w:val="none" w:sz="0" w:space="0" w:color="auto"/>
        <w:left w:val="none" w:sz="0" w:space="0" w:color="auto"/>
        <w:bottom w:val="none" w:sz="0" w:space="0" w:color="auto"/>
        <w:right w:val="none" w:sz="0" w:space="0" w:color="auto"/>
      </w:divBdr>
    </w:div>
    <w:div w:id="138961961">
      <w:bodyDiv w:val="1"/>
      <w:marLeft w:val="0"/>
      <w:marRight w:val="0"/>
      <w:marTop w:val="0"/>
      <w:marBottom w:val="0"/>
      <w:divBdr>
        <w:top w:val="none" w:sz="0" w:space="0" w:color="auto"/>
        <w:left w:val="none" w:sz="0" w:space="0" w:color="auto"/>
        <w:bottom w:val="none" w:sz="0" w:space="0" w:color="auto"/>
        <w:right w:val="none" w:sz="0" w:space="0" w:color="auto"/>
      </w:divBdr>
    </w:div>
    <w:div w:id="138965536">
      <w:bodyDiv w:val="1"/>
      <w:marLeft w:val="0"/>
      <w:marRight w:val="0"/>
      <w:marTop w:val="0"/>
      <w:marBottom w:val="0"/>
      <w:divBdr>
        <w:top w:val="none" w:sz="0" w:space="0" w:color="auto"/>
        <w:left w:val="none" w:sz="0" w:space="0" w:color="auto"/>
        <w:bottom w:val="none" w:sz="0" w:space="0" w:color="auto"/>
        <w:right w:val="none" w:sz="0" w:space="0" w:color="auto"/>
      </w:divBdr>
    </w:div>
    <w:div w:id="139003241">
      <w:bodyDiv w:val="1"/>
      <w:marLeft w:val="0"/>
      <w:marRight w:val="0"/>
      <w:marTop w:val="0"/>
      <w:marBottom w:val="0"/>
      <w:divBdr>
        <w:top w:val="none" w:sz="0" w:space="0" w:color="auto"/>
        <w:left w:val="none" w:sz="0" w:space="0" w:color="auto"/>
        <w:bottom w:val="none" w:sz="0" w:space="0" w:color="auto"/>
        <w:right w:val="none" w:sz="0" w:space="0" w:color="auto"/>
      </w:divBdr>
    </w:div>
    <w:div w:id="139003532">
      <w:bodyDiv w:val="1"/>
      <w:marLeft w:val="0"/>
      <w:marRight w:val="0"/>
      <w:marTop w:val="0"/>
      <w:marBottom w:val="0"/>
      <w:divBdr>
        <w:top w:val="none" w:sz="0" w:space="0" w:color="auto"/>
        <w:left w:val="none" w:sz="0" w:space="0" w:color="auto"/>
        <w:bottom w:val="none" w:sz="0" w:space="0" w:color="auto"/>
        <w:right w:val="none" w:sz="0" w:space="0" w:color="auto"/>
      </w:divBdr>
    </w:div>
    <w:div w:id="139007549">
      <w:bodyDiv w:val="1"/>
      <w:marLeft w:val="0"/>
      <w:marRight w:val="0"/>
      <w:marTop w:val="0"/>
      <w:marBottom w:val="0"/>
      <w:divBdr>
        <w:top w:val="none" w:sz="0" w:space="0" w:color="auto"/>
        <w:left w:val="none" w:sz="0" w:space="0" w:color="auto"/>
        <w:bottom w:val="none" w:sz="0" w:space="0" w:color="auto"/>
        <w:right w:val="none" w:sz="0" w:space="0" w:color="auto"/>
      </w:divBdr>
    </w:div>
    <w:div w:id="139075642">
      <w:bodyDiv w:val="1"/>
      <w:marLeft w:val="0"/>
      <w:marRight w:val="0"/>
      <w:marTop w:val="0"/>
      <w:marBottom w:val="0"/>
      <w:divBdr>
        <w:top w:val="none" w:sz="0" w:space="0" w:color="auto"/>
        <w:left w:val="none" w:sz="0" w:space="0" w:color="auto"/>
        <w:bottom w:val="none" w:sz="0" w:space="0" w:color="auto"/>
        <w:right w:val="none" w:sz="0" w:space="0" w:color="auto"/>
      </w:divBdr>
    </w:div>
    <w:div w:id="139080345">
      <w:bodyDiv w:val="1"/>
      <w:marLeft w:val="0"/>
      <w:marRight w:val="0"/>
      <w:marTop w:val="0"/>
      <w:marBottom w:val="0"/>
      <w:divBdr>
        <w:top w:val="none" w:sz="0" w:space="0" w:color="auto"/>
        <w:left w:val="none" w:sz="0" w:space="0" w:color="auto"/>
        <w:bottom w:val="none" w:sz="0" w:space="0" w:color="auto"/>
        <w:right w:val="none" w:sz="0" w:space="0" w:color="auto"/>
      </w:divBdr>
    </w:div>
    <w:div w:id="139081635">
      <w:bodyDiv w:val="1"/>
      <w:marLeft w:val="0"/>
      <w:marRight w:val="0"/>
      <w:marTop w:val="0"/>
      <w:marBottom w:val="0"/>
      <w:divBdr>
        <w:top w:val="none" w:sz="0" w:space="0" w:color="auto"/>
        <w:left w:val="none" w:sz="0" w:space="0" w:color="auto"/>
        <w:bottom w:val="none" w:sz="0" w:space="0" w:color="auto"/>
        <w:right w:val="none" w:sz="0" w:space="0" w:color="auto"/>
      </w:divBdr>
    </w:div>
    <w:div w:id="139150265">
      <w:bodyDiv w:val="1"/>
      <w:marLeft w:val="0"/>
      <w:marRight w:val="0"/>
      <w:marTop w:val="0"/>
      <w:marBottom w:val="0"/>
      <w:divBdr>
        <w:top w:val="none" w:sz="0" w:space="0" w:color="auto"/>
        <w:left w:val="none" w:sz="0" w:space="0" w:color="auto"/>
        <w:bottom w:val="none" w:sz="0" w:space="0" w:color="auto"/>
        <w:right w:val="none" w:sz="0" w:space="0" w:color="auto"/>
      </w:divBdr>
    </w:div>
    <w:div w:id="139150857">
      <w:bodyDiv w:val="1"/>
      <w:marLeft w:val="0"/>
      <w:marRight w:val="0"/>
      <w:marTop w:val="0"/>
      <w:marBottom w:val="0"/>
      <w:divBdr>
        <w:top w:val="none" w:sz="0" w:space="0" w:color="auto"/>
        <w:left w:val="none" w:sz="0" w:space="0" w:color="auto"/>
        <w:bottom w:val="none" w:sz="0" w:space="0" w:color="auto"/>
        <w:right w:val="none" w:sz="0" w:space="0" w:color="auto"/>
      </w:divBdr>
    </w:div>
    <w:div w:id="139198637">
      <w:bodyDiv w:val="1"/>
      <w:marLeft w:val="0"/>
      <w:marRight w:val="0"/>
      <w:marTop w:val="0"/>
      <w:marBottom w:val="0"/>
      <w:divBdr>
        <w:top w:val="none" w:sz="0" w:space="0" w:color="auto"/>
        <w:left w:val="none" w:sz="0" w:space="0" w:color="auto"/>
        <w:bottom w:val="none" w:sz="0" w:space="0" w:color="auto"/>
        <w:right w:val="none" w:sz="0" w:space="0" w:color="auto"/>
      </w:divBdr>
    </w:div>
    <w:div w:id="139225519">
      <w:bodyDiv w:val="1"/>
      <w:marLeft w:val="0"/>
      <w:marRight w:val="0"/>
      <w:marTop w:val="0"/>
      <w:marBottom w:val="0"/>
      <w:divBdr>
        <w:top w:val="none" w:sz="0" w:space="0" w:color="auto"/>
        <w:left w:val="none" w:sz="0" w:space="0" w:color="auto"/>
        <w:bottom w:val="none" w:sz="0" w:space="0" w:color="auto"/>
        <w:right w:val="none" w:sz="0" w:space="0" w:color="auto"/>
      </w:divBdr>
    </w:div>
    <w:div w:id="139228094">
      <w:bodyDiv w:val="1"/>
      <w:marLeft w:val="0"/>
      <w:marRight w:val="0"/>
      <w:marTop w:val="0"/>
      <w:marBottom w:val="0"/>
      <w:divBdr>
        <w:top w:val="none" w:sz="0" w:space="0" w:color="auto"/>
        <w:left w:val="none" w:sz="0" w:space="0" w:color="auto"/>
        <w:bottom w:val="none" w:sz="0" w:space="0" w:color="auto"/>
        <w:right w:val="none" w:sz="0" w:space="0" w:color="auto"/>
      </w:divBdr>
    </w:div>
    <w:div w:id="139228550">
      <w:bodyDiv w:val="1"/>
      <w:marLeft w:val="0"/>
      <w:marRight w:val="0"/>
      <w:marTop w:val="0"/>
      <w:marBottom w:val="0"/>
      <w:divBdr>
        <w:top w:val="none" w:sz="0" w:space="0" w:color="auto"/>
        <w:left w:val="none" w:sz="0" w:space="0" w:color="auto"/>
        <w:bottom w:val="none" w:sz="0" w:space="0" w:color="auto"/>
        <w:right w:val="none" w:sz="0" w:space="0" w:color="auto"/>
      </w:divBdr>
    </w:div>
    <w:div w:id="139268408">
      <w:bodyDiv w:val="1"/>
      <w:marLeft w:val="0"/>
      <w:marRight w:val="0"/>
      <w:marTop w:val="0"/>
      <w:marBottom w:val="0"/>
      <w:divBdr>
        <w:top w:val="none" w:sz="0" w:space="0" w:color="auto"/>
        <w:left w:val="none" w:sz="0" w:space="0" w:color="auto"/>
        <w:bottom w:val="none" w:sz="0" w:space="0" w:color="auto"/>
        <w:right w:val="none" w:sz="0" w:space="0" w:color="auto"/>
      </w:divBdr>
    </w:div>
    <w:div w:id="139268846">
      <w:bodyDiv w:val="1"/>
      <w:marLeft w:val="0"/>
      <w:marRight w:val="0"/>
      <w:marTop w:val="0"/>
      <w:marBottom w:val="0"/>
      <w:divBdr>
        <w:top w:val="none" w:sz="0" w:space="0" w:color="auto"/>
        <w:left w:val="none" w:sz="0" w:space="0" w:color="auto"/>
        <w:bottom w:val="none" w:sz="0" w:space="0" w:color="auto"/>
        <w:right w:val="none" w:sz="0" w:space="0" w:color="auto"/>
      </w:divBdr>
    </w:div>
    <w:div w:id="139270712">
      <w:bodyDiv w:val="1"/>
      <w:marLeft w:val="0"/>
      <w:marRight w:val="0"/>
      <w:marTop w:val="0"/>
      <w:marBottom w:val="0"/>
      <w:divBdr>
        <w:top w:val="none" w:sz="0" w:space="0" w:color="auto"/>
        <w:left w:val="none" w:sz="0" w:space="0" w:color="auto"/>
        <w:bottom w:val="none" w:sz="0" w:space="0" w:color="auto"/>
        <w:right w:val="none" w:sz="0" w:space="0" w:color="auto"/>
      </w:divBdr>
    </w:div>
    <w:div w:id="139271722">
      <w:bodyDiv w:val="1"/>
      <w:marLeft w:val="0"/>
      <w:marRight w:val="0"/>
      <w:marTop w:val="0"/>
      <w:marBottom w:val="0"/>
      <w:divBdr>
        <w:top w:val="none" w:sz="0" w:space="0" w:color="auto"/>
        <w:left w:val="none" w:sz="0" w:space="0" w:color="auto"/>
        <w:bottom w:val="none" w:sz="0" w:space="0" w:color="auto"/>
        <w:right w:val="none" w:sz="0" w:space="0" w:color="auto"/>
      </w:divBdr>
    </w:div>
    <w:div w:id="139273188">
      <w:bodyDiv w:val="1"/>
      <w:marLeft w:val="0"/>
      <w:marRight w:val="0"/>
      <w:marTop w:val="0"/>
      <w:marBottom w:val="0"/>
      <w:divBdr>
        <w:top w:val="none" w:sz="0" w:space="0" w:color="auto"/>
        <w:left w:val="none" w:sz="0" w:space="0" w:color="auto"/>
        <w:bottom w:val="none" w:sz="0" w:space="0" w:color="auto"/>
        <w:right w:val="none" w:sz="0" w:space="0" w:color="auto"/>
      </w:divBdr>
    </w:div>
    <w:div w:id="139277242">
      <w:bodyDiv w:val="1"/>
      <w:marLeft w:val="0"/>
      <w:marRight w:val="0"/>
      <w:marTop w:val="0"/>
      <w:marBottom w:val="0"/>
      <w:divBdr>
        <w:top w:val="none" w:sz="0" w:space="0" w:color="auto"/>
        <w:left w:val="none" w:sz="0" w:space="0" w:color="auto"/>
        <w:bottom w:val="none" w:sz="0" w:space="0" w:color="auto"/>
        <w:right w:val="none" w:sz="0" w:space="0" w:color="auto"/>
      </w:divBdr>
    </w:div>
    <w:div w:id="139395447">
      <w:bodyDiv w:val="1"/>
      <w:marLeft w:val="0"/>
      <w:marRight w:val="0"/>
      <w:marTop w:val="0"/>
      <w:marBottom w:val="0"/>
      <w:divBdr>
        <w:top w:val="none" w:sz="0" w:space="0" w:color="auto"/>
        <w:left w:val="none" w:sz="0" w:space="0" w:color="auto"/>
        <w:bottom w:val="none" w:sz="0" w:space="0" w:color="auto"/>
        <w:right w:val="none" w:sz="0" w:space="0" w:color="auto"/>
      </w:divBdr>
    </w:div>
    <w:div w:id="139418942">
      <w:bodyDiv w:val="1"/>
      <w:marLeft w:val="0"/>
      <w:marRight w:val="0"/>
      <w:marTop w:val="0"/>
      <w:marBottom w:val="0"/>
      <w:divBdr>
        <w:top w:val="none" w:sz="0" w:space="0" w:color="auto"/>
        <w:left w:val="none" w:sz="0" w:space="0" w:color="auto"/>
        <w:bottom w:val="none" w:sz="0" w:space="0" w:color="auto"/>
        <w:right w:val="none" w:sz="0" w:space="0" w:color="auto"/>
      </w:divBdr>
    </w:div>
    <w:div w:id="139421406">
      <w:bodyDiv w:val="1"/>
      <w:marLeft w:val="0"/>
      <w:marRight w:val="0"/>
      <w:marTop w:val="0"/>
      <w:marBottom w:val="0"/>
      <w:divBdr>
        <w:top w:val="none" w:sz="0" w:space="0" w:color="auto"/>
        <w:left w:val="none" w:sz="0" w:space="0" w:color="auto"/>
        <w:bottom w:val="none" w:sz="0" w:space="0" w:color="auto"/>
        <w:right w:val="none" w:sz="0" w:space="0" w:color="auto"/>
      </w:divBdr>
    </w:div>
    <w:div w:id="139421566">
      <w:bodyDiv w:val="1"/>
      <w:marLeft w:val="0"/>
      <w:marRight w:val="0"/>
      <w:marTop w:val="0"/>
      <w:marBottom w:val="0"/>
      <w:divBdr>
        <w:top w:val="none" w:sz="0" w:space="0" w:color="auto"/>
        <w:left w:val="none" w:sz="0" w:space="0" w:color="auto"/>
        <w:bottom w:val="none" w:sz="0" w:space="0" w:color="auto"/>
        <w:right w:val="none" w:sz="0" w:space="0" w:color="auto"/>
      </w:divBdr>
    </w:div>
    <w:div w:id="139467204">
      <w:bodyDiv w:val="1"/>
      <w:marLeft w:val="0"/>
      <w:marRight w:val="0"/>
      <w:marTop w:val="0"/>
      <w:marBottom w:val="0"/>
      <w:divBdr>
        <w:top w:val="none" w:sz="0" w:space="0" w:color="auto"/>
        <w:left w:val="none" w:sz="0" w:space="0" w:color="auto"/>
        <w:bottom w:val="none" w:sz="0" w:space="0" w:color="auto"/>
        <w:right w:val="none" w:sz="0" w:space="0" w:color="auto"/>
      </w:divBdr>
    </w:div>
    <w:div w:id="139538379">
      <w:bodyDiv w:val="1"/>
      <w:marLeft w:val="0"/>
      <w:marRight w:val="0"/>
      <w:marTop w:val="0"/>
      <w:marBottom w:val="0"/>
      <w:divBdr>
        <w:top w:val="none" w:sz="0" w:space="0" w:color="auto"/>
        <w:left w:val="none" w:sz="0" w:space="0" w:color="auto"/>
        <w:bottom w:val="none" w:sz="0" w:space="0" w:color="auto"/>
        <w:right w:val="none" w:sz="0" w:space="0" w:color="auto"/>
      </w:divBdr>
    </w:div>
    <w:div w:id="139542749">
      <w:bodyDiv w:val="1"/>
      <w:marLeft w:val="0"/>
      <w:marRight w:val="0"/>
      <w:marTop w:val="0"/>
      <w:marBottom w:val="0"/>
      <w:divBdr>
        <w:top w:val="none" w:sz="0" w:space="0" w:color="auto"/>
        <w:left w:val="none" w:sz="0" w:space="0" w:color="auto"/>
        <w:bottom w:val="none" w:sz="0" w:space="0" w:color="auto"/>
        <w:right w:val="none" w:sz="0" w:space="0" w:color="auto"/>
      </w:divBdr>
    </w:div>
    <w:div w:id="139544293">
      <w:bodyDiv w:val="1"/>
      <w:marLeft w:val="0"/>
      <w:marRight w:val="0"/>
      <w:marTop w:val="0"/>
      <w:marBottom w:val="0"/>
      <w:divBdr>
        <w:top w:val="none" w:sz="0" w:space="0" w:color="auto"/>
        <w:left w:val="none" w:sz="0" w:space="0" w:color="auto"/>
        <w:bottom w:val="none" w:sz="0" w:space="0" w:color="auto"/>
        <w:right w:val="none" w:sz="0" w:space="0" w:color="auto"/>
      </w:divBdr>
    </w:div>
    <w:div w:id="139545243">
      <w:bodyDiv w:val="1"/>
      <w:marLeft w:val="0"/>
      <w:marRight w:val="0"/>
      <w:marTop w:val="0"/>
      <w:marBottom w:val="0"/>
      <w:divBdr>
        <w:top w:val="none" w:sz="0" w:space="0" w:color="auto"/>
        <w:left w:val="none" w:sz="0" w:space="0" w:color="auto"/>
        <w:bottom w:val="none" w:sz="0" w:space="0" w:color="auto"/>
        <w:right w:val="none" w:sz="0" w:space="0" w:color="auto"/>
      </w:divBdr>
    </w:div>
    <w:div w:id="139613839">
      <w:bodyDiv w:val="1"/>
      <w:marLeft w:val="0"/>
      <w:marRight w:val="0"/>
      <w:marTop w:val="0"/>
      <w:marBottom w:val="0"/>
      <w:divBdr>
        <w:top w:val="none" w:sz="0" w:space="0" w:color="auto"/>
        <w:left w:val="none" w:sz="0" w:space="0" w:color="auto"/>
        <w:bottom w:val="none" w:sz="0" w:space="0" w:color="auto"/>
        <w:right w:val="none" w:sz="0" w:space="0" w:color="auto"/>
      </w:divBdr>
    </w:div>
    <w:div w:id="139659768">
      <w:bodyDiv w:val="1"/>
      <w:marLeft w:val="0"/>
      <w:marRight w:val="0"/>
      <w:marTop w:val="0"/>
      <w:marBottom w:val="0"/>
      <w:divBdr>
        <w:top w:val="none" w:sz="0" w:space="0" w:color="auto"/>
        <w:left w:val="none" w:sz="0" w:space="0" w:color="auto"/>
        <w:bottom w:val="none" w:sz="0" w:space="0" w:color="auto"/>
        <w:right w:val="none" w:sz="0" w:space="0" w:color="auto"/>
      </w:divBdr>
    </w:div>
    <w:div w:id="139688647">
      <w:bodyDiv w:val="1"/>
      <w:marLeft w:val="0"/>
      <w:marRight w:val="0"/>
      <w:marTop w:val="0"/>
      <w:marBottom w:val="0"/>
      <w:divBdr>
        <w:top w:val="none" w:sz="0" w:space="0" w:color="auto"/>
        <w:left w:val="none" w:sz="0" w:space="0" w:color="auto"/>
        <w:bottom w:val="none" w:sz="0" w:space="0" w:color="auto"/>
        <w:right w:val="none" w:sz="0" w:space="0" w:color="auto"/>
      </w:divBdr>
    </w:div>
    <w:div w:id="139731202">
      <w:bodyDiv w:val="1"/>
      <w:marLeft w:val="0"/>
      <w:marRight w:val="0"/>
      <w:marTop w:val="0"/>
      <w:marBottom w:val="0"/>
      <w:divBdr>
        <w:top w:val="none" w:sz="0" w:space="0" w:color="auto"/>
        <w:left w:val="none" w:sz="0" w:space="0" w:color="auto"/>
        <w:bottom w:val="none" w:sz="0" w:space="0" w:color="auto"/>
        <w:right w:val="none" w:sz="0" w:space="0" w:color="auto"/>
      </w:divBdr>
    </w:div>
    <w:div w:id="139732917">
      <w:bodyDiv w:val="1"/>
      <w:marLeft w:val="0"/>
      <w:marRight w:val="0"/>
      <w:marTop w:val="0"/>
      <w:marBottom w:val="0"/>
      <w:divBdr>
        <w:top w:val="none" w:sz="0" w:space="0" w:color="auto"/>
        <w:left w:val="none" w:sz="0" w:space="0" w:color="auto"/>
        <w:bottom w:val="none" w:sz="0" w:space="0" w:color="auto"/>
        <w:right w:val="none" w:sz="0" w:space="0" w:color="auto"/>
      </w:divBdr>
    </w:div>
    <w:div w:id="139735135">
      <w:bodyDiv w:val="1"/>
      <w:marLeft w:val="0"/>
      <w:marRight w:val="0"/>
      <w:marTop w:val="0"/>
      <w:marBottom w:val="0"/>
      <w:divBdr>
        <w:top w:val="none" w:sz="0" w:space="0" w:color="auto"/>
        <w:left w:val="none" w:sz="0" w:space="0" w:color="auto"/>
        <w:bottom w:val="none" w:sz="0" w:space="0" w:color="auto"/>
        <w:right w:val="none" w:sz="0" w:space="0" w:color="auto"/>
      </w:divBdr>
    </w:div>
    <w:div w:id="139736185">
      <w:bodyDiv w:val="1"/>
      <w:marLeft w:val="0"/>
      <w:marRight w:val="0"/>
      <w:marTop w:val="0"/>
      <w:marBottom w:val="0"/>
      <w:divBdr>
        <w:top w:val="none" w:sz="0" w:space="0" w:color="auto"/>
        <w:left w:val="none" w:sz="0" w:space="0" w:color="auto"/>
        <w:bottom w:val="none" w:sz="0" w:space="0" w:color="auto"/>
        <w:right w:val="none" w:sz="0" w:space="0" w:color="auto"/>
      </w:divBdr>
    </w:div>
    <w:div w:id="139737993">
      <w:bodyDiv w:val="1"/>
      <w:marLeft w:val="0"/>
      <w:marRight w:val="0"/>
      <w:marTop w:val="0"/>
      <w:marBottom w:val="0"/>
      <w:divBdr>
        <w:top w:val="none" w:sz="0" w:space="0" w:color="auto"/>
        <w:left w:val="none" w:sz="0" w:space="0" w:color="auto"/>
        <w:bottom w:val="none" w:sz="0" w:space="0" w:color="auto"/>
        <w:right w:val="none" w:sz="0" w:space="0" w:color="auto"/>
      </w:divBdr>
    </w:div>
    <w:div w:id="139812699">
      <w:bodyDiv w:val="1"/>
      <w:marLeft w:val="0"/>
      <w:marRight w:val="0"/>
      <w:marTop w:val="0"/>
      <w:marBottom w:val="0"/>
      <w:divBdr>
        <w:top w:val="none" w:sz="0" w:space="0" w:color="auto"/>
        <w:left w:val="none" w:sz="0" w:space="0" w:color="auto"/>
        <w:bottom w:val="none" w:sz="0" w:space="0" w:color="auto"/>
        <w:right w:val="none" w:sz="0" w:space="0" w:color="auto"/>
      </w:divBdr>
    </w:div>
    <w:div w:id="139853968">
      <w:bodyDiv w:val="1"/>
      <w:marLeft w:val="0"/>
      <w:marRight w:val="0"/>
      <w:marTop w:val="0"/>
      <w:marBottom w:val="0"/>
      <w:divBdr>
        <w:top w:val="none" w:sz="0" w:space="0" w:color="auto"/>
        <w:left w:val="none" w:sz="0" w:space="0" w:color="auto"/>
        <w:bottom w:val="none" w:sz="0" w:space="0" w:color="auto"/>
        <w:right w:val="none" w:sz="0" w:space="0" w:color="auto"/>
      </w:divBdr>
    </w:div>
    <w:div w:id="139883085">
      <w:bodyDiv w:val="1"/>
      <w:marLeft w:val="0"/>
      <w:marRight w:val="0"/>
      <w:marTop w:val="0"/>
      <w:marBottom w:val="0"/>
      <w:divBdr>
        <w:top w:val="none" w:sz="0" w:space="0" w:color="auto"/>
        <w:left w:val="none" w:sz="0" w:space="0" w:color="auto"/>
        <w:bottom w:val="none" w:sz="0" w:space="0" w:color="auto"/>
        <w:right w:val="none" w:sz="0" w:space="0" w:color="auto"/>
      </w:divBdr>
    </w:div>
    <w:div w:id="139925450">
      <w:bodyDiv w:val="1"/>
      <w:marLeft w:val="0"/>
      <w:marRight w:val="0"/>
      <w:marTop w:val="0"/>
      <w:marBottom w:val="0"/>
      <w:divBdr>
        <w:top w:val="none" w:sz="0" w:space="0" w:color="auto"/>
        <w:left w:val="none" w:sz="0" w:space="0" w:color="auto"/>
        <w:bottom w:val="none" w:sz="0" w:space="0" w:color="auto"/>
        <w:right w:val="none" w:sz="0" w:space="0" w:color="auto"/>
      </w:divBdr>
    </w:div>
    <w:div w:id="139931520">
      <w:bodyDiv w:val="1"/>
      <w:marLeft w:val="0"/>
      <w:marRight w:val="0"/>
      <w:marTop w:val="0"/>
      <w:marBottom w:val="0"/>
      <w:divBdr>
        <w:top w:val="none" w:sz="0" w:space="0" w:color="auto"/>
        <w:left w:val="none" w:sz="0" w:space="0" w:color="auto"/>
        <w:bottom w:val="none" w:sz="0" w:space="0" w:color="auto"/>
        <w:right w:val="none" w:sz="0" w:space="0" w:color="auto"/>
      </w:divBdr>
    </w:div>
    <w:div w:id="140002850">
      <w:bodyDiv w:val="1"/>
      <w:marLeft w:val="0"/>
      <w:marRight w:val="0"/>
      <w:marTop w:val="0"/>
      <w:marBottom w:val="0"/>
      <w:divBdr>
        <w:top w:val="none" w:sz="0" w:space="0" w:color="auto"/>
        <w:left w:val="none" w:sz="0" w:space="0" w:color="auto"/>
        <w:bottom w:val="none" w:sz="0" w:space="0" w:color="auto"/>
        <w:right w:val="none" w:sz="0" w:space="0" w:color="auto"/>
      </w:divBdr>
    </w:div>
    <w:div w:id="140007573">
      <w:bodyDiv w:val="1"/>
      <w:marLeft w:val="0"/>
      <w:marRight w:val="0"/>
      <w:marTop w:val="0"/>
      <w:marBottom w:val="0"/>
      <w:divBdr>
        <w:top w:val="none" w:sz="0" w:space="0" w:color="auto"/>
        <w:left w:val="none" w:sz="0" w:space="0" w:color="auto"/>
        <w:bottom w:val="none" w:sz="0" w:space="0" w:color="auto"/>
        <w:right w:val="none" w:sz="0" w:space="0" w:color="auto"/>
      </w:divBdr>
    </w:div>
    <w:div w:id="140074582">
      <w:bodyDiv w:val="1"/>
      <w:marLeft w:val="0"/>
      <w:marRight w:val="0"/>
      <w:marTop w:val="0"/>
      <w:marBottom w:val="0"/>
      <w:divBdr>
        <w:top w:val="none" w:sz="0" w:space="0" w:color="auto"/>
        <w:left w:val="none" w:sz="0" w:space="0" w:color="auto"/>
        <w:bottom w:val="none" w:sz="0" w:space="0" w:color="auto"/>
        <w:right w:val="none" w:sz="0" w:space="0" w:color="auto"/>
      </w:divBdr>
    </w:div>
    <w:div w:id="140078692">
      <w:bodyDiv w:val="1"/>
      <w:marLeft w:val="0"/>
      <w:marRight w:val="0"/>
      <w:marTop w:val="0"/>
      <w:marBottom w:val="0"/>
      <w:divBdr>
        <w:top w:val="none" w:sz="0" w:space="0" w:color="auto"/>
        <w:left w:val="none" w:sz="0" w:space="0" w:color="auto"/>
        <w:bottom w:val="none" w:sz="0" w:space="0" w:color="auto"/>
        <w:right w:val="none" w:sz="0" w:space="0" w:color="auto"/>
      </w:divBdr>
    </w:div>
    <w:div w:id="140117099">
      <w:bodyDiv w:val="1"/>
      <w:marLeft w:val="0"/>
      <w:marRight w:val="0"/>
      <w:marTop w:val="0"/>
      <w:marBottom w:val="0"/>
      <w:divBdr>
        <w:top w:val="none" w:sz="0" w:space="0" w:color="auto"/>
        <w:left w:val="none" w:sz="0" w:space="0" w:color="auto"/>
        <w:bottom w:val="none" w:sz="0" w:space="0" w:color="auto"/>
        <w:right w:val="none" w:sz="0" w:space="0" w:color="auto"/>
      </w:divBdr>
    </w:div>
    <w:div w:id="140125468">
      <w:bodyDiv w:val="1"/>
      <w:marLeft w:val="0"/>
      <w:marRight w:val="0"/>
      <w:marTop w:val="0"/>
      <w:marBottom w:val="0"/>
      <w:divBdr>
        <w:top w:val="none" w:sz="0" w:space="0" w:color="auto"/>
        <w:left w:val="none" w:sz="0" w:space="0" w:color="auto"/>
        <w:bottom w:val="none" w:sz="0" w:space="0" w:color="auto"/>
        <w:right w:val="none" w:sz="0" w:space="0" w:color="auto"/>
      </w:divBdr>
    </w:div>
    <w:div w:id="140193939">
      <w:bodyDiv w:val="1"/>
      <w:marLeft w:val="0"/>
      <w:marRight w:val="0"/>
      <w:marTop w:val="0"/>
      <w:marBottom w:val="0"/>
      <w:divBdr>
        <w:top w:val="none" w:sz="0" w:space="0" w:color="auto"/>
        <w:left w:val="none" w:sz="0" w:space="0" w:color="auto"/>
        <w:bottom w:val="none" w:sz="0" w:space="0" w:color="auto"/>
        <w:right w:val="none" w:sz="0" w:space="0" w:color="auto"/>
      </w:divBdr>
    </w:div>
    <w:div w:id="140199825">
      <w:bodyDiv w:val="1"/>
      <w:marLeft w:val="0"/>
      <w:marRight w:val="0"/>
      <w:marTop w:val="0"/>
      <w:marBottom w:val="0"/>
      <w:divBdr>
        <w:top w:val="none" w:sz="0" w:space="0" w:color="auto"/>
        <w:left w:val="none" w:sz="0" w:space="0" w:color="auto"/>
        <w:bottom w:val="none" w:sz="0" w:space="0" w:color="auto"/>
        <w:right w:val="none" w:sz="0" w:space="0" w:color="auto"/>
      </w:divBdr>
    </w:div>
    <w:div w:id="140272032">
      <w:bodyDiv w:val="1"/>
      <w:marLeft w:val="0"/>
      <w:marRight w:val="0"/>
      <w:marTop w:val="0"/>
      <w:marBottom w:val="0"/>
      <w:divBdr>
        <w:top w:val="none" w:sz="0" w:space="0" w:color="auto"/>
        <w:left w:val="none" w:sz="0" w:space="0" w:color="auto"/>
        <w:bottom w:val="none" w:sz="0" w:space="0" w:color="auto"/>
        <w:right w:val="none" w:sz="0" w:space="0" w:color="auto"/>
      </w:divBdr>
    </w:div>
    <w:div w:id="140318078">
      <w:bodyDiv w:val="1"/>
      <w:marLeft w:val="0"/>
      <w:marRight w:val="0"/>
      <w:marTop w:val="0"/>
      <w:marBottom w:val="0"/>
      <w:divBdr>
        <w:top w:val="none" w:sz="0" w:space="0" w:color="auto"/>
        <w:left w:val="none" w:sz="0" w:space="0" w:color="auto"/>
        <w:bottom w:val="none" w:sz="0" w:space="0" w:color="auto"/>
        <w:right w:val="none" w:sz="0" w:space="0" w:color="auto"/>
      </w:divBdr>
    </w:div>
    <w:div w:id="140388389">
      <w:bodyDiv w:val="1"/>
      <w:marLeft w:val="0"/>
      <w:marRight w:val="0"/>
      <w:marTop w:val="0"/>
      <w:marBottom w:val="0"/>
      <w:divBdr>
        <w:top w:val="none" w:sz="0" w:space="0" w:color="auto"/>
        <w:left w:val="none" w:sz="0" w:space="0" w:color="auto"/>
        <w:bottom w:val="none" w:sz="0" w:space="0" w:color="auto"/>
        <w:right w:val="none" w:sz="0" w:space="0" w:color="auto"/>
      </w:divBdr>
    </w:div>
    <w:div w:id="140389691">
      <w:bodyDiv w:val="1"/>
      <w:marLeft w:val="0"/>
      <w:marRight w:val="0"/>
      <w:marTop w:val="0"/>
      <w:marBottom w:val="0"/>
      <w:divBdr>
        <w:top w:val="none" w:sz="0" w:space="0" w:color="auto"/>
        <w:left w:val="none" w:sz="0" w:space="0" w:color="auto"/>
        <w:bottom w:val="none" w:sz="0" w:space="0" w:color="auto"/>
        <w:right w:val="none" w:sz="0" w:space="0" w:color="auto"/>
      </w:divBdr>
    </w:div>
    <w:div w:id="140394967">
      <w:bodyDiv w:val="1"/>
      <w:marLeft w:val="0"/>
      <w:marRight w:val="0"/>
      <w:marTop w:val="0"/>
      <w:marBottom w:val="0"/>
      <w:divBdr>
        <w:top w:val="none" w:sz="0" w:space="0" w:color="auto"/>
        <w:left w:val="none" w:sz="0" w:space="0" w:color="auto"/>
        <w:bottom w:val="none" w:sz="0" w:space="0" w:color="auto"/>
        <w:right w:val="none" w:sz="0" w:space="0" w:color="auto"/>
      </w:divBdr>
    </w:div>
    <w:div w:id="140463702">
      <w:bodyDiv w:val="1"/>
      <w:marLeft w:val="0"/>
      <w:marRight w:val="0"/>
      <w:marTop w:val="0"/>
      <w:marBottom w:val="0"/>
      <w:divBdr>
        <w:top w:val="none" w:sz="0" w:space="0" w:color="auto"/>
        <w:left w:val="none" w:sz="0" w:space="0" w:color="auto"/>
        <w:bottom w:val="none" w:sz="0" w:space="0" w:color="auto"/>
        <w:right w:val="none" w:sz="0" w:space="0" w:color="auto"/>
      </w:divBdr>
    </w:div>
    <w:div w:id="140464280">
      <w:bodyDiv w:val="1"/>
      <w:marLeft w:val="0"/>
      <w:marRight w:val="0"/>
      <w:marTop w:val="0"/>
      <w:marBottom w:val="0"/>
      <w:divBdr>
        <w:top w:val="none" w:sz="0" w:space="0" w:color="auto"/>
        <w:left w:val="none" w:sz="0" w:space="0" w:color="auto"/>
        <w:bottom w:val="none" w:sz="0" w:space="0" w:color="auto"/>
        <w:right w:val="none" w:sz="0" w:space="0" w:color="auto"/>
      </w:divBdr>
    </w:div>
    <w:div w:id="140509830">
      <w:bodyDiv w:val="1"/>
      <w:marLeft w:val="0"/>
      <w:marRight w:val="0"/>
      <w:marTop w:val="0"/>
      <w:marBottom w:val="0"/>
      <w:divBdr>
        <w:top w:val="none" w:sz="0" w:space="0" w:color="auto"/>
        <w:left w:val="none" w:sz="0" w:space="0" w:color="auto"/>
        <w:bottom w:val="none" w:sz="0" w:space="0" w:color="auto"/>
        <w:right w:val="none" w:sz="0" w:space="0" w:color="auto"/>
      </w:divBdr>
    </w:div>
    <w:div w:id="140581442">
      <w:bodyDiv w:val="1"/>
      <w:marLeft w:val="0"/>
      <w:marRight w:val="0"/>
      <w:marTop w:val="0"/>
      <w:marBottom w:val="0"/>
      <w:divBdr>
        <w:top w:val="none" w:sz="0" w:space="0" w:color="auto"/>
        <w:left w:val="none" w:sz="0" w:space="0" w:color="auto"/>
        <w:bottom w:val="none" w:sz="0" w:space="0" w:color="auto"/>
        <w:right w:val="none" w:sz="0" w:space="0" w:color="auto"/>
      </w:divBdr>
    </w:div>
    <w:div w:id="140581610">
      <w:bodyDiv w:val="1"/>
      <w:marLeft w:val="0"/>
      <w:marRight w:val="0"/>
      <w:marTop w:val="0"/>
      <w:marBottom w:val="0"/>
      <w:divBdr>
        <w:top w:val="none" w:sz="0" w:space="0" w:color="auto"/>
        <w:left w:val="none" w:sz="0" w:space="0" w:color="auto"/>
        <w:bottom w:val="none" w:sz="0" w:space="0" w:color="auto"/>
        <w:right w:val="none" w:sz="0" w:space="0" w:color="auto"/>
      </w:divBdr>
    </w:div>
    <w:div w:id="140582805">
      <w:bodyDiv w:val="1"/>
      <w:marLeft w:val="0"/>
      <w:marRight w:val="0"/>
      <w:marTop w:val="0"/>
      <w:marBottom w:val="0"/>
      <w:divBdr>
        <w:top w:val="none" w:sz="0" w:space="0" w:color="auto"/>
        <w:left w:val="none" w:sz="0" w:space="0" w:color="auto"/>
        <w:bottom w:val="none" w:sz="0" w:space="0" w:color="auto"/>
        <w:right w:val="none" w:sz="0" w:space="0" w:color="auto"/>
      </w:divBdr>
    </w:div>
    <w:div w:id="140586655">
      <w:bodyDiv w:val="1"/>
      <w:marLeft w:val="0"/>
      <w:marRight w:val="0"/>
      <w:marTop w:val="0"/>
      <w:marBottom w:val="0"/>
      <w:divBdr>
        <w:top w:val="none" w:sz="0" w:space="0" w:color="auto"/>
        <w:left w:val="none" w:sz="0" w:space="0" w:color="auto"/>
        <w:bottom w:val="none" w:sz="0" w:space="0" w:color="auto"/>
        <w:right w:val="none" w:sz="0" w:space="0" w:color="auto"/>
      </w:divBdr>
    </w:div>
    <w:div w:id="140654474">
      <w:bodyDiv w:val="1"/>
      <w:marLeft w:val="0"/>
      <w:marRight w:val="0"/>
      <w:marTop w:val="0"/>
      <w:marBottom w:val="0"/>
      <w:divBdr>
        <w:top w:val="none" w:sz="0" w:space="0" w:color="auto"/>
        <w:left w:val="none" w:sz="0" w:space="0" w:color="auto"/>
        <w:bottom w:val="none" w:sz="0" w:space="0" w:color="auto"/>
        <w:right w:val="none" w:sz="0" w:space="0" w:color="auto"/>
      </w:divBdr>
    </w:div>
    <w:div w:id="140657900">
      <w:bodyDiv w:val="1"/>
      <w:marLeft w:val="0"/>
      <w:marRight w:val="0"/>
      <w:marTop w:val="0"/>
      <w:marBottom w:val="0"/>
      <w:divBdr>
        <w:top w:val="none" w:sz="0" w:space="0" w:color="auto"/>
        <w:left w:val="none" w:sz="0" w:space="0" w:color="auto"/>
        <w:bottom w:val="none" w:sz="0" w:space="0" w:color="auto"/>
        <w:right w:val="none" w:sz="0" w:space="0" w:color="auto"/>
      </w:divBdr>
    </w:div>
    <w:div w:id="140662959">
      <w:bodyDiv w:val="1"/>
      <w:marLeft w:val="0"/>
      <w:marRight w:val="0"/>
      <w:marTop w:val="0"/>
      <w:marBottom w:val="0"/>
      <w:divBdr>
        <w:top w:val="none" w:sz="0" w:space="0" w:color="auto"/>
        <w:left w:val="none" w:sz="0" w:space="0" w:color="auto"/>
        <w:bottom w:val="none" w:sz="0" w:space="0" w:color="auto"/>
        <w:right w:val="none" w:sz="0" w:space="0" w:color="auto"/>
      </w:divBdr>
    </w:div>
    <w:div w:id="140729924">
      <w:bodyDiv w:val="1"/>
      <w:marLeft w:val="0"/>
      <w:marRight w:val="0"/>
      <w:marTop w:val="0"/>
      <w:marBottom w:val="0"/>
      <w:divBdr>
        <w:top w:val="none" w:sz="0" w:space="0" w:color="auto"/>
        <w:left w:val="none" w:sz="0" w:space="0" w:color="auto"/>
        <w:bottom w:val="none" w:sz="0" w:space="0" w:color="auto"/>
        <w:right w:val="none" w:sz="0" w:space="0" w:color="auto"/>
      </w:divBdr>
    </w:div>
    <w:div w:id="140730670">
      <w:bodyDiv w:val="1"/>
      <w:marLeft w:val="0"/>
      <w:marRight w:val="0"/>
      <w:marTop w:val="0"/>
      <w:marBottom w:val="0"/>
      <w:divBdr>
        <w:top w:val="none" w:sz="0" w:space="0" w:color="auto"/>
        <w:left w:val="none" w:sz="0" w:space="0" w:color="auto"/>
        <w:bottom w:val="none" w:sz="0" w:space="0" w:color="auto"/>
        <w:right w:val="none" w:sz="0" w:space="0" w:color="auto"/>
      </w:divBdr>
    </w:div>
    <w:div w:id="140735809">
      <w:bodyDiv w:val="1"/>
      <w:marLeft w:val="0"/>
      <w:marRight w:val="0"/>
      <w:marTop w:val="0"/>
      <w:marBottom w:val="0"/>
      <w:divBdr>
        <w:top w:val="none" w:sz="0" w:space="0" w:color="auto"/>
        <w:left w:val="none" w:sz="0" w:space="0" w:color="auto"/>
        <w:bottom w:val="none" w:sz="0" w:space="0" w:color="auto"/>
        <w:right w:val="none" w:sz="0" w:space="0" w:color="auto"/>
      </w:divBdr>
    </w:div>
    <w:div w:id="140778494">
      <w:bodyDiv w:val="1"/>
      <w:marLeft w:val="0"/>
      <w:marRight w:val="0"/>
      <w:marTop w:val="0"/>
      <w:marBottom w:val="0"/>
      <w:divBdr>
        <w:top w:val="none" w:sz="0" w:space="0" w:color="auto"/>
        <w:left w:val="none" w:sz="0" w:space="0" w:color="auto"/>
        <w:bottom w:val="none" w:sz="0" w:space="0" w:color="auto"/>
        <w:right w:val="none" w:sz="0" w:space="0" w:color="auto"/>
      </w:divBdr>
    </w:div>
    <w:div w:id="140781370">
      <w:bodyDiv w:val="1"/>
      <w:marLeft w:val="0"/>
      <w:marRight w:val="0"/>
      <w:marTop w:val="0"/>
      <w:marBottom w:val="0"/>
      <w:divBdr>
        <w:top w:val="none" w:sz="0" w:space="0" w:color="auto"/>
        <w:left w:val="none" w:sz="0" w:space="0" w:color="auto"/>
        <w:bottom w:val="none" w:sz="0" w:space="0" w:color="auto"/>
        <w:right w:val="none" w:sz="0" w:space="0" w:color="auto"/>
      </w:divBdr>
    </w:div>
    <w:div w:id="140852202">
      <w:bodyDiv w:val="1"/>
      <w:marLeft w:val="0"/>
      <w:marRight w:val="0"/>
      <w:marTop w:val="0"/>
      <w:marBottom w:val="0"/>
      <w:divBdr>
        <w:top w:val="none" w:sz="0" w:space="0" w:color="auto"/>
        <w:left w:val="none" w:sz="0" w:space="0" w:color="auto"/>
        <w:bottom w:val="none" w:sz="0" w:space="0" w:color="auto"/>
        <w:right w:val="none" w:sz="0" w:space="0" w:color="auto"/>
      </w:divBdr>
    </w:div>
    <w:div w:id="140854017">
      <w:bodyDiv w:val="1"/>
      <w:marLeft w:val="0"/>
      <w:marRight w:val="0"/>
      <w:marTop w:val="0"/>
      <w:marBottom w:val="0"/>
      <w:divBdr>
        <w:top w:val="none" w:sz="0" w:space="0" w:color="auto"/>
        <w:left w:val="none" w:sz="0" w:space="0" w:color="auto"/>
        <w:bottom w:val="none" w:sz="0" w:space="0" w:color="auto"/>
        <w:right w:val="none" w:sz="0" w:space="0" w:color="auto"/>
      </w:divBdr>
    </w:div>
    <w:div w:id="140923797">
      <w:bodyDiv w:val="1"/>
      <w:marLeft w:val="0"/>
      <w:marRight w:val="0"/>
      <w:marTop w:val="0"/>
      <w:marBottom w:val="0"/>
      <w:divBdr>
        <w:top w:val="none" w:sz="0" w:space="0" w:color="auto"/>
        <w:left w:val="none" w:sz="0" w:space="0" w:color="auto"/>
        <w:bottom w:val="none" w:sz="0" w:space="0" w:color="auto"/>
        <w:right w:val="none" w:sz="0" w:space="0" w:color="auto"/>
      </w:divBdr>
    </w:div>
    <w:div w:id="140930426">
      <w:bodyDiv w:val="1"/>
      <w:marLeft w:val="0"/>
      <w:marRight w:val="0"/>
      <w:marTop w:val="0"/>
      <w:marBottom w:val="0"/>
      <w:divBdr>
        <w:top w:val="none" w:sz="0" w:space="0" w:color="auto"/>
        <w:left w:val="none" w:sz="0" w:space="0" w:color="auto"/>
        <w:bottom w:val="none" w:sz="0" w:space="0" w:color="auto"/>
        <w:right w:val="none" w:sz="0" w:space="0" w:color="auto"/>
      </w:divBdr>
    </w:div>
    <w:div w:id="140931117">
      <w:bodyDiv w:val="1"/>
      <w:marLeft w:val="0"/>
      <w:marRight w:val="0"/>
      <w:marTop w:val="0"/>
      <w:marBottom w:val="0"/>
      <w:divBdr>
        <w:top w:val="none" w:sz="0" w:space="0" w:color="auto"/>
        <w:left w:val="none" w:sz="0" w:space="0" w:color="auto"/>
        <w:bottom w:val="none" w:sz="0" w:space="0" w:color="auto"/>
        <w:right w:val="none" w:sz="0" w:space="0" w:color="auto"/>
      </w:divBdr>
    </w:div>
    <w:div w:id="140931500">
      <w:bodyDiv w:val="1"/>
      <w:marLeft w:val="0"/>
      <w:marRight w:val="0"/>
      <w:marTop w:val="0"/>
      <w:marBottom w:val="0"/>
      <w:divBdr>
        <w:top w:val="none" w:sz="0" w:space="0" w:color="auto"/>
        <w:left w:val="none" w:sz="0" w:space="0" w:color="auto"/>
        <w:bottom w:val="none" w:sz="0" w:space="0" w:color="auto"/>
        <w:right w:val="none" w:sz="0" w:space="0" w:color="auto"/>
      </w:divBdr>
    </w:div>
    <w:div w:id="140968442">
      <w:bodyDiv w:val="1"/>
      <w:marLeft w:val="0"/>
      <w:marRight w:val="0"/>
      <w:marTop w:val="0"/>
      <w:marBottom w:val="0"/>
      <w:divBdr>
        <w:top w:val="none" w:sz="0" w:space="0" w:color="auto"/>
        <w:left w:val="none" w:sz="0" w:space="0" w:color="auto"/>
        <w:bottom w:val="none" w:sz="0" w:space="0" w:color="auto"/>
        <w:right w:val="none" w:sz="0" w:space="0" w:color="auto"/>
      </w:divBdr>
    </w:div>
    <w:div w:id="140971849">
      <w:bodyDiv w:val="1"/>
      <w:marLeft w:val="0"/>
      <w:marRight w:val="0"/>
      <w:marTop w:val="0"/>
      <w:marBottom w:val="0"/>
      <w:divBdr>
        <w:top w:val="none" w:sz="0" w:space="0" w:color="auto"/>
        <w:left w:val="none" w:sz="0" w:space="0" w:color="auto"/>
        <w:bottom w:val="none" w:sz="0" w:space="0" w:color="auto"/>
        <w:right w:val="none" w:sz="0" w:space="0" w:color="auto"/>
      </w:divBdr>
    </w:div>
    <w:div w:id="140972937">
      <w:bodyDiv w:val="1"/>
      <w:marLeft w:val="0"/>
      <w:marRight w:val="0"/>
      <w:marTop w:val="0"/>
      <w:marBottom w:val="0"/>
      <w:divBdr>
        <w:top w:val="none" w:sz="0" w:space="0" w:color="auto"/>
        <w:left w:val="none" w:sz="0" w:space="0" w:color="auto"/>
        <w:bottom w:val="none" w:sz="0" w:space="0" w:color="auto"/>
        <w:right w:val="none" w:sz="0" w:space="0" w:color="auto"/>
      </w:divBdr>
    </w:div>
    <w:div w:id="140973601">
      <w:bodyDiv w:val="1"/>
      <w:marLeft w:val="0"/>
      <w:marRight w:val="0"/>
      <w:marTop w:val="0"/>
      <w:marBottom w:val="0"/>
      <w:divBdr>
        <w:top w:val="none" w:sz="0" w:space="0" w:color="auto"/>
        <w:left w:val="none" w:sz="0" w:space="0" w:color="auto"/>
        <w:bottom w:val="none" w:sz="0" w:space="0" w:color="auto"/>
        <w:right w:val="none" w:sz="0" w:space="0" w:color="auto"/>
      </w:divBdr>
    </w:div>
    <w:div w:id="140999716">
      <w:bodyDiv w:val="1"/>
      <w:marLeft w:val="0"/>
      <w:marRight w:val="0"/>
      <w:marTop w:val="0"/>
      <w:marBottom w:val="0"/>
      <w:divBdr>
        <w:top w:val="none" w:sz="0" w:space="0" w:color="auto"/>
        <w:left w:val="none" w:sz="0" w:space="0" w:color="auto"/>
        <w:bottom w:val="none" w:sz="0" w:space="0" w:color="auto"/>
        <w:right w:val="none" w:sz="0" w:space="0" w:color="auto"/>
      </w:divBdr>
    </w:div>
    <w:div w:id="141041009">
      <w:bodyDiv w:val="1"/>
      <w:marLeft w:val="0"/>
      <w:marRight w:val="0"/>
      <w:marTop w:val="0"/>
      <w:marBottom w:val="0"/>
      <w:divBdr>
        <w:top w:val="none" w:sz="0" w:space="0" w:color="auto"/>
        <w:left w:val="none" w:sz="0" w:space="0" w:color="auto"/>
        <w:bottom w:val="none" w:sz="0" w:space="0" w:color="auto"/>
        <w:right w:val="none" w:sz="0" w:space="0" w:color="auto"/>
      </w:divBdr>
    </w:div>
    <w:div w:id="141046686">
      <w:bodyDiv w:val="1"/>
      <w:marLeft w:val="0"/>
      <w:marRight w:val="0"/>
      <w:marTop w:val="0"/>
      <w:marBottom w:val="0"/>
      <w:divBdr>
        <w:top w:val="none" w:sz="0" w:space="0" w:color="auto"/>
        <w:left w:val="none" w:sz="0" w:space="0" w:color="auto"/>
        <w:bottom w:val="none" w:sz="0" w:space="0" w:color="auto"/>
        <w:right w:val="none" w:sz="0" w:space="0" w:color="auto"/>
      </w:divBdr>
    </w:div>
    <w:div w:id="141118706">
      <w:bodyDiv w:val="1"/>
      <w:marLeft w:val="0"/>
      <w:marRight w:val="0"/>
      <w:marTop w:val="0"/>
      <w:marBottom w:val="0"/>
      <w:divBdr>
        <w:top w:val="none" w:sz="0" w:space="0" w:color="auto"/>
        <w:left w:val="none" w:sz="0" w:space="0" w:color="auto"/>
        <w:bottom w:val="none" w:sz="0" w:space="0" w:color="auto"/>
        <w:right w:val="none" w:sz="0" w:space="0" w:color="auto"/>
      </w:divBdr>
    </w:div>
    <w:div w:id="141120382">
      <w:bodyDiv w:val="1"/>
      <w:marLeft w:val="0"/>
      <w:marRight w:val="0"/>
      <w:marTop w:val="0"/>
      <w:marBottom w:val="0"/>
      <w:divBdr>
        <w:top w:val="none" w:sz="0" w:space="0" w:color="auto"/>
        <w:left w:val="none" w:sz="0" w:space="0" w:color="auto"/>
        <w:bottom w:val="none" w:sz="0" w:space="0" w:color="auto"/>
        <w:right w:val="none" w:sz="0" w:space="0" w:color="auto"/>
      </w:divBdr>
    </w:div>
    <w:div w:id="141165145">
      <w:bodyDiv w:val="1"/>
      <w:marLeft w:val="0"/>
      <w:marRight w:val="0"/>
      <w:marTop w:val="0"/>
      <w:marBottom w:val="0"/>
      <w:divBdr>
        <w:top w:val="none" w:sz="0" w:space="0" w:color="auto"/>
        <w:left w:val="none" w:sz="0" w:space="0" w:color="auto"/>
        <w:bottom w:val="none" w:sz="0" w:space="0" w:color="auto"/>
        <w:right w:val="none" w:sz="0" w:space="0" w:color="auto"/>
      </w:divBdr>
    </w:div>
    <w:div w:id="141195630">
      <w:bodyDiv w:val="1"/>
      <w:marLeft w:val="0"/>
      <w:marRight w:val="0"/>
      <w:marTop w:val="0"/>
      <w:marBottom w:val="0"/>
      <w:divBdr>
        <w:top w:val="none" w:sz="0" w:space="0" w:color="auto"/>
        <w:left w:val="none" w:sz="0" w:space="0" w:color="auto"/>
        <w:bottom w:val="none" w:sz="0" w:space="0" w:color="auto"/>
        <w:right w:val="none" w:sz="0" w:space="0" w:color="auto"/>
      </w:divBdr>
    </w:div>
    <w:div w:id="141236999">
      <w:bodyDiv w:val="1"/>
      <w:marLeft w:val="0"/>
      <w:marRight w:val="0"/>
      <w:marTop w:val="0"/>
      <w:marBottom w:val="0"/>
      <w:divBdr>
        <w:top w:val="none" w:sz="0" w:space="0" w:color="auto"/>
        <w:left w:val="none" w:sz="0" w:space="0" w:color="auto"/>
        <w:bottom w:val="none" w:sz="0" w:space="0" w:color="auto"/>
        <w:right w:val="none" w:sz="0" w:space="0" w:color="auto"/>
      </w:divBdr>
    </w:div>
    <w:div w:id="141310375">
      <w:bodyDiv w:val="1"/>
      <w:marLeft w:val="0"/>
      <w:marRight w:val="0"/>
      <w:marTop w:val="0"/>
      <w:marBottom w:val="0"/>
      <w:divBdr>
        <w:top w:val="none" w:sz="0" w:space="0" w:color="auto"/>
        <w:left w:val="none" w:sz="0" w:space="0" w:color="auto"/>
        <w:bottom w:val="none" w:sz="0" w:space="0" w:color="auto"/>
        <w:right w:val="none" w:sz="0" w:space="0" w:color="auto"/>
      </w:divBdr>
    </w:div>
    <w:div w:id="141311089">
      <w:bodyDiv w:val="1"/>
      <w:marLeft w:val="0"/>
      <w:marRight w:val="0"/>
      <w:marTop w:val="0"/>
      <w:marBottom w:val="0"/>
      <w:divBdr>
        <w:top w:val="none" w:sz="0" w:space="0" w:color="auto"/>
        <w:left w:val="none" w:sz="0" w:space="0" w:color="auto"/>
        <w:bottom w:val="none" w:sz="0" w:space="0" w:color="auto"/>
        <w:right w:val="none" w:sz="0" w:space="0" w:color="auto"/>
      </w:divBdr>
    </w:div>
    <w:div w:id="141311548">
      <w:bodyDiv w:val="1"/>
      <w:marLeft w:val="0"/>
      <w:marRight w:val="0"/>
      <w:marTop w:val="0"/>
      <w:marBottom w:val="0"/>
      <w:divBdr>
        <w:top w:val="none" w:sz="0" w:space="0" w:color="auto"/>
        <w:left w:val="none" w:sz="0" w:space="0" w:color="auto"/>
        <w:bottom w:val="none" w:sz="0" w:space="0" w:color="auto"/>
        <w:right w:val="none" w:sz="0" w:space="0" w:color="auto"/>
      </w:divBdr>
    </w:div>
    <w:div w:id="141318267">
      <w:bodyDiv w:val="1"/>
      <w:marLeft w:val="0"/>
      <w:marRight w:val="0"/>
      <w:marTop w:val="0"/>
      <w:marBottom w:val="0"/>
      <w:divBdr>
        <w:top w:val="none" w:sz="0" w:space="0" w:color="auto"/>
        <w:left w:val="none" w:sz="0" w:space="0" w:color="auto"/>
        <w:bottom w:val="none" w:sz="0" w:space="0" w:color="auto"/>
        <w:right w:val="none" w:sz="0" w:space="0" w:color="auto"/>
      </w:divBdr>
    </w:div>
    <w:div w:id="141384857">
      <w:bodyDiv w:val="1"/>
      <w:marLeft w:val="0"/>
      <w:marRight w:val="0"/>
      <w:marTop w:val="0"/>
      <w:marBottom w:val="0"/>
      <w:divBdr>
        <w:top w:val="none" w:sz="0" w:space="0" w:color="auto"/>
        <w:left w:val="none" w:sz="0" w:space="0" w:color="auto"/>
        <w:bottom w:val="none" w:sz="0" w:space="0" w:color="auto"/>
        <w:right w:val="none" w:sz="0" w:space="0" w:color="auto"/>
      </w:divBdr>
    </w:div>
    <w:div w:id="141390736">
      <w:bodyDiv w:val="1"/>
      <w:marLeft w:val="0"/>
      <w:marRight w:val="0"/>
      <w:marTop w:val="0"/>
      <w:marBottom w:val="0"/>
      <w:divBdr>
        <w:top w:val="none" w:sz="0" w:space="0" w:color="auto"/>
        <w:left w:val="none" w:sz="0" w:space="0" w:color="auto"/>
        <w:bottom w:val="none" w:sz="0" w:space="0" w:color="auto"/>
        <w:right w:val="none" w:sz="0" w:space="0" w:color="auto"/>
      </w:divBdr>
    </w:div>
    <w:div w:id="141391407">
      <w:bodyDiv w:val="1"/>
      <w:marLeft w:val="0"/>
      <w:marRight w:val="0"/>
      <w:marTop w:val="0"/>
      <w:marBottom w:val="0"/>
      <w:divBdr>
        <w:top w:val="none" w:sz="0" w:space="0" w:color="auto"/>
        <w:left w:val="none" w:sz="0" w:space="0" w:color="auto"/>
        <w:bottom w:val="none" w:sz="0" w:space="0" w:color="auto"/>
        <w:right w:val="none" w:sz="0" w:space="0" w:color="auto"/>
      </w:divBdr>
    </w:div>
    <w:div w:id="141427689">
      <w:bodyDiv w:val="1"/>
      <w:marLeft w:val="0"/>
      <w:marRight w:val="0"/>
      <w:marTop w:val="0"/>
      <w:marBottom w:val="0"/>
      <w:divBdr>
        <w:top w:val="none" w:sz="0" w:space="0" w:color="auto"/>
        <w:left w:val="none" w:sz="0" w:space="0" w:color="auto"/>
        <w:bottom w:val="none" w:sz="0" w:space="0" w:color="auto"/>
        <w:right w:val="none" w:sz="0" w:space="0" w:color="auto"/>
      </w:divBdr>
    </w:div>
    <w:div w:id="141427891">
      <w:bodyDiv w:val="1"/>
      <w:marLeft w:val="0"/>
      <w:marRight w:val="0"/>
      <w:marTop w:val="0"/>
      <w:marBottom w:val="0"/>
      <w:divBdr>
        <w:top w:val="none" w:sz="0" w:space="0" w:color="auto"/>
        <w:left w:val="none" w:sz="0" w:space="0" w:color="auto"/>
        <w:bottom w:val="none" w:sz="0" w:space="0" w:color="auto"/>
        <w:right w:val="none" w:sz="0" w:space="0" w:color="auto"/>
      </w:divBdr>
    </w:div>
    <w:div w:id="141429425">
      <w:bodyDiv w:val="1"/>
      <w:marLeft w:val="0"/>
      <w:marRight w:val="0"/>
      <w:marTop w:val="0"/>
      <w:marBottom w:val="0"/>
      <w:divBdr>
        <w:top w:val="none" w:sz="0" w:space="0" w:color="auto"/>
        <w:left w:val="none" w:sz="0" w:space="0" w:color="auto"/>
        <w:bottom w:val="none" w:sz="0" w:space="0" w:color="auto"/>
        <w:right w:val="none" w:sz="0" w:space="0" w:color="auto"/>
      </w:divBdr>
    </w:div>
    <w:div w:id="141433539">
      <w:bodyDiv w:val="1"/>
      <w:marLeft w:val="0"/>
      <w:marRight w:val="0"/>
      <w:marTop w:val="0"/>
      <w:marBottom w:val="0"/>
      <w:divBdr>
        <w:top w:val="none" w:sz="0" w:space="0" w:color="auto"/>
        <w:left w:val="none" w:sz="0" w:space="0" w:color="auto"/>
        <w:bottom w:val="none" w:sz="0" w:space="0" w:color="auto"/>
        <w:right w:val="none" w:sz="0" w:space="0" w:color="auto"/>
      </w:divBdr>
    </w:div>
    <w:div w:id="141434370">
      <w:bodyDiv w:val="1"/>
      <w:marLeft w:val="0"/>
      <w:marRight w:val="0"/>
      <w:marTop w:val="0"/>
      <w:marBottom w:val="0"/>
      <w:divBdr>
        <w:top w:val="none" w:sz="0" w:space="0" w:color="auto"/>
        <w:left w:val="none" w:sz="0" w:space="0" w:color="auto"/>
        <w:bottom w:val="none" w:sz="0" w:space="0" w:color="auto"/>
        <w:right w:val="none" w:sz="0" w:space="0" w:color="auto"/>
      </w:divBdr>
    </w:div>
    <w:div w:id="141435190">
      <w:bodyDiv w:val="1"/>
      <w:marLeft w:val="0"/>
      <w:marRight w:val="0"/>
      <w:marTop w:val="0"/>
      <w:marBottom w:val="0"/>
      <w:divBdr>
        <w:top w:val="none" w:sz="0" w:space="0" w:color="auto"/>
        <w:left w:val="none" w:sz="0" w:space="0" w:color="auto"/>
        <w:bottom w:val="none" w:sz="0" w:space="0" w:color="auto"/>
        <w:right w:val="none" w:sz="0" w:space="0" w:color="auto"/>
      </w:divBdr>
    </w:div>
    <w:div w:id="141506275">
      <w:bodyDiv w:val="1"/>
      <w:marLeft w:val="0"/>
      <w:marRight w:val="0"/>
      <w:marTop w:val="0"/>
      <w:marBottom w:val="0"/>
      <w:divBdr>
        <w:top w:val="none" w:sz="0" w:space="0" w:color="auto"/>
        <w:left w:val="none" w:sz="0" w:space="0" w:color="auto"/>
        <w:bottom w:val="none" w:sz="0" w:space="0" w:color="auto"/>
        <w:right w:val="none" w:sz="0" w:space="0" w:color="auto"/>
      </w:divBdr>
    </w:div>
    <w:div w:id="141506675">
      <w:bodyDiv w:val="1"/>
      <w:marLeft w:val="0"/>
      <w:marRight w:val="0"/>
      <w:marTop w:val="0"/>
      <w:marBottom w:val="0"/>
      <w:divBdr>
        <w:top w:val="none" w:sz="0" w:space="0" w:color="auto"/>
        <w:left w:val="none" w:sz="0" w:space="0" w:color="auto"/>
        <w:bottom w:val="none" w:sz="0" w:space="0" w:color="auto"/>
        <w:right w:val="none" w:sz="0" w:space="0" w:color="auto"/>
      </w:divBdr>
    </w:div>
    <w:div w:id="141580608">
      <w:bodyDiv w:val="1"/>
      <w:marLeft w:val="0"/>
      <w:marRight w:val="0"/>
      <w:marTop w:val="0"/>
      <w:marBottom w:val="0"/>
      <w:divBdr>
        <w:top w:val="none" w:sz="0" w:space="0" w:color="auto"/>
        <w:left w:val="none" w:sz="0" w:space="0" w:color="auto"/>
        <w:bottom w:val="none" w:sz="0" w:space="0" w:color="auto"/>
        <w:right w:val="none" w:sz="0" w:space="0" w:color="auto"/>
      </w:divBdr>
    </w:div>
    <w:div w:id="141587495">
      <w:bodyDiv w:val="1"/>
      <w:marLeft w:val="0"/>
      <w:marRight w:val="0"/>
      <w:marTop w:val="0"/>
      <w:marBottom w:val="0"/>
      <w:divBdr>
        <w:top w:val="none" w:sz="0" w:space="0" w:color="auto"/>
        <w:left w:val="none" w:sz="0" w:space="0" w:color="auto"/>
        <w:bottom w:val="none" w:sz="0" w:space="0" w:color="auto"/>
        <w:right w:val="none" w:sz="0" w:space="0" w:color="auto"/>
      </w:divBdr>
    </w:div>
    <w:div w:id="141624519">
      <w:bodyDiv w:val="1"/>
      <w:marLeft w:val="0"/>
      <w:marRight w:val="0"/>
      <w:marTop w:val="0"/>
      <w:marBottom w:val="0"/>
      <w:divBdr>
        <w:top w:val="none" w:sz="0" w:space="0" w:color="auto"/>
        <w:left w:val="none" w:sz="0" w:space="0" w:color="auto"/>
        <w:bottom w:val="none" w:sz="0" w:space="0" w:color="auto"/>
        <w:right w:val="none" w:sz="0" w:space="0" w:color="auto"/>
      </w:divBdr>
    </w:div>
    <w:div w:id="141626601">
      <w:bodyDiv w:val="1"/>
      <w:marLeft w:val="0"/>
      <w:marRight w:val="0"/>
      <w:marTop w:val="0"/>
      <w:marBottom w:val="0"/>
      <w:divBdr>
        <w:top w:val="none" w:sz="0" w:space="0" w:color="auto"/>
        <w:left w:val="none" w:sz="0" w:space="0" w:color="auto"/>
        <w:bottom w:val="none" w:sz="0" w:space="0" w:color="auto"/>
        <w:right w:val="none" w:sz="0" w:space="0" w:color="auto"/>
      </w:divBdr>
    </w:div>
    <w:div w:id="141628599">
      <w:bodyDiv w:val="1"/>
      <w:marLeft w:val="0"/>
      <w:marRight w:val="0"/>
      <w:marTop w:val="0"/>
      <w:marBottom w:val="0"/>
      <w:divBdr>
        <w:top w:val="none" w:sz="0" w:space="0" w:color="auto"/>
        <w:left w:val="none" w:sz="0" w:space="0" w:color="auto"/>
        <w:bottom w:val="none" w:sz="0" w:space="0" w:color="auto"/>
        <w:right w:val="none" w:sz="0" w:space="0" w:color="auto"/>
      </w:divBdr>
    </w:div>
    <w:div w:id="141629849">
      <w:bodyDiv w:val="1"/>
      <w:marLeft w:val="0"/>
      <w:marRight w:val="0"/>
      <w:marTop w:val="0"/>
      <w:marBottom w:val="0"/>
      <w:divBdr>
        <w:top w:val="none" w:sz="0" w:space="0" w:color="auto"/>
        <w:left w:val="none" w:sz="0" w:space="0" w:color="auto"/>
        <w:bottom w:val="none" w:sz="0" w:space="0" w:color="auto"/>
        <w:right w:val="none" w:sz="0" w:space="0" w:color="auto"/>
      </w:divBdr>
    </w:div>
    <w:div w:id="141822156">
      <w:bodyDiv w:val="1"/>
      <w:marLeft w:val="0"/>
      <w:marRight w:val="0"/>
      <w:marTop w:val="0"/>
      <w:marBottom w:val="0"/>
      <w:divBdr>
        <w:top w:val="none" w:sz="0" w:space="0" w:color="auto"/>
        <w:left w:val="none" w:sz="0" w:space="0" w:color="auto"/>
        <w:bottom w:val="none" w:sz="0" w:space="0" w:color="auto"/>
        <w:right w:val="none" w:sz="0" w:space="0" w:color="auto"/>
      </w:divBdr>
    </w:div>
    <w:div w:id="141852158">
      <w:bodyDiv w:val="1"/>
      <w:marLeft w:val="0"/>
      <w:marRight w:val="0"/>
      <w:marTop w:val="0"/>
      <w:marBottom w:val="0"/>
      <w:divBdr>
        <w:top w:val="none" w:sz="0" w:space="0" w:color="auto"/>
        <w:left w:val="none" w:sz="0" w:space="0" w:color="auto"/>
        <w:bottom w:val="none" w:sz="0" w:space="0" w:color="auto"/>
        <w:right w:val="none" w:sz="0" w:space="0" w:color="auto"/>
      </w:divBdr>
    </w:div>
    <w:div w:id="141892309">
      <w:bodyDiv w:val="1"/>
      <w:marLeft w:val="0"/>
      <w:marRight w:val="0"/>
      <w:marTop w:val="0"/>
      <w:marBottom w:val="0"/>
      <w:divBdr>
        <w:top w:val="none" w:sz="0" w:space="0" w:color="auto"/>
        <w:left w:val="none" w:sz="0" w:space="0" w:color="auto"/>
        <w:bottom w:val="none" w:sz="0" w:space="0" w:color="auto"/>
        <w:right w:val="none" w:sz="0" w:space="0" w:color="auto"/>
      </w:divBdr>
    </w:div>
    <w:div w:id="141966698">
      <w:bodyDiv w:val="1"/>
      <w:marLeft w:val="0"/>
      <w:marRight w:val="0"/>
      <w:marTop w:val="0"/>
      <w:marBottom w:val="0"/>
      <w:divBdr>
        <w:top w:val="none" w:sz="0" w:space="0" w:color="auto"/>
        <w:left w:val="none" w:sz="0" w:space="0" w:color="auto"/>
        <w:bottom w:val="none" w:sz="0" w:space="0" w:color="auto"/>
        <w:right w:val="none" w:sz="0" w:space="0" w:color="auto"/>
      </w:divBdr>
    </w:div>
    <w:div w:id="141968636">
      <w:bodyDiv w:val="1"/>
      <w:marLeft w:val="0"/>
      <w:marRight w:val="0"/>
      <w:marTop w:val="0"/>
      <w:marBottom w:val="0"/>
      <w:divBdr>
        <w:top w:val="none" w:sz="0" w:space="0" w:color="auto"/>
        <w:left w:val="none" w:sz="0" w:space="0" w:color="auto"/>
        <w:bottom w:val="none" w:sz="0" w:space="0" w:color="auto"/>
        <w:right w:val="none" w:sz="0" w:space="0" w:color="auto"/>
      </w:divBdr>
    </w:div>
    <w:div w:id="141970062">
      <w:bodyDiv w:val="1"/>
      <w:marLeft w:val="0"/>
      <w:marRight w:val="0"/>
      <w:marTop w:val="0"/>
      <w:marBottom w:val="0"/>
      <w:divBdr>
        <w:top w:val="none" w:sz="0" w:space="0" w:color="auto"/>
        <w:left w:val="none" w:sz="0" w:space="0" w:color="auto"/>
        <w:bottom w:val="none" w:sz="0" w:space="0" w:color="auto"/>
        <w:right w:val="none" w:sz="0" w:space="0" w:color="auto"/>
      </w:divBdr>
    </w:div>
    <w:div w:id="141970518">
      <w:bodyDiv w:val="1"/>
      <w:marLeft w:val="0"/>
      <w:marRight w:val="0"/>
      <w:marTop w:val="0"/>
      <w:marBottom w:val="0"/>
      <w:divBdr>
        <w:top w:val="none" w:sz="0" w:space="0" w:color="auto"/>
        <w:left w:val="none" w:sz="0" w:space="0" w:color="auto"/>
        <w:bottom w:val="none" w:sz="0" w:space="0" w:color="auto"/>
        <w:right w:val="none" w:sz="0" w:space="0" w:color="auto"/>
      </w:divBdr>
    </w:div>
    <w:div w:id="141971841">
      <w:bodyDiv w:val="1"/>
      <w:marLeft w:val="0"/>
      <w:marRight w:val="0"/>
      <w:marTop w:val="0"/>
      <w:marBottom w:val="0"/>
      <w:divBdr>
        <w:top w:val="none" w:sz="0" w:space="0" w:color="auto"/>
        <w:left w:val="none" w:sz="0" w:space="0" w:color="auto"/>
        <w:bottom w:val="none" w:sz="0" w:space="0" w:color="auto"/>
        <w:right w:val="none" w:sz="0" w:space="0" w:color="auto"/>
      </w:divBdr>
    </w:div>
    <w:div w:id="142016668">
      <w:bodyDiv w:val="1"/>
      <w:marLeft w:val="0"/>
      <w:marRight w:val="0"/>
      <w:marTop w:val="0"/>
      <w:marBottom w:val="0"/>
      <w:divBdr>
        <w:top w:val="none" w:sz="0" w:space="0" w:color="auto"/>
        <w:left w:val="none" w:sz="0" w:space="0" w:color="auto"/>
        <w:bottom w:val="none" w:sz="0" w:space="0" w:color="auto"/>
        <w:right w:val="none" w:sz="0" w:space="0" w:color="auto"/>
      </w:divBdr>
    </w:div>
    <w:div w:id="142040510">
      <w:bodyDiv w:val="1"/>
      <w:marLeft w:val="0"/>
      <w:marRight w:val="0"/>
      <w:marTop w:val="0"/>
      <w:marBottom w:val="0"/>
      <w:divBdr>
        <w:top w:val="none" w:sz="0" w:space="0" w:color="auto"/>
        <w:left w:val="none" w:sz="0" w:space="0" w:color="auto"/>
        <w:bottom w:val="none" w:sz="0" w:space="0" w:color="auto"/>
        <w:right w:val="none" w:sz="0" w:space="0" w:color="auto"/>
      </w:divBdr>
    </w:div>
    <w:div w:id="142045546">
      <w:bodyDiv w:val="1"/>
      <w:marLeft w:val="0"/>
      <w:marRight w:val="0"/>
      <w:marTop w:val="0"/>
      <w:marBottom w:val="0"/>
      <w:divBdr>
        <w:top w:val="none" w:sz="0" w:space="0" w:color="auto"/>
        <w:left w:val="none" w:sz="0" w:space="0" w:color="auto"/>
        <w:bottom w:val="none" w:sz="0" w:space="0" w:color="auto"/>
        <w:right w:val="none" w:sz="0" w:space="0" w:color="auto"/>
      </w:divBdr>
    </w:div>
    <w:div w:id="142047049">
      <w:bodyDiv w:val="1"/>
      <w:marLeft w:val="0"/>
      <w:marRight w:val="0"/>
      <w:marTop w:val="0"/>
      <w:marBottom w:val="0"/>
      <w:divBdr>
        <w:top w:val="none" w:sz="0" w:space="0" w:color="auto"/>
        <w:left w:val="none" w:sz="0" w:space="0" w:color="auto"/>
        <w:bottom w:val="none" w:sz="0" w:space="0" w:color="auto"/>
        <w:right w:val="none" w:sz="0" w:space="0" w:color="auto"/>
      </w:divBdr>
    </w:div>
    <w:div w:id="142082957">
      <w:bodyDiv w:val="1"/>
      <w:marLeft w:val="0"/>
      <w:marRight w:val="0"/>
      <w:marTop w:val="0"/>
      <w:marBottom w:val="0"/>
      <w:divBdr>
        <w:top w:val="none" w:sz="0" w:space="0" w:color="auto"/>
        <w:left w:val="none" w:sz="0" w:space="0" w:color="auto"/>
        <w:bottom w:val="none" w:sz="0" w:space="0" w:color="auto"/>
        <w:right w:val="none" w:sz="0" w:space="0" w:color="auto"/>
      </w:divBdr>
    </w:div>
    <w:div w:id="142087830">
      <w:bodyDiv w:val="1"/>
      <w:marLeft w:val="0"/>
      <w:marRight w:val="0"/>
      <w:marTop w:val="0"/>
      <w:marBottom w:val="0"/>
      <w:divBdr>
        <w:top w:val="none" w:sz="0" w:space="0" w:color="auto"/>
        <w:left w:val="none" w:sz="0" w:space="0" w:color="auto"/>
        <w:bottom w:val="none" w:sz="0" w:space="0" w:color="auto"/>
        <w:right w:val="none" w:sz="0" w:space="0" w:color="auto"/>
      </w:divBdr>
    </w:div>
    <w:div w:id="142159314">
      <w:bodyDiv w:val="1"/>
      <w:marLeft w:val="0"/>
      <w:marRight w:val="0"/>
      <w:marTop w:val="0"/>
      <w:marBottom w:val="0"/>
      <w:divBdr>
        <w:top w:val="none" w:sz="0" w:space="0" w:color="auto"/>
        <w:left w:val="none" w:sz="0" w:space="0" w:color="auto"/>
        <w:bottom w:val="none" w:sz="0" w:space="0" w:color="auto"/>
        <w:right w:val="none" w:sz="0" w:space="0" w:color="auto"/>
      </w:divBdr>
    </w:div>
    <w:div w:id="142163632">
      <w:bodyDiv w:val="1"/>
      <w:marLeft w:val="0"/>
      <w:marRight w:val="0"/>
      <w:marTop w:val="0"/>
      <w:marBottom w:val="0"/>
      <w:divBdr>
        <w:top w:val="none" w:sz="0" w:space="0" w:color="auto"/>
        <w:left w:val="none" w:sz="0" w:space="0" w:color="auto"/>
        <w:bottom w:val="none" w:sz="0" w:space="0" w:color="auto"/>
        <w:right w:val="none" w:sz="0" w:space="0" w:color="auto"/>
      </w:divBdr>
    </w:div>
    <w:div w:id="142163677">
      <w:bodyDiv w:val="1"/>
      <w:marLeft w:val="0"/>
      <w:marRight w:val="0"/>
      <w:marTop w:val="0"/>
      <w:marBottom w:val="0"/>
      <w:divBdr>
        <w:top w:val="none" w:sz="0" w:space="0" w:color="auto"/>
        <w:left w:val="none" w:sz="0" w:space="0" w:color="auto"/>
        <w:bottom w:val="none" w:sz="0" w:space="0" w:color="auto"/>
        <w:right w:val="none" w:sz="0" w:space="0" w:color="auto"/>
      </w:divBdr>
    </w:div>
    <w:div w:id="142233291">
      <w:bodyDiv w:val="1"/>
      <w:marLeft w:val="0"/>
      <w:marRight w:val="0"/>
      <w:marTop w:val="0"/>
      <w:marBottom w:val="0"/>
      <w:divBdr>
        <w:top w:val="none" w:sz="0" w:space="0" w:color="auto"/>
        <w:left w:val="none" w:sz="0" w:space="0" w:color="auto"/>
        <w:bottom w:val="none" w:sz="0" w:space="0" w:color="auto"/>
        <w:right w:val="none" w:sz="0" w:space="0" w:color="auto"/>
      </w:divBdr>
    </w:div>
    <w:div w:id="142234051">
      <w:bodyDiv w:val="1"/>
      <w:marLeft w:val="0"/>
      <w:marRight w:val="0"/>
      <w:marTop w:val="0"/>
      <w:marBottom w:val="0"/>
      <w:divBdr>
        <w:top w:val="none" w:sz="0" w:space="0" w:color="auto"/>
        <w:left w:val="none" w:sz="0" w:space="0" w:color="auto"/>
        <w:bottom w:val="none" w:sz="0" w:space="0" w:color="auto"/>
        <w:right w:val="none" w:sz="0" w:space="0" w:color="auto"/>
      </w:divBdr>
    </w:div>
    <w:div w:id="142236397">
      <w:bodyDiv w:val="1"/>
      <w:marLeft w:val="0"/>
      <w:marRight w:val="0"/>
      <w:marTop w:val="0"/>
      <w:marBottom w:val="0"/>
      <w:divBdr>
        <w:top w:val="none" w:sz="0" w:space="0" w:color="auto"/>
        <w:left w:val="none" w:sz="0" w:space="0" w:color="auto"/>
        <w:bottom w:val="none" w:sz="0" w:space="0" w:color="auto"/>
        <w:right w:val="none" w:sz="0" w:space="0" w:color="auto"/>
      </w:divBdr>
    </w:div>
    <w:div w:id="142239991">
      <w:bodyDiv w:val="1"/>
      <w:marLeft w:val="0"/>
      <w:marRight w:val="0"/>
      <w:marTop w:val="0"/>
      <w:marBottom w:val="0"/>
      <w:divBdr>
        <w:top w:val="none" w:sz="0" w:space="0" w:color="auto"/>
        <w:left w:val="none" w:sz="0" w:space="0" w:color="auto"/>
        <w:bottom w:val="none" w:sz="0" w:space="0" w:color="auto"/>
        <w:right w:val="none" w:sz="0" w:space="0" w:color="auto"/>
      </w:divBdr>
    </w:div>
    <w:div w:id="142282285">
      <w:bodyDiv w:val="1"/>
      <w:marLeft w:val="0"/>
      <w:marRight w:val="0"/>
      <w:marTop w:val="0"/>
      <w:marBottom w:val="0"/>
      <w:divBdr>
        <w:top w:val="none" w:sz="0" w:space="0" w:color="auto"/>
        <w:left w:val="none" w:sz="0" w:space="0" w:color="auto"/>
        <w:bottom w:val="none" w:sz="0" w:space="0" w:color="auto"/>
        <w:right w:val="none" w:sz="0" w:space="0" w:color="auto"/>
      </w:divBdr>
    </w:div>
    <w:div w:id="142351412">
      <w:bodyDiv w:val="1"/>
      <w:marLeft w:val="0"/>
      <w:marRight w:val="0"/>
      <w:marTop w:val="0"/>
      <w:marBottom w:val="0"/>
      <w:divBdr>
        <w:top w:val="none" w:sz="0" w:space="0" w:color="auto"/>
        <w:left w:val="none" w:sz="0" w:space="0" w:color="auto"/>
        <w:bottom w:val="none" w:sz="0" w:space="0" w:color="auto"/>
        <w:right w:val="none" w:sz="0" w:space="0" w:color="auto"/>
      </w:divBdr>
    </w:div>
    <w:div w:id="142357109">
      <w:bodyDiv w:val="1"/>
      <w:marLeft w:val="0"/>
      <w:marRight w:val="0"/>
      <w:marTop w:val="0"/>
      <w:marBottom w:val="0"/>
      <w:divBdr>
        <w:top w:val="none" w:sz="0" w:space="0" w:color="auto"/>
        <w:left w:val="none" w:sz="0" w:space="0" w:color="auto"/>
        <w:bottom w:val="none" w:sz="0" w:space="0" w:color="auto"/>
        <w:right w:val="none" w:sz="0" w:space="0" w:color="auto"/>
      </w:divBdr>
    </w:div>
    <w:div w:id="142358517">
      <w:bodyDiv w:val="1"/>
      <w:marLeft w:val="0"/>
      <w:marRight w:val="0"/>
      <w:marTop w:val="0"/>
      <w:marBottom w:val="0"/>
      <w:divBdr>
        <w:top w:val="none" w:sz="0" w:space="0" w:color="auto"/>
        <w:left w:val="none" w:sz="0" w:space="0" w:color="auto"/>
        <w:bottom w:val="none" w:sz="0" w:space="0" w:color="auto"/>
        <w:right w:val="none" w:sz="0" w:space="0" w:color="auto"/>
      </w:divBdr>
    </w:div>
    <w:div w:id="142359070">
      <w:bodyDiv w:val="1"/>
      <w:marLeft w:val="0"/>
      <w:marRight w:val="0"/>
      <w:marTop w:val="0"/>
      <w:marBottom w:val="0"/>
      <w:divBdr>
        <w:top w:val="none" w:sz="0" w:space="0" w:color="auto"/>
        <w:left w:val="none" w:sz="0" w:space="0" w:color="auto"/>
        <w:bottom w:val="none" w:sz="0" w:space="0" w:color="auto"/>
        <w:right w:val="none" w:sz="0" w:space="0" w:color="auto"/>
      </w:divBdr>
    </w:div>
    <w:div w:id="142427009">
      <w:bodyDiv w:val="1"/>
      <w:marLeft w:val="0"/>
      <w:marRight w:val="0"/>
      <w:marTop w:val="0"/>
      <w:marBottom w:val="0"/>
      <w:divBdr>
        <w:top w:val="none" w:sz="0" w:space="0" w:color="auto"/>
        <w:left w:val="none" w:sz="0" w:space="0" w:color="auto"/>
        <w:bottom w:val="none" w:sz="0" w:space="0" w:color="auto"/>
        <w:right w:val="none" w:sz="0" w:space="0" w:color="auto"/>
      </w:divBdr>
    </w:div>
    <w:div w:id="142427116">
      <w:bodyDiv w:val="1"/>
      <w:marLeft w:val="0"/>
      <w:marRight w:val="0"/>
      <w:marTop w:val="0"/>
      <w:marBottom w:val="0"/>
      <w:divBdr>
        <w:top w:val="none" w:sz="0" w:space="0" w:color="auto"/>
        <w:left w:val="none" w:sz="0" w:space="0" w:color="auto"/>
        <w:bottom w:val="none" w:sz="0" w:space="0" w:color="auto"/>
        <w:right w:val="none" w:sz="0" w:space="0" w:color="auto"/>
      </w:divBdr>
    </w:div>
    <w:div w:id="142476700">
      <w:bodyDiv w:val="1"/>
      <w:marLeft w:val="0"/>
      <w:marRight w:val="0"/>
      <w:marTop w:val="0"/>
      <w:marBottom w:val="0"/>
      <w:divBdr>
        <w:top w:val="none" w:sz="0" w:space="0" w:color="auto"/>
        <w:left w:val="none" w:sz="0" w:space="0" w:color="auto"/>
        <w:bottom w:val="none" w:sz="0" w:space="0" w:color="auto"/>
        <w:right w:val="none" w:sz="0" w:space="0" w:color="auto"/>
      </w:divBdr>
    </w:div>
    <w:div w:id="142477063">
      <w:bodyDiv w:val="1"/>
      <w:marLeft w:val="0"/>
      <w:marRight w:val="0"/>
      <w:marTop w:val="0"/>
      <w:marBottom w:val="0"/>
      <w:divBdr>
        <w:top w:val="none" w:sz="0" w:space="0" w:color="auto"/>
        <w:left w:val="none" w:sz="0" w:space="0" w:color="auto"/>
        <w:bottom w:val="none" w:sz="0" w:space="0" w:color="auto"/>
        <w:right w:val="none" w:sz="0" w:space="0" w:color="auto"/>
      </w:divBdr>
    </w:div>
    <w:div w:id="142477431">
      <w:bodyDiv w:val="1"/>
      <w:marLeft w:val="0"/>
      <w:marRight w:val="0"/>
      <w:marTop w:val="0"/>
      <w:marBottom w:val="0"/>
      <w:divBdr>
        <w:top w:val="none" w:sz="0" w:space="0" w:color="auto"/>
        <w:left w:val="none" w:sz="0" w:space="0" w:color="auto"/>
        <w:bottom w:val="none" w:sz="0" w:space="0" w:color="auto"/>
        <w:right w:val="none" w:sz="0" w:space="0" w:color="auto"/>
      </w:divBdr>
    </w:div>
    <w:div w:id="142501865">
      <w:bodyDiv w:val="1"/>
      <w:marLeft w:val="0"/>
      <w:marRight w:val="0"/>
      <w:marTop w:val="0"/>
      <w:marBottom w:val="0"/>
      <w:divBdr>
        <w:top w:val="none" w:sz="0" w:space="0" w:color="auto"/>
        <w:left w:val="none" w:sz="0" w:space="0" w:color="auto"/>
        <w:bottom w:val="none" w:sz="0" w:space="0" w:color="auto"/>
        <w:right w:val="none" w:sz="0" w:space="0" w:color="auto"/>
      </w:divBdr>
    </w:div>
    <w:div w:id="142504815">
      <w:bodyDiv w:val="1"/>
      <w:marLeft w:val="0"/>
      <w:marRight w:val="0"/>
      <w:marTop w:val="0"/>
      <w:marBottom w:val="0"/>
      <w:divBdr>
        <w:top w:val="none" w:sz="0" w:space="0" w:color="auto"/>
        <w:left w:val="none" w:sz="0" w:space="0" w:color="auto"/>
        <w:bottom w:val="none" w:sz="0" w:space="0" w:color="auto"/>
        <w:right w:val="none" w:sz="0" w:space="0" w:color="auto"/>
      </w:divBdr>
    </w:div>
    <w:div w:id="142547686">
      <w:bodyDiv w:val="1"/>
      <w:marLeft w:val="0"/>
      <w:marRight w:val="0"/>
      <w:marTop w:val="0"/>
      <w:marBottom w:val="0"/>
      <w:divBdr>
        <w:top w:val="none" w:sz="0" w:space="0" w:color="auto"/>
        <w:left w:val="none" w:sz="0" w:space="0" w:color="auto"/>
        <w:bottom w:val="none" w:sz="0" w:space="0" w:color="auto"/>
        <w:right w:val="none" w:sz="0" w:space="0" w:color="auto"/>
      </w:divBdr>
    </w:div>
    <w:div w:id="142549274">
      <w:bodyDiv w:val="1"/>
      <w:marLeft w:val="0"/>
      <w:marRight w:val="0"/>
      <w:marTop w:val="0"/>
      <w:marBottom w:val="0"/>
      <w:divBdr>
        <w:top w:val="none" w:sz="0" w:space="0" w:color="auto"/>
        <w:left w:val="none" w:sz="0" w:space="0" w:color="auto"/>
        <w:bottom w:val="none" w:sz="0" w:space="0" w:color="auto"/>
        <w:right w:val="none" w:sz="0" w:space="0" w:color="auto"/>
      </w:divBdr>
    </w:div>
    <w:div w:id="142551896">
      <w:bodyDiv w:val="1"/>
      <w:marLeft w:val="0"/>
      <w:marRight w:val="0"/>
      <w:marTop w:val="0"/>
      <w:marBottom w:val="0"/>
      <w:divBdr>
        <w:top w:val="none" w:sz="0" w:space="0" w:color="auto"/>
        <w:left w:val="none" w:sz="0" w:space="0" w:color="auto"/>
        <w:bottom w:val="none" w:sz="0" w:space="0" w:color="auto"/>
        <w:right w:val="none" w:sz="0" w:space="0" w:color="auto"/>
      </w:divBdr>
    </w:div>
    <w:div w:id="142620460">
      <w:bodyDiv w:val="1"/>
      <w:marLeft w:val="0"/>
      <w:marRight w:val="0"/>
      <w:marTop w:val="0"/>
      <w:marBottom w:val="0"/>
      <w:divBdr>
        <w:top w:val="none" w:sz="0" w:space="0" w:color="auto"/>
        <w:left w:val="none" w:sz="0" w:space="0" w:color="auto"/>
        <w:bottom w:val="none" w:sz="0" w:space="0" w:color="auto"/>
        <w:right w:val="none" w:sz="0" w:space="0" w:color="auto"/>
      </w:divBdr>
    </w:div>
    <w:div w:id="142621419">
      <w:bodyDiv w:val="1"/>
      <w:marLeft w:val="0"/>
      <w:marRight w:val="0"/>
      <w:marTop w:val="0"/>
      <w:marBottom w:val="0"/>
      <w:divBdr>
        <w:top w:val="none" w:sz="0" w:space="0" w:color="auto"/>
        <w:left w:val="none" w:sz="0" w:space="0" w:color="auto"/>
        <w:bottom w:val="none" w:sz="0" w:space="0" w:color="auto"/>
        <w:right w:val="none" w:sz="0" w:space="0" w:color="auto"/>
      </w:divBdr>
    </w:div>
    <w:div w:id="142624170">
      <w:bodyDiv w:val="1"/>
      <w:marLeft w:val="0"/>
      <w:marRight w:val="0"/>
      <w:marTop w:val="0"/>
      <w:marBottom w:val="0"/>
      <w:divBdr>
        <w:top w:val="none" w:sz="0" w:space="0" w:color="auto"/>
        <w:left w:val="none" w:sz="0" w:space="0" w:color="auto"/>
        <w:bottom w:val="none" w:sz="0" w:space="0" w:color="auto"/>
        <w:right w:val="none" w:sz="0" w:space="0" w:color="auto"/>
      </w:divBdr>
    </w:div>
    <w:div w:id="142624317">
      <w:bodyDiv w:val="1"/>
      <w:marLeft w:val="0"/>
      <w:marRight w:val="0"/>
      <w:marTop w:val="0"/>
      <w:marBottom w:val="0"/>
      <w:divBdr>
        <w:top w:val="none" w:sz="0" w:space="0" w:color="auto"/>
        <w:left w:val="none" w:sz="0" w:space="0" w:color="auto"/>
        <w:bottom w:val="none" w:sz="0" w:space="0" w:color="auto"/>
        <w:right w:val="none" w:sz="0" w:space="0" w:color="auto"/>
      </w:divBdr>
    </w:div>
    <w:div w:id="142627701">
      <w:bodyDiv w:val="1"/>
      <w:marLeft w:val="0"/>
      <w:marRight w:val="0"/>
      <w:marTop w:val="0"/>
      <w:marBottom w:val="0"/>
      <w:divBdr>
        <w:top w:val="none" w:sz="0" w:space="0" w:color="auto"/>
        <w:left w:val="none" w:sz="0" w:space="0" w:color="auto"/>
        <w:bottom w:val="none" w:sz="0" w:space="0" w:color="auto"/>
        <w:right w:val="none" w:sz="0" w:space="0" w:color="auto"/>
      </w:divBdr>
    </w:div>
    <w:div w:id="142695435">
      <w:bodyDiv w:val="1"/>
      <w:marLeft w:val="0"/>
      <w:marRight w:val="0"/>
      <w:marTop w:val="0"/>
      <w:marBottom w:val="0"/>
      <w:divBdr>
        <w:top w:val="none" w:sz="0" w:space="0" w:color="auto"/>
        <w:left w:val="none" w:sz="0" w:space="0" w:color="auto"/>
        <w:bottom w:val="none" w:sz="0" w:space="0" w:color="auto"/>
        <w:right w:val="none" w:sz="0" w:space="0" w:color="auto"/>
      </w:divBdr>
    </w:div>
    <w:div w:id="142744806">
      <w:bodyDiv w:val="1"/>
      <w:marLeft w:val="0"/>
      <w:marRight w:val="0"/>
      <w:marTop w:val="0"/>
      <w:marBottom w:val="0"/>
      <w:divBdr>
        <w:top w:val="none" w:sz="0" w:space="0" w:color="auto"/>
        <w:left w:val="none" w:sz="0" w:space="0" w:color="auto"/>
        <w:bottom w:val="none" w:sz="0" w:space="0" w:color="auto"/>
        <w:right w:val="none" w:sz="0" w:space="0" w:color="auto"/>
      </w:divBdr>
    </w:div>
    <w:div w:id="142744893">
      <w:bodyDiv w:val="1"/>
      <w:marLeft w:val="0"/>
      <w:marRight w:val="0"/>
      <w:marTop w:val="0"/>
      <w:marBottom w:val="0"/>
      <w:divBdr>
        <w:top w:val="none" w:sz="0" w:space="0" w:color="auto"/>
        <w:left w:val="none" w:sz="0" w:space="0" w:color="auto"/>
        <w:bottom w:val="none" w:sz="0" w:space="0" w:color="auto"/>
        <w:right w:val="none" w:sz="0" w:space="0" w:color="auto"/>
      </w:divBdr>
    </w:div>
    <w:div w:id="142745050">
      <w:bodyDiv w:val="1"/>
      <w:marLeft w:val="0"/>
      <w:marRight w:val="0"/>
      <w:marTop w:val="0"/>
      <w:marBottom w:val="0"/>
      <w:divBdr>
        <w:top w:val="none" w:sz="0" w:space="0" w:color="auto"/>
        <w:left w:val="none" w:sz="0" w:space="0" w:color="auto"/>
        <w:bottom w:val="none" w:sz="0" w:space="0" w:color="auto"/>
        <w:right w:val="none" w:sz="0" w:space="0" w:color="auto"/>
      </w:divBdr>
    </w:div>
    <w:div w:id="142818852">
      <w:bodyDiv w:val="1"/>
      <w:marLeft w:val="0"/>
      <w:marRight w:val="0"/>
      <w:marTop w:val="0"/>
      <w:marBottom w:val="0"/>
      <w:divBdr>
        <w:top w:val="none" w:sz="0" w:space="0" w:color="auto"/>
        <w:left w:val="none" w:sz="0" w:space="0" w:color="auto"/>
        <w:bottom w:val="none" w:sz="0" w:space="0" w:color="auto"/>
        <w:right w:val="none" w:sz="0" w:space="0" w:color="auto"/>
      </w:divBdr>
    </w:div>
    <w:div w:id="142819581">
      <w:bodyDiv w:val="1"/>
      <w:marLeft w:val="0"/>
      <w:marRight w:val="0"/>
      <w:marTop w:val="0"/>
      <w:marBottom w:val="0"/>
      <w:divBdr>
        <w:top w:val="none" w:sz="0" w:space="0" w:color="auto"/>
        <w:left w:val="none" w:sz="0" w:space="0" w:color="auto"/>
        <w:bottom w:val="none" w:sz="0" w:space="0" w:color="auto"/>
        <w:right w:val="none" w:sz="0" w:space="0" w:color="auto"/>
      </w:divBdr>
    </w:div>
    <w:div w:id="142821099">
      <w:bodyDiv w:val="1"/>
      <w:marLeft w:val="0"/>
      <w:marRight w:val="0"/>
      <w:marTop w:val="0"/>
      <w:marBottom w:val="0"/>
      <w:divBdr>
        <w:top w:val="none" w:sz="0" w:space="0" w:color="auto"/>
        <w:left w:val="none" w:sz="0" w:space="0" w:color="auto"/>
        <w:bottom w:val="none" w:sz="0" w:space="0" w:color="auto"/>
        <w:right w:val="none" w:sz="0" w:space="0" w:color="auto"/>
      </w:divBdr>
    </w:div>
    <w:div w:id="142889073">
      <w:bodyDiv w:val="1"/>
      <w:marLeft w:val="0"/>
      <w:marRight w:val="0"/>
      <w:marTop w:val="0"/>
      <w:marBottom w:val="0"/>
      <w:divBdr>
        <w:top w:val="none" w:sz="0" w:space="0" w:color="auto"/>
        <w:left w:val="none" w:sz="0" w:space="0" w:color="auto"/>
        <w:bottom w:val="none" w:sz="0" w:space="0" w:color="auto"/>
        <w:right w:val="none" w:sz="0" w:space="0" w:color="auto"/>
      </w:divBdr>
    </w:div>
    <w:div w:id="142892240">
      <w:bodyDiv w:val="1"/>
      <w:marLeft w:val="0"/>
      <w:marRight w:val="0"/>
      <w:marTop w:val="0"/>
      <w:marBottom w:val="0"/>
      <w:divBdr>
        <w:top w:val="none" w:sz="0" w:space="0" w:color="auto"/>
        <w:left w:val="none" w:sz="0" w:space="0" w:color="auto"/>
        <w:bottom w:val="none" w:sz="0" w:space="0" w:color="auto"/>
        <w:right w:val="none" w:sz="0" w:space="0" w:color="auto"/>
      </w:divBdr>
    </w:div>
    <w:div w:id="142892972">
      <w:bodyDiv w:val="1"/>
      <w:marLeft w:val="0"/>
      <w:marRight w:val="0"/>
      <w:marTop w:val="0"/>
      <w:marBottom w:val="0"/>
      <w:divBdr>
        <w:top w:val="none" w:sz="0" w:space="0" w:color="auto"/>
        <w:left w:val="none" w:sz="0" w:space="0" w:color="auto"/>
        <w:bottom w:val="none" w:sz="0" w:space="0" w:color="auto"/>
        <w:right w:val="none" w:sz="0" w:space="0" w:color="auto"/>
      </w:divBdr>
    </w:div>
    <w:div w:id="142897557">
      <w:bodyDiv w:val="1"/>
      <w:marLeft w:val="0"/>
      <w:marRight w:val="0"/>
      <w:marTop w:val="0"/>
      <w:marBottom w:val="0"/>
      <w:divBdr>
        <w:top w:val="none" w:sz="0" w:space="0" w:color="auto"/>
        <w:left w:val="none" w:sz="0" w:space="0" w:color="auto"/>
        <w:bottom w:val="none" w:sz="0" w:space="0" w:color="auto"/>
        <w:right w:val="none" w:sz="0" w:space="0" w:color="auto"/>
      </w:divBdr>
    </w:div>
    <w:div w:id="142898075">
      <w:bodyDiv w:val="1"/>
      <w:marLeft w:val="0"/>
      <w:marRight w:val="0"/>
      <w:marTop w:val="0"/>
      <w:marBottom w:val="0"/>
      <w:divBdr>
        <w:top w:val="none" w:sz="0" w:space="0" w:color="auto"/>
        <w:left w:val="none" w:sz="0" w:space="0" w:color="auto"/>
        <w:bottom w:val="none" w:sz="0" w:space="0" w:color="auto"/>
        <w:right w:val="none" w:sz="0" w:space="0" w:color="auto"/>
      </w:divBdr>
    </w:div>
    <w:div w:id="142936772">
      <w:bodyDiv w:val="1"/>
      <w:marLeft w:val="0"/>
      <w:marRight w:val="0"/>
      <w:marTop w:val="0"/>
      <w:marBottom w:val="0"/>
      <w:divBdr>
        <w:top w:val="none" w:sz="0" w:space="0" w:color="auto"/>
        <w:left w:val="none" w:sz="0" w:space="0" w:color="auto"/>
        <w:bottom w:val="none" w:sz="0" w:space="0" w:color="auto"/>
        <w:right w:val="none" w:sz="0" w:space="0" w:color="auto"/>
      </w:divBdr>
    </w:div>
    <w:div w:id="142936778">
      <w:bodyDiv w:val="1"/>
      <w:marLeft w:val="0"/>
      <w:marRight w:val="0"/>
      <w:marTop w:val="0"/>
      <w:marBottom w:val="0"/>
      <w:divBdr>
        <w:top w:val="none" w:sz="0" w:space="0" w:color="auto"/>
        <w:left w:val="none" w:sz="0" w:space="0" w:color="auto"/>
        <w:bottom w:val="none" w:sz="0" w:space="0" w:color="auto"/>
        <w:right w:val="none" w:sz="0" w:space="0" w:color="auto"/>
      </w:divBdr>
    </w:div>
    <w:div w:id="142963880">
      <w:bodyDiv w:val="1"/>
      <w:marLeft w:val="0"/>
      <w:marRight w:val="0"/>
      <w:marTop w:val="0"/>
      <w:marBottom w:val="0"/>
      <w:divBdr>
        <w:top w:val="none" w:sz="0" w:space="0" w:color="auto"/>
        <w:left w:val="none" w:sz="0" w:space="0" w:color="auto"/>
        <w:bottom w:val="none" w:sz="0" w:space="0" w:color="auto"/>
        <w:right w:val="none" w:sz="0" w:space="0" w:color="auto"/>
      </w:divBdr>
    </w:div>
    <w:div w:id="143006560">
      <w:bodyDiv w:val="1"/>
      <w:marLeft w:val="0"/>
      <w:marRight w:val="0"/>
      <w:marTop w:val="0"/>
      <w:marBottom w:val="0"/>
      <w:divBdr>
        <w:top w:val="none" w:sz="0" w:space="0" w:color="auto"/>
        <w:left w:val="none" w:sz="0" w:space="0" w:color="auto"/>
        <w:bottom w:val="none" w:sz="0" w:space="0" w:color="auto"/>
        <w:right w:val="none" w:sz="0" w:space="0" w:color="auto"/>
      </w:divBdr>
    </w:div>
    <w:div w:id="143010314">
      <w:bodyDiv w:val="1"/>
      <w:marLeft w:val="0"/>
      <w:marRight w:val="0"/>
      <w:marTop w:val="0"/>
      <w:marBottom w:val="0"/>
      <w:divBdr>
        <w:top w:val="none" w:sz="0" w:space="0" w:color="auto"/>
        <w:left w:val="none" w:sz="0" w:space="0" w:color="auto"/>
        <w:bottom w:val="none" w:sz="0" w:space="0" w:color="auto"/>
        <w:right w:val="none" w:sz="0" w:space="0" w:color="auto"/>
      </w:divBdr>
    </w:div>
    <w:div w:id="143010498">
      <w:bodyDiv w:val="1"/>
      <w:marLeft w:val="0"/>
      <w:marRight w:val="0"/>
      <w:marTop w:val="0"/>
      <w:marBottom w:val="0"/>
      <w:divBdr>
        <w:top w:val="none" w:sz="0" w:space="0" w:color="auto"/>
        <w:left w:val="none" w:sz="0" w:space="0" w:color="auto"/>
        <w:bottom w:val="none" w:sz="0" w:space="0" w:color="auto"/>
        <w:right w:val="none" w:sz="0" w:space="0" w:color="auto"/>
      </w:divBdr>
    </w:div>
    <w:div w:id="143012679">
      <w:bodyDiv w:val="1"/>
      <w:marLeft w:val="0"/>
      <w:marRight w:val="0"/>
      <w:marTop w:val="0"/>
      <w:marBottom w:val="0"/>
      <w:divBdr>
        <w:top w:val="none" w:sz="0" w:space="0" w:color="auto"/>
        <w:left w:val="none" w:sz="0" w:space="0" w:color="auto"/>
        <w:bottom w:val="none" w:sz="0" w:space="0" w:color="auto"/>
        <w:right w:val="none" w:sz="0" w:space="0" w:color="auto"/>
      </w:divBdr>
    </w:div>
    <w:div w:id="143013030">
      <w:bodyDiv w:val="1"/>
      <w:marLeft w:val="0"/>
      <w:marRight w:val="0"/>
      <w:marTop w:val="0"/>
      <w:marBottom w:val="0"/>
      <w:divBdr>
        <w:top w:val="none" w:sz="0" w:space="0" w:color="auto"/>
        <w:left w:val="none" w:sz="0" w:space="0" w:color="auto"/>
        <w:bottom w:val="none" w:sz="0" w:space="0" w:color="auto"/>
        <w:right w:val="none" w:sz="0" w:space="0" w:color="auto"/>
      </w:divBdr>
    </w:div>
    <w:div w:id="143081995">
      <w:bodyDiv w:val="1"/>
      <w:marLeft w:val="0"/>
      <w:marRight w:val="0"/>
      <w:marTop w:val="0"/>
      <w:marBottom w:val="0"/>
      <w:divBdr>
        <w:top w:val="none" w:sz="0" w:space="0" w:color="auto"/>
        <w:left w:val="none" w:sz="0" w:space="0" w:color="auto"/>
        <w:bottom w:val="none" w:sz="0" w:space="0" w:color="auto"/>
        <w:right w:val="none" w:sz="0" w:space="0" w:color="auto"/>
      </w:divBdr>
    </w:div>
    <w:div w:id="143085772">
      <w:bodyDiv w:val="1"/>
      <w:marLeft w:val="0"/>
      <w:marRight w:val="0"/>
      <w:marTop w:val="0"/>
      <w:marBottom w:val="0"/>
      <w:divBdr>
        <w:top w:val="none" w:sz="0" w:space="0" w:color="auto"/>
        <w:left w:val="none" w:sz="0" w:space="0" w:color="auto"/>
        <w:bottom w:val="none" w:sz="0" w:space="0" w:color="auto"/>
        <w:right w:val="none" w:sz="0" w:space="0" w:color="auto"/>
      </w:divBdr>
    </w:div>
    <w:div w:id="143133700">
      <w:bodyDiv w:val="1"/>
      <w:marLeft w:val="0"/>
      <w:marRight w:val="0"/>
      <w:marTop w:val="0"/>
      <w:marBottom w:val="0"/>
      <w:divBdr>
        <w:top w:val="none" w:sz="0" w:space="0" w:color="auto"/>
        <w:left w:val="none" w:sz="0" w:space="0" w:color="auto"/>
        <w:bottom w:val="none" w:sz="0" w:space="0" w:color="auto"/>
        <w:right w:val="none" w:sz="0" w:space="0" w:color="auto"/>
      </w:divBdr>
    </w:div>
    <w:div w:id="143200363">
      <w:bodyDiv w:val="1"/>
      <w:marLeft w:val="0"/>
      <w:marRight w:val="0"/>
      <w:marTop w:val="0"/>
      <w:marBottom w:val="0"/>
      <w:divBdr>
        <w:top w:val="none" w:sz="0" w:space="0" w:color="auto"/>
        <w:left w:val="none" w:sz="0" w:space="0" w:color="auto"/>
        <w:bottom w:val="none" w:sz="0" w:space="0" w:color="auto"/>
        <w:right w:val="none" w:sz="0" w:space="0" w:color="auto"/>
      </w:divBdr>
    </w:div>
    <w:div w:id="143205937">
      <w:bodyDiv w:val="1"/>
      <w:marLeft w:val="0"/>
      <w:marRight w:val="0"/>
      <w:marTop w:val="0"/>
      <w:marBottom w:val="0"/>
      <w:divBdr>
        <w:top w:val="none" w:sz="0" w:space="0" w:color="auto"/>
        <w:left w:val="none" w:sz="0" w:space="0" w:color="auto"/>
        <w:bottom w:val="none" w:sz="0" w:space="0" w:color="auto"/>
        <w:right w:val="none" w:sz="0" w:space="0" w:color="auto"/>
      </w:divBdr>
    </w:div>
    <w:div w:id="143275842">
      <w:bodyDiv w:val="1"/>
      <w:marLeft w:val="0"/>
      <w:marRight w:val="0"/>
      <w:marTop w:val="0"/>
      <w:marBottom w:val="0"/>
      <w:divBdr>
        <w:top w:val="none" w:sz="0" w:space="0" w:color="auto"/>
        <w:left w:val="none" w:sz="0" w:space="0" w:color="auto"/>
        <w:bottom w:val="none" w:sz="0" w:space="0" w:color="auto"/>
        <w:right w:val="none" w:sz="0" w:space="0" w:color="auto"/>
      </w:divBdr>
    </w:div>
    <w:div w:id="143283536">
      <w:bodyDiv w:val="1"/>
      <w:marLeft w:val="0"/>
      <w:marRight w:val="0"/>
      <w:marTop w:val="0"/>
      <w:marBottom w:val="0"/>
      <w:divBdr>
        <w:top w:val="none" w:sz="0" w:space="0" w:color="auto"/>
        <w:left w:val="none" w:sz="0" w:space="0" w:color="auto"/>
        <w:bottom w:val="none" w:sz="0" w:space="0" w:color="auto"/>
        <w:right w:val="none" w:sz="0" w:space="0" w:color="auto"/>
      </w:divBdr>
    </w:div>
    <w:div w:id="143350626">
      <w:bodyDiv w:val="1"/>
      <w:marLeft w:val="0"/>
      <w:marRight w:val="0"/>
      <w:marTop w:val="0"/>
      <w:marBottom w:val="0"/>
      <w:divBdr>
        <w:top w:val="none" w:sz="0" w:space="0" w:color="auto"/>
        <w:left w:val="none" w:sz="0" w:space="0" w:color="auto"/>
        <w:bottom w:val="none" w:sz="0" w:space="0" w:color="auto"/>
        <w:right w:val="none" w:sz="0" w:space="0" w:color="auto"/>
      </w:divBdr>
    </w:div>
    <w:div w:id="143350972">
      <w:bodyDiv w:val="1"/>
      <w:marLeft w:val="0"/>
      <w:marRight w:val="0"/>
      <w:marTop w:val="0"/>
      <w:marBottom w:val="0"/>
      <w:divBdr>
        <w:top w:val="none" w:sz="0" w:space="0" w:color="auto"/>
        <w:left w:val="none" w:sz="0" w:space="0" w:color="auto"/>
        <w:bottom w:val="none" w:sz="0" w:space="0" w:color="auto"/>
        <w:right w:val="none" w:sz="0" w:space="0" w:color="auto"/>
      </w:divBdr>
    </w:div>
    <w:div w:id="143352056">
      <w:bodyDiv w:val="1"/>
      <w:marLeft w:val="0"/>
      <w:marRight w:val="0"/>
      <w:marTop w:val="0"/>
      <w:marBottom w:val="0"/>
      <w:divBdr>
        <w:top w:val="none" w:sz="0" w:space="0" w:color="auto"/>
        <w:left w:val="none" w:sz="0" w:space="0" w:color="auto"/>
        <w:bottom w:val="none" w:sz="0" w:space="0" w:color="auto"/>
        <w:right w:val="none" w:sz="0" w:space="0" w:color="auto"/>
      </w:divBdr>
    </w:div>
    <w:div w:id="143357575">
      <w:bodyDiv w:val="1"/>
      <w:marLeft w:val="0"/>
      <w:marRight w:val="0"/>
      <w:marTop w:val="0"/>
      <w:marBottom w:val="0"/>
      <w:divBdr>
        <w:top w:val="none" w:sz="0" w:space="0" w:color="auto"/>
        <w:left w:val="none" w:sz="0" w:space="0" w:color="auto"/>
        <w:bottom w:val="none" w:sz="0" w:space="0" w:color="auto"/>
        <w:right w:val="none" w:sz="0" w:space="0" w:color="auto"/>
      </w:divBdr>
    </w:div>
    <w:div w:id="143395770">
      <w:bodyDiv w:val="1"/>
      <w:marLeft w:val="0"/>
      <w:marRight w:val="0"/>
      <w:marTop w:val="0"/>
      <w:marBottom w:val="0"/>
      <w:divBdr>
        <w:top w:val="none" w:sz="0" w:space="0" w:color="auto"/>
        <w:left w:val="none" w:sz="0" w:space="0" w:color="auto"/>
        <w:bottom w:val="none" w:sz="0" w:space="0" w:color="auto"/>
        <w:right w:val="none" w:sz="0" w:space="0" w:color="auto"/>
      </w:divBdr>
    </w:div>
    <w:div w:id="143395922">
      <w:bodyDiv w:val="1"/>
      <w:marLeft w:val="0"/>
      <w:marRight w:val="0"/>
      <w:marTop w:val="0"/>
      <w:marBottom w:val="0"/>
      <w:divBdr>
        <w:top w:val="none" w:sz="0" w:space="0" w:color="auto"/>
        <w:left w:val="none" w:sz="0" w:space="0" w:color="auto"/>
        <w:bottom w:val="none" w:sz="0" w:space="0" w:color="auto"/>
        <w:right w:val="none" w:sz="0" w:space="0" w:color="auto"/>
      </w:divBdr>
    </w:div>
    <w:div w:id="143471736">
      <w:bodyDiv w:val="1"/>
      <w:marLeft w:val="0"/>
      <w:marRight w:val="0"/>
      <w:marTop w:val="0"/>
      <w:marBottom w:val="0"/>
      <w:divBdr>
        <w:top w:val="none" w:sz="0" w:space="0" w:color="auto"/>
        <w:left w:val="none" w:sz="0" w:space="0" w:color="auto"/>
        <w:bottom w:val="none" w:sz="0" w:space="0" w:color="auto"/>
        <w:right w:val="none" w:sz="0" w:space="0" w:color="auto"/>
      </w:divBdr>
    </w:div>
    <w:div w:id="143472030">
      <w:bodyDiv w:val="1"/>
      <w:marLeft w:val="0"/>
      <w:marRight w:val="0"/>
      <w:marTop w:val="0"/>
      <w:marBottom w:val="0"/>
      <w:divBdr>
        <w:top w:val="none" w:sz="0" w:space="0" w:color="auto"/>
        <w:left w:val="none" w:sz="0" w:space="0" w:color="auto"/>
        <w:bottom w:val="none" w:sz="0" w:space="0" w:color="auto"/>
        <w:right w:val="none" w:sz="0" w:space="0" w:color="auto"/>
      </w:divBdr>
    </w:div>
    <w:div w:id="143545389">
      <w:bodyDiv w:val="1"/>
      <w:marLeft w:val="0"/>
      <w:marRight w:val="0"/>
      <w:marTop w:val="0"/>
      <w:marBottom w:val="0"/>
      <w:divBdr>
        <w:top w:val="none" w:sz="0" w:space="0" w:color="auto"/>
        <w:left w:val="none" w:sz="0" w:space="0" w:color="auto"/>
        <w:bottom w:val="none" w:sz="0" w:space="0" w:color="auto"/>
        <w:right w:val="none" w:sz="0" w:space="0" w:color="auto"/>
      </w:divBdr>
    </w:div>
    <w:div w:id="143546256">
      <w:bodyDiv w:val="1"/>
      <w:marLeft w:val="0"/>
      <w:marRight w:val="0"/>
      <w:marTop w:val="0"/>
      <w:marBottom w:val="0"/>
      <w:divBdr>
        <w:top w:val="none" w:sz="0" w:space="0" w:color="auto"/>
        <w:left w:val="none" w:sz="0" w:space="0" w:color="auto"/>
        <w:bottom w:val="none" w:sz="0" w:space="0" w:color="auto"/>
        <w:right w:val="none" w:sz="0" w:space="0" w:color="auto"/>
      </w:divBdr>
    </w:div>
    <w:div w:id="143553199">
      <w:bodyDiv w:val="1"/>
      <w:marLeft w:val="0"/>
      <w:marRight w:val="0"/>
      <w:marTop w:val="0"/>
      <w:marBottom w:val="0"/>
      <w:divBdr>
        <w:top w:val="none" w:sz="0" w:space="0" w:color="auto"/>
        <w:left w:val="none" w:sz="0" w:space="0" w:color="auto"/>
        <w:bottom w:val="none" w:sz="0" w:space="0" w:color="auto"/>
        <w:right w:val="none" w:sz="0" w:space="0" w:color="auto"/>
      </w:divBdr>
    </w:div>
    <w:div w:id="143590137">
      <w:bodyDiv w:val="1"/>
      <w:marLeft w:val="0"/>
      <w:marRight w:val="0"/>
      <w:marTop w:val="0"/>
      <w:marBottom w:val="0"/>
      <w:divBdr>
        <w:top w:val="none" w:sz="0" w:space="0" w:color="auto"/>
        <w:left w:val="none" w:sz="0" w:space="0" w:color="auto"/>
        <w:bottom w:val="none" w:sz="0" w:space="0" w:color="auto"/>
        <w:right w:val="none" w:sz="0" w:space="0" w:color="auto"/>
      </w:divBdr>
    </w:div>
    <w:div w:id="143591207">
      <w:bodyDiv w:val="1"/>
      <w:marLeft w:val="0"/>
      <w:marRight w:val="0"/>
      <w:marTop w:val="0"/>
      <w:marBottom w:val="0"/>
      <w:divBdr>
        <w:top w:val="none" w:sz="0" w:space="0" w:color="auto"/>
        <w:left w:val="none" w:sz="0" w:space="0" w:color="auto"/>
        <w:bottom w:val="none" w:sz="0" w:space="0" w:color="auto"/>
        <w:right w:val="none" w:sz="0" w:space="0" w:color="auto"/>
      </w:divBdr>
    </w:div>
    <w:div w:id="143591377">
      <w:bodyDiv w:val="1"/>
      <w:marLeft w:val="0"/>
      <w:marRight w:val="0"/>
      <w:marTop w:val="0"/>
      <w:marBottom w:val="0"/>
      <w:divBdr>
        <w:top w:val="none" w:sz="0" w:space="0" w:color="auto"/>
        <w:left w:val="none" w:sz="0" w:space="0" w:color="auto"/>
        <w:bottom w:val="none" w:sz="0" w:space="0" w:color="auto"/>
        <w:right w:val="none" w:sz="0" w:space="0" w:color="auto"/>
      </w:divBdr>
    </w:div>
    <w:div w:id="143594035">
      <w:bodyDiv w:val="1"/>
      <w:marLeft w:val="0"/>
      <w:marRight w:val="0"/>
      <w:marTop w:val="0"/>
      <w:marBottom w:val="0"/>
      <w:divBdr>
        <w:top w:val="none" w:sz="0" w:space="0" w:color="auto"/>
        <w:left w:val="none" w:sz="0" w:space="0" w:color="auto"/>
        <w:bottom w:val="none" w:sz="0" w:space="0" w:color="auto"/>
        <w:right w:val="none" w:sz="0" w:space="0" w:color="auto"/>
      </w:divBdr>
    </w:div>
    <w:div w:id="143621436">
      <w:bodyDiv w:val="1"/>
      <w:marLeft w:val="0"/>
      <w:marRight w:val="0"/>
      <w:marTop w:val="0"/>
      <w:marBottom w:val="0"/>
      <w:divBdr>
        <w:top w:val="none" w:sz="0" w:space="0" w:color="auto"/>
        <w:left w:val="none" w:sz="0" w:space="0" w:color="auto"/>
        <w:bottom w:val="none" w:sz="0" w:space="0" w:color="auto"/>
        <w:right w:val="none" w:sz="0" w:space="0" w:color="auto"/>
      </w:divBdr>
    </w:div>
    <w:div w:id="143661845">
      <w:bodyDiv w:val="1"/>
      <w:marLeft w:val="0"/>
      <w:marRight w:val="0"/>
      <w:marTop w:val="0"/>
      <w:marBottom w:val="0"/>
      <w:divBdr>
        <w:top w:val="none" w:sz="0" w:space="0" w:color="auto"/>
        <w:left w:val="none" w:sz="0" w:space="0" w:color="auto"/>
        <w:bottom w:val="none" w:sz="0" w:space="0" w:color="auto"/>
        <w:right w:val="none" w:sz="0" w:space="0" w:color="auto"/>
      </w:divBdr>
    </w:div>
    <w:div w:id="143663138">
      <w:bodyDiv w:val="1"/>
      <w:marLeft w:val="0"/>
      <w:marRight w:val="0"/>
      <w:marTop w:val="0"/>
      <w:marBottom w:val="0"/>
      <w:divBdr>
        <w:top w:val="none" w:sz="0" w:space="0" w:color="auto"/>
        <w:left w:val="none" w:sz="0" w:space="0" w:color="auto"/>
        <w:bottom w:val="none" w:sz="0" w:space="0" w:color="auto"/>
        <w:right w:val="none" w:sz="0" w:space="0" w:color="auto"/>
      </w:divBdr>
    </w:div>
    <w:div w:id="143666480">
      <w:bodyDiv w:val="1"/>
      <w:marLeft w:val="0"/>
      <w:marRight w:val="0"/>
      <w:marTop w:val="0"/>
      <w:marBottom w:val="0"/>
      <w:divBdr>
        <w:top w:val="none" w:sz="0" w:space="0" w:color="auto"/>
        <w:left w:val="none" w:sz="0" w:space="0" w:color="auto"/>
        <w:bottom w:val="none" w:sz="0" w:space="0" w:color="auto"/>
        <w:right w:val="none" w:sz="0" w:space="0" w:color="auto"/>
      </w:divBdr>
    </w:div>
    <w:div w:id="143669815">
      <w:bodyDiv w:val="1"/>
      <w:marLeft w:val="0"/>
      <w:marRight w:val="0"/>
      <w:marTop w:val="0"/>
      <w:marBottom w:val="0"/>
      <w:divBdr>
        <w:top w:val="none" w:sz="0" w:space="0" w:color="auto"/>
        <w:left w:val="none" w:sz="0" w:space="0" w:color="auto"/>
        <w:bottom w:val="none" w:sz="0" w:space="0" w:color="auto"/>
        <w:right w:val="none" w:sz="0" w:space="0" w:color="auto"/>
      </w:divBdr>
    </w:div>
    <w:div w:id="143737376">
      <w:bodyDiv w:val="1"/>
      <w:marLeft w:val="0"/>
      <w:marRight w:val="0"/>
      <w:marTop w:val="0"/>
      <w:marBottom w:val="0"/>
      <w:divBdr>
        <w:top w:val="none" w:sz="0" w:space="0" w:color="auto"/>
        <w:left w:val="none" w:sz="0" w:space="0" w:color="auto"/>
        <w:bottom w:val="none" w:sz="0" w:space="0" w:color="auto"/>
        <w:right w:val="none" w:sz="0" w:space="0" w:color="auto"/>
      </w:divBdr>
    </w:div>
    <w:div w:id="143740773">
      <w:bodyDiv w:val="1"/>
      <w:marLeft w:val="0"/>
      <w:marRight w:val="0"/>
      <w:marTop w:val="0"/>
      <w:marBottom w:val="0"/>
      <w:divBdr>
        <w:top w:val="none" w:sz="0" w:space="0" w:color="auto"/>
        <w:left w:val="none" w:sz="0" w:space="0" w:color="auto"/>
        <w:bottom w:val="none" w:sz="0" w:space="0" w:color="auto"/>
        <w:right w:val="none" w:sz="0" w:space="0" w:color="auto"/>
      </w:divBdr>
    </w:div>
    <w:div w:id="143745034">
      <w:bodyDiv w:val="1"/>
      <w:marLeft w:val="0"/>
      <w:marRight w:val="0"/>
      <w:marTop w:val="0"/>
      <w:marBottom w:val="0"/>
      <w:divBdr>
        <w:top w:val="none" w:sz="0" w:space="0" w:color="auto"/>
        <w:left w:val="none" w:sz="0" w:space="0" w:color="auto"/>
        <w:bottom w:val="none" w:sz="0" w:space="0" w:color="auto"/>
        <w:right w:val="none" w:sz="0" w:space="0" w:color="auto"/>
      </w:divBdr>
    </w:div>
    <w:div w:id="143745620">
      <w:bodyDiv w:val="1"/>
      <w:marLeft w:val="0"/>
      <w:marRight w:val="0"/>
      <w:marTop w:val="0"/>
      <w:marBottom w:val="0"/>
      <w:divBdr>
        <w:top w:val="none" w:sz="0" w:space="0" w:color="auto"/>
        <w:left w:val="none" w:sz="0" w:space="0" w:color="auto"/>
        <w:bottom w:val="none" w:sz="0" w:space="0" w:color="auto"/>
        <w:right w:val="none" w:sz="0" w:space="0" w:color="auto"/>
      </w:divBdr>
    </w:div>
    <w:div w:id="143787444">
      <w:bodyDiv w:val="1"/>
      <w:marLeft w:val="0"/>
      <w:marRight w:val="0"/>
      <w:marTop w:val="0"/>
      <w:marBottom w:val="0"/>
      <w:divBdr>
        <w:top w:val="none" w:sz="0" w:space="0" w:color="auto"/>
        <w:left w:val="none" w:sz="0" w:space="0" w:color="auto"/>
        <w:bottom w:val="none" w:sz="0" w:space="0" w:color="auto"/>
        <w:right w:val="none" w:sz="0" w:space="0" w:color="auto"/>
      </w:divBdr>
    </w:div>
    <w:div w:id="143813298">
      <w:bodyDiv w:val="1"/>
      <w:marLeft w:val="0"/>
      <w:marRight w:val="0"/>
      <w:marTop w:val="0"/>
      <w:marBottom w:val="0"/>
      <w:divBdr>
        <w:top w:val="none" w:sz="0" w:space="0" w:color="auto"/>
        <w:left w:val="none" w:sz="0" w:space="0" w:color="auto"/>
        <w:bottom w:val="none" w:sz="0" w:space="0" w:color="auto"/>
        <w:right w:val="none" w:sz="0" w:space="0" w:color="auto"/>
      </w:divBdr>
    </w:div>
    <w:div w:id="143813734">
      <w:bodyDiv w:val="1"/>
      <w:marLeft w:val="0"/>
      <w:marRight w:val="0"/>
      <w:marTop w:val="0"/>
      <w:marBottom w:val="0"/>
      <w:divBdr>
        <w:top w:val="none" w:sz="0" w:space="0" w:color="auto"/>
        <w:left w:val="none" w:sz="0" w:space="0" w:color="auto"/>
        <w:bottom w:val="none" w:sz="0" w:space="0" w:color="auto"/>
        <w:right w:val="none" w:sz="0" w:space="0" w:color="auto"/>
      </w:divBdr>
    </w:div>
    <w:div w:id="143814997">
      <w:bodyDiv w:val="1"/>
      <w:marLeft w:val="0"/>
      <w:marRight w:val="0"/>
      <w:marTop w:val="0"/>
      <w:marBottom w:val="0"/>
      <w:divBdr>
        <w:top w:val="none" w:sz="0" w:space="0" w:color="auto"/>
        <w:left w:val="none" w:sz="0" w:space="0" w:color="auto"/>
        <w:bottom w:val="none" w:sz="0" w:space="0" w:color="auto"/>
        <w:right w:val="none" w:sz="0" w:space="0" w:color="auto"/>
      </w:divBdr>
    </w:div>
    <w:div w:id="143855491">
      <w:bodyDiv w:val="1"/>
      <w:marLeft w:val="0"/>
      <w:marRight w:val="0"/>
      <w:marTop w:val="0"/>
      <w:marBottom w:val="0"/>
      <w:divBdr>
        <w:top w:val="none" w:sz="0" w:space="0" w:color="auto"/>
        <w:left w:val="none" w:sz="0" w:space="0" w:color="auto"/>
        <w:bottom w:val="none" w:sz="0" w:space="0" w:color="auto"/>
        <w:right w:val="none" w:sz="0" w:space="0" w:color="auto"/>
      </w:divBdr>
    </w:div>
    <w:div w:id="143858053">
      <w:bodyDiv w:val="1"/>
      <w:marLeft w:val="0"/>
      <w:marRight w:val="0"/>
      <w:marTop w:val="0"/>
      <w:marBottom w:val="0"/>
      <w:divBdr>
        <w:top w:val="none" w:sz="0" w:space="0" w:color="auto"/>
        <w:left w:val="none" w:sz="0" w:space="0" w:color="auto"/>
        <w:bottom w:val="none" w:sz="0" w:space="0" w:color="auto"/>
        <w:right w:val="none" w:sz="0" w:space="0" w:color="auto"/>
      </w:divBdr>
    </w:div>
    <w:div w:id="143859154">
      <w:bodyDiv w:val="1"/>
      <w:marLeft w:val="0"/>
      <w:marRight w:val="0"/>
      <w:marTop w:val="0"/>
      <w:marBottom w:val="0"/>
      <w:divBdr>
        <w:top w:val="none" w:sz="0" w:space="0" w:color="auto"/>
        <w:left w:val="none" w:sz="0" w:space="0" w:color="auto"/>
        <w:bottom w:val="none" w:sz="0" w:space="0" w:color="auto"/>
        <w:right w:val="none" w:sz="0" w:space="0" w:color="auto"/>
      </w:divBdr>
    </w:div>
    <w:div w:id="143859431">
      <w:bodyDiv w:val="1"/>
      <w:marLeft w:val="0"/>
      <w:marRight w:val="0"/>
      <w:marTop w:val="0"/>
      <w:marBottom w:val="0"/>
      <w:divBdr>
        <w:top w:val="none" w:sz="0" w:space="0" w:color="auto"/>
        <w:left w:val="none" w:sz="0" w:space="0" w:color="auto"/>
        <w:bottom w:val="none" w:sz="0" w:space="0" w:color="auto"/>
        <w:right w:val="none" w:sz="0" w:space="0" w:color="auto"/>
      </w:divBdr>
    </w:div>
    <w:div w:id="143860052">
      <w:bodyDiv w:val="1"/>
      <w:marLeft w:val="0"/>
      <w:marRight w:val="0"/>
      <w:marTop w:val="0"/>
      <w:marBottom w:val="0"/>
      <w:divBdr>
        <w:top w:val="none" w:sz="0" w:space="0" w:color="auto"/>
        <w:left w:val="none" w:sz="0" w:space="0" w:color="auto"/>
        <w:bottom w:val="none" w:sz="0" w:space="0" w:color="auto"/>
        <w:right w:val="none" w:sz="0" w:space="0" w:color="auto"/>
      </w:divBdr>
    </w:div>
    <w:div w:id="143863561">
      <w:bodyDiv w:val="1"/>
      <w:marLeft w:val="0"/>
      <w:marRight w:val="0"/>
      <w:marTop w:val="0"/>
      <w:marBottom w:val="0"/>
      <w:divBdr>
        <w:top w:val="none" w:sz="0" w:space="0" w:color="auto"/>
        <w:left w:val="none" w:sz="0" w:space="0" w:color="auto"/>
        <w:bottom w:val="none" w:sz="0" w:space="0" w:color="auto"/>
        <w:right w:val="none" w:sz="0" w:space="0" w:color="auto"/>
      </w:divBdr>
    </w:div>
    <w:div w:id="143930223">
      <w:bodyDiv w:val="1"/>
      <w:marLeft w:val="0"/>
      <w:marRight w:val="0"/>
      <w:marTop w:val="0"/>
      <w:marBottom w:val="0"/>
      <w:divBdr>
        <w:top w:val="none" w:sz="0" w:space="0" w:color="auto"/>
        <w:left w:val="none" w:sz="0" w:space="0" w:color="auto"/>
        <w:bottom w:val="none" w:sz="0" w:space="0" w:color="auto"/>
        <w:right w:val="none" w:sz="0" w:space="0" w:color="auto"/>
      </w:divBdr>
    </w:div>
    <w:div w:id="143931617">
      <w:bodyDiv w:val="1"/>
      <w:marLeft w:val="0"/>
      <w:marRight w:val="0"/>
      <w:marTop w:val="0"/>
      <w:marBottom w:val="0"/>
      <w:divBdr>
        <w:top w:val="none" w:sz="0" w:space="0" w:color="auto"/>
        <w:left w:val="none" w:sz="0" w:space="0" w:color="auto"/>
        <w:bottom w:val="none" w:sz="0" w:space="0" w:color="auto"/>
        <w:right w:val="none" w:sz="0" w:space="0" w:color="auto"/>
      </w:divBdr>
    </w:div>
    <w:div w:id="143933604">
      <w:bodyDiv w:val="1"/>
      <w:marLeft w:val="0"/>
      <w:marRight w:val="0"/>
      <w:marTop w:val="0"/>
      <w:marBottom w:val="0"/>
      <w:divBdr>
        <w:top w:val="none" w:sz="0" w:space="0" w:color="auto"/>
        <w:left w:val="none" w:sz="0" w:space="0" w:color="auto"/>
        <w:bottom w:val="none" w:sz="0" w:space="0" w:color="auto"/>
        <w:right w:val="none" w:sz="0" w:space="0" w:color="auto"/>
      </w:divBdr>
    </w:div>
    <w:div w:id="143935509">
      <w:bodyDiv w:val="1"/>
      <w:marLeft w:val="0"/>
      <w:marRight w:val="0"/>
      <w:marTop w:val="0"/>
      <w:marBottom w:val="0"/>
      <w:divBdr>
        <w:top w:val="none" w:sz="0" w:space="0" w:color="auto"/>
        <w:left w:val="none" w:sz="0" w:space="0" w:color="auto"/>
        <w:bottom w:val="none" w:sz="0" w:space="0" w:color="auto"/>
        <w:right w:val="none" w:sz="0" w:space="0" w:color="auto"/>
      </w:divBdr>
    </w:div>
    <w:div w:id="143935848">
      <w:bodyDiv w:val="1"/>
      <w:marLeft w:val="0"/>
      <w:marRight w:val="0"/>
      <w:marTop w:val="0"/>
      <w:marBottom w:val="0"/>
      <w:divBdr>
        <w:top w:val="none" w:sz="0" w:space="0" w:color="auto"/>
        <w:left w:val="none" w:sz="0" w:space="0" w:color="auto"/>
        <w:bottom w:val="none" w:sz="0" w:space="0" w:color="auto"/>
        <w:right w:val="none" w:sz="0" w:space="0" w:color="auto"/>
      </w:divBdr>
    </w:div>
    <w:div w:id="143936959">
      <w:bodyDiv w:val="1"/>
      <w:marLeft w:val="0"/>
      <w:marRight w:val="0"/>
      <w:marTop w:val="0"/>
      <w:marBottom w:val="0"/>
      <w:divBdr>
        <w:top w:val="none" w:sz="0" w:space="0" w:color="auto"/>
        <w:left w:val="none" w:sz="0" w:space="0" w:color="auto"/>
        <w:bottom w:val="none" w:sz="0" w:space="0" w:color="auto"/>
        <w:right w:val="none" w:sz="0" w:space="0" w:color="auto"/>
      </w:divBdr>
    </w:div>
    <w:div w:id="144007840">
      <w:bodyDiv w:val="1"/>
      <w:marLeft w:val="0"/>
      <w:marRight w:val="0"/>
      <w:marTop w:val="0"/>
      <w:marBottom w:val="0"/>
      <w:divBdr>
        <w:top w:val="none" w:sz="0" w:space="0" w:color="auto"/>
        <w:left w:val="none" w:sz="0" w:space="0" w:color="auto"/>
        <w:bottom w:val="none" w:sz="0" w:space="0" w:color="auto"/>
        <w:right w:val="none" w:sz="0" w:space="0" w:color="auto"/>
      </w:divBdr>
    </w:div>
    <w:div w:id="144012336">
      <w:bodyDiv w:val="1"/>
      <w:marLeft w:val="0"/>
      <w:marRight w:val="0"/>
      <w:marTop w:val="0"/>
      <w:marBottom w:val="0"/>
      <w:divBdr>
        <w:top w:val="none" w:sz="0" w:space="0" w:color="auto"/>
        <w:left w:val="none" w:sz="0" w:space="0" w:color="auto"/>
        <w:bottom w:val="none" w:sz="0" w:space="0" w:color="auto"/>
        <w:right w:val="none" w:sz="0" w:space="0" w:color="auto"/>
      </w:divBdr>
    </w:div>
    <w:div w:id="144015185">
      <w:bodyDiv w:val="1"/>
      <w:marLeft w:val="0"/>
      <w:marRight w:val="0"/>
      <w:marTop w:val="0"/>
      <w:marBottom w:val="0"/>
      <w:divBdr>
        <w:top w:val="none" w:sz="0" w:space="0" w:color="auto"/>
        <w:left w:val="none" w:sz="0" w:space="0" w:color="auto"/>
        <w:bottom w:val="none" w:sz="0" w:space="0" w:color="auto"/>
        <w:right w:val="none" w:sz="0" w:space="0" w:color="auto"/>
      </w:divBdr>
    </w:div>
    <w:div w:id="144053829">
      <w:bodyDiv w:val="1"/>
      <w:marLeft w:val="0"/>
      <w:marRight w:val="0"/>
      <w:marTop w:val="0"/>
      <w:marBottom w:val="0"/>
      <w:divBdr>
        <w:top w:val="none" w:sz="0" w:space="0" w:color="auto"/>
        <w:left w:val="none" w:sz="0" w:space="0" w:color="auto"/>
        <w:bottom w:val="none" w:sz="0" w:space="0" w:color="auto"/>
        <w:right w:val="none" w:sz="0" w:space="0" w:color="auto"/>
      </w:divBdr>
    </w:div>
    <w:div w:id="144057037">
      <w:bodyDiv w:val="1"/>
      <w:marLeft w:val="0"/>
      <w:marRight w:val="0"/>
      <w:marTop w:val="0"/>
      <w:marBottom w:val="0"/>
      <w:divBdr>
        <w:top w:val="none" w:sz="0" w:space="0" w:color="auto"/>
        <w:left w:val="none" w:sz="0" w:space="0" w:color="auto"/>
        <w:bottom w:val="none" w:sz="0" w:space="0" w:color="auto"/>
        <w:right w:val="none" w:sz="0" w:space="0" w:color="auto"/>
      </w:divBdr>
    </w:div>
    <w:div w:id="144129351">
      <w:bodyDiv w:val="1"/>
      <w:marLeft w:val="0"/>
      <w:marRight w:val="0"/>
      <w:marTop w:val="0"/>
      <w:marBottom w:val="0"/>
      <w:divBdr>
        <w:top w:val="none" w:sz="0" w:space="0" w:color="auto"/>
        <w:left w:val="none" w:sz="0" w:space="0" w:color="auto"/>
        <w:bottom w:val="none" w:sz="0" w:space="0" w:color="auto"/>
        <w:right w:val="none" w:sz="0" w:space="0" w:color="auto"/>
      </w:divBdr>
    </w:div>
    <w:div w:id="144130618">
      <w:bodyDiv w:val="1"/>
      <w:marLeft w:val="0"/>
      <w:marRight w:val="0"/>
      <w:marTop w:val="0"/>
      <w:marBottom w:val="0"/>
      <w:divBdr>
        <w:top w:val="none" w:sz="0" w:space="0" w:color="auto"/>
        <w:left w:val="none" w:sz="0" w:space="0" w:color="auto"/>
        <w:bottom w:val="none" w:sz="0" w:space="0" w:color="auto"/>
        <w:right w:val="none" w:sz="0" w:space="0" w:color="auto"/>
      </w:divBdr>
    </w:div>
    <w:div w:id="144131017">
      <w:bodyDiv w:val="1"/>
      <w:marLeft w:val="0"/>
      <w:marRight w:val="0"/>
      <w:marTop w:val="0"/>
      <w:marBottom w:val="0"/>
      <w:divBdr>
        <w:top w:val="none" w:sz="0" w:space="0" w:color="auto"/>
        <w:left w:val="none" w:sz="0" w:space="0" w:color="auto"/>
        <w:bottom w:val="none" w:sz="0" w:space="0" w:color="auto"/>
        <w:right w:val="none" w:sz="0" w:space="0" w:color="auto"/>
      </w:divBdr>
    </w:div>
    <w:div w:id="144132389">
      <w:bodyDiv w:val="1"/>
      <w:marLeft w:val="0"/>
      <w:marRight w:val="0"/>
      <w:marTop w:val="0"/>
      <w:marBottom w:val="0"/>
      <w:divBdr>
        <w:top w:val="none" w:sz="0" w:space="0" w:color="auto"/>
        <w:left w:val="none" w:sz="0" w:space="0" w:color="auto"/>
        <w:bottom w:val="none" w:sz="0" w:space="0" w:color="auto"/>
        <w:right w:val="none" w:sz="0" w:space="0" w:color="auto"/>
      </w:divBdr>
    </w:div>
    <w:div w:id="144199824">
      <w:bodyDiv w:val="1"/>
      <w:marLeft w:val="0"/>
      <w:marRight w:val="0"/>
      <w:marTop w:val="0"/>
      <w:marBottom w:val="0"/>
      <w:divBdr>
        <w:top w:val="none" w:sz="0" w:space="0" w:color="auto"/>
        <w:left w:val="none" w:sz="0" w:space="0" w:color="auto"/>
        <w:bottom w:val="none" w:sz="0" w:space="0" w:color="auto"/>
        <w:right w:val="none" w:sz="0" w:space="0" w:color="auto"/>
      </w:divBdr>
    </w:div>
    <w:div w:id="144200291">
      <w:bodyDiv w:val="1"/>
      <w:marLeft w:val="0"/>
      <w:marRight w:val="0"/>
      <w:marTop w:val="0"/>
      <w:marBottom w:val="0"/>
      <w:divBdr>
        <w:top w:val="none" w:sz="0" w:space="0" w:color="auto"/>
        <w:left w:val="none" w:sz="0" w:space="0" w:color="auto"/>
        <w:bottom w:val="none" w:sz="0" w:space="0" w:color="auto"/>
        <w:right w:val="none" w:sz="0" w:space="0" w:color="auto"/>
      </w:divBdr>
    </w:div>
    <w:div w:id="144200951">
      <w:bodyDiv w:val="1"/>
      <w:marLeft w:val="0"/>
      <w:marRight w:val="0"/>
      <w:marTop w:val="0"/>
      <w:marBottom w:val="0"/>
      <w:divBdr>
        <w:top w:val="none" w:sz="0" w:space="0" w:color="auto"/>
        <w:left w:val="none" w:sz="0" w:space="0" w:color="auto"/>
        <w:bottom w:val="none" w:sz="0" w:space="0" w:color="auto"/>
        <w:right w:val="none" w:sz="0" w:space="0" w:color="auto"/>
      </w:divBdr>
    </w:div>
    <w:div w:id="144204998">
      <w:bodyDiv w:val="1"/>
      <w:marLeft w:val="0"/>
      <w:marRight w:val="0"/>
      <w:marTop w:val="0"/>
      <w:marBottom w:val="0"/>
      <w:divBdr>
        <w:top w:val="none" w:sz="0" w:space="0" w:color="auto"/>
        <w:left w:val="none" w:sz="0" w:space="0" w:color="auto"/>
        <w:bottom w:val="none" w:sz="0" w:space="0" w:color="auto"/>
        <w:right w:val="none" w:sz="0" w:space="0" w:color="auto"/>
      </w:divBdr>
    </w:div>
    <w:div w:id="144205096">
      <w:bodyDiv w:val="1"/>
      <w:marLeft w:val="0"/>
      <w:marRight w:val="0"/>
      <w:marTop w:val="0"/>
      <w:marBottom w:val="0"/>
      <w:divBdr>
        <w:top w:val="none" w:sz="0" w:space="0" w:color="auto"/>
        <w:left w:val="none" w:sz="0" w:space="0" w:color="auto"/>
        <w:bottom w:val="none" w:sz="0" w:space="0" w:color="auto"/>
        <w:right w:val="none" w:sz="0" w:space="0" w:color="auto"/>
      </w:divBdr>
    </w:div>
    <w:div w:id="144205965">
      <w:bodyDiv w:val="1"/>
      <w:marLeft w:val="0"/>
      <w:marRight w:val="0"/>
      <w:marTop w:val="0"/>
      <w:marBottom w:val="0"/>
      <w:divBdr>
        <w:top w:val="none" w:sz="0" w:space="0" w:color="auto"/>
        <w:left w:val="none" w:sz="0" w:space="0" w:color="auto"/>
        <w:bottom w:val="none" w:sz="0" w:space="0" w:color="auto"/>
        <w:right w:val="none" w:sz="0" w:space="0" w:color="auto"/>
      </w:divBdr>
    </w:div>
    <w:div w:id="144206038">
      <w:bodyDiv w:val="1"/>
      <w:marLeft w:val="0"/>
      <w:marRight w:val="0"/>
      <w:marTop w:val="0"/>
      <w:marBottom w:val="0"/>
      <w:divBdr>
        <w:top w:val="none" w:sz="0" w:space="0" w:color="auto"/>
        <w:left w:val="none" w:sz="0" w:space="0" w:color="auto"/>
        <w:bottom w:val="none" w:sz="0" w:space="0" w:color="auto"/>
        <w:right w:val="none" w:sz="0" w:space="0" w:color="auto"/>
      </w:divBdr>
    </w:div>
    <w:div w:id="144207166">
      <w:bodyDiv w:val="1"/>
      <w:marLeft w:val="0"/>
      <w:marRight w:val="0"/>
      <w:marTop w:val="0"/>
      <w:marBottom w:val="0"/>
      <w:divBdr>
        <w:top w:val="none" w:sz="0" w:space="0" w:color="auto"/>
        <w:left w:val="none" w:sz="0" w:space="0" w:color="auto"/>
        <w:bottom w:val="none" w:sz="0" w:space="0" w:color="auto"/>
        <w:right w:val="none" w:sz="0" w:space="0" w:color="auto"/>
      </w:divBdr>
    </w:div>
    <w:div w:id="144207847">
      <w:bodyDiv w:val="1"/>
      <w:marLeft w:val="0"/>
      <w:marRight w:val="0"/>
      <w:marTop w:val="0"/>
      <w:marBottom w:val="0"/>
      <w:divBdr>
        <w:top w:val="none" w:sz="0" w:space="0" w:color="auto"/>
        <w:left w:val="none" w:sz="0" w:space="0" w:color="auto"/>
        <w:bottom w:val="none" w:sz="0" w:space="0" w:color="auto"/>
        <w:right w:val="none" w:sz="0" w:space="0" w:color="auto"/>
      </w:divBdr>
    </w:div>
    <w:div w:id="144208056">
      <w:bodyDiv w:val="1"/>
      <w:marLeft w:val="0"/>
      <w:marRight w:val="0"/>
      <w:marTop w:val="0"/>
      <w:marBottom w:val="0"/>
      <w:divBdr>
        <w:top w:val="none" w:sz="0" w:space="0" w:color="auto"/>
        <w:left w:val="none" w:sz="0" w:space="0" w:color="auto"/>
        <w:bottom w:val="none" w:sz="0" w:space="0" w:color="auto"/>
        <w:right w:val="none" w:sz="0" w:space="0" w:color="auto"/>
      </w:divBdr>
    </w:div>
    <w:div w:id="144245035">
      <w:bodyDiv w:val="1"/>
      <w:marLeft w:val="0"/>
      <w:marRight w:val="0"/>
      <w:marTop w:val="0"/>
      <w:marBottom w:val="0"/>
      <w:divBdr>
        <w:top w:val="none" w:sz="0" w:space="0" w:color="auto"/>
        <w:left w:val="none" w:sz="0" w:space="0" w:color="auto"/>
        <w:bottom w:val="none" w:sz="0" w:space="0" w:color="auto"/>
        <w:right w:val="none" w:sz="0" w:space="0" w:color="auto"/>
      </w:divBdr>
    </w:div>
    <w:div w:id="144245985">
      <w:bodyDiv w:val="1"/>
      <w:marLeft w:val="0"/>
      <w:marRight w:val="0"/>
      <w:marTop w:val="0"/>
      <w:marBottom w:val="0"/>
      <w:divBdr>
        <w:top w:val="none" w:sz="0" w:space="0" w:color="auto"/>
        <w:left w:val="none" w:sz="0" w:space="0" w:color="auto"/>
        <w:bottom w:val="none" w:sz="0" w:space="0" w:color="auto"/>
        <w:right w:val="none" w:sz="0" w:space="0" w:color="auto"/>
      </w:divBdr>
    </w:div>
    <w:div w:id="144246319">
      <w:bodyDiv w:val="1"/>
      <w:marLeft w:val="0"/>
      <w:marRight w:val="0"/>
      <w:marTop w:val="0"/>
      <w:marBottom w:val="0"/>
      <w:divBdr>
        <w:top w:val="none" w:sz="0" w:space="0" w:color="auto"/>
        <w:left w:val="none" w:sz="0" w:space="0" w:color="auto"/>
        <w:bottom w:val="none" w:sz="0" w:space="0" w:color="auto"/>
        <w:right w:val="none" w:sz="0" w:space="0" w:color="auto"/>
      </w:divBdr>
    </w:div>
    <w:div w:id="144249681">
      <w:bodyDiv w:val="1"/>
      <w:marLeft w:val="0"/>
      <w:marRight w:val="0"/>
      <w:marTop w:val="0"/>
      <w:marBottom w:val="0"/>
      <w:divBdr>
        <w:top w:val="none" w:sz="0" w:space="0" w:color="auto"/>
        <w:left w:val="none" w:sz="0" w:space="0" w:color="auto"/>
        <w:bottom w:val="none" w:sz="0" w:space="0" w:color="auto"/>
        <w:right w:val="none" w:sz="0" w:space="0" w:color="auto"/>
      </w:divBdr>
    </w:div>
    <w:div w:id="144275556">
      <w:bodyDiv w:val="1"/>
      <w:marLeft w:val="0"/>
      <w:marRight w:val="0"/>
      <w:marTop w:val="0"/>
      <w:marBottom w:val="0"/>
      <w:divBdr>
        <w:top w:val="none" w:sz="0" w:space="0" w:color="auto"/>
        <w:left w:val="none" w:sz="0" w:space="0" w:color="auto"/>
        <w:bottom w:val="none" w:sz="0" w:space="0" w:color="auto"/>
        <w:right w:val="none" w:sz="0" w:space="0" w:color="auto"/>
      </w:divBdr>
    </w:div>
    <w:div w:id="144275656">
      <w:bodyDiv w:val="1"/>
      <w:marLeft w:val="0"/>
      <w:marRight w:val="0"/>
      <w:marTop w:val="0"/>
      <w:marBottom w:val="0"/>
      <w:divBdr>
        <w:top w:val="none" w:sz="0" w:space="0" w:color="auto"/>
        <w:left w:val="none" w:sz="0" w:space="0" w:color="auto"/>
        <w:bottom w:val="none" w:sz="0" w:space="0" w:color="auto"/>
        <w:right w:val="none" w:sz="0" w:space="0" w:color="auto"/>
      </w:divBdr>
    </w:div>
    <w:div w:id="144322325">
      <w:bodyDiv w:val="1"/>
      <w:marLeft w:val="0"/>
      <w:marRight w:val="0"/>
      <w:marTop w:val="0"/>
      <w:marBottom w:val="0"/>
      <w:divBdr>
        <w:top w:val="none" w:sz="0" w:space="0" w:color="auto"/>
        <w:left w:val="none" w:sz="0" w:space="0" w:color="auto"/>
        <w:bottom w:val="none" w:sz="0" w:space="0" w:color="auto"/>
        <w:right w:val="none" w:sz="0" w:space="0" w:color="auto"/>
      </w:divBdr>
    </w:div>
    <w:div w:id="144325039">
      <w:bodyDiv w:val="1"/>
      <w:marLeft w:val="0"/>
      <w:marRight w:val="0"/>
      <w:marTop w:val="0"/>
      <w:marBottom w:val="0"/>
      <w:divBdr>
        <w:top w:val="none" w:sz="0" w:space="0" w:color="auto"/>
        <w:left w:val="none" w:sz="0" w:space="0" w:color="auto"/>
        <w:bottom w:val="none" w:sz="0" w:space="0" w:color="auto"/>
        <w:right w:val="none" w:sz="0" w:space="0" w:color="auto"/>
      </w:divBdr>
    </w:div>
    <w:div w:id="144393859">
      <w:bodyDiv w:val="1"/>
      <w:marLeft w:val="0"/>
      <w:marRight w:val="0"/>
      <w:marTop w:val="0"/>
      <w:marBottom w:val="0"/>
      <w:divBdr>
        <w:top w:val="none" w:sz="0" w:space="0" w:color="auto"/>
        <w:left w:val="none" w:sz="0" w:space="0" w:color="auto"/>
        <w:bottom w:val="none" w:sz="0" w:space="0" w:color="auto"/>
        <w:right w:val="none" w:sz="0" w:space="0" w:color="auto"/>
      </w:divBdr>
    </w:div>
    <w:div w:id="144395774">
      <w:bodyDiv w:val="1"/>
      <w:marLeft w:val="0"/>
      <w:marRight w:val="0"/>
      <w:marTop w:val="0"/>
      <w:marBottom w:val="0"/>
      <w:divBdr>
        <w:top w:val="none" w:sz="0" w:space="0" w:color="auto"/>
        <w:left w:val="none" w:sz="0" w:space="0" w:color="auto"/>
        <w:bottom w:val="none" w:sz="0" w:space="0" w:color="auto"/>
        <w:right w:val="none" w:sz="0" w:space="0" w:color="auto"/>
      </w:divBdr>
    </w:div>
    <w:div w:id="144395831">
      <w:bodyDiv w:val="1"/>
      <w:marLeft w:val="0"/>
      <w:marRight w:val="0"/>
      <w:marTop w:val="0"/>
      <w:marBottom w:val="0"/>
      <w:divBdr>
        <w:top w:val="none" w:sz="0" w:space="0" w:color="auto"/>
        <w:left w:val="none" w:sz="0" w:space="0" w:color="auto"/>
        <w:bottom w:val="none" w:sz="0" w:space="0" w:color="auto"/>
        <w:right w:val="none" w:sz="0" w:space="0" w:color="auto"/>
      </w:divBdr>
    </w:div>
    <w:div w:id="144396405">
      <w:bodyDiv w:val="1"/>
      <w:marLeft w:val="0"/>
      <w:marRight w:val="0"/>
      <w:marTop w:val="0"/>
      <w:marBottom w:val="0"/>
      <w:divBdr>
        <w:top w:val="none" w:sz="0" w:space="0" w:color="auto"/>
        <w:left w:val="none" w:sz="0" w:space="0" w:color="auto"/>
        <w:bottom w:val="none" w:sz="0" w:space="0" w:color="auto"/>
        <w:right w:val="none" w:sz="0" w:space="0" w:color="auto"/>
      </w:divBdr>
    </w:div>
    <w:div w:id="144399432">
      <w:bodyDiv w:val="1"/>
      <w:marLeft w:val="0"/>
      <w:marRight w:val="0"/>
      <w:marTop w:val="0"/>
      <w:marBottom w:val="0"/>
      <w:divBdr>
        <w:top w:val="none" w:sz="0" w:space="0" w:color="auto"/>
        <w:left w:val="none" w:sz="0" w:space="0" w:color="auto"/>
        <w:bottom w:val="none" w:sz="0" w:space="0" w:color="auto"/>
        <w:right w:val="none" w:sz="0" w:space="0" w:color="auto"/>
      </w:divBdr>
    </w:div>
    <w:div w:id="144468072">
      <w:bodyDiv w:val="1"/>
      <w:marLeft w:val="0"/>
      <w:marRight w:val="0"/>
      <w:marTop w:val="0"/>
      <w:marBottom w:val="0"/>
      <w:divBdr>
        <w:top w:val="none" w:sz="0" w:space="0" w:color="auto"/>
        <w:left w:val="none" w:sz="0" w:space="0" w:color="auto"/>
        <w:bottom w:val="none" w:sz="0" w:space="0" w:color="auto"/>
        <w:right w:val="none" w:sz="0" w:space="0" w:color="auto"/>
      </w:divBdr>
    </w:div>
    <w:div w:id="144468709">
      <w:bodyDiv w:val="1"/>
      <w:marLeft w:val="0"/>
      <w:marRight w:val="0"/>
      <w:marTop w:val="0"/>
      <w:marBottom w:val="0"/>
      <w:divBdr>
        <w:top w:val="none" w:sz="0" w:space="0" w:color="auto"/>
        <w:left w:val="none" w:sz="0" w:space="0" w:color="auto"/>
        <w:bottom w:val="none" w:sz="0" w:space="0" w:color="auto"/>
        <w:right w:val="none" w:sz="0" w:space="0" w:color="auto"/>
      </w:divBdr>
    </w:div>
    <w:div w:id="144473061">
      <w:bodyDiv w:val="1"/>
      <w:marLeft w:val="0"/>
      <w:marRight w:val="0"/>
      <w:marTop w:val="0"/>
      <w:marBottom w:val="0"/>
      <w:divBdr>
        <w:top w:val="none" w:sz="0" w:space="0" w:color="auto"/>
        <w:left w:val="none" w:sz="0" w:space="0" w:color="auto"/>
        <w:bottom w:val="none" w:sz="0" w:space="0" w:color="auto"/>
        <w:right w:val="none" w:sz="0" w:space="0" w:color="auto"/>
      </w:divBdr>
    </w:div>
    <w:div w:id="144513248">
      <w:bodyDiv w:val="1"/>
      <w:marLeft w:val="0"/>
      <w:marRight w:val="0"/>
      <w:marTop w:val="0"/>
      <w:marBottom w:val="0"/>
      <w:divBdr>
        <w:top w:val="none" w:sz="0" w:space="0" w:color="auto"/>
        <w:left w:val="none" w:sz="0" w:space="0" w:color="auto"/>
        <w:bottom w:val="none" w:sz="0" w:space="0" w:color="auto"/>
        <w:right w:val="none" w:sz="0" w:space="0" w:color="auto"/>
      </w:divBdr>
    </w:div>
    <w:div w:id="144517847">
      <w:bodyDiv w:val="1"/>
      <w:marLeft w:val="0"/>
      <w:marRight w:val="0"/>
      <w:marTop w:val="0"/>
      <w:marBottom w:val="0"/>
      <w:divBdr>
        <w:top w:val="none" w:sz="0" w:space="0" w:color="auto"/>
        <w:left w:val="none" w:sz="0" w:space="0" w:color="auto"/>
        <w:bottom w:val="none" w:sz="0" w:space="0" w:color="auto"/>
        <w:right w:val="none" w:sz="0" w:space="0" w:color="auto"/>
      </w:divBdr>
    </w:div>
    <w:div w:id="144589120">
      <w:bodyDiv w:val="1"/>
      <w:marLeft w:val="0"/>
      <w:marRight w:val="0"/>
      <w:marTop w:val="0"/>
      <w:marBottom w:val="0"/>
      <w:divBdr>
        <w:top w:val="none" w:sz="0" w:space="0" w:color="auto"/>
        <w:left w:val="none" w:sz="0" w:space="0" w:color="auto"/>
        <w:bottom w:val="none" w:sz="0" w:space="0" w:color="auto"/>
        <w:right w:val="none" w:sz="0" w:space="0" w:color="auto"/>
      </w:divBdr>
    </w:div>
    <w:div w:id="144704098">
      <w:bodyDiv w:val="1"/>
      <w:marLeft w:val="0"/>
      <w:marRight w:val="0"/>
      <w:marTop w:val="0"/>
      <w:marBottom w:val="0"/>
      <w:divBdr>
        <w:top w:val="none" w:sz="0" w:space="0" w:color="auto"/>
        <w:left w:val="none" w:sz="0" w:space="0" w:color="auto"/>
        <w:bottom w:val="none" w:sz="0" w:space="0" w:color="auto"/>
        <w:right w:val="none" w:sz="0" w:space="0" w:color="auto"/>
      </w:divBdr>
    </w:div>
    <w:div w:id="144709189">
      <w:bodyDiv w:val="1"/>
      <w:marLeft w:val="0"/>
      <w:marRight w:val="0"/>
      <w:marTop w:val="0"/>
      <w:marBottom w:val="0"/>
      <w:divBdr>
        <w:top w:val="none" w:sz="0" w:space="0" w:color="auto"/>
        <w:left w:val="none" w:sz="0" w:space="0" w:color="auto"/>
        <w:bottom w:val="none" w:sz="0" w:space="0" w:color="auto"/>
        <w:right w:val="none" w:sz="0" w:space="0" w:color="auto"/>
      </w:divBdr>
    </w:div>
    <w:div w:id="144779157">
      <w:bodyDiv w:val="1"/>
      <w:marLeft w:val="0"/>
      <w:marRight w:val="0"/>
      <w:marTop w:val="0"/>
      <w:marBottom w:val="0"/>
      <w:divBdr>
        <w:top w:val="none" w:sz="0" w:space="0" w:color="auto"/>
        <w:left w:val="none" w:sz="0" w:space="0" w:color="auto"/>
        <w:bottom w:val="none" w:sz="0" w:space="0" w:color="auto"/>
        <w:right w:val="none" w:sz="0" w:space="0" w:color="auto"/>
      </w:divBdr>
    </w:div>
    <w:div w:id="144779493">
      <w:bodyDiv w:val="1"/>
      <w:marLeft w:val="0"/>
      <w:marRight w:val="0"/>
      <w:marTop w:val="0"/>
      <w:marBottom w:val="0"/>
      <w:divBdr>
        <w:top w:val="none" w:sz="0" w:space="0" w:color="auto"/>
        <w:left w:val="none" w:sz="0" w:space="0" w:color="auto"/>
        <w:bottom w:val="none" w:sz="0" w:space="0" w:color="auto"/>
        <w:right w:val="none" w:sz="0" w:space="0" w:color="auto"/>
      </w:divBdr>
    </w:div>
    <w:div w:id="144779550">
      <w:bodyDiv w:val="1"/>
      <w:marLeft w:val="0"/>
      <w:marRight w:val="0"/>
      <w:marTop w:val="0"/>
      <w:marBottom w:val="0"/>
      <w:divBdr>
        <w:top w:val="none" w:sz="0" w:space="0" w:color="auto"/>
        <w:left w:val="none" w:sz="0" w:space="0" w:color="auto"/>
        <w:bottom w:val="none" w:sz="0" w:space="0" w:color="auto"/>
        <w:right w:val="none" w:sz="0" w:space="0" w:color="auto"/>
      </w:divBdr>
    </w:div>
    <w:div w:id="144780564">
      <w:bodyDiv w:val="1"/>
      <w:marLeft w:val="0"/>
      <w:marRight w:val="0"/>
      <w:marTop w:val="0"/>
      <w:marBottom w:val="0"/>
      <w:divBdr>
        <w:top w:val="none" w:sz="0" w:space="0" w:color="auto"/>
        <w:left w:val="none" w:sz="0" w:space="0" w:color="auto"/>
        <w:bottom w:val="none" w:sz="0" w:space="0" w:color="auto"/>
        <w:right w:val="none" w:sz="0" w:space="0" w:color="auto"/>
      </w:divBdr>
    </w:div>
    <w:div w:id="144784519">
      <w:bodyDiv w:val="1"/>
      <w:marLeft w:val="0"/>
      <w:marRight w:val="0"/>
      <w:marTop w:val="0"/>
      <w:marBottom w:val="0"/>
      <w:divBdr>
        <w:top w:val="none" w:sz="0" w:space="0" w:color="auto"/>
        <w:left w:val="none" w:sz="0" w:space="0" w:color="auto"/>
        <w:bottom w:val="none" w:sz="0" w:space="0" w:color="auto"/>
        <w:right w:val="none" w:sz="0" w:space="0" w:color="auto"/>
      </w:divBdr>
    </w:div>
    <w:div w:id="144787368">
      <w:bodyDiv w:val="1"/>
      <w:marLeft w:val="0"/>
      <w:marRight w:val="0"/>
      <w:marTop w:val="0"/>
      <w:marBottom w:val="0"/>
      <w:divBdr>
        <w:top w:val="none" w:sz="0" w:space="0" w:color="auto"/>
        <w:left w:val="none" w:sz="0" w:space="0" w:color="auto"/>
        <w:bottom w:val="none" w:sz="0" w:space="0" w:color="auto"/>
        <w:right w:val="none" w:sz="0" w:space="0" w:color="auto"/>
      </w:divBdr>
    </w:div>
    <w:div w:id="144855219">
      <w:bodyDiv w:val="1"/>
      <w:marLeft w:val="0"/>
      <w:marRight w:val="0"/>
      <w:marTop w:val="0"/>
      <w:marBottom w:val="0"/>
      <w:divBdr>
        <w:top w:val="none" w:sz="0" w:space="0" w:color="auto"/>
        <w:left w:val="none" w:sz="0" w:space="0" w:color="auto"/>
        <w:bottom w:val="none" w:sz="0" w:space="0" w:color="auto"/>
        <w:right w:val="none" w:sz="0" w:space="0" w:color="auto"/>
      </w:divBdr>
    </w:div>
    <w:div w:id="144862101">
      <w:bodyDiv w:val="1"/>
      <w:marLeft w:val="0"/>
      <w:marRight w:val="0"/>
      <w:marTop w:val="0"/>
      <w:marBottom w:val="0"/>
      <w:divBdr>
        <w:top w:val="none" w:sz="0" w:space="0" w:color="auto"/>
        <w:left w:val="none" w:sz="0" w:space="0" w:color="auto"/>
        <w:bottom w:val="none" w:sz="0" w:space="0" w:color="auto"/>
        <w:right w:val="none" w:sz="0" w:space="0" w:color="auto"/>
      </w:divBdr>
    </w:div>
    <w:div w:id="144903572">
      <w:bodyDiv w:val="1"/>
      <w:marLeft w:val="0"/>
      <w:marRight w:val="0"/>
      <w:marTop w:val="0"/>
      <w:marBottom w:val="0"/>
      <w:divBdr>
        <w:top w:val="none" w:sz="0" w:space="0" w:color="auto"/>
        <w:left w:val="none" w:sz="0" w:space="0" w:color="auto"/>
        <w:bottom w:val="none" w:sz="0" w:space="0" w:color="auto"/>
        <w:right w:val="none" w:sz="0" w:space="0" w:color="auto"/>
      </w:divBdr>
    </w:div>
    <w:div w:id="144973663">
      <w:bodyDiv w:val="1"/>
      <w:marLeft w:val="0"/>
      <w:marRight w:val="0"/>
      <w:marTop w:val="0"/>
      <w:marBottom w:val="0"/>
      <w:divBdr>
        <w:top w:val="none" w:sz="0" w:space="0" w:color="auto"/>
        <w:left w:val="none" w:sz="0" w:space="0" w:color="auto"/>
        <w:bottom w:val="none" w:sz="0" w:space="0" w:color="auto"/>
        <w:right w:val="none" w:sz="0" w:space="0" w:color="auto"/>
      </w:divBdr>
    </w:div>
    <w:div w:id="144973789">
      <w:bodyDiv w:val="1"/>
      <w:marLeft w:val="0"/>
      <w:marRight w:val="0"/>
      <w:marTop w:val="0"/>
      <w:marBottom w:val="0"/>
      <w:divBdr>
        <w:top w:val="none" w:sz="0" w:space="0" w:color="auto"/>
        <w:left w:val="none" w:sz="0" w:space="0" w:color="auto"/>
        <w:bottom w:val="none" w:sz="0" w:space="0" w:color="auto"/>
        <w:right w:val="none" w:sz="0" w:space="0" w:color="auto"/>
      </w:divBdr>
    </w:div>
    <w:div w:id="144977640">
      <w:bodyDiv w:val="1"/>
      <w:marLeft w:val="0"/>
      <w:marRight w:val="0"/>
      <w:marTop w:val="0"/>
      <w:marBottom w:val="0"/>
      <w:divBdr>
        <w:top w:val="none" w:sz="0" w:space="0" w:color="auto"/>
        <w:left w:val="none" w:sz="0" w:space="0" w:color="auto"/>
        <w:bottom w:val="none" w:sz="0" w:space="0" w:color="auto"/>
        <w:right w:val="none" w:sz="0" w:space="0" w:color="auto"/>
      </w:divBdr>
    </w:div>
    <w:div w:id="145050052">
      <w:bodyDiv w:val="1"/>
      <w:marLeft w:val="0"/>
      <w:marRight w:val="0"/>
      <w:marTop w:val="0"/>
      <w:marBottom w:val="0"/>
      <w:divBdr>
        <w:top w:val="none" w:sz="0" w:space="0" w:color="auto"/>
        <w:left w:val="none" w:sz="0" w:space="0" w:color="auto"/>
        <w:bottom w:val="none" w:sz="0" w:space="0" w:color="auto"/>
        <w:right w:val="none" w:sz="0" w:space="0" w:color="auto"/>
      </w:divBdr>
    </w:div>
    <w:div w:id="145056965">
      <w:bodyDiv w:val="1"/>
      <w:marLeft w:val="0"/>
      <w:marRight w:val="0"/>
      <w:marTop w:val="0"/>
      <w:marBottom w:val="0"/>
      <w:divBdr>
        <w:top w:val="none" w:sz="0" w:space="0" w:color="auto"/>
        <w:left w:val="none" w:sz="0" w:space="0" w:color="auto"/>
        <w:bottom w:val="none" w:sz="0" w:space="0" w:color="auto"/>
        <w:right w:val="none" w:sz="0" w:space="0" w:color="auto"/>
      </w:divBdr>
    </w:div>
    <w:div w:id="145123359">
      <w:bodyDiv w:val="1"/>
      <w:marLeft w:val="0"/>
      <w:marRight w:val="0"/>
      <w:marTop w:val="0"/>
      <w:marBottom w:val="0"/>
      <w:divBdr>
        <w:top w:val="none" w:sz="0" w:space="0" w:color="auto"/>
        <w:left w:val="none" w:sz="0" w:space="0" w:color="auto"/>
        <w:bottom w:val="none" w:sz="0" w:space="0" w:color="auto"/>
        <w:right w:val="none" w:sz="0" w:space="0" w:color="auto"/>
      </w:divBdr>
    </w:div>
    <w:div w:id="145165475">
      <w:bodyDiv w:val="1"/>
      <w:marLeft w:val="0"/>
      <w:marRight w:val="0"/>
      <w:marTop w:val="0"/>
      <w:marBottom w:val="0"/>
      <w:divBdr>
        <w:top w:val="none" w:sz="0" w:space="0" w:color="auto"/>
        <w:left w:val="none" w:sz="0" w:space="0" w:color="auto"/>
        <w:bottom w:val="none" w:sz="0" w:space="0" w:color="auto"/>
        <w:right w:val="none" w:sz="0" w:space="0" w:color="auto"/>
      </w:divBdr>
    </w:div>
    <w:div w:id="145170996">
      <w:bodyDiv w:val="1"/>
      <w:marLeft w:val="0"/>
      <w:marRight w:val="0"/>
      <w:marTop w:val="0"/>
      <w:marBottom w:val="0"/>
      <w:divBdr>
        <w:top w:val="none" w:sz="0" w:space="0" w:color="auto"/>
        <w:left w:val="none" w:sz="0" w:space="0" w:color="auto"/>
        <w:bottom w:val="none" w:sz="0" w:space="0" w:color="auto"/>
        <w:right w:val="none" w:sz="0" w:space="0" w:color="auto"/>
      </w:divBdr>
    </w:div>
    <w:div w:id="145246548">
      <w:bodyDiv w:val="1"/>
      <w:marLeft w:val="0"/>
      <w:marRight w:val="0"/>
      <w:marTop w:val="0"/>
      <w:marBottom w:val="0"/>
      <w:divBdr>
        <w:top w:val="none" w:sz="0" w:space="0" w:color="auto"/>
        <w:left w:val="none" w:sz="0" w:space="0" w:color="auto"/>
        <w:bottom w:val="none" w:sz="0" w:space="0" w:color="auto"/>
        <w:right w:val="none" w:sz="0" w:space="0" w:color="auto"/>
      </w:divBdr>
    </w:div>
    <w:div w:id="145249258">
      <w:bodyDiv w:val="1"/>
      <w:marLeft w:val="0"/>
      <w:marRight w:val="0"/>
      <w:marTop w:val="0"/>
      <w:marBottom w:val="0"/>
      <w:divBdr>
        <w:top w:val="none" w:sz="0" w:space="0" w:color="auto"/>
        <w:left w:val="none" w:sz="0" w:space="0" w:color="auto"/>
        <w:bottom w:val="none" w:sz="0" w:space="0" w:color="auto"/>
        <w:right w:val="none" w:sz="0" w:space="0" w:color="auto"/>
      </w:divBdr>
    </w:div>
    <w:div w:id="145249542">
      <w:bodyDiv w:val="1"/>
      <w:marLeft w:val="0"/>
      <w:marRight w:val="0"/>
      <w:marTop w:val="0"/>
      <w:marBottom w:val="0"/>
      <w:divBdr>
        <w:top w:val="none" w:sz="0" w:space="0" w:color="auto"/>
        <w:left w:val="none" w:sz="0" w:space="0" w:color="auto"/>
        <w:bottom w:val="none" w:sz="0" w:space="0" w:color="auto"/>
        <w:right w:val="none" w:sz="0" w:space="0" w:color="auto"/>
      </w:divBdr>
    </w:div>
    <w:div w:id="145249977">
      <w:bodyDiv w:val="1"/>
      <w:marLeft w:val="0"/>
      <w:marRight w:val="0"/>
      <w:marTop w:val="0"/>
      <w:marBottom w:val="0"/>
      <w:divBdr>
        <w:top w:val="none" w:sz="0" w:space="0" w:color="auto"/>
        <w:left w:val="none" w:sz="0" w:space="0" w:color="auto"/>
        <w:bottom w:val="none" w:sz="0" w:space="0" w:color="auto"/>
        <w:right w:val="none" w:sz="0" w:space="0" w:color="auto"/>
      </w:divBdr>
    </w:div>
    <w:div w:id="145319810">
      <w:bodyDiv w:val="1"/>
      <w:marLeft w:val="0"/>
      <w:marRight w:val="0"/>
      <w:marTop w:val="0"/>
      <w:marBottom w:val="0"/>
      <w:divBdr>
        <w:top w:val="none" w:sz="0" w:space="0" w:color="auto"/>
        <w:left w:val="none" w:sz="0" w:space="0" w:color="auto"/>
        <w:bottom w:val="none" w:sz="0" w:space="0" w:color="auto"/>
        <w:right w:val="none" w:sz="0" w:space="0" w:color="auto"/>
      </w:divBdr>
    </w:div>
    <w:div w:id="145324225">
      <w:bodyDiv w:val="1"/>
      <w:marLeft w:val="0"/>
      <w:marRight w:val="0"/>
      <w:marTop w:val="0"/>
      <w:marBottom w:val="0"/>
      <w:divBdr>
        <w:top w:val="none" w:sz="0" w:space="0" w:color="auto"/>
        <w:left w:val="none" w:sz="0" w:space="0" w:color="auto"/>
        <w:bottom w:val="none" w:sz="0" w:space="0" w:color="auto"/>
        <w:right w:val="none" w:sz="0" w:space="0" w:color="auto"/>
      </w:divBdr>
    </w:div>
    <w:div w:id="145361459">
      <w:bodyDiv w:val="1"/>
      <w:marLeft w:val="0"/>
      <w:marRight w:val="0"/>
      <w:marTop w:val="0"/>
      <w:marBottom w:val="0"/>
      <w:divBdr>
        <w:top w:val="none" w:sz="0" w:space="0" w:color="auto"/>
        <w:left w:val="none" w:sz="0" w:space="0" w:color="auto"/>
        <w:bottom w:val="none" w:sz="0" w:space="0" w:color="auto"/>
        <w:right w:val="none" w:sz="0" w:space="0" w:color="auto"/>
      </w:divBdr>
    </w:div>
    <w:div w:id="145363139">
      <w:bodyDiv w:val="1"/>
      <w:marLeft w:val="0"/>
      <w:marRight w:val="0"/>
      <w:marTop w:val="0"/>
      <w:marBottom w:val="0"/>
      <w:divBdr>
        <w:top w:val="none" w:sz="0" w:space="0" w:color="auto"/>
        <w:left w:val="none" w:sz="0" w:space="0" w:color="auto"/>
        <w:bottom w:val="none" w:sz="0" w:space="0" w:color="auto"/>
        <w:right w:val="none" w:sz="0" w:space="0" w:color="auto"/>
      </w:divBdr>
    </w:div>
    <w:div w:id="145364380">
      <w:bodyDiv w:val="1"/>
      <w:marLeft w:val="0"/>
      <w:marRight w:val="0"/>
      <w:marTop w:val="0"/>
      <w:marBottom w:val="0"/>
      <w:divBdr>
        <w:top w:val="none" w:sz="0" w:space="0" w:color="auto"/>
        <w:left w:val="none" w:sz="0" w:space="0" w:color="auto"/>
        <w:bottom w:val="none" w:sz="0" w:space="0" w:color="auto"/>
        <w:right w:val="none" w:sz="0" w:space="0" w:color="auto"/>
      </w:divBdr>
    </w:div>
    <w:div w:id="145367293">
      <w:bodyDiv w:val="1"/>
      <w:marLeft w:val="0"/>
      <w:marRight w:val="0"/>
      <w:marTop w:val="0"/>
      <w:marBottom w:val="0"/>
      <w:divBdr>
        <w:top w:val="none" w:sz="0" w:space="0" w:color="auto"/>
        <w:left w:val="none" w:sz="0" w:space="0" w:color="auto"/>
        <w:bottom w:val="none" w:sz="0" w:space="0" w:color="auto"/>
        <w:right w:val="none" w:sz="0" w:space="0" w:color="auto"/>
      </w:divBdr>
    </w:div>
    <w:div w:id="145367408">
      <w:bodyDiv w:val="1"/>
      <w:marLeft w:val="0"/>
      <w:marRight w:val="0"/>
      <w:marTop w:val="0"/>
      <w:marBottom w:val="0"/>
      <w:divBdr>
        <w:top w:val="none" w:sz="0" w:space="0" w:color="auto"/>
        <w:left w:val="none" w:sz="0" w:space="0" w:color="auto"/>
        <w:bottom w:val="none" w:sz="0" w:space="0" w:color="auto"/>
        <w:right w:val="none" w:sz="0" w:space="0" w:color="auto"/>
      </w:divBdr>
    </w:div>
    <w:div w:id="145435639">
      <w:bodyDiv w:val="1"/>
      <w:marLeft w:val="0"/>
      <w:marRight w:val="0"/>
      <w:marTop w:val="0"/>
      <w:marBottom w:val="0"/>
      <w:divBdr>
        <w:top w:val="none" w:sz="0" w:space="0" w:color="auto"/>
        <w:left w:val="none" w:sz="0" w:space="0" w:color="auto"/>
        <w:bottom w:val="none" w:sz="0" w:space="0" w:color="auto"/>
        <w:right w:val="none" w:sz="0" w:space="0" w:color="auto"/>
      </w:divBdr>
    </w:div>
    <w:div w:id="145436978">
      <w:bodyDiv w:val="1"/>
      <w:marLeft w:val="0"/>
      <w:marRight w:val="0"/>
      <w:marTop w:val="0"/>
      <w:marBottom w:val="0"/>
      <w:divBdr>
        <w:top w:val="none" w:sz="0" w:space="0" w:color="auto"/>
        <w:left w:val="none" w:sz="0" w:space="0" w:color="auto"/>
        <w:bottom w:val="none" w:sz="0" w:space="0" w:color="auto"/>
        <w:right w:val="none" w:sz="0" w:space="0" w:color="auto"/>
      </w:divBdr>
    </w:div>
    <w:div w:id="145437993">
      <w:bodyDiv w:val="1"/>
      <w:marLeft w:val="0"/>
      <w:marRight w:val="0"/>
      <w:marTop w:val="0"/>
      <w:marBottom w:val="0"/>
      <w:divBdr>
        <w:top w:val="none" w:sz="0" w:space="0" w:color="auto"/>
        <w:left w:val="none" w:sz="0" w:space="0" w:color="auto"/>
        <w:bottom w:val="none" w:sz="0" w:space="0" w:color="auto"/>
        <w:right w:val="none" w:sz="0" w:space="0" w:color="auto"/>
      </w:divBdr>
    </w:div>
    <w:div w:id="145510340">
      <w:bodyDiv w:val="1"/>
      <w:marLeft w:val="0"/>
      <w:marRight w:val="0"/>
      <w:marTop w:val="0"/>
      <w:marBottom w:val="0"/>
      <w:divBdr>
        <w:top w:val="none" w:sz="0" w:space="0" w:color="auto"/>
        <w:left w:val="none" w:sz="0" w:space="0" w:color="auto"/>
        <w:bottom w:val="none" w:sz="0" w:space="0" w:color="auto"/>
        <w:right w:val="none" w:sz="0" w:space="0" w:color="auto"/>
      </w:divBdr>
    </w:div>
    <w:div w:id="145516713">
      <w:bodyDiv w:val="1"/>
      <w:marLeft w:val="0"/>
      <w:marRight w:val="0"/>
      <w:marTop w:val="0"/>
      <w:marBottom w:val="0"/>
      <w:divBdr>
        <w:top w:val="none" w:sz="0" w:space="0" w:color="auto"/>
        <w:left w:val="none" w:sz="0" w:space="0" w:color="auto"/>
        <w:bottom w:val="none" w:sz="0" w:space="0" w:color="auto"/>
        <w:right w:val="none" w:sz="0" w:space="0" w:color="auto"/>
      </w:divBdr>
    </w:div>
    <w:div w:id="145555502">
      <w:bodyDiv w:val="1"/>
      <w:marLeft w:val="0"/>
      <w:marRight w:val="0"/>
      <w:marTop w:val="0"/>
      <w:marBottom w:val="0"/>
      <w:divBdr>
        <w:top w:val="none" w:sz="0" w:space="0" w:color="auto"/>
        <w:left w:val="none" w:sz="0" w:space="0" w:color="auto"/>
        <w:bottom w:val="none" w:sz="0" w:space="0" w:color="auto"/>
        <w:right w:val="none" w:sz="0" w:space="0" w:color="auto"/>
      </w:divBdr>
    </w:div>
    <w:div w:id="145558812">
      <w:bodyDiv w:val="1"/>
      <w:marLeft w:val="0"/>
      <w:marRight w:val="0"/>
      <w:marTop w:val="0"/>
      <w:marBottom w:val="0"/>
      <w:divBdr>
        <w:top w:val="none" w:sz="0" w:space="0" w:color="auto"/>
        <w:left w:val="none" w:sz="0" w:space="0" w:color="auto"/>
        <w:bottom w:val="none" w:sz="0" w:space="0" w:color="auto"/>
        <w:right w:val="none" w:sz="0" w:space="0" w:color="auto"/>
      </w:divBdr>
    </w:div>
    <w:div w:id="145559621">
      <w:bodyDiv w:val="1"/>
      <w:marLeft w:val="0"/>
      <w:marRight w:val="0"/>
      <w:marTop w:val="0"/>
      <w:marBottom w:val="0"/>
      <w:divBdr>
        <w:top w:val="none" w:sz="0" w:space="0" w:color="auto"/>
        <w:left w:val="none" w:sz="0" w:space="0" w:color="auto"/>
        <w:bottom w:val="none" w:sz="0" w:space="0" w:color="auto"/>
        <w:right w:val="none" w:sz="0" w:space="0" w:color="auto"/>
      </w:divBdr>
    </w:div>
    <w:div w:id="145584957">
      <w:bodyDiv w:val="1"/>
      <w:marLeft w:val="0"/>
      <w:marRight w:val="0"/>
      <w:marTop w:val="0"/>
      <w:marBottom w:val="0"/>
      <w:divBdr>
        <w:top w:val="none" w:sz="0" w:space="0" w:color="auto"/>
        <w:left w:val="none" w:sz="0" w:space="0" w:color="auto"/>
        <w:bottom w:val="none" w:sz="0" w:space="0" w:color="auto"/>
        <w:right w:val="none" w:sz="0" w:space="0" w:color="auto"/>
      </w:divBdr>
    </w:div>
    <w:div w:id="145587882">
      <w:bodyDiv w:val="1"/>
      <w:marLeft w:val="0"/>
      <w:marRight w:val="0"/>
      <w:marTop w:val="0"/>
      <w:marBottom w:val="0"/>
      <w:divBdr>
        <w:top w:val="none" w:sz="0" w:space="0" w:color="auto"/>
        <w:left w:val="none" w:sz="0" w:space="0" w:color="auto"/>
        <w:bottom w:val="none" w:sz="0" w:space="0" w:color="auto"/>
        <w:right w:val="none" w:sz="0" w:space="0" w:color="auto"/>
      </w:divBdr>
    </w:div>
    <w:div w:id="145630106">
      <w:bodyDiv w:val="1"/>
      <w:marLeft w:val="0"/>
      <w:marRight w:val="0"/>
      <w:marTop w:val="0"/>
      <w:marBottom w:val="0"/>
      <w:divBdr>
        <w:top w:val="none" w:sz="0" w:space="0" w:color="auto"/>
        <w:left w:val="none" w:sz="0" w:space="0" w:color="auto"/>
        <w:bottom w:val="none" w:sz="0" w:space="0" w:color="auto"/>
        <w:right w:val="none" w:sz="0" w:space="0" w:color="auto"/>
      </w:divBdr>
    </w:div>
    <w:div w:id="145703435">
      <w:bodyDiv w:val="1"/>
      <w:marLeft w:val="0"/>
      <w:marRight w:val="0"/>
      <w:marTop w:val="0"/>
      <w:marBottom w:val="0"/>
      <w:divBdr>
        <w:top w:val="none" w:sz="0" w:space="0" w:color="auto"/>
        <w:left w:val="none" w:sz="0" w:space="0" w:color="auto"/>
        <w:bottom w:val="none" w:sz="0" w:space="0" w:color="auto"/>
        <w:right w:val="none" w:sz="0" w:space="0" w:color="auto"/>
      </w:divBdr>
    </w:div>
    <w:div w:id="145705576">
      <w:bodyDiv w:val="1"/>
      <w:marLeft w:val="0"/>
      <w:marRight w:val="0"/>
      <w:marTop w:val="0"/>
      <w:marBottom w:val="0"/>
      <w:divBdr>
        <w:top w:val="none" w:sz="0" w:space="0" w:color="auto"/>
        <w:left w:val="none" w:sz="0" w:space="0" w:color="auto"/>
        <w:bottom w:val="none" w:sz="0" w:space="0" w:color="auto"/>
        <w:right w:val="none" w:sz="0" w:space="0" w:color="auto"/>
      </w:divBdr>
    </w:div>
    <w:div w:id="145897044">
      <w:bodyDiv w:val="1"/>
      <w:marLeft w:val="0"/>
      <w:marRight w:val="0"/>
      <w:marTop w:val="0"/>
      <w:marBottom w:val="0"/>
      <w:divBdr>
        <w:top w:val="none" w:sz="0" w:space="0" w:color="auto"/>
        <w:left w:val="none" w:sz="0" w:space="0" w:color="auto"/>
        <w:bottom w:val="none" w:sz="0" w:space="0" w:color="auto"/>
        <w:right w:val="none" w:sz="0" w:space="0" w:color="auto"/>
      </w:divBdr>
    </w:div>
    <w:div w:id="145900668">
      <w:bodyDiv w:val="1"/>
      <w:marLeft w:val="0"/>
      <w:marRight w:val="0"/>
      <w:marTop w:val="0"/>
      <w:marBottom w:val="0"/>
      <w:divBdr>
        <w:top w:val="none" w:sz="0" w:space="0" w:color="auto"/>
        <w:left w:val="none" w:sz="0" w:space="0" w:color="auto"/>
        <w:bottom w:val="none" w:sz="0" w:space="0" w:color="auto"/>
        <w:right w:val="none" w:sz="0" w:space="0" w:color="auto"/>
      </w:divBdr>
    </w:div>
    <w:div w:id="145902539">
      <w:bodyDiv w:val="1"/>
      <w:marLeft w:val="0"/>
      <w:marRight w:val="0"/>
      <w:marTop w:val="0"/>
      <w:marBottom w:val="0"/>
      <w:divBdr>
        <w:top w:val="none" w:sz="0" w:space="0" w:color="auto"/>
        <w:left w:val="none" w:sz="0" w:space="0" w:color="auto"/>
        <w:bottom w:val="none" w:sz="0" w:space="0" w:color="auto"/>
        <w:right w:val="none" w:sz="0" w:space="0" w:color="auto"/>
      </w:divBdr>
    </w:div>
    <w:div w:id="145974806">
      <w:bodyDiv w:val="1"/>
      <w:marLeft w:val="0"/>
      <w:marRight w:val="0"/>
      <w:marTop w:val="0"/>
      <w:marBottom w:val="0"/>
      <w:divBdr>
        <w:top w:val="none" w:sz="0" w:space="0" w:color="auto"/>
        <w:left w:val="none" w:sz="0" w:space="0" w:color="auto"/>
        <w:bottom w:val="none" w:sz="0" w:space="0" w:color="auto"/>
        <w:right w:val="none" w:sz="0" w:space="0" w:color="auto"/>
      </w:divBdr>
    </w:div>
    <w:div w:id="145976310">
      <w:bodyDiv w:val="1"/>
      <w:marLeft w:val="0"/>
      <w:marRight w:val="0"/>
      <w:marTop w:val="0"/>
      <w:marBottom w:val="0"/>
      <w:divBdr>
        <w:top w:val="none" w:sz="0" w:space="0" w:color="auto"/>
        <w:left w:val="none" w:sz="0" w:space="0" w:color="auto"/>
        <w:bottom w:val="none" w:sz="0" w:space="0" w:color="auto"/>
        <w:right w:val="none" w:sz="0" w:space="0" w:color="auto"/>
      </w:divBdr>
    </w:div>
    <w:div w:id="145979233">
      <w:bodyDiv w:val="1"/>
      <w:marLeft w:val="0"/>
      <w:marRight w:val="0"/>
      <w:marTop w:val="0"/>
      <w:marBottom w:val="0"/>
      <w:divBdr>
        <w:top w:val="none" w:sz="0" w:space="0" w:color="auto"/>
        <w:left w:val="none" w:sz="0" w:space="0" w:color="auto"/>
        <w:bottom w:val="none" w:sz="0" w:space="0" w:color="auto"/>
        <w:right w:val="none" w:sz="0" w:space="0" w:color="auto"/>
      </w:divBdr>
    </w:div>
    <w:div w:id="146022025">
      <w:bodyDiv w:val="1"/>
      <w:marLeft w:val="0"/>
      <w:marRight w:val="0"/>
      <w:marTop w:val="0"/>
      <w:marBottom w:val="0"/>
      <w:divBdr>
        <w:top w:val="none" w:sz="0" w:space="0" w:color="auto"/>
        <w:left w:val="none" w:sz="0" w:space="0" w:color="auto"/>
        <w:bottom w:val="none" w:sz="0" w:space="0" w:color="auto"/>
        <w:right w:val="none" w:sz="0" w:space="0" w:color="auto"/>
      </w:divBdr>
    </w:div>
    <w:div w:id="146022431">
      <w:bodyDiv w:val="1"/>
      <w:marLeft w:val="0"/>
      <w:marRight w:val="0"/>
      <w:marTop w:val="0"/>
      <w:marBottom w:val="0"/>
      <w:divBdr>
        <w:top w:val="none" w:sz="0" w:space="0" w:color="auto"/>
        <w:left w:val="none" w:sz="0" w:space="0" w:color="auto"/>
        <w:bottom w:val="none" w:sz="0" w:space="0" w:color="auto"/>
        <w:right w:val="none" w:sz="0" w:space="0" w:color="auto"/>
      </w:divBdr>
    </w:div>
    <w:div w:id="146091733">
      <w:bodyDiv w:val="1"/>
      <w:marLeft w:val="0"/>
      <w:marRight w:val="0"/>
      <w:marTop w:val="0"/>
      <w:marBottom w:val="0"/>
      <w:divBdr>
        <w:top w:val="none" w:sz="0" w:space="0" w:color="auto"/>
        <w:left w:val="none" w:sz="0" w:space="0" w:color="auto"/>
        <w:bottom w:val="none" w:sz="0" w:space="0" w:color="auto"/>
        <w:right w:val="none" w:sz="0" w:space="0" w:color="auto"/>
      </w:divBdr>
    </w:div>
    <w:div w:id="146168584">
      <w:bodyDiv w:val="1"/>
      <w:marLeft w:val="0"/>
      <w:marRight w:val="0"/>
      <w:marTop w:val="0"/>
      <w:marBottom w:val="0"/>
      <w:divBdr>
        <w:top w:val="none" w:sz="0" w:space="0" w:color="auto"/>
        <w:left w:val="none" w:sz="0" w:space="0" w:color="auto"/>
        <w:bottom w:val="none" w:sz="0" w:space="0" w:color="auto"/>
        <w:right w:val="none" w:sz="0" w:space="0" w:color="auto"/>
      </w:divBdr>
    </w:div>
    <w:div w:id="146214750">
      <w:bodyDiv w:val="1"/>
      <w:marLeft w:val="0"/>
      <w:marRight w:val="0"/>
      <w:marTop w:val="0"/>
      <w:marBottom w:val="0"/>
      <w:divBdr>
        <w:top w:val="none" w:sz="0" w:space="0" w:color="auto"/>
        <w:left w:val="none" w:sz="0" w:space="0" w:color="auto"/>
        <w:bottom w:val="none" w:sz="0" w:space="0" w:color="auto"/>
        <w:right w:val="none" w:sz="0" w:space="0" w:color="auto"/>
      </w:divBdr>
    </w:div>
    <w:div w:id="146240450">
      <w:bodyDiv w:val="1"/>
      <w:marLeft w:val="0"/>
      <w:marRight w:val="0"/>
      <w:marTop w:val="0"/>
      <w:marBottom w:val="0"/>
      <w:divBdr>
        <w:top w:val="none" w:sz="0" w:space="0" w:color="auto"/>
        <w:left w:val="none" w:sz="0" w:space="0" w:color="auto"/>
        <w:bottom w:val="none" w:sz="0" w:space="0" w:color="auto"/>
        <w:right w:val="none" w:sz="0" w:space="0" w:color="auto"/>
      </w:divBdr>
    </w:div>
    <w:div w:id="146240642">
      <w:bodyDiv w:val="1"/>
      <w:marLeft w:val="0"/>
      <w:marRight w:val="0"/>
      <w:marTop w:val="0"/>
      <w:marBottom w:val="0"/>
      <w:divBdr>
        <w:top w:val="none" w:sz="0" w:space="0" w:color="auto"/>
        <w:left w:val="none" w:sz="0" w:space="0" w:color="auto"/>
        <w:bottom w:val="none" w:sz="0" w:space="0" w:color="auto"/>
        <w:right w:val="none" w:sz="0" w:space="0" w:color="auto"/>
      </w:divBdr>
    </w:div>
    <w:div w:id="146291236">
      <w:bodyDiv w:val="1"/>
      <w:marLeft w:val="0"/>
      <w:marRight w:val="0"/>
      <w:marTop w:val="0"/>
      <w:marBottom w:val="0"/>
      <w:divBdr>
        <w:top w:val="none" w:sz="0" w:space="0" w:color="auto"/>
        <w:left w:val="none" w:sz="0" w:space="0" w:color="auto"/>
        <w:bottom w:val="none" w:sz="0" w:space="0" w:color="auto"/>
        <w:right w:val="none" w:sz="0" w:space="0" w:color="auto"/>
      </w:divBdr>
    </w:div>
    <w:div w:id="146435762">
      <w:bodyDiv w:val="1"/>
      <w:marLeft w:val="0"/>
      <w:marRight w:val="0"/>
      <w:marTop w:val="0"/>
      <w:marBottom w:val="0"/>
      <w:divBdr>
        <w:top w:val="none" w:sz="0" w:space="0" w:color="auto"/>
        <w:left w:val="none" w:sz="0" w:space="0" w:color="auto"/>
        <w:bottom w:val="none" w:sz="0" w:space="0" w:color="auto"/>
        <w:right w:val="none" w:sz="0" w:space="0" w:color="auto"/>
      </w:divBdr>
    </w:div>
    <w:div w:id="146439553">
      <w:bodyDiv w:val="1"/>
      <w:marLeft w:val="0"/>
      <w:marRight w:val="0"/>
      <w:marTop w:val="0"/>
      <w:marBottom w:val="0"/>
      <w:divBdr>
        <w:top w:val="none" w:sz="0" w:space="0" w:color="auto"/>
        <w:left w:val="none" w:sz="0" w:space="0" w:color="auto"/>
        <w:bottom w:val="none" w:sz="0" w:space="0" w:color="auto"/>
        <w:right w:val="none" w:sz="0" w:space="0" w:color="auto"/>
      </w:divBdr>
    </w:div>
    <w:div w:id="146475992">
      <w:bodyDiv w:val="1"/>
      <w:marLeft w:val="0"/>
      <w:marRight w:val="0"/>
      <w:marTop w:val="0"/>
      <w:marBottom w:val="0"/>
      <w:divBdr>
        <w:top w:val="none" w:sz="0" w:space="0" w:color="auto"/>
        <w:left w:val="none" w:sz="0" w:space="0" w:color="auto"/>
        <w:bottom w:val="none" w:sz="0" w:space="0" w:color="auto"/>
        <w:right w:val="none" w:sz="0" w:space="0" w:color="auto"/>
      </w:divBdr>
    </w:div>
    <w:div w:id="146478136">
      <w:bodyDiv w:val="1"/>
      <w:marLeft w:val="0"/>
      <w:marRight w:val="0"/>
      <w:marTop w:val="0"/>
      <w:marBottom w:val="0"/>
      <w:divBdr>
        <w:top w:val="none" w:sz="0" w:space="0" w:color="auto"/>
        <w:left w:val="none" w:sz="0" w:space="0" w:color="auto"/>
        <w:bottom w:val="none" w:sz="0" w:space="0" w:color="auto"/>
        <w:right w:val="none" w:sz="0" w:space="0" w:color="auto"/>
      </w:divBdr>
    </w:div>
    <w:div w:id="146478323">
      <w:bodyDiv w:val="1"/>
      <w:marLeft w:val="0"/>
      <w:marRight w:val="0"/>
      <w:marTop w:val="0"/>
      <w:marBottom w:val="0"/>
      <w:divBdr>
        <w:top w:val="none" w:sz="0" w:space="0" w:color="auto"/>
        <w:left w:val="none" w:sz="0" w:space="0" w:color="auto"/>
        <w:bottom w:val="none" w:sz="0" w:space="0" w:color="auto"/>
        <w:right w:val="none" w:sz="0" w:space="0" w:color="auto"/>
      </w:divBdr>
    </w:div>
    <w:div w:id="146478636">
      <w:bodyDiv w:val="1"/>
      <w:marLeft w:val="0"/>
      <w:marRight w:val="0"/>
      <w:marTop w:val="0"/>
      <w:marBottom w:val="0"/>
      <w:divBdr>
        <w:top w:val="none" w:sz="0" w:space="0" w:color="auto"/>
        <w:left w:val="none" w:sz="0" w:space="0" w:color="auto"/>
        <w:bottom w:val="none" w:sz="0" w:space="0" w:color="auto"/>
        <w:right w:val="none" w:sz="0" w:space="0" w:color="auto"/>
      </w:divBdr>
    </w:div>
    <w:div w:id="146478676">
      <w:bodyDiv w:val="1"/>
      <w:marLeft w:val="0"/>
      <w:marRight w:val="0"/>
      <w:marTop w:val="0"/>
      <w:marBottom w:val="0"/>
      <w:divBdr>
        <w:top w:val="none" w:sz="0" w:space="0" w:color="auto"/>
        <w:left w:val="none" w:sz="0" w:space="0" w:color="auto"/>
        <w:bottom w:val="none" w:sz="0" w:space="0" w:color="auto"/>
        <w:right w:val="none" w:sz="0" w:space="0" w:color="auto"/>
      </w:divBdr>
    </w:div>
    <w:div w:id="146484751">
      <w:bodyDiv w:val="1"/>
      <w:marLeft w:val="0"/>
      <w:marRight w:val="0"/>
      <w:marTop w:val="0"/>
      <w:marBottom w:val="0"/>
      <w:divBdr>
        <w:top w:val="none" w:sz="0" w:space="0" w:color="auto"/>
        <w:left w:val="none" w:sz="0" w:space="0" w:color="auto"/>
        <w:bottom w:val="none" w:sz="0" w:space="0" w:color="auto"/>
        <w:right w:val="none" w:sz="0" w:space="0" w:color="auto"/>
      </w:divBdr>
    </w:div>
    <w:div w:id="146557850">
      <w:bodyDiv w:val="1"/>
      <w:marLeft w:val="0"/>
      <w:marRight w:val="0"/>
      <w:marTop w:val="0"/>
      <w:marBottom w:val="0"/>
      <w:divBdr>
        <w:top w:val="none" w:sz="0" w:space="0" w:color="auto"/>
        <w:left w:val="none" w:sz="0" w:space="0" w:color="auto"/>
        <w:bottom w:val="none" w:sz="0" w:space="0" w:color="auto"/>
        <w:right w:val="none" w:sz="0" w:space="0" w:color="auto"/>
      </w:divBdr>
    </w:div>
    <w:div w:id="146558684">
      <w:bodyDiv w:val="1"/>
      <w:marLeft w:val="0"/>
      <w:marRight w:val="0"/>
      <w:marTop w:val="0"/>
      <w:marBottom w:val="0"/>
      <w:divBdr>
        <w:top w:val="none" w:sz="0" w:space="0" w:color="auto"/>
        <w:left w:val="none" w:sz="0" w:space="0" w:color="auto"/>
        <w:bottom w:val="none" w:sz="0" w:space="0" w:color="auto"/>
        <w:right w:val="none" w:sz="0" w:space="0" w:color="auto"/>
      </w:divBdr>
    </w:div>
    <w:div w:id="146630601">
      <w:bodyDiv w:val="1"/>
      <w:marLeft w:val="0"/>
      <w:marRight w:val="0"/>
      <w:marTop w:val="0"/>
      <w:marBottom w:val="0"/>
      <w:divBdr>
        <w:top w:val="none" w:sz="0" w:space="0" w:color="auto"/>
        <w:left w:val="none" w:sz="0" w:space="0" w:color="auto"/>
        <w:bottom w:val="none" w:sz="0" w:space="0" w:color="auto"/>
        <w:right w:val="none" w:sz="0" w:space="0" w:color="auto"/>
      </w:divBdr>
    </w:div>
    <w:div w:id="146631855">
      <w:bodyDiv w:val="1"/>
      <w:marLeft w:val="0"/>
      <w:marRight w:val="0"/>
      <w:marTop w:val="0"/>
      <w:marBottom w:val="0"/>
      <w:divBdr>
        <w:top w:val="none" w:sz="0" w:space="0" w:color="auto"/>
        <w:left w:val="none" w:sz="0" w:space="0" w:color="auto"/>
        <w:bottom w:val="none" w:sz="0" w:space="0" w:color="auto"/>
        <w:right w:val="none" w:sz="0" w:space="0" w:color="auto"/>
      </w:divBdr>
    </w:div>
    <w:div w:id="146673144">
      <w:bodyDiv w:val="1"/>
      <w:marLeft w:val="0"/>
      <w:marRight w:val="0"/>
      <w:marTop w:val="0"/>
      <w:marBottom w:val="0"/>
      <w:divBdr>
        <w:top w:val="none" w:sz="0" w:space="0" w:color="auto"/>
        <w:left w:val="none" w:sz="0" w:space="0" w:color="auto"/>
        <w:bottom w:val="none" w:sz="0" w:space="0" w:color="auto"/>
        <w:right w:val="none" w:sz="0" w:space="0" w:color="auto"/>
      </w:divBdr>
    </w:div>
    <w:div w:id="146675197">
      <w:bodyDiv w:val="1"/>
      <w:marLeft w:val="0"/>
      <w:marRight w:val="0"/>
      <w:marTop w:val="0"/>
      <w:marBottom w:val="0"/>
      <w:divBdr>
        <w:top w:val="none" w:sz="0" w:space="0" w:color="auto"/>
        <w:left w:val="none" w:sz="0" w:space="0" w:color="auto"/>
        <w:bottom w:val="none" w:sz="0" w:space="0" w:color="auto"/>
        <w:right w:val="none" w:sz="0" w:space="0" w:color="auto"/>
      </w:divBdr>
    </w:div>
    <w:div w:id="146821730">
      <w:bodyDiv w:val="1"/>
      <w:marLeft w:val="0"/>
      <w:marRight w:val="0"/>
      <w:marTop w:val="0"/>
      <w:marBottom w:val="0"/>
      <w:divBdr>
        <w:top w:val="none" w:sz="0" w:space="0" w:color="auto"/>
        <w:left w:val="none" w:sz="0" w:space="0" w:color="auto"/>
        <w:bottom w:val="none" w:sz="0" w:space="0" w:color="auto"/>
        <w:right w:val="none" w:sz="0" w:space="0" w:color="auto"/>
      </w:divBdr>
    </w:div>
    <w:div w:id="146823525">
      <w:bodyDiv w:val="1"/>
      <w:marLeft w:val="0"/>
      <w:marRight w:val="0"/>
      <w:marTop w:val="0"/>
      <w:marBottom w:val="0"/>
      <w:divBdr>
        <w:top w:val="none" w:sz="0" w:space="0" w:color="auto"/>
        <w:left w:val="none" w:sz="0" w:space="0" w:color="auto"/>
        <w:bottom w:val="none" w:sz="0" w:space="0" w:color="auto"/>
        <w:right w:val="none" w:sz="0" w:space="0" w:color="auto"/>
      </w:divBdr>
    </w:div>
    <w:div w:id="146826161">
      <w:bodyDiv w:val="1"/>
      <w:marLeft w:val="0"/>
      <w:marRight w:val="0"/>
      <w:marTop w:val="0"/>
      <w:marBottom w:val="0"/>
      <w:divBdr>
        <w:top w:val="none" w:sz="0" w:space="0" w:color="auto"/>
        <w:left w:val="none" w:sz="0" w:space="0" w:color="auto"/>
        <w:bottom w:val="none" w:sz="0" w:space="0" w:color="auto"/>
        <w:right w:val="none" w:sz="0" w:space="0" w:color="auto"/>
      </w:divBdr>
    </w:div>
    <w:div w:id="146826882">
      <w:bodyDiv w:val="1"/>
      <w:marLeft w:val="0"/>
      <w:marRight w:val="0"/>
      <w:marTop w:val="0"/>
      <w:marBottom w:val="0"/>
      <w:divBdr>
        <w:top w:val="none" w:sz="0" w:space="0" w:color="auto"/>
        <w:left w:val="none" w:sz="0" w:space="0" w:color="auto"/>
        <w:bottom w:val="none" w:sz="0" w:space="0" w:color="auto"/>
        <w:right w:val="none" w:sz="0" w:space="0" w:color="auto"/>
      </w:divBdr>
    </w:div>
    <w:div w:id="146827643">
      <w:bodyDiv w:val="1"/>
      <w:marLeft w:val="0"/>
      <w:marRight w:val="0"/>
      <w:marTop w:val="0"/>
      <w:marBottom w:val="0"/>
      <w:divBdr>
        <w:top w:val="none" w:sz="0" w:space="0" w:color="auto"/>
        <w:left w:val="none" w:sz="0" w:space="0" w:color="auto"/>
        <w:bottom w:val="none" w:sz="0" w:space="0" w:color="auto"/>
        <w:right w:val="none" w:sz="0" w:space="0" w:color="auto"/>
      </w:divBdr>
    </w:div>
    <w:div w:id="146895996">
      <w:bodyDiv w:val="1"/>
      <w:marLeft w:val="0"/>
      <w:marRight w:val="0"/>
      <w:marTop w:val="0"/>
      <w:marBottom w:val="0"/>
      <w:divBdr>
        <w:top w:val="none" w:sz="0" w:space="0" w:color="auto"/>
        <w:left w:val="none" w:sz="0" w:space="0" w:color="auto"/>
        <w:bottom w:val="none" w:sz="0" w:space="0" w:color="auto"/>
        <w:right w:val="none" w:sz="0" w:space="0" w:color="auto"/>
      </w:divBdr>
    </w:div>
    <w:div w:id="146944665">
      <w:bodyDiv w:val="1"/>
      <w:marLeft w:val="0"/>
      <w:marRight w:val="0"/>
      <w:marTop w:val="0"/>
      <w:marBottom w:val="0"/>
      <w:divBdr>
        <w:top w:val="none" w:sz="0" w:space="0" w:color="auto"/>
        <w:left w:val="none" w:sz="0" w:space="0" w:color="auto"/>
        <w:bottom w:val="none" w:sz="0" w:space="0" w:color="auto"/>
        <w:right w:val="none" w:sz="0" w:space="0" w:color="auto"/>
      </w:divBdr>
    </w:div>
    <w:div w:id="146945948">
      <w:bodyDiv w:val="1"/>
      <w:marLeft w:val="0"/>
      <w:marRight w:val="0"/>
      <w:marTop w:val="0"/>
      <w:marBottom w:val="0"/>
      <w:divBdr>
        <w:top w:val="none" w:sz="0" w:space="0" w:color="auto"/>
        <w:left w:val="none" w:sz="0" w:space="0" w:color="auto"/>
        <w:bottom w:val="none" w:sz="0" w:space="0" w:color="auto"/>
        <w:right w:val="none" w:sz="0" w:space="0" w:color="auto"/>
      </w:divBdr>
    </w:div>
    <w:div w:id="146947561">
      <w:bodyDiv w:val="1"/>
      <w:marLeft w:val="0"/>
      <w:marRight w:val="0"/>
      <w:marTop w:val="0"/>
      <w:marBottom w:val="0"/>
      <w:divBdr>
        <w:top w:val="none" w:sz="0" w:space="0" w:color="auto"/>
        <w:left w:val="none" w:sz="0" w:space="0" w:color="auto"/>
        <w:bottom w:val="none" w:sz="0" w:space="0" w:color="auto"/>
        <w:right w:val="none" w:sz="0" w:space="0" w:color="auto"/>
      </w:divBdr>
    </w:div>
    <w:div w:id="147018900">
      <w:bodyDiv w:val="1"/>
      <w:marLeft w:val="0"/>
      <w:marRight w:val="0"/>
      <w:marTop w:val="0"/>
      <w:marBottom w:val="0"/>
      <w:divBdr>
        <w:top w:val="none" w:sz="0" w:space="0" w:color="auto"/>
        <w:left w:val="none" w:sz="0" w:space="0" w:color="auto"/>
        <w:bottom w:val="none" w:sz="0" w:space="0" w:color="auto"/>
        <w:right w:val="none" w:sz="0" w:space="0" w:color="auto"/>
      </w:divBdr>
    </w:div>
    <w:div w:id="147021608">
      <w:bodyDiv w:val="1"/>
      <w:marLeft w:val="0"/>
      <w:marRight w:val="0"/>
      <w:marTop w:val="0"/>
      <w:marBottom w:val="0"/>
      <w:divBdr>
        <w:top w:val="none" w:sz="0" w:space="0" w:color="auto"/>
        <w:left w:val="none" w:sz="0" w:space="0" w:color="auto"/>
        <w:bottom w:val="none" w:sz="0" w:space="0" w:color="auto"/>
        <w:right w:val="none" w:sz="0" w:space="0" w:color="auto"/>
      </w:divBdr>
    </w:div>
    <w:div w:id="147132425">
      <w:bodyDiv w:val="1"/>
      <w:marLeft w:val="0"/>
      <w:marRight w:val="0"/>
      <w:marTop w:val="0"/>
      <w:marBottom w:val="0"/>
      <w:divBdr>
        <w:top w:val="none" w:sz="0" w:space="0" w:color="auto"/>
        <w:left w:val="none" w:sz="0" w:space="0" w:color="auto"/>
        <w:bottom w:val="none" w:sz="0" w:space="0" w:color="auto"/>
        <w:right w:val="none" w:sz="0" w:space="0" w:color="auto"/>
      </w:divBdr>
    </w:div>
    <w:div w:id="147211676">
      <w:bodyDiv w:val="1"/>
      <w:marLeft w:val="0"/>
      <w:marRight w:val="0"/>
      <w:marTop w:val="0"/>
      <w:marBottom w:val="0"/>
      <w:divBdr>
        <w:top w:val="none" w:sz="0" w:space="0" w:color="auto"/>
        <w:left w:val="none" w:sz="0" w:space="0" w:color="auto"/>
        <w:bottom w:val="none" w:sz="0" w:space="0" w:color="auto"/>
        <w:right w:val="none" w:sz="0" w:space="0" w:color="auto"/>
      </w:divBdr>
    </w:div>
    <w:div w:id="147290204">
      <w:bodyDiv w:val="1"/>
      <w:marLeft w:val="0"/>
      <w:marRight w:val="0"/>
      <w:marTop w:val="0"/>
      <w:marBottom w:val="0"/>
      <w:divBdr>
        <w:top w:val="none" w:sz="0" w:space="0" w:color="auto"/>
        <w:left w:val="none" w:sz="0" w:space="0" w:color="auto"/>
        <w:bottom w:val="none" w:sz="0" w:space="0" w:color="auto"/>
        <w:right w:val="none" w:sz="0" w:space="0" w:color="auto"/>
      </w:divBdr>
    </w:div>
    <w:div w:id="147291098">
      <w:bodyDiv w:val="1"/>
      <w:marLeft w:val="0"/>
      <w:marRight w:val="0"/>
      <w:marTop w:val="0"/>
      <w:marBottom w:val="0"/>
      <w:divBdr>
        <w:top w:val="none" w:sz="0" w:space="0" w:color="auto"/>
        <w:left w:val="none" w:sz="0" w:space="0" w:color="auto"/>
        <w:bottom w:val="none" w:sz="0" w:space="0" w:color="auto"/>
        <w:right w:val="none" w:sz="0" w:space="0" w:color="auto"/>
      </w:divBdr>
    </w:div>
    <w:div w:id="147325365">
      <w:bodyDiv w:val="1"/>
      <w:marLeft w:val="0"/>
      <w:marRight w:val="0"/>
      <w:marTop w:val="0"/>
      <w:marBottom w:val="0"/>
      <w:divBdr>
        <w:top w:val="none" w:sz="0" w:space="0" w:color="auto"/>
        <w:left w:val="none" w:sz="0" w:space="0" w:color="auto"/>
        <w:bottom w:val="none" w:sz="0" w:space="0" w:color="auto"/>
        <w:right w:val="none" w:sz="0" w:space="0" w:color="auto"/>
      </w:divBdr>
    </w:div>
    <w:div w:id="147401252">
      <w:bodyDiv w:val="1"/>
      <w:marLeft w:val="0"/>
      <w:marRight w:val="0"/>
      <w:marTop w:val="0"/>
      <w:marBottom w:val="0"/>
      <w:divBdr>
        <w:top w:val="none" w:sz="0" w:space="0" w:color="auto"/>
        <w:left w:val="none" w:sz="0" w:space="0" w:color="auto"/>
        <w:bottom w:val="none" w:sz="0" w:space="0" w:color="auto"/>
        <w:right w:val="none" w:sz="0" w:space="0" w:color="auto"/>
      </w:divBdr>
    </w:div>
    <w:div w:id="147403436">
      <w:bodyDiv w:val="1"/>
      <w:marLeft w:val="0"/>
      <w:marRight w:val="0"/>
      <w:marTop w:val="0"/>
      <w:marBottom w:val="0"/>
      <w:divBdr>
        <w:top w:val="none" w:sz="0" w:space="0" w:color="auto"/>
        <w:left w:val="none" w:sz="0" w:space="0" w:color="auto"/>
        <w:bottom w:val="none" w:sz="0" w:space="0" w:color="auto"/>
        <w:right w:val="none" w:sz="0" w:space="0" w:color="auto"/>
      </w:divBdr>
    </w:div>
    <w:div w:id="147405065">
      <w:bodyDiv w:val="1"/>
      <w:marLeft w:val="0"/>
      <w:marRight w:val="0"/>
      <w:marTop w:val="0"/>
      <w:marBottom w:val="0"/>
      <w:divBdr>
        <w:top w:val="none" w:sz="0" w:space="0" w:color="auto"/>
        <w:left w:val="none" w:sz="0" w:space="0" w:color="auto"/>
        <w:bottom w:val="none" w:sz="0" w:space="0" w:color="auto"/>
        <w:right w:val="none" w:sz="0" w:space="0" w:color="auto"/>
      </w:divBdr>
    </w:div>
    <w:div w:id="147406824">
      <w:bodyDiv w:val="1"/>
      <w:marLeft w:val="0"/>
      <w:marRight w:val="0"/>
      <w:marTop w:val="0"/>
      <w:marBottom w:val="0"/>
      <w:divBdr>
        <w:top w:val="none" w:sz="0" w:space="0" w:color="auto"/>
        <w:left w:val="none" w:sz="0" w:space="0" w:color="auto"/>
        <w:bottom w:val="none" w:sz="0" w:space="0" w:color="auto"/>
        <w:right w:val="none" w:sz="0" w:space="0" w:color="auto"/>
      </w:divBdr>
    </w:div>
    <w:div w:id="147407393">
      <w:bodyDiv w:val="1"/>
      <w:marLeft w:val="0"/>
      <w:marRight w:val="0"/>
      <w:marTop w:val="0"/>
      <w:marBottom w:val="0"/>
      <w:divBdr>
        <w:top w:val="none" w:sz="0" w:space="0" w:color="auto"/>
        <w:left w:val="none" w:sz="0" w:space="0" w:color="auto"/>
        <w:bottom w:val="none" w:sz="0" w:space="0" w:color="auto"/>
        <w:right w:val="none" w:sz="0" w:space="0" w:color="auto"/>
      </w:divBdr>
    </w:div>
    <w:div w:id="147408551">
      <w:bodyDiv w:val="1"/>
      <w:marLeft w:val="0"/>
      <w:marRight w:val="0"/>
      <w:marTop w:val="0"/>
      <w:marBottom w:val="0"/>
      <w:divBdr>
        <w:top w:val="none" w:sz="0" w:space="0" w:color="auto"/>
        <w:left w:val="none" w:sz="0" w:space="0" w:color="auto"/>
        <w:bottom w:val="none" w:sz="0" w:space="0" w:color="auto"/>
        <w:right w:val="none" w:sz="0" w:space="0" w:color="auto"/>
      </w:divBdr>
    </w:div>
    <w:div w:id="147475900">
      <w:bodyDiv w:val="1"/>
      <w:marLeft w:val="0"/>
      <w:marRight w:val="0"/>
      <w:marTop w:val="0"/>
      <w:marBottom w:val="0"/>
      <w:divBdr>
        <w:top w:val="none" w:sz="0" w:space="0" w:color="auto"/>
        <w:left w:val="none" w:sz="0" w:space="0" w:color="auto"/>
        <w:bottom w:val="none" w:sz="0" w:space="0" w:color="auto"/>
        <w:right w:val="none" w:sz="0" w:space="0" w:color="auto"/>
      </w:divBdr>
    </w:div>
    <w:div w:id="147476179">
      <w:bodyDiv w:val="1"/>
      <w:marLeft w:val="0"/>
      <w:marRight w:val="0"/>
      <w:marTop w:val="0"/>
      <w:marBottom w:val="0"/>
      <w:divBdr>
        <w:top w:val="none" w:sz="0" w:space="0" w:color="auto"/>
        <w:left w:val="none" w:sz="0" w:space="0" w:color="auto"/>
        <w:bottom w:val="none" w:sz="0" w:space="0" w:color="auto"/>
        <w:right w:val="none" w:sz="0" w:space="0" w:color="auto"/>
      </w:divBdr>
    </w:div>
    <w:div w:id="147478514">
      <w:bodyDiv w:val="1"/>
      <w:marLeft w:val="0"/>
      <w:marRight w:val="0"/>
      <w:marTop w:val="0"/>
      <w:marBottom w:val="0"/>
      <w:divBdr>
        <w:top w:val="none" w:sz="0" w:space="0" w:color="auto"/>
        <w:left w:val="none" w:sz="0" w:space="0" w:color="auto"/>
        <w:bottom w:val="none" w:sz="0" w:space="0" w:color="auto"/>
        <w:right w:val="none" w:sz="0" w:space="0" w:color="auto"/>
      </w:divBdr>
    </w:div>
    <w:div w:id="147479526">
      <w:bodyDiv w:val="1"/>
      <w:marLeft w:val="0"/>
      <w:marRight w:val="0"/>
      <w:marTop w:val="0"/>
      <w:marBottom w:val="0"/>
      <w:divBdr>
        <w:top w:val="none" w:sz="0" w:space="0" w:color="auto"/>
        <w:left w:val="none" w:sz="0" w:space="0" w:color="auto"/>
        <w:bottom w:val="none" w:sz="0" w:space="0" w:color="auto"/>
        <w:right w:val="none" w:sz="0" w:space="0" w:color="auto"/>
      </w:divBdr>
    </w:div>
    <w:div w:id="147479962">
      <w:bodyDiv w:val="1"/>
      <w:marLeft w:val="0"/>
      <w:marRight w:val="0"/>
      <w:marTop w:val="0"/>
      <w:marBottom w:val="0"/>
      <w:divBdr>
        <w:top w:val="none" w:sz="0" w:space="0" w:color="auto"/>
        <w:left w:val="none" w:sz="0" w:space="0" w:color="auto"/>
        <w:bottom w:val="none" w:sz="0" w:space="0" w:color="auto"/>
        <w:right w:val="none" w:sz="0" w:space="0" w:color="auto"/>
      </w:divBdr>
    </w:div>
    <w:div w:id="147482509">
      <w:bodyDiv w:val="1"/>
      <w:marLeft w:val="0"/>
      <w:marRight w:val="0"/>
      <w:marTop w:val="0"/>
      <w:marBottom w:val="0"/>
      <w:divBdr>
        <w:top w:val="none" w:sz="0" w:space="0" w:color="auto"/>
        <w:left w:val="none" w:sz="0" w:space="0" w:color="auto"/>
        <w:bottom w:val="none" w:sz="0" w:space="0" w:color="auto"/>
        <w:right w:val="none" w:sz="0" w:space="0" w:color="auto"/>
      </w:divBdr>
    </w:div>
    <w:div w:id="147522700">
      <w:bodyDiv w:val="1"/>
      <w:marLeft w:val="0"/>
      <w:marRight w:val="0"/>
      <w:marTop w:val="0"/>
      <w:marBottom w:val="0"/>
      <w:divBdr>
        <w:top w:val="none" w:sz="0" w:space="0" w:color="auto"/>
        <w:left w:val="none" w:sz="0" w:space="0" w:color="auto"/>
        <w:bottom w:val="none" w:sz="0" w:space="0" w:color="auto"/>
        <w:right w:val="none" w:sz="0" w:space="0" w:color="auto"/>
      </w:divBdr>
    </w:div>
    <w:div w:id="147526934">
      <w:bodyDiv w:val="1"/>
      <w:marLeft w:val="0"/>
      <w:marRight w:val="0"/>
      <w:marTop w:val="0"/>
      <w:marBottom w:val="0"/>
      <w:divBdr>
        <w:top w:val="none" w:sz="0" w:space="0" w:color="auto"/>
        <w:left w:val="none" w:sz="0" w:space="0" w:color="auto"/>
        <w:bottom w:val="none" w:sz="0" w:space="0" w:color="auto"/>
        <w:right w:val="none" w:sz="0" w:space="0" w:color="auto"/>
      </w:divBdr>
    </w:div>
    <w:div w:id="147550718">
      <w:bodyDiv w:val="1"/>
      <w:marLeft w:val="0"/>
      <w:marRight w:val="0"/>
      <w:marTop w:val="0"/>
      <w:marBottom w:val="0"/>
      <w:divBdr>
        <w:top w:val="none" w:sz="0" w:space="0" w:color="auto"/>
        <w:left w:val="none" w:sz="0" w:space="0" w:color="auto"/>
        <w:bottom w:val="none" w:sz="0" w:space="0" w:color="auto"/>
        <w:right w:val="none" w:sz="0" w:space="0" w:color="auto"/>
      </w:divBdr>
    </w:div>
    <w:div w:id="147593259">
      <w:bodyDiv w:val="1"/>
      <w:marLeft w:val="0"/>
      <w:marRight w:val="0"/>
      <w:marTop w:val="0"/>
      <w:marBottom w:val="0"/>
      <w:divBdr>
        <w:top w:val="none" w:sz="0" w:space="0" w:color="auto"/>
        <w:left w:val="none" w:sz="0" w:space="0" w:color="auto"/>
        <w:bottom w:val="none" w:sz="0" w:space="0" w:color="auto"/>
        <w:right w:val="none" w:sz="0" w:space="0" w:color="auto"/>
      </w:divBdr>
    </w:div>
    <w:div w:id="147597011">
      <w:bodyDiv w:val="1"/>
      <w:marLeft w:val="0"/>
      <w:marRight w:val="0"/>
      <w:marTop w:val="0"/>
      <w:marBottom w:val="0"/>
      <w:divBdr>
        <w:top w:val="none" w:sz="0" w:space="0" w:color="auto"/>
        <w:left w:val="none" w:sz="0" w:space="0" w:color="auto"/>
        <w:bottom w:val="none" w:sz="0" w:space="0" w:color="auto"/>
        <w:right w:val="none" w:sz="0" w:space="0" w:color="auto"/>
      </w:divBdr>
    </w:div>
    <w:div w:id="147600807">
      <w:bodyDiv w:val="1"/>
      <w:marLeft w:val="0"/>
      <w:marRight w:val="0"/>
      <w:marTop w:val="0"/>
      <w:marBottom w:val="0"/>
      <w:divBdr>
        <w:top w:val="none" w:sz="0" w:space="0" w:color="auto"/>
        <w:left w:val="none" w:sz="0" w:space="0" w:color="auto"/>
        <w:bottom w:val="none" w:sz="0" w:space="0" w:color="auto"/>
        <w:right w:val="none" w:sz="0" w:space="0" w:color="auto"/>
      </w:divBdr>
    </w:div>
    <w:div w:id="147601621">
      <w:bodyDiv w:val="1"/>
      <w:marLeft w:val="0"/>
      <w:marRight w:val="0"/>
      <w:marTop w:val="0"/>
      <w:marBottom w:val="0"/>
      <w:divBdr>
        <w:top w:val="none" w:sz="0" w:space="0" w:color="auto"/>
        <w:left w:val="none" w:sz="0" w:space="0" w:color="auto"/>
        <w:bottom w:val="none" w:sz="0" w:space="0" w:color="auto"/>
        <w:right w:val="none" w:sz="0" w:space="0" w:color="auto"/>
      </w:divBdr>
    </w:div>
    <w:div w:id="147601858">
      <w:bodyDiv w:val="1"/>
      <w:marLeft w:val="0"/>
      <w:marRight w:val="0"/>
      <w:marTop w:val="0"/>
      <w:marBottom w:val="0"/>
      <w:divBdr>
        <w:top w:val="none" w:sz="0" w:space="0" w:color="auto"/>
        <w:left w:val="none" w:sz="0" w:space="0" w:color="auto"/>
        <w:bottom w:val="none" w:sz="0" w:space="0" w:color="auto"/>
        <w:right w:val="none" w:sz="0" w:space="0" w:color="auto"/>
      </w:divBdr>
    </w:div>
    <w:div w:id="147672150">
      <w:bodyDiv w:val="1"/>
      <w:marLeft w:val="0"/>
      <w:marRight w:val="0"/>
      <w:marTop w:val="0"/>
      <w:marBottom w:val="0"/>
      <w:divBdr>
        <w:top w:val="none" w:sz="0" w:space="0" w:color="auto"/>
        <w:left w:val="none" w:sz="0" w:space="0" w:color="auto"/>
        <w:bottom w:val="none" w:sz="0" w:space="0" w:color="auto"/>
        <w:right w:val="none" w:sz="0" w:space="0" w:color="auto"/>
      </w:divBdr>
    </w:div>
    <w:div w:id="147674370">
      <w:bodyDiv w:val="1"/>
      <w:marLeft w:val="0"/>
      <w:marRight w:val="0"/>
      <w:marTop w:val="0"/>
      <w:marBottom w:val="0"/>
      <w:divBdr>
        <w:top w:val="none" w:sz="0" w:space="0" w:color="auto"/>
        <w:left w:val="none" w:sz="0" w:space="0" w:color="auto"/>
        <w:bottom w:val="none" w:sz="0" w:space="0" w:color="auto"/>
        <w:right w:val="none" w:sz="0" w:space="0" w:color="auto"/>
      </w:divBdr>
    </w:div>
    <w:div w:id="147674770">
      <w:bodyDiv w:val="1"/>
      <w:marLeft w:val="0"/>
      <w:marRight w:val="0"/>
      <w:marTop w:val="0"/>
      <w:marBottom w:val="0"/>
      <w:divBdr>
        <w:top w:val="none" w:sz="0" w:space="0" w:color="auto"/>
        <w:left w:val="none" w:sz="0" w:space="0" w:color="auto"/>
        <w:bottom w:val="none" w:sz="0" w:space="0" w:color="auto"/>
        <w:right w:val="none" w:sz="0" w:space="0" w:color="auto"/>
      </w:divBdr>
    </w:div>
    <w:div w:id="147676909">
      <w:bodyDiv w:val="1"/>
      <w:marLeft w:val="0"/>
      <w:marRight w:val="0"/>
      <w:marTop w:val="0"/>
      <w:marBottom w:val="0"/>
      <w:divBdr>
        <w:top w:val="none" w:sz="0" w:space="0" w:color="auto"/>
        <w:left w:val="none" w:sz="0" w:space="0" w:color="auto"/>
        <w:bottom w:val="none" w:sz="0" w:space="0" w:color="auto"/>
        <w:right w:val="none" w:sz="0" w:space="0" w:color="auto"/>
      </w:divBdr>
    </w:div>
    <w:div w:id="147719664">
      <w:bodyDiv w:val="1"/>
      <w:marLeft w:val="0"/>
      <w:marRight w:val="0"/>
      <w:marTop w:val="0"/>
      <w:marBottom w:val="0"/>
      <w:divBdr>
        <w:top w:val="none" w:sz="0" w:space="0" w:color="auto"/>
        <w:left w:val="none" w:sz="0" w:space="0" w:color="auto"/>
        <w:bottom w:val="none" w:sz="0" w:space="0" w:color="auto"/>
        <w:right w:val="none" w:sz="0" w:space="0" w:color="auto"/>
      </w:divBdr>
    </w:div>
    <w:div w:id="147720053">
      <w:bodyDiv w:val="1"/>
      <w:marLeft w:val="0"/>
      <w:marRight w:val="0"/>
      <w:marTop w:val="0"/>
      <w:marBottom w:val="0"/>
      <w:divBdr>
        <w:top w:val="none" w:sz="0" w:space="0" w:color="auto"/>
        <w:left w:val="none" w:sz="0" w:space="0" w:color="auto"/>
        <w:bottom w:val="none" w:sz="0" w:space="0" w:color="auto"/>
        <w:right w:val="none" w:sz="0" w:space="0" w:color="auto"/>
      </w:divBdr>
    </w:div>
    <w:div w:id="147745362">
      <w:bodyDiv w:val="1"/>
      <w:marLeft w:val="0"/>
      <w:marRight w:val="0"/>
      <w:marTop w:val="0"/>
      <w:marBottom w:val="0"/>
      <w:divBdr>
        <w:top w:val="none" w:sz="0" w:space="0" w:color="auto"/>
        <w:left w:val="none" w:sz="0" w:space="0" w:color="auto"/>
        <w:bottom w:val="none" w:sz="0" w:space="0" w:color="auto"/>
        <w:right w:val="none" w:sz="0" w:space="0" w:color="auto"/>
      </w:divBdr>
    </w:div>
    <w:div w:id="147787943">
      <w:bodyDiv w:val="1"/>
      <w:marLeft w:val="0"/>
      <w:marRight w:val="0"/>
      <w:marTop w:val="0"/>
      <w:marBottom w:val="0"/>
      <w:divBdr>
        <w:top w:val="none" w:sz="0" w:space="0" w:color="auto"/>
        <w:left w:val="none" w:sz="0" w:space="0" w:color="auto"/>
        <w:bottom w:val="none" w:sz="0" w:space="0" w:color="auto"/>
        <w:right w:val="none" w:sz="0" w:space="0" w:color="auto"/>
      </w:divBdr>
    </w:div>
    <w:div w:id="147788996">
      <w:bodyDiv w:val="1"/>
      <w:marLeft w:val="0"/>
      <w:marRight w:val="0"/>
      <w:marTop w:val="0"/>
      <w:marBottom w:val="0"/>
      <w:divBdr>
        <w:top w:val="none" w:sz="0" w:space="0" w:color="auto"/>
        <w:left w:val="none" w:sz="0" w:space="0" w:color="auto"/>
        <w:bottom w:val="none" w:sz="0" w:space="0" w:color="auto"/>
        <w:right w:val="none" w:sz="0" w:space="0" w:color="auto"/>
      </w:divBdr>
    </w:div>
    <w:div w:id="147792651">
      <w:bodyDiv w:val="1"/>
      <w:marLeft w:val="0"/>
      <w:marRight w:val="0"/>
      <w:marTop w:val="0"/>
      <w:marBottom w:val="0"/>
      <w:divBdr>
        <w:top w:val="none" w:sz="0" w:space="0" w:color="auto"/>
        <w:left w:val="none" w:sz="0" w:space="0" w:color="auto"/>
        <w:bottom w:val="none" w:sz="0" w:space="0" w:color="auto"/>
        <w:right w:val="none" w:sz="0" w:space="0" w:color="auto"/>
      </w:divBdr>
    </w:div>
    <w:div w:id="147794303">
      <w:bodyDiv w:val="1"/>
      <w:marLeft w:val="0"/>
      <w:marRight w:val="0"/>
      <w:marTop w:val="0"/>
      <w:marBottom w:val="0"/>
      <w:divBdr>
        <w:top w:val="none" w:sz="0" w:space="0" w:color="auto"/>
        <w:left w:val="none" w:sz="0" w:space="0" w:color="auto"/>
        <w:bottom w:val="none" w:sz="0" w:space="0" w:color="auto"/>
        <w:right w:val="none" w:sz="0" w:space="0" w:color="auto"/>
      </w:divBdr>
    </w:div>
    <w:div w:id="147794964">
      <w:bodyDiv w:val="1"/>
      <w:marLeft w:val="0"/>
      <w:marRight w:val="0"/>
      <w:marTop w:val="0"/>
      <w:marBottom w:val="0"/>
      <w:divBdr>
        <w:top w:val="none" w:sz="0" w:space="0" w:color="auto"/>
        <w:left w:val="none" w:sz="0" w:space="0" w:color="auto"/>
        <w:bottom w:val="none" w:sz="0" w:space="0" w:color="auto"/>
        <w:right w:val="none" w:sz="0" w:space="0" w:color="auto"/>
      </w:divBdr>
    </w:div>
    <w:div w:id="147862830">
      <w:bodyDiv w:val="1"/>
      <w:marLeft w:val="0"/>
      <w:marRight w:val="0"/>
      <w:marTop w:val="0"/>
      <w:marBottom w:val="0"/>
      <w:divBdr>
        <w:top w:val="none" w:sz="0" w:space="0" w:color="auto"/>
        <w:left w:val="none" w:sz="0" w:space="0" w:color="auto"/>
        <w:bottom w:val="none" w:sz="0" w:space="0" w:color="auto"/>
        <w:right w:val="none" w:sz="0" w:space="0" w:color="auto"/>
      </w:divBdr>
    </w:div>
    <w:div w:id="147865731">
      <w:bodyDiv w:val="1"/>
      <w:marLeft w:val="0"/>
      <w:marRight w:val="0"/>
      <w:marTop w:val="0"/>
      <w:marBottom w:val="0"/>
      <w:divBdr>
        <w:top w:val="none" w:sz="0" w:space="0" w:color="auto"/>
        <w:left w:val="none" w:sz="0" w:space="0" w:color="auto"/>
        <w:bottom w:val="none" w:sz="0" w:space="0" w:color="auto"/>
        <w:right w:val="none" w:sz="0" w:space="0" w:color="auto"/>
      </w:divBdr>
    </w:div>
    <w:div w:id="147867273">
      <w:bodyDiv w:val="1"/>
      <w:marLeft w:val="0"/>
      <w:marRight w:val="0"/>
      <w:marTop w:val="0"/>
      <w:marBottom w:val="0"/>
      <w:divBdr>
        <w:top w:val="none" w:sz="0" w:space="0" w:color="auto"/>
        <w:left w:val="none" w:sz="0" w:space="0" w:color="auto"/>
        <w:bottom w:val="none" w:sz="0" w:space="0" w:color="auto"/>
        <w:right w:val="none" w:sz="0" w:space="0" w:color="auto"/>
      </w:divBdr>
    </w:div>
    <w:div w:id="147867310">
      <w:bodyDiv w:val="1"/>
      <w:marLeft w:val="0"/>
      <w:marRight w:val="0"/>
      <w:marTop w:val="0"/>
      <w:marBottom w:val="0"/>
      <w:divBdr>
        <w:top w:val="none" w:sz="0" w:space="0" w:color="auto"/>
        <w:left w:val="none" w:sz="0" w:space="0" w:color="auto"/>
        <w:bottom w:val="none" w:sz="0" w:space="0" w:color="auto"/>
        <w:right w:val="none" w:sz="0" w:space="0" w:color="auto"/>
      </w:divBdr>
    </w:div>
    <w:div w:id="147867872">
      <w:bodyDiv w:val="1"/>
      <w:marLeft w:val="0"/>
      <w:marRight w:val="0"/>
      <w:marTop w:val="0"/>
      <w:marBottom w:val="0"/>
      <w:divBdr>
        <w:top w:val="none" w:sz="0" w:space="0" w:color="auto"/>
        <w:left w:val="none" w:sz="0" w:space="0" w:color="auto"/>
        <w:bottom w:val="none" w:sz="0" w:space="0" w:color="auto"/>
        <w:right w:val="none" w:sz="0" w:space="0" w:color="auto"/>
      </w:divBdr>
    </w:div>
    <w:div w:id="147868606">
      <w:bodyDiv w:val="1"/>
      <w:marLeft w:val="0"/>
      <w:marRight w:val="0"/>
      <w:marTop w:val="0"/>
      <w:marBottom w:val="0"/>
      <w:divBdr>
        <w:top w:val="none" w:sz="0" w:space="0" w:color="auto"/>
        <w:left w:val="none" w:sz="0" w:space="0" w:color="auto"/>
        <w:bottom w:val="none" w:sz="0" w:space="0" w:color="auto"/>
        <w:right w:val="none" w:sz="0" w:space="0" w:color="auto"/>
      </w:divBdr>
    </w:div>
    <w:div w:id="147869721">
      <w:bodyDiv w:val="1"/>
      <w:marLeft w:val="0"/>
      <w:marRight w:val="0"/>
      <w:marTop w:val="0"/>
      <w:marBottom w:val="0"/>
      <w:divBdr>
        <w:top w:val="none" w:sz="0" w:space="0" w:color="auto"/>
        <w:left w:val="none" w:sz="0" w:space="0" w:color="auto"/>
        <w:bottom w:val="none" w:sz="0" w:space="0" w:color="auto"/>
        <w:right w:val="none" w:sz="0" w:space="0" w:color="auto"/>
      </w:divBdr>
    </w:div>
    <w:div w:id="147938619">
      <w:bodyDiv w:val="1"/>
      <w:marLeft w:val="0"/>
      <w:marRight w:val="0"/>
      <w:marTop w:val="0"/>
      <w:marBottom w:val="0"/>
      <w:divBdr>
        <w:top w:val="none" w:sz="0" w:space="0" w:color="auto"/>
        <w:left w:val="none" w:sz="0" w:space="0" w:color="auto"/>
        <w:bottom w:val="none" w:sz="0" w:space="0" w:color="auto"/>
        <w:right w:val="none" w:sz="0" w:space="0" w:color="auto"/>
      </w:divBdr>
    </w:div>
    <w:div w:id="147939977">
      <w:bodyDiv w:val="1"/>
      <w:marLeft w:val="0"/>
      <w:marRight w:val="0"/>
      <w:marTop w:val="0"/>
      <w:marBottom w:val="0"/>
      <w:divBdr>
        <w:top w:val="none" w:sz="0" w:space="0" w:color="auto"/>
        <w:left w:val="none" w:sz="0" w:space="0" w:color="auto"/>
        <w:bottom w:val="none" w:sz="0" w:space="0" w:color="auto"/>
        <w:right w:val="none" w:sz="0" w:space="0" w:color="auto"/>
      </w:divBdr>
    </w:div>
    <w:div w:id="147940191">
      <w:bodyDiv w:val="1"/>
      <w:marLeft w:val="0"/>
      <w:marRight w:val="0"/>
      <w:marTop w:val="0"/>
      <w:marBottom w:val="0"/>
      <w:divBdr>
        <w:top w:val="none" w:sz="0" w:space="0" w:color="auto"/>
        <w:left w:val="none" w:sz="0" w:space="0" w:color="auto"/>
        <w:bottom w:val="none" w:sz="0" w:space="0" w:color="auto"/>
        <w:right w:val="none" w:sz="0" w:space="0" w:color="auto"/>
      </w:divBdr>
    </w:div>
    <w:div w:id="147943788">
      <w:bodyDiv w:val="1"/>
      <w:marLeft w:val="0"/>
      <w:marRight w:val="0"/>
      <w:marTop w:val="0"/>
      <w:marBottom w:val="0"/>
      <w:divBdr>
        <w:top w:val="none" w:sz="0" w:space="0" w:color="auto"/>
        <w:left w:val="none" w:sz="0" w:space="0" w:color="auto"/>
        <w:bottom w:val="none" w:sz="0" w:space="0" w:color="auto"/>
        <w:right w:val="none" w:sz="0" w:space="0" w:color="auto"/>
      </w:divBdr>
    </w:div>
    <w:div w:id="147945488">
      <w:bodyDiv w:val="1"/>
      <w:marLeft w:val="0"/>
      <w:marRight w:val="0"/>
      <w:marTop w:val="0"/>
      <w:marBottom w:val="0"/>
      <w:divBdr>
        <w:top w:val="none" w:sz="0" w:space="0" w:color="auto"/>
        <w:left w:val="none" w:sz="0" w:space="0" w:color="auto"/>
        <w:bottom w:val="none" w:sz="0" w:space="0" w:color="auto"/>
        <w:right w:val="none" w:sz="0" w:space="0" w:color="auto"/>
      </w:divBdr>
    </w:div>
    <w:div w:id="147945724">
      <w:bodyDiv w:val="1"/>
      <w:marLeft w:val="0"/>
      <w:marRight w:val="0"/>
      <w:marTop w:val="0"/>
      <w:marBottom w:val="0"/>
      <w:divBdr>
        <w:top w:val="none" w:sz="0" w:space="0" w:color="auto"/>
        <w:left w:val="none" w:sz="0" w:space="0" w:color="auto"/>
        <w:bottom w:val="none" w:sz="0" w:space="0" w:color="auto"/>
        <w:right w:val="none" w:sz="0" w:space="0" w:color="auto"/>
      </w:divBdr>
    </w:div>
    <w:div w:id="147946341">
      <w:bodyDiv w:val="1"/>
      <w:marLeft w:val="0"/>
      <w:marRight w:val="0"/>
      <w:marTop w:val="0"/>
      <w:marBottom w:val="0"/>
      <w:divBdr>
        <w:top w:val="none" w:sz="0" w:space="0" w:color="auto"/>
        <w:left w:val="none" w:sz="0" w:space="0" w:color="auto"/>
        <w:bottom w:val="none" w:sz="0" w:space="0" w:color="auto"/>
        <w:right w:val="none" w:sz="0" w:space="0" w:color="auto"/>
      </w:divBdr>
    </w:div>
    <w:div w:id="147982664">
      <w:bodyDiv w:val="1"/>
      <w:marLeft w:val="0"/>
      <w:marRight w:val="0"/>
      <w:marTop w:val="0"/>
      <w:marBottom w:val="0"/>
      <w:divBdr>
        <w:top w:val="none" w:sz="0" w:space="0" w:color="auto"/>
        <w:left w:val="none" w:sz="0" w:space="0" w:color="auto"/>
        <w:bottom w:val="none" w:sz="0" w:space="0" w:color="auto"/>
        <w:right w:val="none" w:sz="0" w:space="0" w:color="auto"/>
      </w:divBdr>
    </w:div>
    <w:div w:id="147985108">
      <w:bodyDiv w:val="1"/>
      <w:marLeft w:val="0"/>
      <w:marRight w:val="0"/>
      <w:marTop w:val="0"/>
      <w:marBottom w:val="0"/>
      <w:divBdr>
        <w:top w:val="none" w:sz="0" w:space="0" w:color="auto"/>
        <w:left w:val="none" w:sz="0" w:space="0" w:color="auto"/>
        <w:bottom w:val="none" w:sz="0" w:space="0" w:color="auto"/>
        <w:right w:val="none" w:sz="0" w:space="0" w:color="auto"/>
      </w:divBdr>
    </w:div>
    <w:div w:id="147988680">
      <w:bodyDiv w:val="1"/>
      <w:marLeft w:val="0"/>
      <w:marRight w:val="0"/>
      <w:marTop w:val="0"/>
      <w:marBottom w:val="0"/>
      <w:divBdr>
        <w:top w:val="none" w:sz="0" w:space="0" w:color="auto"/>
        <w:left w:val="none" w:sz="0" w:space="0" w:color="auto"/>
        <w:bottom w:val="none" w:sz="0" w:space="0" w:color="auto"/>
        <w:right w:val="none" w:sz="0" w:space="0" w:color="auto"/>
      </w:divBdr>
    </w:div>
    <w:div w:id="147988799">
      <w:bodyDiv w:val="1"/>
      <w:marLeft w:val="0"/>
      <w:marRight w:val="0"/>
      <w:marTop w:val="0"/>
      <w:marBottom w:val="0"/>
      <w:divBdr>
        <w:top w:val="none" w:sz="0" w:space="0" w:color="auto"/>
        <w:left w:val="none" w:sz="0" w:space="0" w:color="auto"/>
        <w:bottom w:val="none" w:sz="0" w:space="0" w:color="auto"/>
        <w:right w:val="none" w:sz="0" w:space="0" w:color="auto"/>
      </w:divBdr>
    </w:div>
    <w:div w:id="148058885">
      <w:bodyDiv w:val="1"/>
      <w:marLeft w:val="0"/>
      <w:marRight w:val="0"/>
      <w:marTop w:val="0"/>
      <w:marBottom w:val="0"/>
      <w:divBdr>
        <w:top w:val="none" w:sz="0" w:space="0" w:color="auto"/>
        <w:left w:val="none" w:sz="0" w:space="0" w:color="auto"/>
        <w:bottom w:val="none" w:sz="0" w:space="0" w:color="auto"/>
        <w:right w:val="none" w:sz="0" w:space="0" w:color="auto"/>
      </w:divBdr>
    </w:div>
    <w:div w:id="148059781">
      <w:bodyDiv w:val="1"/>
      <w:marLeft w:val="0"/>
      <w:marRight w:val="0"/>
      <w:marTop w:val="0"/>
      <w:marBottom w:val="0"/>
      <w:divBdr>
        <w:top w:val="none" w:sz="0" w:space="0" w:color="auto"/>
        <w:left w:val="none" w:sz="0" w:space="0" w:color="auto"/>
        <w:bottom w:val="none" w:sz="0" w:space="0" w:color="auto"/>
        <w:right w:val="none" w:sz="0" w:space="0" w:color="auto"/>
      </w:divBdr>
    </w:div>
    <w:div w:id="148061338">
      <w:bodyDiv w:val="1"/>
      <w:marLeft w:val="0"/>
      <w:marRight w:val="0"/>
      <w:marTop w:val="0"/>
      <w:marBottom w:val="0"/>
      <w:divBdr>
        <w:top w:val="none" w:sz="0" w:space="0" w:color="auto"/>
        <w:left w:val="none" w:sz="0" w:space="0" w:color="auto"/>
        <w:bottom w:val="none" w:sz="0" w:space="0" w:color="auto"/>
        <w:right w:val="none" w:sz="0" w:space="0" w:color="auto"/>
      </w:divBdr>
    </w:div>
    <w:div w:id="148063481">
      <w:bodyDiv w:val="1"/>
      <w:marLeft w:val="0"/>
      <w:marRight w:val="0"/>
      <w:marTop w:val="0"/>
      <w:marBottom w:val="0"/>
      <w:divBdr>
        <w:top w:val="none" w:sz="0" w:space="0" w:color="auto"/>
        <w:left w:val="none" w:sz="0" w:space="0" w:color="auto"/>
        <w:bottom w:val="none" w:sz="0" w:space="0" w:color="auto"/>
        <w:right w:val="none" w:sz="0" w:space="0" w:color="auto"/>
      </w:divBdr>
    </w:div>
    <w:div w:id="148131596">
      <w:bodyDiv w:val="1"/>
      <w:marLeft w:val="0"/>
      <w:marRight w:val="0"/>
      <w:marTop w:val="0"/>
      <w:marBottom w:val="0"/>
      <w:divBdr>
        <w:top w:val="none" w:sz="0" w:space="0" w:color="auto"/>
        <w:left w:val="none" w:sz="0" w:space="0" w:color="auto"/>
        <w:bottom w:val="none" w:sz="0" w:space="0" w:color="auto"/>
        <w:right w:val="none" w:sz="0" w:space="0" w:color="auto"/>
      </w:divBdr>
    </w:div>
    <w:div w:id="148132808">
      <w:bodyDiv w:val="1"/>
      <w:marLeft w:val="0"/>
      <w:marRight w:val="0"/>
      <w:marTop w:val="0"/>
      <w:marBottom w:val="0"/>
      <w:divBdr>
        <w:top w:val="none" w:sz="0" w:space="0" w:color="auto"/>
        <w:left w:val="none" w:sz="0" w:space="0" w:color="auto"/>
        <w:bottom w:val="none" w:sz="0" w:space="0" w:color="auto"/>
        <w:right w:val="none" w:sz="0" w:space="0" w:color="auto"/>
      </w:divBdr>
    </w:div>
    <w:div w:id="148139784">
      <w:bodyDiv w:val="1"/>
      <w:marLeft w:val="0"/>
      <w:marRight w:val="0"/>
      <w:marTop w:val="0"/>
      <w:marBottom w:val="0"/>
      <w:divBdr>
        <w:top w:val="none" w:sz="0" w:space="0" w:color="auto"/>
        <w:left w:val="none" w:sz="0" w:space="0" w:color="auto"/>
        <w:bottom w:val="none" w:sz="0" w:space="0" w:color="auto"/>
        <w:right w:val="none" w:sz="0" w:space="0" w:color="auto"/>
      </w:divBdr>
    </w:div>
    <w:div w:id="148178613">
      <w:bodyDiv w:val="1"/>
      <w:marLeft w:val="0"/>
      <w:marRight w:val="0"/>
      <w:marTop w:val="0"/>
      <w:marBottom w:val="0"/>
      <w:divBdr>
        <w:top w:val="none" w:sz="0" w:space="0" w:color="auto"/>
        <w:left w:val="none" w:sz="0" w:space="0" w:color="auto"/>
        <w:bottom w:val="none" w:sz="0" w:space="0" w:color="auto"/>
        <w:right w:val="none" w:sz="0" w:space="0" w:color="auto"/>
      </w:divBdr>
    </w:div>
    <w:div w:id="148179404">
      <w:bodyDiv w:val="1"/>
      <w:marLeft w:val="0"/>
      <w:marRight w:val="0"/>
      <w:marTop w:val="0"/>
      <w:marBottom w:val="0"/>
      <w:divBdr>
        <w:top w:val="none" w:sz="0" w:space="0" w:color="auto"/>
        <w:left w:val="none" w:sz="0" w:space="0" w:color="auto"/>
        <w:bottom w:val="none" w:sz="0" w:space="0" w:color="auto"/>
        <w:right w:val="none" w:sz="0" w:space="0" w:color="auto"/>
      </w:divBdr>
    </w:div>
    <w:div w:id="148209578">
      <w:bodyDiv w:val="1"/>
      <w:marLeft w:val="0"/>
      <w:marRight w:val="0"/>
      <w:marTop w:val="0"/>
      <w:marBottom w:val="0"/>
      <w:divBdr>
        <w:top w:val="none" w:sz="0" w:space="0" w:color="auto"/>
        <w:left w:val="none" w:sz="0" w:space="0" w:color="auto"/>
        <w:bottom w:val="none" w:sz="0" w:space="0" w:color="auto"/>
        <w:right w:val="none" w:sz="0" w:space="0" w:color="auto"/>
      </w:divBdr>
    </w:div>
    <w:div w:id="148254266">
      <w:bodyDiv w:val="1"/>
      <w:marLeft w:val="0"/>
      <w:marRight w:val="0"/>
      <w:marTop w:val="0"/>
      <w:marBottom w:val="0"/>
      <w:divBdr>
        <w:top w:val="none" w:sz="0" w:space="0" w:color="auto"/>
        <w:left w:val="none" w:sz="0" w:space="0" w:color="auto"/>
        <w:bottom w:val="none" w:sz="0" w:space="0" w:color="auto"/>
        <w:right w:val="none" w:sz="0" w:space="0" w:color="auto"/>
      </w:divBdr>
    </w:div>
    <w:div w:id="148255675">
      <w:bodyDiv w:val="1"/>
      <w:marLeft w:val="0"/>
      <w:marRight w:val="0"/>
      <w:marTop w:val="0"/>
      <w:marBottom w:val="0"/>
      <w:divBdr>
        <w:top w:val="none" w:sz="0" w:space="0" w:color="auto"/>
        <w:left w:val="none" w:sz="0" w:space="0" w:color="auto"/>
        <w:bottom w:val="none" w:sz="0" w:space="0" w:color="auto"/>
        <w:right w:val="none" w:sz="0" w:space="0" w:color="auto"/>
      </w:divBdr>
    </w:div>
    <w:div w:id="148255962">
      <w:bodyDiv w:val="1"/>
      <w:marLeft w:val="0"/>
      <w:marRight w:val="0"/>
      <w:marTop w:val="0"/>
      <w:marBottom w:val="0"/>
      <w:divBdr>
        <w:top w:val="none" w:sz="0" w:space="0" w:color="auto"/>
        <w:left w:val="none" w:sz="0" w:space="0" w:color="auto"/>
        <w:bottom w:val="none" w:sz="0" w:space="0" w:color="auto"/>
        <w:right w:val="none" w:sz="0" w:space="0" w:color="auto"/>
      </w:divBdr>
    </w:div>
    <w:div w:id="148326070">
      <w:bodyDiv w:val="1"/>
      <w:marLeft w:val="0"/>
      <w:marRight w:val="0"/>
      <w:marTop w:val="0"/>
      <w:marBottom w:val="0"/>
      <w:divBdr>
        <w:top w:val="none" w:sz="0" w:space="0" w:color="auto"/>
        <w:left w:val="none" w:sz="0" w:space="0" w:color="auto"/>
        <w:bottom w:val="none" w:sz="0" w:space="0" w:color="auto"/>
        <w:right w:val="none" w:sz="0" w:space="0" w:color="auto"/>
      </w:divBdr>
    </w:div>
    <w:div w:id="148326454">
      <w:bodyDiv w:val="1"/>
      <w:marLeft w:val="0"/>
      <w:marRight w:val="0"/>
      <w:marTop w:val="0"/>
      <w:marBottom w:val="0"/>
      <w:divBdr>
        <w:top w:val="none" w:sz="0" w:space="0" w:color="auto"/>
        <w:left w:val="none" w:sz="0" w:space="0" w:color="auto"/>
        <w:bottom w:val="none" w:sz="0" w:space="0" w:color="auto"/>
        <w:right w:val="none" w:sz="0" w:space="0" w:color="auto"/>
      </w:divBdr>
    </w:div>
    <w:div w:id="148328843">
      <w:bodyDiv w:val="1"/>
      <w:marLeft w:val="0"/>
      <w:marRight w:val="0"/>
      <w:marTop w:val="0"/>
      <w:marBottom w:val="0"/>
      <w:divBdr>
        <w:top w:val="none" w:sz="0" w:space="0" w:color="auto"/>
        <w:left w:val="none" w:sz="0" w:space="0" w:color="auto"/>
        <w:bottom w:val="none" w:sz="0" w:space="0" w:color="auto"/>
        <w:right w:val="none" w:sz="0" w:space="0" w:color="auto"/>
      </w:divBdr>
    </w:div>
    <w:div w:id="148329439">
      <w:bodyDiv w:val="1"/>
      <w:marLeft w:val="0"/>
      <w:marRight w:val="0"/>
      <w:marTop w:val="0"/>
      <w:marBottom w:val="0"/>
      <w:divBdr>
        <w:top w:val="none" w:sz="0" w:space="0" w:color="auto"/>
        <w:left w:val="none" w:sz="0" w:space="0" w:color="auto"/>
        <w:bottom w:val="none" w:sz="0" w:space="0" w:color="auto"/>
        <w:right w:val="none" w:sz="0" w:space="0" w:color="auto"/>
      </w:divBdr>
    </w:div>
    <w:div w:id="148331299">
      <w:bodyDiv w:val="1"/>
      <w:marLeft w:val="0"/>
      <w:marRight w:val="0"/>
      <w:marTop w:val="0"/>
      <w:marBottom w:val="0"/>
      <w:divBdr>
        <w:top w:val="none" w:sz="0" w:space="0" w:color="auto"/>
        <w:left w:val="none" w:sz="0" w:space="0" w:color="auto"/>
        <w:bottom w:val="none" w:sz="0" w:space="0" w:color="auto"/>
        <w:right w:val="none" w:sz="0" w:space="0" w:color="auto"/>
      </w:divBdr>
    </w:div>
    <w:div w:id="148332631">
      <w:bodyDiv w:val="1"/>
      <w:marLeft w:val="0"/>
      <w:marRight w:val="0"/>
      <w:marTop w:val="0"/>
      <w:marBottom w:val="0"/>
      <w:divBdr>
        <w:top w:val="none" w:sz="0" w:space="0" w:color="auto"/>
        <w:left w:val="none" w:sz="0" w:space="0" w:color="auto"/>
        <w:bottom w:val="none" w:sz="0" w:space="0" w:color="auto"/>
        <w:right w:val="none" w:sz="0" w:space="0" w:color="auto"/>
      </w:divBdr>
    </w:div>
    <w:div w:id="148332952">
      <w:bodyDiv w:val="1"/>
      <w:marLeft w:val="0"/>
      <w:marRight w:val="0"/>
      <w:marTop w:val="0"/>
      <w:marBottom w:val="0"/>
      <w:divBdr>
        <w:top w:val="none" w:sz="0" w:space="0" w:color="auto"/>
        <w:left w:val="none" w:sz="0" w:space="0" w:color="auto"/>
        <w:bottom w:val="none" w:sz="0" w:space="0" w:color="auto"/>
        <w:right w:val="none" w:sz="0" w:space="0" w:color="auto"/>
      </w:divBdr>
    </w:div>
    <w:div w:id="148373880">
      <w:bodyDiv w:val="1"/>
      <w:marLeft w:val="0"/>
      <w:marRight w:val="0"/>
      <w:marTop w:val="0"/>
      <w:marBottom w:val="0"/>
      <w:divBdr>
        <w:top w:val="none" w:sz="0" w:space="0" w:color="auto"/>
        <w:left w:val="none" w:sz="0" w:space="0" w:color="auto"/>
        <w:bottom w:val="none" w:sz="0" w:space="0" w:color="auto"/>
        <w:right w:val="none" w:sz="0" w:space="0" w:color="auto"/>
      </w:divBdr>
    </w:div>
    <w:div w:id="148403011">
      <w:bodyDiv w:val="1"/>
      <w:marLeft w:val="0"/>
      <w:marRight w:val="0"/>
      <w:marTop w:val="0"/>
      <w:marBottom w:val="0"/>
      <w:divBdr>
        <w:top w:val="none" w:sz="0" w:space="0" w:color="auto"/>
        <w:left w:val="none" w:sz="0" w:space="0" w:color="auto"/>
        <w:bottom w:val="none" w:sz="0" w:space="0" w:color="auto"/>
        <w:right w:val="none" w:sz="0" w:space="0" w:color="auto"/>
      </w:divBdr>
    </w:div>
    <w:div w:id="148404793">
      <w:bodyDiv w:val="1"/>
      <w:marLeft w:val="0"/>
      <w:marRight w:val="0"/>
      <w:marTop w:val="0"/>
      <w:marBottom w:val="0"/>
      <w:divBdr>
        <w:top w:val="none" w:sz="0" w:space="0" w:color="auto"/>
        <w:left w:val="none" w:sz="0" w:space="0" w:color="auto"/>
        <w:bottom w:val="none" w:sz="0" w:space="0" w:color="auto"/>
        <w:right w:val="none" w:sz="0" w:space="0" w:color="auto"/>
      </w:divBdr>
    </w:div>
    <w:div w:id="148442002">
      <w:bodyDiv w:val="1"/>
      <w:marLeft w:val="0"/>
      <w:marRight w:val="0"/>
      <w:marTop w:val="0"/>
      <w:marBottom w:val="0"/>
      <w:divBdr>
        <w:top w:val="none" w:sz="0" w:space="0" w:color="auto"/>
        <w:left w:val="none" w:sz="0" w:space="0" w:color="auto"/>
        <w:bottom w:val="none" w:sz="0" w:space="0" w:color="auto"/>
        <w:right w:val="none" w:sz="0" w:space="0" w:color="auto"/>
      </w:divBdr>
    </w:div>
    <w:div w:id="148442425">
      <w:bodyDiv w:val="1"/>
      <w:marLeft w:val="0"/>
      <w:marRight w:val="0"/>
      <w:marTop w:val="0"/>
      <w:marBottom w:val="0"/>
      <w:divBdr>
        <w:top w:val="none" w:sz="0" w:space="0" w:color="auto"/>
        <w:left w:val="none" w:sz="0" w:space="0" w:color="auto"/>
        <w:bottom w:val="none" w:sz="0" w:space="0" w:color="auto"/>
        <w:right w:val="none" w:sz="0" w:space="0" w:color="auto"/>
      </w:divBdr>
    </w:div>
    <w:div w:id="148447120">
      <w:bodyDiv w:val="1"/>
      <w:marLeft w:val="0"/>
      <w:marRight w:val="0"/>
      <w:marTop w:val="0"/>
      <w:marBottom w:val="0"/>
      <w:divBdr>
        <w:top w:val="none" w:sz="0" w:space="0" w:color="auto"/>
        <w:left w:val="none" w:sz="0" w:space="0" w:color="auto"/>
        <w:bottom w:val="none" w:sz="0" w:space="0" w:color="auto"/>
        <w:right w:val="none" w:sz="0" w:space="0" w:color="auto"/>
      </w:divBdr>
    </w:div>
    <w:div w:id="148451432">
      <w:bodyDiv w:val="1"/>
      <w:marLeft w:val="0"/>
      <w:marRight w:val="0"/>
      <w:marTop w:val="0"/>
      <w:marBottom w:val="0"/>
      <w:divBdr>
        <w:top w:val="none" w:sz="0" w:space="0" w:color="auto"/>
        <w:left w:val="none" w:sz="0" w:space="0" w:color="auto"/>
        <w:bottom w:val="none" w:sz="0" w:space="0" w:color="auto"/>
        <w:right w:val="none" w:sz="0" w:space="0" w:color="auto"/>
      </w:divBdr>
    </w:div>
    <w:div w:id="148522451">
      <w:bodyDiv w:val="1"/>
      <w:marLeft w:val="0"/>
      <w:marRight w:val="0"/>
      <w:marTop w:val="0"/>
      <w:marBottom w:val="0"/>
      <w:divBdr>
        <w:top w:val="none" w:sz="0" w:space="0" w:color="auto"/>
        <w:left w:val="none" w:sz="0" w:space="0" w:color="auto"/>
        <w:bottom w:val="none" w:sz="0" w:space="0" w:color="auto"/>
        <w:right w:val="none" w:sz="0" w:space="0" w:color="auto"/>
      </w:divBdr>
    </w:div>
    <w:div w:id="148598657">
      <w:bodyDiv w:val="1"/>
      <w:marLeft w:val="0"/>
      <w:marRight w:val="0"/>
      <w:marTop w:val="0"/>
      <w:marBottom w:val="0"/>
      <w:divBdr>
        <w:top w:val="none" w:sz="0" w:space="0" w:color="auto"/>
        <w:left w:val="none" w:sz="0" w:space="0" w:color="auto"/>
        <w:bottom w:val="none" w:sz="0" w:space="0" w:color="auto"/>
        <w:right w:val="none" w:sz="0" w:space="0" w:color="auto"/>
      </w:divBdr>
    </w:div>
    <w:div w:id="148641556">
      <w:bodyDiv w:val="1"/>
      <w:marLeft w:val="0"/>
      <w:marRight w:val="0"/>
      <w:marTop w:val="0"/>
      <w:marBottom w:val="0"/>
      <w:divBdr>
        <w:top w:val="none" w:sz="0" w:space="0" w:color="auto"/>
        <w:left w:val="none" w:sz="0" w:space="0" w:color="auto"/>
        <w:bottom w:val="none" w:sz="0" w:space="0" w:color="auto"/>
        <w:right w:val="none" w:sz="0" w:space="0" w:color="auto"/>
      </w:divBdr>
    </w:div>
    <w:div w:id="148642820">
      <w:bodyDiv w:val="1"/>
      <w:marLeft w:val="0"/>
      <w:marRight w:val="0"/>
      <w:marTop w:val="0"/>
      <w:marBottom w:val="0"/>
      <w:divBdr>
        <w:top w:val="none" w:sz="0" w:space="0" w:color="auto"/>
        <w:left w:val="none" w:sz="0" w:space="0" w:color="auto"/>
        <w:bottom w:val="none" w:sz="0" w:space="0" w:color="auto"/>
        <w:right w:val="none" w:sz="0" w:space="0" w:color="auto"/>
      </w:divBdr>
    </w:div>
    <w:div w:id="148711864">
      <w:bodyDiv w:val="1"/>
      <w:marLeft w:val="0"/>
      <w:marRight w:val="0"/>
      <w:marTop w:val="0"/>
      <w:marBottom w:val="0"/>
      <w:divBdr>
        <w:top w:val="none" w:sz="0" w:space="0" w:color="auto"/>
        <w:left w:val="none" w:sz="0" w:space="0" w:color="auto"/>
        <w:bottom w:val="none" w:sz="0" w:space="0" w:color="auto"/>
        <w:right w:val="none" w:sz="0" w:space="0" w:color="auto"/>
      </w:divBdr>
    </w:div>
    <w:div w:id="148713664">
      <w:bodyDiv w:val="1"/>
      <w:marLeft w:val="0"/>
      <w:marRight w:val="0"/>
      <w:marTop w:val="0"/>
      <w:marBottom w:val="0"/>
      <w:divBdr>
        <w:top w:val="none" w:sz="0" w:space="0" w:color="auto"/>
        <w:left w:val="none" w:sz="0" w:space="0" w:color="auto"/>
        <w:bottom w:val="none" w:sz="0" w:space="0" w:color="auto"/>
        <w:right w:val="none" w:sz="0" w:space="0" w:color="auto"/>
      </w:divBdr>
    </w:div>
    <w:div w:id="148713854">
      <w:bodyDiv w:val="1"/>
      <w:marLeft w:val="0"/>
      <w:marRight w:val="0"/>
      <w:marTop w:val="0"/>
      <w:marBottom w:val="0"/>
      <w:divBdr>
        <w:top w:val="none" w:sz="0" w:space="0" w:color="auto"/>
        <w:left w:val="none" w:sz="0" w:space="0" w:color="auto"/>
        <w:bottom w:val="none" w:sz="0" w:space="0" w:color="auto"/>
        <w:right w:val="none" w:sz="0" w:space="0" w:color="auto"/>
      </w:divBdr>
    </w:div>
    <w:div w:id="148718467">
      <w:bodyDiv w:val="1"/>
      <w:marLeft w:val="0"/>
      <w:marRight w:val="0"/>
      <w:marTop w:val="0"/>
      <w:marBottom w:val="0"/>
      <w:divBdr>
        <w:top w:val="none" w:sz="0" w:space="0" w:color="auto"/>
        <w:left w:val="none" w:sz="0" w:space="0" w:color="auto"/>
        <w:bottom w:val="none" w:sz="0" w:space="0" w:color="auto"/>
        <w:right w:val="none" w:sz="0" w:space="0" w:color="auto"/>
      </w:divBdr>
    </w:div>
    <w:div w:id="148789465">
      <w:bodyDiv w:val="1"/>
      <w:marLeft w:val="0"/>
      <w:marRight w:val="0"/>
      <w:marTop w:val="0"/>
      <w:marBottom w:val="0"/>
      <w:divBdr>
        <w:top w:val="none" w:sz="0" w:space="0" w:color="auto"/>
        <w:left w:val="none" w:sz="0" w:space="0" w:color="auto"/>
        <w:bottom w:val="none" w:sz="0" w:space="0" w:color="auto"/>
        <w:right w:val="none" w:sz="0" w:space="0" w:color="auto"/>
      </w:divBdr>
    </w:div>
    <w:div w:id="148833584">
      <w:bodyDiv w:val="1"/>
      <w:marLeft w:val="0"/>
      <w:marRight w:val="0"/>
      <w:marTop w:val="0"/>
      <w:marBottom w:val="0"/>
      <w:divBdr>
        <w:top w:val="none" w:sz="0" w:space="0" w:color="auto"/>
        <w:left w:val="none" w:sz="0" w:space="0" w:color="auto"/>
        <w:bottom w:val="none" w:sz="0" w:space="0" w:color="auto"/>
        <w:right w:val="none" w:sz="0" w:space="0" w:color="auto"/>
      </w:divBdr>
    </w:div>
    <w:div w:id="148862794">
      <w:bodyDiv w:val="1"/>
      <w:marLeft w:val="0"/>
      <w:marRight w:val="0"/>
      <w:marTop w:val="0"/>
      <w:marBottom w:val="0"/>
      <w:divBdr>
        <w:top w:val="none" w:sz="0" w:space="0" w:color="auto"/>
        <w:left w:val="none" w:sz="0" w:space="0" w:color="auto"/>
        <w:bottom w:val="none" w:sz="0" w:space="0" w:color="auto"/>
        <w:right w:val="none" w:sz="0" w:space="0" w:color="auto"/>
      </w:divBdr>
    </w:div>
    <w:div w:id="148863196">
      <w:bodyDiv w:val="1"/>
      <w:marLeft w:val="0"/>
      <w:marRight w:val="0"/>
      <w:marTop w:val="0"/>
      <w:marBottom w:val="0"/>
      <w:divBdr>
        <w:top w:val="none" w:sz="0" w:space="0" w:color="auto"/>
        <w:left w:val="none" w:sz="0" w:space="0" w:color="auto"/>
        <w:bottom w:val="none" w:sz="0" w:space="0" w:color="auto"/>
        <w:right w:val="none" w:sz="0" w:space="0" w:color="auto"/>
      </w:divBdr>
    </w:div>
    <w:div w:id="148904106">
      <w:bodyDiv w:val="1"/>
      <w:marLeft w:val="0"/>
      <w:marRight w:val="0"/>
      <w:marTop w:val="0"/>
      <w:marBottom w:val="0"/>
      <w:divBdr>
        <w:top w:val="none" w:sz="0" w:space="0" w:color="auto"/>
        <w:left w:val="none" w:sz="0" w:space="0" w:color="auto"/>
        <w:bottom w:val="none" w:sz="0" w:space="0" w:color="auto"/>
        <w:right w:val="none" w:sz="0" w:space="0" w:color="auto"/>
      </w:divBdr>
    </w:div>
    <w:div w:id="148905563">
      <w:bodyDiv w:val="1"/>
      <w:marLeft w:val="0"/>
      <w:marRight w:val="0"/>
      <w:marTop w:val="0"/>
      <w:marBottom w:val="0"/>
      <w:divBdr>
        <w:top w:val="none" w:sz="0" w:space="0" w:color="auto"/>
        <w:left w:val="none" w:sz="0" w:space="0" w:color="auto"/>
        <w:bottom w:val="none" w:sz="0" w:space="0" w:color="auto"/>
        <w:right w:val="none" w:sz="0" w:space="0" w:color="auto"/>
      </w:divBdr>
    </w:div>
    <w:div w:id="148907050">
      <w:bodyDiv w:val="1"/>
      <w:marLeft w:val="0"/>
      <w:marRight w:val="0"/>
      <w:marTop w:val="0"/>
      <w:marBottom w:val="0"/>
      <w:divBdr>
        <w:top w:val="none" w:sz="0" w:space="0" w:color="auto"/>
        <w:left w:val="none" w:sz="0" w:space="0" w:color="auto"/>
        <w:bottom w:val="none" w:sz="0" w:space="0" w:color="auto"/>
        <w:right w:val="none" w:sz="0" w:space="0" w:color="auto"/>
      </w:divBdr>
    </w:div>
    <w:div w:id="148981184">
      <w:bodyDiv w:val="1"/>
      <w:marLeft w:val="0"/>
      <w:marRight w:val="0"/>
      <w:marTop w:val="0"/>
      <w:marBottom w:val="0"/>
      <w:divBdr>
        <w:top w:val="none" w:sz="0" w:space="0" w:color="auto"/>
        <w:left w:val="none" w:sz="0" w:space="0" w:color="auto"/>
        <w:bottom w:val="none" w:sz="0" w:space="0" w:color="auto"/>
        <w:right w:val="none" w:sz="0" w:space="0" w:color="auto"/>
      </w:divBdr>
    </w:div>
    <w:div w:id="149030285">
      <w:bodyDiv w:val="1"/>
      <w:marLeft w:val="0"/>
      <w:marRight w:val="0"/>
      <w:marTop w:val="0"/>
      <w:marBottom w:val="0"/>
      <w:divBdr>
        <w:top w:val="none" w:sz="0" w:space="0" w:color="auto"/>
        <w:left w:val="none" w:sz="0" w:space="0" w:color="auto"/>
        <w:bottom w:val="none" w:sz="0" w:space="0" w:color="auto"/>
        <w:right w:val="none" w:sz="0" w:space="0" w:color="auto"/>
      </w:divBdr>
    </w:div>
    <w:div w:id="149057820">
      <w:bodyDiv w:val="1"/>
      <w:marLeft w:val="0"/>
      <w:marRight w:val="0"/>
      <w:marTop w:val="0"/>
      <w:marBottom w:val="0"/>
      <w:divBdr>
        <w:top w:val="none" w:sz="0" w:space="0" w:color="auto"/>
        <w:left w:val="none" w:sz="0" w:space="0" w:color="auto"/>
        <w:bottom w:val="none" w:sz="0" w:space="0" w:color="auto"/>
        <w:right w:val="none" w:sz="0" w:space="0" w:color="auto"/>
      </w:divBdr>
    </w:div>
    <w:div w:id="149058984">
      <w:bodyDiv w:val="1"/>
      <w:marLeft w:val="0"/>
      <w:marRight w:val="0"/>
      <w:marTop w:val="0"/>
      <w:marBottom w:val="0"/>
      <w:divBdr>
        <w:top w:val="none" w:sz="0" w:space="0" w:color="auto"/>
        <w:left w:val="none" w:sz="0" w:space="0" w:color="auto"/>
        <w:bottom w:val="none" w:sz="0" w:space="0" w:color="auto"/>
        <w:right w:val="none" w:sz="0" w:space="0" w:color="auto"/>
      </w:divBdr>
    </w:div>
    <w:div w:id="149061406">
      <w:bodyDiv w:val="1"/>
      <w:marLeft w:val="0"/>
      <w:marRight w:val="0"/>
      <w:marTop w:val="0"/>
      <w:marBottom w:val="0"/>
      <w:divBdr>
        <w:top w:val="none" w:sz="0" w:space="0" w:color="auto"/>
        <w:left w:val="none" w:sz="0" w:space="0" w:color="auto"/>
        <w:bottom w:val="none" w:sz="0" w:space="0" w:color="auto"/>
        <w:right w:val="none" w:sz="0" w:space="0" w:color="auto"/>
      </w:divBdr>
    </w:div>
    <w:div w:id="149099771">
      <w:bodyDiv w:val="1"/>
      <w:marLeft w:val="0"/>
      <w:marRight w:val="0"/>
      <w:marTop w:val="0"/>
      <w:marBottom w:val="0"/>
      <w:divBdr>
        <w:top w:val="none" w:sz="0" w:space="0" w:color="auto"/>
        <w:left w:val="none" w:sz="0" w:space="0" w:color="auto"/>
        <w:bottom w:val="none" w:sz="0" w:space="0" w:color="auto"/>
        <w:right w:val="none" w:sz="0" w:space="0" w:color="auto"/>
      </w:divBdr>
    </w:div>
    <w:div w:id="149101581">
      <w:bodyDiv w:val="1"/>
      <w:marLeft w:val="0"/>
      <w:marRight w:val="0"/>
      <w:marTop w:val="0"/>
      <w:marBottom w:val="0"/>
      <w:divBdr>
        <w:top w:val="none" w:sz="0" w:space="0" w:color="auto"/>
        <w:left w:val="none" w:sz="0" w:space="0" w:color="auto"/>
        <w:bottom w:val="none" w:sz="0" w:space="0" w:color="auto"/>
        <w:right w:val="none" w:sz="0" w:space="0" w:color="auto"/>
      </w:divBdr>
    </w:div>
    <w:div w:id="149101886">
      <w:bodyDiv w:val="1"/>
      <w:marLeft w:val="0"/>
      <w:marRight w:val="0"/>
      <w:marTop w:val="0"/>
      <w:marBottom w:val="0"/>
      <w:divBdr>
        <w:top w:val="none" w:sz="0" w:space="0" w:color="auto"/>
        <w:left w:val="none" w:sz="0" w:space="0" w:color="auto"/>
        <w:bottom w:val="none" w:sz="0" w:space="0" w:color="auto"/>
        <w:right w:val="none" w:sz="0" w:space="0" w:color="auto"/>
      </w:divBdr>
    </w:div>
    <w:div w:id="149105946">
      <w:bodyDiv w:val="1"/>
      <w:marLeft w:val="0"/>
      <w:marRight w:val="0"/>
      <w:marTop w:val="0"/>
      <w:marBottom w:val="0"/>
      <w:divBdr>
        <w:top w:val="none" w:sz="0" w:space="0" w:color="auto"/>
        <w:left w:val="none" w:sz="0" w:space="0" w:color="auto"/>
        <w:bottom w:val="none" w:sz="0" w:space="0" w:color="auto"/>
        <w:right w:val="none" w:sz="0" w:space="0" w:color="auto"/>
      </w:divBdr>
    </w:div>
    <w:div w:id="149172931">
      <w:bodyDiv w:val="1"/>
      <w:marLeft w:val="0"/>
      <w:marRight w:val="0"/>
      <w:marTop w:val="0"/>
      <w:marBottom w:val="0"/>
      <w:divBdr>
        <w:top w:val="none" w:sz="0" w:space="0" w:color="auto"/>
        <w:left w:val="none" w:sz="0" w:space="0" w:color="auto"/>
        <w:bottom w:val="none" w:sz="0" w:space="0" w:color="auto"/>
        <w:right w:val="none" w:sz="0" w:space="0" w:color="auto"/>
      </w:divBdr>
    </w:div>
    <w:div w:id="149174894">
      <w:bodyDiv w:val="1"/>
      <w:marLeft w:val="0"/>
      <w:marRight w:val="0"/>
      <w:marTop w:val="0"/>
      <w:marBottom w:val="0"/>
      <w:divBdr>
        <w:top w:val="none" w:sz="0" w:space="0" w:color="auto"/>
        <w:left w:val="none" w:sz="0" w:space="0" w:color="auto"/>
        <w:bottom w:val="none" w:sz="0" w:space="0" w:color="auto"/>
        <w:right w:val="none" w:sz="0" w:space="0" w:color="auto"/>
      </w:divBdr>
    </w:div>
    <w:div w:id="149175445">
      <w:bodyDiv w:val="1"/>
      <w:marLeft w:val="0"/>
      <w:marRight w:val="0"/>
      <w:marTop w:val="0"/>
      <w:marBottom w:val="0"/>
      <w:divBdr>
        <w:top w:val="none" w:sz="0" w:space="0" w:color="auto"/>
        <w:left w:val="none" w:sz="0" w:space="0" w:color="auto"/>
        <w:bottom w:val="none" w:sz="0" w:space="0" w:color="auto"/>
        <w:right w:val="none" w:sz="0" w:space="0" w:color="auto"/>
      </w:divBdr>
    </w:div>
    <w:div w:id="149177480">
      <w:bodyDiv w:val="1"/>
      <w:marLeft w:val="0"/>
      <w:marRight w:val="0"/>
      <w:marTop w:val="0"/>
      <w:marBottom w:val="0"/>
      <w:divBdr>
        <w:top w:val="none" w:sz="0" w:space="0" w:color="auto"/>
        <w:left w:val="none" w:sz="0" w:space="0" w:color="auto"/>
        <w:bottom w:val="none" w:sz="0" w:space="0" w:color="auto"/>
        <w:right w:val="none" w:sz="0" w:space="0" w:color="auto"/>
      </w:divBdr>
    </w:div>
    <w:div w:id="149177606">
      <w:bodyDiv w:val="1"/>
      <w:marLeft w:val="0"/>
      <w:marRight w:val="0"/>
      <w:marTop w:val="0"/>
      <w:marBottom w:val="0"/>
      <w:divBdr>
        <w:top w:val="none" w:sz="0" w:space="0" w:color="auto"/>
        <w:left w:val="none" w:sz="0" w:space="0" w:color="auto"/>
        <w:bottom w:val="none" w:sz="0" w:space="0" w:color="auto"/>
        <w:right w:val="none" w:sz="0" w:space="0" w:color="auto"/>
      </w:divBdr>
    </w:div>
    <w:div w:id="149179694">
      <w:bodyDiv w:val="1"/>
      <w:marLeft w:val="0"/>
      <w:marRight w:val="0"/>
      <w:marTop w:val="0"/>
      <w:marBottom w:val="0"/>
      <w:divBdr>
        <w:top w:val="none" w:sz="0" w:space="0" w:color="auto"/>
        <w:left w:val="none" w:sz="0" w:space="0" w:color="auto"/>
        <w:bottom w:val="none" w:sz="0" w:space="0" w:color="auto"/>
        <w:right w:val="none" w:sz="0" w:space="0" w:color="auto"/>
      </w:divBdr>
    </w:div>
    <w:div w:id="149179706">
      <w:bodyDiv w:val="1"/>
      <w:marLeft w:val="0"/>
      <w:marRight w:val="0"/>
      <w:marTop w:val="0"/>
      <w:marBottom w:val="0"/>
      <w:divBdr>
        <w:top w:val="none" w:sz="0" w:space="0" w:color="auto"/>
        <w:left w:val="none" w:sz="0" w:space="0" w:color="auto"/>
        <w:bottom w:val="none" w:sz="0" w:space="0" w:color="auto"/>
        <w:right w:val="none" w:sz="0" w:space="0" w:color="auto"/>
      </w:divBdr>
    </w:div>
    <w:div w:id="149181083">
      <w:bodyDiv w:val="1"/>
      <w:marLeft w:val="0"/>
      <w:marRight w:val="0"/>
      <w:marTop w:val="0"/>
      <w:marBottom w:val="0"/>
      <w:divBdr>
        <w:top w:val="none" w:sz="0" w:space="0" w:color="auto"/>
        <w:left w:val="none" w:sz="0" w:space="0" w:color="auto"/>
        <w:bottom w:val="none" w:sz="0" w:space="0" w:color="auto"/>
        <w:right w:val="none" w:sz="0" w:space="0" w:color="auto"/>
      </w:divBdr>
    </w:div>
    <w:div w:id="149256578">
      <w:bodyDiv w:val="1"/>
      <w:marLeft w:val="0"/>
      <w:marRight w:val="0"/>
      <w:marTop w:val="0"/>
      <w:marBottom w:val="0"/>
      <w:divBdr>
        <w:top w:val="none" w:sz="0" w:space="0" w:color="auto"/>
        <w:left w:val="none" w:sz="0" w:space="0" w:color="auto"/>
        <w:bottom w:val="none" w:sz="0" w:space="0" w:color="auto"/>
        <w:right w:val="none" w:sz="0" w:space="0" w:color="auto"/>
      </w:divBdr>
    </w:div>
    <w:div w:id="149291524">
      <w:bodyDiv w:val="1"/>
      <w:marLeft w:val="0"/>
      <w:marRight w:val="0"/>
      <w:marTop w:val="0"/>
      <w:marBottom w:val="0"/>
      <w:divBdr>
        <w:top w:val="none" w:sz="0" w:space="0" w:color="auto"/>
        <w:left w:val="none" w:sz="0" w:space="0" w:color="auto"/>
        <w:bottom w:val="none" w:sz="0" w:space="0" w:color="auto"/>
        <w:right w:val="none" w:sz="0" w:space="0" w:color="auto"/>
      </w:divBdr>
    </w:div>
    <w:div w:id="149295274">
      <w:bodyDiv w:val="1"/>
      <w:marLeft w:val="0"/>
      <w:marRight w:val="0"/>
      <w:marTop w:val="0"/>
      <w:marBottom w:val="0"/>
      <w:divBdr>
        <w:top w:val="none" w:sz="0" w:space="0" w:color="auto"/>
        <w:left w:val="none" w:sz="0" w:space="0" w:color="auto"/>
        <w:bottom w:val="none" w:sz="0" w:space="0" w:color="auto"/>
        <w:right w:val="none" w:sz="0" w:space="0" w:color="auto"/>
      </w:divBdr>
    </w:div>
    <w:div w:id="149296234">
      <w:bodyDiv w:val="1"/>
      <w:marLeft w:val="0"/>
      <w:marRight w:val="0"/>
      <w:marTop w:val="0"/>
      <w:marBottom w:val="0"/>
      <w:divBdr>
        <w:top w:val="none" w:sz="0" w:space="0" w:color="auto"/>
        <w:left w:val="none" w:sz="0" w:space="0" w:color="auto"/>
        <w:bottom w:val="none" w:sz="0" w:space="0" w:color="auto"/>
        <w:right w:val="none" w:sz="0" w:space="0" w:color="auto"/>
      </w:divBdr>
    </w:div>
    <w:div w:id="149296989">
      <w:bodyDiv w:val="1"/>
      <w:marLeft w:val="0"/>
      <w:marRight w:val="0"/>
      <w:marTop w:val="0"/>
      <w:marBottom w:val="0"/>
      <w:divBdr>
        <w:top w:val="none" w:sz="0" w:space="0" w:color="auto"/>
        <w:left w:val="none" w:sz="0" w:space="0" w:color="auto"/>
        <w:bottom w:val="none" w:sz="0" w:space="0" w:color="auto"/>
        <w:right w:val="none" w:sz="0" w:space="0" w:color="auto"/>
      </w:divBdr>
    </w:div>
    <w:div w:id="149298594">
      <w:bodyDiv w:val="1"/>
      <w:marLeft w:val="0"/>
      <w:marRight w:val="0"/>
      <w:marTop w:val="0"/>
      <w:marBottom w:val="0"/>
      <w:divBdr>
        <w:top w:val="none" w:sz="0" w:space="0" w:color="auto"/>
        <w:left w:val="none" w:sz="0" w:space="0" w:color="auto"/>
        <w:bottom w:val="none" w:sz="0" w:space="0" w:color="auto"/>
        <w:right w:val="none" w:sz="0" w:space="0" w:color="auto"/>
      </w:divBdr>
    </w:div>
    <w:div w:id="149366142">
      <w:bodyDiv w:val="1"/>
      <w:marLeft w:val="0"/>
      <w:marRight w:val="0"/>
      <w:marTop w:val="0"/>
      <w:marBottom w:val="0"/>
      <w:divBdr>
        <w:top w:val="none" w:sz="0" w:space="0" w:color="auto"/>
        <w:left w:val="none" w:sz="0" w:space="0" w:color="auto"/>
        <w:bottom w:val="none" w:sz="0" w:space="0" w:color="auto"/>
        <w:right w:val="none" w:sz="0" w:space="0" w:color="auto"/>
      </w:divBdr>
    </w:div>
    <w:div w:id="149370104">
      <w:bodyDiv w:val="1"/>
      <w:marLeft w:val="0"/>
      <w:marRight w:val="0"/>
      <w:marTop w:val="0"/>
      <w:marBottom w:val="0"/>
      <w:divBdr>
        <w:top w:val="none" w:sz="0" w:space="0" w:color="auto"/>
        <w:left w:val="none" w:sz="0" w:space="0" w:color="auto"/>
        <w:bottom w:val="none" w:sz="0" w:space="0" w:color="auto"/>
        <w:right w:val="none" w:sz="0" w:space="0" w:color="auto"/>
      </w:divBdr>
    </w:div>
    <w:div w:id="149448667">
      <w:bodyDiv w:val="1"/>
      <w:marLeft w:val="0"/>
      <w:marRight w:val="0"/>
      <w:marTop w:val="0"/>
      <w:marBottom w:val="0"/>
      <w:divBdr>
        <w:top w:val="none" w:sz="0" w:space="0" w:color="auto"/>
        <w:left w:val="none" w:sz="0" w:space="0" w:color="auto"/>
        <w:bottom w:val="none" w:sz="0" w:space="0" w:color="auto"/>
        <w:right w:val="none" w:sz="0" w:space="0" w:color="auto"/>
      </w:divBdr>
    </w:div>
    <w:div w:id="149489874">
      <w:bodyDiv w:val="1"/>
      <w:marLeft w:val="0"/>
      <w:marRight w:val="0"/>
      <w:marTop w:val="0"/>
      <w:marBottom w:val="0"/>
      <w:divBdr>
        <w:top w:val="none" w:sz="0" w:space="0" w:color="auto"/>
        <w:left w:val="none" w:sz="0" w:space="0" w:color="auto"/>
        <w:bottom w:val="none" w:sz="0" w:space="0" w:color="auto"/>
        <w:right w:val="none" w:sz="0" w:space="0" w:color="auto"/>
      </w:divBdr>
    </w:div>
    <w:div w:id="149491072">
      <w:bodyDiv w:val="1"/>
      <w:marLeft w:val="0"/>
      <w:marRight w:val="0"/>
      <w:marTop w:val="0"/>
      <w:marBottom w:val="0"/>
      <w:divBdr>
        <w:top w:val="none" w:sz="0" w:space="0" w:color="auto"/>
        <w:left w:val="none" w:sz="0" w:space="0" w:color="auto"/>
        <w:bottom w:val="none" w:sz="0" w:space="0" w:color="auto"/>
        <w:right w:val="none" w:sz="0" w:space="0" w:color="auto"/>
      </w:divBdr>
    </w:div>
    <w:div w:id="149519068">
      <w:bodyDiv w:val="1"/>
      <w:marLeft w:val="0"/>
      <w:marRight w:val="0"/>
      <w:marTop w:val="0"/>
      <w:marBottom w:val="0"/>
      <w:divBdr>
        <w:top w:val="none" w:sz="0" w:space="0" w:color="auto"/>
        <w:left w:val="none" w:sz="0" w:space="0" w:color="auto"/>
        <w:bottom w:val="none" w:sz="0" w:space="0" w:color="auto"/>
        <w:right w:val="none" w:sz="0" w:space="0" w:color="auto"/>
      </w:divBdr>
    </w:div>
    <w:div w:id="149561183">
      <w:bodyDiv w:val="1"/>
      <w:marLeft w:val="0"/>
      <w:marRight w:val="0"/>
      <w:marTop w:val="0"/>
      <w:marBottom w:val="0"/>
      <w:divBdr>
        <w:top w:val="none" w:sz="0" w:space="0" w:color="auto"/>
        <w:left w:val="none" w:sz="0" w:space="0" w:color="auto"/>
        <w:bottom w:val="none" w:sz="0" w:space="0" w:color="auto"/>
        <w:right w:val="none" w:sz="0" w:space="0" w:color="auto"/>
      </w:divBdr>
    </w:div>
    <w:div w:id="149563799">
      <w:bodyDiv w:val="1"/>
      <w:marLeft w:val="0"/>
      <w:marRight w:val="0"/>
      <w:marTop w:val="0"/>
      <w:marBottom w:val="0"/>
      <w:divBdr>
        <w:top w:val="none" w:sz="0" w:space="0" w:color="auto"/>
        <w:left w:val="none" w:sz="0" w:space="0" w:color="auto"/>
        <w:bottom w:val="none" w:sz="0" w:space="0" w:color="auto"/>
        <w:right w:val="none" w:sz="0" w:space="0" w:color="auto"/>
      </w:divBdr>
    </w:div>
    <w:div w:id="149565421">
      <w:bodyDiv w:val="1"/>
      <w:marLeft w:val="0"/>
      <w:marRight w:val="0"/>
      <w:marTop w:val="0"/>
      <w:marBottom w:val="0"/>
      <w:divBdr>
        <w:top w:val="none" w:sz="0" w:space="0" w:color="auto"/>
        <w:left w:val="none" w:sz="0" w:space="0" w:color="auto"/>
        <w:bottom w:val="none" w:sz="0" w:space="0" w:color="auto"/>
        <w:right w:val="none" w:sz="0" w:space="0" w:color="auto"/>
      </w:divBdr>
    </w:div>
    <w:div w:id="149566499">
      <w:bodyDiv w:val="1"/>
      <w:marLeft w:val="0"/>
      <w:marRight w:val="0"/>
      <w:marTop w:val="0"/>
      <w:marBottom w:val="0"/>
      <w:divBdr>
        <w:top w:val="none" w:sz="0" w:space="0" w:color="auto"/>
        <w:left w:val="none" w:sz="0" w:space="0" w:color="auto"/>
        <w:bottom w:val="none" w:sz="0" w:space="0" w:color="auto"/>
        <w:right w:val="none" w:sz="0" w:space="0" w:color="auto"/>
      </w:divBdr>
    </w:div>
    <w:div w:id="149566500">
      <w:bodyDiv w:val="1"/>
      <w:marLeft w:val="0"/>
      <w:marRight w:val="0"/>
      <w:marTop w:val="0"/>
      <w:marBottom w:val="0"/>
      <w:divBdr>
        <w:top w:val="none" w:sz="0" w:space="0" w:color="auto"/>
        <w:left w:val="none" w:sz="0" w:space="0" w:color="auto"/>
        <w:bottom w:val="none" w:sz="0" w:space="0" w:color="auto"/>
        <w:right w:val="none" w:sz="0" w:space="0" w:color="auto"/>
      </w:divBdr>
    </w:div>
    <w:div w:id="149568311">
      <w:bodyDiv w:val="1"/>
      <w:marLeft w:val="0"/>
      <w:marRight w:val="0"/>
      <w:marTop w:val="0"/>
      <w:marBottom w:val="0"/>
      <w:divBdr>
        <w:top w:val="none" w:sz="0" w:space="0" w:color="auto"/>
        <w:left w:val="none" w:sz="0" w:space="0" w:color="auto"/>
        <w:bottom w:val="none" w:sz="0" w:space="0" w:color="auto"/>
        <w:right w:val="none" w:sz="0" w:space="0" w:color="auto"/>
      </w:divBdr>
    </w:div>
    <w:div w:id="149641605">
      <w:bodyDiv w:val="1"/>
      <w:marLeft w:val="0"/>
      <w:marRight w:val="0"/>
      <w:marTop w:val="0"/>
      <w:marBottom w:val="0"/>
      <w:divBdr>
        <w:top w:val="none" w:sz="0" w:space="0" w:color="auto"/>
        <w:left w:val="none" w:sz="0" w:space="0" w:color="auto"/>
        <w:bottom w:val="none" w:sz="0" w:space="0" w:color="auto"/>
        <w:right w:val="none" w:sz="0" w:space="0" w:color="auto"/>
      </w:divBdr>
    </w:div>
    <w:div w:id="149642165">
      <w:bodyDiv w:val="1"/>
      <w:marLeft w:val="0"/>
      <w:marRight w:val="0"/>
      <w:marTop w:val="0"/>
      <w:marBottom w:val="0"/>
      <w:divBdr>
        <w:top w:val="none" w:sz="0" w:space="0" w:color="auto"/>
        <w:left w:val="none" w:sz="0" w:space="0" w:color="auto"/>
        <w:bottom w:val="none" w:sz="0" w:space="0" w:color="auto"/>
        <w:right w:val="none" w:sz="0" w:space="0" w:color="auto"/>
      </w:divBdr>
    </w:div>
    <w:div w:id="149642802">
      <w:bodyDiv w:val="1"/>
      <w:marLeft w:val="0"/>
      <w:marRight w:val="0"/>
      <w:marTop w:val="0"/>
      <w:marBottom w:val="0"/>
      <w:divBdr>
        <w:top w:val="none" w:sz="0" w:space="0" w:color="auto"/>
        <w:left w:val="none" w:sz="0" w:space="0" w:color="auto"/>
        <w:bottom w:val="none" w:sz="0" w:space="0" w:color="auto"/>
        <w:right w:val="none" w:sz="0" w:space="0" w:color="auto"/>
      </w:divBdr>
    </w:div>
    <w:div w:id="149643050">
      <w:bodyDiv w:val="1"/>
      <w:marLeft w:val="0"/>
      <w:marRight w:val="0"/>
      <w:marTop w:val="0"/>
      <w:marBottom w:val="0"/>
      <w:divBdr>
        <w:top w:val="none" w:sz="0" w:space="0" w:color="auto"/>
        <w:left w:val="none" w:sz="0" w:space="0" w:color="auto"/>
        <w:bottom w:val="none" w:sz="0" w:space="0" w:color="auto"/>
        <w:right w:val="none" w:sz="0" w:space="0" w:color="auto"/>
      </w:divBdr>
    </w:div>
    <w:div w:id="149643279">
      <w:bodyDiv w:val="1"/>
      <w:marLeft w:val="0"/>
      <w:marRight w:val="0"/>
      <w:marTop w:val="0"/>
      <w:marBottom w:val="0"/>
      <w:divBdr>
        <w:top w:val="none" w:sz="0" w:space="0" w:color="auto"/>
        <w:left w:val="none" w:sz="0" w:space="0" w:color="auto"/>
        <w:bottom w:val="none" w:sz="0" w:space="0" w:color="auto"/>
        <w:right w:val="none" w:sz="0" w:space="0" w:color="auto"/>
      </w:divBdr>
    </w:div>
    <w:div w:id="149715220">
      <w:bodyDiv w:val="1"/>
      <w:marLeft w:val="0"/>
      <w:marRight w:val="0"/>
      <w:marTop w:val="0"/>
      <w:marBottom w:val="0"/>
      <w:divBdr>
        <w:top w:val="none" w:sz="0" w:space="0" w:color="auto"/>
        <w:left w:val="none" w:sz="0" w:space="0" w:color="auto"/>
        <w:bottom w:val="none" w:sz="0" w:space="0" w:color="auto"/>
        <w:right w:val="none" w:sz="0" w:space="0" w:color="auto"/>
      </w:divBdr>
    </w:div>
    <w:div w:id="149716118">
      <w:bodyDiv w:val="1"/>
      <w:marLeft w:val="0"/>
      <w:marRight w:val="0"/>
      <w:marTop w:val="0"/>
      <w:marBottom w:val="0"/>
      <w:divBdr>
        <w:top w:val="none" w:sz="0" w:space="0" w:color="auto"/>
        <w:left w:val="none" w:sz="0" w:space="0" w:color="auto"/>
        <w:bottom w:val="none" w:sz="0" w:space="0" w:color="auto"/>
        <w:right w:val="none" w:sz="0" w:space="0" w:color="auto"/>
      </w:divBdr>
    </w:div>
    <w:div w:id="149716160">
      <w:bodyDiv w:val="1"/>
      <w:marLeft w:val="0"/>
      <w:marRight w:val="0"/>
      <w:marTop w:val="0"/>
      <w:marBottom w:val="0"/>
      <w:divBdr>
        <w:top w:val="none" w:sz="0" w:space="0" w:color="auto"/>
        <w:left w:val="none" w:sz="0" w:space="0" w:color="auto"/>
        <w:bottom w:val="none" w:sz="0" w:space="0" w:color="auto"/>
        <w:right w:val="none" w:sz="0" w:space="0" w:color="auto"/>
      </w:divBdr>
    </w:div>
    <w:div w:id="149753717">
      <w:bodyDiv w:val="1"/>
      <w:marLeft w:val="0"/>
      <w:marRight w:val="0"/>
      <w:marTop w:val="0"/>
      <w:marBottom w:val="0"/>
      <w:divBdr>
        <w:top w:val="none" w:sz="0" w:space="0" w:color="auto"/>
        <w:left w:val="none" w:sz="0" w:space="0" w:color="auto"/>
        <w:bottom w:val="none" w:sz="0" w:space="0" w:color="auto"/>
        <w:right w:val="none" w:sz="0" w:space="0" w:color="auto"/>
      </w:divBdr>
    </w:div>
    <w:div w:id="149761133">
      <w:bodyDiv w:val="1"/>
      <w:marLeft w:val="0"/>
      <w:marRight w:val="0"/>
      <w:marTop w:val="0"/>
      <w:marBottom w:val="0"/>
      <w:divBdr>
        <w:top w:val="none" w:sz="0" w:space="0" w:color="auto"/>
        <w:left w:val="none" w:sz="0" w:space="0" w:color="auto"/>
        <w:bottom w:val="none" w:sz="0" w:space="0" w:color="auto"/>
        <w:right w:val="none" w:sz="0" w:space="0" w:color="auto"/>
      </w:divBdr>
    </w:div>
    <w:div w:id="149908993">
      <w:bodyDiv w:val="1"/>
      <w:marLeft w:val="0"/>
      <w:marRight w:val="0"/>
      <w:marTop w:val="0"/>
      <w:marBottom w:val="0"/>
      <w:divBdr>
        <w:top w:val="none" w:sz="0" w:space="0" w:color="auto"/>
        <w:left w:val="none" w:sz="0" w:space="0" w:color="auto"/>
        <w:bottom w:val="none" w:sz="0" w:space="0" w:color="auto"/>
        <w:right w:val="none" w:sz="0" w:space="0" w:color="auto"/>
      </w:divBdr>
    </w:div>
    <w:div w:id="149909048">
      <w:bodyDiv w:val="1"/>
      <w:marLeft w:val="0"/>
      <w:marRight w:val="0"/>
      <w:marTop w:val="0"/>
      <w:marBottom w:val="0"/>
      <w:divBdr>
        <w:top w:val="none" w:sz="0" w:space="0" w:color="auto"/>
        <w:left w:val="none" w:sz="0" w:space="0" w:color="auto"/>
        <w:bottom w:val="none" w:sz="0" w:space="0" w:color="auto"/>
        <w:right w:val="none" w:sz="0" w:space="0" w:color="auto"/>
      </w:divBdr>
    </w:div>
    <w:div w:id="149978694">
      <w:bodyDiv w:val="1"/>
      <w:marLeft w:val="0"/>
      <w:marRight w:val="0"/>
      <w:marTop w:val="0"/>
      <w:marBottom w:val="0"/>
      <w:divBdr>
        <w:top w:val="none" w:sz="0" w:space="0" w:color="auto"/>
        <w:left w:val="none" w:sz="0" w:space="0" w:color="auto"/>
        <w:bottom w:val="none" w:sz="0" w:space="0" w:color="auto"/>
        <w:right w:val="none" w:sz="0" w:space="0" w:color="auto"/>
      </w:divBdr>
    </w:div>
    <w:div w:id="149979026">
      <w:bodyDiv w:val="1"/>
      <w:marLeft w:val="0"/>
      <w:marRight w:val="0"/>
      <w:marTop w:val="0"/>
      <w:marBottom w:val="0"/>
      <w:divBdr>
        <w:top w:val="none" w:sz="0" w:space="0" w:color="auto"/>
        <w:left w:val="none" w:sz="0" w:space="0" w:color="auto"/>
        <w:bottom w:val="none" w:sz="0" w:space="0" w:color="auto"/>
        <w:right w:val="none" w:sz="0" w:space="0" w:color="auto"/>
      </w:divBdr>
    </w:div>
    <w:div w:id="150028740">
      <w:bodyDiv w:val="1"/>
      <w:marLeft w:val="0"/>
      <w:marRight w:val="0"/>
      <w:marTop w:val="0"/>
      <w:marBottom w:val="0"/>
      <w:divBdr>
        <w:top w:val="none" w:sz="0" w:space="0" w:color="auto"/>
        <w:left w:val="none" w:sz="0" w:space="0" w:color="auto"/>
        <w:bottom w:val="none" w:sz="0" w:space="0" w:color="auto"/>
        <w:right w:val="none" w:sz="0" w:space="0" w:color="auto"/>
      </w:divBdr>
    </w:div>
    <w:div w:id="150099181">
      <w:bodyDiv w:val="1"/>
      <w:marLeft w:val="0"/>
      <w:marRight w:val="0"/>
      <w:marTop w:val="0"/>
      <w:marBottom w:val="0"/>
      <w:divBdr>
        <w:top w:val="none" w:sz="0" w:space="0" w:color="auto"/>
        <w:left w:val="none" w:sz="0" w:space="0" w:color="auto"/>
        <w:bottom w:val="none" w:sz="0" w:space="0" w:color="auto"/>
        <w:right w:val="none" w:sz="0" w:space="0" w:color="auto"/>
      </w:divBdr>
    </w:div>
    <w:div w:id="150101223">
      <w:bodyDiv w:val="1"/>
      <w:marLeft w:val="0"/>
      <w:marRight w:val="0"/>
      <w:marTop w:val="0"/>
      <w:marBottom w:val="0"/>
      <w:divBdr>
        <w:top w:val="none" w:sz="0" w:space="0" w:color="auto"/>
        <w:left w:val="none" w:sz="0" w:space="0" w:color="auto"/>
        <w:bottom w:val="none" w:sz="0" w:space="0" w:color="auto"/>
        <w:right w:val="none" w:sz="0" w:space="0" w:color="auto"/>
      </w:divBdr>
    </w:div>
    <w:div w:id="150104846">
      <w:bodyDiv w:val="1"/>
      <w:marLeft w:val="0"/>
      <w:marRight w:val="0"/>
      <w:marTop w:val="0"/>
      <w:marBottom w:val="0"/>
      <w:divBdr>
        <w:top w:val="none" w:sz="0" w:space="0" w:color="auto"/>
        <w:left w:val="none" w:sz="0" w:space="0" w:color="auto"/>
        <w:bottom w:val="none" w:sz="0" w:space="0" w:color="auto"/>
        <w:right w:val="none" w:sz="0" w:space="0" w:color="auto"/>
      </w:divBdr>
    </w:div>
    <w:div w:id="150215571">
      <w:bodyDiv w:val="1"/>
      <w:marLeft w:val="0"/>
      <w:marRight w:val="0"/>
      <w:marTop w:val="0"/>
      <w:marBottom w:val="0"/>
      <w:divBdr>
        <w:top w:val="none" w:sz="0" w:space="0" w:color="auto"/>
        <w:left w:val="none" w:sz="0" w:space="0" w:color="auto"/>
        <w:bottom w:val="none" w:sz="0" w:space="0" w:color="auto"/>
        <w:right w:val="none" w:sz="0" w:space="0" w:color="auto"/>
      </w:divBdr>
    </w:div>
    <w:div w:id="150219002">
      <w:bodyDiv w:val="1"/>
      <w:marLeft w:val="0"/>
      <w:marRight w:val="0"/>
      <w:marTop w:val="0"/>
      <w:marBottom w:val="0"/>
      <w:divBdr>
        <w:top w:val="none" w:sz="0" w:space="0" w:color="auto"/>
        <w:left w:val="none" w:sz="0" w:space="0" w:color="auto"/>
        <w:bottom w:val="none" w:sz="0" w:space="0" w:color="auto"/>
        <w:right w:val="none" w:sz="0" w:space="0" w:color="auto"/>
      </w:divBdr>
    </w:div>
    <w:div w:id="150219799">
      <w:bodyDiv w:val="1"/>
      <w:marLeft w:val="0"/>
      <w:marRight w:val="0"/>
      <w:marTop w:val="0"/>
      <w:marBottom w:val="0"/>
      <w:divBdr>
        <w:top w:val="none" w:sz="0" w:space="0" w:color="auto"/>
        <w:left w:val="none" w:sz="0" w:space="0" w:color="auto"/>
        <w:bottom w:val="none" w:sz="0" w:space="0" w:color="auto"/>
        <w:right w:val="none" w:sz="0" w:space="0" w:color="auto"/>
      </w:divBdr>
    </w:div>
    <w:div w:id="150220306">
      <w:bodyDiv w:val="1"/>
      <w:marLeft w:val="0"/>
      <w:marRight w:val="0"/>
      <w:marTop w:val="0"/>
      <w:marBottom w:val="0"/>
      <w:divBdr>
        <w:top w:val="none" w:sz="0" w:space="0" w:color="auto"/>
        <w:left w:val="none" w:sz="0" w:space="0" w:color="auto"/>
        <w:bottom w:val="none" w:sz="0" w:space="0" w:color="auto"/>
        <w:right w:val="none" w:sz="0" w:space="0" w:color="auto"/>
      </w:divBdr>
    </w:div>
    <w:div w:id="150220388">
      <w:bodyDiv w:val="1"/>
      <w:marLeft w:val="0"/>
      <w:marRight w:val="0"/>
      <w:marTop w:val="0"/>
      <w:marBottom w:val="0"/>
      <w:divBdr>
        <w:top w:val="none" w:sz="0" w:space="0" w:color="auto"/>
        <w:left w:val="none" w:sz="0" w:space="0" w:color="auto"/>
        <w:bottom w:val="none" w:sz="0" w:space="0" w:color="auto"/>
        <w:right w:val="none" w:sz="0" w:space="0" w:color="auto"/>
      </w:divBdr>
    </w:div>
    <w:div w:id="150221530">
      <w:bodyDiv w:val="1"/>
      <w:marLeft w:val="0"/>
      <w:marRight w:val="0"/>
      <w:marTop w:val="0"/>
      <w:marBottom w:val="0"/>
      <w:divBdr>
        <w:top w:val="none" w:sz="0" w:space="0" w:color="auto"/>
        <w:left w:val="none" w:sz="0" w:space="0" w:color="auto"/>
        <w:bottom w:val="none" w:sz="0" w:space="0" w:color="auto"/>
        <w:right w:val="none" w:sz="0" w:space="0" w:color="auto"/>
      </w:divBdr>
    </w:div>
    <w:div w:id="150290534">
      <w:bodyDiv w:val="1"/>
      <w:marLeft w:val="0"/>
      <w:marRight w:val="0"/>
      <w:marTop w:val="0"/>
      <w:marBottom w:val="0"/>
      <w:divBdr>
        <w:top w:val="none" w:sz="0" w:space="0" w:color="auto"/>
        <w:left w:val="none" w:sz="0" w:space="0" w:color="auto"/>
        <w:bottom w:val="none" w:sz="0" w:space="0" w:color="auto"/>
        <w:right w:val="none" w:sz="0" w:space="0" w:color="auto"/>
      </w:divBdr>
    </w:div>
    <w:div w:id="150291331">
      <w:bodyDiv w:val="1"/>
      <w:marLeft w:val="0"/>
      <w:marRight w:val="0"/>
      <w:marTop w:val="0"/>
      <w:marBottom w:val="0"/>
      <w:divBdr>
        <w:top w:val="none" w:sz="0" w:space="0" w:color="auto"/>
        <w:left w:val="none" w:sz="0" w:space="0" w:color="auto"/>
        <w:bottom w:val="none" w:sz="0" w:space="0" w:color="auto"/>
        <w:right w:val="none" w:sz="0" w:space="0" w:color="auto"/>
      </w:divBdr>
    </w:div>
    <w:div w:id="150297667">
      <w:bodyDiv w:val="1"/>
      <w:marLeft w:val="0"/>
      <w:marRight w:val="0"/>
      <w:marTop w:val="0"/>
      <w:marBottom w:val="0"/>
      <w:divBdr>
        <w:top w:val="none" w:sz="0" w:space="0" w:color="auto"/>
        <w:left w:val="none" w:sz="0" w:space="0" w:color="auto"/>
        <w:bottom w:val="none" w:sz="0" w:space="0" w:color="auto"/>
        <w:right w:val="none" w:sz="0" w:space="0" w:color="auto"/>
      </w:divBdr>
    </w:div>
    <w:div w:id="150341475">
      <w:bodyDiv w:val="1"/>
      <w:marLeft w:val="0"/>
      <w:marRight w:val="0"/>
      <w:marTop w:val="0"/>
      <w:marBottom w:val="0"/>
      <w:divBdr>
        <w:top w:val="none" w:sz="0" w:space="0" w:color="auto"/>
        <w:left w:val="none" w:sz="0" w:space="0" w:color="auto"/>
        <w:bottom w:val="none" w:sz="0" w:space="0" w:color="auto"/>
        <w:right w:val="none" w:sz="0" w:space="0" w:color="auto"/>
      </w:divBdr>
    </w:div>
    <w:div w:id="150365116">
      <w:bodyDiv w:val="1"/>
      <w:marLeft w:val="0"/>
      <w:marRight w:val="0"/>
      <w:marTop w:val="0"/>
      <w:marBottom w:val="0"/>
      <w:divBdr>
        <w:top w:val="none" w:sz="0" w:space="0" w:color="auto"/>
        <w:left w:val="none" w:sz="0" w:space="0" w:color="auto"/>
        <w:bottom w:val="none" w:sz="0" w:space="0" w:color="auto"/>
        <w:right w:val="none" w:sz="0" w:space="0" w:color="auto"/>
      </w:divBdr>
    </w:div>
    <w:div w:id="150366485">
      <w:bodyDiv w:val="1"/>
      <w:marLeft w:val="0"/>
      <w:marRight w:val="0"/>
      <w:marTop w:val="0"/>
      <w:marBottom w:val="0"/>
      <w:divBdr>
        <w:top w:val="none" w:sz="0" w:space="0" w:color="auto"/>
        <w:left w:val="none" w:sz="0" w:space="0" w:color="auto"/>
        <w:bottom w:val="none" w:sz="0" w:space="0" w:color="auto"/>
        <w:right w:val="none" w:sz="0" w:space="0" w:color="auto"/>
      </w:divBdr>
    </w:div>
    <w:div w:id="150369620">
      <w:bodyDiv w:val="1"/>
      <w:marLeft w:val="0"/>
      <w:marRight w:val="0"/>
      <w:marTop w:val="0"/>
      <w:marBottom w:val="0"/>
      <w:divBdr>
        <w:top w:val="none" w:sz="0" w:space="0" w:color="auto"/>
        <w:left w:val="none" w:sz="0" w:space="0" w:color="auto"/>
        <w:bottom w:val="none" w:sz="0" w:space="0" w:color="auto"/>
        <w:right w:val="none" w:sz="0" w:space="0" w:color="auto"/>
      </w:divBdr>
    </w:div>
    <w:div w:id="150486912">
      <w:bodyDiv w:val="1"/>
      <w:marLeft w:val="0"/>
      <w:marRight w:val="0"/>
      <w:marTop w:val="0"/>
      <w:marBottom w:val="0"/>
      <w:divBdr>
        <w:top w:val="none" w:sz="0" w:space="0" w:color="auto"/>
        <w:left w:val="none" w:sz="0" w:space="0" w:color="auto"/>
        <w:bottom w:val="none" w:sz="0" w:space="0" w:color="auto"/>
        <w:right w:val="none" w:sz="0" w:space="0" w:color="auto"/>
      </w:divBdr>
    </w:div>
    <w:div w:id="150487730">
      <w:bodyDiv w:val="1"/>
      <w:marLeft w:val="0"/>
      <w:marRight w:val="0"/>
      <w:marTop w:val="0"/>
      <w:marBottom w:val="0"/>
      <w:divBdr>
        <w:top w:val="none" w:sz="0" w:space="0" w:color="auto"/>
        <w:left w:val="none" w:sz="0" w:space="0" w:color="auto"/>
        <w:bottom w:val="none" w:sz="0" w:space="0" w:color="auto"/>
        <w:right w:val="none" w:sz="0" w:space="0" w:color="auto"/>
      </w:divBdr>
    </w:div>
    <w:div w:id="150489015">
      <w:bodyDiv w:val="1"/>
      <w:marLeft w:val="0"/>
      <w:marRight w:val="0"/>
      <w:marTop w:val="0"/>
      <w:marBottom w:val="0"/>
      <w:divBdr>
        <w:top w:val="none" w:sz="0" w:space="0" w:color="auto"/>
        <w:left w:val="none" w:sz="0" w:space="0" w:color="auto"/>
        <w:bottom w:val="none" w:sz="0" w:space="0" w:color="auto"/>
        <w:right w:val="none" w:sz="0" w:space="0" w:color="auto"/>
      </w:divBdr>
    </w:div>
    <w:div w:id="150560935">
      <w:bodyDiv w:val="1"/>
      <w:marLeft w:val="0"/>
      <w:marRight w:val="0"/>
      <w:marTop w:val="0"/>
      <w:marBottom w:val="0"/>
      <w:divBdr>
        <w:top w:val="none" w:sz="0" w:space="0" w:color="auto"/>
        <w:left w:val="none" w:sz="0" w:space="0" w:color="auto"/>
        <w:bottom w:val="none" w:sz="0" w:space="0" w:color="auto"/>
        <w:right w:val="none" w:sz="0" w:space="0" w:color="auto"/>
      </w:divBdr>
    </w:div>
    <w:div w:id="150562015">
      <w:bodyDiv w:val="1"/>
      <w:marLeft w:val="0"/>
      <w:marRight w:val="0"/>
      <w:marTop w:val="0"/>
      <w:marBottom w:val="0"/>
      <w:divBdr>
        <w:top w:val="none" w:sz="0" w:space="0" w:color="auto"/>
        <w:left w:val="none" w:sz="0" w:space="0" w:color="auto"/>
        <w:bottom w:val="none" w:sz="0" w:space="0" w:color="auto"/>
        <w:right w:val="none" w:sz="0" w:space="0" w:color="auto"/>
      </w:divBdr>
    </w:div>
    <w:div w:id="150563502">
      <w:bodyDiv w:val="1"/>
      <w:marLeft w:val="0"/>
      <w:marRight w:val="0"/>
      <w:marTop w:val="0"/>
      <w:marBottom w:val="0"/>
      <w:divBdr>
        <w:top w:val="none" w:sz="0" w:space="0" w:color="auto"/>
        <w:left w:val="none" w:sz="0" w:space="0" w:color="auto"/>
        <w:bottom w:val="none" w:sz="0" w:space="0" w:color="auto"/>
        <w:right w:val="none" w:sz="0" w:space="0" w:color="auto"/>
      </w:divBdr>
    </w:div>
    <w:div w:id="150566980">
      <w:bodyDiv w:val="1"/>
      <w:marLeft w:val="0"/>
      <w:marRight w:val="0"/>
      <w:marTop w:val="0"/>
      <w:marBottom w:val="0"/>
      <w:divBdr>
        <w:top w:val="none" w:sz="0" w:space="0" w:color="auto"/>
        <w:left w:val="none" w:sz="0" w:space="0" w:color="auto"/>
        <w:bottom w:val="none" w:sz="0" w:space="0" w:color="auto"/>
        <w:right w:val="none" w:sz="0" w:space="0" w:color="auto"/>
      </w:divBdr>
    </w:div>
    <w:div w:id="150602098">
      <w:bodyDiv w:val="1"/>
      <w:marLeft w:val="0"/>
      <w:marRight w:val="0"/>
      <w:marTop w:val="0"/>
      <w:marBottom w:val="0"/>
      <w:divBdr>
        <w:top w:val="none" w:sz="0" w:space="0" w:color="auto"/>
        <w:left w:val="none" w:sz="0" w:space="0" w:color="auto"/>
        <w:bottom w:val="none" w:sz="0" w:space="0" w:color="auto"/>
        <w:right w:val="none" w:sz="0" w:space="0" w:color="auto"/>
      </w:divBdr>
    </w:div>
    <w:div w:id="150604200">
      <w:bodyDiv w:val="1"/>
      <w:marLeft w:val="0"/>
      <w:marRight w:val="0"/>
      <w:marTop w:val="0"/>
      <w:marBottom w:val="0"/>
      <w:divBdr>
        <w:top w:val="none" w:sz="0" w:space="0" w:color="auto"/>
        <w:left w:val="none" w:sz="0" w:space="0" w:color="auto"/>
        <w:bottom w:val="none" w:sz="0" w:space="0" w:color="auto"/>
        <w:right w:val="none" w:sz="0" w:space="0" w:color="auto"/>
      </w:divBdr>
    </w:div>
    <w:div w:id="150604237">
      <w:bodyDiv w:val="1"/>
      <w:marLeft w:val="0"/>
      <w:marRight w:val="0"/>
      <w:marTop w:val="0"/>
      <w:marBottom w:val="0"/>
      <w:divBdr>
        <w:top w:val="none" w:sz="0" w:space="0" w:color="auto"/>
        <w:left w:val="none" w:sz="0" w:space="0" w:color="auto"/>
        <w:bottom w:val="none" w:sz="0" w:space="0" w:color="auto"/>
        <w:right w:val="none" w:sz="0" w:space="0" w:color="auto"/>
      </w:divBdr>
    </w:div>
    <w:div w:id="150606473">
      <w:bodyDiv w:val="1"/>
      <w:marLeft w:val="0"/>
      <w:marRight w:val="0"/>
      <w:marTop w:val="0"/>
      <w:marBottom w:val="0"/>
      <w:divBdr>
        <w:top w:val="none" w:sz="0" w:space="0" w:color="auto"/>
        <w:left w:val="none" w:sz="0" w:space="0" w:color="auto"/>
        <w:bottom w:val="none" w:sz="0" w:space="0" w:color="auto"/>
        <w:right w:val="none" w:sz="0" w:space="0" w:color="auto"/>
      </w:divBdr>
    </w:div>
    <w:div w:id="150608226">
      <w:bodyDiv w:val="1"/>
      <w:marLeft w:val="0"/>
      <w:marRight w:val="0"/>
      <w:marTop w:val="0"/>
      <w:marBottom w:val="0"/>
      <w:divBdr>
        <w:top w:val="none" w:sz="0" w:space="0" w:color="auto"/>
        <w:left w:val="none" w:sz="0" w:space="0" w:color="auto"/>
        <w:bottom w:val="none" w:sz="0" w:space="0" w:color="auto"/>
        <w:right w:val="none" w:sz="0" w:space="0" w:color="auto"/>
      </w:divBdr>
    </w:div>
    <w:div w:id="150610225">
      <w:bodyDiv w:val="1"/>
      <w:marLeft w:val="0"/>
      <w:marRight w:val="0"/>
      <w:marTop w:val="0"/>
      <w:marBottom w:val="0"/>
      <w:divBdr>
        <w:top w:val="none" w:sz="0" w:space="0" w:color="auto"/>
        <w:left w:val="none" w:sz="0" w:space="0" w:color="auto"/>
        <w:bottom w:val="none" w:sz="0" w:space="0" w:color="auto"/>
        <w:right w:val="none" w:sz="0" w:space="0" w:color="auto"/>
      </w:divBdr>
    </w:div>
    <w:div w:id="150677847">
      <w:bodyDiv w:val="1"/>
      <w:marLeft w:val="0"/>
      <w:marRight w:val="0"/>
      <w:marTop w:val="0"/>
      <w:marBottom w:val="0"/>
      <w:divBdr>
        <w:top w:val="none" w:sz="0" w:space="0" w:color="auto"/>
        <w:left w:val="none" w:sz="0" w:space="0" w:color="auto"/>
        <w:bottom w:val="none" w:sz="0" w:space="0" w:color="auto"/>
        <w:right w:val="none" w:sz="0" w:space="0" w:color="auto"/>
      </w:divBdr>
    </w:div>
    <w:div w:id="150680682">
      <w:bodyDiv w:val="1"/>
      <w:marLeft w:val="0"/>
      <w:marRight w:val="0"/>
      <w:marTop w:val="0"/>
      <w:marBottom w:val="0"/>
      <w:divBdr>
        <w:top w:val="none" w:sz="0" w:space="0" w:color="auto"/>
        <w:left w:val="none" w:sz="0" w:space="0" w:color="auto"/>
        <w:bottom w:val="none" w:sz="0" w:space="0" w:color="auto"/>
        <w:right w:val="none" w:sz="0" w:space="0" w:color="auto"/>
      </w:divBdr>
    </w:div>
    <w:div w:id="150685442">
      <w:bodyDiv w:val="1"/>
      <w:marLeft w:val="0"/>
      <w:marRight w:val="0"/>
      <w:marTop w:val="0"/>
      <w:marBottom w:val="0"/>
      <w:divBdr>
        <w:top w:val="none" w:sz="0" w:space="0" w:color="auto"/>
        <w:left w:val="none" w:sz="0" w:space="0" w:color="auto"/>
        <w:bottom w:val="none" w:sz="0" w:space="0" w:color="auto"/>
        <w:right w:val="none" w:sz="0" w:space="0" w:color="auto"/>
      </w:divBdr>
    </w:div>
    <w:div w:id="150758729">
      <w:bodyDiv w:val="1"/>
      <w:marLeft w:val="0"/>
      <w:marRight w:val="0"/>
      <w:marTop w:val="0"/>
      <w:marBottom w:val="0"/>
      <w:divBdr>
        <w:top w:val="none" w:sz="0" w:space="0" w:color="auto"/>
        <w:left w:val="none" w:sz="0" w:space="0" w:color="auto"/>
        <w:bottom w:val="none" w:sz="0" w:space="0" w:color="auto"/>
        <w:right w:val="none" w:sz="0" w:space="0" w:color="auto"/>
      </w:divBdr>
    </w:div>
    <w:div w:id="150800891">
      <w:bodyDiv w:val="1"/>
      <w:marLeft w:val="0"/>
      <w:marRight w:val="0"/>
      <w:marTop w:val="0"/>
      <w:marBottom w:val="0"/>
      <w:divBdr>
        <w:top w:val="none" w:sz="0" w:space="0" w:color="auto"/>
        <w:left w:val="none" w:sz="0" w:space="0" w:color="auto"/>
        <w:bottom w:val="none" w:sz="0" w:space="0" w:color="auto"/>
        <w:right w:val="none" w:sz="0" w:space="0" w:color="auto"/>
      </w:divBdr>
    </w:div>
    <w:div w:id="150801560">
      <w:bodyDiv w:val="1"/>
      <w:marLeft w:val="0"/>
      <w:marRight w:val="0"/>
      <w:marTop w:val="0"/>
      <w:marBottom w:val="0"/>
      <w:divBdr>
        <w:top w:val="none" w:sz="0" w:space="0" w:color="auto"/>
        <w:left w:val="none" w:sz="0" w:space="0" w:color="auto"/>
        <w:bottom w:val="none" w:sz="0" w:space="0" w:color="auto"/>
        <w:right w:val="none" w:sz="0" w:space="0" w:color="auto"/>
      </w:divBdr>
    </w:div>
    <w:div w:id="150802351">
      <w:bodyDiv w:val="1"/>
      <w:marLeft w:val="0"/>
      <w:marRight w:val="0"/>
      <w:marTop w:val="0"/>
      <w:marBottom w:val="0"/>
      <w:divBdr>
        <w:top w:val="none" w:sz="0" w:space="0" w:color="auto"/>
        <w:left w:val="none" w:sz="0" w:space="0" w:color="auto"/>
        <w:bottom w:val="none" w:sz="0" w:space="0" w:color="auto"/>
        <w:right w:val="none" w:sz="0" w:space="0" w:color="auto"/>
      </w:divBdr>
    </w:div>
    <w:div w:id="150828467">
      <w:bodyDiv w:val="1"/>
      <w:marLeft w:val="0"/>
      <w:marRight w:val="0"/>
      <w:marTop w:val="0"/>
      <w:marBottom w:val="0"/>
      <w:divBdr>
        <w:top w:val="none" w:sz="0" w:space="0" w:color="auto"/>
        <w:left w:val="none" w:sz="0" w:space="0" w:color="auto"/>
        <w:bottom w:val="none" w:sz="0" w:space="0" w:color="auto"/>
        <w:right w:val="none" w:sz="0" w:space="0" w:color="auto"/>
      </w:divBdr>
    </w:div>
    <w:div w:id="150830773">
      <w:bodyDiv w:val="1"/>
      <w:marLeft w:val="0"/>
      <w:marRight w:val="0"/>
      <w:marTop w:val="0"/>
      <w:marBottom w:val="0"/>
      <w:divBdr>
        <w:top w:val="none" w:sz="0" w:space="0" w:color="auto"/>
        <w:left w:val="none" w:sz="0" w:space="0" w:color="auto"/>
        <w:bottom w:val="none" w:sz="0" w:space="0" w:color="auto"/>
        <w:right w:val="none" w:sz="0" w:space="0" w:color="auto"/>
      </w:divBdr>
    </w:div>
    <w:div w:id="150872496">
      <w:bodyDiv w:val="1"/>
      <w:marLeft w:val="0"/>
      <w:marRight w:val="0"/>
      <w:marTop w:val="0"/>
      <w:marBottom w:val="0"/>
      <w:divBdr>
        <w:top w:val="none" w:sz="0" w:space="0" w:color="auto"/>
        <w:left w:val="none" w:sz="0" w:space="0" w:color="auto"/>
        <w:bottom w:val="none" w:sz="0" w:space="0" w:color="auto"/>
        <w:right w:val="none" w:sz="0" w:space="0" w:color="auto"/>
      </w:divBdr>
    </w:div>
    <w:div w:id="150874769">
      <w:bodyDiv w:val="1"/>
      <w:marLeft w:val="0"/>
      <w:marRight w:val="0"/>
      <w:marTop w:val="0"/>
      <w:marBottom w:val="0"/>
      <w:divBdr>
        <w:top w:val="none" w:sz="0" w:space="0" w:color="auto"/>
        <w:left w:val="none" w:sz="0" w:space="0" w:color="auto"/>
        <w:bottom w:val="none" w:sz="0" w:space="0" w:color="auto"/>
        <w:right w:val="none" w:sz="0" w:space="0" w:color="auto"/>
      </w:divBdr>
    </w:div>
    <w:div w:id="150876317">
      <w:bodyDiv w:val="1"/>
      <w:marLeft w:val="0"/>
      <w:marRight w:val="0"/>
      <w:marTop w:val="0"/>
      <w:marBottom w:val="0"/>
      <w:divBdr>
        <w:top w:val="none" w:sz="0" w:space="0" w:color="auto"/>
        <w:left w:val="none" w:sz="0" w:space="0" w:color="auto"/>
        <w:bottom w:val="none" w:sz="0" w:space="0" w:color="auto"/>
        <w:right w:val="none" w:sz="0" w:space="0" w:color="auto"/>
      </w:divBdr>
    </w:div>
    <w:div w:id="150879171">
      <w:bodyDiv w:val="1"/>
      <w:marLeft w:val="0"/>
      <w:marRight w:val="0"/>
      <w:marTop w:val="0"/>
      <w:marBottom w:val="0"/>
      <w:divBdr>
        <w:top w:val="none" w:sz="0" w:space="0" w:color="auto"/>
        <w:left w:val="none" w:sz="0" w:space="0" w:color="auto"/>
        <w:bottom w:val="none" w:sz="0" w:space="0" w:color="auto"/>
        <w:right w:val="none" w:sz="0" w:space="0" w:color="auto"/>
      </w:divBdr>
    </w:div>
    <w:div w:id="150995227">
      <w:bodyDiv w:val="1"/>
      <w:marLeft w:val="0"/>
      <w:marRight w:val="0"/>
      <w:marTop w:val="0"/>
      <w:marBottom w:val="0"/>
      <w:divBdr>
        <w:top w:val="none" w:sz="0" w:space="0" w:color="auto"/>
        <w:left w:val="none" w:sz="0" w:space="0" w:color="auto"/>
        <w:bottom w:val="none" w:sz="0" w:space="0" w:color="auto"/>
        <w:right w:val="none" w:sz="0" w:space="0" w:color="auto"/>
      </w:divBdr>
    </w:div>
    <w:div w:id="151023525">
      <w:bodyDiv w:val="1"/>
      <w:marLeft w:val="0"/>
      <w:marRight w:val="0"/>
      <w:marTop w:val="0"/>
      <w:marBottom w:val="0"/>
      <w:divBdr>
        <w:top w:val="none" w:sz="0" w:space="0" w:color="auto"/>
        <w:left w:val="none" w:sz="0" w:space="0" w:color="auto"/>
        <w:bottom w:val="none" w:sz="0" w:space="0" w:color="auto"/>
        <w:right w:val="none" w:sz="0" w:space="0" w:color="auto"/>
      </w:divBdr>
    </w:div>
    <w:div w:id="151024637">
      <w:bodyDiv w:val="1"/>
      <w:marLeft w:val="0"/>
      <w:marRight w:val="0"/>
      <w:marTop w:val="0"/>
      <w:marBottom w:val="0"/>
      <w:divBdr>
        <w:top w:val="none" w:sz="0" w:space="0" w:color="auto"/>
        <w:left w:val="none" w:sz="0" w:space="0" w:color="auto"/>
        <w:bottom w:val="none" w:sz="0" w:space="0" w:color="auto"/>
        <w:right w:val="none" w:sz="0" w:space="0" w:color="auto"/>
      </w:divBdr>
    </w:div>
    <w:div w:id="151026529">
      <w:bodyDiv w:val="1"/>
      <w:marLeft w:val="0"/>
      <w:marRight w:val="0"/>
      <w:marTop w:val="0"/>
      <w:marBottom w:val="0"/>
      <w:divBdr>
        <w:top w:val="none" w:sz="0" w:space="0" w:color="auto"/>
        <w:left w:val="none" w:sz="0" w:space="0" w:color="auto"/>
        <w:bottom w:val="none" w:sz="0" w:space="0" w:color="auto"/>
        <w:right w:val="none" w:sz="0" w:space="0" w:color="auto"/>
      </w:divBdr>
    </w:div>
    <w:div w:id="151070450">
      <w:bodyDiv w:val="1"/>
      <w:marLeft w:val="0"/>
      <w:marRight w:val="0"/>
      <w:marTop w:val="0"/>
      <w:marBottom w:val="0"/>
      <w:divBdr>
        <w:top w:val="none" w:sz="0" w:space="0" w:color="auto"/>
        <w:left w:val="none" w:sz="0" w:space="0" w:color="auto"/>
        <w:bottom w:val="none" w:sz="0" w:space="0" w:color="auto"/>
        <w:right w:val="none" w:sz="0" w:space="0" w:color="auto"/>
      </w:divBdr>
    </w:div>
    <w:div w:id="151072611">
      <w:bodyDiv w:val="1"/>
      <w:marLeft w:val="0"/>
      <w:marRight w:val="0"/>
      <w:marTop w:val="0"/>
      <w:marBottom w:val="0"/>
      <w:divBdr>
        <w:top w:val="none" w:sz="0" w:space="0" w:color="auto"/>
        <w:left w:val="none" w:sz="0" w:space="0" w:color="auto"/>
        <w:bottom w:val="none" w:sz="0" w:space="0" w:color="auto"/>
        <w:right w:val="none" w:sz="0" w:space="0" w:color="auto"/>
      </w:divBdr>
    </w:div>
    <w:div w:id="151139751">
      <w:bodyDiv w:val="1"/>
      <w:marLeft w:val="0"/>
      <w:marRight w:val="0"/>
      <w:marTop w:val="0"/>
      <w:marBottom w:val="0"/>
      <w:divBdr>
        <w:top w:val="none" w:sz="0" w:space="0" w:color="auto"/>
        <w:left w:val="none" w:sz="0" w:space="0" w:color="auto"/>
        <w:bottom w:val="none" w:sz="0" w:space="0" w:color="auto"/>
        <w:right w:val="none" w:sz="0" w:space="0" w:color="auto"/>
      </w:divBdr>
    </w:div>
    <w:div w:id="151140704">
      <w:bodyDiv w:val="1"/>
      <w:marLeft w:val="0"/>
      <w:marRight w:val="0"/>
      <w:marTop w:val="0"/>
      <w:marBottom w:val="0"/>
      <w:divBdr>
        <w:top w:val="none" w:sz="0" w:space="0" w:color="auto"/>
        <w:left w:val="none" w:sz="0" w:space="0" w:color="auto"/>
        <w:bottom w:val="none" w:sz="0" w:space="0" w:color="auto"/>
        <w:right w:val="none" w:sz="0" w:space="0" w:color="auto"/>
      </w:divBdr>
    </w:div>
    <w:div w:id="151142897">
      <w:bodyDiv w:val="1"/>
      <w:marLeft w:val="0"/>
      <w:marRight w:val="0"/>
      <w:marTop w:val="0"/>
      <w:marBottom w:val="0"/>
      <w:divBdr>
        <w:top w:val="none" w:sz="0" w:space="0" w:color="auto"/>
        <w:left w:val="none" w:sz="0" w:space="0" w:color="auto"/>
        <w:bottom w:val="none" w:sz="0" w:space="0" w:color="auto"/>
        <w:right w:val="none" w:sz="0" w:space="0" w:color="auto"/>
      </w:divBdr>
    </w:div>
    <w:div w:id="151146638">
      <w:bodyDiv w:val="1"/>
      <w:marLeft w:val="0"/>
      <w:marRight w:val="0"/>
      <w:marTop w:val="0"/>
      <w:marBottom w:val="0"/>
      <w:divBdr>
        <w:top w:val="none" w:sz="0" w:space="0" w:color="auto"/>
        <w:left w:val="none" w:sz="0" w:space="0" w:color="auto"/>
        <w:bottom w:val="none" w:sz="0" w:space="0" w:color="auto"/>
        <w:right w:val="none" w:sz="0" w:space="0" w:color="auto"/>
      </w:divBdr>
    </w:div>
    <w:div w:id="151215729">
      <w:bodyDiv w:val="1"/>
      <w:marLeft w:val="0"/>
      <w:marRight w:val="0"/>
      <w:marTop w:val="0"/>
      <w:marBottom w:val="0"/>
      <w:divBdr>
        <w:top w:val="none" w:sz="0" w:space="0" w:color="auto"/>
        <w:left w:val="none" w:sz="0" w:space="0" w:color="auto"/>
        <w:bottom w:val="none" w:sz="0" w:space="0" w:color="auto"/>
        <w:right w:val="none" w:sz="0" w:space="0" w:color="auto"/>
      </w:divBdr>
    </w:div>
    <w:div w:id="151219882">
      <w:bodyDiv w:val="1"/>
      <w:marLeft w:val="0"/>
      <w:marRight w:val="0"/>
      <w:marTop w:val="0"/>
      <w:marBottom w:val="0"/>
      <w:divBdr>
        <w:top w:val="none" w:sz="0" w:space="0" w:color="auto"/>
        <w:left w:val="none" w:sz="0" w:space="0" w:color="auto"/>
        <w:bottom w:val="none" w:sz="0" w:space="0" w:color="auto"/>
        <w:right w:val="none" w:sz="0" w:space="0" w:color="auto"/>
      </w:divBdr>
    </w:div>
    <w:div w:id="151260448">
      <w:bodyDiv w:val="1"/>
      <w:marLeft w:val="0"/>
      <w:marRight w:val="0"/>
      <w:marTop w:val="0"/>
      <w:marBottom w:val="0"/>
      <w:divBdr>
        <w:top w:val="none" w:sz="0" w:space="0" w:color="auto"/>
        <w:left w:val="none" w:sz="0" w:space="0" w:color="auto"/>
        <w:bottom w:val="none" w:sz="0" w:space="0" w:color="auto"/>
        <w:right w:val="none" w:sz="0" w:space="0" w:color="auto"/>
      </w:divBdr>
    </w:div>
    <w:div w:id="151261848">
      <w:bodyDiv w:val="1"/>
      <w:marLeft w:val="0"/>
      <w:marRight w:val="0"/>
      <w:marTop w:val="0"/>
      <w:marBottom w:val="0"/>
      <w:divBdr>
        <w:top w:val="none" w:sz="0" w:space="0" w:color="auto"/>
        <w:left w:val="none" w:sz="0" w:space="0" w:color="auto"/>
        <w:bottom w:val="none" w:sz="0" w:space="0" w:color="auto"/>
        <w:right w:val="none" w:sz="0" w:space="0" w:color="auto"/>
      </w:divBdr>
    </w:div>
    <w:div w:id="151262584">
      <w:bodyDiv w:val="1"/>
      <w:marLeft w:val="0"/>
      <w:marRight w:val="0"/>
      <w:marTop w:val="0"/>
      <w:marBottom w:val="0"/>
      <w:divBdr>
        <w:top w:val="none" w:sz="0" w:space="0" w:color="auto"/>
        <w:left w:val="none" w:sz="0" w:space="0" w:color="auto"/>
        <w:bottom w:val="none" w:sz="0" w:space="0" w:color="auto"/>
        <w:right w:val="none" w:sz="0" w:space="0" w:color="auto"/>
      </w:divBdr>
    </w:div>
    <w:div w:id="151263783">
      <w:bodyDiv w:val="1"/>
      <w:marLeft w:val="0"/>
      <w:marRight w:val="0"/>
      <w:marTop w:val="0"/>
      <w:marBottom w:val="0"/>
      <w:divBdr>
        <w:top w:val="none" w:sz="0" w:space="0" w:color="auto"/>
        <w:left w:val="none" w:sz="0" w:space="0" w:color="auto"/>
        <w:bottom w:val="none" w:sz="0" w:space="0" w:color="auto"/>
        <w:right w:val="none" w:sz="0" w:space="0" w:color="auto"/>
      </w:divBdr>
    </w:div>
    <w:div w:id="151338925">
      <w:bodyDiv w:val="1"/>
      <w:marLeft w:val="0"/>
      <w:marRight w:val="0"/>
      <w:marTop w:val="0"/>
      <w:marBottom w:val="0"/>
      <w:divBdr>
        <w:top w:val="none" w:sz="0" w:space="0" w:color="auto"/>
        <w:left w:val="none" w:sz="0" w:space="0" w:color="auto"/>
        <w:bottom w:val="none" w:sz="0" w:space="0" w:color="auto"/>
        <w:right w:val="none" w:sz="0" w:space="0" w:color="auto"/>
      </w:divBdr>
    </w:div>
    <w:div w:id="151408814">
      <w:bodyDiv w:val="1"/>
      <w:marLeft w:val="0"/>
      <w:marRight w:val="0"/>
      <w:marTop w:val="0"/>
      <w:marBottom w:val="0"/>
      <w:divBdr>
        <w:top w:val="none" w:sz="0" w:space="0" w:color="auto"/>
        <w:left w:val="none" w:sz="0" w:space="0" w:color="auto"/>
        <w:bottom w:val="none" w:sz="0" w:space="0" w:color="auto"/>
        <w:right w:val="none" w:sz="0" w:space="0" w:color="auto"/>
      </w:divBdr>
    </w:div>
    <w:div w:id="151415249">
      <w:bodyDiv w:val="1"/>
      <w:marLeft w:val="0"/>
      <w:marRight w:val="0"/>
      <w:marTop w:val="0"/>
      <w:marBottom w:val="0"/>
      <w:divBdr>
        <w:top w:val="none" w:sz="0" w:space="0" w:color="auto"/>
        <w:left w:val="none" w:sz="0" w:space="0" w:color="auto"/>
        <w:bottom w:val="none" w:sz="0" w:space="0" w:color="auto"/>
        <w:right w:val="none" w:sz="0" w:space="0" w:color="auto"/>
      </w:divBdr>
    </w:div>
    <w:div w:id="151486450">
      <w:bodyDiv w:val="1"/>
      <w:marLeft w:val="0"/>
      <w:marRight w:val="0"/>
      <w:marTop w:val="0"/>
      <w:marBottom w:val="0"/>
      <w:divBdr>
        <w:top w:val="none" w:sz="0" w:space="0" w:color="auto"/>
        <w:left w:val="none" w:sz="0" w:space="0" w:color="auto"/>
        <w:bottom w:val="none" w:sz="0" w:space="0" w:color="auto"/>
        <w:right w:val="none" w:sz="0" w:space="0" w:color="auto"/>
      </w:divBdr>
    </w:div>
    <w:div w:id="151532175">
      <w:bodyDiv w:val="1"/>
      <w:marLeft w:val="0"/>
      <w:marRight w:val="0"/>
      <w:marTop w:val="0"/>
      <w:marBottom w:val="0"/>
      <w:divBdr>
        <w:top w:val="none" w:sz="0" w:space="0" w:color="auto"/>
        <w:left w:val="none" w:sz="0" w:space="0" w:color="auto"/>
        <w:bottom w:val="none" w:sz="0" w:space="0" w:color="auto"/>
        <w:right w:val="none" w:sz="0" w:space="0" w:color="auto"/>
      </w:divBdr>
    </w:div>
    <w:div w:id="151532717">
      <w:bodyDiv w:val="1"/>
      <w:marLeft w:val="0"/>
      <w:marRight w:val="0"/>
      <w:marTop w:val="0"/>
      <w:marBottom w:val="0"/>
      <w:divBdr>
        <w:top w:val="none" w:sz="0" w:space="0" w:color="auto"/>
        <w:left w:val="none" w:sz="0" w:space="0" w:color="auto"/>
        <w:bottom w:val="none" w:sz="0" w:space="0" w:color="auto"/>
        <w:right w:val="none" w:sz="0" w:space="0" w:color="auto"/>
      </w:divBdr>
    </w:div>
    <w:div w:id="151532962">
      <w:bodyDiv w:val="1"/>
      <w:marLeft w:val="0"/>
      <w:marRight w:val="0"/>
      <w:marTop w:val="0"/>
      <w:marBottom w:val="0"/>
      <w:divBdr>
        <w:top w:val="none" w:sz="0" w:space="0" w:color="auto"/>
        <w:left w:val="none" w:sz="0" w:space="0" w:color="auto"/>
        <w:bottom w:val="none" w:sz="0" w:space="0" w:color="auto"/>
        <w:right w:val="none" w:sz="0" w:space="0" w:color="auto"/>
      </w:divBdr>
    </w:div>
    <w:div w:id="151603186">
      <w:bodyDiv w:val="1"/>
      <w:marLeft w:val="0"/>
      <w:marRight w:val="0"/>
      <w:marTop w:val="0"/>
      <w:marBottom w:val="0"/>
      <w:divBdr>
        <w:top w:val="none" w:sz="0" w:space="0" w:color="auto"/>
        <w:left w:val="none" w:sz="0" w:space="0" w:color="auto"/>
        <w:bottom w:val="none" w:sz="0" w:space="0" w:color="auto"/>
        <w:right w:val="none" w:sz="0" w:space="0" w:color="auto"/>
      </w:divBdr>
    </w:div>
    <w:div w:id="151607383">
      <w:bodyDiv w:val="1"/>
      <w:marLeft w:val="0"/>
      <w:marRight w:val="0"/>
      <w:marTop w:val="0"/>
      <w:marBottom w:val="0"/>
      <w:divBdr>
        <w:top w:val="none" w:sz="0" w:space="0" w:color="auto"/>
        <w:left w:val="none" w:sz="0" w:space="0" w:color="auto"/>
        <w:bottom w:val="none" w:sz="0" w:space="0" w:color="auto"/>
        <w:right w:val="none" w:sz="0" w:space="0" w:color="auto"/>
      </w:divBdr>
    </w:div>
    <w:div w:id="151676017">
      <w:bodyDiv w:val="1"/>
      <w:marLeft w:val="0"/>
      <w:marRight w:val="0"/>
      <w:marTop w:val="0"/>
      <w:marBottom w:val="0"/>
      <w:divBdr>
        <w:top w:val="none" w:sz="0" w:space="0" w:color="auto"/>
        <w:left w:val="none" w:sz="0" w:space="0" w:color="auto"/>
        <w:bottom w:val="none" w:sz="0" w:space="0" w:color="auto"/>
        <w:right w:val="none" w:sz="0" w:space="0" w:color="auto"/>
      </w:divBdr>
    </w:div>
    <w:div w:id="151677930">
      <w:bodyDiv w:val="1"/>
      <w:marLeft w:val="0"/>
      <w:marRight w:val="0"/>
      <w:marTop w:val="0"/>
      <w:marBottom w:val="0"/>
      <w:divBdr>
        <w:top w:val="none" w:sz="0" w:space="0" w:color="auto"/>
        <w:left w:val="none" w:sz="0" w:space="0" w:color="auto"/>
        <w:bottom w:val="none" w:sz="0" w:space="0" w:color="auto"/>
        <w:right w:val="none" w:sz="0" w:space="0" w:color="auto"/>
      </w:divBdr>
    </w:div>
    <w:div w:id="151678671">
      <w:bodyDiv w:val="1"/>
      <w:marLeft w:val="0"/>
      <w:marRight w:val="0"/>
      <w:marTop w:val="0"/>
      <w:marBottom w:val="0"/>
      <w:divBdr>
        <w:top w:val="none" w:sz="0" w:space="0" w:color="auto"/>
        <w:left w:val="none" w:sz="0" w:space="0" w:color="auto"/>
        <w:bottom w:val="none" w:sz="0" w:space="0" w:color="auto"/>
        <w:right w:val="none" w:sz="0" w:space="0" w:color="auto"/>
      </w:divBdr>
    </w:div>
    <w:div w:id="151722109">
      <w:bodyDiv w:val="1"/>
      <w:marLeft w:val="0"/>
      <w:marRight w:val="0"/>
      <w:marTop w:val="0"/>
      <w:marBottom w:val="0"/>
      <w:divBdr>
        <w:top w:val="none" w:sz="0" w:space="0" w:color="auto"/>
        <w:left w:val="none" w:sz="0" w:space="0" w:color="auto"/>
        <w:bottom w:val="none" w:sz="0" w:space="0" w:color="auto"/>
        <w:right w:val="none" w:sz="0" w:space="0" w:color="auto"/>
      </w:divBdr>
    </w:div>
    <w:div w:id="151724166">
      <w:bodyDiv w:val="1"/>
      <w:marLeft w:val="0"/>
      <w:marRight w:val="0"/>
      <w:marTop w:val="0"/>
      <w:marBottom w:val="0"/>
      <w:divBdr>
        <w:top w:val="none" w:sz="0" w:space="0" w:color="auto"/>
        <w:left w:val="none" w:sz="0" w:space="0" w:color="auto"/>
        <w:bottom w:val="none" w:sz="0" w:space="0" w:color="auto"/>
        <w:right w:val="none" w:sz="0" w:space="0" w:color="auto"/>
      </w:divBdr>
    </w:div>
    <w:div w:id="151724374">
      <w:bodyDiv w:val="1"/>
      <w:marLeft w:val="0"/>
      <w:marRight w:val="0"/>
      <w:marTop w:val="0"/>
      <w:marBottom w:val="0"/>
      <w:divBdr>
        <w:top w:val="none" w:sz="0" w:space="0" w:color="auto"/>
        <w:left w:val="none" w:sz="0" w:space="0" w:color="auto"/>
        <w:bottom w:val="none" w:sz="0" w:space="0" w:color="auto"/>
        <w:right w:val="none" w:sz="0" w:space="0" w:color="auto"/>
      </w:divBdr>
    </w:div>
    <w:div w:id="151794694">
      <w:bodyDiv w:val="1"/>
      <w:marLeft w:val="0"/>
      <w:marRight w:val="0"/>
      <w:marTop w:val="0"/>
      <w:marBottom w:val="0"/>
      <w:divBdr>
        <w:top w:val="none" w:sz="0" w:space="0" w:color="auto"/>
        <w:left w:val="none" w:sz="0" w:space="0" w:color="auto"/>
        <w:bottom w:val="none" w:sz="0" w:space="0" w:color="auto"/>
        <w:right w:val="none" w:sz="0" w:space="0" w:color="auto"/>
      </w:divBdr>
    </w:div>
    <w:div w:id="151799118">
      <w:bodyDiv w:val="1"/>
      <w:marLeft w:val="0"/>
      <w:marRight w:val="0"/>
      <w:marTop w:val="0"/>
      <w:marBottom w:val="0"/>
      <w:divBdr>
        <w:top w:val="none" w:sz="0" w:space="0" w:color="auto"/>
        <w:left w:val="none" w:sz="0" w:space="0" w:color="auto"/>
        <w:bottom w:val="none" w:sz="0" w:space="0" w:color="auto"/>
        <w:right w:val="none" w:sz="0" w:space="0" w:color="auto"/>
      </w:divBdr>
    </w:div>
    <w:div w:id="151871784">
      <w:bodyDiv w:val="1"/>
      <w:marLeft w:val="0"/>
      <w:marRight w:val="0"/>
      <w:marTop w:val="0"/>
      <w:marBottom w:val="0"/>
      <w:divBdr>
        <w:top w:val="none" w:sz="0" w:space="0" w:color="auto"/>
        <w:left w:val="none" w:sz="0" w:space="0" w:color="auto"/>
        <w:bottom w:val="none" w:sz="0" w:space="0" w:color="auto"/>
        <w:right w:val="none" w:sz="0" w:space="0" w:color="auto"/>
      </w:divBdr>
    </w:div>
    <w:div w:id="151877411">
      <w:bodyDiv w:val="1"/>
      <w:marLeft w:val="0"/>
      <w:marRight w:val="0"/>
      <w:marTop w:val="0"/>
      <w:marBottom w:val="0"/>
      <w:divBdr>
        <w:top w:val="none" w:sz="0" w:space="0" w:color="auto"/>
        <w:left w:val="none" w:sz="0" w:space="0" w:color="auto"/>
        <w:bottom w:val="none" w:sz="0" w:space="0" w:color="auto"/>
        <w:right w:val="none" w:sz="0" w:space="0" w:color="auto"/>
      </w:divBdr>
    </w:div>
    <w:div w:id="151918295">
      <w:bodyDiv w:val="1"/>
      <w:marLeft w:val="0"/>
      <w:marRight w:val="0"/>
      <w:marTop w:val="0"/>
      <w:marBottom w:val="0"/>
      <w:divBdr>
        <w:top w:val="none" w:sz="0" w:space="0" w:color="auto"/>
        <w:left w:val="none" w:sz="0" w:space="0" w:color="auto"/>
        <w:bottom w:val="none" w:sz="0" w:space="0" w:color="auto"/>
        <w:right w:val="none" w:sz="0" w:space="0" w:color="auto"/>
      </w:divBdr>
    </w:div>
    <w:div w:id="151918939">
      <w:bodyDiv w:val="1"/>
      <w:marLeft w:val="0"/>
      <w:marRight w:val="0"/>
      <w:marTop w:val="0"/>
      <w:marBottom w:val="0"/>
      <w:divBdr>
        <w:top w:val="none" w:sz="0" w:space="0" w:color="auto"/>
        <w:left w:val="none" w:sz="0" w:space="0" w:color="auto"/>
        <w:bottom w:val="none" w:sz="0" w:space="0" w:color="auto"/>
        <w:right w:val="none" w:sz="0" w:space="0" w:color="auto"/>
      </w:divBdr>
    </w:div>
    <w:div w:id="151921037">
      <w:bodyDiv w:val="1"/>
      <w:marLeft w:val="0"/>
      <w:marRight w:val="0"/>
      <w:marTop w:val="0"/>
      <w:marBottom w:val="0"/>
      <w:divBdr>
        <w:top w:val="none" w:sz="0" w:space="0" w:color="auto"/>
        <w:left w:val="none" w:sz="0" w:space="0" w:color="auto"/>
        <w:bottom w:val="none" w:sz="0" w:space="0" w:color="auto"/>
        <w:right w:val="none" w:sz="0" w:space="0" w:color="auto"/>
      </w:divBdr>
    </w:div>
    <w:div w:id="151988993">
      <w:bodyDiv w:val="1"/>
      <w:marLeft w:val="0"/>
      <w:marRight w:val="0"/>
      <w:marTop w:val="0"/>
      <w:marBottom w:val="0"/>
      <w:divBdr>
        <w:top w:val="none" w:sz="0" w:space="0" w:color="auto"/>
        <w:left w:val="none" w:sz="0" w:space="0" w:color="auto"/>
        <w:bottom w:val="none" w:sz="0" w:space="0" w:color="auto"/>
        <w:right w:val="none" w:sz="0" w:space="0" w:color="auto"/>
      </w:divBdr>
    </w:div>
    <w:div w:id="151989065">
      <w:bodyDiv w:val="1"/>
      <w:marLeft w:val="0"/>
      <w:marRight w:val="0"/>
      <w:marTop w:val="0"/>
      <w:marBottom w:val="0"/>
      <w:divBdr>
        <w:top w:val="none" w:sz="0" w:space="0" w:color="auto"/>
        <w:left w:val="none" w:sz="0" w:space="0" w:color="auto"/>
        <w:bottom w:val="none" w:sz="0" w:space="0" w:color="auto"/>
        <w:right w:val="none" w:sz="0" w:space="0" w:color="auto"/>
      </w:divBdr>
    </w:div>
    <w:div w:id="151993885">
      <w:bodyDiv w:val="1"/>
      <w:marLeft w:val="0"/>
      <w:marRight w:val="0"/>
      <w:marTop w:val="0"/>
      <w:marBottom w:val="0"/>
      <w:divBdr>
        <w:top w:val="none" w:sz="0" w:space="0" w:color="auto"/>
        <w:left w:val="none" w:sz="0" w:space="0" w:color="auto"/>
        <w:bottom w:val="none" w:sz="0" w:space="0" w:color="auto"/>
        <w:right w:val="none" w:sz="0" w:space="0" w:color="auto"/>
      </w:divBdr>
    </w:div>
    <w:div w:id="151995697">
      <w:bodyDiv w:val="1"/>
      <w:marLeft w:val="0"/>
      <w:marRight w:val="0"/>
      <w:marTop w:val="0"/>
      <w:marBottom w:val="0"/>
      <w:divBdr>
        <w:top w:val="none" w:sz="0" w:space="0" w:color="auto"/>
        <w:left w:val="none" w:sz="0" w:space="0" w:color="auto"/>
        <w:bottom w:val="none" w:sz="0" w:space="0" w:color="auto"/>
        <w:right w:val="none" w:sz="0" w:space="0" w:color="auto"/>
      </w:divBdr>
    </w:div>
    <w:div w:id="151996352">
      <w:bodyDiv w:val="1"/>
      <w:marLeft w:val="0"/>
      <w:marRight w:val="0"/>
      <w:marTop w:val="0"/>
      <w:marBottom w:val="0"/>
      <w:divBdr>
        <w:top w:val="none" w:sz="0" w:space="0" w:color="auto"/>
        <w:left w:val="none" w:sz="0" w:space="0" w:color="auto"/>
        <w:bottom w:val="none" w:sz="0" w:space="0" w:color="auto"/>
        <w:right w:val="none" w:sz="0" w:space="0" w:color="auto"/>
      </w:divBdr>
    </w:div>
    <w:div w:id="152066167">
      <w:bodyDiv w:val="1"/>
      <w:marLeft w:val="0"/>
      <w:marRight w:val="0"/>
      <w:marTop w:val="0"/>
      <w:marBottom w:val="0"/>
      <w:divBdr>
        <w:top w:val="none" w:sz="0" w:space="0" w:color="auto"/>
        <w:left w:val="none" w:sz="0" w:space="0" w:color="auto"/>
        <w:bottom w:val="none" w:sz="0" w:space="0" w:color="auto"/>
        <w:right w:val="none" w:sz="0" w:space="0" w:color="auto"/>
      </w:divBdr>
    </w:div>
    <w:div w:id="152069098">
      <w:bodyDiv w:val="1"/>
      <w:marLeft w:val="0"/>
      <w:marRight w:val="0"/>
      <w:marTop w:val="0"/>
      <w:marBottom w:val="0"/>
      <w:divBdr>
        <w:top w:val="none" w:sz="0" w:space="0" w:color="auto"/>
        <w:left w:val="none" w:sz="0" w:space="0" w:color="auto"/>
        <w:bottom w:val="none" w:sz="0" w:space="0" w:color="auto"/>
        <w:right w:val="none" w:sz="0" w:space="0" w:color="auto"/>
      </w:divBdr>
    </w:div>
    <w:div w:id="152069867">
      <w:bodyDiv w:val="1"/>
      <w:marLeft w:val="0"/>
      <w:marRight w:val="0"/>
      <w:marTop w:val="0"/>
      <w:marBottom w:val="0"/>
      <w:divBdr>
        <w:top w:val="none" w:sz="0" w:space="0" w:color="auto"/>
        <w:left w:val="none" w:sz="0" w:space="0" w:color="auto"/>
        <w:bottom w:val="none" w:sz="0" w:space="0" w:color="auto"/>
        <w:right w:val="none" w:sz="0" w:space="0" w:color="auto"/>
      </w:divBdr>
    </w:div>
    <w:div w:id="152109503">
      <w:bodyDiv w:val="1"/>
      <w:marLeft w:val="0"/>
      <w:marRight w:val="0"/>
      <w:marTop w:val="0"/>
      <w:marBottom w:val="0"/>
      <w:divBdr>
        <w:top w:val="none" w:sz="0" w:space="0" w:color="auto"/>
        <w:left w:val="none" w:sz="0" w:space="0" w:color="auto"/>
        <w:bottom w:val="none" w:sz="0" w:space="0" w:color="auto"/>
        <w:right w:val="none" w:sz="0" w:space="0" w:color="auto"/>
      </w:divBdr>
    </w:div>
    <w:div w:id="152111159">
      <w:bodyDiv w:val="1"/>
      <w:marLeft w:val="0"/>
      <w:marRight w:val="0"/>
      <w:marTop w:val="0"/>
      <w:marBottom w:val="0"/>
      <w:divBdr>
        <w:top w:val="none" w:sz="0" w:space="0" w:color="auto"/>
        <w:left w:val="none" w:sz="0" w:space="0" w:color="auto"/>
        <w:bottom w:val="none" w:sz="0" w:space="0" w:color="auto"/>
        <w:right w:val="none" w:sz="0" w:space="0" w:color="auto"/>
      </w:divBdr>
    </w:div>
    <w:div w:id="152182155">
      <w:bodyDiv w:val="1"/>
      <w:marLeft w:val="0"/>
      <w:marRight w:val="0"/>
      <w:marTop w:val="0"/>
      <w:marBottom w:val="0"/>
      <w:divBdr>
        <w:top w:val="none" w:sz="0" w:space="0" w:color="auto"/>
        <w:left w:val="none" w:sz="0" w:space="0" w:color="auto"/>
        <w:bottom w:val="none" w:sz="0" w:space="0" w:color="auto"/>
        <w:right w:val="none" w:sz="0" w:space="0" w:color="auto"/>
      </w:divBdr>
    </w:div>
    <w:div w:id="152182275">
      <w:bodyDiv w:val="1"/>
      <w:marLeft w:val="0"/>
      <w:marRight w:val="0"/>
      <w:marTop w:val="0"/>
      <w:marBottom w:val="0"/>
      <w:divBdr>
        <w:top w:val="none" w:sz="0" w:space="0" w:color="auto"/>
        <w:left w:val="none" w:sz="0" w:space="0" w:color="auto"/>
        <w:bottom w:val="none" w:sz="0" w:space="0" w:color="auto"/>
        <w:right w:val="none" w:sz="0" w:space="0" w:color="auto"/>
      </w:divBdr>
    </w:div>
    <w:div w:id="152186472">
      <w:bodyDiv w:val="1"/>
      <w:marLeft w:val="0"/>
      <w:marRight w:val="0"/>
      <w:marTop w:val="0"/>
      <w:marBottom w:val="0"/>
      <w:divBdr>
        <w:top w:val="none" w:sz="0" w:space="0" w:color="auto"/>
        <w:left w:val="none" w:sz="0" w:space="0" w:color="auto"/>
        <w:bottom w:val="none" w:sz="0" w:space="0" w:color="auto"/>
        <w:right w:val="none" w:sz="0" w:space="0" w:color="auto"/>
      </w:divBdr>
    </w:div>
    <w:div w:id="152187425">
      <w:bodyDiv w:val="1"/>
      <w:marLeft w:val="0"/>
      <w:marRight w:val="0"/>
      <w:marTop w:val="0"/>
      <w:marBottom w:val="0"/>
      <w:divBdr>
        <w:top w:val="none" w:sz="0" w:space="0" w:color="auto"/>
        <w:left w:val="none" w:sz="0" w:space="0" w:color="auto"/>
        <w:bottom w:val="none" w:sz="0" w:space="0" w:color="auto"/>
        <w:right w:val="none" w:sz="0" w:space="0" w:color="auto"/>
      </w:divBdr>
    </w:div>
    <w:div w:id="152264780">
      <w:bodyDiv w:val="1"/>
      <w:marLeft w:val="0"/>
      <w:marRight w:val="0"/>
      <w:marTop w:val="0"/>
      <w:marBottom w:val="0"/>
      <w:divBdr>
        <w:top w:val="none" w:sz="0" w:space="0" w:color="auto"/>
        <w:left w:val="none" w:sz="0" w:space="0" w:color="auto"/>
        <w:bottom w:val="none" w:sz="0" w:space="0" w:color="auto"/>
        <w:right w:val="none" w:sz="0" w:space="0" w:color="auto"/>
      </w:divBdr>
    </w:div>
    <w:div w:id="152331304">
      <w:bodyDiv w:val="1"/>
      <w:marLeft w:val="0"/>
      <w:marRight w:val="0"/>
      <w:marTop w:val="0"/>
      <w:marBottom w:val="0"/>
      <w:divBdr>
        <w:top w:val="none" w:sz="0" w:space="0" w:color="auto"/>
        <w:left w:val="none" w:sz="0" w:space="0" w:color="auto"/>
        <w:bottom w:val="none" w:sz="0" w:space="0" w:color="auto"/>
        <w:right w:val="none" w:sz="0" w:space="0" w:color="auto"/>
      </w:divBdr>
    </w:div>
    <w:div w:id="152336522">
      <w:bodyDiv w:val="1"/>
      <w:marLeft w:val="0"/>
      <w:marRight w:val="0"/>
      <w:marTop w:val="0"/>
      <w:marBottom w:val="0"/>
      <w:divBdr>
        <w:top w:val="none" w:sz="0" w:space="0" w:color="auto"/>
        <w:left w:val="none" w:sz="0" w:space="0" w:color="auto"/>
        <w:bottom w:val="none" w:sz="0" w:space="0" w:color="auto"/>
        <w:right w:val="none" w:sz="0" w:space="0" w:color="auto"/>
      </w:divBdr>
    </w:div>
    <w:div w:id="152337283">
      <w:bodyDiv w:val="1"/>
      <w:marLeft w:val="0"/>
      <w:marRight w:val="0"/>
      <w:marTop w:val="0"/>
      <w:marBottom w:val="0"/>
      <w:divBdr>
        <w:top w:val="none" w:sz="0" w:space="0" w:color="auto"/>
        <w:left w:val="none" w:sz="0" w:space="0" w:color="auto"/>
        <w:bottom w:val="none" w:sz="0" w:space="0" w:color="auto"/>
        <w:right w:val="none" w:sz="0" w:space="0" w:color="auto"/>
      </w:divBdr>
    </w:div>
    <w:div w:id="152373993">
      <w:bodyDiv w:val="1"/>
      <w:marLeft w:val="0"/>
      <w:marRight w:val="0"/>
      <w:marTop w:val="0"/>
      <w:marBottom w:val="0"/>
      <w:divBdr>
        <w:top w:val="none" w:sz="0" w:space="0" w:color="auto"/>
        <w:left w:val="none" w:sz="0" w:space="0" w:color="auto"/>
        <w:bottom w:val="none" w:sz="0" w:space="0" w:color="auto"/>
        <w:right w:val="none" w:sz="0" w:space="0" w:color="auto"/>
      </w:divBdr>
    </w:div>
    <w:div w:id="152380138">
      <w:bodyDiv w:val="1"/>
      <w:marLeft w:val="0"/>
      <w:marRight w:val="0"/>
      <w:marTop w:val="0"/>
      <w:marBottom w:val="0"/>
      <w:divBdr>
        <w:top w:val="none" w:sz="0" w:space="0" w:color="auto"/>
        <w:left w:val="none" w:sz="0" w:space="0" w:color="auto"/>
        <w:bottom w:val="none" w:sz="0" w:space="0" w:color="auto"/>
        <w:right w:val="none" w:sz="0" w:space="0" w:color="auto"/>
      </w:divBdr>
    </w:div>
    <w:div w:id="152382078">
      <w:bodyDiv w:val="1"/>
      <w:marLeft w:val="0"/>
      <w:marRight w:val="0"/>
      <w:marTop w:val="0"/>
      <w:marBottom w:val="0"/>
      <w:divBdr>
        <w:top w:val="none" w:sz="0" w:space="0" w:color="auto"/>
        <w:left w:val="none" w:sz="0" w:space="0" w:color="auto"/>
        <w:bottom w:val="none" w:sz="0" w:space="0" w:color="auto"/>
        <w:right w:val="none" w:sz="0" w:space="0" w:color="auto"/>
      </w:divBdr>
    </w:div>
    <w:div w:id="152450711">
      <w:bodyDiv w:val="1"/>
      <w:marLeft w:val="0"/>
      <w:marRight w:val="0"/>
      <w:marTop w:val="0"/>
      <w:marBottom w:val="0"/>
      <w:divBdr>
        <w:top w:val="none" w:sz="0" w:space="0" w:color="auto"/>
        <w:left w:val="none" w:sz="0" w:space="0" w:color="auto"/>
        <w:bottom w:val="none" w:sz="0" w:space="0" w:color="auto"/>
        <w:right w:val="none" w:sz="0" w:space="0" w:color="auto"/>
      </w:divBdr>
    </w:div>
    <w:div w:id="152452495">
      <w:bodyDiv w:val="1"/>
      <w:marLeft w:val="0"/>
      <w:marRight w:val="0"/>
      <w:marTop w:val="0"/>
      <w:marBottom w:val="0"/>
      <w:divBdr>
        <w:top w:val="none" w:sz="0" w:space="0" w:color="auto"/>
        <w:left w:val="none" w:sz="0" w:space="0" w:color="auto"/>
        <w:bottom w:val="none" w:sz="0" w:space="0" w:color="auto"/>
        <w:right w:val="none" w:sz="0" w:space="0" w:color="auto"/>
      </w:divBdr>
    </w:div>
    <w:div w:id="152456284">
      <w:bodyDiv w:val="1"/>
      <w:marLeft w:val="0"/>
      <w:marRight w:val="0"/>
      <w:marTop w:val="0"/>
      <w:marBottom w:val="0"/>
      <w:divBdr>
        <w:top w:val="none" w:sz="0" w:space="0" w:color="auto"/>
        <w:left w:val="none" w:sz="0" w:space="0" w:color="auto"/>
        <w:bottom w:val="none" w:sz="0" w:space="0" w:color="auto"/>
        <w:right w:val="none" w:sz="0" w:space="0" w:color="auto"/>
      </w:divBdr>
    </w:div>
    <w:div w:id="152529005">
      <w:bodyDiv w:val="1"/>
      <w:marLeft w:val="0"/>
      <w:marRight w:val="0"/>
      <w:marTop w:val="0"/>
      <w:marBottom w:val="0"/>
      <w:divBdr>
        <w:top w:val="none" w:sz="0" w:space="0" w:color="auto"/>
        <w:left w:val="none" w:sz="0" w:space="0" w:color="auto"/>
        <w:bottom w:val="none" w:sz="0" w:space="0" w:color="auto"/>
        <w:right w:val="none" w:sz="0" w:space="0" w:color="auto"/>
      </w:divBdr>
    </w:div>
    <w:div w:id="152530898">
      <w:bodyDiv w:val="1"/>
      <w:marLeft w:val="0"/>
      <w:marRight w:val="0"/>
      <w:marTop w:val="0"/>
      <w:marBottom w:val="0"/>
      <w:divBdr>
        <w:top w:val="none" w:sz="0" w:space="0" w:color="auto"/>
        <w:left w:val="none" w:sz="0" w:space="0" w:color="auto"/>
        <w:bottom w:val="none" w:sz="0" w:space="0" w:color="auto"/>
        <w:right w:val="none" w:sz="0" w:space="0" w:color="auto"/>
      </w:divBdr>
    </w:div>
    <w:div w:id="152531368">
      <w:bodyDiv w:val="1"/>
      <w:marLeft w:val="0"/>
      <w:marRight w:val="0"/>
      <w:marTop w:val="0"/>
      <w:marBottom w:val="0"/>
      <w:divBdr>
        <w:top w:val="none" w:sz="0" w:space="0" w:color="auto"/>
        <w:left w:val="none" w:sz="0" w:space="0" w:color="auto"/>
        <w:bottom w:val="none" w:sz="0" w:space="0" w:color="auto"/>
        <w:right w:val="none" w:sz="0" w:space="0" w:color="auto"/>
      </w:divBdr>
    </w:div>
    <w:div w:id="152568290">
      <w:bodyDiv w:val="1"/>
      <w:marLeft w:val="0"/>
      <w:marRight w:val="0"/>
      <w:marTop w:val="0"/>
      <w:marBottom w:val="0"/>
      <w:divBdr>
        <w:top w:val="none" w:sz="0" w:space="0" w:color="auto"/>
        <w:left w:val="none" w:sz="0" w:space="0" w:color="auto"/>
        <w:bottom w:val="none" w:sz="0" w:space="0" w:color="auto"/>
        <w:right w:val="none" w:sz="0" w:space="0" w:color="auto"/>
      </w:divBdr>
    </w:div>
    <w:div w:id="152599731">
      <w:bodyDiv w:val="1"/>
      <w:marLeft w:val="0"/>
      <w:marRight w:val="0"/>
      <w:marTop w:val="0"/>
      <w:marBottom w:val="0"/>
      <w:divBdr>
        <w:top w:val="none" w:sz="0" w:space="0" w:color="auto"/>
        <w:left w:val="none" w:sz="0" w:space="0" w:color="auto"/>
        <w:bottom w:val="none" w:sz="0" w:space="0" w:color="auto"/>
        <w:right w:val="none" w:sz="0" w:space="0" w:color="auto"/>
      </w:divBdr>
    </w:div>
    <w:div w:id="152646942">
      <w:bodyDiv w:val="1"/>
      <w:marLeft w:val="0"/>
      <w:marRight w:val="0"/>
      <w:marTop w:val="0"/>
      <w:marBottom w:val="0"/>
      <w:divBdr>
        <w:top w:val="none" w:sz="0" w:space="0" w:color="auto"/>
        <w:left w:val="none" w:sz="0" w:space="0" w:color="auto"/>
        <w:bottom w:val="none" w:sz="0" w:space="0" w:color="auto"/>
        <w:right w:val="none" w:sz="0" w:space="0" w:color="auto"/>
      </w:divBdr>
    </w:div>
    <w:div w:id="152647779">
      <w:bodyDiv w:val="1"/>
      <w:marLeft w:val="0"/>
      <w:marRight w:val="0"/>
      <w:marTop w:val="0"/>
      <w:marBottom w:val="0"/>
      <w:divBdr>
        <w:top w:val="none" w:sz="0" w:space="0" w:color="auto"/>
        <w:left w:val="none" w:sz="0" w:space="0" w:color="auto"/>
        <w:bottom w:val="none" w:sz="0" w:space="0" w:color="auto"/>
        <w:right w:val="none" w:sz="0" w:space="0" w:color="auto"/>
      </w:divBdr>
    </w:div>
    <w:div w:id="152648770">
      <w:bodyDiv w:val="1"/>
      <w:marLeft w:val="0"/>
      <w:marRight w:val="0"/>
      <w:marTop w:val="0"/>
      <w:marBottom w:val="0"/>
      <w:divBdr>
        <w:top w:val="none" w:sz="0" w:space="0" w:color="auto"/>
        <w:left w:val="none" w:sz="0" w:space="0" w:color="auto"/>
        <w:bottom w:val="none" w:sz="0" w:space="0" w:color="auto"/>
        <w:right w:val="none" w:sz="0" w:space="0" w:color="auto"/>
      </w:divBdr>
    </w:div>
    <w:div w:id="152793606">
      <w:bodyDiv w:val="1"/>
      <w:marLeft w:val="0"/>
      <w:marRight w:val="0"/>
      <w:marTop w:val="0"/>
      <w:marBottom w:val="0"/>
      <w:divBdr>
        <w:top w:val="none" w:sz="0" w:space="0" w:color="auto"/>
        <w:left w:val="none" w:sz="0" w:space="0" w:color="auto"/>
        <w:bottom w:val="none" w:sz="0" w:space="0" w:color="auto"/>
        <w:right w:val="none" w:sz="0" w:space="0" w:color="auto"/>
      </w:divBdr>
    </w:div>
    <w:div w:id="152795777">
      <w:bodyDiv w:val="1"/>
      <w:marLeft w:val="0"/>
      <w:marRight w:val="0"/>
      <w:marTop w:val="0"/>
      <w:marBottom w:val="0"/>
      <w:divBdr>
        <w:top w:val="none" w:sz="0" w:space="0" w:color="auto"/>
        <w:left w:val="none" w:sz="0" w:space="0" w:color="auto"/>
        <w:bottom w:val="none" w:sz="0" w:space="0" w:color="auto"/>
        <w:right w:val="none" w:sz="0" w:space="0" w:color="auto"/>
      </w:divBdr>
    </w:div>
    <w:div w:id="152835671">
      <w:bodyDiv w:val="1"/>
      <w:marLeft w:val="0"/>
      <w:marRight w:val="0"/>
      <w:marTop w:val="0"/>
      <w:marBottom w:val="0"/>
      <w:divBdr>
        <w:top w:val="none" w:sz="0" w:space="0" w:color="auto"/>
        <w:left w:val="none" w:sz="0" w:space="0" w:color="auto"/>
        <w:bottom w:val="none" w:sz="0" w:space="0" w:color="auto"/>
        <w:right w:val="none" w:sz="0" w:space="0" w:color="auto"/>
      </w:divBdr>
    </w:div>
    <w:div w:id="152836060">
      <w:bodyDiv w:val="1"/>
      <w:marLeft w:val="0"/>
      <w:marRight w:val="0"/>
      <w:marTop w:val="0"/>
      <w:marBottom w:val="0"/>
      <w:divBdr>
        <w:top w:val="none" w:sz="0" w:space="0" w:color="auto"/>
        <w:left w:val="none" w:sz="0" w:space="0" w:color="auto"/>
        <w:bottom w:val="none" w:sz="0" w:space="0" w:color="auto"/>
        <w:right w:val="none" w:sz="0" w:space="0" w:color="auto"/>
      </w:divBdr>
    </w:div>
    <w:div w:id="152845108">
      <w:bodyDiv w:val="1"/>
      <w:marLeft w:val="0"/>
      <w:marRight w:val="0"/>
      <w:marTop w:val="0"/>
      <w:marBottom w:val="0"/>
      <w:divBdr>
        <w:top w:val="none" w:sz="0" w:space="0" w:color="auto"/>
        <w:left w:val="none" w:sz="0" w:space="0" w:color="auto"/>
        <w:bottom w:val="none" w:sz="0" w:space="0" w:color="auto"/>
        <w:right w:val="none" w:sz="0" w:space="0" w:color="auto"/>
      </w:divBdr>
    </w:div>
    <w:div w:id="152910759">
      <w:bodyDiv w:val="1"/>
      <w:marLeft w:val="0"/>
      <w:marRight w:val="0"/>
      <w:marTop w:val="0"/>
      <w:marBottom w:val="0"/>
      <w:divBdr>
        <w:top w:val="none" w:sz="0" w:space="0" w:color="auto"/>
        <w:left w:val="none" w:sz="0" w:space="0" w:color="auto"/>
        <w:bottom w:val="none" w:sz="0" w:space="0" w:color="auto"/>
        <w:right w:val="none" w:sz="0" w:space="0" w:color="auto"/>
      </w:divBdr>
    </w:div>
    <w:div w:id="152916260">
      <w:bodyDiv w:val="1"/>
      <w:marLeft w:val="0"/>
      <w:marRight w:val="0"/>
      <w:marTop w:val="0"/>
      <w:marBottom w:val="0"/>
      <w:divBdr>
        <w:top w:val="none" w:sz="0" w:space="0" w:color="auto"/>
        <w:left w:val="none" w:sz="0" w:space="0" w:color="auto"/>
        <w:bottom w:val="none" w:sz="0" w:space="0" w:color="auto"/>
        <w:right w:val="none" w:sz="0" w:space="0" w:color="auto"/>
      </w:divBdr>
    </w:div>
    <w:div w:id="152918951">
      <w:bodyDiv w:val="1"/>
      <w:marLeft w:val="0"/>
      <w:marRight w:val="0"/>
      <w:marTop w:val="0"/>
      <w:marBottom w:val="0"/>
      <w:divBdr>
        <w:top w:val="none" w:sz="0" w:space="0" w:color="auto"/>
        <w:left w:val="none" w:sz="0" w:space="0" w:color="auto"/>
        <w:bottom w:val="none" w:sz="0" w:space="0" w:color="auto"/>
        <w:right w:val="none" w:sz="0" w:space="0" w:color="auto"/>
      </w:divBdr>
    </w:div>
    <w:div w:id="152961258">
      <w:bodyDiv w:val="1"/>
      <w:marLeft w:val="0"/>
      <w:marRight w:val="0"/>
      <w:marTop w:val="0"/>
      <w:marBottom w:val="0"/>
      <w:divBdr>
        <w:top w:val="none" w:sz="0" w:space="0" w:color="auto"/>
        <w:left w:val="none" w:sz="0" w:space="0" w:color="auto"/>
        <w:bottom w:val="none" w:sz="0" w:space="0" w:color="auto"/>
        <w:right w:val="none" w:sz="0" w:space="0" w:color="auto"/>
      </w:divBdr>
    </w:div>
    <w:div w:id="152990443">
      <w:bodyDiv w:val="1"/>
      <w:marLeft w:val="0"/>
      <w:marRight w:val="0"/>
      <w:marTop w:val="0"/>
      <w:marBottom w:val="0"/>
      <w:divBdr>
        <w:top w:val="none" w:sz="0" w:space="0" w:color="auto"/>
        <w:left w:val="none" w:sz="0" w:space="0" w:color="auto"/>
        <w:bottom w:val="none" w:sz="0" w:space="0" w:color="auto"/>
        <w:right w:val="none" w:sz="0" w:space="0" w:color="auto"/>
      </w:divBdr>
    </w:div>
    <w:div w:id="152991907">
      <w:bodyDiv w:val="1"/>
      <w:marLeft w:val="0"/>
      <w:marRight w:val="0"/>
      <w:marTop w:val="0"/>
      <w:marBottom w:val="0"/>
      <w:divBdr>
        <w:top w:val="none" w:sz="0" w:space="0" w:color="auto"/>
        <w:left w:val="none" w:sz="0" w:space="0" w:color="auto"/>
        <w:bottom w:val="none" w:sz="0" w:space="0" w:color="auto"/>
        <w:right w:val="none" w:sz="0" w:space="0" w:color="auto"/>
      </w:divBdr>
    </w:div>
    <w:div w:id="153029653">
      <w:bodyDiv w:val="1"/>
      <w:marLeft w:val="0"/>
      <w:marRight w:val="0"/>
      <w:marTop w:val="0"/>
      <w:marBottom w:val="0"/>
      <w:divBdr>
        <w:top w:val="none" w:sz="0" w:space="0" w:color="auto"/>
        <w:left w:val="none" w:sz="0" w:space="0" w:color="auto"/>
        <w:bottom w:val="none" w:sz="0" w:space="0" w:color="auto"/>
        <w:right w:val="none" w:sz="0" w:space="0" w:color="auto"/>
      </w:divBdr>
    </w:div>
    <w:div w:id="153031536">
      <w:bodyDiv w:val="1"/>
      <w:marLeft w:val="0"/>
      <w:marRight w:val="0"/>
      <w:marTop w:val="0"/>
      <w:marBottom w:val="0"/>
      <w:divBdr>
        <w:top w:val="none" w:sz="0" w:space="0" w:color="auto"/>
        <w:left w:val="none" w:sz="0" w:space="0" w:color="auto"/>
        <w:bottom w:val="none" w:sz="0" w:space="0" w:color="auto"/>
        <w:right w:val="none" w:sz="0" w:space="0" w:color="auto"/>
      </w:divBdr>
    </w:div>
    <w:div w:id="153037134">
      <w:bodyDiv w:val="1"/>
      <w:marLeft w:val="0"/>
      <w:marRight w:val="0"/>
      <w:marTop w:val="0"/>
      <w:marBottom w:val="0"/>
      <w:divBdr>
        <w:top w:val="none" w:sz="0" w:space="0" w:color="auto"/>
        <w:left w:val="none" w:sz="0" w:space="0" w:color="auto"/>
        <w:bottom w:val="none" w:sz="0" w:space="0" w:color="auto"/>
        <w:right w:val="none" w:sz="0" w:space="0" w:color="auto"/>
      </w:divBdr>
    </w:div>
    <w:div w:id="153105088">
      <w:bodyDiv w:val="1"/>
      <w:marLeft w:val="0"/>
      <w:marRight w:val="0"/>
      <w:marTop w:val="0"/>
      <w:marBottom w:val="0"/>
      <w:divBdr>
        <w:top w:val="none" w:sz="0" w:space="0" w:color="auto"/>
        <w:left w:val="none" w:sz="0" w:space="0" w:color="auto"/>
        <w:bottom w:val="none" w:sz="0" w:space="0" w:color="auto"/>
        <w:right w:val="none" w:sz="0" w:space="0" w:color="auto"/>
      </w:divBdr>
    </w:div>
    <w:div w:id="153105392">
      <w:bodyDiv w:val="1"/>
      <w:marLeft w:val="0"/>
      <w:marRight w:val="0"/>
      <w:marTop w:val="0"/>
      <w:marBottom w:val="0"/>
      <w:divBdr>
        <w:top w:val="none" w:sz="0" w:space="0" w:color="auto"/>
        <w:left w:val="none" w:sz="0" w:space="0" w:color="auto"/>
        <w:bottom w:val="none" w:sz="0" w:space="0" w:color="auto"/>
        <w:right w:val="none" w:sz="0" w:space="0" w:color="auto"/>
      </w:divBdr>
    </w:div>
    <w:div w:id="153108647">
      <w:bodyDiv w:val="1"/>
      <w:marLeft w:val="0"/>
      <w:marRight w:val="0"/>
      <w:marTop w:val="0"/>
      <w:marBottom w:val="0"/>
      <w:divBdr>
        <w:top w:val="none" w:sz="0" w:space="0" w:color="auto"/>
        <w:left w:val="none" w:sz="0" w:space="0" w:color="auto"/>
        <w:bottom w:val="none" w:sz="0" w:space="0" w:color="auto"/>
        <w:right w:val="none" w:sz="0" w:space="0" w:color="auto"/>
      </w:divBdr>
    </w:div>
    <w:div w:id="153110839">
      <w:bodyDiv w:val="1"/>
      <w:marLeft w:val="0"/>
      <w:marRight w:val="0"/>
      <w:marTop w:val="0"/>
      <w:marBottom w:val="0"/>
      <w:divBdr>
        <w:top w:val="none" w:sz="0" w:space="0" w:color="auto"/>
        <w:left w:val="none" w:sz="0" w:space="0" w:color="auto"/>
        <w:bottom w:val="none" w:sz="0" w:space="0" w:color="auto"/>
        <w:right w:val="none" w:sz="0" w:space="0" w:color="auto"/>
      </w:divBdr>
    </w:div>
    <w:div w:id="153180194">
      <w:bodyDiv w:val="1"/>
      <w:marLeft w:val="0"/>
      <w:marRight w:val="0"/>
      <w:marTop w:val="0"/>
      <w:marBottom w:val="0"/>
      <w:divBdr>
        <w:top w:val="none" w:sz="0" w:space="0" w:color="auto"/>
        <w:left w:val="none" w:sz="0" w:space="0" w:color="auto"/>
        <w:bottom w:val="none" w:sz="0" w:space="0" w:color="auto"/>
        <w:right w:val="none" w:sz="0" w:space="0" w:color="auto"/>
      </w:divBdr>
    </w:div>
    <w:div w:id="153182395">
      <w:bodyDiv w:val="1"/>
      <w:marLeft w:val="0"/>
      <w:marRight w:val="0"/>
      <w:marTop w:val="0"/>
      <w:marBottom w:val="0"/>
      <w:divBdr>
        <w:top w:val="none" w:sz="0" w:space="0" w:color="auto"/>
        <w:left w:val="none" w:sz="0" w:space="0" w:color="auto"/>
        <w:bottom w:val="none" w:sz="0" w:space="0" w:color="auto"/>
        <w:right w:val="none" w:sz="0" w:space="0" w:color="auto"/>
      </w:divBdr>
    </w:div>
    <w:div w:id="153183440">
      <w:bodyDiv w:val="1"/>
      <w:marLeft w:val="0"/>
      <w:marRight w:val="0"/>
      <w:marTop w:val="0"/>
      <w:marBottom w:val="0"/>
      <w:divBdr>
        <w:top w:val="none" w:sz="0" w:space="0" w:color="auto"/>
        <w:left w:val="none" w:sz="0" w:space="0" w:color="auto"/>
        <w:bottom w:val="none" w:sz="0" w:space="0" w:color="auto"/>
        <w:right w:val="none" w:sz="0" w:space="0" w:color="auto"/>
      </w:divBdr>
    </w:div>
    <w:div w:id="153184760">
      <w:bodyDiv w:val="1"/>
      <w:marLeft w:val="0"/>
      <w:marRight w:val="0"/>
      <w:marTop w:val="0"/>
      <w:marBottom w:val="0"/>
      <w:divBdr>
        <w:top w:val="none" w:sz="0" w:space="0" w:color="auto"/>
        <w:left w:val="none" w:sz="0" w:space="0" w:color="auto"/>
        <w:bottom w:val="none" w:sz="0" w:space="0" w:color="auto"/>
        <w:right w:val="none" w:sz="0" w:space="0" w:color="auto"/>
      </w:divBdr>
    </w:div>
    <w:div w:id="153187445">
      <w:bodyDiv w:val="1"/>
      <w:marLeft w:val="0"/>
      <w:marRight w:val="0"/>
      <w:marTop w:val="0"/>
      <w:marBottom w:val="0"/>
      <w:divBdr>
        <w:top w:val="none" w:sz="0" w:space="0" w:color="auto"/>
        <w:left w:val="none" w:sz="0" w:space="0" w:color="auto"/>
        <w:bottom w:val="none" w:sz="0" w:space="0" w:color="auto"/>
        <w:right w:val="none" w:sz="0" w:space="0" w:color="auto"/>
      </w:divBdr>
    </w:div>
    <w:div w:id="153224052">
      <w:bodyDiv w:val="1"/>
      <w:marLeft w:val="0"/>
      <w:marRight w:val="0"/>
      <w:marTop w:val="0"/>
      <w:marBottom w:val="0"/>
      <w:divBdr>
        <w:top w:val="none" w:sz="0" w:space="0" w:color="auto"/>
        <w:left w:val="none" w:sz="0" w:space="0" w:color="auto"/>
        <w:bottom w:val="none" w:sz="0" w:space="0" w:color="auto"/>
        <w:right w:val="none" w:sz="0" w:space="0" w:color="auto"/>
      </w:divBdr>
    </w:div>
    <w:div w:id="153225533">
      <w:bodyDiv w:val="1"/>
      <w:marLeft w:val="0"/>
      <w:marRight w:val="0"/>
      <w:marTop w:val="0"/>
      <w:marBottom w:val="0"/>
      <w:divBdr>
        <w:top w:val="none" w:sz="0" w:space="0" w:color="auto"/>
        <w:left w:val="none" w:sz="0" w:space="0" w:color="auto"/>
        <w:bottom w:val="none" w:sz="0" w:space="0" w:color="auto"/>
        <w:right w:val="none" w:sz="0" w:space="0" w:color="auto"/>
      </w:divBdr>
    </w:div>
    <w:div w:id="153226031">
      <w:bodyDiv w:val="1"/>
      <w:marLeft w:val="0"/>
      <w:marRight w:val="0"/>
      <w:marTop w:val="0"/>
      <w:marBottom w:val="0"/>
      <w:divBdr>
        <w:top w:val="none" w:sz="0" w:space="0" w:color="auto"/>
        <w:left w:val="none" w:sz="0" w:space="0" w:color="auto"/>
        <w:bottom w:val="none" w:sz="0" w:space="0" w:color="auto"/>
        <w:right w:val="none" w:sz="0" w:space="0" w:color="auto"/>
      </w:divBdr>
    </w:div>
    <w:div w:id="153226051">
      <w:bodyDiv w:val="1"/>
      <w:marLeft w:val="0"/>
      <w:marRight w:val="0"/>
      <w:marTop w:val="0"/>
      <w:marBottom w:val="0"/>
      <w:divBdr>
        <w:top w:val="none" w:sz="0" w:space="0" w:color="auto"/>
        <w:left w:val="none" w:sz="0" w:space="0" w:color="auto"/>
        <w:bottom w:val="none" w:sz="0" w:space="0" w:color="auto"/>
        <w:right w:val="none" w:sz="0" w:space="0" w:color="auto"/>
      </w:divBdr>
    </w:div>
    <w:div w:id="153227243">
      <w:bodyDiv w:val="1"/>
      <w:marLeft w:val="0"/>
      <w:marRight w:val="0"/>
      <w:marTop w:val="0"/>
      <w:marBottom w:val="0"/>
      <w:divBdr>
        <w:top w:val="none" w:sz="0" w:space="0" w:color="auto"/>
        <w:left w:val="none" w:sz="0" w:space="0" w:color="auto"/>
        <w:bottom w:val="none" w:sz="0" w:space="0" w:color="auto"/>
        <w:right w:val="none" w:sz="0" w:space="0" w:color="auto"/>
      </w:divBdr>
    </w:div>
    <w:div w:id="153230529">
      <w:bodyDiv w:val="1"/>
      <w:marLeft w:val="0"/>
      <w:marRight w:val="0"/>
      <w:marTop w:val="0"/>
      <w:marBottom w:val="0"/>
      <w:divBdr>
        <w:top w:val="none" w:sz="0" w:space="0" w:color="auto"/>
        <w:left w:val="none" w:sz="0" w:space="0" w:color="auto"/>
        <w:bottom w:val="none" w:sz="0" w:space="0" w:color="auto"/>
        <w:right w:val="none" w:sz="0" w:space="0" w:color="auto"/>
      </w:divBdr>
    </w:div>
    <w:div w:id="153255394">
      <w:bodyDiv w:val="1"/>
      <w:marLeft w:val="0"/>
      <w:marRight w:val="0"/>
      <w:marTop w:val="0"/>
      <w:marBottom w:val="0"/>
      <w:divBdr>
        <w:top w:val="none" w:sz="0" w:space="0" w:color="auto"/>
        <w:left w:val="none" w:sz="0" w:space="0" w:color="auto"/>
        <w:bottom w:val="none" w:sz="0" w:space="0" w:color="auto"/>
        <w:right w:val="none" w:sz="0" w:space="0" w:color="auto"/>
      </w:divBdr>
    </w:div>
    <w:div w:id="153302282">
      <w:bodyDiv w:val="1"/>
      <w:marLeft w:val="0"/>
      <w:marRight w:val="0"/>
      <w:marTop w:val="0"/>
      <w:marBottom w:val="0"/>
      <w:divBdr>
        <w:top w:val="none" w:sz="0" w:space="0" w:color="auto"/>
        <w:left w:val="none" w:sz="0" w:space="0" w:color="auto"/>
        <w:bottom w:val="none" w:sz="0" w:space="0" w:color="auto"/>
        <w:right w:val="none" w:sz="0" w:space="0" w:color="auto"/>
      </w:divBdr>
    </w:div>
    <w:div w:id="153306352">
      <w:bodyDiv w:val="1"/>
      <w:marLeft w:val="0"/>
      <w:marRight w:val="0"/>
      <w:marTop w:val="0"/>
      <w:marBottom w:val="0"/>
      <w:divBdr>
        <w:top w:val="none" w:sz="0" w:space="0" w:color="auto"/>
        <w:left w:val="none" w:sz="0" w:space="0" w:color="auto"/>
        <w:bottom w:val="none" w:sz="0" w:space="0" w:color="auto"/>
        <w:right w:val="none" w:sz="0" w:space="0" w:color="auto"/>
      </w:divBdr>
    </w:div>
    <w:div w:id="153378065">
      <w:bodyDiv w:val="1"/>
      <w:marLeft w:val="0"/>
      <w:marRight w:val="0"/>
      <w:marTop w:val="0"/>
      <w:marBottom w:val="0"/>
      <w:divBdr>
        <w:top w:val="none" w:sz="0" w:space="0" w:color="auto"/>
        <w:left w:val="none" w:sz="0" w:space="0" w:color="auto"/>
        <w:bottom w:val="none" w:sz="0" w:space="0" w:color="auto"/>
        <w:right w:val="none" w:sz="0" w:space="0" w:color="auto"/>
      </w:divBdr>
    </w:div>
    <w:div w:id="153379833">
      <w:bodyDiv w:val="1"/>
      <w:marLeft w:val="0"/>
      <w:marRight w:val="0"/>
      <w:marTop w:val="0"/>
      <w:marBottom w:val="0"/>
      <w:divBdr>
        <w:top w:val="none" w:sz="0" w:space="0" w:color="auto"/>
        <w:left w:val="none" w:sz="0" w:space="0" w:color="auto"/>
        <w:bottom w:val="none" w:sz="0" w:space="0" w:color="auto"/>
        <w:right w:val="none" w:sz="0" w:space="0" w:color="auto"/>
      </w:divBdr>
    </w:div>
    <w:div w:id="153381364">
      <w:bodyDiv w:val="1"/>
      <w:marLeft w:val="0"/>
      <w:marRight w:val="0"/>
      <w:marTop w:val="0"/>
      <w:marBottom w:val="0"/>
      <w:divBdr>
        <w:top w:val="none" w:sz="0" w:space="0" w:color="auto"/>
        <w:left w:val="none" w:sz="0" w:space="0" w:color="auto"/>
        <w:bottom w:val="none" w:sz="0" w:space="0" w:color="auto"/>
        <w:right w:val="none" w:sz="0" w:space="0" w:color="auto"/>
      </w:divBdr>
    </w:div>
    <w:div w:id="153449007">
      <w:bodyDiv w:val="1"/>
      <w:marLeft w:val="0"/>
      <w:marRight w:val="0"/>
      <w:marTop w:val="0"/>
      <w:marBottom w:val="0"/>
      <w:divBdr>
        <w:top w:val="none" w:sz="0" w:space="0" w:color="auto"/>
        <w:left w:val="none" w:sz="0" w:space="0" w:color="auto"/>
        <w:bottom w:val="none" w:sz="0" w:space="0" w:color="auto"/>
        <w:right w:val="none" w:sz="0" w:space="0" w:color="auto"/>
      </w:divBdr>
    </w:div>
    <w:div w:id="153450728">
      <w:bodyDiv w:val="1"/>
      <w:marLeft w:val="0"/>
      <w:marRight w:val="0"/>
      <w:marTop w:val="0"/>
      <w:marBottom w:val="0"/>
      <w:divBdr>
        <w:top w:val="none" w:sz="0" w:space="0" w:color="auto"/>
        <w:left w:val="none" w:sz="0" w:space="0" w:color="auto"/>
        <w:bottom w:val="none" w:sz="0" w:space="0" w:color="auto"/>
        <w:right w:val="none" w:sz="0" w:space="0" w:color="auto"/>
      </w:divBdr>
    </w:div>
    <w:div w:id="153493443">
      <w:bodyDiv w:val="1"/>
      <w:marLeft w:val="0"/>
      <w:marRight w:val="0"/>
      <w:marTop w:val="0"/>
      <w:marBottom w:val="0"/>
      <w:divBdr>
        <w:top w:val="none" w:sz="0" w:space="0" w:color="auto"/>
        <w:left w:val="none" w:sz="0" w:space="0" w:color="auto"/>
        <w:bottom w:val="none" w:sz="0" w:space="0" w:color="auto"/>
        <w:right w:val="none" w:sz="0" w:space="0" w:color="auto"/>
      </w:divBdr>
    </w:div>
    <w:div w:id="153496011">
      <w:bodyDiv w:val="1"/>
      <w:marLeft w:val="0"/>
      <w:marRight w:val="0"/>
      <w:marTop w:val="0"/>
      <w:marBottom w:val="0"/>
      <w:divBdr>
        <w:top w:val="none" w:sz="0" w:space="0" w:color="auto"/>
        <w:left w:val="none" w:sz="0" w:space="0" w:color="auto"/>
        <w:bottom w:val="none" w:sz="0" w:space="0" w:color="auto"/>
        <w:right w:val="none" w:sz="0" w:space="0" w:color="auto"/>
      </w:divBdr>
    </w:div>
    <w:div w:id="153496900">
      <w:bodyDiv w:val="1"/>
      <w:marLeft w:val="0"/>
      <w:marRight w:val="0"/>
      <w:marTop w:val="0"/>
      <w:marBottom w:val="0"/>
      <w:divBdr>
        <w:top w:val="none" w:sz="0" w:space="0" w:color="auto"/>
        <w:left w:val="none" w:sz="0" w:space="0" w:color="auto"/>
        <w:bottom w:val="none" w:sz="0" w:space="0" w:color="auto"/>
        <w:right w:val="none" w:sz="0" w:space="0" w:color="auto"/>
      </w:divBdr>
    </w:div>
    <w:div w:id="153569389">
      <w:bodyDiv w:val="1"/>
      <w:marLeft w:val="0"/>
      <w:marRight w:val="0"/>
      <w:marTop w:val="0"/>
      <w:marBottom w:val="0"/>
      <w:divBdr>
        <w:top w:val="none" w:sz="0" w:space="0" w:color="auto"/>
        <w:left w:val="none" w:sz="0" w:space="0" w:color="auto"/>
        <w:bottom w:val="none" w:sz="0" w:space="0" w:color="auto"/>
        <w:right w:val="none" w:sz="0" w:space="0" w:color="auto"/>
      </w:divBdr>
    </w:div>
    <w:div w:id="153641299">
      <w:bodyDiv w:val="1"/>
      <w:marLeft w:val="0"/>
      <w:marRight w:val="0"/>
      <w:marTop w:val="0"/>
      <w:marBottom w:val="0"/>
      <w:divBdr>
        <w:top w:val="none" w:sz="0" w:space="0" w:color="auto"/>
        <w:left w:val="none" w:sz="0" w:space="0" w:color="auto"/>
        <w:bottom w:val="none" w:sz="0" w:space="0" w:color="auto"/>
        <w:right w:val="none" w:sz="0" w:space="0" w:color="auto"/>
      </w:divBdr>
    </w:div>
    <w:div w:id="153641448">
      <w:bodyDiv w:val="1"/>
      <w:marLeft w:val="0"/>
      <w:marRight w:val="0"/>
      <w:marTop w:val="0"/>
      <w:marBottom w:val="0"/>
      <w:divBdr>
        <w:top w:val="none" w:sz="0" w:space="0" w:color="auto"/>
        <w:left w:val="none" w:sz="0" w:space="0" w:color="auto"/>
        <w:bottom w:val="none" w:sz="0" w:space="0" w:color="auto"/>
        <w:right w:val="none" w:sz="0" w:space="0" w:color="auto"/>
      </w:divBdr>
    </w:div>
    <w:div w:id="153643397">
      <w:bodyDiv w:val="1"/>
      <w:marLeft w:val="0"/>
      <w:marRight w:val="0"/>
      <w:marTop w:val="0"/>
      <w:marBottom w:val="0"/>
      <w:divBdr>
        <w:top w:val="none" w:sz="0" w:space="0" w:color="auto"/>
        <w:left w:val="none" w:sz="0" w:space="0" w:color="auto"/>
        <w:bottom w:val="none" w:sz="0" w:space="0" w:color="auto"/>
        <w:right w:val="none" w:sz="0" w:space="0" w:color="auto"/>
      </w:divBdr>
    </w:div>
    <w:div w:id="153648094">
      <w:bodyDiv w:val="1"/>
      <w:marLeft w:val="0"/>
      <w:marRight w:val="0"/>
      <w:marTop w:val="0"/>
      <w:marBottom w:val="0"/>
      <w:divBdr>
        <w:top w:val="none" w:sz="0" w:space="0" w:color="auto"/>
        <w:left w:val="none" w:sz="0" w:space="0" w:color="auto"/>
        <w:bottom w:val="none" w:sz="0" w:space="0" w:color="auto"/>
        <w:right w:val="none" w:sz="0" w:space="0" w:color="auto"/>
      </w:divBdr>
    </w:div>
    <w:div w:id="153685690">
      <w:bodyDiv w:val="1"/>
      <w:marLeft w:val="0"/>
      <w:marRight w:val="0"/>
      <w:marTop w:val="0"/>
      <w:marBottom w:val="0"/>
      <w:divBdr>
        <w:top w:val="none" w:sz="0" w:space="0" w:color="auto"/>
        <w:left w:val="none" w:sz="0" w:space="0" w:color="auto"/>
        <w:bottom w:val="none" w:sz="0" w:space="0" w:color="auto"/>
        <w:right w:val="none" w:sz="0" w:space="0" w:color="auto"/>
      </w:divBdr>
    </w:div>
    <w:div w:id="153686291">
      <w:bodyDiv w:val="1"/>
      <w:marLeft w:val="0"/>
      <w:marRight w:val="0"/>
      <w:marTop w:val="0"/>
      <w:marBottom w:val="0"/>
      <w:divBdr>
        <w:top w:val="none" w:sz="0" w:space="0" w:color="auto"/>
        <w:left w:val="none" w:sz="0" w:space="0" w:color="auto"/>
        <w:bottom w:val="none" w:sz="0" w:space="0" w:color="auto"/>
        <w:right w:val="none" w:sz="0" w:space="0" w:color="auto"/>
      </w:divBdr>
    </w:div>
    <w:div w:id="153692910">
      <w:bodyDiv w:val="1"/>
      <w:marLeft w:val="0"/>
      <w:marRight w:val="0"/>
      <w:marTop w:val="0"/>
      <w:marBottom w:val="0"/>
      <w:divBdr>
        <w:top w:val="none" w:sz="0" w:space="0" w:color="auto"/>
        <w:left w:val="none" w:sz="0" w:space="0" w:color="auto"/>
        <w:bottom w:val="none" w:sz="0" w:space="0" w:color="auto"/>
        <w:right w:val="none" w:sz="0" w:space="0" w:color="auto"/>
      </w:divBdr>
    </w:div>
    <w:div w:id="153762154">
      <w:bodyDiv w:val="1"/>
      <w:marLeft w:val="0"/>
      <w:marRight w:val="0"/>
      <w:marTop w:val="0"/>
      <w:marBottom w:val="0"/>
      <w:divBdr>
        <w:top w:val="none" w:sz="0" w:space="0" w:color="auto"/>
        <w:left w:val="none" w:sz="0" w:space="0" w:color="auto"/>
        <w:bottom w:val="none" w:sz="0" w:space="0" w:color="auto"/>
        <w:right w:val="none" w:sz="0" w:space="0" w:color="auto"/>
      </w:divBdr>
    </w:div>
    <w:div w:id="153763495">
      <w:bodyDiv w:val="1"/>
      <w:marLeft w:val="0"/>
      <w:marRight w:val="0"/>
      <w:marTop w:val="0"/>
      <w:marBottom w:val="0"/>
      <w:divBdr>
        <w:top w:val="none" w:sz="0" w:space="0" w:color="auto"/>
        <w:left w:val="none" w:sz="0" w:space="0" w:color="auto"/>
        <w:bottom w:val="none" w:sz="0" w:space="0" w:color="auto"/>
        <w:right w:val="none" w:sz="0" w:space="0" w:color="auto"/>
      </w:divBdr>
    </w:div>
    <w:div w:id="153835210">
      <w:bodyDiv w:val="1"/>
      <w:marLeft w:val="0"/>
      <w:marRight w:val="0"/>
      <w:marTop w:val="0"/>
      <w:marBottom w:val="0"/>
      <w:divBdr>
        <w:top w:val="none" w:sz="0" w:space="0" w:color="auto"/>
        <w:left w:val="none" w:sz="0" w:space="0" w:color="auto"/>
        <w:bottom w:val="none" w:sz="0" w:space="0" w:color="auto"/>
        <w:right w:val="none" w:sz="0" w:space="0" w:color="auto"/>
      </w:divBdr>
    </w:div>
    <w:div w:id="153835667">
      <w:bodyDiv w:val="1"/>
      <w:marLeft w:val="0"/>
      <w:marRight w:val="0"/>
      <w:marTop w:val="0"/>
      <w:marBottom w:val="0"/>
      <w:divBdr>
        <w:top w:val="none" w:sz="0" w:space="0" w:color="auto"/>
        <w:left w:val="none" w:sz="0" w:space="0" w:color="auto"/>
        <w:bottom w:val="none" w:sz="0" w:space="0" w:color="auto"/>
        <w:right w:val="none" w:sz="0" w:space="0" w:color="auto"/>
      </w:divBdr>
    </w:div>
    <w:div w:id="153836390">
      <w:bodyDiv w:val="1"/>
      <w:marLeft w:val="0"/>
      <w:marRight w:val="0"/>
      <w:marTop w:val="0"/>
      <w:marBottom w:val="0"/>
      <w:divBdr>
        <w:top w:val="none" w:sz="0" w:space="0" w:color="auto"/>
        <w:left w:val="none" w:sz="0" w:space="0" w:color="auto"/>
        <w:bottom w:val="none" w:sz="0" w:space="0" w:color="auto"/>
        <w:right w:val="none" w:sz="0" w:space="0" w:color="auto"/>
      </w:divBdr>
    </w:div>
    <w:div w:id="153836736">
      <w:bodyDiv w:val="1"/>
      <w:marLeft w:val="0"/>
      <w:marRight w:val="0"/>
      <w:marTop w:val="0"/>
      <w:marBottom w:val="0"/>
      <w:divBdr>
        <w:top w:val="none" w:sz="0" w:space="0" w:color="auto"/>
        <w:left w:val="none" w:sz="0" w:space="0" w:color="auto"/>
        <w:bottom w:val="none" w:sz="0" w:space="0" w:color="auto"/>
        <w:right w:val="none" w:sz="0" w:space="0" w:color="auto"/>
      </w:divBdr>
    </w:div>
    <w:div w:id="153881439">
      <w:bodyDiv w:val="1"/>
      <w:marLeft w:val="0"/>
      <w:marRight w:val="0"/>
      <w:marTop w:val="0"/>
      <w:marBottom w:val="0"/>
      <w:divBdr>
        <w:top w:val="none" w:sz="0" w:space="0" w:color="auto"/>
        <w:left w:val="none" w:sz="0" w:space="0" w:color="auto"/>
        <w:bottom w:val="none" w:sz="0" w:space="0" w:color="auto"/>
        <w:right w:val="none" w:sz="0" w:space="0" w:color="auto"/>
      </w:divBdr>
    </w:div>
    <w:div w:id="153910812">
      <w:bodyDiv w:val="1"/>
      <w:marLeft w:val="0"/>
      <w:marRight w:val="0"/>
      <w:marTop w:val="0"/>
      <w:marBottom w:val="0"/>
      <w:divBdr>
        <w:top w:val="none" w:sz="0" w:space="0" w:color="auto"/>
        <w:left w:val="none" w:sz="0" w:space="0" w:color="auto"/>
        <w:bottom w:val="none" w:sz="0" w:space="0" w:color="auto"/>
        <w:right w:val="none" w:sz="0" w:space="0" w:color="auto"/>
      </w:divBdr>
    </w:div>
    <w:div w:id="153956246">
      <w:bodyDiv w:val="1"/>
      <w:marLeft w:val="0"/>
      <w:marRight w:val="0"/>
      <w:marTop w:val="0"/>
      <w:marBottom w:val="0"/>
      <w:divBdr>
        <w:top w:val="none" w:sz="0" w:space="0" w:color="auto"/>
        <w:left w:val="none" w:sz="0" w:space="0" w:color="auto"/>
        <w:bottom w:val="none" w:sz="0" w:space="0" w:color="auto"/>
        <w:right w:val="none" w:sz="0" w:space="0" w:color="auto"/>
      </w:divBdr>
    </w:div>
    <w:div w:id="154030212">
      <w:bodyDiv w:val="1"/>
      <w:marLeft w:val="0"/>
      <w:marRight w:val="0"/>
      <w:marTop w:val="0"/>
      <w:marBottom w:val="0"/>
      <w:divBdr>
        <w:top w:val="none" w:sz="0" w:space="0" w:color="auto"/>
        <w:left w:val="none" w:sz="0" w:space="0" w:color="auto"/>
        <w:bottom w:val="none" w:sz="0" w:space="0" w:color="auto"/>
        <w:right w:val="none" w:sz="0" w:space="0" w:color="auto"/>
      </w:divBdr>
    </w:div>
    <w:div w:id="154037037">
      <w:bodyDiv w:val="1"/>
      <w:marLeft w:val="0"/>
      <w:marRight w:val="0"/>
      <w:marTop w:val="0"/>
      <w:marBottom w:val="0"/>
      <w:divBdr>
        <w:top w:val="none" w:sz="0" w:space="0" w:color="auto"/>
        <w:left w:val="none" w:sz="0" w:space="0" w:color="auto"/>
        <w:bottom w:val="none" w:sz="0" w:space="0" w:color="auto"/>
        <w:right w:val="none" w:sz="0" w:space="0" w:color="auto"/>
      </w:divBdr>
    </w:div>
    <w:div w:id="154037358">
      <w:bodyDiv w:val="1"/>
      <w:marLeft w:val="0"/>
      <w:marRight w:val="0"/>
      <w:marTop w:val="0"/>
      <w:marBottom w:val="0"/>
      <w:divBdr>
        <w:top w:val="none" w:sz="0" w:space="0" w:color="auto"/>
        <w:left w:val="none" w:sz="0" w:space="0" w:color="auto"/>
        <w:bottom w:val="none" w:sz="0" w:space="0" w:color="auto"/>
        <w:right w:val="none" w:sz="0" w:space="0" w:color="auto"/>
      </w:divBdr>
    </w:div>
    <w:div w:id="154075880">
      <w:bodyDiv w:val="1"/>
      <w:marLeft w:val="0"/>
      <w:marRight w:val="0"/>
      <w:marTop w:val="0"/>
      <w:marBottom w:val="0"/>
      <w:divBdr>
        <w:top w:val="none" w:sz="0" w:space="0" w:color="auto"/>
        <w:left w:val="none" w:sz="0" w:space="0" w:color="auto"/>
        <w:bottom w:val="none" w:sz="0" w:space="0" w:color="auto"/>
        <w:right w:val="none" w:sz="0" w:space="0" w:color="auto"/>
      </w:divBdr>
    </w:div>
    <w:div w:id="154104833">
      <w:bodyDiv w:val="1"/>
      <w:marLeft w:val="0"/>
      <w:marRight w:val="0"/>
      <w:marTop w:val="0"/>
      <w:marBottom w:val="0"/>
      <w:divBdr>
        <w:top w:val="none" w:sz="0" w:space="0" w:color="auto"/>
        <w:left w:val="none" w:sz="0" w:space="0" w:color="auto"/>
        <w:bottom w:val="none" w:sz="0" w:space="0" w:color="auto"/>
        <w:right w:val="none" w:sz="0" w:space="0" w:color="auto"/>
      </w:divBdr>
    </w:div>
    <w:div w:id="154107416">
      <w:bodyDiv w:val="1"/>
      <w:marLeft w:val="0"/>
      <w:marRight w:val="0"/>
      <w:marTop w:val="0"/>
      <w:marBottom w:val="0"/>
      <w:divBdr>
        <w:top w:val="none" w:sz="0" w:space="0" w:color="auto"/>
        <w:left w:val="none" w:sz="0" w:space="0" w:color="auto"/>
        <w:bottom w:val="none" w:sz="0" w:space="0" w:color="auto"/>
        <w:right w:val="none" w:sz="0" w:space="0" w:color="auto"/>
      </w:divBdr>
    </w:div>
    <w:div w:id="154107549">
      <w:bodyDiv w:val="1"/>
      <w:marLeft w:val="0"/>
      <w:marRight w:val="0"/>
      <w:marTop w:val="0"/>
      <w:marBottom w:val="0"/>
      <w:divBdr>
        <w:top w:val="none" w:sz="0" w:space="0" w:color="auto"/>
        <w:left w:val="none" w:sz="0" w:space="0" w:color="auto"/>
        <w:bottom w:val="none" w:sz="0" w:space="0" w:color="auto"/>
        <w:right w:val="none" w:sz="0" w:space="0" w:color="auto"/>
      </w:divBdr>
    </w:div>
    <w:div w:id="154146261">
      <w:bodyDiv w:val="1"/>
      <w:marLeft w:val="0"/>
      <w:marRight w:val="0"/>
      <w:marTop w:val="0"/>
      <w:marBottom w:val="0"/>
      <w:divBdr>
        <w:top w:val="none" w:sz="0" w:space="0" w:color="auto"/>
        <w:left w:val="none" w:sz="0" w:space="0" w:color="auto"/>
        <w:bottom w:val="none" w:sz="0" w:space="0" w:color="auto"/>
        <w:right w:val="none" w:sz="0" w:space="0" w:color="auto"/>
      </w:divBdr>
    </w:div>
    <w:div w:id="154147063">
      <w:bodyDiv w:val="1"/>
      <w:marLeft w:val="0"/>
      <w:marRight w:val="0"/>
      <w:marTop w:val="0"/>
      <w:marBottom w:val="0"/>
      <w:divBdr>
        <w:top w:val="none" w:sz="0" w:space="0" w:color="auto"/>
        <w:left w:val="none" w:sz="0" w:space="0" w:color="auto"/>
        <w:bottom w:val="none" w:sz="0" w:space="0" w:color="auto"/>
        <w:right w:val="none" w:sz="0" w:space="0" w:color="auto"/>
      </w:divBdr>
    </w:div>
    <w:div w:id="154148541">
      <w:bodyDiv w:val="1"/>
      <w:marLeft w:val="0"/>
      <w:marRight w:val="0"/>
      <w:marTop w:val="0"/>
      <w:marBottom w:val="0"/>
      <w:divBdr>
        <w:top w:val="none" w:sz="0" w:space="0" w:color="auto"/>
        <w:left w:val="none" w:sz="0" w:space="0" w:color="auto"/>
        <w:bottom w:val="none" w:sz="0" w:space="0" w:color="auto"/>
        <w:right w:val="none" w:sz="0" w:space="0" w:color="auto"/>
      </w:divBdr>
    </w:div>
    <w:div w:id="154154788">
      <w:bodyDiv w:val="1"/>
      <w:marLeft w:val="0"/>
      <w:marRight w:val="0"/>
      <w:marTop w:val="0"/>
      <w:marBottom w:val="0"/>
      <w:divBdr>
        <w:top w:val="none" w:sz="0" w:space="0" w:color="auto"/>
        <w:left w:val="none" w:sz="0" w:space="0" w:color="auto"/>
        <w:bottom w:val="none" w:sz="0" w:space="0" w:color="auto"/>
        <w:right w:val="none" w:sz="0" w:space="0" w:color="auto"/>
      </w:divBdr>
    </w:div>
    <w:div w:id="154155276">
      <w:bodyDiv w:val="1"/>
      <w:marLeft w:val="0"/>
      <w:marRight w:val="0"/>
      <w:marTop w:val="0"/>
      <w:marBottom w:val="0"/>
      <w:divBdr>
        <w:top w:val="none" w:sz="0" w:space="0" w:color="auto"/>
        <w:left w:val="none" w:sz="0" w:space="0" w:color="auto"/>
        <w:bottom w:val="none" w:sz="0" w:space="0" w:color="auto"/>
        <w:right w:val="none" w:sz="0" w:space="0" w:color="auto"/>
      </w:divBdr>
    </w:div>
    <w:div w:id="154223873">
      <w:bodyDiv w:val="1"/>
      <w:marLeft w:val="0"/>
      <w:marRight w:val="0"/>
      <w:marTop w:val="0"/>
      <w:marBottom w:val="0"/>
      <w:divBdr>
        <w:top w:val="none" w:sz="0" w:space="0" w:color="auto"/>
        <w:left w:val="none" w:sz="0" w:space="0" w:color="auto"/>
        <w:bottom w:val="none" w:sz="0" w:space="0" w:color="auto"/>
        <w:right w:val="none" w:sz="0" w:space="0" w:color="auto"/>
      </w:divBdr>
    </w:div>
    <w:div w:id="154226247">
      <w:bodyDiv w:val="1"/>
      <w:marLeft w:val="0"/>
      <w:marRight w:val="0"/>
      <w:marTop w:val="0"/>
      <w:marBottom w:val="0"/>
      <w:divBdr>
        <w:top w:val="none" w:sz="0" w:space="0" w:color="auto"/>
        <w:left w:val="none" w:sz="0" w:space="0" w:color="auto"/>
        <w:bottom w:val="none" w:sz="0" w:space="0" w:color="auto"/>
        <w:right w:val="none" w:sz="0" w:space="0" w:color="auto"/>
      </w:divBdr>
    </w:div>
    <w:div w:id="154229522">
      <w:bodyDiv w:val="1"/>
      <w:marLeft w:val="0"/>
      <w:marRight w:val="0"/>
      <w:marTop w:val="0"/>
      <w:marBottom w:val="0"/>
      <w:divBdr>
        <w:top w:val="none" w:sz="0" w:space="0" w:color="auto"/>
        <w:left w:val="none" w:sz="0" w:space="0" w:color="auto"/>
        <w:bottom w:val="none" w:sz="0" w:space="0" w:color="auto"/>
        <w:right w:val="none" w:sz="0" w:space="0" w:color="auto"/>
      </w:divBdr>
    </w:div>
    <w:div w:id="154273086">
      <w:bodyDiv w:val="1"/>
      <w:marLeft w:val="0"/>
      <w:marRight w:val="0"/>
      <w:marTop w:val="0"/>
      <w:marBottom w:val="0"/>
      <w:divBdr>
        <w:top w:val="none" w:sz="0" w:space="0" w:color="auto"/>
        <w:left w:val="none" w:sz="0" w:space="0" w:color="auto"/>
        <w:bottom w:val="none" w:sz="0" w:space="0" w:color="auto"/>
        <w:right w:val="none" w:sz="0" w:space="0" w:color="auto"/>
      </w:divBdr>
    </w:div>
    <w:div w:id="154300362">
      <w:bodyDiv w:val="1"/>
      <w:marLeft w:val="0"/>
      <w:marRight w:val="0"/>
      <w:marTop w:val="0"/>
      <w:marBottom w:val="0"/>
      <w:divBdr>
        <w:top w:val="none" w:sz="0" w:space="0" w:color="auto"/>
        <w:left w:val="none" w:sz="0" w:space="0" w:color="auto"/>
        <w:bottom w:val="none" w:sz="0" w:space="0" w:color="auto"/>
        <w:right w:val="none" w:sz="0" w:space="0" w:color="auto"/>
      </w:divBdr>
    </w:div>
    <w:div w:id="154300652">
      <w:bodyDiv w:val="1"/>
      <w:marLeft w:val="0"/>
      <w:marRight w:val="0"/>
      <w:marTop w:val="0"/>
      <w:marBottom w:val="0"/>
      <w:divBdr>
        <w:top w:val="none" w:sz="0" w:space="0" w:color="auto"/>
        <w:left w:val="none" w:sz="0" w:space="0" w:color="auto"/>
        <w:bottom w:val="none" w:sz="0" w:space="0" w:color="auto"/>
        <w:right w:val="none" w:sz="0" w:space="0" w:color="auto"/>
      </w:divBdr>
    </w:div>
    <w:div w:id="154300896">
      <w:bodyDiv w:val="1"/>
      <w:marLeft w:val="0"/>
      <w:marRight w:val="0"/>
      <w:marTop w:val="0"/>
      <w:marBottom w:val="0"/>
      <w:divBdr>
        <w:top w:val="none" w:sz="0" w:space="0" w:color="auto"/>
        <w:left w:val="none" w:sz="0" w:space="0" w:color="auto"/>
        <w:bottom w:val="none" w:sz="0" w:space="0" w:color="auto"/>
        <w:right w:val="none" w:sz="0" w:space="0" w:color="auto"/>
      </w:divBdr>
    </w:div>
    <w:div w:id="154302131">
      <w:bodyDiv w:val="1"/>
      <w:marLeft w:val="0"/>
      <w:marRight w:val="0"/>
      <w:marTop w:val="0"/>
      <w:marBottom w:val="0"/>
      <w:divBdr>
        <w:top w:val="none" w:sz="0" w:space="0" w:color="auto"/>
        <w:left w:val="none" w:sz="0" w:space="0" w:color="auto"/>
        <w:bottom w:val="none" w:sz="0" w:space="0" w:color="auto"/>
        <w:right w:val="none" w:sz="0" w:space="0" w:color="auto"/>
      </w:divBdr>
    </w:div>
    <w:div w:id="154302736">
      <w:bodyDiv w:val="1"/>
      <w:marLeft w:val="0"/>
      <w:marRight w:val="0"/>
      <w:marTop w:val="0"/>
      <w:marBottom w:val="0"/>
      <w:divBdr>
        <w:top w:val="none" w:sz="0" w:space="0" w:color="auto"/>
        <w:left w:val="none" w:sz="0" w:space="0" w:color="auto"/>
        <w:bottom w:val="none" w:sz="0" w:space="0" w:color="auto"/>
        <w:right w:val="none" w:sz="0" w:space="0" w:color="auto"/>
      </w:divBdr>
    </w:div>
    <w:div w:id="154303591">
      <w:bodyDiv w:val="1"/>
      <w:marLeft w:val="0"/>
      <w:marRight w:val="0"/>
      <w:marTop w:val="0"/>
      <w:marBottom w:val="0"/>
      <w:divBdr>
        <w:top w:val="none" w:sz="0" w:space="0" w:color="auto"/>
        <w:left w:val="none" w:sz="0" w:space="0" w:color="auto"/>
        <w:bottom w:val="none" w:sz="0" w:space="0" w:color="auto"/>
        <w:right w:val="none" w:sz="0" w:space="0" w:color="auto"/>
      </w:divBdr>
    </w:div>
    <w:div w:id="154344076">
      <w:bodyDiv w:val="1"/>
      <w:marLeft w:val="0"/>
      <w:marRight w:val="0"/>
      <w:marTop w:val="0"/>
      <w:marBottom w:val="0"/>
      <w:divBdr>
        <w:top w:val="none" w:sz="0" w:space="0" w:color="auto"/>
        <w:left w:val="none" w:sz="0" w:space="0" w:color="auto"/>
        <w:bottom w:val="none" w:sz="0" w:space="0" w:color="auto"/>
        <w:right w:val="none" w:sz="0" w:space="0" w:color="auto"/>
      </w:divBdr>
    </w:div>
    <w:div w:id="154348010">
      <w:bodyDiv w:val="1"/>
      <w:marLeft w:val="0"/>
      <w:marRight w:val="0"/>
      <w:marTop w:val="0"/>
      <w:marBottom w:val="0"/>
      <w:divBdr>
        <w:top w:val="none" w:sz="0" w:space="0" w:color="auto"/>
        <w:left w:val="none" w:sz="0" w:space="0" w:color="auto"/>
        <w:bottom w:val="none" w:sz="0" w:space="0" w:color="auto"/>
        <w:right w:val="none" w:sz="0" w:space="0" w:color="auto"/>
      </w:divBdr>
    </w:div>
    <w:div w:id="154414551">
      <w:bodyDiv w:val="1"/>
      <w:marLeft w:val="0"/>
      <w:marRight w:val="0"/>
      <w:marTop w:val="0"/>
      <w:marBottom w:val="0"/>
      <w:divBdr>
        <w:top w:val="none" w:sz="0" w:space="0" w:color="auto"/>
        <w:left w:val="none" w:sz="0" w:space="0" w:color="auto"/>
        <w:bottom w:val="none" w:sz="0" w:space="0" w:color="auto"/>
        <w:right w:val="none" w:sz="0" w:space="0" w:color="auto"/>
      </w:divBdr>
    </w:div>
    <w:div w:id="154414658">
      <w:bodyDiv w:val="1"/>
      <w:marLeft w:val="0"/>
      <w:marRight w:val="0"/>
      <w:marTop w:val="0"/>
      <w:marBottom w:val="0"/>
      <w:divBdr>
        <w:top w:val="none" w:sz="0" w:space="0" w:color="auto"/>
        <w:left w:val="none" w:sz="0" w:space="0" w:color="auto"/>
        <w:bottom w:val="none" w:sz="0" w:space="0" w:color="auto"/>
        <w:right w:val="none" w:sz="0" w:space="0" w:color="auto"/>
      </w:divBdr>
    </w:div>
    <w:div w:id="154415229">
      <w:bodyDiv w:val="1"/>
      <w:marLeft w:val="0"/>
      <w:marRight w:val="0"/>
      <w:marTop w:val="0"/>
      <w:marBottom w:val="0"/>
      <w:divBdr>
        <w:top w:val="none" w:sz="0" w:space="0" w:color="auto"/>
        <w:left w:val="none" w:sz="0" w:space="0" w:color="auto"/>
        <w:bottom w:val="none" w:sz="0" w:space="0" w:color="auto"/>
        <w:right w:val="none" w:sz="0" w:space="0" w:color="auto"/>
      </w:divBdr>
    </w:div>
    <w:div w:id="154418692">
      <w:bodyDiv w:val="1"/>
      <w:marLeft w:val="0"/>
      <w:marRight w:val="0"/>
      <w:marTop w:val="0"/>
      <w:marBottom w:val="0"/>
      <w:divBdr>
        <w:top w:val="none" w:sz="0" w:space="0" w:color="auto"/>
        <w:left w:val="none" w:sz="0" w:space="0" w:color="auto"/>
        <w:bottom w:val="none" w:sz="0" w:space="0" w:color="auto"/>
        <w:right w:val="none" w:sz="0" w:space="0" w:color="auto"/>
      </w:divBdr>
    </w:div>
    <w:div w:id="154419259">
      <w:bodyDiv w:val="1"/>
      <w:marLeft w:val="0"/>
      <w:marRight w:val="0"/>
      <w:marTop w:val="0"/>
      <w:marBottom w:val="0"/>
      <w:divBdr>
        <w:top w:val="none" w:sz="0" w:space="0" w:color="auto"/>
        <w:left w:val="none" w:sz="0" w:space="0" w:color="auto"/>
        <w:bottom w:val="none" w:sz="0" w:space="0" w:color="auto"/>
        <w:right w:val="none" w:sz="0" w:space="0" w:color="auto"/>
      </w:divBdr>
    </w:div>
    <w:div w:id="154495784">
      <w:bodyDiv w:val="1"/>
      <w:marLeft w:val="0"/>
      <w:marRight w:val="0"/>
      <w:marTop w:val="0"/>
      <w:marBottom w:val="0"/>
      <w:divBdr>
        <w:top w:val="none" w:sz="0" w:space="0" w:color="auto"/>
        <w:left w:val="none" w:sz="0" w:space="0" w:color="auto"/>
        <w:bottom w:val="none" w:sz="0" w:space="0" w:color="auto"/>
        <w:right w:val="none" w:sz="0" w:space="0" w:color="auto"/>
      </w:divBdr>
    </w:div>
    <w:div w:id="154498309">
      <w:bodyDiv w:val="1"/>
      <w:marLeft w:val="0"/>
      <w:marRight w:val="0"/>
      <w:marTop w:val="0"/>
      <w:marBottom w:val="0"/>
      <w:divBdr>
        <w:top w:val="none" w:sz="0" w:space="0" w:color="auto"/>
        <w:left w:val="none" w:sz="0" w:space="0" w:color="auto"/>
        <w:bottom w:val="none" w:sz="0" w:space="0" w:color="auto"/>
        <w:right w:val="none" w:sz="0" w:space="0" w:color="auto"/>
      </w:divBdr>
    </w:div>
    <w:div w:id="154498818">
      <w:bodyDiv w:val="1"/>
      <w:marLeft w:val="0"/>
      <w:marRight w:val="0"/>
      <w:marTop w:val="0"/>
      <w:marBottom w:val="0"/>
      <w:divBdr>
        <w:top w:val="none" w:sz="0" w:space="0" w:color="auto"/>
        <w:left w:val="none" w:sz="0" w:space="0" w:color="auto"/>
        <w:bottom w:val="none" w:sz="0" w:space="0" w:color="auto"/>
        <w:right w:val="none" w:sz="0" w:space="0" w:color="auto"/>
      </w:divBdr>
    </w:div>
    <w:div w:id="154539866">
      <w:bodyDiv w:val="1"/>
      <w:marLeft w:val="0"/>
      <w:marRight w:val="0"/>
      <w:marTop w:val="0"/>
      <w:marBottom w:val="0"/>
      <w:divBdr>
        <w:top w:val="none" w:sz="0" w:space="0" w:color="auto"/>
        <w:left w:val="none" w:sz="0" w:space="0" w:color="auto"/>
        <w:bottom w:val="none" w:sz="0" w:space="0" w:color="auto"/>
        <w:right w:val="none" w:sz="0" w:space="0" w:color="auto"/>
      </w:divBdr>
    </w:div>
    <w:div w:id="154540122">
      <w:bodyDiv w:val="1"/>
      <w:marLeft w:val="0"/>
      <w:marRight w:val="0"/>
      <w:marTop w:val="0"/>
      <w:marBottom w:val="0"/>
      <w:divBdr>
        <w:top w:val="none" w:sz="0" w:space="0" w:color="auto"/>
        <w:left w:val="none" w:sz="0" w:space="0" w:color="auto"/>
        <w:bottom w:val="none" w:sz="0" w:space="0" w:color="auto"/>
        <w:right w:val="none" w:sz="0" w:space="0" w:color="auto"/>
      </w:divBdr>
    </w:div>
    <w:div w:id="154608397">
      <w:bodyDiv w:val="1"/>
      <w:marLeft w:val="0"/>
      <w:marRight w:val="0"/>
      <w:marTop w:val="0"/>
      <w:marBottom w:val="0"/>
      <w:divBdr>
        <w:top w:val="none" w:sz="0" w:space="0" w:color="auto"/>
        <w:left w:val="none" w:sz="0" w:space="0" w:color="auto"/>
        <w:bottom w:val="none" w:sz="0" w:space="0" w:color="auto"/>
        <w:right w:val="none" w:sz="0" w:space="0" w:color="auto"/>
      </w:divBdr>
    </w:div>
    <w:div w:id="154612507">
      <w:bodyDiv w:val="1"/>
      <w:marLeft w:val="0"/>
      <w:marRight w:val="0"/>
      <w:marTop w:val="0"/>
      <w:marBottom w:val="0"/>
      <w:divBdr>
        <w:top w:val="none" w:sz="0" w:space="0" w:color="auto"/>
        <w:left w:val="none" w:sz="0" w:space="0" w:color="auto"/>
        <w:bottom w:val="none" w:sz="0" w:space="0" w:color="auto"/>
        <w:right w:val="none" w:sz="0" w:space="0" w:color="auto"/>
      </w:divBdr>
    </w:div>
    <w:div w:id="154617040">
      <w:bodyDiv w:val="1"/>
      <w:marLeft w:val="0"/>
      <w:marRight w:val="0"/>
      <w:marTop w:val="0"/>
      <w:marBottom w:val="0"/>
      <w:divBdr>
        <w:top w:val="none" w:sz="0" w:space="0" w:color="auto"/>
        <w:left w:val="none" w:sz="0" w:space="0" w:color="auto"/>
        <w:bottom w:val="none" w:sz="0" w:space="0" w:color="auto"/>
        <w:right w:val="none" w:sz="0" w:space="0" w:color="auto"/>
      </w:divBdr>
    </w:div>
    <w:div w:id="154692151">
      <w:bodyDiv w:val="1"/>
      <w:marLeft w:val="0"/>
      <w:marRight w:val="0"/>
      <w:marTop w:val="0"/>
      <w:marBottom w:val="0"/>
      <w:divBdr>
        <w:top w:val="none" w:sz="0" w:space="0" w:color="auto"/>
        <w:left w:val="none" w:sz="0" w:space="0" w:color="auto"/>
        <w:bottom w:val="none" w:sz="0" w:space="0" w:color="auto"/>
        <w:right w:val="none" w:sz="0" w:space="0" w:color="auto"/>
      </w:divBdr>
    </w:div>
    <w:div w:id="154692485">
      <w:bodyDiv w:val="1"/>
      <w:marLeft w:val="0"/>
      <w:marRight w:val="0"/>
      <w:marTop w:val="0"/>
      <w:marBottom w:val="0"/>
      <w:divBdr>
        <w:top w:val="none" w:sz="0" w:space="0" w:color="auto"/>
        <w:left w:val="none" w:sz="0" w:space="0" w:color="auto"/>
        <w:bottom w:val="none" w:sz="0" w:space="0" w:color="auto"/>
        <w:right w:val="none" w:sz="0" w:space="0" w:color="auto"/>
      </w:divBdr>
    </w:div>
    <w:div w:id="154731440">
      <w:bodyDiv w:val="1"/>
      <w:marLeft w:val="0"/>
      <w:marRight w:val="0"/>
      <w:marTop w:val="0"/>
      <w:marBottom w:val="0"/>
      <w:divBdr>
        <w:top w:val="none" w:sz="0" w:space="0" w:color="auto"/>
        <w:left w:val="none" w:sz="0" w:space="0" w:color="auto"/>
        <w:bottom w:val="none" w:sz="0" w:space="0" w:color="auto"/>
        <w:right w:val="none" w:sz="0" w:space="0" w:color="auto"/>
      </w:divBdr>
    </w:div>
    <w:div w:id="154734617">
      <w:bodyDiv w:val="1"/>
      <w:marLeft w:val="0"/>
      <w:marRight w:val="0"/>
      <w:marTop w:val="0"/>
      <w:marBottom w:val="0"/>
      <w:divBdr>
        <w:top w:val="none" w:sz="0" w:space="0" w:color="auto"/>
        <w:left w:val="none" w:sz="0" w:space="0" w:color="auto"/>
        <w:bottom w:val="none" w:sz="0" w:space="0" w:color="auto"/>
        <w:right w:val="none" w:sz="0" w:space="0" w:color="auto"/>
      </w:divBdr>
    </w:div>
    <w:div w:id="154735275">
      <w:bodyDiv w:val="1"/>
      <w:marLeft w:val="0"/>
      <w:marRight w:val="0"/>
      <w:marTop w:val="0"/>
      <w:marBottom w:val="0"/>
      <w:divBdr>
        <w:top w:val="none" w:sz="0" w:space="0" w:color="auto"/>
        <w:left w:val="none" w:sz="0" w:space="0" w:color="auto"/>
        <w:bottom w:val="none" w:sz="0" w:space="0" w:color="auto"/>
        <w:right w:val="none" w:sz="0" w:space="0" w:color="auto"/>
      </w:divBdr>
    </w:div>
    <w:div w:id="154735536">
      <w:bodyDiv w:val="1"/>
      <w:marLeft w:val="0"/>
      <w:marRight w:val="0"/>
      <w:marTop w:val="0"/>
      <w:marBottom w:val="0"/>
      <w:divBdr>
        <w:top w:val="none" w:sz="0" w:space="0" w:color="auto"/>
        <w:left w:val="none" w:sz="0" w:space="0" w:color="auto"/>
        <w:bottom w:val="none" w:sz="0" w:space="0" w:color="auto"/>
        <w:right w:val="none" w:sz="0" w:space="0" w:color="auto"/>
      </w:divBdr>
    </w:div>
    <w:div w:id="154760282">
      <w:bodyDiv w:val="1"/>
      <w:marLeft w:val="0"/>
      <w:marRight w:val="0"/>
      <w:marTop w:val="0"/>
      <w:marBottom w:val="0"/>
      <w:divBdr>
        <w:top w:val="none" w:sz="0" w:space="0" w:color="auto"/>
        <w:left w:val="none" w:sz="0" w:space="0" w:color="auto"/>
        <w:bottom w:val="none" w:sz="0" w:space="0" w:color="auto"/>
        <w:right w:val="none" w:sz="0" w:space="0" w:color="auto"/>
      </w:divBdr>
    </w:div>
    <w:div w:id="154804460">
      <w:bodyDiv w:val="1"/>
      <w:marLeft w:val="0"/>
      <w:marRight w:val="0"/>
      <w:marTop w:val="0"/>
      <w:marBottom w:val="0"/>
      <w:divBdr>
        <w:top w:val="none" w:sz="0" w:space="0" w:color="auto"/>
        <w:left w:val="none" w:sz="0" w:space="0" w:color="auto"/>
        <w:bottom w:val="none" w:sz="0" w:space="0" w:color="auto"/>
        <w:right w:val="none" w:sz="0" w:space="0" w:color="auto"/>
      </w:divBdr>
    </w:div>
    <w:div w:id="154806869">
      <w:bodyDiv w:val="1"/>
      <w:marLeft w:val="0"/>
      <w:marRight w:val="0"/>
      <w:marTop w:val="0"/>
      <w:marBottom w:val="0"/>
      <w:divBdr>
        <w:top w:val="none" w:sz="0" w:space="0" w:color="auto"/>
        <w:left w:val="none" w:sz="0" w:space="0" w:color="auto"/>
        <w:bottom w:val="none" w:sz="0" w:space="0" w:color="auto"/>
        <w:right w:val="none" w:sz="0" w:space="0" w:color="auto"/>
      </w:divBdr>
    </w:div>
    <w:div w:id="154807063">
      <w:bodyDiv w:val="1"/>
      <w:marLeft w:val="0"/>
      <w:marRight w:val="0"/>
      <w:marTop w:val="0"/>
      <w:marBottom w:val="0"/>
      <w:divBdr>
        <w:top w:val="none" w:sz="0" w:space="0" w:color="auto"/>
        <w:left w:val="none" w:sz="0" w:space="0" w:color="auto"/>
        <w:bottom w:val="none" w:sz="0" w:space="0" w:color="auto"/>
        <w:right w:val="none" w:sz="0" w:space="0" w:color="auto"/>
      </w:divBdr>
    </w:div>
    <w:div w:id="154808512">
      <w:bodyDiv w:val="1"/>
      <w:marLeft w:val="0"/>
      <w:marRight w:val="0"/>
      <w:marTop w:val="0"/>
      <w:marBottom w:val="0"/>
      <w:divBdr>
        <w:top w:val="none" w:sz="0" w:space="0" w:color="auto"/>
        <w:left w:val="none" w:sz="0" w:space="0" w:color="auto"/>
        <w:bottom w:val="none" w:sz="0" w:space="0" w:color="auto"/>
        <w:right w:val="none" w:sz="0" w:space="0" w:color="auto"/>
      </w:divBdr>
    </w:div>
    <w:div w:id="154881494">
      <w:bodyDiv w:val="1"/>
      <w:marLeft w:val="0"/>
      <w:marRight w:val="0"/>
      <w:marTop w:val="0"/>
      <w:marBottom w:val="0"/>
      <w:divBdr>
        <w:top w:val="none" w:sz="0" w:space="0" w:color="auto"/>
        <w:left w:val="none" w:sz="0" w:space="0" w:color="auto"/>
        <w:bottom w:val="none" w:sz="0" w:space="0" w:color="auto"/>
        <w:right w:val="none" w:sz="0" w:space="0" w:color="auto"/>
      </w:divBdr>
    </w:div>
    <w:div w:id="154886201">
      <w:bodyDiv w:val="1"/>
      <w:marLeft w:val="0"/>
      <w:marRight w:val="0"/>
      <w:marTop w:val="0"/>
      <w:marBottom w:val="0"/>
      <w:divBdr>
        <w:top w:val="none" w:sz="0" w:space="0" w:color="auto"/>
        <w:left w:val="none" w:sz="0" w:space="0" w:color="auto"/>
        <w:bottom w:val="none" w:sz="0" w:space="0" w:color="auto"/>
        <w:right w:val="none" w:sz="0" w:space="0" w:color="auto"/>
      </w:divBdr>
    </w:div>
    <w:div w:id="154927108">
      <w:bodyDiv w:val="1"/>
      <w:marLeft w:val="0"/>
      <w:marRight w:val="0"/>
      <w:marTop w:val="0"/>
      <w:marBottom w:val="0"/>
      <w:divBdr>
        <w:top w:val="none" w:sz="0" w:space="0" w:color="auto"/>
        <w:left w:val="none" w:sz="0" w:space="0" w:color="auto"/>
        <w:bottom w:val="none" w:sz="0" w:space="0" w:color="auto"/>
        <w:right w:val="none" w:sz="0" w:space="0" w:color="auto"/>
      </w:divBdr>
    </w:div>
    <w:div w:id="154952442">
      <w:bodyDiv w:val="1"/>
      <w:marLeft w:val="0"/>
      <w:marRight w:val="0"/>
      <w:marTop w:val="0"/>
      <w:marBottom w:val="0"/>
      <w:divBdr>
        <w:top w:val="none" w:sz="0" w:space="0" w:color="auto"/>
        <w:left w:val="none" w:sz="0" w:space="0" w:color="auto"/>
        <w:bottom w:val="none" w:sz="0" w:space="0" w:color="auto"/>
        <w:right w:val="none" w:sz="0" w:space="0" w:color="auto"/>
      </w:divBdr>
    </w:div>
    <w:div w:id="154955881">
      <w:bodyDiv w:val="1"/>
      <w:marLeft w:val="0"/>
      <w:marRight w:val="0"/>
      <w:marTop w:val="0"/>
      <w:marBottom w:val="0"/>
      <w:divBdr>
        <w:top w:val="none" w:sz="0" w:space="0" w:color="auto"/>
        <w:left w:val="none" w:sz="0" w:space="0" w:color="auto"/>
        <w:bottom w:val="none" w:sz="0" w:space="0" w:color="auto"/>
        <w:right w:val="none" w:sz="0" w:space="0" w:color="auto"/>
      </w:divBdr>
    </w:div>
    <w:div w:id="154998487">
      <w:bodyDiv w:val="1"/>
      <w:marLeft w:val="0"/>
      <w:marRight w:val="0"/>
      <w:marTop w:val="0"/>
      <w:marBottom w:val="0"/>
      <w:divBdr>
        <w:top w:val="none" w:sz="0" w:space="0" w:color="auto"/>
        <w:left w:val="none" w:sz="0" w:space="0" w:color="auto"/>
        <w:bottom w:val="none" w:sz="0" w:space="0" w:color="auto"/>
        <w:right w:val="none" w:sz="0" w:space="0" w:color="auto"/>
      </w:divBdr>
    </w:div>
    <w:div w:id="154998547">
      <w:bodyDiv w:val="1"/>
      <w:marLeft w:val="0"/>
      <w:marRight w:val="0"/>
      <w:marTop w:val="0"/>
      <w:marBottom w:val="0"/>
      <w:divBdr>
        <w:top w:val="none" w:sz="0" w:space="0" w:color="auto"/>
        <w:left w:val="none" w:sz="0" w:space="0" w:color="auto"/>
        <w:bottom w:val="none" w:sz="0" w:space="0" w:color="auto"/>
        <w:right w:val="none" w:sz="0" w:space="0" w:color="auto"/>
      </w:divBdr>
    </w:div>
    <w:div w:id="155002739">
      <w:bodyDiv w:val="1"/>
      <w:marLeft w:val="0"/>
      <w:marRight w:val="0"/>
      <w:marTop w:val="0"/>
      <w:marBottom w:val="0"/>
      <w:divBdr>
        <w:top w:val="none" w:sz="0" w:space="0" w:color="auto"/>
        <w:left w:val="none" w:sz="0" w:space="0" w:color="auto"/>
        <w:bottom w:val="none" w:sz="0" w:space="0" w:color="auto"/>
        <w:right w:val="none" w:sz="0" w:space="0" w:color="auto"/>
      </w:divBdr>
    </w:div>
    <w:div w:id="155074691">
      <w:bodyDiv w:val="1"/>
      <w:marLeft w:val="0"/>
      <w:marRight w:val="0"/>
      <w:marTop w:val="0"/>
      <w:marBottom w:val="0"/>
      <w:divBdr>
        <w:top w:val="none" w:sz="0" w:space="0" w:color="auto"/>
        <w:left w:val="none" w:sz="0" w:space="0" w:color="auto"/>
        <w:bottom w:val="none" w:sz="0" w:space="0" w:color="auto"/>
        <w:right w:val="none" w:sz="0" w:space="0" w:color="auto"/>
      </w:divBdr>
    </w:div>
    <w:div w:id="155077481">
      <w:bodyDiv w:val="1"/>
      <w:marLeft w:val="0"/>
      <w:marRight w:val="0"/>
      <w:marTop w:val="0"/>
      <w:marBottom w:val="0"/>
      <w:divBdr>
        <w:top w:val="none" w:sz="0" w:space="0" w:color="auto"/>
        <w:left w:val="none" w:sz="0" w:space="0" w:color="auto"/>
        <w:bottom w:val="none" w:sz="0" w:space="0" w:color="auto"/>
        <w:right w:val="none" w:sz="0" w:space="0" w:color="auto"/>
      </w:divBdr>
    </w:div>
    <w:div w:id="155148548">
      <w:bodyDiv w:val="1"/>
      <w:marLeft w:val="0"/>
      <w:marRight w:val="0"/>
      <w:marTop w:val="0"/>
      <w:marBottom w:val="0"/>
      <w:divBdr>
        <w:top w:val="none" w:sz="0" w:space="0" w:color="auto"/>
        <w:left w:val="none" w:sz="0" w:space="0" w:color="auto"/>
        <w:bottom w:val="none" w:sz="0" w:space="0" w:color="auto"/>
        <w:right w:val="none" w:sz="0" w:space="0" w:color="auto"/>
      </w:divBdr>
    </w:div>
    <w:div w:id="155150501">
      <w:bodyDiv w:val="1"/>
      <w:marLeft w:val="0"/>
      <w:marRight w:val="0"/>
      <w:marTop w:val="0"/>
      <w:marBottom w:val="0"/>
      <w:divBdr>
        <w:top w:val="none" w:sz="0" w:space="0" w:color="auto"/>
        <w:left w:val="none" w:sz="0" w:space="0" w:color="auto"/>
        <w:bottom w:val="none" w:sz="0" w:space="0" w:color="auto"/>
        <w:right w:val="none" w:sz="0" w:space="0" w:color="auto"/>
      </w:divBdr>
    </w:div>
    <w:div w:id="155154156">
      <w:bodyDiv w:val="1"/>
      <w:marLeft w:val="0"/>
      <w:marRight w:val="0"/>
      <w:marTop w:val="0"/>
      <w:marBottom w:val="0"/>
      <w:divBdr>
        <w:top w:val="none" w:sz="0" w:space="0" w:color="auto"/>
        <w:left w:val="none" w:sz="0" w:space="0" w:color="auto"/>
        <w:bottom w:val="none" w:sz="0" w:space="0" w:color="auto"/>
        <w:right w:val="none" w:sz="0" w:space="0" w:color="auto"/>
      </w:divBdr>
    </w:div>
    <w:div w:id="155191846">
      <w:bodyDiv w:val="1"/>
      <w:marLeft w:val="0"/>
      <w:marRight w:val="0"/>
      <w:marTop w:val="0"/>
      <w:marBottom w:val="0"/>
      <w:divBdr>
        <w:top w:val="none" w:sz="0" w:space="0" w:color="auto"/>
        <w:left w:val="none" w:sz="0" w:space="0" w:color="auto"/>
        <w:bottom w:val="none" w:sz="0" w:space="0" w:color="auto"/>
        <w:right w:val="none" w:sz="0" w:space="0" w:color="auto"/>
      </w:divBdr>
    </w:div>
    <w:div w:id="155195906">
      <w:bodyDiv w:val="1"/>
      <w:marLeft w:val="0"/>
      <w:marRight w:val="0"/>
      <w:marTop w:val="0"/>
      <w:marBottom w:val="0"/>
      <w:divBdr>
        <w:top w:val="none" w:sz="0" w:space="0" w:color="auto"/>
        <w:left w:val="none" w:sz="0" w:space="0" w:color="auto"/>
        <w:bottom w:val="none" w:sz="0" w:space="0" w:color="auto"/>
        <w:right w:val="none" w:sz="0" w:space="0" w:color="auto"/>
      </w:divBdr>
    </w:div>
    <w:div w:id="155220679">
      <w:bodyDiv w:val="1"/>
      <w:marLeft w:val="0"/>
      <w:marRight w:val="0"/>
      <w:marTop w:val="0"/>
      <w:marBottom w:val="0"/>
      <w:divBdr>
        <w:top w:val="none" w:sz="0" w:space="0" w:color="auto"/>
        <w:left w:val="none" w:sz="0" w:space="0" w:color="auto"/>
        <w:bottom w:val="none" w:sz="0" w:space="0" w:color="auto"/>
        <w:right w:val="none" w:sz="0" w:space="0" w:color="auto"/>
      </w:divBdr>
    </w:div>
    <w:div w:id="155265152">
      <w:bodyDiv w:val="1"/>
      <w:marLeft w:val="0"/>
      <w:marRight w:val="0"/>
      <w:marTop w:val="0"/>
      <w:marBottom w:val="0"/>
      <w:divBdr>
        <w:top w:val="none" w:sz="0" w:space="0" w:color="auto"/>
        <w:left w:val="none" w:sz="0" w:space="0" w:color="auto"/>
        <w:bottom w:val="none" w:sz="0" w:space="0" w:color="auto"/>
        <w:right w:val="none" w:sz="0" w:space="0" w:color="auto"/>
      </w:divBdr>
    </w:div>
    <w:div w:id="155266663">
      <w:bodyDiv w:val="1"/>
      <w:marLeft w:val="0"/>
      <w:marRight w:val="0"/>
      <w:marTop w:val="0"/>
      <w:marBottom w:val="0"/>
      <w:divBdr>
        <w:top w:val="none" w:sz="0" w:space="0" w:color="auto"/>
        <w:left w:val="none" w:sz="0" w:space="0" w:color="auto"/>
        <w:bottom w:val="none" w:sz="0" w:space="0" w:color="auto"/>
        <w:right w:val="none" w:sz="0" w:space="0" w:color="auto"/>
      </w:divBdr>
    </w:div>
    <w:div w:id="155340204">
      <w:bodyDiv w:val="1"/>
      <w:marLeft w:val="0"/>
      <w:marRight w:val="0"/>
      <w:marTop w:val="0"/>
      <w:marBottom w:val="0"/>
      <w:divBdr>
        <w:top w:val="none" w:sz="0" w:space="0" w:color="auto"/>
        <w:left w:val="none" w:sz="0" w:space="0" w:color="auto"/>
        <w:bottom w:val="none" w:sz="0" w:space="0" w:color="auto"/>
        <w:right w:val="none" w:sz="0" w:space="0" w:color="auto"/>
      </w:divBdr>
    </w:div>
    <w:div w:id="155340650">
      <w:bodyDiv w:val="1"/>
      <w:marLeft w:val="0"/>
      <w:marRight w:val="0"/>
      <w:marTop w:val="0"/>
      <w:marBottom w:val="0"/>
      <w:divBdr>
        <w:top w:val="none" w:sz="0" w:space="0" w:color="auto"/>
        <w:left w:val="none" w:sz="0" w:space="0" w:color="auto"/>
        <w:bottom w:val="none" w:sz="0" w:space="0" w:color="auto"/>
        <w:right w:val="none" w:sz="0" w:space="0" w:color="auto"/>
      </w:divBdr>
    </w:div>
    <w:div w:id="155343282">
      <w:bodyDiv w:val="1"/>
      <w:marLeft w:val="0"/>
      <w:marRight w:val="0"/>
      <w:marTop w:val="0"/>
      <w:marBottom w:val="0"/>
      <w:divBdr>
        <w:top w:val="none" w:sz="0" w:space="0" w:color="auto"/>
        <w:left w:val="none" w:sz="0" w:space="0" w:color="auto"/>
        <w:bottom w:val="none" w:sz="0" w:space="0" w:color="auto"/>
        <w:right w:val="none" w:sz="0" w:space="0" w:color="auto"/>
      </w:divBdr>
    </w:div>
    <w:div w:id="155388006">
      <w:bodyDiv w:val="1"/>
      <w:marLeft w:val="0"/>
      <w:marRight w:val="0"/>
      <w:marTop w:val="0"/>
      <w:marBottom w:val="0"/>
      <w:divBdr>
        <w:top w:val="none" w:sz="0" w:space="0" w:color="auto"/>
        <w:left w:val="none" w:sz="0" w:space="0" w:color="auto"/>
        <w:bottom w:val="none" w:sz="0" w:space="0" w:color="auto"/>
        <w:right w:val="none" w:sz="0" w:space="0" w:color="auto"/>
      </w:divBdr>
    </w:div>
    <w:div w:id="155414413">
      <w:bodyDiv w:val="1"/>
      <w:marLeft w:val="0"/>
      <w:marRight w:val="0"/>
      <w:marTop w:val="0"/>
      <w:marBottom w:val="0"/>
      <w:divBdr>
        <w:top w:val="none" w:sz="0" w:space="0" w:color="auto"/>
        <w:left w:val="none" w:sz="0" w:space="0" w:color="auto"/>
        <w:bottom w:val="none" w:sz="0" w:space="0" w:color="auto"/>
        <w:right w:val="none" w:sz="0" w:space="0" w:color="auto"/>
      </w:divBdr>
    </w:div>
    <w:div w:id="155416434">
      <w:bodyDiv w:val="1"/>
      <w:marLeft w:val="0"/>
      <w:marRight w:val="0"/>
      <w:marTop w:val="0"/>
      <w:marBottom w:val="0"/>
      <w:divBdr>
        <w:top w:val="none" w:sz="0" w:space="0" w:color="auto"/>
        <w:left w:val="none" w:sz="0" w:space="0" w:color="auto"/>
        <w:bottom w:val="none" w:sz="0" w:space="0" w:color="auto"/>
        <w:right w:val="none" w:sz="0" w:space="0" w:color="auto"/>
      </w:divBdr>
    </w:div>
    <w:div w:id="155459882">
      <w:bodyDiv w:val="1"/>
      <w:marLeft w:val="0"/>
      <w:marRight w:val="0"/>
      <w:marTop w:val="0"/>
      <w:marBottom w:val="0"/>
      <w:divBdr>
        <w:top w:val="none" w:sz="0" w:space="0" w:color="auto"/>
        <w:left w:val="none" w:sz="0" w:space="0" w:color="auto"/>
        <w:bottom w:val="none" w:sz="0" w:space="0" w:color="auto"/>
        <w:right w:val="none" w:sz="0" w:space="0" w:color="auto"/>
      </w:divBdr>
    </w:div>
    <w:div w:id="155460531">
      <w:bodyDiv w:val="1"/>
      <w:marLeft w:val="0"/>
      <w:marRight w:val="0"/>
      <w:marTop w:val="0"/>
      <w:marBottom w:val="0"/>
      <w:divBdr>
        <w:top w:val="none" w:sz="0" w:space="0" w:color="auto"/>
        <w:left w:val="none" w:sz="0" w:space="0" w:color="auto"/>
        <w:bottom w:val="none" w:sz="0" w:space="0" w:color="auto"/>
        <w:right w:val="none" w:sz="0" w:space="0" w:color="auto"/>
      </w:divBdr>
    </w:div>
    <w:div w:id="155533288">
      <w:bodyDiv w:val="1"/>
      <w:marLeft w:val="0"/>
      <w:marRight w:val="0"/>
      <w:marTop w:val="0"/>
      <w:marBottom w:val="0"/>
      <w:divBdr>
        <w:top w:val="none" w:sz="0" w:space="0" w:color="auto"/>
        <w:left w:val="none" w:sz="0" w:space="0" w:color="auto"/>
        <w:bottom w:val="none" w:sz="0" w:space="0" w:color="auto"/>
        <w:right w:val="none" w:sz="0" w:space="0" w:color="auto"/>
      </w:divBdr>
    </w:div>
    <w:div w:id="155540164">
      <w:bodyDiv w:val="1"/>
      <w:marLeft w:val="0"/>
      <w:marRight w:val="0"/>
      <w:marTop w:val="0"/>
      <w:marBottom w:val="0"/>
      <w:divBdr>
        <w:top w:val="none" w:sz="0" w:space="0" w:color="auto"/>
        <w:left w:val="none" w:sz="0" w:space="0" w:color="auto"/>
        <w:bottom w:val="none" w:sz="0" w:space="0" w:color="auto"/>
        <w:right w:val="none" w:sz="0" w:space="0" w:color="auto"/>
      </w:divBdr>
    </w:div>
    <w:div w:id="155608852">
      <w:bodyDiv w:val="1"/>
      <w:marLeft w:val="0"/>
      <w:marRight w:val="0"/>
      <w:marTop w:val="0"/>
      <w:marBottom w:val="0"/>
      <w:divBdr>
        <w:top w:val="none" w:sz="0" w:space="0" w:color="auto"/>
        <w:left w:val="none" w:sz="0" w:space="0" w:color="auto"/>
        <w:bottom w:val="none" w:sz="0" w:space="0" w:color="auto"/>
        <w:right w:val="none" w:sz="0" w:space="0" w:color="auto"/>
      </w:divBdr>
    </w:div>
    <w:div w:id="155610970">
      <w:bodyDiv w:val="1"/>
      <w:marLeft w:val="0"/>
      <w:marRight w:val="0"/>
      <w:marTop w:val="0"/>
      <w:marBottom w:val="0"/>
      <w:divBdr>
        <w:top w:val="none" w:sz="0" w:space="0" w:color="auto"/>
        <w:left w:val="none" w:sz="0" w:space="0" w:color="auto"/>
        <w:bottom w:val="none" w:sz="0" w:space="0" w:color="auto"/>
        <w:right w:val="none" w:sz="0" w:space="0" w:color="auto"/>
      </w:divBdr>
    </w:div>
    <w:div w:id="155614099">
      <w:bodyDiv w:val="1"/>
      <w:marLeft w:val="0"/>
      <w:marRight w:val="0"/>
      <w:marTop w:val="0"/>
      <w:marBottom w:val="0"/>
      <w:divBdr>
        <w:top w:val="none" w:sz="0" w:space="0" w:color="auto"/>
        <w:left w:val="none" w:sz="0" w:space="0" w:color="auto"/>
        <w:bottom w:val="none" w:sz="0" w:space="0" w:color="auto"/>
        <w:right w:val="none" w:sz="0" w:space="0" w:color="auto"/>
      </w:divBdr>
    </w:div>
    <w:div w:id="155615023">
      <w:bodyDiv w:val="1"/>
      <w:marLeft w:val="0"/>
      <w:marRight w:val="0"/>
      <w:marTop w:val="0"/>
      <w:marBottom w:val="0"/>
      <w:divBdr>
        <w:top w:val="none" w:sz="0" w:space="0" w:color="auto"/>
        <w:left w:val="none" w:sz="0" w:space="0" w:color="auto"/>
        <w:bottom w:val="none" w:sz="0" w:space="0" w:color="auto"/>
        <w:right w:val="none" w:sz="0" w:space="0" w:color="auto"/>
      </w:divBdr>
    </w:div>
    <w:div w:id="155654488">
      <w:bodyDiv w:val="1"/>
      <w:marLeft w:val="0"/>
      <w:marRight w:val="0"/>
      <w:marTop w:val="0"/>
      <w:marBottom w:val="0"/>
      <w:divBdr>
        <w:top w:val="none" w:sz="0" w:space="0" w:color="auto"/>
        <w:left w:val="none" w:sz="0" w:space="0" w:color="auto"/>
        <w:bottom w:val="none" w:sz="0" w:space="0" w:color="auto"/>
        <w:right w:val="none" w:sz="0" w:space="0" w:color="auto"/>
      </w:divBdr>
    </w:div>
    <w:div w:id="155656855">
      <w:bodyDiv w:val="1"/>
      <w:marLeft w:val="0"/>
      <w:marRight w:val="0"/>
      <w:marTop w:val="0"/>
      <w:marBottom w:val="0"/>
      <w:divBdr>
        <w:top w:val="none" w:sz="0" w:space="0" w:color="auto"/>
        <w:left w:val="none" w:sz="0" w:space="0" w:color="auto"/>
        <w:bottom w:val="none" w:sz="0" w:space="0" w:color="auto"/>
        <w:right w:val="none" w:sz="0" w:space="0" w:color="auto"/>
      </w:divBdr>
    </w:div>
    <w:div w:id="155657877">
      <w:bodyDiv w:val="1"/>
      <w:marLeft w:val="0"/>
      <w:marRight w:val="0"/>
      <w:marTop w:val="0"/>
      <w:marBottom w:val="0"/>
      <w:divBdr>
        <w:top w:val="none" w:sz="0" w:space="0" w:color="auto"/>
        <w:left w:val="none" w:sz="0" w:space="0" w:color="auto"/>
        <w:bottom w:val="none" w:sz="0" w:space="0" w:color="auto"/>
        <w:right w:val="none" w:sz="0" w:space="0" w:color="auto"/>
      </w:divBdr>
    </w:div>
    <w:div w:id="155726523">
      <w:bodyDiv w:val="1"/>
      <w:marLeft w:val="0"/>
      <w:marRight w:val="0"/>
      <w:marTop w:val="0"/>
      <w:marBottom w:val="0"/>
      <w:divBdr>
        <w:top w:val="none" w:sz="0" w:space="0" w:color="auto"/>
        <w:left w:val="none" w:sz="0" w:space="0" w:color="auto"/>
        <w:bottom w:val="none" w:sz="0" w:space="0" w:color="auto"/>
        <w:right w:val="none" w:sz="0" w:space="0" w:color="auto"/>
      </w:divBdr>
    </w:div>
    <w:div w:id="155733135">
      <w:bodyDiv w:val="1"/>
      <w:marLeft w:val="0"/>
      <w:marRight w:val="0"/>
      <w:marTop w:val="0"/>
      <w:marBottom w:val="0"/>
      <w:divBdr>
        <w:top w:val="none" w:sz="0" w:space="0" w:color="auto"/>
        <w:left w:val="none" w:sz="0" w:space="0" w:color="auto"/>
        <w:bottom w:val="none" w:sz="0" w:space="0" w:color="auto"/>
        <w:right w:val="none" w:sz="0" w:space="0" w:color="auto"/>
      </w:divBdr>
    </w:div>
    <w:div w:id="155802674">
      <w:bodyDiv w:val="1"/>
      <w:marLeft w:val="0"/>
      <w:marRight w:val="0"/>
      <w:marTop w:val="0"/>
      <w:marBottom w:val="0"/>
      <w:divBdr>
        <w:top w:val="none" w:sz="0" w:space="0" w:color="auto"/>
        <w:left w:val="none" w:sz="0" w:space="0" w:color="auto"/>
        <w:bottom w:val="none" w:sz="0" w:space="0" w:color="auto"/>
        <w:right w:val="none" w:sz="0" w:space="0" w:color="auto"/>
      </w:divBdr>
    </w:div>
    <w:div w:id="155805930">
      <w:bodyDiv w:val="1"/>
      <w:marLeft w:val="0"/>
      <w:marRight w:val="0"/>
      <w:marTop w:val="0"/>
      <w:marBottom w:val="0"/>
      <w:divBdr>
        <w:top w:val="none" w:sz="0" w:space="0" w:color="auto"/>
        <w:left w:val="none" w:sz="0" w:space="0" w:color="auto"/>
        <w:bottom w:val="none" w:sz="0" w:space="0" w:color="auto"/>
        <w:right w:val="none" w:sz="0" w:space="0" w:color="auto"/>
      </w:divBdr>
    </w:div>
    <w:div w:id="155806545">
      <w:bodyDiv w:val="1"/>
      <w:marLeft w:val="0"/>
      <w:marRight w:val="0"/>
      <w:marTop w:val="0"/>
      <w:marBottom w:val="0"/>
      <w:divBdr>
        <w:top w:val="none" w:sz="0" w:space="0" w:color="auto"/>
        <w:left w:val="none" w:sz="0" w:space="0" w:color="auto"/>
        <w:bottom w:val="none" w:sz="0" w:space="0" w:color="auto"/>
        <w:right w:val="none" w:sz="0" w:space="0" w:color="auto"/>
      </w:divBdr>
    </w:div>
    <w:div w:id="155806771">
      <w:bodyDiv w:val="1"/>
      <w:marLeft w:val="0"/>
      <w:marRight w:val="0"/>
      <w:marTop w:val="0"/>
      <w:marBottom w:val="0"/>
      <w:divBdr>
        <w:top w:val="none" w:sz="0" w:space="0" w:color="auto"/>
        <w:left w:val="none" w:sz="0" w:space="0" w:color="auto"/>
        <w:bottom w:val="none" w:sz="0" w:space="0" w:color="auto"/>
        <w:right w:val="none" w:sz="0" w:space="0" w:color="auto"/>
      </w:divBdr>
    </w:div>
    <w:div w:id="155810074">
      <w:bodyDiv w:val="1"/>
      <w:marLeft w:val="0"/>
      <w:marRight w:val="0"/>
      <w:marTop w:val="0"/>
      <w:marBottom w:val="0"/>
      <w:divBdr>
        <w:top w:val="none" w:sz="0" w:space="0" w:color="auto"/>
        <w:left w:val="none" w:sz="0" w:space="0" w:color="auto"/>
        <w:bottom w:val="none" w:sz="0" w:space="0" w:color="auto"/>
        <w:right w:val="none" w:sz="0" w:space="0" w:color="auto"/>
      </w:divBdr>
    </w:div>
    <w:div w:id="155846060">
      <w:bodyDiv w:val="1"/>
      <w:marLeft w:val="0"/>
      <w:marRight w:val="0"/>
      <w:marTop w:val="0"/>
      <w:marBottom w:val="0"/>
      <w:divBdr>
        <w:top w:val="none" w:sz="0" w:space="0" w:color="auto"/>
        <w:left w:val="none" w:sz="0" w:space="0" w:color="auto"/>
        <w:bottom w:val="none" w:sz="0" w:space="0" w:color="auto"/>
        <w:right w:val="none" w:sz="0" w:space="0" w:color="auto"/>
      </w:divBdr>
    </w:div>
    <w:div w:id="155852070">
      <w:bodyDiv w:val="1"/>
      <w:marLeft w:val="0"/>
      <w:marRight w:val="0"/>
      <w:marTop w:val="0"/>
      <w:marBottom w:val="0"/>
      <w:divBdr>
        <w:top w:val="none" w:sz="0" w:space="0" w:color="auto"/>
        <w:left w:val="none" w:sz="0" w:space="0" w:color="auto"/>
        <w:bottom w:val="none" w:sz="0" w:space="0" w:color="auto"/>
        <w:right w:val="none" w:sz="0" w:space="0" w:color="auto"/>
      </w:divBdr>
    </w:div>
    <w:div w:id="155852281">
      <w:bodyDiv w:val="1"/>
      <w:marLeft w:val="0"/>
      <w:marRight w:val="0"/>
      <w:marTop w:val="0"/>
      <w:marBottom w:val="0"/>
      <w:divBdr>
        <w:top w:val="none" w:sz="0" w:space="0" w:color="auto"/>
        <w:left w:val="none" w:sz="0" w:space="0" w:color="auto"/>
        <w:bottom w:val="none" w:sz="0" w:space="0" w:color="auto"/>
        <w:right w:val="none" w:sz="0" w:space="0" w:color="auto"/>
      </w:divBdr>
    </w:div>
    <w:div w:id="155920557">
      <w:bodyDiv w:val="1"/>
      <w:marLeft w:val="0"/>
      <w:marRight w:val="0"/>
      <w:marTop w:val="0"/>
      <w:marBottom w:val="0"/>
      <w:divBdr>
        <w:top w:val="none" w:sz="0" w:space="0" w:color="auto"/>
        <w:left w:val="none" w:sz="0" w:space="0" w:color="auto"/>
        <w:bottom w:val="none" w:sz="0" w:space="0" w:color="auto"/>
        <w:right w:val="none" w:sz="0" w:space="0" w:color="auto"/>
      </w:divBdr>
    </w:div>
    <w:div w:id="155923671">
      <w:bodyDiv w:val="1"/>
      <w:marLeft w:val="0"/>
      <w:marRight w:val="0"/>
      <w:marTop w:val="0"/>
      <w:marBottom w:val="0"/>
      <w:divBdr>
        <w:top w:val="none" w:sz="0" w:space="0" w:color="auto"/>
        <w:left w:val="none" w:sz="0" w:space="0" w:color="auto"/>
        <w:bottom w:val="none" w:sz="0" w:space="0" w:color="auto"/>
        <w:right w:val="none" w:sz="0" w:space="0" w:color="auto"/>
      </w:divBdr>
    </w:div>
    <w:div w:id="155924406">
      <w:bodyDiv w:val="1"/>
      <w:marLeft w:val="0"/>
      <w:marRight w:val="0"/>
      <w:marTop w:val="0"/>
      <w:marBottom w:val="0"/>
      <w:divBdr>
        <w:top w:val="none" w:sz="0" w:space="0" w:color="auto"/>
        <w:left w:val="none" w:sz="0" w:space="0" w:color="auto"/>
        <w:bottom w:val="none" w:sz="0" w:space="0" w:color="auto"/>
        <w:right w:val="none" w:sz="0" w:space="0" w:color="auto"/>
      </w:divBdr>
    </w:div>
    <w:div w:id="155924622">
      <w:bodyDiv w:val="1"/>
      <w:marLeft w:val="0"/>
      <w:marRight w:val="0"/>
      <w:marTop w:val="0"/>
      <w:marBottom w:val="0"/>
      <w:divBdr>
        <w:top w:val="none" w:sz="0" w:space="0" w:color="auto"/>
        <w:left w:val="none" w:sz="0" w:space="0" w:color="auto"/>
        <w:bottom w:val="none" w:sz="0" w:space="0" w:color="auto"/>
        <w:right w:val="none" w:sz="0" w:space="0" w:color="auto"/>
      </w:divBdr>
    </w:div>
    <w:div w:id="155995855">
      <w:bodyDiv w:val="1"/>
      <w:marLeft w:val="0"/>
      <w:marRight w:val="0"/>
      <w:marTop w:val="0"/>
      <w:marBottom w:val="0"/>
      <w:divBdr>
        <w:top w:val="none" w:sz="0" w:space="0" w:color="auto"/>
        <w:left w:val="none" w:sz="0" w:space="0" w:color="auto"/>
        <w:bottom w:val="none" w:sz="0" w:space="0" w:color="auto"/>
        <w:right w:val="none" w:sz="0" w:space="0" w:color="auto"/>
      </w:divBdr>
    </w:div>
    <w:div w:id="155996906">
      <w:bodyDiv w:val="1"/>
      <w:marLeft w:val="0"/>
      <w:marRight w:val="0"/>
      <w:marTop w:val="0"/>
      <w:marBottom w:val="0"/>
      <w:divBdr>
        <w:top w:val="none" w:sz="0" w:space="0" w:color="auto"/>
        <w:left w:val="none" w:sz="0" w:space="0" w:color="auto"/>
        <w:bottom w:val="none" w:sz="0" w:space="0" w:color="auto"/>
        <w:right w:val="none" w:sz="0" w:space="0" w:color="auto"/>
      </w:divBdr>
    </w:div>
    <w:div w:id="155997351">
      <w:bodyDiv w:val="1"/>
      <w:marLeft w:val="0"/>
      <w:marRight w:val="0"/>
      <w:marTop w:val="0"/>
      <w:marBottom w:val="0"/>
      <w:divBdr>
        <w:top w:val="none" w:sz="0" w:space="0" w:color="auto"/>
        <w:left w:val="none" w:sz="0" w:space="0" w:color="auto"/>
        <w:bottom w:val="none" w:sz="0" w:space="0" w:color="auto"/>
        <w:right w:val="none" w:sz="0" w:space="0" w:color="auto"/>
      </w:divBdr>
    </w:div>
    <w:div w:id="156002334">
      <w:bodyDiv w:val="1"/>
      <w:marLeft w:val="0"/>
      <w:marRight w:val="0"/>
      <w:marTop w:val="0"/>
      <w:marBottom w:val="0"/>
      <w:divBdr>
        <w:top w:val="none" w:sz="0" w:space="0" w:color="auto"/>
        <w:left w:val="none" w:sz="0" w:space="0" w:color="auto"/>
        <w:bottom w:val="none" w:sz="0" w:space="0" w:color="auto"/>
        <w:right w:val="none" w:sz="0" w:space="0" w:color="auto"/>
      </w:divBdr>
    </w:div>
    <w:div w:id="156043711">
      <w:bodyDiv w:val="1"/>
      <w:marLeft w:val="0"/>
      <w:marRight w:val="0"/>
      <w:marTop w:val="0"/>
      <w:marBottom w:val="0"/>
      <w:divBdr>
        <w:top w:val="none" w:sz="0" w:space="0" w:color="auto"/>
        <w:left w:val="none" w:sz="0" w:space="0" w:color="auto"/>
        <w:bottom w:val="none" w:sz="0" w:space="0" w:color="auto"/>
        <w:right w:val="none" w:sz="0" w:space="0" w:color="auto"/>
      </w:divBdr>
    </w:div>
    <w:div w:id="156045086">
      <w:bodyDiv w:val="1"/>
      <w:marLeft w:val="0"/>
      <w:marRight w:val="0"/>
      <w:marTop w:val="0"/>
      <w:marBottom w:val="0"/>
      <w:divBdr>
        <w:top w:val="none" w:sz="0" w:space="0" w:color="auto"/>
        <w:left w:val="none" w:sz="0" w:space="0" w:color="auto"/>
        <w:bottom w:val="none" w:sz="0" w:space="0" w:color="auto"/>
        <w:right w:val="none" w:sz="0" w:space="0" w:color="auto"/>
      </w:divBdr>
    </w:div>
    <w:div w:id="156070976">
      <w:bodyDiv w:val="1"/>
      <w:marLeft w:val="0"/>
      <w:marRight w:val="0"/>
      <w:marTop w:val="0"/>
      <w:marBottom w:val="0"/>
      <w:divBdr>
        <w:top w:val="none" w:sz="0" w:space="0" w:color="auto"/>
        <w:left w:val="none" w:sz="0" w:space="0" w:color="auto"/>
        <w:bottom w:val="none" w:sz="0" w:space="0" w:color="auto"/>
        <w:right w:val="none" w:sz="0" w:space="0" w:color="auto"/>
      </w:divBdr>
    </w:div>
    <w:div w:id="156111916">
      <w:bodyDiv w:val="1"/>
      <w:marLeft w:val="0"/>
      <w:marRight w:val="0"/>
      <w:marTop w:val="0"/>
      <w:marBottom w:val="0"/>
      <w:divBdr>
        <w:top w:val="none" w:sz="0" w:space="0" w:color="auto"/>
        <w:left w:val="none" w:sz="0" w:space="0" w:color="auto"/>
        <w:bottom w:val="none" w:sz="0" w:space="0" w:color="auto"/>
        <w:right w:val="none" w:sz="0" w:space="0" w:color="auto"/>
      </w:divBdr>
    </w:div>
    <w:div w:id="156112223">
      <w:bodyDiv w:val="1"/>
      <w:marLeft w:val="0"/>
      <w:marRight w:val="0"/>
      <w:marTop w:val="0"/>
      <w:marBottom w:val="0"/>
      <w:divBdr>
        <w:top w:val="none" w:sz="0" w:space="0" w:color="auto"/>
        <w:left w:val="none" w:sz="0" w:space="0" w:color="auto"/>
        <w:bottom w:val="none" w:sz="0" w:space="0" w:color="auto"/>
        <w:right w:val="none" w:sz="0" w:space="0" w:color="auto"/>
      </w:divBdr>
    </w:div>
    <w:div w:id="156112839">
      <w:bodyDiv w:val="1"/>
      <w:marLeft w:val="0"/>
      <w:marRight w:val="0"/>
      <w:marTop w:val="0"/>
      <w:marBottom w:val="0"/>
      <w:divBdr>
        <w:top w:val="none" w:sz="0" w:space="0" w:color="auto"/>
        <w:left w:val="none" w:sz="0" w:space="0" w:color="auto"/>
        <w:bottom w:val="none" w:sz="0" w:space="0" w:color="auto"/>
        <w:right w:val="none" w:sz="0" w:space="0" w:color="auto"/>
      </w:divBdr>
    </w:div>
    <w:div w:id="156114840">
      <w:bodyDiv w:val="1"/>
      <w:marLeft w:val="0"/>
      <w:marRight w:val="0"/>
      <w:marTop w:val="0"/>
      <w:marBottom w:val="0"/>
      <w:divBdr>
        <w:top w:val="none" w:sz="0" w:space="0" w:color="auto"/>
        <w:left w:val="none" w:sz="0" w:space="0" w:color="auto"/>
        <w:bottom w:val="none" w:sz="0" w:space="0" w:color="auto"/>
        <w:right w:val="none" w:sz="0" w:space="0" w:color="auto"/>
      </w:divBdr>
    </w:div>
    <w:div w:id="156116204">
      <w:bodyDiv w:val="1"/>
      <w:marLeft w:val="0"/>
      <w:marRight w:val="0"/>
      <w:marTop w:val="0"/>
      <w:marBottom w:val="0"/>
      <w:divBdr>
        <w:top w:val="none" w:sz="0" w:space="0" w:color="auto"/>
        <w:left w:val="none" w:sz="0" w:space="0" w:color="auto"/>
        <w:bottom w:val="none" w:sz="0" w:space="0" w:color="auto"/>
        <w:right w:val="none" w:sz="0" w:space="0" w:color="auto"/>
      </w:divBdr>
    </w:div>
    <w:div w:id="156116475">
      <w:bodyDiv w:val="1"/>
      <w:marLeft w:val="0"/>
      <w:marRight w:val="0"/>
      <w:marTop w:val="0"/>
      <w:marBottom w:val="0"/>
      <w:divBdr>
        <w:top w:val="none" w:sz="0" w:space="0" w:color="auto"/>
        <w:left w:val="none" w:sz="0" w:space="0" w:color="auto"/>
        <w:bottom w:val="none" w:sz="0" w:space="0" w:color="auto"/>
        <w:right w:val="none" w:sz="0" w:space="0" w:color="auto"/>
      </w:divBdr>
    </w:div>
    <w:div w:id="156187305">
      <w:bodyDiv w:val="1"/>
      <w:marLeft w:val="0"/>
      <w:marRight w:val="0"/>
      <w:marTop w:val="0"/>
      <w:marBottom w:val="0"/>
      <w:divBdr>
        <w:top w:val="none" w:sz="0" w:space="0" w:color="auto"/>
        <w:left w:val="none" w:sz="0" w:space="0" w:color="auto"/>
        <w:bottom w:val="none" w:sz="0" w:space="0" w:color="auto"/>
        <w:right w:val="none" w:sz="0" w:space="0" w:color="auto"/>
      </w:divBdr>
    </w:div>
    <w:div w:id="156191483">
      <w:bodyDiv w:val="1"/>
      <w:marLeft w:val="0"/>
      <w:marRight w:val="0"/>
      <w:marTop w:val="0"/>
      <w:marBottom w:val="0"/>
      <w:divBdr>
        <w:top w:val="none" w:sz="0" w:space="0" w:color="auto"/>
        <w:left w:val="none" w:sz="0" w:space="0" w:color="auto"/>
        <w:bottom w:val="none" w:sz="0" w:space="0" w:color="auto"/>
        <w:right w:val="none" w:sz="0" w:space="0" w:color="auto"/>
      </w:divBdr>
    </w:div>
    <w:div w:id="156192322">
      <w:bodyDiv w:val="1"/>
      <w:marLeft w:val="0"/>
      <w:marRight w:val="0"/>
      <w:marTop w:val="0"/>
      <w:marBottom w:val="0"/>
      <w:divBdr>
        <w:top w:val="none" w:sz="0" w:space="0" w:color="auto"/>
        <w:left w:val="none" w:sz="0" w:space="0" w:color="auto"/>
        <w:bottom w:val="none" w:sz="0" w:space="0" w:color="auto"/>
        <w:right w:val="none" w:sz="0" w:space="0" w:color="auto"/>
      </w:divBdr>
    </w:div>
    <w:div w:id="156262917">
      <w:bodyDiv w:val="1"/>
      <w:marLeft w:val="0"/>
      <w:marRight w:val="0"/>
      <w:marTop w:val="0"/>
      <w:marBottom w:val="0"/>
      <w:divBdr>
        <w:top w:val="none" w:sz="0" w:space="0" w:color="auto"/>
        <w:left w:val="none" w:sz="0" w:space="0" w:color="auto"/>
        <w:bottom w:val="none" w:sz="0" w:space="0" w:color="auto"/>
        <w:right w:val="none" w:sz="0" w:space="0" w:color="auto"/>
      </w:divBdr>
    </w:div>
    <w:div w:id="156265147">
      <w:bodyDiv w:val="1"/>
      <w:marLeft w:val="0"/>
      <w:marRight w:val="0"/>
      <w:marTop w:val="0"/>
      <w:marBottom w:val="0"/>
      <w:divBdr>
        <w:top w:val="none" w:sz="0" w:space="0" w:color="auto"/>
        <w:left w:val="none" w:sz="0" w:space="0" w:color="auto"/>
        <w:bottom w:val="none" w:sz="0" w:space="0" w:color="auto"/>
        <w:right w:val="none" w:sz="0" w:space="0" w:color="auto"/>
      </w:divBdr>
    </w:div>
    <w:div w:id="156268383">
      <w:bodyDiv w:val="1"/>
      <w:marLeft w:val="0"/>
      <w:marRight w:val="0"/>
      <w:marTop w:val="0"/>
      <w:marBottom w:val="0"/>
      <w:divBdr>
        <w:top w:val="none" w:sz="0" w:space="0" w:color="auto"/>
        <w:left w:val="none" w:sz="0" w:space="0" w:color="auto"/>
        <w:bottom w:val="none" w:sz="0" w:space="0" w:color="auto"/>
        <w:right w:val="none" w:sz="0" w:space="0" w:color="auto"/>
      </w:divBdr>
    </w:div>
    <w:div w:id="156306223">
      <w:bodyDiv w:val="1"/>
      <w:marLeft w:val="0"/>
      <w:marRight w:val="0"/>
      <w:marTop w:val="0"/>
      <w:marBottom w:val="0"/>
      <w:divBdr>
        <w:top w:val="none" w:sz="0" w:space="0" w:color="auto"/>
        <w:left w:val="none" w:sz="0" w:space="0" w:color="auto"/>
        <w:bottom w:val="none" w:sz="0" w:space="0" w:color="auto"/>
        <w:right w:val="none" w:sz="0" w:space="0" w:color="auto"/>
      </w:divBdr>
    </w:div>
    <w:div w:id="156306242">
      <w:bodyDiv w:val="1"/>
      <w:marLeft w:val="0"/>
      <w:marRight w:val="0"/>
      <w:marTop w:val="0"/>
      <w:marBottom w:val="0"/>
      <w:divBdr>
        <w:top w:val="none" w:sz="0" w:space="0" w:color="auto"/>
        <w:left w:val="none" w:sz="0" w:space="0" w:color="auto"/>
        <w:bottom w:val="none" w:sz="0" w:space="0" w:color="auto"/>
        <w:right w:val="none" w:sz="0" w:space="0" w:color="auto"/>
      </w:divBdr>
    </w:div>
    <w:div w:id="156310448">
      <w:bodyDiv w:val="1"/>
      <w:marLeft w:val="0"/>
      <w:marRight w:val="0"/>
      <w:marTop w:val="0"/>
      <w:marBottom w:val="0"/>
      <w:divBdr>
        <w:top w:val="none" w:sz="0" w:space="0" w:color="auto"/>
        <w:left w:val="none" w:sz="0" w:space="0" w:color="auto"/>
        <w:bottom w:val="none" w:sz="0" w:space="0" w:color="auto"/>
        <w:right w:val="none" w:sz="0" w:space="0" w:color="auto"/>
      </w:divBdr>
    </w:div>
    <w:div w:id="156314757">
      <w:bodyDiv w:val="1"/>
      <w:marLeft w:val="0"/>
      <w:marRight w:val="0"/>
      <w:marTop w:val="0"/>
      <w:marBottom w:val="0"/>
      <w:divBdr>
        <w:top w:val="none" w:sz="0" w:space="0" w:color="auto"/>
        <w:left w:val="none" w:sz="0" w:space="0" w:color="auto"/>
        <w:bottom w:val="none" w:sz="0" w:space="0" w:color="auto"/>
        <w:right w:val="none" w:sz="0" w:space="0" w:color="auto"/>
      </w:divBdr>
    </w:div>
    <w:div w:id="156382979">
      <w:bodyDiv w:val="1"/>
      <w:marLeft w:val="0"/>
      <w:marRight w:val="0"/>
      <w:marTop w:val="0"/>
      <w:marBottom w:val="0"/>
      <w:divBdr>
        <w:top w:val="none" w:sz="0" w:space="0" w:color="auto"/>
        <w:left w:val="none" w:sz="0" w:space="0" w:color="auto"/>
        <w:bottom w:val="none" w:sz="0" w:space="0" w:color="auto"/>
        <w:right w:val="none" w:sz="0" w:space="0" w:color="auto"/>
      </w:divBdr>
    </w:div>
    <w:div w:id="156384226">
      <w:bodyDiv w:val="1"/>
      <w:marLeft w:val="0"/>
      <w:marRight w:val="0"/>
      <w:marTop w:val="0"/>
      <w:marBottom w:val="0"/>
      <w:divBdr>
        <w:top w:val="none" w:sz="0" w:space="0" w:color="auto"/>
        <w:left w:val="none" w:sz="0" w:space="0" w:color="auto"/>
        <w:bottom w:val="none" w:sz="0" w:space="0" w:color="auto"/>
        <w:right w:val="none" w:sz="0" w:space="0" w:color="auto"/>
      </w:divBdr>
    </w:div>
    <w:div w:id="156386714">
      <w:bodyDiv w:val="1"/>
      <w:marLeft w:val="0"/>
      <w:marRight w:val="0"/>
      <w:marTop w:val="0"/>
      <w:marBottom w:val="0"/>
      <w:divBdr>
        <w:top w:val="none" w:sz="0" w:space="0" w:color="auto"/>
        <w:left w:val="none" w:sz="0" w:space="0" w:color="auto"/>
        <w:bottom w:val="none" w:sz="0" w:space="0" w:color="auto"/>
        <w:right w:val="none" w:sz="0" w:space="0" w:color="auto"/>
      </w:divBdr>
    </w:div>
    <w:div w:id="156458225">
      <w:bodyDiv w:val="1"/>
      <w:marLeft w:val="0"/>
      <w:marRight w:val="0"/>
      <w:marTop w:val="0"/>
      <w:marBottom w:val="0"/>
      <w:divBdr>
        <w:top w:val="none" w:sz="0" w:space="0" w:color="auto"/>
        <w:left w:val="none" w:sz="0" w:space="0" w:color="auto"/>
        <w:bottom w:val="none" w:sz="0" w:space="0" w:color="auto"/>
        <w:right w:val="none" w:sz="0" w:space="0" w:color="auto"/>
      </w:divBdr>
    </w:div>
    <w:div w:id="156460687">
      <w:bodyDiv w:val="1"/>
      <w:marLeft w:val="0"/>
      <w:marRight w:val="0"/>
      <w:marTop w:val="0"/>
      <w:marBottom w:val="0"/>
      <w:divBdr>
        <w:top w:val="none" w:sz="0" w:space="0" w:color="auto"/>
        <w:left w:val="none" w:sz="0" w:space="0" w:color="auto"/>
        <w:bottom w:val="none" w:sz="0" w:space="0" w:color="auto"/>
        <w:right w:val="none" w:sz="0" w:space="0" w:color="auto"/>
      </w:divBdr>
    </w:div>
    <w:div w:id="156460780">
      <w:bodyDiv w:val="1"/>
      <w:marLeft w:val="0"/>
      <w:marRight w:val="0"/>
      <w:marTop w:val="0"/>
      <w:marBottom w:val="0"/>
      <w:divBdr>
        <w:top w:val="none" w:sz="0" w:space="0" w:color="auto"/>
        <w:left w:val="none" w:sz="0" w:space="0" w:color="auto"/>
        <w:bottom w:val="none" w:sz="0" w:space="0" w:color="auto"/>
        <w:right w:val="none" w:sz="0" w:space="0" w:color="auto"/>
      </w:divBdr>
    </w:div>
    <w:div w:id="156501472">
      <w:bodyDiv w:val="1"/>
      <w:marLeft w:val="0"/>
      <w:marRight w:val="0"/>
      <w:marTop w:val="0"/>
      <w:marBottom w:val="0"/>
      <w:divBdr>
        <w:top w:val="none" w:sz="0" w:space="0" w:color="auto"/>
        <w:left w:val="none" w:sz="0" w:space="0" w:color="auto"/>
        <w:bottom w:val="none" w:sz="0" w:space="0" w:color="auto"/>
        <w:right w:val="none" w:sz="0" w:space="0" w:color="auto"/>
      </w:divBdr>
    </w:div>
    <w:div w:id="156501494">
      <w:bodyDiv w:val="1"/>
      <w:marLeft w:val="0"/>
      <w:marRight w:val="0"/>
      <w:marTop w:val="0"/>
      <w:marBottom w:val="0"/>
      <w:divBdr>
        <w:top w:val="none" w:sz="0" w:space="0" w:color="auto"/>
        <w:left w:val="none" w:sz="0" w:space="0" w:color="auto"/>
        <w:bottom w:val="none" w:sz="0" w:space="0" w:color="auto"/>
        <w:right w:val="none" w:sz="0" w:space="0" w:color="auto"/>
      </w:divBdr>
    </w:div>
    <w:div w:id="156532192">
      <w:bodyDiv w:val="1"/>
      <w:marLeft w:val="0"/>
      <w:marRight w:val="0"/>
      <w:marTop w:val="0"/>
      <w:marBottom w:val="0"/>
      <w:divBdr>
        <w:top w:val="none" w:sz="0" w:space="0" w:color="auto"/>
        <w:left w:val="none" w:sz="0" w:space="0" w:color="auto"/>
        <w:bottom w:val="none" w:sz="0" w:space="0" w:color="auto"/>
        <w:right w:val="none" w:sz="0" w:space="0" w:color="auto"/>
      </w:divBdr>
    </w:div>
    <w:div w:id="156573708">
      <w:bodyDiv w:val="1"/>
      <w:marLeft w:val="0"/>
      <w:marRight w:val="0"/>
      <w:marTop w:val="0"/>
      <w:marBottom w:val="0"/>
      <w:divBdr>
        <w:top w:val="none" w:sz="0" w:space="0" w:color="auto"/>
        <w:left w:val="none" w:sz="0" w:space="0" w:color="auto"/>
        <w:bottom w:val="none" w:sz="0" w:space="0" w:color="auto"/>
        <w:right w:val="none" w:sz="0" w:space="0" w:color="auto"/>
      </w:divBdr>
    </w:div>
    <w:div w:id="156581812">
      <w:bodyDiv w:val="1"/>
      <w:marLeft w:val="0"/>
      <w:marRight w:val="0"/>
      <w:marTop w:val="0"/>
      <w:marBottom w:val="0"/>
      <w:divBdr>
        <w:top w:val="none" w:sz="0" w:space="0" w:color="auto"/>
        <w:left w:val="none" w:sz="0" w:space="0" w:color="auto"/>
        <w:bottom w:val="none" w:sz="0" w:space="0" w:color="auto"/>
        <w:right w:val="none" w:sz="0" w:space="0" w:color="auto"/>
      </w:divBdr>
    </w:div>
    <w:div w:id="156582386">
      <w:bodyDiv w:val="1"/>
      <w:marLeft w:val="0"/>
      <w:marRight w:val="0"/>
      <w:marTop w:val="0"/>
      <w:marBottom w:val="0"/>
      <w:divBdr>
        <w:top w:val="none" w:sz="0" w:space="0" w:color="auto"/>
        <w:left w:val="none" w:sz="0" w:space="0" w:color="auto"/>
        <w:bottom w:val="none" w:sz="0" w:space="0" w:color="auto"/>
        <w:right w:val="none" w:sz="0" w:space="0" w:color="auto"/>
      </w:divBdr>
    </w:div>
    <w:div w:id="156583268">
      <w:bodyDiv w:val="1"/>
      <w:marLeft w:val="0"/>
      <w:marRight w:val="0"/>
      <w:marTop w:val="0"/>
      <w:marBottom w:val="0"/>
      <w:divBdr>
        <w:top w:val="none" w:sz="0" w:space="0" w:color="auto"/>
        <w:left w:val="none" w:sz="0" w:space="0" w:color="auto"/>
        <w:bottom w:val="none" w:sz="0" w:space="0" w:color="auto"/>
        <w:right w:val="none" w:sz="0" w:space="0" w:color="auto"/>
      </w:divBdr>
    </w:div>
    <w:div w:id="156583436">
      <w:bodyDiv w:val="1"/>
      <w:marLeft w:val="0"/>
      <w:marRight w:val="0"/>
      <w:marTop w:val="0"/>
      <w:marBottom w:val="0"/>
      <w:divBdr>
        <w:top w:val="none" w:sz="0" w:space="0" w:color="auto"/>
        <w:left w:val="none" w:sz="0" w:space="0" w:color="auto"/>
        <w:bottom w:val="none" w:sz="0" w:space="0" w:color="auto"/>
        <w:right w:val="none" w:sz="0" w:space="0" w:color="auto"/>
      </w:divBdr>
    </w:div>
    <w:div w:id="156650967">
      <w:bodyDiv w:val="1"/>
      <w:marLeft w:val="0"/>
      <w:marRight w:val="0"/>
      <w:marTop w:val="0"/>
      <w:marBottom w:val="0"/>
      <w:divBdr>
        <w:top w:val="none" w:sz="0" w:space="0" w:color="auto"/>
        <w:left w:val="none" w:sz="0" w:space="0" w:color="auto"/>
        <w:bottom w:val="none" w:sz="0" w:space="0" w:color="auto"/>
        <w:right w:val="none" w:sz="0" w:space="0" w:color="auto"/>
      </w:divBdr>
    </w:div>
    <w:div w:id="156652062">
      <w:bodyDiv w:val="1"/>
      <w:marLeft w:val="0"/>
      <w:marRight w:val="0"/>
      <w:marTop w:val="0"/>
      <w:marBottom w:val="0"/>
      <w:divBdr>
        <w:top w:val="none" w:sz="0" w:space="0" w:color="auto"/>
        <w:left w:val="none" w:sz="0" w:space="0" w:color="auto"/>
        <w:bottom w:val="none" w:sz="0" w:space="0" w:color="auto"/>
        <w:right w:val="none" w:sz="0" w:space="0" w:color="auto"/>
      </w:divBdr>
    </w:div>
    <w:div w:id="156652583">
      <w:bodyDiv w:val="1"/>
      <w:marLeft w:val="0"/>
      <w:marRight w:val="0"/>
      <w:marTop w:val="0"/>
      <w:marBottom w:val="0"/>
      <w:divBdr>
        <w:top w:val="none" w:sz="0" w:space="0" w:color="auto"/>
        <w:left w:val="none" w:sz="0" w:space="0" w:color="auto"/>
        <w:bottom w:val="none" w:sz="0" w:space="0" w:color="auto"/>
        <w:right w:val="none" w:sz="0" w:space="0" w:color="auto"/>
      </w:divBdr>
    </w:div>
    <w:div w:id="156655076">
      <w:bodyDiv w:val="1"/>
      <w:marLeft w:val="0"/>
      <w:marRight w:val="0"/>
      <w:marTop w:val="0"/>
      <w:marBottom w:val="0"/>
      <w:divBdr>
        <w:top w:val="none" w:sz="0" w:space="0" w:color="auto"/>
        <w:left w:val="none" w:sz="0" w:space="0" w:color="auto"/>
        <w:bottom w:val="none" w:sz="0" w:space="0" w:color="auto"/>
        <w:right w:val="none" w:sz="0" w:space="0" w:color="auto"/>
      </w:divBdr>
    </w:div>
    <w:div w:id="156658322">
      <w:bodyDiv w:val="1"/>
      <w:marLeft w:val="0"/>
      <w:marRight w:val="0"/>
      <w:marTop w:val="0"/>
      <w:marBottom w:val="0"/>
      <w:divBdr>
        <w:top w:val="none" w:sz="0" w:space="0" w:color="auto"/>
        <w:left w:val="none" w:sz="0" w:space="0" w:color="auto"/>
        <w:bottom w:val="none" w:sz="0" w:space="0" w:color="auto"/>
        <w:right w:val="none" w:sz="0" w:space="0" w:color="auto"/>
      </w:divBdr>
    </w:div>
    <w:div w:id="156699474">
      <w:bodyDiv w:val="1"/>
      <w:marLeft w:val="0"/>
      <w:marRight w:val="0"/>
      <w:marTop w:val="0"/>
      <w:marBottom w:val="0"/>
      <w:divBdr>
        <w:top w:val="none" w:sz="0" w:space="0" w:color="auto"/>
        <w:left w:val="none" w:sz="0" w:space="0" w:color="auto"/>
        <w:bottom w:val="none" w:sz="0" w:space="0" w:color="auto"/>
        <w:right w:val="none" w:sz="0" w:space="0" w:color="auto"/>
      </w:divBdr>
    </w:div>
    <w:div w:id="156727136">
      <w:bodyDiv w:val="1"/>
      <w:marLeft w:val="0"/>
      <w:marRight w:val="0"/>
      <w:marTop w:val="0"/>
      <w:marBottom w:val="0"/>
      <w:divBdr>
        <w:top w:val="none" w:sz="0" w:space="0" w:color="auto"/>
        <w:left w:val="none" w:sz="0" w:space="0" w:color="auto"/>
        <w:bottom w:val="none" w:sz="0" w:space="0" w:color="auto"/>
        <w:right w:val="none" w:sz="0" w:space="0" w:color="auto"/>
      </w:divBdr>
    </w:div>
    <w:div w:id="156727583">
      <w:bodyDiv w:val="1"/>
      <w:marLeft w:val="0"/>
      <w:marRight w:val="0"/>
      <w:marTop w:val="0"/>
      <w:marBottom w:val="0"/>
      <w:divBdr>
        <w:top w:val="none" w:sz="0" w:space="0" w:color="auto"/>
        <w:left w:val="none" w:sz="0" w:space="0" w:color="auto"/>
        <w:bottom w:val="none" w:sz="0" w:space="0" w:color="auto"/>
        <w:right w:val="none" w:sz="0" w:space="0" w:color="auto"/>
      </w:divBdr>
    </w:div>
    <w:div w:id="156728472">
      <w:bodyDiv w:val="1"/>
      <w:marLeft w:val="0"/>
      <w:marRight w:val="0"/>
      <w:marTop w:val="0"/>
      <w:marBottom w:val="0"/>
      <w:divBdr>
        <w:top w:val="none" w:sz="0" w:space="0" w:color="auto"/>
        <w:left w:val="none" w:sz="0" w:space="0" w:color="auto"/>
        <w:bottom w:val="none" w:sz="0" w:space="0" w:color="auto"/>
        <w:right w:val="none" w:sz="0" w:space="0" w:color="auto"/>
      </w:divBdr>
    </w:div>
    <w:div w:id="156729232">
      <w:bodyDiv w:val="1"/>
      <w:marLeft w:val="0"/>
      <w:marRight w:val="0"/>
      <w:marTop w:val="0"/>
      <w:marBottom w:val="0"/>
      <w:divBdr>
        <w:top w:val="none" w:sz="0" w:space="0" w:color="auto"/>
        <w:left w:val="none" w:sz="0" w:space="0" w:color="auto"/>
        <w:bottom w:val="none" w:sz="0" w:space="0" w:color="auto"/>
        <w:right w:val="none" w:sz="0" w:space="0" w:color="auto"/>
      </w:divBdr>
    </w:div>
    <w:div w:id="156845333">
      <w:bodyDiv w:val="1"/>
      <w:marLeft w:val="0"/>
      <w:marRight w:val="0"/>
      <w:marTop w:val="0"/>
      <w:marBottom w:val="0"/>
      <w:divBdr>
        <w:top w:val="none" w:sz="0" w:space="0" w:color="auto"/>
        <w:left w:val="none" w:sz="0" w:space="0" w:color="auto"/>
        <w:bottom w:val="none" w:sz="0" w:space="0" w:color="auto"/>
        <w:right w:val="none" w:sz="0" w:space="0" w:color="auto"/>
      </w:divBdr>
    </w:div>
    <w:div w:id="156850388">
      <w:bodyDiv w:val="1"/>
      <w:marLeft w:val="0"/>
      <w:marRight w:val="0"/>
      <w:marTop w:val="0"/>
      <w:marBottom w:val="0"/>
      <w:divBdr>
        <w:top w:val="none" w:sz="0" w:space="0" w:color="auto"/>
        <w:left w:val="none" w:sz="0" w:space="0" w:color="auto"/>
        <w:bottom w:val="none" w:sz="0" w:space="0" w:color="auto"/>
        <w:right w:val="none" w:sz="0" w:space="0" w:color="auto"/>
      </w:divBdr>
    </w:div>
    <w:div w:id="156920082">
      <w:bodyDiv w:val="1"/>
      <w:marLeft w:val="0"/>
      <w:marRight w:val="0"/>
      <w:marTop w:val="0"/>
      <w:marBottom w:val="0"/>
      <w:divBdr>
        <w:top w:val="none" w:sz="0" w:space="0" w:color="auto"/>
        <w:left w:val="none" w:sz="0" w:space="0" w:color="auto"/>
        <w:bottom w:val="none" w:sz="0" w:space="0" w:color="auto"/>
        <w:right w:val="none" w:sz="0" w:space="0" w:color="auto"/>
      </w:divBdr>
    </w:div>
    <w:div w:id="156921275">
      <w:bodyDiv w:val="1"/>
      <w:marLeft w:val="0"/>
      <w:marRight w:val="0"/>
      <w:marTop w:val="0"/>
      <w:marBottom w:val="0"/>
      <w:divBdr>
        <w:top w:val="none" w:sz="0" w:space="0" w:color="auto"/>
        <w:left w:val="none" w:sz="0" w:space="0" w:color="auto"/>
        <w:bottom w:val="none" w:sz="0" w:space="0" w:color="auto"/>
        <w:right w:val="none" w:sz="0" w:space="0" w:color="auto"/>
      </w:divBdr>
    </w:div>
    <w:div w:id="156969969">
      <w:bodyDiv w:val="1"/>
      <w:marLeft w:val="0"/>
      <w:marRight w:val="0"/>
      <w:marTop w:val="0"/>
      <w:marBottom w:val="0"/>
      <w:divBdr>
        <w:top w:val="none" w:sz="0" w:space="0" w:color="auto"/>
        <w:left w:val="none" w:sz="0" w:space="0" w:color="auto"/>
        <w:bottom w:val="none" w:sz="0" w:space="0" w:color="auto"/>
        <w:right w:val="none" w:sz="0" w:space="0" w:color="auto"/>
      </w:divBdr>
    </w:div>
    <w:div w:id="157038173">
      <w:bodyDiv w:val="1"/>
      <w:marLeft w:val="0"/>
      <w:marRight w:val="0"/>
      <w:marTop w:val="0"/>
      <w:marBottom w:val="0"/>
      <w:divBdr>
        <w:top w:val="none" w:sz="0" w:space="0" w:color="auto"/>
        <w:left w:val="none" w:sz="0" w:space="0" w:color="auto"/>
        <w:bottom w:val="none" w:sz="0" w:space="0" w:color="auto"/>
        <w:right w:val="none" w:sz="0" w:space="0" w:color="auto"/>
      </w:divBdr>
    </w:div>
    <w:div w:id="157039117">
      <w:bodyDiv w:val="1"/>
      <w:marLeft w:val="0"/>
      <w:marRight w:val="0"/>
      <w:marTop w:val="0"/>
      <w:marBottom w:val="0"/>
      <w:divBdr>
        <w:top w:val="none" w:sz="0" w:space="0" w:color="auto"/>
        <w:left w:val="none" w:sz="0" w:space="0" w:color="auto"/>
        <w:bottom w:val="none" w:sz="0" w:space="0" w:color="auto"/>
        <w:right w:val="none" w:sz="0" w:space="0" w:color="auto"/>
      </w:divBdr>
    </w:div>
    <w:div w:id="157039396">
      <w:bodyDiv w:val="1"/>
      <w:marLeft w:val="0"/>
      <w:marRight w:val="0"/>
      <w:marTop w:val="0"/>
      <w:marBottom w:val="0"/>
      <w:divBdr>
        <w:top w:val="none" w:sz="0" w:space="0" w:color="auto"/>
        <w:left w:val="none" w:sz="0" w:space="0" w:color="auto"/>
        <w:bottom w:val="none" w:sz="0" w:space="0" w:color="auto"/>
        <w:right w:val="none" w:sz="0" w:space="0" w:color="auto"/>
      </w:divBdr>
    </w:div>
    <w:div w:id="157042090">
      <w:bodyDiv w:val="1"/>
      <w:marLeft w:val="0"/>
      <w:marRight w:val="0"/>
      <w:marTop w:val="0"/>
      <w:marBottom w:val="0"/>
      <w:divBdr>
        <w:top w:val="none" w:sz="0" w:space="0" w:color="auto"/>
        <w:left w:val="none" w:sz="0" w:space="0" w:color="auto"/>
        <w:bottom w:val="none" w:sz="0" w:space="0" w:color="auto"/>
        <w:right w:val="none" w:sz="0" w:space="0" w:color="auto"/>
      </w:divBdr>
    </w:div>
    <w:div w:id="157112146">
      <w:bodyDiv w:val="1"/>
      <w:marLeft w:val="0"/>
      <w:marRight w:val="0"/>
      <w:marTop w:val="0"/>
      <w:marBottom w:val="0"/>
      <w:divBdr>
        <w:top w:val="none" w:sz="0" w:space="0" w:color="auto"/>
        <w:left w:val="none" w:sz="0" w:space="0" w:color="auto"/>
        <w:bottom w:val="none" w:sz="0" w:space="0" w:color="auto"/>
        <w:right w:val="none" w:sz="0" w:space="0" w:color="auto"/>
      </w:divBdr>
    </w:div>
    <w:div w:id="157114864">
      <w:bodyDiv w:val="1"/>
      <w:marLeft w:val="0"/>
      <w:marRight w:val="0"/>
      <w:marTop w:val="0"/>
      <w:marBottom w:val="0"/>
      <w:divBdr>
        <w:top w:val="none" w:sz="0" w:space="0" w:color="auto"/>
        <w:left w:val="none" w:sz="0" w:space="0" w:color="auto"/>
        <w:bottom w:val="none" w:sz="0" w:space="0" w:color="auto"/>
        <w:right w:val="none" w:sz="0" w:space="0" w:color="auto"/>
      </w:divBdr>
    </w:div>
    <w:div w:id="157116516">
      <w:bodyDiv w:val="1"/>
      <w:marLeft w:val="0"/>
      <w:marRight w:val="0"/>
      <w:marTop w:val="0"/>
      <w:marBottom w:val="0"/>
      <w:divBdr>
        <w:top w:val="none" w:sz="0" w:space="0" w:color="auto"/>
        <w:left w:val="none" w:sz="0" w:space="0" w:color="auto"/>
        <w:bottom w:val="none" w:sz="0" w:space="0" w:color="auto"/>
        <w:right w:val="none" w:sz="0" w:space="0" w:color="auto"/>
      </w:divBdr>
    </w:div>
    <w:div w:id="157117061">
      <w:bodyDiv w:val="1"/>
      <w:marLeft w:val="0"/>
      <w:marRight w:val="0"/>
      <w:marTop w:val="0"/>
      <w:marBottom w:val="0"/>
      <w:divBdr>
        <w:top w:val="none" w:sz="0" w:space="0" w:color="auto"/>
        <w:left w:val="none" w:sz="0" w:space="0" w:color="auto"/>
        <w:bottom w:val="none" w:sz="0" w:space="0" w:color="auto"/>
        <w:right w:val="none" w:sz="0" w:space="0" w:color="auto"/>
      </w:divBdr>
    </w:div>
    <w:div w:id="157156721">
      <w:bodyDiv w:val="1"/>
      <w:marLeft w:val="0"/>
      <w:marRight w:val="0"/>
      <w:marTop w:val="0"/>
      <w:marBottom w:val="0"/>
      <w:divBdr>
        <w:top w:val="none" w:sz="0" w:space="0" w:color="auto"/>
        <w:left w:val="none" w:sz="0" w:space="0" w:color="auto"/>
        <w:bottom w:val="none" w:sz="0" w:space="0" w:color="auto"/>
        <w:right w:val="none" w:sz="0" w:space="0" w:color="auto"/>
      </w:divBdr>
    </w:div>
    <w:div w:id="157186577">
      <w:bodyDiv w:val="1"/>
      <w:marLeft w:val="0"/>
      <w:marRight w:val="0"/>
      <w:marTop w:val="0"/>
      <w:marBottom w:val="0"/>
      <w:divBdr>
        <w:top w:val="none" w:sz="0" w:space="0" w:color="auto"/>
        <w:left w:val="none" w:sz="0" w:space="0" w:color="auto"/>
        <w:bottom w:val="none" w:sz="0" w:space="0" w:color="auto"/>
        <w:right w:val="none" w:sz="0" w:space="0" w:color="auto"/>
      </w:divBdr>
    </w:div>
    <w:div w:id="157306191">
      <w:bodyDiv w:val="1"/>
      <w:marLeft w:val="0"/>
      <w:marRight w:val="0"/>
      <w:marTop w:val="0"/>
      <w:marBottom w:val="0"/>
      <w:divBdr>
        <w:top w:val="none" w:sz="0" w:space="0" w:color="auto"/>
        <w:left w:val="none" w:sz="0" w:space="0" w:color="auto"/>
        <w:bottom w:val="none" w:sz="0" w:space="0" w:color="auto"/>
        <w:right w:val="none" w:sz="0" w:space="0" w:color="auto"/>
      </w:divBdr>
    </w:div>
    <w:div w:id="157307102">
      <w:bodyDiv w:val="1"/>
      <w:marLeft w:val="0"/>
      <w:marRight w:val="0"/>
      <w:marTop w:val="0"/>
      <w:marBottom w:val="0"/>
      <w:divBdr>
        <w:top w:val="none" w:sz="0" w:space="0" w:color="auto"/>
        <w:left w:val="none" w:sz="0" w:space="0" w:color="auto"/>
        <w:bottom w:val="none" w:sz="0" w:space="0" w:color="auto"/>
        <w:right w:val="none" w:sz="0" w:space="0" w:color="auto"/>
      </w:divBdr>
    </w:div>
    <w:div w:id="157307775">
      <w:bodyDiv w:val="1"/>
      <w:marLeft w:val="0"/>
      <w:marRight w:val="0"/>
      <w:marTop w:val="0"/>
      <w:marBottom w:val="0"/>
      <w:divBdr>
        <w:top w:val="none" w:sz="0" w:space="0" w:color="auto"/>
        <w:left w:val="none" w:sz="0" w:space="0" w:color="auto"/>
        <w:bottom w:val="none" w:sz="0" w:space="0" w:color="auto"/>
        <w:right w:val="none" w:sz="0" w:space="0" w:color="auto"/>
      </w:divBdr>
    </w:div>
    <w:div w:id="157354274">
      <w:bodyDiv w:val="1"/>
      <w:marLeft w:val="0"/>
      <w:marRight w:val="0"/>
      <w:marTop w:val="0"/>
      <w:marBottom w:val="0"/>
      <w:divBdr>
        <w:top w:val="none" w:sz="0" w:space="0" w:color="auto"/>
        <w:left w:val="none" w:sz="0" w:space="0" w:color="auto"/>
        <w:bottom w:val="none" w:sz="0" w:space="0" w:color="auto"/>
        <w:right w:val="none" w:sz="0" w:space="0" w:color="auto"/>
      </w:divBdr>
    </w:div>
    <w:div w:id="157380971">
      <w:bodyDiv w:val="1"/>
      <w:marLeft w:val="0"/>
      <w:marRight w:val="0"/>
      <w:marTop w:val="0"/>
      <w:marBottom w:val="0"/>
      <w:divBdr>
        <w:top w:val="none" w:sz="0" w:space="0" w:color="auto"/>
        <w:left w:val="none" w:sz="0" w:space="0" w:color="auto"/>
        <w:bottom w:val="none" w:sz="0" w:space="0" w:color="auto"/>
        <w:right w:val="none" w:sz="0" w:space="0" w:color="auto"/>
      </w:divBdr>
    </w:div>
    <w:div w:id="157384652">
      <w:bodyDiv w:val="1"/>
      <w:marLeft w:val="0"/>
      <w:marRight w:val="0"/>
      <w:marTop w:val="0"/>
      <w:marBottom w:val="0"/>
      <w:divBdr>
        <w:top w:val="none" w:sz="0" w:space="0" w:color="auto"/>
        <w:left w:val="none" w:sz="0" w:space="0" w:color="auto"/>
        <w:bottom w:val="none" w:sz="0" w:space="0" w:color="auto"/>
        <w:right w:val="none" w:sz="0" w:space="0" w:color="auto"/>
      </w:divBdr>
    </w:div>
    <w:div w:id="157422391">
      <w:bodyDiv w:val="1"/>
      <w:marLeft w:val="0"/>
      <w:marRight w:val="0"/>
      <w:marTop w:val="0"/>
      <w:marBottom w:val="0"/>
      <w:divBdr>
        <w:top w:val="none" w:sz="0" w:space="0" w:color="auto"/>
        <w:left w:val="none" w:sz="0" w:space="0" w:color="auto"/>
        <w:bottom w:val="none" w:sz="0" w:space="0" w:color="auto"/>
        <w:right w:val="none" w:sz="0" w:space="0" w:color="auto"/>
      </w:divBdr>
    </w:div>
    <w:div w:id="157424178">
      <w:bodyDiv w:val="1"/>
      <w:marLeft w:val="0"/>
      <w:marRight w:val="0"/>
      <w:marTop w:val="0"/>
      <w:marBottom w:val="0"/>
      <w:divBdr>
        <w:top w:val="none" w:sz="0" w:space="0" w:color="auto"/>
        <w:left w:val="none" w:sz="0" w:space="0" w:color="auto"/>
        <w:bottom w:val="none" w:sz="0" w:space="0" w:color="auto"/>
        <w:right w:val="none" w:sz="0" w:space="0" w:color="auto"/>
      </w:divBdr>
    </w:div>
    <w:div w:id="157426330">
      <w:bodyDiv w:val="1"/>
      <w:marLeft w:val="0"/>
      <w:marRight w:val="0"/>
      <w:marTop w:val="0"/>
      <w:marBottom w:val="0"/>
      <w:divBdr>
        <w:top w:val="none" w:sz="0" w:space="0" w:color="auto"/>
        <w:left w:val="none" w:sz="0" w:space="0" w:color="auto"/>
        <w:bottom w:val="none" w:sz="0" w:space="0" w:color="auto"/>
        <w:right w:val="none" w:sz="0" w:space="0" w:color="auto"/>
      </w:divBdr>
    </w:div>
    <w:div w:id="157426472">
      <w:bodyDiv w:val="1"/>
      <w:marLeft w:val="0"/>
      <w:marRight w:val="0"/>
      <w:marTop w:val="0"/>
      <w:marBottom w:val="0"/>
      <w:divBdr>
        <w:top w:val="none" w:sz="0" w:space="0" w:color="auto"/>
        <w:left w:val="none" w:sz="0" w:space="0" w:color="auto"/>
        <w:bottom w:val="none" w:sz="0" w:space="0" w:color="auto"/>
        <w:right w:val="none" w:sz="0" w:space="0" w:color="auto"/>
      </w:divBdr>
    </w:div>
    <w:div w:id="157426970">
      <w:bodyDiv w:val="1"/>
      <w:marLeft w:val="0"/>
      <w:marRight w:val="0"/>
      <w:marTop w:val="0"/>
      <w:marBottom w:val="0"/>
      <w:divBdr>
        <w:top w:val="none" w:sz="0" w:space="0" w:color="auto"/>
        <w:left w:val="none" w:sz="0" w:space="0" w:color="auto"/>
        <w:bottom w:val="none" w:sz="0" w:space="0" w:color="auto"/>
        <w:right w:val="none" w:sz="0" w:space="0" w:color="auto"/>
      </w:divBdr>
    </w:div>
    <w:div w:id="157498929">
      <w:bodyDiv w:val="1"/>
      <w:marLeft w:val="0"/>
      <w:marRight w:val="0"/>
      <w:marTop w:val="0"/>
      <w:marBottom w:val="0"/>
      <w:divBdr>
        <w:top w:val="none" w:sz="0" w:space="0" w:color="auto"/>
        <w:left w:val="none" w:sz="0" w:space="0" w:color="auto"/>
        <w:bottom w:val="none" w:sz="0" w:space="0" w:color="auto"/>
        <w:right w:val="none" w:sz="0" w:space="0" w:color="auto"/>
      </w:divBdr>
    </w:div>
    <w:div w:id="157549389">
      <w:bodyDiv w:val="1"/>
      <w:marLeft w:val="0"/>
      <w:marRight w:val="0"/>
      <w:marTop w:val="0"/>
      <w:marBottom w:val="0"/>
      <w:divBdr>
        <w:top w:val="none" w:sz="0" w:space="0" w:color="auto"/>
        <w:left w:val="none" w:sz="0" w:space="0" w:color="auto"/>
        <w:bottom w:val="none" w:sz="0" w:space="0" w:color="auto"/>
        <w:right w:val="none" w:sz="0" w:space="0" w:color="auto"/>
      </w:divBdr>
    </w:div>
    <w:div w:id="157577045">
      <w:bodyDiv w:val="1"/>
      <w:marLeft w:val="0"/>
      <w:marRight w:val="0"/>
      <w:marTop w:val="0"/>
      <w:marBottom w:val="0"/>
      <w:divBdr>
        <w:top w:val="none" w:sz="0" w:space="0" w:color="auto"/>
        <w:left w:val="none" w:sz="0" w:space="0" w:color="auto"/>
        <w:bottom w:val="none" w:sz="0" w:space="0" w:color="auto"/>
        <w:right w:val="none" w:sz="0" w:space="0" w:color="auto"/>
      </w:divBdr>
    </w:div>
    <w:div w:id="157579487">
      <w:bodyDiv w:val="1"/>
      <w:marLeft w:val="0"/>
      <w:marRight w:val="0"/>
      <w:marTop w:val="0"/>
      <w:marBottom w:val="0"/>
      <w:divBdr>
        <w:top w:val="none" w:sz="0" w:space="0" w:color="auto"/>
        <w:left w:val="none" w:sz="0" w:space="0" w:color="auto"/>
        <w:bottom w:val="none" w:sz="0" w:space="0" w:color="auto"/>
        <w:right w:val="none" w:sz="0" w:space="0" w:color="auto"/>
      </w:divBdr>
    </w:div>
    <w:div w:id="157622567">
      <w:bodyDiv w:val="1"/>
      <w:marLeft w:val="0"/>
      <w:marRight w:val="0"/>
      <w:marTop w:val="0"/>
      <w:marBottom w:val="0"/>
      <w:divBdr>
        <w:top w:val="none" w:sz="0" w:space="0" w:color="auto"/>
        <w:left w:val="none" w:sz="0" w:space="0" w:color="auto"/>
        <w:bottom w:val="none" w:sz="0" w:space="0" w:color="auto"/>
        <w:right w:val="none" w:sz="0" w:space="0" w:color="auto"/>
      </w:divBdr>
    </w:div>
    <w:div w:id="157694377">
      <w:bodyDiv w:val="1"/>
      <w:marLeft w:val="0"/>
      <w:marRight w:val="0"/>
      <w:marTop w:val="0"/>
      <w:marBottom w:val="0"/>
      <w:divBdr>
        <w:top w:val="none" w:sz="0" w:space="0" w:color="auto"/>
        <w:left w:val="none" w:sz="0" w:space="0" w:color="auto"/>
        <w:bottom w:val="none" w:sz="0" w:space="0" w:color="auto"/>
        <w:right w:val="none" w:sz="0" w:space="0" w:color="auto"/>
      </w:divBdr>
    </w:div>
    <w:div w:id="157694483">
      <w:bodyDiv w:val="1"/>
      <w:marLeft w:val="0"/>
      <w:marRight w:val="0"/>
      <w:marTop w:val="0"/>
      <w:marBottom w:val="0"/>
      <w:divBdr>
        <w:top w:val="none" w:sz="0" w:space="0" w:color="auto"/>
        <w:left w:val="none" w:sz="0" w:space="0" w:color="auto"/>
        <w:bottom w:val="none" w:sz="0" w:space="0" w:color="auto"/>
        <w:right w:val="none" w:sz="0" w:space="0" w:color="auto"/>
      </w:divBdr>
    </w:div>
    <w:div w:id="157697808">
      <w:bodyDiv w:val="1"/>
      <w:marLeft w:val="0"/>
      <w:marRight w:val="0"/>
      <w:marTop w:val="0"/>
      <w:marBottom w:val="0"/>
      <w:divBdr>
        <w:top w:val="none" w:sz="0" w:space="0" w:color="auto"/>
        <w:left w:val="none" w:sz="0" w:space="0" w:color="auto"/>
        <w:bottom w:val="none" w:sz="0" w:space="0" w:color="auto"/>
        <w:right w:val="none" w:sz="0" w:space="0" w:color="auto"/>
      </w:divBdr>
    </w:div>
    <w:div w:id="157775475">
      <w:bodyDiv w:val="1"/>
      <w:marLeft w:val="0"/>
      <w:marRight w:val="0"/>
      <w:marTop w:val="0"/>
      <w:marBottom w:val="0"/>
      <w:divBdr>
        <w:top w:val="none" w:sz="0" w:space="0" w:color="auto"/>
        <w:left w:val="none" w:sz="0" w:space="0" w:color="auto"/>
        <w:bottom w:val="none" w:sz="0" w:space="0" w:color="auto"/>
        <w:right w:val="none" w:sz="0" w:space="0" w:color="auto"/>
      </w:divBdr>
    </w:div>
    <w:div w:id="157812902">
      <w:bodyDiv w:val="1"/>
      <w:marLeft w:val="0"/>
      <w:marRight w:val="0"/>
      <w:marTop w:val="0"/>
      <w:marBottom w:val="0"/>
      <w:divBdr>
        <w:top w:val="none" w:sz="0" w:space="0" w:color="auto"/>
        <w:left w:val="none" w:sz="0" w:space="0" w:color="auto"/>
        <w:bottom w:val="none" w:sz="0" w:space="0" w:color="auto"/>
        <w:right w:val="none" w:sz="0" w:space="0" w:color="auto"/>
      </w:divBdr>
    </w:div>
    <w:div w:id="157813057">
      <w:bodyDiv w:val="1"/>
      <w:marLeft w:val="0"/>
      <w:marRight w:val="0"/>
      <w:marTop w:val="0"/>
      <w:marBottom w:val="0"/>
      <w:divBdr>
        <w:top w:val="none" w:sz="0" w:space="0" w:color="auto"/>
        <w:left w:val="none" w:sz="0" w:space="0" w:color="auto"/>
        <w:bottom w:val="none" w:sz="0" w:space="0" w:color="auto"/>
        <w:right w:val="none" w:sz="0" w:space="0" w:color="auto"/>
      </w:divBdr>
    </w:div>
    <w:div w:id="157841974">
      <w:bodyDiv w:val="1"/>
      <w:marLeft w:val="0"/>
      <w:marRight w:val="0"/>
      <w:marTop w:val="0"/>
      <w:marBottom w:val="0"/>
      <w:divBdr>
        <w:top w:val="none" w:sz="0" w:space="0" w:color="auto"/>
        <w:left w:val="none" w:sz="0" w:space="0" w:color="auto"/>
        <w:bottom w:val="none" w:sz="0" w:space="0" w:color="auto"/>
        <w:right w:val="none" w:sz="0" w:space="0" w:color="auto"/>
      </w:divBdr>
    </w:div>
    <w:div w:id="157885237">
      <w:bodyDiv w:val="1"/>
      <w:marLeft w:val="0"/>
      <w:marRight w:val="0"/>
      <w:marTop w:val="0"/>
      <w:marBottom w:val="0"/>
      <w:divBdr>
        <w:top w:val="none" w:sz="0" w:space="0" w:color="auto"/>
        <w:left w:val="none" w:sz="0" w:space="0" w:color="auto"/>
        <w:bottom w:val="none" w:sz="0" w:space="0" w:color="auto"/>
        <w:right w:val="none" w:sz="0" w:space="0" w:color="auto"/>
      </w:divBdr>
    </w:div>
    <w:div w:id="157963513">
      <w:bodyDiv w:val="1"/>
      <w:marLeft w:val="0"/>
      <w:marRight w:val="0"/>
      <w:marTop w:val="0"/>
      <w:marBottom w:val="0"/>
      <w:divBdr>
        <w:top w:val="none" w:sz="0" w:space="0" w:color="auto"/>
        <w:left w:val="none" w:sz="0" w:space="0" w:color="auto"/>
        <w:bottom w:val="none" w:sz="0" w:space="0" w:color="auto"/>
        <w:right w:val="none" w:sz="0" w:space="0" w:color="auto"/>
      </w:divBdr>
    </w:div>
    <w:div w:id="157965314">
      <w:bodyDiv w:val="1"/>
      <w:marLeft w:val="0"/>
      <w:marRight w:val="0"/>
      <w:marTop w:val="0"/>
      <w:marBottom w:val="0"/>
      <w:divBdr>
        <w:top w:val="none" w:sz="0" w:space="0" w:color="auto"/>
        <w:left w:val="none" w:sz="0" w:space="0" w:color="auto"/>
        <w:bottom w:val="none" w:sz="0" w:space="0" w:color="auto"/>
        <w:right w:val="none" w:sz="0" w:space="0" w:color="auto"/>
      </w:divBdr>
    </w:div>
    <w:div w:id="157966334">
      <w:bodyDiv w:val="1"/>
      <w:marLeft w:val="0"/>
      <w:marRight w:val="0"/>
      <w:marTop w:val="0"/>
      <w:marBottom w:val="0"/>
      <w:divBdr>
        <w:top w:val="none" w:sz="0" w:space="0" w:color="auto"/>
        <w:left w:val="none" w:sz="0" w:space="0" w:color="auto"/>
        <w:bottom w:val="none" w:sz="0" w:space="0" w:color="auto"/>
        <w:right w:val="none" w:sz="0" w:space="0" w:color="auto"/>
      </w:divBdr>
    </w:div>
    <w:div w:id="158008778">
      <w:bodyDiv w:val="1"/>
      <w:marLeft w:val="0"/>
      <w:marRight w:val="0"/>
      <w:marTop w:val="0"/>
      <w:marBottom w:val="0"/>
      <w:divBdr>
        <w:top w:val="none" w:sz="0" w:space="0" w:color="auto"/>
        <w:left w:val="none" w:sz="0" w:space="0" w:color="auto"/>
        <w:bottom w:val="none" w:sz="0" w:space="0" w:color="auto"/>
        <w:right w:val="none" w:sz="0" w:space="0" w:color="auto"/>
      </w:divBdr>
    </w:div>
    <w:div w:id="158008842">
      <w:bodyDiv w:val="1"/>
      <w:marLeft w:val="0"/>
      <w:marRight w:val="0"/>
      <w:marTop w:val="0"/>
      <w:marBottom w:val="0"/>
      <w:divBdr>
        <w:top w:val="none" w:sz="0" w:space="0" w:color="auto"/>
        <w:left w:val="none" w:sz="0" w:space="0" w:color="auto"/>
        <w:bottom w:val="none" w:sz="0" w:space="0" w:color="auto"/>
        <w:right w:val="none" w:sz="0" w:space="0" w:color="auto"/>
      </w:divBdr>
    </w:div>
    <w:div w:id="158037470">
      <w:bodyDiv w:val="1"/>
      <w:marLeft w:val="0"/>
      <w:marRight w:val="0"/>
      <w:marTop w:val="0"/>
      <w:marBottom w:val="0"/>
      <w:divBdr>
        <w:top w:val="none" w:sz="0" w:space="0" w:color="auto"/>
        <w:left w:val="none" w:sz="0" w:space="0" w:color="auto"/>
        <w:bottom w:val="none" w:sz="0" w:space="0" w:color="auto"/>
        <w:right w:val="none" w:sz="0" w:space="0" w:color="auto"/>
      </w:divBdr>
    </w:div>
    <w:div w:id="158037766">
      <w:bodyDiv w:val="1"/>
      <w:marLeft w:val="0"/>
      <w:marRight w:val="0"/>
      <w:marTop w:val="0"/>
      <w:marBottom w:val="0"/>
      <w:divBdr>
        <w:top w:val="none" w:sz="0" w:space="0" w:color="auto"/>
        <w:left w:val="none" w:sz="0" w:space="0" w:color="auto"/>
        <w:bottom w:val="none" w:sz="0" w:space="0" w:color="auto"/>
        <w:right w:val="none" w:sz="0" w:space="0" w:color="auto"/>
      </w:divBdr>
    </w:div>
    <w:div w:id="158038396">
      <w:bodyDiv w:val="1"/>
      <w:marLeft w:val="0"/>
      <w:marRight w:val="0"/>
      <w:marTop w:val="0"/>
      <w:marBottom w:val="0"/>
      <w:divBdr>
        <w:top w:val="none" w:sz="0" w:space="0" w:color="auto"/>
        <w:left w:val="none" w:sz="0" w:space="0" w:color="auto"/>
        <w:bottom w:val="none" w:sz="0" w:space="0" w:color="auto"/>
        <w:right w:val="none" w:sz="0" w:space="0" w:color="auto"/>
      </w:divBdr>
    </w:div>
    <w:div w:id="158077823">
      <w:bodyDiv w:val="1"/>
      <w:marLeft w:val="0"/>
      <w:marRight w:val="0"/>
      <w:marTop w:val="0"/>
      <w:marBottom w:val="0"/>
      <w:divBdr>
        <w:top w:val="none" w:sz="0" w:space="0" w:color="auto"/>
        <w:left w:val="none" w:sz="0" w:space="0" w:color="auto"/>
        <w:bottom w:val="none" w:sz="0" w:space="0" w:color="auto"/>
        <w:right w:val="none" w:sz="0" w:space="0" w:color="auto"/>
      </w:divBdr>
    </w:div>
    <w:div w:id="158079113">
      <w:bodyDiv w:val="1"/>
      <w:marLeft w:val="0"/>
      <w:marRight w:val="0"/>
      <w:marTop w:val="0"/>
      <w:marBottom w:val="0"/>
      <w:divBdr>
        <w:top w:val="none" w:sz="0" w:space="0" w:color="auto"/>
        <w:left w:val="none" w:sz="0" w:space="0" w:color="auto"/>
        <w:bottom w:val="none" w:sz="0" w:space="0" w:color="auto"/>
        <w:right w:val="none" w:sz="0" w:space="0" w:color="auto"/>
      </w:divBdr>
    </w:div>
    <w:div w:id="158080997">
      <w:bodyDiv w:val="1"/>
      <w:marLeft w:val="0"/>
      <w:marRight w:val="0"/>
      <w:marTop w:val="0"/>
      <w:marBottom w:val="0"/>
      <w:divBdr>
        <w:top w:val="none" w:sz="0" w:space="0" w:color="auto"/>
        <w:left w:val="none" w:sz="0" w:space="0" w:color="auto"/>
        <w:bottom w:val="none" w:sz="0" w:space="0" w:color="auto"/>
        <w:right w:val="none" w:sz="0" w:space="0" w:color="auto"/>
      </w:divBdr>
    </w:div>
    <w:div w:id="158081134">
      <w:bodyDiv w:val="1"/>
      <w:marLeft w:val="0"/>
      <w:marRight w:val="0"/>
      <w:marTop w:val="0"/>
      <w:marBottom w:val="0"/>
      <w:divBdr>
        <w:top w:val="none" w:sz="0" w:space="0" w:color="auto"/>
        <w:left w:val="none" w:sz="0" w:space="0" w:color="auto"/>
        <w:bottom w:val="none" w:sz="0" w:space="0" w:color="auto"/>
        <w:right w:val="none" w:sz="0" w:space="0" w:color="auto"/>
      </w:divBdr>
    </w:div>
    <w:div w:id="158082753">
      <w:bodyDiv w:val="1"/>
      <w:marLeft w:val="0"/>
      <w:marRight w:val="0"/>
      <w:marTop w:val="0"/>
      <w:marBottom w:val="0"/>
      <w:divBdr>
        <w:top w:val="none" w:sz="0" w:space="0" w:color="auto"/>
        <w:left w:val="none" w:sz="0" w:space="0" w:color="auto"/>
        <w:bottom w:val="none" w:sz="0" w:space="0" w:color="auto"/>
        <w:right w:val="none" w:sz="0" w:space="0" w:color="auto"/>
      </w:divBdr>
    </w:div>
    <w:div w:id="158085771">
      <w:bodyDiv w:val="1"/>
      <w:marLeft w:val="0"/>
      <w:marRight w:val="0"/>
      <w:marTop w:val="0"/>
      <w:marBottom w:val="0"/>
      <w:divBdr>
        <w:top w:val="none" w:sz="0" w:space="0" w:color="auto"/>
        <w:left w:val="none" w:sz="0" w:space="0" w:color="auto"/>
        <w:bottom w:val="none" w:sz="0" w:space="0" w:color="auto"/>
        <w:right w:val="none" w:sz="0" w:space="0" w:color="auto"/>
      </w:divBdr>
    </w:div>
    <w:div w:id="158156379">
      <w:bodyDiv w:val="1"/>
      <w:marLeft w:val="0"/>
      <w:marRight w:val="0"/>
      <w:marTop w:val="0"/>
      <w:marBottom w:val="0"/>
      <w:divBdr>
        <w:top w:val="none" w:sz="0" w:space="0" w:color="auto"/>
        <w:left w:val="none" w:sz="0" w:space="0" w:color="auto"/>
        <w:bottom w:val="none" w:sz="0" w:space="0" w:color="auto"/>
        <w:right w:val="none" w:sz="0" w:space="0" w:color="auto"/>
      </w:divBdr>
    </w:div>
    <w:div w:id="158156574">
      <w:bodyDiv w:val="1"/>
      <w:marLeft w:val="0"/>
      <w:marRight w:val="0"/>
      <w:marTop w:val="0"/>
      <w:marBottom w:val="0"/>
      <w:divBdr>
        <w:top w:val="none" w:sz="0" w:space="0" w:color="auto"/>
        <w:left w:val="none" w:sz="0" w:space="0" w:color="auto"/>
        <w:bottom w:val="none" w:sz="0" w:space="0" w:color="auto"/>
        <w:right w:val="none" w:sz="0" w:space="0" w:color="auto"/>
      </w:divBdr>
    </w:div>
    <w:div w:id="158233328">
      <w:bodyDiv w:val="1"/>
      <w:marLeft w:val="0"/>
      <w:marRight w:val="0"/>
      <w:marTop w:val="0"/>
      <w:marBottom w:val="0"/>
      <w:divBdr>
        <w:top w:val="none" w:sz="0" w:space="0" w:color="auto"/>
        <w:left w:val="none" w:sz="0" w:space="0" w:color="auto"/>
        <w:bottom w:val="none" w:sz="0" w:space="0" w:color="auto"/>
        <w:right w:val="none" w:sz="0" w:space="0" w:color="auto"/>
      </w:divBdr>
    </w:div>
    <w:div w:id="158236567">
      <w:bodyDiv w:val="1"/>
      <w:marLeft w:val="0"/>
      <w:marRight w:val="0"/>
      <w:marTop w:val="0"/>
      <w:marBottom w:val="0"/>
      <w:divBdr>
        <w:top w:val="none" w:sz="0" w:space="0" w:color="auto"/>
        <w:left w:val="none" w:sz="0" w:space="0" w:color="auto"/>
        <w:bottom w:val="none" w:sz="0" w:space="0" w:color="auto"/>
        <w:right w:val="none" w:sz="0" w:space="0" w:color="auto"/>
      </w:divBdr>
    </w:div>
    <w:div w:id="158274845">
      <w:bodyDiv w:val="1"/>
      <w:marLeft w:val="0"/>
      <w:marRight w:val="0"/>
      <w:marTop w:val="0"/>
      <w:marBottom w:val="0"/>
      <w:divBdr>
        <w:top w:val="none" w:sz="0" w:space="0" w:color="auto"/>
        <w:left w:val="none" w:sz="0" w:space="0" w:color="auto"/>
        <w:bottom w:val="none" w:sz="0" w:space="0" w:color="auto"/>
        <w:right w:val="none" w:sz="0" w:space="0" w:color="auto"/>
      </w:divBdr>
    </w:div>
    <w:div w:id="158280126">
      <w:bodyDiv w:val="1"/>
      <w:marLeft w:val="0"/>
      <w:marRight w:val="0"/>
      <w:marTop w:val="0"/>
      <w:marBottom w:val="0"/>
      <w:divBdr>
        <w:top w:val="none" w:sz="0" w:space="0" w:color="auto"/>
        <w:left w:val="none" w:sz="0" w:space="0" w:color="auto"/>
        <w:bottom w:val="none" w:sz="0" w:space="0" w:color="auto"/>
        <w:right w:val="none" w:sz="0" w:space="0" w:color="auto"/>
      </w:divBdr>
    </w:div>
    <w:div w:id="158350991">
      <w:bodyDiv w:val="1"/>
      <w:marLeft w:val="0"/>
      <w:marRight w:val="0"/>
      <w:marTop w:val="0"/>
      <w:marBottom w:val="0"/>
      <w:divBdr>
        <w:top w:val="none" w:sz="0" w:space="0" w:color="auto"/>
        <w:left w:val="none" w:sz="0" w:space="0" w:color="auto"/>
        <w:bottom w:val="none" w:sz="0" w:space="0" w:color="auto"/>
        <w:right w:val="none" w:sz="0" w:space="0" w:color="auto"/>
      </w:divBdr>
    </w:div>
    <w:div w:id="158422723">
      <w:bodyDiv w:val="1"/>
      <w:marLeft w:val="0"/>
      <w:marRight w:val="0"/>
      <w:marTop w:val="0"/>
      <w:marBottom w:val="0"/>
      <w:divBdr>
        <w:top w:val="none" w:sz="0" w:space="0" w:color="auto"/>
        <w:left w:val="none" w:sz="0" w:space="0" w:color="auto"/>
        <w:bottom w:val="none" w:sz="0" w:space="0" w:color="auto"/>
        <w:right w:val="none" w:sz="0" w:space="0" w:color="auto"/>
      </w:divBdr>
    </w:div>
    <w:div w:id="158425687">
      <w:bodyDiv w:val="1"/>
      <w:marLeft w:val="0"/>
      <w:marRight w:val="0"/>
      <w:marTop w:val="0"/>
      <w:marBottom w:val="0"/>
      <w:divBdr>
        <w:top w:val="none" w:sz="0" w:space="0" w:color="auto"/>
        <w:left w:val="none" w:sz="0" w:space="0" w:color="auto"/>
        <w:bottom w:val="none" w:sz="0" w:space="0" w:color="auto"/>
        <w:right w:val="none" w:sz="0" w:space="0" w:color="auto"/>
      </w:divBdr>
    </w:div>
    <w:div w:id="158469465">
      <w:bodyDiv w:val="1"/>
      <w:marLeft w:val="0"/>
      <w:marRight w:val="0"/>
      <w:marTop w:val="0"/>
      <w:marBottom w:val="0"/>
      <w:divBdr>
        <w:top w:val="none" w:sz="0" w:space="0" w:color="auto"/>
        <w:left w:val="none" w:sz="0" w:space="0" w:color="auto"/>
        <w:bottom w:val="none" w:sz="0" w:space="0" w:color="auto"/>
        <w:right w:val="none" w:sz="0" w:space="0" w:color="auto"/>
      </w:divBdr>
    </w:div>
    <w:div w:id="158471474">
      <w:bodyDiv w:val="1"/>
      <w:marLeft w:val="0"/>
      <w:marRight w:val="0"/>
      <w:marTop w:val="0"/>
      <w:marBottom w:val="0"/>
      <w:divBdr>
        <w:top w:val="none" w:sz="0" w:space="0" w:color="auto"/>
        <w:left w:val="none" w:sz="0" w:space="0" w:color="auto"/>
        <w:bottom w:val="none" w:sz="0" w:space="0" w:color="auto"/>
        <w:right w:val="none" w:sz="0" w:space="0" w:color="auto"/>
      </w:divBdr>
    </w:div>
    <w:div w:id="158471704">
      <w:bodyDiv w:val="1"/>
      <w:marLeft w:val="0"/>
      <w:marRight w:val="0"/>
      <w:marTop w:val="0"/>
      <w:marBottom w:val="0"/>
      <w:divBdr>
        <w:top w:val="none" w:sz="0" w:space="0" w:color="auto"/>
        <w:left w:val="none" w:sz="0" w:space="0" w:color="auto"/>
        <w:bottom w:val="none" w:sz="0" w:space="0" w:color="auto"/>
        <w:right w:val="none" w:sz="0" w:space="0" w:color="auto"/>
      </w:divBdr>
    </w:div>
    <w:div w:id="158543270">
      <w:bodyDiv w:val="1"/>
      <w:marLeft w:val="0"/>
      <w:marRight w:val="0"/>
      <w:marTop w:val="0"/>
      <w:marBottom w:val="0"/>
      <w:divBdr>
        <w:top w:val="none" w:sz="0" w:space="0" w:color="auto"/>
        <w:left w:val="none" w:sz="0" w:space="0" w:color="auto"/>
        <w:bottom w:val="none" w:sz="0" w:space="0" w:color="auto"/>
        <w:right w:val="none" w:sz="0" w:space="0" w:color="auto"/>
      </w:divBdr>
    </w:div>
    <w:div w:id="158617756">
      <w:bodyDiv w:val="1"/>
      <w:marLeft w:val="0"/>
      <w:marRight w:val="0"/>
      <w:marTop w:val="0"/>
      <w:marBottom w:val="0"/>
      <w:divBdr>
        <w:top w:val="none" w:sz="0" w:space="0" w:color="auto"/>
        <w:left w:val="none" w:sz="0" w:space="0" w:color="auto"/>
        <w:bottom w:val="none" w:sz="0" w:space="0" w:color="auto"/>
        <w:right w:val="none" w:sz="0" w:space="0" w:color="auto"/>
      </w:divBdr>
    </w:div>
    <w:div w:id="158663075">
      <w:bodyDiv w:val="1"/>
      <w:marLeft w:val="0"/>
      <w:marRight w:val="0"/>
      <w:marTop w:val="0"/>
      <w:marBottom w:val="0"/>
      <w:divBdr>
        <w:top w:val="none" w:sz="0" w:space="0" w:color="auto"/>
        <w:left w:val="none" w:sz="0" w:space="0" w:color="auto"/>
        <w:bottom w:val="none" w:sz="0" w:space="0" w:color="auto"/>
        <w:right w:val="none" w:sz="0" w:space="0" w:color="auto"/>
      </w:divBdr>
    </w:div>
    <w:div w:id="158664660">
      <w:bodyDiv w:val="1"/>
      <w:marLeft w:val="0"/>
      <w:marRight w:val="0"/>
      <w:marTop w:val="0"/>
      <w:marBottom w:val="0"/>
      <w:divBdr>
        <w:top w:val="none" w:sz="0" w:space="0" w:color="auto"/>
        <w:left w:val="none" w:sz="0" w:space="0" w:color="auto"/>
        <w:bottom w:val="none" w:sz="0" w:space="0" w:color="auto"/>
        <w:right w:val="none" w:sz="0" w:space="0" w:color="auto"/>
      </w:divBdr>
    </w:div>
    <w:div w:id="158690469">
      <w:bodyDiv w:val="1"/>
      <w:marLeft w:val="0"/>
      <w:marRight w:val="0"/>
      <w:marTop w:val="0"/>
      <w:marBottom w:val="0"/>
      <w:divBdr>
        <w:top w:val="none" w:sz="0" w:space="0" w:color="auto"/>
        <w:left w:val="none" w:sz="0" w:space="0" w:color="auto"/>
        <w:bottom w:val="none" w:sz="0" w:space="0" w:color="auto"/>
        <w:right w:val="none" w:sz="0" w:space="0" w:color="auto"/>
      </w:divBdr>
    </w:div>
    <w:div w:id="158691312">
      <w:bodyDiv w:val="1"/>
      <w:marLeft w:val="0"/>
      <w:marRight w:val="0"/>
      <w:marTop w:val="0"/>
      <w:marBottom w:val="0"/>
      <w:divBdr>
        <w:top w:val="none" w:sz="0" w:space="0" w:color="auto"/>
        <w:left w:val="none" w:sz="0" w:space="0" w:color="auto"/>
        <w:bottom w:val="none" w:sz="0" w:space="0" w:color="auto"/>
        <w:right w:val="none" w:sz="0" w:space="0" w:color="auto"/>
      </w:divBdr>
    </w:div>
    <w:div w:id="158692610">
      <w:bodyDiv w:val="1"/>
      <w:marLeft w:val="0"/>
      <w:marRight w:val="0"/>
      <w:marTop w:val="0"/>
      <w:marBottom w:val="0"/>
      <w:divBdr>
        <w:top w:val="none" w:sz="0" w:space="0" w:color="auto"/>
        <w:left w:val="none" w:sz="0" w:space="0" w:color="auto"/>
        <w:bottom w:val="none" w:sz="0" w:space="0" w:color="auto"/>
        <w:right w:val="none" w:sz="0" w:space="0" w:color="auto"/>
      </w:divBdr>
    </w:div>
    <w:div w:id="158733539">
      <w:bodyDiv w:val="1"/>
      <w:marLeft w:val="0"/>
      <w:marRight w:val="0"/>
      <w:marTop w:val="0"/>
      <w:marBottom w:val="0"/>
      <w:divBdr>
        <w:top w:val="none" w:sz="0" w:space="0" w:color="auto"/>
        <w:left w:val="none" w:sz="0" w:space="0" w:color="auto"/>
        <w:bottom w:val="none" w:sz="0" w:space="0" w:color="auto"/>
        <w:right w:val="none" w:sz="0" w:space="0" w:color="auto"/>
      </w:divBdr>
    </w:div>
    <w:div w:id="158740569">
      <w:bodyDiv w:val="1"/>
      <w:marLeft w:val="0"/>
      <w:marRight w:val="0"/>
      <w:marTop w:val="0"/>
      <w:marBottom w:val="0"/>
      <w:divBdr>
        <w:top w:val="none" w:sz="0" w:space="0" w:color="auto"/>
        <w:left w:val="none" w:sz="0" w:space="0" w:color="auto"/>
        <w:bottom w:val="none" w:sz="0" w:space="0" w:color="auto"/>
        <w:right w:val="none" w:sz="0" w:space="0" w:color="auto"/>
      </w:divBdr>
    </w:div>
    <w:div w:id="158810348">
      <w:bodyDiv w:val="1"/>
      <w:marLeft w:val="0"/>
      <w:marRight w:val="0"/>
      <w:marTop w:val="0"/>
      <w:marBottom w:val="0"/>
      <w:divBdr>
        <w:top w:val="none" w:sz="0" w:space="0" w:color="auto"/>
        <w:left w:val="none" w:sz="0" w:space="0" w:color="auto"/>
        <w:bottom w:val="none" w:sz="0" w:space="0" w:color="auto"/>
        <w:right w:val="none" w:sz="0" w:space="0" w:color="auto"/>
      </w:divBdr>
    </w:div>
    <w:div w:id="158810883">
      <w:bodyDiv w:val="1"/>
      <w:marLeft w:val="0"/>
      <w:marRight w:val="0"/>
      <w:marTop w:val="0"/>
      <w:marBottom w:val="0"/>
      <w:divBdr>
        <w:top w:val="none" w:sz="0" w:space="0" w:color="auto"/>
        <w:left w:val="none" w:sz="0" w:space="0" w:color="auto"/>
        <w:bottom w:val="none" w:sz="0" w:space="0" w:color="auto"/>
        <w:right w:val="none" w:sz="0" w:space="0" w:color="auto"/>
      </w:divBdr>
    </w:div>
    <w:div w:id="158811962">
      <w:bodyDiv w:val="1"/>
      <w:marLeft w:val="0"/>
      <w:marRight w:val="0"/>
      <w:marTop w:val="0"/>
      <w:marBottom w:val="0"/>
      <w:divBdr>
        <w:top w:val="none" w:sz="0" w:space="0" w:color="auto"/>
        <w:left w:val="none" w:sz="0" w:space="0" w:color="auto"/>
        <w:bottom w:val="none" w:sz="0" w:space="0" w:color="auto"/>
        <w:right w:val="none" w:sz="0" w:space="0" w:color="auto"/>
      </w:divBdr>
    </w:div>
    <w:div w:id="158927424">
      <w:bodyDiv w:val="1"/>
      <w:marLeft w:val="0"/>
      <w:marRight w:val="0"/>
      <w:marTop w:val="0"/>
      <w:marBottom w:val="0"/>
      <w:divBdr>
        <w:top w:val="none" w:sz="0" w:space="0" w:color="auto"/>
        <w:left w:val="none" w:sz="0" w:space="0" w:color="auto"/>
        <w:bottom w:val="none" w:sz="0" w:space="0" w:color="auto"/>
        <w:right w:val="none" w:sz="0" w:space="0" w:color="auto"/>
      </w:divBdr>
    </w:div>
    <w:div w:id="158929266">
      <w:bodyDiv w:val="1"/>
      <w:marLeft w:val="0"/>
      <w:marRight w:val="0"/>
      <w:marTop w:val="0"/>
      <w:marBottom w:val="0"/>
      <w:divBdr>
        <w:top w:val="none" w:sz="0" w:space="0" w:color="auto"/>
        <w:left w:val="none" w:sz="0" w:space="0" w:color="auto"/>
        <w:bottom w:val="none" w:sz="0" w:space="0" w:color="auto"/>
        <w:right w:val="none" w:sz="0" w:space="0" w:color="auto"/>
      </w:divBdr>
    </w:div>
    <w:div w:id="158931859">
      <w:bodyDiv w:val="1"/>
      <w:marLeft w:val="0"/>
      <w:marRight w:val="0"/>
      <w:marTop w:val="0"/>
      <w:marBottom w:val="0"/>
      <w:divBdr>
        <w:top w:val="none" w:sz="0" w:space="0" w:color="auto"/>
        <w:left w:val="none" w:sz="0" w:space="0" w:color="auto"/>
        <w:bottom w:val="none" w:sz="0" w:space="0" w:color="auto"/>
        <w:right w:val="none" w:sz="0" w:space="0" w:color="auto"/>
      </w:divBdr>
    </w:div>
    <w:div w:id="158933939">
      <w:bodyDiv w:val="1"/>
      <w:marLeft w:val="0"/>
      <w:marRight w:val="0"/>
      <w:marTop w:val="0"/>
      <w:marBottom w:val="0"/>
      <w:divBdr>
        <w:top w:val="none" w:sz="0" w:space="0" w:color="auto"/>
        <w:left w:val="none" w:sz="0" w:space="0" w:color="auto"/>
        <w:bottom w:val="none" w:sz="0" w:space="0" w:color="auto"/>
        <w:right w:val="none" w:sz="0" w:space="0" w:color="auto"/>
      </w:divBdr>
    </w:div>
    <w:div w:id="158935741">
      <w:bodyDiv w:val="1"/>
      <w:marLeft w:val="0"/>
      <w:marRight w:val="0"/>
      <w:marTop w:val="0"/>
      <w:marBottom w:val="0"/>
      <w:divBdr>
        <w:top w:val="none" w:sz="0" w:space="0" w:color="auto"/>
        <w:left w:val="none" w:sz="0" w:space="0" w:color="auto"/>
        <w:bottom w:val="none" w:sz="0" w:space="0" w:color="auto"/>
        <w:right w:val="none" w:sz="0" w:space="0" w:color="auto"/>
      </w:divBdr>
    </w:div>
    <w:div w:id="159006281">
      <w:bodyDiv w:val="1"/>
      <w:marLeft w:val="0"/>
      <w:marRight w:val="0"/>
      <w:marTop w:val="0"/>
      <w:marBottom w:val="0"/>
      <w:divBdr>
        <w:top w:val="none" w:sz="0" w:space="0" w:color="auto"/>
        <w:left w:val="none" w:sz="0" w:space="0" w:color="auto"/>
        <w:bottom w:val="none" w:sz="0" w:space="0" w:color="auto"/>
        <w:right w:val="none" w:sz="0" w:space="0" w:color="auto"/>
      </w:divBdr>
    </w:div>
    <w:div w:id="159007971">
      <w:bodyDiv w:val="1"/>
      <w:marLeft w:val="0"/>
      <w:marRight w:val="0"/>
      <w:marTop w:val="0"/>
      <w:marBottom w:val="0"/>
      <w:divBdr>
        <w:top w:val="none" w:sz="0" w:space="0" w:color="auto"/>
        <w:left w:val="none" w:sz="0" w:space="0" w:color="auto"/>
        <w:bottom w:val="none" w:sz="0" w:space="0" w:color="auto"/>
        <w:right w:val="none" w:sz="0" w:space="0" w:color="auto"/>
      </w:divBdr>
    </w:div>
    <w:div w:id="159077294">
      <w:bodyDiv w:val="1"/>
      <w:marLeft w:val="0"/>
      <w:marRight w:val="0"/>
      <w:marTop w:val="0"/>
      <w:marBottom w:val="0"/>
      <w:divBdr>
        <w:top w:val="none" w:sz="0" w:space="0" w:color="auto"/>
        <w:left w:val="none" w:sz="0" w:space="0" w:color="auto"/>
        <w:bottom w:val="none" w:sz="0" w:space="0" w:color="auto"/>
        <w:right w:val="none" w:sz="0" w:space="0" w:color="auto"/>
      </w:divBdr>
    </w:div>
    <w:div w:id="159078287">
      <w:bodyDiv w:val="1"/>
      <w:marLeft w:val="0"/>
      <w:marRight w:val="0"/>
      <w:marTop w:val="0"/>
      <w:marBottom w:val="0"/>
      <w:divBdr>
        <w:top w:val="none" w:sz="0" w:space="0" w:color="auto"/>
        <w:left w:val="none" w:sz="0" w:space="0" w:color="auto"/>
        <w:bottom w:val="none" w:sz="0" w:space="0" w:color="auto"/>
        <w:right w:val="none" w:sz="0" w:space="0" w:color="auto"/>
      </w:divBdr>
    </w:div>
    <w:div w:id="159085707">
      <w:bodyDiv w:val="1"/>
      <w:marLeft w:val="0"/>
      <w:marRight w:val="0"/>
      <w:marTop w:val="0"/>
      <w:marBottom w:val="0"/>
      <w:divBdr>
        <w:top w:val="none" w:sz="0" w:space="0" w:color="auto"/>
        <w:left w:val="none" w:sz="0" w:space="0" w:color="auto"/>
        <w:bottom w:val="none" w:sz="0" w:space="0" w:color="auto"/>
        <w:right w:val="none" w:sz="0" w:space="0" w:color="auto"/>
      </w:divBdr>
    </w:div>
    <w:div w:id="159124086">
      <w:bodyDiv w:val="1"/>
      <w:marLeft w:val="0"/>
      <w:marRight w:val="0"/>
      <w:marTop w:val="0"/>
      <w:marBottom w:val="0"/>
      <w:divBdr>
        <w:top w:val="none" w:sz="0" w:space="0" w:color="auto"/>
        <w:left w:val="none" w:sz="0" w:space="0" w:color="auto"/>
        <w:bottom w:val="none" w:sz="0" w:space="0" w:color="auto"/>
        <w:right w:val="none" w:sz="0" w:space="0" w:color="auto"/>
      </w:divBdr>
    </w:div>
    <w:div w:id="159152145">
      <w:bodyDiv w:val="1"/>
      <w:marLeft w:val="0"/>
      <w:marRight w:val="0"/>
      <w:marTop w:val="0"/>
      <w:marBottom w:val="0"/>
      <w:divBdr>
        <w:top w:val="none" w:sz="0" w:space="0" w:color="auto"/>
        <w:left w:val="none" w:sz="0" w:space="0" w:color="auto"/>
        <w:bottom w:val="none" w:sz="0" w:space="0" w:color="auto"/>
        <w:right w:val="none" w:sz="0" w:space="0" w:color="auto"/>
      </w:divBdr>
    </w:div>
    <w:div w:id="159198231">
      <w:bodyDiv w:val="1"/>
      <w:marLeft w:val="0"/>
      <w:marRight w:val="0"/>
      <w:marTop w:val="0"/>
      <w:marBottom w:val="0"/>
      <w:divBdr>
        <w:top w:val="none" w:sz="0" w:space="0" w:color="auto"/>
        <w:left w:val="none" w:sz="0" w:space="0" w:color="auto"/>
        <w:bottom w:val="none" w:sz="0" w:space="0" w:color="auto"/>
        <w:right w:val="none" w:sz="0" w:space="0" w:color="auto"/>
      </w:divBdr>
    </w:div>
    <w:div w:id="159200748">
      <w:bodyDiv w:val="1"/>
      <w:marLeft w:val="0"/>
      <w:marRight w:val="0"/>
      <w:marTop w:val="0"/>
      <w:marBottom w:val="0"/>
      <w:divBdr>
        <w:top w:val="none" w:sz="0" w:space="0" w:color="auto"/>
        <w:left w:val="none" w:sz="0" w:space="0" w:color="auto"/>
        <w:bottom w:val="none" w:sz="0" w:space="0" w:color="auto"/>
        <w:right w:val="none" w:sz="0" w:space="0" w:color="auto"/>
      </w:divBdr>
    </w:div>
    <w:div w:id="159202716">
      <w:bodyDiv w:val="1"/>
      <w:marLeft w:val="0"/>
      <w:marRight w:val="0"/>
      <w:marTop w:val="0"/>
      <w:marBottom w:val="0"/>
      <w:divBdr>
        <w:top w:val="none" w:sz="0" w:space="0" w:color="auto"/>
        <w:left w:val="none" w:sz="0" w:space="0" w:color="auto"/>
        <w:bottom w:val="none" w:sz="0" w:space="0" w:color="auto"/>
        <w:right w:val="none" w:sz="0" w:space="0" w:color="auto"/>
      </w:divBdr>
    </w:div>
    <w:div w:id="159270602">
      <w:bodyDiv w:val="1"/>
      <w:marLeft w:val="0"/>
      <w:marRight w:val="0"/>
      <w:marTop w:val="0"/>
      <w:marBottom w:val="0"/>
      <w:divBdr>
        <w:top w:val="none" w:sz="0" w:space="0" w:color="auto"/>
        <w:left w:val="none" w:sz="0" w:space="0" w:color="auto"/>
        <w:bottom w:val="none" w:sz="0" w:space="0" w:color="auto"/>
        <w:right w:val="none" w:sz="0" w:space="0" w:color="auto"/>
      </w:divBdr>
    </w:div>
    <w:div w:id="159275023">
      <w:bodyDiv w:val="1"/>
      <w:marLeft w:val="0"/>
      <w:marRight w:val="0"/>
      <w:marTop w:val="0"/>
      <w:marBottom w:val="0"/>
      <w:divBdr>
        <w:top w:val="none" w:sz="0" w:space="0" w:color="auto"/>
        <w:left w:val="none" w:sz="0" w:space="0" w:color="auto"/>
        <w:bottom w:val="none" w:sz="0" w:space="0" w:color="auto"/>
        <w:right w:val="none" w:sz="0" w:space="0" w:color="auto"/>
      </w:divBdr>
    </w:div>
    <w:div w:id="159277700">
      <w:bodyDiv w:val="1"/>
      <w:marLeft w:val="0"/>
      <w:marRight w:val="0"/>
      <w:marTop w:val="0"/>
      <w:marBottom w:val="0"/>
      <w:divBdr>
        <w:top w:val="none" w:sz="0" w:space="0" w:color="auto"/>
        <w:left w:val="none" w:sz="0" w:space="0" w:color="auto"/>
        <w:bottom w:val="none" w:sz="0" w:space="0" w:color="auto"/>
        <w:right w:val="none" w:sz="0" w:space="0" w:color="auto"/>
      </w:divBdr>
    </w:div>
    <w:div w:id="159318177">
      <w:bodyDiv w:val="1"/>
      <w:marLeft w:val="0"/>
      <w:marRight w:val="0"/>
      <w:marTop w:val="0"/>
      <w:marBottom w:val="0"/>
      <w:divBdr>
        <w:top w:val="none" w:sz="0" w:space="0" w:color="auto"/>
        <w:left w:val="none" w:sz="0" w:space="0" w:color="auto"/>
        <w:bottom w:val="none" w:sz="0" w:space="0" w:color="auto"/>
        <w:right w:val="none" w:sz="0" w:space="0" w:color="auto"/>
      </w:divBdr>
    </w:div>
    <w:div w:id="159348626">
      <w:bodyDiv w:val="1"/>
      <w:marLeft w:val="0"/>
      <w:marRight w:val="0"/>
      <w:marTop w:val="0"/>
      <w:marBottom w:val="0"/>
      <w:divBdr>
        <w:top w:val="none" w:sz="0" w:space="0" w:color="auto"/>
        <w:left w:val="none" w:sz="0" w:space="0" w:color="auto"/>
        <w:bottom w:val="none" w:sz="0" w:space="0" w:color="auto"/>
        <w:right w:val="none" w:sz="0" w:space="0" w:color="auto"/>
      </w:divBdr>
    </w:div>
    <w:div w:id="159350059">
      <w:bodyDiv w:val="1"/>
      <w:marLeft w:val="0"/>
      <w:marRight w:val="0"/>
      <w:marTop w:val="0"/>
      <w:marBottom w:val="0"/>
      <w:divBdr>
        <w:top w:val="none" w:sz="0" w:space="0" w:color="auto"/>
        <w:left w:val="none" w:sz="0" w:space="0" w:color="auto"/>
        <w:bottom w:val="none" w:sz="0" w:space="0" w:color="auto"/>
        <w:right w:val="none" w:sz="0" w:space="0" w:color="auto"/>
      </w:divBdr>
    </w:div>
    <w:div w:id="159350473">
      <w:bodyDiv w:val="1"/>
      <w:marLeft w:val="0"/>
      <w:marRight w:val="0"/>
      <w:marTop w:val="0"/>
      <w:marBottom w:val="0"/>
      <w:divBdr>
        <w:top w:val="none" w:sz="0" w:space="0" w:color="auto"/>
        <w:left w:val="none" w:sz="0" w:space="0" w:color="auto"/>
        <w:bottom w:val="none" w:sz="0" w:space="0" w:color="auto"/>
        <w:right w:val="none" w:sz="0" w:space="0" w:color="auto"/>
      </w:divBdr>
    </w:div>
    <w:div w:id="159388734">
      <w:bodyDiv w:val="1"/>
      <w:marLeft w:val="0"/>
      <w:marRight w:val="0"/>
      <w:marTop w:val="0"/>
      <w:marBottom w:val="0"/>
      <w:divBdr>
        <w:top w:val="none" w:sz="0" w:space="0" w:color="auto"/>
        <w:left w:val="none" w:sz="0" w:space="0" w:color="auto"/>
        <w:bottom w:val="none" w:sz="0" w:space="0" w:color="auto"/>
        <w:right w:val="none" w:sz="0" w:space="0" w:color="auto"/>
      </w:divBdr>
    </w:div>
    <w:div w:id="159389543">
      <w:bodyDiv w:val="1"/>
      <w:marLeft w:val="0"/>
      <w:marRight w:val="0"/>
      <w:marTop w:val="0"/>
      <w:marBottom w:val="0"/>
      <w:divBdr>
        <w:top w:val="none" w:sz="0" w:space="0" w:color="auto"/>
        <w:left w:val="none" w:sz="0" w:space="0" w:color="auto"/>
        <w:bottom w:val="none" w:sz="0" w:space="0" w:color="auto"/>
        <w:right w:val="none" w:sz="0" w:space="0" w:color="auto"/>
      </w:divBdr>
    </w:div>
    <w:div w:id="159395591">
      <w:bodyDiv w:val="1"/>
      <w:marLeft w:val="0"/>
      <w:marRight w:val="0"/>
      <w:marTop w:val="0"/>
      <w:marBottom w:val="0"/>
      <w:divBdr>
        <w:top w:val="none" w:sz="0" w:space="0" w:color="auto"/>
        <w:left w:val="none" w:sz="0" w:space="0" w:color="auto"/>
        <w:bottom w:val="none" w:sz="0" w:space="0" w:color="auto"/>
        <w:right w:val="none" w:sz="0" w:space="0" w:color="auto"/>
      </w:divBdr>
    </w:div>
    <w:div w:id="159465649">
      <w:bodyDiv w:val="1"/>
      <w:marLeft w:val="0"/>
      <w:marRight w:val="0"/>
      <w:marTop w:val="0"/>
      <w:marBottom w:val="0"/>
      <w:divBdr>
        <w:top w:val="none" w:sz="0" w:space="0" w:color="auto"/>
        <w:left w:val="none" w:sz="0" w:space="0" w:color="auto"/>
        <w:bottom w:val="none" w:sz="0" w:space="0" w:color="auto"/>
        <w:right w:val="none" w:sz="0" w:space="0" w:color="auto"/>
      </w:divBdr>
    </w:div>
    <w:div w:id="159465766">
      <w:bodyDiv w:val="1"/>
      <w:marLeft w:val="0"/>
      <w:marRight w:val="0"/>
      <w:marTop w:val="0"/>
      <w:marBottom w:val="0"/>
      <w:divBdr>
        <w:top w:val="none" w:sz="0" w:space="0" w:color="auto"/>
        <w:left w:val="none" w:sz="0" w:space="0" w:color="auto"/>
        <w:bottom w:val="none" w:sz="0" w:space="0" w:color="auto"/>
        <w:right w:val="none" w:sz="0" w:space="0" w:color="auto"/>
      </w:divBdr>
    </w:div>
    <w:div w:id="159468822">
      <w:bodyDiv w:val="1"/>
      <w:marLeft w:val="0"/>
      <w:marRight w:val="0"/>
      <w:marTop w:val="0"/>
      <w:marBottom w:val="0"/>
      <w:divBdr>
        <w:top w:val="none" w:sz="0" w:space="0" w:color="auto"/>
        <w:left w:val="none" w:sz="0" w:space="0" w:color="auto"/>
        <w:bottom w:val="none" w:sz="0" w:space="0" w:color="auto"/>
        <w:right w:val="none" w:sz="0" w:space="0" w:color="auto"/>
      </w:divBdr>
    </w:div>
    <w:div w:id="159473067">
      <w:bodyDiv w:val="1"/>
      <w:marLeft w:val="0"/>
      <w:marRight w:val="0"/>
      <w:marTop w:val="0"/>
      <w:marBottom w:val="0"/>
      <w:divBdr>
        <w:top w:val="none" w:sz="0" w:space="0" w:color="auto"/>
        <w:left w:val="none" w:sz="0" w:space="0" w:color="auto"/>
        <w:bottom w:val="none" w:sz="0" w:space="0" w:color="auto"/>
        <w:right w:val="none" w:sz="0" w:space="0" w:color="auto"/>
      </w:divBdr>
    </w:div>
    <w:div w:id="159545477">
      <w:bodyDiv w:val="1"/>
      <w:marLeft w:val="0"/>
      <w:marRight w:val="0"/>
      <w:marTop w:val="0"/>
      <w:marBottom w:val="0"/>
      <w:divBdr>
        <w:top w:val="none" w:sz="0" w:space="0" w:color="auto"/>
        <w:left w:val="none" w:sz="0" w:space="0" w:color="auto"/>
        <w:bottom w:val="none" w:sz="0" w:space="0" w:color="auto"/>
        <w:right w:val="none" w:sz="0" w:space="0" w:color="auto"/>
      </w:divBdr>
    </w:div>
    <w:div w:id="159545893">
      <w:bodyDiv w:val="1"/>
      <w:marLeft w:val="0"/>
      <w:marRight w:val="0"/>
      <w:marTop w:val="0"/>
      <w:marBottom w:val="0"/>
      <w:divBdr>
        <w:top w:val="none" w:sz="0" w:space="0" w:color="auto"/>
        <w:left w:val="none" w:sz="0" w:space="0" w:color="auto"/>
        <w:bottom w:val="none" w:sz="0" w:space="0" w:color="auto"/>
        <w:right w:val="none" w:sz="0" w:space="0" w:color="auto"/>
      </w:divBdr>
    </w:div>
    <w:div w:id="159585882">
      <w:bodyDiv w:val="1"/>
      <w:marLeft w:val="0"/>
      <w:marRight w:val="0"/>
      <w:marTop w:val="0"/>
      <w:marBottom w:val="0"/>
      <w:divBdr>
        <w:top w:val="none" w:sz="0" w:space="0" w:color="auto"/>
        <w:left w:val="none" w:sz="0" w:space="0" w:color="auto"/>
        <w:bottom w:val="none" w:sz="0" w:space="0" w:color="auto"/>
        <w:right w:val="none" w:sz="0" w:space="0" w:color="auto"/>
      </w:divBdr>
    </w:div>
    <w:div w:id="159585964">
      <w:bodyDiv w:val="1"/>
      <w:marLeft w:val="0"/>
      <w:marRight w:val="0"/>
      <w:marTop w:val="0"/>
      <w:marBottom w:val="0"/>
      <w:divBdr>
        <w:top w:val="none" w:sz="0" w:space="0" w:color="auto"/>
        <w:left w:val="none" w:sz="0" w:space="0" w:color="auto"/>
        <w:bottom w:val="none" w:sz="0" w:space="0" w:color="auto"/>
        <w:right w:val="none" w:sz="0" w:space="0" w:color="auto"/>
      </w:divBdr>
    </w:div>
    <w:div w:id="159657914">
      <w:bodyDiv w:val="1"/>
      <w:marLeft w:val="0"/>
      <w:marRight w:val="0"/>
      <w:marTop w:val="0"/>
      <w:marBottom w:val="0"/>
      <w:divBdr>
        <w:top w:val="none" w:sz="0" w:space="0" w:color="auto"/>
        <w:left w:val="none" w:sz="0" w:space="0" w:color="auto"/>
        <w:bottom w:val="none" w:sz="0" w:space="0" w:color="auto"/>
        <w:right w:val="none" w:sz="0" w:space="0" w:color="auto"/>
      </w:divBdr>
    </w:div>
    <w:div w:id="159658606">
      <w:bodyDiv w:val="1"/>
      <w:marLeft w:val="0"/>
      <w:marRight w:val="0"/>
      <w:marTop w:val="0"/>
      <w:marBottom w:val="0"/>
      <w:divBdr>
        <w:top w:val="none" w:sz="0" w:space="0" w:color="auto"/>
        <w:left w:val="none" w:sz="0" w:space="0" w:color="auto"/>
        <w:bottom w:val="none" w:sz="0" w:space="0" w:color="auto"/>
        <w:right w:val="none" w:sz="0" w:space="0" w:color="auto"/>
      </w:divBdr>
    </w:div>
    <w:div w:id="159662587">
      <w:bodyDiv w:val="1"/>
      <w:marLeft w:val="0"/>
      <w:marRight w:val="0"/>
      <w:marTop w:val="0"/>
      <w:marBottom w:val="0"/>
      <w:divBdr>
        <w:top w:val="none" w:sz="0" w:space="0" w:color="auto"/>
        <w:left w:val="none" w:sz="0" w:space="0" w:color="auto"/>
        <w:bottom w:val="none" w:sz="0" w:space="0" w:color="auto"/>
        <w:right w:val="none" w:sz="0" w:space="0" w:color="auto"/>
      </w:divBdr>
    </w:div>
    <w:div w:id="159663845">
      <w:bodyDiv w:val="1"/>
      <w:marLeft w:val="0"/>
      <w:marRight w:val="0"/>
      <w:marTop w:val="0"/>
      <w:marBottom w:val="0"/>
      <w:divBdr>
        <w:top w:val="none" w:sz="0" w:space="0" w:color="auto"/>
        <w:left w:val="none" w:sz="0" w:space="0" w:color="auto"/>
        <w:bottom w:val="none" w:sz="0" w:space="0" w:color="auto"/>
        <w:right w:val="none" w:sz="0" w:space="0" w:color="auto"/>
      </w:divBdr>
    </w:div>
    <w:div w:id="159664210">
      <w:bodyDiv w:val="1"/>
      <w:marLeft w:val="0"/>
      <w:marRight w:val="0"/>
      <w:marTop w:val="0"/>
      <w:marBottom w:val="0"/>
      <w:divBdr>
        <w:top w:val="none" w:sz="0" w:space="0" w:color="auto"/>
        <w:left w:val="none" w:sz="0" w:space="0" w:color="auto"/>
        <w:bottom w:val="none" w:sz="0" w:space="0" w:color="auto"/>
        <w:right w:val="none" w:sz="0" w:space="0" w:color="auto"/>
      </w:divBdr>
    </w:div>
    <w:div w:id="159665716">
      <w:bodyDiv w:val="1"/>
      <w:marLeft w:val="0"/>
      <w:marRight w:val="0"/>
      <w:marTop w:val="0"/>
      <w:marBottom w:val="0"/>
      <w:divBdr>
        <w:top w:val="none" w:sz="0" w:space="0" w:color="auto"/>
        <w:left w:val="none" w:sz="0" w:space="0" w:color="auto"/>
        <w:bottom w:val="none" w:sz="0" w:space="0" w:color="auto"/>
        <w:right w:val="none" w:sz="0" w:space="0" w:color="auto"/>
      </w:divBdr>
    </w:div>
    <w:div w:id="159732746">
      <w:bodyDiv w:val="1"/>
      <w:marLeft w:val="0"/>
      <w:marRight w:val="0"/>
      <w:marTop w:val="0"/>
      <w:marBottom w:val="0"/>
      <w:divBdr>
        <w:top w:val="none" w:sz="0" w:space="0" w:color="auto"/>
        <w:left w:val="none" w:sz="0" w:space="0" w:color="auto"/>
        <w:bottom w:val="none" w:sz="0" w:space="0" w:color="auto"/>
        <w:right w:val="none" w:sz="0" w:space="0" w:color="auto"/>
      </w:divBdr>
    </w:div>
    <w:div w:id="159734970">
      <w:bodyDiv w:val="1"/>
      <w:marLeft w:val="0"/>
      <w:marRight w:val="0"/>
      <w:marTop w:val="0"/>
      <w:marBottom w:val="0"/>
      <w:divBdr>
        <w:top w:val="none" w:sz="0" w:space="0" w:color="auto"/>
        <w:left w:val="none" w:sz="0" w:space="0" w:color="auto"/>
        <w:bottom w:val="none" w:sz="0" w:space="0" w:color="auto"/>
        <w:right w:val="none" w:sz="0" w:space="0" w:color="auto"/>
      </w:divBdr>
    </w:div>
    <w:div w:id="159782386">
      <w:bodyDiv w:val="1"/>
      <w:marLeft w:val="0"/>
      <w:marRight w:val="0"/>
      <w:marTop w:val="0"/>
      <w:marBottom w:val="0"/>
      <w:divBdr>
        <w:top w:val="none" w:sz="0" w:space="0" w:color="auto"/>
        <w:left w:val="none" w:sz="0" w:space="0" w:color="auto"/>
        <w:bottom w:val="none" w:sz="0" w:space="0" w:color="auto"/>
        <w:right w:val="none" w:sz="0" w:space="0" w:color="auto"/>
      </w:divBdr>
    </w:div>
    <w:div w:id="159850376">
      <w:bodyDiv w:val="1"/>
      <w:marLeft w:val="0"/>
      <w:marRight w:val="0"/>
      <w:marTop w:val="0"/>
      <w:marBottom w:val="0"/>
      <w:divBdr>
        <w:top w:val="none" w:sz="0" w:space="0" w:color="auto"/>
        <w:left w:val="none" w:sz="0" w:space="0" w:color="auto"/>
        <w:bottom w:val="none" w:sz="0" w:space="0" w:color="auto"/>
        <w:right w:val="none" w:sz="0" w:space="0" w:color="auto"/>
      </w:divBdr>
    </w:div>
    <w:div w:id="159857009">
      <w:bodyDiv w:val="1"/>
      <w:marLeft w:val="0"/>
      <w:marRight w:val="0"/>
      <w:marTop w:val="0"/>
      <w:marBottom w:val="0"/>
      <w:divBdr>
        <w:top w:val="none" w:sz="0" w:space="0" w:color="auto"/>
        <w:left w:val="none" w:sz="0" w:space="0" w:color="auto"/>
        <w:bottom w:val="none" w:sz="0" w:space="0" w:color="auto"/>
        <w:right w:val="none" w:sz="0" w:space="0" w:color="auto"/>
      </w:divBdr>
    </w:div>
    <w:div w:id="159928299">
      <w:bodyDiv w:val="1"/>
      <w:marLeft w:val="0"/>
      <w:marRight w:val="0"/>
      <w:marTop w:val="0"/>
      <w:marBottom w:val="0"/>
      <w:divBdr>
        <w:top w:val="none" w:sz="0" w:space="0" w:color="auto"/>
        <w:left w:val="none" w:sz="0" w:space="0" w:color="auto"/>
        <w:bottom w:val="none" w:sz="0" w:space="0" w:color="auto"/>
        <w:right w:val="none" w:sz="0" w:space="0" w:color="auto"/>
      </w:divBdr>
    </w:div>
    <w:div w:id="159929227">
      <w:bodyDiv w:val="1"/>
      <w:marLeft w:val="0"/>
      <w:marRight w:val="0"/>
      <w:marTop w:val="0"/>
      <w:marBottom w:val="0"/>
      <w:divBdr>
        <w:top w:val="none" w:sz="0" w:space="0" w:color="auto"/>
        <w:left w:val="none" w:sz="0" w:space="0" w:color="auto"/>
        <w:bottom w:val="none" w:sz="0" w:space="0" w:color="auto"/>
        <w:right w:val="none" w:sz="0" w:space="0" w:color="auto"/>
      </w:divBdr>
    </w:div>
    <w:div w:id="159976099">
      <w:bodyDiv w:val="1"/>
      <w:marLeft w:val="0"/>
      <w:marRight w:val="0"/>
      <w:marTop w:val="0"/>
      <w:marBottom w:val="0"/>
      <w:divBdr>
        <w:top w:val="none" w:sz="0" w:space="0" w:color="auto"/>
        <w:left w:val="none" w:sz="0" w:space="0" w:color="auto"/>
        <w:bottom w:val="none" w:sz="0" w:space="0" w:color="auto"/>
        <w:right w:val="none" w:sz="0" w:space="0" w:color="auto"/>
      </w:divBdr>
    </w:div>
    <w:div w:id="160049244">
      <w:bodyDiv w:val="1"/>
      <w:marLeft w:val="0"/>
      <w:marRight w:val="0"/>
      <w:marTop w:val="0"/>
      <w:marBottom w:val="0"/>
      <w:divBdr>
        <w:top w:val="none" w:sz="0" w:space="0" w:color="auto"/>
        <w:left w:val="none" w:sz="0" w:space="0" w:color="auto"/>
        <w:bottom w:val="none" w:sz="0" w:space="0" w:color="auto"/>
        <w:right w:val="none" w:sz="0" w:space="0" w:color="auto"/>
      </w:divBdr>
    </w:div>
    <w:div w:id="160050408">
      <w:bodyDiv w:val="1"/>
      <w:marLeft w:val="0"/>
      <w:marRight w:val="0"/>
      <w:marTop w:val="0"/>
      <w:marBottom w:val="0"/>
      <w:divBdr>
        <w:top w:val="none" w:sz="0" w:space="0" w:color="auto"/>
        <w:left w:val="none" w:sz="0" w:space="0" w:color="auto"/>
        <w:bottom w:val="none" w:sz="0" w:space="0" w:color="auto"/>
        <w:right w:val="none" w:sz="0" w:space="0" w:color="auto"/>
      </w:divBdr>
    </w:div>
    <w:div w:id="160050493">
      <w:bodyDiv w:val="1"/>
      <w:marLeft w:val="0"/>
      <w:marRight w:val="0"/>
      <w:marTop w:val="0"/>
      <w:marBottom w:val="0"/>
      <w:divBdr>
        <w:top w:val="none" w:sz="0" w:space="0" w:color="auto"/>
        <w:left w:val="none" w:sz="0" w:space="0" w:color="auto"/>
        <w:bottom w:val="none" w:sz="0" w:space="0" w:color="auto"/>
        <w:right w:val="none" w:sz="0" w:space="0" w:color="auto"/>
      </w:divBdr>
    </w:div>
    <w:div w:id="160118698">
      <w:bodyDiv w:val="1"/>
      <w:marLeft w:val="0"/>
      <w:marRight w:val="0"/>
      <w:marTop w:val="0"/>
      <w:marBottom w:val="0"/>
      <w:divBdr>
        <w:top w:val="none" w:sz="0" w:space="0" w:color="auto"/>
        <w:left w:val="none" w:sz="0" w:space="0" w:color="auto"/>
        <w:bottom w:val="none" w:sz="0" w:space="0" w:color="auto"/>
        <w:right w:val="none" w:sz="0" w:space="0" w:color="auto"/>
      </w:divBdr>
    </w:div>
    <w:div w:id="160120770">
      <w:bodyDiv w:val="1"/>
      <w:marLeft w:val="0"/>
      <w:marRight w:val="0"/>
      <w:marTop w:val="0"/>
      <w:marBottom w:val="0"/>
      <w:divBdr>
        <w:top w:val="none" w:sz="0" w:space="0" w:color="auto"/>
        <w:left w:val="none" w:sz="0" w:space="0" w:color="auto"/>
        <w:bottom w:val="none" w:sz="0" w:space="0" w:color="auto"/>
        <w:right w:val="none" w:sz="0" w:space="0" w:color="auto"/>
      </w:divBdr>
    </w:div>
    <w:div w:id="160124929">
      <w:bodyDiv w:val="1"/>
      <w:marLeft w:val="0"/>
      <w:marRight w:val="0"/>
      <w:marTop w:val="0"/>
      <w:marBottom w:val="0"/>
      <w:divBdr>
        <w:top w:val="none" w:sz="0" w:space="0" w:color="auto"/>
        <w:left w:val="none" w:sz="0" w:space="0" w:color="auto"/>
        <w:bottom w:val="none" w:sz="0" w:space="0" w:color="auto"/>
        <w:right w:val="none" w:sz="0" w:space="0" w:color="auto"/>
      </w:divBdr>
    </w:div>
    <w:div w:id="160126475">
      <w:bodyDiv w:val="1"/>
      <w:marLeft w:val="0"/>
      <w:marRight w:val="0"/>
      <w:marTop w:val="0"/>
      <w:marBottom w:val="0"/>
      <w:divBdr>
        <w:top w:val="none" w:sz="0" w:space="0" w:color="auto"/>
        <w:left w:val="none" w:sz="0" w:space="0" w:color="auto"/>
        <w:bottom w:val="none" w:sz="0" w:space="0" w:color="auto"/>
        <w:right w:val="none" w:sz="0" w:space="0" w:color="auto"/>
      </w:divBdr>
    </w:div>
    <w:div w:id="160196589">
      <w:bodyDiv w:val="1"/>
      <w:marLeft w:val="0"/>
      <w:marRight w:val="0"/>
      <w:marTop w:val="0"/>
      <w:marBottom w:val="0"/>
      <w:divBdr>
        <w:top w:val="none" w:sz="0" w:space="0" w:color="auto"/>
        <w:left w:val="none" w:sz="0" w:space="0" w:color="auto"/>
        <w:bottom w:val="none" w:sz="0" w:space="0" w:color="auto"/>
        <w:right w:val="none" w:sz="0" w:space="0" w:color="auto"/>
      </w:divBdr>
    </w:div>
    <w:div w:id="160201242">
      <w:bodyDiv w:val="1"/>
      <w:marLeft w:val="0"/>
      <w:marRight w:val="0"/>
      <w:marTop w:val="0"/>
      <w:marBottom w:val="0"/>
      <w:divBdr>
        <w:top w:val="none" w:sz="0" w:space="0" w:color="auto"/>
        <w:left w:val="none" w:sz="0" w:space="0" w:color="auto"/>
        <w:bottom w:val="none" w:sz="0" w:space="0" w:color="auto"/>
        <w:right w:val="none" w:sz="0" w:space="0" w:color="auto"/>
      </w:divBdr>
    </w:div>
    <w:div w:id="160241818">
      <w:bodyDiv w:val="1"/>
      <w:marLeft w:val="0"/>
      <w:marRight w:val="0"/>
      <w:marTop w:val="0"/>
      <w:marBottom w:val="0"/>
      <w:divBdr>
        <w:top w:val="none" w:sz="0" w:space="0" w:color="auto"/>
        <w:left w:val="none" w:sz="0" w:space="0" w:color="auto"/>
        <w:bottom w:val="none" w:sz="0" w:space="0" w:color="auto"/>
        <w:right w:val="none" w:sz="0" w:space="0" w:color="auto"/>
      </w:divBdr>
    </w:div>
    <w:div w:id="160244935">
      <w:bodyDiv w:val="1"/>
      <w:marLeft w:val="0"/>
      <w:marRight w:val="0"/>
      <w:marTop w:val="0"/>
      <w:marBottom w:val="0"/>
      <w:divBdr>
        <w:top w:val="none" w:sz="0" w:space="0" w:color="auto"/>
        <w:left w:val="none" w:sz="0" w:space="0" w:color="auto"/>
        <w:bottom w:val="none" w:sz="0" w:space="0" w:color="auto"/>
        <w:right w:val="none" w:sz="0" w:space="0" w:color="auto"/>
      </w:divBdr>
    </w:div>
    <w:div w:id="160245489">
      <w:bodyDiv w:val="1"/>
      <w:marLeft w:val="0"/>
      <w:marRight w:val="0"/>
      <w:marTop w:val="0"/>
      <w:marBottom w:val="0"/>
      <w:divBdr>
        <w:top w:val="none" w:sz="0" w:space="0" w:color="auto"/>
        <w:left w:val="none" w:sz="0" w:space="0" w:color="auto"/>
        <w:bottom w:val="none" w:sz="0" w:space="0" w:color="auto"/>
        <w:right w:val="none" w:sz="0" w:space="0" w:color="auto"/>
      </w:divBdr>
    </w:div>
    <w:div w:id="160314222">
      <w:bodyDiv w:val="1"/>
      <w:marLeft w:val="0"/>
      <w:marRight w:val="0"/>
      <w:marTop w:val="0"/>
      <w:marBottom w:val="0"/>
      <w:divBdr>
        <w:top w:val="none" w:sz="0" w:space="0" w:color="auto"/>
        <w:left w:val="none" w:sz="0" w:space="0" w:color="auto"/>
        <w:bottom w:val="none" w:sz="0" w:space="0" w:color="auto"/>
        <w:right w:val="none" w:sz="0" w:space="0" w:color="auto"/>
      </w:divBdr>
    </w:div>
    <w:div w:id="160319757">
      <w:bodyDiv w:val="1"/>
      <w:marLeft w:val="0"/>
      <w:marRight w:val="0"/>
      <w:marTop w:val="0"/>
      <w:marBottom w:val="0"/>
      <w:divBdr>
        <w:top w:val="none" w:sz="0" w:space="0" w:color="auto"/>
        <w:left w:val="none" w:sz="0" w:space="0" w:color="auto"/>
        <w:bottom w:val="none" w:sz="0" w:space="0" w:color="auto"/>
        <w:right w:val="none" w:sz="0" w:space="0" w:color="auto"/>
      </w:divBdr>
    </w:div>
    <w:div w:id="160388780">
      <w:bodyDiv w:val="1"/>
      <w:marLeft w:val="0"/>
      <w:marRight w:val="0"/>
      <w:marTop w:val="0"/>
      <w:marBottom w:val="0"/>
      <w:divBdr>
        <w:top w:val="none" w:sz="0" w:space="0" w:color="auto"/>
        <w:left w:val="none" w:sz="0" w:space="0" w:color="auto"/>
        <w:bottom w:val="none" w:sz="0" w:space="0" w:color="auto"/>
        <w:right w:val="none" w:sz="0" w:space="0" w:color="auto"/>
      </w:divBdr>
    </w:div>
    <w:div w:id="160390187">
      <w:bodyDiv w:val="1"/>
      <w:marLeft w:val="0"/>
      <w:marRight w:val="0"/>
      <w:marTop w:val="0"/>
      <w:marBottom w:val="0"/>
      <w:divBdr>
        <w:top w:val="none" w:sz="0" w:space="0" w:color="auto"/>
        <w:left w:val="none" w:sz="0" w:space="0" w:color="auto"/>
        <w:bottom w:val="none" w:sz="0" w:space="0" w:color="auto"/>
        <w:right w:val="none" w:sz="0" w:space="0" w:color="auto"/>
      </w:divBdr>
    </w:div>
    <w:div w:id="160505736">
      <w:bodyDiv w:val="1"/>
      <w:marLeft w:val="0"/>
      <w:marRight w:val="0"/>
      <w:marTop w:val="0"/>
      <w:marBottom w:val="0"/>
      <w:divBdr>
        <w:top w:val="none" w:sz="0" w:space="0" w:color="auto"/>
        <w:left w:val="none" w:sz="0" w:space="0" w:color="auto"/>
        <w:bottom w:val="none" w:sz="0" w:space="0" w:color="auto"/>
        <w:right w:val="none" w:sz="0" w:space="0" w:color="auto"/>
      </w:divBdr>
    </w:div>
    <w:div w:id="160514613">
      <w:bodyDiv w:val="1"/>
      <w:marLeft w:val="0"/>
      <w:marRight w:val="0"/>
      <w:marTop w:val="0"/>
      <w:marBottom w:val="0"/>
      <w:divBdr>
        <w:top w:val="none" w:sz="0" w:space="0" w:color="auto"/>
        <w:left w:val="none" w:sz="0" w:space="0" w:color="auto"/>
        <w:bottom w:val="none" w:sz="0" w:space="0" w:color="auto"/>
        <w:right w:val="none" w:sz="0" w:space="0" w:color="auto"/>
      </w:divBdr>
    </w:div>
    <w:div w:id="160584387">
      <w:bodyDiv w:val="1"/>
      <w:marLeft w:val="0"/>
      <w:marRight w:val="0"/>
      <w:marTop w:val="0"/>
      <w:marBottom w:val="0"/>
      <w:divBdr>
        <w:top w:val="none" w:sz="0" w:space="0" w:color="auto"/>
        <w:left w:val="none" w:sz="0" w:space="0" w:color="auto"/>
        <w:bottom w:val="none" w:sz="0" w:space="0" w:color="auto"/>
        <w:right w:val="none" w:sz="0" w:space="0" w:color="auto"/>
      </w:divBdr>
    </w:div>
    <w:div w:id="160585333">
      <w:bodyDiv w:val="1"/>
      <w:marLeft w:val="0"/>
      <w:marRight w:val="0"/>
      <w:marTop w:val="0"/>
      <w:marBottom w:val="0"/>
      <w:divBdr>
        <w:top w:val="none" w:sz="0" w:space="0" w:color="auto"/>
        <w:left w:val="none" w:sz="0" w:space="0" w:color="auto"/>
        <w:bottom w:val="none" w:sz="0" w:space="0" w:color="auto"/>
        <w:right w:val="none" w:sz="0" w:space="0" w:color="auto"/>
      </w:divBdr>
    </w:div>
    <w:div w:id="160585419">
      <w:bodyDiv w:val="1"/>
      <w:marLeft w:val="0"/>
      <w:marRight w:val="0"/>
      <w:marTop w:val="0"/>
      <w:marBottom w:val="0"/>
      <w:divBdr>
        <w:top w:val="none" w:sz="0" w:space="0" w:color="auto"/>
        <w:left w:val="none" w:sz="0" w:space="0" w:color="auto"/>
        <w:bottom w:val="none" w:sz="0" w:space="0" w:color="auto"/>
        <w:right w:val="none" w:sz="0" w:space="0" w:color="auto"/>
      </w:divBdr>
    </w:div>
    <w:div w:id="160585806">
      <w:bodyDiv w:val="1"/>
      <w:marLeft w:val="0"/>
      <w:marRight w:val="0"/>
      <w:marTop w:val="0"/>
      <w:marBottom w:val="0"/>
      <w:divBdr>
        <w:top w:val="none" w:sz="0" w:space="0" w:color="auto"/>
        <w:left w:val="none" w:sz="0" w:space="0" w:color="auto"/>
        <w:bottom w:val="none" w:sz="0" w:space="0" w:color="auto"/>
        <w:right w:val="none" w:sz="0" w:space="0" w:color="auto"/>
      </w:divBdr>
    </w:div>
    <w:div w:id="160588838">
      <w:bodyDiv w:val="1"/>
      <w:marLeft w:val="0"/>
      <w:marRight w:val="0"/>
      <w:marTop w:val="0"/>
      <w:marBottom w:val="0"/>
      <w:divBdr>
        <w:top w:val="none" w:sz="0" w:space="0" w:color="auto"/>
        <w:left w:val="none" w:sz="0" w:space="0" w:color="auto"/>
        <w:bottom w:val="none" w:sz="0" w:space="0" w:color="auto"/>
        <w:right w:val="none" w:sz="0" w:space="0" w:color="auto"/>
      </w:divBdr>
    </w:div>
    <w:div w:id="160632889">
      <w:bodyDiv w:val="1"/>
      <w:marLeft w:val="0"/>
      <w:marRight w:val="0"/>
      <w:marTop w:val="0"/>
      <w:marBottom w:val="0"/>
      <w:divBdr>
        <w:top w:val="none" w:sz="0" w:space="0" w:color="auto"/>
        <w:left w:val="none" w:sz="0" w:space="0" w:color="auto"/>
        <w:bottom w:val="none" w:sz="0" w:space="0" w:color="auto"/>
        <w:right w:val="none" w:sz="0" w:space="0" w:color="auto"/>
      </w:divBdr>
    </w:div>
    <w:div w:id="160657917">
      <w:bodyDiv w:val="1"/>
      <w:marLeft w:val="0"/>
      <w:marRight w:val="0"/>
      <w:marTop w:val="0"/>
      <w:marBottom w:val="0"/>
      <w:divBdr>
        <w:top w:val="none" w:sz="0" w:space="0" w:color="auto"/>
        <w:left w:val="none" w:sz="0" w:space="0" w:color="auto"/>
        <w:bottom w:val="none" w:sz="0" w:space="0" w:color="auto"/>
        <w:right w:val="none" w:sz="0" w:space="0" w:color="auto"/>
      </w:divBdr>
    </w:div>
    <w:div w:id="160661087">
      <w:bodyDiv w:val="1"/>
      <w:marLeft w:val="0"/>
      <w:marRight w:val="0"/>
      <w:marTop w:val="0"/>
      <w:marBottom w:val="0"/>
      <w:divBdr>
        <w:top w:val="none" w:sz="0" w:space="0" w:color="auto"/>
        <w:left w:val="none" w:sz="0" w:space="0" w:color="auto"/>
        <w:bottom w:val="none" w:sz="0" w:space="0" w:color="auto"/>
        <w:right w:val="none" w:sz="0" w:space="0" w:color="auto"/>
      </w:divBdr>
    </w:div>
    <w:div w:id="160702704">
      <w:bodyDiv w:val="1"/>
      <w:marLeft w:val="0"/>
      <w:marRight w:val="0"/>
      <w:marTop w:val="0"/>
      <w:marBottom w:val="0"/>
      <w:divBdr>
        <w:top w:val="none" w:sz="0" w:space="0" w:color="auto"/>
        <w:left w:val="none" w:sz="0" w:space="0" w:color="auto"/>
        <w:bottom w:val="none" w:sz="0" w:space="0" w:color="auto"/>
        <w:right w:val="none" w:sz="0" w:space="0" w:color="auto"/>
      </w:divBdr>
    </w:div>
    <w:div w:id="160704916">
      <w:bodyDiv w:val="1"/>
      <w:marLeft w:val="0"/>
      <w:marRight w:val="0"/>
      <w:marTop w:val="0"/>
      <w:marBottom w:val="0"/>
      <w:divBdr>
        <w:top w:val="none" w:sz="0" w:space="0" w:color="auto"/>
        <w:left w:val="none" w:sz="0" w:space="0" w:color="auto"/>
        <w:bottom w:val="none" w:sz="0" w:space="0" w:color="auto"/>
        <w:right w:val="none" w:sz="0" w:space="0" w:color="auto"/>
      </w:divBdr>
    </w:div>
    <w:div w:id="160706060">
      <w:bodyDiv w:val="1"/>
      <w:marLeft w:val="0"/>
      <w:marRight w:val="0"/>
      <w:marTop w:val="0"/>
      <w:marBottom w:val="0"/>
      <w:divBdr>
        <w:top w:val="none" w:sz="0" w:space="0" w:color="auto"/>
        <w:left w:val="none" w:sz="0" w:space="0" w:color="auto"/>
        <w:bottom w:val="none" w:sz="0" w:space="0" w:color="auto"/>
        <w:right w:val="none" w:sz="0" w:space="0" w:color="auto"/>
      </w:divBdr>
    </w:div>
    <w:div w:id="160776612">
      <w:bodyDiv w:val="1"/>
      <w:marLeft w:val="0"/>
      <w:marRight w:val="0"/>
      <w:marTop w:val="0"/>
      <w:marBottom w:val="0"/>
      <w:divBdr>
        <w:top w:val="none" w:sz="0" w:space="0" w:color="auto"/>
        <w:left w:val="none" w:sz="0" w:space="0" w:color="auto"/>
        <w:bottom w:val="none" w:sz="0" w:space="0" w:color="auto"/>
        <w:right w:val="none" w:sz="0" w:space="0" w:color="auto"/>
      </w:divBdr>
    </w:div>
    <w:div w:id="160782805">
      <w:bodyDiv w:val="1"/>
      <w:marLeft w:val="0"/>
      <w:marRight w:val="0"/>
      <w:marTop w:val="0"/>
      <w:marBottom w:val="0"/>
      <w:divBdr>
        <w:top w:val="none" w:sz="0" w:space="0" w:color="auto"/>
        <w:left w:val="none" w:sz="0" w:space="0" w:color="auto"/>
        <w:bottom w:val="none" w:sz="0" w:space="0" w:color="auto"/>
        <w:right w:val="none" w:sz="0" w:space="0" w:color="auto"/>
      </w:divBdr>
    </w:div>
    <w:div w:id="160852711">
      <w:bodyDiv w:val="1"/>
      <w:marLeft w:val="0"/>
      <w:marRight w:val="0"/>
      <w:marTop w:val="0"/>
      <w:marBottom w:val="0"/>
      <w:divBdr>
        <w:top w:val="none" w:sz="0" w:space="0" w:color="auto"/>
        <w:left w:val="none" w:sz="0" w:space="0" w:color="auto"/>
        <w:bottom w:val="none" w:sz="0" w:space="0" w:color="auto"/>
        <w:right w:val="none" w:sz="0" w:space="0" w:color="auto"/>
      </w:divBdr>
    </w:div>
    <w:div w:id="160855763">
      <w:bodyDiv w:val="1"/>
      <w:marLeft w:val="0"/>
      <w:marRight w:val="0"/>
      <w:marTop w:val="0"/>
      <w:marBottom w:val="0"/>
      <w:divBdr>
        <w:top w:val="none" w:sz="0" w:space="0" w:color="auto"/>
        <w:left w:val="none" w:sz="0" w:space="0" w:color="auto"/>
        <w:bottom w:val="none" w:sz="0" w:space="0" w:color="auto"/>
        <w:right w:val="none" w:sz="0" w:space="0" w:color="auto"/>
      </w:divBdr>
    </w:div>
    <w:div w:id="160857858">
      <w:bodyDiv w:val="1"/>
      <w:marLeft w:val="0"/>
      <w:marRight w:val="0"/>
      <w:marTop w:val="0"/>
      <w:marBottom w:val="0"/>
      <w:divBdr>
        <w:top w:val="none" w:sz="0" w:space="0" w:color="auto"/>
        <w:left w:val="none" w:sz="0" w:space="0" w:color="auto"/>
        <w:bottom w:val="none" w:sz="0" w:space="0" w:color="auto"/>
        <w:right w:val="none" w:sz="0" w:space="0" w:color="auto"/>
      </w:divBdr>
    </w:div>
    <w:div w:id="160858108">
      <w:bodyDiv w:val="1"/>
      <w:marLeft w:val="0"/>
      <w:marRight w:val="0"/>
      <w:marTop w:val="0"/>
      <w:marBottom w:val="0"/>
      <w:divBdr>
        <w:top w:val="none" w:sz="0" w:space="0" w:color="auto"/>
        <w:left w:val="none" w:sz="0" w:space="0" w:color="auto"/>
        <w:bottom w:val="none" w:sz="0" w:space="0" w:color="auto"/>
        <w:right w:val="none" w:sz="0" w:space="0" w:color="auto"/>
      </w:divBdr>
    </w:div>
    <w:div w:id="160892156">
      <w:bodyDiv w:val="1"/>
      <w:marLeft w:val="0"/>
      <w:marRight w:val="0"/>
      <w:marTop w:val="0"/>
      <w:marBottom w:val="0"/>
      <w:divBdr>
        <w:top w:val="none" w:sz="0" w:space="0" w:color="auto"/>
        <w:left w:val="none" w:sz="0" w:space="0" w:color="auto"/>
        <w:bottom w:val="none" w:sz="0" w:space="0" w:color="auto"/>
        <w:right w:val="none" w:sz="0" w:space="0" w:color="auto"/>
      </w:divBdr>
    </w:div>
    <w:div w:id="160892954">
      <w:bodyDiv w:val="1"/>
      <w:marLeft w:val="0"/>
      <w:marRight w:val="0"/>
      <w:marTop w:val="0"/>
      <w:marBottom w:val="0"/>
      <w:divBdr>
        <w:top w:val="none" w:sz="0" w:space="0" w:color="auto"/>
        <w:left w:val="none" w:sz="0" w:space="0" w:color="auto"/>
        <w:bottom w:val="none" w:sz="0" w:space="0" w:color="auto"/>
        <w:right w:val="none" w:sz="0" w:space="0" w:color="auto"/>
      </w:divBdr>
    </w:div>
    <w:div w:id="160894949">
      <w:bodyDiv w:val="1"/>
      <w:marLeft w:val="0"/>
      <w:marRight w:val="0"/>
      <w:marTop w:val="0"/>
      <w:marBottom w:val="0"/>
      <w:divBdr>
        <w:top w:val="none" w:sz="0" w:space="0" w:color="auto"/>
        <w:left w:val="none" w:sz="0" w:space="0" w:color="auto"/>
        <w:bottom w:val="none" w:sz="0" w:space="0" w:color="auto"/>
        <w:right w:val="none" w:sz="0" w:space="0" w:color="auto"/>
      </w:divBdr>
    </w:div>
    <w:div w:id="160896455">
      <w:bodyDiv w:val="1"/>
      <w:marLeft w:val="0"/>
      <w:marRight w:val="0"/>
      <w:marTop w:val="0"/>
      <w:marBottom w:val="0"/>
      <w:divBdr>
        <w:top w:val="none" w:sz="0" w:space="0" w:color="auto"/>
        <w:left w:val="none" w:sz="0" w:space="0" w:color="auto"/>
        <w:bottom w:val="none" w:sz="0" w:space="0" w:color="auto"/>
        <w:right w:val="none" w:sz="0" w:space="0" w:color="auto"/>
      </w:divBdr>
    </w:div>
    <w:div w:id="160896797">
      <w:bodyDiv w:val="1"/>
      <w:marLeft w:val="0"/>
      <w:marRight w:val="0"/>
      <w:marTop w:val="0"/>
      <w:marBottom w:val="0"/>
      <w:divBdr>
        <w:top w:val="none" w:sz="0" w:space="0" w:color="auto"/>
        <w:left w:val="none" w:sz="0" w:space="0" w:color="auto"/>
        <w:bottom w:val="none" w:sz="0" w:space="0" w:color="auto"/>
        <w:right w:val="none" w:sz="0" w:space="0" w:color="auto"/>
      </w:divBdr>
    </w:div>
    <w:div w:id="160969194">
      <w:bodyDiv w:val="1"/>
      <w:marLeft w:val="0"/>
      <w:marRight w:val="0"/>
      <w:marTop w:val="0"/>
      <w:marBottom w:val="0"/>
      <w:divBdr>
        <w:top w:val="none" w:sz="0" w:space="0" w:color="auto"/>
        <w:left w:val="none" w:sz="0" w:space="0" w:color="auto"/>
        <w:bottom w:val="none" w:sz="0" w:space="0" w:color="auto"/>
        <w:right w:val="none" w:sz="0" w:space="0" w:color="auto"/>
      </w:divBdr>
    </w:div>
    <w:div w:id="160976359">
      <w:bodyDiv w:val="1"/>
      <w:marLeft w:val="0"/>
      <w:marRight w:val="0"/>
      <w:marTop w:val="0"/>
      <w:marBottom w:val="0"/>
      <w:divBdr>
        <w:top w:val="none" w:sz="0" w:space="0" w:color="auto"/>
        <w:left w:val="none" w:sz="0" w:space="0" w:color="auto"/>
        <w:bottom w:val="none" w:sz="0" w:space="0" w:color="auto"/>
        <w:right w:val="none" w:sz="0" w:space="0" w:color="auto"/>
      </w:divBdr>
    </w:div>
    <w:div w:id="161042757">
      <w:bodyDiv w:val="1"/>
      <w:marLeft w:val="0"/>
      <w:marRight w:val="0"/>
      <w:marTop w:val="0"/>
      <w:marBottom w:val="0"/>
      <w:divBdr>
        <w:top w:val="none" w:sz="0" w:space="0" w:color="auto"/>
        <w:left w:val="none" w:sz="0" w:space="0" w:color="auto"/>
        <w:bottom w:val="none" w:sz="0" w:space="0" w:color="auto"/>
        <w:right w:val="none" w:sz="0" w:space="0" w:color="auto"/>
      </w:divBdr>
    </w:div>
    <w:div w:id="161045794">
      <w:bodyDiv w:val="1"/>
      <w:marLeft w:val="0"/>
      <w:marRight w:val="0"/>
      <w:marTop w:val="0"/>
      <w:marBottom w:val="0"/>
      <w:divBdr>
        <w:top w:val="none" w:sz="0" w:space="0" w:color="auto"/>
        <w:left w:val="none" w:sz="0" w:space="0" w:color="auto"/>
        <w:bottom w:val="none" w:sz="0" w:space="0" w:color="auto"/>
        <w:right w:val="none" w:sz="0" w:space="0" w:color="auto"/>
      </w:divBdr>
    </w:div>
    <w:div w:id="161046211">
      <w:bodyDiv w:val="1"/>
      <w:marLeft w:val="0"/>
      <w:marRight w:val="0"/>
      <w:marTop w:val="0"/>
      <w:marBottom w:val="0"/>
      <w:divBdr>
        <w:top w:val="none" w:sz="0" w:space="0" w:color="auto"/>
        <w:left w:val="none" w:sz="0" w:space="0" w:color="auto"/>
        <w:bottom w:val="none" w:sz="0" w:space="0" w:color="auto"/>
        <w:right w:val="none" w:sz="0" w:space="0" w:color="auto"/>
      </w:divBdr>
    </w:div>
    <w:div w:id="161050397">
      <w:bodyDiv w:val="1"/>
      <w:marLeft w:val="0"/>
      <w:marRight w:val="0"/>
      <w:marTop w:val="0"/>
      <w:marBottom w:val="0"/>
      <w:divBdr>
        <w:top w:val="none" w:sz="0" w:space="0" w:color="auto"/>
        <w:left w:val="none" w:sz="0" w:space="0" w:color="auto"/>
        <w:bottom w:val="none" w:sz="0" w:space="0" w:color="auto"/>
        <w:right w:val="none" w:sz="0" w:space="0" w:color="auto"/>
      </w:divBdr>
    </w:div>
    <w:div w:id="161051602">
      <w:bodyDiv w:val="1"/>
      <w:marLeft w:val="0"/>
      <w:marRight w:val="0"/>
      <w:marTop w:val="0"/>
      <w:marBottom w:val="0"/>
      <w:divBdr>
        <w:top w:val="none" w:sz="0" w:space="0" w:color="auto"/>
        <w:left w:val="none" w:sz="0" w:space="0" w:color="auto"/>
        <w:bottom w:val="none" w:sz="0" w:space="0" w:color="auto"/>
        <w:right w:val="none" w:sz="0" w:space="0" w:color="auto"/>
      </w:divBdr>
    </w:div>
    <w:div w:id="161087703">
      <w:bodyDiv w:val="1"/>
      <w:marLeft w:val="0"/>
      <w:marRight w:val="0"/>
      <w:marTop w:val="0"/>
      <w:marBottom w:val="0"/>
      <w:divBdr>
        <w:top w:val="none" w:sz="0" w:space="0" w:color="auto"/>
        <w:left w:val="none" w:sz="0" w:space="0" w:color="auto"/>
        <w:bottom w:val="none" w:sz="0" w:space="0" w:color="auto"/>
        <w:right w:val="none" w:sz="0" w:space="0" w:color="auto"/>
      </w:divBdr>
    </w:div>
    <w:div w:id="161089262">
      <w:bodyDiv w:val="1"/>
      <w:marLeft w:val="0"/>
      <w:marRight w:val="0"/>
      <w:marTop w:val="0"/>
      <w:marBottom w:val="0"/>
      <w:divBdr>
        <w:top w:val="none" w:sz="0" w:space="0" w:color="auto"/>
        <w:left w:val="none" w:sz="0" w:space="0" w:color="auto"/>
        <w:bottom w:val="none" w:sz="0" w:space="0" w:color="auto"/>
        <w:right w:val="none" w:sz="0" w:space="0" w:color="auto"/>
      </w:divBdr>
    </w:div>
    <w:div w:id="161090002">
      <w:bodyDiv w:val="1"/>
      <w:marLeft w:val="0"/>
      <w:marRight w:val="0"/>
      <w:marTop w:val="0"/>
      <w:marBottom w:val="0"/>
      <w:divBdr>
        <w:top w:val="none" w:sz="0" w:space="0" w:color="auto"/>
        <w:left w:val="none" w:sz="0" w:space="0" w:color="auto"/>
        <w:bottom w:val="none" w:sz="0" w:space="0" w:color="auto"/>
        <w:right w:val="none" w:sz="0" w:space="0" w:color="auto"/>
      </w:divBdr>
    </w:div>
    <w:div w:id="161091904">
      <w:bodyDiv w:val="1"/>
      <w:marLeft w:val="0"/>
      <w:marRight w:val="0"/>
      <w:marTop w:val="0"/>
      <w:marBottom w:val="0"/>
      <w:divBdr>
        <w:top w:val="none" w:sz="0" w:space="0" w:color="auto"/>
        <w:left w:val="none" w:sz="0" w:space="0" w:color="auto"/>
        <w:bottom w:val="none" w:sz="0" w:space="0" w:color="auto"/>
        <w:right w:val="none" w:sz="0" w:space="0" w:color="auto"/>
      </w:divBdr>
    </w:div>
    <w:div w:id="161120233">
      <w:bodyDiv w:val="1"/>
      <w:marLeft w:val="0"/>
      <w:marRight w:val="0"/>
      <w:marTop w:val="0"/>
      <w:marBottom w:val="0"/>
      <w:divBdr>
        <w:top w:val="none" w:sz="0" w:space="0" w:color="auto"/>
        <w:left w:val="none" w:sz="0" w:space="0" w:color="auto"/>
        <w:bottom w:val="none" w:sz="0" w:space="0" w:color="auto"/>
        <w:right w:val="none" w:sz="0" w:space="0" w:color="auto"/>
      </w:divBdr>
    </w:div>
    <w:div w:id="161162295">
      <w:bodyDiv w:val="1"/>
      <w:marLeft w:val="0"/>
      <w:marRight w:val="0"/>
      <w:marTop w:val="0"/>
      <w:marBottom w:val="0"/>
      <w:divBdr>
        <w:top w:val="none" w:sz="0" w:space="0" w:color="auto"/>
        <w:left w:val="none" w:sz="0" w:space="0" w:color="auto"/>
        <w:bottom w:val="none" w:sz="0" w:space="0" w:color="auto"/>
        <w:right w:val="none" w:sz="0" w:space="0" w:color="auto"/>
      </w:divBdr>
    </w:div>
    <w:div w:id="161167951">
      <w:bodyDiv w:val="1"/>
      <w:marLeft w:val="0"/>
      <w:marRight w:val="0"/>
      <w:marTop w:val="0"/>
      <w:marBottom w:val="0"/>
      <w:divBdr>
        <w:top w:val="none" w:sz="0" w:space="0" w:color="auto"/>
        <w:left w:val="none" w:sz="0" w:space="0" w:color="auto"/>
        <w:bottom w:val="none" w:sz="0" w:space="0" w:color="auto"/>
        <w:right w:val="none" w:sz="0" w:space="0" w:color="auto"/>
      </w:divBdr>
    </w:div>
    <w:div w:id="161238484">
      <w:bodyDiv w:val="1"/>
      <w:marLeft w:val="0"/>
      <w:marRight w:val="0"/>
      <w:marTop w:val="0"/>
      <w:marBottom w:val="0"/>
      <w:divBdr>
        <w:top w:val="none" w:sz="0" w:space="0" w:color="auto"/>
        <w:left w:val="none" w:sz="0" w:space="0" w:color="auto"/>
        <w:bottom w:val="none" w:sz="0" w:space="0" w:color="auto"/>
        <w:right w:val="none" w:sz="0" w:space="0" w:color="auto"/>
      </w:divBdr>
    </w:div>
    <w:div w:id="161239515">
      <w:bodyDiv w:val="1"/>
      <w:marLeft w:val="0"/>
      <w:marRight w:val="0"/>
      <w:marTop w:val="0"/>
      <w:marBottom w:val="0"/>
      <w:divBdr>
        <w:top w:val="none" w:sz="0" w:space="0" w:color="auto"/>
        <w:left w:val="none" w:sz="0" w:space="0" w:color="auto"/>
        <w:bottom w:val="none" w:sz="0" w:space="0" w:color="auto"/>
        <w:right w:val="none" w:sz="0" w:space="0" w:color="auto"/>
      </w:divBdr>
    </w:div>
    <w:div w:id="161241399">
      <w:bodyDiv w:val="1"/>
      <w:marLeft w:val="0"/>
      <w:marRight w:val="0"/>
      <w:marTop w:val="0"/>
      <w:marBottom w:val="0"/>
      <w:divBdr>
        <w:top w:val="none" w:sz="0" w:space="0" w:color="auto"/>
        <w:left w:val="none" w:sz="0" w:space="0" w:color="auto"/>
        <w:bottom w:val="none" w:sz="0" w:space="0" w:color="auto"/>
        <w:right w:val="none" w:sz="0" w:space="0" w:color="auto"/>
      </w:divBdr>
    </w:div>
    <w:div w:id="161242228">
      <w:bodyDiv w:val="1"/>
      <w:marLeft w:val="0"/>
      <w:marRight w:val="0"/>
      <w:marTop w:val="0"/>
      <w:marBottom w:val="0"/>
      <w:divBdr>
        <w:top w:val="none" w:sz="0" w:space="0" w:color="auto"/>
        <w:left w:val="none" w:sz="0" w:space="0" w:color="auto"/>
        <w:bottom w:val="none" w:sz="0" w:space="0" w:color="auto"/>
        <w:right w:val="none" w:sz="0" w:space="0" w:color="auto"/>
      </w:divBdr>
    </w:div>
    <w:div w:id="161243563">
      <w:bodyDiv w:val="1"/>
      <w:marLeft w:val="0"/>
      <w:marRight w:val="0"/>
      <w:marTop w:val="0"/>
      <w:marBottom w:val="0"/>
      <w:divBdr>
        <w:top w:val="none" w:sz="0" w:space="0" w:color="auto"/>
        <w:left w:val="none" w:sz="0" w:space="0" w:color="auto"/>
        <w:bottom w:val="none" w:sz="0" w:space="0" w:color="auto"/>
        <w:right w:val="none" w:sz="0" w:space="0" w:color="auto"/>
      </w:divBdr>
    </w:div>
    <w:div w:id="161312668">
      <w:bodyDiv w:val="1"/>
      <w:marLeft w:val="0"/>
      <w:marRight w:val="0"/>
      <w:marTop w:val="0"/>
      <w:marBottom w:val="0"/>
      <w:divBdr>
        <w:top w:val="none" w:sz="0" w:space="0" w:color="auto"/>
        <w:left w:val="none" w:sz="0" w:space="0" w:color="auto"/>
        <w:bottom w:val="none" w:sz="0" w:space="0" w:color="auto"/>
        <w:right w:val="none" w:sz="0" w:space="0" w:color="auto"/>
      </w:divBdr>
    </w:div>
    <w:div w:id="161354230">
      <w:bodyDiv w:val="1"/>
      <w:marLeft w:val="0"/>
      <w:marRight w:val="0"/>
      <w:marTop w:val="0"/>
      <w:marBottom w:val="0"/>
      <w:divBdr>
        <w:top w:val="none" w:sz="0" w:space="0" w:color="auto"/>
        <w:left w:val="none" w:sz="0" w:space="0" w:color="auto"/>
        <w:bottom w:val="none" w:sz="0" w:space="0" w:color="auto"/>
        <w:right w:val="none" w:sz="0" w:space="0" w:color="auto"/>
      </w:divBdr>
    </w:div>
    <w:div w:id="161354422">
      <w:bodyDiv w:val="1"/>
      <w:marLeft w:val="0"/>
      <w:marRight w:val="0"/>
      <w:marTop w:val="0"/>
      <w:marBottom w:val="0"/>
      <w:divBdr>
        <w:top w:val="none" w:sz="0" w:space="0" w:color="auto"/>
        <w:left w:val="none" w:sz="0" w:space="0" w:color="auto"/>
        <w:bottom w:val="none" w:sz="0" w:space="0" w:color="auto"/>
        <w:right w:val="none" w:sz="0" w:space="0" w:color="auto"/>
      </w:divBdr>
    </w:div>
    <w:div w:id="161357974">
      <w:bodyDiv w:val="1"/>
      <w:marLeft w:val="0"/>
      <w:marRight w:val="0"/>
      <w:marTop w:val="0"/>
      <w:marBottom w:val="0"/>
      <w:divBdr>
        <w:top w:val="none" w:sz="0" w:space="0" w:color="auto"/>
        <w:left w:val="none" w:sz="0" w:space="0" w:color="auto"/>
        <w:bottom w:val="none" w:sz="0" w:space="0" w:color="auto"/>
        <w:right w:val="none" w:sz="0" w:space="0" w:color="auto"/>
      </w:divBdr>
    </w:div>
    <w:div w:id="161363520">
      <w:bodyDiv w:val="1"/>
      <w:marLeft w:val="0"/>
      <w:marRight w:val="0"/>
      <w:marTop w:val="0"/>
      <w:marBottom w:val="0"/>
      <w:divBdr>
        <w:top w:val="none" w:sz="0" w:space="0" w:color="auto"/>
        <w:left w:val="none" w:sz="0" w:space="0" w:color="auto"/>
        <w:bottom w:val="none" w:sz="0" w:space="0" w:color="auto"/>
        <w:right w:val="none" w:sz="0" w:space="0" w:color="auto"/>
      </w:divBdr>
    </w:div>
    <w:div w:id="161429822">
      <w:bodyDiv w:val="1"/>
      <w:marLeft w:val="0"/>
      <w:marRight w:val="0"/>
      <w:marTop w:val="0"/>
      <w:marBottom w:val="0"/>
      <w:divBdr>
        <w:top w:val="none" w:sz="0" w:space="0" w:color="auto"/>
        <w:left w:val="none" w:sz="0" w:space="0" w:color="auto"/>
        <w:bottom w:val="none" w:sz="0" w:space="0" w:color="auto"/>
        <w:right w:val="none" w:sz="0" w:space="0" w:color="auto"/>
      </w:divBdr>
    </w:div>
    <w:div w:id="161430567">
      <w:bodyDiv w:val="1"/>
      <w:marLeft w:val="0"/>
      <w:marRight w:val="0"/>
      <w:marTop w:val="0"/>
      <w:marBottom w:val="0"/>
      <w:divBdr>
        <w:top w:val="none" w:sz="0" w:space="0" w:color="auto"/>
        <w:left w:val="none" w:sz="0" w:space="0" w:color="auto"/>
        <w:bottom w:val="none" w:sz="0" w:space="0" w:color="auto"/>
        <w:right w:val="none" w:sz="0" w:space="0" w:color="auto"/>
      </w:divBdr>
    </w:div>
    <w:div w:id="161432706">
      <w:bodyDiv w:val="1"/>
      <w:marLeft w:val="0"/>
      <w:marRight w:val="0"/>
      <w:marTop w:val="0"/>
      <w:marBottom w:val="0"/>
      <w:divBdr>
        <w:top w:val="none" w:sz="0" w:space="0" w:color="auto"/>
        <w:left w:val="none" w:sz="0" w:space="0" w:color="auto"/>
        <w:bottom w:val="none" w:sz="0" w:space="0" w:color="auto"/>
        <w:right w:val="none" w:sz="0" w:space="0" w:color="auto"/>
      </w:divBdr>
    </w:div>
    <w:div w:id="161435133">
      <w:bodyDiv w:val="1"/>
      <w:marLeft w:val="0"/>
      <w:marRight w:val="0"/>
      <w:marTop w:val="0"/>
      <w:marBottom w:val="0"/>
      <w:divBdr>
        <w:top w:val="none" w:sz="0" w:space="0" w:color="auto"/>
        <w:left w:val="none" w:sz="0" w:space="0" w:color="auto"/>
        <w:bottom w:val="none" w:sz="0" w:space="0" w:color="auto"/>
        <w:right w:val="none" w:sz="0" w:space="0" w:color="auto"/>
      </w:divBdr>
    </w:div>
    <w:div w:id="161436137">
      <w:bodyDiv w:val="1"/>
      <w:marLeft w:val="0"/>
      <w:marRight w:val="0"/>
      <w:marTop w:val="0"/>
      <w:marBottom w:val="0"/>
      <w:divBdr>
        <w:top w:val="none" w:sz="0" w:space="0" w:color="auto"/>
        <w:left w:val="none" w:sz="0" w:space="0" w:color="auto"/>
        <w:bottom w:val="none" w:sz="0" w:space="0" w:color="auto"/>
        <w:right w:val="none" w:sz="0" w:space="0" w:color="auto"/>
      </w:divBdr>
    </w:div>
    <w:div w:id="161436687">
      <w:bodyDiv w:val="1"/>
      <w:marLeft w:val="0"/>
      <w:marRight w:val="0"/>
      <w:marTop w:val="0"/>
      <w:marBottom w:val="0"/>
      <w:divBdr>
        <w:top w:val="none" w:sz="0" w:space="0" w:color="auto"/>
        <w:left w:val="none" w:sz="0" w:space="0" w:color="auto"/>
        <w:bottom w:val="none" w:sz="0" w:space="0" w:color="auto"/>
        <w:right w:val="none" w:sz="0" w:space="0" w:color="auto"/>
      </w:divBdr>
    </w:div>
    <w:div w:id="161437469">
      <w:bodyDiv w:val="1"/>
      <w:marLeft w:val="0"/>
      <w:marRight w:val="0"/>
      <w:marTop w:val="0"/>
      <w:marBottom w:val="0"/>
      <w:divBdr>
        <w:top w:val="none" w:sz="0" w:space="0" w:color="auto"/>
        <w:left w:val="none" w:sz="0" w:space="0" w:color="auto"/>
        <w:bottom w:val="none" w:sz="0" w:space="0" w:color="auto"/>
        <w:right w:val="none" w:sz="0" w:space="0" w:color="auto"/>
      </w:divBdr>
    </w:div>
    <w:div w:id="161481350">
      <w:bodyDiv w:val="1"/>
      <w:marLeft w:val="0"/>
      <w:marRight w:val="0"/>
      <w:marTop w:val="0"/>
      <w:marBottom w:val="0"/>
      <w:divBdr>
        <w:top w:val="none" w:sz="0" w:space="0" w:color="auto"/>
        <w:left w:val="none" w:sz="0" w:space="0" w:color="auto"/>
        <w:bottom w:val="none" w:sz="0" w:space="0" w:color="auto"/>
        <w:right w:val="none" w:sz="0" w:space="0" w:color="auto"/>
      </w:divBdr>
    </w:div>
    <w:div w:id="161509041">
      <w:bodyDiv w:val="1"/>
      <w:marLeft w:val="0"/>
      <w:marRight w:val="0"/>
      <w:marTop w:val="0"/>
      <w:marBottom w:val="0"/>
      <w:divBdr>
        <w:top w:val="none" w:sz="0" w:space="0" w:color="auto"/>
        <w:left w:val="none" w:sz="0" w:space="0" w:color="auto"/>
        <w:bottom w:val="none" w:sz="0" w:space="0" w:color="auto"/>
        <w:right w:val="none" w:sz="0" w:space="0" w:color="auto"/>
      </w:divBdr>
    </w:div>
    <w:div w:id="161511880">
      <w:bodyDiv w:val="1"/>
      <w:marLeft w:val="0"/>
      <w:marRight w:val="0"/>
      <w:marTop w:val="0"/>
      <w:marBottom w:val="0"/>
      <w:divBdr>
        <w:top w:val="none" w:sz="0" w:space="0" w:color="auto"/>
        <w:left w:val="none" w:sz="0" w:space="0" w:color="auto"/>
        <w:bottom w:val="none" w:sz="0" w:space="0" w:color="auto"/>
        <w:right w:val="none" w:sz="0" w:space="0" w:color="auto"/>
      </w:divBdr>
    </w:div>
    <w:div w:id="161512329">
      <w:bodyDiv w:val="1"/>
      <w:marLeft w:val="0"/>
      <w:marRight w:val="0"/>
      <w:marTop w:val="0"/>
      <w:marBottom w:val="0"/>
      <w:divBdr>
        <w:top w:val="none" w:sz="0" w:space="0" w:color="auto"/>
        <w:left w:val="none" w:sz="0" w:space="0" w:color="auto"/>
        <w:bottom w:val="none" w:sz="0" w:space="0" w:color="auto"/>
        <w:right w:val="none" w:sz="0" w:space="0" w:color="auto"/>
      </w:divBdr>
    </w:div>
    <w:div w:id="161547782">
      <w:bodyDiv w:val="1"/>
      <w:marLeft w:val="0"/>
      <w:marRight w:val="0"/>
      <w:marTop w:val="0"/>
      <w:marBottom w:val="0"/>
      <w:divBdr>
        <w:top w:val="none" w:sz="0" w:space="0" w:color="auto"/>
        <w:left w:val="none" w:sz="0" w:space="0" w:color="auto"/>
        <w:bottom w:val="none" w:sz="0" w:space="0" w:color="auto"/>
        <w:right w:val="none" w:sz="0" w:space="0" w:color="auto"/>
      </w:divBdr>
    </w:div>
    <w:div w:id="161552126">
      <w:bodyDiv w:val="1"/>
      <w:marLeft w:val="0"/>
      <w:marRight w:val="0"/>
      <w:marTop w:val="0"/>
      <w:marBottom w:val="0"/>
      <w:divBdr>
        <w:top w:val="none" w:sz="0" w:space="0" w:color="auto"/>
        <w:left w:val="none" w:sz="0" w:space="0" w:color="auto"/>
        <w:bottom w:val="none" w:sz="0" w:space="0" w:color="auto"/>
        <w:right w:val="none" w:sz="0" w:space="0" w:color="auto"/>
      </w:divBdr>
    </w:div>
    <w:div w:id="161701116">
      <w:bodyDiv w:val="1"/>
      <w:marLeft w:val="0"/>
      <w:marRight w:val="0"/>
      <w:marTop w:val="0"/>
      <w:marBottom w:val="0"/>
      <w:divBdr>
        <w:top w:val="none" w:sz="0" w:space="0" w:color="auto"/>
        <w:left w:val="none" w:sz="0" w:space="0" w:color="auto"/>
        <w:bottom w:val="none" w:sz="0" w:space="0" w:color="auto"/>
        <w:right w:val="none" w:sz="0" w:space="0" w:color="auto"/>
      </w:divBdr>
    </w:div>
    <w:div w:id="161702753">
      <w:bodyDiv w:val="1"/>
      <w:marLeft w:val="0"/>
      <w:marRight w:val="0"/>
      <w:marTop w:val="0"/>
      <w:marBottom w:val="0"/>
      <w:divBdr>
        <w:top w:val="none" w:sz="0" w:space="0" w:color="auto"/>
        <w:left w:val="none" w:sz="0" w:space="0" w:color="auto"/>
        <w:bottom w:val="none" w:sz="0" w:space="0" w:color="auto"/>
        <w:right w:val="none" w:sz="0" w:space="0" w:color="auto"/>
      </w:divBdr>
    </w:div>
    <w:div w:id="161703905">
      <w:bodyDiv w:val="1"/>
      <w:marLeft w:val="0"/>
      <w:marRight w:val="0"/>
      <w:marTop w:val="0"/>
      <w:marBottom w:val="0"/>
      <w:divBdr>
        <w:top w:val="none" w:sz="0" w:space="0" w:color="auto"/>
        <w:left w:val="none" w:sz="0" w:space="0" w:color="auto"/>
        <w:bottom w:val="none" w:sz="0" w:space="0" w:color="auto"/>
        <w:right w:val="none" w:sz="0" w:space="0" w:color="auto"/>
      </w:divBdr>
    </w:div>
    <w:div w:id="161705265">
      <w:bodyDiv w:val="1"/>
      <w:marLeft w:val="0"/>
      <w:marRight w:val="0"/>
      <w:marTop w:val="0"/>
      <w:marBottom w:val="0"/>
      <w:divBdr>
        <w:top w:val="none" w:sz="0" w:space="0" w:color="auto"/>
        <w:left w:val="none" w:sz="0" w:space="0" w:color="auto"/>
        <w:bottom w:val="none" w:sz="0" w:space="0" w:color="auto"/>
        <w:right w:val="none" w:sz="0" w:space="0" w:color="auto"/>
      </w:divBdr>
    </w:div>
    <w:div w:id="161743516">
      <w:bodyDiv w:val="1"/>
      <w:marLeft w:val="0"/>
      <w:marRight w:val="0"/>
      <w:marTop w:val="0"/>
      <w:marBottom w:val="0"/>
      <w:divBdr>
        <w:top w:val="none" w:sz="0" w:space="0" w:color="auto"/>
        <w:left w:val="none" w:sz="0" w:space="0" w:color="auto"/>
        <w:bottom w:val="none" w:sz="0" w:space="0" w:color="auto"/>
        <w:right w:val="none" w:sz="0" w:space="0" w:color="auto"/>
      </w:divBdr>
    </w:div>
    <w:div w:id="161743720">
      <w:bodyDiv w:val="1"/>
      <w:marLeft w:val="0"/>
      <w:marRight w:val="0"/>
      <w:marTop w:val="0"/>
      <w:marBottom w:val="0"/>
      <w:divBdr>
        <w:top w:val="none" w:sz="0" w:space="0" w:color="auto"/>
        <w:left w:val="none" w:sz="0" w:space="0" w:color="auto"/>
        <w:bottom w:val="none" w:sz="0" w:space="0" w:color="auto"/>
        <w:right w:val="none" w:sz="0" w:space="0" w:color="auto"/>
      </w:divBdr>
    </w:div>
    <w:div w:id="161774451">
      <w:bodyDiv w:val="1"/>
      <w:marLeft w:val="0"/>
      <w:marRight w:val="0"/>
      <w:marTop w:val="0"/>
      <w:marBottom w:val="0"/>
      <w:divBdr>
        <w:top w:val="none" w:sz="0" w:space="0" w:color="auto"/>
        <w:left w:val="none" w:sz="0" w:space="0" w:color="auto"/>
        <w:bottom w:val="none" w:sz="0" w:space="0" w:color="auto"/>
        <w:right w:val="none" w:sz="0" w:space="0" w:color="auto"/>
      </w:divBdr>
    </w:div>
    <w:div w:id="161774662">
      <w:bodyDiv w:val="1"/>
      <w:marLeft w:val="0"/>
      <w:marRight w:val="0"/>
      <w:marTop w:val="0"/>
      <w:marBottom w:val="0"/>
      <w:divBdr>
        <w:top w:val="none" w:sz="0" w:space="0" w:color="auto"/>
        <w:left w:val="none" w:sz="0" w:space="0" w:color="auto"/>
        <w:bottom w:val="none" w:sz="0" w:space="0" w:color="auto"/>
        <w:right w:val="none" w:sz="0" w:space="0" w:color="auto"/>
      </w:divBdr>
    </w:div>
    <w:div w:id="161941947">
      <w:bodyDiv w:val="1"/>
      <w:marLeft w:val="0"/>
      <w:marRight w:val="0"/>
      <w:marTop w:val="0"/>
      <w:marBottom w:val="0"/>
      <w:divBdr>
        <w:top w:val="none" w:sz="0" w:space="0" w:color="auto"/>
        <w:left w:val="none" w:sz="0" w:space="0" w:color="auto"/>
        <w:bottom w:val="none" w:sz="0" w:space="0" w:color="auto"/>
        <w:right w:val="none" w:sz="0" w:space="0" w:color="auto"/>
      </w:divBdr>
    </w:div>
    <w:div w:id="161942078">
      <w:bodyDiv w:val="1"/>
      <w:marLeft w:val="0"/>
      <w:marRight w:val="0"/>
      <w:marTop w:val="0"/>
      <w:marBottom w:val="0"/>
      <w:divBdr>
        <w:top w:val="none" w:sz="0" w:space="0" w:color="auto"/>
        <w:left w:val="none" w:sz="0" w:space="0" w:color="auto"/>
        <w:bottom w:val="none" w:sz="0" w:space="0" w:color="auto"/>
        <w:right w:val="none" w:sz="0" w:space="0" w:color="auto"/>
      </w:divBdr>
    </w:div>
    <w:div w:id="161942626">
      <w:bodyDiv w:val="1"/>
      <w:marLeft w:val="0"/>
      <w:marRight w:val="0"/>
      <w:marTop w:val="0"/>
      <w:marBottom w:val="0"/>
      <w:divBdr>
        <w:top w:val="none" w:sz="0" w:space="0" w:color="auto"/>
        <w:left w:val="none" w:sz="0" w:space="0" w:color="auto"/>
        <w:bottom w:val="none" w:sz="0" w:space="0" w:color="auto"/>
        <w:right w:val="none" w:sz="0" w:space="0" w:color="auto"/>
      </w:divBdr>
    </w:div>
    <w:div w:id="161968077">
      <w:bodyDiv w:val="1"/>
      <w:marLeft w:val="0"/>
      <w:marRight w:val="0"/>
      <w:marTop w:val="0"/>
      <w:marBottom w:val="0"/>
      <w:divBdr>
        <w:top w:val="none" w:sz="0" w:space="0" w:color="auto"/>
        <w:left w:val="none" w:sz="0" w:space="0" w:color="auto"/>
        <w:bottom w:val="none" w:sz="0" w:space="0" w:color="auto"/>
        <w:right w:val="none" w:sz="0" w:space="0" w:color="auto"/>
      </w:divBdr>
    </w:div>
    <w:div w:id="161970380">
      <w:bodyDiv w:val="1"/>
      <w:marLeft w:val="0"/>
      <w:marRight w:val="0"/>
      <w:marTop w:val="0"/>
      <w:marBottom w:val="0"/>
      <w:divBdr>
        <w:top w:val="none" w:sz="0" w:space="0" w:color="auto"/>
        <w:left w:val="none" w:sz="0" w:space="0" w:color="auto"/>
        <w:bottom w:val="none" w:sz="0" w:space="0" w:color="auto"/>
        <w:right w:val="none" w:sz="0" w:space="0" w:color="auto"/>
      </w:divBdr>
    </w:div>
    <w:div w:id="162012941">
      <w:bodyDiv w:val="1"/>
      <w:marLeft w:val="0"/>
      <w:marRight w:val="0"/>
      <w:marTop w:val="0"/>
      <w:marBottom w:val="0"/>
      <w:divBdr>
        <w:top w:val="none" w:sz="0" w:space="0" w:color="auto"/>
        <w:left w:val="none" w:sz="0" w:space="0" w:color="auto"/>
        <w:bottom w:val="none" w:sz="0" w:space="0" w:color="auto"/>
        <w:right w:val="none" w:sz="0" w:space="0" w:color="auto"/>
      </w:divBdr>
    </w:div>
    <w:div w:id="162017034">
      <w:bodyDiv w:val="1"/>
      <w:marLeft w:val="0"/>
      <w:marRight w:val="0"/>
      <w:marTop w:val="0"/>
      <w:marBottom w:val="0"/>
      <w:divBdr>
        <w:top w:val="none" w:sz="0" w:space="0" w:color="auto"/>
        <w:left w:val="none" w:sz="0" w:space="0" w:color="auto"/>
        <w:bottom w:val="none" w:sz="0" w:space="0" w:color="auto"/>
        <w:right w:val="none" w:sz="0" w:space="0" w:color="auto"/>
      </w:divBdr>
    </w:div>
    <w:div w:id="162018779">
      <w:bodyDiv w:val="1"/>
      <w:marLeft w:val="0"/>
      <w:marRight w:val="0"/>
      <w:marTop w:val="0"/>
      <w:marBottom w:val="0"/>
      <w:divBdr>
        <w:top w:val="none" w:sz="0" w:space="0" w:color="auto"/>
        <w:left w:val="none" w:sz="0" w:space="0" w:color="auto"/>
        <w:bottom w:val="none" w:sz="0" w:space="0" w:color="auto"/>
        <w:right w:val="none" w:sz="0" w:space="0" w:color="auto"/>
      </w:divBdr>
    </w:div>
    <w:div w:id="162092795">
      <w:bodyDiv w:val="1"/>
      <w:marLeft w:val="0"/>
      <w:marRight w:val="0"/>
      <w:marTop w:val="0"/>
      <w:marBottom w:val="0"/>
      <w:divBdr>
        <w:top w:val="none" w:sz="0" w:space="0" w:color="auto"/>
        <w:left w:val="none" w:sz="0" w:space="0" w:color="auto"/>
        <w:bottom w:val="none" w:sz="0" w:space="0" w:color="auto"/>
        <w:right w:val="none" w:sz="0" w:space="0" w:color="auto"/>
      </w:divBdr>
    </w:div>
    <w:div w:id="162163561">
      <w:bodyDiv w:val="1"/>
      <w:marLeft w:val="0"/>
      <w:marRight w:val="0"/>
      <w:marTop w:val="0"/>
      <w:marBottom w:val="0"/>
      <w:divBdr>
        <w:top w:val="none" w:sz="0" w:space="0" w:color="auto"/>
        <w:left w:val="none" w:sz="0" w:space="0" w:color="auto"/>
        <w:bottom w:val="none" w:sz="0" w:space="0" w:color="auto"/>
        <w:right w:val="none" w:sz="0" w:space="0" w:color="auto"/>
      </w:divBdr>
    </w:div>
    <w:div w:id="162167612">
      <w:bodyDiv w:val="1"/>
      <w:marLeft w:val="0"/>
      <w:marRight w:val="0"/>
      <w:marTop w:val="0"/>
      <w:marBottom w:val="0"/>
      <w:divBdr>
        <w:top w:val="none" w:sz="0" w:space="0" w:color="auto"/>
        <w:left w:val="none" w:sz="0" w:space="0" w:color="auto"/>
        <w:bottom w:val="none" w:sz="0" w:space="0" w:color="auto"/>
        <w:right w:val="none" w:sz="0" w:space="0" w:color="auto"/>
      </w:divBdr>
    </w:div>
    <w:div w:id="162204262">
      <w:bodyDiv w:val="1"/>
      <w:marLeft w:val="0"/>
      <w:marRight w:val="0"/>
      <w:marTop w:val="0"/>
      <w:marBottom w:val="0"/>
      <w:divBdr>
        <w:top w:val="none" w:sz="0" w:space="0" w:color="auto"/>
        <w:left w:val="none" w:sz="0" w:space="0" w:color="auto"/>
        <w:bottom w:val="none" w:sz="0" w:space="0" w:color="auto"/>
        <w:right w:val="none" w:sz="0" w:space="0" w:color="auto"/>
      </w:divBdr>
    </w:div>
    <w:div w:id="162206238">
      <w:bodyDiv w:val="1"/>
      <w:marLeft w:val="0"/>
      <w:marRight w:val="0"/>
      <w:marTop w:val="0"/>
      <w:marBottom w:val="0"/>
      <w:divBdr>
        <w:top w:val="none" w:sz="0" w:space="0" w:color="auto"/>
        <w:left w:val="none" w:sz="0" w:space="0" w:color="auto"/>
        <w:bottom w:val="none" w:sz="0" w:space="0" w:color="auto"/>
        <w:right w:val="none" w:sz="0" w:space="0" w:color="auto"/>
      </w:divBdr>
    </w:div>
    <w:div w:id="162208267">
      <w:bodyDiv w:val="1"/>
      <w:marLeft w:val="0"/>
      <w:marRight w:val="0"/>
      <w:marTop w:val="0"/>
      <w:marBottom w:val="0"/>
      <w:divBdr>
        <w:top w:val="none" w:sz="0" w:space="0" w:color="auto"/>
        <w:left w:val="none" w:sz="0" w:space="0" w:color="auto"/>
        <w:bottom w:val="none" w:sz="0" w:space="0" w:color="auto"/>
        <w:right w:val="none" w:sz="0" w:space="0" w:color="auto"/>
      </w:divBdr>
    </w:div>
    <w:div w:id="162278762">
      <w:bodyDiv w:val="1"/>
      <w:marLeft w:val="0"/>
      <w:marRight w:val="0"/>
      <w:marTop w:val="0"/>
      <w:marBottom w:val="0"/>
      <w:divBdr>
        <w:top w:val="none" w:sz="0" w:space="0" w:color="auto"/>
        <w:left w:val="none" w:sz="0" w:space="0" w:color="auto"/>
        <w:bottom w:val="none" w:sz="0" w:space="0" w:color="auto"/>
        <w:right w:val="none" w:sz="0" w:space="0" w:color="auto"/>
      </w:divBdr>
    </w:div>
    <w:div w:id="162284206">
      <w:bodyDiv w:val="1"/>
      <w:marLeft w:val="0"/>
      <w:marRight w:val="0"/>
      <w:marTop w:val="0"/>
      <w:marBottom w:val="0"/>
      <w:divBdr>
        <w:top w:val="none" w:sz="0" w:space="0" w:color="auto"/>
        <w:left w:val="none" w:sz="0" w:space="0" w:color="auto"/>
        <w:bottom w:val="none" w:sz="0" w:space="0" w:color="auto"/>
        <w:right w:val="none" w:sz="0" w:space="0" w:color="auto"/>
      </w:divBdr>
    </w:div>
    <w:div w:id="162284571">
      <w:bodyDiv w:val="1"/>
      <w:marLeft w:val="0"/>
      <w:marRight w:val="0"/>
      <w:marTop w:val="0"/>
      <w:marBottom w:val="0"/>
      <w:divBdr>
        <w:top w:val="none" w:sz="0" w:space="0" w:color="auto"/>
        <w:left w:val="none" w:sz="0" w:space="0" w:color="auto"/>
        <w:bottom w:val="none" w:sz="0" w:space="0" w:color="auto"/>
        <w:right w:val="none" w:sz="0" w:space="0" w:color="auto"/>
      </w:divBdr>
    </w:div>
    <w:div w:id="162286553">
      <w:bodyDiv w:val="1"/>
      <w:marLeft w:val="0"/>
      <w:marRight w:val="0"/>
      <w:marTop w:val="0"/>
      <w:marBottom w:val="0"/>
      <w:divBdr>
        <w:top w:val="none" w:sz="0" w:space="0" w:color="auto"/>
        <w:left w:val="none" w:sz="0" w:space="0" w:color="auto"/>
        <w:bottom w:val="none" w:sz="0" w:space="0" w:color="auto"/>
        <w:right w:val="none" w:sz="0" w:space="0" w:color="auto"/>
      </w:divBdr>
    </w:div>
    <w:div w:id="162357220">
      <w:bodyDiv w:val="1"/>
      <w:marLeft w:val="0"/>
      <w:marRight w:val="0"/>
      <w:marTop w:val="0"/>
      <w:marBottom w:val="0"/>
      <w:divBdr>
        <w:top w:val="none" w:sz="0" w:space="0" w:color="auto"/>
        <w:left w:val="none" w:sz="0" w:space="0" w:color="auto"/>
        <w:bottom w:val="none" w:sz="0" w:space="0" w:color="auto"/>
        <w:right w:val="none" w:sz="0" w:space="0" w:color="auto"/>
      </w:divBdr>
    </w:div>
    <w:div w:id="162358583">
      <w:bodyDiv w:val="1"/>
      <w:marLeft w:val="0"/>
      <w:marRight w:val="0"/>
      <w:marTop w:val="0"/>
      <w:marBottom w:val="0"/>
      <w:divBdr>
        <w:top w:val="none" w:sz="0" w:space="0" w:color="auto"/>
        <w:left w:val="none" w:sz="0" w:space="0" w:color="auto"/>
        <w:bottom w:val="none" w:sz="0" w:space="0" w:color="auto"/>
        <w:right w:val="none" w:sz="0" w:space="0" w:color="auto"/>
      </w:divBdr>
    </w:div>
    <w:div w:id="162361558">
      <w:bodyDiv w:val="1"/>
      <w:marLeft w:val="0"/>
      <w:marRight w:val="0"/>
      <w:marTop w:val="0"/>
      <w:marBottom w:val="0"/>
      <w:divBdr>
        <w:top w:val="none" w:sz="0" w:space="0" w:color="auto"/>
        <w:left w:val="none" w:sz="0" w:space="0" w:color="auto"/>
        <w:bottom w:val="none" w:sz="0" w:space="0" w:color="auto"/>
        <w:right w:val="none" w:sz="0" w:space="0" w:color="auto"/>
      </w:divBdr>
    </w:div>
    <w:div w:id="162362127">
      <w:bodyDiv w:val="1"/>
      <w:marLeft w:val="0"/>
      <w:marRight w:val="0"/>
      <w:marTop w:val="0"/>
      <w:marBottom w:val="0"/>
      <w:divBdr>
        <w:top w:val="none" w:sz="0" w:space="0" w:color="auto"/>
        <w:left w:val="none" w:sz="0" w:space="0" w:color="auto"/>
        <w:bottom w:val="none" w:sz="0" w:space="0" w:color="auto"/>
        <w:right w:val="none" w:sz="0" w:space="0" w:color="auto"/>
      </w:divBdr>
    </w:div>
    <w:div w:id="162362594">
      <w:bodyDiv w:val="1"/>
      <w:marLeft w:val="0"/>
      <w:marRight w:val="0"/>
      <w:marTop w:val="0"/>
      <w:marBottom w:val="0"/>
      <w:divBdr>
        <w:top w:val="none" w:sz="0" w:space="0" w:color="auto"/>
        <w:left w:val="none" w:sz="0" w:space="0" w:color="auto"/>
        <w:bottom w:val="none" w:sz="0" w:space="0" w:color="auto"/>
        <w:right w:val="none" w:sz="0" w:space="0" w:color="auto"/>
      </w:divBdr>
    </w:div>
    <w:div w:id="162399106">
      <w:bodyDiv w:val="1"/>
      <w:marLeft w:val="0"/>
      <w:marRight w:val="0"/>
      <w:marTop w:val="0"/>
      <w:marBottom w:val="0"/>
      <w:divBdr>
        <w:top w:val="none" w:sz="0" w:space="0" w:color="auto"/>
        <w:left w:val="none" w:sz="0" w:space="0" w:color="auto"/>
        <w:bottom w:val="none" w:sz="0" w:space="0" w:color="auto"/>
        <w:right w:val="none" w:sz="0" w:space="0" w:color="auto"/>
      </w:divBdr>
    </w:div>
    <w:div w:id="162399819">
      <w:bodyDiv w:val="1"/>
      <w:marLeft w:val="0"/>
      <w:marRight w:val="0"/>
      <w:marTop w:val="0"/>
      <w:marBottom w:val="0"/>
      <w:divBdr>
        <w:top w:val="none" w:sz="0" w:space="0" w:color="auto"/>
        <w:left w:val="none" w:sz="0" w:space="0" w:color="auto"/>
        <w:bottom w:val="none" w:sz="0" w:space="0" w:color="auto"/>
        <w:right w:val="none" w:sz="0" w:space="0" w:color="auto"/>
      </w:divBdr>
    </w:div>
    <w:div w:id="162404003">
      <w:bodyDiv w:val="1"/>
      <w:marLeft w:val="0"/>
      <w:marRight w:val="0"/>
      <w:marTop w:val="0"/>
      <w:marBottom w:val="0"/>
      <w:divBdr>
        <w:top w:val="none" w:sz="0" w:space="0" w:color="auto"/>
        <w:left w:val="none" w:sz="0" w:space="0" w:color="auto"/>
        <w:bottom w:val="none" w:sz="0" w:space="0" w:color="auto"/>
        <w:right w:val="none" w:sz="0" w:space="0" w:color="auto"/>
      </w:divBdr>
    </w:div>
    <w:div w:id="162405127">
      <w:bodyDiv w:val="1"/>
      <w:marLeft w:val="0"/>
      <w:marRight w:val="0"/>
      <w:marTop w:val="0"/>
      <w:marBottom w:val="0"/>
      <w:divBdr>
        <w:top w:val="none" w:sz="0" w:space="0" w:color="auto"/>
        <w:left w:val="none" w:sz="0" w:space="0" w:color="auto"/>
        <w:bottom w:val="none" w:sz="0" w:space="0" w:color="auto"/>
        <w:right w:val="none" w:sz="0" w:space="0" w:color="auto"/>
      </w:divBdr>
    </w:div>
    <w:div w:id="162429901">
      <w:bodyDiv w:val="1"/>
      <w:marLeft w:val="0"/>
      <w:marRight w:val="0"/>
      <w:marTop w:val="0"/>
      <w:marBottom w:val="0"/>
      <w:divBdr>
        <w:top w:val="none" w:sz="0" w:space="0" w:color="auto"/>
        <w:left w:val="none" w:sz="0" w:space="0" w:color="auto"/>
        <w:bottom w:val="none" w:sz="0" w:space="0" w:color="auto"/>
        <w:right w:val="none" w:sz="0" w:space="0" w:color="auto"/>
      </w:divBdr>
    </w:div>
    <w:div w:id="162472037">
      <w:bodyDiv w:val="1"/>
      <w:marLeft w:val="0"/>
      <w:marRight w:val="0"/>
      <w:marTop w:val="0"/>
      <w:marBottom w:val="0"/>
      <w:divBdr>
        <w:top w:val="none" w:sz="0" w:space="0" w:color="auto"/>
        <w:left w:val="none" w:sz="0" w:space="0" w:color="auto"/>
        <w:bottom w:val="none" w:sz="0" w:space="0" w:color="auto"/>
        <w:right w:val="none" w:sz="0" w:space="0" w:color="auto"/>
      </w:divBdr>
    </w:div>
    <w:div w:id="162475325">
      <w:bodyDiv w:val="1"/>
      <w:marLeft w:val="0"/>
      <w:marRight w:val="0"/>
      <w:marTop w:val="0"/>
      <w:marBottom w:val="0"/>
      <w:divBdr>
        <w:top w:val="none" w:sz="0" w:space="0" w:color="auto"/>
        <w:left w:val="none" w:sz="0" w:space="0" w:color="auto"/>
        <w:bottom w:val="none" w:sz="0" w:space="0" w:color="auto"/>
        <w:right w:val="none" w:sz="0" w:space="0" w:color="auto"/>
      </w:divBdr>
    </w:div>
    <w:div w:id="162480573">
      <w:bodyDiv w:val="1"/>
      <w:marLeft w:val="0"/>
      <w:marRight w:val="0"/>
      <w:marTop w:val="0"/>
      <w:marBottom w:val="0"/>
      <w:divBdr>
        <w:top w:val="none" w:sz="0" w:space="0" w:color="auto"/>
        <w:left w:val="none" w:sz="0" w:space="0" w:color="auto"/>
        <w:bottom w:val="none" w:sz="0" w:space="0" w:color="auto"/>
        <w:right w:val="none" w:sz="0" w:space="0" w:color="auto"/>
      </w:divBdr>
    </w:div>
    <w:div w:id="162547779">
      <w:bodyDiv w:val="1"/>
      <w:marLeft w:val="0"/>
      <w:marRight w:val="0"/>
      <w:marTop w:val="0"/>
      <w:marBottom w:val="0"/>
      <w:divBdr>
        <w:top w:val="none" w:sz="0" w:space="0" w:color="auto"/>
        <w:left w:val="none" w:sz="0" w:space="0" w:color="auto"/>
        <w:bottom w:val="none" w:sz="0" w:space="0" w:color="auto"/>
        <w:right w:val="none" w:sz="0" w:space="0" w:color="auto"/>
      </w:divBdr>
    </w:div>
    <w:div w:id="162554579">
      <w:bodyDiv w:val="1"/>
      <w:marLeft w:val="0"/>
      <w:marRight w:val="0"/>
      <w:marTop w:val="0"/>
      <w:marBottom w:val="0"/>
      <w:divBdr>
        <w:top w:val="none" w:sz="0" w:space="0" w:color="auto"/>
        <w:left w:val="none" w:sz="0" w:space="0" w:color="auto"/>
        <w:bottom w:val="none" w:sz="0" w:space="0" w:color="auto"/>
        <w:right w:val="none" w:sz="0" w:space="0" w:color="auto"/>
      </w:divBdr>
    </w:div>
    <w:div w:id="162623056">
      <w:bodyDiv w:val="1"/>
      <w:marLeft w:val="0"/>
      <w:marRight w:val="0"/>
      <w:marTop w:val="0"/>
      <w:marBottom w:val="0"/>
      <w:divBdr>
        <w:top w:val="none" w:sz="0" w:space="0" w:color="auto"/>
        <w:left w:val="none" w:sz="0" w:space="0" w:color="auto"/>
        <w:bottom w:val="none" w:sz="0" w:space="0" w:color="auto"/>
        <w:right w:val="none" w:sz="0" w:space="0" w:color="auto"/>
      </w:divBdr>
    </w:div>
    <w:div w:id="162671688">
      <w:bodyDiv w:val="1"/>
      <w:marLeft w:val="0"/>
      <w:marRight w:val="0"/>
      <w:marTop w:val="0"/>
      <w:marBottom w:val="0"/>
      <w:divBdr>
        <w:top w:val="none" w:sz="0" w:space="0" w:color="auto"/>
        <w:left w:val="none" w:sz="0" w:space="0" w:color="auto"/>
        <w:bottom w:val="none" w:sz="0" w:space="0" w:color="auto"/>
        <w:right w:val="none" w:sz="0" w:space="0" w:color="auto"/>
      </w:divBdr>
    </w:div>
    <w:div w:id="162740543">
      <w:bodyDiv w:val="1"/>
      <w:marLeft w:val="0"/>
      <w:marRight w:val="0"/>
      <w:marTop w:val="0"/>
      <w:marBottom w:val="0"/>
      <w:divBdr>
        <w:top w:val="none" w:sz="0" w:space="0" w:color="auto"/>
        <w:left w:val="none" w:sz="0" w:space="0" w:color="auto"/>
        <w:bottom w:val="none" w:sz="0" w:space="0" w:color="auto"/>
        <w:right w:val="none" w:sz="0" w:space="0" w:color="auto"/>
      </w:divBdr>
    </w:div>
    <w:div w:id="162741791">
      <w:bodyDiv w:val="1"/>
      <w:marLeft w:val="0"/>
      <w:marRight w:val="0"/>
      <w:marTop w:val="0"/>
      <w:marBottom w:val="0"/>
      <w:divBdr>
        <w:top w:val="none" w:sz="0" w:space="0" w:color="auto"/>
        <w:left w:val="none" w:sz="0" w:space="0" w:color="auto"/>
        <w:bottom w:val="none" w:sz="0" w:space="0" w:color="auto"/>
        <w:right w:val="none" w:sz="0" w:space="0" w:color="auto"/>
      </w:divBdr>
    </w:div>
    <w:div w:id="162748259">
      <w:bodyDiv w:val="1"/>
      <w:marLeft w:val="0"/>
      <w:marRight w:val="0"/>
      <w:marTop w:val="0"/>
      <w:marBottom w:val="0"/>
      <w:divBdr>
        <w:top w:val="none" w:sz="0" w:space="0" w:color="auto"/>
        <w:left w:val="none" w:sz="0" w:space="0" w:color="auto"/>
        <w:bottom w:val="none" w:sz="0" w:space="0" w:color="auto"/>
        <w:right w:val="none" w:sz="0" w:space="0" w:color="auto"/>
      </w:divBdr>
    </w:div>
    <w:div w:id="162857869">
      <w:bodyDiv w:val="1"/>
      <w:marLeft w:val="0"/>
      <w:marRight w:val="0"/>
      <w:marTop w:val="0"/>
      <w:marBottom w:val="0"/>
      <w:divBdr>
        <w:top w:val="none" w:sz="0" w:space="0" w:color="auto"/>
        <w:left w:val="none" w:sz="0" w:space="0" w:color="auto"/>
        <w:bottom w:val="none" w:sz="0" w:space="0" w:color="auto"/>
        <w:right w:val="none" w:sz="0" w:space="0" w:color="auto"/>
      </w:divBdr>
    </w:div>
    <w:div w:id="162861938">
      <w:bodyDiv w:val="1"/>
      <w:marLeft w:val="0"/>
      <w:marRight w:val="0"/>
      <w:marTop w:val="0"/>
      <w:marBottom w:val="0"/>
      <w:divBdr>
        <w:top w:val="none" w:sz="0" w:space="0" w:color="auto"/>
        <w:left w:val="none" w:sz="0" w:space="0" w:color="auto"/>
        <w:bottom w:val="none" w:sz="0" w:space="0" w:color="auto"/>
        <w:right w:val="none" w:sz="0" w:space="0" w:color="auto"/>
      </w:divBdr>
    </w:div>
    <w:div w:id="162937087">
      <w:bodyDiv w:val="1"/>
      <w:marLeft w:val="0"/>
      <w:marRight w:val="0"/>
      <w:marTop w:val="0"/>
      <w:marBottom w:val="0"/>
      <w:divBdr>
        <w:top w:val="none" w:sz="0" w:space="0" w:color="auto"/>
        <w:left w:val="none" w:sz="0" w:space="0" w:color="auto"/>
        <w:bottom w:val="none" w:sz="0" w:space="0" w:color="auto"/>
        <w:right w:val="none" w:sz="0" w:space="0" w:color="auto"/>
      </w:divBdr>
    </w:div>
    <w:div w:id="162937204">
      <w:bodyDiv w:val="1"/>
      <w:marLeft w:val="0"/>
      <w:marRight w:val="0"/>
      <w:marTop w:val="0"/>
      <w:marBottom w:val="0"/>
      <w:divBdr>
        <w:top w:val="none" w:sz="0" w:space="0" w:color="auto"/>
        <w:left w:val="none" w:sz="0" w:space="0" w:color="auto"/>
        <w:bottom w:val="none" w:sz="0" w:space="0" w:color="auto"/>
        <w:right w:val="none" w:sz="0" w:space="0" w:color="auto"/>
      </w:divBdr>
    </w:div>
    <w:div w:id="162939307">
      <w:bodyDiv w:val="1"/>
      <w:marLeft w:val="0"/>
      <w:marRight w:val="0"/>
      <w:marTop w:val="0"/>
      <w:marBottom w:val="0"/>
      <w:divBdr>
        <w:top w:val="none" w:sz="0" w:space="0" w:color="auto"/>
        <w:left w:val="none" w:sz="0" w:space="0" w:color="auto"/>
        <w:bottom w:val="none" w:sz="0" w:space="0" w:color="auto"/>
        <w:right w:val="none" w:sz="0" w:space="0" w:color="auto"/>
      </w:divBdr>
    </w:div>
    <w:div w:id="162940230">
      <w:bodyDiv w:val="1"/>
      <w:marLeft w:val="0"/>
      <w:marRight w:val="0"/>
      <w:marTop w:val="0"/>
      <w:marBottom w:val="0"/>
      <w:divBdr>
        <w:top w:val="none" w:sz="0" w:space="0" w:color="auto"/>
        <w:left w:val="none" w:sz="0" w:space="0" w:color="auto"/>
        <w:bottom w:val="none" w:sz="0" w:space="0" w:color="auto"/>
        <w:right w:val="none" w:sz="0" w:space="0" w:color="auto"/>
      </w:divBdr>
    </w:div>
    <w:div w:id="162940597">
      <w:bodyDiv w:val="1"/>
      <w:marLeft w:val="0"/>
      <w:marRight w:val="0"/>
      <w:marTop w:val="0"/>
      <w:marBottom w:val="0"/>
      <w:divBdr>
        <w:top w:val="none" w:sz="0" w:space="0" w:color="auto"/>
        <w:left w:val="none" w:sz="0" w:space="0" w:color="auto"/>
        <w:bottom w:val="none" w:sz="0" w:space="0" w:color="auto"/>
        <w:right w:val="none" w:sz="0" w:space="0" w:color="auto"/>
      </w:divBdr>
    </w:div>
    <w:div w:id="162940719">
      <w:bodyDiv w:val="1"/>
      <w:marLeft w:val="0"/>
      <w:marRight w:val="0"/>
      <w:marTop w:val="0"/>
      <w:marBottom w:val="0"/>
      <w:divBdr>
        <w:top w:val="none" w:sz="0" w:space="0" w:color="auto"/>
        <w:left w:val="none" w:sz="0" w:space="0" w:color="auto"/>
        <w:bottom w:val="none" w:sz="0" w:space="0" w:color="auto"/>
        <w:right w:val="none" w:sz="0" w:space="0" w:color="auto"/>
      </w:divBdr>
    </w:div>
    <w:div w:id="163008950">
      <w:bodyDiv w:val="1"/>
      <w:marLeft w:val="0"/>
      <w:marRight w:val="0"/>
      <w:marTop w:val="0"/>
      <w:marBottom w:val="0"/>
      <w:divBdr>
        <w:top w:val="none" w:sz="0" w:space="0" w:color="auto"/>
        <w:left w:val="none" w:sz="0" w:space="0" w:color="auto"/>
        <w:bottom w:val="none" w:sz="0" w:space="0" w:color="auto"/>
        <w:right w:val="none" w:sz="0" w:space="0" w:color="auto"/>
      </w:divBdr>
    </w:div>
    <w:div w:id="163011397">
      <w:bodyDiv w:val="1"/>
      <w:marLeft w:val="0"/>
      <w:marRight w:val="0"/>
      <w:marTop w:val="0"/>
      <w:marBottom w:val="0"/>
      <w:divBdr>
        <w:top w:val="none" w:sz="0" w:space="0" w:color="auto"/>
        <w:left w:val="none" w:sz="0" w:space="0" w:color="auto"/>
        <w:bottom w:val="none" w:sz="0" w:space="0" w:color="auto"/>
        <w:right w:val="none" w:sz="0" w:space="0" w:color="auto"/>
      </w:divBdr>
    </w:div>
    <w:div w:id="163012733">
      <w:bodyDiv w:val="1"/>
      <w:marLeft w:val="0"/>
      <w:marRight w:val="0"/>
      <w:marTop w:val="0"/>
      <w:marBottom w:val="0"/>
      <w:divBdr>
        <w:top w:val="none" w:sz="0" w:space="0" w:color="auto"/>
        <w:left w:val="none" w:sz="0" w:space="0" w:color="auto"/>
        <w:bottom w:val="none" w:sz="0" w:space="0" w:color="auto"/>
        <w:right w:val="none" w:sz="0" w:space="0" w:color="auto"/>
      </w:divBdr>
    </w:div>
    <w:div w:id="163013339">
      <w:bodyDiv w:val="1"/>
      <w:marLeft w:val="0"/>
      <w:marRight w:val="0"/>
      <w:marTop w:val="0"/>
      <w:marBottom w:val="0"/>
      <w:divBdr>
        <w:top w:val="none" w:sz="0" w:space="0" w:color="auto"/>
        <w:left w:val="none" w:sz="0" w:space="0" w:color="auto"/>
        <w:bottom w:val="none" w:sz="0" w:space="0" w:color="auto"/>
        <w:right w:val="none" w:sz="0" w:space="0" w:color="auto"/>
      </w:divBdr>
    </w:div>
    <w:div w:id="163129357">
      <w:bodyDiv w:val="1"/>
      <w:marLeft w:val="0"/>
      <w:marRight w:val="0"/>
      <w:marTop w:val="0"/>
      <w:marBottom w:val="0"/>
      <w:divBdr>
        <w:top w:val="none" w:sz="0" w:space="0" w:color="auto"/>
        <w:left w:val="none" w:sz="0" w:space="0" w:color="auto"/>
        <w:bottom w:val="none" w:sz="0" w:space="0" w:color="auto"/>
        <w:right w:val="none" w:sz="0" w:space="0" w:color="auto"/>
      </w:divBdr>
    </w:div>
    <w:div w:id="163204616">
      <w:bodyDiv w:val="1"/>
      <w:marLeft w:val="0"/>
      <w:marRight w:val="0"/>
      <w:marTop w:val="0"/>
      <w:marBottom w:val="0"/>
      <w:divBdr>
        <w:top w:val="none" w:sz="0" w:space="0" w:color="auto"/>
        <w:left w:val="none" w:sz="0" w:space="0" w:color="auto"/>
        <w:bottom w:val="none" w:sz="0" w:space="0" w:color="auto"/>
        <w:right w:val="none" w:sz="0" w:space="0" w:color="auto"/>
      </w:divBdr>
    </w:div>
    <w:div w:id="163205644">
      <w:bodyDiv w:val="1"/>
      <w:marLeft w:val="0"/>
      <w:marRight w:val="0"/>
      <w:marTop w:val="0"/>
      <w:marBottom w:val="0"/>
      <w:divBdr>
        <w:top w:val="none" w:sz="0" w:space="0" w:color="auto"/>
        <w:left w:val="none" w:sz="0" w:space="0" w:color="auto"/>
        <w:bottom w:val="none" w:sz="0" w:space="0" w:color="auto"/>
        <w:right w:val="none" w:sz="0" w:space="0" w:color="auto"/>
      </w:divBdr>
    </w:div>
    <w:div w:id="163206321">
      <w:bodyDiv w:val="1"/>
      <w:marLeft w:val="0"/>
      <w:marRight w:val="0"/>
      <w:marTop w:val="0"/>
      <w:marBottom w:val="0"/>
      <w:divBdr>
        <w:top w:val="none" w:sz="0" w:space="0" w:color="auto"/>
        <w:left w:val="none" w:sz="0" w:space="0" w:color="auto"/>
        <w:bottom w:val="none" w:sz="0" w:space="0" w:color="auto"/>
        <w:right w:val="none" w:sz="0" w:space="0" w:color="auto"/>
      </w:divBdr>
    </w:div>
    <w:div w:id="163278132">
      <w:bodyDiv w:val="1"/>
      <w:marLeft w:val="0"/>
      <w:marRight w:val="0"/>
      <w:marTop w:val="0"/>
      <w:marBottom w:val="0"/>
      <w:divBdr>
        <w:top w:val="none" w:sz="0" w:space="0" w:color="auto"/>
        <w:left w:val="none" w:sz="0" w:space="0" w:color="auto"/>
        <w:bottom w:val="none" w:sz="0" w:space="0" w:color="auto"/>
        <w:right w:val="none" w:sz="0" w:space="0" w:color="auto"/>
      </w:divBdr>
    </w:div>
    <w:div w:id="163325209">
      <w:bodyDiv w:val="1"/>
      <w:marLeft w:val="0"/>
      <w:marRight w:val="0"/>
      <w:marTop w:val="0"/>
      <w:marBottom w:val="0"/>
      <w:divBdr>
        <w:top w:val="none" w:sz="0" w:space="0" w:color="auto"/>
        <w:left w:val="none" w:sz="0" w:space="0" w:color="auto"/>
        <w:bottom w:val="none" w:sz="0" w:space="0" w:color="auto"/>
        <w:right w:val="none" w:sz="0" w:space="0" w:color="auto"/>
      </w:divBdr>
    </w:div>
    <w:div w:id="163326750">
      <w:bodyDiv w:val="1"/>
      <w:marLeft w:val="0"/>
      <w:marRight w:val="0"/>
      <w:marTop w:val="0"/>
      <w:marBottom w:val="0"/>
      <w:divBdr>
        <w:top w:val="none" w:sz="0" w:space="0" w:color="auto"/>
        <w:left w:val="none" w:sz="0" w:space="0" w:color="auto"/>
        <w:bottom w:val="none" w:sz="0" w:space="0" w:color="auto"/>
        <w:right w:val="none" w:sz="0" w:space="0" w:color="auto"/>
      </w:divBdr>
    </w:div>
    <w:div w:id="163395358">
      <w:bodyDiv w:val="1"/>
      <w:marLeft w:val="0"/>
      <w:marRight w:val="0"/>
      <w:marTop w:val="0"/>
      <w:marBottom w:val="0"/>
      <w:divBdr>
        <w:top w:val="none" w:sz="0" w:space="0" w:color="auto"/>
        <w:left w:val="none" w:sz="0" w:space="0" w:color="auto"/>
        <w:bottom w:val="none" w:sz="0" w:space="0" w:color="auto"/>
        <w:right w:val="none" w:sz="0" w:space="0" w:color="auto"/>
      </w:divBdr>
    </w:div>
    <w:div w:id="163398648">
      <w:bodyDiv w:val="1"/>
      <w:marLeft w:val="0"/>
      <w:marRight w:val="0"/>
      <w:marTop w:val="0"/>
      <w:marBottom w:val="0"/>
      <w:divBdr>
        <w:top w:val="none" w:sz="0" w:space="0" w:color="auto"/>
        <w:left w:val="none" w:sz="0" w:space="0" w:color="auto"/>
        <w:bottom w:val="none" w:sz="0" w:space="0" w:color="auto"/>
        <w:right w:val="none" w:sz="0" w:space="0" w:color="auto"/>
      </w:divBdr>
    </w:div>
    <w:div w:id="163399035">
      <w:bodyDiv w:val="1"/>
      <w:marLeft w:val="0"/>
      <w:marRight w:val="0"/>
      <w:marTop w:val="0"/>
      <w:marBottom w:val="0"/>
      <w:divBdr>
        <w:top w:val="none" w:sz="0" w:space="0" w:color="auto"/>
        <w:left w:val="none" w:sz="0" w:space="0" w:color="auto"/>
        <w:bottom w:val="none" w:sz="0" w:space="0" w:color="auto"/>
        <w:right w:val="none" w:sz="0" w:space="0" w:color="auto"/>
      </w:divBdr>
    </w:div>
    <w:div w:id="163400032">
      <w:bodyDiv w:val="1"/>
      <w:marLeft w:val="0"/>
      <w:marRight w:val="0"/>
      <w:marTop w:val="0"/>
      <w:marBottom w:val="0"/>
      <w:divBdr>
        <w:top w:val="none" w:sz="0" w:space="0" w:color="auto"/>
        <w:left w:val="none" w:sz="0" w:space="0" w:color="auto"/>
        <w:bottom w:val="none" w:sz="0" w:space="0" w:color="auto"/>
        <w:right w:val="none" w:sz="0" w:space="0" w:color="auto"/>
      </w:divBdr>
    </w:div>
    <w:div w:id="163400039">
      <w:bodyDiv w:val="1"/>
      <w:marLeft w:val="0"/>
      <w:marRight w:val="0"/>
      <w:marTop w:val="0"/>
      <w:marBottom w:val="0"/>
      <w:divBdr>
        <w:top w:val="none" w:sz="0" w:space="0" w:color="auto"/>
        <w:left w:val="none" w:sz="0" w:space="0" w:color="auto"/>
        <w:bottom w:val="none" w:sz="0" w:space="0" w:color="auto"/>
        <w:right w:val="none" w:sz="0" w:space="0" w:color="auto"/>
      </w:divBdr>
    </w:div>
    <w:div w:id="163403890">
      <w:bodyDiv w:val="1"/>
      <w:marLeft w:val="0"/>
      <w:marRight w:val="0"/>
      <w:marTop w:val="0"/>
      <w:marBottom w:val="0"/>
      <w:divBdr>
        <w:top w:val="none" w:sz="0" w:space="0" w:color="auto"/>
        <w:left w:val="none" w:sz="0" w:space="0" w:color="auto"/>
        <w:bottom w:val="none" w:sz="0" w:space="0" w:color="auto"/>
        <w:right w:val="none" w:sz="0" w:space="0" w:color="auto"/>
      </w:divBdr>
    </w:div>
    <w:div w:id="163476455">
      <w:bodyDiv w:val="1"/>
      <w:marLeft w:val="0"/>
      <w:marRight w:val="0"/>
      <w:marTop w:val="0"/>
      <w:marBottom w:val="0"/>
      <w:divBdr>
        <w:top w:val="none" w:sz="0" w:space="0" w:color="auto"/>
        <w:left w:val="none" w:sz="0" w:space="0" w:color="auto"/>
        <w:bottom w:val="none" w:sz="0" w:space="0" w:color="auto"/>
        <w:right w:val="none" w:sz="0" w:space="0" w:color="auto"/>
      </w:divBdr>
    </w:div>
    <w:div w:id="163478508">
      <w:bodyDiv w:val="1"/>
      <w:marLeft w:val="0"/>
      <w:marRight w:val="0"/>
      <w:marTop w:val="0"/>
      <w:marBottom w:val="0"/>
      <w:divBdr>
        <w:top w:val="none" w:sz="0" w:space="0" w:color="auto"/>
        <w:left w:val="none" w:sz="0" w:space="0" w:color="auto"/>
        <w:bottom w:val="none" w:sz="0" w:space="0" w:color="auto"/>
        <w:right w:val="none" w:sz="0" w:space="0" w:color="auto"/>
      </w:divBdr>
    </w:div>
    <w:div w:id="163479339">
      <w:bodyDiv w:val="1"/>
      <w:marLeft w:val="0"/>
      <w:marRight w:val="0"/>
      <w:marTop w:val="0"/>
      <w:marBottom w:val="0"/>
      <w:divBdr>
        <w:top w:val="none" w:sz="0" w:space="0" w:color="auto"/>
        <w:left w:val="none" w:sz="0" w:space="0" w:color="auto"/>
        <w:bottom w:val="none" w:sz="0" w:space="0" w:color="auto"/>
        <w:right w:val="none" w:sz="0" w:space="0" w:color="auto"/>
      </w:divBdr>
    </w:div>
    <w:div w:id="163513494">
      <w:bodyDiv w:val="1"/>
      <w:marLeft w:val="0"/>
      <w:marRight w:val="0"/>
      <w:marTop w:val="0"/>
      <w:marBottom w:val="0"/>
      <w:divBdr>
        <w:top w:val="none" w:sz="0" w:space="0" w:color="auto"/>
        <w:left w:val="none" w:sz="0" w:space="0" w:color="auto"/>
        <w:bottom w:val="none" w:sz="0" w:space="0" w:color="auto"/>
        <w:right w:val="none" w:sz="0" w:space="0" w:color="auto"/>
      </w:divBdr>
    </w:div>
    <w:div w:id="163514807">
      <w:bodyDiv w:val="1"/>
      <w:marLeft w:val="0"/>
      <w:marRight w:val="0"/>
      <w:marTop w:val="0"/>
      <w:marBottom w:val="0"/>
      <w:divBdr>
        <w:top w:val="none" w:sz="0" w:space="0" w:color="auto"/>
        <w:left w:val="none" w:sz="0" w:space="0" w:color="auto"/>
        <w:bottom w:val="none" w:sz="0" w:space="0" w:color="auto"/>
        <w:right w:val="none" w:sz="0" w:space="0" w:color="auto"/>
      </w:divBdr>
    </w:div>
    <w:div w:id="163520437">
      <w:bodyDiv w:val="1"/>
      <w:marLeft w:val="0"/>
      <w:marRight w:val="0"/>
      <w:marTop w:val="0"/>
      <w:marBottom w:val="0"/>
      <w:divBdr>
        <w:top w:val="none" w:sz="0" w:space="0" w:color="auto"/>
        <w:left w:val="none" w:sz="0" w:space="0" w:color="auto"/>
        <w:bottom w:val="none" w:sz="0" w:space="0" w:color="auto"/>
        <w:right w:val="none" w:sz="0" w:space="0" w:color="auto"/>
      </w:divBdr>
    </w:div>
    <w:div w:id="163592283">
      <w:bodyDiv w:val="1"/>
      <w:marLeft w:val="0"/>
      <w:marRight w:val="0"/>
      <w:marTop w:val="0"/>
      <w:marBottom w:val="0"/>
      <w:divBdr>
        <w:top w:val="none" w:sz="0" w:space="0" w:color="auto"/>
        <w:left w:val="none" w:sz="0" w:space="0" w:color="auto"/>
        <w:bottom w:val="none" w:sz="0" w:space="0" w:color="auto"/>
        <w:right w:val="none" w:sz="0" w:space="0" w:color="auto"/>
      </w:divBdr>
    </w:div>
    <w:div w:id="163592508">
      <w:bodyDiv w:val="1"/>
      <w:marLeft w:val="0"/>
      <w:marRight w:val="0"/>
      <w:marTop w:val="0"/>
      <w:marBottom w:val="0"/>
      <w:divBdr>
        <w:top w:val="none" w:sz="0" w:space="0" w:color="auto"/>
        <w:left w:val="none" w:sz="0" w:space="0" w:color="auto"/>
        <w:bottom w:val="none" w:sz="0" w:space="0" w:color="auto"/>
        <w:right w:val="none" w:sz="0" w:space="0" w:color="auto"/>
      </w:divBdr>
    </w:div>
    <w:div w:id="163595227">
      <w:bodyDiv w:val="1"/>
      <w:marLeft w:val="0"/>
      <w:marRight w:val="0"/>
      <w:marTop w:val="0"/>
      <w:marBottom w:val="0"/>
      <w:divBdr>
        <w:top w:val="none" w:sz="0" w:space="0" w:color="auto"/>
        <w:left w:val="none" w:sz="0" w:space="0" w:color="auto"/>
        <w:bottom w:val="none" w:sz="0" w:space="0" w:color="auto"/>
        <w:right w:val="none" w:sz="0" w:space="0" w:color="auto"/>
      </w:divBdr>
    </w:div>
    <w:div w:id="163597163">
      <w:bodyDiv w:val="1"/>
      <w:marLeft w:val="0"/>
      <w:marRight w:val="0"/>
      <w:marTop w:val="0"/>
      <w:marBottom w:val="0"/>
      <w:divBdr>
        <w:top w:val="none" w:sz="0" w:space="0" w:color="auto"/>
        <w:left w:val="none" w:sz="0" w:space="0" w:color="auto"/>
        <w:bottom w:val="none" w:sz="0" w:space="0" w:color="auto"/>
        <w:right w:val="none" w:sz="0" w:space="0" w:color="auto"/>
      </w:divBdr>
    </w:div>
    <w:div w:id="163665831">
      <w:bodyDiv w:val="1"/>
      <w:marLeft w:val="0"/>
      <w:marRight w:val="0"/>
      <w:marTop w:val="0"/>
      <w:marBottom w:val="0"/>
      <w:divBdr>
        <w:top w:val="none" w:sz="0" w:space="0" w:color="auto"/>
        <w:left w:val="none" w:sz="0" w:space="0" w:color="auto"/>
        <w:bottom w:val="none" w:sz="0" w:space="0" w:color="auto"/>
        <w:right w:val="none" w:sz="0" w:space="0" w:color="auto"/>
      </w:divBdr>
    </w:div>
    <w:div w:id="163668228">
      <w:bodyDiv w:val="1"/>
      <w:marLeft w:val="0"/>
      <w:marRight w:val="0"/>
      <w:marTop w:val="0"/>
      <w:marBottom w:val="0"/>
      <w:divBdr>
        <w:top w:val="none" w:sz="0" w:space="0" w:color="auto"/>
        <w:left w:val="none" w:sz="0" w:space="0" w:color="auto"/>
        <w:bottom w:val="none" w:sz="0" w:space="0" w:color="auto"/>
        <w:right w:val="none" w:sz="0" w:space="0" w:color="auto"/>
      </w:divBdr>
    </w:div>
    <w:div w:id="163710490">
      <w:bodyDiv w:val="1"/>
      <w:marLeft w:val="0"/>
      <w:marRight w:val="0"/>
      <w:marTop w:val="0"/>
      <w:marBottom w:val="0"/>
      <w:divBdr>
        <w:top w:val="none" w:sz="0" w:space="0" w:color="auto"/>
        <w:left w:val="none" w:sz="0" w:space="0" w:color="auto"/>
        <w:bottom w:val="none" w:sz="0" w:space="0" w:color="auto"/>
        <w:right w:val="none" w:sz="0" w:space="0" w:color="auto"/>
      </w:divBdr>
    </w:div>
    <w:div w:id="163712290">
      <w:bodyDiv w:val="1"/>
      <w:marLeft w:val="0"/>
      <w:marRight w:val="0"/>
      <w:marTop w:val="0"/>
      <w:marBottom w:val="0"/>
      <w:divBdr>
        <w:top w:val="none" w:sz="0" w:space="0" w:color="auto"/>
        <w:left w:val="none" w:sz="0" w:space="0" w:color="auto"/>
        <w:bottom w:val="none" w:sz="0" w:space="0" w:color="auto"/>
        <w:right w:val="none" w:sz="0" w:space="0" w:color="auto"/>
      </w:divBdr>
    </w:div>
    <w:div w:id="163712341">
      <w:bodyDiv w:val="1"/>
      <w:marLeft w:val="0"/>
      <w:marRight w:val="0"/>
      <w:marTop w:val="0"/>
      <w:marBottom w:val="0"/>
      <w:divBdr>
        <w:top w:val="none" w:sz="0" w:space="0" w:color="auto"/>
        <w:left w:val="none" w:sz="0" w:space="0" w:color="auto"/>
        <w:bottom w:val="none" w:sz="0" w:space="0" w:color="auto"/>
        <w:right w:val="none" w:sz="0" w:space="0" w:color="auto"/>
      </w:divBdr>
    </w:div>
    <w:div w:id="163713290">
      <w:bodyDiv w:val="1"/>
      <w:marLeft w:val="0"/>
      <w:marRight w:val="0"/>
      <w:marTop w:val="0"/>
      <w:marBottom w:val="0"/>
      <w:divBdr>
        <w:top w:val="none" w:sz="0" w:space="0" w:color="auto"/>
        <w:left w:val="none" w:sz="0" w:space="0" w:color="auto"/>
        <w:bottom w:val="none" w:sz="0" w:space="0" w:color="auto"/>
        <w:right w:val="none" w:sz="0" w:space="0" w:color="auto"/>
      </w:divBdr>
    </w:div>
    <w:div w:id="163714492">
      <w:bodyDiv w:val="1"/>
      <w:marLeft w:val="0"/>
      <w:marRight w:val="0"/>
      <w:marTop w:val="0"/>
      <w:marBottom w:val="0"/>
      <w:divBdr>
        <w:top w:val="none" w:sz="0" w:space="0" w:color="auto"/>
        <w:left w:val="none" w:sz="0" w:space="0" w:color="auto"/>
        <w:bottom w:val="none" w:sz="0" w:space="0" w:color="auto"/>
        <w:right w:val="none" w:sz="0" w:space="0" w:color="auto"/>
      </w:divBdr>
    </w:div>
    <w:div w:id="163740550">
      <w:bodyDiv w:val="1"/>
      <w:marLeft w:val="0"/>
      <w:marRight w:val="0"/>
      <w:marTop w:val="0"/>
      <w:marBottom w:val="0"/>
      <w:divBdr>
        <w:top w:val="none" w:sz="0" w:space="0" w:color="auto"/>
        <w:left w:val="none" w:sz="0" w:space="0" w:color="auto"/>
        <w:bottom w:val="none" w:sz="0" w:space="0" w:color="auto"/>
        <w:right w:val="none" w:sz="0" w:space="0" w:color="auto"/>
      </w:divBdr>
    </w:div>
    <w:div w:id="163785303">
      <w:bodyDiv w:val="1"/>
      <w:marLeft w:val="0"/>
      <w:marRight w:val="0"/>
      <w:marTop w:val="0"/>
      <w:marBottom w:val="0"/>
      <w:divBdr>
        <w:top w:val="none" w:sz="0" w:space="0" w:color="auto"/>
        <w:left w:val="none" w:sz="0" w:space="0" w:color="auto"/>
        <w:bottom w:val="none" w:sz="0" w:space="0" w:color="auto"/>
        <w:right w:val="none" w:sz="0" w:space="0" w:color="auto"/>
      </w:divBdr>
    </w:div>
    <w:div w:id="163788123">
      <w:bodyDiv w:val="1"/>
      <w:marLeft w:val="0"/>
      <w:marRight w:val="0"/>
      <w:marTop w:val="0"/>
      <w:marBottom w:val="0"/>
      <w:divBdr>
        <w:top w:val="none" w:sz="0" w:space="0" w:color="auto"/>
        <w:left w:val="none" w:sz="0" w:space="0" w:color="auto"/>
        <w:bottom w:val="none" w:sz="0" w:space="0" w:color="auto"/>
        <w:right w:val="none" w:sz="0" w:space="0" w:color="auto"/>
      </w:divBdr>
    </w:div>
    <w:div w:id="163789203">
      <w:bodyDiv w:val="1"/>
      <w:marLeft w:val="0"/>
      <w:marRight w:val="0"/>
      <w:marTop w:val="0"/>
      <w:marBottom w:val="0"/>
      <w:divBdr>
        <w:top w:val="none" w:sz="0" w:space="0" w:color="auto"/>
        <w:left w:val="none" w:sz="0" w:space="0" w:color="auto"/>
        <w:bottom w:val="none" w:sz="0" w:space="0" w:color="auto"/>
        <w:right w:val="none" w:sz="0" w:space="0" w:color="auto"/>
      </w:divBdr>
    </w:div>
    <w:div w:id="163860844">
      <w:bodyDiv w:val="1"/>
      <w:marLeft w:val="0"/>
      <w:marRight w:val="0"/>
      <w:marTop w:val="0"/>
      <w:marBottom w:val="0"/>
      <w:divBdr>
        <w:top w:val="none" w:sz="0" w:space="0" w:color="auto"/>
        <w:left w:val="none" w:sz="0" w:space="0" w:color="auto"/>
        <w:bottom w:val="none" w:sz="0" w:space="0" w:color="auto"/>
        <w:right w:val="none" w:sz="0" w:space="0" w:color="auto"/>
      </w:divBdr>
    </w:div>
    <w:div w:id="163935713">
      <w:bodyDiv w:val="1"/>
      <w:marLeft w:val="0"/>
      <w:marRight w:val="0"/>
      <w:marTop w:val="0"/>
      <w:marBottom w:val="0"/>
      <w:divBdr>
        <w:top w:val="none" w:sz="0" w:space="0" w:color="auto"/>
        <w:left w:val="none" w:sz="0" w:space="0" w:color="auto"/>
        <w:bottom w:val="none" w:sz="0" w:space="0" w:color="auto"/>
        <w:right w:val="none" w:sz="0" w:space="0" w:color="auto"/>
      </w:divBdr>
    </w:div>
    <w:div w:id="163977521">
      <w:bodyDiv w:val="1"/>
      <w:marLeft w:val="0"/>
      <w:marRight w:val="0"/>
      <w:marTop w:val="0"/>
      <w:marBottom w:val="0"/>
      <w:divBdr>
        <w:top w:val="none" w:sz="0" w:space="0" w:color="auto"/>
        <w:left w:val="none" w:sz="0" w:space="0" w:color="auto"/>
        <w:bottom w:val="none" w:sz="0" w:space="0" w:color="auto"/>
        <w:right w:val="none" w:sz="0" w:space="0" w:color="auto"/>
      </w:divBdr>
    </w:div>
    <w:div w:id="163983369">
      <w:bodyDiv w:val="1"/>
      <w:marLeft w:val="0"/>
      <w:marRight w:val="0"/>
      <w:marTop w:val="0"/>
      <w:marBottom w:val="0"/>
      <w:divBdr>
        <w:top w:val="none" w:sz="0" w:space="0" w:color="auto"/>
        <w:left w:val="none" w:sz="0" w:space="0" w:color="auto"/>
        <w:bottom w:val="none" w:sz="0" w:space="0" w:color="auto"/>
        <w:right w:val="none" w:sz="0" w:space="0" w:color="auto"/>
      </w:divBdr>
    </w:div>
    <w:div w:id="164051620">
      <w:bodyDiv w:val="1"/>
      <w:marLeft w:val="0"/>
      <w:marRight w:val="0"/>
      <w:marTop w:val="0"/>
      <w:marBottom w:val="0"/>
      <w:divBdr>
        <w:top w:val="none" w:sz="0" w:space="0" w:color="auto"/>
        <w:left w:val="none" w:sz="0" w:space="0" w:color="auto"/>
        <w:bottom w:val="none" w:sz="0" w:space="0" w:color="auto"/>
        <w:right w:val="none" w:sz="0" w:space="0" w:color="auto"/>
      </w:divBdr>
    </w:div>
    <w:div w:id="164052147">
      <w:bodyDiv w:val="1"/>
      <w:marLeft w:val="0"/>
      <w:marRight w:val="0"/>
      <w:marTop w:val="0"/>
      <w:marBottom w:val="0"/>
      <w:divBdr>
        <w:top w:val="none" w:sz="0" w:space="0" w:color="auto"/>
        <w:left w:val="none" w:sz="0" w:space="0" w:color="auto"/>
        <w:bottom w:val="none" w:sz="0" w:space="0" w:color="auto"/>
        <w:right w:val="none" w:sz="0" w:space="0" w:color="auto"/>
      </w:divBdr>
    </w:div>
    <w:div w:id="164057594">
      <w:bodyDiv w:val="1"/>
      <w:marLeft w:val="0"/>
      <w:marRight w:val="0"/>
      <w:marTop w:val="0"/>
      <w:marBottom w:val="0"/>
      <w:divBdr>
        <w:top w:val="none" w:sz="0" w:space="0" w:color="auto"/>
        <w:left w:val="none" w:sz="0" w:space="0" w:color="auto"/>
        <w:bottom w:val="none" w:sz="0" w:space="0" w:color="auto"/>
        <w:right w:val="none" w:sz="0" w:space="0" w:color="auto"/>
      </w:divBdr>
    </w:div>
    <w:div w:id="164128542">
      <w:bodyDiv w:val="1"/>
      <w:marLeft w:val="0"/>
      <w:marRight w:val="0"/>
      <w:marTop w:val="0"/>
      <w:marBottom w:val="0"/>
      <w:divBdr>
        <w:top w:val="none" w:sz="0" w:space="0" w:color="auto"/>
        <w:left w:val="none" w:sz="0" w:space="0" w:color="auto"/>
        <w:bottom w:val="none" w:sz="0" w:space="0" w:color="auto"/>
        <w:right w:val="none" w:sz="0" w:space="0" w:color="auto"/>
      </w:divBdr>
    </w:div>
    <w:div w:id="164131446">
      <w:bodyDiv w:val="1"/>
      <w:marLeft w:val="0"/>
      <w:marRight w:val="0"/>
      <w:marTop w:val="0"/>
      <w:marBottom w:val="0"/>
      <w:divBdr>
        <w:top w:val="none" w:sz="0" w:space="0" w:color="auto"/>
        <w:left w:val="none" w:sz="0" w:space="0" w:color="auto"/>
        <w:bottom w:val="none" w:sz="0" w:space="0" w:color="auto"/>
        <w:right w:val="none" w:sz="0" w:space="0" w:color="auto"/>
      </w:divBdr>
    </w:div>
    <w:div w:id="164133853">
      <w:bodyDiv w:val="1"/>
      <w:marLeft w:val="0"/>
      <w:marRight w:val="0"/>
      <w:marTop w:val="0"/>
      <w:marBottom w:val="0"/>
      <w:divBdr>
        <w:top w:val="none" w:sz="0" w:space="0" w:color="auto"/>
        <w:left w:val="none" w:sz="0" w:space="0" w:color="auto"/>
        <w:bottom w:val="none" w:sz="0" w:space="0" w:color="auto"/>
        <w:right w:val="none" w:sz="0" w:space="0" w:color="auto"/>
      </w:divBdr>
    </w:div>
    <w:div w:id="164175509">
      <w:bodyDiv w:val="1"/>
      <w:marLeft w:val="0"/>
      <w:marRight w:val="0"/>
      <w:marTop w:val="0"/>
      <w:marBottom w:val="0"/>
      <w:divBdr>
        <w:top w:val="none" w:sz="0" w:space="0" w:color="auto"/>
        <w:left w:val="none" w:sz="0" w:space="0" w:color="auto"/>
        <w:bottom w:val="none" w:sz="0" w:space="0" w:color="auto"/>
        <w:right w:val="none" w:sz="0" w:space="0" w:color="auto"/>
      </w:divBdr>
    </w:div>
    <w:div w:id="164245676">
      <w:bodyDiv w:val="1"/>
      <w:marLeft w:val="0"/>
      <w:marRight w:val="0"/>
      <w:marTop w:val="0"/>
      <w:marBottom w:val="0"/>
      <w:divBdr>
        <w:top w:val="none" w:sz="0" w:space="0" w:color="auto"/>
        <w:left w:val="none" w:sz="0" w:space="0" w:color="auto"/>
        <w:bottom w:val="none" w:sz="0" w:space="0" w:color="auto"/>
        <w:right w:val="none" w:sz="0" w:space="0" w:color="auto"/>
      </w:divBdr>
    </w:div>
    <w:div w:id="164247952">
      <w:bodyDiv w:val="1"/>
      <w:marLeft w:val="0"/>
      <w:marRight w:val="0"/>
      <w:marTop w:val="0"/>
      <w:marBottom w:val="0"/>
      <w:divBdr>
        <w:top w:val="none" w:sz="0" w:space="0" w:color="auto"/>
        <w:left w:val="none" w:sz="0" w:space="0" w:color="auto"/>
        <w:bottom w:val="none" w:sz="0" w:space="0" w:color="auto"/>
        <w:right w:val="none" w:sz="0" w:space="0" w:color="auto"/>
      </w:divBdr>
    </w:div>
    <w:div w:id="164323398">
      <w:bodyDiv w:val="1"/>
      <w:marLeft w:val="0"/>
      <w:marRight w:val="0"/>
      <w:marTop w:val="0"/>
      <w:marBottom w:val="0"/>
      <w:divBdr>
        <w:top w:val="none" w:sz="0" w:space="0" w:color="auto"/>
        <w:left w:val="none" w:sz="0" w:space="0" w:color="auto"/>
        <w:bottom w:val="none" w:sz="0" w:space="0" w:color="auto"/>
        <w:right w:val="none" w:sz="0" w:space="0" w:color="auto"/>
      </w:divBdr>
    </w:div>
    <w:div w:id="164323767">
      <w:bodyDiv w:val="1"/>
      <w:marLeft w:val="0"/>
      <w:marRight w:val="0"/>
      <w:marTop w:val="0"/>
      <w:marBottom w:val="0"/>
      <w:divBdr>
        <w:top w:val="none" w:sz="0" w:space="0" w:color="auto"/>
        <w:left w:val="none" w:sz="0" w:space="0" w:color="auto"/>
        <w:bottom w:val="none" w:sz="0" w:space="0" w:color="auto"/>
        <w:right w:val="none" w:sz="0" w:space="0" w:color="auto"/>
      </w:divBdr>
    </w:div>
    <w:div w:id="164369412">
      <w:bodyDiv w:val="1"/>
      <w:marLeft w:val="0"/>
      <w:marRight w:val="0"/>
      <w:marTop w:val="0"/>
      <w:marBottom w:val="0"/>
      <w:divBdr>
        <w:top w:val="none" w:sz="0" w:space="0" w:color="auto"/>
        <w:left w:val="none" w:sz="0" w:space="0" w:color="auto"/>
        <w:bottom w:val="none" w:sz="0" w:space="0" w:color="auto"/>
        <w:right w:val="none" w:sz="0" w:space="0" w:color="auto"/>
      </w:divBdr>
    </w:div>
    <w:div w:id="164394369">
      <w:bodyDiv w:val="1"/>
      <w:marLeft w:val="0"/>
      <w:marRight w:val="0"/>
      <w:marTop w:val="0"/>
      <w:marBottom w:val="0"/>
      <w:divBdr>
        <w:top w:val="none" w:sz="0" w:space="0" w:color="auto"/>
        <w:left w:val="none" w:sz="0" w:space="0" w:color="auto"/>
        <w:bottom w:val="none" w:sz="0" w:space="0" w:color="auto"/>
        <w:right w:val="none" w:sz="0" w:space="0" w:color="auto"/>
      </w:divBdr>
    </w:div>
    <w:div w:id="164394562">
      <w:bodyDiv w:val="1"/>
      <w:marLeft w:val="0"/>
      <w:marRight w:val="0"/>
      <w:marTop w:val="0"/>
      <w:marBottom w:val="0"/>
      <w:divBdr>
        <w:top w:val="none" w:sz="0" w:space="0" w:color="auto"/>
        <w:left w:val="none" w:sz="0" w:space="0" w:color="auto"/>
        <w:bottom w:val="none" w:sz="0" w:space="0" w:color="auto"/>
        <w:right w:val="none" w:sz="0" w:space="0" w:color="auto"/>
      </w:divBdr>
    </w:div>
    <w:div w:id="164395704">
      <w:bodyDiv w:val="1"/>
      <w:marLeft w:val="0"/>
      <w:marRight w:val="0"/>
      <w:marTop w:val="0"/>
      <w:marBottom w:val="0"/>
      <w:divBdr>
        <w:top w:val="none" w:sz="0" w:space="0" w:color="auto"/>
        <w:left w:val="none" w:sz="0" w:space="0" w:color="auto"/>
        <w:bottom w:val="none" w:sz="0" w:space="0" w:color="auto"/>
        <w:right w:val="none" w:sz="0" w:space="0" w:color="auto"/>
      </w:divBdr>
    </w:div>
    <w:div w:id="164438054">
      <w:bodyDiv w:val="1"/>
      <w:marLeft w:val="0"/>
      <w:marRight w:val="0"/>
      <w:marTop w:val="0"/>
      <w:marBottom w:val="0"/>
      <w:divBdr>
        <w:top w:val="none" w:sz="0" w:space="0" w:color="auto"/>
        <w:left w:val="none" w:sz="0" w:space="0" w:color="auto"/>
        <w:bottom w:val="none" w:sz="0" w:space="0" w:color="auto"/>
        <w:right w:val="none" w:sz="0" w:space="0" w:color="auto"/>
      </w:divBdr>
    </w:div>
    <w:div w:id="164440154">
      <w:bodyDiv w:val="1"/>
      <w:marLeft w:val="0"/>
      <w:marRight w:val="0"/>
      <w:marTop w:val="0"/>
      <w:marBottom w:val="0"/>
      <w:divBdr>
        <w:top w:val="none" w:sz="0" w:space="0" w:color="auto"/>
        <w:left w:val="none" w:sz="0" w:space="0" w:color="auto"/>
        <w:bottom w:val="none" w:sz="0" w:space="0" w:color="auto"/>
        <w:right w:val="none" w:sz="0" w:space="0" w:color="auto"/>
      </w:divBdr>
    </w:div>
    <w:div w:id="164440612">
      <w:bodyDiv w:val="1"/>
      <w:marLeft w:val="0"/>
      <w:marRight w:val="0"/>
      <w:marTop w:val="0"/>
      <w:marBottom w:val="0"/>
      <w:divBdr>
        <w:top w:val="none" w:sz="0" w:space="0" w:color="auto"/>
        <w:left w:val="none" w:sz="0" w:space="0" w:color="auto"/>
        <w:bottom w:val="none" w:sz="0" w:space="0" w:color="auto"/>
        <w:right w:val="none" w:sz="0" w:space="0" w:color="auto"/>
      </w:divBdr>
    </w:div>
    <w:div w:id="164441455">
      <w:bodyDiv w:val="1"/>
      <w:marLeft w:val="0"/>
      <w:marRight w:val="0"/>
      <w:marTop w:val="0"/>
      <w:marBottom w:val="0"/>
      <w:divBdr>
        <w:top w:val="none" w:sz="0" w:space="0" w:color="auto"/>
        <w:left w:val="none" w:sz="0" w:space="0" w:color="auto"/>
        <w:bottom w:val="none" w:sz="0" w:space="0" w:color="auto"/>
        <w:right w:val="none" w:sz="0" w:space="0" w:color="auto"/>
      </w:divBdr>
    </w:div>
    <w:div w:id="164514287">
      <w:bodyDiv w:val="1"/>
      <w:marLeft w:val="0"/>
      <w:marRight w:val="0"/>
      <w:marTop w:val="0"/>
      <w:marBottom w:val="0"/>
      <w:divBdr>
        <w:top w:val="none" w:sz="0" w:space="0" w:color="auto"/>
        <w:left w:val="none" w:sz="0" w:space="0" w:color="auto"/>
        <w:bottom w:val="none" w:sz="0" w:space="0" w:color="auto"/>
        <w:right w:val="none" w:sz="0" w:space="0" w:color="auto"/>
      </w:divBdr>
    </w:div>
    <w:div w:id="164516799">
      <w:bodyDiv w:val="1"/>
      <w:marLeft w:val="0"/>
      <w:marRight w:val="0"/>
      <w:marTop w:val="0"/>
      <w:marBottom w:val="0"/>
      <w:divBdr>
        <w:top w:val="none" w:sz="0" w:space="0" w:color="auto"/>
        <w:left w:val="none" w:sz="0" w:space="0" w:color="auto"/>
        <w:bottom w:val="none" w:sz="0" w:space="0" w:color="auto"/>
        <w:right w:val="none" w:sz="0" w:space="0" w:color="auto"/>
      </w:divBdr>
    </w:div>
    <w:div w:id="164588104">
      <w:bodyDiv w:val="1"/>
      <w:marLeft w:val="0"/>
      <w:marRight w:val="0"/>
      <w:marTop w:val="0"/>
      <w:marBottom w:val="0"/>
      <w:divBdr>
        <w:top w:val="none" w:sz="0" w:space="0" w:color="auto"/>
        <w:left w:val="none" w:sz="0" w:space="0" w:color="auto"/>
        <w:bottom w:val="none" w:sz="0" w:space="0" w:color="auto"/>
        <w:right w:val="none" w:sz="0" w:space="0" w:color="auto"/>
      </w:divBdr>
    </w:div>
    <w:div w:id="164592649">
      <w:bodyDiv w:val="1"/>
      <w:marLeft w:val="0"/>
      <w:marRight w:val="0"/>
      <w:marTop w:val="0"/>
      <w:marBottom w:val="0"/>
      <w:divBdr>
        <w:top w:val="none" w:sz="0" w:space="0" w:color="auto"/>
        <w:left w:val="none" w:sz="0" w:space="0" w:color="auto"/>
        <w:bottom w:val="none" w:sz="0" w:space="0" w:color="auto"/>
        <w:right w:val="none" w:sz="0" w:space="0" w:color="auto"/>
      </w:divBdr>
    </w:div>
    <w:div w:id="164634399">
      <w:bodyDiv w:val="1"/>
      <w:marLeft w:val="0"/>
      <w:marRight w:val="0"/>
      <w:marTop w:val="0"/>
      <w:marBottom w:val="0"/>
      <w:divBdr>
        <w:top w:val="none" w:sz="0" w:space="0" w:color="auto"/>
        <w:left w:val="none" w:sz="0" w:space="0" w:color="auto"/>
        <w:bottom w:val="none" w:sz="0" w:space="0" w:color="auto"/>
        <w:right w:val="none" w:sz="0" w:space="0" w:color="auto"/>
      </w:divBdr>
    </w:div>
    <w:div w:id="164708020">
      <w:bodyDiv w:val="1"/>
      <w:marLeft w:val="0"/>
      <w:marRight w:val="0"/>
      <w:marTop w:val="0"/>
      <w:marBottom w:val="0"/>
      <w:divBdr>
        <w:top w:val="none" w:sz="0" w:space="0" w:color="auto"/>
        <w:left w:val="none" w:sz="0" w:space="0" w:color="auto"/>
        <w:bottom w:val="none" w:sz="0" w:space="0" w:color="auto"/>
        <w:right w:val="none" w:sz="0" w:space="0" w:color="auto"/>
      </w:divBdr>
    </w:div>
    <w:div w:id="164710840">
      <w:bodyDiv w:val="1"/>
      <w:marLeft w:val="0"/>
      <w:marRight w:val="0"/>
      <w:marTop w:val="0"/>
      <w:marBottom w:val="0"/>
      <w:divBdr>
        <w:top w:val="none" w:sz="0" w:space="0" w:color="auto"/>
        <w:left w:val="none" w:sz="0" w:space="0" w:color="auto"/>
        <w:bottom w:val="none" w:sz="0" w:space="0" w:color="auto"/>
        <w:right w:val="none" w:sz="0" w:space="0" w:color="auto"/>
      </w:divBdr>
    </w:div>
    <w:div w:id="164711940">
      <w:bodyDiv w:val="1"/>
      <w:marLeft w:val="0"/>
      <w:marRight w:val="0"/>
      <w:marTop w:val="0"/>
      <w:marBottom w:val="0"/>
      <w:divBdr>
        <w:top w:val="none" w:sz="0" w:space="0" w:color="auto"/>
        <w:left w:val="none" w:sz="0" w:space="0" w:color="auto"/>
        <w:bottom w:val="none" w:sz="0" w:space="0" w:color="auto"/>
        <w:right w:val="none" w:sz="0" w:space="0" w:color="auto"/>
      </w:divBdr>
    </w:div>
    <w:div w:id="164713170">
      <w:bodyDiv w:val="1"/>
      <w:marLeft w:val="0"/>
      <w:marRight w:val="0"/>
      <w:marTop w:val="0"/>
      <w:marBottom w:val="0"/>
      <w:divBdr>
        <w:top w:val="none" w:sz="0" w:space="0" w:color="auto"/>
        <w:left w:val="none" w:sz="0" w:space="0" w:color="auto"/>
        <w:bottom w:val="none" w:sz="0" w:space="0" w:color="auto"/>
        <w:right w:val="none" w:sz="0" w:space="0" w:color="auto"/>
      </w:divBdr>
    </w:div>
    <w:div w:id="164713530">
      <w:bodyDiv w:val="1"/>
      <w:marLeft w:val="0"/>
      <w:marRight w:val="0"/>
      <w:marTop w:val="0"/>
      <w:marBottom w:val="0"/>
      <w:divBdr>
        <w:top w:val="none" w:sz="0" w:space="0" w:color="auto"/>
        <w:left w:val="none" w:sz="0" w:space="0" w:color="auto"/>
        <w:bottom w:val="none" w:sz="0" w:space="0" w:color="auto"/>
        <w:right w:val="none" w:sz="0" w:space="0" w:color="auto"/>
      </w:divBdr>
    </w:div>
    <w:div w:id="164714011">
      <w:bodyDiv w:val="1"/>
      <w:marLeft w:val="0"/>
      <w:marRight w:val="0"/>
      <w:marTop w:val="0"/>
      <w:marBottom w:val="0"/>
      <w:divBdr>
        <w:top w:val="none" w:sz="0" w:space="0" w:color="auto"/>
        <w:left w:val="none" w:sz="0" w:space="0" w:color="auto"/>
        <w:bottom w:val="none" w:sz="0" w:space="0" w:color="auto"/>
        <w:right w:val="none" w:sz="0" w:space="0" w:color="auto"/>
      </w:divBdr>
    </w:div>
    <w:div w:id="164785755">
      <w:bodyDiv w:val="1"/>
      <w:marLeft w:val="0"/>
      <w:marRight w:val="0"/>
      <w:marTop w:val="0"/>
      <w:marBottom w:val="0"/>
      <w:divBdr>
        <w:top w:val="none" w:sz="0" w:space="0" w:color="auto"/>
        <w:left w:val="none" w:sz="0" w:space="0" w:color="auto"/>
        <w:bottom w:val="none" w:sz="0" w:space="0" w:color="auto"/>
        <w:right w:val="none" w:sz="0" w:space="0" w:color="auto"/>
      </w:divBdr>
    </w:div>
    <w:div w:id="164787131">
      <w:bodyDiv w:val="1"/>
      <w:marLeft w:val="0"/>
      <w:marRight w:val="0"/>
      <w:marTop w:val="0"/>
      <w:marBottom w:val="0"/>
      <w:divBdr>
        <w:top w:val="none" w:sz="0" w:space="0" w:color="auto"/>
        <w:left w:val="none" w:sz="0" w:space="0" w:color="auto"/>
        <w:bottom w:val="none" w:sz="0" w:space="0" w:color="auto"/>
        <w:right w:val="none" w:sz="0" w:space="0" w:color="auto"/>
      </w:divBdr>
    </w:div>
    <w:div w:id="164825095">
      <w:bodyDiv w:val="1"/>
      <w:marLeft w:val="0"/>
      <w:marRight w:val="0"/>
      <w:marTop w:val="0"/>
      <w:marBottom w:val="0"/>
      <w:divBdr>
        <w:top w:val="none" w:sz="0" w:space="0" w:color="auto"/>
        <w:left w:val="none" w:sz="0" w:space="0" w:color="auto"/>
        <w:bottom w:val="none" w:sz="0" w:space="0" w:color="auto"/>
        <w:right w:val="none" w:sz="0" w:space="0" w:color="auto"/>
      </w:divBdr>
    </w:div>
    <w:div w:id="164825891">
      <w:bodyDiv w:val="1"/>
      <w:marLeft w:val="0"/>
      <w:marRight w:val="0"/>
      <w:marTop w:val="0"/>
      <w:marBottom w:val="0"/>
      <w:divBdr>
        <w:top w:val="none" w:sz="0" w:space="0" w:color="auto"/>
        <w:left w:val="none" w:sz="0" w:space="0" w:color="auto"/>
        <w:bottom w:val="none" w:sz="0" w:space="0" w:color="auto"/>
        <w:right w:val="none" w:sz="0" w:space="0" w:color="auto"/>
      </w:divBdr>
    </w:div>
    <w:div w:id="164827541">
      <w:bodyDiv w:val="1"/>
      <w:marLeft w:val="0"/>
      <w:marRight w:val="0"/>
      <w:marTop w:val="0"/>
      <w:marBottom w:val="0"/>
      <w:divBdr>
        <w:top w:val="none" w:sz="0" w:space="0" w:color="auto"/>
        <w:left w:val="none" w:sz="0" w:space="0" w:color="auto"/>
        <w:bottom w:val="none" w:sz="0" w:space="0" w:color="auto"/>
        <w:right w:val="none" w:sz="0" w:space="0" w:color="auto"/>
      </w:divBdr>
    </w:div>
    <w:div w:id="164829189">
      <w:bodyDiv w:val="1"/>
      <w:marLeft w:val="0"/>
      <w:marRight w:val="0"/>
      <w:marTop w:val="0"/>
      <w:marBottom w:val="0"/>
      <w:divBdr>
        <w:top w:val="none" w:sz="0" w:space="0" w:color="auto"/>
        <w:left w:val="none" w:sz="0" w:space="0" w:color="auto"/>
        <w:bottom w:val="none" w:sz="0" w:space="0" w:color="auto"/>
        <w:right w:val="none" w:sz="0" w:space="0" w:color="auto"/>
      </w:divBdr>
    </w:div>
    <w:div w:id="164831205">
      <w:bodyDiv w:val="1"/>
      <w:marLeft w:val="0"/>
      <w:marRight w:val="0"/>
      <w:marTop w:val="0"/>
      <w:marBottom w:val="0"/>
      <w:divBdr>
        <w:top w:val="none" w:sz="0" w:space="0" w:color="auto"/>
        <w:left w:val="none" w:sz="0" w:space="0" w:color="auto"/>
        <w:bottom w:val="none" w:sz="0" w:space="0" w:color="auto"/>
        <w:right w:val="none" w:sz="0" w:space="0" w:color="auto"/>
      </w:divBdr>
    </w:div>
    <w:div w:id="164903835">
      <w:bodyDiv w:val="1"/>
      <w:marLeft w:val="0"/>
      <w:marRight w:val="0"/>
      <w:marTop w:val="0"/>
      <w:marBottom w:val="0"/>
      <w:divBdr>
        <w:top w:val="none" w:sz="0" w:space="0" w:color="auto"/>
        <w:left w:val="none" w:sz="0" w:space="0" w:color="auto"/>
        <w:bottom w:val="none" w:sz="0" w:space="0" w:color="auto"/>
        <w:right w:val="none" w:sz="0" w:space="0" w:color="auto"/>
      </w:divBdr>
    </w:div>
    <w:div w:id="164905195">
      <w:bodyDiv w:val="1"/>
      <w:marLeft w:val="0"/>
      <w:marRight w:val="0"/>
      <w:marTop w:val="0"/>
      <w:marBottom w:val="0"/>
      <w:divBdr>
        <w:top w:val="none" w:sz="0" w:space="0" w:color="auto"/>
        <w:left w:val="none" w:sz="0" w:space="0" w:color="auto"/>
        <w:bottom w:val="none" w:sz="0" w:space="0" w:color="auto"/>
        <w:right w:val="none" w:sz="0" w:space="0" w:color="auto"/>
      </w:divBdr>
    </w:div>
    <w:div w:id="164982828">
      <w:bodyDiv w:val="1"/>
      <w:marLeft w:val="0"/>
      <w:marRight w:val="0"/>
      <w:marTop w:val="0"/>
      <w:marBottom w:val="0"/>
      <w:divBdr>
        <w:top w:val="none" w:sz="0" w:space="0" w:color="auto"/>
        <w:left w:val="none" w:sz="0" w:space="0" w:color="auto"/>
        <w:bottom w:val="none" w:sz="0" w:space="0" w:color="auto"/>
        <w:right w:val="none" w:sz="0" w:space="0" w:color="auto"/>
      </w:divBdr>
    </w:div>
    <w:div w:id="165022123">
      <w:bodyDiv w:val="1"/>
      <w:marLeft w:val="0"/>
      <w:marRight w:val="0"/>
      <w:marTop w:val="0"/>
      <w:marBottom w:val="0"/>
      <w:divBdr>
        <w:top w:val="none" w:sz="0" w:space="0" w:color="auto"/>
        <w:left w:val="none" w:sz="0" w:space="0" w:color="auto"/>
        <w:bottom w:val="none" w:sz="0" w:space="0" w:color="auto"/>
        <w:right w:val="none" w:sz="0" w:space="0" w:color="auto"/>
      </w:divBdr>
    </w:div>
    <w:div w:id="165094406">
      <w:bodyDiv w:val="1"/>
      <w:marLeft w:val="0"/>
      <w:marRight w:val="0"/>
      <w:marTop w:val="0"/>
      <w:marBottom w:val="0"/>
      <w:divBdr>
        <w:top w:val="none" w:sz="0" w:space="0" w:color="auto"/>
        <w:left w:val="none" w:sz="0" w:space="0" w:color="auto"/>
        <w:bottom w:val="none" w:sz="0" w:space="0" w:color="auto"/>
        <w:right w:val="none" w:sz="0" w:space="0" w:color="auto"/>
      </w:divBdr>
    </w:div>
    <w:div w:id="165097494">
      <w:bodyDiv w:val="1"/>
      <w:marLeft w:val="0"/>
      <w:marRight w:val="0"/>
      <w:marTop w:val="0"/>
      <w:marBottom w:val="0"/>
      <w:divBdr>
        <w:top w:val="none" w:sz="0" w:space="0" w:color="auto"/>
        <w:left w:val="none" w:sz="0" w:space="0" w:color="auto"/>
        <w:bottom w:val="none" w:sz="0" w:space="0" w:color="auto"/>
        <w:right w:val="none" w:sz="0" w:space="0" w:color="auto"/>
      </w:divBdr>
    </w:div>
    <w:div w:id="165101176">
      <w:bodyDiv w:val="1"/>
      <w:marLeft w:val="0"/>
      <w:marRight w:val="0"/>
      <w:marTop w:val="0"/>
      <w:marBottom w:val="0"/>
      <w:divBdr>
        <w:top w:val="none" w:sz="0" w:space="0" w:color="auto"/>
        <w:left w:val="none" w:sz="0" w:space="0" w:color="auto"/>
        <w:bottom w:val="none" w:sz="0" w:space="0" w:color="auto"/>
        <w:right w:val="none" w:sz="0" w:space="0" w:color="auto"/>
      </w:divBdr>
    </w:div>
    <w:div w:id="165167988">
      <w:bodyDiv w:val="1"/>
      <w:marLeft w:val="0"/>
      <w:marRight w:val="0"/>
      <w:marTop w:val="0"/>
      <w:marBottom w:val="0"/>
      <w:divBdr>
        <w:top w:val="none" w:sz="0" w:space="0" w:color="auto"/>
        <w:left w:val="none" w:sz="0" w:space="0" w:color="auto"/>
        <w:bottom w:val="none" w:sz="0" w:space="0" w:color="auto"/>
        <w:right w:val="none" w:sz="0" w:space="0" w:color="auto"/>
      </w:divBdr>
    </w:div>
    <w:div w:id="165173119">
      <w:bodyDiv w:val="1"/>
      <w:marLeft w:val="0"/>
      <w:marRight w:val="0"/>
      <w:marTop w:val="0"/>
      <w:marBottom w:val="0"/>
      <w:divBdr>
        <w:top w:val="none" w:sz="0" w:space="0" w:color="auto"/>
        <w:left w:val="none" w:sz="0" w:space="0" w:color="auto"/>
        <w:bottom w:val="none" w:sz="0" w:space="0" w:color="auto"/>
        <w:right w:val="none" w:sz="0" w:space="0" w:color="auto"/>
      </w:divBdr>
    </w:div>
    <w:div w:id="165173331">
      <w:bodyDiv w:val="1"/>
      <w:marLeft w:val="0"/>
      <w:marRight w:val="0"/>
      <w:marTop w:val="0"/>
      <w:marBottom w:val="0"/>
      <w:divBdr>
        <w:top w:val="none" w:sz="0" w:space="0" w:color="auto"/>
        <w:left w:val="none" w:sz="0" w:space="0" w:color="auto"/>
        <w:bottom w:val="none" w:sz="0" w:space="0" w:color="auto"/>
        <w:right w:val="none" w:sz="0" w:space="0" w:color="auto"/>
      </w:divBdr>
    </w:div>
    <w:div w:id="165175957">
      <w:bodyDiv w:val="1"/>
      <w:marLeft w:val="0"/>
      <w:marRight w:val="0"/>
      <w:marTop w:val="0"/>
      <w:marBottom w:val="0"/>
      <w:divBdr>
        <w:top w:val="none" w:sz="0" w:space="0" w:color="auto"/>
        <w:left w:val="none" w:sz="0" w:space="0" w:color="auto"/>
        <w:bottom w:val="none" w:sz="0" w:space="0" w:color="auto"/>
        <w:right w:val="none" w:sz="0" w:space="0" w:color="auto"/>
      </w:divBdr>
    </w:div>
    <w:div w:id="165176265">
      <w:bodyDiv w:val="1"/>
      <w:marLeft w:val="0"/>
      <w:marRight w:val="0"/>
      <w:marTop w:val="0"/>
      <w:marBottom w:val="0"/>
      <w:divBdr>
        <w:top w:val="none" w:sz="0" w:space="0" w:color="auto"/>
        <w:left w:val="none" w:sz="0" w:space="0" w:color="auto"/>
        <w:bottom w:val="none" w:sz="0" w:space="0" w:color="auto"/>
        <w:right w:val="none" w:sz="0" w:space="0" w:color="auto"/>
      </w:divBdr>
    </w:div>
    <w:div w:id="165176420">
      <w:bodyDiv w:val="1"/>
      <w:marLeft w:val="0"/>
      <w:marRight w:val="0"/>
      <w:marTop w:val="0"/>
      <w:marBottom w:val="0"/>
      <w:divBdr>
        <w:top w:val="none" w:sz="0" w:space="0" w:color="auto"/>
        <w:left w:val="none" w:sz="0" w:space="0" w:color="auto"/>
        <w:bottom w:val="none" w:sz="0" w:space="0" w:color="auto"/>
        <w:right w:val="none" w:sz="0" w:space="0" w:color="auto"/>
      </w:divBdr>
    </w:div>
    <w:div w:id="165177218">
      <w:bodyDiv w:val="1"/>
      <w:marLeft w:val="0"/>
      <w:marRight w:val="0"/>
      <w:marTop w:val="0"/>
      <w:marBottom w:val="0"/>
      <w:divBdr>
        <w:top w:val="none" w:sz="0" w:space="0" w:color="auto"/>
        <w:left w:val="none" w:sz="0" w:space="0" w:color="auto"/>
        <w:bottom w:val="none" w:sz="0" w:space="0" w:color="auto"/>
        <w:right w:val="none" w:sz="0" w:space="0" w:color="auto"/>
      </w:divBdr>
    </w:div>
    <w:div w:id="165219872">
      <w:bodyDiv w:val="1"/>
      <w:marLeft w:val="0"/>
      <w:marRight w:val="0"/>
      <w:marTop w:val="0"/>
      <w:marBottom w:val="0"/>
      <w:divBdr>
        <w:top w:val="none" w:sz="0" w:space="0" w:color="auto"/>
        <w:left w:val="none" w:sz="0" w:space="0" w:color="auto"/>
        <w:bottom w:val="none" w:sz="0" w:space="0" w:color="auto"/>
        <w:right w:val="none" w:sz="0" w:space="0" w:color="auto"/>
      </w:divBdr>
    </w:div>
    <w:div w:id="165248676">
      <w:bodyDiv w:val="1"/>
      <w:marLeft w:val="0"/>
      <w:marRight w:val="0"/>
      <w:marTop w:val="0"/>
      <w:marBottom w:val="0"/>
      <w:divBdr>
        <w:top w:val="none" w:sz="0" w:space="0" w:color="auto"/>
        <w:left w:val="none" w:sz="0" w:space="0" w:color="auto"/>
        <w:bottom w:val="none" w:sz="0" w:space="0" w:color="auto"/>
        <w:right w:val="none" w:sz="0" w:space="0" w:color="auto"/>
      </w:divBdr>
    </w:div>
    <w:div w:id="165286422">
      <w:bodyDiv w:val="1"/>
      <w:marLeft w:val="0"/>
      <w:marRight w:val="0"/>
      <w:marTop w:val="0"/>
      <w:marBottom w:val="0"/>
      <w:divBdr>
        <w:top w:val="none" w:sz="0" w:space="0" w:color="auto"/>
        <w:left w:val="none" w:sz="0" w:space="0" w:color="auto"/>
        <w:bottom w:val="none" w:sz="0" w:space="0" w:color="auto"/>
        <w:right w:val="none" w:sz="0" w:space="0" w:color="auto"/>
      </w:divBdr>
    </w:div>
    <w:div w:id="165286661">
      <w:bodyDiv w:val="1"/>
      <w:marLeft w:val="0"/>
      <w:marRight w:val="0"/>
      <w:marTop w:val="0"/>
      <w:marBottom w:val="0"/>
      <w:divBdr>
        <w:top w:val="none" w:sz="0" w:space="0" w:color="auto"/>
        <w:left w:val="none" w:sz="0" w:space="0" w:color="auto"/>
        <w:bottom w:val="none" w:sz="0" w:space="0" w:color="auto"/>
        <w:right w:val="none" w:sz="0" w:space="0" w:color="auto"/>
      </w:divBdr>
    </w:div>
    <w:div w:id="165291717">
      <w:bodyDiv w:val="1"/>
      <w:marLeft w:val="0"/>
      <w:marRight w:val="0"/>
      <w:marTop w:val="0"/>
      <w:marBottom w:val="0"/>
      <w:divBdr>
        <w:top w:val="none" w:sz="0" w:space="0" w:color="auto"/>
        <w:left w:val="none" w:sz="0" w:space="0" w:color="auto"/>
        <w:bottom w:val="none" w:sz="0" w:space="0" w:color="auto"/>
        <w:right w:val="none" w:sz="0" w:space="0" w:color="auto"/>
      </w:divBdr>
    </w:div>
    <w:div w:id="165362072">
      <w:bodyDiv w:val="1"/>
      <w:marLeft w:val="0"/>
      <w:marRight w:val="0"/>
      <w:marTop w:val="0"/>
      <w:marBottom w:val="0"/>
      <w:divBdr>
        <w:top w:val="none" w:sz="0" w:space="0" w:color="auto"/>
        <w:left w:val="none" w:sz="0" w:space="0" w:color="auto"/>
        <w:bottom w:val="none" w:sz="0" w:space="0" w:color="auto"/>
        <w:right w:val="none" w:sz="0" w:space="0" w:color="auto"/>
      </w:divBdr>
    </w:div>
    <w:div w:id="165364013">
      <w:bodyDiv w:val="1"/>
      <w:marLeft w:val="0"/>
      <w:marRight w:val="0"/>
      <w:marTop w:val="0"/>
      <w:marBottom w:val="0"/>
      <w:divBdr>
        <w:top w:val="none" w:sz="0" w:space="0" w:color="auto"/>
        <w:left w:val="none" w:sz="0" w:space="0" w:color="auto"/>
        <w:bottom w:val="none" w:sz="0" w:space="0" w:color="auto"/>
        <w:right w:val="none" w:sz="0" w:space="0" w:color="auto"/>
      </w:divBdr>
    </w:div>
    <w:div w:id="165364582">
      <w:bodyDiv w:val="1"/>
      <w:marLeft w:val="0"/>
      <w:marRight w:val="0"/>
      <w:marTop w:val="0"/>
      <w:marBottom w:val="0"/>
      <w:divBdr>
        <w:top w:val="none" w:sz="0" w:space="0" w:color="auto"/>
        <w:left w:val="none" w:sz="0" w:space="0" w:color="auto"/>
        <w:bottom w:val="none" w:sz="0" w:space="0" w:color="auto"/>
        <w:right w:val="none" w:sz="0" w:space="0" w:color="auto"/>
      </w:divBdr>
    </w:div>
    <w:div w:id="165440440">
      <w:bodyDiv w:val="1"/>
      <w:marLeft w:val="0"/>
      <w:marRight w:val="0"/>
      <w:marTop w:val="0"/>
      <w:marBottom w:val="0"/>
      <w:divBdr>
        <w:top w:val="none" w:sz="0" w:space="0" w:color="auto"/>
        <w:left w:val="none" w:sz="0" w:space="0" w:color="auto"/>
        <w:bottom w:val="none" w:sz="0" w:space="0" w:color="auto"/>
        <w:right w:val="none" w:sz="0" w:space="0" w:color="auto"/>
      </w:divBdr>
    </w:div>
    <w:div w:id="165443145">
      <w:bodyDiv w:val="1"/>
      <w:marLeft w:val="0"/>
      <w:marRight w:val="0"/>
      <w:marTop w:val="0"/>
      <w:marBottom w:val="0"/>
      <w:divBdr>
        <w:top w:val="none" w:sz="0" w:space="0" w:color="auto"/>
        <w:left w:val="none" w:sz="0" w:space="0" w:color="auto"/>
        <w:bottom w:val="none" w:sz="0" w:space="0" w:color="auto"/>
        <w:right w:val="none" w:sz="0" w:space="0" w:color="auto"/>
      </w:divBdr>
    </w:div>
    <w:div w:id="165444206">
      <w:bodyDiv w:val="1"/>
      <w:marLeft w:val="0"/>
      <w:marRight w:val="0"/>
      <w:marTop w:val="0"/>
      <w:marBottom w:val="0"/>
      <w:divBdr>
        <w:top w:val="none" w:sz="0" w:space="0" w:color="auto"/>
        <w:left w:val="none" w:sz="0" w:space="0" w:color="auto"/>
        <w:bottom w:val="none" w:sz="0" w:space="0" w:color="auto"/>
        <w:right w:val="none" w:sz="0" w:space="0" w:color="auto"/>
      </w:divBdr>
    </w:div>
    <w:div w:id="165481910">
      <w:bodyDiv w:val="1"/>
      <w:marLeft w:val="0"/>
      <w:marRight w:val="0"/>
      <w:marTop w:val="0"/>
      <w:marBottom w:val="0"/>
      <w:divBdr>
        <w:top w:val="none" w:sz="0" w:space="0" w:color="auto"/>
        <w:left w:val="none" w:sz="0" w:space="0" w:color="auto"/>
        <w:bottom w:val="none" w:sz="0" w:space="0" w:color="auto"/>
        <w:right w:val="none" w:sz="0" w:space="0" w:color="auto"/>
      </w:divBdr>
    </w:div>
    <w:div w:id="165482137">
      <w:bodyDiv w:val="1"/>
      <w:marLeft w:val="0"/>
      <w:marRight w:val="0"/>
      <w:marTop w:val="0"/>
      <w:marBottom w:val="0"/>
      <w:divBdr>
        <w:top w:val="none" w:sz="0" w:space="0" w:color="auto"/>
        <w:left w:val="none" w:sz="0" w:space="0" w:color="auto"/>
        <w:bottom w:val="none" w:sz="0" w:space="0" w:color="auto"/>
        <w:right w:val="none" w:sz="0" w:space="0" w:color="auto"/>
      </w:divBdr>
    </w:div>
    <w:div w:id="165482181">
      <w:bodyDiv w:val="1"/>
      <w:marLeft w:val="0"/>
      <w:marRight w:val="0"/>
      <w:marTop w:val="0"/>
      <w:marBottom w:val="0"/>
      <w:divBdr>
        <w:top w:val="none" w:sz="0" w:space="0" w:color="auto"/>
        <w:left w:val="none" w:sz="0" w:space="0" w:color="auto"/>
        <w:bottom w:val="none" w:sz="0" w:space="0" w:color="auto"/>
        <w:right w:val="none" w:sz="0" w:space="0" w:color="auto"/>
      </w:divBdr>
    </w:div>
    <w:div w:id="165482502">
      <w:bodyDiv w:val="1"/>
      <w:marLeft w:val="0"/>
      <w:marRight w:val="0"/>
      <w:marTop w:val="0"/>
      <w:marBottom w:val="0"/>
      <w:divBdr>
        <w:top w:val="none" w:sz="0" w:space="0" w:color="auto"/>
        <w:left w:val="none" w:sz="0" w:space="0" w:color="auto"/>
        <w:bottom w:val="none" w:sz="0" w:space="0" w:color="auto"/>
        <w:right w:val="none" w:sz="0" w:space="0" w:color="auto"/>
      </w:divBdr>
    </w:div>
    <w:div w:id="165483666">
      <w:bodyDiv w:val="1"/>
      <w:marLeft w:val="0"/>
      <w:marRight w:val="0"/>
      <w:marTop w:val="0"/>
      <w:marBottom w:val="0"/>
      <w:divBdr>
        <w:top w:val="none" w:sz="0" w:space="0" w:color="auto"/>
        <w:left w:val="none" w:sz="0" w:space="0" w:color="auto"/>
        <w:bottom w:val="none" w:sz="0" w:space="0" w:color="auto"/>
        <w:right w:val="none" w:sz="0" w:space="0" w:color="auto"/>
      </w:divBdr>
    </w:div>
    <w:div w:id="165486846">
      <w:bodyDiv w:val="1"/>
      <w:marLeft w:val="0"/>
      <w:marRight w:val="0"/>
      <w:marTop w:val="0"/>
      <w:marBottom w:val="0"/>
      <w:divBdr>
        <w:top w:val="none" w:sz="0" w:space="0" w:color="auto"/>
        <w:left w:val="none" w:sz="0" w:space="0" w:color="auto"/>
        <w:bottom w:val="none" w:sz="0" w:space="0" w:color="auto"/>
        <w:right w:val="none" w:sz="0" w:space="0" w:color="auto"/>
      </w:divBdr>
    </w:div>
    <w:div w:id="165560639">
      <w:bodyDiv w:val="1"/>
      <w:marLeft w:val="0"/>
      <w:marRight w:val="0"/>
      <w:marTop w:val="0"/>
      <w:marBottom w:val="0"/>
      <w:divBdr>
        <w:top w:val="none" w:sz="0" w:space="0" w:color="auto"/>
        <w:left w:val="none" w:sz="0" w:space="0" w:color="auto"/>
        <w:bottom w:val="none" w:sz="0" w:space="0" w:color="auto"/>
        <w:right w:val="none" w:sz="0" w:space="0" w:color="auto"/>
      </w:divBdr>
    </w:div>
    <w:div w:id="165563451">
      <w:bodyDiv w:val="1"/>
      <w:marLeft w:val="0"/>
      <w:marRight w:val="0"/>
      <w:marTop w:val="0"/>
      <w:marBottom w:val="0"/>
      <w:divBdr>
        <w:top w:val="none" w:sz="0" w:space="0" w:color="auto"/>
        <w:left w:val="none" w:sz="0" w:space="0" w:color="auto"/>
        <w:bottom w:val="none" w:sz="0" w:space="0" w:color="auto"/>
        <w:right w:val="none" w:sz="0" w:space="0" w:color="auto"/>
      </w:divBdr>
    </w:div>
    <w:div w:id="165563744">
      <w:bodyDiv w:val="1"/>
      <w:marLeft w:val="0"/>
      <w:marRight w:val="0"/>
      <w:marTop w:val="0"/>
      <w:marBottom w:val="0"/>
      <w:divBdr>
        <w:top w:val="none" w:sz="0" w:space="0" w:color="auto"/>
        <w:left w:val="none" w:sz="0" w:space="0" w:color="auto"/>
        <w:bottom w:val="none" w:sz="0" w:space="0" w:color="auto"/>
        <w:right w:val="none" w:sz="0" w:space="0" w:color="auto"/>
      </w:divBdr>
    </w:div>
    <w:div w:id="165631512">
      <w:bodyDiv w:val="1"/>
      <w:marLeft w:val="0"/>
      <w:marRight w:val="0"/>
      <w:marTop w:val="0"/>
      <w:marBottom w:val="0"/>
      <w:divBdr>
        <w:top w:val="none" w:sz="0" w:space="0" w:color="auto"/>
        <w:left w:val="none" w:sz="0" w:space="0" w:color="auto"/>
        <w:bottom w:val="none" w:sz="0" w:space="0" w:color="auto"/>
        <w:right w:val="none" w:sz="0" w:space="0" w:color="auto"/>
      </w:divBdr>
    </w:div>
    <w:div w:id="165633897">
      <w:bodyDiv w:val="1"/>
      <w:marLeft w:val="0"/>
      <w:marRight w:val="0"/>
      <w:marTop w:val="0"/>
      <w:marBottom w:val="0"/>
      <w:divBdr>
        <w:top w:val="none" w:sz="0" w:space="0" w:color="auto"/>
        <w:left w:val="none" w:sz="0" w:space="0" w:color="auto"/>
        <w:bottom w:val="none" w:sz="0" w:space="0" w:color="auto"/>
        <w:right w:val="none" w:sz="0" w:space="0" w:color="auto"/>
      </w:divBdr>
    </w:div>
    <w:div w:id="165638053">
      <w:bodyDiv w:val="1"/>
      <w:marLeft w:val="0"/>
      <w:marRight w:val="0"/>
      <w:marTop w:val="0"/>
      <w:marBottom w:val="0"/>
      <w:divBdr>
        <w:top w:val="none" w:sz="0" w:space="0" w:color="auto"/>
        <w:left w:val="none" w:sz="0" w:space="0" w:color="auto"/>
        <w:bottom w:val="none" w:sz="0" w:space="0" w:color="auto"/>
        <w:right w:val="none" w:sz="0" w:space="0" w:color="auto"/>
      </w:divBdr>
    </w:div>
    <w:div w:id="165675556">
      <w:bodyDiv w:val="1"/>
      <w:marLeft w:val="0"/>
      <w:marRight w:val="0"/>
      <w:marTop w:val="0"/>
      <w:marBottom w:val="0"/>
      <w:divBdr>
        <w:top w:val="none" w:sz="0" w:space="0" w:color="auto"/>
        <w:left w:val="none" w:sz="0" w:space="0" w:color="auto"/>
        <w:bottom w:val="none" w:sz="0" w:space="0" w:color="auto"/>
        <w:right w:val="none" w:sz="0" w:space="0" w:color="auto"/>
      </w:divBdr>
    </w:div>
    <w:div w:id="165679913">
      <w:bodyDiv w:val="1"/>
      <w:marLeft w:val="0"/>
      <w:marRight w:val="0"/>
      <w:marTop w:val="0"/>
      <w:marBottom w:val="0"/>
      <w:divBdr>
        <w:top w:val="none" w:sz="0" w:space="0" w:color="auto"/>
        <w:left w:val="none" w:sz="0" w:space="0" w:color="auto"/>
        <w:bottom w:val="none" w:sz="0" w:space="0" w:color="auto"/>
        <w:right w:val="none" w:sz="0" w:space="0" w:color="auto"/>
      </w:divBdr>
    </w:div>
    <w:div w:id="165747892">
      <w:bodyDiv w:val="1"/>
      <w:marLeft w:val="0"/>
      <w:marRight w:val="0"/>
      <w:marTop w:val="0"/>
      <w:marBottom w:val="0"/>
      <w:divBdr>
        <w:top w:val="none" w:sz="0" w:space="0" w:color="auto"/>
        <w:left w:val="none" w:sz="0" w:space="0" w:color="auto"/>
        <w:bottom w:val="none" w:sz="0" w:space="0" w:color="auto"/>
        <w:right w:val="none" w:sz="0" w:space="0" w:color="auto"/>
      </w:divBdr>
    </w:div>
    <w:div w:id="165749425">
      <w:bodyDiv w:val="1"/>
      <w:marLeft w:val="0"/>
      <w:marRight w:val="0"/>
      <w:marTop w:val="0"/>
      <w:marBottom w:val="0"/>
      <w:divBdr>
        <w:top w:val="none" w:sz="0" w:space="0" w:color="auto"/>
        <w:left w:val="none" w:sz="0" w:space="0" w:color="auto"/>
        <w:bottom w:val="none" w:sz="0" w:space="0" w:color="auto"/>
        <w:right w:val="none" w:sz="0" w:space="0" w:color="auto"/>
      </w:divBdr>
    </w:div>
    <w:div w:id="165753772">
      <w:bodyDiv w:val="1"/>
      <w:marLeft w:val="0"/>
      <w:marRight w:val="0"/>
      <w:marTop w:val="0"/>
      <w:marBottom w:val="0"/>
      <w:divBdr>
        <w:top w:val="none" w:sz="0" w:space="0" w:color="auto"/>
        <w:left w:val="none" w:sz="0" w:space="0" w:color="auto"/>
        <w:bottom w:val="none" w:sz="0" w:space="0" w:color="auto"/>
        <w:right w:val="none" w:sz="0" w:space="0" w:color="auto"/>
      </w:divBdr>
    </w:div>
    <w:div w:id="165753862">
      <w:bodyDiv w:val="1"/>
      <w:marLeft w:val="0"/>
      <w:marRight w:val="0"/>
      <w:marTop w:val="0"/>
      <w:marBottom w:val="0"/>
      <w:divBdr>
        <w:top w:val="none" w:sz="0" w:space="0" w:color="auto"/>
        <w:left w:val="none" w:sz="0" w:space="0" w:color="auto"/>
        <w:bottom w:val="none" w:sz="0" w:space="0" w:color="auto"/>
        <w:right w:val="none" w:sz="0" w:space="0" w:color="auto"/>
      </w:divBdr>
    </w:div>
    <w:div w:id="165754611">
      <w:bodyDiv w:val="1"/>
      <w:marLeft w:val="0"/>
      <w:marRight w:val="0"/>
      <w:marTop w:val="0"/>
      <w:marBottom w:val="0"/>
      <w:divBdr>
        <w:top w:val="none" w:sz="0" w:space="0" w:color="auto"/>
        <w:left w:val="none" w:sz="0" w:space="0" w:color="auto"/>
        <w:bottom w:val="none" w:sz="0" w:space="0" w:color="auto"/>
        <w:right w:val="none" w:sz="0" w:space="0" w:color="auto"/>
      </w:divBdr>
    </w:div>
    <w:div w:id="165823726">
      <w:bodyDiv w:val="1"/>
      <w:marLeft w:val="0"/>
      <w:marRight w:val="0"/>
      <w:marTop w:val="0"/>
      <w:marBottom w:val="0"/>
      <w:divBdr>
        <w:top w:val="none" w:sz="0" w:space="0" w:color="auto"/>
        <w:left w:val="none" w:sz="0" w:space="0" w:color="auto"/>
        <w:bottom w:val="none" w:sz="0" w:space="0" w:color="auto"/>
        <w:right w:val="none" w:sz="0" w:space="0" w:color="auto"/>
      </w:divBdr>
    </w:div>
    <w:div w:id="165828560">
      <w:bodyDiv w:val="1"/>
      <w:marLeft w:val="0"/>
      <w:marRight w:val="0"/>
      <w:marTop w:val="0"/>
      <w:marBottom w:val="0"/>
      <w:divBdr>
        <w:top w:val="none" w:sz="0" w:space="0" w:color="auto"/>
        <w:left w:val="none" w:sz="0" w:space="0" w:color="auto"/>
        <w:bottom w:val="none" w:sz="0" w:space="0" w:color="auto"/>
        <w:right w:val="none" w:sz="0" w:space="0" w:color="auto"/>
      </w:divBdr>
    </w:div>
    <w:div w:id="165830268">
      <w:bodyDiv w:val="1"/>
      <w:marLeft w:val="0"/>
      <w:marRight w:val="0"/>
      <w:marTop w:val="0"/>
      <w:marBottom w:val="0"/>
      <w:divBdr>
        <w:top w:val="none" w:sz="0" w:space="0" w:color="auto"/>
        <w:left w:val="none" w:sz="0" w:space="0" w:color="auto"/>
        <w:bottom w:val="none" w:sz="0" w:space="0" w:color="auto"/>
        <w:right w:val="none" w:sz="0" w:space="0" w:color="auto"/>
      </w:divBdr>
    </w:div>
    <w:div w:id="165830446">
      <w:bodyDiv w:val="1"/>
      <w:marLeft w:val="0"/>
      <w:marRight w:val="0"/>
      <w:marTop w:val="0"/>
      <w:marBottom w:val="0"/>
      <w:divBdr>
        <w:top w:val="none" w:sz="0" w:space="0" w:color="auto"/>
        <w:left w:val="none" w:sz="0" w:space="0" w:color="auto"/>
        <w:bottom w:val="none" w:sz="0" w:space="0" w:color="auto"/>
        <w:right w:val="none" w:sz="0" w:space="0" w:color="auto"/>
      </w:divBdr>
    </w:div>
    <w:div w:id="165900001">
      <w:bodyDiv w:val="1"/>
      <w:marLeft w:val="0"/>
      <w:marRight w:val="0"/>
      <w:marTop w:val="0"/>
      <w:marBottom w:val="0"/>
      <w:divBdr>
        <w:top w:val="none" w:sz="0" w:space="0" w:color="auto"/>
        <w:left w:val="none" w:sz="0" w:space="0" w:color="auto"/>
        <w:bottom w:val="none" w:sz="0" w:space="0" w:color="auto"/>
        <w:right w:val="none" w:sz="0" w:space="0" w:color="auto"/>
      </w:divBdr>
    </w:div>
    <w:div w:id="165902922">
      <w:bodyDiv w:val="1"/>
      <w:marLeft w:val="0"/>
      <w:marRight w:val="0"/>
      <w:marTop w:val="0"/>
      <w:marBottom w:val="0"/>
      <w:divBdr>
        <w:top w:val="none" w:sz="0" w:space="0" w:color="auto"/>
        <w:left w:val="none" w:sz="0" w:space="0" w:color="auto"/>
        <w:bottom w:val="none" w:sz="0" w:space="0" w:color="auto"/>
        <w:right w:val="none" w:sz="0" w:space="0" w:color="auto"/>
      </w:divBdr>
    </w:div>
    <w:div w:id="166019335">
      <w:bodyDiv w:val="1"/>
      <w:marLeft w:val="0"/>
      <w:marRight w:val="0"/>
      <w:marTop w:val="0"/>
      <w:marBottom w:val="0"/>
      <w:divBdr>
        <w:top w:val="none" w:sz="0" w:space="0" w:color="auto"/>
        <w:left w:val="none" w:sz="0" w:space="0" w:color="auto"/>
        <w:bottom w:val="none" w:sz="0" w:space="0" w:color="auto"/>
        <w:right w:val="none" w:sz="0" w:space="0" w:color="auto"/>
      </w:divBdr>
    </w:div>
    <w:div w:id="166020056">
      <w:bodyDiv w:val="1"/>
      <w:marLeft w:val="0"/>
      <w:marRight w:val="0"/>
      <w:marTop w:val="0"/>
      <w:marBottom w:val="0"/>
      <w:divBdr>
        <w:top w:val="none" w:sz="0" w:space="0" w:color="auto"/>
        <w:left w:val="none" w:sz="0" w:space="0" w:color="auto"/>
        <w:bottom w:val="none" w:sz="0" w:space="0" w:color="auto"/>
        <w:right w:val="none" w:sz="0" w:space="0" w:color="auto"/>
      </w:divBdr>
    </w:div>
    <w:div w:id="166021326">
      <w:bodyDiv w:val="1"/>
      <w:marLeft w:val="0"/>
      <w:marRight w:val="0"/>
      <w:marTop w:val="0"/>
      <w:marBottom w:val="0"/>
      <w:divBdr>
        <w:top w:val="none" w:sz="0" w:space="0" w:color="auto"/>
        <w:left w:val="none" w:sz="0" w:space="0" w:color="auto"/>
        <w:bottom w:val="none" w:sz="0" w:space="0" w:color="auto"/>
        <w:right w:val="none" w:sz="0" w:space="0" w:color="auto"/>
      </w:divBdr>
    </w:div>
    <w:div w:id="166021703">
      <w:bodyDiv w:val="1"/>
      <w:marLeft w:val="0"/>
      <w:marRight w:val="0"/>
      <w:marTop w:val="0"/>
      <w:marBottom w:val="0"/>
      <w:divBdr>
        <w:top w:val="none" w:sz="0" w:space="0" w:color="auto"/>
        <w:left w:val="none" w:sz="0" w:space="0" w:color="auto"/>
        <w:bottom w:val="none" w:sz="0" w:space="0" w:color="auto"/>
        <w:right w:val="none" w:sz="0" w:space="0" w:color="auto"/>
      </w:divBdr>
    </w:div>
    <w:div w:id="166023840">
      <w:bodyDiv w:val="1"/>
      <w:marLeft w:val="0"/>
      <w:marRight w:val="0"/>
      <w:marTop w:val="0"/>
      <w:marBottom w:val="0"/>
      <w:divBdr>
        <w:top w:val="none" w:sz="0" w:space="0" w:color="auto"/>
        <w:left w:val="none" w:sz="0" w:space="0" w:color="auto"/>
        <w:bottom w:val="none" w:sz="0" w:space="0" w:color="auto"/>
        <w:right w:val="none" w:sz="0" w:space="0" w:color="auto"/>
      </w:divBdr>
    </w:div>
    <w:div w:id="166095625">
      <w:bodyDiv w:val="1"/>
      <w:marLeft w:val="0"/>
      <w:marRight w:val="0"/>
      <w:marTop w:val="0"/>
      <w:marBottom w:val="0"/>
      <w:divBdr>
        <w:top w:val="none" w:sz="0" w:space="0" w:color="auto"/>
        <w:left w:val="none" w:sz="0" w:space="0" w:color="auto"/>
        <w:bottom w:val="none" w:sz="0" w:space="0" w:color="auto"/>
        <w:right w:val="none" w:sz="0" w:space="0" w:color="auto"/>
      </w:divBdr>
    </w:div>
    <w:div w:id="166100185">
      <w:bodyDiv w:val="1"/>
      <w:marLeft w:val="0"/>
      <w:marRight w:val="0"/>
      <w:marTop w:val="0"/>
      <w:marBottom w:val="0"/>
      <w:divBdr>
        <w:top w:val="none" w:sz="0" w:space="0" w:color="auto"/>
        <w:left w:val="none" w:sz="0" w:space="0" w:color="auto"/>
        <w:bottom w:val="none" w:sz="0" w:space="0" w:color="auto"/>
        <w:right w:val="none" w:sz="0" w:space="0" w:color="auto"/>
      </w:divBdr>
    </w:div>
    <w:div w:id="166136746">
      <w:bodyDiv w:val="1"/>
      <w:marLeft w:val="0"/>
      <w:marRight w:val="0"/>
      <w:marTop w:val="0"/>
      <w:marBottom w:val="0"/>
      <w:divBdr>
        <w:top w:val="none" w:sz="0" w:space="0" w:color="auto"/>
        <w:left w:val="none" w:sz="0" w:space="0" w:color="auto"/>
        <w:bottom w:val="none" w:sz="0" w:space="0" w:color="auto"/>
        <w:right w:val="none" w:sz="0" w:space="0" w:color="auto"/>
      </w:divBdr>
    </w:div>
    <w:div w:id="166143264">
      <w:bodyDiv w:val="1"/>
      <w:marLeft w:val="0"/>
      <w:marRight w:val="0"/>
      <w:marTop w:val="0"/>
      <w:marBottom w:val="0"/>
      <w:divBdr>
        <w:top w:val="none" w:sz="0" w:space="0" w:color="auto"/>
        <w:left w:val="none" w:sz="0" w:space="0" w:color="auto"/>
        <w:bottom w:val="none" w:sz="0" w:space="0" w:color="auto"/>
        <w:right w:val="none" w:sz="0" w:space="0" w:color="auto"/>
      </w:divBdr>
    </w:div>
    <w:div w:id="166143285">
      <w:bodyDiv w:val="1"/>
      <w:marLeft w:val="0"/>
      <w:marRight w:val="0"/>
      <w:marTop w:val="0"/>
      <w:marBottom w:val="0"/>
      <w:divBdr>
        <w:top w:val="none" w:sz="0" w:space="0" w:color="auto"/>
        <w:left w:val="none" w:sz="0" w:space="0" w:color="auto"/>
        <w:bottom w:val="none" w:sz="0" w:space="0" w:color="auto"/>
        <w:right w:val="none" w:sz="0" w:space="0" w:color="auto"/>
      </w:divBdr>
    </w:div>
    <w:div w:id="166210057">
      <w:bodyDiv w:val="1"/>
      <w:marLeft w:val="0"/>
      <w:marRight w:val="0"/>
      <w:marTop w:val="0"/>
      <w:marBottom w:val="0"/>
      <w:divBdr>
        <w:top w:val="none" w:sz="0" w:space="0" w:color="auto"/>
        <w:left w:val="none" w:sz="0" w:space="0" w:color="auto"/>
        <w:bottom w:val="none" w:sz="0" w:space="0" w:color="auto"/>
        <w:right w:val="none" w:sz="0" w:space="0" w:color="auto"/>
      </w:divBdr>
    </w:div>
    <w:div w:id="166213109">
      <w:bodyDiv w:val="1"/>
      <w:marLeft w:val="0"/>
      <w:marRight w:val="0"/>
      <w:marTop w:val="0"/>
      <w:marBottom w:val="0"/>
      <w:divBdr>
        <w:top w:val="none" w:sz="0" w:space="0" w:color="auto"/>
        <w:left w:val="none" w:sz="0" w:space="0" w:color="auto"/>
        <w:bottom w:val="none" w:sz="0" w:space="0" w:color="auto"/>
        <w:right w:val="none" w:sz="0" w:space="0" w:color="auto"/>
      </w:divBdr>
    </w:div>
    <w:div w:id="166217947">
      <w:bodyDiv w:val="1"/>
      <w:marLeft w:val="0"/>
      <w:marRight w:val="0"/>
      <w:marTop w:val="0"/>
      <w:marBottom w:val="0"/>
      <w:divBdr>
        <w:top w:val="none" w:sz="0" w:space="0" w:color="auto"/>
        <w:left w:val="none" w:sz="0" w:space="0" w:color="auto"/>
        <w:bottom w:val="none" w:sz="0" w:space="0" w:color="auto"/>
        <w:right w:val="none" w:sz="0" w:space="0" w:color="auto"/>
      </w:divBdr>
    </w:div>
    <w:div w:id="166291532">
      <w:bodyDiv w:val="1"/>
      <w:marLeft w:val="0"/>
      <w:marRight w:val="0"/>
      <w:marTop w:val="0"/>
      <w:marBottom w:val="0"/>
      <w:divBdr>
        <w:top w:val="none" w:sz="0" w:space="0" w:color="auto"/>
        <w:left w:val="none" w:sz="0" w:space="0" w:color="auto"/>
        <w:bottom w:val="none" w:sz="0" w:space="0" w:color="auto"/>
        <w:right w:val="none" w:sz="0" w:space="0" w:color="auto"/>
      </w:divBdr>
    </w:div>
    <w:div w:id="166330847">
      <w:bodyDiv w:val="1"/>
      <w:marLeft w:val="0"/>
      <w:marRight w:val="0"/>
      <w:marTop w:val="0"/>
      <w:marBottom w:val="0"/>
      <w:divBdr>
        <w:top w:val="none" w:sz="0" w:space="0" w:color="auto"/>
        <w:left w:val="none" w:sz="0" w:space="0" w:color="auto"/>
        <w:bottom w:val="none" w:sz="0" w:space="0" w:color="auto"/>
        <w:right w:val="none" w:sz="0" w:space="0" w:color="auto"/>
      </w:divBdr>
    </w:div>
    <w:div w:id="166333235">
      <w:bodyDiv w:val="1"/>
      <w:marLeft w:val="0"/>
      <w:marRight w:val="0"/>
      <w:marTop w:val="0"/>
      <w:marBottom w:val="0"/>
      <w:divBdr>
        <w:top w:val="none" w:sz="0" w:space="0" w:color="auto"/>
        <w:left w:val="none" w:sz="0" w:space="0" w:color="auto"/>
        <w:bottom w:val="none" w:sz="0" w:space="0" w:color="auto"/>
        <w:right w:val="none" w:sz="0" w:space="0" w:color="auto"/>
      </w:divBdr>
    </w:div>
    <w:div w:id="166333730">
      <w:bodyDiv w:val="1"/>
      <w:marLeft w:val="0"/>
      <w:marRight w:val="0"/>
      <w:marTop w:val="0"/>
      <w:marBottom w:val="0"/>
      <w:divBdr>
        <w:top w:val="none" w:sz="0" w:space="0" w:color="auto"/>
        <w:left w:val="none" w:sz="0" w:space="0" w:color="auto"/>
        <w:bottom w:val="none" w:sz="0" w:space="0" w:color="auto"/>
        <w:right w:val="none" w:sz="0" w:space="0" w:color="auto"/>
      </w:divBdr>
    </w:div>
    <w:div w:id="166403804">
      <w:bodyDiv w:val="1"/>
      <w:marLeft w:val="0"/>
      <w:marRight w:val="0"/>
      <w:marTop w:val="0"/>
      <w:marBottom w:val="0"/>
      <w:divBdr>
        <w:top w:val="none" w:sz="0" w:space="0" w:color="auto"/>
        <w:left w:val="none" w:sz="0" w:space="0" w:color="auto"/>
        <w:bottom w:val="none" w:sz="0" w:space="0" w:color="auto"/>
        <w:right w:val="none" w:sz="0" w:space="0" w:color="auto"/>
      </w:divBdr>
    </w:div>
    <w:div w:id="166478902">
      <w:bodyDiv w:val="1"/>
      <w:marLeft w:val="0"/>
      <w:marRight w:val="0"/>
      <w:marTop w:val="0"/>
      <w:marBottom w:val="0"/>
      <w:divBdr>
        <w:top w:val="none" w:sz="0" w:space="0" w:color="auto"/>
        <w:left w:val="none" w:sz="0" w:space="0" w:color="auto"/>
        <w:bottom w:val="none" w:sz="0" w:space="0" w:color="auto"/>
        <w:right w:val="none" w:sz="0" w:space="0" w:color="auto"/>
      </w:divBdr>
    </w:div>
    <w:div w:id="166481950">
      <w:bodyDiv w:val="1"/>
      <w:marLeft w:val="0"/>
      <w:marRight w:val="0"/>
      <w:marTop w:val="0"/>
      <w:marBottom w:val="0"/>
      <w:divBdr>
        <w:top w:val="none" w:sz="0" w:space="0" w:color="auto"/>
        <w:left w:val="none" w:sz="0" w:space="0" w:color="auto"/>
        <w:bottom w:val="none" w:sz="0" w:space="0" w:color="auto"/>
        <w:right w:val="none" w:sz="0" w:space="0" w:color="auto"/>
      </w:divBdr>
    </w:div>
    <w:div w:id="166483720">
      <w:bodyDiv w:val="1"/>
      <w:marLeft w:val="0"/>
      <w:marRight w:val="0"/>
      <w:marTop w:val="0"/>
      <w:marBottom w:val="0"/>
      <w:divBdr>
        <w:top w:val="none" w:sz="0" w:space="0" w:color="auto"/>
        <w:left w:val="none" w:sz="0" w:space="0" w:color="auto"/>
        <w:bottom w:val="none" w:sz="0" w:space="0" w:color="auto"/>
        <w:right w:val="none" w:sz="0" w:space="0" w:color="auto"/>
      </w:divBdr>
    </w:div>
    <w:div w:id="166485930">
      <w:bodyDiv w:val="1"/>
      <w:marLeft w:val="0"/>
      <w:marRight w:val="0"/>
      <w:marTop w:val="0"/>
      <w:marBottom w:val="0"/>
      <w:divBdr>
        <w:top w:val="none" w:sz="0" w:space="0" w:color="auto"/>
        <w:left w:val="none" w:sz="0" w:space="0" w:color="auto"/>
        <w:bottom w:val="none" w:sz="0" w:space="0" w:color="auto"/>
        <w:right w:val="none" w:sz="0" w:space="0" w:color="auto"/>
      </w:divBdr>
    </w:div>
    <w:div w:id="166486555">
      <w:bodyDiv w:val="1"/>
      <w:marLeft w:val="0"/>
      <w:marRight w:val="0"/>
      <w:marTop w:val="0"/>
      <w:marBottom w:val="0"/>
      <w:divBdr>
        <w:top w:val="none" w:sz="0" w:space="0" w:color="auto"/>
        <w:left w:val="none" w:sz="0" w:space="0" w:color="auto"/>
        <w:bottom w:val="none" w:sz="0" w:space="0" w:color="auto"/>
        <w:right w:val="none" w:sz="0" w:space="0" w:color="auto"/>
      </w:divBdr>
    </w:div>
    <w:div w:id="166557626">
      <w:bodyDiv w:val="1"/>
      <w:marLeft w:val="0"/>
      <w:marRight w:val="0"/>
      <w:marTop w:val="0"/>
      <w:marBottom w:val="0"/>
      <w:divBdr>
        <w:top w:val="none" w:sz="0" w:space="0" w:color="auto"/>
        <w:left w:val="none" w:sz="0" w:space="0" w:color="auto"/>
        <w:bottom w:val="none" w:sz="0" w:space="0" w:color="auto"/>
        <w:right w:val="none" w:sz="0" w:space="0" w:color="auto"/>
      </w:divBdr>
    </w:div>
    <w:div w:id="166596060">
      <w:bodyDiv w:val="1"/>
      <w:marLeft w:val="0"/>
      <w:marRight w:val="0"/>
      <w:marTop w:val="0"/>
      <w:marBottom w:val="0"/>
      <w:divBdr>
        <w:top w:val="none" w:sz="0" w:space="0" w:color="auto"/>
        <w:left w:val="none" w:sz="0" w:space="0" w:color="auto"/>
        <w:bottom w:val="none" w:sz="0" w:space="0" w:color="auto"/>
        <w:right w:val="none" w:sz="0" w:space="0" w:color="auto"/>
      </w:divBdr>
    </w:div>
    <w:div w:id="166603591">
      <w:bodyDiv w:val="1"/>
      <w:marLeft w:val="0"/>
      <w:marRight w:val="0"/>
      <w:marTop w:val="0"/>
      <w:marBottom w:val="0"/>
      <w:divBdr>
        <w:top w:val="none" w:sz="0" w:space="0" w:color="auto"/>
        <w:left w:val="none" w:sz="0" w:space="0" w:color="auto"/>
        <w:bottom w:val="none" w:sz="0" w:space="0" w:color="auto"/>
        <w:right w:val="none" w:sz="0" w:space="0" w:color="auto"/>
      </w:divBdr>
    </w:div>
    <w:div w:id="166671561">
      <w:bodyDiv w:val="1"/>
      <w:marLeft w:val="0"/>
      <w:marRight w:val="0"/>
      <w:marTop w:val="0"/>
      <w:marBottom w:val="0"/>
      <w:divBdr>
        <w:top w:val="none" w:sz="0" w:space="0" w:color="auto"/>
        <w:left w:val="none" w:sz="0" w:space="0" w:color="auto"/>
        <w:bottom w:val="none" w:sz="0" w:space="0" w:color="auto"/>
        <w:right w:val="none" w:sz="0" w:space="0" w:color="auto"/>
      </w:divBdr>
    </w:div>
    <w:div w:id="166672293">
      <w:bodyDiv w:val="1"/>
      <w:marLeft w:val="0"/>
      <w:marRight w:val="0"/>
      <w:marTop w:val="0"/>
      <w:marBottom w:val="0"/>
      <w:divBdr>
        <w:top w:val="none" w:sz="0" w:space="0" w:color="auto"/>
        <w:left w:val="none" w:sz="0" w:space="0" w:color="auto"/>
        <w:bottom w:val="none" w:sz="0" w:space="0" w:color="auto"/>
        <w:right w:val="none" w:sz="0" w:space="0" w:color="auto"/>
      </w:divBdr>
    </w:div>
    <w:div w:id="166746989">
      <w:bodyDiv w:val="1"/>
      <w:marLeft w:val="0"/>
      <w:marRight w:val="0"/>
      <w:marTop w:val="0"/>
      <w:marBottom w:val="0"/>
      <w:divBdr>
        <w:top w:val="none" w:sz="0" w:space="0" w:color="auto"/>
        <w:left w:val="none" w:sz="0" w:space="0" w:color="auto"/>
        <w:bottom w:val="none" w:sz="0" w:space="0" w:color="auto"/>
        <w:right w:val="none" w:sz="0" w:space="0" w:color="auto"/>
      </w:divBdr>
    </w:div>
    <w:div w:id="166755170">
      <w:bodyDiv w:val="1"/>
      <w:marLeft w:val="0"/>
      <w:marRight w:val="0"/>
      <w:marTop w:val="0"/>
      <w:marBottom w:val="0"/>
      <w:divBdr>
        <w:top w:val="none" w:sz="0" w:space="0" w:color="auto"/>
        <w:left w:val="none" w:sz="0" w:space="0" w:color="auto"/>
        <w:bottom w:val="none" w:sz="0" w:space="0" w:color="auto"/>
        <w:right w:val="none" w:sz="0" w:space="0" w:color="auto"/>
      </w:divBdr>
    </w:div>
    <w:div w:id="166755620">
      <w:bodyDiv w:val="1"/>
      <w:marLeft w:val="0"/>
      <w:marRight w:val="0"/>
      <w:marTop w:val="0"/>
      <w:marBottom w:val="0"/>
      <w:divBdr>
        <w:top w:val="none" w:sz="0" w:space="0" w:color="auto"/>
        <w:left w:val="none" w:sz="0" w:space="0" w:color="auto"/>
        <w:bottom w:val="none" w:sz="0" w:space="0" w:color="auto"/>
        <w:right w:val="none" w:sz="0" w:space="0" w:color="auto"/>
      </w:divBdr>
    </w:div>
    <w:div w:id="166792166">
      <w:bodyDiv w:val="1"/>
      <w:marLeft w:val="0"/>
      <w:marRight w:val="0"/>
      <w:marTop w:val="0"/>
      <w:marBottom w:val="0"/>
      <w:divBdr>
        <w:top w:val="none" w:sz="0" w:space="0" w:color="auto"/>
        <w:left w:val="none" w:sz="0" w:space="0" w:color="auto"/>
        <w:bottom w:val="none" w:sz="0" w:space="0" w:color="auto"/>
        <w:right w:val="none" w:sz="0" w:space="0" w:color="auto"/>
      </w:divBdr>
    </w:div>
    <w:div w:id="166796647">
      <w:bodyDiv w:val="1"/>
      <w:marLeft w:val="0"/>
      <w:marRight w:val="0"/>
      <w:marTop w:val="0"/>
      <w:marBottom w:val="0"/>
      <w:divBdr>
        <w:top w:val="none" w:sz="0" w:space="0" w:color="auto"/>
        <w:left w:val="none" w:sz="0" w:space="0" w:color="auto"/>
        <w:bottom w:val="none" w:sz="0" w:space="0" w:color="auto"/>
        <w:right w:val="none" w:sz="0" w:space="0" w:color="auto"/>
      </w:divBdr>
    </w:div>
    <w:div w:id="166797928">
      <w:bodyDiv w:val="1"/>
      <w:marLeft w:val="0"/>
      <w:marRight w:val="0"/>
      <w:marTop w:val="0"/>
      <w:marBottom w:val="0"/>
      <w:divBdr>
        <w:top w:val="none" w:sz="0" w:space="0" w:color="auto"/>
        <w:left w:val="none" w:sz="0" w:space="0" w:color="auto"/>
        <w:bottom w:val="none" w:sz="0" w:space="0" w:color="auto"/>
        <w:right w:val="none" w:sz="0" w:space="0" w:color="auto"/>
      </w:divBdr>
    </w:div>
    <w:div w:id="166866002">
      <w:bodyDiv w:val="1"/>
      <w:marLeft w:val="0"/>
      <w:marRight w:val="0"/>
      <w:marTop w:val="0"/>
      <w:marBottom w:val="0"/>
      <w:divBdr>
        <w:top w:val="none" w:sz="0" w:space="0" w:color="auto"/>
        <w:left w:val="none" w:sz="0" w:space="0" w:color="auto"/>
        <w:bottom w:val="none" w:sz="0" w:space="0" w:color="auto"/>
        <w:right w:val="none" w:sz="0" w:space="0" w:color="auto"/>
      </w:divBdr>
    </w:div>
    <w:div w:id="166869524">
      <w:bodyDiv w:val="1"/>
      <w:marLeft w:val="0"/>
      <w:marRight w:val="0"/>
      <w:marTop w:val="0"/>
      <w:marBottom w:val="0"/>
      <w:divBdr>
        <w:top w:val="none" w:sz="0" w:space="0" w:color="auto"/>
        <w:left w:val="none" w:sz="0" w:space="0" w:color="auto"/>
        <w:bottom w:val="none" w:sz="0" w:space="0" w:color="auto"/>
        <w:right w:val="none" w:sz="0" w:space="0" w:color="auto"/>
      </w:divBdr>
    </w:div>
    <w:div w:id="166869878">
      <w:bodyDiv w:val="1"/>
      <w:marLeft w:val="0"/>
      <w:marRight w:val="0"/>
      <w:marTop w:val="0"/>
      <w:marBottom w:val="0"/>
      <w:divBdr>
        <w:top w:val="none" w:sz="0" w:space="0" w:color="auto"/>
        <w:left w:val="none" w:sz="0" w:space="0" w:color="auto"/>
        <w:bottom w:val="none" w:sz="0" w:space="0" w:color="auto"/>
        <w:right w:val="none" w:sz="0" w:space="0" w:color="auto"/>
      </w:divBdr>
    </w:div>
    <w:div w:id="166870805">
      <w:bodyDiv w:val="1"/>
      <w:marLeft w:val="0"/>
      <w:marRight w:val="0"/>
      <w:marTop w:val="0"/>
      <w:marBottom w:val="0"/>
      <w:divBdr>
        <w:top w:val="none" w:sz="0" w:space="0" w:color="auto"/>
        <w:left w:val="none" w:sz="0" w:space="0" w:color="auto"/>
        <w:bottom w:val="none" w:sz="0" w:space="0" w:color="auto"/>
        <w:right w:val="none" w:sz="0" w:space="0" w:color="auto"/>
      </w:divBdr>
    </w:div>
    <w:div w:id="166940833">
      <w:bodyDiv w:val="1"/>
      <w:marLeft w:val="0"/>
      <w:marRight w:val="0"/>
      <w:marTop w:val="0"/>
      <w:marBottom w:val="0"/>
      <w:divBdr>
        <w:top w:val="none" w:sz="0" w:space="0" w:color="auto"/>
        <w:left w:val="none" w:sz="0" w:space="0" w:color="auto"/>
        <w:bottom w:val="none" w:sz="0" w:space="0" w:color="auto"/>
        <w:right w:val="none" w:sz="0" w:space="0" w:color="auto"/>
      </w:divBdr>
    </w:div>
    <w:div w:id="166942092">
      <w:bodyDiv w:val="1"/>
      <w:marLeft w:val="0"/>
      <w:marRight w:val="0"/>
      <w:marTop w:val="0"/>
      <w:marBottom w:val="0"/>
      <w:divBdr>
        <w:top w:val="none" w:sz="0" w:space="0" w:color="auto"/>
        <w:left w:val="none" w:sz="0" w:space="0" w:color="auto"/>
        <w:bottom w:val="none" w:sz="0" w:space="0" w:color="auto"/>
        <w:right w:val="none" w:sz="0" w:space="0" w:color="auto"/>
      </w:divBdr>
    </w:div>
    <w:div w:id="166947837">
      <w:bodyDiv w:val="1"/>
      <w:marLeft w:val="0"/>
      <w:marRight w:val="0"/>
      <w:marTop w:val="0"/>
      <w:marBottom w:val="0"/>
      <w:divBdr>
        <w:top w:val="none" w:sz="0" w:space="0" w:color="auto"/>
        <w:left w:val="none" w:sz="0" w:space="0" w:color="auto"/>
        <w:bottom w:val="none" w:sz="0" w:space="0" w:color="auto"/>
        <w:right w:val="none" w:sz="0" w:space="0" w:color="auto"/>
      </w:divBdr>
    </w:div>
    <w:div w:id="166949782">
      <w:bodyDiv w:val="1"/>
      <w:marLeft w:val="0"/>
      <w:marRight w:val="0"/>
      <w:marTop w:val="0"/>
      <w:marBottom w:val="0"/>
      <w:divBdr>
        <w:top w:val="none" w:sz="0" w:space="0" w:color="auto"/>
        <w:left w:val="none" w:sz="0" w:space="0" w:color="auto"/>
        <w:bottom w:val="none" w:sz="0" w:space="0" w:color="auto"/>
        <w:right w:val="none" w:sz="0" w:space="0" w:color="auto"/>
      </w:divBdr>
    </w:div>
    <w:div w:id="166990174">
      <w:bodyDiv w:val="1"/>
      <w:marLeft w:val="0"/>
      <w:marRight w:val="0"/>
      <w:marTop w:val="0"/>
      <w:marBottom w:val="0"/>
      <w:divBdr>
        <w:top w:val="none" w:sz="0" w:space="0" w:color="auto"/>
        <w:left w:val="none" w:sz="0" w:space="0" w:color="auto"/>
        <w:bottom w:val="none" w:sz="0" w:space="0" w:color="auto"/>
        <w:right w:val="none" w:sz="0" w:space="0" w:color="auto"/>
      </w:divBdr>
    </w:div>
    <w:div w:id="166990883">
      <w:bodyDiv w:val="1"/>
      <w:marLeft w:val="0"/>
      <w:marRight w:val="0"/>
      <w:marTop w:val="0"/>
      <w:marBottom w:val="0"/>
      <w:divBdr>
        <w:top w:val="none" w:sz="0" w:space="0" w:color="auto"/>
        <w:left w:val="none" w:sz="0" w:space="0" w:color="auto"/>
        <w:bottom w:val="none" w:sz="0" w:space="0" w:color="auto"/>
        <w:right w:val="none" w:sz="0" w:space="0" w:color="auto"/>
      </w:divBdr>
    </w:div>
    <w:div w:id="167060901">
      <w:bodyDiv w:val="1"/>
      <w:marLeft w:val="0"/>
      <w:marRight w:val="0"/>
      <w:marTop w:val="0"/>
      <w:marBottom w:val="0"/>
      <w:divBdr>
        <w:top w:val="none" w:sz="0" w:space="0" w:color="auto"/>
        <w:left w:val="none" w:sz="0" w:space="0" w:color="auto"/>
        <w:bottom w:val="none" w:sz="0" w:space="0" w:color="auto"/>
        <w:right w:val="none" w:sz="0" w:space="0" w:color="auto"/>
      </w:divBdr>
    </w:div>
    <w:div w:id="167062532">
      <w:bodyDiv w:val="1"/>
      <w:marLeft w:val="0"/>
      <w:marRight w:val="0"/>
      <w:marTop w:val="0"/>
      <w:marBottom w:val="0"/>
      <w:divBdr>
        <w:top w:val="none" w:sz="0" w:space="0" w:color="auto"/>
        <w:left w:val="none" w:sz="0" w:space="0" w:color="auto"/>
        <w:bottom w:val="none" w:sz="0" w:space="0" w:color="auto"/>
        <w:right w:val="none" w:sz="0" w:space="0" w:color="auto"/>
      </w:divBdr>
    </w:div>
    <w:div w:id="167063011">
      <w:bodyDiv w:val="1"/>
      <w:marLeft w:val="0"/>
      <w:marRight w:val="0"/>
      <w:marTop w:val="0"/>
      <w:marBottom w:val="0"/>
      <w:divBdr>
        <w:top w:val="none" w:sz="0" w:space="0" w:color="auto"/>
        <w:left w:val="none" w:sz="0" w:space="0" w:color="auto"/>
        <w:bottom w:val="none" w:sz="0" w:space="0" w:color="auto"/>
        <w:right w:val="none" w:sz="0" w:space="0" w:color="auto"/>
      </w:divBdr>
    </w:div>
    <w:div w:id="167063842">
      <w:bodyDiv w:val="1"/>
      <w:marLeft w:val="0"/>
      <w:marRight w:val="0"/>
      <w:marTop w:val="0"/>
      <w:marBottom w:val="0"/>
      <w:divBdr>
        <w:top w:val="none" w:sz="0" w:space="0" w:color="auto"/>
        <w:left w:val="none" w:sz="0" w:space="0" w:color="auto"/>
        <w:bottom w:val="none" w:sz="0" w:space="0" w:color="auto"/>
        <w:right w:val="none" w:sz="0" w:space="0" w:color="auto"/>
      </w:divBdr>
    </w:div>
    <w:div w:id="167135044">
      <w:bodyDiv w:val="1"/>
      <w:marLeft w:val="0"/>
      <w:marRight w:val="0"/>
      <w:marTop w:val="0"/>
      <w:marBottom w:val="0"/>
      <w:divBdr>
        <w:top w:val="none" w:sz="0" w:space="0" w:color="auto"/>
        <w:left w:val="none" w:sz="0" w:space="0" w:color="auto"/>
        <w:bottom w:val="none" w:sz="0" w:space="0" w:color="auto"/>
        <w:right w:val="none" w:sz="0" w:space="0" w:color="auto"/>
      </w:divBdr>
    </w:div>
    <w:div w:id="167210572">
      <w:bodyDiv w:val="1"/>
      <w:marLeft w:val="0"/>
      <w:marRight w:val="0"/>
      <w:marTop w:val="0"/>
      <w:marBottom w:val="0"/>
      <w:divBdr>
        <w:top w:val="none" w:sz="0" w:space="0" w:color="auto"/>
        <w:left w:val="none" w:sz="0" w:space="0" w:color="auto"/>
        <w:bottom w:val="none" w:sz="0" w:space="0" w:color="auto"/>
        <w:right w:val="none" w:sz="0" w:space="0" w:color="auto"/>
      </w:divBdr>
    </w:div>
    <w:div w:id="167211716">
      <w:bodyDiv w:val="1"/>
      <w:marLeft w:val="0"/>
      <w:marRight w:val="0"/>
      <w:marTop w:val="0"/>
      <w:marBottom w:val="0"/>
      <w:divBdr>
        <w:top w:val="none" w:sz="0" w:space="0" w:color="auto"/>
        <w:left w:val="none" w:sz="0" w:space="0" w:color="auto"/>
        <w:bottom w:val="none" w:sz="0" w:space="0" w:color="auto"/>
        <w:right w:val="none" w:sz="0" w:space="0" w:color="auto"/>
      </w:divBdr>
    </w:div>
    <w:div w:id="167253319">
      <w:bodyDiv w:val="1"/>
      <w:marLeft w:val="0"/>
      <w:marRight w:val="0"/>
      <w:marTop w:val="0"/>
      <w:marBottom w:val="0"/>
      <w:divBdr>
        <w:top w:val="none" w:sz="0" w:space="0" w:color="auto"/>
        <w:left w:val="none" w:sz="0" w:space="0" w:color="auto"/>
        <w:bottom w:val="none" w:sz="0" w:space="0" w:color="auto"/>
        <w:right w:val="none" w:sz="0" w:space="0" w:color="auto"/>
      </w:divBdr>
    </w:div>
    <w:div w:id="167254652">
      <w:bodyDiv w:val="1"/>
      <w:marLeft w:val="0"/>
      <w:marRight w:val="0"/>
      <w:marTop w:val="0"/>
      <w:marBottom w:val="0"/>
      <w:divBdr>
        <w:top w:val="none" w:sz="0" w:space="0" w:color="auto"/>
        <w:left w:val="none" w:sz="0" w:space="0" w:color="auto"/>
        <w:bottom w:val="none" w:sz="0" w:space="0" w:color="auto"/>
        <w:right w:val="none" w:sz="0" w:space="0" w:color="auto"/>
      </w:divBdr>
    </w:div>
    <w:div w:id="167257432">
      <w:bodyDiv w:val="1"/>
      <w:marLeft w:val="0"/>
      <w:marRight w:val="0"/>
      <w:marTop w:val="0"/>
      <w:marBottom w:val="0"/>
      <w:divBdr>
        <w:top w:val="none" w:sz="0" w:space="0" w:color="auto"/>
        <w:left w:val="none" w:sz="0" w:space="0" w:color="auto"/>
        <w:bottom w:val="none" w:sz="0" w:space="0" w:color="auto"/>
        <w:right w:val="none" w:sz="0" w:space="0" w:color="auto"/>
      </w:divBdr>
    </w:div>
    <w:div w:id="167257534">
      <w:bodyDiv w:val="1"/>
      <w:marLeft w:val="0"/>
      <w:marRight w:val="0"/>
      <w:marTop w:val="0"/>
      <w:marBottom w:val="0"/>
      <w:divBdr>
        <w:top w:val="none" w:sz="0" w:space="0" w:color="auto"/>
        <w:left w:val="none" w:sz="0" w:space="0" w:color="auto"/>
        <w:bottom w:val="none" w:sz="0" w:space="0" w:color="auto"/>
        <w:right w:val="none" w:sz="0" w:space="0" w:color="auto"/>
      </w:divBdr>
    </w:div>
    <w:div w:id="167257932">
      <w:bodyDiv w:val="1"/>
      <w:marLeft w:val="0"/>
      <w:marRight w:val="0"/>
      <w:marTop w:val="0"/>
      <w:marBottom w:val="0"/>
      <w:divBdr>
        <w:top w:val="none" w:sz="0" w:space="0" w:color="auto"/>
        <w:left w:val="none" w:sz="0" w:space="0" w:color="auto"/>
        <w:bottom w:val="none" w:sz="0" w:space="0" w:color="auto"/>
        <w:right w:val="none" w:sz="0" w:space="0" w:color="auto"/>
      </w:divBdr>
    </w:div>
    <w:div w:id="167330169">
      <w:bodyDiv w:val="1"/>
      <w:marLeft w:val="0"/>
      <w:marRight w:val="0"/>
      <w:marTop w:val="0"/>
      <w:marBottom w:val="0"/>
      <w:divBdr>
        <w:top w:val="none" w:sz="0" w:space="0" w:color="auto"/>
        <w:left w:val="none" w:sz="0" w:space="0" w:color="auto"/>
        <w:bottom w:val="none" w:sz="0" w:space="0" w:color="auto"/>
        <w:right w:val="none" w:sz="0" w:space="0" w:color="auto"/>
      </w:divBdr>
    </w:div>
    <w:div w:id="167333515">
      <w:bodyDiv w:val="1"/>
      <w:marLeft w:val="0"/>
      <w:marRight w:val="0"/>
      <w:marTop w:val="0"/>
      <w:marBottom w:val="0"/>
      <w:divBdr>
        <w:top w:val="none" w:sz="0" w:space="0" w:color="auto"/>
        <w:left w:val="none" w:sz="0" w:space="0" w:color="auto"/>
        <w:bottom w:val="none" w:sz="0" w:space="0" w:color="auto"/>
        <w:right w:val="none" w:sz="0" w:space="0" w:color="auto"/>
      </w:divBdr>
    </w:div>
    <w:div w:id="167334206">
      <w:bodyDiv w:val="1"/>
      <w:marLeft w:val="0"/>
      <w:marRight w:val="0"/>
      <w:marTop w:val="0"/>
      <w:marBottom w:val="0"/>
      <w:divBdr>
        <w:top w:val="none" w:sz="0" w:space="0" w:color="auto"/>
        <w:left w:val="none" w:sz="0" w:space="0" w:color="auto"/>
        <w:bottom w:val="none" w:sz="0" w:space="0" w:color="auto"/>
        <w:right w:val="none" w:sz="0" w:space="0" w:color="auto"/>
      </w:divBdr>
    </w:div>
    <w:div w:id="167335473">
      <w:bodyDiv w:val="1"/>
      <w:marLeft w:val="0"/>
      <w:marRight w:val="0"/>
      <w:marTop w:val="0"/>
      <w:marBottom w:val="0"/>
      <w:divBdr>
        <w:top w:val="none" w:sz="0" w:space="0" w:color="auto"/>
        <w:left w:val="none" w:sz="0" w:space="0" w:color="auto"/>
        <w:bottom w:val="none" w:sz="0" w:space="0" w:color="auto"/>
        <w:right w:val="none" w:sz="0" w:space="0" w:color="auto"/>
      </w:divBdr>
    </w:div>
    <w:div w:id="167402674">
      <w:bodyDiv w:val="1"/>
      <w:marLeft w:val="0"/>
      <w:marRight w:val="0"/>
      <w:marTop w:val="0"/>
      <w:marBottom w:val="0"/>
      <w:divBdr>
        <w:top w:val="none" w:sz="0" w:space="0" w:color="auto"/>
        <w:left w:val="none" w:sz="0" w:space="0" w:color="auto"/>
        <w:bottom w:val="none" w:sz="0" w:space="0" w:color="auto"/>
        <w:right w:val="none" w:sz="0" w:space="0" w:color="auto"/>
      </w:divBdr>
    </w:div>
    <w:div w:id="167402942">
      <w:bodyDiv w:val="1"/>
      <w:marLeft w:val="0"/>
      <w:marRight w:val="0"/>
      <w:marTop w:val="0"/>
      <w:marBottom w:val="0"/>
      <w:divBdr>
        <w:top w:val="none" w:sz="0" w:space="0" w:color="auto"/>
        <w:left w:val="none" w:sz="0" w:space="0" w:color="auto"/>
        <w:bottom w:val="none" w:sz="0" w:space="0" w:color="auto"/>
        <w:right w:val="none" w:sz="0" w:space="0" w:color="auto"/>
      </w:divBdr>
    </w:div>
    <w:div w:id="167410345">
      <w:bodyDiv w:val="1"/>
      <w:marLeft w:val="0"/>
      <w:marRight w:val="0"/>
      <w:marTop w:val="0"/>
      <w:marBottom w:val="0"/>
      <w:divBdr>
        <w:top w:val="none" w:sz="0" w:space="0" w:color="auto"/>
        <w:left w:val="none" w:sz="0" w:space="0" w:color="auto"/>
        <w:bottom w:val="none" w:sz="0" w:space="0" w:color="auto"/>
        <w:right w:val="none" w:sz="0" w:space="0" w:color="auto"/>
      </w:divBdr>
    </w:div>
    <w:div w:id="167445224">
      <w:bodyDiv w:val="1"/>
      <w:marLeft w:val="0"/>
      <w:marRight w:val="0"/>
      <w:marTop w:val="0"/>
      <w:marBottom w:val="0"/>
      <w:divBdr>
        <w:top w:val="none" w:sz="0" w:space="0" w:color="auto"/>
        <w:left w:val="none" w:sz="0" w:space="0" w:color="auto"/>
        <w:bottom w:val="none" w:sz="0" w:space="0" w:color="auto"/>
        <w:right w:val="none" w:sz="0" w:space="0" w:color="auto"/>
      </w:divBdr>
    </w:div>
    <w:div w:id="167446954">
      <w:bodyDiv w:val="1"/>
      <w:marLeft w:val="0"/>
      <w:marRight w:val="0"/>
      <w:marTop w:val="0"/>
      <w:marBottom w:val="0"/>
      <w:divBdr>
        <w:top w:val="none" w:sz="0" w:space="0" w:color="auto"/>
        <w:left w:val="none" w:sz="0" w:space="0" w:color="auto"/>
        <w:bottom w:val="none" w:sz="0" w:space="0" w:color="auto"/>
        <w:right w:val="none" w:sz="0" w:space="0" w:color="auto"/>
      </w:divBdr>
    </w:div>
    <w:div w:id="167449082">
      <w:bodyDiv w:val="1"/>
      <w:marLeft w:val="0"/>
      <w:marRight w:val="0"/>
      <w:marTop w:val="0"/>
      <w:marBottom w:val="0"/>
      <w:divBdr>
        <w:top w:val="none" w:sz="0" w:space="0" w:color="auto"/>
        <w:left w:val="none" w:sz="0" w:space="0" w:color="auto"/>
        <w:bottom w:val="none" w:sz="0" w:space="0" w:color="auto"/>
        <w:right w:val="none" w:sz="0" w:space="0" w:color="auto"/>
      </w:divBdr>
    </w:div>
    <w:div w:id="167451288">
      <w:bodyDiv w:val="1"/>
      <w:marLeft w:val="0"/>
      <w:marRight w:val="0"/>
      <w:marTop w:val="0"/>
      <w:marBottom w:val="0"/>
      <w:divBdr>
        <w:top w:val="none" w:sz="0" w:space="0" w:color="auto"/>
        <w:left w:val="none" w:sz="0" w:space="0" w:color="auto"/>
        <w:bottom w:val="none" w:sz="0" w:space="0" w:color="auto"/>
        <w:right w:val="none" w:sz="0" w:space="0" w:color="auto"/>
      </w:divBdr>
    </w:div>
    <w:div w:id="167452257">
      <w:bodyDiv w:val="1"/>
      <w:marLeft w:val="0"/>
      <w:marRight w:val="0"/>
      <w:marTop w:val="0"/>
      <w:marBottom w:val="0"/>
      <w:divBdr>
        <w:top w:val="none" w:sz="0" w:space="0" w:color="auto"/>
        <w:left w:val="none" w:sz="0" w:space="0" w:color="auto"/>
        <w:bottom w:val="none" w:sz="0" w:space="0" w:color="auto"/>
        <w:right w:val="none" w:sz="0" w:space="0" w:color="auto"/>
      </w:divBdr>
    </w:div>
    <w:div w:id="167520594">
      <w:bodyDiv w:val="1"/>
      <w:marLeft w:val="0"/>
      <w:marRight w:val="0"/>
      <w:marTop w:val="0"/>
      <w:marBottom w:val="0"/>
      <w:divBdr>
        <w:top w:val="none" w:sz="0" w:space="0" w:color="auto"/>
        <w:left w:val="none" w:sz="0" w:space="0" w:color="auto"/>
        <w:bottom w:val="none" w:sz="0" w:space="0" w:color="auto"/>
        <w:right w:val="none" w:sz="0" w:space="0" w:color="auto"/>
      </w:divBdr>
    </w:div>
    <w:div w:id="167600768">
      <w:bodyDiv w:val="1"/>
      <w:marLeft w:val="0"/>
      <w:marRight w:val="0"/>
      <w:marTop w:val="0"/>
      <w:marBottom w:val="0"/>
      <w:divBdr>
        <w:top w:val="none" w:sz="0" w:space="0" w:color="auto"/>
        <w:left w:val="none" w:sz="0" w:space="0" w:color="auto"/>
        <w:bottom w:val="none" w:sz="0" w:space="0" w:color="auto"/>
        <w:right w:val="none" w:sz="0" w:space="0" w:color="auto"/>
      </w:divBdr>
    </w:div>
    <w:div w:id="167602786">
      <w:bodyDiv w:val="1"/>
      <w:marLeft w:val="0"/>
      <w:marRight w:val="0"/>
      <w:marTop w:val="0"/>
      <w:marBottom w:val="0"/>
      <w:divBdr>
        <w:top w:val="none" w:sz="0" w:space="0" w:color="auto"/>
        <w:left w:val="none" w:sz="0" w:space="0" w:color="auto"/>
        <w:bottom w:val="none" w:sz="0" w:space="0" w:color="auto"/>
        <w:right w:val="none" w:sz="0" w:space="0" w:color="auto"/>
      </w:divBdr>
    </w:div>
    <w:div w:id="167603990">
      <w:bodyDiv w:val="1"/>
      <w:marLeft w:val="0"/>
      <w:marRight w:val="0"/>
      <w:marTop w:val="0"/>
      <w:marBottom w:val="0"/>
      <w:divBdr>
        <w:top w:val="none" w:sz="0" w:space="0" w:color="auto"/>
        <w:left w:val="none" w:sz="0" w:space="0" w:color="auto"/>
        <w:bottom w:val="none" w:sz="0" w:space="0" w:color="auto"/>
        <w:right w:val="none" w:sz="0" w:space="0" w:color="auto"/>
      </w:divBdr>
    </w:div>
    <w:div w:id="167641643">
      <w:bodyDiv w:val="1"/>
      <w:marLeft w:val="0"/>
      <w:marRight w:val="0"/>
      <w:marTop w:val="0"/>
      <w:marBottom w:val="0"/>
      <w:divBdr>
        <w:top w:val="none" w:sz="0" w:space="0" w:color="auto"/>
        <w:left w:val="none" w:sz="0" w:space="0" w:color="auto"/>
        <w:bottom w:val="none" w:sz="0" w:space="0" w:color="auto"/>
        <w:right w:val="none" w:sz="0" w:space="0" w:color="auto"/>
      </w:divBdr>
    </w:div>
    <w:div w:id="167643701">
      <w:bodyDiv w:val="1"/>
      <w:marLeft w:val="0"/>
      <w:marRight w:val="0"/>
      <w:marTop w:val="0"/>
      <w:marBottom w:val="0"/>
      <w:divBdr>
        <w:top w:val="none" w:sz="0" w:space="0" w:color="auto"/>
        <w:left w:val="none" w:sz="0" w:space="0" w:color="auto"/>
        <w:bottom w:val="none" w:sz="0" w:space="0" w:color="auto"/>
        <w:right w:val="none" w:sz="0" w:space="0" w:color="auto"/>
      </w:divBdr>
    </w:div>
    <w:div w:id="167643856">
      <w:bodyDiv w:val="1"/>
      <w:marLeft w:val="0"/>
      <w:marRight w:val="0"/>
      <w:marTop w:val="0"/>
      <w:marBottom w:val="0"/>
      <w:divBdr>
        <w:top w:val="none" w:sz="0" w:space="0" w:color="auto"/>
        <w:left w:val="none" w:sz="0" w:space="0" w:color="auto"/>
        <w:bottom w:val="none" w:sz="0" w:space="0" w:color="auto"/>
        <w:right w:val="none" w:sz="0" w:space="0" w:color="auto"/>
      </w:divBdr>
    </w:div>
    <w:div w:id="167644045">
      <w:bodyDiv w:val="1"/>
      <w:marLeft w:val="0"/>
      <w:marRight w:val="0"/>
      <w:marTop w:val="0"/>
      <w:marBottom w:val="0"/>
      <w:divBdr>
        <w:top w:val="none" w:sz="0" w:space="0" w:color="auto"/>
        <w:left w:val="none" w:sz="0" w:space="0" w:color="auto"/>
        <w:bottom w:val="none" w:sz="0" w:space="0" w:color="auto"/>
        <w:right w:val="none" w:sz="0" w:space="0" w:color="auto"/>
      </w:divBdr>
    </w:div>
    <w:div w:id="167671027">
      <w:bodyDiv w:val="1"/>
      <w:marLeft w:val="0"/>
      <w:marRight w:val="0"/>
      <w:marTop w:val="0"/>
      <w:marBottom w:val="0"/>
      <w:divBdr>
        <w:top w:val="none" w:sz="0" w:space="0" w:color="auto"/>
        <w:left w:val="none" w:sz="0" w:space="0" w:color="auto"/>
        <w:bottom w:val="none" w:sz="0" w:space="0" w:color="auto"/>
        <w:right w:val="none" w:sz="0" w:space="0" w:color="auto"/>
      </w:divBdr>
    </w:div>
    <w:div w:id="167673574">
      <w:bodyDiv w:val="1"/>
      <w:marLeft w:val="0"/>
      <w:marRight w:val="0"/>
      <w:marTop w:val="0"/>
      <w:marBottom w:val="0"/>
      <w:divBdr>
        <w:top w:val="none" w:sz="0" w:space="0" w:color="auto"/>
        <w:left w:val="none" w:sz="0" w:space="0" w:color="auto"/>
        <w:bottom w:val="none" w:sz="0" w:space="0" w:color="auto"/>
        <w:right w:val="none" w:sz="0" w:space="0" w:color="auto"/>
      </w:divBdr>
    </w:div>
    <w:div w:id="167713931">
      <w:bodyDiv w:val="1"/>
      <w:marLeft w:val="0"/>
      <w:marRight w:val="0"/>
      <w:marTop w:val="0"/>
      <w:marBottom w:val="0"/>
      <w:divBdr>
        <w:top w:val="none" w:sz="0" w:space="0" w:color="auto"/>
        <w:left w:val="none" w:sz="0" w:space="0" w:color="auto"/>
        <w:bottom w:val="none" w:sz="0" w:space="0" w:color="auto"/>
        <w:right w:val="none" w:sz="0" w:space="0" w:color="auto"/>
      </w:divBdr>
    </w:div>
    <w:div w:id="167716559">
      <w:bodyDiv w:val="1"/>
      <w:marLeft w:val="0"/>
      <w:marRight w:val="0"/>
      <w:marTop w:val="0"/>
      <w:marBottom w:val="0"/>
      <w:divBdr>
        <w:top w:val="none" w:sz="0" w:space="0" w:color="auto"/>
        <w:left w:val="none" w:sz="0" w:space="0" w:color="auto"/>
        <w:bottom w:val="none" w:sz="0" w:space="0" w:color="auto"/>
        <w:right w:val="none" w:sz="0" w:space="0" w:color="auto"/>
      </w:divBdr>
    </w:div>
    <w:div w:id="167719407">
      <w:bodyDiv w:val="1"/>
      <w:marLeft w:val="0"/>
      <w:marRight w:val="0"/>
      <w:marTop w:val="0"/>
      <w:marBottom w:val="0"/>
      <w:divBdr>
        <w:top w:val="none" w:sz="0" w:space="0" w:color="auto"/>
        <w:left w:val="none" w:sz="0" w:space="0" w:color="auto"/>
        <w:bottom w:val="none" w:sz="0" w:space="0" w:color="auto"/>
        <w:right w:val="none" w:sz="0" w:space="0" w:color="auto"/>
      </w:divBdr>
    </w:div>
    <w:div w:id="167720551">
      <w:bodyDiv w:val="1"/>
      <w:marLeft w:val="0"/>
      <w:marRight w:val="0"/>
      <w:marTop w:val="0"/>
      <w:marBottom w:val="0"/>
      <w:divBdr>
        <w:top w:val="none" w:sz="0" w:space="0" w:color="auto"/>
        <w:left w:val="none" w:sz="0" w:space="0" w:color="auto"/>
        <w:bottom w:val="none" w:sz="0" w:space="0" w:color="auto"/>
        <w:right w:val="none" w:sz="0" w:space="0" w:color="auto"/>
      </w:divBdr>
    </w:div>
    <w:div w:id="167792146">
      <w:bodyDiv w:val="1"/>
      <w:marLeft w:val="0"/>
      <w:marRight w:val="0"/>
      <w:marTop w:val="0"/>
      <w:marBottom w:val="0"/>
      <w:divBdr>
        <w:top w:val="none" w:sz="0" w:space="0" w:color="auto"/>
        <w:left w:val="none" w:sz="0" w:space="0" w:color="auto"/>
        <w:bottom w:val="none" w:sz="0" w:space="0" w:color="auto"/>
        <w:right w:val="none" w:sz="0" w:space="0" w:color="auto"/>
      </w:divBdr>
    </w:div>
    <w:div w:id="167793775">
      <w:bodyDiv w:val="1"/>
      <w:marLeft w:val="0"/>
      <w:marRight w:val="0"/>
      <w:marTop w:val="0"/>
      <w:marBottom w:val="0"/>
      <w:divBdr>
        <w:top w:val="none" w:sz="0" w:space="0" w:color="auto"/>
        <w:left w:val="none" w:sz="0" w:space="0" w:color="auto"/>
        <w:bottom w:val="none" w:sz="0" w:space="0" w:color="auto"/>
        <w:right w:val="none" w:sz="0" w:space="0" w:color="auto"/>
      </w:divBdr>
    </w:div>
    <w:div w:id="167793924">
      <w:bodyDiv w:val="1"/>
      <w:marLeft w:val="0"/>
      <w:marRight w:val="0"/>
      <w:marTop w:val="0"/>
      <w:marBottom w:val="0"/>
      <w:divBdr>
        <w:top w:val="none" w:sz="0" w:space="0" w:color="auto"/>
        <w:left w:val="none" w:sz="0" w:space="0" w:color="auto"/>
        <w:bottom w:val="none" w:sz="0" w:space="0" w:color="auto"/>
        <w:right w:val="none" w:sz="0" w:space="0" w:color="auto"/>
      </w:divBdr>
    </w:div>
    <w:div w:id="167795987">
      <w:bodyDiv w:val="1"/>
      <w:marLeft w:val="0"/>
      <w:marRight w:val="0"/>
      <w:marTop w:val="0"/>
      <w:marBottom w:val="0"/>
      <w:divBdr>
        <w:top w:val="none" w:sz="0" w:space="0" w:color="auto"/>
        <w:left w:val="none" w:sz="0" w:space="0" w:color="auto"/>
        <w:bottom w:val="none" w:sz="0" w:space="0" w:color="auto"/>
        <w:right w:val="none" w:sz="0" w:space="0" w:color="auto"/>
      </w:divBdr>
    </w:div>
    <w:div w:id="167796625">
      <w:bodyDiv w:val="1"/>
      <w:marLeft w:val="0"/>
      <w:marRight w:val="0"/>
      <w:marTop w:val="0"/>
      <w:marBottom w:val="0"/>
      <w:divBdr>
        <w:top w:val="none" w:sz="0" w:space="0" w:color="auto"/>
        <w:left w:val="none" w:sz="0" w:space="0" w:color="auto"/>
        <w:bottom w:val="none" w:sz="0" w:space="0" w:color="auto"/>
        <w:right w:val="none" w:sz="0" w:space="0" w:color="auto"/>
      </w:divBdr>
    </w:div>
    <w:div w:id="167797158">
      <w:bodyDiv w:val="1"/>
      <w:marLeft w:val="0"/>
      <w:marRight w:val="0"/>
      <w:marTop w:val="0"/>
      <w:marBottom w:val="0"/>
      <w:divBdr>
        <w:top w:val="none" w:sz="0" w:space="0" w:color="auto"/>
        <w:left w:val="none" w:sz="0" w:space="0" w:color="auto"/>
        <w:bottom w:val="none" w:sz="0" w:space="0" w:color="auto"/>
        <w:right w:val="none" w:sz="0" w:space="0" w:color="auto"/>
      </w:divBdr>
    </w:div>
    <w:div w:id="167838066">
      <w:bodyDiv w:val="1"/>
      <w:marLeft w:val="0"/>
      <w:marRight w:val="0"/>
      <w:marTop w:val="0"/>
      <w:marBottom w:val="0"/>
      <w:divBdr>
        <w:top w:val="none" w:sz="0" w:space="0" w:color="auto"/>
        <w:left w:val="none" w:sz="0" w:space="0" w:color="auto"/>
        <w:bottom w:val="none" w:sz="0" w:space="0" w:color="auto"/>
        <w:right w:val="none" w:sz="0" w:space="0" w:color="auto"/>
      </w:divBdr>
    </w:div>
    <w:div w:id="167838700">
      <w:bodyDiv w:val="1"/>
      <w:marLeft w:val="0"/>
      <w:marRight w:val="0"/>
      <w:marTop w:val="0"/>
      <w:marBottom w:val="0"/>
      <w:divBdr>
        <w:top w:val="none" w:sz="0" w:space="0" w:color="auto"/>
        <w:left w:val="none" w:sz="0" w:space="0" w:color="auto"/>
        <w:bottom w:val="none" w:sz="0" w:space="0" w:color="auto"/>
        <w:right w:val="none" w:sz="0" w:space="0" w:color="auto"/>
      </w:divBdr>
    </w:div>
    <w:div w:id="167838805">
      <w:bodyDiv w:val="1"/>
      <w:marLeft w:val="0"/>
      <w:marRight w:val="0"/>
      <w:marTop w:val="0"/>
      <w:marBottom w:val="0"/>
      <w:divBdr>
        <w:top w:val="none" w:sz="0" w:space="0" w:color="auto"/>
        <w:left w:val="none" w:sz="0" w:space="0" w:color="auto"/>
        <w:bottom w:val="none" w:sz="0" w:space="0" w:color="auto"/>
        <w:right w:val="none" w:sz="0" w:space="0" w:color="auto"/>
      </w:divBdr>
    </w:div>
    <w:div w:id="167839456">
      <w:bodyDiv w:val="1"/>
      <w:marLeft w:val="0"/>
      <w:marRight w:val="0"/>
      <w:marTop w:val="0"/>
      <w:marBottom w:val="0"/>
      <w:divBdr>
        <w:top w:val="none" w:sz="0" w:space="0" w:color="auto"/>
        <w:left w:val="none" w:sz="0" w:space="0" w:color="auto"/>
        <w:bottom w:val="none" w:sz="0" w:space="0" w:color="auto"/>
        <w:right w:val="none" w:sz="0" w:space="0" w:color="auto"/>
      </w:divBdr>
    </w:div>
    <w:div w:id="167840507">
      <w:bodyDiv w:val="1"/>
      <w:marLeft w:val="0"/>
      <w:marRight w:val="0"/>
      <w:marTop w:val="0"/>
      <w:marBottom w:val="0"/>
      <w:divBdr>
        <w:top w:val="none" w:sz="0" w:space="0" w:color="auto"/>
        <w:left w:val="none" w:sz="0" w:space="0" w:color="auto"/>
        <w:bottom w:val="none" w:sz="0" w:space="0" w:color="auto"/>
        <w:right w:val="none" w:sz="0" w:space="0" w:color="auto"/>
      </w:divBdr>
    </w:div>
    <w:div w:id="167866112">
      <w:bodyDiv w:val="1"/>
      <w:marLeft w:val="0"/>
      <w:marRight w:val="0"/>
      <w:marTop w:val="0"/>
      <w:marBottom w:val="0"/>
      <w:divBdr>
        <w:top w:val="none" w:sz="0" w:space="0" w:color="auto"/>
        <w:left w:val="none" w:sz="0" w:space="0" w:color="auto"/>
        <w:bottom w:val="none" w:sz="0" w:space="0" w:color="auto"/>
        <w:right w:val="none" w:sz="0" w:space="0" w:color="auto"/>
      </w:divBdr>
    </w:div>
    <w:div w:id="167866153">
      <w:bodyDiv w:val="1"/>
      <w:marLeft w:val="0"/>
      <w:marRight w:val="0"/>
      <w:marTop w:val="0"/>
      <w:marBottom w:val="0"/>
      <w:divBdr>
        <w:top w:val="none" w:sz="0" w:space="0" w:color="auto"/>
        <w:left w:val="none" w:sz="0" w:space="0" w:color="auto"/>
        <w:bottom w:val="none" w:sz="0" w:space="0" w:color="auto"/>
        <w:right w:val="none" w:sz="0" w:space="0" w:color="auto"/>
      </w:divBdr>
    </w:div>
    <w:div w:id="167866376">
      <w:bodyDiv w:val="1"/>
      <w:marLeft w:val="0"/>
      <w:marRight w:val="0"/>
      <w:marTop w:val="0"/>
      <w:marBottom w:val="0"/>
      <w:divBdr>
        <w:top w:val="none" w:sz="0" w:space="0" w:color="auto"/>
        <w:left w:val="none" w:sz="0" w:space="0" w:color="auto"/>
        <w:bottom w:val="none" w:sz="0" w:space="0" w:color="auto"/>
        <w:right w:val="none" w:sz="0" w:space="0" w:color="auto"/>
      </w:divBdr>
    </w:div>
    <w:div w:id="167867170">
      <w:bodyDiv w:val="1"/>
      <w:marLeft w:val="0"/>
      <w:marRight w:val="0"/>
      <w:marTop w:val="0"/>
      <w:marBottom w:val="0"/>
      <w:divBdr>
        <w:top w:val="none" w:sz="0" w:space="0" w:color="auto"/>
        <w:left w:val="none" w:sz="0" w:space="0" w:color="auto"/>
        <w:bottom w:val="none" w:sz="0" w:space="0" w:color="auto"/>
        <w:right w:val="none" w:sz="0" w:space="0" w:color="auto"/>
      </w:divBdr>
    </w:div>
    <w:div w:id="167868519">
      <w:bodyDiv w:val="1"/>
      <w:marLeft w:val="0"/>
      <w:marRight w:val="0"/>
      <w:marTop w:val="0"/>
      <w:marBottom w:val="0"/>
      <w:divBdr>
        <w:top w:val="none" w:sz="0" w:space="0" w:color="auto"/>
        <w:left w:val="none" w:sz="0" w:space="0" w:color="auto"/>
        <w:bottom w:val="none" w:sz="0" w:space="0" w:color="auto"/>
        <w:right w:val="none" w:sz="0" w:space="0" w:color="auto"/>
      </w:divBdr>
    </w:div>
    <w:div w:id="167868571">
      <w:bodyDiv w:val="1"/>
      <w:marLeft w:val="0"/>
      <w:marRight w:val="0"/>
      <w:marTop w:val="0"/>
      <w:marBottom w:val="0"/>
      <w:divBdr>
        <w:top w:val="none" w:sz="0" w:space="0" w:color="auto"/>
        <w:left w:val="none" w:sz="0" w:space="0" w:color="auto"/>
        <w:bottom w:val="none" w:sz="0" w:space="0" w:color="auto"/>
        <w:right w:val="none" w:sz="0" w:space="0" w:color="auto"/>
      </w:divBdr>
    </w:div>
    <w:div w:id="167906620">
      <w:bodyDiv w:val="1"/>
      <w:marLeft w:val="0"/>
      <w:marRight w:val="0"/>
      <w:marTop w:val="0"/>
      <w:marBottom w:val="0"/>
      <w:divBdr>
        <w:top w:val="none" w:sz="0" w:space="0" w:color="auto"/>
        <w:left w:val="none" w:sz="0" w:space="0" w:color="auto"/>
        <w:bottom w:val="none" w:sz="0" w:space="0" w:color="auto"/>
        <w:right w:val="none" w:sz="0" w:space="0" w:color="auto"/>
      </w:divBdr>
    </w:div>
    <w:div w:id="167909774">
      <w:bodyDiv w:val="1"/>
      <w:marLeft w:val="0"/>
      <w:marRight w:val="0"/>
      <w:marTop w:val="0"/>
      <w:marBottom w:val="0"/>
      <w:divBdr>
        <w:top w:val="none" w:sz="0" w:space="0" w:color="auto"/>
        <w:left w:val="none" w:sz="0" w:space="0" w:color="auto"/>
        <w:bottom w:val="none" w:sz="0" w:space="0" w:color="auto"/>
        <w:right w:val="none" w:sz="0" w:space="0" w:color="auto"/>
      </w:divBdr>
    </w:div>
    <w:div w:id="167985758">
      <w:bodyDiv w:val="1"/>
      <w:marLeft w:val="0"/>
      <w:marRight w:val="0"/>
      <w:marTop w:val="0"/>
      <w:marBottom w:val="0"/>
      <w:divBdr>
        <w:top w:val="none" w:sz="0" w:space="0" w:color="auto"/>
        <w:left w:val="none" w:sz="0" w:space="0" w:color="auto"/>
        <w:bottom w:val="none" w:sz="0" w:space="0" w:color="auto"/>
        <w:right w:val="none" w:sz="0" w:space="0" w:color="auto"/>
      </w:divBdr>
    </w:div>
    <w:div w:id="167987020">
      <w:bodyDiv w:val="1"/>
      <w:marLeft w:val="0"/>
      <w:marRight w:val="0"/>
      <w:marTop w:val="0"/>
      <w:marBottom w:val="0"/>
      <w:divBdr>
        <w:top w:val="none" w:sz="0" w:space="0" w:color="auto"/>
        <w:left w:val="none" w:sz="0" w:space="0" w:color="auto"/>
        <w:bottom w:val="none" w:sz="0" w:space="0" w:color="auto"/>
        <w:right w:val="none" w:sz="0" w:space="0" w:color="auto"/>
      </w:divBdr>
    </w:div>
    <w:div w:id="168057997">
      <w:bodyDiv w:val="1"/>
      <w:marLeft w:val="0"/>
      <w:marRight w:val="0"/>
      <w:marTop w:val="0"/>
      <w:marBottom w:val="0"/>
      <w:divBdr>
        <w:top w:val="none" w:sz="0" w:space="0" w:color="auto"/>
        <w:left w:val="none" w:sz="0" w:space="0" w:color="auto"/>
        <w:bottom w:val="none" w:sz="0" w:space="0" w:color="auto"/>
        <w:right w:val="none" w:sz="0" w:space="0" w:color="auto"/>
      </w:divBdr>
    </w:div>
    <w:div w:id="168064695">
      <w:bodyDiv w:val="1"/>
      <w:marLeft w:val="0"/>
      <w:marRight w:val="0"/>
      <w:marTop w:val="0"/>
      <w:marBottom w:val="0"/>
      <w:divBdr>
        <w:top w:val="none" w:sz="0" w:space="0" w:color="auto"/>
        <w:left w:val="none" w:sz="0" w:space="0" w:color="auto"/>
        <w:bottom w:val="none" w:sz="0" w:space="0" w:color="auto"/>
        <w:right w:val="none" w:sz="0" w:space="0" w:color="auto"/>
      </w:divBdr>
    </w:div>
    <w:div w:id="168100239">
      <w:bodyDiv w:val="1"/>
      <w:marLeft w:val="0"/>
      <w:marRight w:val="0"/>
      <w:marTop w:val="0"/>
      <w:marBottom w:val="0"/>
      <w:divBdr>
        <w:top w:val="none" w:sz="0" w:space="0" w:color="auto"/>
        <w:left w:val="none" w:sz="0" w:space="0" w:color="auto"/>
        <w:bottom w:val="none" w:sz="0" w:space="0" w:color="auto"/>
        <w:right w:val="none" w:sz="0" w:space="0" w:color="auto"/>
      </w:divBdr>
    </w:div>
    <w:div w:id="168101102">
      <w:bodyDiv w:val="1"/>
      <w:marLeft w:val="0"/>
      <w:marRight w:val="0"/>
      <w:marTop w:val="0"/>
      <w:marBottom w:val="0"/>
      <w:divBdr>
        <w:top w:val="none" w:sz="0" w:space="0" w:color="auto"/>
        <w:left w:val="none" w:sz="0" w:space="0" w:color="auto"/>
        <w:bottom w:val="none" w:sz="0" w:space="0" w:color="auto"/>
        <w:right w:val="none" w:sz="0" w:space="0" w:color="auto"/>
      </w:divBdr>
    </w:div>
    <w:div w:id="168105827">
      <w:bodyDiv w:val="1"/>
      <w:marLeft w:val="0"/>
      <w:marRight w:val="0"/>
      <w:marTop w:val="0"/>
      <w:marBottom w:val="0"/>
      <w:divBdr>
        <w:top w:val="none" w:sz="0" w:space="0" w:color="auto"/>
        <w:left w:val="none" w:sz="0" w:space="0" w:color="auto"/>
        <w:bottom w:val="none" w:sz="0" w:space="0" w:color="auto"/>
        <w:right w:val="none" w:sz="0" w:space="0" w:color="auto"/>
      </w:divBdr>
    </w:div>
    <w:div w:id="168177691">
      <w:bodyDiv w:val="1"/>
      <w:marLeft w:val="0"/>
      <w:marRight w:val="0"/>
      <w:marTop w:val="0"/>
      <w:marBottom w:val="0"/>
      <w:divBdr>
        <w:top w:val="none" w:sz="0" w:space="0" w:color="auto"/>
        <w:left w:val="none" w:sz="0" w:space="0" w:color="auto"/>
        <w:bottom w:val="none" w:sz="0" w:space="0" w:color="auto"/>
        <w:right w:val="none" w:sz="0" w:space="0" w:color="auto"/>
      </w:divBdr>
    </w:div>
    <w:div w:id="168181972">
      <w:bodyDiv w:val="1"/>
      <w:marLeft w:val="0"/>
      <w:marRight w:val="0"/>
      <w:marTop w:val="0"/>
      <w:marBottom w:val="0"/>
      <w:divBdr>
        <w:top w:val="none" w:sz="0" w:space="0" w:color="auto"/>
        <w:left w:val="none" w:sz="0" w:space="0" w:color="auto"/>
        <w:bottom w:val="none" w:sz="0" w:space="0" w:color="auto"/>
        <w:right w:val="none" w:sz="0" w:space="0" w:color="auto"/>
      </w:divBdr>
    </w:div>
    <w:div w:id="168184364">
      <w:bodyDiv w:val="1"/>
      <w:marLeft w:val="0"/>
      <w:marRight w:val="0"/>
      <w:marTop w:val="0"/>
      <w:marBottom w:val="0"/>
      <w:divBdr>
        <w:top w:val="none" w:sz="0" w:space="0" w:color="auto"/>
        <w:left w:val="none" w:sz="0" w:space="0" w:color="auto"/>
        <w:bottom w:val="none" w:sz="0" w:space="0" w:color="auto"/>
        <w:right w:val="none" w:sz="0" w:space="0" w:color="auto"/>
      </w:divBdr>
    </w:div>
    <w:div w:id="168253275">
      <w:bodyDiv w:val="1"/>
      <w:marLeft w:val="0"/>
      <w:marRight w:val="0"/>
      <w:marTop w:val="0"/>
      <w:marBottom w:val="0"/>
      <w:divBdr>
        <w:top w:val="none" w:sz="0" w:space="0" w:color="auto"/>
        <w:left w:val="none" w:sz="0" w:space="0" w:color="auto"/>
        <w:bottom w:val="none" w:sz="0" w:space="0" w:color="auto"/>
        <w:right w:val="none" w:sz="0" w:space="0" w:color="auto"/>
      </w:divBdr>
    </w:div>
    <w:div w:id="168253857">
      <w:bodyDiv w:val="1"/>
      <w:marLeft w:val="0"/>
      <w:marRight w:val="0"/>
      <w:marTop w:val="0"/>
      <w:marBottom w:val="0"/>
      <w:divBdr>
        <w:top w:val="none" w:sz="0" w:space="0" w:color="auto"/>
        <w:left w:val="none" w:sz="0" w:space="0" w:color="auto"/>
        <w:bottom w:val="none" w:sz="0" w:space="0" w:color="auto"/>
        <w:right w:val="none" w:sz="0" w:space="0" w:color="auto"/>
      </w:divBdr>
    </w:div>
    <w:div w:id="168257759">
      <w:bodyDiv w:val="1"/>
      <w:marLeft w:val="0"/>
      <w:marRight w:val="0"/>
      <w:marTop w:val="0"/>
      <w:marBottom w:val="0"/>
      <w:divBdr>
        <w:top w:val="none" w:sz="0" w:space="0" w:color="auto"/>
        <w:left w:val="none" w:sz="0" w:space="0" w:color="auto"/>
        <w:bottom w:val="none" w:sz="0" w:space="0" w:color="auto"/>
        <w:right w:val="none" w:sz="0" w:space="0" w:color="auto"/>
      </w:divBdr>
    </w:div>
    <w:div w:id="168259441">
      <w:bodyDiv w:val="1"/>
      <w:marLeft w:val="0"/>
      <w:marRight w:val="0"/>
      <w:marTop w:val="0"/>
      <w:marBottom w:val="0"/>
      <w:divBdr>
        <w:top w:val="none" w:sz="0" w:space="0" w:color="auto"/>
        <w:left w:val="none" w:sz="0" w:space="0" w:color="auto"/>
        <w:bottom w:val="none" w:sz="0" w:space="0" w:color="auto"/>
        <w:right w:val="none" w:sz="0" w:space="0" w:color="auto"/>
      </w:divBdr>
    </w:div>
    <w:div w:id="168260277">
      <w:bodyDiv w:val="1"/>
      <w:marLeft w:val="0"/>
      <w:marRight w:val="0"/>
      <w:marTop w:val="0"/>
      <w:marBottom w:val="0"/>
      <w:divBdr>
        <w:top w:val="none" w:sz="0" w:space="0" w:color="auto"/>
        <w:left w:val="none" w:sz="0" w:space="0" w:color="auto"/>
        <w:bottom w:val="none" w:sz="0" w:space="0" w:color="auto"/>
        <w:right w:val="none" w:sz="0" w:space="0" w:color="auto"/>
      </w:divBdr>
    </w:div>
    <w:div w:id="168298719">
      <w:bodyDiv w:val="1"/>
      <w:marLeft w:val="0"/>
      <w:marRight w:val="0"/>
      <w:marTop w:val="0"/>
      <w:marBottom w:val="0"/>
      <w:divBdr>
        <w:top w:val="none" w:sz="0" w:space="0" w:color="auto"/>
        <w:left w:val="none" w:sz="0" w:space="0" w:color="auto"/>
        <w:bottom w:val="none" w:sz="0" w:space="0" w:color="auto"/>
        <w:right w:val="none" w:sz="0" w:space="0" w:color="auto"/>
      </w:divBdr>
    </w:div>
    <w:div w:id="168299745">
      <w:bodyDiv w:val="1"/>
      <w:marLeft w:val="0"/>
      <w:marRight w:val="0"/>
      <w:marTop w:val="0"/>
      <w:marBottom w:val="0"/>
      <w:divBdr>
        <w:top w:val="none" w:sz="0" w:space="0" w:color="auto"/>
        <w:left w:val="none" w:sz="0" w:space="0" w:color="auto"/>
        <w:bottom w:val="none" w:sz="0" w:space="0" w:color="auto"/>
        <w:right w:val="none" w:sz="0" w:space="0" w:color="auto"/>
      </w:divBdr>
    </w:div>
    <w:div w:id="168301617">
      <w:bodyDiv w:val="1"/>
      <w:marLeft w:val="0"/>
      <w:marRight w:val="0"/>
      <w:marTop w:val="0"/>
      <w:marBottom w:val="0"/>
      <w:divBdr>
        <w:top w:val="none" w:sz="0" w:space="0" w:color="auto"/>
        <w:left w:val="none" w:sz="0" w:space="0" w:color="auto"/>
        <w:bottom w:val="none" w:sz="0" w:space="0" w:color="auto"/>
        <w:right w:val="none" w:sz="0" w:space="0" w:color="auto"/>
      </w:divBdr>
    </w:div>
    <w:div w:id="168328701">
      <w:bodyDiv w:val="1"/>
      <w:marLeft w:val="0"/>
      <w:marRight w:val="0"/>
      <w:marTop w:val="0"/>
      <w:marBottom w:val="0"/>
      <w:divBdr>
        <w:top w:val="none" w:sz="0" w:space="0" w:color="auto"/>
        <w:left w:val="none" w:sz="0" w:space="0" w:color="auto"/>
        <w:bottom w:val="none" w:sz="0" w:space="0" w:color="auto"/>
        <w:right w:val="none" w:sz="0" w:space="0" w:color="auto"/>
      </w:divBdr>
    </w:div>
    <w:div w:id="168370225">
      <w:bodyDiv w:val="1"/>
      <w:marLeft w:val="0"/>
      <w:marRight w:val="0"/>
      <w:marTop w:val="0"/>
      <w:marBottom w:val="0"/>
      <w:divBdr>
        <w:top w:val="none" w:sz="0" w:space="0" w:color="auto"/>
        <w:left w:val="none" w:sz="0" w:space="0" w:color="auto"/>
        <w:bottom w:val="none" w:sz="0" w:space="0" w:color="auto"/>
        <w:right w:val="none" w:sz="0" w:space="0" w:color="auto"/>
      </w:divBdr>
    </w:div>
    <w:div w:id="168446638">
      <w:bodyDiv w:val="1"/>
      <w:marLeft w:val="0"/>
      <w:marRight w:val="0"/>
      <w:marTop w:val="0"/>
      <w:marBottom w:val="0"/>
      <w:divBdr>
        <w:top w:val="none" w:sz="0" w:space="0" w:color="auto"/>
        <w:left w:val="none" w:sz="0" w:space="0" w:color="auto"/>
        <w:bottom w:val="none" w:sz="0" w:space="0" w:color="auto"/>
        <w:right w:val="none" w:sz="0" w:space="0" w:color="auto"/>
      </w:divBdr>
    </w:div>
    <w:div w:id="168452947">
      <w:bodyDiv w:val="1"/>
      <w:marLeft w:val="0"/>
      <w:marRight w:val="0"/>
      <w:marTop w:val="0"/>
      <w:marBottom w:val="0"/>
      <w:divBdr>
        <w:top w:val="none" w:sz="0" w:space="0" w:color="auto"/>
        <w:left w:val="none" w:sz="0" w:space="0" w:color="auto"/>
        <w:bottom w:val="none" w:sz="0" w:space="0" w:color="auto"/>
        <w:right w:val="none" w:sz="0" w:space="0" w:color="auto"/>
      </w:divBdr>
    </w:div>
    <w:div w:id="168494350">
      <w:bodyDiv w:val="1"/>
      <w:marLeft w:val="0"/>
      <w:marRight w:val="0"/>
      <w:marTop w:val="0"/>
      <w:marBottom w:val="0"/>
      <w:divBdr>
        <w:top w:val="none" w:sz="0" w:space="0" w:color="auto"/>
        <w:left w:val="none" w:sz="0" w:space="0" w:color="auto"/>
        <w:bottom w:val="none" w:sz="0" w:space="0" w:color="auto"/>
        <w:right w:val="none" w:sz="0" w:space="0" w:color="auto"/>
      </w:divBdr>
    </w:div>
    <w:div w:id="168496131">
      <w:bodyDiv w:val="1"/>
      <w:marLeft w:val="0"/>
      <w:marRight w:val="0"/>
      <w:marTop w:val="0"/>
      <w:marBottom w:val="0"/>
      <w:divBdr>
        <w:top w:val="none" w:sz="0" w:space="0" w:color="auto"/>
        <w:left w:val="none" w:sz="0" w:space="0" w:color="auto"/>
        <w:bottom w:val="none" w:sz="0" w:space="0" w:color="auto"/>
        <w:right w:val="none" w:sz="0" w:space="0" w:color="auto"/>
      </w:divBdr>
    </w:div>
    <w:div w:id="168519260">
      <w:bodyDiv w:val="1"/>
      <w:marLeft w:val="0"/>
      <w:marRight w:val="0"/>
      <w:marTop w:val="0"/>
      <w:marBottom w:val="0"/>
      <w:divBdr>
        <w:top w:val="none" w:sz="0" w:space="0" w:color="auto"/>
        <w:left w:val="none" w:sz="0" w:space="0" w:color="auto"/>
        <w:bottom w:val="none" w:sz="0" w:space="0" w:color="auto"/>
        <w:right w:val="none" w:sz="0" w:space="0" w:color="auto"/>
      </w:divBdr>
    </w:div>
    <w:div w:id="168562337">
      <w:bodyDiv w:val="1"/>
      <w:marLeft w:val="0"/>
      <w:marRight w:val="0"/>
      <w:marTop w:val="0"/>
      <w:marBottom w:val="0"/>
      <w:divBdr>
        <w:top w:val="none" w:sz="0" w:space="0" w:color="auto"/>
        <w:left w:val="none" w:sz="0" w:space="0" w:color="auto"/>
        <w:bottom w:val="none" w:sz="0" w:space="0" w:color="auto"/>
        <w:right w:val="none" w:sz="0" w:space="0" w:color="auto"/>
      </w:divBdr>
    </w:div>
    <w:div w:id="168565547">
      <w:bodyDiv w:val="1"/>
      <w:marLeft w:val="0"/>
      <w:marRight w:val="0"/>
      <w:marTop w:val="0"/>
      <w:marBottom w:val="0"/>
      <w:divBdr>
        <w:top w:val="none" w:sz="0" w:space="0" w:color="auto"/>
        <w:left w:val="none" w:sz="0" w:space="0" w:color="auto"/>
        <w:bottom w:val="none" w:sz="0" w:space="0" w:color="auto"/>
        <w:right w:val="none" w:sz="0" w:space="0" w:color="auto"/>
      </w:divBdr>
    </w:div>
    <w:div w:id="168566571">
      <w:bodyDiv w:val="1"/>
      <w:marLeft w:val="0"/>
      <w:marRight w:val="0"/>
      <w:marTop w:val="0"/>
      <w:marBottom w:val="0"/>
      <w:divBdr>
        <w:top w:val="none" w:sz="0" w:space="0" w:color="auto"/>
        <w:left w:val="none" w:sz="0" w:space="0" w:color="auto"/>
        <w:bottom w:val="none" w:sz="0" w:space="0" w:color="auto"/>
        <w:right w:val="none" w:sz="0" w:space="0" w:color="auto"/>
      </w:divBdr>
    </w:div>
    <w:div w:id="168566703">
      <w:bodyDiv w:val="1"/>
      <w:marLeft w:val="0"/>
      <w:marRight w:val="0"/>
      <w:marTop w:val="0"/>
      <w:marBottom w:val="0"/>
      <w:divBdr>
        <w:top w:val="none" w:sz="0" w:space="0" w:color="auto"/>
        <w:left w:val="none" w:sz="0" w:space="0" w:color="auto"/>
        <w:bottom w:val="none" w:sz="0" w:space="0" w:color="auto"/>
        <w:right w:val="none" w:sz="0" w:space="0" w:color="auto"/>
      </w:divBdr>
    </w:div>
    <w:div w:id="168567100">
      <w:bodyDiv w:val="1"/>
      <w:marLeft w:val="0"/>
      <w:marRight w:val="0"/>
      <w:marTop w:val="0"/>
      <w:marBottom w:val="0"/>
      <w:divBdr>
        <w:top w:val="none" w:sz="0" w:space="0" w:color="auto"/>
        <w:left w:val="none" w:sz="0" w:space="0" w:color="auto"/>
        <w:bottom w:val="none" w:sz="0" w:space="0" w:color="auto"/>
        <w:right w:val="none" w:sz="0" w:space="0" w:color="auto"/>
      </w:divBdr>
    </w:div>
    <w:div w:id="168569393">
      <w:bodyDiv w:val="1"/>
      <w:marLeft w:val="0"/>
      <w:marRight w:val="0"/>
      <w:marTop w:val="0"/>
      <w:marBottom w:val="0"/>
      <w:divBdr>
        <w:top w:val="none" w:sz="0" w:space="0" w:color="auto"/>
        <w:left w:val="none" w:sz="0" w:space="0" w:color="auto"/>
        <w:bottom w:val="none" w:sz="0" w:space="0" w:color="auto"/>
        <w:right w:val="none" w:sz="0" w:space="0" w:color="auto"/>
      </w:divBdr>
    </w:div>
    <w:div w:id="168640868">
      <w:bodyDiv w:val="1"/>
      <w:marLeft w:val="0"/>
      <w:marRight w:val="0"/>
      <w:marTop w:val="0"/>
      <w:marBottom w:val="0"/>
      <w:divBdr>
        <w:top w:val="none" w:sz="0" w:space="0" w:color="auto"/>
        <w:left w:val="none" w:sz="0" w:space="0" w:color="auto"/>
        <w:bottom w:val="none" w:sz="0" w:space="0" w:color="auto"/>
        <w:right w:val="none" w:sz="0" w:space="0" w:color="auto"/>
      </w:divBdr>
    </w:div>
    <w:div w:id="168643363">
      <w:bodyDiv w:val="1"/>
      <w:marLeft w:val="0"/>
      <w:marRight w:val="0"/>
      <w:marTop w:val="0"/>
      <w:marBottom w:val="0"/>
      <w:divBdr>
        <w:top w:val="none" w:sz="0" w:space="0" w:color="auto"/>
        <w:left w:val="none" w:sz="0" w:space="0" w:color="auto"/>
        <w:bottom w:val="none" w:sz="0" w:space="0" w:color="auto"/>
        <w:right w:val="none" w:sz="0" w:space="0" w:color="auto"/>
      </w:divBdr>
    </w:div>
    <w:div w:id="168646121">
      <w:bodyDiv w:val="1"/>
      <w:marLeft w:val="0"/>
      <w:marRight w:val="0"/>
      <w:marTop w:val="0"/>
      <w:marBottom w:val="0"/>
      <w:divBdr>
        <w:top w:val="none" w:sz="0" w:space="0" w:color="auto"/>
        <w:left w:val="none" w:sz="0" w:space="0" w:color="auto"/>
        <w:bottom w:val="none" w:sz="0" w:space="0" w:color="auto"/>
        <w:right w:val="none" w:sz="0" w:space="0" w:color="auto"/>
      </w:divBdr>
    </w:div>
    <w:div w:id="168646858">
      <w:bodyDiv w:val="1"/>
      <w:marLeft w:val="0"/>
      <w:marRight w:val="0"/>
      <w:marTop w:val="0"/>
      <w:marBottom w:val="0"/>
      <w:divBdr>
        <w:top w:val="none" w:sz="0" w:space="0" w:color="auto"/>
        <w:left w:val="none" w:sz="0" w:space="0" w:color="auto"/>
        <w:bottom w:val="none" w:sz="0" w:space="0" w:color="auto"/>
        <w:right w:val="none" w:sz="0" w:space="0" w:color="auto"/>
      </w:divBdr>
    </w:div>
    <w:div w:id="168761139">
      <w:bodyDiv w:val="1"/>
      <w:marLeft w:val="0"/>
      <w:marRight w:val="0"/>
      <w:marTop w:val="0"/>
      <w:marBottom w:val="0"/>
      <w:divBdr>
        <w:top w:val="none" w:sz="0" w:space="0" w:color="auto"/>
        <w:left w:val="none" w:sz="0" w:space="0" w:color="auto"/>
        <w:bottom w:val="none" w:sz="0" w:space="0" w:color="auto"/>
        <w:right w:val="none" w:sz="0" w:space="0" w:color="auto"/>
      </w:divBdr>
    </w:div>
    <w:div w:id="168837705">
      <w:bodyDiv w:val="1"/>
      <w:marLeft w:val="0"/>
      <w:marRight w:val="0"/>
      <w:marTop w:val="0"/>
      <w:marBottom w:val="0"/>
      <w:divBdr>
        <w:top w:val="none" w:sz="0" w:space="0" w:color="auto"/>
        <w:left w:val="none" w:sz="0" w:space="0" w:color="auto"/>
        <w:bottom w:val="none" w:sz="0" w:space="0" w:color="auto"/>
        <w:right w:val="none" w:sz="0" w:space="0" w:color="auto"/>
      </w:divBdr>
    </w:div>
    <w:div w:id="168907682">
      <w:bodyDiv w:val="1"/>
      <w:marLeft w:val="0"/>
      <w:marRight w:val="0"/>
      <w:marTop w:val="0"/>
      <w:marBottom w:val="0"/>
      <w:divBdr>
        <w:top w:val="none" w:sz="0" w:space="0" w:color="auto"/>
        <w:left w:val="none" w:sz="0" w:space="0" w:color="auto"/>
        <w:bottom w:val="none" w:sz="0" w:space="0" w:color="auto"/>
        <w:right w:val="none" w:sz="0" w:space="0" w:color="auto"/>
      </w:divBdr>
    </w:div>
    <w:div w:id="168907820">
      <w:bodyDiv w:val="1"/>
      <w:marLeft w:val="0"/>
      <w:marRight w:val="0"/>
      <w:marTop w:val="0"/>
      <w:marBottom w:val="0"/>
      <w:divBdr>
        <w:top w:val="none" w:sz="0" w:space="0" w:color="auto"/>
        <w:left w:val="none" w:sz="0" w:space="0" w:color="auto"/>
        <w:bottom w:val="none" w:sz="0" w:space="0" w:color="auto"/>
        <w:right w:val="none" w:sz="0" w:space="0" w:color="auto"/>
      </w:divBdr>
    </w:div>
    <w:div w:id="168908119">
      <w:bodyDiv w:val="1"/>
      <w:marLeft w:val="0"/>
      <w:marRight w:val="0"/>
      <w:marTop w:val="0"/>
      <w:marBottom w:val="0"/>
      <w:divBdr>
        <w:top w:val="none" w:sz="0" w:space="0" w:color="auto"/>
        <w:left w:val="none" w:sz="0" w:space="0" w:color="auto"/>
        <w:bottom w:val="none" w:sz="0" w:space="0" w:color="auto"/>
        <w:right w:val="none" w:sz="0" w:space="0" w:color="auto"/>
      </w:divBdr>
    </w:div>
    <w:div w:id="168908339">
      <w:bodyDiv w:val="1"/>
      <w:marLeft w:val="0"/>
      <w:marRight w:val="0"/>
      <w:marTop w:val="0"/>
      <w:marBottom w:val="0"/>
      <w:divBdr>
        <w:top w:val="none" w:sz="0" w:space="0" w:color="auto"/>
        <w:left w:val="none" w:sz="0" w:space="0" w:color="auto"/>
        <w:bottom w:val="none" w:sz="0" w:space="0" w:color="auto"/>
        <w:right w:val="none" w:sz="0" w:space="0" w:color="auto"/>
      </w:divBdr>
    </w:div>
    <w:div w:id="168909451">
      <w:bodyDiv w:val="1"/>
      <w:marLeft w:val="0"/>
      <w:marRight w:val="0"/>
      <w:marTop w:val="0"/>
      <w:marBottom w:val="0"/>
      <w:divBdr>
        <w:top w:val="none" w:sz="0" w:space="0" w:color="auto"/>
        <w:left w:val="none" w:sz="0" w:space="0" w:color="auto"/>
        <w:bottom w:val="none" w:sz="0" w:space="0" w:color="auto"/>
        <w:right w:val="none" w:sz="0" w:space="0" w:color="auto"/>
      </w:divBdr>
    </w:div>
    <w:div w:id="168915118">
      <w:bodyDiv w:val="1"/>
      <w:marLeft w:val="0"/>
      <w:marRight w:val="0"/>
      <w:marTop w:val="0"/>
      <w:marBottom w:val="0"/>
      <w:divBdr>
        <w:top w:val="none" w:sz="0" w:space="0" w:color="auto"/>
        <w:left w:val="none" w:sz="0" w:space="0" w:color="auto"/>
        <w:bottom w:val="none" w:sz="0" w:space="0" w:color="auto"/>
        <w:right w:val="none" w:sz="0" w:space="0" w:color="auto"/>
      </w:divBdr>
    </w:div>
    <w:div w:id="168952749">
      <w:bodyDiv w:val="1"/>
      <w:marLeft w:val="0"/>
      <w:marRight w:val="0"/>
      <w:marTop w:val="0"/>
      <w:marBottom w:val="0"/>
      <w:divBdr>
        <w:top w:val="none" w:sz="0" w:space="0" w:color="auto"/>
        <w:left w:val="none" w:sz="0" w:space="0" w:color="auto"/>
        <w:bottom w:val="none" w:sz="0" w:space="0" w:color="auto"/>
        <w:right w:val="none" w:sz="0" w:space="0" w:color="auto"/>
      </w:divBdr>
    </w:div>
    <w:div w:id="169032554">
      <w:bodyDiv w:val="1"/>
      <w:marLeft w:val="0"/>
      <w:marRight w:val="0"/>
      <w:marTop w:val="0"/>
      <w:marBottom w:val="0"/>
      <w:divBdr>
        <w:top w:val="none" w:sz="0" w:space="0" w:color="auto"/>
        <w:left w:val="none" w:sz="0" w:space="0" w:color="auto"/>
        <w:bottom w:val="none" w:sz="0" w:space="0" w:color="auto"/>
        <w:right w:val="none" w:sz="0" w:space="0" w:color="auto"/>
      </w:divBdr>
    </w:div>
    <w:div w:id="169099171">
      <w:bodyDiv w:val="1"/>
      <w:marLeft w:val="0"/>
      <w:marRight w:val="0"/>
      <w:marTop w:val="0"/>
      <w:marBottom w:val="0"/>
      <w:divBdr>
        <w:top w:val="none" w:sz="0" w:space="0" w:color="auto"/>
        <w:left w:val="none" w:sz="0" w:space="0" w:color="auto"/>
        <w:bottom w:val="none" w:sz="0" w:space="0" w:color="auto"/>
        <w:right w:val="none" w:sz="0" w:space="0" w:color="auto"/>
      </w:divBdr>
    </w:div>
    <w:div w:id="169102288">
      <w:bodyDiv w:val="1"/>
      <w:marLeft w:val="0"/>
      <w:marRight w:val="0"/>
      <w:marTop w:val="0"/>
      <w:marBottom w:val="0"/>
      <w:divBdr>
        <w:top w:val="none" w:sz="0" w:space="0" w:color="auto"/>
        <w:left w:val="none" w:sz="0" w:space="0" w:color="auto"/>
        <w:bottom w:val="none" w:sz="0" w:space="0" w:color="auto"/>
        <w:right w:val="none" w:sz="0" w:space="0" w:color="auto"/>
      </w:divBdr>
    </w:div>
    <w:div w:id="169104479">
      <w:bodyDiv w:val="1"/>
      <w:marLeft w:val="0"/>
      <w:marRight w:val="0"/>
      <w:marTop w:val="0"/>
      <w:marBottom w:val="0"/>
      <w:divBdr>
        <w:top w:val="none" w:sz="0" w:space="0" w:color="auto"/>
        <w:left w:val="none" w:sz="0" w:space="0" w:color="auto"/>
        <w:bottom w:val="none" w:sz="0" w:space="0" w:color="auto"/>
        <w:right w:val="none" w:sz="0" w:space="0" w:color="auto"/>
      </w:divBdr>
    </w:div>
    <w:div w:id="169108035">
      <w:bodyDiv w:val="1"/>
      <w:marLeft w:val="0"/>
      <w:marRight w:val="0"/>
      <w:marTop w:val="0"/>
      <w:marBottom w:val="0"/>
      <w:divBdr>
        <w:top w:val="none" w:sz="0" w:space="0" w:color="auto"/>
        <w:left w:val="none" w:sz="0" w:space="0" w:color="auto"/>
        <w:bottom w:val="none" w:sz="0" w:space="0" w:color="auto"/>
        <w:right w:val="none" w:sz="0" w:space="0" w:color="auto"/>
      </w:divBdr>
    </w:div>
    <w:div w:id="169151064">
      <w:bodyDiv w:val="1"/>
      <w:marLeft w:val="0"/>
      <w:marRight w:val="0"/>
      <w:marTop w:val="0"/>
      <w:marBottom w:val="0"/>
      <w:divBdr>
        <w:top w:val="none" w:sz="0" w:space="0" w:color="auto"/>
        <w:left w:val="none" w:sz="0" w:space="0" w:color="auto"/>
        <w:bottom w:val="none" w:sz="0" w:space="0" w:color="auto"/>
        <w:right w:val="none" w:sz="0" w:space="0" w:color="auto"/>
      </w:divBdr>
    </w:div>
    <w:div w:id="169174652">
      <w:bodyDiv w:val="1"/>
      <w:marLeft w:val="0"/>
      <w:marRight w:val="0"/>
      <w:marTop w:val="0"/>
      <w:marBottom w:val="0"/>
      <w:divBdr>
        <w:top w:val="none" w:sz="0" w:space="0" w:color="auto"/>
        <w:left w:val="none" w:sz="0" w:space="0" w:color="auto"/>
        <w:bottom w:val="none" w:sz="0" w:space="0" w:color="auto"/>
        <w:right w:val="none" w:sz="0" w:space="0" w:color="auto"/>
      </w:divBdr>
    </w:div>
    <w:div w:id="169218104">
      <w:bodyDiv w:val="1"/>
      <w:marLeft w:val="0"/>
      <w:marRight w:val="0"/>
      <w:marTop w:val="0"/>
      <w:marBottom w:val="0"/>
      <w:divBdr>
        <w:top w:val="none" w:sz="0" w:space="0" w:color="auto"/>
        <w:left w:val="none" w:sz="0" w:space="0" w:color="auto"/>
        <w:bottom w:val="none" w:sz="0" w:space="0" w:color="auto"/>
        <w:right w:val="none" w:sz="0" w:space="0" w:color="auto"/>
      </w:divBdr>
    </w:div>
    <w:div w:id="169226366">
      <w:bodyDiv w:val="1"/>
      <w:marLeft w:val="0"/>
      <w:marRight w:val="0"/>
      <w:marTop w:val="0"/>
      <w:marBottom w:val="0"/>
      <w:divBdr>
        <w:top w:val="none" w:sz="0" w:space="0" w:color="auto"/>
        <w:left w:val="none" w:sz="0" w:space="0" w:color="auto"/>
        <w:bottom w:val="none" w:sz="0" w:space="0" w:color="auto"/>
        <w:right w:val="none" w:sz="0" w:space="0" w:color="auto"/>
      </w:divBdr>
    </w:div>
    <w:div w:id="169297483">
      <w:bodyDiv w:val="1"/>
      <w:marLeft w:val="0"/>
      <w:marRight w:val="0"/>
      <w:marTop w:val="0"/>
      <w:marBottom w:val="0"/>
      <w:divBdr>
        <w:top w:val="none" w:sz="0" w:space="0" w:color="auto"/>
        <w:left w:val="none" w:sz="0" w:space="0" w:color="auto"/>
        <w:bottom w:val="none" w:sz="0" w:space="0" w:color="auto"/>
        <w:right w:val="none" w:sz="0" w:space="0" w:color="auto"/>
      </w:divBdr>
    </w:div>
    <w:div w:id="169297754">
      <w:bodyDiv w:val="1"/>
      <w:marLeft w:val="0"/>
      <w:marRight w:val="0"/>
      <w:marTop w:val="0"/>
      <w:marBottom w:val="0"/>
      <w:divBdr>
        <w:top w:val="none" w:sz="0" w:space="0" w:color="auto"/>
        <w:left w:val="none" w:sz="0" w:space="0" w:color="auto"/>
        <w:bottom w:val="none" w:sz="0" w:space="0" w:color="auto"/>
        <w:right w:val="none" w:sz="0" w:space="0" w:color="auto"/>
      </w:divBdr>
    </w:div>
    <w:div w:id="169298344">
      <w:bodyDiv w:val="1"/>
      <w:marLeft w:val="0"/>
      <w:marRight w:val="0"/>
      <w:marTop w:val="0"/>
      <w:marBottom w:val="0"/>
      <w:divBdr>
        <w:top w:val="none" w:sz="0" w:space="0" w:color="auto"/>
        <w:left w:val="none" w:sz="0" w:space="0" w:color="auto"/>
        <w:bottom w:val="none" w:sz="0" w:space="0" w:color="auto"/>
        <w:right w:val="none" w:sz="0" w:space="0" w:color="auto"/>
      </w:divBdr>
    </w:div>
    <w:div w:id="169300759">
      <w:bodyDiv w:val="1"/>
      <w:marLeft w:val="0"/>
      <w:marRight w:val="0"/>
      <w:marTop w:val="0"/>
      <w:marBottom w:val="0"/>
      <w:divBdr>
        <w:top w:val="none" w:sz="0" w:space="0" w:color="auto"/>
        <w:left w:val="none" w:sz="0" w:space="0" w:color="auto"/>
        <w:bottom w:val="none" w:sz="0" w:space="0" w:color="auto"/>
        <w:right w:val="none" w:sz="0" w:space="0" w:color="auto"/>
      </w:divBdr>
    </w:div>
    <w:div w:id="169300776">
      <w:bodyDiv w:val="1"/>
      <w:marLeft w:val="0"/>
      <w:marRight w:val="0"/>
      <w:marTop w:val="0"/>
      <w:marBottom w:val="0"/>
      <w:divBdr>
        <w:top w:val="none" w:sz="0" w:space="0" w:color="auto"/>
        <w:left w:val="none" w:sz="0" w:space="0" w:color="auto"/>
        <w:bottom w:val="none" w:sz="0" w:space="0" w:color="auto"/>
        <w:right w:val="none" w:sz="0" w:space="0" w:color="auto"/>
      </w:divBdr>
    </w:div>
    <w:div w:id="169367759">
      <w:bodyDiv w:val="1"/>
      <w:marLeft w:val="0"/>
      <w:marRight w:val="0"/>
      <w:marTop w:val="0"/>
      <w:marBottom w:val="0"/>
      <w:divBdr>
        <w:top w:val="none" w:sz="0" w:space="0" w:color="auto"/>
        <w:left w:val="none" w:sz="0" w:space="0" w:color="auto"/>
        <w:bottom w:val="none" w:sz="0" w:space="0" w:color="auto"/>
        <w:right w:val="none" w:sz="0" w:space="0" w:color="auto"/>
      </w:divBdr>
    </w:div>
    <w:div w:id="169371138">
      <w:bodyDiv w:val="1"/>
      <w:marLeft w:val="0"/>
      <w:marRight w:val="0"/>
      <w:marTop w:val="0"/>
      <w:marBottom w:val="0"/>
      <w:divBdr>
        <w:top w:val="none" w:sz="0" w:space="0" w:color="auto"/>
        <w:left w:val="none" w:sz="0" w:space="0" w:color="auto"/>
        <w:bottom w:val="none" w:sz="0" w:space="0" w:color="auto"/>
        <w:right w:val="none" w:sz="0" w:space="0" w:color="auto"/>
      </w:divBdr>
    </w:div>
    <w:div w:id="169372763">
      <w:bodyDiv w:val="1"/>
      <w:marLeft w:val="0"/>
      <w:marRight w:val="0"/>
      <w:marTop w:val="0"/>
      <w:marBottom w:val="0"/>
      <w:divBdr>
        <w:top w:val="none" w:sz="0" w:space="0" w:color="auto"/>
        <w:left w:val="none" w:sz="0" w:space="0" w:color="auto"/>
        <w:bottom w:val="none" w:sz="0" w:space="0" w:color="auto"/>
        <w:right w:val="none" w:sz="0" w:space="0" w:color="auto"/>
      </w:divBdr>
    </w:div>
    <w:div w:id="169419029">
      <w:bodyDiv w:val="1"/>
      <w:marLeft w:val="0"/>
      <w:marRight w:val="0"/>
      <w:marTop w:val="0"/>
      <w:marBottom w:val="0"/>
      <w:divBdr>
        <w:top w:val="none" w:sz="0" w:space="0" w:color="auto"/>
        <w:left w:val="none" w:sz="0" w:space="0" w:color="auto"/>
        <w:bottom w:val="none" w:sz="0" w:space="0" w:color="auto"/>
        <w:right w:val="none" w:sz="0" w:space="0" w:color="auto"/>
      </w:divBdr>
    </w:div>
    <w:div w:id="169561909">
      <w:bodyDiv w:val="1"/>
      <w:marLeft w:val="0"/>
      <w:marRight w:val="0"/>
      <w:marTop w:val="0"/>
      <w:marBottom w:val="0"/>
      <w:divBdr>
        <w:top w:val="none" w:sz="0" w:space="0" w:color="auto"/>
        <w:left w:val="none" w:sz="0" w:space="0" w:color="auto"/>
        <w:bottom w:val="none" w:sz="0" w:space="0" w:color="auto"/>
        <w:right w:val="none" w:sz="0" w:space="0" w:color="auto"/>
      </w:divBdr>
    </w:div>
    <w:div w:id="169562800">
      <w:bodyDiv w:val="1"/>
      <w:marLeft w:val="0"/>
      <w:marRight w:val="0"/>
      <w:marTop w:val="0"/>
      <w:marBottom w:val="0"/>
      <w:divBdr>
        <w:top w:val="none" w:sz="0" w:space="0" w:color="auto"/>
        <w:left w:val="none" w:sz="0" w:space="0" w:color="auto"/>
        <w:bottom w:val="none" w:sz="0" w:space="0" w:color="auto"/>
        <w:right w:val="none" w:sz="0" w:space="0" w:color="auto"/>
      </w:divBdr>
    </w:div>
    <w:div w:id="169563285">
      <w:bodyDiv w:val="1"/>
      <w:marLeft w:val="0"/>
      <w:marRight w:val="0"/>
      <w:marTop w:val="0"/>
      <w:marBottom w:val="0"/>
      <w:divBdr>
        <w:top w:val="none" w:sz="0" w:space="0" w:color="auto"/>
        <w:left w:val="none" w:sz="0" w:space="0" w:color="auto"/>
        <w:bottom w:val="none" w:sz="0" w:space="0" w:color="auto"/>
        <w:right w:val="none" w:sz="0" w:space="0" w:color="auto"/>
      </w:divBdr>
    </w:div>
    <w:div w:id="169566858">
      <w:bodyDiv w:val="1"/>
      <w:marLeft w:val="0"/>
      <w:marRight w:val="0"/>
      <w:marTop w:val="0"/>
      <w:marBottom w:val="0"/>
      <w:divBdr>
        <w:top w:val="none" w:sz="0" w:space="0" w:color="auto"/>
        <w:left w:val="none" w:sz="0" w:space="0" w:color="auto"/>
        <w:bottom w:val="none" w:sz="0" w:space="0" w:color="auto"/>
        <w:right w:val="none" w:sz="0" w:space="0" w:color="auto"/>
      </w:divBdr>
    </w:div>
    <w:div w:id="169569120">
      <w:bodyDiv w:val="1"/>
      <w:marLeft w:val="0"/>
      <w:marRight w:val="0"/>
      <w:marTop w:val="0"/>
      <w:marBottom w:val="0"/>
      <w:divBdr>
        <w:top w:val="none" w:sz="0" w:space="0" w:color="auto"/>
        <w:left w:val="none" w:sz="0" w:space="0" w:color="auto"/>
        <w:bottom w:val="none" w:sz="0" w:space="0" w:color="auto"/>
        <w:right w:val="none" w:sz="0" w:space="0" w:color="auto"/>
      </w:divBdr>
    </w:div>
    <w:div w:id="169611036">
      <w:bodyDiv w:val="1"/>
      <w:marLeft w:val="0"/>
      <w:marRight w:val="0"/>
      <w:marTop w:val="0"/>
      <w:marBottom w:val="0"/>
      <w:divBdr>
        <w:top w:val="none" w:sz="0" w:space="0" w:color="auto"/>
        <w:left w:val="none" w:sz="0" w:space="0" w:color="auto"/>
        <w:bottom w:val="none" w:sz="0" w:space="0" w:color="auto"/>
        <w:right w:val="none" w:sz="0" w:space="0" w:color="auto"/>
      </w:divBdr>
    </w:div>
    <w:div w:id="169637911">
      <w:bodyDiv w:val="1"/>
      <w:marLeft w:val="0"/>
      <w:marRight w:val="0"/>
      <w:marTop w:val="0"/>
      <w:marBottom w:val="0"/>
      <w:divBdr>
        <w:top w:val="none" w:sz="0" w:space="0" w:color="auto"/>
        <w:left w:val="none" w:sz="0" w:space="0" w:color="auto"/>
        <w:bottom w:val="none" w:sz="0" w:space="0" w:color="auto"/>
        <w:right w:val="none" w:sz="0" w:space="0" w:color="auto"/>
      </w:divBdr>
    </w:div>
    <w:div w:id="169639115">
      <w:bodyDiv w:val="1"/>
      <w:marLeft w:val="0"/>
      <w:marRight w:val="0"/>
      <w:marTop w:val="0"/>
      <w:marBottom w:val="0"/>
      <w:divBdr>
        <w:top w:val="none" w:sz="0" w:space="0" w:color="auto"/>
        <w:left w:val="none" w:sz="0" w:space="0" w:color="auto"/>
        <w:bottom w:val="none" w:sz="0" w:space="0" w:color="auto"/>
        <w:right w:val="none" w:sz="0" w:space="0" w:color="auto"/>
      </w:divBdr>
    </w:div>
    <w:div w:id="169639842">
      <w:bodyDiv w:val="1"/>
      <w:marLeft w:val="0"/>
      <w:marRight w:val="0"/>
      <w:marTop w:val="0"/>
      <w:marBottom w:val="0"/>
      <w:divBdr>
        <w:top w:val="none" w:sz="0" w:space="0" w:color="auto"/>
        <w:left w:val="none" w:sz="0" w:space="0" w:color="auto"/>
        <w:bottom w:val="none" w:sz="0" w:space="0" w:color="auto"/>
        <w:right w:val="none" w:sz="0" w:space="0" w:color="auto"/>
      </w:divBdr>
    </w:div>
    <w:div w:id="169679948">
      <w:bodyDiv w:val="1"/>
      <w:marLeft w:val="0"/>
      <w:marRight w:val="0"/>
      <w:marTop w:val="0"/>
      <w:marBottom w:val="0"/>
      <w:divBdr>
        <w:top w:val="none" w:sz="0" w:space="0" w:color="auto"/>
        <w:left w:val="none" w:sz="0" w:space="0" w:color="auto"/>
        <w:bottom w:val="none" w:sz="0" w:space="0" w:color="auto"/>
        <w:right w:val="none" w:sz="0" w:space="0" w:color="auto"/>
      </w:divBdr>
    </w:div>
    <w:div w:id="169680632">
      <w:bodyDiv w:val="1"/>
      <w:marLeft w:val="0"/>
      <w:marRight w:val="0"/>
      <w:marTop w:val="0"/>
      <w:marBottom w:val="0"/>
      <w:divBdr>
        <w:top w:val="none" w:sz="0" w:space="0" w:color="auto"/>
        <w:left w:val="none" w:sz="0" w:space="0" w:color="auto"/>
        <w:bottom w:val="none" w:sz="0" w:space="0" w:color="auto"/>
        <w:right w:val="none" w:sz="0" w:space="0" w:color="auto"/>
      </w:divBdr>
    </w:div>
    <w:div w:id="169754758">
      <w:bodyDiv w:val="1"/>
      <w:marLeft w:val="0"/>
      <w:marRight w:val="0"/>
      <w:marTop w:val="0"/>
      <w:marBottom w:val="0"/>
      <w:divBdr>
        <w:top w:val="none" w:sz="0" w:space="0" w:color="auto"/>
        <w:left w:val="none" w:sz="0" w:space="0" w:color="auto"/>
        <w:bottom w:val="none" w:sz="0" w:space="0" w:color="auto"/>
        <w:right w:val="none" w:sz="0" w:space="0" w:color="auto"/>
      </w:divBdr>
    </w:div>
    <w:div w:id="169757488">
      <w:bodyDiv w:val="1"/>
      <w:marLeft w:val="0"/>
      <w:marRight w:val="0"/>
      <w:marTop w:val="0"/>
      <w:marBottom w:val="0"/>
      <w:divBdr>
        <w:top w:val="none" w:sz="0" w:space="0" w:color="auto"/>
        <w:left w:val="none" w:sz="0" w:space="0" w:color="auto"/>
        <w:bottom w:val="none" w:sz="0" w:space="0" w:color="auto"/>
        <w:right w:val="none" w:sz="0" w:space="0" w:color="auto"/>
      </w:divBdr>
    </w:div>
    <w:div w:id="169760432">
      <w:bodyDiv w:val="1"/>
      <w:marLeft w:val="0"/>
      <w:marRight w:val="0"/>
      <w:marTop w:val="0"/>
      <w:marBottom w:val="0"/>
      <w:divBdr>
        <w:top w:val="none" w:sz="0" w:space="0" w:color="auto"/>
        <w:left w:val="none" w:sz="0" w:space="0" w:color="auto"/>
        <w:bottom w:val="none" w:sz="0" w:space="0" w:color="auto"/>
        <w:right w:val="none" w:sz="0" w:space="0" w:color="auto"/>
      </w:divBdr>
    </w:div>
    <w:div w:id="169763462">
      <w:bodyDiv w:val="1"/>
      <w:marLeft w:val="0"/>
      <w:marRight w:val="0"/>
      <w:marTop w:val="0"/>
      <w:marBottom w:val="0"/>
      <w:divBdr>
        <w:top w:val="none" w:sz="0" w:space="0" w:color="auto"/>
        <w:left w:val="none" w:sz="0" w:space="0" w:color="auto"/>
        <w:bottom w:val="none" w:sz="0" w:space="0" w:color="auto"/>
        <w:right w:val="none" w:sz="0" w:space="0" w:color="auto"/>
      </w:divBdr>
    </w:div>
    <w:div w:id="169804222">
      <w:bodyDiv w:val="1"/>
      <w:marLeft w:val="0"/>
      <w:marRight w:val="0"/>
      <w:marTop w:val="0"/>
      <w:marBottom w:val="0"/>
      <w:divBdr>
        <w:top w:val="none" w:sz="0" w:space="0" w:color="auto"/>
        <w:left w:val="none" w:sz="0" w:space="0" w:color="auto"/>
        <w:bottom w:val="none" w:sz="0" w:space="0" w:color="auto"/>
        <w:right w:val="none" w:sz="0" w:space="0" w:color="auto"/>
      </w:divBdr>
    </w:div>
    <w:div w:id="169831280">
      <w:bodyDiv w:val="1"/>
      <w:marLeft w:val="0"/>
      <w:marRight w:val="0"/>
      <w:marTop w:val="0"/>
      <w:marBottom w:val="0"/>
      <w:divBdr>
        <w:top w:val="none" w:sz="0" w:space="0" w:color="auto"/>
        <w:left w:val="none" w:sz="0" w:space="0" w:color="auto"/>
        <w:bottom w:val="none" w:sz="0" w:space="0" w:color="auto"/>
        <w:right w:val="none" w:sz="0" w:space="0" w:color="auto"/>
      </w:divBdr>
    </w:div>
    <w:div w:id="169836003">
      <w:bodyDiv w:val="1"/>
      <w:marLeft w:val="0"/>
      <w:marRight w:val="0"/>
      <w:marTop w:val="0"/>
      <w:marBottom w:val="0"/>
      <w:divBdr>
        <w:top w:val="none" w:sz="0" w:space="0" w:color="auto"/>
        <w:left w:val="none" w:sz="0" w:space="0" w:color="auto"/>
        <w:bottom w:val="none" w:sz="0" w:space="0" w:color="auto"/>
        <w:right w:val="none" w:sz="0" w:space="0" w:color="auto"/>
      </w:divBdr>
    </w:div>
    <w:div w:id="169875593">
      <w:bodyDiv w:val="1"/>
      <w:marLeft w:val="0"/>
      <w:marRight w:val="0"/>
      <w:marTop w:val="0"/>
      <w:marBottom w:val="0"/>
      <w:divBdr>
        <w:top w:val="none" w:sz="0" w:space="0" w:color="auto"/>
        <w:left w:val="none" w:sz="0" w:space="0" w:color="auto"/>
        <w:bottom w:val="none" w:sz="0" w:space="0" w:color="auto"/>
        <w:right w:val="none" w:sz="0" w:space="0" w:color="auto"/>
      </w:divBdr>
    </w:div>
    <w:div w:id="169878472">
      <w:bodyDiv w:val="1"/>
      <w:marLeft w:val="0"/>
      <w:marRight w:val="0"/>
      <w:marTop w:val="0"/>
      <w:marBottom w:val="0"/>
      <w:divBdr>
        <w:top w:val="none" w:sz="0" w:space="0" w:color="auto"/>
        <w:left w:val="none" w:sz="0" w:space="0" w:color="auto"/>
        <w:bottom w:val="none" w:sz="0" w:space="0" w:color="auto"/>
        <w:right w:val="none" w:sz="0" w:space="0" w:color="auto"/>
      </w:divBdr>
    </w:div>
    <w:div w:id="169878790">
      <w:bodyDiv w:val="1"/>
      <w:marLeft w:val="0"/>
      <w:marRight w:val="0"/>
      <w:marTop w:val="0"/>
      <w:marBottom w:val="0"/>
      <w:divBdr>
        <w:top w:val="none" w:sz="0" w:space="0" w:color="auto"/>
        <w:left w:val="none" w:sz="0" w:space="0" w:color="auto"/>
        <w:bottom w:val="none" w:sz="0" w:space="0" w:color="auto"/>
        <w:right w:val="none" w:sz="0" w:space="0" w:color="auto"/>
      </w:divBdr>
    </w:div>
    <w:div w:id="169947741">
      <w:bodyDiv w:val="1"/>
      <w:marLeft w:val="0"/>
      <w:marRight w:val="0"/>
      <w:marTop w:val="0"/>
      <w:marBottom w:val="0"/>
      <w:divBdr>
        <w:top w:val="none" w:sz="0" w:space="0" w:color="auto"/>
        <w:left w:val="none" w:sz="0" w:space="0" w:color="auto"/>
        <w:bottom w:val="none" w:sz="0" w:space="0" w:color="auto"/>
        <w:right w:val="none" w:sz="0" w:space="0" w:color="auto"/>
      </w:divBdr>
    </w:div>
    <w:div w:id="169957140">
      <w:bodyDiv w:val="1"/>
      <w:marLeft w:val="0"/>
      <w:marRight w:val="0"/>
      <w:marTop w:val="0"/>
      <w:marBottom w:val="0"/>
      <w:divBdr>
        <w:top w:val="none" w:sz="0" w:space="0" w:color="auto"/>
        <w:left w:val="none" w:sz="0" w:space="0" w:color="auto"/>
        <w:bottom w:val="none" w:sz="0" w:space="0" w:color="auto"/>
        <w:right w:val="none" w:sz="0" w:space="0" w:color="auto"/>
      </w:divBdr>
    </w:div>
    <w:div w:id="170025978">
      <w:bodyDiv w:val="1"/>
      <w:marLeft w:val="0"/>
      <w:marRight w:val="0"/>
      <w:marTop w:val="0"/>
      <w:marBottom w:val="0"/>
      <w:divBdr>
        <w:top w:val="none" w:sz="0" w:space="0" w:color="auto"/>
        <w:left w:val="none" w:sz="0" w:space="0" w:color="auto"/>
        <w:bottom w:val="none" w:sz="0" w:space="0" w:color="auto"/>
        <w:right w:val="none" w:sz="0" w:space="0" w:color="auto"/>
      </w:divBdr>
    </w:div>
    <w:div w:id="170027914">
      <w:bodyDiv w:val="1"/>
      <w:marLeft w:val="0"/>
      <w:marRight w:val="0"/>
      <w:marTop w:val="0"/>
      <w:marBottom w:val="0"/>
      <w:divBdr>
        <w:top w:val="none" w:sz="0" w:space="0" w:color="auto"/>
        <w:left w:val="none" w:sz="0" w:space="0" w:color="auto"/>
        <w:bottom w:val="none" w:sz="0" w:space="0" w:color="auto"/>
        <w:right w:val="none" w:sz="0" w:space="0" w:color="auto"/>
      </w:divBdr>
    </w:div>
    <w:div w:id="170029395">
      <w:bodyDiv w:val="1"/>
      <w:marLeft w:val="0"/>
      <w:marRight w:val="0"/>
      <w:marTop w:val="0"/>
      <w:marBottom w:val="0"/>
      <w:divBdr>
        <w:top w:val="none" w:sz="0" w:space="0" w:color="auto"/>
        <w:left w:val="none" w:sz="0" w:space="0" w:color="auto"/>
        <w:bottom w:val="none" w:sz="0" w:space="0" w:color="auto"/>
        <w:right w:val="none" w:sz="0" w:space="0" w:color="auto"/>
      </w:divBdr>
    </w:div>
    <w:div w:id="170066244">
      <w:bodyDiv w:val="1"/>
      <w:marLeft w:val="0"/>
      <w:marRight w:val="0"/>
      <w:marTop w:val="0"/>
      <w:marBottom w:val="0"/>
      <w:divBdr>
        <w:top w:val="none" w:sz="0" w:space="0" w:color="auto"/>
        <w:left w:val="none" w:sz="0" w:space="0" w:color="auto"/>
        <w:bottom w:val="none" w:sz="0" w:space="0" w:color="auto"/>
        <w:right w:val="none" w:sz="0" w:space="0" w:color="auto"/>
      </w:divBdr>
    </w:div>
    <w:div w:id="170074720">
      <w:bodyDiv w:val="1"/>
      <w:marLeft w:val="0"/>
      <w:marRight w:val="0"/>
      <w:marTop w:val="0"/>
      <w:marBottom w:val="0"/>
      <w:divBdr>
        <w:top w:val="none" w:sz="0" w:space="0" w:color="auto"/>
        <w:left w:val="none" w:sz="0" w:space="0" w:color="auto"/>
        <w:bottom w:val="none" w:sz="0" w:space="0" w:color="auto"/>
        <w:right w:val="none" w:sz="0" w:space="0" w:color="auto"/>
      </w:divBdr>
    </w:div>
    <w:div w:id="170142749">
      <w:bodyDiv w:val="1"/>
      <w:marLeft w:val="0"/>
      <w:marRight w:val="0"/>
      <w:marTop w:val="0"/>
      <w:marBottom w:val="0"/>
      <w:divBdr>
        <w:top w:val="none" w:sz="0" w:space="0" w:color="auto"/>
        <w:left w:val="none" w:sz="0" w:space="0" w:color="auto"/>
        <w:bottom w:val="none" w:sz="0" w:space="0" w:color="auto"/>
        <w:right w:val="none" w:sz="0" w:space="0" w:color="auto"/>
      </w:divBdr>
    </w:div>
    <w:div w:id="170146214">
      <w:bodyDiv w:val="1"/>
      <w:marLeft w:val="0"/>
      <w:marRight w:val="0"/>
      <w:marTop w:val="0"/>
      <w:marBottom w:val="0"/>
      <w:divBdr>
        <w:top w:val="none" w:sz="0" w:space="0" w:color="auto"/>
        <w:left w:val="none" w:sz="0" w:space="0" w:color="auto"/>
        <w:bottom w:val="none" w:sz="0" w:space="0" w:color="auto"/>
        <w:right w:val="none" w:sz="0" w:space="0" w:color="auto"/>
      </w:divBdr>
    </w:div>
    <w:div w:id="170150282">
      <w:bodyDiv w:val="1"/>
      <w:marLeft w:val="0"/>
      <w:marRight w:val="0"/>
      <w:marTop w:val="0"/>
      <w:marBottom w:val="0"/>
      <w:divBdr>
        <w:top w:val="none" w:sz="0" w:space="0" w:color="auto"/>
        <w:left w:val="none" w:sz="0" w:space="0" w:color="auto"/>
        <w:bottom w:val="none" w:sz="0" w:space="0" w:color="auto"/>
        <w:right w:val="none" w:sz="0" w:space="0" w:color="auto"/>
      </w:divBdr>
    </w:div>
    <w:div w:id="170264100">
      <w:bodyDiv w:val="1"/>
      <w:marLeft w:val="0"/>
      <w:marRight w:val="0"/>
      <w:marTop w:val="0"/>
      <w:marBottom w:val="0"/>
      <w:divBdr>
        <w:top w:val="none" w:sz="0" w:space="0" w:color="auto"/>
        <w:left w:val="none" w:sz="0" w:space="0" w:color="auto"/>
        <w:bottom w:val="none" w:sz="0" w:space="0" w:color="auto"/>
        <w:right w:val="none" w:sz="0" w:space="0" w:color="auto"/>
      </w:divBdr>
    </w:div>
    <w:div w:id="170268671">
      <w:bodyDiv w:val="1"/>
      <w:marLeft w:val="0"/>
      <w:marRight w:val="0"/>
      <w:marTop w:val="0"/>
      <w:marBottom w:val="0"/>
      <w:divBdr>
        <w:top w:val="none" w:sz="0" w:space="0" w:color="auto"/>
        <w:left w:val="none" w:sz="0" w:space="0" w:color="auto"/>
        <w:bottom w:val="none" w:sz="0" w:space="0" w:color="auto"/>
        <w:right w:val="none" w:sz="0" w:space="0" w:color="auto"/>
      </w:divBdr>
    </w:div>
    <w:div w:id="170293415">
      <w:bodyDiv w:val="1"/>
      <w:marLeft w:val="0"/>
      <w:marRight w:val="0"/>
      <w:marTop w:val="0"/>
      <w:marBottom w:val="0"/>
      <w:divBdr>
        <w:top w:val="none" w:sz="0" w:space="0" w:color="auto"/>
        <w:left w:val="none" w:sz="0" w:space="0" w:color="auto"/>
        <w:bottom w:val="none" w:sz="0" w:space="0" w:color="auto"/>
        <w:right w:val="none" w:sz="0" w:space="0" w:color="auto"/>
      </w:divBdr>
    </w:div>
    <w:div w:id="170338683">
      <w:bodyDiv w:val="1"/>
      <w:marLeft w:val="0"/>
      <w:marRight w:val="0"/>
      <w:marTop w:val="0"/>
      <w:marBottom w:val="0"/>
      <w:divBdr>
        <w:top w:val="none" w:sz="0" w:space="0" w:color="auto"/>
        <w:left w:val="none" w:sz="0" w:space="0" w:color="auto"/>
        <w:bottom w:val="none" w:sz="0" w:space="0" w:color="auto"/>
        <w:right w:val="none" w:sz="0" w:space="0" w:color="auto"/>
      </w:divBdr>
    </w:div>
    <w:div w:id="170344054">
      <w:bodyDiv w:val="1"/>
      <w:marLeft w:val="0"/>
      <w:marRight w:val="0"/>
      <w:marTop w:val="0"/>
      <w:marBottom w:val="0"/>
      <w:divBdr>
        <w:top w:val="none" w:sz="0" w:space="0" w:color="auto"/>
        <w:left w:val="none" w:sz="0" w:space="0" w:color="auto"/>
        <w:bottom w:val="none" w:sz="0" w:space="0" w:color="auto"/>
        <w:right w:val="none" w:sz="0" w:space="0" w:color="auto"/>
      </w:divBdr>
    </w:div>
    <w:div w:id="170411369">
      <w:bodyDiv w:val="1"/>
      <w:marLeft w:val="0"/>
      <w:marRight w:val="0"/>
      <w:marTop w:val="0"/>
      <w:marBottom w:val="0"/>
      <w:divBdr>
        <w:top w:val="none" w:sz="0" w:space="0" w:color="auto"/>
        <w:left w:val="none" w:sz="0" w:space="0" w:color="auto"/>
        <w:bottom w:val="none" w:sz="0" w:space="0" w:color="auto"/>
        <w:right w:val="none" w:sz="0" w:space="0" w:color="auto"/>
      </w:divBdr>
    </w:div>
    <w:div w:id="170461098">
      <w:bodyDiv w:val="1"/>
      <w:marLeft w:val="0"/>
      <w:marRight w:val="0"/>
      <w:marTop w:val="0"/>
      <w:marBottom w:val="0"/>
      <w:divBdr>
        <w:top w:val="none" w:sz="0" w:space="0" w:color="auto"/>
        <w:left w:val="none" w:sz="0" w:space="0" w:color="auto"/>
        <w:bottom w:val="none" w:sz="0" w:space="0" w:color="auto"/>
        <w:right w:val="none" w:sz="0" w:space="0" w:color="auto"/>
      </w:divBdr>
    </w:div>
    <w:div w:id="170491761">
      <w:bodyDiv w:val="1"/>
      <w:marLeft w:val="0"/>
      <w:marRight w:val="0"/>
      <w:marTop w:val="0"/>
      <w:marBottom w:val="0"/>
      <w:divBdr>
        <w:top w:val="none" w:sz="0" w:space="0" w:color="auto"/>
        <w:left w:val="none" w:sz="0" w:space="0" w:color="auto"/>
        <w:bottom w:val="none" w:sz="0" w:space="0" w:color="auto"/>
        <w:right w:val="none" w:sz="0" w:space="0" w:color="auto"/>
      </w:divBdr>
    </w:div>
    <w:div w:id="170529771">
      <w:bodyDiv w:val="1"/>
      <w:marLeft w:val="0"/>
      <w:marRight w:val="0"/>
      <w:marTop w:val="0"/>
      <w:marBottom w:val="0"/>
      <w:divBdr>
        <w:top w:val="none" w:sz="0" w:space="0" w:color="auto"/>
        <w:left w:val="none" w:sz="0" w:space="0" w:color="auto"/>
        <w:bottom w:val="none" w:sz="0" w:space="0" w:color="auto"/>
        <w:right w:val="none" w:sz="0" w:space="0" w:color="auto"/>
      </w:divBdr>
    </w:div>
    <w:div w:id="170531713">
      <w:bodyDiv w:val="1"/>
      <w:marLeft w:val="0"/>
      <w:marRight w:val="0"/>
      <w:marTop w:val="0"/>
      <w:marBottom w:val="0"/>
      <w:divBdr>
        <w:top w:val="none" w:sz="0" w:space="0" w:color="auto"/>
        <w:left w:val="none" w:sz="0" w:space="0" w:color="auto"/>
        <w:bottom w:val="none" w:sz="0" w:space="0" w:color="auto"/>
        <w:right w:val="none" w:sz="0" w:space="0" w:color="auto"/>
      </w:divBdr>
    </w:div>
    <w:div w:id="170534453">
      <w:bodyDiv w:val="1"/>
      <w:marLeft w:val="0"/>
      <w:marRight w:val="0"/>
      <w:marTop w:val="0"/>
      <w:marBottom w:val="0"/>
      <w:divBdr>
        <w:top w:val="none" w:sz="0" w:space="0" w:color="auto"/>
        <w:left w:val="none" w:sz="0" w:space="0" w:color="auto"/>
        <w:bottom w:val="none" w:sz="0" w:space="0" w:color="auto"/>
        <w:right w:val="none" w:sz="0" w:space="0" w:color="auto"/>
      </w:divBdr>
    </w:div>
    <w:div w:id="170536972">
      <w:bodyDiv w:val="1"/>
      <w:marLeft w:val="0"/>
      <w:marRight w:val="0"/>
      <w:marTop w:val="0"/>
      <w:marBottom w:val="0"/>
      <w:divBdr>
        <w:top w:val="none" w:sz="0" w:space="0" w:color="auto"/>
        <w:left w:val="none" w:sz="0" w:space="0" w:color="auto"/>
        <w:bottom w:val="none" w:sz="0" w:space="0" w:color="auto"/>
        <w:right w:val="none" w:sz="0" w:space="0" w:color="auto"/>
      </w:divBdr>
    </w:div>
    <w:div w:id="170608634">
      <w:bodyDiv w:val="1"/>
      <w:marLeft w:val="0"/>
      <w:marRight w:val="0"/>
      <w:marTop w:val="0"/>
      <w:marBottom w:val="0"/>
      <w:divBdr>
        <w:top w:val="none" w:sz="0" w:space="0" w:color="auto"/>
        <w:left w:val="none" w:sz="0" w:space="0" w:color="auto"/>
        <w:bottom w:val="none" w:sz="0" w:space="0" w:color="auto"/>
        <w:right w:val="none" w:sz="0" w:space="0" w:color="auto"/>
      </w:divBdr>
    </w:div>
    <w:div w:id="170608957">
      <w:bodyDiv w:val="1"/>
      <w:marLeft w:val="0"/>
      <w:marRight w:val="0"/>
      <w:marTop w:val="0"/>
      <w:marBottom w:val="0"/>
      <w:divBdr>
        <w:top w:val="none" w:sz="0" w:space="0" w:color="auto"/>
        <w:left w:val="none" w:sz="0" w:space="0" w:color="auto"/>
        <w:bottom w:val="none" w:sz="0" w:space="0" w:color="auto"/>
        <w:right w:val="none" w:sz="0" w:space="0" w:color="auto"/>
      </w:divBdr>
    </w:div>
    <w:div w:id="170612486">
      <w:bodyDiv w:val="1"/>
      <w:marLeft w:val="0"/>
      <w:marRight w:val="0"/>
      <w:marTop w:val="0"/>
      <w:marBottom w:val="0"/>
      <w:divBdr>
        <w:top w:val="none" w:sz="0" w:space="0" w:color="auto"/>
        <w:left w:val="none" w:sz="0" w:space="0" w:color="auto"/>
        <w:bottom w:val="none" w:sz="0" w:space="0" w:color="auto"/>
        <w:right w:val="none" w:sz="0" w:space="0" w:color="auto"/>
      </w:divBdr>
    </w:div>
    <w:div w:id="170679946">
      <w:bodyDiv w:val="1"/>
      <w:marLeft w:val="0"/>
      <w:marRight w:val="0"/>
      <w:marTop w:val="0"/>
      <w:marBottom w:val="0"/>
      <w:divBdr>
        <w:top w:val="none" w:sz="0" w:space="0" w:color="auto"/>
        <w:left w:val="none" w:sz="0" w:space="0" w:color="auto"/>
        <w:bottom w:val="none" w:sz="0" w:space="0" w:color="auto"/>
        <w:right w:val="none" w:sz="0" w:space="0" w:color="auto"/>
      </w:divBdr>
    </w:div>
    <w:div w:id="170681908">
      <w:bodyDiv w:val="1"/>
      <w:marLeft w:val="0"/>
      <w:marRight w:val="0"/>
      <w:marTop w:val="0"/>
      <w:marBottom w:val="0"/>
      <w:divBdr>
        <w:top w:val="none" w:sz="0" w:space="0" w:color="auto"/>
        <w:left w:val="none" w:sz="0" w:space="0" w:color="auto"/>
        <w:bottom w:val="none" w:sz="0" w:space="0" w:color="auto"/>
        <w:right w:val="none" w:sz="0" w:space="0" w:color="auto"/>
      </w:divBdr>
    </w:div>
    <w:div w:id="170685085">
      <w:bodyDiv w:val="1"/>
      <w:marLeft w:val="0"/>
      <w:marRight w:val="0"/>
      <w:marTop w:val="0"/>
      <w:marBottom w:val="0"/>
      <w:divBdr>
        <w:top w:val="none" w:sz="0" w:space="0" w:color="auto"/>
        <w:left w:val="none" w:sz="0" w:space="0" w:color="auto"/>
        <w:bottom w:val="none" w:sz="0" w:space="0" w:color="auto"/>
        <w:right w:val="none" w:sz="0" w:space="0" w:color="auto"/>
      </w:divBdr>
    </w:div>
    <w:div w:id="170685396">
      <w:bodyDiv w:val="1"/>
      <w:marLeft w:val="0"/>
      <w:marRight w:val="0"/>
      <w:marTop w:val="0"/>
      <w:marBottom w:val="0"/>
      <w:divBdr>
        <w:top w:val="none" w:sz="0" w:space="0" w:color="auto"/>
        <w:left w:val="none" w:sz="0" w:space="0" w:color="auto"/>
        <w:bottom w:val="none" w:sz="0" w:space="0" w:color="auto"/>
        <w:right w:val="none" w:sz="0" w:space="0" w:color="auto"/>
      </w:divBdr>
    </w:div>
    <w:div w:id="170687136">
      <w:bodyDiv w:val="1"/>
      <w:marLeft w:val="0"/>
      <w:marRight w:val="0"/>
      <w:marTop w:val="0"/>
      <w:marBottom w:val="0"/>
      <w:divBdr>
        <w:top w:val="none" w:sz="0" w:space="0" w:color="auto"/>
        <w:left w:val="none" w:sz="0" w:space="0" w:color="auto"/>
        <w:bottom w:val="none" w:sz="0" w:space="0" w:color="auto"/>
        <w:right w:val="none" w:sz="0" w:space="0" w:color="auto"/>
      </w:divBdr>
    </w:div>
    <w:div w:id="170797065">
      <w:bodyDiv w:val="1"/>
      <w:marLeft w:val="0"/>
      <w:marRight w:val="0"/>
      <w:marTop w:val="0"/>
      <w:marBottom w:val="0"/>
      <w:divBdr>
        <w:top w:val="none" w:sz="0" w:space="0" w:color="auto"/>
        <w:left w:val="none" w:sz="0" w:space="0" w:color="auto"/>
        <w:bottom w:val="none" w:sz="0" w:space="0" w:color="auto"/>
        <w:right w:val="none" w:sz="0" w:space="0" w:color="auto"/>
      </w:divBdr>
    </w:div>
    <w:div w:id="170799188">
      <w:bodyDiv w:val="1"/>
      <w:marLeft w:val="0"/>
      <w:marRight w:val="0"/>
      <w:marTop w:val="0"/>
      <w:marBottom w:val="0"/>
      <w:divBdr>
        <w:top w:val="none" w:sz="0" w:space="0" w:color="auto"/>
        <w:left w:val="none" w:sz="0" w:space="0" w:color="auto"/>
        <w:bottom w:val="none" w:sz="0" w:space="0" w:color="auto"/>
        <w:right w:val="none" w:sz="0" w:space="0" w:color="auto"/>
      </w:divBdr>
    </w:div>
    <w:div w:id="170802822">
      <w:bodyDiv w:val="1"/>
      <w:marLeft w:val="0"/>
      <w:marRight w:val="0"/>
      <w:marTop w:val="0"/>
      <w:marBottom w:val="0"/>
      <w:divBdr>
        <w:top w:val="none" w:sz="0" w:space="0" w:color="auto"/>
        <w:left w:val="none" w:sz="0" w:space="0" w:color="auto"/>
        <w:bottom w:val="none" w:sz="0" w:space="0" w:color="auto"/>
        <w:right w:val="none" w:sz="0" w:space="0" w:color="auto"/>
      </w:divBdr>
    </w:div>
    <w:div w:id="170872675">
      <w:bodyDiv w:val="1"/>
      <w:marLeft w:val="0"/>
      <w:marRight w:val="0"/>
      <w:marTop w:val="0"/>
      <w:marBottom w:val="0"/>
      <w:divBdr>
        <w:top w:val="none" w:sz="0" w:space="0" w:color="auto"/>
        <w:left w:val="none" w:sz="0" w:space="0" w:color="auto"/>
        <w:bottom w:val="none" w:sz="0" w:space="0" w:color="auto"/>
        <w:right w:val="none" w:sz="0" w:space="0" w:color="auto"/>
      </w:divBdr>
    </w:div>
    <w:div w:id="170873480">
      <w:bodyDiv w:val="1"/>
      <w:marLeft w:val="0"/>
      <w:marRight w:val="0"/>
      <w:marTop w:val="0"/>
      <w:marBottom w:val="0"/>
      <w:divBdr>
        <w:top w:val="none" w:sz="0" w:space="0" w:color="auto"/>
        <w:left w:val="none" w:sz="0" w:space="0" w:color="auto"/>
        <w:bottom w:val="none" w:sz="0" w:space="0" w:color="auto"/>
        <w:right w:val="none" w:sz="0" w:space="0" w:color="auto"/>
      </w:divBdr>
    </w:div>
    <w:div w:id="170876296">
      <w:bodyDiv w:val="1"/>
      <w:marLeft w:val="0"/>
      <w:marRight w:val="0"/>
      <w:marTop w:val="0"/>
      <w:marBottom w:val="0"/>
      <w:divBdr>
        <w:top w:val="none" w:sz="0" w:space="0" w:color="auto"/>
        <w:left w:val="none" w:sz="0" w:space="0" w:color="auto"/>
        <w:bottom w:val="none" w:sz="0" w:space="0" w:color="auto"/>
        <w:right w:val="none" w:sz="0" w:space="0" w:color="auto"/>
      </w:divBdr>
    </w:div>
    <w:div w:id="170918093">
      <w:bodyDiv w:val="1"/>
      <w:marLeft w:val="0"/>
      <w:marRight w:val="0"/>
      <w:marTop w:val="0"/>
      <w:marBottom w:val="0"/>
      <w:divBdr>
        <w:top w:val="none" w:sz="0" w:space="0" w:color="auto"/>
        <w:left w:val="none" w:sz="0" w:space="0" w:color="auto"/>
        <w:bottom w:val="none" w:sz="0" w:space="0" w:color="auto"/>
        <w:right w:val="none" w:sz="0" w:space="0" w:color="auto"/>
      </w:divBdr>
    </w:div>
    <w:div w:id="170920428">
      <w:bodyDiv w:val="1"/>
      <w:marLeft w:val="0"/>
      <w:marRight w:val="0"/>
      <w:marTop w:val="0"/>
      <w:marBottom w:val="0"/>
      <w:divBdr>
        <w:top w:val="none" w:sz="0" w:space="0" w:color="auto"/>
        <w:left w:val="none" w:sz="0" w:space="0" w:color="auto"/>
        <w:bottom w:val="none" w:sz="0" w:space="0" w:color="auto"/>
        <w:right w:val="none" w:sz="0" w:space="0" w:color="auto"/>
      </w:divBdr>
    </w:div>
    <w:div w:id="170922011">
      <w:bodyDiv w:val="1"/>
      <w:marLeft w:val="0"/>
      <w:marRight w:val="0"/>
      <w:marTop w:val="0"/>
      <w:marBottom w:val="0"/>
      <w:divBdr>
        <w:top w:val="none" w:sz="0" w:space="0" w:color="auto"/>
        <w:left w:val="none" w:sz="0" w:space="0" w:color="auto"/>
        <w:bottom w:val="none" w:sz="0" w:space="0" w:color="auto"/>
        <w:right w:val="none" w:sz="0" w:space="0" w:color="auto"/>
      </w:divBdr>
    </w:div>
    <w:div w:id="170949786">
      <w:bodyDiv w:val="1"/>
      <w:marLeft w:val="0"/>
      <w:marRight w:val="0"/>
      <w:marTop w:val="0"/>
      <w:marBottom w:val="0"/>
      <w:divBdr>
        <w:top w:val="none" w:sz="0" w:space="0" w:color="auto"/>
        <w:left w:val="none" w:sz="0" w:space="0" w:color="auto"/>
        <w:bottom w:val="none" w:sz="0" w:space="0" w:color="auto"/>
        <w:right w:val="none" w:sz="0" w:space="0" w:color="auto"/>
      </w:divBdr>
    </w:div>
    <w:div w:id="170989811">
      <w:bodyDiv w:val="1"/>
      <w:marLeft w:val="0"/>
      <w:marRight w:val="0"/>
      <w:marTop w:val="0"/>
      <w:marBottom w:val="0"/>
      <w:divBdr>
        <w:top w:val="none" w:sz="0" w:space="0" w:color="auto"/>
        <w:left w:val="none" w:sz="0" w:space="0" w:color="auto"/>
        <w:bottom w:val="none" w:sz="0" w:space="0" w:color="auto"/>
        <w:right w:val="none" w:sz="0" w:space="0" w:color="auto"/>
      </w:divBdr>
    </w:div>
    <w:div w:id="170991438">
      <w:bodyDiv w:val="1"/>
      <w:marLeft w:val="0"/>
      <w:marRight w:val="0"/>
      <w:marTop w:val="0"/>
      <w:marBottom w:val="0"/>
      <w:divBdr>
        <w:top w:val="none" w:sz="0" w:space="0" w:color="auto"/>
        <w:left w:val="none" w:sz="0" w:space="0" w:color="auto"/>
        <w:bottom w:val="none" w:sz="0" w:space="0" w:color="auto"/>
        <w:right w:val="none" w:sz="0" w:space="0" w:color="auto"/>
      </w:divBdr>
    </w:div>
    <w:div w:id="170994222">
      <w:bodyDiv w:val="1"/>
      <w:marLeft w:val="0"/>
      <w:marRight w:val="0"/>
      <w:marTop w:val="0"/>
      <w:marBottom w:val="0"/>
      <w:divBdr>
        <w:top w:val="none" w:sz="0" w:space="0" w:color="auto"/>
        <w:left w:val="none" w:sz="0" w:space="0" w:color="auto"/>
        <w:bottom w:val="none" w:sz="0" w:space="0" w:color="auto"/>
        <w:right w:val="none" w:sz="0" w:space="0" w:color="auto"/>
      </w:divBdr>
    </w:div>
    <w:div w:id="170995354">
      <w:bodyDiv w:val="1"/>
      <w:marLeft w:val="0"/>
      <w:marRight w:val="0"/>
      <w:marTop w:val="0"/>
      <w:marBottom w:val="0"/>
      <w:divBdr>
        <w:top w:val="none" w:sz="0" w:space="0" w:color="auto"/>
        <w:left w:val="none" w:sz="0" w:space="0" w:color="auto"/>
        <w:bottom w:val="none" w:sz="0" w:space="0" w:color="auto"/>
        <w:right w:val="none" w:sz="0" w:space="0" w:color="auto"/>
      </w:divBdr>
    </w:div>
    <w:div w:id="171065742">
      <w:bodyDiv w:val="1"/>
      <w:marLeft w:val="0"/>
      <w:marRight w:val="0"/>
      <w:marTop w:val="0"/>
      <w:marBottom w:val="0"/>
      <w:divBdr>
        <w:top w:val="none" w:sz="0" w:space="0" w:color="auto"/>
        <w:left w:val="none" w:sz="0" w:space="0" w:color="auto"/>
        <w:bottom w:val="none" w:sz="0" w:space="0" w:color="auto"/>
        <w:right w:val="none" w:sz="0" w:space="0" w:color="auto"/>
      </w:divBdr>
    </w:div>
    <w:div w:id="171071551">
      <w:bodyDiv w:val="1"/>
      <w:marLeft w:val="0"/>
      <w:marRight w:val="0"/>
      <w:marTop w:val="0"/>
      <w:marBottom w:val="0"/>
      <w:divBdr>
        <w:top w:val="none" w:sz="0" w:space="0" w:color="auto"/>
        <w:left w:val="none" w:sz="0" w:space="0" w:color="auto"/>
        <w:bottom w:val="none" w:sz="0" w:space="0" w:color="auto"/>
        <w:right w:val="none" w:sz="0" w:space="0" w:color="auto"/>
      </w:divBdr>
    </w:div>
    <w:div w:id="171071786">
      <w:bodyDiv w:val="1"/>
      <w:marLeft w:val="0"/>
      <w:marRight w:val="0"/>
      <w:marTop w:val="0"/>
      <w:marBottom w:val="0"/>
      <w:divBdr>
        <w:top w:val="none" w:sz="0" w:space="0" w:color="auto"/>
        <w:left w:val="none" w:sz="0" w:space="0" w:color="auto"/>
        <w:bottom w:val="none" w:sz="0" w:space="0" w:color="auto"/>
        <w:right w:val="none" w:sz="0" w:space="0" w:color="auto"/>
      </w:divBdr>
    </w:div>
    <w:div w:id="171072164">
      <w:bodyDiv w:val="1"/>
      <w:marLeft w:val="0"/>
      <w:marRight w:val="0"/>
      <w:marTop w:val="0"/>
      <w:marBottom w:val="0"/>
      <w:divBdr>
        <w:top w:val="none" w:sz="0" w:space="0" w:color="auto"/>
        <w:left w:val="none" w:sz="0" w:space="0" w:color="auto"/>
        <w:bottom w:val="none" w:sz="0" w:space="0" w:color="auto"/>
        <w:right w:val="none" w:sz="0" w:space="0" w:color="auto"/>
      </w:divBdr>
    </w:div>
    <w:div w:id="171115513">
      <w:bodyDiv w:val="1"/>
      <w:marLeft w:val="0"/>
      <w:marRight w:val="0"/>
      <w:marTop w:val="0"/>
      <w:marBottom w:val="0"/>
      <w:divBdr>
        <w:top w:val="none" w:sz="0" w:space="0" w:color="auto"/>
        <w:left w:val="none" w:sz="0" w:space="0" w:color="auto"/>
        <w:bottom w:val="none" w:sz="0" w:space="0" w:color="auto"/>
        <w:right w:val="none" w:sz="0" w:space="0" w:color="auto"/>
      </w:divBdr>
    </w:div>
    <w:div w:id="171116755">
      <w:bodyDiv w:val="1"/>
      <w:marLeft w:val="0"/>
      <w:marRight w:val="0"/>
      <w:marTop w:val="0"/>
      <w:marBottom w:val="0"/>
      <w:divBdr>
        <w:top w:val="none" w:sz="0" w:space="0" w:color="auto"/>
        <w:left w:val="none" w:sz="0" w:space="0" w:color="auto"/>
        <w:bottom w:val="none" w:sz="0" w:space="0" w:color="auto"/>
        <w:right w:val="none" w:sz="0" w:space="0" w:color="auto"/>
      </w:divBdr>
    </w:div>
    <w:div w:id="171117292">
      <w:bodyDiv w:val="1"/>
      <w:marLeft w:val="0"/>
      <w:marRight w:val="0"/>
      <w:marTop w:val="0"/>
      <w:marBottom w:val="0"/>
      <w:divBdr>
        <w:top w:val="none" w:sz="0" w:space="0" w:color="auto"/>
        <w:left w:val="none" w:sz="0" w:space="0" w:color="auto"/>
        <w:bottom w:val="none" w:sz="0" w:space="0" w:color="auto"/>
        <w:right w:val="none" w:sz="0" w:space="0" w:color="auto"/>
      </w:divBdr>
    </w:div>
    <w:div w:id="171141529">
      <w:bodyDiv w:val="1"/>
      <w:marLeft w:val="0"/>
      <w:marRight w:val="0"/>
      <w:marTop w:val="0"/>
      <w:marBottom w:val="0"/>
      <w:divBdr>
        <w:top w:val="none" w:sz="0" w:space="0" w:color="auto"/>
        <w:left w:val="none" w:sz="0" w:space="0" w:color="auto"/>
        <w:bottom w:val="none" w:sz="0" w:space="0" w:color="auto"/>
        <w:right w:val="none" w:sz="0" w:space="0" w:color="auto"/>
      </w:divBdr>
    </w:div>
    <w:div w:id="171144261">
      <w:bodyDiv w:val="1"/>
      <w:marLeft w:val="0"/>
      <w:marRight w:val="0"/>
      <w:marTop w:val="0"/>
      <w:marBottom w:val="0"/>
      <w:divBdr>
        <w:top w:val="none" w:sz="0" w:space="0" w:color="auto"/>
        <w:left w:val="none" w:sz="0" w:space="0" w:color="auto"/>
        <w:bottom w:val="none" w:sz="0" w:space="0" w:color="auto"/>
        <w:right w:val="none" w:sz="0" w:space="0" w:color="auto"/>
      </w:divBdr>
    </w:div>
    <w:div w:id="171183925">
      <w:bodyDiv w:val="1"/>
      <w:marLeft w:val="0"/>
      <w:marRight w:val="0"/>
      <w:marTop w:val="0"/>
      <w:marBottom w:val="0"/>
      <w:divBdr>
        <w:top w:val="none" w:sz="0" w:space="0" w:color="auto"/>
        <w:left w:val="none" w:sz="0" w:space="0" w:color="auto"/>
        <w:bottom w:val="none" w:sz="0" w:space="0" w:color="auto"/>
        <w:right w:val="none" w:sz="0" w:space="0" w:color="auto"/>
      </w:divBdr>
    </w:div>
    <w:div w:id="171189944">
      <w:bodyDiv w:val="1"/>
      <w:marLeft w:val="0"/>
      <w:marRight w:val="0"/>
      <w:marTop w:val="0"/>
      <w:marBottom w:val="0"/>
      <w:divBdr>
        <w:top w:val="none" w:sz="0" w:space="0" w:color="auto"/>
        <w:left w:val="none" w:sz="0" w:space="0" w:color="auto"/>
        <w:bottom w:val="none" w:sz="0" w:space="0" w:color="auto"/>
        <w:right w:val="none" w:sz="0" w:space="0" w:color="auto"/>
      </w:divBdr>
    </w:div>
    <w:div w:id="171190177">
      <w:bodyDiv w:val="1"/>
      <w:marLeft w:val="0"/>
      <w:marRight w:val="0"/>
      <w:marTop w:val="0"/>
      <w:marBottom w:val="0"/>
      <w:divBdr>
        <w:top w:val="none" w:sz="0" w:space="0" w:color="auto"/>
        <w:left w:val="none" w:sz="0" w:space="0" w:color="auto"/>
        <w:bottom w:val="none" w:sz="0" w:space="0" w:color="auto"/>
        <w:right w:val="none" w:sz="0" w:space="0" w:color="auto"/>
      </w:divBdr>
    </w:div>
    <w:div w:id="171190664">
      <w:bodyDiv w:val="1"/>
      <w:marLeft w:val="0"/>
      <w:marRight w:val="0"/>
      <w:marTop w:val="0"/>
      <w:marBottom w:val="0"/>
      <w:divBdr>
        <w:top w:val="none" w:sz="0" w:space="0" w:color="auto"/>
        <w:left w:val="none" w:sz="0" w:space="0" w:color="auto"/>
        <w:bottom w:val="none" w:sz="0" w:space="0" w:color="auto"/>
        <w:right w:val="none" w:sz="0" w:space="0" w:color="auto"/>
      </w:divBdr>
    </w:div>
    <w:div w:id="171190757">
      <w:bodyDiv w:val="1"/>
      <w:marLeft w:val="0"/>
      <w:marRight w:val="0"/>
      <w:marTop w:val="0"/>
      <w:marBottom w:val="0"/>
      <w:divBdr>
        <w:top w:val="none" w:sz="0" w:space="0" w:color="auto"/>
        <w:left w:val="none" w:sz="0" w:space="0" w:color="auto"/>
        <w:bottom w:val="none" w:sz="0" w:space="0" w:color="auto"/>
        <w:right w:val="none" w:sz="0" w:space="0" w:color="auto"/>
      </w:divBdr>
    </w:div>
    <w:div w:id="171261202">
      <w:bodyDiv w:val="1"/>
      <w:marLeft w:val="0"/>
      <w:marRight w:val="0"/>
      <w:marTop w:val="0"/>
      <w:marBottom w:val="0"/>
      <w:divBdr>
        <w:top w:val="none" w:sz="0" w:space="0" w:color="auto"/>
        <w:left w:val="none" w:sz="0" w:space="0" w:color="auto"/>
        <w:bottom w:val="none" w:sz="0" w:space="0" w:color="auto"/>
        <w:right w:val="none" w:sz="0" w:space="0" w:color="auto"/>
      </w:divBdr>
    </w:div>
    <w:div w:id="171261264">
      <w:bodyDiv w:val="1"/>
      <w:marLeft w:val="0"/>
      <w:marRight w:val="0"/>
      <w:marTop w:val="0"/>
      <w:marBottom w:val="0"/>
      <w:divBdr>
        <w:top w:val="none" w:sz="0" w:space="0" w:color="auto"/>
        <w:left w:val="none" w:sz="0" w:space="0" w:color="auto"/>
        <w:bottom w:val="none" w:sz="0" w:space="0" w:color="auto"/>
        <w:right w:val="none" w:sz="0" w:space="0" w:color="auto"/>
      </w:divBdr>
    </w:div>
    <w:div w:id="171263208">
      <w:bodyDiv w:val="1"/>
      <w:marLeft w:val="0"/>
      <w:marRight w:val="0"/>
      <w:marTop w:val="0"/>
      <w:marBottom w:val="0"/>
      <w:divBdr>
        <w:top w:val="none" w:sz="0" w:space="0" w:color="auto"/>
        <w:left w:val="none" w:sz="0" w:space="0" w:color="auto"/>
        <w:bottom w:val="none" w:sz="0" w:space="0" w:color="auto"/>
        <w:right w:val="none" w:sz="0" w:space="0" w:color="auto"/>
      </w:divBdr>
    </w:div>
    <w:div w:id="171265480">
      <w:bodyDiv w:val="1"/>
      <w:marLeft w:val="0"/>
      <w:marRight w:val="0"/>
      <w:marTop w:val="0"/>
      <w:marBottom w:val="0"/>
      <w:divBdr>
        <w:top w:val="none" w:sz="0" w:space="0" w:color="auto"/>
        <w:left w:val="none" w:sz="0" w:space="0" w:color="auto"/>
        <w:bottom w:val="none" w:sz="0" w:space="0" w:color="auto"/>
        <w:right w:val="none" w:sz="0" w:space="0" w:color="auto"/>
      </w:divBdr>
    </w:div>
    <w:div w:id="171267706">
      <w:bodyDiv w:val="1"/>
      <w:marLeft w:val="0"/>
      <w:marRight w:val="0"/>
      <w:marTop w:val="0"/>
      <w:marBottom w:val="0"/>
      <w:divBdr>
        <w:top w:val="none" w:sz="0" w:space="0" w:color="auto"/>
        <w:left w:val="none" w:sz="0" w:space="0" w:color="auto"/>
        <w:bottom w:val="none" w:sz="0" w:space="0" w:color="auto"/>
        <w:right w:val="none" w:sz="0" w:space="0" w:color="auto"/>
      </w:divBdr>
    </w:div>
    <w:div w:id="171335348">
      <w:bodyDiv w:val="1"/>
      <w:marLeft w:val="0"/>
      <w:marRight w:val="0"/>
      <w:marTop w:val="0"/>
      <w:marBottom w:val="0"/>
      <w:divBdr>
        <w:top w:val="none" w:sz="0" w:space="0" w:color="auto"/>
        <w:left w:val="none" w:sz="0" w:space="0" w:color="auto"/>
        <w:bottom w:val="none" w:sz="0" w:space="0" w:color="auto"/>
        <w:right w:val="none" w:sz="0" w:space="0" w:color="auto"/>
      </w:divBdr>
    </w:div>
    <w:div w:id="171337395">
      <w:bodyDiv w:val="1"/>
      <w:marLeft w:val="0"/>
      <w:marRight w:val="0"/>
      <w:marTop w:val="0"/>
      <w:marBottom w:val="0"/>
      <w:divBdr>
        <w:top w:val="none" w:sz="0" w:space="0" w:color="auto"/>
        <w:left w:val="none" w:sz="0" w:space="0" w:color="auto"/>
        <w:bottom w:val="none" w:sz="0" w:space="0" w:color="auto"/>
        <w:right w:val="none" w:sz="0" w:space="0" w:color="auto"/>
      </w:divBdr>
    </w:div>
    <w:div w:id="171337837">
      <w:bodyDiv w:val="1"/>
      <w:marLeft w:val="0"/>
      <w:marRight w:val="0"/>
      <w:marTop w:val="0"/>
      <w:marBottom w:val="0"/>
      <w:divBdr>
        <w:top w:val="none" w:sz="0" w:space="0" w:color="auto"/>
        <w:left w:val="none" w:sz="0" w:space="0" w:color="auto"/>
        <w:bottom w:val="none" w:sz="0" w:space="0" w:color="auto"/>
        <w:right w:val="none" w:sz="0" w:space="0" w:color="auto"/>
      </w:divBdr>
    </w:div>
    <w:div w:id="171338241">
      <w:bodyDiv w:val="1"/>
      <w:marLeft w:val="0"/>
      <w:marRight w:val="0"/>
      <w:marTop w:val="0"/>
      <w:marBottom w:val="0"/>
      <w:divBdr>
        <w:top w:val="none" w:sz="0" w:space="0" w:color="auto"/>
        <w:left w:val="none" w:sz="0" w:space="0" w:color="auto"/>
        <w:bottom w:val="none" w:sz="0" w:space="0" w:color="auto"/>
        <w:right w:val="none" w:sz="0" w:space="0" w:color="auto"/>
      </w:divBdr>
    </w:div>
    <w:div w:id="171338459">
      <w:bodyDiv w:val="1"/>
      <w:marLeft w:val="0"/>
      <w:marRight w:val="0"/>
      <w:marTop w:val="0"/>
      <w:marBottom w:val="0"/>
      <w:divBdr>
        <w:top w:val="none" w:sz="0" w:space="0" w:color="auto"/>
        <w:left w:val="none" w:sz="0" w:space="0" w:color="auto"/>
        <w:bottom w:val="none" w:sz="0" w:space="0" w:color="auto"/>
        <w:right w:val="none" w:sz="0" w:space="0" w:color="auto"/>
      </w:divBdr>
    </w:div>
    <w:div w:id="171527266">
      <w:bodyDiv w:val="1"/>
      <w:marLeft w:val="0"/>
      <w:marRight w:val="0"/>
      <w:marTop w:val="0"/>
      <w:marBottom w:val="0"/>
      <w:divBdr>
        <w:top w:val="none" w:sz="0" w:space="0" w:color="auto"/>
        <w:left w:val="none" w:sz="0" w:space="0" w:color="auto"/>
        <w:bottom w:val="none" w:sz="0" w:space="0" w:color="auto"/>
        <w:right w:val="none" w:sz="0" w:space="0" w:color="auto"/>
      </w:divBdr>
    </w:div>
    <w:div w:id="171528764">
      <w:bodyDiv w:val="1"/>
      <w:marLeft w:val="0"/>
      <w:marRight w:val="0"/>
      <w:marTop w:val="0"/>
      <w:marBottom w:val="0"/>
      <w:divBdr>
        <w:top w:val="none" w:sz="0" w:space="0" w:color="auto"/>
        <w:left w:val="none" w:sz="0" w:space="0" w:color="auto"/>
        <w:bottom w:val="none" w:sz="0" w:space="0" w:color="auto"/>
        <w:right w:val="none" w:sz="0" w:space="0" w:color="auto"/>
      </w:divBdr>
    </w:div>
    <w:div w:id="171529007">
      <w:bodyDiv w:val="1"/>
      <w:marLeft w:val="0"/>
      <w:marRight w:val="0"/>
      <w:marTop w:val="0"/>
      <w:marBottom w:val="0"/>
      <w:divBdr>
        <w:top w:val="none" w:sz="0" w:space="0" w:color="auto"/>
        <w:left w:val="none" w:sz="0" w:space="0" w:color="auto"/>
        <w:bottom w:val="none" w:sz="0" w:space="0" w:color="auto"/>
        <w:right w:val="none" w:sz="0" w:space="0" w:color="auto"/>
      </w:divBdr>
    </w:div>
    <w:div w:id="171529366">
      <w:bodyDiv w:val="1"/>
      <w:marLeft w:val="0"/>
      <w:marRight w:val="0"/>
      <w:marTop w:val="0"/>
      <w:marBottom w:val="0"/>
      <w:divBdr>
        <w:top w:val="none" w:sz="0" w:space="0" w:color="auto"/>
        <w:left w:val="none" w:sz="0" w:space="0" w:color="auto"/>
        <w:bottom w:val="none" w:sz="0" w:space="0" w:color="auto"/>
        <w:right w:val="none" w:sz="0" w:space="0" w:color="auto"/>
      </w:divBdr>
    </w:div>
    <w:div w:id="171532266">
      <w:bodyDiv w:val="1"/>
      <w:marLeft w:val="0"/>
      <w:marRight w:val="0"/>
      <w:marTop w:val="0"/>
      <w:marBottom w:val="0"/>
      <w:divBdr>
        <w:top w:val="none" w:sz="0" w:space="0" w:color="auto"/>
        <w:left w:val="none" w:sz="0" w:space="0" w:color="auto"/>
        <w:bottom w:val="none" w:sz="0" w:space="0" w:color="auto"/>
        <w:right w:val="none" w:sz="0" w:space="0" w:color="auto"/>
      </w:divBdr>
    </w:div>
    <w:div w:id="171533573">
      <w:bodyDiv w:val="1"/>
      <w:marLeft w:val="0"/>
      <w:marRight w:val="0"/>
      <w:marTop w:val="0"/>
      <w:marBottom w:val="0"/>
      <w:divBdr>
        <w:top w:val="none" w:sz="0" w:space="0" w:color="auto"/>
        <w:left w:val="none" w:sz="0" w:space="0" w:color="auto"/>
        <w:bottom w:val="none" w:sz="0" w:space="0" w:color="auto"/>
        <w:right w:val="none" w:sz="0" w:space="0" w:color="auto"/>
      </w:divBdr>
    </w:div>
    <w:div w:id="171534558">
      <w:bodyDiv w:val="1"/>
      <w:marLeft w:val="0"/>
      <w:marRight w:val="0"/>
      <w:marTop w:val="0"/>
      <w:marBottom w:val="0"/>
      <w:divBdr>
        <w:top w:val="none" w:sz="0" w:space="0" w:color="auto"/>
        <w:left w:val="none" w:sz="0" w:space="0" w:color="auto"/>
        <w:bottom w:val="none" w:sz="0" w:space="0" w:color="auto"/>
        <w:right w:val="none" w:sz="0" w:space="0" w:color="auto"/>
      </w:divBdr>
    </w:div>
    <w:div w:id="171576959">
      <w:bodyDiv w:val="1"/>
      <w:marLeft w:val="0"/>
      <w:marRight w:val="0"/>
      <w:marTop w:val="0"/>
      <w:marBottom w:val="0"/>
      <w:divBdr>
        <w:top w:val="none" w:sz="0" w:space="0" w:color="auto"/>
        <w:left w:val="none" w:sz="0" w:space="0" w:color="auto"/>
        <w:bottom w:val="none" w:sz="0" w:space="0" w:color="auto"/>
        <w:right w:val="none" w:sz="0" w:space="0" w:color="auto"/>
      </w:divBdr>
    </w:div>
    <w:div w:id="171578958">
      <w:bodyDiv w:val="1"/>
      <w:marLeft w:val="0"/>
      <w:marRight w:val="0"/>
      <w:marTop w:val="0"/>
      <w:marBottom w:val="0"/>
      <w:divBdr>
        <w:top w:val="none" w:sz="0" w:space="0" w:color="auto"/>
        <w:left w:val="none" w:sz="0" w:space="0" w:color="auto"/>
        <w:bottom w:val="none" w:sz="0" w:space="0" w:color="auto"/>
        <w:right w:val="none" w:sz="0" w:space="0" w:color="auto"/>
      </w:divBdr>
    </w:div>
    <w:div w:id="171648575">
      <w:bodyDiv w:val="1"/>
      <w:marLeft w:val="0"/>
      <w:marRight w:val="0"/>
      <w:marTop w:val="0"/>
      <w:marBottom w:val="0"/>
      <w:divBdr>
        <w:top w:val="none" w:sz="0" w:space="0" w:color="auto"/>
        <w:left w:val="none" w:sz="0" w:space="0" w:color="auto"/>
        <w:bottom w:val="none" w:sz="0" w:space="0" w:color="auto"/>
        <w:right w:val="none" w:sz="0" w:space="0" w:color="auto"/>
      </w:divBdr>
    </w:div>
    <w:div w:id="171651762">
      <w:bodyDiv w:val="1"/>
      <w:marLeft w:val="0"/>
      <w:marRight w:val="0"/>
      <w:marTop w:val="0"/>
      <w:marBottom w:val="0"/>
      <w:divBdr>
        <w:top w:val="none" w:sz="0" w:space="0" w:color="auto"/>
        <w:left w:val="none" w:sz="0" w:space="0" w:color="auto"/>
        <w:bottom w:val="none" w:sz="0" w:space="0" w:color="auto"/>
        <w:right w:val="none" w:sz="0" w:space="0" w:color="auto"/>
      </w:divBdr>
    </w:div>
    <w:div w:id="171654057">
      <w:bodyDiv w:val="1"/>
      <w:marLeft w:val="0"/>
      <w:marRight w:val="0"/>
      <w:marTop w:val="0"/>
      <w:marBottom w:val="0"/>
      <w:divBdr>
        <w:top w:val="none" w:sz="0" w:space="0" w:color="auto"/>
        <w:left w:val="none" w:sz="0" w:space="0" w:color="auto"/>
        <w:bottom w:val="none" w:sz="0" w:space="0" w:color="auto"/>
        <w:right w:val="none" w:sz="0" w:space="0" w:color="auto"/>
      </w:divBdr>
    </w:div>
    <w:div w:id="171654336">
      <w:bodyDiv w:val="1"/>
      <w:marLeft w:val="0"/>
      <w:marRight w:val="0"/>
      <w:marTop w:val="0"/>
      <w:marBottom w:val="0"/>
      <w:divBdr>
        <w:top w:val="none" w:sz="0" w:space="0" w:color="auto"/>
        <w:left w:val="none" w:sz="0" w:space="0" w:color="auto"/>
        <w:bottom w:val="none" w:sz="0" w:space="0" w:color="auto"/>
        <w:right w:val="none" w:sz="0" w:space="0" w:color="auto"/>
      </w:divBdr>
    </w:div>
    <w:div w:id="171722550">
      <w:bodyDiv w:val="1"/>
      <w:marLeft w:val="0"/>
      <w:marRight w:val="0"/>
      <w:marTop w:val="0"/>
      <w:marBottom w:val="0"/>
      <w:divBdr>
        <w:top w:val="none" w:sz="0" w:space="0" w:color="auto"/>
        <w:left w:val="none" w:sz="0" w:space="0" w:color="auto"/>
        <w:bottom w:val="none" w:sz="0" w:space="0" w:color="auto"/>
        <w:right w:val="none" w:sz="0" w:space="0" w:color="auto"/>
      </w:divBdr>
    </w:div>
    <w:div w:id="171727255">
      <w:bodyDiv w:val="1"/>
      <w:marLeft w:val="0"/>
      <w:marRight w:val="0"/>
      <w:marTop w:val="0"/>
      <w:marBottom w:val="0"/>
      <w:divBdr>
        <w:top w:val="none" w:sz="0" w:space="0" w:color="auto"/>
        <w:left w:val="none" w:sz="0" w:space="0" w:color="auto"/>
        <w:bottom w:val="none" w:sz="0" w:space="0" w:color="auto"/>
        <w:right w:val="none" w:sz="0" w:space="0" w:color="auto"/>
      </w:divBdr>
    </w:div>
    <w:div w:id="171728727">
      <w:bodyDiv w:val="1"/>
      <w:marLeft w:val="0"/>
      <w:marRight w:val="0"/>
      <w:marTop w:val="0"/>
      <w:marBottom w:val="0"/>
      <w:divBdr>
        <w:top w:val="none" w:sz="0" w:space="0" w:color="auto"/>
        <w:left w:val="none" w:sz="0" w:space="0" w:color="auto"/>
        <w:bottom w:val="none" w:sz="0" w:space="0" w:color="auto"/>
        <w:right w:val="none" w:sz="0" w:space="0" w:color="auto"/>
      </w:divBdr>
    </w:div>
    <w:div w:id="171729914">
      <w:bodyDiv w:val="1"/>
      <w:marLeft w:val="0"/>
      <w:marRight w:val="0"/>
      <w:marTop w:val="0"/>
      <w:marBottom w:val="0"/>
      <w:divBdr>
        <w:top w:val="none" w:sz="0" w:space="0" w:color="auto"/>
        <w:left w:val="none" w:sz="0" w:space="0" w:color="auto"/>
        <w:bottom w:val="none" w:sz="0" w:space="0" w:color="auto"/>
        <w:right w:val="none" w:sz="0" w:space="0" w:color="auto"/>
      </w:divBdr>
    </w:div>
    <w:div w:id="171770878">
      <w:bodyDiv w:val="1"/>
      <w:marLeft w:val="0"/>
      <w:marRight w:val="0"/>
      <w:marTop w:val="0"/>
      <w:marBottom w:val="0"/>
      <w:divBdr>
        <w:top w:val="none" w:sz="0" w:space="0" w:color="auto"/>
        <w:left w:val="none" w:sz="0" w:space="0" w:color="auto"/>
        <w:bottom w:val="none" w:sz="0" w:space="0" w:color="auto"/>
        <w:right w:val="none" w:sz="0" w:space="0" w:color="auto"/>
      </w:divBdr>
    </w:div>
    <w:div w:id="171796822">
      <w:bodyDiv w:val="1"/>
      <w:marLeft w:val="0"/>
      <w:marRight w:val="0"/>
      <w:marTop w:val="0"/>
      <w:marBottom w:val="0"/>
      <w:divBdr>
        <w:top w:val="none" w:sz="0" w:space="0" w:color="auto"/>
        <w:left w:val="none" w:sz="0" w:space="0" w:color="auto"/>
        <w:bottom w:val="none" w:sz="0" w:space="0" w:color="auto"/>
        <w:right w:val="none" w:sz="0" w:space="0" w:color="auto"/>
      </w:divBdr>
    </w:div>
    <w:div w:id="171798138">
      <w:bodyDiv w:val="1"/>
      <w:marLeft w:val="0"/>
      <w:marRight w:val="0"/>
      <w:marTop w:val="0"/>
      <w:marBottom w:val="0"/>
      <w:divBdr>
        <w:top w:val="none" w:sz="0" w:space="0" w:color="auto"/>
        <w:left w:val="none" w:sz="0" w:space="0" w:color="auto"/>
        <w:bottom w:val="none" w:sz="0" w:space="0" w:color="auto"/>
        <w:right w:val="none" w:sz="0" w:space="0" w:color="auto"/>
      </w:divBdr>
    </w:div>
    <w:div w:id="171798526">
      <w:bodyDiv w:val="1"/>
      <w:marLeft w:val="0"/>
      <w:marRight w:val="0"/>
      <w:marTop w:val="0"/>
      <w:marBottom w:val="0"/>
      <w:divBdr>
        <w:top w:val="none" w:sz="0" w:space="0" w:color="auto"/>
        <w:left w:val="none" w:sz="0" w:space="0" w:color="auto"/>
        <w:bottom w:val="none" w:sz="0" w:space="0" w:color="auto"/>
        <w:right w:val="none" w:sz="0" w:space="0" w:color="auto"/>
      </w:divBdr>
    </w:div>
    <w:div w:id="171799003">
      <w:bodyDiv w:val="1"/>
      <w:marLeft w:val="0"/>
      <w:marRight w:val="0"/>
      <w:marTop w:val="0"/>
      <w:marBottom w:val="0"/>
      <w:divBdr>
        <w:top w:val="none" w:sz="0" w:space="0" w:color="auto"/>
        <w:left w:val="none" w:sz="0" w:space="0" w:color="auto"/>
        <w:bottom w:val="none" w:sz="0" w:space="0" w:color="auto"/>
        <w:right w:val="none" w:sz="0" w:space="0" w:color="auto"/>
      </w:divBdr>
    </w:div>
    <w:div w:id="171799777">
      <w:bodyDiv w:val="1"/>
      <w:marLeft w:val="0"/>
      <w:marRight w:val="0"/>
      <w:marTop w:val="0"/>
      <w:marBottom w:val="0"/>
      <w:divBdr>
        <w:top w:val="none" w:sz="0" w:space="0" w:color="auto"/>
        <w:left w:val="none" w:sz="0" w:space="0" w:color="auto"/>
        <w:bottom w:val="none" w:sz="0" w:space="0" w:color="auto"/>
        <w:right w:val="none" w:sz="0" w:space="0" w:color="auto"/>
      </w:divBdr>
    </w:div>
    <w:div w:id="171838167">
      <w:bodyDiv w:val="1"/>
      <w:marLeft w:val="0"/>
      <w:marRight w:val="0"/>
      <w:marTop w:val="0"/>
      <w:marBottom w:val="0"/>
      <w:divBdr>
        <w:top w:val="none" w:sz="0" w:space="0" w:color="auto"/>
        <w:left w:val="none" w:sz="0" w:space="0" w:color="auto"/>
        <w:bottom w:val="none" w:sz="0" w:space="0" w:color="auto"/>
        <w:right w:val="none" w:sz="0" w:space="0" w:color="auto"/>
      </w:divBdr>
    </w:div>
    <w:div w:id="171846554">
      <w:bodyDiv w:val="1"/>
      <w:marLeft w:val="0"/>
      <w:marRight w:val="0"/>
      <w:marTop w:val="0"/>
      <w:marBottom w:val="0"/>
      <w:divBdr>
        <w:top w:val="none" w:sz="0" w:space="0" w:color="auto"/>
        <w:left w:val="none" w:sz="0" w:space="0" w:color="auto"/>
        <w:bottom w:val="none" w:sz="0" w:space="0" w:color="auto"/>
        <w:right w:val="none" w:sz="0" w:space="0" w:color="auto"/>
      </w:divBdr>
    </w:div>
    <w:div w:id="171847793">
      <w:bodyDiv w:val="1"/>
      <w:marLeft w:val="0"/>
      <w:marRight w:val="0"/>
      <w:marTop w:val="0"/>
      <w:marBottom w:val="0"/>
      <w:divBdr>
        <w:top w:val="none" w:sz="0" w:space="0" w:color="auto"/>
        <w:left w:val="none" w:sz="0" w:space="0" w:color="auto"/>
        <w:bottom w:val="none" w:sz="0" w:space="0" w:color="auto"/>
        <w:right w:val="none" w:sz="0" w:space="0" w:color="auto"/>
      </w:divBdr>
    </w:div>
    <w:div w:id="172034126">
      <w:bodyDiv w:val="1"/>
      <w:marLeft w:val="0"/>
      <w:marRight w:val="0"/>
      <w:marTop w:val="0"/>
      <w:marBottom w:val="0"/>
      <w:divBdr>
        <w:top w:val="none" w:sz="0" w:space="0" w:color="auto"/>
        <w:left w:val="none" w:sz="0" w:space="0" w:color="auto"/>
        <w:bottom w:val="none" w:sz="0" w:space="0" w:color="auto"/>
        <w:right w:val="none" w:sz="0" w:space="0" w:color="auto"/>
      </w:divBdr>
    </w:div>
    <w:div w:id="172040541">
      <w:bodyDiv w:val="1"/>
      <w:marLeft w:val="0"/>
      <w:marRight w:val="0"/>
      <w:marTop w:val="0"/>
      <w:marBottom w:val="0"/>
      <w:divBdr>
        <w:top w:val="none" w:sz="0" w:space="0" w:color="auto"/>
        <w:left w:val="none" w:sz="0" w:space="0" w:color="auto"/>
        <w:bottom w:val="none" w:sz="0" w:space="0" w:color="auto"/>
        <w:right w:val="none" w:sz="0" w:space="0" w:color="auto"/>
      </w:divBdr>
    </w:div>
    <w:div w:id="172040872">
      <w:bodyDiv w:val="1"/>
      <w:marLeft w:val="0"/>
      <w:marRight w:val="0"/>
      <w:marTop w:val="0"/>
      <w:marBottom w:val="0"/>
      <w:divBdr>
        <w:top w:val="none" w:sz="0" w:space="0" w:color="auto"/>
        <w:left w:val="none" w:sz="0" w:space="0" w:color="auto"/>
        <w:bottom w:val="none" w:sz="0" w:space="0" w:color="auto"/>
        <w:right w:val="none" w:sz="0" w:space="0" w:color="auto"/>
      </w:divBdr>
    </w:div>
    <w:div w:id="172108944">
      <w:bodyDiv w:val="1"/>
      <w:marLeft w:val="0"/>
      <w:marRight w:val="0"/>
      <w:marTop w:val="0"/>
      <w:marBottom w:val="0"/>
      <w:divBdr>
        <w:top w:val="none" w:sz="0" w:space="0" w:color="auto"/>
        <w:left w:val="none" w:sz="0" w:space="0" w:color="auto"/>
        <w:bottom w:val="none" w:sz="0" w:space="0" w:color="auto"/>
        <w:right w:val="none" w:sz="0" w:space="0" w:color="auto"/>
      </w:divBdr>
    </w:div>
    <w:div w:id="172111381">
      <w:bodyDiv w:val="1"/>
      <w:marLeft w:val="0"/>
      <w:marRight w:val="0"/>
      <w:marTop w:val="0"/>
      <w:marBottom w:val="0"/>
      <w:divBdr>
        <w:top w:val="none" w:sz="0" w:space="0" w:color="auto"/>
        <w:left w:val="none" w:sz="0" w:space="0" w:color="auto"/>
        <w:bottom w:val="none" w:sz="0" w:space="0" w:color="auto"/>
        <w:right w:val="none" w:sz="0" w:space="0" w:color="auto"/>
      </w:divBdr>
    </w:div>
    <w:div w:id="172115620">
      <w:bodyDiv w:val="1"/>
      <w:marLeft w:val="0"/>
      <w:marRight w:val="0"/>
      <w:marTop w:val="0"/>
      <w:marBottom w:val="0"/>
      <w:divBdr>
        <w:top w:val="none" w:sz="0" w:space="0" w:color="auto"/>
        <w:left w:val="none" w:sz="0" w:space="0" w:color="auto"/>
        <w:bottom w:val="none" w:sz="0" w:space="0" w:color="auto"/>
        <w:right w:val="none" w:sz="0" w:space="0" w:color="auto"/>
      </w:divBdr>
    </w:div>
    <w:div w:id="172116346">
      <w:bodyDiv w:val="1"/>
      <w:marLeft w:val="0"/>
      <w:marRight w:val="0"/>
      <w:marTop w:val="0"/>
      <w:marBottom w:val="0"/>
      <w:divBdr>
        <w:top w:val="none" w:sz="0" w:space="0" w:color="auto"/>
        <w:left w:val="none" w:sz="0" w:space="0" w:color="auto"/>
        <w:bottom w:val="none" w:sz="0" w:space="0" w:color="auto"/>
        <w:right w:val="none" w:sz="0" w:space="0" w:color="auto"/>
      </w:divBdr>
    </w:div>
    <w:div w:id="172186421">
      <w:bodyDiv w:val="1"/>
      <w:marLeft w:val="0"/>
      <w:marRight w:val="0"/>
      <w:marTop w:val="0"/>
      <w:marBottom w:val="0"/>
      <w:divBdr>
        <w:top w:val="none" w:sz="0" w:space="0" w:color="auto"/>
        <w:left w:val="none" w:sz="0" w:space="0" w:color="auto"/>
        <w:bottom w:val="none" w:sz="0" w:space="0" w:color="auto"/>
        <w:right w:val="none" w:sz="0" w:space="0" w:color="auto"/>
      </w:divBdr>
    </w:div>
    <w:div w:id="172188509">
      <w:bodyDiv w:val="1"/>
      <w:marLeft w:val="0"/>
      <w:marRight w:val="0"/>
      <w:marTop w:val="0"/>
      <w:marBottom w:val="0"/>
      <w:divBdr>
        <w:top w:val="none" w:sz="0" w:space="0" w:color="auto"/>
        <w:left w:val="none" w:sz="0" w:space="0" w:color="auto"/>
        <w:bottom w:val="none" w:sz="0" w:space="0" w:color="auto"/>
        <w:right w:val="none" w:sz="0" w:space="0" w:color="auto"/>
      </w:divBdr>
    </w:div>
    <w:div w:id="172232144">
      <w:bodyDiv w:val="1"/>
      <w:marLeft w:val="0"/>
      <w:marRight w:val="0"/>
      <w:marTop w:val="0"/>
      <w:marBottom w:val="0"/>
      <w:divBdr>
        <w:top w:val="none" w:sz="0" w:space="0" w:color="auto"/>
        <w:left w:val="none" w:sz="0" w:space="0" w:color="auto"/>
        <w:bottom w:val="none" w:sz="0" w:space="0" w:color="auto"/>
        <w:right w:val="none" w:sz="0" w:space="0" w:color="auto"/>
      </w:divBdr>
    </w:div>
    <w:div w:id="172261258">
      <w:bodyDiv w:val="1"/>
      <w:marLeft w:val="0"/>
      <w:marRight w:val="0"/>
      <w:marTop w:val="0"/>
      <w:marBottom w:val="0"/>
      <w:divBdr>
        <w:top w:val="none" w:sz="0" w:space="0" w:color="auto"/>
        <w:left w:val="none" w:sz="0" w:space="0" w:color="auto"/>
        <w:bottom w:val="none" w:sz="0" w:space="0" w:color="auto"/>
        <w:right w:val="none" w:sz="0" w:space="0" w:color="auto"/>
      </w:divBdr>
    </w:div>
    <w:div w:id="172300584">
      <w:bodyDiv w:val="1"/>
      <w:marLeft w:val="0"/>
      <w:marRight w:val="0"/>
      <w:marTop w:val="0"/>
      <w:marBottom w:val="0"/>
      <w:divBdr>
        <w:top w:val="none" w:sz="0" w:space="0" w:color="auto"/>
        <w:left w:val="none" w:sz="0" w:space="0" w:color="auto"/>
        <w:bottom w:val="none" w:sz="0" w:space="0" w:color="auto"/>
        <w:right w:val="none" w:sz="0" w:space="0" w:color="auto"/>
      </w:divBdr>
    </w:div>
    <w:div w:id="172302117">
      <w:bodyDiv w:val="1"/>
      <w:marLeft w:val="0"/>
      <w:marRight w:val="0"/>
      <w:marTop w:val="0"/>
      <w:marBottom w:val="0"/>
      <w:divBdr>
        <w:top w:val="none" w:sz="0" w:space="0" w:color="auto"/>
        <w:left w:val="none" w:sz="0" w:space="0" w:color="auto"/>
        <w:bottom w:val="none" w:sz="0" w:space="0" w:color="auto"/>
        <w:right w:val="none" w:sz="0" w:space="0" w:color="auto"/>
      </w:divBdr>
    </w:div>
    <w:div w:id="172305369">
      <w:bodyDiv w:val="1"/>
      <w:marLeft w:val="0"/>
      <w:marRight w:val="0"/>
      <w:marTop w:val="0"/>
      <w:marBottom w:val="0"/>
      <w:divBdr>
        <w:top w:val="none" w:sz="0" w:space="0" w:color="auto"/>
        <w:left w:val="none" w:sz="0" w:space="0" w:color="auto"/>
        <w:bottom w:val="none" w:sz="0" w:space="0" w:color="auto"/>
        <w:right w:val="none" w:sz="0" w:space="0" w:color="auto"/>
      </w:divBdr>
    </w:div>
    <w:div w:id="172308607">
      <w:bodyDiv w:val="1"/>
      <w:marLeft w:val="0"/>
      <w:marRight w:val="0"/>
      <w:marTop w:val="0"/>
      <w:marBottom w:val="0"/>
      <w:divBdr>
        <w:top w:val="none" w:sz="0" w:space="0" w:color="auto"/>
        <w:left w:val="none" w:sz="0" w:space="0" w:color="auto"/>
        <w:bottom w:val="none" w:sz="0" w:space="0" w:color="auto"/>
        <w:right w:val="none" w:sz="0" w:space="0" w:color="auto"/>
      </w:divBdr>
    </w:div>
    <w:div w:id="172309268">
      <w:bodyDiv w:val="1"/>
      <w:marLeft w:val="0"/>
      <w:marRight w:val="0"/>
      <w:marTop w:val="0"/>
      <w:marBottom w:val="0"/>
      <w:divBdr>
        <w:top w:val="none" w:sz="0" w:space="0" w:color="auto"/>
        <w:left w:val="none" w:sz="0" w:space="0" w:color="auto"/>
        <w:bottom w:val="none" w:sz="0" w:space="0" w:color="auto"/>
        <w:right w:val="none" w:sz="0" w:space="0" w:color="auto"/>
      </w:divBdr>
    </w:div>
    <w:div w:id="172376160">
      <w:bodyDiv w:val="1"/>
      <w:marLeft w:val="0"/>
      <w:marRight w:val="0"/>
      <w:marTop w:val="0"/>
      <w:marBottom w:val="0"/>
      <w:divBdr>
        <w:top w:val="none" w:sz="0" w:space="0" w:color="auto"/>
        <w:left w:val="none" w:sz="0" w:space="0" w:color="auto"/>
        <w:bottom w:val="none" w:sz="0" w:space="0" w:color="auto"/>
        <w:right w:val="none" w:sz="0" w:space="0" w:color="auto"/>
      </w:divBdr>
    </w:div>
    <w:div w:id="172454659">
      <w:bodyDiv w:val="1"/>
      <w:marLeft w:val="0"/>
      <w:marRight w:val="0"/>
      <w:marTop w:val="0"/>
      <w:marBottom w:val="0"/>
      <w:divBdr>
        <w:top w:val="none" w:sz="0" w:space="0" w:color="auto"/>
        <w:left w:val="none" w:sz="0" w:space="0" w:color="auto"/>
        <w:bottom w:val="none" w:sz="0" w:space="0" w:color="auto"/>
        <w:right w:val="none" w:sz="0" w:space="0" w:color="auto"/>
      </w:divBdr>
    </w:div>
    <w:div w:id="172494830">
      <w:bodyDiv w:val="1"/>
      <w:marLeft w:val="0"/>
      <w:marRight w:val="0"/>
      <w:marTop w:val="0"/>
      <w:marBottom w:val="0"/>
      <w:divBdr>
        <w:top w:val="none" w:sz="0" w:space="0" w:color="auto"/>
        <w:left w:val="none" w:sz="0" w:space="0" w:color="auto"/>
        <w:bottom w:val="none" w:sz="0" w:space="0" w:color="auto"/>
        <w:right w:val="none" w:sz="0" w:space="0" w:color="auto"/>
      </w:divBdr>
    </w:div>
    <w:div w:id="172496444">
      <w:bodyDiv w:val="1"/>
      <w:marLeft w:val="0"/>
      <w:marRight w:val="0"/>
      <w:marTop w:val="0"/>
      <w:marBottom w:val="0"/>
      <w:divBdr>
        <w:top w:val="none" w:sz="0" w:space="0" w:color="auto"/>
        <w:left w:val="none" w:sz="0" w:space="0" w:color="auto"/>
        <w:bottom w:val="none" w:sz="0" w:space="0" w:color="auto"/>
        <w:right w:val="none" w:sz="0" w:space="0" w:color="auto"/>
      </w:divBdr>
    </w:div>
    <w:div w:id="172497010">
      <w:bodyDiv w:val="1"/>
      <w:marLeft w:val="0"/>
      <w:marRight w:val="0"/>
      <w:marTop w:val="0"/>
      <w:marBottom w:val="0"/>
      <w:divBdr>
        <w:top w:val="none" w:sz="0" w:space="0" w:color="auto"/>
        <w:left w:val="none" w:sz="0" w:space="0" w:color="auto"/>
        <w:bottom w:val="none" w:sz="0" w:space="0" w:color="auto"/>
        <w:right w:val="none" w:sz="0" w:space="0" w:color="auto"/>
      </w:divBdr>
    </w:div>
    <w:div w:id="172502974">
      <w:bodyDiv w:val="1"/>
      <w:marLeft w:val="0"/>
      <w:marRight w:val="0"/>
      <w:marTop w:val="0"/>
      <w:marBottom w:val="0"/>
      <w:divBdr>
        <w:top w:val="none" w:sz="0" w:space="0" w:color="auto"/>
        <w:left w:val="none" w:sz="0" w:space="0" w:color="auto"/>
        <w:bottom w:val="none" w:sz="0" w:space="0" w:color="auto"/>
        <w:right w:val="none" w:sz="0" w:space="0" w:color="auto"/>
      </w:divBdr>
    </w:div>
    <w:div w:id="172570239">
      <w:bodyDiv w:val="1"/>
      <w:marLeft w:val="0"/>
      <w:marRight w:val="0"/>
      <w:marTop w:val="0"/>
      <w:marBottom w:val="0"/>
      <w:divBdr>
        <w:top w:val="none" w:sz="0" w:space="0" w:color="auto"/>
        <w:left w:val="none" w:sz="0" w:space="0" w:color="auto"/>
        <w:bottom w:val="none" w:sz="0" w:space="0" w:color="auto"/>
        <w:right w:val="none" w:sz="0" w:space="0" w:color="auto"/>
      </w:divBdr>
    </w:div>
    <w:div w:id="172646116">
      <w:bodyDiv w:val="1"/>
      <w:marLeft w:val="0"/>
      <w:marRight w:val="0"/>
      <w:marTop w:val="0"/>
      <w:marBottom w:val="0"/>
      <w:divBdr>
        <w:top w:val="none" w:sz="0" w:space="0" w:color="auto"/>
        <w:left w:val="none" w:sz="0" w:space="0" w:color="auto"/>
        <w:bottom w:val="none" w:sz="0" w:space="0" w:color="auto"/>
        <w:right w:val="none" w:sz="0" w:space="0" w:color="auto"/>
      </w:divBdr>
    </w:div>
    <w:div w:id="172651468">
      <w:bodyDiv w:val="1"/>
      <w:marLeft w:val="0"/>
      <w:marRight w:val="0"/>
      <w:marTop w:val="0"/>
      <w:marBottom w:val="0"/>
      <w:divBdr>
        <w:top w:val="none" w:sz="0" w:space="0" w:color="auto"/>
        <w:left w:val="none" w:sz="0" w:space="0" w:color="auto"/>
        <w:bottom w:val="none" w:sz="0" w:space="0" w:color="auto"/>
        <w:right w:val="none" w:sz="0" w:space="0" w:color="auto"/>
      </w:divBdr>
    </w:div>
    <w:div w:id="172651717">
      <w:bodyDiv w:val="1"/>
      <w:marLeft w:val="0"/>
      <w:marRight w:val="0"/>
      <w:marTop w:val="0"/>
      <w:marBottom w:val="0"/>
      <w:divBdr>
        <w:top w:val="none" w:sz="0" w:space="0" w:color="auto"/>
        <w:left w:val="none" w:sz="0" w:space="0" w:color="auto"/>
        <w:bottom w:val="none" w:sz="0" w:space="0" w:color="auto"/>
        <w:right w:val="none" w:sz="0" w:space="0" w:color="auto"/>
      </w:divBdr>
    </w:div>
    <w:div w:id="172689928">
      <w:bodyDiv w:val="1"/>
      <w:marLeft w:val="0"/>
      <w:marRight w:val="0"/>
      <w:marTop w:val="0"/>
      <w:marBottom w:val="0"/>
      <w:divBdr>
        <w:top w:val="none" w:sz="0" w:space="0" w:color="auto"/>
        <w:left w:val="none" w:sz="0" w:space="0" w:color="auto"/>
        <w:bottom w:val="none" w:sz="0" w:space="0" w:color="auto"/>
        <w:right w:val="none" w:sz="0" w:space="0" w:color="auto"/>
      </w:divBdr>
    </w:div>
    <w:div w:id="172695156">
      <w:bodyDiv w:val="1"/>
      <w:marLeft w:val="0"/>
      <w:marRight w:val="0"/>
      <w:marTop w:val="0"/>
      <w:marBottom w:val="0"/>
      <w:divBdr>
        <w:top w:val="none" w:sz="0" w:space="0" w:color="auto"/>
        <w:left w:val="none" w:sz="0" w:space="0" w:color="auto"/>
        <w:bottom w:val="none" w:sz="0" w:space="0" w:color="auto"/>
        <w:right w:val="none" w:sz="0" w:space="0" w:color="auto"/>
      </w:divBdr>
    </w:div>
    <w:div w:id="172695323">
      <w:bodyDiv w:val="1"/>
      <w:marLeft w:val="0"/>
      <w:marRight w:val="0"/>
      <w:marTop w:val="0"/>
      <w:marBottom w:val="0"/>
      <w:divBdr>
        <w:top w:val="none" w:sz="0" w:space="0" w:color="auto"/>
        <w:left w:val="none" w:sz="0" w:space="0" w:color="auto"/>
        <w:bottom w:val="none" w:sz="0" w:space="0" w:color="auto"/>
        <w:right w:val="none" w:sz="0" w:space="0" w:color="auto"/>
      </w:divBdr>
    </w:div>
    <w:div w:id="172719777">
      <w:bodyDiv w:val="1"/>
      <w:marLeft w:val="0"/>
      <w:marRight w:val="0"/>
      <w:marTop w:val="0"/>
      <w:marBottom w:val="0"/>
      <w:divBdr>
        <w:top w:val="none" w:sz="0" w:space="0" w:color="auto"/>
        <w:left w:val="none" w:sz="0" w:space="0" w:color="auto"/>
        <w:bottom w:val="none" w:sz="0" w:space="0" w:color="auto"/>
        <w:right w:val="none" w:sz="0" w:space="0" w:color="auto"/>
      </w:divBdr>
    </w:div>
    <w:div w:id="172766118">
      <w:bodyDiv w:val="1"/>
      <w:marLeft w:val="0"/>
      <w:marRight w:val="0"/>
      <w:marTop w:val="0"/>
      <w:marBottom w:val="0"/>
      <w:divBdr>
        <w:top w:val="none" w:sz="0" w:space="0" w:color="auto"/>
        <w:left w:val="none" w:sz="0" w:space="0" w:color="auto"/>
        <w:bottom w:val="none" w:sz="0" w:space="0" w:color="auto"/>
        <w:right w:val="none" w:sz="0" w:space="0" w:color="auto"/>
      </w:divBdr>
    </w:div>
    <w:div w:id="172766634">
      <w:bodyDiv w:val="1"/>
      <w:marLeft w:val="0"/>
      <w:marRight w:val="0"/>
      <w:marTop w:val="0"/>
      <w:marBottom w:val="0"/>
      <w:divBdr>
        <w:top w:val="none" w:sz="0" w:space="0" w:color="auto"/>
        <w:left w:val="none" w:sz="0" w:space="0" w:color="auto"/>
        <w:bottom w:val="none" w:sz="0" w:space="0" w:color="auto"/>
        <w:right w:val="none" w:sz="0" w:space="0" w:color="auto"/>
      </w:divBdr>
    </w:div>
    <w:div w:id="172767329">
      <w:bodyDiv w:val="1"/>
      <w:marLeft w:val="0"/>
      <w:marRight w:val="0"/>
      <w:marTop w:val="0"/>
      <w:marBottom w:val="0"/>
      <w:divBdr>
        <w:top w:val="none" w:sz="0" w:space="0" w:color="auto"/>
        <w:left w:val="none" w:sz="0" w:space="0" w:color="auto"/>
        <w:bottom w:val="none" w:sz="0" w:space="0" w:color="auto"/>
        <w:right w:val="none" w:sz="0" w:space="0" w:color="auto"/>
      </w:divBdr>
    </w:div>
    <w:div w:id="172767367">
      <w:bodyDiv w:val="1"/>
      <w:marLeft w:val="0"/>
      <w:marRight w:val="0"/>
      <w:marTop w:val="0"/>
      <w:marBottom w:val="0"/>
      <w:divBdr>
        <w:top w:val="none" w:sz="0" w:space="0" w:color="auto"/>
        <w:left w:val="none" w:sz="0" w:space="0" w:color="auto"/>
        <w:bottom w:val="none" w:sz="0" w:space="0" w:color="auto"/>
        <w:right w:val="none" w:sz="0" w:space="0" w:color="auto"/>
      </w:divBdr>
    </w:div>
    <w:div w:id="172768800">
      <w:bodyDiv w:val="1"/>
      <w:marLeft w:val="0"/>
      <w:marRight w:val="0"/>
      <w:marTop w:val="0"/>
      <w:marBottom w:val="0"/>
      <w:divBdr>
        <w:top w:val="none" w:sz="0" w:space="0" w:color="auto"/>
        <w:left w:val="none" w:sz="0" w:space="0" w:color="auto"/>
        <w:bottom w:val="none" w:sz="0" w:space="0" w:color="auto"/>
        <w:right w:val="none" w:sz="0" w:space="0" w:color="auto"/>
      </w:divBdr>
    </w:div>
    <w:div w:id="172840405">
      <w:bodyDiv w:val="1"/>
      <w:marLeft w:val="0"/>
      <w:marRight w:val="0"/>
      <w:marTop w:val="0"/>
      <w:marBottom w:val="0"/>
      <w:divBdr>
        <w:top w:val="none" w:sz="0" w:space="0" w:color="auto"/>
        <w:left w:val="none" w:sz="0" w:space="0" w:color="auto"/>
        <w:bottom w:val="none" w:sz="0" w:space="0" w:color="auto"/>
        <w:right w:val="none" w:sz="0" w:space="0" w:color="auto"/>
      </w:divBdr>
    </w:div>
    <w:div w:id="172846221">
      <w:bodyDiv w:val="1"/>
      <w:marLeft w:val="0"/>
      <w:marRight w:val="0"/>
      <w:marTop w:val="0"/>
      <w:marBottom w:val="0"/>
      <w:divBdr>
        <w:top w:val="none" w:sz="0" w:space="0" w:color="auto"/>
        <w:left w:val="none" w:sz="0" w:space="0" w:color="auto"/>
        <w:bottom w:val="none" w:sz="0" w:space="0" w:color="auto"/>
        <w:right w:val="none" w:sz="0" w:space="0" w:color="auto"/>
      </w:divBdr>
    </w:div>
    <w:div w:id="172847118">
      <w:bodyDiv w:val="1"/>
      <w:marLeft w:val="0"/>
      <w:marRight w:val="0"/>
      <w:marTop w:val="0"/>
      <w:marBottom w:val="0"/>
      <w:divBdr>
        <w:top w:val="none" w:sz="0" w:space="0" w:color="auto"/>
        <w:left w:val="none" w:sz="0" w:space="0" w:color="auto"/>
        <w:bottom w:val="none" w:sz="0" w:space="0" w:color="auto"/>
        <w:right w:val="none" w:sz="0" w:space="0" w:color="auto"/>
      </w:divBdr>
    </w:div>
    <w:div w:id="172884883">
      <w:bodyDiv w:val="1"/>
      <w:marLeft w:val="0"/>
      <w:marRight w:val="0"/>
      <w:marTop w:val="0"/>
      <w:marBottom w:val="0"/>
      <w:divBdr>
        <w:top w:val="none" w:sz="0" w:space="0" w:color="auto"/>
        <w:left w:val="none" w:sz="0" w:space="0" w:color="auto"/>
        <w:bottom w:val="none" w:sz="0" w:space="0" w:color="auto"/>
        <w:right w:val="none" w:sz="0" w:space="0" w:color="auto"/>
      </w:divBdr>
    </w:div>
    <w:div w:id="172888262">
      <w:bodyDiv w:val="1"/>
      <w:marLeft w:val="0"/>
      <w:marRight w:val="0"/>
      <w:marTop w:val="0"/>
      <w:marBottom w:val="0"/>
      <w:divBdr>
        <w:top w:val="none" w:sz="0" w:space="0" w:color="auto"/>
        <w:left w:val="none" w:sz="0" w:space="0" w:color="auto"/>
        <w:bottom w:val="none" w:sz="0" w:space="0" w:color="auto"/>
        <w:right w:val="none" w:sz="0" w:space="0" w:color="auto"/>
      </w:divBdr>
    </w:div>
    <w:div w:id="172888363">
      <w:bodyDiv w:val="1"/>
      <w:marLeft w:val="0"/>
      <w:marRight w:val="0"/>
      <w:marTop w:val="0"/>
      <w:marBottom w:val="0"/>
      <w:divBdr>
        <w:top w:val="none" w:sz="0" w:space="0" w:color="auto"/>
        <w:left w:val="none" w:sz="0" w:space="0" w:color="auto"/>
        <w:bottom w:val="none" w:sz="0" w:space="0" w:color="auto"/>
        <w:right w:val="none" w:sz="0" w:space="0" w:color="auto"/>
      </w:divBdr>
    </w:div>
    <w:div w:id="172888389">
      <w:bodyDiv w:val="1"/>
      <w:marLeft w:val="0"/>
      <w:marRight w:val="0"/>
      <w:marTop w:val="0"/>
      <w:marBottom w:val="0"/>
      <w:divBdr>
        <w:top w:val="none" w:sz="0" w:space="0" w:color="auto"/>
        <w:left w:val="none" w:sz="0" w:space="0" w:color="auto"/>
        <w:bottom w:val="none" w:sz="0" w:space="0" w:color="auto"/>
        <w:right w:val="none" w:sz="0" w:space="0" w:color="auto"/>
      </w:divBdr>
    </w:div>
    <w:div w:id="172958371">
      <w:bodyDiv w:val="1"/>
      <w:marLeft w:val="0"/>
      <w:marRight w:val="0"/>
      <w:marTop w:val="0"/>
      <w:marBottom w:val="0"/>
      <w:divBdr>
        <w:top w:val="none" w:sz="0" w:space="0" w:color="auto"/>
        <w:left w:val="none" w:sz="0" w:space="0" w:color="auto"/>
        <w:bottom w:val="none" w:sz="0" w:space="0" w:color="auto"/>
        <w:right w:val="none" w:sz="0" w:space="0" w:color="auto"/>
      </w:divBdr>
    </w:div>
    <w:div w:id="172961520">
      <w:bodyDiv w:val="1"/>
      <w:marLeft w:val="0"/>
      <w:marRight w:val="0"/>
      <w:marTop w:val="0"/>
      <w:marBottom w:val="0"/>
      <w:divBdr>
        <w:top w:val="none" w:sz="0" w:space="0" w:color="auto"/>
        <w:left w:val="none" w:sz="0" w:space="0" w:color="auto"/>
        <w:bottom w:val="none" w:sz="0" w:space="0" w:color="auto"/>
        <w:right w:val="none" w:sz="0" w:space="0" w:color="auto"/>
      </w:divBdr>
    </w:div>
    <w:div w:id="172962359">
      <w:bodyDiv w:val="1"/>
      <w:marLeft w:val="0"/>
      <w:marRight w:val="0"/>
      <w:marTop w:val="0"/>
      <w:marBottom w:val="0"/>
      <w:divBdr>
        <w:top w:val="none" w:sz="0" w:space="0" w:color="auto"/>
        <w:left w:val="none" w:sz="0" w:space="0" w:color="auto"/>
        <w:bottom w:val="none" w:sz="0" w:space="0" w:color="auto"/>
        <w:right w:val="none" w:sz="0" w:space="0" w:color="auto"/>
      </w:divBdr>
    </w:div>
    <w:div w:id="173035044">
      <w:bodyDiv w:val="1"/>
      <w:marLeft w:val="0"/>
      <w:marRight w:val="0"/>
      <w:marTop w:val="0"/>
      <w:marBottom w:val="0"/>
      <w:divBdr>
        <w:top w:val="none" w:sz="0" w:space="0" w:color="auto"/>
        <w:left w:val="none" w:sz="0" w:space="0" w:color="auto"/>
        <w:bottom w:val="none" w:sz="0" w:space="0" w:color="auto"/>
        <w:right w:val="none" w:sz="0" w:space="0" w:color="auto"/>
      </w:divBdr>
    </w:div>
    <w:div w:id="173082502">
      <w:bodyDiv w:val="1"/>
      <w:marLeft w:val="0"/>
      <w:marRight w:val="0"/>
      <w:marTop w:val="0"/>
      <w:marBottom w:val="0"/>
      <w:divBdr>
        <w:top w:val="none" w:sz="0" w:space="0" w:color="auto"/>
        <w:left w:val="none" w:sz="0" w:space="0" w:color="auto"/>
        <w:bottom w:val="none" w:sz="0" w:space="0" w:color="auto"/>
        <w:right w:val="none" w:sz="0" w:space="0" w:color="auto"/>
      </w:divBdr>
    </w:div>
    <w:div w:id="173107802">
      <w:bodyDiv w:val="1"/>
      <w:marLeft w:val="0"/>
      <w:marRight w:val="0"/>
      <w:marTop w:val="0"/>
      <w:marBottom w:val="0"/>
      <w:divBdr>
        <w:top w:val="none" w:sz="0" w:space="0" w:color="auto"/>
        <w:left w:val="none" w:sz="0" w:space="0" w:color="auto"/>
        <w:bottom w:val="none" w:sz="0" w:space="0" w:color="auto"/>
        <w:right w:val="none" w:sz="0" w:space="0" w:color="auto"/>
      </w:divBdr>
    </w:div>
    <w:div w:id="173111550">
      <w:bodyDiv w:val="1"/>
      <w:marLeft w:val="0"/>
      <w:marRight w:val="0"/>
      <w:marTop w:val="0"/>
      <w:marBottom w:val="0"/>
      <w:divBdr>
        <w:top w:val="none" w:sz="0" w:space="0" w:color="auto"/>
        <w:left w:val="none" w:sz="0" w:space="0" w:color="auto"/>
        <w:bottom w:val="none" w:sz="0" w:space="0" w:color="auto"/>
        <w:right w:val="none" w:sz="0" w:space="0" w:color="auto"/>
      </w:divBdr>
    </w:div>
    <w:div w:id="173149669">
      <w:bodyDiv w:val="1"/>
      <w:marLeft w:val="0"/>
      <w:marRight w:val="0"/>
      <w:marTop w:val="0"/>
      <w:marBottom w:val="0"/>
      <w:divBdr>
        <w:top w:val="none" w:sz="0" w:space="0" w:color="auto"/>
        <w:left w:val="none" w:sz="0" w:space="0" w:color="auto"/>
        <w:bottom w:val="none" w:sz="0" w:space="0" w:color="auto"/>
        <w:right w:val="none" w:sz="0" w:space="0" w:color="auto"/>
      </w:divBdr>
    </w:div>
    <w:div w:id="173149857">
      <w:bodyDiv w:val="1"/>
      <w:marLeft w:val="0"/>
      <w:marRight w:val="0"/>
      <w:marTop w:val="0"/>
      <w:marBottom w:val="0"/>
      <w:divBdr>
        <w:top w:val="none" w:sz="0" w:space="0" w:color="auto"/>
        <w:left w:val="none" w:sz="0" w:space="0" w:color="auto"/>
        <w:bottom w:val="none" w:sz="0" w:space="0" w:color="auto"/>
        <w:right w:val="none" w:sz="0" w:space="0" w:color="auto"/>
      </w:divBdr>
    </w:div>
    <w:div w:id="173230755">
      <w:bodyDiv w:val="1"/>
      <w:marLeft w:val="0"/>
      <w:marRight w:val="0"/>
      <w:marTop w:val="0"/>
      <w:marBottom w:val="0"/>
      <w:divBdr>
        <w:top w:val="none" w:sz="0" w:space="0" w:color="auto"/>
        <w:left w:val="none" w:sz="0" w:space="0" w:color="auto"/>
        <w:bottom w:val="none" w:sz="0" w:space="0" w:color="auto"/>
        <w:right w:val="none" w:sz="0" w:space="0" w:color="auto"/>
      </w:divBdr>
    </w:div>
    <w:div w:id="173231514">
      <w:bodyDiv w:val="1"/>
      <w:marLeft w:val="0"/>
      <w:marRight w:val="0"/>
      <w:marTop w:val="0"/>
      <w:marBottom w:val="0"/>
      <w:divBdr>
        <w:top w:val="none" w:sz="0" w:space="0" w:color="auto"/>
        <w:left w:val="none" w:sz="0" w:space="0" w:color="auto"/>
        <w:bottom w:val="none" w:sz="0" w:space="0" w:color="auto"/>
        <w:right w:val="none" w:sz="0" w:space="0" w:color="auto"/>
      </w:divBdr>
    </w:div>
    <w:div w:id="173301230">
      <w:bodyDiv w:val="1"/>
      <w:marLeft w:val="0"/>
      <w:marRight w:val="0"/>
      <w:marTop w:val="0"/>
      <w:marBottom w:val="0"/>
      <w:divBdr>
        <w:top w:val="none" w:sz="0" w:space="0" w:color="auto"/>
        <w:left w:val="none" w:sz="0" w:space="0" w:color="auto"/>
        <w:bottom w:val="none" w:sz="0" w:space="0" w:color="auto"/>
        <w:right w:val="none" w:sz="0" w:space="0" w:color="auto"/>
      </w:divBdr>
    </w:div>
    <w:div w:id="173302540">
      <w:bodyDiv w:val="1"/>
      <w:marLeft w:val="0"/>
      <w:marRight w:val="0"/>
      <w:marTop w:val="0"/>
      <w:marBottom w:val="0"/>
      <w:divBdr>
        <w:top w:val="none" w:sz="0" w:space="0" w:color="auto"/>
        <w:left w:val="none" w:sz="0" w:space="0" w:color="auto"/>
        <w:bottom w:val="none" w:sz="0" w:space="0" w:color="auto"/>
        <w:right w:val="none" w:sz="0" w:space="0" w:color="auto"/>
      </w:divBdr>
    </w:div>
    <w:div w:id="173309079">
      <w:bodyDiv w:val="1"/>
      <w:marLeft w:val="0"/>
      <w:marRight w:val="0"/>
      <w:marTop w:val="0"/>
      <w:marBottom w:val="0"/>
      <w:divBdr>
        <w:top w:val="none" w:sz="0" w:space="0" w:color="auto"/>
        <w:left w:val="none" w:sz="0" w:space="0" w:color="auto"/>
        <w:bottom w:val="none" w:sz="0" w:space="0" w:color="auto"/>
        <w:right w:val="none" w:sz="0" w:space="0" w:color="auto"/>
      </w:divBdr>
    </w:div>
    <w:div w:id="173344061">
      <w:bodyDiv w:val="1"/>
      <w:marLeft w:val="0"/>
      <w:marRight w:val="0"/>
      <w:marTop w:val="0"/>
      <w:marBottom w:val="0"/>
      <w:divBdr>
        <w:top w:val="none" w:sz="0" w:space="0" w:color="auto"/>
        <w:left w:val="none" w:sz="0" w:space="0" w:color="auto"/>
        <w:bottom w:val="none" w:sz="0" w:space="0" w:color="auto"/>
        <w:right w:val="none" w:sz="0" w:space="0" w:color="auto"/>
      </w:divBdr>
    </w:div>
    <w:div w:id="173348847">
      <w:bodyDiv w:val="1"/>
      <w:marLeft w:val="0"/>
      <w:marRight w:val="0"/>
      <w:marTop w:val="0"/>
      <w:marBottom w:val="0"/>
      <w:divBdr>
        <w:top w:val="none" w:sz="0" w:space="0" w:color="auto"/>
        <w:left w:val="none" w:sz="0" w:space="0" w:color="auto"/>
        <w:bottom w:val="none" w:sz="0" w:space="0" w:color="auto"/>
        <w:right w:val="none" w:sz="0" w:space="0" w:color="auto"/>
      </w:divBdr>
    </w:div>
    <w:div w:id="173375085">
      <w:bodyDiv w:val="1"/>
      <w:marLeft w:val="0"/>
      <w:marRight w:val="0"/>
      <w:marTop w:val="0"/>
      <w:marBottom w:val="0"/>
      <w:divBdr>
        <w:top w:val="none" w:sz="0" w:space="0" w:color="auto"/>
        <w:left w:val="none" w:sz="0" w:space="0" w:color="auto"/>
        <w:bottom w:val="none" w:sz="0" w:space="0" w:color="auto"/>
        <w:right w:val="none" w:sz="0" w:space="0" w:color="auto"/>
      </w:divBdr>
    </w:div>
    <w:div w:id="173496775">
      <w:bodyDiv w:val="1"/>
      <w:marLeft w:val="0"/>
      <w:marRight w:val="0"/>
      <w:marTop w:val="0"/>
      <w:marBottom w:val="0"/>
      <w:divBdr>
        <w:top w:val="none" w:sz="0" w:space="0" w:color="auto"/>
        <w:left w:val="none" w:sz="0" w:space="0" w:color="auto"/>
        <w:bottom w:val="none" w:sz="0" w:space="0" w:color="auto"/>
        <w:right w:val="none" w:sz="0" w:space="0" w:color="auto"/>
      </w:divBdr>
    </w:div>
    <w:div w:id="173497233">
      <w:bodyDiv w:val="1"/>
      <w:marLeft w:val="0"/>
      <w:marRight w:val="0"/>
      <w:marTop w:val="0"/>
      <w:marBottom w:val="0"/>
      <w:divBdr>
        <w:top w:val="none" w:sz="0" w:space="0" w:color="auto"/>
        <w:left w:val="none" w:sz="0" w:space="0" w:color="auto"/>
        <w:bottom w:val="none" w:sz="0" w:space="0" w:color="auto"/>
        <w:right w:val="none" w:sz="0" w:space="0" w:color="auto"/>
      </w:divBdr>
    </w:div>
    <w:div w:id="173499397">
      <w:bodyDiv w:val="1"/>
      <w:marLeft w:val="0"/>
      <w:marRight w:val="0"/>
      <w:marTop w:val="0"/>
      <w:marBottom w:val="0"/>
      <w:divBdr>
        <w:top w:val="none" w:sz="0" w:space="0" w:color="auto"/>
        <w:left w:val="none" w:sz="0" w:space="0" w:color="auto"/>
        <w:bottom w:val="none" w:sz="0" w:space="0" w:color="auto"/>
        <w:right w:val="none" w:sz="0" w:space="0" w:color="auto"/>
      </w:divBdr>
    </w:div>
    <w:div w:id="173499958">
      <w:bodyDiv w:val="1"/>
      <w:marLeft w:val="0"/>
      <w:marRight w:val="0"/>
      <w:marTop w:val="0"/>
      <w:marBottom w:val="0"/>
      <w:divBdr>
        <w:top w:val="none" w:sz="0" w:space="0" w:color="auto"/>
        <w:left w:val="none" w:sz="0" w:space="0" w:color="auto"/>
        <w:bottom w:val="none" w:sz="0" w:space="0" w:color="auto"/>
        <w:right w:val="none" w:sz="0" w:space="0" w:color="auto"/>
      </w:divBdr>
    </w:div>
    <w:div w:id="173501581">
      <w:bodyDiv w:val="1"/>
      <w:marLeft w:val="0"/>
      <w:marRight w:val="0"/>
      <w:marTop w:val="0"/>
      <w:marBottom w:val="0"/>
      <w:divBdr>
        <w:top w:val="none" w:sz="0" w:space="0" w:color="auto"/>
        <w:left w:val="none" w:sz="0" w:space="0" w:color="auto"/>
        <w:bottom w:val="none" w:sz="0" w:space="0" w:color="auto"/>
        <w:right w:val="none" w:sz="0" w:space="0" w:color="auto"/>
      </w:divBdr>
    </w:div>
    <w:div w:id="173544296">
      <w:bodyDiv w:val="1"/>
      <w:marLeft w:val="0"/>
      <w:marRight w:val="0"/>
      <w:marTop w:val="0"/>
      <w:marBottom w:val="0"/>
      <w:divBdr>
        <w:top w:val="none" w:sz="0" w:space="0" w:color="auto"/>
        <w:left w:val="none" w:sz="0" w:space="0" w:color="auto"/>
        <w:bottom w:val="none" w:sz="0" w:space="0" w:color="auto"/>
        <w:right w:val="none" w:sz="0" w:space="0" w:color="auto"/>
      </w:divBdr>
    </w:div>
    <w:div w:id="173571762">
      <w:bodyDiv w:val="1"/>
      <w:marLeft w:val="0"/>
      <w:marRight w:val="0"/>
      <w:marTop w:val="0"/>
      <w:marBottom w:val="0"/>
      <w:divBdr>
        <w:top w:val="none" w:sz="0" w:space="0" w:color="auto"/>
        <w:left w:val="none" w:sz="0" w:space="0" w:color="auto"/>
        <w:bottom w:val="none" w:sz="0" w:space="0" w:color="auto"/>
        <w:right w:val="none" w:sz="0" w:space="0" w:color="auto"/>
      </w:divBdr>
    </w:div>
    <w:div w:id="173616597">
      <w:bodyDiv w:val="1"/>
      <w:marLeft w:val="0"/>
      <w:marRight w:val="0"/>
      <w:marTop w:val="0"/>
      <w:marBottom w:val="0"/>
      <w:divBdr>
        <w:top w:val="none" w:sz="0" w:space="0" w:color="auto"/>
        <w:left w:val="none" w:sz="0" w:space="0" w:color="auto"/>
        <w:bottom w:val="none" w:sz="0" w:space="0" w:color="auto"/>
        <w:right w:val="none" w:sz="0" w:space="0" w:color="auto"/>
      </w:divBdr>
    </w:div>
    <w:div w:id="173619325">
      <w:bodyDiv w:val="1"/>
      <w:marLeft w:val="0"/>
      <w:marRight w:val="0"/>
      <w:marTop w:val="0"/>
      <w:marBottom w:val="0"/>
      <w:divBdr>
        <w:top w:val="none" w:sz="0" w:space="0" w:color="auto"/>
        <w:left w:val="none" w:sz="0" w:space="0" w:color="auto"/>
        <w:bottom w:val="none" w:sz="0" w:space="0" w:color="auto"/>
        <w:right w:val="none" w:sz="0" w:space="0" w:color="auto"/>
      </w:divBdr>
    </w:div>
    <w:div w:id="173689401">
      <w:bodyDiv w:val="1"/>
      <w:marLeft w:val="0"/>
      <w:marRight w:val="0"/>
      <w:marTop w:val="0"/>
      <w:marBottom w:val="0"/>
      <w:divBdr>
        <w:top w:val="none" w:sz="0" w:space="0" w:color="auto"/>
        <w:left w:val="none" w:sz="0" w:space="0" w:color="auto"/>
        <w:bottom w:val="none" w:sz="0" w:space="0" w:color="auto"/>
        <w:right w:val="none" w:sz="0" w:space="0" w:color="auto"/>
      </w:divBdr>
    </w:div>
    <w:div w:id="173689610">
      <w:bodyDiv w:val="1"/>
      <w:marLeft w:val="0"/>
      <w:marRight w:val="0"/>
      <w:marTop w:val="0"/>
      <w:marBottom w:val="0"/>
      <w:divBdr>
        <w:top w:val="none" w:sz="0" w:space="0" w:color="auto"/>
        <w:left w:val="none" w:sz="0" w:space="0" w:color="auto"/>
        <w:bottom w:val="none" w:sz="0" w:space="0" w:color="auto"/>
        <w:right w:val="none" w:sz="0" w:space="0" w:color="auto"/>
      </w:divBdr>
    </w:div>
    <w:div w:id="173692546">
      <w:bodyDiv w:val="1"/>
      <w:marLeft w:val="0"/>
      <w:marRight w:val="0"/>
      <w:marTop w:val="0"/>
      <w:marBottom w:val="0"/>
      <w:divBdr>
        <w:top w:val="none" w:sz="0" w:space="0" w:color="auto"/>
        <w:left w:val="none" w:sz="0" w:space="0" w:color="auto"/>
        <w:bottom w:val="none" w:sz="0" w:space="0" w:color="auto"/>
        <w:right w:val="none" w:sz="0" w:space="0" w:color="auto"/>
      </w:divBdr>
    </w:div>
    <w:div w:id="173694308">
      <w:bodyDiv w:val="1"/>
      <w:marLeft w:val="0"/>
      <w:marRight w:val="0"/>
      <w:marTop w:val="0"/>
      <w:marBottom w:val="0"/>
      <w:divBdr>
        <w:top w:val="none" w:sz="0" w:space="0" w:color="auto"/>
        <w:left w:val="none" w:sz="0" w:space="0" w:color="auto"/>
        <w:bottom w:val="none" w:sz="0" w:space="0" w:color="auto"/>
        <w:right w:val="none" w:sz="0" w:space="0" w:color="auto"/>
      </w:divBdr>
    </w:div>
    <w:div w:id="173762958">
      <w:bodyDiv w:val="1"/>
      <w:marLeft w:val="0"/>
      <w:marRight w:val="0"/>
      <w:marTop w:val="0"/>
      <w:marBottom w:val="0"/>
      <w:divBdr>
        <w:top w:val="none" w:sz="0" w:space="0" w:color="auto"/>
        <w:left w:val="none" w:sz="0" w:space="0" w:color="auto"/>
        <w:bottom w:val="none" w:sz="0" w:space="0" w:color="auto"/>
        <w:right w:val="none" w:sz="0" w:space="0" w:color="auto"/>
      </w:divBdr>
    </w:div>
    <w:div w:id="173763406">
      <w:bodyDiv w:val="1"/>
      <w:marLeft w:val="0"/>
      <w:marRight w:val="0"/>
      <w:marTop w:val="0"/>
      <w:marBottom w:val="0"/>
      <w:divBdr>
        <w:top w:val="none" w:sz="0" w:space="0" w:color="auto"/>
        <w:left w:val="none" w:sz="0" w:space="0" w:color="auto"/>
        <w:bottom w:val="none" w:sz="0" w:space="0" w:color="auto"/>
        <w:right w:val="none" w:sz="0" w:space="0" w:color="auto"/>
      </w:divBdr>
    </w:div>
    <w:div w:id="173804331">
      <w:bodyDiv w:val="1"/>
      <w:marLeft w:val="0"/>
      <w:marRight w:val="0"/>
      <w:marTop w:val="0"/>
      <w:marBottom w:val="0"/>
      <w:divBdr>
        <w:top w:val="none" w:sz="0" w:space="0" w:color="auto"/>
        <w:left w:val="none" w:sz="0" w:space="0" w:color="auto"/>
        <w:bottom w:val="none" w:sz="0" w:space="0" w:color="auto"/>
        <w:right w:val="none" w:sz="0" w:space="0" w:color="auto"/>
      </w:divBdr>
    </w:div>
    <w:div w:id="173808128">
      <w:bodyDiv w:val="1"/>
      <w:marLeft w:val="0"/>
      <w:marRight w:val="0"/>
      <w:marTop w:val="0"/>
      <w:marBottom w:val="0"/>
      <w:divBdr>
        <w:top w:val="none" w:sz="0" w:space="0" w:color="auto"/>
        <w:left w:val="none" w:sz="0" w:space="0" w:color="auto"/>
        <w:bottom w:val="none" w:sz="0" w:space="0" w:color="auto"/>
        <w:right w:val="none" w:sz="0" w:space="0" w:color="auto"/>
      </w:divBdr>
    </w:div>
    <w:div w:id="173808815">
      <w:bodyDiv w:val="1"/>
      <w:marLeft w:val="0"/>
      <w:marRight w:val="0"/>
      <w:marTop w:val="0"/>
      <w:marBottom w:val="0"/>
      <w:divBdr>
        <w:top w:val="none" w:sz="0" w:space="0" w:color="auto"/>
        <w:left w:val="none" w:sz="0" w:space="0" w:color="auto"/>
        <w:bottom w:val="none" w:sz="0" w:space="0" w:color="auto"/>
        <w:right w:val="none" w:sz="0" w:space="0" w:color="auto"/>
      </w:divBdr>
    </w:div>
    <w:div w:id="173809876">
      <w:bodyDiv w:val="1"/>
      <w:marLeft w:val="0"/>
      <w:marRight w:val="0"/>
      <w:marTop w:val="0"/>
      <w:marBottom w:val="0"/>
      <w:divBdr>
        <w:top w:val="none" w:sz="0" w:space="0" w:color="auto"/>
        <w:left w:val="none" w:sz="0" w:space="0" w:color="auto"/>
        <w:bottom w:val="none" w:sz="0" w:space="0" w:color="auto"/>
        <w:right w:val="none" w:sz="0" w:space="0" w:color="auto"/>
      </w:divBdr>
    </w:div>
    <w:div w:id="173810210">
      <w:bodyDiv w:val="1"/>
      <w:marLeft w:val="0"/>
      <w:marRight w:val="0"/>
      <w:marTop w:val="0"/>
      <w:marBottom w:val="0"/>
      <w:divBdr>
        <w:top w:val="none" w:sz="0" w:space="0" w:color="auto"/>
        <w:left w:val="none" w:sz="0" w:space="0" w:color="auto"/>
        <w:bottom w:val="none" w:sz="0" w:space="0" w:color="auto"/>
        <w:right w:val="none" w:sz="0" w:space="0" w:color="auto"/>
      </w:divBdr>
    </w:div>
    <w:div w:id="173885542">
      <w:bodyDiv w:val="1"/>
      <w:marLeft w:val="0"/>
      <w:marRight w:val="0"/>
      <w:marTop w:val="0"/>
      <w:marBottom w:val="0"/>
      <w:divBdr>
        <w:top w:val="none" w:sz="0" w:space="0" w:color="auto"/>
        <w:left w:val="none" w:sz="0" w:space="0" w:color="auto"/>
        <w:bottom w:val="none" w:sz="0" w:space="0" w:color="auto"/>
        <w:right w:val="none" w:sz="0" w:space="0" w:color="auto"/>
      </w:divBdr>
    </w:div>
    <w:div w:id="173886891">
      <w:bodyDiv w:val="1"/>
      <w:marLeft w:val="0"/>
      <w:marRight w:val="0"/>
      <w:marTop w:val="0"/>
      <w:marBottom w:val="0"/>
      <w:divBdr>
        <w:top w:val="none" w:sz="0" w:space="0" w:color="auto"/>
        <w:left w:val="none" w:sz="0" w:space="0" w:color="auto"/>
        <w:bottom w:val="none" w:sz="0" w:space="0" w:color="auto"/>
        <w:right w:val="none" w:sz="0" w:space="0" w:color="auto"/>
      </w:divBdr>
    </w:div>
    <w:div w:id="173954649">
      <w:bodyDiv w:val="1"/>
      <w:marLeft w:val="0"/>
      <w:marRight w:val="0"/>
      <w:marTop w:val="0"/>
      <w:marBottom w:val="0"/>
      <w:divBdr>
        <w:top w:val="none" w:sz="0" w:space="0" w:color="auto"/>
        <w:left w:val="none" w:sz="0" w:space="0" w:color="auto"/>
        <w:bottom w:val="none" w:sz="0" w:space="0" w:color="auto"/>
        <w:right w:val="none" w:sz="0" w:space="0" w:color="auto"/>
      </w:divBdr>
    </w:div>
    <w:div w:id="174030744">
      <w:bodyDiv w:val="1"/>
      <w:marLeft w:val="0"/>
      <w:marRight w:val="0"/>
      <w:marTop w:val="0"/>
      <w:marBottom w:val="0"/>
      <w:divBdr>
        <w:top w:val="none" w:sz="0" w:space="0" w:color="auto"/>
        <w:left w:val="none" w:sz="0" w:space="0" w:color="auto"/>
        <w:bottom w:val="none" w:sz="0" w:space="0" w:color="auto"/>
        <w:right w:val="none" w:sz="0" w:space="0" w:color="auto"/>
      </w:divBdr>
    </w:div>
    <w:div w:id="174074336">
      <w:bodyDiv w:val="1"/>
      <w:marLeft w:val="0"/>
      <w:marRight w:val="0"/>
      <w:marTop w:val="0"/>
      <w:marBottom w:val="0"/>
      <w:divBdr>
        <w:top w:val="none" w:sz="0" w:space="0" w:color="auto"/>
        <w:left w:val="none" w:sz="0" w:space="0" w:color="auto"/>
        <w:bottom w:val="none" w:sz="0" w:space="0" w:color="auto"/>
        <w:right w:val="none" w:sz="0" w:space="0" w:color="auto"/>
      </w:divBdr>
    </w:div>
    <w:div w:id="174076233">
      <w:bodyDiv w:val="1"/>
      <w:marLeft w:val="0"/>
      <w:marRight w:val="0"/>
      <w:marTop w:val="0"/>
      <w:marBottom w:val="0"/>
      <w:divBdr>
        <w:top w:val="none" w:sz="0" w:space="0" w:color="auto"/>
        <w:left w:val="none" w:sz="0" w:space="0" w:color="auto"/>
        <w:bottom w:val="none" w:sz="0" w:space="0" w:color="auto"/>
        <w:right w:val="none" w:sz="0" w:space="0" w:color="auto"/>
      </w:divBdr>
    </w:div>
    <w:div w:id="174081252">
      <w:bodyDiv w:val="1"/>
      <w:marLeft w:val="0"/>
      <w:marRight w:val="0"/>
      <w:marTop w:val="0"/>
      <w:marBottom w:val="0"/>
      <w:divBdr>
        <w:top w:val="none" w:sz="0" w:space="0" w:color="auto"/>
        <w:left w:val="none" w:sz="0" w:space="0" w:color="auto"/>
        <w:bottom w:val="none" w:sz="0" w:space="0" w:color="auto"/>
        <w:right w:val="none" w:sz="0" w:space="0" w:color="auto"/>
      </w:divBdr>
    </w:div>
    <w:div w:id="174081768">
      <w:bodyDiv w:val="1"/>
      <w:marLeft w:val="0"/>
      <w:marRight w:val="0"/>
      <w:marTop w:val="0"/>
      <w:marBottom w:val="0"/>
      <w:divBdr>
        <w:top w:val="none" w:sz="0" w:space="0" w:color="auto"/>
        <w:left w:val="none" w:sz="0" w:space="0" w:color="auto"/>
        <w:bottom w:val="none" w:sz="0" w:space="0" w:color="auto"/>
        <w:right w:val="none" w:sz="0" w:space="0" w:color="auto"/>
      </w:divBdr>
    </w:div>
    <w:div w:id="174149933">
      <w:bodyDiv w:val="1"/>
      <w:marLeft w:val="0"/>
      <w:marRight w:val="0"/>
      <w:marTop w:val="0"/>
      <w:marBottom w:val="0"/>
      <w:divBdr>
        <w:top w:val="none" w:sz="0" w:space="0" w:color="auto"/>
        <w:left w:val="none" w:sz="0" w:space="0" w:color="auto"/>
        <w:bottom w:val="none" w:sz="0" w:space="0" w:color="auto"/>
        <w:right w:val="none" w:sz="0" w:space="0" w:color="auto"/>
      </w:divBdr>
    </w:div>
    <w:div w:id="174150212">
      <w:bodyDiv w:val="1"/>
      <w:marLeft w:val="0"/>
      <w:marRight w:val="0"/>
      <w:marTop w:val="0"/>
      <w:marBottom w:val="0"/>
      <w:divBdr>
        <w:top w:val="none" w:sz="0" w:space="0" w:color="auto"/>
        <w:left w:val="none" w:sz="0" w:space="0" w:color="auto"/>
        <w:bottom w:val="none" w:sz="0" w:space="0" w:color="auto"/>
        <w:right w:val="none" w:sz="0" w:space="0" w:color="auto"/>
      </w:divBdr>
    </w:div>
    <w:div w:id="174150927">
      <w:bodyDiv w:val="1"/>
      <w:marLeft w:val="0"/>
      <w:marRight w:val="0"/>
      <w:marTop w:val="0"/>
      <w:marBottom w:val="0"/>
      <w:divBdr>
        <w:top w:val="none" w:sz="0" w:space="0" w:color="auto"/>
        <w:left w:val="none" w:sz="0" w:space="0" w:color="auto"/>
        <w:bottom w:val="none" w:sz="0" w:space="0" w:color="auto"/>
        <w:right w:val="none" w:sz="0" w:space="0" w:color="auto"/>
      </w:divBdr>
    </w:div>
    <w:div w:id="174151750">
      <w:bodyDiv w:val="1"/>
      <w:marLeft w:val="0"/>
      <w:marRight w:val="0"/>
      <w:marTop w:val="0"/>
      <w:marBottom w:val="0"/>
      <w:divBdr>
        <w:top w:val="none" w:sz="0" w:space="0" w:color="auto"/>
        <w:left w:val="none" w:sz="0" w:space="0" w:color="auto"/>
        <w:bottom w:val="none" w:sz="0" w:space="0" w:color="auto"/>
        <w:right w:val="none" w:sz="0" w:space="0" w:color="auto"/>
      </w:divBdr>
    </w:div>
    <w:div w:id="174153934">
      <w:bodyDiv w:val="1"/>
      <w:marLeft w:val="0"/>
      <w:marRight w:val="0"/>
      <w:marTop w:val="0"/>
      <w:marBottom w:val="0"/>
      <w:divBdr>
        <w:top w:val="none" w:sz="0" w:space="0" w:color="auto"/>
        <w:left w:val="none" w:sz="0" w:space="0" w:color="auto"/>
        <w:bottom w:val="none" w:sz="0" w:space="0" w:color="auto"/>
        <w:right w:val="none" w:sz="0" w:space="0" w:color="auto"/>
      </w:divBdr>
    </w:div>
    <w:div w:id="174224085">
      <w:bodyDiv w:val="1"/>
      <w:marLeft w:val="0"/>
      <w:marRight w:val="0"/>
      <w:marTop w:val="0"/>
      <w:marBottom w:val="0"/>
      <w:divBdr>
        <w:top w:val="none" w:sz="0" w:space="0" w:color="auto"/>
        <w:left w:val="none" w:sz="0" w:space="0" w:color="auto"/>
        <w:bottom w:val="none" w:sz="0" w:space="0" w:color="auto"/>
        <w:right w:val="none" w:sz="0" w:space="0" w:color="auto"/>
      </w:divBdr>
    </w:div>
    <w:div w:id="174225647">
      <w:bodyDiv w:val="1"/>
      <w:marLeft w:val="0"/>
      <w:marRight w:val="0"/>
      <w:marTop w:val="0"/>
      <w:marBottom w:val="0"/>
      <w:divBdr>
        <w:top w:val="none" w:sz="0" w:space="0" w:color="auto"/>
        <w:left w:val="none" w:sz="0" w:space="0" w:color="auto"/>
        <w:bottom w:val="none" w:sz="0" w:space="0" w:color="auto"/>
        <w:right w:val="none" w:sz="0" w:space="0" w:color="auto"/>
      </w:divBdr>
    </w:div>
    <w:div w:id="174225729">
      <w:bodyDiv w:val="1"/>
      <w:marLeft w:val="0"/>
      <w:marRight w:val="0"/>
      <w:marTop w:val="0"/>
      <w:marBottom w:val="0"/>
      <w:divBdr>
        <w:top w:val="none" w:sz="0" w:space="0" w:color="auto"/>
        <w:left w:val="none" w:sz="0" w:space="0" w:color="auto"/>
        <w:bottom w:val="none" w:sz="0" w:space="0" w:color="auto"/>
        <w:right w:val="none" w:sz="0" w:space="0" w:color="auto"/>
      </w:divBdr>
    </w:div>
    <w:div w:id="174272565">
      <w:bodyDiv w:val="1"/>
      <w:marLeft w:val="0"/>
      <w:marRight w:val="0"/>
      <w:marTop w:val="0"/>
      <w:marBottom w:val="0"/>
      <w:divBdr>
        <w:top w:val="none" w:sz="0" w:space="0" w:color="auto"/>
        <w:left w:val="none" w:sz="0" w:space="0" w:color="auto"/>
        <w:bottom w:val="none" w:sz="0" w:space="0" w:color="auto"/>
        <w:right w:val="none" w:sz="0" w:space="0" w:color="auto"/>
      </w:divBdr>
    </w:div>
    <w:div w:id="174345065">
      <w:bodyDiv w:val="1"/>
      <w:marLeft w:val="0"/>
      <w:marRight w:val="0"/>
      <w:marTop w:val="0"/>
      <w:marBottom w:val="0"/>
      <w:divBdr>
        <w:top w:val="none" w:sz="0" w:space="0" w:color="auto"/>
        <w:left w:val="none" w:sz="0" w:space="0" w:color="auto"/>
        <w:bottom w:val="none" w:sz="0" w:space="0" w:color="auto"/>
        <w:right w:val="none" w:sz="0" w:space="0" w:color="auto"/>
      </w:divBdr>
    </w:div>
    <w:div w:id="174345541">
      <w:bodyDiv w:val="1"/>
      <w:marLeft w:val="0"/>
      <w:marRight w:val="0"/>
      <w:marTop w:val="0"/>
      <w:marBottom w:val="0"/>
      <w:divBdr>
        <w:top w:val="none" w:sz="0" w:space="0" w:color="auto"/>
        <w:left w:val="none" w:sz="0" w:space="0" w:color="auto"/>
        <w:bottom w:val="none" w:sz="0" w:space="0" w:color="auto"/>
        <w:right w:val="none" w:sz="0" w:space="0" w:color="auto"/>
      </w:divBdr>
    </w:div>
    <w:div w:id="174345837">
      <w:bodyDiv w:val="1"/>
      <w:marLeft w:val="0"/>
      <w:marRight w:val="0"/>
      <w:marTop w:val="0"/>
      <w:marBottom w:val="0"/>
      <w:divBdr>
        <w:top w:val="none" w:sz="0" w:space="0" w:color="auto"/>
        <w:left w:val="none" w:sz="0" w:space="0" w:color="auto"/>
        <w:bottom w:val="none" w:sz="0" w:space="0" w:color="auto"/>
        <w:right w:val="none" w:sz="0" w:space="0" w:color="auto"/>
      </w:divBdr>
    </w:div>
    <w:div w:id="174348251">
      <w:bodyDiv w:val="1"/>
      <w:marLeft w:val="0"/>
      <w:marRight w:val="0"/>
      <w:marTop w:val="0"/>
      <w:marBottom w:val="0"/>
      <w:divBdr>
        <w:top w:val="none" w:sz="0" w:space="0" w:color="auto"/>
        <w:left w:val="none" w:sz="0" w:space="0" w:color="auto"/>
        <w:bottom w:val="none" w:sz="0" w:space="0" w:color="auto"/>
        <w:right w:val="none" w:sz="0" w:space="0" w:color="auto"/>
      </w:divBdr>
    </w:div>
    <w:div w:id="174348980">
      <w:bodyDiv w:val="1"/>
      <w:marLeft w:val="0"/>
      <w:marRight w:val="0"/>
      <w:marTop w:val="0"/>
      <w:marBottom w:val="0"/>
      <w:divBdr>
        <w:top w:val="none" w:sz="0" w:space="0" w:color="auto"/>
        <w:left w:val="none" w:sz="0" w:space="0" w:color="auto"/>
        <w:bottom w:val="none" w:sz="0" w:space="0" w:color="auto"/>
        <w:right w:val="none" w:sz="0" w:space="0" w:color="auto"/>
      </w:divBdr>
    </w:div>
    <w:div w:id="174349471">
      <w:bodyDiv w:val="1"/>
      <w:marLeft w:val="0"/>
      <w:marRight w:val="0"/>
      <w:marTop w:val="0"/>
      <w:marBottom w:val="0"/>
      <w:divBdr>
        <w:top w:val="none" w:sz="0" w:space="0" w:color="auto"/>
        <w:left w:val="none" w:sz="0" w:space="0" w:color="auto"/>
        <w:bottom w:val="none" w:sz="0" w:space="0" w:color="auto"/>
        <w:right w:val="none" w:sz="0" w:space="0" w:color="auto"/>
      </w:divBdr>
    </w:div>
    <w:div w:id="174391788">
      <w:bodyDiv w:val="1"/>
      <w:marLeft w:val="0"/>
      <w:marRight w:val="0"/>
      <w:marTop w:val="0"/>
      <w:marBottom w:val="0"/>
      <w:divBdr>
        <w:top w:val="none" w:sz="0" w:space="0" w:color="auto"/>
        <w:left w:val="none" w:sz="0" w:space="0" w:color="auto"/>
        <w:bottom w:val="none" w:sz="0" w:space="0" w:color="auto"/>
        <w:right w:val="none" w:sz="0" w:space="0" w:color="auto"/>
      </w:divBdr>
    </w:div>
    <w:div w:id="174392350">
      <w:bodyDiv w:val="1"/>
      <w:marLeft w:val="0"/>
      <w:marRight w:val="0"/>
      <w:marTop w:val="0"/>
      <w:marBottom w:val="0"/>
      <w:divBdr>
        <w:top w:val="none" w:sz="0" w:space="0" w:color="auto"/>
        <w:left w:val="none" w:sz="0" w:space="0" w:color="auto"/>
        <w:bottom w:val="none" w:sz="0" w:space="0" w:color="auto"/>
        <w:right w:val="none" w:sz="0" w:space="0" w:color="auto"/>
      </w:divBdr>
    </w:div>
    <w:div w:id="174461018">
      <w:bodyDiv w:val="1"/>
      <w:marLeft w:val="0"/>
      <w:marRight w:val="0"/>
      <w:marTop w:val="0"/>
      <w:marBottom w:val="0"/>
      <w:divBdr>
        <w:top w:val="none" w:sz="0" w:space="0" w:color="auto"/>
        <w:left w:val="none" w:sz="0" w:space="0" w:color="auto"/>
        <w:bottom w:val="none" w:sz="0" w:space="0" w:color="auto"/>
        <w:right w:val="none" w:sz="0" w:space="0" w:color="auto"/>
      </w:divBdr>
    </w:div>
    <w:div w:id="174462694">
      <w:bodyDiv w:val="1"/>
      <w:marLeft w:val="0"/>
      <w:marRight w:val="0"/>
      <w:marTop w:val="0"/>
      <w:marBottom w:val="0"/>
      <w:divBdr>
        <w:top w:val="none" w:sz="0" w:space="0" w:color="auto"/>
        <w:left w:val="none" w:sz="0" w:space="0" w:color="auto"/>
        <w:bottom w:val="none" w:sz="0" w:space="0" w:color="auto"/>
        <w:right w:val="none" w:sz="0" w:space="0" w:color="auto"/>
      </w:divBdr>
    </w:div>
    <w:div w:id="174463514">
      <w:bodyDiv w:val="1"/>
      <w:marLeft w:val="0"/>
      <w:marRight w:val="0"/>
      <w:marTop w:val="0"/>
      <w:marBottom w:val="0"/>
      <w:divBdr>
        <w:top w:val="none" w:sz="0" w:space="0" w:color="auto"/>
        <w:left w:val="none" w:sz="0" w:space="0" w:color="auto"/>
        <w:bottom w:val="none" w:sz="0" w:space="0" w:color="auto"/>
        <w:right w:val="none" w:sz="0" w:space="0" w:color="auto"/>
      </w:divBdr>
    </w:div>
    <w:div w:id="174537817">
      <w:bodyDiv w:val="1"/>
      <w:marLeft w:val="0"/>
      <w:marRight w:val="0"/>
      <w:marTop w:val="0"/>
      <w:marBottom w:val="0"/>
      <w:divBdr>
        <w:top w:val="none" w:sz="0" w:space="0" w:color="auto"/>
        <w:left w:val="none" w:sz="0" w:space="0" w:color="auto"/>
        <w:bottom w:val="none" w:sz="0" w:space="0" w:color="auto"/>
        <w:right w:val="none" w:sz="0" w:space="0" w:color="auto"/>
      </w:divBdr>
    </w:div>
    <w:div w:id="174541807">
      <w:bodyDiv w:val="1"/>
      <w:marLeft w:val="0"/>
      <w:marRight w:val="0"/>
      <w:marTop w:val="0"/>
      <w:marBottom w:val="0"/>
      <w:divBdr>
        <w:top w:val="none" w:sz="0" w:space="0" w:color="auto"/>
        <w:left w:val="none" w:sz="0" w:space="0" w:color="auto"/>
        <w:bottom w:val="none" w:sz="0" w:space="0" w:color="auto"/>
        <w:right w:val="none" w:sz="0" w:space="0" w:color="auto"/>
      </w:divBdr>
    </w:div>
    <w:div w:id="174610508">
      <w:bodyDiv w:val="1"/>
      <w:marLeft w:val="0"/>
      <w:marRight w:val="0"/>
      <w:marTop w:val="0"/>
      <w:marBottom w:val="0"/>
      <w:divBdr>
        <w:top w:val="none" w:sz="0" w:space="0" w:color="auto"/>
        <w:left w:val="none" w:sz="0" w:space="0" w:color="auto"/>
        <w:bottom w:val="none" w:sz="0" w:space="0" w:color="auto"/>
        <w:right w:val="none" w:sz="0" w:space="0" w:color="auto"/>
      </w:divBdr>
    </w:div>
    <w:div w:id="174613197">
      <w:bodyDiv w:val="1"/>
      <w:marLeft w:val="0"/>
      <w:marRight w:val="0"/>
      <w:marTop w:val="0"/>
      <w:marBottom w:val="0"/>
      <w:divBdr>
        <w:top w:val="none" w:sz="0" w:space="0" w:color="auto"/>
        <w:left w:val="none" w:sz="0" w:space="0" w:color="auto"/>
        <w:bottom w:val="none" w:sz="0" w:space="0" w:color="auto"/>
        <w:right w:val="none" w:sz="0" w:space="0" w:color="auto"/>
      </w:divBdr>
    </w:div>
    <w:div w:id="174616122">
      <w:bodyDiv w:val="1"/>
      <w:marLeft w:val="0"/>
      <w:marRight w:val="0"/>
      <w:marTop w:val="0"/>
      <w:marBottom w:val="0"/>
      <w:divBdr>
        <w:top w:val="none" w:sz="0" w:space="0" w:color="auto"/>
        <w:left w:val="none" w:sz="0" w:space="0" w:color="auto"/>
        <w:bottom w:val="none" w:sz="0" w:space="0" w:color="auto"/>
        <w:right w:val="none" w:sz="0" w:space="0" w:color="auto"/>
      </w:divBdr>
    </w:div>
    <w:div w:id="174619373">
      <w:bodyDiv w:val="1"/>
      <w:marLeft w:val="0"/>
      <w:marRight w:val="0"/>
      <w:marTop w:val="0"/>
      <w:marBottom w:val="0"/>
      <w:divBdr>
        <w:top w:val="none" w:sz="0" w:space="0" w:color="auto"/>
        <w:left w:val="none" w:sz="0" w:space="0" w:color="auto"/>
        <w:bottom w:val="none" w:sz="0" w:space="0" w:color="auto"/>
        <w:right w:val="none" w:sz="0" w:space="0" w:color="auto"/>
      </w:divBdr>
    </w:div>
    <w:div w:id="174654631">
      <w:bodyDiv w:val="1"/>
      <w:marLeft w:val="0"/>
      <w:marRight w:val="0"/>
      <w:marTop w:val="0"/>
      <w:marBottom w:val="0"/>
      <w:divBdr>
        <w:top w:val="none" w:sz="0" w:space="0" w:color="auto"/>
        <w:left w:val="none" w:sz="0" w:space="0" w:color="auto"/>
        <w:bottom w:val="none" w:sz="0" w:space="0" w:color="auto"/>
        <w:right w:val="none" w:sz="0" w:space="0" w:color="auto"/>
      </w:divBdr>
    </w:div>
    <w:div w:id="174655914">
      <w:bodyDiv w:val="1"/>
      <w:marLeft w:val="0"/>
      <w:marRight w:val="0"/>
      <w:marTop w:val="0"/>
      <w:marBottom w:val="0"/>
      <w:divBdr>
        <w:top w:val="none" w:sz="0" w:space="0" w:color="auto"/>
        <w:left w:val="none" w:sz="0" w:space="0" w:color="auto"/>
        <w:bottom w:val="none" w:sz="0" w:space="0" w:color="auto"/>
        <w:right w:val="none" w:sz="0" w:space="0" w:color="auto"/>
      </w:divBdr>
    </w:div>
    <w:div w:id="174657850">
      <w:bodyDiv w:val="1"/>
      <w:marLeft w:val="0"/>
      <w:marRight w:val="0"/>
      <w:marTop w:val="0"/>
      <w:marBottom w:val="0"/>
      <w:divBdr>
        <w:top w:val="none" w:sz="0" w:space="0" w:color="auto"/>
        <w:left w:val="none" w:sz="0" w:space="0" w:color="auto"/>
        <w:bottom w:val="none" w:sz="0" w:space="0" w:color="auto"/>
        <w:right w:val="none" w:sz="0" w:space="0" w:color="auto"/>
      </w:divBdr>
    </w:div>
    <w:div w:id="174662084">
      <w:bodyDiv w:val="1"/>
      <w:marLeft w:val="0"/>
      <w:marRight w:val="0"/>
      <w:marTop w:val="0"/>
      <w:marBottom w:val="0"/>
      <w:divBdr>
        <w:top w:val="none" w:sz="0" w:space="0" w:color="auto"/>
        <w:left w:val="none" w:sz="0" w:space="0" w:color="auto"/>
        <w:bottom w:val="none" w:sz="0" w:space="0" w:color="auto"/>
        <w:right w:val="none" w:sz="0" w:space="0" w:color="auto"/>
      </w:divBdr>
    </w:div>
    <w:div w:id="174735915">
      <w:bodyDiv w:val="1"/>
      <w:marLeft w:val="0"/>
      <w:marRight w:val="0"/>
      <w:marTop w:val="0"/>
      <w:marBottom w:val="0"/>
      <w:divBdr>
        <w:top w:val="none" w:sz="0" w:space="0" w:color="auto"/>
        <w:left w:val="none" w:sz="0" w:space="0" w:color="auto"/>
        <w:bottom w:val="none" w:sz="0" w:space="0" w:color="auto"/>
        <w:right w:val="none" w:sz="0" w:space="0" w:color="auto"/>
      </w:divBdr>
    </w:div>
    <w:div w:id="174737395">
      <w:bodyDiv w:val="1"/>
      <w:marLeft w:val="0"/>
      <w:marRight w:val="0"/>
      <w:marTop w:val="0"/>
      <w:marBottom w:val="0"/>
      <w:divBdr>
        <w:top w:val="none" w:sz="0" w:space="0" w:color="auto"/>
        <w:left w:val="none" w:sz="0" w:space="0" w:color="auto"/>
        <w:bottom w:val="none" w:sz="0" w:space="0" w:color="auto"/>
        <w:right w:val="none" w:sz="0" w:space="0" w:color="auto"/>
      </w:divBdr>
    </w:div>
    <w:div w:id="174805396">
      <w:bodyDiv w:val="1"/>
      <w:marLeft w:val="0"/>
      <w:marRight w:val="0"/>
      <w:marTop w:val="0"/>
      <w:marBottom w:val="0"/>
      <w:divBdr>
        <w:top w:val="none" w:sz="0" w:space="0" w:color="auto"/>
        <w:left w:val="none" w:sz="0" w:space="0" w:color="auto"/>
        <w:bottom w:val="none" w:sz="0" w:space="0" w:color="auto"/>
        <w:right w:val="none" w:sz="0" w:space="0" w:color="auto"/>
      </w:divBdr>
    </w:div>
    <w:div w:id="174805921">
      <w:bodyDiv w:val="1"/>
      <w:marLeft w:val="0"/>
      <w:marRight w:val="0"/>
      <w:marTop w:val="0"/>
      <w:marBottom w:val="0"/>
      <w:divBdr>
        <w:top w:val="none" w:sz="0" w:space="0" w:color="auto"/>
        <w:left w:val="none" w:sz="0" w:space="0" w:color="auto"/>
        <w:bottom w:val="none" w:sz="0" w:space="0" w:color="auto"/>
        <w:right w:val="none" w:sz="0" w:space="0" w:color="auto"/>
      </w:divBdr>
    </w:div>
    <w:div w:id="174812424">
      <w:bodyDiv w:val="1"/>
      <w:marLeft w:val="0"/>
      <w:marRight w:val="0"/>
      <w:marTop w:val="0"/>
      <w:marBottom w:val="0"/>
      <w:divBdr>
        <w:top w:val="none" w:sz="0" w:space="0" w:color="auto"/>
        <w:left w:val="none" w:sz="0" w:space="0" w:color="auto"/>
        <w:bottom w:val="none" w:sz="0" w:space="0" w:color="auto"/>
        <w:right w:val="none" w:sz="0" w:space="0" w:color="auto"/>
      </w:divBdr>
    </w:div>
    <w:div w:id="174878843">
      <w:bodyDiv w:val="1"/>
      <w:marLeft w:val="0"/>
      <w:marRight w:val="0"/>
      <w:marTop w:val="0"/>
      <w:marBottom w:val="0"/>
      <w:divBdr>
        <w:top w:val="none" w:sz="0" w:space="0" w:color="auto"/>
        <w:left w:val="none" w:sz="0" w:space="0" w:color="auto"/>
        <w:bottom w:val="none" w:sz="0" w:space="0" w:color="auto"/>
        <w:right w:val="none" w:sz="0" w:space="0" w:color="auto"/>
      </w:divBdr>
    </w:div>
    <w:div w:id="174922288">
      <w:bodyDiv w:val="1"/>
      <w:marLeft w:val="0"/>
      <w:marRight w:val="0"/>
      <w:marTop w:val="0"/>
      <w:marBottom w:val="0"/>
      <w:divBdr>
        <w:top w:val="none" w:sz="0" w:space="0" w:color="auto"/>
        <w:left w:val="none" w:sz="0" w:space="0" w:color="auto"/>
        <w:bottom w:val="none" w:sz="0" w:space="0" w:color="auto"/>
        <w:right w:val="none" w:sz="0" w:space="0" w:color="auto"/>
      </w:divBdr>
    </w:div>
    <w:div w:id="174925614">
      <w:bodyDiv w:val="1"/>
      <w:marLeft w:val="0"/>
      <w:marRight w:val="0"/>
      <w:marTop w:val="0"/>
      <w:marBottom w:val="0"/>
      <w:divBdr>
        <w:top w:val="none" w:sz="0" w:space="0" w:color="auto"/>
        <w:left w:val="none" w:sz="0" w:space="0" w:color="auto"/>
        <w:bottom w:val="none" w:sz="0" w:space="0" w:color="auto"/>
        <w:right w:val="none" w:sz="0" w:space="0" w:color="auto"/>
      </w:divBdr>
    </w:div>
    <w:div w:id="174930409">
      <w:bodyDiv w:val="1"/>
      <w:marLeft w:val="0"/>
      <w:marRight w:val="0"/>
      <w:marTop w:val="0"/>
      <w:marBottom w:val="0"/>
      <w:divBdr>
        <w:top w:val="none" w:sz="0" w:space="0" w:color="auto"/>
        <w:left w:val="none" w:sz="0" w:space="0" w:color="auto"/>
        <w:bottom w:val="none" w:sz="0" w:space="0" w:color="auto"/>
        <w:right w:val="none" w:sz="0" w:space="0" w:color="auto"/>
      </w:divBdr>
    </w:div>
    <w:div w:id="174930628">
      <w:bodyDiv w:val="1"/>
      <w:marLeft w:val="0"/>
      <w:marRight w:val="0"/>
      <w:marTop w:val="0"/>
      <w:marBottom w:val="0"/>
      <w:divBdr>
        <w:top w:val="none" w:sz="0" w:space="0" w:color="auto"/>
        <w:left w:val="none" w:sz="0" w:space="0" w:color="auto"/>
        <w:bottom w:val="none" w:sz="0" w:space="0" w:color="auto"/>
        <w:right w:val="none" w:sz="0" w:space="0" w:color="auto"/>
      </w:divBdr>
    </w:div>
    <w:div w:id="174930825">
      <w:bodyDiv w:val="1"/>
      <w:marLeft w:val="0"/>
      <w:marRight w:val="0"/>
      <w:marTop w:val="0"/>
      <w:marBottom w:val="0"/>
      <w:divBdr>
        <w:top w:val="none" w:sz="0" w:space="0" w:color="auto"/>
        <w:left w:val="none" w:sz="0" w:space="0" w:color="auto"/>
        <w:bottom w:val="none" w:sz="0" w:space="0" w:color="auto"/>
        <w:right w:val="none" w:sz="0" w:space="0" w:color="auto"/>
      </w:divBdr>
    </w:div>
    <w:div w:id="174997555">
      <w:bodyDiv w:val="1"/>
      <w:marLeft w:val="0"/>
      <w:marRight w:val="0"/>
      <w:marTop w:val="0"/>
      <w:marBottom w:val="0"/>
      <w:divBdr>
        <w:top w:val="none" w:sz="0" w:space="0" w:color="auto"/>
        <w:left w:val="none" w:sz="0" w:space="0" w:color="auto"/>
        <w:bottom w:val="none" w:sz="0" w:space="0" w:color="auto"/>
        <w:right w:val="none" w:sz="0" w:space="0" w:color="auto"/>
      </w:divBdr>
    </w:div>
    <w:div w:id="174999066">
      <w:bodyDiv w:val="1"/>
      <w:marLeft w:val="0"/>
      <w:marRight w:val="0"/>
      <w:marTop w:val="0"/>
      <w:marBottom w:val="0"/>
      <w:divBdr>
        <w:top w:val="none" w:sz="0" w:space="0" w:color="auto"/>
        <w:left w:val="none" w:sz="0" w:space="0" w:color="auto"/>
        <w:bottom w:val="none" w:sz="0" w:space="0" w:color="auto"/>
        <w:right w:val="none" w:sz="0" w:space="0" w:color="auto"/>
      </w:divBdr>
    </w:div>
    <w:div w:id="174999134">
      <w:bodyDiv w:val="1"/>
      <w:marLeft w:val="0"/>
      <w:marRight w:val="0"/>
      <w:marTop w:val="0"/>
      <w:marBottom w:val="0"/>
      <w:divBdr>
        <w:top w:val="none" w:sz="0" w:space="0" w:color="auto"/>
        <w:left w:val="none" w:sz="0" w:space="0" w:color="auto"/>
        <w:bottom w:val="none" w:sz="0" w:space="0" w:color="auto"/>
        <w:right w:val="none" w:sz="0" w:space="0" w:color="auto"/>
      </w:divBdr>
    </w:div>
    <w:div w:id="174999893">
      <w:bodyDiv w:val="1"/>
      <w:marLeft w:val="0"/>
      <w:marRight w:val="0"/>
      <w:marTop w:val="0"/>
      <w:marBottom w:val="0"/>
      <w:divBdr>
        <w:top w:val="none" w:sz="0" w:space="0" w:color="auto"/>
        <w:left w:val="none" w:sz="0" w:space="0" w:color="auto"/>
        <w:bottom w:val="none" w:sz="0" w:space="0" w:color="auto"/>
        <w:right w:val="none" w:sz="0" w:space="0" w:color="auto"/>
      </w:divBdr>
    </w:div>
    <w:div w:id="175004992">
      <w:bodyDiv w:val="1"/>
      <w:marLeft w:val="0"/>
      <w:marRight w:val="0"/>
      <w:marTop w:val="0"/>
      <w:marBottom w:val="0"/>
      <w:divBdr>
        <w:top w:val="none" w:sz="0" w:space="0" w:color="auto"/>
        <w:left w:val="none" w:sz="0" w:space="0" w:color="auto"/>
        <w:bottom w:val="none" w:sz="0" w:space="0" w:color="auto"/>
        <w:right w:val="none" w:sz="0" w:space="0" w:color="auto"/>
      </w:divBdr>
    </w:div>
    <w:div w:id="175005571">
      <w:bodyDiv w:val="1"/>
      <w:marLeft w:val="0"/>
      <w:marRight w:val="0"/>
      <w:marTop w:val="0"/>
      <w:marBottom w:val="0"/>
      <w:divBdr>
        <w:top w:val="none" w:sz="0" w:space="0" w:color="auto"/>
        <w:left w:val="none" w:sz="0" w:space="0" w:color="auto"/>
        <w:bottom w:val="none" w:sz="0" w:space="0" w:color="auto"/>
        <w:right w:val="none" w:sz="0" w:space="0" w:color="auto"/>
      </w:divBdr>
    </w:div>
    <w:div w:id="175047574">
      <w:bodyDiv w:val="1"/>
      <w:marLeft w:val="0"/>
      <w:marRight w:val="0"/>
      <w:marTop w:val="0"/>
      <w:marBottom w:val="0"/>
      <w:divBdr>
        <w:top w:val="none" w:sz="0" w:space="0" w:color="auto"/>
        <w:left w:val="none" w:sz="0" w:space="0" w:color="auto"/>
        <w:bottom w:val="none" w:sz="0" w:space="0" w:color="auto"/>
        <w:right w:val="none" w:sz="0" w:space="0" w:color="auto"/>
      </w:divBdr>
    </w:div>
    <w:div w:id="175116318">
      <w:bodyDiv w:val="1"/>
      <w:marLeft w:val="0"/>
      <w:marRight w:val="0"/>
      <w:marTop w:val="0"/>
      <w:marBottom w:val="0"/>
      <w:divBdr>
        <w:top w:val="none" w:sz="0" w:space="0" w:color="auto"/>
        <w:left w:val="none" w:sz="0" w:space="0" w:color="auto"/>
        <w:bottom w:val="none" w:sz="0" w:space="0" w:color="auto"/>
        <w:right w:val="none" w:sz="0" w:space="0" w:color="auto"/>
      </w:divBdr>
    </w:div>
    <w:div w:id="175191674">
      <w:bodyDiv w:val="1"/>
      <w:marLeft w:val="0"/>
      <w:marRight w:val="0"/>
      <w:marTop w:val="0"/>
      <w:marBottom w:val="0"/>
      <w:divBdr>
        <w:top w:val="none" w:sz="0" w:space="0" w:color="auto"/>
        <w:left w:val="none" w:sz="0" w:space="0" w:color="auto"/>
        <w:bottom w:val="none" w:sz="0" w:space="0" w:color="auto"/>
        <w:right w:val="none" w:sz="0" w:space="0" w:color="auto"/>
      </w:divBdr>
    </w:div>
    <w:div w:id="175192197">
      <w:bodyDiv w:val="1"/>
      <w:marLeft w:val="0"/>
      <w:marRight w:val="0"/>
      <w:marTop w:val="0"/>
      <w:marBottom w:val="0"/>
      <w:divBdr>
        <w:top w:val="none" w:sz="0" w:space="0" w:color="auto"/>
        <w:left w:val="none" w:sz="0" w:space="0" w:color="auto"/>
        <w:bottom w:val="none" w:sz="0" w:space="0" w:color="auto"/>
        <w:right w:val="none" w:sz="0" w:space="0" w:color="auto"/>
      </w:divBdr>
    </w:div>
    <w:div w:id="175192422">
      <w:bodyDiv w:val="1"/>
      <w:marLeft w:val="0"/>
      <w:marRight w:val="0"/>
      <w:marTop w:val="0"/>
      <w:marBottom w:val="0"/>
      <w:divBdr>
        <w:top w:val="none" w:sz="0" w:space="0" w:color="auto"/>
        <w:left w:val="none" w:sz="0" w:space="0" w:color="auto"/>
        <w:bottom w:val="none" w:sz="0" w:space="0" w:color="auto"/>
        <w:right w:val="none" w:sz="0" w:space="0" w:color="auto"/>
      </w:divBdr>
    </w:div>
    <w:div w:id="175195665">
      <w:bodyDiv w:val="1"/>
      <w:marLeft w:val="0"/>
      <w:marRight w:val="0"/>
      <w:marTop w:val="0"/>
      <w:marBottom w:val="0"/>
      <w:divBdr>
        <w:top w:val="none" w:sz="0" w:space="0" w:color="auto"/>
        <w:left w:val="none" w:sz="0" w:space="0" w:color="auto"/>
        <w:bottom w:val="none" w:sz="0" w:space="0" w:color="auto"/>
        <w:right w:val="none" w:sz="0" w:space="0" w:color="auto"/>
      </w:divBdr>
    </w:div>
    <w:div w:id="175196914">
      <w:bodyDiv w:val="1"/>
      <w:marLeft w:val="0"/>
      <w:marRight w:val="0"/>
      <w:marTop w:val="0"/>
      <w:marBottom w:val="0"/>
      <w:divBdr>
        <w:top w:val="none" w:sz="0" w:space="0" w:color="auto"/>
        <w:left w:val="none" w:sz="0" w:space="0" w:color="auto"/>
        <w:bottom w:val="none" w:sz="0" w:space="0" w:color="auto"/>
        <w:right w:val="none" w:sz="0" w:space="0" w:color="auto"/>
      </w:divBdr>
    </w:div>
    <w:div w:id="175199402">
      <w:bodyDiv w:val="1"/>
      <w:marLeft w:val="0"/>
      <w:marRight w:val="0"/>
      <w:marTop w:val="0"/>
      <w:marBottom w:val="0"/>
      <w:divBdr>
        <w:top w:val="none" w:sz="0" w:space="0" w:color="auto"/>
        <w:left w:val="none" w:sz="0" w:space="0" w:color="auto"/>
        <w:bottom w:val="none" w:sz="0" w:space="0" w:color="auto"/>
        <w:right w:val="none" w:sz="0" w:space="0" w:color="auto"/>
      </w:divBdr>
    </w:div>
    <w:div w:id="175273707">
      <w:bodyDiv w:val="1"/>
      <w:marLeft w:val="0"/>
      <w:marRight w:val="0"/>
      <w:marTop w:val="0"/>
      <w:marBottom w:val="0"/>
      <w:divBdr>
        <w:top w:val="none" w:sz="0" w:space="0" w:color="auto"/>
        <w:left w:val="none" w:sz="0" w:space="0" w:color="auto"/>
        <w:bottom w:val="none" w:sz="0" w:space="0" w:color="auto"/>
        <w:right w:val="none" w:sz="0" w:space="0" w:color="auto"/>
      </w:divBdr>
    </w:div>
    <w:div w:id="175308911">
      <w:bodyDiv w:val="1"/>
      <w:marLeft w:val="0"/>
      <w:marRight w:val="0"/>
      <w:marTop w:val="0"/>
      <w:marBottom w:val="0"/>
      <w:divBdr>
        <w:top w:val="none" w:sz="0" w:space="0" w:color="auto"/>
        <w:left w:val="none" w:sz="0" w:space="0" w:color="auto"/>
        <w:bottom w:val="none" w:sz="0" w:space="0" w:color="auto"/>
        <w:right w:val="none" w:sz="0" w:space="0" w:color="auto"/>
      </w:divBdr>
    </w:div>
    <w:div w:id="175309196">
      <w:bodyDiv w:val="1"/>
      <w:marLeft w:val="0"/>
      <w:marRight w:val="0"/>
      <w:marTop w:val="0"/>
      <w:marBottom w:val="0"/>
      <w:divBdr>
        <w:top w:val="none" w:sz="0" w:space="0" w:color="auto"/>
        <w:left w:val="none" w:sz="0" w:space="0" w:color="auto"/>
        <w:bottom w:val="none" w:sz="0" w:space="0" w:color="auto"/>
        <w:right w:val="none" w:sz="0" w:space="0" w:color="auto"/>
      </w:divBdr>
    </w:div>
    <w:div w:id="175310271">
      <w:bodyDiv w:val="1"/>
      <w:marLeft w:val="0"/>
      <w:marRight w:val="0"/>
      <w:marTop w:val="0"/>
      <w:marBottom w:val="0"/>
      <w:divBdr>
        <w:top w:val="none" w:sz="0" w:space="0" w:color="auto"/>
        <w:left w:val="none" w:sz="0" w:space="0" w:color="auto"/>
        <w:bottom w:val="none" w:sz="0" w:space="0" w:color="auto"/>
        <w:right w:val="none" w:sz="0" w:space="0" w:color="auto"/>
      </w:divBdr>
    </w:div>
    <w:div w:id="175314791">
      <w:bodyDiv w:val="1"/>
      <w:marLeft w:val="0"/>
      <w:marRight w:val="0"/>
      <w:marTop w:val="0"/>
      <w:marBottom w:val="0"/>
      <w:divBdr>
        <w:top w:val="none" w:sz="0" w:space="0" w:color="auto"/>
        <w:left w:val="none" w:sz="0" w:space="0" w:color="auto"/>
        <w:bottom w:val="none" w:sz="0" w:space="0" w:color="auto"/>
        <w:right w:val="none" w:sz="0" w:space="0" w:color="auto"/>
      </w:divBdr>
    </w:div>
    <w:div w:id="175314918">
      <w:bodyDiv w:val="1"/>
      <w:marLeft w:val="0"/>
      <w:marRight w:val="0"/>
      <w:marTop w:val="0"/>
      <w:marBottom w:val="0"/>
      <w:divBdr>
        <w:top w:val="none" w:sz="0" w:space="0" w:color="auto"/>
        <w:left w:val="none" w:sz="0" w:space="0" w:color="auto"/>
        <w:bottom w:val="none" w:sz="0" w:space="0" w:color="auto"/>
        <w:right w:val="none" w:sz="0" w:space="0" w:color="auto"/>
      </w:divBdr>
    </w:div>
    <w:div w:id="175315996">
      <w:bodyDiv w:val="1"/>
      <w:marLeft w:val="0"/>
      <w:marRight w:val="0"/>
      <w:marTop w:val="0"/>
      <w:marBottom w:val="0"/>
      <w:divBdr>
        <w:top w:val="none" w:sz="0" w:space="0" w:color="auto"/>
        <w:left w:val="none" w:sz="0" w:space="0" w:color="auto"/>
        <w:bottom w:val="none" w:sz="0" w:space="0" w:color="auto"/>
        <w:right w:val="none" w:sz="0" w:space="0" w:color="auto"/>
      </w:divBdr>
    </w:div>
    <w:div w:id="175317283">
      <w:bodyDiv w:val="1"/>
      <w:marLeft w:val="0"/>
      <w:marRight w:val="0"/>
      <w:marTop w:val="0"/>
      <w:marBottom w:val="0"/>
      <w:divBdr>
        <w:top w:val="none" w:sz="0" w:space="0" w:color="auto"/>
        <w:left w:val="none" w:sz="0" w:space="0" w:color="auto"/>
        <w:bottom w:val="none" w:sz="0" w:space="0" w:color="auto"/>
        <w:right w:val="none" w:sz="0" w:space="0" w:color="auto"/>
      </w:divBdr>
    </w:div>
    <w:div w:id="175387663">
      <w:bodyDiv w:val="1"/>
      <w:marLeft w:val="0"/>
      <w:marRight w:val="0"/>
      <w:marTop w:val="0"/>
      <w:marBottom w:val="0"/>
      <w:divBdr>
        <w:top w:val="none" w:sz="0" w:space="0" w:color="auto"/>
        <w:left w:val="none" w:sz="0" w:space="0" w:color="auto"/>
        <w:bottom w:val="none" w:sz="0" w:space="0" w:color="auto"/>
        <w:right w:val="none" w:sz="0" w:space="0" w:color="auto"/>
      </w:divBdr>
    </w:div>
    <w:div w:id="175388537">
      <w:bodyDiv w:val="1"/>
      <w:marLeft w:val="0"/>
      <w:marRight w:val="0"/>
      <w:marTop w:val="0"/>
      <w:marBottom w:val="0"/>
      <w:divBdr>
        <w:top w:val="none" w:sz="0" w:space="0" w:color="auto"/>
        <w:left w:val="none" w:sz="0" w:space="0" w:color="auto"/>
        <w:bottom w:val="none" w:sz="0" w:space="0" w:color="auto"/>
        <w:right w:val="none" w:sz="0" w:space="0" w:color="auto"/>
      </w:divBdr>
    </w:div>
    <w:div w:id="175466289">
      <w:bodyDiv w:val="1"/>
      <w:marLeft w:val="0"/>
      <w:marRight w:val="0"/>
      <w:marTop w:val="0"/>
      <w:marBottom w:val="0"/>
      <w:divBdr>
        <w:top w:val="none" w:sz="0" w:space="0" w:color="auto"/>
        <w:left w:val="none" w:sz="0" w:space="0" w:color="auto"/>
        <w:bottom w:val="none" w:sz="0" w:space="0" w:color="auto"/>
        <w:right w:val="none" w:sz="0" w:space="0" w:color="auto"/>
      </w:divBdr>
    </w:div>
    <w:div w:id="175466984">
      <w:bodyDiv w:val="1"/>
      <w:marLeft w:val="0"/>
      <w:marRight w:val="0"/>
      <w:marTop w:val="0"/>
      <w:marBottom w:val="0"/>
      <w:divBdr>
        <w:top w:val="none" w:sz="0" w:space="0" w:color="auto"/>
        <w:left w:val="none" w:sz="0" w:space="0" w:color="auto"/>
        <w:bottom w:val="none" w:sz="0" w:space="0" w:color="auto"/>
        <w:right w:val="none" w:sz="0" w:space="0" w:color="auto"/>
      </w:divBdr>
    </w:div>
    <w:div w:id="175508637">
      <w:bodyDiv w:val="1"/>
      <w:marLeft w:val="0"/>
      <w:marRight w:val="0"/>
      <w:marTop w:val="0"/>
      <w:marBottom w:val="0"/>
      <w:divBdr>
        <w:top w:val="none" w:sz="0" w:space="0" w:color="auto"/>
        <w:left w:val="none" w:sz="0" w:space="0" w:color="auto"/>
        <w:bottom w:val="none" w:sz="0" w:space="0" w:color="auto"/>
        <w:right w:val="none" w:sz="0" w:space="0" w:color="auto"/>
      </w:divBdr>
    </w:div>
    <w:div w:id="175536097">
      <w:bodyDiv w:val="1"/>
      <w:marLeft w:val="0"/>
      <w:marRight w:val="0"/>
      <w:marTop w:val="0"/>
      <w:marBottom w:val="0"/>
      <w:divBdr>
        <w:top w:val="none" w:sz="0" w:space="0" w:color="auto"/>
        <w:left w:val="none" w:sz="0" w:space="0" w:color="auto"/>
        <w:bottom w:val="none" w:sz="0" w:space="0" w:color="auto"/>
        <w:right w:val="none" w:sz="0" w:space="0" w:color="auto"/>
      </w:divBdr>
    </w:div>
    <w:div w:id="175536226">
      <w:bodyDiv w:val="1"/>
      <w:marLeft w:val="0"/>
      <w:marRight w:val="0"/>
      <w:marTop w:val="0"/>
      <w:marBottom w:val="0"/>
      <w:divBdr>
        <w:top w:val="none" w:sz="0" w:space="0" w:color="auto"/>
        <w:left w:val="none" w:sz="0" w:space="0" w:color="auto"/>
        <w:bottom w:val="none" w:sz="0" w:space="0" w:color="auto"/>
        <w:right w:val="none" w:sz="0" w:space="0" w:color="auto"/>
      </w:divBdr>
    </w:div>
    <w:div w:id="175583262">
      <w:bodyDiv w:val="1"/>
      <w:marLeft w:val="0"/>
      <w:marRight w:val="0"/>
      <w:marTop w:val="0"/>
      <w:marBottom w:val="0"/>
      <w:divBdr>
        <w:top w:val="none" w:sz="0" w:space="0" w:color="auto"/>
        <w:left w:val="none" w:sz="0" w:space="0" w:color="auto"/>
        <w:bottom w:val="none" w:sz="0" w:space="0" w:color="auto"/>
        <w:right w:val="none" w:sz="0" w:space="0" w:color="auto"/>
      </w:divBdr>
    </w:div>
    <w:div w:id="175585205">
      <w:bodyDiv w:val="1"/>
      <w:marLeft w:val="0"/>
      <w:marRight w:val="0"/>
      <w:marTop w:val="0"/>
      <w:marBottom w:val="0"/>
      <w:divBdr>
        <w:top w:val="none" w:sz="0" w:space="0" w:color="auto"/>
        <w:left w:val="none" w:sz="0" w:space="0" w:color="auto"/>
        <w:bottom w:val="none" w:sz="0" w:space="0" w:color="auto"/>
        <w:right w:val="none" w:sz="0" w:space="0" w:color="auto"/>
      </w:divBdr>
    </w:div>
    <w:div w:id="175651898">
      <w:bodyDiv w:val="1"/>
      <w:marLeft w:val="0"/>
      <w:marRight w:val="0"/>
      <w:marTop w:val="0"/>
      <w:marBottom w:val="0"/>
      <w:divBdr>
        <w:top w:val="none" w:sz="0" w:space="0" w:color="auto"/>
        <w:left w:val="none" w:sz="0" w:space="0" w:color="auto"/>
        <w:bottom w:val="none" w:sz="0" w:space="0" w:color="auto"/>
        <w:right w:val="none" w:sz="0" w:space="0" w:color="auto"/>
      </w:divBdr>
    </w:div>
    <w:div w:id="175653038">
      <w:bodyDiv w:val="1"/>
      <w:marLeft w:val="0"/>
      <w:marRight w:val="0"/>
      <w:marTop w:val="0"/>
      <w:marBottom w:val="0"/>
      <w:divBdr>
        <w:top w:val="none" w:sz="0" w:space="0" w:color="auto"/>
        <w:left w:val="none" w:sz="0" w:space="0" w:color="auto"/>
        <w:bottom w:val="none" w:sz="0" w:space="0" w:color="auto"/>
        <w:right w:val="none" w:sz="0" w:space="0" w:color="auto"/>
      </w:divBdr>
    </w:div>
    <w:div w:id="175656382">
      <w:bodyDiv w:val="1"/>
      <w:marLeft w:val="0"/>
      <w:marRight w:val="0"/>
      <w:marTop w:val="0"/>
      <w:marBottom w:val="0"/>
      <w:divBdr>
        <w:top w:val="none" w:sz="0" w:space="0" w:color="auto"/>
        <w:left w:val="none" w:sz="0" w:space="0" w:color="auto"/>
        <w:bottom w:val="none" w:sz="0" w:space="0" w:color="auto"/>
        <w:right w:val="none" w:sz="0" w:space="0" w:color="auto"/>
      </w:divBdr>
    </w:div>
    <w:div w:id="175661311">
      <w:bodyDiv w:val="1"/>
      <w:marLeft w:val="0"/>
      <w:marRight w:val="0"/>
      <w:marTop w:val="0"/>
      <w:marBottom w:val="0"/>
      <w:divBdr>
        <w:top w:val="none" w:sz="0" w:space="0" w:color="auto"/>
        <w:left w:val="none" w:sz="0" w:space="0" w:color="auto"/>
        <w:bottom w:val="none" w:sz="0" w:space="0" w:color="auto"/>
        <w:right w:val="none" w:sz="0" w:space="0" w:color="auto"/>
      </w:divBdr>
    </w:div>
    <w:div w:id="175661476">
      <w:bodyDiv w:val="1"/>
      <w:marLeft w:val="0"/>
      <w:marRight w:val="0"/>
      <w:marTop w:val="0"/>
      <w:marBottom w:val="0"/>
      <w:divBdr>
        <w:top w:val="none" w:sz="0" w:space="0" w:color="auto"/>
        <w:left w:val="none" w:sz="0" w:space="0" w:color="auto"/>
        <w:bottom w:val="none" w:sz="0" w:space="0" w:color="auto"/>
        <w:right w:val="none" w:sz="0" w:space="0" w:color="auto"/>
      </w:divBdr>
    </w:div>
    <w:div w:id="175702081">
      <w:bodyDiv w:val="1"/>
      <w:marLeft w:val="0"/>
      <w:marRight w:val="0"/>
      <w:marTop w:val="0"/>
      <w:marBottom w:val="0"/>
      <w:divBdr>
        <w:top w:val="none" w:sz="0" w:space="0" w:color="auto"/>
        <w:left w:val="none" w:sz="0" w:space="0" w:color="auto"/>
        <w:bottom w:val="none" w:sz="0" w:space="0" w:color="auto"/>
        <w:right w:val="none" w:sz="0" w:space="0" w:color="auto"/>
      </w:divBdr>
    </w:div>
    <w:div w:id="175703347">
      <w:bodyDiv w:val="1"/>
      <w:marLeft w:val="0"/>
      <w:marRight w:val="0"/>
      <w:marTop w:val="0"/>
      <w:marBottom w:val="0"/>
      <w:divBdr>
        <w:top w:val="none" w:sz="0" w:space="0" w:color="auto"/>
        <w:left w:val="none" w:sz="0" w:space="0" w:color="auto"/>
        <w:bottom w:val="none" w:sz="0" w:space="0" w:color="auto"/>
        <w:right w:val="none" w:sz="0" w:space="0" w:color="auto"/>
      </w:divBdr>
    </w:div>
    <w:div w:id="175732045">
      <w:bodyDiv w:val="1"/>
      <w:marLeft w:val="0"/>
      <w:marRight w:val="0"/>
      <w:marTop w:val="0"/>
      <w:marBottom w:val="0"/>
      <w:divBdr>
        <w:top w:val="none" w:sz="0" w:space="0" w:color="auto"/>
        <w:left w:val="none" w:sz="0" w:space="0" w:color="auto"/>
        <w:bottom w:val="none" w:sz="0" w:space="0" w:color="auto"/>
        <w:right w:val="none" w:sz="0" w:space="0" w:color="auto"/>
      </w:divBdr>
    </w:div>
    <w:div w:id="175771645">
      <w:bodyDiv w:val="1"/>
      <w:marLeft w:val="0"/>
      <w:marRight w:val="0"/>
      <w:marTop w:val="0"/>
      <w:marBottom w:val="0"/>
      <w:divBdr>
        <w:top w:val="none" w:sz="0" w:space="0" w:color="auto"/>
        <w:left w:val="none" w:sz="0" w:space="0" w:color="auto"/>
        <w:bottom w:val="none" w:sz="0" w:space="0" w:color="auto"/>
        <w:right w:val="none" w:sz="0" w:space="0" w:color="auto"/>
      </w:divBdr>
    </w:div>
    <w:div w:id="175773204">
      <w:bodyDiv w:val="1"/>
      <w:marLeft w:val="0"/>
      <w:marRight w:val="0"/>
      <w:marTop w:val="0"/>
      <w:marBottom w:val="0"/>
      <w:divBdr>
        <w:top w:val="none" w:sz="0" w:space="0" w:color="auto"/>
        <w:left w:val="none" w:sz="0" w:space="0" w:color="auto"/>
        <w:bottom w:val="none" w:sz="0" w:space="0" w:color="auto"/>
        <w:right w:val="none" w:sz="0" w:space="0" w:color="auto"/>
      </w:divBdr>
    </w:div>
    <w:div w:id="175773565">
      <w:bodyDiv w:val="1"/>
      <w:marLeft w:val="0"/>
      <w:marRight w:val="0"/>
      <w:marTop w:val="0"/>
      <w:marBottom w:val="0"/>
      <w:divBdr>
        <w:top w:val="none" w:sz="0" w:space="0" w:color="auto"/>
        <w:left w:val="none" w:sz="0" w:space="0" w:color="auto"/>
        <w:bottom w:val="none" w:sz="0" w:space="0" w:color="auto"/>
        <w:right w:val="none" w:sz="0" w:space="0" w:color="auto"/>
      </w:divBdr>
    </w:div>
    <w:div w:id="175776841">
      <w:bodyDiv w:val="1"/>
      <w:marLeft w:val="0"/>
      <w:marRight w:val="0"/>
      <w:marTop w:val="0"/>
      <w:marBottom w:val="0"/>
      <w:divBdr>
        <w:top w:val="none" w:sz="0" w:space="0" w:color="auto"/>
        <w:left w:val="none" w:sz="0" w:space="0" w:color="auto"/>
        <w:bottom w:val="none" w:sz="0" w:space="0" w:color="auto"/>
        <w:right w:val="none" w:sz="0" w:space="0" w:color="auto"/>
      </w:divBdr>
    </w:div>
    <w:div w:id="175847146">
      <w:bodyDiv w:val="1"/>
      <w:marLeft w:val="0"/>
      <w:marRight w:val="0"/>
      <w:marTop w:val="0"/>
      <w:marBottom w:val="0"/>
      <w:divBdr>
        <w:top w:val="none" w:sz="0" w:space="0" w:color="auto"/>
        <w:left w:val="none" w:sz="0" w:space="0" w:color="auto"/>
        <w:bottom w:val="none" w:sz="0" w:space="0" w:color="auto"/>
        <w:right w:val="none" w:sz="0" w:space="0" w:color="auto"/>
      </w:divBdr>
    </w:div>
    <w:div w:id="175847828">
      <w:bodyDiv w:val="1"/>
      <w:marLeft w:val="0"/>
      <w:marRight w:val="0"/>
      <w:marTop w:val="0"/>
      <w:marBottom w:val="0"/>
      <w:divBdr>
        <w:top w:val="none" w:sz="0" w:space="0" w:color="auto"/>
        <w:left w:val="none" w:sz="0" w:space="0" w:color="auto"/>
        <w:bottom w:val="none" w:sz="0" w:space="0" w:color="auto"/>
        <w:right w:val="none" w:sz="0" w:space="0" w:color="auto"/>
      </w:divBdr>
    </w:div>
    <w:div w:id="175851769">
      <w:bodyDiv w:val="1"/>
      <w:marLeft w:val="0"/>
      <w:marRight w:val="0"/>
      <w:marTop w:val="0"/>
      <w:marBottom w:val="0"/>
      <w:divBdr>
        <w:top w:val="none" w:sz="0" w:space="0" w:color="auto"/>
        <w:left w:val="none" w:sz="0" w:space="0" w:color="auto"/>
        <w:bottom w:val="none" w:sz="0" w:space="0" w:color="auto"/>
        <w:right w:val="none" w:sz="0" w:space="0" w:color="auto"/>
      </w:divBdr>
    </w:div>
    <w:div w:id="175925696">
      <w:bodyDiv w:val="1"/>
      <w:marLeft w:val="0"/>
      <w:marRight w:val="0"/>
      <w:marTop w:val="0"/>
      <w:marBottom w:val="0"/>
      <w:divBdr>
        <w:top w:val="none" w:sz="0" w:space="0" w:color="auto"/>
        <w:left w:val="none" w:sz="0" w:space="0" w:color="auto"/>
        <w:bottom w:val="none" w:sz="0" w:space="0" w:color="auto"/>
        <w:right w:val="none" w:sz="0" w:space="0" w:color="auto"/>
      </w:divBdr>
    </w:div>
    <w:div w:id="175996132">
      <w:bodyDiv w:val="1"/>
      <w:marLeft w:val="0"/>
      <w:marRight w:val="0"/>
      <w:marTop w:val="0"/>
      <w:marBottom w:val="0"/>
      <w:divBdr>
        <w:top w:val="none" w:sz="0" w:space="0" w:color="auto"/>
        <w:left w:val="none" w:sz="0" w:space="0" w:color="auto"/>
        <w:bottom w:val="none" w:sz="0" w:space="0" w:color="auto"/>
        <w:right w:val="none" w:sz="0" w:space="0" w:color="auto"/>
      </w:divBdr>
    </w:div>
    <w:div w:id="176041382">
      <w:bodyDiv w:val="1"/>
      <w:marLeft w:val="0"/>
      <w:marRight w:val="0"/>
      <w:marTop w:val="0"/>
      <w:marBottom w:val="0"/>
      <w:divBdr>
        <w:top w:val="none" w:sz="0" w:space="0" w:color="auto"/>
        <w:left w:val="none" w:sz="0" w:space="0" w:color="auto"/>
        <w:bottom w:val="none" w:sz="0" w:space="0" w:color="auto"/>
        <w:right w:val="none" w:sz="0" w:space="0" w:color="auto"/>
      </w:divBdr>
    </w:div>
    <w:div w:id="176041920">
      <w:bodyDiv w:val="1"/>
      <w:marLeft w:val="0"/>
      <w:marRight w:val="0"/>
      <w:marTop w:val="0"/>
      <w:marBottom w:val="0"/>
      <w:divBdr>
        <w:top w:val="none" w:sz="0" w:space="0" w:color="auto"/>
        <w:left w:val="none" w:sz="0" w:space="0" w:color="auto"/>
        <w:bottom w:val="none" w:sz="0" w:space="0" w:color="auto"/>
        <w:right w:val="none" w:sz="0" w:space="0" w:color="auto"/>
      </w:divBdr>
    </w:div>
    <w:div w:id="176047548">
      <w:bodyDiv w:val="1"/>
      <w:marLeft w:val="0"/>
      <w:marRight w:val="0"/>
      <w:marTop w:val="0"/>
      <w:marBottom w:val="0"/>
      <w:divBdr>
        <w:top w:val="none" w:sz="0" w:space="0" w:color="auto"/>
        <w:left w:val="none" w:sz="0" w:space="0" w:color="auto"/>
        <w:bottom w:val="none" w:sz="0" w:space="0" w:color="auto"/>
        <w:right w:val="none" w:sz="0" w:space="0" w:color="auto"/>
      </w:divBdr>
    </w:div>
    <w:div w:id="176115353">
      <w:bodyDiv w:val="1"/>
      <w:marLeft w:val="0"/>
      <w:marRight w:val="0"/>
      <w:marTop w:val="0"/>
      <w:marBottom w:val="0"/>
      <w:divBdr>
        <w:top w:val="none" w:sz="0" w:space="0" w:color="auto"/>
        <w:left w:val="none" w:sz="0" w:space="0" w:color="auto"/>
        <w:bottom w:val="none" w:sz="0" w:space="0" w:color="auto"/>
        <w:right w:val="none" w:sz="0" w:space="0" w:color="auto"/>
      </w:divBdr>
    </w:div>
    <w:div w:id="176115977">
      <w:bodyDiv w:val="1"/>
      <w:marLeft w:val="0"/>
      <w:marRight w:val="0"/>
      <w:marTop w:val="0"/>
      <w:marBottom w:val="0"/>
      <w:divBdr>
        <w:top w:val="none" w:sz="0" w:space="0" w:color="auto"/>
        <w:left w:val="none" w:sz="0" w:space="0" w:color="auto"/>
        <w:bottom w:val="none" w:sz="0" w:space="0" w:color="auto"/>
        <w:right w:val="none" w:sz="0" w:space="0" w:color="auto"/>
      </w:divBdr>
    </w:div>
    <w:div w:id="176120157">
      <w:bodyDiv w:val="1"/>
      <w:marLeft w:val="0"/>
      <w:marRight w:val="0"/>
      <w:marTop w:val="0"/>
      <w:marBottom w:val="0"/>
      <w:divBdr>
        <w:top w:val="none" w:sz="0" w:space="0" w:color="auto"/>
        <w:left w:val="none" w:sz="0" w:space="0" w:color="auto"/>
        <w:bottom w:val="none" w:sz="0" w:space="0" w:color="auto"/>
        <w:right w:val="none" w:sz="0" w:space="0" w:color="auto"/>
      </w:divBdr>
    </w:div>
    <w:div w:id="176191332">
      <w:bodyDiv w:val="1"/>
      <w:marLeft w:val="0"/>
      <w:marRight w:val="0"/>
      <w:marTop w:val="0"/>
      <w:marBottom w:val="0"/>
      <w:divBdr>
        <w:top w:val="none" w:sz="0" w:space="0" w:color="auto"/>
        <w:left w:val="none" w:sz="0" w:space="0" w:color="auto"/>
        <w:bottom w:val="none" w:sz="0" w:space="0" w:color="auto"/>
        <w:right w:val="none" w:sz="0" w:space="0" w:color="auto"/>
      </w:divBdr>
    </w:div>
    <w:div w:id="176240085">
      <w:bodyDiv w:val="1"/>
      <w:marLeft w:val="0"/>
      <w:marRight w:val="0"/>
      <w:marTop w:val="0"/>
      <w:marBottom w:val="0"/>
      <w:divBdr>
        <w:top w:val="none" w:sz="0" w:space="0" w:color="auto"/>
        <w:left w:val="none" w:sz="0" w:space="0" w:color="auto"/>
        <w:bottom w:val="none" w:sz="0" w:space="0" w:color="auto"/>
        <w:right w:val="none" w:sz="0" w:space="0" w:color="auto"/>
      </w:divBdr>
    </w:div>
    <w:div w:id="176309442">
      <w:bodyDiv w:val="1"/>
      <w:marLeft w:val="0"/>
      <w:marRight w:val="0"/>
      <w:marTop w:val="0"/>
      <w:marBottom w:val="0"/>
      <w:divBdr>
        <w:top w:val="none" w:sz="0" w:space="0" w:color="auto"/>
        <w:left w:val="none" w:sz="0" w:space="0" w:color="auto"/>
        <w:bottom w:val="none" w:sz="0" w:space="0" w:color="auto"/>
        <w:right w:val="none" w:sz="0" w:space="0" w:color="auto"/>
      </w:divBdr>
    </w:div>
    <w:div w:id="176359187">
      <w:bodyDiv w:val="1"/>
      <w:marLeft w:val="0"/>
      <w:marRight w:val="0"/>
      <w:marTop w:val="0"/>
      <w:marBottom w:val="0"/>
      <w:divBdr>
        <w:top w:val="none" w:sz="0" w:space="0" w:color="auto"/>
        <w:left w:val="none" w:sz="0" w:space="0" w:color="auto"/>
        <w:bottom w:val="none" w:sz="0" w:space="0" w:color="auto"/>
        <w:right w:val="none" w:sz="0" w:space="0" w:color="auto"/>
      </w:divBdr>
    </w:div>
    <w:div w:id="176383394">
      <w:bodyDiv w:val="1"/>
      <w:marLeft w:val="0"/>
      <w:marRight w:val="0"/>
      <w:marTop w:val="0"/>
      <w:marBottom w:val="0"/>
      <w:divBdr>
        <w:top w:val="none" w:sz="0" w:space="0" w:color="auto"/>
        <w:left w:val="none" w:sz="0" w:space="0" w:color="auto"/>
        <w:bottom w:val="none" w:sz="0" w:space="0" w:color="auto"/>
        <w:right w:val="none" w:sz="0" w:space="0" w:color="auto"/>
      </w:divBdr>
    </w:div>
    <w:div w:id="176386152">
      <w:bodyDiv w:val="1"/>
      <w:marLeft w:val="0"/>
      <w:marRight w:val="0"/>
      <w:marTop w:val="0"/>
      <w:marBottom w:val="0"/>
      <w:divBdr>
        <w:top w:val="none" w:sz="0" w:space="0" w:color="auto"/>
        <w:left w:val="none" w:sz="0" w:space="0" w:color="auto"/>
        <w:bottom w:val="none" w:sz="0" w:space="0" w:color="auto"/>
        <w:right w:val="none" w:sz="0" w:space="0" w:color="auto"/>
      </w:divBdr>
    </w:div>
    <w:div w:id="176425351">
      <w:bodyDiv w:val="1"/>
      <w:marLeft w:val="0"/>
      <w:marRight w:val="0"/>
      <w:marTop w:val="0"/>
      <w:marBottom w:val="0"/>
      <w:divBdr>
        <w:top w:val="none" w:sz="0" w:space="0" w:color="auto"/>
        <w:left w:val="none" w:sz="0" w:space="0" w:color="auto"/>
        <w:bottom w:val="none" w:sz="0" w:space="0" w:color="auto"/>
        <w:right w:val="none" w:sz="0" w:space="0" w:color="auto"/>
      </w:divBdr>
    </w:div>
    <w:div w:id="176427910">
      <w:bodyDiv w:val="1"/>
      <w:marLeft w:val="0"/>
      <w:marRight w:val="0"/>
      <w:marTop w:val="0"/>
      <w:marBottom w:val="0"/>
      <w:divBdr>
        <w:top w:val="none" w:sz="0" w:space="0" w:color="auto"/>
        <w:left w:val="none" w:sz="0" w:space="0" w:color="auto"/>
        <w:bottom w:val="none" w:sz="0" w:space="0" w:color="auto"/>
        <w:right w:val="none" w:sz="0" w:space="0" w:color="auto"/>
      </w:divBdr>
    </w:div>
    <w:div w:id="176430660">
      <w:bodyDiv w:val="1"/>
      <w:marLeft w:val="0"/>
      <w:marRight w:val="0"/>
      <w:marTop w:val="0"/>
      <w:marBottom w:val="0"/>
      <w:divBdr>
        <w:top w:val="none" w:sz="0" w:space="0" w:color="auto"/>
        <w:left w:val="none" w:sz="0" w:space="0" w:color="auto"/>
        <w:bottom w:val="none" w:sz="0" w:space="0" w:color="auto"/>
        <w:right w:val="none" w:sz="0" w:space="0" w:color="auto"/>
      </w:divBdr>
    </w:div>
    <w:div w:id="176431722">
      <w:bodyDiv w:val="1"/>
      <w:marLeft w:val="0"/>
      <w:marRight w:val="0"/>
      <w:marTop w:val="0"/>
      <w:marBottom w:val="0"/>
      <w:divBdr>
        <w:top w:val="none" w:sz="0" w:space="0" w:color="auto"/>
        <w:left w:val="none" w:sz="0" w:space="0" w:color="auto"/>
        <w:bottom w:val="none" w:sz="0" w:space="0" w:color="auto"/>
        <w:right w:val="none" w:sz="0" w:space="0" w:color="auto"/>
      </w:divBdr>
    </w:div>
    <w:div w:id="176501350">
      <w:bodyDiv w:val="1"/>
      <w:marLeft w:val="0"/>
      <w:marRight w:val="0"/>
      <w:marTop w:val="0"/>
      <w:marBottom w:val="0"/>
      <w:divBdr>
        <w:top w:val="none" w:sz="0" w:space="0" w:color="auto"/>
        <w:left w:val="none" w:sz="0" w:space="0" w:color="auto"/>
        <w:bottom w:val="none" w:sz="0" w:space="0" w:color="auto"/>
        <w:right w:val="none" w:sz="0" w:space="0" w:color="auto"/>
      </w:divBdr>
    </w:div>
    <w:div w:id="176506220">
      <w:bodyDiv w:val="1"/>
      <w:marLeft w:val="0"/>
      <w:marRight w:val="0"/>
      <w:marTop w:val="0"/>
      <w:marBottom w:val="0"/>
      <w:divBdr>
        <w:top w:val="none" w:sz="0" w:space="0" w:color="auto"/>
        <w:left w:val="none" w:sz="0" w:space="0" w:color="auto"/>
        <w:bottom w:val="none" w:sz="0" w:space="0" w:color="auto"/>
        <w:right w:val="none" w:sz="0" w:space="0" w:color="auto"/>
      </w:divBdr>
    </w:div>
    <w:div w:id="176506693">
      <w:bodyDiv w:val="1"/>
      <w:marLeft w:val="0"/>
      <w:marRight w:val="0"/>
      <w:marTop w:val="0"/>
      <w:marBottom w:val="0"/>
      <w:divBdr>
        <w:top w:val="none" w:sz="0" w:space="0" w:color="auto"/>
        <w:left w:val="none" w:sz="0" w:space="0" w:color="auto"/>
        <w:bottom w:val="none" w:sz="0" w:space="0" w:color="auto"/>
        <w:right w:val="none" w:sz="0" w:space="0" w:color="auto"/>
      </w:divBdr>
    </w:div>
    <w:div w:id="176508339">
      <w:bodyDiv w:val="1"/>
      <w:marLeft w:val="0"/>
      <w:marRight w:val="0"/>
      <w:marTop w:val="0"/>
      <w:marBottom w:val="0"/>
      <w:divBdr>
        <w:top w:val="none" w:sz="0" w:space="0" w:color="auto"/>
        <w:left w:val="none" w:sz="0" w:space="0" w:color="auto"/>
        <w:bottom w:val="none" w:sz="0" w:space="0" w:color="auto"/>
        <w:right w:val="none" w:sz="0" w:space="0" w:color="auto"/>
      </w:divBdr>
    </w:div>
    <w:div w:id="176508839">
      <w:bodyDiv w:val="1"/>
      <w:marLeft w:val="0"/>
      <w:marRight w:val="0"/>
      <w:marTop w:val="0"/>
      <w:marBottom w:val="0"/>
      <w:divBdr>
        <w:top w:val="none" w:sz="0" w:space="0" w:color="auto"/>
        <w:left w:val="none" w:sz="0" w:space="0" w:color="auto"/>
        <w:bottom w:val="none" w:sz="0" w:space="0" w:color="auto"/>
        <w:right w:val="none" w:sz="0" w:space="0" w:color="auto"/>
      </w:divBdr>
    </w:div>
    <w:div w:id="176580182">
      <w:bodyDiv w:val="1"/>
      <w:marLeft w:val="0"/>
      <w:marRight w:val="0"/>
      <w:marTop w:val="0"/>
      <w:marBottom w:val="0"/>
      <w:divBdr>
        <w:top w:val="none" w:sz="0" w:space="0" w:color="auto"/>
        <w:left w:val="none" w:sz="0" w:space="0" w:color="auto"/>
        <w:bottom w:val="none" w:sz="0" w:space="0" w:color="auto"/>
        <w:right w:val="none" w:sz="0" w:space="0" w:color="auto"/>
      </w:divBdr>
    </w:div>
    <w:div w:id="176626067">
      <w:bodyDiv w:val="1"/>
      <w:marLeft w:val="0"/>
      <w:marRight w:val="0"/>
      <w:marTop w:val="0"/>
      <w:marBottom w:val="0"/>
      <w:divBdr>
        <w:top w:val="none" w:sz="0" w:space="0" w:color="auto"/>
        <w:left w:val="none" w:sz="0" w:space="0" w:color="auto"/>
        <w:bottom w:val="none" w:sz="0" w:space="0" w:color="auto"/>
        <w:right w:val="none" w:sz="0" w:space="0" w:color="auto"/>
      </w:divBdr>
    </w:div>
    <w:div w:id="176697035">
      <w:bodyDiv w:val="1"/>
      <w:marLeft w:val="0"/>
      <w:marRight w:val="0"/>
      <w:marTop w:val="0"/>
      <w:marBottom w:val="0"/>
      <w:divBdr>
        <w:top w:val="none" w:sz="0" w:space="0" w:color="auto"/>
        <w:left w:val="none" w:sz="0" w:space="0" w:color="auto"/>
        <w:bottom w:val="none" w:sz="0" w:space="0" w:color="auto"/>
        <w:right w:val="none" w:sz="0" w:space="0" w:color="auto"/>
      </w:divBdr>
    </w:div>
    <w:div w:id="176701411">
      <w:bodyDiv w:val="1"/>
      <w:marLeft w:val="0"/>
      <w:marRight w:val="0"/>
      <w:marTop w:val="0"/>
      <w:marBottom w:val="0"/>
      <w:divBdr>
        <w:top w:val="none" w:sz="0" w:space="0" w:color="auto"/>
        <w:left w:val="none" w:sz="0" w:space="0" w:color="auto"/>
        <w:bottom w:val="none" w:sz="0" w:space="0" w:color="auto"/>
        <w:right w:val="none" w:sz="0" w:space="0" w:color="auto"/>
      </w:divBdr>
    </w:div>
    <w:div w:id="176771002">
      <w:bodyDiv w:val="1"/>
      <w:marLeft w:val="0"/>
      <w:marRight w:val="0"/>
      <w:marTop w:val="0"/>
      <w:marBottom w:val="0"/>
      <w:divBdr>
        <w:top w:val="none" w:sz="0" w:space="0" w:color="auto"/>
        <w:left w:val="none" w:sz="0" w:space="0" w:color="auto"/>
        <w:bottom w:val="none" w:sz="0" w:space="0" w:color="auto"/>
        <w:right w:val="none" w:sz="0" w:space="0" w:color="auto"/>
      </w:divBdr>
    </w:div>
    <w:div w:id="176777004">
      <w:bodyDiv w:val="1"/>
      <w:marLeft w:val="0"/>
      <w:marRight w:val="0"/>
      <w:marTop w:val="0"/>
      <w:marBottom w:val="0"/>
      <w:divBdr>
        <w:top w:val="none" w:sz="0" w:space="0" w:color="auto"/>
        <w:left w:val="none" w:sz="0" w:space="0" w:color="auto"/>
        <w:bottom w:val="none" w:sz="0" w:space="0" w:color="auto"/>
        <w:right w:val="none" w:sz="0" w:space="0" w:color="auto"/>
      </w:divBdr>
    </w:div>
    <w:div w:id="176817729">
      <w:bodyDiv w:val="1"/>
      <w:marLeft w:val="0"/>
      <w:marRight w:val="0"/>
      <w:marTop w:val="0"/>
      <w:marBottom w:val="0"/>
      <w:divBdr>
        <w:top w:val="none" w:sz="0" w:space="0" w:color="auto"/>
        <w:left w:val="none" w:sz="0" w:space="0" w:color="auto"/>
        <w:bottom w:val="none" w:sz="0" w:space="0" w:color="auto"/>
        <w:right w:val="none" w:sz="0" w:space="0" w:color="auto"/>
      </w:divBdr>
    </w:div>
    <w:div w:id="176844522">
      <w:bodyDiv w:val="1"/>
      <w:marLeft w:val="0"/>
      <w:marRight w:val="0"/>
      <w:marTop w:val="0"/>
      <w:marBottom w:val="0"/>
      <w:divBdr>
        <w:top w:val="none" w:sz="0" w:space="0" w:color="auto"/>
        <w:left w:val="none" w:sz="0" w:space="0" w:color="auto"/>
        <w:bottom w:val="none" w:sz="0" w:space="0" w:color="auto"/>
        <w:right w:val="none" w:sz="0" w:space="0" w:color="auto"/>
      </w:divBdr>
    </w:div>
    <w:div w:id="176844952">
      <w:bodyDiv w:val="1"/>
      <w:marLeft w:val="0"/>
      <w:marRight w:val="0"/>
      <w:marTop w:val="0"/>
      <w:marBottom w:val="0"/>
      <w:divBdr>
        <w:top w:val="none" w:sz="0" w:space="0" w:color="auto"/>
        <w:left w:val="none" w:sz="0" w:space="0" w:color="auto"/>
        <w:bottom w:val="none" w:sz="0" w:space="0" w:color="auto"/>
        <w:right w:val="none" w:sz="0" w:space="0" w:color="auto"/>
      </w:divBdr>
    </w:div>
    <w:div w:id="176847625">
      <w:bodyDiv w:val="1"/>
      <w:marLeft w:val="0"/>
      <w:marRight w:val="0"/>
      <w:marTop w:val="0"/>
      <w:marBottom w:val="0"/>
      <w:divBdr>
        <w:top w:val="none" w:sz="0" w:space="0" w:color="auto"/>
        <w:left w:val="none" w:sz="0" w:space="0" w:color="auto"/>
        <w:bottom w:val="none" w:sz="0" w:space="0" w:color="auto"/>
        <w:right w:val="none" w:sz="0" w:space="0" w:color="auto"/>
      </w:divBdr>
    </w:div>
    <w:div w:id="176847954">
      <w:bodyDiv w:val="1"/>
      <w:marLeft w:val="0"/>
      <w:marRight w:val="0"/>
      <w:marTop w:val="0"/>
      <w:marBottom w:val="0"/>
      <w:divBdr>
        <w:top w:val="none" w:sz="0" w:space="0" w:color="auto"/>
        <w:left w:val="none" w:sz="0" w:space="0" w:color="auto"/>
        <w:bottom w:val="none" w:sz="0" w:space="0" w:color="auto"/>
        <w:right w:val="none" w:sz="0" w:space="0" w:color="auto"/>
      </w:divBdr>
    </w:div>
    <w:div w:id="176847971">
      <w:bodyDiv w:val="1"/>
      <w:marLeft w:val="0"/>
      <w:marRight w:val="0"/>
      <w:marTop w:val="0"/>
      <w:marBottom w:val="0"/>
      <w:divBdr>
        <w:top w:val="none" w:sz="0" w:space="0" w:color="auto"/>
        <w:left w:val="none" w:sz="0" w:space="0" w:color="auto"/>
        <w:bottom w:val="none" w:sz="0" w:space="0" w:color="auto"/>
        <w:right w:val="none" w:sz="0" w:space="0" w:color="auto"/>
      </w:divBdr>
    </w:div>
    <w:div w:id="176893200">
      <w:bodyDiv w:val="1"/>
      <w:marLeft w:val="0"/>
      <w:marRight w:val="0"/>
      <w:marTop w:val="0"/>
      <w:marBottom w:val="0"/>
      <w:divBdr>
        <w:top w:val="none" w:sz="0" w:space="0" w:color="auto"/>
        <w:left w:val="none" w:sz="0" w:space="0" w:color="auto"/>
        <w:bottom w:val="none" w:sz="0" w:space="0" w:color="auto"/>
        <w:right w:val="none" w:sz="0" w:space="0" w:color="auto"/>
      </w:divBdr>
    </w:div>
    <w:div w:id="176963936">
      <w:bodyDiv w:val="1"/>
      <w:marLeft w:val="0"/>
      <w:marRight w:val="0"/>
      <w:marTop w:val="0"/>
      <w:marBottom w:val="0"/>
      <w:divBdr>
        <w:top w:val="none" w:sz="0" w:space="0" w:color="auto"/>
        <w:left w:val="none" w:sz="0" w:space="0" w:color="auto"/>
        <w:bottom w:val="none" w:sz="0" w:space="0" w:color="auto"/>
        <w:right w:val="none" w:sz="0" w:space="0" w:color="auto"/>
      </w:divBdr>
    </w:div>
    <w:div w:id="176966951">
      <w:bodyDiv w:val="1"/>
      <w:marLeft w:val="0"/>
      <w:marRight w:val="0"/>
      <w:marTop w:val="0"/>
      <w:marBottom w:val="0"/>
      <w:divBdr>
        <w:top w:val="none" w:sz="0" w:space="0" w:color="auto"/>
        <w:left w:val="none" w:sz="0" w:space="0" w:color="auto"/>
        <w:bottom w:val="none" w:sz="0" w:space="0" w:color="auto"/>
        <w:right w:val="none" w:sz="0" w:space="0" w:color="auto"/>
      </w:divBdr>
    </w:div>
    <w:div w:id="177042250">
      <w:bodyDiv w:val="1"/>
      <w:marLeft w:val="0"/>
      <w:marRight w:val="0"/>
      <w:marTop w:val="0"/>
      <w:marBottom w:val="0"/>
      <w:divBdr>
        <w:top w:val="none" w:sz="0" w:space="0" w:color="auto"/>
        <w:left w:val="none" w:sz="0" w:space="0" w:color="auto"/>
        <w:bottom w:val="none" w:sz="0" w:space="0" w:color="auto"/>
        <w:right w:val="none" w:sz="0" w:space="0" w:color="auto"/>
      </w:divBdr>
    </w:div>
    <w:div w:id="177042293">
      <w:bodyDiv w:val="1"/>
      <w:marLeft w:val="0"/>
      <w:marRight w:val="0"/>
      <w:marTop w:val="0"/>
      <w:marBottom w:val="0"/>
      <w:divBdr>
        <w:top w:val="none" w:sz="0" w:space="0" w:color="auto"/>
        <w:left w:val="none" w:sz="0" w:space="0" w:color="auto"/>
        <w:bottom w:val="none" w:sz="0" w:space="0" w:color="auto"/>
        <w:right w:val="none" w:sz="0" w:space="0" w:color="auto"/>
      </w:divBdr>
    </w:div>
    <w:div w:id="177042507">
      <w:bodyDiv w:val="1"/>
      <w:marLeft w:val="0"/>
      <w:marRight w:val="0"/>
      <w:marTop w:val="0"/>
      <w:marBottom w:val="0"/>
      <w:divBdr>
        <w:top w:val="none" w:sz="0" w:space="0" w:color="auto"/>
        <w:left w:val="none" w:sz="0" w:space="0" w:color="auto"/>
        <w:bottom w:val="none" w:sz="0" w:space="0" w:color="auto"/>
        <w:right w:val="none" w:sz="0" w:space="0" w:color="auto"/>
      </w:divBdr>
    </w:div>
    <w:div w:id="177043223">
      <w:bodyDiv w:val="1"/>
      <w:marLeft w:val="0"/>
      <w:marRight w:val="0"/>
      <w:marTop w:val="0"/>
      <w:marBottom w:val="0"/>
      <w:divBdr>
        <w:top w:val="none" w:sz="0" w:space="0" w:color="auto"/>
        <w:left w:val="none" w:sz="0" w:space="0" w:color="auto"/>
        <w:bottom w:val="none" w:sz="0" w:space="0" w:color="auto"/>
        <w:right w:val="none" w:sz="0" w:space="0" w:color="auto"/>
      </w:divBdr>
    </w:div>
    <w:div w:id="177043641">
      <w:bodyDiv w:val="1"/>
      <w:marLeft w:val="0"/>
      <w:marRight w:val="0"/>
      <w:marTop w:val="0"/>
      <w:marBottom w:val="0"/>
      <w:divBdr>
        <w:top w:val="none" w:sz="0" w:space="0" w:color="auto"/>
        <w:left w:val="none" w:sz="0" w:space="0" w:color="auto"/>
        <w:bottom w:val="none" w:sz="0" w:space="0" w:color="auto"/>
        <w:right w:val="none" w:sz="0" w:space="0" w:color="auto"/>
      </w:divBdr>
    </w:div>
    <w:div w:id="177081470">
      <w:bodyDiv w:val="1"/>
      <w:marLeft w:val="0"/>
      <w:marRight w:val="0"/>
      <w:marTop w:val="0"/>
      <w:marBottom w:val="0"/>
      <w:divBdr>
        <w:top w:val="none" w:sz="0" w:space="0" w:color="auto"/>
        <w:left w:val="none" w:sz="0" w:space="0" w:color="auto"/>
        <w:bottom w:val="none" w:sz="0" w:space="0" w:color="auto"/>
        <w:right w:val="none" w:sz="0" w:space="0" w:color="auto"/>
      </w:divBdr>
    </w:div>
    <w:div w:id="177086840">
      <w:bodyDiv w:val="1"/>
      <w:marLeft w:val="0"/>
      <w:marRight w:val="0"/>
      <w:marTop w:val="0"/>
      <w:marBottom w:val="0"/>
      <w:divBdr>
        <w:top w:val="none" w:sz="0" w:space="0" w:color="auto"/>
        <w:left w:val="none" w:sz="0" w:space="0" w:color="auto"/>
        <w:bottom w:val="none" w:sz="0" w:space="0" w:color="auto"/>
        <w:right w:val="none" w:sz="0" w:space="0" w:color="auto"/>
      </w:divBdr>
    </w:div>
    <w:div w:id="177156772">
      <w:bodyDiv w:val="1"/>
      <w:marLeft w:val="0"/>
      <w:marRight w:val="0"/>
      <w:marTop w:val="0"/>
      <w:marBottom w:val="0"/>
      <w:divBdr>
        <w:top w:val="none" w:sz="0" w:space="0" w:color="auto"/>
        <w:left w:val="none" w:sz="0" w:space="0" w:color="auto"/>
        <w:bottom w:val="none" w:sz="0" w:space="0" w:color="auto"/>
        <w:right w:val="none" w:sz="0" w:space="0" w:color="auto"/>
      </w:divBdr>
    </w:div>
    <w:div w:id="177157868">
      <w:bodyDiv w:val="1"/>
      <w:marLeft w:val="0"/>
      <w:marRight w:val="0"/>
      <w:marTop w:val="0"/>
      <w:marBottom w:val="0"/>
      <w:divBdr>
        <w:top w:val="none" w:sz="0" w:space="0" w:color="auto"/>
        <w:left w:val="none" w:sz="0" w:space="0" w:color="auto"/>
        <w:bottom w:val="none" w:sz="0" w:space="0" w:color="auto"/>
        <w:right w:val="none" w:sz="0" w:space="0" w:color="auto"/>
      </w:divBdr>
    </w:div>
    <w:div w:id="177158595">
      <w:bodyDiv w:val="1"/>
      <w:marLeft w:val="0"/>
      <w:marRight w:val="0"/>
      <w:marTop w:val="0"/>
      <w:marBottom w:val="0"/>
      <w:divBdr>
        <w:top w:val="none" w:sz="0" w:space="0" w:color="auto"/>
        <w:left w:val="none" w:sz="0" w:space="0" w:color="auto"/>
        <w:bottom w:val="none" w:sz="0" w:space="0" w:color="auto"/>
        <w:right w:val="none" w:sz="0" w:space="0" w:color="auto"/>
      </w:divBdr>
    </w:div>
    <w:div w:id="177159025">
      <w:bodyDiv w:val="1"/>
      <w:marLeft w:val="0"/>
      <w:marRight w:val="0"/>
      <w:marTop w:val="0"/>
      <w:marBottom w:val="0"/>
      <w:divBdr>
        <w:top w:val="none" w:sz="0" w:space="0" w:color="auto"/>
        <w:left w:val="none" w:sz="0" w:space="0" w:color="auto"/>
        <w:bottom w:val="none" w:sz="0" w:space="0" w:color="auto"/>
        <w:right w:val="none" w:sz="0" w:space="0" w:color="auto"/>
      </w:divBdr>
    </w:div>
    <w:div w:id="177159337">
      <w:bodyDiv w:val="1"/>
      <w:marLeft w:val="0"/>
      <w:marRight w:val="0"/>
      <w:marTop w:val="0"/>
      <w:marBottom w:val="0"/>
      <w:divBdr>
        <w:top w:val="none" w:sz="0" w:space="0" w:color="auto"/>
        <w:left w:val="none" w:sz="0" w:space="0" w:color="auto"/>
        <w:bottom w:val="none" w:sz="0" w:space="0" w:color="auto"/>
        <w:right w:val="none" w:sz="0" w:space="0" w:color="auto"/>
      </w:divBdr>
    </w:div>
    <w:div w:id="177160960">
      <w:bodyDiv w:val="1"/>
      <w:marLeft w:val="0"/>
      <w:marRight w:val="0"/>
      <w:marTop w:val="0"/>
      <w:marBottom w:val="0"/>
      <w:divBdr>
        <w:top w:val="none" w:sz="0" w:space="0" w:color="auto"/>
        <w:left w:val="none" w:sz="0" w:space="0" w:color="auto"/>
        <w:bottom w:val="none" w:sz="0" w:space="0" w:color="auto"/>
        <w:right w:val="none" w:sz="0" w:space="0" w:color="auto"/>
      </w:divBdr>
    </w:div>
    <w:div w:id="177161296">
      <w:bodyDiv w:val="1"/>
      <w:marLeft w:val="0"/>
      <w:marRight w:val="0"/>
      <w:marTop w:val="0"/>
      <w:marBottom w:val="0"/>
      <w:divBdr>
        <w:top w:val="none" w:sz="0" w:space="0" w:color="auto"/>
        <w:left w:val="none" w:sz="0" w:space="0" w:color="auto"/>
        <w:bottom w:val="none" w:sz="0" w:space="0" w:color="auto"/>
        <w:right w:val="none" w:sz="0" w:space="0" w:color="auto"/>
      </w:divBdr>
    </w:div>
    <w:div w:id="177240387">
      <w:bodyDiv w:val="1"/>
      <w:marLeft w:val="0"/>
      <w:marRight w:val="0"/>
      <w:marTop w:val="0"/>
      <w:marBottom w:val="0"/>
      <w:divBdr>
        <w:top w:val="none" w:sz="0" w:space="0" w:color="auto"/>
        <w:left w:val="none" w:sz="0" w:space="0" w:color="auto"/>
        <w:bottom w:val="none" w:sz="0" w:space="0" w:color="auto"/>
        <w:right w:val="none" w:sz="0" w:space="0" w:color="auto"/>
      </w:divBdr>
    </w:div>
    <w:div w:id="177240787">
      <w:bodyDiv w:val="1"/>
      <w:marLeft w:val="0"/>
      <w:marRight w:val="0"/>
      <w:marTop w:val="0"/>
      <w:marBottom w:val="0"/>
      <w:divBdr>
        <w:top w:val="none" w:sz="0" w:space="0" w:color="auto"/>
        <w:left w:val="none" w:sz="0" w:space="0" w:color="auto"/>
        <w:bottom w:val="none" w:sz="0" w:space="0" w:color="auto"/>
        <w:right w:val="none" w:sz="0" w:space="0" w:color="auto"/>
      </w:divBdr>
    </w:div>
    <w:div w:id="177275234">
      <w:bodyDiv w:val="1"/>
      <w:marLeft w:val="0"/>
      <w:marRight w:val="0"/>
      <w:marTop w:val="0"/>
      <w:marBottom w:val="0"/>
      <w:divBdr>
        <w:top w:val="none" w:sz="0" w:space="0" w:color="auto"/>
        <w:left w:val="none" w:sz="0" w:space="0" w:color="auto"/>
        <w:bottom w:val="none" w:sz="0" w:space="0" w:color="auto"/>
        <w:right w:val="none" w:sz="0" w:space="0" w:color="auto"/>
      </w:divBdr>
    </w:div>
    <w:div w:id="177277144">
      <w:bodyDiv w:val="1"/>
      <w:marLeft w:val="0"/>
      <w:marRight w:val="0"/>
      <w:marTop w:val="0"/>
      <w:marBottom w:val="0"/>
      <w:divBdr>
        <w:top w:val="none" w:sz="0" w:space="0" w:color="auto"/>
        <w:left w:val="none" w:sz="0" w:space="0" w:color="auto"/>
        <w:bottom w:val="none" w:sz="0" w:space="0" w:color="auto"/>
        <w:right w:val="none" w:sz="0" w:space="0" w:color="auto"/>
      </w:divBdr>
    </w:div>
    <w:div w:id="177278534">
      <w:bodyDiv w:val="1"/>
      <w:marLeft w:val="0"/>
      <w:marRight w:val="0"/>
      <w:marTop w:val="0"/>
      <w:marBottom w:val="0"/>
      <w:divBdr>
        <w:top w:val="none" w:sz="0" w:space="0" w:color="auto"/>
        <w:left w:val="none" w:sz="0" w:space="0" w:color="auto"/>
        <w:bottom w:val="none" w:sz="0" w:space="0" w:color="auto"/>
        <w:right w:val="none" w:sz="0" w:space="0" w:color="auto"/>
      </w:divBdr>
    </w:div>
    <w:div w:id="177279931">
      <w:bodyDiv w:val="1"/>
      <w:marLeft w:val="0"/>
      <w:marRight w:val="0"/>
      <w:marTop w:val="0"/>
      <w:marBottom w:val="0"/>
      <w:divBdr>
        <w:top w:val="none" w:sz="0" w:space="0" w:color="auto"/>
        <w:left w:val="none" w:sz="0" w:space="0" w:color="auto"/>
        <w:bottom w:val="none" w:sz="0" w:space="0" w:color="auto"/>
        <w:right w:val="none" w:sz="0" w:space="0" w:color="auto"/>
      </w:divBdr>
    </w:div>
    <w:div w:id="177281628">
      <w:bodyDiv w:val="1"/>
      <w:marLeft w:val="0"/>
      <w:marRight w:val="0"/>
      <w:marTop w:val="0"/>
      <w:marBottom w:val="0"/>
      <w:divBdr>
        <w:top w:val="none" w:sz="0" w:space="0" w:color="auto"/>
        <w:left w:val="none" w:sz="0" w:space="0" w:color="auto"/>
        <w:bottom w:val="none" w:sz="0" w:space="0" w:color="auto"/>
        <w:right w:val="none" w:sz="0" w:space="0" w:color="auto"/>
      </w:divBdr>
    </w:div>
    <w:div w:id="177282871">
      <w:bodyDiv w:val="1"/>
      <w:marLeft w:val="0"/>
      <w:marRight w:val="0"/>
      <w:marTop w:val="0"/>
      <w:marBottom w:val="0"/>
      <w:divBdr>
        <w:top w:val="none" w:sz="0" w:space="0" w:color="auto"/>
        <w:left w:val="none" w:sz="0" w:space="0" w:color="auto"/>
        <w:bottom w:val="none" w:sz="0" w:space="0" w:color="auto"/>
        <w:right w:val="none" w:sz="0" w:space="0" w:color="auto"/>
      </w:divBdr>
    </w:div>
    <w:div w:id="177307569">
      <w:bodyDiv w:val="1"/>
      <w:marLeft w:val="0"/>
      <w:marRight w:val="0"/>
      <w:marTop w:val="0"/>
      <w:marBottom w:val="0"/>
      <w:divBdr>
        <w:top w:val="none" w:sz="0" w:space="0" w:color="auto"/>
        <w:left w:val="none" w:sz="0" w:space="0" w:color="auto"/>
        <w:bottom w:val="none" w:sz="0" w:space="0" w:color="auto"/>
        <w:right w:val="none" w:sz="0" w:space="0" w:color="auto"/>
      </w:divBdr>
    </w:div>
    <w:div w:id="177426169">
      <w:bodyDiv w:val="1"/>
      <w:marLeft w:val="0"/>
      <w:marRight w:val="0"/>
      <w:marTop w:val="0"/>
      <w:marBottom w:val="0"/>
      <w:divBdr>
        <w:top w:val="none" w:sz="0" w:space="0" w:color="auto"/>
        <w:left w:val="none" w:sz="0" w:space="0" w:color="auto"/>
        <w:bottom w:val="none" w:sz="0" w:space="0" w:color="auto"/>
        <w:right w:val="none" w:sz="0" w:space="0" w:color="auto"/>
      </w:divBdr>
    </w:div>
    <w:div w:id="177429078">
      <w:bodyDiv w:val="1"/>
      <w:marLeft w:val="0"/>
      <w:marRight w:val="0"/>
      <w:marTop w:val="0"/>
      <w:marBottom w:val="0"/>
      <w:divBdr>
        <w:top w:val="none" w:sz="0" w:space="0" w:color="auto"/>
        <w:left w:val="none" w:sz="0" w:space="0" w:color="auto"/>
        <w:bottom w:val="none" w:sz="0" w:space="0" w:color="auto"/>
        <w:right w:val="none" w:sz="0" w:space="0" w:color="auto"/>
      </w:divBdr>
    </w:div>
    <w:div w:id="177429248">
      <w:bodyDiv w:val="1"/>
      <w:marLeft w:val="0"/>
      <w:marRight w:val="0"/>
      <w:marTop w:val="0"/>
      <w:marBottom w:val="0"/>
      <w:divBdr>
        <w:top w:val="none" w:sz="0" w:space="0" w:color="auto"/>
        <w:left w:val="none" w:sz="0" w:space="0" w:color="auto"/>
        <w:bottom w:val="none" w:sz="0" w:space="0" w:color="auto"/>
        <w:right w:val="none" w:sz="0" w:space="0" w:color="auto"/>
      </w:divBdr>
    </w:div>
    <w:div w:id="177431709">
      <w:bodyDiv w:val="1"/>
      <w:marLeft w:val="0"/>
      <w:marRight w:val="0"/>
      <w:marTop w:val="0"/>
      <w:marBottom w:val="0"/>
      <w:divBdr>
        <w:top w:val="none" w:sz="0" w:space="0" w:color="auto"/>
        <w:left w:val="none" w:sz="0" w:space="0" w:color="auto"/>
        <w:bottom w:val="none" w:sz="0" w:space="0" w:color="auto"/>
        <w:right w:val="none" w:sz="0" w:space="0" w:color="auto"/>
      </w:divBdr>
    </w:div>
    <w:div w:id="177471814">
      <w:bodyDiv w:val="1"/>
      <w:marLeft w:val="0"/>
      <w:marRight w:val="0"/>
      <w:marTop w:val="0"/>
      <w:marBottom w:val="0"/>
      <w:divBdr>
        <w:top w:val="none" w:sz="0" w:space="0" w:color="auto"/>
        <w:left w:val="none" w:sz="0" w:space="0" w:color="auto"/>
        <w:bottom w:val="none" w:sz="0" w:space="0" w:color="auto"/>
        <w:right w:val="none" w:sz="0" w:space="0" w:color="auto"/>
      </w:divBdr>
    </w:div>
    <w:div w:id="177474971">
      <w:bodyDiv w:val="1"/>
      <w:marLeft w:val="0"/>
      <w:marRight w:val="0"/>
      <w:marTop w:val="0"/>
      <w:marBottom w:val="0"/>
      <w:divBdr>
        <w:top w:val="none" w:sz="0" w:space="0" w:color="auto"/>
        <w:left w:val="none" w:sz="0" w:space="0" w:color="auto"/>
        <w:bottom w:val="none" w:sz="0" w:space="0" w:color="auto"/>
        <w:right w:val="none" w:sz="0" w:space="0" w:color="auto"/>
      </w:divBdr>
    </w:div>
    <w:div w:id="177503470">
      <w:bodyDiv w:val="1"/>
      <w:marLeft w:val="0"/>
      <w:marRight w:val="0"/>
      <w:marTop w:val="0"/>
      <w:marBottom w:val="0"/>
      <w:divBdr>
        <w:top w:val="none" w:sz="0" w:space="0" w:color="auto"/>
        <w:left w:val="none" w:sz="0" w:space="0" w:color="auto"/>
        <w:bottom w:val="none" w:sz="0" w:space="0" w:color="auto"/>
        <w:right w:val="none" w:sz="0" w:space="0" w:color="auto"/>
      </w:divBdr>
    </w:div>
    <w:div w:id="177504180">
      <w:bodyDiv w:val="1"/>
      <w:marLeft w:val="0"/>
      <w:marRight w:val="0"/>
      <w:marTop w:val="0"/>
      <w:marBottom w:val="0"/>
      <w:divBdr>
        <w:top w:val="none" w:sz="0" w:space="0" w:color="auto"/>
        <w:left w:val="none" w:sz="0" w:space="0" w:color="auto"/>
        <w:bottom w:val="none" w:sz="0" w:space="0" w:color="auto"/>
        <w:right w:val="none" w:sz="0" w:space="0" w:color="auto"/>
      </w:divBdr>
    </w:div>
    <w:div w:id="177542801">
      <w:bodyDiv w:val="1"/>
      <w:marLeft w:val="0"/>
      <w:marRight w:val="0"/>
      <w:marTop w:val="0"/>
      <w:marBottom w:val="0"/>
      <w:divBdr>
        <w:top w:val="none" w:sz="0" w:space="0" w:color="auto"/>
        <w:left w:val="none" w:sz="0" w:space="0" w:color="auto"/>
        <w:bottom w:val="none" w:sz="0" w:space="0" w:color="auto"/>
        <w:right w:val="none" w:sz="0" w:space="0" w:color="auto"/>
      </w:divBdr>
    </w:div>
    <w:div w:id="177547473">
      <w:bodyDiv w:val="1"/>
      <w:marLeft w:val="0"/>
      <w:marRight w:val="0"/>
      <w:marTop w:val="0"/>
      <w:marBottom w:val="0"/>
      <w:divBdr>
        <w:top w:val="none" w:sz="0" w:space="0" w:color="auto"/>
        <w:left w:val="none" w:sz="0" w:space="0" w:color="auto"/>
        <w:bottom w:val="none" w:sz="0" w:space="0" w:color="auto"/>
        <w:right w:val="none" w:sz="0" w:space="0" w:color="auto"/>
      </w:divBdr>
    </w:div>
    <w:div w:id="177549265">
      <w:bodyDiv w:val="1"/>
      <w:marLeft w:val="0"/>
      <w:marRight w:val="0"/>
      <w:marTop w:val="0"/>
      <w:marBottom w:val="0"/>
      <w:divBdr>
        <w:top w:val="none" w:sz="0" w:space="0" w:color="auto"/>
        <w:left w:val="none" w:sz="0" w:space="0" w:color="auto"/>
        <w:bottom w:val="none" w:sz="0" w:space="0" w:color="auto"/>
        <w:right w:val="none" w:sz="0" w:space="0" w:color="auto"/>
      </w:divBdr>
    </w:div>
    <w:div w:id="177618882">
      <w:bodyDiv w:val="1"/>
      <w:marLeft w:val="0"/>
      <w:marRight w:val="0"/>
      <w:marTop w:val="0"/>
      <w:marBottom w:val="0"/>
      <w:divBdr>
        <w:top w:val="none" w:sz="0" w:space="0" w:color="auto"/>
        <w:left w:val="none" w:sz="0" w:space="0" w:color="auto"/>
        <w:bottom w:val="none" w:sz="0" w:space="0" w:color="auto"/>
        <w:right w:val="none" w:sz="0" w:space="0" w:color="auto"/>
      </w:divBdr>
    </w:div>
    <w:div w:id="177622702">
      <w:bodyDiv w:val="1"/>
      <w:marLeft w:val="0"/>
      <w:marRight w:val="0"/>
      <w:marTop w:val="0"/>
      <w:marBottom w:val="0"/>
      <w:divBdr>
        <w:top w:val="none" w:sz="0" w:space="0" w:color="auto"/>
        <w:left w:val="none" w:sz="0" w:space="0" w:color="auto"/>
        <w:bottom w:val="none" w:sz="0" w:space="0" w:color="auto"/>
        <w:right w:val="none" w:sz="0" w:space="0" w:color="auto"/>
      </w:divBdr>
    </w:div>
    <w:div w:id="177625578">
      <w:bodyDiv w:val="1"/>
      <w:marLeft w:val="0"/>
      <w:marRight w:val="0"/>
      <w:marTop w:val="0"/>
      <w:marBottom w:val="0"/>
      <w:divBdr>
        <w:top w:val="none" w:sz="0" w:space="0" w:color="auto"/>
        <w:left w:val="none" w:sz="0" w:space="0" w:color="auto"/>
        <w:bottom w:val="none" w:sz="0" w:space="0" w:color="auto"/>
        <w:right w:val="none" w:sz="0" w:space="0" w:color="auto"/>
      </w:divBdr>
    </w:div>
    <w:div w:id="177626171">
      <w:bodyDiv w:val="1"/>
      <w:marLeft w:val="0"/>
      <w:marRight w:val="0"/>
      <w:marTop w:val="0"/>
      <w:marBottom w:val="0"/>
      <w:divBdr>
        <w:top w:val="none" w:sz="0" w:space="0" w:color="auto"/>
        <w:left w:val="none" w:sz="0" w:space="0" w:color="auto"/>
        <w:bottom w:val="none" w:sz="0" w:space="0" w:color="auto"/>
        <w:right w:val="none" w:sz="0" w:space="0" w:color="auto"/>
      </w:divBdr>
    </w:div>
    <w:div w:id="177627402">
      <w:bodyDiv w:val="1"/>
      <w:marLeft w:val="0"/>
      <w:marRight w:val="0"/>
      <w:marTop w:val="0"/>
      <w:marBottom w:val="0"/>
      <w:divBdr>
        <w:top w:val="none" w:sz="0" w:space="0" w:color="auto"/>
        <w:left w:val="none" w:sz="0" w:space="0" w:color="auto"/>
        <w:bottom w:val="none" w:sz="0" w:space="0" w:color="auto"/>
        <w:right w:val="none" w:sz="0" w:space="0" w:color="auto"/>
      </w:divBdr>
    </w:div>
    <w:div w:id="177890442">
      <w:bodyDiv w:val="1"/>
      <w:marLeft w:val="0"/>
      <w:marRight w:val="0"/>
      <w:marTop w:val="0"/>
      <w:marBottom w:val="0"/>
      <w:divBdr>
        <w:top w:val="none" w:sz="0" w:space="0" w:color="auto"/>
        <w:left w:val="none" w:sz="0" w:space="0" w:color="auto"/>
        <w:bottom w:val="none" w:sz="0" w:space="0" w:color="auto"/>
        <w:right w:val="none" w:sz="0" w:space="0" w:color="auto"/>
      </w:divBdr>
    </w:div>
    <w:div w:id="177892371">
      <w:bodyDiv w:val="1"/>
      <w:marLeft w:val="0"/>
      <w:marRight w:val="0"/>
      <w:marTop w:val="0"/>
      <w:marBottom w:val="0"/>
      <w:divBdr>
        <w:top w:val="none" w:sz="0" w:space="0" w:color="auto"/>
        <w:left w:val="none" w:sz="0" w:space="0" w:color="auto"/>
        <w:bottom w:val="none" w:sz="0" w:space="0" w:color="auto"/>
        <w:right w:val="none" w:sz="0" w:space="0" w:color="auto"/>
      </w:divBdr>
    </w:div>
    <w:div w:id="177933961">
      <w:bodyDiv w:val="1"/>
      <w:marLeft w:val="0"/>
      <w:marRight w:val="0"/>
      <w:marTop w:val="0"/>
      <w:marBottom w:val="0"/>
      <w:divBdr>
        <w:top w:val="none" w:sz="0" w:space="0" w:color="auto"/>
        <w:left w:val="none" w:sz="0" w:space="0" w:color="auto"/>
        <w:bottom w:val="none" w:sz="0" w:space="0" w:color="auto"/>
        <w:right w:val="none" w:sz="0" w:space="0" w:color="auto"/>
      </w:divBdr>
    </w:div>
    <w:div w:id="177934832">
      <w:bodyDiv w:val="1"/>
      <w:marLeft w:val="0"/>
      <w:marRight w:val="0"/>
      <w:marTop w:val="0"/>
      <w:marBottom w:val="0"/>
      <w:divBdr>
        <w:top w:val="none" w:sz="0" w:space="0" w:color="auto"/>
        <w:left w:val="none" w:sz="0" w:space="0" w:color="auto"/>
        <w:bottom w:val="none" w:sz="0" w:space="0" w:color="auto"/>
        <w:right w:val="none" w:sz="0" w:space="0" w:color="auto"/>
      </w:divBdr>
    </w:div>
    <w:div w:id="177937150">
      <w:bodyDiv w:val="1"/>
      <w:marLeft w:val="0"/>
      <w:marRight w:val="0"/>
      <w:marTop w:val="0"/>
      <w:marBottom w:val="0"/>
      <w:divBdr>
        <w:top w:val="none" w:sz="0" w:space="0" w:color="auto"/>
        <w:left w:val="none" w:sz="0" w:space="0" w:color="auto"/>
        <w:bottom w:val="none" w:sz="0" w:space="0" w:color="auto"/>
        <w:right w:val="none" w:sz="0" w:space="0" w:color="auto"/>
      </w:divBdr>
    </w:div>
    <w:div w:id="178009750">
      <w:bodyDiv w:val="1"/>
      <w:marLeft w:val="0"/>
      <w:marRight w:val="0"/>
      <w:marTop w:val="0"/>
      <w:marBottom w:val="0"/>
      <w:divBdr>
        <w:top w:val="none" w:sz="0" w:space="0" w:color="auto"/>
        <w:left w:val="none" w:sz="0" w:space="0" w:color="auto"/>
        <w:bottom w:val="none" w:sz="0" w:space="0" w:color="auto"/>
        <w:right w:val="none" w:sz="0" w:space="0" w:color="auto"/>
      </w:divBdr>
    </w:div>
    <w:div w:id="178011542">
      <w:bodyDiv w:val="1"/>
      <w:marLeft w:val="0"/>
      <w:marRight w:val="0"/>
      <w:marTop w:val="0"/>
      <w:marBottom w:val="0"/>
      <w:divBdr>
        <w:top w:val="none" w:sz="0" w:space="0" w:color="auto"/>
        <w:left w:val="none" w:sz="0" w:space="0" w:color="auto"/>
        <w:bottom w:val="none" w:sz="0" w:space="0" w:color="auto"/>
        <w:right w:val="none" w:sz="0" w:space="0" w:color="auto"/>
      </w:divBdr>
    </w:div>
    <w:div w:id="178011601">
      <w:bodyDiv w:val="1"/>
      <w:marLeft w:val="0"/>
      <w:marRight w:val="0"/>
      <w:marTop w:val="0"/>
      <w:marBottom w:val="0"/>
      <w:divBdr>
        <w:top w:val="none" w:sz="0" w:space="0" w:color="auto"/>
        <w:left w:val="none" w:sz="0" w:space="0" w:color="auto"/>
        <w:bottom w:val="none" w:sz="0" w:space="0" w:color="auto"/>
        <w:right w:val="none" w:sz="0" w:space="0" w:color="auto"/>
      </w:divBdr>
    </w:div>
    <w:div w:id="178080353">
      <w:bodyDiv w:val="1"/>
      <w:marLeft w:val="0"/>
      <w:marRight w:val="0"/>
      <w:marTop w:val="0"/>
      <w:marBottom w:val="0"/>
      <w:divBdr>
        <w:top w:val="none" w:sz="0" w:space="0" w:color="auto"/>
        <w:left w:val="none" w:sz="0" w:space="0" w:color="auto"/>
        <w:bottom w:val="none" w:sz="0" w:space="0" w:color="auto"/>
        <w:right w:val="none" w:sz="0" w:space="0" w:color="auto"/>
      </w:divBdr>
    </w:div>
    <w:div w:id="178081163">
      <w:bodyDiv w:val="1"/>
      <w:marLeft w:val="0"/>
      <w:marRight w:val="0"/>
      <w:marTop w:val="0"/>
      <w:marBottom w:val="0"/>
      <w:divBdr>
        <w:top w:val="none" w:sz="0" w:space="0" w:color="auto"/>
        <w:left w:val="none" w:sz="0" w:space="0" w:color="auto"/>
        <w:bottom w:val="none" w:sz="0" w:space="0" w:color="auto"/>
        <w:right w:val="none" w:sz="0" w:space="0" w:color="auto"/>
      </w:divBdr>
    </w:div>
    <w:div w:id="178083437">
      <w:bodyDiv w:val="1"/>
      <w:marLeft w:val="0"/>
      <w:marRight w:val="0"/>
      <w:marTop w:val="0"/>
      <w:marBottom w:val="0"/>
      <w:divBdr>
        <w:top w:val="none" w:sz="0" w:space="0" w:color="auto"/>
        <w:left w:val="none" w:sz="0" w:space="0" w:color="auto"/>
        <w:bottom w:val="none" w:sz="0" w:space="0" w:color="auto"/>
        <w:right w:val="none" w:sz="0" w:space="0" w:color="auto"/>
      </w:divBdr>
    </w:div>
    <w:div w:id="178083572">
      <w:bodyDiv w:val="1"/>
      <w:marLeft w:val="0"/>
      <w:marRight w:val="0"/>
      <w:marTop w:val="0"/>
      <w:marBottom w:val="0"/>
      <w:divBdr>
        <w:top w:val="none" w:sz="0" w:space="0" w:color="auto"/>
        <w:left w:val="none" w:sz="0" w:space="0" w:color="auto"/>
        <w:bottom w:val="none" w:sz="0" w:space="0" w:color="auto"/>
        <w:right w:val="none" w:sz="0" w:space="0" w:color="auto"/>
      </w:divBdr>
    </w:div>
    <w:div w:id="178085794">
      <w:bodyDiv w:val="1"/>
      <w:marLeft w:val="0"/>
      <w:marRight w:val="0"/>
      <w:marTop w:val="0"/>
      <w:marBottom w:val="0"/>
      <w:divBdr>
        <w:top w:val="none" w:sz="0" w:space="0" w:color="auto"/>
        <w:left w:val="none" w:sz="0" w:space="0" w:color="auto"/>
        <w:bottom w:val="none" w:sz="0" w:space="0" w:color="auto"/>
        <w:right w:val="none" w:sz="0" w:space="0" w:color="auto"/>
      </w:divBdr>
    </w:div>
    <w:div w:id="178086758">
      <w:bodyDiv w:val="1"/>
      <w:marLeft w:val="0"/>
      <w:marRight w:val="0"/>
      <w:marTop w:val="0"/>
      <w:marBottom w:val="0"/>
      <w:divBdr>
        <w:top w:val="none" w:sz="0" w:space="0" w:color="auto"/>
        <w:left w:val="none" w:sz="0" w:space="0" w:color="auto"/>
        <w:bottom w:val="none" w:sz="0" w:space="0" w:color="auto"/>
        <w:right w:val="none" w:sz="0" w:space="0" w:color="auto"/>
      </w:divBdr>
    </w:div>
    <w:div w:id="178128393">
      <w:bodyDiv w:val="1"/>
      <w:marLeft w:val="0"/>
      <w:marRight w:val="0"/>
      <w:marTop w:val="0"/>
      <w:marBottom w:val="0"/>
      <w:divBdr>
        <w:top w:val="none" w:sz="0" w:space="0" w:color="auto"/>
        <w:left w:val="none" w:sz="0" w:space="0" w:color="auto"/>
        <w:bottom w:val="none" w:sz="0" w:space="0" w:color="auto"/>
        <w:right w:val="none" w:sz="0" w:space="0" w:color="auto"/>
      </w:divBdr>
    </w:div>
    <w:div w:id="178130143">
      <w:bodyDiv w:val="1"/>
      <w:marLeft w:val="0"/>
      <w:marRight w:val="0"/>
      <w:marTop w:val="0"/>
      <w:marBottom w:val="0"/>
      <w:divBdr>
        <w:top w:val="none" w:sz="0" w:space="0" w:color="auto"/>
        <w:left w:val="none" w:sz="0" w:space="0" w:color="auto"/>
        <w:bottom w:val="none" w:sz="0" w:space="0" w:color="auto"/>
        <w:right w:val="none" w:sz="0" w:space="0" w:color="auto"/>
      </w:divBdr>
    </w:div>
    <w:div w:id="178157691">
      <w:bodyDiv w:val="1"/>
      <w:marLeft w:val="0"/>
      <w:marRight w:val="0"/>
      <w:marTop w:val="0"/>
      <w:marBottom w:val="0"/>
      <w:divBdr>
        <w:top w:val="none" w:sz="0" w:space="0" w:color="auto"/>
        <w:left w:val="none" w:sz="0" w:space="0" w:color="auto"/>
        <w:bottom w:val="none" w:sz="0" w:space="0" w:color="auto"/>
        <w:right w:val="none" w:sz="0" w:space="0" w:color="auto"/>
      </w:divBdr>
    </w:div>
    <w:div w:id="178199114">
      <w:bodyDiv w:val="1"/>
      <w:marLeft w:val="0"/>
      <w:marRight w:val="0"/>
      <w:marTop w:val="0"/>
      <w:marBottom w:val="0"/>
      <w:divBdr>
        <w:top w:val="none" w:sz="0" w:space="0" w:color="auto"/>
        <w:left w:val="none" w:sz="0" w:space="0" w:color="auto"/>
        <w:bottom w:val="none" w:sz="0" w:space="0" w:color="auto"/>
        <w:right w:val="none" w:sz="0" w:space="0" w:color="auto"/>
      </w:divBdr>
    </w:div>
    <w:div w:id="178200056">
      <w:bodyDiv w:val="1"/>
      <w:marLeft w:val="0"/>
      <w:marRight w:val="0"/>
      <w:marTop w:val="0"/>
      <w:marBottom w:val="0"/>
      <w:divBdr>
        <w:top w:val="none" w:sz="0" w:space="0" w:color="auto"/>
        <w:left w:val="none" w:sz="0" w:space="0" w:color="auto"/>
        <w:bottom w:val="none" w:sz="0" w:space="0" w:color="auto"/>
        <w:right w:val="none" w:sz="0" w:space="0" w:color="auto"/>
      </w:divBdr>
    </w:div>
    <w:div w:id="178200206">
      <w:bodyDiv w:val="1"/>
      <w:marLeft w:val="0"/>
      <w:marRight w:val="0"/>
      <w:marTop w:val="0"/>
      <w:marBottom w:val="0"/>
      <w:divBdr>
        <w:top w:val="none" w:sz="0" w:space="0" w:color="auto"/>
        <w:left w:val="none" w:sz="0" w:space="0" w:color="auto"/>
        <w:bottom w:val="none" w:sz="0" w:space="0" w:color="auto"/>
        <w:right w:val="none" w:sz="0" w:space="0" w:color="auto"/>
      </w:divBdr>
    </w:div>
    <w:div w:id="178202517">
      <w:bodyDiv w:val="1"/>
      <w:marLeft w:val="0"/>
      <w:marRight w:val="0"/>
      <w:marTop w:val="0"/>
      <w:marBottom w:val="0"/>
      <w:divBdr>
        <w:top w:val="none" w:sz="0" w:space="0" w:color="auto"/>
        <w:left w:val="none" w:sz="0" w:space="0" w:color="auto"/>
        <w:bottom w:val="none" w:sz="0" w:space="0" w:color="auto"/>
        <w:right w:val="none" w:sz="0" w:space="0" w:color="auto"/>
      </w:divBdr>
    </w:div>
    <w:div w:id="178202634">
      <w:bodyDiv w:val="1"/>
      <w:marLeft w:val="0"/>
      <w:marRight w:val="0"/>
      <w:marTop w:val="0"/>
      <w:marBottom w:val="0"/>
      <w:divBdr>
        <w:top w:val="none" w:sz="0" w:space="0" w:color="auto"/>
        <w:left w:val="none" w:sz="0" w:space="0" w:color="auto"/>
        <w:bottom w:val="none" w:sz="0" w:space="0" w:color="auto"/>
        <w:right w:val="none" w:sz="0" w:space="0" w:color="auto"/>
      </w:divBdr>
    </w:div>
    <w:div w:id="178203187">
      <w:bodyDiv w:val="1"/>
      <w:marLeft w:val="0"/>
      <w:marRight w:val="0"/>
      <w:marTop w:val="0"/>
      <w:marBottom w:val="0"/>
      <w:divBdr>
        <w:top w:val="none" w:sz="0" w:space="0" w:color="auto"/>
        <w:left w:val="none" w:sz="0" w:space="0" w:color="auto"/>
        <w:bottom w:val="none" w:sz="0" w:space="0" w:color="auto"/>
        <w:right w:val="none" w:sz="0" w:space="0" w:color="auto"/>
      </w:divBdr>
    </w:div>
    <w:div w:id="178206508">
      <w:bodyDiv w:val="1"/>
      <w:marLeft w:val="0"/>
      <w:marRight w:val="0"/>
      <w:marTop w:val="0"/>
      <w:marBottom w:val="0"/>
      <w:divBdr>
        <w:top w:val="none" w:sz="0" w:space="0" w:color="auto"/>
        <w:left w:val="none" w:sz="0" w:space="0" w:color="auto"/>
        <w:bottom w:val="none" w:sz="0" w:space="0" w:color="auto"/>
        <w:right w:val="none" w:sz="0" w:space="0" w:color="auto"/>
      </w:divBdr>
    </w:div>
    <w:div w:id="178352909">
      <w:bodyDiv w:val="1"/>
      <w:marLeft w:val="0"/>
      <w:marRight w:val="0"/>
      <w:marTop w:val="0"/>
      <w:marBottom w:val="0"/>
      <w:divBdr>
        <w:top w:val="none" w:sz="0" w:space="0" w:color="auto"/>
        <w:left w:val="none" w:sz="0" w:space="0" w:color="auto"/>
        <w:bottom w:val="none" w:sz="0" w:space="0" w:color="auto"/>
        <w:right w:val="none" w:sz="0" w:space="0" w:color="auto"/>
      </w:divBdr>
    </w:div>
    <w:div w:id="178353228">
      <w:bodyDiv w:val="1"/>
      <w:marLeft w:val="0"/>
      <w:marRight w:val="0"/>
      <w:marTop w:val="0"/>
      <w:marBottom w:val="0"/>
      <w:divBdr>
        <w:top w:val="none" w:sz="0" w:space="0" w:color="auto"/>
        <w:left w:val="none" w:sz="0" w:space="0" w:color="auto"/>
        <w:bottom w:val="none" w:sz="0" w:space="0" w:color="auto"/>
        <w:right w:val="none" w:sz="0" w:space="0" w:color="auto"/>
      </w:divBdr>
    </w:div>
    <w:div w:id="178353929">
      <w:bodyDiv w:val="1"/>
      <w:marLeft w:val="0"/>
      <w:marRight w:val="0"/>
      <w:marTop w:val="0"/>
      <w:marBottom w:val="0"/>
      <w:divBdr>
        <w:top w:val="none" w:sz="0" w:space="0" w:color="auto"/>
        <w:left w:val="none" w:sz="0" w:space="0" w:color="auto"/>
        <w:bottom w:val="none" w:sz="0" w:space="0" w:color="auto"/>
        <w:right w:val="none" w:sz="0" w:space="0" w:color="auto"/>
      </w:divBdr>
    </w:div>
    <w:div w:id="178394696">
      <w:bodyDiv w:val="1"/>
      <w:marLeft w:val="0"/>
      <w:marRight w:val="0"/>
      <w:marTop w:val="0"/>
      <w:marBottom w:val="0"/>
      <w:divBdr>
        <w:top w:val="none" w:sz="0" w:space="0" w:color="auto"/>
        <w:left w:val="none" w:sz="0" w:space="0" w:color="auto"/>
        <w:bottom w:val="none" w:sz="0" w:space="0" w:color="auto"/>
        <w:right w:val="none" w:sz="0" w:space="0" w:color="auto"/>
      </w:divBdr>
    </w:div>
    <w:div w:id="178395731">
      <w:bodyDiv w:val="1"/>
      <w:marLeft w:val="0"/>
      <w:marRight w:val="0"/>
      <w:marTop w:val="0"/>
      <w:marBottom w:val="0"/>
      <w:divBdr>
        <w:top w:val="none" w:sz="0" w:space="0" w:color="auto"/>
        <w:left w:val="none" w:sz="0" w:space="0" w:color="auto"/>
        <w:bottom w:val="none" w:sz="0" w:space="0" w:color="auto"/>
        <w:right w:val="none" w:sz="0" w:space="0" w:color="auto"/>
      </w:divBdr>
    </w:div>
    <w:div w:id="178397577">
      <w:bodyDiv w:val="1"/>
      <w:marLeft w:val="0"/>
      <w:marRight w:val="0"/>
      <w:marTop w:val="0"/>
      <w:marBottom w:val="0"/>
      <w:divBdr>
        <w:top w:val="none" w:sz="0" w:space="0" w:color="auto"/>
        <w:left w:val="none" w:sz="0" w:space="0" w:color="auto"/>
        <w:bottom w:val="none" w:sz="0" w:space="0" w:color="auto"/>
        <w:right w:val="none" w:sz="0" w:space="0" w:color="auto"/>
      </w:divBdr>
    </w:div>
    <w:div w:id="178399146">
      <w:bodyDiv w:val="1"/>
      <w:marLeft w:val="0"/>
      <w:marRight w:val="0"/>
      <w:marTop w:val="0"/>
      <w:marBottom w:val="0"/>
      <w:divBdr>
        <w:top w:val="none" w:sz="0" w:space="0" w:color="auto"/>
        <w:left w:val="none" w:sz="0" w:space="0" w:color="auto"/>
        <w:bottom w:val="none" w:sz="0" w:space="0" w:color="auto"/>
        <w:right w:val="none" w:sz="0" w:space="0" w:color="auto"/>
      </w:divBdr>
    </w:div>
    <w:div w:id="178466767">
      <w:bodyDiv w:val="1"/>
      <w:marLeft w:val="0"/>
      <w:marRight w:val="0"/>
      <w:marTop w:val="0"/>
      <w:marBottom w:val="0"/>
      <w:divBdr>
        <w:top w:val="none" w:sz="0" w:space="0" w:color="auto"/>
        <w:left w:val="none" w:sz="0" w:space="0" w:color="auto"/>
        <w:bottom w:val="none" w:sz="0" w:space="0" w:color="auto"/>
        <w:right w:val="none" w:sz="0" w:space="0" w:color="auto"/>
      </w:divBdr>
    </w:div>
    <w:div w:id="178471933">
      <w:bodyDiv w:val="1"/>
      <w:marLeft w:val="0"/>
      <w:marRight w:val="0"/>
      <w:marTop w:val="0"/>
      <w:marBottom w:val="0"/>
      <w:divBdr>
        <w:top w:val="none" w:sz="0" w:space="0" w:color="auto"/>
        <w:left w:val="none" w:sz="0" w:space="0" w:color="auto"/>
        <w:bottom w:val="none" w:sz="0" w:space="0" w:color="auto"/>
        <w:right w:val="none" w:sz="0" w:space="0" w:color="auto"/>
      </w:divBdr>
    </w:div>
    <w:div w:id="178542141">
      <w:bodyDiv w:val="1"/>
      <w:marLeft w:val="0"/>
      <w:marRight w:val="0"/>
      <w:marTop w:val="0"/>
      <w:marBottom w:val="0"/>
      <w:divBdr>
        <w:top w:val="none" w:sz="0" w:space="0" w:color="auto"/>
        <w:left w:val="none" w:sz="0" w:space="0" w:color="auto"/>
        <w:bottom w:val="none" w:sz="0" w:space="0" w:color="auto"/>
        <w:right w:val="none" w:sz="0" w:space="0" w:color="auto"/>
      </w:divBdr>
    </w:div>
    <w:div w:id="178543834">
      <w:bodyDiv w:val="1"/>
      <w:marLeft w:val="0"/>
      <w:marRight w:val="0"/>
      <w:marTop w:val="0"/>
      <w:marBottom w:val="0"/>
      <w:divBdr>
        <w:top w:val="none" w:sz="0" w:space="0" w:color="auto"/>
        <w:left w:val="none" w:sz="0" w:space="0" w:color="auto"/>
        <w:bottom w:val="none" w:sz="0" w:space="0" w:color="auto"/>
        <w:right w:val="none" w:sz="0" w:space="0" w:color="auto"/>
      </w:divBdr>
    </w:div>
    <w:div w:id="178550596">
      <w:bodyDiv w:val="1"/>
      <w:marLeft w:val="0"/>
      <w:marRight w:val="0"/>
      <w:marTop w:val="0"/>
      <w:marBottom w:val="0"/>
      <w:divBdr>
        <w:top w:val="none" w:sz="0" w:space="0" w:color="auto"/>
        <w:left w:val="none" w:sz="0" w:space="0" w:color="auto"/>
        <w:bottom w:val="none" w:sz="0" w:space="0" w:color="auto"/>
        <w:right w:val="none" w:sz="0" w:space="0" w:color="auto"/>
      </w:divBdr>
    </w:div>
    <w:div w:id="178588297">
      <w:bodyDiv w:val="1"/>
      <w:marLeft w:val="0"/>
      <w:marRight w:val="0"/>
      <w:marTop w:val="0"/>
      <w:marBottom w:val="0"/>
      <w:divBdr>
        <w:top w:val="none" w:sz="0" w:space="0" w:color="auto"/>
        <w:left w:val="none" w:sz="0" w:space="0" w:color="auto"/>
        <w:bottom w:val="none" w:sz="0" w:space="0" w:color="auto"/>
        <w:right w:val="none" w:sz="0" w:space="0" w:color="auto"/>
      </w:divBdr>
    </w:div>
    <w:div w:id="178591827">
      <w:bodyDiv w:val="1"/>
      <w:marLeft w:val="0"/>
      <w:marRight w:val="0"/>
      <w:marTop w:val="0"/>
      <w:marBottom w:val="0"/>
      <w:divBdr>
        <w:top w:val="none" w:sz="0" w:space="0" w:color="auto"/>
        <w:left w:val="none" w:sz="0" w:space="0" w:color="auto"/>
        <w:bottom w:val="none" w:sz="0" w:space="0" w:color="auto"/>
        <w:right w:val="none" w:sz="0" w:space="0" w:color="auto"/>
      </w:divBdr>
    </w:div>
    <w:div w:id="178660292">
      <w:bodyDiv w:val="1"/>
      <w:marLeft w:val="0"/>
      <w:marRight w:val="0"/>
      <w:marTop w:val="0"/>
      <w:marBottom w:val="0"/>
      <w:divBdr>
        <w:top w:val="none" w:sz="0" w:space="0" w:color="auto"/>
        <w:left w:val="none" w:sz="0" w:space="0" w:color="auto"/>
        <w:bottom w:val="none" w:sz="0" w:space="0" w:color="auto"/>
        <w:right w:val="none" w:sz="0" w:space="0" w:color="auto"/>
      </w:divBdr>
    </w:div>
    <w:div w:id="178667798">
      <w:bodyDiv w:val="1"/>
      <w:marLeft w:val="0"/>
      <w:marRight w:val="0"/>
      <w:marTop w:val="0"/>
      <w:marBottom w:val="0"/>
      <w:divBdr>
        <w:top w:val="none" w:sz="0" w:space="0" w:color="auto"/>
        <w:left w:val="none" w:sz="0" w:space="0" w:color="auto"/>
        <w:bottom w:val="none" w:sz="0" w:space="0" w:color="auto"/>
        <w:right w:val="none" w:sz="0" w:space="0" w:color="auto"/>
      </w:divBdr>
    </w:div>
    <w:div w:id="178735943">
      <w:bodyDiv w:val="1"/>
      <w:marLeft w:val="0"/>
      <w:marRight w:val="0"/>
      <w:marTop w:val="0"/>
      <w:marBottom w:val="0"/>
      <w:divBdr>
        <w:top w:val="none" w:sz="0" w:space="0" w:color="auto"/>
        <w:left w:val="none" w:sz="0" w:space="0" w:color="auto"/>
        <w:bottom w:val="none" w:sz="0" w:space="0" w:color="auto"/>
        <w:right w:val="none" w:sz="0" w:space="0" w:color="auto"/>
      </w:divBdr>
    </w:div>
    <w:div w:id="178736658">
      <w:bodyDiv w:val="1"/>
      <w:marLeft w:val="0"/>
      <w:marRight w:val="0"/>
      <w:marTop w:val="0"/>
      <w:marBottom w:val="0"/>
      <w:divBdr>
        <w:top w:val="none" w:sz="0" w:space="0" w:color="auto"/>
        <w:left w:val="none" w:sz="0" w:space="0" w:color="auto"/>
        <w:bottom w:val="none" w:sz="0" w:space="0" w:color="auto"/>
        <w:right w:val="none" w:sz="0" w:space="0" w:color="auto"/>
      </w:divBdr>
    </w:div>
    <w:div w:id="178736867">
      <w:bodyDiv w:val="1"/>
      <w:marLeft w:val="0"/>
      <w:marRight w:val="0"/>
      <w:marTop w:val="0"/>
      <w:marBottom w:val="0"/>
      <w:divBdr>
        <w:top w:val="none" w:sz="0" w:space="0" w:color="auto"/>
        <w:left w:val="none" w:sz="0" w:space="0" w:color="auto"/>
        <w:bottom w:val="none" w:sz="0" w:space="0" w:color="auto"/>
        <w:right w:val="none" w:sz="0" w:space="0" w:color="auto"/>
      </w:divBdr>
    </w:div>
    <w:div w:id="178740178">
      <w:bodyDiv w:val="1"/>
      <w:marLeft w:val="0"/>
      <w:marRight w:val="0"/>
      <w:marTop w:val="0"/>
      <w:marBottom w:val="0"/>
      <w:divBdr>
        <w:top w:val="none" w:sz="0" w:space="0" w:color="auto"/>
        <w:left w:val="none" w:sz="0" w:space="0" w:color="auto"/>
        <w:bottom w:val="none" w:sz="0" w:space="0" w:color="auto"/>
        <w:right w:val="none" w:sz="0" w:space="0" w:color="auto"/>
      </w:divBdr>
    </w:div>
    <w:div w:id="178787161">
      <w:bodyDiv w:val="1"/>
      <w:marLeft w:val="0"/>
      <w:marRight w:val="0"/>
      <w:marTop w:val="0"/>
      <w:marBottom w:val="0"/>
      <w:divBdr>
        <w:top w:val="none" w:sz="0" w:space="0" w:color="auto"/>
        <w:left w:val="none" w:sz="0" w:space="0" w:color="auto"/>
        <w:bottom w:val="none" w:sz="0" w:space="0" w:color="auto"/>
        <w:right w:val="none" w:sz="0" w:space="0" w:color="auto"/>
      </w:divBdr>
    </w:div>
    <w:div w:id="178813321">
      <w:bodyDiv w:val="1"/>
      <w:marLeft w:val="0"/>
      <w:marRight w:val="0"/>
      <w:marTop w:val="0"/>
      <w:marBottom w:val="0"/>
      <w:divBdr>
        <w:top w:val="none" w:sz="0" w:space="0" w:color="auto"/>
        <w:left w:val="none" w:sz="0" w:space="0" w:color="auto"/>
        <w:bottom w:val="none" w:sz="0" w:space="0" w:color="auto"/>
        <w:right w:val="none" w:sz="0" w:space="0" w:color="auto"/>
      </w:divBdr>
    </w:div>
    <w:div w:id="178814675">
      <w:bodyDiv w:val="1"/>
      <w:marLeft w:val="0"/>
      <w:marRight w:val="0"/>
      <w:marTop w:val="0"/>
      <w:marBottom w:val="0"/>
      <w:divBdr>
        <w:top w:val="none" w:sz="0" w:space="0" w:color="auto"/>
        <w:left w:val="none" w:sz="0" w:space="0" w:color="auto"/>
        <w:bottom w:val="none" w:sz="0" w:space="0" w:color="auto"/>
        <w:right w:val="none" w:sz="0" w:space="0" w:color="auto"/>
      </w:divBdr>
    </w:div>
    <w:div w:id="178853017">
      <w:bodyDiv w:val="1"/>
      <w:marLeft w:val="0"/>
      <w:marRight w:val="0"/>
      <w:marTop w:val="0"/>
      <w:marBottom w:val="0"/>
      <w:divBdr>
        <w:top w:val="none" w:sz="0" w:space="0" w:color="auto"/>
        <w:left w:val="none" w:sz="0" w:space="0" w:color="auto"/>
        <w:bottom w:val="none" w:sz="0" w:space="0" w:color="auto"/>
        <w:right w:val="none" w:sz="0" w:space="0" w:color="auto"/>
      </w:divBdr>
    </w:div>
    <w:div w:id="178854774">
      <w:bodyDiv w:val="1"/>
      <w:marLeft w:val="0"/>
      <w:marRight w:val="0"/>
      <w:marTop w:val="0"/>
      <w:marBottom w:val="0"/>
      <w:divBdr>
        <w:top w:val="none" w:sz="0" w:space="0" w:color="auto"/>
        <w:left w:val="none" w:sz="0" w:space="0" w:color="auto"/>
        <w:bottom w:val="none" w:sz="0" w:space="0" w:color="auto"/>
        <w:right w:val="none" w:sz="0" w:space="0" w:color="auto"/>
      </w:divBdr>
    </w:div>
    <w:div w:id="178854802">
      <w:bodyDiv w:val="1"/>
      <w:marLeft w:val="0"/>
      <w:marRight w:val="0"/>
      <w:marTop w:val="0"/>
      <w:marBottom w:val="0"/>
      <w:divBdr>
        <w:top w:val="none" w:sz="0" w:space="0" w:color="auto"/>
        <w:left w:val="none" w:sz="0" w:space="0" w:color="auto"/>
        <w:bottom w:val="none" w:sz="0" w:space="0" w:color="auto"/>
        <w:right w:val="none" w:sz="0" w:space="0" w:color="auto"/>
      </w:divBdr>
    </w:div>
    <w:div w:id="178856173">
      <w:bodyDiv w:val="1"/>
      <w:marLeft w:val="0"/>
      <w:marRight w:val="0"/>
      <w:marTop w:val="0"/>
      <w:marBottom w:val="0"/>
      <w:divBdr>
        <w:top w:val="none" w:sz="0" w:space="0" w:color="auto"/>
        <w:left w:val="none" w:sz="0" w:space="0" w:color="auto"/>
        <w:bottom w:val="none" w:sz="0" w:space="0" w:color="auto"/>
        <w:right w:val="none" w:sz="0" w:space="0" w:color="auto"/>
      </w:divBdr>
    </w:div>
    <w:div w:id="178857972">
      <w:bodyDiv w:val="1"/>
      <w:marLeft w:val="0"/>
      <w:marRight w:val="0"/>
      <w:marTop w:val="0"/>
      <w:marBottom w:val="0"/>
      <w:divBdr>
        <w:top w:val="none" w:sz="0" w:space="0" w:color="auto"/>
        <w:left w:val="none" w:sz="0" w:space="0" w:color="auto"/>
        <w:bottom w:val="none" w:sz="0" w:space="0" w:color="auto"/>
        <w:right w:val="none" w:sz="0" w:space="0" w:color="auto"/>
      </w:divBdr>
    </w:div>
    <w:div w:id="178858227">
      <w:bodyDiv w:val="1"/>
      <w:marLeft w:val="0"/>
      <w:marRight w:val="0"/>
      <w:marTop w:val="0"/>
      <w:marBottom w:val="0"/>
      <w:divBdr>
        <w:top w:val="none" w:sz="0" w:space="0" w:color="auto"/>
        <w:left w:val="none" w:sz="0" w:space="0" w:color="auto"/>
        <w:bottom w:val="none" w:sz="0" w:space="0" w:color="auto"/>
        <w:right w:val="none" w:sz="0" w:space="0" w:color="auto"/>
      </w:divBdr>
    </w:div>
    <w:div w:id="178859622">
      <w:bodyDiv w:val="1"/>
      <w:marLeft w:val="0"/>
      <w:marRight w:val="0"/>
      <w:marTop w:val="0"/>
      <w:marBottom w:val="0"/>
      <w:divBdr>
        <w:top w:val="none" w:sz="0" w:space="0" w:color="auto"/>
        <w:left w:val="none" w:sz="0" w:space="0" w:color="auto"/>
        <w:bottom w:val="none" w:sz="0" w:space="0" w:color="auto"/>
        <w:right w:val="none" w:sz="0" w:space="0" w:color="auto"/>
      </w:divBdr>
    </w:div>
    <w:div w:id="178862155">
      <w:bodyDiv w:val="1"/>
      <w:marLeft w:val="0"/>
      <w:marRight w:val="0"/>
      <w:marTop w:val="0"/>
      <w:marBottom w:val="0"/>
      <w:divBdr>
        <w:top w:val="none" w:sz="0" w:space="0" w:color="auto"/>
        <w:left w:val="none" w:sz="0" w:space="0" w:color="auto"/>
        <w:bottom w:val="none" w:sz="0" w:space="0" w:color="auto"/>
        <w:right w:val="none" w:sz="0" w:space="0" w:color="auto"/>
      </w:divBdr>
    </w:div>
    <w:div w:id="178930643">
      <w:bodyDiv w:val="1"/>
      <w:marLeft w:val="0"/>
      <w:marRight w:val="0"/>
      <w:marTop w:val="0"/>
      <w:marBottom w:val="0"/>
      <w:divBdr>
        <w:top w:val="none" w:sz="0" w:space="0" w:color="auto"/>
        <w:left w:val="none" w:sz="0" w:space="0" w:color="auto"/>
        <w:bottom w:val="none" w:sz="0" w:space="0" w:color="auto"/>
        <w:right w:val="none" w:sz="0" w:space="0" w:color="auto"/>
      </w:divBdr>
    </w:div>
    <w:div w:id="178932521">
      <w:bodyDiv w:val="1"/>
      <w:marLeft w:val="0"/>
      <w:marRight w:val="0"/>
      <w:marTop w:val="0"/>
      <w:marBottom w:val="0"/>
      <w:divBdr>
        <w:top w:val="none" w:sz="0" w:space="0" w:color="auto"/>
        <w:left w:val="none" w:sz="0" w:space="0" w:color="auto"/>
        <w:bottom w:val="none" w:sz="0" w:space="0" w:color="auto"/>
        <w:right w:val="none" w:sz="0" w:space="0" w:color="auto"/>
      </w:divBdr>
    </w:div>
    <w:div w:id="179006405">
      <w:bodyDiv w:val="1"/>
      <w:marLeft w:val="0"/>
      <w:marRight w:val="0"/>
      <w:marTop w:val="0"/>
      <w:marBottom w:val="0"/>
      <w:divBdr>
        <w:top w:val="none" w:sz="0" w:space="0" w:color="auto"/>
        <w:left w:val="none" w:sz="0" w:space="0" w:color="auto"/>
        <w:bottom w:val="none" w:sz="0" w:space="0" w:color="auto"/>
        <w:right w:val="none" w:sz="0" w:space="0" w:color="auto"/>
      </w:divBdr>
    </w:div>
    <w:div w:id="179011293">
      <w:bodyDiv w:val="1"/>
      <w:marLeft w:val="0"/>
      <w:marRight w:val="0"/>
      <w:marTop w:val="0"/>
      <w:marBottom w:val="0"/>
      <w:divBdr>
        <w:top w:val="none" w:sz="0" w:space="0" w:color="auto"/>
        <w:left w:val="none" w:sz="0" w:space="0" w:color="auto"/>
        <w:bottom w:val="none" w:sz="0" w:space="0" w:color="auto"/>
        <w:right w:val="none" w:sz="0" w:space="0" w:color="auto"/>
      </w:divBdr>
    </w:div>
    <w:div w:id="179048372">
      <w:bodyDiv w:val="1"/>
      <w:marLeft w:val="0"/>
      <w:marRight w:val="0"/>
      <w:marTop w:val="0"/>
      <w:marBottom w:val="0"/>
      <w:divBdr>
        <w:top w:val="none" w:sz="0" w:space="0" w:color="auto"/>
        <w:left w:val="none" w:sz="0" w:space="0" w:color="auto"/>
        <w:bottom w:val="none" w:sz="0" w:space="0" w:color="auto"/>
        <w:right w:val="none" w:sz="0" w:space="0" w:color="auto"/>
      </w:divBdr>
    </w:div>
    <w:div w:id="179054904">
      <w:bodyDiv w:val="1"/>
      <w:marLeft w:val="0"/>
      <w:marRight w:val="0"/>
      <w:marTop w:val="0"/>
      <w:marBottom w:val="0"/>
      <w:divBdr>
        <w:top w:val="none" w:sz="0" w:space="0" w:color="auto"/>
        <w:left w:val="none" w:sz="0" w:space="0" w:color="auto"/>
        <w:bottom w:val="none" w:sz="0" w:space="0" w:color="auto"/>
        <w:right w:val="none" w:sz="0" w:space="0" w:color="auto"/>
      </w:divBdr>
    </w:div>
    <w:div w:id="179125079">
      <w:bodyDiv w:val="1"/>
      <w:marLeft w:val="0"/>
      <w:marRight w:val="0"/>
      <w:marTop w:val="0"/>
      <w:marBottom w:val="0"/>
      <w:divBdr>
        <w:top w:val="none" w:sz="0" w:space="0" w:color="auto"/>
        <w:left w:val="none" w:sz="0" w:space="0" w:color="auto"/>
        <w:bottom w:val="none" w:sz="0" w:space="0" w:color="auto"/>
        <w:right w:val="none" w:sz="0" w:space="0" w:color="auto"/>
      </w:divBdr>
    </w:div>
    <w:div w:id="179127333">
      <w:bodyDiv w:val="1"/>
      <w:marLeft w:val="0"/>
      <w:marRight w:val="0"/>
      <w:marTop w:val="0"/>
      <w:marBottom w:val="0"/>
      <w:divBdr>
        <w:top w:val="none" w:sz="0" w:space="0" w:color="auto"/>
        <w:left w:val="none" w:sz="0" w:space="0" w:color="auto"/>
        <w:bottom w:val="none" w:sz="0" w:space="0" w:color="auto"/>
        <w:right w:val="none" w:sz="0" w:space="0" w:color="auto"/>
      </w:divBdr>
    </w:div>
    <w:div w:id="179130221">
      <w:bodyDiv w:val="1"/>
      <w:marLeft w:val="0"/>
      <w:marRight w:val="0"/>
      <w:marTop w:val="0"/>
      <w:marBottom w:val="0"/>
      <w:divBdr>
        <w:top w:val="none" w:sz="0" w:space="0" w:color="auto"/>
        <w:left w:val="none" w:sz="0" w:space="0" w:color="auto"/>
        <w:bottom w:val="none" w:sz="0" w:space="0" w:color="auto"/>
        <w:right w:val="none" w:sz="0" w:space="0" w:color="auto"/>
      </w:divBdr>
    </w:div>
    <w:div w:id="179201226">
      <w:bodyDiv w:val="1"/>
      <w:marLeft w:val="0"/>
      <w:marRight w:val="0"/>
      <w:marTop w:val="0"/>
      <w:marBottom w:val="0"/>
      <w:divBdr>
        <w:top w:val="none" w:sz="0" w:space="0" w:color="auto"/>
        <w:left w:val="none" w:sz="0" w:space="0" w:color="auto"/>
        <w:bottom w:val="none" w:sz="0" w:space="0" w:color="auto"/>
        <w:right w:val="none" w:sz="0" w:space="0" w:color="auto"/>
      </w:divBdr>
    </w:div>
    <w:div w:id="179202738">
      <w:bodyDiv w:val="1"/>
      <w:marLeft w:val="0"/>
      <w:marRight w:val="0"/>
      <w:marTop w:val="0"/>
      <w:marBottom w:val="0"/>
      <w:divBdr>
        <w:top w:val="none" w:sz="0" w:space="0" w:color="auto"/>
        <w:left w:val="none" w:sz="0" w:space="0" w:color="auto"/>
        <w:bottom w:val="none" w:sz="0" w:space="0" w:color="auto"/>
        <w:right w:val="none" w:sz="0" w:space="0" w:color="auto"/>
      </w:divBdr>
    </w:div>
    <w:div w:id="179204230">
      <w:bodyDiv w:val="1"/>
      <w:marLeft w:val="0"/>
      <w:marRight w:val="0"/>
      <w:marTop w:val="0"/>
      <w:marBottom w:val="0"/>
      <w:divBdr>
        <w:top w:val="none" w:sz="0" w:space="0" w:color="auto"/>
        <w:left w:val="none" w:sz="0" w:space="0" w:color="auto"/>
        <w:bottom w:val="none" w:sz="0" w:space="0" w:color="auto"/>
        <w:right w:val="none" w:sz="0" w:space="0" w:color="auto"/>
      </w:divBdr>
    </w:div>
    <w:div w:id="179273437">
      <w:bodyDiv w:val="1"/>
      <w:marLeft w:val="0"/>
      <w:marRight w:val="0"/>
      <w:marTop w:val="0"/>
      <w:marBottom w:val="0"/>
      <w:divBdr>
        <w:top w:val="none" w:sz="0" w:space="0" w:color="auto"/>
        <w:left w:val="none" w:sz="0" w:space="0" w:color="auto"/>
        <w:bottom w:val="none" w:sz="0" w:space="0" w:color="auto"/>
        <w:right w:val="none" w:sz="0" w:space="0" w:color="auto"/>
      </w:divBdr>
    </w:div>
    <w:div w:id="179319306">
      <w:bodyDiv w:val="1"/>
      <w:marLeft w:val="0"/>
      <w:marRight w:val="0"/>
      <w:marTop w:val="0"/>
      <w:marBottom w:val="0"/>
      <w:divBdr>
        <w:top w:val="none" w:sz="0" w:space="0" w:color="auto"/>
        <w:left w:val="none" w:sz="0" w:space="0" w:color="auto"/>
        <w:bottom w:val="none" w:sz="0" w:space="0" w:color="auto"/>
        <w:right w:val="none" w:sz="0" w:space="0" w:color="auto"/>
      </w:divBdr>
    </w:div>
    <w:div w:id="179321153">
      <w:bodyDiv w:val="1"/>
      <w:marLeft w:val="0"/>
      <w:marRight w:val="0"/>
      <w:marTop w:val="0"/>
      <w:marBottom w:val="0"/>
      <w:divBdr>
        <w:top w:val="none" w:sz="0" w:space="0" w:color="auto"/>
        <w:left w:val="none" w:sz="0" w:space="0" w:color="auto"/>
        <w:bottom w:val="none" w:sz="0" w:space="0" w:color="auto"/>
        <w:right w:val="none" w:sz="0" w:space="0" w:color="auto"/>
      </w:divBdr>
    </w:div>
    <w:div w:id="179321270">
      <w:bodyDiv w:val="1"/>
      <w:marLeft w:val="0"/>
      <w:marRight w:val="0"/>
      <w:marTop w:val="0"/>
      <w:marBottom w:val="0"/>
      <w:divBdr>
        <w:top w:val="none" w:sz="0" w:space="0" w:color="auto"/>
        <w:left w:val="none" w:sz="0" w:space="0" w:color="auto"/>
        <w:bottom w:val="none" w:sz="0" w:space="0" w:color="auto"/>
        <w:right w:val="none" w:sz="0" w:space="0" w:color="auto"/>
      </w:divBdr>
    </w:div>
    <w:div w:id="179391222">
      <w:bodyDiv w:val="1"/>
      <w:marLeft w:val="0"/>
      <w:marRight w:val="0"/>
      <w:marTop w:val="0"/>
      <w:marBottom w:val="0"/>
      <w:divBdr>
        <w:top w:val="none" w:sz="0" w:space="0" w:color="auto"/>
        <w:left w:val="none" w:sz="0" w:space="0" w:color="auto"/>
        <w:bottom w:val="none" w:sz="0" w:space="0" w:color="auto"/>
        <w:right w:val="none" w:sz="0" w:space="0" w:color="auto"/>
      </w:divBdr>
    </w:div>
    <w:div w:id="179392308">
      <w:bodyDiv w:val="1"/>
      <w:marLeft w:val="0"/>
      <w:marRight w:val="0"/>
      <w:marTop w:val="0"/>
      <w:marBottom w:val="0"/>
      <w:divBdr>
        <w:top w:val="none" w:sz="0" w:space="0" w:color="auto"/>
        <w:left w:val="none" w:sz="0" w:space="0" w:color="auto"/>
        <w:bottom w:val="none" w:sz="0" w:space="0" w:color="auto"/>
        <w:right w:val="none" w:sz="0" w:space="0" w:color="auto"/>
      </w:divBdr>
    </w:div>
    <w:div w:id="179399721">
      <w:bodyDiv w:val="1"/>
      <w:marLeft w:val="0"/>
      <w:marRight w:val="0"/>
      <w:marTop w:val="0"/>
      <w:marBottom w:val="0"/>
      <w:divBdr>
        <w:top w:val="none" w:sz="0" w:space="0" w:color="auto"/>
        <w:left w:val="none" w:sz="0" w:space="0" w:color="auto"/>
        <w:bottom w:val="none" w:sz="0" w:space="0" w:color="auto"/>
        <w:right w:val="none" w:sz="0" w:space="0" w:color="auto"/>
      </w:divBdr>
    </w:div>
    <w:div w:id="179441612">
      <w:bodyDiv w:val="1"/>
      <w:marLeft w:val="0"/>
      <w:marRight w:val="0"/>
      <w:marTop w:val="0"/>
      <w:marBottom w:val="0"/>
      <w:divBdr>
        <w:top w:val="none" w:sz="0" w:space="0" w:color="auto"/>
        <w:left w:val="none" w:sz="0" w:space="0" w:color="auto"/>
        <w:bottom w:val="none" w:sz="0" w:space="0" w:color="auto"/>
        <w:right w:val="none" w:sz="0" w:space="0" w:color="auto"/>
      </w:divBdr>
    </w:div>
    <w:div w:id="179467374">
      <w:bodyDiv w:val="1"/>
      <w:marLeft w:val="0"/>
      <w:marRight w:val="0"/>
      <w:marTop w:val="0"/>
      <w:marBottom w:val="0"/>
      <w:divBdr>
        <w:top w:val="none" w:sz="0" w:space="0" w:color="auto"/>
        <w:left w:val="none" w:sz="0" w:space="0" w:color="auto"/>
        <w:bottom w:val="none" w:sz="0" w:space="0" w:color="auto"/>
        <w:right w:val="none" w:sz="0" w:space="0" w:color="auto"/>
      </w:divBdr>
    </w:div>
    <w:div w:id="179508235">
      <w:bodyDiv w:val="1"/>
      <w:marLeft w:val="0"/>
      <w:marRight w:val="0"/>
      <w:marTop w:val="0"/>
      <w:marBottom w:val="0"/>
      <w:divBdr>
        <w:top w:val="none" w:sz="0" w:space="0" w:color="auto"/>
        <w:left w:val="none" w:sz="0" w:space="0" w:color="auto"/>
        <w:bottom w:val="none" w:sz="0" w:space="0" w:color="auto"/>
        <w:right w:val="none" w:sz="0" w:space="0" w:color="auto"/>
      </w:divBdr>
    </w:div>
    <w:div w:id="179508284">
      <w:bodyDiv w:val="1"/>
      <w:marLeft w:val="0"/>
      <w:marRight w:val="0"/>
      <w:marTop w:val="0"/>
      <w:marBottom w:val="0"/>
      <w:divBdr>
        <w:top w:val="none" w:sz="0" w:space="0" w:color="auto"/>
        <w:left w:val="none" w:sz="0" w:space="0" w:color="auto"/>
        <w:bottom w:val="none" w:sz="0" w:space="0" w:color="auto"/>
        <w:right w:val="none" w:sz="0" w:space="0" w:color="auto"/>
      </w:divBdr>
    </w:div>
    <w:div w:id="179511320">
      <w:bodyDiv w:val="1"/>
      <w:marLeft w:val="0"/>
      <w:marRight w:val="0"/>
      <w:marTop w:val="0"/>
      <w:marBottom w:val="0"/>
      <w:divBdr>
        <w:top w:val="none" w:sz="0" w:space="0" w:color="auto"/>
        <w:left w:val="none" w:sz="0" w:space="0" w:color="auto"/>
        <w:bottom w:val="none" w:sz="0" w:space="0" w:color="auto"/>
        <w:right w:val="none" w:sz="0" w:space="0" w:color="auto"/>
      </w:divBdr>
    </w:div>
    <w:div w:id="179512839">
      <w:bodyDiv w:val="1"/>
      <w:marLeft w:val="0"/>
      <w:marRight w:val="0"/>
      <w:marTop w:val="0"/>
      <w:marBottom w:val="0"/>
      <w:divBdr>
        <w:top w:val="none" w:sz="0" w:space="0" w:color="auto"/>
        <w:left w:val="none" w:sz="0" w:space="0" w:color="auto"/>
        <w:bottom w:val="none" w:sz="0" w:space="0" w:color="auto"/>
        <w:right w:val="none" w:sz="0" w:space="0" w:color="auto"/>
      </w:divBdr>
    </w:div>
    <w:div w:id="179658974">
      <w:bodyDiv w:val="1"/>
      <w:marLeft w:val="0"/>
      <w:marRight w:val="0"/>
      <w:marTop w:val="0"/>
      <w:marBottom w:val="0"/>
      <w:divBdr>
        <w:top w:val="none" w:sz="0" w:space="0" w:color="auto"/>
        <w:left w:val="none" w:sz="0" w:space="0" w:color="auto"/>
        <w:bottom w:val="none" w:sz="0" w:space="0" w:color="auto"/>
        <w:right w:val="none" w:sz="0" w:space="0" w:color="auto"/>
      </w:divBdr>
    </w:div>
    <w:div w:id="179663936">
      <w:bodyDiv w:val="1"/>
      <w:marLeft w:val="0"/>
      <w:marRight w:val="0"/>
      <w:marTop w:val="0"/>
      <w:marBottom w:val="0"/>
      <w:divBdr>
        <w:top w:val="none" w:sz="0" w:space="0" w:color="auto"/>
        <w:left w:val="none" w:sz="0" w:space="0" w:color="auto"/>
        <w:bottom w:val="none" w:sz="0" w:space="0" w:color="auto"/>
        <w:right w:val="none" w:sz="0" w:space="0" w:color="auto"/>
      </w:divBdr>
    </w:div>
    <w:div w:id="179664066">
      <w:bodyDiv w:val="1"/>
      <w:marLeft w:val="0"/>
      <w:marRight w:val="0"/>
      <w:marTop w:val="0"/>
      <w:marBottom w:val="0"/>
      <w:divBdr>
        <w:top w:val="none" w:sz="0" w:space="0" w:color="auto"/>
        <w:left w:val="none" w:sz="0" w:space="0" w:color="auto"/>
        <w:bottom w:val="none" w:sz="0" w:space="0" w:color="auto"/>
        <w:right w:val="none" w:sz="0" w:space="0" w:color="auto"/>
      </w:divBdr>
    </w:div>
    <w:div w:id="179704560">
      <w:bodyDiv w:val="1"/>
      <w:marLeft w:val="0"/>
      <w:marRight w:val="0"/>
      <w:marTop w:val="0"/>
      <w:marBottom w:val="0"/>
      <w:divBdr>
        <w:top w:val="none" w:sz="0" w:space="0" w:color="auto"/>
        <w:left w:val="none" w:sz="0" w:space="0" w:color="auto"/>
        <w:bottom w:val="none" w:sz="0" w:space="0" w:color="auto"/>
        <w:right w:val="none" w:sz="0" w:space="0" w:color="auto"/>
      </w:divBdr>
    </w:div>
    <w:div w:id="179706296">
      <w:bodyDiv w:val="1"/>
      <w:marLeft w:val="0"/>
      <w:marRight w:val="0"/>
      <w:marTop w:val="0"/>
      <w:marBottom w:val="0"/>
      <w:divBdr>
        <w:top w:val="none" w:sz="0" w:space="0" w:color="auto"/>
        <w:left w:val="none" w:sz="0" w:space="0" w:color="auto"/>
        <w:bottom w:val="none" w:sz="0" w:space="0" w:color="auto"/>
        <w:right w:val="none" w:sz="0" w:space="0" w:color="auto"/>
      </w:divBdr>
    </w:div>
    <w:div w:id="179706407">
      <w:bodyDiv w:val="1"/>
      <w:marLeft w:val="0"/>
      <w:marRight w:val="0"/>
      <w:marTop w:val="0"/>
      <w:marBottom w:val="0"/>
      <w:divBdr>
        <w:top w:val="none" w:sz="0" w:space="0" w:color="auto"/>
        <w:left w:val="none" w:sz="0" w:space="0" w:color="auto"/>
        <w:bottom w:val="none" w:sz="0" w:space="0" w:color="auto"/>
        <w:right w:val="none" w:sz="0" w:space="0" w:color="auto"/>
      </w:divBdr>
    </w:div>
    <w:div w:id="179855610">
      <w:bodyDiv w:val="1"/>
      <w:marLeft w:val="0"/>
      <w:marRight w:val="0"/>
      <w:marTop w:val="0"/>
      <w:marBottom w:val="0"/>
      <w:divBdr>
        <w:top w:val="none" w:sz="0" w:space="0" w:color="auto"/>
        <w:left w:val="none" w:sz="0" w:space="0" w:color="auto"/>
        <w:bottom w:val="none" w:sz="0" w:space="0" w:color="auto"/>
        <w:right w:val="none" w:sz="0" w:space="0" w:color="auto"/>
      </w:divBdr>
    </w:div>
    <w:div w:id="179900024">
      <w:bodyDiv w:val="1"/>
      <w:marLeft w:val="0"/>
      <w:marRight w:val="0"/>
      <w:marTop w:val="0"/>
      <w:marBottom w:val="0"/>
      <w:divBdr>
        <w:top w:val="none" w:sz="0" w:space="0" w:color="auto"/>
        <w:left w:val="none" w:sz="0" w:space="0" w:color="auto"/>
        <w:bottom w:val="none" w:sz="0" w:space="0" w:color="auto"/>
        <w:right w:val="none" w:sz="0" w:space="0" w:color="auto"/>
      </w:divBdr>
    </w:div>
    <w:div w:id="179974455">
      <w:bodyDiv w:val="1"/>
      <w:marLeft w:val="0"/>
      <w:marRight w:val="0"/>
      <w:marTop w:val="0"/>
      <w:marBottom w:val="0"/>
      <w:divBdr>
        <w:top w:val="none" w:sz="0" w:space="0" w:color="auto"/>
        <w:left w:val="none" w:sz="0" w:space="0" w:color="auto"/>
        <w:bottom w:val="none" w:sz="0" w:space="0" w:color="auto"/>
        <w:right w:val="none" w:sz="0" w:space="0" w:color="auto"/>
      </w:divBdr>
    </w:div>
    <w:div w:id="179977361">
      <w:bodyDiv w:val="1"/>
      <w:marLeft w:val="0"/>
      <w:marRight w:val="0"/>
      <w:marTop w:val="0"/>
      <w:marBottom w:val="0"/>
      <w:divBdr>
        <w:top w:val="none" w:sz="0" w:space="0" w:color="auto"/>
        <w:left w:val="none" w:sz="0" w:space="0" w:color="auto"/>
        <w:bottom w:val="none" w:sz="0" w:space="0" w:color="auto"/>
        <w:right w:val="none" w:sz="0" w:space="0" w:color="auto"/>
      </w:divBdr>
    </w:div>
    <w:div w:id="180047230">
      <w:bodyDiv w:val="1"/>
      <w:marLeft w:val="0"/>
      <w:marRight w:val="0"/>
      <w:marTop w:val="0"/>
      <w:marBottom w:val="0"/>
      <w:divBdr>
        <w:top w:val="none" w:sz="0" w:space="0" w:color="auto"/>
        <w:left w:val="none" w:sz="0" w:space="0" w:color="auto"/>
        <w:bottom w:val="none" w:sz="0" w:space="0" w:color="auto"/>
        <w:right w:val="none" w:sz="0" w:space="0" w:color="auto"/>
      </w:divBdr>
    </w:div>
    <w:div w:id="180049038">
      <w:bodyDiv w:val="1"/>
      <w:marLeft w:val="0"/>
      <w:marRight w:val="0"/>
      <w:marTop w:val="0"/>
      <w:marBottom w:val="0"/>
      <w:divBdr>
        <w:top w:val="none" w:sz="0" w:space="0" w:color="auto"/>
        <w:left w:val="none" w:sz="0" w:space="0" w:color="auto"/>
        <w:bottom w:val="none" w:sz="0" w:space="0" w:color="auto"/>
        <w:right w:val="none" w:sz="0" w:space="0" w:color="auto"/>
      </w:divBdr>
    </w:div>
    <w:div w:id="180052616">
      <w:bodyDiv w:val="1"/>
      <w:marLeft w:val="0"/>
      <w:marRight w:val="0"/>
      <w:marTop w:val="0"/>
      <w:marBottom w:val="0"/>
      <w:divBdr>
        <w:top w:val="none" w:sz="0" w:space="0" w:color="auto"/>
        <w:left w:val="none" w:sz="0" w:space="0" w:color="auto"/>
        <w:bottom w:val="none" w:sz="0" w:space="0" w:color="auto"/>
        <w:right w:val="none" w:sz="0" w:space="0" w:color="auto"/>
      </w:divBdr>
    </w:div>
    <w:div w:id="180054074">
      <w:bodyDiv w:val="1"/>
      <w:marLeft w:val="0"/>
      <w:marRight w:val="0"/>
      <w:marTop w:val="0"/>
      <w:marBottom w:val="0"/>
      <w:divBdr>
        <w:top w:val="none" w:sz="0" w:space="0" w:color="auto"/>
        <w:left w:val="none" w:sz="0" w:space="0" w:color="auto"/>
        <w:bottom w:val="none" w:sz="0" w:space="0" w:color="auto"/>
        <w:right w:val="none" w:sz="0" w:space="0" w:color="auto"/>
      </w:divBdr>
    </w:div>
    <w:div w:id="180093019">
      <w:bodyDiv w:val="1"/>
      <w:marLeft w:val="0"/>
      <w:marRight w:val="0"/>
      <w:marTop w:val="0"/>
      <w:marBottom w:val="0"/>
      <w:divBdr>
        <w:top w:val="none" w:sz="0" w:space="0" w:color="auto"/>
        <w:left w:val="none" w:sz="0" w:space="0" w:color="auto"/>
        <w:bottom w:val="none" w:sz="0" w:space="0" w:color="auto"/>
        <w:right w:val="none" w:sz="0" w:space="0" w:color="auto"/>
      </w:divBdr>
    </w:div>
    <w:div w:id="180241223">
      <w:bodyDiv w:val="1"/>
      <w:marLeft w:val="0"/>
      <w:marRight w:val="0"/>
      <w:marTop w:val="0"/>
      <w:marBottom w:val="0"/>
      <w:divBdr>
        <w:top w:val="none" w:sz="0" w:space="0" w:color="auto"/>
        <w:left w:val="none" w:sz="0" w:space="0" w:color="auto"/>
        <w:bottom w:val="none" w:sz="0" w:space="0" w:color="auto"/>
        <w:right w:val="none" w:sz="0" w:space="0" w:color="auto"/>
      </w:divBdr>
    </w:div>
    <w:div w:id="180244400">
      <w:bodyDiv w:val="1"/>
      <w:marLeft w:val="0"/>
      <w:marRight w:val="0"/>
      <w:marTop w:val="0"/>
      <w:marBottom w:val="0"/>
      <w:divBdr>
        <w:top w:val="none" w:sz="0" w:space="0" w:color="auto"/>
        <w:left w:val="none" w:sz="0" w:space="0" w:color="auto"/>
        <w:bottom w:val="none" w:sz="0" w:space="0" w:color="auto"/>
        <w:right w:val="none" w:sz="0" w:space="0" w:color="auto"/>
      </w:divBdr>
    </w:div>
    <w:div w:id="180245109">
      <w:bodyDiv w:val="1"/>
      <w:marLeft w:val="0"/>
      <w:marRight w:val="0"/>
      <w:marTop w:val="0"/>
      <w:marBottom w:val="0"/>
      <w:divBdr>
        <w:top w:val="none" w:sz="0" w:space="0" w:color="auto"/>
        <w:left w:val="none" w:sz="0" w:space="0" w:color="auto"/>
        <w:bottom w:val="none" w:sz="0" w:space="0" w:color="auto"/>
        <w:right w:val="none" w:sz="0" w:space="0" w:color="auto"/>
      </w:divBdr>
    </w:div>
    <w:div w:id="180246712">
      <w:bodyDiv w:val="1"/>
      <w:marLeft w:val="0"/>
      <w:marRight w:val="0"/>
      <w:marTop w:val="0"/>
      <w:marBottom w:val="0"/>
      <w:divBdr>
        <w:top w:val="none" w:sz="0" w:space="0" w:color="auto"/>
        <w:left w:val="none" w:sz="0" w:space="0" w:color="auto"/>
        <w:bottom w:val="none" w:sz="0" w:space="0" w:color="auto"/>
        <w:right w:val="none" w:sz="0" w:space="0" w:color="auto"/>
      </w:divBdr>
    </w:div>
    <w:div w:id="180321448">
      <w:bodyDiv w:val="1"/>
      <w:marLeft w:val="0"/>
      <w:marRight w:val="0"/>
      <w:marTop w:val="0"/>
      <w:marBottom w:val="0"/>
      <w:divBdr>
        <w:top w:val="none" w:sz="0" w:space="0" w:color="auto"/>
        <w:left w:val="none" w:sz="0" w:space="0" w:color="auto"/>
        <w:bottom w:val="none" w:sz="0" w:space="0" w:color="auto"/>
        <w:right w:val="none" w:sz="0" w:space="0" w:color="auto"/>
      </w:divBdr>
    </w:div>
    <w:div w:id="180362315">
      <w:bodyDiv w:val="1"/>
      <w:marLeft w:val="0"/>
      <w:marRight w:val="0"/>
      <w:marTop w:val="0"/>
      <w:marBottom w:val="0"/>
      <w:divBdr>
        <w:top w:val="none" w:sz="0" w:space="0" w:color="auto"/>
        <w:left w:val="none" w:sz="0" w:space="0" w:color="auto"/>
        <w:bottom w:val="none" w:sz="0" w:space="0" w:color="auto"/>
        <w:right w:val="none" w:sz="0" w:space="0" w:color="auto"/>
      </w:divBdr>
    </w:div>
    <w:div w:id="180362663">
      <w:bodyDiv w:val="1"/>
      <w:marLeft w:val="0"/>
      <w:marRight w:val="0"/>
      <w:marTop w:val="0"/>
      <w:marBottom w:val="0"/>
      <w:divBdr>
        <w:top w:val="none" w:sz="0" w:space="0" w:color="auto"/>
        <w:left w:val="none" w:sz="0" w:space="0" w:color="auto"/>
        <w:bottom w:val="none" w:sz="0" w:space="0" w:color="auto"/>
        <w:right w:val="none" w:sz="0" w:space="0" w:color="auto"/>
      </w:divBdr>
    </w:div>
    <w:div w:id="180508373">
      <w:bodyDiv w:val="1"/>
      <w:marLeft w:val="0"/>
      <w:marRight w:val="0"/>
      <w:marTop w:val="0"/>
      <w:marBottom w:val="0"/>
      <w:divBdr>
        <w:top w:val="none" w:sz="0" w:space="0" w:color="auto"/>
        <w:left w:val="none" w:sz="0" w:space="0" w:color="auto"/>
        <w:bottom w:val="none" w:sz="0" w:space="0" w:color="auto"/>
        <w:right w:val="none" w:sz="0" w:space="0" w:color="auto"/>
      </w:divBdr>
    </w:div>
    <w:div w:id="180509901">
      <w:bodyDiv w:val="1"/>
      <w:marLeft w:val="0"/>
      <w:marRight w:val="0"/>
      <w:marTop w:val="0"/>
      <w:marBottom w:val="0"/>
      <w:divBdr>
        <w:top w:val="none" w:sz="0" w:space="0" w:color="auto"/>
        <w:left w:val="none" w:sz="0" w:space="0" w:color="auto"/>
        <w:bottom w:val="none" w:sz="0" w:space="0" w:color="auto"/>
        <w:right w:val="none" w:sz="0" w:space="0" w:color="auto"/>
      </w:divBdr>
    </w:div>
    <w:div w:id="180516963">
      <w:bodyDiv w:val="1"/>
      <w:marLeft w:val="0"/>
      <w:marRight w:val="0"/>
      <w:marTop w:val="0"/>
      <w:marBottom w:val="0"/>
      <w:divBdr>
        <w:top w:val="none" w:sz="0" w:space="0" w:color="auto"/>
        <w:left w:val="none" w:sz="0" w:space="0" w:color="auto"/>
        <w:bottom w:val="none" w:sz="0" w:space="0" w:color="auto"/>
        <w:right w:val="none" w:sz="0" w:space="0" w:color="auto"/>
      </w:divBdr>
    </w:div>
    <w:div w:id="180556392">
      <w:bodyDiv w:val="1"/>
      <w:marLeft w:val="0"/>
      <w:marRight w:val="0"/>
      <w:marTop w:val="0"/>
      <w:marBottom w:val="0"/>
      <w:divBdr>
        <w:top w:val="none" w:sz="0" w:space="0" w:color="auto"/>
        <w:left w:val="none" w:sz="0" w:space="0" w:color="auto"/>
        <w:bottom w:val="none" w:sz="0" w:space="0" w:color="auto"/>
        <w:right w:val="none" w:sz="0" w:space="0" w:color="auto"/>
      </w:divBdr>
    </w:div>
    <w:div w:id="180633276">
      <w:bodyDiv w:val="1"/>
      <w:marLeft w:val="0"/>
      <w:marRight w:val="0"/>
      <w:marTop w:val="0"/>
      <w:marBottom w:val="0"/>
      <w:divBdr>
        <w:top w:val="none" w:sz="0" w:space="0" w:color="auto"/>
        <w:left w:val="none" w:sz="0" w:space="0" w:color="auto"/>
        <w:bottom w:val="none" w:sz="0" w:space="0" w:color="auto"/>
        <w:right w:val="none" w:sz="0" w:space="0" w:color="auto"/>
      </w:divBdr>
    </w:div>
    <w:div w:id="180706358">
      <w:bodyDiv w:val="1"/>
      <w:marLeft w:val="0"/>
      <w:marRight w:val="0"/>
      <w:marTop w:val="0"/>
      <w:marBottom w:val="0"/>
      <w:divBdr>
        <w:top w:val="none" w:sz="0" w:space="0" w:color="auto"/>
        <w:left w:val="none" w:sz="0" w:space="0" w:color="auto"/>
        <w:bottom w:val="none" w:sz="0" w:space="0" w:color="auto"/>
        <w:right w:val="none" w:sz="0" w:space="0" w:color="auto"/>
      </w:divBdr>
    </w:div>
    <w:div w:id="180708334">
      <w:bodyDiv w:val="1"/>
      <w:marLeft w:val="0"/>
      <w:marRight w:val="0"/>
      <w:marTop w:val="0"/>
      <w:marBottom w:val="0"/>
      <w:divBdr>
        <w:top w:val="none" w:sz="0" w:space="0" w:color="auto"/>
        <w:left w:val="none" w:sz="0" w:space="0" w:color="auto"/>
        <w:bottom w:val="none" w:sz="0" w:space="0" w:color="auto"/>
        <w:right w:val="none" w:sz="0" w:space="0" w:color="auto"/>
      </w:divBdr>
    </w:div>
    <w:div w:id="180708801">
      <w:bodyDiv w:val="1"/>
      <w:marLeft w:val="0"/>
      <w:marRight w:val="0"/>
      <w:marTop w:val="0"/>
      <w:marBottom w:val="0"/>
      <w:divBdr>
        <w:top w:val="none" w:sz="0" w:space="0" w:color="auto"/>
        <w:left w:val="none" w:sz="0" w:space="0" w:color="auto"/>
        <w:bottom w:val="none" w:sz="0" w:space="0" w:color="auto"/>
        <w:right w:val="none" w:sz="0" w:space="0" w:color="auto"/>
      </w:divBdr>
    </w:div>
    <w:div w:id="180750227">
      <w:bodyDiv w:val="1"/>
      <w:marLeft w:val="0"/>
      <w:marRight w:val="0"/>
      <w:marTop w:val="0"/>
      <w:marBottom w:val="0"/>
      <w:divBdr>
        <w:top w:val="none" w:sz="0" w:space="0" w:color="auto"/>
        <w:left w:val="none" w:sz="0" w:space="0" w:color="auto"/>
        <w:bottom w:val="none" w:sz="0" w:space="0" w:color="auto"/>
        <w:right w:val="none" w:sz="0" w:space="0" w:color="auto"/>
      </w:divBdr>
    </w:div>
    <w:div w:id="180776436">
      <w:bodyDiv w:val="1"/>
      <w:marLeft w:val="0"/>
      <w:marRight w:val="0"/>
      <w:marTop w:val="0"/>
      <w:marBottom w:val="0"/>
      <w:divBdr>
        <w:top w:val="none" w:sz="0" w:space="0" w:color="auto"/>
        <w:left w:val="none" w:sz="0" w:space="0" w:color="auto"/>
        <w:bottom w:val="none" w:sz="0" w:space="0" w:color="auto"/>
        <w:right w:val="none" w:sz="0" w:space="0" w:color="auto"/>
      </w:divBdr>
    </w:div>
    <w:div w:id="180776926">
      <w:bodyDiv w:val="1"/>
      <w:marLeft w:val="0"/>
      <w:marRight w:val="0"/>
      <w:marTop w:val="0"/>
      <w:marBottom w:val="0"/>
      <w:divBdr>
        <w:top w:val="none" w:sz="0" w:space="0" w:color="auto"/>
        <w:left w:val="none" w:sz="0" w:space="0" w:color="auto"/>
        <w:bottom w:val="none" w:sz="0" w:space="0" w:color="auto"/>
        <w:right w:val="none" w:sz="0" w:space="0" w:color="auto"/>
      </w:divBdr>
    </w:div>
    <w:div w:id="180777440">
      <w:bodyDiv w:val="1"/>
      <w:marLeft w:val="0"/>
      <w:marRight w:val="0"/>
      <w:marTop w:val="0"/>
      <w:marBottom w:val="0"/>
      <w:divBdr>
        <w:top w:val="none" w:sz="0" w:space="0" w:color="auto"/>
        <w:left w:val="none" w:sz="0" w:space="0" w:color="auto"/>
        <w:bottom w:val="none" w:sz="0" w:space="0" w:color="auto"/>
        <w:right w:val="none" w:sz="0" w:space="0" w:color="auto"/>
      </w:divBdr>
    </w:div>
    <w:div w:id="180821032">
      <w:bodyDiv w:val="1"/>
      <w:marLeft w:val="0"/>
      <w:marRight w:val="0"/>
      <w:marTop w:val="0"/>
      <w:marBottom w:val="0"/>
      <w:divBdr>
        <w:top w:val="none" w:sz="0" w:space="0" w:color="auto"/>
        <w:left w:val="none" w:sz="0" w:space="0" w:color="auto"/>
        <w:bottom w:val="none" w:sz="0" w:space="0" w:color="auto"/>
        <w:right w:val="none" w:sz="0" w:space="0" w:color="auto"/>
      </w:divBdr>
    </w:div>
    <w:div w:id="180821624">
      <w:bodyDiv w:val="1"/>
      <w:marLeft w:val="0"/>
      <w:marRight w:val="0"/>
      <w:marTop w:val="0"/>
      <w:marBottom w:val="0"/>
      <w:divBdr>
        <w:top w:val="none" w:sz="0" w:space="0" w:color="auto"/>
        <w:left w:val="none" w:sz="0" w:space="0" w:color="auto"/>
        <w:bottom w:val="none" w:sz="0" w:space="0" w:color="auto"/>
        <w:right w:val="none" w:sz="0" w:space="0" w:color="auto"/>
      </w:divBdr>
    </w:div>
    <w:div w:id="180825081">
      <w:bodyDiv w:val="1"/>
      <w:marLeft w:val="0"/>
      <w:marRight w:val="0"/>
      <w:marTop w:val="0"/>
      <w:marBottom w:val="0"/>
      <w:divBdr>
        <w:top w:val="none" w:sz="0" w:space="0" w:color="auto"/>
        <w:left w:val="none" w:sz="0" w:space="0" w:color="auto"/>
        <w:bottom w:val="none" w:sz="0" w:space="0" w:color="auto"/>
        <w:right w:val="none" w:sz="0" w:space="0" w:color="auto"/>
      </w:divBdr>
    </w:div>
    <w:div w:id="180826921">
      <w:bodyDiv w:val="1"/>
      <w:marLeft w:val="0"/>
      <w:marRight w:val="0"/>
      <w:marTop w:val="0"/>
      <w:marBottom w:val="0"/>
      <w:divBdr>
        <w:top w:val="none" w:sz="0" w:space="0" w:color="auto"/>
        <w:left w:val="none" w:sz="0" w:space="0" w:color="auto"/>
        <w:bottom w:val="none" w:sz="0" w:space="0" w:color="auto"/>
        <w:right w:val="none" w:sz="0" w:space="0" w:color="auto"/>
      </w:divBdr>
    </w:div>
    <w:div w:id="180827310">
      <w:bodyDiv w:val="1"/>
      <w:marLeft w:val="0"/>
      <w:marRight w:val="0"/>
      <w:marTop w:val="0"/>
      <w:marBottom w:val="0"/>
      <w:divBdr>
        <w:top w:val="none" w:sz="0" w:space="0" w:color="auto"/>
        <w:left w:val="none" w:sz="0" w:space="0" w:color="auto"/>
        <w:bottom w:val="none" w:sz="0" w:space="0" w:color="auto"/>
        <w:right w:val="none" w:sz="0" w:space="0" w:color="auto"/>
      </w:divBdr>
    </w:div>
    <w:div w:id="180894544">
      <w:bodyDiv w:val="1"/>
      <w:marLeft w:val="0"/>
      <w:marRight w:val="0"/>
      <w:marTop w:val="0"/>
      <w:marBottom w:val="0"/>
      <w:divBdr>
        <w:top w:val="none" w:sz="0" w:space="0" w:color="auto"/>
        <w:left w:val="none" w:sz="0" w:space="0" w:color="auto"/>
        <w:bottom w:val="none" w:sz="0" w:space="0" w:color="auto"/>
        <w:right w:val="none" w:sz="0" w:space="0" w:color="auto"/>
      </w:divBdr>
    </w:div>
    <w:div w:id="180900247">
      <w:bodyDiv w:val="1"/>
      <w:marLeft w:val="0"/>
      <w:marRight w:val="0"/>
      <w:marTop w:val="0"/>
      <w:marBottom w:val="0"/>
      <w:divBdr>
        <w:top w:val="none" w:sz="0" w:space="0" w:color="auto"/>
        <w:left w:val="none" w:sz="0" w:space="0" w:color="auto"/>
        <w:bottom w:val="none" w:sz="0" w:space="0" w:color="auto"/>
        <w:right w:val="none" w:sz="0" w:space="0" w:color="auto"/>
      </w:divBdr>
    </w:div>
    <w:div w:id="180900289">
      <w:bodyDiv w:val="1"/>
      <w:marLeft w:val="0"/>
      <w:marRight w:val="0"/>
      <w:marTop w:val="0"/>
      <w:marBottom w:val="0"/>
      <w:divBdr>
        <w:top w:val="none" w:sz="0" w:space="0" w:color="auto"/>
        <w:left w:val="none" w:sz="0" w:space="0" w:color="auto"/>
        <w:bottom w:val="none" w:sz="0" w:space="0" w:color="auto"/>
        <w:right w:val="none" w:sz="0" w:space="0" w:color="auto"/>
      </w:divBdr>
    </w:div>
    <w:div w:id="180902065">
      <w:bodyDiv w:val="1"/>
      <w:marLeft w:val="0"/>
      <w:marRight w:val="0"/>
      <w:marTop w:val="0"/>
      <w:marBottom w:val="0"/>
      <w:divBdr>
        <w:top w:val="none" w:sz="0" w:space="0" w:color="auto"/>
        <w:left w:val="none" w:sz="0" w:space="0" w:color="auto"/>
        <w:bottom w:val="none" w:sz="0" w:space="0" w:color="auto"/>
        <w:right w:val="none" w:sz="0" w:space="0" w:color="auto"/>
      </w:divBdr>
    </w:div>
    <w:div w:id="180902831">
      <w:bodyDiv w:val="1"/>
      <w:marLeft w:val="0"/>
      <w:marRight w:val="0"/>
      <w:marTop w:val="0"/>
      <w:marBottom w:val="0"/>
      <w:divBdr>
        <w:top w:val="none" w:sz="0" w:space="0" w:color="auto"/>
        <w:left w:val="none" w:sz="0" w:space="0" w:color="auto"/>
        <w:bottom w:val="none" w:sz="0" w:space="0" w:color="auto"/>
        <w:right w:val="none" w:sz="0" w:space="0" w:color="auto"/>
      </w:divBdr>
    </w:div>
    <w:div w:id="180971309">
      <w:bodyDiv w:val="1"/>
      <w:marLeft w:val="0"/>
      <w:marRight w:val="0"/>
      <w:marTop w:val="0"/>
      <w:marBottom w:val="0"/>
      <w:divBdr>
        <w:top w:val="none" w:sz="0" w:space="0" w:color="auto"/>
        <w:left w:val="none" w:sz="0" w:space="0" w:color="auto"/>
        <w:bottom w:val="none" w:sz="0" w:space="0" w:color="auto"/>
        <w:right w:val="none" w:sz="0" w:space="0" w:color="auto"/>
      </w:divBdr>
    </w:div>
    <w:div w:id="180971552">
      <w:bodyDiv w:val="1"/>
      <w:marLeft w:val="0"/>
      <w:marRight w:val="0"/>
      <w:marTop w:val="0"/>
      <w:marBottom w:val="0"/>
      <w:divBdr>
        <w:top w:val="none" w:sz="0" w:space="0" w:color="auto"/>
        <w:left w:val="none" w:sz="0" w:space="0" w:color="auto"/>
        <w:bottom w:val="none" w:sz="0" w:space="0" w:color="auto"/>
        <w:right w:val="none" w:sz="0" w:space="0" w:color="auto"/>
      </w:divBdr>
    </w:div>
    <w:div w:id="180975270">
      <w:bodyDiv w:val="1"/>
      <w:marLeft w:val="0"/>
      <w:marRight w:val="0"/>
      <w:marTop w:val="0"/>
      <w:marBottom w:val="0"/>
      <w:divBdr>
        <w:top w:val="none" w:sz="0" w:space="0" w:color="auto"/>
        <w:left w:val="none" w:sz="0" w:space="0" w:color="auto"/>
        <w:bottom w:val="none" w:sz="0" w:space="0" w:color="auto"/>
        <w:right w:val="none" w:sz="0" w:space="0" w:color="auto"/>
      </w:divBdr>
    </w:div>
    <w:div w:id="180977172">
      <w:bodyDiv w:val="1"/>
      <w:marLeft w:val="0"/>
      <w:marRight w:val="0"/>
      <w:marTop w:val="0"/>
      <w:marBottom w:val="0"/>
      <w:divBdr>
        <w:top w:val="none" w:sz="0" w:space="0" w:color="auto"/>
        <w:left w:val="none" w:sz="0" w:space="0" w:color="auto"/>
        <w:bottom w:val="none" w:sz="0" w:space="0" w:color="auto"/>
        <w:right w:val="none" w:sz="0" w:space="0" w:color="auto"/>
      </w:divBdr>
    </w:div>
    <w:div w:id="181013270">
      <w:bodyDiv w:val="1"/>
      <w:marLeft w:val="0"/>
      <w:marRight w:val="0"/>
      <w:marTop w:val="0"/>
      <w:marBottom w:val="0"/>
      <w:divBdr>
        <w:top w:val="none" w:sz="0" w:space="0" w:color="auto"/>
        <w:left w:val="none" w:sz="0" w:space="0" w:color="auto"/>
        <w:bottom w:val="none" w:sz="0" w:space="0" w:color="auto"/>
        <w:right w:val="none" w:sz="0" w:space="0" w:color="auto"/>
      </w:divBdr>
    </w:div>
    <w:div w:id="181016566">
      <w:bodyDiv w:val="1"/>
      <w:marLeft w:val="0"/>
      <w:marRight w:val="0"/>
      <w:marTop w:val="0"/>
      <w:marBottom w:val="0"/>
      <w:divBdr>
        <w:top w:val="none" w:sz="0" w:space="0" w:color="auto"/>
        <w:left w:val="none" w:sz="0" w:space="0" w:color="auto"/>
        <w:bottom w:val="none" w:sz="0" w:space="0" w:color="auto"/>
        <w:right w:val="none" w:sz="0" w:space="0" w:color="auto"/>
      </w:divBdr>
    </w:div>
    <w:div w:id="181020419">
      <w:bodyDiv w:val="1"/>
      <w:marLeft w:val="0"/>
      <w:marRight w:val="0"/>
      <w:marTop w:val="0"/>
      <w:marBottom w:val="0"/>
      <w:divBdr>
        <w:top w:val="none" w:sz="0" w:space="0" w:color="auto"/>
        <w:left w:val="none" w:sz="0" w:space="0" w:color="auto"/>
        <w:bottom w:val="none" w:sz="0" w:space="0" w:color="auto"/>
        <w:right w:val="none" w:sz="0" w:space="0" w:color="auto"/>
      </w:divBdr>
    </w:div>
    <w:div w:id="181021530">
      <w:bodyDiv w:val="1"/>
      <w:marLeft w:val="0"/>
      <w:marRight w:val="0"/>
      <w:marTop w:val="0"/>
      <w:marBottom w:val="0"/>
      <w:divBdr>
        <w:top w:val="none" w:sz="0" w:space="0" w:color="auto"/>
        <w:left w:val="none" w:sz="0" w:space="0" w:color="auto"/>
        <w:bottom w:val="none" w:sz="0" w:space="0" w:color="auto"/>
        <w:right w:val="none" w:sz="0" w:space="0" w:color="auto"/>
      </w:divBdr>
    </w:div>
    <w:div w:id="181096511">
      <w:bodyDiv w:val="1"/>
      <w:marLeft w:val="0"/>
      <w:marRight w:val="0"/>
      <w:marTop w:val="0"/>
      <w:marBottom w:val="0"/>
      <w:divBdr>
        <w:top w:val="none" w:sz="0" w:space="0" w:color="auto"/>
        <w:left w:val="none" w:sz="0" w:space="0" w:color="auto"/>
        <w:bottom w:val="none" w:sz="0" w:space="0" w:color="auto"/>
        <w:right w:val="none" w:sz="0" w:space="0" w:color="auto"/>
      </w:divBdr>
    </w:div>
    <w:div w:id="181165021">
      <w:bodyDiv w:val="1"/>
      <w:marLeft w:val="0"/>
      <w:marRight w:val="0"/>
      <w:marTop w:val="0"/>
      <w:marBottom w:val="0"/>
      <w:divBdr>
        <w:top w:val="none" w:sz="0" w:space="0" w:color="auto"/>
        <w:left w:val="none" w:sz="0" w:space="0" w:color="auto"/>
        <w:bottom w:val="none" w:sz="0" w:space="0" w:color="auto"/>
        <w:right w:val="none" w:sz="0" w:space="0" w:color="auto"/>
      </w:divBdr>
    </w:div>
    <w:div w:id="181167549">
      <w:bodyDiv w:val="1"/>
      <w:marLeft w:val="0"/>
      <w:marRight w:val="0"/>
      <w:marTop w:val="0"/>
      <w:marBottom w:val="0"/>
      <w:divBdr>
        <w:top w:val="none" w:sz="0" w:space="0" w:color="auto"/>
        <w:left w:val="none" w:sz="0" w:space="0" w:color="auto"/>
        <w:bottom w:val="none" w:sz="0" w:space="0" w:color="auto"/>
        <w:right w:val="none" w:sz="0" w:space="0" w:color="auto"/>
      </w:divBdr>
    </w:div>
    <w:div w:id="181207122">
      <w:bodyDiv w:val="1"/>
      <w:marLeft w:val="0"/>
      <w:marRight w:val="0"/>
      <w:marTop w:val="0"/>
      <w:marBottom w:val="0"/>
      <w:divBdr>
        <w:top w:val="none" w:sz="0" w:space="0" w:color="auto"/>
        <w:left w:val="none" w:sz="0" w:space="0" w:color="auto"/>
        <w:bottom w:val="none" w:sz="0" w:space="0" w:color="auto"/>
        <w:right w:val="none" w:sz="0" w:space="0" w:color="auto"/>
      </w:divBdr>
    </w:div>
    <w:div w:id="181208987">
      <w:bodyDiv w:val="1"/>
      <w:marLeft w:val="0"/>
      <w:marRight w:val="0"/>
      <w:marTop w:val="0"/>
      <w:marBottom w:val="0"/>
      <w:divBdr>
        <w:top w:val="none" w:sz="0" w:space="0" w:color="auto"/>
        <w:left w:val="none" w:sz="0" w:space="0" w:color="auto"/>
        <w:bottom w:val="none" w:sz="0" w:space="0" w:color="auto"/>
        <w:right w:val="none" w:sz="0" w:space="0" w:color="auto"/>
      </w:divBdr>
    </w:div>
    <w:div w:id="181209037">
      <w:bodyDiv w:val="1"/>
      <w:marLeft w:val="0"/>
      <w:marRight w:val="0"/>
      <w:marTop w:val="0"/>
      <w:marBottom w:val="0"/>
      <w:divBdr>
        <w:top w:val="none" w:sz="0" w:space="0" w:color="auto"/>
        <w:left w:val="none" w:sz="0" w:space="0" w:color="auto"/>
        <w:bottom w:val="none" w:sz="0" w:space="0" w:color="auto"/>
        <w:right w:val="none" w:sz="0" w:space="0" w:color="auto"/>
      </w:divBdr>
    </w:div>
    <w:div w:id="181212845">
      <w:bodyDiv w:val="1"/>
      <w:marLeft w:val="0"/>
      <w:marRight w:val="0"/>
      <w:marTop w:val="0"/>
      <w:marBottom w:val="0"/>
      <w:divBdr>
        <w:top w:val="none" w:sz="0" w:space="0" w:color="auto"/>
        <w:left w:val="none" w:sz="0" w:space="0" w:color="auto"/>
        <w:bottom w:val="none" w:sz="0" w:space="0" w:color="auto"/>
        <w:right w:val="none" w:sz="0" w:space="0" w:color="auto"/>
      </w:divBdr>
    </w:div>
    <w:div w:id="181214271">
      <w:bodyDiv w:val="1"/>
      <w:marLeft w:val="0"/>
      <w:marRight w:val="0"/>
      <w:marTop w:val="0"/>
      <w:marBottom w:val="0"/>
      <w:divBdr>
        <w:top w:val="none" w:sz="0" w:space="0" w:color="auto"/>
        <w:left w:val="none" w:sz="0" w:space="0" w:color="auto"/>
        <w:bottom w:val="none" w:sz="0" w:space="0" w:color="auto"/>
        <w:right w:val="none" w:sz="0" w:space="0" w:color="auto"/>
      </w:divBdr>
    </w:div>
    <w:div w:id="181286786">
      <w:bodyDiv w:val="1"/>
      <w:marLeft w:val="0"/>
      <w:marRight w:val="0"/>
      <w:marTop w:val="0"/>
      <w:marBottom w:val="0"/>
      <w:divBdr>
        <w:top w:val="none" w:sz="0" w:space="0" w:color="auto"/>
        <w:left w:val="none" w:sz="0" w:space="0" w:color="auto"/>
        <w:bottom w:val="none" w:sz="0" w:space="0" w:color="auto"/>
        <w:right w:val="none" w:sz="0" w:space="0" w:color="auto"/>
      </w:divBdr>
    </w:div>
    <w:div w:id="181360348">
      <w:bodyDiv w:val="1"/>
      <w:marLeft w:val="0"/>
      <w:marRight w:val="0"/>
      <w:marTop w:val="0"/>
      <w:marBottom w:val="0"/>
      <w:divBdr>
        <w:top w:val="none" w:sz="0" w:space="0" w:color="auto"/>
        <w:left w:val="none" w:sz="0" w:space="0" w:color="auto"/>
        <w:bottom w:val="none" w:sz="0" w:space="0" w:color="auto"/>
        <w:right w:val="none" w:sz="0" w:space="0" w:color="auto"/>
      </w:divBdr>
    </w:div>
    <w:div w:id="181365034">
      <w:bodyDiv w:val="1"/>
      <w:marLeft w:val="0"/>
      <w:marRight w:val="0"/>
      <w:marTop w:val="0"/>
      <w:marBottom w:val="0"/>
      <w:divBdr>
        <w:top w:val="none" w:sz="0" w:space="0" w:color="auto"/>
        <w:left w:val="none" w:sz="0" w:space="0" w:color="auto"/>
        <w:bottom w:val="none" w:sz="0" w:space="0" w:color="auto"/>
        <w:right w:val="none" w:sz="0" w:space="0" w:color="auto"/>
      </w:divBdr>
    </w:div>
    <w:div w:id="181404321">
      <w:bodyDiv w:val="1"/>
      <w:marLeft w:val="0"/>
      <w:marRight w:val="0"/>
      <w:marTop w:val="0"/>
      <w:marBottom w:val="0"/>
      <w:divBdr>
        <w:top w:val="none" w:sz="0" w:space="0" w:color="auto"/>
        <w:left w:val="none" w:sz="0" w:space="0" w:color="auto"/>
        <w:bottom w:val="none" w:sz="0" w:space="0" w:color="auto"/>
        <w:right w:val="none" w:sz="0" w:space="0" w:color="auto"/>
      </w:divBdr>
    </w:div>
    <w:div w:id="181404482">
      <w:bodyDiv w:val="1"/>
      <w:marLeft w:val="0"/>
      <w:marRight w:val="0"/>
      <w:marTop w:val="0"/>
      <w:marBottom w:val="0"/>
      <w:divBdr>
        <w:top w:val="none" w:sz="0" w:space="0" w:color="auto"/>
        <w:left w:val="none" w:sz="0" w:space="0" w:color="auto"/>
        <w:bottom w:val="none" w:sz="0" w:space="0" w:color="auto"/>
        <w:right w:val="none" w:sz="0" w:space="0" w:color="auto"/>
      </w:divBdr>
    </w:div>
    <w:div w:id="181431485">
      <w:bodyDiv w:val="1"/>
      <w:marLeft w:val="0"/>
      <w:marRight w:val="0"/>
      <w:marTop w:val="0"/>
      <w:marBottom w:val="0"/>
      <w:divBdr>
        <w:top w:val="none" w:sz="0" w:space="0" w:color="auto"/>
        <w:left w:val="none" w:sz="0" w:space="0" w:color="auto"/>
        <w:bottom w:val="none" w:sz="0" w:space="0" w:color="auto"/>
        <w:right w:val="none" w:sz="0" w:space="0" w:color="auto"/>
      </w:divBdr>
    </w:div>
    <w:div w:id="181433941">
      <w:bodyDiv w:val="1"/>
      <w:marLeft w:val="0"/>
      <w:marRight w:val="0"/>
      <w:marTop w:val="0"/>
      <w:marBottom w:val="0"/>
      <w:divBdr>
        <w:top w:val="none" w:sz="0" w:space="0" w:color="auto"/>
        <w:left w:val="none" w:sz="0" w:space="0" w:color="auto"/>
        <w:bottom w:val="none" w:sz="0" w:space="0" w:color="auto"/>
        <w:right w:val="none" w:sz="0" w:space="0" w:color="auto"/>
      </w:divBdr>
    </w:div>
    <w:div w:id="181434310">
      <w:bodyDiv w:val="1"/>
      <w:marLeft w:val="0"/>
      <w:marRight w:val="0"/>
      <w:marTop w:val="0"/>
      <w:marBottom w:val="0"/>
      <w:divBdr>
        <w:top w:val="none" w:sz="0" w:space="0" w:color="auto"/>
        <w:left w:val="none" w:sz="0" w:space="0" w:color="auto"/>
        <w:bottom w:val="none" w:sz="0" w:space="0" w:color="auto"/>
        <w:right w:val="none" w:sz="0" w:space="0" w:color="auto"/>
      </w:divBdr>
    </w:div>
    <w:div w:id="181474411">
      <w:bodyDiv w:val="1"/>
      <w:marLeft w:val="0"/>
      <w:marRight w:val="0"/>
      <w:marTop w:val="0"/>
      <w:marBottom w:val="0"/>
      <w:divBdr>
        <w:top w:val="none" w:sz="0" w:space="0" w:color="auto"/>
        <w:left w:val="none" w:sz="0" w:space="0" w:color="auto"/>
        <w:bottom w:val="none" w:sz="0" w:space="0" w:color="auto"/>
        <w:right w:val="none" w:sz="0" w:space="0" w:color="auto"/>
      </w:divBdr>
    </w:div>
    <w:div w:id="181477173">
      <w:bodyDiv w:val="1"/>
      <w:marLeft w:val="0"/>
      <w:marRight w:val="0"/>
      <w:marTop w:val="0"/>
      <w:marBottom w:val="0"/>
      <w:divBdr>
        <w:top w:val="none" w:sz="0" w:space="0" w:color="auto"/>
        <w:left w:val="none" w:sz="0" w:space="0" w:color="auto"/>
        <w:bottom w:val="none" w:sz="0" w:space="0" w:color="auto"/>
        <w:right w:val="none" w:sz="0" w:space="0" w:color="auto"/>
      </w:divBdr>
    </w:div>
    <w:div w:id="181478472">
      <w:bodyDiv w:val="1"/>
      <w:marLeft w:val="0"/>
      <w:marRight w:val="0"/>
      <w:marTop w:val="0"/>
      <w:marBottom w:val="0"/>
      <w:divBdr>
        <w:top w:val="none" w:sz="0" w:space="0" w:color="auto"/>
        <w:left w:val="none" w:sz="0" w:space="0" w:color="auto"/>
        <w:bottom w:val="none" w:sz="0" w:space="0" w:color="auto"/>
        <w:right w:val="none" w:sz="0" w:space="0" w:color="auto"/>
      </w:divBdr>
    </w:div>
    <w:div w:id="181478549">
      <w:bodyDiv w:val="1"/>
      <w:marLeft w:val="0"/>
      <w:marRight w:val="0"/>
      <w:marTop w:val="0"/>
      <w:marBottom w:val="0"/>
      <w:divBdr>
        <w:top w:val="none" w:sz="0" w:space="0" w:color="auto"/>
        <w:left w:val="none" w:sz="0" w:space="0" w:color="auto"/>
        <w:bottom w:val="none" w:sz="0" w:space="0" w:color="auto"/>
        <w:right w:val="none" w:sz="0" w:space="0" w:color="auto"/>
      </w:divBdr>
    </w:div>
    <w:div w:id="181482262">
      <w:bodyDiv w:val="1"/>
      <w:marLeft w:val="0"/>
      <w:marRight w:val="0"/>
      <w:marTop w:val="0"/>
      <w:marBottom w:val="0"/>
      <w:divBdr>
        <w:top w:val="none" w:sz="0" w:space="0" w:color="auto"/>
        <w:left w:val="none" w:sz="0" w:space="0" w:color="auto"/>
        <w:bottom w:val="none" w:sz="0" w:space="0" w:color="auto"/>
        <w:right w:val="none" w:sz="0" w:space="0" w:color="auto"/>
      </w:divBdr>
    </w:div>
    <w:div w:id="181551311">
      <w:bodyDiv w:val="1"/>
      <w:marLeft w:val="0"/>
      <w:marRight w:val="0"/>
      <w:marTop w:val="0"/>
      <w:marBottom w:val="0"/>
      <w:divBdr>
        <w:top w:val="none" w:sz="0" w:space="0" w:color="auto"/>
        <w:left w:val="none" w:sz="0" w:space="0" w:color="auto"/>
        <w:bottom w:val="none" w:sz="0" w:space="0" w:color="auto"/>
        <w:right w:val="none" w:sz="0" w:space="0" w:color="auto"/>
      </w:divBdr>
    </w:div>
    <w:div w:id="181551631">
      <w:bodyDiv w:val="1"/>
      <w:marLeft w:val="0"/>
      <w:marRight w:val="0"/>
      <w:marTop w:val="0"/>
      <w:marBottom w:val="0"/>
      <w:divBdr>
        <w:top w:val="none" w:sz="0" w:space="0" w:color="auto"/>
        <w:left w:val="none" w:sz="0" w:space="0" w:color="auto"/>
        <w:bottom w:val="none" w:sz="0" w:space="0" w:color="auto"/>
        <w:right w:val="none" w:sz="0" w:space="0" w:color="auto"/>
      </w:divBdr>
    </w:div>
    <w:div w:id="181551833">
      <w:bodyDiv w:val="1"/>
      <w:marLeft w:val="0"/>
      <w:marRight w:val="0"/>
      <w:marTop w:val="0"/>
      <w:marBottom w:val="0"/>
      <w:divBdr>
        <w:top w:val="none" w:sz="0" w:space="0" w:color="auto"/>
        <w:left w:val="none" w:sz="0" w:space="0" w:color="auto"/>
        <w:bottom w:val="none" w:sz="0" w:space="0" w:color="auto"/>
        <w:right w:val="none" w:sz="0" w:space="0" w:color="auto"/>
      </w:divBdr>
    </w:div>
    <w:div w:id="181552918">
      <w:bodyDiv w:val="1"/>
      <w:marLeft w:val="0"/>
      <w:marRight w:val="0"/>
      <w:marTop w:val="0"/>
      <w:marBottom w:val="0"/>
      <w:divBdr>
        <w:top w:val="none" w:sz="0" w:space="0" w:color="auto"/>
        <w:left w:val="none" w:sz="0" w:space="0" w:color="auto"/>
        <w:bottom w:val="none" w:sz="0" w:space="0" w:color="auto"/>
        <w:right w:val="none" w:sz="0" w:space="0" w:color="auto"/>
      </w:divBdr>
    </w:div>
    <w:div w:id="181553348">
      <w:bodyDiv w:val="1"/>
      <w:marLeft w:val="0"/>
      <w:marRight w:val="0"/>
      <w:marTop w:val="0"/>
      <w:marBottom w:val="0"/>
      <w:divBdr>
        <w:top w:val="none" w:sz="0" w:space="0" w:color="auto"/>
        <w:left w:val="none" w:sz="0" w:space="0" w:color="auto"/>
        <w:bottom w:val="none" w:sz="0" w:space="0" w:color="auto"/>
        <w:right w:val="none" w:sz="0" w:space="0" w:color="auto"/>
      </w:divBdr>
    </w:div>
    <w:div w:id="181553812">
      <w:bodyDiv w:val="1"/>
      <w:marLeft w:val="0"/>
      <w:marRight w:val="0"/>
      <w:marTop w:val="0"/>
      <w:marBottom w:val="0"/>
      <w:divBdr>
        <w:top w:val="none" w:sz="0" w:space="0" w:color="auto"/>
        <w:left w:val="none" w:sz="0" w:space="0" w:color="auto"/>
        <w:bottom w:val="none" w:sz="0" w:space="0" w:color="auto"/>
        <w:right w:val="none" w:sz="0" w:space="0" w:color="auto"/>
      </w:divBdr>
    </w:div>
    <w:div w:id="181555215">
      <w:bodyDiv w:val="1"/>
      <w:marLeft w:val="0"/>
      <w:marRight w:val="0"/>
      <w:marTop w:val="0"/>
      <w:marBottom w:val="0"/>
      <w:divBdr>
        <w:top w:val="none" w:sz="0" w:space="0" w:color="auto"/>
        <w:left w:val="none" w:sz="0" w:space="0" w:color="auto"/>
        <w:bottom w:val="none" w:sz="0" w:space="0" w:color="auto"/>
        <w:right w:val="none" w:sz="0" w:space="0" w:color="auto"/>
      </w:divBdr>
    </w:div>
    <w:div w:id="181625731">
      <w:bodyDiv w:val="1"/>
      <w:marLeft w:val="0"/>
      <w:marRight w:val="0"/>
      <w:marTop w:val="0"/>
      <w:marBottom w:val="0"/>
      <w:divBdr>
        <w:top w:val="none" w:sz="0" w:space="0" w:color="auto"/>
        <w:left w:val="none" w:sz="0" w:space="0" w:color="auto"/>
        <w:bottom w:val="none" w:sz="0" w:space="0" w:color="auto"/>
        <w:right w:val="none" w:sz="0" w:space="0" w:color="auto"/>
      </w:divBdr>
    </w:div>
    <w:div w:id="181630675">
      <w:bodyDiv w:val="1"/>
      <w:marLeft w:val="0"/>
      <w:marRight w:val="0"/>
      <w:marTop w:val="0"/>
      <w:marBottom w:val="0"/>
      <w:divBdr>
        <w:top w:val="none" w:sz="0" w:space="0" w:color="auto"/>
        <w:left w:val="none" w:sz="0" w:space="0" w:color="auto"/>
        <w:bottom w:val="none" w:sz="0" w:space="0" w:color="auto"/>
        <w:right w:val="none" w:sz="0" w:space="0" w:color="auto"/>
      </w:divBdr>
    </w:div>
    <w:div w:id="181631146">
      <w:bodyDiv w:val="1"/>
      <w:marLeft w:val="0"/>
      <w:marRight w:val="0"/>
      <w:marTop w:val="0"/>
      <w:marBottom w:val="0"/>
      <w:divBdr>
        <w:top w:val="none" w:sz="0" w:space="0" w:color="auto"/>
        <w:left w:val="none" w:sz="0" w:space="0" w:color="auto"/>
        <w:bottom w:val="none" w:sz="0" w:space="0" w:color="auto"/>
        <w:right w:val="none" w:sz="0" w:space="0" w:color="auto"/>
      </w:divBdr>
    </w:div>
    <w:div w:id="181668976">
      <w:bodyDiv w:val="1"/>
      <w:marLeft w:val="0"/>
      <w:marRight w:val="0"/>
      <w:marTop w:val="0"/>
      <w:marBottom w:val="0"/>
      <w:divBdr>
        <w:top w:val="none" w:sz="0" w:space="0" w:color="auto"/>
        <w:left w:val="none" w:sz="0" w:space="0" w:color="auto"/>
        <w:bottom w:val="none" w:sz="0" w:space="0" w:color="auto"/>
        <w:right w:val="none" w:sz="0" w:space="0" w:color="auto"/>
      </w:divBdr>
    </w:div>
    <w:div w:id="181671210">
      <w:bodyDiv w:val="1"/>
      <w:marLeft w:val="0"/>
      <w:marRight w:val="0"/>
      <w:marTop w:val="0"/>
      <w:marBottom w:val="0"/>
      <w:divBdr>
        <w:top w:val="none" w:sz="0" w:space="0" w:color="auto"/>
        <w:left w:val="none" w:sz="0" w:space="0" w:color="auto"/>
        <w:bottom w:val="none" w:sz="0" w:space="0" w:color="auto"/>
        <w:right w:val="none" w:sz="0" w:space="0" w:color="auto"/>
      </w:divBdr>
    </w:div>
    <w:div w:id="181676264">
      <w:bodyDiv w:val="1"/>
      <w:marLeft w:val="0"/>
      <w:marRight w:val="0"/>
      <w:marTop w:val="0"/>
      <w:marBottom w:val="0"/>
      <w:divBdr>
        <w:top w:val="none" w:sz="0" w:space="0" w:color="auto"/>
        <w:left w:val="none" w:sz="0" w:space="0" w:color="auto"/>
        <w:bottom w:val="none" w:sz="0" w:space="0" w:color="auto"/>
        <w:right w:val="none" w:sz="0" w:space="0" w:color="auto"/>
      </w:divBdr>
    </w:div>
    <w:div w:id="181746094">
      <w:bodyDiv w:val="1"/>
      <w:marLeft w:val="0"/>
      <w:marRight w:val="0"/>
      <w:marTop w:val="0"/>
      <w:marBottom w:val="0"/>
      <w:divBdr>
        <w:top w:val="none" w:sz="0" w:space="0" w:color="auto"/>
        <w:left w:val="none" w:sz="0" w:space="0" w:color="auto"/>
        <w:bottom w:val="none" w:sz="0" w:space="0" w:color="auto"/>
        <w:right w:val="none" w:sz="0" w:space="0" w:color="auto"/>
      </w:divBdr>
    </w:div>
    <w:div w:id="181747947">
      <w:bodyDiv w:val="1"/>
      <w:marLeft w:val="0"/>
      <w:marRight w:val="0"/>
      <w:marTop w:val="0"/>
      <w:marBottom w:val="0"/>
      <w:divBdr>
        <w:top w:val="none" w:sz="0" w:space="0" w:color="auto"/>
        <w:left w:val="none" w:sz="0" w:space="0" w:color="auto"/>
        <w:bottom w:val="none" w:sz="0" w:space="0" w:color="auto"/>
        <w:right w:val="none" w:sz="0" w:space="0" w:color="auto"/>
      </w:divBdr>
    </w:div>
    <w:div w:id="181750145">
      <w:bodyDiv w:val="1"/>
      <w:marLeft w:val="0"/>
      <w:marRight w:val="0"/>
      <w:marTop w:val="0"/>
      <w:marBottom w:val="0"/>
      <w:divBdr>
        <w:top w:val="none" w:sz="0" w:space="0" w:color="auto"/>
        <w:left w:val="none" w:sz="0" w:space="0" w:color="auto"/>
        <w:bottom w:val="none" w:sz="0" w:space="0" w:color="auto"/>
        <w:right w:val="none" w:sz="0" w:space="0" w:color="auto"/>
      </w:divBdr>
    </w:div>
    <w:div w:id="181750778">
      <w:bodyDiv w:val="1"/>
      <w:marLeft w:val="0"/>
      <w:marRight w:val="0"/>
      <w:marTop w:val="0"/>
      <w:marBottom w:val="0"/>
      <w:divBdr>
        <w:top w:val="none" w:sz="0" w:space="0" w:color="auto"/>
        <w:left w:val="none" w:sz="0" w:space="0" w:color="auto"/>
        <w:bottom w:val="none" w:sz="0" w:space="0" w:color="auto"/>
        <w:right w:val="none" w:sz="0" w:space="0" w:color="auto"/>
      </w:divBdr>
    </w:div>
    <w:div w:id="181751628">
      <w:bodyDiv w:val="1"/>
      <w:marLeft w:val="0"/>
      <w:marRight w:val="0"/>
      <w:marTop w:val="0"/>
      <w:marBottom w:val="0"/>
      <w:divBdr>
        <w:top w:val="none" w:sz="0" w:space="0" w:color="auto"/>
        <w:left w:val="none" w:sz="0" w:space="0" w:color="auto"/>
        <w:bottom w:val="none" w:sz="0" w:space="0" w:color="auto"/>
        <w:right w:val="none" w:sz="0" w:space="0" w:color="auto"/>
      </w:divBdr>
    </w:div>
    <w:div w:id="181818689">
      <w:bodyDiv w:val="1"/>
      <w:marLeft w:val="0"/>
      <w:marRight w:val="0"/>
      <w:marTop w:val="0"/>
      <w:marBottom w:val="0"/>
      <w:divBdr>
        <w:top w:val="none" w:sz="0" w:space="0" w:color="auto"/>
        <w:left w:val="none" w:sz="0" w:space="0" w:color="auto"/>
        <w:bottom w:val="none" w:sz="0" w:space="0" w:color="auto"/>
        <w:right w:val="none" w:sz="0" w:space="0" w:color="auto"/>
      </w:divBdr>
    </w:div>
    <w:div w:id="181819587">
      <w:bodyDiv w:val="1"/>
      <w:marLeft w:val="0"/>
      <w:marRight w:val="0"/>
      <w:marTop w:val="0"/>
      <w:marBottom w:val="0"/>
      <w:divBdr>
        <w:top w:val="none" w:sz="0" w:space="0" w:color="auto"/>
        <w:left w:val="none" w:sz="0" w:space="0" w:color="auto"/>
        <w:bottom w:val="none" w:sz="0" w:space="0" w:color="auto"/>
        <w:right w:val="none" w:sz="0" w:space="0" w:color="auto"/>
      </w:divBdr>
    </w:div>
    <w:div w:id="181820859">
      <w:bodyDiv w:val="1"/>
      <w:marLeft w:val="0"/>
      <w:marRight w:val="0"/>
      <w:marTop w:val="0"/>
      <w:marBottom w:val="0"/>
      <w:divBdr>
        <w:top w:val="none" w:sz="0" w:space="0" w:color="auto"/>
        <w:left w:val="none" w:sz="0" w:space="0" w:color="auto"/>
        <w:bottom w:val="none" w:sz="0" w:space="0" w:color="auto"/>
        <w:right w:val="none" w:sz="0" w:space="0" w:color="auto"/>
      </w:divBdr>
    </w:div>
    <w:div w:id="181821163">
      <w:bodyDiv w:val="1"/>
      <w:marLeft w:val="0"/>
      <w:marRight w:val="0"/>
      <w:marTop w:val="0"/>
      <w:marBottom w:val="0"/>
      <w:divBdr>
        <w:top w:val="none" w:sz="0" w:space="0" w:color="auto"/>
        <w:left w:val="none" w:sz="0" w:space="0" w:color="auto"/>
        <w:bottom w:val="none" w:sz="0" w:space="0" w:color="auto"/>
        <w:right w:val="none" w:sz="0" w:space="0" w:color="auto"/>
      </w:divBdr>
    </w:div>
    <w:div w:id="181863013">
      <w:bodyDiv w:val="1"/>
      <w:marLeft w:val="0"/>
      <w:marRight w:val="0"/>
      <w:marTop w:val="0"/>
      <w:marBottom w:val="0"/>
      <w:divBdr>
        <w:top w:val="none" w:sz="0" w:space="0" w:color="auto"/>
        <w:left w:val="none" w:sz="0" w:space="0" w:color="auto"/>
        <w:bottom w:val="none" w:sz="0" w:space="0" w:color="auto"/>
        <w:right w:val="none" w:sz="0" w:space="0" w:color="auto"/>
      </w:divBdr>
    </w:div>
    <w:div w:id="181865843">
      <w:bodyDiv w:val="1"/>
      <w:marLeft w:val="0"/>
      <w:marRight w:val="0"/>
      <w:marTop w:val="0"/>
      <w:marBottom w:val="0"/>
      <w:divBdr>
        <w:top w:val="none" w:sz="0" w:space="0" w:color="auto"/>
        <w:left w:val="none" w:sz="0" w:space="0" w:color="auto"/>
        <w:bottom w:val="none" w:sz="0" w:space="0" w:color="auto"/>
        <w:right w:val="none" w:sz="0" w:space="0" w:color="auto"/>
      </w:divBdr>
    </w:div>
    <w:div w:id="181868317">
      <w:bodyDiv w:val="1"/>
      <w:marLeft w:val="0"/>
      <w:marRight w:val="0"/>
      <w:marTop w:val="0"/>
      <w:marBottom w:val="0"/>
      <w:divBdr>
        <w:top w:val="none" w:sz="0" w:space="0" w:color="auto"/>
        <w:left w:val="none" w:sz="0" w:space="0" w:color="auto"/>
        <w:bottom w:val="none" w:sz="0" w:space="0" w:color="auto"/>
        <w:right w:val="none" w:sz="0" w:space="0" w:color="auto"/>
      </w:divBdr>
    </w:div>
    <w:div w:id="181869802">
      <w:bodyDiv w:val="1"/>
      <w:marLeft w:val="0"/>
      <w:marRight w:val="0"/>
      <w:marTop w:val="0"/>
      <w:marBottom w:val="0"/>
      <w:divBdr>
        <w:top w:val="none" w:sz="0" w:space="0" w:color="auto"/>
        <w:left w:val="none" w:sz="0" w:space="0" w:color="auto"/>
        <w:bottom w:val="none" w:sz="0" w:space="0" w:color="auto"/>
        <w:right w:val="none" w:sz="0" w:space="0" w:color="auto"/>
      </w:divBdr>
    </w:div>
    <w:div w:id="181894823">
      <w:bodyDiv w:val="1"/>
      <w:marLeft w:val="0"/>
      <w:marRight w:val="0"/>
      <w:marTop w:val="0"/>
      <w:marBottom w:val="0"/>
      <w:divBdr>
        <w:top w:val="none" w:sz="0" w:space="0" w:color="auto"/>
        <w:left w:val="none" w:sz="0" w:space="0" w:color="auto"/>
        <w:bottom w:val="none" w:sz="0" w:space="0" w:color="auto"/>
        <w:right w:val="none" w:sz="0" w:space="0" w:color="auto"/>
      </w:divBdr>
    </w:div>
    <w:div w:id="181937574">
      <w:bodyDiv w:val="1"/>
      <w:marLeft w:val="0"/>
      <w:marRight w:val="0"/>
      <w:marTop w:val="0"/>
      <w:marBottom w:val="0"/>
      <w:divBdr>
        <w:top w:val="none" w:sz="0" w:space="0" w:color="auto"/>
        <w:left w:val="none" w:sz="0" w:space="0" w:color="auto"/>
        <w:bottom w:val="none" w:sz="0" w:space="0" w:color="auto"/>
        <w:right w:val="none" w:sz="0" w:space="0" w:color="auto"/>
      </w:divBdr>
    </w:div>
    <w:div w:id="181937921">
      <w:bodyDiv w:val="1"/>
      <w:marLeft w:val="0"/>
      <w:marRight w:val="0"/>
      <w:marTop w:val="0"/>
      <w:marBottom w:val="0"/>
      <w:divBdr>
        <w:top w:val="none" w:sz="0" w:space="0" w:color="auto"/>
        <w:left w:val="none" w:sz="0" w:space="0" w:color="auto"/>
        <w:bottom w:val="none" w:sz="0" w:space="0" w:color="auto"/>
        <w:right w:val="none" w:sz="0" w:space="0" w:color="auto"/>
      </w:divBdr>
    </w:div>
    <w:div w:id="181941384">
      <w:bodyDiv w:val="1"/>
      <w:marLeft w:val="0"/>
      <w:marRight w:val="0"/>
      <w:marTop w:val="0"/>
      <w:marBottom w:val="0"/>
      <w:divBdr>
        <w:top w:val="none" w:sz="0" w:space="0" w:color="auto"/>
        <w:left w:val="none" w:sz="0" w:space="0" w:color="auto"/>
        <w:bottom w:val="none" w:sz="0" w:space="0" w:color="auto"/>
        <w:right w:val="none" w:sz="0" w:space="0" w:color="auto"/>
      </w:divBdr>
    </w:div>
    <w:div w:id="181945457">
      <w:bodyDiv w:val="1"/>
      <w:marLeft w:val="0"/>
      <w:marRight w:val="0"/>
      <w:marTop w:val="0"/>
      <w:marBottom w:val="0"/>
      <w:divBdr>
        <w:top w:val="none" w:sz="0" w:space="0" w:color="auto"/>
        <w:left w:val="none" w:sz="0" w:space="0" w:color="auto"/>
        <w:bottom w:val="none" w:sz="0" w:space="0" w:color="auto"/>
        <w:right w:val="none" w:sz="0" w:space="0" w:color="auto"/>
      </w:divBdr>
    </w:div>
    <w:div w:id="182011779">
      <w:bodyDiv w:val="1"/>
      <w:marLeft w:val="0"/>
      <w:marRight w:val="0"/>
      <w:marTop w:val="0"/>
      <w:marBottom w:val="0"/>
      <w:divBdr>
        <w:top w:val="none" w:sz="0" w:space="0" w:color="auto"/>
        <w:left w:val="none" w:sz="0" w:space="0" w:color="auto"/>
        <w:bottom w:val="none" w:sz="0" w:space="0" w:color="auto"/>
        <w:right w:val="none" w:sz="0" w:space="0" w:color="auto"/>
      </w:divBdr>
    </w:div>
    <w:div w:id="182015817">
      <w:bodyDiv w:val="1"/>
      <w:marLeft w:val="0"/>
      <w:marRight w:val="0"/>
      <w:marTop w:val="0"/>
      <w:marBottom w:val="0"/>
      <w:divBdr>
        <w:top w:val="none" w:sz="0" w:space="0" w:color="auto"/>
        <w:left w:val="none" w:sz="0" w:space="0" w:color="auto"/>
        <w:bottom w:val="none" w:sz="0" w:space="0" w:color="auto"/>
        <w:right w:val="none" w:sz="0" w:space="0" w:color="auto"/>
      </w:divBdr>
    </w:div>
    <w:div w:id="182130176">
      <w:bodyDiv w:val="1"/>
      <w:marLeft w:val="0"/>
      <w:marRight w:val="0"/>
      <w:marTop w:val="0"/>
      <w:marBottom w:val="0"/>
      <w:divBdr>
        <w:top w:val="none" w:sz="0" w:space="0" w:color="auto"/>
        <w:left w:val="none" w:sz="0" w:space="0" w:color="auto"/>
        <w:bottom w:val="none" w:sz="0" w:space="0" w:color="auto"/>
        <w:right w:val="none" w:sz="0" w:space="0" w:color="auto"/>
      </w:divBdr>
    </w:div>
    <w:div w:id="182131674">
      <w:bodyDiv w:val="1"/>
      <w:marLeft w:val="0"/>
      <w:marRight w:val="0"/>
      <w:marTop w:val="0"/>
      <w:marBottom w:val="0"/>
      <w:divBdr>
        <w:top w:val="none" w:sz="0" w:space="0" w:color="auto"/>
        <w:left w:val="none" w:sz="0" w:space="0" w:color="auto"/>
        <w:bottom w:val="none" w:sz="0" w:space="0" w:color="auto"/>
        <w:right w:val="none" w:sz="0" w:space="0" w:color="auto"/>
      </w:divBdr>
    </w:div>
    <w:div w:id="182209806">
      <w:bodyDiv w:val="1"/>
      <w:marLeft w:val="0"/>
      <w:marRight w:val="0"/>
      <w:marTop w:val="0"/>
      <w:marBottom w:val="0"/>
      <w:divBdr>
        <w:top w:val="none" w:sz="0" w:space="0" w:color="auto"/>
        <w:left w:val="none" w:sz="0" w:space="0" w:color="auto"/>
        <w:bottom w:val="none" w:sz="0" w:space="0" w:color="auto"/>
        <w:right w:val="none" w:sz="0" w:space="0" w:color="auto"/>
      </w:divBdr>
    </w:div>
    <w:div w:id="182210765">
      <w:bodyDiv w:val="1"/>
      <w:marLeft w:val="0"/>
      <w:marRight w:val="0"/>
      <w:marTop w:val="0"/>
      <w:marBottom w:val="0"/>
      <w:divBdr>
        <w:top w:val="none" w:sz="0" w:space="0" w:color="auto"/>
        <w:left w:val="none" w:sz="0" w:space="0" w:color="auto"/>
        <w:bottom w:val="none" w:sz="0" w:space="0" w:color="auto"/>
        <w:right w:val="none" w:sz="0" w:space="0" w:color="auto"/>
      </w:divBdr>
    </w:div>
    <w:div w:id="182212763">
      <w:bodyDiv w:val="1"/>
      <w:marLeft w:val="0"/>
      <w:marRight w:val="0"/>
      <w:marTop w:val="0"/>
      <w:marBottom w:val="0"/>
      <w:divBdr>
        <w:top w:val="none" w:sz="0" w:space="0" w:color="auto"/>
        <w:left w:val="none" w:sz="0" w:space="0" w:color="auto"/>
        <w:bottom w:val="none" w:sz="0" w:space="0" w:color="auto"/>
        <w:right w:val="none" w:sz="0" w:space="0" w:color="auto"/>
      </w:divBdr>
    </w:div>
    <w:div w:id="182280315">
      <w:bodyDiv w:val="1"/>
      <w:marLeft w:val="0"/>
      <w:marRight w:val="0"/>
      <w:marTop w:val="0"/>
      <w:marBottom w:val="0"/>
      <w:divBdr>
        <w:top w:val="none" w:sz="0" w:space="0" w:color="auto"/>
        <w:left w:val="none" w:sz="0" w:space="0" w:color="auto"/>
        <w:bottom w:val="none" w:sz="0" w:space="0" w:color="auto"/>
        <w:right w:val="none" w:sz="0" w:space="0" w:color="auto"/>
      </w:divBdr>
    </w:div>
    <w:div w:id="182280359">
      <w:bodyDiv w:val="1"/>
      <w:marLeft w:val="0"/>
      <w:marRight w:val="0"/>
      <w:marTop w:val="0"/>
      <w:marBottom w:val="0"/>
      <w:divBdr>
        <w:top w:val="none" w:sz="0" w:space="0" w:color="auto"/>
        <w:left w:val="none" w:sz="0" w:space="0" w:color="auto"/>
        <w:bottom w:val="none" w:sz="0" w:space="0" w:color="auto"/>
        <w:right w:val="none" w:sz="0" w:space="0" w:color="auto"/>
      </w:divBdr>
    </w:div>
    <w:div w:id="182280714">
      <w:bodyDiv w:val="1"/>
      <w:marLeft w:val="0"/>
      <w:marRight w:val="0"/>
      <w:marTop w:val="0"/>
      <w:marBottom w:val="0"/>
      <w:divBdr>
        <w:top w:val="none" w:sz="0" w:space="0" w:color="auto"/>
        <w:left w:val="none" w:sz="0" w:space="0" w:color="auto"/>
        <w:bottom w:val="none" w:sz="0" w:space="0" w:color="auto"/>
        <w:right w:val="none" w:sz="0" w:space="0" w:color="auto"/>
      </w:divBdr>
    </w:div>
    <w:div w:id="182282290">
      <w:bodyDiv w:val="1"/>
      <w:marLeft w:val="0"/>
      <w:marRight w:val="0"/>
      <w:marTop w:val="0"/>
      <w:marBottom w:val="0"/>
      <w:divBdr>
        <w:top w:val="none" w:sz="0" w:space="0" w:color="auto"/>
        <w:left w:val="none" w:sz="0" w:space="0" w:color="auto"/>
        <w:bottom w:val="none" w:sz="0" w:space="0" w:color="auto"/>
        <w:right w:val="none" w:sz="0" w:space="0" w:color="auto"/>
      </w:divBdr>
    </w:div>
    <w:div w:id="182284494">
      <w:bodyDiv w:val="1"/>
      <w:marLeft w:val="0"/>
      <w:marRight w:val="0"/>
      <w:marTop w:val="0"/>
      <w:marBottom w:val="0"/>
      <w:divBdr>
        <w:top w:val="none" w:sz="0" w:space="0" w:color="auto"/>
        <w:left w:val="none" w:sz="0" w:space="0" w:color="auto"/>
        <w:bottom w:val="none" w:sz="0" w:space="0" w:color="auto"/>
        <w:right w:val="none" w:sz="0" w:space="0" w:color="auto"/>
      </w:divBdr>
    </w:div>
    <w:div w:id="182287610">
      <w:bodyDiv w:val="1"/>
      <w:marLeft w:val="0"/>
      <w:marRight w:val="0"/>
      <w:marTop w:val="0"/>
      <w:marBottom w:val="0"/>
      <w:divBdr>
        <w:top w:val="none" w:sz="0" w:space="0" w:color="auto"/>
        <w:left w:val="none" w:sz="0" w:space="0" w:color="auto"/>
        <w:bottom w:val="none" w:sz="0" w:space="0" w:color="auto"/>
        <w:right w:val="none" w:sz="0" w:space="0" w:color="auto"/>
      </w:divBdr>
    </w:div>
    <w:div w:id="182326640">
      <w:bodyDiv w:val="1"/>
      <w:marLeft w:val="0"/>
      <w:marRight w:val="0"/>
      <w:marTop w:val="0"/>
      <w:marBottom w:val="0"/>
      <w:divBdr>
        <w:top w:val="none" w:sz="0" w:space="0" w:color="auto"/>
        <w:left w:val="none" w:sz="0" w:space="0" w:color="auto"/>
        <w:bottom w:val="none" w:sz="0" w:space="0" w:color="auto"/>
        <w:right w:val="none" w:sz="0" w:space="0" w:color="auto"/>
      </w:divBdr>
    </w:div>
    <w:div w:id="182397952">
      <w:bodyDiv w:val="1"/>
      <w:marLeft w:val="0"/>
      <w:marRight w:val="0"/>
      <w:marTop w:val="0"/>
      <w:marBottom w:val="0"/>
      <w:divBdr>
        <w:top w:val="none" w:sz="0" w:space="0" w:color="auto"/>
        <w:left w:val="none" w:sz="0" w:space="0" w:color="auto"/>
        <w:bottom w:val="none" w:sz="0" w:space="0" w:color="auto"/>
        <w:right w:val="none" w:sz="0" w:space="0" w:color="auto"/>
      </w:divBdr>
    </w:div>
    <w:div w:id="182398870">
      <w:bodyDiv w:val="1"/>
      <w:marLeft w:val="0"/>
      <w:marRight w:val="0"/>
      <w:marTop w:val="0"/>
      <w:marBottom w:val="0"/>
      <w:divBdr>
        <w:top w:val="none" w:sz="0" w:space="0" w:color="auto"/>
        <w:left w:val="none" w:sz="0" w:space="0" w:color="auto"/>
        <w:bottom w:val="none" w:sz="0" w:space="0" w:color="auto"/>
        <w:right w:val="none" w:sz="0" w:space="0" w:color="auto"/>
      </w:divBdr>
    </w:div>
    <w:div w:id="182399120">
      <w:bodyDiv w:val="1"/>
      <w:marLeft w:val="0"/>
      <w:marRight w:val="0"/>
      <w:marTop w:val="0"/>
      <w:marBottom w:val="0"/>
      <w:divBdr>
        <w:top w:val="none" w:sz="0" w:space="0" w:color="auto"/>
        <w:left w:val="none" w:sz="0" w:space="0" w:color="auto"/>
        <w:bottom w:val="none" w:sz="0" w:space="0" w:color="auto"/>
        <w:right w:val="none" w:sz="0" w:space="0" w:color="auto"/>
      </w:divBdr>
    </w:div>
    <w:div w:id="182400867">
      <w:bodyDiv w:val="1"/>
      <w:marLeft w:val="0"/>
      <w:marRight w:val="0"/>
      <w:marTop w:val="0"/>
      <w:marBottom w:val="0"/>
      <w:divBdr>
        <w:top w:val="none" w:sz="0" w:space="0" w:color="auto"/>
        <w:left w:val="none" w:sz="0" w:space="0" w:color="auto"/>
        <w:bottom w:val="none" w:sz="0" w:space="0" w:color="auto"/>
        <w:right w:val="none" w:sz="0" w:space="0" w:color="auto"/>
      </w:divBdr>
    </w:div>
    <w:div w:id="182404984">
      <w:bodyDiv w:val="1"/>
      <w:marLeft w:val="0"/>
      <w:marRight w:val="0"/>
      <w:marTop w:val="0"/>
      <w:marBottom w:val="0"/>
      <w:divBdr>
        <w:top w:val="none" w:sz="0" w:space="0" w:color="auto"/>
        <w:left w:val="none" w:sz="0" w:space="0" w:color="auto"/>
        <w:bottom w:val="none" w:sz="0" w:space="0" w:color="auto"/>
        <w:right w:val="none" w:sz="0" w:space="0" w:color="auto"/>
      </w:divBdr>
    </w:div>
    <w:div w:id="182473739">
      <w:bodyDiv w:val="1"/>
      <w:marLeft w:val="0"/>
      <w:marRight w:val="0"/>
      <w:marTop w:val="0"/>
      <w:marBottom w:val="0"/>
      <w:divBdr>
        <w:top w:val="none" w:sz="0" w:space="0" w:color="auto"/>
        <w:left w:val="none" w:sz="0" w:space="0" w:color="auto"/>
        <w:bottom w:val="none" w:sz="0" w:space="0" w:color="auto"/>
        <w:right w:val="none" w:sz="0" w:space="0" w:color="auto"/>
      </w:divBdr>
    </w:div>
    <w:div w:id="182477193">
      <w:bodyDiv w:val="1"/>
      <w:marLeft w:val="0"/>
      <w:marRight w:val="0"/>
      <w:marTop w:val="0"/>
      <w:marBottom w:val="0"/>
      <w:divBdr>
        <w:top w:val="none" w:sz="0" w:space="0" w:color="auto"/>
        <w:left w:val="none" w:sz="0" w:space="0" w:color="auto"/>
        <w:bottom w:val="none" w:sz="0" w:space="0" w:color="auto"/>
        <w:right w:val="none" w:sz="0" w:space="0" w:color="auto"/>
      </w:divBdr>
    </w:div>
    <w:div w:id="182478077">
      <w:bodyDiv w:val="1"/>
      <w:marLeft w:val="0"/>
      <w:marRight w:val="0"/>
      <w:marTop w:val="0"/>
      <w:marBottom w:val="0"/>
      <w:divBdr>
        <w:top w:val="none" w:sz="0" w:space="0" w:color="auto"/>
        <w:left w:val="none" w:sz="0" w:space="0" w:color="auto"/>
        <w:bottom w:val="none" w:sz="0" w:space="0" w:color="auto"/>
        <w:right w:val="none" w:sz="0" w:space="0" w:color="auto"/>
      </w:divBdr>
    </w:div>
    <w:div w:id="182478113">
      <w:bodyDiv w:val="1"/>
      <w:marLeft w:val="0"/>
      <w:marRight w:val="0"/>
      <w:marTop w:val="0"/>
      <w:marBottom w:val="0"/>
      <w:divBdr>
        <w:top w:val="none" w:sz="0" w:space="0" w:color="auto"/>
        <w:left w:val="none" w:sz="0" w:space="0" w:color="auto"/>
        <w:bottom w:val="none" w:sz="0" w:space="0" w:color="auto"/>
        <w:right w:val="none" w:sz="0" w:space="0" w:color="auto"/>
      </w:divBdr>
    </w:div>
    <w:div w:id="182478270">
      <w:bodyDiv w:val="1"/>
      <w:marLeft w:val="0"/>
      <w:marRight w:val="0"/>
      <w:marTop w:val="0"/>
      <w:marBottom w:val="0"/>
      <w:divBdr>
        <w:top w:val="none" w:sz="0" w:space="0" w:color="auto"/>
        <w:left w:val="none" w:sz="0" w:space="0" w:color="auto"/>
        <w:bottom w:val="none" w:sz="0" w:space="0" w:color="auto"/>
        <w:right w:val="none" w:sz="0" w:space="0" w:color="auto"/>
      </w:divBdr>
    </w:div>
    <w:div w:id="182521030">
      <w:bodyDiv w:val="1"/>
      <w:marLeft w:val="0"/>
      <w:marRight w:val="0"/>
      <w:marTop w:val="0"/>
      <w:marBottom w:val="0"/>
      <w:divBdr>
        <w:top w:val="none" w:sz="0" w:space="0" w:color="auto"/>
        <w:left w:val="none" w:sz="0" w:space="0" w:color="auto"/>
        <w:bottom w:val="none" w:sz="0" w:space="0" w:color="auto"/>
        <w:right w:val="none" w:sz="0" w:space="0" w:color="auto"/>
      </w:divBdr>
    </w:div>
    <w:div w:id="182594804">
      <w:bodyDiv w:val="1"/>
      <w:marLeft w:val="0"/>
      <w:marRight w:val="0"/>
      <w:marTop w:val="0"/>
      <w:marBottom w:val="0"/>
      <w:divBdr>
        <w:top w:val="none" w:sz="0" w:space="0" w:color="auto"/>
        <w:left w:val="none" w:sz="0" w:space="0" w:color="auto"/>
        <w:bottom w:val="none" w:sz="0" w:space="0" w:color="auto"/>
        <w:right w:val="none" w:sz="0" w:space="0" w:color="auto"/>
      </w:divBdr>
    </w:div>
    <w:div w:id="182597162">
      <w:bodyDiv w:val="1"/>
      <w:marLeft w:val="0"/>
      <w:marRight w:val="0"/>
      <w:marTop w:val="0"/>
      <w:marBottom w:val="0"/>
      <w:divBdr>
        <w:top w:val="none" w:sz="0" w:space="0" w:color="auto"/>
        <w:left w:val="none" w:sz="0" w:space="0" w:color="auto"/>
        <w:bottom w:val="none" w:sz="0" w:space="0" w:color="auto"/>
        <w:right w:val="none" w:sz="0" w:space="0" w:color="auto"/>
      </w:divBdr>
    </w:div>
    <w:div w:id="182598077">
      <w:bodyDiv w:val="1"/>
      <w:marLeft w:val="0"/>
      <w:marRight w:val="0"/>
      <w:marTop w:val="0"/>
      <w:marBottom w:val="0"/>
      <w:divBdr>
        <w:top w:val="none" w:sz="0" w:space="0" w:color="auto"/>
        <w:left w:val="none" w:sz="0" w:space="0" w:color="auto"/>
        <w:bottom w:val="none" w:sz="0" w:space="0" w:color="auto"/>
        <w:right w:val="none" w:sz="0" w:space="0" w:color="auto"/>
      </w:divBdr>
    </w:div>
    <w:div w:id="182675151">
      <w:bodyDiv w:val="1"/>
      <w:marLeft w:val="0"/>
      <w:marRight w:val="0"/>
      <w:marTop w:val="0"/>
      <w:marBottom w:val="0"/>
      <w:divBdr>
        <w:top w:val="none" w:sz="0" w:space="0" w:color="auto"/>
        <w:left w:val="none" w:sz="0" w:space="0" w:color="auto"/>
        <w:bottom w:val="none" w:sz="0" w:space="0" w:color="auto"/>
        <w:right w:val="none" w:sz="0" w:space="0" w:color="auto"/>
      </w:divBdr>
    </w:div>
    <w:div w:id="182715823">
      <w:bodyDiv w:val="1"/>
      <w:marLeft w:val="0"/>
      <w:marRight w:val="0"/>
      <w:marTop w:val="0"/>
      <w:marBottom w:val="0"/>
      <w:divBdr>
        <w:top w:val="none" w:sz="0" w:space="0" w:color="auto"/>
        <w:left w:val="none" w:sz="0" w:space="0" w:color="auto"/>
        <w:bottom w:val="none" w:sz="0" w:space="0" w:color="auto"/>
        <w:right w:val="none" w:sz="0" w:space="0" w:color="auto"/>
      </w:divBdr>
    </w:div>
    <w:div w:id="182784486">
      <w:bodyDiv w:val="1"/>
      <w:marLeft w:val="0"/>
      <w:marRight w:val="0"/>
      <w:marTop w:val="0"/>
      <w:marBottom w:val="0"/>
      <w:divBdr>
        <w:top w:val="none" w:sz="0" w:space="0" w:color="auto"/>
        <w:left w:val="none" w:sz="0" w:space="0" w:color="auto"/>
        <w:bottom w:val="none" w:sz="0" w:space="0" w:color="auto"/>
        <w:right w:val="none" w:sz="0" w:space="0" w:color="auto"/>
      </w:divBdr>
    </w:div>
    <w:div w:id="182785457">
      <w:bodyDiv w:val="1"/>
      <w:marLeft w:val="0"/>
      <w:marRight w:val="0"/>
      <w:marTop w:val="0"/>
      <w:marBottom w:val="0"/>
      <w:divBdr>
        <w:top w:val="none" w:sz="0" w:space="0" w:color="auto"/>
        <w:left w:val="none" w:sz="0" w:space="0" w:color="auto"/>
        <w:bottom w:val="none" w:sz="0" w:space="0" w:color="auto"/>
        <w:right w:val="none" w:sz="0" w:space="0" w:color="auto"/>
      </w:divBdr>
    </w:div>
    <w:div w:id="182787238">
      <w:bodyDiv w:val="1"/>
      <w:marLeft w:val="0"/>
      <w:marRight w:val="0"/>
      <w:marTop w:val="0"/>
      <w:marBottom w:val="0"/>
      <w:divBdr>
        <w:top w:val="none" w:sz="0" w:space="0" w:color="auto"/>
        <w:left w:val="none" w:sz="0" w:space="0" w:color="auto"/>
        <w:bottom w:val="none" w:sz="0" w:space="0" w:color="auto"/>
        <w:right w:val="none" w:sz="0" w:space="0" w:color="auto"/>
      </w:divBdr>
    </w:div>
    <w:div w:id="182790633">
      <w:bodyDiv w:val="1"/>
      <w:marLeft w:val="0"/>
      <w:marRight w:val="0"/>
      <w:marTop w:val="0"/>
      <w:marBottom w:val="0"/>
      <w:divBdr>
        <w:top w:val="none" w:sz="0" w:space="0" w:color="auto"/>
        <w:left w:val="none" w:sz="0" w:space="0" w:color="auto"/>
        <w:bottom w:val="none" w:sz="0" w:space="0" w:color="auto"/>
        <w:right w:val="none" w:sz="0" w:space="0" w:color="auto"/>
      </w:divBdr>
    </w:div>
    <w:div w:id="182792006">
      <w:bodyDiv w:val="1"/>
      <w:marLeft w:val="0"/>
      <w:marRight w:val="0"/>
      <w:marTop w:val="0"/>
      <w:marBottom w:val="0"/>
      <w:divBdr>
        <w:top w:val="none" w:sz="0" w:space="0" w:color="auto"/>
        <w:left w:val="none" w:sz="0" w:space="0" w:color="auto"/>
        <w:bottom w:val="none" w:sz="0" w:space="0" w:color="auto"/>
        <w:right w:val="none" w:sz="0" w:space="0" w:color="auto"/>
      </w:divBdr>
    </w:div>
    <w:div w:id="182792742">
      <w:bodyDiv w:val="1"/>
      <w:marLeft w:val="0"/>
      <w:marRight w:val="0"/>
      <w:marTop w:val="0"/>
      <w:marBottom w:val="0"/>
      <w:divBdr>
        <w:top w:val="none" w:sz="0" w:space="0" w:color="auto"/>
        <w:left w:val="none" w:sz="0" w:space="0" w:color="auto"/>
        <w:bottom w:val="none" w:sz="0" w:space="0" w:color="auto"/>
        <w:right w:val="none" w:sz="0" w:space="0" w:color="auto"/>
      </w:divBdr>
    </w:div>
    <w:div w:id="182792749">
      <w:bodyDiv w:val="1"/>
      <w:marLeft w:val="0"/>
      <w:marRight w:val="0"/>
      <w:marTop w:val="0"/>
      <w:marBottom w:val="0"/>
      <w:divBdr>
        <w:top w:val="none" w:sz="0" w:space="0" w:color="auto"/>
        <w:left w:val="none" w:sz="0" w:space="0" w:color="auto"/>
        <w:bottom w:val="none" w:sz="0" w:space="0" w:color="auto"/>
        <w:right w:val="none" w:sz="0" w:space="0" w:color="auto"/>
      </w:divBdr>
    </w:div>
    <w:div w:id="182862110">
      <w:bodyDiv w:val="1"/>
      <w:marLeft w:val="0"/>
      <w:marRight w:val="0"/>
      <w:marTop w:val="0"/>
      <w:marBottom w:val="0"/>
      <w:divBdr>
        <w:top w:val="none" w:sz="0" w:space="0" w:color="auto"/>
        <w:left w:val="none" w:sz="0" w:space="0" w:color="auto"/>
        <w:bottom w:val="none" w:sz="0" w:space="0" w:color="auto"/>
        <w:right w:val="none" w:sz="0" w:space="0" w:color="auto"/>
      </w:divBdr>
    </w:div>
    <w:div w:id="182863319">
      <w:bodyDiv w:val="1"/>
      <w:marLeft w:val="0"/>
      <w:marRight w:val="0"/>
      <w:marTop w:val="0"/>
      <w:marBottom w:val="0"/>
      <w:divBdr>
        <w:top w:val="none" w:sz="0" w:space="0" w:color="auto"/>
        <w:left w:val="none" w:sz="0" w:space="0" w:color="auto"/>
        <w:bottom w:val="none" w:sz="0" w:space="0" w:color="auto"/>
        <w:right w:val="none" w:sz="0" w:space="0" w:color="auto"/>
      </w:divBdr>
    </w:div>
    <w:div w:id="182867182">
      <w:bodyDiv w:val="1"/>
      <w:marLeft w:val="0"/>
      <w:marRight w:val="0"/>
      <w:marTop w:val="0"/>
      <w:marBottom w:val="0"/>
      <w:divBdr>
        <w:top w:val="none" w:sz="0" w:space="0" w:color="auto"/>
        <w:left w:val="none" w:sz="0" w:space="0" w:color="auto"/>
        <w:bottom w:val="none" w:sz="0" w:space="0" w:color="auto"/>
        <w:right w:val="none" w:sz="0" w:space="0" w:color="auto"/>
      </w:divBdr>
    </w:div>
    <w:div w:id="182941618">
      <w:bodyDiv w:val="1"/>
      <w:marLeft w:val="0"/>
      <w:marRight w:val="0"/>
      <w:marTop w:val="0"/>
      <w:marBottom w:val="0"/>
      <w:divBdr>
        <w:top w:val="none" w:sz="0" w:space="0" w:color="auto"/>
        <w:left w:val="none" w:sz="0" w:space="0" w:color="auto"/>
        <w:bottom w:val="none" w:sz="0" w:space="0" w:color="auto"/>
        <w:right w:val="none" w:sz="0" w:space="0" w:color="auto"/>
      </w:divBdr>
    </w:div>
    <w:div w:id="182941917">
      <w:bodyDiv w:val="1"/>
      <w:marLeft w:val="0"/>
      <w:marRight w:val="0"/>
      <w:marTop w:val="0"/>
      <w:marBottom w:val="0"/>
      <w:divBdr>
        <w:top w:val="none" w:sz="0" w:space="0" w:color="auto"/>
        <w:left w:val="none" w:sz="0" w:space="0" w:color="auto"/>
        <w:bottom w:val="none" w:sz="0" w:space="0" w:color="auto"/>
        <w:right w:val="none" w:sz="0" w:space="0" w:color="auto"/>
      </w:divBdr>
    </w:div>
    <w:div w:id="182942762">
      <w:bodyDiv w:val="1"/>
      <w:marLeft w:val="0"/>
      <w:marRight w:val="0"/>
      <w:marTop w:val="0"/>
      <w:marBottom w:val="0"/>
      <w:divBdr>
        <w:top w:val="none" w:sz="0" w:space="0" w:color="auto"/>
        <w:left w:val="none" w:sz="0" w:space="0" w:color="auto"/>
        <w:bottom w:val="none" w:sz="0" w:space="0" w:color="auto"/>
        <w:right w:val="none" w:sz="0" w:space="0" w:color="auto"/>
      </w:divBdr>
    </w:div>
    <w:div w:id="182978725">
      <w:bodyDiv w:val="1"/>
      <w:marLeft w:val="0"/>
      <w:marRight w:val="0"/>
      <w:marTop w:val="0"/>
      <w:marBottom w:val="0"/>
      <w:divBdr>
        <w:top w:val="none" w:sz="0" w:space="0" w:color="auto"/>
        <w:left w:val="none" w:sz="0" w:space="0" w:color="auto"/>
        <w:bottom w:val="none" w:sz="0" w:space="0" w:color="auto"/>
        <w:right w:val="none" w:sz="0" w:space="0" w:color="auto"/>
      </w:divBdr>
    </w:div>
    <w:div w:id="182979176">
      <w:bodyDiv w:val="1"/>
      <w:marLeft w:val="0"/>
      <w:marRight w:val="0"/>
      <w:marTop w:val="0"/>
      <w:marBottom w:val="0"/>
      <w:divBdr>
        <w:top w:val="none" w:sz="0" w:space="0" w:color="auto"/>
        <w:left w:val="none" w:sz="0" w:space="0" w:color="auto"/>
        <w:bottom w:val="none" w:sz="0" w:space="0" w:color="auto"/>
        <w:right w:val="none" w:sz="0" w:space="0" w:color="auto"/>
      </w:divBdr>
    </w:div>
    <w:div w:id="183058683">
      <w:bodyDiv w:val="1"/>
      <w:marLeft w:val="0"/>
      <w:marRight w:val="0"/>
      <w:marTop w:val="0"/>
      <w:marBottom w:val="0"/>
      <w:divBdr>
        <w:top w:val="none" w:sz="0" w:space="0" w:color="auto"/>
        <w:left w:val="none" w:sz="0" w:space="0" w:color="auto"/>
        <w:bottom w:val="none" w:sz="0" w:space="0" w:color="auto"/>
        <w:right w:val="none" w:sz="0" w:space="0" w:color="auto"/>
      </w:divBdr>
    </w:div>
    <w:div w:id="183058787">
      <w:bodyDiv w:val="1"/>
      <w:marLeft w:val="0"/>
      <w:marRight w:val="0"/>
      <w:marTop w:val="0"/>
      <w:marBottom w:val="0"/>
      <w:divBdr>
        <w:top w:val="none" w:sz="0" w:space="0" w:color="auto"/>
        <w:left w:val="none" w:sz="0" w:space="0" w:color="auto"/>
        <w:bottom w:val="none" w:sz="0" w:space="0" w:color="auto"/>
        <w:right w:val="none" w:sz="0" w:space="0" w:color="auto"/>
      </w:divBdr>
    </w:div>
    <w:div w:id="183059017">
      <w:bodyDiv w:val="1"/>
      <w:marLeft w:val="0"/>
      <w:marRight w:val="0"/>
      <w:marTop w:val="0"/>
      <w:marBottom w:val="0"/>
      <w:divBdr>
        <w:top w:val="none" w:sz="0" w:space="0" w:color="auto"/>
        <w:left w:val="none" w:sz="0" w:space="0" w:color="auto"/>
        <w:bottom w:val="none" w:sz="0" w:space="0" w:color="auto"/>
        <w:right w:val="none" w:sz="0" w:space="0" w:color="auto"/>
      </w:divBdr>
    </w:div>
    <w:div w:id="183060696">
      <w:bodyDiv w:val="1"/>
      <w:marLeft w:val="0"/>
      <w:marRight w:val="0"/>
      <w:marTop w:val="0"/>
      <w:marBottom w:val="0"/>
      <w:divBdr>
        <w:top w:val="none" w:sz="0" w:space="0" w:color="auto"/>
        <w:left w:val="none" w:sz="0" w:space="0" w:color="auto"/>
        <w:bottom w:val="none" w:sz="0" w:space="0" w:color="auto"/>
        <w:right w:val="none" w:sz="0" w:space="0" w:color="auto"/>
      </w:divBdr>
    </w:div>
    <w:div w:id="183062694">
      <w:bodyDiv w:val="1"/>
      <w:marLeft w:val="0"/>
      <w:marRight w:val="0"/>
      <w:marTop w:val="0"/>
      <w:marBottom w:val="0"/>
      <w:divBdr>
        <w:top w:val="none" w:sz="0" w:space="0" w:color="auto"/>
        <w:left w:val="none" w:sz="0" w:space="0" w:color="auto"/>
        <w:bottom w:val="none" w:sz="0" w:space="0" w:color="auto"/>
        <w:right w:val="none" w:sz="0" w:space="0" w:color="auto"/>
      </w:divBdr>
    </w:div>
    <w:div w:id="183133880">
      <w:bodyDiv w:val="1"/>
      <w:marLeft w:val="0"/>
      <w:marRight w:val="0"/>
      <w:marTop w:val="0"/>
      <w:marBottom w:val="0"/>
      <w:divBdr>
        <w:top w:val="none" w:sz="0" w:space="0" w:color="auto"/>
        <w:left w:val="none" w:sz="0" w:space="0" w:color="auto"/>
        <w:bottom w:val="none" w:sz="0" w:space="0" w:color="auto"/>
        <w:right w:val="none" w:sz="0" w:space="0" w:color="auto"/>
      </w:divBdr>
    </w:div>
    <w:div w:id="183174371">
      <w:bodyDiv w:val="1"/>
      <w:marLeft w:val="0"/>
      <w:marRight w:val="0"/>
      <w:marTop w:val="0"/>
      <w:marBottom w:val="0"/>
      <w:divBdr>
        <w:top w:val="none" w:sz="0" w:space="0" w:color="auto"/>
        <w:left w:val="none" w:sz="0" w:space="0" w:color="auto"/>
        <w:bottom w:val="none" w:sz="0" w:space="0" w:color="auto"/>
        <w:right w:val="none" w:sz="0" w:space="0" w:color="auto"/>
      </w:divBdr>
    </w:div>
    <w:div w:id="183180299">
      <w:bodyDiv w:val="1"/>
      <w:marLeft w:val="0"/>
      <w:marRight w:val="0"/>
      <w:marTop w:val="0"/>
      <w:marBottom w:val="0"/>
      <w:divBdr>
        <w:top w:val="none" w:sz="0" w:space="0" w:color="auto"/>
        <w:left w:val="none" w:sz="0" w:space="0" w:color="auto"/>
        <w:bottom w:val="none" w:sz="0" w:space="0" w:color="auto"/>
        <w:right w:val="none" w:sz="0" w:space="0" w:color="auto"/>
      </w:divBdr>
    </w:div>
    <w:div w:id="183251286">
      <w:bodyDiv w:val="1"/>
      <w:marLeft w:val="0"/>
      <w:marRight w:val="0"/>
      <w:marTop w:val="0"/>
      <w:marBottom w:val="0"/>
      <w:divBdr>
        <w:top w:val="none" w:sz="0" w:space="0" w:color="auto"/>
        <w:left w:val="none" w:sz="0" w:space="0" w:color="auto"/>
        <w:bottom w:val="none" w:sz="0" w:space="0" w:color="auto"/>
        <w:right w:val="none" w:sz="0" w:space="0" w:color="auto"/>
      </w:divBdr>
    </w:div>
    <w:div w:id="183252228">
      <w:bodyDiv w:val="1"/>
      <w:marLeft w:val="0"/>
      <w:marRight w:val="0"/>
      <w:marTop w:val="0"/>
      <w:marBottom w:val="0"/>
      <w:divBdr>
        <w:top w:val="none" w:sz="0" w:space="0" w:color="auto"/>
        <w:left w:val="none" w:sz="0" w:space="0" w:color="auto"/>
        <w:bottom w:val="none" w:sz="0" w:space="0" w:color="auto"/>
        <w:right w:val="none" w:sz="0" w:space="0" w:color="auto"/>
      </w:divBdr>
    </w:div>
    <w:div w:id="183255890">
      <w:bodyDiv w:val="1"/>
      <w:marLeft w:val="0"/>
      <w:marRight w:val="0"/>
      <w:marTop w:val="0"/>
      <w:marBottom w:val="0"/>
      <w:divBdr>
        <w:top w:val="none" w:sz="0" w:space="0" w:color="auto"/>
        <w:left w:val="none" w:sz="0" w:space="0" w:color="auto"/>
        <w:bottom w:val="none" w:sz="0" w:space="0" w:color="auto"/>
        <w:right w:val="none" w:sz="0" w:space="0" w:color="auto"/>
      </w:divBdr>
    </w:div>
    <w:div w:id="183326510">
      <w:bodyDiv w:val="1"/>
      <w:marLeft w:val="0"/>
      <w:marRight w:val="0"/>
      <w:marTop w:val="0"/>
      <w:marBottom w:val="0"/>
      <w:divBdr>
        <w:top w:val="none" w:sz="0" w:space="0" w:color="auto"/>
        <w:left w:val="none" w:sz="0" w:space="0" w:color="auto"/>
        <w:bottom w:val="none" w:sz="0" w:space="0" w:color="auto"/>
        <w:right w:val="none" w:sz="0" w:space="0" w:color="auto"/>
      </w:divBdr>
    </w:div>
    <w:div w:id="183327216">
      <w:bodyDiv w:val="1"/>
      <w:marLeft w:val="0"/>
      <w:marRight w:val="0"/>
      <w:marTop w:val="0"/>
      <w:marBottom w:val="0"/>
      <w:divBdr>
        <w:top w:val="none" w:sz="0" w:space="0" w:color="auto"/>
        <w:left w:val="none" w:sz="0" w:space="0" w:color="auto"/>
        <w:bottom w:val="none" w:sz="0" w:space="0" w:color="auto"/>
        <w:right w:val="none" w:sz="0" w:space="0" w:color="auto"/>
      </w:divBdr>
    </w:div>
    <w:div w:id="183369747">
      <w:bodyDiv w:val="1"/>
      <w:marLeft w:val="0"/>
      <w:marRight w:val="0"/>
      <w:marTop w:val="0"/>
      <w:marBottom w:val="0"/>
      <w:divBdr>
        <w:top w:val="none" w:sz="0" w:space="0" w:color="auto"/>
        <w:left w:val="none" w:sz="0" w:space="0" w:color="auto"/>
        <w:bottom w:val="none" w:sz="0" w:space="0" w:color="auto"/>
        <w:right w:val="none" w:sz="0" w:space="0" w:color="auto"/>
      </w:divBdr>
    </w:div>
    <w:div w:id="183371542">
      <w:bodyDiv w:val="1"/>
      <w:marLeft w:val="0"/>
      <w:marRight w:val="0"/>
      <w:marTop w:val="0"/>
      <w:marBottom w:val="0"/>
      <w:divBdr>
        <w:top w:val="none" w:sz="0" w:space="0" w:color="auto"/>
        <w:left w:val="none" w:sz="0" w:space="0" w:color="auto"/>
        <w:bottom w:val="none" w:sz="0" w:space="0" w:color="auto"/>
        <w:right w:val="none" w:sz="0" w:space="0" w:color="auto"/>
      </w:divBdr>
    </w:div>
    <w:div w:id="183372210">
      <w:bodyDiv w:val="1"/>
      <w:marLeft w:val="0"/>
      <w:marRight w:val="0"/>
      <w:marTop w:val="0"/>
      <w:marBottom w:val="0"/>
      <w:divBdr>
        <w:top w:val="none" w:sz="0" w:space="0" w:color="auto"/>
        <w:left w:val="none" w:sz="0" w:space="0" w:color="auto"/>
        <w:bottom w:val="none" w:sz="0" w:space="0" w:color="auto"/>
        <w:right w:val="none" w:sz="0" w:space="0" w:color="auto"/>
      </w:divBdr>
    </w:div>
    <w:div w:id="183397864">
      <w:bodyDiv w:val="1"/>
      <w:marLeft w:val="0"/>
      <w:marRight w:val="0"/>
      <w:marTop w:val="0"/>
      <w:marBottom w:val="0"/>
      <w:divBdr>
        <w:top w:val="none" w:sz="0" w:space="0" w:color="auto"/>
        <w:left w:val="none" w:sz="0" w:space="0" w:color="auto"/>
        <w:bottom w:val="none" w:sz="0" w:space="0" w:color="auto"/>
        <w:right w:val="none" w:sz="0" w:space="0" w:color="auto"/>
      </w:divBdr>
    </w:div>
    <w:div w:id="183446303">
      <w:bodyDiv w:val="1"/>
      <w:marLeft w:val="0"/>
      <w:marRight w:val="0"/>
      <w:marTop w:val="0"/>
      <w:marBottom w:val="0"/>
      <w:divBdr>
        <w:top w:val="none" w:sz="0" w:space="0" w:color="auto"/>
        <w:left w:val="none" w:sz="0" w:space="0" w:color="auto"/>
        <w:bottom w:val="none" w:sz="0" w:space="0" w:color="auto"/>
        <w:right w:val="none" w:sz="0" w:space="0" w:color="auto"/>
      </w:divBdr>
    </w:div>
    <w:div w:id="183449307">
      <w:bodyDiv w:val="1"/>
      <w:marLeft w:val="0"/>
      <w:marRight w:val="0"/>
      <w:marTop w:val="0"/>
      <w:marBottom w:val="0"/>
      <w:divBdr>
        <w:top w:val="none" w:sz="0" w:space="0" w:color="auto"/>
        <w:left w:val="none" w:sz="0" w:space="0" w:color="auto"/>
        <w:bottom w:val="none" w:sz="0" w:space="0" w:color="auto"/>
        <w:right w:val="none" w:sz="0" w:space="0" w:color="auto"/>
      </w:divBdr>
    </w:div>
    <w:div w:id="183516238">
      <w:bodyDiv w:val="1"/>
      <w:marLeft w:val="0"/>
      <w:marRight w:val="0"/>
      <w:marTop w:val="0"/>
      <w:marBottom w:val="0"/>
      <w:divBdr>
        <w:top w:val="none" w:sz="0" w:space="0" w:color="auto"/>
        <w:left w:val="none" w:sz="0" w:space="0" w:color="auto"/>
        <w:bottom w:val="none" w:sz="0" w:space="0" w:color="auto"/>
        <w:right w:val="none" w:sz="0" w:space="0" w:color="auto"/>
      </w:divBdr>
    </w:div>
    <w:div w:id="183516955">
      <w:bodyDiv w:val="1"/>
      <w:marLeft w:val="0"/>
      <w:marRight w:val="0"/>
      <w:marTop w:val="0"/>
      <w:marBottom w:val="0"/>
      <w:divBdr>
        <w:top w:val="none" w:sz="0" w:space="0" w:color="auto"/>
        <w:left w:val="none" w:sz="0" w:space="0" w:color="auto"/>
        <w:bottom w:val="none" w:sz="0" w:space="0" w:color="auto"/>
        <w:right w:val="none" w:sz="0" w:space="0" w:color="auto"/>
      </w:divBdr>
    </w:div>
    <w:div w:id="183597198">
      <w:bodyDiv w:val="1"/>
      <w:marLeft w:val="0"/>
      <w:marRight w:val="0"/>
      <w:marTop w:val="0"/>
      <w:marBottom w:val="0"/>
      <w:divBdr>
        <w:top w:val="none" w:sz="0" w:space="0" w:color="auto"/>
        <w:left w:val="none" w:sz="0" w:space="0" w:color="auto"/>
        <w:bottom w:val="none" w:sz="0" w:space="0" w:color="auto"/>
        <w:right w:val="none" w:sz="0" w:space="0" w:color="auto"/>
      </w:divBdr>
    </w:div>
    <w:div w:id="183637028">
      <w:bodyDiv w:val="1"/>
      <w:marLeft w:val="0"/>
      <w:marRight w:val="0"/>
      <w:marTop w:val="0"/>
      <w:marBottom w:val="0"/>
      <w:divBdr>
        <w:top w:val="none" w:sz="0" w:space="0" w:color="auto"/>
        <w:left w:val="none" w:sz="0" w:space="0" w:color="auto"/>
        <w:bottom w:val="none" w:sz="0" w:space="0" w:color="auto"/>
        <w:right w:val="none" w:sz="0" w:space="0" w:color="auto"/>
      </w:divBdr>
    </w:div>
    <w:div w:id="183638135">
      <w:bodyDiv w:val="1"/>
      <w:marLeft w:val="0"/>
      <w:marRight w:val="0"/>
      <w:marTop w:val="0"/>
      <w:marBottom w:val="0"/>
      <w:divBdr>
        <w:top w:val="none" w:sz="0" w:space="0" w:color="auto"/>
        <w:left w:val="none" w:sz="0" w:space="0" w:color="auto"/>
        <w:bottom w:val="none" w:sz="0" w:space="0" w:color="auto"/>
        <w:right w:val="none" w:sz="0" w:space="0" w:color="auto"/>
      </w:divBdr>
    </w:div>
    <w:div w:id="183708919">
      <w:bodyDiv w:val="1"/>
      <w:marLeft w:val="0"/>
      <w:marRight w:val="0"/>
      <w:marTop w:val="0"/>
      <w:marBottom w:val="0"/>
      <w:divBdr>
        <w:top w:val="none" w:sz="0" w:space="0" w:color="auto"/>
        <w:left w:val="none" w:sz="0" w:space="0" w:color="auto"/>
        <w:bottom w:val="none" w:sz="0" w:space="0" w:color="auto"/>
        <w:right w:val="none" w:sz="0" w:space="0" w:color="auto"/>
      </w:divBdr>
    </w:div>
    <w:div w:id="183709131">
      <w:bodyDiv w:val="1"/>
      <w:marLeft w:val="0"/>
      <w:marRight w:val="0"/>
      <w:marTop w:val="0"/>
      <w:marBottom w:val="0"/>
      <w:divBdr>
        <w:top w:val="none" w:sz="0" w:space="0" w:color="auto"/>
        <w:left w:val="none" w:sz="0" w:space="0" w:color="auto"/>
        <w:bottom w:val="none" w:sz="0" w:space="0" w:color="auto"/>
        <w:right w:val="none" w:sz="0" w:space="0" w:color="auto"/>
      </w:divBdr>
    </w:div>
    <w:div w:id="183709919">
      <w:bodyDiv w:val="1"/>
      <w:marLeft w:val="0"/>
      <w:marRight w:val="0"/>
      <w:marTop w:val="0"/>
      <w:marBottom w:val="0"/>
      <w:divBdr>
        <w:top w:val="none" w:sz="0" w:space="0" w:color="auto"/>
        <w:left w:val="none" w:sz="0" w:space="0" w:color="auto"/>
        <w:bottom w:val="none" w:sz="0" w:space="0" w:color="auto"/>
        <w:right w:val="none" w:sz="0" w:space="0" w:color="auto"/>
      </w:divBdr>
    </w:div>
    <w:div w:id="183710135">
      <w:bodyDiv w:val="1"/>
      <w:marLeft w:val="0"/>
      <w:marRight w:val="0"/>
      <w:marTop w:val="0"/>
      <w:marBottom w:val="0"/>
      <w:divBdr>
        <w:top w:val="none" w:sz="0" w:space="0" w:color="auto"/>
        <w:left w:val="none" w:sz="0" w:space="0" w:color="auto"/>
        <w:bottom w:val="none" w:sz="0" w:space="0" w:color="auto"/>
        <w:right w:val="none" w:sz="0" w:space="0" w:color="auto"/>
      </w:divBdr>
    </w:div>
    <w:div w:id="183713204">
      <w:bodyDiv w:val="1"/>
      <w:marLeft w:val="0"/>
      <w:marRight w:val="0"/>
      <w:marTop w:val="0"/>
      <w:marBottom w:val="0"/>
      <w:divBdr>
        <w:top w:val="none" w:sz="0" w:space="0" w:color="auto"/>
        <w:left w:val="none" w:sz="0" w:space="0" w:color="auto"/>
        <w:bottom w:val="none" w:sz="0" w:space="0" w:color="auto"/>
        <w:right w:val="none" w:sz="0" w:space="0" w:color="auto"/>
      </w:divBdr>
    </w:div>
    <w:div w:id="183784968">
      <w:bodyDiv w:val="1"/>
      <w:marLeft w:val="0"/>
      <w:marRight w:val="0"/>
      <w:marTop w:val="0"/>
      <w:marBottom w:val="0"/>
      <w:divBdr>
        <w:top w:val="none" w:sz="0" w:space="0" w:color="auto"/>
        <w:left w:val="none" w:sz="0" w:space="0" w:color="auto"/>
        <w:bottom w:val="none" w:sz="0" w:space="0" w:color="auto"/>
        <w:right w:val="none" w:sz="0" w:space="0" w:color="auto"/>
      </w:divBdr>
    </w:div>
    <w:div w:id="183787245">
      <w:bodyDiv w:val="1"/>
      <w:marLeft w:val="0"/>
      <w:marRight w:val="0"/>
      <w:marTop w:val="0"/>
      <w:marBottom w:val="0"/>
      <w:divBdr>
        <w:top w:val="none" w:sz="0" w:space="0" w:color="auto"/>
        <w:left w:val="none" w:sz="0" w:space="0" w:color="auto"/>
        <w:bottom w:val="none" w:sz="0" w:space="0" w:color="auto"/>
        <w:right w:val="none" w:sz="0" w:space="0" w:color="auto"/>
      </w:divBdr>
    </w:div>
    <w:div w:id="183789953">
      <w:bodyDiv w:val="1"/>
      <w:marLeft w:val="0"/>
      <w:marRight w:val="0"/>
      <w:marTop w:val="0"/>
      <w:marBottom w:val="0"/>
      <w:divBdr>
        <w:top w:val="none" w:sz="0" w:space="0" w:color="auto"/>
        <w:left w:val="none" w:sz="0" w:space="0" w:color="auto"/>
        <w:bottom w:val="none" w:sz="0" w:space="0" w:color="auto"/>
        <w:right w:val="none" w:sz="0" w:space="0" w:color="auto"/>
      </w:divBdr>
    </w:div>
    <w:div w:id="183793428">
      <w:bodyDiv w:val="1"/>
      <w:marLeft w:val="0"/>
      <w:marRight w:val="0"/>
      <w:marTop w:val="0"/>
      <w:marBottom w:val="0"/>
      <w:divBdr>
        <w:top w:val="none" w:sz="0" w:space="0" w:color="auto"/>
        <w:left w:val="none" w:sz="0" w:space="0" w:color="auto"/>
        <w:bottom w:val="none" w:sz="0" w:space="0" w:color="auto"/>
        <w:right w:val="none" w:sz="0" w:space="0" w:color="auto"/>
      </w:divBdr>
    </w:div>
    <w:div w:id="183859421">
      <w:bodyDiv w:val="1"/>
      <w:marLeft w:val="0"/>
      <w:marRight w:val="0"/>
      <w:marTop w:val="0"/>
      <w:marBottom w:val="0"/>
      <w:divBdr>
        <w:top w:val="none" w:sz="0" w:space="0" w:color="auto"/>
        <w:left w:val="none" w:sz="0" w:space="0" w:color="auto"/>
        <w:bottom w:val="none" w:sz="0" w:space="0" w:color="auto"/>
        <w:right w:val="none" w:sz="0" w:space="0" w:color="auto"/>
      </w:divBdr>
    </w:div>
    <w:div w:id="183907533">
      <w:bodyDiv w:val="1"/>
      <w:marLeft w:val="0"/>
      <w:marRight w:val="0"/>
      <w:marTop w:val="0"/>
      <w:marBottom w:val="0"/>
      <w:divBdr>
        <w:top w:val="none" w:sz="0" w:space="0" w:color="auto"/>
        <w:left w:val="none" w:sz="0" w:space="0" w:color="auto"/>
        <w:bottom w:val="none" w:sz="0" w:space="0" w:color="auto"/>
        <w:right w:val="none" w:sz="0" w:space="0" w:color="auto"/>
      </w:divBdr>
    </w:div>
    <w:div w:id="183979934">
      <w:bodyDiv w:val="1"/>
      <w:marLeft w:val="0"/>
      <w:marRight w:val="0"/>
      <w:marTop w:val="0"/>
      <w:marBottom w:val="0"/>
      <w:divBdr>
        <w:top w:val="none" w:sz="0" w:space="0" w:color="auto"/>
        <w:left w:val="none" w:sz="0" w:space="0" w:color="auto"/>
        <w:bottom w:val="none" w:sz="0" w:space="0" w:color="auto"/>
        <w:right w:val="none" w:sz="0" w:space="0" w:color="auto"/>
      </w:divBdr>
    </w:div>
    <w:div w:id="183985352">
      <w:bodyDiv w:val="1"/>
      <w:marLeft w:val="0"/>
      <w:marRight w:val="0"/>
      <w:marTop w:val="0"/>
      <w:marBottom w:val="0"/>
      <w:divBdr>
        <w:top w:val="none" w:sz="0" w:space="0" w:color="auto"/>
        <w:left w:val="none" w:sz="0" w:space="0" w:color="auto"/>
        <w:bottom w:val="none" w:sz="0" w:space="0" w:color="auto"/>
        <w:right w:val="none" w:sz="0" w:space="0" w:color="auto"/>
      </w:divBdr>
    </w:div>
    <w:div w:id="184025585">
      <w:bodyDiv w:val="1"/>
      <w:marLeft w:val="0"/>
      <w:marRight w:val="0"/>
      <w:marTop w:val="0"/>
      <w:marBottom w:val="0"/>
      <w:divBdr>
        <w:top w:val="none" w:sz="0" w:space="0" w:color="auto"/>
        <w:left w:val="none" w:sz="0" w:space="0" w:color="auto"/>
        <w:bottom w:val="none" w:sz="0" w:space="0" w:color="auto"/>
        <w:right w:val="none" w:sz="0" w:space="0" w:color="auto"/>
      </w:divBdr>
    </w:div>
    <w:div w:id="184052523">
      <w:bodyDiv w:val="1"/>
      <w:marLeft w:val="0"/>
      <w:marRight w:val="0"/>
      <w:marTop w:val="0"/>
      <w:marBottom w:val="0"/>
      <w:divBdr>
        <w:top w:val="none" w:sz="0" w:space="0" w:color="auto"/>
        <w:left w:val="none" w:sz="0" w:space="0" w:color="auto"/>
        <w:bottom w:val="none" w:sz="0" w:space="0" w:color="auto"/>
        <w:right w:val="none" w:sz="0" w:space="0" w:color="auto"/>
      </w:divBdr>
    </w:div>
    <w:div w:id="184056051">
      <w:bodyDiv w:val="1"/>
      <w:marLeft w:val="0"/>
      <w:marRight w:val="0"/>
      <w:marTop w:val="0"/>
      <w:marBottom w:val="0"/>
      <w:divBdr>
        <w:top w:val="none" w:sz="0" w:space="0" w:color="auto"/>
        <w:left w:val="none" w:sz="0" w:space="0" w:color="auto"/>
        <w:bottom w:val="none" w:sz="0" w:space="0" w:color="auto"/>
        <w:right w:val="none" w:sz="0" w:space="0" w:color="auto"/>
      </w:divBdr>
    </w:div>
    <w:div w:id="184057295">
      <w:bodyDiv w:val="1"/>
      <w:marLeft w:val="0"/>
      <w:marRight w:val="0"/>
      <w:marTop w:val="0"/>
      <w:marBottom w:val="0"/>
      <w:divBdr>
        <w:top w:val="none" w:sz="0" w:space="0" w:color="auto"/>
        <w:left w:val="none" w:sz="0" w:space="0" w:color="auto"/>
        <w:bottom w:val="none" w:sz="0" w:space="0" w:color="auto"/>
        <w:right w:val="none" w:sz="0" w:space="0" w:color="auto"/>
      </w:divBdr>
    </w:div>
    <w:div w:id="184095672">
      <w:bodyDiv w:val="1"/>
      <w:marLeft w:val="0"/>
      <w:marRight w:val="0"/>
      <w:marTop w:val="0"/>
      <w:marBottom w:val="0"/>
      <w:divBdr>
        <w:top w:val="none" w:sz="0" w:space="0" w:color="auto"/>
        <w:left w:val="none" w:sz="0" w:space="0" w:color="auto"/>
        <w:bottom w:val="none" w:sz="0" w:space="0" w:color="auto"/>
        <w:right w:val="none" w:sz="0" w:space="0" w:color="auto"/>
      </w:divBdr>
    </w:div>
    <w:div w:id="184098131">
      <w:bodyDiv w:val="1"/>
      <w:marLeft w:val="0"/>
      <w:marRight w:val="0"/>
      <w:marTop w:val="0"/>
      <w:marBottom w:val="0"/>
      <w:divBdr>
        <w:top w:val="none" w:sz="0" w:space="0" w:color="auto"/>
        <w:left w:val="none" w:sz="0" w:space="0" w:color="auto"/>
        <w:bottom w:val="none" w:sz="0" w:space="0" w:color="auto"/>
        <w:right w:val="none" w:sz="0" w:space="0" w:color="auto"/>
      </w:divBdr>
    </w:div>
    <w:div w:id="184100866">
      <w:bodyDiv w:val="1"/>
      <w:marLeft w:val="0"/>
      <w:marRight w:val="0"/>
      <w:marTop w:val="0"/>
      <w:marBottom w:val="0"/>
      <w:divBdr>
        <w:top w:val="none" w:sz="0" w:space="0" w:color="auto"/>
        <w:left w:val="none" w:sz="0" w:space="0" w:color="auto"/>
        <w:bottom w:val="none" w:sz="0" w:space="0" w:color="auto"/>
        <w:right w:val="none" w:sz="0" w:space="0" w:color="auto"/>
      </w:divBdr>
    </w:div>
    <w:div w:id="184104006">
      <w:bodyDiv w:val="1"/>
      <w:marLeft w:val="0"/>
      <w:marRight w:val="0"/>
      <w:marTop w:val="0"/>
      <w:marBottom w:val="0"/>
      <w:divBdr>
        <w:top w:val="none" w:sz="0" w:space="0" w:color="auto"/>
        <w:left w:val="none" w:sz="0" w:space="0" w:color="auto"/>
        <w:bottom w:val="none" w:sz="0" w:space="0" w:color="auto"/>
        <w:right w:val="none" w:sz="0" w:space="0" w:color="auto"/>
      </w:divBdr>
    </w:div>
    <w:div w:id="184171229">
      <w:bodyDiv w:val="1"/>
      <w:marLeft w:val="0"/>
      <w:marRight w:val="0"/>
      <w:marTop w:val="0"/>
      <w:marBottom w:val="0"/>
      <w:divBdr>
        <w:top w:val="none" w:sz="0" w:space="0" w:color="auto"/>
        <w:left w:val="none" w:sz="0" w:space="0" w:color="auto"/>
        <w:bottom w:val="none" w:sz="0" w:space="0" w:color="auto"/>
        <w:right w:val="none" w:sz="0" w:space="0" w:color="auto"/>
      </w:divBdr>
    </w:div>
    <w:div w:id="184171476">
      <w:bodyDiv w:val="1"/>
      <w:marLeft w:val="0"/>
      <w:marRight w:val="0"/>
      <w:marTop w:val="0"/>
      <w:marBottom w:val="0"/>
      <w:divBdr>
        <w:top w:val="none" w:sz="0" w:space="0" w:color="auto"/>
        <w:left w:val="none" w:sz="0" w:space="0" w:color="auto"/>
        <w:bottom w:val="none" w:sz="0" w:space="0" w:color="auto"/>
        <w:right w:val="none" w:sz="0" w:space="0" w:color="auto"/>
      </w:divBdr>
    </w:div>
    <w:div w:id="184178070">
      <w:bodyDiv w:val="1"/>
      <w:marLeft w:val="0"/>
      <w:marRight w:val="0"/>
      <w:marTop w:val="0"/>
      <w:marBottom w:val="0"/>
      <w:divBdr>
        <w:top w:val="none" w:sz="0" w:space="0" w:color="auto"/>
        <w:left w:val="none" w:sz="0" w:space="0" w:color="auto"/>
        <w:bottom w:val="none" w:sz="0" w:space="0" w:color="auto"/>
        <w:right w:val="none" w:sz="0" w:space="0" w:color="auto"/>
      </w:divBdr>
    </w:div>
    <w:div w:id="184178233">
      <w:bodyDiv w:val="1"/>
      <w:marLeft w:val="0"/>
      <w:marRight w:val="0"/>
      <w:marTop w:val="0"/>
      <w:marBottom w:val="0"/>
      <w:divBdr>
        <w:top w:val="none" w:sz="0" w:space="0" w:color="auto"/>
        <w:left w:val="none" w:sz="0" w:space="0" w:color="auto"/>
        <w:bottom w:val="none" w:sz="0" w:space="0" w:color="auto"/>
        <w:right w:val="none" w:sz="0" w:space="0" w:color="auto"/>
      </w:divBdr>
    </w:div>
    <w:div w:id="184178530">
      <w:bodyDiv w:val="1"/>
      <w:marLeft w:val="0"/>
      <w:marRight w:val="0"/>
      <w:marTop w:val="0"/>
      <w:marBottom w:val="0"/>
      <w:divBdr>
        <w:top w:val="none" w:sz="0" w:space="0" w:color="auto"/>
        <w:left w:val="none" w:sz="0" w:space="0" w:color="auto"/>
        <w:bottom w:val="none" w:sz="0" w:space="0" w:color="auto"/>
        <w:right w:val="none" w:sz="0" w:space="0" w:color="auto"/>
      </w:divBdr>
    </w:div>
    <w:div w:id="184247371">
      <w:bodyDiv w:val="1"/>
      <w:marLeft w:val="0"/>
      <w:marRight w:val="0"/>
      <w:marTop w:val="0"/>
      <w:marBottom w:val="0"/>
      <w:divBdr>
        <w:top w:val="none" w:sz="0" w:space="0" w:color="auto"/>
        <w:left w:val="none" w:sz="0" w:space="0" w:color="auto"/>
        <w:bottom w:val="none" w:sz="0" w:space="0" w:color="auto"/>
        <w:right w:val="none" w:sz="0" w:space="0" w:color="auto"/>
      </w:divBdr>
    </w:div>
    <w:div w:id="184288293">
      <w:bodyDiv w:val="1"/>
      <w:marLeft w:val="0"/>
      <w:marRight w:val="0"/>
      <w:marTop w:val="0"/>
      <w:marBottom w:val="0"/>
      <w:divBdr>
        <w:top w:val="none" w:sz="0" w:space="0" w:color="auto"/>
        <w:left w:val="none" w:sz="0" w:space="0" w:color="auto"/>
        <w:bottom w:val="none" w:sz="0" w:space="0" w:color="auto"/>
        <w:right w:val="none" w:sz="0" w:space="0" w:color="auto"/>
      </w:divBdr>
    </w:div>
    <w:div w:id="184289961">
      <w:bodyDiv w:val="1"/>
      <w:marLeft w:val="0"/>
      <w:marRight w:val="0"/>
      <w:marTop w:val="0"/>
      <w:marBottom w:val="0"/>
      <w:divBdr>
        <w:top w:val="none" w:sz="0" w:space="0" w:color="auto"/>
        <w:left w:val="none" w:sz="0" w:space="0" w:color="auto"/>
        <w:bottom w:val="none" w:sz="0" w:space="0" w:color="auto"/>
        <w:right w:val="none" w:sz="0" w:space="0" w:color="auto"/>
      </w:divBdr>
    </w:div>
    <w:div w:id="184291396">
      <w:bodyDiv w:val="1"/>
      <w:marLeft w:val="0"/>
      <w:marRight w:val="0"/>
      <w:marTop w:val="0"/>
      <w:marBottom w:val="0"/>
      <w:divBdr>
        <w:top w:val="none" w:sz="0" w:space="0" w:color="auto"/>
        <w:left w:val="none" w:sz="0" w:space="0" w:color="auto"/>
        <w:bottom w:val="none" w:sz="0" w:space="0" w:color="auto"/>
        <w:right w:val="none" w:sz="0" w:space="0" w:color="auto"/>
      </w:divBdr>
    </w:div>
    <w:div w:id="184296737">
      <w:bodyDiv w:val="1"/>
      <w:marLeft w:val="0"/>
      <w:marRight w:val="0"/>
      <w:marTop w:val="0"/>
      <w:marBottom w:val="0"/>
      <w:divBdr>
        <w:top w:val="none" w:sz="0" w:space="0" w:color="auto"/>
        <w:left w:val="none" w:sz="0" w:space="0" w:color="auto"/>
        <w:bottom w:val="none" w:sz="0" w:space="0" w:color="auto"/>
        <w:right w:val="none" w:sz="0" w:space="0" w:color="auto"/>
      </w:divBdr>
    </w:div>
    <w:div w:id="184364208">
      <w:bodyDiv w:val="1"/>
      <w:marLeft w:val="0"/>
      <w:marRight w:val="0"/>
      <w:marTop w:val="0"/>
      <w:marBottom w:val="0"/>
      <w:divBdr>
        <w:top w:val="none" w:sz="0" w:space="0" w:color="auto"/>
        <w:left w:val="none" w:sz="0" w:space="0" w:color="auto"/>
        <w:bottom w:val="none" w:sz="0" w:space="0" w:color="auto"/>
        <w:right w:val="none" w:sz="0" w:space="0" w:color="auto"/>
      </w:divBdr>
    </w:div>
    <w:div w:id="184364754">
      <w:bodyDiv w:val="1"/>
      <w:marLeft w:val="0"/>
      <w:marRight w:val="0"/>
      <w:marTop w:val="0"/>
      <w:marBottom w:val="0"/>
      <w:divBdr>
        <w:top w:val="none" w:sz="0" w:space="0" w:color="auto"/>
        <w:left w:val="none" w:sz="0" w:space="0" w:color="auto"/>
        <w:bottom w:val="none" w:sz="0" w:space="0" w:color="auto"/>
        <w:right w:val="none" w:sz="0" w:space="0" w:color="auto"/>
      </w:divBdr>
    </w:div>
    <w:div w:id="184370089">
      <w:bodyDiv w:val="1"/>
      <w:marLeft w:val="0"/>
      <w:marRight w:val="0"/>
      <w:marTop w:val="0"/>
      <w:marBottom w:val="0"/>
      <w:divBdr>
        <w:top w:val="none" w:sz="0" w:space="0" w:color="auto"/>
        <w:left w:val="none" w:sz="0" w:space="0" w:color="auto"/>
        <w:bottom w:val="none" w:sz="0" w:space="0" w:color="auto"/>
        <w:right w:val="none" w:sz="0" w:space="0" w:color="auto"/>
      </w:divBdr>
    </w:div>
    <w:div w:id="184370451">
      <w:bodyDiv w:val="1"/>
      <w:marLeft w:val="0"/>
      <w:marRight w:val="0"/>
      <w:marTop w:val="0"/>
      <w:marBottom w:val="0"/>
      <w:divBdr>
        <w:top w:val="none" w:sz="0" w:space="0" w:color="auto"/>
        <w:left w:val="none" w:sz="0" w:space="0" w:color="auto"/>
        <w:bottom w:val="none" w:sz="0" w:space="0" w:color="auto"/>
        <w:right w:val="none" w:sz="0" w:space="0" w:color="auto"/>
      </w:divBdr>
    </w:div>
    <w:div w:id="184371512">
      <w:bodyDiv w:val="1"/>
      <w:marLeft w:val="0"/>
      <w:marRight w:val="0"/>
      <w:marTop w:val="0"/>
      <w:marBottom w:val="0"/>
      <w:divBdr>
        <w:top w:val="none" w:sz="0" w:space="0" w:color="auto"/>
        <w:left w:val="none" w:sz="0" w:space="0" w:color="auto"/>
        <w:bottom w:val="none" w:sz="0" w:space="0" w:color="auto"/>
        <w:right w:val="none" w:sz="0" w:space="0" w:color="auto"/>
      </w:divBdr>
    </w:div>
    <w:div w:id="184372113">
      <w:bodyDiv w:val="1"/>
      <w:marLeft w:val="0"/>
      <w:marRight w:val="0"/>
      <w:marTop w:val="0"/>
      <w:marBottom w:val="0"/>
      <w:divBdr>
        <w:top w:val="none" w:sz="0" w:space="0" w:color="auto"/>
        <w:left w:val="none" w:sz="0" w:space="0" w:color="auto"/>
        <w:bottom w:val="none" w:sz="0" w:space="0" w:color="auto"/>
        <w:right w:val="none" w:sz="0" w:space="0" w:color="auto"/>
      </w:divBdr>
    </w:div>
    <w:div w:id="184440223">
      <w:bodyDiv w:val="1"/>
      <w:marLeft w:val="0"/>
      <w:marRight w:val="0"/>
      <w:marTop w:val="0"/>
      <w:marBottom w:val="0"/>
      <w:divBdr>
        <w:top w:val="none" w:sz="0" w:space="0" w:color="auto"/>
        <w:left w:val="none" w:sz="0" w:space="0" w:color="auto"/>
        <w:bottom w:val="none" w:sz="0" w:space="0" w:color="auto"/>
        <w:right w:val="none" w:sz="0" w:space="0" w:color="auto"/>
      </w:divBdr>
    </w:div>
    <w:div w:id="184442853">
      <w:bodyDiv w:val="1"/>
      <w:marLeft w:val="0"/>
      <w:marRight w:val="0"/>
      <w:marTop w:val="0"/>
      <w:marBottom w:val="0"/>
      <w:divBdr>
        <w:top w:val="none" w:sz="0" w:space="0" w:color="auto"/>
        <w:left w:val="none" w:sz="0" w:space="0" w:color="auto"/>
        <w:bottom w:val="none" w:sz="0" w:space="0" w:color="auto"/>
        <w:right w:val="none" w:sz="0" w:space="0" w:color="auto"/>
      </w:divBdr>
    </w:div>
    <w:div w:id="184444829">
      <w:bodyDiv w:val="1"/>
      <w:marLeft w:val="0"/>
      <w:marRight w:val="0"/>
      <w:marTop w:val="0"/>
      <w:marBottom w:val="0"/>
      <w:divBdr>
        <w:top w:val="none" w:sz="0" w:space="0" w:color="auto"/>
        <w:left w:val="none" w:sz="0" w:space="0" w:color="auto"/>
        <w:bottom w:val="none" w:sz="0" w:space="0" w:color="auto"/>
        <w:right w:val="none" w:sz="0" w:space="0" w:color="auto"/>
      </w:divBdr>
    </w:div>
    <w:div w:id="184560732">
      <w:bodyDiv w:val="1"/>
      <w:marLeft w:val="0"/>
      <w:marRight w:val="0"/>
      <w:marTop w:val="0"/>
      <w:marBottom w:val="0"/>
      <w:divBdr>
        <w:top w:val="none" w:sz="0" w:space="0" w:color="auto"/>
        <w:left w:val="none" w:sz="0" w:space="0" w:color="auto"/>
        <w:bottom w:val="none" w:sz="0" w:space="0" w:color="auto"/>
        <w:right w:val="none" w:sz="0" w:space="0" w:color="auto"/>
      </w:divBdr>
    </w:div>
    <w:div w:id="184562599">
      <w:bodyDiv w:val="1"/>
      <w:marLeft w:val="0"/>
      <w:marRight w:val="0"/>
      <w:marTop w:val="0"/>
      <w:marBottom w:val="0"/>
      <w:divBdr>
        <w:top w:val="none" w:sz="0" w:space="0" w:color="auto"/>
        <w:left w:val="none" w:sz="0" w:space="0" w:color="auto"/>
        <w:bottom w:val="none" w:sz="0" w:space="0" w:color="auto"/>
        <w:right w:val="none" w:sz="0" w:space="0" w:color="auto"/>
      </w:divBdr>
    </w:div>
    <w:div w:id="184564199">
      <w:bodyDiv w:val="1"/>
      <w:marLeft w:val="0"/>
      <w:marRight w:val="0"/>
      <w:marTop w:val="0"/>
      <w:marBottom w:val="0"/>
      <w:divBdr>
        <w:top w:val="none" w:sz="0" w:space="0" w:color="auto"/>
        <w:left w:val="none" w:sz="0" w:space="0" w:color="auto"/>
        <w:bottom w:val="none" w:sz="0" w:space="0" w:color="auto"/>
        <w:right w:val="none" w:sz="0" w:space="0" w:color="auto"/>
      </w:divBdr>
    </w:div>
    <w:div w:id="184636477">
      <w:bodyDiv w:val="1"/>
      <w:marLeft w:val="0"/>
      <w:marRight w:val="0"/>
      <w:marTop w:val="0"/>
      <w:marBottom w:val="0"/>
      <w:divBdr>
        <w:top w:val="none" w:sz="0" w:space="0" w:color="auto"/>
        <w:left w:val="none" w:sz="0" w:space="0" w:color="auto"/>
        <w:bottom w:val="none" w:sz="0" w:space="0" w:color="auto"/>
        <w:right w:val="none" w:sz="0" w:space="0" w:color="auto"/>
      </w:divBdr>
    </w:div>
    <w:div w:id="184639234">
      <w:bodyDiv w:val="1"/>
      <w:marLeft w:val="0"/>
      <w:marRight w:val="0"/>
      <w:marTop w:val="0"/>
      <w:marBottom w:val="0"/>
      <w:divBdr>
        <w:top w:val="none" w:sz="0" w:space="0" w:color="auto"/>
        <w:left w:val="none" w:sz="0" w:space="0" w:color="auto"/>
        <w:bottom w:val="none" w:sz="0" w:space="0" w:color="auto"/>
        <w:right w:val="none" w:sz="0" w:space="0" w:color="auto"/>
      </w:divBdr>
    </w:div>
    <w:div w:id="184709243">
      <w:bodyDiv w:val="1"/>
      <w:marLeft w:val="0"/>
      <w:marRight w:val="0"/>
      <w:marTop w:val="0"/>
      <w:marBottom w:val="0"/>
      <w:divBdr>
        <w:top w:val="none" w:sz="0" w:space="0" w:color="auto"/>
        <w:left w:val="none" w:sz="0" w:space="0" w:color="auto"/>
        <w:bottom w:val="none" w:sz="0" w:space="0" w:color="auto"/>
        <w:right w:val="none" w:sz="0" w:space="0" w:color="auto"/>
      </w:divBdr>
    </w:div>
    <w:div w:id="184709522">
      <w:bodyDiv w:val="1"/>
      <w:marLeft w:val="0"/>
      <w:marRight w:val="0"/>
      <w:marTop w:val="0"/>
      <w:marBottom w:val="0"/>
      <w:divBdr>
        <w:top w:val="none" w:sz="0" w:space="0" w:color="auto"/>
        <w:left w:val="none" w:sz="0" w:space="0" w:color="auto"/>
        <w:bottom w:val="none" w:sz="0" w:space="0" w:color="auto"/>
        <w:right w:val="none" w:sz="0" w:space="0" w:color="auto"/>
      </w:divBdr>
    </w:div>
    <w:div w:id="184710034">
      <w:bodyDiv w:val="1"/>
      <w:marLeft w:val="0"/>
      <w:marRight w:val="0"/>
      <w:marTop w:val="0"/>
      <w:marBottom w:val="0"/>
      <w:divBdr>
        <w:top w:val="none" w:sz="0" w:space="0" w:color="auto"/>
        <w:left w:val="none" w:sz="0" w:space="0" w:color="auto"/>
        <w:bottom w:val="none" w:sz="0" w:space="0" w:color="auto"/>
        <w:right w:val="none" w:sz="0" w:space="0" w:color="auto"/>
      </w:divBdr>
    </w:div>
    <w:div w:id="184712261">
      <w:bodyDiv w:val="1"/>
      <w:marLeft w:val="0"/>
      <w:marRight w:val="0"/>
      <w:marTop w:val="0"/>
      <w:marBottom w:val="0"/>
      <w:divBdr>
        <w:top w:val="none" w:sz="0" w:space="0" w:color="auto"/>
        <w:left w:val="none" w:sz="0" w:space="0" w:color="auto"/>
        <w:bottom w:val="none" w:sz="0" w:space="0" w:color="auto"/>
        <w:right w:val="none" w:sz="0" w:space="0" w:color="auto"/>
      </w:divBdr>
    </w:div>
    <w:div w:id="184750371">
      <w:bodyDiv w:val="1"/>
      <w:marLeft w:val="0"/>
      <w:marRight w:val="0"/>
      <w:marTop w:val="0"/>
      <w:marBottom w:val="0"/>
      <w:divBdr>
        <w:top w:val="none" w:sz="0" w:space="0" w:color="auto"/>
        <w:left w:val="none" w:sz="0" w:space="0" w:color="auto"/>
        <w:bottom w:val="none" w:sz="0" w:space="0" w:color="auto"/>
        <w:right w:val="none" w:sz="0" w:space="0" w:color="auto"/>
      </w:divBdr>
    </w:div>
    <w:div w:id="184751719">
      <w:bodyDiv w:val="1"/>
      <w:marLeft w:val="0"/>
      <w:marRight w:val="0"/>
      <w:marTop w:val="0"/>
      <w:marBottom w:val="0"/>
      <w:divBdr>
        <w:top w:val="none" w:sz="0" w:space="0" w:color="auto"/>
        <w:left w:val="none" w:sz="0" w:space="0" w:color="auto"/>
        <w:bottom w:val="none" w:sz="0" w:space="0" w:color="auto"/>
        <w:right w:val="none" w:sz="0" w:space="0" w:color="auto"/>
      </w:divBdr>
    </w:div>
    <w:div w:id="184752444">
      <w:bodyDiv w:val="1"/>
      <w:marLeft w:val="0"/>
      <w:marRight w:val="0"/>
      <w:marTop w:val="0"/>
      <w:marBottom w:val="0"/>
      <w:divBdr>
        <w:top w:val="none" w:sz="0" w:space="0" w:color="auto"/>
        <w:left w:val="none" w:sz="0" w:space="0" w:color="auto"/>
        <w:bottom w:val="none" w:sz="0" w:space="0" w:color="auto"/>
        <w:right w:val="none" w:sz="0" w:space="0" w:color="auto"/>
      </w:divBdr>
    </w:div>
    <w:div w:id="184753190">
      <w:bodyDiv w:val="1"/>
      <w:marLeft w:val="0"/>
      <w:marRight w:val="0"/>
      <w:marTop w:val="0"/>
      <w:marBottom w:val="0"/>
      <w:divBdr>
        <w:top w:val="none" w:sz="0" w:space="0" w:color="auto"/>
        <w:left w:val="none" w:sz="0" w:space="0" w:color="auto"/>
        <w:bottom w:val="none" w:sz="0" w:space="0" w:color="auto"/>
        <w:right w:val="none" w:sz="0" w:space="0" w:color="auto"/>
      </w:divBdr>
    </w:div>
    <w:div w:id="184755939">
      <w:bodyDiv w:val="1"/>
      <w:marLeft w:val="0"/>
      <w:marRight w:val="0"/>
      <w:marTop w:val="0"/>
      <w:marBottom w:val="0"/>
      <w:divBdr>
        <w:top w:val="none" w:sz="0" w:space="0" w:color="auto"/>
        <w:left w:val="none" w:sz="0" w:space="0" w:color="auto"/>
        <w:bottom w:val="none" w:sz="0" w:space="0" w:color="auto"/>
        <w:right w:val="none" w:sz="0" w:space="0" w:color="auto"/>
      </w:divBdr>
    </w:div>
    <w:div w:id="184756318">
      <w:bodyDiv w:val="1"/>
      <w:marLeft w:val="0"/>
      <w:marRight w:val="0"/>
      <w:marTop w:val="0"/>
      <w:marBottom w:val="0"/>
      <w:divBdr>
        <w:top w:val="none" w:sz="0" w:space="0" w:color="auto"/>
        <w:left w:val="none" w:sz="0" w:space="0" w:color="auto"/>
        <w:bottom w:val="none" w:sz="0" w:space="0" w:color="auto"/>
        <w:right w:val="none" w:sz="0" w:space="0" w:color="auto"/>
      </w:divBdr>
    </w:div>
    <w:div w:id="184827275">
      <w:bodyDiv w:val="1"/>
      <w:marLeft w:val="0"/>
      <w:marRight w:val="0"/>
      <w:marTop w:val="0"/>
      <w:marBottom w:val="0"/>
      <w:divBdr>
        <w:top w:val="none" w:sz="0" w:space="0" w:color="auto"/>
        <w:left w:val="none" w:sz="0" w:space="0" w:color="auto"/>
        <w:bottom w:val="none" w:sz="0" w:space="0" w:color="auto"/>
        <w:right w:val="none" w:sz="0" w:space="0" w:color="auto"/>
      </w:divBdr>
    </w:div>
    <w:div w:id="184830466">
      <w:bodyDiv w:val="1"/>
      <w:marLeft w:val="0"/>
      <w:marRight w:val="0"/>
      <w:marTop w:val="0"/>
      <w:marBottom w:val="0"/>
      <w:divBdr>
        <w:top w:val="none" w:sz="0" w:space="0" w:color="auto"/>
        <w:left w:val="none" w:sz="0" w:space="0" w:color="auto"/>
        <w:bottom w:val="none" w:sz="0" w:space="0" w:color="auto"/>
        <w:right w:val="none" w:sz="0" w:space="0" w:color="auto"/>
      </w:divBdr>
    </w:div>
    <w:div w:id="184831913">
      <w:bodyDiv w:val="1"/>
      <w:marLeft w:val="0"/>
      <w:marRight w:val="0"/>
      <w:marTop w:val="0"/>
      <w:marBottom w:val="0"/>
      <w:divBdr>
        <w:top w:val="none" w:sz="0" w:space="0" w:color="auto"/>
        <w:left w:val="none" w:sz="0" w:space="0" w:color="auto"/>
        <w:bottom w:val="none" w:sz="0" w:space="0" w:color="auto"/>
        <w:right w:val="none" w:sz="0" w:space="0" w:color="auto"/>
      </w:divBdr>
    </w:div>
    <w:div w:id="184877175">
      <w:bodyDiv w:val="1"/>
      <w:marLeft w:val="0"/>
      <w:marRight w:val="0"/>
      <w:marTop w:val="0"/>
      <w:marBottom w:val="0"/>
      <w:divBdr>
        <w:top w:val="none" w:sz="0" w:space="0" w:color="auto"/>
        <w:left w:val="none" w:sz="0" w:space="0" w:color="auto"/>
        <w:bottom w:val="none" w:sz="0" w:space="0" w:color="auto"/>
        <w:right w:val="none" w:sz="0" w:space="0" w:color="auto"/>
      </w:divBdr>
    </w:div>
    <w:div w:id="184902473">
      <w:bodyDiv w:val="1"/>
      <w:marLeft w:val="0"/>
      <w:marRight w:val="0"/>
      <w:marTop w:val="0"/>
      <w:marBottom w:val="0"/>
      <w:divBdr>
        <w:top w:val="none" w:sz="0" w:space="0" w:color="auto"/>
        <w:left w:val="none" w:sz="0" w:space="0" w:color="auto"/>
        <w:bottom w:val="none" w:sz="0" w:space="0" w:color="auto"/>
        <w:right w:val="none" w:sz="0" w:space="0" w:color="auto"/>
      </w:divBdr>
    </w:div>
    <w:div w:id="184904265">
      <w:bodyDiv w:val="1"/>
      <w:marLeft w:val="0"/>
      <w:marRight w:val="0"/>
      <w:marTop w:val="0"/>
      <w:marBottom w:val="0"/>
      <w:divBdr>
        <w:top w:val="none" w:sz="0" w:space="0" w:color="auto"/>
        <w:left w:val="none" w:sz="0" w:space="0" w:color="auto"/>
        <w:bottom w:val="none" w:sz="0" w:space="0" w:color="auto"/>
        <w:right w:val="none" w:sz="0" w:space="0" w:color="auto"/>
      </w:divBdr>
    </w:div>
    <w:div w:id="184905062">
      <w:bodyDiv w:val="1"/>
      <w:marLeft w:val="0"/>
      <w:marRight w:val="0"/>
      <w:marTop w:val="0"/>
      <w:marBottom w:val="0"/>
      <w:divBdr>
        <w:top w:val="none" w:sz="0" w:space="0" w:color="auto"/>
        <w:left w:val="none" w:sz="0" w:space="0" w:color="auto"/>
        <w:bottom w:val="none" w:sz="0" w:space="0" w:color="auto"/>
        <w:right w:val="none" w:sz="0" w:space="0" w:color="auto"/>
      </w:divBdr>
    </w:div>
    <w:div w:id="184905378">
      <w:bodyDiv w:val="1"/>
      <w:marLeft w:val="0"/>
      <w:marRight w:val="0"/>
      <w:marTop w:val="0"/>
      <w:marBottom w:val="0"/>
      <w:divBdr>
        <w:top w:val="none" w:sz="0" w:space="0" w:color="auto"/>
        <w:left w:val="none" w:sz="0" w:space="0" w:color="auto"/>
        <w:bottom w:val="none" w:sz="0" w:space="0" w:color="auto"/>
        <w:right w:val="none" w:sz="0" w:space="0" w:color="auto"/>
      </w:divBdr>
    </w:div>
    <w:div w:id="184944133">
      <w:bodyDiv w:val="1"/>
      <w:marLeft w:val="0"/>
      <w:marRight w:val="0"/>
      <w:marTop w:val="0"/>
      <w:marBottom w:val="0"/>
      <w:divBdr>
        <w:top w:val="none" w:sz="0" w:space="0" w:color="auto"/>
        <w:left w:val="none" w:sz="0" w:space="0" w:color="auto"/>
        <w:bottom w:val="none" w:sz="0" w:space="0" w:color="auto"/>
        <w:right w:val="none" w:sz="0" w:space="0" w:color="auto"/>
      </w:divBdr>
    </w:div>
    <w:div w:id="184947804">
      <w:bodyDiv w:val="1"/>
      <w:marLeft w:val="0"/>
      <w:marRight w:val="0"/>
      <w:marTop w:val="0"/>
      <w:marBottom w:val="0"/>
      <w:divBdr>
        <w:top w:val="none" w:sz="0" w:space="0" w:color="auto"/>
        <w:left w:val="none" w:sz="0" w:space="0" w:color="auto"/>
        <w:bottom w:val="none" w:sz="0" w:space="0" w:color="auto"/>
        <w:right w:val="none" w:sz="0" w:space="0" w:color="auto"/>
      </w:divBdr>
    </w:div>
    <w:div w:id="185021002">
      <w:bodyDiv w:val="1"/>
      <w:marLeft w:val="0"/>
      <w:marRight w:val="0"/>
      <w:marTop w:val="0"/>
      <w:marBottom w:val="0"/>
      <w:divBdr>
        <w:top w:val="none" w:sz="0" w:space="0" w:color="auto"/>
        <w:left w:val="none" w:sz="0" w:space="0" w:color="auto"/>
        <w:bottom w:val="none" w:sz="0" w:space="0" w:color="auto"/>
        <w:right w:val="none" w:sz="0" w:space="0" w:color="auto"/>
      </w:divBdr>
    </w:div>
    <w:div w:id="185021205">
      <w:bodyDiv w:val="1"/>
      <w:marLeft w:val="0"/>
      <w:marRight w:val="0"/>
      <w:marTop w:val="0"/>
      <w:marBottom w:val="0"/>
      <w:divBdr>
        <w:top w:val="none" w:sz="0" w:space="0" w:color="auto"/>
        <w:left w:val="none" w:sz="0" w:space="0" w:color="auto"/>
        <w:bottom w:val="none" w:sz="0" w:space="0" w:color="auto"/>
        <w:right w:val="none" w:sz="0" w:space="0" w:color="auto"/>
      </w:divBdr>
    </w:div>
    <w:div w:id="185024475">
      <w:bodyDiv w:val="1"/>
      <w:marLeft w:val="0"/>
      <w:marRight w:val="0"/>
      <w:marTop w:val="0"/>
      <w:marBottom w:val="0"/>
      <w:divBdr>
        <w:top w:val="none" w:sz="0" w:space="0" w:color="auto"/>
        <w:left w:val="none" w:sz="0" w:space="0" w:color="auto"/>
        <w:bottom w:val="none" w:sz="0" w:space="0" w:color="auto"/>
        <w:right w:val="none" w:sz="0" w:space="0" w:color="auto"/>
      </w:divBdr>
    </w:div>
    <w:div w:id="185024794">
      <w:bodyDiv w:val="1"/>
      <w:marLeft w:val="0"/>
      <w:marRight w:val="0"/>
      <w:marTop w:val="0"/>
      <w:marBottom w:val="0"/>
      <w:divBdr>
        <w:top w:val="none" w:sz="0" w:space="0" w:color="auto"/>
        <w:left w:val="none" w:sz="0" w:space="0" w:color="auto"/>
        <w:bottom w:val="none" w:sz="0" w:space="0" w:color="auto"/>
        <w:right w:val="none" w:sz="0" w:space="0" w:color="auto"/>
      </w:divBdr>
    </w:div>
    <w:div w:id="185025387">
      <w:bodyDiv w:val="1"/>
      <w:marLeft w:val="0"/>
      <w:marRight w:val="0"/>
      <w:marTop w:val="0"/>
      <w:marBottom w:val="0"/>
      <w:divBdr>
        <w:top w:val="none" w:sz="0" w:space="0" w:color="auto"/>
        <w:left w:val="none" w:sz="0" w:space="0" w:color="auto"/>
        <w:bottom w:val="none" w:sz="0" w:space="0" w:color="auto"/>
        <w:right w:val="none" w:sz="0" w:space="0" w:color="auto"/>
      </w:divBdr>
    </w:div>
    <w:div w:id="185025559">
      <w:bodyDiv w:val="1"/>
      <w:marLeft w:val="0"/>
      <w:marRight w:val="0"/>
      <w:marTop w:val="0"/>
      <w:marBottom w:val="0"/>
      <w:divBdr>
        <w:top w:val="none" w:sz="0" w:space="0" w:color="auto"/>
        <w:left w:val="none" w:sz="0" w:space="0" w:color="auto"/>
        <w:bottom w:val="none" w:sz="0" w:space="0" w:color="auto"/>
        <w:right w:val="none" w:sz="0" w:space="0" w:color="auto"/>
      </w:divBdr>
    </w:div>
    <w:div w:id="185102089">
      <w:bodyDiv w:val="1"/>
      <w:marLeft w:val="0"/>
      <w:marRight w:val="0"/>
      <w:marTop w:val="0"/>
      <w:marBottom w:val="0"/>
      <w:divBdr>
        <w:top w:val="none" w:sz="0" w:space="0" w:color="auto"/>
        <w:left w:val="none" w:sz="0" w:space="0" w:color="auto"/>
        <w:bottom w:val="none" w:sz="0" w:space="0" w:color="auto"/>
        <w:right w:val="none" w:sz="0" w:space="0" w:color="auto"/>
      </w:divBdr>
    </w:div>
    <w:div w:id="185103843">
      <w:bodyDiv w:val="1"/>
      <w:marLeft w:val="0"/>
      <w:marRight w:val="0"/>
      <w:marTop w:val="0"/>
      <w:marBottom w:val="0"/>
      <w:divBdr>
        <w:top w:val="none" w:sz="0" w:space="0" w:color="auto"/>
        <w:left w:val="none" w:sz="0" w:space="0" w:color="auto"/>
        <w:bottom w:val="none" w:sz="0" w:space="0" w:color="auto"/>
        <w:right w:val="none" w:sz="0" w:space="0" w:color="auto"/>
      </w:divBdr>
    </w:div>
    <w:div w:id="185142749">
      <w:bodyDiv w:val="1"/>
      <w:marLeft w:val="0"/>
      <w:marRight w:val="0"/>
      <w:marTop w:val="0"/>
      <w:marBottom w:val="0"/>
      <w:divBdr>
        <w:top w:val="none" w:sz="0" w:space="0" w:color="auto"/>
        <w:left w:val="none" w:sz="0" w:space="0" w:color="auto"/>
        <w:bottom w:val="none" w:sz="0" w:space="0" w:color="auto"/>
        <w:right w:val="none" w:sz="0" w:space="0" w:color="auto"/>
      </w:divBdr>
    </w:div>
    <w:div w:id="185143341">
      <w:bodyDiv w:val="1"/>
      <w:marLeft w:val="0"/>
      <w:marRight w:val="0"/>
      <w:marTop w:val="0"/>
      <w:marBottom w:val="0"/>
      <w:divBdr>
        <w:top w:val="none" w:sz="0" w:space="0" w:color="auto"/>
        <w:left w:val="none" w:sz="0" w:space="0" w:color="auto"/>
        <w:bottom w:val="none" w:sz="0" w:space="0" w:color="auto"/>
        <w:right w:val="none" w:sz="0" w:space="0" w:color="auto"/>
      </w:divBdr>
    </w:div>
    <w:div w:id="185146309">
      <w:bodyDiv w:val="1"/>
      <w:marLeft w:val="0"/>
      <w:marRight w:val="0"/>
      <w:marTop w:val="0"/>
      <w:marBottom w:val="0"/>
      <w:divBdr>
        <w:top w:val="none" w:sz="0" w:space="0" w:color="auto"/>
        <w:left w:val="none" w:sz="0" w:space="0" w:color="auto"/>
        <w:bottom w:val="none" w:sz="0" w:space="0" w:color="auto"/>
        <w:right w:val="none" w:sz="0" w:space="0" w:color="auto"/>
      </w:divBdr>
    </w:div>
    <w:div w:id="185170564">
      <w:bodyDiv w:val="1"/>
      <w:marLeft w:val="0"/>
      <w:marRight w:val="0"/>
      <w:marTop w:val="0"/>
      <w:marBottom w:val="0"/>
      <w:divBdr>
        <w:top w:val="none" w:sz="0" w:space="0" w:color="auto"/>
        <w:left w:val="none" w:sz="0" w:space="0" w:color="auto"/>
        <w:bottom w:val="none" w:sz="0" w:space="0" w:color="auto"/>
        <w:right w:val="none" w:sz="0" w:space="0" w:color="auto"/>
      </w:divBdr>
    </w:div>
    <w:div w:id="185221630">
      <w:bodyDiv w:val="1"/>
      <w:marLeft w:val="0"/>
      <w:marRight w:val="0"/>
      <w:marTop w:val="0"/>
      <w:marBottom w:val="0"/>
      <w:divBdr>
        <w:top w:val="none" w:sz="0" w:space="0" w:color="auto"/>
        <w:left w:val="none" w:sz="0" w:space="0" w:color="auto"/>
        <w:bottom w:val="none" w:sz="0" w:space="0" w:color="auto"/>
        <w:right w:val="none" w:sz="0" w:space="0" w:color="auto"/>
      </w:divBdr>
    </w:div>
    <w:div w:id="185288352">
      <w:bodyDiv w:val="1"/>
      <w:marLeft w:val="0"/>
      <w:marRight w:val="0"/>
      <w:marTop w:val="0"/>
      <w:marBottom w:val="0"/>
      <w:divBdr>
        <w:top w:val="none" w:sz="0" w:space="0" w:color="auto"/>
        <w:left w:val="none" w:sz="0" w:space="0" w:color="auto"/>
        <w:bottom w:val="none" w:sz="0" w:space="0" w:color="auto"/>
        <w:right w:val="none" w:sz="0" w:space="0" w:color="auto"/>
      </w:divBdr>
    </w:div>
    <w:div w:id="185293044">
      <w:bodyDiv w:val="1"/>
      <w:marLeft w:val="0"/>
      <w:marRight w:val="0"/>
      <w:marTop w:val="0"/>
      <w:marBottom w:val="0"/>
      <w:divBdr>
        <w:top w:val="none" w:sz="0" w:space="0" w:color="auto"/>
        <w:left w:val="none" w:sz="0" w:space="0" w:color="auto"/>
        <w:bottom w:val="none" w:sz="0" w:space="0" w:color="auto"/>
        <w:right w:val="none" w:sz="0" w:space="0" w:color="auto"/>
      </w:divBdr>
    </w:div>
    <w:div w:id="185367679">
      <w:bodyDiv w:val="1"/>
      <w:marLeft w:val="0"/>
      <w:marRight w:val="0"/>
      <w:marTop w:val="0"/>
      <w:marBottom w:val="0"/>
      <w:divBdr>
        <w:top w:val="none" w:sz="0" w:space="0" w:color="auto"/>
        <w:left w:val="none" w:sz="0" w:space="0" w:color="auto"/>
        <w:bottom w:val="none" w:sz="0" w:space="0" w:color="auto"/>
        <w:right w:val="none" w:sz="0" w:space="0" w:color="auto"/>
      </w:divBdr>
    </w:div>
    <w:div w:id="185406458">
      <w:bodyDiv w:val="1"/>
      <w:marLeft w:val="0"/>
      <w:marRight w:val="0"/>
      <w:marTop w:val="0"/>
      <w:marBottom w:val="0"/>
      <w:divBdr>
        <w:top w:val="none" w:sz="0" w:space="0" w:color="auto"/>
        <w:left w:val="none" w:sz="0" w:space="0" w:color="auto"/>
        <w:bottom w:val="none" w:sz="0" w:space="0" w:color="auto"/>
        <w:right w:val="none" w:sz="0" w:space="0" w:color="auto"/>
      </w:divBdr>
    </w:div>
    <w:div w:id="185407173">
      <w:bodyDiv w:val="1"/>
      <w:marLeft w:val="0"/>
      <w:marRight w:val="0"/>
      <w:marTop w:val="0"/>
      <w:marBottom w:val="0"/>
      <w:divBdr>
        <w:top w:val="none" w:sz="0" w:space="0" w:color="auto"/>
        <w:left w:val="none" w:sz="0" w:space="0" w:color="auto"/>
        <w:bottom w:val="none" w:sz="0" w:space="0" w:color="auto"/>
        <w:right w:val="none" w:sz="0" w:space="0" w:color="auto"/>
      </w:divBdr>
    </w:div>
    <w:div w:id="185409722">
      <w:bodyDiv w:val="1"/>
      <w:marLeft w:val="0"/>
      <w:marRight w:val="0"/>
      <w:marTop w:val="0"/>
      <w:marBottom w:val="0"/>
      <w:divBdr>
        <w:top w:val="none" w:sz="0" w:space="0" w:color="auto"/>
        <w:left w:val="none" w:sz="0" w:space="0" w:color="auto"/>
        <w:bottom w:val="none" w:sz="0" w:space="0" w:color="auto"/>
        <w:right w:val="none" w:sz="0" w:space="0" w:color="auto"/>
      </w:divBdr>
    </w:div>
    <w:div w:id="185412484">
      <w:bodyDiv w:val="1"/>
      <w:marLeft w:val="0"/>
      <w:marRight w:val="0"/>
      <w:marTop w:val="0"/>
      <w:marBottom w:val="0"/>
      <w:divBdr>
        <w:top w:val="none" w:sz="0" w:space="0" w:color="auto"/>
        <w:left w:val="none" w:sz="0" w:space="0" w:color="auto"/>
        <w:bottom w:val="none" w:sz="0" w:space="0" w:color="auto"/>
        <w:right w:val="none" w:sz="0" w:space="0" w:color="auto"/>
      </w:divBdr>
    </w:div>
    <w:div w:id="185412950">
      <w:bodyDiv w:val="1"/>
      <w:marLeft w:val="0"/>
      <w:marRight w:val="0"/>
      <w:marTop w:val="0"/>
      <w:marBottom w:val="0"/>
      <w:divBdr>
        <w:top w:val="none" w:sz="0" w:space="0" w:color="auto"/>
        <w:left w:val="none" w:sz="0" w:space="0" w:color="auto"/>
        <w:bottom w:val="none" w:sz="0" w:space="0" w:color="auto"/>
        <w:right w:val="none" w:sz="0" w:space="0" w:color="auto"/>
      </w:divBdr>
    </w:div>
    <w:div w:id="185480989">
      <w:bodyDiv w:val="1"/>
      <w:marLeft w:val="0"/>
      <w:marRight w:val="0"/>
      <w:marTop w:val="0"/>
      <w:marBottom w:val="0"/>
      <w:divBdr>
        <w:top w:val="none" w:sz="0" w:space="0" w:color="auto"/>
        <w:left w:val="none" w:sz="0" w:space="0" w:color="auto"/>
        <w:bottom w:val="none" w:sz="0" w:space="0" w:color="auto"/>
        <w:right w:val="none" w:sz="0" w:space="0" w:color="auto"/>
      </w:divBdr>
    </w:div>
    <w:div w:id="185483989">
      <w:bodyDiv w:val="1"/>
      <w:marLeft w:val="0"/>
      <w:marRight w:val="0"/>
      <w:marTop w:val="0"/>
      <w:marBottom w:val="0"/>
      <w:divBdr>
        <w:top w:val="none" w:sz="0" w:space="0" w:color="auto"/>
        <w:left w:val="none" w:sz="0" w:space="0" w:color="auto"/>
        <w:bottom w:val="none" w:sz="0" w:space="0" w:color="auto"/>
        <w:right w:val="none" w:sz="0" w:space="0" w:color="auto"/>
      </w:divBdr>
    </w:div>
    <w:div w:id="185487179">
      <w:bodyDiv w:val="1"/>
      <w:marLeft w:val="0"/>
      <w:marRight w:val="0"/>
      <w:marTop w:val="0"/>
      <w:marBottom w:val="0"/>
      <w:divBdr>
        <w:top w:val="none" w:sz="0" w:space="0" w:color="auto"/>
        <w:left w:val="none" w:sz="0" w:space="0" w:color="auto"/>
        <w:bottom w:val="none" w:sz="0" w:space="0" w:color="auto"/>
        <w:right w:val="none" w:sz="0" w:space="0" w:color="auto"/>
      </w:divBdr>
    </w:div>
    <w:div w:id="185489169">
      <w:bodyDiv w:val="1"/>
      <w:marLeft w:val="0"/>
      <w:marRight w:val="0"/>
      <w:marTop w:val="0"/>
      <w:marBottom w:val="0"/>
      <w:divBdr>
        <w:top w:val="none" w:sz="0" w:space="0" w:color="auto"/>
        <w:left w:val="none" w:sz="0" w:space="0" w:color="auto"/>
        <w:bottom w:val="none" w:sz="0" w:space="0" w:color="auto"/>
        <w:right w:val="none" w:sz="0" w:space="0" w:color="auto"/>
      </w:divBdr>
    </w:div>
    <w:div w:id="185489335">
      <w:bodyDiv w:val="1"/>
      <w:marLeft w:val="0"/>
      <w:marRight w:val="0"/>
      <w:marTop w:val="0"/>
      <w:marBottom w:val="0"/>
      <w:divBdr>
        <w:top w:val="none" w:sz="0" w:space="0" w:color="auto"/>
        <w:left w:val="none" w:sz="0" w:space="0" w:color="auto"/>
        <w:bottom w:val="none" w:sz="0" w:space="0" w:color="auto"/>
        <w:right w:val="none" w:sz="0" w:space="0" w:color="auto"/>
      </w:divBdr>
    </w:div>
    <w:div w:id="185490555">
      <w:bodyDiv w:val="1"/>
      <w:marLeft w:val="0"/>
      <w:marRight w:val="0"/>
      <w:marTop w:val="0"/>
      <w:marBottom w:val="0"/>
      <w:divBdr>
        <w:top w:val="none" w:sz="0" w:space="0" w:color="auto"/>
        <w:left w:val="none" w:sz="0" w:space="0" w:color="auto"/>
        <w:bottom w:val="none" w:sz="0" w:space="0" w:color="auto"/>
        <w:right w:val="none" w:sz="0" w:space="0" w:color="auto"/>
      </w:divBdr>
    </w:div>
    <w:div w:id="185556765">
      <w:bodyDiv w:val="1"/>
      <w:marLeft w:val="0"/>
      <w:marRight w:val="0"/>
      <w:marTop w:val="0"/>
      <w:marBottom w:val="0"/>
      <w:divBdr>
        <w:top w:val="none" w:sz="0" w:space="0" w:color="auto"/>
        <w:left w:val="none" w:sz="0" w:space="0" w:color="auto"/>
        <w:bottom w:val="none" w:sz="0" w:space="0" w:color="auto"/>
        <w:right w:val="none" w:sz="0" w:space="0" w:color="auto"/>
      </w:divBdr>
    </w:div>
    <w:div w:id="185558473">
      <w:bodyDiv w:val="1"/>
      <w:marLeft w:val="0"/>
      <w:marRight w:val="0"/>
      <w:marTop w:val="0"/>
      <w:marBottom w:val="0"/>
      <w:divBdr>
        <w:top w:val="none" w:sz="0" w:space="0" w:color="auto"/>
        <w:left w:val="none" w:sz="0" w:space="0" w:color="auto"/>
        <w:bottom w:val="none" w:sz="0" w:space="0" w:color="auto"/>
        <w:right w:val="none" w:sz="0" w:space="0" w:color="auto"/>
      </w:divBdr>
    </w:div>
    <w:div w:id="185558871">
      <w:bodyDiv w:val="1"/>
      <w:marLeft w:val="0"/>
      <w:marRight w:val="0"/>
      <w:marTop w:val="0"/>
      <w:marBottom w:val="0"/>
      <w:divBdr>
        <w:top w:val="none" w:sz="0" w:space="0" w:color="auto"/>
        <w:left w:val="none" w:sz="0" w:space="0" w:color="auto"/>
        <w:bottom w:val="none" w:sz="0" w:space="0" w:color="auto"/>
        <w:right w:val="none" w:sz="0" w:space="0" w:color="auto"/>
      </w:divBdr>
    </w:div>
    <w:div w:id="185563367">
      <w:bodyDiv w:val="1"/>
      <w:marLeft w:val="0"/>
      <w:marRight w:val="0"/>
      <w:marTop w:val="0"/>
      <w:marBottom w:val="0"/>
      <w:divBdr>
        <w:top w:val="none" w:sz="0" w:space="0" w:color="auto"/>
        <w:left w:val="none" w:sz="0" w:space="0" w:color="auto"/>
        <w:bottom w:val="none" w:sz="0" w:space="0" w:color="auto"/>
        <w:right w:val="none" w:sz="0" w:space="0" w:color="auto"/>
      </w:divBdr>
    </w:div>
    <w:div w:id="185678384">
      <w:bodyDiv w:val="1"/>
      <w:marLeft w:val="0"/>
      <w:marRight w:val="0"/>
      <w:marTop w:val="0"/>
      <w:marBottom w:val="0"/>
      <w:divBdr>
        <w:top w:val="none" w:sz="0" w:space="0" w:color="auto"/>
        <w:left w:val="none" w:sz="0" w:space="0" w:color="auto"/>
        <w:bottom w:val="none" w:sz="0" w:space="0" w:color="auto"/>
        <w:right w:val="none" w:sz="0" w:space="0" w:color="auto"/>
      </w:divBdr>
    </w:div>
    <w:div w:id="185679083">
      <w:bodyDiv w:val="1"/>
      <w:marLeft w:val="0"/>
      <w:marRight w:val="0"/>
      <w:marTop w:val="0"/>
      <w:marBottom w:val="0"/>
      <w:divBdr>
        <w:top w:val="none" w:sz="0" w:space="0" w:color="auto"/>
        <w:left w:val="none" w:sz="0" w:space="0" w:color="auto"/>
        <w:bottom w:val="none" w:sz="0" w:space="0" w:color="auto"/>
        <w:right w:val="none" w:sz="0" w:space="0" w:color="auto"/>
      </w:divBdr>
    </w:div>
    <w:div w:id="185681698">
      <w:bodyDiv w:val="1"/>
      <w:marLeft w:val="0"/>
      <w:marRight w:val="0"/>
      <w:marTop w:val="0"/>
      <w:marBottom w:val="0"/>
      <w:divBdr>
        <w:top w:val="none" w:sz="0" w:space="0" w:color="auto"/>
        <w:left w:val="none" w:sz="0" w:space="0" w:color="auto"/>
        <w:bottom w:val="none" w:sz="0" w:space="0" w:color="auto"/>
        <w:right w:val="none" w:sz="0" w:space="0" w:color="auto"/>
      </w:divBdr>
    </w:div>
    <w:div w:id="185682812">
      <w:bodyDiv w:val="1"/>
      <w:marLeft w:val="0"/>
      <w:marRight w:val="0"/>
      <w:marTop w:val="0"/>
      <w:marBottom w:val="0"/>
      <w:divBdr>
        <w:top w:val="none" w:sz="0" w:space="0" w:color="auto"/>
        <w:left w:val="none" w:sz="0" w:space="0" w:color="auto"/>
        <w:bottom w:val="none" w:sz="0" w:space="0" w:color="auto"/>
        <w:right w:val="none" w:sz="0" w:space="0" w:color="auto"/>
      </w:divBdr>
    </w:div>
    <w:div w:id="185749551">
      <w:bodyDiv w:val="1"/>
      <w:marLeft w:val="0"/>
      <w:marRight w:val="0"/>
      <w:marTop w:val="0"/>
      <w:marBottom w:val="0"/>
      <w:divBdr>
        <w:top w:val="none" w:sz="0" w:space="0" w:color="auto"/>
        <w:left w:val="none" w:sz="0" w:space="0" w:color="auto"/>
        <w:bottom w:val="none" w:sz="0" w:space="0" w:color="auto"/>
        <w:right w:val="none" w:sz="0" w:space="0" w:color="auto"/>
      </w:divBdr>
    </w:div>
    <w:div w:id="185753119">
      <w:bodyDiv w:val="1"/>
      <w:marLeft w:val="0"/>
      <w:marRight w:val="0"/>
      <w:marTop w:val="0"/>
      <w:marBottom w:val="0"/>
      <w:divBdr>
        <w:top w:val="none" w:sz="0" w:space="0" w:color="auto"/>
        <w:left w:val="none" w:sz="0" w:space="0" w:color="auto"/>
        <w:bottom w:val="none" w:sz="0" w:space="0" w:color="auto"/>
        <w:right w:val="none" w:sz="0" w:space="0" w:color="auto"/>
      </w:divBdr>
    </w:div>
    <w:div w:id="185795471">
      <w:bodyDiv w:val="1"/>
      <w:marLeft w:val="0"/>
      <w:marRight w:val="0"/>
      <w:marTop w:val="0"/>
      <w:marBottom w:val="0"/>
      <w:divBdr>
        <w:top w:val="none" w:sz="0" w:space="0" w:color="auto"/>
        <w:left w:val="none" w:sz="0" w:space="0" w:color="auto"/>
        <w:bottom w:val="none" w:sz="0" w:space="0" w:color="auto"/>
        <w:right w:val="none" w:sz="0" w:space="0" w:color="auto"/>
      </w:divBdr>
    </w:div>
    <w:div w:id="185800515">
      <w:bodyDiv w:val="1"/>
      <w:marLeft w:val="0"/>
      <w:marRight w:val="0"/>
      <w:marTop w:val="0"/>
      <w:marBottom w:val="0"/>
      <w:divBdr>
        <w:top w:val="none" w:sz="0" w:space="0" w:color="auto"/>
        <w:left w:val="none" w:sz="0" w:space="0" w:color="auto"/>
        <w:bottom w:val="none" w:sz="0" w:space="0" w:color="auto"/>
        <w:right w:val="none" w:sz="0" w:space="0" w:color="auto"/>
      </w:divBdr>
    </w:div>
    <w:div w:id="185825493">
      <w:bodyDiv w:val="1"/>
      <w:marLeft w:val="0"/>
      <w:marRight w:val="0"/>
      <w:marTop w:val="0"/>
      <w:marBottom w:val="0"/>
      <w:divBdr>
        <w:top w:val="none" w:sz="0" w:space="0" w:color="auto"/>
        <w:left w:val="none" w:sz="0" w:space="0" w:color="auto"/>
        <w:bottom w:val="none" w:sz="0" w:space="0" w:color="auto"/>
        <w:right w:val="none" w:sz="0" w:space="0" w:color="auto"/>
      </w:divBdr>
    </w:div>
    <w:div w:id="185869889">
      <w:bodyDiv w:val="1"/>
      <w:marLeft w:val="0"/>
      <w:marRight w:val="0"/>
      <w:marTop w:val="0"/>
      <w:marBottom w:val="0"/>
      <w:divBdr>
        <w:top w:val="none" w:sz="0" w:space="0" w:color="auto"/>
        <w:left w:val="none" w:sz="0" w:space="0" w:color="auto"/>
        <w:bottom w:val="none" w:sz="0" w:space="0" w:color="auto"/>
        <w:right w:val="none" w:sz="0" w:space="0" w:color="auto"/>
      </w:divBdr>
    </w:div>
    <w:div w:id="185869977">
      <w:bodyDiv w:val="1"/>
      <w:marLeft w:val="0"/>
      <w:marRight w:val="0"/>
      <w:marTop w:val="0"/>
      <w:marBottom w:val="0"/>
      <w:divBdr>
        <w:top w:val="none" w:sz="0" w:space="0" w:color="auto"/>
        <w:left w:val="none" w:sz="0" w:space="0" w:color="auto"/>
        <w:bottom w:val="none" w:sz="0" w:space="0" w:color="auto"/>
        <w:right w:val="none" w:sz="0" w:space="0" w:color="auto"/>
      </w:divBdr>
    </w:div>
    <w:div w:id="185871300">
      <w:bodyDiv w:val="1"/>
      <w:marLeft w:val="0"/>
      <w:marRight w:val="0"/>
      <w:marTop w:val="0"/>
      <w:marBottom w:val="0"/>
      <w:divBdr>
        <w:top w:val="none" w:sz="0" w:space="0" w:color="auto"/>
        <w:left w:val="none" w:sz="0" w:space="0" w:color="auto"/>
        <w:bottom w:val="none" w:sz="0" w:space="0" w:color="auto"/>
        <w:right w:val="none" w:sz="0" w:space="0" w:color="auto"/>
      </w:divBdr>
    </w:div>
    <w:div w:id="185876726">
      <w:bodyDiv w:val="1"/>
      <w:marLeft w:val="0"/>
      <w:marRight w:val="0"/>
      <w:marTop w:val="0"/>
      <w:marBottom w:val="0"/>
      <w:divBdr>
        <w:top w:val="none" w:sz="0" w:space="0" w:color="auto"/>
        <w:left w:val="none" w:sz="0" w:space="0" w:color="auto"/>
        <w:bottom w:val="none" w:sz="0" w:space="0" w:color="auto"/>
        <w:right w:val="none" w:sz="0" w:space="0" w:color="auto"/>
      </w:divBdr>
    </w:div>
    <w:div w:id="185950607">
      <w:bodyDiv w:val="1"/>
      <w:marLeft w:val="0"/>
      <w:marRight w:val="0"/>
      <w:marTop w:val="0"/>
      <w:marBottom w:val="0"/>
      <w:divBdr>
        <w:top w:val="none" w:sz="0" w:space="0" w:color="auto"/>
        <w:left w:val="none" w:sz="0" w:space="0" w:color="auto"/>
        <w:bottom w:val="none" w:sz="0" w:space="0" w:color="auto"/>
        <w:right w:val="none" w:sz="0" w:space="0" w:color="auto"/>
      </w:divBdr>
    </w:div>
    <w:div w:id="185952146">
      <w:bodyDiv w:val="1"/>
      <w:marLeft w:val="0"/>
      <w:marRight w:val="0"/>
      <w:marTop w:val="0"/>
      <w:marBottom w:val="0"/>
      <w:divBdr>
        <w:top w:val="none" w:sz="0" w:space="0" w:color="auto"/>
        <w:left w:val="none" w:sz="0" w:space="0" w:color="auto"/>
        <w:bottom w:val="none" w:sz="0" w:space="0" w:color="auto"/>
        <w:right w:val="none" w:sz="0" w:space="0" w:color="auto"/>
      </w:divBdr>
    </w:div>
    <w:div w:id="185992940">
      <w:bodyDiv w:val="1"/>
      <w:marLeft w:val="0"/>
      <w:marRight w:val="0"/>
      <w:marTop w:val="0"/>
      <w:marBottom w:val="0"/>
      <w:divBdr>
        <w:top w:val="none" w:sz="0" w:space="0" w:color="auto"/>
        <w:left w:val="none" w:sz="0" w:space="0" w:color="auto"/>
        <w:bottom w:val="none" w:sz="0" w:space="0" w:color="auto"/>
        <w:right w:val="none" w:sz="0" w:space="0" w:color="auto"/>
      </w:divBdr>
    </w:div>
    <w:div w:id="186022124">
      <w:bodyDiv w:val="1"/>
      <w:marLeft w:val="0"/>
      <w:marRight w:val="0"/>
      <w:marTop w:val="0"/>
      <w:marBottom w:val="0"/>
      <w:divBdr>
        <w:top w:val="none" w:sz="0" w:space="0" w:color="auto"/>
        <w:left w:val="none" w:sz="0" w:space="0" w:color="auto"/>
        <w:bottom w:val="none" w:sz="0" w:space="0" w:color="auto"/>
        <w:right w:val="none" w:sz="0" w:space="0" w:color="auto"/>
      </w:divBdr>
    </w:div>
    <w:div w:id="186023445">
      <w:bodyDiv w:val="1"/>
      <w:marLeft w:val="0"/>
      <w:marRight w:val="0"/>
      <w:marTop w:val="0"/>
      <w:marBottom w:val="0"/>
      <w:divBdr>
        <w:top w:val="none" w:sz="0" w:space="0" w:color="auto"/>
        <w:left w:val="none" w:sz="0" w:space="0" w:color="auto"/>
        <w:bottom w:val="none" w:sz="0" w:space="0" w:color="auto"/>
        <w:right w:val="none" w:sz="0" w:space="0" w:color="auto"/>
      </w:divBdr>
    </w:div>
    <w:div w:id="186141887">
      <w:bodyDiv w:val="1"/>
      <w:marLeft w:val="0"/>
      <w:marRight w:val="0"/>
      <w:marTop w:val="0"/>
      <w:marBottom w:val="0"/>
      <w:divBdr>
        <w:top w:val="none" w:sz="0" w:space="0" w:color="auto"/>
        <w:left w:val="none" w:sz="0" w:space="0" w:color="auto"/>
        <w:bottom w:val="none" w:sz="0" w:space="0" w:color="auto"/>
        <w:right w:val="none" w:sz="0" w:space="0" w:color="auto"/>
      </w:divBdr>
    </w:div>
    <w:div w:id="186142208">
      <w:bodyDiv w:val="1"/>
      <w:marLeft w:val="0"/>
      <w:marRight w:val="0"/>
      <w:marTop w:val="0"/>
      <w:marBottom w:val="0"/>
      <w:divBdr>
        <w:top w:val="none" w:sz="0" w:space="0" w:color="auto"/>
        <w:left w:val="none" w:sz="0" w:space="0" w:color="auto"/>
        <w:bottom w:val="none" w:sz="0" w:space="0" w:color="auto"/>
        <w:right w:val="none" w:sz="0" w:space="0" w:color="auto"/>
      </w:divBdr>
    </w:div>
    <w:div w:id="186218235">
      <w:bodyDiv w:val="1"/>
      <w:marLeft w:val="0"/>
      <w:marRight w:val="0"/>
      <w:marTop w:val="0"/>
      <w:marBottom w:val="0"/>
      <w:divBdr>
        <w:top w:val="none" w:sz="0" w:space="0" w:color="auto"/>
        <w:left w:val="none" w:sz="0" w:space="0" w:color="auto"/>
        <w:bottom w:val="none" w:sz="0" w:space="0" w:color="auto"/>
        <w:right w:val="none" w:sz="0" w:space="0" w:color="auto"/>
      </w:divBdr>
    </w:div>
    <w:div w:id="186218542">
      <w:bodyDiv w:val="1"/>
      <w:marLeft w:val="0"/>
      <w:marRight w:val="0"/>
      <w:marTop w:val="0"/>
      <w:marBottom w:val="0"/>
      <w:divBdr>
        <w:top w:val="none" w:sz="0" w:space="0" w:color="auto"/>
        <w:left w:val="none" w:sz="0" w:space="0" w:color="auto"/>
        <w:bottom w:val="none" w:sz="0" w:space="0" w:color="auto"/>
        <w:right w:val="none" w:sz="0" w:space="0" w:color="auto"/>
      </w:divBdr>
    </w:div>
    <w:div w:id="186254045">
      <w:bodyDiv w:val="1"/>
      <w:marLeft w:val="0"/>
      <w:marRight w:val="0"/>
      <w:marTop w:val="0"/>
      <w:marBottom w:val="0"/>
      <w:divBdr>
        <w:top w:val="none" w:sz="0" w:space="0" w:color="auto"/>
        <w:left w:val="none" w:sz="0" w:space="0" w:color="auto"/>
        <w:bottom w:val="none" w:sz="0" w:space="0" w:color="auto"/>
        <w:right w:val="none" w:sz="0" w:space="0" w:color="auto"/>
      </w:divBdr>
    </w:div>
    <w:div w:id="186254669">
      <w:bodyDiv w:val="1"/>
      <w:marLeft w:val="0"/>
      <w:marRight w:val="0"/>
      <w:marTop w:val="0"/>
      <w:marBottom w:val="0"/>
      <w:divBdr>
        <w:top w:val="none" w:sz="0" w:space="0" w:color="auto"/>
        <w:left w:val="none" w:sz="0" w:space="0" w:color="auto"/>
        <w:bottom w:val="none" w:sz="0" w:space="0" w:color="auto"/>
        <w:right w:val="none" w:sz="0" w:space="0" w:color="auto"/>
      </w:divBdr>
    </w:div>
    <w:div w:id="186256709">
      <w:bodyDiv w:val="1"/>
      <w:marLeft w:val="0"/>
      <w:marRight w:val="0"/>
      <w:marTop w:val="0"/>
      <w:marBottom w:val="0"/>
      <w:divBdr>
        <w:top w:val="none" w:sz="0" w:space="0" w:color="auto"/>
        <w:left w:val="none" w:sz="0" w:space="0" w:color="auto"/>
        <w:bottom w:val="none" w:sz="0" w:space="0" w:color="auto"/>
        <w:right w:val="none" w:sz="0" w:space="0" w:color="auto"/>
      </w:divBdr>
    </w:div>
    <w:div w:id="186257412">
      <w:bodyDiv w:val="1"/>
      <w:marLeft w:val="0"/>
      <w:marRight w:val="0"/>
      <w:marTop w:val="0"/>
      <w:marBottom w:val="0"/>
      <w:divBdr>
        <w:top w:val="none" w:sz="0" w:space="0" w:color="auto"/>
        <w:left w:val="none" w:sz="0" w:space="0" w:color="auto"/>
        <w:bottom w:val="none" w:sz="0" w:space="0" w:color="auto"/>
        <w:right w:val="none" w:sz="0" w:space="0" w:color="auto"/>
      </w:divBdr>
    </w:div>
    <w:div w:id="186260605">
      <w:bodyDiv w:val="1"/>
      <w:marLeft w:val="0"/>
      <w:marRight w:val="0"/>
      <w:marTop w:val="0"/>
      <w:marBottom w:val="0"/>
      <w:divBdr>
        <w:top w:val="none" w:sz="0" w:space="0" w:color="auto"/>
        <w:left w:val="none" w:sz="0" w:space="0" w:color="auto"/>
        <w:bottom w:val="none" w:sz="0" w:space="0" w:color="auto"/>
        <w:right w:val="none" w:sz="0" w:space="0" w:color="auto"/>
      </w:divBdr>
    </w:div>
    <w:div w:id="186331326">
      <w:bodyDiv w:val="1"/>
      <w:marLeft w:val="0"/>
      <w:marRight w:val="0"/>
      <w:marTop w:val="0"/>
      <w:marBottom w:val="0"/>
      <w:divBdr>
        <w:top w:val="none" w:sz="0" w:space="0" w:color="auto"/>
        <w:left w:val="none" w:sz="0" w:space="0" w:color="auto"/>
        <w:bottom w:val="none" w:sz="0" w:space="0" w:color="auto"/>
        <w:right w:val="none" w:sz="0" w:space="0" w:color="auto"/>
      </w:divBdr>
    </w:div>
    <w:div w:id="186333701">
      <w:bodyDiv w:val="1"/>
      <w:marLeft w:val="0"/>
      <w:marRight w:val="0"/>
      <w:marTop w:val="0"/>
      <w:marBottom w:val="0"/>
      <w:divBdr>
        <w:top w:val="none" w:sz="0" w:space="0" w:color="auto"/>
        <w:left w:val="none" w:sz="0" w:space="0" w:color="auto"/>
        <w:bottom w:val="none" w:sz="0" w:space="0" w:color="auto"/>
        <w:right w:val="none" w:sz="0" w:space="0" w:color="auto"/>
      </w:divBdr>
    </w:div>
    <w:div w:id="186334296">
      <w:bodyDiv w:val="1"/>
      <w:marLeft w:val="0"/>
      <w:marRight w:val="0"/>
      <w:marTop w:val="0"/>
      <w:marBottom w:val="0"/>
      <w:divBdr>
        <w:top w:val="none" w:sz="0" w:space="0" w:color="auto"/>
        <w:left w:val="none" w:sz="0" w:space="0" w:color="auto"/>
        <w:bottom w:val="none" w:sz="0" w:space="0" w:color="auto"/>
        <w:right w:val="none" w:sz="0" w:space="0" w:color="auto"/>
      </w:divBdr>
    </w:div>
    <w:div w:id="186337796">
      <w:bodyDiv w:val="1"/>
      <w:marLeft w:val="0"/>
      <w:marRight w:val="0"/>
      <w:marTop w:val="0"/>
      <w:marBottom w:val="0"/>
      <w:divBdr>
        <w:top w:val="none" w:sz="0" w:space="0" w:color="auto"/>
        <w:left w:val="none" w:sz="0" w:space="0" w:color="auto"/>
        <w:bottom w:val="none" w:sz="0" w:space="0" w:color="auto"/>
        <w:right w:val="none" w:sz="0" w:space="0" w:color="auto"/>
      </w:divBdr>
    </w:div>
    <w:div w:id="186452607">
      <w:bodyDiv w:val="1"/>
      <w:marLeft w:val="0"/>
      <w:marRight w:val="0"/>
      <w:marTop w:val="0"/>
      <w:marBottom w:val="0"/>
      <w:divBdr>
        <w:top w:val="none" w:sz="0" w:space="0" w:color="auto"/>
        <w:left w:val="none" w:sz="0" w:space="0" w:color="auto"/>
        <w:bottom w:val="none" w:sz="0" w:space="0" w:color="auto"/>
        <w:right w:val="none" w:sz="0" w:space="0" w:color="auto"/>
      </w:divBdr>
    </w:div>
    <w:div w:id="186453385">
      <w:bodyDiv w:val="1"/>
      <w:marLeft w:val="0"/>
      <w:marRight w:val="0"/>
      <w:marTop w:val="0"/>
      <w:marBottom w:val="0"/>
      <w:divBdr>
        <w:top w:val="none" w:sz="0" w:space="0" w:color="auto"/>
        <w:left w:val="none" w:sz="0" w:space="0" w:color="auto"/>
        <w:bottom w:val="none" w:sz="0" w:space="0" w:color="auto"/>
        <w:right w:val="none" w:sz="0" w:space="0" w:color="auto"/>
      </w:divBdr>
    </w:div>
    <w:div w:id="186598590">
      <w:bodyDiv w:val="1"/>
      <w:marLeft w:val="0"/>
      <w:marRight w:val="0"/>
      <w:marTop w:val="0"/>
      <w:marBottom w:val="0"/>
      <w:divBdr>
        <w:top w:val="none" w:sz="0" w:space="0" w:color="auto"/>
        <w:left w:val="none" w:sz="0" w:space="0" w:color="auto"/>
        <w:bottom w:val="none" w:sz="0" w:space="0" w:color="auto"/>
        <w:right w:val="none" w:sz="0" w:space="0" w:color="auto"/>
      </w:divBdr>
    </w:div>
    <w:div w:id="186598605">
      <w:bodyDiv w:val="1"/>
      <w:marLeft w:val="0"/>
      <w:marRight w:val="0"/>
      <w:marTop w:val="0"/>
      <w:marBottom w:val="0"/>
      <w:divBdr>
        <w:top w:val="none" w:sz="0" w:space="0" w:color="auto"/>
        <w:left w:val="none" w:sz="0" w:space="0" w:color="auto"/>
        <w:bottom w:val="none" w:sz="0" w:space="0" w:color="auto"/>
        <w:right w:val="none" w:sz="0" w:space="0" w:color="auto"/>
      </w:divBdr>
    </w:div>
    <w:div w:id="186602498">
      <w:bodyDiv w:val="1"/>
      <w:marLeft w:val="0"/>
      <w:marRight w:val="0"/>
      <w:marTop w:val="0"/>
      <w:marBottom w:val="0"/>
      <w:divBdr>
        <w:top w:val="none" w:sz="0" w:space="0" w:color="auto"/>
        <w:left w:val="none" w:sz="0" w:space="0" w:color="auto"/>
        <w:bottom w:val="none" w:sz="0" w:space="0" w:color="auto"/>
        <w:right w:val="none" w:sz="0" w:space="0" w:color="auto"/>
      </w:divBdr>
    </w:div>
    <w:div w:id="186603944">
      <w:bodyDiv w:val="1"/>
      <w:marLeft w:val="0"/>
      <w:marRight w:val="0"/>
      <w:marTop w:val="0"/>
      <w:marBottom w:val="0"/>
      <w:divBdr>
        <w:top w:val="none" w:sz="0" w:space="0" w:color="auto"/>
        <w:left w:val="none" w:sz="0" w:space="0" w:color="auto"/>
        <w:bottom w:val="none" w:sz="0" w:space="0" w:color="auto"/>
        <w:right w:val="none" w:sz="0" w:space="0" w:color="auto"/>
      </w:divBdr>
    </w:div>
    <w:div w:id="186647369">
      <w:bodyDiv w:val="1"/>
      <w:marLeft w:val="0"/>
      <w:marRight w:val="0"/>
      <w:marTop w:val="0"/>
      <w:marBottom w:val="0"/>
      <w:divBdr>
        <w:top w:val="none" w:sz="0" w:space="0" w:color="auto"/>
        <w:left w:val="none" w:sz="0" w:space="0" w:color="auto"/>
        <w:bottom w:val="none" w:sz="0" w:space="0" w:color="auto"/>
        <w:right w:val="none" w:sz="0" w:space="0" w:color="auto"/>
      </w:divBdr>
    </w:div>
    <w:div w:id="186648170">
      <w:bodyDiv w:val="1"/>
      <w:marLeft w:val="0"/>
      <w:marRight w:val="0"/>
      <w:marTop w:val="0"/>
      <w:marBottom w:val="0"/>
      <w:divBdr>
        <w:top w:val="none" w:sz="0" w:space="0" w:color="auto"/>
        <w:left w:val="none" w:sz="0" w:space="0" w:color="auto"/>
        <w:bottom w:val="none" w:sz="0" w:space="0" w:color="auto"/>
        <w:right w:val="none" w:sz="0" w:space="0" w:color="auto"/>
      </w:divBdr>
    </w:div>
    <w:div w:id="186648339">
      <w:bodyDiv w:val="1"/>
      <w:marLeft w:val="0"/>
      <w:marRight w:val="0"/>
      <w:marTop w:val="0"/>
      <w:marBottom w:val="0"/>
      <w:divBdr>
        <w:top w:val="none" w:sz="0" w:space="0" w:color="auto"/>
        <w:left w:val="none" w:sz="0" w:space="0" w:color="auto"/>
        <w:bottom w:val="none" w:sz="0" w:space="0" w:color="auto"/>
        <w:right w:val="none" w:sz="0" w:space="0" w:color="auto"/>
      </w:divBdr>
    </w:div>
    <w:div w:id="186677269">
      <w:bodyDiv w:val="1"/>
      <w:marLeft w:val="0"/>
      <w:marRight w:val="0"/>
      <w:marTop w:val="0"/>
      <w:marBottom w:val="0"/>
      <w:divBdr>
        <w:top w:val="none" w:sz="0" w:space="0" w:color="auto"/>
        <w:left w:val="none" w:sz="0" w:space="0" w:color="auto"/>
        <w:bottom w:val="none" w:sz="0" w:space="0" w:color="auto"/>
        <w:right w:val="none" w:sz="0" w:space="0" w:color="auto"/>
      </w:divBdr>
    </w:div>
    <w:div w:id="186678241">
      <w:bodyDiv w:val="1"/>
      <w:marLeft w:val="0"/>
      <w:marRight w:val="0"/>
      <w:marTop w:val="0"/>
      <w:marBottom w:val="0"/>
      <w:divBdr>
        <w:top w:val="none" w:sz="0" w:space="0" w:color="auto"/>
        <w:left w:val="none" w:sz="0" w:space="0" w:color="auto"/>
        <w:bottom w:val="none" w:sz="0" w:space="0" w:color="auto"/>
        <w:right w:val="none" w:sz="0" w:space="0" w:color="auto"/>
      </w:divBdr>
    </w:div>
    <w:div w:id="186678429">
      <w:bodyDiv w:val="1"/>
      <w:marLeft w:val="0"/>
      <w:marRight w:val="0"/>
      <w:marTop w:val="0"/>
      <w:marBottom w:val="0"/>
      <w:divBdr>
        <w:top w:val="none" w:sz="0" w:space="0" w:color="auto"/>
        <w:left w:val="none" w:sz="0" w:space="0" w:color="auto"/>
        <w:bottom w:val="none" w:sz="0" w:space="0" w:color="auto"/>
        <w:right w:val="none" w:sz="0" w:space="0" w:color="auto"/>
      </w:divBdr>
    </w:div>
    <w:div w:id="186724613">
      <w:bodyDiv w:val="1"/>
      <w:marLeft w:val="0"/>
      <w:marRight w:val="0"/>
      <w:marTop w:val="0"/>
      <w:marBottom w:val="0"/>
      <w:divBdr>
        <w:top w:val="none" w:sz="0" w:space="0" w:color="auto"/>
        <w:left w:val="none" w:sz="0" w:space="0" w:color="auto"/>
        <w:bottom w:val="none" w:sz="0" w:space="0" w:color="auto"/>
        <w:right w:val="none" w:sz="0" w:space="0" w:color="auto"/>
      </w:divBdr>
    </w:div>
    <w:div w:id="186795716">
      <w:bodyDiv w:val="1"/>
      <w:marLeft w:val="0"/>
      <w:marRight w:val="0"/>
      <w:marTop w:val="0"/>
      <w:marBottom w:val="0"/>
      <w:divBdr>
        <w:top w:val="none" w:sz="0" w:space="0" w:color="auto"/>
        <w:left w:val="none" w:sz="0" w:space="0" w:color="auto"/>
        <w:bottom w:val="none" w:sz="0" w:space="0" w:color="auto"/>
        <w:right w:val="none" w:sz="0" w:space="0" w:color="auto"/>
      </w:divBdr>
    </w:div>
    <w:div w:id="186867263">
      <w:bodyDiv w:val="1"/>
      <w:marLeft w:val="0"/>
      <w:marRight w:val="0"/>
      <w:marTop w:val="0"/>
      <w:marBottom w:val="0"/>
      <w:divBdr>
        <w:top w:val="none" w:sz="0" w:space="0" w:color="auto"/>
        <w:left w:val="none" w:sz="0" w:space="0" w:color="auto"/>
        <w:bottom w:val="none" w:sz="0" w:space="0" w:color="auto"/>
        <w:right w:val="none" w:sz="0" w:space="0" w:color="auto"/>
      </w:divBdr>
    </w:div>
    <w:div w:id="186869228">
      <w:bodyDiv w:val="1"/>
      <w:marLeft w:val="0"/>
      <w:marRight w:val="0"/>
      <w:marTop w:val="0"/>
      <w:marBottom w:val="0"/>
      <w:divBdr>
        <w:top w:val="none" w:sz="0" w:space="0" w:color="auto"/>
        <w:left w:val="none" w:sz="0" w:space="0" w:color="auto"/>
        <w:bottom w:val="none" w:sz="0" w:space="0" w:color="auto"/>
        <w:right w:val="none" w:sz="0" w:space="0" w:color="auto"/>
      </w:divBdr>
    </w:div>
    <w:div w:id="186869279">
      <w:bodyDiv w:val="1"/>
      <w:marLeft w:val="0"/>
      <w:marRight w:val="0"/>
      <w:marTop w:val="0"/>
      <w:marBottom w:val="0"/>
      <w:divBdr>
        <w:top w:val="none" w:sz="0" w:space="0" w:color="auto"/>
        <w:left w:val="none" w:sz="0" w:space="0" w:color="auto"/>
        <w:bottom w:val="none" w:sz="0" w:space="0" w:color="auto"/>
        <w:right w:val="none" w:sz="0" w:space="0" w:color="auto"/>
      </w:divBdr>
    </w:div>
    <w:div w:id="186869509">
      <w:bodyDiv w:val="1"/>
      <w:marLeft w:val="0"/>
      <w:marRight w:val="0"/>
      <w:marTop w:val="0"/>
      <w:marBottom w:val="0"/>
      <w:divBdr>
        <w:top w:val="none" w:sz="0" w:space="0" w:color="auto"/>
        <w:left w:val="none" w:sz="0" w:space="0" w:color="auto"/>
        <w:bottom w:val="none" w:sz="0" w:space="0" w:color="auto"/>
        <w:right w:val="none" w:sz="0" w:space="0" w:color="auto"/>
      </w:divBdr>
    </w:div>
    <w:div w:id="186914814">
      <w:bodyDiv w:val="1"/>
      <w:marLeft w:val="0"/>
      <w:marRight w:val="0"/>
      <w:marTop w:val="0"/>
      <w:marBottom w:val="0"/>
      <w:divBdr>
        <w:top w:val="none" w:sz="0" w:space="0" w:color="auto"/>
        <w:left w:val="none" w:sz="0" w:space="0" w:color="auto"/>
        <w:bottom w:val="none" w:sz="0" w:space="0" w:color="auto"/>
        <w:right w:val="none" w:sz="0" w:space="0" w:color="auto"/>
      </w:divBdr>
    </w:div>
    <w:div w:id="186916530">
      <w:bodyDiv w:val="1"/>
      <w:marLeft w:val="0"/>
      <w:marRight w:val="0"/>
      <w:marTop w:val="0"/>
      <w:marBottom w:val="0"/>
      <w:divBdr>
        <w:top w:val="none" w:sz="0" w:space="0" w:color="auto"/>
        <w:left w:val="none" w:sz="0" w:space="0" w:color="auto"/>
        <w:bottom w:val="none" w:sz="0" w:space="0" w:color="auto"/>
        <w:right w:val="none" w:sz="0" w:space="0" w:color="auto"/>
      </w:divBdr>
    </w:div>
    <w:div w:id="186992682">
      <w:bodyDiv w:val="1"/>
      <w:marLeft w:val="0"/>
      <w:marRight w:val="0"/>
      <w:marTop w:val="0"/>
      <w:marBottom w:val="0"/>
      <w:divBdr>
        <w:top w:val="none" w:sz="0" w:space="0" w:color="auto"/>
        <w:left w:val="none" w:sz="0" w:space="0" w:color="auto"/>
        <w:bottom w:val="none" w:sz="0" w:space="0" w:color="auto"/>
        <w:right w:val="none" w:sz="0" w:space="0" w:color="auto"/>
      </w:divBdr>
    </w:div>
    <w:div w:id="187060922">
      <w:bodyDiv w:val="1"/>
      <w:marLeft w:val="0"/>
      <w:marRight w:val="0"/>
      <w:marTop w:val="0"/>
      <w:marBottom w:val="0"/>
      <w:divBdr>
        <w:top w:val="none" w:sz="0" w:space="0" w:color="auto"/>
        <w:left w:val="none" w:sz="0" w:space="0" w:color="auto"/>
        <w:bottom w:val="none" w:sz="0" w:space="0" w:color="auto"/>
        <w:right w:val="none" w:sz="0" w:space="0" w:color="auto"/>
      </w:divBdr>
    </w:div>
    <w:div w:id="187061495">
      <w:bodyDiv w:val="1"/>
      <w:marLeft w:val="0"/>
      <w:marRight w:val="0"/>
      <w:marTop w:val="0"/>
      <w:marBottom w:val="0"/>
      <w:divBdr>
        <w:top w:val="none" w:sz="0" w:space="0" w:color="auto"/>
        <w:left w:val="none" w:sz="0" w:space="0" w:color="auto"/>
        <w:bottom w:val="none" w:sz="0" w:space="0" w:color="auto"/>
        <w:right w:val="none" w:sz="0" w:space="0" w:color="auto"/>
      </w:divBdr>
    </w:div>
    <w:div w:id="187063975">
      <w:bodyDiv w:val="1"/>
      <w:marLeft w:val="0"/>
      <w:marRight w:val="0"/>
      <w:marTop w:val="0"/>
      <w:marBottom w:val="0"/>
      <w:divBdr>
        <w:top w:val="none" w:sz="0" w:space="0" w:color="auto"/>
        <w:left w:val="none" w:sz="0" w:space="0" w:color="auto"/>
        <w:bottom w:val="none" w:sz="0" w:space="0" w:color="auto"/>
        <w:right w:val="none" w:sz="0" w:space="0" w:color="auto"/>
      </w:divBdr>
    </w:div>
    <w:div w:id="187064230">
      <w:bodyDiv w:val="1"/>
      <w:marLeft w:val="0"/>
      <w:marRight w:val="0"/>
      <w:marTop w:val="0"/>
      <w:marBottom w:val="0"/>
      <w:divBdr>
        <w:top w:val="none" w:sz="0" w:space="0" w:color="auto"/>
        <w:left w:val="none" w:sz="0" w:space="0" w:color="auto"/>
        <w:bottom w:val="none" w:sz="0" w:space="0" w:color="auto"/>
        <w:right w:val="none" w:sz="0" w:space="0" w:color="auto"/>
      </w:divBdr>
    </w:div>
    <w:div w:id="187137740">
      <w:bodyDiv w:val="1"/>
      <w:marLeft w:val="0"/>
      <w:marRight w:val="0"/>
      <w:marTop w:val="0"/>
      <w:marBottom w:val="0"/>
      <w:divBdr>
        <w:top w:val="none" w:sz="0" w:space="0" w:color="auto"/>
        <w:left w:val="none" w:sz="0" w:space="0" w:color="auto"/>
        <w:bottom w:val="none" w:sz="0" w:space="0" w:color="auto"/>
        <w:right w:val="none" w:sz="0" w:space="0" w:color="auto"/>
      </w:divBdr>
    </w:div>
    <w:div w:id="187180481">
      <w:bodyDiv w:val="1"/>
      <w:marLeft w:val="0"/>
      <w:marRight w:val="0"/>
      <w:marTop w:val="0"/>
      <w:marBottom w:val="0"/>
      <w:divBdr>
        <w:top w:val="none" w:sz="0" w:space="0" w:color="auto"/>
        <w:left w:val="none" w:sz="0" w:space="0" w:color="auto"/>
        <w:bottom w:val="none" w:sz="0" w:space="0" w:color="auto"/>
        <w:right w:val="none" w:sz="0" w:space="0" w:color="auto"/>
      </w:divBdr>
    </w:div>
    <w:div w:id="187180541">
      <w:bodyDiv w:val="1"/>
      <w:marLeft w:val="0"/>
      <w:marRight w:val="0"/>
      <w:marTop w:val="0"/>
      <w:marBottom w:val="0"/>
      <w:divBdr>
        <w:top w:val="none" w:sz="0" w:space="0" w:color="auto"/>
        <w:left w:val="none" w:sz="0" w:space="0" w:color="auto"/>
        <w:bottom w:val="none" w:sz="0" w:space="0" w:color="auto"/>
        <w:right w:val="none" w:sz="0" w:space="0" w:color="auto"/>
      </w:divBdr>
    </w:div>
    <w:div w:id="187182696">
      <w:bodyDiv w:val="1"/>
      <w:marLeft w:val="0"/>
      <w:marRight w:val="0"/>
      <w:marTop w:val="0"/>
      <w:marBottom w:val="0"/>
      <w:divBdr>
        <w:top w:val="none" w:sz="0" w:space="0" w:color="auto"/>
        <w:left w:val="none" w:sz="0" w:space="0" w:color="auto"/>
        <w:bottom w:val="none" w:sz="0" w:space="0" w:color="auto"/>
        <w:right w:val="none" w:sz="0" w:space="0" w:color="auto"/>
      </w:divBdr>
    </w:div>
    <w:div w:id="187256452">
      <w:bodyDiv w:val="1"/>
      <w:marLeft w:val="0"/>
      <w:marRight w:val="0"/>
      <w:marTop w:val="0"/>
      <w:marBottom w:val="0"/>
      <w:divBdr>
        <w:top w:val="none" w:sz="0" w:space="0" w:color="auto"/>
        <w:left w:val="none" w:sz="0" w:space="0" w:color="auto"/>
        <w:bottom w:val="none" w:sz="0" w:space="0" w:color="auto"/>
        <w:right w:val="none" w:sz="0" w:space="0" w:color="auto"/>
      </w:divBdr>
    </w:div>
    <w:div w:id="187258989">
      <w:bodyDiv w:val="1"/>
      <w:marLeft w:val="0"/>
      <w:marRight w:val="0"/>
      <w:marTop w:val="0"/>
      <w:marBottom w:val="0"/>
      <w:divBdr>
        <w:top w:val="none" w:sz="0" w:space="0" w:color="auto"/>
        <w:left w:val="none" w:sz="0" w:space="0" w:color="auto"/>
        <w:bottom w:val="none" w:sz="0" w:space="0" w:color="auto"/>
        <w:right w:val="none" w:sz="0" w:space="0" w:color="auto"/>
      </w:divBdr>
    </w:div>
    <w:div w:id="187259825">
      <w:bodyDiv w:val="1"/>
      <w:marLeft w:val="0"/>
      <w:marRight w:val="0"/>
      <w:marTop w:val="0"/>
      <w:marBottom w:val="0"/>
      <w:divBdr>
        <w:top w:val="none" w:sz="0" w:space="0" w:color="auto"/>
        <w:left w:val="none" w:sz="0" w:space="0" w:color="auto"/>
        <w:bottom w:val="none" w:sz="0" w:space="0" w:color="auto"/>
        <w:right w:val="none" w:sz="0" w:space="0" w:color="auto"/>
      </w:divBdr>
    </w:div>
    <w:div w:id="187303412">
      <w:bodyDiv w:val="1"/>
      <w:marLeft w:val="0"/>
      <w:marRight w:val="0"/>
      <w:marTop w:val="0"/>
      <w:marBottom w:val="0"/>
      <w:divBdr>
        <w:top w:val="none" w:sz="0" w:space="0" w:color="auto"/>
        <w:left w:val="none" w:sz="0" w:space="0" w:color="auto"/>
        <w:bottom w:val="none" w:sz="0" w:space="0" w:color="auto"/>
        <w:right w:val="none" w:sz="0" w:space="0" w:color="auto"/>
      </w:divBdr>
    </w:div>
    <w:div w:id="187372078">
      <w:bodyDiv w:val="1"/>
      <w:marLeft w:val="0"/>
      <w:marRight w:val="0"/>
      <w:marTop w:val="0"/>
      <w:marBottom w:val="0"/>
      <w:divBdr>
        <w:top w:val="none" w:sz="0" w:space="0" w:color="auto"/>
        <w:left w:val="none" w:sz="0" w:space="0" w:color="auto"/>
        <w:bottom w:val="none" w:sz="0" w:space="0" w:color="auto"/>
        <w:right w:val="none" w:sz="0" w:space="0" w:color="auto"/>
      </w:divBdr>
    </w:div>
    <w:div w:id="187376722">
      <w:bodyDiv w:val="1"/>
      <w:marLeft w:val="0"/>
      <w:marRight w:val="0"/>
      <w:marTop w:val="0"/>
      <w:marBottom w:val="0"/>
      <w:divBdr>
        <w:top w:val="none" w:sz="0" w:space="0" w:color="auto"/>
        <w:left w:val="none" w:sz="0" w:space="0" w:color="auto"/>
        <w:bottom w:val="none" w:sz="0" w:space="0" w:color="auto"/>
        <w:right w:val="none" w:sz="0" w:space="0" w:color="auto"/>
      </w:divBdr>
    </w:div>
    <w:div w:id="187377281">
      <w:bodyDiv w:val="1"/>
      <w:marLeft w:val="0"/>
      <w:marRight w:val="0"/>
      <w:marTop w:val="0"/>
      <w:marBottom w:val="0"/>
      <w:divBdr>
        <w:top w:val="none" w:sz="0" w:space="0" w:color="auto"/>
        <w:left w:val="none" w:sz="0" w:space="0" w:color="auto"/>
        <w:bottom w:val="none" w:sz="0" w:space="0" w:color="auto"/>
        <w:right w:val="none" w:sz="0" w:space="0" w:color="auto"/>
      </w:divBdr>
    </w:div>
    <w:div w:id="187381061">
      <w:bodyDiv w:val="1"/>
      <w:marLeft w:val="0"/>
      <w:marRight w:val="0"/>
      <w:marTop w:val="0"/>
      <w:marBottom w:val="0"/>
      <w:divBdr>
        <w:top w:val="none" w:sz="0" w:space="0" w:color="auto"/>
        <w:left w:val="none" w:sz="0" w:space="0" w:color="auto"/>
        <w:bottom w:val="none" w:sz="0" w:space="0" w:color="auto"/>
        <w:right w:val="none" w:sz="0" w:space="0" w:color="auto"/>
      </w:divBdr>
    </w:div>
    <w:div w:id="187449201">
      <w:bodyDiv w:val="1"/>
      <w:marLeft w:val="0"/>
      <w:marRight w:val="0"/>
      <w:marTop w:val="0"/>
      <w:marBottom w:val="0"/>
      <w:divBdr>
        <w:top w:val="none" w:sz="0" w:space="0" w:color="auto"/>
        <w:left w:val="none" w:sz="0" w:space="0" w:color="auto"/>
        <w:bottom w:val="none" w:sz="0" w:space="0" w:color="auto"/>
        <w:right w:val="none" w:sz="0" w:space="0" w:color="auto"/>
      </w:divBdr>
    </w:div>
    <w:div w:id="187450432">
      <w:bodyDiv w:val="1"/>
      <w:marLeft w:val="0"/>
      <w:marRight w:val="0"/>
      <w:marTop w:val="0"/>
      <w:marBottom w:val="0"/>
      <w:divBdr>
        <w:top w:val="none" w:sz="0" w:space="0" w:color="auto"/>
        <w:left w:val="none" w:sz="0" w:space="0" w:color="auto"/>
        <w:bottom w:val="none" w:sz="0" w:space="0" w:color="auto"/>
        <w:right w:val="none" w:sz="0" w:space="0" w:color="auto"/>
      </w:divBdr>
    </w:div>
    <w:div w:id="187452171">
      <w:bodyDiv w:val="1"/>
      <w:marLeft w:val="0"/>
      <w:marRight w:val="0"/>
      <w:marTop w:val="0"/>
      <w:marBottom w:val="0"/>
      <w:divBdr>
        <w:top w:val="none" w:sz="0" w:space="0" w:color="auto"/>
        <w:left w:val="none" w:sz="0" w:space="0" w:color="auto"/>
        <w:bottom w:val="none" w:sz="0" w:space="0" w:color="auto"/>
        <w:right w:val="none" w:sz="0" w:space="0" w:color="auto"/>
      </w:divBdr>
    </w:div>
    <w:div w:id="187526646">
      <w:bodyDiv w:val="1"/>
      <w:marLeft w:val="0"/>
      <w:marRight w:val="0"/>
      <w:marTop w:val="0"/>
      <w:marBottom w:val="0"/>
      <w:divBdr>
        <w:top w:val="none" w:sz="0" w:space="0" w:color="auto"/>
        <w:left w:val="none" w:sz="0" w:space="0" w:color="auto"/>
        <w:bottom w:val="none" w:sz="0" w:space="0" w:color="auto"/>
        <w:right w:val="none" w:sz="0" w:space="0" w:color="auto"/>
      </w:divBdr>
    </w:div>
    <w:div w:id="187530739">
      <w:bodyDiv w:val="1"/>
      <w:marLeft w:val="0"/>
      <w:marRight w:val="0"/>
      <w:marTop w:val="0"/>
      <w:marBottom w:val="0"/>
      <w:divBdr>
        <w:top w:val="none" w:sz="0" w:space="0" w:color="auto"/>
        <w:left w:val="none" w:sz="0" w:space="0" w:color="auto"/>
        <w:bottom w:val="none" w:sz="0" w:space="0" w:color="auto"/>
        <w:right w:val="none" w:sz="0" w:space="0" w:color="auto"/>
      </w:divBdr>
    </w:div>
    <w:div w:id="187568702">
      <w:bodyDiv w:val="1"/>
      <w:marLeft w:val="0"/>
      <w:marRight w:val="0"/>
      <w:marTop w:val="0"/>
      <w:marBottom w:val="0"/>
      <w:divBdr>
        <w:top w:val="none" w:sz="0" w:space="0" w:color="auto"/>
        <w:left w:val="none" w:sz="0" w:space="0" w:color="auto"/>
        <w:bottom w:val="none" w:sz="0" w:space="0" w:color="auto"/>
        <w:right w:val="none" w:sz="0" w:space="0" w:color="auto"/>
      </w:divBdr>
    </w:div>
    <w:div w:id="187570215">
      <w:bodyDiv w:val="1"/>
      <w:marLeft w:val="0"/>
      <w:marRight w:val="0"/>
      <w:marTop w:val="0"/>
      <w:marBottom w:val="0"/>
      <w:divBdr>
        <w:top w:val="none" w:sz="0" w:space="0" w:color="auto"/>
        <w:left w:val="none" w:sz="0" w:space="0" w:color="auto"/>
        <w:bottom w:val="none" w:sz="0" w:space="0" w:color="auto"/>
        <w:right w:val="none" w:sz="0" w:space="0" w:color="auto"/>
      </w:divBdr>
    </w:div>
    <w:div w:id="187572820">
      <w:bodyDiv w:val="1"/>
      <w:marLeft w:val="0"/>
      <w:marRight w:val="0"/>
      <w:marTop w:val="0"/>
      <w:marBottom w:val="0"/>
      <w:divBdr>
        <w:top w:val="none" w:sz="0" w:space="0" w:color="auto"/>
        <w:left w:val="none" w:sz="0" w:space="0" w:color="auto"/>
        <w:bottom w:val="none" w:sz="0" w:space="0" w:color="auto"/>
        <w:right w:val="none" w:sz="0" w:space="0" w:color="auto"/>
      </w:divBdr>
    </w:div>
    <w:div w:id="187640299">
      <w:bodyDiv w:val="1"/>
      <w:marLeft w:val="0"/>
      <w:marRight w:val="0"/>
      <w:marTop w:val="0"/>
      <w:marBottom w:val="0"/>
      <w:divBdr>
        <w:top w:val="none" w:sz="0" w:space="0" w:color="auto"/>
        <w:left w:val="none" w:sz="0" w:space="0" w:color="auto"/>
        <w:bottom w:val="none" w:sz="0" w:space="0" w:color="auto"/>
        <w:right w:val="none" w:sz="0" w:space="0" w:color="auto"/>
      </w:divBdr>
    </w:div>
    <w:div w:id="187641855">
      <w:bodyDiv w:val="1"/>
      <w:marLeft w:val="0"/>
      <w:marRight w:val="0"/>
      <w:marTop w:val="0"/>
      <w:marBottom w:val="0"/>
      <w:divBdr>
        <w:top w:val="none" w:sz="0" w:space="0" w:color="auto"/>
        <w:left w:val="none" w:sz="0" w:space="0" w:color="auto"/>
        <w:bottom w:val="none" w:sz="0" w:space="0" w:color="auto"/>
        <w:right w:val="none" w:sz="0" w:space="0" w:color="auto"/>
      </w:divBdr>
    </w:div>
    <w:div w:id="187648305">
      <w:bodyDiv w:val="1"/>
      <w:marLeft w:val="0"/>
      <w:marRight w:val="0"/>
      <w:marTop w:val="0"/>
      <w:marBottom w:val="0"/>
      <w:divBdr>
        <w:top w:val="none" w:sz="0" w:space="0" w:color="auto"/>
        <w:left w:val="none" w:sz="0" w:space="0" w:color="auto"/>
        <w:bottom w:val="none" w:sz="0" w:space="0" w:color="auto"/>
        <w:right w:val="none" w:sz="0" w:space="0" w:color="auto"/>
      </w:divBdr>
    </w:div>
    <w:div w:id="187720513">
      <w:bodyDiv w:val="1"/>
      <w:marLeft w:val="0"/>
      <w:marRight w:val="0"/>
      <w:marTop w:val="0"/>
      <w:marBottom w:val="0"/>
      <w:divBdr>
        <w:top w:val="none" w:sz="0" w:space="0" w:color="auto"/>
        <w:left w:val="none" w:sz="0" w:space="0" w:color="auto"/>
        <w:bottom w:val="none" w:sz="0" w:space="0" w:color="auto"/>
        <w:right w:val="none" w:sz="0" w:space="0" w:color="auto"/>
      </w:divBdr>
    </w:div>
    <w:div w:id="187764477">
      <w:bodyDiv w:val="1"/>
      <w:marLeft w:val="0"/>
      <w:marRight w:val="0"/>
      <w:marTop w:val="0"/>
      <w:marBottom w:val="0"/>
      <w:divBdr>
        <w:top w:val="none" w:sz="0" w:space="0" w:color="auto"/>
        <w:left w:val="none" w:sz="0" w:space="0" w:color="auto"/>
        <w:bottom w:val="none" w:sz="0" w:space="0" w:color="auto"/>
        <w:right w:val="none" w:sz="0" w:space="0" w:color="auto"/>
      </w:divBdr>
    </w:div>
    <w:div w:id="187765024">
      <w:bodyDiv w:val="1"/>
      <w:marLeft w:val="0"/>
      <w:marRight w:val="0"/>
      <w:marTop w:val="0"/>
      <w:marBottom w:val="0"/>
      <w:divBdr>
        <w:top w:val="none" w:sz="0" w:space="0" w:color="auto"/>
        <w:left w:val="none" w:sz="0" w:space="0" w:color="auto"/>
        <w:bottom w:val="none" w:sz="0" w:space="0" w:color="auto"/>
        <w:right w:val="none" w:sz="0" w:space="0" w:color="auto"/>
      </w:divBdr>
    </w:div>
    <w:div w:id="187792379">
      <w:bodyDiv w:val="1"/>
      <w:marLeft w:val="0"/>
      <w:marRight w:val="0"/>
      <w:marTop w:val="0"/>
      <w:marBottom w:val="0"/>
      <w:divBdr>
        <w:top w:val="none" w:sz="0" w:space="0" w:color="auto"/>
        <w:left w:val="none" w:sz="0" w:space="0" w:color="auto"/>
        <w:bottom w:val="none" w:sz="0" w:space="0" w:color="auto"/>
        <w:right w:val="none" w:sz="0" w:space="0" w:color="auto"/>
      </w:divBdr>
    </w:div>
    <w:div w:id="187839071">
      <w:bodyDiv w:val="1"/>
      <w:marLeft w:val="0"/>
      <w:marRight w:val="0"/>
      <w:marTop w:val="0"/>
      <w:marBottom w:val="0"/>
      <w:divBdr>
        <w:top w:val="none" w:sz="0" w:space="0" w:color="auto"/>
        <w:left w:val="none" w:sz="0" w:space="0" w:color="auto"/>
        <w:bottom w:val="none" w:sz="0" w:space="0" w:color="auto"/>
        <w:right w:val="none" w:sz="0" w:space="0" w:color="auto"/>
      </w:divBdr>
    </w:div>
    <w:div w:id="187909870">
      <w:bodyDiv w:val="1"/>
      <w:marLeft w:val="0"/>
      <w:marRight w:val="0"/>
      <w:marTop w:val="0"/>
      <w:marBottom w:val="0"/>
      <w:divBdr>
        <w:top w:val="none" w:sz="0" w:space="0" w:color="auto"/>
        <w:left w:val="none" w:sz="0" w:space="0" w:color="auto"/>
        <w:bottom w:val="none" w:sz="0" w:space="0" w:color="auto"/>
        <w:right w:val="none" w:sz="0" w:space="0" w:color="auto"/>
      </w:divBdr>
    </w:div>
    <w:div w:id="187910508">
      <w:bodyDiv w:val="1"/>
      <w:marLeft w:val="0"/>
      <w:marRight w:val="0"/>
      <w:marTop w:val="0"/>
      <w:marBottom w:val="0"/>
      <w:divBdr>
        <w:top w:val="none" w:sz="0" w:space="0" w:color="auto"/>
        <w:left w:val="none" w:sz="0" w:space="0" w:color="auto"/>
        <w:bottom w:val="none" w:sz="0" w:space="0" w:color="auto"/>
        <w:right w:val="none" w:sz="0" w:space="0" w:color="auto"/>
      </w:divBdr>
    </w:div>
    <w:div w:id="187959686">
      <w:bodyDiv w:val="1"/>
      <w:marLeft w:val="0"/>
      <w:marRight w:val="0"/>
      <w:marTop w:val="0"/>
      <w:marBottom w:val="0"/>
      <w:divBdr>
        <w:top w:val="none" w:sz="0" w:space="0" w:color="auto"/>
        <w:left w:val="none" w:sz="0" w:space="0" w:color="auto"/>
        <w:bottom w:val="none" w:sz="0" w:space="0" w:color="auto"/>
        <w:right w:val="none" w:sz="0" w:space="0" w:color="auto"/>
      </w:divBdr>
    </w:div>
    <w:div w:id="187959933">
      <w:bodyDiv w:val="1"/>
      <w:marLeft w:val="0"/>
      <w:marRight w:val="0"/>
      <w:marTop w:val="0"/>
      <w:marBottom w:val="0"/>
      <w:divBdr>
        <w:top w:val="none" w:sz="0" w:space="0" w:color="auto"/>
        <w:left w:val="none" w:sz="0" w:space="0" w:color="auto"/>
        <w:bottom w:val="none" w:sz="0" w:space="0" w:color="auto"/>
        <w:right w:val="none" w:sz="0" w:space="0" w:color="auto"/>
      </w:divBdr>
    </w:div>
    <w:div w:id="187960649">
      <w:bodyDiv w:val="1"/>
      <w:marLeft w:val="0"/>
      <w:marRight w:val="0"/>
      <w:marTop w:val="0"/>
      <w:marBottom w:val="0"/>
      <w:divBdr>
        <w:top w:val="none" w:sz="0" w:space="0" w:color="auto"/>
        <w:left w:val="none" w:sz="0" w:space="0" w:color="auto"/>
        <w:bottom w:val="none" w:sz="0" w:space="0" w:color="auto"/>
        <w:right w:val="none" w:sz="0" w:space="0" w:color="auto"/>
      </w:divBdr>
    </w:div>
    <w:div w:id="187985724">
      <w:bodyDiv w:val="1"/>
      <w:marLeft w:val="0"/>
      <w:marRight w:val="0"/>
      <w:marTop w:val="0"/>
      <w:marBottom w:val="0"/>
      <w:divBdr>
        <w:top w:val="none" w:sz="0" w:space="0" w:color="auto"/>
        <w:left w:val="none" w:sz="0" w:space="0" w:color="auto"/>
        <w:bottom w:val="none" w:sz="0" w:space="0" w:color="auto"/>
        <w:right w:val="none" w:sz="0" w:space="0" w:color="auto"/>
      </w:divBdr>
    </w:div>
    <w:div w:id="188029489">
      <w:bodyDiv w:val="1"/>
      <w:marLeft w:val="0"/>
      <w:marRight w:val="0"/>
      <w:marTop w:val="0"/>
      <w:marBottom w:val="0"/>
      <w:divBdr>
        <w:top w:val="none" w:sz="0" w:space="0" w:color="auto"/>
        <w:left w:val="none" w:sz="0" w:space="0" w:color="auto"/>
        <w:bottom w:val="none" w:sz="0" w:space="0" w:color="auto"/>
        <w:right w:val="none" w:sz="0" w:space="0" w:color="auto"/>
      </w:divBdr>
    </w:div>
    <w:div w:id="188030548">
      <w:bodyDiv w:val="1"/>
      <w:marLeft w:val="0"/>
      <w:marRight w:val="0"/>
      <w:marTop w:val="0"/>
      <w:marBottom w:val="0"/>
      <w:divBdr>
        <w:top w:val="none" w:sz="0" w:space="0" w:color="auto"/>
        <w:left w:val="none" w:sz="0" w:space="0" w:color="auto"/>
        <w:bottom w:val="none" w:sz="0" w:space="0" w:color="auto"/>
        <w:right w:val="none" w:sz="0" w:space="0" w:color="auto"/>
      </w:divBdr>
    </w:div>
    <w:div w:id="188032772">
      <w:bodyDiv w:val="1"/>
      <w:marLeft w:val="0"/>
      <w:marRight w:val="0"/>
      <w:marTop w:val="0"/>
      <w:marBottom w:val="0"/>
      <w:divBdr>
        <w:top w:val="none" w:sz="0" w:space="0" w:color="auto"/>
        <w:left w:val="none" w:sz="0" w:space="0" w:color="auto"/>
        <w:bottom w:val="none" w:sz="0" w:space="0" w:color="auto"/>
        <w:right w:val="none" w:sz="0" w:space="0" w:color="auto"/>
      </w:divBdr>
    </w:div>
    <w:div w:id="188035544">
      <w:bodyDiv w:val="1"/>
      <w:marLeft w:val="0"/>
      <w:marRight w:val="0"/>
      <w:marTop w:val="0"/>
      <w:marBottom w:val="0"/>
      <w:divBdr>
        <w:top w:val="none" w:sz="0" w:space="0" w:color="auto"/>
        <w:left w:val="none" w:sz="0" w:space="0" w:color="auto"/>
        <w:bottom w:val="none" w:sz="0" w:space="0" w:color="auto"/>
        <w:right w:val="none" w:sz="0" w:space="0" w:color="auto"/>
      </w:divBdr>
    </w:div>
    <w:div w:id="188102588">
      <w:bodyDiv w:val="1"/>
      <w:marLeft w:val="0"/>
      <w:marRight w:val="0"/>
      <w:marTop w:val="0"/>
      <w:marBottom w:val="0"/>
      <w:divBdr>
        <w:top w:val="none" w:sz="0" w:space="0" w:color="auto"/>
        <w:left w:val="none" w:sz="0" w:space="0" w:color="auto"/>
        <w:bottom w:val="none" w:sz="0" w:space="0" w:color="auto"/>
        <w:right w:val="none" w:sz="0" w:space="0" w:color="auto"/>
      </w:divBdr>
    </w:div>
    <w:div w:id="188102782">
      <w:bodyDiv w:val="1"/>
      <w:marLeft w:val="0"/>
      <w:marRight w:val="0"/>
      <w:marTop w:val="0"/>
      <w:marBottom w:val="0"/>
      <w:divBdr>
        <w:top w:val="none" w:sz="0" w:space="0" w:color="auto"/>
        <w:left w:val="none" w:sz="0" w:space="0" w:color="auto"/>
        <w:bottom w:val="none" w:sz="0" w:space="0" w:color="auto"/>
        <w:right w:val="none" w:sz="0" w:space="0" w:color="auto"/>
      </w:divBdr>
    </w:div>
    <w:div w:id="188104100">
      <w:bodyDiv w:val="1"/>
      <w:marLeft w:val="0"/>
      <w:marRight w:val="0"/>
      <w:marTop w:val="0"/>
      <w:marBottom w:val="0"/>
      <w:divBdr>
        <w:top w:val="none" w:sz="0" w:space="0" w:color="auto"/>
        <w:left w:val="none" w:sz="0" w:space="0" w:color="auto"/>
        <w:bottom w:val="none" w:sz="0" w:space="0" w:color="auto"/>
        <w:right w:val="none" w:sz="0" w:space="0" w:color="auto"/>
      </w:divBdr>
    </w:div>
    <w:div w:id="188106780">
      <w:bodyDiv w:val="1"/>
      <w:marLeft w:val="0"/>
      <w:marRight w:val="0"/>
      <w:marTop w:val="0"/>
      <w:marBottom w:val="0"/>
      <w:divBdr>
        <w:top w:val="none" w:sz="0" w:space="0" w:color="auto"/>
        <w:left w:val="none" w:sz="0" w:space="0" w:color="auto"/>
        <w:bottom w:val="none" w:sz="0" w:space="0" w:color="auto"/>
        <w:right w:val="none" w:sz="0" w:space="0" w:color="auto"/>
      </w:divBdr>
    </w:div>
    <w:div w:id="188108715">
      <w:bodyDiv w:val="1"/>
      <w:marLeft w:val="0"/>
      <w:marRight w:val="0"/>
      <w:marTop w:val="0"/>
      <w:marBottom w:val="0"/>
      <w:divBdr>
        <w:top w:val="none" w:sz="0" w:space="0" w:color="auto"/>
        <w:left w:val="none" w:sz="0" w:space="0" w:color="auto"/>
        <w:bottom w:val="none" w:sz="0" w:space="0" w:color="auto"/>
        <w:right w:val="none" w:sz="0" w:space="0" w:color="auto"/>
      </w:divBdr>
    </w:div>
    <w:div w:id="188109724">
      <w:bodyDiv w:val="1"/>
      <w:marLeft w:val="0"/>
      <w:marRight w:val="0"/>
      <w:marTop w:val="0"/>
      <w:marBottom w:val="0"/>
      <w:divBdr>
        <w:top w:val="none" w:sz="0" w:space="0" w:color="auto"/>
        <w:left w:val="none" w:sz="0" w:space="0" w:color="auto"/>
        <w:bottom w:val="none" w:sz="0" w:space="0" w:color="auto"/>
        <w:right w:val="none" w:sz="0" w:space="0" w:color="auto"/>
      </w:divBdr>
    </w:div>
    <w:div w:id="188110263">
      <w:bodyDiv w:val="1"/>
      <w:marLeft w:val="0"/>
      <w:marRight w:val="0"/>
      <w:marTop w:val="0"/>
      <w:marBottom w:val="0"/>
      <w:divBdr>
        <w:top w:val="none" w:sz="0" w:space="0" w:color="auto"/>
        <w:left w:val="none" w:sz="0" w:space="0" w:color="auto"/>
        <w:bottom w:val="none" w:sz="0" w:space="0" w:color="auto"/>
        <w:right w:val="none" w:sz="0" w:space="0" w:color="auto"/>
      </w:divBdr>
    </w:div>
    <w:div w:id="188179153">
      <w:bodyDiv w:val="1"/>
      <w:marLeft w:val="0"/>
      <w:marRight w:val="0"/>
      <w:marTop w:val="0"/>
      <w:marBottom w:val="0"/>
      <w:divBdr>
        <w:top w:val="none" w:sz="0" w:space="0" w:color="auto"/>
        <w:left w:val="none" w:sz="0" w:space="0" w:color="auto"/>
        <w:bottom w:val="none" w:sz="0" w:space="0" w:color="auto"/>
        <w:right w:val="none" w:sz="0" w:space="0" w:color="auto"/>
      </w:divBdr>
    </w:div>
    <w:div w:id="188184317">
      <w:bodyDiv w:val="1"/>
      <w:marLeft w:val="0"/>
      <w:marRight w:val="0"/>
      <w:marTop w:val="0"/>
      <w:marBottom w:val="0"/>
      <w:divBdr>
        <w:top w:val="none" w:sz="0" w:space="0" w:color="auto"/>
        <w:left w:val="none" w:sz="0" w:space="0" w:color="auto"/>
        <w:bottom w:val="none" w:sz="0" w:space="0" w:color="auto"/>
        <w:right w:val="none" w:sz="0" w:space="0" w:color="auto"/>
      </w:divBdr>
    </w:div>
    <w:div w:id="188220914">
      <w:bodyDiv w:val="1"/>
      <w:marLeft w:val="0"/>
      <w:marRight w:val="0"/>
      <w:marTop w:val="0"/>
      <w:marBottom w:val="0"/>
      <w:divBdr>
        <w:top w:val="none" w:sz="0" w:space="0" w:color="auto"/>
        <w:left w:val="none" w:sz="0" w:space="0" w:color="auto"/>
        <w:bottom w:val="none" w:sz="0" w:space="0" w:color="auto"/>
        <w:right w:val="none" w:sz="0" w:space="0" w:color="auto"/>
      </w:divBdr>
    </w:div>
    <w:div w:id="188228083">
      <w:bodyDiv w:val="1"/>
      <w:marLeft w:val="0"/>
      <w:marRight w:val="0"/>
      <w:marTop w:val="0"/>
      <w:marBottom w:val="0"/>
      <w:divBdr>
        <w:top w:val="none" w:sz="0" w:space="0" w:color="auto"/>
        <w:left w:val="none" w:sz="0" w:space="0" w:color="auto"/>
        <w:bottom w:val="none" w:sz="0" w:space="0" w:color="auto"/>
        <w:right w:val="none" w:sz="0" w:space="0" w:color="auto"/>
      </w:divBdr>
    </w:div>
    <w:div w:id="188228502">
      <w:bodyDiv w:val="1"/>
      <w:marLeft w:val="0"/>
      <w:marRight w:val="0"/>
      <w:marTop w:val="0"/>
      <w:marBottom w:val="0"/>
      <w:divBdr>
        <w:top w:val="none" w:sz="0" w:space="0" w:color="auto"/>
        <w:left w:val="none" w:sz="0" w:space="0" w:color="auto"/>
        <w:bottom w:val="none" w:sz="0" w:space="0" w:color="auto"/>
        <w:right w:val="none" w:sz="0" w:space="0" w:color="auto"/>
      </w:divBdr>
    </w:div>
    <w:div w:id="188372278">
      <w:bodyDiv w:val="1"/>
      <w:marLeft w:val="0"/>
      <w:marRight w:val="0"/>
      <w:marTop w:val="0"/>
      <w:marBottom w:val="0"/>
      <w:divBdr>
        <w:top w:val="none" w:sz="0" w:space="0" w:color="auto"/>
        <w:left w:val="none" w:sz="0" w:space="0" w:color="auto"/>
        <w:bottom w:val="none" w:sz="0" w:space="0" w:color="auto"/>
        <w:right w:val="none" w:sz="0" w:space="0" w:color="auto"/>
      </w:divBdr>
    </w:div>
    <w:div w:id="188374899">
      <w:bodyDiv w:val="1"/>
      <w:marLeft w:val="0"/>
      <w:marRight w:val="0"/>
      <w:marTop w:val="0"/>
      <w:marBottom w:val="0"/>
      <w:divBdr>
        <w:top w:val="none" w:sz="0" w:space="0" w:color="auto"/>
        <w:left w:val="none" w:sz="0" w:space="0" w:color="auto"/>
        <w:bottom w:val="none" w:sz="0" w:space="0" w:color="auto"/>
        <w:right w:val="none" w:sz="0" w:space="0" w:color="auto"/>
      </w:divBdr>
    </w:div>
    <w:div w:id="188378161">
      <w:bodyDiv w:val="1"/>
      <w:marLeft w:val="0"/>
      <w:marRight w:val="0"/>
      <w:marTop w:val="0"/>
      <w:marBottom w:val="0"/>
      <w:divBdr>
        <w:top w:val="none" w:sz="0" w:space="0" w:color="auto"/>
        <w:left w:val="none" w:sz="0" w:space="0" w:color="auto"/>
        <w:bottom w:val="none" w:sz="0" w:space="0" w:color="auto"/>
        <w:right w:val="none" w:sz="0" w:space="0" w:color="auto"/>
      </w:divBdr>
    </w:div>
    <w:div w:id="188418073">
      <w:bodyDiv w:val="1"/>
      <w:marLeft w:val="0"/>
      <w:marRight w:val="0"/>
      <w:marTop w:val="0"/>
      <w:marBottom w:val="0"/>
      <w:divBdr>
        <w:top w:val="none" w:sz="0" w:space="0" w:color="auto"/>
        <w:left w:val="none" w:sz="0" w:space="0" w:color="auto"/>
        <w:bottom w:val="none" w:sz="0" w:space="0" w:color="auto"/>
        <w:right w:val="none" w:sz="0" w:space="0" w:color="auto"/>
      </w:divBdr>
    </w:div>
    <w:div w:id="188418640">
      <w:bodyDiv w:val="1"/>
      <w:marLeft w:val="0"/>
      <w:marRight w:val="0"/>
      <w:marTop w:val="0"/>
      <w:marBottom w:val="0"/>
      <w:divBdr>
        <w:top w:val="none" w:sz="0" w:space="0" w:color="auto"/>
        <w:left w:val="none" w:sz="0" w:space="0" w:color="auto"/>
        <w:bottom w:val="none" w:sz="0" w:space="0" w:color="auto"/>
        <w:right w:val="none" w:sz="0" w:space="0" w:color="auto"/>
      </w:divBdr>
    </w:div>
    <w:div w:id="188493304">
      <w:bodyDiv w:val="1"/>
      <w:marLeft w:val="0"/>
      <w:marRight w:val="0"/>
      <w:marTop w:val="0"/>
      <w:marBottom w:val="0"/>
      <w:divBdr>
        <w:top w:val="none" w:sz="0" w:space="0" w:color="auto"/>
        <w:left w:val="none" w:sz="0" w:space="0" w:color="auto"/>
        <w:bottom w:val="none" w:sz="0" w:space="0" w:color="auto"/>
        <w:right w:val="none" w:sz="0" w:space="0" w:color="auto"/>
      </w:divBdr>
    </w:div>
    <w:div w:id="188495637">
      <w:bodyDiv w:val="1"/>
      <w:marLeft w:val="0"/>
      <w:marRight w:val="0"/>
      <w:marTop w:val="0"/>
      <w:marBottom w:val="0"/>
      <w:divBdr>
        <w:top w:val="none" w:sz="0" w:space="0" w:color="auto"/>
        <w:left w:val="none" w:sz="0" w:space="0" w:color="auto"/>
        <w:bottom w:val="none" w:sz="0" w:space="0" w:color="auto"/>
        <w:right w:val="none" w:sz="0" w:space="0" w:color="auto"/>
      </w:divBdr>
    </w:div>
    <w:div w:id="188496384">
      <w:bodyDiv w:val="1"/>
      <w:marLeft w:val="0"/>
      <w:marRight w:val="0"/>
      <w:marTop w:val="0"/>
      <w:marBottom w:val="0"/>
      <w:divBdr>
        <w:top w:val="none" w:sz="0" w:space="0" w:color="auto"/>
        <w:left w:val="none" w:sz="0" w:space="0" w:color="auto"/>
        <w:bottom w:val="none" w:sz="0" w:space="0" w:color="auto"/>
        <w:right w:val="none" w:sz="0" w:space="0" w:color="auto"/>
      </w:divBdr>
    </w:div>
    <w:div w:id="188567184">
      <w:bodyDiv w:val="1"/>
      <w:marLeft w:val="0"/>
      <w:marRight w:val="0"/>
      <w:marTop w:val="0"/>
      <w:marBottom w:val="0"/>
      <w:divBdr>
        <w:top w:val="none" w:sz="0" w:space="0" w:color="auto"/>
        <w:left w:val="none" w:sz="0" w:space="0" w:color="auto"/>
        <w:bottom w:val="none" w:sz="0" w:space="0" w:color="auto"/>
        <w:right w:val="none" w:sz="0" w:space="0" w:color="auto"/>
      </w:divBdr>
    </w:div>
    <w:div w:id="188572864">
      <w:bodyDiv w:val="1"/>
      <w:marLeft w:val="0"/>
      <w:marRight w:val="0"/>
      <w:marTop w:val="0"/>
      <w:marBottom w:val="0"/>
      <w:divBdr>
        <w:top w:val="none" w:sz="0" w:space="0" w:color="auto"/>
        <w:left w:val="none" w:sz="0" w:space="0" w:color="auto"/>
        <w:bottom w:val="none" w:sz="0" w:space="0" w:color="auto"/>
        <w:right w:val="none" w:sz="0" w:space="0" w:color="auto"/>
      </w:divBdr>
    </w:div>
    <w:div w:id="188614370">
      <w:bodyDiv w:val="1"/>
      <w:marLeft w:val="0"/>
      <w:marRight w:val="0"/>
      <w:marTop w:val="0"/>
      <w:marBottom w:val="0"/>
      <w:divBdr>
        <w:top w:val="none" w:sz="0" w:space="0" w:color="auto"/>
        <w:left w:val="none" w:sz="0" w:space="0" w:color="auto"/>
        <w:bottom w:val="none" w:sz="0" w:space="0" w:color="auto"/>
        <w:right w:val="none" w:sz="0" w:space="0" w:color="auto"/>
      </w:divBdr>
    </w:div>
    <w:div w:id="188641427">
      <w:bodyDiv w:val="1"/>
      <w:marLeft w:val="0"/>
      <w:marRight w:val="0"/>
      <w:marTop w:val="0"/>
      <w:marBottom w:val="0"/>
      <w:divBdr>
        <w:top w:val="none" w:sz="0" w:space="0" w:color="auto"/>
        <w:left w:val="none" w:sz="0" w:space="0" w:color="auto"/>
        <w:bottom w:val="none" w:sz="0" w:space="0" w:color="auto"/>
        <w:right w:val="none" w:sz="0" w:space="0" w:color="auto"/>
      </w:divBdr>
    </w:div>
    <w:div w:id="188642692">
      <w:bodyDiv w:val="1"/>
      <w:marLeft w:val="0"/>
      <w:marRight w:val="0"/>
      <w:marTop w:val="0"/>
      <w:marBottom w:val="0"/>
      <w:divBdr>
        <w:top w:val="none" w:sz="0" w:space="0" w:color="auto"/>
        <w:left w:val="none" w:sz="0" w:space="0" w:color="auto"/>
        <w:bottom w:val="none" w:sz="0" w:space="0" w:color="auto"/>
        <w:right w:val="none" w:sz="0" w:space="0" w:color="auto"/>
      </w:divBdr>
    </w:div>
    <w:div w:id="188682080">
      <w:bodyDiv w:val="1"/>
      <w:marLeft w:val="0"/>
      <w:marRight w:val="0"/>
      <w:marTop w:val="0"/>
      <w:marBottom w:val="0"/>
      <w:divBdr>
        <w:top w:val="none" w:sz="0" w:space="0" w:color="auto"/>
        <w:left w:val="none" w:sz="0" w:space="0" w:color="auto"/>
        <w:bottom w:val="none" w:sz="0" w:space="0" w:color="auto"/>
        <w:right w:val="none" w:sz="0" w:space="0" w:color="auto"/>
      </w:divBdr>
    </w:div>
    <w:div w:id="188686715">
      <w:bodyDiv w:val="1"/>
      <w:marLeft w:val="0"/>
      <w:marRight w:val="0"/>
      <w:marTop w:val="0"/>
      <w:marBottom w:val="0"/>
      <w:divBdr>
        <w:top w:val="none" w:sz="0" w:space="0" w:color="auto"/>
        <w:left w:val="none" w:sz="0" w:space="0" w:color="auto"/>
        <w:bottom w:val="none" w:sz="0" w:space="0" w:color="auto"/>
        <w:right w:val="none" w:sz="0" w:space="0" w:color="auto"/>
      </w:divBdr>
    </w:div>
    <w:div w:id="188688198">
      <w:bodyDiv w:val="1"/>
      <w:marLeft w:val="0"/>
      <w:marRight w:val="0"/>
      <w:marTop w:val="0"/>
      <w:marBottom w:val="0"/>
      <w:divBdr>
        <w:top w:val="none" w:sz="0" w:space="0" w:color="auto"/>
        <w:left w:val="none" w:sz="0" w:space="0" w:color="auto"/>
        <w:bottom w:val="none" w:sz="0" w:space="0" w:color="auto"/>
        <w:right w:val="none" w:sz="0" w:space="0" w:color="auto"/>
      </w:divBdr>
    </w:div>
    <w:div w:id="188689575">
      <w:bodyDiv w:val="1"/>
      <w:marLeft w:val="0"/>
      <w:marRight w:val="0"/>
      <w:marTop w:val="0"/>
      <w:marBottom w:val="0"/>
      <w:divBdr>
        <w:top w:val="none" w:sz="0" w:space="0" w:color="auto"/>
        <w:left w:val="none" w:sz="0" w:space="0" w:color="auto"/>
        <w:bottom w:val="none" w:sz="0" w:space="0" w:color="auto"/>
        <w:right w:val="none" w:sz="0" w:space="0" w:color="auto"/>
      </w:divBdr>
    </w:div>
    <w:div w:id="188690596">
      <w:bodyDiv w:val="1"/>
      <w:marLeft w:val="0"/>
      <w:marRight w:val="0"/>
      <w:marTop w:val="0"/>
      <w:marBottom w:val="0"/>
      <w:divBdr>
        <w:top w:val="none" w:sz="0" w:space="0" w:color="auto"/>
        <w:left w:val="none" w:sz="0" w:space="0" w:color="auto"/>
        <w:bottom w:val="none" w:sz="0" w:space="0" w:color="auto"/>
        <w:right w:val="none" w:sz="0" w:space="0" w:color="auto"/>
      </w:divBdr>
    </w:div>
    <w:div w:id="188757820">
      <w:bodyDiv w:val="1"/>
      <w:marLeft w:val="0"/>
      <w:marRight w:val="0"/>
      <w:marTop w:val="0"/>
      <w:marBottom w:val="0"/>
      <w:divBdr>
        <w:top w:val="none" w:sz="0" w:space="0" w:color="auto"/>
        <w:left w:val="none" w:sz="0" w:space="0" w:color="auto"/>
        <w:bottom w:val="none" w:sz="0" w:space="0" w:color="auto"/>
        <w:right w:val="none" w:sz="0" w:space="0" w:color="auto"/>
      </w:divBdr>
    </w:div>
    <w:div w:id="188759224">
      <w:bodyDiv w:val="1"/>
      <w:marLeft w:val="0"/>
      <w:marRight w:val="0"/>
      <w:marTop w:val="0"/>
      <w:marBottom w:val="0"/>
      <w:divBdr>
        <w:top w:val="none" w:sz="0" w:space="0" w:color="auto"/>
        <w:left w:val="none" w:sz="0" w:space="0" w:color="auto"/>
        <w:bottom w:val="none" w:sz="0" w:space="0" w:color="auto"/>
        <w:right w:val="none" w:sz="0" w:space="0" w:color="auto"/>
      </w:divBdr>
    </w:div>
    <w:div w:id="188760362">
      <w:bodyDiv w:val="1"/>
      <w:marLeft w:val="0"/>
      <w:marRight w:val="0"/>
      <w:marTop w:val="0"/>
      <w:marBottom w:val="0"/>
      <w:divBdr>
        <w:top w:val="none" w:sz="0" w:space="0" w:color="auto"/>
        <w:left w:val="none" w:sz="0" w:space="0" w:color="auto"/>
        <w:bottom w:val="none" w:sz="0" w:space="0" w:color="auto"/>
        <w:right w:val="none" w:sz="0" w:space="0" w:color="auto"/>
      </w:divBdr>
    </w:div>
    <w:div w:id="188762696">
      <w:bodyDiv w:val="1"/>
      <w:marLeft w:val="0"/>
      <w:marRight w:val="0"/>
      <w:marTop w:val="0"/>
      <w:marBottom w:val="0"/>
      <w:divBdr>
        <w:top w:val="none" w:sz="0" w:space="0" w:color="auto"/>
        <w:left w:val="none" w:sz="0" w:space="0" w:color="auto"/>
        <w:bottom w:val="none" w:sz="0" w:space="0" w:color="auto"/>
        <w:right w:val="none" w:sz="0" w:space="0" w:color="auto"/>
      </w:divBdr>
    </w:div>
    <w:div w:id="188764096">
      <w:bodyDiv w:val="1"/>
      <w:marLeft w:val="0"/>
      <w:marRight w:val="0"/>
      <w:marTop w:val="0"/>
      <w:marBottom w:val="0"/>
      <w:divBdr>
        <w:top w:val="none" w:sz="0" w:space="0" w:color="auto"/>
        <w:left w:val="none" w:sz="0" w:space="0" w:color="auto"/>
        <w:bottom w:val="none" w:sz="0" w:space="0" w:color="auto"/>
        <w:right w:val="none" w:sz="0" w:space="0" w:color="auto"/>
      </w:divBdr>
    </w:div>
    <w:div w:id="188837130">
      <w:bodyDiv w:val="1"/>
      <w:marLeft w:val="0"/>
      <w:marRight w:val="0"/>
      <w:marTop w:val="0"/>
      <w:marBottom w:val="0"/>
      <w:divBdr>
        <w:top w:val="none" w:sz="0" w:space="0" w:color="auto"/>
        <w:left w:val="none" w:sz="0" w:space="0" w:color="auto"/>
        <w:bottom w:val="none" w:sz="0" w:space="0" w:color="auto"/>
        <w:right w:val="none" w:sz="0" w:space="0" w:color="auto"/>
      </w:divBdr>
    </w:div>
    <w:div w:id="188838896">
      <w:bodyDiv w:val="1"/>
      <w:marLeft w:val="0"/>
      <w:marRight w:val="0"/>
      <w:marTop w:val="0"/>
      <w:marBottom w:val="0"/>
      <w:divBdr>
        <w:top w:val="none" w:sz="0" w:space="0" w:color="auto"/>
        <w:left w:val="none" w:sz="0" w:space="0" w:color="auto"/>
        <w:bottom w:val="none" w:sz="0" w:space="0" w:color="auto"/>
        <w:right w:val="none" w:sz="0" w:space="0" w:color="auto"/>
      </w:divBdr>
    </w:div>
    <w:div w:id="188841960">
      <w:bodyDiv w:val="1"/>
      <w:marLeft w:val="0"/>
      <w:marRight w:val="0"/>
      <w:marTop w:val="0"/>
      <w:marBottom w:val="0"/>
      <w:divBdr>
        <w:top w:val="none" w:sz="0" w:space="0" w:color="auto"/>
        <w:left w:val="none" w:sz="0" w:space="0" w:color="auto"/>
        <w:bottom w:val="none" w:sz="0" w:space="0" w:color="auto"/>
        <w:right w:val="none" w:sz="0" w:space="0" w:color="auto"/>
      </w:divBdr>
    </w:div>
    <w:div w:id="188875377">
      <w:bodyDiv w:val="1"/>
      <w:marLeft w:val="0"/>
      <w:marRight w:val="0"/>
      <w:marTop w:val="0"/>
      <w:marBottom w:val="0"/>
      <w:divBdr>
        <w:top w:val="none" w:sz="0" w:space="0" w:color="auto"/>
        <w:left w:val="none" w:sz="0" w:space="0" w:color="auto"/>
        <w:bottom w:val="none" w:sz="0" w:space="0" w:color="auto"/>
        <w:right w:val="none" w:sz="0" w:space="0" w:color="auto"/>
      </w:divBdr>
    </w:div>
    <w:div w:id="188882648">
      <w:bodyDiv w:val="1"/>
      <w:marLeft w:val="0"/>
      <w:marRight w:val="0"/>
      <w:marTop w:val="0"/>
      <w:marBottom w:val="0"/>
      <w:divBdr>
        <w:top w:val="none" w:sz="0" w:space="0" w:color="auto"/>
        <w:left w:val="none" w:sz="0" w:space="0" w:color="auto"/>
        <w:bottom w:val="none" w:sz="0" w:space="0" w:color="auto"/>
        <w:right w:val="none" w:sz="0" w:space="0" w:color="auto"/>
      </w:divBdr>
    </w:div>
    <w:div w:id="189026533">
      <w:bodyDiv w:val="1"/>
      <w:marLeft w:val="0"/>
      <w:marRight w:val="0"/>
      <w:marTop w:val="0"/>
      <w:marBottom w:val="0"/>
      <w:divBdr>
        <w:top w:val="none" w:sz="0" w:space="0" w:color="auto"/>
        <w:left w:val="none" w:sz="0" w:space="0" w:color="auto"/>
        <w:bottom w:val="none" w:sz="0" w:space="0" w:color="auto"/>
        <w:right w:val="none" w:sz="0" w:space="0" w:color="auto"/>
      </w:divBdr>
    </w:div>
    <w:div w:id="189026713">
      <w:bodyDiv w:val="1"/>
      <w:marLeft w:val="0"/>
      <w:marRight w:val="0"/>
      <w:marTop w:val="0"/>
      <w:marBottom w:val="0"/>
      <w:divBdr>
        <w:top w:val="none" w:sz="0" w:space="0" w:color="auto"/>
        <w:left w:val="none" w:sz="0" w:space="0" w:color="auto"/>
        <w:bottom w:val="none" w:sz="0" w:space="0" w:color="auto"/>
        <w:right w:val="none" w:sz="0" w:space="0" w:color="auto"/>
      </w:divBdr>
    </w:div>
    <w:div w:id="189026853">
      <w:bodyDiv w:val="1"/>
      <w:marLeft w:val="0"/>
      <w:marRight w:val="0"/>
      <w:marTop w:val="0"/>
      <w:marBottom w:val="0"/>
      <w:divBdr>
        <w:top w:val="none" w:sz="0" w:space="0" w:color="auto"/>
        <w:left w:val="none" w:sz="0" w:space="0" w:color="auto"/>
        <w:bottom w:val="none" w:sz="0" w:space="0" w:color="auto"/>
        <w:right w:val="none" w:sz="0" w:space="0" w:color="auto"/>
      </w:divBdr>
    </w:div>
    <w:div w:id="189029273">
      <w:bodyDiv w:val="1"/>
      <w:marLeft w:val="0"/>
      <w:marRight w:val="0"/>
      <w:marTop w:val="0"/>
      <w:marBottom w:val="0"/>
      <w:divBdr>
        <w:top w:val="none" w:sz="0" w:space="0" w:color="auto"/>
        <w:left w:val="none" w:sz="0" w:space="0" w:color="auto"/>
        <w:bottom w:val="none" w:sz="0" w:space="0" w:color="auto"/>
        <w:right w:val="none" w:sz="0" w:space="0" w:color="auto"/>
      </w:divBdr>
    </w:div>
    <w:div w:id="189030766">
      <w:bodyDiv w:val="1"/>
      <w:marLeft w:val="0"/>
      <w:marRight w:val="0"/>
      <w:marTop w:val="0"/>
      <w:marBottom w:val="0"/>
      <w:divBdr>
        <w:top w:val="none" w:sz="0" w:space="0" w:color="auto"/>
        <w:left w:val="none" w:sz="0" w:space="0" w:color="auto"/>
        <w:bottom w:val="none" w:sz="0" w:space="0" w:color="auto"/>
        <w:right w:val="none" w:sz="0" w:space="0" w:color="auto"/>
      </w:divBdr>
    </w:div>
    <w:div w:id="189031257">
      <w:bodyDiv w:val="1"/>
      <w:marLeft w:val="0"/>
      <w:marRight w:val="0"/>
      <w:marTop w:val="0"/>
      <w:marBottom w:val="0"/>
      <w:divBdr>
        <w:top w:val="none" w:sz="0" w:space="0" w:color="auto"/>
        <w:left w:val="none" w:sz="0" w:space="0" w:color="auto"/>
        <w:bottom w:val="none" w:sz="0" w:space="0" w:color="auto"/>
        <w:right w:val="none" w:sz="0" w:space="0" w:color="auto"/>
      </w:divBdr>
    </w:div>
    <w:div w:id="189031381">
      <w:bodyDiv w:val="1"/>
      <w:marLeft w:val="0"/>
      <w:marRight w:val="0"/>
      <w:marTop w:val="0"/>
      <w:marBottom w:val="0"/>
      <w:divBdr>
        <w:top w:val="none" w:sz="0" w:space="0" w:color="auto"/>
        <w:left w:val="none" w:sz="0" w:space="0" w:color="auto"/>
        <w:bottom w:val="none" w:sz="0" w:space="0" w:color="auto"/>
        <w:right w:val="none" w:sz="0" w:space="0" w:color="auto"/>
      </w:divBdr>
    </w:div>
    <w:div w:id="189071462">
      <w:bodyDiv w:val="1"/>
      <w:marLeft w:val="0"/>
      <w:marRight w:val="0"/>
      <w:marTop w:val="0"/>
      <w:marBottom w:val="0"/>
      <w:divBdr>
        <w:top w:val="none" w:sz="0" w:space="0" w:color="auto"/>
        <w:left w:val="none" w:sz="0" w:space="0" w:color="auto"/>
        <w:bottom w:val="none" w:sz="0" w:space="0" w:color="auto"/>
        <w:right w:val="none" w:sz="0" w:space="0" w:color="auto"/>
      </w:divBdr>
    </w:div>
    <w:div w:id="189103015">
      <w:bodyDiv w:val="1"/>
      <w:marLeft w:val="0"/>
      <w:marRight w:val="0"/>
      <w:marTop w:val="0"/>
      <w:marBottom w:val="0"/>
      <w:divBdr>
        <w:top w:val="none" w:sz="0" w:space="0" w:color="auto"/>
        <w:left w:val="none" w:sz="0" w:space="0" w:color="auto"/>
        <w:bottom w:val="none" w:sz="0" w:space="0" w:color="auto"/>
        <w:right w:val="none" w:sz="0" w:space="0" w:color="auto"/>
      </w:divBdr>
    </w:div>
    <w:div w:id="189145232">
      <w:bodyDiv w:val="1"/>
      <w:marLeft w:val="0"/>
      <w:marRight w:val="0"/>
      <w:marTop w:val="0"/>
      <w:marBottom w:val="0"/>
      <w:divBdr>
        <w:top w:val="none" w:sz="0" w:space="0" w:color="auto"/>
        <w:left w:val="none" w:sz="0" w:space="0" w:color="auto"/>
        <w:bottom w:val="none" w:sz="0" w:space="0" w:color="auto"/>
        <w:right w:val="none" w:sz="0" w:space="0" w:color="auto"/>
      </w:divBdr>
    </w:div>
    <w:div w:id="189147749">
      <w:bodyDiv w:val="1"/>
      <w:marLeft w:val="0"/>
      <w:marRight w:val="0"/>
      <w:marTop w:val="0"/>
      <w:marBottom w:val="0"/>
      <w:divBdr>
        <w:top w:val="none" w:sz="0" w:space="0" w:color="auto"/>
        <w:left w:val="none" w:sz="0" w:space="0" w:color="auto"/>
        <w:bottom w:val="none" w:sz="0" w:space="0" w:color="auto"/>
        <w:right w:val="none" w:sz="0" w:space="0" w:color="auto"/>
      </w:divBdr>
    </w:div>
    <w:div w:id="189148106">
      <w:bodyDiv w:val="1"/>
      <w:marLeft w:val="0"/>
      <w:marRight w:val="0"/>
      <w:marTop w:val="0"/>
      <w:marBottom w:val="0"/>
      <w:divBdr>
        <w:top w:val="none" w:sz="0" w:space="0" w:color="auto"/>
        <w:left w:val="none" w:sz="0" w:space="0" w:color="auto"/>
        <w:bottom w:val="none" w:sz="0" w:space="0" w:color="auto"/>
        <w:right w:val="none" w:sz="0" w:space="0" w:color="auto"/>
      </w:divBdr>
    </w:div>
    <w:div w:id="189221952">
      <w:bodyDiv w:val="1"/>
      <w:marLeft w:val="0"/>
      <w:marRight w:val="0"/>
      <w:marTop w:val="0"/>
      <w:marBottom w:val="0"/>
      <w:divBdr>
        <w:top w:val="none" w:sz="0" w:space="0" w:color="auto"/>
        <w:left w:val="none" w:sz="0" w:space="0" w:color="auto"/>
        <w:bottom w:val="none" w:sz="0" w:space="0" w:color="auto"/>
        <w:right w:val="none" w:sz="0" w:space="0" w:color="auto"/>
      </w:divBdr>
    </w:div>
    <w:div w:id="189227897">
      <w:bodyDiv w:val="1"/>
      <w:marLeft w:val="0"/>
      <w:marRight w:val="0"/>
      <w:marTop w:val="0"/>
      <w:marBottom w:val="0"/>
      <w:divBdr>
        <w:top w:val="none" w:sz="0" w:space="0" w:color="auto"/>
        <w:left w:val="none" w:sz="0" w:space="0" w:color="auto"/>
        <w:bottom w:val="none" w:sz="0" w:space="0" w:color="auto"/>
        <w:right w:val="none" w:sz="0" w:space="0" w:color="auto"/>
      </w:divBdr>
    </w:div>
    <w:div w:id="189268061">
      <w:bodyDiv w:val="1"/>
      <w:marLeft w:val="0"/>
      <w:marRight w:val="0"/>
      <w:marTop w:val="0"/>
      <w:marBottom w:val="0"/>
      <w:divBdr>
        <w:top w:val="none" w:sz="0" w:space="0" w:color="auto"/>
        <w:left w:val="none" w:sz="0" w:space="0" w:color="auto"/>
        <w:bottom w:val="none" w:sz="0" w:space="0" w:color="auto"/>
        <w:right w:val="none" w:sz="0" w:space="0" w:color="auto"/>
      </w:divBdr>
    </w:div>
    <w:div w:id="189268693">
      <w:bodyDiv w:val="1"/>
      <w:marLeft w:val="0"/>
      <w:marRight w:val="0"/>
      <w:marTop w:val="0"/>
      <w:marBottom w:val="0"/>
      <w:divBdr>
        <w:top w:val="none" w:sz="0" w:space="0" w:color="auto"/>
        <w:left w:val="none" w:sz="0" w:space="0" w:color="auto"/>
        <w:bottom w:val="none" w:sz="0" w:space="0" w:color="auto"/>
        <w:right w:val="none" w:sz="0" w:space="0" w:color="auto"/>
      </w:divBdr>
    </w:div>
    <w:div w:id="189269238">
      <w:bodyDiv w:val="1"/>
      <w:marLeft w:val="0"/>
      <w:marRight w:val="0"/>
      <w:marTop w:val="0"/>
      <w:marBottom w:val="0"/>
      <w:divBdr>
        <w:top w:val="none" w:sz="0" w:space="0" w:color="auto"/>
        <w:left w:val="none" w:sz="0" w:space="0" w:color="auto"/>
        <w:bottom w:val="none" w:sz="0" w:space="0" w:color="auto"/>
        <w:right w:val="none" w:sz="0" w:space="0" w:color="auto"/>
      </w:divBdr>
    </w:div>
    <w:div w:id="189269907">
      <w:bodyDiv w:val="1"/>
      <w:marLeft w:val="0"/>
      <w:marRight w:val="0"/>
      <w:marTop w:val="0"/>
      <w:marBottom w:val="0"/>
      <w:divBdr>
        <w:top w:val="none" w:sz="0" w:space="0" w:color="auto"/>
        <w:left w:val="none" w:sz="0" w:space="0" w:color="auto"/>
        <w:bottom w:val="none" w:sz="0" w:space="0" w:color="auto"/>
        <w:right w:val="none" w:sz="0" w:space="0" w:color="auto"/>
      </w:divBdr>
    </w:div>
    <w:div w:id="189270246">
      <w:bodyDiv w:val="1"/>
      <w:marLeft w:val="0"/>
      <w:marRight w:val="0"/>
      <w:marTop w:val="0"/>
      <w:marBottom w:val="0"/>
      <w:divBdr>
        <w:top w:val="none" w:sz="0" w:space="0" w:color="auto"/>
        <w:left w:val="none" w:sz="0" w:space="0" w:color="auto"/>
        <w:bottom w:val="none" w:sz="0" w:space="0" w:color="auto"/>
        <w:right w:val="none" w:sz="0" w:space="0" w:color="auto"/>
      </w:divBdr>
    </w:div>
    <w:div w:id="189271041">
      <w:bodyDiv w:val="1"/>
      <w:marLeft w:val="0"/>
      <w:marRight w:val="0"/>
      <w:marTop w:val="0"/>
      <w:marBottom w:val="0"/>
      <w:divBdr>
        <w:top w:val="none" w:sz="0" w:space="0" w:color="auto"/>
        <w:left w:val="none" w:sz="0" w:space="0" w:color="auto"/>
        <w:bottom w:val="none" w:sz="0" w:space="0" w:color="auto"/>
        <w:right w:val="none" w:sz="0" w:space="0" w:color="auto"/>
      </w:divBdr>
    </w:div>
    <w:div w:id="189295027">
      <w:bodyDiv w:val="1"/>
      <w:marLeft w:val="0"/>
      <w:marRight w:val="0"/>
      <w:marTop w:val="0"/>
      <w:marBottom w:val="0"/>
      <w:divBdr>
        <w:top w:val="none" w:sz="0" w:space="0" w:color="auto"/>
        <w:left w:val="none" w:sz="0" w:space="0" w:color="auto"/>
        <w:bottom w:val="none" w:sz="0" w:space="0" w:color="auto"/>
        <w:right w:val="none" w:sz="0" w:space="0" w:color="auto"/>
      </w:divBdr>
    </w:div>
    <w:div w:id="189296429">
      <w:bodyDiv w:val="1"/>
      <w:marLeft w:val="0"/>
      <w:marRight w:val="0"/>
      <w:marTop w:val="0"/>
      <w:marBottom w:val="0"/>
      <w:divBdr>
        <w:top w:val="none" w:sz="0" w:space="0" w:color="auto"/>
        <w:left w:val="none" w:sz="0" w:space="0" w:color="auto"/>
        <w:bottom w:val="none" w:sz="0" w:space="0" w:color="auto"/>
        <w:right w:val="none" w:sz="0" w:space="0" w:color="auto"/>
      </w:divBdr>
    </w:div>
    <w:div w:id="189298391">
      <w:bodyDiv w:val="1"/>
      <w:marLeft w:val="0"/>
      <w:marRight w:val="0"/>
      <w:marTop w:val="0"/>
      <w:marBottom w:val="0"/>
      <w:divBdr>
        <w:top w:val="none" w:sz="0" w:space="0" w:color="auto"/>
        <w:left w:val="none" w:sz="0" w:space="0" w:color="auto"/>
        <w:bottom w:val="none" w:sz="0" w:space="0" w:color="auto"/>
        <w:right w:val="none" w:sz="0" w:space="0" w:color="auto"/>
      </w:divBdr>
    </w:div>
    <w:div w:id="189341127">
      <w:bodyDiv w:val="1"/>
      <w:marLeft w:val="0"/>
      <w:marRight w:val="0"/>
      <w:marTop w:val="0"/>
      <w:marBottom w:val="0"/>
      <w:divBdr>
        <w:top w:val="none" w:sz="0" w:space="0" w:color="auto"/>
        <w:left w:val="none" w:sz="0" w:space="0" w:color="auto"/>
        <w:bottom w:val="none" w:sz="0" w:space="0" w:color="auto"/>
        <w:right w:val="none" w:sz="0" w:space="0" w:color="auto"/>
      </w:divBdr>
    </w:div>
    <w:div w:id="189343243">
      <w:bodyDiv w:val="1"/>
      <w:marLeft w:val="0"/>
      <w:marRight w:val="0"/>
      <w:marTop w:val="0"/>
      <w:marBottom w:val="0"/>
      <w:divBdr>
        <w:top w:val="none" w:sz="0" w:space="0" w:color="auto"/>
        <w:left w:val="none" w:sz="0" w:space="0" w:color="auto"/>
        <w:bottom w:val="none" w:sz="0" w:space="0" w:color="auto"/>
        <w:right w:val="none" w:sz="0" w:space="0" w:color="auto"/>
      </w:divBdr>
    </w:div>
    <w:div w:id="189417540">
      <w:bodyDiv w:val="1"/>
      <w:marLeft w:val="0"/>
      <w:marRight w:val="0"/>
      <w:marTop w:val="0"/>
      <w:marBottom w:val="0"/>
      <w:divBdr>
        <w:top w:val="none" w:sz="0" w:space="0" w:color="auto"/>
        <w:left w:val="none" w:sz="0" w:space="0" w:color="auto"/>
        <w:bottom w:val="none" w:sz="0" w:space="0" w:color="auto"/>
        <w:right w:val="none" w:sz="0" w:space="0" w:color="auto"/>
      </w:divBdr>
    </w:div>
    <w:div w:id="189420616">
      <w:bodyDiv w:val="1"/>
      <w:marLeft w:val="0"/>
      <w:marRight w:val="0"/>
      <w:marTop w:val="0"/>
      <w:marBottom w:val="0"/>
      <w:divBdr>
        <w:top w:val="none" w:sz="0" w:space="0" w:color="auto"/>
        <w:left w:val="none" w:sz="0" w:space="0" w:color="auto"/>
        <w:bottom w:val="none" w:sz="0" w:space="0" w:color="auto"/>
        <w:right w:val="none" w:sz="0" w:space="0" w:color="auto"/>
      </w:divBdr>
    </w:div>
    <w:div w:id="189421287">
      <w:bodyDiv w:val="1"/>
      <w:marLeft w:val="0"/>
      <w:marRight w:val="0"/>
      <w:marTop w:val="0"/>
      <w:marBottom w:val="0"/>
      <w:divBdr>
        <w:top w:val="none" w:sz="0" w:space="0" w:color="auto"/>
        <w:left w:val="none" w:sz="0" w:space="0" w:color="auto"/>
        <w:bottom w:val="none" w:sz="0" w:space="0" w:color="auto"/>
        <w:right w:val="none" w:sz="0" w:space="0" w:color="auto"/>
      </w:divBdr>
    </w:div>
    <w:div w:id="189530937">
      <w:bodyDiv w:val="1"/>
      <w:marLeft w:val="0"/>
      <w:marRight w:val="0"/>
      <w:marTop w:val="0"/>
      <w:marBottom w:val="0"/>
      <w:divBdr>
        <w:top w:val="none" w:sz="0" w:space="0" w:color="auto"/>
        <w:left w:val="none" w:sz="0" w:space="0" w:color="auto"/>
        <w:bottom w:val="none" w:sz="0" w:space="0" w:color="auto"/>
        <w:right w:val="none" w:sz="0" w:space="0" w:color="auto"/>
      </w:divBdr>
    </w:div>
    <w:div w:id="189532160">
      <w:bodyDiv w:val="1"/>
      <w:marLeft w:val="0"/>
      <w:marRight w:val="0"/>
      <w:marTop w:val="0"/>
      <w:marBottom w:val="0"/>
      <w:divBdr>
        <w:top w:val="none" w:sz="0" w:space="0" w:color="auto"/>
        <w:left w:val="none" w:sz="0" w:space="0" w:color="auto"/>
        <w:bottom w:val="none" w:sz="0" w:space="0" w:color="auto"/>
        <w:right w:val="none" w:sz="0" w:space="0" w:color="auto"/>
      </w:divBdr>
    </w:div>
    <w:div w:id="189538973">
      <w:bodyDiv w:val="1"/>
      <w:marLeft w:val="0"/>
      <w:marRight w:val="0"/>
      <w:marTop w:val="0"/>
      <w:marBottom w:val="0"/>
      <w:divBdr>
        <w:top w:val="none" w:sz="0" w:space="0" w:color="auto"/>
        <w:left w:val="none" w:sz="0" w:space="0" w:color="auto"/>
        <w:bottom w:val="none" w:sz="0" w:space="0" w:color="auto"/>
        <w:right w:val="none" w:sz="0" w:space="0" w:color="auto"/>
      </w:divBdr>
    </w:div>
    <w:div w:id="189614181">
      <w:bodyDiv w:val="1"/>
      <w:marLeft w:val="0"/>
      <w:marRight w:val="0"/>
      <w:marTop w:val="0"/>
      <w:marBottom w:val="0"/>
      <w:divBdr>
        <w:top w:val="none" w:sz="0" w:space="0" w:color="auto"/>
        <w:left w:val="none" w:sz="0" w:space="0" w:color="auto"/>
        <w:bottom w:val="none" w:sz="0" w:space="0" w:color="auto"/>
        <w:right w:val="none" w:sz="0" w:space="0" w:color="auto"/>
      </w:divBdr>
    </w:div>
    <w:div w:id="189683795">
      <w:bodyDiv w:val="1"/>
      <w:marLeft w:val="0"/>
      <w:marRight w:val="0"/>
      <w:marTop w:val="0"/>
      <w:marBottom w:val="0"/>
      <w:divBdr>
        <w:top w:val="none" w:sz="0" w:space="0" w:color="auto"/>
        <w:left w:val="none" w:sz="0" w:space="0" w:color="auto"/>
        <w:bottom w:val="none" w:sz="0" w:space="0" w:color="auto"/>
        <w:right w:val="none" w:sz="0" w:space="0" w:color="auto"/>
      </w:divBdr>
    </w:div>
    <w:div w:id="189685969">
      <w:bodyDiv w:val="1"/>
      <w:marLeft w:val="0"/>
      <w:marRight w:val="0"/>
      <w:marTop w:val="0"/>
      <w:marBottom w:val="0"/>
      <w:divBdr>
        <w:top w:val="none" w:sz="0" w:space="0" w:color="auto"/>
        <w:left w:val="none" w:sz="0" w:space="0" w:color="auto"/>
        <w:bottom w:val="none" w:sz="0" w:space="0" w:color="auto"/>
        <w:right w:val="none" w:sz="0" w:space="0" w:color="auto"/>
      </w:divBdr>
    </w:div>
    <w:div w:id="189729161">
      <w:bodyDiv w:val="1"/>
      <w:marLeft w:val="0"/>
      <w:marRight w:val="0"/>
      <w:marTop w:val="0"/>
      <w:marBottom w:val="0"/>
      <w:divBdr>
        <w:top w:val="none" w:sz="0" w:space="0" w:color="auto"/>
        <w:left w:val="none" w:sz="0" w:space="0" w:color="auto"/>
        <w:bottom w:val="none" w:sz="0" w:space="0" w:color="auto"/>
        <w:right w:val="none" w:sz="0" w:space="0" w:color="auto"/>
      </w:divBdr>
    </w:div>
    <w:div w:id="189729751">
      <w:bodyDiv w:val="1"/>
      <w:marLeft w:val="0"/>
      <w:marRight w:val="0"/>
      <w:marTop w:val="0"/>
      <w:marBottom w:val="0"/>
      <w:divBdr>
        <w:top w:val="none" w:sz="0" w:space="0" w:color="auto"/>
        <w:left w:val="none" w:sz="0" w:space="0" w:color="auto"/>
        <w:bottom w:val="none" w:sz="0" w:space="0" w:color="auto"/>
        <w:right w:val="none" w:sz="0" w:space="0" w:color="auto"/>
      </w:divBdr>
    </w:div>
    <w:div w:id="189730939">
      <w:bodyDiv w:val="1"/>
      <w:marLeft w:val="0"/>
      <w:marRight w:val="0"/>
      <w:marTop w:val="0"/>
      <w:marBottom w:val="0"/>
      <w:divBdr>
        <w:top w:val="none" w:sz="0" w:space="0" w:color="auto"/>
        <w:left w:val="none" w:sz="0" w:space="0" w:color="auto"/>
        <w:bottom w:val="none" w:sz="0" w:space="0" w:color="auto"/>
        <w:right w:val="none" w:sz="0" w:space="0" w:color="auto"/>
      </w:divBdr>
    </w:div>
    <w:div w:id="189731381">
      <w:bodyDiv w:val="1"/>
      <w:marLeft w:val="0"/>
      <w:marRight w:val="0"/>
      <w:marTop w:val="0"/>
      <w:marBottom w:val="0"/>
      <w:divBdr>
        <w:top w:val="none" w:sz="0" w:space="0" w:color="auto"/>
        <w:left w:val="none" w:sz="0" w:space="0" w:color="auto"/>
        <w:bottom w:val="none" w:sz="0" w:space="0" w:color="auto"/>
        <w:right w:val="none" w:sz="0" w:space="0" w:color="auto"/>
      </w:divBdr>
    </w:div>
    <w:div w:id="189804290">
      <w:bodyDiv w:val="1"/>
      <w:marLeft w:val="0"/>
      <w:marRight w:val="0"/>
      <w:marTop w:val="0"/>
      <w:marBottom w:val="0"/>
      <w:divBdr>
        <w:top w:val="none" w:sz="0" w:space="0" w:color="auto"/>
        <w:left w:val="none" w:sz="0" w:space="0" w:color="auto"/>
        <w:bottom w:val="none" w:sz="0" w:space="0" w:color="auto"/>
        <w:right w:val="none" w:sz="0" w:space="0" w:color="auto"/>
      </w:divBdr>
    </w:div>
    <w:div w:id="189805004">
      <w:bodyDiv w:val="1"/>
      <w:marLeft w:val="0"/>
      <w:marRight w:val="0"/>
      <w:marTop w:val="0"/>
      <w:marBottom w:val="0"/>
      <w:divBdr>
        <w:top w:val="none" w:sz="0" w:space="0" w:color="auto"/>
        <w:left w:val="none" w:sz="0" w:space="0" w:color="auto"/>
        <w:bottom w:val="none" w:sz="0" w:space="0" w:color="auto"/>
        <w:right w:val="none" w:sz="0" w:space="0" w:color="auto"/>
      </w:divBdr>
    </w:div>
    <w:div w:id="189806995">
      <w:bodyDiv w:val="1"/>
      <w:marLeft w:val="0"/>
      <w:marRight w:val="0"/>
      <w:marTop w:val="0"/>
      <w:marBottom w:val="0"/>
      <w:divBdr>
        <w:top w:val="none" w:sz="0" w:space="0" w:color="auto"/>
        <w:left w:val="none" w:sz="0" w:space="0" w:color="auto"/>
        <w:bottom w:val="none" w:sz="0" w:space="0" w:color="auto"/>
        <w:right w:val="none" w:sz="0" w:space="0" w:color="auto"/>
      </w:divBdr>
    </w:div>
    <w:div w:id="189874856">
      <w:bodyDiv w:val="1"/>
      <w:marLeft w:val="0"/>
      <w:marRight w:val="0"/>
      <w:marTop w:val="0"/>
      <w:marBottom w:val="0"/>
      <w:divBdr>
        <w:top w:val="none" w:sz="0" w:space="0" w:color="auto"/>
        <w:left w:val="none" w:sz="0" w:space="0" w:color="auto"/>
        <w:bottom w:val="none" w:sz="0" w:space="0" w:color="auto"/>
        <w:right w:val="none" w:sz="0" w:space="0" w:color="auto"/>
      </w:divBdr>
    </w:div>
    <w:div w:id="189876706">
      <w:bodyDiv w:val="1"/>
      <w:marLeft w:val="0"/>
      <w:marRight w:val="0"/>
      <w:marTop w:val="0"/>
      <w:marBottom w:val="0"/>
      <w:divBdr>
        <w:top w:val="none" w:sz="0" w:space="0" w:color="auto"/>
        <w:left w:val="none" w:sz="0" w:space="0" w:color="auto"/>
        <w:bottom w:val="none" w:sz="0" w:space="0" w:color="auto"/>
        <w:right w:val="none" w:sz="0" w:space="0" w:color="auto"/>
      </w:divBdr>
    </w:div>
    <w:div w:id="189877645">
      <w:bodyDiv w:val="1"/>
      <w:marLeft w:val="0"/>
      <w:marRight w:val="0"/>
      <w:marTop w:val="0"/>
      <w:marBottom w:val="0"/>
      <w:divBdr>
        <w:top w:val="none" w:sz="0" w:space="0" w:color="auto"/>
        <w:left w:val="none" w:sz="0" w:space="0" w:color="auto"/>
        <w:bottom w:val="none" w:sz="0" w:space="0" w:color="auto"/>
        <w:right w:val="none" w:sz="0" w:space="0" w:color="auto"/>
      </w:divBdr>
    </w:div>
    <w:div w:id="189923615">
      <w:bodyDiv w:val="1"/>
      <w:marLeft w:val="0"/>
      <w:marRight w:val="0"/>
      <w:marTop w:val="0"/>
      <w:marBottom w:val="0"/>
      <w:divBdr>
        <w:top w:val="none" w:sz="0" w:space="0" w:color="auto"/>
        <w:left w:val="none" w:sz="0" w:space="0" w:color="auto"/>
        <w:bottom w:val="none" w:sz="0" w:space="0" w:color="auto"/>
        <w:right w:val="none" w:sz="0" w:space="0" w:color="auto"/>
      </w:divBdr>
    </w:div>
    <w:div w:id="189926754">
      <w:bodyDiv w:val="1"/>
      <w:marLeft w:val="0"/>
      <w:marRight w:val="0"/>
      <w:marTop w:val="0"/>
      <w:marBottom w:val="0"/>
      <w:divBdr>
        <w:top w:val="none" w:sz="0" w:space="0" w:color="auto"/>
        <w:left w:val="none" w:sz="0" w:space="0" w:color="auto"/>
        <w:bottom w:val="none" w:sz="0" w:space="0" w:color="auto"/>
        <w:right w:val="none" w:sz="0" w:space="0" w:color="auto"/>
      </w:divBdr>
    </w:div>
    <w:div w:id="189950381">
      <w:bodyDiv w:val="1"/>
      <w:marLeft w:val="0"/>
      <w:marRight w:val="0"/>
      <w:marTop w:val="0"/>
      <w:marBottom w:val="0"/>
      <w:divBdr>
        <w:top w:val="none" w:sz="0" w:space="0" w:color="auto"/>
        <w:left w:val="none" w:sz="0" w:space="0" w:color="auto"/>
        <w:bottom w:val="none" w:sz="0" w:space="0" w:color="auto"/>
        <w:right w:val="none" w:sz="0" w:space="0" w:color="auto"/>
      </w:divBdr>
    </w:div>
    <w:div w:id="189997016">
      <w:bodyDiv w:val="1"/>
      <w:marLeft w:val="0"/>
      <w:marRight w:val="0"/>
      <w:marTop w:val="0"/>
      <w:marBottom w:val="0"/>
      <w:divBdr>
        <w:top w:val="none" w:sz="0" w:space="0" w:color="auto"/>
        <w:left w:val="none" w:sz="0" w:space="0" w:color="auto"/>
        <w:bottom w:val="none" w:sz="0" w:space="0" w:color="auto"/>
        <w:right w:val="none" w:sz="0" w:space="0" w:color="auto"/>
      </w:divBdr>
    </w:div>
    <w:div w:id="190067848">
      <w:bodyDiv w:val="1"/>
      <w:marLeft w:val="0"/>
      <w:marRight w:val="0"/>
      <w:marTop w:val="0"/>
      <w:marBottom w:val="0"/>
      <w:divBdr>
        <w:top w:val="none" w:sz="0" w:space="0" w:color="auto"/>
        <w:left w:val="none" w:sz="0" w:space="0" w:color="auto"/>
        <w:bottom w:val="none" w:sz="0" w:space="0" w:color="auto"/>
        <w:right w:val="none" w:sz="0" w:space="0" w:color="auto"/>
      </w:divBdr>
    </w:div>
    <w:div w:id="190071132">
      <w:bodyDiv w:val="1"/>
      <w:marLeft w:val="0"/>
      <w:marRight w:val="0"/>
      <w:marTop w:val="0"/>
      <w:marBottom w:val="0"/>
      <w:divBdr>
        <w:top w:val="none" w:sz="0" w:space="0" w:color="auto"/>
        <w:left w:val="none" w:sz="0" w:space="0" w:color="auto"/>
        <w:bottom w:val="none" w:sz="0" w:space="0" w:color="auto"/>
        <w:right w:val="none" w:sz="0" w:space="0" w:color="auto"/>
      </w:divBdr>
    </w:div>
    <w:div w:id="190074115">
      <w:bodyDiv w:val="1"/>
      <w:marLeft w:val="0"/>
      <w:marRight w:val="0"/>
      <w:marTop w:val="0"/>
      <w:marBottom w:val="0"/>
      <w:divBdr>
        <w:top w:val="none" w:sz="0" w:space="0" w:color="auto"/>
        <w:left w:val="none" w:sz="0" w:space="0" w:color="auto"/>
        <w:bottom w:val="none" w:sz="0" w:space="0" w:color="auto"/>
        <w:right w:val="none" w:sz="0" w:space="0" w:color="auto"/>
      </w:divBdr>
    </w:div>
    <w:div w:id="190143656">
      <w:bodyDiv w:val="1"/>
      <w:marLeft w:val="0"/>
      <w:marRight w:val="0"/>
      <w:marTop w:val="0"/>
      <w:marBottom w:val="0"/>
      <w:divBdr>
        <w:top w:val="none" w:sz="0" w:space="0" w:color="auto"/>
        <w:left w:val="none" w:sz="0" w:space="0" w:color="auto"/>
        <w:bottom w:val="none" w:sz="0" w:space="0" w:color="auto"/>
        <w:right w:val="none" w:sz="0" w:space="0" w:color="auto"/>
      </w:divBdr>
    </w:div>
    <w:div w:id="190143974">
      <w:bodyDiv w:val="1"/>
      <w:marLeft w:val="0"/>
      <w:marRight w:val="0"/>
      <w:marTop w:val="0"/>
      <w:marBottom w:val="0"/>
      <w:divBdr>
        <w:top w:val="none" w:sz="0" w:space="0" w:color="auto"/>
        <w:left w:val="none" w:sz="0" w:space="0" w:color="auto"/>
        <w:bottom w:val="none" w:sz="0" w:space="0" w:color="auto"/>
        <w:right w:val="none" w:sz="0" w:space="0" w:color="auto"/>
      </w:divBdr>
    </w:div>
    <w:div w:id="190144231">
      <w:bodyDiv w:val="1"/>
      <w:marLeft w:val="0"/>
      <w:marRight w:val="0"/>
      <w:marTop w:val="0"/>
      <w:marBottom w:val="0"/>
      <w:divBdr>
        <w:top w:val="none" w:sz="0" w:space="0" w:color="auto"/>
        <w:left w:val="none" w:sz="0" w:space="0" w:color="auto"/>
        <w:bottom w:val="none" w:sz="0" w:space="0" w:color="auto"/>
        <w:right w:val="none" w:sz="0" w:space="0" w:color="auto"/>
      </w:divBdr>
    </w:div>
    <w:div w:id="190146204">
      <w:bodyDiv w:val="1"/>
      <w:marLeft w:val="0"/>
      <w:marRight w:val="0"/>
      <w:marTop w:val="0"/>
      <w:marBottom w:val="0"/>
      <w:divBdr>
        <w:top w:val="none" w:sz="0" w:space="0" w:color="auto"/>
        <w:left w:val="none" w:sz="0" w:space="0" w:color="auto"/>
        <w:bottom w:val="none" w:sz="0" w:space="0" w:color="auto"/>
        <w:right w:val="none" w:sz="0" w:space="0" w:color="auto"/>
      </w:divBdr>
    </w:div>
    <w:div w:id="190146454">
      <w:bodyDiv w:val="1"/>
      <w:marLeft w:val="0"/>
      <w:marRight w:val="0"/>
      <w:marTop w:val="0"/>
      <w:marBottom w:val="0"/>
      <w:divBdr>
        <w:top w:val="none" w:sz="0" w:space="0" w:color="auto"/>
        <w:left w:val="none" w:sz="0" w:space="0" w:color="auto"/>
        <w:bottom w:val="none" w:sz="0" w:space="0" w:color="auto"/>
        <w:right w:val="none" w:sz="0" w:space="0" w:color="auto"/>
      </w:divBdr>
    </w:div>
    <w:div w:id="190149027">
      <w:bodyDiv w:val="1"/>
      <w:marLeft w:val="0"/>
      <w:marRight w:val="0"/>
      <w:marTop w:val="0"/>
      <w:marBottom w:val="0"/>
      <w:divBdr>
        <w:top w:val="none" w:sz="0" w:space="0" w:color="auto"/>
        <w:left w:val="none" w:sz="0" w:space="0" w:color="auto"/>
        <w:bottom w:val="none" w:sz="0" w:space="0" w:color="auto"/>
        <w:right w:val="none" w:sz="0" w:space="0" w:color="auto"/>
      </w:divBdr>
    </w:div>
    <w:div w:id="190185954">
      <w:bodyDiv w:val="1"/>
      <w:marLeft w:val="0"/>
      <w:marRight w:val="0"/>
      <w:marTop w:val="0"/>
      <w:marBottom w:val="0"/>
      <w:divBdr>
        <w:top w:val="none" w:sz="0" w:space="0" w:color="auto"/>
        <w:left w:val="none" w:sz="0" w:space="0" w:color="auto"/>
        <w:bottom w:val="none" w:sz="0" w:space="0" w:color="auto"/>
        <w:right w:val="none" w:sz="0" w:space="0" w:color="auto"/>
      </w:divBdr>
    </w:div>
    <w:div w:id="190186503">
      <w:bodyDiv w:val="1"/>
      <w:marLeft w:val="0"/>
      <w:marRight w:val="0"/>
      <w:marTop w:val="0"/>
      <w:marBottom w:val="0"/>
      <w:divBdr>
        <w:top w:val="none" w:sz="0" w:space="0" w:color="auto"/>
        <w:left w:val="none" w:sz="0" w:space="0" w:color="auto"/>
        <w:bottom w:val="none" w:sz="0" w:space="0" w:color="auto"/>
        <w:right w:val="none" w:sz="0" w:space="0" w:color="auto"/>
      </w:divBdr>
    </w:div>
    <w:div w:id="190189494">
      <w:bodyDiv w:val="1"/>
      <w:marLeft w:val="0"/>
      <w:marRight w:val="0"/>
      <w:marTop w:val="0"/>
      <w:marBottom w:val="0"/>
      <w:divBdr>
        <w:top w:val="none" w:sz="0" w:space="0" w:color="auto"/>
        <w:left w:val="none" w:sz="0" w:space="0" w:color="auto"/>
        <w:bottom w:val="none" w:sz="0" w:space="0" w:color="auto"/>
        <w:right w:val="none" w:sz="0" w:space="0" w:color="auto"/>
      </w:divBdr>
    </w:div>
    <w:div w:id="190190715">
      <w:bodyDiv w:val="1"/>
      <w:marLeft w:val="0"/>
      <w:marRight w:val="0"/>
      <w:marTop w:val="0"/>
      <w:marBottom w:val="0"/>
      <w:divBdr>
        <w:top w:val="none" w:sz="0" w:space="0" w:color="auto"/>
        <w:left w:val="none" w:sz="0" w:space="0" w:color="auto"/>
        <w:bottom w:val="none" w:sz="0" w:space="0" w:color="auto"/>
        <w:right w:val="none" w:sz="0" w:space="0" w:color="auto"/>
      </w:divBdr>
    </w:div>
    <w:div w:id="190191706">
      <w:bodyDiv w:val="1"/>
      <w:marLeft w:val="0"/>
      <w:marRight w:val="0"/>
      <w:marTop w:val="0"/>
      <w:marBottom w:val="0"/>
      <w:divBdr>
        <w:top w:val="none" w:sz="0" w:space="0" w:color="auto"/>
        <w:left w:val="none" w:sz="0" w:space="0" w:color="auto"/>
        <w:bottom w:val="none" w:sz="0" w:space="0" w:color="auto"/>
        <w:right w:val="none" w:sz="0" w:space="0" w:color="auto"/>
      </w:divBdr>
    </w:div>
    <w:div w:id="190192328">
      <w:bodyDiv w:val="1"/>
      <w:marLeft w:val="0"/>
      <w:marRight w:val="0"/>
      <w:marTop w:val="0"/>
      <w:marBottom w:val="0"/>
      <w:divBdr>
        <w:top w:val="none" w:sz="0" w:space="0" w:color="auto"/>
        <w:left w:val="none" w:sz="0" w:space="0" w:color="auto"/>
        <w:bottom w:val="none" w:sz="0" w:space="0" w:color="auto"/>
        <w:right w:val="none" w:sz="0" w:space="0" w:color="auto"/>
      </w:divBdr>
    </w:div>
    <w:div w:id="190268347">
      <w:bodyDiv w:val="1"/>
      <w:marLeft w:val="0"/>
      <w:marRight w:val="0"/>
      <w:marTop w:val="0"/>
      <w:marBottom w:val="0"/>
      <w:divBdr>
        <w:top w:val="none" w:sz="0" w:space="0" w:color="auto"/>
        <w:left w:val="none" w:sz="0" w:space="0" w:color="auto"/>
        <w:bottom w:val="none" w:sz="0" w:space="0" w:color="auto"/>
        <w:right w:val="none" w:sz="0" w:space="0" w:color="auto"/>
      </w:divBdr>
    </w:div>
    <w:div w:id="190337597">
      <w:bodyDiv w:val="1"/>
      <w:marLeft w:val="0"/>
      <w:marRight w:val="0"/>
      <w:marTop w:val="0"/>
      <w:marBottom w:val="0"/>
      <w:divBdr>
        <w:top w:val="none" w:sz="0" w:space="0" w:color="auto"/>
        <w:left w:val="none" w:sz="0" w:space="0" w:color="auto"/>
        <w:bottom w:val="none" w:sz="0" w:space="0" w:color="auto"/>
        <w:right w:val="none" w:sz="0" w:space="0" w:color="auto"/>
      </w:divBdr>
    </w:div>
    <w:div w:id="190340073">
      <w:bodyDiv w:val="1"/>
      <w:marLeft w:val="0"/>
      <w:marRight w:val="0"/>
      <w:marTop w:val="0"/>
      <w:marBottom w:val="0"/>
      <w:divBdr>
        <w:top w:val="none" w:sz="0" w:space="0" w:color="auto"/>
        <w:left w:val="none" w:sz="0" w:space="0" w:color="auto"/>
        <w:bottom w:val="none" w:sz="0" w:space="0" w:color="auto"/>
        <w:right w:val="none" w:sz="0" w:space="0" w:color="auto"/>
      </w:divBdr>
    </w:div>
    <w:div w:id="190343181">
      <w:bodyDiv w:val="1"/>
      <w:marLeft w:val="0"/>
      <w:marRight w:val="0"/>
      <w:marTop w:val="0"/>
      <w:marBottom w:val="0"/>
      <w:divBdr>
        <w:top w:val="none" w:sz="0" w:space="0" w:color="auto"/>
        <w:left w:val="none" w:sz="0" w:space="0" w:color="auto"/>
        <w:bottom w:val="none" w:sz="0" w:space="0" w:color="auto"/>
        <w:right w:val="none" w:sz="0" w:space="0" w:color="auto"/>
      </w:divBdr>
    </w:div>
    <w:div w:id="190414554">
      <w:bodyDiv w:val="1"/>
      <w:marLeft w:val="0"/>
      <w:marRight w:val="0"/>
      <w:marTop w:val="0"/>
      <w:marBottom w:val="0"/>
      <w:divBdr>
        <w:top w:val="none" w:sz="0" w:space="0" w:color="auto"/>
        <w:left w:val="none" w:sz="0" w:space="0" w:color="auto"/>
        <w:bottom w:val="none" w:sz="0" w:space="0" w:color="auto"/>
        <w:right w:val="none" w:sz="0" w:space="0" w:color="auto"/>
      </w:divBdr>
    </w:div>
    <w:div w:id="190456586">
      <w:bodyDiv w:val="1"/>
      <w:marLeft w:val="0"/>
      <w:marRight w:val="0"/>
      <w:marTop w:val="0"/>
      <w:marBottom w:val="0"/>
      <w:divBdr>
        <w:top w:val="none" w:sz="0" w:space="0" w:color="auto"/>
        <w:left w:val="none" w:sz="0" w:space="0" w:color="auto"/>
        <w:bottom w:val="none" w:sz="0" w:space="0" w:color="auto"/>
        <w:right w:val="none" w:sz="0" w:space="0" w:color="auto"/>
      </w:divBdr>
    </w:div>
    <w:div w:id="190459326">
      <w:bodyDiv w:val="1"/>
      <w:marLeft w:val="0"/>
      <w:marRight w:val="0"/>
      <w:marTop w:val="0"/>
      <w:marBottom w:val="0"/>
      <w:divBdr>
        <w:top w:val="none" w:sz="0" w:space="0" w:color="auto"/>
        <w:left w:val="none" w:sz="0" w:space="0" w:color="auto"/>
        <w:bottom w:val="none" w:sz="0" w:space="0" w:color="auto"/>
        <w:right w:val="none" w:sz="0" w:space="0" w:color="auto"/>
      </w:divBdr>
    </w:div>
    <w:div w:id="190459948">
      <w:bodyDiv w:val="1"/>
      <w:marLeft w:val="0"/>
      <w:marRight w:val="0"/>
      <w:marTop w:val="0"/>
      <w:marBottom w:val="0"/>
      <w:divBdr>
        <w:top w:val="none" w:sz="0" w:space="0" w:color="auto"/>
        <w:left w:val="none" w:sz="0" w:space="0" w:color="auto"/>
        <w:bottom w:val="none" w:sz="0" w:space="0" w:color="auto"/>
        <w:right w:val="none" w:sz="0" w:space="0" w:color="auto"/>
      </w:divBdr>
    </w:div>
    <w:div w:id="190459965">
      <w:bodyDiv w:val="1"/>
      <w:marLeft w:val="0"/>
      <w:marRight w:val="0"/>
      <w:marTop w:val="0"/>
      <w:marBottom w:val="0"/>
      <w:divBdr>
        <w:top w:val="none" w:sz="0" w:space="0" w:color="auto"/>
        <w:left w:val="none" w:sz="0" w:space="0" w:color="auto"/>
        <w:bottom w:val="none" w:sz="0" w:space="0" w:color="auto"/>
        <w:right w:val="none" w:sz="0" w:space="0" w:color="auto"/>
      </w:divBdr>
    </w:div>
    <w:div w:id="190461374">
      <w:bodyDiv w:val="1"/>
      <w:marLeft w:val="0"/>
      <w:marRight w:val="0"/>
      <w:marTop w:val="0"/>
      <w:marBottom w:val="0"/>
      <w:divBdr>
        <w:top w:val="none" w:sz="0" w:space="0" w:color="auto"/>
        <w:left w:val="none" w:sz="0" w:space="0" w:color="auto"/>
        <w:bottom w:val="none" w:sz="0" w:space="0" w:color="auto"/>
        <w:right w:val="none" w:sz="0" w:space="0" w:color="auto"/>
      </w:divBdr>
    </w:div>
    <w:div w:id="190535406">
      <w:bodyDiv w:val="1"/>
      <w:marLeft w:val="0"/>
      <w:marRight w:val="0"/>
      <w:marTop w:val="0"/>
      <w:marBottom w:val="0"/>
      <w:divBdr>
        <w:top w:val="none" w:sz="0" w:space="0" w:color="auto"/>
        <w:left w:val="none" w:sz="0" w:space="0" w:color="auto"/>
        <w:bottom w:val="none" w:sz="0" w:space="0" w:color="auto"/>
        <w:right w:val="none" w:sz="0" w:space="0" w:color="auto"/>
      </w:divBdr>
    </w:div>
    <w:div w:id="190538988">
      <w:bodyDiv w:val="1"/>
      <w:marLeft w:val="0"/>
      <w:marRight w:val="0"/>
      <w:marTop w:val="0"/>
      <w:marBottom w:val="0"/>
      <w:divBdr>
        <w:top w:val="none" w:sz="0" w:space="0" w:color="auto"/>
        <w:left w:val="none" w:sz="0" w:space="0" w:color="auto"/>
        <w:bottom w:val="none" w:sz="0" w:space="0" w:color="auto"/>
        <w:right w:val="none" w:sz="0" w:space="0" w:color="auto"/>
      </w:divBdr>
    </w:div>
    <w:div w:id="190606415">
      <w:bodyDiv w:val="1"/>
      <w:marLeft w:val="0"/>
      <w:marRight w:val="0"/>
      <w:marTop w:val="0"/>
      <w:marBottom w:val="0"/>
      <w:divBdr>
        <w:top w:val="none" w:sz="0" w:space="0" w:color="auto"/>
        <w:left w:val="none" w:sz="0" w:space="0" w:color="auto"/>
        <w:bottom w:val="none" w:sz="0" w:space="0" w:color="auto"/>
        <w:right w:val="none" w:sz="0" w:space="0" w:color="auto"/>
      </w:divBdr>
    </w:div>
    <w:div w:id="190606942">
      <w:bodyDiv w:val="1"/>
      <w:marLeft w:val="0"/>
      <w:marRight w:val="0"/>
      <w:marTop w:val="0"/>
      <w:marBottom w:val="0"/>
      <w:divBdr>
        <w:top w:val="none" w:sz="0" w:space="0" w:color="auto"/>
        <w:left w:val="none" w:sz="0" w:space="0" w:color="auto"/>
        <w:bottom w:val="none" w:sz="0" w:space="0" w:color="auto"/>
        <w:right w:val="none" w:sz="0" w:space="0" w:color="auto"/>
      </w:divBdr>
    </w:div>
    <w:div w:id="190609055">
      <w:bodyDiv w:val="1"/>
      <w:marLeft w:val="0"/>
      <w:marRight w:val="0"/>
      <w:marTop w:val="0"/>
      <w:marBottom w:val="0"/>
      <w:divBdr>
        <w:top w:val="none" w:sz="0" w:space="0" w:color="auto"/>
        <w:left w:val="none" w:sz="0" w:space="0" w:color="auto"/>
        <w:bottom w:val="none" w:sz="0" w:space="0" w:color="auto"/>
        <w:right w:val="none" w:sz="0" w:space="0" w:color="auto"/>
      </w:divBdr>
    </w:div>
    <w:div w:id="190649145">
      <w:bodyDiv w:val="1"/>
      <w:marLeft w:val="0"/>
      <w:marRight w:val="0"/>
      <w:marTop w:val="0"/>
      <w:marBottom w:val="0"/>
      <w:divBdr>
        <w:top w:val="none" w:sz="0" w:space="0" w:color="auto"/>
        <w:left w:val="none" w:sz="0" w:space="0" w:color="auto"/>
        <w:bottom w:val="none" w:sz="0" w:space="0" w:color="auto"/>
        <w:right w:val="none" w:sz="0" w:space="0" w:color="auto"/>
      </w:divBdr>
    </w:div>
    <w:div w:id="190656646">
      <w:bodyDiv w:val="1"/>
      <w:marLeft w:val="0"/>
      <w:marRight w:val="0"/>
      <w:marTop w:val="0"/>
      <w:marBottom w:val="0"/>
      <w:divBdr>
        <w:top w:val="none" w:sz="0" w:space="0" w:color="auto"/>
        <w:left w:val="none" w:sz="0" w:space="0" w:color="auto"/>
        <w:bottom w:val="none" w:sz="0" w:space="0" w:color="auto"/>
        <w:right w:val="none" w:sz="0" w:space="0" w:color="auto"/>
      </w:divBdr>
    </w:div>
    <w:div w:id="190723047">
      <w:bodyDiv w:val="1"/>
      <w:marLeft w:val="0"/>
      <w:marRight w:val="0"/>
      <w:marTop w:val="0"/>
      <w:marBottom w:val="0"/>
      <w:divBdr>
        <w:top w:val="none" w:sz="0" w:space="0" w:color="auto"/>
        <w:left w:val="none" w:sz="0" w:space="0" w:color="auto"/>
        <w:bottom w:val="none" w:sz="0" w:space="0" w:color="auto"/>
        <w:right w:val="none" w:sz="0" w:space="0" w:color="auto"/>
      </w:divBdr>
    </w:div>
    <w:div w:id="190727135">
      <w:bodyDiv w:val="1"/>
      <w:marLeft w:val="0"/>
      <w:marRight w:val="0"/>
      <w:marTop w:val="0"/>
      <w:marBottom w:val="0"/>
      <w:divBdr>
        <w:top w:val="none" w:sz="0" w:space="0" w:color="auto"/>
        <w:left w:val="none" w:sz="0" w:space="0" w:color="auto"/>
        <w:bottom w:val="none" w:sz="0" w:space="0" w:color="auto"/>
        <w:right w:val="none" w:sz="0" w:space="0" w:color="auto"/>
      </w:divBdr>
    </w:div>
    <w:div w:id="190730352">
      <w:bodyDiv w:val="1"/>
      <w:marLeft w:val="0"/>
      <w:marRight w:val="0"/>
      <w:marTop w:val="0"/>
      <w:marBottom w:val="0"/>
      <w:divBdr>
        <w:top w:val="none" w:sz="0" w:space="0" w:color="auto"/>
        <w:left w:val="none" w:sz="0" w:space="0" w:color="auto"/>
        <w:bottom w:val="none" w:sz="0" w:space="0" w:color="auto"/>
        <w:right w:val="none" w:sz="0" w:space="0" w:color="auto"/>
      </w:divBdr>
    </w:div>
    <w:div w:id="190731155">
      <w:bodyDiv w:val="1"/>
      <w:marLeft w:val="0"/>
      <w:marRight w:val="0"/>
      <w:marTop w:val="0"/>
      <w:marBottom w:val="0"/>
      <w:divBdr>
        <w:top w:val="none" w:sz="0" w:space="0" w:color="auto"/>
        <w:left w:val="none" w:sz="0" w:space="0" w:color="auto"/>
        <w:bottom w:val="none" w:sz="0" w:space="0" w:color="auto"/>
        <w:right w:val="none" w:sz="0" w:space="0" w:color="auto"/>
      </w:divBdr>
    </w:div>
    <w:div w:id="190802301">
      <w:bodyDiv w:val="1"/>
      <w:marLeft w:val="0"/>
      <w:marRight w:val="0"/>
      <w:marTop w:val="0"/>
      <w:marBottom w:val="0"/>
      <w:divBdr>
        <w:top w:val="none" w:sz="0" w:space="0" w:color="auto"/>
        <w:left w:val="none" w:sz="0" w:space="0" w:color="auto"/>
        <w:bottom w:val="none" w:sz="0" w:space="0" w:color="auto"/>
        <w:right w:val="none" w:sz="0" w:space="0" w:color="auto"/>
      </w:divBdr>
    </w:div>
    <w:div w:id="190802645">
      <w:bodyDiv w:val="1"/>
      <w:marLeft w:val="0"/>
      <w:marRight w:val="0"/>
      <w:marTop w:val="0"/>
      <w:marBottom w:val="0"/>
      <w:divBdr>
        <w:top w:val="none" w:sz="0" w:space="0" w:color="auto"/>
        <w:left w:val="none" w:sz="0" w:space="0" w:color="auto"/>
        <w:bottom w:val="none" w:sz="0" w:space="0" w:color="auto"/>
        <w:right w:val="none" w:sz="0" w:space="0" w:color="auto"/>
      </w:divBdr>
    </w:div>
    <w:div w:id="190803737">
      <w:bodyDiv w:val="1"/>
      <w:marLeft w:val="0"/>
      <w:marRight w:val="0"/>
      <w:marTop w:val="0"/>
      <w:marBottom w:val="0"/>
      <w:divBdr>
        <w:top w:val="none" w:sz="0" w:space="0" w:color="auto"/>
        <w:left w:val="none" w:sz="0" w:space="0" w:color="auto"/>
        <w:bottom w:val="none" w:sz="0" w:space="0" w:color="auto"/>
        <w:right w:val="none" w:sz="0" w:space="0" w:color="auto"/>
      </w:divBdr>
    </w:div>
    <w:div w:id="190804269">
      <w:bodyDiv w:val="1"/>
      <w:marLeft w:val="0"/>
      <w:marRight w:val="0"/>
      <w:marTop w:val="0"/>
      <w:marBottom w:val="0"/>
      <w:divBdr>
        <w:top w:val="none" w:sz="0" w:space="0" w:color="auto"/>
        <w:left w:val="none" w:sz="0" w:space="0" w:color="auto"/>
        <w:bottom w:val="none" w:sz="0" w:space="0" w:color="auto"/>
        <w:right w:val="none" w:sz="0" w:space="0" w:color="auto"/>
      </w:divBdr>
    </w:div>
    <w:div w:id="190804895">
      <w:bodyDiv w:val="1"/>
      <w:marLeft w:val="0"/>
      <w:marRight w:val="0"/>
      <w:marTop w:val="0"/>
      <w:marBottom w:val="0"/>
      <w:divBdr>
        <w:top w:val="none" w:sz="0" w:space="0" w:color="auto"/>
        <w:left w:val="none" w:sz="0" w:space="0" w:color="auto"/>
        <w:bottom w:val="none" w:sz="0" w:space="0" w:color="auto"/>
        <w:right w:val="none" w:sz="0" w:space="0" w:color="auto"/>
      </w:divBdr>
    </w:div>
    <w:div w:id="190805952">
      <w:bodyDiv w:val="1"/>
      <w:marLeft w:val="0"/>
      <w:marRight w:val="0"/>
      <w:marTop w:val="0"/>
      <w:marBottom w:val="0"/>
      <w:divBdr>
        <w:top w:val="none" w:sz="0" w:space="0" w:color="auto"/>
        <w:left w:val="none" w:sz="0" w:space="0" w:color="auto"/>
        <w:bottom w:val="none" w:sz="0" w:space="0" w:color="auto"/>
        <w:right w:val="none" w:sz="0" w:space="0" w:color="auto"/>
      </w:divBdr>
    </w:div>
    <w:div w:id="190841038">
      <w:bodyDiv w:val="1"/>
      <w:marLeft w:val="0"/>
      <w:marRight w:val="0"/>
      <w:marTop w:val="0"/>
      <w:marBottom w:val="0"/>
      <w:divBdr>
        <w:top w:val="none" w:sz="0" w:space="0" w:color="auto"/>
        <w:left w:val="none" w:sz="0" w:space="0" w:color="auto"/>
        <w:bottom w:val="none" w:sz="0" w:space="0" w:color="auto"/>
        <w:right w:val="none" w:sz="0" w:space="0" w:color="auto"/>
      </w:divBdr>
    </w:div>
    <w:div w:id="190844159">
      <w:bodyDiv w:val="1"/>
      <w:marLeft w:val="0"/>
      <w:marRight w:val="0"/>
      <w:marTop w:val="0"/>
      <w:marBottom w:val="0"/>
      <w:divBdr>
        <w:top w:val="none" w:sz="0" w:space="0" w:color="auto"/>
        <w:left w:val="none" w:sz="0" w:space="0" w:color="auto"/>
        <w:bottom w:val="none" w:sz="0" w:space="0" w:color="auto"/>
        <w:right w:val="none" w:sz="0" w:space="0" w:color="auto"/>
      </w:divBdr>
    </w:div>
    <w:div w:id="190844981">
      <w:bodyDiv w:val="1"/>
      <w:marLeft w:val="0"/>
      <w:marRight w:val="0"/>
      <w:marTop w:val="0"/>
      <w:marBottom w:val="0"/>
      <w:divBdr>
        <w:top w:val="none" w:sz="0" w:space="0" w:color="auto"/>
        <w:left w:val="none" w:sz="0" w:space="0" w:color="auto"/>
        <w:bottom w:val="none" w:sz="0" w:space="0" w:color="auto"/>
        <w:right w:val="none" w:sz="0" w:space="0" w:color="auto"/>
      </w:divBdr>
    </w:div>
    <w:div w:id="190849041">
      <w:bodyDiv w:val="1"/>
      <w:marLeft w:val="0"/>
      <w:marRight w:val="0"/>
      <w:marTop w:val="0"/>
      <w:marBottom w:val="0"/>
      <w:divBdr>
        <w:top w:val="none" w:sz="0" w:space="0" w:color="auto"/>
        <w:left w:val="none" w:sz="0" w:space="0" w:color="auto"/>
        <w:bottom w:val="none" w:sz="0" w:space="0" w:color="auto"/>
        <w:right w:val="none" w:sz="0" w:space="0" w:color="auto"/>
      </w:divBdr>
    </w:div>
    <w:div w:id="190917882">
      <w:bodyDiv w:val="1"/>
      <w:marLeft w:val="0"/>
      <w:marRight w:val="0"/>
      <w:marTop w:val="0"/>
      <w:marBottom w:val="0"/>
      <w:divBdr>
        <w:top w:val="none" w:sz="0" w:space="0" w:color="auto"/>
        <w:left w:val="none" w:sz="0" w:space="0" w:color="auto"/>
        <w:bottom w:val="none" w:sz="0" w:space="0" w:color="auto"/>
        <w:right w:val="none" w:sz="0" w:space="0" w:color="auto"/>
      </w:divBdr>
    </w:div>
    <w:div w:id="190919233">
      <w:bodyDiv w:val="1"/>
      <w:marLeft w:val="0"/>
      <w:marRight w:val="0"/>
      <w:marTop w:val="0"/>
      <w:marBottom w:val="0"/>
      <w:divBdr>
        <w:top w:val="none" w:sz="0" w:space="0" w:color="auto"/>
        <w:left w:val="none" w:sz="0" w:space="0" w:color="auto"/>
        <w:bottom w:val="none" w:sz="0" w:space="0" w:color="auto"/>
        <w:right w:val="none" w:sz="0" w:space="0" w:color="auto"/>
      </w:divBdr>
    </w:div>
    <w:div w:id="190993115">
      <w:bodyDiv w:val="1"/>
      <w:marLeft w:val="0"/>
      <w:marRight w:val="0"/>
      <w:marTop w:val="0"/>
      <w:marBottom w:val="0"/>
      <w:divBdr>
        <w:top w:val="none" w:sz="0" w:space="0" w:color="auto"/>
        <w:left w:val="none" w:sz="0" w:space="0" w:color="auto"/>
        <w:bottom w:val="none" w:sz="0" w:space="0" w:color="auto"/>
        <w:right w:val="none" w:sz="0" w:space="0" w:color="auto"/>
      </w:divBdr>
    </w:div>
    <w:div w:id="190994095">
      <w:bodyDiv w:val="1"/>
      <w:marLeft w:val="0"/>
      <w:marRight w:val="0"/>
      <w:marTop w:val="0"/>
      <w:marBottom w:val="0"/>
      <w:divBdr>
        <w:top w:val="none" w:sz="0" w:space="0" w:color="auto"/>
        <w:left w:val="none" w:sz="0" w:space="0" w:color="auto"/>
        <w:bottom w:val="none" w:sz="0" w:space="0" w:color="auto"/>
        <w:right w:val="none" w:sz="0" w:space="0" w:color="auto"/>
      </w:divBdr>
    </w:div>
    <w:div w:id="190995609">
      <w:bodyDiv w:val="1"/>
      <w:marLeft w:val="0"/>
      <w:marRight w:val="0"/>
      <w:marTop w:val="0"/>
      <w:marBottom w:val="0"/>
      <w:divBdr>
        <w:top w:val="none" w:sz="0" w:space="0" w:color="auto"/>
        <w:left w:val="none" w:sz="0" w:space="0" w:color="auto"/>
        <w:bottom w:val="none" w:sz="0" w:space="0" w:color="auto"/>
        <w:right w:val="none" w:sz="0" w:space="0" w:color="auto"/>
      </w:divBdr>
    </w:div>
    <w:div w:id="190996905">
      <w:bodyDiv w:val="1"/>
      <w:marLeft w:val="0"/>
      <w:marRight w:val="0"/>
      <w:marTop w:val="0"/>
      <w:marBottom w:val="0"/>
      <w:divBdr>
        <w:top w:val="none" w:sz="0" w:space="0" w:color="auto"/>
        <w:left w:val="none" w:sz="0" w:space="0" w:color="auto"/>
        <w:bottom w:val="none" w:sz="0" w:space="0" w:color="auto"/>
        <w:right w:val="none" w:sz="0" w:space="0" w:color="auto"/>
      </w:divBdr>
    </w:div>
    <w:div w:id="191039030">
      <w:bodyDiv w:val="1"/>
      <w:marLeft w:val="0"/>
      <w:marRight w:val="0"/>
      <w:marTop w:val="0"/>
      <w:marBottom w:val="0"/>
      <w:divBdr>
        <w:top w:val="none" w:sz="0" w:space="0" w:color="auto"/>
        <w:left w:val="none" w:sz="0" w:space="0" w:color="auto"/>
        <w:bottom w:val="none" w:sz="0" w:space="0" w:color="auto"/>
        <w:right w:val="none" w:sz="0" w:space="0" w:color="auto"/>
      </w:divBdr>
    </w:div>
    <w:div w:id="191067861">
      <w:bodyDiv w:val="1"/>
      <w:marLeft w:val="0"/>
      <w:marRight w:val="0"/>
      <w:marTop w:val="0"/>
      <w:marBottom w:val="0"/>
      <w:divBdr>
        <w:top w:val="none" w:sz="0" w:space="0" w:color="auto"/>
        <w:left w:val="none" w:sz="0" w:space="0" w:color="auto"/>
        <w:bottom w:val="none" w:sz="0" w:space="0" w:color="auto"/>
        <w:right w:val="none" w:sz="0" w:space="0" w:color="auto"/>
      </w:divBdr>
    </w:div>
    <w:div w:id="191113745">
      <w:bodyDiv w:val="1"/>
      <w:marLeft w:val="0"/>
      <w:marRight w:val="0"/>
      <w:marTop w:val="0"/>
      <w:marBottom w:val="0"/>
      <w:divBdr>
        <w:top w:val="none" w:sz="0" w:space="0" w:color="auto"/>
        <w:left w:val="none" w:sz="0" w:space="0" w:color="auto"/>
        <w:bottom w:val="none" w:sz="0" w:space="0" w:color="auto"/>
        <w:right w:val="none" w:sz="0" w:space="0" w:color="auto"/>
      </w:divBdr>
    </w:div>
    <w:div w:id="191114025">
      <w:bodyDiv w:val="1"/>
      <w:marLeft w:val="0"/>
      <w:marRight w:val="0"/>
      <w:marTop w:val="0"/>
      <w:marBottom w:val="0"/>
      <w:divBdr>
        <w:top w:val="none" w:sz="0" w:space="0" w:color="auto"/>
        <w:left w:val="none" w:sz="0" w:space="0" w:color="auto"/>
        <w:bottom w:val="none" w:sz="0" w:space="0" w:color="auto"/>
        <w:right w:val="none" w:sz="0" w:space="0" w:color="auto"/>
      </w:divBdr>
    </w:div>
    <w:div w:id="191116431">
      <w:bodyDiv w:val="1"/>
      <w:marLeft w:val="0"/>
      <w:marRight w:val="0"/>
      <w:marTop w:val="0"/>
      <w:marBottom w:val="0"/>
      <w:divBdr>
        <w:top w:val="none" w:sz="0" w:space="0" w:color="auto"/>
        <w:left w:val="none" w:sz="0" w:space="0" w:color="auto"/>
        <w:bottom w:val="none" w:sz="0" w:space="0" w:color="auto"/>
        <w:right w:val="none" w:sz="0" w:space="0" w:color="auto"/>
      </w:divBdr>
    </w:div>
    <w:div w:id="191118318">
      <w:bodyDiv w:val="1"/>
      <w:marLeft w:val="0"/>
      <w:marRight w:val="0"/>
      <w:marTop w:val="0"/>
      <w:marBottom w:val="0"/>
      <w:divBdr>
        <w:top w:val="none" w:sz="0" w:space="0" w:color="auto"/>
        <w:left w:val="none" w:sz="0" w:space="0" w:color="auto"/>
        <w:bottom w:val="none" w:sz="0" w:space="0" w:color="auto"/>
        <w:right w:val="none" w:sz="0" w:space="0" w:color="auto"/>
      </w:divBdr>
    </w:div>
    <w:div w:id="191184949">
      <w:bodyDiv w:val="1"/>
      <w:marLeft w:val="0"/>
      <w:marRight w:val="0"/>
      <w:marTop w:val="0"/>
      <w:marBottom w:val="0"/>
      <w:divBdr>
        <w:top w:val="none" w:sz="0" w:space="0" w:color="auto"/>
        <w:left w:val="none" w:sz="0" w:space="0" w:color="auto"/>
        <w:bottom w:val="none" w:sz="0" w:space="0" w:color="auto"/>
        <w:right w:val="none" w:sz="0" w:space="0" w:color="auto"/>
      </w:divBdr>
    </w:div>
    <w:div w:id="191185781">
      <w:bodyDiv w:val="1"/>
      <w:marLeft w:val="0"/>
      <w:marRight w:val="0"/>
      <w:marTop w:val="0"/>
      <w:marBottom w:val="0"/>
      <w:divBdr>
        <w:top w:val="none" w:sz="0" w:space="0" w:color="auto"/>
        <w:left w:val="none" w:sz="0" w:space="0" w:color="auto"/>
        <w:bottom w:val="none" w:sz="0" w:space="0" w:color="auto"/>
        <w:right w:val="none" w:sz="0" w:space="0" w:color="auto"/>
      </w:divBdr>
    </w:div>
    <w:div w:id="191185918">
      <w:bodyDiv w:val="1"/>
      <w:marLeft w:val="0"/>
      <w:marRight w:val="0"/>
      <w:marTop w:val="0"/>
      <w:marBottom w:val="0"/>
      <w:divBdr>
        <w:top w:val="none" w:sz="0" w:space="0" w:color="auto"/>
        <w:left w:val="none" w:sz="0" w:space="0" w:color="auto"/>
        <w:bottom w:val="none" w:sz="0" w:space="0" w:color="auto"/>
        <w:right w:val="none" w:sz="0" w:space="0" w:color="auto"/>
      </w:divBdr>
    </w:div>
    <w:div w:id="191186622">
      <w:bodyDiv w:val="1"/>
      <w:marLeft w:val="0"/>
      <w:marRight w:val="0"/>
      <w:marTop w:val="0"/>
      <w:marBottom w:val="0"/>
      <w:divBdr>
        <w:top w:val="none" w:sz="0" w:space="0" w:color="auto"/>
        <w:left w:val="none" w:sz="0" w:space="0" w:color="auto"/>
        <w:bottom w:val="none" w:sz="0" w:space="0" w:color="auto"/>
        <w:right w:val="none" w:sz="0" w:space="0" w:color="auto"/>
      </w:divBdr>
    </w:div>
    <w:div w:id="191190718">
      <w:bodyDiv w:val="1"/>
      <w:marLeft w:val="0"/>
      <w:marRight w:val="0"/>
      <w:marTop w:val="0"/>
      <w:marBottom w:val="0"/>
      <w:divBdr>
        <w:top w:val="none" w:sz="0" w:space="0" w:color="auto"/>
        <w:left w:val="none" w:sz="0" w:space="0" w:color="auto"/>
        <w:bottom w:val="none" w:sz="0" w:space="0" w:color="auto"/>
        <w:right w:val="none" w:sz="0" w:space="0" w:color="auto"/>
      </w:divBdr>
    </w:div>
    <w:div w:id="191194641">
      <w:bodyDiv w:val="1"/>
      <w:marLeft w:val="0"/>
      <w:marRight w:val="0"/>
      <w:marTop w:val="0"/>
      <w:marBottom w:val="0"/>
      <w:divBdr>
        <w:top w:val="none" w:sz="0" w:space="0" w:color="auto"/>
        <w:left w:val="none" w:sz="0" w:space="0" w:color="auto"/>
        <w:bottom w:val="none" w:sz="0" w:space="0" w:color="auto"/>
        <w:right w:val="none" w:sz="0" w:space="0" w:color="auto"/>
      </w:divBdr>
    </w:div>
    <w:div w:id="191235223">
      <w:bodyDiv w:val="1"/>
      <w:marLeft w:val="0"/>
      <w:marRight w:val="0"/>
      <w:marTop w:val="0"/>
      <w:marBottom w:val="0"/>
      <w:divBdr>
        <w:top w:val="none" w:sz="0" w:space="0" w:color="auto"/>
        <w:left w:val="none" w:sz="0" w:space="0" w:color="auto"/>
        <w:bottom w:val="none" w:sz="0" w:space="0" w:color="auto"/>
        <w:right w:val="none" w:sz="0" w:space="0" w:color="auto"/>
      </w:divBdr>
    </w:div>
    <w:div w:id="191263092">
      <w:bodyDiv w:val="1"/>
      <w:marLeft w:val="0"/>
      <w:marRight w:val="0"/>
      <w:marTop w:val="0"/>
      <w:marBottom w:val="0"/>
      <w:divBdr>
        <w:top w:val="none" w:sz="0" w:space="0" w:color="auto"/>
        <w:left w:val="none" w:sz="0" w:space="0" w:color="auto"/>
        <w:bottom w:val="none" w:sz="0" w:space="0" w:color="auto"/>
        <w:right w:val="none" w:sz="0" w:space="0" w:color="auto"/>
      </w:divBdr>
    </w:div>
    <w:div w:id="191265618">
      <w:bodyDiv w:val="1"/>
      <w:marLeft w:val="0"/>
      <w:marRight w:val="0"/>
      <w:marTop w:val="0"/>
      <w:marBottom w:val="0"/>
      <w:divBdr>
        <w:top w:val="none" w:sz="0" w:space="0" w:color="auto"/>
        <w:left w:val="none" w:sz="0" w:space="0" w:color="auto"/>
        <w:bottom w:val="none" w:sz="0" w:space="0" w:color="auto"/>
        <w:right w:val="none" w:sz="0" w:space="0" w:color="auto"/>
      </w:divBdr>
    </w:div>
    <w:div w:id="191266634">
      <w:bodyDiv w:val="1"/>
      <w:marLeft w:val="0"/>
      <w:marRight w:val="0"/>
      <w:marTop w:val="0"/>
      <w:marBottom w:val="0"/>
      <w:divBdr>
        <w:top w:val="none" w:sz="0" w:space="0" w:color="auto"/>
        <w:left w:val="none" w:sz="0" w:space="0" w:color="auto"/>
        <w:bottom w:val="none" w:sz="0" w:space="0" w:color="auto"/>
        <w:right w:val="none" w:sz="0" w:space="0" w:color="auto"/>
      </w:divBdr>
    </w:div>
    <w:div w:id="191309419">
      <w:bodyDiv w:val="1"/>
      <w:marLeft w:val="0"/>
      <w:marRight w:val="0"/>
      <w:marTop w:val="0"/>
      <w:marBottom w:val="0"/>
      <w:divBdr>
        <w:top w:val="none" w:sz="0" w:space="0" w:color="auto"/>
        <w:left w:val="none" w:sz="0" w:space="0" w:color="auto"/>
        <w:bottom w:val="none" w:sz="0" w:space="0" w:color="auto"/>
        <w:right w:val="none" w:sz="0" w:space="0" w:color="auto"/>
      </w:divBdr>
    </w:div>
    <w:div w:id="191385377">
      <w:bodyDiv w:val="1"/>
      <w:marLeft w:val="0"/>
      <w:marRight w:val="0"/>
      <w:marTop w:val="0"/>
      <w:marBottom w:val="0"/>
      <w:divBdr>
        <w:top w:val="none" w:sz="0" w:space="0" w:color="auto"/>
        <w:left w:val="none" w:sz="0" w:space="0" w:color="auto"/>
        <w:bottom w:val="none" w:sz="0" w:space="0" w:color="auto"/>
        <w:right w:val="none" w:sz="0" w:space="0" w:color="auto"/>
      </w:divBdr>
    </w:div>
    <w:div w:id="191385883">
      <w:bodyDiv w:val="1"/>
      <w:marLeft w:val="0"/>
      <w:marRight w:val="0"/>
      <w:marTop w:val="0"/>
      <w:marBottom w:val="0"/>
      <w:divBdr>
        <w:top w:val="none" w:sz="0" w:space="0" w:color="auto"/>
        <w:left w:val="none" w:sz="0" w:space="0" w:color="auto"/>
        <w:bottom w:val="none" w:sz="0" w:space="0" w:color="auto"/>
        <w:right w:val="none" w:sz="0" w:space="0" w:color="auto"/>
      </w:divBdr>
    </w:div>
    <w:div w:id="191387189">
      <w:bodyDiv w:val="1"/>
      <w:marLeft w:val="0"/>
      <w:marRight w:val="0"/>
      <w:marTop w:val="0"/>
      <w:marBottom w:val="0"/>
      <w:divBdr>
        <w:top w:val="none" w:sz="0" w:space="0" w:color="auto"/>
        <w:left w:val="none" w:sz="0" w:space="0" w:color="auto"/>
        <w:bottom w:val="none" w:sz="0" w:space="0" w:color="auto"/>
        <w:right w:val="none" w:sz="0" w:space="0" w:color="auto"/>
      </w:divBdr>
    </w:div>
    <w:div w:id="191456318">
      <w:bodyDiv w:val="1"/>
      <w:marLeft w:val="0"/>
      <w:marRight w:val="0"/>
      <w:marTop w:val="0"/>
      <w:marBottom w:val="0"/>
      <w:divBdr>
        <w:top w:val="none" w:sz="0" w:space="0" w:color="auto"/>
        <w:left w:val="none" w:sz="0" w:space="0" w:color="auto"/>
        <w:bottom w:val="none" w:sz="0" w:space="0" w:color="auto"/>
        <w:right w:val="none" w:sz="0" w:space="0" w:color="auto"/>
      </w:divBdr>
    </w:div>
    <w:div w:id="191458889">
      <w:bodyDiv w:val="1"/>
      <w:marLeft w:val="0"/>
      <w:marRight w:val="0"/>
      <w:marTop w:val="0"/>
      <w:marBottom w:val="0"/>
      <w:divBdr>
        <w:top w:val="none" w:sz="0" w:space="0" w:color="auto"/>
        <w:left w:val="none" w:sz="0" w:space="0" w:color="auto"/>
        <w:bottom w:val="none" w:sz="0" w:space="0" w:color="auto"/>
        <w:right w:val="none" w:sz="0" w:space="0" w:color="auto"/>
      </w:divBdr>
    </w:div>
    <w:div w:id="191459770">
      <w:bodyDiv w:val="1"/>
      <w:marLeft w:val="0"/>
      <w:marRight w:val="0"/>
      <w:marTop w:val="0"/>
      <w:marBottom w:val="0"/>
      <w:divBdr>
        <w:top w:val="none" w:sz="0" w:space="0" w:color="auto"/>
        <w:left w:val="none" w:sz="0" w:space="0" w:color="auto"/>
        <w:bottom w:val="none" w:sz="0" w:space="0" w:color="auto"/>
        <w:right w:val="none" w:sz="0" w:space="0" w:color="auto"/>
      </w:divBdr>
    </w:div>
    <w:div w:id="191459883">
      <w:bodyDiv w:val="1"/>
      <w:marLeft w:val="0"/>
      <w:marRight w:val="0"/>
      <w:marTop w:val="0"/>
      <w:marBottom w:val="0"/>
      <w:divBdr>
        <w:top w:val="none" w:sz="0" w:space="0" w:color="auto"/>
        <w:left w:val="none" w:sz="0" w:space="0" w:color="auto"/>
        <w:bottom w:val="none" w:sz="0" w:space="0" w:color="auto"/>
        <w:right w:val="none" w:sz="0" w:space="0" w:color="auto"/>
      </w:divBdr>
    </w:div>
    <w:div w:id="191496803">
      <w:bodyDiv w:val="1"/>
      <w:marLeft w:val="0"/>
      <w:marRight w:val="0"/>
      <w:marTop w:val="0"/>
      <w:marBottom w:val="0"/>
      <w:divBdr>
        <w:top w:val="none" w:sz="0" w:space="0" w:color="auto"/>
        <w:left w:val="none" w:sz="0" w:space="0" w:color="auto"/>
        <w:bottom w:val="none" w:sz="0" w:space="0" w:color="auto"/>
        <w:right w:val="none" w:sz="0" w:space="0" w:color="auto"/>
      </w:divBdr>
    </w:div>
    <w:div w:id="191497544">
      <w:bodyDiv w:val="1"/>
      <w:marLeft w:val="0"/>
      <w:marRight w:val="0"/>
      <w:marTop w:val="0"/>
      <w:marBottom w:val="0"/>
      <w:divBdr>
        <w:top w:val="none" w:sz="0" w:space="0" w:color="auto"/>
        <w:left w:val="none" w:sz="0" w:space="0" w:color="auto"/>
        <w:bottom w:val="none" w:sz="0" w:space="0" w:color="auto"/>
        <w:right w:val="none" w:sz="0" w:space="0" w:color="auto"/>
      </w:divBdr>
    </w:div>
    <w:div w:id="191498533">
      <w:bodyDiv w:val="1"/>
      <w:marLeft w:val="0"/>
      <w:marRight w:val="0"/>
      <w:marTop w:val="0"/>
      <w:marBottom w:val="0"/>
      <w:divBdr>
        <w:top w:val="none" w:sz="0" w:space="0" w:color="auto"/>
        <w:left w:val="none" w:sz="0" w:space="0" w:color="auto"/>
        <w:bottom w:val="none" w:sz="0" w:space="0" w:color="auto"/>
        <w:right w:val="none" w:sz="0" w:space="0" w:color="auto"/>
      </w:divBdr>
    </w:div>
    <w:div w:id="191499583">
      <w:bodyDiv w:val="1"/>
      <w:marLeft w:val="0"/>
      <w:marRight w:val="0"/>
      <w:marTop w:val="0"/>
      <w:marBottom w:val="0"/>
      <w:divBdr>
        <w:top w:val="none" w:sz="0" w:space="0" w:color="auto"/>
        <w:left w:val="none" w:sz="0" w:space="0" w:color="auto"/>
        <w:bottom w:val="none" w:sz="0" w:space="0" w:color="auto"/>
        <w:right w:val="none" w:sz="0" w:space="0" w:color="auto"/>
      </w:divBdr>
    </w:div>
    <w:div w:id="191501607">
      <w:bodyDiv w:val="1"/>
      <w:marLeft w:val="0"/>
      <w:marRight w:val="0"/>
      <w:marTop w:val="0"/>
      <w:marBottom w:val="0"/>
      <w:divBdr>
        <w:top w:val="none" w:sz="0" w:space="0" w:color="auto"/>
        <w:left w:val="none" w:sz="0" w:space="0" w:color="auto"/>
        <w:bottom w:val="none" w:sz="0" w:space="0" w:color="auto"/>
        <w:right w:val="none" w:sz="0" w:space="0" w:color="auto"/>
      </w:divBdr>
    </w:div>
    <w:div w:id="191502242">
      <w:bodyDiv w:val="1"/>
      <w:marLeft w:val="0"/>
      <w:marRight w:val="0"/>
      <w:marTop w:val="0"/>
      <w:marBottom w:val="0"/>
      <w:divBdr>
        <w:top w:val="none" w:sz="0" w:space="0" w:color="auto"/>
        <w:left w:val="none" w:sz="0" w:space="0" w:color="auto"/>
        <w:bottom w:val="none" w:sz="0" w:space="0" w:color="auto"/>
        <w:right w:val="none" w:sz="0" w:space="0" w:color="auto"/>
      </w:divBdr>
    </w:div>
    <w:div w:id="191503602">
      <w:bodyDiv w:val="1"/>
      <w:marLeft w:val="0"/>
      <w:marRight w:val="0"/>
      <w:marTop w:val="0"/>
      <w:marBottom w:val="0"/>
      <w:divBdr>
        <w:top w:val="none" w:sz="0" w:space="0" w:color="auto"/>
        <w:left w:val="none" w:sz="0" w:space="0" w:color="auto"/>
        <w:bottom w:val="none" w:sz="0" w:space="0" w:color="auto"/>
        <w:right w:val="none" w:sz="0" w:space="0" w:color="auto"/>
      </w:divBdr>
    </w:div>
    <w:div w:id="191505754">
      <w:bodyDiv w:val="1"/>
      <w:marLeft w:val="0"/>
      <w:marRight w:val="0"/>
      <w:marTop w:val="0"/>
      <w:marBottom w:val="0"/>
      <w:divBdr>
        <w:top w:val="none" w:sz="0" w:space="0" w:color="auto"/>
        <w:left w:val="none" w:sz="0" w:space="0" w:color="auto"/>
        <w:bottom w:val="none" w:sz="0" w:space="0" w:color="auto"/>
        <w:right w:val="none" w:sz="0" w:space="0" w:color="auto"/>
      </w:divBdr>
    </w:div>
    <w:div w:id="191574613">
      <w:bodyDiv w:val="1"/>
      <w:marLeft w:val="0"/>
      <w:marRight w:val="0"/>
      <w:marTop w:val="0"/>
      <w:marBottom w:val="0"/>
      <w:divBdr>
        <w:top w:val="none" w:sz="0" w:space="0" w:color="auto"/>
        <w:left w:val="none" w:sz="0" w:space="0" w:color="auto"/>
        <w:bottom w:val="none" w:sz="0" w:space="0" w:color="auto"/>
        <w:right w:val="none" w:sz="0" w:space="0" w:color="auto"/>
      </w:divBdr>
    </w:div>
    <w:div w:id="191575534">
      <w:bodyDiv w:val="1"/>
      <w:marLeft w:val="0"/>
      <w:marRight w:val="0"/>
      <w:marTop w:val="0"/>
      <w:marBottom w:val="0"/>
      <w:divBdr>
        <w:top w:val="none" w:sz="0" w:space="0" w:color="auto"/>
        <w:left w:val="none" w:sz="0" w:space="0" w:color="auto"/>
        <w:bottom w:val="none" w:sz="0" w:space="0" w:color="auto"/>
        <w:right w:val="none" w:sz="0" w:space="0" w:color="auto"/>
      </w:divBdr>
    </w:div>
    <w:div w:id="191576226">
      <w:bodyDiv w:val="1"/>
      <w:marLeft w:val="0"/>
      <w:marRight w:val="0"/>
      <w:marTop w:val="0"/>
      <w:marBottom w:val="0"/>
      <w:divBdr>
        <w:top w:val="none" w:sz="0" w:space="0" w:color="auto"/>
        <w:left w:val="none" w:sz="0" w:space="0" w:color="auto"/>
        <w:bottom w:val="none" w:sz="0" w:space="0" w:color="auto"/>
        <w:right w:val="none" w:sz="0" w:space="0" w:color="auto"/>
      </w:divBdr>
    </w:div>
    <w:div w:id="191576867">
      <w:bodyDiv w:val="1"/>
      <w:marLeft w:val="0"/>
      <w:marRight w:val="0"/>
      <w:marTop w:val="0"/>
      <w:marBottom w:val="0"/>
      <w:divBdr>
        <w:top w:val="none" w:sz="0" w:space="0" w:color="auto"/>
        <w:left w:val="none" w:sz="0" w:space="0" w:color="auto"/>
        <w:bottom w:val="none" w:sz="0" w:space="0" w:color="auto"/>
        <w:right w:val="none" w:sz="0" w:space="0" w:color="auto"/>
      </w:divBdr>
    </w:div>
    <w:div w:id="191648935">
      <w:bodyDiv w:val="1"/>
      <w:marLeft w:val="0"/>
      <w:marRight w:val="0"/>
      <w:marTop w:val="0"/>
      <w:marBottom w:val="0"/>
      <w:divBdr>
        <w:top w:val="none" w:sz="0" w:space="0" w:color="auto"/>
        <w:left w:val="none" w:sz="0" w:space="0" w:color="auto"/>
        <w:bottom w:val="none" w:sz="0" w:space="0" w:color="auto"/>
        <w:right w:val="none" w:sz="0" w:space="0" w:color="auto"/>
      </w:divBdr>
    </w:div>
    <w:div w:id="191649028">
      <w:bodyDiv w:val="1"/>
      <w:marLeft w:val="0"/>
      <w:marRight w:val="0"/>
      <w:marTop w:val="0"/>
      <w:marBottom w:val="0"/>
      <w:divBdr>
        <w:top w:val="none" w:sz="0" w:space="0" w:color="auto"/>
        <w:left w:val="none" w:sz="0" w:space="0" w:color="auto"/>
        <w:bottom w:val="none" w:sz="0" w:space="0" w:color="auto"/>
        <w:right w:val="none" w:sz="0" w:space="0" w:color="auto"/>
      </w:divBdr>
    </w:div>
    <w:div w:id="191652279">
      <w:bodyDiv w:val="1"/>
      <w:marLeft w:val="0"/>
      <w:marRight w:val="0"/>
      <w:marTop w:val="0"/>
      <w:marBottom w:val="0"/>
      <w:divBdr>
        <w:top w:val="none" w:sz="0" w:space="0" w:color="auto"/>
        <w:left w:val="none" w:sz="0" w:space="0" w:color="auto"/>
        <w:bottom w:val="none" w:sz="0" w:space="0" w:color="auto"/>
        <w:right w:val="none" w:sz="0" w:space="0" w:color="auto"/>
      </w:divBdr>
    </w:div>
    <w:div w:id="191656457">
      <w:bodyDiv w:val="1"/>
      <w:marLeft w:val="0"/>
      <w:marRight w:val="0"/>
      <w:marTop w:val="0"/>
      <w:marBottom w:val="0"/>
      <w:divBdr>
        <w:top w:val="none" w:sz="0" w:space="0" w:color="auto"/>
        <w:left w:val="none" w:sz="0" w:space="0" w:color="auto"/>
        <w:bottom w:val="none" w:sz="0" w:space="0" w:color="auto"/>
        <w:right w:val="none" w:sz="0" w:space="0" w:color="auto"/>
      </w:divBdr>
    </w:div>
    <w:div w:id="191723325">
      <w:bodyDiv w:val="1"/>
      <w:marLeft w:val="0"/>
      <w:marRight w:val="0"/>
      <w:marTop w:val="0"/>
      <w:marBottom w:val="0"/>
      <w:divBdr>
        <w:top w:val="none" w:sz="0" w:space="0" w:color="auto"/>
        <w:left w:val="none" w:sz="0" w:space="0" w:color="auto"/>
        <w:bottom w:val="none" w:sz="0" w:space="0" w:color="auto"/>
        <w:right w:val="none" w:sz="0" w:space="0" w:color="auto"/>
      </w:divBdr>
    </w:div>
    <w:div w:id="191766620">
      <w:bodyDiv w:val="1"/>
      <w:marLeft w:val="0"/>
      <w:marRight w:val="0"/>
      <w:marTop w:val="0"/>
      <w:marBottom w:val="0"/>
      <w:divBdr>
        <w:top w:val="none" w:sz="0" w:space="0" w:color="auto"/>
        <w:left w:val="none" w:sz="0" w:space="0" w:color="auto"/>
        <w:bottom w:val="none" w:sz="0" w:space="0" w:color="auto"/>
        <w:right w:val="none" w:sz="0" w:space="0" w:color="auto"/>
      </w:divBdr>
    </w:div>
    <w:div w:id="191766880">
      <w:bodyDiv w:val="1"/>
      <w:marLeft w:val="0"/>
      <w:marRight w:val="0"/>
      <w:marTop w:val="0"/>
      <w:marBottom w:val="0"/>
      <w:divBdr>
        <w:top w:val="none" w:sz="0" w:space="0" w:color="auto"/>
        <w:left w:val="none" w:sz="0" w:space="0" w:color="auto"/>
        <w:bottom w:val="none" w:sz="0" w:space="0" w:color="auto"/>
        <w:right w:val="none" w:sz="0" w:space="0" w:color="auto"/>
      </w:divBdr>
    </w:div>
    <w:div w:id="191848075">
      <w:bodyDiv w:val="1"/>
      <w:marLeft w:val="0"/>
      <w:marRight w:val="0"/>
      <w:marTop w:val="0"/>
      <w:marBottom w:val="0"/>
      <w:divBdr>
        <w:top w:val="none" w:sz="0" w:space="0" w:color="auto"/>
        <w:left w:val="none" w:sz="0" w:space="0" w:color="auto"/>
        <w:bottom w:val="none" w:sz="0" w:space="0" w:color="auto"/>
        <w:right w:val="none" w:sz="0" w:space="0" w:color="auto"/>
      </w:divBdr>
    </w:div>
    <w:div w:id="191848624">
      <w:bodyDiv w:val="1"/>
      <w:marLeft w:val="0"/>
      <w:marRight w:val="0"/>
      <w:marTop w:val="0"/>
      <w:marBottom w:val="0"/>
      <w:divBdr>
        <w:top w:val="none" w:sz="0" w:space="0" w:color="auto"/>
        <w:left w:val="none" w:sz="0" w:space="0" w:color="auto"/>
        <w:bottom w:val="none" w:sz="0" w:space="0" w:color="auto"/>
        <w:right w:val="none" w:sz="0" w:space="0" w:color="auto"/>
      </w:divBdr>
    </w:div>
    <w:div w:id="191890750">
      <w:bodyDiv w:val="1"/>
      <w:marLeft w:val="0"/>
      <w:marRight w:val="0"/>
      <w:marTop w:val="0"/>
      <w:marBottom w:val="0"/>
      <w:divBdr>
        <w:top w:val="none" w:sz="0" w:space="0" w:color="auto"/>
        <w:left w:val="none" w:sz="0" w:space="0" w:color="auto"/>
        <w:bottom w:val="none" w:sz="0" w:space="0" w:color="auto"/>
        <w:right w:val="none" w:sz="0" w:space="0" w:color="auto"/>
      </w:divBdr>
    </w:div>
    <w:div w:id="191920681">
      <w:bodyDiv w:val="1"/>
      <w:marLeft w:val="0"/>
      <w:marRight w:val="0"/>
      <w:marTop w:val="0"/>
      <w:marBottom w:val="0"/>
      <w:divBdr>
        <w:top w:val="none" w:sz="0" w:space="0" w:color="auto"/>
        <w:left w:val="none" w:sz="0" w:space="0" w:color="auto"/>
        <w:bottom w:val="none" w:sz="0" w:space="0" w:color="auto"/>
        <w:right w:val="none" w:sz="0" w:space="0" w:color="auto"/>
      </w:divBdr>
    </w:div>
    <w:div w:id="191960321">
      <w:bodyDiv w:val="1"/>
      <w:marLeft w:val="0"/>
      <w:marRight w:val="0"/>
      <w:marTop w:val="0"/>
      <w:marBottom w:val="0"/>
      <w:divBdr>
        <w:top w:val="none" w:sz="0" w:space="0" w:color="auto"/>
        <w:left w:val="none" w:sz="0" w:space="0" w:color="auto"/>
        <w:bottom w:val="none" w:sz="0" w:space="0" w:color="auto"/>
        <w:right w:val="none" w:sz="0" w:space="0" w:color="auto"/>
      </w:divBdr>
    </w:div>
    <w:div w:id="191965288">
      <w:bodyDiv w:val="1"/>
      <w:marLeft w:val="0"/>
      <w:marRight w:val="0"/>
      <w:marTop w:val="0"/>
      <w:marBottom w:val="0"/>
      <w:divBdr>
        <w:top w:val="none" w:sz="0" w:space="0" w:color="auto"/>
        <w:left w:val="none" w:sz="0" w:space="0" w:color="auto"/>
        <w:bottom w:val="none" w:sz="0" w:space="0" w:color="auto"/>
        <w:right w:val="none" w:sz="0" w:space="0" w:color="auto"/>
      </w:divBdr>
    </w:div>
    <w:div w:id="192038501">
      <w:bodyDiv w:val="1"/>
      <w:marLeft w:val="0"/>
      <w:marRight w:val="0"/>
      <w:marTop w:val="0"/>
      <w:marBottom w:val="0"/>
      <w:divBdr>
        <w:top w:val="none" w:sz="0" w:space="0" w:color="auto"/>
        <w:left w:val="none" w:sz="0" w:space="0" w:color="auto"/>
        <w:bottom w:val="none" w:sz="0" w:space="0" w:color="auto"/>
        <w:right w:val="none" w:sz="0" w:space="0" w:color="auto"/>
      </w:divBdr>
    </w:div>
    <w:div w:id="192039149">
      <w:bodyDiv w:val="1"/>
      <w:marLeft w:val="0"/>
      <w:marRight w:val="0"/>
      <w:marTop w:val="0"/>
      <w:marBottom w:val="0"/>
      <w:divBdr>
        <w:top w:val="none" w:sz="0" w:space="0" w:color="auto"/>
        <w:left w:val="none" w:sz="0" w:space="0" w:color="auto"/>
        <w:bottom w:val="none" w:sz="0" w:space="0" w:color="auto"/>
        <w:right w:val="none" w:sz="0" w:space="0" w:color="auto"/>
      </w:divBdr>
    </w:div>
    <w:div w:id="192042875">
      <w:bodyDiv w:val="1"/>
      <w:marLeft w:val="0"/>
      <w:marRight w:val="0"/>
      <w:marTop w:val="0"/>
      <w:marBottom w:val="0"/>
      <w:divBdr>
        <w:top w:val="none" w:sz="0" w:space="0" w:color="auto"/>
        <w:left w:val="none" w:sz="0" w:space="0" w:color="auto"/>
        <w:bottom w:val="none" w:sz="0" w:space="0" w:color="auto"/>
        <w:right w:val="none" w:sz="0" w:space="0" w:color="auto"/>
      </w:divBdr>
    </w:div>
    <w:div w:id="192116557">
      <w:bodyDiv w:val="1"/>
      <w:marLeft w:val="0"/>
      <w:marRight w:val="0"/>
      <w:marTop w:val="0"/>
      <w:marBottom w:val="0"/>
      <w:divBdr>
        <w:top w:val="none" w:sz="0" w:space="0" w:color="auto"/>
        <w:left w:val="none" w:sz="0" w:space="0" w:color="auto"/>
        <w:bottom w:val="none" w:sz="0" w:space="0" w:color="auto"/>
        <w:right w:val="none" w:sz="0" w:space="0" w:color="auto"/>
      </w:divBdr>
    </w:div>
    <w:div w:id="192154251">
      <w:bodyDiv w:val="1"/>
      <w:marLeft w:val="0"/>
      <w:marRight w:val="0"/>
      <w:marTop w:val="0"/>
      <w:marBottom w:val="0"/>
      <w:divBdr>
        <w:top w:val="none" w:sz="0" w:space="0" w:color="auto"/>
        <w:left w:val="none" w:sz="0" w:space="0" w:color="auto"/>
        <w:bottom w:val="none" w:sz="0" w:space="0" w:color="auto"/>
        <w:right w:val="none" w:sz="0" w:space="0" w:color="auto"/>
      </w:divBdr>
    </w:div>
    <w:div w:id="192154585">
      <w:bodyDiv w:val="1"/>
      <w:marLeft w:val="0"/>
      <w:marRight w:val="0"/>
      <w:marTop w:val="0"/>
      <w:marBottom w:val="0"/>
      <w:divBdr>
        <w:top w:val="none" w:sz="0" w:space="0" w:color="auto"/>
        <w:left w:val="none" w:sz="0" w:space="0" w:color="auto"/>
        <w:bottom w:val="none" w:sz="0" w:space="0" w:color="auto"/>
        <w:right w:val="none" w:sz="0" w:space="0" w:color="auto"/>
      </w:divBdr>
    </w:div>
    <w:div w:id="192230025">
      <w:bodyDiv w:val="1"/>
      <w:marLeft w:val="0"/>
      <w:marRight w:val="0"/>
      <w:marTop w:val="0"/>
      <w:marBottom w:val="0"/>
      <w:divBdr>
        <w:top w:val="none" w:sz="0" w:space="0" w:color="auto"/>
        <w:left w:val="none" w:sz="0" w:space="0" w:color="auto"/>
        <w:bottom w:val="none" w:sz="0" w:space="0" w:color="auto"/>
        <w:right w:val="none" w:sz="0" w:space="0" w:color="auto"/>
      </w:divBdr>
    </w:div>
    <w:div w:id="192230852">
      <w:bodyDiv w:val="1"/>
      <w:marLeft w:val="0"/>
      <w:marRight w:val="0"/>
      <w:marTop w:val="0"/>
      <w:marBottom w:val="0"/>
      <w:divBdr>
        <w:top w:val="none" w:sz="0" w:space="0" w:color="auto"/>
        <w:left w:val="none" w:sz="0" w:space="0" w:color="auto"/>
        <w:bottom w:val="none" w:sz="0" w:space="0" w:color="auto"/>
        <w:right w:val="none" w:sz="0" w:space="0" w:color="auto"/>
      </w:divBdr>
    </w:div>
    <w:div w:id="192232287">
      <w:bodyDiv w:val="1"/>
      <w:marLeft w:val="0"/>
      <w:marRight w:val="0"/>
      <w:marTop w:val="0"/>
      <w:marBottom w:val="0"/>
      <w:divBdr>
        <w:top w:val="none" w:sz="0" w:space="0" w:color="auto"/>
        <w:left w:val="none" w:sz="0" w:space="0" w:color="auto"/>
        <w:bottom w:val="none" w:sz="0" w:space="0" w:color="auto"/>
        <w:right w:val="none" w:sz="0" w:space="0" w:color="auto"/>
      </w:divBdr>
    </w:div>
    <w:div w:id="192233291">
      <w:bodyDiv w:val="1"/>
      <w:marLeft w:val="0"/>
      <w:marRight w:val="0"/>
      <w:marTop w:val="0"/>
      <w:marBottom w:val="0"/>
      <w:divBdr>
        <w:top w:val="none" w:sz="0" w:space="0" w:color="auto"/>
        <w:left w:val="none" w:sz="0" w:space="0" w:color="auto"/>
        <w:bottom w:val="none" w:sz="0" w:space="0" w:color="auto"/>
        <w:right w:val="none" w:sz="0" w:space="0" w:color="auto"/>
      </w:divBdr>
    </w:div>
    <w:div w:id="192236176">
      <w:bodyDiv w:val="1"/>
      <w:marLeft w:val="0"/>
      <w:marRight w:val="0"/>
      <w:marTop w:val="0"/>
      <w:marBottom w:val="0"/>
      <w:divBdr>
        <w:top w:val="none" w:sz="0" w:space="0" w:color="auto"/>
        <w:left w:val="none" w:sz="0" w:space="0" w:color="auto"/>
        <w:bottom w:val="none" w:sz="0" w:space="0" w:color="auto"/>
        <w:right w:val="none" w:sz="0" w:space="0" w:color="auto"/>
      </w:divBdr>
    </w:div>
    <w:div w:id="192353909">
      <w:bodyDiv w:val="1"/>
      <w:marLeft w:val="0"/>
      <w:marRight w:val="0"/>
      <w:marTop w:val="0"/>
      <w:marBottom w:val="0"/>
      <w:divBdr>
        <w:top w:val="none" w:sz="0" w:space="0" w:color="auto"/>
        <w:left w:val="none" w:sz="0" w:space="0" w:color="auto"/>
        <w:bottom w:val="none" w:sz="0" w:space="0" w:color="auto"/>
        <w:right w:val="none" w:sz="0" w:space="0" w:color="auto"/>
      </w:divBdr>
    </w:div>
    <w:div w:id="192377695">
      <w:bodyDiv w:val="1"/>
      <w:marLeft w:val="0"/>
      <w:marRight w:val="0"/>
      <w:marTop w:val="0"/>
      <w:marBottom w:val="0"/>
      <w:divBdr>
        <w:top w:val="none" w:sz="0" w:space="0" w:color="auto"/>
        <w:left w:val="none" w:sz="0" w:space="0" w:color="auto"/>
        <w:bottom w:val="none" w:sz="0" w:space="0" w:color="auto"/>
        <w:right w:val="none" w:sz="0" w:space="0" w:color="auto"/>
      </w:divBdr>
    </w:div>
    <w:div w:id="192378627">
      <w:bodyDiv w:val="1"/>
      <w:marLeft w:val="0"/>
      <w:marRight w:val="0"/>
      <w:marTop w:val="0"/>
      <w:marBottom w:val="0"/>
      <w:divBdr>
        <w:top w:val="none" w:sz="0" w:space="0" w:color="auto"/>
        <w:left w:val="none" w:sz="0" w:space="0" w:color="auto"/>
        <w:bottom w:val="none" w:sz="0" w:space="0" w:color="auto"/>
        <w:right w:val="none" w:sz="0" w:space="0" w:color="auto"/>
      </w:divBdr>
    </w:div>
    <w:div w:id="192379440">
      <w:bodyDiv w:val="1"/>
      <w:marLeft w:val="0"/>
      <w:marRight w:val="0"/>
      <w:marTop w:val="0"/>
      <w:marBottom w:val="0"/>
      <w:divBdr>
        <w:top w:val="none" w:sz="0" w:space="0" w:color="auto"/>
        <w:left w:val="none" w:sz="0" w:space="0" w:color="auto"/>
        <w:bottom w:val="none" w:sz="0" w:space="0" w:color="auto"/>
        <w:right w:val="none" w:sz="0" w:space="0" w:color="auto"/>
      </w:divBdr>
    </w:div>
    <w:div w:id="192425740">
      <w:bodyDiv w:val="1"/>
      <w:marLeft w:val="0"/>
      <w:marRight w:val="0"/>
      <w:marTop w:val="0"/>
      <w:marBottom w:val="0"/>
      <w:divBdr>
        <w:top w:val="none" w:sz="0" w:space="0" w:color="auto"/>
        <w:left w:val="none" w:sz="0" w:space="0" w:color="auto"/>
        <w:bottom w:val="none" w:sz="0" w:space="0" w:color="auto"/>
        <w:right w:val="none" w:sz="0" w:space="0" w:color="auto"/>
      </w:divBdr>
    </w:div>
    <w:div w:id="192425762">
      <w:bodyDiv w:val="1"/>
      <w:marLeft w:val="0"/>
      <w:marRight w:val="0"/>
      <w:marTop w:val="0"/>
      <w:marBottom w:val="0"/>
      <w:divBdr>
        <w:top w:val="none" w:sz="0" w:space="0" w:color="auto"/>
        <w:left w:val="none" w:sz="0" w:space="0" w:color="auto"/>
        <w:bottom w:val="none" w:sz="0" w:space="0" w:color="auto"/>
        <w:right w:val="none" w:sz="0" w:space="0" w:color="auto"/>
      </w:divBdr>
    </w:div>
    <w:div w:id="192426631">
      <w:bodyDiv w:val="1"/>
      <w:marLeft w:val="0"/>
      <w:marRight w:val="0"/>
      <w:marTop w:val="0"/>
      <w:marBottom w:val="0"/>
      <w:divBdr>
        <w:top w:val="none" w:sz="0" w:space="0" w:color="auto"/>
        <w:left w:val="none" w:sz="0" w:space="0" w:color="auto"/>
        <w:bottom w:val="none" w:sz="0" w:space="0" w:color="auto"/>
        <w:right w:val="none" w:sz="0" w:space="0" w:color="auto"/>
      </w:divBdr>
    </w:div>
    <w:div w:id="192429415">
      <w:bodyDiv w:val="1"/>
      <w:marLeft w:val="0"/>
      <w:marRight w:val="0"/>
      <w:marTop w:val="0"/>
      <w:marBottom w:val="0"/>
      <w:divBdr>
        <w:top w:val="none" w:sz="0" w:space="0" w:color="auto"/>
        <w:left w:val="none" w:sz="0" w:space="0" w:color="auto"/>
        <w:bottom w:val="none" w:sz="0" w:space="0" w:color="auto"/>
        <w:right w:val="none" w:sz="0" w:space="0" w:color="auto"/>
      </w:divBdr>
    </w:div>
    <w:div w:id="192500729">
      <w:bodyDiv w:val="1"/>
      <w:marLeft w:val="0"/>
      <w:marRight w:val="0"/>
      <w:marTop w:val="0"/>
      <w:marBottom w:val="0"/>
      <w:divBdr>
        <w:top w:val="none" w:sz="0" w:space="0" w:color="auto"/>
        <w:left w:val="none" w:sz="0" w:space="0" w:color="auto"/>
        <w:bottom w:val="none" w:sz="0" w:space="0" w:color="auto"/>
        <w:right w:val="none" w:sz="0" w:space="0" w:color="auto"/>
      </w:divBdr>
    </w:div>
    <w:div w:id="192501176">
      <w:bodyDiv w:val="1"/>
      <w:marLeft w:val="0"/>
      <w:marRight w:val="0"/>
      <w:marTop w:val="0"/>
      <w:marBottom w:val="0"/>
      <w:divBdr>
        <w:top w:val="none" w:sz="0" w:space="0" w:color="auto"/>
        <w:left w:val="none" w:sz="0" w:space="0" w:color="auto"/>
        <w:bottom w:val="none" w:sz="0" w:space="0" w:color="auto"/>
        <w:right w:val="none" w:sz="0" w:space="0" w:color="auto"/>
      </w:divBdr>
    </w:div>
    <w:div w:id="192504175">
      <w:bodyDiv w:val="1"/>
      <w:marLeft w:val="0"/>
      <w:marRight w:val="0"/>
      <w:marTop w:val="0"/>
      <w:marBottom w:val="0"/>
      <w:divBdr>
        <w:top w:val="none" w:sz="0" w:space="0" w:color="auto"/>
        <w:left w:val="none" w:sz="0" w:space="0" w:color="auto"/>
        <w:bottom w:val="none" w:sz="0" w:space="0" w:color="auto"/>
        <w:right w:val="none" w:sz="0" w:space="0" w:color="auto"/>
      </w:divBdr>
    </w:div>
    <w:div w:id="192546916">
      <w:bodyDiv w:val="1"/>
      <w:marLeft w:val="0"/>
      <w:marRight w:val="0"/>
      <w:marTop w:val="0"/>
      <w:marBottom w:val="0"/>
      <w:divBdr>
        <w:top w:val="none" w:sz="0" w:space="0" w:color="auto"/>
        <w:left w:val="none" w:sz="0" w:space="0" w:color="auto"/>
        <w:bottom w:val="none" w:sz="0" w:space="0" w:color="auto"/>
        <w:right w:val="none" w:sz="0" w:space="0" w:color="auto"/>
      </w:divBdr>
    </w:div>
    <w:div w:id="192571986">
      <w:bodyDiv w:val="1"/>
      <w:marLeft w:val="0"/>
      <w:marRight w:val="0"/>
      <w:marTop w:val="0"/>
      <w:marBottom w:val="0"/>
      <w:divBdr>
        <w:top w:val="none" w:sz="0" w:space="0" w:color="auto"/>
        <w:left w:val="none" w:sz="0" w:space="0" w:color="auto"/>
        <w:bottom w:val="none" w:sz="0" w:space="0" w:color="auto"/>
        <w:right w:val="none" w:sz="0" w:space="0" w:color="auto"/>
      </w:divBdr>
    </w:div>
    <w:div w:id="192613641">
      <w:bodyDiv w:val="1"/>
      <w:marLeft w:val="0"/>
      <w:marRight w:val="0"/>
      <w:marTop w:val="0"/>
      <w:marBottom w:val="0"/>
      <w:divBdr>
        <w:top w:val="none" w:sz="0" w:space="0" w:color="auto"/>
        <w:left w:val="none" w:sz="0" w:space="0" w:color="auto"/>
        <w:bottom w:val="none" w:sz="0" w:space="0" w:color="auto"/>
        <w:right w:val="none" w:sz="0" w:space="0" w:color="auto"/>
      </w:divBdr>
    </w:div>
    <w:div w:id="192614130">
      <w:bodyDiv w:val="1"/>
      <w:marLeft w:val="0"/>
      <w:marRight w:val="0"/>
      <w:marTop w:val="0"/>
      <w:marBottom w:val="0"/>
      <w:divBdr>
        <w:top w:val="none" w:sz="0" w:space="0" w:color="auto"/>
        <w:left w:val="none" w:sz="0" w:space="0" w:color="auto"/>
        <w:bottom w:val="none" w:sz="0" w:space="0" w:color="auto"/>
        <w:right w:val="none" w:sz="0" w:space="0" w:color="auto"/>
      </w:divBdr>
    </w:div>
    <w:div w:id="192614694">
      <w:bodyDiv w:val="1"/>
      <w:marLeft w:val="0"/>
      <w:marRight w:val="0"/>
      <w:marTop w:val="0"/>
      <w:marBottom w:val="0"/>
      <w:divBdr>
        <w:top w:val="none" w:sz="0" w:space="0" w:color="auto"/>
        <w:left w:val="none" w:sz="0" w:space="0" w:color="auto"/>
        <w:bottom w:val="none" w:sz="0" w:space="0" w:color="auto"/>
        <w:right w:val="none" w:sz="0" w:space="0" w:color="auto"/>
      </w:divBdr>
    </w:div>
    <w:div w:id="192615606">
      <w:bodyDiv w:val="1"/>
      <w:marLeft w:val="0"/>
      <w:marRight w:val="0"/>
      <w:marTop w:val="0"/>
      <w:marBottom w:val="0"/>
      <w:divBdr>
        <w:top w:val="none" w:sz="0" w:space="0" w:color="auto"/>
        <w:left w:val="none" w:sz="0" w:space="0" w:color="auto"/>
        <w:bottom w:val="none" w:sz="0" w:space="0" w:color="auto"/>
        <w:right w:val="none" w:sz="0" w:space="0" w:color="auto"/>
      </w:divBdr>
    </w:div>
    <w:div w:id="192618441">
      <w:bodyDiv w:val="1"/>
      <w:marLeft w:val="0"/>
      <w:marRight w:val="0"/>
      <w:marTop w:val="0"/>
      <w:marBottom w:val="0"/>
      <w:divBdr>
        <w:top w:val="none" w:sz="0" w:space="0" w:color="auto"/>
        <w:left w:val="none" w:sz="0" w:space="0" w:color="auto"/>
        <w:bottom w:val="none" w:sz="0" w:space="0" w:color="auto"/>
        <w:right w:val="none" w:sz="0" w:space="0" w:color="auto"/>
      </w:divBdr>
    </w:div>
    <w:div w:id="192620261">
      <w:bodyDiv w:val="1"/>
      <w:marLeft w:val="0"/>
      <w:marRight w:val="0"/>
      <w:marTop w:val="0"/>
      <w:marBottom w:val="0"/>
      <w:divBdr>
        <w:top w:val="none" w:sz="0" w:space="0" w:color="auto"/>
        <w:left w:val="none" w:sz="0" w:space="0" w:color="auto"/>
        <w:bottom w:val="none" w:sz="0" w:space="0" w:color="auto"/>
        <w:right w:val="none" w:sz="0" w:space="0" w:color="auto"/>
      </w:divBdr>
    </w:div>
    <w:div w:id="192620775">
      <w:bodyDiv w:val="1"/>
      <w:marLeft w:val="0"/>
      <w:marRight w:val="0"/>
      <w:marTop w:val="0"/>
      <w:marBottom w:val="0"/>
      <w:divBdr>
        <w:top w:val="none" w:sz="0" w:space="0" w:color="auto"/>
        <w:left w:val="none" w:sz="0" w:space="0" w:color="auto"/>
        <w:bottom w:val="none" w:sz="0" w:space="0" w:color="auto"/>
        <w:right w:val="none" w:sz="0" w:space="0" w:color="auto"/>
      </w:divBdr>
    </w:div>
    <w:div w:id="192690949">
      <w:bodyDiv w:val="1"/>
      <w:marLeft w:val="0"/>
      <w:marRight w:val="0"/>
      <w:marTop w:val="0"/>
      <w:marBottom w:val="0"/>
      <w:divBdr>
        <w:top w:val="none" w:sz="0" w:space="0" w:color="auto"/>
        <w:left w:val="none" w:sz="0" w:space="0" w:color="auto"/>
        <w:bottom w:val="none" w:sz="0" w:space="0" w:color="auto"/>
        <w:right w:val="none" w:sz="0" w:space="0" w:color="auto"/>
      </w:divBdr>
    </w:div>
    <w:div w:id="192692495">
      <w:bodyDiv w:val="1"/>
      <w:marLeft w:val="0"/>
      <w:marRight w:val="0"/>
      <w:marTop w:val="0"/>
      <w:marBottom w:val="0"/>
      <w:divBdr>
        <w:top w:val="none" w:sz="0" w:space="0" w:color="auto"/>
        <w:left w:val="none" w:sz="0" w:space="0" w:color="auto"/>
        <w:bottom w:val="none" w:sz="0" w:space="0" w:color="auto"/>
        <w:right w:val="none" w:sz="0" w:space="0" w:color="auto"/>
      </w:divBdr>
    </w:div>
    <w:div w:id="192692509">
      <w:bodyDiv w:val="1"/>
      <w:marLeft w:val="0"/>
      <w:marRight w:val="0"/>
      <w:marTop w:val="0"/>
      <w:marBottom w:val="0"/>
      <w:divBdr>
        <w:top w:val="none" w:sz="0" w:space="0" w:color="auto"/>
        <w:left w:val="none" w:sz="0" w:space="0" w:color="auto"/>
        <w:bottom w:val="none" w:sz="0" w:space="0" w:color="auto"/>
        <w:right w:val="none" w:sz="0" w:space="0" w:color="auto"/>
      </w:divBdr>
    </w:div>
    <w:div w:id="192765956">
      <w:bodyDiv w:val="1"/>
      <w:marLeft w:val="0"/>
      <w:marRight w:val="0"/>
      <w:marTop w:val="0"/>
      <w:marBottom w:val="0"/>
      <w:divBdr>
        <w:top w:val="none" w:sz="0" w:space="0" w:color="auto"/>
        <w:left w:val="none" w:sz="0" w:space="0" w:color="auto"/>
        <w:bottom w:val="none" w:sz="0" w:space="0" w:color="auto"/>
        <w:right w:val="none" w:sz="0" w:space="0" w:color="auto"/>
      </w:divBdr>
    </w:div>
    <w:div w:id="192767153">
      <w:bodyDiv w:val="1"/>
      <w:marLeft w:val="0"/>
      <w:marRight w:val="0"/>
      <w:marTop w:val="0"/>
      <w:marBottom w:val="0"/>
      <w:divBdr>
        <w:top w:val="none" w:sz="0" w:space="0" w:color="auto"/>
        <w:left w:val="none" w:sz="0" w:space="0" w:color="auto"/>
        <w:bottom w:val="none" w:sz="0" w:space="0" w:color="auto"/>
        <w:right w:val="none" w:sz="0" w:space="0" w:color="auto"/>
      </w:divBdr>
    </w:div>
    <w:div w:id="192767441">
      <w:bodyDiv w:val="1"/>
      <w:marLeft w:val="0"/>
      <w:marRight w:val="0"/>
      <w:marTop w:val="0"/>
      <w:marBottom w:val="0"/>
      <w:divBdr>
        <w:top w:val="none" w:sz="0" w:space="0" w:color="auto"/>
        <w:left w:val="none" w:sz="0" w:space="0" w:color="auto"/>
        <w:bottom w:val="none" w:sz="0" w:space="0" w:color="auto"/>
        <w:right w:val="none" w:sz="0" w:space="0" w:color="auto"/>
      </w:divBdr>
    </w:div>
    <w:div w:id="192768491">
      <w:bodyDiv w:val="1"/>
      <w:marLeft w:val="0"/>
      <w:marRight w:val="0"/>
      <w:marTop w:val="0"/>
      <w:marBottom w:val="0"/>
      <w:divBdr>
        <w:top w:val="none" w:sz="0" w:space="0" w:color="auto"/>
        <w:left w:val="none" w:sz="0" w:space="0" w:color="auto"/>
        <w:bottom w:val="none" w:sz="0" w:space="0" w:color="auto"/>
        <w:right w:val="none" w:sz="0" w:space="0" w:color="auto"/>
      </w:divBdr>
    </w:div>
    <w:div w:id="192811743">
      <w:bodyDiv w:val="1"/>
      <w:marLeft w:val="0"/>
      <w:marRight w:val="0"/>
      <w:marTop w:val="0"/>
      <w:marBottom w:val="0"/>
      <w:divBdr>
        <w:top w:val="none" w:sz="0" w:space="0" w:color="auto"/>
        <w:left w:val="none" w:sz="0" w:space="0" w:color="auto"/>
        <w:bottom w:val="none" w:sz="0" w:space="0" w:color="auto"/>
        <w:right w:val="none" w:sz="0" w:space="0" w:color="auto"/>
      </w:divBdr>
    </w:div>
    <w:div w:id="192815181">
      <w:bodyDiv w:val="1"/>
      <w:marLeft w:val="0"/>
      <w:marRight w:val="0"/>
      <w:marTop w:val="0"/>
      <w:marBottom w:val="0"/>
      <w:divBdr>
        <w:top w:val="none" w:sz="0" w:space="0" w:color="auto"/>
        <w:left w:val="none" w:sz="0" w:space="0" w:color="auto"/>
        <w:bottom w:val="none" w:sz="0" w:space="0" w:color="auto"/>
        <w:right w:val="none" w:sz="0" w:space="0" w:color="auto"/>
      </w:divBdr>
    </w:div>
    <w:div w:id="192815662">
      <w:bodyDiv w:val="1"/>
      <w:marLeft w:val="0"/>
      <w:marRight w:val="0"/>
      <w:marTop w:val="0"/>
      <w:marBottom w:val="0"/>
      <w:divBdr>
        <w:top w:val="none" w:sz="0" w:space="0" w:color="auto"/>
        <w:left w:val="none" w:sz="0" w:space="0" w:color="auto"/>
        <w:bottom w:val="none" w:sz="0" w:space="0" w:color="auto"/>
        <w:right w:val="none" w:sz="0" w:space="0" w:color="auto"/>
      </w:divBdr>
    </w:div>
    <w:div w:id="192816262">
      <w:bodyDiv w:val="1"/>
      <w:marLeft w:val="0"/>
      <w:marRight w:val="0"/>
      <w:marTop w:val="0"/>
      <w:marBottom w:val="0"/>
      <w:divBdr>
        <w:top w:val="none" w:sz="0" w:space="0" w:color="auto"/>
        <w:left w:val="none" w:sz="0" w:space="0" w:color="auto"/>
        <w:bottom w:val="none" w:sz="0" w:space="0" w:color="auto"/>
        <w:right w:val="none" w:sz="0" w:space="0" w:color="auto"/>
      </w:divBdr>
    </w:div>
    <w:div w:id="192889004">
      <w:bodyDiv w:val="1"/>
      <w:marLeft w:val="0"/>
      <w:marRight w:val="0"/>
      <w:marTop w:val="0"/>
      <w:marBottom w:val="0"/>
      <w:divBdr>
        <w:top w:val="none" w:sz="0" w:space="0" w:color="auto"/>
        <w:left w:val="none" w:sz="0" w:space="0" w:color="auto"/>
        <w:bottom w:val="none" w:sz="0" w:space="0" w:color="auto"/>
        <w:right w:val="none" w:sz="0" w:space="0" w:color="auto"/>
      </w:divBdr>
    </w:div>
    <w:div w:id="192958590">
      <w:bodyDiv w:val="1"/>
      <w:marLeft w:val="0"/>
      <w:marRight w:val="0"/>
      <w:marTop w:val="0"/>
      <w:marBottom w:val="0"/>
      <w:divBdr>
        <w:top w:val="none" w:sz="0" w:space="0" w:color="auto"/>
        <w:left w:val="none" w:sz="0" w:space="0" w:color="auto"/>
        <w:bottom w:val="none" w:sz="0" w:space="0" w:color="auto"/>
        <w:right w:val="none" w:sz="0" w:space="0" w:color="auto"/>
      </w:divBdr>
    </w:div>
    <w:div w:id="192958596">
      <w:bodyDiv w:val="1"/>
      <w:marLeft w:val="0"/>
      <w:marRight w:val="0"/>
      <w:marTop w:val="0"/>
      <w:marBottom w:val="0"/>
      <w:divBdr>
        <w:top w:val="none" w:sz="0" w:space="0" w:color="auto"/>
        <w:left w:val="none" w:sz="0" w:space="0" w:color="auto"/>
        <w:bottom w:val="none" w:sz="0" w:space="0" w:color="auto"/>
        <w:right w:val="none" w:sz="0" w:space="0" w:color="auto"/>
      </w:divBdr>
    </w:div>
    <w:div w:id="193009637">
      <w:bodyDiv w:val="1"/>
      <w:marLeft w:val="0"/>
      <w:marRight w:val="0"/>
      <w:marTop w:val="0"/>
      <w:marBottom w:val="0"/>
      <w:divBdr>
        <w:top w:val="none" w:sz="0" w:space="0" w:color="auto"/>
        <w:left w:val="none" w:sz="0" w:space="0" w:color="auto"/>
        <w:bottom w:val="none" w:sz="0" w:space="0" w:color="auto"/>
        <w:right w:val="none" w:sz="0" w:space="0" w:color="auto"/>
      </w:divBdr>
    </w:div>
    <w:div w:id="193034964">
      <w:bodyDiv w:val="1"/>
      <w:marLeft w:val="0"/>
      <w:marRight w:val="0"/>
      <w:marTop w:val="0"/>
      <w:marBottom w:val="0"/>
      <w:divBdr>
        <w:top w:val="none" w:sz="0" w:space="0" w:color="auto"/>
        <w:left w:val="none" w:sz="0" w:space="0" w:color="auto"/>
        <w:bottom w:val="none" w:sz="0" w:space="0" w:color="auto"/>
        <w:right w:val="none" w:sz="0" w:space="0" w:color="auto"/>
      </w:divBdr>
    </w:div>
    <w:div w:id="193035805">
      <w:bodyDiv w:val="1"/>
      <w:marLeft w:val="0"/>
      <w:marRight w:val="0"/>
      <w:marTop w:val="0"/>
      <w:marBottom w:val="0"/>
      <w:divBdr>
        <w:top w:val="none" w:sz="0" w:space="0" w:color="auto"/>
        <w:left w:val="none" w:sz="0" w:space="0" w:color="auto"/>
        <w:bottom w:val="none" w:sz="0" w:space="0" w:color="auto"/>
        <w:right w:val="none" w:sz="0" w:space="0" w:color="auto"/>
      </w:divBdr>
    </w:div>
    <w:div w:id="193076481">
      <w:bodyDiv w:val="1"/>
      <w:marLeft w:val="0"/>
      <w:marRight w:val="0"/>
      <w:marTop w:val="0"/>
      <w:marBottom w:val="0"/>
      <w:divBdr>
        <w:top w:val="none" w:sz="0" w:space="0" w:color="auto"/>
        <w:left w:val="none" w:sz="0" w:space="0" w:color="auto"/>
        <w:bottom w:val="none" w:sz="0" w:space="0" w:color="auto"/>
        <w:right w:val="none" w:sz="0" w:space="0" w:color="auto"/>
      </w:divBdr>
    </w:div>
    <w:div w:id="193079838">
      <w:bodyDiv w:val="1"/>
      <w:marLeft w:val="0"/>
      <w:marRight w:val="0"/>
      <w:marTop w:val="0"/>
      <w:marBottom w:val="0"/>
      <w:divBdr>
        <w:top w:val="none" w:sz="0" w:space="0" w:color="auto"/>
        <w:left w:val="none" w:sz="0" w:space="0" w:color="auto"/>
        <w:bottom w:val="none" w:sz="0" w:space="0" w:color="auto"/>
        <w:right w:val="none" w:sz="0" w:space="0" w:color="auto"/>
      </w:divBdr>
    </w:div>
    <w:div w:id="193081045">
      <w:bodyDiv w:val="1"/>
      <w:marLeft w:val="0"/>
      <w:marRight w:val="0"/>
      <w:marTop w:val="0"/>
      <w:marBottom w:val="0"/>
      <w:divBdr>
        <w:top w:val="none" w:sz="0" w:space="0" w:color="auto"/>
        <w:left w:val="none" w:sz="0" w:space="0" w:color="auto"/>
        <w:bottom w:val="none" w:sz="0" w:space="0" w:color="auto"/>
        <w:right w:val="none" w:sz="0" w:space="0" w:color="auto"/>
      </w:divBdr>
    </w:div>
    <w:div w:id="193081493">
      <w:bodyDiv w:val="1"/>
      <w:marLeft w:val="0"/>
      <w:marRight w:val="0"/>
      <w:marTop w:val="0"/>
      <w:marBottom w:val="0"/>
      <w:divBdr>
        <w:top w:val="none" w:sz="0" w:space="0" w:color="auto"/>
        <w:left w:val="none" w:sz="0" w:space="0" w:color="auto"/>
        <w:bottom w:val="none" w:sz="0" w:space="0" w:color="auto"/>
        <w:right w:val="none" w:sz="0" w:space="0" w:color="auto"/>
      </w:divBdr>
    </w:div>
    <w:div w:id="193082564">
      <w:bodyDiv w:val="1"/>
      <w:marLeft w:val="0"/>
      <w:marRight w:val="0"/>
      <w:marTop w:val="0"/>
      <w:marBottom w:val="0"/>
      <w:divBdr>
        <w:top w:val="none" w:sz="0" w:space="0" w:color="auto"/>
        <w:left w:val="none" w:sz="0" w:space="0" w:color="auto"/>
        <w:bottom w:val="none" w:sz="0" w:space="0" w:color="auto"/>
        <w:right w:val="none" w:sz="0" w:space="0" w:color="auto"/>
      </w:divBdr>
    </w:div>
    <w:div w:id="193153942">
      <w:bodyDiv w:val="1"/>
      <w:marLeft w:val="0"/>
      <w:marRight w:val="0"/>
      <w:marTop w:val="0"/>
      <w:marBottom w:val="0"/>
      <w:divBdr>
        <w:top w:val="none" w:sz="0" w:space="0" w:color="auto"/>
        <w:left w:val="none" w:sz="0" w:space="0" w:color="auto"/>
        <w:bottom w:val="none" w:sz="0" w:space="0" w:color="auto"/>
        <w:right w:val="none" w:sz="0" w:space="0" w:color="auto"/>
      </w:divBdr>
    </w:div>
    <w:div w:id="193155163">
      <w:bodyDiv w:val="1"/>
      <w:marLeft w:val="0"/>
      <w:marRight w:val="0"/>
      <w:marTop w:val="0"/>
      <w:marBottom w:val="0"/>
      <w:divBdr>
        <w:top w:val="none" w:sz="0" w:space="0" w:color="auto"/>
        <w:left w:val="none" w:sz="0" w:space="0" w:color="auto"/>
        <w:bottom w:val="none" w:sz="0" w:space="0" w:color="auto"/>
        <w:right w:val="none" w:sz="0" w:space="0" w:color="auto"/>
      </w:divBdr>
    </w:div>
    <w:div w:id="193156802">
      <w:bodyDiv w:val="1"/>
      <w:marLeft w:val="0"/>
      <w:marRight w:val="0"/>
      <w:marTop w:val="0"/>
      <w:marBottom w:val="0"/>
      <w:divBdr>
        <w:top w:val="none" w:sz="0" w:space="0" w:color="auto"/>
        <w:left w:val="none" w:sz="0" w:space="0" w:color="auto"/>
        <w:bottom w:val="none" w:sz="0" w:space="0" w:color="auto"/>
        <w:right w:val="none" w:sz="0" w:space="0" w:color="auto"/>
      </w:divBdr>
    </w:div>
    <w:div w:id="193226932">
      <w:bodyDiv w:val="1"/>
      <w:marLeft w:val="0"/>
      <w:marRight w:val="0"/>
      <w:marTop w:val="0"/>
      <w:marBottom w:val="0"/>
      <w:divBdr>
        <w:top w:val="none" w:sz="0" w:space="0" w:color="auto"/>
        <w:left w:val="none" w:sz="0" w:space="0" w:color="auto"/>
        <w:bottom w:val="none" w:sz="0" w:space="0" w:color="auto"/>
        <w:right w:val="none" w:sz="0" w:space="0" w:color="auto"/>
      </w:divBdr>
    </w:div>
    <w:div w:id="193228859">
      <w:bodyDiv w:val="1"/>
      <w:marLeft w:val="0"/>
      <w:marRight w:val="0"/>
      <w:marTop w:val="0"/>
      <w:marBottom w:val="0"/>
      <w:divBdr>
        <w:top w:val="none" w:sz="0" w:space="0" w:color="auto"/>
        <w:left w:val="none" w:sz="0" w:space="0" w:color="auto"/>
        <w:bottom w:val="none" w:sz="0" w:space="0" w:color="auto"/>
        <w:right w:val="none" w:sz="0" w:space="0" w:color="auto"/>
      </w:divBdr>
    </w:div>
    <w:div w:id="193229074">
      <w:bodyDiv w:val="1"/>
      <w:marLeft w:val="0"/>
      <w:marRight w:val="0"/>
      <w:marTop w:val="0"/>
      <w:marBottom w:val="0"/>
      <w:divBdr>
        <w:top w:val="none" w:sz="0" w:space="0" w:color="auto"/>
        <w:left w:val="none" w:sz="0" w:space="0" w:color="auto"/>
        <w:bottom w:val="none" w:sz="0" w:space="0" w:color="auto"/>
        <w:right w:val="none" w:sz="0" w:space="0" w:color="auto"/>
      </w:divBdr>
    </w:div>
    <w:div w:id="193230111">
      <w:bodyDiv w:val="1"/>
      <w:marLeft w:val="0"/>
      <w:marRight w:val="0"/>
      <w:marTop w:val="0"/>
      <w:marBottom w:val="0"/>
      <w:divBdr>
        <w:top w:val="none" w:sz="0" w:space="0" w:color="auto"/>
        <w:left w:val="none" w:sz="0" w:space="0" w:color="auto"/>
        <w:bottom w:val="none" w:sz="0" w:space="0" w:color="auto"/>
        <w:right w:val="none" w:sz="0" w:space="0" w:color="auto"/>
      </w:divBdr>
    </w:div>
    <w:div w:id="193231394">
      <w:bodyDiv w:val="1"/>
      <w:marLeft w:val="0"/>
      <w:marRight w:val="0"/>
      <w:marTop w:val="0"/>
      <w:marBottom w:val="0"/>
      <w:divBdr>
        <w:top w:val="none" w:sz="0" w:space="0" w:color="auto"/>
        <w:left w:val="none" w:sz="0" w:space="0" w:color="auto"/>
        <w:bottom w:val="none" w:sz="0" w:space="0" w:color="auto"/>
        <w:right w:val="none" w:sz="0" w:space="0" w:color="auto"/>
      </w:divBdr>
    </w:div>
    <w:div w:id="193231878">
      <w:bodyDiv w:val="1"/>
      <w:marLeft w:val="0"/>
      <w:marRight w:val="0"/>
      <w:marTop w:val="0"/>
      <w:marBottom w:val="0"/>
      <w:divBdr>
        <w:top w:val="none" w:sz="0" w:space="0" w:color="auto"/>
        <w:left w:val="none" w:sz="0" w:space="0" w:color="auto"/>
        <w:bottom w:val="none" w:sz="0" w:space="0" w:color="auto"/>
        <w:right w:val="none" w:sz="0" w:space="0" w:color="auto"/>
      </w:divBdr>
    </w:div>
    <w:div w:id="193269540">
      <w:bodyDiv w:val="1"/>
      <w:marLeft w:val="0"/>
      <w:marRight w:val="0"/>
      <w:marTop w:val="0"/>
      <w:marBottom w:val="0"/>
      <w:divBdr>
        <w:top w:val="none" w:sz="0" w:space="0" w:color="auto"/>
        <w:left w:val="none" w:sz="0" w:space="0" w:color="auto"/>
        <w:bottom w:val="none" w:sz="0" w:space="0" w:color="auto"/>
        <w:right w:val="none" w:sz="0" w:space="0" w:color="auto"/>
      </w:divBdr>
    </w:div>
    <w:div w:id="193271800">
      <w:bodyDiv w:val="1"/>
      <w:marLeft w:val="0"/>
      <w:marRight w:val="0"/>
      <w:marTop w:val="0"/>
      <w:marBottom w:val="0"/>
      <w:divBdr>
        <w:top w:val="none" w:sz="0" w:space="0" w:color="auto"/>
        <w:left w:val="none" w:sz="0" w:space="0" w:color="auto"/>
        <w:bottom w:val="none" w:sz="0" w:space="0" w:color="auto"/>
        <w:right w:val="none" w:sz="0" w:space="0" w:color="auto"/>
      </w:divBdr>
    </w:div>
    <w:div w:id="193272642">
      <w:bodyDiv w:val="1"/>
      <w:marLeft w:val="0"/>
      <w:marRight w:val="0"/>
      <w:marTop w:val="0"/>
      <w:marBottom w:val="0"/>
      <w:divBdr>
        <w:top w:val="none" w:sz="0" w:space="0" w:color="auto"/>
        <w:left w:val="none" w:sz="0" w:space="0" w:color="auto"/>
        <w:bottom w:val="none" w:sz="0" w:space="0" w:color="auto"/>
        <w:right w:val="none" w:sz="0" w:space="0" w:color="auto"/>
      </w:divBdr>
    </w:div>
    <w:div w:id="193277920">
      <w:bodyDiv w:val="1"/>
      <w:marLeft w:val="0"/>
      <w:marRight w:val="0"/>
      <w:marTop w:val="0"/>
      <w:marBottom w:val="0"/>
      <w:divBdr>
        <w:top w:val="none" w:sz="0" w:space="0" w:color="auto"/>
        <w:left w:val="none" w:sz="0" w:space="0" w:color="auto"/>
        <w:bottom w:val="none" w:sz="0" w:space="0" w:color="auto"/>
        <w:right w:val="none" w:sz="0" w:space="0" w:color="auto"/>
      </w:divBdr>
    </w:div>
    <w:div w:id="193422499">
      <w:bodyDiv w:val="1"/>
      <w:marLeft w:val="0"/>
      <w:marRight w:val="0"/>
      <w:marTop w:val="0"/>
      <w:marBottom w:val="0"/>
      <w:divBdr>
        <w:top w:val="none" w:sz="0" w:space="0" w:color="auto"/>
        <w:left w:val="none" w:sz="0" w:space="0" w:color="auto"/>
        <w:bottom w:val="none" w:sz="0" w:space="0" w:color="auto"/>
        <w:right w:val="none" w:sz="0" w:space="0" w:color="auto"/>
      </w:divBdr>
    </w:div>
    <w:div w:id="193424593">
      <w:bodyDiv w:val="1"/>
      <w:marLeft w:val="0"/>
      <w:marRight w:val="0"/>
      <w:marTop w:val="0"/>
      <w:marBottom w:val="0"/>
      <w:divBdr>
        <w:top w:val="none" w:sz="0" w:space="0" w:color="auto"/>
        <w:left w:val="none" w:sz="0" w:space="0" w:color="auto"/>
        <w:bottom w:val="none" w:sz="0" w:space="0" w:color="auto"/>
        <w:right w:val="none" w:sz="0" w:space="0" w:color="auto"/>
      </w:divBdr>
    </w:div>
    <w:div w:id="193425361">
      <w:bodyDiv w:val="1"/>
      <w:marLeft w:val="0"/>
      <w:marRight w:val="0"/>
      <w:marTop w:val="0"/>
      <w:marBottom w:val="0"/>
      <w:divBdr>
        <w:top w:val="none" w:sz="0" w:space="0" w:color="auto"/>
        <w:left w:val="none" w:sz="0" w:space="0" w:color="auto"/>
        <w:bottom w:val="none" w:sz="0" w:space="0" w:color="auto"/>
        <w:right w:val="none" w:sz="0" w:space="0" w:color="auto"/>
      </w:divBdr>
    </w:div>
    <w:div w:id="193428275">
      <w:bodyDiv w:val="1"/>
      <w:marLeft w:val="0"/>
      <w:marRight w:val="0"/>
      <w:marTop w:val="0"/>
      <w:marBottom w:val="0"/>
      <w:divBdr>
        <w:top w:val="none" w:sz="0" w:space="0" w:color="auto"/>
        <w:left w:val="none" w:sz="0" w:space="0" w:color="auto"/>
        <w:bottom w:val="none" w:sz="0" w:space="0" w:color="auto"/>
        <w:right w:val="none" w:sz="0" w:space="0" w:color="auto"/>
      </w:divBdr>
    </w:div>
    <w:div w:id="193464731">
      <w:bodyDiv w:val="1"/>
      <w:marLeft w:val="0"/>
      <w:marRight w:val="0"/>
      <w:marTop w:val="0"/>
      <w:marBottom w:val="0"/>
      <w:divBdr>
        <w:top w:val="none" w:sz="0" w:space="0" w:color="auto"/>
        <w:left w:val="none" w:sz="0" w:space="0" w:color="auto"/>
        <w:bottom w:val="none" w:sz="0" w:space="0" w:color="auto"/>
        <w:right w:val="none" w:sz="0" w:space="0" w:color="auto"/>
      </w:divBdr>
    </w:div>
    <w:div w:id="193540115">
      <w:bodyDiv w:val="1"/>
      <w:marLeft w:val="0"/>
      <w:marRight w:val="0"/>
      <w:marTop w:val="0"/>
      <w:marBottom w:val="0"/>
      <w:divBdr>
        <w:top w:val="none" w:sz="0" w:space="0" w:color="auto"/>
        <w:left w:val="none" w:sz="0" w:space="0" w:color="auto"/>
        <w:bottom w:val="none" w:sz="0" w:space="0" w:color="auto"/>
        <w:right w:val="none" w:sz="0" w:space="0" w:color="auto"/>
      </w:divBdr>
    </w:div>
    <w:div w:id="193545230">
      <w:bodyDiv w:val="1"/>
      <w:marLeft w:val="0"/>
      <w:marRight w:val="0"/>
      <w:marTop w:val="0"/>
      <w:marBottom w:val="0"/>
      <w:divBdr>
        <w:top w:val="none" w:sz="0" w:space="0" w:color="auto"/>
        <w:left w:val="none" w:sz="0" w:space="0" w:color="auto"/>
        <w:bottom w:val="none" w:sz="0" w:space="0" w:color="auto"/>
        <w:right w:val="none" w:sz="0" w:space="0" w:color="auto"/>
      </w:divBdr>
    </w:div>
    <w:div w:id="193546068">
      <w:bodyDiv w:val="1"/>
      <w:marLeft w:val="0"/>
      <w:marRight w:val="0"/>
      <w:marTop w:val="0"/>
      <w:marBottom w:val="0"/>
      <w:divBdr>
        <w:top w:val="none" w:sz="0" w:space="0" w:color="auto"/>
        <w:left w:val="none" w:sz="0" w:space="0" w:color="auto"/>
        <w:bottom w:val="none" w:sz="0" w:space="0" w:color="auto"/>
        <w:right w:val="none" w:sz="0" w:space="0" w:color="auto"/>
      </w:divBdr>
    </w:div>
    <w:div w:id="193614739">
      <w:bodyDiv w:val="1"/>
      <w:marLeft w:val="0"/>
      <w:marRight w:val="0"/>
      <w:marTop w:val="0"/>
      <w:marBottom w:val="0"/>
      <w:divBdr>
        <w:top w:val="none" w:sz="0" w:space="0" w:color="auto"/>
        <w:left w:val="none" w:sz="0" w:space="0" w:color="auto"/>
        <w:bottom w:val="none" w:sz="0" w:space="0" w:color="auto"/>
        <w:right w:val="none" w:sz="0" w:space="0" w:color="auto"/>
      </w:divBdr>
    </w:div>
    <w:div w:id="193620605">
      <w:bodyDiv w:val="1"/>
      <w:marLeft w:val="0"/>
      <w:marRight w:val="0"/>
      <w:marTop w:val="0"/>
      <w:marBottom w:val="0"/>
      <w:divBdr>
        <w:top w:val="none" w:sz="0" w:space="0" w:color="auto"/>
        <w:left w:val="none" w:sz="0" w:space="0" w:color="auto"/>
        <w:bottom w:val="none" w:sz="0" w:space="0" w:color="auto"/>
        <w:right w:val="none" w:sz="0" w:space="0" w:color="auto"/>
      </w:divBdr>
    </w:div>
    <w:div w:id="193621041">
      <w:bodyDiv w:val="1"/>
      <w:marLeft w:val="0"/>
      <w:marRight w:val="0"/>
      <w:marTop w:val="0"/>
      <w:marBottom w:val="0"/>
      <w:divBdr>
        <w:top w:val="none" w:sz="0" w:space="0" w:color="auto"/>
        <w:left w:val="none" w:sz="0" w:space="0" w:color="auto"/>
        <w:bottom w:val="none" w:sz="0" w:space="0" w:color="auto"/>
        <w:right w:val="none" w:sz="0" w:space="0" w:color="auto"/>
      </w:divBdr>
    </w:div>
    <w:div w:id="193660402">
      <w:bodyDiv w:val="1"/>
      <w:marLeft w:val="0"/>
      <w:marRight w:val="0"/>
      <w:marTop w:val="0"/>
      <w:marBottom w:val="0"/>
      <w:divBdr>
        <w:top w:val="none" w:sz="0" w:space="0" w:color="auto"/>
        <w:left w:val="none" w:sz="0" w:space="0" w:color="auto"/>
        <w:bottom w:val="none" w:sz="0" w:space="0" w:color="auto"/>
        <w:right w:val="none" w:sz="0" w:space="0" w:color="auto"/>
      </w:divBdr>
    </w:div>
    <w:div w:id="193663334">
      <w:bodyDiv w:val="1"/>
      <w:marLeft w:val="0"/>
      <w:marRight w:val="0"/>
      <w:marTop w:val="0"/>
      <w:marBottom w:val="0"/>
      <w:divBdr>
        <w:top w:val="none" w:sz="0" w:space="0" w:color="auto"/>
        <w:left w:val="none" w:sz="0" w:space="0" w:color="auto"/>
        <w:bottom w:val="none" w:sz="0" w:space="0" w:color="auto"/>
        <w:right w:val="none" w:sz="0" w:space="0" w:color="auto"/>
      </w:divBdr>
    </w:div>
    <w:div w:id="193736336">
      <w:bodyDiv w:val="1"/>
      <w:marLeft w:val="0"/>
      <w:marRight w:val="0"/>
      <w:marTop w:val="0"/>
      <w:marBottom w:val="0"/>
      <w:divBdr>
        <w:top w:val="none" w:sz="0" w:space="0" w:color="auto"/>
        <w:left w:val="none" w:sz="0" w:space="0" w:color="auto"/>
        <w:bottom w:val="none" w:sz="0" w:space="0" w:color="auto"/>
        <w:right w:val="none" w:sz="0" w:space="0" w:color="auto"/>
      </w:divBdr>
    </w:div>
    <w:div w:id="193806601">
      <w:bodyDiv w:val="1"/>
      <w:marLeft w:val="0"/>
      <w:marRight w:val="0"/>
      <w:marTop w:val="0"/>
      <w:marBottom w:val="0"/>
      <w:divBdr>
        <w:top w:val="none" w:sz="0" w:space="0" w:color="auto"/>
        <w:left w:val="none" w:sz="0" w:space="0" w:color="auto"/>
        <w:bottom w:val="none" w:sz="0" w:space="0" w:color="auto"/>
        <w:right w:val="none" w:sz="0" w:space="0" w:color="auto"/>
      </w:divBdr>
    </w:div>
    <w:div w:id="193807984">
      <w:bodyDiv w:val="1"/>
      <w:marLeft w:val="0"/>
      <w:marRight w:val="0"/>
      <w:marTop w:val="0"/>
      <w:marBottom w:val="0"/>
      <w:divBdr>
        <w:top w:val="none" w:sz="0" w:space="0" w:color="auto"/>
        <w:left w:val="none" w:sz="0" w:space="0" w:color="auto"/>
        <w:bottom w:val="none" w:sz="0" w:space="0" w:color="auto"/>
        <w:right w:val="none" w:sz="0" w:space="0" w:color="auto"/>
      </w:divBdr>
    </w:div>
    <w:div w:id="193809723">
      <w:bodyDiv w:val="1"/>
      <w:marLeft w:val="0"/>
      <w:marRight w:val="0"/>
      <w:marTop w:val="0"/>
      <w:marBottom w:val="0"/>
      <w:divBdr>
        <w:top w:val="none" w:sz="0" w:space="0" w:color="auto"/>
        <w:left w:val="none" w:sz="0" w:space="0" w:color="auto"/>
        <w:bottom w:val="none" w:sz="0" w:space="0" w:color="auto"/>
        <w:right w:val="none" w:sz="0" w:space="0" w:color="auto"/>
      </w:divBdr>
    </w:div>
    <w:div w:id="193811326">
      <w:bodyDiv w:val="1"/>
      <w:marLeft w:val="0"/>
      <w:marRight w:val="0"/>
      <w:marTop w:val="0"/>
      <w:marBottom w:val="0"/>
      <w:divBdr>
        <w:top w:val="none" w:sz="0" w:space="0" w:color="auto"/>
        <w:left w:val="none" w:sz="0" w:space="0" w:color="auto"/>
        <w:bottom w:val="none" w:sz="0" w:space="0" w:color="auto"/>
        <w:right w:val="none" w:sz="0" w:space="0" w:color="auto"/>
      </w:divBdr>
    </w:div>
    <w:div w:id="193812716">
      <w:bodyDiv w:val="1"/>
      <w:marLeft w:val="0"/>
      <w:marRight w:val="0"/>
      <w:marTop w:val="0"/>
      <w:marBottom w:val="0"/>
      <w:divBdr>
        <w:top w:val="none" w:sz="0" w:space="0" w:color="auto"/>
        <w:left w:val="none" w:sz="0" w:space="0" w:color="auto"/>
        <w:bottom w:val="none" w:sz="0" w:space="0" w:color="auto"/>
        <w:right w:val="none" w:sz="0" w:space="0" w:color="auto"/>
      </w:divBdr>
    </w:div>
    <w:div w:id="193814802">
      <w:bodyDiv w:val="1"/>
      <w:marLeft w:val="0"/>
      <w:marRight w:val="0"/>
      <w:marTop w:val="0"/>
      <w:marBottom w:val="0"/>
      <w:divBdr>
        <w:top w:val="none" w:sz="0" w:space="0" w:color="auto"/>
        <w:left w:val="none" w:sz="0" w:space="0" w:color="auto"/>
        <w:bottom w:val="none" w:sz="0" w:space="0" w:color="auto"/>
        <w:right w:val="none" w:sz="0" w:space="0" w:color="auto"/>
      </w:divBdr>
    </w:div>
    <w:div w:id="193883339">
      <w:bodyDiv w:val="1"/>
      <w:marLeft w:val="0"/>
      <w:marRight w:val="0"/>
      <w:marTop w:val="0"/>
      <w:marBottom w:val="0"/>
      <w:divBdr>
        <w:top w:val="none" w:sz="0" w:space="0" w:color="auto"/>
        <w:left w:val="none" w:sz="0" w:space="0" w:color="auto"/>
        <w:bottom w:val="none" w:sz="0" w:space="0" w:color="auto"/>
        <w:right w:val="none" w:sz="0" w:space="0" w:color="auto"/>
      </w:divBdr>
    </w:div>
    <w:div w:id="193883387">
      <w:bodyDiv w:val="1"/>
      <w:marLeft w:val="0"/>
      <w:marRight w:val="0"/>
      <w:marTop w:val="0"/>
      <w:marBottom w:val="0"/>
      <w:divBdr>
        <w:top w:val="none" w:sz="0" w:space="0" w:color="auto"/>
        <w:left w:val="none" w:sz="0" w:space="0" w:color="auto"/>
        <w:bottom w:val="none" w:sz="0" w:space="0" w:color="auto"/>
        <w:right w:val="none" w:sz="0" w:space="0" w:color="auto"/>
      </w:divBdr>
    </w:div>
    <w:div w:id="193885334">
      <w:bodyDiv w:val="1"/>
      <w:marLeft w:val="0"/>
      <w:marRight w:val="0"/>
      <w:marTop w:val="0"/>
      <w:marBottom w:val="0"/>
      <w:divBdr>
        <w:top w:val="none" w:sz="0" w:space="0" w:color="auto"/>
        <w:left w:val="none" w:sz="0" w:space="0" w:color="auto"/>
        <w:bottom w:val="none" w:sz="0" w:space="0" w:color="auto"/>
        <w:right w:val="none" w:sz="0" w:space="0" w:color="auto"/>
      </w:divBdr>
    </w:div>
    <w:div w:id="193887658">
      <w:bodyDiv w:val="1"/>
      <w:marLeft w:val="0"/>
      <w:marRight w:val="0"/>
      <w:marTop w:val="0"/>
      <w:marBottom w:val="0"/>
      <w:divBdr>
        <w:top w:val="none" w:sz="0" w:space="0" w:color="auto"/>
        <w:left w:val="none" w:sz="0" w:space="0" w:color="auto"/>
        <w:bottom w:val="none" w:sz="0" w:space="0" w:color="auto"/>
        <w:right w:val="none" w:sz="0" w:space="0" w:color="auto"/>
      </w:divBdr>
    </w:div>
    <w:div w:id="193932341">
      <w:bodyDiv w:val="1"/>
      <w:marLeft w:val="0"/>
      <w:marRight w:val="0"/>
      <w:marTop w:val="0"/>
      <w:marBottom w:val="0"/>
      <w:divBdr>
        <w:top w:val="none" w:sz="0" w:space="0" w:color="auto"/>
        <w:left w:val="none" w:sz="0" w:space="0" w:color="auto"/>
        <w:bottom w:val="none" w:sz="0" w:space="0" w:color="auto"/>
        <w:right w:val="none" w:sz="0" w:space="0" w:color="auto"/>
      </w:divBdr>
    </w:div>
    <w:div w:id="193932708">
      <w:bodyDiv w:val="1"/>
      <w:marLeft w:val="0"/>
      <w:marRight w:val="0"/>
      <w:marTop w:val="0"/>
      <w:marBottom w:val="0"/>
      <w:divBdr>
        <w:top w:val="none" w:sz="0" w:space="0" w:color="auto"/>
        <w:left w:val="none" w:sz="0" w:space="0" w:color="auto"/>
        <w:bottom w:val="none" w:sz="0" w:space="0" w:color="auto"/>
        <w:right w:val="none" w:sz="0" w:space="0" w:color="auto"/>
      </w:divBdr>
    </w:div>
    <w:div w:id="194004532">
      <w:bodyDiv w:val="1"/>
      <w:marLeft w:val="0"/>
      <w:marRight w:val="0"/>
      <w:marTop w:val="0"/>
      <w:marBottom w:val="0"/>
      <w:divBdr>
        <w:top w:val="none" w:sz="0" w:space="0" w:color="auto"/>
        <w:left w:val="none" w:sz="0" w:space="0" w:color="auto"/>
        <w:bottom w:val="none" w:sz="0" w:space="0" w:color="auto"/>
        <w:right w:val="none" w:sz="0" w:space="0" w:color="auto"/>
      </w:divBdr>
    </w:div>
    <w:div w:id="194005537">
      <w:bodyDiv w:val="1"/>
      <w:marLeft w:val="0"/>
      <w:marRight w:val="0"/>
      <w:marTop w:val="0"/>
      <w:marBottom w:val="0"/>
      <w:divBdr>
        <w:top w:val="none" w:sz="0" w:space="0" w:color="auto"/>
        <w:left w:val="none" w:sz="0" w:space="0" w:color="auto"/>
        <w:bottom w:val="none" w:sz="0" w:space="0" w:color="auto"/>
        <w:right w:val="none" w:sz="0" w:space="0" w:color="auto"/>
      </w:divBdr>
    </w:div>
    <w:div w:id="194007784">
      <w:bodyDiv w:val="1"/>
      <w:marLeft w:val="0"/>
      <w:marRight w:val="0"/>
      <w:marTop w:val="0"/>
      <w:marBottom w:val="0"/>
      <w:divBdr>
        <w:top w:val="none" w:sz="0" w:space="0" w:color="auto"/>
        <w:left w:val="none" w:sz="0" w:space="0" w:color="auto"/>
        <w:bottom w:val="none" w:sz="0" w:space="0" w:color="auto"/>
        <w:right w:val="none" w:sz="0" w:space="0" w:color="auto"/>
      </w:divBdr>
    </w:div>
    <w:div w:id="194078346">
      <w:bodyDiv w:val="1"/>
      <w:marLeft w:val="0"/>
      <w:marRight w:val="0"/>
      <w:marTop w:val="0"/>
      <w:marBottom w:val="0"/>
      <w:divBdr>
        <w:top w:val="none" w:sz="0" w:space="0" w:color="auto"/>
        <w:left w:val="none" w:sz="0" w:space="0" w:color="auto"/>
        <w:bottom w:val="none" w:sz="0" w:space="0" w:color="auto"/>
        <w:right w:val="none" w:sz="0" w:space="0" w:color="auto"/>
      </w:divBdr>
    </w:div>
    <w:div w:id="194082531">
      <w:bodyDiv w:val="1"/>
      <w:marLeft w:val="0"/>
      <w:marRight w:val="0"/>
      <w:marTop w:val="0"/>
      <w:marBottom w:val="0"/>
      <w:divBdr>
        <w:top w:val="none" w:sz="0" w:space="0" w:color="auto"/>
        <w:left w:val="none" w:sz="0" w:space="0" w:color="auto"/>
        <w:bottom w:val="none" w:sz="0" w:space="0" w:color="auto"/>
        <w:right w:val="none" w:sz="0" w:space="0" w:color="auto"/>
      </w:divBdr>
    </w:div>
    <w:div w:id="194083006">
      <w:bodyDiv w:val="1"/>
      <w:marLeft w:val="0"/>
      <w:marRight w:val="0"/>
      <w:marTop w:val="0"/>
      <w:marBottom w:val="0"/>
      <w:divBdr>
        <w:top w:val="none" w:sz="0" w:space="0" w:color="auto"/>
        <w:left w:val="none" w:sz="0" w:space="0" w:color="auto"/>
        <w:bottom w:val="none" w:sz="0" w:space="0" w:color="auto"/>
        <w:right w:val="none" w:sz="0" w:space="0" w:color="auto"/>
      </w:divBdr>
    </w:div>
    <w:div w:id="194120560">
      <w:bodyDiv w:val="1"/>
      <w:marLeft w:val="0"/>
      <w:marRight w:val="0"/>
      <w:marTop w:val="0"/>
      <w:marBottom w:val="0"/>
      <w:divBdr>
        <w:top w:val="none" w:sz="0" w:space="0" w:color="auto"/>
        <w:left w:val="none" w:sz="0" w:space="0" w:color="auto"/>
        <w:bottom w:val="none" w:sz="0" w:space="0" w:color="auto"/>
        <w:right w:val="none" w:sz="0" w:space="0" w:color="auto"/>
      </w:divBdr>
    </w:div>
    <w:div w:id="194126308">
      <w:bodyDiv w:val="1"/>
      <w:marLeft w:val="0"/>
      <w:marRight w:val="0"/>
      <w:marTop w:val="0"/>
      <w:marBottom w:val="0"/>
      <w:divBdr>
        <w:top w:val="none" w:sz="0" w:space="0" w:color="auto"/>
        <w:left w:val="none" w:sz="0" w:space="0" w:color="auto"/>
        <w:bottom w:val="none" w:sz="0" w:space="0" w:color="auto"/>
        <w:right w:val="none" w:sz="0" w:space="0" w:color="auto"/>
      </w:divBdr>
    </w:div>
    <w:div w:id="194150165">
      <w:bodyDiv w:val="1"/>
      <w:marLeft w:val="0"/>
      <w:marRight w:val="0"/>
      <w:marTop w:val="0"/>
      <w:marBottom w:val="0"/>
      <w:divBdr>
        <w:top w:val="none" w:sz="0" w:space="0" w:color="auto"/>
        <w:left w:val="none" w:sz="0" w:space="0" w:color="auto"/>
        <w:bottom w:val="none" w:sz="0" w:space="0" w:color="auto"/>
        <w:right w:val="none" w:sz="0" w:space="0" w:color="auto"/>
      </w:divBdr>
    </w:div>
    <w:div w:id="194196201">
      <w:bodyDiv w:val="1"/>
      <w:marLeft w:val="0"/>
      <w:marRight w:val="0"/>
      <w:marTop w:val="0"/>
      <w:marBottom w:val="0"/>
      <w:divBdr>
        <w:top w:val="none" w:sz="0" w:space="0" w:color="auto"/>
        <w:left w:val="none" w:sz="0" w:space="0" w:color="auto"/>
        <w:bottom w:val="none" w:sz="0" w:space="0" w:color="auto"/>
        <w:right w:val="none" w:sz="0" w:space="0" w:color="auto"/>
      </w:divBdr>
    </w:div>
    <w:div w:id="194273777">
      <w:bodyDiv w:val="1"/>
      <w:marLeft w:val="0"/>
      <w:marRight w:val="0"/>
      <w:marTop w:val="0"/>
      <w:marBottom w:val="0"/>
      <w:divBdr>
        <w:top w:val="none" w:sz="0" w:space="0" w:color="auto"/>
        <w:left w:val="none" w:sz="0" w:space="0" w:color="auto"/>
        <w:bottom w:val="none" w:sz="0" w:space="0" w:color="auto"/>
        <w:right w:val="none" w:sz="0" w:space="0" w:color="auto"/>
      </w:divBdr>
    </w:div>
    <w:div w:id="194274845">
      <w:bodyDiv w:val="1"/>
      <w:marLeft w:val="0"/>
      <w:marRight w:val="0"/>
      <w:marTop w:val="0"/>
      <w:marBottom w:val="0"/>
      <w:divBdr>
        <w:top w:val="none" w:sz="0" w:space="0" w:color="auto"/>
        <w:left w:val="none" w:sz="0" w:space="0" w:color="auto"/>
        <w:bottom w:val="none" w:sz="0" w:space="0" w:color="auto"/>
        <w:right w:val="none" w:sz="0" w:space="0" w:color="auto"/>
      </w:divBdr>
    </w:div>
    <w:div w:id="194277288">
      <w:bodyDiv w:val="1"/>
      <w:marLeft w:val="0"/>
      <w:marRight w:val="0"/>
      <w:marTop w:val="0"/>
      <w:marBottom w:val="0"/>
      <w:divBdr>
        <w:top w:val="none" w:sz="0" w:space="0" w:color="auto"/>
        <w:left w:val="none" w:sz="0" w:space="0" w:color="auto"/>
        <w:bottom w:val="none" w:sz="0" w:space="0" w:color="auto"/>
        <w:right w:val="none" w:sz="0" w:space="0" w:color="auto"/>
      </w:divBdr>
    </w:div>
    <w:div w:id="194319142">
      <w:bodyDiv w:val="1"/>
      <w:marLeft w:val="0"/>
      <w:marRight w:val="0"/>
      <w:marTop w:val="0"/>
      <w:marBottom w:val="0"/>
      <w:divBdr>
        <w:top w:val="none" w:sz="0" w:space="0" w:color="auto"/>
        <w:left w:val="none" w:sz="0" w:space="0" w:color="auto"/>
        <w:bottom w:val="none" w:sz="0" w:space="0" w:color="auto"/>
        <w:right w:val="none" w:sz="0" w:space="0" w:color="auto"/>
      </w:divBdr>
    </w:div>
    <w:div w:id="194320171">
      <w:bodyDiv w:val="1"/>
      <w:marLeft w:val="0"/>
      <w:marRight w:val="0"/>
      <w:marTop w:val="0"/>
      <w:marBottom w:val="0"/>
      <w:divBdr>
        <w:top w:val="none" w:sz="0" w:space="0" w:color="auto"/>
        <w:left w:val="none" w:sz="0" w:space="0" w:color="auto"/>
        <w:bottom w:val="none" w:sz="0" w:space="0" w:color="auto"/>
        <w:right w:val="none" w:sz="0" w:space="0" w:color="auto"/>
      </w:divBdr>
      <w:divsChild>
        <w:div w:id="435290985">
          <w:marLeft w:val="0"/>
          <w:marRight w:val="0"/>
          <w:marTop w:val="0"/>
          <w:marBottom w:val="0"/>
          <w:divBdr>
            <w:top w:val="none" w:sz="0" w:space="0" w:color="auto"/>
            <w:left w:val="none" w:sz="0" w:space="0" w:color="auto"/>
            <w:bottom w:val="none" w:sz="0" w:space="0" w:color="auto"/>
            <w:right w:val="none" w:sz="0" w:space="0" w:color="auto"/>
          </w:divBdr>
        </w:div>
      </w:divsChild>
    </w:div>
    <w:div w:id="194344148">
      <w:bodyDiv w:val="1"/>
      <w:marLeft w:val="0"/>
      <w:marRight w:val="0"/>
      <w:marTop w:val="0"/>
      <w:marBottom w:val="0"/>
      <w:divBdr>
        <w:top w:val="none" w:sz="0" w:space="0" w:color="auto"/>
        <w:left w:val="none" w:sz="0" w:space="0" w:color="auto"/>
        <w:bottom w:val="none" w:sz="0" w:space="0" w:color="auto"/>
        <w:right w:val="none" w:sz="0" w:space="0" w:color="auto"/>
      </w:divBdr>
    </w:div>
    <w:div w:id="194345384">
      <w:bodyDiv w:val="1"/>
      <w:marLeft w:val="0"/>
      <w:marRight w:val="0"/>
      <w:marTop w:val="0"/>
      <w:marBottom w:val="0"/>
      <w:divBdr>
        <w:top w:val="none" w:sz="0" w:space="0" w:color="auto"/>
        <w:left w:val="none" w:sz="0" w:space="0" w:color="auto"/>
        <w:bottom w:val="none" w:sz="0" w:space="0" w:color="auto"/>
        <w:right w:val="none" w:sz="0" w:space="0" w:color="auto"/>
      </w:divBdr>
    </w:div>
    <w:div w:id="194346033">
      <w:bodyDiv w:val="1"/>
      <w:marLeft w:val="0"/>
      <w:marRight w:val="0"/>
      <w:marTop w:val="0"/>
      <w:marBottom w:val="0"/>
      <w:divBdr>
        <w:top w:val="none" w:sz="0" w:space="0" w:color="auto"/>
        <w:left w:val="none" w:sz="0" w:space="0" w:color="auto"/>
        <w:bottom w:val="none" w:sz="0" w:space="0" w:color="auto"/>
        <w:right w:val="none" w:sz="0" w:space="0" w:color="auto"/>
      </w:divBdr>
    </w:div>
    <w:div w:id="194386862">
      <w:bodyDiv w:val="1"/>
      <w:marLeft w:val="0"/>
      <w:marRight w:val="0"/>
      <w:marTop w:val="0"/>
      <w:marBottom w:val="0"/>
      <w:divBdr>
        <w:top w:val="none" w:sz="0" w:space="0" w:color="auto"/>
        <w:left w:val="none" w:sz="0" w:space="0" w:color="auto"/>
        <w:bottom w:val="none" w:sz="0" w:space="0" w:color="auto"/>
        <w:right w:val="none" w:sz="0" w:space="0" w:color="auto"/>
      </w:divBdr>
    </w:div>
    <w:div w:id="194392712">
      <w:bodyDiv w:val="1"/>
      <w:marLeft w:val="0"/>
      <w:marRight w:val="0"/>
      <w:marTop w:val="0"/>
      <w:marBottom w:val="0"/>
      <w:divBdr>
        <w:top w:val="none" w:sz="0" w:space="0" w:color="auto"/>
        <w:left w:val="none" w:sz="0" w:space="0" w:color="auto"/>
        <w:bottom w:val="none" w:sz="0" w:space="0" w:color="auto"/>
        <w:right w:val="none" w:sz="0" w:space="0" w:color="auto"/>
      </w:divBdr>
    </w:div>
    <w:div w:id="194394108">
      <w:bodyDiv w:val="1"/>
      <w:marLeft w:val="0"/>
      <w:marRight w:val="0"/>
      <w:marTop w:val="0"/>
      <w:marBottom w:val="0"/>
      <w:divBdr>
        <w:top w:val="none" w:sz="0" w:space="0" w:color="auto"/>
        <w:left w:val="none" w:sz="0" w:space="0" w:color="auto"/>
        <w:bottom w:val="none" w:sz="0" w:space="0" w:color="auto"/>
        <w:right w:val="none" w:sz="0" w:space="0" w:color="auto"/>
      </w:divBdr>
    </w:div>
    <w:div w:id="194461575">
      <w:bodyDiv w:val="1"/>
      <w:marLeft w:val="0"/>
      <w:marRight w:val="0"/>
      <w:marTop w:val="0"/>
      <w:marBottom w:val="0"/>
      <w:divBdr>
        <w:top w:val="none" w:sz="0" w:space="0" w:color="auto"/>
        <w:left w:val="none" w:sz="0" w:space="0" w:color="auto"/>
        <w:bottom w:val="none" w:sz="0" w:space="0" w:color="auto"/>
        <w:right w:val="none" w:sz="0" w:space="0" w:color="auto"/>
      </w:divBdr>
    </w:div>
    <w:div w:id="194511436">
      <w:bodyDiv w:val="1"/>
      <w:marLeft w:val="0"/>
      <w:marRight w:val="0"/>
      <w:marTop w:val="0"/>
      <w:marBottom w:val="0"/>
      <w:divBdr>
        <w:top w:val="none" w:sz="0" w:space="0" w:color="auto"/>
        <w:left w:val="none" w:sz="0" w:space="0" w:color="auto"/>
        <w:bottom w:val="none" w:sz="0" w:space="0" w:color="auto"/>
        <w:right w:val="none" w:sz="0" w:space="0" w:color="auto"/>
      </w:divBdr>
    </w:div>
    <w:div w:id="194538281">
      <w:bodyDiv w:val="1"/>
      <w:marLeft w:val="0"/>
      <w:marRight w:val="0"/>
      <w:marTop w:val="0"/>
      <w:marBottom w:val="0"/>
      <w:divBdr>
        <w:top w:val="none" w:sz="0" w:space="0" w:color="auto"/>
        <w:left w:val="none" w:sz="0" w:space="0" w:color="auto"/>
        <w:bottom w:val="none" w:sz="0" w:space="0" w:color="auto"/>
        <w:right w:val="none" w:sz="0" w:space="0" w:color="auto"/>
      </w:divBdr>
    </w:div>
    <w:div w:id="194541869">
      <w:bodyDiv w:val="1"/>
      <w:marLeft w:val="0"/>
      <w:marRight w:val="0"/>
      <w:marTop w:val="0"/>
      <w:marBottom w:val="0"/>
      <w:divBdr>
        <w:top w:val="none" w:sz="0" w:space="0" w:color="auto"/>
        <w:left w:val="none" w:sz="0" w:space="0" w:color="auto"/>
        <w:bottom w:val="none" w:sz="0" w:space="0" w:color="auto"/>
        <w:right w:val="none" w:sz="0" w:space="0" w:color="auto"/>
      </w:divBdr>
    </w:div>
    <w:div w:id="194542902">
      <w:bodyDiv w:val="1"/>
      <w:marLeft w:val="0"/>
      <w:marRight w:val="0"/>
      <w:marTop w:val="0"/>
      <w:marBottom w:val="0"/>
      <w:divBdr>
        <w:top w:val="none" w:sz="0" w:space="0" w:color="auto"/>
        <w:left w:val="none" w:sz="0" w:space="0" w:color="auto"/>
        <w:bottom w:val="none" w:sz="0" w:space="0" w:color="auto"/>
        <w:right w:val="none" w:sz="0" w:space="0" w:color="auto"/>
      </w:divBdr>
    </w:div>
    <w:div w:id="194584831">
      <w:bodyDiv w:val="1"/>
      <w:marLeft w:val="0"/>
      <w:marRight w:val="0"/>
      <w:marTop w:val="0"/>
      <w:marBottom w:val="0"/>
      <w:divBdr>
        <w:top w:val="none" w:sz="0" w:space="0" w:color="auto"/>
        <w:left w:val="none" w:sz="0" w:space="0" w:color="auto"/>
        <w:bottom w:val="none" w:sz="0" w:space="0" w:color="auto"/>
        <w:right w:val="none" w:sz="0" w:space="0" w:color="auto"/>
      </w:divBdr>
    </w:div>
    <w:div w:id="194585813">
      <w:bodyDiv w:val="1"/>
      <w:marLeft w:val="0"/>
      <w:marRight w:val="0"/>
      <w:marTop w:val="0"/>
      <w:marBottom w:val="0"/>
      <w:divBdr>
        <w:top w:val="none" w:sz="0" w:space="0" w:color="auto"/>
        <w:left w:val="none" w:sz="0" w:space="0" w:color="auto"/>
        <w:bottom w:val="none" w:sz="0" w:space="0" w:color="auto"/>
        <w:right w:val="none" w:sz="0" w:space="0" w:color="auto"/>
      </w:divBdr>
    </w:div>
    <w:div w:id="194586706">
      <w:bodyDiv w:val="1"/>
      <w:marLeft w:val="0"/>
      <w:marRight w:val="0"/>
      <w:marTop w:val="0"/>
      <w:marBottom w:val="0"/>
      <w:divBdr>
        <w:top w:val="none" w:sz="0" w:space="0" w:color="auto"/>
        <w:left w:val="none" w:sz="0" w:space="0" w:color="auto"/>
        <w:bottom w:val="none" w:sz="0" w:space="0" w:color="auto"/>
        <w:right w:val="none" w:sz="0" w:space="0" w:color="auto"/>
      </w:divBdr>
    </w:div>
    <w:div w:id="194587973">
      <w:bodyDiv w:val="1"/>
      <w:marLeft w:val="0"/>
      <w:marRight w:val="0"/>
      <w:marTop w:val="0"/>
      <w:marBottom w:val="0"/>
      <w:divBdr>
        <w:top w:val="none" w:sz="0" w:space="0" w:color="auto"/>
        <w:left w:val="none" w:sz="0" w:space="0" w:color="auto"/>
        <w:bottom w:val="none" w:sz="0" w:space="0" w:color="auto"/>
        <w:right w:val="none" w:sz="0" w:space="0" w:color="auto"/>
      </w:divBdr>
    </w:div>
    <w:div w:id="194656919">
      <w:bodyDiv w:val="1"/>
      <w:marLeft w:val="0"/>
      <w:marRight w:val="0"/>
      <w:marTop w:val="0"/>
      <w:marBottom w:val="0"/>
      <w:divBdr>
        <w:top w:val="none" w:sz="0" w:space="0" w:color="auto"/>
        <w:left w:val="none" w:sz="0" w:space="0" w:color="auto"/>
        <w:bottom w:val="none" w:sz="0" w:space="0" w:color="auto"/>
        <w:right w:val="none" w:sz="0" w:space="0" w:color="auto"/>
      </w:divBdr>
    </w:div>
    <w:div w:id="194661662">
      <w:bodyDiv w:val="1"/>
      <w:marLeft w:val="0"/>
      <w:marRight w:val="0"/>
      <w:marTop w:val="0"/>
      <w:marBottom w:val="0"/>
      <w:divBdr>
        <w:top w:val="none" w:sz="0" w:space="0" w:color="auto"/>
        <w:left w:val="none" w:sz="0" w:space="0" w:color="auto"/>
        <w:bottom w:val="none" w:sz="0" w:space="0" w:color="auto"/>
        <w:right w:val="none" w:sz="0" w:space="0" w:color="auto"/>
      </w:divBdr>
    </w:div>
    <w:div w:id="194733894">
      <w:bodyDiv w:val="1"/>
      <w:marLeft w:val="0"/>
      <w:marRight w:val="0"/>
      <w:marTop w:val="0"/>
      <w:marBottom w:val="0"/>
      <w:divBdr>
        <w:top w:val="none" w:sz="0" w:space="0" w:color="auto"/>
        <w:left w:val="none" w:sz="0" w:space="0" w:color="auto"/>
        <w:bottom w:val="none" w:sz="0" w:space="0" w:color="auto"/>
        <w:right w:val="none" w:sz="0" w:space="0" w:color="auto"/>
      </w:divBdr>
    </w:div>
    <w:div w:id="194739082">
      <w:bodyDiv w:val="1"/>
      <w:marLeft w:val="0"/>
      <w:marRight w:val="0"/>
      <w:marTop w:val="0"/>
      <w:marBottom w:val="0"/>
      <w:divBdr>
        <w:top w:val="none" w:sz="0" w:space="0" w:color="auto"/>
        <w:left w:val="none" w:sz="0" w:space="0" w:color="auto"/>
        <w:bottom w:val="none" w:sz="0" w:space="0" w:color="auto"/>
        <w:right w:val="none" w:sz="0" w:space="0" w:color="auto"/>
      </w:divBdr>
    </w:div>
    <w:div w:id="194775526">
      <w:bodyDiv w:val="1"/>
      <w:marLeft w:val="0"/>
      <w:marRight w:val="0"/>
      <w:marTop w:val="0"/>
      <w:marBottom w:val="0"/>
      <w:divBdr>
        <w:top w:val="none" w:sz="0" w:space="0" w:color="auto"/>
        <w:left w:val="none" w:sz="0" w:space="0" w:color="auto"/>
        <w:bottom w:val="none" w:sz="0" w:space="0" w:color="auto"/>
        <w:right w:val="none" w:sz="0" w:space="0" w:color="auto"/>
      </w:divBdr>
    </w:div>
    <w:div w:id="194775779">
      <w:bodyDiv w:val="1"/>
      <w:marLeft w:val="0"/>
      <w:marRight w:val="0"/>
      <w:marTop w:val="0"/>
      <w:marBottom w:val="0"/>
      <w:divBdr>
        <w:top w:val="none" w:sz="0" w:space="0" w:color="auto"/>
        <w:left w:val="none" w:sz="0" w:space="0" w:color="auto"/>
        <w:bottom w:val="none" w:sz="0" w:space="0" w:color="auto"/>
        <w:right w:val="none" w:sz="0" w:space="0" w:color="auto"/>
      </w:divBdr>
    </w:div>
    <w:div w:id="194776038">
      <w:bodyDiv w:val="1"/>
      <w:marLeft w:val="0"/>
      <w:marRight w:val="0"/>
      <w:marTop w:val="0"/>
      <w:marBottom w:val="0"/>
      <w:divBdr>
        <w:top w:val="none" w:sz="0" w:space="0" w:color="auto"/>
        <w:left w:val="none" w:sz="0" w:space="0" w:color="auto"/>
        <w:bottom w:val="none" w:sz="0" w:space="0" w:color="auto"/>
        <w:right w:val="none" w:sz="0" w:space="0" w:color="auto"/>
      </w:divBdr>
    </w:div>
    <w:div w:id="194776935">
      <w:bodyDiv w:val="1"/>
      <w:marLeft w:val="0"/>
      <w:marRight w:val="0"/>
      <w:marTop w:val="0"/>
      <w:marBottom w:val="0"/>
      <w:divBdr>
        <w:top w:val="none" w:sz="0" w:space="0" w:color="auto"/>
        <w:left w:val="none" w:sz="0" w:space="0" w:color="auto"/>
        <w:bottom w:val="none" w:sz="0" w:space="0" w:color="auto"/>
        <w:right w:val="none" w:sz="0" w:space="0" w:color="auto"/>
      </w:divBdr>
    </w:div>
    <w:div w:id="194777713">
      <w:bodyDiv w:val="1"/>
      <w:marLeft w:val="0"/>
      <w:marRight w:val="0"/>
      <w:marTop w:val="0"/>
      <w:marBottom w:val="0"/>
      <w:divBdr>
        <w:top w:val="none" w:sz="0" w:space="0" w:color="auto"/>
        <w:left w:val="none" w:sz="0" w:space="0" w:color="auto"/>
        <w:bottom w:val="none" w:sz="0" w:space="0" w:color="auto"/>
        <w:right w:val="none" w:sz="0" w:space="0" w:color="auto"/>
      </w:divBdr>
    </w:div>
    <w:div w:id="194851477">
      <w:bodyDiv w:val="1"/>
      <w:marLeft w:val="0"/>
      <w:marRight w:val="0"/>
      <w:marTop w:val="0"/>
      <w:marBottom w:val="0"/>
      <w:divBdr>
        <w:top w:val="none" w:sz="0" w:space="0" w:color="auto"/>
        <w:left w:val="none" w:sz="0" w:space="0" w:color="auto"/>
        <w:bottom w:val="none" w:sz="0" w:space="0" w:color="auto"/>
        <w:right w:val="none" w:sz="0" w:space="0" w:color="auto"/>
      </w:divBdr>
    </w:div>
    <w:div w:id="194857008">
      <w:bodyDiv w:val="1"/>
      <w:marLeft w:val="0"/>
      <w:marRight w:val="0"/>
      <w:marTop w:val="0"/>
      <w:marBottom w:val="0"/>
      <w:divBdr>
        <w:top w:val="none" w:sz="0" w:space="0" w:color="auto"/>
        <w:left w:val="none" w:sz="0" w:space="0" w:color="auto"/>
        <w:bottom w:val="none" w:sz="0" w:space="0" w:color="auto"/>
        <w:right w:val="none" w:sz="0" w:space="0" w:color="auto"/>
      </w:divBdr>
    </w:div>
    <w:div w:id="194926527">
      <w:bodyDiv w:val="1"/>
      <w:marLeft w:val="0"/>
      <w:marRight w:val="0"/>
      <w:marTop w:val="0"/>
      <w:marBottom w:val="0"/>
      <w:divBdr>
        <w:top w:val="none" w:sz="0" w:space="0" w:color="auto"/>
        <w:left w:val="none" w:sz="0" w:space="0" w:color="auto"/>
        <w:bottom w:val="none" w:sz="0" w:space="0" w:color="auto"/>
        <w:right w:val="none" w:sz="0" w:space="0" w:color="auto"/>
      </w:divBdr>
    </w:div>
    <w:div w:id="194973984">
      <w:bodyDiv w:val="1"/>
      <w:marLeft w:val="0"/>
      <w:marRight w:val="0"/>
      <w:marTop w:val="0"/>
      <w:marBottom w:val="0"/>
      <w:divBdr>
        <w:top w:val="none" w:sz="0" w:space="0" w:color="auto"/>
        <w:left w:val="none" w:sz="0" w:space="0" w:color="auto"/>
        <w:bottom w:val="none" w:sz="0" w:space="0" w:color="auto"/>
        <w:right w:val="none" w:sz="0" w:space="0" w:color="auto"/>
      </w:divBdr>
    </w:div>
    <w:div w:id="194974816">
      <w:bodyDiv w:val="1"/>
      <w:marLeft w:val="0"/>
      <w:marRight w:val="0"/>
      <w:marTop w:val="0"/>
      <w:marBottom w:val="0"/>
      <w:divBdr>
        <w:top w:val="none" w:sz="0" w:space="0" w:color="auto"/>
        <w:left w:val="none" w:sz="0" w:space="0" w:color="auto"/>
        <w:bottom w:val="none" w:sz="0" w:space="0" w:color="auto"/>
        <w:right w:val="none" w:sz="0" w:space="0" w:color="auto"/>
      </w:divBdr>
    </w:div>
    <w:div w:id="195002051">
      <w:bodyDiv w:val="1"/>
      <w:marLeft w:val="0"/>
      <w:marRight w:val="0"/>
      <w:marTop w:val="0"/>
      <w:marBottom w:val="0"/>
      <w:divBdr>
        <w:top w:val="none" w:sz="0" w:space="0" w:color="auto"/>
        <w:left w:val="none" w:sz="0" w:space="0" w:color="auto"/>
        <w:bottom w:val="none" w:sz="0" w:space="0" w:color="auto"/>
        <w:right w:val="none" w:sz="0" w:space="0" w:color="auto"/>
      </w:divBdr>
    </w:div>
    <w:div w:id="195042270">
      <w:bodyDiv w:val="1"/>
      <w:marLeft w:val="0"/>
      <w:marRight w:val="0"/>
      <w:marTop w:val="0"/>
      <w:marBottom w:val="0"/>
      <w:divBdr>
        <w:top w:val="none" w:sz="0" w:space="0" w:color="auto"/>
        <w:left w:val="none" w:sz="0" w:space="0" w:color="auto"/>
        <w:bottom w:val="none" w:sz="0" w:space="0" w:color="auto"/>
        <w:right w:val="none" w:sz="0" w:space="0" w:color="auto"/>
      </w:divBdr>
    </w:div>
    <w:div w:id="195042399">
      <w:bodyDiv w:val="1"/>
      <w:marLeft w:val="0"/>
      <w:marRight w:val="0"/>
      <w:marTop w:val="0"/>
      <w:marBottom w:val="0"/>
      <w:divBdr>
        <w:top w:val="none" w:sz="0" w:space="0" w:color="auto"/>
        <w:left w:val="none" w:sz="0" w:space="0" w:color="auto"/>
        <w:bottom w:val="none" w:sz="0" w:space="0" w:color="auto"/>
        <w:right w:val="none" w:sz="0" w:space="0" w:color="auto"/>
      </w:divBdr>
    </w:div>
    <w:div w:id="195047569">
      <w:bodyDiv w:val="1"/>
      <w:marLeft w:val="0"/>
      <w:marRight w:val="0"/>
      <w:marTop w:val="0"/>
      <w:marBottom w:val="0"/>
      <w:divBdr>
        <w:top w:val="none" w:sz="0" w:space="0" w:color="auto"/>
        <w:left w:val="none" w:sz="0" w:space="0" w:color="auto"/>
        <w:bottom w:val="none" w:sz="0" w:space="0" w:color="auto"/>
        <w:right w:val="none" w:sz="0" w:space="0" w:color="auto"/>
      </w:divBdr>
    </w:div>
    <w:div w:id="195120439">
      <w:bodyDiv w:val="1"/>
      <w:marLeft w:val="0"/>
      <w:marRight w:val="0"/>
      <w:marTop w:val="0"/>
      <w:marBottom w:val="0"/>
      <w:divBdr>
        <w:top w:val="none" w:sz="0" w:space="0" w:color="auto"/>
        <w:left w:val="none" w:sz="0" w:space="0" w:color="auto"/>
        <w:bottom w:val="none" w:sz="0" w:space="0" w:color="auto"/>
        <w:right w:val="none" w:sz="0" w:space="0" w:color="auto"/>
      </w:divBdr>
    </w:div>
    <w:div w:id="195120867">
      <w:bodyDiv w:val="1"/>
      <w:marLeft w:val="0"/>
      <w:marRight w:val="0"/>
      <w:marTop w:val="0"/>
      <w:marBottom w:val="0"/>
      <w:divBdr>
        <w:top w:val="none" w:sz="0" w:space="0" w:color="auto"/>
        <w:left w:val="none" w:sz="0" w:space="0" w:color="auto"/>
        <w:bottom w:val="none" w:sz="0" w:space="0" w:color="auto"/>
        <w:right w:val="none" w:sz="0" w:space="0" w:color="auto"/>
      </w:divBdr>
    </w:div>
    <w:div w:id="195122218">
      <w:bodyDiv w:val="1"/>
      <w:marLeft w:val="0"/>
      <w:marRight w:val="0"/>
      <w:marTop w:val="0"/>
      <w:marBottom w:val="0"/>
      <w:divBdr>
        <w:top w:val="none" w:sz="0" w:space="0" w:color="auto"/>
        <w:left w:val="none" w:sz="0" w:space="0" w:color="auto"/>
        <w:bottom w:val="none" w:sz="0" w:space="0" w:color="auto"/>
        <w:right w:val="none" w:sz="0" w:space="0" w:color="auto"/>
      </w:divBdr>
    </w:div>
    <w:div w:id="195168107">
      <w:bodyDiv w:val="1"/>
      <w:marLeft w:val="0"/>
      <w:marRight w:val="0"/>
      <w:marTop w:val="0"/>
      <w:marBottom w:val="0"/>
      <w:divBdr>
        <w:top w:val="none" w:sz="0" w:space="0" w:color="auto"/>
        <w:left w:val="none" w:sz="0" w:space="0" w:color="auto"/>
        <w:bottom w:val="none" w:sz="0" w:space="0" w:color="auto"/>
        <w:right w:val="none" w:sz="0" w:space="0" w:color="auto"/>
      </w:divBdr>
    </w:div>
    <w:div w:id="195192041">
      <w:bodyDiv w:val="1"/>
      <w:marLeft w:val="0"/>
      <w:marRight w:val="0"/>
      <w:marTop w:val="0"/>
      <w:marBottom w:val="0"/>
      <w:divBdr>
        <w:top w:val="none" w:sz="0" w:space="0" w:color="auto"/>
        <w:left w:val="none" w:sz="0" w:space="0" w:color="auto"/>
        <w:bottom w:val="none" w:sz="0" w:space="0" w:color="auto"/>
        <w:right w:val="none" w:sz="0" w:space="0" w:color="auto"/>
      </w:divBdr>
    </w:div>
    <w:div w:id="195194727">
      <w:bodyDiv w:val="1"/>
      <w:marLeft w:val="0"/>
      <w:marRight w:val="0"/>
      <w:marTop w:val="0"/>
      <w:marBottom w:val="0"/>
      <w:divBdr>
        <w:top w:val="none" w:sz="0" w:space="0" w:color="auto"/>
        <w:left w:val="none" w:sz="0" w:space="0" w:color="auto"/>
        <w:bottom w:val="none" w:sz="0" w:space="0" w:color="auto"/>
        <w:right w:val="none" w:sz="0" w:space="0" w:color="auto"/>
      </w:divBdr>
    </w:div>
    <w:div w:id="195195765">
      <w:bodyDiv w:val="1"/>
      <w:marLeft w:val="0"/>
      <w:marRight w:val="0"/>
      <w:marTop w:val="0"/>
      <w:marBottom w:val="0"/>
      <w:divBdr>
        <w:top w:val="none" w:sz="0" w:space="0" w:color="auto"/>
        <w:left w:val="none" w:sz="0" w:space="0" w:color="auto"/>
        <w:bottom w:val="none" w:sz="0" w:space="0" w:color="auto"/>
        <w:right w:val="none" w:sz="0" w:space="0" w:color="auto"/>
      </w:divBdr>
    </w:div>
    <w:div w:id="195235107">
      <w:bodyDiv w:val="1"/>
      <w:marLeft w:val="0"/>
      <w:marRight w:val="0"/>
      <w:marTop w:val="0"/>
      <w:marBottom w:val="0"/>
      <w:divBdr>
        <w:top w:val="none" w:sz="0" w:space="0" w:color="auto"/>
        <w:left w:val="none" w:sz="0" w:space="0" w:color="auto"/>
        <w:bottom w:val="none" w:sz="0" w:space="0" w:color="auto"/>
        <w:right w:val="none" w:sz="0" w:space="0" w:color="auto"/>
      </w:divBdr>
    </w:div>
    <w:div w:id="195239927">
      <w:bodyDiv w:val="1"/>
      <w:marLeft w:val="0"/>
      <w:marRight w:val="0"/>
      <w:marTop w:val="0"/>
      <w:marBottom w:val="0"/>
      <w:divBdr>
        <w:top w:val="none" w:sz="0" w:space="0" w:color="auto"/>
        <w:left w:val="none" w:sz="0" w:space="0" w:color="auto"/>
        <w:bottom w:val="none" w:sz="0" w:space="0" w:color="auto"/>
        <w:right w:val="none" w:sz="0" w:space="0" w:color="auto"/>
      </w:divBdr>
    </w:div>
    <w:div w:id="195240498">
      <w:bodyDiv w:val="1"/>
      <w:marLeft w:val="0"/>
      <w:marRight w:val="0"/>
      <w:marTop w:val="0"/>
      <w:marBottom w:val="0"/>
      <w:divBdr>
        <w:top w:val="none" w:sz="0" w:space="0" w:color="auto"/>
        <w:left w:val="none" w:sz="0" w:space="0" w:color="auto"/>
        <w:bottom w:val="none" w:sz="0" w:space="0" w:color="auto"/>
        <w:right w:val="none" w:sz="0" w:space="0" w:color="auto"/>
      </w:divBdr>
    </w:div>
    <w:div w:id="195240775">
      <w:bodyDiv w:val="1"/>
      <w:marLeft w:val="0"/>
      <w:marRight w:val="0"/>
      <w:marTop w:val="0"/>
      <w:marBottom w:val="0"/>
      <w:divBdr>
        <w:top w:val="none" w:sz="0" w:space="0" w:color="auto"/>
        <w:left w:val="none" w:sz="0" w:space="0" w:color="auto"/>
        <w:bottom w:val="none" w:sz="0" w:space="0" w:color="auto"/>
        <w:right w:val="none" w:sz="0" w:space="0" w:color="auto"/>
      </w:divBdr>
    </w:div>
    <w:div w:id="195243008">
      <w:bodyDiv w:val="1"/>
      <w:marLeft w:val="0"/>
      <w:marRight w:val="0"/>
      <w:marTop w:val="0"/>
      <w:marBottom w:val="0"/>
      <w:divBdr>
        <w:top w:val="none" w:sz="0" w:space="0" w:color="auto"/>
        <w:left w:val="none" w:sz="0" w:space="0" w:color="auto"/>
        <w:bottom w:val="none" w:sz="0" w:space="0" w:color="auto"/>
        <w:right w:val="none" w:sz="0" w:space="0" w:color="auto"/>
      </w:divBdr>
    </w:div>
    <w:div w:id="195309864">
      <w:bodyDiv w:val="1"/>
      <w:marLeft w:val="0"/>
      <w:marRight w:val="0"/>
      <w:marTop w:val="0"/>
      <w:marBottom w:val="0"/>
      <w:divBdr>
        <w:top w:val="none" w:sz="0" w:space="0" w:color="auto"/>
        <w:left w:val="none" w:sz="0" w:space="0" w:color="auto"/>
        <w:bottom w:val="none" w:sz="0" w:space="0" w:color="auto"/>
        <w:right w:val="none" w:sz="0" w:space="0" w:color="auto"/>
      </w:divBdr>
    </w:div>
    <w:div w:id="195310399">
      <w:bodyDiv w:val="1"/>
      <w:marLeft w:val="0"/>
      <w:marRight w:val="0"/>
      <w:marTop w:val="0"/>
      <w:marBottom w:val="0"/>
      <w:divBdr>
        <w:top w:val="none" w:sz="0" w:space="0" w:color="auto"/>
        <w:left w:val="none" w:sz="0" w:space="0" w:color="auto"/>
        <w:bottom w:val="none" w:sz="0" w:space="0" w:color="auto"/>
        <w:right w:val="none" w:sz="0" w:space="0" w:color="auto"/>
      </w:divBdr>
    </w:div>
    <w:div w:id="195311219">
      <w:bodyDiv w:val="1"/>
      <w:marLeft w:val="0"/>
      <w:marRight w:val="0"/>
      <w:marTop w:val="0"/>
      <w:marBottom w:val="0"/>
      <w:divBdr>
        <w:top w:val="none" w:sz="0" w:space="0" w:color="auto"/>
        <w:left w:val="none" w:sz="0" w:space="0" w:color="auto"/>
        <w:bottom w:val="none" w:sz="0" w:space="0" w:color="auto"/>
        <w:right w:val="none" w:sz="0" w:space="0" w:color="auto"/>
      </w:divBdr>
    </w:div>
    <w:div w:id="195312081">
      <w:bodyDiv w:val="1"/>
      <w:marLeft w:val="0"/>
      <w:marRight w:val="0"/>
      <w:marTop w:val="0"/>
      <w:marBottom w:val="0"/>
      <w:divBdr>
        <w:top w:val="none" w:sz="0" w:space="0" w:color="auto"/>
        <w:left w:val="none" w:sz="0" w:space="0" w:color="auto"/>
        <w:bottom w:val="none" w:sz="0" w:space="0" w:color="auto"/>
        <w:right w:val="none" w:sz="0" w:space="0" w:color="auto"/>
      </w:divBdr>
    </w:div>
    <w:div w:id="195317570">
      <w:bodyDiv w:val="1"/>
      <w:marLeft w:val="0"/>
      <w:marRight w:val="0"/>
      <w:marTop w:val="0"/>
      <w:marBottom w:val="0"/>
      <w:divBdr>
        <w:top w:val="none" w:sz="0" w:space="0" w:color="auto"/>
        <w:left w:val="none" w:sz="0" w:space="0" w:color="auto"/>
        <w:bottom w:val="none" w:sz="0" w:space="0" w:color="auto"/>
        <w:right w:val="none" w:sz="0" w:space="0" w:color="auto"/>
      </w:divBdr>
    </w:div>
    <w:div w:id="195319324">
      <w:bodyDiv w:val="1"/>
      <w:marLeft w:val="0"/>
      <w:marRight w:val="0"/>
      <w:marTop w:val="0"/>
      <w:marBottom w:val="0"/>
      <w:divBdr>
        <w:top w:val="none" w:sz="0" w:space="0" w:color="auto"/>
        <w:left w:val="none" w:sz="0" w:space="0" w:color="auto"/>
        <w:bottom w:val="none" w:sz="0" w:space="0" w:color="auto"/>
        <w:right w:val="none" w:sz="0" w:space="0" w:color="auto"/>
      </w:divBdr>
    </w:div>
    <w:div w:id="195386204">
      <w:bodyDiv w:val="1"/>
      <w:marLeft w:val="0"/>
      <w:marRight w:val="0"/>
      <w:marTop w:val="0"/>
      <w:marBottom w:val="0"/>
      <w:divBdr>
        <w:top w:val="none" w:sz="0" w:space="0" w:color="auto"/>
        <w:left w:val="none" w:sz="0" w:space="0" w:color="auto"/>
        <w:bottom w:val="none" w:sz="0" w:space="0" w:color="auto"/>
        <w:right w:val="none" w:sz="0" w:space="0" w:color="auto"/>
      </w:divBdr>
    </w:div>
    <w:div w:id="195388016">
      <w:bodyDiv w:val="1"/>
      <w:marLeft w:val="0"/>
      <w:marRight w:val="0"/>
      <w:marTop w:val="0"/>
      <w:marBottom w:val="0"/>
      <w:divBdr>
        <w:top w:val="none" w:sz="0" w:space="0" w:color="auto"/>
        <w:left w:val="none" w:sz="0" w:space="0" w:color="auto"/>
        <w:bottom w:val="none" w:sz="0" w:space="0" w:color="auto"/>
        <w:right w:val="none" w:sz="0" w:space="0" w:color="auto"/>
      </w:divBdr>
    </w:div>
    <w:div w:id="195389147">
      <w:bodyDiv w:val="1"/>
      <w:marLeft w:val="0"/>
      <w:marRight w:val="0"/>
      <w:marTop w:val="0"/>
      <w:marBottom w:val="0"/>
      <w:divBdr>
        <w:top w:val="none" w:sz="0" w:space="0" w:color="auto"/>
        <w:left w:val="none" w:sz="0" w:space="0" w:color="auto"/>
        <w:bottom w:val="none" w:sz="0" w:space="0" w:color="auto"/>
        <w:right w:val="none" w:sz="0" w:space="0" w:color="auto"/>
      </w:divBdr>
    </w:div>
    <w:div w:id="195389282">
      <w:bodyDiv w:val="1"/>
      <w:marLeft w:val="0"/>
      <w:marRight w:val="0"/>
      <w:marTop w:val="0"/>
      <w:marBottom w:val="0"/>
      <w:divBdr>
        <w:top w:val="none" w:sz="0" w:space="0" w:color="auto"/>
        <w:left w:val="none" w:sz="0" w:space="0" w:color="auto"/>
        <w:bottom w:val="none" w:sz="0" w:space="0" w:color="auto"/>
        <w:right w:val="none" w:sz="0" w:space="0" w:color="auto"/>
      </w:divBdr>
    </w:div>
    <w:div w:id="195394591">
      <w:bodyDiv w:val="1"/>
      <w:marLeft w:val="0"/>
      <w:marRight w:val="0"/>
      <w:marTop w:val="0"/>
      <w:marBottom w:val="0"/>
      <w:divBdr>
        <w:top w:val="none" w:sz="0" w:space="0" w:color="auto"/>
        <w:left w:val="none" w:sz="0" w:space="0" w:color="auto"/>
        <w:bottom w:val="none" w:sz="0" w:space="0" w:color="auto"/>
        <w:right w:val="none" w:sz="0" w:space="0" w:color="auto"/>
      </w:divBdr>
    </w:div>
    <w:div w:id="195429120">
      <w:bodyDiv w:val="1"/>
      <w:marLeft w:val="0"/>
      <w:marRight w:val="0"/>
      <w:marTop w:val="0"/>
      <w:marBottom w:val="0"/>
      <w:divBdr>
        <w:top w:val="none" w:sz="0" w:space="0" w:color="auto"/>
        <w:left w:val="none" w:sz="0" w:space="0" w:color="auto"/>
        <w:bottom w:val="none" w:sz="0" w:space="0" w:color="auto"/>
        <w:right w:val="none" w:sz="0" w:space="0" w:color="auto"/>
      </w:divBdr>
    </w:div>
    <w:div w:id="195432781">
      <w:bodyDiv w:val="1"/>
      <w:marLeft w:val="0"/>
      <w:marRight w:val="0"/>
      <w:marTop w:val="0"/>
      <w:marBottom w:val="0"/>
      <w:divBdr>
        <w:top w:val="none" w:sz="0" w:space="0" w:color="auto"/>
        <w:left w:val="none" w:sz="0" w:space="0" w:color="auto"/>
        <w:bottom w:val="none" w:sz="0" w:space="0" w:color="auto"/>
        <w:right w:val="none" w:sz="0" w:space="0" w:color="auto"/>
      </w:divBdr>
    </w:div>
    <w:div w:id="195433393">
      <w:bodyDiv w:val="1"/>
      <w:marLeft w:val="0"/>
      <w:marRight w:val="0"/>
      <w:marTop w:val="0"/>
      <w:marBottom w:val="0"/>
      <w:divBdr>
        <w:top w:val="none" w:sz="0" w:space="0" w:color="auto"/>
        <w:left w:val="none" w:sz="0" w:space="0" w:color="auto"/>
        <w:bottom w:val="none" w:sz="0" w:space="0" w:color="auto"/>
        <w:right w:val="none" w:sz="0" w:space="0" w:color="auto"/>
      </w:divBdr>
    </w:div>
    <w:div w:id="195434131">
      <w:bodyDiv w:val="1"/>
      <w:marLeft w:val="0"/>
      <w:marRight w:val="0"/>
      <w:marTop w:val="0"/>
      <w:marBottom w:val="0"/>
      <w:divBdr>
        <w:top w:val="none" w:sz="0" w:space="0" w:color="auto"/>
        <w:left w:val="none" w:sz="0" w:space="0" w:color="auto"/>
        <w:bottom w:val="none" w:sz="0" w:space="0" w:color="auto"/>
        <w:right w:val="none" w:sz="0" w:space="0" w:color="auto"/>
      </w:divBdr>
    </w:div>
    <w:div w:id="195461073">
      <w:bodyDiv w:val="1"/>
      <w:marLeft w:val="0"/>
      <w:marRight w:val="0"/>
      <w:marTop w:val="0"/>
      <w:marBottom w:val="0"/>
      <w:divBdr>
        <w:top w:val="none" w:sz="0" w:space="0" w:color="auto"/>
        <w:left w:val="none" w:sz="0" w:space="0" w:color="auto"/>
        <w:bottom w:val="none" w:sz="0" w:space="0" w:color="auto"/>
        <w:right w:val="none" w:sz="0" w:space="0" w:color="auto"/>
      </w:divBdr>
    </w:div>
    <w:div w:id="195504352">
      <w:bodyDiv w:val="1"/>
      <w:marLeft w:val="0"/>
      <w:marRight w:val="0"/>
      <w:marTop w:val="0"/>
      <w:marBottom w:val="0"/>
      <w:divBdr>
        <w:top w:val="none" w:sz="0" w:space="0" w:color="auto"/>
        <w:left w:val="none" w:sz="0" w:space="0" w:color="auto"/>
        <w:bottom w:val="none" w:sz="0" w:space="0" w:color="auto"/>
        <w:right w:val="none" w:sz="0" w:space="0" w:color="auto"/>
      </w:divBdr>
    </w:div>
    <w:div w:id="195510383">
      <w:bodyDiv w:val="1"/>
      <w:marLeft w:val="0"/>
      <w:marRight w:val="0"/>
      <w:marTop w:val="0"/>
      <w:marBottom w:val="0"/>
      <w:divBdr>
        <w:top w:val="none" w:sz="0" w:space="0" w:color="auto"/>
        <w:left w:val="none" w:sz="0" w:space="0" w:color="auto"/>
        <w:bottom w:val="none" w:sz="0" w:space="0" w:color="auto"/>
        <w:right w:val="none" w:sz="0" w:space="0" w:color="auto"/>
      </w:divBdr>
    </w:div>
    <w:div w:id="195579102">
      <w:bodyDiv w:val="1"/>
      <w:marLeft w:val="0"/>
      <w:marRight w:val="0"/>
      <w:marTop w:val="0"/>
      <w:marBottom w:val="0"/>
      <w:divBdr>
        <w:top w:val="none" w:sz="0" w:space="0" w:color="auto"/>
        <w:left w:val="none" w:sz="0" w:space="0" w:color="auto"/>
        <w:bottom w:val="none" w:sz="0" w:space="0" w:color="auto"/>
        <w:right w:val="none" w:sz="0" w:space="0" w:color="auto"/>
      </w:divBdr>
    </w:div>
    <w:div w:id="195581942">
      <w:bodyDiv w:val="1"/>
      <w:marLeft w:val="0"/>
      <w:marRight w:val="0"/>
      <w:marTop w:val="0"/>
      <w:marBottom w:val="0"/>
      <w:divBdr>
        <w:top w:val="none" w:sz="0" w:space="0" w:color="auto"/>
        <w:left w:val="none" w:sz="0" w:space="0" w:color="auto"/>
        <w:bottom w:val="none" w:sz="0" w:space="0" w:color="auto"/>
        <w:right w:val="none" w:sz="0" w:space="0" w:color="auto"/>
      </w:divBdr>
    </w:div>
    <w:div w:id="195582325">
      <w:bodyDiv w:val="1"/>
      <w:marLeft w:val="0"/>
      <w:marRight w:val="0"/>
      <w:marTop w:val="0"/>
      <w:marBottom w:val="0"/>
      <w:divBdr>
        <w:top w:val="none" w:sz="0" w:space="0" w:color="auto"/>
        <w:left w:val="none" w:sz="0" w:space="0" w:color="auto"/>
        <w:bottom w:val="none" w:sz="0" w:space="0" w:color="auto"/>
        <w:right w:val="none" w:sz="0" w:space="0" w:color="auto"/>
      </w:divBdr>
    </w:div>
    <w:div w:id="195585990">
      <w:bodyDiv w:val="1"/>
      <w:marLeft w:val="0"/>
      <w:marRight w:val="0"/>
      <w:marTop w:val="0"/>
      <w:marBottom w:val="0"/>
      <w:divBdr>
        <w:top w:val="none" w:sz="0" w:space="0" w:color="auto"/>
        <w:left w:val="none" w:sz="0" w:space="0" w:color="auto"/>
        <w:bottom w:val="none" w:sz="0" w:space="0" w:color="auto"/>
        <w:right w:val="none" w:sz="0" w:space="0" w:color="auto"/>
      </w:divBdr>
    </w:div>
    <w:div w:id="195628763">
      <w:bodyDiv w:val="1"/>
      <w:marLeft w:val="0"/>
      <w:marRight w:val="0"/>
      <w:marTop w:val="0"/>
      <w:marBottom w:val="0"/>
      <w:divBdr>
        <w:top w:val="none" w:sz="0" w:space="0" w:color="auto"/>
        <w:left w:val="none" w:sz="0" w:space="0" w:color="auto"/>
        <w:bottom w:val="none" w:sz="0" w:space="0" w:color="auto"/>
        <w:right w:val="none" w:sz="0" w:space="0" w:color="auto"/>
      </w:divBdr>
    </w:div>
    <w:div w:id="195653936">
      <w:bodyDiv w:val="1"/>
      <w:marLeft w:val="0"/>
      <w:marRight w:val="0"/>
      <w:marTop w:val="0"/>
      <w:marBottom w:val="0"/>
      <w:divBdr>
        <w:top w:val="none" w:sz="0" w:space="0" w:color="auto"/>
        <w:left w:val="none" w:sz="0" w:space="0" w:color="auto"/>
        <w:bottom w:val="none" w:sz="0" w:space="0" w:color="auto"/>
        <w:right w:val="none" w:sz="0" w:space="0" w:color="auto"/>
      </w:divBdr>
    </w:div>
    <w:div w:id="195654377">
      <w:bodyDiv w:val="1"/>
      <w:marLeft w:val="0"/>
      <w:marRight w:val="0"/>
      <w:marTop w:val="0"/>
      <w:marBottom w:val="0"/>
      <w:divBdr>
        <w:top w:val="none" w:sz="0" w:space="0" w:color="auto"/>
        <w:left w:val="none" w:sz="0" w:space="0" w:color="auto"/>
        <w:bottom w:val="none" w:sz="0" w:space="0" w:color="auto"/>
        <w:right w:val="none" w:sz="0" w:space="0" w:color="auto"/>
      </w:divBdr>
    </w:div>
    <w:div w:id="195656446">
      <w:bodyDiv w:val="1"/>
      <w:marLeft w:val="0"/>
      <w:marRight w:val="0"/>
      <w:marTop w:val="0"/>
      <w:marBottom w:val="0"/>
      <w:divBdr>
        <w:top w:val="none" w:sz="0" w:space="0" w:color="auto"/>
        <w:left w:val="none" w:sz="0" w:space="0" w:color="auto"/>
        <w:bottom w:val="none" w:sz="0" w:space="0" w:color="auto"/>
        <w:right w:val="none" w:sz="0" w:space="0" w:color="auto"/>
      </w:divBdr>
    </w:div>
    <w:div w:id="195698393">
      <w:bodyDiv w:val="1"/>
      <w:marLeft w:val="0"/>
      <w:marRight w:val="0"/>
      <w:marTop w:val="0"/>
      <w:marBottom w:val="0"/>
      <w:divBdr>
        <w:top w:val="none" w:sz="0" w:space="0" w:color="auto"/>
        <w:left w:val="none" w:sz="0" w:space="0" w:color="auto"/>
        <w:bottom w:val="none" w:sz="0" w:space="0" w:color="auto"/>
        <w:right w:val="none" w:sz="0" w:space="0" w:color="auto"/>
      </w:divBdr>
    </w:div>
    <w:div w:id="195699285">
      <w:bodyDiv w:val="1"/>
      <w:marLeft w:val="0"/>
      <w:marRight w:val="0"/>
      <w:marTop w:val="0"/>
      <w:marBottom w:val="0"/>
      <w:divBdr>
        <w:top w:val="none" w:sz="0" w:space="0" w:color="auto"/>
        <w:left w:val="none" w:sz="0" w:space="0" w:color="auto"/>
        <w:bottom w:val="none" w:sz="0" w:space="0" w:color="auto"/>
        <w:right w:val="none" w:sz="0" w:space="0" w:color="auto"/>
      </w:divBdr>
    </w:div>
    <w:div w:id="195774883">
      <w:bodyDiv w:val="1"/>
      <w:marLeft w:val="0"/>
      <w:marRight w:val="0"/>
      <w:marTop w:val="0"/>
      <w:marBottom w:val="0"/>
      <w:divBdr>
        <w:top w:val="none" w:sz="0" w:space="0" w:color="auto"/>
        <w:left w:val="none" w:sz="0" w:space="0" w:color="auto"/>
        <w:bottom w:val="none" w:sz="0" w:space="0" w:color="auto"/>
        <w:right w:val="none" w:sz="0" w:space="0" w:color="auto"/>
      </w:divBdr>
    </w:div>
    <w:div w:id="195775957">
      <w:bodyDiv w:val="1"/>
      <w:marLeft w:val="0"/>
      <w:marRight w:val="0"/>
      <w:marTop w:val="0"/>
      <w:marBottom w:val="0"/>
      <w:divBdr>
        <w:top w:val="none" w:sz="0" w:space="0" w:color="auto"/>
        <w:left w:val="none" w:sz="0" w:space="0" w:color="auto"/>
        <w:bottom w:val="none" w:sz="0" w:space="0" w:color="auto"/>
        <w:right w:val="none" w:sz="0" w:space="0" w:color="auto"/>
      </w:divBdr>
    </w:div>
    <w:div w:id="195778349">
      <w:bodyDiv w:val="1"/>
      <w:marLeft w:val="0"/>
      <w:marRight w:val="0"/>
      <w:marTop w:val="0"/>
      <w:marBottom w:val="0"/>
      <w:divBdr>
        <w:top w:val="none" w:sz="0" w:space="0" w:color="auto"/>
        <w:left w:val="none" w:sz="0" w:space="0" w:color="auto"/>
        <w:bottom w:val="none" w:sz="0" w:space="0" w:color="auto"/>
        <w:right w:val="none" w:sz="0" w:space="0" w:color="auto"/>
      </w:divBdr>
    </w:div>
    <w:div w:id="195779798">
      <w:bodyDiv w:val="1"/>
      <w:marLeft w:val="0"/>
      <w:marRight w:val="0"/>
      <w:marTop w:val="0"/>
      <w:marBottom w:val="0"/>
      <w:divBdr>
        <w:top w:val="none" w:sz="0" w:space="0" w:color="auto"/>
        <w:left w:val="none" w:sz="0" w:space="0" w:color="auto"/>
        <w:bottom w:val="none" w:sz="0" w:space="0" w:color="auto"/>
        <w:right w:val="none" w:sz="0" w:space="0" w:color="auto"/>
      </w:divBdr>
    </w:div>
    <w:div w:id="195780227">
      <w:bodyDiv w:val="1"/>
      <w:marLeft w:val="0"/>
      <w:marRight w:val="0"/>
      <w:marTop w:val="0"/>
      <w:marBottom w:val="0"/>
      <w:divBdr>
        <w:top w:val="none" w:sz="0" w:space="0" w:color="auto"/>
        <w:left w:val="none" w:sz="0" w:space="0" w:color="auto"/>
        <w:bottom w:val="none" w:sz="0" w:space="0" w:color="auto"/>
        <w:right w:val="none" w:sz="0" w:space="0" w:color="auto"/>
      </w:divBdr>
    </w:div>
    <w:div w:id="195847362">
      <w:bodyDiv w:val="1"/>
      <w:marLeft w:val="0"/>
      <w:marRight w:val="0"/>
      <w:marTop w:val="0"/>
      <w:marBottom w:val="0"/>
      <w:divBdr>
        <w:top w:val="none" w:sz="0" w:space="0" w:color="auto"/>
        <w:left w:val="none" w:sz="0" w:space="0" w:color="auto"/>
        <w:bottom w:val="none" w:sz="0" w:space="0" w:color="auto"/>
        <w:right w:val="none" w:sz="0" w:space="0" w:color="auto"/>
      </w:divBdr>
    </w:div>
    <w:div w:id="195847997">
      <w:bodyDiv w:val="1"/>
      <w:marLeft w:val="0"/>
      <w:marRight w:val="0"/>
      <w:marTop w:val="0"/>
      <w:marBottom w:val="0"/>
      <w:divBdr>
        <w:top w:val="none" w:sz="0" w:space="0" w:color="auto"/>
        <w:left w:val="none" w:sz="0" w:space="0" w:color="auto"/>
        <w:bottom w:val="none" w:sz="0" w:space="0" w:color="auto"/>
        <w:right w:val="none" w:sz="0" w:space="0" w:color="auto"/>
      </w:divBdr>
    </w:div>
    <w:div w:id="195852584">
      <w:bodyDiv w:val="1"/>
      <w:marLeft w:val="0"/>
      <w:marRight w:val="0"/>
      <w:marTop w:val="0"/>
      <w:marBottom w:val="0"/>
      <w:divBdr>
        <w:top w:val="none" w:sz="0" w:space="0" w:color="auto"/>
        <w:left w:val="none" w:sz="0" w:space="0" w:color="auto"/>
        <w:bottom w:val="none" w:sz="0" w:space="0" w:color="auto"/>
        <w:right w:val="none" w:sz="0" w:space="0" w:color="auto"/>
      </w:divBdr>
    </w:div>
    <w:div w:id="195890768">
      <w:bodyDiv w:val="1"/>
      <w:marLeft w:val="0"/>
      <w:marRight w:val="0"/>
      <w:marTop w:val="0"/>
      <w:marBottom w:val="0"/>
      <w:divBdr>
        <w:top w:val="none" w:sz="0" w:space="0" w:color="auto"/>
        <w:left w:val="none" w:sz="0" w:space="0" w:color="auto"/>
        <w:bottom w:val="none" w:sz="0" w:space="0" w:color="auto"/>
        <w:right w:val="none" w:sz="0" w:space="0" w:color="auto"/>
      </w:divBdr>
    </w:div>
    <w:div w:id="195896902">
      <w:bodyDiv w:val="1"/>
      <w:marLeft w:val="0"/>
      <w:marRight w:val="0"/>
      <w:marTop w:val="0"/>
      <w:marBottom w:val="0"/>
      <w:divBdr>
        <w:top w:val="none" w:sz="0" w:space="0" w:color="auto"/>
        <w:left w:val="none" w:sz="0" w:space="0" w:color="auto"/>
        <w:bottom w:val="none" w:sz="0" w:space="0" w:color="auto"/>
        <w:right w:val="none" w:sz="0" w:space="0" w:color="auto"/>
      </w:divBdr>
    </w:div>
    <w:div w:id="195898864">
      <w:bodyDiv w:val="1"/>
      <w:marLeft w:val="0"/>
      <w:marRight w:val="0"/>
      <w:marTop w:val="0"/>
      <w:marBottom w:val="0"/>
      <w:divBdr>
        <w:top w:val="none" w:sz="0" w:space="0" w:color="auto"/>
        <w:left w:val="none" w:sz="0" w:space="0" w:color="auto"/>
        <w:bottom w:val="none" w:sz="0" w:space="0" w:color="auto"/>
        <w:right w:val="none" w:sz="0" w:space="0" w:color="auto"/>
      </w:divBdr>
    </w:div>
    <w:div w:id="195971194">
      <w:bodyDiv w:val="1"/>
      <w:marLeft w:val="0"/>
      <w:marRight w:val="0"/>
      <w:marTop w:val="0"/>
      <w:marBottom w:val="0"/>
      <w:divBdr>
        <w:top w:val="none" w:sz="0" w:space="0" w:color="auto"/>
        <w:left w:val="none" w:sz="0" w:space="0" w:color="auto"/>
        <w:bottom w:val="none" w:sz="0" w:space="0" w:color="auto"/>
        <w:right w:val="none" w:sz="0" w:space="0" w:color="auto"/>
      </w:divBdr>
    </w:div>
    <w:div w:id="196042416">
      <w:bodyDiv w:val="1"/>
      <w:marLeft w:val="0"/>
      <w:marRight w:val="0"/>
      <w:marTop w:val="0"/>
      <w:marBottom w:val="0"/>
      <w:divBdr>
        <w:top w:val="none" w:sz="0" w:space="0" w:color="auto"/>
        <w:left w:val="none" w:sz="0" w:space="0" w:color="auto"/>
        <w:bottom w:val="none" w:sz="0" w:space="0" w:color="auto"/>
        <w:right w:val="none" w:sz="0" w:space="0" w:color="auto"/>
      </w:divBdr>
    </w:div>
    <w:div w:id="196042670">
      <w:bodyDiv w:val="1"/>
      <w:marLeft w:val="0"/>
      <w:marRight w:val="0"/>
      <w:marTop w:val="0"/>
      <w:marBottom w:val="0"/>
      <w:divBdr>
        <w:top w:val="none" w:sz="0" w:space="0" w:color="auto"/>
        <w:left w:val="none" w:sz="0" w:space="0" w:color="auto"/>
        <w:bottom w:val="none" w:sz="0" w:space="0" w:color="auto"/>
        <w:right w:val="none" w:sz="0" w:space="0" w:color="auto"/>
      </w:divBdr>
    </w:div>
    <w:div w:id="196043566">
      <w:bodyDiv w:val="1"/>
      <w:marLeft w:val="0"/>
      <w:marRight w:val="0"/>
      <w:marTop w:val="0"/>
      <w:marBottom w:val="0"/>
      <w:divBdr>
        <w:top w:val="none" w:sz="0" w:space="0" w:color="auto"/>
        <w:left w:val="none" w:sz="0" w:space="0" w:color="auto"/>
        <w:bottom w:val="none" w:sz="0" w:space="0" w:color="auto"/>
        <w:right w:val="none" w:sz="0" w:space="0" w:color="auto"/>
      </w:divBdr>
    </w:div>
    <w:div w:id="196049094">
      <w:bodyDiv w:val="1"/>
      <w:marLeft w:val="0"/>
      <w:marRight w:val="0"/>
      <w:marTop w:val="0"/>
      <w:marBottom w:val="0"/>
      <w:divBdr>
        <w:top w:val="none" w:sz="0" w:space="0" w:color="auto"/>
        <w:left w:val="none" w:sz="0" w:space="0" w:color="auto"/>
        <w:bottom w:val="none" w:sz="0" w:space="0" w:color="auto"/>
        <w:right w:val="none" w:sz="0" w:space="0" w:color="auto"/>
      </w:divBdr>
    </w:div>
    <w:div w:id="196050150">
      <w:bodyDiv w:val="1"/>
      <w:marLeft w:val="0"/>
      <w:marRight w:val="0"/>
      <w:marTop w:val="0"/>
      <w:marBottom w:val="0"/>
      <w:divBdr>
        <w:top w:val="none" w:sz="0" w:space="0" w:color="auto"/>
        <w:left w:val="none" w:sz="0" w:space="0" w:color="auto"/>
        <w:bottom w:val="none" w:sz="0" w:space="0" w:color="auto"/>
        <w:right w:val="none" w:sz="0" w:space="0" w:color="auto"/>
      </w:divBdr>
    </w:div>
    <w:div w:id="196162115">
      <w:bodyDiv w:val="1"/>
      <w:marLeft w:val="0"/>
      <w:marRight w:val="0"/>
      <w:marTop w:val="0"/>
      <w:marBottom w:val="0"/>
      <w:divBdr>
        <w:top w:val="none" w:sz="0" w:space="0" w:color="auto"/>
        <w:left w:val="none" w:sz="0" w:space="0" w:color="auto"/>
        <w:bottom w:val="none" w:sz="0" w:space="0" w:color="auto"/>
        <w:right w:val="none" w:sz="0" w:space="0" w:color="auto"/>
      </w:divBdr>
    </w:div>
    <w:div w:id="196162613">
      <w:bodyDiv w:val="1"/>
      <w:marLeft w:val="0"/>
      <w:marRight w:val="0"/>
      <w:marTop w:val="0"/>
      <w:marBottom w:val="0"/>
      <w:divBdr>
        <w:top w:val="none" w:sz="0" w:space="0" w:color="auto"/>
        <w:left w:val="none" w:sz="0" w:space="0" w:color="auto"/>
        <w:bottom w:val="none" w:sz="0" w:space="0" w:color="auto"/>
        <w:right w:val="none" w:sz="0" w:space="0" w:color="auto"/>
      </w:divBdr>
    </w:div>
    <w:div w:id="196234449">
      <w:bodyDiv w:val="1"/>
      <w:marLeft w:val="0"/>
      <w:marRight w:val="0"/>
      <w:marTop w:val="0"/>
      <w:marBottom w:val="0"/>
      <w:divBdr>
        <w:top w:val="none" w:sz="0" w:space="0" w:color="auto"/>
        <w:left w:val="none" w:sz="0" w:space="0" w:color="auto"/>
        <w:bottom w:val="none" w:sz="0" w:space="0" w:color="auto"/>
        <w:right w:val="none" w:sz="0" w:space="0" w:color="auto"/>
      </w:divBdr>
    </w:div>
    <w:div w:id="196240738">
      <w:bodyDiv w:val="1"/>
      <w:marLeft w:val="0"/>
      <w:marRight w:val="0"/>
      <w:marTop w:val="0"/>
      <w:marBottom w:val="0"/>
      <w:divBdr>
        <w:top w:val="none" w:sz="0" w:space="0" w:color="auto"/>
        <w:left w:val="none" w:sz="0" w:space="0" w:color="auto"/>
        <w:bottom w:val="none" w:sz="0" w:space="0" w:color="auto"/>
        <w:right w:val="none" w:sz="0" w:space="0" w:color="auto"/>
      </w:divBdr>
    </w:div>
    <w:div w:id="196309397">
      <w:bodyDiv w:val="1"/>
      <w:marLeft w:val="0"/>
      <w:marRight w:val="0"/>
      <w:marTop w:val="0"/>
      <w:marBottom w:val="0"/>
      <w:divBdr>
        <w:top w:val="none" w:sz="0" w:space="0" w:color="auto"/>
        <w:left w:val="none" w:sz="0" w:space="0" w:color="auto"/>
        <w:bottom w:val="none" w:sz="0" w:space="0" w:color="auto"/>
        <w:right w:val="none" w:sz="0" w:space="0" w:color="auto"/>
      </w:divBdr>
    </w:div>
    <w:div w:id="196312841">
      <w:bodyDiv w:val="1"/>
      <w:marLeft w:val="0"/>
      <w:marRight w:val="0"/>
      <w:marTop w:val="0"/>
      <w:marBottom w:val="0"/>
      <w:divBdr>
        <w:top w:val="none" w:sz="0" w:space="0" w:color="auto"/>
        <w:left w:val="none" w:sz="0" w:space="0" w:color="auto"/>
        <w:bottom w:val="none" w:sz="0" w:space="0" w:color="auto"/>
        <w:right w:val="none" w:sz="0" w:space="0" w:color="auto"/>
      </w:divBdr>
    </w:div>
    <w:div w:id="196353076">
      <w:bodyDiv w:val="1"/>
      <w:marLeft w:val="0"/>
      <w:marRight w:val="0"/>
      <w:marTop w:val="0"/>
      <w:marBottom w:val="0"/>
      <w:divBdr>
        <w:top w:val="none" w:sz="0" w:space="0" w:color="auto"/>
        <w:left w:val="none" w:sz="0" w:space="0" w:color="auto"/>
        <w:bottom w:val="none" w:sz="0" w:space="0" w:color="auto"/>
        <w:right w:val="none" w:sz="0" w:space="0" w:color="auto"/>
      </w:divBdr>
    </w:div>
    <w:div w:id="196429559">
      <w:bodyDiv w:val="1"/>
      <w:marLeft w:val="0"/>
      <w:marRight w:val="0"/>
      <w:marTop w:val="0"/>
      <w:marBottom w:val="0"/>
      <w:divBdr>
        <w:top w:val="none" w:sz="0" w:space="0" w:color="auto"/>
        <w:left w:val="none" w:sz="0" w:space="0" w:color="auto"/>
        <w:bottom w:val="none" w:sz="0" w:space="0" w:color="auto"/>
        <w:right w:val="none" w:sz="0" w:space="0" w:color="auto"/>
      </w:divBdr>
    </w:div>
    <w:div w:id="196430341">
      <w:bodyDiv w:val="1"/>
      <w:marLeft w:val="0"/>
      <w:marRight w:val="0"/>
      <w:marTop w:val="0"/>
      <w:marBottom w:val="0"/>
      <w:divBdr>
        <w:top w:val="none" w:sz="0" w:space="0" w:color="auto"/>
        <w:left w:val="none" w:sz="0" w:space="0" w:color="auto"/>
        <w:bottom w:val="none" w:sz="0" w:space="0" w:color="auto"/>
        <w:right w:val="none" w:sz="0" w:space="0" w:color="auto"/>
      </w:divBdr>
    </w:div>
    <w:div w:id="196508893">
      <w:bodyDiv w:val="1"/>
      <w:marLeft w:val="0"/>
      <w:marRight w:val="0"/>
      <w:marTop w:val="0"/>
      <w:marBottom w:val="0"/>
      <w:divBdr>
        <w:top w:val="none" w:sz="0" w:space="0" w:color="auto"/>
        <w:left w:val="none" w:sz="0" w:space="0" w:color="auto"/>
        <w:bottom w:val="none" w:sz="0" w:space="0" w:color="auto"/>
        <w:right w:val="none" w:sz="0" w:space="0" w:color="auto"/>
      </w:divBdr>
    </w:div>
    <w:div w:id="196548376">
      <w:bodyDiv w:val="1"/>
      <w:marLeft w:val="0"/>
      <w:marRight w:val="0"/>
      <w:marTop w:val="0"/>
      <w:marBottom w:val="0"/>
      <w:divBdr>
        <w:top w:val="none" w:sz="0" w:space="0" w:color="auto"/>
        <w:left w:val="none" w:sz="0" w:space="0" w:color="auto"/>
        <w:bottom w:val="none" w:sz="0" w:space="0" w:color="auto"/>
        <w:right w:val="none" w:sz="0" w:space="0" w:color="auto"/>
      </w:divBdr>
    </w:div>
    <w:div w:id="196741704">
      <w:bodyDiv w:val="1"/>
      <w:marLeft w:val="0"/>
      <w:marRight w:val="0"/>
      <w:marTop w:val="0"/>
      <w:marBottom w:val="0"/>
      <w:divBdr>
        <w:top w:val="none" w:sz="0" w:space="0" w:color="auto"/>
        <w:left w:val="none" w:sz="0" w:space="0" w:color="auto"/>
        <w:bottom w:val="none" w:sz="0" w:space="0" w:color="auto"/>
        <w:right w:val="none" w:sz="0" w:space="0" w:color="auto"/>
      </w:divBdr>
    </w:div>
    <w:div w:id="196746525">
      <w:bodyDiv w:val="1"/>
      <w:marLeft w:val="0"/>
      <w:marRight w:val="0"/>
      <w:marTop w:val="0"/>
      <w:marBottom w:val="0"/>
      <w:divBdr>
        <w:top w:val="none" w:sz="0" w:space="0" w:color="auto"/>
        <w:left w:val="none" w:sz="0" w:space="0" w:color="auto"/>
        <w:bottom w:val="none" w:sz="0" w:space="0" w:color="auto"/>
        <w:right w:val="none" w:sz="0" w:space="0" w:color="auto"/>
      </w:divBdr>
    </w:div>
    <w:div w:id="196813768">
      <w:bodyDiv w:val="1"/>
      <w:marLeft w:val="0"/>
      <w:marRight w:val="0"/>
      <w:marTop w:val="0"/>
      <w:marBottom w:val="0"/>
      <w:divBdr>
        <w:top w:val="none" w:sz="0" w:space="0" w:color="auto"/>
        <w:left w:val="none" w:sz="0" w:space="0" w:color="auto"/>
        <w:bottom w:val="none" w:sz="0" w:space="0" w:color="auto"/>
        <w:right w:val="none" w:sz="0" w:space="0" w:color="auto"/>
      </w:divBdr>
    </w:div>
    <w:div w:id="196817095">
      <w:bodyDiv w:val="1"/>
      <w:marLeft w:val="0"/>
      <w:marRight w:val="0"/>
      <w:marTop w:val="0"/>
      <w:marBottom w:val="0"/>
      <w:divBdr>
        <w:top w:val="none" w:sz="0" w:space="0" w:color="auto"/>
        <w:left w:val="none" w:sz="0" w:space="0" w:color="auto"/>
        <w:bottom w:val="none" w:sz="0" w:space="0" w:color="auto"/>
        <w:right w:val="none" w:sz="0" w:space="0" w:color="auto"/>
      </w:divBdr>
    </w:div>
    <w:div w:id="196820928">
      <w:bodyDiv w:val="1"/>
      <w:marLeft w:val="0"/>
      <w:marRight w:val="0"/>
      <w:marTop w:val="0"/>
      <w:marBottom w:val="0"/>
      <w:divBdr>
        <w:top w:val="none" w:sz="0" w:space="0" w:color="auto"/>
        <w:left w:val="none" w:sz="0" w:space="0" w:color="auto"/>
        <w:bottom w:val="none" w:sz="0" w:space="0" w:color="auto"/>
        <w:right w:val="none" w:sz="0" w:space="0" w:color="auto"/>
      </w:divBdr>
    </w:div>
    <w:div w:id="196822750">
      <w:bodyDiv w:val="1"/>
      <w:marLeft w:val="0"/>
      <w:marRight w:val="0"/>
      <w:marTop w:val="0"/>
      <w:marBottom w:val="0"/>
      <w:divBdr>
        <w:top w:val="none" w:sz="0" w:space="0" w:color="auto"/>
        <w:left w:val="none" w:sz="0" w:space="0" w:color="auto"/>
        <w:bottom w:val="none" w:sz="0" w:space="0" w:color="auto"/>
        <w:right w:val="none" w:sz="0" w:space="0" w:color="auto"/>
      </w:divBdr>
    </w:div>
    <w:div w:id="196890217">
      <w:bodyDiv w:val="1"/>
      <w:marLeft w:val="0"/>
      <w:marRight w:val="0"/>
      <w:marTop w:val="0"/>
      <w:marBottom w:val="0"/>
      <w:divBdr>
        <w:top w:val="none" w:sz="0" w:space="0" w:color="auto"/>
        <w:left w:val="none" w:sz="0" w:space="0" w:color="auto"/>
        <w:bottom w:val="none" w:sz="0" w:space="0" w:color="auto"/>
        <w:right w:val="none" w:sz="0" w:space="0" w:color="auto"/>
      </w:divBdr>
    </w:div>
    <w:div w:id="196892234">
      <w:bodyDiv w:val="1"/>
      <w:marLeft w:val="0"/>
      <w:marRight w:val="0"/>
      <w:marTop w:val="0"/>
      <w:marBottom w:val="0"/>
      <w:divBdr>
        <w:top w:val="none" w:sz="0" w:space="0" w:color="auto"/>
        <w:left w:val="none" w:sz="0" w:space="0" w:color="auto"/>
        <w:bottom w:val="none" w:sz="0" w:space="0" w:color="auto"/>
        <w:right w:val="none" w:sz="0" w:space="0" w:color="auto"/>
      </w:divBdr>
    </w:div>
    <w:div w:id="196893537">
      <w:bodyDiv w:val="1"/>
      <w:marLeft w:val="0"/>
      <w:marRight w:val="0"/>
      <w:marTop w:val="0"/>
      <w:marBottom w:val="0"/>
      <w:divBdr>
        <w:top w:val="none" w:sz="0" w:space="0" w:color="auto"/>
        <w:left w:val="none" w:sz="0" w:space="0" w:color="auto"/>
        <w:bottom w:val="none" w:sz="0" w:space="0" w:color="auto"/>
        <w:right w:val="none" w:sz="0" w:space="0" w:color="auto"/>
      </w:divBdr>
    </w:div>
    <w:div w:id="196898869">
      <w:bodyDiv w:val="1"/>
      <w:marLeft w:val="0"/>
      <w:marRight w:val="0"/>
      <w:marTop w:val="0"/>
      <w:marBottom w:val="0"/>
      <w:divBdr>
        <w:top w:val="none" w:sz="0" w:space="0" w:color="auto"/>
        <w:left w:val="none" w:sz="0" w:space="0" w:color="auto"/>
        <w:bottom w:val="none" w:sz="0" w:space="0" w:color="auto"/>
        <w:right w:val="none" w:sz="0" w:space="0" w:color="auto"/>
      </w:divBdr>
    </w:div>
    <w:div w:id="196937430">
      <w:bodyDiv w:val="1"/>
      <w:marLeft w:val="0"/>
      <w:marRight w:val="0"/>
      <w:marTop w:val="0"/>
      <w:marBottom w:val="0"/>
      <w:divBdr>
        <w:top w:val="none" w:sz="0" w:space="0" w:color="auto"/>
        <w:left w:val="none" w:sz="0" w:space="0" w:color="auto"/>
        <w:bottom w:val="none" w:sz="0" w:space="0" w:color="auto"/>
        <w:right w:val="none" w:sz="0" w:space="0" w:color="auto"/>
      </w:divBdr>
    </w:div>
    <w:div w:id="196938914">
      <w:bodyDiv w:val="1"/>
      <w:marLeft w:val="0"/>
      <w:marRight w:val="0"/>
      <w:marTop w:val="0"/>
      <w:marBottom w:val="0"/>
      <w:divBdr>
        <w:top w:val="none" w:sz="0" w:space="0" w:color="auto"/>
        <w:left w:val="none" w:sz="0" w:space="0" w:color="auto"/>
        <w:bottom w:val="none" w:sz="0" w:space="0" w:color="auto"/>
        <w:right w:val="none" w:sz="0" w:space="0" w:color="auto"/>
      </w:divBdr>
    </w:div>
    <w:div w:id="196965307">
      <w:bodyDiv w:val="1"/>
      <w:marLeft w:val="0"/>
      <w:marRight w:val="0"/>
      <w:marTop w:val="0"/>
      <w:marBottom w:val="0"/>
      <w:divBdr>
        <w:top w:val="none" w:sz="0" w:space="0" w:color="auto"/>
        <w:left w:val="none" w:sz="0" w:space="0" w:color="auto"/>
        <w:bottom w:val="none" w:sz="0" w:space="0" w:color="auto"/>
        <w:right w:val="none" w:sz="0" w:space="0" w:color="auto"/>
      </w:divBdr>
    </w:div>
    <w:div w:id="196965971">
      <w:bodyDiv w:val="1"/>
      <w:marLeft w:val="0"/>
      <w:marRight w:val="0"/>
      <w:marTop w:val="0"/>
      <w:marBottom w:val="0"/>
      <w:divBdr>
        <w:top w:val="none" w:sz="0" w:space="0" w:color="auto"/>
        <w:left w:val="none" w:sz="0" w:space="0" w:color="auto"/>
        <w:bottom w:val="none" w:sz="0" w:space="0" w:color="auto"/>
        <w:right w:val="none" w:sz="0" w:space="0" w:color="auto"/>
      </w:divBdr>
    </w:div>
    <w:div w:id="196967815">
      <w:bodyDiv w:val="1"/>
      <w:marLeft w:val="0"/>
      <w:marRight w:val="0"/>
      <w:marTop w:val="0"/>
      <w:marBottom w:val="0"/>
      <w:divBdr>
        <w:top w:val="none" w:sz="0" w:space="0" w:color="auto"/>
        <w:left w:val="none" w:sz="0" w:space="0" w:color="auto"/>
        <w:bottom w:val="none" w:sz="0" w:space="0" w:color="auto"/>
        <w:right w:val="none" w:sz="0" w:space="0" w:color="auto"/>
      </w:divBdr>
    </w:div>
    <w:div w:id="197008454">
      <w:bodyDiv w:val="1"/>
      <w:marLeft w:val="0"/>
      <w:marRight w:val="0"/>
      <w:marTop w:val="0"/>
      <w:marBottom w:val="0"/>
      <w:divBdr>
        <w:top w:val="none" w:sz="0" w:space="0" w:color="auto"/>
        <w:left w:val="none" w:sz="0" w:space="0" w:color="auto"/>
        <w:bottom w:val="none" w:sz="0" w:space="0" w:color="auto"/>
        <w:right w:val="none" w:sz="0" w:space="0" w:color="auto"/>
      </w:divBdr>
    </w:div>
    <w:div w:id="197009016">
      <w:bodyDiv w:val="1"/>
      <w:marLeft w:val="0"/>
      <w:marRight w:val="0"/>
      <w:marTop w:val="0"/>
      <w:marBottom w:val="0"/>
      <w:divBdr>
        <w:top w:val="none" w:sz="0" w:space="0" w:color="auto"/>
        <w:left w:val="none" w:sz="0" w:space="0" w:color="auto"/>
        <w:bottom w:val="none" w:sz="0" w:space="0" w:color="auto"/>
        <w:right w:val="none" w:sz="0" w:space="0" w:color="auto"/>
      </w:divBdr>
    </w:div>
    <w:div w:id="197013158">
      <w:bodyDiv w:val="1"/>
      <w:marLeft w:val="0"/>
      <w:marRight w:val="0"/>
      <w:marTop w:val="0"/>
      <w:marBottom w:val="0"/>
      <w:divBdr>
        <w:top w:val="none" w:sz="0" w:space="0" w:color="auto"/>
        <w:left w:val="none" w:sz="0" w:space="0" w:color="auto"/>
        <w:bottom w:val="none" w:sz="0" w:space="0" w:color="auto"/>
        <w:right w:val="none" w:sz="0" w:space="0" w:color="auto"/>
      </w:divBdr>
    </w:div>
    <w:div w:id="197013301">
      <w:bodyDiv w:val="1"/>
      <w:marLeft w:val="0"/>
      <w:marRight w:val="0"/>
      <w:marTop w:val="0"/>
      <w:marBottom w:val="0"/>
      <w:divBdr>
        <w:top w:val="none" w:sz="0" w:space="0" w:color="auto"/>
        <w:left w:val="none" w:sz="0" w:space="0" w:color="auto"/>
        <w:bottom w:val="none" w:sz="0" w:space="0" w:color="auto"/>
        <w:right w:val="none" w:sz="0" w:space="0" w:color="auto"/>
      </w:divBdr>
    </w:div>
    <w:div w:id="197013538">
      <w:bodyDiv w:val="1"/>
      <w:marLeft w:val="0"/>
      <w:marRight w:val="0"/>
      <w:marTop w:val="0"/>
      <w:marBottom w:val="0"/>
      <w:divBdr>
        <w:top w:val="none" w:sz="0" w:space="0" w:color="auto"/>
        <w:left w:val="none" w:sz="0" w:space="0" w:color="auto"/>
        <w:bottom w:val="none" w:sz="0" w:space="0" w:color="auto"/>
        <w:right w:val="none" w:sz="0" w:space="0" w:color="auto"/>
      </w:divBdr>
    </w:div>
    <w:div w:id="197014851">
      <w:bodyDiv w:val="1"/>
      <w:marLeft w:val="0"/>
      <w:marRight w:val="0"/>
      <w:marTop w:val="0"/>
      <w:marBottom w:val="0"/>
      <w:divBdr>
        <w:top w:val="none" w:sz="0" w:space="0" w:color="auto"/>
        <w:left w:val="none" w:sz="0" w:space="0" w:color="auto"/>
        <w:bottom w:val="none" w:sz="0" w:space="0" w:color="auto"/>
        <w:right w:val="none" w:sz="0" w:space="0" w:color="auto"/>
      </w:divBdr>
    </w:div>
    <w:div w:id="197016790">
      <w:bodyDiv w:val="1"/>
      <w:marLeft w:val="0"/>
      <w:marRight w:val="0"/>
      <w:marTop w:val="0"/>
      <w:marBottom w:val="0"/>
      <w:divBdr>
        <w:top w:val="none" w:sz="0" w:space="0" w:color="auto"/>
        <w:left w:val="none" w:sz="0" w:space="0" w:color="auto"/>
        <w:bottom w:val="none" w:sz="0" w:space="0" w:color="auto"/>
        <w:right w:val="none" w:sz="0" w:space="0" w:color="auto"/>
      </w:divBdr>
    </w:div>
    <w:div w:id="197084838">
      <w:bodyDiv w:val="1"/>
      <w:marLeft w:val="0"/>
      <w:marRight w:val="0"/>
      <w:marTop w:val="0"/>
      <w:marBottom w:val="0"/>
      <w:divBdr>
        <w:top w:val="none" w:sz="0" w:space="0" w:color="auto"/>
        <w:left w:val="none" w:sz="0" w:space="0" w:color="auto"/>
        <w:bottom w:val="none" w:sz="0" w:space="0" w:color="auto"/>
        <w:right w:val="none" w:sz="0" w:space="0" w:color="auto"/>
      </w:divBdr>
    </w:div>
    <w:div w:id="197132487">
      <w:bodyDiv w:val="1"/>
      <w:marLeft w:val="0"/>
      <w:marRight w:val="0"/>
      <w:marTop w:val="0"/>
      <w:marBottom w:val="0"/>
      <w:divBdr>
        <w:top w:val="none" w:sz="0" w:space="0" w:color="auto"/>
        <w:left w:val="none" w:sz="0" w:space="0" w:color="auto"/>
        <w:bottom w:val="none" w:sz="0" w:space="0" w:color="auto"/>
        <w:right w:val="none" w:sz="0" w:space="0" w:color="auto"/>
      </w:divBdr>
    </w:div>
    <w:div w:id="197134714">
      <w:bodyDiv w:val="1"/>
      <w:marLeft w:val="0"/>
      <w:marRight w:val="0"/>
      <w:marTop w:val="0"/>
      <w:marBottom w:val="0"/>
      <w:divBdr>
        <w:top w:val="none" w:sz="0" w:space="0" w:color="auto"/>
        <w:left w:val="none" w:sz="0" w:space="0" w:color="auto"/>
        <w:bottom w:val="none" w:sz="0" w:space="0" w:color="auto"/>
        <w:right w:val="none" w:sz="0" w:space="0" w:color="auto"/>
      </w:divBdr>
    </w:div>
    <w:div w:id="197157823">
      <w:bodyDiv w:val="1"/>
      <w:marLeft w:val="0"/>
      <w:marRight w:val="0"/>
      <w:marTop w:val="0"/>
      <w:marBottom w:val="0"/>
      <w:divBdr>
        <w:top w:val="none" w:sz="0" w:space="0" w:color="auto"/>
        <w:left w:val="none" w:sz="0" w:space="0" w:color="auto"/>
        <w:bottom w:val="none" w:sz="0" w:space="0" w:color="auto"/>
        <w:right w:val="none" w:sz="0" w:space="0" w:color="auto"/>
      </w:divBdr>
    </w:div>
    <w:div w:id="197161176">
      <w:bodyDiv w:val="1"/>
      <w:marLeft w:val="0"/>
      <w:marRight w:val="0"/>
      <w:marTop w:val="0"/>
      <w:marBottom w:val="0"/>
      <w:divBdr>
        <w:top w:val="none" w:sz="0" w:space="0" w:color="auto"/>
        <w:left w:val="none" w:sz="0" w:space="0" w:color="auto"/>
        <w:bottom w:val="none" w:sz="0" w:space="0" w:color="auto"/>
        <w:right w:val="none" w:sz="0" w:space="0" w:color="auto"/>
      </w:divBdr>
    </w:div>
    <w:div w:id="197205532">
      <w:bodyDiv w:val="1"/>
      <w:marLeft w:val="0"/>
      <w:marRight w:val="0"/>
      <w:marTop w:val="0"/>
      <w:marBottom w:val="0"/>
      <w:divBdr>
        <w:top w:val="none" w:sz="0" w:space="0" w:color="auto"/>
        <w:left w:val="none" w:sz="0" w:space="0" w:color="auto"/>
        <w:bottom w:val="none" w:sz="0" w:space="0" w:color="auto"/>
        <w:right w:val="none" w:sz="0" w:space="0" w:color="auto"/>
      </w:divBdr>
    </w:div>
    <w:div w:id="197209388">
      <w:bodyDiv w:val="1"/>
      <w:marLeft w:val="0"/>
      <w:marRight w:val="0"/>
      <w:marTop w:val="0"/>
      <w:marBottom w:val="0"/>
      <w:divBdr>
        <w:top w:val="none" w:sz="0" w:space="0" w:color="auto"/>
        <w:left w:val="none" w:sz="0" w:space="0" w:color="auto"/>
        <w:bottom w:val="none" w:sz="0" w:space="0" w:color="auto"/>
        <w:right w:val="none" w:sz="0" w:space="0" w:color="auto"/>
      </w:divBdr>
    </w:div>
    <w:div w:id="197278126">
      <w:bodyDiv w:val="1"/>
      <w:marLeft w:val="0"/>
      <w:marRight w:val="0"/>
      <w:marTop w:val="0"/>
      <w:marBottom w:val="0"/>
      <w:divBdr>
        <w:top w:val="none" w:sz="0" w:space="0" w:color="auto"/>
        <w:left w:val="none" w:sz="0" w:space="0" w:color="auto"/>
        <w:bottom w:val="none" w:sz="0" w:space="0" w:color="auto"/>
        <w:right w:val="none" w:sz="0" w:space="0" w:color="auto"/>
      </w:divBdr>
    </w:div>
    <w:div w:id="197278538">
      <w:bodyDiv w:val="1"/>
      <w:marLeft w:val="0"/>
      <w:marRight w:val="0"/>
      <w:marTop w:val="0"/>
      <w:marBottom w:val="0"/>
      <w:divBdr>
        <w:top w:val="none" w:sz="0" w:space="0" w:color="auto"/>
        <w:left w:val="none" w:sz="0" w:space="0" w:color="auto"/>
        <w:bottom w:val="none" w:sz="0" w:space="0" w:color="auto"/>
        <w:right w:val="none" w:sz="0" w:space="0" w:color="auto"/>
      </w:divBdr>
    </w:div>
    <w:div w:id="197351751">
      <w:bodyDiv w:val="1"/>
      <w:marLeft w:val="0"/>
      <w:marRight w:val="0"/>
      <w:marTop w:val="0"/>
      <w:marBottom w:val="0"/>
      <w:divBdr>
        <w:top w:val="none" w:sz="0" w:space="0" w:color="auto"/>
        <w:left w:val="none" w:sz="0" w:space="0" w:color="auto"/>
        <w:bottom w:val="none" w:sz="0" w:space="0" w:color="auto"/>
        <w:right w:val="none" w:sz="0" w:space="0" w:color="auto"/>
      </w:divBdr>
    </w:div>
    <w:div w:id="197352493">
      <w:bodyDiv w:val="1"/>
      <w:marLeft w:val="0"/>
      <w:marRight w:val="0"/>
      <w:marTop w:val="0"/>
      <w:marBottom w:val="0"/>
      <w:divBdr>
        <w:top w:val="none" w:sz="0" w:space="0" w:color="auto"/>
        <w:left w:val="none" w:sz="0" w:space="0" w:color="auto"/>
        <w:bottom w:val="none" w:sz="0" w:space="0" w:color="auto"/>
        <w:right w:val="none" w:sz="0" w:space="0" w:color="auto"/>
      </w:divBdr>
    </w:div>
    <w:div w:id="197355134">
      <w:bodyDiv w:val="1"/>
      <w:marLeft w:val="0"/>
      <w:marRight w:val="0"/>
      <w:marTop w:val="0"/>
      <w:marBottom w:val="0"/>
      <w:divBdr>
        <w:top w:val="none" w:sz="0" w:space="0" w:color="auto"/>
        <w:left w:val="none" w:sz="0" w:space="0" w:color="auto"/>
        <w:bottom w:val="none" w:sz="0" w:space="0" w:color="auto"/>
        <w:right w:val="none" w:sz="0" w:space="0" w:color="auto"/>
      </w:divBdr>
    </w:div>
    <w:div w:id="197355571">
      <w:bodyDiv w:val="1"/>
      <w:marLeft w:val="0"/>
      <w:marRight w:val="0"/>
      <w:marTop w:val="0"/>
      <w:marBottom w:val="0"/>
      <w:divBdr>
        <w:top w:val="none" w:sz="0" w:space="0" w:color="auto"/>
        <w:left w:val="none" w:sz="0" w:space="0" w:color="auto"/>
        <w:bottom w:val="none" w:sz="0" w:space="0" w:color="auto"/>
        <w:right w:val="none" w:sz="0" w:space="0" w:color="auto"/>
      </w:divBdr>
    </w:div>
    <w:div w:id="197400949">
      <w:bodyDiv w:val="1"/>
      <w:marLeft w:val="0"/>
      <w:marRight w:val="0"/>
      <w:marTop w:val="0"/>
      <w:marBottom w:val="0"/>
      <w:divBdr>
        <w:top w:val="none" w:sz="0" w:space="0" w:color="auto"/>
        <w:left w:val="none" w:sz="0" w:space="0" w:color="auto"/>
        <w:bottom w:val="none" w:sz="0" w:space="0" w:color="auto"/>
        <w:right w:val="none" w:sz="0" w:space="0" w:color="auto"/>
      </w:divBdr>
    </w:div>
    <w:div w:id="197402269">
      <w:bodyDiv w:val="1"/>
      <w:marLeft w:val="0"/>
      <w:marRight w:val="0"/>
      <w:marTop w:val="0"/>
      <w:marBottom w:val="0"/>
      <w:divBdr>
        <w:top w:val="none" w:sz="0" w:space="0" w:color="auto"/>
        <w:left w:val="none" w:sz="0" w:space="0" w:color="auto"/>
        <w:bottom w:val="none" w:sz="0" w:space="0" w:color="auto"/>
        <w:right w:val="none" w:sz="0" w:space="0" w:color="auto"/>
      </w:divBdr>
    </w:div>
    <w:div w:id="197403418">
      <w:bodyDiv w:val="1"/>
      <w:marLeft w:val="0"/>
      <w:marRight w:val="0"/>
      <w:marTop w:val="0"/>
      <w:marBottom w:val="0"/>
      <w:divBdr>
        <w:top w:val="none" w:sz="0" w:space="0" w:color="auto"/>
        <w:left w:val="none" w:sz="0" w:space="0" w:color="auto"/>
        <w:bottom w:val="none" w:sz="0" w:space="0" w:color="auto"/>
        <w:right w:val="none" w:sz="0" w:space="0" w:color="auto"/>
      </w:divBdr>
    </w:div>
    <w:div w:id="197470077">
      <w:bodyDiv w:val="1"/>
      <w:marLeft w:val="0"/>
      <w:marRight w:val="0"/>
      <w:marTop w:val="0"/>
      <w:marBottom w:val="0"/>
      <w:divBdr>
        <w:top w:val="none" w:sz="0" w:space="0" w:color="auto"/>
        <w:left w:val="none" w:sz="0" w:space="0" w:color="auto"/>
        <w:bottom w:val="none" w:sz="0" w:space="0" w:color="auto"/>
        <w:right w:val="none" w:sz="0" w:space="0" w:color="auto"/>
      </w:divBdr>
    </w:div>
    <w:div w:id="197472103">
      <w:bodyDiv w:val="1"/>
      <w:marLeft w:val="0"/>
      <w:marRight w:val="0"/>
      <w:marTop w:val="0"/>
      <w:marBottom w:val="0"/>
      <w:divBdr>
        <w:top w:val="none" w:sz="0" w:space="0" w:color="auto"/>
        <w:left w:val="none" w:sz="0" w:space="0" w:color="auto"/>
        <w:bottom w:val="none" w:sz="0" w:space="0" w:color="auto"/>
        <w:right w:val="none" w:sz="0" w:space="0" w:color="auto"/>
      </w:divBdr>
    </w:div>
    <w:div w:id="197472540">
      <w:bodyDiv w:val="1"/>
      <w:marLeft w:val="0"/>
      <w:marRight w:val="0"/>
      <w:marTop w:val="0"/>
      <w:marBottom w:val="0"/>
      <w:divBdr>
        <w:top w:val="none" w:sz="0" w:space="0" w:color="auto"/>
        <w:left w:val="none" w:sz="0" w:space="0" w:color="auto"/>
        <w:bottom w:val="none" w:sz="0" w:space="0" w:color="auto"/>
        <w:right w:val="none" w:sz="0" w:space="0" w:color="auto"/>
      </w:divBdr>
    </w:div>
    <w:div w:id="197473066">
      <w:bodyDiv w:val="1"/>
      <w:marLeft w:val="0"/>
      <w:marRight w:val="0"/>
      <w:marTop w:val="0"/>
      <w:marBottom w:val="0"/>
      <w:divBdr>
        <w:top w:val="none" w:sz="0" w:space="0" w:color="auto"/>
        <w:left w:val="none" w:sz="0" w:space="0" w:color="auto"/>
        <w:bottom w:val="none" w:sz="0" w:space="0" w:color="auto"/>
        <w:right w:val="none" w:sz="0" w:space="0" w:color="auto"/>
      </w:divBdr>
    </w:div>
    <w:div w:id="197477452">
      <w:bodyDiv w:val="1"/>
      <w:marLeft w:val="0"/>
      <w:marRight w:val="0"/>
      <w:marTop w:val="0"/>
      <w:marBottom w:val="0"/>
      <w:divBdr>
        <w:top w:val="none" w:sz="0" w:space="0" w:color="auto"/>
        <w:left w:val="none" w:sz="0" w:space="0" w:color="auto"/>
        <w:bottom w:val="none" w:sz="0" w:space="0" w:color="auto"/>
        <w:right w:val="none" w:sz="0" w:space="0" w:color="auto"/>
      </w:divBdr>
    </w:div>
    <w:div w:id="197478542">
      <w:bodyDiv w:val="1"/>
      <w:marLeft w:val="0"/>
      <w:marRight w:val="0"/>
      <w:marTop w:val="0"/>
      <w:marBottom w:val="0"/>
      <w:divBdr>
        <w:top w:val="none" w:sz="0" w:space="0" w:color="auto"/>
        <w:left w:val="none" w:sz="0" w:space="0" w:color="auto"/>
        <w:bottom w:val="none" w:sz="0" w:space="0" w:color="auto"/>
        <w:right w:val="none" w:sz="0" w:space="0" w:color="auto"/>
      </w:divBdr>
    </w:div>
    <w:div w:id="197547623">
      <w:bodyDiv w:val="1"/>
      <w:marLeft w:val="0"/>
      <w:marRight w:val="0"/>
      <w:marTop w:val="0"/>
      <w:marBottom w:val="0"/>
      <w:divBdr>
        <w:top w:val="none" w:sz="0" w:space="0" w:color="auto"/>
        <w:left w:val="none" w:sz="0" w:space="0" w:color="auto"/>
        <w:bottom w:val="none" w:sz="0" w:space="0" w:color="auto"/>
        <w:right w:val="none" w:sz="0" w:space="0" w:color="auto"/>
      </w:divBdr>
    </w:div>
    <w:div w:id="197553192">
      <w:bodyDiv w:val="1"/>
      <w:marLeft w:val="0"/>
      <w:marRight w:val="0"/>
      <w:marTop w:val="0"/>
      <w:marBottom w:val="0"/>
      <w:divBdr>
        <w:top w:val="none" w:sz="0" w:space="0" w:color="auto"/>
        <w:left w:val="none" w:sz="0" w:space="0" w:color="auto"/>
        <w:bottom w:val="none" w:sz="0" w:space="0" w:color="auto"/>
        <w:right w:val="none" w:sz="0" w:space="0" w:color="auto"/>
      </w:divBdr>
    </w:div>
    <w:div w:id="197596625">
      <w:bodyDiv w:val="1"/>
      <w:marLeft w:val="0"/>
      <w:marRight w:val="0"/>
      <w:marTop w:val="0"/>
      <w:marBottom w:val="0"/>
      <w:divBdr>
        <w:top w:val="none" w:sz="0" w:space="0" w:color="auto"/>
        <w:left w:val="none" w:sz="0" w:space="0" w:color="auto"/>
        <w:bottom w:val="none" w:sz="0" w:space="0" w:color="auto"/>
        <w:right w:val="none" w:sz="0" w:space="0" w:color="auto"/>
      </w:divBdr>
    </w:div>
    <w:div w:id="197620394">
      <w:bodyDiv w:val="1"/>
      <w:marLeft w:val="0"/>
      <w:marRight w:val="0"/>
      <w:marTop w:val="0"/>
      <w:marBottom w:val="0"/>
      <w:divBdr>
        <w:top w:val="none" w:sz="0" w:space="0" w:color="auto"/>
        <w:left w:val="none" w:sz="0" w:space="0" w:color="auto"/>
        <w:bottom w:val="none" w:sz="0" w:space="0" w:color="auto"/>
        <w:right w:val="none" w:sz="0" w:space="0" w:color="auto"/>
      </w:divBdr>
    </w:div>
    <w:div w:id="197737630">
      <w:bodyDiv w:val="1"/>
      <w:marLeft w:val="0"/>
      <w:marRight w:val="0"/>
      <w:marTop w:val="0"/>
      <w:marBottom w:val="0"/>
      <w:divBdr>
        <w:top w:val="none" w:sz="0" w:space="0" w:color="auto"/>
        <w:left w:val="none" w:sz="0" w:space="0" w:color="auto"/>
        <w:bottom w:val="none" w:sz="0" w:space="0" w:color="auto"/>
        <w:right w:val="none" w:sz="0" w:space="0" w:color="auto"/>
      </w:divBdr>
    </w:div>
    <w:div w:id="197739034">
      <w:bodyDiv w:val="1"/>
      <w:marLeft w:val="0"/>
      <w:marRight w:val="0"/>
      <w:marTop w:val="0"/>
      <w:marBottom w:val="0"/>
      <w:divBdr>
        <w:top w:val="none" w:sz="0" w:space="0" w:color="auto"/>
        <w:left w:val="none" w:sz="0" w:space="0" w:color="auto"/>
        <w:bottom w:val="none" w:sz="0" w:space="0" w:color="auto"/>
        <w:right w:val="none" w:sz="0" w:space="0" w:color="auto"/>
      </w:divBdr>
    </w:div>
    <w:div w:id="197739588">
      <w:bodyDiv w:val="1"/>
      <w:marLeft w:val="0"/>
      <w:marRight w:val="0"/>
      <w:marTop w:val="0"/>
      <w:marBottom w:val="0"/>
      <w:divBdr>
        <w:top w:val="none" w:sz="0" w:space="0" w:color="auto"/>
        <w:left w:val="none" w:sz="0" w:space="0" w:color="auto"/>
        <w:bottom w:val="none" w:sz="0" w:space="0" w:color="auto"/>
        <w:right w:val="none" w:sz="0" w:space="0" w:color="auto"/>
      </w:divBdr>
    </w:div>
    <w:div w:id="197862625">
      <w:bodyDiv w:val="1"/>
      <w:marLeft w:val="0"/>
      <w:marRight w:val="0"/>
      <w:marTop w:val="0"/>
      <w:marBottom w:val="0"/>
      <w:divBdr>
        <w:top w:val="none" w:sz="0" w:space="0" w:color="auto"/>
        <w:left w:val="none" w:sz="0" w:space="0" w:color="auto"/>
        <w:bottom w:val="none" w:sz="0" w:space="0" w:color="auto"/>
        <w:right w:val="none" w:sz="0" w:space="0" w:color="auto"/>
      </w:divBdr>
    </w:div>
    <w:div w:id="197864697">
      <w:bodyDiv w:val="1"/>
      <w:marLeft w:val="0"/>
      <w:marRight w:val="0"/>
      <w:marTop w:val="0"/>
      <w:marBottom w:val="0"/>
      <w:divBdr>
        <w:top w:val="none" w:sz="0" w:space="0" w:color="auto"/>
        <w:left w:val="none" w:sz="0" w:space="0" w:color="auto"/>
        <w:bottom w:val="none" w:sz="0" w:space="0" w:color="auto"/>
        <w:right w:val="none" w:sz="0" w:space="0" w:color="auto"/>
      </w:divBdr>
    </w:div>
    <w:div w:id="198009386">
      <w:bodyDiv w:val="1"/>
      <w:marLeft w:val="0"/>
      <w:marRight w:val="0"/>
      <w:marTop w:val="0"/>
      <w:marBottom w:val="0"/>
      <w:divBdr>
        <w:top w:val="none" w:sz="0" w:space="0" w:color="auto"/>
        <w:left w:val="none" w:sz="0" w:space="0" w:color="auto"/>
        <w:bottom w:val="none" w:sz="0" w:space="0" w:color="auto"/>
        <w:right w:val="none" w:sz="0" w:space="0" w:color="auto"/>
      </w:divBdr>
    </w:div>
    <w:div w:id="198052526">
      <w:bodyDiv w:val="1"/>
      <w:marLeft w:val="0"/>
      <w:marRight w:val="0"/>
      <w:marTop w:val="0"/>
      <w:marBottom w:val="0"/>
      <w:divBdr>
        <w:top w:val="none" w:sz="0" w:space="0" w:color="auto"/>
        <w:left w:val="none" w:sz="0" w:space="0" w:color="auto"/>
        <w:bottom w:val="none" w:sz="0" w:space="0" w:color="auto"/>
        <w:right w:val="none" w:sz="0" w:space="0" w:color="auto"/>
      </w:divBdr>
    </w:div>
    <w:div w:id="198127672">
      <w:bodyDiv w:val="1"/>
      <w:marLeft w:val="0"/>
      <w:marRight w:val="0"/>
      <w:marTop w:val="0"/>
      <w:marBottom w:val="0"/>
      <w:divBdr>
        <w:top w:val="none" w:sz="0" w:space="0" w:color="auto"/>
        <w:left w:val="none" w:sz="0" w:space="0" w:color="auto"/>
        <w:bottom w:val="none" w:sz="0" w:space="0" w:color="auto"/>
        <w:right w:val="none" w:sz="0" w:space="0" w:color="auto"/>
      </w:divBdr>
    </w:div>
    <w:div w:id="198133564">
      <w:bodyDiv w:val="1"/>
      <w:marLeft w:val="0"/>
      <w:marRight w:val="0"/>
      <w:marTop w:val="0"/>
      <w:marBottom w:val="0"/>
      <w:divBdr>
        <w:top w:val="none" w:sz="0" w:space="0" w:color="auto"/>
        <w:left w:val="none" w:sz="0" w:space="0" w:color="auto"/>
        <w:bottom w:val="none" w:sz="0" w:space="0" w:color="auto"/>
        <w:right w:val="none" w:sz="0" w:space="0" w:color="auto"/>
      </w:divBdr>
    </w:div>
    <w:div w:id="198133653">
      <w:bodyDiv w:val="1"/>
      <w:marLeft w:val="0"/>
      <w:marRight w:val="0"/>
      <w:marTop w:val="0"/>
      <w:marBottom w:val="0"/>
      <w:divBdr>
        <w:top w:val="none" w:sz="0" w:space="0" w:color="auto"/>
        <w:left w:val="none" w:sz="0" w:space="0" w:color="auto"/>
        <w:bottom w:val="none" w:sz="0" w:space="0" w:color="auto"/>
        <w:right w:val="none" w:sz="0" w:space="0" w:color="auto"/>
      </w:divBdr>
    </w:div>
    <w:div w:id="198201268">
      <w:bodyDiv w:val="1"/>
      <w:marLeft w:val="0"/>
      <w:marRight w:val="0"/>
      <w:marTop w:val="0"/>
      <w:marBottom w:val="0"/>
      <w:divBdr>
        <w:top w:val="none" w:sz="0" w:space="0" w:color="auto"/>
        <w:left w:val="none" w:sz="0" w:space="0" w:color="auto"/>
        <w:bottom w:val="none" w:sz="0" w:space="0" w:color="auto"/>
        <w:right w:val="none" w:sz="0" w:space="0" w:color="auto"/>
      </w:divBdr>
    </w:div>
    <w:div w:id="198204542">
      <w:bodyDiv w:val="1"/>
      <w:marLeft w:val="0"/>
      <w:marRight w:val="0"/>
      <w:marTop w:val="0"/>
      <w:marBottom w:val="0"/>
      <w:divBdr>
        <w:top w:val="none" w:sz="0" w:space="0" w:color="auto"/>
        <w:left w:val="none" w:sz="0" w:space="0" w:color="auto"/>
        <w:bottom w:val="none" w:sz="0" w:space="0" w:color="auto"/>
        <w:right w:val="none" w:sz="0" w:space="0" w:color="auto"/>
      </w:divBdr>
    </w:div>
    <w:div w:id="198206107">
      <w:bodyDiv w:val="1"/>
      <w:marLeft w:val="0"/>
      <w:marRight w:val="0"/>
      <w:marTop w:val="0"/>
      <w:marBottom w:val="0"/>
      <w:divBdr>
        <w:top w:val="none" w:sz="0" w:space="0" w:color="auto"/>
        <w:left w:val="none" w:sz="0" w:space="0" w:color="auto"/>
        <w:bottom w:val="none" w:sz="0" w:space="0" w:color="auto"/>
        <w:right w:val="none" w:sz="0" w:space="0" w:color="auto"/>
      </w:divBdr>
    </w:div>
    <w:div w:id="198246571">
      <w:bodyDiv w:val="1"/>
      <w:marLeft w:val="0"/>
      <w:marRight w:val="0"/>
      <w:marTop w:val="0"/>
      <w:marBottom w:val="0"/>
      <w:divBdr>
        <w:top w:val="none" w:sz="0" w:space="0" w:color="auto"/>
        <w:left w:val="none" w:sz="0" w:space="0" w:color="auto"/>
        <w:bottom w:val="none" w:sz="0" w:space="0" w:color="auto"/>
        <w:right w:val="none" w:sz="0" w:space="0" w:color="auto"/>
      </w:divBdr>
    </w:div>
    <w:div w:id="198249542">
      <w:bodyDiv w:val="1"/>
      <w:marLeft w:val="0"/>
      <w:marRight w:val="0"/>
      <w:marTop w:val="0"/>
      <w:marBottom w:val="0"/>
      <w:divBdr>
        <w:top w:val="none" w:sz="0" w:space="0" w:color="auto"/>
        <w:left w:val="none" w:sz="0" w:space="0" w:color="auto"/>
        <w:bottom w:val="none" w:sz="0" w:space="0" w:color="auto"/>
        <w:right w:val="none" w:sz="0" w:space="0" w:color="auto"/>
      </w:divBdr>
    </w:div>
    <w:div w:id="198274981">
      <w:bodyDiv w:val="1"/>
      <w:marLeft w:val="0"/>
      <w:marRight w:val="0"/>
      <w:marTop w:val="0"/>
      <w:marBottom w:val="0"/>
      <w:divBdr>
        <w:top w:val="none" w:sz="0" w:space="0" w:color="auto"/>
        <w:left w:val="none" w:sz="0" w:space="0" w:color="auto"/>
        <w:bottom w:val="none" w:sz="0" w:space="0" w:color="auto"/>
        <w:right w:val="none" w:sz="0" w:space="0" w:color="auto"/>
      </w:divBdr>
    </w:div>
    <w:div w:id="198324012">
      <w:bodyDiv w:val="1"/>
      <w:marLeft w:val="0"/>
      <w:marRight w:val="0"/>
      <w:marTop w:val="0"/>
      <w:marBottom w:val="0"/>
      <w:divBdr>
        <w:top w:val="none" w:sz="0" w:space="0" w:color="auto"/>
        <w:left w:val="none" w:sz="0" w:space="0" w:color="auto"/>
        <w:bottom w:val="none" w:sz="0" w:space="0" w:color="auto"/>
        <w:right w:val="none" w:sz="0" w:space="0" w:color="auto"/>
      </w:divBdr>
    </w:div>
    <w:div w:id="198325312">
      <w:bodyDiv w:val="1"/>
      <w:marLeft w:val="0"/>
      <w:marRight w:val="0"/>
      <w:marTop w:val="0"/>
      <w:marBottom w:val="0"/>
      <w:divBdr>
        <w:top w:val="none" w:sz="0" w:space="0" w:color="auto"/>
        <w:left w:val="none" w:sz="0" w:space="0" w:color="auto"/>
        <w:bottom w:val="none" w:sz="0" w:space="0" w:color="auto"/>
        <w:right w:val="none" w:sz="0" w:space="0" w:color="auto"/>
      </w:divBdr>
    </w:div>
    <w:div w:id="198394158">
      <w:bodyDiv w:val="1"/>
      <w:marLeft w:val="0"/>
      <w:marRight w:val="0"/>
      <w:marTop w:val="0"/>
      <w:marBottom w:val="0"/>
      <w:divBdr>
        <w:top w:val="none" w:sz="0" w:space="0" w:color="auto"/>
        <w:left w:val="none" w:sz="0" w:space="0" w:color="auto"/>
        <w:bottom w:val="none" w:sz="0" w:space="0" w:color="auto"/>
        <w:right w:val="none" w:sz="0" w:space="0" w:color="auto"/>
      </w:divBdr>
    </w:div>
    <w:div w:id="198394442">
      <w:bodyDiv w:val="1"/>
      <w:marLeft w:val="0"/>
      <w:marRight w:val="0"/>
      <w:marTop w:val="0"/>
      <w:marBottom w:val="0"/>
      <w:divBdr>
        <w:top w:val="none" w:sz="0" w:space="0" w:color="auto"/>
        <w:left w:val="none" w:sz="0" w:space="0" w:color="auto"/>
        <w:bottom w:val="none" w:sz="0" w:space="0" w:color="auto"/>
        <w:right w:val="none" w:sz="0" w:space="0" w:color="auto"/>
      </w:divBdr>
    </w:div>
    <w:div w:id="198400067">
      <w:bodyDiv w:val="1"/>
      <w:marLeft w:val="0"/>
      <w:marRight w:val="0"/>
      <w:marTop w:val="0"/>
      <w:marBottom w:val="0"/>
      <w:divBdr>
        <w:top w:val="none" w:sz="0" w:space="0" w:color="auto"/>
        <w:left w:val="none" w:sz="0" w:space="0" w:color="auto"/>
        <w:bottom w:val="none" w:sz="0" w:space="0" w:color="auto"/>
        <w:right w:val="none" w:sz="0" w:space="0" w:color="auto"/>
      </w:divBdr>
    </w:div>
    <w:div w:id="198471963">
      <w:bodyDiv w:val="1"/>
      <w:marLeft w:val="0"/>
      <w:marRight w:val="0"/>
      <w:marTop w:val="0"/>
      <w:marBottom w:val="0"/>
      <w:divBdr>
        <w:top w:val="none" w:sz="0" w:space="0" w:color="auto"/>
        <w:left w:val="none" w:sz="0" w:space="0" w:color="auto"/>
        <w:bottom w:val="none" w:sz="0" w:space="0" w:color="auto"/>
        <w:right w:val="none" w:sz="0" w:space="0" w:color="auto"/>
      </w:divBdr>
    </w:div>
    <w:div w:id="198475200">
      <w:bodyDiv w:val="1"/>
      <w:marLeft w:val="0"/>
      <w:marRight w:val="0"/>
      <w:marTop w:val="0"/>
      <w:marBottom w:val="0"/>
      <w:divBdr>
        <w:top w:val="none" w:sz="0" w:space="0" w:color="auto"/>
        <w:left w:val="none" w:sz="0" w:space="0" w:color="auto"/>
        <w:bottom w:val="none" w:sz="0" w:space="0" w:color="auto"/>
        <w:right w:val="none" w:sz="0" w:space="0" w:color="auto"/>
      </w:divBdr>
    </w:div>
    <w:div w:id="198514133">
      <w:bodyDiv w:val="1"/>
      <w:marLeft w:val="0"/>
      <w:marRight w:val="0"/>
      <w:marTop w:val="0"/>
      <w:marBottom w:val="0"/>
      <w:divBdr>
        <w:top w:val="none" w:sz="0" w:space="0" w:color="auto"/>
        <w:left w:val="none" w:sz="0" w:space="0" w:color="auto"/>
        <w:bottom w:val="none" w:sz="0" w:space="0" w:color="auto"/>
        <w:right w:val="none" w:sz="0" w:space="0" w:color="auto"/>
      </w:divBdr>
    </w:div>
    <w:div w:id="198514242">
      <w:bodyDiv w:val="1"/>
      <w:marLeft w:val="0"/>
      <w:marRight w:val="0"/>
      <w:marTop w:val="0"/>
      <w:marBottom w:val="0"/>
      <w:divBdr>
        <w:top w:val="none" w:sz="0" w:space="0" w:color="auto"/>
        <w:left w:val="none" w:sz="0" w:space="0" w:color="auto"/>
        <w:bottom w:val="none" w:sz="0" w:space="0" w:color="auto"/>
        <w:right w:val="none" w:sz="0" w:space="0" w:color="auto"/>
      </w:divBdr>
    </w:div>
    <w:div w:id="198516338">
      <w:bodyDiv w:val="1"/>
      <w:marLeft w:val="0"/>
      <w:marRight w:val="0"/>
      <w:marTop w:val="0"/>
      <w:marBottom w:val="0"/>
      <w:divBdr>
        <w:top w:val="none" w:sz="0" w:space="0" w:color="auto"/>
        <w:left w:val="none" w:sz="0" w:space="0" w:color="auto"/>
        <w:bottom w:val="none" w:sz="0" w:space="0" w:color="auto"/>
        <w:right w:val="none" w:sz="0" w:space="0" w:color="auto"/>
      </w:divBdr>
    </w:div>
    <w:div w:id="198588527">
      <w:bodyDiv w:val="1"/>
      <w:marLeft w:val="0"/>
      <w:marRight w:val="0"/>
      <w:marTop w:val="0"/>
      <w:marBottom w:val="0"/>
      <w:divBdr>
        <w:top w:val="none" w:sz="0" w:space="0" w:color="auto"/>
        <w:left w:val="none" w:sz="0" w:space="0" w:color="auto"/>
        <w:bottom w:val="none" w:sz="0" w:space="0" w:color="auto"/>
        <w:right w:val="none" w:sz="0" w:space="0" w:color="auto"/>
      </w:divBdr>
    </w:div>
    <w:div w:id="198593416">
      <w:bodyDiv w:val="1"/>
      <w:marLeft w:val="0"/>
      <w:marRight w:val="0"/>
      <w:marTop w:val="0"/>
      <w:marBottom w:val="0"/>
      <w:divBdr>
        <w:top w:val="none" w:sz="0" w:space="0" w:color="auto"/>
        <w:left w:val="none" w:sz="0" w:space="0" w:color="auto"/>
        <w:bottom w:val="none" w:sz="0" w:space="0" w:color="auto"/>
        <w:right w:val="none" w:sz="0" w:space="0" w:color="auto"/>
      </w:divBdr>
    </w:div>
    <w:div w:id="198661626">
      <w:bodyDiv w:val="1"/>
      <w:marLeft w:val="0"/>
      <w:marRight w:val="0"/>
      <w:marTop w:val="0"/>
      <w:marBottom w:val="0"/>
      <w:divBdr>
        <w:top w:val="none" w:sz="0" w:space="0" w:color="auto"/>
        <w:left w:val="none" w:sz="0" w:space="0" w:color="auto"/>
        <w:bottom w:val="none" w:sz="0" w:space="0" w:color="auto"/>
        <w:right w:val="none" w:sz="0" w:space="0" w:color="auto"/>
      </w:divBdr>
    </w:div>
    <w:div w:id="198666759">
      <w:bodyDiv w:val="1"/>
      <w:marLeft w:val="0"/>
      <w:marRight w:val="0"/>
      <w:marTop w:val="0"/>
      <w:marBottom w:val="0"/>
      <w:divBdr>
        <w:top w:val="none" w:sz="0" w:space="0" w:color="auto"/>
        <w:left w:val="none" w:sz="0" w:space="0" w:color="auto"/>
        <w:bottom w:val="none" w:sz="0" w:space="0" w:color="auto"/>
        <w:right w:val="none" w:sz="0" w:space="0" w:color="auto"/>
      </w:divBdr>
    </w:div>
    <w:div w:id="198667256">
      <w:bodyDiv w:val="1"/>
      <w:marLeft w:val="0"/>
      <w:marRight w:val="0"/>
      <w:marTop w:val="0"/>
      <w:marBottom w:val="0"/>
      <w:divBdr>
        <w:top w:val="none" w:sz="0" w:space="0" w:color="auto"/>
        <w:left w:val="none" w:sz="0" w:space="0" w:color="auto"/>
        <w:bottom w:val="none" w:sz="0" w:space="0" w:color="auto"/>
        <w:right w:val="none" w:sz="0" w:space="0" w:color="auto"/>
      </w:divBdr>
    </w:div>
    <w:div w:id="198668143">
      <w:bodyDiv w:val="1"/>
      <w:marLeft w:val="0"/>
      <w:marRight w:val="0"/>
      <w:marTop w:val="0"/>
      <w:marBottom w:val="0"/>
      <w:divBdr>
        <w:top w:val="none" w:sz="0" w:space="0" w:color="auto"/>
        <w:left w:val="none" w:sz="0" w:space="0" w:color="auto"/>
        <w:bottom w:val="none" w:sz="0" w:space="0" w:color="auto"/>
        <w:right w:val="none" w:sz="0" w:space="0" w:color="auto"/>
      </w:divBdr>
    </w:div>
    <w:div w:id="198706445">
      <w:bodyDiv w:val="1"/>
      <w:marLeft w:val="0"/>
      <w:marRight w:val="0"/>
      <w:marTop w:val="0"/>
      <w:marBottom w:val="0"/>
      <w:divBdr>
        <w:top w:val="none" w:sz="0" w:space="0" w:color="auto"/>
        <w:left w:val="none" w:sz="0" w:space="0" w:color="auto"/>
        <w:bottom w:val="none" w:sz="0" w:space="0" w:color="auto"/>
        <w:right w:val="none" w:sz="0" w:space="0" w:color="auto"/>
      </w:divBdr>
    </w:div>
    <w:div w:id="198781260">
      <w:bodyDiv w:val="1"/>
      <w:marLeft w:val="0"/>
      <w:marRight w:val="0"/>
      <w:marTop w:val="0"/>
      <w:marBottom w:val="0"/>
      <w:divBdr>
        <w:top w:val="none" w:sz="0" w:space="0" w:color="auto"/>
        <w:left w:val="none" w:sz="0" w:space="0" w:color="auto"/>
        <w:bottom w:val="none" w:sz="0" w:space="0" w:color="auto"/>
        <w:right w:val="none" w:sz="0" w:space="0" w:color="auto"/>
      </w:divBdr>
    </w:div>
    <w:div w:id="198783757">
      <w:bodyDiv w:val="1"/>
      <w:marLeft w:val="0"/>
      <w:marRight w:val="0"/>
      <w:marTop w:val="0"/>
      <w:marBottom w:val="0"/>
      <w:divBdr>
        <w:top w:val="none" w:sz="0" w:space="0" w:color="auto"/>
        <w:left w:val="none" w:sz="0" w:space="0" w:color="auto"/>
        <w:bottom w:val="none" w:sz="0" w:space="0" w:color="auto"/>
        <w:right w:val="none" w:sz="0" w:space="0" w:color="auto"/>
      </w:divBdr>
    </w:div>
    <w:div w:id="198784011">
      <w:bodyDiv w:val="1"/>
      <w:marLeft w:val="0"/>
      <w:marRight w:val="0"/>
      <w:marTop w:val="0"/>
      <w:marBottom w:val="0"/>
      <w:divBdr>
        <w:top w:val="none" w:sz="0" w:space="0" w:color="auto"/>
        <w:left w:val="none" w:sz="0" w:space="0" w:color="auto"/>
        <w:bottom w:val="none" w:sz="0" w:space="0" w:color="auto"/>
        <w:right w:val="none" w:sz="0" w:space="0" w:color="auto"/>
      </w:divBdr>
    </w:div>
    <w:div w:id="198785721">
      <w:bodyDiv w:val="1"/>
      <w:marLeft w:val="0"/>
      <w:marRight w:val="0"/>
      <w:marTop w:val="0"/>
      <w:marBottom w:val="0"/>
      <w:divBdr>
        <w:top w:val="none" w:sz="0" w:space="0" w:color="auto"/>
        <w:left w:val="none" w:sz="0" w:space="0" w:color="auto"/>
        <w:bottom w:val="none" w:sz="0" w:space="0" w:color="auto"/>
        <w:right w:val="none" w:sz="0" w:space="0" w:color="auto"/>
      </w:divBdr>
    </w:div>
    <w:div w:id="198860814">
      <w:bodyDiv w:val="1"/>
      <w:marLeft w:val="0"/>
      <w:marRight w:val="0"/>
      <w:marTop w:val="0"/>
      <w:marBottom w:val="0"/>
      <w:divBdr>
        <w:top w:val="none" w:sz="0" w:space="0" w:color="auto"/>
        <w:left w:val="none" w:sz="0" w:space="0" w:color="auto"/>
        <w:bottom w:val="none" w:sz="0" w:space="0" w:color="auto"/>
        <w:right w:val="none" w:sz="0" w:space="0" w:color="auto"/>
      </w:divBdr>
    </w:div>
    <w:div w:id="198861904">
      <w:bodyDiv w:val="1"/>
      <w:marLeft w:val="0"/>
      <w:marRight w:val="0"/>
      <w:marTop w:val="0"/>
      <w:marBottom w:val="0"/>
      <w:divBdr>
        <w:top w:val="none" w:sz="0" w:space="0" w:color="auto"/>
        <w:left w:val="none" w:sz="0" w:space="0" w:color="auto"/>
        <w:bottom w:val="none" w:sz="0" w:space="0" w:color="auto"/>
        <w:right w:val="none" w:sz="0" w:space="0" w:color="auto"/>
      </w:divBdr>
    </w:div>
    <w:div w:id="198931288">
      <w:bodyDiv w:val="1"/>
      <w:marLeft w:val="0"/>
      <w:marRight w:val="0"/>
      <w:marTop w:val="0"/>
      <w:marBottom w:val="0"/>
      <w:divBdr>
        <w:top w:val="none" w:sz="0" w:space="0" w:color="auto"/>
        <w:left w:val="none" w:sz="0" w:space="0" w:color="auto"/>
        <w:bottom w:val="none" w:sz="0" w:space="0" w:color="auto"/>
        <w:right w:val="none" w:sz="0" w:space="0" w:color="auto"/>
      </w:divBdr>
    </w:div>
    <w:div w:id="199051032">
      <w:bodyDiv w:val="1"/>
      <w:marLeft w:val="0"/>
      <w:marRight w:val="0"/>
      <w:marTop w:val="0"/>
      <w:marBottom w:val="0"/>
      <w:divBdr>
        <w:top w:val="none" w:sz="0" w:space="0" w:color="auto"/>
        <w:left w:val="none" w:sz="0" w:space="0" w:color="auto"/>
        <w:bottom w:val="none" w:sz="0" w:space="0" w:color="auto"/>
        <w:right w:val="none" w:sz="0" w:space="0" w:color="auto"/>
      </w:divBdr>
    </w:div>
    <w:div w:id="199056314">
      <w:bodyDiv w:val="1"/>
      <w:marLeft w:val="0"/>
      <w:marRight w:val="0"/>
      <w:marTop w:val="0"/>
      <w:marBottom w:val="0"/>
      <w:divBdr>
        <w:top w:val="none" w:sz="0" w:space="0" w:color="auto"/>
        <w:left w:val="none" w:sz="0" w:space="0" w:color="auto"/>
        <w:bottom w:val="none" w:sz="0" w:space="0" w:color="auto"/>
        <w:right w:val="none" w:sz="0" w:space="0" w:color="auto"/>
      </w:divBdr>
    </w:div>
    <w:div w:id="199126807">
      <w:bodyDiv w:val="1"/>
      <w:marLeft w:val="0"/>
      <w:marRight w:val="0"/>
      <w:marTop w:val="0"/>
      <w:marBottom w:val="0"/>
      <w:divBdr>
        <w:top w:val="none" w:sz="0" w:space="0" w:color="auto"/>
        <w:left w:val="none" w:sz="0" w:space="0" w:color="auto"/>
        <w:bottom w:val="none" w:sz="0" w:space="0" w:color="auto"/>
        <w:right w:val="none" w:sz="0" w:space="0" w:color="auto"/>
      </w:divBdr>
    </w:div>
    <w:div w:id="199127468">
      <w:bodyDiv w:val="1"/>
      <w:marLeft w:val="0"/>
      <w:marRight w:val="0"/>
      <w:marTop w:val="0"/>
      <w:marBottom w:val="0"/>
      <w:divBdr>
        <w:top w:val="none" w:sz="0" w:space="0" w:color="auto"/>
        <w:left w:val="none" w:sz="0" w:space="0" w:color="auto"/>
        <w:bottom w:val="none" w:sz="0" w:space="0" w:color="auto"/>
        <w:right w:val="none" w:sz="0" w:space="0" w:color="auto"/>
      </w:divBdr>
    </w:div>
    <w:div w:id="199130506">
      <w:bodyDiv w:val="1"/>
      <w:marLeft w:val="0"/>
      <w:marRight w:val="0"/>
      <w:marTop w:val="0"/>
      <w:marBottom w:val="0"/>
      <w:divBdr>
        <w:top w:val="none" w:sz="0" w:space="0" w:color="auto"/>
        <w:left w:val="none" w:sz="0" w:space="0" w:color="auto"/>
        <w:bottom w:val="none" w:sz="0" w:space="0" w:color="auto"/>
        <w:right w:val="none" w:sz="0" w:space="0" w:color="auto"/>
      </w:divBdr>
    </w:div>
    <w:div w:id="199168953">
      <w:bodyDiv w:val="1"/>
      <w:marLeft w:val="0"/>
      <w:marRight w:val="0"/>
      <w:marTop w:val="0"/>
      <w:marBottom w:val="0"/>
      <w:divBdr>
        <w:top w:val="none" w:sz="0" w:space="0" w:color="auto"/>
        <w:left w:val="none" w:sz="0" w:space="0" w:color="auto"/>
        <w:bottom w:val="none" w:sz="0" w:space="0" w:color="auto"/>
        <w:right w:val="none" w:sz="0" w:space="0" w:color="auto"/>
      </w:divBdr>
    </w:div>
    <w:div w:id="199169028">
      <w:bodyDiv w:val="1"/>
      <w:marLeft w:val="0"/>
      <w:marRight w:val="0"/>
      <w:marTop w:val="0"/>
      <w:marBottom w:val="0"/>
      <w:divBdr>
        <w:top w:val="none" w:sz="0" w:space="0" w:color="auto"/>
        <w:left w:val="none" w:sz="0" w:space="0" w:color="auto"/>
        <w:bottom w:val="none" w:sz="0" w:space="0" w:color="auto"/>
        <w:right w:val="none" w:sz="0" w:space="0" w:color="auto"/>
      </w:divBdr>
    </w:div>
    <w:div w:id="199245920">
      <w:bodyDiv w:val="1"/>
      <w:marLeft w:val="0"/>
      <w:marRight w:val="0"/>
      <w:marTop w:val="0"/>
      <w:marBottom w:val="0"/>
      <w:divBdr>
        <w:top w:val="none" w:sz="0" w:space="0" w:color="auto"/>
        <w:left w:val="none" w:sz="0" w:space="0" w:color="auto"/>
        <w:bottom w:val="none" w:sz="0" w:space="0" w:color="auto"/>
        <w:right w:val="none" w:sz="0" w:space="0" w:color="auto"/>
      </w:divBdr>
    </w:div>
    <w:div w:id="199245930">
      <w:bodyDiv w:val="1"/>
      <w:marLeft w:val="0"/>
      <w:marRight w:val="0"/>
      <w:marTop w:val="0"/>
      <w:marBottom w:val="0"/>
      <w:divBdr>
        <w:top w:val="none" w:sz="0" w:space="0" w:color="auto"/>
        <w:left w:val="none" w:sz="0" w:space="0" w:color="auto"/>
        <w:bottom w:val="none" w:sz="0" w:space="0" w:color="auto"/>
        <w:right w:val="none" w:sz="0" w:space="0" w:color="auto"/>
      </w:divBdr>
    </w:div>
    <w:div w:id="199247725">
      <w:bodyDiv w:val="1"/>
      <w:marLeft w:val="0"/>
      <w:marRight w:val="0"/>
      <w:marTop w:val="0"/>
      <w:marBottom w:val="0"/>
      <w:divBdr>
        <w:top w:val="none" w:sz="0" w:space="0" w:color="auto"/>
        <w:left w:val="none" w:sz="0" w:space="0" w:color="auto"/>
        <w:bottom w:val="none" w:sz="0" w:space="0" w:color="auto"/>
        <w:right w:val="none" w:sz="0" w:space="0" w:color="auto"/>
      </w:divBdr>
    </w:div>
    <w:div w:id="199318779">
      <w:bodyDiv w:val="1"/>
      <w:marLeft w:val="0"/>
      <w:marRight w:val="0"/>
      <w:marTop w:val="0"/>
      <w:marBottom w:val="0"/>
      <w:divBdr>
        <w:top w:val="none" w:sz="0" w:space="0" w:color="auto"/>
        <w:left w:val="none" w:sz="0" w:space="0" w:color="auto"/>
        <w:bottom w:val="none" w:sz="0" w:space="0" w:color="auto"/>
        <w:right w:val="none" w:sz="0" w:space="0" w:color="auto"/>
      </w:divBdr>
    </w:div>
    <w:div w:id="199323164">
      <w:bodyDiv w:val="1"/>
      <w:marLeft w:val="0"/>
      <w:marRight w:val="0"/>
      <w:marTop w:val="0"/>
      <w:marBottom w:val="0"/>
      <w:divBdr>
        <w:top w:val="none" w:sz="0" w:space="0" w:color="auto"/>
        <w:left w:val="none" w:sz="0" w:space="0" w:color="auto"/>
        <w:bottom w:val="none" w:sz="0" w:space="0" w:color="auto"/>
        <w:right w:val="none" w:sz="0" w:space="0" w:color="auto"/>
      </w:divBdr>
    </w:div>
    <w:div w:id="199325064">
      <w:bodyDiv w:val="1"/>
      <w:marLeft w:val="0"/>
      <w:marRight w:val="0"/>
      <w:marTop w:val="0"/>
      <w:marBottom w:val="0"/>
      <w:divBdr>
        <w:top w:val="none" w:sz="0" w:space="0" w:color="auto"/>
        <w:left w:val="none" w:sz="0" w:space="0" w:color="auto"/>
        <w:bottom w:val="none" w:sz="0" w:space="0" w:color="auto"/>
        <w:right w:val="none" w:sz="0" w:space="0" w:color="auto"/>
      </w:divBdr>
    </w:div>
    <w:div w:id="199325590">
      <w:bodyDiv w:val="1"/>
      <w:marLeft w:val="0"/>
      <w:marRight w:val="0"/>
      <w:marTop w:val="0"/>
      <w:marBottom w:val="0"/>
      <w:divBdr>
        <w:top w:val="none" w:sz="0" w:space="0" w:color="auto"/>
        <w:left w:val="none" w:sz="0" w:space="0" w:color="auto"/>
        <w:bottom w:val="none" w:sz="0" w:space="0" w:color="auto"/>
        <w:right w:val="none" w:sz="0" w:space="0" w:color="auto"/>
      </w:divBdr>
    </w:div>
    <w:div w:id="199361022">
      <w:bodyDiv w:val="1"/>
      <w:marLeft w:val="0"/>
      <w:marRight w:val="0"/>
      <w:marTop w:val="0"/>
      <w:marBottom w:val="0"/>
      <w:divBdr>
        <w:top w:val="none" w:sz="0" w:space="0" w:color="auto"/>
        <w:left w:val="none" w:sz="0" w:space="0" w:color="auto"/>
        <w:bottom w:val="none" w:sz="0" w:space="0" w:color="auto"/>
        <w:right w:val="none" w:sz="0" w:space="0" w:color="auto"/>
      </w:divBdr>
    </w:div>
    <w:div w:id="199363058">
      <w:bodyDiv w:val="1"/>
      <w:marLeft w:val="0"/>
      <w:marRight w:val="0"/>
      <w:marTop w:val="0"/>
      <w:marBottom w:val="0"/>
      <w:divBdr>
        <w:top w:val="none" w:sz="0" w:space="0" w:color="auto"/>
        <w:left w:val="none" w:sz="0" w:space="0" w:color="auto"/>
        <w:bottom w:val="none" w:sz="0" w:space="0" w:color="auto"/>
        <w:right w:val="none" w:sz="0" w:space="0" w:color="auto"/>
      </w:divBdr>
    </w:div>
    <w:div w:id="199364712">
      <w:bodyDiv w:val="1"/>
      <w:marLeft w:val="0"/>
      <w:marRight w:val="0"/>
      <w:marTop w:val="0"/>
      <w:marBottom w:val="0"/>
      <w:divBdr>
        <w:top w:val="none" w:sz="0" w:space="0" w:color="auto"/>
        <w:left w:val="none" w:sz="0" w:space="0" w:color="auto"/>
        <w:bottom w:val="none" w:sz="0" w:space="0" w:color="auto"/>
        <w:right w:val="none" w:sz="0" w:space="0" w:color="auto"/>
      </w:divBdr>
    </w:div>
    <w:div w:id="199366526">
      <w:bodyDiv w:val="1"/>
      <w:marLeft w:val="0"/>
      <w:marRight w:val="0"/>
      <w:marTop w:val="0"/>
      <w:marBottom w:val="0"/>
      <w:divBdr>
        <w:top w:val="none" w:sz="0" w:space="0" w:color="auto"/>
        <w:left w:val="none" w:sz="0" w:space="0" w:color="auto"/>
        <w:bottom w:val="none" w:sz="0" w:space="0" w:color="auto"/>
        <w:right w:val="none" w:sz="0" w:space="0" w:color="auto"/>
      </w:divBdr>
    </w:div>
    <w:div w:id="199368542">
      <w:bodyDiv w:val="1"/>
      <w:marLeft w:val="0"/>
      <w:marRight w:val="0"/>
      <w:marTop w:val="0"/>
      <w:marBottom w:val="0"/>
      <w:divBdr>
        <w:top w:val="none" w:sz="0" w:space="0" w:color="auto"/>
        <w:left w:val="none" w:sz="0" w:space="0" w:color="auto"/>
        <w:bottom w:val="none" w:sz="0" w:space="0" w:color="auto"/>
        <w:right w:val="none" w:sz="0" w:space="0" w:color="auto"/>
      </w:divBdr>
    </w:div>
    <w:div w:id="199435161">
      <w:bodyDiv w:val="1"/>
      <w:marLeft w:val="0"/>
      <w:marRight w:val="0"/>
      <w:marTop w:val="0"/>
      <w:marBottom w:val="0"/>
      <w:divBdr>
        <w:top w:val="none" w:sz="0" w:space="0" w:color="auto"/>
        <w:left w:val="none" w:sz="0" w:space="0" w:color="auto"/>
        <w:bottom w:val="none" w:sz="0" w:space="0" w:color="auto"/>
        <w:right w:val="none" w:sz="0" w:space="0" w:color="auto"/>
      </w:divBdr>
    </w:div>
    <w:div w:id="199435179">
      <w:bodyDiv w:val="1"/>
      <w:marLeft w:val="0"/>
      <w:marRight w:val="0"/>
      <w:marTop w:val="0"/>
      <w:marBottom w:val="0"/>
      <w:divBdr>
        <w:top w:val="none" w:sz="0" w:space="0" w:color="auto"/>
        <w:left w:val="none" w:sz="0" w:space="0" w:color="auto"/>
        <w:bottom w:val="none" w:sz="0" w:space="0" w:color="auto"/>
        <w:right w:val="none" w:sz="0" w:space="0" w:color="auto"/>
      </w:divBdr>
    </w:div>
    <w:div w:id="199440185">
      <w:bodyDiv w:val="1"/>
      <w:marLeft w:val="0"/>
      <w:marRight w:val="0"/>
      <w:marTop w:val="0"/>
      <w:marBottom w:val="0"/>
      <w:divBdr>
        <w:top w:val="none" w:sz="0" w:space="0" w:color="auto"/>
        <w:left w:val="none" w:sz="0" w:space="0" w:color="auto"/>
        <w:bottom w:val="none" w:sz="0" w:space="0" w:color="auto"/>
        <w:right w:val="none" w:sz="0" w:space="0" w:color="auto"/>
      </w:divBdr>
    </w:div>
    <w:div w:id="199440376">
      <w:bodyDiv w:val="1"/>
      <w:marLeft w:val="0"/>
      <w:marRight w:val="0"/>
      <w:marTop w:val="0"/>
      <w:marBottom w:val="0"/>
      <w:divBdr>
        <w:top w:val="none" w:sz="0" w:space="0" w:color="auto"/>
        <w:left w:val="none" w:sz="0" w:space="0" w:color="auto"/>
        <w:bottom w:val="none" w:sz="0" w:space="0" w:color="auto"/>
        <w:right w:val="none" w:sz="0" w:space="0" w:color="auto"/>
      </w:divBdr>
    </w:div>
    <w:div w:id="199441172">
      <w:bodyDiv w:val="1"/>
      <w:marLeft w:val="0"/>
      <w:marRight w:val="0"/>
      <w:marTop w:val="0"/>
      <w:marBottom w:val="0"/>
      <w:divBdr>
        <w:top w:val="none" w:sz="0" w:space="0" w:color="auto"/>
        <w:left w:val="none" w:sz="0" w:space="0" w:color="auto"/>
        <w:bottom w:val="none" w:sz="0" w:space="0" w:color="auto"/>
        <w:right w:val="none" w:sz="0" w:space="0" w:color="auto"/>
      </w:divBdr>
    </w:div>
    <w:div w:id="199442989">
      <w:bodyDiv w:val="1"/>
      <w:marLeft w:val="0"/>
      <w:marRight w:val="0"/>
      <w:marTop w:val="0"/>
      <w:marBottom w:val="0"/>
      <w:divBdr>
        <w:top w:val="none" w:sz="0" w:space="0" w:color="auto"/>
        <w:left w:val="none" w:sz="0" w:space="0" w:color="auto"/>
        <w:bottom w:val="none" w:sz="0" w:space="0" w:color="auto"/>
        <w:right w:val="none" w:sz="0" w:space="0" w:color="auto"/>
      </w:divBdr>
    </w:div>
    <w:div w:id="199510965">
      <w:bodyDiv w:val="1"/>
      <w:marLeft w:val="0"/>
      <w:marRight w:val="0"/>
      <w:marTop w:val="0"/>
      <w:marBottom w:val="0"/>
      <w:divBdr>
        <w:top w:val="none" w:sz="0" w:space="0" w:color="auto"/>
        <w:left w:val="none" w:sz="0" w:space="0" w:color="auto"/>
        <w:bottom w:val="none" w:sz="0" w:space="0" w:color="auto"/>
        <w:right w:val="none" w:sz="0" w:space="0" w:color="auto"/>
      </w:divBdr>
    </w:div>
    <w:div w:id="199512759">
      <w:bodyDiv w:val="1"/>
      <w:marLeft w:val="0"/>
      <w:marRight w:val="0"/>
      <w:marTop w:val="0"/>
      <w:marBottom w:val="0"/>
      <w:divBdr>
        <w:top w:val="none" w:sz="0" w:space="0" w:color="auto"/>
        <w:left w:val="none" w:sz="0" w:space="0" w:color="auto"/>
        <w:bottom w:val="none" w:sz="0" w:space="0" w:color="auto"/>
        <w:right w:val="none" w:sz="0" w:space="0" w:color="auto"/>
      </w:divBdr>
    </w:div>
    <w:div w:id="199513810">
      <w:bodyDiv w:val="1"/>
      <w:marLeft w:val="0"/>
      <w:marRight w:val="0"/>
      <w:marTop w:val="0"/>
      <w:marBottom w:val="0"/>
      <w:divBdr>
        <w:top w:val="none" w:sz="0" w:space="0" w:color="auto"/>
        <w:left w:val="none" w:sz="0" w:space="0" w:color="auto"/>
        <w:bottom w:val="none" w:sz="0" w:space="0" w:color="auto"/>
        <w:right w:val="none" w:sz="0" w:space="0" w:color="auto"/>
      </w:divBdr>
    </w:div>
    <w:div w:id="199558681">
      <w:bodyDiv w:val="1"/>
      <w:marLeft w:val="0"/>
      <w:marRight w:val="0"/>
      <w:marTop w:val="0"/>
      <w:marBottom w:val="0"/>
      <w:divBdr>
        <w:top w:val="none" w:sz="0" w:space="0" w:color="auto"/>
        <w:left w:val="none" w:sz="0" w:space="0" w:color="auto"/>
        <w:bottom w:val="none" w:sz="0" w:space="0" w:color="auto"/>
        <w:right w:val="none" w:sz="0" w:space="0" w:color="auto"/>
      </w:divBdr>
    </w:div>
    <w:div w:id="199587802">
      <w:bodyDiv w:val="1"/>
      <w:marLeft w:val="0"/>
      <w:marRight w:val="0"/>
      <w:marTop w:val="0"/>
      <w:marBottom w:val="0"/>
      <w:divBdr>
        <w:top w:val="none" w:sz="0" w:space="0" w:color="auto"/>
        <w:left w:val="none" w:sz="0" w:space="0" w:color="auto"/>
        <w:bottom w:val="none" w:sz="0" w:space="0" w:color="auto"/>
        <w:right w:val="none" w:sz="0" w:space="0" w:color="auto"/>
      </w:divBdr>
    </w:div>
    <w:div w:id="199588377">
      <w:bodyDiv w:val="1"/>
      <w:marLeft w:val="0"/>
      <w:marRight w:val="0"/>
      <w:marTop w:val="0"/>
      <w:marBottom w:val="0"/>
      <w:divBdr>
        <w:top w:val="none" w:sz="0" w:space="0" w:color="auto"/>
        <w:left w:val="none" w:sz="0" w:space="0" w:color="auto"/>
        <w:bottom w:val="none" w:sz="0" w:space="0" w:color="auto"/>
        <w:right w:val="none" w:sz="0" w:space="0" w:color="auto"/>
      </w:divBdr>
    </w:div>
    <w:div w:id="199629898">
      <w:bodyDiv w:val="1"/>
      <w:marLeft w:val="0"/>
      <w:marRight w:val="0"/>
      <w:marTop w:val="0"/>
      <w:marBottom w:val="0"/>
      <w:divBdr>
        <w:top w:val="none" w:sz="0" w:space="0" w:color="auto"/>
        <w:left w:val="none" w:sz="0" w:space="0" w:color="auto"/>
        <w:bottom w:val="none" w:sz="0" w:space="0" w:color="auto"/>
        <w:right w:val="none" w:sz="0" w:space="0" w:color="auto"/>
      </w:divBdr>
    </w:div>
    <w:div w:id="199632952">
      <w:bodyDiv w:val="1"/>
      <w:marLeft w:val="0"/>
      <w:marRight w:val="0"/>
      <w:marTop w:val="0"/>
      <w:marBottom w:val="0"/>
      <w:divBdr>
        <w:top w:val="none" w:sz="0" w:space="0" w:color="auto"/>
        <w:left w:val="none" w:sz="0" w:space="0" w:color="auto"/>
        <w:bottom w:val="none" w:sz="0" w:space="0" w:color="auto"/>
        <w:right w:val="none" w:sz="0" w:space="0" w:color="auto"/>
      </w:divBdr>
    </w:div>
    <w:div w:id="199636815">
      <w:bodyDiv w:val="1"/>
      <w:marLeft w:val="0"/>
      <w:marRight w:val="0"/>
      <w:marTop w:val="0"/>
      <w:marBottom w:val="0"/>
      <w:divBdr>
        <w:top w:val="none" w:sz="0" w:space="0" w:color="auto"/>
        <w:left w:val="none" w:sz="0" w:space="0" w:color="auto"/>
        <w:bottom w:val="none" w:sz="0" w:space="0" w:color="auto"/>
        <w:right w:val="none" w:sz="0" w:space="0" w:color="auto"/>
      </w:divBdr>
    </w:div>
    <w:div w:id="199710438">
      <w:bodyDiv w:val="1"/>
      <w:marLeft w:val="0"/>
      <w:marRight w:val="0"/>
      <w:marTop w:val="0"/>
      <w:marBottom w:val="0"/>
      <w:divBdr>
        <w:top w:val="none" w:sz="0" w:space="0" w:color="auto"/>
        <w:left w:val="none" w:sz="0" w:space="0" w:color="auto"/>
        <w:bottom w:val="none" w:sz="0" w:space="0" w:color="auto"/>
        <w:right w:val="none" w:sz="0" w:space="0" w:color="auto"/>
      </w:divBdr>
    </w:div>
    <w:div w:id="199712048">
      <w:bodyDiv w:val="1"/>
      <w:marLeft w:val="0"/>
      <w:marRight w:val="0"/>
      <w:marTop w:val="0"/>
      <w:marBottom w:val="0"/>
      <w:divBdr>
        <w:top w:val="none" w:sz="0" w:space="0" w:color="auto"/>
        <w:left w:val="none" w:sz="0" w:space="0" w:color="auto"/>
        <w:bottom w:val="none" w:sz="0" w:space="0" w:color="auto"/>
        <w:right w:val="none" w:sz="0" w:space="0" w:color="auto"/>
      </w:divBdr>
    </w:div>
    <w:div w:id="199785692">
      <w:bodyDiv w:val="1"/>
      <w:marLeft w:val="0"/>
      <w:marRight w:val="0"/>
      <w:marTop w:val="0"/>
      <w:marBottom w:val="0"/>
      <w:divBdr>
        <w:top w:val="none" w:sz="0" w:space="0" w:color="auto"/>
        <w:left w:val="none" w:sz="0" w:space="0" w:color="auto"/>
        <w:bottom w:val="none" w:sz="0" w:space="0" w:color="auto"/>
        <w:right w:val="none" w:sz="0" w:space="0" w:color="auto"/>
      </w:divBdr>
    </w:div>
    <w:div w:id="199830980">
      <w:bodyDiv w:val="1"/>
      <w:marLeft w:val="0"/>
      <w:marRight w:val="0"/>
      <w:marTop w:val="0"/>
      <w:marBottom w:val="0"/>
      <w:divBdr>
        <w:top w:val="none" w:sz="0" w:space="0" w:color="auto"/>
        <w:left w:val="none" w:sz="0" w:space="0" w:color="auto"/>
        <w:bottom w:val="none" w:sz="0" w:space="0" w:color="auto"/>
        <w:right w:val="none" w:sz="0" w:space="0" w:color="auto"/>
      </w:divBdr>
    </w:div>
    <w:div w:id="199899273">
      <w:bodyDiv w:val="1"/>
      <w:marLeft w:val="0"/>
      <w:marRight w:val="0"/>
      <w:marTop w:val="0"/>
      <w:marBottom w:val="0"/>
      <w:divBdr>
        <w:top w:val="none" w:sz="0" w:space="0" w:color="auto"/>
        <w:left w:val="none" w:sz="0" w:space="0" w:color="auto"/>
        <w:bottom w:val="none" w:sz="0" w:space="0" w:color="auto"/>
        <w:right w:val="none" w:sz="0" w:space="0" w:color="auto"/>
      </w:divBdr>
    </w:div>
    <w:div w:id="199901992">
      <w:bodyDiv w:val="1"/>
      <w:marLeft w:val="0"/>
      <w:marRight w:val="0"/>
      <w:marTop w:val="0"/>
      <w:marBottom w:val="0"/>
      <w:divBdr>
        <w:top w:val="none" w:sz="0" w:space="0" w:color="auto"/>
        <w:left w:val="none" w:sz="0" w:space="0" w:color="auto"/>
        <w:bottom w:val="none" w:sz="0" w:space="0" w:color="auto"/>
        <w:right w:val="none" w:sz="0" w:space="0" w:color="auto"/>
      </w:divBdr>
    </w:div>
    <w:div w:id="199973233">
      <w:bodyDiv w:val="1"/>
      <w:marLeft w:val="0"/>
      <w:marRight w:val="0"/>
      <w:marTop w:val="0"/>
      <w:marBottom w:val="0"/>
      <w:divBdr>
        <w:top w:val="none" w:sz="0" w:space="0" w:color="auto"/>
        <w:left w:val="none" w:sz="0" w:space="0" w:color="auto"/>
        <w:bottom w:val="none" w:sz="0" w:space="0" w:color="auto"/>
        <w:right w:val="none" w:sz="0" w:space="0" w:color="auto"/>
      </w:divBdr>
    </w:div>
    <w:div w:id="199975052">
      <w:bodyDiv w:val="1"/>
      <w:marLeft w:val="0"/>
      <w:marRight w:val="0"/>
      <w:marTop w:val="0"/>
      <w:marBottom w:val="0"/>
      <w:divBdr>
        <w:top w:val="none" w:sz="0" w:space="0" w:color="auto"/>
        <w:left w:val="none" w:sz="0" w:space="0" w:color="auto"/>
        <w:bottom w:val="none" w:sz="0" w:space="0" w:color="auto"/>
        <w:right w:val="none" w:sz="0" w:space="0" w:color="auto"/>
      </w:divBdr>
    </w:div>
    <w:div w:id="199976435">
      <w:bodyDiv w:val="1"/>
      <w:marLeft w:val="0"/>
      <w:marRight w:val="0"/>
      <w:marTop w:val="0"/>
      <w:marBottom w:val="0"/>
      <w:divBdr>
        <w:top w:val="none" w:sz="0" w:space="0" w:color="auto"/>
        <w:left w:val="none" w:sz="0" w:space="0" w:color="auto"/>
        <w:bottom w:val="none" w:sz="0" w:space="0" w:color="auto"/>
        <w:right w:val="none" w:sz="0" w:space="0" w:color="auto"/>
      </w:divBdr>
    </w:div>
    <w:div w:id="199979472">
      <w:bodyDiv w:val="1"/>
      <w:marLeft w:val="0"/>
      <w:marRight w:val="0"/>
      <w:marTop w:val="0"/>
      <w:marBottom w:val="0"/>
      <w:divBdr>
        <w:top w:val="none" w:sz="0" w:space="0" w:color="auto"/>
        <w:left w:val="none" w:sz="0" w:space="0" w:color="auto"/>
        <w:bottom w:val="none" w:sz="0" w:space="0" w:color="auto"/>
        <w:right w:val="none" w:sz="0" w:space="0" w:color="auto"/>
      </w:divBdr>
    </w:div>
    <w:div w:id="200021598">
      <w:bodyDiv w:val="1"/>
      <w:marLeft w:val="0"/>
      <w:marRight w:val="0"/>
      <w:marTop w:val="0"/>
      <w:marBottom w:val="0"/>
      <w:divBdr>
        <w:top w:val="none" w:sz="0" w:space="0" w:color="auto"/>
        <w:left w:val="none" w:sz="0" w:space="0" w:color="auto"/>
        <w:bottom w:val="none" w:sz="0" w:space="0" w:color="auto"/>
        <w:right w:val="none" w:sz="0" w:space="0" w:color="auto"/>
      </w:divBdr>
    </w:div>
    <w:div w:id="200048434">
      <w:bodyDiv w:val="1"/>
      <w:marLeft w:val="0"/>
      <w:marRight w:val="0"/>
      <w:marTop w:val="0"/>
      <w:marBottom w:val="0"/>
      <w:divBdr>
        <w:top w:val="none" w:sz="0" w:space="0" w:color="auto"/>
        <w:left w:val="none" w:sz="0" w:space="0" w:color="auto"/>
        <w:bottom w:val="none" w:sz="0" w:space="0" w:color="auto"/>
        <w:right w:val="none" w:sz="0" w:space="0" w:color="auto"/>
      </w:divBdr>
    </w:div>
    <w:div w:id="200090552">
      <w:bodyDiv w:val="1"/>
      <w:marLeft w:val="0"/>
      <w:marRight w:val="0"/>
      <w:marTop w:val="0"/>
      <w:marBottom w:val="0"/>
      <w:divBdr>
        <w:top w:val="none" w:sz="0" w:space="0" w:color="auto"/>
        <w:left w:val="none" w:sz="0" w:space="0" w:color="auto"/>
        <w:bottom w:val="none" w:sz="0" w:space="0" w:color="auto"/>
        <w:right w:val="none" w:sz="0" w:space="0" w:color="auto"/>
      </w:divBdr>
    </w:div>
    <w:div w:id="200091180">
      <w:bodyDiv w:val="1"/>
      <w:marLeft w:val="0"/>
      <w:marRight w:val="0"/>
      <w:marTop w:val="0"/>
      <w:marBottom w:val="0"/>
      <w:divBdr>
        <w:top w:val="none" w:sz="0" w:space="0" w:color="auto"/>
        <w:left w:val="none" w:sz="0" w:space="0" w:color="auto"/>
        <w:bottom w:val="none" w:sz="0" w:space="0" w:color="auto"/>
        <w:right w:val="none" w:sz="0" w:space="0" w:color="auto"/>
      </w:divBdr>
    </w:div>
    <w:div w:id="200096264">
      <w:bodyDiv w:val="1"/>
      <w:marLeft w:val="0"/>
      <w:marRight w:val="0"/>
      <w:marTop w:val="0"/>
      <w:marBottom w:val="0"/>
      <w:divBdr>
        <w:top w:val="none" w:sz="0" w:space="0" w:color="auto"/>
        <w:left w:val="none" w:sz="0" w:space="0" w:color="auto"/>
        <w:bottom w:val="none" w:sz="0" w:space="0" w:color="auto"/>
        <w:right w:val="none" w:sz="0" w:space="0" w:color="auto"/>
      </w:divBdr>
    </w:div>
    <w:div w:id="200097784">
      <w:bodyDiv w:val="1"/>
      <w:marLeft w:val="0"/>
      <w:marRight w:val="0"/>
      <w:marTop w:val="0"/>
      <w:marBottom w:val="0"/>
      <w:divBdr>
        <w:top w:val="none" w:sz="0" w:space="0" w:color="auto"/>
        <w:left w:val="none" w:sz="0" w:space="0" w:color="auto"/>
        <w:bottom w:val="none" w:sz="0" w:space="0" w:color="auto"/>
        <w:right w:val="none" w:sz="0" w:space="0" w:color="auto"/>
      </w:divBdr>
    </w:div>
    <w:div w:id="200099145">
      <w:bodyDiv w:val="1"/>
      <w:marLeft w:val="0"/>
      <w:marRight w:val="0"/>
      <w:marTop w:val="0"/>
      <w:marBottom w:val="0"/>
      <w:divBdr>
        <w:top w:val="none" w:sz="0" w:space="0" w:color="auto"/>
        <w:left w:val="none" w:sz="0" w:space="0" w:color="auto"/>
        <w:bottom w:val="none" w:sz="0" w:space="0" w:color="auto"/>
        <w:right w:val="none" w:sz="0" w:space="0" w:color="auto"/>
      </w:divBdr>
    </w:div>
    <w:div w:id="200174886">
      <w:bodyDiv w:val="1"/>
      <w:marLeft w:val="0"/>
      <w:marRight w:val="0"/>
      <w:marTop w:val="0"/>
      <w:marBottom w:val="0"/>
      <w:divBdr>
        <w:top w:val="none" w:sz="0" w:space="0" w:color="auto"/>
        <w:left w:val="none" w:sz="0" w:space="0" w:color="auto"/>
        <w:bottom w:val="none" w:sz="0" w:space="0" w:color="auto"/>
        <w:right w:val="none" w:sz="0" w:space="0" w:color="auto"/>
      </w:divBdr>
    </w:div>
    <w:div w:id="200215632">
      <w:bodyDiv w:val="1"/>
      <w:marLeft w:val="0"/>
      <w:marRight w:val="0"/>
      <w:marTop w:val="0"/>
      <w:marBottom w:val="0"/>
      <w:divBdr>
        <w:top w:val="none" w:sz="0" w:space="0" w:color="auto"/>
        <w:left w:val="none" w:sz="0" w:space="0" w:color="auto"/>
        <w:bottom w:val="none" w:sz="0" w:space="0" w:color="auto"/>
        <w:right w:val="none" w:sz="0" w:space="0" w:color="auto"/>
      </w:divBdr>
    </w:div>
    <w:div w:id="200216268">
      <w:bodyDiv w:val="1"/>
      <w:marLeft w:val="0"/>
      <w:marRight w:val="0"/>
      <w:marTop w:val="0"/>
      <w:marBottom w:val="0"/>
      <w:divBdr>
        <w:top w:val="none" w:sz="0" w:space="0" w:color="auto"/>
        <w:left w:val="none" w:sz="0" w:space="0" w:color="auto"/>
        <w:bottom w:val="none" w:sz="0" w:space="0" w:color="auto"/>
        <w:right w:val="none" w:sz="0" w:space="0" w:color="auto"/>
      </w:divBdr>
    </w:div>
    <w:div w:id="200286001">
      <w:bodyDiv w:val="1"/>
      <w:marLeft w:val="0"/>
      <w:marRight w:val="0"/>
      <w:marTop w:val="0"/>
      <w:marBottom w:val="0"/>
      <w:divBdr>
        <w:top w:val="none" w:sz="0" w:space="0" w:color="auto"/>
        <w:left w:val="none" w:sz="0" w:space="0" w:color="auto"/>
        <w:bottom w:val="none" w:sz="0" w:space="0" w:color="auto"/>
        <w:right w:val="none" w:sz="0" w:space="0" w:color="auto"/>
      </w:divBdr>
    </w:div>
    <w:div w:id="200286593">
      <w:bodyDiv w:val="1"/>
      <w:marLeft w:val="0"/>
      <w:marRight w:val="0"/>
      <w:marTop w:val="0"/>
      <w:marBottom w:val="0"/>
      <w:divBdr>
        <w:top w:val="none" w:sz="0" w:space="0" w:color="auto"/>
        <w:left w:val="none" w:sz="0" w:space="0" w:color="auto"/>
        <w:bottom w:val="none" w:sz="0" w:space="0" w:color="auto"/>
        <w:right w:val="none" w:sz="0" w:space="0" w:color="auto"/>
      </w:divBdr>
    </w:div>
    <w:div w:id="200359604">
      <w:bodyDiv w:val="1"/>
      <w:marLeft w:val="0"/>
      <w:marRight w:val="0"/>
      <w:marTop w:val="0"/>
      <w:marBottom w:val="0"/>
      <w:divBdr>
        <w:top w:val="none" w:sz="0" w:space="0" w:color="auto"/>
        <w:left w:val="none" w:sz="0" w:space="0" w:color="auto"/>
        <w:bottom w:val="none" w:sz="0" w:space="0" w:color="auto"/>
        <w:right w:val="none" w:sz="0" w:space="0" w:color="auto"/>
      </w:divBdr>
    </w:div>
    <w:div w:id="200361812">
      <w:bodyDiv w:val="1"/>
      <w:marLeft w:val="0"/>
      <w:marRight w:val="0"/>
      <w:marTop w:val="0"/>
      <w:marBottom w:val="0"/>
      <w:divBdr>
        <w:top w:val="none" w:sz="0" w:space="0" w:color="auto"/>
        <w:left w:val="none" w:sz="0" w:space="0" w:color="auto"/>
        <w:bottom w:val="none" w:sz="0" w:space="0" w:color="auto"/>
        <w:right w:val="none" w:sz="0" w:space="0" w:color="auto"/>
      </w:divBdr>
    </w:div>
    <w:div w:id="200365822">
      <w:bodyDiv w:val="1"/>
      <w:marLeft w:val="0"/>
      <w:marRight w:val="0"/>
      <w:marTop w:val="0"/>
      <w:marBottom w:val="0"/>
      <w:divBdr>
        <w:top w:val="none" w:sz="0" w:space="0" w:color="auto"/>
        <w:left w:val="none" w:sz="0" w:space="0" w:color="auto"/>
        <w:bottom w:val="none" w:sz="0" w:space="0" w:color="auto"/>
        <w:right w:val="none" w:sz="0" w:space="0" w:color="auto"/>
      </w:divBdr>
    </w:div>
    <w:div w:id="200554077">
      <w:bodyDiv w:val="1"/>
      <w:marLeft w:val="0"/>
      <w:marRight w:val="0"/>
      <w:marTop w:val="0"/>
      <w:marBottom w:val="0"/>
      <w:divBdr>
        <w:top w:val="none" w:sz="0" w:space="0" w:color="auto"/>
        <w:left w:val="none" w:sz="0" w:space="0" w:color="auto"/>
        <w:bottom w:val="none" w:sz="0" w:space="0" w:color="auto"/>
        <w:right w:val="none" w:sz="0" w:space="0" w:color="auto"/>
      </w:divBdr>
    </w:div>
    <w:div w:id="200557514">
      <w:bodyDiv w:val="1"/>
      <w:marLeft w:val="0"/>
      <w:marRight w:val="0"/>
      <w:marTop w:val="0"/>
      <w:marBottom w:val="0"/>
      <w:divBdr>
        <w:top w:val="none" w:sz="0" w:space="0" w:color="auto"/>
        <w:left w:val="none" w:sz="0" w:space="0" w:color="auto"/>
        <w:bottom w:val="none" w:sz="0" w:space="0" w:color="auto"/>
        <w:right w:val="none" w:sz="0" w:space="0" w:color="auto"/>
      </w:divBdr>
    </w:div>
    <w:div w:id="200561193">
      <w:bodyDiv w:val="1"/>
      <w:marLeft w:val="0"/>
      <w:marRight w:val="0"/>
      <w:marTop w:val="0"/>
      <w:marBottom w:val="0"/>
      <w:divBdr>
        <w:top w:val="none" w:sz="0" w:space="0" w:color="auto"/>
        <w:left w:val="none" w:sz="0" w:space="0" w:color="auto"/>
        <w:bottom w:val="none" w:sz="0" w:space="0" w:color="auto"/>
        <w:right w:val="none" w:sz="0" w:space="0" w:color="auto"/>
      </w:divBdr>
    </w:div>
    <w:div w:id="200630828">
      <w:bodyDiv w:val="1"/>
      <w:marLeft w:val="0"/>
      <w:marRight w:val="0"/>
      <w:marTop w:val="0"/>
      <w:marBottom w:val="0"/>
      <w:divBdr>
        <w:top w:val="none" w:sz="0" w:space="0" w:color="auto"/>
        <w:left w:val="none" w:sz="0" w:space="0" w:color="auto"/>
        <w:bottom w:val="none" w:sz="0" w:space="0" w:color="auto"/>
        <w:right w:val="none" w:sz="0" w:space="0" w:color="auto"/>
      </w:divBdr>
    </w:div>
    <w:div w:id="200633369">
      <w:bodyDiv w:val="1"/>
      <w:marLeft w:val="0"/>
      <w:marRight w:val="0"/>
      <w:marTop w:val="0"/>
      <w:marBottom w:val="0"/>
      <w:divBdr>
        <w:top w:val="none" w:sz="0" w:space="0" w:color="auto"/>
        <w:left w:val="none" w:sz="0" w:space="0" w:color="auto"/>
        <w:bottom w:val="none" w:sz="0" w:space="0" w:color="auto"/>
        <w:right w:val="none" w:sz="0" w:space="0" w:color="auto"/>
      </w:divBdr>
    </w:div>
    <w:div w:id="200675091">
      <w:bodyDiv w:val="1"/>
      <w:marLeft w:val="0"/>
      <w:marRight w:val="0"/>
      <w:marTop w:val="0"/>
      <w:marBottom w:val="0"/>
      <w:divBdr>
        <w:top w:val="none" w:sz="0" w:space="0" w:color="auto"/>
        <w:left w:val="none" w:sz="0" w:space="0" w:color="auto"/>
        <w:bottom w:val="none" w:sz="0" w:space="0" w:color="auto"/>
        <w:right w:val="none" w:sz="0" w:space="0" w:color="auto"/>
      </w:divBdr>
    </w:div>
    <w:div w:id="200676323">
      <w:bodyDiv w:val="1"/>
      <w:marLeft w:val="0"/>
      <w:marRight w:val="0"/>
      <w:marTop w:val="0"/>
      <w:marBottom w:val="0"/>
      <w:divBdr>
        <w:top w:val="none" w:sz="0" w:space="0" w:color="auto"/>
        <w:left w:val="none" w:sz="0" w:space="0" w:color="auto"/>
        <w:bottom w:val="none" w:sz="0" w:space="0" w:color="auto"/>
        <w:right w:val="none" w:sz="0" w:space="0" w:color="auto"/>
      </w:divBdr>
    </w:div>
    <w:div w:id="200677030">
      <w:bodyDiv w:val="1"/>
      <w:marLeft w:val="0"/>
      <w:marRight w:val="0"/>
      <w:marTop w:val="0"/>
      <w:marBottom w:val="0"/>
      <w:divBdr>
        <w:top w:val="none" w:sz="0" w:space="0" w:color="auto"/>
        <w:left w:val="none" w:sz="0" w:space="0" w:color="auto"/>
        <w:bottom w:val="none" w:sz="0" w:space="0" w:color="auto"/>
        <w:right w:val="none" w:sz="0" w:space="0" w:color="auto"/>
      </w:divBdr>
    </w:div>
    <w:div w:id="200703891">
      <w:bodyDiv w:val="1"/>
      <w:marLeft w:val="0"/>
      <w:marRight w:val="0"/>
      <w:marTop w:val="0"/>
      <w:marBottom w:val="0"/>
      <w:divBdr>
        <w:top w:val="none" w:sz="0" w:space="0" w:color="auto"/>
        <w:left w:val="none" w:sz="0" w:space="0" w:color="auto"/>
        <w:bottom w:val="none" w:sz="0" w:space="0" w:color="auto"/>
        <w:right w:val="none" w:sz="0" w:space="0" w:color="auto"/>
      </w:divBdr>
    </w:div>
    <w:div w:id="200820950">
      <w:bodyDiv w:val="1"/>
      <w:marLeft w:val="0"/>
      <w:marRight w:val="0"/>
      <w:marTop w:val="0"/>
      <w:marBottom w:val="0"/>
      <w:divBdr>
        <w:top w:val="none" w:sz="0" w:space="0" w:color="auto"/>
        <w:left w:val="none" w:sz="0" w:space="0" w:color="auto"/>
        <w:bottom w:val="none" w:sz="0" w:space="0" w:color="auto"/>
        <w:right w:val="none" w:sz="0" w:space="0" w:color="auto"/>
      </w:divBdr>
    </w:div>
    <w:div w:id="200821743">
      <w:bodyDiv w:val="1"/>
      <w:marLeft w:val="0"/>
      <w:marRight w:val="0"/>
      <w:marTop w:val="0"/>
      <w:marBottom w:val="0"/>
      <w:divBdr>
        <w:top w:val="none" w:sz="0" w:space="0" w:color="auto"/>
        <w:left w:val="none" w:sz="0" w:space="0" w:color="auto"/>
        <w:bottom w:val="none" w:sz="0" w:space="0" w:color="auto"/>
        <w:right w:val="none" w:sz="0" w:space="0" w:color="auto"/>
      </w:divBdr>
    </w:div>
    <w:div w:id="200824794">
      <w:bodyDiv w:val="1"/>
      <w:marLeft w:val="0"/>
      <w:marRight w:val="0"/>
      <w:marTop w:val="0"/>
      <w:marBottom w:val="0"/>
      <w:divBdr>
        <w:top w:val="none" w:sz="0" w:space="0" w:color="auto"/>
        <w:left w:val="none" w:sz="0" w:space="0" w:color="auto"/>
        <w:bottom w:val="none" w:sz="0" w:space="0" w:color="auto"/>
        <w:right w:val="none" w:sz="0" w:space="0" w:color="auto"/>
      </w:divBdr>
    </w:div>
    <w:div w:id="200896294">
      <w:bodyDiv w:val="1"/>
      <w:marLeft w:val="0"/>
      <w:marRight w:val="0"/>
      <w:marTop w:val="0"/>
      <w:marBottom w:val="0"/>
      <w:divBdr>
        <w:top w:val="none" w:sz="0" w:space="0" w:color="auto"/>
        <w:left w:val="none" w:sz="0" w:space="0" w:color="auto"/>
        <w:bottom w:val="none" w:sz="0" w:space="0" w:color="auto"/>
        <w:right w:val="none" w:sz="0" w:space="0" w:color="auto"/>
      </w:divBdr>
    </w:div>
    <w:div w:id="200899711">
      <w:bodyDiv w:val="1"/>
      <w:marLeft w:val="0"/>
      <w:marRight w:val="0"/>
      <w:marTop w:val="0"/>
      <w:marBottom w:val="0"/>
      <w:divBdr>
        <w:top w:val="none" w:sz="0" w:space="0" w:color="auto"/>
        <w:left w:val="none" w:sz="0" w:space="0" w:color="auto"/>
        <w:bottom w:val="none" w:sz="0" w:space="0" w:color="auto"/>
        <w:right w:val="none" w:sz="0" w:space="0" w:color="auto"/>
      </w:divBdr>
    </w:div>
    <w:div w:id="200900216">
      <w:bodyDiv w:val="1"/>
      <w:marLeft w:val="0"/>
      <w:marRight w:val="0"/>
      <w:marTop w:val="0"/>
      <w:marBottom w:val="0"/>
      <w:divBdr>
        <w:top w:val="none" w:sz="0" w:space="0" w:color="auto"/>
        <w:left w:val="none" w:sz="0" w:space="0" w:color="auto"/>
        <w:bottom w:val="none" w:sz="0" w:space="0" w:color="auto"/>
        <w:right w:val="none" w:sz="0" w:space="0" w:color="auto"/>
      </w:divBdr>
    </w:div>
    <w:div w:id="200946953">
      <w:bodyDiv w:val="1"/>
      <w:marLeft w:val="0"/>
      <w:marRight w:val="0"/>
      <w:marTop w:val="0"/>
      <w:marBottom w:val="0"/>
      <w:divBdr>
        <w:top w:val="none" w:sz="0" w:space="0" w:color="auto"/>
        <w:left w:val="none" w:sz="0" w:space="0" w:color="auto"/>
        <w:bottom w:val="none" w:sz="0" w:space="0" w:color="auto"/>
        <w:right w:val="none" w:sz="0" w:space="0" w:color="auto"/>
      </w:divBdr>
    </w:div>
    <w:div w:id="201017555">
      <w:bodyDiv w:val="1"/>
      <w:marLeft w:val="0"/>
      <w:marRight w:val="0"/>
      <w:marTop w:val="0"/>
      <w:marBottom w:val="0"/>
      <w:divBdr>
        <w:top w:val="none" w:sz="0" w:space="0" w:color="auto"/>
        <w:left w:val="none" w:sz="0" w:space="0" w:color="auto"/>
        <w:bottom w:val="none" w:sz="0" w:space="0" w:color="auto"/>
        <w:right w:val="none" w:sz="0" w:space="0" w:color="auto"/>
      </w:divBdr>
    </w:div>
    <w:div w:id="201023447">
      <w:bodyDiv w:val="1"/>
      <w:marLeft w:val="0"/>
      <w:marRight w:val="0"/>
      <w:marTop w:val="0"/>
      <w:marBottom w:val="0"/>
      <w:divBdr>
        <w:top w:val="none" w:sz="0" w:space="0" w:color="auto"/>
        <w:left w:val="none" w:sz="0" w:space="0" w:color="auto"/>
        <w:bottom w:val="none" w:sz="0" w:space="0" w:color="auto"/>
        <w:right w:val="none" w:sz="0" w:space="0" w:color="auto"/>
      </w:divBdr>
    </w:div>
    <w:div w:id="201132255">
      <w:bodyDiv w:val="1"/>
      <w:marLeft w:val="0"/>
      <w:marRight w:val="0"/>
      <w:marTop w:val="0"/>
      <w:marBottom w:val="0"/>
      <w:divBdr>
        <w:top w:val="none" w:sz="0" w:space="0" w:color="auto"/>
        <w:left w:val="none" w:sz="0" w:space="0" w:color="auto"/>
        <w:bottom w:val="none" w:sz="0" w:space="0" w:color="auto"/>
        <w:right w:val="none" w:sz="0" w:space="0" w:color="auto"/>
      </w:divBdr>
    </w:div>
    <w:div w:id="201132455">
      <w:bodyDiv w:val="1"/>
      <w:marLeft w:val="0"/>
      <w:marRight w:val="0"/>
      <w:marTop w:val="0"/>
      <w:marBottom w:val="0"/>
      <w:divBdr>
        <w:top w:val="none" w:sz="0" w:space="0" w:color="auto"/>
        <w:left w:val="none" w:sz="0" w:space="0" w:color="auto"/>
        <w:bottom w:val="none" w:sz="0" w:space="0" w:color="auto"/>
        <w:right w:val="none" w:sz="0" w:space="0" w:color="auto"/>
      </w:divBdr>
    </w:div>
    <w:div w:id="201132956">
      <w:bodyDiv w:val="1"/>
      <w:marLeft w:val="0"/>
      <w:marRight w:val="0"/>
      <w:marTop w:val="0"/>
      <w:marBottom w:val="0"/>
      <w:divBdr>
        <w:top w:val="none" w:sz="0" w:space="0" w:color="auto"/>
        <w:left w:val="none" w:sz="0" w:space="0" w:color="auto"/>
        <w:bottom w:val="none" w:sz="0" w:space="0" w:color="auto"/>
        <w:right w:val="none" w:sz="0" w:space="0" w:color="auto"/>
      </w:divBdr>
    </w:div>
    <w:div w:id="201136142">
      <w:bodyDiv w:val="1"/>
      <w:marLeft w:val="0"/>
      <w:marRight w:val="0"/>
      <w:marTop w:val="0"/>
      <w:marBottom w:val="0"/>
      <w:divBdr>
        <w:top w:val="none" w:sz="0" w:space="0" w:color="auto"/>
        <w:left w:val="none" w:sz="0" w:space="0" w:color="auto"/>
        <w:bottom w:val="none" w:sz="0" w:space="0" w:color="auto"/>
        <w:right w:val="none" w:sz="0" w:space="0" w:color="auto"/>
      </w:divBdr>
    </w:div>
    <w:div w:id="201208131">
      <w:bodyDiv w:val="1"/>
      <w:marLeft w:val="0"/>
      <w:marRight w:val="0"/>
      <w:marTop w:val="0"/>
      <w:marBottom w:val="0"/>
      <w:divBdr>
        <w:top w:val="none" w:sz="0" w:space="0" w:color="auto"/>
        <w:left w:val="none" w:sz="0" w:space="0" w:color="auto"/>
        <w:bottom w:val="none" w:sz="0" w:space="0" w:color="auto"/>
        <w:right w:val="none" w:sz="0" w:space="0" w:color="auto"/>
      </w:divBdr>
    </w:div>
    <w:div w:id="201210518">
      <w:bodyDiv w:val="1"/>
      <w:marLeft w:val="0"/>
      <w:marRight w:val="0"/>
      <w:marTop w:val="0"/>
      <w:marBottom w:val="0"/>
      <w:divBdr>
        <w:top w:val="none" w:sz="0" w:space="0" w:color="auto"/>
        <w:left w:val="none" w:sz="0" w:space="0" w:color="auto"/>
        <w:bottom w:val="none" w:sz="0" w:space="0" w:color="auto"/>
        <w:right w:val="none" w:sz="0" w:space="0" w:color="auto"/>
      </w:divBdr>
    </w:div>
    <w:div w:id="201216339">
      <w:bodyDiv w:val="1"/>
      <w:marLeft w:val="0"/>
      <w:marRight w:val="0"/>
      <w:marTop w:val="0"/>
      <w:marBottom w:val="0"/>
      <w:divBdr>
        <w:top w:val="none" w:sz="0" w:space="0" w:color="auto"/>
        <w:left w:val="none" w:sz="0" w:space="0" w:color="auto"/>
        <w:bottom w:val="none" w:sz="0" w:space="0" w:color="auto"/>
        <w:right w:val="none" w:sz="0" w:space="0" w:color="auto"/>
      </w:divBdr>
    </w:div>
    <w:div w:id="201282681">
      <w:bodyDiv w:val="1"/>
      <w:marLeft w:val="0"/>
      <w:marRight w:val="0"/>
      <w:marTop w:val="0"/>
      <w:marBottom w:val="0"/>
      <w:divBdr>
        <w:top w:val="none" w:sz="0" w:space="0" w:color="auto"/>
        <w:left w:val="none" w:sz="0" w:space="0" w:color="auto"/>
        <w:bottom w:val="none" w:sz="0" w:space="0" w:color="auto"/>
        <w:right w:val="none" w:sz="0" w:space="0" w:color="auto"/>
      </w:divBdr>
    </w:div>
    <w:div w:id="201284982">
      <w:bodyDiv w:val="1"/>
      <w:marLeft w:val="0"/>
      <w:marRight w:val="0"/>
      <w:marTop w:val="0"/>
      <w:marBottom w:val="0"/>
      <w:divBdr>
        <w:top w:val="none" w:sz="0" w:space="0" w:color="auto"/>
        <w:left w:val="none" w:sz="0" w:space="0" w:color="auto"/>
        <w:bottom w:val="none" w:sz="0" w:space="0" w:color="auto"/>
        <w:right w:val="none" w:sz="0" w:space="0" w:color="auto"/>
      </w:divBdr>
    </w:div>
    <w:div w:id="201285816">
      <w:bodyDiv w:val="1"/>
      <w:marLeft w:val="0"/>
      <w:marRight w:val="0"/>
      <w:marTop w:val="0"/>
      <w:marBottom w:val="0"/>
      <w:divBdr>
        <w:top w:val="none" w:sz="0" w:space="0" w:color="auto"/>
        <w:left w:val="none" w:sz="0" w:space="0" w:color="auto"/>
        <w:bottom w:val="none" w:sz="0" w:space="0" w:color="auto"/>
        <w:right w:val="none" w:sz="0" w:space="0" w:color="auto"/>
      </w:divBdr>
    </w:div>
    <w:div w:id="201330302">
      <w:bodyDiv w:val="1"/>
      <w:marLeft w:val="0"/>
      <w:marRight w:val="0"/>
      <w:marTop w:val="0"/>
      <w:marBottom w:val="0"/>
      <w:divBdr>
        <w:top w:val="none" w:sz="0" w:space="0" w:color="auto"/>
        <w:left w:val="none" w:sz="0" w:space="0" w:color="auto"/>
        <w:bottom w:val="none" w:sz="0" w:space="0" w:color="auto"/>
        <w:right w:val="none" w:sz="0" w:space="0" w:color="auto"/>
      </w:divBdr>
    </w:div>
    <w:div w:id="201331979">
      <w:bodyDiv w:val="1"/>
      <w:marLeft w:val="0"/>
      <w:marRight w:val="0"/>
      <w:marTop w:val="0"/>
      <w:marBottom w:val="0"/>
      <w:divBdr>
        <w:top w:val="none" w:sz="0" w:space="0" w:color="auto"/>
        <w:left w:val="none" w:sz="0" w:space="0" w:color="auto"/>
        <w:bottom w:val="none" w:sz="0" w:space="0" w:color="auto"/>
        <w:right w:val="none" w:sz="0" w:space="0" w:color="auto"/>
      </w:divBdr>
    </w:div>
    <w:div w:id="201332617">
      <w:bodyDiv w:val="1"/>
      <w:marLeft w:val="0"/>
      <w:marRight w:val="0"/>
      <w:marTop w:val="0"/>
      <w:marBottom w:val="0"/>
      <w:divBdr>
        <w:top w:val="none" w:sz="0" w:space="0" w:color="auto"/>
        <w:left w:val="none" w:sz="0" w:space="0" w:color="auto"/>
        <w:bottom w:val="none" w:sz="0" w:space="0" w:color="auto"/>
        <w:right w:val="none" w:sz="0" w:space="0" w:color="auto"/>
      </w:divBdr>
    </w:div>
    <w:div w:id="201402479">
      <w:bodyDiv w:val="1"/>
      <w:marLeft w:val="0"/>
      <w:marRight w:val="0"/>
      <w:marTop w:val="0"/>
      <w:marBottom w:val="0"/>
      <w:divBdr>
        <w:top w:val="none" w:sz="0" w:space="0" w:color="auto"/>
        <w:left w:val="none" w:sz="0" w:space="0" w:color="auto"/>
        <w:bottom w:val="none" w:sz="0" w:space="0" w:color="auto"/>
        <w:right w:val="none" w:sz="0" w:space="0" w:color="auto"/>
      </w:divBdr>
    </w:div>
    <w:div w:id="201406691">
      <w:bodyDiv w:val="1"/>
      <w:marLeft w:val="0"/>
      <w:marRight w:val="0"/>
      <w:marTop w:val="0"/>
      <w:marBottom w:val="0"/>
      <w:divBdr>
        <w:top w:val="none" w:sz="0" w:space="0" w:color="auto"/>
        <w:left w:val="none" w:sz="0" w:space="0" w:color="auto"/>
        <w:bottom w:val="none" w:sz="0" w:space="0" w:color="auto"/>
        <w:right w:val="none" w:sz="0" w:space="0" w:color="auto"/>
      </w:divBdr>
    </w:div>
    <w:div w:id="201480633">
      <w:bodyDiv w:val="1"/>
      <w:marLeft w:val="0"/>
      <w:marRight w:val="0"/>
      <w:marTop w:val="0"/>
      <w:marBottom w:val="0"/>
      <w:divBdr>
        <w:top w:val="none" w:sz="0" w:space="0" w:color="auto"/>
        <w:left w:val="none" w:sz="0" w:space="0" w:color="auto"/>
        <w:bottom w:val="none" w:sz="0" w:space="0" w:color="auto"/>
        <w:right w:val="none" w:sz="0" w:space="0" w:color="auto"/>
      </w:divBdr>
    </w:div>
    <w:div w:id="201482071">
      <w:bodyDiv w:val="1"/>
      <w:marLeft w:val="0"/>
      <w:marRight w:val="0"/>
      <w:marTop w:val="0"/>
      <w:marBottom w:val="0"/>
      <w:divBdr>
        <w:top w:val="none" w:sz="0" w:space="0" w:color="auto"/>
        <w:left w:val="none" w:sz="0" w:space="0" w:color="auto"/>
        <w:bottom w:val="none" w:sz="0" w:space="0" w:color="auto"/>
        <w:right w:val="none" w:sz="0" w:space="0" w:color="auto"/>
      </w:divBdr>
    </w:div>
    <w:div w:id="201485626">
      <w:bodyDiv w:val="1"/>
      <w:marLeft w:val="0"/>
      <w:marRight w:val="0"/>
      <w:marTop w:val="0"/>
      <w:marBottom w:val="0"/>
      <w:divBdr>
        <w:top w:val="none" w:sz="0" w:space="0" w:color="auto"/>
        <w:left w:val="none" w:sz="0" w:space="0" w:color="auto"/>
        <w:bottom w:val="none" w:sz="0" w:space="0" w:color="auto"/>
        <w:right w:val="none" w:sz="0" w:space="0" w:color="auto"/>
      </w:divBdr>
    </w:div>
    <w:div w:id="201525076">
      <w:bodyDiv w:val="1"/>
      <w:marLeft w:val="0"/>
      <w:marRight w:val="0"/>
      <w:marTop w:val="0"/>
      <w:marBottom w:val="0"/>
      <w:divBdr>
        <w:top w:val="none" w:sz="0" w:space="0" w:color="auto"/>
        <w:left w:val="none" w:sz="0" w:space="0" w:color="auto"/>
        <w:bottom w:val="none" w:sz="0" w:space="0" w:color="auto"/>
        <w:right w:val="none" w:sz="0" w:space="0" w:color="auto"/>
      </w:divBdr>
    </w:div>
    <w:div w:id="201527629">
      <w:bodyDiv w:val="1"/>
      <w:marLeft w:val="0"/>
      <w:marRight w:val="0"/>
      <w:marTop w:val="0"/>
      <w:marBottom w:val="0"/>
      <w:divBdr>
        <w:top w:val="none" w:sz="0" w:space="0" w:color="auto"/>
        <w:left w:val="none" w:sz="0" w:space="0" w:color="auto"/>
        <w:bottom w:val="none" w:sz="0" w:space="0" w:color="auto"/>
        <w:right w:val="none" w:sz="0" w:space="0" w:color="auto"/>
      </w:divBdr>
    </w:div>
    <w:div w:id="201527798">
      <w:bodyDiv w:val="1"/>
      <w:marLeft w:val="0"/>
      <w:marRight w:val="0"/>
      <w:marTop w:val="0"/>
      <w:marBottom w:val="0"/>
      <w:divBdr>
        <w:top w:val="none" w:sz="0" w:space="0" w:color="auto"/>
        <w:left w:val="none" w:sz="0" w:space="0" w:color="auto"/>
        <w:bottom w:val="none" w:sz="0" w:space="0" w:color="auto"/>
        <w:right w:val="none" w:sz="0" w:space="0" w:color="auto"/>
      </w:divBdr>
    </w:div>
    <w:div w:id="201551455">
      <w:bodyDiv w:val="1"/>
      <w:marLeft w:val="0"/>
      <w:marRight w:val="0"/>
      <w:marTop w:val="0"/>
      <w:marBottom w:val="0"/>
      <w:divBdr>
        <w:top w:val="none" w:sz="0" w:space="0" w:color="auto"/>
        <w:left w:val="none" w:sz="0" w:space="0" w:color="auto"/>
        <w:bottom w:val="none" w:sz="0" w:space="0" w:color="auto"/>
        <w:right w:val="none" w:sz="0" w:space="0" w:color="auto"/>
      </w:divBdr>
    </w:div>
    <w:div w:id="201600450">
      <w:bodyDiv w:val="1"/>
      <w:marLeft w:val="0"/>
      <w:marRight w:val="0"/>
      <w:marTop w:val="0"/>
      <w:marBottom w:val="0"/>
      <w:divBdr>
        <w:top w:val="none" w:sz="0" w:space="0" w:color="auto"/>
        <w:left w:val="none" w:sz="0" w:space="0" w:color="auto"/>
        <w:bottom w:val="none" w:sz="0" w:space="0" w:color="auto"/>
        <w:right w:val="none" w:sz="0" w:space="0" w:color="auto"/>
      </w:divBdr>
    </w:div>
    <w:div w:id="201600592">
      <w:bodyDiv w:val="1"/>
      <w:marLeft w:val="0"/>
      <w:marRight w:val="0"/>
      <w:marTop w:val="0"/>
      <w:marBottom w:val="0"/>
      <w:divBdr>
        <w:top w:val="none" w:sz="0" w:space="0" w:color="auto"/>
        <w:left w:val="none" w:sz="0" w:space="0" w:color="auto"/>
        <w:bottom w:val="none" w:sz="0" w:space="0" w:color="auto"/>
        <w:right w:val="none" w:sz="0" w:space="0" w:color="auto"/>
      </w:divBdr>
    </w:div>
    <w:div w:id="201670174">
      <w:bodyDiv w:val="1"/>
      <w:marLeft w:val="0"/>
      <w:marRight w:val="0"/>
      <w:marTop w:val="0"/>
      <w:marBottom w:val="0"/>
      <w:divBdr>
        <w:top w:val="none" w:sz="0" w:space="0" w:color="auto"/>
        <w:left w:val="none" w:sz="0" w:space="0" w:color="auto"/>
        <w:bottom w:val="none" w:sz="0" w:space="0" w:color="auto"/>
        <w:right w:val="none" w:sz="0" w:space="0" w:color="auto"/>
      </w:divBdr>
    </w:div>
    <w:div w:id="201677155">
      <w:bodyDiv w:val="1"/>
      <w:marLeft w:val="0"/>
      <w:marRight w:val="0"/>
      <w:marTop w:val="0"/>
      <w:marBottom w:val="0"/>
      <w:divBdr>
        <w:top w:val="none" w:sz="0" w:space="0" w:color="auto"/>
        <w:left w:val="none" w:sz="0" w:space="0" w:color="auto"/>
        <w:bottom w:val="none" w:sz="0" w:space="0" w:color="auto"/>
        <w:right w:val="none" w:sz="0" w:space="0" w:color="auto"/>
      </w:divBdr>
    </w:div>
    <w:div w:id="201720615">
      <w:bodyDiv w:val="1"/>
      <w:marLeft w:val="0"/>
      <w:marRight w:val="0"/>
      <w:marTop w:val="0"/>
      <w:marBottom w:val="0"/>
      <w:divBdr>
        <w:top w:val="none" w:sz="0" w:space="0" w:color="auto"/>
        <w:left w:val="none" w:sz="0" w:space="0" w:color="auto"/>
        <w:bottom w:val="none" w:sz="0" w:space="0" w:color="auto"/>
        <w:right w:val="none" w:sz="0" w:space="0" w:color="auto"/>
      </w:divBdr>
    </w:div>
    <w:div w:id="201745325">
      <w:bodyDiv w:val="1"/>
      <w:marLeft w:val="0"/>
      <w:marRight w:val="0"/>
      <w:marTop w:val="0"/>
      <w:marBottom w:val="0"/>
      <w:divBdr>
        <w:top w:val="none" w:sz="0" w:space="0" w:color="auto"/>
        <w:left w:val="none" w:sz="0" w:space="0" w:color="auto"/>
        <w:bottom w:val="none" w:sz="0" w:space="0" w:color="auto"/>
        <w:right w:val="none" w:sz="0" w:space="0" w:color="auto"/>
      </w:divBdr>
    </w:div>
    <w:div w:id="201748142">
      <w:bodyDiv w:val="1"/>
      <w:marLeft w:val="0"/>
      <w:marRight w:val="0"/>
      <w:marTop w:val="0"/>
      <w:marBottom w:val="0"/>
      <w:divBdr>
        <w:top w:val="none" w:sz="0" w:space="0" w:color="auto"/>
        <w:left w:val="none" w:sz="0" w:space="0" w:color="auto"/>
        <w:bottom w:val="none" w:sz="0" w:space="0" w:color="auto"/>
        <w:right w:val="none" w:sz="0" w:space="0" w:color="auto"/>
      </w:divBdr>
    </w:div>
    <w:div w:id="201749400">
      <w:bodyDiv w:val="1"/>
      <w:marLeft w:val="0"/>
      <w:marRight w:val="0"/>
      <w:marTop w:val="0"/>
      <w:marBottom w:val="0"/>
      <w:divBdr>
        <w:top w:val="none" w:sz="0" w:space="0" w:color="auto"/>
        <w:left w:val="none" w:sz="0" w:space="0" w:color="auto"/>
        <w:bottom w:val="none" w:sz="0" w:space="0" w:color="auto"/>
        <w:right w:val="none" w:sz="0" w:space="0" w:color="auto"/>
      </w:divBdr>
    </w:div>
    <w:div w:id="201788033">
      <w:bodyDiv w:val="1"/>
      <w:marLeft w:val="0"/>
      <w:marRight w:val="0"/>
      <w:marTop w:val="0"/>
      <w:marBottom w:val="0"/>
      <w:divBdr>
        <w:top w:val="none" w:sz="0" w:space="0" w:color="auto"/>
        <w:left w:val="none" w:sz="0" w:space="0" w:color="auto"/>
        <w:bottom w:val="none" w:sz="0" w:space="0" w:color="auto"/>
        <w:right w:val="none" w:sz="0" w:space="0" w:color="auto"/>
      </w:divBdr>
    </w:div>
    <w:div w:id="201790904">
      <w:bodyDiv w:val="1"/>
      <w:marLeft w:val="0"/>
      <w:marRight w:val="0"/>
      <w:marTop w:val="0"/>
      <w:marBottom w:val="0"/>
      <w:divBdr>
        <w:top w:val="none" w:sz="0" w:space="0" w:color="auto"/>
        <w:left w:val="none" w:sz="0" w:space="0" w:color="auto"/>
        <w:bottom w:val="none" w:sz="0" w:space="0" w:color="auto"/>
        <w:right w:val="none" w:sz="0" w:space="0" w:color="auto"/>
      </w:divBdr>
    </w:div>
    <w:div w:id="201793762">
      <w:bodyDiv w:val="1"/>
      <w:marLeft w:val="0"/>
      <w:marRight w:val="0"/>
      <w:marTop w:val="0"/>
      <w:marBottom w:val="0"/>
      <w:divBdr>
        <w:top w:val="none" w:sz="0" w:space="0" w:color="auto"/>
        <w:left w:val="none" w:sz="0" w:space="0" w:color="auto"/>
        <w:bottom w:val="none" w:sz="0" w:space="0" w:color="auto"/>
        <w:right w:val="none" w:sz="0" w:space="0" w:color="auto"/>
      </w:divBdr>
    </w:div>
    <w:div w:id="201794769">
      <w:bodyDiv w:val="1"/>
      <w:marLeft w:val="0"/>
      <w:marRight w:val="0"/>
      <w:marTop w:val="0"/>
      <w:marBottom w:val="0"/>
      <w:divBdr>
        <w:top w:val="none" w:sz="0" w:space="0" w:color="auto"/>
        <w:left w:val="none" w:sz="0" w:space="0" w:color="auto"/>
        <w:bottom w:val="none" w:sz="0" w:space="0" w:color="auto"/>
        <w:right w:val="none" w:sz="0" w:space="0" w:color="auto"/>
      </w:divBdr>
    </w:div>
    <w:div w:id="201869967">
      <w:bodyDiv w:val="1"/>
      <w:marLeft w:val="0"/>
      <w:marRight w:val="0"/>
      <w:marTop w:val="0"/>
      <w:marBottom w:val="0"/>
      <w:divBdr>
        <w:top w:val="none" w:sz="0" w:space="0" w:color="auto"/>
        <w:left w:val="none" w:sz="0" w:space="0" w:color="auto"/>
        <w:bottom w:val="none" w:sz="0" w:space="0" w:color="auto"/>
        <w:right w:val="none" w:sz="0" w:space="0" w:color="auto"/>
      </w:divBdr>
    </w:div>
    <w:div w:id="201870022">
      <w:bodyDiv w:val="1"/>
      <w:marLeft w:val="0"/>
      <w:marRight w:val="0"/>
      <w:marTop w:val="0"/>
      <w:marBottom w:val="0"/>
      <w:divBdr>
        <w:top w:val="none" w:sz="0" w:space="0" w:color="auto"/>
        <w:left w:val="none" w:sz="0" w:space="0" w:color="auto"/>
        <w:bottom w:val="none" w:sz="0" w:space="0" w:color="auto"/>
        <w:right w:val="none" w:sz="0" w:space="0" w:color="auto"/>
      </w:divBdr>
    </w:div>
    <w:div w:id="201938613">
      <w:bodyDiv w:val="1"/>
      <w:marLeft w:val="0"/>
      <w:marRight w:val="0"/>
      <w:marTop w:val="0"/>
      <w:marBottom w:val="0"/>
      <w:divBdr>
        <w:top w:val="none" w:sz="0" w:space="0" w:color="auto"/>
        <w:left w:val="none" w:sz="0" w:space="0" w:color="auto"/>
        <w:bottom w:val="none" w:sz="0" w:space="0" w:color="auto"/>
        <w:right w:val="none" w:sz="0" w:space="0" w:color="auto"/>
      </w:divBdr>
    </w:div>
    <w:div w:id="201943044">
      <w:bodyDiv w:val="1"/>
      <w:marLeft w:val="0"/>
      <w:marRight w:val="0"/>
      <w:marTop w:val="0"/>
      <w:marBottom w:val="0"/>
      <w:divBdr>
        <w:top w:val="none" w:sz="0" w:space="0" w:color="auto"/>
        <w:left w:val="none" w:sz="0" w:space="0" w:color="auto"/>
        <w:bottom w:val="none" w:sz="0" w:space="0" w:color="auto"/>
        <w:right w:val="none" w:sz="0" w:space="0" w:color="auto"/>
      </w:divBdr>
    </w:div>
    <w:div w:id="201944233">
      <w:bodyDiv w:val="1"/>
      <w:marLeft w:val="0"/>
      <w:marRight w:val="0"/>
      <w:marTop w:val="0"/>
      <w:marBottom w:val="0"/>
      <w:divBdr>
        <w:top w:val="none" w:sz="0" w:space="0" w:color="auto"/>
        <w:left w:val="none" w:sz="0" w:space="0" w:color="auto"/>
        <w:bottom w:val="none" w:sz="0" w:space="0" w:color="auto"/>
        <w:right w:val="none" w:sz="0" w:space="0" w:color="auto"/>
      </w:divBdr>
    </w:div>
    <w:div w:id="201946323">
      <w:bodyDiv w:val="1"/>
      <w:marLeft w:val="0"/>
      <w:marRight w:val="0"/>
      <w:marTop w:val="0"/>
      <w:marBottom w:val="0"/>
      <w:divBdr>
        <w:top w:val="none" w:sz="0" w:space="0" w:color="auto"/>
        <w:left w:val="none" w:sz="0" w:space="0" w:color="auto"/>
        <w:bottom w:val="none" w:sz="0" w:space="0" w:color="auto"/>
        <w:right w:val="none" w:sz="0" w:space="0" w:color="auto"/>
      </w:divBdr>
    </w:div>
    <w:div w:id="201985238">
      <w:bodyDiv w:val="1"/>
      <w:marLeft w:val="0"/>
      <w:marRight w:val="0"/>
      <w:marTop w:val="0"/>
      <w:marBottom w:val="0"/>
      <w:divBdr>
        <w:top w:val="none" w:sz="0" w:space="0" w:color="auto"/>
        <w:left w:val="none" w:sz="0" w:space="0" w:color="auto"/>
        <w:bottom w:val="none" w:sz="0" w:space="0" w:color="auto"/>
        <w:right w:val="none" w:sz="0" w:space="0" w:color="auto"/>
      </w:divBdr>
    </w:div>
    <w:div w:id="201986293">
      <w:bodyDiv w:val="1"/>
      <w:marLeft w:val="0"/>
      <w:marRight w:val="0"/>
      <w:marTop w:val="0"/>
      <w:marBottom w:val="0"/>
      <w:divBdr>
        <w:top w:val="none" w:sz="0" w:space="0" w:color="auto"/>
        <w:left w:val="none" w:sz="0" w:space="0" w:color="auto"/>
        <w:bottom w:val="none" w:sz="0" w:space="0" w:color="auto"/>
        <w:right w:val="none" w:sz="0" w:space="0" w:color="auto"/>
      </w:divBdr>
    </w:div>
    <w:div w:id="201987731">
      <w:bodyDiv w:val="1"/>
      <w:marLeft w:val="0"/>
      <w:marRight w:val="0"/>
      <w:marTop w:val="0"/>
      <w:marBottom w:val="0"/>
      <w:divBdr>
        <w:top w:val="none" w:sz="0" w:space="0" w:color="auto"/>
        <w:left w:val="none" w:sz="0" w:space="0" w:color="auto"/>
        <w:bottom w:val="none" w:sz="0" w:space="0" w:color="auto"/>
        <w:right w:val="none" w:sz="0" w:space="0" w:color="auto"/>
      </w:divBdr>
    </w:div>
    <w:div w:id="201988259">
      <w:bodyDiv w:val="1"/>
      <w:marLeft w:val="0"/>
      <w:marRight w:val="0"/>
      <w:marTop w:val="0"/>
      <w:marBottom w:val="0"/>
      <w:divBdr>
        <w:top w:val="none" w:sz="0" w:space="0" w:color="auto"/>
        <w:left w:val="none" w:sz="0" w:space="0" w:color="auto"/>
        <w:bottom w:val="none" w:sz="0" w:space="0" w:color="auto"/>
        <w:right w:val="none" w:sz="0" w:space="0" w:color="auto"/>
      </w:divBdr>
    </w:div>
    <w:div w:id="202056438">
      <w:bodyDiv w:val="1"/>
      <w:marLeft w:val="0"/>
      <w:marRight w:val="0"/>
      <w:marTop w:val="0"/>
      <w:marBottom w:val="0"/>
      <w:divBdr>
        <w:top w:val="none" w:sz="0" w:space="0" w:color="auto"/>
        <w:left w:val="none" w:sz="0" w:space="0" w:color="auto"/>
        <w:bottom w:val="none" w:sz="0" w:space="0" w:color="auto"/>
        <w:right w:val="none" w:sz="0" w:space="0" w:color="auto"/>
      </w:divBdr>
    </w:div>
    <w:div w:id="202059657">
      <w:bodyDiv w:val="1"/>
      <w:marLeft w:val="0"/>
      <w:marRight w:val="0"/>
      <w:marTop w:val="0"/>
      <w:marBottom w:val="0"/>
      <w:divBdr>
        <w:top w:val="none" w:sz="0" w:space="0" w:color="auto"/>
        <w:left w:val="none" w:sz="0" w:space="0" w:color="auto"/>
        <w:bottom w:val="none" w:sz="0" w:space="0" w:color="auto"/>
        <w:right w:val="none" w:sz="0" w:space="0" w:color="auto"/>
      </w:divBdr>
    </w:div>
    <w:div w:id="202061828">
      <w:bodyDiv w:val="1"/>
      <w:marLeft w:val="0"/>
      <w:marRight w:val="0"/>
      <w:marTop w:val="0"/>
      <w:marBottom w:val="0"/>
      <w:divBdr>
        <w:top w:val="none" w:sz="0" w:space="0" w:color="auto"/>
        <w:left w:val="none" w:sz="0" w:space="0" w:color="auto"/>
        <w:bottom w:val="none" w:sz="0" w:space="0" w:color="auto"/>
        <w:right w:val="none" w:sz="0" w:space="0" w:color="auto"/>
      </w:divBdr>
    </w:div>
    <w:div w:id="202136058">
      <w:bodyDiv w:val="1"/>
      <w:marLeft w:val="0"/>
      <w:marRight w:val="0"/>
      <w:marTop w:val="0"/>
      <w:marBottom w:val="0"/>
      <w:divBdr>
        <w:top w:val="none" w:sz="0" w:space="0" w:color="auto"/>
        <w:left w:val="none" w:sz="0" w:space="0" w:color="auto"/>
        <w:bottom w:val="none" w:sz="0" w:space="0" w:color="auto"/>
        <w:right w:val="none" w:sz="0" w:space="0" w:color="auto"/>
      </w:divBdr>
    </w:div>
    <w:div w:id="202136379">
      <w:bodyDiv w:val="1"/>
      <w:marLeft w:val="0"/>
      <w:marRight w:val="0"/>
      <w:marTop w:val="0"/>
      <w:marBottom w:val="0"/>
      <w:divBdr>
        <w:top w:val="none" w:sz="0" w:space="0" w:color="auto"/>
        <w:left w:val="none" w:sz="0" w:space="0" w:color="auto"/>
        <w:bottom w:val="none" w:sz="0" w:space="0" w:color="auto"/>
        <w:right w:val="none" w:sz="0" w:space="0" w:color="auto"/>
      </w:divBdr>
    </w:div>
    <w:div w:id="202137369">
      <w:bodyDiv w:val="1"/>
      <w:marLeft w:val="0"/>
      <w:marRight w:val="0"/>
      <w:marTop w:val="0"/>
      <w:marBottom w:val="0"/>
      <w:divBdr>
        <w:top w:val="none" w:sz="0" w:space="0" w:color="auto"/>
        <w:left w:val="none" w:sz="0" w:space="0" w:color="auto"/>
        <w:bottom w:val="none" w:sz="0" w:space="0" w:color="auto"/>
        <w:right w:val="none" w:sz="0" w:space="0" w:color="auto"/>
      </w:divBdr>
    </w:div>
    <w:div w:id="202180694">
      <w:bodyDiv w:val="1"/>
      <w:marLeft w:val="0"/>
      <w:marRight w:val="0"/>
      <w:marTop w:val="0"/>
      <w:marBottom w:val="0"/>
      <w:divBdr>
        <w:top w:val="none" w:sz="0" w:space="0" w:color="auto"/>
        <w:left w:val="none" w:sz="0" w:space="0" w:color="auto"/>
        <w:bottom w:val="none" w:sz="0" w:space="0" w:color="auto"/>
        <w:right w:val="none" w:sz="0" w:space="0" w:color="auto"/>
      </w:divBdr>
    </w:div>
    <w:div w:id="202209049">
      <w:bodyDiv w:val="1"/>
      <w:marLeft w:val="0"/>
      <w:marRight w:val="0"/>
      <w:marTop w:val="0"/>
      <w:marBottom w:val="0"/>
      <w:divBdr>
        <w:top w:val="none" w:sz="0" w:space="0" w:color="auto"/>
        <w:left w:val="none" w:sz="0" w:space="0" w:color="auto"/>
        <w:bottom w:val="none" w:sz="0" w:space="0" w:color="auto"/>
        <w:right w:val="none" w:sz="0" w:space="0" w:color="auto"/>
      </w:divBdr>
    </w:div>
    <w:div w:id="202209590">
      <w:bodyDiv w:val="1"/>
      <w:marLeft w:val="0"/>
      <w:marRight w:val="0"/>
      <w:marTop w:val="0"/>
      <w:marBottom w:val="0"/>
      <w:divBdr>
        <w:top w:val="none" w:sz="0" w:space="0" w:color="auto"/>
        <w:left w:val="none" w:sz="0" w:space="0" w:color="auto"/>
        <w:bottom w:val="none" w:sz="0" w:space="0" w:color="auto"/>
        <w:right w:val="none" w:sz="0" w:space="0" w:color="auto"/>
      </w:divBdr>
    </w:div>
    <w:div w:id="202251607">
      <w:bodyDiv w:val="1"/>
      <w:marLeft w:val="0"/>
      <w:marRight w:val="0"/>
      <w:marTop w:val="0"/>
      <w:marBottom w:val="0"/>
      <w:divBdr>
        <w:top w:val="none" w:sz="0" w:space="0" w:color="auto"/>
        <w:left w:val="none" w:sz="0" w:space="0" w:color="auto"/>
        <w:bottom w:val="none" w:sz="0" w:space="0" w:color="auto"/>
        <w:right w:val="none" w:sz="0" w:space="0" w:color="auto"/>
      </w:divBdr>
    </w:div>
    <w:div w:id="202254180">
      <w:bodyDiv w:val="1"/>
      <w:marLeft w:val="0"/>
      <w:marRight w:val="0"/>
      <w:marTop w:val="0"/>
      <w:marBottom w:val="0"/>
      <w:divBdr>
        <w:top w:val="none" w:sz="0" w:space="0" w:color="auto"/>
        <w:left w:val="none" w:sz="0" w:space="0" w:color="auto"/>
        <w:bottom w:val="none" w:sz="0" w:space="0" w:color="auto"/>
        <w:right w:val="none" w:sz="0" w:space="0" w:color="auto"/>
      </w:divBdr>
    </w:div>
    <w:div w:id="202254403">
      <w:bodyDiv w:val="1"/>
      <w:marLeft w:val="0"/>
      <w:marRight w:val="0"/>
      <w:marTop w:val="0"/>
      <w:marBottom w:val="0"/>
      <w:divBdr>
        <w:top w:val="none" w:sz="0" w:space="0" w:color="auto"/>
        <w:left w:val="none" w:sz="0" w:space="0" w:color="auto"/>
        <w:bottom w:val="none" w:sz="0" w:space="0" w:color="auto"/>
        <w:right w:val="none" w:sz="0" w:space="0" w:color="auto"/>
      </w:divBdr>
    </w:div>
    <w:div w:id="202324970">
      <w:bodyDiv w:val="1"/>
      <w:marLeft w:val="0"/>
      <w:marRight w:val="0"/>
      <w:marTop w:val="0"/>
      <w:marBottom w:val="0"/>
      <w:divBdr>
        <w:top w:val="none" w:sz="0" w:space="0" w:color="auto"/>
        <w:left w:val="none" w:sz="0" w:space="0" w:color="auto"/>
        <w:bottom w:val="none" w:sz="0" w:space="0" w:color="auto"/>
        <w:right w:val="none" w:sz="0" w:space="0" w:color="auto"/>
      </w:divBdr>
    </w:div>
    <w:div w:id="202325535">
      <w:bodyDiv w:val="1"/>
      <w:marLeft w:val="0"/>
      <w:marRight w:val="0"/>
      <w:marTop w:val="0"/>
      <w:marBottom w:val="0"/>
      <w:divBdr>
        <w:top w:val="none" w:sz="0" w:space="0" w:color="auto"/>
        <w:left w:val="none" w:sz="0" w:space="0" w:color="auto"/>
        <w:bottom w:val="none" w:sz="0" w:space="0" w:color="auto"/>
        <w:right w:val="none" w:sz="0" w:space="0" w:color="auto"/>
      </w:divBdr>
    </w:div>
    <w:div w:id="202330138">
      <w:bodyDiv w:val="1"/>
      <w:marLeft w:val="0"/>
      <w:marRight w:val="0"/>
      <w:marTop w:val="0"/>
      <w:marBottom w:val="0"/>
      <w:divBdr>
        <w:top w:val="none" w:sz="0" w:space="0" w:color="auto"/>
        <w:left w:val="none" w:sz="0" w:space="0" w:color="auto"/>
        <w:bottom w:val="none" w:sz="0" w:space="0" w:color="auto"/>
        <w:right w:val="none" w:sz="0" w:space="0" w:color="auto"/>
      </w:divBdr>
    </w:div>
    <w:div w:id="202333599">
      <w:bodyDiv w:val="1"/>
      <w:marLeft w:val="0"/>
      <w:marRight w:val="0"/>
      <w:marTop w:val="0"/>
      <w:marBottom w:val="0"/>
      <w:divBdr>
        <w:top w:val="none" w:sz="0" w:space="0" w:color="auto"/>
        <w:left w:val="none" w:sz="0" w:space="0" w:color="auto"/>
        <w:bottom w:val="none" w:sz="0" w:space="0" w:color="auto"/>
        <w:right w:val="none" w:sz="0" w:space="0" w:color="auto"/>
      </w:divBdr>
    </w:div>
    <w:div w:id="202400876">
      <w:bodyDiv w:val="1"/>
      <w:marLeft w:val="0"/>
      <w:marRight w:val="0"/>
      <w:marTop w:val="0"/>
      <w:marBottom w:val="0"/>
      <w:divBdr>
        <w:top w:val="none" w:sz="0" w:space="0" w:color="auto"/>
        <w:left w:val="none" w:sz="0" w:space="0" w:color="auto"/>
        <w:bottom w:val="none" w:sz="0" w:space="0" w:color="auto"/>
        <w:right w:val="none" w:sz="0" w:space="0" w:color="auto"/>
      </w:divBdr>
    </w:div>
    <w:div w:id="202402656">
      <w:bodyDiv w:val="1"/>
      <w:marLeft w:val="0"/>
      <w:marRight w:val="0"/>
      <w:marTop w:val="0"/>
      <w:marBottom w:val="0"/>
      <w:divBdr>
        <w:top w:val="none" w:sz="0" w:space="0" w:color="auto"/>
        <w:left w:val="none" w:sz="0" w:space="0" w:color="auto"/>
        <w:bottom w:val="none" w:sz="0" w:space="0" w:color="auto"/>
        <w:right w:val="none" w:sz="0" w:space="0" w:color="auto"/>
      </w:divBdr>
    </w:div>
    <w:div w:id="202406407">
      <w:bodyDiv w:val="1"/>
      <w:marLeft w:val="0"/>
      <w:marRight w:val="0"/>
      <w:marTop w:val="0"/>
      <w:marBottom w:val="0"/>
      <w:divBdr>
        <w:top w:val="none" w:sz="0" w:space="0" w:color="auto"/>
        <w:left w:val="none" w:sz="0" w:space="0" w:color="auto"/>
        <w:bottom w:val="none" w:sz="0" w:space="0" w:color="auto"/>
        <w:right w:val="none" w:sz="0" w:space="0" w:color="auto"/>
      </w:divBdr>
    </w:div>
    <w:div w:id="202445556">
      <w:bodyDiv w:val="1"/>
      <w:marLeft w:val="0"/>
      <w:marRight w:val="0"/>
      <w:marTop w:val="0"/>
      <w:marBottom w:val="0"/>
      <w:divBdr>
        <w:top w:val="none" w:sz="0" w:space="0" w:color="auto"/>
        <w:left w:val="none" w:sz="0" w:space="0" w:color="auto"/>
        <w:bottom w:val="none" w:sz="0" w:space="0" w:color="auto"/>
        <w:right w:val="none" w:sz="0" w:space="0" w:color="auto"/>
      </w:divBdr>
    </w:div>
    <w:div w:id="202447794">
      <w:bodyDiv w:val="1"/>
      <w:marLeft w:val="0"/>
      <w:marRight w:val="0"/>
      <w:marTop w:val="0"/>
      <w:marBottom w:val="0"/>
      <w:divBdr>
        <w:top w:val="none" w:sz="0" w:space="0" w:color="auto"/>
        <w:left w:val="none" w:sz="0" w:space="0" w:color="auto"/>
        <w:bottom w:val="none" w:sz="0" w:space="0" w:color="auto"/>
        <w:right w:val="none" w:sz="0" w:space="0" w:color="auto"/>
      </w:divBdr>
    </w:div>
    <w:div w:id="202449089">
      <w:bodyDiv w:val="1"/>
      <w:marLeft w:val="0"/>
      <w:marRight w:val="0"/>
      <w:marTop w:val="0"/>
      <w:marBottom w:val="0"/>
      <w:divBdr>
        <w:top w:val="none" w:sz="0" w:space="0" w:color="auto"/>
        <w:left w:val="none" w:sz="0" w:space="0" w:color="auto"/>
        <w:bottom w:val="none" w:sz="0" w:space="0" w:color="auto"/>
        <w:right w:val="none" w:sz="0" w:space="0" w:color="auto"/>
      </w:divBdr>
    </w:div>
    <w:div w:id="202525806">
      <w:bodyDiv w:val="1"/>
      <w:marLeft w:val="0"/>
      <w:marRight w:val="0"/>
      <w:marTop w:val="0"/>
      <w:marBottom w:val="0"/>
      <w:divBdr>
        <w:top w:val="none" w:sz="0" w:space="0" w:color="auto"/>
        <w:left w:val="none" w:sz="0" w:space="0" w:color="auto"/>
        <w:bottom w:val="none" w:sz="0" w:space="0" w:color="auto"/>
        <w:right w:val="none" w:sz="0" w:space="0" w:color="auto"/>
      </w:divBdr>
    </w:div>
    <w:div w:id="202594294">
      <w:bodyDiv w:val="1"/>
      <w:marLeft w:val="0"/>
      <w:marRight w:val="0"/>
      <w:marTop w:val="0"/>
      <w:marBottom w:val="0"/>
      <w:divBdr>
        <w:top w:val="none" w:sz="0" w:space="0" w:color="auto"/>
        <w:left w:val="none" w:sz="0" w:space="0" w:color="auto"/>
        <w:bottom w:val="none" w:sz="0" w:space="0" w:color="auto"/>
        <w:right w:val="none" w:sz="0" w:space="0" w:color="auto"/>
      </w:divBdr>
    </w:div>
    <w:div w:id="202595539">
      <w:bodyDiv w:val="1"/>
      <w:marLeft w:val="0"/>
      <w:marRight w:val="0"/>
      <w:marTop w:val="0"/>
      <w:marBottom w:val="0"/>
      <w:divBdr>
        <w:top w:val="none" w:sz="0" w:space="0" w:color="auto"/>
        <w:left w:val="none" w:sz="0" w:space="0" w:color="auto"/>
        <w:bottom w:val="none" w:sz="0" w:space="0" w:color="auto"/>
        <w:right w:val="none" w:sz="0" w:space="0" w:color="auto"/>
      </w:divBdr>
    </w:div>
    <w:div w:id="202595583">
      <w:bodyDiv w:val="1"/>
      <w:marLeft w:val="0"/>
      <w:marRight w:val="0"/>
      <w:marTop w:val="0"/>
      <w:marBottom w:val="0"/>
      <w:divBdr>
        <w:top w:val="none" w:sz="0" w:space="0" w:color="auto"/>
        <w:left w:val="none" w:sz="0" w:space="0" w:color="auto"/>
        <w:bottom w:val="none" w:sz="0" w:space="0" w:color="auto"/>
        <w:right w:val="none" w:sz="0" w:space="0" w:color="auto"/>
      </w:divBdr>
    </w:div>
    <w:div w:id="202596348">
      <w:bodyDiv w:val="1"/>
      <w:marLeft w:val="0"/>
      <w:marRight w:val="0"/>
      <w:marTop w:val="0"/>
      <w:marBottom w:val="0"/>
      <w:divBdr>
        <w:top w:val="none" w:sz="0" w:space="0" w:color="auto"/>
        <w:left w:val="none" w:sz="0" w:space="0" w:color="auto"/>
        <w:bottom w:val="none" w:sz="0" w:space="0" w:color="auto"/>
        <w:right w:val="none" w:sz="0" w:space="0" w:color="auto"/>
      </w:divBdr>
    </w:div>
    <w:div w:id="202598037">
      <w:bodyDiv w:val="1"/>
      <w:marLeft w:val="0"/>
      <w:marRight w:val="0"/>
      <w:marTop w:val="0"/>
      <w:marBottom w:val="0"/>
      <w:divBdr>
        <w:top w:val="none" w:sz="0" w:space="0" w:color="auto"/>
        <w:left w:val="none" w:sz="0" w:space="0" w:color="auto"/>
        <w:bottom w:val="none" w:sz="0" w:space="0" w:color="auto"/>
        <w:right w:val="none" w:sz="0" w:space="0" w:color="auto"/>
      </w:divBdr>
    </w:div>
    <w:div w:id="202638763">
      <w:bodyDiv w:val="1"/>
      <w:marLeft w:val="0"/>
      <w:marRight w:val="0"/>
      <w:marTop w:val="0"/>
      <w:marBottom w:val="0"/>
      <w:divBdr>
        <w:top w:val="none" w:sz="0" w:space="0" w:color="auto"/>
        <w:left w:val="none" w:sz="0" w:space="0" w:color="auto"/>
        <w:bottom w:val="none" w:sz="0" w:space="0" w:color="auto"/>
        <w:right w:val="none" w:sz="0" w:space="0" w:color="auto"/>
      </w:divBdr>
    </w:div>
    <w:div w:id="202639138">
      <w:bodyDiv w:val="1"/>
      <w:marLeft w:val="0"/>
      <w:marRight w:val="0"/>
      <w:marTop w:val="0"/>
      <w:marBottom w:val="0"/>
      <w:divBdr>
        <w:top w:val="none" w:sz="0" w:space="0" w:color="auto"/>
        <w:left w:val="none" w:sz="0" w:space="0" w:color="auto"/>
        <w:bottom w:val="none" w:sz="0" w:space="0" w:color="auto"/>
        <w:right w:val="none" w:sz="0" w:space="0" w:color="auto"/>
      </w:divBdr>
    </w:div>
    <w:div w:id="202639403">
      <w:bodyDiv w:val="1"/>
      <w:marLeft w:val="0"/>
      <w:marRight w:val="0"/>
      <w:marTop w:val="0"/>
      <w:marBottom w:val="0"/>
      <w:divBdr>
        <w:top w:val="none" w:sz="0" w:space="0" w:color="auto"/>
        <w:left w:val="none" w:sz="0" w:space="0" w:color="auto"/>
        <w:bottom w:val="none" w:sz="0" w:space="0" w:color="auto"/>
        <w:right w:val="none" w:sz="0" w:space="0" w:color="auto"/>
      </w:divBdr>
    </w:div>
    <w:div w:id="202641314">
      <w:bodyDiv w:val="1"/>
      <w:marLeft w:val="0"/>
      <w:marRight w:val="0"/>
      <w:marTop w:val="0"/>
      <w:marBottom w:val="0"/>
      <w:divBdr>
        <w:top w:val="none" w:sz="0" w:space="0" w:color="auto"/>
        <w:left w:val="none" w:sz="0" w:space="0" w:color="auto"/>
        <w:bottom w:val="none" w:sz="0" w:space="0" w:color="auto"/>
        <w:right w:val="none" w:sz="0" w:space="0" w:color="auto"/>
      </w:divBdr>
    </w:div>
    <w:div w:id="202644870">
      <w:bodyDiv w:val="1"/>
      <w:marLeft w:val="0"/>
      <w:marRight w:val="0"/>
      <w:marTop w:val="0"/>
      <w:marBottom w:val="0"/>
      <w:divBdr>
        <w:top w:val="none" w:sz="0" w:space="0" w:color="auto"/>
        <w:left w:val="none" w:sz="0" w:space="0" w:color="auto"/>
        <w:bottom w:val="none" w:sz="0" w:space="0" w:color="auto"/>
        <w:right w:val="none" w:sz="0" w:space="0" w:color="auto"/>
      </w:divBdr>
    </w:div>
    <w:div w:id="202669002">
      <w:bodyDiv w:val="1"/>
      <w:marLeft w:val="0"/>
      <w:marRight w:val="0"/>
      <w:marTop w:val="0"/>
      <w:marBottom w:val="0"/>
      <w:divBdr>
        <w:top w:val="none" w:sz="0" w:space="0" w:color="auto"/>
        <w:left w:val="none" w:sz="0" w:space="0" w:color="auto"/>
        <w:bottom w:val="none" w:sz="0" w:space="0" w:color="auto"/>
        <w:right w:val="none" w:sz="0" w:space="0" w:color="auto"/>
      </w:divBdr>
    </w:div>
    <w:div w:id="202714065">
      <w:bodyDiv w:val="1"/>
      <w:marLeft w:val="0"/>
      <w:marRight w:val="0"/>
      <w:marTop w:val="0"/>
      <w:marBottom w:val="0"/>
      <w:divBdr>
        <w:top w:val="none" w:sz="0" w:space="0" w:color="auto"/>
        <w:left w:val="none" w:sz="0" w:space="0" w:color="auto"/>
        <w:bottom w:val="none" w:sz="0" w:space="0" w:color="auto"/>
        <w:right w:val="none" w:sz="0" w:space="0" w:color="auto"/>
      </w:divBdr>
    </w:div>
    <w:div w:id="202717769">
      <w:bodyDiv w:val="1"/>
      <w:marLeft w:val="0"/>
      <w:marRight w:val="0"/>
      <w:marTop w:val="0"/>
      <w:marBottom w:val="0"/>
      <w:divBdr>
        <w:top w:val="none" w:sz="0" w:space="0" w:color="auto"/>
        <w:left w:val="none" w:sz="0" w:space="0" w:color="auto"/>
        <w:bottom w:val="none" w:sz="0" w:space="0" w:color="auto"/>
        <w:right w:val="none" w:sz="0" w:space="0" w:color="auto"/>
      </w:divBdr>
    </w:div>
    <w:div w:id="202719762">
      <w:bodyDiv w:val="1"/>
      <w:marLeft w:val="0"/>
      <w:marRight w:val="0"/>
      <w:marTop w:val="0"/>
      <w:marBottom w:val="0"/>
      <w:divBdr>
        <w:top w:val="none" w:sz="0" w:space="0" w:color="auto"/>
        <w:left w:val="none" w:sz="0" w:space="0" w:color="auto"/>
        <w:bottom w:val="none" w:sz="0" w:space="0" w:color="auto"/>
        <w:right w:val="none" w:sz="0" w:space="0" w:color="auto"/>
      </w:divBdr>
    </w:div>
    <w:div w:id="202792840">
      <w:bodyDiv w:val="1"/>
      <w:marLeft w:val="0"/>
      <w:marRight w:val="0"/>
      <w:marTop w:val="0"/>
      <w:marBottom w:val="0"/>
      <w:divBdr>
        <w:top w:val="none" w:sz="0" w:space="0" w:color="auto"/>
        <w:left w:val="none" w:sz="0" w:space="0" w:color="auto"/>
        <w:bottom w:val="none" w:sz="0" w:space="0" w:color="auto"/>
        <w:right w:val="none" w:sz="0" w:space="0" w:color="auto"/>
      </w:divBdr>
    </w:div>
    <w:div w:id="202795250">
      <w:bodyDiv w:val="1"/>
      <w:marLeft w:val="0"/>
      <w:marRight w:val="0"/>
      <w:marTop w:val="0"/>
      <w:marBottom w:val="0"/>
      <w:divBdr>
        <w:top w:val="none" w:sz="0" w:space="0" w:color="auto"/>
        <w:left w:val="none" w:sz="0" w:space="0" w:color="auto"/>
        <w:bottom w:val="none" w:sz="0" w:space="0" w:color="auto"/>
        <w:right w:val="none" w:sz="0" w:space="0" w:color="auto"/>
      </w:divBdr>
    </w:div>
    <w:div w:id="202834690">
      <w:bodyDiv w:val="1"/>
      <w:marLeft w:val="0"/>
      <w:marRight w:val="0"/>
      <w:marTop w:val="0"/>
      <w:marBottom w:val="0"/>
      <w:divBdr>
        <w:top w:val="none" w:sz="0" w:space="0" w:color="auto"/>
        <w:left w:val="none" w:sz="0" w:space="0" w:color="auto"/>
        <w:bottom w:val="none" w:sz="0" w:space="0" w:color="auto"/>
        <w:right w:val="none" w:sz="0" w:space="0" w:color="auto"/>
      </w:divBdr>
    </w:div>
    <w:div w:id="202834777">
      <w:bodyDiv w:val="1"/>
      <w:marLeft w:val="0"/>
      <w:marRight w:val="0"/>
      <w:marTop w:val="0"/>
      <w:marBottom w:val="0"/>
      <w:divBdr>
        <w:top w:val="none" w:sz="0" w:space="0" w:color="auto"/>
        <w:left w:val="none" w:sz="0" w:space="0" w:color="auto"/>
        <w:bottom w:val="none" w:sz="0" w:space="0" w:color="auto"/>
        <w:right w:val="none" w:sz="0" w:space="0" w:color="auto"/>
      </w:divBdr>
    </w:div>
    <w:div w:id="202835396">
      <w:bodyDiv w:val="1"/>
      <w:marLeft w:val="0"/>
      <w:marRight w:val="0"/>
      <w:marTop w:val="0"/>
      <w:marBottom w:val="0"/>
      <w:divBdr>
        <w:top w:val="none" w:sz="0" w:space="0" w:color="auto"/>
        <w:left w:val="none" w:sz="0" w:space="0" w:color="auto"/>
        <w:bottom w:val="none" w:sz="0" w:space="0" w:color="auto"/>
        <w:right w:val="none" w:sz="0" w:space="0" w:color="auto"/>
      </w:divBdr>
    </w:div>
    <w:div w:id="202836582">
      <w:bodyDiv w:val="1"/>
      <w:marLeft w:val="0"/>
      <w:marRight w:val="0"/>
      <w:marTop w:val="0"/>
      <w:marBottom w:val="0"/>
      <w:divBdr>
        <w:top w:val="none" w:sz="0" w:space="0" w:color="auto"/>
        <w:left w:val="none" w:sz="0" w:space="0" w:color="auto"/>
        <w:bottom w:val="none" w:sz="0" w:space="0" w:color="auto"/>
        <w:right w:val="none" w:sz="0" w:space="0" w:color="auto"/>
      </w:divBdr>
    </w:div>
    <w:div w:id="202837736">
      <w:bodyDiv w:val="1"/>
      <w:marLeft w:val="0"/>
      <w:marRight w:val="0"/>
      <w:marTop w:val="0"/>
      <w:marBottom w:val="0"/>
      <w:divBdr>
        <w:top w:val="none" w:sz="0" w:space="0" w:color="auto"/>
        <w:left w:val="none" w:sz="0" w:space="0" w:color="auto"/>
        <w:bottom w:val="none" w:sz="0" w:space="0" w:color="auto"/>
        <w:right w:val="none" w:sz="0" w:space="0" w:color="auto"/>
      </w:divBdr>
    </w:div>
    <w:div w:id="202866317">
      <w:bodyDiv w:val="1"/>
      <w:marLeft w:val="0"/>
      <w:marRight w:val="0"/>
      <w:marTop w:val="0"/>
      <w:marBottom w:val="0"/>
      <w:divBdr>
        <w:top w:val="none" w:sz="0" w:space="0" w:color="auto"/>
        <w:left w:val="none" w:sz="0" w:space="0" w:color="auto"/>
        <w:bottom w:val="none" w:sz="0" w:space="0" w:color="auto"/>
        <w:right w:val="none" w:sz="0" w:space="0" w:color="auto"/>
      </w:divBdr>
    </w:div>
    <w:div w:id="202904453">
      <w:bodyDiv w:val="1"/>
      <w:marLeft w:val="0"/>
      <w:marRight w:val="0"/>
      <w:marTop w:val="0"/>
      <w:marBottom w:val="0"/>
      <w:divBdr>
        <w:top w:val="none" w:sz="0" w:space="0" w:color="auto"/>
        <w:left w:val="none" w:sz="0" w:space="0" w:color="auto"/>
        <w:bottom w:val="none" w:sz="0" w:space="0" w:color="auto"/>
        <w:right w:val="none" w:sz="0" w:space="0" w:color="auto"/>
      </w:divBdr>
    </w:div>
    <w:div w:id="202904694">
      <w:bodyDiv w:val="1"/>
      <w:marLeft w:val="0"/>
      <w:marRight w:val="0"/>
      <w:marTop w:val="0"/>
      <w:marBottom w:val="0"/>
      <w:divBdr>
        <w:top w:val="none" w:sz="0" w:space="0" w:color="auto"/>
        <w:left w:val="none" w:sz="0" w:space="0" w:color="auto"/>
        <w:bottom w:val="none" w:sz="0" w:space="0" w:color="auto"/>
        <w:right w:val="none" w:sz="0" w:space="0" w:color="auto"/>
      </w:divBdr>
    </w:div>
    <w:div w:id="202908107">
      <w:bodyDiv w:val="1"/>
      <w:marLeft w:val="0"/>
      <w:marRight w:val="0"/>
      <w:marTop w:val="0"/>
      <w:marBottom w:val="0"/>
      <w:divBdr>
        <w:top w:val="none" w:sz="0" w:space="0" w:color="auto"/>
        <w:left w:val="none" w:sz="0" w:space="0" w:color="auto"/>
        <w:bottom w:val="none" w:sz="0" w:space="0" w:color="auto"/>
        <w:right w:val="none" w:sz="0" w:space="0" w:color="auto"/>
      </w:divBdr>
    </w:div>
    <w:div w:id="202909951">
      <w:bodyDiv w:val="1"/>
      <w:marLeft w:val="0"/>
      <w:marRight w:val="0"/>
      <w:marTop w:val="0"/>
      <w:marBottom w:val="0"/>
      <w:divBdr>
        <w:top w:val="none" w:sz="0" w:space="0" w:color="auto"/>
        <w:left w:val="none" w:sz="0" w:space="0" w:color="auto"/>
        <w:bottom w:val="none" w:sz="0" w:space="0" w:color="auto"/>
        <w:right w:val="none" w:sz="0" w:space="0" w:color="auto"/>
      </w:divBdr>
    </w:div>
    <w:div w:id="202981492">
      <w:bodyDiv w:val="1"/>
      <w:marLeft w:val="0"/>
      <w:marRight w:val="0"/>
      <w:marTop w:val="0"/>
      <w:marBottom w:val="0"/>
      <w:divBdr>
        <w:top w:val="none" w:sz="0" w:space="0" w:color="auto"/>
        <w:left w:val="none" w:sz="0" w:space="0" w:color="auto"/>
        <w:bottom w:val="none" w:sz="0" w:space="0" w:color="auto"/>
        <w:right w:val="none" w:sz="0" w:space="0" w:color="auto"/>
      </w:divBdr>
    </w:div>
    <w:div w:id="202982740">
      <w:bodyDiv w:val="1"/>
      <w:marLeft w:val="0"/>
      <w:marRight w:val="0"/>
      <w:marTop w:val="0"/>
      <w:marBottom w:val="0"/>
      <w:divBdr>
        <w:top w:val="none" w:sz="0" w:space="0" w:color="auto"/>
        <w:left w:val="none" w:sz="0" w:space="0" w:color="auto"/>
        <w:bottom w:val="none" w:sz="0" w:space="0" w:color="auto"/>
        <w:right w:val="none" w:sz="0" w:space="0" w:color="auto"/>
      </w:divBdr>
    </w:div>
    <w:div w:id="202982862">
      <w:bodyDiv w:val="1"/>
      <w:marLeft w:val="0"/>
      <w:marRight w:val="0"/>
      <w:marTop w:val="0"/>
      <w:marBottom w:val="0"/>
      <w:divBdr>
        <w:top w:val="none" w:sz="0" w:space="0" w:color="auto"/>
        <w:left w:val="none" w:sz="0" w:space="0" w:color="auto"/>
        <w:bottom w:val="none" w:sz="0" w:space="0" w:color="auto"/>
        <w:right w:val="none" w:sz="0" w:space="0" w:color="auto"/>
      </w:divBdr>
    </w:div>
    <w:div w:id="202985946">
      <w:bodyDiv w:val="1"/>
      <w:marLeft w:val="0"/>
      <w:marRight w:val="0"/>
      <w:marTop w:val="0"/>
      <w:marBottom w:val="0"/>
      <w:divBdr>
        <w:top w:val="none" w:sz="0" w:space="0" w:color="auto"/>
        <w:left w:val="none" w:sz="0" w:space="0" w:color="auto"/>
        <w:bottom w:val="none" w:sz="0" w:space="0" w:color="auto"/>
        <w:right w:val="none" w:sz="0" w:space="0" w:color="auto"/>
      </w:divBdr>
    </w:div>
    <w:div w:id="202986791">
      <w:bodyDiv w:val="1"/>
      <w:marLeft w:val="0"/>
      <w:marRight w:val="0"/>
      <w:marTop w:val="0"/>
      <w:marBottom w:val="0"/>
      <w:divBdr>
        <w:top w:val="none" w:sz="0" w:space="0" w:color="auto"/>
        <w:left w:val="none" w:sz="0" w:space="0" w:color="auto"/>
        <w:bottom w:val="none" w:sz="0" w:space="0" w:color="auto"/>
        <w:right w:val="none" w:sz="0" w:space="0" w:color="auto"/>
      </w:divBdr>
    </w:div>
    <w:div w:id="202987445">
      <w:bodyDiv w:val="1"/>
      <w:marLeft w:val="0"/>
      <w:marRight w:val="0"/>
      <w:marTop w:val="0"/>
      <w:marBottom w:val="0"/>
      <w:divBdr>
        <w:top w:val="none" w:sz="0" w:space="0" w:color="auto"/>
        <w:left w:val="none" w:sz="0" w:space="0" w:color="auto"/>
        <w:bottom w:val="none" w:sz="0" w:space="0" w:color="auto"/>
        <w:right w:val="none" w:sz="0" w:space="0" w:color="auto"/>
      </w:divBdr>
    </w:div>
    <w:div w:id="203058283">
      <w:bodyDiv w:val="1"/>
      <w:marLeft w:val="0"/>
      <w:marRight w:val="0"/>
      <w:marTop w:val="0"/>
      <w:marBottom w:val="0"/>
      <w:divBdr>
        <w:top w:val="none" w:sz="0" w:space="0" w:color="auto"/>
        <w:left w:val="none" w:sz="0" w:space="0" w:color="auto"/>
        <w:bottom w:val="none" w:sz="0" w:space="0" w:color="auto"/>
        <w:right w:val="none" w:sz="0" w:space="0" w:color="auto"/>
      </w:divBdr>
    </w:div>
    <w:div w:id="203099265">
      <w:bodyDiv w:val="1"/>
      <w:marLeft w:val="0"/>
      <w:marRight w:val="0"/>
      <w:marTop w:val="0"/>
      <w:marBottom w:val="0"/>
      <w:divBdr>
        <w:top w:val="none" w:sz="0" w:space="0" w:color="auto"/>
        <w:left w:val="none" w:sz="0" w:space="0" w:color="auto"/>
        <w:bottom w:val="none" w:sz="0" w:space="0" w:color="auto"/>
        <w:right w:val="none" w:sz="0" w:space="0" w:color="auto"/>
      </w:divBdr>
    </w:div>
    <w:div w:id="203101080">
      <w:bodyDiv w:val="1"/>
      <w:marLeft w:val="0"/>
      <w:marRight w:val="0"/>
      <w:marTop w:val="0"/>
      <w:marBottom w:val="0"/>
      <w:divBdr>
        <w:top w:val="none" w:sz="0" w:space="0" w:color="auto"/>
        <w:left w:val="none" w:sz="0" w:space="0" w:color="auto"/>
        <w:bottom w:val="none" w:sz="0" w:space="0" w:color="auto"/>
        <w:right w:val="none" w:sz="0" w:space="0" w:color="auto"/>
      </w:divBdr>
    </w:div>
    <w:div w:id="203101154">
      <w:bodyDiv w:val="1"/>
      <w:marLeft w:val="0"/>
      <w:marRight w:val="0"/>
      <w:marTop w:val="0"/>
      <w:marBottom w:val="0"/>
      <w:divBdr>
        <w:top w:val="none" w:sz="0" w:space="0" w:color="auto"/>
        <w:left w:val="none" w:sz="0" w:space="0" w:color="auto"/>
        <w:bottom w:val="none" w:sz="0" w:space="0" w:color="auto"/>
        <w:right w:val="none" w:sz="0" w:space="0" w:color="auto"/>
      </w:divBdr>
    </w:div>
    <w:div w:id="203102657">
      <w:bodyDiv w:val="1"/>
      <w:marLeft w:val="0"/>
      <w:marRight w:val="0"/>
      <w:marTop w:val="0"/>
      <w:marBottom w:val="0"/>
      <w:divBdr>
        <w:top w:val="none" w:sz="0" w:space="0" w:color="auto"/>
        <w:left w:val="none" w:sz="0" w:space="0" w:color="auto"/>
        <w:bottom w:val="none" w:sz="0" w:space="0" w:color="auto"/>
        <w:right w:val="none" w:sz="0" w:space="0" w:color="auto"/>
      </w:divBdr>
    </w:div>
    <w:div w:id="203105555">
      <w:bodyDiv w:val="1"/>
      <w:marLeft w:val="0"/>
      <w:marRight w:val="0"/>
      <w:marTop w:val="0"/>
      <w:marBottom w:val="0"/>
      <w:divBdr>
        <w:top w:val="none" w:sz="0" w:space="0" w:color="auto"/>
        <w:left w:val="none" w:sz="0" w:space="0" w:color="auto"/>
        <w:bottom w:val="none" w:sz="0" w:space="0" w:color="auto"/>
        <w:right w:val="none" w:sz="0" w:space="0" w:color="auto"/>
      </w:divBdr>
    </w:div>
    <w:div w:id="203106531">
      <w:bodyDiv w:val="1"/>
      <w:marLeft w:val="0"/>
      <w:marRight w:val="0"/>
      <w:marTop w:val="0"/>
      <w:marBottom w:val="0"/>
      <w:divBdr>
        <w:top w:val="none" w:sz="0" w:space="0" w:color="auto"/>
        <w:left w:val="none" w:sz="0" w:space="0" w:color="auto"/>
        <w:bottom w:val="none" w:sz="0" w:space="0" w:color="auto"/>
        <w:right w:val="none" w:sz="0" w:space="0" w:color="auto"/>
      </w:divBdr>
    </w:div>
    <w:div w:id="203173783">
      <w:bodyDiv w:val="1"/>
      <w:marLeft w:val="0"/>
      <w:marRight w:val="0"/>
      <w:marTop w:val="0"/>
      <w:marBottom w:val="0"/>
      <w:divBdr>
        <w:top w:val="none" w:sz="0" w:space="0" w:color="auto"/>
        <w:left w:val="none" w:sz="0" w:space="0" w:color="auto"/>
        <w:bottom w:val="none" w:sz="0" w:space="0" w:color="auto"/>
        <w:right w:val="none" w:sz="0" w:space="0" w:color="auto"/>
      </w:divBdr>
    </w:div>
    <w:div w:id="203177103">
      <w:bodyDiv w:val="1"/>
      <w:marLeft w:val="0"/>
      <w:marRight w:val="0"/>
      <w:marTop w:val="0"/>
      <w:marBottom w:val="0"/>
      <w:divBdr>
        <w:top w:val="none" w:sz="0" w:space="0" w:color="auto"/>
        <w:left w:val="none" w:sz="0" w:space="0" w:color="auto"/>
        <w:bottom w:val="none" w:sz="0" w:space="0" w:color="auto"/>
        <w:right w:val="none" w:sz="0" w:space="0" w:color="auto"/>
      </w:divBdr>
    </w:div>
    <w:div w:id="203179374">
      <w:bodyDiv w:val="1"/>
      <w:marLeft w:val="0"/>
      <w:marRight w:val="0"/>
      <w:marTop w:val="0"/>
      <w:marBottom w:val="0"/>
      <w:divBdr>
        <w:top w:val="none" w:sz="0" w:space="0" w:color="auto"/>
        <w:left w:val="none" w:sz="0" w:space="0" w:color="auto"/>
        <w:bottom w:val="none" w:sz="0" w:space="0" w:color="auto"/>
        <w:right w:val="none" w:sz="0" w:space="0" w:color="auto"/>
      </w:divBdr>
    </w:div>
    <w:div w:id="203179899">
      <w:bodyDiv w:val="1"/>
      <w:marLeft w:val="0"/>
      <w:marRight w:val="0"/>
      <w:marTop w:val="0"/>
      <w:marBottom w:val="0"/>
      <w:divBdr>
        <w:top w:val="none" w:sz="0" w:space="0" w:color="auto"/>
        <w:left w:val="none" w:sz="0" w:space="0" w:color="auto"/>
        <w:bottom w:val="none" w:sz="0" w:space="0" w:color="auto"/>
        <w:right w:val="none" w:sz="0" w:space="0" w:color="auto"/>
      </w:divBdr>
    </w:div>
    <w:div w:id="203251581">
      <w:bodyDiv w:val="1"/>
      <w:marLeft w:val="0"/>
      <w:marRight w:val="0"/>
      <w:marTop w:val="0"/>
      <w:marBottom w:val="0"/>
      <w:divBdr>
        <w:top w:val="none" w:sz="0" w:space="0" w:color="auto"/>
        <w:left w:val="none" w:sz="0" w:space="0" w:color="auto"/>
        <w:bottom w:val="none" w:sz="0" w:space="0" w:color="auto"/>
        <w:right w:val="none" w:sz="0" w:space="0" w:color="auto"/>
      </w:divBdr>
    </w:div>
    <w:div w:id="203297488">
      <w:bodyDiv w:val="1"/>
      <w:marLeft w:val="0"/>
      <w:marRight w:val="0"/>
      <w:marTop w:val="0"/>
      <w:marBottom w:val="0"/>
      <w:divBdr>
        <w:top w:val="none" w:sz="0" w:space="0" w:color="auto"/>
        <w:left w:val="none" w:sz="0" w:space="0" w:color="auto"/>
        <w:bottom w:val="none" w:sz="0" w:space="0" w:color="auto"/>
        <w:right w:val="none" w:sz="0" w:space="0" w:color="auto"/>
      </w:divBdr>
    </w:div>
    <w:div w:id="203324293">
      <w:bodyDiv w:val="1"/>
      <w:marLeft w:val="0"/>
      <w:marRight w:val="0"/>
      <w:marTop w:val="0"/>
      <w:marBottom w:val="0"/>
      <w:divBdr>
        <w:top w:val="none" w:sz="0" w:space="0" w:color="auto"/>
        <w:left w:val="none" w:sz="0" w:space="0" w:color="auto"/>
        <w:bottom w:val="none" w:sz="0" w:space="0" w:color="auto"/>
        <w:right w:val="none" w:sz="0" w:space="0" w:color="auto"/>
      </w:divBdr>
    </w:div>
    <w:div w:id="203370525">
      <w:bodyDiv w:val="1"/>
      <w:marLeft w:val="0"/>
      <w:marRight w:val="0"/>
      <w:marTop w:val="0"/>
      <w:marBottom w:val="0"/>
      <w:divBdr>
        <w:top w:val="none" w:sz="0" w:space="0" w:color="auto"/>
        <w:left w:val="none" w:sz="0" w:space="0" w:color="auto"/>
        <w:bottom w:val="none" w:sz="0" w:space="0" w:color="auto"/>
        <w:right w:val="none" w:sz="0" w:space="0" w:color="auto"/>
      </w:divBdr>
    </w:div>
    <w:div w:id="203372206">
      <w:bodyDiv w:val="1"/>
      <w:marLeft w:val="0"/>
      <w:marRight w:val="0"/>
      <w:marTop w:val="0"/>
      <w:marBottom w:val="0"/>
      <w:divBdr>
        <w:top w:val="none" w:sz="0" w:space="0" w:color="auto"/>
        <w:left w:val="none" w:sz="0" w:space="0" w:color="auto"/>
        <w:bottom w:val="none" w:sz="0" w:space="0" w:color="auto"/>
        <w:right w:val="none" w:sz="0" w:space="0" w:color="auto"/>
      </w:divBdr>
    </w:div>
    <w:div w:id="203373493">
      <w:bodyDiv w:val="1"/>
      <w:marLeft w:val="0"/>
      <w:marRight w:val="0"/>
      <w:marTop w:val="0"/>
      <w:marBottom w:val="0"/>
      <w:divBdr>
        <w:top w:val="none" w:sz="0" w:space="0" w:color="auto"/>
        <w:left w:val="none" w:sz="0" w:space="0" w:color="auto"/>
        <w:bottom w:val="none" w:sz="0" w:space="0" w:color="auto"/>
        <w:right w:val="none" w:sz="0" w:space="0" w:color="auto"/>
      </w:divBdr>
    </w:div>
    <w:div w:id="203442880">
      <w:bodyDiv w:val="1"/>
      <w:marLeft w:val="0"/>
      <w:marRight w:val="0"/>
      <w:marTop w:val="0"/>
      <w:marBottom w:val="0"/>
      <w:divBdr>
        <w:top w:val="none" w:sz="0" w:space="0" w:color="auto"/>
        <w:left w:val="none" w:sz="0" w:space="0" w:color="auto"/>
        <w:bottom w:val="none" w:sz="0" w:space="0" w:color="auto"/>
        <w:right w:val="none" w:sz="0" w:space="0" w:color="auto"/>
      </w:divBdr>
    </w:div>
    <w:div w:id="203446775">
      <w:bodyDiv w:val="1"/>
      <w:marLeft w:val="0"/>
      <w:marRight w:val="0"/>
      <w:marTop w:val="0"/>
      <w:marBottom w:val="0"/>
      <w:divBdr>
        <w:top w:val="none" w:sz="0" w:space="0" w:color="auto"/>
        <w:left w:val="none" w:sz="0" w:space="0" w:color="auto"/>
        <w:bottom w:val="none" w:sz="0" w:space="0" w:color="auto"/>
        <w:right w:val="none" w:sz="0" w:space="0" w:color="auto"/>
      </w:divBdr>
    </w:div>
    <w:div w:id="203447544">
      <w:bodyDiv w:val="1"/>
      <w:marLeft w:val="0"/>
      <w:marRight w:val="0"/>
      <w:marTop w:val="0"/>
      <w:marBottom w:val="0"/>
      <w:divBdr>
        <w:top w:val="none" w:sz="0" w:space="0" w:color="auto"/>
        <w:left w:val="none" w:sz="0" w:space="0" w:color="auto"/>
        <w:bottom w:val="none" w:sz="0" w:space="0" w:color="auto"/>
        <w:right w:val="none" w:sz="0" w:space="0" w:color="auto"/>
      </w:divBdr>
    </w:div>
    <w:div w:id="203451333">
      <w:bodyDiv w:val="1"/>
      <w:marLeft w:val="0"/>
      <w:marRight w:val="0"/>
      <w:marTop w:val="0"/>
      <w:marBottom w:val="0"/>
      <w:divBdr>
        <w:top w:val="none" w:sz="0" w:space="0" w:color="auto"/>
        <w:left w:val="none" w:sz="0" w:space="0" w:color="auto"/>
        <w:bottom w:val="none" w:sz="0" w:space="0" w:color="auto"/>
        <w:right w:val="none" w:sz="0" w:space="0" w:color="auto"/>
      </w:divBdr>
    </w:div>
    <w:div w:id="203517164">
      <w:bodyDiv w:val="1"/>
      <w:marLeft w:val="0"/>
      <w:marRight w:val="0"/>
      <w:marTop w:val="0"/>
      <w:marBottom w:val="0"/>
      <w:divBdr>
        <w:top w:val="none" w:sz="0" w:space="0" w:color="auto"/>
        <w:left w:val="none" w:sz="0" w:space="0" w:color="auto"/>
        <w:bottom w:val="none" w:sz="0" w:space="0" w:color="auto"/>
        <w:right w:val="none" w:sz="0" w:space="0" w:color="auto"/>
      </w:divBdr>
    </w:div>
    <w:div w:id="203519552">
      <w:bodyDiv w:val="1"/>
      <w:marLeft w:val="0"/>
      <w:marRight w:val="0"/>
      <w:marTop w:val="0"/>
      <w:marBottom w:val="0"/>
      <w:divBdr>
        <w:top w:val="none" w:sz="0" w:space="0" w:color="auto"/>
        <w:left w:val="none" w:sz="0" w:space="0" w:color="auto"/>
        <w:bottom w:val="none" w:sz="0" w:space="0" w:color="auto"/>
        <w:right w:val="none" w:sz="0" w:space="0" w:color="auto"/>
      </w:divBdr>
    </w:div>
    <w:div w:id="203562791">
      <w:bodyDiv w:val="1"/>
      <w:marLeft w:val="0"/>
      <w:marRight w:val="0"/>
      <w:marTop w:val="0"/>
      <w:marBottom w:val="0"/>
      <w:divBdr>
        <w:top w:val="none" w:sz="0" w:space="0" w:color="auto"/>
        <w:left w:val="none" w:sz="0" w:space="0" w:color="auto"/>
        <w:bottom w:val="none" w:sz="0" w:space="0" w:color="auto"/>
        <w:right w:val="none" w:sz="0" w:space="0" w:color="auto"/>
      </w:divBdr>
    </w:div>
    <w:div w:id="203568958">
      <w:bodyDiv w:val="1"/>
      <w:marLeft w:val="0"/>
      <w:marRight w:val="0"/>
      <w:marTop w:val="0"/>
      <w:marBottom w:val="0"/>
      <w:divBdr>
        <w:top w:val="none" w:sz="0" w:space="0" w:color="auto"/>
        <w:left w:val="none" w:sz="0" w:space="0" w:color="auto"/>
        <w:bottom w:val="none" w:sz="0" w:space="0" w:color="auto"/>
        <w:right w:val="none" w:sz="0" w:space="0" w:color="auto"/>
      </w:divBdr>
    </w:div>
    <w:div w:id="203636143">
      <w:bodyDiv w:val="1"/>
      <w:marLeft w:val="0"/>
      <w:marRight w:val="0"/>
      <w:marTop w:val="0"/>
      <w:marBottom w:val="0"/>
      <w:divBdr>
        <w:top w:val="none" w:sz="0" w:space="0" w:color="auto"/>
        <w:left w:val="none" w:sz="0" w:space="0" w:color="auto"/>
        <w:bottom w:val="none" w:sz="0" w:space="0" w:color="auto"/>
        <w:right w:val="none" w:sz="0" w:space="0" w:color="auto"/>
      </w:divBdr>
    </w:div>
    <w:div w:id="203639817">
      <w:bodyDiv w:val="1"/>
      <w:marLeft w:val="0"/>
      <w:marRight w:val="0"/>
      <w:marTop w:val="0"/>
      <w:marBottom w:val="0"/>
      <w:divBdr>
        <w:top w:val="none" w:sz="0" w:space="0" w:color="auto"/>
        <w:left w:val="none" w:sz="0" w:space="0" w:color="auto"/>
        <w:bottom w:val="none" w:sz="0" w:space="0" w:color="auto"/>
        <w:right w:val="none" w:sz="0" w:space="0" w:color="auto"/>
      </w:divBdr>
    </w:div>
    <w:div w:id="203686643">
      <w:bodyDiv w:val="1"/>
      <w:marLeft w:val="0"/>
      <w:marRight w:val="0"/>
      <w:marTop w:val="0"/>
      <w:marBottom w:val="0"/>
      <w:divBdr>
        <w:top w:val="none" w:sz="0" w:space="0" w:color="auto"/>
        <w:left w:val="none" w:sz="0" w:space="0" w:color="auto"/>
        <w:bottom w:val="none" w:sz="0" w:space="0" w:color="auto"/>
        <w:right w:val="none" w:sz="0" w:space="0" w:color="auto"/>
      </w:divBdr>
    </w:div>
    <w:div w:id="203715705">
      <w:bodyDiv w:val="1"/>
      <w:marLeft w:val="0"/>
      <w:marRight w:val="0"/>
      <w:marTop w:val="0"/>
      <w:marBottom w:val="0"/>
      <w:divBdr>
        <w:top w:val="none" w:sz="0" w:space="0" w:color="auto"/>
        <w:left w:val="none" w:sz="0" w:space="0" w:color="auto"/>
        <w:bottom w:val="none" w:sz="0" w:space="0" w:color="auto"/>
        <w:right w:val="none" w:sz="0" w:space="0" w:color="auto"/>
      </w:divBdr>
    </w:div>
    <w:div w:id="203717275">
      <w:bodyDiv w:val="1"/>
      <w:marLeft w:val="0"/>
      <w:marRight w:val="0"/>
      <w:marTop w:val="0"/>
      <w:marBottom w:val="0"/>
      <w:divBdr>
        <w:top w:val="none" w:sz="0" w:space="0" w:color="auto"/>
        <w:left w:val="none" w:sz="0" w:space="0" w:color="auto"/>
        <w:bottom w:val="none" w:sz="0" w:space="0" w:color="auto"/>
        <w:right w:val="none" w:sz="0" w:space="0" w:color="auto"/>
      </w:divBdr>
    </w:div>
    <w:div w:id="203753467">
      <w:bodyDiv w:val="1"/>
      <w:marLeft w:val="0"/>
      <w:marRight w:val="0"/>
      <w:marTop w:val="0"/>
      <w:marBottom w:val="0"/>
      <w:divBdr>
        <w:top w:val="none" w:sz="0" w:space="0" w:color="auto"/>
        <w:left w:val="none" w:sz="0" w:space="0" w:color="auto"/>
        <w:bottom w:val="none" w:sz="0" w:space="0" w:color="auto"/>
        <w:right w:val="none" w:sz="0" w:space="0" w:color="auto"/>
      </w:divBdr>
    </w:div>
    <w:div w:id="203832746">
      <w:bodyDiv w:val="1"/>
      <w:marLeft w:val="0"/>
      <w:marRight w:val="0"/>
      <w:marTop w:val="0"/>
      <w:marBottom w:val="0"/>
      <w:divBdr>
        <w:top w:val="none" w:sz="0" w:space="0" w:color="auto"/>
        <w:left w:val="none" w:sz="0" w:space="0" w:color="auto"/>
        <w:bottom w:val="none" w:sz="0" w:space="0" w:color="auto"/>
        <w:right w:val="none" w:sz="0" w:space="0" w:color="auto"/>
      </w:divBdr>
    </w:div>
    <w:div w:id="203835913">
      <w:bodyDiv w:val="1"/>
      <w:marLeft w:val="0"/>
      <w:marRight w:val="0"/>
      <w:marTop w:val="0"/>
      <w:marBottom w:val="0"/>
      <w:divBdr>
        <w:top w:val="none" w:sz="0" w:space="0" w:color="auto"/>
        <w:left w:val="none" w:sz="0" w:space="0" w:color="auto"/>
        <w:bottom w:val="none" w:sz="0" w:space="0" w:color="auto"/>
        <w:right w:val="none" w:sz="0" w:space="0" w:color="auto"/>
      </w:divBdr>
    </w:div>
    <w:div w:id="203836552">
      <w:bodyDiv w:val="1"/>
      <w:marLeft w:val="0"/>
      <w:marRight w:val="0"/>
      <w:marTop w:val="0"/>
      <w:marBottom w:val="0"/>
      <w:divBdr>
        <w:top w:val="none" w:sz="0" w:space="0" w:color="auto"/>
        <w:left w:val="none" w:sz="0" w:space="0" w:color="auto"/>
        <w:bottom w:val="none" w:sz="0" w:space="0" w:color="auto"/>
        <w:right w:val="none" w:sz="0" w:space="0" w:color="auto"/>
      </w:divBdr>
    </w:div>
    <w:div w:id="203837044">
      <w:bodyDiv w:val="1"/>
      <w:marLeft w:val="0"/>
      <w:marRight w:val="0"/>
      <w:marTop w:val="0"/>
      <w:marBottom w:val="0"/>
      <w:divBdr>
        <w:top w:val="none" w:sz="0" w:space="0" w:color="auto"/>
        <w:left w:val="none" w:sz="0" w:space="0" w:color="auto"/>
        <w:bottom w:val="none" w:sz="0" w:space="0" w:color="auto"/>
        <w:right w:val="none" w:sz="0" w:space="0" w:color="auto"/>
      </w:divBdr>
    </w:div>
    <w:div w:id="203837342">
      <w:bodyDiv w:val="1"/>
      <w:marLeft w:val="0"/>
      <w:marRight w:val="0"/>
      <w:marTop w:val="0"/>
      <w:marBottom w:val="0"/>
      <w:divBdr>
        <w:top w:val="none" w:sz="0" w:space="0" w:color="auto"/>
        <w:left w:val="none" w:sz="0" w:space="0" w:color="auto"/>
        <w:bottom w:val="none" w:sz="0" w:space="0" w:color="auto"/>
        <w:right w:val="none" w:sz="0" w:space="0" w:color="auto"/>
      </w:divBdr>
    </w:div>
    <w:div w:id="203904233">
      <w:bodyDiv w:val="1"/>
      <w:marLeft w:val="0"/>
      <w:marRight w:val="0"/>
      <w:marTop w:val="0"/>
      <w:marBottom w:val="0"/>
      <w:divBdr>
        <w:top w:val="none" w:sz="0" w:space="0" w:color="auto"/>
        <w:left w:val="none" w:sz="0" w:space="0" w:color="auto"/>
        <w:bottom w:val="none" w:sz="0" w:space="0" w:color="auto"/>
        <w:right w:val="none" w:sz="0" w:space="0" w:color="auto"/>
      </w:divBdr>
    </w:div>
    <w:div w:id="203907228">
      <w:bodyDiv w:val="1"/>
      <w:marLeft w:val="0"/>
      <w:marRight w:val="0"/>
      <w:marTop w:val="0"/>
      <w:marBottom w:val="0"/>
      <w:divBdr>
        <w:top w:val="none" w:sz="0" w:space="0" w:color="auto"/>
        <w:left w:val="none" w:sz="0" w:space="0" w:color="auto"/>
        <w:bottom w:val="none" w:sz="0" w:space="0" w:color="auto"/>
        <w:right w:val="none" w:sz="0" w:space="0" w:color="auto"/>
      </w:divBdr>
    </w:div>
    <w:div w:id="203909039">
      <w:bodyDiv w:val="1"/>
      <w:marLeft w:val="0"/>
      <w:marRight w:val="0"/>
      <w:marTop w:val="0"/>
      <w:marBottom w:val="0"/>
      <w:divBdr>
        <w:top w:val="none" w:sz="0" w:space="0" w:color="auto"/>
        <w:left w:val="none" w:sz="0" w:space="0" w:color="auto"/>
        <w:bottom w:val="none" w:sz="0" w:space="0" w:color="auto"/>
        <w:right w:val="none" w:sz="0" w:space="0" w:color="auto"/>
      </w:divBdr>
    </w:div>
    <w:div w:id="203910711">
      <w:bodyDiv w:val="1"/>
      <w:marLeft w:val="0"/>
      <w:marRight w:val="0"/>
      <w:marTop w:val="0"/>
      <w:marBottom w:val="0"/>
      <w:divBdr>
        <w:top w:val="none" w:sz="0" w:space="0" w:color="auto"/>
        <w:left w:val="none" w:sz="0" w:space="0" w:color="auto"/>
        <w:bottom w:val="none" w:sz="0" w:space="0" w:color="auto"/>
        <w:right w:val="none" w:sz="0" w:space="0" w:color="auto"/>
      </w:divBdr>
    </w:div>
    <w:div w:id="203912437">
      <w:bodyDiv w:val="1"/>
      <w:marLeft w:val="0"/>
      <w:marRight w:val="0"/>
      <w:marTop w:val="0"/>
      <w:marBottom w:val="0"/>
      <w:divBdr>
        <w:top w:val="none" w:sz="0" w:space="0" w:color="auto"/>
        <w:left w:val="none" w:sz="0" w:space="0" w:color="auto"/>
        <w:bottom w:val="none" w:sz="0" w:space="0" w:color="auto"/>
        <w:right w:val="none" w:sz="0" w:space="0" w:color="auto"/>
      </w:divBdr>
    </w:div>
    <w:div w:id="203913304">
      <w:bodyDiv w:val="1"/>
      <w:marLeft w:val="0"/>
      <w:marRight w:val="0"/>
      <w:marTop w:val="0"/>
      <w:marBottom w:val="0"/>
      <w:divBdr>
        <w:top w:val="none" w:sz="0" w:space="0" w:color="auto"/>
        <w:left w:val="none" w:sz="0" w:space="0" w:color="auto"/>
        <w:bottom w:val="none" w:sz="0" w:space="0" w:color="auto"/>
        <w:right w:val="none" w:sz="0" w:space="0" w:color="auto"/>
      </w:divBdr>
    </w:div>
    <w:div w:id="203955478">
      <w:bodyDiv w:val="1"/>
      <w:marLeft w:val="0"/>
      <w:marRight w:val="0"/>
      <w:marTop w:val="0"/>
      <w:marBottom w:val="0"/>
      <w:divBdr>
        <w:top w:val="none" w:sz="0" w:space="0" w:color="auto"/>
        <w:left w:val="none" w:sz="0" w:space="0" w:color="auto"/>
        <w:bottom w:val="none" w:sz="0" w:space="0" w:color="auto"/>
        <w:right w:val="none" w:sz="0" w:space="0" w:color="auto"/>
      </w:divBdr>
    </w:div>
    <w:div w:id="204022963">
      <w:bodyDiv w:val="1"/>
      <w:marLeft w:val="0"/>
      <w:marRight w:val="0"/>
      <w:marTop w:val="0"/>
      <w:marBottom w:val="0"/>
      <w:divBdr>
        <w:top w:val="none" w:sz="0" w:space="0" w:color="auto"/>
        <w:left w:val="none" w:sz="0" w:space="0" w:color="auto"/>
        <w:bottom w:val="none" w:sz="0" w:space="0" w:color="auto"/>
        <w:right w:val="none" w:sz="0" w:space="0" w:color="auto"/>
      </w:divBdr>
    </w:div>
    <w:div w:id="204023313">
      <w:bodyDiv w:val="1"/>
      <w:marLeft w:val="0"/>
      <w:marRight w:val="0"/>
      <w:marTop w:val="0"/>
      <w:marBottom w:val="0"/>
      <w:divBdr>
        <w:top w:val="none" w:sz="0" w:space="0" w:color="auto"/>
        <w:left w:val="none" w:sz="0" w:space="0" w:color="auto"/>
        <w:bottom w:val="none" w:sz="0" w:space="0" w:color="auto"/>
        <w:right w:val="none" w:sz="0" w:space="0" w:color="auto"/>
      </w:divBdr>
    </w:div>
    <w:div w:id="204028722">
      <w:bodyDiv w:val="1"/>
      <w:marLeft w:val="0"/>
      <w:marRight w:val="0"/>
      <w:marTop w:val="0"/>
      <w:marBottom w:val="0"/>
      <w:divBdr>
        <w:top w:val="none" w:sz="0" w:space="0" w:color="auto"/>
        <w:left w:val="none" w:sz="0" w:space="0" w:color="auto"/>
        <w:bottom w:val="none" w:sz="0" w:space="0" w:color="auto"/>
        <w:right w:val="none" w:sz="0" w:space="0" w:color="auto"/>
      </w:divBdr>
    </w:div>
    <w:div w:id="204029326">
      <w:bodyDiv w:val="1"/>
      <w:marLeft w:val="0"/>
      <w:marRight w:val="0"/>
      <w:marTop w:val="0"/>
      <w:marBottom w:val="0"/>
      <w:divBdr>
        <w:top w:val="none" w:sz="0" w:space="0" w:color="auto"/>
        <w:left w:val="none" w:sz="0" w:space="0" w:color="auto"/>
        <w:bottom w:val="none" w:sz="0" w:space="0" w:color="auto"/>
        <w:right w:val="none" w:sz="0" w:space="0" w:color="auto"/>
      </w:divBdr>
    </w:div>
    <w:div w:id="204030019">
      <w:bodyDiv w:val="1"/>
      <w:marLeft w:val="0"/>
      <w:marRight w:val="0"/>
      <w:marTop w:val="0"/>
      <w:marBottom w:val="0"/>
      <w:divBdr>
        <w:top w:val="none" w:sz="0" w:space="0" w:color="auto"/>
        <w:left w:val="none" w:sz="0" w:space="0" w:color="auto"/>
        <w:bottom w:val="none" w:sz="0" w:space="0" w:color="auto"/>
        <w:right w:val="none" w:sz="0" w:space="0" w:color="auto"/>
      </w:divBdr>
    </w:div>
    <w:div w:id="204097153">
      <w:bodyDiv w:val="1"/>
      <w:marLeft w:val="0"/>
      <w:marRight w:val="0"/>
      <w:marTop w:val="0"/>
      <w:marBottom w:val="0"/>
      <w:divBdr>
        <w:top w:val="none" w:sz="0" w:space="0" w:color="auto"/>
        <w:left w:val="none" w:sz="0" w:space="0" w:color="auto"/>
        <w:bottom w:val="none" w:sz="0" w:space="0" w:color="auto"/>
        <w:right w:val="none" w:sz="0" w:space="0" w:color="auto"/>
      </w:divBdr>
    </w:div>
    <w:div w:id="204176054">
      <w:bodyDiv w:val="1"/>
      <w:marLeft w:val="0"/>
      <w:marRight w:val="0"/>
      <w:marTop w:val="0"/>
      <w:marBottom w:val="0"/>
      <w:divBdr>
        <w:top w:val="none" w:sz="0" w:space="0" w:color="auto"/>
        <w:left w:val="none" w:sz="0" w:space="0" w:color="auto"/>
        <w:bottom w:val="none" w:sz="0" w:space="0" w:color="auto"/>
        <w:right w:val="none" w:sz="0" w:space="0" w:color="auto"/>
      </w:divBdr>
    </w:div>
    <w:div w:id="204177121">
      <w:bodyDiv w:val="1"/>
      <w:marLeft w:val="0"/>
      <w:marRight w:val="0"/>
      <w:marTop w:val="0"/>
      <w:marBottom w:val="0"/>
      <w:divBdr>
        <w:top w:val="none" w:sz="0" w:space="0" w:color="auto"/>
        <w:left w:val="none" w:sz="0" w:space="0" w:color="auto"/>
        <w:bottom w:val="none" w:sz="0" w:space="0" w:color="auto"/>
        <w:right w:val="none" w:sz="0" w:space="0" w:color="auto"/>
      </w:divBdr>
    </w:div>
    <w:div w:id="204291748">
      <w:bodyDiv w:val="1"/>
      <w:marLeft w:val="0"/>
      <w:marRight w:val="0"/>
      <w:marTop w:val="0"/>
      <w:marBottom w:val="0"/>
      <w:divBdr>
        <w:top w:val="none" w:sz="0" w:space="0" w:color="auto"/>
        <w:left w:val="none" w:sz="0" w:space="0" w:color="auto"/>
        <w:bottom w:val="none" w:sz="0" w:space="0" w:color="auto"/>
        <w:right w:val="none" w:sz="0" w:space="0" w:color="auto"/>
      </w:divBdr>
    </w:div>
    <w:div w:id="204291799">
      <w:bodyDiv w:val="1"/>
      <w:marLeft w:val="0"/>
      <w:marRight w:val="0"/>
      <w:marTop w:val="0"/>
      <w:marBottom w:val="0"/>
      <w:divBdr>
        <w:top w:val="none" w:sz="0" w:space="0" w:color="auto"/>
        <w:left w:val="none" w:sz="0" w:space="0" w:color="auto"/>
        <w:bottom w:val="none" w:sz="0" w:space="0" w:color="auto"/>
        <w:right w:val="none" w:sz="0" w:space="0" w:color="auto"/>
      </w:divBdr>
    </w:div>
    <w:div w:id="204293237">
      <w:bodyDiv w:val="1"/>
      <w:marLeft w:val="0"/>
      <w:marRight w:val="0"/>
      <w:marTop w:val="0"/>
      <w:marBottom w:val="0"/>
      <w:divBdr>
        <w:top w:val="none" w:sz="0" w:space="0" w:color="auto"/>
        <w:left w:val="none" w:sz="0" w:space="0" w:color="auto"/>
        <w:bottom w:val="none" w:sz="0" w:space="0" w:color="auto"/>
        <w:right w:val="none" w:sz="0" w:space="0" w:color="auto"/>
      </w:divBdr>
    </w:div>
    <w:div w:id="204293459">
      <w:bodyDiv w:val="1"/>
      <w:marLeft w:val="0"/>
      <w:marRight w:val="0"/>
      <w:marTop w:val="0"/>
      <w:marBottom w:val="0"/>
      <w:divBdr>
        <w:top w:val="none" w:sz="0" w:space="0" w:color="auto"/>
        <w:left w:val="none" w:sz="0" w:space="0" w:color="auto"/>
        <w:bottom w:val="none" w:sz="0" w:space="0" w:color="auto"/>
        <w:right w:val="none" w:sz="0" w:space="0" w:color="auto"/>
      </w:divBdr>
    </w:div>
    <w:div w:id="204296494">
      <w:bodyDiv w:val="1"/>
      <w:marLeft w:val="0"/>
      <w:marRight w:val="0"/>
      <w:marTop w:val="0"/>
      <w:marBottom w:val="0"/>
      <w:divBdr>
        <w:top w:val="none" w:sz="0" w:space="0" w:color="auto"/>
        <w:left w:val="none" w:sz="0" w:space="0" w:color="auto"/>
        <w:bottom w:val="none" w:sz="0" w:space="0" w:color="auto"/>
        <w:right w:val="none" w:sz="0" w:space="0" w:color="auto"/>
      </w:divBdr>
    </w:div>
    <w:div w:id="204296869">
      <w:bodyDiv w:val="1"/>
      <w:marLeft w:val="0"/>
      <w:marRight w:val="0"/>
      <w:marTop w:val="0"/>
      <w:marBottom w:val="0"/>
      <w:divBdr>
        <w:top w:val="none" w:sz="0" w:space="0" w:color="auto"/>
        <w:left w:val="none" w:sz="0" w:space="0" w:color="auto"/>
        <w:bottom w:val="none" w:sz="0" w:space="0" w:color="auto"/>
        <w:right w:val="none" w:sz="0" w:space="0" w:color="auto"/>
      </w:divBdr>
    </w:div>
    <w:div w:id="204298063">
      <w:bodyDiv w:val="1"/>
      <w:marLeft w:val="0"/>
      <w:marRight w:val="0"/>
      <w:marTop w:val="0"/>
      <w:marBottom w:val="0"/>
      <w:divBdr>
        <w:top w:val="none" w:sz="0" w:space="0" w:color="auto"/>
        <w:left w:val="none" w:sz="0" w:space="0" w:color="auto"/>
        <w:bottom w:val="none" w:sz="0" w:space="0" w:color="auto"/>
        <w:right w:val="none" w:sz="0" w:space="0" w:color="auto"/>
      </w:divBdr>
    </w:div>
    <w:div w:id="204418071">
      <w:bodyDiv w:val="1"/>
      <w:marLeft w:val="0"/>
      <w:marRight w:val="0"/>
      <w:marTop w:val="0"/>
      <w:marBottom w:val="0"/>
      <w:divBdr>
        <w:top w:val="none" w:sz="0" w:space="0" w:color="auto"/>
        <w:left w:val="none" w:sz="0" w:space="0" w:color="auto"/>
        <w:bottom w:val="none" w:sz="0" w:space="0" w:color="auto"/>
        <w:right w:val="none" w:sz="0" w:space="0" w:color="auto"/>
      </w:divBdr>
    </w:div>
    <w:div w:id="204484351">
      <w:bodyDiv w:val="1"/>
      <w:marLeft w:val="0"/>
      <w:marRight w:val="0"/>
      <w:marTop w:val="0"/>
      <w:marBottom w:val="0"/>
      <w:divBdr>
        <w:top w:val="none" w:sz="0" w:space="0" w:color="auto"/>
        <w:left w:val="none" w:sz="0" w:space="0" w:color="auto"/>
        <w:bottom w:val="none" w:sz="0" w:space="0" w:color="auto"/>
        <w:right w:val="none" w:sz="0" w:space="0" w:color="auto"/>
      </w:divBdr>
    </w:div>
    <w:div w:id="204488954">
      <w:bodyDiv w:val="1"/>
      <w:marLeft w:val="0"/>
      <w:marRight w:val="0"/>
      <w:marTop w:val="0"/>
      <w:marBottom w:val="0"/>
      <w:divBdr>
        <w:top w:val="none" w:sz="0" w:space="0" w:color="auto"/>
        <w:left w:val="none" w:sz="0" w:space="0" w:color="auto"/>
        <w:bottom w:val="none" w:sz="0" w:space="0" w:color="auto"/>
        <w:right w:val="none" w:sz="0" w:space="0" w:color="auto"/>
      </w:divBdr>
    </w:div>
    <w:div w:id="204563196">
      <w:bodyDiv w:val="1"/>
      <w:marLeft w:val="0"/>
      <w:marRight w:val="0"/>
      <w:marTop w:val="0"/>
      <w:marBottom w:val="0"/>
      <w:divBdr>
        <w:top w:val="none" w:sz="0" w:space="0" w:color="auto"/>
        <w:left w:val="none" w:sz="0" w:space="0" w:color="auto"/>
        <w:bottom w:val="none" w:sz="0" w:space="0" w:color="auto"/>
        <w:right w:val="none" w:sz="0" w:space="0" w:color="auto"/>
      </w:divBdr>
    </w:div>
    <w:div w:id="204563967">
      <w:bodyDiv w:val="1"/>
      <w:marLeft w:val="0"/>
      <w:marRight w:val="0"/>
      <w:marTop w:val="0"/>
      <w:marBottom w:val="0"/>
      <w:divBdr>
        <w:top w:val="none" w:sz="0" w:space="0" w:color="auto"/>
        <w:left w:val="none" w:sz="0" w:space="0" w:color="auto"/>
        <w:bottom w:val="none" w:sz="0" w:space="0" w:color="auto"/>
        <w:right w:val="none" w:sz="0" w:space="0" w:color="auto"/>
      </w:divBdr>
    </w:div>
    <w:div w:id="204563984">
      <w:bodyDiv w:val="1"/>
      <w:marLeft w:val="0"/>
      <w:marRight w:val="0"/>
      <w:marTop w:val="0"/>
      <w:marBottom w:val="0"/>
      <w:divBdr>
        <w:top w:val="none" w:sz="0" w:space="0" w:color="auto"/>
        <w:left w:val="none" w:sz="0" w:space="0" w:color="auto"/>
        <w:bottom w:val="none" w:sz="0" w:space="0" w:color="auto"/>
        <w:right w:val="none" w:sz="0" w:space="0" w:color="auto"/>
      </w:divBdr>
    </w:div>
    <w:div w:id="204564557">
      <w:bodyDiv w:val="1"/>
      <w:marLeft w:val="0"/>
      <w:marRight w:val="0"/>
      <w:marTop w:val="0"/>
      <w:marBottom w:val="0"/>
      <w:divBdr>
        <w:top w:val="none" w:sz="0" w:space="0" w:color="auto"/>
        <w:left w:val="none" w:sz="0" w:space="0" w:color="auto"/>
        <w:bottom w:val="none" w:sz="0" w:space="0" w:color="auto"/>
        <w:right w:val="none" w:sz="0" w:space="0" w:color="auto"/>
      </w:divBdr>
    </w:div>
    <w:div w:id="204565674">
      <w:bodyDiv w:val="1"/>
      <w:marLeft w:val="0"/>
      <w:marRight w:val="0"/>
      <w:marTop w:val="0"/>
      <w:marBottom w:val="0"/>
      <w:divBdr>
        <w:top w:val="none" w:sz="0" w:space="0" w:color="auto"/>
        <w:left w:val="none" w:sz="0" w:space="0" w:color="auto"/>
        <w:bottom w:val="none" w:sz="0" w:space="0" w:color="auto"/>
        <w:right w:val="none" w:sz="0" w:space="0" w:color="auto"/>
      </w:divBdr>
    </w:div>
    <w:div w:id="204680204">
      <w:bodyDiv w:val="1"/>
      <w:marLeft w:val="0"/>
      <w:marRight w:val="0"/>
      <w:marTop w:val="0"/>
      <w:marBottom w:val="0"/>
      <w:divBdr>
        <w:top w:val="none" w:sz="0" w:space="0" w:color="auto"/>
        <w:left w:val="none" w:sz="0" w:space="0" w:color="auto"/>
        <w:bottom w:val="none" w:sz="0" w:space="0" w:color="auto"/>
        <w:right w:val="none" w:sz="0" w:space="0" w:color="auto"/>
      </w:divBdr>
    </w:div>
    <w:div w:id="204685956">
      <w:bodyDiv w:val="1"/>
      <w:marLeft w:val="0"/>
      <w:marRight w:val="0"/>
      <w:marTop w:val="0"/>
      <w:marBottom w:val="0"/>
      <w:divBdr>
        <w:top w:val="none" w:sz="0" w:space="0" w:color="auto"/>
        <w:left w:val="none" w:sz="0" w:space="0" w:color="auto"/>
        <w:bottom w:val="none" w:sz="0" w:space="0" w:color="auto"/>
        <w:right w:val="none" w:sz="0" w:space="0" w:color="auto"/>
      </w:divBdr>
    </w:div>
    <w:div w:id="204752976">
      <w:bodyDiv w:val="1"/>
      <w:marLeft w:val="0"/>
      <w:marRight w:val="0"/>
      <w:marTop w:val="0"/>
      <w:marBottom w:val="0"/>
      <w:divBdr>
        <w:top w:val="none" w:sz="0" w:space="0" w:color="auto"/>
        <w:left w:val="none" w:sz="0" w:space="0" w:color="auto"/>
        <w:bottom w:val="none" w:sz="0" w:space="0" w:color="auto"/>
        <w:right w:val="none" w:sz="0" w:space="0" w:color="auto"/>
      </w:divBdr>
    </w:div>
    <w:div w:id="204758466">
      <w:bodyDiv w:val="1"/>
      <w:marLeft w:val="0"/>
      <w:marRight w:val="0"/>
      <w:marTop w:val="0"/>
      <w:marBottom w:val="0"/>
      <w:divBdr>
        <w:top w:val="none" w:sz="0" w:space="0" w:color="auto"/>
        <w:left w:val="none" w:sz="0" w:space="0" w:color="auto"/>
        <w:bottom w:val="none" w:sz="0" w:space="0" w:color="auto"/>
        <w:right w:val="none" w:sz="0" w:space="0" w:color="auto"/>
      </w:divBdr>
    </w:div>
    <w:div w:id="204760795">
      <w:bodyDiv w:val="1"/>
      <w:marLeft w:val="0"/>
      <w:marRight w:val="0"/>
      <w:marTop w:val="0"/>
      <w:marBottom w:val="0"/>
      <w:divBdr>
        <w:top w:val="none" w:sz="0" w:space="0" w:color="auto"/>
        <w:left w:val="none" w:sz="0" w:space="0" w:color="auto"/>
        <w:bottom w:val="none" w:sz="0" w:space="0" w:color="auto"/>
        <w:right w:val="none" w:sz="0" w:space="0" w:color="auto"/>
      </w:divBdr>
    </w:div>
    <w:div w:id="204829759">
      <w:bodyDiv w:val="1"/>
      <w:marLeft w:val="0"/>
      <w:marRight w:val="0"/>
      <w:marTop w:val="0"/>
      <w:marBottom w:val="0"/>
      <w:divBdr>
        <w:top w:val="none" w:sz="0" w:space="0" w:color="auto"/>
        <w:left w:val="none" w:sz="0" w:space="0" w:color="auto"/>
        <w:bottom w:val="none" w:sz="0" w:space="0" w:color="auto"/>
        <w:right w:val="none" w:sz="0" w:space="0" w:color="auto"/>
      </w:divBdr>
    </w:div>
    <w:div w:id="204830750">
      <w:bodyDiv w:val="1"/>
      <w:marLeft w:val="0"/>
      <w:marRight w:val="0"/>
      <w:marTop w:val="0"/>
      <w:marBottom w:val="0"/>
      <w:divBdr>
        <w:top w:val="none" w:sz="0" w:space="0" w:color="auto"/>
        <w:left w:val="none" w:sz="0" w:space="0" w:color="auto"/>
        <w:bottom w:val="none" w:sz="0" w:space="0" w:color="auto"/>
        <w:right w:val="none" w:sz="0" w:space="0" w:color="auto"/>
      </w:divBdr>
    </w:div>
    <w:div w:id="204831760">
      <w:bodyDiv w:val="1"/>
      <w:marLeft w:val="0"/>
      <w:marRight w:val="0"/>
      <w:marTop w:val="0"/>
      <w:marBottom w:val="0"/>
      <w:divBdr>
        <w:top w:val="none" w:sz="0" w:space="0" w:color="auto"/>
        <w:left w:val="none" w:sz="0" w:space="0" w:color="auto"/>
        <w:bottom w:val="none" w:sz="0" w:space="0" w:color="auto"/>
        <w:right w:val="none" w:sz="0" w:space="0" w:color="auto"/>
      </w:divBdr>
    </w:div>
    <w:div w:id="204872033">
      <w:bodyDiv w:val="1"/>
      <w:marLeft w:val="0"/>
      <w:marRight w:val="0"/>
      <w:marTop w:val="0"/>
      <w:marBottom w:val="0"/>
      <w:divBdr>
        <w:top w:val="none" w:sz="0" w:space="0" w:color="auto"/>
        <w:left w:val="none" w:sz="0" w:space="0" w:color="auto"/>
        <w:bottom w:val="none" w:sz="0" w:space="0" w:color="auto"/>
        <w:right w:val="none" w:sz="0" w:space="0" w:color="auto"/>
      </w:divBdr>
    </w:div>
    <w:div w:id="204873008">
      <w:bodyDiv w:val="1"/>
      <w:marLeft w:val="0"/>
      <w:marRight w:val="0"/>
      <w:marTop w:val="0"/>
      <w:marBottom w:val="0"/>
      <w:divBdr>
        <w:top w:val="none" w:sz="0" w:space="0" w:color="auto"/>
        <w:left w:val="none" w:sz="0" w:space="0" w:color="auto"/>
        <w:bottom w:val="none" w:sz="0" w:space="0" w:color="auto"/>
        <w:right w:val="none" w:sz="0" w:space="0" w:color="auto"/>
      </w:divBdr>
    </w:div>
    <w:div w:id="204873621">
      <w:bodyDiv w:val="1"/>
      <w:marLeft w:val="0"/>
      <w:marRight w:val="0"/>
      <w:marTop w:val="0"/>
      <w:marBottom w:val="0"/>
      <w:divBdr>
        <w:top w:val="none" w:sz="0" w:space="0" w:color="auto"/>
        <w:left w:val="none" w:sz="0" w:space="0" w:color="auto"/>
        <w:bottom w:val="none" w:sz="0" w:space="0" w:color="auto"/>
        <w:right w:val="none" w:sz="0" w:space="0" w:color="auto"/>
      </w:divBdr>
    </w:div>
    <w:div w:id="204879339">
      <w:bodyDiv w:val="1"/>
      <w:marLeft w:val="0"/>
      <w:marRight w:val="0"/>
      <w:marTop w:val="0"/>
      <w:marBottom w:val="0"/>
      <w:divBdr>
        <w:top w:val="none" w:sz="0" w:space="0" w:color="auto"/>
        <w:left w:val="none" w:sz="0" w:space="0" w:color="auto"/>
        <w:bottom w:val="none" w:sz="0" w:space="0" w:color="auto"/>
        <w:right w:val="none" w:sz="0" w:space="0" w:color="auto"/>
      </w:divBdr>
    </w:div>
    <w:div w:id="204879558">
      <w:bodyDiv w:val="1"/>
      <w:marLeft w:val="0"/>
      <w:marRight w:val="0"/>
      <w:marTop w:val="0"/>
      <w:marBottom w:val="0"/>
      <w:divBdr>
        <w:top w:val="none" w:sz="0" w:space="0" w:color="auto"/>
        <w:left w:val="none" w:sz="0" w:space="0" w:color="auto"/>
        <w:bottom w:val="none" w:sz="0" w:space="0" w:color="auto"/>
        <w:right w:val="none" w:sz="0" w:space="0" w:color="auto"/>
      </w:divBdr>
    </w:div>
    <w:div w:id="204948973">
      <w:bodyDiv w:val="1"/>
      <w:marLeft w:val="0"/>
      <w:marRight w:val="0"/>
      <w:marTop w:val="0"/>
      <w:marBottom w:val="0"/>
      <w:divBdr>
        <w:top w:val="none" w:sz="0" w:space="0" w:color="auto"/>
        <w:left w:val="none" w:sz="0" w:space="0" w:color="auto"/>
        <w:bottom w:val="none" w:sz="0" w:space="0" w:color="auto"/>
        <w:right w:val="none" w:sz="0" w:space="0" w:color="auto"/>
      </w:divBdr>
    </w:div>
    <w:div w:id="204952046">
      <w:bodyDiv w:val="1"/>
      <w:marLeft w:val="0"/>
      <w:marRight w:val="0"/>
      <w:marTop w:val="0"/>
      <w:marBottom w:val="0"/>
      <w:divBdr>
        <w:top w:val="none" w:sz="0" w:space="0" w:color="auto"/>
        <w:left w:val="none" w:sz="0" w:space="0" w:color="auto"/>
        <w:bottom w:val="none" w:sz="0" w:space="0" w:color="auto"/>
        <w:right w:val="none" w:sz="0" w:space="0" w:color="auto"/>
      </w:divBdr>
    </w:div>
    <w:div w:id="204954237">
      <w:bodyDiv w:val="1"/>
      <w:marLeft w:val="0"/>
      <w:marRight w:val="0"/>
      <w:marTop w:val="0"/>
      <w:marBottom w:val="0"/>
      <w:divBdr>
        <w:top w:val="none" w:sz="0" w:space="0" w:color="auto"/>
        <w:left w:val="none" w:sz="0" w:space="0" w:color="auto"/>
        <w:bottom w:val="none" w:sz="0" w:space="0" w:color="auto"/>
        <w:right w:val="none" w:sz="0" w:space="0" w:color="auto"/>
      </w:divBdr>
    </w:div>
    <w:div w:id="204954974">
      <w:bodyDiv w:val="1"/>
      <w:marLeft w:val="0"/>
      <w:marRight w:val="0"/>
      <w:marTop w:val="0"/>
      <w:marBottom w:val="0"/>
      <w:divBdr>
        <w:top w:val="none" w:sz="0" w:space="0" w:color="auto"/>
        <w:left w:val="none" w:sz="0" w:space="0" w:color="auto"/>
        <w:bottom w:val="none" w:sz="0" w:space="0" w:color="auto"/>
        <w:right w:val="none" w:sz="0" w:space="0" w:color="auto"/>
      </w:divBdr>
    </w:div>
    <w:div w:id="205024692">
      <w:bodyDiv w:val="1"/>
      <w:marLeft w:val="0"/>
      <w:marRight w:val="0"/>
      <w:marTop w:val="0"/>
      <w:marBottom w:val="0"/>
      <w:divBdr>
        <w:top w:val="none" w:sz="0" w:space="0" w:color="auto"/>
        <w:left w:val="none" w:sz="0" w:space="0" w:color="auto"/>
        <w:bottom w:val="none" w:sz="0" w:space="0" w:color="auto"/>
        <w:right w:val="none" w:sz="0" w:space="0" w:color="auto"/>
      </w:divBdr>
    </w:div>
    <w:div w:id="205065165">
      <w:bodyDiv w:val="1"/>
      <w:marLeft w:val="0"/>
      <w:marRight w:val="0"/>
      <w:marTop w:val="0"/>
      <w:marBottom w:val="0"/>
      <w:divBdr>
        <w:top w:val="none" w:sz="0" w:space="0" w:color="auto"/>
        <w:left w:val="none" w:sz="0" w:space="0" w:color="auto"/>
        <w:bottom w:val="none" w:sz="0" w:space="0" w:color="auto"/>
        <w:right w:val="none" w:sz="0" w:space="0" w:color="auto"/>
      </w:divBdr>
    </w:div>
    <w:div w:id="205065998">
      <w:bodyDiv w:val="1"/>
      <w:marLeft w:val="0"/>
      <w:marRight w:val="0"/>
      <w:marTop w:val="0"/>
      <w:marBottom w:val="0"/>
      <w:divBdr>
        <w:top w:val="none" w:sz="0" w:space="0" w:color="auto"/>
        <w:left w:val="none" w:sz="0" w:space="0" w:color="auto"/>
        <w:bottom w:val="none" w:sz="0" w:space="0" w:color="auto"/>
        <w:right w:val="none" w:sz="0" w:space="0" w:color="auto"/>
      </w:divBdr>
    </w:div>
    <w:div w:id="205068866">
      <w:bodyDiv w:val="1"/>
      <w:marLeft w:val="0"/>
      <w:marRight w:val="0"/>
      <w:marTop w:val="0"/>
      <w:marBottom w:val="0"/>
      <w:divBdr>
        <w:top w:val="none" w:sz="0" w:space="0" w:color="auto"/>
        <w:left w:val="none" w:sz="0" w:space="0" w:color="auto"/>
        <w:bottom w:val="none" w:sz="0" w:space="0" w:color="auto"/>
        <w:right w:val="none" w:sz="0" w:space="0" w:color="auto"/>
      </w:divBdr>
    </w:div>
    <w:div w:id="205070788">
      <w:bodyDiv w:val="1"/>
      <w:marLeft w:val="0"/>
      <w:marRight w:val="0"/>
      <w:marTop w:val="0"/>
      <w:marBottom w:val="0"/>
      <w:divBdr>
        <w:top w:val="none" w:sz="0" w:space="0" w:color="auto"/>
        <w:left w:val="none" w:sz="0" w:space="0" w:color="auto"/>
        <w:bottom w:val="none" w:sz="0" w:space="0" w:color="auto"/>
        <w:right w:val="none" w:sz="0" w:space="0" w:color="auto"/>
      </w:divBdr>
    </w:div>
    <w:div w:id="205140855">
      <w:bodyDiv w:val="1"/>
      <w:marLeft w:val="0"/>
      <w:marRight w:val="0"/>
      <w:marTop w:val="0"/>
      <w:marBottom w:val="0"/>
      <w:divBdr>
        <w:top w:val="none" w:sz="0" w:space="0" w:color="auto"/>
        <w:left w:val="none" w:sz="0" w:space="0" w:color="auto"/>
        <w:bottom w:val="none" w:sz="0" w:space="0" w:color="auto"/>
        <w:right w:val="none" w:sz="0" w:space="0" w:color="auto"/>
      </w:divBdr>
    </w:div>
    <w:div w:id="205142793">
      <w:bodyDiv w:val="1"/>
      <w:marLeft w:val="0"/>
      <w:marRight w:val="0"/>
      <w:marTop w:val="0"/>
      <w:marBottom w:val="0"/>
      <w:divBdr>
        <w:top w:val="none" w:sz="0" w:space="0" w:color="auto"/>
        <w:left w:val="none" w:sz="0" w:space="0" w:color="auto"/>
        <w:bottom w:val="none" w:sz="0" w:space="0" w:color="auto"/>
        <w:right w:val="none" w:sz="0" w:space="0" w:color="auto"/>
      </w:divBdr>
    </w:div>
    <w:div w:id="205145654">
      <w:bodyDiv w:val="1"/>
      <w:marLeft w:val="0"/>
      <w:marRight w:val="0"/>
      <w:marTop w:val="0"/>
      <w:marBottom w:val="0"/>
      <w:divBdr>
        <w:top w:val="none" w:sz="0" w:space="0" w:color="auto"/>
        <w:left w:val="none" w:sz="0" w:space="0" w:color="auto"/>
        <w:bottom w:val="none" w:sz="0" w:space="0" w:color="auto"/>
        <w:right w:val="none" w:sz="0" w:space="0" w:color="auto"/>
      </w:divBdr>
    </w:div>
    <w:div w:id="205147013">
      <w:bodyDiv w:val="1"/>
      <w:marLeft w:val="0"/>
      <w:marRight w:val="0"/>
      <w:marTop w:val="0"/>
      <w:marBottom w:val="0"/>
      <w:divBdr>
        <w:top w:val="none" w:sz="0" w:space="0" w:color="auto"/>
        <w:left w:val="none" w:sz="0" w:space="0" w:color="auto"/>
        <w:bottom w:val="none" w:sz="0" w:space="0" w:color="auto"/>
        <w:right w:val="none" w:sz="0" w:space="0" w:color="auto"/>
      </w:divBdr>
    </w:div>
    <w:div w:id="205148110">
      <w:bodyDiv w:val="1"/>
      <w:marLeft w:val="0"/>
      <w:marRight w:val="0"/>
      <w:marTop w:val="0"/>
      <w:marBottom w:val="0"/>
      <w:divBdr>
        <w:top w:val="none" w:sz="0" w:space="0" w:color="auto"/>
        <w:left w:val="none" w:sz="0" w:space="0" w:color="auto"/>
        <w:bottom w:val="none" w:sz="0" w:space="0" w:color="auto"/>
        <w:right w:val="none" w:sz="0" w:space="0" w:color="auto"/>
      </w:divBdr>
    </w:div>
    <w:div w:id="205218666">
      <w:bodyDiv w:val="1"/>
      <w:marLeft w:val="0"/>
      <w:marRight w:val="0"/>
      <w:marTop w:val="0"/>
      <w:marBottom w:val="0"/>
      <w:divBdr>
        <w:top w:val="none" w:sz="0" w:space="0" w:color="auto"/>
        <w:left w:val="none" w:sz="0" w:space="0" w:color="auto"/>
        <w:bottom w:val="none" w:sz="0" w:space="0" w:color="auto"/>
        <w:right w:val="none" w:sz="0" w:space="0" w:color="auto"/>
      </w:divBdr>
    </w:div>
    <w:div w:id="205221152">
      <w:bodyDiv w:val="1"/>
      <w:marLeft w:val="0"/>
      <w:marRight w:val="0"/>
      <w:marTop w:val="0"/>
      <w:marBottom w:val="0"/>
      <w:divBdr>
        <w:top w:val="none" w:sz="0" w:space="0" w:color="auto"/>
        <w:left w:val="none" w:sz="0" w:space="0" w:color="auto"/>
        <w:bottom w:val="none" w:sz="0" w:space="0" w:color="auto"/>
        <w:right w:val="none" w:sz="0" w:space="0" w:color="auto"/>
      </w:divBdr>
    </w:div>
    <w:div w:id="205263014">
      <w:bodyDiv w:val="1"/>
      <w:marLeft w:val="0"/>
      <w:marRight w:val="0"/>
      <w:marTop w:val="0"/>
      <w:marBottom w:val="0"/>
      <w:divBdr>
        <w:top w:val="none" w:sz="0" w:space="0" w:color="auto"/>
        <w:left w:val="none" w:sz="0" w:space="0" w:color="auto"/>
        <w:bottom w:val="none" w:sz="0" w:space="0" w:color="auto"/>
        <w:right w:val="none" w:sz="0" w:space="0" w:color="auto"/>
      </w:divBdr>
    </w:div>
    <w:div w:id="205263448">
      <w:bodyDiv w:val="1"/>
      <w:marLeft w:val="0"/>
      <w:marRight w:val="0"/>
      <w:marTop w:val="0"/>
      <w:marBottom w:val="0"/>
      <w:divBdr>
        <w:top w:val="none" w:sz="0" w:space="0" w:color="auto"/>
        <w:left w:val="none" w:sz="0" w:space="0" w:color="auto"/>
        <w:bottom w:val="none" w:sz="0" w:space="0" w:color="auto"/>
        <w:right w:val="none" w:sz="0" w:space="0" w:color="auto"/>
      </w:divBdr>
    </w:div>
    <w:div w:id="205289843">
      <w:bodyDiv w:val="1"/>
      <w:marLeft w:val="0"/>
      <w:marRight w:val="0"/>
      <w:marTop w:val="0"/>
      <w:marBottom w:val="0"/>
      <w:divBdr>
        <w:top w:val="none" w:sz="0" w:space="0" w:color="auto"/>
        <w:left w:val="none" w:sz="0" w:space="0" w:color="auto"/>
        <w:bottom w:val="none" w:sz="0" w:space="0" w:color="auto"/>
        <w:right w:val="none" w:sz="0" w:space="0" w:color="auto"/>
      </w:divBdr>
    </w:div>
    <w:div w:id="205334779">
      <w:bodyDiv w:val="1"/>
      <w:marLeft w:val="0"/>
      <w:marRight w:val="0"/>
      <w:marTop w:val="0"/>
      <w:marBottom w:val="0"/>
      <w:divBdr>
        <w:top w:val="none" w:sz="0" w:space="0" w:color="auto"/>
        <w:left w:val="none" w:sz="0" w:space="0" w:color="auto"/>
        <w:bottom w:val="none" w:sz="0" w:space="0" w:color="auto"/>
        <w:right w:val="none" w:sz="0" w:space="0" w:color="auto"/>
      </w:divBdr>
    </w:div>
    <w:div w:id="205410828">
      <w:bodyDiv w:val="1"/>
      <w:marLeft w:val="0"/>
      <w:marRight w:val="0"/>
      <w:marTop w:val="0"/>
      <w:marBottom w:val="0"/>
      <w:divBdr>
        <w:top w:val="none" w:sz="0" w:space="0" w:color="auto"/>
        <w:left w:val="none" w:sz="0" w:space="0" w:color="auto"/>
        <w:bottom w:val="none" w:sz="0" w:space="0" w:color="auto"/>
        <w:right w:val="none" w:sz="0" w:space="0" w:color="auto"/>
      </w:divBdr>
    </w:div>
    <w:div w:id="205410849">
      <w:bodyDiv w:val="1"/>
      <w:marLeft w:val="0"/>
      <w:marRight w:val="0"/>
      <w:marTop w:val="0"/>
      <w:marBottom w:val="0"/>
      <w:divBdr>
        <w:top w:val="none" w:sz="0" w:space="0" w:color="auto"/>
        <w:left w:val="none" w:sz="0" w:space="0" w:color="auto"/>
        <w:bottom w:val="none" w:sz="0" w:space="0" w:color="auto"/>
        <w:right w:val="none" w:sz="0" w:space="0" w:color="auto"/>
      </w:divBdr>
    </w:div>
    <w:div w:id="205412039">
      <w:bodyDiv w:val="1"/>
      <w:marLeft w:val="0"/>
      <w:marRight w:val="0"/>
      <w:marTop w:val="0"/>
      <w:marBottom w:val="0"/>
      <w:divBdr>
        <w:top w:val="none" w:sz="0" w:space="0" w:color="auto"/>
        <w:left w:val="none" w:sz="0" w:space="0" w:color="auto"/>
        <w:bottom w:val="none" w:sz="0" w:space="0" w:color="auto"/>
        <w:right w:val="none" w:sz="0" w:space="0" w:color="auto"/>
      </w:divBdr>
    </w:div>
    <w:div w:id="205416295">
      <w:bodyDiv w:val="1"/>
      <w:marLeft w:val="0"/>
      <w:marRight w:val="0"/>
      <w:marTop w:val="0"/>
      <w:marBottom w:val="0"/>
      <w:divBdr>
        <w:top w:val="none" w:sz="0" w:space="0" w:color="auto"/>
        <w:left w:val="none" w:sz="0" w:space="0" w:color="auto"/>
        <w:bottom w:val="none" w:sz="0" w:space="0" w:color="auto"/>
        <w:right w:val="none" w:sz="0" w:space="0" w:color="auto"/>
      </w:divBdr>
    </w:div>
    <w:div w:id="205486780">
      <w:bodyDiv w:val="1"/>
      <w:marLeft w:val="0"/>
      <w:marRight w:val="0"/>
      <w:marTop w:val="0"/>
      <w:marBottom w:val="0"/>
      <w:divBdr>
        <w:top w:val="none" w:sz="0" w:space="0" w:color="auto"/>
        <w:left w:val="none" w:sz="0" w:space="0" w:color="auto"/>
        <w:bottom w:val="none" w:sz="0" w:space="0" w:color="auto"/>
        <w:right w:val="none" w:sz="0" w:space="0" w:color="auto"/>
      </w:divBdr>
    </w:div>
    <w:div w:id="205526608">
      <w:bodyDiv w:val="1"/>
      <w:marLeft w:val="0"/>
      <w:marRight w:val="0"/>
      <w:marTop w:val="0"/>
      <w:marBottom w:val="0"/>
      <w:divBdr>
        <w:top w:val="none" w:sz="0" w:space="0" w:color="auto"/>
        <w:left w:val="none" w:sz="0" w:space="0" w:color="auto"/>
        <w:bottom w:val="none" w:sz="0" w:space="0" w:color="auto"/>
        <w:right w:val="none" w:sz="0" w:space="0" w:color="auto"/>
      </w:divBdr>
    </w:div>
    <w:div w:id="205601010">
      <w:bodyDiv w:val="1"/>
      <w:marLeft w:val="0"/>
      <w:marRight w:val="0"/>
      <w:marTop w:val="0"/>
      <w:marBottom w:val="0"/>
      <w:divBdr>
        <w:top w:val="none" w:sz="0" w:space="0" w:color="auto"/>
        <w:left w:val="none" w:sz="0" w:space="0" w:color="auto"/>
        <w:bottom w:val="none" w:sz="0" w:space="0" w:color="auto"/>
        <w:right w:val="none" w:sz="0" w:space="0" w:color="auto"/>
      </w:divBdr>
    </w:div>
    <w:div w:id="205604417">
      <w:bodyDiv w:val="1"/>
      <w:marLeft w:val="0"/>
      <w:marRight w:val="0"/>
      <w:marTop w:val="0"/>
      <w:marBottom w:val="0"/>
      <w:divBdr>
        <w:top w:val="none" w:sz="0" w:space="0" w:color="auto"/>
        <w:left w:val="none" w:sz="0" w:space="0" w:color="auto"/>
        <w:bottom w:val="none" w:sz="0" w:space="0" w:color="auto"/>
        <w:right w:val="none" w:sz="0" w:space="0" w:color="auto"/>
      </w:divBdr>
    </w:div>
    <w:div w:id="205604950">
      <w:bodyDiv w:val="1"/>
      <w:marLeft w:val="0"/>
      <w:marRight w:val="0"/>
      <w:marTop w:val="0"/>
      <w:marBottom w:val="0"/>
      <w:divBdr>
        <w:top w:val="none" w:sz="0" w:space="0" w:color="auto"/>
        <w:left w:val="none" w:sz="0" w:space="0" w:color="auto"/>
        <w:bottom w:val="none" w:sz="0" w:space="0" w:color="auto"/>
        <w:right w:val="none" w:sz="0" w:space="0" w:color="auto"/>
      </w:divBdr>
    </w:div>
    <w:div w:id="205610176">
      <w:bodyDiv w:val="1"/>
      <w:marLeft w:val="0"/>
      <w:marRight w:val="0"/>
      <w:marTop w:val="0"/>
      <w:marBottom w:val="0"/>
      <w:divBdr>
        <w:top w:val="none" w:sz="0" w:space="0" w:color="auto"/>
        <w:left w:val="none" w:sz="0" w:space="0" w:color="auto"/>
        <w:bottom w:val="none" w:sz="0" w:space="0" w:color="auto"/>
        <w:right w:val="none" w:sz="0" w:space="0" w:color="auto"/>
      </w:divBdr>
    </w:div>
    <w:div w:id="205676675">
      <w:bodyDiv w:val="1"/>
      <w:marLeft w:val="0"/>
      <w:marRight w:val="0"/>
      <w:marTop w:val="0"/>
      <w:marBottom w:val="0"/>
      <w:divBdr>
        <w:top w:val="none" w:sz="0" w:space="0" w:color="auto"/>
        <w:left w:val="none" w:sz="0" w:space="0" w:color="auto"/>
        <w:bottom w:val="none" w:sz="0" w:space="0" w:color="auto"/>
        <w:right w:val="none" w:sz="0" w:space="0" w:color="auto"/>
      </w:divBdr>
    </w:div>
    <w:div w:id="205677372">
      <w:bodyDiv w:val="1"/>
      <w:marLeft w:val="0"/>
      <w:marRight w:val="0"/>
      <w:marTop w:val="0"/>
      <w:marBottom w:val="0"/>
      <w:divBdr>
        <w:top w:val="none" w:sz="0" w:space="0" w:color="auto"/>
        <w:left w:val="none" w:sz="0" w:space="0" w:color="auto"/>
        <w:bottom w:val="none" w:sz="0" w:space="0" w:color="auto"/>
        <w:right w:val="none" w:sz="0" w:space="0" w:color="auto"/>
      </w:divBdr>
    </w:div>
    <w:div w:id="205684102">
      <w:bodyDiv w:val="1"/>
      <w:marLeft w:val="0"/>
      <w:marRight w:val="0"/>
      <w:marTop w:val="0"/>
      <w:marBottom w:val="0"/>
      <w:divBdr>
        <w:top w:val="none" w:sz="0" w:space="0" w:color="auto"/>
        <w:left w:val="none" w:sz="0" w:space="0" w:color="auto"/>
        <w:bottom w:val="none" w:sz="0" w:space="0" w:color="auto"/>
        <w:right w:val="none" w:sz="0" w:space="0" w:color="auto"/>
      </w:divBdr>
    </w:div>
    <w:div w:id="205724279">
      <w:bodyDiv w:val="1"/>
      <w:marLeft w:val="0"/>
      <w:marRight w:val="0"/>
      <w:marTop w:val="0"/>
      <w:marBottom w:val="0"/>
      <w:divBdr>
        <w:top w:val="none" w:sz="0" w:space="0" w:color="auto"/>
        <w:left w:val="none" w:sz="0" w:space="0" w:color="auto"/>
        <w:bottom w:val="none" w:sz="0" w:space="0" w:color="auto"/>
        <w:right w:val="none" w:sz="0" w:space="0" w:color="auto"/>
      </w:divBdr>
    </w:div>
    <w:div w:id="205725659">
      <w:bodyDiv w:val="1"/>
      <w:marLeft w:val="0"/>
      <w:marRight w:val="0"/>
      <w:marTop w:val="0"/>
      <w:marBottom w:val="0"/>
      <w:divBdr>
        <w:top w:val="none" w:sz="0" w:space="0" w:color="auto"/>
        <w:left w:val="none" w:sz="0" w:space="0" w:color="auto"/>
        <w:bottom w:val="none" w:sz="0" w:space="0" w:color="auto"/>
        <w:right w:val="none" w:sz="0" w:space="0" w:color="auto"/>
      </w:divBdr>
    </w:div>
    <w:div w:id="205796071">
      <w:bodyDiv w:val="1"/>
      <w:marLeft w:val="0"/>
      <w:marRight w:val="0"/>
      <w:marTop w:val="0"/>
      <w:marBottom w:val="0"/>
      <w:divBdr>
        <w:top w:val="none" w:sz="0" w:space="0" w:color="auto"/>
        <w:left w:val="none" w:sz="0" w:space="0" w:color="auto"/>
        <w:bottom w:val="none" w:sz="0" w:space="0" w:color="auto"/>
        <w:right w:val="none" w:sz="0" w:space="0" w:color="auto"/>
      </w:divBdr>
    </w:div>
    <w:div w:id="205797874">
      <w:bodyDiv w:val="1"/>
      <w:marLeft w:val="0"/>
      <w:marRight w:val="0"/>
      <w:marTop w:val="0"/>
      <w:marBottom w:val="0"/>
      <w:divBdr>
        <w:top w:val="none" w:sz="0" w:space="0" w:color="auto"/>
        <w:left w:val="none" w:sz="0" w:space="0" w:color="auto"/>
        <w:bottom w:val="none" w:sz="0" w:space="0" w:color="auto"/>
        <w:right w:val="none" w:sz="0" w:space="0" w:color="auto"/>
      </w:divBdr>
    </w:div>
    <w:div w:id="205872887">
      <w:bodyDiv w:val="1"/>
      <w:marLeft w:val="0"/>
      <w:marRight w:val="0"/>
      <w:marTop w:val="0"/>
      <w:marBottom w:val="0"/>
      <w:divBdr>
        <w:top w:val="none" w:sz="0" w:space="0" w:color="auto"/>
        <w:left w:val="none" w:sz="0" w:space="0" w:color="auto"/>
        <w:bottom w:val="none" w:sz="0" w:space="0" w:color="auto"/>
        <w:right w:val="none" w:sz="0" w:space="0" w:color="auto"/>
      </w:divBdr>
    </w:div>
    <w:div w:id="205874283">
      <w:bodyDiv w:val="1"/>
      <w:marLeft w:val="0"/>
      <w:marRight w:val="0"/>
      <w:marTop w:val="0"/>
      <w:marBottom w:val="0"/>
      <w:divBdr>
        <w:top w:val="none" w:sz="0" w:space="0" w:color="auto"/>
        <w:left w:val="none" w:sz="0" w:space="0" w:color="auto"/>
        <w:bottom w:val="none" w:sz="0" w:space="0" w:color="auto"/>
        <w:right w:val="none" w:sz="0" w:space="0" w:color="auto"/>
      </w:divBdr>
    </w:div>
    <w:div w:id="205878546">
      <w:bodyDiv w:val="1"/>
      <w:marLeft w:val="0"/>
      <w:marRight w:val="0"/>
      <w:marTop w:val="0"/>
      <w:marBottom w:val="0"/>
      <w:divBdr>
        <w:top w:val="none" w:sz="0" w:space="0" w:color="auto"/>
        <w:left w:val="none" w:sz="0" w:space="0" w:color="auto"/>
        <w:bottom w:val="none" w:sz="0" w:space="0" w:color="auto"/>
        <w:right w:val="none" w:sz="0" w:space="0" w:color="auto"/>
      </w:divBdr>
    </w:div>
    <w:div w:id="205919065">
      <w:bodyDiv w:val="1"/>
      <w:marLeft w:val="0"/>
      <w:marRight w:val="0"/>
      <w:marTop w:val="0"/>
      <w:marBottom w:val="0"/>
      <w:divBdr>
        <w:top w:val="none" w:sz="0" w:space="0" w:color="auto"/>
        <w:left w:val="none" w:sz="0" w:space="0" w:color="auto"/>
        <w:bottom w:val="none" w:sz="0" w:space="0" w:color="auto"/>
        <w:right w:val="none" w:sz="0" w:space="0" w:color="auto"/>
      </w:divBdr>
    </w:div>
    <w:div w:id="205946442">
      <w:bodyDiv w:val="1"/>
      <w:marLeft w:val="0"/>
      <w:marRight w:val="0"/>
      <w:marTop w:val="0"/>
      <w:marBottom w:val="0"/>
      <w:divBdr>
        <w:top w:val="none" w:sz="0" w:space="0" w:color="auto"/>
        <w:left w:val="none" w:sz="0" w:space="0" w:color="auto"/>
        <w:bottom w:val="none" w:sz="0" w:space="0" w:color="auto"/>
        <w:right w:val="none" w:sz="0" w:space="0" w:color="auto"/>
      </w:divBdr>
    </w:div>
    <w:div w:id="205989500">
      <w:bodyDiv w:val="1"/>
      <w:marLeft w:val="0"/>
      <w:marRight w:val="0"/>
      <w:marTop w:val="0"/>
      <w:marBottom w:val="0"/>
      <w:divBdr>
        <w:top w:val="none" w:sz="0" w:space="0" w:color="auto"/>
        <w:left w:val="none" w:sz="0" w:space="0" w:color="auto"/>
        <w:bottom w:val="none" w:sz="0" w:space="0" w:color="auto"/>
        <w:right w:val="none" w:sz="0" w:space="0" w:color="auto"/>
      </w:divBdr>
    </w:div>
    <w:div w:id="205996736">
      <w:bodyDiv w:val="1"/>
      <w:marLeft w:val="0"/>
      <w:marRight w:val="0"/>
      <w:marTop w:val="0"/>
      <w:marBottom w:val="0"/>
      <w:divBdr>
        <w:top w:val="none" w:sz="0" w:space="0" w:color="auto"/>
        <w:left w:val="none" w:sz="0" w:space="0" w:color="auto"/>
        <w:bottom w:val="none" w:sz="0" w:space="0" w:color="auto"/>
        <w:right w:val="none" w:sz="0" w:space="0" w:color="auto"/>
      </w:divBdr>
    </w:div>
    <w:div w:id="206063266">
      <w:bodyDiv w:val="1"/>
      <w:marLeft w:val="0"/>
      <w:marRight w:val="0"/>
      <w:marTop w:val="0"/>
      <w:marBottom w:val="0"/>
      <w:divBdr>
        <w:top w:val="none" w:sz="0" w:space="0" w:color="auto"/>
        <w:left w:val="none" w:sz="0" w:space="0" w:color="auto"/>
        <w:bottom w:val="none" w:sz="0" w:space="0" w:color="auto"/>
        <w:right w:val="none" w:sz="0" w:space="0" w:color="auto"/>
      </w:divBdr>
    </w:div>
    <w:div w:id="206065887">
      <w:bodyDiv w:val="1"/>
      <w:marLeft w:val="0"/>
      <w:marRight w:val="0"/>
      <w:marTop w:val="0"/>
      <w:marBottom w:val="0"/>
      <w:divBdr>
        <w:top w:val="none" w:sz="0" w:space="0" w:color="auto"/>
        <w:left w:val="none" w:sz="0" w:space="0" w:color="auto"/>
        <w:bottom w:val="none" w:sz="0" w:space="0" w:color="auto"/>
        <w:right w:val="none" w:sz="0" w:space="0" w:color="auto"/>
      </w:divBdr>
    </w:div>
    <w:div w:id="206069306">
      <w:bodyDiv w:val="1"/>
      <w:marLeft w:val="0"/>
      <w:marRight w:val="0"/>
      <w:marTop w:val="0"/>
      <w:marBottom w:val="0"/>
      <w:divBdr>
        <w:top w:val="none" w:sz="0" w:space="0" w:color="auto"/>
        <w:left w:val="none" w:sz="0" w:space="0" w:color="auto"/>
        <w:bottom w:val="none" w:sz="0" w:space="0" w:color="auto"/>
        <w:right w:val="none" w:sz="0" w:space="0" w:color="auto"/>
      </w:divBdr>
    </w:div>
    <w:div w:id="206071083">
      <w:bodyDiv w:val="1"/>
      <w:marLeft w:val="0"/>
      <w:marRight w:val="0"/>
      <w:marTop w:val="0"/>
      <w:marBottom w:val="0"/>
      <w:divBdr>
        <w:top w:val="none" w:sz="0" w:space="0" w:color="auto"/>
        <w:left w:val="none" w:sz="0" w:space="0" w:color="auto"/>
        <w:bottom w:val="none" w:sz="0" w:space="0" w:color="auto"/>
        <w:right w:val="none" w:sz="0" w:space="0" w:color="auto"/>
      </w:divBdr>
    </w:div>
    <w:div w:id="206138335">
      <w:bodyDiv w:val="1"/>
      <w:marLeft w:val="0"/>
      <w:marRight w:val="0"/>
      <w:marTop w:val="0"/>
      <w:marBottom w:val="0"/>
      <w:divBdr>
        <w:top w:val="none" w:sz="0" w:space="0" w:color="auto"/>
        <w:left w:val="none" w:sz="0" w:space="0" w:color="auto"/>
        <w:bottom w:val="none" w:sz="0" w:space="0" w:color="auto"/>
        <w:right w:val="none" w:sz="0" w:space="0" w:color="auto"/>
      </w:divBdr>
    </w:div>
    <w:div w:id="206140602">
      <w:bodyDiv w:val="1"/>
      <w:marLeft w:val="0"/>
      <w:marRight w:val="0"/>
      <w:marTop w:val="0"/>
      <w:marBottom w:val="0"/>
      <w:divBdr>
        <w:top w:val="none" w:sz="0" w:space="0" w:color="auto"/>
        <w:left w:val="none" w:sz="0" w:space="0" w:color="auto"/>
        <w:bottom w:val="none" w:sz="0" w:space="0" w:color="auto"/>
        <w:right w:val="none" w:sz="0" w:space="0" w:color="auto"/>
      </w:divBdr>
    </w:div>
    <w:div w:id="206142608">
      <w:bodyDiv w:val="1"/>
      <w:marLeft w:val="0"/>
      <w:marRight w:val="0"/>
      <w:marTop w:val="0"/>
      <w:marBottom w:val="0"/>
      <w:divBdr>
        <w:top w:val="none" w:sz="0" w:space="0" w:color="auto"/>
        <w:left w:val="none" w:sz="0" w:space="0" w:color="auto"/>
        <w:bottom w:val="none" w:sz="0" w:space="0" w:color="auto"/>
        <w:right w:val="none" w:sz="0" w:space="0" w:color="auto"/>
      </w:divBdr>
    </w:div>
    <w:div w:id="206186553">
      <w:bodyDiv w:val="1"/>
      <w:marLeft w:val="0"/>
      <w:marRight w:val="0"/>
      <w:marTop w:val="0"/>
      <w:marBottom w:val="0"/>
      <w:divBdr>
        <w:top w:val="none" w:sz="0" w:space="0" w:color="auto"/>
        <w:left w:val="none" w:sz="0" w:space="0" w:color="auto"/>
        <w:bottom w:val="none" w:sz="0" w:space="0" w:color="auto"/>
        <w:right w:val="none" w:sz="0" w:space="0" w:color="auto"/>
      </w:divBdr>
    </w:div>
    <w:div w:id="206189983">
      <w:bodyDiv w:val="1"/>
      <w:marLeft w:val="0"/>
      <w:marRight w:val="0"/>
      <w:marTop w:val="0"/>
      <w:marBottom w:val="0"/>
      <w:divBdr>
        <w:top w:val="none" w:sz="0" w:space="0" w:color="auto"/>
        <w:left w:val="none" w:sz="0" w:space="0" w:color="auto"/>
        <w:bottom w:val="none" w:sz="0" w:space="0" w:color="auto"/>
        <w:right w:val="none" w:sz="0" w:space="0" w:color="auto"/>
      </w:divBdr>
    </w:div>
    <w:div w:id="206257719">
      <w:bodyDiv w:val="1"/>
      <w:marLeft w:val="0"/>
      <w:marRight w:val="0"/>
      <w:marTop w:val="0"/>
      <w:marBottom w:val="0"/>
      <w:divBdr>
        <w:top w:val="none" w:sz="0" w:space="0" w:color="auto"/>
        <w:left w:val="none" w:sz="0" w:space="0" w:color="auto"/>
        <w:bottom w:val="none" w:sz="0" w:space="0" w:color="auto"/>
        <w:right w:val="none" w:sz="0" w:space="0" w:color="auto"/>
      </w:divBdr>
    </w:div>
    <w:div w:id="206262395">
      <w:bodyDiv w:val="1"/>
      <w:marLeft w:val="0"/>
      <w:marRight w:val="0"/>
      <w:marTop w:val="0"/>
      <w:marBottom w:val="0"/>
      <w:divBdr>
        <w:top w:val="none" w:sz="0" w:space="0" w:color="auto"/>
        <w:left w:val="none" w:sz="0" w:space="0" w:color="auto"/>
        <w:bottom w:val="none" w:sz="0" w:space="0" w:color="auto"/>
        <w:right w:val="none" w:sz="0" w:space="0" w:color="auto"/>
      </w:divBdr>
    </w:div>
    <w:div w:id="206264288">
      <w:bodyDiv w:val="1"/>
      <w:marLeft w:val="0"/>
      <w:marRight w:val="0"/>
      <w:marTop w:val="0"/>
      <w:marBottom w:val="0"/>
      <w:divBdr>
        <w:top w:val="none" w:sz="0" w:space="0" w:color="auto"/>
        <w:left w:val="none" w:sz="0" w:space="0" w:color="auto"/>
        <w:bottom w:val="none" w:sz="0" w:space="0" w:color="auto"/>
        <w:right w:val="none" w:sz="0" w:space="0" w:color="auto"/>
      </w:divBdr>
    </w:div>
    <w:div w:id="206331661">
      <w:bodyDiv w:val="1"/>
      <w:marLeft w:val="0"/>
      <w:marRight w:val="0"/>
      <w:marTop w:val="0"/>
      <w:marBottom w:val="0"/>
      <w:divBdr>
        <w:top w:val="none" w:sz="0" w:space="0" w:color="auto"/>
        <w:left w:val="none" w:sz="0" w:space="0" w:color="auto"/>
        <w:bottom w:val="none" w:sz="0" w:space="0" w:color="auto"/>
        <w:right w:val="none" w:sz="0" w:space="0" w:color="auto"/>
      </w:divBdr>
    </w:div>
    <w:div w:id="206339560">
      <w:bodyDiv w:val="1"/>
      <w:marLeft w:val="0"/>
      <w:marRight w:val="0"/>
      <w:marTop w:val="0"/>
      <w:marBottom w:val="0"/>
      <w:divBdr>
        <w:top w:val="none" w:sz="0" w:space="0" w:color="auto"/>
        <w:left w:val="none" w:sz="0" w:space="0" w:color="auto"/>
        <w:bottom w:val="none" w:sz="0" w:space="0" w:color="auto"/>
        <w:right w:val="none" w:sz="0" w:space="0" w:color="auto"/>
      </w:divBdr>
    </w:div>
    <w:div w:id="206374775">
      <w:bodyDiv w:val="1"/>
      <w:marLeft w:val="0"/>
      <w:marRight w:val="0"/>
      <w:marTop w:val="0"/>
      <w:marBottom w:val="0"/>
      <w:divBdr>
        <w:top w:val="none" w:sz="0" w:space="0" w:color="auto"/>
        <w:left w:val="none" w:sz="0" w:space="0" w:color="auto"/>
        <w:bottom w:val="none" w:sz="0" w:space="0" w:color="auto"/>
        <w:right w:val="none" w:sz="0" w:space="0" w:color="auto"/>
      </w:divBdr>
    </w:div>
    <w:div w:id="206376205">
      <w:bodyDiv w:val="1"/>
      <w:marLeft w:val="0"/>
      <w:marRight w:val="0"/>
      <w:marTop w:val="0"/>
      <w:marBottom w:val="0"/>
      <w:divBdr>
        <w:top w:val="none" w:sz="0" w:space="0" w:color="auto"/>
        <w:left w:val="none" w:sz="0" w:space="0" w:color="auto"/>
        <w:bottom w:val="none" w:sz="0" w:space="0" w:color="auto"/>
        <w:right w:val="none" w:sz="0" w:space="0" w:color="auto"/>
      </w:divBdr>
    </w:div>
    <w:div w:id="206381708">
      <w:bodyDiv w:val="1"/>
      <w:marLeft w:val="0"/>
      <w:marRight w:val="0"/>
      <w:marTop w:val="0"/>
      <w:marBottom w:val="0"/>
      <w:divBdr>
        <w:top w:val="none" w:sz="0" w:space="0" w:color="auto"/>
        <w:left w:val="none" w:sz="0" w:space="0" w:color="auto"/>
        <w:bottom w:val="none" w:sz="0" w:space="0" w:color="auto"/>
        <w:right w:val="none" w:sz="0" w:space="0" w:color="auto"/>
      </w:divBdr>
    </w:div>
    <w:div w:id="206381819">
      <w:bodyDiv w:val="1"/>
      <w:marLeft w:val="0"/>
      <w:marRight w:val="0"/>
      <w:marTop w:val="0"/>
      <w:marBottom w:val="0"/>
      <w:divBdr>
        <w:top w:val="none" w:sz="0" w:space="0" w:color="auto"/>
        <w:left w:val="none" w:sz="0" w:space="0" w:color="auto"/>
        <w:bottom w:val="none" w:sz="0" w:space="0" w:color="auto"/>
        <w:right w:val="none" w:sz="0" w:space="0" w:color="auto"/>
      </w:divBdr>
    </w:div>
    <w:div w:id="206382808">
      <w:bodyDiv w:val="1"/>
      <w:marLeft w:val="0"/>
      <w:marRight w:val="0"/>
      <w:marTop w:val="0"/>
      <w:marBottom w:val="0"/>
      <w:divBdr>
        <w:top w:val="none" w:sz="0" w:space="0" w:color="auto"/>
        <w:left w:val="none" w:sz="0" w:space="0" w:color="auto"/>
        <w:bottom w:val="none" w:sz="0" w:space="0" w:color="auto"/>
        <w:right w:val="none" w:sz="0" w:space="0" w:color="auto"/>
      </w:divBdr>
    </w:div>
    <w:div w:id="206450082">
      <w:bodyDiv w:val="1"/>
      <w:marLeft w:val="0"/>
      <w:marRight w:val="0"/>
      <w:marTop w:val="0"/>
      <w:marBottom w:val="0"/>
      <w:divBdr>
        <w:top w:val="none" w:sz="0" w:space="0" w:color="auto"/>
        <w:left w:val="none" w:sz="0" w:space="0" w:color="auto"/>
        <w:bottom w:val="none" w:sz="0" w:space="0" w:color="auto"/>
        <w:right w:val="none" w:sz="0" w:space="0" w:color="auto"/>
      </w:divBdr>
    </w:div>
    <w:div w:id="206525229">
      <w:bodyDiv w:val="1"/>
      <w:marLeft w:val="0"/>
      <w:marRight w:val="0"/>
      <w:marTop w:val="0"/>
      <w:marBottom w:val="0"/>
      <w:divBdr>
        <w:top w:val="none" w:sz="0" w:space="0" w:color="auto"/>
        <w:left w:val="none" w:sz="0" w:space="0" w:color="auto"/>
        <w:bottom w:val="none" w:sz="0" w:space="0" w:color="auto"/>
        <w:right w:val="none" w:sz="0" w:space="0" w:color="auto"/>
      </w:divBdr>
    </w:div>
    <w:div w:id="206532893">
      <w:bodyDiv w:val="1"/>
      <w:marLeft w:val="0"/>
      <w:marRight w:val="0"/>
      <w:marTop w:val="0"/>
      <w:marBottom w:val="0"/>
      <w:divBdr>
        <w:top w:val="none" w:sz="0" w:space="0" w:color="auto"/>
        <w:left w:val="none" w:sz="0" w:space="0" w:color="auto"/>
        <w:bottom w:val="none" w:sz="0" w:space="0" w:color="auto"/>
        <w:right w:val="none" w:sz="0" w:space="0" w:color="auto"/>
      </w:divBdr>
    </w:div>
    <w:div w:id="206533805">
      <w:bodyDiv w:val="1"/>
      <w:marLeft w:val="0"/>
      <w:marRight w:val="0"/>
      <w:marTop w:val="0"/>
      <w:marBottom w:val="0"/>
      <w:divBdr>
        <w:top w:val="none" w:sz="0" w:space="0" w:color="auto"/>
        <w:left w:val="none" w:sz="0" w:space="0" w:color="auto"/>
        <w:bottom w:val="none" w:sz="0" w:space="0" w:color="auto"/>
        <w:right w:val="none" w:sz="0" w:space="0" w:color="auto"/>
      </w:divBdr>
    </w:div>
    <w:div w:id="206574073">
      <w:bodyDiv w:val="1"/>
      <w:marLeft w:val="0"/>
      <w:marRight w:val="0"/>
      <w:marTop w:val="0"/>
      <w:marBottom w:val="0"/>
      <w:divBdr>
        <w:top w:val="none" w:sz="0" w:space="0" w:color="auto"/>
        <w:left w:val="none" w:sz="0" w:space="0" w:color="auto"/>
        <w:bottom w:val="none" w:sz="0" w:space="0" w:color="auto"/>
        <w:right w:val="none" w:sz="0" w:space="0" w:color="auto"/>
      </w:divBdr>
    </w:div>
    <w:div w:id="206575000">
      <w:bodyDiv w:val="1"/>
      <w:marLeft w:val="0"/>
      <w:marRight w:val="0"/>
      <w:marTop w:val="0"/>
      <w:marBottom w:val="0"/>
      <w:divBdr>
        <w:top w:val="none" w:sz="0" w:space="0" w:color="auto"/>
        <w:left w:val="none" w:sz="0" w:space="0" w:color="auto"/>
        <w:bottom w:val="none" w:sz="0" w:space="0" w:color="auto"/>
        <w:right w:val="none" w:sz="0" w:space="0" w:color="auto"/>
      </w:divBdr>
    </w:div>
    <w:div w:id="206576651">
      <w:bodyDiv w:val="1"/>
      <w:marLeft w:val="0"/>
      <w:marRight w:val="0"/>
      <w:marTop w:val="0"/>
      <w:marBottom w:val="0"/>
      <w:divBdr>
        <w:top w:val="none" w:sz="0" w:space="0" w:color="auto"/>
        <w:left w:val="none" w:sz="0" w:space="0" w:color="auto"/>
        <w:bottom w:val="none" w:sz="0" w:space="0" w:color="auto"/>
        <w:right w:val="none" w:sz="0" w:space="0" w:color="auto"/>
      </w:divBdr>
    </w:div>
    <w:div w:id="206644268">
      <w:bodyDiv w:val="1"/>
      <w:marLeft w:val="0"/>
      <w:marRight w:val="0"/>
      <w:marTop w:val="0"/>
      <w:marBottom w:val="0"/>
      <w:divBdr>
        <w:top w:val="none" w:sz="0" w:space="0" w:color="auto"/>
        <w:left w:val="none" w:sz="0" w:space="0" w:color="auto"/>
        <w:bottom w:val="none" w:sz="0" w:space="0" w:color="auto"/>
        <w:right w:val="none" w:sz="0" w:space="0" w:color="auto"/>
      </w:divBdr>
    </w:div>
    <w:div w:id="206646320">
      <w:bodyDiv w:val="1"/>
      <w:marLeft w:val="0"/>
      <w:marRight w:val="0"/>
      <w:marTop w:val="0"/>
      <w:marBottom w:val="0"/>
      <w:divBdr>
        <w:top w:val="none" w:sz="0" w:space="0" w:color="auto"/>
        <w:left w:val="none" w:sz="0" w:space="0" w:color="auto"/>
        <w:bottom w:val="none" w:sz="0" w:space="0" w:color="auto"/>
        <w:right w:val="none" w:sz="0" w:space="0" w:color="auto"/>
      </w:divBdr>
    </w:div>
    <w:div w:id="206647024">
      <w:bodyDiv w:val="1"/>
      <w:marLeft w:val="0"/>
      <w:marRight w:val="0"/>
      <w:marTop w:val="0"/>
      <w:marBottom w:val="0"/>
      <w:divBdr>
        <w:top w:val="none" w:sz="0" w:space="0" w:color="auto"/>
        <w:left w:val="none" w:sz="0" w:space="0" w:color="auto"/>
        <w:bottom w:val="none" w:sz="0" w:space="0" w:color="auto"/>
        <w:right w:val="none" w:sz="0" w:space="0" w:color="auto"/>
      </w:divBdr>
    </w:div>
    <w:div w:id="206649686">
      <w:bodyDiv w:val="1"/>
      <w:marLeft w:val="0"/>
      <w:marRight w:val="0"/>
      <w:marTop w:val="0"/>
      <w:marBottom w:val="0"/>
      <w:divBdr>
        <w:top w:val="none" w:sz="0" w:space="0" w:color="auto"/>
        <w:left w:val="none" w:sz="0" w:space="0" w:color="auto"/>
        <w:bottom w:val="none" w:sz="0" w:space="0" w:color="auto"/>
        <w:right w:val="none" w:sz="0" w:space="0" w:color="auto"/>
      </w:divBdr>
    </w:div>
    <w:div w:id="206650011">
      <w:bodyDiv w:val="1"/>
      <w:marLeft w:val="0"/>
      <w:marRight w:val="0"/>
      <w:marTop w:val="0"/>
      <w:marBottom w:val="0"/>
      <w:divBdr>
        <w:top w:val="none" w:sz="0" w:space="0" w:color="auto"/>
        <w:left w:val="none" w:sz="0" w:space="0" w:color="auto"/>
        <w:bottom w:val="none" w:sz="0" w:space="0" w:color="auto"/>
        <w:right w:val="none" w:sz="0" w:space="0" w:color="auto"/>
      </w:divBdr>
    </w:div>
    <w:div w:id="206651725">
      <w:bodyDiv w:val="1"/>
      <w:marLeft w:val="0"/>
      <w:marRight w:val="0"/>
      <w:marTop w:val="0"/>
      <w:marBottom w:val="0"/>
      <w:divBdr>
        <w:top w:val="none" w:sz="0" w:space="0" w:color="auto"/>
        <w:left w:val="none" w:sz="0" w:space="0" w:color="auto"/>
        <w:bottom w:val="none" w:sz="0" w:space="0" w:color="auto"/>
        <w:right w:val="none" w:sz="0" w:space="0" w:color="auto"/>
      </w:divBdr>
    </w:div>
    <w:div w:id="206722068">
      <w:bodyDiv w:val="1"/>
      <w:marLeft w:val="0"/>
      <w:marRight w:val="0"/>
      <w:marTop w:val="0"/>
      <w:marBottom w:val="0"/>
      <w:divBdr>
        <w:top w:val="none" w:sz="0" w:space="0" w:color="auto"/>
        <w:left w:val="none" w:sz="0" w:space="0" w:color="auto"/>
        <w:bottom w:val="none" w:sz="0" w:space="0" w:color="auto"/>
        <w:right w:val="none" w:sz="0" w:space="0" w:color="auto"/>
      </w:divBdr>
    </w:div>
    <w:div w:id="206722498">
      <w:bodyDiv w:val="1"/>
      <w:marLeft w:val="0"/>
      <w:marRight w:val="0"/>
      <w:marTop w:val="0"/>
      <w:marBottom w:val="0"/>
      <w:divBdr>
        <w:top w:val="none" w:sz="0" w:space="0" w:color="auto"/>
        <w:left w:val="none" w:sz="0" w:space="0" w:color="auto"/>
        <w:bottom w:val="none" w:sz="0" w:space="0" w:color="auto"/>
        <w:right w:val="none" w:sz="0" w:space="0" w:color="auto"/>
      </w:divBdr>
    </w:div>
    <w:div w:id="206726440">
      <w:bodyDiv w:val="1"/>
      <w:marLeft w:val="0"/>
      <w:marRight w:val="0"/>
      <w:marTop w:val="0"/>
      <w:marBottom w:val="0"/>
      <w:divBdr>
        <w:top w:val="none" w:sz="0" w:space="0" w:color="auto"/>
        <w:left w:val="none" w:sz="0" w:space="0" w:color="auto"/>
        <w:bottom w:val="none" w:sz="0" w:space="0" w:color="auto"/>
        <w:right w:val="none" w:sz="0" w:space="0" w:color="auto"/>
      </w:divBdr>
    </w:div>
    <w:div w:id="206767277">
      <w:bodyDiv w:val="1"/>
      <w:marLeft w:val="0"/>
      <w:marRight w:val="0"/>
      <w:marTop w:val="0"/>
      <w:marBottom w:val="0"/>
      <w:divBdr>
        <w:top w:val="none" w:sz="0" w:space="0" w:color="auto"/>
        <w:left w:val="none" w:sz="0" w:space="0" w:color="auto"/>
        <w:bottom w:val="none" w:sz="0" w:space="0" w:color="auto"/>
        <w:right w:val="none" w:sz="0" w:space="0" w:color="auto"/>
      </w:divBdr>
    </w:div>
    <w:div w:id="206795453">
      <w:bodyDiv w:val="1"/>
      <w:marLeft w:val="0"/>
      <w:marRight w:val="0"/>
      <w:marTop w:val="0"/>
      <w:marBottom w:val="0"/>
      <w:divBdr>
        <w:top w:val="none" w:sz="0" w:space="0" w:color="auto"/>
        <w:left w:val="none" w:sz="0" w:space="0" w:color="auto"/>
        <w:bottom w:val="none" w:sz="0" w:space="0" w:color="auto"/>
        <w:right w:val="none" w:sz="0" w:space="0" w:color="auto"/>
      </w:divBdr>
    </w:div>
    <w:div w:id="206844454">
      <w:bodyDiv w:val="1"/>
      <w:marLeft w:val="0"/>
      <w:marRight w:val="0"/>
      <w:marTop w:val="0"/>
      <w:marBottom w:val="0"/>
      <w:divBdr>
        <w:top w:val="none" w:sz="0" w:space="0" w:color="auto"/>
        <w:left w:val="none" w:sz="0" w:space="0" w:color="auto"/>
        <w:bottom w:val="none" w:sz="0" w:space="0" w:color="auto"/>
        <w:right w:val="none" w:sz="0" w:space="0" w:color="auto"/>
      </w:divBdr>
    </w:div>
    <w:div w:id="206917241">
      <w:bodyDiv w:val="1"/>
      <w:marLeft w:val="0"/>
      <w:marRight w:val="0"/>
      <w:marTop w:val="0"/>
      <w:marBottom w:val="0"/>
      <w:divBdr>
        <w:top w:val="none" w:sz="0" w:space="0" w:color="auto"/>
        <w:left w:val="none" w:sz="0" w:space="0" w:color="auto"/>
        <w:bottom w:val="none" w:sz="0" w:space="0" w:color="auto"/>
        <w:right w:val="none" w:sz="0" w:space="0" w:color="auto"/>
      </w:divBdr>
    </w:div>
    <w:div w:id="206993654">
      <w:bodyDiv w:val="1"/>
      <w:marLeft w:val="0"/>
      <w:marRight w:val="0"/>
      <w:marTop w:val="0"/>
      <w:marBottom w:val="0"/>
      <w:divBdr>
        <w:top w:val="none" w:sz="0" w:space="0" w:color="auto"/>
        <w:left w:val="none" w:sz="0" w:space="0" w:color="auto"/>
        <w:bottom w:val="none" w:sz="0" w:space="0" w:color="auto"/>
        <w:right w:val="none" w:sz="0" w:space="0" w:color="auto"/>
      </w:divBdr>
    </w:div>
    <w:div w:id="207031985">
      <w:bodyDiv w:val="1"/>
      <w:marLeft w:val="0"/>
      <w:marRight w:val="0"/>
      <w:marTop w:val="0"/>
      <w:marBottom w:val="0"/>
      <w:divBdr>
        <w:top w:val="none" w:sz="0" w:space="0" w:color="auto"/>
        <w:left w:val="none" w:sz="0" w:space="0" w:color="auto"/>
        <w:bottom w:val="none" w:sz="0" w:space="0" w:color="auto"/>
        <w:right w:val="none" w:sz="0" w:space="0" w:color="auto"/>
      </w:divBdr>
    </w:div>
    <w:div w:id="207032834">
      <w:bodyDiv w:val="1"/>
      <w:marLeft w:val="0"/>
      <w:marRight w:val="0"/>
      <w:marTop w:val="0"/>
      <w:marBottom w:val="0"/>
      <w:divBdr>
        <w:top w:val="none" w:sz="0" w:space="0" w:color="auto"/>
        <w:left w:val="none" w:sz="0" w:space="0" w:color="auto"/>
        <w:bottom w:val="none" w:sz="0" w:space="0" w:color="auto"/>
        <w:right w:val="none" w:sz="0" w:space="0" w:color="auto"/>
      </w:divBdr>
    </w:div>
    <w:div w:id="207033602">
      <w:bodyDiv w:val="1"/>
      <w:marLeft w:val="0"/>
      <w:marRight w:val="0"/>
      <w:marTop w:val="0"/>
      <w:marBottom w:val="0"/>
      <w:divBdr>
        <w:top w:val="none" w:sz="0" w:space="0" w:color="auto"/>
        <w:left w:val="none" w:sz="0" w:space="0" w:color="auto"/>
        <w:bottom w:val="none" w:sz="0" w:space="0" w:color="auto"/>
        <w:right w:val="none" w:sz="0" w:space="0" w:color="auto"/>
      </w:divBdr>
    </w:div>
    <w:div w:id="207034134">
      <w:bodyDiv w:val="1"/>
      <w:marLeft w:val="0"/>
      <w:marRight w:val="0"/>
      <w:marTop w:val="0"/>
      <w:marBottom w:val="0"/>
      <w:divBdr>
        <w:top w:val="none" w:sz="0" w:space="0" w:color="auto"/>
        <w:left w:val="none" w:sz="0" w:space="0" w:color="auto"/>
        <w:bottom w:val="none" w:sz="0" w:space="0" w:color="auto"/>
        <w:right w:val="none" w:sz="0" w:space="0" w:color="auto"/>
      </w:divBdr>
    </w:div>
    <w:div w:id="207105803">
      <w:bodyDiv w:val="1"/>
      <w:marLeft w:val="0"/>
      <w:marRight w:val="0"/>
      <w:marTop w:val="0"/>
      <w:marBottom w:val="0"/>
      <w:divBdr>
        <w:top w:val="none" w:sz="0" w:space="0" w:color="auto"/>
        <w:left w:val="none" w:sz="0" w:space="0" w:color="auto"/>
        <w:bottom w:val="none" w:sz="0" w:space="0" w:color="auto"/>
        <w:right w:val="none" w:sz="0" w:space="0" w:color="auto"/>
      </w:divBdr>
    </w:div>
    <w:div w:id="207110457">
      <w:bodyDiv w:val="1"/>
      <w:marLeft w:val="0"/>
      <w:marRight w:val="0"/>
      <w:marTop w:val="0"/>
      <w:marBottom w:val="0"/>
      <w:divBdr>
        <w:top w:val="none" w:sz="0" w:space="0" w:color="auto"/>
        <w:left w:val="none" w:sz="0" w:space="0" w:color="auto"/>
        <w:bottom w:val="none" w:sz="0" w:space="0" w:color="auto"/>
        <w:right w:val="none" w:sz="0" w:space="0" w:color="auto"/>
      </w:divBdr>
    </w:div>
    <w:div w:id="207188261">
      <w:bodyDiv w:val="1"/>
      <w:marLeft w:val="0"/>
      <w:marRight w:val="0"/>
      <w:marTop w:val="0"/>
      <w:marBottom w:val="0"/>
      <w:divBdr>
        <w:top w:val="none" w:sz="0" w:space="0" w:color="auto"/>
        <w:left w:val="none" w:sz="0" w:space="0" w:color="auto"/>
        <w:bottom w:val="none" w:sz="0" w:space="0" w:color="auto"/>
        <w:right w:val="none" w:sz="0" w:space="0" w:color="auto"/>
      </w:divBdr>
    </w:div>
    <w:div w:id="207188335">
      <w:bodyDiv w:val="1"/>
      <w:marLeft w:val="0"/>
      <w:marRight w:val="0"/>
      <w:marTop w:val="0"/>
      <w:marBottom w:val="0"/>
      <w:divBdr>
        <w:top w:val="none" w:sz="0" w:space="0" w:color="auto"/>
        <w:left w:val="none" w:sz="0" w:space="0" w:color="auto"/>
        <w:bottom w:val="none" w:sz="0" w:space="0" w:color="auto"/>
        <w:right w:val="none" w:sz="0" w:space="0" w:color="auto"/>
      </w:divBdr>
    </w:div>
    <w:div w:id="207189848">
      <w:bodyDiv w:val="1"/>
      <w:marLeft w:val="0"/>
      <w:marRight w:val="0"/>
      <w:marTop w:val="0"/>
      <w:marBottom w:val="0"/>
      <w:divBdr>
        <w:top w:val="none" w:sz="0" w:space="0" w:color="auto"/>
        <w:left w:val="none" w:sz="0" w:space="0" w:color="auto"/>
        <w:bottom w:val="none" w:sz="0" w:space="0" w:color="auto"/>
        <w:right w:val="none" w:sz="0" w:space="0" w:color="auto"/>
      </w:divBdr>
    </w:div>
    <w:div w:id="207225670">
      <w:bodyDiv w:val="1"/>
      <w:marLeft w:val="0"/>
      <w:marRight w:val="0"/>
      <w:marTop w:val="0"/>
      <w:marBottom w:val="0"/>
      <w:divBdr>
        <w:top w:val="none" w:sz="0" w:space="0" w:color="auto"/>
        <w:left w:val="none" w:sz="0" w:space="0" w:color="auto"/>
        <w:bottom w:val="none" w:sz="0" w:space="0" w:color="auto"/>
        <w:right w:val="none" w:sz="0" w:space="0" w:color="auto"/>
      </w:divBdr>
    </w:div>
    <w:div w:id="207228804">
      <w:bodyDiv w:val="1"/>
      <w:marLeft w:val="0"/>
      <w:marRight w:val="0"/>
      <w:marTop w:val="0"/>
      <w:marBottom w:val="0"/>
      <w:divBdr>
        <w:top w:val="none" w:sz="0" w:space="0" w:color="auto"/>
        <w:left w:val="none" w:sz="0" w:space="0" w:color="auto"/>
        <w:bottom w:val="none" w:sz="0" w:space="0" w:color="auto"/>
        <w:right w:val="none" w:sz="0" w:space="0" w:color="auto"/>
      </w:divBdr>
    </w:div>
    <w:div w:id="207229434">
      <w:bodyDiv w:val="1"/>
      <w:marLeft w:val="0"/>
      <w:marRight w:val="0"/>
      <w:marTop w:val="0"/>
      <w:marBottom w:val="0"/>
      <w:divBdr>
        <w:top w:val="none" w:sz="0" w:space="0" w:color="auto"/>
        <w:left w:val="none" w:sz="0" w:space="0" w:color="auto"/>
        <w:bottom w:val="none" w:sz="0" w:space="0" w:color="auto"/>
        <w:right w:val="none" w:sz="0" w:space="0" w:color="auto"/>
      </w:divBdr>
    </w:div>
    <w:div w:id="207229615">
      <w:bodyDiv w:val="1"/>
      <w:marLeft w:val="0"/>
      <w:marRight w:val="0"/>
      <w:marTop w:val="0"/>
      <w:marBottom w:val="0"/>
      <w:divBdr>
        <w:top w:val="none" w:sz="0" w:space="0" w:color="auto"/>
        <w:left w:val="none" w:sz="0" w:space="0" w:color="auto"/>
        <w:bottom w:val="none" w:sz="0" w:space="0" w:color="auto"/>
        <w:right w:val="none" w:sz="0" w:space="0" w:color="auto"/>
      </w:divBdr>
    </w:div>
    <w:div w:id="207257598">
      <w:bodyDiv w:val="1"/>
      <w:marLeft w:val="0"/>
      <w:marRight w:val="0"/>
      <w:marTop w:val="0"/>
      <w:marBottom w:val="0"/>
      <w:divBdr>
        <w:top w:val="none" w:sz="0" w:space="0" w:color="auto"/>
        <w:left w:val="none" w:sz="0" w:space="0" w:color="auto"/>
        <w:bottom w:val="none" w:sz="0" w:space="0" w:color="auto"/>
        <w:right w:val="none" w:sz="0" w:space="0" w:color="auto"/>
      </w:divBdr>
    </w:div>
    <w:div w:id="207300057">
      <w:bodyDiv w:val="1"/>
      <w:marLeft w:val="0"/>
      <w:marRight w:val="0"/>
      <w:marTop w:val="0"/>
      <w:marBottom w:val="0"/>
      <w:divBdr>
        <w:top w:val="none" w:sz="0" w:space="0" w:color="auto"/>
        <w:left w:val="none" w:sz="0" w:space="0" w:color="auto"/>
        <w:bottom w:val="none" w:sz="0" w:space="0" w:color="auto"/>
        <w:right w:val="none" w:sz="0" w:space="0" w:color="auto"/>
      </w:divBdr>
    </w:div>
    <w:div w:id="207302507">
      <w:bodyDiv w:val="1"/>
      <w:marLeft w:val="0"/>
      <w:marRight w:val="0"/>
      <w:marTop w:val="0"/>
      <w:marBottom w:val="0"/>
      <w:divBdr>
        <w:top w:val="none" w:sz="0" w:space="0" w:color="auto"/>
        <w:left w:val="none" w:sz="0" w:space="0" w:color="auto"/>
        <w:bottom w:val="none" w:sz="0" w:space="0" w:color="auto"/>
        <w:right w:val="none" w:sz="0" w:space="0" w:color="auto"/>
      </w:divBdr>
    </w:div>
    <w:div w:id="207421465">
      <w:bodyDiv w:val="1"/>
      <w:marLeft w:val="0"/>
      <w:marRight w:val="0"/>
      <w:marTop w:val="0"/>
      <w:marBottom w:val="0"/>
      <w:divBdr>
        <w:top w:val="none" w:sz="0" w:space="0" w:color="auto"/>
        <w:left w:val="none" w:sz="0" w:space="0" w:color="auto"/>
        <w:bottom w:val="none" w:sz="0" w:space="0" w:color="auto"/>
        <w:right w:val="none" w:sz="0" w:space="0" w:color="auto"/>
      </w:divBdr>
    </w:div>
    <w:div w:id="207425378">
      <w:bodyDiv w:val="1"/>
      <w:marLeft w:val="0"/>
      <w:marRight w:val="0"/>
      <w:marTop w:val="0"/>
      <w:marBottom w:val="0"/>
      <w:divBdr>
        <w:top w:val="none" w:sz="0" w:space="0" w:color="auto"/>
        <w:left w:val="none" w:sz="0" w:space="0" w:color="auto"/>
        <w:bottom w:val="none" w:sz="0" w:space="0" w:color="auto"/>
        <w:right w:val="none" w:sz="0" w:space="0" w:color="auto"/>
      </w:divBdr>
    </w:div>
    <w:div w:id="207425638">
      <w:bodyDiv w:val="1"/>
      <w:marLeft w:val="0"/>
      <w:marRight w:val="0"/>
      <w:marTop w:val="0"/>
      <w:marBottom w:val="0"/>
      <w:divBdr>
        <w:top w:val="none" w:sz="0" w:space="0" w:color="auto"/>
        <w:left w:val="none" w:sz="0" w:space="0" w:color="auto"/>
        <w:bottom w:val="none" w:sz="0" w:space="0" w:color="auto"/>
        <w:right w:val="none" w:sz="0" w:space="0" w:color="auto"/>
      </w:divBdr>
    </w:div>
    <w:div w:id="207451478">
      <w:bodyDiv w:val="1"/>
      <w:marLeft w:val="0"/>
      <w:marRight w:val="0"/>
      <w:marTop w:val="0"/>
      <w:marBottom w:val="0"/>
      <w:divBdr>
        <w:top w:val="none" w:sz="0" w:space="0" w:color="auto"/>
        <w:left w:val="none" w:sz="0" w:space="0" w:color="auto"/>
        <w:bottom w:val="none" w:sz="0" w:space="0" w:color="auto"/>
        <w:right w:val="none" w:sz="0" w:space="0" w:color="auto"/>
      </w:divBdr>
    </w:div>
    <w:div w:id="207453300">
      <w:bodyDiv w:val="1"/>
      <w:marLeft w:val="0"/>
      <w:marRight w:val="0"/>
      <w:marTop w:val="0"/>
      <w:marBottom w:val="0"/>
      <w:divBdr>
        <w:top w:val="none" w:sz="0" w:space="0" w:color="auto"/>
        <w:left w:val="none" w:sz="0" w:space="0" w:color="auto"/>
        <w:bottom w:val="none" w:sz="0" w:space="0" w:color="auto"/>
        <w:right w:val="none" w:sz="0" w:space="0" w:color="auto"/>
      </w:divBdr>
    </w:div>
    <w:div w:id="207493360">
      <w:bodyDiv w:val="1"/>
      <w:marLeft w:val="0"/>
      <w:marRight w:val="0"/>
      <w:marTop w:val="0"/>
      <w:marBottom w:val="0"/>
      <w:divBdr>
        <w:top w:val="none" w:sz="0" w:space="0" w:color="auto"/>
        <w:left w:val="none" w:sz="0" w:space="0" w:color="auto"/>
        <w:bottom w:val="none" w:sz="0" w:space="0" w:color="auto"/>
        <w:right w:val="none" w:sz="0" w:space="0" w:color="auto"/>
      </w:divBdr>
    </w:div>
    <w:div w:id="207496133">
      <w:bodyDiv w:val="1"/>
      <w:marLeft w:val="0"/>
      <w:marRight w:val="0"/>
      <w:marTop w:val="0"/>
      <w:marBottom w:val="0"/>
      <w:divBdr>
        <w:top w:val="none" w:sz="0" w:space="0" w:color="auto"/>
        <w:left w:val="none" w:sz="0" w:space="0" w:color="auto"/>
        <w:bottom w:val="none" w:sz="0" w:space="0" w:color="auto"/>
        <w:right w:val="none" w:sz="0" w:space="0" w:color="auto"/>
      </w:divBdr>
    </w:div>
    <w:div w:id="207499400">
      <w:bodyDiv w:val="1"/>
      <w:marLeft w:val="0"/>
      <w:marRight w:val="0"/>
      <w:marTop w:val="0"/>
      <w:marBottom w:val="0"/>
      <w:divBdr>
        <w:top w:val="none" w:sz="0" w:space="0" w:color="auto"/>
        <w:left w:val="none" w:sz="0" w:space="0" w:color="auto"/>
        <w:bottom w:val="none" w:sz="0" w:space="0" w:color="auto"/>
        <w:right w:val="none" w:sz="0" w:space="0" w:color="auto"/>
      </w:divBdr>
    </w:div>
    <w:div w:id="207500331">
      <w:bodyDiv w:val="1"/>
      <w:marLeft w:val="0"/>
      <w:marRight w:val="0"/>
      <w:marTop w:val="0"/>
      <w:marBottom w:val="0"/>
      <w:divBdr>
        <w:top w:val="none" w:sz="0" w:space="0" w:color="auto"/>
        <w:left w:val="none" w:sz="0" w:space="0" w:color="auto"/>
        <w:bottom w:val="none" w:sz="0" w:space="0" w:color="auto"/>
        <w:right w:val="none" w:sz="0" w:space="0" w:color="auto"/>
      </w:divBdr>
    </w:div>
    <w:div w:id="207567768">
      <w:bodyDiv w:val="1"/>
      <w:marLeft w:val="0"/>
      <w:marRight w:val="0"/>
      <w:marTop w:val="0"/>
      <w:marBottom w:val="0"/>
      <w:divBdr>
        <w:top w:val="none" w:sz="0" w:space="0" w:color="auto"/>
        <w:left w:val="none" w:sz="0" w:space="0" w:color="auto"/>
        <w:bottom w:val="none" w:sz="0" w:space="0" w:color="auto"/>
        <w:right w:val="none" w:sz="0" w:space="0" w:color="auto"/>
      </w:divBdr>
    </w:div>
    <w:div w:id="207567778">
      <w:bodyDiv w:val="1"/>
      <w:marLeft w:val="0"/>
      <w:marRight w:val="0"/>
      <w:marTop w:val="0"/>
      <w:marBottom w:val="0"/>
      <w:divBdr>
        <w:top w:val="none" w:sz="0" w:space="0" w:color="auto"/>
        <w:left w:val="none" w:sz="0" w:space="0" w:color="auto"/>
        <w:bottom w:val="none" w:sz="0" w:space="0" w:color="auto"/>
        <w:right w:val="none" w:sz="0" w:space="0" w:color="auto"/>
      </w:divBdr>
    </w:div>
    <w:div w:id="207568633">
      <w:bodyDiv w:val="1"/>
      <w:marLeft w:val="0"/>
      <w:marRight w:val="0"/>
      <w:marTop w:val="0"/>
      <w:marBottom w:val="0"/>
      <w:divBdr>
        <w:top w:val="none" w:sz="0" w:space="0" w:color="auto"/>
        <w:left w:val="none" w:sz="0" w:space="0" w:color="auto"/>
        <w:bottom w:val="none" w:sz="0" w:space="0" w:color="auto"/>
        <w:right w:val="none" w:sz="0" w:space="0" w:color="auto"/>
      </w:divBdr>
    </w:div>
    <w:div w:id="207570629">
      <w:bodyDiv w:val="1"/>
      <w:marLeft w:val="0"/>
      <w:marRight w:val="0"/>
      <w:marTop w:val="0"/>
      <w:marBottom w:val="0"/>
      <w:divBdr>
        <w:top w:val="none" w:sz="0" w:space="0" w:color="auto"/>
        <w:left w:val="none" w:sz="0" w:space="0" w:color="auto"/>
        <w:bottom w:val="none" w:sz="0" w:space="0" w:color="auto"/>
        <w:right w:val="none" w:sz="0" w:space="0" w:color="auto"/>
      </w:divBdr>
    </w:div>
    <w:div w:id="207574857">
      <w:bodyDiv w:val="1"/>
      <w:marLeft w:val="0"/>
      <w:marRight w:val="0"/>
      <w:marTop w:val="0"/>
      <w:marBottom w:val="0"/>
      <w:divBdr>
        <w:top w:val="none" w:sz="0" w:space="0" w:color="auto"/>
        <w:left w:val="none" w:sz="0" w:space="0" w:color="auto"/>
        <w:bottom w:val="none" w:sz="0" w:space="0" w:color="auto"/>
        <w:right w:val="none" w:sz="0" w:space="0" w:color="auto"/>
      </w:divBdr>
    </w:div>
    <w:div w:id="207619016">
      <w:bodyDiv w:val="1"/>
      <w:marLeft w:val="0"/>
      <w:marRight w:val="0"/>
      <w:marTop w:val="0"/>
      <w:marBottom w:val="0"/>
      <w:divBdr>
        <w:top w:val="none" w:sz="0" w:space="0" w:color="auto"/>
        <w:left w:val="none" w:sz="0" w:space="0" w:color="auto"/>
        <w:bottom w:val="none" w:sz="0" w:space="0" w:color="auto"/>
        <w:right w:val="none" w:sz="0" w:space="0" w:color="auto"/>
      </w:divBdr>
    </w:div>
    <w:div w:id="207647066">
      <w:bodyDiv w:val="1"/>
      <w:marLeft w:val="0"/>
      <w:marRight w:val="0"/>
      <w:marTop w:val="0"/>
      <w:marBottom w:val="0"/>
      <w:divBdr>
        <w:top w:val="none" w:sz="0" w:space="0" w:color="auto"/>
        <w:left w:val="none" w:sz="0" w:space="0" w:color="auto"/>
        <w:bottom w:val="none" w:sz="0" w:space="0" w:color="auto"/>
        <w:right w:val="none" w:sz="0" w:space="0" w:color="auto"/>
      </w:divBdr>
    </w:div>
    <w:div w:id="207685968">
      <w:bodyDiv w:val="1"/>
      <w:marLeft w:val="0"/>
      <w:marRight w:val="0"/>
      <w:marTop w:val="0"/>
      <w:marBottom w:val="0"/>
      <w:divBdr>
        <w:top w:val="none" w:sz="0" w:space="0" w:color="auto"/>
        <w:left w:val="none" w:sz="0" w:space="0" w:color="auto"/>
        <w:bottom w:val="none" w:sz="0" w:space="0" w:color="auto"/>
        <w:right w:val="none" w:sz="0" w:space="0" w:color="auto"/>
      </w:divBdr>
    </w:div>
    <w:div w:id="207693017">
      <w:bodyDiv w:val="1"/>
      <w:marLeft w:val="0"/>
      <w:marRight w:val="0"/>
      <w:marTop w:val="0"/>
      <w:marBottom w:val="0"/>
      <w:divBdr>
        <w:top w:val="none" w:sz="0" w:space="0" w:color="auto"/>
        <w:left w:val="none" w:sz="0" w:space="0" w:color="auto"/>
        <w:bottom w:val="none" w:sz="0" w:space="0" w:color="auto"/>
        <w:right w:val="none" w:sz="0" w:space="0" w:color="auto"/>
      </w:divBdr>
    </w:div>
    <w:div w:id="207693036">
      <w:bodyDiv w:val="1"/>
      <w:marLeft w:val="0"/>
      <w:marRight w:val="0"/>
      <w:marTop w:val="0"/>
      <w:marBottom w:val="0"/>
      <w:divBdr>
        <w:top w:val="none" w:sz="0" w:space="0" w:color="auto"/>
        <w:left w:val="none" w:sz="0" w:space="0" w:color="auto"/>
        <w:bottom w:val="none" w:sz="0" w:space="0" w:color="auto"/>
        <w:right w:val="none" w:sz="0" w:space="0" w:color="auto"/>
      </w:divBdr>
    </w:div>
    <w:div w:id="207767498">
      <w:bodyDiv w:val="1"/>
      <w:marLeft w:val="0"/>
      <w:marRight w:val="0"/>
      <w:marTop w:val="0"/>
      <w:marBottom w:val="0"/>
      <w:divBdr>
        <w:top w:val="none" w:sz="0" w:space="0" w:color="auto"/>
        <w:left w:val="none" w:sz="0" w:space="0" w:color="auto"/>
        <w:bottom w:val="none" w:sz="0" w:space="0" w:color="auto"/>
        <w:right w:val="none" w:sz="0" w:space="0" w:color="auto"/>
      </w:divBdr>
    </w:div>
    <w:div w:id="207837290">
      <w:bodyDiv w:val="1"/>
      <w:marLeft w:val="0"/>
      <w:marRight w:val="0"/>
      <w:marTop w:val="0"/>
      <w:marBottom w:val="0"/>
      <w:divBdr>
        <w:top w:val="none" w:sz="0" w:space="0" w:color="auto"/>
        <w:left w:val="none" w:sz="0" w:space="0" w:color="auto"/>
        <w:bottom w:val="none" w:sz="0" w:space="0" w:color="auto"/>
        <w:right w:val="none" w:sz="0" w:space="0" w:color="auto"/>
      </w:divBdr>
    </w:div>
    <w:div w:id="207842427">
      <w:bodyDiv w:val="1"/>
      <w:marLeft w:val="0"/>
      <w:marRight w:val="0"/>
      <w:marTop w:val="0"/>
      <w:marBottom w:val="0"/>
      <w:divBdr>
        <w:top w:val="none" w:sz="0" w:space="0" w:color="auto"/>
        <w:left w:val="none" w:sz="0" w:space="0" w:color="auto"/>
        <w:bottom w:val="none" w:sz="0" w:space="0" w:color="auto"/>
        <w:right w:val="none" w:sz="0" w:space="0" w:color="auto"/>
      </w:divBdr>
    </w:div>
    <w:div w:id="207844585">
      <w:bodyDiv w:val="1"/>
      <w:marLeft w:val="0"/>
      <w:marRight w:val="0"/>
      <w:marTop w:val="0"/>
      <w:marBottom w:val="0"/>
      <w:divBdr>
        <w:top w:val="none" w:sz="0" w:space="0" w:color="auto"/>
        <w:left w:val="none" w:sz="0" w:space="0" w:color="auto"/>
        <w:bottom w:val="none" w:sz="0" w:space="0" w:color="auto"/>
        <w:right w:val="none" w:sz="0" w:space="0" w:color="auto"/>
      </w:divBdr>
    </w:div>
    <w:div w:id="207880465">
      <w:bodyDiv w:val="1"/>
      <w:marLeft w:val="0"/>
      <w:marRight w:val="0"/>
      <w:marTop w:val="0"/>
      <w:marBottom w:val="0"/>
      <w:divBdr>
        <w:top w:val="none" w:sz="0" w:space="0" w:color="auto"/>
        <w:left w:val="none" w:sz="0" w:space="0" w:color="auto"/>
        <w:bottom w:val="none" w:sz="0" w:space="0" w:color="auto"/>
        <w:right w:val="none" w:sz="0" w:space="0" w:color="auto"/>
      </w:divBdr>
    </w:div>
    <w:div w:id="207880814">
      <w:bodyDiv w:val="1"/>
      <w:marLeft w:val="0"/>
      <w:marRight w:val="0"/>
      <w:marTop w:val="0"/>
      <w:marBottom w:val="0"/>
      <w:divBdr>
        <w:top w:val="none" w:sz="0" w:space="0" w:color="auto"/>
        <w:left w:val="none" w:sz="0" w:space="0" w:color="auto"/>
        <w:bottom w:val="none" w:sz="0" w:space="0" w:color="auto"/>
        <w:right w:val="none" w:sz="0" w:space="0" w:color="auto"/>
      </w:divBdr>
    </w:div>
    <w:div w:id="207884649">
      <w:bodyDiv w:val="1"/>
      <w:marLeft w:val="0"/>
      <w:marRight w:val="0"/>
      <w:marTop w:val="0"/>
      <w:marBottom w:val="0"/>
      <w:divBdr>
        <w:top w:val="none" w:sz="0" w:space="0" w:color="auto"/>
        <w:left w:val="none" w:sz="0" w:space="0" w:color="auto"/>
        <w:bottom w:val="none" w:sz="0" w:space="0" w:color="auto"/>
        <w:right w:val="none" w:sz="0" w:space="0" w:color="auto"/>
      </w:divBdr>
    </w:div>
    <w:div w:id="207885740">
      <w:bodyDiv w:val="1"/>
      <w:marLeft w:val="0"/>
      <w:marRight w:val="0"/>
      <w:marTop w:val="0"/>
      <w:marBottom w:val="0"/>
      <w:divBdr>
        <w:top w:val="none" w:sz="0" w:space="0" w:color="auto"/>
        <w:left w:val="none" w:sz="0" w:space="0" w:color="auto"/>
        <w:bottom w:val="none" w:sz="0" w:space="0" w:color="auto"/>
        <w:right w:val="none" w:sz="0" w:space="0" w:color="auto"/>
      </w:divBdr>
    </w:div>
    <w:div w:id="207886070">
      <w:bodyDiv w:val="1"/>
      <w:marLeft w:val="0"/>
      <w:marRight w:val="0"/>
      <w:marTop w:val="0"/>
      <w:marBottom w:val="0"/>
      <w:divBdr>
        <w:top w:val="none" w:sz="0" w:space="0" w:color="auto"/>
        <w:left w:val="none" w:sz="0" w:space="0" w:color="auto"/>
        <w:bottom w:val="none" w:sz="0" w:space="0" w:color="auto"/>
        <w:right w:val="none" w:sz="0" w:space="0" w:color="auto"/>
      </w:divBdr>
    </w:div>
    <w:div w:id="207912799">
      <w:bodyDiv w:val="1"/>
      <w:marLeft w:val="0"/>
      <w:marRight w:val="0"/>
      <w:marTop w:val="0"/>
      <w:marBottom w:val="0"/>
      <w:divBdr>
        <w:top w:val="none" w:sz="0" w:space="0" w:color="auto"/>
        <w:left w:val="none" w:sz="0" w:space="0" w:color="auto"/>
        <w:bottom w:val="none" w:sz="0" w:space="0" w:color="auto"/>
        <w:right w:val="none" w:sz="0" w:space="0" w:color="auto"/>
      </w:divBdr>
    </w:div>
    <w:div w:id="207953450">
      <w:bodyDiv w:val="1"/>
      <w:marLeft w:val="0"/>
      <w:marRight w:val="0"/>
      <w:marTop w:val="0"/>
      <w:marBottom w:val="0"/>
      <w:divBdr>
        <w:top w:val="none" w:sz="0" w:space="0" w:color="auto"/>
        <w:left w:val="none" w:sz="0" w:space="0" w:color="auto"/>
        <w:bottom w:val="none" w:sz="0" w:space="0" w:color="auto"/>
        <w:right w:val="none" w:sz="0" w:space="0" w:color="auto"/>
      </w:divBdr>
    </w:div>
    <w:div w:id="207960816">
      <w:bodyDiv w:val="1"/>
      <w:marLeft w:val="0"/>
      <w:marRight w:val="0"/>
      <w:marTop w:val="0"/>
      <w:marBottom w:val="0"/>
      <w:divBdr>
        <w:top w:val="none" w:sz="0" w:space="0" w:color="auto"/>
        <w:left w:val="none" w:sz="0" w:space="0" w:color="auto"/>
        <w:bottom w:val="none" w:sz="0" w:space="0" w:color="auto"/>
        <w:right w:val="none" w:sz="0" w:space="0" w:color="auto"/>
      </w:divBdr>
    </w:div>
    <w:div w:id="208036380">
      <w:bodyDiv w:val="1"/>
      <w:marLeft w:val="0"/>
      <w:marRight w:val="0"/>
      <w:marTop w:val="0"/>
      <w:marBottom w:val="0"/>
      <w:divBdr>
        <w:top w:val="none" w:sz="0" w:space="0" w:color="auto"/>
        <w:left w:val="none" w:sz="0" w:space="0" w:color="auto"/>
        <w:bottom w:val="none" w:sz="0" w:space="0" w:color="auto"/>
        <w:right w:val="none" w:sz="0" w:space="0" w:color="auto"/>
      </w:divBdr>
    </w:div>
    <w:div w:id="208036738">
      <w:bodyDiv w:val="1"/>
      <w:marLeft w:val="0"/>
      <w:marRight w:val="0"/>
      <w:marTop w:val="0"/>
      <w:marBottom w:val="0"/>
      <w:divBdr>
        <w:top w:val="none" w:sz="0" w:space="0" w:color="auto"/>
        <w:left w:val="none" w:sz="0" w:space="0" w:color="auto"/>
        <w:bottom w:val="none" w:sz="0" w:space="0" w:color="auto"/>
        <w:right w:val="none" w:sz="0" w:space="0" w:color="auto"/>
      </w:divBdr>
    </w:div>
    <w:div w:id="208080142">
      <w:bodyDiv w:val="1"/>
      <w:marLeft w:val="0"/>
      <w:marRight w:val="0"/>
      <w:marTop w:val="0"/>
      <w:marBottom w:val="0"/>
      <w:divBdr>
        <w:top w:val="none" w:sz="0" w:space="0" w:color="auto"/>
        <w:left w:val="none" w:sz="0" w:space="0" w:color="auto"/>
        <w:bottom w:val="none" w:sz="0" w:space="0" w:color="auto"/>
        <w:right w:val="none" w:sz="0" w:space="0" w:color="auto"/>
      </w:divBdr>
    </w:div>
    <w:div w:id="208107263">
      <w:bodyDiv w:val="1"/>
      <w:marLeft w:val="0"/>
      <w:marRight w:val="0"/>
      <w:marTop w:val="0"/>
      <w:marBottom w:val="0"/>
      <w:divBdr>
        <w:top w:val="none" w:sz="0" w:space="0" w:color="auto"/>
        <w:left w:val="none" w:sz="0" w:space="0" w:color="auto"/>
        <w:bottom w:val="none" w:sz="0" w:space="0" w:color="auto"/>
        <w:right w:val="none" w:sz="0" w:space="0" w:color="auto"/>
      </w:divBdr>
    </w:div>
    <w:div w:id="208154292">
      <w:bodyDiv w:val="1"/>
      <w:marLeft w:val="0"/>
      <w:marRight w:val="0"/>
      <w:marTop w:val="0"/>
      <w:marBottom w:val="0"/>
      <w:divBdr>
        <w:top w:val="none" w:sz="0" w:space="0" w:color="auto"/>
        <w:left w:val="none" w:sz="0" w:space="0" w:color="auto"/>
        <w:bottom w:val="none" w:sz="0" w:space="0" w:color="auto"/>
        <w:right w:val="none" w:sz="0" w:space="0" w:color="auto"/>
      </w:divBdr>
    </w:div>
    <w:div w:id="208155841">
      <w:bodyDiv w:val="1"/>
      <w:marLeft w:val="0"/>
      <w:marRight w:val="0"/>
      <w:marTop w:val="0"/>
      <w:marBottom w:val="0"/>
      <w:divBdr>
        <w:top w:val="none" w:sz="0" w:space="0" w:color="auto"/>
        <w:left w:val="none" w:sz="0" w:space="0" w:color="auto"/>
        <w:bottom w:val="none" w:sz="0" w:space="0" w:color="auto"/>
        <w:right w:val="none" w:sz="0" w:space="0" w:color="auto"/>
      </w:divBdr>
    </w:div>
    <w:div w:id="208228146">
      <w:bodyDiv w:val="1"/>
      <w:marLeft w:val="0"/>
      <w:marRight w:val="0"/>
      <w:marTop w:val="0"/>
      <w:marBottom w:val="0"/>
      <w:divBdr>
        <w:top w:val="none" w:sz="0" w:space="0" w:color="auto"/>
        <w:left w:val="none" w:sz="0" w:space="0" w:color="auto"/>
        <w:bottom w:val="none" w:sz="0" w:space="0" w:color="auto"/>
        <w:right w:val="none" w:sz="0" w:space="0" w:color="auto"/>
      </w:divBdr>
    </w:div>
    <w:div w:id="208230146">
      <w:bodyDiv w:val="1"/>
      <w:marLeft w:val="0"/>
      <w:marRight w:val="0"/>
      <w:marTop w:val="0"/>
      <w:marBottom w:val="0"/>
      <w:divBdr>
        <w:top w:val="none" w:sz="0" w:space="0" w:color="auto"/>
        <w:left w:val="none" w:sz="0" w:space="0" w:color="auto"/>
        <w:bottom w:val="none" w:sz="0" w:space="0" w:color="auto"/>
        <w:right w:val="none" w:sz="0" w:space="0" w:color="auto"/>
      </w:divBdr>
    </w:div>
    <w:div w:id="208298450">
      <w:bodyDiv w:val="1"/>
      <w:marLeft w:val="0"/>
      <w:marRight w:val="0"/>
      <w:marTop w:val="0"/>
      <w:marBottom w:val="0"/>
      <w:divBdr>
        <w:top w:val="none" w:sz="0" w:space="0" w:color="auto"/>
        <w:left w:val="none" w:sz="0" w:space="0" w:color="auto"/>
        <w:bottom w:val="none" w:sz="0" w:space="0" w:color="auto"/>
        <w:right w:val="none" w:sz="0" w:space="0" w:color="auto"/>
      </w:divBdr>
    </w:div>
    <w:div w:id="208300064">
      <w:bodyDiv w:val="1"/>
      <w:marLeft w:val="0"/>
      <w:marRight w:val="0"/>
      <w:marTop w:val="0"/>
      <w:marBottom w:val="0"/>
      <w:divBdr>
        <w:top w:val="none" w:sz="0" w:space="0" w:color="auto"/>
        <w:left w:val="none" w:sz="0" w:space="0" w:color="auto"/>
        <w:bottom w:val="none" w:sz="0" w:space="0" w:color="auto"/>
        <w:right w:val="none" w:sz="0" w:space="0" w:color="auto"/>
      </w:divBdr>
    </w:div>
    <w:div w:id="208303473">
      <w:bodyDiv w:val="1"/>
      <w:marLeft w:val="0"/>
      <w:marRight w:val="0"/>
      <w:marTop w:val="0"/>
      <w:marBottom w:val="0"/>
      <w:divBdr>
        <w:top w:val="none" w:sz="0" w:space="0" w:color="auto"/>
        <w:left w:val="none" w:sz="0" w:space="0" w:color="auto"/>
        <w:bottom w:val="none" w:sz="0" w:space="0" w:color="auto"/>
        <w:right w:val="none" w:sz="0" w:space="0" w:color="auto"/>
      </w:divBdr>
    </w:div>
    <w:div w:id="208341205">
      <w:bodyDiv w:val="1"/>
      <w:marLeft w:val="0"/>
      <w:marRight w:val="0"/>
      <w:marTop w:val="0"/>
      <w:marBottom w:val="0"/>
      <w:divBdr>
        <w:top w:val="none" w:sz="0" w:space="0" w:color="auto"/>
        <w:left w:val="none" w:sz="0" w:space="0" w:color="auto"/>
        <w:bottom w:val="none" w:sz="0" w:space="0" w:color="auto"/>
        <w:right w:val="none" w:sz="0" w:space="0" w:color="auto"/>
      </w:divBdr>
    </w:div>
    <w:div w:id="208342344">
      <w:bodyDiv w:val="1"/>
      <w:marLeft w:val="0"/>
      <w:marRight w:val="0"/>
      <w:marTop w:val="0"/>
      <w:marBottom w:val="0"/>
      <w:divBdr>
        <w:top w:val="none" w:sz="0" w:space="0" w:color="auto"/>
        <w:left w:val="none" w:sz="0" w:space="0" w:color="auto"/>
        <w:bottom w:val="none" w:sz="0" w:space="0" w:color="auto"/>
        <w:right w:val="none" w:sz="0" w:space="0" w:color="auto"/>
      </w:divBdr>
    </w:div>
    <w:div w:id="208344977">
      <w:bodyDiv w:val="1"/>
      <w:marLeft w:val="0"/>
      <w:marRight w:val="0"/>
      <w:marTop w:val="0"/>
      <w:marBottom w:val="0"/>
      <w:divBdr>
        <w:top w:val="none" w:sz="0" w:space="0" w:color="auto"/>
        <w:left w:val="none" w:sz="0" w:space="0" w:color="auto"/>
        <w:bottom w:val="none" w:sz="0" w:space="0" w:color="auto"/>
        <w:right w:val="none" w:sz="0" w:space="0" w:color="auto"/>
      </w:divBdr>
    </w:div>
    <w:div w:id="208416144">
      <w:bodyDiv w:val="1"/>
      <w:marLeft w:val="0"/>
      <w:marRight w:val="0"/>
      <w:marTop w:val="0"/>
      <w:marBottom w:val="0"/>
      <w:divBdr>
        <w:top w:val="none" w:sz="0" w:space="0" w:color="auto"/>
        <w:left w:val="none" w:sz="0" w:space="0" w:color="auto"/>
        <w:bottom w:val="none" w:sz="0" w:space="0" w:color="auto"/>
        <w:right w:val="none" w:sz="0" w:space="0" w:color="auto"/>
      </w:divBdr>
    </w:div>
    <w:div w:id="208417816">
      <w:bodyDiv w:val="1"/>
      <w:marLeft w:val="0"/>
      <w:marRight w:val="0"/>
      <w:marTop w:val="0"/>
      <w:marBottom w:val="0"/>
      <w:divBdr>
        <w:top w:val="none" w:sz="0" w:space="0" w:color="auto"/>
        <w:left w:val="none" w:sz="0" w:space="0" w:color="auto"/>
        <w:bottom w:val="none" w:sz="0" w:space="0" w:color="auto"/>
        <w:right w:val="none" w:sz="0" w:space="0" w:color="auto"/>
      </w:divBdr>
    </w:div>
    <w:div w:id="208418983">
      <w:bodyDiv w:val="1"/>
      <w:marLeft w:val="0"/>
      <w:marRight w:val="0"/>
      <w:marTop w:val="0"/>
      <w:marBottom w:val="0"/>
      <w:divBdr>
        <w:top w:val="none" w:sz="0" w:space="0" w:color="auto"/>
        <w:left w:val="none" w:sz="0" w:space="0" w:color="auto"/>
        <w:bottom w:val="none" w:sz="0" w:space="0" w:color="auto"/>
        <w:right w:val="none" w:sz="0" w:space="0" w:color="auto"/>
      </w:divBdr>
    </w:div>
    <w:div w:id="208496732">
      <w:bodyDiv w:val="1"/>
      <w:marLeft w:val="0"/>
      <w:marRight w:val="0"/>
      <w:marTop w:val="0"/>
      <w:marBottom w:val="0"/>
      <w:divBdr>
        <w:top w:val="none" w:sz="0" w:space="0" w:color="auto"/>
        <w:left w:val="none" w:sz="0" w:space="0" w:color="auto"/>
        <w:bottom w:val="none" w:sz="0" w:space="0" w:color="auto"/>
        <w:right w:val="none" w:sz="0" w:space="0" w:color="auto"/>
      </w:divBdr>
    </w:div>
    <w:div w:id="208539634">
      <w:bodyDiv w:val="1"/>
      <w:marLeft w:val="0"/>
      <w:marRight w:val="0"/>
      <w:marTop w:val="0"/>
      <w:marBottom w:val="0"/>
      <w:divBdr>
        <w:top w:val="none" w:sz="0" w:space="0" w:color="auto"/>
        <w:left w:val="none" w:sz="0" w:space="0" w:color="auto"/>
        <w:bottom w:val="none" w:sz="0" w:space="0" w:color="auto"/>
        <w:right w:val="none" w:sz="0" w:space="0" w:color="auto"/>
      </w:divBdr>
    </w:div>
    <w:div w:id="208539655">
      <w:bodyDiv w:val="1"/>
      <w:marLeft w:val="0"/>
      <w:marRight w:val="0"/>
      <w:marTop w:val="0"/>
      <w:marBottom w:val="0"/>
      <w:divBdr>
        <w:top w:val="none" w:sz="0" w:space="0" w:color="auto"/>
        <w:left w:val="none" w:sz="0" w:space="0" w:color="auto"/>
        <w:bottom w:val="none" w:sz="0" w:space="0" w:color="auto"/>
        <w:right w:val="none" w:sz="0" w:space="0" w:color="auto"/>
      </w:divBdr>
    </w:div>
    <w:div w:id="208541164">
      <w:bodyDiv w:val="1"/>
      <w:marLeft w:val="0"/>
      <w:marRight w:val="0"/>
      <w:marTop w:val="0"/>
      <w:marBottom w:val="0"/>
      <w:divBdr>
        <w:top w:val="none" w:sz="0" w:space="0" w:color="auto"/>
        <w:left w:val="none" w:sz="0" w:space="0" w:color="auto"/>
        <w:bottom w:val="none" w:sz="0" w:space="0" w:color="auto"/>
        <w:right w:val="none" w:sz="0" w:space="0" w:color="auto"/>
      </w:divBdr>
    </w:div>
    <w:div w:id="208541336">
      <w:bodyDiv w:val="1"/>
      <w:marLeft w:val="0"/>
      <w:marRight w:val="0"/>
      <w:marTop w:val="0"/>
      <w:marBottom w:val="0"/>
      <w:divBdr>
        <w:top w:val="none" w:sz="0" w:space="0" w:color="auto"/>
        <w:left w:val="none" w:sz="0" w:space="0" w:color="auto"/>
        <w:bottom w:val="none" w:sz="0" w:space="0" w:color="auto"/>
        <w:right w:val="none" w:sz="0" w:space="0" w:color="auto"/>
      </w:divBdr>
    </w:div>
    <w:div w:id="208542050">
      <w:bodyDiv w:val="1"/>
      <w:marLeft w:val="0"/>
      <w:marRight w:val="0"/>
      <w:marTop w:val="0"/>
      <w:marBottom w:val="0"/>
      <w:divBdr>
        <w:top w:val="none" w:sz="0" w:space="0" w:color="auto"/>
        <w:left w:val="none" w:sz="0" w:space="0" w:color="auto"/>
        <w:bottom w:val="none" w:sz="0" w:space="0" w:color="auto"/>
        <w:right w:val="none" w:sz="0" w:space="0" w:color="auto"/>
      </w:divBdr>
    </w:div>
    <w:div w:id="208609663">
      <w:bodyDiv w:val="1"/>
      <w:marLeft w:val="0"/>
      <w:marRight w:val="0"/>
      <w:marTop w:val="0"/>
      <w:marBottom w:val="0"/>
      <w:divBdr>
        <w:top w:val="none" w:sz="0" w:space="0" w:color="auto"/>
        <w:left w:val="none" w:sz="0" w:space="0" w:color="auto"/>
        <w:bottom w:val="none" w:sz="0" w:space="0" w:color="auto"/>
        <w:right w:val="none" w:sz="0" w:space="0" w:color="auto"/>
      </w:divBdr>
    </w:div>
    <w:div w:id="208617072">
      <w:bodyDiv w:val="1"/>
      <w:marLeft w:val="0"/>
      <w:marRight w:val="0"/>
      <w:marTop w:val="0"/>
      <w:marBottom w:val="0"/>
      <w:divBdr>
        <w:top w:val="none" w:sz="0" w:space="0" w:color="auto"/>
        <w:left w:val="none" w:sz="0" w:space="0" w:color="auto"/>
        <w:bottom w:val="none" w:sz="0" w:space="0" w:color="auto"/>
        <w:right w:val="none" w:sz="0" w:space="0" w:color="auto"/>
      </w:divBdr>
    </w:div>
    <w:div w:id="208617622">
      <w:bodyDiv w:val="1"/>
      <w:marLeft w:val="0"/>
      <w:marRight w:val="0"/>
      <w:marTop w:val="0"/>
      <w:marBottom w:val="0"/>
      <w:divBdr>
        <w:top w:val="none" w:sz="0" w:space="0" w:color="auto"/>
        <w:left w:val="none" w:sz="0" w:space="0" w:color="auto"/>
        <w:bottom w:val="none" w:sz="0" w:space="0" w:color="auto"/>
        <w:right w:val="none" w:sz="0" w:space="0" w:color="auto"/>
      </w:divBdr>
    </w:div>
    <w:div w:id="208686032">
      <w:bodyDiv w:val="1"/>
      <w:marLeft w:val="0"/>
      <w:marRight w:val="0"/>
      <w:marTop w:val="0"/>
      <w:marBottom w:val="0"/>
      <w:divBdr>
        <w:top w:val="none" w:sz="0" w:space="0" w:color="auto"/>
        <w:left w:val="none" w:sz="0" w:space="0" w:color="auto"/>
        <w:bottom w:val="none" w:sz="0" w:space="0" w:color="auto"/>
        <w:right w:val="none" w:sz="0" w:space="0" w:color="auto"/>
      </w:divBdr>
    </w:div>
    <w:div w:id="208690825">
      <w:bodyDiv w:val="1"/>
      <w:marLeft w:val="0"/>
      <w:marRight w:val="0"/>
      <w:marTop w:val="0"/>
      <w:marBottom w:val="0"/>
      <w:divBdr>
        <w:top w:val="none" w:sz="0" w:space="0" w:color="auto"/>
        <w:left w:val="none" w:sz="0" w:space="0" w:color="auto"/>
        <w:bottom w:val="none" w:sz="0" w:space="0" w:color="auto"/>
        <w:right w:val="none" w:sz="0" w:space="0" w:color="auto"/>
      </w:divBdr>
    </w:div>
    <w:div w:id="208693581">
      <w:bodyDiv w:val="1"/>
      <w:marLeft w:val="0"/>
      <w:marRight w:val="0"/>
      <w:marTop w:val="0"/>
      <w:marBottom w:val="0"/>
      <w:divBdr>
        <w:top w:val="none" w:sz="0" w:space="0" w:color="auto"/>
        <w:left w:val="none" w:sz="0" w:space="0" w:color="auto"/>
        <w:bottom w:val="none" w:sz="0" w:space="0" w:color="auto"/>
        <w:right w:val="none" w:sz="0" w:space="0" w:color="auto"/>
      </w:divBdr>
    </w:div>
    <w:div w:id="208763328">
      <w:bodyDiv w:val="1"/>
      <w:marLeft w:val="0"/>
      <w:marRight w:val="0"/>
      <w:marTop w:val="0"/>
      <w:marBottom w:val="0"/>
      <w:divBdr>
        <w:top w:val="none" w:sz="0" w:space="0" w:color="auto"/>
        <w:left w:val="none" w:sz="0" w:space="0" w:color="auto"/>
        <w:bottom w:val="none" w:sz="0" w:space="0" w:color="auto"/>
        <w:right w:val="none" w:sz="0" w:space="0" w:color="auto"/>
      </w:divBdr>
    </w:div>
    <w:div w:id="208808322">
      <w:bodyDiv w:val="1"/>
      <w:marLeft w:val="0"/>
      <w:marRight w:val="0"/>
      <w:marTop w:val="0"/>
      <w:marBottom w:val="0"/>
      <w:divBdr>
        <w:top w:val="none" w:sz="0" w:space="0" w:color="auto"/>
        <w:left w:val="none" w:sz="0" w:space="0" w:color="auto"/>
        <w:bottom w:val="none" w:sz="0" w:space="0" w:color="auto"/>
        <w:right w:val="none" w:sz="0" w:space="0" w:color="auto"/>
      </w:divBdr>
    </w:div>
    <w:div w:id="208811269">
      <w:bodyDiv w:val="1"/>
      <w:marLeft w:val="0"/>
      <w:marRight w:val="0"/>
      <w:marTop w:val="0"/>
      <w:marBottom w:val="0"/>
      <w:divBdr>
        <w:top w:val="none" w:sz="0" w:space="0" w:color="auto"/>
        <w:left w:val="none" w:sz="0" w:space="0" w:color="auto"/>
        <w:bottom w:val="none" w:sz="0" w:space="0" w:color="auto"/>
        <w:right w:val="none" w:sz="0" w:space="0" w:color="auto"/>
      </w:divBdr>
    </w:div>
    <w:div w:id="208881636">
      <w:bodyDiv w:val="1"/>
      <w:marLeft w:val="0"/>
      <w:marRight w:val="0"/>
      <w:marTop w:val="0"/>
      <w:marBottom w:val="0"/>
      <w:divBdr>
        <w:top w:val="none" w:sz="0" w:space="0" w:color="auto"/>
        <w:left w:val="none" w:sz="0" w:space="0" w:color="auto"/>
        <w:bottom w:val="none" w:sz="0" w:space="0" w:color="auto"/>
        <w:right w:val="none" w:sz="0" w:space="0" w:color="auto"/>
      </w:divBdr>
    </w:div>
    <w:div w:id="208881999">
      <w:bodyDiv w:val="1"/>
      <w:marLeft w:val="0"/>
      <w:marRight w:val="0"/>
      <w:marTop w:val="0"/>
      <w:marBottom w:val="0"/>
      <w:divBdr>
        <w:top w:val="none" w:sz="0" w:space="0" w:color="auto"/>
        <w:left w:val="none" w:sz="0" w:space="0" w:color="auto"/>
        <w:bottom w:val="none" w:sz="0" w:space="0" w:color="auto"/>
        <w:right w:val="none" w:sz="0" w:space="0" w:color="auto"/>
      </w:divBdr>
    </w:div>
    <w:div w:id="208882034">
      <w:bodyDiv w:val="1"/>
      <w:marLeft w:val="0"/>
      <w:marRight w:val="0"/>
      <w:marTop w:val="0"/>
      <w:marBottom w:val="0"/>
      <w:divBdr>
        <w:top w:val="none" w:sz="0" w:space="0" w:color="auto"/>
        <w:left w:val="none" w:sz="0" w:space="0" w:color="auto"/>
        <w:bottom w:val="none" w:sz="0" w:space="0" w:color="auto"/>
        <w:right w:val="none" w:sz="0" w:space="0" w:color="auto"/>
      </w:divBdr>
    </w:div>
    <w:div w:id="208883698">
      <w:bodyDiv w:val="1"/>
      <w:marLeft w:val="0"/>
      <w:marRight w:val="0"/>
      <w:marTop w:val="0"/>
      <w:marBottom w:val="0"/>
      <w:divBdr>
        <w:top w:val="none" w:sz="0" w:space="0" w:color="auto"/>
        <w:left w:val="none" w:sz="0" w:space="0" w:color="auto"/>
        <w:bottom w:val="none" w:sz="0" w:space="0" w:color="auto"/>
        <w:right w:val="none" w:sz="0" w:space="0" w:color="auto"/>
      </w:divBdr>
    </w:div>
    <w:div w:id="208956708">
      <w:bodyDiv w:val="1"/>
      <w:marLeft w:val="0"/>
      <w:marRight w:val="0"/>
      <w:marTop w:val="0"/>
      <w:marBottom w:val="0"/>
      <w:divBdr>
        <w:top w:val="none" w:sz="0" w:space="0" w:color="auto"/>
        <w:left w:val="none" w:sz="0" w:space="0" w:color="auto"/>
        <w:bottom w:val="none" w:sz="0" w:space="0" w:color="auto"/>
        <w:right w:val="none" w:sz="0" w:space="0" w:color="auto"/>
      </w:divBdr>
    </w:div>
    <w:div w:id="208958731">
      <w:bodyDiv w:val="1"/>
      <w:marLeft w:val="0"/>
      <w:marRight w:val="0"/>
      <w:marTop w:val="0"/>
      <w:marBottom w:val="0"/>
      <w:divBdr>
        <w:top w:val="none" w:sz="0" w:space="0" w:color="auto"/>
        <w:left w:val="none" w:sz="0" w:space="0" w:color="auto"/>
        <w:bottom w:val="none" w:sz="0" w:space="0" w:color="auto"/>
        <w:right w:val="none" w:sz="0" w:space="0" w:color="auto"/>
      </w:divBdr>
    </w:div>
    <w:div w:id="208960733">
      <w:bodyDiv w:val="1"/>
      <w:marLeft w:val="0"/>
      <w:marRight w:val="0"/>
      <w:marTop w:val="0"/>
      <w:marBottom w:val="0"/>
      <w:divBdr>
        <w:top w:val="none" w:sz="0" w:space="0" w:color="auto"/>
        <w:left w:val="none" w:sz="0" w:space="0" w:color="auto"/>
        <w:bottom w:val="none" w:sz="0" w:space="0" w:color="auto"/>
        <w:right w:val="none" w:sz="0" w:space="0" w:color="auto"/>
      </w:divBdr>
    </w:div>
    <w:div w:id="208997318">
      <w:bodyDiv w:val="1"/>
      <w:marLeft w:val="0"/>
      <w:marRight w:val="0"/>
      <w:marTop w:val="0"/>
      <w:marBottom w:val="0"/>
      <w:divBdr>
        <w:top w:val="none" w:sz="0" w:space="0" w:color="auto"/>
        <w:left w:val="none" w:sz="0" w:space="0" w:color="auto"/>
        <w:bottom w:val="none" w:sz="0" w:space="0" w:color="auto"/>
        <w:right w:val="none" w:sz="0" w:space="0" w:color="auto"/>
      </w:divBdr>
    </w:div>
    <w:div w:id="209004546">
      <w:bodyDiv w:val="1"/>
      <w:marLeft w:val="0"/>
      <w:marRight w:val="0"/>
      <w:marTop w:val="0"/>
      <w:marBottom w:val="0"/>
      <w:divBdr>
        <w:top w:val="none" w:sz="0" w:space="0" w:color="auto"/>
        <w:left w:val="none" w:sz="0" w:space="0" w:color="auto"/>
        <w:bottom w:val="none" w:sz="0" w:space="0" w:color="auto"/>
        <w:right w:val="none" w:sz="0" w:space="0" w:color="auto"/>
      </w:divBdr>
    </w:div>
    <w:div w:id="209070616">
      <w:bodyDiv w:val="1"/>
      <w:marLeft w:val="0"/>
      <w:marRight w:val="0"/>
      <w:marTop w:val="0"/>
      <w:marBottom w:val="0"/>
      <w:divBdr>
        <w:top w:val="none" w:sz="0" w:space="0" w:color="auto"/>
        <w:left w:val="none" w:sz="0" w:space="0" w:color="auto"/>
        <w:bottom w:val="none" w:sz="0" w:space="0" w:color="auto"/>
        <w:right w:val="none" w:sz="0" w:space="0" w:color="auto"/>
      </w:divBdr>
    </w:div>
    <w:div w:id="209070645">
      <w:bodyDiv w:val="1"/>
      <w:marLeft w:val="0"/>
      <w:marRight w:val="0"/>
      <w:marTop w:val="0"/>
      <w:marBottom w:val="0"/>
      <w:divBdr>
        <w:top w:val="none" w:sz="0" w:space="0" w:color="auto"/>
        <w:left w:val="none" w:sz="0" w:space="0" w:color="auto"/>
        <w:bottom w:val="none" w:sz="0" w:space="0" w:color="auto"/>
        <w:right w:val="none" w:sz="0" w:space="0" w:color="auto"/>
      </w:divBdr>
    </w:div>
    <w:div w:id="209071073">
      <w:bodyDiv w:val="1"/>
      <w:marLeft w:val="0"/>
      <w:marRight w:val="0"/>
      <w:marTop w:val="0"/>
      <w:marBottom w:val="0"/>
      <w:divBdr>
        <w:top w:val="none" w:sz="0" w:space="0" w:color="auto"/>
        <w:left w:val="none" w:sz="0" w:space="0" w:color="auto"/>
        <w:bottom w:val="none" w:sz="0" w:space="0" w:color="auto"/>
        <w:right w:val="none" w:sz="0" w:space="0" w:color="auto"/>
      </w:divBdr>
    </w:div>
    <w:div w:id="209071552">
      <w:bodyDiv w:val="1"/>
      <w:marLeft w:val="0"/>
      <w:marRight w:val="0"/>
      <w:marTop w:val="0"/>
      <w:marBottom w:val="0"/>
      <w:divBdr>
        <w:top w:val="none" w:sz="0" w:space="0" w:color="auto"/>
        <w:left w:val="none" w:sz="0" w:space="0" w:color="auto"/>
        <w:bottom w:val="none" w:sz="0" w:space="0" w:color="auto"/>
        <w:right w:val="none" w:sz="0" w:space="0" w:color="auto"/>
      </w:divBdr>
    </w:div>
    <w:div w:id="209076440">
      <w:bodyDiv w:val="1"/>
      <w:marLeft w:val="0"/>
      <w:marRight w:val="0"/>
      <w:marTop w:val="0"/>
      <w:marBottom w:val="0"/>
      <w:divBdr>
        <w:top w:val="none" w:sz="0" w:space="0" w:color="auto"/>
        <w:left w:val="none" w:sz="0" w:space="0" w:color="auto"/>
        <w:bottom w:val="none" w:sz="0" w:space="0" w:color="auto"/>
        <w:right w:val="none" w:sz="0" w:space="0" w:color="auto"/>
      </w:divBdr>
    </w:div>
    <w:div w:id="209078944">
      <w:bodyDiv w:val="1"/>
      <w:marLeft w:val="0"/>
      <w:marRight w:val="0"/>
      <w:marTop w:val="0"/>
      <w:marBottom w:val="0"/>
      <w:divBdr>
        <w:top w:val="none" w:sz="0" w:space="0" w:color="auto"/>
        <w:left w:val="none" w:sz="0" w:space="0" w:color="auto"/>
        <w:bottom w:val="none" w:sz="0" w:space="0" w:color="auto"/>
        <w:right w:val="none" w:sz="0" w:space="0" w:color="auto"/>
      </w:divBdr>
    </w:div>
    <w:div w:id="209150291">
      <w:bodyDiv w:val="1"/>
      <w:marLeft w:val="0"/>
      <w:marRight w:val="0"/>
      <w:marTop w:val="0"/>
      <w:marBottom w:val="0"/>
      <w:divBdr>
        <w:top w:val="none" w:sz="0" w:space="0" w:color="auto"/>
        <w:left w:val="none" w:sz="0" w:space="0" w:color="auto"/>
        <w:bottom w:val="none" w:sz="0" w:space="0" w:color="auto"/>
        <w:right w:val="none" w:sz="0" w:space="0" w:color="auto"/>
      </w:divBdr>
    </w:div>
    <w:div w:id="209193068">
      <w:bodyDiv w:val="1"/>
      <w:marLeft w:val="0"/>
      <w:marRight w:val="0"/>
      <w:marTop w:val="0"/>
      <w:marBottom w:val="0"/>
      <w:divBdr>
        <w:top w:val="none" w:sz="0" w:space="0" w:color="auto"/>
        <w:left w:val="none" w:sz="0" w:space="0" w:color="auto"/>
        <w:bottom w:val="none" w:sz="0" w:space="0" w:color="auto"/>
        <w:right w:val="none" w:sz="0" w:space="0" w:color="auto"/>
      </w:divBdr>
    </w:div>
    <w:div w:id="209195257">
      <w:bodyDiv w:val="1"/>
      <w:marLeft w:val="0"/>
      <w:marRight w:val="0"/>
      <w:marTop w:val="0"/>
      <w:marBottom w:val="0"/>
      <w:divBdr>
        <w:top w:val="none" w:sz="0" w:space="0" w:color="auto"/>
        <w:left w:val="none" w:sz="0" w:space="0" w:color="auto"/>
        <w:bottom w:val="none" w:sz="0" w:space="0" w:color="auto"/>
        <w:right w:val="none" w:sz="0" w:space="0" w:color="auto"/>
      </w:divBdr>
    </w:div>
    <w:div w:id="209195588">
      <w:bodyDiv w:val="1"/>
      <w:marLeft w:val="0"/>
      <w:marRight w:val="0"/>
      <w:marTop w:val="0"/>
      <w:marBottom w:val="0"/>
      <w:divBdr>
        <w:top w:val="none" w:sz="0" w:space="0" w:color="auto"/>
        <w:left w:val="none" w:sz="0" w:space="0" w:color="auto"/>
        <w:bottom w:val="none" w:sz="0" w:space="0" w:color="auto"/>
        <w:right w:val="none" w:sz="0" w:space="0" w:color="auto"/>
      </w:divBdr>
    </w:div>
    <w:div w:id="209196868">
      <w:bodyDiv w:val="1"/>
      <w:marLeft w:val="0"/>
      <w:marRight w:val="0"/>
      <w:marTop w:val="0"/>
      <w:marBottom w:val="0"/>
      <w:divBdr>
        <w:top w:val="none" w:sz="0" w:space="0" w:color="auto"/>
        <w:left w:val="none" w:sz="0" w:space="0" w:color="auto"/>
        <w:bottom w:val="none" w:sz="0" w:space="0" w:color="auto"/>
        <w:right w:val="none" w:sz="0" w:space="0" w:color="auto"/>
      </w:divBdr>
    </w:div>
    <w:div w:id="209197315">
      <w:bodyDiv w:val="1"/>
      <w:marLeft w:val="0"/>
      <w:marRight w:val="0"/>
      <w:marTop w:val="0"/>
      <w:marBottom w:val="0"/>
      <w:divBdr>
        <w:top w:val="none" w:sz="0" w:space="0" w:color="auto"/>
        <w:left w:val="none" w:sz="0" w:space="0" w:color="auto"/>
        <w:bottom w:val="none" w:sz="0" w:space="0" w:color="auto"/>
        <w:right w:val="none" w:sz="0" w:space="0" w:color="auto"/>
      </w:divBdr>
    </w:div>
    <w:div w:id="209197665">
      <w:bodyDiv w:val="1"/>
      <w:marLeft w:val="0"/>
      <w:marRight w:val="0"/>
      <w:marTop w:val="0"/>
      <w:marBottom w:val="0"/>
      <w:divBdr>
        <w:top w:val="none" w:sz="0" w:space="0" w:color="auto"/>
        <w:left w:val="none" w:sz="0" w:space="0" w:color="auto"/>
        <w:bottom w:val="none" w:sz="0" w:space="0" w:color="auto"/>
        <w:right w:val="none" w:sz="0" w:space="0" w:color="auto"/>
      </w:divBdr>
    </w:div>
    <w:div w:id="209266859">
      <w:bodyDiv w:val="1"/>
      <w:marLeft w:val="0"/>
      <w:marRight w:val="0"/>
      <w:marTop w:val="0"/>
      <w:marBottom w:val="0"/>
      <w:divBdr>
        <w:top w:val="none" w:sz="0" w:space="0" w:color="auto"/>
        <w:left w:val="none" w:sz="0" w:space="0" w:color="auto"/>
        <w:bottom w:val="none" w:sz="0" w:space="0" w:color="auto"/>
        <w:right w:val="none" w:sz="0" w:space="0" w:color="auto"/>
      </w:divBdr>
    </w:div>
    <w:div w:id="209344598">
      <w:bodyDiv w:val="1"/>
      <w:marLeft w:val="0"/>
      <w:marRight w:val="0"/>
      <w:marTop w:val="0"/>
      <w:marBottom w:val="0"/>
      <w:divBdr>
        <w:top w:val="none" w:sz="0" w:space="0" w:color="auto"/>
        <w:left w:val="none" w:sz="0" w:space="0" w:color="auto"/>
        <w:bottom w:val="none" w:sz="0" w:space="0" w:color="auto"/>
        <w:right w:val="none" w:sz="0" w:space="0" w:color="auto"/>
      </w:divBdr>
    </w:div>
    <w:div w:id="209348227">
      <w:bodyDiv w:val="1"/>
      <w:marLeft w:val="0"/>
      <w:marRight w:val="0"/>
      <w:marTop w:val="0"/>
      <w:marBottom w:val="0"/>
      <w:divBdr>
        <w:top w:val="none" w:sz="0" w:space="0" w:color="auto"/>
        <w:left w:val="none" w:sz="0" w:space="0" w:color="auto"/>
        <w:bottom w:val="none" w:sz="0" w:space="0" w:color="auto"/>
        <w:right w:val="none" w:sz="0" w:space="0" w:color="auto"/>
      </w:divBdr>
    </w:div>
    <w:div w:id="209390504">
      <w:bodyDiv w:val="1"/>
      <w:marLeft w:val="0"/>
      <w:marRight w:val="0"/>
      <w:marTop w:val="0"/>
      <w:marBottom w:val="0"/>
      <w:divBdr>
        <w:top w:val="none" w:sz="0" w:space="0" w:color="auto"/>
        <w:left w:val="none" w:sz="0" w:space="0" w:color="auto"/>
        <w:bottom w:val="none" w:sz="0" w:space="0" w:color="auto"/>
        <w:right w:val="none" w:sz="0" w:space="0" w:color="auto"/>
      </w:divBdr>
    </w:div>
    <w:div w:id="209390772">
      <w:bodyDiv w:val="1"/>
      <w:marLeft w:val="0"/>
      <w:marRight w:val="0"/>
      <w:marTop w:val="0"/>
      <w:marBottom w:val="0"/>
      <w:divBdr>
        <w:top w:val="none" w:sz="0" w:space="0" w:color="auto"/>
        <w:left w:val="none" w:sz="0" w:space="0" w:color="auto"/>
        <w:bottom w:val="none" w:sz="0" w:space="0" w:color="auto"/>
        <w:right w:val="none" w:sz="0" w:space="0" w:color="auto"/>
      </w:divBdr>
    </w:div>
    <w:div w:id="209417762">
      <w:bodyDiv w:val="1"/>
      <w:marLeft w:val="0"/>
      <w:marRight w:val="0"/>
      <w:marTop w:val="0"/>
      <w:marBottom w:val="0"/>
      <w:divBdr>
        <w:top w:val="none" w:sz="0" w:space="0" w:color="auto"/>
        <w:left w:val="none" w:sz="0" w:space="0" w:color="auto"/>
        <w:bottom w:val="none" w:sz="0" w:space="0" w:color="auto"/>
        <w:right w:val="none" w:sz="0" w:space="0" w:color="auto"/>
      </w:divBdr>
    </w:div>
    <w:div w:id="209457331">
      <w:bodyDiv w:val="1"/>
      <w:marLeft w:val="0"/>
      <w:marRight w:val="0"/>
      <w:marTop w:val="0"/>
      <w:marBottom w:val="0"/>
      <w:divBdr>
        <w:top w:val="none" w:sz="0" w:space="0" w:color="auto"/>
        <w:left w:val="none" w:sz="0" w:space="0" w:color="auto"/>
        <w:bottom w:val="none" w:sz="0" w:space="0" w:color="auto"/>
        <w:right w:val="none" w:sz="0" w:space="0" w:color="auto"/>
      </w:divBdr>
    </w:div>
    <w:div w:id="209463230">
      <w:bodyDiv w:val="1"/>
      <w:marLeft w:val="0"/>
      <w:marRight w:val="0"/>
      <w:marTop w:val="0"/>
      <w:marBottom w:val="0"/>
      <w:divBdr>
        <w:top w:val="none" w:sz="0" w:space="0" w:color="auto"/>
        <w:left w:val="none" w:sz="0" w:space="0" w:color="auto"/>
        <w:bottom w:val="none" w:sz="0" w:space="0" w:color="auto"/>
        <w:right w:val="none" w:sz="0" w:space="0" w:color="auto"/>
      </w:divBdr>
    </w:div>
    <w:div w:id="209535092">
      <w:bodyDiv w:val="1"/>
      <w:marLeft w:val="0"/>
      <w:marRight w:val="0"/>
      <w:marTop w:val="0"/>
      <w:marBottom w:val="0"/>
      <w:divBdr>
        <w:top w:val="none" w:sz="0" w:space="0" w:color="auto"/>
        <w:left w:val="none" w:sz="0" w:space="0" w:color="auto"/>
        <w:bottom w:val="none" w:sz="0" w:space="0" w:color="auto"/>
        <w:right w:val="none" w:sz="0" w:space="0" w:color="auto"/>
      </w:divBdr>
    </w:div>
    <w:div w:id="209536230">
      <w:bodyDiv w:val="1"/>
      <w:marLeft w:val="0"/>
      <w:marRight w:val="0"/>
      <w:marTop w:val="0"/>
      <w:marBottom w:val="0"/>
      <w:divBdr>
        <w:top w:val="none" w:sz="0" w:space="0" w:color="auto"/>
        <w:left w:val="none" w:sz="0" w:space="0" w:color="auto"/>
        <w:bottom w:val="none" w:sz="0" w:space="0" w:color="auto"/>
        <w:right w:val="none" w:sz="0" w:space="0" w:color="auto"/>
      </w:divBdr>
    </w:div>
    <w:div w:id="209541138">
      <w:bodyDiv w:val="1"/>
      <w:marLeft w:val="0"/>
      <w:marRight w:val="0"/>
      <w:marTop w:val="0"/>
      <w:marBottom w:val="0"/>
      <w:divBdr>
        <w:top w:val="none" w:sz="0" w:space="0" w:color="auto"/>
        <w:left w:val="none" w:sz="0" w:space="0" w:color="auto"/>
        <w:bottom w:val="none" w:sz="0" w:space="0" w:color="auto"/>
        <w:right w:val="none" w:sz="0" w:space="0" w:color="auto"/>
      </w:divBdr>
    </w:div>
    <w:div w:id="209607881">
      <w:bodyDiv w:val="1"/>
      <w:marLeft w:val="0"/>
      <w:marRight w:val="0"/>
      <w:marTop w:val="0"/>
      <w:marBottom w:val="0"/>
      <w:divBdr>
        <w:top w:val="none" w:sz="0" w:space="0" w:color="auto"/>
        <w:left w:val="none" w:sz="0" w:space="0" w:color="auto"/>
        <w:bottom w:val="none" w:sz="0" w:space="0" w:color="auto"/>
        <w:right w:val="none" w:sz="0" w:space="0" w:color="auto"/>
      </w:divBdr>
    </w:div>
    <w:div w:id="209616419">
      <w:bodyDiv w:val="1"/>
      <w:marLeft w:val="0"/>
      <w:marRight w:val="0"/>
      <w:marTop w:val="0"/>
      <w:marBottom w:val="0"/>
      <w:divBdr>
        <w:top w:val="none" w:sz="0" w:space="0" w:color="auto"/>
        <w:left w:val="none" w:sz="0" w:space="0" w:color="auto"/>
        <w:bottom w:val="none" w:sz="0" w:space="0" w:color="auto"/>
        <w:right w:val="none" w:sz="0" w:space="0" w:color="auto"/>
      </w:divBdr>
    </w:div>
    <w:div w:id="209656820">
      <w:bodyDiv w:val="1"/>
      <w:marLeft w:val="0"/>
      <w:marRight w:val="0"/>
      <w:marTop w:val="0"/>
      <w:marBottom w:val="0"/>
      <w:divBdr>
        <w:top w:val="none" w:sz="0" w:space="0" w:color="auto"/>
        <w:left w:val="none" w:sz="0" w:space="0" w:color="auto"/>
        <w:bottom w:val="none" w:sz="0" w:space="0" w:color="auto"/>
        <w:right w:val="none" w:sz="0" w:space="0" w:color="auto"/>
      </w:divBdr>
    </w:div>
    <w:div w:id="209658019">
      <w:bodyDiv w:val="1"/>
      <w:marLeft w:val="0"/>
      <w:marRight w:val="0"/>
      <w:marTop w:val="0"/>
      <w:marBottom w:val="0"/>
      <w:divBdr>
        <w:top w:val="none" w:sz="0" w:space="0" w:color="auto"/>
        <w:left w:val="none" w:sz="0" w:space="0" w:color="auto"/>
        <w:bottom w:val="none" w:sz="0" w:space="0" w:color="auto"/>
        <w:right w:val="none" w:sz="0" w:space="0" w:color="auto"/>
      </w:divBdr>
    </w:div>
    <w:div w:id="209725931">
      <w:bodyDiv w:val="1"/>
      <w:marLeft w:val="0"/>
      <w:marRight w:val="0"/>
      <w:marTop w:val="0"/>
      <w:marBottom w:val="0"/>
      <w:divBdr>
        <w:top w:val="none" w:sz="0" w:space="0" w:color="auto"/>
        <w:left w:val="none" w:sz="0" w:space="0" w:color="auto"/>
        <w:bottom w:val="none" w:sz="0" w:space="0" w:color="auto"/>
        <w:right w:val="none" w:sz="0" w:space="0" w:color="auto"/>
      </w:divBdr>
    </w:div>
    <w:div w:id="209726147">
      <w:bodyDiv w:val="1"/>
      <w:marLeft w:val="0"/>
      <w:marRight w:val="0"/>
      <w:marTop w:val="0"/>
      <w:marBottom w:val="0"/>
      <w:divBdr>
        <w:top w:val="none" w:sz="0" w:space="0" w:color="auto"/>
        <w:left w:val="none" w:sz="0" w:space="0" w:color="auto"/>
        <w:bottom w:val="none" w:sz="0" w:space="0" w:color="auto"/>
        <w:right w:val="none" w:sz="0" w:space="0" w:color="auto"/>
      </w:divBdr>
    </w:div>
    <w:div w:id="209728761">
      <w:bodyDiv w:val="1"/>
      <w:marLeft w:val="0"/>
      <w:marRight w:val="0"/>
      <w:marTop w:val="0"/>
      <w:marBottom w:val="0"/>
      <w:divBdr>
        <w:top w:val="none" w:sz="0" w:space="0" w:color="auto"/>
        <w:left w:val="none" w:sz="0" w:space="0" w:color="auto"/>
        <w:bottom w:val="none" w:sz="0" w:space="0" w:color="auto"/>
        <w:right w:val="none" w:sz="0" w:space="0" w:color="auto"/>
      </w:divBdr>
    </w:div>
    <w:div w:id="209801418">
      <w:bodyDiv w:val="1"/>
      <w:marLeft w:val="0"/>
      <w:marRight w:val="0"/>
      <w:marTop w:val="0"/>
      <w:marBottom w:val="0"/>
      <w:divBdr>
        <w:top w:val="none" w:sz="0" w:space="0" w:color="auto"/>
        <w:left w:val="none" w:sz="0" w:space="0" w:color="auto"/>
        <w:bottom w:val="none" w:sz="0" w:space="0" w:color="auto"/>
        <w:right w:val="none" w:sz="0" w:space="0" w:color="auto"/>
      </w:divBdr>
    </w:div>
    <w:div w:id="209801656">
      <w:bodyDiv w:val="1"/>
      <w:marLeft w:val="0"/>
      <w:marRight w:val="0"/>
      <w:marTop w:val="0"/>
      <w:marBottom w:val="0"/>
      <w:divBdr>
        <w:top w:val="none" w:sz="0" w:space="0" w:color="auto"/>
        <w:left w:val="none" w:sz="0" w:space="0" w:color="auto"/>
        <w:bottom w:val="none" w:sz="0" w:space="0" w:color="auto"/>
        <w:right w:val="none" w:sz="0" w:space="0" w:color="auto"/>
      </w:divBdr>
    </w:div>
    <w:div w:id="209808524">
      <w:bodyDiv w:val="1"/>
      <w:marLeft w:val="0"/>
      <w:marRight w:val="0"/>
      <w:marTop w:val="0"/>
      <w:marBottom w:val="0"/>
      <w:divBdr>
        <w:top w:val="none" w:sz="0" w:space="0" w:color="auto"/>
        <w:left w:val="none" w:sz="0" w:space="0" w:color="auto"/>
        <w:bottom w:val="none" w:sz="0" w:space="0" w:color="auto"/>
        <w:right w:val="none" w:sz="0" w:space="0" w:color="auto"/>
      </w:divBdr>
    </w:div>
    <w:div w:id="209850251">
      <w:bodyDiv w:val="1"/>
      <w:marLeft w:val="0"/>
      <w:marRight w:val="0"/>
      <w:marTop w:val="0"/>
      <w:marBottom w:val="0"/>
      <w:divBdr>
        <w:top w:val="none" w:sz="0" w:space="0" w:color="auto"/>
        <w:left w:val="none" w:sz="0" w:space="0" w:color="auto"/>
        <w:bottom w:val="none" w:sz="0" w:space="0" w:color="auto"/>
        <w:right w:val="none" w:sz="0" w:space="0" w:color="auto"/>
      </w:divBdr>
    </w:div>
    <w:div w:id="209853407">
      <w:bodyDiv w:val="1"/>
      <w:marLeft w:val="0"/>
      <w:marRight w:val="0"/>
      <w:marTop w:val="0"/>
      <w:marBottom w:val="0"/>
      <w:divBdr>
        <w:top w:val="none" w:sz="0" w:space="0" w:color="auto"/>
        <w:left w:val="none" w:sz="0" w:space="0" w:color="auto"/>
        <w:bottom w:val="none" w:sz="0" w:space="0" w:color="auto"/>
        <w:right w:val="none" w:sz="0" w:space="0" w:color="auto"/>
      </w:divBdr>
    </w:div>
    <w:div w:id="209877491">
      <w:bodyDiv w:val="1"/>
      <w:marLeft w:val="0"/>
      <w:marRight w:val="0"/>
      <w:marTop w:val="0"/>
      <w:marBottom w:val="0"/>
      <w:divBdr>
        <w:top w:val="none" w:sz="0" w:space="0" w:color="auto"/>
        <w:left w:val="none" w:sz="0" w:space="0" w:color="auto"/>
        <w:bottom w:val="none" w:sz="0" w:space="0" w:color="auto"/>
        <w:right w:val="none" w:sz="0" w:space="0" w:color="auto"/>
      </w:divBdr>
    </w:div>
    <w:div w:id="209919879">
      <w:bodyDiv w:val="1"/>
      <w:marLeft w:val="0"/>
      <w:marRight w:val="0"/>
      <w:marTop w:val="0"/>
      <w:marBottom w:val="0"/>
      <w:divBdr>
        <w:top w:val="none" w:sz="0" w:space="0" w:color="auto"/>
        <w:left w:val="none" w:sz="0" w:space="0" w:color="auto"/>
        <w:bottom w:val="none" w:sz="0" w:space="0" w:color="auto"/>
        <w:right w:val="none" w:sz="0" w:space="0" w:color="auto"/>
      </w:divBdr>
    </w:div>
    <w:div w:id="209920424">
      <w:bodyDiv w:val="1"/>
      <w:marLeft w:val="0"/>
      <w:marRight w:val="0"/>
      <w:marTop w:val="0"/>
      <w:marBottom w:val="0"/>
      <w:divBdr>
        <w:top w:val="none" w:sz="0" w:space="0" w:color="auto"/>
        <w:left w:val="none" w:sz="0" w:space="0" w:color="auto"/>
        <w:bottom w:val="none" w:sz="0" w:space="0" w:color="auto"/>
        <w:right w:val="none" w:sz="0" w:space="0" w:color="auto"/>
      </w:divBdr>
    </w:div>
    <w:div w:id="209926544">
      <w:bodyDiv w:val="1"/>
      <w:marLeft w:val="0"/>
      <w:marRight w:val="0"/>
      <w:marTop w:val="0"/>
      <w:marBottom w:val="0"/>
      <w:divBdr>
        <w:top w:val="none" w:sz="0" w:space="0" w:color="auto"/>
        <w:left w:val="none" w:sz="0" w:space="0" w:color="auto"/>
        <w:bottom w:val="none" w:sz="0" w:space="0" w:color="auto"/>
        <w:right w:val="none" w:sz="0" w:space="0" w:color="auto"/>
      </w:divBdr>
    </w:div>
    <w:div w:id="210000930">
      <w:bodyDiv w:val="1"/>
      <w:marLeft w:val="0"/>
      <w:marRight w:val="0"/>
      <w:marTop w:val="0"/>
      <w:marBottom w:val="0"/>
      <w:divBdr>
        <w:top w:val="none" w:sz="0" w:space="0" w:color="auto"/>
        <w:left w:val="none" w:sz="0" w:space="0" w:color="auto"/>
        <w:bottom w:val="none" w:sz="0" w:space="0" w:color="auto"/>
        <w:right w:val="none" w:sz="0" w:space="0" w:color="auto"/>
      </w:divBdr>
    </w:div>
    <w:div w:id="210071464">
      <w:bodyDiv w:val="1"/>
      <w:marLeft w:val="0"/>
      <w:marRight w:val="0"/>
      <w:marTop w:val="0"/>
      <w:marBottom w:val="0"/>
      <w:divBdr>
        <w:top w:val="none" w:sz="0" w:space="0" w:color="auto"/>
        <w:left w:val="none" w:sz="0" w:space="0" w:color="auto"/>
        <w:bottom w:val="none" w:sz="0" w:space="0" w:color="auto"/>
        <w:right w:val="none" w:sz="0" w:space="0" w:color="auto"/>
      </w:divBdr>
    </w:div>
    <w:div w:id="210113842">
      <w:bodyDiv w:val="1"/>
      <w:marLeft w:val="0"/>
      <w:marRight w:val="0"/>
      <w:marTop w:val="0"/>
      <w:marBottom w:val="0"/>
      <w:divBdr>
        <w:top w:val="none" w:sz="0" w:space="0" w:color="auto"/>
        <w:left w:val="none" w:sz="0" w:space="0" w:color="auto"/>
        <w:bottom w:val="none" w:sz="0" w:space="0" w:color="auto"/>
        <w:right w:val="none" w:sz="0" w:space="0" w:color="auto"/>
      </w:divBdr>
    </w:div>
    <w:div w:id="210116044">
      <w:bodyDiv w:val="1"/>
      <w:marLeft w:val="0"/>
      <w:marRight w:val="0"/>
      <w:marTop w:val="0"/>
      <w:marBottom w:val="0"/>
      <w:divBdr>
        <w:top w:val="none" w:sz="0" w:space="0" w:color="auto"/>
        <w:left w:val="none" w:sz="0" w:space="0" w:color="auto"/>
        <w:bottom w:val="none" w:sz="0" w:space="0" w:color="auto"/>
        <w:right w:val="none" w:sz="0" w:space="0" w:color="auto"/>
      </w:divBdr>
    </w:div>
    <w:div w:id="210117487">
      <w:bodyDiv w:val="1"/>
      <w:marLeft w:val="0"/>
      <w:marRight w:val="0"/>
      <w:marTop w:val="0"/>
      <w:marBottom w:val="0"/>
      <w:divBdr>
        <w:top w:val="none" w:sz="0" w:space="0" w:color="auto"/>
        <w:left w:val="none" w:sz="0" w:space="0" w:color="auto"/>
        <w:bottom w:val="none" w:sz="0" w:space="0" w:color="auto"/>
        <w:right w:val="none" w:sz="0" w:space="0" w:color="auto"/>
      </w:divBdr>
    </w:div>
    <w:div w:id="210121883">
      <w:bodyDiv w:val="1"/>
      <w:marLeft w:val="0"/>
      <w:marRight w:val="0"/>
      <w:marTop w:val="0"/>
      <w:marBottom w:val="0"/>
      <w:divBdr>
        <w:top w:val="none" w:sz="0" w:space="0" w:color="auto"/>
        <w:left w:val="none" w:sz="0" w:space="0" w:color="auto"/>
        <w:bottom w:val="none" w:sz="0" w:space="0" w:color="auto"/>
        <w:right w:val="none" w:sz="0" w:space="0" w:color="auto"/>
      </w:divBdr>
    </w:div>
    <w:div w:id="210189635">
      <w:bodyDiv w:val="1"/>
      <w:marLeft w:val="0"/>
      <w:marRight w:val="0"/>
      <w:marTop w:val="0"/>
      <w:marBottom w:val="0"/>
      <w:divBdr>
        <w:top w:val="none" w:sz="0" w:space="0" w:color="auto"/>
        <w:left w:val="none" w:sz="0" w:space="0" w:color="auto"/>
        <w:bottom w:val="none" w:sz="0" w:space="0" w:color="auto"/>
        <w:right w:val="none" w:sz="0" w:space="0" w:color="auto"/>
      </w:divBdr>
    </w:div>
    <w:div w:id="210189914">
      <w:bodyDiv w:val="1"/>
      <w:marLeft w:val="0"/>
      <w:marRight w:val="0"/>
      <w:marTop w:val="0"/>
      <w:marBottom w:val="0"/>
      <w:divBdr>
        <w:top w:val="none" w:sz="0" w:space="0" w:color="auto"/>
        <w:left w:val="none" w:sz="0" w:space="0" w:color="auto"/>
        <w:bottom w:val="none" w:sz="0" w:space="0" w:color="auto"/>
        <w:right w:val="none" w:sz="0" w:space="0" w:color="auto"/>
      </w:divBdr>
    </w:div>
    <w:div w:id="210267069">
      <w:bodyDiv w:val="1"/>
      <w:marLeft w:val="0"/>
      <w:marRight w:val="0"/>
      <w:marTop w:val="0"/>
      <w:marBottom w:val="0"/>
      <w:divBdr>
        <w:top w:val="none" w:sz="0" w:space="0" w:color="auto"/>
        <w:left w:val="none" w:sz="0" w:space="0" w:color="auto"/>
        <w:bottom w:val="none" w:sz="0" w:space="0" w:color="auto"/>
        <w:right w:val="none" w:sz="0" w:space="0" w:color="auto"/>
      </w:divBdr>
    </w:div>
    <w:div w:id="210314753">
      <w:bodyDiv w:val="1"/>
      <w:marLeft w:val="0"/>
      <w:marRight w:val="0"/>
      <w:marTop w:val="0"/>
      <w:marBottom w:val="0"/>
      <w:divBdr>
        <w:top w:val="none" w:sz="0" w:space="0" w:color="auto"/>
        <w:left w:val="none" w:sz="0" w:space="0" w:color="auto"/>
        <w:bottom w:val="none" w:sz="0" w:space="0" w:color="auto"/>
        <w:right w:val="none" w:sz="0" w:space="0" w:color="auto"/>
      </w:divBdr>
    </w:div>
    <w:div w:id="210382065">
      <w:bodyDiv w:val="1"/>
      <w:marLeft w:val="0"/>
      <w:marRight w:val="0"/>
      <w:marTop w:val="0"/>
      <w:marBottom w:val="0"/>
      <w:divBdr>
        <w:top w:val="none" w:sz="0" w:space="0" w:color="auto"/>
        <w:left w:val="none" w:sz="0" w:space="0" w:color="auto"/>
        <w:bottom w:val="none" w:sz="0" w:space="0" w:color="auto"/>
        <w:right w:val="none" w:sz="0" w:space="0" w:color="auto"/>
      </w:divBdr>
    </w:div>
    <w:div w:id="210460483">
      <w:bodyDiv w:val="1"/>
      <w:marLeft w:val="0"/>
      <w:marRight w:val="0"/>
      <w:marTop w:val="0"/>
      <w:marBottom w:val="0"/>
      <w:divBdr>
        <w:top w:val="none" w:sz="0" w:space="0" w:color="auto"/>
        <w:left w:val="none" w:sz="0" w:space="0" w:color="auto"/>
        <w:bottom w:val="none" w:sz="0" w:space="0" w:color="auto"/>
        <w:right w:val="none" w:sz="0" w:space="0" w:color="auto"/>
      </w:divBdr>
    </w:div>
    <w:div w:id="210463084">
      <w:bodyDiv w:val="1"/>
      <w:marLeft w:val="0"/>
      <w:marRight w:val="0"/>
      <w:marTop w:val="0"/>
      <w:marBottom w:val="0"/>
      <w:divBdr>
        <w:top w:val="none" w:sz="0" w:space="0" w:color="auto"/>
        <w:left w:val="none" w:sz="0" w:space="0" w:color="auto"/>
        <w:bottom w:val="none" w:sz="0" w:space="0" w:color="auto"/>
        <w:right w:val="none" w:sz="0" w:space="0" w:color="auto"/>
      </w:divBdr>
    </w:div>
    <w:div w:id="210502509">
      <w:bodyDiv w:val="1"/>
      <w:marLeft w:val="0"/>
      <w:marRight w:val="0"/>
      <w:marTop w:val="0"/>
      <w:marBottom w:val="0"/>
      <w:divBdr>
        <w:top w:val="none" w:sz="0" w:space="0" w:color="auto"/>
        <w:left w:val="none" w:sz="0" w:space="0" w:color="auto"/>
        <w:bottom w:val="none" w:sz="0" w:space="0" w:color="auto"/>
        <w:right w:val="none" w:sz="0" w:space="0" w:color="auto"/>
      </w:divBdr>
    </w:div>
    <w:div w:id="210502528">
      <w:bodyDiv w:val="1"/>
      <w:marLeft w:val="0"/>
      <w:marRight w:val="0"/>
      <w:marTop w:val="0"/>
      <w:marBottom w:val="0"/>
      <w:divBdr>
        <w:top w:val="none" w:sz="0" w:space="0" w:color="auto"/>
        <w:left w:val="none" w:sz="0" w:space="0" w:color="auto"/>
        <w:bottom w:val="none" w:sz="0" w:space="0" w:color="auto"/>
        <w:right w:val="none" w:sz="0" w:space="0" w:color="auto"/>
      </w:divBdr>
    </w:div>
    <w:div w:id="210503844">
      <w:bodyDiv w:val="1"/>
      <w:marLeft w:val="0"/>
      <w:marRight w:val="0"/>
      <w:marTop w:val="0"/>
      <w:marBottom w:val="0"/>
      <w:divBdr>
        <w:top w:val="none" w:sz="0" w:space="0" w:color="auto"/>
        <w:left w:val="none" w:sz="0" w:space="0" w:color="auto"/>
        <w:bottom w:val="none" w:sz="0" w:space="0" w:color="auto"/>
        <w:right w:val="none" w:sz="0" w:space="0" w:color="auto"/>
      </w:divBdr>
    </w:div>
    <w:div w:id="210504373">
      <w:bodyDiv w:val="1"/>
      <w:marLeft w:val="0"/>
      <w:marRight w:val="0"/>
      <w:marTop w:val="0"/>
      <w:marBottom w:val="0"/>
      <w:divBdr>
        <w:top w:val="none" w:sz="0" w:space="0" w:color="auto"/>
        <w:left w:val="none" w:sz="0" w:space="0" w:color="auto"/>
        <w:bottom w:val="none" w:sz="0" w:space="0" w:color="auto"/>
        <w:right w:val="none" w:sz="0" w:space="0" w:color="auto"/>
      </w:divBdr>
    </w:div>
    <w:div w:id="210507206">
      <w:bodyDiv w:val="1"/>
      <w:marLeft w:val="0"/>
      <w:marRight w:val="0"/>
      <w:marTop w:val="0"/>
      <w:marBottom w:val="0"/>
      <w:divBdr>
        <w:top w:val="none" w:sz="0" w:space="0" w:color="auto"/>
        <w:left w:val="none" w:sz="0" w:space="0" w:color="auto"/>
        <w:bottom w:val="none" w:sz="0" w:space="0" w:color="auto"/>
        <w:right w:val="none" w:sz="0" w:space="0" w:color="auto"/>
      </w:divBdr>
    </w:div>
    <w:div w:id="210574731">
      <w:bodyDiv w:val="1"/>
      <w:marLeft w:val="0"/>
      <w:marRight w:val="0"/>
      <w:marTop w:val="0"/>
      <w:marBottom w:val="0"/>
      <w:divBdr>
        <w:top w:val="none" w:sz="0" w:space="0" w:color="auto"/>
        <w:left w:val="none" w:sz="0" w:space="0" w:color="auto"/>
        <w:bottom w:val="none" w:sz="0" w:space="0" w:color="auto"/>
        <w:right w:val="none" w:sz="0" w:space="0" w:color="auto"/>
      </w:divBdr>
    </w:div>
    <w:div w:id="210575196">
      <w:bodyDiv w:val="1"/>
      <w:marLeft w:val="0"/>
      <w:marRight w:val="0"/>
      <w:marTop w:val="0"/>
      <w:marBottom w:val="0"/>
      <w:divBdr>
        <w:top w:val="none" w:sz="0" w:space="0" w:color="auto"/>
        <w:left w:val="none" w:sz="0" w:space="0" w:color="auto"/>
        <w:bottom w:val="none" w:sz="0" w:space="0" w:color="auto"/>
        <w:right w:val="none" w:sz="0" w:space="0" w:color="auto"/>
      </w:divBdr>
    </w:div>
    <w:div w:id="210575679">
      <w:bodyDiv w:val="1"/>
      <w:marLeft w:val="0"/>
      <w:marRight w:val="0"/>
      <w:marTop w:val="0"/>
      <w:marBottom w:val="0"/>
      <w:divBdr>
        <w:top w:val="none" w:sz="0" w:space="0" w:color="auto"/>
        <w:left w:val="none" w:sz="0" w:space="0" w:color="auto"/>
        <w:bottom w:val="none" w:sz="0" w:space="0" w:color="auto"/>
        <w:right w:val="none" w:sz="0" w:space="0" w:color="auto"/>
      </w:divBdr>
    </w:div>
    <w:div w:id="210577745">
      <w:bodyDiv w:val="1"/>
      <w:marLeft w:val="0"/>
      <w:marRight w:val="0"/>
      <w:marTop w:val="0"/>
      <w:marBottom w:val="0"/>
      <w:divBdr>
        <w:top w:val="none" w:sz="0" w:space="0" w:color="auto"/>
        <w:left w:val="none" w:sz="0" w:space="0" w:color="auto"/>
        <w:bottom w:val="none" w:sz="0" w:space="0" w:color="auto"/>
        <w:right w:val="none" w:sz="0" w:space="0" w:color="auto"/>
      </w:divBdr>
    </w:div>
    <w:div w:id="210581380">
      <w:bodyDiv w:val="1"/>
      <w:marLeft w:val="0"/>
      <w:marRight w:val="0"/>
      <w:marTop w:val="0"/>
      <w:marBottom w:val="0"/>
      <w:divBdr>
        <w:top w:val="none" w:sz="0" w:space="0" w:color="auto"/>
        <w:left w:val="none" w:sz="0" w:space="0" w:color="auto"/>
        <w:bottom w:val="none" w:sz="0" w:space="0" w:color="auto"/>
        <w:right w:val="none" w:sz="0" w:space="0" w:color="auto"/>
      </w:divBdr>
    </w:div>
    <w:div w:id="210582350">
      <w:bodyDiv w:val="1"/>
      <w:marLeft w:val="0"/>
      <w:marRight w:val="0"/>
      <w:marTop w:val="0"/>
      <w:marBottom w:val="0"/>
      <w:divBdr>
        <w:top w:val="none" w:sz="0" w:space="0" w:color="auto"/>
        <w:left w:val="none" w:sz="0" w:space="0" w:color="auto"/>
        <w:bottom w:val="none" w:sz="0" w:space="0" w:color="auto"/>
        <w:right w:val="none" w:sz="0" w:space="0" w:color="auto"/>
      </w:divBdr>
    </w:div>
    <w:div w:id="210582435">
      <w:bodyDiv w:val="1"/>
      <w:marLeft w:val="0"/>
      <w:marRight w:val="0"/>
      <w:marTop w:val="0"/>
      <w:marBottom w:val="0"/>
      <w:divBdr>
        <w:top w:val="none" w:sz="0" w:space="0" w:color="auto"/>
        <w:left w:val="none" w:sz="0" w:space="0" w:color="auto"/>
        <w:bottom w:val="none" w:sz="0" w:space="0" w:color="auto"/>
        <w:right w:val="none" w:sz="0" w:space="0" w:color="auto"/>
      </w:divBdr>
    </w:div>
    <w:div w:id="210584160">
      <w:bodyDiv w:val="1"/>
      <w:marLeft w:val="0"/>
      <w:marRight w:val="0"/>
      <w:marTop w:val="0"/>
      <w:marBottom w:val="0"/>
      <w:divBdr>
        <w:top w:val="none" w:sz="0" w:space="0" w:color="auto"/>
        <w:left w:val="none" w:sz="0" w:space="0" w:color="auto"/>
        <w:bottom w:val="none" w:sz="0" w:space="0" w:color="auto"/>
        <w:right w:val="none" w:sz="0" w:space="0" w:color="auto"/>
      </w:divBdr>
    </w:div>
    <w:div w:id="210650996">
      <w:bodyDiv w:val="1"/>
      <w:marLeft w:val="0"/>
      <w:marRight w:val="0"/>
      <w:marTop w:val="0"/>
      <w:marBottom w:val="0"/>
      <w:divBdr>
        <w:top w:val="none" w:sz="0" w:space="0" w:color="auto"/>
        <w:left w:val="none" w:sz="0" w:space="0" w:color="auto"/>
        <w:bottom w:val="none" w:sz="0" w:space="0" w:color="auto"/>
        <w:right w:val="none" w:sz="0" w:space="0" w:color="auto"/>
      </w:divBdr>
    </w:div>
    <w:div w:id="210652971">
      <w:bodyDiv w:val="1"/>
      <w:marLeft w:val="0"/>
      <w:marRight w:val="0"/>
      <w:marTop w:val="0"/>
      <w:marBottom w:val="0"/>
      <w:divBdr>
        <w:top w:val="none" w:sz="0" w:space="0" w:color="auto"/>
        <w:left w:val="none" w:sz="0" w:space="0" w:color="auto"/>
        <w:bottom w:val="none" w:sz="0" w:space="0" w:color="auto"/>
        <w:right w:val="none" w:sz="0" w:space="0" w:color="auto"/>
      </w:divBdr>
    </w:div>
    <w:div w:id="210654723">
      <w:bodyDiv w:val="1"/>
      <w:marLeft w:val="0"/>
      <w:marRight w:val="0"/>
      <w:marTop w:val="0"/>
      <w:marBottom w:val="0"/>
      <w:divBdr>
        <w:top w:val="none" w:sz="0" w:space="0" w:color="auto"/>
        <w:left w:val="none" w:sz="0" w:space="0" w:color="auto"/>
        <w:bottom w:val="none" w:sz="0" w:space="0" w:color="auto"/>
        <w:right w:val="none" w:sz="0" w:space="0" w:color="auto"/>
      </w:divBdr>
    </w:div>
    <w:div w:id="210701914">
      <w:bodyDiv w:val="1"/>
      <w:marLeft w:val="0"/>
      <w:marRight w:val="0"/>
      <w:marTop w:val="0"/>
      <w:marBottom w:val="0"/>
      <w:divBdr>
        <w:top w:val="none" w:sz="0" w:space="0" w:color="auto"/>
        <w:left w:val="none" w:sz="0" w:space="0" w:color="auto"/>
        <w:bottom w:val="none" w:sz="0" w:space="0" w:color="auto"/>
        <w:right w:val="none" w:sz="0" w:space="0" w:color="auto"/>
      </w:divBdr>
    </w:div>
    <w:div w:id="210725705">
      <w:bodyDiv w:val="1"/>
      <w:marLeft w:val="0"/>
      <w:marRight w:val="0"/>
      <w:marTop w:val="0"/>
      <w:marBottom w:val="0"/>
      <w:divBdr>
        <w:top w:val="none" w:sz="0" w:space="0" w:color="auto"/>
        <w:left w:val="none" w:sz="0" w:space="0" w:color="auto"/>
        <w:bottom w:val="none" w:sz="0" w:space="0" w:color="auto"/>
        <w:right w:val="none" w:sz="0" w:space="0" w:color="auto"/>
      </w:divBdr>
    </w:div>
    <w:div w:id="210725752">
      <w:bodyDiv w:val="1"/>
      <w:marLeft w:val="0"/>
      <w:marRight w:val="0"/>
      <w:marTop w:val="0"/>
      <w:marBottom w:val="0"/>
      <w:divBdr>
        <w:top w:val="none" w:sz="0" w:space="0" w:color="auto"/>
        <w:left w:val="none" w:sz="0" w:space="0" w:color="auto"/>
        <w:bottom w:val="none" w:sz="0" w:space="0" w:color="auto"/>
        <w:right w:val="none" w:sz="0" w:space="0" w:color="auto"/>
      </w:divBdr>
    </w:div>
    <w:div w:id="210768234">
      <w:bodyDiv w:val="1"/>
      <w:marLeft w:val="0"/>
      <w:marRight w:val="0"/>
      <w:marTop w:val="0"/>
      <w:marBottom w:val="0"/>
      <w:divBdr>
        <w:top w:val="none" w:sz="0" w:space="0" w:color="auto"/>
        <w:left w:val="none" w:sz="0" w:space="0" w:color="auto"/>
        <w:bottom w:val="none" w:sz="0" w:space="0" w:color="auto"/>
        <w:right w:val="none" w:sz="0" w:space="0" w:color="auto"/>
      </w:divBdr>
    </w:div>
    <w:div w:id="210776086">
      <w:bodyDiv w:val="1"/>
      <w:marLeft w:val="0"/>
      <w:marRight w:val="0"/>
      <w:marTop w:val="0"/>
      <w:marBottom w:val="0"/>
      <w:divBdr>
        <w:top w:val="none" w:sz="0" w:space="0" w:color="auto"/>
        <w:left w:val="none" w:sz="0" w:space="0" w:color="auto"/>
        <w:bottom w:val="none" w:sz="0" w:space="0" w:color="auto"/>
        <w:right w:val="none" w:sz="0" w:space="0" w:color="auto"/>
      </w:divBdr>
    </w:div>
    <w:div w:id="210776571">
      <w:bodyDiv w:val="1"/>
      <w:marLeft w:val="0"/>
      <w:marRight w:val="0"/>
      <w:marTop w:val="0"/>
      <w:marBottom w:val="0"/>
      <w:divBdr>
        <w:top w:val="none" w:sz="0" w:space="0" w:color="auto"/>
        <w:left w:val="none" w:sz="0" w:space="0" w:color="auto"/>
        <w:bottom w:val="none" w:sz="0" w:space="0" w:color="auto"/>
        <w:right w:val="none" w:sz="0" w:space="0" w:color="auto"/>
      </w:divBdr>
    </w:div>
    <w:div w:id="210776959">
      <w:bodyDiv w:val="1"/>
      <w:marLeft w:val="0"/>
      <w:marRight w:val="0"/>
      <w:marTop w:val="0"/>
      <w:marBottom w:val="0"/>
      <w:divBdr>
        <w:top w:val="none" w:sz="0" w:space="0" w:color="auto"/>
        <w:left w:val="none" w:sz="0" w:space="0" w:color="auto"/>
        <w:bottom w:val="none" w:sz="0" w:space="0" w:color="auto"/>
        <w:right w:val="none" w:sz="0" w:space="0" w:color="auto"/>
      </w:divBdr>
    </w:div>
    <w:div w:id="210844222">
      <w:bodyDiv w:val="1"/>
      <w:marLeft w:val="0"/>
      <w:marRight w:val="0"/>
      <w:marTop w:val="0"/>
      <w:marBottom w:val="0"/>
      <w:divBdr>
        <w:top w:val="none" w:sz="0" w:space="0" w:color="auto"/>
        <w:left w:val="none" w:sz="0" w:space="0" w:color="auto"/>
        <w:bottom w:val="none" w:sz="0" w:space="0" w:color="auto"/>
        <w:right w:val="none" w:sz="0" w:space="0" w:color="auto"/>
      </w:divBdr>
    </w:div>
    <w:div w:id="210846135">
      <w:bodyDiv w:val="1"/>
      <w:marLeft w:val="0"/>
      <w:marRight w:val="0"/>
      <w:marTop w:val="0"/>
      <w:marBottom w:val="0"/>
      <w:divBdr>
        <w:top w:val="none" w:sz="0" w:space="0" w:color="auto"/>
        <w:left w:val="none" w:sz="0" w:space="0" w:color="auto"/>
        <w:bottom w:val="none" w:sz="0" w:space="0" w:color="auto"/>
        <w:right w:val="none" w:sz="0" w:space="0" w:color="auto"/>
      </w:divBdr>
    </w:div>
    <w:div w:id="210846469">
      <w:bodyDiv w:val="1"/>
      <w:marLeft w:val="0"/>
      <w:marRight w:val="0"/>
      <w:marTop w:val="0"/>
      <w:marBottom w:val="0"/>
      <w:divBdr>
        <w:top w:val="none" w:sz="0" w:space="0" w:color="auto"/>
        <w:left w:val="none" w:sz="0" w:space="0" w:color="auto"/>
        <w:bottom w:val="none" w:sz="0" w:space="0" w:color="auto"/>
        <w:right w:val="none" w:sz="0" w:space="0" w:color="auto"/>
      </w:divBdr>
    </w:div>
    <w:div w:id="210850256">
      <w:bodyDiv w:val="1"/>
      <w:marLeft w:val="0"/>
      <w:marRight w:val="0"/>
      <w:marTop w:val="0"/>
      <w:marBottom w:val="0"/>
      <w:divBdr>
        <w:top w:val="none" w:sz="0" w:space="0" w:color="auto"/>
        <w:left w:val="none" w:sz="0" w:space="0" w:color="auto"/>
        <w:bottom w:val="none" w:sz="0" w:space="0" w:color="auto"/>
        <w:right w:val="none" w:sz="0" w:space="0" w:color="auto"/>
      </w:divBdr>
    </w:div>
    <w:div w:id="210921414">
      <w:bodyDiv w:val="1"/>
      <w:marLeft w:val="0"/>
      <w:marRight w:val="0"/>
      <w:marTop w:val="0"/>
      <w:marBottom w:val="0"/>
      <w:divBdr>
        <w:top w:val="none" w:sz="0" w:space="0" w:color="auto"/>
        <w:left w:val="none" w:sz="0" w:space="0" w:color="auto"/>
        <w:bottom w:val="none" w:sz="0" w:space="0" w:color="auto"/>
        <w:right w:val="none" w:sz="0" w:space="0" w:color="auto"/>
      </w:divBdr>
    </w:div>
    <w:div w:id="210922532">
      <w:bodyDiv w:val="1"/>
      <w:marLeft w:val="0"/>
      <w:marRight w:val="0"/>
      <w:marTop w:val="0"/>
      <w:marBottom w:val="0"/>
      <w:divBdr>
        <w:top w:val="none" w:sz="0" w:space="0" w:color="auto"/>
        <w:left w:val="none" w:sz="0" w:space="0" w:color="auto"/>
        <w:bottom w:val="none" w:sz="0" w:space="0" w:color="auto"/>
        <w:right w:val="none" w:sz="0" w:space="0" w:color="auto"/>
      </w:divBdr>
    </w:div>
    <w:div w:id="210922936">
      <w:bodyDiv w:val="1"/>
      <w:marLeft w:val="0"/>
      <w:marRight w:val="0"/>
      <w:marTop w:val="0"/>
      <w:marBottom w:val="0"/>
      <w:divBdr>
        <w:top w:val="none" w:sz="0" w:space="0" w:color="auto"/>
        <w:left w:val="none" w:sz="0" w:space="0" w:color="auto"/>
        <w:bottom w:val="none" w:sz="0" w:space="0" w:color="auto"/>
        <w:right w:val="none" w:sz="0" w:space="0" w:color="auto"/>
      </w:divBdr>
    </w:div>
    <w:div w:id="210925827">
      <w:bodyDiv w:val="1"/>
      <w:marLeft w:val="0"/>
      <w:marRight w:val="0"/>
      <w:marTop w:val="0"/>
      <w:marBottom w:val="0"/>
      <w:divBdr>
        <w:top w:val="none" w:sz="0" w:space="0" w:color="auto"/>
        <w:left w:val="none" w:sz="0" w:space="0" w:color="auto"/>
        <w:bottom w:val="none" w:sz="0" w:space="0" w:color="auto"/>
        <w:right w:val="none" w:sz="0" w:space="0" w:color="auto"/>
      </w:divBdr>
    </w:div>
    <w:div w:id="210961592">
      <w:bodyDiv w:val="1"/>
      <w:marLeft w:val="0"/>
      <w:marRight w:val="0"/>
      <w:marTop w:val="0"/>
      <w:marBottom w:val="0"/>
      <w:divBdr>
        <w:top w:val="none" w:sz="0" w:space="0" w:color="auto"/>
        <w:left w:val="none" w:sz="0" w:space="0" w:color="auto"/>
        <w:bottom w:val="none" w:sz="0" w:space="0" w:color="auto"/>
        <w:right w:val="none" w:sz="0" w:space="0" w:color="auto"/>
      </w:divBdr>
    </w:div>
    <w:div w:id="210966682">
      <w:bodyDiv w:val="1"/>
      <w:marLeft w:val="0"/>
      <w:marRight w:val="0"/>
      <w:marTop w:val="0"/>
      <w:marBottom w:val="0"/>
      <w:divBdr>
        <w:top w:val="none" w:sz="0" w:space="0" w:color="auto"/>
        <w:left w:val="none" w:sz="0" w:space="0" w:color="auto"/>
        <w:bottom w:val="none" w:sz="0" w:space="0" w:color="auto"/>
        <w:right w:val="none" w:sz="0" w:space="0" w:color="auto"/>
      </w:divBdr>
    </w:div>
    <w:div w:id="210966718">
      <w:bodyDiv w:val="1"/>
      <w:marLeft w:val="0"/>
      <w:marRight w:val="0"/>
      <w:marTop w:val="0"/>
      <w:marBottom w:val="0"/>
      <w:divBdr>
        <w:top w:val="none" w:sz="0" w:space="0" w:color="auto"/>
        <w:left w:val="none" w:sz="0" w:space="0" w:color="auto"/>
        <w:bottom w:val="none" w:sz="0" w:space="0" w:color="auto"/>
        <w:right w:val="none" w:sz="0" w:space="0" w:color="auto"/>
      </w:divBdr>
    </w:div>
    <w:div w:id="210967867">
      <w:bodyDiv w:val="1"/>
      <w:marLeft w:val="0"/>
      <w:marRight w:val="0"/>
      <w:marTop w:val="0"/>
      <w:marBottom w:val="0"/>
      <w:divBdr>
        <w:top w:val="none" w:sz="0" w:space="0" w:color="auto"/>
        <w:left w:val="none" w:sz="0" w:space="0" w:color="auto"/>
        <w:bottom w:val="none" w:sz="0" w:space="0" w:color="auto"/>
        <w:right w:val="none" w:sz="0" w:space="0" w:color="auto"/>
      </w:divBdr>
    </w:div>
    <w:div w:id="211037909">
      <w:bodyDiv w:val="1"/>
      <w:marLeft w:val="0"/>
      <w:marRight w:val="0"/>
      <w:marTop w:val="0"/>
      <w:marBottom w:val="0"/>
      <w:divBdr>
        <w:top w:val="none" w:sz="0" w:space="0" w:color="auto"/>
        <w:left w:val="none" w:sz="0" w:space="0" w:color="auto"/>
        <w:bottom w:val="none" w:sz="0" w:space="0" w:color="auto"/>
        <w:right w:val="none" w:sz="0" w:space="0" w:color="auto"/>
      </w:divBdr>
    </w:div>
    <w:div w:id="211041674">
      <w:bodyDiv w:val="1"/>
      <w:marLeft w:val="0"/>
      <w:marRight w:val="0"/>
      <w:marTop w:val="0"/>
      <w:marBottom w:val="0"/>
      <w:divBdr>
        <w:top w:val="none" w:sz="0" w:space="0" w:color="auto"/>
        <w:left w:val="none" w:sz="0" w:space="0" w:color="auto"/>
        <w:bottom w:val="none" w:sz="0" w:space="0" w:color="auto"/>
        <w:right w:val="none" w:sz="0" w:space="0" w:color="auto"/>
      </w:divBdr>
    </w:div>
    <w:div w:id="211046047">
      <w:bodyDiv w:val="1"/>
      <w:marLeft w:val="0"/>
      <w:marRight w:val="0"/>
      <w:marTop w:val="0"/>
      <w:marBottom w:val="0"/>
      <w:divBdr>
        <w:top w:val="none" w:sz="0" w:space="0" w:color="auto"/>
        <w:left w:val="none" w:sz="0" w:space="0" w:color="auto"/>
        <w:bottom w:val="none" w:sz="0" w:space="0" w:color="auto"/>
        <w:right w:val="none" w:sz="0" w:space="0" w:color="auto"/>
      </w:divBdr>
    </w:div>
    <w:div w:id="211115745">
      <w:bodyDiv w:val="1"/>
      <w:marLeft w:val="0"/>
      <w:marRight w:val="0"/>
      <w:marTop w:val="0"/>
      <w:marBottom w:val="0"/>
      <w:divBdr>
        <w:top w:val="none" w:sz="0" w:space="0" w:color="auto"/>
        <w:left w:val="none" w:sz="0" w:space="0" w:color="auto"/>
        <w:bottom w:val="none" w:sz="0" w:space="0" w:color="auto"/>
        <w:right w:val="none" w:sz="0" w:space="0" w:color="auto"/>
      </w:divBdr>
    </w:div>
    <w:div w:id="211119576">
      <w:bodyDiv w:val="1"/>
      <w:marLeft w:val="0"/>
      <w:marRight w:val="0"/>
      <w:marTop w:val="0"/>
      <w:marBottom w:val="0"/>
      <w:divBdr>
        <w:top w:val="none" w:sz="0" w:space="0" w:color="auto"/>
        <w:left w:val="none" w:sz="0" w:space="0" w:color="auto"/>
        <w:bottom w:val="none" w:sz="0" w:space="0" w:color="auto"/>
        <w:right w:val="none" w:sz="0" w:space="0" w:color="auto"/>
      </w:divBdr>
    </w:div>
    <w:div w:id="211234416">
      <w:bodyDiv w:val="1"/>
      <w:marLeft w:val="0"/>
      <w:marRight w:val="0"/>
      <w:marTop w:val="0"/>
      <w:marBottom w:val="0"/>
      <w:divBdr>
        <w:top w:val="none" w:sz="0" w:space="0" w:color="auto"/>
        <w:left w:val="none" w:sz="0" w:space="0" w:color="auto"/>
        <w:bottom w:val="none" w:sz="0" w:space="0" w:color="auto"/>
        <w:right w:val="none" w:sz="0" w:space="0" w:color="auto"/>
      </w:divBdr>
    </w:div>
    <w:div w:id="211235564">
      <w:bodyDiv w:val="1"/>
      <w:marLeft w:val="0"/>
      <w:marRight w:val="0"/>
      <w:marTop w:val="0"/>
      <w:marBottom w:val="0"/>
      <w:divBdr>
        <w:top w:val="none" w:sz="0" w:space="0" w:color="auto"/>
        <w:left w:val="none" w:sz="0" w:space="0" w:color="auto"/>
        <w:bottom w:val="none" w:sz="0" w:space="0" w:color="auto"/>
        <w:right w:val="none" w:sz="0" w:space="0" w:color="auto"/>
      </w:divBdr>
    </w:div>
    <w:div w:id="211306350">
      <w:bodyDiv w:val="1"/>
      <w:marLeft w:val="0"/>
      <w:marRight w:val="0"/>
      <w:marTop w:val="0"/>
      <w:marBottom w:val="0"/>
      <w:divBdr>
        <w:top w:val="none" w:sz="0" w:space="0" w:color="auto"/>
        <w:left w:val="none" w:sz="0" w:space="0" w:color="auto"/>
        <w:bottom w:val="none" w:sz="0" w:space="0" w:color="auto"/>
        <w:right w:val="none" w:sz="0" w:space="0" w:color="auto"/>
      </w:divBdr>
    </w:div>
    <w:div w:id="211308389">
      <w:bodyDiv w:val="1"/>
      <w:marLeft w:val="0"/>
      <w:marRight w:val="0"/>
      <w:marTop w:val="0"/>
      <w:marBottom w:val="0"/>
      <w:divBdr>
        <w:top w:val="none" w:sz="0" w:space="0" w:color="auto"/>
        <w:left w:val="none" w:sz="0" w:space="0" w:color="auto"/>
        <w:bottom w:val="none" w:sz="0" w:space="0" w:color="auto"/>
        <w:right w:val="none" w:sz="0" w:space="0" w:color="auto"/>
      </w:divBdr>
    </w:div>
    <w:div w:id="211308829">
      <w:bodyDiv w:val="1"/>
      <w:marLeft w:val="0"/>
      <w:marRight w:val="0"/>
      <w:marTop w:val="0"/>
      <w:marBottom w:val="0"/>
      <w:divBdr>
        <w:top w:val="none" w:sz="0" w:space="0" w:color="auto"/>
        <w:left w:val="none" w:sz="0" w:space="0" w:color="auto"/>
        <w:bottom w:val="none" w:sz="0" w:space="0" w:color="auto"/>
        <w:right w:val="none" w:sz="0" w:space="0" w:color="auto"/>
      </w:divBdr>
    </w:div>
    <w:div w:id="211355559">
      <w:bodyDiv w:val="1"/>
      <w:marLeft w:val="0"/>
      <w:marRight w:val="0"/>
      <w:marTop w:val="0"/>
      <w:marBottom w:val="0"/>
      <w:divBdr>
        <w:top w:val="none" w:sz="0" w:space="0" w:color="auto"/>
        <w:left w:val="none" w:sz="0" w:space="0" w:color="auto"/>
        <w:bottom w:val="none" w:sz="0" w:space="0" w:color="auto"/>
        <w:right w:val="none" w:sz="0" w:space="0" w:color="auto"/>
      </w:divBdr>
    </w:div>
    <w:div w:id="211383773">
      <w:bodyDiv w:val="1"/>
      <w:marLeft w:val="0"/>
      <w:marRight w:val="0"/>
      <w:marTop w:val="0"/>
      <w:marBottom w:val="0"/>
      <w:divBdr>
        <w:top w:val="none" w:sz="0" w:space="0" w:color="auto"/>
        <w:left w:val="none" w:sz="0" w:space="0" w:color="auto"/>
        <w:bottom w:val="none" w:sz="0" w:space="0" w:color="auto"/>
        <w:right w:val="none" w:sz="0" w:space="0" w:color="auto"/>
      </w:divBdr>
    </w:div>
    <w:div w:id="211384158">
      <w:bodyDiv w:val="1"/>
      <w:marLeft w:val="0"/>
      <w:marRight w:val="0"/>
      <w:marTop w:val="0"/>
      <w:marBottom w:val="0"/>
      <w:divBdr>
        <w:top w:val="none" w:sz="0" w:space="0" w:color="auto"/>
        <w:left w:val="none" w:sz="0" w:space="0" w:color="auto"/>
        <w:bottom w:val="none" w:sz="0" w:space="0" w:color="auto"/>
        <w:right w:val="none" w:sz="0" w:space="0" w:color="auto"/>
      </w:divBdr>
    </w:div>
    <w:div w:id="211423640">
      <w:bodyDiv w:val="1"/>
      <w:marLeft w:val="0"/>
      <w:marRight w:val="0"/>
      <w:marTop w:val="0"/>
      <w:marBottom w:val="0"/>
      <w:divBdr>
        <w:top w:val="none" w:sz="0" w:space="0" w:color="auto"/>
        <w:left w:val="none" w:sz="0" w:space="0" w:color="auto"/>
        <w:bottom w:val="none" w:sz="0" w:space="0" w:color="auto"/>
        <w:right w:val="none" w:sz="0" w:space="0" w:color="auto"/>
      </w:divBdr>
    </w:div>
    <w:div w:id="211501034">
      <w:bodyDiv w:val="1"/>
      <w:marLeft w:val="0"/>
      <w:marRight w:val="0"/>
      <w:marTop w:val="0"/>
      <w:marBottom w:val="0"/>
      <w:divBdr>
        <w:top w:val="none" w:sz="0" w:space="0" w:color="auto"/>
        <w:left w:val="none" w:sz="0" w:space="0" w:color="auto"/>
        <w:bottom w:val="none" w:sz="0" w:space="0" w:color="auto"/>
        <w:right w:val="none" w:sz="0" w:space="0" w:color="auto"/>
      </w:divBdr>
    </w:div>
    <w:div w:id="211501053">
      <w:bodyDiv w:val="1"/>
      <w:marLeft w:val="0"/>
      <w:marRight w:val="0"/>
      <w:marTop w:val="0"/>
      <w:marBottom w:val="0"/>
      <w:divBdr>
        <w:top w:val="none" w:sz="0" w:space="0" w:color="auto"/>
        <w:left w:val="none" w:sz="0" w:space="0" w:color="auto"/>
        <w:bottom w:val="none" w:sz="0" w:space="0" w:color="auto"/>
        <w:right w:val="none" w:sz="0" w:space="0" w:color="auto"/>
      </w:divBdr>
    </w:div>
    <w:div w:id="211506043">
      <w:bodyDiv w:val="1"/>
      <w:marLeft w:val="0"/>
      <w:marRight w:val="0"/>
      <w:marTop w:val="0"/>
      <w:marBottom w:val="0"/>
      <w:divBdr>
        <w:top w:val="none" w:sz="0" w:space="0" w:color="auto"/>
        <w:left w:val="none" w:sz="0" w:space="0" w:color="auto"/>
        <w:bottom w:val="none" w:sz="0" w:space="0" w:color="auto"/>
        <w:right w:val="none" w:sz="0" w:space="0" w:color="auto"/>
      </w:divBdr>
    </w:div>
    <w:div w:id="211508044">
      <w:bodyDiv w:val="1"/>
      <w:marLeft w:val="0"/>
      <w:marRight w:val="0"/>
      <w:marTop w:val="0"/>
      <w:marBottom w:val="0"/>
      <w:divBdr>
        <w:top w:val="none" w:sz="0" w:space="0" w:color="auto"/>
        <w:left w:val="none" w:sz="0" w:space="0" w:color="auto"/>
        <w:bottom w:val="none" w:sz="0" w:space="0" w:color="auto"/>
        <w:right w:val="none" w:sz="0" w:space="0" w:color="auto"/>
      </w:divBdr>
    </w:div>
    <w:div w:id="211576160">
      <w:bodyDiv w:val="1"/>
      <w:marLeft w:val="0"/>
      <w:marRight w:val="0"/>
      <w:marTop w:val="0"/>
      <w:marBottom w:val="0"/>
      <w:divBdr>
        <w:top w:val="none" w:sz="0" w:space="0" w:color="auto"/>
        <w:left w:val="none" w:sz="0" w:space="0" w:color="auto"/>
        <w:bottom w:val="none" w:sz="0" w:space="0" w:color="auto"/>
        <w:right w:val="none" w:sz="0" w:space="0" w:color="auto"/>
      </w:divBdr>
    </w:div>
    <w:div w:id="211582372">
      <w:bodyDiv w:val="1"/>
      <w:marLeft w:val="0"/>
      <w:marRight w:val="0"/>
      <w:marTop w:val="0"/>
      <w:marBottom w:val="0"/>
      <w:divBdr>
        <w:top w:val="none" w:sz="0" w:space="0" w:color="auto"/>
        <w:left w:val="none" w:sz="0" w:space="0" w:color="auto"/>
        <w:bottom w:val="none" w:sz="0" w:space="0" w:color="auto"/>
        <w:right w:val="none" w:sz="0" w:space="0" w:color="auto"/>
      </w:divBdr>
    </w:div>
    <w:div w:id="211617196">
      <w:bodyDiv w:val="1"/>
      <w:marLeft w:val="0"/>
      <w:marRight w:val="0"/>
      <w:marTop w:val="0"/>
      <w:marBottom w:val="0"/>
      <w:divBdr>
        <w:top w:val="none" w:sz="0" w:space="0" w:color="auto"/>
        <w:left w:val="none" w:sz="0" w:space="0" w:color="auto"/>
        <w:bottom w:val="none" w:sz="0" w:space="0" w:color="auto"/>
        <w:right w:val="none" w:sz="0" w:space="0" w:color="auto"/>
      </w:divBdr>
    </w:div>
    <w:div w:id="211619383">
      <w:bodyDiv w:val="1"/>
      <w:marLeft w:val="0"/>
      <w:marRight w:val="0"/>
      <w:marTop w:val="0"/>
      <w:marBottom w:val="0"/>
      <w:divBdr>
        <w:top w:val="none" w:sz="0" w:space="0" w:color="auto"/>
        <w:left w:val="none" w:sz="0" w:space="0" w:color="auto"/>
        <w:bottom w:val="none" w:sz="0" w:space="0" w:color="auto"/>
        <w:right w:val="none" w:sz="0" w:space="0" w:color="auto"/>
      </w:divBdr>
    </w:div>
    <w:div w:id="211622053">
      <w:bodyDiv w:val="1"/>
      <w:marLeft w:val="0"/>
      <w:marRight w:val="0"/>
      <w:marTop w:val="0"/>
      <w:marBottom w:val="0"/>
      <w:divBdr>
        <w:top w:val="none" w:sz="0" w:space="0" w:color="auto"/>
        <w:left w:val="none" w:sz="0" w:space="0" w:color="auto"/>
        <w:bottom w:val="none" w:sz="0" w:space="0" w:color="auto"/>
        <w:right w:val="none" w:sz="0" w:space="0" w:color="auto"/>
      </w:divBdr>
    </w:div>
    <w:div w:id="211768150">
      <w:bodyDiv w:val="1"/>
      <w:marLeft w:val="0"/>
      <w:marRight w:val="0"/>
      <w:marTop w:val="0"/>
      <w:marBottom w:val="0"/>
      <w:divBdr>
        <w:top w:val="none" w:sz="0" w:space="0" w:color="auto"/>
        <w:left w:val="none" w:sz="0" w:space="0" w:color="auto"/>
        <w:bottom w:val="none" w:sz="0" w:space="0" w:color="auto"/>
        <w:right w:val="none" w:sz="0" w:space="0" w:color="auto"/>
      </w:divBdr>
    </w:div>
    <w:div w:id="211774641">
      <w:bodyDiv w:val="1"/>
      <w:marLeft w:val="0"/>
      <w:marRight w:val="0"/>
      <w:marTop w:val="0"/>
      <w:marBottom w:val="0"/>
      <w:divBdr>
        <w:top w:val="none" w:sz="0" w:space="0" w:color="auto"/>
        <w:left w:val="none" w:sz="0" w:space="0" w:color="auto"/>
        <w:bottom w:val="none" w:sz="0" w:space="0" w:color="auto"/>
        <w:right w:val="none" w:sz="0" w:space="0" w:color="auto"/>
      </w:divBdr>
    </w:div>
    <w:div w:id="211814124">
      <w:bodyDiv w:val="1"/>
      <w:marLeft w:val="0"/>
      <w:marRight w:val="0"/>
      <w:marTop w:val="0"/>
      <w:marBottom w:val="0"/>
      <w:divBdr>
        <w:top w:val="none" w:sz="0" w:space="0" w:color="auto"/>
        <w:left w:val="none" w:sz="0" w:space="0" w:color="auto"/>
        <w:bottom w:val="none" w:sz="0" w:space="0" w:color="auto"/>
        <w:right w:val="none" w:sz="0" w:space="0" w:color="auto"/>
      </w:divBdr>
    </w:div>
    <w:div w:id="211815728">
      <w:bodyDiv w:val="1"/>
      <w:marLeft w:val="0"/>
      <w:marRight w:val="0"/>
      <w:marTop w:val="0"/>
      <w:marBottom w:val="0"/>
      <w:divBdr>
        <w:top w:val="none" w:sz="0" w:space="0" w:color="auto"/>
        <w:left w:val="none" w:sz="0" w:space="0" w:color="auto"/>
        <w:bottom w:val="none" w:sz="0" w:space="0" w:color="auto"/>
        <w:right w:val="none" w:sz="0" w:space="0" w:color="auto"/>
      </w:divBdr>
    </w:div>
    <w:div w:id="211815920">
      <w:bodyDiv w:val="1"/>
      <w:marLeft w:val="0"/>
      <w:marRight w:val="0"/>
      <w:marTop w:val="0"/>
      <w:marBottom w:val="0"/>
      <w:divBdr>
        <w:top w:val="none" w:sz="0" w:space="0" w:color="auto"/>
        <w:left w:val="none" w:sz="0" w:space="0" w:color="auto"/>
        <w:bottom w:val="none" w:sz="0" w:space="0" w:color="auto"/>
        <w:right w:val="none" w:sz="0" w:space="0" w:color="auto"/>
      </w:divBdr>
    </w:div>
    <w:div w:id="211816366">
      <w:bodyDiv w:val="1"/>
      <w:marLeft w:val="0"/>
      <w:marRight w:val="0"/>
      <w:marTop w:val="0"/>
      <w:marBottom w:val="0"/>
      <w:divBdr>
        <w:top w:val="none" w:sz="0" w:space="0" w:color="auto"/>
        <w:left w:val="none" w:sz="0" w:space="0" w:color="auto"/>
        <w:bottom w:val="none" w:sz="0" w:space="0" w:color="auto"/>
        <w:right w:val="none" w:sz="0" w:space="0" w:color="auto"/>
      </w:divBdr>
    </w:div>
    <w:div w:id="211817344">
      <w:bodyDiv w:val="1"/>
      <w:marLeft w:val="0"/>
      <w:marRight w:val="0"/>
      <w:marTop w:val="0"/>
      <w:marBottom w:val="0"/>
      <w:divBdr>
        <w:top w:val="none" w:sz="0" w:space="0" w:color="auto"/>
        <w:left w:val="none" w:sz="0" w:space="0" w:color="auto"/>
        <w:bottom w:val="none" w:sz="0" w:space="0" w:color="auto"/>
        <w:right w:val="none" w:sz="0" w:space="0" w:color="auto"/>
      </w:divBdr>
    </w:div>
    <w:div w:id="211818851">
      <w:bodyDiv w:val="1"/>
      <w:marLeft w:val="0"/>
      <w:marRight w:val="0"/>
      <w:marTop w:val="0"/>
      <w:marBottom w:val="0"/>
      <w:divBdr>
        <w:top w:val="none" w:sz="0" w:space="0" w:color="auto"/>
        <w:left w:val="none" w:sz="0" w:space="0" w:color="auto"/>
        <w:bottom w:val="none" w:sz="0" w:space="0" w:color="auto"/>
        <w:right w:val="none" w:sz="0" w:space="0" w:color="auto"/>
      </w:divBdr>
    </w:div>
    <w:div w:id="211963352">
      <w:bodyDiv w:val="1"/>
      <w:marLeft w:val="0"/>
      <w:marRight w:val="0"/>
      <w:marTop w:val="0"/>
      <w:marBottom w:val="0"/>
      <w:divBdr>
        <w:top w:val="none" w:sz="0" w:space="0" w:color="auto"/>
        <w:left w:val="none" w:sz="0" w:space="0" w:color="auto"/>
        <w:bottom w:val="none" w:sz="0" w:space="0" w:color="auto"/>
        <w:right w:val="none" w:sz="0" w:space="0" w:color="auto"/>
      </w:divBdr>
    </w:div>
    <w:div w:id="211966703">
      <w:bodyDiv w:val="1"/>
      <w:marLeft w:val="0"/>
      <w:marRight w:val="0"/>
      <w:marTop w:val="0"/>
      <w:marBottom w:val="0"/>
      <w:divBdr>
        <w:top w:val="none" w:sz="0" w:space="0" w:color="auto"/>
        <w:left w:val="none" w:sz="0" w:space="0" w:color="auto"/>
        <w:bottom w:val="none" w:sz="0" w:space="0" w:color="auto"/>
        <w:right w:val="none" w:sz="0" w:space="0" w:color="auto"/>
      </w:divBdr>
    </w:div>
    <w:div w:id="211968488">
      <w:bodyDiv w:val="1"/>
      <w:marLeft w:val="0"/>
      <w:marRight w:val="0"/>
      <w:marTop w:val="0"/>
      <w:marBottom w:val="0"/>
      <w:divBdr>
        <w:top w:val="none" w:sz="0" w:space="0" w:color="auto"/>
        <w:left w:val="none" w:sz="0" w:space="0" w:color="auto"/>
        <w:bottom w:val="none" w:sz="0" w:space="0" w:color="auto"/>
        <w:right w:val="none" w:sz="0" w:space="0" w:color="auto"/>
      </w:divBdr>
    </w:div>
    <w:div w:id="211968742">
      <w:bodyDiv w:val="1"/>
      <w:marLeft w:val="0"/>
      <w:marRight w:val="0"/>
      <w:marTop w:val="0"/>
      <w:marBottom w:val="0"/>
      <w:divBdr>
        <w:top w:val="none" w:sz="0" w:space="0" w:color="auto"/>
        <w:left w:val="none" w:sz="0" w:space="0" w:color="auto"/>
        <w:bottom w:val="none" w:sz="0" w:space="0" w:color="auto"/>
        <w:right w:val="none" w:sz="0" w:space="0" w:color="auto"/>
      </w:divBdr>
    </w:div>
    <w:div w:id="211969634">
      <w:bodyDiv w:val="1"/>
      <w:marLeft w:val="0"/>
      <w:marRight w:val="0"/>
      <w:marTop w:val="0"/>
      <w:marBottom w:val="0"/>
      <w:divBdr>
        <w:top w:val="none" w:sz="0" w:space="0" w:color="auto"/>
        <w:left w:val="none" w:sz="0" w:space="0" w:color="auto"/>
        <w:bottom w:val="none" w:sz="0" w:space="0" w:color="auto"/>
        <w:right w:val="none" w:sz="0" w:space="0" w:color="auto"/>
      </w:divBdr>
    </w:div>
    <w:div w:id="212035997">
      <w:bodyDiv w:val="1"/>
      <w:marLeft w:val="0"/>
      <w:marRight w:val="0"/>
      <w:marTop w:val="0"/>
      <w:marBottom w:val="0"/>
      <w:divBdr>
        <w:top w:val="none" w:sz="0" w:space="0" w:color="auto"/>
        <w:left w:val="none" w:sz="0" w:space="0" w:color="auto"/>
        <w:bottom w:val="none" w:sz="0" w:space="0" w:color="auto"/>
        <w:right w:val="none" w:sz="0" w:space="0" w:color="auto"/>
      </w:divBdr>
    </w:div>
    <w:div w:id="212036209">
      <w:bodyDiv w:val="1"/>
      <w:marLeft w:val="0"/>
      <w:marRight w:val="0"/>
      <w:marTop w:val="0"/>
      <w:marBottom w:val="0"/>
      <w:divBdr>
        <w:top w:val="none" w:sz="0" w:space="0" w:color="auto"/>
        <w:left w:val="none" w:sz="0" w:space="0" w:color="auto"/>
        <w:bottom w:val="none" w:sz="0" w:space="0" w:color="auto"/>
        <w:right w:val="none" w:sz="0" w:space="0" w:color="auto"/>
      </w:divBdr>
    </w:div>
    <w:div w:id="212036927">
      <w:bodyDiv w:val="1"/>
      <w:marLeft w:val="0"/>
      <w:marRight w:val="0"/>
      <w:marTop w:val="0"/>
      <w:marBottom w:val="0"/>
      <w:divBdr>
        <w:top w:val="none" w:sz="0" w:space="0" w:color="auto"/>
        <w:left w:val="none" w:sz="0" w:space="0" w:color="auto"/>
        <w:bottom w:val="none" w:sz="0" w:space="0" w:color="auto"/>
        <w:right w:val="none" w:sz="0" w:space="0" w:color="auto"/>
      </w:divBdr>
    </w:div>
    <w:div w:id="212082239">
      <w:bodyDiv w:val="1"/>
      <w:marLeft w:val="0"/>
      <w:marRight w:val="0"/>
      <w:marTop w:val="0"/>
      <w:marBottom w:val="0"/>
      <w:divBdr>
        <w:top w:val="none" w:sz="0" w:space="0" w:color="auto"/>
        <w:left w:val="none" w:sz="0" w:space="0" w:color="auto"/>
        <w:bottom w:val="none" w:sz="0" w:space="0" w:color="auto"/>
        <w:right w:val="none" w:sz="0" w:space="0" w:color="auto"/>
      </w:divBdr>
    </w:div>
    <w:div w:id="212086999">
      <w:bodyDiv w:val="1"/>
      <w:marLeft w:val="0"/>
      <w:marRight w:val="0"/>
      <w:marTop w:val="0"/>
      <w:marBottom w:val="0"/>
      <w:divBdr>
        <w:top w:val="none" w:sz="0" w:space="0" w:color="auto"/>
        <w:left w:val="none" w:sz="0" w:space="0" w:color="auto"/>
        <w:bottom w:val="none" w:sz="0" w:space="0" w:color="auto"/>
        <w:right w:val="none" w:sz="0" w:space="0" w:color="auto"/>
      </w:divBdr>
    </w:div>
    <w:div w:id="212154026">
      <w:bodyDiv w:val="1"/>
      <w:marLeft w:val="0"/>
      <w:marRight w:val="0"/>
      <w:marTop w:val="0"/>
      <w:marBottom w:val="0"/>
      <w:divBdr>
        <w:top w:val="none" w:sz="0" w:space="0" w:color="auto"/>
        <w:left w:val="none" w:sz="0" w:space="0" w:color="auto"/>
        <w:bottom w:val="none" w:sz="0" w:space="0" w:color="auto"/>
        <w:right w:val="none" w:sz="0" w:space="0" w:color="auto"/>
      </w:divBdr>
    </w:div>
    <w:div w:id="212230298">
      <w:bodyDiv w:val="1"/>
      <w:marLeft w:val="0"/>
      <w:marRight w:val="0"/>
      <w:marTop w:val="0"/>
      <w:marBottom w:val="0"/>
      <w:divBdr>
        <w:top w:val="none" w:sz="0" w:space="0" w:color="auto"/>
        <w:left w:val="none" w:sz="0" w:space="0" w:color="auto"/>
        <w:bottom w:val="none" w:sz="0" w:space="0" w:color="auto"/>
        <w:right w:val="none" w:sz="0" w:space="0" w:color="auto"/>
      </w:divBdr>
    </w:div>
    <w:div w:id="212233374">
      <w:bodyDiv w:val="1"/>
      <w:marLeft w:val="0"/>
      <w:marRight w:val="0"/>
      <w:marTop w:val="0"/>
      <w:marBottom w:val="0"/>
      <w:divBdr>
        <w:top w:val="none" w:sz="0" w:space="0" w:color="auto"/>
        <w:left w:val="none" w:sz="0" w:space="0" w:color="auto"/>
        <w:bottom w:val="none" w:sz="0" w:space="0" w:color="auto"/>
        <w:right w:val="none" w:sz="0" w:space="0" w:color="auto"/>
      </w:divBdr>
    </w:div>
    <w:div w:id="212234177">
      <w:bodyDiv w:val="1"/>
      <w:marLeft w:val="0"/>
      <w:marRight w:val="0"/>
      <w:marTop w:val="0"/>
      <w:marBottom w:val="0"/>
      <w:divBdr>
        <w:top w:val="none" w:sz="0" w:space="0" w:color="auto"/>
        <w:left w:val="none" w:sz="0" w:space="0" w:color="auto"/>
        <w:bottom w:val="none" w:sz="0" w:space="0" w:color="auto"/>
        <w:right w:val="none" w:sz="0" w:space="0" w:color="auto"/>
      </w:divBdr>
    </w:div>
    <w:div w:id="212274296">
      <w:bodyDiv w:val="1"/>
      <w:marLeft w:val="0"/>
      <w:marRight w:val="0"/>
      <w:marTop w:val="0"/>
      <w:marBottom w:val="0"/>
      <w:divBdr>
        <w:top w:val="none" w:sz="0" w:space="0" w:color="auto"/>
        <w:left w:val="none" w:sz="0" w:space="0" w:color="auto"/>
        <w:bottom w:val="none" w:sz="0" w:space="0" w:color="auto"/>
        <w:right w:val="none" w:sz="0" w:space="0" w:color="auto"/>
      </w:divBdr>
    </w:div>
    <w:div w:id="212274418">
      <w:bodyDiv w:val="1"/>
      <w:marLeft w:val="0"/>
      <w:marRight w:val="0"/>
      <w:marTop w:val="0"/>
      <w:marBottom w:val="0"/>
      <w:divBdr>
        <w:top w:val="none" w:sz="0" w:space="0" w:color="auto"/>
        <w:left w:val="none" w:sz="0" w:space="0" w:color="auto"/>
        <w:bottom w:val="none" w:sz="0" w:space="0" w:color="auto"/>
        <w:right w:val="none" w:sz="0" w:space="0" w:color="auto"/>
      </w:divBdr>
    </w:div>
    <w:div w:id="212274773">
      <w:bodyDiv w:val="1"/>
      <w:marLeft w:val="0"/>
      <w:marRight w:val="0"/>
      <w:marTop w:val="0"/>
      <w:marBottom w:val="0"/>
      <w:divBdr>
        <w:top w:val="none" w:sz="0" w:space="0" w:color="auto"/>
        <w:left w:val="none" w:sz="0" w:space="0" w:color="auto"/>
        <w:bottom w:val="none" w:sz="0" w:space="0" w:color="auto"/>
        <w:right w:val="none" w:sz="0" w:space="0" w:color="auto"/>
      </w:divBdr>
    </w:div>
    <w:div w:id="212276893">
      <w:bodyDiv w:val="1"/>
      <w:marLeft w:val="0"/>
      <w:marRight w:val="0"/>
      <w:marTop w:val="0"/>
      <w:marBottom w:val="0"/>
      <w:divBdr>
        <w:top w:val="none" w:sz="0" w:space="0" w:color="auto"/>
        <w:left w:val="none" w:sz="0" w:space="0" w:color="auto"/>
        <w:bottom w:val="none" w:sz="0" w:space="0" w:color="auto"/>
        <w:right w:val="none" w:sz="0" w:space="0" w:color="auto"/>
      </w:divBdr>
    </w:div>
    <w:div w:id="212346869">
      <w:bodyDiv w:val="1"/>
      <w:marLeft w:val="0"/>
      <w:marRight w:val="0"/>
      <w:marTop w:val="0"/>
      <w:marBottom w:val="0"/>
      <w:divBdr>
        <w:top w:val="none" w:sz="0" w:space="0" w:color="auto"/>
        <w:left w:val="none" w:sz="0" w:space="0" w:color="auto"/>
        <w:bottom w:val="none" w:sz="0" w:space="0" w:color="auto"/>
        <w:right w:val="none" w:sz="0" w:space="0" w:color="auto"/>
      </w:divBdr>
    </w:div>
    <w:div w:id="212348831">
      <w:bodyDiv w:val="1"/>
      <w:marLeft w:val="0"/>
      <w:marRight w:val="0"/>
      <w:marTop w:val="0"/>
      <w:marBottom w:val="0"/>
      <w:divBdr>
        <w:top w:val="none" w:sz="0" w:space="0" w:color="auto"/>
        <w:left w:val="none" w:sz="0" w:space="0" w:color="auto"/>
        <w:bottom w:val="none" w:sz="0" w:space="0" w:color="auto"/>
        <w:right w:val="none" w:sz="0" w:space="0" w:color="auto"/>
      </w:divBdr>
    </w:div>
    <w:div w:id="212349757">
      <w:bodyDiv w:val="1"/>
      <w:marLeft w:val="0"/>
      <w:marRight w:val="0"/>
      <w:marTop w:val="0"/>
      <w:marBottom w:val="0"/>
      <w:divBdr>
        <w:top w:val="none" w:sz="0" w:space="0" w:color="auto"/>
        <w:left w:val="none" w:sz="0" w:space="0" w:color="auto"/>
        <w:bottom w:val="none" w:sz="0" w:space="0" w:color="auto"/>
        <w:right w:val="none" w:sz="0" w:space="0" w:color="auto"/>
      </w:divBdr>
    </w:div>
    <w:div w:id="212350957">
      <w:bodyDiv w:val="1"/>
      <w:marLeft w:val="0"/>
      <w:marRight w:val="0"/>
      <w:marTop w:val="0"/>
      <w:marBottom w:val="0"/>
      <w:divBdr>
        <w:top w:val="none" w:sz="0" w:space="0" w:color="auto"/>
        <w:left w:val="none" w:sz="0" w:space="0" w:color="auto"/>
        <w:bottom w:val="none" w:sz="0" w:space="0" w:color="auto"/>
        <w:right w:val="none" w:sz="0" w:space="0" w:color="auto"/>
      </w:divBdr>
    </w:div>
    <w:div w:id="212352519">
      <w:bodyDiv w:val="1"/>
      <w:marLeft w:val="0"/>
      <w:marRight w:val="0"/>
      <w:marTop w:val="0"/>
      <w:marBottom w:val="0"/>
      <w:divBdr>
        <w:top w:val="none" w:sz="0" w:space="0" w:color="auto"/>
        <w:left w:val="none" w:sz="0" w:space="0" w:color="auto"/>
        <w:bottom w:val="none" w:sz="0" w:space="0" w:color="auto"/>
        <w:right w:val="none" w:sz="0" w:space="0" w:color="auto"/>
      </w:divBdr>
    </w:div>
    <w:div w:id="212426540">
      <w:bodyDiv w:val="1"/>
      <w:marLeft w:val="0"/>
      <w:marRight w:val="0"/>
      <w:marTop w:val="0"/>
      <w:marBottom w:val="0"/>
      <w:divBdr>
        <w:top w:val="none" w:sz="0" w:space="0" w:color="auto"/>
        <w:left w:val="none" w:sz="0" w:space="0" w:color="auto"/>
        <w:bottom w:val="none" w:sz="0" w:space="0" w:color="auto"/>
        <w:right w:val="none" w:sz="0" w:space="0" w:color="auto"/>
      </w:divBdr>
    </w:div>
    <w:div w:id="212427299">
      <w:bodyDiv w:val="1"/>
      <w:marLeft w:val="0"/>
      <w:marRight w:val="0"/>
      <w:marTop w:val="0"/>
      <w:marBottom w:val="0"/>
      <w:divBdr>
        <w:top w:val="none" w:sz="0" w:space="0" w:color="auto"/>
        <w:left w:val="none" w:sz="0" w:space="0" w:color="auto"/>
        <w:bottom w:val="none" w:sz="0" w:space="0" w:color="auto"/>
        <w:right w:val="none" w:sz="0" w:space="0" w:color="auto"/>
      </w:divBdr>
    </w:div>
    <w:div w:id="212429396">
      <w:bodyDiv w:val="1"/>
      <w:marLeft w:val="0"/>
      <w:marRight w:val="0"/>
      <w:marTop w:val="0"/>
      <w:marBottom w:val="0"/>
      <w:divBdr>
        <w:top w:val="none" w:sz="0" w:space="0" w:color="auto"/>
        <w:left w:val="none" w:sz="0" w:space="0" w:color="auto"/>
        <w:bottom w:val="none" w:sz="0" w:space="0" w:color="auto"/>
        <w:right w:val="none" w:sz="0" w:space="0" w:color="auto"/>
      </w:divBdr>
    </w:div>
    <w:div w:id="212430795">
      <w:bodyDiv w:val="1"/>
      <w:marLeft w:val="0"/>
      <w:marRight w:val="0"/>
      <w:marTop w:val="0"/>
      <w:marBottom w:val="0"/>
      <w:divBdr>
        <w:top w:val="none" w:sz="0" w:space="0" w:color="auto"/>
        <w:left w:val="none" w:sz="0" w:space="0" w:color="auto"/>
        <w:bottom w:val="none" w:sz="0" w:space="0" w:color="auto"/>
        <w:right w:val="none" w:sz="0" w:space="0" w:color="auto"/>
      </w:divBdr>
    </w:div>
    <w:div w:id="212469023">
      <w:bodyDiv w:val="1"/>
      <w:marLeft w:val="0"/>
      <w:marRight w:val="0"/>
      <w:marTop w:val="0"/>
      <w:marBottom w:val="0"/>
      <w:divBdr>
        <w:top w:val="none" w:sz="0" w:space="0" w:color="auto"/>
        <w:left w:val="none" w:sz="0" w:space="0" w:color="auto"/>
        <w:bottom w:val="none" w:sz="0" w:space="0" w:color="auto"/>
        <w:right w:val="none" w:sz="0" w:space="0" w:color="auto"/>
      </w:divBdr>
    </w:div>
    <w:div w:id="212470314">
      <w:bodyDiv w:val="1"/>
      <w:marLeft w:val="0"/>
      <w:marRight w:val="0"/>
      <w:marTop w:val="0"/>
      <w:marBottom w:val="0"/>
      <w:divBdr>
        <w:top w:val="none" w:sz="0" w:space="0" w:color="auto"/>
        <w:left w:val="none" w:sz="0" w:space="0" w:color="auto"/>
        <w:bottom w:val="none" w:sz="0" w:space="0" w:color="auto"/>
        <w:right w:val="none" w:sz="0" w:space="0" w:color="auto"/>
      </w:divBdr>
    </w:div>
    <w:div w:id="212470345">
      <w:bodyDiv w:val="1"/>
      <w:marLeft w:val="0"/>
      <w:marRight w:val="0"/>
      <w:marTop w:val="0"/>
      <w:marBottom w:val="0"/>
      <w:divBdr>
        <w:top w:val="none" w:sz="0" w:space="0" w:color="auto"/>
        <w:left w:val="none" w:sz="0" w:space="0" w:color="auto"/>
        <w:bottom w:val="none" w:sz="0" w:space="0" w:color="auto"/>
        <w:right w:val="none" w:sz="0" w:space="0" w:color="auto"/>
      </w:divBdr>
    </w:div>
    <w:div w:id="212540859">
      <w:bodyDiv w:val="1"/>
      <w:marLeft w:val="0"/>
      <w:marRight w:val="0"/>
      <w:marTop w:val="0"/>
      <w:marBottom w:val="0"/>
      <w:divBdr>
        <w:top w:val="none" w:sz="0" w:space="0" w:color="auto"/>
        <w:left w:val="none" w:sz="0" w:space="0" w:color="auto"/>
        <w:bottom w:val="none" w:sz="0" w:space="0" w:color="auto"/>
        <w:right w:val="none" w:sz="0" w:space="0" w:color="auto"/>
      </w:divBdr>
    </w:div>
    <w:div w:id="212547182">
      <w:bodyDiv w:val="1"/>
      <w:marLeft w:val="0"/>
      <w:marRight w:val="0"/>
      <w:marTop w:val="0"/>
      <w:marBottom w:val="0"/>
      <w:divBdr>
        <w:top w:val="none" w:sz="0" w:space="0" w:color="auto"/>
        <w:left w:val="none" w:sz="0" w:space="0" w:color="auto"/>
        <w:bottom w:val="none" w:sz="0" w:space="0" w:color="auto"/>
        <w:right w:val="none" w:sz="0" w:space="0" w:color="auto"/>
      </w:divBdr>
    </w:div>
    <w:div w:id="212549824">
      <w:bodyDiv w:val="1"/>
      <w:marLeft w:val="0"/>
      <w:marRight w:val="0"/>
      <w:marTop w:val="0"/>
      <w:marBottom w:val="0"/>
      <w:divBdr>
        <w:top w:val="none" w:sz="0" w:space="0" w:color="auto"/>
        <w:left w:val="none" w:sz="0" w:space="0" w:color="auto"/>
        <w:bottom w:val="none" w:sz="0" w:space="0" w:color="auto"/>
        <w:right w:val="none" w:sz="0" w:space="0" w:color="auto"/>
      </w:divBdr>
    </w:div>
    <w:div w:id="212624715">
      <w:bodyDiv w:val="1"/>
      <w:marLeft w:val="0"/>
      <w:marRight w:val="0"/>
      <w:marTop w:val="0"/>
      <w:marBottom w:val="0"/>
      <w:divBdr>
        <w:top w:val="none" w:sz="0" w:space="0" w:color="auto"/>
        <w:left w:val="none" w:sz="0" w:space="0" w:color="auto"/>
        <w:bottom w:val="none" w:sz="0" w:space="0" w:color="auto"/>
        <w:right w:val="none" w:sz="0" w:space="0" w:color="auto"/>
      </w:divBdr>
    </w:div>
    <w:div w:id="212741994">
      <w:bodyDiv w:val="1"/>
      <w:marLeft w:val="0"/>
      <w:marRight w:val="0"/>
      <w:marTop w:val="0"/>
      <w:marBottom w:val="0"/>
      <w:divBdr>
        <w:top w:val="none" w:sz="0" w:space="0" w:color="auto"/>
        <w:left w:val="none" w:sz="0" w:space="0" w:color="auto"/>
        <w:bottom w:val="none" w:sz="0" w:space="0" w:color="auto"/>
        <w:right w:val="none" w:sz="0" w:space="0" w:color="auto"/>
      </w:divBdr>
    </w:div>
    <w:div w:id="212810284">
      <w:bodyDiv w:val="1"/>
      <w:marLeft w:val="0"/>
      <w:marRight w:val="0"/>
      <w:marTop w:val="0"/>
      <w:marBottom w:val="0"/>
      <w:divBdr>
        <w:top w:val="none" w:sz="0" w:space="0" w:color="auto"/>
        <w:left w:val="none" w:sz="0" w:space="0" w:color="auto"/>
        <w:bottom w:val="none" w:sz="0" w:space="0" w:color="auto"/>
        <w:right w:val="none" w:sz="0" w:space="0" w:color="auto"/>
      </w:divBdr>
    </w:div>
    <w:div w:id="212813325">
      <w:bodyDiv w:val="1"/>
      <w:marLeft w:val="0"/>
      <w:marRight w:val="0"/>
      <w:marTop w:val="0"/>
      <w:marBottom w:val="0"/>
      <w:divBdr>
        <w:top w:val="none" w:sz="0" w:space="0" w:color="auto"/>
        <w:left w:val="none" w:sz="0" w:space="0" w:color="auto"/>
        <w:bottom w:val="none" w:sz="0" w:space="0" w:color="auto"/>
        <w:right w:val="none" w:sz="0" w:space="0" w:color="auto"/>
      </w:divBdr>
    </w:div>
    <w:div w:id="212884389">
      <w:bodyDiv w:val="1"/>
      <w:marLeft w:val="0"/>
      <w:marRight w:val="0"/>
      <w:marTop w:val="0"/>
      <w:marBottom w:val="0"/>
      <w:divBdr>
        <w:top w:val="none" w:sz="0" w:space="0" w:color="auto"/>
        <w:left w:val="none" w:sz="0" w:space="0" w:color="auto"/>
        <w:bottom w:val="none" w:sz="0" w:space="0" w:color="auto"/>
        <w:right w:val="none" w:sz="0" w:space="0" w:color="auto"/>
      </w:divBdr>
    </w:div>
    <w:div w:id="212884972">
      <w:bodyDiv w:val="1"/>
      <w:marLeft w:val="0"/>
      <w:marRight w:val="0"/>
      <w:marTop w:val="0"/>
      <w:marBottom w:val="0"/>
      <w:divBdr>
        <w:top w:val="none" w:sz="0" w:space="0" w:color="auto"/>
        <w:left w:val="none" w:sz="0" w:space="0" w:color="auto"/>
        <w:bottom w:val="none" w:sz="0" w:space="0" w:color="auto"/>
        <w:right w:val="none" w:sz="0" w:space="0" w:color="auto"/>
      </w:divBdr>
    </w:div>
    <w:div w:id="212890626">
      <w:bodyDiv w:val="1"/>
      <w:marLeft w:val="0"/>
      <w:marRight w:val="0"/>
      <w:marTop w:val="0"/>
      <w:marBottom w:val="0"/>
      <w:divBdr>
        <w:top w:val="none" w:sz="0" w:space="0" w:color="auto"/>
        <w:left w:val="none" w:sz="0" w:space="0" w:color="auto"/>
        <w:bottom w:val="none" w:sz="0" w:space="0" w:color="auto"/>
        <w:right w:val="none" w:sz="0" w:space="0" w:color="auto"/>
      </w:divBdr>
    </w:div>
    <w:div w:id="212931498">
      <w:bodyDiv w:val="1"/>
      <w:marLeft w:val="0"/>
      <w:marRight w:val="0"/>
      <w:marTop w:val="0"/>
      <w:marBottom w:val="0"/>
      <w:divBdr>
        <w:top w:val="none" w:sz="0" w:space="0" w:color="auto"/>
        <w:left w:val="none" w:sz="0" w:space="0" w:color="auto"/>
        <w:bottom w:val="none" w:sz="0" w:space="0" w:color="auto"/>
        <w:right w:val="none" w:sz="0" w:space="0" w:color="auto"/>
      </w:divBdr>
    </w:div>
    <w:div w:id="212933036">
      <w:bodyDiv w:val="1"/>
      <w:marLeft w:val="0"/>
      <w:marRight w:val="0"/>
      <w:marTop w:val="0"/>
      <w:marBottom w:val="0"/>
      <w:divBdr>
        <w:top w:val="none" w:sz="0" w:space="0" w:color="auto"/>
        <w:left w:val="none" w:sz="0" w:space="0" w:color="auto"/>
        <w:bottom w:val="none" w:sz="0" w:space="0" w:color="auto"/>
        <w:right w:val="none" w:sz="0" w:space="0" w:color="auto"/>
      </w:divBdr>
    </w:div>
    <w:div w:id="212933565">
      <w:bodyDiv w:val="1"/>
      <w:marLeft w:val="0"/>
      <w:marRight w:val="0"/>
      <w:marTop w:val="0"/>
      <w:marBottom w:val="0"/>
      <w:divBdr>
        <w:top w:val="none" w:sz="0" w:space="0" w:color="auto"/>
        <w:left w:val="none" w:sz="0" w:space="0" w:color="auto"/>
        <w:bottom w:val="none" w:sz="0" w:space="0" w:color="auto"/>
        <w:right w:val="none" w:sz="0" w:space="0" w:color="auto"/>
      </w:divBdr>
    </w:div>
    <w:div w:id="212936132">
      <w:bodyDiv w:val="1"/>
      <w:marLeft w:val="0"/>
      <w:marRight w:val="0"/>
      <w:marTop w:val="0"/>
      <w:marBottom w:val="0"/>
      <w:divBdr>
        <w:top w:val="none" w:sz="0" w:space="0" w:color="auto"/>
        <w:left w:val="none" w:sz="0" w:space="0" w:color="auto"/>
        <w:bottom w:val="none" w:sz="0" w:space="0" w:color="auto"/>
        <w:right w:val="none" w:sz="0" w:space="0" w:color="auto"/>
      </w:divBdr>
    </w:div>
    <w:div w:id="213003054">
      <w:bodyDiv w:val="1"/>
      <w:marLeft w:val="0"/>
      <w:marRight w:val="0"/>
      <w:marTop w:val="0"/>
      <w:marBottom w:val="0"/>
      <w:divBdr>
        <w:top w:val="none" w:sz="0" w:space="0" w:color="auto"/>
        <w:left w:val="none" w:sz="0" w:space="0" w:color="auto"/>
        <w:bottom w:val="none" w:sz="0" w:space="0" w:color="auto"/>
        <w:right w:val="none" w:sz="0" w:space="0" w:color="auto"/>
      </w:divBdr>
    </w:div>
    <w:div w:id="213006429">
      <w:bodyDiv w:val="1"/>
      <w:marLeft w:val="0"/>
      <w:marRight w:val="0"/>
      <w:marTop w:val="0"/>
      <w:marBottom w:val="0"/>
      <w:divBdr>
        <w:top w:val="none" w:sz="0" w:space="0" w:color="auto"/>
        <w:left w:val="none" w:sz="0" w:space="0" w:color="auto"/>
        <w:bottom w:val="none" w:sz="0" w:space="0" w:color="auto"/>
        <w:right w:val="none" w:sz="0" w:space="0" w:color="auto"/>
      </w:divBdr>
    </w:div>
    <w:div w:id="213009135">
      <w:bodyDiv w:val="1"/>
      <w:marLeft w:val="0"/>
      <w:marRight w:val="0"/>
      <w:marTop w:val="0"/>
      <w:marBottom w:val="0"/>
      <w:divBdr>
        <w:top w:val="none" w:sz="0" w:space="0" w:color="auto"/>
        <w:left w:val="none" w:sz="0" w:space="0" w:color="auto"/>
        <w:bottom w:val="none" w:sz="0" w:space="0" w:color="auto"/>
        <w:right w:val="none" w:sz="0" w:space="0" w:color="auto"/>
      </w:divBdr>
    </w:div>
    <w:div w:id="213009420">
      <w:bodyDiv w:val="1"/>
      <w:marLeft w:val="0"/>
      <w:marRight w:val="0"/>
      <w:marTop w:val="0"/>
      <w:marBottom w:val="0"/>
      <w:divBdr>
        <w:top w:val="none" w:sz="0" w:space="0" w:color="auto"/>
        <w:left w:val="none" w:sz="0" w:space="0" w:color="auto"/>
        <w:bottom w:val="none" w:sz="0" w:space="0" w:color="auto"/>
        <w:right w:val="none" w:sz="0" w:space="0" w:color="auto"/>
      </w:divBdr>
    </w:div>
    <w:div w:id="213082629">
      <w:bodyDiv w:val="1"/>
      <w:marLeft w:val="0"/>
      <w:marRight w:val="0"/>
      <w:marTop w:val="0"/>
      <w:marBottom w:val="0"/>
      <w:divBdr>
        <w:top w:val="none" w:sz="0" w:space="0" w:color="auto"/>
        <w:left w:val="none" w:sz="0" w:space="0" w:color="auto"/>
        <w:bottom w:val="none" w:sz="0" w:space="0" w:color="auto"/>
        <w:right w:val="none" w:sz="0" w:space="0" w:color="auto"/>
      </w:divBdr>
    </w:div>
    <w:div w:id="213084002">
      <w:bodyDiv w:val="1"/>
      <w:marLeft w:val="0"/>
      <w:marRight w:val="0"/>
      <w:marTop w:val="0"/>
      <w:marBottom w:val="0"/>
      <w:divBdr>
        <w:top w:val="none" w:sz="0" w:space="0" w:color="auto"/>
        <w:left w:val="none" w:sz="0" w:space="0" w:color="auto"/>
        <w:bottom w:val="none" w:sz="0" w:space="0" w:color="auto"/>
        <w:right w:val="none" w:sz="0" w:space="0" w:color="auto"/>
      </w:divBdr>
    </w:div>
    <w:div w:id="213084367">
      <w:bodyDiv w:val="1"/>
      <w:marLeft w:val="0"/>
      <w:marRight w:val="0"/>
      <w:marTop w:val="0"/>
      <w:marBottom w:val="0"/>
      <w:divBdr>
        <w:top w:val="none" w:sz="0" w:space="0" w:color="auto"/>
        <w:left w:val="none" w:sz="0" w:space="0" w:color="auto"/>
        <w:bottom w:val="none" w:sz="0" w:space="0" w:color="auto"/>
        <w:right w:val="none" w:sz="0" w:space="0" w:color="auto"/>
      </w:divBdr>
    </w:div>
    <w:div w:id="213196525">
      <w:bodyDiv w:val="1"/>
      <w:marLeft w:val="0"/>
      <w:marRight w:val="0"/>
      <w:marTop w:val="0"/>
      <w:marBottom w:val="0"/>
      <w:divBdr>
        <w:top w:val="none" w:sz="0" w:space="0" w:color="auto"/>
        <w:left w:val="none" w:sz="0" w:space="0" w:color="auto"/>
        <w:bottom w:val="none" w:sz="0" w:space="0" w:color="auto"/>
        <w:right w:val="none" w:sz="0" w:space="0" w:color="auto"/>
      </w:divBdr>
    </w:div>
    <w:div w:id="213197695">
      <w:bodyDiv w:val="1"/>
      <w:marLeft w:val="0"/>
      <w:marRight w:val="0"/>
      <w:marTop w:val="0"/>
      <w:marBottom w:val="0"/>
      <w:divBdr>
        <w:top w:val="none" w:sz="0" w:space="0" w:color="auto"/>
        <w:left w:val="none" w:sz="0" w:space="0" w:color="auto"/>
        <w:bottom w:val="none" w:sz="0" w:space="0" w:color="auto"/>
        <w:right w:val="none" w:sz="0" w:space="0" w:color="auto"/>
      </w:divBdr>
    </w:div>
    <w:div w:id="213198976">
      <w:bodyDiv w:val="1"/>
      <w:marLeft w:val="0"/>
      <w:marRight w:val="0"/>
      <w:marTop w:val="0"/>
      <w:marBottom w:val="0"/>
      <w:divBdr>
        <w:top w:val="none" w:sz="0" w:space="0" w:color="auto"/>
        <w:left w:val="none" w:sz="0" w:space="0" w:color="auto"/>
        <w:bottom w:val="none" w:sz="0" w:space="0" w:color="auto"/>
        <w:right w:val="none" w:sz="0" w:space="0" w:color="auto"/>
      </w:divBdr>
    </w:div>
    <w:div w:id="213199566">
      <w:bodyDiv w:val="1"/>
      <w:marLeft w:val="0"/>
      <w:marRight w:val="0"/>
      <w:marTop w:val="0"/>
      <w:marBottom w:val="0"/>
      <w:divBdr>
        <w:top w:val="none" w:sz="0" w:space="0" w:color="auto"/>
        <w:left w:val="none" w:sz="0" w:space="0" w:color="auto"/>
        <w:bottom w:val="none" w:sz="0" w:space="0" w:color="auto"/>
        <w:right w:val="none" w:sz="0" w:space="0" w:color="auto"/>
      </w:divBdr>
    </w:div>
    <w:div w:id="213199943">
      <w:bodyDiv w:val="1"/>
      <w:marLeft w:val="0"/>
      <w:marRight w:val="0"/>
      <w:marTop w:val="0"/>
      <w:marBottom w:val="0"/>
      <w:divBdr>
        <w:top w:val="none" w:sz="0" w:space="0" w:color="auto"/>
        <w:left w:val="none" w:sz="0" w:space="0" w:color="auto"/>
        <w:bottom w:val="none" w:sz="0" w:space="0" w:color="auto"/>
        <w:right w:val="none" w:sz="0" w:space="0" w:color="auto"/>
      </w:divBdr>
    </w:div>
    <w:div w:id="213200774">
      <w:bodyDiv w:val="1"/>
      <w:marLeft w:val="0"/>
      <w:marRight w:val="0"/>
      <w:marTop w:val="0"/>
      <w:marBottom w:val="0"/>
      <w:divBdr>
        <w:top w:val="none" w:sz="0" w:space="0" w:color="auto"/>
        <w:left w:val="none" w:sz="0" w:space="0" w:color="auto"/>
        <w:bottom w:val="none" w:sz="0" w:space="0" w:color="auto"/>
        <w:right w:val="none" w:sz="0" w:space="0" w:color="auto"/>
      </w:divBdr>
    </w:div>
    <w:div w:id="213202005">
      <w:bodyDiv w:val="1"/>
      <w:marLeft w:val="0"/>
      <w:marRight w:val="0"/>
      <w:marTop w:val="0"/>
      <w:marBottom w:val="0"/>
      <w:divBdr>
        <w:top w:val="none" w:sz="0" w:space="0" w:color="auto"/>
        <w:left w:val="none" w:sz="0" w:space="0" w:color="auto"/>
        <w:bottom w:val="none" w:sz="0" w:space="0" w:color="auto"/>
        <w:right w:val="none" w:sz="0" w:space="0" w:color="auto"/>
      </w:divBdr>
    </w:div>
    <w:div w:id="213273512">
      <w:bodyDiv w:val="1"/>
      <w:marLeft w:val="0"/>
      <w:marRight w:val="0"/>
      <w:marTop w:val="0"/>
      <w:marBottom w:val="0"/>
      <w:divBdr>
        <w:top w:val="none" w:sz="0" w:space="0" w:color="auto"/>
        <w:left w:val="none" w:sz="0" w:space="0" w:color="auto"/>
        <w:bottom w:val="none" w:sz="0" w:space="0" w:color="auto"/>
        <w:right w:val="none" w:sz="0" w:space="0" w:color="auto"/>
      </w:divBdr>
    </w:div>
    <w:div w:id="213279785">
      <w:bodyDiv w:val="1"/>
      <w:marLeft w:val="0"/>
      <w:marRight w:val="0"/>
      <w:marTop w:val="0"/>
      <w:marBottom w:val="0"/>
      <w:divBdr>
        <w:top w:val="none" w:sz="0" w:space="0" w:color="auto"/>
        <w:left w:val="none" w:sz="0" w:space="0" w:color="auto"/>
        <w:bottom w:val="none" w:sz="0" w:space="0" w:color="auto"/>
        <w:right w:val="none" w:sz="0" w:space="0" w:color="auto"/>
      </w:divBdr>
    </w:div>
    <w:div w:id="213350398">
      <w:bodyDiv w:val="1"/>
      <w:marLeft w:val="0"/>
      <w:marRight w:val="0"/>
      <w:marTop w:val="0"/>
      <w:marBottom w:val="0"/>
      <w:divBdr>
        <w:top w:val="none" w:sz="0" w:space="0" w:color="auto"/>
        <w:left w:val="none" w:sz="0" w:space="0" w:color="auto"/>
        <w:bottom w:val="none" w:sz="0" w:space="0" w:color="auto"/>
        <w:right w:val="none" w:sz="0" w:space="0" w:color="auto"/>
      </w:divBdr>
    </w:div>
    <w:div w:id="213351516">
      <w:bodyDiv w:val="1"/>
      <w:marLeft w:val="0"/>
      <w:marRight w:val="0"/>
      <w:marTop w:val="0"/>
      <w:marBottom w:val="0"/>
      <w:divBdr>
        <w:top w:val="none" w:sz="0" w:space="0" w:color="auto"/>
        <w:left w:val="none" w:sz="0" w:space="0" w:color="auto"/>
        <w:bottom w:val="none" w:sz="0" w:space="0" w:color="auto"/>
        <w:right w:val="none" w:sz="0" w:space="0" w:color="auto"/>
      </w:divBdr>
    </w:div>
    <w:div w:id="213390437">
      <w:bodyDiv w:val="1"/>
      <w:marLeft w:val="0"/>
      <w:marRight w:val="0"/>
      <w:marTop w:val="0"/>
      <w:marBottom w:val="0"/>
      <w:divBdr>
        <w:top w:val="none" w:sz="0" w:space="0" w:color="auto"/>
        <w:left w:val="none" w:sz="0" w:space="0" w:color="auto"/>
        <w:bottom w:val="none" w:sz="0" w:space="0" w:color="auto"/>
        <w:right w:val="none" w:sz="0" w:space="0" w:color="auto"/>
      </w:divBdr>
    </w:div>
    <w:div w:id="213396570">
      <w:bodyDiv w:val="1"/>
      <w:marLeft w:val="0"/>
      <w:marRight w:val="0"/>
      <w:marTop w:val="0"/>
      <w:marBottom w:val="0"/>
      <w:divBdr>
        <w:top w:val="none" w:sz="0" w:space="0" w:color="auto"/>
        <w:left w:val="none" w:sz="0" w:space="0" w:color="auto"/>
        <w:bottom w:val="none" w:sz="0" w:space="0" w:color="auto"/>
        <w:right w:val="none" w:sz="0" w:space="0" w:color="auto"/>
      </w:divBdr>
    </w:div>
    <w:div w:id="213466915">
      <w:bodyDiv w:val="1"/>
      <w:marLeft w:val="0"/>
      <w:marRight w:val="0"/>
      <w:marTop w:val="0"/>
      <w:marBottom w:val="0"/>
      <w:divBdr>
        <w:top w:val="none" w:sz="0" w:space="0" w:color="auto"/>
        <w:left w:val="none" w:sz="0" w:space="0" w:color="auto"/>
        <w:bottom w:val="none" w:sz="0" w:space="0" w:color="auto"/>
        <w:right w:val="none" w:sz="0" w:space="0" w:color="auto"/>
      </w:divBdr>
    </w:div>
    <w:div w:id="213467387">
      <w:bodyDiv w:val="1"/>
      <w:marLeft w:val="0"/>
      <w:marRight w:val="0"/>
      <w:marTop w:val="0"/>
      <w:marBottom w:val="0"/>
      <w:divBdr>
        <w:top w:val="none" w:sz="0" w:space="0" w:color="auto"/>
        <w:left w:val="none" w:sz="0" w:space="0" w:color="auto"/>
        <w:bottom w:val="none" w:sz="0" w:space="0" w:color="auto"/>
        <w:right w:val="none" w:sz="0" w:space="0" w:color="auto"/>
      </w:divBdr>
    </w:div>
    <w:div w:id="213471395">
      <w:bodyDiv w:val="1"/>
      <w:marLeft w:val="0"/>
      <w:marRight w:val="0"/>
      <w:marTop w:val="0"/>
      <w:marBottom w:val="0"/>
      <w:divBdr>
        <w:top w:val="none" w:sz="0" w:space="0" w:color="auto"/>
        <w:left w:val="none" w:sz="0" w:space="0" w:color="auto"/>
        <w:bottom w:val="none" w:sz="0" w:space="0" w:color="auto"/>
        <w:right w:val="none" w:sz="0" w:space="0" w:color="auto"/>
      </w:divBdr>
    </w:div>
    <w:div w:id="213547596">
      <w:bodyDiv w:val="1"/>
      <w:marLeft w:val="0"/>
      <w:marRight w:val="0"/>
      <w:marTop w:val="0"/>
      <w:marBottom w:val="0"/>
      <w:divBdr>
        <w:top w:val="none" w:sz="0" w:space="0" w:color="auto"/>
        <w:left w:val="none" w:sz="0" w:space="0" w:color="auto"/>
        <w:bottom w:val="none" w:sz="0" w:space="0" w:color="auto"/>
        <w:right w:val="none" w:sz="0" w:space="0" w:color="auto"/>
      </w:divBdr>
    </w:div>
    <w:div w:id="213548868">
      <w:bodyDiv w:val="1"/>
      <w:marLeft w:val="0"/>
      <w:marRight w:val="0"/>
      <w:marTop w:val="0"/>
      <w:marBottom w:val="0"/>
      <w:divBdr>
        <w:top w:val="none" w:sz="0" w:space="0" w:color="auto"/>
        <w:left w:val="none" w:sz="0" w:space="0" w:color="auto"/>
        <w:bottom w:val="none" w:sz="0" w:space="0" w:color="auto"/>
        <w:right w:val="none" w:sz="0" w:space="0" w:color="auto"/>
      </w:divBdr>
    </w:div>
    <w:div w:id="213584833">
      <w:bodyDiv w:val="1"/>
      <w:marLeft w:val="0"/>
      <w:marRight w:val="0"/>
      <w:marTop w:val="0"/>
      <w:marBottom w:val="0"/>
      <w:divBdr>
        <w:top w:val="none" w:sz="0" w:space="0" w:color="auto"/>
        <w:left w:val="none" w:sz="0" w:space="0" w:color="auto"/>
        <w:bottom w:val="none" w:sz="0" w:space="0" w:color="auto"/>
        <w:right w:val="none" w:sz="0" w:space="0" w:color="auto"/>
      </w:divBdr>
    </w:div>
    <w:div w:id="213586170">
      <w:bodyDiv w:val="1"/>
      <w:marLeft w:val="0"/>
      <w:marRight w:val="0"/>
      <w:marTop w:val="0"/>
      <w:marBottom w:val="0"/>
      <w:divBdr>
        <w:top w:val="none" w:sz="0" w:space="0" w:color="auto"/>
        <w:left w:val="none" w:sz="0" w:space="0" w:color="auto"/>
        <w:bottom w:val="none" w:sz="0" w:space="0" w:color="auto"/>
        <w:right w:val="none" w:sz="0" w:space="0" w:color="auto"/>
      </w:divBdr>
    </w:div>
    <w:div w:id="213589979">
      <w:bodyDiv w:val="1"/>
      <w:marLeft w:val="0"/>
      <w:marRight w:val="0"/>
      <w:marTop w:val="0"/>
      <w:marBottom w:val="0"/>
      <w:divBdr>
        <w:top w:val="none" w:sz="0" w:space="0" w:color="auto"/>
        <w:left w:val="none" w:sz="0" w:space="0" w:color="auto"/>
        <w:bottom w:val="none" w:sz="0" w:space="0" w:color="auto"/>
        <w:right w:val="none" w:sz="0" w:space="0" w:color="auto"/>
      </w:divBdr>
    </w:div>
    <w:div w:id="213658473">
      <w:bodyDiv w:val="1"/>
      <w:marLeft w:val="0"/>
      <w:marRight w:val="0"/>
      <w:marTop w:val="0"/>
      <w:marBottom w:val="0"/>
      <w:divBdr>
        <w:top w:val="none" w:sz="0" w:space="0" w:color="auto"/>
        <w:left w:val="none" w:sz="0" w:space="0" w:color="auto"/>
        <w:bottom w:val="none" w:sz="0" w:space="0" w:color="auto"/>
        <w:right w:val="none" w:sz="0" w:space="0" w:color="auto"/>
      </w:divBdr>
    </w:div>
    <w:div w:id="213665263">
      <w:bodyDiv w:val="1"/>
      <w:marLeft w:val="0"/>
      <w:marRight w:val="0"/>
      <w:marTop w:val="0"/>
      <w:marBottom w:val="0"/>
      <w:divBdr>
        <w:top w:val="none" w:sz="0" w:space="0" w:color="auto"/>
        <w:left w:val="none" w:sz="0" w:space="0" w:color="auto"/>
        <w:bottom w:val="none" w:sz="0" w:space="0" w:color="auto"/>
        <w:right w:val="none" w:sz="0" w:space="0" w:color="auto"/>
      </w:divBdr>
    </w:div>
    <w:div w:id="213665444">
      <w:bodyDiv w:val="1"/>
      <w:marLeft w:val="0"/>
      <w:marRight w:val="0"/>
      <w:marTop w:val="0"/>
      <w:marBottom w:val="0"/>
      <w:divBdr>
        <w:top w:val="none" w:sz="0" w:space="0" w:color="auto"/>
        <w:left w:val="none" w:sz="0" w:space="0" w:color="auto"/>
        <w:bottom w:val="none" w:sz="0" w:space="0" w:color="auto"/>
        <w:right w:val="none" w:sz="0" w:space="0" w:color="auto"/>
      </w:divBdr>
    </w:div>
    <w:div w:id="213666753">
      <w:bodyDiv w:val="1"/>
      <w:marLeft w:val="0"/>
      <w:marRight w:val="0"/>
      <w:marTop w:val="0"/>
      <w:marBottom w:val="0"/>
      <w:divBdr>
        <w:top w:val="none" w:sz="0" w:space="0" w:color="auto"/>
        <w:left w:val="none" w:sz="0" w:space="0" w:color="auto"/>
        <w:bottom w:val="none" w:sz="0" w:space="0" w:color="auto"/>
        <w:right w:val="none" w:sz="0" w:space="0" w:color="auto"/>
      </w:divBdr>
    </w:div>
    <w:div w:id="213740807">
      <w:bodyDiv w:val="1"/>
      <w:marLeft w:val="0"/>
      <w:marRight w:val="0"/>
      <w:marTop w:val="0"/>
      <w:marBottom w:val="0"/>
      <w:divBdr>
        <w:top w:val="none" w:sz="0" w:space="0" w:color="auto"/>
        <w:left w:val="none" w:sz="0" w:space="0" w:color="auto"/>
        <w:bottom w:val="none" w:sz="0" w:space="0" w:color="auto"/>
        <w:right w:val="none" w:sz="0" w:space="0" w:color="auto"/>
      </w:divBdr>
    </w:div>
    <w:div w:id="213783182">
      <w:bodyDiv w:val="1"/>
      <w:marLeft w:val="0"/>
      <w:marRight w:val="0"/>
      <w:marTop w:val="0"/>
      <w:marBottom w:val="0"/>
      <w:divBdr>
        <w:top w:val="none" w:sz="0" w:space="0" w:color="auto"/>
        <w:left w:val="none" w:sz="0" w:space="0" w:color="auto"/>
        <w:bottom w:val="none" w:sz="0" w:space="0" w:color="auto"/>
        <w:right w:val="none" w:sz="0" w:space="0" w:color="auto"/>
      </w:divBdr>
    </w:div>
    <w:div w:id="213808237">
      <w:bodyDiv w:val="1"/>
      <w:marLeft w:val="0"/>
      <w:marRight w:val="0"/>
      <w:marTop w:val="0"/>
      <w:marBottom w:val="0"/>
      <w:divBdr>
        <w:top w:val="none" w:sz="0" w:space="0" w:color="auto"/>
        <w:left w:val="none" w:sz="0" w:space="0" w:color="auto"/>
        <w:bottom w:val="none" w:sz="0" w:space="0" w:color="auto"/>
        <w:right w:val="none" w:sz="0" w:space="0" w:color="auto"/>
      </w:divBdr>
    </w:div>
    <w:div w:id="213810086">
      <w:bodyDiv w:val="1"/>
      <w:marLeft w:val="0"/>
      <w:marRight w:val="0"/>
      <w:marTop w:val="0"/>
      <w:marBottom w:val="0"/>
      <w:divBdr>
        <w:top w:val="none" w:sz="0" w:space="0" w:color="auto"/>
        <w:left w:val="none" w:sz="0" w:space="0" w:color="auto"/>
        <w:bottom w:val="none" w:sz="0" w:space="0" w:color="auto"/>
        <w:right w:val="none" w:sz="0" w:space="0" w:color="auto"/>
      </w:divBdr>
    </w:div>
    <w:div w:id="213810953">
      <w:bodyDiv w:val="1"/>
      <w:marLeft w:val="0"/>
      <w:marRight w:val="0"/>
      <w:marTop w:val="0"/>
      <w:marBottom w:val="0"/>
      <w:divBdr>
        <w:top w:val="none" w:sz="0" w:space="0" w:color="auto"/>
        <w:left w:val="none" w:sz="0" w:space="0" w:color="auto"/>
        <w:bottom w:val="none" w:sz="0" w:space="0" w:color="auto"/>
        <w:right w:val="none" w:sz="0" w:space="0" w:color="auto"/>
      </w:divBdr>
    </w:div>
    <w:div w:id="213855835">
      <w:bodyDiv w:val="1"/>
      <w:marLeft w:val="0"/>
      <w:marRight w:val="0"/>
      <w:marTop w:val="0"/>
      <w:marBottom w:val="0"/>
      <w:divBdr>
        <w:top w:val="none" w:sz="0" w:space="0" w:color="auto"/>
        <w:left w:val="none" w:sz="0" w:space="0" w:color="auto"/>
        <w:bottom w:val="none" w:sz="0" w:space="0" w:color="auto"/>
        <w:right w:val="none" w:sz="0" w:space="0" w:color="auto"/>
      </w:divBdr>
    </w:div>
    <w:div w:id="213857193">
      <w:bodyDiv w:val="1"/>
      <w:marLeft w:val="0"/>
      <w:marRight w:val="0"/>
      <w:marTop w:val="0"/>
      <w:marBottom w:val="0"/>
      <w:divBdr>
        <w:top w:val="none" w:sz="0" w:space="0" w:color="auto"/>
        <w:left w:val="none" w:sz="0" w:space="0" w:color="auto"/>
        <w:bottom w:val="none" w:sz="0" w:space="0" w:color="auto"/>
        <w:right w:val="none" w:sz="0" w:space="0" w:color="auto"/>
      </w:divBdr>
    </w:div>
    <w:div w:id="213858772">
      <w:bodyDiv w:val="1"/>
      <w:marLeft w:val="0"/>
      <w:marRight w:val="0"/>
      <w:marTop w:val="0"/>
      <w:marBottom w:val="0"/>
      <w:divBdr>
        <w:top w:val="none" w:sz="0" w:space="0" w:color="auto"/>
        <w:left w:val="none" w:sz="0" w:space="0" w:color="auto"/>
        <w:bottom w:val="none" w:sz="0" w:space="0" w:color="auto"/>
        <w:right w:val="none" w:sz="0" w:space="0" w:color="auto"/>
      </w:divBdr>
    </w:div>
    <w:div w:id="213928448">
      <w:bodyDiv w:val="1"/>
      <w:marLeft w:val="0"/>
      <w:marRight w:val="0"/>
      <w:marTop w:val="0"/>
      <w:marBottom w:val="0"/>
      <w:divBdr>
        <w:top w:val="none" w:sz="0" w:space="0" w:color="auto"/>
        <w:left w:val="none" w:sz="0" w:space="0" w:color="auto"/>
        <w:bottom w:val="none" w:sz="0" w:space="0" w:color="auto"/>
        <w:right w:val="none" w:sz="0" w:space="0" w:color="auto"/>
      </w:divBdr>
    </w:div>
    <w:div w:id="213930343">
      <w:bodyDiv w:val="1"/>
      <w:marLeft w:val="0"/>
      <w:marRight w:val="0"/>
      <w:marTop w:val="0"/>
      <w:marBottom w:val="0"/>
      <w:divBdr>
        <w:top w:val="none" w:sz="0" w:space="0" w:color="auto"/>
        <w:left w:val="none" w:sz="0" w:space="0" w:color="auto"/>
        <w:bottom w:val="none" w:sz="0" w:space="0" w:color="auto"/>
        <w:right w:val="none" w:sz="0" w:space="0" w:color="auto"/>
      </w:divBdr>
    </w:div>
    <w:div w:id="213932555">
      <w:bodyDiv w:val="1"/>
      <w:marLeft w:val="0"/>
      <w:marRight w:val="0"/>
      <w:marTop w:val="0"/>
      <w:marBottom w:val="0"/>
      <w:divBdr>
        <w:top w:val="none" w:sz="0" w:space="0" w:color="auto"/>
        <w:left w:val="none" w:sz="0" w:space="0" w:color="auto"/>
        <w:bottom w:val="none" w:sz="0" w:space="0" w:color="auto"/>
        <w:right w:val="none" w:sz="0" w:space="0" w:color="auto"/>
      </w:divBdr>
    </w:div>
    <w:div w:id="213933552">
      <w:bodyDiv w:val="1"/>
      <w:marLeft w:val="0"/>
      <w:marRight w:val="0"/>
      <w:marTop w:val="0"/>
      <w:marBottom w:val="0"/>
      <w:divBdr>
        <w:top w:val="none" w:sz="0" w:space="0" w:color="auto"/>
        <w:left w:val="none" w:sz="0" w:space="0" w:color="auto"/>
        <w:bottom w:val="none" w:sz="0" w:space="0" w:color="auto"/>
        <w:right w:val="none" w:sz="0" w:space="0" w:color="auto"/>
      </w:divBdr>
    </w:div>
    <w:div w:id="213934894">
      <w:bodyDiv w:val="1"/>
      <w:marLeft w:val="0"/>
      <w:marRight w:val="0"/>
      <w:marTop w:val="0"/>
      <w:marBottom w:val="0"/>
      <w:divBdr>
        <w:top w:val="none" w:sz="0" w:space="0" w:color="auto"/>
        <w:left w:val="none" w:sz="0" w:space="0" w:color="auto"/>
        <w:bottom w:val="none" w:sz="0" w:space="0" w:color="auto"/>
        <w:right w:val="none" w:sz="0" w:space="0" w:color="auto"/>
      </w:divBdr>
    </w:div>
    <w:div w:id="214005672">
      <w:bodyDiv w:val="1"/>
      <w:marLeft w:val="0"/>
      <w:marRight w:val="0"/>
      <w:marTop w:val="0"/>
      <w:marBottom w:val="0"/>
      <w:divBdr>
        <w:top w:val="none" w:sz="0" w:space="0" w:color="auto"/>
        <w:left w:val="none" w:sz="0" w:space="0" w:color="auto"/>
        <w:bottom w:val="none" w:sz="0" w:space="0" w:color="auto"/>
        <w:right w:val="none" w:sz="0" w:space="0" w:color="auto"/>
      </w:divBdr>
    </w:div>
    <w:div w:id="214047193">
      <w:bodyDiv w:val="1"/>
      <w:marLeft w:val="0"/>
      <w:marRight w:val="0"/>
      <w:marTop w:val="0"/>
      <w:marBottom w:val="0"/>
      <w:divBdr>
        <w:top w:val="none" w:sz="0" w:space="0" w:color="auto"/>
        <w:left w:val="none" w:sz="0" w:space="0" w:color="auto"/>
        <w:bottom w:val="none" w:sz="0" w:space="0" w:color="auto"/>
        <w:right w:val="none" w:sz="0" w:space="0" w:color="auto"/>
      </w:divBdr>
    </w:div>
    <w:div w:id="214049206">
      <w:bodyDiv w:val="1"/>
      <w:marLeft w:val="0"/>
      <w:marRight w:val="0"/>
      <w:marTop w:val="0"/>
      <w:marBottom w:val="0"/>
      <w:divBdr>
        <w:top w:val="none" w:sz="0" w:space="0" w:color="auto"/>
        <w:left w:val="none" w:sz="0" w:space="0" w:color="auto"/>
        <w:bottom w:val="none" w:sz="0" w:space="0" w:color="auto"/>
        <w:right w:val="none" w:sz="0" w:space="0" w:color="auto"/>
      </w:divBdr>
    </w:div>
    <w:div w:id="214050513">
      <w:bodyDiv w:val="1"/>
      <w:marLeft w:val="0"/>
      <w:marRight w:val="0"/>
      <w:marTop w:val="0"/>
      <w:marBottom w:val="0"/>
      <w:divBdr>
        <w:top w:val="none" w:sz="0" w:space="0" w:color="auto"/>
        <w:left w:val="none" w:sz="0" w:space="0" w:color="auto"/>
        <w:bottom w:val="none" w:sz="0" w:space="0" w:color="auto"/>
        <w:right w:val="none" w:sz="0" w:space="0" w:color="auto"/>
      </w:divBdr>
    </w:div>
    <w:div w:id="214050683">
      <w:bodyDiv w:val="1"/>
      <w:marLeft w:val="0"/>
      <w:marRight w:val="0"/>
      <w:marTop w:val="0"/>
      <w:marBottom w:val="0"/>
      <w:divBdr>
        <w:top w:val="none" w:sz="0" w:space="0" w:color="auto"/>
        <w:left w:val="none" w:sz="0" w:space="0" w:color="auto"/>
        <w:bottom w:val="none" w:sz="0" w:space="0" w:color="auto"/>
        <w:right w:val="none" w:sz="0" w:space="0" w:color="auto"/>
      </w:divBdr>
    </w:div>
    <w:div w:id="214052813">
      <w:bodyDiv w:val="1"/>
      <w:marLeft w:val="0"/>
      <w:marRight w:val="0"/>
      <w:marTop w:val="0"/>
      <w:marBottom w:val="0"/>
      <w:divBdr>
        <w:top w:val="none" w:sz="0" w:space="0" w:color="auto"/>
        <w:left w:val="none" w:sz="0" w:space="0" w:color="auto"/>
        <w:bottom w:val="none" w:sz="0" w:space="0" w:color="auto"/>
        <w:right w:val="none" w:sz="0" w:space="0" w:color="auto"/>
      </w:divBdr>
    </w:div>
    <w:div w:id="214195619">
      <w:bodyDiv w:val="1"/>
      <w:marLeft w:val="0"/>
      <w:marRight w:val="0"/>
      <w:marTop w:val="0"/>
      <w:marBottom w:val="0"/>
      <w:divBdr>
        <w:top w:val="none" w:sz="0" w:space="0" w:color="auto"/>
        <w:left w:val="none" w:sz="0" w:space="0" w:color="auto"/>
        <w:bottom w:val="none" w:sz="0" w:space="0" w:color="auto"/>
        <w:right w:val="none" w:sz="0" w:space="0" w:color="auto"/>
      </w:divBdr>
    </w:div>
    <w:div w:id="214197760">
      <w:bodyDiv w:val="1"/>
      <w:marLeft w:val="0"/>
      <w:marRight w:val="0"/>
      <w:marTop w:val="0"/>
      <w:marBottom w:val="0"/>
      <w:divBdr>
        <w:top w:val="none" w:sz="0" w:space="0" w:color="auto"/>
        <w:left w:val="none" w:sz="0" w:space="0" w:color="auto"/>
        <w:bottom w:val="none" w:sz="0" w:space="0" w:color="auto"/>
        <w:right w:val="none" w:sz="0" w:space="0" w:color="auto"/>
      </w:divBdr>
    </w:div>
    <w:div w:id="214199870">
      <w:bodyDiv w:val="1"/>
      <w:marLeft w:val="0"/>
      <w:marRight w:val="0"/>
      <w:marTop w:val="0"/>
      <w:marBottom w:val="0"/>
      <w:divBdr>
        <w:top w:val="none" w:sz="0" w:space="0" w:color="auto"/>
        <w:left w:val="none" w:sz="0" w:space="0" w:color="auto"/>
        <w:bottom w:val="none" w:sz="0" w:space="0" w:color="auto"/>
        <w:right w:val="none" w:sz="0" w:space="0" w:color="auto"/>
      </w:divBdr>
    </w:div>
    <w:div w:id="214201957">
      <w:bodyDiv w:val="1"/>
      <w:marLeft w:val="0"/>
      <w:marRight w:val="0"/>
      <w:marTop w:val="0"/>
      <w:marBottom w:val="0"/>
      <w:divBdr>
        <w:top w:val="none" w:sz="0" w:space="0" w:color="auto"/>
        <w:left w:val="none" w:sz="0" w:space="0" w:color="auto"/>
        <w:bottom w:val="none" w:sz="0" w:space="0" w:color="auto"/>
        <w:right w:val="none" w:sz="0" w:space="0" w:color="auto"/>
      </w:divBdr>
    </w:div>
    <w:div w:id="214203583">
      <w:bodyDiv w:val="1"/>
      <w:marLeft w:val="0"/>
      <w:marRight w:val="0"/>
      <w:marTop w:val="0"/>
      <w:marBottom w:val="0"/>
      <w:divBdr>
        <w:top w:val="none" w:sz="0" w:space="0" w:color="auto"/>
        <w:left w:val="none" w:sz="0" w:space="0" w:color="auto"/>
        <w:bottom w:val="none" w:sz="0" w:space="0" w:color="auto"/>
        <w:right w:val="none" w:sz="0" w:space="0" w:color="auto"/>
      </w:divBdr>
    </w:div>
    <w:div w:id="214241195">
      <w:bodyDiv w:val="1"/>
      <w:marLeft w:val="0"/>
      <w:marRight w:val="0"/>
      <w:marTop w:val="0"/>
      <w:marBottom w:val="0"/>
      <w:divBdr>
        <w:top w:val="none" w:sz="0" w:space="0" w:color="auto"/>
        <w:left w:val="none" w:sz="0" w:space="0" w:color="auto"/>
        <w:bottom w:val="none" w:sz="0" w:space="0" w:color="auto"/>
        <w:right w:val="none" w:sz="0" w:space="0" w:color="auto"/>
      </w:divBdr>
    </w:div>
    <w:div w:id="214241375">
      <w:bodyDiv w:val="1"/>
      <w:marLeft w:val="0"/>
      <w:marRight w:val="0"/>
      <w:marTop w:val="0"/>
      <w:marBottom w:val="0"/>
      <w:divBdr>
        <w:top w:val="none" w:sz="0" w:space="0" w:color="auto"/>
        <w:left w:val="none" w:sz="0" w:space="0" w:color="auto"/>
        <w:bottom w:val="none" w:sz="0" w:space="0" w:color="auto"/>
        <w:right w:val="none" w:sz="0" w:space="0" w:color="auto"/>
      </w:divBdr>
    </w:div>
    <w:div w:id="214242156">
      <w:bodyDiv w:val="1"/>
      <w:marLeft w:val="0"/>
      <w:marRight w:val="0"/>
      <w:marTop w:val="0"/>
      <w:marBottom w:val="0"/>
      <w:divBdr>
        <w:top w:val="none" w:sz="0" w:space="0" w:color="auto"/>
        <w:left w:val="none" w:sz="0" w:space="0" w:color="auto"/>
        <w:bottom w:val="none" w:sz="0" w:space="0" w:color="auto"/>
        <w:right w:val="none" w:sz="0" w:space="0" w:color="auto"/>
      </w:divBdr>
    </w:div>
    <w:div w:id="214242861">
      <w:bodyDiv w:val="1"/>
      <w:marLeft w:val="0"/>
      <w:marRight w:val="0"/>
      <w:marTop w:val="0"/>
      <w:marBottom w:val="0"/>
      <w:divBdr>
        <w:top w:val="none" w:sz="0" w:space="0" w:color="auto"/>
        <w:left w:val="none" w:sz="0" w:space="0" w:color="auto"/>
        <w:bottom w:val="none" w:sz="0" w:space="0" w:color="auto"/>
        <w:right w:val="none" w:sz="0" w:space="0" w:color="auto"/>
      </w:divBdr>
    </w:div>
    <w:div w:id="214246561">
      <w:bodyDiv w:val="1"/>
      <w:marLeft w:val="0"/>
      <w:marRight w:val="0"/>
      <w:marTop w:val="0"/>
      <w:marBottom w:val="0"/>
      <w:divBdr>
        <w:top w:val="none" w:sz="0" w:space="0" w:color="auto"/>
        <w:left w:val="none" w:sz="0" w:space="0" w:color="auto"/>
        <w:bottom w:val="none" w:sz="0" w:space="0" w:color="auto"/>
        <w:right w:val="none" w:sz="0" w:space="0" w:color="auto"/>
      </w:divBdr>
    </w:div>
    <w:div w:id="214313212">
      <w:bodyDiv w:val="1"/>
      <w:marLeft w:val="0"/>
      <w:marRight w:val="0"/>
      <w:marTop w:val="0"/>
      <w:marBottom w:val="0"/>
      <w:divBdr>
        <w:top w:val="none" w:sz="0" w:space="0" w:color="auto"/>
        <w:left w:val="none" w:sz="0" w:space="0" w:color="auto"/>
        <w:bottom w:val="none" w:sz="0" w:space="0" w:color="auto"/>
        <w:right w:val="none" w:sz="0" w:space="0" w:color="auto"/>
      </w:divBdr>
    </w:div>
    <w:div w:id="214314014">
      <w:bodyDiv w:val="1"/>
      <w:marLeft w:val="0"/>
      <w:marRight w:val="0"/>
      <w:marTop w:val="0"/>
      <w:marBottom w:val="0"/>
      <w:divBdr>
        <w:top w:val="none" w:sz="0" w:space="0" w:color="auto"/>
        <w:left w:val="none" w:sz="0" w:space="0" w:color="auto"/>
        <w:bottom w:val="none" w:sz="0" w:space="0" w:color="auto"/>
        <w:right w:val="none" w:sz="0" w:space="0" w:color="auto"/>
      </w:divBdr>
    </w:div>
    <w:div w:id="214321650">
      <w:bodyDiv w:val="1"/>
      <w:marLeft w:val="0"/>
      <w:marRight w:val="0"/>
      <w:marTop w:val="0"/>
      <w:marBottom w:val="0"/>
      <w:divBdr>
        <w:top w:val="none" w:sz="0" w:space="0" w:color="auto"/>
        <w:left w:val="none" w:sz="0" w:space="0" w:color="auto"/>
        <w:bottom w:val="none" w:sz="0" w:space="0" w:color="auto"/>
        <w:right w:val="none" w:sz="0" w:space="0" w:color="auto"/>
      </w:divBdr>
    </w:div>
    <w:div w:id="214434317">
      <w:bodyDiv w:val="1"/>
      <w:marLeft w:val="0"/>
      <w:marRight w:val="0"/>
      <w:marTop w:val="0"/>
      <w:marBottom w:val="0"/>
      <w:divBdr>
        <w:top w:val="none" w:sz="0" w:space="0" w:color="auto"/>
        <w:left w:val="none" w:sz="0" w:space="0" w:color="auto"/>
        <w:bottom w:val="none" w:sz="0" w:space="0" w:color="auto"/>
        <w:right w:val="none" w:sz="0" w:space="0" w:color="auto"/>
      </w:divBdr>
    </w:div>
    <w:div w:id="214463651">
      <w:bodyDiv w:val="1"/>
      <w:marLeft w:val="0"/>
      <w:marRight w:val="0"/>
      <w:marTop w:val="0"/>
      <w:marBottom w:val="0"/>
      <w:divBdr>
        <w:top w:val="none" w:sz="0" w:space="0" w:color="auto"/>
        <w:left w:val="none" w:sz="0" w:space="0" w:color="auto"/>
        <w:bottom w:val="none" w:sz="0" w:space="0" w:color="auto"/>
        <w:right w:val="none" w:sz="0" w:space="0" w:color="auto"/>
      </w:divBdr>
    </w:div>
    <w:div w:id="214464604">
      <w:bodyDiv w:val="1"/>
      <w:marLeft w:val="0"/>
      <w:marRight w:val="0"/>
      <w:marTop w:val="0"/>
      <w:marBottom w:val="0"/>
      <w:divBdr>
        <w:top w:val="none" w:sz="0" w:space="0" w:color="auto"/>
        <w:left w:val="none" w:sz="0" w:space="0" w:color="auto"/>
        <w:bottom w:val="none" w:sz="0" w:space="0" w:color="auto"/>
        <w:right w:val="none" w:sz="0" w:space="0" w:color="auto"/>
      </w:divBdr>
    </w:div>
    <w:div w:id="214507344">
      <w:bodyDiv w:val="1"/>
      <w:marLeft w:val="0"/>
      <w:marRight w:val="0"/>
      <w:marTop w:val="0"/>
      <w:marBottom w:val="0"/>
      <w:divBdr>
        <w:top w:val="none" w:sz="0" w:space="0" w:color="auto"/>
        <w:left w:val="none" w:sz="0" w:space="0" w:color="auto"/>
        <w:bottom w:val="none" w:sz="0" w:space="0" w:color="auto"/>
        <w:right w:val="none" w:sz="0" w:space="0" w:color="auto"/>
      </w:divBdr>
    </w:div>
    <w:div w:id="214508796">
      <w:bodyDiv w:val="1"/>
      <w:marLeft w:val="0"/>
      <w:marRight w:val="0"/>
      <w:marTop w:val="0"/>
      <w:marBottom w:val="0"/>
      <w:divBdr>
        <w:top w:val="none" w:sz="0" w:space="0" w:color="auto"/>
        <w:left w:val="none" w:sz="0" w:space="0" w:color="auto"/>
        <w:bottom w:val="none" w:sz="0" w:space="0" w:color="auto"/>
        <w:right w:val="none" w:sz="0" w:space="0" w:color="auto"/>
      </w:divBdr>
    </w:div>
    <w:div w:id="214509201">
      <w:bodyDiv w:val="1"/>
      <w:marLeft w:val="0"/>
      <w:marRight w:val="0"/>
      <w:marTop w:val="0"/>
      <w:marBottom w:val="0"/>
      <w:divBdr>
        <w:top w:val="none" w:sz="0" w:space="0" w:color="auto"/>
        <w:left w:val="none" w:sz="0" w:space="0" w:color="auto"/>
        <w:bottom w:val="none" w:sz="0" w:space="0" w:color="auto"/>
        <w:right w:val="none" w:sz="0" w:space="0" w:color="auto"/>
      </w:divBdr>
    </w:div>
    <w:div w:id="214509856">
      <w:bodyDiv w:val="1"/>
      <w:marLeft w:val="0"/>
      <w:marRight w:val="0"/>
      <w:marTop w:val="0"/>
      <w:marBottom w:val="0"/>
      <w:divBdr>
        <w:top w:val="none" w:sz="0" w:space="0" w:color="auto"/>
        <w:left w:val="none" w:sz="0" w:space="0" w:color="auto"/>
        <w:bottom w:val="none" w:sz="0" w:space="0" w:color="auto"/>
        <w:right w:val="none" w:sz="0" w:space="0" w:color="auto"/>
      </w:divBdr>
    </w:div>
    <w:div w:id="214511369">
      <w:bodyDiv w:val="1"/>
      <w:marLeft w:val="0"/>
      <w:marRight w:val="0"/>
      <w:marTop w:val="0"/>
      <w:marBottom w:val="0"/>
      <w:divBdr>
        <w:top w:val="none" w:sz="0" w:space="0" w:color="auto"/>
        <w:left w:val="none" w:sz="0" w:space="0" w:color="auto"/>
        <w:bottom w:val="none" w:sz="0" w:space="0" w:color="auto"/>
        <w:right w:val="none" w:sz="0" w:space="0" w:color="auto"/>
      </w:divBdr>
    </w:div>
    <w:div w:id="214514163">
      <w:bodyDiv w:val="1"/>
      <w:marLeft w:val="0"/>
      <w:marRight w:val="0"/>
      <w:marTop w:val="0"/>
      <w:marBottom w:val="0"/>
      <w:divBdr>
        <w:top w:val="none" w:sz="0" w:space="0" w:color="auto"/>
        <w:left w:val="none" w:sz="0" w:space="0" w:color="auto"/>
        <w:bottom w:val="none" w:sz="0" w:space="0" w:color="auto"/>
        <w:right w:val="none" w:sz="0" w:space="0" w:color="auto"/>
      </w:divBdr>
    </w:div>
    <w:div w:id="214588690">
      <w:bodyDiv w:val="1"/>
      <w:marLeft w:val="0"/>
      <w:marRight w:val="0"/>
      <w:marTop w:val="0"/>
      <w:marBottom w:val="0"/>
      <w:divBdr>
        <w:top w:val="none" w:sz="0" w:space="0" w:color="auto"/>
        <w:left w:val="none" w:sz="0" w:space="0" w:color="auto"/>
        <w:bottom w:val="none" w:sz="0" w:space="0" w:color="auto"/>
        <w:right w:val="none" w:sz="0" w:space="0" w:color="auto"/>
      </w:divBdr>
    </w:div>
    <w:div w:id="214588730">
      <w:bodyDiv w:val="1"/>
      <w:marLeft w:val="0"/>
      <w:marRight w:val="0"/>
      <w:marTop w:val="0"/>
      <w:marBottom w:val="0"/>
      <w:divBdr>
        <w:top w:val="none" w:sz="0" w:space="0" w:color="auto"/>
        <w:left w:val="none" w:sz="0" w:space="0" w:color="auto"/>
        <w:bottom w:val="none" w:sz="0" w:space="0" w:color="auto"/>
        <w:right w:val="none" w:sz="0" w:space="0" w:color="auto"/>
      </w:divBdr>
    </w:div>
    <w:div w:id="214657710">
      <w:bodyDiv w:val="1"/>
      <w:marLeft w:val="0"/>
      <w:marRight w:val="0"/>
      <w:marTop w:val="0"/>
      <w:marBottom w:val="0"/>
      <w:divBdr>
        <w:top w:val="none" w:sz="0" w:space="0" w:color="auto"/>
        <w:left w:val="none" w:sz="0" w:space="0" w:color="auto"/>
        <w:bottom w:val="none" w:sz="0" w:space="0" w:color="auto"/>
        <w:right w:val="none" w:sz="0" w:space="0" w:color="auto"/>
      </w:divBdr>
    </w:div>
    <w:div w:id="214700025">
      <w:bodyDiv w:val="1"/>
      <w:marLeft w:val="0"/>
      <w:marRight w:val="0"/>
      <w:marTop w:val="0"/>
      <w:marBottom w:val="0"/>
      <w:divBdr>
        <w:top w:val="none" w:sz="0" w:space="0" w:color="auto"/>
        <w:left w:val="none" w:sz="0" w:space="0" w:color="auto"/>
        <w:bottom w:val="none" w:sz="0" w:space="0" w:color="auto"/>
        <w:right w:val="none" w:sz="0" w:space="0" w:color="auto"/>
      </w:divBdr>
    </w:div>
    <w:div w:id="214777235">
      <w:bodyDiv w:val="1"/>
      <w:marLeft w:val="0"/>
      <w:marRight w:val="0"/>
      <w:marTop w:val="0"/>
      <w:marBottom w:val="0"/>
      <w:divBdr>
        <w:top w:val="none" w:sz="0" w:space="0" w:color="auto"/>
        <w:left w:val="none" w:sz="0" w:space="0" w:color="auto"/>
        <w:bottom w:val="none" w:sz="0" w:space="0" w:color="auto"/>
        <w:right w:val="none" w:sz="0" w:space="0" w:color="auto"/>
      </w:divBdr>
    </w:div>
    <w:div w:id="214777745">
      <w:bodyDiv w:val="1"/>
      <w:marLeft w:val="0"/>
      <w:marRight w:val="0"/>
      <w:marTop w:val="0"/>
      <w:marBottom w:val="0"/>
      <w:divBdr>
        <w:top w:val="none" w:sz="0" w:space="0" w:color="auto"/>
        <w:left w:val="none" w:sz="0" w:space="0" w:color="auto"/>
        <w:bottom w:val="none" w:sz="0" w:space="0" w:color="auto"/>
        <w:right w:val="none" w:sz="0" w:space="0" w:color="auto"/>
      </w:divBdr>
    </w:div>
    <w:div w:id="214780089">
      <w:bodyDiv w:val="1"/>
      <w:marLeft w:val="0"/>
      <w:marRight w:val="0"/>
      <w:marTop w:val="0"/>
      <w:marBottom w:val="0"/>
      <w:divBdr>
        <w:top w:val="none" w:sz="0" w:space="0" w:color="auto"/>
        <w:left w:val="none" w:sz="0" w:space="0" w:color="auto"/>
        <w:bottom w:val="none" w:sz="0" w:space="0" w:color="auto"/>
        <w:right w:val="none" w:sz="0" w:space="0" w:color="auto"/>
      </w:divBdr>
    </w:div>
    <w:div w:id="214780486">
      <w:bodyDiv w:val="1"/>
      <w:marLeft w:val="0"/>
      <w:marRight w:val="0"/>
      <w:marTop w:val="0"/>
      <w:marBottom w:val="0"/>
      <w:divBdr>
        <w:top w:val="none" w:sz="0" w:space="0" w:color="auto"/>
        <w:left w:val="none" w:sz="0" w:space="0" w:color="auto"/>
        <w:bottom w:val="none" w:sz="0" w:space="0" w:color="auto"/>
        <w:right w:val="none" w:sz="0" w:space="0" w:color="auto"/>
      </w:divBdr>
    </w:div>
    <w:div w:id="214784041">
      <w:bodyDiv w:val="1"/>
      <w:marLeft w:val="0"/>
      <w:marRight w:val="0"/>
      <w:marTop w:val="0"/>
      <w:marBottom w:val="0"/>
      <w:divBdr>
        <w:top w:val="none" w:sz="0" w:space="0" w:color="auto"/>
        <w:left w:val="none" w:sz="0" w:space="0" w:color="auto"/>
        <w:bottom w:val="none" w:sz="0" w:space="0" w:color="auto"/>
        <w:right w:val="none" w:sz="0" w:space="0" w:color="auto"/>
      </w:divBdr>
    </w:div>
    <w:div w:id="214855013">
      <w:bodyDiv w:val="1"/>
      <w:marLeft w:val="0"/>
      <w:marRight w:val="0"/>
      <w:marTop w:val="0"/>
      <w:marBottom w:val="0"/>
      <w:divBdr>
        <w:top w:val="none" w:sz="0" w:space="0" w:color="auto"/>
        <w:left w:val="none" w:sz="0" w:space="0" w:color="auto"/>
        <w:bottom w:val="none" w:sz="0" w:space="0" w:color="auto"/>
        <w:right w:val="none" w:sz="0" w:space="0" w:color="auto"/>
      </w:divBdr>
    </w:div>
    <w:div w:id="214894498">
      <w:bodyDiv w:val="1"/>
      <w:marLeft w:val="0"/>
      <w:marRight w:val="0"/>
      <w:marTop w:val="0"/>
      <w:marBottom w:val="0"/>
      <w:divBdr>
        <w:top w:val="none" w:sz="0" w:space="0" w:color="auto"/>
        <w:left w:val="none" w:sz="0" w:space="0" w:color="auto"/>
        <w:bottom w:val="none" w:sz="0" w:space="0" w:color="auto"/>
        <w:right w:val="none" w:sz="0" w:space="0" w:color="auto"/>
      </w:divBdr>
    </w:div>
    <w:div w:id="214899677">
      <w:bodyDiv w:val="1"/>
      <w:marLeft w:val="0"/>
      <w:marRight w:val="0"/>
      <w:marTop w:val="0"/>
      <w:marBottom w:val="0"/>
      <w:divBdr>
        <w:top w:val="none" w:sz="0" w:space="0" w:color="auto"/>
        <w:left w:val="none" w:sz="0" w:space="0" w:color="auto"/>
        <w:bottom w:val="none" w:sz="0" w:space="0" w:color="auto"/>
        <w:right w:val="none" w:sz="0" w:space="0" w:color="auto"/>
      </w:divBdr>
    </w:div>
    <w:div w:id="214969860">
      <w:bodyDiv w:val="1"/>
      <w:marLeft w:val="0"/>
      <w:marRight w:val="0"/>
      <w:marTop w:val="0"/>
      <w:marBottom w:val="0"/>
      <w:divBdr>
        <w:top w:val="none" w:sz="0" w:space="0" w:color="auto"/>
        <w:left w:val="none" w:sz="0" w:space="0" w:color="auto"/>
        <w:bottom w:val="none" w:sz="0" w:space="0" w:color="auto"/>
        <w:right w:val="none" w:sz="0" w:space="0" w:color="auto"/>
      </w:divBdr>
    </w:div>
    <w:div w:id="214970006">
      <w:bodyDiv w:val="1"/>
      <w:marLeft w:val="0"/>
      <w:marRight w:val="0"/>
      <w:marTop w:val="0"/>
      <w:marBottom w:val="0"/>
      <w:divBdr>
        <w:top w:val="none" w:sz="0" w:space="0" w:color="auto"/>
        <w:left w:val="none" w:sz="0" w:space="0" w:color="auto"/>
        <w:bottom w:val="none" w:sz="0" w:space="0" w:color="auto"/>
        <w:right w:val="none" w:sz="0" w:space="0" w:color="auto"/>
      </w:divBdr>
    </w:div>
    <w:div w:id="215044553">
      <w:bodyDiv w:val="1"/>
      <w:marLeft w:val="0"/>
      <w:marRight w:val="0"/>
      <w:marTop w:val="0"/>
      <w:marBottom w:val="0"/>
      <w:divBdr>
        <w:top w:val="none" w:sz="0" w:space="0" w:color="auto"/>
        <w:left w:val="none" w:sz="0" w:space="0" w:color="auto"/>
        <w:bottom w:val="none" w:sz="0" w:space="0" w:color="auto"/>
        <w:right w:val="none" w:sz="0" w:space="0" w:color="auto"/>
      </w:divBdr>
    </w:div>
    <w:div w:id="215089660">
      <w:bodyDiv w:val="1"/>
      <w:marLeft w:val="0"/>
      <w:marRight w:val="0"/>
      <w:marTop w:val="0"/>
      <w:marBottom w:val="0"/>
      <w:divBdr>
        <w:top w:val="none" w:sz="0" w:space="0" w:color="auto"/>
        <w:left w:val="none" w:sz="0" w:space="0" w:color="auto"/>
        <w:bottom w:val="none" w:sz="0" w:space="0" w:color="auto"/>
        <w:right w:val="none" w:sz="0" w:space="0" w:color="auto"/>
      </w:divBdr>
    </w:div>
    <w:div w:id="215090058">
      <w:bodyDiv w:val="1"/>
      <w:marLeft w:val="0"/>
      <w:marRight w:val="0"/>
      <w:marTop w:val="0"/>
      <w:marBottom w:val="0"/>
      <w:divBdr>
        <w:top w:val="none" w:sz="0" w:space="0" w:color="auto"/>
        <w:left w:val="none" w:sz="0" w:space="0" w:color="auto"/>
        <w:bottom w:val="none" w:sz="0" w:space="0" w:color="auto"/>
        <w:right w:val="none" w:sz="0" w:space="0" w:color="auto"/>
      </w:divBdr>
    </w:div>
    <w:div w:id="215091343">
      <w:bodyDiv w:val="1"/>
      <w:marLeft w:val="0"/>
      <w:marRight w:val="0"/>
      <w:marTop w:val="0"/>
      <w:marBottom w:val="0"/>
      <w:divBdr>
        <w:top w:val="none" w:sz="0" w:space="0" w:color="auto"/>
        <w:left w:val="none" w:sz="0" w:space="0" w:color="auto"/>
        <w:bottom w:val="none" w:sz="0" w:space="0" w:color="auto"/>
        <w:right w:val="none" w:sz="0" w:space="0" w:color="auto"/>
      </w:divBdr>
    </w:div>
    <w:div w:id="215091375">
      <w:bodyDiv w:val="1"/>
      <w:marLeft w:val="0"/>
      <w:marRight w:val="0"/>
      <w:marTop w:val="0"/>
      <w:marBottom w:val="0"/>
      <w:divBdr>
        <w:top w:val="none" w:sz="0" w:space="0" w:color="auto"/>
        <w:left w:val="none" w:sz="0" w:space="0" w:color="auto"/>
        <w:bottom w:val="none" w:sz="0" w:space="0" w:color="auto"/>
        <w:right w:val="none" w:sz="0" w:space="0" w:color="auto"/>
      </w:divBdr>
    </w:div>
    <w:div w:id="215165932">
      <w:bodyDiv w:val="1"/>
      <w:marLeft w:val="0"/>
      <w:marRight w:val="0"/>
      <w:marTop w:val="0"/>
      <w:marBottom w:val="0"/>
      <w:divBdr>
        <w:top w:val="none" w:sz="0" w:space="0" w:color="auto"/>
        <w:left w:val="none" w:sz="0" w:space="0" w:color="auto"/>
        <w:bottom w:val="none" w:sz="0" w:space="0" w:color="auto"/>
        <w:right w:val="none" w:sz="0" w:space="0" w:color="auto"/>
      </w:divBdr>
    </w:div>
    <w:div w:id="215170513">
      <w:bodyDiv w:val="1"/>
      <w:marLeft w:val="0"/>
      <w:marRight w:val="0"/>
      <w:marTop w:val="0"/>
      <w:marBottom w:val="0"/>
      <w:divBdr>
        <w:top w:val="none" w:sz="0" w:space="0" w:color="auto"/>
        <w:left w:val="none" w:sz="0" w:space="0" w:color="auto"/>
        <w:bottom w:val="none" w:sz="0" w:space="0" w:color="auto"/>
        <w:right w:val="none" w:sz="0" w:space="0" w:color="auto"/>
      </w:divBdr>
    </w:div>
    <w:div w:id="215355361">
      <w:bodyDiv w:val="1"/>
      <w:marLeft w:val="0"/>
      <w:marRight w:val="0"/>
      <w:marTop w:val="0"/>
      <w:marBottom w:val="0"/>
      <w:divBdr>
        <w:top w:val="none" w:sz="0" w:space="0" w:color="auto"/>
        <w:left w:val="none" w:sz="0" w:space="0" w:color="auto"/>
        <w:bottom w:val="none" w:sz="0" w:space="0" w:color="auto"/>
        <w:right w:val="none" w:sz="0" w:space="0" w:color="auto"/>
      </w:divBdr>
    </w:div>
    <w:div w:id="215355428">
      <w:bodyDiv w:val="1"/>
      <w:marLeft w:val="0"/>
      <w:marRight w:val="0"/>
      <w:marTop w:val="0"/>
      <w:marBottom w:val="0"/>
      <w:divBdr>
        <w:top w:val="none" w:sz="0" w:space="0" w:color="auto"/>
        <w:left w:val="none" w:sz="0" w:space="0" w:color="auto"/>
        <w:bottom w:val="none" w:sz="0" w:space="0" w:color="auto"/>
        <w:right w:val="none" w:sz="0" w:space="0" w:color="auto"/>
      </w:divBdr>
    </w:div>
    <w:div w:id="215358766">
      <w:bodyDiv w:val="1"/>
      <w:marLeft w:val="0"/>
      <w:marRight w:val="0"/>
      <w:marTop w:val="0"/>
      <w:marBottom w:val="0"/>
      <w:divBdr>
        <w:top w:val="none" w:sz="0" w:space="0" w:color="auto"/>
        <w:left w:val="none" w:sz="0" w:space="0" w:color="auto"/>
        <w:bottom w:val="none" w:sz="0" w:space="0" w:color="auto"/>
        <w:right w:val="none" w:sz="0" w:space="0" w:color="auto"/>
      </w:divBdr>
    </w:div>
    <w:div w:id="215359253">
      <w:bodyDiv w:val="1"/>
      <w:marLeft w:val="0"/>
      <w:marRight w:val="0"/>
      <w:marTop w:val="0"/>
      <w:marBottom w:val="0"/>
      <w:divBdr>
        <w:top w:val="none" w:sz="0" w:space="0" w:color="auto"/>
        <w:left w:val="none" w:sz="0" w:space="0" w:color="auto"/>
        <w:bottom w:val="none" w:sz="0" w:space="0" w:color="auto"/>
        <w:right w:val="none" w:sz="0" w:space="0" w:color="auto"/>
      </w:divBdr>
    </w:div>
    <w:div w:id="215363854">
      <w:bodyDiv w:val="1"/>
      <w:marLeft w:val="0"/>
      <w:marRight w:val="0"/>
      <w:marTop w:val="0"/>
      <w:marBottom w:val="0"/>
      <w:divBdr>
        <w:top w:val="none" w:sz="0" w:space="0" w:color="auto"/>
        <w:left w:val="none" w:sz="0" w:space="0" w:color="auto"/>
        <w:bottom w:val="none" w:sz="0" w:space="0" w:color="auto"/>
        <w:right w:val="none" w:sz="0" w:space="0" w:color="auto"/>
      </w:divBdr>
    </w:div>
    <w:div w:id="215432382">
      <w:bodyDiv w:val="1"/>
      <w:marLeft w:val="0"/>
      <w:marRight w:val="0"/>
      <w:marTop w:val="0"/>
      <w:marBottom w:val="0"/>
      <w:divBdr>
        <w:top w:val="none" w:sz="0" w:space="0" w:color="auto"/>
        <w:left w:val="none" w:sz="0" w:space="0" w:color="auto"/>
        <w:bottom w:val="none" w:sz="0" w:space="0" w:color="auto"/>
        <w:right w:val="none" w:sz="0" w:space="0" w:color="auto"/>
      </w:divBdr>
    </w:div>
    <w:div w:id="215433328">
      <w:bodyDiv w:val="1"/>
      <w:marLeft w:val="0"/>
      <w:marRight w:val="0"/>
      <w:marTop w:val="0"/>
      <w:marBottom w:val="0"/>
      <w:divBdr>
        <w:top w:val="none" w:sz="0" w:space="0" w:color="auto"/>
        <w:left w:val="none" w:sz="0" w:space="0" w:color="auto"/>
        <w:bottom w:val="none" w:sz="0" w:space="0" w:color="auto"/>
        <w:right w:val="none" w:sz="0" w:space="0" w:color="auto"/>
      </w:divBdr>
    </w:div>
    <w:div w:id="215551425">
      <w:bodyDiv w:val="1"/>
      <w:marLeft w:val="0"/>
      <w:marRight w:val="0"/>
      <w:marTop w:val="0"/>
      <w:marBottom w:val="0"/>
      <w:divBdr>
        <w:top w:val="none" w:sz="0" w:space="0" w:color="auto"/>
        <w:left w:val="none" w:sz="0" w:space="0" w:color="auto"/>
        <w:bottom w:val="none" w:sz="0" w:space="0" w:color="auto"/>
        <w:right w:val="none" w:sz="0" w:space="0" w:color="auto"/>
      </w:divBdr>
    </w:div>
    <w:div w:id="215556913">
      <w:bodyDiv w:val="1"/>
      <w:marLeft w:val="0"/>
      <w:marRight w:val="0"/>
      <w:marTop w:val="0"/>
      <w:marBottom w:val="0"/>
      <w:divBdr>
        <w:top w:val="none" w:sz="0" w:space="0" w:color="auto"/>
        <w:left w:val="none" w:sz="0" w:space="0" w:color="auto"/>
        <w:bottom w:val="none" w:sz="0" w:space="0" w:color="auto"/>
        <w:right w:val="none" w:sz="0" w:space="0" w:color="auto"/>
      </w:divBdr>
    </w:div>
    <w:div w:id="215557654">
      <w:bodyDiv w:val="1"/>
      <w:marLeft w:val="0"/>
      <w:marRight w:val="0"/>
      <w:marTop w:val="0"/>
      <w:marBottom w:val="0"/>
      <w:divBdr>
        <w:top w:val="none" w:sz="0" w:space="0" w:color="auto"/>
        <w:left w:val="none" w:sz="0" w:space="0" w:color="auto"/>
        <w:bottom w:val="none" w:sz="0" w:space="0" w:color="auto"/>
        <w:right w:val="none" w:sz="0" w:space="0" w:color="auto"/>
      </w:divBdr>
    </w:div>
    <w:div w:id="215628713">
      <w:bodyDiv w:val="1"/>
      <w:marLeft w:val="0"/>
      <w:marRight w:val="0"/>
      <w:marTop w:val="0"/>
      <w:marBottom w:val="0"/>
      <w:divBdr>
        <w:top w:val="none" w:sz="0" w:space="0" w:color="auto"/>
        <w:left w:val="none" w:sz="0" w:space="0" w:color="auto"/>
        <w:bottom w:val="none" w:sz="0" w:space="0" w:color="auto"/>
        <w:right w:val="none" w:sz="0" w:space="0" w:color="auto"/>
      </w:divBdr>
    </w:div>
    <w:div w:id="215629308">
      <w:bodyDiv w:val="1"/>
      <w:marLeft w:val="0"/>
      <w:marRight w:val="0"/>
      <w:marTop w:val="0"/>
      <w:marBottom w:val="0"/>
      <w:divBdr>
        <w:top w:val="none" w:sz="0" w:space="0" w:color="auto"/>
        <w:left w:val="none" w:sz="0" w:space="0" w:color="auto"/>
        <w:bottom w:val="none" w:sz="0" w:space="0" w:color="auto"/>
        <w:right w:val="none" w:sz="0" w:space="0" w:color="auto"/>
      </w:divBdr>
    </w:div>
    <w:div w:id="215629997">
      <w:bodyDiv w:val="1"/>
      <w:marLeft w:val="0"/>
      <w:marRight w:val="0"/>
      <w:marTop w:val="0"/>
      <w:marBottom w:val="0"/>
      <w:divBdr>
        <w:top w:val="none" w:sz="0" w:space="0" w:color="auto"/>
        <w:left w:val="none" w:sz="0" w:space="0" w:color="auto"/>
        <w:bottom w:val="none" w:sz="0" w:space="0" w:color="auto"/>
        <w:right w:val="none" w:sz="0" w:space="0" w:color="auto"/>
      </w:divBdr>
    </w:div>
    <w:div w:id="215631468">
      <w:bodyDiv w:val="1"/>
      <w:marLeft w:val="0"/>
      <w:marRight w:val="0"/>
      <w:marTop w:val="0"/>
      <w:marBottom w:val="0"/>
      <w:divBdr>
        <w:top w:val="none" w:sz="0" w:space="0" w:color="auto"/>
        <w:left w:val="none" w:sz="0" w:space="0" w:color="auto"/>
        <w:bottom w:val="none" w:sz="0" w:space="0" w:color="auto"/>
        <w:right w:val="none" w:sz="0" w:space="0" w:color="auto"/>
      </w:divBdr>
    </w:div>
    <w:div w:id="215632019">
      <w:bodyDiv w:val="1"/>
      <w:marLeft w:val="0"/>
      <w:marRight w:val="0"/>
      <w:marTop w:val="0"/>
      <w:marBottom w:val="0"/>
      <w:divBdr>
        <w:top w:val="none" w:sz="0" w:space="0" w:color="auto"/>
        <w:left w:val="none" w:sz="0" w:space="0" w:color="auto"/>
        <w:bottom w:val="none" w:sz="0" w:space="0" w:color="auto"/>
        <w:right w:val="none" w:sz="0" w:space="0" w:color="auto"/>
      </w:divBdr>
    </w:div>
    <w:div w:id="215632649">
      <w:bodyDiv w:val="1"/>
      <w:marLeft w:val="0"/>
      <w:marRight w:val="0"/>
      <w:marTop w:val="0"/>
      <w:marBottom w:val="0"/>
      <w:divBdr>
        <w:top w:val="none" w:sz="0" w:space="0" w:color="auto"/>
        <w:left w:val="none" w:sz="0" w:space="0" w:color="auto"/>
        <w:bottom w:val="none" w:sz="0" w:space="0" w:color="auto"/>
        <w:right w:val="none" w:sz="0" w:space="0" w:color="auto"/>
      </w:divBdr>
    </w:div>
    <w:div w:id="215698622">
      <w:bodyDiv w:val="1"/>
      <w:marLeft w:val="0"/>
      <w:marRight w:val="0"/>
      <w:marTop w:val="0"/>
      <w:marBottom w:val="0"/>
      <w:divBdr>
        <w:top w:val="none" w:sz="0" w:space="0" w:color="auto"/>
        <w:left w:val="none" w:sz="0" w:space="0" w:color="auto"/>
        <w:bottom w:val="none" w:sz="0" w:space="0" w:color="auto"/>
        <w:right w:val="none" w:sz="0" w:space="0" w:color="auto"/>
      </w:divBdr>
    </w:div>
    <w:div w:id="215700706">
      <w:bodyDiv w:val="1"/>
      <w:marLeft w:val="0"/>
      <w:marRight w:val="0"/>
      <w:marTop w:val="0"/>
      <w:marBottom w:val="0"/>
      <w:divBdr>
        <w:top w:val="none" w:sz="0" w:space="0" w:color="auto"/>
        <w:left w:val="none" w:sz="0" w:space="0" w:color="auto"/>
        <w:bottom w:val="none" w:sz="0" w:space="0" w:color="auto"/>
        <w:right w:val="none" w:sz="0" w:space="0" w:color="auto"/>
      </w:divBdr>
    </w:div>
    <w:div w:id="215705239">
      <w:bodyDiv w:val="1"/>
      <w:marLeft w:val="0"/>
      <w:marRight w:val="0"/>
      <w:marTop w:val="0"/>
      <w:marBottom w:val="0"/>
      <w:divBdr>
        <w:top w:val="none" w:sz="0" w:space="0" w:color="auto"/>
        <w:left w:val="none" w:sz="0" w:space="0" w:color="auto"/>
        <w:bottom w:val="none" w:sz="0" w:space="0" w:color="auto"/>
        <w:right w:val="none" w:sz="0" w:space="0" w:color="auto"/>
      </w:divBdr>
    </w:div>
    <w:div w:id="215775684">
      <w:bodyDiv w:val="1"/>
      <w:marLeft w:val="0"/>
      <w:marRight w:val="0"/>
      <w:marTop w:val="0"/>
      <w:marBottom w:val="0"/>
      <w:divBdr>
        <w:top w:val="none" w:sz="0" w:space="0" w:color="auto"/>
        <w:left w:val="none" w:sz="0" w:space="0" w:color="auto"/>
        <w:bottom w:val="none" w:sz="0" w:space="0" w:color="auto"/>
        <w:right w:val="none" w:sz="0" w:space="0" w:color="auto"/>
      </w:divBdr>
    </w:div>
    <w:div w:id="215818272">
      <w:bodyDiv w:val="1"/>
      <w:marLeft w:val="0"/>
      <w:marRight w:val="0"/>
      <w:marTop w:val="0"/>
      <w:marBottom w:val="0"/>
      <w:divBdr>
        <w:top w:val="none" w:sz="0" w:space="0" w:color="auto"/>
        <w:left w:val="none" w:sz="0" w:space="0" w:color="auto"/>
        <w:bottom w:val="none" w:sz="0" w:space="0" w:color="auto"/>
        <w:right w:val="none" w:sz="0" w:space="0" w:color="auto"/>
      </w:divBdr>
    </w:div>
    <w:div w:id="215823086">
      <w:bodyDiv w:val="1"/>
      <w:marLeft w:val="0"/>
      <w:marRight w:val="0"/>
      <w:marTop w:val="0"/>
      <w:marBottom w:val="0"/>
      <w:divBdr>
        <w:top w:val="none" w:sz="0" w:space="0" w:color="auto"/>
        <w:left w:val="none" w:sz="0" w:space="0" w:color="auto"/>
        <w:bottom w:val="none" w:sz="0" w:space="0" w:color="auto"/>
        <w:right w:val="none" w:sz="0" w:space="0" w:color="auto"/>
      </w:divBdr>
    </w:div>
    <w:div w:id="215825519">
      <w:bodyDiv w:val="1"/>
      <w:marLeft w:val="0"/>
      <w:marRight w:val="0"/>
      <w:marTop w:val="0"/>
      <w:marBottom w:val="0"/>
      <w:divBdr>
        <w:top w:val="none" w:sz="0" w:space="0" w:color="auto"/>
        <w:left w:val="none" w:sz="0" w:space="0" w:color="auto"/>
        <w:bottom w:val="none" w:sz="0" w:space="0" w:color="auto"/>
        <w:right w:val="none" w:sz="0" w:space="0" w:color="auto"/>
      </w:divBdr>
    </w:div>
    <w:div w:id="215893917">
      <w:bodyDiv w:val="1"/>
      <w:marLeft w:val="0"/>
      <w:marRight w:val="0"/>
      <w:marTop w:val="0"/>
      <w:marBottom w:val="0"/>
      <w:divBdr>
        <w:top w:val="none" w:sz="0" w:space="0" w:color="auto"/>
        <w:left w:val="none" w:sz="0" w:space="0" w:color="auto"/>
        <w:bottom w:val="none" w:sz="0" w:space="0" w:color="auto"/>
        <w:right w:val="none" w:sz="0" w:space="0" w:color="auto"/>
      </w:divBdr>
    </w:div>
    <w:div w:id="215943119">
      <w:bodyDiv w:val="1"/>
      <w:marLeft w:val="0"/>
      <w:marRight w:val="0"/>
      <w:marTop w:val="0"/>
      <w:marBottom w:val="0"/>
      <w:divBdr>
        <w:top w:val="none" w:sz="0" w:space="0" w:color="auto"/>
        <w:left w:val="none" w:sz="0" w:space="0" w:color="auto"/>
        <w:bottom w:val="none" w:sz="0" w:space="0" w:color="auto"/>
        <w:right w:val="none" w:sz="0" w:space="0" w:color="auto"/>
      </w:divBdr>
    </w:div>
    <w:div w:id="215944138">
      <w:bodyDiv w:val="1"/>
      <w:marLeft w:val="0"/>
      <w:marRight w:val="0"/>
      <w:marTop w:val="0"/>
      <w:marBottom w:val="0"/>
      <w:divBdr>
        <w:top w:val="none" w:sz="0" w:space="0" w:color="auto"/>
        <w:left w:val="none" w:sz="0" w:space="0" w:color="auto"/>
        <w:bottom w:val="none" w:sz="0" w:space="0" w:color="auto"/>
        <w:right w:val="none" w:sz="0" w:space="0" w:color="auto"/>
      </w:divBdr>
    </w:div>
    <w:div w:id="215969590">
      <w:bodyDiv w:val="1"/>
      <w:marLeft w:val="0"/>
      <w:marRight w:val="0"/>
      <w:marTop w:val="0"/>
      <w:marBottom w:val="0"/>
      <w:divBdr>
        <w:top w:val="none" w:sz="0" w:space="0" w:color="auto"/>
        <w:left w:val="none" w:sz="0" w:space="0" w:color="auto"/>
        <w:bottom w:val="none" w:sz="0" w:space="0" w:color="auto"/>
        <w:right w:val="none" w:sz="0" w:space="0" w:color="auto"/>
      </w:divBdr>
    </w:div>
    <w:div w:id="215969815">
      <w:bodyDiv w:val="1"/>
      <w:marLeft w:val="0"/>
      <w:marRight w:val="0"/>
      <w:marTop w:val="0"/>
      <w:marBottom w:val="0"/>
      <w:divBdr>
        <w:top w:val="none" w:sz="0" w:space="0" w:color="auto"/>
        <w:left w:val="none" w:sz="0" w:space="0" w:color="auto"/>
        <w:bottom w:val="none" w:sz="0" w:space="0" w:color="auto"/>
        <w:right w:val="none" w:sz="0" w:space="0" w:color="auto"/>
      </w:divBdr>
    </w:div>
    <w:div w:id="215971707">
      <w:bodyDiv w:val="1"/>
      <w:marLeft w:val="0"/>
      <w:marRight w:val="0"/>
      <w:marTop w:val="0"/>
      <w:marBottom w:val="0"/>
      <w:divBdr>
        <w:top w:val="none" w:sz="0" w:space="0" w:color="auto"/>
        <w:left w:val="none" w:sz="0" w:space="0" w:color="auto"/>
        <w:bottom w:val="none" w:sz="0" w:space="0" w:color="auto"/>
        <w:right w:val="none" w:sz="0" w:space="0" w:color="auto"/>
      </w:divBdr>
    </w:div>
    <w:div w:id="216013151">
      <w:bodyDiv w:val="1"/>
      <w:marLeft w:val="0"/>
      <w:marRight w:val="0"/>
      <w:marTop w:val="0"/>
      <w:marBottom w:val="0"/>
      <w:divBdr>
        <w:top w:val="none" w:sz="0" w:space="0" w:color="auto"/>
        <w:left w:val="none" w:sz="0" w:space="0" w:color="auto"/>
        <w:bottom w:val="none" w:sz="0" w:space="0" w:color="auto"/>
        <w:right w:val="none" w:sz="0" w:space="0" w:color="auto"/>
      </w:divBdr>
    </w:div>
    <w:div w:id="216013301">
      <w:bodyDiv w:val="1"/>
      <w:marLeft w:val="0"/>
      <w:marRight w:val="0"/>
      <w:marTop w:val="0"/>
      <w:marBottom w:val="0"/>
      <w:divBdr>
        <w:top w:val="none" w:sz="0" w:space="0" w:color="auto"/>
        <w:left w:val="none" w:sz="0" w:space="0" w:color="auto"/>
        <w:bottom w:val="none" w:sz="0" w:space="0" w:color="auto"/>
        <w:right w:val="none" w:sz="0" w:space="0" w:color="auto"/>
      </w:divBdr>
    </w:div>
    <w:div w:id="216014442">
      <w:bodyDiv w:val="1"/>
      <w:marLeft w:val="0"/>
      <w:marRight w:val="0"/>
      <w:marTop w:val="0"/>
      <w:marBottom w:val="0"/>
      <w:divBdr>
        <w:top w:val="none" w:sz="0" w:space="0" w:color="auto"/>
        <w:left w:val="none" w:sz="0" w:space="0" w:color="auto"/>
        <w:bottom w:val="none" w:sz="0" w:space="0" w:color="auto"/>
        <w:right w:val="none" w:sz="0" w:space="0" w:color="auto"/>
      </w:divBdr>
    </w:div>
    <w:div w:id="216019457">
      <w:bodyDiv w:val="1"/>
      <w:marLeft w:val="0"/>
      <w:marRight w:val="0"/>
      <w:marTop w:val="0"/>
      <w:marBottom w:val="0"/>
      <w:divBdr>
        <w:top w:val="none" w:sz="0" w:space="0" w:color="auto"/>
        <w:left w:val="none" w:sz="0" w:space="0" w:color="auto"/>
        <w:bottom w:val="none" w:sz="0" w:space="0" w:color="auto"/>
        <w:right w:val="none" w:sz="0" w:space="0" w:color="auto"/>
      </w:divBdr>
    </w:div>
    <w:div w:id="216092469">
      <w:bodyDiv w:val="1"/>
      <w:marLeft w:val="0"/>
      <w:marRight w:val="0"/>
      <w:marTop w:val="0"/>
      <w:marBottom w:val="0"/>
      <w:divBdr>
        <w:top w:val="none" w:sz="0" w:space="0" w:color="auto"/>
        <w:left w:val="none" w:sz="0" w:space="0" w:color="auto"/>
        <w:bottom w:val="none" w:sz="0" w:space="0" w:color="auto"/>
        <w:right w:val="none" w:sz="0" w:space="0" w:color="auto"/>
      </w:divBdr>
    </w:div>
    <w:div w:id="216093866">
      <w:bodyDiv w:val="1"/>
      <w:marLeft w:val="0"/>
      <w:marRight w:val="0"/>
      <w:marTop w:val="0"/>
      <w:marBottom w:val="0"/>
      <w:divBdr>
        <w:top w:val="none" w:sz="0" w:space="0" w:color="auto"/>
        <w:left w:val="none" w:sz="0" w:space="0" w:color="auto"/>
        <w:bottom w:val="none" w:sz="0" w:space="0" w:color="auto"/>
        <w:right w:val="none" w:sz="0" w:space="0" w:color="auto"/>
      </w:divBdr>
    </w:div>
    <w:div w:id="216094456">
      <w:bodyDiv w:val="1"/>
      <w:marLeft w:val="0"/>
      <w:marRight w:val="0"/>
      <w:marTop w:val="0"/>
      <w:marBottom w:val="0"/>
      <w:divBdr>
        <w:top w:val="none" w:sz="0" w:space="0" w:color="auto"/>
        <w:left w:val="none" w:sz="0" w:space="0" w:color="auto"/>
        <w:bottom w:val="none" w:sz="0" w:space="0" w:color="auto"/>
        <w:right w:val="none" w:sz="0" w:space="0" w:color="auto"/>
      </w:divBdr>
    </w:div>
    <w:div w:id="216166861">
      <w:bodyDiv w:val="1"/>
      <w:marLeft w:val="0"/>
      <w:marRight w:val="0"/>
      <w:marTop w:val="0"/>
      <w:marBottom w:val="0"/>
      <w:divBdr>
        <w:top w:val="none" w:sz="0" w:space="0" w:color="auto"/>
        <w:left w:val="none" w:sz="0" w:space="0" w:color="auto"/>
        <w:bottom w:val="none" w:sz="0" w:space="0" w:color="auto"/>
        <w:right w:val="none" w:sz="0" w:space="0" w:color="auto"/>
      </w:divBdr>
    </w:div>
    <w:div w:id="216167160">
      <w:bodyDiv w:val="1"/>
      <w:marLeft w:val="0"/>
      <w:marRight w:val="0"/>
      <w:marTop w:val="0"/>
      <w:marBottom w:val="0"/>
      <w:divBdr>
        <w:top w:val="none" w:sz="0" w:space="0" w:color="auto"/>
        <w:left w:val="none" w:sz="0" w:space="0" w:color="auto"/>
        <w:bottom w:val="none" w:sz="0" w:space="0" w:color="auto"/>
        <w:right w:val="none" w:sz="0" w:space="0" w:color="auto"/>
      </w:divBdr>
    </w:div>
    <w:div w:id="216167684">
      <w:bodyDiv w:val="1"/>
      <w:marLeft w:val="0"/>
      <w:marRight w:val="0"/>
      <w:marTop w:val="0"/>
      <w:marBottom w:val="0"/>
      <w:divBdr>
        <w:top w:val="none" w:sz="0" w:space="0" w:color="auto"/>
        <w:left w:val="none" w:sz="0" w:space="0" w:color="auto"/>
        <w:bottom w:val="none" w:sz="0" w:space="0" w:color="auto"/>
        <w:right w:val="none" w:sz="0" w:space="0" w:color="auto"/>
      </w:divBdr>
    </w:div>
    <w:div w:id="216168582">
      <w:bodyDiv w:val="1"/>
      <w:marLeft w:val="0"/>
      <w:marRight w:val="0"/>
      <w:marTop w:val="0"/>
      <w:marBottom w:val="0"/>
      <w:divBdr>
        <w:top w:val="none" w:sz="0" w:space="0" w:color="auto"/>
        <w:left w:val="none" w:sz="0" w:space="0" w:color="auto"/>
        <w:bottom w:val="none" w:sz="0" w:space="0" w:color="auto"/>
        <w:right w:val="none" w:sz="0" w:space="0" w:color="auto"/>
      </w:divBdr>
    </w:div>
    <w:div w:id="216281761">
      <w:bodyDiv w:val="1"/>
      <w:marLeft w:val="0"/>
      <w:marRight w:val="0"/>
      <w:marTop w:val="0"/>
      <w:marBottom w:val="0"/>
      <w:divBdr>
        <w:top w:val="none" w:sz="0" w:space="0" w:color="auto"/>
        <w:left w:val="none" w:sz="0" w:space="0" w:color="auto"/>
        <w:bottom w:val="none" w:sz="0" w:space="0" w:color="auto"/>
        <w:right w:val="none" w:sz="0" w:space="0" w:color="auto"/>
      </w:divBdr>
    </w:div>
    <w:div w:id="216282316">
      <w:bodyDiv w:val="1"/>
      <w:marLeft w:val="0"/>
      <w:marRight w:val="0"/>
      <w:marTop w:val="0"/>
      <w:marBottom w:val="0"/>
      <w:divBdr>
        <w:top w:val="none" w:sz="0" w:space="0" w:color="auto"/>
        <w:left w:val="none" w:sz="0" w:space="0" w:color="auto"/>
        <w:bottom w:val="none" w:sz="0" w:space="0" w:color="auto"/>
        <w:right w:val="none" w:sz="0" w:space="0" w:color="auto"/>
      </w:divBdr>
    </w:div>
    <w:div w:id="216284364">
      <w:bodyDiv w:val="1"/>
      <w:marLeft w:val="0"/>
      <w:marRight w:val="0"/>
      <w:marTop w:val="0"/>
      <w:marBottom w:val="0"/>
      <w:divBdr>
        <w:top w:val="none" w:sz="0" w:space="0" w:color="auto"/>
        <w:left w:val="none" w:sz="0" w:space="0" w:color="auto"/>
        <w:bottom w:val="none" w:sz="0" w:space="0" w:color="auto"/>
        <w:right w:val="none" w:sz="0" w:space="0" w:color="auto"/>
      </w:divBdr>
    </w:div>
    <w:div w:id="216286616">
      <w:bodyDiv w:val="1"/>
      <w:marLeft w:val="0"/>
      <w:marRight w:val="0"/>
      <w:marTop w:val="0"/>
      <w:marBottom w:val="0"/>
      <w:divBdr>
        <w:top w:val="none" w:sz="0" w:space="0" w:color="auto"/>
        <w:left w:val="none" w:sz="0" w:space="0" w:color="auto"/>
        <w:bottom w:val="none" w:sz="0" w:space="0" w:color="auto"/>
        <w:right w:val="none" w:sz="0" w:space="0" w:color="auto"/>
      </w:divBdr>
    </w:div>
    <w:div w:id="216288222">
      <w:bodyDiv w:val="1"/>
      <w:marLeft w:val="0"/>
      <w:marRight w:val="0"/>
      <w:marTop w:val="0"/>
      <w:marBottom w:val="0"/>
      <w:divBdr>
        <w:top w:val="none" w:sz="0" w:space="0" w:color="auto"/>
        <w:left w:val="none" w:sz="0" w:space="0" w:color="auto"/>
        <w:bottom w:val="none" w:sz="0" w:space="0" w:color="auto"/>
        <w:right w:val="none" w:sz="0" w:space="0" w:color="auto"/>
      </w:divBdr>
    </w:div>
    <w:div w:id="216355339">
      <w:bodyDiv w:val="1"/>
      <w:marLeft w:val="0"/>
      <w:marRight w:val="0"/>
      <w:marTop w:val="0"/>
      <w:marBottom w:val="0"/>
      <w:divBdr>
        <w:top w:val="none" w:sz="0" w:space="0" w:color="auto"/>
        <w:left w:val="none" w:sz="0" w:space="0" w:color="auto"/>
        <w:bottom w:val="none" w:sz="0" w:space="0" w:color="auto"/>
        <w:right w:val="none" w:sz="0" w:space="0" w:color="auto"/>
      </w:divBdr>
    </w:div>
    <w:div w:id="216359132">
      <w:bodyDiv w:val="1"/>
      <w:marLeft w:val="0"/>
      <w:marRight w:val="0"/>
      <w:marTop w:val="0"/>
      <w:marBottom w:val="0"/>
      <w:divBdr>
        <w:top w:val="none" w:sz="0" w:space="0" w:color="auto"/>
        <w:left w:val="none" w:sz="0" w:space="0" w:color="auto"/>
        <w:bottom w:val="none" w:sz="0" w:space="0" w:color="auto"/>
        <w:right w:val="none" w:sz="0" w:space="0" w:color="auto"/>
      </w:divBdr>
    </w:div>
    <w:div w:id="216399984">
      <w:bodyDiv w:val="1"/>
      <w:marLeft w:val="0"/>
      <w:marRight w:val="0"/>
      <w:marTop w:val="0"/>
      <w:marBottom w:val="0"/>
      <w:divBdr>
        <w:top w:val="none" w:sz="0" w:space="0" w:color="auto"/>
        <w:left w:val="none" w:sz="0" w:space="0" w:color="auto"/>
        <w:bottom w:val="none" w:sz="0" w:space="0" w:color="auto"/>
        <w:right w:val="none" w:sz="0" w:space="0" w:color="auto"/>
      </w:divBdr>
    </w:div>
    <w:div w:id="216402527">
      <w:bodyDiv w:val="1"/>
      <w:marLeft w:val="0"/>
      <w:marRight w:val="0"/>
      <w:marTop w:val="0"/>
      <w:marBottom w:val="0"/>
      <w:divBdr>
        <w:top w:val="none" w:sz="0" w:space="0" w:color="auto"/>
        <w:left w:val="none" w:sz="0" w:space="0" w:color="auto"/>
        <w:bottom w:val="none" w:sz="0" w:space="0" w:color="auto"/>
        <w:right w:val="none" w:sz="0" w:space="0" w:color="auto"/>
      </w:divBdr>
    </w:div>
    <w:div w:id="216403461">
      <w:bodyDiv w:val="1"/>
      <w:marLeft w:val="0"/>
      <w:marRight w:val="0"/>
      <w:marTop w:val="0"/>
      <w:marBottom w:val="0"/>
      <w:divBdr>
        <w:top w:val="none" w:sz="0" w:space="0" w:color="auto"/>
        <w:left w:val="none" w:sz="0" w:space="0" w:color="auto"/>
        <w:bottom w:val="none" w:sz="0" w:space="0" w:color="auto"/>
        <w:right w:val="none" w:sz="0" w:space="0" w:color="auto"/>
      </w:divBdr>
    </w:div>
    <w:div w:id="216597781">
      <w:bodyDiv w:val="1"/>
      <w:marLeft w:val="0"/>
      <w:marRight w:val="0"/>
      <w:marTop w:val="0"/>
      <w:marBottom w:val="0"/>
      <w:divBdr>
        <w:top w:val="none" w:sz="0" w:space="0" w:color="auto"/>
        <w:left w:val="none" w:sz="0" w:space="0" w:color="auto"/>
        <w:bottom w:val="none" w:sz="0" w:space="0" w:color="auto"/>
        <w:right w:val="none" w:sz="0" w:space="0" w:color="auto"/>
      </w:divBdr>
    </w:div>
    <w:div w:id="216599498">
      <w:bodyDiv w:val="1"/>
      <w:marLeft w:val="0"/>
      <w:marRight w:val="0"/>
      <w:marTop w:val="0"/>
      <w:marBottom w:val="0"/>
      <w:divBdr>
        <w:top w:val="none" w:sz="0" w:space="0" w:color="auto"/>
        <w:left w:val="none" w:sz="0" w:space="0" w:color="auto"/>
        <w:bottom w:val="none" w:sz="0" w:space="0" w:color="auto"/>
        <w:right w:val="none" w:sz="0" w:space="0" w:color="auto"/>
      </w:divBdr>
    </w:div>
    <w:div w:id="216624907">
      <w:bodyDiv w:val="1"/>
      <w:marLeft w:val="0"/>
      <w:marRight w:val="0"/>
      <w:marTop w:val="0"/>
      <w:marBottom w:val="0"/>
      <w:divBdr>
        <w:top w:val="none" w:sz="0" w:space="0" w:color="auto"/>
        <w:left w:val="none" w:sz="0" w:space="0" w:color="auto"/>
        <w:bottom w:val="none" w:sz="0" w:space="0" w:color="auto"/>
        <w:right w:val="none" w:sz="0" w:space="0" w:color="auto"/>
      </w:divBdr>
    </w:div>
    <w:div w:id="216627887">
      <w:bodyDiv w:val="1"/>
      <w:marLeft w:val="0"/>
      <w:marRight w:val="0"/>
      <w:marTop w:val="0"/>
      <w:marBottom w:val="0"/>
      <w:divBdr>
        <w:top w:val="none" w:sz="0" w:space="0" w:color="auto"/>
        <w:left w:val="none" w:sz="0" w:space="0" w:color="auto"/>
        <w:bottom w:val="none" w:sz="0" w:space="0" w:color="auto"/>
        <w:right w:val="none" w:sz="0" w:space="0" w:color="auto"/>
      </w:divBdr>
    </w:div>
    <w:div w:id="216667644">
      <w:bodyDiv w:val="1"/>
      <w:marLeft w:val="0"/>
      <w:marRight w:val="0"/>
      <w:marTop w:val="0"/>
      <w:marBottom w:val="0"/>
      <w:divBdr>
        <w:top w:val="none" w:sz="0" w:space="0" w:color="auto"/>
        <w:left w:val="none" w:sz="0" w:space="0" w:color="auto"/>
        <w:bottom w:val="none" w:sz="0" w:space="0" w:color="auto"/>
        <w:right w:val="none" w:sz="0" w:space="0" w:color="auto"/>
      </w:divBdr>
    </w:div>
    <w:div w:id="216671307">
      <w:bodyDiv w:val="1"/>
      <w:marLeft w:val="0"/>
      <w:marRight w:val="0"/>
      <w:marTop w:val="0"/>
      <w:marBottom w:val="0"/>
      <w:divBdr>
        <w:top w:val="none" w:sz="0" w:space="0" w:color="auto"/>
        <w:left w:val="none" w:sz="0" w:space="0" w:color="auto"/>
        <w:bottom w:val="none" w:sz="0" w:space="0" w:color="auto"/>
        <w:right w:val="none" w:sz="0" w:space="0" w:color="auto"/>
      </w:divBdr>
    </w:div>
    <w:div w:id="216740690">
      <w:bodyDiv w:val="1"/>
      <w:marLeft w:val="0"/>
      <w:marRight w:val="0"/>
      <w:marTop w:val="0"/>
      <w:marBottom w:val="0"/>
      <w:divBdr>
        <w:top w:val="none" w:sz="0" w:space="0" w:color="auto"/>
        <w:left w:val="none" w:sz="0" w:space="0" w:color="auto"/>
        <w:bottom w:val="none" w:sz="0" w:space="0" w:color="auto"/>
        <w:right w:val="none" w:sz="0" w:space="0" w:color="auto"/>
      </w:divBdr>
    </w:div>
    <w:div w:id="216740777">
      <w:bodyDiv w:val="1"/>
      <w:marLeft w:val="0"/>
      <w:marRight w:val="0"/>
      <w:marTop w:val="0"/>
      <w:marBottom w:val="0"/>
      <w:divBdr>
        <w:top w:val="none" w:sz="0" w:space="0" w:color="auto"/>
        <w:left w:val="none" w:sz="0" w:space="0" w:color="auto"/>
        <w:bottom w:val="none" w:sz="0" w:space="0" w:color="auto"/>
        <w:right w:val="none" w:sz="0" w:space="0" w:color="auto"/>
      </w:divBdr>
    </w:div>
    <w:div w:id="216742027">
      <w:bodyDiv w:val="1"/>
      <w:marLeft w:val="0"/>
      <w:marRight w:val="0"/>
      <w:marTop w:val="0"/>
      <w:marBottom w:val="0"/>
      <w:divBdr>
        <w:top w:val="none" w:sz="0" w:space="0" w:color="auto"/>
        <w:left w:val="none" w:sz="0" w:space="0" w:color="auto"/>
        <w:bottom w:val="none" w:sz="0" w:space="0" w:color="auto"/>
        <w:right w:val="none" w:sz="0" w:space="0" w:color="auto"/>
      </w:divBdr>
    </w:div>
    <w:div w:id="216744515">
      <w:bodyDiv w:val="1"/>
      <w:marLeft w:val="0"/>
      <w:marRight w:val="0"/>
      <w:marTop w:val="0"/>
      <w:marBottom w:val="0"/>
      <w:divBdr>
        <w:top w:val="none" w:sz="0" w:space="0" w:color="auto"/>
        <w:left w:val="none" w:sz="0" w:space="0" w:color="auto"/>
        <w:bottom w:val="none" w:sz="0" w:space="0" w:color="auto"/>
        <w:right w:val="none" w:sz="0" w:space="0" w:color="auto"/>
      </w:divBdr>
    </w:div>
    <w:div w:id="216748639">
      <w:bodyDiv w:val="1"/>
      <w:marLeft w:val="0"/>
      <w:marRight w:val="0"/>
      <w:marTop w:val="0"/>
      <w:marBottom w:val="0"/>
      <w:divBdr>
        <w:top w:val="none" w:sz="0" w:space="0" w:color="auto"/>
        <w:left w:val="none" w:sz="0" w:space="0" w:color="auto"/>
        <w:bottom w:val="none" w:sz="0" w:space="0" w:color="auto"/>
        <w:right w:val="none" w:sz="0" w:space="0" w:color="auto"/>
      </w:divBdr>
    </w:div>
    <w:div w:id="216819888">
      <w:bodyDiv w:val="1"/>
      <w:marLeft w:val="0"/>
      <w:marRight w:val="0"/>
      <w:marTop w:val="0"/>
      <w:marBottom w:val="0"/>
      <w:divBdr>
        <w:top w:val="none" w:sz="0" w:space="0" w:color="auto"/>
        <w:left w:val="none" w:sz="0" w:space="0" w:color="auto"/>
        <w:bottom w:val="none" w:sz="0" w:space="0" w:color="auto"/>
        <w:right w:val="none" w:sz="0" w:space="0" w:color="auto"/>
      </w:divBdr>
    </w:div>
    <w:div w:id="216821246">
      <w:bodyDiv w:val="1"/>
      <w:marLeft w:val="0"/>
      <w:marRight w:val="0"/>
      <w:marTop w:val="0"/>
      <w:marBottom w:val="0"/>
      <w:divBdr>
        <w:top w:val="none" w:sz="0" w:space="0" w:color="auto"/>
        <w:left w:val="none" w:sz="0" w:space="0" w:color="auto"/>
        <w:bottom w:val="none" w:sz="0" w:space="0" w:color="auto"/>
        <w:right w:val="none" w:sz="0" w:space="0" w:color="auto"/>
      </w:divBdr>
    </w:div>
    <w:div w:id="216858708">
      <w:bodyDiv w:val="1"/>
      <w:marLeft w:val="0"/>
      <w:marRight w:val="0"/>
      <w:marTop w:val="0"/>
      <w:marBottom w:val="0"/>
      <w:divBdr>
        <w:top w:val="none" w:sz="0" w:space="0" w:color="auto"/>
        <w:left w:val="none" w:sz="0" w:space="0" w:color="auto"/>
        <w:bottom w:val="none" w:sz="0" w:space="0" w:color="auto"/>
        <w:right w:val="none" w:sz="0" w:space="0" w:color="auto"/>
      </w:divBdr>
    </w:div>
    <w:div w:id="216934324">
      <w:bodyDiv w:val="1"/>
      <w:marLeft w:val="0"/>
      <w:marRight w:val="0"/>
      <w:marTop w:val="0"/>
      <w:marBottom w:val="0"/>
      <w:divBdr>
        <w:top w:val="none" w:sz="0" w:space="0" w:color="auto"/>
        <w:left w:val="none" w:sz="0" w:space="0" w:color="auto"/>
        <w:bottom w:val="none" w:sz="0" w:space="0" w:color="auto"/>
        <w:right w:val="none" w:sz="0" w:space="0" w:color="auto"/>
      </w:divBdr>
    </w:div>
    <w:div w:id="216940188">
      <w:bodyDiv w:val="1"/>
      <w:marLeft w:val="0"/>
      <w:marRight w:val="0"/>
      <w:marTop w:val="0"/>
      <w:marBottom w:val="0"/>
      <w:divBdr>
        <w:top w:val="none" w:sz="0" w:space="0" w:color="auto"/>
        <w:left w:val="none" w:sz="0" w:space="0" w:color="auto"/>
        <w:bottom w:val="none" w:sz="0" w:space="0" w:color="auto"/>
        <w:right w:val="none" w:sz="0" w:space="0" w:color="auto"/>
      </w:divBdr>
    </w:div>
    <w:div w:id="217015597">
      <w:bodyDiv w:val="1"/>
      <w:marLeft w:val="0"/>
      <w:marRight w:val="0"/>
      <w:marTop w:val="0"/>
      <w:marBottom w:val="0"/>
      <w:divBdr>
        <w:top w:val="none" w:sz="0" w:space="0" w:color="auto"/>
        <w:left w:val="none" w:sz="0" w:space="0" w:color="auto"/>
        <w:bottom w:val="none" w:sz="0" w:space="0" w:color="auto"/>
        <w:right w:val="none" w:sz="0" w:space="0" w:color="auto"/>
      </w:divBdr>
    </w:div>
    <w:div w:id="217018381">
      <w:bodyDiv w:val="1"/>
      <w:marLeft w:val="0"/>
      <w:marRight w:val="0"/>
      <w:marTop w:val="0"/>
      <w:marBottom w:val="0"/>
      <w:divBdr>
        <w:top w:val="none" w:sz="0" w:space="0" w:color="auto"/>
        <w:left w:val="none" w:sz="0" w:space="0" w:color="auto"/>
        <w:bottom w:val="none" w:sz="0" w:space="0" w:color="auto"/>
        <w:right w:val="none" w:sz="0" w:space="0" w:color="auto"/>
      </w:divBdr>
    </w:div>
    <w:div w:id="217055759">
      <w:bodyDiv w:val="1"/>
      <w:marLeft w:val="0"/>
      <w:marRight w:val="0"/>
      <w:marTop w:val="0"/>
      <w:marBottom w:val="0"/>
      <w:divBdr>
        <w:top w:val="none" w:sz="0" w:space="0" w:color="auto"/>
        <w:left w:val="none" w:sz="0" w:space="0" w:color="auto"/>
        <w:bottom w:val="none" w:sz="0" w:space="0" w:color="auto"/>
        <w:right w:val="none" w:sz="0" w:space="0" w:color="auto"/>
      </w:divBdr>
    </w:div>
    <w:div w:id="217056646">
      <w:bodyDiv w:val="1"/>
      <w:marLeft w:val="0"/>
      <w:marRight w:val="0"/>
      <w:marTop w:val="0"/>
      <w:marBottom w:val="0"/>
      <w:divBdr>
        <w:top w:val="none" w:sz="0" w:space="0" w:color="auto"/>
        <w:left w:val="none" w:sz="0" w:space="0" w:color="auto"/>
        <w:bottom w:val="none" w:sz="0" w:space="0" w:color="auto"/>
        <w:right w:val="none" w:sz="0" w:space="0" w:color="auto"/>
      </w:divBdr>
    </w:div>
    <w:div w:id="217057792">
      <w:bodyDiv w:val="1"/>
      <w:marLeft w:val="0"/>
      <w:marRight w:val="0"/>
      <w:marTop w:val="0"/>
      <w:marBottom w:val="0"/>
      <w:divBdr>
        <w:top w:val="none" w:sz="0" w:space="0" w:color="auto"/>
        <w:left w:val="none" w:sz="0" w:space="0" w:color="auto"/>
        <w:bottom w:val="none" w:sz="0" w:space="0" w:color="auto"/>
        <w:right w:val="none" w:sz="0" w:space="0" w:color="auto"/>
      </w:divBdr>
    </w:div>
    <w:div w:id="217058170">
      <w:bodyDiv w:val="1"/>
      <w:marLeft w:val="0"/>
      <w:marRight w:val="0"/>
      <w:marTop w:val="0"/>
      <w:marBottom w:val="0"/>
      <w:divBdr>
        <w:top w:val="none" w:sz="0" w:space="0" w:color="auto"/>
        <w:left w:val="none" w:sz="0" w:space="0" w:color="auto"/>
        <w:bottom w:val="none" w:sz="0" w:space="0" w:color="auto"/>
        <w:right w:val="none" w:sz="0" w:space="0" w:color="auto"/>
      </w:divBdr>
    </w:div>
    <w:div w:id="217058668">
      <w:bodyDiv w:val="1"/>
      <w:marLeft w:val="0"/>
      <w:marRight w:val="0"/>
      <w:marTop w:val="0"/>
      <w:marBottom w:val="0"/>
      <w:divBdr>
        <w:top w:val="none" w:sz="0" w:space="0" w:color="auto"/>
        <w:left w:val="none" w:sz="0" w:space="0" w:color="auto"/>
        <w:bottom w:val="none" w:sz="0" w:space="0" w:color="auto"/>
        <w:right w:val="none" w:sz="0" w:space="0" w:color="auto"/>
      </w:divBdr>
    </w:div>
    <w:div w:id="217060418">
      <w:bodyDiv w:val="1"/>
      <w:marLeft w:val="0"/>
      <w:marRight w:val="0"/>
      <w:marTop w:val="0"/>
      <w:marBottom w:val="0"/>
      <w:divBdr>
        <w:top w:val="none" w:sz="0" w:space="0" w:color="auto"/>
        <w:left w:val="none" w:sz="0" w:space="0" w:color="auto"/>
        <w:bottom w:val="none" w:sz="0" w:space="0" w:color="auto"/>
        <w:right w:val="none" w:sz="0" w:space="0" w:color="auto"/>
      </w:divBdr>
    </w:div>
    <w:div w:id="217084560">
      <w:bodyDiv w:val="1"/>
      <w:marLeft w:val="0"/>
      <w:marRight w:val="0"/>
      <w:marTop w:val="0"/>
      <w:marBottom w:val="0"/>
      <w:divBdr>
        <w:top w:val="none" w:sz="0" w:space="0" w:color="auto"/>
        <w:left w:val="none" w:sz="0" w:space="0" w:color="auto"/>
        <w:bottom w:val="none" w:sz="0" w:space="0" w:color="auto"/>
        <w:right w:val="none" w:sz="0" w:space="0" w:color="auto"/>
      </w:divBdr>
    </w:div>
    <w:div w:id="217085923">
      <w:bodyDiv w:val="1"/>
      <w:marLeft w:val="0"/>
      <w:marRight w:val="0"/>
      <w:marTop w:val="0"/>
      <w:marBottom w:val="0"/>
      <w:divBdr>
        <w:top w:val="none" w:sz="0" w:space="0" w:color="auto"/>
        <w:left w:val="none" w:sz="0" w:space="0" w:color="auto"/>
        <w:bottom w:val="none" w:sz="0" w:space="0" w:color="auto"/>
        <w:right w:val="none" w:sz="0" w:space="0" w:color="auto"/>
      </w:divBdr>
    </w:div>
    <w:div w:id="217205631">
      <w:bodyDiv w:val="1"/>
      <w:marLeft w:val="0"/>
      <w:marRight w:val="0"/>
      <w:marTop w:val="0"/>
      <w:marBottom w:val="0"/>
      <w:divBdr>
        <w:top w:val="none" w:sz="0" w:space="0" w:color="auto"/>
        <w:left w:val="none" w:sz="0" w:space="0" w:color="auto"/>
        <w:bottom w:val="none" w:sz="0" w:space="0" w:color="auto"/>
        <w:right w:val="none" w:sz="0" w:space="0" w:color="auto"/>
      </w:divBdr>
    </w:div>
    <w:div w:id="217206564">
      <w:bodyDiv w:val="1"/>
      <w:marLeft w:val="0"/>
      <w:marRight w:val="0"/>
      <w:marTop w:val="0"/>
      <w:marBottom w:val="0"/>
      <w:divBdr>
        <w:top w:val="none" w:sz="0" w:space="0" w:color="auto"/>
        <w:left w:val="none" w:sz="0" w:space="0" w:color="auto"/>
        <w:bottom w:val="none" w:sz="0" w:space="0" w:color="auto"/>
        <w:right w:val="none" w:sz="0" w:space="0" w:color="auto"/>
      </w:divBdr>
    </w:div>
    <w:div w:id="217209052">
      <w:bodyDiv w:val="1"/>
      <w:marLeft w:val="0"/>
      <w:marRight w:val="0"/>
      <w:marTop w:val="0"/>
      <w:marBottom w:val="0"/>
      <w:divBdr>
        <w:top w:val="none" w:sz="0" w:space="0" w:color="auto"/>
        <w:left w:val="none" w:sz="0" w:space="0" w:color="auto"/>
        <w:bottom w:val="none" w:sz="0" w:space="0" w:color="auto"/>
        <w:right w:val="none" w:sz="0" w:space="0" w:color="auto"/>
      </w:divBdr>
    </w:div>
    <w:div w:id="217209083">
      <w:bodyDiv w:val="1"/>
      <w:marLeft w:val="0"/>
      <w:marRight w:val="0"/>
      <w:marTop w:val="0"/>
      <w:marBottom w:val="0"/>
      <w:divBdr>
        <w:top w:val="none" w:sz="0" w:space="0" w:color="auto"/>
        <w:left w:val="none" w:sz="0" w:space="0" w:color="auto"/>
        <w:bottom w:val="none" w:sz="0" w:space="0" w:color="auto"/>
        <w:right w:val="none" w:sz="0" w:space="0" w:color="auto"/>
      </w:divBdr>
    </w:div>
    <w:div w:id="217211950">
      <w:bodyDiv w:val="1"/>
      <w:marLeft w:val="0"/>
      <w:marRight w:val="0"/>
      <w:marTop w:val="0"/>
      <w:marBottom w:val="0"/>
      <w:divBdr>
        <w:top w:val="none" w:sz="0" w:space="0" w:color="auto"/>
        <w:left w:val="none" w:sz="0" w:space="0" w:color="auto"/>
        <w:bottom w:val="none" w:sz="0" w:space="0" w:color="auto"/>
        <w:right w:val="none" w:sz="0" w:space="0" w:color="auto"/>
      </w:divBdr>
    </w:div>
    <w:div w:id="217253782">
      <w:bodyDiv w:val="1"/>
      <w:marLeft w:val="0"/>
      <w:marRight w:val="0"/>
      <w:marTop w:val="0"/>
      <w:marBottom w:val="0"/>
      <w:divBdr>
        <w:top w:val="none" w:sz="0" w:space="0" w:color="auto"/>
        <w:left w:val="none" w:sz="0" w:space="0" w:color="auto"/>
        <w:bottom w:val="none" w:sz="0" w:space="0" w:color="auto"/>
        <w:right w:val="none" w:sz="0" w:space="0" w:color="auto"/>
      </w:divBdr>
    </w:div>
    <w:div w:id="217278268">
      <w:bodyDiv w:val="1"/>
      <w:marLeft w:val="0"/>
      <w:marRight w:val="0"/>
      <w:marTop w:val="0"/>
      <w:marBottom w:val="0"/>
      <w:divBdr>
        <w:top w:val="none" w:sz="0" w:space="0" w:color="auto"/>
        <w:left w:val="none" w:sz="0" w:space="0" w:color="auto"/>
        <w:bottom w:val="none" w:sz="0" w:space="0" w:color="auto"/>
        <w:right w:val="none" w:sz="0" w:space="0" w:color="auto"/>
      </w:divBdr>
    </w:div>
    <w:div w:id="217278898">
      <w:bodyDiv w:val="1"/>
      <w:marLeft w:val="0"/>
      <w:marRight w:val="0"/>
      <w:marTop w:val="0"/>
      <w:marBottom w:val="0"/>
      <w:divBdr>
        <w:top w:val="none" w:sz="0" w:space="0" w:color="auto"/>
        <w:left w:val="none" w:sz="0" w:space="0" w:color="auto"/>
        <w:bottom w:val="none" w:sz="0" w:space="0" w:color="auto"/>
        <w:right w:val="none" w:sz="0" w:space="0" w:color="auto"/>
      </w:divBdr>
    </w:div>
    <w:div w:id="217279590">
      <w:bodyDiv w:val="1"/>
      <w:marLeft w:val="0"/>
      <w:marRight w:val="0"/>
      <w:marTop w:val="0"/>
      <w:marBottom w:val="0"/>
      <w:divBdr>
        <w:top w:val="none" w:sz="0" w:space="0" w:color="auto"/>
        <w:left w:val="none" w:sz="0" w:space="0" w:color="auto"/>
        <w:bottom w:val="none" w:sz="0" w:space="0" w:color="auto"/>
        <w:right w:val="none" w:sz="0" w:space="0" w:color="auto"/>
      </w:divBdr>
    </w:div>
    <w:div w:id="217280873">
      <w:bodyDiv w:val="1"/>
      <w:marLeft w:val="0"/>
      <w:marRight w:val="0"/>
      <w:marTop w:val="0"/>
      <w:marBottom w:val="0"/>
      <w:divBdr>
        <w:top w:val="none" w:sz="0" w:space="0" w:color="auto"/>
        <w:left w:val="none" w:sz="0" w:space="0" w:color="auto"/>
        <w:bottom w:val="none" w:sz="0" w:space="0" w:color="auto"/>
        <w:right w:val="none" w:sz="0" w:space="0" w:color="auto"/>
      </w:divBdr>
    </w:div>
    <w:div w:id="217281888">
      <w:bodyDiv w:val="1"/>
      <w:marLeft w:val="0"/>
      <w:marRight w:val="0"/>
      <w:marTop w:val="0"/>
      <w:marBottom w:val="0"/>
      <w:divBdr>
        <w:top w:val="none" w:sz="0" w:space="0" w:color="auto"/>
        <w:left w:val="none" w:sz="0" w:space="0" w:color="auto"/>
        <w:bottom w:val="none" w:sz="0" w:space="0" w:color="auto"/>
        <w:right w:val="none" w:sz="0" w:space="0" w:color="auto"/>
      </w:divBdr>
    </w:div>
    <w:div w:id="217283867">
      <w:bodyDiv w:val="1"/>
      <w:marLeft w:val="0"/>
      <w:marRight w:val="0"/>
      <w:marTop w:val="0"/>
      <w:marBottom w:val="0"/>
      <w:divBdr>
        <w:top w:val="none" w:sz="0" w:space="0" w:color="auto"/>
        <w:left w:val="none" w:sz="0" w:space="0" w:color="auto"/>
        <w:bottom w:val="none" w:sz="0" w:space="0" w:color="auto"/>
        <w:right w:val="none" w:sz="0" w:space="0" w:color="auto"/>
      </w:divBdr>
    </w:div>
    <w:div w:id="217327970">
      <w:bodyDiv w:val="1"/>
      <w:marLeft w:val="0"/>
      <w:marRight w:val="0"/>
      <w:marTop w:val="0"/>
      <w:marBottom w:val="0"/>
      <w:divBdr>
        <w:top w:val="none" w:sz="0" w:space="0" w:color="auto"/>
        <w:left w:val="none" w:sz="0" w:space="0" w:color="auto"/>
        <w:bottom w:val="none" w:sz="0" w:space="0" w:color="auto"/>
        <w:right w:val="none" w:sz="0" w:space="0" w:color="auto"/>
      </w:divBdr>
    </w:div>
    <w:div w:id="217398558">
      <w:bodyDiv w:val="1"/>
      <w:marLeft w:val="0"/>
      <w:marRight w:val="0"/>
      <w:marTop w:val="0"/>
      <w:marBottom w:val="0"/>
      <w:divBdr>
        <w:top w:val="none" w:sz="0" w:space="0" w:color="auto"/>
        <w:left w:val="none" w:sz="0" w:space="0" w:color="auto"/>
        <w:bottom w:val="none" w:sz="0" w:space="0" w:color="auto"/>
        <w:right w:val="none" w:sz="0" w:space="0" w:color="auto"/>
      </w:divBdr>
    </w:div>
    <w:div w:id="217399515">
      <w:bodyDiv w:val="1"/>
      <w:marLeft w:val="0"/>
      <w:marRight w:val="0"/>
      <w:marTop w:val="0"/>
      <w:marBottom w:val="0"/>
      <w:divBdr>
        <w:top w:val="none" w:sz="0" w:space="0" w:color="auto"/>
        <w:left w:val="none" w:sz="0" w:space="0" w:color="auto"/>
        <w:bottom w:val="none" w:sz="0" w:space="0" w:color="auto"/>
        <w:right w:val="none" w:sz="0" w:space="0" w:color="auto"/>
      </w:divBdr>
    </w:div>
    <w:div w:id="217475324">
      <w:bodyDiv w:val="1"/>
      <w:marLeft w:val="0"/>
      <w:marRight w:val="0"/>
      <w:marTop w:val="0"/>
      <w:marBottom w:val="0"/>
      <w:divBdr>
        <w:top w:val="none" w:sz="0" w:space="0" w:color="auto"/>
        <w:left w:val="none" w:sz="0" w:space="0" w:color="auto"/>
        <w:bottom w:val="none" w:sz="0" w:space="0" w:color="auto"/>
        <w:right w:val="none" w:sz="0" w:space="0" w:color="auto"/>
      </w:divBdr>
    </w:div>
    <w:div w:id="217478062">
      <w:bodyDiv w:val="1"/>
      <w:marLeft w:val="0"/>
      <w:marRight w:val="0"/>
      <w:marTop w:val="0"/>
      <w:marBottom w:val="0"/>
      <w:divBdr>
        <w:top w:val="none" w:sz="0" w:space="0" w:color="auto"/>
        <w:left w:val="none" w:sz="0" w:space="0" w:color="auto"/>
        <w:bottom w:val="none" w:sz="0" w:space="0" w:color="auto"/>
        <w:right w:val="none" w:sz="0" w:space="0" w:color="auto"/>
      </w:divBdr>
    </w:div>
    <w:div w:id="217514530">
      <w:bodyDiv w:val="1"/>
      <w:marLeft w:val="0"/>
      <w:marRight w:val="0"/>
      <w:marTop w:val="0"/>
      <w:marBottom w:val="0"/>
      <w:divBdr>
        <w:top w:val="none" w:sz="0" w:space="0" w:color="auto"/>
        <w:left w:val="none" w:sz="0" w:space="0" w:color="auto"/>
        <w:bottom w:val="none" w:sz="0" w:space="0" w:color="auto"/>
        <w:right w:val="none" w:sz="0" w:space="0" w:color="auto"/>
      </w:divBdr>
    </w:div>
    <w:div w:id="217514807">
      <w:bodyDiv w:val="1"/>
      <w:marLeft w:val="0"/>
      <w:marRight w:val="0"/>
      <w:marTop w:val="0"/>
      <w:marBottom w:val="0"/>
      <w:divBdr>
        <w:top w:val="none" w:sz="0" w:space="0" w:color="auto"/>
        <w:left w:val="none" w:sz="0" w:space="0" w:color="auto"/>
        <w:bottom w:val="none" w:sz="0" w:space="0" w:color="auto"/>
        <w:right w:val="none" w:sz="0" w:space="0" w:color="auto"/>
      </w:divBdr>
    </w:div>
    <w:div w:id="217519729">
      <w:bodyDiv w:val="1"/>
      <w:marLeft w:val="0"/>
      <w:marRight w:val="0"/>
      <w:marTop w:val="0"/>
      <w:marBottom w:val="0"/>
      <w:divBdr>
        <w:top w:val="none" w:sz="0" w:space="0" w:color="auto"/>
        <w:left w:val="none" w:sz="0" w:space="0" w:color="auto"/>
        <w:bottom w:val="none" w:sz="0" w:space="0" w:color="auto"/>
        <w:right w:val="none" w:sz="0" w:space="0" w:color="auto"/>
      </w:divBdr>
    </w:div>
    <w:div w:id="217592302">
      <w:bodyDiv w:val="1"/>
      <w:marLeft w:val="0"/>
      <w:marRight w:val="0"/>
      <w:marTop w:val="0"/>
      <w:marBottom w:val="0"/>
      <w:divBdr>
        <w:top w:val="none" w:sz="0" w:space="0" w:color="auto"/>
        <w:left w:val="none" w:sz="0" w:space="0" w:color="auto"/>
        <w:bottom w:val="none" w:sz="0" w:space="0" w:color="auto"/>
        <w:right w:val="none" w:sz="0" w:space="0" w:color="auto"/>
      </w:divBdr>
    </w:div>
    <w:div w:id="217594351">
      <w:bodyDiv w:val="1"/>
      <w:marLeft w:val="0"/>
      <w:marRight w:val="0"/>
      <w:marTop w:val="0"/>
      <w:marBottom w:val="0"/>
      <w:divBdr>
        <w:top w:val="none" w:sz="0" w:space="0" w:color="auto"/>
        <w:left w:val="none" w:sz="0" w:space="0" w:color="auto"/>
        <w:bottom w:val="none" w:sz="0" w:space="0" w:color="auto"/>
        <w:right w:val="none" w:sz="0" w:space="0" w:color="auto"/>
      </w:divBdr>
    </w:div>
    <w:div w:id="217598199">
      <w:bodyDiv w:val="1"/>
      <w:marLeft w:val="0"/>
      <w:marRight w:val="0"/>
      <w:marTop w:val="0"/>
      <w:marBottom w:val="0"/>
      <w:divBdr>
        <w:top w:val="none" w:sz="0" w:space="0" w:color="auto"/>
        <w:left w:val="none" w:sz="0" w:space="0" w:color="auto"/>
        <w:bottom w:val="none" w:sz="0" w:space="0" w:color="auto"/>
        <w:right w:val="none" w:sz="0" w:space="0" w:color="auto"/>
      </w:divBdr>
    </w:div>
    <w:div w:id="217664860">
      <w:bodyDiv w:val="1"/>
      <w:marLeft w:val="0"/>
      <w:marRight w:val="0"/>
      <w:marTop w:val="0"/>
      <w:marBottom w:val="0"/>
      <w:divBdr>
        <w:top w:val="none" w:sz="0" w:space="0" w:color="auto"/>
        <w:left w:val="none" w:sz="0" w:space="0" w:color="auto"/>
        <w:bottom w:val="none" w:sz="0" w:space="0" w:color="auto"/>
        <w:right w:val="none" w:sz="0" w:space="0" w:color="auto"/>
      </w:divBdr>
    </w:div>
    <w:div w:id="217667159">
      <w:bodyDiv w:val="1"/>
      <w:marLeft w:val="0"/>
      <w:marRight w:val="0"/>
      <w:marTop w:val="0"/>
      <w:marBottom w:val="0"/>
      <w:divBdr>
        <w:top w:val="none" w:sz="0" w:space="0" w:color="auto"/>
        <w:left w:val="none" w:sz="0" w:space="0" w:color="auto"/>
        <w:bottom w:val="none" w:sz="0" w:space="0" w:color="auto"/>
        <w:right w:val="none" w:sz="0" w:space="0" w:color="auto"/>
      </w:divBdr>
    </w:div>
    <w:div w:id="217667473">
      <w:bodyDiv w:val="1"/>
      <w:marLeft w:val="0"/>
      <w:marRight w:val="0"/>
      <w:marTop w:val="0"/>
      <w:marBottom w:val="0"/>
      <w:divBdr>
        <w:top w:val="none" w:sz="0" w:space="0" w:color="auto"/>
        <w:left w:val="none" w:sz="0" w:space="0" w:color="auto"/>
        <w:bottom w:val="none" w:sz="0" w:space="0" w:color="auto"/>
        <w:right w:val="none" w:sz="0" w:space="0" w:color="auto"/>
      </w:divBdr>
    </w:div>
    <w:div w:id="217668204">
      <w:bodyDiv w:val="1"/>
      <w:marLeft w:val="0"/>
      <w:marRight w:val="0"/>
      <w:marTop w:val="0"/>
      <w:marBottom w:val="0"/>
      <w:divBdr>
        <w:top w:val="none" w:sz="0" w:space="0" w:color="auto"/>
        <w:left w:val="none" w:sz="0" w:space="0" w:color="auto"/>
        <w:bottom w:val="none" w:sz="0" w:space="0" w:color="auto"/>
        <w:right w:val="none" w:sz="0" w:space="0" w:color="auto"/>
      </w:divBdr>
    </w:div>
    <w:div w:id="217668729">
      <w:bodyDiv w:val="1"/>
      <w:marLeft w:val="0"/>
      <w:marRight w:val="0"/>
      <w:marTop w:val="0"/>
      <w:marBottom w:val="0"/>
      <w:divBdr>
        <w:top w:val="none" w:sz="0" w:space="0" w:color="auto"/>
        <w:left w:val="none" w:sz="0" w:space="0" w:color="auto"/>
        <w:bottom w:val="none" w:sz="0" w:space="0" w:color="auto"/>
        <w:right w:val="none" w:sz="0" w:space="0" w:color="auto"/>
      </w:divBdr>
    </w:div>
    <w:div w:id="217710670">
      <w:bodyDiv w:val="1"/>
      <w:marLeft w:val="0"/>
      <w:marRight w:val="0"/>
      <w:marTop w:val="0"/>
      <w:marBottom w:val="0"/>
      <w:divBdr>
        <w:top w:val="none" w:sz="0" w:space="0" w:color="auto"/>
        <w:left w:val="none" w:sz="0" w:space="0" w:color="auto"/>
        <w:bottom w:val="none" w:sz="0" w:space="0" w:color="auto"/>
        <w:right w:val="none" w:sz="0" w:space="0" w:color="auto"/>
      </w:divBdr>
    </w:div>
    <w:div w:id="217715226">
      <w:bodyDiv w:val="1"/>
      <w:marLeft w:val="0"/>
      <w:marRight w:val="0"/>
      <w:marTop w:val="0"/>
      <w:marBottom w:val="0"/>
      <w:divBdr>
        <w:top w:val="none" w:sz="0" w:space="0" w:color="auto"/>
        <w:left w:val="none" w:sz="0" w:space="0" w:color="auto"/>
        <w:bottom w:val="none" w:sz="0" w:space="0" w:color="auto"/>
        <w:right w:val="none" w:sz="0" w:space="0" w:color="auto"/>
      </w:divBdr>
    </w:div>
    <w:div w:id="217782907">
      <w:bodyDiv w:val="1"/>
      <w:marLeft w:val="0"/>
      <w:marRight w:val="0"/>
      <w:marTop w:val="0"/>
      <w:marBottom w:val="0"/>
      <w:divBdr>
        <w:top w:val="none" w:sz="0" w:space="0" w:color="auto"/>
        <w:left w:val="none" w:sz="0" w:space="0" w:color="auto"/>
        <w:bottom w:val="none" w:sz="0" w:space="0" w:color="auto"/>
        <w:right w:val="none" w:sz="0" w:space="0" w:color="auto"/>
      </w:divBdr>
    </w:div>
    <w:div w:id="217786608">
      <w:bodyDiv w:val="1"/>
      <w:marLeft w:val="0"/>
      <w:marRight w:val="0"/>
      <w:marTop w:val="0"/>
      <w:marBottom w:val="0"/>
      <w:divBdr>
        <w:top w:val="none" w:sz="0" w:space="0" w:color="auto"/>
        <w:left w:val="none" w:sz="0" w:space="0" w:color="auto"/>
        <w:bottom w:val="none" w:sz="0" w:space="0" w:color="auto"/>
        <w:right w:val="none" w:sz="0" w:space="0" w:color="auto"/>
      </w:divBdr>
    </w:div>
    <w:div w:id="217862112">
      <w:bodyDiv w:val="1"/>
      <w:marLeft w:val="0"/>
      <w:marRight w:val="0"/>
      <w:marTop w:val="0"/>
      <w:marBottom w:val="0"/>
      <w:divBdr>
        <w:top w:val="none" w:sz="0" w:space="0" w:color="auto"/>
        <w:left w:val="none" w:sz="0" w:space="0" w:color="auto"/>
        <w:bottom w:val="none" w:sz="0" w:space="0" w:color="auto"/>
        <w:right w:val="none" w:sz="0" w:space="0" w:color="auto"/>
      </w:divBdr>
    </w:div>
    <w:div w:id="217866500">
      <w:bodyDiv w:val="1"/>
      <w:marLeft w:val="0"/>
      <w:marRight w:val="0"/>
      <w:marTop w:val="0"/>
      <w:marBottom w:val="0"/>
      <w:divBdr>
        <w:top w:val="none" w:sz="0" w:space="0" w:color="auto"/>
        <w:left w:val="none" w:sz="0" w:space="0" w:color="auto"/>
        <w:bottom w:val="none" w:sz="0" w:space="0" w:color="auto"/>
        <w:right w:val="none" w:sz="0" w:space="0" w:color="auto"/>
      </w:divBdr>
    </w:div>
    <w:div w:id="217866758">
      <w:bodyDiv w:val="1"/>
      <w:marLeft w:val="0"/>
      <w:marRight w:val="0"/>
      <w:marTop w:val="0"/>
      <w:marBottom w:val="0"/>
      <w:divBdr>
        <w:top w:val="none" w:sz="0" w:space="0" w:color="auto"/>
        <w:left w:val="none" w:sz="0" w:space="0" w:color="auto"/>
        <w:bottom w:val="none" w:sz="0" w:space="0" w:color="auto"/>
        <w:right w:val="none" w:sz="0" w:space="0" w:color="auto"/>
      </w:divBdr>
    </w:div>
    <w:div w:id="217933900">
      <w:bodyDiv w:val="1"/>
      <w:marLeft w:val="0"/>
      <w:marRight w:val="0"/>
      <w:marTop w:val="0"/>
      <w:marBottom w:val="0"/>
      <w:divBdr>
        <w:top w:val="none" w:sz="0" w:space="0" w:color="auto"/>
        <w:left w:val="none" w:sz="0" w:space="0" w:color="auto"/>
        <w:bottom w:val="none" w:sz="0" w:space="0" w:color="auto"/>
        <w:right w:val="none" w:sz="0" w:space="0" w:color="auto"/>
      </w:divBdr>
    </w:div>
    <w:div w:id="217934247">
      <w:bodyDiv w:val="1"/>
      <w:marLeft w:val="0"/>
      <w:marRight w:val="0"/>
      <w:marTop w:val="0"/>
      <w:marBottom w:val="0"/>
      <w:divBdr>
        <w:top w:val="none" w:sz="0" w:space="0" w:color="auto"/>
        <w:left w:val="none" w:sz="0" w:space="0" w:color="auto"/>
        <w:bottom w:val="none" w:sz="0" w:space="0" w:color="auto"/>
        <w:right w:val="none" w:sz="0" w:space="0" w:color="auto"/>
      </w:divBdr>
    </w:div>
    <w:div w:id="217934671">
      <w:bodyDiv w:val="1"/>
      <w:marLeft w:val="0"/>
      <w:marRight w:val="0"/>
      <w:marTop w:val="0"/>
      <w:marBottom w:val="0"/>
      <w:divBdr>
        <w:top w:val="none" w:sz="0" w:space="0" w:color="auto"/>
        <w:left w:val="none" w:sz="0" w:space="0" w:color="auto"/>
        <w:bottom w:val="none" w:sz="0" w:space="0" w:color="auto"/>
        <w:right w:val="none" w:sz="0" w:space="0" w:color="auto"/>
      </w:divBdr>
    </w:div>
    <w:div w:id="217935223">
      <w:bodyDiv w:val="1"/>
      <w:marLeft w:val="0"/>
      <w:marRight w:val="0"/>
      <w:marTop w:val="0"/>
      <w:marBottom w:val="0"/>
      <w:divBdr>
        <w:top w:val="none" w:sz="0" w:space="0" w:color="auto"/>
        <w:left w:val="none" w:sz="0" w:space="0" w:color="auto"/>
        <w:bottom w:val="none" w:sz="0" w:space="0" w:color="auto"/>
        <w:right w:val="none" w:sz="0" w:space="0" w:color="auto"/>
      </w:divBdr>
    </w:div>
    <w:div w:id="217976074">
      <w:bodyDiv w:val="1"/>
      <w:marLeft w:val="0"/>
      <w:marRight w:val="0"/>
      <w:marTop w:val="0"/>
      <w:marBottom w:val="0"/>
      <w:divBdr>
        <w:top w:val="none" w:sz="0" w:space="0" w:color="auto"/>
        <w:left w:val="none" w:sz="0" w:space="0" w:color="auto"/>
        <w:bottom w:val="none" w:sz="0" w:space="0" w:color="auto"/>
        <w:right w:val="none" w:sz="0" w:space="0" w:color="auto"/>
      </w:divBdr>
    </w:div>
    <w:div w:id="217977629">
      <w:bodyDiv w:val="1"/>
      <w:marLeft w:val="0"/>
      <w:marRight w:val="0"/>
      <w:marTop w:val="0"/>
      <w:marBottom w:val="0"/>
      <w:divBdr>
        <w:top w:val="none" w:sz="0" w:space="0" w:color="auto"/>
        <w:left w:val="none" w:sz="0" w:space="0" w:color="auto"/>
        <w:bottom w:val="none" w:sz="0" w:space="0" w:color="auto"/>
        <w:right w:val="none" w:sz="0" w:space="0" w:color="auto"/>
      </w:divBdr>
    </w:div>
    <w:div w:id="217978826">
      <w:bodyDiv w:val="1"/>
      <w:marLeft w:val="0"/>
      <w:marRight w:val="0"/>
      <w:marTop w:val="0"/>
      <w:marBottom w:val="0"/>
      <w:divBdr>
        <w:top w:val="none" w:sz="0" w:space="0" w:color="auto"/>
        <w:left w:val="none" w:sz="0" w:space="0" w:color="auto"/>
        <w:bottom w:val="none" w:sz="0" w:space="0" w:color="auto"/>
        <w:right w:val="none" w:sz="0" w:space="0" w:color="auto"/>
      </w:divBdr>
    </w:div>
    <w:div w:id="217979526">
      <w:bodyDiv w:val="1"/>
      <w:marLeft w:val="0"/>
      <w:marRight w:val="0"/>
      <w:marTop w:val="0"/>
      <w:marBottom w:val="0"/>
      <w:divBdr>
        <w:top w:val="none" w:sz="0" w:space="0" w:color="auto"/>
        <w:left w:val="none" w:sz="0" w:space="0" w:color="auto"/>
        <w:bottom w:val="none" w:sz="0" w:space="0" w:color="auto"/>
        <w:right w:val="none" w:sz="0" w:space="0" w:color="auto"/>
      </w:divBdr>
    </w:div>
    <w:div w:id="217981165">
      <w:bodyDiv w:val="1"/>
      <w:marLeft w:val="0"/>
      <w:marRight w:val="0"/>
      <w:marTop w:val="0"/>
      <w:marBottom w:val="0"/>
      <w:divBdr>
        <w:top w:val="none" w:sz="0" w:space="0" w:color="auto"/>
        <w:left w:val="none" w:sz="0" w:space="0" w:color="auto"/>
        <w:bottom w:val="none" w:sz="0" w:space="0" w:color="auto"/>
        <w:right w:val="none" w:sz="0" w:space="0" w:color="auto"/>
      </w:divBdr>
    </w:div>
    <w:div w:id="217981392">
      <w:bodyDiv w:val="1"/>
      <w:marLeft w:val="0"/>
      <w:marRight w:val="0"/>
      <w:marTop w:val="0"/>
      <w:marBottom w:val="0"/>
      <w:divBdr>
        <w:top w:val="none" w:sz="0" w:space="0" w:color="auto"/>
        <w:left w:val="none" w:sz="0" w:space="0" w:color="auto"/>
        <w:bottom w:val="none" w:sz="0" w:space="0" w:color="auto"/>
        <w:right w:val="none" w:sz="0" w:space="0" w:color="auto"/>
      </w:divBdr>
    </w:div>
    <w:div w:id="218054687">
      <w:bodyDiv w:val="1"/>
      <w:marLeft w:val="0"/>
      <w:marRight w:val="0"/>
      <w:marTop w:val="0"/>
      <w:marBottom w:val="0"/>
      <w:divBdr>
        <w:top w:val="none" w:sz="0" w:space="0" w:color="auto"/>
        <w:left w:val="none" w:sz="0" w:space="0" w:color="auto"/>
        <w:bottom w:val="none" w:sz="0" w:space="0" w:color="auto"/>
        <w:right w:val="none" w:sz="0" w:space="0" w:color="auto"/>
      </w:divBdr>
    </w:div>
    <w:div w:id="218129755">
      <w:bodyDiv w:val="1"/>
      <w:marLeft w:val="0"/>
      <w:marRight w:val="0"/>
      <w:marTop w:val="0"/>
      <w:marBottom w:val="0"/>
      <w:divBdr>
        <w:top w:val="none" w:sz="0" w:space="0" w:color="auto"/>
        <w:left w:val="none" w:sz="0" w:space="0" w:color="auto"/>
        <w:bottom w:val="none" w:sz="0" w:space="0" w:color="auto"/>
        <w:right w:val="none" w:sz="0" w:space="0" w:color="auto"/>
      </w:divBdr>
    </w:div>
    <w:div w:id="218174489">
      <w:bodyDiv w:val="1"/>
      <w:marLeft w:val="0"/>
      <w:marRight w:val="0"/>
      <w:marTop w:val="0"/>
      <w:marBottom w:val="0"/>
      <w:divBdr>
        <w:top w:val="none" w:sz="0" w:space="0" w:color="auto"/>
        <w:left w:val="none" w:sz="0" w:space="0" w:color="auto"/>
        <w:bottom w:val="none" w:sz="0" w:space="0" w:color="auto"/>
        <w:right w:val="none" w:sz="0" w:space="0" w:color="auto"/>
      </w:divBdr>
    </w:div>
    <w:div w:id="218176169">
      <w:bodyDiv w:val="1"/>
      <w:marLeft w:val="0"/>
      <w:marRight w:val="0"/>
      <w:marTop w:val="0"/>
      <w:marBottom w:val="0"/>
      <w:divBdr>
        <w:top w:val="none" w:sz="0" w:space="0" w:color="auto"/>
        <w:left w:val="none" w:sz="0" w:space="0" w:color="auto"/>
        <w:bottom w:val="none" w:sz="0" w:space="0" w:color="auto"/>
        <w:right w:val="none" w:sz="0" w:space="0" w:color="auto"/>
      </w:divBdr>
    </w:div>
    <w:div w:id="218247379">
      <w:bodyDiv w:val="1"/>
      <w:marLeft w:val="0"/>
      <w:marRight w:val="0"/>
      <w:marTop w:val="0"/>
      <w:marBottom w:val="0"/>
      <w:divBdr>
        <w:top w:val="none" w:sz="0" w:space="0" w:color="auto"/>
        <w:left w:val="none" w:sz="0" w:space="0" w:color="auto"/>
        <w:bottom w:val="none" w:sz="0" w:space="0" w:color="auto"/>
        <w:right w:val="none" w:sz="0" w:space="0" w:color="auto"/>
      </w:divBdr>
    </w:div>
    <w:div w:id="218251207">
      <w:bodyDiv w:val="1"/>
      <w:marLeft w:val="0"/>
      <w:marRight w:val="0"/>
      <w:marTop w:val="0"/>
      <w:marBottom w:val="0"/>
      <w:divBdr>
        <w:top w:val="none" w:sz="0" w:space="0" w:color="auto"/>
        <w:left w:val="none" w:sz="0" w:space="0" w:color="auto"/>
        <w:bottom w:val="none" w:sz="0" w:space="0" w:color="auto"/>
        <w:right w:val="none" w:sz="0" w:space="0" w:color="auto"/>
      </w:divBdr>
    </w:div>
    <w:div w:id="218319784">
      <w:bodyDiv w:val="1"/>
      <w:marLeft w:val="0"/>
      <w:marRight w:val="0"/>
      <w:marTop w:val="0"/>
      <w:marBottom w:val="0"/>
      <w:divBdr>
        <w:top w:val="none" w:sz="0" w:space="0" w:color="auto"/>
        <w:left w:val="none" w:sz="0" w:space="0" w:color="auto"/>
        <w:bottom w:val="none" w:sz="0" w:space="0" w:color="auto"/>
        <w:right w:val="none" w:sz="0" w:space="0" w:color="auto"/>
      </w:divBdr>
    </w:div>
    <w:div w:id="218321604">
      <w:bodyDiv w:val="1"/>
      <w:marLeft w:val="0"/>
      <w:marRight w:val="0"/>
      <w:marTop w:val="0"/>
      <w:marBottom w:val="0"/>
      <w:divBdr>
        <w:top w:val="none" w:sz="0" w:space="0" w:color="auto"/>
        <w:left w:val="none" w:sz="0" w:space="0" w:color="auto"/>
        <w:bottom w:val="none" w:sz="0" w:space="0" w:color="auto"/>
        <w:right w:val="none" w:sz="0" w:space="0" w:color="auto"/>
      </w:divBdr>
    </w:div>
    <w:div w:id="218323928">
      <w:bodyDiv w:val="1"/>
      <w:marLeft w:val="0"/>
      <w:marRight w:val="0"/>
      <w:marTop w:val="0"/>
      <w:marBottom w:val="0"/>
      <w:divBdr>
        <w:top w:val="none" w:sz="0" w:space="0" w:color="auto"/>
        <w:left w:val="none" w:sz="0" w:space="0" w:color="auto"/>
        <w:bottom w:val="none" w:sz="0" w:space="0" w:color="auto"/>
        <w:right w:val="none" w:sz="0" w:space="0" w:color="auto"/>
      </w:divBdr>
    </w:div>
    <w:div w:id="218324081">
      <w:bodyDiv w:val="1"/>
      <w:marLeft w:val="0"/>
      <w:marRight w:val="0"/>
      <w:marTop w:val="0"/>
      <w:marBottom w:val="0"/>
      <w:divBdr>
        <w:top w:val="none" w:sz="0" w:space="0" w:color="auto"/>
        <w:left w:val="none" w:sz="0" w:space="0" w:color="auto"/>
        <w:bottom w:val="none" w:sz="0" w:space="0" w:color="auto"/>
        <w:right w:val="none" w:sz="0" w:space="0" w:color="auto"/>
      </w:divBdr>
    </w:div>
    <w:div w:id="218327177">
      <w:bodyDiv w:val="1"/>
      <w:marLeft w:val="0"/>
      <w:marRight w:val="0"/>
      <w:marTop w:val="0"/>
      <w:marBottom w:val="0"/>
      <w:divBdr>
        <w:top w:val="none" w:sz="0" w:space="0" w:color="auto"/>
        <w:left w:val="none" w:sz="0" w:space="0" w:color="auto"/>
        <w:bottom w:val="none" w:sz="0" w:space="0" w:color="auto"/>
        <w:right w:val="none" w:sz="0" w:space="0" w:color="auto"/>
      </w:divBdr>
    </w:div>
    <w:div w:id="218369859">
      <w:bodyDiv w:val="1"/>
      <w:marLeft w:val="0"/>
      <w:marRight w:val="0"/>
      <w:marTop w:val="0"/>
      <w:marBottom w:val="0"/>
      <w:divBdr>
        <w:top w:val="none" w:sz="0" w:space="0" w:color="auto"/>
        <w:left w:val="none" w:sz="0" w:space="0" w:color="auto"/>
        <w:bottom w:val="none" w:sz="0" w:space="0" w:color="auto"/>
        <w:right w:val="none" w:sz="0" w:space="0" w:color="auto"/>
      </w:divBdr>
    </w:div>
    <w:div w:id="218396733">
      <w:bodyDiv w:val="1"/>
      <w:marLeft w:val="0"/>
      <w:marRight w:val="0"/>
      <w:marTop w:val="0"/>
      <w:marBottom w:val="0"/>
      <w:divBdr>
        <w:top w:val="none" w:sz="0" w:space="0" w:color="auto"/>
        <w:left w:val="none" w:sz="0" w:space="0" w:color="auto"/>
        <w:bottom w:val="none" w:sz="0" w:space="0" w:color="auto"/>
        <w:right w:val="none" w:sz="0" w:space="0" w:color="auto"/>
      </w:divBdr>
    </w:div>
    <w:div w:id="218441385">
      <w:bodyDiv w:val="1"/>
      <w:marLeft w:val="0"/>
      <w:marRight w:val="0"/>
      <w:marTop w:val="0"/>
      <w:marBottom w:val="0"/>
      <w:divBdr>
        <w:top w:val="none" w:sz="0" w:space="0" w:color="auto"/>
        <w:left w:val="none" w:sz="0" w:space="0" w:color="auto"/>
        <w:bottom w:val="none" w:sz="0" w:space="0" w:color="auto"/>
        <w:right w:val="none" w:sz="0" w:space="0" w:color="auto"/>
      </w:divBdr>
    </w:div>
    <w:div w:id="218443171">
      <w:bodyDiv w:val="1"/>
      <w:marLeft w:val="0"/>
      <w:marRight w:val="0"/>
      <w:marTop w:val="0"/>
      <w:marBottom w:val="0"/>
      <w:divBdr>
        <w:top w:val="none" w:sz="0" w:space="0" w:color="auto"/>
        <w:left w:val="none" w:sz="0" w:space="0" w:color="auto"/>
        <w:bottom w:val="none" w:sz="0" w:space="0" w:color="auto"/>
        <w:right w:val="none" w:sz="0" w:space="0" w:color="auto"/>
      </w:divBdr>
    </w:div>
    <w:div w:id="218445852">
      <w:bodyDiv w:val="1"/>
      <w:marLeft w:val="0"/>
      <w:marRight w:val="0"/>
      <w:marTop w:val="0"/>
      <w:marBottom w:val="0"/>
      <w:divBdr>
        <w:top w:val="none" w:sz="0" w:space="0" w:color="auto"/>
        <w:left w:val="none" w:sz="0" w:space="0" w:color="auto"/>
        <w:bottom w:val="none" w:sz="0" w:space="0" w:color="auto"/>
        <w:right w:val="none" w:sz="0" w:space="0" w:color="auto"/>
      </w:divBdr>
    </w:div>
    <w:div w:id="218513165">
      <w:bodyDiv w:val="1"/>
      <w:marLeft w:val="0"/>
      <w:marRight w:val="0"/>
      <w:marTop w:val="0"/>
      <w:marBottom w:val="0"/>
      <w:divBdr>
        <w:top w:val="none" w:sz="0" w:space="0" w:color="auto"/>
        <w:left w:val="none" w:sz="0" w:space="0" w:color="auto"/>
        <w:bottom w:val="none" w:sz="0" w:space="0" w:color="auto"/>
        <w:right w:val="none" w:sz="0" w:space="0" w:color="auto"/>
      </w:divBdr>
    </w:div>
    <w:div w:id="218518406">
      <w:bodyDiv w:val="1"/>
      <w:marLeft w:val="0"/>
      <w:marRight w:val="0"/>
      <w:marTop w:val="0"/>
      <w:marBottom w:val="0"/>
      <w:divBdr>
        <w:top w:val="none" w:sz="0" w:space="0" w:color="auto"/>
        <w:left w:val="none" w:sz="0" w:space="0" w:color="auto"/>
        <w:bottom w:val="none" w:sz="0" w:space="0" w:color="auto"/>
        <w:right w:val="none" w:sz="0" w:space="0" w:color="auto"/>
      </w:divBdr>
    </w:div>
    <w:div w:id="218564263">
      <w:bodyDiv w:val="1"/>
      <w:marLeft w:val="0"/>
      <w:marRight w:val="0"/>
      <w:marTop w:val="0"/>
      <w:marBottom w:val="0"/>
      <w:divBdr>
        <w:top w:val="none" w:sz="0" w:space="0" w:color="auto"/>
        <w:left w:val="none" w:sz="0" w:space="0" w:color="auto"/>
        <w:bottom w:val="none" w:sz="0" w:space="0" w:color="auto"/>
        <w:right w:val="none" w:sz="0" w:space="0" w:color="auto"/>
      </w:divBdr>
    </w:div>
    <w:div w:id="218589777">
      <w:bodyDiv w:val="1"/>
      <w:marLeft w:val="0"/>
      <w:marRight w:val="0"/>
      <w:marTop w:val="0"/>
      <w:marBottom w:val="0"/>
      <w:divBdr>
        <w:top w:val="none" w:sz="0" w:space="0" w:color="auto"/>
        <w:left w:val="none" w:sz="0" w:space="0" w:color="auto"/>
        <w:bottom w:val="none" w:sz="0" w:space="0" w:color="auto"/>
        <w:right w:val="none" w:sz="0" w:space="0" w:color="auto"/>
      </w:divBdr>
    </w:div>
    <w:div w:id="218591451">
      <w:bodyDiv w:val="1"/>
      <w:marLeft w:val="0"/>
      <w:marRight w:val="0"/>
      <w:marTop w:val="0"/>
      <w:marBottom w:val="0"/>
      <w:divBdr>
        <w:top w:val="none" w:sz="0" w:space="0" w:color="auto"/>
        <w:left w:val="none" w:sz="0" w:space="0" w:color="auto"/>
        <w:bottom w:val="none" w:sz="0" w:space="0" w:color="auto"/>
        <w:right w:val="none" w:sz="0" w:space="0" w:color="auto"/>
      </w:divBdr>
    </w:div>
    <w:div w:id="218592362">
      <w:bodyDiv w:val="1"/>
      <w:marLeft w:val="0"/>
      <w:marRight w:val="0"/>
      <w:marTop w:val="0"/>
      <w:marBottom w:val="0"/>
      <w:divBdr>
        <w:top w:val="none" w:sz="0" w:space="0" w:color="auto"/>
        <w:left w:val="none" w:sz="0" w:space="0" w:color="auto"/>
        <w:bottom w:val="none" w:sz="0" w:space="0" w:color="auto"/>
        <w:right w:val="none" w:sz="0" w:space="0" w:color="auto"/>
      </w:divBdr>
    </w:div>
    <w:div w:id="218593414">
      <w:bodyDiv w:val="1"/>
      <w:marLeft w:val="0"/>
      <w:marRight w:val="0"/>
      <w:marTop w:val="0"/>
      <w:marBottom w:val="0"/>
      <w:divBdr>
        <w:top w:val="none" w:sz="0" w:space="0" w:color="auto"/>
        <w:left w:val="none" w:sz="0" w:space="0" w:color="auto"/>
        <w:bottom w:val="none" w:sz="0" w:space="0" w:color="auto"/>
        <w:right w:val="none" w:sz="0" w:space="0" w:color="auto"/>
      </w:divBdr>
    </w:div>
    <w:div w:id="218593848">
      <w:bodyDiv w:val="1"/>
      <w:marLeft w:val="0"/>
      <w:marRight w:val="0"/>
      <w:marTop w:val="0"/>
      <w:marBottom w:val="0"/>
      <w:divBdr>
        <w:top w:val="none" w:sz="0" w:space="0" w:color="auto"/>
        <w:left w:val="none" w:sz="0" w:space="0" w:color="auto"/>
        <w:bottom w:val="none" w:sz="0" w:space="0" w:color="auto"/>
        <w:right w:val="none" w:sz="0" w:space="0" w:color="auto"/>
      </w:divBdr>
    </w:div>
    <w:div w:id="218595258">
      <w:bodyDiv w:val="1"/>
      <w:marLeft w:val="0"/>
      <w:marRight w:val="0"/>
      <w:marTop w:val="0"/>
      <w:marBottom w:val="0"/>
      <w:divBdr>
        <w:top w:val="none" w:sz="0" w:space="0" w:color="auto"/>
        <w:left w:val="none" w:sz="0" w:space="0" w:color="auto"/>
        <w:bottom w:val="none" w:sz="0" w:space="0" w:color="auto"/>
        <w:right w:val="none" w:sz="0" w:space="0" w:color="auto"/>
      </w:divBdr>
    </w:div>
    <w:div w:id="218635580">
      <w:bodyDiv w:val="1"/>
      <w:marLeft w:val="0"/>
      <w:marRight w:val="0"/>
      <w:marTop w:val="0"/>
      <w:marBottom w:val="0"/>
      <w:divBdr>
        <w:top w:val="none" w:sz="0" w:space="0" w:color="auto"/>
        <w:left w:val="none" w:sz="0" w:space="0" w:color="auto"/>
        <w:bottom w:val="none" w:sz="0" w:space="0" w:color="auto"/>
        <w:right w:val="none" w:sz="0" w:space="0" w:color="auto"/>
      </w:divBdr>
    </w:div>
    <w:div w:id="218706549">
      <w:bodyDiv w:val="1"/>
      <w:marLeft w:val="0"/>
      <w:marRight w:val="0"/>
      <w:marTop w:val="0"/>
      <w:marBottom w:val="0"/>
      <w:divBdr>
        <w:top w:val="none" w:sz="0" w:space="0" w:color="auto"/>
        <w:left w:val="none" w:sz="0" w:space="0" w:color="auto"/>
        <w:bottom w:val="none" w:sz="0" w:space="0" w:color="auto"/>
        <w:right w:val="none" w:sz="0" w:space="0" w:color="auto"/>
      </w:divBdr>
    </w:div>
    <w:div w:id="218710185">
      <w:bodyDiv w:val="1"/>
      <w:marLeft w:val="0"/>
      <w:marRight w:val="0"/>
      <w:marTop w:val="0"/>
      <w:marBottom w:val="0"/>
      <w:divBdr>
        <w:top w:val="none" w:sz="0" w:space="0" w:color="auto"/>
        <w:left w:val="none" w:sz="0" w:space="0" w:color="auto"/>
        <w:bottom w:val="none" w:sz="0" w:space="0" w:color="auto"/>
        <w:right w:val="none" w:sz="0" w:space="0" w:color="auto"/>
      </w:divBdr>
    </w:div>
    <w:div w:id="218711214">
      <w:bodyDiv w:val="1"/>
      <w:marLeft w:val="0"/>
      <w:marRight w:val="0"/>
      <w:marTop w:val="0"/>
      <w:marBottom w:val="0"/>
      <w:divBdr>
        <w:top w:val="none" w:sz="0" w:space="0" w:color="auto"/>
        <w:left w:val="none" w:sz="0" w:space="0" w:color="auto"/>
        <w:bottom w:val="none" w:sz="0" w:space="0" w:color="auto"/>
        <w:right w:val="none" w:sz="0" w:space="0" w:color="auto"/>
      </w:divBdr>
    </w:div>
    <w:div w:id="218712275">
      <w:bodyDiv w:val="1"/>
      <w:marLeft w:val="0"/>
      <w:marRight w:val="0"/>
      <w:marTop w:val="0"/>
      <w:marBottom w:val="0"/>
      <w:divBdr>
        <w:top w:val="none" w:sz="0" w:space="0" w:color="auto"/>
        <w:left w:val="none" w:sz="0" w:space="0" w:color="auto"/>
        <w:bottom w:val="none" w:sz="0" w:space="0" w:color="auto"/>
        <w:right w:val="none" w:sz="0" w:space="0" w:color="auto"/>
      </w:divBdr>
    </w:div>
    <w:div w:id="218712557">
      <w:bodyDiv w:val="1"/>
      <w:marLeft w:val="0"/>
      <w:marRight w:val="0"/>
      <w:marTop w:val="0"/>
      <w:marBottom w:val="0"/>
      <w:divBdr>
        <w:top w:val="none" w:sz="0" w:space="0" w:color="auto"/>
        <w:left w:val="none" w:sz="0" w:space="0" w:color="auto"/>
        <w:bottom w:val="none" w:sz="0" w:space="0" w:color="auto"/>
        <w:right w:val="none" w:sz="0" w:space="0" w:color="auto"/>
      </w:divBdr>
    </w:div>
    <w:div w:id="218712948">
      <w:bodyDiv w:val="1"/>
      <w:marLeft w:val="0"/>
      <w:marRight w:val="0"/>
      <w:marTop w:val="0"/>
      <w:marBottom w:val="0"/>
      <w:divBdr>
        <w:top w:val="none" w:sz="0" w:space="0" w:color="auto"/>
        <w:left w:val="none" w:sz="0" w:space="0" w:color="auto"/>
        <w:bottom w:val="none" w:sz="0" w:space="0" w:color="auto"/>
        <w:right w:val="none" w:sz="0" w:space="0" w:color="auto"/>
      </w:divBdr>
    </w:div>
    <w:div w:id="218713225">
      <w:bodyDiv w:val="1"/>
      <w:marLeft w:val="0"/>
      <w:marRight w:val="0"/>
      <w:marTop w:val="0"/>
      <w:marBottom w:val="0"/>
      <w:divBdr>
        <w:top w:val="none" w:sz="0" w:space="0" w:color="auto"/>
        <w:left w:val="none" w:sz="0" w:space="0" w:color="auto"/>
        <w:bottom w:val="none" w:sz="0" w:space="0" w:color="auto"/>
        <w:right w:val="none" w:sz="0" w:space="0" w:color="auto"/>
      </w:divBdr>
    </w:div>
    <w:div w:id="218714309">
      <w:bodyDiv w:val="1"/>
      <w:marLeft w:val="0"/>
      <w:marRight w:val="0"/>
      <w:marTop w:val="0"/>
      <w:marBottom w:val="0"/>
      <w:divBdr>
        <w:top w:val="none" w:sz="0" w:space="0" w:color="auto"/>
        <w:left w:val="none" w:sz="0" w:space="0" w:color="auto"/>
        <w:bottom w:val="none" w:sz="0" w:space="0" w:color="auto"/>
        <w:right w:val="none" w:sz="0" w:space="0" w:color="auto"/>
      </w:divBdr>
    </w:div>
    <w:div w:id="218787389">
      <w:bodyDiv w:val="1"/>
      <w:marLeft w:val="0"/>
      <w:marRight w:val="0"/>
      <w:marTop w:val="0"/>
      <w:marBottom w:val="0"/>
      <w:divBdr>
        <w:top w:val="none" w:sz="0" w:space="0" w:color="auto"/>
        <w:left w:val="none" w:sz="0" w:space="0" w:color="auto"/>
        <w:bottom w:val="none" w:sz="0" w:space="0" w:color="auto"/>
        <w:right w:val="none" w:sz="0" w:space="0" w:color="auto"/>
      </w:divBdr>
    </w:div>
    <w:div w:id="218791410">
      <w:bodyDiv w:val="1"/>
      <w:marLeft w:val="0"/>
      <w:marRight w:val="0"/>
      <w:marTop w:val="0"/>
      <w:marBottom w:val="0"/>
      <w:divBdr>
        <w:top w:val="none" w:sz="0" w:space="0" w:color="auto"/>
        <w:left w:val="none" w:sz="0" w:space="0" w:color="auto"/>
        <w:bottom w:val="none" w:sz="0" w:space="0" w:color="auto"/>
        <w:right w:val="none" w:sz="0" w:space="0" w:color="auto"/>
      </w:divBdr>
    </w:div>
    <w:div w:id="218900134">
      <w:bodyDiv w:val="1"/>
      <w:marLeft w:val="0"/>
      <w:marRight w:val="0"/>
      <w:marTop w:val="0"/>
      <w:marBottom w:val="0"/>
      <w:divBdr>
        <w:top w:val="none" w:sz="0" w:space="0" w:color="auto"/>
        <w:left w:val="none" w:sz="0" w:space="0" w:color="auto"/>
        <w:bottom w:val="none" w:sz="0" w:space="0" w:color="auto"/>
        <w:right w:val="none" w:sz="0" w:space="0" w:color="auto"/>
      </w:divBdr>
    </w:div>
    <w:div w:id="218902237">
      <w:bodyDiv w:val="1"/>
      <w:marLeft w:val="0"/>
      <w:marRight w:val="0"/>
      <w:marTop w:val="0"/>
      <w:marBottom w:val="0"/>
      <w:divBdr>
        <w:top w:val="none" w:sz="0" w:space="0" w:color="auto"/>
        <w:left w:val="none" w:sz="0" w:space="0" w:color="auto"/>
        <w:bottom w:val="none" w:sz="0" w:space="0" w:color="auto"/>
        <w:right w:val="none" w:sz="0" w:space="0" w:color="auto"/>
      </w:divBdr>
    </w:div>
    <w:div w:id="218904810">
      <w:bodyDiv w:val="1"/>
      <w:marLeft w:val="0"/>
      <w:marRight w:val="0"/>
      <w:marTop w:val="0"/>
      <w:marBottom w:val="0"/>
      <w:divBdr>
        <w:top w:val="none" w:sz="0" w:space="0" w:color="auto"/>
        <w:left w:val="none" w:sz="0" w:space="0" w:color="auto"/>
        <w:bottom w:val="none" w:sz="0" w:space="0" w:color="auto"/>
        <w:right w:val="none" w:sz="0" w:space="0" w:color="auto"/>
      </w:divBdr>
    </w:div>
    <w:div w:id="218906155">
      <w:bodyDiv w:val="1"/>
      <w:marLeft w:val="0"/>
      <w:marRight w:val="0"/>
      <w:marTop w:val="0"/>
      <w:marBottom w:val="0"/>
      <w:divBdr>
        <w:top w:val="none" w:sz="0" w:space="0" w:color="auto"/>
        <w:left w:val="none" w:sz="0" w:space="0" w:color="auto"/>
        <w:bottom w:val="none" w:sz="0" w:space="0" w:color="auto"/>
        <w:right w:val="none" w:sz="0" w:space="0" w:color="auto"/>
      </w:divBdr>
    </w:div>
    <w:div w:id="218975939">
      <w:bodyDiv w:val="1"/>
      <w:marLeft w:val="0"/>
      <w:marRight w:val="0"/>
      <w:marTop w:val="0"/>
      <w:marBottom w:val="0"/>
      <w:divBdr>
        <w:top w:val="none" w:sz="0" w:space="0" w:color="auto"/>
        <w:left w:val="none" w:sz="0" w:space="0" w:color="auto"/>
        <w:bottom w:val="none" w:sz="0" w:space="0" w:color="auto"/>
        <w:right w:val="none" w:sz="0" w:space="0" w:color="auto"/>
      </w:divBdr>
    </w:div>
    <w:div w:id="218979440">
      <w:bodyDiv w:val="1"/>
      <w:marLeft w:val="0"/>
      <w:marRight w:val="0"/>
      <w:marTop w:val="0"/>
      <w:marBottom w:val="0"/>
      <w:divBdr>
        <w:top w:val="none" w:sz="0" w:space="0" w:color="auto"/>
        <w:left w:val="none" w:sz="0" w:space="0" w:color="auto"/>
        <w:bottom w:val="none" w:sz="0" w:space="0" w:color="auto"/>
        <w:right w:val="none" w:sz="0" w:space="0" w:color="auto"/>
      </w:divBdr>
    </w:div>
    <w:div w:id="218981176">
      <w:bodyDiv w:val="1"/>
      <w:marLeft w:val="0"/>
      <w:marRight w:val="0"/>
      <w:marTop w:val="0"/>
      <w:marBottom w:val="0"/>
      <w:divBdr>
        <w:top w:val="none" w:sz="0" w:space="0" w:color="auto"/>
        <w:left w:val="none" w:sz="0" w:space="0" w:color="auto"/>
        <w:bottom w:val="none" w:sz="0" w:space="0" w:color="auto"/>
        <w:right w:val="none" w:sz="0" w:space="0" w:color="auto"/>
      </w:divBdr>
    </w:div>
    <w:div w:id="218983089">
      <w:bodyDiv w:val="1"/>
      <w:marLeft w:val="0"/>
      <w:marRight w:val="0"/>
      <w:marTop w:val="0"/>
      <w:marBottom w:val="0"/>
      <w:divBdr>
        <w:top w:val="none" w:sz="0" w:space="0" w:color="auto"/>
        <w:left w:val="none" w:sz="0" w:space="0" w:color="auto"/>
        <w:bottom w:val="none" w:sz="0" w:space="0" w:color="auto"/>
        <w:right w:val="none" w:sz="0" w:space="0" w:color="auto"/>
      </w:divBdr>
    </w:div>
    <w:div w:id="219023020">
      <w:bodyDiv w:val="1"/>
      <w:marLeft w:val="0"/>
      <w:marRight w:val="0"/>
      <w:marTop w:val="0"/>
      <w:marBottom w:val="0"/>
      <w:divBdr>
        <w:top w:val="none" w:sz="0" w:space="0" w:color="auto"/>
        <w:left w:val="none" w:sz="0" w:space="0" w:color="auto"/>
        <w:bottom w:val="none" w:sz="0" w:space="0" w:color="auto"/>
        <w:right w:val="none" w:sz="0" w:space="0" w:color="auto"/>
      </w:divBdr>
    </w:div>
    <w:div w:id="219025171">
      <w:bodyDiv w:val="1"/>
      <w:marLeft w:val="0"/>
      <w:marRight w:val="0"/>
      <w:marTop w:val="0"/>
      <w:marBottom w:val="0"/>
      <w:divBdr>
        <w:top w:val="none" w:sz="0" w:space="0" w:color="auto"/>
        <w:left w:val="none" w:sz="0" w:space="0" w:color="auto"/>
        <w:bottom w:val="none" w:sz="0" w:space="0" w:color="auto"/>
        <w:right w:val="none" w:sz="0" w:space="0" w:color="auto"/>
      </w:divBdr>
    </w:div>
    <w:div w:id="219098067">
      <w:bodyDiv w:val="1"/>
      <w:marLeft w:val="0"/>
      <w:marRight w:val="0"/>
      <w:marTop w:val="0"/>
      <w:marBottom w:val="0"/>
      <w:divBdr>
        <w:top w:val="none" w:sz="0" w:space="0" w:color="auto"/>
        <w:left w:val="none" w:sz="0" w:space="0" w:color="auto"/>
        <w:bottom w:val="none" w:sz="0" w:space="0" w:color="auto"/>
        <w:right w:val="none" w:sz="0" w:space="0" w:color="auto"/>
      </w:divBdr>
    </w:div>
    <w:div w:id="219100159">
      <w:bodyDiv w:val="1"/>
      <w:marLeft w:val="0"/>
      <w:marRight w:val="0"/>
      <w:marTop w:val="0"/>
      <w:marBottom w:val="0"/>
      <w:divBdr>
        <w:top w:val="none" w:sz="0" w:space="0" w:color="auto"/>
        <w:left w:val="none" w:sz="0" w:space="0" w:color="auto"/>
        <w:bottom w:val="none" w:sz="0" w:space="0" w:color="auto"/>
        <w:right w:val="none" w:sz="0" w:space="0" w:color="auto"/>
      </w:divBdr>
    </w:div>
    <w:div w:id="219100869">
      <w:bodyDiv w:val="1"/>
      <w:marLeft w:val="0"/>
      <w:marRight w:val="0"/>
      <w:marTop w:val="0"/>
      <w:marBottom w:val="0"/>
      <w:divBdr>
        <w:top w:val="none" w:sz="0" w:space="0" w:color="auto"/>
        <w:left w:val="none" w:sz="0" w:space="0" w:color="auto"/>
        <w:bottom w:val="none" w:sz="0" w:space="0" w:color="auto"/>
        <w:right w:val="none" w:sz="0" w:space="0" w:color="auto"/>
      </w:divBdr>
    </w:div>
    <w:div w:id="219169557">
      <w:bodyDiv w:val="1"/>
      <w:marLeft w:val="0"/>
      <w:marRight w:val="0"/>
      <w:marTop w:val="0"/>
      <w:marBottom w:val="0"/>
      <w:divBdr>
        <w:top w:val="none" w:sz="0" w:space="0" w:color="auto"/>
        <w:left w:val="none" w:sz="0" w:space="0" w:color="auto"/>
        <w:bottom w:val="none" w:sz="0" w:space="0" w:color="auto"/>
        <w:right w:val="none" w:sz="0" w:space="0" w:color="auto"/>
      </w:divBdr>
    </w:div>
    <w:div w:id="219170678">
      <w:bodyDiv w:val="1"/>
      <w:marLeft w:val="0"/>
      <w:marRight w:val="0"/>
      <w:marTop w:val="0"/>
      <w:marBottom w:val="0"/>
      <w:divBdr>
        <w:top w:val="none" w:sz="0" w:space="0" w:color="auto"/>
        <w:left w:val="none" w:sz="0" w:space="0" w:color="auto"/>
        <w:bottom w:val="none" w:sz="0" w:space="0" w:color="auto"/>
        <w:right w:val="none" w:sz="0" w:space="0" w:color="auto"/>
      </w:divBdr>
    </w:div>
    <w:div w:id="219177783">
      <w:bodyDiv w:val="1"/>
      <w:marLeft w:val="0"/>
      <w:marRight w:val="0"/>
      <w:marTop w:val="0"/>
      <w:marBottom w:val="0"/>
      <w:divBdr>
        <w:top w:val="none" w:sz="0" w:space="0" w:color="auto"/>
        <w:left w:val="none" w:sz="0" w:space="0" w:color="auto"/>
        <w:bottom w:val="none" w:sz="0" w:space="0" w:color="auto"/>
        <w:right w:val="none" w:sz="0" w:space="0" w:color="auto"/>
      </w:divBdr>
    </w:div>
    <w:div w:id="219219078">
      <w:bodyDiv w:val="1"/>
      <w:marLeft w:val="0"/>
      <w:marRight w:val="0"/>
      <w:marTop w:val="0"/>
      <w:marBottom w:val="0"/>
      <w:divBdr>
        <w:top w:val="none" w:sz="0" w:space="0" w:color="auto"/>
        <w:left w:val="none" w:sz="0" w:space="0" w:color="auto"/>
        <w:bottom w:val="none" w:sz="0" w:space="0" w:color="auto"/>
        <w:right w:val="none" w:sz="0" w:space="0" w:color="auto"/>
      </w:divBdr>
    </w:div>
    <w:div w:id="219219815">
      <w:bodyDiv w:val="1"/>
      <w:marLeft w:val="0"/>
      <w:marRight w:val="0"/>
      <w:marTop w:val="0"/>
      <w:marBottom w:val="0"/>
      <w:divBdr>
        <w:top w:val="none" w:sz="0" w:space="0" w:color="auto"/>
        <w:left w:val="none" w:sz="0" w:space="0" w:color="auto"/>
        <w:bottom w:val="none" w:sz="0" w:space="0" w:color="auto"/>
        <w:right w:val="none" w:sz="0" w:space="0" w:color="auto"/>
      </w:divBdr>
    </w:div>
    <w:div w:id="219220415">
      <w:bodyDiv w:val="1"/>
      <w:marLeft w:val="0"/>
      <w:marRight w:val="0"/>
      <w:marTop w:val="0"/>
      <w:marBottom w:val="0"/>
      <w:divBdr>
        <w:top w:val="none" w:sz="0" w:space="0" w:color="auto"/>
        <w:left w:val="none" w:sz="0" w:space="0" w:color="auto"/>
        <w:bottom w:val="none" w:sz="0" w:space="0" w:color="auto"/>
        <w:right w:val="none" w:sz="0" w:space="0" w:color="auto"/>
      </w:divBdr>
    </w:div>
    <w:div w:id="219245468">
      <w:bodyDiv w:val="1"/>
      <w:marLeft w:val="0"/>
      <w:marRight w:val="0"/>
      <w:marTop w:val="0"/>
      <w:marBottom w:val="0"/>
      <w:divBdr>
        <w:top w:val="none" w:sz="0" w:space="0" w:color="auto"/>
        <w:left w:val="none" w:sz="0" w:space="0" w:color="auto"/>
        <w:bottom w:val="none" w:sz="0" w:space="0" w:color="auto"/>
        <w:right w:val="none" w:sz="0" w:space="0" w:color="auto"/>
      </w:divBdr>
    </w:div>
    <w:div w:id="219250247">
      <w:bodyDiv w:val="1"/>
      <w:marLeft w:val="0"/>
      <w:marRight w:val="0"/>
      <w:marTop w:val="0"/>
      <w:marBottom w:val="0"/>
      <w:divBdr>
        <w:top w:val="none" w:sz="0" w:space="0" w:color="auto"/>
        <w:left w:val="none" w:sz="0" w:space="0" w:color="auto"/>
        <w:bottom w:val="none" w:sz="0" w:space="0" w:color="auto"/>
        <w:right w:val="none" w:sz="0" w:space="0" w:color="auto"/>
      </w:divBdr>
    </w:div>
    <w:div w:id="219287671">
      <w:bodyDiv w:val="1"/>
      <w:marLeft w:val="0"/>
      <w:marRight w:val="0"/>
      <w:marTop w:val="0"/>
      <w:marBottom w:val="0"/>
      <w:divBdr>
        <w:top w:val="none" w:sz="0" w:space="0" w:color="auto"/>
        <w:left w:val="none" w:sz="0" w:space="0" w:color="auto"/>
        <w:bottom w:val="none" w:sz="0" w:space="0" w:color="auto"/>
        <w:right w:val="none" w:sz="0" w:space="0" w:color="auto"/>
      </w:divBdr>
    </w:div>
    <w:div w:id="219289170">
      <w:bodyDiv w:val="1"/>
      <w:marLeft w:val="0"/>
      <w:marRight w:val="0"/>
      <w:marTop w:val="0"/>
      <w:marBottom w:val="0"/>
      <w:divBdr>
        <w:top w:val="none" w:sz="0" w:space="0" w:color="auto"/>
        <w:left w:val="none" w:sz="0" w:space="0" w:color="auto"/>
        <w:bottom w:val="none" w:sz="0" w:space="0" w:color="auto"/>
        <w:right w:val="none" w:sz="0" w:space="0" w:color="auto"/>
      </w:divBdr>
    </w:div>
    <w:div w:id="219290290">
      <w:bodyDiv w:val="1"/>
      <w:marLeft w:val="0"/>
      <w:marRight w:val="0"/>
      <w:marTop w:val="0"/>
      <w:marBottom w:val="0"/>
      <w:divBdr>
        <w:top w:val="none" w:sz="0" w:space="0" w:color="auto"/>
        <w:left w:val="none" w:sz="0" w:space="0" w:color="auto"/>
        <w:bottom w:val="none" w:sz="0" w:space="0" w:color="auto"/>
        <w:right w:val="none" w:sz="0" w:space="0" w:color="auto"/>
      </w:divBdr>
    </w:div>
    <w:div w:id="219291364">
      <w:bodyDiv w:val="1"/>
      <w:marLeft w:val="0"/>
      <w:marRight w:val="0"/>
      <w:marTop w:val="0"/>
      <w:marBottom w:val="0"/>
      <w:divBdr>
        <w:top w:val="none" w:sz="0" w:space="0" w:color="auto"/>
        <w:left w:val="none" w:sz="0" w:space="0" w:color="auto"/>
        <w:bottom w:val="none" w:sz="0" w:space="0" w:color="auto"/>
        <w:right w:val="none" w:sz="0" w:space="0" w:color="auto"/>
      </w:divBdr>
    </w:div>
    <w:div w:id="219362967">
      <w:bodyDiv w:val="1"/>
      <w:marLeft w:val="0"/>
      <w:marRight w:val="0"/>
      <w:marTop w:val="0"/>
      <w:marBottom w:val="0"/>
      <w:divBdr>
        <w:top w:val="none" w:sz="0" w:space="0" w:color="auto"/>
        <w:left w:val="none" w:sz="0" w:space="0" w:color="auto"/>
        <w:bottom w:val="none" w:sz="0" w:space="0" w:color="auto"/>
        <w:right w:val="none" w:sz="0" w:space="0" w:color="auto"/>
      </w:divBdr>
    </w:div>
    <w:div w:id="219371313">
      <w:bodyDiv w:val="1"/>
      <w:marLeft w:val="0"/>
      <w:marRight w:val="0"/>
      <w:marTop w:val="0"/>
      <w:marBottom w:val="0"/>
      <w:divBdr>
        <w:top w:val="none" w:sz="0" w:space="0" w:color="auto"/>
        <w:left w:val="none" w:sz="0" w:space="0" w:color="auto"/>
        <w:bottom w:val="none" w:sz="0" w:space="0" w:color="auto"/>
        <w:right w:val="none" w:sz="0" w:space="0" w:color="auto"/>
      </w:divBdr>
    </w:div>
    <w:div w:id="219437167">
      <w:bodyDiv w:val="1"/>
      <w:marLeft w:val="0"/>
      <w:marRight w:val="0"/>
      <w:marTop w:val="0"/>
      <w:marBottom w:val="0"/>
      <w:divBdr>
        <w:top w:val="none" w:sz="0" w:space="0" w:color="auto"/>
        <w:left w:val="none" w:sz="0" w:space="0" w:color="auto"/>
        <w:bottom w:val="none" w:sz="0" w:space="0" w:color="auto"/>
        <w:right w:val="none" w:sz="0" w:space="0" w:color="auto"/>
      </w:divBdr>
    </w:div>
    <w:div w:id="219480223">
      <w:bodyDiv w:val="1"/>
      <w:marLeft w:val="0"/>
      <w:marRight w:val="0"/>
      <w:marTop w:val="0"/>
      <w:marBottom w:val="0"/>
      <w:divBdr>
        <w:top w:val="none" w:sz="0" w:space="0" w:color="auto"/>
        <w:left w:val="none" w:sz="0" w:space="0" w:color="auto"/>
        <w:bottom w:val="none" w:sz="0" w:space="0" w:color="auto"/>
        <w:right w:val="none" w:sz="0" w:space="0" w:color="auto"/>
      </w:divBdr>
    </w:div>
    <w:div w:id="219481407">
      <w:bodyDiv w:val="1"/>
      <w:marLeft w:val="0"/>
      <w:marRight w:val="0"/>
      <w:marTop w:val="0"/>
      <w:marBottom w:val="0"/>
      <w:divBdr>
        <w:top w:val="none" w:sz="0" w:space="0" w:color="auto"/>
        <w:left w:val="none" w:sz="0" w:space="0" w:color="auto"/>
        <w:bottom w:val="none" w:sz="0" w:space="0" w:color="auto"/>
        <w:right w:val="none" w:sz="0" w:space="0" w:color="auto"/>
      </w:divBdr>
    </w:div>
    <w:div w:id="219483007">
      <w:bodyDiv w:val="1"/>
      <w:marLeft w:val="0"/>
      <w:marRight w:val="0"/>
      <w:marTop w:val="0"/>
      <w:marBottom w:val="0"/>
      <w:divBdr>
        <w:top w:val="none" w:sz="0" w:space="0" w:color="auto"/>
        <w:left w:val="none" w:sz="0" w:space="0" w:color="auto"/>
        <w:bottom w:val="none" w:sz="0" w:space="0" w:color="auto"/>
        <w:right w:val="none" w:sz="0" w:space="0" w:color="auto"/>
      </w:divBdr>
    </w:div>
    <w:div w:id="219484106">
      <w:bodyDiv w:val="1"/>
      <w:marLeft w:val="0"/>
      <w:marRight w:val="0"/>
      <w:marTop w:val="0"/>
      <w:marBottom w:val="0"/>
      <w:divBdr>
        <w:top w:val="none" w:sz="0" w:space="0" w:color="auto"/>
        <w:left w:val="none" w:sz="0" w:space="0" w:color="auto"/>
        <w:bottom w:val="none" w:sz="0" w:space="0" w:color="auto"/>
        <w:right w:val="none" w:sz="0" w:space="0" w:color="auto"/>
      </w:divBdr>
    </w:div>
    <w:div w:id="219484953">
      <w:bodyDiv w:val="1"/>
      <w:marLeft w:val="0"/>
      <w:marRight w:val="0"/>
      <w:marTop w:val="0"/>
      <w:marBottom w:val="0"/>
      <w:divBdr>
        <w:top w:val="none" w:sz="0" w:space="0" w:color="auto"/>
        <w:left w:val="none" w:sz="0" w:space="0" w:color="auto"/>
        <w:bottom w:val="none" w:sz="0" w:space="0" w:color="auto"/>
        <w:right w:val="none" w:sz="0" w:space="0" w:color="auto"/>
      </w:divBdr>
    </w:div>
    <w:div w:id="219512474">
      <w:bodyDiv w:val="1"/>
      <w:marLeft w:val="0"/>
      <w:marRight w:val="0"/>
      <w:marTop w:val="0"/>
      <w:marBottom w:val="0"/>
      <w:divBdr>
        <w:top w:val="none" w:sz="0" w:space="0" w:color="auto"/>
        <w:left w:val="none" w:sz="0" w:space="0" w:color="auto"/>
        <w:bottom w:val="none" w:sz="0" w:space="0" w:color="auto"/>
        <w:right w:val="none" w:sz="0" w:space="0" w:color="auto"/>
      </w:divBdr>
    </w:div>
    <w:div w:id="219555886">
      <w:bodyDiv w:val="1"/>
      <w:marLeft w:val="0"/>
      <w:marRight w:val="0"/>
      <w:marTop w:val="0"/>
      <w:marBottom w:val="0"/>
      <w:divBdr>
        <w:top w:val="none" w:sz="0" w:space="0" w:color="auto"/>
        <w:left w:val="none" w:sz="0" w:space="0" w:color="auto"/>
        <w:bottom w:val="none" w:sz="0" w:space="0" w:color="auto"/>
        <w:right w:val="none" w:sz="0" w:space="0" w:color="auto"/>
      </w:divBdr>
    </w:div>
    <w:div w:id="219559666">
      <w:bodyDiv w:val="1"/>
      <w:marLeft w:val="0"/>
      <w:marRight w:val="0"/>
      <w:marTop w:val="0"/>
      <w:marBottom w:val="0"/>
      <w:divBdr>
        <w:top w:val="none" w:sz="0" w:space="0" w:color="auto"/>
        <w:left w:val="none" w:sz="0" w:space="0" w:color="auto"/>
        <w:bottom w:val="none" w:sz="0" w:space="0" w:color="auto"/>
        <w:right w:val="none" w:sz="0" w:space="0" w:color="auto"/>
      </w:divBdr>
    </w:div>
    <w:div w:id="219560658">
      <w:bodyDiv w:val="1"/>
      <w:marLeft w:val="0"/>
      <w:marRight w:val="0"/>
      <w:marTop w:val="0"/>
      <w:marBottom w:val="0"/>
      <w:divBdr>
        <w:top w:val="none" w:sz="0" w:space="0" w:color="auto"/>
        <w:left w:val="none" w:sz="0" w:space="0" w:color="auto"/>
        <w:bottom w:val="none" w:sz="0" w:space="0" w:color="auto"/>
        <w:right w:val="none" w:sz="0" w:space="0" w:color="auto"/>
      </w:divBdr>
    </w:div>
    <w:div w:id="219560835">
      <w:bodyDiv w:val="1"/>
      <w:marLeft w:val="0"/>
      <w:marRight w:val="0"/>
      <w:marTop w:val="0"/>
      <w:marBottom w:val="0"/>
      <w:divBdr>
        <w:top w:val="none" w:sz="0" w:space="0" w:color="auto"/>
        <w:left w:val="none" w:sz="0" w:space="0" w:color="auto"/>
        <w:bottom w:val="none" w:sz="0" w:space="0" w:color="auto"/>
        <w:right w:val="none" w:sz="0" w:space="0" w:color="auto"/>
      </w:divBdr>
    </w:div>
    <w:div w:id="219633459">
      <w:bodyDiv w:val="1"/>
      <w:marLeft w:val="0"/>
      <w:marRight w:val="0"/>
      <w:marTop w:val="0"/>
      <w:marBottom w:val="0"/>
      <w:divBdr>
        <w:top w:val="none" w:sz="0" w:space="0" w:color="auto"/>
        <w:left w:val="none" w:sz="0" w:space="0" w:color="auto"/>
        <w:bottom w:val="none" w:sz="0" w:space="0" w:color="auto"/>
        <w:right w:val="none" w:sz="0" w:space="0" w:color="auto"/>
      </w:divBdr>
    </w:div>
    <w:div w:id="219636081">
      <w:bodyDiv w:val="1"/>
      <w:marLeft w:val="0"/>
      <w:marRight w:val="0"/>
      <w:marTop w:val="0"/>
      <w:marBottom w:val="0"/>
      <w:divBdr>
        <w:top w:val="none" w:sz="0" w:space="0" w:color="auto"/>
        <w:left w:val="none" w:sz="0" w:space="0" w:color="auto"/>
        <w:bottom w:val="none" w:sz="0" w:space="0" w:color="auto"/>
        <w:right w:val="none" w:sz="0" w:space="0" w:color="auto"/>
      </w:divBdr>
    </w:div>
    <w:div w:id="219682333">
      <w:bodyDiv w:val="1"/>
      <w:marLeft w:val="0"/>
      <w:marRight w:val="0"/>
      <w:marTop w:val="0"/>
      <w:marBottom w:val="0"/>
      <w:divBdr>
        <w:top w:val="none" w:sz="0" w:space="0" w:color="auto"/>
        <w:left w:val="none" w:sz="0" w:space="0" w:color="auto"/>
        <w:bottom w:val="none" w:sz="0" w:space="0" w:color="auto"/>
        <w:right w:val="none" w:sz="0" w:space="0" w:color="auto"/>
      </w:divBdr>
    </w:div>
    <w:div w:id="219749121">
      <w:bodyDiv w:val="1"/>
      <w:marLeft w:val="0"/>
      <w:marRight w:val="0"/>
      <w:marTop w:val="0"/>
      <w:marBottom w:val="0"/>
      <w:divBdr>
        <w:top w:val="none" w:sz="0" w:space="0" w:color="auto"/>
        <w:left w:val="none" w:sz="0" w:space="0" w:color="auto"/>
        <w:bottom w:val="none" w:sz="0" w:space="0" w:color="auto"/>
        <w:right w:val="none" w:sz="0" w:space="0" w:color="auto"/>
      </w:divBdr>
    </w:div>
    <w:div w:id="219751989">
      <w:bodyDiv w:val="1"/>
      <w:marLeft w:val="0"/>
      <w:marRight w:val="0"/>
      <w:marTop w:val="0"/>
      <w:marBottom w:val="0"/>
      <w:divBdr>
        <w:top w:val="none" w:sz="0" w:space="0" w:color="auto"/>
        <w:left w:val="none" w:sz="0" w:space="0" w:color="auto"/>
        <w:bottom w:val="none" w:sz="0" w:space="0" w:color="auto"/>
        <w:right w:val="none" w:sz="0" w:space="0" w:color="auto"/>
      </w:divBdr>
    </w:div>
    <w:div w:id="219752111">
      <w:bodyDiv w:val="1"/>
      <w:marLeft w:val="0"/>
      <w:marRight w:val="0"/>
      <w:marTop w:val="0"/>
      <w:marBottom w:val="0"/>
      <w:divBdr>
        <w:top w:val="none" w:sz="0" w:space="0" w:color="auto"/>
        <w:left w:val="none" w:sz="0" w:space="0" w:color="auto"/>
        <w:bottom w:val="none" w:sz="0" w:space="0" w:color="auto"/>
        <w:right w:val="none" w:sz="0" w:space="0" w:color="auto"/>
      </w:divBdr>
    </w:div>
    <w:div w:id="219752880">
      <w:bodyDiv w:val="1"/>
      <w:marLeft w:val="0"/>
      <w:marRight w:val="0"/>
      <w:marTop w:val="0"/>
      <w:marBottom w:val="0"/>
      <w:divBdr>
        <w:top w:val="none" w:sz="0" w:space="0" w:color="auto"/>
        <w:left w:val="none" w:sz="0" w:space="0" w:color="auto"/>
        <w:bottom w:val="none" w:sz="0" w:space="0" w:color="auto"/>
        <w:right w:val="none" w:sz="0" w:space="0" w:color="auto"/>
      </w:divBdr>
    </w:div>
    <w:div w:id="219755178">
      <w:bodyDiv w:val="1"/>
      <w:marLeft w:val="0"/>
      <w:marRight w:val="0"/>
      <w:marTop w:val="0"/>
      <w:marBottom w:val="0"/>
      <w:divBdr>
        <w:top w:val="none" w:sz="0" w:space="0" w:color="auto"/>
        <w:left w:val="none" w:sz="0" w:space="0" w:color="auto"/>
        <w:bottom w:val="none" w:sz="0" w:space="0" w:color="auto"/>
        <w:right w:val="none" w:sz="0" w:space="0" w:color="auto"/>
      </w:divBdr>
    </w:div>
    <w:div w:id="219755204">
      <w:bodyDiv w:val="1"/>
      <w:marLeft w:val="0"/>
      <w:marRight w:val="0"/>
      <w:marTop w:val="0"/>
      <w:marBottom w:val="0"/>
      <w:divBdr>
        <w:top w:val="none" w:sz="0" w:space="0" w:color="auto"/>
        <w:left w:val="none" w:sz="0" w:space="0" w:color="auto"/>
        <w:bottom w:val="none" w:sz="0" w:space="0" w:color="auto"/>
        <w:right w:val="none" w:sz="0" w:space="0" w:color="auto"/>
      </w:divBdr>
    </w:div>
    <w:div w:id="219824104">
      <w:bodyDiv w:val="1"/>
      <w:marLeft w:val="0"/>
      <w:marRight w:val="0"/>
      <w:marTop w:val="0"/>
      <w:marBottom w:val="0"/>
      <w:divBdr>
        <w:top w:val="none" w:sz="0" w:space="0" w:color="auto"/>
        <w:left w:val="none" w:sz="0" w:space="0" w:color="auto"/>
        <w:bottom w:val="none" w:sz="0" w:space="0" w:color="auto"/>
        <w:right w:val="none" w:sz="0" w:space="0" w:color="auto"/>
      </w:divBdr>
    </w:div>
    <w:div w:id="219825871">
      <w:bodyDiv w:val="1"/>
      <w:marLeft w:val="0"/>
      <w:marRight w:val="0"/>
      <w:marTop w:val="0"/>
      <w:marBottom w:val="0"/>
      <w:divBdr>
        <w:top w:val="none" w:sz="0" w:space="0" w:color="auto"/>
        <w:left w:val="none" w:sz="0" w:space="0" w:color="auto"/>
        <w:bottom w:val="none" w:sz="0" w:space="0" w:color="auto"/>
        <w:right w:val="none" w:sz="0" w:space="0" w:color="auto"/>
      </w:divBdr>
    </w:div>
    <w:div w:id="219900701">
      <w:bodyDiv w:val="1"/>
      <w:marLeft w:val="0"/>
      <w:marRight w:val="0"/>
      <w:marTop w:val="0"/>
      <w:marBottom w:val="0"/>
      <w:divBdr>
        <w:top w:val="none" w:sz="0" w:space="0" w:color="auto"/>
        <w:left w:val="none" w:sz="0" w:space="0" w:color="auto"/>
        <w:bottom w:val="none" w:sz="0" w:space="0" w:color="auto"/>
        <w:right w:val="none" w:sz="0" w:space="0" w:color="auto"/>
      </w:divBdr>
    </w:div>
    <w:div w:id="219905005">
      <w:bodyDiv w:val="1"/>
      <w:marLeft w:val="0"/>
      <w:marRight w:val="0"/>
      <w:marTop w:val="0"/>
      <w:marBottom w:val="0"/>
      <w:divBdr>
        <w:top w:val="none" w:sz="0" w:space="0" w:color="auto"/>
        <w:left w:val="none" w:sz="0" w:space="0" w:color="auto"/>
        <w:bottom w:val="none" w:sz="0" w:space="0" w:color="auto"/>
        <w:right w:val="none" w:sz="0" w:space="0" w:color="auto"/>
      </w:divBdr>
    </w:div>
    <w:div w:id="220093226">
      <w:bodyDiv w:val="1"/>
      <w:marLeft w:val="0"/>
      <w:marRight w:val="0"/>
      <w:marTop w:val="0"/>
      <w:marBottom w:val="0"/>
      <w:divBdr>
        <w:top w:val="none" w:sz="0" w:space="0" w:color="auto"/>
        <w:left w:val="none" w:sz="0" w:space="0" w:color="auto"/>
        <w:bottom w:val="none" w:sz="0" w:space="0" w:color="auto"/>
        <w:right w:val="none" w:sz="0" w:space="0" w:color="auto"/>
      </w:divBdr>
    </w:div>
    <w:div w:id="220101726">
      <w:bodyDiv w:val="1"/>
      <w:marLeft w:val="0"/>
      <w:marRight w:val="0"/>
      <w:marTop w:val="0"/>
      <w:marBottom w:val="0"/>
      <w:divBdr>
        <w:top w:val="none" w:sz="0" w:space="0" w:color="auto"/>
        <w:left w:val="none" w:sz="0" w:space="0" w:color="auto"/>
        <w:bottom w:val="none" w:sz="0" w:space="0" w:color="auto"/>
        <w:right w:val="none" w:sz="0" w:space="0" w:color="auto"/>
      </w:divBdr>
    </w:div>
    <w:div w:id="220216866">
      <w:bodyDiv w:val="1"/>
      <w:marLeft w:val="0"/>
      <w:marRight w:val="0"/>
      <w:marTop w:val="0"/>
      <w:marBottom w:val="0"/>
      <w:divBdr>
        <w:top w:val="none" w:sz="0" w:space="0" w:color="auto"/>
        <w:left w:val="none" w:sz="0" w:space="0" w:color="auto"/>
        <w:bottom w:val="none" w:sz="0" w:space="0" w:color="auto"/>
        <w:right w:val="none" w:sz="0" w:space="0" w:color="auto"/>
      </w:divBdr>
    </w:div>
    <w:div w:id="220217596">
      <w:bodyDiv w:val="1"/>
      <w:marLeft w:val="0"/>
      <w:marRight w:val="0"/>
      <w:marTop w:val="0"/>
      <w:marBottom w:val="0"/>
      <w:divBdr>
        <w:top w:val="none" w:sz="0" w:space="0" w:color="auto"/>
        <w:left w:val="none" w:sz="0" w:space="0" w:color="auto"/>
        <w:bottom w:val="none" w:sz="0" w:space="0" w:color="auto"/>
        <w:right w:val="none" w:sz="0" w:space="0" w:color="auto"/>
      </w:divBdr>
    </w:div>
    <w:div w:id="220219105">
      <w:bodyDiv w:val="1"/>
      <w:marLeft w:val="0"/>
      <w:marRight w:val="0"/>
      <w:marTop w:val="0"/>
      <w:marBottom w:val="0"/>
      <w:divBdr>
        <w:top w:val="none" w:sz="0" w:space="0" w:color="auto"/>
        <w:left w:val="none" w:sz="0" w:space="0" w:color="auto"/>
        <w:bottom w:val="none" w:sz="0" w:space="0" w:color="auto"/>
        <w:right w:val="none" w:sz="0" w:space="0" w:color="auto"/>
      </w:divBdr>
    </w:div>
    <w:div w:id="220219799">
      <w:bodyDiv w:val="1"/>
      <w:marLeft w:val="0"/>
      <w:marRight w:val="0"/>
      <w:marTop w:val="0"/>
      <w:marBottom w:val="0"/>
      <w:divBdr>
        <w:top w:val="none" w:sz="0" w:space="0" w:color="auto"/>
        <w:left w:val="none" w:sz="0" w:space="0" w:color="auto"/>
        <w:bottom w:val="none" w:sz="0" w:space="0" w:color="auto"/>
        <w:right w:val="none" w:sz="0" w:space="0" w:color="auto"/>
      </w:divBdr>
    </w:div>
    <w:div w:id="220289544">
      <w:bodyDiv w:val="1"/>
      <w:marLeft w:val="0"/>
      <w:marRight w:val="0"/>
      <w:marTop w:val="0"/>
      <w:marBottom w:val="0"/>
      <w:divBdr>
        <w:top w:val="none" w:sz="0" w:space="0" w:color="auto"/>
        <w:left w:val="none" w:sz="0" w:space="0" w:color="auto"/>
        <w:bottom w:val="none" w:sz="0" w:space="0" w:color="auto"/>
        <w:right w:val="none" w:sz="0" w:space="0" w:color="auto"/>
      </w:divBdr>
    </w:div>
    <w:div w:id="220289633">
      <w:bodyDiv w:val="1"/>
      <w:marLeft w:val="0"/>
      <w:marRight w:val="0"/>
      <w:marTop w:val="0"/>
      <w:marBottom w:val="0"/>
      <w:divBdr>
        <w:top w:val="none" w:sz="0" w:space="0" w:color="auto"/>
        <w:left w:val="none" w:sz="0" w:space="0" w:color="auto"/>
        <w:bottom w:val="none" w:sz="0" w:space="0" w:color="auto"/>
        <w:right w:val="none" w:sz="0" w:space="0" w:color="auto"/>
      </w:divBdr>
    </w:div>
    <w:div w:id="220290412">
      <w:bodyDiv w:val="1"/>
      <w:marLeft w:val="0"/>
      <w:marRight w:val="0"/>
      <w:marTop w:val="0"/>
      <w:marBottom w:val="0"/>
      <w:divBdr>
        <w:top w:val="none" w:sz="0" w:space="0" w:color="auto"/>
        <w:left w:val="none" w:sz="0" w:space="0" w:color="auto"/>
        <w:bottom w:val="none" w:sz="0" w:space="0" w:color="auto"/>
        <w:right w:val="none" w:sz="0" w:space="0" w:color="auto"/>
      </w:divBdr>
    </w:div>
    <w:div w:id="220295027">
      <w:bodyDiv w:val="1"/>
      <w:marLeft w:val="0"/>
      <w:marRight w:val="0"/>
      <w:marTop w:val="0"/>
      <w:marBottom w:val="0"/>
      <w:divBdr>
        <w:top w:val="none" w:sz="0" w:space="0" w:color="auto"/>
        <w:left w:val="none" w:sz="0" w:space="0" w:color="auto"/>
        <w:bottom w:val="none" w:sz="0" w:space="0" w:color="auto"/>
        <w:right w:val="none" w:sz="0" w:space="0" w:color="auto"/>
      </w:divBdr>
    </w:div>
    <w:div w:id="220332368">
      <w:bodyDiv w:val="1"/>
      <w:marLeft w:val="0"/>
      <w:marRight w:val="0"/>
      <w:marTop w:val="0"/>
      <w:marBottom w:val="0"/>
      <w:divBdr>
        <w:top w:val="none" w:sz="0" w:space="0" w:color="auto"/>
        <w:left w:val="none" w:sz="0" w:space="0" w:color="auto"/>
        <w:bottom w:val="none" w:sz="0" w:space="0" w:color="auto"/>
        <w:right w:val="none" w:sz="0" w:space="0" w:color="auto"/>
      </w:divBdr>
    </w:div>
    <w:div w:id="220334590">
      <w:bodyDiv w:val="1"/>
      <w:marLeft w:val="0"/>
      <w:marRight w:val="0"/>
      <w:marTop w:val="0"/>
      <w:marBottom w:val="0"/>
      <w:divBdr>
        <w:top w:val="none" w:sz="0" w:space="0" w:color="auto"/>
        <w:left w:val="none" w:sz="0" w:space="0" w:color="auto"/>
        <w:bottom w:val="none" w:sz="0" w:space="0" w:color="auto"/>
        <w:right w:val="none" w:sz="0" w:space="0" w:color="auto"/>
      </w:divBdr>
    </w:div>
    <w:div w:id="220334925">
      <w:bodyDiv w:val="1"/>
      <w:marLeft w:val="0"/>
      <w:marRight w:val="0"/>
      <w:marTop w:val="0"/>
      <w:marBottom w:val="0"/>
      <w:divBdr>
        <w:top w:val="none" w:sz="0" w:space="0" w:color="auto"/>
        <w:left w:val="none" w:sz="0" w:space="0" w:color="auto"/>
        <w:bottom w:val="none" w:sz="0" w:space="0" w:color="auto"/>
        <w:right w:val="none" w:sz="0" w:space="0" w:color="auto"/>
      </w:divBdr>
    </w:div>
    <w:div w:id="220361463">
      <w:bodyDiv w:val="1"/>
      <w:marLeft w:val="0"/>
      <w:marRight w:val="0"/>
      <w:marTop w:val="0"/>
      <w:marBottom w:val="0"/>
      <w:divBdr>
        <w:top w:val="none" w:sz="0" w:space="0" w:color="auto"/>
        <w:left w:val="none" w:sz="0" w:space="0" w:color="auto"/>
        <w:bottom w:val="none" w:sz="0" w:space="0" w:color="auto"/>
        <w:right w:val="none" w:sz="0" w:space="0" w:color="auto"/>
      </w:divBdr>
    </w:div>
    <w:div w:id="220364521">
      <w:bodyDiv w:val="1"/>
      <w:marLeft w:val="0"/>
      <w:marRight w:val="0"/>
      <w:marTop w:val="0"/>
      <w:marBottom w:val="0"/>
      <w:divBdr>
        <w:top w:val="none" w:sz="0" w:space="0" w:color="auto"/>
        <w:left w:val="none" w:sz="0" w:space="0" w:color="auto"/>
        <w:bottom w:val="none" w:sz="0" w:space="0" w:color="auto"/>
        <w:right w:val="none" w:sz="0" w:space="0" w:color="auto"/>
      </w:divBdr>
    </w:div>
    <w:div w:id="220404824">
      <w:bodyDiv w:val="1"/>
      <w:marLeft w:val="0"/>
      <w:marRight w:val="0"/>
      <w:marTop w:val="0"/>
      <w:marBottom w:val="0"/>
      <w:divBdr>
        <w:top w:val="none" w:sz="0" w:space="0" w:color="auto"/>
        <w:left w:val="none" w:sz="0" w:space="0" w:color="auto"/>
        <w:bottom w:val="none" w:sz="0" w:space="0" w:color="auto"/>
        <w:right w:val="none" w:sz="0" w:space="0" w:color="auto"/>
      </w:divBdr>
    </w:div>
    <w:div w:id="220405151">
      <w:bodyDiv w:val="1"/>
      <w:marLeft w:val="0"/>
      <w:marRight w:val="0"/>
      <w:marTop w:val="0"/>
      <w:marBottom w:val="0"/>
      <w:divBdr>
        <w:top w:val="none" w:sz="0" w:space="0" w:color="auto"/>
        <w:left w:val="none" w:sz="0" w:space="0" w:color="auto"/>
        <w:bottom w:val="none" w:sz="0" w:space="0" w:color="auto"/>
        <w:right w:val="none" w:sz="0" w:space="0" w:color="auto"/>
      </w:divBdr>
    </w:div>
    <w:div w:id="220408294">
      <w:bodyDiv w:val="1"/>
      <w:marLeft w:val="0"/>
      <w:marRight w:val="0"/>
      <w:marTop w:val="0"/>
      <w:marBottom w:val="0"/>
      <w:divBdr>
        <w:top w:val="none" w:sz="0" w:space="0" w:color="auto"/>
        <w:left w:val="none" w:sz="0" w:space="0" w:color="auto"/>
        <w:bottom w:val="none" w:sz="0" w:space="0" w:color="auto"/>
        <w:right w:val="none" w:sz="0" w:space="0" w:color="auto"/>
      </w:divBdr>
    </w:div>
    <w:div w:id="220411069">
      <w:bodyDiv w:val="1"/>
      <w:marLeft w:val="0"/>
      <w:marRight w:val="0"/>
      <w:marTop w:val="0"/>
      <w:marBottom w:val="0"/>
      <w:divBdr>
        <w:top w:val="none" w:sz="0" w:space="0" w:color="auto"/>
        <w:left w:val="none" w:sz="0" w:space="0" w:color="auto"/>
        <w:bottom w:val="none" w:sz="0" w:space="0" w:color="auto"/>
        <w:right w:val="none" w:sz="0" w:space="0" w:color="auto"/>
      </w:divBdr>
    </w:div>
    <w:div w:id="220483671">
      <w:bodyDiv w:val="1"/>
      <w:marLeft w:val="0"/>
      <w:marRight w:val="0"/>
      <w:marTop w:val="0"/>
      <w:marBottom w:val="0"/>
      <w:divBdr>
        <w:top w:val="none" w:sz="0" w:space="0" w:color="auto"/>
        <w:left w:val="none" w:sz="0" w:space="0" w:color="auto"/>
        <w:bottom w:val="none" w:sz="0" w:space="0" w:color="auto"/>
        <w:right w:val="none" w:sz="0" w:space="0" w:color="auto"/>
      </w:divBdr>
    </w:div>
    <w:div w:id="220484747">
      <w:bodyDiv w:val="1"/>
      <w:marLeft w:val="0"/>
      <w:marRight w:val="0"/>
      <w:marTop w:val="0"/>
      <w:marBottom w:val="0"/>
      <w:divBdr>
        <w:top w:val="none" w:sz="0" w:space="0" w:color="auto"/>
        <w:left w:val="none" w:sz="0" w:space="0" w:color="auto"/>
        <w:bottom w:val="none" w:sz="0" w:space="0" w:color="auto"/>
        <w:right w:val="none" w:sz="0" w:space="0" w:color="auto"/>
      </w:divBdr>
    </w:div>
    <w:div w:id="220485955">
      <w:bodyDiv w:val="1"/>
      <w:marLeft w:val="0"/>
      <w:marRight w:val="0"/>
      <w:marTop w:val="0"/>
      <w:marBottom w:val="0"/>
      <w:divBdr>
        <w:top w:val="none" w:sz="0" w:space="0" w:color="auto"/>
        <w:left w:val="none" w:sz="0" w:space="0" w:color="auto"/>
        <w:bottom w:val="none" w:sz="0" w:space="0" w:color="auto"/>
        <w:right w:val="none" w:sz="0" w:space="0" w:color="auto"/>
      </w:divBdr>
    </w:div>
    <w:div w:id="220486592">
      <w:bodyDiv w:val="1"/>
      <w:marLeft w:val="0"/>
      <w:marRight w:val="0"/>
      <w:marTop w:val="0"/>
      <w:marBottom w:val="0"/>
      <w:divBdr>
        <w:top w:val="none" w:sz="0" w:space="0" w:color="auto"/>
        <w:left w:val="none" w:sz="0" w:space="0" w:color="auto"/>
        <w:bottom w:val="none" w:sz="0" w:space="0" w:color="auto"/>
        <w:right w:val="none" w:sz="0" w:space="0" w:color="auto"/>
      </w:divBdr>
    </w:div>
    <w:div w:id="220529148">
      <w:bodyDiv w:val="1"/>
      <w:marLeft w:val="0"/>
      <w:marRight w:val="0"/>
      <w:marTop w:val="0"/>
      <w:marBottom w:val="0"/>
      <w:divBdr>
        <w:top w:val="none" w:sz="0" w:space="0" w:color="auto"/>
        <w:left w:val="none" w:sz="0" w:space="0" w:color="auto"/>
        <w:bottom w:val="none" w:sz="0" w:space="0" w:color="auto"/>
        <w:right w:val="none" w:sz="0" w:space="0" w:color="auto"/>
      </w:divBdr>
    </w:div>
    <w:div w:id="220555462">
      <w:bodyDiv w:val="1"/>
      <w:marLeft w:val="0"/>
      <w:marRight w:val="0"/>
      <w:marTop w:val="0"/>
      <w:marBottom w:val="0"/>
      <w:divBdr>
        <w:top w:val="none" w:sz="0" w:space="0" w:color="auto"/>
        <w:left w:val="none" w:sz="0" w:space="0" w:color="auto"/>
        <w:bottom w:val="none" w:sz="0" w:space="0" w:color="auto"/>
        <w:right w:val="none" w:sz="0" w:space="0" w:color="auto"/>
      </w:divBdr>
    </w:div>
    <w:div w:id="220556963">
      <w:bodyDiv w:val="1"/>
      <w:marLeft w:val="0"/>
      <w:marRight w:val="0"/>
      <w:marTop w:val="0"/>
      <w:marBottom w:val="0"/>
      <w:divBdr>
        <w:top w:val="none" w:sz="0" w:space="0" w:color="auto"/>
        <w:left w:val="none" w:sz="0" w:space="0" w:color="auto"/>
        <w:bottom w:val="none" w:sz="0" w:space="0" w:color="auto"/>
        <w:right w:val="none" w:sz="0" w:space="0" w:color="auto"/>
      </w:divBdr>
    </w:div>
    <w:div w:id="220600897">
      <w:bodyDiv w:val="1"/>
      <w:marLeft w:val="0"/>
      <w:marRight w:val="0"/>
      <w:marTop w:val="0"/>
      <w:marBottom w:val="0"/>
      <w:divBdr>
        <w:top w:val="none" w:sz="0" w:space="0" w:color="auto"/>
        <w:left w:val="none" w:sz="0" w:space="0" w:color="auto"/>
        <w:bottom w:val="none" w:sz="0" w:space="0" w:color="auto"/>
        <w:right w:val="none" w:sz="0" w:space="0" w:color="auto"/>
      </w:divBdr>
    </w:div>
    <w:div w:id="220602141">
      <w:bodyDiv w:val="1"/>
      <w:marLeft w:val="0"/>
      <w:marRight w:val="0"/>
      <w:marTop w:val="0"/>
      <w:marBottom w:val="0"/>
      <w:divBdr>
        <w:top w:val="none" w:sz="0" w:space="0" w:color="auto"/>
        <w:left w:val="none" w:sz="0" w:space="0" w:color="auto"/>
        <w:bottom w:val="none" w:sz="0" w:space="0" w:color="auto"/>
        <w:right w:val="none" w:sz="0" w:space="0" w:color="auto"/>
      </w:divBdr>
    </w:div>
    <w:div w:id="220602232">
      <w:bodyDiv w:val="1"/>
      <w:marLeft w:val="0"/>
      <w:marRight w:val="0"/>
      <w:marTop w:val="0"/>
      <w:marBottom w:val="0"/>
      <w:divBdr>
        <w:top w:val="none" w:sz="0" w:space="0" w:color="auto"/>
        <w:left w:val="none" w:sz="0" w:space="0" w:color="auto"/>
        <w:bottom w:val="none" w:sz="0" w:space="0" w:color="auto"/>
        <w:right w:val="none" w:sz="0" w:space="0" w:color="auto"/>
      </w:divBdr>
    </w:div>
    <w:div w:id="220602502">
      <w:bodyDiv w:val="1"/>
      <w:marLeft w:val="0"/>
      <w:marRight w:val="0"/>
      <w:marTop w:val="0"/>
      <w:marBottom w:val="0"/>
      <w:divBdr>
        <w:top w:val="none" w:sz="0" w:space="0" w:color="auto"/>
        <w:left w:val="none" w:sz="0" w:space="0" w:color="auto"/>
        <w:bottom w:val="none" w:sz="0" w:space="0" w:color="auto"/>
        <w:right w:val="none" w:sz="0" w:space="0" w:color="auto"/>
      </w:divBdr>
    </w:div>
    <w:div w:id="220602821">
      <w:bodyDiv w:val="1"/>
      <w:marLeft w:val="0"/>
      <w:marRight w:val="0"/>
      <w:marTop w:val="0"/>
      <w:marBottom w:val="0"/>
      <w:divBdr>
        <w:top w:val="none" w:sz="0" w:space="0" w:color="auto"/>
        <w:left w:val="none" w:sz="0" w:space="0" w:color="auto"/>
        <w:bottom w:val="none" w:sz="0" w:space="0" w:color="auto"/>
        <w:right w:val="none" w:sz="0" w:space="0" w:color="auto"/>
      </w:divBdr>
    </w:div>
    <w:div w:id="220673625">
      <w:bodyDiv w:val="1"/>
      <w:marLeft w:val="0"/>
      <w:marRight w:val="0"/>
      <w:marTop w:val="0"/>
      <w:marBottom w:val="0"/>
      <w:divBdr>
        <w:top w:val="none" w:sz="0" w:space="0" w:color="auto"/>
        <w:left w:val="none" w:sz="0" w:space="0" w:color="auto"/>
        <w:bottom w:val="none" w:sz="0" w:space="0" w:color="auto"/>
        <w:right w:val="none" w:sz="0" w:space="0" w:color="auto"/>
      </w:divBdr>
    </w:div>
    <w:div w:id="220673898">
      <w:bodyDiv w:val="1"/>
      <w:marLeft w:val="0"/>
      <w:marRight w:val="0"/>
      <w:marTop w:val="0"/>
      <w:marBottom w:val="0"/>
      <w:divBdr>
        <w:top w:val="none" w:sz="0" w:space="0" w:color="auto"/>
        <w:left w:val="none" w:sz="0" w:space="0" w:color="auto"/>
        <w:bottom w:val="none" w:sz="0" w:space="0" w:color="auto"/>
        <w:right w:val="none" w:sz="0" w:space="0" w:color="auto"/>
      </w:divBdr>
    </w:div>
    <w:div w:id="220677055">
      <w:bodyDiv w:val="1"/>
      <w:marLeft w:val="0"/>
      <w:marRight w:val="0"/>
      <w:marTop w:val="0"/>
      <w:marBottom w:val="0"/>
      <w:divBdr>
        <w:top w:val="none" w:sz="0" w:space="0" w:color="auto"/>
        <w:left w:val="none" w:sz="0" w:space="0" w:color="auto"/>
        <w:bottom w:val="none" w:sz="0" w:space="0" w:color="auto"/>
        <w:right w:val="none" w:sz="0" w:space="0" w:color="auto"/>
      </w:divBdr>
    </w:div>
    <w:div w:id="220677420">
      <w:bodyDiv w:val="1"/>
      <w:marLeft w:val="0"/>
      <w:marRight w:val="0"/>
      <w:marTop w:val="0"/>
      <w:marBottom w:val="0"/>
      <w:divBdr>
        <w:top w:val="none" w:sz="0" w:space="0" w:color="auto"/>
        <w:left w:val="none" w:sz="0" w:space="0" w:color="auto"/>
        <w:bottom w:val="none" w:sz="0" w:space="0" w:color="auto"/>
        <w:right w:val="none" w:sz="0" w:space="0" w:color="auto"/>
      </w:divBdr>
    </w:div>
    <w:div w:id="220677541">
      <w:bodyDiv w:val="1"/>
      <w:marLeft w:val="0"/>
      <w:marRight w:val="0"/>
      <w:marTop w:val="0"/>
      <w:marBottom w:val="0"/>
      <w:divBdr>
        <w:top w:val="none" w:sz="0" w:space="0" w:color="auto"/>
        <w:left w:val="none" w:sz="0" w:space="0" w:color="auto"/>
        <w:bottom w:val="none" w:sz="0" w:space="0" w:color="auto"/>
        <w:right w:val="none" w:sz="0" w:space="0" w:color="auto"/>
      </w:divBdr>
    </w:div>
    <w:div w:id="220679007">
      <w:bodyDiv w:val="1"/>
      <w:marLeft w:val="0"/>
      <w:marRight w:val="0"/>
      <w:marTop w:val="0"/>
      <w:marBottom w:val="0"/>
      <w:divBdr>
        <w:top w:val="none" w:sz="0" w:space="0" w:color="auto"/>
        <w:left w:val="none" w:sz="0" w:space="0" w:color="auto"/>
        <w:bottom w:val="none" w:sz="0" w:space="0" w:color="auto"/>
        <w:right w:val="none" w:sz="0" w:space="0" w:color="auto"/>
      </w:divBdr>
    </w:div>
    <w:div w:id="220680445">
      <w:bodyDiv w:val="1"/>
      <w:marLeft w:val="0"/>
      <w:marRight w:val="0"/>
      <w:marTop w:val="0"/>
      <w:marBottom w:val="0"/>
      <w:divBdr>
        <w:top w:val="none" w:sz="0" w:space="0" w:color="auto"/>
        <w:left w:val="none" w:sz="0" w:space="0" w:color="auto"/>
        <w:bottom w:val="none" w:sz="0" w:space="0" w:color="auto"/>
        <w:right w:val="none" w:sz="0" w:space="0" w:color="auto"/>
      </w:divBdr>
    </w:div>
    <w:div w:id="220747802">
      <w:bodyDiv w:val="1"/>
      <w:marLeft w:val="0"/>
      <w:marRight w:val="0"/>
      <w:marTop w:val="0"/>
      <w:marBottom w:val="0"/>
      <w:divBdr>
        <w:top w:val="none" w:sz="0" w:space="0" w:color="auto"/>
        <w:left w:val="none" w:sz="0" w:space="0" w:color="auto"/>
        <w:bottom w:val="none" w:sz="0" w:space="0" w:color="auto"/>
        <w:right w:val="none" w:sz="0" w:space="0" w:color="auto"/>
      </w:divBdr>
    </w:div>
    <w:div w:id="220755348">
      <w:bodyDiv w:val="1"/>
      <w:marLeft w:val="0"/>
      <w:marRight w:val="0"/>
      <w:marTop w:val="0"/>
      <w:marBottom w:val="0"/>
      <w:divBdr>
        <w:top w:val="none" w:sz="0" w:space="0" w:color="auto"/>
        <w:left w:val="none" w:sz="0" w:space="0" w:color="auto"/>
        <w:bottom w:val="none" w:sz="0" w:space="0" w:color="auto"/>
        <w:right w:val="none" w:sz="0" w:space="0" w:color="auto"/>
      </w:divBdr>
    </w:div>
    <w:div w:id="220756979">
      <w:bodyDiv w:val="1"/>
      <w:marLeft w:val="0"/>
      <w:marRight w:val="0"/>
      <w:marTop w:val="0"/>
      <w:marBottom w:val="0"/>
      <w:divBdr>
        <w:top w:val="none" w:sz="0" w:space="0" w:color="auto"/>
        <w:left w:val="none" w:sz="0" w:space="0" w:color="auto"/>
        <w:bottom w:val="none" w:sz="0" w:space="0" w:color="auto"/>
        <w:right w:val="none" w:sz="0" w:space="0" w:color="auto"/>
      </w:divBdr>
    </w:div>
    <w:div w:id="220792150">
      <w:bodyDiv w:val="1"/>
      <w:marLeft w:val="0"/>
      <w:marRight w:val="0"/>
      <w:marTop w:val="0"/>
      <w:marBottom w:val="0"/>
      <w:divBdr>
        <w:top w:val="none" w:sz="0" w:space="0" w:color="auto"/>
        <w:left w:val="none" w:sz="0" w:space="0" w:color="auto"/>
        <w:bottom w:val="none" w:sz="0" w:space="0" w:color="auto"/>
        <w:right w:val="none" w:sz="0" w:space="0" w:color="auto"/>
      </w:divBdr>
    </w:div>
    <w:div w:id="220793704">
      <w:bodyDiv w:val="1"/>
      <w:marLeft w:val="0"/>
      <w:marRight w:val="0"/>
      <w:marTop w:val="0"/>
      <w:marBottom w:val="0"/>
      <w:divBdr>
        <w:top w:val="none" w:sz="0" w:space="0" w:color="auto"/>
        <w:left w:val="none" w:sz="0" w:space="0" w:color="auto"/>
        <w:bottom w:val="none" w:sz="0" w:space="0" w:color="auto"/>
        <w:right w:val="none" w:sz="0" w:space="0" w:color="auto"/>
      </w:divBdr>
    </w:div>
    <w:div w:id="220797539">
      <w:bodyDiv w:val="1"/>
      <w:marLeft w:val="0"/>
      <w:marRight w:val="0"/>
      <w:marTop w:val="0"/>
      <w:marBottom w:val="0"/>
      <w:divBdr>
        <w:top w:val="none" w:sz="0" w:space="0" w:color="auto"/>
        <w:left w:val="none" w:sz="0" w:space="0" w:color="auto"/>
        <w:bottom w:val="none" w:sz="0" w:space="0" w:color="auto"/>
        <w:right w:val="none" w:sz="0" w:space="0" w:color="auto"/>
      </w:divBdr>
    </w:div>
    <w:div w:id="220798480">
      <w:bodyDiv w:val="1"/>
      <w:marLeft w:val="0"/>
      <w:marRight w:val="0"/>
      <w:marTop w:val="0"/>
      <w:marBottom w:val="0"/>
      <w:divBdr>
        <w:top w:val="none" w:sz="0" w:space="0" w:color="auto"/>
        <w:left w:val="none" w:sz="0" w:space="0" w:color="auto"/>
        <w:bottom w:val="none" w:sz="0" w:space="0" w:color="auto"/>
        <w:right w:val="none" w:sz="0" w:space="0" w:color="auto"/>
      </w:divBdr>
    </w:div>
    <w:div w:id="220799061">
      <w:bodyDiv w:val="1"/>
      <w:marLeft w:val="0"/>
      <w:marRight w:val="0"/>
      <w:marTop w:val="0"/>
      <w:marBottom w:val="0"/>
      <w:divBdr>
        <w:top w:val="none" w:sz="0" w:space="0" w:color="auto"/>
        <w:left w:val="none" w:sz="0" w:space="0" w:color="auto"/>
        <w:bottom w:val="none" w:sz="0" w:space="0" w:color="auto"/>
        <w:right w:val="none" w:sz="0" w:space="0" w:color="auto"/>
      </w:divBdr>
    </w:div>
    <w:div w:id="220868764">
      <w:bodyDiv w:val="1"/>
      <w:marLeft w:val="0"/>
      <w:marRight w:val="0"/>
      <w:marTop w:val="0"/>
      <w:marBottom w:val="0"/>
      <w:divBdr>
        <w:top w:val="none" w:sz="0" w:space="0" w:color="auto"/>
        <w:left w:val="none" w:sz="0" w:space="0" w:color="auto"/>
        <w:bottom w:val="none" w:sz="0" w:space="0" w:color="auto"/>
        <w:right w:val="none" w:sz="0" w:space="0" w:color="auto"/>
      </w:divBdr>
    </w:div>
    <w:div w:id="220988950">
      <w:bodyDiv w:val="1"/>
      <w:marLeft w:val="0"/>
      <w:marRight w:val="0"/>
      <w:marTop w:val="0"/>
      <w:marBottom w:val="0"/>
      <w:divBdr>
        <w:top w:val="none" w:sz="0" w:space="0" w:color="auto"/>
        <w:left w:val="none" w:sz="0" w:space="0" w:color="auto"/>
        <w:bottom w:val="none" w:sz="0" w:space="0" w:color="auto"/>
        <w:right w:val="none" w:sz="0" w:space="0" w:color="auto"/>
      </w:divBdr>
    </w:div>
    <w:div w:id="220990051">
      <w:bodyDiv w:val="1"/>
      <w:marLeft w:val="0"/>
      <w:marRight w:val="0"/>
      <w:marTop w:val="0"/>
      <w:marBottom w:val="0"/>
      <w:divBdr>
        <w:top w:val="none" w:sz="0" w:space="0" w:color="auto"/>
        <w:left w:val="none" w:sz="0" w:space="0" w:color="auto"/>
        <w:bottom w:val="none" w:sz="0" w:space="0" w:color="auto"/>
        <w:right w:val="none" w:sz="0" w:space="0" w:color="auto"/>
      </w:divBdr>
    </w:div>
    <w:div w:id="220991903">
      <w:bodyDiv w:val="1"/>
      <w:marLeft w:val="0"/>
      <w:marRight w:val="0"/>
      <w:marTop w:val="0"/>
      <w:marBottom w:val="0"/>
      <w:divBdr>
        <w:top w:val="none" w:sz="0" w:space="0" w:color="auto"/>
        <w:left w:val="none" w:sz="0" w:space="0" w:color="auto"/>
        <w:bottom w:val="none" w:sz="0" w:space="0" w:color="auto"/>
        <w:right w:val="none" w:sz="0" w:space="0" w:color="auto"/>
      </w:divBdr>
    </w:div>
    <w:div w:id="221059141">
      <w:bodyDiv w:val="1"/>
      <w:marLeft w:val="0"/>
      <w:marRight w:val="0"/>
      <w:marTop w:val="0"/>
      <w:marBottom w:val="0"/>
      <w:divBdr>
        <w:top w:val="none" w:sz="0" w:space="0" w:color="auto"/>
        <w:left w:val="none" w:sz="0" w:space="0" w:color="auto"/>
        <w:bottom w:val="none" w:sz="0" w:space="0" w:color="auto"/>
        <w:right w:val="none" w:sz="0" w:space="0" w:color="auto"/>
      </w:divBdr>
    </w:div>
    <w:div w:id="221062168">
      <w:bodyDiv w:val="1"/>
      <w:marLeft w:val="0"/>
      <w:marRight w:val="0"/>
      <w:marTop w:val="0"/>
      <w:marBottom w:val="0"/>
      <w:divBdr>
        <w:top w:val="none" w:sz="0" w:space="0" w:color="auto"/>
        <w:left w:val="none" w:sz="0" w:space="0" w:color="auto"/>
        <w:bottom w:val="none" w:sz="0" w:space="0" w:color="auto"/>
        <w:right w:val="none" w:sz="0" w:space="0" w:color="auto"/>
      </w:divBdr>
    </w:div>
    <w:div w:id="221065608">
      <w:bodyDiv w:val="1"/>
      <w:marLeft w:val="0"/>
      <w:marRight w:val="0"/>
      <w:marTop w:val="0"/>
      <w:marBottom w:val="0"/>
      <w:divBdr>
        <w:top w:val="none" w:sz="0" w:space="0" w:color="auto"/>
        <w:left w:val="none" w:sz="0" w:space="0" w:color="auto"/>
        <w:bottom w:val="none" w:sz="0" w:space="0" w:color="auto"/>
        <w:right w:val="none" w:sz="0" w:space="0" w:color="auto"/>
      </w:divBdr>
    </w:div>
    <w:div w:id="221137998">
      <w:bodyDiv w:val="1"/>
      <w:marLeft w:val="0"/>
      <w:marRight w:val="0"/>
      <w:marTop w:val="0"/>
      <w:marBottom w:val="0"/>
      <w:divBdr>
        <w:top w:val="none" w:sz="0" w:space="0" w:color="auto"/>
        <w:left w:val="none" w:sz="0" w:space="0" w:color="auto"/>
        <w:bottom w:val="none" w:sz="0" w:space="0" w:color="auto"/>
        <w:right w:val="none" w:sz="0" w:space="0" w:color="auto"/>
      </w:divBdr>
    </w:div>
    <w:div w:id="221138470">
      <w:bodyDiv w:val="1"/>
      <w:marLeft w:val="0"/>
      <w:marRight w:val="0"/>
      <w:marTop w:val="0"/>
      <w:marBottom w:val="0"/>
      <w:divBdr>
        <w:top w:val="none" w:sz="0" w:space="0" w:color="auto"/>
        <w:left w:val="none" w:sz="0" w:space="0" w:color="auto"/>
        <w:bottom w:val="none" w:sz="0" w:space="0" w:color="auto"/>
        <w:right w:val="none" w:sz="0" w:space="0" w:color="auto"/>
      </w:divBdr>
    </w:div>
    <w:div w:id="221140706">
      <w:bodyDiv w:val="1"/>
      <w:marLeft w:val="0"/>
      <w:marRight w:val="0"/>
      <w:marTop w:val="0"/>
      <w:marBottom w:val="0"/>
      <w:divBdr>
        <w:top w:val="none" w:sz="0" w:space="0" w:color="auto"/>
        <w:left w:val="none" w:sz="0" w:space="0" w:color="auto"/>
        <w:bottom w:val="none" w:sz="0" w:space="0" w:color="auto"/>
        <w:right w:val="none" w:sz="0" w:space="0" w:color="auto"/>
      </w:divBdr>
    </w:div>
    <w:div w:id="221141808">
      <w:bodyDiv w:val="1"/>
      <w:marLeft w:val="0"/>
      <w:marRight w:val="0"/>
      <w:marTop w:val="0"/>
      <w:marBottom w:val="0"/>
      <w:divBdr>
        <w:top w:val="none" w:sz="0" w:space="0" w:color="auto"/>
        <w:left w:val="none" w:sz="0" w:space="0" w:color="auto"/>
        <w:bottom w:val="none" w:sz="0" w:space="0" w:color="auto"/>
        <w:right w:val="none" w:sz="0" w:space="0" w:color="auto"/>
      </w:divBdr>
    </w:div>
    <w:div w:id="221142574">
      <w:bodyDiv w:val="1"/>
      <w:marLeft w:val="0"/>
      <w:marRight w:val="0"/>
      <w:marTop w:val="0"/>
      <w:marBottom w:val="0"/>
      <w:divBdr>
        <w:top w:val="none" w:sz="0" w:space="0" w:color="auto"/>
        <w:left w:val="none" w:sz="0" w:space="0" w:color="auto"/>
        <w:bottom w:val="none" w:sz="0" w:space="0" w:color="auto"/>
        <w:right w:val="none" w:sz="0" w:space="0" w:color="auto"/>
      </w:divBdr>
    </w:div>
    <w:div w:id="221143727">
      <w:bodyDiv w:val="1"/>
      <w:marLeft w:val="0"/>
      <w:marRight w:val="0"/>
      <w:marTop w:val="0"/>
      <w:marBottom w:val="0"/>
      <w:divBdr>
        <w:top w:val="none" w:sz="0" w:space="0" w:color="auto"/>
        <w:left w:val="none" w:sz="0" w:space="0" w:color="auto"/>
        <w:bottom w:val="none" w:sz="0" w:space="0" w:color="auto"/>
        <w:right w:val="none" w:sz="0" w:space="0" w:color="auto"/>
      </w:divBdr>
    </w:div>
    <w:div w:id="221210678">
      <w:bodyDiv w:val="1"/>
      <w:marLeft w:val="0"/>
      <w:marRight w:val="0"/>
      <w:marTop w:val="0"/>
      <w:marBottom w:val="0"/>
      <w:divBdr>
        <w:top w:val="none" w:sz="0" w:space="0" w:color="auto"/>
        <w:left w:val="none" w:sz="0" w:space="0" w:color="auto"/>
        <w:bottom w:val="none" w:sz="0" w:space="0" w:color="auto"/>
        <w:right w:val="none" w:sz="0" w:space="0" w:color="auto"/>
      </w:divBdr>
    </w:div>
    <w:div w:id="221211732">
      <w:bodyDiv w:val="1"/>
      <w:marLeft w:val="0"/>
      <w:marRight w:val="0"/>
      <w:marTop w:val="0"/>
      <w:marBottom w:val="0"/>
      <w:divBdr>
        <w:top w:val="none" w:sz="0" w:space="0" w:color="auto"/>
        <w:left w:val="none" w:sz="0" w:space="0" w:color="auto"/>
        <w:bottom w:val="none" w:sz="0" w:space="0" w:color="auto"/>
        <w:right w:val="none" w:sz="0" w:space="0" w:color="auto"/>
      </w:divBdr>
    </w:div>
    <w:div w:id="221214252">
      <w:bodyDiv w:val="1"/>
      <w:marLeft w:val="0"/>
      <w:marRight w:val="0"/>
      <w:marTop w:val="0"/>
      <w:marBottom w:val="0"/>
      <w:divBdr>
        <w:top w:val="none" w:sz="0" w:space="0" w:color="auto"/>
        <w:left w:val="none" w:sz="0" w:space="0" w:color="auto"/>
        <w:bottom w:val="none" w:sz="0" w:space="0" w:color="auto"/>
        <w:right w:val="none" w:sz="0" w:space="0" w:color="auto"/>
      </w:divBdr>
    </w:div>
    <w:div w:id="221215264">
      <w:bodyDiv w:val="1"/>
      <w:marLeft w:val="0"/>
      <w:marRight w:val="0"/>
      <w:marTop w:val="0"/>
      <w:marBottom w:val="0"/>
      <w:divBdr>
        <w:top w:val="none" w:sz="0" w:space="0" w:color="auto"/>
        <w:left w:val="none" w:sz="0" w:space="0" w:color="auto"/>
        <w:bottom w:val="none" w:sz="0" w:space="0" w:color="auto"/>
        <w:right w:val="none" w:sz="0" w:space="0" w:color="auto"/>
      </w:divBdr>
    </w:div>
    <w:div w:id="221252479">
      <w:bodyDiv w:val="1"/>
      <w:marLeft w:val="0"/>
      <w:marRight w:val="0"/>
      <w:marTop w:val="0"/>
      <w:marBottom w:val="0"/>
      <w:divBdr>
        <w:top w:val="none" w:sz="0" w:space="0" w:color="auto"/>
        <w:left w:val="none" w:sz="0" w:space="0" w:color="auto"/>
        <w:bottom w:val="none" w:sz="0" w:space="0" w:color="auto"/>
        <w:right w:val="none" w:sz="0" w:space="0" w:color="auto"/>
      </w:divBdr>
    </w:div>
    <w:div w:id="221254836">
      <w:bodyDiv w:val="1"/>
      <w:marLeft w:val="0"/>
      <w:marRight w:val="0"/>
      <w:marTop w:val="0"/>
      <w:marBottom w:val="0"/>
      <w:divBdr>
        <w:top w:val="none" w:sz="0" w:space="0" w:color="auto"/>
        <w:left w:val="none" w:sz="0" w:space="0" w:color="auto"/>
        <w:bottom w:val="none" w:sz="0" w:space="0" w:color="auto"/>
        <w:right w:val="none" w:sz="0" w:space="0" w:color="auto"/>
      </w:divBdr>
    </w:div>
    <w:div w:id="221256286">
      <w:bodyDiv w:val="1"/>
      <w:marLeft w:val="0"/>
      <w:marRight w:val="0"/>
      <w:marTop w:val="0"/>
      <w:marBottom w:val="0"/>
      <w:divBdr>
        <w:top w:val="none" w:sz="0" w:space="0" w:color="auto"/>
        <w:left w:val="none" w:sz="0" w:space="0" w:color="auto"/>
        <w:bottom w:val="none" w:sz="0" w:space="0" w:color="auto"/>
        <w:right w:val="none" w:sz="0" w:space="0" w:color="auto"/>
      </w:divBdr>
    </w:div>
    <w:div w:id="221257053">
      <w:bodyDiv w:val="1"/>
      <w:marLeft w:val="0"/>
      <w:marRight w:val="0"/>
      <w:marTop w:val="0"/>
      <w:marBottom w:val="0"/>
      <w:divBdr>
        <w:top w:val="none" w:sz="0" w:space="0" w:color="auto"/>
        <w:left w:val="none" w:sz="0" w:space="0" w:color="auto"/>
        <w:bottom w:val="none" w:sz="0" w:space="0" w:color="auto"/>
        <w:right w:val="none" w:sz="0" w:space="0" w:color="auto"/>
      </w:divBdr>
    </w:div>
    <w:div w:id="221257591">
      <w:bodyDiv w:val="1"/>
      <w:marLeft w:val="0"/>
      <w:marRight w:val="0"/>
      <w:marTop w:val="0"/>
      <w:marBottom w:val="0"/>
      <w:divBdr>
        <w:top w:val="none" w:sz="0" w:space="0" w:color="auto"/>
        <w:left w:val="none" w:sz="0" w:space="0" w:color="auto"/>
        <w:bottom w:val="none" w:sz="0" w:space="0" w:color="auto"/>
        <w:right w:val="none" w:sz="0" w:space="0" w:color="auto"/>
      </w:divBdr>
    </w:div>
    <w:div w:id="221261162">
      <w:bodyDiv w:val="1"/>
      <w:marLeft w:val="0"/>
      <w:marRight w:val="0"/>
      <w:marTop w:val="0"/>
      <w:marBottom w:val="0"/>
      <w:divBdr>
        <w:top w:val="none" w:sz="0" w:space="0" w:color="auto"/>
        <w:left w:val="none" w:sz="0" w:space="0" w:color="auto"/>
        <w:bottom w:val="none" w:sz="0" w:space="0" w:color="auto"/>
        <w:right w:val="none" w:sz="0" w:space="0" w:color="auto"/>
      </w:divBdr>
    </w:div>
    <w:div w:id="221327329">
      <w:bodyDiv w:val="1"/>
      <w:marLeft w:val="0"/>
      <w:marRight w:val="0"/>
      <w:marTop w:val="0"/>
      <w:marBottom w:val="0"/>
      <w:divBdr>
        <w:top w:val="none" w:sz="0" w:space="0" w:color="auto"/>
        <w:left w:val="none" w:sz="0" w:space="0" w:color="auto"/>
        <w:bottom w:val="none" w:sz="0" w:space="0" w:color="auto"/>
        <w:right w:val="none" w:sz="0" w:space="0" w:color="auto"/>
      </w:divBdr>
    </w:div>
    <w:div w:id="221335267">
      <w:bodyDiv w:val="1"/>
      <w:marLeft w:val="0"/>
      <w:marRight w:val="0"/>
      <w:marTop w:val="0"/>
      <w:marBottom w:val="0"/>
      <w:divBdr>
        <w:top w:val="none" w:sz="0" w:space="0" w:color="auto"/>
        <w:left w:val="none" w:sz="0" w:space="0" w:color="auto"/>
        <w:bottom w:val="none" w:sz="0" w:space="0" w:color="auto"/>
        <w:right w:val="none" w:sz="0" w:space="0" w:color="auto"/>
      </w:divBdr>
    </w:div>
    <w:div w:id="221336522">
      <w:bodyDiv w:val="1"/>
      <w:marLeft w:val="0"/>
      <w:marRight w:val="0"/>
      <w:marTop w:val="0"/>
      <w:marBottom w:val="0"/>
      <w:divBdr>
        <w:top w:val="none" w:sz="0" w:space="0" w:color="auto"/>
        <w:left w:val="none" w:sz="0" w:space="0" w:color="auto"/>
        <w:bottom w:val="none" w:sz="0" w:space="0" w:color="auto"/>
        <w:right w:val="none" w:sz="0" w:space="0" w:color="auto"/>
      </w:divBdr>
    </w:div>
    <w:div w:id="221405608">
      <w:bodyDiv w:val="1"/>
      <w:marLeft w:val="0"/>
      <w:marRight w:val="0"/>
      <w:marTop w:val="0"/>
      <w:marBottom w:val="0"/>
      <w:divBdr>
        <w:top w:val="none" w:sz="0" w:space="0" w:color="auto"/>
        <w:left w:val="none" w:sz="0" w:space="0" w:color="auto"/>
        <w:bottom w:val="none" w:sz="0" w:space="0" w:color="auto"/>
        <w:right w:val="none" w:sz="0" w:space="0" w:color="auto"/>
      </w:divBdr>
    </w:div>
    <w:div w:id="221408623">
      <w:bodyDiv w:val="1"/>
      <w:marLeft w:val="0"/>
      <w:marRight w:val="0"/>
      <w:marTop w:val="0"/>
      <w:marBottom w:val="0"/>
      <w:divBdr>
        <w:top w:val="none" w:sz="0" w:space="0" w:color="auto"/>
        <w:left w:val="none" w:sz="0" w:space="0" w:color="auto"/>
        <w:bottom w:val="none" w:sz="0" w:space="0" w:color="auto"/>
        <w:right w:val="none" w:sz="0" w:space="0" w:color="auto"/>
      </w:divBdr>
    </w:div>
    <w:div w:id="221410486">
      <w:bodyDiv w:val="1"/>
      <w:marLeft w:val="0"/>
      <w:marRight w:val="0"/>
      <w:marTop w:val="0"/>
      <w:marBottom w:val="0"/>
      <w:divBdr>
        <w:top w:val="none" w:sz="0" w:space="0" w:color="auto"/>
        <w:left w:val="none" w:sz="0" w:space="0" w:color="auto"/>
        <w:bottom w:val="none" w:sz="0" w:space="0" w:color="auto"/>
        <w:right w:val="none" w:sz="0" w:space="0" w:color="auto"/>
      </w:divBdr>
    </w:div>
    <w:div w:id="221452311">
      <w:bodyDiv w:val="1"/>
      <w:marLeft w:val="0"/>
      <w:marRight w:val="0"/>
      <w:marTop w:val="0"/>
      <w:marBottom w:val="0"/>
      <w:divBdr>
        <w:top w:val="none" w:sz="0" w:space="0" w:color="auto"/>
        <w:left w:val="none" w:sz="0" w:space="0" w:color="auto"/>
        <w:bottom w:val="none" w:sz="0" w:space="0" w:color="auto"/>
        <w:right w:val="none" w:sz="0" w:space="0" w:color="auto"/>
      </w:divBdr>
    </w:div>
    <w:div w:id="221528862">
      <w:bodyDiv w:val="1"/>
      <w:marLeft w:val="0"/>
      <w:marRight w:val="0"/>
      <w:marTop w:val="0"/>
      <w:marBottom w:val="0"/>
      <w:divBdr>
        <w:top w:val="none" w:sz="0" w:space="0" w:color="auto"/>
        <w:left w:val="none" w:sz="0" w:space="0" w:color="auto"/>
        <w:bottom w:val="none" w:sz="0" w:space="0" w:color="auto"/>
        <w:right w:val="none" w:sz="0" w:space="0" w:color="auto"/>
      </w:divBdr>
    </w:div>
    <w:div w:id="221599355">
      <w:bodyDiv w:val="1"/>
      <w:marLeft w:val="0"/>
      <w:marRight w:val="0"/>
      <w:marTop w:val="0"/>
      <w:marBottom w:val="0"/>
      <w:divBdr>
        <w:top w:val="none" w:sz="0" w:space="0" w:color="auto"/>
        <w:left w:val="none" w:sz="0" w:space="0" w:color="auto"/>
        <w:bottom w:val="none" w:sz="0" w:space="0" w:color="auto"/>
        <w:right w:val="none" w:sz="0" w:space="0" w:color="auto"/>
      </w:divBdr>
    </w:div>
    <w:div w:id="221600165">
      <w:bodyDiv w:val="1"/>
      <w:marLeft w:val="0"/>
      <w:marRight w:val="0"/>
      <w:marTop w:val="0"/>
      <w:marBottom w:val="0"/>
      <w:divBdr>
        <w:top w:val="none" w:sz="0" w:space="0" w:color="auto"/>
        <w:left w:val="none" w:sz="0" w:space="0" w:color="auto"/>
        <w:bottom w:val="none" w:sz="0" w:space="0" w:color="auto"/>
        <w:right w:val="none" w:sz="0" w:space="0" w:color="auto"/>
      </w:divBdr>
    </w:div>
    <w:div w:id="221602675">
      <w:bodyDiv w:val="1"/>
      <w:marLeft w:val="0"/>
      <w:marRight w:val="0"/>
      <w:marTop w:val="0"/>
      <w:marBottom w:val="0"/>
      <w:divBdr>
        <w:top w:val="none" w:sz="0" w:space="0" w:color="auto"/>
        <w:left w:val="none" w:sz="0" w:space="0" w:color="auto"/>
        <w:bottom w:val="none" w:sz="0" w:space="0" w:color="auto"/>
        <w:right w:val="none" w:sz="0" w:space="0" w:color="auto"/>
      </w:divBdr>
    </w:div>
    <w:div w:id="221603972">
      <w:bodyDiv w:val="1"/>
      <w:marLeft w:val="0"/>
      <w:marRight w:val="0"/>
      <w:marTop w:val="0"/>
      <w:marBottom w:val="0"/>
      <w:divBdr>
        <w:top w:val="none" w:sz="0" w:space="0" w:color="auto"/>
        <w:left w:val="none" w:sz="0" w:space="0" w:color="auto"/>
        <w:bottom w:val="none" w:sz="0" w:space="0" w:color="auto"/>
        <w:right w:val="none" w:sz="0" w:space="0" w:color="auto"/>
      </w:divBdr>
    </w:div>
    <w:div w:id="221643444">
      <w:bodyDiv w:val="1"/>
      <w:marLeft w:val="0"/>
      <w:marRight w:val="0"/>
      <w:marTop w:val="0"/>
      <w:marBottom w:val="0"/>
      <w:divBdr>
        <w:top w:val="none" w:sz="0" w:space="0" w:color="auto"/>
        <w:left w:val="none" w:sz="0" w:space="0" w:color="auto"/>
        <w:bottom w:val="none" w:sz="0" w:space="0" w:color="auto"/>
        <w:right w:val="none" w:sz="0" w:space="0" w:color="auto"/>
      </w:divBdr>
    </w:div>
    <w:div w:id="221645456">
      <w:bodyDiv w:val="1"/>
      <w:marLeft w:val="0"/>
      <w:marRight w:val="0"/>
      <w:marTop w:val="0"/>
      <w:marBottom w:val="0"/>
      <w:divBdr>
        <w:top w:val="none" w:sz="0" w:space="0" w:color="auto"/>
        <w:left w:val="none" w:sz="0" w:space="0" w:color="auto"/>
        <w:bottom w:val="none" w:sz="0" w:space="0" w:color="auto"/>
        <w:right w:val="none" w:sz="0" w:space="0" w:color="auto"/>
      </w:divBdr>
    </w:div>
    <w:div w:id="221645516">
      <w:bodyDiv w:val="1"/>
      <w:marLeft w:val="0"/>
      <w:marRight w:val="0"/>
      <w:marTop w:val="0"/>
      <w:marBottom w:val="0"/>
      <w:divBdr>
        <w:top w:val="none" w:sz="0" w:space="0" w:color="auto"/>
        <w:left w:val="none" w:sz="0" w:space="0" w:color="auto"/>
        <w:bottom w:val="none" w:sz="0" w:space="0" w:color="auto"/>
        <w:right w:val="none" w:sz="0" w:space="0" w:color="auto"/>
      </w:divBdr>
    </w:div>
    <w:div w:id="221648198">
      <w:bodyDiv w:val="1"/>
      <w:marLeft w:val="0"/>
      <w:marRight w:val="0"/>
      <w:marTop w:val="0"/>
      <w:marBottom w:val="0"/>
      <w:divBdr>
        <w:top w:val="none" w:sz="0" w:space="0" w:color="auto"/>
        <w:left w:val="none" w:sz="0" w:space="0" w:color="auto"/>
        <w:bottom w:val="none" w:sz="0" w:space="0" w:color="auto"/>
        <w:right w:val="none" w:sz="0" w:space="0" w:color="auto"/>
      </w:divBdr>
    </w:div>
    <w:div w:id="221715671">
      <w:bodyDiv w:val="1"/>
      <w:marLeft w:val="0"/>
      <w:marRight w:val="0"/>
      <w:marTop w:val="0"/>
      <w:marBottom w:val="0"/>
      <w:divBdr>
        <w:top w:val="none" w:sz="0" w:space="0" w:color="auto"/>
        <w:left w:val="none" w:sz="0" w:space="0" w:color="auto"/>
        <w:bottom w:val="none" w:sz="0" w:space="0" w:color="auto"/>
        <w:right w:val="none" w:sz="0" w:space="0" w:color="auto"/>
      </w:divBdr>
    </w:div>
    <w:div w:id="221719783">
      <w:bodyDiv w:val="1"/>
      <w:marLeft w:val="0"/>
      <w:marRight w:val="0"/>
      <w:marTop w:val="0"/>
      <w:marBottom w:val="0"/>
      <w:divBdr>
        <w:top w:val="none" w:sz="0" w:space="0" w:color="auto"/>
        <w:left w:val="none" w:sz="0" w:space="0" w:color="auto"/>
        <w:bottom w:val="none" w:sz="0" w:space="0" w:color="auto"/>
        <w:right w:val="none" w:sz="0" w:space="0" w:color="auto"/>
      </w:divBdr>
    </w:div>
    <w:div w:id="221791298">
      <w:bodyDiv w:val="1"/>
      <w:marLeft w:val="0"/>
      <w:marRight w:val="0"/>
      <w:marTop w:val="0"/>
      <w:marBottom w:val="0"/>
      <w:divBdr>
        <w:top w:val="none" w:sz="0" w:space="0" w:color="auto"/>
        <w:left w:val="none" w:sz="0" w:space="0" w:color="auto"/>
        <w:bottom w:val="none" w:sz="0" w:space="0" w:color="auto"/>
        <w:right w:val="none" w:sz="0" w:space="0" w:color="auto"/>
      </w:divBdr>
    </w:div>
    <w:div w:id="221796511">
      <w:bodyDiv w:val="1"/>
      <w:marLeft w:val="0"/>
      <w:marRight w:val="0"/>
      <w:marTop w:val="0"/>
      <w:marBottom w:val="0"/>
      <w:divBdr>
        <w:top w:val="none" w:sz="0" w:space="0" w:color="auto"/>
        <w:left w:val="none" w:sz="0" w:space="0" w:color="auto"/>
        <w:bottom w:val="none" w:sz="0" w:space="0" w:color="auto"/>
        <w:right w:val="none" w:sz="0" w:space="0" w:color="auto"/>
      </w:divBdr>
    </w:div>
    <w:div w:id="221797320">
      <w:bodyDiv w:val="1"/>
      <w:marLeft w:val="0"/>
      <w:marRight w:val="0"/>
      <w:marTop w:val="0"/>
      <w:marBottom w:val="0"/>
      <w:divBdr>
        <w:top w:val="none" w:sz="0" w:space="0" w:color="auto"/>
        <w:left w:val="none" w:sz="0" w:space="0" w:color="auto"/>
        <w:bottom w:val="none" w:sz="0" w:space="0" w:color="auto"/>
        <w:right w:val="none" w:sz="0" w:space="0" w:color="auto"/>
      </w:divBdr>
    </w:div>
    <w:div w:id="221840318">
      <w:bodyDiv w:val="1"/>
      <w:marLeft w:val="0"/>
      <w:marRight w:val="0"/>
      <w:marTop w:val="0"/>
      <w:marBottom w:val="0"/>
      <w:divBdr>
        <w:top w:val="none" w:sz="0" w:space="0" w:color="auto"/>
        <w:left w:val="none" w:sz="0" w:space="0" w:color="auto"/>
        <w:bottom w:val="none" w:sz="0" w:space="0" w:color="auto"/>
        <w:right w:val="none" w:sz="0" w:space="0" w:color="auto"/>
      </w:divBdr>
    </w:div>
    <w:div w:id="221871493">
      <w:bodyDiv w:val="1"/>
      <w:marLeft w:val="0"/>
      <w:marRight w:val="0"/>
      <w:marTop w:val="0"/>
      <w:marBottom w:val="0"/>
      <w:divBdr>
        <w:top w:val="none" w:sz="0" w:space="0" w:color="auto"/>
        <w:left w:val="none" w:sz="0" w:space="0" w:color="auto"/>
        <w:bottom w:val="none" w:sz="0" w:space="0" w:color="auto"/>
        <w:right w:val="none" w:sz="0" w:space="0" w:color="auto"/>
      </w:divBdr>
    </w:div>
    <w:div w:id="221912728">
      <w:bodyDiv w:val="1"/>
      <w:marLeft w:val="0"/>
      <w:marRight w:val="0"/>
      <w:marTop w:val="0"/>
      <w:marBottom w:val="0"/>
      <w:divBdr>
        <w:top w:val="none" w:sz="0" w:space="0" w:color="auto"/>
        <w:left w:val="none" w:sz="0" w:space="0" w:color="auto"/>
        <w:bottom w:val="none" w:sz="0" w:space="0" w:color="auto"/>
        <w:right w:val="none" w:sz="0" w:space="0" w:color="auto"/>
      </w:divBdr>
    </w:div>
    <w:div w:id="221989504">
      <w:bodyDiv w:val="1"/>
      <w:marLeft w:val="0"/>
      <w:marRight w:val="0"/>
      <w:marTop w:val="0"/>
      <w:marBottom w:val="0"/>
      <w:divBdr>
        <w:top w:val="none" w:sz="0" w:space="0" w:color="auto"/>
        <w:left w:val="none" w:sz="0" w:space="0" w:color="auto"/>
        <w:bottom w:val="none" w:sz="0" w:space="0" w:color="auto"/>
        <w:right w:val="none" w:sz="0" w:space="0" w:color="auto"/>
      </w:divBdr>
    </w:div>
    <w:div w:id="222058219">
      <w:bodyDiv w:val="1"/>
      <w:marLeft w:val="0"/>
      <w:marRight w:val="0"/>
      <w:marTop w:val="0"/>
      <w:marBottom w:val="0"/>
      <w:divBdr>
        <w:top w:val="none" w:sz="0" w:space="0" w:color="auto"/>
        <w:left w:val="none" w:sz="0" w:space="0" w:color="auto"/>
        <w:bottom w:val="none" w:sz="0" w:space="0" w:color="auto"/>
        <w:right w:val="none" w:sz="0" w:space="0" w:color="auto"/>
      </w:divBdr>
    </w:div>
    <w:div w:id="222101927">
      <w:bodyDiv w:val="1"/>
      <w:marLeft w:val="0"/>
      <w:marRight w:val="0"/>
      <w:marTop w:val="0"/>
      <w:marBottom w:val="0"/>
      <w:divBdr>
        <w:top w:val="none" w:sz="0" w:space="0" w:color="auto"/>
        <w:left w:val="none" w:sz="0" w:space="0" w:color="auto"/>
        <w:bottom w:val="none" w:sz="0" w:space="0" w:color="auto"/>
        <w:right w:val="none" w:sz="0" w:space="0" w:color="auto"/>
      </w:divBdr>
    </w:div>
    <w:div w:id="222105839">
      <w:bodyDiv w:val="1"/>
      <w:marLeft w:val="0"/>
      <w:marRight w:val="0"/>
      <w:marTop w:val="0"/>
      <w:marBottom w:val="0"/>
      <w:divBdr>
        <w:top w:val="none" w:sz="0" w:space="0" w:color="auto"/>
        <w:left w:val="none" w:sz="0" w:space="0" w:color="auto"/>
        <w:bottom w:val="none" w:sz="0" w:space="0" w:color="auto"/>
        <w:right w:val="none" w:sz="0" w:space="0" w:color="auto"/>
      </w:divBdr>
    </w:div>
    <w:div w:id="222178849">
      <w:bodyDiv w:val="1"/>
      <w:marLeft w:val="0"/>
      <w:marRight w:val="0"/>
      <w:marTop w:val="0"/>
      <w:marBottom w:val="0"/>
      <w:divBdr>
        <w:top w:val="none" w:sz="0" w:space="0" w:color="auto"/>
        <w:left w:val="none" w:sz="0" w:space="0" w:color="auto"/>
        <w:bottom w:val="none" w:sz="0" w:space="0" w:color="auto"/>
        <w:right w:val="none" w:sz="0" w:space="0" w:color="auto"/>
      </w:divBdr>
    </w:div>
    <w:div w:id="222182384">
      <w:bodyDiv w:val="1"/>
      <w:marLeft w:val="0"/>
      <w:marRight w:val="0"/>
      <w:marTop w:val="0"/>
      <w:marBottom w:val="0"/>
      <w:divBdr>
        <w:top w:val="none" w:sz="0" w:space="0" w:color="auto"/>
        <w:left w:val="none" w:sz="0" w:space="0" w:color="auto"/>
        <w:bottom w:val="none" w:sz="0" w:space="0" w:color="auto"/>
        <w:right w:val="none" w:sz="0" w:space="0" w:color="auto"/>
      </w:divBdr>
    </w:div>
    <w:div w:id="222251459">
      <w:bodyDiv w:val="1"/>
      <w:marLeft w:val="0"/>
      <w:marRight w:val="0"/>
      <w:marTop w:val="0"/>
      <w:marBottom w:val="0"/>
      <w:divBdr>
        <w:top w:val="none" w:sz="0" w:space="0" w:color="auto"/>
        <w:left w:val="none" w:sz="0" w:space="0" w:color="auto"/>
        <w:bottom w:val="none" w:sz="0" w:space="0" w:color="auto"/>
        <w:right w:val="none" w:sz="0" w:space="0" w:color="auto"/>
      </w:divBdr>
    </w:div>
    <w:div w:id="222258506">
      <w:bodyDiv w:val="1"/>
      <w:marLeft w:val="0"/>
      <w:marRight w:val="0"/>
      <w:marTop w:val="0"/>
      <w:marBottom w:val="0"/>
      <w:divBdr>
        <w:top w:val="none" w:sz="0" w:space="0" w:color="auto"/>
        <w:left w:val="none" w:sz="0" w:space="0" w:color="auto"/>
        <w:bottom w:val="none" w:sz="0" w:space="0" w:color="auto"/>
        <w:right w:val="none" w:sz="0" w:space="0" w:color="auto"/>
      </w:divBdr>
    </w:div>
    <w:div w:id="222259520">
      <w:bodyDiv w:val="1"/>
      <w:marLeft w:val="0"/>
      <w:marRight w:val="0"/>
      <w:marTop w:val="0"/>
      <w:marBottom w:val="0"/>
      <w:divBdr>
        <w:top w:val="none" w:sz="0" w:space="0" w:color="auto"/>
        <w:left w:val="none" w:sz="0" w:space="0" w:color="auto"/>
        <w:bottom w:val="none" w:sz="0" w:space="0" w:color="auto"/>
        <w:right w:val="none" w:sz="0" w:space="0" w:color="auto"/>
      </w:divBdr>
    </w:div>
    <w:div w:id="222302909">
      <w:bodyDiv w:val="1"/>
      <w:marLeft w:val="0"/>
      <w:marRight w:val="0"/>
      <w:marTop w:val="0"/>
      <w:marBottom w:val="0"/>
      <w:divBdr>
        <w:top w:val="none" w:sz="0" w:space="0" w:color="auto"/>
        <w:left w:val="none" w:sz="0" w:space="0" w:color="auto"/>
        <w:bottom w:val="none" w:sz="0" w:space="0" w:color="auto"/>
        <w:right w:val="none" w:sz="0" w:space="0" w:color="auto"/>
      </w:divBdr>
    </w:div>
    <w:div w:id="222327822">
      <w:bodyDiv w:val="1"/>
      <w:marLeft w:val="0"/>
      <w:marRight w:val="0"/>
      <w:marTop w:val="0"/>
      <w:marBottom w:val="0"/>
      <w:divBdr>
        <w:top w:val="none" w:sz="0" w:space="0" w:color="auto"/>
        <w:left w:val="none" w:sz="0" w:space="0" w:color="auto"/>
        <w:bottom w:val="none" w:sz="0" w:space="0" w:color="auto"/>
        <w:right w:val="none" w:sz="0" w:space="0" w:color="auto"/>
      </w:divBdr>
    </w:div>
    <w:div w:id="222520358">
      <w:bodyDiv w:val="1"/>
      <w:marLeft w:val="0"/>
      <w:marRight w:val="0"/>
      <w:marTop w:val="0"/>
      <w:marBottom w:val="0"/>
      <w:divBdr>
        <w:top w:val="none" w:sz="0" w:space="0" w:color="auto"/>
        <w:left w:val="none" w:sz="0" w:space="0" w:color="auto"/>
        <w:bottom w:val="none" w:sz="0" w:space="0" w:color="auto"/>
        <w:right w:val="none" w:sz="0" w:space="0" w:color="auto"/>
      </w:divBdr>
    </w:div>
    <w:div w:id="222521913">
      <w:bodyDiv w:val="1"/>
      <w:marLeft w:val="0"/>
      <w:marRight w:val="0"/>
      <w:marTop w:val="0"/>
      <w:marBottom w:val="0"/>
      <w:divBdr>
        <w:top w:val="none" w:sz="0" w:space="0" w:color="auto"/>
        <w:left w:val="none" w:sz="0" w:space="0" w:color="auto"/>
        <w:bottom w:val="none" w:sz="0" w:space="0" w:color="auto"/>
        <w:right w:val="none" w:sz="0" w:space="0" w:color="auto"/>
      </w:divBdr>
    </w:div>
    <w:div w:id="222523795">
      <w:bodyDiv w:val="1"/>
      <w:marLeft w:val="0"/>
      <w:marRight w:val="0"/>
      <w:marTop w:val="0"/>
      <w:marBottom w:val="0"/>
      <w:divBdr>
        <w:top w:val="none" w:sz="0" w:space="0" w:color="auto"/>
        <w:left w:val="none" w:sz="0" w:space="0" w:color="auto"/>
        <w:bottom w:val="none" w:sz="0" w:space="0" w:color="auto"/>
        <w:right w:val="none" w:sz="0" w:space="0" w:color="auto"/>
      </w:divBdr>
    </w:div>
    <w:div w:id="222564131">
      <w:bodyDiv w:val="1"/>
      <w:marLeft w:val="0"/>
      <w:marRight w:val="0"/>
      <w:marTop w:val="0"/>
      <w:marBottom w:val="0"/>
      <w:divBdr>
        <w:top w:val="none" w:sz="0" w:space="0" w:color="auto"/>
        <w:left w:val="none" w:sz="0" w:space="0" w:color="auto"/>
        <w:bottom w:val="none" w:sz="0" w:space="0" w:color="auto"/>
        <w:right w:val="none" w:sz="0" w:space="0" w:color="auto"/>
      </w:divBdr>
    </w:div>
    <w:div w:id="222564629">
      <w:bodyDiv w:val="1"/>
      <w:marLeft w:val="0"/>
      <w:marRight w:val="0"/>
      <w:marTop w:val="0"/>
      <w:marBottom w:val="0"/>
      <w:divBdr>
        <w:top w:val="none" w:sz="0" w:space="0" w:color="auto"/>
        <w:left w:val="none" w:sz="0" w:space="0" w:color="auto"/>
        <w:bottom w:val="none" w:sz="0" w:space="0" w:color="auto"/>
        <w:right w:val="none" w:sz="0" w:space="0" w:color="auto"/>
      </w:divBdr>
    </w:div>
    <w:div w:id="222566669">
      <w:bodyDiv w:val="1"/>
      <w:marLeft w:val="0"/>
      <w:marRight w:val="0"/>
      <w:marTop w:val="0"/>
      <w:marBottom w:val="0"/>
      <w:divBdr>
        <w:top w:val="none" w:sz="0" w:space="0" w:color="auto"/>
        <w:left w:val="none" w:sz="0" w:space="0" w:color="auto"/>
        <w:bottom w:val="none" w:sz="0" w:space="0" w:color="auto"/>
        <w:right w:val="none" w:sz="0" w:space="0" w:color="auto"/>
      </w:divBdr>
    </w:div>
    <w:div w:id="222567036">
      <w:bodyDiv w:val="1"/>
      <w:marLeft w:val="0"/>
      <w:marRight w:val="0"/>
      <w:marTop w:val="0"/>
      <w:marBottom w:val="0"/>
      <w:divBdr>
        <w:top w:val="none" w:sz="0" w:space="0" w:color="auto"/>
        <w:left w:val="none" w:sz="0" w:space="0" w:color="auto"/>
        <w:bottom w:val="none" w:sz="0" w:space="0" w:color="auto"/>
        <w:right w:val="none" w:sz="0" w:space="0" w:color="auto"/>
      </w:divBdr>
    </w:div>
    <w:div w:id="222571074">
      <w:bodyDiv w:val="1"/>
      <w:marLeft w:val="0"/>
      <w:marRight w:val="0"/>
      <w:marTop w:val="0"/>
      <w:marBottom w:val="0"/>
      <w:divBdr>
        <w:top w:val="none" w:sz="0" w:space="0" w:color="auto"/>
        <w:left w:val="none" w:sz="0" w:space="0" w:color="auto"/>
        <w:bottom w:val="none" w:sz="0" w:space="0" w:color="auto"/>
        <w:right w:val="none" w:sz="0" w:space="0" w:color="auto"/>
      </w:divBdr>
    </w:div>
    <w:div w:id="222571480">
      <w:bodyDiv w:val="1"/>
      <w:marLeft w:val="0"/>
      <w:marRight w:val="0"/>
      <w:marTop w:val="0"/>
      <w:marBottom w:val="0"/>
      <w:divBdr>
        <w:top w:val="none" w:sz="0" w:space="0" w:color="auto"/>
        <w:left w:val="none" w:sz="0" w:space="0" w:color="auto"/>
        <w:bottom w:val="none" w:sz="0" w:space="0" w:color="auto"/>
        <w:right w:val="none" w:sz="0" w:space="0" w:color="auto"/>
      </w:divBdr>
    </w:div>
    <w:div w:id="222637921">
      <w:bodyDiv w:val="1"/>
      <w:marLeft w:val="0"/>
      <w:marRight w:val="0"/>
      <w:marTop w:val="0"/>
      <w:marBottom w:val="0"/>
      <w:divBdr>
        <w:top w:val="none" w:sz="0" w:space="0" w:color="auto"/>
        <w:left w:val="none" w:sz="0" w:space="0" w:color="auto"/>
        <w:bottom w:val="none" w:sz="0" w:space="0" w:color="auto"/>
        <w:right w:val="none" w:sz="0" w:space="0" w:color="auto"/>
      </w:divBdr>
    </w:div>
    <w:div w:id="222638280">
      <w:bodyDiv w:val="1"/>
      <w:marLeft w:val="0"/>
      <w:marRight w:val="0"/>
      <w:marTop w:val="0"/>
      <w:marBottom w:val="0"/>
      <w:divBdr>
        <w:top w:val="none" w:sz="0" w:space="0" w:color="auto"/>
        <w:left w:val="none" w:sz="0" w:space="0" w:color="auto"/>
        <w:bottom w:val="none" w:sz="0" w:space="0" w:color="auto"/>
        <w:right w:val="none" w:sz="0" w:space="0" w:color="auto"/>
      </w:divBdr>
    </w:div>
    <w:div w:id="222643671">
      <w:bodyDiv w:val="1"/>
      <w:marLeft w:val="0"/>
      <w:marRight w:val="0"/>
      <w:marTop w:val="0"/>
      <w:marBottom w:val="0"/>
      <w:divBdr>
        <w:top w:val="none" w:sz="0" w:space="0" w:color="auto"/>
        <w:left w:val="none" w:sz="0" w:space="0" w:color="auto"/>
        <w:bottom w:val="none" w:sz="0" w:space="0" w:color="auto"/>
        <w:right w:val="none" w:sz="0" w:space="0" w:color="auto"/>
      </w:divBdr>
    </w:div>
    <w:div w:id="222644360">
      <w:bodyDiv w:val="1"/>
      <w:marLeft w:val="0"/>
      <w:marRight w:val="0"/>
      <w:marTop w:val="0"/>
      <w:marBottom w:val="0"/>
      <w:divBdr>
        <w:top w:val="none" w:sz="0" w:space="0" w:color="auto"/>
        <w:left w:val="none" w:sz="0" w:space="0" w:color="auto"/>
        <w:bottom w:val="none" w:sz="0" w:space="0" w:color="auto"/>
        <w:right w:val="none" w:sz="0" w:space="0" w:color="auto"/>
      </w:divBdr>
    </w:div>
    <w:div w:id="222645298">
      <w:bodyDiv w:val="1"/>
      <w:marLeft w:val="0"/>
      <w:marRight w:val="0"/>
      <w:marTop w:val="0"/>
      <w:marBottom w:val="0"/>
      <w:divBdr>
        <w:top w:val="none" w:sz="0" w:space="0" w:color="auto"/>
        <w:left w:val="none" w:sz="0" w:space="0" w:color="auto"/>
        <w:bottom w:val="none" w:sz="0" w:space="0" w:color="auto"/>
        <w:right w:val="none" w:sz="0" w:space="0" w:color="auto"/>
      </w:divBdr>
    </w:div>
    <w:div w:id="222645706">
      <w:bodyDiv w:val="1"/>
      <w:marLeft w:val="0"/>
      <w:marRight w:val="0"/>
      <w:marTop w:val="0"/>
      <w:marBottom w:val="0"/>
      <w:divBdr>
        <w:top w:val="none" w:sz="0" w:space="0" w:color="auto"/>
        <w:left w:val="none" w:sz="0" w:space="0" w:color="auto"/>
        <w:bottom w:val="none" w:sz="0" w:space="0" w:color="auto"/>
        <w:right w:val="none" w:sz="0" w:space="0" w:color="auto"/>
      </w:divBdr>
    </w:div>
    <w:div w:id="222646461">
      <w:bodyDiv w:val="1"/>
      <w:marLeft w:val="0"/>
      <w:marRight w:val="0"/>
      <w:marTop w:val="0"/>
      <w:marBottom w:val="0"/>
      <w:divBdr>
        <w:top w:val="none" w:sz="0" w:space="0" w:color="auto"/>
        <w:left w:val="none" w:sz="0" w:space="0" w:color="auto"/>
        <w:bottom w:val="none" w:sz="0" w:space="0" w:color="auto"/>
        <w:right w:val="none" w:sz="0" w:space="0" w:color="auto"/>
      </w:divBdr>
    </w:div>
    <w:div w:id="222647396">
      <w:bodyDiv w:val="1"/>
      <w:marLeft w:val="0"/>
      <w:marRight w:val="0"/>
      <w:marTop w:val="0"/>
      <w:marBottom w:val="0"/>
      <w:divBdr>
        <w:top w:val="none" w:sz="0" w:space="0" w:color="auto"/>
        <w:left w:val="none" w:sz="0" w:space="0" w:color="auto"/>
        <w:bottom w:val="none" w:sz="0" w:space="0" w:color="auto"/>
        <w:right w:val="none" w:sz="0" w:space="0" w:color="auto"/>
      </w:divBdr>
    </w:div>
    <w:div w:id="222714265">
      <w:bodyDiv w:val="1"/>
      <w:marLeft w:val="0"/>
      <w:marRight w:val="0"/>
      <w:marTop w:val="0"/>
      <w:marBottom w:val="0"/>
      <w:divBdr>
        <w:top w:val="none" w:sz="0" w:space="0" w:color="auto"/>
        <w:left w:val="none" w:sz="0" w:space="0" w:color="auto"/>
        <w:bottom w:val="none" w:sz="0" w:space="0" w:color="auto"/>
        <w:right w:val="none" w:sz="0" w:space="0" w:color="auto"/>
      </w:divBdr>
    </w:div>
    <w:div w:id="222717544">
      <w:bodyDiv w:val="1"/>
      <w:marLeft w:val="0"/>
      <w:marRight w:val="0"/>
      <w:marTop w:val="0"/>
      <w:marBottom w:val="0"/>
      <w:divBdr>
        <w:top w:val="none" w:sz="0" w:space="0" w:color="auto"/>
        <w:left w:val="none" w:sz="0" w:space="0" w:color="auto"/>
        <w:bottom w:val="none" w:sz="0" w:space="0" w:color="auto"/>
        <w:right w:val="none" w:sz="0" w:space="0" w:color="auto"/>
      </w:divBdr>
    </w:div>
    <w:div w:id="222719676">
      <w:bodyDiv w:val="1"/>
      <w:marLeft w:val="0"/>
      <w:marRight w:val="0"/>
      <w:marTop w:val="0"/>
      <w:marBottom w:val="0"/>
      <w:divBdr>
        <w:top w:val="none" w:sz="0" w:space="0" w:color="auto"/>
        <w:left w:val="none" w:sz="0" w:space="0" w:color="auto"/>
        <w:bottom w:val="none" w:sz="0" w:space="0" w:color="auto"/>
        <w:right w:val="none" w:sz="0" w:space="0" w:color="auto"/>
      </w:divBdr>
    </w:div>
    <w:div w:id="222757918">
      <w:bodyDiv w:val="1"/>
      <w:marLeft w:val="0"/>
      <w:marRight w:val="0"/>
      <w:marTop w:val="0"/>
      <w:marBottom w:val="0"/>
      <w:divBdr>
        <w:top w:val="none" w:sz="0" w:space="0" w:color="auto"/>
        <w:left w:val="none" w:sz="0" w:space="0" w:color="auto"/>
        <w:bottom w:val="none" w:sz="0" w:space="0" w:color="auto"/>
        <w:right w:val="none" w:sz="0" w:space="0" w:color="auto"/>
      </w:divBdr>
    </w:div>
    <w:div w:id="222761614">
      <w:bodyDiv w:val="1"/>
      <w:marLeft w:val="0"/>
      <w:marRight w:val="0"/>
      <w:marTop w:val="0"/>
      <w:marBottom w:val="0"/>
      <w:divBdr>
        <w:top w:val="none" w:sz="0" w:space="0" w:color="auto"/>
        <w:left w:val="none" w:sz="0" w:space="0" w:color="auto"/>
        <w:bottom w:val="none" w:sz="0" w:space="0" w:color="auto"/>
        <w:right w:val="none" w:sz="0" w:space="0" w:color="auto"/>
      </w:divBdr>
    </w:div>
    <w:div w:id="222836427">
      <w:bodyDiv w:val="1"/>
      <w:marLeft w:val="0"/>
      <w:marRight w:val="0"/>
      <w:marTop w:val="0"/>
      <w:marBottom w:val="0"/>
      <w:divBdr>
        <w:top w:val="none" w:sz="0" w:space="0" w:color="auto"/>
        <w:left w:val="none" w:sz="0" w:space="0" w:color="auto"/>
        <w:bottom w:val="none" w:sz="0" w:space="0" w:color="auto"/>
        <w:right w:val="none" w:sz="0" w:space="0" w:color="auto"/>
      </w:divBdr>
    </w:div>
    <w:div w:id="222838025">
      <w:bodyDiv w:val="1"/>
      <w:marLeft w:val="0"/>
      <w:marRight w:val="0"/>
      <w:marTop w:val="0"/>
      <w:marBottom w:val="0"/>
      <w:divBdr>
        <w:top w:val="none" w:sz="0" w:space="0" w:color="auto"/>
        <w:left w:val="none" w:sz="0" w:space="0" w:color="auto"/>
        <w:bottom w:val="none" w:sz="0" w:space="0" w:color="auto"/>
        <w:right w:val="none" w:sz="0" w:space="0" w:color="auto"/>
      </w:divBdr>
    </w:div>
    <w:div w:id="222907430">
      <w:bodyDiv w:val="1"/>
      <w:marLeft w:val="0"/>
      <w:marRight w:val="0"/>
      <w:marTop w:val="0"/>
      <w:marBottom w:val="0"/>
      <w:divBdr>
        <w:top w:val="none" w:sz="0" w:space="0" w:color="auto"/>
        <w:left w:val="none" w:sz="0" w:space="0" w:color="auto"/>
        <w:bottom w:val="none" w:sz="0" w:space="0" w:color="auto"/>
        <w:right w:val="none" w:sz="0" w:space="0" w:color="auto"/>
      </w:divBdr>
    </w:div>
    <w:div w:id="222908863">
      <w:bodyDiv w:val="1"/>
      <w:marLeft w:val="0"/>
      <w:marRight w:val="0"/>
      <w:marTop w:val="0"/>
      <w:marBottom w:val="0"/>
      <w:divBdr>
        <w:top w:val="none" w:sz="0" w:space="0" w:color="auto"/>
        <w:left w:val="none" w:sz="0" w:space="0" w:color="auto"/>
        <w:bottom w:val="none" w:sz="0" w:space="0" w:color="auto"/>
        <w:right w:val="none" w:sz="0" w:space="0" w:color="auto"/>
      </w:divBdr>
    </w:div>
    <w:div w:id="222913925">
      <w:bodyDiv w:val="1"/>
      <w:marLeft w:val="0"/>
      <w:marRight w:val="0"/>
      <w:marTop w:val="0"/>
      <w:marBottom w:val="0"/>
      <w:divBdr>
        <w:top w:val="none" w:sz="0" w:space="0" w:color="auto"/>
        <w:left w:val="none" w:sz="0" w:space="0" w:color="auto"/>
        <w:bottom w:val="none" w:sz="0" w:space="0" w:color="auto"/>
        <w:right w:val="none" w:sz="0" w:space="0" w:color="auto"/>
      </w:divBdr>
    </w:div>
    <w:div w:id="222914426">
      <w:bodyDiv w:val="1"/>
      <w:marLeft w:val="0"/>
      <w:marRight w:val="0"/>
      <w:marTop w:val="0"/>
      <w:marBottom w:val="0"/>
      <w:divBdr>
        <w:top w:val="none" w:sz="0" w:space="0" w:color="auto"/>
        <w:left w:val="none" w:sz="0" w:space="0" w:color="auto"/>
        <w:bottom w:val="none" w:sz="0" w:space="0" w:color="auto"/>
        <w:right w:val="none" w:sz="0" w:space="0" w:color="auto"/>
      </w:divBdr>
    </w:div>
    <w:div w:id="222956165">
      <w:bodyDiv w:val="1"/>
      <w:marLeft w:val="0"/>
      <w:marRight w:val="0"/>
      <w:marTop w:val="0"/>
      <w:marBottom w:val="0"/>
      <w:divBdr>
        <w:top w:val="none" w:sz="0" w:space="0" w:color="auto"/>
        <w:left w:val="none" w:sz="0" w:space="0" w:color="auto"/>
        <w:bottom w:val="none" w:sz="0" w:space="0" w:color="auto"/>
        <w:right w:val="none" w:sz="0" w:space="0" w:color="auto"/>
      </w:divBdr>
    </w:div>
    <w:div w:id="222958023">
      <w:bodyDiv w:val="1"/>
      <w:marLeft w:val="0"/>
      <w:marRight w:val="0"/>
      <w:marTop w:val="0"/>
      <w:marBottom w:val="0"/>
      <w:divBdr>
        <w:top w:val="none" w:sz="0" w:space="0" w:color="auto"/>
        <w:left w:val="none" w:sz="0" w:space="0" w:color="auto"/>
        <w:bottom w:val="none" w:sz="0" w:space="0" w:color="auto"/>
        <w:right w:val="none" w:sz="0" w:space="0" w:color="auto"/>
      </w:divBdr>
    </w:div>
    <w:div w:id="223025223">
      <w:bodyDiv w:val="1"/>
      <w:marLeft w:val="0"/>
      <w:marRight w:val="0"/>
      <w:marTop w:val="0"/>
      <w:marBottom w:val="0"/>
      <w:divBdr>
        <w:top w:val="none" w:sz="0" w:space="0" w:color="auto"/>
        <w:left w:val="none" w:sz="0" w:space="0" w:color="auto"/>
        <w:bottom w:val="none" w:sz="0" w:space="0" w:color="auto"/>
        <w:right w:val="none" w:sz="0" w:space="0" w:color="auto"/>
      </w:divBdr>
    </w:div>
    <w:div w:id="223031067">
      <w:bodyDiv w:val="1"/>
      <w:marLeft w:val="0"/>
      <w:marRight w:val="0"/>
      <w:marTop w:val="0"/>
      <w:marBottom w:val="0"/>
      <w:divBdr>
        <w:top w:val="none" w:sz="0" w:space="0" w:color="auto"/>
        <w:left w:val="none" w:sz="0" w:space="0" w:color="auto"/>
        <w:bottom w:val="none" w:sz="0" w:space="0" w:color="auto"/>
        <w:right w:val="none" w:sz="0" w:space="0" w:color="auto"/>
      </w:divBdr>
    </w:div>
    <w:div w:id="223032943">
      <w:bodyDiv w:val="1"/>
      <w:marLeft w:val="0"/>
      <w:marRight w:val="0"/>
      <w:marTop w:val="0"/>
      <w:marBottom w:val="0"/>
      <w:divBdr>
        <w:top w:val="none" w:sz="0" w:space="0" w:color="auto"/>
        <w:left w:val="none" w:sz="0" w:space="0" w:color="auto"/>
        <w:bottom w:val="none" w:sz="0" w:space="0" w:color="auto"/>
        <w:right w:val="none" w:sz="0" w:space="0" w:color="auto"/>
      </w:divBdr>
    </w:div>
    <w:div w:id="223100873">
      <w:bodyDiv w:val="1"/>
      <w:marLeft w:val="0"/>
      <w:marRight w:val="0"/>
      <w:marTop w:val="0"/>
      <w:marBottom w:val="0"/>
      <w:divBdr>
        <w:top w:val="none" w:sz="0" w:space="0" w:color="auto"/>
        <w:left w:val="none" w:sz="0" w:space="0" w:color="auto"/>
        <w:bottom w:val="none" w:sz="0" w:space="0" w:color="auto"/>
        <w:right w:val="none" w:sz="0" w:space="0" w:color="auto"/>
      </w:divBdr>
    </w:div>
    <w:div w:id="223108687">
      <w:bodyDiv w:val="1"/>
      <w:marLeft w:val="0"/>
      <w:marRight w:val="0"/>
      <w:marTop w:val="0"/>
      <w:marBottom w:val="0"/>
      <w:divBdr>
        <w:top w:val="none" w:sz="0" w:space="0" w:color="auto"/>
        <w:left w:val="none" w:sz="0" w:space="0" w:color="auto"/>
        <w:bottom w:val="none" w:sz="0" w:space="0" w:color="auto"/>
        <w:right w:val="none" w:sz="0" w:space="0" w:color="auto"/>
      </w:divBdr>
    </w:div>
    <w:div w:id="223108788">
      <w:bodyDiv w:val="1"/>
      <w:marLeft w:val="0"/>
      <w:marRight w:val="0"/>
      <w:marTop w:val="0"/>
      <w:marBottom w:val="0"/>
      <w:divBdr>
        <w:top w:val="none" w:sz="0" w:space="0" w:color="auto"/>
        <w:left w:val="none" w:sz="0" w:space="0" w:color="auto"/>
        <w:bottom w:val="none" w:sz="0" w:space="0" w:color="auto"/>
        <w:right w:val="none" w:sz="0" w:space="0" w:color="auto"/>
      </w:divBdr>
    </w:div>
    <w:div w:id="223150410">
      <w:bodyDiv w:val="1"/>
      <w:marLeft w:val="0"/>
      <w:marRight w:val="0"/>
      <w:marTop w:val="0"/>
      <w:marBottom w:val="0"/>
      <w:divBdr>
        <w:top w:val="none" w:sz="0" w:space="0" w:color="auto"/>
        <w:left w:val="none" w:sz="0" w:space="0" w:color="auto"/>
        <w:bottom w:val="none" w:sz="0" w:space="0" w:color="auto"/>
        <w:right w:val="none" w:sz="0" w:space="0" w:color="auto"/>
      </w:divBdr>
    </w:div>
    <w:div w:id="223151029">
      <w:bodyDiv w:val="1"/>
      <w:marLeft w:val="0"/>
      <w:marRight w:val="0"/>
      <w:marTop w:val="0"/>
      <w:marBottom w:val="0"/>
      <w:divBdr>
        <w:top w:val="none" w:sz="0" w:space="0" w:color="auto"/>
        <w:left w:val="none" w:sz="0" w:space="0" w:color="auto"/>
        <w:bottom w:val="none" w:sz="0" w:space="0" w:color="auto"/>
        <w:right w:val="none" w:sz="0" w:space="0" w:color="auto"/>
      </w:divBdr>
    </w:div>
    <w:div w:id="223175830">
      <w:bodyDiv w:val="1"/>
      <w:marLeft w:val="0"/>
      <w:marRight w:val="0"/>
      <w:marTop w:val="0"/>
      <w:marBottom w:val="0"/>
      <w:divBdr>
        <w:top w:val="none" w:sz="0" w:space="0" w:color="auto"/>
        <w:left w:val="none" w:sz="0" w:space="0" w:color="auto"/>
        <w:bottom w:val="none" w:sz="0" w:space="0" w:color="auto"/>
        <w:right w:val="none" w:sz="0" w:space="0" w:color="auto"/>
      </w:divBdr>
    </w:div>
    <w:div w:id="223179886">
      <w:bodyDiv w:val="1"/>
      <w:marLeft w:val="0"/>
      <w:marRight w:val="0"/>
      <w:marTop w:val="0"/>
      <w:marBottom w:val="0"/>
      <w:divBdr>
        <w:top w:val="none" w:sz="0" w:space="0" w:color="auto"/>
        <w:left w:val="none" w:sz="0" w:space="0" w:color="auto"/>
        <w:bottom w:val="none" w:sz="0" w:space="0" w:color="auto"/>
        <w:right w:val="none" w:sz="0" w:space="0" w:color="auto"/>
      </w:divBdr>
    </w:div>
    <w:div w:id="223220443">
      <w:bodyDiv w:val="1"/>
      <w:marLeft w:val="0"/>
      <w:marRight w:val="0"/>
      <w:marTop w:val="0"/>
      <w:marBottom w:val="0"/>
      <w:divBdr>
        <w:top w:val="none" w:sz="0" w:space="0" w:color="auto"/>
        <w:left w:val="none" w:sz="0" w:space="0" w:color="auto"/>
        <w:bottom w:val="none" w:sz="0" w:space="0" w:color="auto"/>
        <w:right w:val="none" w:sz="0" w:space="0" w:color="auto"/>
      </w:divBdr>
    </w:div>
    <w:div w:id="223226753">
      <w:bodyDiv w:val="1"/>
      <w:marLeft w:val="0"/>
      <w:marRight w:val="0"/>
      <w:marTop w:val="0"/>
      <w:marBottom w:val="0"/>
      <w:divBdr>
        <w:top w:val="none" w:sz="0" w:space="0" w:color="auto"/>
        <w:left w:val="none" w:sz="0" w:space="0" w:color="auto"/>
        <w:bottom w:val="none" w:sz="0" w:space="0" w:color="auto"/>
        <w:right w:val="none" w:sz="0" w:space="0" w:color="auto"/>
      </w:divBdr>
    </w:div>
    <w:div w:id="223293659">
      <w:bodyDiv w:val="1"/>
      <w:marLeft w:val="0"/>
      <w:marRight w:val="0"/>
      <w:marTop w:val="0"/>
      <w:marBottom w:val="0"/>
      <w:divBdr>
        <w:top w:val="none" w:sz="0" w:space="0" w:color="auto"/>
        <w:left w:val="none" w:sz="0" w:space="0" w:color="auto"/>
        <w:bottom w:val="none" w:sz="0" w:space="0" w:color="auto"/>
        <w:right w:val="none" w:sz="0" w:space="0" w:color="auto"/>
      </w:divBdr>
    </w:div>
    <w:div w:id="223294287">
      <w:bodyDiv w:val="1"/>
      <w:marLeft w:val="0"/>
      <w:marRight w:val="0"/>
      <w:marTop w:val="0"/>
      <w:marBottom w:val="0"/>
      <w:divBdr>
        <w:top w:val="none" w:sz="0" w:space="0" w:color="auto"/>
        <w:left w:val="none" w:sz="0" w:space="0" w:color="auto"/>
        <w:bottom w:val="none" w:sz="0" w:space="0" w:color="auto"/>
        <w:right w:val="none" w:sz="0" w:space="0" w:color="auto"/>
      </w:divBdr>
    </w:div>
    <w:div w:id="223294841">
      <w:bodyDiv w:val="1"/>
      <w:marLeft w:val="0"/>
      <w:marRight w:val="0"/>
      <w:marTop w:val="0"/>
      <w:marBottom w:val="0"/>
      <w:divBdr>
        <w:top w:val="none" w:sz="0" w:space="0" w:color="auto"/>
        <w:left w:val="none" w:sz="0" w:space="0" w:color="auto"/>
        <w:bottom w:val="none" w:sz="0" w:space="0" w:color="auto"/>
        <w:right w:val="none" w:sz="0" w:space="0" w:color="auto"/>
      </w:divBdr>
    </w:div>
    <w:div w:id="223302188">
      <w:bodyDiv w:val="1"/>
      <w:marLeft w:val="0"/>
      <w:marRight w:val="0"/>
      <w:marTop w:val="0"/>
      <w:marBottom w:val="0"/>
      <w:divBdr>
        <w:top w:val="none" w:sz="0" w:space="0" w:color="auto"/>
        <w:left w:val="none" w:sz="0" w:space="0" w:color="auto"/>
        <w:bottom w:val="none" w:sz="0" w:space="0" w:color="auto"/>
        <w:right w:val="none" w:sz="0" w:space="0" w:color="auto"/>
      </w:divBdr>
    </w:div>
    <w:div w:id="223371499">
      <w:bodyDiv w:val="1"/>
      <w:marLeft w:val="0"/>
      <w:marRight w:val="0"/>
      <w:marTop w:val="0"/>
      <w:marBottom w:val="0"/>
      <w:divBdr>
        <w:top w:val="none" w:sz="0" w:space="0" w:color="auto"/>
        <w:left w:val="none" w:sz="0" w:space="0" w:color="auto"/>
        <w:bottom w:val="none" w:sz="0" w:space="0" w:color="auto"/>
        <w:right w:val="none" w:sz="0" w:space="0" w:color="auto"/>
      </w:divBdr>
    </w:div>
    <w:div w:id="223378118">
      <w:bodyDiv w:val="1"/>
      <w:marLeft w:val="0"/>
      <w:marRight w:val="0"/>
      <w:marTop w:val="0"/>
      <w:marBottom w:val="0"/>
      <w:divBdr>
        <w:top w:val="none" w:sz="0" w:space="0" w:color="auto"/>
        <w:left w:val="none" w:sz="0" w:space="0" w:color="auto"/>
        <w:bottom w:val="none" w:sz="0" w:space="0" w:color="auto"/>
        <w:right w:val="none" w:sz="0" w:space="0" w:color="auto"/>
      </w:divBdr>
    </w:div>
    <w:div w:id="223416686">
      <w:bodyDiv w:val="1"/>
      <w:marLeft w:val="0"/>
      <w:marRight w:val="0"/>
      <w:marTop w:val="0"/>
      <w:marBottom w:val="0"/>
      <w:divBdr>
        <w:top w:val="none" w:sz="0" w:space="0" w:color="auto"/>
        <w:left w:val="none" w:sz="0" w:space="0" w:color="auto"/>
        <w:bottom w:val="none" w:sz="0" w:space="0" w:color="auto"/>
        <w:right w:val="none" w:sz="0" w:space="0" w:color="auto"/>
      </w:divBdr>
    </w:div>
    <w:div w:id="223420460">
      <w:bodyDiv w:val="1"/>
      <w:marLeft w:val="0"/>
      <w:marRight w:val="0"/>
      <w:marTop w:val="0"/>
      <w:marBottom w:val="0"/>
      <w:divBdr>
        <w:top w:val="none" w:sz="0" w:space="0" w:color="auto"/>
        <w:left w:val="none" w:sz="0" w:space="0" w:color="auto"/>
        <w:bottom w:val="none" w:sz="0" w:space="0" w:color="auto"/>
        <w:right w:val="none" w:sz="0" w:space="0" w:color="auto"/>
      </w:divBdr>
    </w:div>
    <w:div w:id="223486965">
      <w:bodyDiv w:val="1"/>
      <w:marLeft w:val="0"/>
      <w:marRight w:val="0"/>
      <w:marTop w:val="0"/>
      <w:marBottom w:val="0"/>
      <w:divBdr>
        <w:top w:val="none" w:sz="0" w:space="0" w:color="auto"/>
        <w:left w:val="none" w:sz="0" w:space="0" w:color="auto"/>
        <w:bottom w:val="none" w:sz="0" w:space="0" w:color="auto"/>
        <w:right w:val="none" w:sz="0" w:space="0" w:color="auto"/>
      </w:divBdr>
    </w:div>
    <w:div w:id="223488824">
      <w:bodyDiv w:val="1"/>
      <w:marLeft w:val="0"/>
      <w:marRight w:val="0"/>
      <w:marTop w:val="0"/>
      <w:marBottom w:val="0"/>
      <w:divBdr>
        <w:top w:val="none" w:sz="0" w:space="0" w:color="auto"/>
        <w:left w:val="none" w:sz="0" w:space="0" w:color="auto"/>
        <w:bottom w:val="none" w:sz="0" w:space="0" w:color="auto"/>
        <w:right w:val="none" w:sz="0" w:space="0" w:color="auto"/>
      </w:divBdr>
    </w:div>
    <w:div w:id="223563742">
      <w:bodyDiv w:val="1"/>
      <w:marLeft w:val="0"/>
      <w:marRight w:val="0"/>
      <w:marTop w:val="0"/>
      <w:marBottom w:val="0"/>
      <w:divBdr>
        <w:top w:val="none" w:sz="0" w:space="0" w:color="auto"/>
        <w:left w:val="none" w:sz="0" w:space="0" w:color="auto"/>
        <w:bottom w:val="none" w:sz="0" w:space="0" w:color="auto"/>
        <w:right w:val="none" w:sz="0" w:space="0" w:color="auto"/>
      </w:divBdr>
    </w:div>
    <w:div w:id="223564524">
      <w:bodyDiv w:val="1"/>
      <w:marLeft w:val="0"/>
      <w:marRight w:val="0"/>
      <w:marTop w:val="0"/>
      <w:marBottom w:val="0"/>
      <w:divBdr>
        <w:top w:val="none" w:sz="0" w:space="0" w:color="auto"/>
        <w:left w:val="none" w:sz="0" w:space="0" w:color="auto"/>
        <w:bottom w:val="none" w:sz="0" w:space="0" w:color="auto"/>
        <w:right w:val="none" w:sz="0" w:space="0" w:color="auto"/>
      </w:divBdr>
    </w:div>
    <w:div w:id="223568104">
      <w:bodyDiv w:val="1"/>
      <w:marLeft w:val="0"/>
      <w:marRight w:val="0"/>
      <w:marTop w:val="0"/>
      <w:marBottom w:val="0"/>
      <w:divBdr>
        <w:top w:val="none" w:sz="0" w:space="0" w:color="auto"/>
        <w:left w:val="none" w:sz="0" w:space="0" w:color="auto"/>
        <w:bottom w:val="none" w:sz="0" w:space="0" w:color="auto"/>
        <w:right w:val="none" w:sz="0" w:space="0" w:color="auto"/>
      </w:divBdr>
    </w:div>
    <w:div w:id="223610098">
      <w:bodyDiv w:val="1"/>
      <w:marLeft w:val="0"/>
      <w:marRight w:val="0"/>
      <w:marTop w:val="0"/>
      <w:marBottom w:val="0"/>
      <w:divBdr>
        <w:top w:val="none" w:sz="0" w:space="0" w:color="auto"/>
        <w:left w:val="none" w:sz="0" w:space="0" w:color="auto"/>
        <w:bottom w:val="none" w:sz="0" w:space="0" w:color="auto"/>
        <w:right w:val="none" w:sz="0" w:space="0" w:color="auto"/>
      </w:divBdr>
    </w:div>
    <w:div w:id="223681313">
      <w:bodyDiv w:val="1"/>
      <w:marLeft w:val="0"/>
      <w:marRight w:val="0"/>
      <w:marTop w:val="0"/>
      <w:marBottom w:val="0"/>
      <w:divBdr>
        <w:top w:val="none" w:sz="0" w:space="0" w:color="auto"/>
        <w:left w:val="none" w:sz="0" w:space="0" w:color="auto"/>
        <w:bottom w:val="none" w:sz="0" w:space="0" w:color="auto"/>
        <w:right w:val="none" w:sz="0" w:space="0" w:color="auto"/>
      </w:divBdr>
    </w:div>
    <w:div w:id="223685417">
      <w:bodyDiv w:val="1"/>
      <w:marLeft w:val="0"/>
      <w:marRight w:val="0"/>
      <w:marTop w:val="0"/>
      <w:marBottom w:val="0"/>
      <w:divBdr>
        <w:top w:val="none" w:sz="0" w:space="0" w:color="auto"/>
        <w:left w:val="none" w:sz="0" w:space="0" w:color="auto"/>
        <w:bottom w:val="none" w:sz="0" w:space="0" w:color="auto"/>
        <w:right w:val="none" w:sz="0" w:space="0" w:color="auto"/>
      </w:divBdr>
    </w:div>
    <w:div w:id="223685725">
      <w:bodyDiv w:val="1"/>
      <w:marLeft w:val="0"/>
      <w:marRight w:val="0"/>
      <w:marTop w:val="0"/>
      <w:marBottom w:val="0"/>
      <w:divBdr>
        <w:top w:val="none" w:sz="0" w:space="0" w:color="auto"/>
        <w:left w:val="none" w:sz="0" w:space="0" w:color="auto"/>
        <w:bottom w:val="none" w:sz="0" w:space="0" w:color="auto"/>
        <w:right w:val="none" w:sz="0" w:space="0" w:color="auto"/>
      </w:divBdr>
    </w:div>
    <w:div w:id="223688274">
      <w:bodyDiv w:val="1"/>
      <w:marLeft w:val="0"/>
      <w:marRight w:val="0"/>
      <w:marTop w:val="0"/>
      <w:marBottom w:val="0"/>
      <w:divBdr>
        <w:top w:val="none" w:sz="0" w:space="0" w:color="auto"/>
        <w:left w:val="none" w:sz="0" w:space="0" w:color="auto"/>
        <w:bottom w:val="none" w:sz="0" w:space="0" w:color="auto"/>
        <w:right w:val="none" w:sz="0" w:space="0" w:color="auto"/>
      </w:divBdr>
    </w:div>
    <w:div w:id="223756696">
      <w:bodyDiv w:val="1"/>
      <w:marLeft w:val="0"/>
      <w:marRight w:val="0"/>
      <w:marTop w:val="0"/>
      <w:marBottom w:val="0"/>
      <w:divBdr>
        <w:top w:val="none" w:sz="0" w:space="0" w:color="auto"/>
        <w:left w:val="none" w:sz="0" w:space="0" w:color="auto"/>
        <w:bottom w:val="none" w:sz="0" w:space="0" w:color="auto"/>
        <w:right w:val="none" w:sz="0" w:space="0" w:color="auto"/>
      </w:divBdr>
    </w:div>
    <w:div w:id="223758835">
      <w:bodyDiv w:val="1"/>
      <w:marLeft w:val="0"/>
      <w:marRight w:val="0"/>
      <w:marTop w:val="0"/>
      <w:marBottom w:val="0"/>
      <w:divBdr>
        <w:top w:val="none" w:sz="0" w:space="0" w:color="auto"/>
        <w:left w:val="none" w:sz="0" w:space="0" w:color="auto"/>
        <w:bottom w:val="none" w:sz="0" w:space="0" w:color="auto"/>
        <w:right w:val="none" w:sz="0" w:space="0" w:color="auto"/>
      </w:divBdr>
    </w:div>
    <w:div w:id="223759341">
      <w:bodyDiv w:val="1"/>
      <w:marLeft w:val="0"/>
      <w:marRight w:val="0"/>
      <w:marTop w:val="0"/>
      <w:marBottom w:val="0"/>
      <w:divBdr>
        <w:top w:val="none" w:sz="0" w:space="0" w:color="auto"/>
        <w:left w:val="none" w:sz="0" w:space="0" w:color="auto"/>
        <w:bottom w:val="none" w:sz="0" w:space="0" w:color="auto"/>
        <w:right w:val="none" w:sz="0" w:space="0" w:color="auto"/>
      </w:divBdr>
    </w:div>
    <w:div w:id="223760068">
      <w:bodyDiv w:val="1"/>
      <w:marLeft w:val="0"/>
      <w:marRight w:val="0"/>
      <w:marTop w:val="0"/>
      <w:marBottom w:val="0"/>
      <w:divBdr>
        <w:top w:val="none" w:sz="0" w:space="0" w:color="auto"/>
        <w:left w:val="none" w:sz="0" w:space="0" w:color="auto"/>
        <w:bottom w:val="none" w:sz="0" w:space="0" w:color="auto"/>
        <w:right w:val="none" w:sz="0" w:space="0" w:color="auto"/>
      </w:divBdr>
    </w:div>
    <w:div w:id="223806051">
      <w:bodyDiv w:val="1"/>
      <w:marLeft w:val="0"/>
      <w:marRight w:val="0"/>
      <w:marTop w:val="0"/>
      <w:marBottom w:val="0"/>
      <w:divBdr>
        <w:top w:val="none" w:sz="0" w:space="0" w:color="auto"/>
        <w:left w:val="none" w:sz="0" w:space="0" w:color="auto"/>
        <w:bottom w:val="none" w:sz="0" w:space="0" w:color="auto"/>
        <w:right w:val="none" w:sz="0" w:space="0" w:color="auto"/>
      </w:divBdr>
    </w:div>
    <w:div w:id="223831701">
      <w:bodyDiv w:val="1"/>
      <w:marLeft w:val="0"/>
      <w:marRight w:val="0"/>
      <w:marTop w:val="0"/>
      <w:marBottom w:val="0"/>
      <w:divBdr>
        <w:top w:val="none" w:sz="0" w:space="0" w:color="auto"/>
        <w:left w:val="none" w:sz="0" w:space="0" w:color="auto"/>
        <w:bottom w:val="none" w:sz="0" w:space="0" w:color="auto"/>
        <w:right w:val="none" w:sz="0" w:space="0" w:color="auto"/>
      </w:divBdr>
    </w:div>
    <w:div w:id="223832424">
      <w:bodyDiv w:val="1"/>
      <w:marLeft w:val="0"/>
      <w:marRight w:val="0"/>
      <w:marTop w:val="0"/>
      <w:marBottom w:val="0"/>
      <w:divBdr>
        <w:top w:val="none" w:sz="0" w:space="0" w:color="auto"/>
        <w:left w:val="none" w:sz="0" w:space="0" w:color="auto"/>
        <w:bottom w:val="none" w:sz="0" w:space="0" w:color="auto"/>
        <w:right w:val="none" w:sz="0" w:space="0" w:color="auto"/>
      </w:divBdr>
    </w:div>
    <w:div w:id="223874595">
      <w:bodyDiv w:val="1"/>
      <w:marLeft w:val="0"/>
      <w:marRight w:val="0"/>
      <w:marTop w:val="0"/>
      <w:marBottom w:val="0"/>
      <w:divBdr>
        <w:top w:val="none" w:sz="0" w:space="0" w:color="auto"/>
        <w:left w:val="none" w:sz="0" w:space="0" w:color="auto"/>
        <w:bottom w:val="none" w:sz="0" w:space="0" w:color="auto"/>
        <w:right w:val="none" w:sz="0" w:space="0" w:color="auto"/>
      </w:divBdr>
    </w:div>
    <w:div w:id="223875889">
      <w:bodyDiv w:val="1"/>
      <w:marLeft w:val="0"/>
      <w:marRight w:val="0"/>
      <w:marTop w:val="0"/>
      <w:marBottom w:val="0"/>
      <w:divBdr>
        <w:top w:val="none" w:sz="0" w:space="0" w:color="auto"/>
        <w:left w:val="none" w:sz="0" w:space="0" w:color="auto"/>
        <w:bottom w:val="none" w:sz="0" w:space="0" w:color="auto"/>
        <w:right w:val="none" w:sz="0" w:space="0" w:color="auto"/>
      </w:divBdr>
    </w:div>
    <w:div w:id="223877161">
      <w:bodyDiv w:val="1"/>
      <w:marLeft w:val="0"/>
      <w:marRight w:val="0"/>
      <w:marTop w:val="0"/>
      <w:marBottom w:val="0"/>
      <w:divBdr>
        <w:top w:val="none" w:sz="0" w:space="0" w:color="auto"/>
        <w:left w:val="none" w:sz="0" w:space="0" w:color="auto"/>
        <w:bottom w:val="none" w:sz="0" w:space="0" w:color="auto"/>
        <w:right w:val="none" w:sz="0" w:space="0" w:color="auto"/>
      </w:divBdr>
    </w:div>
    <w:div w:id="223881459">
      <w:bodyDiv w:val="1"/>
      <w:marLeft w:val="0"/>
      <w:marRight w:val="0"/>
      <w:marTop w:val="0"/>
      <w:marBottom w:val="0"/>
      <w:divBdr>
        <w:top w:val="none" w:sz="0" w:space="0" w:color="auto"/>
        <w:left w:val="none" w:sz="0" w:space="0" w:color="auto"/>
        <w:bottom w:val="none" w:sz="0" w:space="0" w:color="auto"/>
        <w:right w:val="none" w:sz="0" w:space="0" w:color="auto"/>
      </w:divBdr>
    </w:div>
    <w:div w:id="223953481">
      <w:bodyDiv w:val="1"/>
      <w:marLeft w:val="0"/>
      <w:marRight w:val="0"/>
      <w:marTop w:val="0"/>
      <w:marBottom w:val="0"/>
      <w:divBdr>
        <w:top w:val="none" w:sz="0" w:space="0" w:color="auto"/>
        <w:left w:val="none" w:sz="0" w:space="0" w:color="auto"/>
        <w:bottom w:val="none" w:sz="0" w:space="0" w:color="auto"/>
        <w:right w:val="none" w:sz="0" w:space="0" w:color="auto"/>
      </w:divBdr>
    </w:div>
    <w:div w:id="223955940">
      <w:bodyDiv w:val="1"/>
      <w:marLeft w:val="0"/>
      <w:marRight w:val="0"/>
      <w:marTop w:val="0"/>
      <w:marBottom w:val="0"/>
      <w:divBdr>
        <w:top w:val="none" w:sz="0" w:space="0" w:color="auto"/>
        <w:left w:val="none" w:sz="0" w:space="0" w:color="auto"/>
        <w:bottom w:val="none" w:sz="0" w:space="0" w:color="auto"/>
        <w:right w:val="none" w:sz="0" w:space="0" w:color="auto"/>
      </w:divBdr>
    </w:div>
    <w:div w:id="224067719">
      <w:bodyDiv w:val="1"/>
      <w:marLeft w:val="0"/>
      <w:marRight w:val="0"/>
      <w:marTop w:val="0"/>
      <w:marBottom w:val="0"/>
      <w:divBdr>
        <w:top w:val="none" w:sz="0" w:space="0" w:color="auto"/>
        <w:left w:val="none" w:sz="0" w:space="0" w:color="auto"/>
        <w:bottom w:val="none" w:sz="0" w:space="0" w:color="auto"/>
        <w:right w:val="none" w:sz="0" w:space="0" w:color="auto"/>
      </w:divBdr>
    </w:div>
    <w:div w:id="224070028">
      <w:bodyDiv w:val="1"/>
      <w:marLeft w:val="0"/>
      <w:marRight w:val="0"/>
      <w:marTop w:val="0"/>
      <w:marBottom w:val="0"/>
      <w:divBdr>
        <w:top w:val="none" w:sz="0" w:space="0" w:color="auto"/>
        <w:left w:val="none" w:sz="0" w:space="0" w:color="auto"/>
        <w:bottom w:val="none" w:sz="0" w:space="0" w:color="auto"/>
        <w:right w:val="none" w:sz="0" w:space="0" w:color="auto"/>
      </w:divBdr>
    </w:div>
    <w:div w:id="224071701">
      <w:bodyDiv w:val="1"/>
      <w:marLeft w:val="0"/>
      <w:marRight w:val="0"/>
      <w:marTop w:val="0"/>
      <w:marBottom w:val="0"/>
      <w:divBdr>
        <w:top w:val="none" w:sz="0" w:space="0" w:color="auto"/>
        <w:left w:val="none" w:sz="0" w:space="0" w:color="auto"/>
        <w:bottom w:val="none" w:sz="0" w:space="0" w:color="auto"/>
        <w:right w:val="none" w:sz="0" w:space="0" w:color="auto"/>
      </w:divBdr>
    </w:div>
    <w:div w:id="224099686">
      <w:bodyDiv w:val="1"/>
      <w:marLeft w:val="0"/>
      <w:marRight w:val="0"/>
      <w:marTop w:val="0"/>
      <w:marBottom w:val="0"/>
      <w:divBdr>
        <w:top w:val="none" w:sz="0" w:space="0" w:color="auto"/>
        <w:left w:val="none" w:sz="0" w:space="0" w:color="auto"/>
        <w:bottom w:val="none" w:sz="0" w:space="0" w:color="auto"/>
        <w:right w:val="none" w:sz="0" w:space="0" w:color="auto"/>
      </w:divBdr>
    </w:div>
    <w:div w:id="224144182">
      <w:bodyDiv w:val="1"/>
      <w:marLeft w:val="0"/>
      <w:marRight w:val="0"/>
      <w:marTop w:val="0"/>
      <w:marBottom w:val="0"/>
      <w:divBdr>
        <w:top w:val="none" w:sz="0" w:space="0" w:color="auto"/>
        <w:left w:val="none" w:sz="0" w:space="0" w:color="auto"/>
        <w:bottom w:val="none" w:sz="0" w:space="0" w:color="auto"/>
        <w:right w:val="none" w:sz="0" w:space="0" w:color="auto"/>
      </w:divBdr>
    </w:div>
    <w:div w:id="224147548">
      <w:bodyDiv w:val="1"/>
      <w:marLeft w:val="0"/>
      <w:marRight w:val="0"/>
      <w:marTop w:val="0"/>
      <w:marBottom w:val="0"/>
      <w:divBdr>
        <w:top w:val="none" w:sz="0" w:space="0" w:color="auto"/>
        <w:left w:val="none" w:sz="0" w:space="0" w:color="auto"/>
        <w:bottom w:val="none" w:sz="0" w:space="0" w:color="auto"/>
        <w:right w:val="none" w:sz="0" w:space="0" w:color="auto"/>
      </w:divBdr>
    </w:div>
    <w:div w:id="224149883">
      <w:bodyDiv w:val="1"/>
      <w:marLeft w:val="0"/>
      <w:marRight w:val="0"/>
      <w:marTop w:val="0"/>
      <w:marBottom w:val="0"/>
      <w:divBdr>
        <w:top w:val="none" w:sz="0" w:space="0" w:color="auto"/>
        <w:left w:val="none" w:sz="0" w:space="0" w:color="auto"/>
        <w:bottom w:val="none" w:sz="0" w:space="0" w:color="auto"/>
        <w:right w:val="none" w:sz="0" w:space="0" w:color="auto"/>
      </w:divBdr>
    </w:div>
    <w:div w:id="224221176">
      <w:bodyDiv w:val="1"/>
      <w:marLeft w:val="0"/>
      <w:marRight w:val="0"/>
      <w:marTop w:val="0"/>
      <w:marBottom w:val="0"/>
      <w:divBdr>
        <w:top w:val="none" w:sz="0" w:space="0" w:color="auto"/>
        <w:left w:val="none" w:sz="0" w:space="0" w:color="auto"/>
        <w:bottom w:val="none" w:sz="0" w:space="0" w:color="auto"/>
        <w:right w:val="none" w:sz="0" w:space="0" w:color="auto"/>
      </w:divBdr>
    </w:div>
    <w:div w:id="224225484">
      <w:bodyDiv w:val="1"/>
      <w:marLeft w:val="0"/>
      <w:marRight w:val="0"/>
      <w:marTop w:val="0"/>
      <w:marBottom w:val="0"/>
      <w:divBdr>
        <w:top w:val="none" w:sz="0" w:space="0" w:color="auto"/>
        <w:left w:val="none" w:sz="0" w:space="0" w:color="auto"/>
        <w:bottom w:val="none" w:sz="0" w:space="0" w:color="auto"/>
        <w:right w:val="none" w:sz="0" w:space="0" w:color="auto"/>
      </w:divBdr>
    </w:div>
    <w:div w:id="224294583">
      <w:bodyDiv w:val="1"/>
      <w:marLeft w:val="0"/>
      <w:marRight w:val="0"/>
      <w:marTop w:val="0"/>
      <w:marBottom w:val="0"/>
      <w:divBdr>
        <w:top w:val="none" w:sz="0" w:space="0" w:color="auto"/>
        <w:left w:val="none" w:sz="0" w:space="0" w:color="auto"/>
        <w:bottom w:val="none" w:sz="0" w:space="0" w:color="auto"/>
        <w:right w:val="none" w:sz="0" w:space="0" w:color="auto"/>
      </w:divBdr>
    </w:div>
    <w:div w:id="224337169">
      <w:bodyDiv w:val="1"/>
      <w:marLeft w:val="0"/>
      <w:marRight w:val="0"/>
      <w:marTop w:val="0"/>
      <w:marBottom w:val="0"/>
      <w:divBdr>
        <w:top w:val="none" w:sz="0" w:space="0" w:color="auto"/>
        <w:left w:val="none" w:sz="0" w:space="0" w:color="auto"/>
        <w:bottom w:val="none" w:sz="0" w:space="0" w:color="auto"/>
        <w:right w:val="none" w:sz="0" w:space="0" w:color="auto"/>
      </w:divBdr>
    </w:div>
    <w:div w:id="224338202">
      <w:bodyDiv w:val="1"/>
      <w:marLeft w:val="0"/>
      <w:marRight w:val="0"/>
      <w:marTop w:val="0"/>
      <w:marBottom w:val="0"/>
      <w:divBdr>
        <w:top w:val="none" w:sz="0" w:space="0" w:color="auto"/>
        <w:left w:val="none" w:sz="0" w:space="0" w:color="auto"/>
        <w:bottom w:val="none" w:sz="0" w:space="0" w:color="auto"/>
        <w:right w:val="none" w:sz="0" w:space="0" w:color="auto"/>
      </w:divBdr>
    </w:div>
    <w:div w:id="224340078">
      <w:bodyDiv w:val="1"/>
      <w:marLeft w:val="0"/>
      <w:marRight w:val="0"/>
      <w:marTop w:val="0"/>
      <w:marBottom w:val="0"/>
      <w:divBdr>
        <w:top w:val="none" w:sz="0" w:space="0" w:color="auto"/>
        <w:left w:val="none" w:sz="0" w:space="0" w:color="auto"/>
        <w:bottom w:val="none" w:sz="0" w:space="0" w:color="auto"/>
        <w:right w:val="none" w:sz="0" w:space="0" w:color="auto"/>
      </w:divBdr>
    </w:div>
    <w:div w:id="224340682">
      <w:bodyDiv w:val="1"/>
      <w:marLeft w:val="0"/>
      <w:marRight w:val="0"/>
      <w:marTop w:val="0"/>
      <w:marBottom w:val="0"/>
      <w:divBdr>
        <w:top w:val="none" w:sz="0" w:space="0" w:color="auto"/>
        <w:left w:val="none" w:sz="0" w:space="0" w:color="auto"/>
        <w:bottom w:val="none" w:sz="0" w:space="0" w:color="auto"/>
        <w:right w:val="none" w:sz="0" w:space="0" w:color="auto"/>
      </w:divBdr>
    </w:div>
    <w:div w:id="224340698">
      <w:bodyDiv w:val="1"/>
      <w:marLeft w:val="0"/>
      <w:marRight w:val="0"/>
      <w:marTop w:val="0"/>
      <w:marBottom w:val="0"/>
      <w:divBdr>
        <w:top w:val="none" w:sz="0" w:space="0" w:color="auto"/>
        <w:left w:val="none" w:sz="0" w:space="0" w:color="auto"/>
        <w:bottom w:val="none" w:sz="0" w:space="0" w:color="auto"/>
        <w:right w:val="none" w:sz="0" w:space="0" w:color="auto"/>
      </w:divBdr>
    </w:div>
    <w:div w:id="224344576">
      <w:bodyDiv w:val="1"/>
      <w:marLeft w:val="0"/>
      <w:marRight w:val="0"/>
      <w:marTop w:val="0"/>
      <w:marBottom w:val="0"/>
      <w:divBdr>
        <w:top w:val="none" w:sz="0" w:space="0" w:color="auto"/>
        <w:left w:val="none" w:sz="0" w:space="0" w:color="auto"/>
        <w:bottom w:val="none" w:sz="0" w:space="0" w:color="auto"/>
        <w:right w:val="none" w:sz="0" w:space="0" w:color="auto"/>
      </w:divBdr>
    </w:div>
    <w:div w:id="224417991">
      <w:bodyDiv w:val="1"/>
      <w:marLeft w:val="0"/>
      <w:marRight w:val="0"/>
      <w:marTop w:val="0"/>
      <w:marBottom w:val="0"/>
      <w:divBdr>
        <w:top w:val="none" w:sz="0" w:space="0" w:color="auto"/>
        <w:left w:val="none" w:sz="0" w:space="0" w:color="auto"/>
        <w:bottom w:val="none" w:sz="0" w:space="0" w:color="auto"/>
        <w:right w:val="none" w:sz="0" w:space="0" w:color="auto"/>
      </w:divBdr>
    </w:div>
    <w:div w:id="224460914">
      <w:bodyDiv w:val="1"/>
      <w:marLeft w:val="0"/>
      <w:marRight w:val="0"/>
      <w:marTop w:val="0"/>
      <w:marBottom w:val="0"/>
      <w:divBdr>
        <w:top w:val="none" w:sz="0" w:space="0" w:color="auto"/>
        <w:left w:val="none" w:sz="0" w:space="0" w:color="auto"/>
        <w:bottom w:val="none" w:sz="0" w:space="0" w:color="auto"/>
        <w:right w:val="none" w:sz="0" w:space="0" w:color="auto"/>
      </w:divBdr>
    </w:div>
    <w:div w:id="224486193">
      <w:bodyDiv w:val="1"/>
      <w:marLeft w:val="0"/>
      <w:marRight w:val="0"/>
      <w:marTop w:val="0"/>
      <w:marBottom w:val="0"/>
      <w:divBdr>
        <w:top w:val="none" w:sz="0" w:space="0" w:color="auto"/>
        <w:left w:val="none" w:sz="0" w:space="0" w:color="auto"/>
        <w:bottom w:val="none" w:sz="0" w:space="0" w:color="auto"/>
        <w:right w:val="none" w:sz="0" w:space="0" w:color="auto"/>
      </w:divBdr>
    </w:div>
    <w:div w:id="224487586">
      <w:bodyDiv w:val="1"/>
      <w:marLeft w:val="0"/>
      <w:marRight w:val="0"/>
      <w:marTop w:val="0"/>
      <w:marBottom w:val="0"/>
      <w:divBdr>
        <w:top w:val="none" w:sz="0" w:space="0" w:color="auto"/>
        <w:left w:val="none" w:sz="0" w:space="0" w:color="auto"/>
        <w:bottom w:val="none" w:sz="0" w:space="0" w:color="auto"/>
        <w:right w:val="none" w:sz="0" w:space="0" w:color="auto"/>
      </w:divBdr>
    </w:div>
    <w:div w:id="224488748">
      <w:bodyDiv w:val="1"/>
      <w:marLeft w:val="0"/>
      <w:marRight w:val="0"/>
      <w:marTop w:val="0"/>
      <w:marBottom w:val="0"/>
      <w:divBdr>
        <w:top w:val="none" w:sz="0" w:space="0" w:color="auto"/>
        <w:left w:val="none" w:sz="0" w:space="0" w:color="auto"/>
        <w:bottom w:val="none" w:sz="0" w:space="0" w:color="auto"/>
        <w:right w:val="none" w:sz="0" w:space="0" w:color="auto"/>
      </w:divBdr>
    </w:div>
    <w:div w:id="224530758">
      <w:bodyDiv w:val="1"/>
      <w:marLeft w:val="0"/>
      <w:marRight w:val="0"/>
      <w:marTop w:val="0"/>
      <w:marBottom w:val="0"/>
      <w:divBdr>
        <w:top w:val="none" w:sz="0" w:space="0" w:color="auto"/>
        <w:left w:val="none" w:sz="0" w:space="0" w:color="auto"/>
        <w:bottom w:val="none" w:sz="0" w:space="0" w:color="auto"/>
        <w:right w:val="none" w:sz="0" w:space="0" w:color="auto"/>
      </w:divBdr>
    </w:div>
    <w:div w:id="224536060">
      <w:bodyDiv w:val="1"/>
      <w:marLeft w:val="0"/>
      <w:marRight w:val="0"/>
      <w:marTop w:val="0"/>
      <w:marBottom w:val="0"/>
      <w:divBdr>
        <w:top w:val="none" w:sz="0" w:space="0" w:color="auto"/>
        <w:left w:val="none" w:sz="0" w:space="0" w:color="auto"/>
        <w:bottom w:val="none" w:sz="0" w:space="0" w:color="auto"/>
        <w:right w:val="none" w:sz="0" w:space="0" w:color="auto"/>
      </w:divBdr>
    </w:div>
    <w:div w:id="224606404">
      <w:bodyDiv w:val="1"/>
      <w:marLeft w:val="0"/>
      <w:marRight w:val="0"/>
      <w:marTop w:val="0"/>
      <w:marBottom w:val="0"/>
      <w:divBdr>
        <w:top w:val="none" w:sz="0" w:space="0" w:color="auto"/>
        <w:left w:val="none" w:sz="0" w:space="0" w:color="auto"/>
        <w:bottom w:val="none" w:sz="0" w:space="0" w:color="auto"/>
        <w:right w:val="none" w:sz="0" w:space="0" w:color="auto"/>
      </w:divBdr>
    </w:div>
    <w:div w:id="224607200">
      <w:bodyDiv w:val="1"/>
      <w:marLeft w:val="0"/>
      <w:marRight w:val="0"/>
      <w:marTop w:val="0"/>
      <w:marBottom w:val="0"/>
      <w:divBdr>
        <w:top w:val="none" w:sz="0" w:space="0" w:color="auto"/>
        <w:left w:val="none" w:sz="0" w:space="0" w:color="auto"/>
        <w:bottom w:val="none" w:sz="0" w:space="0" w:color="auto"/>
        <w:right w:val="none" w:sz="0" w:space="0" w:color="auto"/>
      </w:divBdr>
    </w:div>
    <w:div w:id="224681539">
      <w:bodyDiv w:val="1"/>
      <w:marLeft w:val="0"/>
      <w:marRight w:val="0"/>
      <w:marTop w:val="0"/>
      <w:marBottom w:val="0"/>
      <w:divBdr>
        <w:top w:val="none" w:sz="0" w:space="0" w:color="auto"/>
        <w:left w:val="none" w:sz="0" w:space="0" w:color="auto"/>
        <w:bottom w:val="none" w:sz="0" w:space="0" w:color="auto"/>
        <w:right w:val="none" w:sz="0" w:space="0" w:color="auto"/>
      </w:divBdr>
    </w:div>
    <w:div w:id="224724232">
      <w:bodyDiv w:val="1"/>
      <w:marLeft w:val="0"/>
      <w:marRight w:val="0"/>
      <w:marTop w:val="0"/>
      <w:marBottom w:val="0"/>
      <w:divBdr>
        <w:top w:val="none" w:sz="0" w:space="0" w:color="auto"/>
        <w:left w:val="none" w:sz="0" w:space="0" w:color="auto"/>
        <w:bottom w:val="none" w:sz="0" w:space="0" w:color="auto"/>
        <w:right w:val="none" w:sz="0" w:space="0" w:color="auto"/>
      </w:divBdr>
    </w:div>
    <w:div w:id="224726353">
      <w:bodyDiv w:val="1"/>
      <w:marLeft w:val="0"/>
      <w:marRight w:val="0"/>
      <w:marTop w:val="0"/>
      <w:marBottom w:val="0"/>
      <w:divBdr>
        <w:top w:val="none" w:sz="0" w:space="0" w:color="auto"/>
        <w:left w:val="none" w:sz="0" w:space="0" w:color="auto"/>
        <w:bottom w:val="none" w:sz="0" w:space="0" w:color="auto"/>
        <w:right w:val="none" w:sz="0" w:space="0" w:color="auto"/>
      </w:divBdr>
    </w:div>
    <w:div w:id="224730282">
      <w:bodyDiv w:val="1"/>
      <w:marLeft w:val="0"/>
      <w:marRight w:val="0"/>
      <w:marTop w:val="0"/>
      <w:marBottom w:val="0"/>
      <w:divBdr>
        <w:top w:val="none" w:sz="0" w:space="0" w:color="auto"/>
        <w:left w:val="none" w:sz="0" w:space="0" w:color="auto"/>
        <w:bottom w:val="none" w:sz="0" w:space="0" w:color="auto"/>
        <w:right w:val="none" w:sz="0" w:space="0" w:color="auto"/>
      </w:divBdr>
    </w:div>
    <w:div w:id="224730904">
      <w:bodyDiv w:val="1"/>
      <w:marLeft w:val="0"/>
      <w:marRight w:val="0"/>
      <w:marTop w:val="0"/>
      <w:marBottom w:val="0"/>
      <w:divBdr>
        <w:top w:val="none" w:sz="0" w:space="0" w:color="auto"/>
        <w:left w:val="none" w:sz="0" w:space="0" w:color="auto"/>
        <w:bottom w:val="none" w:sz="0" w:space="0" w:color="auto"/>
        <w:right w:val="none" w:sz="0" w:space="0" w:color="auto"/>
      </w:divBdr>
    </w:div>
    <w:div w:id="224730992">
      <w:bodyDiv w:val="1"/>
      <w:marLeft w:val="0"/>
      <w:marRight w:val="0"/>
      <w:marTop w:val="0"/>
      <w:marBottom w:val="0"/>
      <w:divBdr>
        <w:top w:val="none" w:sz="0" w:space="0" w:color="auto"/>
        <w:left w:val="none" w:sz="0" w:space="0" w:color="auto"/>
        <w:bottom w:val="none" w:sz="0" w:space="0" w:color="auto"/>
        <w:right w:val="none" w:sz="0" w:space="0" w:color="auto"/>
      </w:divBdr>
    </w:div>
    <w:div w:id="224755604">
      <w:bodyDiv w:val="1"/>
      <w:marLeft w:val="0"/>
      <w:marRight w:val="0"/>
      <w:marTop w:val="0"/>
      <w:marBottom w:val="0"/>
      <w:divBdr>
        <w:top w:val="none" w:sz="0" w:space="0" w:color="auto"/>
        <w:left w:val="none" w:sz="0" w:space="0" w:color="auto"/>
        <w:bottom w:val="none" w:sz="0" w:space="0" w:color="auto"/>
        <w:right w:val="none" w:sz="0" w:space="0" w:color="auto"/>
      </w:divBdr>
    </w:div>
    <w:div w:id="224872995">
      <w:bodyDiv w:val="1"/>
      <w:marLeft w:val="0"/>
      <w:marRight w:val="0"/>
      <w:marTop w:val="0"/>
      <w:marBottom w:val="0"/>
      <w:divBdr>
        <w:top w:val="none" w:sz="0" w:space="0" w:color="auto"/>
        <w:left w:val="none" w:sz="0" w:space="0" w:color="auto"/>
        <w:bottom w:val="none" w:sz="0" w:space="0" w:color="auto"/>
        <w:right w:val="none" w:sz="0" w:space="0" w:color="auto"/>
      </w:divBdr>
    </w:div>
    <w:div w:id="224880954">
      <w:bodyDiv w:val="1"/>
      <w:marLeft w:val="0"/>
      <w:marRight w:val="0"/>
      <w:marTop w:val="0"/>
      <w:marBottom w:val="0"/>
      <w:divBdr>
        <w:top w:val="none" w:sz="0" w:space="0" w:color="auto"/>
        <w:left w:val="none" w:sz="0" w:space="0" w:color="auto"/>
        <w:bottom w:val="none" w:sz="0" w:space="0" w:color="auto"/>
        <w:right w:val="none" w:sz="0" w:space="0" w:color="auto"/>
      </w:divBdr>
    </w:div>
    <w:div w:id="224920869">
      <w:bodyDiv w:val="1"/>
      <w:marLeft w:val="0"/>
      <w:marRight w:val="0"/>
      <w:marTop w:val="0"/>
      <w:marBottom w:val="0"/>
      <w:divBdr>
        <w:top w:val="none" w:sz="0" w:space="0" w:color="auto"/>
        <w:left w:val="none" w:sz="0" w:space="0" w:color="auto"/>
        <w:bottom w:val="none" w:sz="0" w:space="0" w:color="auto"/>
        <w:right w:val="none" w:sz="0" w:space="0" w:color="auto"/>
      </w:divBdr>
    </w:div>
    <w:div w:id="224923161">
      <w:bodyDiv w:val="1"/>
      <w:marLeft w:val="0"/>
      <w:marRight w:val="0"/>
      <w:marTop w:val="0"/>
      <w:marBottom w:val="0"/>
      <w:divBdr>
        <w:top w:val="none" w:sz="0" w:space="0" w:color="auto"/>
        <w:left w:val="none" w:sz="0" w:space="0" w:color="auto"/>
        <w:bottom w:val="none" w:sz="0" w:space="0" w:color="auto"/>
        <w:right w:val="none" w:sz="0" w:space="0" w:color="auto"/>
      </w:divBdr>
    </w:div>
    <w:div w:id="224924090">
      <w:bodyDiv w:val="1"/>
      <w:marLeft w:val="0"/>
      <w:marRight w:val="0"/>
      <w:marTop w:val="0"/>
      <w:marBottom w:val="0"/>
      <w:divBdr>
        <w:top w:val="none" w:sz="0" w:space="0" w:color="auto"/>
        <w:left w:val="none" w:sz="0" w:space="0" w:color="auto"/>
        <w:bottom w:val="none" w:sz="0" w:space="0" w:color="auto"/>
        <w:right w:val="none" w:sz="0" w:space="0" w:color="auto"/>
      </w:divBdr>
    </w:div>
    <w:div w:id="224949791">
      <w:bodyDiv w:val="1"/>
      <w:marLeft w:val="0"/>
      <w:marRight w:val="0"/>
      <w:marTop w:val="0"/>
      <w:marBottom w:val="0"/>
      <w:divBdr>
        <w:top w:val="none" w:sz="0" w:space="0" w:color="auto"/>
        <w:left w:val="none" w:sz="0" w:space="0" w:color="auto"/>
        <w:bottom w:val="none" w:sz="0" w:space="0" w:color="auto"/>
        <w:right w:val="none" w:sz="0" w:space="0" w:color="auto"/>
      </w:divBdr>
    </w:div>
    <w:div w:id="224950555">
      <w:bodyDiv w:val="1"/>
      <w:marLeft w:val="0"/>
      <w:marRight w:val="0"/>
      <w:marTop w:val="0"/>
      <w:marBottom w:val="0"/>
      <w:divBdr>
        <w:top w:val="none" w:sz="0" w:space="0" w:color="auto"/>
        <w:left w:val="none" w:sz="0" w:space="0" w:color="auto"/>
        <w:bottom w:val="none" w:sz="0" w:space="0" w:color="auto"/>
        <w:right w:val="none" w:sz="0" w:space="0" w:color="auto"/>
      </w:divBdr>
    </w:div>
    <w:div w:id="224997160">
      <w:bodyDiv w:val="1"/>
      <w:marLeft w:val="0"/>
      <w:marRight w:val="0"/>
      <w:marTop w:val="0"/>
      <w:marBottom w:val="0"/>
      <w:divBdr>
        <w:top w:val="none" w:sz="0" w:space="0" w:color="auto"/>
        <w:left w:val="none" w:sz="0" w:space="0" w:color="auto"/>
        <w:bottom w:val="none" w:sz="0" w:space="0" w:color="auto"/>
        <w:right w:val="none" w:sz="0" w:space="0" w:color="auto"/>
      </w:divBdr>
    </w:div>
    <w:div w:id="224998725">
      <w:bodyDiv w:val="1"/>
      <w:marLeft w:val="0"/>
      <w:marRight w:val="0"/>
      <w:marTop w:val="0"/>
      <w:marBottom w:val="0"/>
      <w:divBdr>
        <w:top w:val="none" w:sz="0" w:space="0" w:color="auto"/>
        <w:left w:val="none" w:sz="0" w:space="0" w:color="auto"/>
        <w:bottom w:val="none" w:sz="0" w:space="0" w:color="auto"/>
        <w:right w:val="none" w:sz="0" w:space="0" w:color="auto"/>
      </w:divBdr>
    </w:div>
    <w:div w:id="225069126">
      <w:bodyDiv w:val="1"/>
      <w:marLeft w:val="0"/>
      <w:marRight w:val="0"/>
      <w:marTop w:val="0"/>
      <w:marBottom w:val="0"/>
      <w:divBdr>
        <w:top w:val="none" w:sz="0" w:space="0" w:color="auto"/>
        <w:left w:val="none" w:sz="0" w:space="0" w:color="auto"/>
        <w:bottom w:val="none" w:sz="0" w:space="0" w:color="auto"/>
        <w:right w:val="none" w:sz="0" w:space="0" w:color="auto"/>
      </w:divBdr>
    </w:div>
    <w:div w:id="225069947">
      <w:bodyDiv w:val="1"/>
      <w:marLeft w:val="0"/>
      <w:marRight w:val="0"/>
      <w:marTop w:val="0"/>
      <w:marBottom w:val="0"/>
      <w:divBdr>
        <w:top w:val="none" w:sz="0" w:space="0" w:color="auto"/>
        <w:left w:val="none" w:sz="0" w:space="0" w:color="auto"/>
        <w:bottom w:val="none" w:sz="0" w:space="0" w:color="auto"/>
        <w:right w:val="none" w:sz="0" w:space="0" w:color="auto"/>
      </w:divBdr>
    </w:div>
    <w:div w:id="225070081">
      <w:bodyDiv w:val="1"/>
      <w:marLeft w:val="0"/>
      <w:marRight w:val="0"/>
      <w:marTop w:val="0"/>
      <w:marBottom w:val="0"/>
      <w:divBdr>
        <w:top w:val="none" w:sz="0" w:space="0" w:color="auto"/>
        <w:left w:val="none" w:sz="0" w:space="0" w:color="auto"/>
        <w:bottom w:val="none" w:sz="0" w:space="0" w:color="auto"/>
        <w:right w:val="none" w:sz="0" w:space="0" w:color="auto"/>
      </w:divBdr>
    </w:div>
    <w:div w:id="225071206">
      <w:bodyDiv w:val="1"/>
      <w:marLeft w:val="0"/>
      <w:marRight w:val="0"/>
      <w:marTop w:val="0"/>
      <w:marBottom w:val="0"/>
      <w:divBdr>
        <w:top w:val="none" w:sz="0" w:space="0" w:color="auto"/>
        <w:left w:val="none" w:sz="0" w:space="0" w:color="auto"/>
        <w:bottom w:val="none" w:sz="0" w:space="0" w:color="auto"/>
        <w:right w:val="none" w:sz="0" w:space="0" w:color="auto"/>
      </w:divBdr>
    </w:div>
    <w:div w:id="225071806">
      <w:bodyDiv w:val="1"/>
      <w:marLeft w:val="0"/>
      <w:marRight w:val="0"/>
      <w:marTop w:val="0"/>
      <w:marBottom w:val="0"/>
      <w:divBdr>
        <w:top w:val="none" w:sz="0" w:space="0" w:color="auto"/>
        <w:left w:val="none" w:sz="0" w:space="0" w:color="auto"/>
        <w:bottom w:val="none" w:sz="0" w:space="0" w:color="auto"/>
        <w:right w:val="none" w:sz="0" w:space="0" w:color="auto"/>
      </w:divBdr>
    </w:div>
    <w:div w:id="225072502">
      <w:bodyDiv w:val="1"/>
      <w:marLeft w:val="0"/>
      <w:marRight w:val="0"/>
      <w:marTop w:val="0"/>
      <w:marBottom w:val="0"/>
      <w:divBdr>
        <w:top w:val="none" w:sz="0" w:space="0" w:color="auto"/>
        <w:left w:val="none" w:sz="0" w:space="0" w:color="auto"/>
        <w:bottom w:val="none" w:sz="0" w:space="0" w:color="auto"/>
        <w:right w:val="none" w:sz="0" w:space="0" w:color="auto"/>
      </w:divBdr>
    </w:div>
    <w:div w:id="225146952">
      <w:bodyDiv w:val="1"/>
      <w:marLeft w:val="0"/>
      <w:marRight w:val="0"/>
      <w:marTop w:val="0"/>
      <w:marBottom w:val="0"/>
      <w:divBdr>
        <w:top w:val="none" w:sz="0" w:space="0" w:color="auto"/>
        <w:left w:val="none" w:sz="0" w:space="0" w:color="auto"/>
        <w:bottom w:val="none" w:sz="0" w:space="0" w:color="auto"/>
        <w:right w:val="none" w:sz="0" w:space="0" w:color="auto"/>
      </w:divBdr>
    </w:div>
    <w:div w:id="225185699">
      <w:bodyDiv w:val="1"/>
      <w:marLeft w:val="0"/>
      <w:marRight w:val="0"/>
      <w:marTop w:val="0"/>
      <w:marBottom w:val="0"/>
      <w:divBdr>
        <w:top w:val="none" w:sz="0" w:space="0" w:color="auto"/>
        <w:left w:val="none" w:sz="0" w:space="0" w:color="auto"/>
        <w:bottom w:val="none" w:sz="0" w:space="0" w:color="auto"/>
        <w:right w:val="none" w:sz="0" w:space="0" w:color="auto"/>
      </w:divBdr>
    </w:div>
    <w:div w:id="225186148">
      <w:bodyDiv w:val="1"/>
      <w:marLeft w:val="0"/>
      <w:marRight w:val="0"/>
      <w:marTop w:val="0"/>
      <w:marBottom w:val="0"/>
      <w:divBdr>
        <w:top w:val="none" w:sz="0" w:space="0" w:color="auto"/>
        <w:left w:val="none" w:sz="0" w:space="0" w:color="auto"/>
        <w:bottom w:val="none" w:sz="0" w:space="0" w:color="auto"/>
        <w:right w:val="none" w:sz="0" w:space="0" w:color="auto"/>
      </w:divBdr>
    </w:div>
    <w:div w:id="225188039">
      <w:bodyDiv w:val="1"/>
      <w:marLeft w:val="0"/>
      <w:marRight w:val="0"/>
      <w:marTop w:val="0"/>
      <w:marBottom w:val="0"/>
      <w:divBdr>
        <w:top w:val="none" w:sz="0" w:space="0" w:color="auto"/>
        <w:left w:val="none" w:sz="0" w:space="0" w:color="auto"/>
        <w:bottom w:val="none" w:sz="0" w:space="0" w:color="auto"/>
        <w:right w:val="none" w:sz="0" w:space="0" w:color="auto"/>
      </w:divBdr>
    </w:div>
    <w:div w:id="225188972">
      <w:bodyDiv w:val="1"/>
      <w:marLeft w:val="0"/>
      <w:marRight w:val="0"/>
      <w:marTop w:val="0"/>
      <w:marBottom w:val="0"/>
      <w:divBdr>
        <w:top w:val="none" w:sz="0" w:space="0" w:color="auto"/>
        <w:left w:val="none" w:sz="0" w:space="0" w:color="auto"/>
        <w:bottom w:val="none" w:sz="0" w:space="0" w:color="auto"/>
        <w:right w:val="none" w:sz="0" w:space="0" w:color="auto"/>
      </w:divBdr>
    </w:div>
    <w:div w:id="225261981">
      <w:bodyDiv w:val="1"/>
      <w:marLeft w:val="0"/>
      <w:marRight w:val="0"/>
      <w:marTop w:val="0"/>
      <w:marBottom w:val="0"/>
      <w:divBdr>
        <w:top w:val="none" w:sz="0" w:space="0" w:color="auto"/>
        <w:left w:val="none" w:sz="0" w:space="0" w:color="auto"/>
        <w:bottom w:val="none" w:sz="0" w:space="0" w:color="auto"/>
        <w:right w:val="none" w:sz="0" w:space="0" w:color="auto"/>
      </w:divBdr>
    </w:div>
    <w:div w:id="225262483">
      <w:bodyDiv w:val="1"/>
      <w:marLeft w:val="0"/>
      <w:marRight w:val="0"/>
      <w:marTop w:val="0"/>
      <w:marBottom w:val="0"/>
      <w:divBdr>
        <w:top w:val="none" w:sz="0" w:space="0" w:color="auto"/>
        <w:left w:val="none" w:sz="0" w:space="0" w:color="auto"/>
        <w:bottom w:val="none" w:sz="0" w:space="0" w:color="auto"/>
        <w:right w:val="none" w:sz="0" w:space="0" w:color="auto"/>
      </w:divBdr>
    </w:div>
    <w:div w:id="225336607">
      <w:bodyDiv w:val="1"/>
      <w:marLeft w:val="0"/>
      <w:marRight w:val="0"/>
      <w:marTop w:val="0"/>
      <w:marBottom w:val="0"/>
      <w:divBdr>
        <w:top w:val="none" w:sz="0" w:space="0" w:color="auto"/>
        <w:left w:val="none" w:sz="0" w:space="0" w:color="auto"/>
        <w:bottom w:val="none" w:sz="0" w:space="0" w:color="auto"/>
        <w:right w:val="none" w:sz="0" w:space="0" w:color="auto"/>
      </w:divBdr>
    </w:div>
    <w:div w:id="225339333">
      <w:bodyDiv w:val="1"/>
      <w:marLeft w:val="0"/>
      <w:marRight w:val="0"/>
      <w:marTop w:val="0"/>
      <w:marBottom w:val="0"/>
      <w:divBdr>
        <w:top w:val="none" w:sz="0" w:space="0" w:color="auto"/>
        <w:left w:val="none" w:sz="0" w:space="0" w:color="auto"/>
        <w:bottom w:val="none" w:sz="0" w:space="0" w:color="auto"/>
        <w:right w:val="none" w:sz="0" w:space="0" w:color="auto"/>
      </w:divBdr>
    </w:div>
    <w:div w:id="225343365">
      <w:bodyDiv w:val="1"/>
      <w:marLeft w:val="0"/>
      <w:marRight w:val="0"/>
      <w:marTop w:val="0"/>
      <w:marBottom w:val="0"/>
      <w:divBdr>
        <w:top w:val="none" w:sz="0" w:space="0" w:color="auto"/>
        <w:left w:val="none" w:sz="0" w:space="0" w:color="auto"/>
        <w:bottom w:val="none" w:sz="0" w:space="0" w:color="auto"/>
        <w:right w:val="none" w:sz="0" w:space="0" w:color="auto"/>
      </w:divBdr>
    </w:div>
    <w:div w:id="225378922">
      <w:bodyDiv w:val="1"/>
      <w:marLeft w:val="0"/>
      <w:marRight w:val="0"/>
      <w:marTop w:val="0"/>
      <w:marBottom w:val="0"/>
      <w:divBdr>
        <w:top w:val="none" w:sz="0" w:space="0" w:color="auto"/>
        <w:left w:val="none" w:sz="0" w:space="0" w:color="auto"/>
        <w:bottom w:val="none" w:sz="0" w:space="0" w:color="auto"/>
        <w:right w:val="none" w:sz="0" w:space="0" w:color="auto"/>
      </w:divBdr>
    </w:div>
    <w:div w:id="225410119">
      <w:bodyDiv w:val="1"/>
      <w:marLeft w:val="0"/>
      <w:marRight w:val="0"/>
      <w:marTop w:val="0"/>
      <w:marBottom w:val="0"/>
      <w:divBdr>
        <w:top w:val="none" w:sz="0" w:space="0" w:color="auto"/>
        <w:left w:val="none" w:sz="0" w:space="0" w:color="auto"/>
        <w:bottom w:val="none" w:sz="0" w:space="0" w:color="auto"/>
        <w:right w:val="none" w:sz="0" w:space="0" w:color="auto"/>
      </w:divBdr>
    </w:div>
    <w:div w:id="225452575">
      <w:bodyDiv w:val="1"/>
      <w:marLeft w:val="0"/>
      <w:marRight w:val="0"/>
      <w:marTop w:val="0"/>
      <w:marBottom w:val="0"/>
      <w:divBdr>
        <w:top w:val="none" w:sz="0" w:space="0" w:color="auto"/>
        <w:left w:val="none" w:sz="0" w:space="0" w:color="auto"/>
        <w:bottom w:val="none" w:sz="0" w:space="0" w:color="auto"/>
        <w:right w:val="none" w:sz="0" w:space="0" w:color="auto"/>
      </w:divBdr>
    </w:div>
    <w:div w:id="225452811">
      <w:bodyDiv w:val="1"/>
      <w:marLeft w:val="0"/>
      <w:marRight w:val="0"/>
      <w:marTop w:val="0"/>
      <w:marBottom w:val="0"/>
      <w:divBdr>
        <w:top w:val="none" w:sz="0" w:space="0" w:color="auto"/>
        <w:left w:val="none" w:sz="0" w:space="0" w:color="auto"/>
        <w:bottom w:val="none" w:sz="0" w:space="0" w:color="auto"/>
        <w:right w:val="none" w:sz="0" w:space="0" w:color="auto"/>
      </w:divBdr>
    </w:div>
    <w:div w:id="225455932">
      <w:bodyDiv w:val="1"/>
      <w:marLeft w:val="0"/>
      <w:marRight w:val="0"/>
      <w:marTop w:val="0"/>
      <w:marBottom w:val="0"/>
      <w:divBdr>
        <w:top w:val="none" w:sz="0" w:space="0" w:color="auto"/>
        <w:left w:val="none" w:sz="0" w:space="0" w:color="auto"/>
        <w:bottom w:val="none" w:sz="0" w:space="0" w:color="auto"/>
        <w:right w:val="none" w:sz="0" w:space="0" w:color="auto"/>
      </w:divBdr>
    </w:div>
    <w:div w:id="225461431">
      <w:bodyDiv w:val="1"/>
      <w:marLeft w:val="0"/>
      <w:marRight w:val="0"/>
      <w:marTop w:val="0"/>
      <w:marBottom w:val="0"/>
      <w:divBdr>
        <w:top w:val="none" w:sz="0" w:space="0" w:color="auto"/>
        <w:left w:val="none" w:sz="0" w:space="0" w:color="auto"/>
        <w:bottom w:val="none" w:sz="0" w:space="0" w:color="auto"/>
        <w:right w:val="none" w:sz="0" w:space="0" w:color="auto"/>
      </w:divBdr>
    </w:div>
    <w:div w:id="225529129">
      <w:bodyDiv w:val="1"/>
      <w:marLeft w:val="0"/>
      <w:marRight w:val="0"/>
      <w:marTop w:val="0"/>
      <w:marBottom w:val="0"/>
      <w:divBdr>
        <w:top w:val="none" w:sz="0" w:space="0" w:color="auto"/>
        <w:left w:val="none" w:sz="0" w:space="0" w:color="auto"/>
        <w:bottom w:val="none" w:sz="0" w:space="0" w:color="auto"/>
        <w:right w:val="none" w:sz="0" w:space="0" w:color="auto"/>
      </w:divBdr>
    </w:div>
    <w:div w:id="225537197">
      <w:bodyDiv w:val="1"/>
      <w:marLeft w:val="0"/>
      <w:marRight w:val="0"/>
      <w:marTop w:val="0"/>
      <w:marBottom w:val="0"/>
      <w:divBdr>
        <w:top w:val="none" w:sz="0" w:space="0" w:color="auto"/>
        <w:left w:val="none" w:sz="0" w:space="0" w:color="auto"/>
        <w:bottom w:val="none" w:sz="0" w:space="0" w:color="auto"/>
        <w:right w:val="none" w:sz="0" w:space="0" w:color="auto"/>
      </w:divBdr>
    </w:div>
    <w:div w:id="225577420">
      <w:bodyDiv w:val="1"/>
      <w:marLeft w:val="0"/>
      <w:marRight w:val="0"/>
      <w:marTop w:val="0"/>
      <w:marBottom w:val="0"/>
      <w:divBdr>
        <w:top w:val="none" w:sz="0" w:space="0" w:color="auto"/>
        <w:left w:val="none" w:sz="0" w:space="0" w:color="auto"/>
        <w:bottom w:val="none" w:sz="0" w:space="0" w:color="auto"/>
        <w:right w:val="none" w:sz="0" w:space="0" w:color="auto"/>
      </w:divBdr>
    </w:div>
    <w:div w:id="225607090">
      <w:bodyDiv w:val="1"/>
      <w:marLeft w:val="0"/>
      <w:marRight w:val="0"/>
      <w:marTop w:val="0"/>
      <w:marBottom w:val="0"/>
      <w:divBdr>
        <w:top w:val="none" w:sz="0" w:space="0" w:color="auto"/>
        <w:left w:val="none" w:sz="0" w:space="0" w:color="auto"/>
        <w:bottom w:val="none" w:sz="0" w:space="0" w:color="auto"/>
        <w:right w:val="none" w:sz="0" w:space="0" w:color="auto"/>
      </w:divBdr>
    </w:div>
    <w:div w:id="225651022">
      <w:bodyDiv w:val="1"/>
      <w:marLeft w:val="0"/>
      <w:marRight w:val="0"/>
      <w:marTop w:val="0"/>
      <w:marBottom w:val="0"/>
      <w:divBdr>
        <w:top w:val="none" w:sz="0" w:space="0" w:color="auto"/>
        <w:left w:val="none" w:sz="0" w:space="0" w:color="auto"/>
        <w:bottom w:val="none" w:sz="0" w:space="0" w:color="auto"/>
        <w:right w:val="none" w:sz="0" w:space="0" w:color="auto"/>
      </w:divBdr>
    </w:div>
    <w:div w:id="225653252">
      <w:bodyDiv w:val="1"/>
      <w:marLeft w:val="0"/>
      <w:marRight w:val="0"/>
      <w:marTop w:val="0"/>
      <w:marBottom w:val="0"/>
      <w:divBdr>
        <w:top w:val="none" w:sz="0" w:space="0" w:color="auto"/>
        <w:left w:val="none" w:sz="0" w:space="0" w:color="auto"/>
        <w:bottom w:val="none" w:sz="0" w:space="0" w:color="auto"/>
        <w:right w:val="none" w:sz="0" w:space="0" w:color="auto"/>
      </w:divBdr>
    </w:div>
    <w:div w:id="225798669">
      <w:bodyDiv w:val="1"/>
      <w:marLeft w:val="0"/>
      <w:marRight w:val="0"/>
      <w:marTop w:val="0"/>
      <w:marBottom w:val="0"/>
      <w:divBdr>
        <w:top w:val="none" w:sz="0" w:space="0" w:color="auto"/>
        <w:left w:val="none" w:sz="0" w:space="0" w:color="auto"/>
        <w:bottom w:val="none" w:sz="0" w:space="0" w:color="auto"/>
        <w:right w:val="none" w:sz="0" w:space="0" w:color="auto"/>
      </w:divBdr>
    </w:div>
    <w:div w:id="225804008">
      <w:bodyDiv w:val="1"/>
      <w:marLeft w:val="0"/>
      <w:marRight w:val="0"/>
      <w:marTop w:val="0"/>
      <w:marBottom w:val="0"/>
      <w:divBdr>
        <w:top w:val="none" w:sz="0" w:space="0" w:color="auto"/>
        <w:left w:val="none" w:sz="0" w:space="0" w:color="auto"/>
        <w:bottom w:val="none" w:sz="0" w:space="0" w:color="auto"/>
        <w:right w:val="none" w:sz="0" w:space="0" w:color="auto"/>
      </w:divBdr>
    </w:div>
    <w:div w:id="225846974">
      <w:bodyDiv w:val="1"/>
      <w:marLeft w:val="0"/>
      <w:marRight w:val="0"/>
      <w:marTop w:val="0"/>
      <w:marBottom w:val="0"/>
      <w:divBdr>
        <w:top w:val="none" w:sz="0" w:space="0" w:color="auto"/>
        <w:left w:val="none" w:sz="0" w:space="0" w:color="auto"/>
        <w:bottom w:val="none" w:sz="0" w:space="0" w:color="auto"/>
        <w:right w:val="none" w:sz="0" w:space="0" w:color="auto"/>
      </w:divBdr>
    </w:div>
    <w:div w:id="225916688">
      <w:bodyDiv w:val="1"/>
      <w:marLeft w:val="0"/>
      <w:marRight w:val="0"/>
      <w:marTop w:val="0"/>
      <w:marBottom w:val="0"/>
      <w:divBdr>
        <w:top w:val="none" w:sz="0" w:space="0" w:color="auto"/>
        <w:left w:val="none" w:sz="0" w:space="0" w:color="auto"/>
        <w:bottom w:val="none" w:sz="0" w:space="0" w:color="auto"/>
        <w:right w:val="none" w:sz="0" w:space="0" w:color="auto"/>
      </w:divBdr>
    </w:div>
    <w:div w:id="225917647">
      <w:bodyDiv w:val="1"/>
      <w:marLeft w:val="0"/>
      <w:marRight w:val="0"/>
      <w:marTop w:val="0"/>
      <w:marBottom w:val="0"/>
      <w:divBdr>
        <w:top w:val="none" w:sz="0" w:space="0" w:color="auto"/>
        <w:left w:val="none" w:sz="0" w:space="0" w:color="auto"/>
        <w:bottom w:val="none" w:sz="0" w:space="0" w:color="auto"/>
        <w:right w:val="none" w:sz="0" w:space="0" w:color="auto"/>
      </w:divBdr>
    </w:div>
    <w:div w:id="225917936">
      <w:bodyDiv w:val="1"/>
      <w:marLeft w:val="0"/>
      <w:marRight w:val="0"/>
      <w:marTop w:val="0"/>
      <w:marBottom w:val="0"/>
      <w:divBdr>
        <w:top w:val="none" w:sz="0" w:space="0" w:color="auto"/>
        <w:left w:val="none" w:sz="0" w:space="0" w:color="auto"/>
        <w:bottom w:val="none" w:sz="0" w:space="0" w:color="auto"/>
        <w:right w:val="none" w:sz="0" w:space="0" w:color="auto"/>
      </w:divBdr>
    </w:div>
    <w:div w:id="225922661">
      <w:bodyDiv w:val="1"/>
      <w:marLeft w:val="0"/>
      <w:marRight w:val="0"/>
      <w:marTop w:val="0"/>
      <w:marBottom w:val="0"/>
      <w:divBdr>
        <w:top w:val="none" w:sz="0" w:space="0" w:color="auto"/>
        <w:left w:val="none" w:sz="0" w:space="0" w:color="auto"/>
        <w:bottom w:val="none" w:sz="0" w:space="0" w:color="auto"/>
        <w:right w:val="none" w:sz="0" w:space="0" w:color="auto"/>
      </w:divBdr>
    </w:div>
    <w:div w:id="225997256">
      <w:bodyDiv w:val="1"/>
      <w:marLeft w:val="0"/>
      <w:marRight w:val="0"/>
      <w:marTop w:val="0"/>
      <w:marBottom w:val="0"/>
      <w:divBdr>
        <w:top w:val="none" w:sz="0" w:space="0" w:color="auto"/>
        <w:left w:val="none" w:sz="0" w:space="0" w:color="auto"/>
        <w:bottom w:val="none" w:sz="0" w:space="0" w:color="auto"/>
        <w:right w:val="none" w:sz="0" w:space="0" w:color="auto"/>
      </w:divBdr>
    </w:div>
    <w:div w:id="225998323">
      <w:bodyDiv w:val="1"/>
      <w:marLeft w:val="0"/>
      <w:marRight w:val="0"/>
      <w:marTop w:val="0"/>
      <w:marBottom w:val="0"/>
      <w:divBdr>
        <w:top w:val="none" w:sz="0" w:space="0" w:color="auto"/>
        <w:left w:val="none" w:sz="0" w:space="0" w:color="auto"/>
        <w:bottom w:val="none" w:sz="0" w:space="0" w:color="auto"/>
        <w:right w:val="none" w:sz="0" w:space="0" w:color="auto"/>
      </w:divBdr>
    </w:div>
    <w:div w:id="226038283">
      <w:bodyDiv w:val="1"/>
      <w:marLeft w:val="0"/>
      <w:marRight w:val="0"/>
      <w:marTop w:val="0"/>
      <w:marBottom w:val="0"/>
      <w:divBdr>
        <w:top w:val="none" w:sz="0" w:space="0" w:color="auto"/>
        <w:left w:val="none" w:sz="0" w:space="0" w:color="auto"/>
        <w:bottom w:val="none" w:sz="0" w:space="0" w:color="auto"/>
        <w:right w:val="none" w:sz="0" w:space="0" w:color="auto"/>
      </w:divBdr>
    </w:div>
    <w:div w:id="226111825">
      <w:bodyDiv w:val="1"/>
      <w:marLeft w:val="0"/>
      <w:marRight w:val="0"/>
      <w:marTop w:val="0"/>
      <w:marBottom w:val="0"/>
      <w:divBdr>
        <w:top w:val="none" w:sz="0" w:space="0" w:color="auto"/>
        <w:left w:val="none" w:sz="0" w:space="0" w:color="auto"/>
        <w:bottom w:val="none" w:sz="0" w:space="0" w:color="auto"/>
        <w:right w:val="none" w:sz="0" w:space="0" w:color="auto"/>
      </w:divBdr>
    </w:div>
    <w:div w:id="226183975">
      <w:bodyDiv w:val="1"/>
      <w:marLeft w:val="0"/>
      <w:marRight w:val="0"/>
      <w:marTop w:val="0"/>
      <w:marBottom w:val="0"/>
      <w:divBdr>
        <w:top w:val="none" w:sz="0" w:space="0" w:color="auto"/>
        <w:left w:val="none" w:sz="0" w:space="0" w:color="auto"/>
        <w:bottom w:val="none" w:sz="0" w:space="0" w:color="auto"/>
        <w:right w:val="none" w:sz="0" w:space="0" w:color="auto"/>
      </w:divBdr>
    </w:div>
    <w:div w:id="226184295">
      <w:bodyDiv w:val="1"/>
      <w:marLeft w:val="0"/>
      <w:marRight w:val="0"/>
      <w:marTop w:val="0"/>
      <w:marBottom w:val="0"/>
      <w:divBdr>
        <w:top w:val="none" w:sz="0" w:space="0" w:color="auto"/>
        <w:left w:val="none" w:sz="0" w:space="0" w:color="auto"/>
        <w:bottom w:val="none" w:sz="0" w:space="0" w:color="auto"/>
        <w:right w:val="none" w:sz="0" w:space="0" w:color="auto"/>
      </w:divBdr>
    </w:div>
    <w:div w:id="226190556">
      <w:bodyDiv w:val="1"/>
      <w:marLeft w:val="0"/>
      <w:marRight w:val="0"/>
      <w:marTop w:val="0"/>
      <w:marBottom w:val="0"/>
      <w:divBdr>
        <w:top w:val="none" w:sz="0" w:space="0" w:color="auto"/>
        <w:left w:val="none" w:sz="0" w:space="0" w:color="auto"/>
        <w:bottom w:val="none" w:sz="0" w:space="0" w:color="auto"/>
        <w:right w:val="none" w:sz="0" w:space="0" w:color="auto"/>
      </w:divBdr>
    </w:div>
    <w:div w:id="226191292">
      <w:bodyDiv w:val="1"/>
      <w:marLeft w:val="0"/>
      <w:marRight w:val="0"/>
      <w:marTop w:val="0"/>
      <w:marBottom w:val="0"/>
      <w:divBdr>
        <w:top w:val="none" w:sz="0" w:space="0" w:color="auto"/>
        <w:left w:val="none" w:sz="0" w:space="0" w:color="auto"/>
        <w:bottom w:val="none" w:sz="0" w:space="0" w:color="auto"/>
        <w:right w:val="none" w:sz="0" w:space="0" w:color="auto"/>
      </w:divBdr>
    </w:div>
    <w:div w:id="226233401">
      <w:bodyDiv w:val="1"/>
      <w:marLeft w:val="0"/>
      <w:marRight w:val="0"/>
      <w:marTop w:val="0"/>
      <w:marBottom w:val="0"/>
      <w:divBdr>
        <w:top w:val="none" w:sz="0" w:space="0" w:color="auto"/>
        <w:left w:val="none" w:sz="0" w:space="0" w:color="auto"/>
        <w:bottom w:val="none" w:sz="0" w:space="0" w:color="auto"/>
        <w:right w:val="none" w:sz="0" w:space="0" w:color="auto"/>
      </w:divBdr>
    </w:div>
    <w:div w:id="226301309">
      <w:bodyDiv w:val="1"/>
      <w:marLeft w:val="0"/>
      <w:marRight w:val="0"/>
      <w:marTop w:val="0"/>
      <w:marBottom w:val="0"/>
      <w:divBdr>
        <w:top w:val="none" w:sz="0" w:space="0" w:color="auto"/>
        <w:left w:val="none" w:sz="0" w:space="0" w:color="auto"/>
        <w:bottom w:val="none" w:sz="0" w:space="0" w:color="auto"/>
        <w:right w:val="none" w:sz="0" w:space="0" w:color="auto"/>
      </w:divBdr>
    </w:div>
    <w:div w:id="226455199">
      <w:bodyDiv w:val="1"/>
      <w:marLeft w:val="0"/>
      <w:marRight w:val="0"/>
      <w:marTop w:val="0"/>
      <w:marBottom w:val="0"/>
      <w:divBdr>
        <w:top w:val="none" w:sz="0" w:space="0" w:color="auto"/>
        <w:left w:val="none" w:sz="0" w:space="0" w:color="auto"/>
        <w:bottom w:val="none" w:sz="0" w:space="0" w:color="auto"/>
        <w:right w:val="none" w:sz="0" w:space="0" w:color="auto"/>
      </w:divBdr>
    </w:div>
    <w:div w:id="226456423">
      <w:bodyDiv w:val="1"/>
      <w:marLeft w:val="0"/>
      <w:marRight w:val="0"/>
      <w:marTop w:val="0"/>
      <w:marBottom w:val="0"/>
      <w:divBdr>
        <w:top w:val="none" w:sz="0" w:space="0" w:color="auto"/>
        <w:left w:val="none" w:sz="0" w:space="0" w:color="auto"/>
        <w:bottom w:val="none" w:sz="0" w:space="0" w:color="auto"/>
        <w:right w:val="none" w:sz="0" w:space="0" w:color="auto"/>
      </w:divBdr>
    </w:div>
    <w:div w:id="226457399">
      <w:bodyDiv w:val="1"/>
      <w:marLeft w:val="0"/>
      <w:marRight w:val="0"/>
      <w:marTop w:val="0"/>
      <w:marBottom w:val="0"/>
      <w:divBdr>
        <w:top w:val="none" w:sz="0" w:space="0" w:color="auto"/>
        <w:left w:val="none" w:sz="0" w:space="0" w:color="auto"/>
        <w:bottom w:val="none" w:sz="0" w:space="0" w:color="auto"/>
        <w:right w:val="none" w:sz="0" w:space="0" w:color="auto"/>
      </w:divBdr>
    </w:div>
    <w:div w:id="226494582">
      <w:bodyDiv w:val="1"/>
      <w:marLeft w:val="0"/>
      <w:marRight w:val="0"/>
      <w:marTop w:val="0"/>
      <w:marBottom w:val="0"/>
      <w:divBdr>
        <w:top w:val="none" w:sz="0" w:space="0" w:color="auto"/>
        <w:left w:val="none" w:sz="0" w:space="0" w:color="auto"/>
        <w:bottom w:val="none" w:sz="0" w:space="0" w:color="auto"/>
        <w:right w:val="none" w:sz="0" w:space="0" w:color="auto"/>
      </w:divBdr>
    </w:div>
    <w:div w:id="226495050">
      <w:bodyDiv w:val="1"/>
      <w:marLeft w:val="0"/>
      <w:marRight w:val="0"/>
      <w:marTop w:val="0"/>
      <w:marBottom w:val="0"/>
      <w:divBdr>
        <w:top w:val="none" w:sz="0" w:space="0" w:color="auto"/>
        <w:left w:val="none" w:sz="0" w:space="0" w:color="auto"/>
        <w:bottom w:val="none" w:sz="0" w:space="0" w:color="auto"/>
        <w:right w:val="none" w:sz="0" w:space="0" w:color="auto"/>
      </w:divBdr>
    </w:div>
    <w:div w:id="226500891">
      <w:bodyDiv w:val="1"/>
      <w:marLeft w:val="0"/>
      <w:marRight w:val="0"/>
      <w:marTop w:val="0"/>
      <w:marBottom w:val="0"/>
      <w:divBdr>
        <w:top w:val="none" w:sz="0" w:space="0" w:color="auto"/>
        <w:left w:val="none" w:sz="0" w:space="0" w:color="auto"/>
        <w:bottom w:val="none" w:sz="0" w:space="0" w:color="auto"/>
        <w:right w:val="none" w:sz="0" w:space="0" w:color="auto"/>
      </w:divBdr>
    </w:div>
    <w:div w:id="226502787">
      <w:bodyDiv w:val="1"/>
      <w:marLeft w:val="0"/>
      <w:marRight w:val="0"/>
      <w:marTop w:val="0"/>
      <w:marBottom w:val="0"/>
      <w:divBdr>
        <w:top w:val="none" w:sz="0" w:space="0" w:color="auto"/>
        <w:left w:val="none" w:sz="0" w:space="0" w:color="auto"/>
        <w:bottom w:val="none" w:sz="0" w:space="0" w:color="auto"/>
        <w:right w:val="none" w:sz="0" w:space="0" w:color="auto"/>
      </w:divBdr>
    </w:div>
    <w:div w:id="226503421">
      <w:bodyDiv w:val="1"/>
      <w:marLeft w:val="0"/>
      <w:marRight w:val="0"/>
      <w:marTop w:val="0"/>
      <w:marBottom w:val="0"/>
      <w:divBdr>
        <w:top w:val="none" w:sz="0" w:space="0" w:color="auto"/>
        <w:left w:val="none" w:sz="0" w:space="0" w:color="auto"/>
        <w:bottom w:val="none" w:sz="0" w:space="0" w:color="auto"/>
        <w:right w:val="none" w:sz="0" w:space="0" w:color="auto"/>
      </w:divBdr>
    </w:div>
    <w:div w:id="226646988">
      <w:bodyDiv w:val="1"/>
      <w:marLeft w:val="0"/>
      <w:marRight w:val="0"/>
      <w:marTop w:val="0"/>
      <w:marBottom w:val="0"/>
      <w:divBdr>
        <w:top w:val="none" w:sz="0" w:space="0" w:color="auto"/>
        <w:left w:val="none" w:sz="0" w:space="0" w:color="auto"/>
        <w:bottom w:val="none" w:sz="0" w:space="0" w:color="auto"/>
        <w:right w:val="none" w:sz="0" w:space="0" w:color="auto"/>
      </w:divBdr>
    </w:div>
    <w:div w:id="226647319">
      <w:bodyDiv w:val="1"/>
      <w:marLeft w:val="0"/>
      <w:marRight w:val="0"/>
      <w:marTop w:val="0"/>
      <w:marBottom w:val="0"/>
      <w:divBdr>
        <w:top w:val="none" w:sz="0" w:space="0" w:color="auto"/>
        <w:left w:val="none" w:sz="0" w:space="0" w:color="auto"/>
        <w:bottom w:val="none" w:sz="0" w:space="0" w:color="auto"/>
        <w:right w:val="none" w:sz="0" w:space="0" w:color="auto"/>
      </w:divBdr>
    </w:div>
    <w:div w:id="226651700">
      <w:bodyDiv w:val="1"/>
      <w:marLeft w:val="0"/>
      <w:marRight w:val="0"/>
      <w:marTop w:val="0"/>
      <w:marBottom w:val="0"/>
      <w:divBdr>
        <w:top w:val="none" w:sz="0" w:space="0" w:color="auto"/>
        <w:left w:val="none" w:sz="0" w:space="0" w:color="auto"/>
        <w:bottom w:val="none" w:sz="0" w:space="0" w:color="auto"/>
        <w:right w:val="none" w:sz="0" w:space="0" w:color="auto"/>
      </w:divBdr>
    </w:div>
    <w:div w:id="226653763">
      <w:bodyDiv w:val="1"/>
      <w:marLeft w:val="0"/>
      <w:marRight w:val="0"/>
      <w:marTop w:val="0"/>
      <w:marBottom w:val="0"/>
      <w:divBdr>
        <w:top w:val="none" w:sz="0" w:space="0" w:color="auto"/>
        <w:left w:val="none" w:sz="0" w:space="0" w:color="auto"/>
        <w:bottom w:val="none" w:sz="0" w:space="0" w:color="auto"/>
        <w:right w:val="none" w:sz="0" w:space="0" w:color="auto"/>
      </w:divBdr>
    </w:div>
    <w:div w:id="226691132">
      <w:bodyDiv w:val="1"/>
      <w:marLeft w:val="0"/>
      <w:marRight w:val="0"/>
      <w:marTop w:val="0"/>
      <w:marBottom w:val="0"/>
      <w:divBdr>
        <w:top w:val="none" w:sz="0" w:space="0" w:color="auto"/>
        <w:left w:val="none" w:sz="0" w:space="0" w:color="auto"/>
        <w:bottom w:val="none" w:sz="0" w:space="0" w:color="auto"/>
        <w:right w:val="none" w:sz="0" w:space="0" w:color="auto"/>
      </w:divBdr>
    </w:div>
    <w:div w:id="226692981">
      <w:bodyDiv w:val="1"/>
      <w:marLeft w:val="0"/>
      <w:marRight w:val="0"/>
      <w:marTop w:val="0"/>
      <w:marBottom w:val="0"/>
      <w:divBdr>
        <w:top w:val="none" w:sz="0" w:space="0" w:color="auto"/>
        <w:left w:val="none" w:sz="0" w:space="0" w:color="auto"/>
        <w:bottom w:val="none" w:sz="0" w:space="0" w:color="auto"/>
        <w:right w:val="none" w:sz="0" w:space="0" w:color="auto"/>
      </w:divBdr>
    </w:div>
    <w:div w:id="226693755">
      <w:bodyDiv w:val="1"/>
      <w:marLeft w:val="0"/>
      <w:marRight w:val="0"/>
      <w:marTop w:val="0"/>
      <w:marBottom w:val="0"/>
      <w:divBdr>
        <w:top w:val="none" w:sz="0" w:space="0" w:color="auto"/>
        <w:left w:val="none" w:sz="0" w:space="0" w:color="auto"/>
        <w:bottom w:val="none" w:sz="0" w:space="0" w:color="auto"/>
        <w:right w:val="none" w:sz="0" w:space="0" w:color="auto"/>
      </w:divBdr>
    </w:div>
    <w:div w:id="226762786">
      <w:bodyDiv w:val="1"/>
      <w:marLeft w:val="0"/>
      <w:marRight w:val="0"/>
      <w:marTop w:val="0"/>
      <w:marBottom w:val="0"/>
      <w:divBdr>
        <w:top w:val="none" w:sz="0" w:space="0" w:color="auto"/>
        <w:left w:val="none" w:sz="0" w:space="0" w:color="auto"/>
        <w:bottom w:val="none" w:sz="0" w:space="0" w:color="auto"/>
        <w:right w:val="none" w:sz="0" w:space="0" w:color="auto"/>
      </w:divBdr>
    </w:div>
    <w:div w:id="226767889">
      <w:bodyDiv w:val="1"/>
      <w:marLeft w:val="0"/>
      <w:marRight w:val="0"/>
      <w:marTop w:val="0"/>
      <w:marBottom w:val="0"/>
      <w:divBdr>
        <w:top w:val="none" w:sz="0" w:space="0" w:color="auto"/>
        <w:left w:val="none" w:sz="0" w:space="0" w:color="auto"/>
        <w:bottom w:val="none" w:sz="0" w:space="0" w:color="auto"/>
        <w:right w:val="none" w:sz="0" w:space="0" w:color="auto"/>
      </w:divBdr>
    </w:div>
    <w:div w:id="226768176">
      <w:bodyDiv w:val="1"/>
      <w:marLeft w:val="0"/>
      <w:marRight w:val="0"/>
      <w:marTop w:val="0"/>
      <w:marBottom w:val="0"/>
      <w:divBdr>
        <w:top w:val="none" w:sz="0" w:space="0" w:color="auto"/>
        <w:left w:val="none" w:sz="0" w:space="0" w:color="auto"/>
        <w:bottom w:val="none" w:sz="0" w:space="0" w:color="auto"/>
        <w:right w:val="none" w:sz="0" w:space="0" w:color="auto"/>
      </w:divBdr>
    </w:div>
    <w:div w:id="226769487">
      <w:bodyDiv w:val="1"/>
      <w:marLeft w:val="0"/>
      <w:marRight w:val="0"/>
      <w:marTop w:val="0"/>
      <w:marBottom w:val="0"/>
      <w:divBdr>
        <w:top w:val="none" w:sz="0" w:space="0" w:color="auto"/>
        <w:left w:val="none" w:sz="0" w:space="0" w:color="auto"/>
        <w:bottom w:val="none" w:sz="0" w:space="0" w:color="auto"/>
        <w:right w:val="none" w:sz="0" w:space="0" w:color="auto"/>
      </w:divBdr>
    </w:div>
    <w:div w:id="226769844">
      <w:bodyDiv w:val="1"/>
      <w:marLeft w:val="0"/>
      <w:marRight w:val="0"/>
      <w:marTop w:val="0"/>
      <w:marBottom w:val="0"/>
      <w:divBdr>
        <w:top w:val="none" w:sz="0" w:space="0" w:color="auto"/>
        <w:left w:val="none" w:sz="0" w:space="0" w:color="auto"/>
        <w:bottom w:val="none" w:sz="0" w:space="0" w:color="auto"/>
        <w:right w:val="none" w:sz="0" w:space="0" w:color="auto"/>
      </w:divBdr>
    </w:div>
    <w:div w:id="226843130">
      <w:bodyDiv w:val="1"/>
      <w:marLeft w:val="0"/>
      <w:marRight w:val="0"/>
      <w:marTop w:val="0"/>
      <w:marBottom w:val="0"/>
      <w:divBdr>
        <w:top w:val="none" w:sz="0" w:space="0" w:color="auto"/>
        <w:left w:val="none" w:sz="0" w:space="0" w:color="auto"/>
        <w:bottom w:val="none" w:sz="0" w:space="0" w:color="auto"/>
        <w:right w:val="none" w:sz="0" w:space="0" w:color="auto"/>
      </w:divBdr>
    </w:div>
    <w:div w:id="226844281">
      <w:bodyDiv w:val="1"/>
      <w:marLeft w:val="0"/>
      <w:marRight w:val="0"/>
      <w:marTop w:val="0"/>
      <w:marBottom w:val="0"/>
      <w:divBdr>
        <w:top w:val="none" w:sz="0" w:space="0" w:color="auto"/>
        <w:left w:val="none" w:sz="0" w:space="0" w:color="auto"/>
        <w:bottom w:val="none" w:sz="0" w:space="0" w:color="auto"/>
        <w:right w:val="none" w:sz="0" w:space="0" w:color="auto"/>
      </w:divBdr>
    </w:div>
    <w:div w:id="226844725">
      <w:bodyDiv w:val="1"/>
      <w:marLeft w:val="0"/>
      <w:marRight w:val="0"/>
      <w:marTop w:val="0"/>
      <w:marBottom w:val="0"/>
      <w:divBdr>
        <w:top w:val="none" w:sz="0" w:space="0" w:color="auto"/>
        <w:left w:val="none" w:sz="0" w:space="0" w:color="auto"/>
        <w:bottom w:val="none" w:sz="0" w:space="0" w:color="auto"/>
        <w:right w:val="none" w:sz="0" w:space="0" w:color="auto"/>
      </w:divBdr>
    </w:div>
    <w:div w:id="226846436">
      <w:bodyDiv w:val="1"/>
      <w:marLeft w:val="0"/>
      <w:marRight w:val="0"/>
      <w:marTop w:val="0"/>
      <w:marBottom w:val="0"/>
      <w:divBdr>
        <w:top w:val="none" w:sz="0" w:space="0" w:color="auto"/>
        <w:left w:val="none" w:sz="0" w:space="0" w:color="auto"/>
        <w:bottom w:val="none" w:sz="0" w:space="0" w:color="auto"/>
        <w:right w:val="none" w:sz="0" w:space="0" w:color="auto"/>
      </w:divBdr>
    </w:div>
    <w:div w:id="226890317">
      <w:bodyDiv w:val="1"/>
      <w:marLeft w:val="0"/>
      <w:marRight w:val="0"/>
      <w:marTop w:val="0"/>
      <w:marBottom w:val="0"/>
      <w:divBdr>
        <w:top w:val="none" w:sz="0" w:space="0" w:color="auto"/>
        <w:left w:val="none" w:sz="0" w:space="0" w:color="auto"/>
        <w:bottom w:val="none" w:sz="0" w:space="0" w:color="auto"/>
        <w:right w:val="none" w:sz="0" w:space="0" w:color="auto"/>
      </w:divBdr>
    </w:div>
    <w:div w:id="226960602">
      <w:bodyDiv w:val="1"/>
      <w:marLeft w:val="0"/>
      <w:marRight w:val="0"/>
      <w:marTop w:val="0"/>
      <w:marBottom w:val="0"/>
      <w:divBdr>
        <w:top w:val="none" w:sz="0" w:space="0" w:color="auto"/>
        <w:left w:val="none" w:sz="0" w:space="0" w:color="auto"/>
        <w:bottom w:val="none" w:sz="0" w:space="0" w:color="auto"/>
        <w:right w:val="none" w:sz="0" w:space="0" w:color="auto"/>
      </w:divBdr>
    </w:div>
    <w:div w:id="226963078">
      <w:bodyDiv w:val="1"/>
      <w:marLeft w:val="0"/>
      <w:marRight w:val="0"/>
      <w:marTop w:val="0"/>
      <w:marBottom w:val="0"/>
      <w:divBdr>
        <w:top w:val="none" w:sz="0" w:space="0" w:color="auto"/>
        <w:left w:val="none" w:sz="0" w:space="0" w:color="auto"/>
        <w:bottom w:val="none" w:sz="0" w:space="0" w:color="auto"/>
        <w:right w:val="none" w:sz="0" w:space="0" w:color="auto"/>
      </w:divBdr>
    </w:div>
    <w:div w:id="226963103">
      <w:bodyDiv w:val="1"/>
      <w:marLeft w:val="0"/>
      <w:marRight w:val="0"/>
      <w:marTop w:val="0"/>
      <w:marBottom w:val="0"/>
      <w:divBdr>
        <w:top w:val="none" w:sz="0" w:space="0" w:color="auto"/>
        <w:left w:val="none" w:sz="0" w:space="0" w:color="auto"/>
        <w:bottom w:val="none" w:sz="0" w:space="0" w:color="auto"/>
        <w:right w:val="none" w:sz="0" w:space="0" w:color="auto"/>
      </w:divBdr>
    </w:div>
    <w:div w:id="227032207">
      <w:bodyDiv w:val="1"/>
      <w:marLeft w:val="0"/>
      <w:marRight w:val="0"/>
      <w:marTop w:val="0"/>
      <w:marBottom w:val="0"/>
      <w:divBdr>
        <w:top w:val="none" w:sz="0" w:space="0" w:color="auto"/>
        <w:left w:val="none" w:sz="0" w:space="0" w:color="auto"/>
        <w:bottom w:val="none" w:sz="0" w:space="0" w:color="auto"/>
        <w:right w:val="none" w:sz="0" w:space="0" w:color="auto"/>
      </w:divBdr>
    </w:div>
    <w:div w:id="227035894">
      <w:bodyDiv w:val="1"/>
      <w:marLeft w:val="0"/>
      <w:marRight w:val="0"/>
      <w:marTop w:val="0"/>
      <w:marBottom w:val="0"/>
      <w:divBdr>
        <w:top w:val="none" w:sz="0" w:space="0" w:color="auto"/>
        <w:left w:val="none" w:sz="0" w:space="0" w:color="auto"/>
        <w:bottom w:val="none" w:sz="0" w:space="0" w:color="auto"/>
        <w:right w:val="none" w:sz="0" w:space="0" w:color="auto"/>
      </w:divBdr>
    </w:div>
    <w:div w:id="227041209">
      <w:bodyDiv w:val="1"/>
      <w:marLeft w:val="0"/>
      <w:marRight w:val="0"/>
      <w:marTop w:val="0"/>
      <w:marBottom w:val="0"/>
      <w:divBdr>
        <w:top w:val="none" w:sz="0" w:space="0" w:color="auto"/>
        <w:left w:val="none" w:sz="0" w:space="0" w:color="auto"/>
        <w:bottom w:val="none" w:sz="0" w:space="0" w:color="auto"/>
        <w:right w:val="none" w:sz="0" w:space="0" w:color="auto"/>
      </w:divBdr>
    </w:div>
    <w:div w:id="227107629">
      <w:bodyDiv w:val="1"/>
      <w:marLeft w:val="0"/>
      <w:marRight w:val="0"/>
      <w:marTop w:val="0"/>
      <w:marBottom w:val="0"/>
      <w:divBdr>
        <w:top w:val="none" w:sz="0" w:space="0" w:color="auto"/>
        <w:left w:val="none" w:sz="0" w:space="0" w:color="auto"/>
        <w:bottom w:val="none" w:sz="0" w:space="0" w:color="auto"/>
        <w:right w:val="none" w:sz="0" w:space="0" w:color="auto"/>
      </w:divBdr>
    </w:div>
    <w:div w:id="227109260">
      <w:bodyDiv w:val="1"/>
      <w:marLeft w:val="0"/>
      <w:marRight w:val="0"/>
      <w:marTop w:val="0"/>
      <w:marBottom w:val="0"/>
      <w:divBdr>
        <w:top w:val="none" w:sz="0" w:space="0" w:color="auto"/>
        <w:left w:val="none" w:sz="0" w:space="0" w:color="auto"/>
        <w:bottom w:val="none" w:sz="0" w:space="0" w:color="auto"/>
        <w:right w:val="none" w:sz="0" w:space="0" w:color="auto"/>
      </w:divBdr>
    </w:div>
    <w:div w:id="227149609">
      <w:bodyDiv w:val="1"/>
      <w:marLeft w:val="0"/>
      <w:marRight w:val="0"/>
      <w:marTop w:val="0"/>
      <w:marBottom w:val="0"/>
      <w:divBdr>
        <w:top w:val="none" w:sz="0" w:space="0" w:color="auto"/>
        <w:left w:val="none" w:sz="0" w:space="0" w:color="auto"/>
        <w:bottom w:val="none" w:sz="0" w:space="0" w:color="auto"/>
        <w:right w:val="none" w:sz="0" w:space="0" w:color="auto"/>
      </w:divBdr>
    </w:div>
    <w:div w:id="227151369">
      <w:bodyDiv w:val="1"/>
      <w:marLeft w:val="0"/>
      <w:marRight w:val="0"/>
      <w:marTop w:val="0"/>
      <w:marBottom w:val="0"/>
      <w:divBdr>
        <w:top w:val="none" w:sz="0" w:space="0" w:color="auto"/>
        <w:left w:val="none" w:sz="0" w:space="0" w:color="auto"/>
        <w:bottom w:val="none" w:sz="0" w:space="0" w:color="auto"/>
        <w:right w:val="none" w:sz="0" w:space="0" w:color="auto"/>
      </w:divBdr>
    </w:div>
    <w:div w:id="227152123">
      <w:bodyDiv w:val="1"/>
      <w:marLeft w:val="0"/>
      <w:marRight w:val="0"/>
      <w:marTop w:val="0"/>
      <w:marBottom w:val="0"/>
      <w:divBdr>
        <w:top w:val="none" w:sz="0" w:space="0" w:color="auto"/>
        <w:left w:val="none" w:sz="0" w:space="0" w:color="auto"/>
        <w:bottom w:val="none" w:sz="0" w:space="0" w:color="auto"/>
        <w:right w:val="none" w:sz="0" w:space="0" w:color="auto"/>
      </w:divBdr>
    </w:div>
    <w:div w:id="227153444">
      <w:bodyDiv w:val="1"/>
      <w:marLeft w:val="0"/>
      <w:marRight w:val="0"/>
      <w:marTop w:val="0"/>
      <w:marBottom w:val="0"/>
      <w:divBdr>
        <w:top w:val="none" w:sz="0" w:space="0" w:color="auto"/>
        <w:left w:val="none" w:sz="0" w:space="0" w:color="auto"/>
        <w:bottom w:val="none" w:sz="0" w:space="0" w:color="auto"/>
        <w:right w:val="none" w:sz="0" w:space="0" w:color="auto"/>
      </w:divBdr>
    </w:div>
    <w:div w:id="227155936">
      <w:bodyDiv w:val="1"/>
      <w:marLeft w:val="0"/>
      <w:marRight w:val="0"/>
      <w:marTop w:val="0"/>
      <w:marBottom w:val="0"/>
      <w:divBdr>
        <w:top w:val="none" w:sz="0" w:space="0" w:color="auto"/>
        <w:left w:val="none" w:sz="0" w:space="0" w:color="auto"/>
        <w:bottom w:val="none" w:sz="0" w:space="0" w:color="auto"/>
        <w:right w:val="none" w:sz="0" w:space="0" w:color="auto"/>
      </w:divBdr>
    </w:div>
    <w:div w:id="227225401">
      <w:bodyDiv w:val="1"/>
      <w:marLeft w:val="0"/>
      <w:marRight w:val="0"/>
      <w:marTop w:val="0"/>
      <w:marBottom w:val="0"/>
      <w:divBdr>
        <w:top w:val="none" w:sz="0" w:space="0" w:color="auto"/>
        <w:left w:val="none" w:sz="0" w:space="0" w:color="auto"/>
        <w:bottom w:val="none" w:sz="0" w:space="0" w:color="auto"/>
        <w:right w:val="none" w:sz="0" w:space="0" w:color="auto"/>
      </w:divBdr>
    </w:div>
    <w:div w:id="227226308">
      <w:bodyDiv w:val="1"/>
      <w:marLeft w:val="0"/>
      <w:marRight w:val="0"/>
      <w:marTop w:val="0"/>
      <w:marBottom w:val="0"/>
      <w:divBdr>
        <w:top w:val="none" w:sz="0" w:space="0" w:color="auto"/>
        <w:left w:val="none" w:sz="0" w:space="0" w:color="auto"/>
        <w:bottom w:val="none" w:sz="0" w:space="0" w:color="auto"/>
        <w:right w:val="none" w:sz="0" w:space="0" w:color="auto"/>
      </w:divBdr>
    </w:div>
    <w:div w:id="227226423">
      <w:bodyDiv w:val="1"/>
      <w:marLeft w:val="0"/>
      <w:marRight w:val="0"/>
      <w:marTop w:val="0"/>
      <w:marBottom w:val="0"/>
      <w:divBdr>
        <w:top w:val="none" w:sz="0" w:space="0" w:color="auto"/>
        <w:left w:val="none" w:sz="0" w:space="0" w:color="auto"/>
        <w:bottom w:val="none" w:sz="0" w:space="0" w:color="auto"/>
        <w:right w:val="none" w:sz="0" w:space="0" w:color="auto"/>
      </w:divBdr>
    </w:div>
    <w:div w:id="227226530">
      <w:bodyDiv w:val="1"/>
      <w:marLeft w:val="0"/>
      <w:marRight w:val="0"/>
      <w:marTop w:val="0"/>
      <w:marBottom w:val="0"/>
      <w:divBdr>
        <w:top w:val="none" w:sz="0" w:space="0" w:color="auto"/>
        <w:left w:val="none" w:sz="0" w:space="0" w:color="auto"/>
        <w:bottom w:val="none" w:sz="0" w:space="0" w:color="auto"/>
        <w:right w:val="none" w:sz="0" w:space="0" w:color="auto"/>
      </w:divBdr>
    </w:div>
    <w:div w:id="227234098">
      <w:bodyDiv w:val="1"/>
      <w:marLeft w:val="0"/>
      <w:marRight w:val="0"/>
      <w:marTop w:val="0"/>
      <w:marBottom w:val="0"/>
      <w:divBdr>
        <w:top w:val="none" w:sz="0" w:space="0" w:color="auto"/>
        <w:left w:val="none" w:sz="0" w:space="0" w:color="auto"/>
        <w:bottom w:val="none" w:sz="0" w:space="0" w:color="auto"/>
        <w:right w:val="none" w:sz="0" w:space="0" w:color="auto"/>
      </w:divBdr>
    </w:div>
    <w:div w:id="227301580">
      <w:bodyDiv w:val="1"/>
      <w:marLeft w:val="0"/>
      <w:marRight w:val="0"/>
      <w:marTop w:val="0"/>
      <w:marBottom w:val="0"/>
      <w:divBdr>
        <w:top w:val="none" w:sz="0" w:space="0" w:color="auto"/>
        <w:left w:val="none" w:sz="0" w:space="0" w:color="auto"/>
        <w:bottom w:val="none" w:sz="0" w:space="0" w:color="auto"/>
        <w:right w:val="none" w:sz="0" w:space="0" w:color="auto"/>
      </w:divBdr>
    </w:div>
    <w:div w:id="227303608">
      <w:bodyDiv w:val="1"/>
      <w:marLeft w:val="0"/>
      <w:marRight w:val="0"/>
      <w:marTop w:val="0"/>
      <w:marBottom w:val="0"/>
      <w:divBdr>
        <w:top w:val="none" w:sz="0" w:space="0" w:color="auto"/>
        <w:left w:val="none" w:sz="0" w:space="0" w:color="auto"/>
        <w:bottom w:val="none" w:sz="0" w:space="0" w:color="auto"/>
        <w:right w:val="none" w:sz="0" w:space="0" w:color="auto"/>
      </w:divBdr>
    </w:div>
    <w:div w:id="227303907">
      <w:bodyDiv w:val="1"/>
      <w:marLeft w:val="0"/>
      <w:marRight w:val="0"/>
      <w:marTop w:val="0"/>
      <w:marBottom w:val="0"/>
      <w:divBdr>
        <w:top w:val="none" w:sz="0" w:space="0" w:color="auto"/>
        <w:left w:val="none" w:sz="0" w:space="0" w:color="auto"/>
        <w:bottom w:val="none" w:sz="0" w:space="0" w:color="auto"/>
        <w:right w:val="none" w:sz="0" w:space="0" w:color="auto"/>
      </w:divBdr>
    </w:div>
    <w:div w:id="227305234">
      <w:bodyDiv w:val="1"/>
      <w:marLeft w:val="0"/>
      <w:marRight w:val="0"/>
      <w:marTop w:val="0"/>
      <w:marBottom w:val="0"/>
      <w:divBdr>
        <w:top w:val="none" w:sz="0" w:space="0" w:color="auto"/>
        <w:left w:val="none" w:sz="0" w:space="0" w:color="auto"/>
        <w:bottom w:val="none" w:sz="0" w:space="0" w:color="auto"/>
        <w:right w:val="none" w:sz="0" w:space="0" w:color="auto"/>
      </w:divBdr>
    </w:div>
    <w:div w:id="227309727">
      <w:bodyDiv w:val="1"/>
      <w:marLeft w:val="0"/>
      <w:marRight w:val="0"/>
      <w:marTop w:val="0"/>
      <w:marBottom w:val="0"/>
      <w:divBdr>
        <w:top w:val="none" w:sz="0" w:space="0" w:color="auto"/>
        <w:left w:val="none" w:sz="0" w:space="0" w:color="auto"/>
        <w:bottom w:val="none" w:sz="0" w:space="0" w:color="auto"/>
        <w:right w:val="none" w:sz="0" w:space="0" w:color="auto"/>
      </w:divBdr>
    </w:div>
    <w:div w:id="227349740">
      <w:bodyDiv w:val="1"/>
      <w:marLeft w:val="0"/>
      <w:marRight w:val="0"/>
      <w:marTop w:val="0"/>
      <w:marBottom w:val="0"/>
      <w:divBdr>
        <w:top w:val="none" w:sz="0" w:space="0" w:color="auto"/>
        <w:left w:val="none" w:sz="0" w:space="0" w:color="auto"/>
        <w:bottom w:val="none" w:sz="0" w:space="0" w:color="auto"/>
        <w:right w:val="none" w:sz="0" w:space="0" w:color="auto"/>
      </w:divBdr>
    </w:div>
    <w:div w:id="227376291">
      <w:bodyDiv w:val="1"/>
      <w:marLeft w:val="0"/>
      <w:marRight w:val="0"/>
      <w:marTop w:val="0"/>
      <w:marBottom w:val="0"/>
      <w:divBdr>
        <w:top w:val="none" w:sz="0" w:space="0" w:color="auto"/>
        <w:left w:val="none" w:sz="0" w:space="0" w:color="auto"/>
        <w:bottom w:val="none" w:sz="0" w:space="0" w:color="auto"/>
        <w:right w:val="none" w:sz="0" w:space="0" w:color="auto"/>
      </w:divBdr>
    </w:div>
    <w:div w:id="227419225">
      <w:bodyDiv w:val="1"/>
      <w:marLeft w:val="0"/>
      <w:marRight w:val="0"/>
      <w:marTop w:val="0"/>
      <w:marBottom w:val="0"/>
      <w:divBdr>
        <w:top w:val="none" w:sz="0" w:space="0" w:color="auto"/>
        <w:left w:val="none" w:sz="0" w:space="0" w:color="auto"/>
        <w:bottom w:val="none" w:sz="0" w:space="0" w:color="auto"/>
        <w:right w:val="none" w:sz="0" w:space="0" w:color="auto"/>
      </w:divBdr>
    </w:div>
    <w:div w:id="227422696">
      <w:bodyDiv w:val="1"/>
      <w:marLeft w:val="0"/>
      <w:marRight w:val="0"/>
      <w:marTop w:val="0"/>
      <w:marBottom w:val="0"/>
      <w:divBdr>
        <w:top w:val="none" w:sz="0" w:space="0" w:color="auto"/>
        <w:left w:val="none" w:sz="0" w:space="0" w:color="auto"/>
        <w:bottom w:val="none" w:sz="0" w:space="0" w:color="auto"/>
        <w:right w:val="none" w:sz="0" w:space="0" w:color="auto"/>
      </w:divBdr>
    </w:div>
    <w:div w:id="227426593">
      <w:bodyDiv w:val="1"/>
      <w:marLeft w:val="0"/>
      <w:marRight w:val="0"/>
      <w:marTop w:val="0"/>
      <w:marBottom w:val="0"/>
      <w:divBdr>
        <w:top w:val="none" w:sz="0" w:space="0" w:color="auto"/>
        <w:left w:val="none" w:sz="0" w:space="0" w:color="auto"/>
        <w:bottom w:val="none" w:sz="0" w:space="0" w:color="auto"/>
        <w:right w:val="none" w:sz="0" w:space="0" w:color="auto"/>
      </w:divBdr>
    </w:div>
    <w:div w:id="227426984">
      <w:bodyDiv w:val="1"/>
      <w:marLeft w:val="0"/>
      <w:marRight w:val="0"/>
      <w:marTop w:val="0"/>
      <w:marBottom w:val="0"/>
      <w:divBdr>
        <w:top w:val="none" w:sz="0" w:space="0" w:color="auto"/>
        <w:left w:val="none" w:sz="0" w:space="0" w:color="auto"/>
        <w:bottom w:val="none" w:sz="0" w:space="0" w:color="auto"/>
        <w:right w:val="none" w:sz="0" w:space="0" w:color="auto"/>
      </w:divBdr>
    </w:div>
    <w:div w:id="227496031">
      <w:bodyDiv w:val="1"/>
      <w:marLeft w:val="0"/>
      <w:marRight w:val="0"/>
      <w:marTop w:val="0"/>
      <w:marBottom w:val="0"/>
      <w:divBdr>
        <w:top w:val="none" w:sz="0" w:space="0" w:color="auto"/>
        <w:left w:val="none" w:sz="0" w:space="0" w:color="auto"/>
        <w:bottom w:val="none" w:sz="0" w:space="0" w:color="auto"/>
        <w:right w:val="none" w:sz="0" w:space="0" w:color="auto"/>
      </w:divBdr>
    </w:div>
    <w:div w:id="227496880">
      <w:bodyDiv w:val="1"/>
      <w:marLeft w:val="0"/>
      <w:marRight w:val="0"/>
      <w:marTop w:val="0"/>
      <w:marBottom w:val="0"/>
      <w:divBdr>
        <w:top w:val="none" w:sz="0" w:space="0" w:color="auto"/>
        <w:left w:val="none" w:sz="0" w:space="0" w:color="auto"/>
        <w:bottom w:val="none" w:sz="0" w:space="0" w:color="auto"/>
        <w:right w:val="none" w:sz="0" w:space="0" w:color="auto"/>
      </w:divBdr>
    </w:div>
    <w:div w:id="227569804">
      <w:bodyDiv w:val="1"/>
      <w:marLeft w:val="0"/>
      <w:marRight w:val="0"/>
      <w:marTop w:val="0"/>
      <w:marBottom w:val="0"/>
      <w:divBdr>
        <w:top w:val="none" w:sz="0" w:space="0" w:color="auto"/>
        <w:left w:val="none" w:sz="0" w:space="0" w:color="auto"/>
        <w:bottom w:val="none" w:sz="0" w:space="0" w:color="auto"/>
        <w:right w:val="none" w:sz="0" w:space="0" w:color="auto"/>
      </w:divBdr>
    </w:div>
    <w:div w:id="227615136">
      <w:bodyDiv w:val="1"/>
      <w:marLeft w:val="0"/>
      <w:marRight w:val="0"/>
      <w:marTop w:val="0"/>
      <w:marBottom w:val="0"/>
      <w:divBdr>
        <w:top w:val="none" w:sz="0" w:space="0" w:color="auto"/>
        <w:left w:val="none" w:sz="0" w:space="0" w:color="auto"/>
        <w:bottom w:val="none" w:sz="0" w:space="0" w:color="auto"/>
        <w:right w:val="none" w:sz="0" w:space="0" w:color="auto"/>
      </w:divBdr>
    </w:div>
    <w:div w:id="227616525">
      <w:bodyDiv w:val="1"/>
      <w:marLeft w:val="0"/>
      <w:marRight w:val="0"/>
      <w:marTop w:val="0"/>
      <w:marBottom w:val="0"/>
      <w:divBdr>
        <w:top w:val="none" w:sz="0" w:space="0" w:color="auto"/>
        <w:left w:val="none" w:sz="0" w:space="0" w:color="auto"/>
        <w:bottom w:val="none" w:sz="0" w:space="0" w:color="auto"/>
        <w:right w:val="none" w:sz="0" w:space="0" w:color="auto"/>
      </w:divBdr>
    </w:div>
    <w:div w:id="227618352">
      <w:bodyDiv w:val="1"/>
      <w:marLeft w:val="0"/>
      <w:marRight w:val="0"/>
      <w:marTop w:val="0"/>
      <w:marBottom w:val="0"/>
      <w:divBdr>
        <w:top w:val="none" w:sz="0" w:space="0" w:color="auto"/>
        <w:left w:val="none" w:sz="0" w:space="0" w:color="auto"/>
        <w:bottom w:val="none" w:sz="0" w:space="0" w:color="auto"/>
        <w:right w:val="none" w:sz="0" w:space="0" w:color="auto"/>
      </w:divBdr>
    </w:div>
    <w:div w:id="227687008">
      <w:bodyDiv w:val="1"/>
      <w:marLeft w:val="0"/>
      <w:marRight w:val="0"/>
      <w:marTop w:val="0"/>
      <w:marBottom w:val="0"/>
      <w:divBdr>
        <w:top w:val="none" w:sz="0" w:space="0" w:color="auto"/>
        <w:left w:val="none" w:sz="0" w:space="0" w:color="auto"/>
        <w:bottom w:val="none" w:sz="0" w:space="0" w:color="auto"/>
        <w:right w:val="none" w:sz="0" w:space="0" w:color="auto"/>
      </w:divBdr>
    </w:div>
    <w:div w:id="227762382">
      <w:bodyDiv w:val="1"/>
      <w:marLeft w:val="0"/>
      <w:marRight w:val="0"/>
      <w:marTop w:val="0"/>
      <w:marBottom w:val="0"/>
      <w:divBdr>
        <w:top w:val="none" w:sz="0" w:space="0" w:color="auto"/>
        <w:left w:val="none" w:sz="0" w:space="0" w:color="auto"/>
        <w:bottom w:val="none" w:sz="0" w:space="0" w:color="auto"/>
        <w:right w:val="none" w:sz="0" w:space="0" w:color="auto"/>
      </w:divBdr>
    </w:div>
    <w:div w:id="227763829">
      <w:bodyDiv w:val="1"/>
      <w:marLeft w:val="0"/>
      <w:marRight w:val="0"/>
      <w:marTop w:val="0"/>
      <w:marBottom w:val="0"/>
      <w:divBdr>
        <w:top w:val="none" w:sz="0" w:space="0" w:color="auto"/>
        <w:left w:val="none" w:sz="0" w:space="0" w:color="auto"/>
        <w:bottom w:val="none" w:sz="0" w:space="0" w:color="auto"/>
        <w:right w:val="none" w:sz="0" w:space="0" w:color="auto"/>
      </w:divBdr>
    </w:div>
    <w:div w:id="227764990">
      <w:bodyDiv w:val="1"/>
      <w:marLeft w:val="0"/>
      <w:marRight w:val="0"/>
      <w:marTop w:val="0"/>
      <w:marBottom w:val="0"/>
      <w:divBdr>
        <w:top w:val="none" w:sz="0" w:space="0" w:color="auto"/>
        <w:left w:val="none" w:sz="0" w:space="0" w:color="auto"/>
        <w:bottom w:val="none" w:sz="0" w:space="0" w:color="auto"/>
        <w:right w:val="none" w:sz="0" w:space="0" w:color="auto"/>
      </w:divBdr>
    </w:div>
    <w:div w:id="227768033">
      <w:bodyDiv w:val="1"/>
      <w:marLeft w:val="0"/>
      <w:marRight w:val="0"/>
      <w:marTop w:val="0"/>
      <w:marBottom w:val="0"/>
      <w:divBdr>
        <w:top w:val="none" w:sz="0" w:space="0" w:color="auto"/>
        <w:left w:val="none" w:sz="0" w:space="0" w:color="auto"/>
        <w:bottom w:val="none" w:sz="0" w:space="0" w:color="auto"/>
        <w:right w:val="none" w:sz="0" w:space="0" w:color="auto"/>
      </w:divBdr>
    </w:div>
    <w:div w:id="227768631">
      <w:bodyDiv w:val="1"/>
      <w:marLeft w:val="0"/>
      <w:marRight w:val="0"/>
      <w:marTop w:val="0"/>
      <w:marBottom w:val="0"/>
      <w:divBdr>
        <w:top w:val="none" w:sz="0" w:space="0" w:color="auto"/>
        <w:left w:val="none" w:sz="0" w:space="0" w:color="auto"/>
        <w:bottom w:val="none" w:sz="0" w:space="0" w:color="auto"/>
        <w:right w:val="none" w:sz="0" w:space="0" w:color="auto"/>
      </w:divBdr>
    </w:div>
    <w:div w:id="227770220">
      <w:bodyDiv w:val="1"/>
      <w:marLeft w:val="0"/>
      <w:marRight w:val="0"/>
      <w:marTop w:val="0"/>
      <w:marBottom w:val="0"/>
      <w:divBdr>
        <w:top w:val="none" w:sz="0" w:space="0" w:color="auto"/>
        <w:left w:val="none" w:sz="0" w:space="0" w:color="auto"/>
        <w:bottom w:val="none" w:sz="0" w:space="0" w:color="auto"/>
        <w:right w:val="none" w:sz="0" w:space="0" w:color="auto"/>
      </w:divBdr>
    </w:div>
    <w:div w:id="227806561">
      <w:bodyDiv w:val="1"/>
      <w:marLeft w:val="0"/>
      <w:marRight w:val="0"/>
      <w:marTop w:val="0"/>
      <w:marBottom w:val="0"/>
      <w:divBdr>
        <w:top w:val="none" w:sz="0" w:space="0" w:color="auto"/>
        <w:left w:val="none" w:sz="0" w:space="0" w:color="auto"/>
        <w:bottom w:val="none" w:sz="0" w:space="0" w:color="auto"/>
        <w:right w:val="none" w:sz="0" w:space="0" w:color="auto"/>
      </w:divBdr>
    </w:div>
    <w:div w:id="227809669">
      <w:bodyDiv w:val="1"/>
      <w:marLeft w:val="0"/>
      <w:marRight w:val="0"/>
      <w:marTop w:val="0"/>
      <w:marBottom w:val="0"/>
      <w:divBdr>
        <w:top w:val="none" w:sz="0" w:space="0" w:color="auto"/>
        <w:left w:val="none" w:sz="0" w:space="0" w:color="auto"/>
        <w:bottom w:val="none" w:sz="0" w:space="0" w:color="auto"/>
        <w:right w:val="none" w:sz="0" w:space="0" w:color="auto"/>
      </w:divBdr>
    </w:div>
    <w:div w:id="227811635">
      <w:bodyDiv w:val="1"/>
      <w:marLeft w:val="0"/>
      <w:marRight w:val="0"/>
      <w:marTop w:val="0"/>
      <w:marBottom w:val="0"/>
      <w:divBdr>
        <w:top w:val="none" w:sz="0" w:space="0" w:color="auto"/>
        <w:left w:val="none" w:sz="0" w:space="0" w:color="auto"/>
        <w:bottom w:val="none" w:sz="0" w:space="0" w:color="auto"/>
        <w:right w:val="none" w:sz="0" w:space="0" w:color="auto"/>
      </w:divBdr>
    </w:div>
    <w:div w:id="227882940">
      <w:bodyDiv w:val="1"/>
      <w:marLeft w:val="0"/>
      <w:marRight w:val="0"/>
      <w:marTop w:val="0"/>
      <w:marBottom w:val="0"/>
      <w:divBdr>
        <w:top w:val="none" w:sz="0" w:space="0" w:color="auto"/>
        <w:left w:val="none" w:sz="0" w:space="0" w:color="auto"/>
        <w:bottom w:val="none" w:sz="0" w:space="0" w:color="auto"/>
        <w:right w:val="none" w:sz="0" w:space="0" w:color="auto"/>
      </w:divBdr>
    </w:div>
    <w:div w:id="227883212">
      <w:bodyDiv w:val="1"/>
      <w:marLeft w:val="0"/>
      <w:marRight w:val="0"/>
      <w:marTop w:val="0"/>
      <w:marBottom w:val="0"/>
      <w:divBdr>
        <w:top w:val="none" w:sz="0" w:space="0" w:color="auto"/>
        <w:left w:val="none" w:sz="0" w:space="0" w:color="auto"/>
        <w:bottom w:val="none" w:sz="0" w:space="0" w:color="auto"/>
        <w:right w:val="none" w:sz="0" w:space="0" w:color="auto"/>
      </w:divBdr>
    </w:div>
    <w:div w:id="227883290">
      <w:bodyDiv w:val="1"/>
      <w:marLeft w:val="0"/>
      <w:marRight w:val="0"/>
      <w:marTop w:val="0"/>
      <w:marBottom w:val="0"/>
      <w:divBdr>
        <w:top w:val="none" w:sz="0" w:space="0" w:color="auto"/>
        <w:left w:val="none" w:sz="0" w:space="0" w:color="auto"/>
        <w:bottom w:val="none" w:sz="0" w:space="0" w:color="auto"/>
        <w:right w:val="none" w:sz="0" w:space="0" w:color="auto"/>
      </w:divBdr>
    </w:div>
    <w:div w:id="227883837">
      <w:bodyDiv w:val="1"/>
      <w:marLeft w:val="0"/>
      <w:marRight w:val="0"/>
      <w:marTop w:val="0"/>
      <w:marBottom w:val="0"/>
      <w:divBdr>
        <w:top w:val="none" w:sz="0" w:space="0" w:color="auto"/>
        <w:left w:val="none" w:sz="0" w:space="0" w:color="auto"/>
        <w:bottom w:val="none" w:sz="0" w:space="0" w:color="auto"/>
        <w:right w:val="none" w:sz="0" w:space="0" w:color="auto"/>
      </w:divBdr>
    </w:div>
    <w:div w:id="227888747">
      <w:bodyDiv w:val="1"/>
      <w:marLeft w:val="0"/>
      <w:marRight w:val="0"/>
      <w:marTop w:val="0"/>
      <w:marBottom w:val="0"/>
      <w:divBdr>
        <w:top w:val="none" w:sz="0" w:space="0" w:color="auto"/>
        <w:left w:val="none" w:sz="0" w:space="0" w:color="auto"/>
        <w:bottom w:val="none" w:sz="0" w:space="0" w:color="auto"/>
        <w:right w:val="none" w:sz="0" w:space="0" w:color="auto"/>
      </w:divBdr>
    </w:div>
    <w:div w:id="227959212">
      <w:bodyDiv w:val="1"/>
      <w:marLeft w:val="0"/>
      <w:marRight w:val="0"/>
      <w:marTop w:val="0"/>
      <w:marBottom w:val="0"/>
      <w:divBdr>
        <w:top w:val="none" w:sz="0" w:space="0" w:color="auto"/>
        <w:left w:val="none" w:sz="0" w:space="0" w:color="auto"/>
        <w:bottom w:val="none" w:sz="0" w:space="0" w:color="auto"/>
        <w:right w:val="none" w:sz="0" w:space="0" w:color="auto"/>
      </w:divBdr>
    </w:div>
    <w:div w:id="227959463">
      <w:bodyDiv w:val="1"/>
      <w:marLeft w:val="0"/>
      <w:marRight w:val="0"/>
      <w:marTop w:val="0"/>
      <w:marBottom w:val="0"/>
      <w:divBdr>
        <w:top w:val="none" w:sz="0" w:space="0" w:color="auto"/>
        <w:left w:val="none" w:sz="0" w:space="0" w:color="auto"/>
        <w:bottom w:val="none" w:sz="0" w:space="0" w:color="auto"/>
        <w:right w:val="none" w:sz="0" w:space="0" w:color="auto"/>
      </w:divBdr>
    </w:div>
    <w:div w:id="227959864">
      <w:bodyDiv w:val="1"/>
      <w:marLeft w:val="0"/>
      <w:marRight w:val="0"/>
      <w:marTop w:val="0"/>
      <w:marBottom w:val="0"/>
      <w:divBdr>
        <w:top w:val="none" w:sz="0" w:space="0" w:color="auto"/>
        <w:left w:val="none" w:sz="0" w:space="0" w:color="auto"/>
        <w:bottom w:val="none" w:sz="0" w:space="0" w:color="auto"/>
        <w:right w:val="none" w:sz="0" w:space="0" w:color="auto"/>
      </w:divBdr>
    </w:div>
    <w:div w:id="228001855">
      <w:bodyDiv w:val="1"/>
      <w:marLeft w:val="0"/>
      <w:marRight w:val="0"/>
      <w:marTop w:val="0"/>
      <w:marBottom w:val="0"/>
      <w:divBdr>
        <w:top w:val="none" w:sz="0" w:space="0" w:color="auto"/>
        <w:left w:val="none" w:sz="0" w:space="0" w:color="auto"/>
        <w:bottom w:val="none" w:sz="0" w:space="0" w:color="auto"/>
        <w:right w:val="none" w:sz="0" w:space="0" w:color="auto"/>
      </w:divBdr>
    </w:div>
    <w:div w:id="228007417">
      <w:bodyDiv w:val="1"/>
      <w:marLeft w:val="0"/>
      <w:marRight w:val="0"/>
      <w:marTop w:val="0"/>
      <w:marBottom w:val="0"/>
      <w:divBdr>
        <w:top w:val="none" w:sz="0" w:space="0" w:color="auto"/>
        <w:left w:val="none" w:sz="0" w:space="0" w:color="auto"/>
        <w:bottom w:val="none" w:sz="0" w:space="0" w:color="auto"/>
        <w:right w:val="none" w:sz="0" w:space="0" w:color="auto"/>
      </w:divBdr>
    </w:div>
    <w:div w:id="228031667">
      <w:bodyDiv w:val="1"/>
      <w:marLeft w:val="0"/>
      <w:marRight w:val="0"/>
      <w:marTop w:val="0"/>
      <w:marBottom w:val="0"/>
      <w:divBdr>
        <w:top w:val="none" w:sz="0" w:space="0" w:color="auto"/>
        <w:left w:val="none" w:sz="0" w:space="0" w:color="auto"/>
        <w:bottom w:val="none" w:sz="0" w:space="0" w:color="auto"/>
        <w:right w:val="none" w:sz="0" w:space="0" w:color="auto"/>
      </w:divBdr>
    </w:div>
    <w:div w:id="228032224">
      <w:bodyDiv w:val="1"/>
      <w:marLeft w:val="0"/>
      <w:marRight w:val="0"/>
      <w:marTop w:val="0"/>
      <w:marBottom w:val="0"/>
      <w:divBdr>
        <w:top w:val="none" w:sz="0" w:space="0" w:color="auto"/>
        <w:left w:val="none" w:sz="0" w:space="0" w:color="auto"/>
        <w:bottom w:val="none" w:sz="0" w:space="0" w:color="auto"/>
        <w:right w:val="none" w:sz="0" w:space="0" w:color="auto"/>
      </w:divBdr>
    </w:div>
    <w:div w:id="228032294">
      <w:bodyDiv w:val="1"/>
      <w:marLeft w:val="0"/>
      <w:marRight w:val="0"/>
      <w:marTop w:val="0"/>
      <w:marBottom w:val="0"/>
      <w:divBdr>
        <w:top w:val="none" w:sz="0" w:space="0" w:color="auto"/>
        <w:left w:val="none" w:sz="0" w:space="0" w:color="auto"/>
        <w:bottom w:val="none" w:sz="0" w:space="0" w:color="auto"/>
        <w:right w:val="none" w:sz="0" w:space="0" w:color="auto"/>
      </w:divBdr>
    </w:div>
    <w:div w:id="228073481">
      <w:bodyDiv w:val="1"/>
      <w:marLeft w:val="0"/>
      <w:marRight w:val="0"/>
      <w:marTop w:val="0"/>
      <w:marBottom w:val="0"/>
      <w:divBdr>
        <w:top w:val="none" w:sz="0" w:space="0" w:color="auto"/>
        <w:left w:val="none" w:sz="0" w:space="0" w:color="auto"/>
        <w:bottom w:val="none" w:sz="0" w:space="0" w:color="auto"/>
        <w:right w:val="none" w:sz="0" w:space="0" w:color="auto"/>
      </w:divBdr>
    </w:div>
    <w:div w:id="228077173">
      <w:bodyDiv w:val="1"/>
      <w:marLeft w:val="0"/>
      <w:marRight w:val="0"/>
      <w:marTop w:val="0"/>
      <w:marBottom w:val="0"/>
      <w:divBdr>
        <w:top w:val="none" w:sz="0" w:space="0" w:color="auto"/>
        <w:left w:val="none" w:sz="0" w:space="0" w:color="auto"/>
        <w:bottom w:val="none" w:sz="0" w:space="0" w:color="auto"/>
        <w:right w:val="none" w:sz="0" w:space="0" w:color="auto"/>
      </w:divBdr>
    </w:div>
    <w:div w:id="228079661">
      <w:bodyDiv w:val="1"/>
      <w:marLeft w:val="0"/>
      <w:marRight w:val="0"/>
      <w:marTop w:val="0"/>
      <w:marBottom w:val="0"/>
      <w:divBdr>
        <w:top w:val="none" w:sz="0" w:space="0" w:color="auto"/>
        <w:left w:val="none" w:sz="0" w:space="0" w:color="auto"/>
        <w:bottom w:val="none" w:sz="0" w:space="0" w:color="auto"/>
        <w:right w:val="none" w:sz="0" w:space="0" w:color="auto"/>
      </w:divBdr>
    </w:div>
    <w:div w:id="228081188">
      <w:bodyDiv w:val="1"/>
      <w:marLeft w:val="0"/>
      <w:marRight w:val="0"/>
      <w:marTop w:val="0"/>
      <w:marBottom w:val="0"/>
      <w:divBdr>
        <w:top w:val="none" w:sz="0" w:space="0" w:color="auto"/>
        <w:left w:val="none" w:sz="0" w:space="0" w:color="auto"/>
        <w:bottom w:val="none" w:sz="0" w:space="0" w:color="auto"/>
        <w:right w:val="none" w:sz="0" w:space="0" w:color="auto"/>
      </w:divBdr>
    </w:div>
    <w:div w:id="228151827">
      <w:bodyDiv w:val="1"/>
      <w:marLeft w:val="0"/>
      <w:marRight w:val="0"/>
      <w:marTop w:val="0"/>
      <w:marBottom w:val="0"/>
      <w:divBdr>
        <w:top w:val="none" w:sz="0" w:space="0" w:color="auto"/>
        <w:left w:val="none" w:sz="0" w:space="0" w:color="auto"/>
        <w:bottom w:val="none" w:sz="0" w:space="0" w:color="auto"/>
        <w:right w:val="none" w:sz="0" w:space="0" w:color="auto"/>
      </w:divBdr>
    </w:div>
    <w:div w:id="228196394">
      <w:bodyDiv w:val="1"/>
      <w:marLeft w:val="0"/>
      <w:marRight w:val="0"/>
      <w:marTop w:val="0"/>
      <w:marBottom w:val="0"/>
      <w:divBdr>
        <w:top w:val="none" w:sz="0" w:space="0" w:color="auto"/>
        <w:left w:val="none" w:sz="0" w:space="0" w:color="auto"/>
        <w:bottom w:val="none" w:sz="0" w:space="0" w:color="auto"/>
        <w:right w:val="none" w:sz="0" w:space="0" w:color="auto"/>
      </w:divBdr>
    </w:div>
    <w:div w:id="228199058">
      <w:bodyDiv w:val="1"/>
      <w:marLeft w:val="0"/>
      <w:marRight w:val="0"/>
      <w:marTop w:val="0"/>
      <w:marBottom w:val="0"/>
      <w:divBdr>
        <w:top w:val="none" w:sz="0" w:space="0" w:color="auto"/>
        <w:left w:val="none" w:sz="0" w:space="0" w:color="auto"/>
        <w:bottom w:val="none" w:sz="0" w:space="0" w:color="auto"/>
        <w:right w:val="none" w:sz="0" w:space="0" w:color="auto"/>
      </w:divBdr>
    </w:div>
    <w:div w:id="228226455">
      <w:bodyDiv w:val="1"/>
      <w:marLeft w:val="0"/>
      <w:marRight w:val="0"/>
      <w:marTop w:val="0"/>
      <w:marBottom w:val="0"/>
      <w:divBdr>
        <w:top w:val="none" w:sz="0" w:space="0" w:color="auto"/>
        <w:left w:val="none" w:sz="0" w:space="0" w:color="auto"/>
        <w:bottom w:val="none" w:sz="0" w:space="0" w:color="auto"/>
        <w:right w:val="none" w:sz="0" w:space="0" w:color="auto"/>
      </w:divBdr>
    </w:div>
    <w:div w:id="228267367">
      <w:bodyDiv w:val="1"/>
      <w:marLeft w:val="0"/>
      <w:marRight w:val="0"/>
      <w:marTop w:val="0"/>
      <w:marBottom w:val="0"/>
      <w:divBdr>
        <w:top w:val="none" w:sz="0" w:space="0" w:color="auto"/>
        <w:left w:val="none" w:sz="0" w:space="0" w:color="auto"/>
        <w:bottom w:val="none" w:sz="0" w:space="0" w:color="auto"/>
        <w:right w:val="none" w:sz="0" w:space="0" w:color="auto"/>
      </w:divBdr>
    </w:div>
    <w:div w:id="228268420">
      <w:bodyDiv w:val="1"/>
      <w:marLeft w:val="0"/>
      <w:marRight w:val="0"/>
      <w:marTop w:val="0"/>
      <w:marBottom w:val="0"/>
      <w:divBdr>
        <w:top w:val="none" w:sz="0" w:space="0" w:color="auto"/>
        <w:left w:val="none" w:sz="0" w:space="0" w:color="auto"/>
        <w:bottom w:val="none" w:sz="0" w:space="0" w:color="auto"/>
        <w:right w:val="none" w:sz="0" w:space="0" w:color="auto"/>
      </w:divBdr>
    </w:div>
    <w:div w:id="228268521">
      <w:bodyDiv w:val="1"/>
      <w:marLeft w:val="0"/>
      <w:marRight w:val="0"/>
      <w:marTop w:val="0"/>
      <w:marBottom w:val="0"/>
      <w:divBdr>
        <w:top w:val="none" w:sz="0" w:space="0" w:color="auto"/>
        <w:left w:val="none" w:sz="0" w:space="0" w:color="auto"/>
        <w:bottom w:val="none" w:sz="0" w:space="0" w:color="auto"/>
        <w:right w:val="none" w:sz="0" w:space="0" w:color="auto"/>
      </w:divBdr>
    </w:div>
    <w:div w:id="228271950">
      <w:bodyDiv w:val="1"/>
      <w:marLeft w:val="0"/>
      <w:marRight w:val="0"/>
      <w:marTop w:val="0"/>
      <w:marBottom w:val="0"/>
      <w:divBdr>
        <w:top w:val="none" w:sz="0" w:space="0" w:color="auto"/>
        <w:left w:val="none" w:sz="0" w:space="0" w:color="auto"/>
        <w:bottom w:val="none" w:sz="0" w:space="0" w:color="auto"/>
        <w:right w:val="none" w:sz="0" w:space="0" w:color="auto"/>
      </w:divBdr>
    </w:div>
    <w:div w:id="228351047">
      <w:bodyDiv w:val="1"/>
      <w:marLeft w:val="0"/>
      <w:marRight w:val="0"/>
      <w:marTop w:val="0"/>
      <w:marBottom w:val="0"/>
      <w:divBdr>
        <w:top w:val="none" w:sz="0" w:space="0" w:color="auto"/>
        <w:left w:val="none" w:sz="0" w:space="0" w:color="auto"/>
        <w:bottom w:val="none" w:sz="0" w:space="0" w:color="auto"/>
        <w:right w:val="none" w:sz="0" w:space="0" w:color="auto"/>
      </w:divBdr>
    </w:div>
    <w:div w:id="228424727">
      <w:bodyDiv w:val="1"/>
      <w:marLeft w:val="0"/>
      <w:marRight w:val="0"/>
      <w:marTop w:val="0"/>
      <w:marBottom w:val="0"/>
      <w:divBdr>
        <w:top w:val="none" w:sz="0" w:space="0" w:color="auto"/>
        <w:left w:val="none" w:sz="0" w:space="0" w:color="auto"/>
        <w:bottom w:val="none" w:sz="0" w:space="0" w:color="auto"/>
        <w:right w:val="none" w:sz="0" w:space="0" w:color="auto"/>
      </w:divBdr>
    </w:div>
    <w:div w:id="228465978">
      <w:bodyDiv w:val="1"/>
      <w:marLeft w:val="0"/>
      <w:marRight w:val="0"/>
      <w:marTop w:val="0"/>
      <w:marBottom w:val="0"/>
      <w:divBdr>
        <w:top w:val="none" w:sz="0" w:space="0" w:color="auto"/>
        <w:left w:val="none" w:sz="0" w:space="0" w:color="auto"/>
        <w:bottom w:val="none" w:sz="0" w:space="0" w:color="auto"/>
        <w:right w:val="none" w:sz="0" w:space="0" w:color="auto"/>
      </w:divBdr>
    </w:div>
    <w:div w:id="228467444">
      <w:bodyDiv w:val="1"/>
      <w:marLeft w:val="0"/>
      <w:marRight w:val="0"/>
      <w:marTop w:val="0"/>
      <w:marBottom w:val="0"/>
      <w:divBdr>
        <w:top w:val="none" w:sz="0" w:space="0" w:color="auto"/>
        <w:left w:val="none" w:sz="0" w:space="0" w:color="auto"/>
        <w:bottom w:val="none" w:sz="0" w:space="0" w:color="auto"/>
        <w:right w:val="none" w:sz="0" w:space="0" w:color="auto"/>
      </w:divBdr>
    </w:div>
    <w:div w:id="228539616">
      <w:bodyDiv w:val="1"/>
      <w:marLeft w:val="0"/>
      <w:marRight w:val="0"/>
      <w:marTop w:val="0"/>
      <w:marBottom w:val="0"/>
      <w:divBdr>
        <w:top w:val="none" w:sz="0" w:space="0" w:color="auto"/>
        <w:left w:val="none" w:sz="0" w:space="0" w:color="auto"/>
        <w:bottom w:val="none" w:sz="0" w:space="0" w:color="auto"/>
        <w:right w:val="none" w:sz="0" w:space="0" w:color="auto"/>
      </w:divBdr>
    </w:div>
    <w:div w:id="228544913">
      <w:bodyDiv w:val="1"/>
      <w:marLeft w:val="0"/>
      <w:marRight w:val="0"/>
      <w:marTop w:val="0"/>
      <w:marBottom w:val="0"/>
      <w:divBdr>
        <w:top w:val="none" w:sz="0" w:space="0" w:color="auto"/>
        <w:left w:val="none" w:sz="0" w:space="0" w:color="auto"/>
        <w:bottom w:val="none" w:sz="0" w:space="0" w:color="auto"/>
        <w:right w:val="none" w:sz="0" w:space="0" w:color="auto"/>
      </w:divBdr>
    </w:div>
    <w:div w:id="228611298">
      <w:bodyDiv w:val="1"/>
      <w:marLeft w:val="0"/>
      <w:marRight w:val="0"/>
      <w:marTop w:val="0"/>
      <w:marBottom w:val="0"/>
      <w:divBdr>
        <w:top w:val="none" w:sz="0" w:space="0" w:color="auto"/>
        <w:left w:val="none" w:sz="0" w:space="0" w:color="auto"/>
        <w:bottom w:val="none" w:sz="0" w:space="0" w:color="auto"/>
        <w:right w:val="none" w:sz="0" w:space="0" w:color="auto"/>
      </w:divBdr>
    </w:div>
    <w:div w:id="228614171">
      <w:bodyDiv w:val="1"/>
      <w:marLeft w:val="0"/>
      <w:marRight w:val="0"/>
      <w:marTop w:val="0"/>
      <w:marBottom w:val="0"/>
      <w:divBdr>
        <w:top w:val="none" w:sz="0" w:space="0" w:color="auto"/>
        <w:left w:val="none" w:sz="0" w:space="0" w:color="auto"/>
        <w:bottom w:val="none" w:sz="0" w:space="0" w:color="auto"/>
        <w:right w:val="none" w:sz="0" w:space="0" w:color="auto"/>
      </w:divBdr>
    </w:div>
    <w:div w:id="228615081">
      <w:bodyDiv w:val="1"/>
      <w:marLeft w:val="0"/>
      <w:marRight w:val="0"/>
      <w:marTop w:val="0"/>
      <w:marBottom w:val="0"/>
      <w:divBdr>
        <w:top w:val="none" w:sz="0" w:space="0" w:color="auto"/>
        <w:left w:val="none" w:sz="0" w:space="0" w:color="auto"/>
        <w:bottom w:val="none" w:sz="0" w:space="0" w:color="auto"/>
        <w:right w:val="none" w:sz="0" w:space="0" w:color="auto"/>
      </w:divBdr>
    </w:div>
    <w:div w:id="228619830">
      <w:bodyDiv w:val="1"/>
      <w:marLeft w:val="0"/>
      <w:marRight w:val="0"/>
      <w:marTop w:val="0"/>
      <w:marBottom w:val="0"/>
      <w:divBdr>
        <w:top w:val="none" w:sz="0" w:space="0" w:color="auto"/>
        <w:left w:val="none" w:sz="0" w:space="0" w:color="auto"/>
        <w:bottom w:val="none" w:sz="0" w:space="0" w:color="auto"/>
        <w:right w:val="none" w:sz="0" w:space="0" w:color="auto"/>
      </w:divBdr>
    </w:div>
    <w:div w:id="228657862">
      <w:bodyDiv w:val="1"/>
      <w:marLeft w:val="0"/>
      <w:marRight w:val="0"/>
      <w:marTop w:val="0"/>
      <w:marBottom w:val="0"/>
      <w:divBdr>
        <w:top w:val="none" w:sz="0" w:space="0" w:color="auto"/>
        <w:left w:val="none" w:sz="0" w:space="0" w:color="auto"/>
        <w:bottom w:val="none" w:sz="0" w:space="0" w:color="auto"/>
        <w:right w:val="none" w:sz="0" w:space="0" w:color="auto"/>
      </w:divBdr>
    </w:div>
    <w:div w:id="228687384">
      <w:bodyDiv w:val="1"/>
      <w:marLeft w:val="0"/>
      <w:marRight w:val="0"/>
      <w:marTop w:val="0"/>
      <w:marBottom w:val="0"/>
      <w:divBdr>
        <w:top w:val="none" w:sz="0" w:space="0" w:color="auto"/>
        <w:left w:val="none" w:sz="0" w:space="0" w:color="auto"/>
        <w:bottom w:val="none" w:sz="0" w:space="0" w:color="auto"/>
        <w:right w:val="none" w:sz="0" w:space="0" w:color="auto"/>
      </w:divBdr>
    </w:div>
    <w:div w:id="228733047">
      <w:bodyDiv w:val="1"/>
      <w:marLeft w:val="0"/>
      <w:marRight w:val="0"/>
      <w:marTop w:val="0"/>
      <w:marBottom w:val="0"/>
      <w:divBdr>
        <w:top w:val="none" w:sz="0" w:space="0" w:color="auto"/>
        <w:left w:val="none" w:sz="0" w:space="0" w:color="auto"/>
        <w:bottom w:val="none" w:sz="0" w:space="0" w:color="auto"/>
        <w:right w:val="none" w:sz="0" w:space="0" w:color="auto"/>
      </w:divBdr>
    </w:div>
    <w:div w:id="228733311">
      <w:bodyDiv w:val="1"/>
      <w:marLeft w:val="0"/>
      <w:marRight w:val="0"/>
      <w:marTop w:val="0"/>
      <w:marBottom w:val="0"/>
      <w:divBdr>
        <w:top w:val="none" w:sz="0" w:space="0" w:color="auto"/>
        <w:left w:val="none" w:sz="0" w:space="0" w:color="auto"/>
        <w:bottom w:val="none" w:sz="0" w:space="0" w:color="auto"/>
        <w:right w:val="none" w:sz="0" w:space="0" w:color="auto"/>
      </w:divBdr>
    </w:div>
    <w:div w:id="228735152">
      <w:bodyDiv w:val="1"/>
      <w:marLeft w:val="0"/>
      <w:marRight w:val="0"/>
      <w:marTop w:val="0"/>
      <w:marBottom w:val="0"/>
      <w:divBdr>
        <w:top w:val="none" w:sz="0" w:space="0" w:color="auto"/>
        <w:left w:val="none" w:sz="0" w:space="0" w:color="auto"/>
        <w:bottom w:val="none" w:sz="0" w:space="0" w:color="auto"/>
        <w:right w:val="none" w:sz="0" w:space="0" w:color="auto"/>
      </w:divBdr>
    </w:div>
    <w:div w:id="228807351">
      <w:bodyDiv w:val="1"/>
      <w:marLeft w:val="0"/>
      <w:marRight w:val="0"/>
      <w:marTop w:val="0"/>
      <w:marBottom w:val="0"/>
      <w:divBdr>
        <w:top w:val="none" w:sz="0" w:space="0" w:color="auto"/>
        <w:left w:val="none" w:sz="0" w:space="0" w:color="auto"/>
        <w:bottom w:val="none" w:sz="0" w:space="0" w:color="auto"/>
        <w:right w:val="none" w:sz="0" w:space="0" w:color="auto"/>
      </w:divBdr>
    </w:div>
    <w:div w:id="228810678">
      <w:bodyDiv w:val="1"/>
      <w:marLeft w:val="0"/>
      <w:marRight w:val="0"/>
      <w:marTop w:val="0"/>
      <w:marBottom w:val="0"/>
      <w:divBdr>
        <w:top w:val="none" w:sz="0" w:space="0" w:color="auto"/>
        <w:left w:val="none" w:sz="0" w:space="0" w:color="auto"/>
        <w:bottom w:val="none" w:sz="0" w:space="0" w:color="auto"/>
        <w:right w:val="none" w:sz="0" w:space="0" w:color="auto"/>
      </w:divBdr>
    </w:div>
    <w:div w:id="228811349">
      <w:bodyDiv w:val="1"/>
      <w:marLeft w:val="0"/>
      <w:marRight w:val="0"/>
      <w:marTop w:val="0"/>
      <w:marBottom w:val="0"/>
      <w:divBdr>
        <w:top w:val="none" w:sz="0" w:space="0" w:color="auto"/>
        <w:left w:val="none" w:sz="0" w:space="0" w:color="auto"/>
        <w:bottom w:val="none" w:sz="0" w:space="0" w:color="auto"/>
        <w:right w:val="none" w:sz="0" w:space="0" w:color="auto"/>
      </w:divBdr>
    </w:div>
    <w:div w:id="228813215">
      <w:bodyDiv w:val="1"/>
      <w:marLeft w:val="0"/>
      <w:marRight w:val="0"/>
      <w:marTop w:val="0"/>
      <w:marBottom w:val="0"/>
      <w:divBdr>
        <w:top w:val="none" w:sz="0" w:space="0" w:color="auto"/>
        <w:left w:val="none" w:sz="0" w:space="0" w:color="auto"/>
        <w:bottom w:val="none" w:sz="0" w:space="0" w:color="auto"/>
        <w:right w:val="none" w:sz="0" w:space="0" w:color="auto"/>
      </w:divBdr>
    </w:div>
    <w:div w:id="228852883">
      <w:bodyDiv w:val="1"/>
      <w:marLeft w:val="0"/>
      <w:marRight w:val="0"/>
      <w:marTop w:val="0"/>
      <w:marBottom w:val="0"/>
      <w:divBdr>
        <w:top w:val="none" w:sz="0" w:space="0" w:color="auto"/>
        <w:left w:val="none" w:sz="0" w:space="0" w:color="auto"/>
        <w:bottom w:val="none" w:sz="0" w:space="0" w:color="auto"/>
        <w:right w:val="none" w:sz="0" w:space="0" w:color="auto"/>
      </w:divBdr>
    </w:div>
    <w:div w:id="228922277">
      <w:bodyDiv w:val="1"/>
      <w:marLeft w:val="0"/>
      <w:marRight w:val="0"/>
      <w:marTop w:val="0"/>
      <w:marBottom w:val="0"/>
      <w:divBdr>
        <w:top w:val="none" w:sz="0" w:space="0" w:color="auto"/>
        <w:left w:val="none" w:sz="0" w:space="0" w:color="auto"/>
        <w:bottom w:val="none" w:sz="0" w:space="0" w:color="auto"/>
        <w:right w:val="none" w:sz="0" w:space="0" w:color="auto"/>
      </w:divBdr>
    </w:div>
    <w:div w:id="228923351">
      <w:bodyDiv w:val="1"/>
      <w:marLeft w:val="0"/>
      <w:marRight w:val="0"/>
      <w:marTop w:val="0"/>
      <w:marBottom w:val="0"/>
      <w:divBdr>
        <w:top w:val="none" w:sz="0" w:space="0" w:color="auto"/>
        <w:left w:val="none" w:sz="0" w:space="0" w:color="auto"/>
        <w:bottom w:val="none" w:sz="0" w:space="0" w:color="auto"/>
        <w:right w:val="none" w:sz="0" w:space="0" w:color="auto"/>
      </w:divBdr>
    </w:div>
    <w:div w:id="228926996">
      <w:bodyDiv w:val="1"/>
      <w:marLeft w:val="0"/>
      <w:marRight w:val="0"/>
      <w:marTop w:val="0"/>
      <w:marBottom w:val="0"/>
      <w:divBdr>
        <w:top w:val="none" w:sz="0" w:space="0" w:color="auto"/>
        <w:left w:val="none" w:sz="0" w:space="0" w:color="auto"/>
        <w:bottom w:val="none" w:sz="0" w:space="0" w:color="auto"/>
        <w:right w:val="none" w:sz="0" w:space="0" w:color="auto"/>
      </w:divBdr>
    </w:div>
    <w:div w:id="228928477">
      <w:bodyDiv w:val="1"/>
      <w:marLeft w:val="0"/>
      <w:marRight w:val="0"/>
      <w:marTop w:val="0"/>
      <w:marBottom w:val="0"/>
      <w:divBdr>
        <w:top w:val="none" w:sz="0" w:space="0" w:color="auto"/>
        <w:left w:val="none" w:sz="0" w:space="0" w:color="auto"/>
        <w:bottom w:val="none" w:sz="0" w:space="0" w:color="auto"/>
        <w:right w:val="none" w:sz="0" w:space="0" w:color="auto"/>
      </w:divBdr>
    </w:div>
    <w:div w:id="229001885">
      <w:bodyDiv w:val="1"/>
      <w:marLeft w:val="0"/>
      <w:marRight w:val="0"/>
      <w:marTop w:val="0"/>
      <w:marBottom w:val="0"/>
      <w:divBdr>
        <w:top w:val="none" w:sz="0" w:space="0" w:color="auto"/>
        <w:left w:val="none" w:sz="0" w:space="0" w:color="auto"/>
        <w:bottom w:val="none" w:sz="0" w:space="0" w:color="auto"/>
        <w:right w:val="none" w:sz="0" w:space="0" w:color="auto"/>
      </w:divBdr>
    </w:div>
    <w:div w:id="229003214">
      <w:bodyDiv w:val="1"/>
      <w:marLeft w:val="0"/>
      <w:marRight w:val="0"/>
      <w:marTop w:val="0"/>
      <w:marBottom w:val="0"/>
      <w:divBdr>
        <w:top w:val="none" w:sz="0" w:space="0" w:color="auto"/>
        <w:left w:val="none" w:sz="0" w:space="0" w:color="auto"/>
        <w:bottom w:val="none" w:sz="0" w:space="0" w:color="auto"/>
        <w:right w:val="none" w:sz="0" w:space="0" w:color="auto"/>
      </w:divBdr>
    </w:div>
    <w:div w:id="229004453">
      <w:bodyDiv w:val="1"/>
      <w:marLeft w:val="0"/>
      <w:marRight w:val="0"/>
      <w:marTop w:val="0"/>
      <w:marBottom w:val="0"/>
      <w:divBdr>
        <w:top w:val="none" w:sz="0" w:space="0" w:color="auto"/>
        <w:left w:val="none" w:sz="0" w:space="0" w:color="auto"/>
        <w:bottom w:val="none" w:sz="0" w:space="0" w:color="auto"/>
        <w:right w:val="none" w:sz="0" w:space="0" w:color="auto"/>
      </w:divBdr>
    </w:div>
    <w:div w:id="229006868">
      <w:bodyDiv w:val="1"/>
      <w:marLeft w:val="0"/>
      <w:marRight w:val="0"/>
      <w:marTop w:val="0"/>
      <w:marBottom w:val="0"/>
      <w:divBdr>
        <w:top w:val="none" w:sz="0" w:space="0" w:color="auto"/>
        <w:left w:val="none" w:sz="0" w:space="0" w:color="auto"/>
        <w:bottom w:val="none" w:sz="0" w:space="0" w:color="auto"/>
        <w:right w:val="none" w:sz="0" w:space="0" w:color="auto"/>
      </w:divBdr>
    </w:div>
    <w:div w:id="229073704">
      <w:bodyDiv w:val="1"/>
      <w:marLeft w:val="0"/>
      <w:marRight w:val="0"/>
      <w:marTop w:val="0"/>
      <w:marBottom w:val="0"/>
      <w:divBdr>
        <w:top w:val="none" w:sz="0" w:space="0" w:color="auto"/>
        <w:left w:val="none" w:sz="0" w:space="0" w:color="auto"/>
        <w:bottom w:val="none" w:sz="0" w:space="0" w:color="auto"/>
        <w:right w:val="none" w:sz="0" w:space="0" w:color="auto"/>
      </w:divBdr>
    </w:div>
    <w:div w:id="229076447">
      <w:bodyDiv w:val="1"/>
      <w:marLeft w:val="0"/>
      <w:marRight w:val="0"/>
      <w:marTop w:val="0"/>
      <w:marBottom w:val="0"/>
      <w:divBdr>
        <w:top w:val="none" w:sz="0" w:space="0" w:color="auto"/>
        <w:left w:val="none" w:sz="0" w:space="0" w:color="auto"/>
        <w:bottom w:val="none" w:sz="0" w:space="0" w:color="auto"/>
        <w:right w:val="none" w:sz="0" w:space="0" w:color="auto"/>
      </w:divBdr>
    </w:div>
    <w:div w:id="229076778">
      <w:bodyDiv w:val="1"/>
      <w:marLeft w:val="0"/>
      <w:marRight w:val="0"/>
      <w:marTop w:val="0"/>
      <w:marBottom w:val="0"/>
      <w:divBdr>
        <w:top w:val="none" w:sz="0" w:space="0" w:color="auto"/>
        <w:left w:val="none" w:sz="0" w:space="0" w:color="auto"/>
        <w:bottom w:val="none" w:sz="0" w:space="0" w:color="auto"/>
        <w:right w:val="none" w:sz="0" w:space="0" w:color="auto"/>
      </w:divBdr>
    </w:div>
    <w:div w:id="229080483">
      <w:bodyDiv w:val="1"/>
      <w:marLeft w:val="0"/>
      <w:marRight w:val="0"/>
      <w:marTop w:val="0"/>
      <w:marBottom w:val="0"/>
      <w:divBdr>
        <w:top w:val="none" w:sz="0" w:space="0" w:color="auto"/>
        <w:left w:val="none" w:sz="0" w:space="0" w:color="auto"/>
        <w:bottom w:val="none" w:sz="0" w:space="0" w:color="auto"/>
        <w:right w:val="none" w:sz="0" w:space="0" w:color="auto"/>
      </w:divBdr>
    </w:div>
    <w:div w:id="229122739">
      <w:bodyDiv w:val="1"/>
      <w:marLeft w:val="0"/>
      <w:marRight w:val="0"/>
      <w:marTop w:val="0"/>
      <w:marBottom w:val="0"/>
      <w:divBdr>
        <w:top w:val="none" w:sz="0" w:space="0" w:color="auto"/>
        <w:left w:val="none" w:sz="0" w:space="0" w:color="auto"/>
        <w:bottom w:val="none" w:sz="0" w:space="0" w:color="auto"/>
        <w:right w:val="none" w:sz="0" w:space="0" w:color="auto"/>
      </w:divBdr>
    </w:div>
    <w:div w:id="229198285">
      <w:bodyDiv w:val="1"/>
      <w:marLeft w:val="0"/>
      <w:marRight w:val="0"/>
      <w:marTop w:val="0"/>
      <w:marBottom w:val="0"/>
      <w:divBdr>
        <w:top w:val="none" w:sz="0" w:space="0" w:color="auto"/>
        <w:left w:val="none" w:sz="0" w:space="0" w:color="auto"/>
        <w:bottom w:val="none" w:sz="0" w:space="0" w:color="auto"/>
        <w:right w:val="none" w:sz="0" w:space="0" w:color="auto"/>
      </w:divBdr>
    </w:div>
    <w:div w:id="229266254">
      <w:bodyDiv w:val="1"/>
      <w:marLeft w:val="0"/>
      <w:marRight w:val="0"/>
      <w:marTop w:val="0"/>
      <w:marBottom w:val="0"/>
      <w:divBdr>
        <w:top w:val="none" w:sz="0" w:space="0" w:color="auto"/>
        <w:left w:val="none" w:sz="0" w:space="0" w:color="auto"/>
        <w:bottom w:val="none" w:sz="0" w:space="0" w:color="auto"/>
        <w:right w:val="none" w:sz="0" w:space="0" w:color="auto"/>
      </w:divBdr>
    </w:div>
    <w:div w:id="229267985">
      <w:bodyDiv w:val="1"/>
      <w:marLeft w:val="0"/>
      <w:marRight w:val="0"/>
      <w:marTop w:val="0"/>
      <w:marBottom w:val="0"/>
      <w:divBdr>
        <w:top w:val="none" w:sz="0" w:space="0" w:color="auto"/>
        <w:left w:val="none" w:sz="0" w:space="0" w:color="auto"/>
        <w:bottom w:val="none" w:sz="0" w:space="0" w:color="auto"/>
        <w:right w:val="none" w:sz="0" w:space="0" w:color="auto"/>
      </w:divBdr>
    </w:div>
    <w:div w:id="229385268">
      <w:bodyDiv w:val="1"/>
      <w:marLeft w:val="0"/>
      <w:marRight w:val="0"/>
      <w:marTop w:val="0"/>
      <w:marBottom w:val="0"/>
      <w:divBdr>
        <w:top w:val="none" w:sz="0" w:space="0" w:color="auto"/>
        <w:left w:val="none" w:sz="0" w:space="0" w:color="auto"/>
        <w:bottom w:val="none" w:sz="0" w:space="0" w:color="auto"/>
        <w:right w:val="none" w:sz="0" w:space="0" w:color="auto"/>
      </w:divBdr>
    </w:div>
    <w:div w:id="229459409">
      <w:bodyDiv w:val="1"/>
      <w:marLeft w:val="0"/>
      <w:marRight w:val="0"/>
      <w:marTop w:val="0"/>
      <w:marBottom w:val="0"/>
      <w:divBdr>
        <w:top w:val="none" w:sz="0" w:space="0" w:color="auto"/>
        <w:left w:val="none" w:sz="0" w:space="0" w:color="auto"/>
        <w:bottom w:val="none" w:sz="0" w:space="0" w:color="auto"/>
        <w:right w:val="none" w:sz="0" w:space="0" w:color="auto"/>
      </w:divBdr>
    </w:div>
    <w:div w:id="229463591">
      <w:bodyDiv w:val="1"/>
      <w:marLeft w:val="0"/>
      <w:marRight w:val="0"/>
      <w:marTop w:val="0"/>
      <w:marBottom w:val="0"/>
      <w:divBdr>
        <w:top w:val="none" w:sz="0" w:space="0" w:color="auto"/>
        <w:left w:val="none" w:sz="0" w:space="0" w:color="auto"/>
        <w:bottom w:val="none" w:sz="0" w:space="0" w:color="auto"/>
        <w:right w:val="none" w:sz="0" w:space="0" w:color="auto"/>
      </w:divBdr>
    </w:div>
    <w:div w:id="229468214">
      <w:bodyDiv w:val="1"/>
      <w:marLeft w:val="0"/>
      <w:marRight w:val="0"/>
      <w:marTop w:val="0"/>
      <w:marBottom w:val="0"/>
      <w:divBdr>
        <w:top w:val="none" w:sz="0" w:space="0" w:color="auto"/>
        <w:left w:val="none" w:sz="0" w:space="0" w:color="auto"/>
        <w:bottom w:val="none" w:sz="0" w:space="0" w:color="auto"/>
        <w:right w:val="none" w:sz="0" w:space="0" w:color="auto"/>
      </w:divBdr>
      <w:divsChild>
        <w:div w:id="77337718">
          <w:marLeft w:val="0"/>
          <w:marRight w:val="0"/>
          <w:marTop w:val="0"/>
          <w:marBottom w:val="0"/>
          <w:divBdr>
            <w:top w:val="none" w:sz="0" w:space="0" w:color="auto"/>
            <w:left w:val="none" w:sz="0" w:space="0" w:color="auto"/>
            <w:bottom w:val="none" w:sz="0" w:space="0" w:color="auto"/>
            <w:right w:val="none" w:sz="0" w:space="0" w:color="auto"/>
          </w:divBdr>
        </w:div>
      </w:divsChild>
    </w:div>
    <w:div w:id="229509401">
      <w:bodyDiv w:val="1"/>
      <w:marLeft w:val="0"/>
      <w:marRight w:val="0"/>
      <w:marTop w:val="0"/>
      <w:marBottom w:val="0"/>
      <w:divBdr>
        <w:top w:val="none" w:sz="0" w:space="0" w:color="auto"/>
        <w:left w:val="none" w:sz="0" w:space="0" w:color="auto"/>
        <w:bottom w:val="none" w:sz="0" w:space="0" w:color="auto"/>
        <w:right w:val="none" w:sz="0" w:space="0" w:color="auto"/>
      </w:divBdr>
    </w:div>
    <w:div w:id="229535379">
      <w:bodyDiv w:val="1"/>
      <w:marLeft w:val="0"/>
      <w:marRight w:val="0"/>
      <w:marTop w:val="0"/>
      <w:marBottom w:val="0"/>
      <w:divBdr>
        <w:top w:val="none" w:sz="0" w:space="0" w:color="auto"/>
        <w:left w:val="none" w:sz="0" w:space="0" w:color="auto"/>
        <w:bottom w:val="none" w:sz="0" w:space="0" w:color="auto"/>
        <w:right w:val="none" w:sz="0" w:space="0" w:color="auto"/>
      </w:divBdr>
    </w:div>
    <w:div w:id="229538279">
      <w:bodyDiv w:val="1"/>
      <w:marLeft w:val="0"/>
      <w:marRight w:val="0"/>
      <w:marTop w:val="0"/>
      <w:marBottom w:val="0"/>
      <w:divBdr>
        <w:top w:val="none" w:sz="0" w:space="0" w:color="auto"/>
        <w:left w:val="none" w:sz="0" w:space="0" w:color="auto"/>
        <w:bottom w:val="none" w:sz="0" w:space="0" w:color="auto"/>
        <w:right w:val="none" w:sz="0" w:space="0" w:color="auto"/>
      </w:divBdr>
    </w:div>
    <w:div w:id="229580472">
      <w:bodyDiv w:val="1"/>
      <w:marLeft w:val="0"/>
      <w:marRight w:val="0"/>
      <w:marTop w:val="0"/>
      <w:marBottom w:val="0"/>
      <w:divBdr>
        <w:top w:val="none" w:sz="0" w:space="0" w:color="auto"/>
        <w:left w:val="none" w:sz="0" w:space="0" w:color="auto"/>
        <w:bottom w:val="none" w:sz="0" w:space="0" w:color="auto"/>
        <w:right w:val="none" w:sz="0" w:space="0" w:color="auto"/>
      </w:divBdr>
    </w:div>
    <w:div w:id="229655617">
      <w:bodyDiv w:val="1"/>
      <w:marLeft w:val="0"/>
      <w:marRight w:val="0"/>
      <w:marTop w:val="0"/>
      <w:marBottom w:val="0"/>
      <w:divBdr>
        <w:top w:val="none" w:sz="0" w:space="0" w:color="auto"/>
        <w:left w:val="none" w:sz="0" w:space="0" w:color="auto"/>
        <w:bottom w:val="none" w:sz="0" w:space="0" w:color="auto"/>
        <w:right w:val="none" w:sz="0" w:space="0" w:color="auto"/>
      </w:divBdr>
    </w:div>
    <w:div w:id="229655696">
      <w:bodyDiv w:val="1"/>
      <w:marLeft w:val="0"/>
      <w:marRight w:val="0"/>
      <w:marTop w:val="0"/>
      <w:marBottom w:val="0"/>
      <w:divBdr>
        <w:top w:val="none" w:sz="0" w:space="0" w:color="auto"/>
        <w:left w:val="none" w:sz="0" w:space="0" w:color="auto"/>
        <w:bottom w:val="none" w:sz="0" w:space="0" w:color="auto"/>
        <w:right w:val="none" w:sz="0" w:space="0" w:color="auto"/>
      </w:divBdr>
    </w:div>
    <w:div w:id="229657198">
      <w:bodyDiv w:val="1"/>
      <w:marLeft w:val="0"/>
      <w:marRight w:val="0"/>
      <w:marTop w:val="0"/>
      <w:marBottom w:val="0"/>
      <w:divBdr>
        <w:top w:val="none" w:sz="0" w:space="0" w:color="auto"/>
        <w:left w:val="none" w:sz="0" w:space="0" w:color="auto"/>
        <w:bottom w:val="none" w:sz="0" w:space="0" w:color="auto"/>
        <w:right w:val="none" w:sz="0" w:space="0" w:color="auto"/>
      </w:divBdr>
    </w:div>
    <w:div w:id="229731446">
      <w:bodyDiv w:val="1"/>
      <w:marLeft w:val="0"/>
      <w:marRight w:val="0"/>
      <w:marTop w:val="0"/>
      <w:marBottom w:val="0"/>
      <w:divBdr>
        <w:top w:val="none" w:sz="0" w:space="0" w:color="auto"/>
        <w:left w:val="none" w:sz="0" w:space="0" w:color="auto"/>
        <w:bottom w:val="none" w:sz="0" w:space="0" w:color="auto"/>
        <w:right w:val="none" w:sz="0" w:space="0" w:color="auto"/>
      </w:divBdr>
    </w:div>
    <w:div w:id="229732177">
      <w:bodyDiv w:val="1"/>
      <w:marLeft w:val="0"/>
      <w:marRight w:val="0"/>
      <w:marTop w:val="0"/>
      <w:marBottom w:val="0"/>
      <w:divBdr>
        <w:top w:val="none" w:sz="0" w:space="0" w:color="auto"/>
        <w:left w:val="none" w:sz="0" w:space="0" w:color="auto"/>
        <w:bottom w:val="none" w:sz="0" w:space="0" w:color="auto"/>
        <w:right w:val="none" w:sz="0" w:space="0" w:color="auto"/>
      </w:divBdr>
    </w:div>
    <w:div w:id="229732926">
      <w:bodyDiv w:val="1"/>
      <w:marLeft w:val="0"/>
      <w:marRight w:val="0"/>
      <w:marTop w:val="0"/>
      <w:marBottom w:val="0"/>
      <w:divBdr>
        <w:top w:val="none" w:sz="0" w:space="0" w:color="auto"/>
        <w:left w:val="none" w:sz="0" w:space="0" w:color="auto"/>
        <w:bottom w:val="none" w:sz="0" w:space="0" w:color="auto"/>
        <w:right w:val="none" w:sz="0" w:space="0" w:color="auto"/>
      </w:divBdr>
    </w:div>
    <w:div w:id="229734198">
      <w:bodyDiv w:val="1"/>
      <w:marLeft w:val="0"/>
      <w:marRight w:val="0"/>
      <w:marTop w:val="0"/>
      <w:marBottom w:val="0"/>
      <w:divBdr>
        <w:top w:val="none" w:sz="0" w:space="0" w:color="auto"/>
        <w:left w:val="none" w:sz="0" w:space="0" w:color="auto"/>
        <w:bottom w:val="none" w:sz="0" w:space="0" w:color="auto"/>
        <w:right w:val="none" w:sz="0" w:space="0" w:color="auto"/>
      </w:divBdr>
    </w:div>
    <w:div w:id="229736209">
      <w:bodyDiv w:val="1"/>
      <w:marLeft w:val="0"/>
      <w:marRight w:val="0"/>
      <w:marTop w:val="0"/>
      <w:marBottom w:val="0"/>
      <w:divBdr>
        <w:top w:val="none" w:sz="0" w:space="0" w:color="auto"/>
        <w:left w:val="none" w:sz="0" w:space="0" w:color="auto"/>
        <w:bottom w:val="none" w:sz="0" w:space="0" w:color="auto"/>
        <w:right w:val="none" w:sz="0" w:space="0" w:color="auto"/>
      </w:divBdr>
    </w:div>
    <w:div w:id="229770483">
      <w:bodyDiv w:val="1"/>
      <w:marLeft w:val="0"/>
      <w:marRight w:val="0"/>
      <w:marTop w:val="0"/>
      <w:marBottom w:val="0"/>
      <w:divBdr>
        <w:top w:val="none" w:sz="0" w:space="0" w:color="auto"/>
        <w:left w:val="none" w:sz="0" w:space="0" w:color="auto"/>
        <w:bottom w:val="none" w:sz="0" w:space="0" w:color="auto"/>
        <w:right w:val="none" w:sz="0" w:space="0" w:color="auto"/>
      </w:divBdr>
    </w:div>
    <w:div w:id="229773060">
      <w:bodyDiv w:val="1"/>
      <w:marLeft w:val="0"/>
      <w:marRight w:val="0"/>
      <w:marTop w:val="0"/>
      <w:marBottom w:val="0"/>
      <w:divBdr>
        <w:top w:val="none" w:sz="0" w:space="0" w:color="auto"/>
        <w:left w:val="none" w:sz="0" w:space="0" w:color="auto"/>
        <w:bottom w:val="none" w:sz="0" w:space="0" w:color="auto"/>
        <w:right w:val="none" w:sz="0" w:space="0" w:color="auto"/>
      </w:divBdr>
    </w:div>
    <w:div w:id="229775064">
      <w:bodyDiv w:val="1"/>
      <w:marLeft w:val="0"/>
      <w:marRight w:val="0"/>
      <w:marTop w:val="0"/>
      <w:marBottom w:val="0"/>
      <w:divBdr>
        <w:top w:val="none" w:sz="0" w:space="0" w:color="auto"/>
        <w:left w:val="none" w:sz="0" w:space="0" w:color="auto"/>
        <w:bottom w:val="none" w:sz="0" w:space="0" w:color="auto"/>
        <w:right w:val="none" w:sz="0" w:space="0" w:color="auto"/>
      </w:divBdr>
    </w:div>
    <w:div w:id="229846595">
      <w:bodyDiv w:val="1"/>
      <w:marLeft w:val="0"/>
      <w:marRight w:val="0"/>
      <w:marTop w:val="0"/>
      <w:marBottom w:val="0"/>
      <w:divBdr>
        <w:top w:val="none" w:sz="0" w:space="0" w:color="auto"/>
        <w:left w:val="none" w:sz="0" w:space="0" w:color="auto"/>
        <w:bottom w:val="none" w:sz="0" w:space="0" w:color="auto"/>
        <w:right w:val="none" w:sz="0" w:space="0" w:color="auto"/>
      </w:divBdr>
    </w:div>
    <w:div w:id="229850081">
      <w:bodyDiv w:val="1"/>
      <w:marLeft w:val="0"/>
      <w:marRight w:val="0"/>
      <w:marTop w:val="0"/>
      <w:marBottom w:val="0"/>
      <w:divBdr>
        <w:top w:val="none" w:sz="0" w:space="0" w:color="auto"/>
        <w:left w:val="none" w:sz="0" w:space="0" w:color="auto"/>
        <w:bottom w:val="none" w:sz="0" w:space="0" w:color="auto"/>
        <w:right w:val="none" w:sz="0" w:space="0" w:color="auto"/>
      </w:divBdr>
    </w:div>
    <w:div w:id="229925489">
      <w:bodyDiv w:val="1"/>
      <w:marLeft w:val="0"/>
      <w:marRight w:val="0"/>
      <w:marTop w:val="0"/>
      <w:marBottom w:val="0"/>
      <w:divBdr>
        <w:top w:val="none" w:sz="0" w:space="0" w:color="auto"/>
        <w:left w:val="none" w:sz="0" w:space="0" w:color="auto"/>
        <w:bottom w:val="none" w:sz="0" w:space="0" w:color="auto"/>
        <w:right w:val="none" w:sz="0" w:space="0" w:color="auto"/>
      </w:divBdr>
    </w:div>
    <w:div w:id="229926191">
      <w:bodyDiv w:val="1"/>
      <w:marLeft w:val="0"/>
      <w:marRight w:val="0"/>
      <w:marTop w:val="0"/>
      <w:marBottom w:val="0"/>
      <w:divBdr>
        <w:top w:val="none" w:sz="0" w:space="0" w:color="auto"/>
        <w:left w:val="none" w:sz="0" w:space="0" w:color="auto"/>
        <w:bottom w:val="none" w:sz="0" w:space="0" w:color="auto"/>
        <w:right w:val="none" w:sz="0" w:space="0" w:color="auto"/>
      </w:divBdr>
    </w:div>
    <w:div w:id="229966200">
      <w:bodyDiv w:val="1"/>
      <w:marLeft w:val="0"/>
      <w:marRight w:val="0"/>
      <w:marTop w:val="0"/>
      <w:marBottom w:val="0"/>
      <w:divBdr>
        <w:top w:val="none" w:sz="0" w:space="0" w:color="auto"/>
        <w:left w:val="none" w:sz="0" w:space="0" w:color="auto"/>
        <w:bottom w:val="none" w:sz="0" w:space="0" w:color="auto"/>
        <w:right w:val="none" w:sz="0" w:space="0" w:color="auto"/>
      </w:divBdr>
    </w:div>
    <w:div w:id="229969654">
      <w:bodyDiv w:val="1"/>
      <w:marLeft w:val="0"/>
      <w:marRight w:val="0"/>
      <w:marTop w:val="0"/>
      <w:marBottom w:val="0"/>
      <w:divBdr>
        <w:top w:val="none" w:sz="0" w:space="0" w:color="auto"/>
        <w:left w:val="none" w:sz="0" w:space="0" w:color="auto"/>
        <w:bottom w:val="none" w:sz="0" w:space="0" w:color="auto"/>
        <w:right w:val="none" w:sz="0" w:space="0" w:color="auto"/>
      </w:divBdr>
    </w:div>
    <w:div w:id="229969815">
      <w:bodyDiv w:val="1"/>
      <w:marLeft w:val="0"/>
      <w:marRight w:val="0"/>
      <w:marTop w:val="0"/>
      <w:marBottom w:val="0"/>
      <w:divBdr>
        <w:top w:val="none" w:sz="0" w:space="0" w:color="auto"/>
        <w:left w:val="none" w:sz="0" w:space="0" w:color="auto"/>
        <w:bottom w:val="none" w:sz="0" w:space="0" w:color="auto"/>
        <w:right w:val="none" w:sz="0" w:space="0" w:color="auto"/>
      </w:divBdr>
    </w:div>
    <w:div w:id="229998220">
      <w:bodyDiv w:val="1"/>
      <w:marLeft w:val="0"/>
      <w:marRight w:val="0"/>
      <w:marTop w:val="0"/>
      <w:marBottom w:val="0"/>
      <w:divBdr>
        <w:top w:val="none" w:sz="0" w:space="0" w:color="auto"/>
        <w:left w:val="none" w:sz="0" w:space="0" w:color="auto"/>
        <w:bottom w:val="none" w:sz="0" w:space="0" w:color="auto"/>
        <w:right w:val="none" w:sz="0" w:space="0" w:color="auto"/>
      </w:divBdr>
    </w:div>
    <w:div w:id="230039548">
      <w:bodyDiv w:val="1"/>
      <w:marLeft w:val="0"/>
      <w:marRight w:val="0"/>
      <w:marTop w:val="0"/>
      <w:marBottom w:val="0"/>
      <w:divBdr>
        <w:top w:val="none" w:sz="0" w:space="0" w:color="auto"/>
        <w:left w:val="none" w:sz="0" w:space="0" w:color="auto"/>
        <w:bottom w:val="none" w:sz="0" w:space="0" w:color="auto"/>
        <w:right w:val="none" w:sz="0" w:space="0" w:color="auto"/>
      </w:divBdr>
    </w:div>
    <w:div w:id="230045538">
      <w:bodyDiv w:val="1"/>
      <w:marLeft w:val="0"/>
      <w:marRight w:val="0"/>
      <w:marTop w:val="0"/>
      <w:marBottom w:val="0"/>
      <w:divBdr>
        <w:top w:val="none" w:sz="0" w:space="0" w:color="auto"/>
        <w:left w:val="none" w:sz="0" w:space="0" w:color="auto"/>
        <w:bottom w:val="none" w:sz="0" w:space="0" w:color="auto"/>
        <w:right w:val="none" w:sz="0" w:space="0" w:color="auto"/>
      </w:divBdr>
    </w:div>
    <w:div w:id="230046024">
      <w:bodyDiv w:val="1"/>
      <w:marLeft w:val="0"/>
      <w:marRight w:val="0"/>
      <w:marTop w:val="0"/>
      <w:marBottom w:val="0"/>
      <w:divBdr>
        <w:top w:val="none" w:sz="0" w:space="0" w:color="auto"/>
        <w:left w:val="none" w:sz="0" w:space="0" w:color="auto"/>
        <w:bottom w:val="none" w:sz="0" w:space="0" w:color="auto"/>
        <w:right w:val="none" w:sz="0" w:space="0" w:color="auto"/>
      </w:divBdr>
    </w:div>
    <w:div w:id="230046112">
      <w:bodyDiv w:val="1"/>
      <w:marLeft w:val="0"/>
      <w:marRight w:val="0"/>
      <w:marTop w:val="0"/>
      <w:marBottom w:val="0"/>
      <w:divBdr>
        <w:top w:val="none" w:sz="0" w:space="0" w:color="auto"/>
        <w:left w:val="none" w:sz="0" w:space="0" w:color="auto"/>
        <w:bottom w:val="none" w:sz="0" w:space="0" w:color="auto"/>
        <w:right w:val="none" w:sz="0" w:space="0" w:color="auto"/>
      </w:divBdr>
    </w:div>
    <w:div w:id="230117110">
      <w:bodyDiv w:val="1"/>
      <w:marLeft w:val="0"/>
      <w:marRight w:val="0"/>
      <w:marTop w:val="0"/>
      <w:marBottom w:val="0"/>
      <w:divBdr>
        <w:top w:val="none" w:sz="0" w:space="0" w:color="auto"/>
        <w:left w:val="none" w:sz="0" w:space="0" w:color="auto"/>
        <w:bottom w:val="none" w:sz="0" w:space="0" w:color="auto"/>
        <w:right w:val="none" w:sz="0" w:space="0" w:color="auto"/>
      </w:divBdr>
    </w:div>
    <w:div w:id="230191583">
      <w:bodyDiv w:val="1"/>
      <w:marLeft w:val="0"/>
      <w:marRight w:val="0"/>
      <w:marTop w:val="0"/>
      <w:marBottom w:val="0"/>
      <w:divBdr>
        <w:top w:val="none" w:sz="0" w:space="0" w:color="auto"/>
        <w:left w:val="none" w:sz="0" w:space="0" w:color="auto"/>
        <w:bottom w:val="none" w:sz="0" w:space="0" w:color="auto"/>
        <w:right w:val="none" w:sz="0" w:space="0" w:color="auto"/>
      </w:divBdr>
    </w:div>
    <w:div w:id="230232753">
      <w:bodyDiv w:val="1"/>
      <w:marLeft w:val="0"/>
      <w:marRight w:val="0"/>
      <w:marTop w:val="0"/>
      <w:marBottom w:val="0"/>
      <w:divBdr>
        <w:top w:val="none" w:sz="0" w:space="0" w:color="auto"/>
        <w:left w:val="none" w:sz="0" w:space="0" w:color="auto"/>
        <w:bottom w:val="none" w:sz="0" w:space="0" w:color="auto"/>
        <w:right w:val="none" w:sz="0" w:space="0" w:color="auto"/>
      </w:divBdr>
    </w:div>
    <w:div w:id="230234853">
      <w:bodyDiv w:val="1"/>
      <w:marLeft w:val="0"/>
      <w:marRight w:val="0"/>
      <w:marTop w:val="0"/>
      <w:marBottom w:val="0"/>
      <w:divBdr>
        <w:top w:val="none" w:sz="0" w:space="0" w:color="auto"/>
        <w:left w:val="none" w:sz="0" w:space="0" w:color="auto"/>
        <w:bottom w:val="none" w:sz="0" w:space="0" w:color="auto"/>
        <w:right w:val="none" w:sz="0" w:space="0" w:color="auto"/>
      </w:divBdr>
    </w:div>
    <w:div w:id="230238675">
      <w:bodyDiv w:val="1"/>
      <w:marLeft w:val="0"/>
      <w:marRight w:val="0"/>
      <w:marTop w:val="0"/>
      <w:marBottom w:val="0"/>
      <w:divBdr>
        <w:top w:val="none" w:sz="0" w:space="0" w:color="auto"/>
        <w:left w:val="none" w:sz="0" w:space="0" w:color="auto"/>
        <w:bottom w:val="none" w:sz="0" w:space="0" w:color="auto"/>
        <w:right w:val="none" w:sz="0" w:space="0" w:color="auto"/>
      </w:divBdr>
    </w:div>
    <w:div w:id="230312119">
      <w:bodyDiv w:val="1"/>
      <w:marLeft w:val="0"/>
      <w:marRight w:val="0"/>
      <w:marTop w:val="0"/>
      <w:marBottom w:val="0"/>
      <w:divBdr>
        <w:top w:val="none" w:sz="0" w:space="0" w:color="auto"/>
        <w:left w:val="none" w:sz="0" w:space="0" w:color="auto"/>
        <w:bottom w:val="none" w:sz="0" w:space="0" w:color="auto"/>
        <w:right w:val="none" w:sz="0" w:space="0" w:color="auto"/>
      </w:divBdr>
    </w:div>
    <w:div w:id="230313974">
      <w:bodyDiv w:val="1"/>
      <w:marLeft w:val="0"/>
      <w:marRight w:val="0"/>
      <w:marTop w:val="0"/>
      <w:marBottom w:val="0"/>
      <w:divBdr>
        <w:top w:val="none" w:sz="0" w:space="0" w:color="auto"/>
        <w:left w:val="none" w:sz="0" w:space="0" w:color="auto"/>
        <w:bottom w:val="none" w:sz="0" w:space="0" w:color="auto"/>
        <w:right w:val="none" w:sz="0" w:space="0" w:color="auto"/>
      </w:divBdr>
    </w:div>
    <w:div w:id="230359855">
      <w:bodyDiv w:val="1"/>
      <w:marLeft w:val="0"/>
      <w:marRight w:val="0"/>
      <w:marTop w:val="0"/>
      <w:marBottom w:val="0"/>
      <w:divBdr>
        <w:top w:val="none" w:sz="0" w:space="0" w:color="auto"/>
        <w:left w:val="none" w:sz="0" w:space="0" w:color="auto"/>
        <w:bottom w:val="none" w:sz="0" w:space="0" w:color="auto"/>
        <w:right w:val="none" w:sz="0" w:space="0" w:color="auto"/>
      </w:divBdr>
    </w:div>
    <w:div w:id="230431604">
      <w:bodyDiv w:val="1"/>
      <w:marLeft w:val="0"/>
      <w:marRight w:val="0"/>
      <w:marTop w:val="0"/>
      <w:marBottom w:val="0"/>
      <w:divBdr>
        <w:top w:val="none" w:sz="0" w:space="0" w:color="auto"/>
        <w:left w:val="none" w:sz="0" w:space="0" w:color="auto"/>
        <w:bottom w:val="none" w:sz="0" w:space="0" w:color="auto"/>
        <w:right w:val="none" w:sz="0" w:space="0" w:color="auto"/>
      </w:divBdr>
    </w:div>
    <w:div w:id="230433778">
      <w:bodyDiv w:val="1"/>
      <w:marLeft w:val="0"/>
      <w:marRight w:val="0"/>
      <w:marTop w:val="0"/>
      <w:marBottom w:val="0"/>
      <w:divBdr>
        <w:top w:val="none" w:sz="0" w:space="0" w:color="auto"/>
        <w:left w:val="none" w:sz="0" w:space="0" w:color="auto"/>
        <w:bottom w:val="none" w:sz="0" w:space="0" w:color="auto"/>
        <w:right w:val="none" w:sz="0" w:space="0" w:color="auto"/>
      </w:divBdr>
    </w:div>
    <w:div w:id="230505416">
      <w:bodyDiv w:val="1"/>
      <w:marLeft w:val="0"/>
      <w:marRight w:val="0"/>
      <w:marTop w:val="0"/>
      <w:marBottom w:val="0"/>
      <w:divBdr>
        <w:top w:val="none" w:sz="0" w:space="0" w:color="auto"/>
        <w:left w:val="none" w:sz="0" w:space="0" w:color="auto"/>
        <w:bottom w:val="none" w:sz="0" w:space="0" w:color="auto"/>
        <w:right w:val="none" w:sz="0" w:space="0" w:color="auto"/>
      </w:divBdr>
    </w:div>
    <w:div w:id="230506484">
      <w:bodyDiv w:val="1"/>
      <w:marLeft w:val="0"/>
      <w:marRight w:val="0"/>
      <w:marTop w:val="0"/>
      <w:marBottom w:val="0"/>
      <w:divBdr>
        <w:top w:val="none" w:sz="0" w:space="0" w:color="auto"/>
        <w:left w:val="none" w:sz="0" w:space="0" w:color="auto"/>
        <w:bottom w:val="none" w:sz="0" w:space="0" w:color="auto"/>
        <w:right w:val="none" w:sz="0" w:space="0" w:color="auto"/>
      </w:divBdr>
    </w:div>
    <w:div w:id="230577632">
      <w:bodyDiv w:val="1"/>
      <w:marLeft w:val="0"/>
      <w:marRight w:val="0"/>
      <w:marTop w:val="0"/>
      <w:marBottom w:val="0"/>
      <w:divBdr>
        <w:top w:val="none" w:sz="0" w:space="0" w:color="auto"/>
        <w:left w:val="none" w:sz="0" w:space="0" w:color="auto"/>
        <w:bottom w:val="none" w:sz="0" w:space="0" w:color="auto"/>
        <w:right w:val="none" w:sz="0" w:space="0" w:color="auto"/>
      </w:divBdr>
    </w:div>
    <w:div w:id="230578409">
      <w:bodyDiv w:val="1"/>
      <w:marLeft w:val="0"/>
      <w:marRight w:val="0"/>
      <w:marTop w:val="0"/>
      <w:marBottom w:val="0"/>
      <w:divBdr>
        <w:top w:val="none" w:sz="0" w:space="0" w:color="auto"/>
        <w:left w:val="none" w:sz="0" w:space="0" w:color="auto"/>
        <w:bottom w:val="none" w:sz="0" w:space="0" w:color="auto"/>
        <w:right w:val="none" w:sz="0" w:space="0" w:color="auto"/>
      </w:divBdr>
    </w:div>
    <w:div w:id="230586049">
      <w:bodyDiv w:val="1"/>
      <w:marLeft w:val="0"/>
      <w:marRight w:val="0"/>
      <w:marTop w:val="0"/>
      <w:marBottom w:val="0"/>
      <w:divBdr>
        <w:top w:val="none" w:sz="0" w:space="0" w:color="auto"/>
        <w:left w:val="none" w:sz="0" w:space="0" w:color="auto"/>
        <w:bottom w:val="none" w:sz="0" w:space="0" w:color="auto"/>
        <w:right w:val="none" w:sz="0" w:space="0" w:color="auto"/>
      </w:divBdr>
    </w:div>
    <w:div w:id="230621351">
      <w:bodyDiv w:val="1"/>
      <w:marLeft w:val="0"/>
      <w:marRight w:val="0"/>
      <w:marTop w:val="0"/>
      <w:marBottom w:val="0"/>
      <w:divBdr>
        <w:top w:val="none" w:sz="0" w:space="0" w:color="auto"/>
        <w:left w:val="none" w:sz="0" w:space="0" w:color="auto"/>
        <w:bottom w:val="none" w:sz="0" w:space="0" w:color="auto"/>
        <w:right w:val="none" w:sz="0" w:space="0" w:color="auto"/>
      </w:divBdr>
    </w:div>
    <w:div w:id="230622358">
      <w:bodyDiv w:val="1"/>
      <w:marLeft w:val="0"/>
      <w:marRight w:val="0"/>
      <w:marTop w:val="0"/>
      <w:marBottom w:val="0"/>
      <w:divBdr>
        <w:top w:val="none" w:sz="0" w:space="0" w:color="auto"/>
        <w:left w:val="none" w:sz="0" w:space="0" w:color="auto"/>
        <w:bottom w:val="none" w:sz="0" w:space="0" w:color="auto"/>
        <w:right w:val="none" w:sz="0" w:space="0" w:color="auto"/>
      </w:divBdr>
    </w:div>
    <w:div w:id="230623165">
      <w:bodyDiv w:val="1"/>
      <w:marLeft w:val="0"/>
      <w:marRight w:val="0"/>
      <w:marTop w:val="0"/>
      <w:marBottom w:val="0"/>
      <w:divBdr>
        <w:top w:val="none" w:sz="0" w:space="0" w:color="auto"/>
        <w:left w:val="none" w:sz="0" w:space="0" w:color="auto"/>
        <w:bottom w:val="none" w:sz="0" w:space="0" w:color="auto"/>
        <w:right w:val="none" w:sz="0" w:space="0" w:color="auto"/>
      </w:divBdr>
    </w:div>
    <w:div w:id="230624130">
      <w:bodyDiv w:val="1"/>
      <w:marLeft w:val="0"/>
      <w:marRight w:val="0"/>
      <w:marTop w:val="0"/>
      <w:marBottom w:val="0"/>
      <w:divBdr>
        <w:top w:val="none" w:sz="0" w:space="0" w:color="auto"/>
        <w:left w:val="none" w:sz="0" w:space="0" w:color="auto"/>
        <w:bottom w:val="none" w:sz="0" w:space="0" w:color="auto"/>
        <w:right w:val="none" w:sz="0" w:space="0" w:color="auto"/>
      </w:divBdr>
    </w:div>
    <w:div w:id="230625120">
      <w:bodyDiv w:val="1"/>
      <w:marLeft w:val="0"/>
      <w:marRight w:val="0"/>
      <w:marTop w:val="0"/>
      <w:marBottom w:val="0"/>
      <w:divBdr>
        <w:top w:val="none" w:sz="0" w:space="0" w:color="auto"/>
        <w:left w:val="none" w:sz="0" w:space="0" w:color="auto"/>
        <w:bottom w:val="none" w:sz="0" w:space="0" w:color="auto"/>
        <w:right w:val="none" w:sz="0" w:space="0" w:color="auto"/>
      </w:divBdr>
    </w:div>
    <w:div w:id="230626337">
      <w:bodyDiv w:val="1"/>
      <w:marLeft w:val="0"/>
      <w:marRight w:val="0"/>
      <w:marTop w:val="0"/>
      <w:marBottom w:val="0"/>
      <w:divBdr>
        <w:top w:val="none" w:sz="0" w:space="0" w:color="auto"/>
        <w:left w:val="none" w:sz="0" w:space="0" w:color="auto"/>
        <w:bottom w:val="none" w:sz="0" w:space="0" w:color="auto"/>
        <w:right w:val="none" w:sz="0" w:space="0" w:color="auto"/>
      </w:divBdr>
    </w:div>
    <w:div w:id="230695824">
      <w:bodyDiv w:val="1"/>
      <w:marLeft w:val="0"/>
      <w:marRight w:val="0"/>
      <w:marTop w:val="0"/>
      <w:marBottom w:val="0"/>
      <w:divBdr>
        <w:top w:val="none" w:sz="0" w:space="0" w:color="auto"/>
        <w:left w:val="none" w:sz="0" w:space="0" w:color="auto"/>
        <w:bottom w:val="none" w:sz="0" w:space="0" w:color="auto"/>
        <w:right w:val="none" w:sz="0" w:space="0" w:color="auto"/>
      </w:divBdr>
    </w:div>
    <w:div w:id="230701388">
      <w:bodyDiv w:val="1"/>
      <w:marLeft w:val="0"/>
      <w:marRight w:val="0"/>
      <w:marTop w:val="0"/>
      <w:marBottom w:val="0"/>
      <w:divBdr>
        <w:top w:val="none" w:sz="0" w:space="0" w:color="auto"/>
        <w:left w:val="none" w:sz="0" w:space="0" w:color="auto"/>
        <w:bottom w:val="none" w:sz="0" w:space="0" w:color="auto"/>
        <w:right w:val="none" w:sz="0" w:space="0" w:color="auto"/>
      </w:divBdr>
    </w:div>
    <w:div w:id="230777595">
      <w:bodyDiv w:val="1"/>
      <w:marLeft w:val="0"/>
      <w:marRight w:val="0"/>
      <w:marTop w:val="0"/>
      <w:marBottom w:val="0"/>
      <w:divBdr>
        <w:top w:val="none" w:sz="0" w:space="0" w:color="auto"/>
        <w:left w:val="none" w:sz="0" w:space="0" w:color="auto"/>
        <w:bottom w:val="none" w:sz="0" w:space="0" w:color="auto"/>
        <w:right w:val="none" w:sz="0" w:space="0" w:color="auto"/>
      </w:divBdr>
    </w:div>
    <w:div w:id="230848908">
      <w:bodyDiv w:val="1"/>
      <w:marLeft w:val="0"/>
      <w:marRight w:val="0"/>
      <w:marTop w:val="0"/>
      <w:marBottom w:val="0"/>
      <w:divBdr>
        <w:top w:val="none" w:sz="0" w:space="0" w:color="auto"/>
        <w:left w:val="none" w:sz="0" w:space="0" w:color="auto"/>
        <w:bottom w:val="none" w:sz="0" w:space="0" w:color="auto"/>
        <w:right w:val="none" w:sz="0" w:space="0" w:color="auto"/>
      </w:divBdr>
    </w:div>
    <w:div w:id="230963910">
      <w:bodyDiv w:val="1"/>
      <w:marLeft w:val="0"/>
      <w:marRight w:val="0"/>
      <w:marTop w:val="0"/>
      <w:marBottom w:val="0"/>
      <w:divBdr>
        <w:top w:val="none" w:sz="0" w:space="0" w:color="auto"/>
        <w:left w:val="none" w:sz="0" w:space="0" w:color="auto"/>
        <w:bottom w:val="none" w:sz="0" w:space="0" w:color="auto"/>
        <w:right w:val="none" w:sz="0" w:space="0" w:color="auto"/>
      </w:divBdr>
    </w:div>
    <w:div w:id="230966459">
      <w:bodyDiv w:val="1"/>
      <w:marLeft w:val="0"/>
      <w:marRight w:val="0"/>
      <w:marTop w:val="0"/>
      <w:marBottom w:val="0"/>
      <w:divBdr>
        <w:top w:val="none" w:sz="0" w:space="0" w:color="auto"/>
        <w:left w:val="none" w:sz="0" w:space="0" w:color="auto"/>
        <w:bottom w:val="none" w:sz="0" w:space="0" w:color="auto"/>
        <w:right w:val="none" w:sz="0" w:space="0" w:color="auto"/>
      </w:divBdr>
    </w:div>
    <w:div w:id="230966699">
      <w:bodyDiv w:val="1"/>
      <w:marLeft w:val="0"/>
      <w:marRight w:val="0"/>
      <w:marTop w:val="0"/>
      <w:marBottom w:val="0"/>
      <w:divBdr>
        <w:top w:val="none" w:sz="0" w:space="0" w:color="auto"/>
        <w:left w:val="none" w:sz="0" w:space="0" w:color="auto"/>
        <w:bottom w:val="none" w:sz="0" w:space="0" w:color="auto"/>
        <w:right w:val="none" w:sz="0" w:space="0" w:color="auto"/>
      </w:divBdr>
    </w:div>
    <w:div w:id="230967424">
      <w:bodyDiv w:val="1"/>
      <w:marLeft w:val="0"/>
      <w:marRight w:val="0"/>
      <w:marTop w:val="0"/>
      <w:marBottom w:val="0"/>
      <w:divBdr>
        <w:top w:val="none" w:sz="0" w:space="0" w:color="auto"/>
        <w:left w:val="none" w:sz="0" w:space="0" w:color="auto"/>
        <w:bottom w:val="none" w:sz="0" w:space="0" w:color="auto"/>
        <w:right w:val="none" w:sz="0" w:space="0" w:color="auto"/>
      </w:divBdr>
    </w:div>
    <w:div w:id="230967880">
      <w:bodyDiv w:val="1"/>
      <w:marLeft w:val="0"/>
      <w:marRight w:val="0"/>
      <w:marTop w:val="0"/>
      <w:marBottom w:val="0"/>
      <w:divBdr>
        <w:top w:val="none" w:sz="0" w:space="0" w:color="auto"/>
        <w:left w:val="none" w:sz="0" w:space="0" w:color="auto"/>
        <w:bottom w:val="none" w:sz="0" w:space="0" w:color="auto"/>
        <w:right w:val="none" w:sz="0" w:space="0" w:color="auto"/>
      </w:divBdr>
    </w:div>
    <w:div w:id="231040518">
      <w:bodyDiv w:val="1"/>
      <w:marLeft w:val="0"/>
      <w:marRight w:val="0"/>
      <w:marTop w:val="0"/>
      <w:marBottom w:val="0"/>
      <w:divBdr>
        <w:top w:val="none" w:sz="0" w:space="0" w:color="auto"/>
        <w:left w:val="none" w:sz="0" w:space="0" w:color="auto"/>
        <w:bottom w:val="none" w:sz="0" w:space="0" w:color="auto"/>
        <w:right w:val="none" w:sz="0" w:space="0" w:color="auto"/>
      </w:divBdr>
    </w:div>
    <w:div w:id="231041173">
      <w:bodyDiv w:val="1"/>
      <w:marLeft w:val="0"/>
      <w:marRight w:val="0"/>
      <w:marTop w:val="0"/>
      <w:marBottom w:val="0"/>
      <w:divBdr>
        <w:top w:val="none" w:sz="0" w:space="0" w:color="auto"/>
        <w:left w:val="none" w:sz="0" w:space="0" w:color="auto"/>
        <w:bottom w:val="none" w:sz="0" w:space="0" w:color="auto"/>
        <w:right w:val="none" w:sz="0" w:space="0" w:color="auto"/>
      </w:divBdr>
    </w:div>
    <w:div w:id="231042027">
      <w:bodyDiv w:val="1"/>
      <w:marLeft w:val="0"/>
      <w:marRight w:val="0"/>
      <w:marTop w:val="0"/>
      <w:marBottom w:val="0"/>
      <w:divBdr>
        <w:top w:val="none" w:sz="0" w:space="0" w:color="auto"/>
        <w:left w:val="none" w:sz="0" w:space="0" w:color="auto"/>
        <w:bottom w:val="none" w:sz="0" w:space="0" w:color="auto"/>
        <w:right w:val="none" w:sz="0" w:space="0" w:color="auto"/>
      </w:divBdr>
    </w:div>
    <w:div w:id="231043828">
      <w:bodyDiv w:val="1"/>
      <w:marLeft w:val="0"/>
      <w:marRight w:val="0"/>
      <w:marTop w:val="0"/>
      <w:marBottom w:val="0"/>
      <w:divBdr>
        <w:top w:val="none" w:sz="0" w:space="0" w:color="auto"/>
        <w:left w:val="none" w:sz="0" w:space="0" w:color="auto"/>
        <w:bottom w:val="none" w:sz="0" w:space="0" w:color="auto"/>
        <w:right w:val="none" w:sz="0" w:space="0" w:color="auto"/>
      </w:divBdr>
    </w:div>
    <w:div w:id="231047165">
      <w:bodyDiv w:val="1"/>
      <w:marLeft w:val="0"/>
      <w:marRight w:val="0"/>
      <w:marTop w:val="0"/>
      <w:marBottom w:val="0"/>
      <w:divBdr>
        <w:top w:val="none" w:sz="0" w:space="0" w:color="auto"/>
        <w:left w:val="none" w:sz="0" w:space="0" w:color="auto"/>
        <w:bottom w:val="none" w:sz="0" w:space="0" w:color="auto"/>
        <w:right w:val="none" w:sz="0" w:space="0" w:color="auto"/>
      </w:divBdr>
    </w:div>
    <w:div w:id="231082899">
      <w:bodyDiv w:val="1"/>
      <w:marLeft w:val="0"/>
      <w:marRight w:val="0"/>
      <w:marTop w:val="0"/>
      <w:marBottom w:val="0"/>
      <w:divBdr>
        <w:top w:val="none" w:sz="0" w:space="0" w:color="auto"/>
        <w:left w:val="none" w:sz="0" w:space="0" w:color="auto"/>
        <w:bottom w:val="none" w:sz="0" w:space="0" w:color="auto"/>
        <w:right w:val="none" w:sz="0" w:space="0" w:color="auto"/>
      </w:divBdr>
    </w:div>
    <w:div w:id="231156834">
      <w:bodyDiv w:val="1"/>
      <w:marLeft w:val="0"/>
      <w:marRight w:val="0"/>
      <w:marTop w:val="0"/>
      <w:marBottom w:val="0"/>
      <w:divBdr>
        <w:top w:val="none" w:sz="0" w:space="0" w:color="auto"/>
        <w:left w:val="none" w:sz="0" w:space="0" w:color="auto"/>
        <w:bottom w:val="none" w:sz="0" w:space="0" w:color="auto"/>
        <w:right w:val="none" w:sz="0" w:space="0" w:color="auto"/>
      </w:divBdr>
    </w:div>
    <w:div w:id="231156944">
      <w:bodyDiv w:val="1"/>
      <w:marLeft w:val="0"/>
      <w:marRight w:val="0"/>
      <w:marTop w:val="0"/>
      <w:marBottom w:val="0"/>
      <w:divBdr>
        <w:top w:val="none" w:sz="0" w:space="0" w:color="auto"/>
        <w:left w:val="none" w:sz="0" w:space="0" w:color="auto"/>
        <w:bottom w:val="none" w:sz="0" w:space="0" w:color="auto"/>
        <w:right w:val="none" w:sz="0" w:space="0" w:color="auto"/>
      </w:divBdr>
    </w:div>
    <w:div w:id="231161041">
      <w:bodyDiv w:val="1"/>
      <w:marLeft w:val="0"/>
      <w:marRight w:val="0"/>
      <w:marTop w:val="0"/>
      <w:marBottom w:val="0"/>
      <w:divBdr>
        <w:top w:val="none" w:sz="0" w:space="0" w:color="auto"/>
        <w:left w:val="none" w:sz="0" w:space="0" w:color="auto"/>
        <w:bottom w:val="none" w:sz="0" w:space="0" w:color="auto"/>
        <w:right w:val="none" w:sz="0" w:space="0" w:color="auto"/>
      </w:divBdr>
    </w:div>
    <w:div w:id="231232715">
      <w:bodyDiv w:val="1"/>
      <w:marLeft w:val="0"/>
      <w:marRight w:val="0"/>
      <w:marTop w:val="0"/>
      <w:marBottom w:val="0"/>
      <w:divBdr>
        <w:top w:val="none" w:sz="0" w:space="0" w:color="auto"/>
        <w:left w:val="none" w:sz="0" w:space="0" w:color="auto"/>
        <w:bottom w:val="none" w:sz="0" w:space="0" w:color="auto"/>
        <w:right w:val="none" w:sz="0" w:space="0" w:color="auto"/>
      </w:divBdr>
    </w:div>
    <w:div w:id="231233245">
      <w:bodyDiv w:val="1"/>
      <w:marLeft w:val="0"/>
      <w:marRight w:val="0"/>
      <w:marTop w:val="0"/>
      <w:marBottom w:val="0"/>
      <w:divBdr>
        <w:top w:val="none" w:sz="0" w:space="0" w:color="auto"/>
        <w:left w:val="none" w:sz="0" w:space="0" w:color="auto"/>
        <w:bottom w:val="none" w:sz="0" w:space="0" w:color="auto"/>
        <w:right w:val="none" w:sz="0" w:space="0" w:color="auto"/>
      </w:divBdr>
    </w:div>
    <w:div w:id="231234992">
      <w:bodyDiv w:val="1"/>
      <w:marLeft w:val="0"/>
      <w:marRight w:val="0"/>
      <w:marTop w:val="0"/>
      <w:marBottom w:val="0"/>
      <w:divBdr>
        <w:top w:val="none" w:sz="0" w:space="0" w:color="auto"/>
        <w:left w:val="none" w:sz="0" w:space="0" w:color="auto"/>
        <w:bottom w:val="none" w:sz="0" w:space="0" w:color="auto"/>
        <w:right w:val="none" w:sz="0" w:space="0" w:color="auto"/>
      </w:divBdr>
    </w:div>
    <w:div w:id="231241141">
      <w:bodyDiv w:val="1"/>
      <w:marLeft w:val="0"/>
      <w:marRight w:val="0"/>
      <w:marTop w:val="0"/>
      <w:marBottom w:val="0"/>
      <w:divBdr>
        <w:top w:val="none" w:sz="0" w:space="0" w:color="auto"/>
        <w:left w:val="none" w:sz="0" w:space="0" w:color="auto"/>
        <w:bottom w:val="none" w:sz="0" w:space="0" w:color="auto"/>
        <w:right w:val="none" w:sz="0" w:space="0" w:color="auto"/>
      </w:divBdr>
    </w:div>
    <w:div w:id="231277339">
      <w:bodyDiv w:val="1"/>
      <w:marLeft w:val="0"/>
      <w:marRight w:val="0"/>
      <w:marTop w:val="0"/>
      <w:marBottom w:val="0"/>
      <w:divBdr>
        <w:top w:val="none" w:sz="0" w:space="0" w:color="auto"/>
        <w:left w:val="none" w:sz="0" w:space="0" w:color="auto"/>
        <w:bottom w:val="none" w:sz="0" w:space="0" w:color="auto"/>
        <w:right w:val="none" w:sz="0" w:space="0" w:color="auto"/>
      </w:divBdr>
    </w:div>
    <w:div w:id="231279049">
      <w:bodyDiv w:val="1"/>
      <w:marLeft w:val="0"/>
      <w:marRight w:val="0"/>
      <w:marTop w:val="0"/>
      <w:marBottom w:val="0"/>
      <w:divBdr>
        <w:top w:val="none" w:sz="0" w:space="0" w:color="auto"/>
        <w:left w:val="none" w:sz="0" w:space="0" w:color="auto"/>
        <w:bottom w:val="none" w:sz="0" w:space="0" w:color="auto"/>
        <w:right w:val="none" w:sz="0" w:space="0" w:color="auto"/>
      </w:divBdr>
    </w:div>
    <w:div w:id="231283003">
      <w:bodyDiv w:val="1"/>
      <w:marLeft w:val="0"/>
      <w:marRight w:val="0"/>
      <w:marTop w:val="0"/>
      <w:marBottom w:val="0"/>
      <w:divBdr>
        <w:top w:val="none" w:sz="0" w:space="0" w:color="auto"/>
        <w:left w:val="none" w:sz="0" w:space="0" w:color="auto"/>
        <w:bottom w:val="none" w:sz="0" w:space="0" w:color="auto"/>
        <w:right w:val="none" w:sz="0" w:space="0" w:color="auto"/>
      </w:divBdr>
    </w:div>
    <w:div w:id="231283196">
      <w:bodyDiv w:val="1"/>
      <w:marLeft w:val="0"/>
      <w:marRight w:val="0"/>
      <w:marTop w:val="0"/>
      <w:marBottom w:val="0"/>
      <w:divBdr>
        <w:top w:val="none" w:sz="0" w:space="0" w:color="auto"/>
        <w:left w:val="none" w:sz="0" w:space="0" w:color="auto"/>
        <w:bottom w:val="none" w:sz="0" w:space="0" w:color="auto"/>
        <w:right w:val="none" w:sz="0" w:space="0" w:color="auto"/>
      </w:divBdr>
    </w:div>
    <w:div w:id="231283549">
      <w:bodyDiv w:val="1"/>
      <w:marLeft w:val="0"/>
      <w:marRight w:val="0"/>
      <w:marTop w:val="0"/>
      <w:marBottom w:val="0"/>
      <w:divBdr>
        <w:top w:val="none" w:sz="0" w:space="0" w:color="auto"/>
        <w:left w:val="none" w:sz="0" w:space="0" w:color="auto"/>
        <w:bottom w:val="none" w:sz="0" w:space="0" w:color="auto"/>
        <w:right w:val="none" w:sz="0" w:space="0" w:color="auto"/>
      </w:divBdr>
    </w:div>
    <w:div w:id="231309044">
      <w:bodyDiv w:val="1"/>
      <w:marLeft w:val="0"/>
      <w:marRight w:val="0"/>
      <w:marTop w:val="0"/>
      <w:marBottom w:val="0"/>
      <w:divBdr>
        <w:top w:val="none" w:sz="0" w:space="0" w:color="auto"/>
        <w:left w:val="none" w:sz="0" w:space="0" w:color="auto"/>
        <w:bottom w:val="none" w:sz="0" w:space="0" w:color="auto"/>
        <w:right w:val="none" w:sz="0" w:space="0" w:color="auto"/>
      </w:divBdr>
    </w:div>
    <w:div w:id="231351808">
      <w:bodyDiv w:val="1"/>
      <w:marLeft w:val="0"/>
      <w:marRight w:val="0"/>
      <w:marTop w:val="0"/>
      <w:marBottom w:val="0"/>
      <w:divBdr>
        <w:top w:val="none" w:sz="0" w:space="0" w:color="auto"/>
        <w:left w:val="none" w:sz="0" w:space="0" w:color="auto"/>
        <w:bottom w:val="none" w:sz="0" w:space="0" w:color="auto"/>
        <w:right w:val="none" w:sz="0" w:space="0" w:color="auto"/>
      </w:divBdr>
    </w:div>
    <w:div w:id="231352753">
      <w:bodyDiv w:val="1"/>
      <w:marLeft w:val="0"/>
      <w:marRight w:val="0"/>
      <w:marTop w:val="0"/>
      <w:marBottom w:val="0"/>
      <w:divBdr>
        <w:top w:val="none" w:sz="0" w:space="0" w:color="auto"/>
        <w:left w:val="none" w:sz="0" w:space="0" w:color="auto"/>
        <w:bottom w:val="none" w:sz="0" w:space="0" w:color="auto"/>
        <w:right w:val="none" w:sz="0" w:space="0" w:color="auto"/>
      </w:divBdr>
    </w:div>
    <w:div w:id="231352893">
      <w:bodyDiv w:val="1"/>
      <w:marLeft w:val="0"/>
      <w:marRight w:val="0"/>
      <w:marTop w:val="0"/>
      <w:marBottom w:val="0"/>
      <w:divBdr>
        <w:top w:val="none" w:sz="0" w:space="0" w:color="auto"/>
        <w:left w:val="none" w:sz="0" w:space="0" w:color="auto"/>
        <w:bottom w:val="none" w:sz="0" w:space="0" w:color="auto"/>
        <w:right w:val="none" w:sz="0" w:space="0" w:color="auto"/>
      </w:divBdr>
    </w:div>
    <w:div w:id="231353779">
      <w:bodyDiv w:val="1"/>
      <w:marLeft w:val="0"/>
      <w:marRight w:val="0"/>
      <w:marTop w:val="0"/>
      <w:marBottom w:val="0"/>
      <w:divBdr>
        <w:top w:val="none" w:sz="0" w:space="0" w:color="auto"/>
        <w:left w:val="none" w:sz="0" w:space="0" w:color="auto"/>
        <w:bottom w:val="none" w:sz="0" w:space="0" w:color="auto"/>
        <w:right w:val="none" w:sz="0" w:space="0" w:color="auto"/>
      </w:divBdr>
    </w:div>
    <w:div w:id="231428292">
      <w:bodyDiv w:val="1"/>
      <w:marLeft w:val="0"/>
      <w:marRight w:val="0"/>
      <w:marTop w:val="0"/>
      <w:marBottom w:val="0"/>
      <w:divBdr>
        <w:top w:val="none" w:sz="0" w:space="0" w:color="auto"/>
        <w:left w:val="none" w:sz="0" w:space="0" w:color="auto"/>
        <w:bottom w:val="none" w:sz="0" w:space="0" w:color="auto"/>
        <w:right w:val="none" w:sz="0" w:space="0" w:color="auto"/>
      </w:divBdr>
    </w:div>
    <w:div w:id="231428646">
      <w:bodyDiv w:val="1"/>
      <w:marLeft w:val="0"/>
      <w:marRight w:val="0"/>
      <w:marTop w:val="0"/>
      <w:marBottom w:val="0"/>
      <w:divBdr>
        <w:top w:val="none" w:sz="0" w:space="0" w:color="auto"/>
        <w:left w:val="none" w:sz="0" w:space="0" w:color="auto"/>
        <w:bottom w:val="none" w:sz="0" w:space="0" w:color="auto"/>
        <w:right w:val="none" w:sz="0" w:space="0" w:color="auto"/>
      </w:divBdr>
    </w:div>
    <w:div w:id="231430754">
      <w:bodyDiv w:val="1"/>
      <w:marLeft w:val="0"/>
      <w:marRight w:val="0"/>
      <w:marTop w:val="0"/>
      <w:marBottom w:val="0"/>
      <w:divBdr>
        <w:top w:val="none" w:sz="0" w:space="0" w:color="auto"/>
        <w:left w:val="none" w:sz="0" w:space="0" w:color="auto"/>
        <w:bottom w:val="none" w:sz="0" w:space="0" w:color="auto"/>
        <w:right w:val="none" w:sz="0" w:space="0" w:color="auto"/>
      </w:divBdr>
    </w:div>
    <w:div w:id="231476322">
      <w:bodyDiv w:val="1"/>
      <w:marLeft w:val="0"/>
      <w:marRight w:val="0"/>
      <w:marTop w:val="0"/>
      <w:marBottom w:val="0"/>
      <w:divBdr>
        <w:top w:val="none" w:sz="0" w:space="0" w:color="auto"/>
        <w:left w:val="none" w:sz="0" w:space="0" w:color="auto"/>
        <w:bottom w:val="none" w:sz="0" w:space="0" w:color="auto"/>
        <w:right w:val="none" w:sz="0" w:space="0" w:color="auto"/>
      </w:divBdr>
    </w:div>
    <w:div w:id="231504015">
      <w:bodyDiv w:val="1"/>
      <w:marLeft w:val="0"/>
      <w:marRight w:val="0"/>
      <w:marTop w:val="0"/>
      <w:marBottom w:val="0"/>
      <w:divBdr>
        <w:top w:val="none" w:sz="0" w:space="0" w:color="auto"/>
        <w:left w:val="none" w:sz="0" w:space="0" w:color="auto"/>
        <w:bottom w:val="none" w:sz="0" w:space="0" w:color="auto"/>
        <w:right w:val="none" w:sz="0" w:space="0" w:color="auto"/>
      </w:divBdr>
    </w:div>
    <w:div w:id="231545298">
      <w:bodyDiv w:val="1"/>
      <w:marLeft w:val="0"/>
      <w:marRight w:val="0"/>
      <w:marTop w:val="0"/>
      <w:marBottom w:val="0"/>
      <w:divBdr>
        <w:top w:val="none" w:sz="0" w:space="0" w:color="auto"/>
        <w:left w:val="none" w:sz="0" w:space="0" w:color="auto"/>
        <w:bottom w:val="none" w:sz="0" w:space="0" w:color="auto"/>
        <w:right w:val="none" w:sz="0" w:space="0" w:color="auto"/>
      </w:divBdr>
    </w:div>
    <w:div w:id="231545551">
      <w:bodyDiv w:val="1"/>
      <w:marLeft w:val="0"/>
      <w:marRight w:val="0"/>
      <w:marTop w:val="0"/>
      <w:marBottom w:val="0"/>
      <w:divBdr>
        <w:top w:val="none" w:sz="0" w:space="0" w:color="auto"/>
        <w:left w:val="none" w:sz="0" w:space="0" w:color="auto"/>
        <w:bottom w:val="none" w:sz="0" w:space="0" w:color="auto"/>
        <w:right w:val="none" w:sz="0" w:space="0" w:color="auto"/>
      </w:divBdr>
    </w:div>
    <w:div w:id="231552548">
      <w:bodyDiv w:val="1"/>
      <w:marLeft w:val="0"/>
      <w:marRight w:val="0"/>
      <w:marTop w:val="0"/>
      <w:marBottom w:val="0"/>
      <w:divBdr>
        <w:top w:val="none" w:sz="0" w:space="0" w:color="auto"/>
        <w:left w:val="none" w:sz="0" w:space="0" w:color="auto"/>
        <w:bottom w:val="none" w:sz="0" w:space="0" w:color="auto"/>
        <w:right w:val="none" w:sz="0" w:space="0" w:color="auto"/>
      </w:divBdr>
    </w:div>
    <w:div w:id="231619252">
      <w:bodyDiv w:val="1"/>
      <w:marLeft w:val="0"/>
      <w:marRight w:val="0"/>
      <w:marTop w:val="0"/>
      <w:marBottom w:val="0"/>
      <w:divBdr>
        <w:top w:val="none" w:sz="0" w:space="0" w:color="auto"/>
        <w:left w:val="none" w:sz="0" w:space="0" w:color="auto"/>
        <w:bottom w:val="none" w:sz="0" w:space="0" w:color="auto"/>
        <w:right w:val="none" w:sz="0" w:space="0" w:color="auto"/>
      </w:divBdr>
    </w:div>
    <w:div w:id="231619320">
      <w:bodyDiv w:val="1"/>
      <w:marLeft w:val="0"/>
      <w:marRight w:val="0"/>
      <w:marTop w:val="0"/>
      <w:marBottom w:val="0"/>
      <w:divBdr>
        <w:top w:val="none" w:sz="0" w:space="0" w:color="auto"/>
        <w:left w:val="none" w:sz="0" w:space="0" w:color="auto"/>
        <w:bottom w:val="none" w:sz="0" w:space="0" w:color="auto"/>
        <w:right w:val="none" w:sz="0" w:space="0" w:color="auto"/>
      </w:divBdr>
    </w:div>
    <w:div w:id="231626183">
      <w:bodyDiv w:val="1"/>
      <w:marLeft w:val="0"/>
      <w:marRight w:val="0"/>
      <w:marTop w:val="0"/>
      <w:marBottom w:val="0"/>
      <w:divBdr>
        <w:top w:val="none" w:sz="0" w:space="0" w:color="auto"/>
        <w:left w:val="none" w:sz="0" w:space="0" w:color="auto"/>
        <w:bottom w:val="none" w:sz="0" w:space="0" w:color="auto"/>
        <w:right w:val="none" w:sz="0" w:space="0" w:color="auto"/>
      </w:divBdr>
    </w:div>
    <w:div w:id="231694813">
      <w:bodyDiv w:val="1"/>
      <w:marLeft w:val="0"/>
      <w:marRight w:val="0"/>
      <w:marTop w:val="0"/>
      <w:marBottom w:val="0"/>
      <w:divBdr>
        <w:top w:val="none" w:sz="0" w:space="0" w:color="auto"/>
        <w:left w:val="none" w:sz="0" w:space="0" w:color="auto"/>
        <w:bottom w:val="none" w:sz="0" w:space="0" w:color="auto"/>
        <w:right w:val="none" w:sz="0" w:space="0" w:color="auto"/>
      </w:divBdr>
    </w:div>
    <w:div w:id="231695889">
      <w:bodyDiv w:val="1"/>
      <w:marLeft w:val="0"/>
      <w:marRight w:val="0"/>
      <w:marTop w:val="0"/>
      <w:marBottom w:val="0"/>
      <w:divBdr>
        <w:top w:val="none" w:sz="0" w:space="0" w:color="auto"/>
        <w:left w:val="none" w:sz="0" w:space="0" w:color="auto"/>
        <w:bottom w:val="none" w:sz="0" w:space="0" w:color="auto"/>
        <w:right w:val="none" w:sz="0" w:space="0" w:color="auto"/>
      </w:divBdr>
    </w:div>
    <w:div w:id="231739586">
      <w:bodyDiv w:val="1"/>
      <w:marLeft w:val="0"/>
      <w:marRight w:val="0"/>
      <w:marTop w:val="0"/>
      <w:marBottom w:val="0"/>
      <w:divBdr>
        <w:top w:val="none" w:sz="0" w:space="0" w:color="auto"/>
        <w:left w:val="none" w:sz="0" w:space="0" w:color="auto"/>
        <w:bottom w:val="none" w:sz="0" w:space="0" w:color="auto"/>
        <w:right w:val="none" w:sz="0" w:space="0" w:color="auto"/>
      </w:divBdr>
    </w:div>
    <w:div w:id="231812755">
      <w:bodyDiv w:val="1"/>
      <w:marLeft w:val="0"/>
      <w:marRight w:val="0"/>
      <w:marTop w:val="0"/>
      <w:marBottom w:val="0"/>
      <w:divBdr>
        <w:top w:val="none" w:sz="0" w:space="0" w:color="auto"/>
        <w:left w:val="none" w:sz="0" w:space="0" w:color="auto"/>
        <w:bottom w:val="none" w:sz="0" w:space="0" w:color="auto"/>
        <w:right w:val="none" w:sz="0" w:space="0" w:color="auto"/>
      </w:divBdr>
    </w:div>
    <w:div w:id="231892701">
      <w:bodyDiv w:val="1"/>
      <w:marLeft w:val="0"/>
      <w:marRight w:val="0"/>
      <w:marTop w:val="0"/>
      <w:marBottom w:val="0"/>
      <w:divBdr>
        <w:top w:val="none" w:sz="0" w:space="0" w:color="auto"/>
        <w:left w:val="none" w:sz="0" w:space="0" w:color="auto"/>
        <w:bottom w:val="none" w:sz="0" w:space="0" w:color="auto"/>
        <w:right w:val="none" w:sz="0" w:space="0" w:color="auto"/>
      </w:divBdr>
    </w:div>
    <w:div w:id="231894079">
      <w:bodyDiv w:val="1"/>
      <w:marLeft w:val="0"/>
      <w:marRight w:val="0"/>
      <w:marTop w:val="0"/>
      <w:marBottom w:val="0"/>
      <w:divBdr>
        <w:top w:val="none" w:sz="0" w:space="0" w:color="auto"/>
        <w:left w:val="none" w:sz="0" w:space="0" w:color="auto"/>
        <w:bottom w:val="none" w:sz="0" w:space="0" w:color="auto"/>
        <w:right w:val="none" w:sz="0" w:space="0" w:color="auto"/>
      </w:divBdr>
    </w:div>
    <w:div w:id="231896007">
      <w:bodyDiv w:val="1"/>
      <w:marLeft w:val="0"/>
      <w:marRight w:val="0"/>
      <w:marTop w:val="0"/>
      <w:marBottom w:val="0"/>
      <w:divBdr>
        <w:top w:val="none" w:sz="0" w:space="0" w:color="auto"/>
        <w:left w:val="none" w:sz="0" w:space="0" w:color="auto"/>
        <w:bottom w:val="none" w:sz="0" w:space="0" w:color="auto"/>
        <w:right w:val="none" w:sz="0" w:space="0" w:color="auto"/>
      </w:divBdr>
    </w:div>
    <w:div w:id="231896404">
      <w:bodyDiv w:val="1"/>
      <w:marLeft w:val="0"/>
      <w:marRight w:val="0"/>
      <w:marTop w:val="0"/>
      <w:marBottom w:val="0"/>
      <w:divBdr>
        <w:top w:val="none" w:sz="0" w:space="0" w:color="auto"/>
        <w:left w:val="none" w:sz="0" w:space="0" w:color="auto"/>
        <w:bottom w:val="none" w:sz="0" w:space="0" w:color="auto"/>
        <w:right w:val="none" w:sz="0" w:space="0" w:color="auto"/>
      </w:divBdr>
    </w:div>
    <w:div w:id="231935828">
      <w:bodyDiv w:val="1"/>
      <w:marLeft w:val="0"/>
      <w:marRight w:val="0"/>
      <w:marTop w:val="0"/>
      <w:marBottom w:val="0"/>
      <w:divBdr>
        <w:top w:val="none" w:sz="0" w:space="0" w:color="auto"/>
        <w:left w:val="none" w:sz="0" w:space="0" w:color="auto"/>
        <w:bottom w:val="none" w:sz="0" w:space="0" w:color="auto"/>
        <w:right w:val="none" w:sz="0" w:space="0" w:color="auto"/>
      </w:divBdr>
    </w:div>
    <w:div w:id="231936765">
      <w:bodyDiv w:val="1"/>
      <w:marLeft w:val="0"/>
      <w:marRight w:val="0"/>
      <w:marTop w:val="0"/>
      <w:marBottom w:val="0"/>
      <w:divBdr>
        <w:top w:val="none" w:sz="0" w:space="0" w:color="auto"/>
        <w:left w:val="none" w:sz="0" w:space="0" w:color="auto"/>
        <w:bottom w:val="none" w:sz="0" w:space="0" w:color="auto"/>
        <w:right w:val="none" w:sz="0" w:space="0" w:color="auto"/>
      </w:divBdr>
    </w:div>
    <w:div w:id="231964071">
      <w:bodyDiv w:val="1"/>
      <w:marLeft w:val="0"/>
      <w:marRight w:val="0"/>
      <w:marTop w:val="0"/>
      <w:marBottom w:val="0"/>
      <w:divBdr>
        <w:top w:val="none" w:sz="0" w:space="0" w:color="auto"/>
        <w:left w:val="none" w:sz="0" w:space="0" w:color="auto"/>
        <w:bottom w:val="none" w:sz="0" w:space="0" w:color="auto"/>
        <w:right w:val="none" w:sz="0" w:space="0" w:color="auto"/>
      </w:divBdr>
    </w:div>
    <w:div w:id="232005395">
      <w:bodyDiv w:val="1"/>
      <w:marLeft w:val="0"/>
      <w:marRight w:val="0"/>
      <w:marTop w:val="0"/>
      <w:marBottom w:val="0"/>
      <w:divBdr>
        <w:top w:val="none" w:sz="0" w:space="0" w:color="auto"/>
        <w:left w:val="none" w:sz="0" w:space="0" w:color="auto"/>
        <w:bottom w:val="none" w:sz="0" w:space="0" w:color="auto"/>
        <w:right w:val="none" w:sz="0" w:space="0" w:color="auto"/>
      </w:divBdr>
    </w:div>
    <w:div w:id="232005530">
      <w:bodyDiv w:val="1"/>
      <w:marLeft w:val="0"/>
      <w:marRight w:val="0"/>
      <w:marTop w:val="0"/>
      <w:marBottom w:val="0"/>
      <w:divBdr>
        <w:top w:val="none" w:sz="0" w:space="0" w:color="auto"/>
        <w:left w:val="none" w:sz="0" w:space="0" w:color="auto"/>
        <w:bottom w:val="none" w:sz="0" w:space="0" w:color="auto"/>
        <w:right w:val="none" w:sz="0" w:space="0" w:color="auto"/>
      </w:divBdr>
    </w:div>
    <w:div w:id="232005579">
      <w:bodyDiv w:val="1"/>
      <w:marLeft w:val="0"/>
      <w:marRight w:val="0"/>
      <w:marTop w:val="0"/>
      <w:marBottom w:val="0"/>
      <w:divBdr>
        <w:top w:val="none" w:sz="0" w:space="0" w:color="auto"/>
        <w:left w:val="none" w:sz="0" w:space="0" w:color="auto"/>
        <w:bottom w:val="none" w:sz="0" w:space="0" w:color="auto"/>
        <w:right w:val="none" w:sz="0" w:space="0" w:color="auto"/>
      </w:divBdr>
    </w:div>
    <w:div w:id="232007070">
      <w:bodyDiv w:val="1"/>
      <w:marLeft w:val="0"/>
      <w:marRight w:val="0"/>
      <w:marTop w:val="0"/>
      <w:marBottom w:val="0"/>
      <w:divBdr>
        <w:top w:val="none" w:sz="0" w:space="0" w:color="auto"/>
        <w:left w:val="none" w:sz="0" w:space="0" w:color="auto"/>
        <w:bottom w:val="none" w:sz="0" w:space="0" w:color="auto"/>
        <w:right w:val="none" w:sz="0" w:space="0" w:color="auto"/>
      </w:divBdr>
    </w:div>
    <w:div w:id="232009716">
      <w:bodyDiv w:val="1"/>
      <w:marLeft w:val="0"/>
      <w:marRight w:val="0"/>
      <w:marTop w:val="0"/>
      <w:marBottom w:val="0"/>
      <w:divBdr>
        <w:top w:val="none" w:sz="0" w:space="0" w:color="auto"/>
        <w:left w:val="none" w:sz="0" w:space="0" w:color="auto"/>
        <w:bottom w:val="none" w:sz="0" w:space="0" w:color="auto"/>
        <w:right w:val="none" w:sz="0" w:space="0" w:color="auto"/>
      </w:divBdr>
    </w:div>
    <w:div w:id="232010043">
      <w:bodyDiv w:val="1"/>
      <w:marLeft w:val="0"/>
      <w:marRight w:val="0"/>
      <w:marTop w:val="0"/>
      <w:marBottom w:val="0"/>
      <w:divBdr>
        <w:top w:val="none" w:sz="0" w:space="0" w:color="auto"/>
        <w:left w:val="none" w:sz="0" w:space="0" w:color="auto"/>
        <w:bottom w:val="none" w:sz="0" w:space="0" w:color="auto"/>
        <w:right w:val="none" w:sz="0" w:space="0" w:color="auto"/>
      </w:divBdr>
    </w:div>
    <w:div w:id="232012249">
      <w:bodyDiv w:val="1"/>
      <w:marLeft w:val="0"/>
      <w:marRight w:val="0"/>
      <w:marTop w:val="0"/>
      <w:marBottom w:val="0"/>
      <w:divBdr>
        <w:top w:val="none" w:sz="0" w:space="0" w:color="auto"/>
        <w:left w:val="none" w:sz="0" w:space="0" w:color="auto"/>
        <w:bottom w:val="none" w:sz="0" w:space="0" w:color="auto"/>
        <w:right w:val="none" w:sz="0" w:space="0" w:color="auto"/>
      </w:divBdr>
    </w:div>
    <w:div w:id="232157845">
      <w:bodyDiv w:val="1"/>
      <w:marLeft w:val="0"/>
      <w:marRight w:val="0"/>
      <w:marTop w:val="0"/>
      <w:marBottom w:val="0"/>
      <w:divBdr>
        <w:top w:val="none" w:sz="0" w:space="0" w:color="auto"/>
        <w:left w:val="none" w:sz="0" w:space="0" w:color="auto"/>
        <w:bottom w:val="none" w:sz="0" w:space="0" w:color="auto"/>
        <w:right w:val="none" w:sz="0" w:space="0" w:color="auto"/>
      </w:divBdr>
    </w:div>
    <w:div w:id="232159972">
      <w:bodyDiv w:val="1"/>
      <w:marLeft w:val="0"/>
      <w:marRight w:val="0"/>
      <w:marTop w:val="0"/>
      <w:marBottom w:val="0"/>
      <w:divBdr>
        <w:top w:val="none" w:sz="0" w:space="0" w:color="auto"/>
        <w:left w:val="none" w:sz="0" w:space="0" w:color="auto"/>
        <w:bottom w:val="none" w:sz="0" w:space="0" w:color="auto"/>
        <w:right w:val="none" w:sz="0" w:space="0" w:color="auto"/>
      </w:divBdr>
    </w:div>
    <w:div w:id="232203905">
      <w:bodyDiv w:val="1"/>
      <w:marLeft w:val="0"/>
      <w:marRight w:val="0"/>
      <w:marTop w:val="0"/>
      <w:marBottom w:val="0"/>
      <w:divBdr>
        <w:top w:val="none" w:sz="0" w:space="0" w:color="auto"/>
        <w:left w:val="none" w:sz="0" w:space="0" w:color="auto"/>
        <w:bottom w:val="none" w:sz="0" w:space="0" w:color="auto"/>
        <w:right w:val="none" w:sz="0" w:space="0" w:color="auto"/>
      </w:divBdr>
    </w:div>
    <w:div w:id="232274831">
      <w:bodyDiv w:val="1"/>
      <w:marLeft w:val="0"/>
      <w:marRight w:val="0"/>
      <w:marTop w:val="0"/>
      <w:marBottom w:val="0"/>
      <w:divBdr>
        <w:top w:val="none" w:sz="0" w:space="0" w:color="auto"/>
        <w:left w:val="none" w:sz="0" w:space="0" w:color="auto"/>
        <w:bottom w:val="none" w:sz="0" w:space="0" w:color="auto"/>
        <w:right w:val="none" w:sz="0" w:space="0" w:color="auto"/>
      </w:divBdr>
    </w:div>
    <w:div w:id="232278427">
      <w:bodyDiv w:val="1"/>
      <w:marLeft w:val="0"/>
      <w:marRight w:val="0"/>
      <w:marTop w:val="0"/>
      <w:marBottom w:val="0"/>
      <w:divBdr>
        <w:top w:val="none" w:sz="0" w:space="0" w:color="auto"/>
        <w:left w:val="none" w:sz="0" w:space="0" w:color="auto"/>
        <w:bottom w:val="none" w:sz="0" w:space="0" w:color="auto"/>
        <w:right w:val="none" w:sz="0" w:space="0" w:color="auto"/>
      </w:divBdr>
    </w:div>
    <w:div w:id="232279188">
      <w:bodyDiv w:val="1"/>
      <w:marLeft w:val="0"/>
      <w:marRight w:val="0"/>
      <w:marTop w:val="0"/>
      <w:marBottom w:val="0"/>
      <w:divBdr>
        <w:top w:val="none" w:sz="0" w:space="0" w:color="auto"/>
        <w:left w:val="none" w:sz="0" w:space="0" w:color="auto"/>
        <w:bottom w:val="none" w:sz="0" w:space="0" w:color="auto"/>
        <w:right w:val="none" w:sz="0" w:space="0" w:color="auto"/>
      </w:divBdr>
    </w:div>
    <w:div w:id="232353879">
      <w:bodyDiv w:val="1"/>
      <w:marLeft w:val="0"/>
      <w:marRight w:val="0"/>
      <w:marTop w:val="0"/>
      <w:marBottom w:val="0"/>
      <w:divBdr>
        <w:top w:val="none" w:sz="0" w:space="0" w:color="auto"/>
        <w:left w:val="none" w:sz="0" w:space="0" w:color="auto"/>
        <w:bottom w:val="none" w:sz="0" w:space="0" w:color="auto"/>
        <w:right w:val="none" w:sz="0" w:space="0" w:color="auto"/>
      </w:divBdr>
    </w:div>
    <w:div w:id="232357625">
      <w:bodyDiv w:val="1"/>
      <w:marLeft w:val="0"/>
      <w:marRight w:val="0"/>
      <w:marTop w:val="0"/>
      <w:marBottom w:val="0"/>
      <w:divBdr>
        <w:top w:val="none" w:sz="0" w:space="0" w:color="auto"/>
        <w:left w:val="none" w:sz="0" w:space="0" w:color="auto"/>
        <w:bottom w:val="none" w:sz="0" w:space="0" w:color="auto"/>
        <w:right w:val="none" w:sz="0" w:space="0" w:color="auto"/>
      </w:divBdr>
    </w:div>
    <w:div w:id="232394060">
      <w:bodyDiv w:val="1"/>
      <w:marLeft w:val="0"/>
      <w:marRight w:val="0"/>
      <w:marTop w:val="0"/>
      <w:marBottom w:val="0"/>
      <w:divBdr>
        <w:top w:val="none" w:sz="0" w:space="0" w:color="auto"/>
        <w:left w:val="none" w:sz="0" w:space="0" w:color="auto"/>
        <w:bottom w:val="none" w:sz="0" w:space="0" w:color="auto"/>
        <w:right w:val="none" w:sz="0" w:space="0" w:color="auto"/>
      </w:divBdr>
    </w:div>
    <w:div w:id="232470328">
      <w:bodyDiv w:val="1"/>
      <w:marLeft w:val="0"/>
      <w:marRight w:val="0"/>
      <w:marTop w:val="0"/>
      <w:marBottom w:val="0"/>
      <w:divBdr>
        <w:top w:val="none" w:sz="0" w:space="0" w:color="auto"/>
        <w:left w:val="none" w:sz="0" w:space="0" w:color="auto"/>
        <w:bottom w:val="none" w:sz="0" w:space="0" w:color="auto"/>
        <w:right w:val="none" w:sz="0" w:space="0" w:color="auto"/>
      </w:divBdr>
    </w:div>
    <w:div w:id="232472642">
      <w:bodyDiv w:val="1"/>
      <w:marLeft w:val="0"/>
      <w:marRight w:val="0"/>
      <w:marTop w:val="0"/>
      <w:marBottom w:val="0"/>
      <w:divBdr>
        <w:top w:val="none" w:sz="0" w:space="0" w:color="auto"/>
        <w:left w:val="none" w:sz="0" w:space="0" w:color="auto"/>
        <w:bottom w:val="none" w:sz="0" w:space="0" w:color="auto"/>
        <w:right w:val="none" w:sz="0" w:space="0" w:color="auto"/>
      </w:divBdr>
    </w:div>
    <w:div w:id="232544261">
      <w:bodyDiv w:val="1"/>
      <w:marLeft w:val="0"/>
      <w:marRight w:val="0"/>
      <w:marTop w:val="0"/>
      <w:marBottom w:val="0"/>
      <w:divBdr>
        <w:top w:val="none" w:sz="0" w:space="0" w:color="auto"/>
        <w:left w:val="none" w:sz="0" w:space="0" w:color="auto"/>
        <w:bottom w:val="none" w:sz="0" w:space="0" w:color="auto"/>
        <w:right w:val="none" w:sz="0" w:space="0" w:color="auto"/>
      </w:divBdr>
    </w:div>
    <w:div w:id="232544482">
      <w:bodyDiv w:val="1"/>
      <w:marLeft w:val="0"/>
      <w:marRight w:val="0"/>
      <w:marTop w:val="0"/>
      <w:marBottom w:val="0"/>
      <w:divBdr>
        <w:top w:val="none" w:sz="0" w:space="0" w:color="auto"/>
        <w:left w:val="none" w:sz="0" w:space="0" w:color="auto"/>
        <w:bottom w:val="none" w:sz="0" w:space="0" w:color="auto"/>
        <w:right w:val="none" w:sz="0" w:space="0" w:color="auto"/>
      </w:divBdr>
    </w:div>
    <w:div w:id="232547689">
      <w:bodyDiv w:val="1"/>
      <w:marLeft w:val="0"/>
      <w:marRight w:val="0"/>
      <w:marTop w:val="0"/>
      <w:marBottom w:val="0"/>
      <w:divBdr>
        <w:top w:val="none" w:sz="0" w:space="0" w:color="auto"/>
        <w:left w:val="none" w:sz="0" w:space="0" w:color="auto"/>
        <w:bottom w:val="none" w:sz="0" w:space="0" w:color="auto"/>
        <w:right w:val="none" w:sz="0" w:space="0" w:color="auto"/>
      </w:divBdr>
    </w:div>
    <w:div w:id="232551531">
      <w:bodyDiv w:val="1"/>
      <w:marLeft w:val="0"/>
      <w:marRight w:val="0"/>
      <w:marTop w:val="0"/>
      <w:marBottom w:val="0"/>
      <w:divBdr>
        <w:top w:val="none" w:sz="0" w:space="0" w:color="auto"/>
        <w:left w:val="none" w:sz="0" w:space="0" w:color="auto"/>
        <w:bottom w:val="none" w:sz="0" w:space="0" w:color="auto"/>
        <w:right w:val="none" w:sz="0" w:space="0" w:color="auto"/>
      </w:divBdr>
    </w:div>
    <w:div w:id="232591337">
      <w:bodyDiv w:val="1"/>
      <w:marLeft w:val="0"/>
      <w:marRight w:val="0"/>
      <w:marTop w:val="0"/>
      <w:marBottom w:val="0"/>
      <w:divBdr>
        <w:top w:val="none" w:sz="0" w:space="0" w:color="auto"/>
        <w:left w:val="none" w:sz="0" w:space="0" w:color="auto"/>
        <w:bottom w:val="none" w:sz="0" w:space="0" w:color="auto"/>
        <w:right w:val="none" w:sz="0" w:space="0" w:color="auto"/>
      </w:divBdr>
    </w:div>
    <w:div w:id="232617745">
      <w:bodyDiv w:val="1"/>
      <w:marLeft w:val="0"/>
      <w:marRight w:val="0"/>
      <w:marTop w:val="0"/>
      <w:marBottom w:val="0"/>
      <w:divBdr>
        <w:top w:val="none" w:sz="0" w:space="0" w:color="auto"/>
        <w:left w:val="none" w:sz="0" w:space="0" w:color="auto"/>
        <w:bottom w:val="none" w:sz="0" w:space="0" w:color="auto"/>
        <w:right w:val="none" w:sz="0" w:space="0" w:color="auto"/>
      </w:divBdr>
    </w:div>
    <w:div w:id="232669591">
      <w:bodyDiv w:val="1"/>
      <w:marLeft w:val="0"/>
      <w:marRight w:val="0"/>
      <w:marTop w:val="0"/>
      <w:marBottom w:val="0"/>
      <w:divBdr>
        <w:top w:val="none" w:sz="0" w:space="0" w:color="auto"/>
        <w:left w:val="none" w:sz="0" w:space="0" w:color="auto"/>
        <w:bottom w:val="none" w:sz="0" w:space="0" w:color="auto"/>
        <w:right w:val="none" w:sz="0" w:space="0" w:color="auto"/>
      </w:divBdr>
    </w:div>
    <w:div w:id="232735989">
      <w:bodyDiv w:val="1"/>
      <w:marLeft w:val="0"/>
      <w:marRight w:val="0"/>
      <w:marTop w:val="0"/>
      <w:marBottom w:val="0"/>
      <w:divBdr>
        <w:top w:val="none" w:sz="0" w:space="0" w:color="auto"/>
        <w:left w:val="none" w:sz="0" w:space="0" w:color="auto"/>
        <w:bottom w:val="none" w:sz="0" w:space="0" w:color="auto"/>
        <w:right w:val="none" w:sz="0" w:space="0" w:color="auto"/>
      </w:divBdr>
    </w:div>
    <w:div w:id="232738237">
      <w:bodyDiv w:val="1"/>
      <w:marLeft w:val="0"/>
      <w:marRight w:val="0"/>
      <w:marTop w:val="0"/>
      <w:marBottom w:val="0"/>
      <w:divBdr>
        <w:top w:val="none" w:sz="0" w:space="0" w:color="auto"/>
        <w:left w:val="none" w:sz="0" w:space="0" w:color="auto"/>
        <w:bottom w:val="none" w:sz="0" w:space="0" w:color="auto"/>
        <w:right w:val="none" w:sz="0" w:space="0" w:color="auto"/>
      </w:divBdr>
    </w:div>
    <w:div w:id="232739479">
      <w:bodyDiv w:val="1"/>
      <w:marLeft w:val="0"/>
      <w:marRight w:val="0"/>
      <w:marTop w:val="0"/>
      <w:marBottom w:val="0"/>
      <w:divBdr>
        <w:top w:val="none" w:sz="0" w:space="0" w:color="auto"/>
        <w:left w:val="none" w:sz="0" w:space="0" w:color="auto"/>
        <w:bottom w:val="none" w:sz="0" w:space="0" w:color="auto"/>
        <w:right w:val="none" w:sz="0" w:space="0" w:color="auto"/>
      </w:divBdr>
    </w:div>
    <w:div w:id="232740593">
      <w:bodyDiv w:val="1"/>
      <w:marLeft w:val="0"/>
      <w:marRight w:val="0"/>
      <w:marTop w:val="0"/>
      <w:marBottom w:val="0"/>
      <w:divBdr>
        <w:top w:val="none" w:sz="0" w:space="0" w:color="auto"/>
        <w:left w:val="none" w:sz="0" w:space="0" w:color="auto"/>
        <w:bottom w:val="none" w:sz="0" w:space="0" w:color="auto"/>
        <w:right w:val="none" w:sz="0" w:space="0" w:color="auto"/>
      </w:divBdr>
    </w:div>
    <w:div w:id="232786100">
      <w:bodyDiv w:val="1"/>
      <w:marLeft w:val="0"/>
      <w:marRight w:val="0"/>
      <w:marTop w:val="0"/>
      <w:marBottom w:val="0"/>
      <w:divBdr>
        <w:top w:val="none" w:sz="0" w:space="0" w:color="auto"/>
        <w:left w:val="none" w:sz="0" w:space="0" w:color="auto"/>
        <w:bottom w:val="none" w:sz="0" w:space="0" w:color="auto"/>
        <w:right w:val="none" w:sz="0" w:space="0" w:color="auto"/>
      </w:divBdr>
    </w:div>
    <w:div w:id="232786969">
      <w:bodyDiv w:val="1"/>
      <w:marLeft w:val="0"/>
      <w:marRight w:val="0"/>
      <w:marTop w:val="0"/>
      <w:marBottom w:val="0"/>
      <w:divBdr>
        <w:top w:val="none" w:sz="0" w:space="0" w:color="auto"/>
        <w:left w:val="none" w:sz="0" w:space="0" w:color="auto"/>
        <w:bottom w:val="none" w:sz="0" w:space="0" w:color="auto"/>
        <w:right w:val="none" w:sz="0" w:space="0" w:color="auto"/>
      </w:divBdr>
    </w:div>
    <w:div w:id="232787856">
      <w:bodyDiv w:val="1"/>
      <w:marLeft w:val="0"/>
      <w:marRight w:val="0"/>
      <w:marTop w:val="0"/>
      <w:marBottom w:val="0"/>
      <w:divBdr>
        <w:top w:val="none" w:sz="0" w:space="0" w:color="auto"/>
        <w:left w:val="none" w:sz="0" w:space="0" w:color="auto"/>
        <w:bottom w:val="none" w:sz="0" w:space="0" w:color="auto"/>
        <w:right w:val="none" w:sz="0" w:space="0" w:color="auto"/>
      </w:divBdr>
    </w:div>
    <w:div w:id="232811069">
      <w:bodyDiv w:val="1"/>
      <w:marLeft w:val="0"/>
      <w:marRight w:val="0"/>
      <w:marTop w:val="0"/>
      <w:marBottom w:val="0"/>
      <w:divBdr>
        <w:top w:val="none" w:sz="0" w:space="0" w:color="auto"/>
        <w:left w:val="none" w:sz="0" w:space="0" w:color="auto"/>
        <w:bottom w:val="none" w:sz="0" w:space="0" w:color="auto"/>
        <w:right w:val="none" w:sz="0" w:space="0" w:color="auto"/>
      </w:divBdr>
    </w:div>
    <w:div w:id="232855738">
      <w:bodyDiv w:val="1"/>
      <w:marLeft w:val="0"/>
      <w:marRight w:val="0"/>
      <w:marTop w:val="0"/>
      <w:marBottom w:val="0"/>
      <w:divBdr>
        <w:top w:val="none" w:sz="0" w:space="0" w:color="auto"/>
        <w:left w:val="none" w:sz="0" w:space="0" w:color="auto"/>
        <w:bottom w:val="none" w:sz="0" w:space="0" w:color="auto"/>
        <w:right w:val="none" w:sz="0" w:space="0" w:color="auto"/>
      </w:divBdr>
    </w:div>
    <w:div w:id="232856857">
      <w:bodyDiv w:val="1"/>
      <w:marLeft w:val="0"/>
      <w:marRight w:val="0"/>
      <w:marTop w:val="0"/>
      <w:marBottom w:val="0"/>
      <w:divBdr>
        <w:top w:val="none" w:sz="0" w:space="0" w:color="auto"/>
        <w:left w:val="none" w:sz="0" w:space="0" w:color="auto"/>
        <w:bottom w:val="none" w:sz="0" w:space="0" w:color="auto"/>
        <w:right w:val="none" w:sz="0" w:space="0" w:color="auto"/>
      </w:divBdr>
    </w:div>
    <w:div w:id="232859790">
      <w:bodyDiv w:val="1"/>
      <w:marLeft w:val="0"/>
      <w:marRight w:val="0"/>
      <w:marTop w:val="0"/>
      <w:marBottom w:val="0"/>
      <w:divBdr>
        <w:top w:val="none" w:sz="0" w:space="0" w:color="auto"/>
        <w:left w:val="none" w:sz="0" w:space="0" w:color="auto"/>
        <w:bottom w:val="none" w:sz="0" w:space="0" w:color="auto"/>
        <w:right w:val="none" w:sz="0" w:space="0" w:color="auto"/>
      </w:divBdr>
    </w:div>
    <w:div w:id="232929105">
      <w:bodyDiv w:val="1"/>
      <w:marLeft w:val="0"/>
      <w:marRight w:val="0"/>
      <w:marTop w:val="0"/>
      <w:marBottom w:val="0"/>
      <w:divBdr>
        <w:top w:val="none" w:sz="0" w:space="0" w:color="auto"/>
        <w:left w:val="none" w:sz="0" w:space="0" w:color="auto"/>
        <w:bottom w:val="none" w:sz="0" w:space="0" w:color="auto"/>
        <w:right w:val="none" w:sz="0" w:space="0" w:color="auto"/>
      </w:divBdr>
    </w:div>
    <w:div w:id="232930859">
      <w:bodyDiv w:val="1"/>
      <w:marLeft w:val="0"/>
      <w:marRight w:val="0"/>
      <w:marTop w:val="0"/>
      <w:marBottom w:val="0"/>
      <w:divBdr>
        <w:top w:val="none" w:sz="0" w:space="0" w:color="auto"/>
        <w:left w:val="none" w:sz="0" w:space="0" w:color="auto"/>
        <w:bottom w:val="none" w:sz="0" w:space="0" w:color="auto"/>
        <w:right w:val="none" w:sz="0" w:space="0" w:color="auto"/>
      </w:divBdr>
    </w:div>
    <w:div w:id="232933436">
      <w:bodyDiv w:val="1"/>
      <w:marLeft w:val="0"/>
      <w:marRight w:val="0"/>
      <w:marTop w:val="0"/>
      <w:marBottom w:val="0"/>
      <w:divBdr>
        <w:top w:val="none" w:sz="0" w:space="0" w:color="auto"/>
        <w:left w:val="none" w:sz="0" w:space="0" w:color="auto"/>
        <w:bottom w:val="none" w:sz="0" w:space="0" w:color="auto"/>
        <w:right w:val="none" w:sz="0" w:space="0" w:color="auto"/>
      </w:divBdr>
    </w:div>
    <w:div w:id="232933626">
      <w:bodyDiv w:val="1"/>
      <w:marLeft w:val="0"/>
      <w:marRight w:val="0"/>
      <w:marTop w:val="0"/>
      <w:marBottom w:val="0"/>
      <w:divBdr>
        <w:top w:val="none" w:sz="0" w:space="0" w:color="auto"/>
        <w:left w:val="none" w:sz="0" w:space="0" w:color="auto"/>
        <w:bottom w:val="none" w:sz="0" w:space="0" w:color="auto"/>
        <w:right w:val="none" w:sz="0" w:space="0" w:color="auto"/>
      </w:divBdr>
    </w:div>
    <w:div w:id="232935354">
      <w:bodyDiv w:val="1"/>
      <w:marLeft w:val="0"/>
      <w:marRight w:val="0"/>
      <w:marTop w:val="0"/>
      <w:marBottom w:val="0"/>
      <w:divBdr>
        <w:top w:val="none" w:sz="0" w:space="0" w:color="auto"/>
        <w:left w:val="none" w:sz="0" w:space="0" w:color="auto"/>
        <w:bottom w:val="none" w:sz="0" w:space="0" w:color="auto"/>
        <w:right w:val="none" w:sz="0" w:space="0" w:color="auto"/>
      </w:divBdr>
    </w:div>
    <w:div w:id="233006152">
      <w:bodyDiv w:val="1"/>
      <w:marLeft w:val="0"/>
      <w:marRight w:val="0"/>
      <w:marTop w:val="0"/>
      <w:marBottom w:val="0"/>
      <w:divBdr>
        <w:top w:val="none" w:sz="0" w:space="0" w:color="auto"/>
        <w:left w:val="none" w:sz="0" w:space="0" w:color="auto"/>
        <w:bottom w:val="none" w:sz="0" w:space="0" w:color="auto"/>
        <w:right w:val="none" w:sz="0" w:space="0" w:color="auto"/>
      </w:divBdr>
    </w:div>
    <w:div w:id="233008520">
      <w:bodyDiv w:val="1"/>
      <w:marLeft w:val="0"/>
      <w:marRight w:val="0"/>
      <w:marTop w:val="0"/>
      <w:marBottom w:val="0"/>
      <w:divBdr>
        <w:top w:val="none" w:sz="0" w:space="0" w:color="auto"/>
        <w:left w:val="none" w:sz="0" w:space="0" w:color="auto"/>
        <w:bottom w:val="none" w:sz="0" w:space="0" w:color="auto"/>
        <w:right w:val="none" w:sz="0" w:space="0" w:color="auto"/>
      </w:divBdr>
    </w:div>
    <w:div w:id="233012445">
      <w:bodyDiv w:val="1"/>
      <w:marLeft w:val="0"/>
      <w:marRight w:val="0"/>
      <w:marTop w:val="0"/>
      <w:marBottom w:val="0"/>
      <w:divBdr>
        <w:top w:val="none" w:sz="0" w:space="0" w:color="auto"/>
        <w:left w:val="none" w:sz="0" w:space="0" w:color="auto"/>
        <w:bottom w:val="none" w:sz="0" w:space="0" w:color="auto"/>
        <w:right w:val="none" w:sz="0" w:space="0" w:color="auto"/>
      </w:divBdr>
    </w:div>
    <w:div w:id="233047549">
      <w:bodyDiv w:val="1"/>
      <w:marLeft w:val="0"/>
      <w:marRight w:val="0"/>
      <w:marTop w:val="0"/>
      <w:marBottom w:val="0"/>
      <w:divBdr>
        <w:top w:val="none" w:sz="0" w:space="0" w:color="auto"/>
        <w:left w:val="none" w:sz="0" w:space="0" w:color="auto"/>
        <w:bottom w:val="none" w:sz="0" w:space="0" w:color="auto"/>
        <w:right w:val="none" w:sz="0" w:space="0" w:color="auto"/>
      </w:divBdr>
    </w:div>
    <w:div w:id="233049856">
      <w:bodyDiv w:val="1"/>
      <w:marLeft w:val="0"/>
      <w:marRight w:val="0"/>
      <w:marTop w:val="0"/>
      <w:marBottom w:val="0"/>
      <w:divBdr>
        <w:top w:val="none" w:sz="0" w:space="0" w:color="auto"/>
        <w:left w:val="none" w:sz="0" w:space="0" w:color="auto"/>
        <w:bottom w:val="none" w:sz="0" w:space="0" w:color="auto"/>
        <w:right w:val="none" w:sz="0" w:space="0" w:color="auto"/>
      </w:divBdr>
    </w:div>
    <w:div w:id="233050186">
      <w:bodyDiv w:val="1"/>
      <w:marLeft w:val="0"/>
      <w:marRight w:val="0"/>
      <w:marTop w:val="0"/>
      <w:marBottom w:val="0"/>
      <w:divBdr>
        <w:top w:val="none" w:sz="0" w:space="0" w:color="auto"/>
        <w:left w:val="none" w:sz="0" w:space="0" w:color="auto"/>
        <w:bottom w:val="none" w:sz="0" w:space="0" w:color="auto"/>
        <w:right w:val="none" w:sz="0" w:space="0" w:color="auto"/>
      </w:divBdr>
    </w:div>
    <w:div w:id="233055063">
      <w:bodyDiv w:val="1"/>
      <w:marLeft w:val="0"/>
      <w:marRight w:val="0"/>
      <w:marTop w:val="0"/>
      <w:marBottom w:val="0"/>
      <w:divBdr>
        <w:top w:val="none" w:sz="0" w:space="0" w:color="auto"/>
        <w:left w:val="none" w:sz="0" w:space="0" w:color="auto"/>
        <w:bottom w:val="none" w:sz="0" w:space="0" w:color="auto"/>
        <w:right w:val="none" w:sz="0" w:space="0" w:color="auto"/>
      </w:divBdr>
    </w:div>
    <w:div w:id="233056092">
      <w:bodyDiv w:val="1"/>
      <w:marLeft w:val="0"/>
      <w:marRight w:val="0"/>
      <w:marTop w:val="0"/>
      <w:marBottom w:val="0"/>
      <w:divBdr>
        <w:top w:val="none" w:sz="0" w:space="0" w:color="auto"/>
        <w:left w:val="none" w:sz="0" w:space="0" w:color="auto"/>
        <w:bottom w:val="none" w:sz="0" w:space="0" w:color="auto"/>
        <w:right w:val="none" w:sz="0" w:space="0" w:color="auto"/>
      </w:divBdr>
    </w:div>
    <w:div w:id="233124694">
      <w:bodyDiv w:val="1"/>
      <w:marLeft w:val="0"/>
      <w:marRight w:val="0"/>
      <w:marTop w:val="0"/>
      <w:marBottom w:val="0"/>
      <w:divBdr>
        <w:top w:val="none" w:sz="0" w:space="0" w:color="auto"/>
        <w:left w:val="none" w:sz="0" w:space="0" w:color="auto"/>
        <w:bottom w:val="none" w:sz="0" w:space="0" w:color="auto"/>
        <w:right w:val="none" w:sz="0" w:space="0" w:color="auto"/>
      </w:divBdr>
    </w:div>
    <w:div w:id="233125554">
      <w:bodyDiv w:val="1"/>
      <w:marLeft w:val="0"/>
      <w:marRight w:val="0"/>
      <w:marTop w:val="0"/>
      <w:marBottom w:val="0"/>
      <w:divBdr>
        <w:top w:val="none" w:sz="0" w:space="0" w:color="auto"/>
        <w:left w:val="none" w:sz="0" w:space="0" w:color="auto"/>
        <w:bottom w:val="none" w:sz="0" w:space="0" w:color="auto"/>
        <w:right w:val="none" w:sz="0" w:space="0" w:color="auto"/>
      </w:divBdr>
    </w:div>
    <w:div w:id="233203361">
      <w:bodyDiv w:val="1"/>
      <w:marLeft w:val="0"/>
      <w:marRight w:val="0"/>
      <w:marTop w:val="0"/>
      <w:marBottom w:val="0"/>
      <w:divBdr>
        <w:top w:val="none" w:sz="0" w:space="0" w:color="auto"/>
        <w:left w:val="none" w:sz="0" w:space="0" w:color="auto"/>
        <w:bottom w:val="none" w:sz="0" w:space="0" w:color="auto"/>
        <w:right w:val="none" w:sz="0" w:space="0" w:color="auto"/>
      </w:divBdr>
    </w:div>
    <w:div w:id="233204286">
      <w:bodyDiv w:val="1"/>
      <w:marLeft w:val="0"/>
      <w:marRight w:val="0"/>
      <w:marTop w:val="0"/>
      <w:marBottom w:val="0"/>
      <w:divBdr>
        <w:top w:val="none" w:sz="0" w:space="0" w:color="auto"/>
        <w:left w:val="none" w:sz="0" w:space="0" w:color="auto"/>
        <w:bottom w:val="none" w:sz="0" w:space="0" w:color="auto"/>
        <w:right w:val="none" w:sz="0" w:space="0" w:color="auto"/>
      </w:divBdr>
    </w:div>
    <w:div w:id="233206537">
      <w:bodyDiv w:val="1"/>
      <w:marLeft w:val="0"/>
      <w:marRight w:val="0"/>
      <w:marTop w:val="0"/>
      <w:marBottom w:val="0"/>
      <w:divBdr>
        <w:top w:val="none" w:sz="0" w:space="0" w:color="auto"/>
        <w:left w:val="none" w:sz="0" w:space="0" w:color="auto"/>
        <w:bottom w:val="none" w:sz="0" w:space="0" w:color="auto"/>
        <w:right w:val="none" w:sz="0" w:space="0" w:color="auto"/>
      </w:divBdr>
    </w:div>
    <w:div w:id="233207237">
      <w:bodyDiv w:val="1"/>
      <w:marLeft w:val="0"/>
      <w:marRight w:val="0"/>
      <w:marTop w:val="0"/>
      <w:marBottom w:val="0"/>
      <w:divBdr>
        <w:top w:val="none" w:sz="0" w:space="0" w:color="auto"/>
        <w:left w:val="none" w:sz="0" w:space="0" w:color="auto"/>
        <w:bottom w:val="none" w:sz="0" w:space="0" w:color="auto"/>
        <w:right w:val="none" w:sz="0" w:space="0" w:color="auto"/>
      </w:divBdr>
    </w:div>
    <w:div w:id="233245571">
      <w:bodyDiv w:val="1"/>
      <w:marLeft w:val="0"/>
      <w:marRight w:val="0"/>
      <w:marTop w:val="0"/>
      <w:marBottom w:val="0"/>
      <w:divBdr>
        <w:top w:val="none" w:sz="0" w:space="0" w:color="auto"/>
        <w:left w:val="none" w:sz="0" w:space="0" w:color="auto"/>
        <w:bottom w:val="none" w:sz="0" w:space="0" w:color="auto"/>
        <w:right w:val="none" w:sz="0" w:space="0" w:color="auto"/>
      </w:divBdr>
    </w:div>
    <w:div w:id="233273482">
      <w:bodyDiv w:val="1"/>
      <w:marLeft w:val="0"/>
      <w:marRight w:val="0"/>
      <w:marTop w:val="0"/>
      <w:marBottom w:val="0"/>
      <w:divBdr>
        <w:top w:val="none" w:sz="0" w:space="0" w:color="auto"/>
        <w:left w:val="none" w:sz="0" w:space="0" w:color="auto"/>
        <w:bottom w:val="none" w:sz="0" w:space="0" w:color="auto"/>
        <w:right w:val="none" w:sz="0" w:space="0" w:color="auto"/>
      </w:divBdr>
    </w:div>
    <w:div w:id="233318233">
      <w:bodyDiv w:val="1"/>
      <w:marLeft w:val="0"/>
      <w:marRight w:val="0"/>
      <w:marTop w:val="0"/>
      <w:marBottom w:val="0"/>
      <w:divBdr>
        <w:top w:val="none" w:sz="0" w:space="0" w:color="auto"/>
        <w:left w:val="none" w:sz="0" w:space="0" w:color="auto"/>
        <w:bottom w:val="none" w:sz="0" w:space="0" w:color="auto"/>
        <w:right w:val="none" w:sz="0" w:space="0" w:color="auto"/>
      </w:divBdr>
    </w:div>
    <w:div w:id="233320710">
      <w:bodyDiv w:val="1"/>
      <w:marLeft w:val="0"/>
      <w:marRight w:val="0"/>
      <w:marTop w:val="0"/>
      <w:marBottom w:val="0"/>
      <w:divBdr>
        <w:top w:val="none" w:sz="0" w:space="0" w:color="auto"/>
        <w:left w:val="none" w:sz="0" w:space="0" w:color="auto"/>
        <w:bottom w:val="none" w:sz="0" w:space="0" w:color="auto"/>
        <w:right w:val="none" w:sz="0" w:space="0" w:color="auto"/>
      </w:divBdr>
    </w:div>
    <w:div w:id="233323316">
      <w:bodyDiv w:val="1"/>
      <w:marLeft w:val="0"/>
      <w:marRight w:val="0"/>
      <w:marTop w:val="0"/>
      <w:marBottom w:val="0"/>
      <w:divBdr>
        <w:top w:val="none" w:sz="0" w:space="0" w:color="auto"/>
        <w:left w:val="none" w:sz="0" w:space="0" w:color="auto"/>
        <w:bottom w:val="none" w:sz="0" w:space="0" w:color="auto"/>
        <w:right w:val="none" w:sz="0" w:space="0" w:color="auto"/>
      </w:divBdr>
    </w:div>
    <w:div w:id="233394225">
      <w:bodyDiv w:val="1"/>
      <w:marLeft w:val="0"/>
      <w:marRight w:val="0"/>
      <w:marTop w:val="0"/>
      <w:marBottom w:val="0"/>
      <w:divBdr>
        <w:top w:val="none" w:sz="0" w:space="0" w:color="auto"/>
        <w:left w:val="none" w:sz="0" w:space="0" w:color="auto"/>
        <w:bottom w:val="none" w:sz="0" w:space="0" w:color="auto"/>
        <w:right w:val="none" w:sz="0" w:space="0" w:color="auto"/>
      </w:divBdr>
    </w:div>
    <w:div w:id="233396106">
      <w:bodyDiv w:val="1"/>
      <w:marLeft w:val="0"/>
      <w:marRight w:val="0"/>
      <w:marTop w:val="0"/>
      <w:marBottom w:val="0"/>
      <w:divBdr>
        <w:top w:val="none" w:sz="0" w:space="0" w:color="auto"/>
        <w:left w:val="none" w:sz="0" w:space="0" w:color="auto"/>
        <w:bottom w:val="none" w:sz="0" w:space="0" w:color="auto"/>
        <w:right w:val="none" w:sz="0" w:space="0" w:color="auto"/>
      </w:divBdr>
    </w:div>
    <w:div w:id="233396605">
      <w:bodyDiv w:val="1"/>
      <w:marLeft w:val="0"/>
      <w:marRight w:val="0"/>
      <w:marTop w:val="0"/>
      <w:marBottom w:val="0"/>
      <w:divBdr>
        <w:top w:val="none" w:sz="0" w:space="0" w:color="auto"/>
        <w:left w:val="none" w:sz="0" w:space="0" w:color="auto"/>
        <w:bottom w:val="none" w:sz="0" w:space="0" w:color="auto"/>
        <w:right w:val="none" w:sz="0" w:space="0" w:color="auto"/>
      </w:divBdr>
    </w:div>
    <w:div w:id="233397655">
      <w:bodyDiv w:val="1"/>
      <w:marLeft w:val="0"/>
      <w:marRight w:val="0"/>
      <w:marTop w:val="0"/>
      <w:marBottom w:val="0"/>
      <w:divBdr>
        <w:top w:val="none" w:sz="0" w:space="0" w:color="auto"/>
        <w:left w:val="none" w:sz="0" w:space="0" w:color="auto"/>
        <w:bottom w:val="none" w:sz="0" w:space="0" w:color="auto"/>
        <w:right w:val="none" w:sz="0" w:space="0" w:color="auto"/>
      </w:divBdr>
    </w:div>
    <w:div w:id="233441881">
      <w:bodyDiv w:val="1"/>
      <w:marLeft w:val="0"/>
      <w:marRight w:val="0"/>
      <w:marTop w:val="0"/>
      <w:marBottom w:val="0"/>
      <w:divBdr>
        <w:top w:val="none" w:sz="0" w:space="0" w:color="auto"/>
        <w:left w:val="none" w:sz="0" w:space="0" w:color="auto"/>
        <w:bottom w:val="none" w:sz="0" w:space="0" w:color="auto"/>
        <w:right w:val="none" w:sz="0" w:space="0" w:color="auto"/>
      </w:divBdr>
    </w:div>
    <w:div w:id="233442583">
      <w:bodyDiv w:val="1"/>
      <w:marLeft w:val="0"/>
      <w:marRight w:val="0"/>
      <w:marTop w:val="0"/>
      <w:marBottom w:val="0"/>
      <w:divBdr>
        <w:top w:val="none" w:sz="0" w:space="0" w:color="auto"/>
        <w:left w:val="none" w:sz="0" w:space="0" w:color="auto"/>
        <w:bottom w:val="none" w:sz="0" w:space="0" w:color="auto"/>
        <w:right w:val="none" w:sz="0" w:space="0" w:color="auto"/>
      </w:divBdr>
    </w:div>
    <w:div w:id="233467203">
      <w:bodyDiv w:val="1"/>
      <w:marLeft w:val="0"/>
      <w:marRight w:val="0"/>
      <w:marTop w:val="0"/>
      <w:marBottom w:val="0"/>
      <w:divBdr>
        <w:top w:val="none" w:sz="0" w:space="0" w:color="auto"/>
        <w:left w:val="none" w:sz="0" w:space="0" w:color="auto"/>
        <w:bottom w:val="none" w:sz="0" w:space="0" w:color="auto"/>
        <w:right w:val="none" w:sz="0" w:space="0" w:color="auto"/>
      </w:divBdr>
    </w:div>
    <w:div w:id="233467274">
      <w:bodyDiv w:val="1"/>
      <w:marLeft w:val="0"/>
      <w:marRight w:val="0"/>
      <w:marTop w:val="0"/>
      <w:marBottom w:val="0"/>
      <w:divBdr>
        <w:top w:val="none" w:sz="0" w:space="0" w:color="auto"/>
        <w:left w:val="none" w:sz="0" w:space="0" w:color="auto"/>
        <w:bottom w:val="none" w:sz="0" w:space="0" w:color="auto"/>
        <w:right w:val="none" w:sz="0" w:space="0" w:color="auto"/>
      </w:divBdr>
    </w:div>
    <w:div w:id="233518036">
      <w:bodyDiv w:val="1"/>
      <w:marLeft w:val="0"/>
      <w:marRight w:val="0"/>
      <w:marTop w:val="0"/>
      <w:marBottom w:val="0"/>
      <w:divBdr>
        <w:top w:val="none" w:sz="0" w:space="0" w:color="auto"/>
        <w:left w:val="none" w:sz="0" w:space="0" w:color="auto"/>
        <w:bottom w:val="none" w:sz="0" w:space="0" w:color="auto"/>
        <w:right w:val="none" w:sz="0" w:space="0" w:color="auto"/>
      </w:divBdr>
    </w:div>
    <w:div w:id="233585650">
      <w:bodyDiv w:val="1"/>
      <w:marLeft w:val="0"/>
      <w:marRight w:val="0"/>
      <w:marTop w:val="0"/>
      <w:marBottom w:val="0"/>
      <w:divBdr>
        <w:top w:val="none" w:sz="0" w:space="0" w:color="auto"/>
        <w:left w:val="none" w:sz="0" w:space="0" w:color="auto"/>
        <w:bottom w:val="none" w:sz="0" w:space="0" w:color="auto"/>
        <w:right w:val="none" w:sz="0" w:space="0" w:color="auto"/>
      </w:divBdr>
    </w:div>
    <w:div w:id="233586179">
      <w:bodyDiv w:val="1"/>
      <w:marLeft w:val="0"/>
      <w:marRight w:val="0"/>
      <w:marTop w:val="0"/>
      <w:marBottom w:val="0"/>
      <w:divBdr>
        <w:top w:val="none" w:sz="0" w:space="0" w:color="auto"/>
        <w:left w:val="none" w:sz="0" w:space="0" w:color="auto"/>
        <w:bottom w:val="none" w:sz="0" w:space="0" w:color="auto"/>
        <w:right w:val="none" w:sz="0" w:space="0" w:color="auto"/>
      </w:divBdr>
    </w:div>
    <w:div w:id="233587269">
      <w:bodyDiv w:val="1"/>
      <w:marLeft w:val="0"/>
      <w:marRight w:val="0"/>
      <w:marTop w:val="0"/>
      <w:marBottom w:val="0"/>
      <w:divBdr>
        <w:top w:val="none" w:sz="0" w:space="0" w:color="auto"/>
        <w:left w:val="none" w:sz="0" w:space="0" w:color="auto"/>
        <w:bottom w:val="none" w:sz="0" w:space="0" w:color="auto"/>
        <w:right w:val="none" w:sz="0" w:space="0" w:color="auto"/>
      </w:divBdr>
    </w:div>
    <w:div w:id="233588820">
      <w:bodyDiv w:val="1"/>
      <w:marLeft w:val="0"/>
      <w:marRight w:val="0"/>
      <w:marTop w:val="0"/>
      <w:marBottom w:val="0"/>
      <w:divBdr>
        <w:top w:val="none" w:sz="0" w:space="0" w:color="auto"/>
        <w:left w:val="none" w:sz="0" w:space="0" w:color="auto"/>
        <w:bottom w:val="none" w:sz="0" w:space="0" w:color="auto"/>
        <w:right w:val="none" w:sz="0" w:space="0" w:color="auto"/>
      </w:divBdr>
    </w:div>
    <w:div w:id="233661004">
      <w:bodyDiv w:val="1"/>
      <w:marLeft w:val="0"/>
      <w:marRight w:val="0"/>
      <w:marTop w:val="0"/>
      <w:marBottom w:val="0"/>
      <w:divBdr>
        <w:top w:val="none" w:sz="0" w:space="0" w:color="auto"/>
        <w:left w:val="none" w:sz="0" w:space="0" w:color="auto"/>
        <w:bottom w:val="none" w:sz="0" w:space="0" w:color="auto"/>
        <w:right w:val="none" w:sz="0" w:space="0" w:color="auto"/>
      </w:divBdr>
    </w:div>
    <w:div w:id="233703526">
      <w:bodyDiv w:val="1"/>
      <w:marLeft w:val="0"/>
      <w:marRight w:val="0"/>
      <w:marTop w:val="0"/>
      <w:marBottom w:val="0"/>
      <w:divBdr>
        <w:top w:val="none" w:sz="0" w:space="0" w:color="auto"/>
        <w:left w:val="none" w:sz="0" w:space="0" w:color="auto"/>
        <w:bottom w:val="none" w:sz="0" w:space="0" w:color="auto"/>
        <w:right w:val="none" w:sz="0" w:space="0" w:color="auto"/>
      </w:divBdr>
    </w:div>
    <w:div w:id="233705448">
      <w:bodyDiv w:val="1"/>
      <w:marLeft w:val="0"/>
      <w:marRight w:val="0"/>
      <w:marTop w:val="0"/>
      <w:marBottom w:val="0"/>
      <w:divBdr>
        <w:top w:val="none" w:sz="0" w:space="0" w:color="auto"/>
        <w:left w:val="none" w:sz="0" w:space="0" w:color="auto"/>
        <w:bottom w:val="none" w:sz="0" w:space="0" w:color="auto"/>
        <w:right w:val="none" w:sz="0" w:space="0" w:color="auto"/>
      </w:divBdr>
    </w:div>
    <w:div w:id="233710674">
      <w:bodyDiv w:val="1"/>
      <w:marLeft w:val="0"/>
      <w:marRight w:val="0"/>
      <w:marTop w:val="0"/>
      <w:marBottom w:val="0"/>
      <w:divBdr>
        <w:top w:val="none" w:sz="0" w:space="0" w:color="auto"/>
        <w:left w:val="none" w:sz="0" w:space="0" w:color="auto"/>
        <w:bottom w:val="none" w:sz="0" w:space="0" w:color="auto"/>
        <w:right w:val="none" w:sz="0" w:space="0" w:color="auto"/>
      </w:divBdr>
    </w:div>
    <w:div w:id="233779640">
      <w:bodyDiv w:val="1"/>
      <w:marLeft w:val="0"/>
      <w:marRight w:val="0"/>
      <w:marTop w:val="0"/>
      <w:marBottom w:val="0"/>
      <w:divBdr>
        <w:top w:val="none" w:sz="0" w:space="0" w:color="auto"/>
        <w:left w:val="none" w:sz="0" w:space="0" w:color="auto"/>
        <w:bottom w:val="none" w:sz="0" w:space="0" w:color="auto"/>
        <w:right w:val="none" w:sz="0" w:space="0" w:color="auto"/>
      </w:divBdr>
    </w:div>
    <w:div w:id="233854274">
      <w:bodyDiv w:val="1"/>
      <w:marLeft w:val="0"/>
      <w:marRight w:val="0"/>
      <w:marTop w:val="0"/>
      <w:marBottom w:val="0"/>
      <w:divBdr>
        <w:top w:val="none" w:sz="0" w:space="0" w:color="auto"/>
        <w:left w:val="none" w:sz="0" w:space="0" w:color="auto"/>
        <w:bottom w:val="none" w:sz="0" w:space="0" w:color="auto"/>
        <w:right w:val="none" w:sz="0" w:space="0" w:color="auto"/>
      </w:divBdr>
    </w:div>
    <w:div w:id="233898102">
      <w:bodyDiv w:val="1"/>
      <w:marLeft w:val="0"/>
      <w:marRight w:val="0"/>
      <w:marTop w:val="0"/>
      <w:marBottom w:val="0"/>
      <w:divBdr>
        <w:top w:val="none" w:sz="0" w:space="0" w:color="auto"/>
        <w:left w:val="none" w:sz="0" w:space="0" w:color="auto"/>
        <w:bottom w:val="none" w:sz="0" w:space="0" w:color="auto"/>
        <w:right w:val="none" w:sz="0" w:space="0" w:color="auto"/>
      </w:divBdr>
    </w:div>
    <w:div w:id="233901296">
      <w:bodyDiv w:val="1"/>
      <w:marLeft w:val="0"/>
      <w:marRight w:val="0"/>
      <w:marTop w:val="0"/>
      <w:marBottom w:val="0"/>
      <w:divBdr>
        <w:top w:val="none" w:sz="0" w:space="0" w:color="auto"/>
        <w:left w:val="none" w:sz="0" w:space="0" w:color="auto"/>
        <w:bottom w:val="none" w:sz="0" w:space="0" w:color="auto"/>
        <w:right w:val="none" w:sz="0" w:space="0" w:color="auto"/>
      </w:divBdr>
    </w:div>
    <w:div w:id="233975322">
      <w:bodyDiv w:val="1"/>
      <w:marLeft w:val="0"/>
      <w:marRight w:val="0"/>
      <w:marTop w:val="0"/>
      <w:marBottom w:val="0"/>
      <w:divBdr>
        <w:top w:val="none" w:sz="0" w:space="0" w:color="auto"/>
        <w:left w:val="none" w:sz="0" w:space="0" w:color="auto"/>
        <w:bottom w:val="none" w:sz="0" w:space="0" w:color="auto"/>
        <w:right w:val="none" w:sz="0" w:space="0" w:color="auto"/>
      </w:divBdr>
    </w:div>
    <w:div w:id="234046804">
      <w:bodyDiv w:val="1"/>
      <w:marLeft w:val="0"/>
      <w:marRight w:val="0"/>
      <w:marTop w:val="0"/>
      <w:marBottom w:val="0"/>
      <w:divBdr>
        <w:top w:val="none" w:sz="0" w:space="0" w:color="auto"/>
        <w:left w:val="none" w:sz="0" w:space="0" w:color="auto"/>
        <w:bottom w:val="none" w:sz="0" w:space="0" w:color="auto"/>
        <w:right w:val="none" w:sz="0" w:space="0" w:color="auto"/>
      </w:divBdr>
    </w:div>
    <w:div w:id="234046913">
      <w:bodyDiv w:val="1"/>
      <w:marLeft w:val="0"/>
      <w:marRight w:val="0"/>
      <w:marTop w:val="0"/>
      <w:marBottom w:val="0"/>
      <w:divBdr>
        <w:top w:val="none" w:sz="0" w:space="0" w:color="auto"/>
        <w:left w:val="none" w:sz="0" w:space="0" w:color="auto"/>
        <w:bottom w:val="none" w:sz="0" w:space="0" w:color="auto"/>
        <w:right w:val="none" w:sz="0" w:space="0" w:color="auto"/>
      </w:divBdr>
    </w:div>
    <w:div w:id="234047922">
      <w:bodyDiv w:val="1"/>
      <w:marLeft w:val="0"/>
      <w:marRight w:val="0"/>
      <w:marTop w:val="0"/>
      <w:marBottom w:val="0"/>
      <w:divBdr>
        <w:top w:val="none" w:sz="0" w:space="0" w:color="auto"/>
        <w:left w:val="none" w:sz="0" w:space="0" w:color="auto"/>
        <w:bottom w:val="none" w:sz="0" w:space="0" w:color="auto"/>
        <w:right w:val="none" w:sz="0" w:space="0" w:color="auto"/>
      </w:divBdr>
    </w:div>
    <w:div w:id="234051069">
      <w:bodyDiv w:val="1"/>
      <w:marLeft w:val="0"/>
      <w:marRight w:val="0"/>
      <w:marTop w:val="0"/>
      <w:marBottom w:val="0"/>
      <w:divBdr>
        <w:top w:val="none" w:sz="0" w:space="0" w:color="auto"/>
        <w:left w:val="none" w:sz="0" w:space="0" w:color="auto"/>
        <w:bottom w:val="none" w:sz="0" w:space="0" w:color="auto"/>
        <w:right w:val="none" w:sz="0" w:space="0" w:color="auto"/>
      </w:divBdr>
    </w:div>
    <w:div w:id="234052110">
      <w:bodyDiv w:val="1"/>
      <w:marLeft w:val="0"/>
      <w:marRight w:val="0"/>
      <w:marTop w:val="0"/>
      <w:marBottom w:val="0"/>
      <w:divBdr>
        <w:top w:val="none" w:sz="0" w:space="0" w:color="auto"/>
        <w:left w:val="none" w:sz="0" w:space="0" w:color="auto"/>
        <w:bottom w:val="none" w:sz="0" w:space="0" w:color="auto"/>
        <w:right w:val="none" w:sz="0" w:space="0" w:color="auto"/>
      </w:divBdr>
    </w:div>
    <w:div w:id="234052771">
      <w:bodyDiv w:val="1"/>
      <w:marLeft w:val="0"/>
      <w:marRight w:val="0"/>
      <w:marTop w:val="0"/>
      <w:marBottom w:val="0"/>
      <w:divBdr>
        <w:top w:val="none" w:sz="0" w:space="0" w:color="auto"/>
        <w:left w:val="none" w:sz="0" w:space="0" w:color="auto"/>
        <w:bottom w:val="none" w:sz="0" w:space="0" w:color="auto"/>
        <w:right w:val="none" w:sz="0" w:space="0" w:color="auto"/>
      </w:divBdr>
    </w:div>
    <w:div w:id="234055146">
      <w:bodyDiv w:val="1"/>
      <w:marLeft w:val="0"/>
      <w:marRight w:val="0"/>
      <w:marTop w:val="0"/>
      <w:marBottom w:val="0"/>
      <w:divBdr>
        <w:top w:val="none" w:sz="0" w:space="0" w:color="auto"/>
        <w:left w:val="none" w:sz="0" w:space="0" w:color="auto"/>
        <w:bottom w:val="none" w:sz="0" w:space="0" w:color="auto"/>
        <w:right w:val="none" w:sz="0" w:space="0" w:color="auto"/>
      </w:divBdr>
    </w:div>
    <w:div w:id="234094924">
      <w:bodyDiv w:val="1"/>
      <w:marLeft w:val="0"/>
      <w:marRight w:val="0"/>
      <w:marTop w:val="0"/>
      <w:marBottom w:val="0"/>
      <w:divBdr>
        <w:top w:val="none" w:sz="0" w:space="0" w:color="auto"/>
        <w:left w:val="none" w:sz="0" w:space="0" w:color="auto"/>
        <w:bottom w:val="none" w:sz="0" w:space="0" w:color="auto"/>
        <w:right w:val="none" w:sz="0" w:space="0" w:color="auto"/>
      </w:divBdr>
    </w:div>
    <w:div w:id="234096245">
      <w:bodyDiv w:val="1"/>
      <w:marLeft w:val="0"/>
      <w:marRight w:val="0"/>
      <w:marTop w:val="0"/>
      <w:marBottom w:val="0"/>
      <w:divBdr>
        <w:top w:val="none" w:sz="0" w:space="0" w:color="auto"/>
        <w:left w:val="none" w:sz="0" w:space="0" w:color="auto"/>
        <w:bottom w:val="none" w:sz="0" w:space="0" w:color="auto"/>
        <w:right w:val="none" w:sz="0" w:space="0" w:color="auto"/>
      </w:divBdr>
    </w:div>
    <w:div w:id="234121472">
      <w:bodyDiv w:val="1"/>
      <w:marLeft w:val="0"/>
      <w:marRight w:val="0"/>
      <w:marTop w:val="0"/>
      <w:marBottom w:val="0"/>
      <w:divBdr>
        <w:top w:val="none" w:sz="0" w:space="0" w:color="auto"/>
        <w:left w:val="none" w:sz="0" w:space="0" w:color="auto"/>
        <w:bottom w:val="none" w:sz="0" w:space="0" w:color="auto"/>
        <w:right w:val="none" w:sz="0" w:space="0" w:color="auto"/>
      </w:divBdr>
    </w:div>
    <w:div w:id="234123496">
      <w:bodyDiv w:val="1"/>
      <w:marLeft w:val="0"/>
      <w:marRight w:val="0"/>
      <w:marTop w:val="0"/>
      <w:marBottom w:val="0"/>
      <w:divBdr>
        <w:top w:val="none" w:sz="0" w:space="0" w:color="auto"/>
        <w:left w:val="none" w:sz="0" w:space="0" w:color="auto"/>
        <w:bottom w:val="none" w:sz="0" w:space="0" w:color="auto"/>
        <w:right w:val="none" w:sz="0" w:space="0" w:color="auto"/>
      </w:divBdr>
    </w:div>
    <w:div w:id="234124626">
      <w:bodyDiv w:val="1"/>
      <w:marLeft w:val="0"/>
      <w:marRight w:val="0"/>
      <w:marTop w:val="0"/>
      <w:marBottom w:val="0"/>
      <w:divBdr>
        <w:top w:val="none" w:sz="0" w:space="0" w:color="auto"/>
        <w:left w:val="none" w:sz="0" w:space="0" w:color="auto"/>
        <w:bottom w:val="none" w:sz="0" w:space="0" w:color="auto"/>
        <w:right w:val="none" w:sz="0" w:space="0" w:color="auto"/>
      </w:divBdr>
    </w:div>
    <w:div w:id="234125754">
      <w:bodyDiv w:val="1"/>
      <w:marLeft w:val="0"/>
      <w:marRight w:val="0"/>
      <w:marTop w:val="0"/>
      <w:marBottom w:val="0"/>
      <w:divBdr>
        <w:top w:val="none" w:sz="0" w:space="0" w:color="auto"/>
        <w:left w:val="none" w:sz="0" w:space="0" w:color="auto"/>
        <w:bottom w:val="none" w:sz="0" w:space="0" w:color="auto"/>
        <w:right w:val="none" w:sz="0" w:space="0" w:color="auto"/>
      </w:divBdr>
    </w:div>
    <w:div w:id="234127080">
      <w:bodyDiv w:val="1"/>
      <w:marLeft w:val="0"/>
      <w:marRight w:val="0"/>
      <w:marTop w:val="0"/>
      <w:marBottom w:val="0"/>
      <w:divBdr>
        <w:top w:val="none" w:sz="0" w:space="0" w:color="auto"/>
        <w:left w:val="none" w:sz="0" w:space="0" w:color="auto"/>
        <w:bottom w:val="none" w:sz="0" w:space="0" w:color="auto"/>
        <w:right w:val="none" w:sz="0" w:space="0" w:color="auto"/>
      </w:divBdr>
    </w:div>
    <w:div w:id="234169686">
      <w:bodyDiv w:val="1"/>
      <w:marLeft w:val="0"/>
      <w:marRight w:val="0"/>
      <w:marTop w:val="0"/>
      <w:marBottom w:val="0"/>
      <w:divBdr>
        <w:top w:val="none" w:sz="0" w:space="0" w:color="auto"/>
        <w:left w:val="none" w:sz="0" w:space="0" w:color="auto"/>
        <w:bottom w:val="none" w:sz="0" w:space="0" w:color="auto"/>
        <w:right w:val="none" w:sz="0" w:space="0" w:color="auto"/>
      </w:divBdr>
    </w:div>
    <w:div w:id="234171044">
      <w:bodyDiv w:val="1"/>
      <w:marLeft w:val="0"/>
      <w:marRight w:val="0"/>
      <w:marTop w:val="0"/>
      <w:marBottom w:val="0"/>
      <w:divBdr>
        <w:top w:val="none" w:sz="0" w:space="0" w:color="auto"/>
        <w:left w:val="none" w:sz="0" w:space="0" w:color="auto"/>
        <w:bottom w:val="none" w:sz="0" w:space="0" w:color="auto"/>
        <w:right w:val="none" w:sz="0" w:space="0" w:color="auto"/>
      </w:divBdr>
    </w:div>
    <w:div w:id="234171771">
      <w:bodyDiv w:val="1"/>
      <w:marLeft w:val="0"/>
      <w:marRight w:val="0"/>
      <w:marTop w:val="0"/>
      <w:marBottom w:val="0"/>
      <w:divBdr>
        <w:top w:val="none" w:sz="0" w:space="0" w:color="auto"/>
        <w:left w:val="none" w:sz="0" w:space="0" w:color="auto"/>
        <w:bottom w:val="none" w:sz="0" w:space="0" w:color="auto"/>
        <w:right w:val="none" w:sz="0" w:space="0" w:color="auto"/>
      </w:divBdr>
    </w:div>
    <w:div w:id="234242830">
      <w:bodyDiv w:val="1"/>
      <w:marLeft w:val="0"/>
      <w:marRight w:val="0"/>
      <w:marTop w:val="0"/>
      <w:marBottom w:val="0"/>
      <w:divBdr>
        <w:top w:val="none" w:sz="0" w:space="0" w:color="auto"/>
        <w:left w:val="none" w:sz="0" w:space="0" w:color="auto"/>
        <w:bottom w:val="none" w:sz="0" w:space="0" w:color="auto"/>
        <w:right w:val="none" w:sz="0" w:space="0" w:color="auto"/>
      </w:divBdr>
    </w:div>
    <w:div w:id="234245056">
      <w:bodyDiv w:val="1"/>
      <w:marLeft w:val="0"/>
      <w:marRight w:val="0"/>
      <w:marTop w:val="0"/>
      <w:marBottom w:val="0"/>
      <w:divBdr>
        <w:top w:val="none" w:sz="0" w:space="0" w:color="auto"/>
        <w:left w:val="none" w:sz="0" w:space="0" w:color="auto"/>
        <w:bottom w:val="none" w:sz="0" w:space="0" w:color="auto"/>
        <w:right w:val="none" w:sz="0" w:space="0" w:color="auto"/>
      </w:divBdr>
    </w:div>
    <w:div w:id="234246713">
      <w:bodyDiv w:val="1"/>
      <w:marLeft w:val="0"/>
      <w:marRight w:val="0"/>
      <w:marTop w:val="0"/>
      <w:marBottom w:val="0"/>
      <w:divBdr>
        <w:top w:val="none" w:sz="0" w:space="0" w:color="auto"/>
        <w:left w:val="none" w:sz="0" w:space="0" w:color="auto"/>
        <w:bottom w:val="none" w:sz="0" w:space="0" w:color="auto"/>
        <w:right w:val="none" w:sz="0" w:space="0" w:color="auto"/>
      </w:divBdr>
    </w:div>
    <w:div w:id="234314858">
      <w:bodyDiv w:val="1"/>
      <w:marLeft w:val="0"/>
      <w:marRight w:val="0"/>
      <w:marTop w:val="0"/>
      <w:marBottom w:val="0"/>
      <w:divBdr>
        <w:top w:val="none" w:sz="0" w:space="0" w:color="auto"/>
        <w:left w:val="none" w:sz="0" w:space="0" w:color="auto"/>
        <w:bottom w:val="none" w:sz="0" w:space="0" w:color="auto"/>
        <w:right w:val="none" w:sz="0" w:space="0" w:color="auto"/>
      </w:divBdr>
    </w:div>
    <w:div w:id="234321824">
      <w:bodyDiv w:val="1"/>
      <w:marLeft w:val="0"/>
      <w:marRight w:val="0"/>
      <w:marTop w:val="0"/>
      <w:marBottom w:val="0"/>
      <w:divBdr>
        <w:top w:val="none" w:sz="0" w:space="0" w:color="auto"/>
        <w:left w:val="none" w:sz="0" w:space="0" w:color="auto"/>
        <w:bottom w:val="none" w:sz="0" w:space="0" w:color="auto"/>
        <w:right w:val="none" w:sz="0" w:space="0" w:color="auto"/>
      </w:divBdr>
    </w:div>
    <w:div w:id="234357789">
      <w:bodyDiv w:val="1"/>
      <w:marLeft w:val="0"/>
      <w:marRight w:val="0"/>
      <w:marTop w:val="0"/>
      <w:marBottom w:val="0"/>
      <w:divBdr>
        <w:top w:val="none" w:sz="0" w:space="0" w:color="auto"/>
        <w:left w:val="none" w:sz="0" w:space="0" w:color="auto"/>
        <w:bottom w:val="none" w:sz="0" w:space="0" w:color="auto"/>
        <w:right w:val="none" w:sz="0" w:space="0" w:color="auto"/>
      </w:divBdr>
    </w:div>
    <w:div w:id="234363334">
      <w:bodyDiv w:val="1"/>
      <w:marLeft w:val="0"/>
      <w:marRight w:val="0"/>
      <w:marTop w:val="0"/>
      <w:marBottom w:val="0"/>
      <w:divBdr>
        <w:top w:val="none" w:sz="0" w:space="0" w:color="auto"/>
        <w:left w:val="none" w:sz="0" w:space="0" w:color="auto"/>
        <w:bottom w:val="none" w:sz="0" w:space="0" w:color="auto"/>
        <w:right w:val="none" w:sz="0" w:space="0" w:color="auto"/>
      </w:divBdr>
    </w:div>
    <w:div w:id="234366408">
      <w:bodyDiv w:val="1"/>
      <w:marLeft w:val="0"/>
      <w:marRight w:val="0"/>
      <w:marTop w:val="0"/>
      <w:marBottom w:val="0"/>
      <w:divBdr>
        <w:top w:val="none" w:sz="0" w:space="0" w:color="auto"/>
        <w:left w:val="none" w:sz="0" w:space="0" w:color="auto"/>
        <w:bottom w:val="none" w:sz="0" w:space="0" w:color="auto"/>
        <w:right w:val="none" w:sz="0" w:space="0" w:color="auto"/>
      </w:divBdr>
    </w:div>
    <w:div w:id="234437828">
      <w:bodyDiv w:val="1"/>
      <w:marLeft w:val="0"/>
      <w:marRight w:val="0"/>
      <w:marTop w:val="0"/>
      <w:marBottom w:val="0"/>
      <w:divBdr>
        <w:top w:val="none" w:sz="0" w:space="0" w:color="auto"/>
        <w:left w:val="none" w:sz="0" w:space="0" w:color="auto"/>
        <w:bottom w:val="none" w:sz="0" w:space="0" w:color="auto"/>
        <w:right w:val="none" w:sz="0" w:space="0" w:color="auto"/>
      </w:divBdr>
    </w:div>
    <w:div w:id="234510728">
      <w:bodyDiv w:val="1"/>
      <w:marLeft w:val="0"/>
      <w:marRight w:val="0"/>
      <w:marTop w:val="0"/>
      <w:marBottom w:val="0"/>
      <w:divBdr>
        <w:top w:val="none" w:sz="0" w:space="0" w:color="auto"/>
        <w:left w:val="none" w:sz="0" w:space="0" w:color="auto"/>
        <w:bottom w:val="none" w:sz="0" w:space="0" w:color="auto"/>
        <w:right w:val="none" w:sz="0" w:space="0" w:color="auto"/>
      </w:divBdr>
    </w:div>
    <w:div w:id="234516510">
      <w:bodyDiv w:val="1"/>
      <w:marLeft w:val="0"/>
      <w:marRight w:val="0"/>
      <w:marTop w:val="0"/>
      <w:marBottom w:val="0"/>
      <w:divBdr>
        <w:top w:val="none" w:sz="0" w:space="0" w:color="auto"/>
        <w:left w:val="none" w:sz="0" w:space="0" w:color="auto"/>
        <w:bottom w:val="none" w:sz="0" w:space="0" w:color="auto"/>
        <w:right w:val="none" w:sz="0" w:space="0" w:color="auto"/>
      </w:divBdr>
    </w:div>
    <w:div w:id="234555850">
      <w:bodyDiv w:val="1"/>
      <w:marLeft w:val="0"/>
      <w:marRight w:val="0"/>
      <w:marTop w:val="0"/>
      <w:marBottom w:val="0"/>
      <w:divBdr>
        <w:top w:val="none" w:sz="0" w:space="0" w:color="auto"/>
        <w:left w:val="none" w:sz="0" w:space="0" w:color="auto"/>
        <w:bottom w:val="none" w:sz="0" w:space="0" w:color="auto"/>
        <w:right w:val="none" w:sz="0" w:space="0" w:color="auto"/>
      </w:divBdr>
    </w:div>
    <w:div w:id="234584059">
      <w:bodyDiv w:val="1"/>
      <w:marLeft w:val="0"/>
      <w:marRight w:val="0"/>
      <w:marTop w:val="0"/>
      <w:marBottom w:val="0"/>
      <w:divBdr>
        <w:top w:val="none" w:sz="0" w:space="0" w:color="auto"/>
        <w:left w:val="none" w:sz="0" w:space="0" w:color="auto"/>
        <w:bottom w:val="none" w:sz="0" w:space="0" w:color="auto"/>
        <w:right w:val="none" w:sz="0" w:space="0" w:color="auto"/>
      </w:divBdr>
    </w:div>
    <w:div w:id="234586016">
      <w:bodyDiv w:val="1"/>
      <w:marLeft w:val="0"/>
      <w:marRight w:val="0"/>
      <w:marTop w:val="0"/>
      <w:marBottom w:val="0"/>
      <w:divBdr>
        <w:top w:val="none" w:sz="0" w:space="0" w:color="auto"/>
        <w:left w:val="none" w:sz="0" w:space="0" w:color="auto"/>
        <w:bottom w:val="none" w:sz="0" w:space="0" w:color="auto"/>
        <w:right w:val="none" w:sz="0" w:space="0" w:color="auto"/>
      </w:divBdr>
    </w:div>
    <w:div w:id="234626047">
      <w:bodyDiv w:val="1"/>
      <w:marLeft w:val="0"/>
      <w:marRight w:val="0"/>
      <w:marTop w:val="0"/>
      <w:marBottom w:val="0"/>
      <w:divBdr>
        <w:top w:val="none" w:sz="0" w:space="0" w:color="auto"/>
        <w:left w:val="none" w:sz="0" w:space="0" w:color="auto"/>
        <w:bottom w:val="none" w:sz="0" w:space="0" w:color="auto"/>
        <w:right w:val="none" w:sz="0" w:space="0" w:color="auto"/>
      </w:divBdr>
    </w:div>
    <w:div w:id="234628411">
      <w:bodyDiv w:val="1"/>
      <w:marLeft w:val="0"/>
      <w:marRight w:val="0"/>
      <w:marTop w:val="0"/>
      <w:marBottom w:val="0"/>
      <w:divBdr>
        <w:top w:val="none" w:sz="0" w:space="0" w:color="auto"/>
        <w:left w:val="none" w:sz="0" w:space="0" w:color="auto"/>
        <w:bottom w:val="none" w:sz="0" w:space="0" w:color="auto"/>
        <w:right w:val="none" w:sz="0" w:space="0" w:color="auto"/>
      </w:divBdr>
    </w:div>
    <w:div w:id="234632882">
      <w:bodyDiv w:val="1"/>
      <w:marLeft w:val="0"/>
      <w:marRight w:val="0"/>
      <w:marTop w:val="0"/>
      <w:marBottom w:val="0"/>
      <w:divBdr>
        <w:top w:val="none" w:sz="0" w:space="0" w:color="auto"/>
        <w:left w:val="none" w:sz="0" w:space="0" w:color="auto"/>
        <w:bottom w:val="none" w:sz="0" w:space="0" w:color="auto"/>
        <w:right w:val="none" w:sz="0" w:space="0" w:color="auto"/>
      </w:divBdr>
    </w:div>
    <w:div w:id="234705991">
      <w:bodyDiv w:val="1"/>
      <w:marLeft w:val="0"/>
      <w:marRight w:val="0"/>
      <w:marTop w:val="0"/>
      <w:marBottom w:val="0"/>
      <w:divBdr>
        <w:top w:val="none" w:sz="0" w:space="0" w:color="auto"/>
        <w:left w:val="none" w:sz="0" w:space="0" w:color="auto"/>
        <w:bottom w:val="none" w:sz="0" w:space="0" w:color="auto"/>
        <w:right w:val="none" w:sz="0" w:space="0" w:color="auto"/>
      </w:divBdr>
    </w:div>
    <w:div w:id="234753251">
      <w:bodyDiv w:val="1"/>
      <w:marLeft w:val="0"/>
      <w:marRight w:val="0"/>
      <w:marTop w:val="0"/>
      <w:marBottom w:val="0"/>
      <w:divBdr>
        <w:top w:val="none" w:sz="0" w:space="0" w:color="auto"/>
        <w:left w:val="none" w:sz="0" w:space="0" w:color="auto"/>
        <w:bottom w:val="none" w:sz="0" w:space="0" w:color="auto"/>
        <w:right w:val="none" w:sz="0" w:space="0" w:color="auto"/>
      </w:divBdr>
    </w:div>
    <w:div w:id="234782528">
      <w:bodyDiv w:val="1"/>
      <w:marLeft w:val="0"/>
      <w:marRight w:val="0"/>
      <w:marTop w:val="0"/>
      <w:marBottom w:val="0"/>
      <w:divBdr>
        <w:top w:val="none" w:sz="0" w:space="0" w:color="auto"/>
        <w:left w:val="none" w:sz="0" w:space="0" w:color="auto"/>
        <w:bottom w:val="none" w:sz="0" w:space="0" w:color="auto"/>
        <w:right w:val="none" w:sz="0" w:space="0" w:color="auto"/>
      </w:divBdr>
    </w:div>
    <w:div w:id="234822575">
      <w:bodyDiv w:val="1"/>
      <w:marLeft w:val="0"/>
      <w:marRight w:val="0"/>
      <w:marTop w:val="0"/>
      <w:marBottom w:val="0"/>
      <w:divBdr>
        <w:top w:val="none" w:sz="0" w:space="0" w:color="auto"/>
        <w:left w:val="none" w:sz="0" w:space="0" w:color="auto"/>
        <w:bottom w:val="none" w:sz="0" w:space="0" w:color="auto"/>
        <w:right w:val="none" w:sz="0" w:space="0" w:color="auto"/>
      </w:divBdr>
    </w:div>
    <w:div w:id="234823790">
      <w:bodyDiv w:val="1"/>
      <w:marLeft w:val="0"/>
      <w:marRight w:val="0"/>
      <w:marTop w:val="0"/>
      <w:marBottom w:val="0"/>
      <w:divBdr>
        <w:top w:val="none" w:sz="0" w:space="0" w:color="auto"/>
        <w:left w:val="none" w:sz="0" w:space="0" w:color="auto"/>
        <w:bottom w:val="none" w:sz="0" w:space="0" w:color="auto"/>
        <w:right w:val="none" w:sz="0" w:space="0" w:color="auto"/>
      </w:divBdr>
    </w:div>
    <w:div w:id="234824035">
      <w:bodyDiv w:val="1"/>
      <w:marLeft w:val="0"/>
      <w:marRight w:val="0"/>
      <w:marTop w:val="0"/>
      <w:marBottom w:val="0"/>
      <w:divBdr>
        <w:top w:val="none" w:sz="0" w:space="0" w:color="auto"/>
        <w:left w:val="none" w:sz="0" w:space="0" w:color="auto"/>
        <w:bottom w:val="none" w:sz="0" w:space="0" w:color="auto"/>
        <w:right w:val="none" w:sz="0" w:space="0" w:color="auto"/>
      </w:divBdr>
    </w:div>
    <w:div w:id="234898070">
      <w:bodyDiv w:val="1"/>
      <w:marLeft w:val="0"/>
      <w:marRight w:val="0"/>
      <w:marTop w:val="0"/>
      <w:marBottom w:val="0"/>
      <w:divBdr>
        <w:top w:val="none" w:sz="0" w:space="0" w:color="auto"/>
        <w:left w:val="none" w:sz="0" w:space="0" w:color="auto"/>
        <w:bottom w:val="none" w:sz="0" w:space="0" w:color="auto"/>
        <w:right w:val="none" w:sz="0" w:space="0" w:color="auto"/>
      </w:divBdr>
    </w:div>
    <w:div w:id="234898743">
      <w:bodyDiv w:val="1"/>
      <w:marLeft w:val="0"/>
      <w:marRight w:val="0"/>
      <w:marTop w:val="0"/>
      <w:marBottom w:val="0"/>
      <w:divBdr>
        <w:top w:val="none" w:sz="0" w:space="0" w:color="auto"/>
        <w:left w:val="none" w:sz="0" w:space="0" w:color="auto"/>
        <w:bottom w:val="none" w:sz="0" w:space="0" w:color="auto"/>
        <w:right w:val="none" w:sz="0" w:space="0" w:color="auto"/>
      </w:divBdr>
    </w:div>
    <w:div w:id="234903158">
      <w:bodyDiv w:val="1"/>
      <w:marLeft w:val="0"/>
      <w:marRight w:val="0"/>
      <w:marTop w:val="0"/>
      <w:marBottom w:val="0"/>
      <w:divBdr>
        <w:top w:val="none" w:sz="0" w:space="0" w:color="auto"/>
        <w:left w:val="none" w:sz="0" w:space="0" w:color="auto"/>
        <w:bottom w:val="none" w:sz="0" w:space="0" w:color="auto"/>
        <w:right w:val="none" w:sz="0" w:space="0" w:color="auto"/>
      </w:divBdr>
    </w:div>
    <w:div w:id="234903362">
      <w:bodyDiv w:val="1"/>
      <w:marLeft w:val="0"/>
      <w:marRight w:val="0"/>
      <w:marTop w:val="0"/>
      <w:marBottom w:val="0"/>
      <w:divBdr>
        <w:top w:val="none" w:sz="0" w:space="0" w:color="auto"/>
        <w:left w:val="none" w:sz="0" w:space="0" w:color="auto"/>
        <w:bottom w:val="none" w:sz="0" w:space="0" w:color="auto"/>
        <w:right w:val="none" w:sz="0" w:space="0" w:color="auto"/>
      </w:divBdr>
    </w:div>
    <w:div w:id="234903552">
      <w:bodyDiv w:val="1"/>
      <w:marLeft w:val="0"/>
      <w:marRight w:val="0"/>
      <w:marTop w:val="0"/>
      <w:marBottom w:val="0"/>
      <w:divBdr>
        <w:top w:val="none" w:sz="0" w:space="0" w:color="auto"/>
        <w:left w:val="none" w:sz="0" w:space="0" w:color="auto"/>
        <w:bottom w:val="none" w:sz="0" w:space="0" w:color="auto"/>
        <w:right w:val="none" w:sz="0" w:space="0" w:color="auto"/>
      </w:divBdr>
    </w:div>
    <w:div w:id="234970666">
      <w:bodyDiv w:val="1"/>
      <w:marLeft w:val="0"/>
      <w:marRight w:val="0"/>
      <w:marTop w:val="0"/>
      <w:marBottom w:val="0"/>
      <w:divBdr>
        <w:top w:val="none" w:sz="0" w:space="0" w:color="auto"/>
        <w:left w:val="none" w:sz="0" w:space="0" w:color="auto"/>
        <w:bottom w:val="none" w:sz="0" w:space="0" w:color="auto"/>
        <w:right w:val="none" w:sz="0" w:space="0" w:color="auto"/>
      </w:divBdr>
    </w:div>
    <w:div w:id="234977216">
      <w:bodyDiv w:val="1"/>
      <w:marLeft w:val="0"/>
      <w:marRight w:val="0"/>
      <w:marTop w:val="0"/>
      <w:marBottom w:val="0"/>
      <w:divBdr>
        <w:top w:val="none" w:sz="0" w:space="0" w:color="auto"/>
        <w:left w:val="none" w:sz="0" w:space="0" w:color="auto"/>
        <w:bottom w:val="none" w:sz="0" w:space="0" w:color="auto"/>
        <w:right w:val="none" w:sz="0" w:space="0" w:color="auto"/>
      </w:divBdr>
    </w:div>
    <w:div w:id="235018998">
      <w:bodyDiv w:val="1"/>
      <w:marLeft w:val="0"/>
      <w:marRight w:val="0"/>
      <w:marTop w:val="0"/>
      <w:marBottom w:val="0"/>
      <w:divBdr>
        <w:top w:val="none" w:sz="0" w:space="0" w:color="auto"/>
        <w:left w:val="none" w:sz="0" w:space="0" w:color="auto"/>
        <w:bottom w:val="none" w:sz="0" w:space="0" w:color="auto"/>
        <w:right w:val="none" w:sz="0" w:space="0" w:color="auto"/>
      </w:divBdr>
    </w:div>
    <w:div w:id="235019867">
      <w:bodyDiv w:val="1"/>
      <w:marLeft w:val="0"/>
      <w:marRight w:val="0"/>
      <w:marTop w:val="0"/>
      <w:marBottom w:val="0"/>
      <w:divBdr>
        <w:top w:val="none" w:sz="0" w:space="0" w:color="auto"/>
        <w:left w:val="none" w:sz="0" w:space="0" w:color="auto"/>
        <w:bottom w:val="none" w:sz="0" w:space="0" w:color="auto"/>
        <w:right w:val="none" w:sz="0" w:space="0" w:color="auto"/>
      </w:divBdr>
    </w:div>
    <w:div w:id="235090764">
      <w:bodyDiv w:val="1"/>
      <w:marLeft w:val="0"/>
      <w:marRight w:val="0"/>
      <w:marTop w:val="0"/>
      <w:marBottom w:val="0"/>
      <w:divBdr>
        <w:top w:val="none" w:sz="0" w:space="0" w:color="auto"/>
        <w:left w:val="none" w:sz="0" w:space="0" w:color="auto"/>
        <w:bottom w:val="none" w:sz="0" w:space="0" w:color="auto"/>
        <w:right w:val="none" w:sz="0" w:space="0" w:color="auto"/>
      </w:divBdr>
    </w:div>
    <w:div w:id="235163853">
      <w:bodyDiv w:val="1"/>
      <w:marLeft w:val="0"/>
      <w:marRight w:val="0"/>
      <w:marTop w:val="0"/>
      <w:marBottom w:val="0"/>
      <w:divBdr>
        <w:top w:val="none" w:sz="0" w:space="0" w:color="auto"/>
        <w:left w:val="none" w:sz="0" w:space="0" w:color="auto"/>
        <w:bottom w:val="none" w:sz="0" w:space="0" w:color="auto"/>
        <w:right w:val="none" w:sz="0" w:space="0" w:color="auto"/>
      </w:divBdr>
    </w:div>
    <w:div w:id="235166543">
      <w:bodyDiv w:val="1"/>
      <w:marLeft w:val="0"/>
      <w:marRight w:val="0"/>
      <w:marTop w:val="0"/>
      <w:marBottom w:val="0"/>
      <w:divBdr>
        <w:top w:val="none" w:sz="0" w:space="0" w:color="auto"/>
        <w:left w:val="none" w:sz="0" w:space="0" w:color="auto"/>
        <w:bottom w:val="none" w:sz="0" w:space="0" w:color="auto"/>
        <w:right w:val="none" w:sz="0" w:space="0" w:color="auto"/>
      </w:divBdr>
    </w:div>
    <w:div w:id="235170707">
      <w:bodyDiv w:val="1"/>
      <w:marLeft w:val="0"/>
      <w:marRight w:val="0"/>
      <w:marTop w:val="0"/>
      <w:marBottom w:val="0"/>
      <w:divBdr>
        <w:top w:val="none" w:sz="0" w:space="0" w:color="auto"/>
        <w:left w:val="none" w:sz="0" w:space="0" w:color="auto"/>
        <w:bottom w:val="none" w:sz="0" w:space="0" w:color="auto"/>
        <w:right w:val="none" w:sz="0" w:space="0" w:color="auto"/>
      </w:divBdr>
    </w:div>
    <w:div w:id="235214951">
      <w:bodyDiv w:val="1"/>
      <w:marLeft w:val="0"/>
      <w:marRight w:val="0"/>
      <w:marTop w:val="0"/>
      <w:marBottom w:val="0"/>
      <w:divBdr>
        <w:top w:val="none" w:sz="0" w:space="0" w:color="auto"/>
        <w:left w:val="none" w:sz="0" w:space="0" w:color="auto"/>
        <w:bottom w:val="none" w:sz="0" w:space="0" w:color="auto"/>
        <w:right w:val="none" w:sz="0" w:space="0" w:color="auto"/>
      </w:divBdr>
    </w:div>
    <w:div w:id="235239513">
      <w:bodyDiv w:val="1"/>
      <w:marLeft w:val="0"/>
      <w:marRight w:val="0"/>
      <w:marTop w:val="0"/>
      <w:marBottom w:val="0"/>
      <w:divBdr>
        <w:top w:val="none" w:sz="0" w:space="0" w:color="auto"/>
        <w:left w:val="none" w:sz="0" w:space="0" w:color="auto"/>
        <w:bottom w:val="none" w:sz="0" w:space="0" w:color="auto"/>
        <w:right w:val="none" w:sz="0" w:space="0" w:color="auto"/>
      </w:divBdr>
    </w:div>
    <w:div w:id="235239519">
      <w:bodyDiv w:val="1"/>
      <w:marLeft w:val="0"/>
      <w:marRight w:val="0"/>
      <w:marTop w:val="0"/>
      <w:marBottom w:val="0"/>
      <w:divBdr>
        <w:top w:val="none" w:sz="0" w:space="0" w:color="auto"/>
        <w:left w:val="none" w:sz="0" w:space="0" w:color="auto"/>
        <w:bottom w:val="none" w:sz="0" w:space="0" w:color="auto"/>
        <w:right w:val="none" w:sz="0" w:space="0" w:color="auto"/>
      </w:divBdr>
    </w:div>
    <w:div w:id="235241284">
      <w:bodyDiv w:val="1"/>
      <w:marLeft w:val="0"/>
      <w:marRight w:val="0"/>
      <w:marTop w:val="0"/>
      <w:marBottom w:val="0"/>
      <w:divBdr>
        <w:top w:val="none" w:sz="0" w:space="0" w:color="auto"/>
        <w:left w:val="none" w:sz="0" w:space="0" w:color="auto"/>
        <w:bottom w:val="none" w:sz="0" w:space="0" w:color="auto"/>
        <w:right w:val="none" w:sz="0" w:space="0" w:color="auto"/>
      </w:divBdr>
    </w:div>
    <w:div w:id="235281530">
      <w:bodyDiv w:val="1"/>
      <w:marLeft w:val="0"/>
      <w:marRight w:val="0"/>
      <w:marTop w:val="0"/>
      <w:marBottom w:val="0"/>
      <w:divBdr>
        <w:top w:val="none" w:sz="0" w:space="0" w:color="auto"/>
        <w:left w:val="none" w:sz="0" w:space="0" w:color="auto"/>
        <w:bottom w:val="none" w:sz="0" w:space="0" w:color="auto"/>
        <w:right w:val="none" w:sz="0" w:space="0" w:color="auto"/>
      </w:divBdr>
    </w:div>
    <w:div w:id="235283636">
      <w:bodyDiv w:val="1"/>
      <w:marLeft w:val="0"/>
      <w:marRight w:val="0"/>
      <w:marTop w:val="0"/>
      <w:marBottom w:val="0"/>
      <w:divBdr>
        <w:top w:val="none" w:sz="0" w:space="0" w:color="auto"/>
        <w:left w:val="none" w:sz="0" w:space="0" w:color="auto"/>
        <w:bottom w:val="none" w:sz="0" w:space="0" w:color="auto"/>
        <w:right w:val="none" w:sz="0" w:space="0" w:color="auto"/>
      </w:divBdr>
    </w:div>
    <w:div w:id="235285671">
      <w:bodyDiv w:val="1"/>
      <w:marLeft w:val="0"/>
      <w:marRight w:val="0"/>
      <w:marTop w:val="0"/>
      <w:marBottom w:val="0"/>
      <w:divBdr>
        <w:top w:val="none" w:sz="0" w:space="0" w:color="auto"/>
        <w:left w:val="none" w:sz="0" w:space="0" w:color="auto"/>
        <w:bottom w:val="none" w:sz="0" w:space="0" w:color="auto"/>
        <w:right w:val="none" w:sz="0" w:space="0" w:color="auto"/>
      </w:divBdr>
    </w:div>
    <w:div w:id="235285892">
      <w:bodyDiv w:val="1"/>
      <w:marLeft w:val="0"/>
      <w:marRight w:val="0"/>
      <w:marTop w:val="0"/>
      <w:marBottom w:val="0"/>
      <w:divBdr>
        <w:top w:val="none" w:sz="0" w:space="0" w:color="auto"/>
        <w:left w:val="none" w:sz="0" w:space="0" w:color="auto"/>
        <w:bottom w:val="none" w:sz="0" w:space="0" w:color="auto"/>
        <w:right w:val="none" w:sz="0" w:space="0" w:color="auto"/>
      </w:divBdr>
    </w:div>
    <w:div w:id="235356952">
      <w:bodyDiv w:val="1"/>
      <w:marLeft w:val="0"/>
      <w:marRight w:val="0"/>
      <w:marTop w:val="0"/>
      <w:marBottom w:val="0"/>
      <w:divBdr>
        <w:top w:val="none" w:sz="0" w:space="0" w:color="auto"/>
        <w:left w:val="none" w:sz="0" w:space="0" w:color="auto"/>
        <w:bottom w:val="none" w:sz="0" w:space="0" w:color="auto"/>
        <w:right w:val="none" w:sz="0" w:space="0" w:color="auto"/>
      </w:divBdr>
    </w:div>
    <w:div w:id="235358597">
      <w:bodyDiv w:val="1"/>
      <w:marLeft w:val="0"/>
      <w:marRight w:val="0"/>
      <w:marTop w:val="0"/>
      <w:marBottom w:val="0"/>
      <w:divBdr>
        <w:top w:val="none" w:sz="0" w:space="0" w:color="auto"/>
        <w:left w:val="none" w:sz="0" w:space="0" w:color="auto"/>
        <w:bottom w:val="none" w:sz="0" w:space="0" w:color="auto"/>
        <w:right w:val="none" w:sz="0" w:space="0" w:color="auto"/>
      </w:divBdr>
    </w:div>
    <w:div w:id="235361044">
      <w:bodyDiv w:val="1"/>
      <w:marLeft w:val="0"/>
      <w:marRight w:val="0"/>
      <w:marTop w:val="0"/>
      <w:marBottom w:val="0"/>
      <w:divBdr>
        <w:top w:val="none" w:sz="0" w:space="0" w:color="auto"/>
        <w:left w:val="none" w:sz="0" w:space="0" w:color="auto"/>
        <w:bottom w:val="none" w:sz="0" w:space="0" w:color="auto"/>
        <w:right w:val="none" w:sz="0" w:space="0" w:color="auto"/>
      </w:divBdr>
    </w:div>
    <w:div w:id="235365716">
      <w:bodyDiv w:val="1"/>
      <w:marLeft w:val="0"/>
      <w:marRight w:val="0"/>
      <w:marTop w:val="0"/>
      <w:marBottom w:val="0"/>
      <w:divBdr>
        <w:top w:val="none" w:sz="0" w:space="0" w:color="auto"/>
        <w:left w:val="none" w:sz="0" w:space="0" w:color="auto"/>
        <w:bottom w:val="none" w:sz="0" w:space="0" w:color="auto"/>
        <w:right w:val="none" w:sz="0" w:space="0" w:color="auto"/>
      </w:divBdr>
    </w:div>
    <w:div w:id="235408159">
      <w:bodyDiv w:val="1"/>
      <w:marLeft w:val="0"/>
      <w:marRight w:val="0"/>
      <w:marTop w:val="0"/>
      <w:marBottom w:val="0"/>
      <w:divBdr>
        <w:top w:val="none" w:sz="0" w:space="0" w:color="auto"/>
        <w:left w:val="none" w:sz="0" w:space="0" w:color="auto"/>
        <w:bottom w:val="none" w:sz="0" w:space="0" w:color="auto"/>
        <w:right w:val="none" w:sz="0" w:space="0" w:color="auto"/>
      </w:divBdr>
    </w:div>
    <w:div w:id="235408695">
      <w:bodyDiv w:val="1"/>
      <w:marLeft w:val="0"/>
      <w:marRight w:val="0"/>
      <w:marTop w:val="0"/>
      <w:marBottom w:val="0"/>
      <w:divBdr>
        <w:top w:val="none" w:sz="0" w:space="0" w:color="auto"/>
        <w:left w:val="none" w:sz="0" w:space="0" w:color="auto"/>
        <w:bottom w:val="none" w:sz="0" w:space="0" w:color="auto"/>
        <w:right w:val="none" w:sz="0" w:space="0" w:color="auto"/>
      </w:divBdr>
    </w:div>
    <w:div w:id="235408868">
      <w:bodyDiv w:val="1"/>
      <w:marLeft w:val="0"/>
      <w:marRight w:val="0"/>
      <w:marTop w:val="0"/>
      <w:marBottom w:val="0"/>
      <w:divBdr>
        <w:top w:val="none" w:sz="0" w:space="0" w:color="auto"/>
        <w:left w:val="none" w:sz="0" w:space="0" w:color="auto"/>
        <w:bottom w:val="none" w:sz="0" w:space="0" w:color="auto"/>
        <w:right w:val="none" w:sz="0" w:space="0" w:color="auto"/>
      </w:divBdr>
    </w:div>
    <w:div w:id="235433360">
      <w:bodyDiv w:val="1"/>
      <w:marLeft w:val="0"/>
      <w:marRight w:val="0"/>
      <w:marTop w:val="0"/>
      <w:marBottom w:val="0"/>
      <w:divBdr>
        <w:top w:val="none" w:sz="0" w:space="0" w:color="auto"/>
        <w:left w:val="none" w:sz="0" w:space="0" w:color="auto"/>
        <w:bottom w:val="none" w:sz="0" w:space="0" w:color="auto"/>
        <w:right w:val="none" w:sz="0" w:space="0" w:color="auto"/>
      </w:divBdr>
    </w:div>
    <w:div w:id="235436122">
      <w:bodyDiv w:val="1"/>
      <w:marLeft w:val="0"/>
      <w:marRight w:val="0"/>
      <w:marTop w:val="0"/>
      <w:marBottom w:val="0"/>
      <w:divBdr>
        <w:top w:val="none" w:sz="0" w:space="0" w:color="auto"/>
        <w:left w:val="none" w:sz="0" w:space="0" w:color="auto"/>
        <w:bottom w:val="none" w:sz="0" w:space="0" w:color="auto"/>
        <w:right w:val="none" w:sz="0" w:space="0" w:color="auto"/>
      </w:divBdr>
    </w:div>
    <w:div w:id="235476656">
      <w:bodyDiv w:val="1"/>
      <w:marLeft w:val="0"/>
      <w:marRight w:val="0"/>
      <w:marTop w:val="0"/>
      <w:marBottom w:val="0"/>
      <w:divBdr>
        <w:top w:val="none" w:sz="0" w:space="0" w:color="auto"/>
        <w:left w:val="none" w:sz="0" w:space="0" w:color="auto"/>
        <w:bottom w:val="none" w:sz="0" w:space="0" w:color="auto"/>
        <w:right w:val="none" w:sz="0" w:space="0" w:color="auto"/>
      </w:divBdr>
    </w:div>
    <w:div w:id="235478413">
      <w:bodyDiv w:val="1"/>
      <w:marLeft w:val="0"/>
      <w:marRight w:val="0"/>
      <w:marTop w:val="0"/>
      <w:marBottom w:val="0"/>
      <w:divBdr>
        <w:top w:val="none" w:sz="0" w:space="0" w:color="auto"/>
        <w:left w:val="none" w:sz="0" w:space="0" w:color="auto"/>
        <w:bottom w:val="none" w:sz="0" w:space="0" w:color="auto"/>
        <w:right w:val="none" w:sz="0" w:space="0" w:color="auto"/>
      </w:divBdr>
    </w:div>
    <w:div w:id="235554412">
      <w:bodyDiv w:val="1"/>
      <w:marLeft w:val="0"/>
      <w:marRight w:val="0"/>
      <w:marTop w:val="0"/>
      <w:marBottom w:val="0"/>
      <w:divBdr>
        <w:top w:val="none" w:sz="0" w:space="0" w:color="auto"/>
        <w:left w:val="none" w:sz="0" w:space="0" w:color="auto"/>
        <w:bottom w:val="none" w:sz="0" w:space="0" w:color="auto"/>
        <w:right w:val="none" w:sz="0" w:space="0" w:color="auto"/>
      </w:divBdr>
    </w:div>
    <w:div w:id="235556270">
      <w:bodyDiv w:val="1"/>
      <w:marLeft w:val="0"/>
      <w:marRight w:val="0"/>
      <w:marTop w:val="0"/>
      <w:marBottom w:val="0"/>
      <w:divBdr>
        <w:top w:val="none" w:sz="0" w:space="0" w:color="auto"/>
        <w:left w:val="none" w:sz="0" w:space="0" w:color="auto"/>
        <w:bottom w:val="none" w:sz="0" w:space="0" w:color="auto"/>
        <w:right w:val="none" w:sz="0" w:space="0" w:color="auto"/>
      </w:divBdr>
    </w:div>
    <w:div w:id="235631988">
      <w:bodyDiv w:val="1"/>
      <w:marLeft w:val="0"/>
      <w:marRight w:val="0"/>
      <w:marTop w:val="0"/>
      <w:marBottom w:val="0"/>
      <w:divBdr>
        <w:top w:val="none" w:sz="0" w:space="0" w:color="auto"/>
        <w:left w:val="none" w:sz="0" w:space="0" w:color="auto"/>
        <w:bottom w:val="none" w:sz="0" w:space="0" w:color="auto"/>
        <w:right w:val="none" w:sz="0" w:space="0" w:color="auto"/>
      </w:divBdr>
    </w:div>
    <w:div w:id="235633234">
      <w:bodyDiv w:val="1"/>
      <w:marLeft w:val="0"/>
      <w:marRight w:val="0"/>
      <w:marTop w:val="0"/>
      <w:marBottom w:val="0"/>
      <w:divBdr>
        <w:top w:val="none" w:sz="0" w:space="0" w:color="auto"/>
        <w:left w:val="none" w:sz="0" w:space="0" w:color="auto"/>
        <w:bottom w:val="none" w:sz="0" w:space="0" w:color="auto"/>
        <w:right w:val="none" w:sz="0" w:space="0" w:color="auto"/>
      </w:divBdr>
    </w:div>
    <w:div w:id="235669342">
      <w:bodyDiv w:val="1"/>
      <w:marLeft w:val="0"/>
      <w:marRight w:val="0"/>
      <w:marTop w:val="0"/>
      <w:marBottom w:val="0"/>
      <w:divBdr>
        <w:top w:val="none" w:sz="0" w:space="0" w:color="auto"/>
        <w:left w:val="none" w:sz="0" w:space="0" w:color="auto"/>
        <w:bottom w:val="none" w:sz="0" w:space="0" w:color="auto"/>
        <w:right w:val="none" w:sz="0" w:space="0" w:color="auto"/>
      </w:divBdr>
    </w:div>
    <w:div w:id="235671544">
      <w:bodyDiv w:val="1"/>
      <w:marLeft w:val="0"/>
      <w:marRight w:val="0"/>
      <w:marTop w:val="0"/>
      <w:marBottom w:val="0"/>
      <w:divBdr>
        <w:top w:val="none" w:sz="0" w:space="0" w:color="auto"/>
        <w:left w:val="none" w:sz="0" w:space="0" w:color="auto"/>
        <w:bottom w:val="none" w:sz="0" w:space="0" w:color="auto"/>
        <w:right w:val="none" w:sz="0" w:space="0" w:color="auto"/>
      </w:divBdr>
    </w:div>
    <w:div w:id="235675861">
      <w:bodyDiv w:val="1"/>
      <w:marLeft w:val="0"/>
      <w:marRight w:val="0"/>
      <w:marTop w:val="0"/>
      <w:marBottom w:val="0"/>
      <w:divBdr>
        <w:top w:val="none" w:sz="0" w:space="0" w:color="auto"/>
        <w:left w:val="none" w:sz="0" w:space="0" w:color="auto"/>
        <w:bottom w:val="none" w:sz="0" w:space="0" w:color="auto"/>
        <w:right w:val="none" w:sz="0" w:space="0" w:color="auto"/>
      </w:divBdr>
    </w:div>
    <w:div w:id="235745068">
      <w:bodyDiv w:val="1"/>
      <w:marLeft w:val="0"/>
      <w:marRight w:val="0"/>
      <w:marTop w:val="0"/>
      <w:marBottom w:val="0"/>
      <w:divBdr>
        <w:top w:val="none" w:sz="0" w:space="0" w:color="auto"/>
        <w:left w:val="none" w:sz="0" w:space="0" w:color="auto"/>
        <w:bottom w:val="none" w:sz="0" w:space="0" w:color="auto"/>
        <w:right w:val="none" w:sz="0" w:space="0" w:color="auto"/>
      </w:divBdr>
    </w:div>
    <w:div w:id="235745161">
      <w:bodyDiv w:val="1"/>
      <w:marLeft w:val="0"/>
      <w:marRight w:val="0"/>
      <w:marTop w:val="0"/>
      <w:marBottom w:val="0"/>
      <w:divBdr>
        <w:top w:val="none" w:sz="0" w:space="0" w:color="auto"/>
        <w:left w:val="none" w:sz="0" w:space="0" w:color="auto"/>
        <w:bottom w:val="none" w:sz="0" w:space="0" w:color="auto"/>
        <w:right w:val="none" w:sz="0" w:space="0" w:color="auto"/>
      </w:divBdr>
    </w:div>
    <w:div w:id="235747164">
      <w:bodyDiv w:val="1"/>
      <w:marLeft w:val="0"/>
      <w:marRight w:val="0"/>
      <w:marTop w:val="0"/>
      <w:marBottom w:val="0"/>
      <w:divBdr>
        <w:top w:val="none" w:sz="0" w:space="0" w:color="auto"/>
        <w:left w:val="none" w:sz="0" w:space="0" w:color="auto"/>
        <w:bottom w:val="none" w:sz="0" w:space="0" w:color="auto"/>
        <w:right w:val="none" w:sz="0" w:space="0" w:color="auto"/>
      </w:divBdr>
    </w:div>
    <w:div w:id="235747675">
      <w:bodyDiv w:val="1"/>
      <w:marLeft w:val="0"/>
      <w:marRight w:val="0"/>
      <w:marTop w:val="0"/>
      <w:marBottom w:val="0"/>
      <w:divBdr>
        <w:top w:val="none" w:sz="0" w:space="0" w:color="auto"/>
        <w:left w:val="none" w:sz="0" w:space="0" w:color="auto"/>
        <w:bottom w:val="none" w:sz="0" w:space="0" w:color="auto"/>
        <w:right w:val="none" w:sz="0" w:space="0" w:color="auto"/>
      </w:divBdr>
    </w:div>
    <w:div w:id="235822608">
      <w:bodyDiv w:val="1"/>
      <w:marLeft w:val="0"/>
      <w:marRight w:val="0"/>
      <w:marTop w:val="0"/>
      <w:marBottom w:val="0"/>
      <w:divBdr>
        <w:top w:val="none" w:sz="0" w:space="0" w:color="auto"/>
        <w:left w:val="none" w:sz="0" w:space="0" w:color="auto"/>
        <w:bottom w:val="none" w:sz="0" w:space="0" w:color="auto"/>
        <w:right w:val="none" w:sz="0" w:space="0" w:color="auto"/>
      </w:divBdr>
    </w:div>
    <w:div w:id="235823131">
      <w:bodyDiv w:val="1"/>
      <w:marLeft w:val="0"/>
      <w:marRight w:val="0"/>
      <w:marTop w:val="0"/>
      <w:marBottom w:val="0"/>
      <w:divBdr>
        <w:top w:val="none" w:sz="0" w:space="0" w:color="auto"/>
        <w:left w:val="none" w:sz="0" w:space="0" w:color="auto"/>
        <w:bottom w:val="none" w:sz="0" w:space="0" w:color="auto"/>
        <w:right w:val="none" w:sz="0" w:space="0" w:color="auto"/>
      </w:divBdr>
    </w:div>
    <w:div w:id="235825059">
      <w:bodyDiv w:val="1"/>
      <w:marLeft w:val="0"/>
      <w:marRight w:val="0"/>
      <w:marTop w:val="0"/>
      <w:marBottom w:val="0"/>
      <w:divBdr>
        <w:top w:val="none" w:sz="0" w:space="0" w:color="auto"/>
        <w:left w:val="none" w:sz="0" w:space="0" w:color="auto"/>
        <w:bottom w:val="none" w:sz="0" w:space="0" w:color="auto"/>
        <w:right w:val="none" w:sz="0" w:space="0" w:color="auto"/>
      </w:divBdr>
    </w:div>
    <w:div w:id="235825927">
      <w:bodyDiv w:val="1"/>
      <w:marLeft w:val="0"/>
      <w:marRight w:val="0"/>
      <w:marTop w:val="0"/>
      <w:marBottom w:val="0"/>
      <w:divBdr>
        <w:top w:val="none" w:sz="0" w:space="0" w:color="auto"/>
        <w:left w:val="none" w:sz="0" w:space="0" w:color="auto"/>
        <w:bottom w:val="none" w:sz="0" w:space="0" w:color="auto"/>
        <w:right w:val="none" w:sz="0" w:space="0" w:color="auto"/>
      </w:divBdr>
    </w:div>
    <w:div w:id="235827448">
      <w:bodyDiv w:val="1"/>
      <w:marLeft w:val="0"/>
      <w:marRight w:val="0"/>
      <w:marTop w:val="0"/>
      <w:marBottom w:val="0"/>
      <w:divBdr>
        <w:top w:val="none" w:sz="0" w:space="0" w:color="auto"/>
        <w:left w:val="none" w:sz="0" w:space="0" w:color="auto"/>
        <w:bottom w:val="none" w:sz="0" w:space="0" w:color="auto"/>
        <w:right w:val="none" w:sz="0" w:space="0" w:color="auto"/>
      </w:divBdr>
    </w:div>
    <w:div w:id="235864584">
      <w:bodyDiv w:val="1"/>
      <w:marLeft w:val="0"/>
      <w:marRight w:val="0"/>
      <w:marTop w:val="0"/>
      <w:marBottom w:val="0"/>
      <w:divBdr>
        <w:top w:val="none" w:sz="0" w:space="0" w:color="auto"/>
        <w:left w:val="none" w:sz="0" w:space="0" w:color="auto"/>
        <w:bottom w:val="none" w:sz="0" w:space="0" w:color="auto"/>
        <w:right w:val="none" w:sz="0" w:space="0" w:color="auto"/>
      </w:divBdr>
    </w:div>
    <w:div w:id="235866044">
      <w:bodyDiv w:val="1"/>
      <w:marLeft w:val="0"/>
      <w:marRight w:val="0"/>
      <w:marTop w:val="0"/>
      <w:marBottom w:val="0"/>
      <w:divBdr>
        <w:top w:val="none" w:sz="0" w:space="0" w:color="auto"/>
        <w:left w:val="none" w:sz="0" w:space="0" w:color="auto"/>
        <w:bottom w:val="none" w:sz="0" w:space="0" w:color="auto"/>
        <w:right w:val="none" w:sz="0" w:space="0" w:color="auto"/>
      </w:divBdr>
    </w:div>
    <w:div w:id="235895275">
      <w:bodyDiv w:val="1"/>
      <w:marLeft w:val="0"/>
      <w:marRight w:val="0"/>
      <w:marTop w:val="0"/>
      <w:marBottom w:val="0"/>
      <w:divBdr>
        <w:top w:val="none" w:sz="0" w:space="0" w:color="auto"/>
        <w:left w:val="none" w:sz="0" w:space="0" w:color="auto"/>
        <w:bottom w:val="none" w:sz="0" w:space="0" w:color="auto"/>
        <w:right w:val="none" w:sz="0" w:space="0" w:color="auto"/>
      </w:divBdr>
    </w:div>
    <w:div w:id="235944620">
      <w:bodyDiv w:val="1"/>
      <w:marLeft w:val="0"/>
      <w:marRight w:val="0"/>
      <w:marTop w:val="0"/>
      <w:marBottom w:val="0"/>
      <w:divBdr>
        <w:top w:val="none" w:sz="0" w:space="0" w:color="auto"/>
        <w:left w:val="none" w:sz="0" w:space="0" w:color="auto"/>
        <w:bottom w:val="none" w:sz="0" w:space="0" w:color="auto"/>
        <w:right w:val="none" w:sz="0" w:space="0" w:color="auto"/>
      </w:divBdr>
    </w:div>
    <w:div w:id="236020754">
      <w:bodyDiv w:val="1"/>
      <w:marLeft w:val="0"/>
      <w:marRight w:val="0"/>
      <w:marTop w:val="0"/>
      <w:marBottom w:val="0"/>
      <w:divBdr>
        <w:top w:val="none" w:sz="0" w:space="0" w:color="auto"/>
        <w:left w:val="none" w:sz="0" w:space="0" w:color="auto"/>
        <w:bottom w:val="none" w:sz="0" w:space="0" w:color="auto"/>
        <w:right w:val="none" w:sz="0" w:space="0" w:color="auto"/>
      </w:divBdr>
    </w:div>
    <w:div w:id="236021482">
      <w:bodyDiv w:val="1"/>
      <w:marLeft w:val="0"/>
      <w:marRight w:val="0"/>
      <w:marTop w:val="0"/>
      <w:marBottom w:val="0"/>
      <w:divBdr>
        <w:top w:val="none" w:sz="0" w:space="0" w:color="auto"/>
        <w:left w:val="none" w:sz="0" w:space="0" w:color="auto"/>
        <w:bottom w:val="none" w:sz="0" w:space="0" w:color="auto"/>
        <w:right w:val="none" w:sz="0" w:space="0" w:color="auto"/>
      </w:divBdr>
    </w:div>
    <w:div w:id="236061366">
      <w:bodyDiv w:val="1"/>
      <w:marLeft w:val="0"/>
      <w:marRight w:val="0"/>
      <w:marTop w:val="0"/>
      <w:marBottom w:val="0"/>
      <w:divBdr>
        <w:top w:val="none" w:sz="0" w:space="0" w:color="auto"/>
        <w:left w:val="none" w:sz="0" w:space="0" w:color="auto"/>
        <w:bottom w:val="none" w:sz="0" w:space="0" w:color="auto"/>
        <w:right w:val="none" w:sz="0" w:space="0" w:color="auto"/>
      </w:divBdr>
    </w:div>
    <w:div w:id="236093000">
      <w:bodyDiv w:val="1"/>
      <w:marLeft w:val="0"/>
      <w:marRight w:val="0"/>
      <w:marTop w:val="0"/>
      <w:marBottom w:val="0"/>
      <w:divBdr>
        <w:top w:val="none" w:sz="0" w:space="0" w:color="auto"/>
        <w:left w:val="none" w:sz="0" w:space="0" w:color="auto"/>
        <w:bottom w:val="none" w:sz="0" w:space="0" w:color="auto"/>
        <w:right w:val="none" w:sz="0" w:space="0" w:color="auto"/>
      </w:divBdr>
    </w:div>
    <w:div w:id="236130087">
      <w:bodyDiv w:val="1"/>
      <w:marLeft w:val="0"/>
      <w:marRight w:val="0"/>
      <w:marTop w:val="0"/>
      <w:marBottom w:val="0"/>
      <w:divBdr>
        <w:top w:val="none" w:sz="0" w:space="0" w:color="auto"/>
        <w:left w:val="none" w:sz="0" w:space="0" w:color="auto"/>
        <w:bottom w:val="none" w:sz="0" w:space="0" w:color="auto"/>
        <w:right w:val="none" w:sz="0" w:space="0" w:color="auto"/>
      </w:divBdr>
    </w:div>
    <w:div w:id="236132644">
      <w:bodyDiv w:val="1"/>
      <w:marLeft w:val="0"/>
      <w:marRight w:val="0"/>
      <w:marTop w:val="0"/>
      <w:marBottom w:val="0"/>
      <w:divBdr>
        <w:top w:val="none" w:sz="0" w:space="0" w:color="auto"/>
        <w:left w:val="none" w:sz="0" w:space="0" w:color="auto"/>
        <w:bottom w:val="none" w:sz="0" w:space="0" w:color="auto"/>
        <w:right w:val="none" w:sz="0" w:space="0" w:color="auto"/>
      </w:divBdr>
    </w:div>
    <w:div w:id="236285419">
      <w:bodyDiv w:val="1"/>
      <w:marLeft w:val="0"/>
      <w:marRight w:val="0"/>
      <w:marTop w:val="0"/>
      <w:marBottom w:val="0"/>
      <w:divBdr>
        <w:top w:val="none" w:sz="0" w:space="0" w:color="auto"/>
        <w:left w:val="none" w:sz="0" w:space="0" w:color="auto"/>
        <w:bottom w:val="none" w:sz="0" w:space="0" w:color="auto"/>
        <w:right w:val="none" w:sz="0" w:space="0" w:color="auto"/>
      </w:divBdr>
    </w:div>
    <w:div w:id="236285884">
      <w:bodyDiv w:val="1"/>
      <w:marLeft w:val="0"/>
      <w:marRight w:val="0"/>
      <w:marTop w:val="0"/>
      <w:marBottom w:val="0"/>
      <w:divBdr>
        <w:top w:val="none" w:sz="0" w:space="0" w:color="auto"/>
        <w:left w:val="none" w:sz="0" w:space="0" w:color="auto"/>
        <w:bottom w:val="none" w:sz="0" w:space="0" w:color="auto"/>
        <w:right w:val="none" w:sz="0" w:space="0" w:color="auto"/>
      </w:divBdr>
    </w:div>
    <w:div w:id="236288700">
      <w:bodyDiv w:val="1"/>
      <w:marLeft w:val="0"/>
      <w:marRight w:val="0"/>
      <w:marTop w:val="0"/>
      <w:marBottom w:val="0"/>
      <w:divBdr>
        <w:top w:val="none" w:sz="0" w:space="0" w:color="auto"/>
        <w:left w:val="none" w:sz="0" w:space="0" w:color="auto"/>
        <w:bottom w:val="none" w:sz="0" w:space="0" w:color="auto"/>
        <w:right w:val="none" w:sz="0" w:space="0" w:color="auto"/>
      </w:divBdr>
    </w:div>
    <w:div w:id="236400742">
      <w:bodyDiv w:val="1"/>
      <w:marLeft w:val="0"/>
      <w:marRight w:val="0"/>
      <w:marTop w:val="0"/>
      <w:marBottom w:val="0"/>
      <w:divBdr>
        <w:top w:val="none" w:sz="0" w:space="0" w:color="auto"/>
        <w:left w:val="none" w:sz="0" w:space="0" w:color="auto"/>
        <w:bottom w:val="none" w:sz="0" w:space="0" w:color="auto"/>
        <w:right w:val="none" w:sz="0" w:space="0" w:color="auto"/>
      </w:divBdr>
    </w:div>
    <w:div w:id="236400860">
      <w:bodyDiv w:val="1"/>
      <w:marLeft w:val="0"/>
      <w:marRight w:val="0"/>
      <w:marTop w:val="0"/>
      <w:marBottom w:val="0"/>
      <w:divBdr>
        <w:top w:val="none" w:sz="0" w:space="0" w:color="auto"/>
        <w:left w:val="none" w:sz="0" w:space="0" w:color="auto"/>
        <w:bottom w:val="none" w:sz="0" w:space="0" w:color="auto"/>
        <w:right w:val="none" w:sz="0" w:space="0" w:color="auto"/>
      </w:divBdr>
    </w:div>
    <w:div w:id="236401727">
      <w:bodyDiv w:val="1"/>
      <w:marLeft w:val="0"/>
      <w:marRight w:val="0"/>
      <w:marTop w:val="0"/>
      <w:marBottom w:val="0"/>
      <w:divBdr>
        <w:top w:val="none" w:sz="0" w:space="0" w:color="auto"/>
        <w:left w:val="none" w:sz="0" w:space="0" w:color="auto"/>
        <w:bottom w:val="none" w:sz="0" w:space="0" w:color="auto"/>
        <w:right w:val="none" w:sz="0" w:space="0" w:color="auto"/>
      </w:divBdr>
    </w:div>
    <w:div w:id="236402641">
      <w:bodyDiv w:val="1"/>
      <w:marLeft w:val="0"/>
      <w:marRight w:val="0"/>
      <w:marTop w:val="0"/>
      <w:marBottom w:val="0"/>
      <w:divBdr>
        <w:top w:val="none" w:sz="0" w:space="0" w:color="auto"/>
        <w:left w:val="none" w:sz="0" w:space="0" w:color="auto"/>
        <w:bottom w:val="none" w:sz="0" w:space="0" w:color="auto"/>
        <w:right w:val="none" w:sz="0" w:space="0" w:color="auto"/>
      </w:divBdr>
    </w:div>
    <w:div w:id="236475259">
      <w:bodyDiv w:val="1"/>
      <w:marLeft w:val="0"/>
      <w:marRight w:val="0"/>
      <w:marTop w:val="0"/>
      <w:marBottom w:val="0"/>
      <w:divBdr>
        <w:top w:val="none" w:sz="0" w:space="0" w:color="auto"/>
        <w:left w:val="none" w:sz="0" w:space="0" w:color="auto"/>
        <w:bottom w:val="none" w:sz="0" w:space="0" w:color="auto"/>
        <w:right w:val="none" w:sz="0" w:space="0" w:color="auto"/>
      </w:divBdr>
    </w:div>
    <w:div w:id="236476049">
      <w:bodyDiv w:val="1"/>
      <w:marLeft w:val="0"/>
      <w:marRight w:val="0"/>
      <w:marTop w:val="0"/>
      <w:marBottom w:val="0"/>
      <w:divBdr>
        <w:top w:val="none" w:sz="0" w:space="0" w:color="auto"/>
        <w:left w:val="none" w:sz="0" w:space="0" w:color="auto"/>
        <w:bottom w:val="none" w:sz="0" w:space="0" w:color="auto"/>
        <w:right w:val="none" w:sz="0" w:space="0" w:color="auto"/>
      </w:divBdr>
    </w:div>
    <w:div w:id="236552019">
      <w:bodyDiv w:val="1"/>
      <w:marLeft w:val="0"/>
      <w:marRight w:val="0"/>
      <w:marTop w:val="0"/>
      <w:marBottom w:val="0"/>
      <w:divBdr>
        <w:top w:val="none" w:sz="0" w:space="0" w:color="auto"/>
        <w:left w:val="none" w:sz="0" w:space="0" w:color="auto"/>
        <w:bottom w:val="none" w:sz="0" w:space="0" w:color="auto"/>
        <w:right w:val="none" w:sz="0" w:space="0" w:color="auto"/>
      </w:divBdr>
    </w:div>
    <w:div w:id="236592624">
      <w:bodyDiv w:val="1"/>
      <w:marLeft w:val="0"/>
      <w:marRight w:val="0"/>
      <w:marTop w:val="0"/>
      <w:marBottom w:val="0"/>
      <w:divBdr>
        <w:top w:val="none" w:sz="0" w:space="0" w:color="auto"/>
        <w:left w:val="none" w:sz="0" w:space="0" w:color="auto"/>
        <w:bottom w:val="none" w:sz="0" w:space="0" w:color="auto"/>
        <w:right w:val="none" w:sz="0" w:space="0" w:color="auto"/>
      </w:divBdr>
    </w:div>
    <w:div w:id="236594960">
      <w:bodyDiv w:val="1"/>
      <w:marLeft w:val="0"/>
      <w:marRight w:val="0"/>
      <w:marTop w:val="0"/>
      <w:marBottom w:val="0"/>
      <w:divBdr>
        <w:top w:val="none" w:sz="0" w:space="0" w:color="auto"/>
        <w:left w:val="none" w:sz="0" w:space="0" w:color="auto"/>
        <w:bottom w:val="none" w:sz="0" w:space="0" w:color="auto"/>
        <w:right w:val="none" w:sz="0" w:space="0" w:color="auto"/>
      </w:divBdr>
    </w:div>
    <w:div w:id="236667708">
      <w:bodyDiv w:val="1"/>
      <w:marLeft w:val="0"/>
      <w:marRight w:val="0"/>
      <w:marTop w:val="0"/>
      <w:marBottom w:val="0"/>
      <w:divBdr>
        <w:top w:val="none" w:sz="0" w:space="0" w:color="auto"/>
        <w:left w:val="none" w:sz="0" w:space="0" w:color="auto"/>
        <w:bottom w:val="none" w:sz="0" w:space="0" w:color="auto"/>
        <w:right w:val="none" w:sz="0" w:space="0" w:color="auto"/>
      </w:divBdr>
    </w:div>
    <w:div w:id="236669792">
      <w:bodyDiv w:val="1"/>
      <w:marLeft w:val="0"/>
      <w:marRight w:val="0"/>
      <w:marTop w:val="0"/>
      <w:marBottom w:val="0"/>
      <w:divBdr>
        <w:top w:val="none" w:sz="0" w:space="0" w:color="auto"/>
        <w:left w:val="none" w:sz="0" w:space="0" w:color="auto"/>
        <w:bottom w:val="none" w:sz="0" w:space="0" w:color="auto"/>
        <w:right w:val="none" w:sz="0" w:space="0" w:color="auto"/>
      </w:divBdr>
    </w:div>
    <w:div w:id="236670583">
      <w:bodyDiv w:val="1"/>
      <w:marLeft w:val="0"/>
      <w:marRight w:val="0"/>
      <w:marTop w:val="0"/>
      <w:marBottom w:val="0"/>
      <w:divBdr>
        <w:top w:val="none" w:sz="0" w:space="0" w:color="auto"/>
        <w:left w:val="none" w:sz="0" w:space="0" w:color="auto"/>
        <w:bottom w:val="none" w:sz="0" w:space="0" w:color="auto"/>
        <w:right w:val="none" w:sz="0" w:space="0" w:color="auto"/>
      </w:divBdr>
    </w:div>
    <w:div w:id="236671325">
      <w:bodyDiv w:val="1"/>
      <w:marLeft w:val="0"/>
      <w:marRight w:val="0"/>
      <w:marTop w:val="0"/>
      <w:marBottom w:val="0"/>
      <w:divBdr>
        <w:top w:val="none" w:sz="0" w:space="0" w:color="auto"/>
        <w:left w:val="none" w:sz="0" w:space="0" w:color="auto"/>
        <w:bottom w:val="none" w:sz="0" w:space="0" w:color="auto"/>
        <w:right w:val="none" w:sz="0" w:space="0" w:color="auto"/>
      </w:divBdr>
    </w:div>
    <w:div w:id="236672228">
      <w:bodyDiv w:val="1"/>
      <w:marLeft w:val="0"/>
      <w:marRight w:val="0"/>
      <w:marTop w:val="0"/>
      <w:marBottom w:val="0"/>
      <w:divBdr>
        <w:top w:val="none" w:sz="0" w:space="0" w:color="auto"/>
        <w:left w:val="none" w:sz="0" w:space="0" w:color="auto"/>
        <w:bottom w:val="none" w:sz="0" w:space="0" w:color="auto"/>
        <w:right w:val="none" w:sz="0" w:space="0" w:color="auto"/>
      </w:divBdr>
    </w:div>
    <w:div w:id="236672568">
      <w:bodyDiv w:val="1"/>
      <w:marLeft w:val="0"/>
      <w:marRight w:val="0"/>
      <w:marTop w:val="0"/>
      <w:marBottom w:val="0"/>
      <w:divBdr>
        <w:top w:val="none" w:sz="0" w:space="0" w:color="auto"/>
        <w:left w:val="none" w:sz="0" w:space="0" w:color="auto"/>
        <w:bottom w:val="none" w:sz="0" w:space="0" w:color="auto"/>
        <w:right w:val="none" w:sz="0" w:space="0" w:color="auto"/>
      </w:divBdr>
    </w:div>
    <w:div w:id="236673043">
      <w:bodyDiv w:val="1"/>
      <w:marLeft w:val="0"/>
      <w:marRight w:val="0"/>
      <w:marTop w:val="0"/>
      <w:marBottom w:val="0"/>
      <w:divBdr>
        <w:top w:val="none" w:sz="0" w:space="0" w:color="auto"/>
        <w:left w:val="none" w:sz="0" w:space="0" w:color="auto"/>
        <w:bottom w:val="none" w:sz="0" w:space="0" w:color="auto"/>
        <w:right w:val="none" w:sz="0" w:space="0" w:color="auto"/>
      </w:divBdr>
    </w:div>
    <w:div w:id="236718224">
      <w:bodyDiv w:val="1"/>
      <w:marLeft w:val="0"/>
      <w:marRight w:val="0"/>
      <w:marTop w:val="0"/>
      <w:marBottom w:val="0"/>
      <w:divBdr>
        <w:top w:val="none" w:sz="0" w:space="0" w:color="auto"/>
        <w:left w:val="none" w:sz="0" w:space="0" w:color="auto"/>
        <w:bottom w:val="none" w:sz="0" w:space="0" w:color="auto"/>
        <w:right w:val="none" w:sz="0" w:space="0" w:color="auto"/>
      </w:divBdr>
    </w:div>
    <w:div w:id="236744944">
      <w:bodyDiv w:val="1"/>
      <w:marLeft w:val="0"/>
      <w:marRight w:val="0"/>
      <w:marTop w:val="0"/>
      <w:marBottom w:val="0"/>
      <w:divBdr>
        <w:top w:val="none" w:sz="0" w:space="0" w:color="auto"/>
        <w:left w:val="none" w:sz="0" w:space="0" w:color="auto"/>
        <w:bottom w:val="none" w:sz="0" w:space="0" w:color="auto"/>
        <w:right w:val="none" w:sz="0" w:space="0" w:color="auto"/>
      </w:divBdr>
    </w:div>
    <w:div w:id="236746620">
      <w:bodyDiv w:val="1"/>
      <w:marLeft w:val="0"/>
      <w:marRight w:val="0"/>
      <w:marTop w:val="0"/>
      <w:marBottom w:val="0"/>
      <w:divBdr>
        <w:top w:val="none" w:sz="0" w:space="0" w:color="auto"/>
        <w:left w:val="none" w:sz="0" w:space="0" w:color="auto"/>
        <w:bottom w:val="none" w:sz="0" w:space="0" w:color="auto"/>
        <w:right w:val="none" w:sz="0" w:space="0" w:color="auto"/>
      </w:divBdr>
    </w:div>
    <w:div w:id="236787122">
      <w:bodyDiv w:val="1"/>
      <w:marLeft w:val="0"/>
      <w:marRight w:val="0"/>
      <w:marTop w:val="0"/>
      <w:marBottom w:val="0"/>
      <w:divBdr>
        <w:top w:val="none" w:sz="0" w:space="0" w:color="auto"/>
        <w:left w:val="none" w:sz="0" w:space="0" w:color="auto"/>
        <w:bottom w:val="none" w:sz="0" w:space="0" w:color="auto"/>
        <w:right w:val="none" w:sz="0" w:space="0" w:color="auto"/>
      </w:divBdr>
    </w:div>
    <w:div w:id="236793855">
      <w:bodyDiv w:val="1"/>
      <w:marLeft w:val="0"/>
      <w:marRight w:val="0"/>
      <w:marTop w:val="0"/>
      <w:marBottom w:val="0"/>
      <w:divBdr>
        <w:top w:val="none" w:sz="0" w:space="0" w:color="auto"/>
        <w:left w:val="none" w:sz="0" w:space="0" w:color="auto"/>
        <w:bottom w:val="none" w:sz="0" w:space="0" w:color="auto"/>
        <w:right w:val="none" w:sz="0" w:space="0" w:color="auto"/>
      </w:divBdr>
    </w:div>
    <w:div w:id="236862825">
      <w:bodyDiv w:val="1"/>
      <w:marLeft w:val="0"/>
      <w:marRight w:val="0"/>
      <w:marTop w:val="0"/>
      <w:marBottom w:val="0"/>
      <w:divBdr>
        <w:top w:val="none" w:sz="0" w:space="0" w:color="auto"/>
        <w:left w:val="none" w:sz="0" w:space="0" w:color="auto"/>
        <w:bottom w:val="none" w:sz="0" w:space="0" w:color="auto"/>
        <w:right w:val="none" w:sz="0" w:space="0" w:color="auto"/>
      </w:divBdr>
    </w:div>
    <w:div w:id="236863218">
      <w:bodyDiv w:val="1"/>
      <w:marLeft w:val="0"/>
      <w:marRight w:val="0"/>
      <w:marTop w:val="0"/>
      <w:marBottom w:val="0"/>
      <w:divBdr>
        <w:top w:val="none" w:sz="0" w:space="0" w:color="auto"/>
        <w:left w:val="none" w:sz="0" w:space="0" w:color="auto"/>
        <w:bottom w:val="none" w:sz="0" w:space="0" w:color="auto"/>
        <w:right w:val="none" w:sz="0" w:space="0" w:color="auto"/>
      </w:divBdr>
    </w:div>
    <w:div w:id="236869170">
      <w:bodyDiv w:val="1"/>
      <w:marLeft w:val="0"/>
      <w:marRight w:val="0"/>
      <w:marTop w:val="0"/>
      <w:marBottom w:val="0"/>
      <w:divBdr>
        <w:top w:val="none" w:sz="0" w:space="0" w:color="auto"/>
        <w:left w:val="none" w:sz="0" w:space="0" w:color="auto"/>
        <w:bottom w:val="none" w:sz="0" w:space="0" w:color="auto"/>
        <w:right w:val="none" w:sz="0" w:space="0" w:color="auto"/>
      </w:divBdr>
    </w:div>
    <w:div w:id="236937830">
      <w:bodyDiv w:val="1"/>
      <w:marLeft w:val="0"/>
      <w:marRight w:val="0"/>
      <w:marTop w:val="0"/>
      <w:marBottom w:val="0"/>
      <w:divBdr>
        <w:top w:val="none" w:sz="0" w:space="0" w:color="auto"/>
        <w:left w:val="none" w:sz="0" w:space="0" w:color="auto"/>
        <w:bottom w:val="none" w:sz="0" w:space="0" w:color="auto"/>
        <w:right w:val="none" w:sz="0" w:space="0" w:color="auto"/>
      </w:divBdr>
    </w:div>
    <w:div w:id="236938516">
      <w:bodyDiv w:val="1"/>
      <w:marLeft w:val="0"/>
      <w:marRight w:val="0"/>
      <w:marTop w:val="0"/>
      <w:marBottom w:val="0"/>
      <w:divBdr>
        <w:top w:val="none" w:sz="0" w:space="0" w:color="auto"/>
        <w:left w:val="none" w:sz="0" w:space="0" w:color="auto"/>
        <w:bottom w:val="none" w:sz="0" w:space="0" w:color="auto"/>
        <w:right w:val="none" w:sz="0" w:space="0" w:color="auto"/>
      </w:divBdr>
    </w:div>
    <w:div w:id="236939673">
      <w:bodyDiv w:val="1"/>
      <w:marLeft w:val="0"/>
      <w:marRight w:val="0"/>
      <w:marTop w:val="0"/>
      <w:marBottom w:val="0"/>
      <w:divBdr>
        <w:top w:val="none" w:sz="0" w:space="0" w:color="auto"/>
        <w:left w:val="none" w:sz="0" w:space="0" w:color="auto"/>
        <w:bottom w:val="none" w:sz="0" w:space="0" w:color="auto"/>
        <w:right w:val="none" w:sz="0" w:space="0" w:color="auto"/>
      </w:divBdr>
    </w:div>
    <w:div w:id="236943706">
      <w:bodyDiv w:val="1"/>
      <w:marLeft w:val="0"/>
      <w:marRight w:val="0"/>
      <w:marTop w:val="0"/>
      <w:marBottom w:val="0"/>
      <w:divBdr>
        <w:top w:val="none" w:sz="0" w:space="0" w:color="auto"/>
        <w:left w:val="none" w:sz="0" w:space="0" w:color="auto"/>
        <w:bottom w:val="none" w:sz="0" w:space="0" w:color="auto"/>
        <w:right w:val="none" w:sz="0" w:space="0" w:color="auto"/>
      </w:divBdr>
    </w:div>
    <w:div w:id="236983554">
      <w:bodyDiv w:val="1"/>
      <w:marLeft w:val="0"/>
      <w:marRight w:val="0"/>
      <w:marTop w:val="0"/>
      <w:marBottom w:val="0"/>
      <w:divBdr>
        <w:top w:val="none" w:sz="0" w:space="0" w:color="auto"/>
        <w:left w:val="none" w:sz="0" w:space="0" w:color="auto"/>
        <w:bottom w:val="none" w:sz="0" w:space="0" w:color="auto"/>
        <w:right w:val="none" w:sz="0" w:space="0" w:color="auto"/>
      </w:divBdr>
    </w:div>
    <w:div w:id="236986025">
      <w:bodyDiv w:val="1"/>
      <w:marLeft w:val="0"/>
      <w:marRight w:val="0"/>
      <w:marTop w:val="0"/>
      <w:marBottom w:val="0"/>
      <w:divBdr>
        <w:top w:val="none" w:sz="0" w:space="0" w:color="auto"/>
        <w:left w:val="none" w:sz="0" w:space="0" w:color="auto"/>
        <w:bottom w:val="none" w:sz="0" w:space="0" w:color="auto"/>
        <w:right w:val="none" w:sz="0" w:space="0" w:color="auto"/>
      </w:divBdr>
    </w:div>
    <w:div w:id="236986116">
      <w:bodyDiv w:val="1"/>
      <w:marLeft w:val="0"/>
      <w:marRight w:val="0"/>
      <w:marTop w:val="0"/>
      <w:marBottom w:val="0"/>
      <w:divBdr>
        <w:top w:val="none" w:sz="0" w:space="0" w:color="auto"/>
        <w:left w:val="none" w:sz="0" w:space="0" w:color="auto"/>
        <w:bottom w:val="none" w:sz="0" w:space="0" w:color="auto"/>
        <w:right w:val="none" w:sz="0" w:space="0" w:color="auto"/>
      </w:divBdr>
    </w:div>
    <w:div w:id="237053787">
      <w:bodyDiv w:val="1"/>
      <w:marLeft w:val="0"/>
      <w:marRight w:val="0"/>
      <w:marTop w:val="0"/>
      <w:marBottom w:val="0"/>
      <w:divBdr>
        <w:top w:val="none" w:sz="0" w:space="0" w:color="auto"/>
        <w:left w:val="none" w:sz="0" w:space="0" w:color="auto"/>
        <w:bottom w:val="none" w:sz="0" w:space="0" w:color="auto"/>
        <w:right w:val="none" w:sz="0" w:space="0" w:color="auto"/>
      </w:divBdr>
    </w:div>
    <w:div w:id="237054707">
      <w:bodyDiv w:val="1"/>
      <w:marLeft w:val="0"/>
      <w:marRight w:val="0"/>
      <w:marTop w:val="0"/>
      <w:marBottom w:val="0"/>
      <w:divBdr>
        <w:top w:val="none" w:sz="0" w:space="0" w:color="auto"/>
        <w:left w:val="none" w:sz="0" w:space="0" w:color="auto"/>
        <w:bottom w:val="none" w:sz="0" w:space="0" w:color="auto"/>
        <w:right w:val="none" w:sz="0" w:space="0" w:color="auto"/>
      </w:divBdr>
    </w:div>
    <w:div w:id="237061043">
      <w:bodyDiv w:val="1"/>
      <w:marLeft w:val="0"/>
      <w:marRight w:val="0"/>
      <w:marTop w:val="0"/>
      <w:marBottom w:val="0"/>
      <w:divBdr>
        <w:top w:val="none" w:sz="0" w:space="0" w:color="auto"/>
        <w:left w:val="none" w:sz="0" w:space="0" w:color="auto"/>
        <w:bottom w:val="none" w:sz="0" w:space="0" w:color="auto"/>
        <w:right w:val="none" w:sz="0" w:space="0" w:color="auto"/>
      </w:divBdr>
    </w:div>
    <w:div w:id="237062862">
      <w:bodyDiv w:val="1"/>
      <w:marLeft w:val="0"/>
      <w:marRight w:val="0"/>
      <w:marTop w:val="0"/>
      <w:marBottom w:val="0"/>
      <w:divBdr>
        <w:top w:val="none" w:sz="0" w:space="0" w:color="auto"/>
        <w:left w:val="none" w:sz="0" w:space="0" w:color="auto"/>
        <w:bottom w:val="none" w:sz="0" w:space="0" w:color="auto"/>
        <w:right w:val="none" w:sz="0" w:space="0" w:color="auto"/>
      </w:divBdr>
    </w:div>
    <w:div w:id="237063213">
      <w:bodyDiv w:val="1"/>
      <w:marLeft w:val="0"/>
      <w:marRight w:val="0"/>
      <w:marTop w:val="0"/>
      <w:marBottom w:val="0"/>
      <w:divBdr>
        <w:top w:val="none" w:sz="0" w:space="0" w:color="auto"/>
        <w:left w:val="none" w:sz="0" w:space="0" w:color="auto"/>
        <w:bottom w:val="none" w:sz="0" w:space="0" w:color="auto"/>
        <w:right w:val="none" w:sz="0" w:space="0" w:color="auto"/>
      </w:divBdr>
    </w:div>
    <w:div w:id="237129889">
      <w:bodyDiv w:val="1"/>
      <w:marLeft w:val="0"/>
      <w:marRight w:val="0"/>
      <w:marTop w:val="0"/>
      <w:marBottom w:val="0"/>
      <w:divBdr>
        <w:top w:val="none" w:sz="0" w:space="0" w:color="auto"/>
        <w:left w:val="none" w:sz="0" w:space="0" w:color="auto"/>
        <w:bottom w:val="none" w:sz="0" w:space="0" w:color="auto"/>
        <w:right w:val="none" w:sz="0" w:space="0" w:color="auto"/>
      </w:divBdr>
    </w:div>
    <w:div w:id="237134033">
      <w:bodyDiv w:val="1"/>
      <w:marLeft w:val="0"/>
      <w:marRight w:val="0"/>
      <w:marTop w:val="0"/>
      <w:marBottom w:val="0"/>
      <w:divBdr>
        <w:top w:val="none" w:sz="0" w:space="0" w:color="auto"/>
        <w:left w:val="none" w:sz="0" w:space="0" w:color="auto"/>
        <w:bottom w:val="none" w:sz="0" w:space="0" w:color="auto"/>
        <w:right w:val="none" w:sz="0" w:space="0" w:color="auto"/>
      </w:divBdr>
    </w:div>
    <w:div w:id="237134643">
      <w:bodyDiv w:val="1"/>
      <w:marLeft w:val="0"/>
      <w:marRight w:val="0"/>
      <w:marTop w:val="0"/>
      <w:marBottom w:val="0"/>
      <w:divBdr>
        <w:top w:val="none" w:sz="0" w:space="0" w:color="auto"/>
        <w:left w:val="none" w:sz="0" w:space="0" w:color="auto"/>
        <w:bottom w:val="none" w:sz="0" w:space="0" w:color="auto"/>
        <w:right w:val="none" w:sz="0" w:space="0" w:color="auto"/>
      </w:divBdr>
    </w:div>
    <w:div w:id="237180706">
      <w:bodyDiv w:val="1"/>
      <w:marLeft w:val="0"/>
      <w:marRight w:val="0"/>
      <w:marTop w:val="0"/>
      <w:marBottom w:val="0"/>
      <w:divBdr>
        <w:top w:val="none" w:sz="0" w:space="0" w:color="auto"/>
        <w:left w:val="none" w:sz="0" w:space="0" w:color="auto"/>
        <w:bottom w:val="none" w:sz="0" w:space="0" w:color="auto"/>
        <w:right w:val="none" w:sz="0" w:space="0" w:color="auto"/>
      </w:divBdr>
    </w:div>
    <w:div w:id="237206678">
      <w:bodyDiv w:val="1"/>
      <w:marLeft w:val="0"/>
      <w:marRight w:val="0"/>
      <w:marTop w:val="0"/>
      <w:marBottom w:val="0"/>
      <w:divBdr>
        <w:top w:val="none" w:sz="0" w:space="0" w:color="auto"/>
        <w:left w:val="none" w:sz="0" w:space="0" w:color="auto"/>
        <w:bottom w:val="none" w:sz="0" w:space="0" w:color="auto"/>
        <w:right w:val="none" w:sz="0" w:space="0" w:color="auto"/>
      </w:divBdr>
    </w:div>
    <w:div w:id="237247340">
      <w:bodyDiv w:val="1"/>
      <w:marLeft w:val="0"/>
      <w:marRight w:val="0"/>
      <w:marTop w:val="0"/>
      <w:marBottom w:val="0"/>
      <w:divBdr>
        <w:top w:val="none" w:sz="0" w:space="0" w:color="auto"/>
        <w:left w:val="none" w:sz="0" w:space="0" w:color="auto"/>
        <w:bottom w:val="none" w:sz="0" w:space="0" w:color="auto"/>
        <w:right w:val="none" w:sz="0" w:space="0" w:color="auto"/>
      </w:divBdr>
    </w:div>
    <w:div w:id="237249556">
      <w:bodyDiv w:val="1"/>
      <w:marLeft w:val="0"/>
      <w:marRight w:val="0"/>
      <w:marTop w:val="0"/>
      <w:marBottom w:val="0"/>
      <w:divBdr>
        <w:top w:val="none" w:sz="0" w:space="0" w:color="auto"/>
        <w:left w:val="none" w:sz="0" w:space="0" w:color="auto"/>
        <w:bottom w:val="none" w:sz="0" w:space="0" w:color="auto"/>
        <w:right w:val="none" w:sz="0" w:space="0" w:color="auto"/>
      </w:divBdr>
    </w:div>
    <w:div w:id="237251688">
      <w:bodyDiv w:val="1"/>
      <w:marLeft w:val="0"/>
      <w:marRight w:val="0"/>
      <w:marTop w:val="0"/>
      <w:marBottom w:val="0"/>
      <w:divBdr>
        <w:top w:val="none" w:sz="0" w:space="0" w:color="auto"/>
        <w:left w:val="none" w:sz="0" w:space="0" w:color="auto"/>
        <w:bottom w:val="none" w:sz="0" w:space="0" w:color="auto"/>
        <w:right w:val="none" w:sz="0" w:space="0" w:color="auto"/>
      </w:divBdr>
    </w:div>
    <w:div w:id="237254512">
      <w:bodyDiv w:val="1"/>
      <w:marLeft w:val="0"/>
      <w:marRight w:val="0"/>
      <w:marTop w:val="0"/>
      <w:marBottom w:val="0"/>
      <w:divBdr>
        <w:top w:val="none" w:sz="0" w:space="0" w:color="auto"/>
        <w:left w:val="none" w:sz="0" w:space="0" w:color="auto"/>
        <w:bottom w:val="none" w:sz="0" w:space="0" w:color="auto"/>
        <w:right w:val="none" w:sz="0" w:space="0" w:color="auto"/>
      </w:divBdr>
    </w:div>
    <w:div w:id="237254935">
      <w:bodyDiv w:val="1"/>
      <w:marLeft w:val="0"/>
      <w:marRight w:val="0"/>
      <w:marTop w:val="0"/>
      <w:marBottom w:val="0"/>
      <w:divBdr>
        <w:top w:val="none" w:sz="0" w:space="0" w:color="auto"/>
        <w:left w:val="none" w:sz="0" w:space="0" w:color="auto"/>
        <w:bottom w:val="none" w:sz="0" w:space="0" w:color="auto"/>
        <w:right w:val="none" w:sz="0" w:space="0" w:color="auto"/>
      </w:divBdr>
    </w:div>
    <w:div w:id="237327642">
      <w:bodyDiv w:val="1"/>
      <w:marLeft w:val="0"/>
      <w:marRight w:val="0"/>
      <w:marTop w:val="0"/>
      <w:marBottom w:val="0"/>
      <w:divBdr>
        <w:top w:val="none" w:sz="0" w:space="0" w:color="auto"/>
        <w:left w:val="none" w:sz="0" w:space="0" w:color="auto"/>
        <w:bottom w:val="none" w:sz="0" w:space="0" w:color="auto"/>
        <w:right w:val="none" w:sz="0" w:space="0" w:color="auto"/>
      </w:divBdr>
    </w:div>
    <w:div w:id="237373809">
      <w:bodyDiv w:val="1"/>
      <w:marLeft w:val="0"/>
      <w:marRight w:val="0"/>
      <w:marTop w:val="0"/>
      <w:marBottom w:val="0"/>
      <w:divBdr>
        <w:top w:val="none" w:sz="0" w:space="0" w:color="auto"/>
        <w:left w:val="none" w:sz="0" w:space="0" w:color="auto"/>
        <w:bottom w:val="none" w:sz="0" w:space="0" w:color="auto"/>
        <w:right w:val="none" w:sz="0" w:space="0" w:color="auto"/>
      </w:divBdr>
    </w:div>
    <w:div w:id="237399740">
      <w:bodyDiv w:val="1"/>
      <w:marLeft w:val="0"/>
      <w:marRight w:val="0"/>
      <w:marTop w:val="0"/>
      <w:marBottom w:val="0"/>
      <w:divBdr>
        <w:top w:val="none" w:sz="0" w:space="0" w:color="auto"/>
        <w:left w:val="none" w:sz="0" w:space="0" w:color="auto"/>
        <w:bottom w:val="none" w:sz="0" w:space="0" w:color="auto"/>
        <w:right w:val="none" w:sz="0" w:space="0" w:color="auto"/>
      </w:divBdr>
    </w:div>
    <w:div w:id="237401783">
      <w:bodyDiv w:val="1"/>
      <w:marLeft w:val="0"/>
      <w:marRight w:val="0"/>
      <w:marTop w:val="0"/>
      <w:marBottom w:val="0"/>
      <w:divBdr>
        <w:top w:val="none" w:sz="0" w:space="0" w:color="auto"/>
        <w:left w:val="none" w:sz="0" w:space="0" w:color="auto"/>
        <w:bottom w:val="none" w:sz="0" w:space="0" w:color="auto"/>
        <w:right w:val="none" w:sz="0" w:space="0" w:color="auto"/>
      </w:divBdr>
    </w:div>
    <w:div w:id="237403244">
      <w:bodyDiv w:val="1"/>
      <w:marLeft w:val="0"/>
      <w:marRight w:val="0"/>
      <w:marTop w:val="0"/>
      <w:marBottom w:val="0"/>
      <w:divBdr>
        <w:top w:val="none" w:sz="0" w:space="0" w:color="auto"/>
        <w:left w:val="none" w:sz="0" w:space="0" w:color="auto"/>
        <w:bottom w:val="none" w:sz="0" w:space="0" w:color="auto"/>
        <w:right w:val="none" w:sz="0" w:space="0" w:color="auto"/>
      </w:divBdr>
    </w:div>
    <w:div w:id="237403340">
      <w:bodyDiv w:val="1"/>
      <w:marLeft w:val="0"/>
      <w:marRight w:val="0"/>
      <w:marTop w:val="0"/>
      <w:marBottom w:val="0"/>
      <w:divBdr>
        <w:top w:val="none" w:sz="0" w:space="0" w:color="auto"/>
        <w:left w:val="none" w:sz="0" w:space="0" w:color="auto"/>
        <w:bottom w:val="none" w:sz="0" w:space="0" w:color="auto"/>
        <w:right w:val="none" w:sz="0" w:space="0" w:color="auto"/>
      </w:divBdr>
    </w:div>
    <w:div w:id="237403637">
      <w:bodyDiv w:val="1"/>
      <w:marLeft w:val="0"/>
      <w:marRight w:val="0"/>
      <w:marTop w:val="0"/>
      <w:marBottom w:val="0"/>
      <w:divBdr>
        <w:top w:val="none" w:sz="0" w:space="0" w:color="auto"/>
        <w:left w:val="none" w:sz="0" w:space="0" w:color="auto"/>
        <w:bottom w:val="none" w:sz="0" w:space="0" w:color="auto"/>
        <w:right w:val="none" w:sz="0" w:space="0" w:color="auto"/>
      </w:divBdr>
    </w:div>
    <w:div w:id="237447924">
      <w:bodyDiv w:val="1"/>
      <w:marLeft w:val="0"/>
      <w:marRight w:val="0"/>
      <w:marTop w:val="0"/>
      <w:marBottom w:val="0"/>
      <w:divBdr>
        <w:top w:val="none" w:sz="0" w:space="0" w:color="auto"/>
        <w:left w:val="none" w:sz="0" w:space="0" w:color="auto"/>
        <w:bottom w:val="none" w:sz="0" w:space="0" w:color="auto"/>
        <w:right w:val="none" w:sz="0" w:space="0" w:color="auto"/>
      </w:divBdr>
    </w:div>
    <w:div w:id="237449493">
      <w:bodyDiv w:val="1"/>
      <w:marLeft w:val="0"/>
      <w:marRight w:val="0"/>
      <w:marTop w:val="0"/>
      <w:marBottom w:val="0"/>
      <w:divBdr>
        <w:top w:val="none" w:sz="0" w:space="0" w:color="auto"/>
        <w:left w:val="none" w:sz="0" w:space="0" w:color="auto"/>
        <w:bottom w:val="none" w:sz="0" w:space="0" w:color="auto"/>
        <w:right w:val="none" w:sz="0" w:space="0" w:color="auto"/>
      </w:divBdr>
    </w:div>
    <w:div w:id="237450145">
      <w:bodyDiv w:val="1"/>
      <w:marLeft w:val="0"/>
      <w:marRight w:val="0"/>
      <w:marTop w:val="0"/>
      <w:marBottom w:val="0"/>
      <w:divBdr>
        <w:top w:val="none" w:sz="0" w:space="0" w:color="auto"/>
        <w:left w:val="none" w:sz="0" w:space="0" w:color="auto"/>
        <w:bottom w:val="none" w:sz="0" w:space="0" w:color="auto"/>
        <w:right w:val="none" w:sz="0" w:space="0" w:color="auto"/>
      </w:divBdr>
    </w:div>
    <w:div w:id="237517790">
      <w:bodyDiv w:val="1"/>
      <w:marLeft w:val="0"/>
      <w:marRight w:val="0"/>
      <w:marTop w:val="0"/>
      <w:marBottom w:val="0"/>
      <w:divBdr>
        <w:top w:val="none" w:sz="0" w:space="0" w:color="auto"/>
        <w:left w:val="none" w:sz="0" w:space="0" w:color="auto"/>
        <w:bottom w:val="none" w:sz="0" w:space="0" w:color="auto"/>
        <w:right w:val="none" w:sz="0" w:space="0" w:color="auto"/>
      </w:divBdr>
    </w:div>
    <w:div w:id="237522426">
      <w:bodyDiv w:val="1"/>
      <w:marLeft w:val="0"/>
      <w:marRight w:val="0"/>
      <w:marTop w:val="0"/>
      <w:marBottom w:val="0"/>
      <w:divBdr>
        <w:top w:val="none" w:sz="0" w:space="0" w:color="auto"/>
        <w:left w:val="none" w:sz="0" w:space="0" w:color="auto"/>
        <w:bottom w:val="none" w:sz="0" w:space="0" w:color="auto"/>
        <w:right w:val="none" w:sz="0" w:space="0" w:color="auto"/>
      </w:divBdr>
    </w:div>
    <w:div w:id="237592285">
      <w:bodyDiv w:val="1"/>
      <w:marLeft w:val="0"/>
      <w:marRight w:val="0"/>
      <w:marTop w:val="0"/>
      <w:marBottom w:val="0"/>
      <w:divBdr>
        <w:top w:val="none" w:sz="0" w:space="0" w:color="auto"/>
        <w:left w:val="none" w:sz="0" w:space="0" w:color="auto"/>
        <w:bottom w:val="none" w:sz="0" w:space="0" w:color="auto"/>
        <w:right w:val="none" w:sz="0" w:space="0" w:color="auto"/>
      </w:divBdr>
    </w:div>
    <w:div w:id="237593563">
      <w:bodyDiv w:val="1"/>
      <w:marLeft w:val="0"/>
      <w:marRight w:val="0"/>
      <w:marTop w:val="0"/>
      <w:marBottom w:val="0"/>
      <w:divBdr>
        <w:top w:val="none" w:sz="0" w:space="0" w:color="auto"/>
        <w:left w:val="none" w:sz="0" w:space="0" w:color="auto"/>
        <w:bottom w:val="none" w:sz="0" w:space="0" w:color="auto"/>
        <w:right w:val="none" w:sz="0" w:space="0" w:color="auto"/>
      </w:divBdr>
    </w:div>
    <w:div w:id="237595153">
      <w:bodyDiv w:val="1"/>
      <w:marLeft w:val="0"/>
      <w:marRight w:val="0"/>
      <w:marTop w:val="0"/>
      <w:marBottom w:val="0"/>
      <w:divBdr>
        <w:top w:val="none" w:sz="0" w:space="0" w:color="auto"/>
        <w:left w:val="none" w:sz="0" w:space="0" w:color="auto"/>
        <w:bottom w:val="none" w:sz="0" w:space="0" w:color="auto"/>
        <w:right w:val="none" w:sz="0" w:space="0" w:color="auto"/>
      </w:divBdr>
    </w:div>
    <w:div w:id="237597632">
      <w:bodyDiv w:val="1"/>
      <w:marLeft w:val="0"/>
      <w:marRight w:val="0"/>
      <w:marTop w:val="0"/>
      <w:marBottom w:val="0"/>
      <w:divBdr>
        <w:top w:val="none" w:sz="0" w:space="0" w:color="auto"/>
        <w:left w:val="none" w:sz="0" w:space="0" w:color="auto"/>
        <w:bottom w:val="none" w:sz="0" w:space="0" w:color="auto"/>
        <w:right w:val="none" w:sz="0" w:space="0" w:color="auto"/>
      </w:divBdr>
    </w:div>
    <w:div w:id="237635276">
      <w:bodyDiv w:val="1"/>
      <w:marLeft w:val="0"/>
      <w:marRight w:val="0"/>
      <w:marTop w:val="0"/>
      <w:marBottom w:val="0"/>
      <w:divBdr>
        <w:top w:val="none" w:sz="0" w:space="0" w:color="auto"/>
        <w:left w:val="none" w:sz="0" w:space="0" w:color="auto"/>
        <w:bottom w:val="none" w:sz="0" w:space="0" w:color="auto"/>
        <w:right w:val="none" w:sz="0" w:space="0" w:color="auto"/>
      </w:divBdr>
    </w:div>
    <w:div w:id="237638402">
      <w:bodyDiv w:val="1"/>
      <w:marLeft w:val="0"/>
      <w:marRight w:val="0"/>
      <w:marTop w:val="0"/>
      <w:marBottom w:val="0"/>
      <w:divBdr>
        <w:top w:val="none" w:sz="0" w:space="0" w:color="auto"/>
        <w:left w:val="none" w:sz="0" w:space="0" w:color="auto"/>
        <w:bottom w:val="none" w:sz="0" w:space="0" w:color="auto"/>
        <w:right w:val="none" w:sz="0" w:space="0" w:color="auto"/>
      </w:divBdr>
    </w:div>
    <w:div w:id="237641561">
      <w:bodyDiv w:val="1"/>
      <w:marLeft w:val="0"/>
      <w:marRight w:val="0"/>
      <w:marTop w:val="0"/>
      <w:marBottom w:val="0"/>
      <w:divBdr>
        <w:top w:val="none" w:sz="0" w:space="0" w:color="auto"/>
        <w:left w:val="none" w:sz="0" w:space="0" w:color="auto"/>
        <w:bottom w:val="none" w:sz="0" w:space="0" w:color="auto"/>
        <w:right w:val="none" w:sz="0" w:space="0" w:color="auto"/>
      </w:divBdr>
    </w:div>
    <w:div w:id="237642144">
      <w:bodyDiv w:val="1"/>
      <w:marLeft w:val="0"/>
      <w:marRight w:val="0"/>
      <w:marTop w:val="0"/>
      <w:marBottom w:val="0"/>
      <w:divBdr>
        <w:top w:val="none" w:sz="0" w:space="0" w:color="auto"/>
        <w:left w:val="none" w:sz="0" w:space="0" w:color="auto"/>
        <w:bottom w:val="none" w:sz="0" w:space="0" w:color="auto"/>
        <w:right w:val="none" w:sz="0" w:space="0" w:color="auto"/>
      </w:divBdr>
    </w:div>
    <w:div w:id="237785202">
      <w:bodyDiv w:val="1"/>
      <w:marLeft w:val="0"/>
      <w:marRight w:val="0"/>
      <w:marTop w:val="0"/>
      <w:marBottom w:val="0"/>
      <w:divBdr>
        <w:top w:val="none" w:sz="0" w:space="0" w:color="auto"/>
        <w:left w:val="none" w:sz="0" w:space="0" w:color="auto"/>
        <w:bottom w:val="none" w:sz="0" w:space="0" w:color="auto"/>
        <w:right w:val="none" w:sz="0" w:space="0" w:color="auto"/>
      </w:divBdr>
    </w:div>
    <w:div w:id="237785477">
      <w:bodyDiv w:val="1"/>
      <w:marLeft w:val="0"/>
      <w:marRight w:val="0"/>
      <w:marTop w:val="0"/>
      <w:marBottom w:val="0"/>
      <w:divBdr>
        <w:top w:val="none" w:sz="0" w:space="0" w:color="auto"/>
        <w:left w:val="none" w:sz="0" w:space="0" w:color="auto"/>
        <w:bottom w:val="none" w:sz="0" w:space="0" w:color="auto"/>
        <w:right w:val="none" w:sz="0" w:space="0" w:color="auto"/>
      </w:divBdr>
    </w:div>
    <w:div w:id="237792179">
      <w:bodyDiv w:val="1"/>
      <w:marLeft w:val="0"/>
      <w:marRight w:val="0"/>
      <w:marTop w:val="0"/>
      <w:marBottom w:val="0"/>
      <w:divBdr>
        <w:top w:val="none" w:sz="0" w:space="0" w:color="auto"/>
        <w:left w:val="none" w:sz="0" w:space="0" w:color="auto"/>
        <w:bottom w:val="none" w:sz="0" w:space="0" w:color="auto"/>
        <w:right w:val="none" w:sz="0" w:space="0" w:color="auto"/>
      </w:divBdr>
    </w:div>
    <w:div w:id="237832241">
      <w:bodyDiv w:val="1"/>
      <w:marLeft w:val="0"/>
      <w:marRight w:val="0"/>
      <w:marTop w:val="0"/>
      <w:marBottom w:val="0"/>
      <w:divBdr>
        <w:top w:val="none" w:sz="0" w:space="0" w:color="auto"/>
        <w:left w:val="none" w:sz="0" w:space="0" w:color="auto"/>
        <w:bottom w:val="none" w:sz="0" w:space="0" w:color="auto"/>
        <w:right w:val="none" w:sz="0" w:space="0" w:color="auto"/>
      </w:divBdr>
    </w:div>
    <w:div w:id="237835373">
      <w:bodyDiv w:val="1"/>
      <w:marLeft w:val="0"/>
      <w:marRight w:val="0"/>
      <w:marTop w:val="0"/>
      <w:marBottom w:val="0"/>
      <w:divBdr>
        <w:top w:val="none" w:sz="0" w:space="0" w:color="auto"/>
        <w:left w:val="none" w:sz="0" w:space="0" w:color="auto"/>
        <w:bottom w:val="none" w:sz="0" w:space="0" w:color="auto"/>
        <w:right w:val="none" w:sz="0" w:space="0" w:color="auto"/>
      </w:divBdr>
    </w:div>
    <w:div w:id="237904938">
      <w:bodyDiv w:val="1"/>
      <w:marLeft w:val="0"/>
      <w:marRight w:val="0"/>
      <w:marTop w:val="0"/>
      <w:marBottom w:val="0"/>
      <w:divBdr>
        <w:top w:val="none" w:sz="0" w:space="0" w:color="auto"/>
        <w:left w:val="none" w:sz="0" w:space="0" w:color="auto"/>
        <w:bottom w:val="none" w:sz="0" w:space="0" w:color="auto"/>
        <w:right w:val="none" w:sz="0" w:space="0" w:color="auto"/>
      </w:divBdr>
    </w:div>
    <w:div w:id="237905962">
      <w:bodyDiv w:val="1"/>
      <w:marLeft w:val="0"/>
      <w:marRight w:val="0"/>
      <w:marTop w:val="0"/>
      <w:marBottom w:val="0"/>
      <w:divBdr>
        <w:top w:val="none" w:sz="0" w:space="0" w:color="auto"/>
        <w:left w:val="none" w:sz="0" w:space="0" w:color="auto"/>
        <w:bottom w:val="none" w:sz="0" w:space="0" w:color="auto"/>
        <w:right w:val="none" w:sz="0" w:space="0" w:color="auto"/>
      </w:divBdr>
    </w:div>
    <w:div w:id="237982988">
      <w:bodyDiv w:val="1"/>
      <w:marLeft w:val="0"/>
      <w:marRight w:val="0"/>
      <w:marTop w:val="0"/>
      <w:marBottom w:val="0"/>
      <w:divBdr>
        <w:top w:val="none" w:sz="0" w:space="0" w:color="auto"/>
        <w:left w:val="none" w:sz="0" w:space="0" w:color="auto"/>
        <w:bottom w:val="none" w:sz="0" w:space="0" w:color="auto"/>
        <w:right w:val="none" w:sz="0" w:space="0" w:color="auto"/>
      </w:divBdr>
    </w:div>
    <w:div w:id="237984934">
      <w:bodyDiv w:val="1"/>
      <w:marLeft w:val="0"/>
      <w:marRight w:val="0"/>
      <w:marTop w:val="0"/>
      <w:marBottom w:val="0"/>
      <w:divBdr>
        <w:top w:val="none" w:sz="0" w:space="0" w:color="auto"/>
        <w:left w:val="none" w:sz="0" w:space="0" w:color="auto"/>
        <w:bottom w:val="none" w:sz="0" w:space="0" w:color="auto"/>
        <w:right w:val="none" w:sz="0" w:space="0" w:color="auto"/>
      </w:divBdr>
    </w:div>
    <w:div w:id="237986547">
      <w:bodyDiv w:val="1"/>
      <w:marLeft w:val="0"/>
      <w:marRight w:val="0"/>
      <w:marTop w:val="0"/>
      <w:marBottom w:val="0"/>
      <w:divBdr>
        <w:top w:val="none" w:sz="0" w:space="0" w:color="auto"/>
        <w:left w:val="none" w:sz="0" w:space="0" w:color="auto"/>
        <w:bottom w:val="none" w:sz="0" w:space="0" w:color="auto"/>
        <w:right w:val="none" w:sz="0" w:space="0" w:color="auto"/>
      </w:divBdr>
    </w:div>
    <w:div w:id="238027122">
      <w:bodyDiv w:val="1"/>
      <w:marLeft w:val="0"/>
      <w:marRight w:val="0"/>
      <w:marTop w:val="0"/>
      <w:marBottom w:val="0"/>
      <w:divBdr>
        <w:top w:val="none" w:sz="0" w:space="0" w:color="auto"/>
        <w:left w:val="none" w:sz="0" w:space="0" w:color="auto"/>
        <w:bottom w:val="none" w:sz="0" w:space="0" w:color="auto"/>
        <w:right w:val="none" w:sz="0" w:space="0" w:color="auto"/>
      </w:divBdr>
    </w:div>
    <w:div w:id="238029469">
      <w:bodyDiv w:val="1"/>
      <w:marLeft w:val="0"/>
      <w:marRight w:val="0"/>
      <w:marTop w:val="0"/>
      <w:marBottom w:val="0"/>
      <w:divBdr>
        <w:top w:val="none" w:sz="0" w:space="0" w:color="auto"/>
        <w:left w:val="none" w:sz="0" w:space="0" w:color="auto"/>
        <w:bottom w:val="none" w:sz="0" w:space="0" w:color="auto"/>
        <w:right w:val="none" w:sz="0" w:space="0" w:color="auto"/>
      </w:divBdr>
    </w:div>
    <w:div w:id="238056107">
      <w:bodyDiv w:val="1"/>
      <w:marLeft w:val="0"/>
      <w:marRight w:val="0"/>
      <w:marTop w:val="0"/>
      <w:marBottom w:val="0"/>
      <w:divBdr>
        <w:top w:val="none" w:sz="0" w:space="0" w:color="auto"/>
        <w:left w:val="none" w:sz="0" w:space="0" w:color="auto"/>
        <w:bottom w:val="none" w:sz="0" w:space="0" w:color="auto"/>
        <w:right w:val="none" w:sz="0" w:space="0" w:color="auto"/>
      </w:divBdr>
    </w:div>
    <w:div w:id="238100358">
      <w:bodyDiv w:val="1"/>
      <w:marLeft w:val="0"/>
      <w:marRight w:val="0"/>
      <w:marTop w:val="0"/>
      <w:marBottom w:val="0"/>
      <w:divBdr>
        <w:top w:val="none" w:sz="0" w:space="0" w:color="auto"/>
        <w:left w:val="none" w:sz="0" w:space="0" w:color="auto"/>
        <w:bottom w:val="none" w:sz="0" w:space="0" w:color="auto"/>
        <w:right w:val="none" w:sz="0" w:space="0" w:color="auto"/>
      </w:divBdr>
    </w:div>
    <w:div w:id="238171811">
      <w:bodyDiv w:val="1"/>
      <w:marLeft w:val="0"/>
      <w:marRight w:val="0"/>
      <w:marTop w:val="0"/>
      <w:marBottom w:val="0"/>
      <w:divBdr>
        <w:top w:val="none" w:sz="0" w:space="0" w:color="auto"/>
        <w:left w:val="none" w:sz="0" w:space="0" w:color="auto"/>
        <w:bottom w:val="none" w:sz="0" w:space="0" w:color="auto"/>
        <w:right w:val="none" w:sz="0" w:space="0" w:color="auto"/>
      </w:divBdr>
    </w:div>
    <w:div w:id="238173800">
      <w:bodyDiv w:val="1"/>
      <w:marLeft w:val="0"/>
      <w:marRight w:val="0"/>
      <w:marTop w:val="0"/>
      <w:marBottom w:val="0"/>
      <w:divBdr>
        <w:top w:val="none" w:sz="0" w:space="0" w:color="auto"/>
        <w:left w:val="none" w:sz="0" w:space="0" w:color="auto"/>
        <w:bottom w:val="none" w:sz="0" w:space="0" w:color="auto"/>
        <w:right w:val="none" w:sz="0" w:space="0" w:color="auto"/>
      </w:divBdr>
    </w:div>
    <w:div w:id="238175055">
      <w:bodyDiv w:val="1"/>
      <w:marLeft w:val="0"/>
      <w:marRight w:val="0"/>
      <w:marTop w:val="0"/>
      <w:marBottom w:val="0"/>
      <w:divBdr>
        <w:top w:val="none" w:sz="0" w:space="0" w:color="auto"/>
        <w:left w:val="none" w:sz="0" w:space="0" w:color="auto"/>
        <w:bottom w:val="none" w:sz="0" w:space="0" w:color="auto"/>
        <w:right w:val="none" w:sz="0" w:space="0" w:color="auto"/>
      </w:divBdr>
    </w:div>
    <w:div w:id="238250383">
      <w:bodyDiv w:val="1"/>
      <w:marLeft w:val="0"/>
      <w:marRight w:val="0"/>
      <w:marTop w:val="0"/>
      <w:marBottom w:val="0"/>
      <w:divBdr>
        <w:top w:val="none" w:sz="0" w:space="0" w:color="auto"/>
        <w:left w:val="none" w:sz="0" w:space="0" w:color="auto"/>
        <w:bottom w:val="none" w:sz="0" w:space="0" w:color="auto"/>
        <w:right w:val="none" w:sz="0" w:space="0" w:color="auto"/>
      </w:divBdr>
    </w:div>
    <w:div w:id="238251970">
      <w:bodyDiv w:val="1"/>
      <w:marLeft w:val="0"/>
      <w:marRight w:val="0"/>
      <w:marTop w:val="0"/>
      <w:marBottom w:val="0"/>
      <w:divBdr>
        <w:top w:val="none" w:sz="0" w:space="0" w:color="auto"/>
        <w:left w:val="none" w:sz="0" w:space="0" w:color="auto"/>
        <w:bottom w:val="none" w:sz="0" w:space="0" w:color="auto"/>
        <w:right w:val="none" w:sz="0" w:space="0" w:color="auto"/>
      </w:divBdr>
    </w:div>
    <w:div w:id="238254194">
      <w:bodyDiv w:val="1"/>
      <w:marLeft w:val="0"/>
      <w:marRight w:val="0"/>
      <w:marTop w:val="0"/>
      <w:marBottom w:val="0"/>
      <w:divBdr>
        <w:top w:val="none" w:sz="0" w:space="0" w:color="auto"/>
        <w:left w:val="none" w:sz="0" w:space="0" w:color="auto"/>
        <w:bottom w:val="none" w:sz="0" w:space="0" w:color="auto"/>
        <w:right w:val="none" w:sz="0" w:space="0" w:color="auto"/>
      </w:divBdr>
    </w:div>
    <w:div w:id="238255015">
      <w:bodyDiv w:val="1"/>
      <w:marLeft w:val="0"/>
      <w:marRight w:val="0"/>
      <w:marTop w:val="0"/>
      <w:marBottom w:val="0"/>
      <w:divBdr>
        <w:top w:val="none" w:sz="0" w:space="0" w:color="auto"/>
        <w:left w:val="none" w:sz="0" w:space="0" w:color="auto"/>
        <w:bottom w:val="none" w:sz="0" w:space="0" w:color="auto"/>
        <w:right w:val="none" w:sz="0" w:space="0" w:color="auto"/>
      </w:divBdr>
    </w:div>
    <w:div w:id="238294364">
      <w:bodyDiv w:val="1"/>
      <w:marLeft w:val="0"/>
      <w:marRight w:val="0"/>
      <w:marTop w:val="0"/>
      <w:marBottom w:val="0"/>
      <w:divBdr>
        <w:top w:val="none" w:sz="0" w:space="0" w:color="auto"/>
        <w:left w:val="none" w:sz="0" w:space="0" w:color="auto"/>
        <w:bottom w:val="none" w:sz="0" w:space="0" w:color="auto"/>
        <w:right w:val="none" w:sz="0" w:space="0" w:color="auto"/>
      </w:divBdr>
    </w:div>
    <w:div w:id="238296085">
      <w:bodyDiv w:val="1"/>
      <w:marLeft w:val="0"/>
      <w:marRight w:val="0"/>
      <w:marTop w:val="0"/>
      <w:marBottom w:val="0"/>
      <w:divBdr>
        <w:top w:val="none" w:sz="0" w:space="0" w:color="auto"/>
        <w:left w:val="none" w:sz="0" w:space="0" w:color="auto"/>
        <w:bottom w:val="none" w:sz="0" w:space="0" w:color="auto"/>
        <w:right w:val="none" w:sz="0" w:space="0" w:color="auto"/>
      </w:divBdr>
    </w:div>
    <w:div w:id="238364809">
      <w:bodyDiv w:val="1"/>
      <w:marLeft w:val="0"/>
      <w:marRight w:val="0"/>
      <w:marTop w:val="0"/>
      <w:marBottom w:val="0"/>
      <w:divBdr>
        <w:top w:val="none" w:sz="0" w:space="0" w:color="auto"/>
        <w:left w:val="none" w:sz="0" w:space="0" w:color="auto"/>
        <w:bottom w:val="none" w:sz="0" w:space="0" w:color="auto"/>
        <w:right w:val="none" w:sz="0" w:space="0" w:color="auto"/>
      </w:divBdr>
    </w:div>
    <w:div w:id="238368501">
      <w:bodyDiv w:val="1"/>
      <w:marLeft w:val="0"/>
      <w:marRight w:val="0"/>
      <w:marTop w:val="0"/>
      <w:marBottom w:val="0"/>
      <w:divBdr>
        <w:top w:val="none" w:sz="0" w:space="0" w:color="auto"/>
        <w:left w:val="none" w:sz="0" w:space="0" w:color="auto"/>
        <w:bottom w:val="none" w:sz="0" w:space="0" w:color="auto"/>
        <w:right w:val="none" w:sz="0" w:space="0" w:color="auto"/>
      </w:divBdr>
    </w:div>
    <w:div w:id="238441942">
      <w:bodyDiv w:val="1"/>
      <w:marLeft w:val="0"/>
      <w:marRight w:val="0"/>
      <w:marTop w:val="0"/>
      <w:marBottom w:val="0"/>
      <w:divBdr>
        <w:top w:val="none" w:sz="0" w:space="0" w:color="auto"/>
        <w:left w:val="none" w:sz="0" w:space="0" w:color="auto"/>
        <w:bottom w:val="none" w:sz="0" w:space="0" w:color="auto"/>
        <w:right w:val="none" w:sz="0" w:space="0" w:color="auto"/>
      </w:divBdr>
    </w:div>
    <w:div w:id="238444313">
      <w:bodyDiv w:val="1"/>
      <w:marLeft w:val="0"/>
      <w:marRight w:val="0"/>
      <w:marTop w:val="0"/>
      <w:marBottom w:val="0"/>
      <w:divBdr>
        <w:top w:val="none" w:sz="0" w:space="0" w:color="auto"/>
        <w:left w:val="none" w:sz="0" w:space="0" w:color="auto"/>
        <w:bottom w:val="none" w:sz="0" w:space="0" w:color="auto"/>
        <w:right w:val="none" w:sz="0" w:space="0" w:color="auto"/>
      </w:divBdr>
    </w:div>
    <w:div w:id="238445936">
      <w:bodyDiv w:val="1"/>
      <w:marLeft w:val="0"/>
      <w:marRight w:val="0"/>
      <w:marTop w:val="0"/>
      <w:marBottom w:val="0"/>
      <w:divBdr>
        <w:top w:val="none" w:sz="0" w:space="0" w:color="auto"/>
        <w:left w:val="none" w:sz="0" w:space="0" w:color="auto"/>
        <w:bottom w:val="none" w:sz="0" w:space="0" w:color="auto"/>
        <w:right w:val="none" w:sz="0" w:space="0" w:color="auto"/>
      </w:divBdr>
    </w:div>
    <w:div w:id="238447188">
      <w:bodyDiv w:val="1"/>
      <w:marLeft w:val="0"/>
      <w:marRight w:val="0"/>
      <w:marTop w:val="0"/>
      <w:marBottom w:val="0"/>
      <w:divBdr>
        <w:top w:val="none" w:sz="0" w:space="0" w:color="auto"/>
        <w:left w:val="none" w:sz="0" w:space="0" w:color="auto"/>
        <w:bottom w:val="none" w:sz="0" w:space="0" w:color="auto"/>
        <w:right w:val="none" w:sz="0" w:space="0" w:color="auto"/>
      </w:divBdr>
    </w:div>
    <w:div w:id="238515541">
      <w:bodyDiv w:val="1"/>
      <w:marLeft w:val="0"/>
      <w:marRight w:val="0"/>
      <w:marTop w:val="0"/>
      <w:marBottom w:val="0"/>
      <w:divBdr>
        <w:top w:val="none" w:sz="0" w:space="0" w:color="auto"/>
        <w:left w:val="none" w:sz="0" w:space="0" w:color="auto"/>
        <w:bottom w:val="none" w:sz="0" w:space="0" w:color="auto"/>
        <w:right w:val="none" w:sz="0" w:space="0" w:color="auto"/>
      </w:divBdr>
    </w:div>
    <w:div w:id="238518166">
      <w:bodyDiv w:val="1"/>
      <w:marLeft w:val="0"/>
      <w:marRight w:val="0"/>
      <w:marTop w:val="0"/>
      <w:marBottom w:val="0"/>
      <w:divBdr>
        <w:top w:val="none" w:sz="0" w:space="0" w:color="auto"/>
        <w:left w:val="none" w:sz="0" w:space="0" w:color="auto"/>
        <w:bottom w:val="none" w:sz="0" w:space="0" w:color="auto"/>
        <w:right w:val="none" w:sz="0" w:space="0" w:color="auto"/>
      </w:divBdr>
    </w:div>
    <w:div w:id="238564540">
      <w:bodyDiv w:val="1"/>
      <w:marLeft w:val="0"/>
      <w:marRight w:val="0"/>
      <w:marTop w:val="0"/>
      <w:marBottom w:val="0"/>
      <w:divBdr>
        <w:top w:val="none" w:sz="0" w:space="0" w:color="auto"/>
        <w:left w:val="none" w:sz="0" w:space="0" w:color="auto"/>
        <w:bottom w:val="none" w:sz="0" w:space="0" w:color="auto"/>
        <w:right w:val="none" w:sz="0" w:space="0" w:color="auto"/>
      </w:divBdr>
    </w:div>
    <w:div w:id="238634328">
      <w:bodyDiv w:val="1"/>
      <w:marLeft w:val="0"/>
      <w:marRight w:val="0"/>
      <w:marTop w:val="0"/>
      <w:marBottom w:val="0"/>
      <w:divBdr>
        <w:top w:val="none" w:sz="0" w:space="0" w:color="auto"/>
        <w:left w:val="none" w:sz="0" w:space="0" w:color="auto"/>
        <w:bottom w:val="none" w:sz="0" w:space="0" w:color="auto"/>
        <w:right w:val="none" w:sz="0" w:space="0" w:color="auto"/>
      </w:divBdr>
    </w:div>
    <w:div w:id="238639812">
      <w:bodyDiv w:val="1"/>
      <w:marLeft w:val="0"/>
      <w:marRight w:val="0"/>
      <w:marTop w:val="0"/>
      <w:marBottom w:val="0"/>
      <w:divBdr>
        <w:top w:val="none" w:sz="0" w:space="0" w:color="auto"/>
        <w:left w:val="none" w:sz="0" w:space="0" w:color="auto"/>
        <w:bottom w:val="none" w:sz="0" w:space="0" w:color="auto"/>
        <w:right w:val="none" w:sz="0" w:space="0" w:color="auto"/>
      </w:divBdr>
    </w:div>
    <w:div w:id="238642657">
      <w:bodyDiv w:val="1"/>
      <w:marLeft w:val="0"/>
      <w:marRight w:val="0"/>
      <w:marTop w:val="0"/>
      <w:marBottom w:val="0"/>
      <w:divBdr>
        <w:top w:val="none" w:sz="0" w:space="0" w:color="auto"/>
        <w:left w:val="none" w:sz="0" w:space="0" w:color="auto"/>
        <w:bottom w:val="none" w:sz="0" w:space="0" w:color="auto"/>
        <w:right w:val="none" w:sz="0" w:space="0" w:color="auto"/>
      </w:divBdr>
    </w:div>
    <w:div w:id="238711110">
      <w:bodyDiv w:val="1"/>
      <w:marLeft w:val="0"/>
      <w:marRight w:val="0"/>
      <w:marTop w:val="0"/>
      <w:marBottom w:val="0"/>
      <w:divBdr>
        <w:top w:val="none" w:sz="0" w:space="0" w:color="auto"/>
        <w:left w:val="none" w:sz="0" w:space="0" w:color="auto"/>
        <w:bottom w:val="none" w:sz="0" w:space="0" w:color="auto"/>
        <w:right w:val="none" w:sz="0" w:space="0" w:color="auto"/>
      </w:divBdr>
    </w:div>
    <w:div w:id="238712602">
      <w:bodyDiv w:val="1"/>
      <w:marLeft w:val="0"/>
      <w:marRight w:val="0"/>
      <w:marTop w:val="0"/>
      <w:marBottom w:val="0"/>
      <w:divBdr>
        <w:top w:val="none" w:sz="0" w:space="0" w:color="auto"/>
        <w:left w:val="none" w:sz="0" w:space="0" w:color="auto"/>
        <w:bottom w:val="none" w:sz="0" w:space="0" w:color="auto"/>
        <w:right w:val="none" w:sz="0" w:space="0" w:color="auto"/>
      </w:divBdr>
    </w:div>
    <w:div w:id="238713507">
      <w:bodyDiv w:val="1"/>
      <w:marLeft w:val="0"/>
      <w:marRight w:val="0"/>
      <w:marTop w:val="0"/>
      <w:marBottom w:val="0"/>
      <w:divBdr>
        <w:top w:val="none" w:sz="0" w:space="0" w:color="auto"/>
        <w:left w:val="none" w:sz="0" w:space="0" w:color="auto"/>
        <w:bottom w:val="none" w:sz="0" w:space="0" w:color="auto"/>
        <w:right w:val="none" w:sz="0" w:space="0" w:color="auto"/>
      </w:divBdr>
    </w:div>
    <w:div w:id="238714527">
      <w:bodyDiv w:val="1"/>
      <w:marLeft w:val="0"/>
      <w:marRight w:val="0"/>
      <w:marTop w:val="0"/>
      <w:marBottom w:val="0"/>
      <w:divBdr>
        <w:top w:val="none" w:sz="0" w:space="0" w:color="auto"/>
        <w:left w:val="none" w:sz="0" w:space="0" w:color="auto"/>
        <w:bottom w:val="none" w:sz="0" w:space="0" w:color="auto"/>
        <w:right w:val="none" w:sz="0" w:space="0" w:color="auto"/>
      </w:divBdr>
    </w:div>
    <w:div w:id="238755580">
      <w:bodyDiv w:val="1"/>
      <w:marLeft w:val="0"/>
      <w:marRight w:val="0"/>
      <w:marTop w:val="0"/>
      <w:marBottom w:val="0"/>
      <w:divBdr>
        <w:top w:val="none" w:sz="0" w:space="0" w:color="auto"/>
        <w:left w:val="none" w:sz="0" w:space="0" w:color="auto"/>
        <w:bottom w:val="none" w:sz="0" w:space="0" w:color="auto"/>
        <w:right w:val="none" w:sz="0" w:space="0" w:color="auto"/>
      </w:divBdr>
    </w:div>
    <w:div w:id="238760270">
      <w:bodyDiv w:val="1"/>
      <w:marLeft w:val="0"/>
      <w:marRight w:val="0"/>
      <w:marTop w:val="0"/>
      <w:marBottom w:val="0"/>
      <w:divBdr>
        <w:top w:val="none" w:sz="0" w:space="0" w:color="auto"/>
        <w:left w:val="none" w:sz="0" w:space="0" w:color="auto"/>
        <w:bottom w:val="none" w:sz="0" w:space="0" w:color="auto"/>
        <w:right w:val="none" w:sz="0" w:space="0" w:color="auto"/>
      </w:divBdr>
    </w:div>
    <w:div w:id="238830235">
      <w:bodyDiv w:val="1"/>
      <w:marLeft w:val="0"/>
      <w:marRight w:val="0"/>
      <w:marTop w:val="0"/>
      <w:marBottom w:val="0"/>
      <w:divBdr>
        <w:top w:val="none" w:sz="0" w:space="0" w:color="auto"/>
        <w:left w:val="none" w:sz="0" w:space="0" w:color="auto"/>
        <w:bottom w:val="none" w:sz="0" w:space="0" w:color="auto"/>
        <w:right w:val="none" w:sz="0" w:space="0" w:color="auto"/>
      </w:divBdr>
    </w:div>
    <w:div w:id="238834596">
      <w:bodyDiv w:val="1"/>
      <w:marLeft w:val="0"/>
      <w:marRight w:val="0"/>
      <w:marTop w:val="0"/>
      <w:marBottom w:val="0"/>
      <w:divBdr>
        <w:top w:val="none" w:sz="0" w:space="0" w:color="auto"/>
        <w:left w:val="none" w:sz="0" w:space="0" w:color="auto"/>
        <w:bottom w:val="none" w:sz="0" w:space="0" w:color="auto"/>
        <w:right w:val="none" w:sz="0" w:space="0" w:color="auto"/>
      </w:divBdr>
    </w:div>
    <w:div w:id="238835157">
      <w:bodyDiv w:val="1"/>
      <w:marLeft w:val="0"/>
      <w:marRight w:val="0"/>
      <w:marTop w:val="0"/>
      <w:marBottom w:val="0"/>
      <w:divBdr>
        <w:top w:val="none" w:sz="0" w:space="0" w:color="auto"/>
        <w:left w:val="none" w:sz="0" w:space="0" w:color="auto"/>
        <w:bottom w:val="none" w:sz="0" w:space="0" w:color="auto"/>
        <w:right w:val="none" w:sz="0" w:space="0" w:color="auto"/>
      </w:divBdr>
    </w:div>
    <w:div w:id="238905969">
      <w:bodyDiv w:val="1"/>
      <w:marLeft w:val="0"/>
      <w:marRight w:val="0"/>
      <w:marTop w:val="0"/>
      <w:marBottom w:val="0"/>
      <w:divBdr>
        <w:top w:val="none" w:sz="0" w:space="0" w:color="auto"/>
        <w:left w:val="none" w:sz="0" w:space="0" w:color="auto"/>
        <w:bottom w:val="none" w:sz="0" w:space="0" w:color="auto"/>
        <w:right w:val="none" w:sz="0" w:space="0" w:color="auto"/>
      </w:divBdr>
    </w:div>
    <w:div w:id="238909381">
      <w:bodyDiv w:val="1"/>
      <w:marLeft w:val="0"/>
      <w:marRight w:val="0"/>
      <w:marTop w:val="0"/>
      <w:marBottom w:val="0"/>
      <w:divBdr>
        <w:top w:val="none" w:sz="0" w:space="0" w:color="auto"/>
        <w:left w:val="none" w:sz="0" w:space="0" w:color="auto"/>
        <w:bottom w:val="none" w:sz="0" w:space="0" w:color="auto"/>
        <w:right w:val="none" w:sz="0" w:space="0" w:color="auto"/>
      </w:divBdr>
    </w:div>
    <w:div w:id="238910941">
      <w:bodyDiv w:val="1"/>
      <w:marLeft w:val="0"/>
      <w:marRight w:val="0"/>
      <w:marTop w:val="0"/>
      <w:marBottom w:val="0"/>
      <w:divBdr>
        <w:top w:val="none" w:sz="0" w:space="0" w:color="auto"/>
        <w:left w:val="none" w:sz="0" w:space="0" w:color="auto"/>
        <w:bottom w:val="none" w:sz="0" w:space="0" w:color="auto"/>
        <w:right w:val="none" w:sz="0" w:space="0" w:color="auto"/>
      </w:divBdr>
    </w:div>
    <w:div w:id="238947447">
      <w:bodyDiv w:val="1"/>
      <w:marLeft w:val="0"/>
      <w:marRight w:val="0"/>
      <w:marTop w:val="0"/>
      <w:marBottom w:val="0"/>
      <w:divBdr>
        <w:top w:val="none" w:sz="0" w:space="0" w:color="auto"/>
        <w:left w:val="none" w:sz="0" w:space="0" w:color="auto"/>
        <w:bottom w:val="none" w:sz="0" w:space="0" w:color="auto"/>
        <w:right w:val="none" w:sz="0" w:space="0" w:color="auto"/>
      </w:divBdr>
    </w:div>
    <w:div w:id="238949374">
      <w:bodyDiv w:val="1"/>
      <w:marLeft w:val="0"/>
      <w:marRight w:val="0"/>
      <w:marTop w:val="0"/>
      <w:marBottom w:val="0"/>
      <w:divBdr>
        <w:top w:val="none" w:sz="0" w:space="0" w:color="auto"/>
        <w:left w:val="none" w:sz="0" w:space="0" w:color="auto"/>
        <w:bottom w:val="none" w:sz="0" w:space="0" w:color="auto"/>
        <w:right w:val="none" w:sz="0" w:space="0" w:color="auto"/>
      </w:divBdr>
    </w:div>
    <w:div w:id="238949707">
      <w:bodyDiv w:val="1"/>
      <w:marLeft w:val="0"/>
      <w:marRight w:val="0"/>
      <w:marTop w:val="0"/>
      <w:marBottom w:val="0"/>
      <w:divBdr>
        <w:top w:val="none" w:sz="0" w:space="0" w:color="auto"/>
        <w:left w:val="none" w:sz="0" w:space="0" w:color="auto"/>
        <w:bottom w:val="none" w:sz="0" w:space="0" w:color="auto"/>
        <w:right w:val="none" w:sz="0" w:space="0" w:color="auto"/>
      </w:divBdr>
    </w:div>
    <w:div w:id="238952340">
      <w:bodyDiv w:val="1"/>
      <w:marLeft w:val="0"/>
      <w:marRight w:val="0"/>
      <w:marTop w:val="0"/>
      <w:marBottom w:val="0"/>
      <w:divBdr>
        <w:top w:val="none" w:sz="0" w:space="0" w:color="auto"/>
        <w:left w:val="none" w:sz="0" w:space="0" w:color="auto"/>
        <w:bottom w:val="none" w:sz="0" w:space="0" w:color="auto"/>
        <w:right w:val="none" w:sz="0" w:space="0" w:color="auto"/>
      </w:divBdr>
    </w:div>
    <w:div w:id="238952761">
      <w:bodyDiv w:val="1"/>
      <w:marLeft w:val="0"/>
      <w:marRight w:val="0"/>
      <w:marTop w:val="0"/>
      <w:marBottom w:val="0"/>
      <w:divBdr>
        <w:top w:val="none" w:sz="0" w:space="0" w:color="auto"/>
        <w:left w:val="none" w:sz="0" w:space="0" w:color="auto"/>
        <w:bottom w:val="none" w:sz="0" w:space="0" w:color="auto"/>
        <w:right w:val="none" w:sz="0" w:space="0" w:color="auto"/>
      </w:divBdr>
    </w:div>
    <w:div w:id="239097268">
      <w:bodyDiv w:val="1"/>
      <w:marLeft w:val="0"/>
      <w:marRight w:val="0"/>
      <w:marTop w:val="0"/>
      <w:marBottom w:val="0"/>
      <w:divBdr>
        <w:top w:val="none" w:sz="0" w:space="0" w:color="auto"/>
        <w:left w:val="none" w:sz="0" w:space="0" w:color="auto"/>
        <w:bottom w:val="none" w:sz="0" w:space="0" w:color="auto"/>
        <w:right w:val="none" w:sz="0" w:space="0" w:color="auto"/>
      </w:divBdr>
    </w:div>
    <w:div w:id="239097381">
      <w:bodyDiv w:val="1"/>
      <w:marLeft w:val="0"/>
      <w:marRight w:val="0"/>
      <w:marTop w:val="0"/>
      <w:marBottom w:val="0"/>
      <w:divBdr>
        <w:top w:val="none" w:sz="0" w:space="0" w:color="auto"/>
        <w:left w:val="none" w:sz="0" w:space="0" w:color="auto"/>
        <w:bottom w:val="none" w:sz="0" w:space="0" w:color="auto"/>
        <w:right w:val="none" w:sz="0" w:space="0" w:color="auto"/>
      </w:divBdr>
    </w:div>
    <w:div w:id="239102334">
      <w:bodyDiv w:val="1"/>
      <w:marLeft w:val="0"/>
      <w:marRight w:val="0"/>
      <w:marTop w:val="0"/>
      <w:marBottom w:val="0"/>
      <w:divBdr>
        <w:top w:val="none" w:sz="0" w:space="0" w:color="auto"/>
        <w:left w:val="none" w:sz="0" w:space="0" w:color="auto"/>
        <w:bottom w:val="none" w:sz="0" w:space="0" w:color="auto"/>
        <w:right w:val="none" w:sz="0" w:space="0" w:color="auto"/>
      </w:divBdr>
    </w:div>
    <w:div w:id="239102825">
      <w:bodyDiv w:val="1"/>
      <w:marLeft w:val="0"/>
      <w:marRight w:val="0"/>
      <w:marTop w:val="0"/>
      <w:marBottom w:val="0"/>
      <w:divBdr>
        <w:top w:val="none" w:sz="0" w:space="0" w:color="auto"/>
        <w:left w:val="none" w:sz="0" w:space="0" w:color="auto"/>
        <w:bottom w:val="none" w:sz="0" w:space="0" w:color="auto"/>
        <w:right w:val="none" w:sz="0" w:space="0" w:color="auto"/>
      </w:divBdr>
    </w:div>
    <w:div w:id="239104644">
      <w:bodyDiv w:val="1"/>
      <w:marLeft w:val="0"/>
      <w:marRight w:val="0"/>
      <w:marTop w:val="0"/>
      <w:marBottom w:val="0"/>
      <w:divBdr>
        <w:top w:val="none" w:sz="0" w:space="0" w:color="auto"/>
        <w:left w:val="none" w:sz="0" w:space="0" w:color="auto"/>
        <w:bottom w:val="none" w:sz="0" w:space="0" w:color="auto"/>
        <w:right w:val="none" w:sz="0" w:space="0" w:color="auto"/>
      </w:divBdr>
    </w:div>
    <w:div w:id="239145990">
      <w:bodyDiv w:val="1"/>
      <w:marLeft w:val="0"/>
      <w:marRight w:val="0"/>
      <w:marTop w:val="0"/>
      <w:marBottom w:val="0"/>
      <w:divBdr>
        <w:top w:val="none" w:sz="0" w:space="0" w:color="auto"/>
        <w:left w:val="none" w:sz="0" w:space="0" w:color="auto"/>
        <w:bottom w:val="none" w:sz="0" w:space="0" w:color="auto"/>
        <w:right w:val="none" w:sz="0" w:space="0" w:color="auto"/>
      </w:divBdr>
    </w:div>
    <w:div w:id="239172324">
      <w:bodyDiv w:val="1"/>
      <w:marLeft w:val="0"/>
      <w:marRight w:val="0"/>
      <w:marTop w:val="0"/>
      <w:marBottom w:val="0"/>
      <w:divBdr>
        <w:top w:val="none" w:sz="0" w:space="0" w:color="auto"/>
        <w:left w:val="none" w:sz="0" w:space="0" w:color="auto"/>
        <w:bottom w:val="none" w:sz="0" w:space="0" w:color="auto"/>
        <w:right w:val="none" w:sz="0" w:space="0" w:color="auto"/>
      </w:divBdr>
    </w:div>
    <w:div w:id="239173483">
      <w:bodyDiv w:val="1"/>
      <w:marLeft w:val="0"/>
      <w:marRight w:val="0"/>
      <w:marTop w:val="0"/>
      <w:marBottom w:val="0"/>
      <w:divBdr>
        <w:top w:val="none" w:sz="0" w:space="0" w:color="auto"/>
        <w:left w:val="none" w:sz="0" w:space="0" w:color="auto"/>
        <w:bottom w:val="none" w:sz="0" w:space="0" w:color="auto"/>
        <w:right w:val="none" w:sz="0" w:space="0" w:color="auto"/>
      </w:divBdr>
    </w:div>
    <w:div w:id="239212899">
      <w:bodyDiv w:val="1"/>
      <w:marLeft w:val="0"/>
      <w:marRight w:val="0"/>
      <w:marTop w:val="0"/>
      <w:marBottom w:val="0"/>
      <w:divBdr>
        <w:top w:val="none" w:sz="0" w:space="0" w:color="auto"/>
        <w:left w:val="none" w:sz="0" w:space="0" w:color="auto"/>
        <w:bottom w:val="none" w:sz="0" w:space="0" w:color="auto"/>
        <w:right w:val="none" w:sz="0" w:space="0" w:color="auto"/>
      </w:divBdr>
    </w:div>
    <w:div w:id="239214028">
      <w:bodyDiv w:val="1"/>
      <w:marLeft w:val="0"/>
      <w:marRight w:val="0"/>
      <w:marTop w:val="0"/>
      <w:marBottom w:val="0"/>
      <w:divBdr>
        <w:top w:val="none" w:sz="0" w:space="0" w:color="auto"/>
        <w:left w:val="none" w:sz="0" w:space="0" w:color="auto"/>
        <w:bottom w:val="none" w:sz="0" w:space="0" w:color="auto"/>
        <w:right w:val="none" w:sz="0" w:space="0" w:color="auto"/>
      </w:divBdr>
    </w:div>
    <w:div w:id="239217992">
      <w:bodyDiv w:val="1"/>
      <w:marLeft w:val="0"/>
      <w:marRight w:val="0"/>
      <w:marTop w:val="0"/>
      <w:marBottom w:val="0"/>
      <w:divBdr>
        <w:top w:val="none" w:sz="0" w:space="0" w:color="auto"/>
        <w:left w:val="none" w:sz="0" w:space="0" w:color="auto"/>
        <w:bottom w:val="none" w:sz="0" w:space="0" w:color="auto"/>
        <w:right w:val="none" w:sz="0" w:space="0" w:color="auto"/>
      </w:divBdr>
    </w:div>
    <w:div w:id="239218570">
      <w:bodyDiv w:val="1"/>
      <w:marLeft w:val="0"/>
      <w:marRight w:val="0"/>
      <w:marTop w:val="0"/>
      <w:marBottom w:val="0"/>
      <w:divBdr>
        <w:top w:val="none" w:sz="0" w:space="0" w:color="auto"/>
        <w:left w:val="none" w:sz="0" w:space="0" w:color="auto"/>
        <w:bottom w:val="none" w:sz="0" w:space="0" w:color="auto"/>
        <w:right w:val="none" w:sz="0" w:space="0" w:color="auto"/>
      </w:divBdr>
    </w:div>
    <w:div w:id="239218887">
      <w:bodyDiv w:val="1"/>
      <w:marLeft w:val="0"/>
      <w:marRight w:val="0"/>
      <w:marTop w:val="0"/>
      <w:marBottom w:val="0"/>
      <w:divBdr>
        <w:top w:val="none" w:sz="0" w:space="0" w:color="auto"/>
        <w:left w:val="none" w:sz="0" w:space="0" w:color="auto"/>
        <w:bottom w:val="none" w:sz="0" w:space="0" w:color="auto"/>
        <w:right w:val="none" w:sz="0" w:space="0" w:color="auto"/>
      </w:divBdr>
    </w:div>
    <w:div w:id="239219618">
      <w:bodyDiv w:val="1"/>
      <w:marLeft w:val="0"/>
      <w:marRight w:val="0"/>
      <w:marTop w:val="0"/>
      <w:marBottom w:val="0"/>
      <w:divBdr>
        <w:top w:val="none" w:sz="0" w:space="0" w:color="auto"/>
        <w:left w:val="none" w:sz="0" w:space="0" w:color="auto"/>
        <w:bottom w:val="none" w:sz="0" w:space="0" w:color="auto"/>
        <w:right w:val="none" w:sz="0" w:space="0" w:color="auto"/>
      </w:divBdr>
    </w:div>
    <w:div w:id="239221696">
      <w:bodyDiv w:val="1"/>
      <w:marLeft w:val="0"/>
      <w:marRight w:val="0"/>
      <w:marTop w:val="0"/>
      <w:marBottom w:val="0"/>
      <w:divBdr>
        <w:top w:val="none" w:sz="0" w:space="0" w:color="auto"/>
        <w:left w:val="none" w:sz="0" w:space="0" w:color="auto"/>
        <w:bottom w:val="none" w:sz="0" w:space="0" w:color="auto"/>
        <w:right w:val="none" w:sz="0" w:space="0" w:color="auto"/>
      </w:divBdr>
    </w:div>
    <w:div w:id="239297247">
      <w:bodyDiv w:val="1"/>
      <w:marLeft w:val="0"/>
      <w:marRight w:val="0"/>
      <w:marTop w:val="0"/>
      <w:marBottom w:val="0"/>
      <w:divBdr>
        <w:top w:val="none" w:sz="0" w:space="0" w:color="auto"/>
        <w:left w:val="none" w:sz="0" w:space="0" w:color="auto"/>
        <w:bottom w:val="none" w:sz="0" w:space="0" w:color="auto"/>
        <w:right w:val="none" w:sz="0" w:space="0" w:color="auto"/>
      </w:divBdr>
    </w:div>
    <w:div w:id="239337878">
      <w:bodyDiv w:val="1"/>
      <w:marLeft w:val="0"/>
      <w:marRight w:val="0"/>
      <w:marTop w:val="0"/>
      <w:marBottom w:val="0"/>
      <w:divBdr>
        <w:top w:val="none" w:sz="0" w:space="0" w:color="auto"/>
        <w:left w:val="none" w:sz="0" w:space="0" w:color="auto"/>
        <w:bottom w:val="none" w:sz="0" w:space="0" w:color="auto"/>
        <w:right w:val="none" w:sz="0" w:space="0" w:color="auto"/>
      </w:divBdr>
    </w:div>
    <w:div w:id="239364868">
      <w:bodyDiv w:val="1"/>
      <w:marLeft w:val="0"/>
      <w:marRight w:val="0"/>
      <w:marTop w:val="0"/>
      <w:marBottom w:val="0"/>
      <w:divBdr>
        <w:top w:val="none" w:sz="0" w:space="0" w:color="auto"/>
        <w:left w:val="none" w:sz="0" w:space="0" w:color="auto"/>
        <w:bottom w:val="none" w:sz="0" w:space="0" w:color="auto"/>
        <w:right w:val="none" w:sz="0" w:space="0" w:color="auto"/>
      </w:divBdr>
    </w:div>
    <w:div w:id="239407521">
      <w:bodyDiv w:val="1"/>
      <w:marLeft w:val="0"/>
      <w:marRight w:val="0"/>
      <w:marTop w:val="0"/>
      <w:marBottom w:val="0"/>
      <w:divBdr>
        <w:top w:val="none" w:sz="0" w:space="0" w:color="auto"/>
        <w:left w:val="none" w:sz="0" w:space="0" w:color="auto"/>
        <w:bottom w:val="none" w:sz="0" w:space="0" w:color="auto"/>
        <w:right w:val="none" w:sz="0" w:space="0" w:color="auto"/>
      </w:divBdr>
    </w:div>
    <w:div w:id="239407974">
      <w:bodyDiv w:val="1"/>
      <w:marLeft w:val="0"/>
      <w:marRight w:val="0"/>
      <w:marTop w:val="0"/>
      <w:marBottom w:val="0"/>
      <w:divBdr>
        <w:top w:val="none" w:sz="0" w:space="0" w:color="auto"/>
        <w:left w:val="none" w:sz="0" w:space="0" w:color="auto"/>
        <w:bottom w:val="none" w:sz="0" w:space="0" w:color="auto"/>
        <w:right w:val="none" w:sz="0" w:space="0" w:color="auto"/>
      </w:divBdr>
    </w:div>
    <w:div w:id="239414578">
      <w:bodyDiv w:val="1"/>
      <w:marLeft w:val="0"/>
      <w:marRight w:val="0"/>
      <w:marTop w:val="0"/>
      <w:marBottom w:val="0"/>
      <w:divBdr>
        <w:top w:val="none" w:sz="0" w:space="0" w:color="auto"/>
        <w:left w:val="none" w:sz="0" w:space="0" w:color="auto"/>
        <w:bottom w:val="none" w:sz="0" w:space="0" w:color="auto"/>
        <w:right w:val="none" w:sz="0" w:space="0" w:color="auto"/>
      </w:divBdr>
    </w:div>
    <w:div w:id="239482354">
      <w:bodyDiv w:val="1"/>
      <w:marLeft w:val="0"/>
      <w:marRight w:val="0"/>
      <w:marTop w:val="0"/>
      <w:marBottom w:val="0"/>
      <w:divBdr>
        <w:top w:val="none" w:sz="0" w:space="0" w:color="auto"/>
        <w:left w:val="none" w:sz="0" w:space="0" w:color="auto"/>
        <w:bottom w:val="none" w:sz="0" w:space="0" w:color="auto"/>
        <w:right w:val="none" w:sz="0" w:space="0" w:color="auto"/>
      </w:divBdr>
    </w:div>
    <w:div w:id="239488719">
      <w:bodyDiv w:val="1"/>
      <w:marLeft w:val="0"/>
      <w:marRight w:val="0"/>
      <w:marTop w:val="0"/>
      <w:marBottom w:val="0"/>
      <w:divBdr>
        <w:top w:val="none" w:sz="0" w:space="0" w:color="auto"/>
        <w:left w:val="none" w:sz="0" w:space="0" w:color="auto"/>
        <w:bottom w:val="none" w:sz="0" w:space="0" w:color="auto"/>
        <w:right w:val="none" w:sz="0" w:space="0" w:color="auto"/>
      </w:divBdr>
    </w:div>
    <w:div w:id="239489120">
      <w:bodyDiv w:val="1"/>
      <w:marLeft w:val="0"/>
      <w:marRight w:val="0"/>
      <w:marTop w:val="0"/>
      <w:marBottom w:val="0"/>
      <w:divBdr>
        <w:top w:val="none" w:sz="0" w:space="0" w:color="auto"/>
        <w:left w:val="none" w:sz="0" w:space="0" w:color="auto"/>
        <w:bottom w:val="none" w:sz="0" w:space="0" w:color="auto"/>
        <w:right w:val="none" w:sz="0" w:space="0" w:color="auto"/>
      </w:divBdr>
    </w:div>
    <w:div w:id="239490982">
      <w:bodyDiv w:val="1"/>
      <w:marLeft w:val="0"/>
      <w:marRight w:val="0"/>
      <w:marTop w:val="0"/>
      <w:marBottom w:val="0"/>
      <w:divBdr>
        <w:top w:val="none" w:sz="0" w:space="0" w:color="auto"/>
        <w:left w:val="none" w:sz="0" w:space="0" w:color="auto"/>
        <w:bottom w:val="none" w:sz="0" w:space="0" w:color="auto"/>
        <w:right w:val="none" w:sz="0" w:space="0" w:color="auto"/>
      </w:divBdr>
    </w:div>
    <w:div w:id="239557466">
      <w:bodyDiv w:val="1"/>
      <w:marLeft w:val="0"/>
      <w:marRight w:val="0"/>
      <w:marTop w:val="0"/>
      <w:marBottom w:val="0"/>
      <w:divBdr>
        <w:top w:val="none" w:sz="0" w:space="0" w:color="auto"/>
        <w:left w:val="none" w:sz="0" w:space="0" w:color="auto"/>
        <w:bottom w:val="none" w:sz="0" w:space="0" w:color="auto"/>
        <w:right w:val="none" w:sz="0" w:space="0" w:color="auto"/>
      </w:divBdr>
    </w:div>
    <w:div w:id="239559107">
      <w:bodyDiv w:val="1"/>
      <w:marLeft w:val="0"/>
      <w:marRight w:val="0"/>
      <w:marTop w:val="0"/>
      <w:marBottom w:val="0"/>
      <w:divBdr>
        <w:top w:val="none" w:sz="0" w:space="0" w:color="auto"/>
        <w:left w:val="none" w:sz="0" w:space="0" w:color="auto"/>
        <w:bottom w:val="none" w:sz="0" w:space="0" w:color="auto"/>
        <w:right w:val="none" w:sz="0" w:space="0" w:color="auto"/>
      </w:divBdr>
    </w:div>
    <w:div w:id="239560818">
      <w:bodyDiv w:val="1"/>
      <w:marLeft w:val="0"/>
      <w:marRight w:val="0"/>
      <w:marTop w:val="0"/>
      <w:marBottom w:val="0"/>
      <w:divBdr>
        <w:top w:val="none" w:sz="0" w:space="0" w:color="auto"/>
        <w:left w:val="none" w:sz="0" w:space="0" w:color="auto"/>
        <w:bottom w:val="none" w:sz="0" w:space="0" w:color="auto"/>
        <w:right w:val="none" w:sz="0" w:space="0" w:color="auto"/>
      </w:divBdr>
    </w:div>
    <w:div w:id="239603453">
      <w:bodyDiv w:val="1"/>
      <w:marLeft w:val="0"/>
      <w:marRight w:val="0"/>
      <w:marTop w:val="0"/>
      <w:marBottom w:val="0"/>
      <w:divBdr>
        <w:top w:val="none" w:sz="0" w:space="0" w:color="auto"/>
        <w:left w:val="none" w:sz="0" w:space="0" w:color="auto"/>
        <w:bottom w:val="none" w:sz="0" w:space="0" w:color="auto"/>
        <w:right w:val="none" w:sz="0" w:space="0" w:color="auto"/>
      </w:divBdr>
    </w:div>
    <w:div w:id="239603860">
      <w:bodyDiv w:val="1"/>
      <w:marLeft w:val="0"/>
      <w:marRight w:val="0"/>
      <w:marTop w:val="0"/>
      <w:marBottom w:val="0"/>
      <w:divBdr>
        <w:top w:val="none" w:sz="0" w:space="0" w:color="auto"/>
        <w:left w:val="none" w:sz="0" w:space="0" w:color="auto"/>
        <w:bottom w:val="none" w:sz="0" w:space="0" w:color="auto"/>
        <w:right w:val="none" w:sz="0" w:space="0" w:color="auto"/>
      </w:divBdr>
    </w:div>
    <w:div w:id="239676270">
      <w:bodyDiv w:val="1"/>
      <w:marLeft w:val="0"/>
      <w:marRight w:val="0"/>
      <w:marTop w:val="0"/>
      <w:marBottom w:val="0"/>
      <w:divBdr>
        <w:top w:val="none" w:sz="0" w:space="0" w:color="auto"/>
        <w:left w:val="none" w:sz="0" w:space="0" w:color="auto"/>
        <w:bottom w:val="none" w:sz="0" w:space="0" w:color="auto"/>
        <w:right w:val="none" w:sz="0" w:space="0" w:color="auto"/>
      </w:divBdr>
    </w:div>
    <w:div w:id="239677847">
      <w:bodyDiv w:val="1"/>
      <w:marLeft w:val="0"/>
      <w:marRight w:val="0"/>
      <w:marTop w:val="0"/>
      <w:marBottom w:val="0"/>
      <w:divBdr>
        <w:top w:val="none" w:sz="0" w:space="0" w:color="auto"/>
        <w:left w:val="none" w:sz="0" w:space="0" w:color="auto"/>
        <w:bottom w:val="none" w:sz="0" w:space="0" w:color="auto"/>
        <w:right w:val="none" w:sz="0" w:space="0" w:color="auto"/>
      </w:divBdr>
    </w:div>
    <w:div w:id="239751998">
      <w:bodyDiv w:val="1"/>
      <w:marLeft w:val="0"/>
      <w:marRight w:val="0"/>
      <w:marTop w:val="0"/>
      <w:marBottom w:val="0"/>
      <w:divBdr>
        <w:top w:val="none" w:sz="0" w:space="0" w:color="auto"/>
        <w:left w:val="none" w:sz="0" w:space="0" w:color="auto"/>
        <w:bottom w:val="none" w:sz="0" w:space="0" w:color="auto"/>
        <w:right w:val="none" w:sz="0" w:space="0" w:color="auto"/>
      </w:divBdr>
    </w:div>
    <w:div w:id="239754097">
      <w:bodyDiv w:val="1"/>
      <w:marLeft w:val="0"/>
      <w:marRight w:val="0"/>
      <w:marTop w:val="0"/>
      <w:marBottom w:val="0"/>
      <w:divBdr>
        <w:top w:val="none" w:sz="0" w:space="0" w:color="auto"/>
        <w:left w:val="none" w:sz="0" w:space="0" w:color="auto"/>
        <w:bottom w:val="none" w:sz="0" w:space="0" w:color="auto"/>
        <w:right w:val="none" w:sz="0" w:space="0" w:color="auto"/>
      </w:divBdr>
    </w:div>
    <w:div w:id="239754612">
      <w:bodyDiv w:val="1"/>
      <w:marLeft w:val="0"/>
      <w:marRight w:val="0"/>
      <w:marTop w:val="0"/>
      <w:marBottom w:val="0"/>
      <w:divBdr>
        <w:top w:val="none" w:sz="0" w:space="0" w:color="auto"/>
        <w:left w:val="none" w:sz="0" w:space="0" w:color="auto"/>
        <w:bottom w:val="none" w:sz="0" w:space="0" w:color="auto"/>
        <w:right w:val="none" w:sz="0" w:space="0" w:color="auto"/>
      </w:divBdr>
    </w:div>
    <w:div w:id="239755394">
      <w:bodyDiv w:val="1"/>
      <w:marLeft w:val="0"/>
      <w:marRight w:val="0"/>
      <w:marTop w:val="0"/>
      <w:marBottom w:val="0"/>
      <w:divBdr>
        <w:top w:val="none" w:sz="0" w:space="0" w:color="auto"/>
        <w:left w:val="none" w:sz="0" w:space="0" w:color="auto"/>
        <w:bottom w:val="none" w:sz="0" w:space="0" w:color="auto"/>
        <w:right w:val="none" w:sz="0" w:space="0" w:color="auto"/>
      </w:divBdr>
    </w:div>
    <w:div w:id="239756936">
      <w:bodyDiv w:val="1"/>
      <w:marLeft w:val="0"/>
      <w:marRight w:val="0"/>
      <w:marTop w:val="0"/>
      <w:marBottom w:val="0"/>
      <w:divBdr>
        <w:top w:val="none" w:sz="0" w:space="0" w:color="auto"/>
        <w:left w:val="none" w:sz="0" w:space="0" w:color="auto"/>
        <w:bottom w:val="none" w:sz="0" w:space="0" w:color="auto"/>
        <w:right w:val="none" w:sz="0" w:space="0" w:color="auto"/>
      </w:divBdr>
    </w:div>
    <w:div w:id="239798161">
      <w:bodyDiv w:val="1"/>
      <w:marLeft w:val="0"/>
      <w:marRight w:val="0"/>
      <w:marTop w:val="0"/>
      <w:marBottom w:val="0"/>
      <w:divBdr>
        <w:top w:val="none" w:sz="0" w:space="0" w:color="auto"/>
        <w:left w:val="none" w:sz="0" w:space="0" w:color="auto"/>
        <w:bottom w:val="none" w:sz="0" w:space="0" w:color="auto"/>
        <w:right w:val="none" w:sz="0" w:space="0" w:color="auto"/>
      </w:divBdr>
    </w:div>
    <w:div w:id="239801459">
      <w:bodyDiv w:val="1"/>
      <w:marLeft w:val="0"/>
      <w:marRight w:val="0"/>
      <w:marTop w:val="0"/>
      <w:marBottom w:val="0"/>
      <w:divBdr>
        <w:top w:val="none" w:sz="0" w:space="0" w:color="auto"/>
        <w:left w:val="none" w:sz="0" w:space="0" w:color="auto"/>
        <w:bottom w:val="none" w:sz="0" w:space="0" w:color="auto"/>
        <w:right w:val="none" w:sz="0" w:space="0" w:color="auto"/>
      </w:divBdr>
    </w:div>
    <w:div w:id="239943825">
      <w:bodyDiv w:val="1"/>
      <w:marLeft w:val="0"/>
      <w:marRight w:val="0"/>
      <w:marTop w:val="0"/>
      <w:marBottom w:val="0"/>
      <w:divBdr>
        <w:top w:val="none" w:sz="0" w:space="0" w:color="auto"/>
        <w:left w:val="none" w:sz="0" w:space="0" w:color="auto"/>
        <w:bottom w:val="none" w:sz="0" w:space="0" w:color="auto"/>
        <w:right w:val="none" w:sz="0" w:space="0" w:color="auto"/>
      </w:divBdr>
    </w:div>
    <w:div w:id="239943861">
      <w:bodyDiv w:val="1"/>
      <w:marLeft w:val="0"/>
      <w:marRight w:val="0"/>
      <w:marTop w:val="0"/>
      <w:marBottom w:val="0"/>
      <w:divBdr>
        <w:top w:val="none" w:sz="0" w:space="0" w:color="auto"/>
        <w:left w:val="none" w:sz="0" w:space="0" w:color="auto"/>
        <w:bottom w:val="none" w:sz="0" w:space="0" w:color="auto"/>
        <w:right w:val="none" w:sz="0" w:space="0" w:color="auto"/>
      </w:divBdr>
    </w:div>
    <w:div w:id="239944394">
      <w:bodyDiv w:val="1"/>
      <w:marLeft w:val="0"/>
      <w:marRight w:val="0"/>
      <w:marTop w:val="0"/>
      <w:marBottom w:val="0"/>
      <w:divBdr>
        <w:top w:val="none" w:sz="0" w:space="0" w:color="auto"/>
        <w:left w:val="none" w:sz="0" w:space="0" w:color="auto"/>
        <w:bottom w:val="none" w:sz="0" w:space="0" w:color="auto"/>
        <w:right w:val="none" w:sz="0" w:space="0" w:color="auto"/>
      </w:divBdr>
    </w:div>
    <w:div w:id="239945804">
      <w:bodyDiv w:val="1"/>
      <w:marLeft w:val="0"/>
      <w:marRight w:val="0"/>
      <w:marTop w:val="0"/>
      <w:marBottom w:val="0"/>
      <w:divBdr>
        <w:top w:val="none" w:sz="0" w:space="0" w:color="auto"/>
        <w:left w:val="none" w:sz="0" w:space="0" w:color="auto"/>
        <w:bottom w:val="none" w:sz="0" w:space="0" w:color="auto"/>
        <w:right w:val="none" w:sz="0" w:space="0" w:color="auto"/>
      </w:divBdr>
    </w:div>
    <w:div w:id="239946164">
      <w:bodyDiv w:val="1"/>
      <w:marLeft w:val="0"/>
      <w:marRight w:val="0"/>
      <w:marTop w:val="0"/>
      <w:marBottom w:val="0"/>
      <w:divBdr>
        <w:top w:val="none" w:sz="0" w:space="0" w:color="auto"/>
        <w:left w:val="none" w:sz="0" w:space="0" w:color="auto"/>
        <w:bottom w:val="none" w:sz="0" w:space="0" w:color="auto"/>
        <w:right w:val="none" w:sz="0" w:space="0" w:color="auto"/>
      </w:divBdr>
    </w:div>
    <w:div w:id="239947261">
      <w:bodyDiv w:val="1"/>
      <w:marLeft w:val="0"/>
      <w:marRight w:val="0"/>
      <w:marTop w:val="0"/>
      <w:marBottom w:val="0"/>
      <w:divBdr>
        <w:top w:val="none" w:sz="0" w:space="0" w:color="auto"/>
        <w:left w:val="none" w:sz="0" w:space="0" w:color="auto"/>
        <w:bottom w:val="none" w:sz="0" w:space="0" w:color="auto"/>
        <w:right w:val="none" w:sz="0" w:space="0" w:color="auto"/>
      </w:divBdr>
    </w:div>
    <w:div w:id="239948240">
      <w:bodyDiv w:val="1"/>
      <w:marLeft w:val="0"/>
      <w:marRight w:val="0"/>
      <w:marTop w:val="0"/>
      <w:marBottom w:val="0"/>
      <w:divBdr>
        <w:top w:val="none" w:sz="0" w:space="0" w:color="auto"/>
        <w:left w:val="none" w:sz="0" w:space="0" w:color="auto"/>
        <w:bottom w:val="none" w:sz="0" w:space="0" w:color="auto"/>
        <w:right w:val="none" w:sz="0" w:space="0" w:color="auto"/>
      </w:divBdr>
    </w:div>
    <w:div w:id="239994479">
      <w:bodyDiv w:val="1"/>
      <w:marLeft w:val="0"/>
      <w:marRight w:val="0"/>
      <w:marTop w:val="0"/>
      <w:marBottom w:val="0"/>
      <w:divBdr>
        <w:top w:val="none" w:sz="0" w:space="0" w:color="auto"/>
        <w:left w:val="none" w:sz="0" w:space="0" w:color="auto"/>
        <w:bottom w:val="none" w:sz="0" w:space="0" w:color="auto"/>
        <w:right w:val="none" w:sz="0" w:space="0" w:color="auto"/>
      </w:divBdr>
    </w:div>
    <w:div w:id="240064976">
      <w:bodyDiv w:val="1"/>
      <w:marLeft w:val="0"/>
      <w:marRight w:val="0"/>
      <w:marTop w:val="0"/>
      <w:marBottom w:val="0"/>
      <w:divBdr>
        <w:top w:val="none" w:sz="0" w:space="0" w:color="auto"/>
        <w:left w:val="none" w:sz="0" w:space="0" w:color="auto"/>
        <w:bottom w:val="none" w:sz="0" w:space="0" w:color="auto"/>
        <w:right w:val="none" w:sz="0" w:space="0" w:color="auto"/>
      </w:divBdr>
    </w:div>
    <w:div w:id="240068444">
      <w:bodyDiv w:val="1"/>
      <w:marLeft w:val="0"/>
      <w:marRight w:val="0"/>
      <w:marTop w:val="0"/>
      <w:marBottom w:val="0"/>
      <w:divBdr>
        <w:top w:val="none" w:sz="0" w:space="0" w:color="auto"/>
        <w:left w:val="none" w:sz="0" w:space="0" w:color="auto"/>
        <w:bottom w:val="none" w:sz="0" w:space="0" w:color="auto"/>
        <w:right w:val="none" w:sz="0" w:space="0" w:color="auto"/>
      </w:divBdr>
    </w:div>
    <w:div w:id="240068825">
      <w:bodyDiv w:val="1"/>
      <w:marLeft w:val="0"/>
      <w:marRight w:val="0"/>
      <w:marTop w:val="0"/>
      <w:marBottom w:val="0"/>
      <w:divBdr>
        <w:top w:val="none" w:sz="0" w:space="0" w:color="auto"/>
        <w:left w:val="none" w:sz="0" w:space="0" w:color="auto"/>
        <w:bottom w:val="none" w:sz="0" w:space="0" w:color="auto"/>
        <w:right w:val="none" w:sz="0" w:space="0" w:color="auto"/>
      </w:divBdr>
    </w:div>
    <w:div w:id="240137461">
      <w:bodyDiv w:val="1"/>
      <w:marLeft w:val="0"/>
      <w:marRight w:val="0"/>
      <w:marTop w:val="0"/>
      <w:marBottom w:val="0"/>
      <w:divBdr>
        <w:top w:val="none" w:sz="0" w:space="0" w:color="auto"/>
        <w:left w:val="none" w:sz="0" w:space="0" w:color="auto"/>
        <w:bottom w:val="none" w:sz="0" w:space="0" w:color="auto"/>
        <w:right w:val="none" w:sz="0" w:space="0" w:color="auto"/>
      </w:divBdr>
    </w:div>
    <w:div w:id="240138505">
      <w:bodyDiv w:val="1"/>
      <w:marLeft w:val="0"/>
      <w:marRight w:val="0"/>
      <w:marTop w:val="0"/>
      <w:marBottom w:val="0"/>
      <w:divBdr>
        <w:top w:val="none" w:sz="0" w:space="0" w:color="auto"/>
        <w:left w:val="none" w:sz="0" w:space="0" w:color="auto"/>
        <w:bottom w:val="none" w:sz="0" w:space="0" w:color="auto"/>
        <w:right w:val="none" w:sz="0" w:space="0" w:color="auto"/>
      </w:divBdr>
    </w:div>
    <w:div w:id="240146242">
      <w:bodyDiv w:val="1"/>
      <w:marLeft w:val="0"/>
      <w:marRight w:val="0"/>
      <w:marTop w:val="0"/>
      <w:marBottom w:val="0"/>
      <w:divBdr>
        <w:top w:val="none" w:sz="0" w:space="0" w:color="auto"/>
        <w:left w:val="none" w:sz="0" w:space="0" w:color="auto"/>
        <w:bottom w:val="none" w:sz="0" w:space="0" w:color="auto"/>
        <w:right w:val="none" w:sz="0" w:space="0" w:color="auto"/>
      </w:divBdr>
    </w:div>
    <w:div w:id="240212386">
      <w:bodyDiv w:val="1"/>
      <w:marLeft w:val="0"/>
      <w:marRight w:val="0"/>
      <w:marTop w:val="0"/>
      <w:marBottom w:val="0"/>
      <w:divBdr>
        <w:top w:val="none" w:sz="0" w:space="0" w:color="auto"/>
        <w:left w:val="none" w:sz="0" w:space="0" w:color="auto"/>
        <w:bottom w:val="none" w:sz="0" w:space="0" w:color="auto"/>
        <w:right w:val="none" w:sz="0" w:space="0" w:color="auto"/>
      </w:divBdr>
    </w:div>
    <w:div w:id="240212931">
      <w:bodyDiv w:val="1"/>
      <w:marLeft w:val="0"/>
      <w:marRight w:val="0"/>
      <w:marTop w:val="0"/>
      <w:marBottom w:val="0"/>
      <w:divBdr>
        <w:top w:val="none" w:sz="0" w:space="0" w:color="auto"/>
        <w:left w:val="none" w:sz="0" w:space="0" w:color="auto"/>
        <w:bottom w:val="none" w:sz="0" w:space="0" w:color="auto"/>
        <w:right w:val="none" w:sz="0" w:space="0" w:color="auto"/>
      </w:divBdr>
    </w:div>
    <w:div w:id="240255013">
      <w:bodyDiv w:val="1"/>
      <w:marLeft w:val="0"/>
      <w:marRight w:val="0"/>
      <w:marTop w:val="0"/>
      <w:marBottom w:val="0"/>
      <w:divBdr>
        <w:top w:val="none" w:sz="0" w:space="0" w:color="auto"/>
        <w:left w:val="none" w:sz="0" w:space="0" w:color="auto"/>
        <w:bottom w:val="none" w:sz="0" w:space="0" w:color="auto"/>
        <w:right w:val="none" w:sz="0" w:space="0" w:color="auto"/>
      </w:divBdr>
    </w:div>
    <w:div w:id="240255391">
      <w:bodyDiv w:val="1"/>
      <w:marLeft w:val="0"/>
      <w:marRight w:val="0"/>
      <w:marTop w:val="0"/>
      <w:marBottom w:val="0"/>
      <w:divBdr>
        <w:top w:val="none" w:sz="0" w:space="0" w:color="auto"/>
        <w:left w:val="none" w:sz="0" w:space="0" w:color="auto"/>
        <w:bottom w:val="none" w:sz="0" w:space="0" w:color="auto"/>
        <w:right w:val="none" w:sz="0" w:space="0" w:color="auto"/>
      </w:divBdr>
    </w:div>
    <w:div w:id="240255471">
      <w:bodyDiv w:val="1"/>
      <w:marLeft w:val="0"/>
      <w:marRight w:val="0"/>
      <w:marTop w:val="0"/>
      <w:marBottom w:val="0"/>
      <w:divBdr>
        <w:top w:val="none" w:sz="0" w:space="0" w:color="auto"/>
        <w:left w:val="none" w:sz="0" w:space="0" w:color="auto"/>
        <w:bottom w:val="none" w:sz="0" w:space="0" w:color="auto"/>
        <w:right w:val="none" w:sz="0" w:space="0" w:color="auto"/>
      </w:divBdr>
    </w:div>
    <w:div w:id="240334636">
      <w:bodyDiv w:val="1"/>
      <w:marLeft w:val="0"/>
      <w:marRight w:val="0"/>
      <w:marTop w:val="0"/>
      <w:marBottom w:val="0"/>
      <w:divBdr>
        <w:top w:val="none" w:sz="0" w:space="0" w:color="auto"/>
        <w:left w:val="none" w:sz="0" w:space="0" w:color="auto"/>
        <w:bottom w:val="none" w:sz="0" w:space="0" w:color="auto"/>
        <w:right w:val="none" w:sz="0" w:space="0" w:color="auto"/>
      </w:divBdr>
    </w:div>
    <w:div w:id="240457810">
      <w:bodyDiv w:val="1"/>
      <w:marLeft w:val="0"/>
      <w:marRight w:val="0"/>
      <w:marTop w:val="0"/>
      <w:marBottom w:val="0"/>
      <w:divBdr>
        <w:top w:val="none" w:sz="0" w:space="0" w:color="auto"/>
        <w:left w:val="none" w:sz="0" w:space="0" w:color="auto"/>
        <w:bottom w:val="none" w:sz="0" w:space="0" w:color="auto"/>
        <w:right w:val="none" w:sz="0" w:space="0" w:color="auto"/>
      </w:divBdr>
    </w:div>
    <w:div w:id="240481107">
      <w:bodyDiv w:val="1"/>
      <w:marLeft w:val="0"/>
      <w:marRight w:val="0"/>
      <w:marTop w:val="0"/>
      <w:marBottom w:val="0"/>
      <w:divBdr>
        <w:top w:val="none" w:sz="0" w:space="0" w:color="auto"/>
        <w:left w:val="none" w:sz="0" w:space="0" w:color="auto"/>
        <w:bottom w:val="none" w:sz="0" w:space="0" w:color="auto"/>
        <w:right w:val="none" w:sz="0" w:space="0" w:color="auto"/>
      </w:divBdr>
    </w:div>
    <w:div w:id="240523490">
      <w:bodyDiv w:val="1"/>
      <w:marLeft w:val="0"/>
      <w:marRight w:val="0"/>
      <w:marTop w:val="0"/>
      <w:marBottom w:val="0"/>
      <w:divBdr>
        <w:top w:val="none" w:sz="0" w:space="0" w:color="auto"/>
        <w:left w:val="none" w:sz="0" w:space="0" w:color="auto"/>
        <w:bottom w:val="none" w:sz="0" w:space="0" w:color="auto"/>
        <w:right w:val="none" w:sz="0" w:space="0" w:color="auto"/>
      </w:divBdr>
    </w:div>
    <w:div w:id="240599512">
      <w:bodyDiv w:val="1"/>
      <w:marLeft w:val="0"/>
      <w:marRight w:val="0"/>
      <w:marTop w:val="0"/>
      <w:marBottom w:val="0"/>
      <w:divBdr>
        <w:top w:val="none" w:sz="0" w:space="0" w:color="auto"/>
        <w:left w:val="none" w:sz="0" w:space="0" w:color="auto"/>
        <w:bottom w:val="none" w:sz="0" w:space="0" w:color="auto"/>
        <w:right w:val="none" w:sz="0" w:space="0" w:color="auto"/>
      </w:divBdr>
    </w:div>
    <w:div w:id="240601502">
      <w:bodyDiv w:val="1"/>
      <w:marLeft w:val="0"/>
      <w:marRight w:val="0"/>
      <w:marTop w:val="0"/>
      <w:marBottom w:val="0"/>
      <w:divBdr>
        <w:top w:val="none" w:sz="0" w:space="0" w:color="auto"/>
        <w:left w:val="none" w:sz="0" w:space="0" w:color="auto"/>
        <w:bottom w:val="none" w:sz="0" w:space="0" w:color="auto"/>
        <w:right w:val="none" w:sz="0" w:space="0" w:color="auto"/>
      </w:divBdr>
    </w:div>
    <w:div w:id="240674786">
      <w:bodyDiv w:val="1"/>
      <w:marLeft w:val="0"/>
      <w:marRight w:val="0"/>
      <w:marTop w:val="0"/>
      <w:marBottom w:val="0"/>
      <w:divBdr>
        <w:top w:val="none" w:sz="0" w:space="0" w:color="auto"/>
        <w:left w:val="none" w:sz="0" w:space="0" w:color="auto"/>
        <w:bottom w:val="none" w:sz="0" w:space="0" w:color="auto"/>
        <w:right w:val="none" w:sz="0" w:space="0" w:color="auto"/>
      </w:divBdr>
    </w:div>
    <w:div w:id="240675228">
      <w:bodyDiv w:val="1"/>
      <w:marLeft w:val="0"/>
      <w:marRight w:val="0"/>
      <w:marTop w:val="0"/>
      <w:marBottom w:val="0"/>
      <w:divBdr>
        <w:top w:val="none" w:sz="0" w:space="0" w:color="auto"/>
        <w:left w:val="none" w:sz="0" w:space="0" w:color="auto"/>
        <w:bottom w:val="none" w:sz="0" w:space="0" w:color="auto"/>
        <w:right w:val="none" w:sz="0" w:space="0" w:color="auto"/>
      </w:divBdr>
    </w:div>
    <w:div w:id="240677455">
      <w:bodyDiv w:val="1"/>
      <w:marLeft w:val="0"/>
      <w:marRight w:val="0"/>
      <w:marTop w:val="0"/>
      <w:marBottom w:val="0"/>
      <w:divBdr>
        <w:top w:val="none" w:sz="0" w:space="0" w:color="auto"/>
        <w:left w:val="none" w:sz="0" w:space="0" w:color="auto"/>
        <w:bottom w:val="none" w:sz="0" w:space="0" w:color="auto"/>
        <w:right w:val="none" w:sz="0" w:space="0" w:color="auto"/>
      </w:divBdr>
    </w:div>
    <w:div w:id="240680893">
      <w:bodyDiv w:val="1"/>
      <w:marLeft w:val="0"/>
      <w:marRight w:val="0"/>
      <w:marTop w:val="0"/>
      <w:marBottom w:val="0"/>
      <w:divBdr>
        <w:top w:val="none" w:sz="0" w:space="0" w:color="auto"/>
        <w:left w:val="none" w:sz="0" w:space="0" w:color="auto"/>
        <w:bottom w:val="none" w:sz="0" w:space="0" w:color="auto"/>
        <w:right w:val="none" w:sz="0" w:space="0" w:color="auto"/>
      </w:divBdr>
    </w:div>
    <w:div w:id="240718965">
      <w:bodyDiv w:val="1"/>
      <w:marLeft w:val="0"/>
      <w:marRight w:val="0"/>
      <w:marTop w:val="0"/>
      <w:marBottom w:val="0"/>
      <w:divBdr>
        <w:top w:val="none" w:sz="0" w:space="0" w:color="auto"/>
        <w:left w:val="none" w:sz="0" w:space="0" w:color="auto"/>
        <w:bottom w:val="none" w:sz="0" w:space="0" w:color="auto"/>
        <w:right w:val="none" w:sz="0" w:space="0" w:color="auto"/>
      </w:divBdr>
    </w:div>
    <w:div w:id="240793016">
      <w:bodyDiv w:val="1"/>
      <w:marLeft w:val="0"/>
      <w:marRight w:val="0"/>
      <w:marTop w:val="0"/>
      <w:marBottom w:val="0"/>
      <w:divBdr>
        <w:top w:val="none" w:sz="0" w:space="0" w:color="auto"/>
        <w:left w:val="none" w:sz="0" w:space="0" w:color="auto"/>
        <w:bottom w:val="none" w:sz="0" w:space="0" w:color="auto"/>
        <w:right w:val="none" w:sz="0" w:space="0" w:color="auto"/>
      </w:divBdr>
    </w:div>
    <w:div w:id="240793235">
      <w:bodyDiv w:val="1"/>
      <w:marLeft w:val="0"/>
      <w:marRight w:val="0"/>
      <w:marTop w:val="0"/>
      <w:marBottom w:val="0"/>
      <w:divBdr>
        <w:top w:val="none" w:sz="0" w:space="0" w:color="auto"/>
        <w:left w:val="none" w:sz="0" w:space="0" w:color="auto"/>
        <w:bottom w:val="none" w:sz="0" w:space="0" w:color="auto"/>
        <w:right w:val="none" w:sz="0" w:space="0" w:color="auto"/>
      </w:divBdr>
    </w:div>
    <w:div w:id="240794046">
      <w:bodyDiv w:val="1"/>
      <w:marLeft w:val="0"/>
      <w:marRight w:val="0"/>
      <w:marTop w:val="0"/>
      <w:marBottom w:val="0"/>
      <w:divBdr>
        <w:top w:val="none" w:sz="0" w:space="0" w:color="auto"/>
        <w:left w:val="none" w:sz="0" w:space="0" w:color="auto"/>
        <w:bottom w:val="none" w:sz="0" w:space="0" w:color="auto"/>
        <w:right w:val="none" w:sz="0" w:space="0" w:color="auto"/>
      </w:divBdr>
    </w:div>
    <w:div w:id="240795612">
      <w:bodyDiv w:val="1"/>
      <w:marLeft w:val="0"/>
      <w:marRight w:val="0"/>
      <w:marTop w:val="0"/>
      <w:marBottom w:val="0"/>
      <w:divBdr>
        <w:top w:val="none" w:sz="0" w:space="0" w:color="auto"/>
        <w:left w:val="none" w:sz="0" w:space="0" w:color="auto"/>
        <w:bottom w:val="none" w:sz="0" w:space="0" w:color="auto"/>
        <w:right w:val="none" w:sz="0" w:space="0" w:color="auto"/>
      </w:divBdr>
    </w:div>
    <w:div w:id="240798707">
      <w:bodyDiv w:val="1"/>
      <w:marLeft w:val="0"/>
      <w:marRight w:val="0"/>
      <w:marTop w:val="0"/>
      <w:marBottom w:val="0"/>
      <w:divBdr>
        <w:top w:val="none" w:sz="0" w:space="0" w:color="auto"/>
        <w:left w:val="none" w:sz="0" w:space="0" w:color="auto"/>
        <w:bottom w:val="none" w:sz="0" w:space="0" w:color="auto"/>
        <w:right w:val="none" w:sz="0" w:space="0" w:color="auto"/>
      </w:divBdr>
    </w:div>
    <w:div w:id="240800542">
      <w:bodyDiv w:val="1"/>
      <w:marLeft w:val="0"/>
      <w:marRight w:val="0"/>
      <w:marTop w:val="0"/>
      <w:marBottom w:val="0"/>
      <w:divBdr>
        <w:top w:val="none" w:sz="0" w:space="0" w:color="auto"/>
        <w:left w:val="none" w:sz="0" w:space="0" w:color="auto"/>
        <w:bottom w:val="none" w:sz="0" w:space="0" w:color="auto"/>
        <w:right w:val="none" w:sz="0" w:space="0" w:color="auto"/>
      </w:divBdr>
    </w:div>
    <w:div w:id="240801767">
      <w:bodyDiv w:val="1"/>
      <w:marLeft w:val="0"/>
      <w:marRight w:val="0"/>
      <w:marTop w:val="0"/>
      <w:marBottom w:val="0"/>
      <w:divBdr>
        <w:top w:val="none" w:sz="0" w:space="0" w:color="auto"/>
        <w:left w:val="none" w:sz="0" w:space="0" w:color="auto"/>
        <w:bottom w:val="none" w:sz="0" w:space="0" w:color="auto"/>
        <w:right w:val="none" w:sz="0" w:space="0" w:color="auto"/>
      </w:divBdr>
    </w:div>
    <w:div w:id="240870196">
      <w:bodyDiv w:val="1"/>
      <w:marLeft w:val="0"/>
      <w:marRight w:val="0"/>
      <w:marTop w:val="0"/>
      <w:marBottom w:val="0"/>
      <w:divBdr>
        <w:top w:val="none" w:sz="0" w:space="0" w:color="auto"/>
        <w:left w:val="none" w:sz="0" w:space="0" w:color="auto"/>
        <w:bottom w:val="none" w:sz="0" w:space="0" w:color="auto"/>
        <w:right w:val="none" w:sz="0" w:space="0" w:color="auto"/>
      </w:divBdr>
    </w:div>
    <w:div w:id="240870359">
      <w:bodyDiv w:val="1"/>
      <w:marLeft w:val="0"/>
      <w:marRight w:val="0"/>
      <w:marTop w:val="0"/>
      <w:marBottom w:val="0"/>
      <w:divBdr>
        <w:top w:val="none" w:sz="0" w:space="0" w:color="auto"/>
        <w:left w:val="none" w:sz="0" w:space="0" w:color="auto"/>
        <w:bottom w:val="none" w:sz="0" w:space="0" w:color="auto"/>
        <w:right w:val="none" w:sz="0" w:space="0" w:color="auto"/>
      </w:divBdr>
    </w:div>
    <w:div w:id="240874079">
      <w:bodyDiv w:val="1"/>
      <w:marLeft w:val="0"/>
      <w:marRight w:val="0"/>
      <w:marTop w:val="0"/>
      <w:marBottom w:val="0"/>
      <w:divBdr>
        <w:top w:val="none" w:sz="0" w:space="0" w:color="auto"/>
        <w:left w:val="none" w:sz="0" w:space="0" w:color="auto"/>
        <w:bottom w:val="none" w:sz="0" w:space="0" w:color="auto"/>
        <w:right w:val="none" w:sz="0" w:space="0" w:color="auto"/>
      </w:divBdr>
    </w:div>
    <w:div w:id="240910394">
      <w:bodyDiv w:val="1"/>
      <w:marLeft w:val="0"/>
      <w:marRight w:val="0"/>
      <w:marTop w:val="0"/>
      <w:marBottom w:val="0"/>
      <w:divBdr>
        <w:top w:val="none" w:sz="0" w:space="0" w:color="auto"/>
        <w:left w:val="none" w:sz="0" w:space="0" w:color="auto"/>
        <w:bottom w:val="none" w:sz="0" w:space="0" w:color="auto"/>
        <w:right w:val="none" w:sz="0" w:space="0" w:color="auto"/>
      </w:divBdr>
    </w:div>
    <w:div w:id="240915070">
      <w:bodyDiv w:val="1"/>
      <w:marLeft w:val="0"/>
      <w:marRight w:val="0"/>
      <w:marTop w:val="0"/>
      <w:marBottom w:val="0"/>
      <w:divBdr>
        <w:top w:val="none" w:sz="0" w:space="0" w:color="auto"/>
        <w:left w:val="none" w:sz="0" w:space="0" w:color="auto"/>
        <w:bottom w:val="none" w:sz="0" w:space="0" w:color="auto"/>
        <w:right w:val="none" w:sz="0" w:space="0" w:color="auto"/>
      </w:divBdr>
    </w:div>
    <w:div w:id="240915411">
      <w:bodyDiv w:val="1"/>
      <w:marLeft w:val="0"/>
      <w:marRight w:val="0"/>
      <w:marTop w:val="0"/>
      <w:marBottom w:val="0"/>
      <w:divBdr>
        <w:top w:val="none" w:sz="0" w:space="0" w:color="auto"/>
        <w:left w:val="none" w:sz="0" w:space="0" w:color="auto"/>
        <w:bottom w:val="none" w:sz="0" w:space="0" w:color="auto"/>
        <w:right w:val="none" w:sz="0" w:space="0" w:color="auto"/>
      </w:divBdr>
    </w:div>
    <w:div w:id="240985627">
      <w:bodyDiv w:val="1"/>
      <w:marLeft w:val="0"/>
      <w:marRight w:val="0"/>
      <w:marTop w:val="0"/>
      <w:marBottom w:val="0"/>
      <w:divBdr>
        <w:top w:val="none" w:sz="0" w:space="0" w:color="auto"/>
        <w:left w:val="none" w:sz="0" w:space="0" w:color="auto"/>
        <w:bottom w:val="none" w:sz="0" w:space="0" w:color="auto"/>
        <w:right w:val="none" w:sz="0" w:space="0" w:color="auto"/>
      </w:divBdr>
    </w:div>
    <w:div w:id="240987712">
      <w:bodyDiv w:val="1"/>
      <w:marLeft w:val="0"/>
      <w:marRight w:val="0"/>
      <w:marTop w:val="0"/>
      <w:marBottom w:val="0"/>
      <w:divBdr>
        <w:top w:val="none" w:sz="0" w:space="0" w:color="auto"/>
        <w:left w:val="none" w:sz="0" w:space="0" w:color="auto"/>
        <w:bottom w:val="none" w:sz="0" w:space="0" w:color="auto"/>
        <w:right w:val="none" w:sz="0" w:space="0" w:color="auto"/>
      </w:divBdr>
    </w:div>
    <w:div w:id="240991265">
      <w:bodyDiv w:val="1"/>
      <w:marLeft w:val="0"/>
      <w:marRight w:val="0"/>
      <w:marTop w:val="0"/>
      <w:marBottom w:val="0"/>
      <w:divBdr>
        <w:top w:val="none" w:sz="0" w:space="0" w:color="auto"/>
        <w:left w:val="none" w:sz="0" w:space="0" w:color="auto"/>
        <w:bottom w:val="none" w:sz="0" w:space="0" w:color="auto"/>
        <w:right w:val="none" w:sz="0" w:space="0" w:color="auto"/>
      </w:divBdr>
    </w:div>
    <w:div w:id="240992592">
      <w:bodyDiv w:val="1"/>
      <w:marLeft w:val="0"/>
      <w:marRight w:val="0"/>
      <w:marTop w:val="0"/>
      <w:marBottom w:val="0"/>
      <w:divBdr>
        <w:top w:val="none" w:sz="0" w:space="0" w:color="auto"/>
        <w:left w:val="none" w:sz="0" w:space="0" w:color="auto"/>
        <w:bottom w:val="none" w:sz="0" w:space="0" w:color="auto"/>
        <w:right w:val="none" w:sz="0" w:space="0" w:color="auto"/>
      </w:divBdr>
    </w:div>
    <w:div w:id="240994011">
      <w:bodyDiv w:val="1"/>
      <w:marLeft w:val="0"/>
      <w:marRight w:val="0"/>
      <w:marTop w:val="0"/>
      <w:marBottom w:val="0"/>
      <w:divBdr>
        <w:top w:val="none" w:sz="0" w:space="0" w:color="auto"/>
        <w:left w:val="none" w:sz="0" w:space="0" w:color="auto"/>
        <w:bottom w:val="none" w:sz="0" w:space="0" w:color="auto"/>
        <w:right w:val="none" w:sz="0" w:space="0" w:color="auto"/>
      </w:divBdr>
    </w:div>
    <w:div w:id="241062745">
      <w:bodyDiv w:val="1"/>
      <w:marLeft w:val="0"/>
      <w:marRight w:val="0"/>
      <w:marTop w:val="0"/>
      <w:marBottom w:val="0"/>
      <w:divBdr>
        <w:top w:val="none" w:sz="0" w:space="0" w:color="auto"/>
        <w:left w:val="none" w:sz="0" w:space="0" w:color="auto"/>
        <w:bottom w:val="none" w:sz="0" w:space="0" w:color="auto"/>
        <w:right w:val="none" w:sz="0" w:space="0" w:color="auto"/>
      </w:divBdr>
    </w:div>
    <w:div w:id="241109465">
      <w:bodyDiv w:val="1"/>
      <w:marLeft w:val="0"/>
      <w:marRight w:val="0"/>
      <w:marTop w:val="0"/>
      <w:marBottom w:val="0"/>
      <w:divBdr>
        <w:top w:val="none" w:sz="0" w:space="0" w:color="auto"/>
        <w:left w:val="none" w:sz="0" w:space="0" w:color="auto"/>
        <w:bottom w:val="none" w:sz="0" w:space="0" w:color="auto"/>
        <w:right w:val="none" w:sz="0" w:space="0" w:color="auto"/>
      </w:divBdr>
    </w:div>
    <w:div w:id="241138462">
      <w:bodyDiv w:val="1"/>
      <w:marLeft w:val="0"/>
      <w:marRight w:val="0"/>
      <w:marTop w:val="0"/>
      <w:marBottom w:val="0"/>
      <w:divBdr>
        <w:top w:val="none" w:sz="0" w:space="0" w:color="auto"/>
        <w:left w:val="none" w:sz="0" w:space="0" w:color="auto"/>
        <w:bottom w:val="none" w:sz="0" w:space="0" w:color="auto"/>
        <w:right w:val="none" w:sz="0" w:space="0" w:color="auto"/>
      </w:divBdr>
    </w:div>
    <w:div w:id="241186414">
      <w:bodyDiv w:val="1"/>
      <w:marLeft w:val="0"/>
      <w:marRight w:val="0"/>
      <w:marTop w:val="0"/>
      <w:marBottom w:val="0"/>
      <w:divBdr>
        <w:top w:val="none" w:sz="0" w:space="0" w:color="auto"/>
        <w:left w:val="none" w:sz="0" w:space="0" w:color="auto"/>
        <w:bottom w:val="none" w:sz="0" w:space="0" w:color="auto"/>
        <w:right w:val="none" w:sz="0" w:space="0" w:color="auto"/>
      </w:divBdr>
    </w:div>
    <w:div w:id="241187993">
      <w:bodyDiv w:val="1"/>
      <w:marLeft w:val="0"/>
      <w:marRight w:val="0"/>
      <w:marTop w:val="0"/>
      <w:marBottom w:val="0"/>
      <w:divBdr>
        <w:top w:val="none" w:sz="0" w:space="0" w:color="auto"/>
        <w:left w:val="none" w:sz="0" w:space="0" w:color="auto"/>
        <w:bottom w:val="none" w:sz="0" w:space="0" w:color="auto"/>
        <w:right w:val="none" w:sz="0" w:space="0" w:color="auto"/>
      </w:divBdr>
    </w:div>
    <w:div w:id="241261879">
      <w:bodyDiv w:val="1"/>
      <w:marLeft w:val="0"/>
      <w:marRight w:val="0"/>
      <w:marTop w:val="0"/>
      <w:marBottom w:val="0"/>
      <w:divBdr>
        <w:top w:val="none" w:sz="0" w:space="0" w:color="auto"/>
        <w:left w:val="none" w:sz="0" w:space="0" w:color="auto"/>
        <w:bottom w:val="none" w:sz="0" w:space="0" w:color="auto"/>
        <w:right w:val="none" w:sz="0" w:space="0" w:color="auto"/>
      </w:divBdr>
    </w:div>
    <w:div w:id="241303670">
      <w:bodyDiv w:val="1"/>
      <w:marLeft w:val="0"/>
      <w:marRight w:val="0"/>
      <w:marTop w:val="0"/>
      <w:marBottom w:val="0"/>
      <w:divBdr>
        <w:top w:val="none" w:sz="0" w:space="0" w:color="auto"/>
        <w:left w:val="none" w:sz="0" w:space="0" w:color="auto"/>
        <w:bottom w:val="none" w:sz="0" w:space="0" w:color="auto"/>
        <w:right w:val="none" w:sz="0" w:space="0" w:color="auto"/>
      </w:divBdr>
    </w:div>
    <w:div w:id="241336293">
      <w:bodyDiv w:val="1"/>
      <w:marLeft w:val="0"/>
      <w:marRight w:val="0"/>
      <w:marTop w:val="0"/>
      <w:marBottom w:val="0"/>
      <w:divBdr>
        <w:top w:val="none" w:sz="0" w:space="0" w:color="auto"/>
        <w:left w:val="none" w:sz="0" w:space="0" w:color="auto"/>
        <w:bottom w:val="none" w:sz="0" w:space="0" w:color="auto"/>
        <w:right w:val="none" w:sz="0" w:space="0" w:color="auto"/>
      </w:divBdr>
    </w:div>
    <w:div w:id="241374479">
      <w:bodyDiv w:val="1"/>
      <w:marLeft w:val="0"/>
      <w:marRight w:val="0"/>
      <w:marTop w:val="0"/>
      <w:marBottom w:val="0"/>
      <w:divBdr>
        <w:top w:val="none" w:sz="0" w:space="0" w:color="auto"/>
        <w:left w:val="none" w:sz="0" w:space="0" w:color="auto"/>
        <w:bottom w:val="none" w:sz="0" w:space="0" w:color="auto"/>
        <w:right w:val="none" w:sz="0" w:space="0" w:color="auto"/>
      </w:divBdr>
    </w:div>
    <w:div w:id="241374595">
      <w:bodyDiv w:val="1"/>
      <w:marLeft w:val="0"/>
      <w:marRight w:val="0"/>
      <w:marTop w:val="0"/>
      <w:marBottom w:val="0"/>
      <w:divBdr>
        <w:top w:val="none" w:sz="0" w:space="0" w:color="auto"/>
        <w:left w:val="none" w:sz="0" w:space="0" w:color="auto"/>
        <w:bottom w:val="none" w:sz="0" w:space="0" w:color="auto"/>
        <w:right w:val="none" w:sz="0" w:space="0" w:color="auto"/>
      </w:divBdr>
    </w:div>
    <w:div w:id="241376480">
      <w:bodyDiv w:val="1"/>
      <w:marLeft w:val="0"/>
      <w:marRight w:val="0"/>
      <w:marTop w:val="0"/>
      <w:marBottom w:val="0"/>
      <w:divBdr>
        <w:top w:val="none" w:sz="0" w:space="0" w:color="auto"/>
        <w:left w:val="none" w:sz="0" w:space="0" w:color="auto"/>
        <w:bottom w:val="none" w:sz="0" w:space="0" w:color="auto"/>
        <w:right w:val="none" w:sz="0" w:space="0" w:color="auto"/>
      </w:divBdr>
    </w:div>
    <w:div w:id="241450046">
      <w:bodyDiv w:val="1"/>
      <w:marLeft w:val="0"/>
      <w:marRight w:val="0"/>
      <w:marTop w:val="0"/>
      <w:marBottom w:val="0"/>
      <w:divBdr>
        <w:top w:val="none" w:sz="0" w:space="0" w:color="auto"/>
        <w:left w:val="none" w:sz="0" w:space="0" w:color="auto"/>
        <w:bottom w:val="none" w:sz="0" w:space="0" w:color="auto"/>
        <w:right w:val="none" w:sz="0" w:space="0" w:color="auto"/>
      </w:divBdr>
    </w:div>
    <w:div w:id="241452752">
      <w:bodyDiv w:val="1"/>
      <w:marLeft w:val="0"/>
      <w:marRight w:val="0"/>
      <w:marTop w:val="0"/>
      <w:marBottom w:val="0"/>
      <w:divBdr>
        <w:top w:val="none" w:sz="0" w:space="0" w:color="auto"/>
        <w:left w:val="none" w:sz="0" w:space="0" w:color="auto"/>
        <w:bottom w:val="none" w:sz="0" w:space="0" w:color="auto"/>
        <w:right w:val="none" w:sz="0" w:space="0" w:color="auto"/>
      </w:divBdr>
    </w:div>
    <w:div w:id="241453735">
      <w:bodyDiv w:val="1"/>
      <w:marLeft w:val="0"/>
      <w:marRight w:val="0"/>
      <w:marTop w:val="0"/>
      <w:marBottom w:val="0"/>
      <w:divBdr>
        <w:top w:val="none" w:sz="0" w:space="0" w:color="auto"/>
        <w:left w:val="none" w:sz="0" w:space="0" w:color="auto"/>
        <w:bottom w:val="none" w:sz="0" w:space="0" w:color="auto"/>
        <w:right w:val="none" w:sz="0" w:space="0" w:color="auto"/>
      </w:divBdr>
    </w:div>
    <w:div w:id="241455555">
      <w:bodyDiv w:val="1"/>
      <w:marLeft w:val="0"/>
      <w:marRight w:val="0"/>
      <w:marTop w:val="0"/>
      <w:marBottom w:val="0"/>
      <w:divBdr>
        <w:top w:val="none" w:sz="0" w:space="0" w:color="auto"/>
        <w:left w:val="none" w:sz="0" w:space="0" w:color="auto"/>
        <w:bottom w:val="none" w:sz="0" w:space="0" w:color="auto"/>
        <w:right w:val="none" w:sz="0" w:space="0" w:color="auto"/>
      </w:divBdr>
    </w:div>
    <w:div w:id="241525333">
      <w:bodyDiv w:val="1"/>
      <w:marLeft w:val="0"/>
      <w:marRight w:val="0"/>
      <w:marTop w:val="0"/>
      <w:marBottom w:val="0"/>
      <w:divBdr>
        <w:top w:val="none" w:sz="0" w:space="0" w:color="auto"/>
        <w:left w:val="none" w:sz="0" w:space="0" w:color="auto"/>
        <w:bottom w:val="none" w:sz="0" w:space="0" w:color="auto"/>
        <w:right w:val="none" w:sz="0" w:space="0" w:color="auto"/>
      </w:divBdr>
    </w:div>
    <w:div w:id="241526648">
      <w:bodyDiv w:val="1"/>
      <w:marLeft w:val="0"/>
      <w:marRight w:val="0"/>
      <w:marTop w:val="0"/>
      <w:marBottom w:val="0"/>
      <w:divBdr>
        <w:top w:val="none" w:sz="0" w:space="0" w:color="auto"/>
        <w:left w:val="none" w:sz="0" w:space="0" w:color="auto"/>
        <w:bottom w:val="none" w:sz="0" w:space="0" w:color="auto"/>
        <w:right w:val="none" w:sz="0" w:space="0" w:color="auto"/>
      </w:divBdr>
    </w:div>
    <w:div w:id="241528214">
      <w:bodyDiv w:val="1"/>
      <w:marLeft w:val="0"/>
      <w:marRight w:val="0"/>
      <w:marTop w:val="0"/>
      <w:marBottom w:val="0"/>
      <w:divBdr>
        <w:top w:val="none" w:sz="0" w:space="0" w:color="auto"/>
        <w:left w:val="none" w:sz="0" w:space="0" w:color="auto"/>
        <w:bottom w:val="none" w:sz="0" w:space="0" w:color="auto"/>
        <w:right w:val="none" w:sz="0" w:space="0" w:color="auto"/>
      </w:divBdr>
    </w:div>
    <w:div w:id="241571119">
      <w:bodyDiv w:val="1"/>
      <w:marLeft w:val="0"/>
      <w:marRight w:val="0"/>
      <w:marTop w:val="0"/>
      <w:marBottom w:val="0"/>
      <w:divBdr>
        <w:top w:val="none" w:sz="0" w:space="0" w:color="auto"/>
        <w:left w:val="none" w:sz="0" w:space="0" w:color="auto"/>
        <w:bottom w:val="none" w:sz="0" w:space="0" w:color="auto"/>
        <w:right w:val="none" w:sz="0" w:space="0" w:color="auto"/>
      </w:divBdr>
    </w:div>
    <w:div w:id="241716267">
      <w:bodyDiv w:val="1"/>
      <w:marLeft w:val="0"/>
      <w:marRight w:val="0"/>
      <w:marTop w:val="0"/>
      <w:marBottom w:val="0"/>
      <w:divBdr>
        <w:top w:val="none" w:sz="0" w:space="0" w:color="auto"/>
        <w:left w:val="none" w:sz="0" w:space="0" w:color="auto"/>
        <w:bottom w:val="none" w:sz="0" w:space="0" w:color="auto"/>
        <w:right w:val="none" w:sz="0" w:space="0" w:color="auto"/>
      </w:divBdr>
    </w:div>
    <w:div w:id="241721335">
      <w:bodyDiv w:val="1"/>
      <w:marLeft w:val="0"/>
      <w:marRight w:val="0"/>
      <w:marTop w:val="0"/>
      <w:marBottom w:val="0"/>
      <w:divBdr>
        <w:top w:val="none" w:sz="0" w:space="0" w:color="auto"/>
        <w:left w:val="none" w:sz="0" w:space="0" w:color="auto"/>
        <w:bottom w:val="none" w:sz="0" w:space="0" w:color="auto"/>
        <w:right w:val="none" w:sz="0" w:space="0" w:color="auto"/>
      </w:divBdr>
    </w:div>
    <w:div w:id="241764042">
      <w:bodyDiv w:val="1"/>
      <w:marLeft w:val="0"/>
      <w:marRight w:val="0"/>
      <w:marTop w:val="0"/>
      <w:marBottom w:val="0"/>
      <w:divBdr>
        <w:top w:val="none" w:sz="0" w:space="0" w:color="auto"/>
        <w:left w:val="none" w:sz="0" w:space="0" w:color="auto"/>
        <w:bottom w:val="none" w:sz="0" w:space="0" w:color="auto"/>
        <w:right w:val="none" w:sz="0" w:space="0" w:color="auto"/>
      </w:divBdr>
    </w:div>
    <w:div w:id="241764145">
      <w:bodyDiv w:val="1"/>
      <w:marLeft w:val="0"/>
      <w:marRight w:val="0"/>
      <w:marTop w:val="0"/>
      <w:marBottom w:val="0"/>
      <w:divBdr>
        <w:top w:val="none" w:sz="0" w:space="0" w:color="auto"/>
        <w:left w:val="none" w:sz="0" w:space="0" w:color="auto"/>
        <w:bottom w:val="none" w:sz="0" w:space="0" w:color="auto"/>
        <w:right w:val="none" w:sz="0" w:space="0" w:color="auto"/>
      </w:divBdr>
    </w:div>
    <w:div w:id="241791611">
      <w:bodyDiv w:val="1"/>
      <w:marLeft w:val="0"/>
      <w:marRight w:val="0"/>
      <w:marTop w:val="0"/>
      <w:marBottom w:val="0"/>
      <w:divBdr>
        <w:top w:val="none" w:sz="0" w:space="0" w:color="auto"/>
        <w:left w:val="none" w:sz="0" w:space="0" w:color="auto"/>
        <w:bottom w:val="none" w:sz="0" w:space="0" w:color="auto"/>
        <w:right w:val="none" w:sz="0" w:space="0" w:color="auto"/>
      </w:divBdr>
    </w:div>
    <w:div w:id="241793303">
      <w:bodyDiv w:val="1"/>
      <w:marLeft w:val="0"/>
      <w:marRight w:val="0"/>
      <w:marTop w:val="0"/>
      <w:marBottom w:val="0"/>
      <w:divBdr>
        <w:top w:val="none" w:sz="0" w:space="0" w:color="auto"/>
        <w:left w:val="none" w:sz="0" w:space="0" w:color="auto"/>
        <w:bottom w:val="none" w:sz="0" w:space="0" w:color="auto"/>
        <w:right w:val="none" w:sz="0" w:space="0" w:color="auto"/>
      </w:divBdr>
    </w:div>
    <w:div w:id="241793897">
      <w:bodyDiv w:val="1"/>
      <w:marLeft w:val="0"/>
      <w:marRight w:val="0"/>
      <w:marTop w:val="0"/>
      <w:marBottom w:val="0"/>
      <w:divBdr>
        <w:top w:val="none" w:sz="0" w:space="0" w:color="auto"/>
        <w:left w:val="none" w:sz="0" w:space="0" w:color="auto"/>
        <w:bottom w:val="none" w:sz="0" w:space="0" w:color="auto"/>
        <w:right w:val="none" w:sz="0" w:space="0" w:color="auto"/>
      </w:divBdr>
    </w:div>
    <w:div w:id="241839787">
      <w:bodyDiv w:val="1"/>
      <w:marLeft w:val="0"/>
      <w:marRight w:val="0"/>
      <w:marTop w:val="0"/>
      <w:marBottom w:val="0"/>
      <w:divBdr>
        <w:top w:val="none" w:sz="0" w:space="0" w:color="auto"/>
        <w:left w:val="none" w:sz="0" w:space="0" w:color="auto"/>
        <w:bottom w:val="none" w:sz="0" w:space="0" w:color="auto"/>
        <w:right w:val="none" w:sz="0" w:space="0" w:color="auto"/>
      </w:divBdr>
    </w:div>
    <w:div w:id="241910044">
      <w:bodyDiv w:val="1"/>
      <w:marLeft w:val="0"/>
      <w:marRight w:val="0"/>
      <w:marTop w:val="0"/>
      <w:marBottom w:val="0"/>
      <w:divBdr>
        <w:top w:val="none" w:sz="0" w:space="0" w:color="auto"/>
        <w:left w:val="none" w:sz="0" w:space="0" w:color="auto"/>
        <w:bottom w:val="none" w:sz="0" w:space="0" w:color="auto"/>
        <w:right w:val="none" w:sz="0" w:space="0" w:color="auto"/>
      </w:divBdr>
    </w:div>
    <w:div w:id="241912710">
      <w:bodyDiv w:val="1"/>
      <w:marLeft w:val="0"/>
      <w:marRight w:val="0"/>
      <w:marTop w:val="0"/>
      <w:marBottom w:val="0"/>
      <w:divBdr>
        <w:top w:val="none" w:sz="0" w:space="0" w:color="auto"/>
        <w:left w:val="none" w:sz="0" w:space="0" w:color="auto"/>
        <w:bottom w:val="none" w:sz="0" w:space="0" w:color="auto"/>
        <w:right w:val="none" w:sz="0" w:space="0" w:color="auto"/>
      </w:divBdr>
    </w:div>
    <w:div w:id="241918531">
      <w:bodyDiv w:val="1"/>
      <w:marLeft w:val="0"/>
      <w:marRight w:val="0"/>
      <w:marTop w:val="0"/>
      <w:marBottom w:val="0"/>
      <w:divBdr>
        <w:top w:val="none" w:sz="0" w:space="0" w:color="auto"/>
        <w:left w:val="none" w:sz="0" w:space="0" w:color="auto"/>
        <w:bottom w:val="none" w:sz="0" w:space="0" w:color="auto"/>
        <w:right w:val="none" w:sz="0" w:space="0" w:color="auto"/>
      </w:divBdr>
    </w:div>
    <w:div w:id="241987353">
      <w:bodyDiv w:val="1"/>
      <w:marLeft w:val="0"/>
      <w:marRight w:val="0"/>
      <w:marTop w:val="0"/>
      <w:marBottom w:val="0"/>
      <w:divBdr>
        <w:top w:val="none" w:sz="0" w:space="0" w:color="auto"/>
        <w:left w:val="none" w:sz="0" w:space="0" w:color="auto"/>
        <w:bottom w:val="none" w:sz="0" w:space="0" w:color="auto"/>
        <w:right w:val="none" w:sz="0" w:space="0" w:color="auto"/>
      </w:divBdr>
    </w:div>
    <w:div w:id="241991373">
      <w:bodyDiv w:val="1"/>
      <w:marLeft w:val="0"/>
      <w:marRight w:val="0"/>
      <w:marTop w:val="0"/>
      <w:marBottom w:val="0"/>
      <w:divBdr>
        <w:top w:val="none" w:sz="0" w:space="0" w:color="auto"/>
        <w:left w:val="none" w:sz="0" w:space="0" w:color="auto"/>
        <w:bottom w:val="none" w:sz="0" w:space="0" w:color="auto"/>
        <w:right w:val="none" w:sz="0" w:space="0" w:color="auto"/>
      </w:divBdr>
    </w:div>
    <w:div w:id="242030153">
      <w:bodyDiv w:val="1"/>
      <w:marLeft w:val="0"/>
      <w:marRight w:val="0"/>
      <w:marTop w:val="0"/>
      <w:marBottom w:val="0"/>
      <w:divBdr>
        <w:top w:val="none" w:sz="0" w:space="0" w:color="auto"/>
        <w:left w:val="none" w:sz="0" w:space="0" w:color="auto"/>
        <w:bottom w:val="none" w:sz="0" w:space="0" w:color="auto"/>
        <w:right w:val="none" w:sz="0" w:space="0" w:color="auto"/>
      </w:divBdr>
    </w:div>
    <w:div w:id="242030794">
      <w:bodyDiv w:val="1"/>
      <w:marLeft w:val="0"/>
      <w:marRight w:val="0"/>
      <w:marTop w:val="0"/>
      <w:marBottom w:val="0"/>
      <w:divBdr>
        <w:top w:val="none" w:sz="0" w:space="0" w:color="auto"/>
        <w:left w:val="none" w:sz="0" w:space="0" w:color="auto"/>
        <w:bottom w:val="none" w:sz="0" w:space="0" w:color="auto"/>
        <w:right w:val="none" w:sz="0" w:space="0" w:color="auto"/>
      </w:divBdr>
    </w:div>
    <w:div w:id="242031855">
      <w:bodyDiv w:val="1"/>
      <w:marLeft w:val="0"/>
      <w:marRight w:val="0"/>
      <w:marTop w:val="0"/>
      <w:marBottom w:val="0"/>
      <w:divBdr>
        <w:top w:val="none" w:sz="0" w:space="0" w:color="auto"/>
        <w:left w:val="none" w:sz="0" w:space="0" w:color="auto"/>
        <w:bottom w:val="none" w:sz="0" w:space="0" w:color="auto"/>
        <w:right w:val="none" w:sz="0" w:space="0" w:color="auto"/>
      </w:divBdr>
    </w:div>
    <w:div w:id="242033171">
      <w:bodyDiv w:val="1"/>
      <w:marLeft w:val="0"/>
      <w:marRight w:val="0"/>
      <w:marTop w:val="0"/>
      <w:marBottom w:val="0"/>
      <w:divBdr>
        <w:top w:val="none" w:sz="0" w:space="0" w:color="auto"/>
        <w:left w:val="none" w:sz="0" w:space="0" w:color="auto"/>
        <w:bottom w:val="none" w:sz="0" w:space="0" w:color="auto"/>
        <w:right w:val="none" w:sz="0" w:space="0" w:color="auto"/>
      </w:divBdr>
    </w:div>
    <w:div w:id="242033427">
      <w:bodyDiv w:val="1"/>
      <w:marLeft w:val="0"/>
      <w:marRight w:val="0"/>
      <w:marTop w:val="0"/>
      <w:marBottom w:val="0"/>
      <w:divBdr>
        <w:top w:val="none" w:sz="0" w:space="0" w:color="auto"/>
        <w:left w:val="none" w:sz="0" w:space="0" w:color="auto"/>
        <w:bottom w:val="none" w:sz="0" w:space="0" w:color="auto"/>
        <w:right w:val="none" w:sz="0" w:space="0" w:color="auto"/>
      </w:divBdr>
    </w:div>
    <w:div w:id="242034517">
      <w:bodyDiv w:val="1"/>
      <w:marLeft w:val="0"/>
      <w:marRight w:val="0"/>
      <w:marTop w:val="0"/>
      <w:marBottom w:val="0"/>
      <w:divBdr>
        <w:top w:val="none" w:sz="0" w:space="0" w:color="auto"/>
        <w:left w:val="none" w:sz="0" w:space="0" w:color="auto"/>
        <w:bottom w:val="none" w:sz="0" w:space="0" w:color="auto"/>
        <w:right w:val="none" w:sz="0" w:space="0" w:color="auto"/>
      </w:divBdr>
    </w:div>
    <w:div w:id="242035133">
      <w:bodyDiv w:val="1"/>
      <w:marLeft w:val="0"/>
      <w:marRight w:val="0"/>
      <w:marTop w:val="0"/>
      <w:marBottom w:val="0"/>
      <w:divBdr>
        <w:top w:val="none" w:sz="0" w:space="0" w:color="auto"/>
        <w:left w:val="none" w:sz="0" w:space="0" w:color="auto"/>
        <w:bottom w:val="none" w:sz="0" w:space="0" w:color="auto"/>
        <w:right w:val="none" w:sz="0" w:space="0" w:color="auto"/>
      </w:divBdr>
    </w:div>
    <w:div w:id="242105971">
      <w:bodyDiv w:val="1"/>
      <w:marLeft w:val="0"/>
      <w:marRight w:val="0"/>
      <w:marTop w:val="0"/>
      <w:marBottom w:val="0"/>
      <w:divBdr>
        <w:top w:val="none" w:sz="0" w:space="0" w:color="auto"/>
        <w:left w:val="none" w:sz="0" w:space="0" w:color="auto"/>
        <w:bottom w:val="none" w:sz="0" w:space="0" w:color="auto"/>
        <w:right w:val="none" w:sz="0" w:space="0" w:color="auto"/>
      </w:divBdr>
    </w:div>
    <w:div w:id="242107301">
      <w:bodyDiv w:val="1"/>
      <w:marLeft w:val="0"/>
      <w:marRight w:val="0"/>
      <w:marTop w:val="0"/>
      <w:marBottom w:val="0"/>
      <w:divBdr>
        <w:top w:val="none" w:sz="0" w:space="0" w:color="auto"/>
        <w:left w:val="none" w:sz="0" w:space="0" w:color="auto"/>
        <w:bottom w:val="none" w:sz="0" w:space="0" w:color="auto"/>
        <w:right w:val="none" w:sz="0" w:space="0" w:color="auto"/>
      </w:divBdr>
    </w:div>
    <w:div w:id="242109951">
      <w:bodyDiv w:val="1"/>
      <w:marLeft w:val="0"/>
      <w:marRight w:val="0"/>
      <w:marTop w:val="0"/>
      <w:marBottom w:val="0"/>
      <w:divBdr>
        <w:top w:val="none" w:sz="0" w:space="0" w:color="auto"/>
        <w:left w:val="none" w:sz="0" w:space="0" w:color="auto"/>
        <w:bottom w:val="none" w:sz="0" w:space="0" w:color="auto"/>
        <w:right w:val="none" w:sz="0" w:space="0" w:color="auto"/>
      </w:divBdr>
    </w:div>
    <w:div w:id="242110674">
      <w:bodyDiv w:val="1"/>
      <w:marLeft w:val="0"/>
      <w:marRight w:val="0"/>
      <w:marTop w:val="0"/>
      <w:marBottom w:val="0"/>
      <w:divBdr>
        <w:top w:val="none" w:sz="0" w:space="0" w:color="auto"/>
        <w:left w:val="none" w:sz="0" w:space="0" w:color="auto"/>
        <w:bottom w:val="none" w:sz="0" w:space="0" w:color="auto"/>
        <w:right w:val="none" w:sz="0" w:space="0" w:color="auto"/>
      </w:divBdr>
    </w:div>
    <w:div w:id="242111546">
      <w:bodyDiv w:val="1"/>
      <w:marLeft w:val="0"/>
      <w:marRight w:val="0"/>
      <w:marTop w:val="0"/>
      <w:marBottom w:val="0"/>
      <w:divBdr>
        <w:top w:val="none" w:sz="0" w:space="0" w:color="auto"/>
        <w:left w:val="none" w:sz="0" w:space="0" w:color="auto"/>
        <w:bottom w:val="none" w:sz="0" w:space="0" w:color="auto"/>
        <w:right w:val="none" w:sz="0" w:space="0" w:color="auto"/>
      </w:divBdr>
    </w:div>
    <w:div w:id="242179504">
      <w:bodyDiv w:val="1"/>
      <w:marLeft w:val="0"/>
      <w:marRight w:val="0"/>
      <w:marTop w:val="0"/>
      <w:marBottom w:val="0"/>
      <w:divBdr>
        <w:top w:val="none" w:sz="0" w:space="0" w:color="auto"/>
        <w:left w:val="none" w:sz="0" w:space="0" w:color="auto"/>
        <w:bottom w:val="none" w:sz="0" w:space="0" w:color="auto"/>
        <w:right w:val="none" w:sz="0" w:space="0" w:color="auto"/>
      </w:divBdr>
    </w:div>
    <w:div w:id="242182763">
      <w:bodyDiv w:val="1"/>
      <w:marLeft w:val="0"/>
      <w:marRight w:val="0"/>
      <w:marTop w:val="0"/>
      <w:marBottom w:val="0"/>
      <w:divBdr>
        <w:top w:val="none" w:sz="0" w:space="0" w:color="auto"/>
        <w:left w:val="none" w:sz="0" w:space="0" w:color="auto"/>
        <w:bottom w:val="none" w:sz="0" w:space="0" w:color="auto"/>
        <w:right w:val="none" w:sz="0" w:space="0" w:color="auto"/>
      </w:divBdr>
    </w:div>
    <w:div w:id="242182964">
      <w:bodyDiv w:val="1"/>
      <w:marLeft w:val="0"/>
      <w:marRight w:val="0"/>
      <w:marTop w:val="0"/>
      <w:marBottom w:val="0"/>
      <w:divBdr>
        <w:top w:val="none" w:sz="0" w:space="0" w:color="auto"/>
        <w:left w:val="none" w:sz="0" w:space="0" w:color="auto"/>
        <w:bottom w:val="none" w:sz="0" w:space="0" w:color="auto"/>
        <w:right w:val="none" w:sz="0" w:space="0" w:color="auto"/>
      </w:divBdr>
    </w:div>
    <w:div w:id="242221487">
      <w:bodyDiv w:val="1"/>
      <w:marLeft w:val="0"/>
      <w:marRight w:val="0"/>
      <w:marTop w:val="0"/>
      <w:marBottom w:val="0"/>
      <w:divBdr>
        <w:top w:val="none" w:sz="0" w:space="0" w:color="auto"/>
        <w:left w:val="none" w:sz="0" w:space="0" w:color="auto"/>
        <w:bottom w:val="none" w:sz="0" w:space="0" w:color="auto"/>
        <w:right w:val="none" w:sz="0" w:space="0" w:color="auto"/>
      </w:divBdr>
    </w:div>
    <w:div w:id="242226004">
      <w:bodyDiv w:val="1"/>
      <w:marLeft w:val="0"/>
      <w:marRight w:val="0"/>
      <w:marTop w:val="0"/>
      <w:marBottom w:val="0"/>
      <w:divBdr>
        <w:top w:val="none" w:sz="0" w:space="0" w:color="auto"/>
        <w:left w:val="none" w:sz="0" w:space="0" w:color="auto"/>
        <w:bottom w:val="none" w:sz="0" w:space="0" w:color="auto"/>
        <w:right w:val="none" w:sz="0" w:space="0" w:color="auto"/>
      </w:divBdr>
    </w:div>
    <w:div w:id="242299251">
      <w:bodyDiv w:val="1"/>
      <w:marLeft w:val="0"/>
      <w:marRight w:val="0"/>
      <w:marTop w:val="0"/>
      <w:marBottom w:val="0"/>
      <w:divBdr>
        <w:top w:val="none" w:sz="0" w:space="0" w:color="auto"/>
        <w:left w:val="none" w:sz="0" w:space="0" w:color="auto"/>
        <w:bottom w:val="none" w:sz="0" w:space="0" w:color="auto"/>
        <w:right w:val="none" w:sz="0" w:space="0" w:color="auto"/>
      </w:divBdr>
    </w:div>
    <w:div w:id="242299337">
      <w:bodyDiv w:val="1"/>
      <w:marLeft w:val="0"/>
      <w:marRight w:val="0"/>
      <w:marTop w:val="0"/>
      <w:marBottom w:val="0"/>
      <w:divBdr>
        <w:top w:val="none" w:sz="0" w:space="0" w:color="auto"/>
        <w:left w:val="none" w:sz="0" w:space="0" w:color="auto"/>
        <w:bottom w:val="none" w:sz="0" w:space="0" w:color="auto"/>
        <w:right w:val="none" w:sz="0" w:space="0" w:color="auto"/>
      </w:divBdr>
    </w:div>
    <w:div w:id="242299712">
      <w:bodyDiv w:val="1"/>
      <w:marLeft w:val="0"/>
      <w:marRight w:val="0"/>
      <w:marTop w:val="0"/>
      <w:marBottom w:val="0"/>
      <w:divBdr>
        <w:top w:val="none" w:sz="0" w:space="0" w:color="auto"/>
        <w:left w:val="none" w:sz="0" w:space="0" w:color="auto"/>
        <w:bottom w:val="none" w:sz="0" w:space="0" w:color="auto"/>
        <w:right w:val="none" w:sz="0" w:space="0" w:color="auto"/>
      </w:divBdr>
    </w:div>
    <w:div w:id="242301473">
      <w:bodyDiv w:val="1"/>
      <w:marLeft w:val="0"/>
      <w:marRight w:val="0"/>
      <w:marTop w:val="0"/>
      <w:marBottom w:val="0"/>
      <w:divBdr>
        <w:top w:val="none" w:sz="0" w:space="0" w:color="auto"/>
        <w:left w:val="none" w:sz="0" w:space="0" w:color="auto"/>
        <w:bottom w:val="none" w:sz="0" w:space="0" w:color="auto"/>
        <w:right w:val="none" w:sz="0" w:space="0" w:color="auto"/>
      </w:divBdr>
    </w:div>
    <w:div w:id="242301478">
      <w:bodyDiv w:val="1"/>
      <w:marLeft w:val="0"/>
      <w:marRight w:val="0"/>
      <w:marTop w:val="0"/>
      <w:marBottom w:val="0"/>
      <w:divBdr>
        <w:top w:val="none" w:sz="0" w:space="0" w:color="auto"/>
        <w:left w:val="none" w:sz="0" w:space="0" w:color="auto"/>
        <w:bottom w:val="none" w:sz="0" w:space="0" w:color="auto"/>
        <w:right w:val="none" w:sz="0" w:space="0" w:color="auto"/>
      </w:divBdr>
    </w:div>
    <w:div w:id="242304910">
      <w:bodyDiv w:val="1"/>
      <w:marLeft w:val="0"/>
      <w:marRight w:val="0"/>
      <w:marTop w:val="0"/>
      <w:marBottom w:val="0"/>
      <w:divBdr>
        <w:top w:val="none" w:sz="0" w:space="0" w:color="auto"/>
        <w:left w:val="none" w:sz="0" w:space="0" w:color="auto"/>
        <w:bottom w:val="none" w:sz="0" w:space="0" w:color="auto"/>
        <w:right w:val="none" w:sz="0" w:space="0" w:color="auto"/>
      </w:divBdr>
    </w:div>
    <w:div w:id="242305015">
      <w:bodyDiv w:val="1"/>
      <w:marLeft w:val="0"/>
      <w:marRight w:val="0"/>
      <w:marTop w:val="0"/>
      <w:marBottom w:val="0"/>
      <w:divBdr>
        <w:top w:val="none" w:sz="0" w:space="0" w:color="auto"/>
        <w:left w:val="none" w:sz="0" w:space="0" w:color="auto"/>
        <w:bottom w:val="none" w:sz="0" w:space="0" w:color="auto"/>
        <w:right w:val="none" w:sz="0" w:space="0" w:color="auto"/>
      </w:divBdr>
    </w:div>
    <w:div w:id="242373515">
      <w:bodyDiv w:val="1"/>
      <w:marLeft w:val="0"/>
      <w:marRight w:val="0"/>
      <w:marTop w:val="0"/>
      <w:marBottom w:val="0"/>
      <w:divBdr>
        <w:top w:val="none" w:sz="0" w:space="0" w:color="auto"/>
        <w:left w:val="none" w:sz="0" w:space="0" w:color="auto"/>
        <w:bottom w:val="none" w:sz="0" w:space="0" w:color="auto"/>
        <w:right w:val="none" w:sz="0" w:space="0" w:color="auto"/>
      </w:divBdr>
    </w:div>
    <w:div w:id="242377633">
      <w:bodyDiv w:val="1"/>
      <w:marLeft w:val="0"/>
      <w:marRight w:val="0"/>
      <w:marTop w:val="0"/>
      <w:marBottom w:val="0"/>
      <w:divBdr>
        <w:top w:val="none" w:sz="0" w:space="0" w:color="auto"/>
        <w:left w:val="none" w:sz="0" w:space="0" w:color="auto"/>
        <w:bottom w:val="none" w:sz="0" w:space="0" w:color="auto"/>
        <w:right w:val="none" w:sz="0" w:space="0" w:color="auto"/>
      </w:divBdr>
    </w:div>
    <w:div w:id="242421437">
      <w:bodyDiv w:val="1"/>
      <w:marLeft w:val="0"/>
      <w:marRight w:val="0"/>
      <w:marTop w:val="0"/>
      <w:marBottom w:val="0"/>
      <w:divBdr>
        <w:top w:val="none" w:sz="0" w:space="0" w:color="auto"/>
        <w:left w:val="none" w:sz="0" w:space="0" w:color="auto"/>
        <w:bottom w:val="none" w:sz="0" w:space="0" w:color="auto"/>
        <w:right w:val="none" w:sz="0" w:space="0" w:color="auto"/>
      </w:divBdr>
    </w:div>
    <w:div w:id="242422369">
      <w:bodyDiv w:val="1"/>
      <w:marLeft w:val="0"/>
      <w:marRight w:val="0"/>
      <w:marTop w:val="0"/>
      <w:marBottom w:val="0"/>
      <w:divBdr>
        <w:top w:val="none" w:sz="0" w:space="0" w:color="auto"/>
        <w:left w:val="none" w:sz="0" w:space="0" w:color="auto"/>
        <w:bottom w:val="none" w:sz="0" w:space="0" w:color="auto"/>
        <w:right w:val="none" w:sz="0" w:space="0" w:color="auto"/>
      </w:divBdr>
    </w:div>
    <w:div w:id="242422738">
      <w:bodyDiv w:val="1"/>
      <w:marLeft w:val="0"/>
      <w:marRight w:val="0"/>
      <w:marTop w:val="0"/>
      <w:marBottom w:val="0"/>
      <w:divBdr>
        <w:top w:val="none" w:sz="0" w:space="0" w:color="auto"/>
        <w:left w:val="none" w:sz="0" w:space="0" w:color="auto"/>
        <w:bottom w:val="none" w:sz="0" w:space="0" w:color="auto"/>
        <w:right w:val="none" w:sz="0" w:space="0" w:color="auto"/>
      </w:divBdr>
    </w:div>
    <w:div w:id="242449418">
      <w:bodyDiv w:val="1"/>
      <w:marLeft w:val="0"/>
      <w:marRight w:val="0"/>
      <w:marTop w:val="0"/>
      <w:marBottom w:val="0"/>
      <w:divBdr>
        <w:top w:val="none" w:sz="0" w:space="0" w:color="auto"/>
        <w:left w:val="none" w:sz="0" w:space="0" w:color="auto"/>
        <w:bottom w:val="none" w:sz="0" w:space="0" w:color="auto"/>
        <w:right w:val="none" w:sz="0" w:space="0" w:color="auto"/>
      </w:divBdr>
    </w:div>
    <w:div w:id="242490630">
      <w:bodyDiv w:val="1"/>
      <w:marLeft w:val="0"/>
      <w:marRight w:val="0"/>
      <w:marTop w:val="0"/>
      <w:marBottom w:val="0"/>
      <w:divBdr>
        <w:top w:val="none" w:sz="0" w:space="0" w:color="auto"/>
        <w:left w:val="none" w:sz="0" w:space="0" w:color="auto"/>
        <w:bottom w:val="none" w:sz="0" w:space="0" w:color="auto"/>
        <w:right w:val="none" w:sz="0" w:space="0" w:color="auto"/>
      </w:divBdr>
    </w:div>
    <w:div w:id="242491355">
      <w:bodyDiv w:val="1"/>
      <w:marLeft w:val="0"/>
      <w:marRight w:val="0"/>
      <w:marTop w:val="0"/>
      <w:marBottom w:val="0"/>
      <w:divBdr>
        <w:top w:val="none" w:sz="0" w:space="0" w:color="auto"/>
        <w:left w:val="none" w:sz="0" w:space="0" w:color="auto"/>
        <w:bottom w:val="none" w:sz="0" w:space="0" w:color="auto"/>
        <w:right w:val="none" w:sz="0" w:space="0" w:color="auto"/>
      </w:divBdr>
    </w:div>
    <w:div w:id="242493672">
      <w:bodyDiv w:val="1"/>
      <w:marLeft w:val="0"/>
      <w:marRight w:val="0"/>
      <w:marTop w:val="0"/>
      <w:marBottom w:val="0"/>
      <w:divBdr>
        <w:top w:val="none" w:sz="0" w:space="0" w:color="auto"/>
        <w:left w:val="none" w:sz="0" w:space="0" w:color="auto"/>
        <w:bottom w:val="none" w:sz="0" w:space="0" w:color="auto"/>
        <w:right w:val="none" w:sz="0" w:space="0" w:color="auto"/>
      </w:divBdr>
    </w:div>
    <w:div w:id="242494087">
      <w:bodyDiv w:val="1"/>
      <w:marLeft w:val="0"/>
      <w:marRight w:val="0"/>
      <w:marTop w:val="0"/>
      <w:marBottom w:val="0"/>
      <w:divBdr>
        <w:top w:val="none" w:sz="0" w:space="0" w:color="auto"/>
        <w:left w:val="none" w:sz="0" w:space="0" w:color="auto"/>
        <w:bottom w:val="none" w:sz="0" w:space="0" w:color="auto"/>
        <w:right w:val="none" w:sz="0" w:space="0" w:color="auto"/>
      </w:divBdr>
    </w:div>
    <w:div w:id="242495789">
      <w:bodyDiv w:val="1"/>
      <w:marLeft w:val="0"/>
      <w:marRight w:val="0"/>
      <w:marTop w:val="0"/>
      <w:marBottom w:val="0"/>
      <w:divBdr>
        <w:top w:val="none" w:sz="0" w:space="0" w:color="auto"/>
        <w:left w:val="none" w:sz="0" w:space="0" w:color="auto"/>
        <w:bottom w:val="none" w:sz="0" w:space="0" w:color="auto"/>
        <w:right w:val="none" w:sz="0" w:space="0" w:color="auto"/>
      </w:divBdr>
    </w:div>
    <w:div w:id="242497559">
      <w:bodyDiv w:val="1"/>
      <w:marLeft w:val="0"/>
      <w:marRight w:val="0"/>
      <w:marTop w:val="0"/>
      <w:marBottom w:val="0"/>
      <w:divBdr>
        <w:top w:val="none" w:sz="0" w:space="0" w:color="auto"/>
        <w:left w:val="none" w:sz="0" w:space="0" w:color="auto"/>
        <w:bottom w:val="none" w:sz="0" w:space="0" w:color="auto"/>
        <w:right w:val="none" w:sz="0" w:space="0" w:color="auto"/>
      </w:divBdr>
    </w:div>
    <w:div w:id="242567127">
      <w:bodyDiv w:val="1"/>
      <w:marLeft w:val="0"/>
      <w:marRight w:val="0"/>
      <w:marTop w:val="0"/>
      <w:marBottom w:val="0"/>
      <w:divBdr>
        <w:top w:val="none" w:sz="0" w:space="0" w:color="auto"/>
        <w:left w:val="none" w:sz="0" w:space="0" w:color="auto"/>
        <w:bottom w:val="none" w:sz="0" w:space="0" w:color="auto"/>
        <w:right w:val="none" w:sz="0" w:space="0" w:color="auto"/>
      </w:divBdr>
    </w:div>
    <w:div w:id="242567258">
      <w:bodyDiv w:val="1"/>
      <w:marLeft w:val="0"/>
      <w:marRight w:val="0"/>
      <w:marTop w:val="0"/>
      <w:marBottom w:val="0"/>
      <w:divBdr>
        <w:top w:val="none" w:sz="0" w:space="0" w:color="auto"/>
        <w:left w:val="none" w:sz="0" w:space="0" w:color="auto"/>
        <w:bottom w:val="none" w:sz="0" w:space="0" w:color="auto"/>
        <w:right w:val="none" w:sz="0" w:space="0" w:color="auto"/>
      </w:divBdr>
    </w:div>
    <w:div w:id="242570087">
      <w:bodyDiv w:val="1"/>
      <w:marLeft w:val="0"/>
      <w:marRight w:val="0"/>
      <w:marTop w:val="0"/>
      <w:marBottom w:val="0"/>
      <w:divBdr>
        <w:top w:val="none" w:sz="0" w:space="0" w:color="auto"/>
        <w:left w:val="none" w:sz="0" w:space="0" w:color="auto"/>
        <w:bottom w:val="none" w:sz="0" w:space="0" w:color="auto"/>
        <w:right w:val="none" w:sz="0" w:space="0" w:color="auto"/>
      </w:divBdr>
    </w:div>
    <w:div w:id="242570941">
      <w:bodyDiv w:val="1"/>
      <w:marLeft w:val="0"/>
      <w:marRight w:val="0"/>
      <w:marTop w:val="0"/>
      <w:marBottom w:val="0"/>
      <w:divBdr>
        <w:top w:val="none" w:sz="0" w:space="0" w:color="auto"/>
        <w:left w:val="none" w:sz="0" w:space="0" w:color="auto"/>
        <w:bottom w:val="none" w:sz="0" w:space="0" w:color="auto"/>
        <w:right w:val="none" w:sz="0" w:space="0" w:color="auto"/>
      </w:divBdr>
    </w:div>
    <w:div w:id="242572156">
      <w:bodyDiv w:val="1"/>
      <w:marLeft w:val="0"/>
      <w:marRight w:val="0"/>
      <w:marTop w:val="0"/>
      <w:marBottom w:val="0"/>
      <w:divBdr>
        <w:top w:val="none" w:sz="0" w:space="0" w:color="auto"/>
        <w:left w:val="none" w:sz="0" w:space="0" w:color="auto"/>
        <w:bottom w:val="none" w:sz="0" w:space="0" w:color="auto"/>
        <w:right w:val="none" w:sz="0" w:space="0" w:color="auto"/>
      </w:divBdr>
    </w:div>
    <w:div w:id="242573352">
      <w:bodyDiv w:val="1"/>
      <w:marLeft w:val="0"/>
      <w:marRight w:val="0"/>
      <w:marTop w:val="0"/>
      <w:marBottom w:val="0"/>
      <w:divBdr>
        <w:top w:val="none" w:sz="0" w:space="0" w:color="auto"/>
        <w:left w:val="none" w:sz="0" w:space="0" w:color="auto"/>
        <w:bottom w:val="none" w:sz="0" w:space="0" w:color="auto"/>
        <w:right w:val="none" w:sz="0" w:space="0" w:color="auto"/>
      </w:divBdr>
    </w:div>
    <w:div w:id="242616725">
      <w:bodyDiv w:val="1"/>
      <w:marLeft w:val="0"/>
      <w:marRight w:val="0"/>
      <w:marTop w:val="0"/>
      <w:marBottom w:val="0"/>
      <w:divBdr>
        <w:top w:val="none" w:sz="0" w:space="0" w:color="auto"/>
        <w:left w:val="none" w:sz="0" w:space="0" w:color="auto"/>
        <w:bottom w:val="none" w:sz="0" w:space="0" w:color="auto"/>
        <w:right w:val="none" w:sz="0" w:space="0" w:color="auto"/>
      </w:divBdr>
    </w:div>
    <w:div w:id="242687801">
      <w:bodyDiv w:val="1"/>
      <w:marLeft w:val="0"/>
      <w:marRight w:val="0"/>
      <w:marTop w:val="0"/>
      <w:marBottom w:val="0"/>
      <w:divBdr>
        <w:top w:val="none" w:sz="0" w:space="0" w:color="auto"/>
        <w:left w:val="none" w:sz="0" w:space="0" w:color="auto"/>
        <w:bottom w:val="none" w:sz="0" w:space="0" w:color="auto"/>
        <w:right w:val="none" w:sz="0" w:space="0" w:color="auto"/>
      </w:divBdr>
    </w:div>
    <w:div w:id="242760935">
      <w:bodyDiv w:val="1"/>
      <w:marLeft w:val="0"/>
      <w:marRight w:val="0"/>
      <w:marTop w:val="0"/>
      <w:marBottom w:val="0"/>
      <w:divBdr>
        <w:top w:val="none" w:sz="0" w:space="0" w:color="auto"/>
        <w:left w:val="none" w:sz="0" w:space="0" w:color="auto"/>
        <w:bottom w:val="none" w:sz="0" w:space="0" w:color="auto"/>
        <w:right w:val="none" w:sz="0" w:space="0" w:color="auto"/>
      </w:divBdr>
    </w:div>
    <w:div w:id="242762398">
      <w:bodyDiv w:val="1"/>
      <w:marLeft w:val="0"/>
      <w:marRight w:val="0"/>
      <w:marTop w:val="0"/>
      <w:marBottom w:val="0"/>
      <w:divBdr>
        <w:top w:val="none" w:sz="0" w:space="0" w:color="auto"/>
        <w:left w:val="none" w:sz="0" w:space="0" w:color="auto"/>
        <w:bottom w:val="none" w:sz="0" w:space="0" w:color="auto"/>
        <w:right w:val="none" w:sz="0" w:space="0" w:color="auto"/>
      </w:divBdr>
    </w:div>
    <w:div w:id="242766223">
      <w:bodyDiv w:val="1"/>
      <w:marLeft w:val="0"/>
      <w:marRight w:val="0"/>
      <w:marTop w:val="0"/>
      <w:marBottom w:val="0"/>
      <w:divBdr>
        <w:top w:val="none" w:sz="0" w:space="0" w:color="auto"/>
        <w:left w:val="none" w:sz="0" w:space="0" w:color="auto"/>
        <w:bottom w:val="none" w:sz="0" w:space="0" w:color="auto"/>
        <w:right w:val="none" w:sz="0" w:space="0" w:color="auto"/>
      </w:divBdr>
    </w:div>
    <w:div w:id="242837089">
      <w:bodyDiv w:val="1"/>
      <w:marLeft w:val="0"/>
      <w:marRight w:val="0"/>
      <w:marTop w:val="0"/>
      <w:marBottom w:val="0"/>
      <w:divBdr>
        <w:top w:val="none" w:sz="0" w:space="0" w:color="auto"/>
        <w:left w:val="none" w:sz="0" w:space="0" w:color="auto"/>
        <w:bottom w:val="none" w:sz="0" w:space="0" w:color="auto"/>
        <w:right w:val="none" w:sz="0" w:space="0" w:color="auto"/>
      </w:divBdr>
    </w:div>
    <w:div w:id="242839020">
      <w:bodyDiv w:val="1"/>
      <w:marLeft w:val="0"/>
      <w:marRight w:val="0"/>
      <w:marTop w:val="0"/>
      <w:marBottom w:val="0"/>
      <w:divBdr>
        <w:top w:val="none" w:sz="0" w:space="0" w:color="auto"/>
        <w:left w:val="none" w:sz="0" w:space="0" w:color="auto"/>
        <w:bottom w:val="none" w:sz="0" w:space="0" w:color="auto"/>
        <w:right w:val="none" w:sz="0" w:space="0" w:color="auto"/>
      </w:divBdr>
    </w:div>
    <w:div w:id="242880192">
      <w:bodyDiv w:val="1"/>
      <w:marLeft w:val="0"/>
      <w:marRight w:val="0"/>
      <w:marTop w:val="0"/>
      <w:marBottom w:val="0"/>
      <w:divBdr>
        <w:top w:val="none" w:sz="0" w:space="0" w:color="auto"/>
        <w:left w:val="none" w:sz="0" w:space="0" w:color="auto"/>
        <w:bottom w:val="none" w:sz="0" w:space="0" w:color="auto"/>
        <w:right w:val="none" w:sz="0" w:space="0" w:color="auto"/>
      </w:divBdr>
    </w:div>
    <w:div w:id="242882131">
      <w:bodyDiv w:val="1"/>
      <w:marLeft w:val="0"/>
      <w:marRight w:val="0"/>
      <w:marTop w:val="0"/>
      <w:marBottom w:val="0"/>
      <w:divBdr>
        <w:top w:val="none" w:sz="0" w:space="0" w:color="auto"/>
        <w:left w:val="none" w:sz="0" w:space="0" w:color="auto"/>
        <w:bottom w:val="none" w:sz="0" w:space="0" w:color="auto"/>
        <w:right w:val="none" w:sz="0" w:space="0" w:color="auto"/>
      </w:divBdr>
    </w:div>
    <w:div w:id="242883703">
      <w:bodyDiv w:val="1"/>
      <w:marLeft w:val="0"/>
      <w:marRight w:val="0"/>
      <w:marTop w:val="0"/>
      <w:marBottom w:val="0"/>
      <w:divBdr>
        <w:top w:val="none" w:sz="0" w:space="0" w:color="auto"/>
        <w:left w:val="none" w:sz="0" w:space="0" w:color="auto"/>
        <w:bottom w:val="none" w:sz="0" w:space="0" w:color="auto"/>
        <w:right w:val="none" w:sz="0" w:space="0" w:color="auto"/>
      </w:divBdr>
    </w:div>
    <w:div w:id="242885048">
      <w:bodyDiv w:val="1"/>
      <w:marLeft w:val="0"/>
      <w:marRight w:val="0"/>
      <w:marTop w:val="0"/>
      <w:marBottom w:val="0"/>
      <w:divBdr>
        <w:top w:val="none" w:sz="0" w:space="0" w:color="auto"/>
        <w:left w:val="none" w:sz="0" w:space="0" w:color="auto"/>
        <w:bottom w:val="none" w:sz="0" w:space="0" w:color="auto"/>
        <w:right w:val="none" w:sz="0" w:space="0" w:color="auto"/>
      </w:divBdr>
    </w:div>
    <w:div w:id="242957295">
      <w:bodyDiv w:val="1"/>
      <w:marLeft w:val="0"/>
      <w:marRight w:val="0"/>
      <w:marTop w:val="0"/>
      <w:marBottom w:val="0"/>
      <w:divBdr>
        <w:top w:val="none" w:sz="0" w:space="0" w:color="auto"/>
        <w:left w:val="none" w:sz="0" w:space="0" w:color="auto"/>
        <w:bottom w:val="none" w:sz="0" w:space="0" w:color="auto"/>
        <w:right w:val="none" w:sz="0" w:space="0" w:color="auto"/>
      </w:divBdr>
    </w:div>
    <w:div w:id="243028396">
      <w:bodyDiv w:val="1"/>
      <w:marLeft w:val="0"/>
      <w:marRight w:val="0"/>
      <w:marTop w:val="0"/>
      <w:marBottom w:val="0"/>
      <w:divBdr>
        <w:top w:val="none" w:sz="0" w:space="0" w:color="auto"/>
        <w:left w:val="none" w:sz="0" w:space="0" w:color="auto"/>
        <w:bottom w:val="none" w:sz="0" w:space="0" w:color="auto"/>
        <w:right w:val="none" w:sz="0" w:space="0" w:color="auto"/>
      </w:divBdr>
    </w:div>
    <w:div w:id="243034084">
      <w:bodyDiv w:val="1"/>
      <w:marLeft w:val="0"/>
      <w:marRight w:val="0"/>
      <w:marTop w:val="0"/>
      <w:marBottom w:val="0"/>
      <w:divBdr>
        <w:top w:val="none" w:sz="0" w:space="0" w:color="auto"/>
        <w:left w:val="none" w:sz="0" w:space="0" w:color="auto"/>
        <w:bottom w:val="none" w:sz="0" w:space="0" w:color="auto"/>
        <w:right w:val="none" w:sz="0" w:space="0" w:color="auto"/>
      </w:divBdr>
    </w:div>
    <w:div w:id="243078272">
      <w:bodyDiv w:val="1"/>
      <w:marLeft w:val="0"/>
      <w:marRight w:val="0"/>
      <w:marTop w:val="0"/>
      <w:marBottom w:val="0"/>
      <w:divBdr>
        <w:top w:val="none" w:sz="0" w:space="0" w:color="auto"/>
        <w:left w:val="none" w:sz="0" w:space="0" w:color="auto"/>
        <w:bottom w:val="none" w:sz="0" w:space="0" w:color="auto"/>
        <w:right w:val="none" w:sz="0" w:space="0" w:color="auto"/>
      </w:divBdr>
    </w:div>
    <w:div w:id="243145157">
      <w:bodyDiv w:val="1"/>
      <w:marLeft w:val="0"/>
      <w:marRight w:val="0"/>
      <w:marTop w:val="0"/>
      <w:marBottom w:val="0"/>
      <w:divBdr>
        <w:top w:val="none" w:sz="0" w:space="0" w:color="auto"/>
        <w:left w:val="none" w:sz="0" w:space="0" w:color="auto"/>
        <w:bottom w:val="none" w:sz="0" w:space="0" w:color="auto"/>
        <w:right w:val="none" w:sz="0" w:space="0" w:color="auto"/>
      </w:divBdr>
    </w:div>
    <w:div w:id="243147617">
      <w:bodyDiv w:val="1"/>
      <w:marLeft w:val="0"/>
      <w:marRight w:val="0"/>
      <w:marTop w:val="0"/>
      <w:marBottom w:val="0"/>
      <w:divBdr>
        <w:top w:val="none" w:sz="0" w:space="0" w:color="auto"/>
        <w:left w:val="none" w:sz="0" w:space="0" w:color="auto"/>
        <w:bottom w:val="none" w:sz="0" w:space="0" w:color="auto"/>
        <w:right w:val="none" w:sz="0" w:space="0" w:color="auto"/>
      </w:divBdr>
    </w:div>
    <w:div w:id="243223656">
      <w:bodyDiv w:val="1"/>
      <w:marLeft w:val="0"/>
      <w:marRight w:val="0"/>
      <w:marTop w:val="0"/>
      <w:marBottom w:val="0"/>
      <w:divBdr>
        <w:top w:val="none" w:sz="0" w:space="0" w:color="auto"/>
        <w:left w:val="none" w:sz="0" w:space="0" w:color="auto"/>
        <w:bottom w:val="none" w:sz="0" w:space="0" w:color="auto"/>
        <w:right w:val="none" w:sz="0" w:space="0" w:color="auto"/>
      </w:divBdr>
    </w:div>
    <w:div w:id="243225894">
      <w:bodyDiv w:val="1"/>
      <w:marLeft w:val="0"/>
      <w:marRight w:val="0"/>
      <w:marTop w:val="0"/>
      <w:marBottom w:val="0"/>
      <w:divBdr>
        <w:top w:val="none" w:sz="0" w:space="0" w:color="auto"/>
        <w:left w:val="none" w:sz="0" w:space="0" w:color="auto"/>
        <w:bottom w:val="none" w:sz="0" w:space="0" w:color="auto"/>
        <w:right w:val="none" w:sz="0" w:space="0" w:color="auto"/>
      </w:divBdr>
    </w:div>
    <w:div w:id="243229087">
      <w:bodyDiv w:val="1"/>
      <w:marLeft w:val="0"/>
      <w:marRight w:val="0"/>
      <w:marTop w:val="0"/>
      <w:marBottom w:val="0"/>
      <w:divBdr>
        <w:top w:val="none" w:sz="0" w:space="0" w:color="auto"/>
        <w:left w:val="none" w:sz="0" w:space="0" w:color="auto"/>
        <w:bottom w:val="none" w:sz="0" w:space="0" w:color="auto"/>
        <w:right w:val="none" w:sz="0" w:space="0" w:color="auto"/>
      </w:divBdr>
    </w:div>
    <w:div w:id="243271306">
      <w:bodyDiv w:val="1"/>
      <w:marLeft w:val="0"/>
      <w:marRight w:val="0"/>
      <w:marTop w:val="0"/>
      <w:marBottom w:val="0"/>
      <w:divBdr>
        <w:top w:val="none" w:sz="0" w:space="0" w:color="auto"/>
        <w:left w:val="none" w:sz="0" w:space="0" w:color="auto"/>
        <w:bottom w:val="none" w:sz="0" w:space="0" w:color="auto"/>
        <w:right w:val="none" w:sz="0" w:space="0" w:color="auto"/>
      </w:divBdr>
    </w:div>
    <w:div w:id="243295963">
      <w:bodyDiv w:val="1"/>
      <w:marLeft w:val="0"/>
      <w:marRight w:val="0"/>
      <w:marTop w:val="0"/>
      <w:marBottom w:val="0"/>
      <w:divBdr>
        <w:top w:val="none" w:sz="0" w:space="0" w:color="auto"/>
        <w:left w:val="none" w:sz="0" w:space="0" w:color="auto"/>
        <w:bottom w:val="none" w:sz="0" w:space="0" w:color="auto"/>
        <w:right w:val="none" w:sz="0" w:space="0" w:color="auto"/>
      </w:divBdr>
    </w:div>
    <w:div w:id="243300256">
      <w:bodyDiv w:val="1"/>
      <w:marLeft w:val="0"/>
      <w:marRight w:val="0"/>
      <w:marTop w:val="0"/>
      <w:marBottom w:val="0"/>
      <w:divBdr>
        <w:top w:val="none" w:sz="0" w:space="0" w:color="auto"/>
        <w:left w:val="none" w:sz="0" w:space="0" w:color="auto"/>
        <w:bottom w:val="none" w:sz="0" w:space="0" w:color="auto"/>
        <w:right w:val="none" w:sz="0" w:space="0" w:color="auto"/>
      </w:divBdr>
    </w:div>
    <w:div w:id="243300621">
      <w:bodyDiv w:val="1"/>
      <w:marLeft w:val="0"/>
      <w:marRight w:val="0"/>
      <w:marTop w:val="0"/>
      <w:marBottom w:val="0"/>
      <w:divBdr>
        <w:top w:val="none" w:sz="0" w:space="0" w:color="auto"/>
        <w:left w:val="none" w:sz="0" w:space="0" w:color="auto"/>
        <w:bottom w:val="none" w:sz="0" w:space="0" w:color="auto"/>
        <w:right w:val="none" w:sz="0" w:space="0" w:color="auto"/>
      </w:divBdr>
    </w:div>
    <w:div w:id="243341189">
      <w:bodyDiv w:val="1"/>
      <w:marLeft w:val="0"/>
      <w:marRight w:val="0"/>
      <w:marTop w:val="0"/>
      <w:marBottom w:val="0"/>
      <w:divBdr>
        <w:top w:val="none" w:sz="0" w:space="0" w:color="auto"/>
        <w:left w:val="none" w:sz="0" w:space="0" w:color="auto"/>
        <w:bottom w:val="none" w:sz="0" w:space="0" w:color="auto"/>
        <w:right w:val="none" w:sz="0" w:space="0" w:color="auto"/>
      </w:divBdr>
    </w:div>
    <w:div w:id="243345834">
      <w:bodyDiv w:val="1"/>
      <w:marLeft w:val="0"/>
      <w:marRight w:val="0"/>
      <w:marTop w:val="0"/>
      <w:marBottom w:val="0"/>
      <w:divBdr>
        <w:top w:val="none" w:sz="0" w:space="0" w:color="auto"/>
        <w:left w:val="none" w:sz="0" w:space="0" w:color="auto"/>
        <w:bottom w:val="none" w:sz="0" w:space="0" w:color="auto"/>
        <w:right w:val="none" w:sz="0" w:space="0" w:color="auto"/>
      </w:divBdr>
    </w:div>
    <w:div w:id="243419365">
      <w:bodyDiv w:val="1"/>
      <w:marLeft w:val="0"/>
      <w:marRight w:val="0"/>
      <w:marTop w:val="0"/>
      <w:marBottom w:val="0"/>
      <w:divBdr>
        <w:top w:val="none" w:sz="0" w:space="0" w:color="auto"/>
        <w:left w:val="none" w:sz="0" w:space="0" w:color="auto"/>
        <w:bottom w:val="none" w:sz="0" w:space="0" w:color="auto"/>
        <w:right w:val="none" w:sz="0" w:space="0" w:color="auto"/>
      </w:divBdr>
    </w:div>
    <w:div w:id="243489575">
      <w:bodyDiv w:val="1"/>
      <w:marLeft w:val="0"/>
      <w:marRight w:val="0"/>
      <w:marTop w:val="0"/>
      <w:marBottom w:val="0"/>
      <w:divBdr>
        <w:top w:val="none" w:sz="0" w:space="0" w:color="auto"/>
        <w:left w:val="none" w:sz="0" w:space="0" w:color="auto"/>
        <w:bottom w:val="none" w:sz="0" w:space="0" w:color="auto"/>
        <w:right w:val="none" w:sz="0" w:space="0" w:color="auto"/>
      </w:divBdr>
    </w:div>
    <w:div w:id="243498294">
      <w:bodyDiv w:val="1"/>
      <w:marLeft w:val="0"/>
      <w:marRight w:val="0"/>
      <w:marTop w:val="0"/>
      <w:marBottom w:val="0"/>
      <w:divBdr>
        <w:top w:val="none" w:sz="0" w:space="0" w:color="auto"/>
        <w:left w:val="none" w:sz="0" w:space="0" w:color="auto"/>
        <w:bottom w:val="none" w:sz="0" w:space="0" w:color="auto"/>
        <w:right w:val="none" w:sz="0" w:space="0" w:color="auto"/>
      </w:divBdr>
    </w:div>
    <w:div w:id="243531896">
      <w:bodyDiv w:val="1"/>
      <w:marLeft w:val="0"/>
      <w:marRight w:val="0"/>
      <w:marTop w:val="0"/>
      <w:marBottom w:val="0"/>
      <w:divBdr>
        <w:top w:val="none" w:sz="0" w:space="0" w:color="auto"/>
        <w:left w:val="none" w:sz="0" w:space="0" w:color="auto"/>
        <w:bottom w:val="none" w:sz="0" w:space="0" w:color="auto"/>
        <w:right w:val="none" w:sz="0" w:space="0" w:color="auto"/>
      </w:divBdr>
    </w:div>
    <w:div w:id="243532335">
      <w:bodyDiv w:val="1"/>
      <w:marLeft w:val="0"/>
      <w:marRight w:val="0"/>
      <w:marTop w:val="0"/>
      <w:marBottom w:val="0"/>
      <w:divBdr>
        <w:top w:val="none" w:sz="0" w:space="0" w:color="auto"/>
        <w:left w:val="none" w:sz="0" w:space="0" w:color="auto"/>
        <w:bottom w:val="none" w:sz="0" w:space="0" w:color="auto"/>
        <w:right w:val="none" w:sz="0" w:space="0" w:color="auto"/>
      </w:divBdr>
    </w:div>
    <w:div w:id="243533474">
      <w:bodyDiv w:val="1"/>
      <w:marLeft w:val="0"/>
      <w:marRight w:val="0"/>
      <w:marTop w:val="0"/>
      <w:marBottom w:val="0"/>
      <w:divBdr>
        <w:top w:val="none" w:sz="0" w:space="0" w:color="auto"/>
        <w:left w:val="none" w:sz="0" w:space="0" w:color="auto"/>
        <w:bottom w:val="none" w:sz="0" w:space="0" w:color="auto"/>
        <w:right w:val="none" w:sz="0" w:space="0" w:color="auto"/>
      </w:divBdr>
    </w:div>
    <w:div w:id="243534146">
      <w:bodyDiv w:val="1"/>
      <w:marLeft w:val="0"/>
      <w:marRight w:val="0"/>
      <w:marTop w:val="0"/>
      <w:marBottom w:val="0"/>
      <w:divBdr>
        <w:top w:val="none" w:sz="0" w:space="0" w:color="auto"/>
        <w:left w:val="none" w:sz="0" w:space="0" w:color="auto"/>
        <w:bottom w:val="none" w:sz="0" w:space="0" w:color="auto"/>
        <w:right w:val="none" w:sz="0" w:space="0" w:color="auto"/>
      </w:divBdr>
    </w:div>
    <w:div w:id="243535709">
      <w:bodyDiv w:val="1"/>
      <w:marLeft w:val="0"/>
      <w:marRight w:val="0"/>
      <w:marTop w:val="0"/>
      <w:marBottom w:val="0"/>
      <w:divBdr>
        <w:top w:val="none" w:sz="0" w:space="0" w:color="auto"/>
        <w:left w:val="none" w:sz="0" w:space="0" w:color="auto"/>
        <w:bottom w:val="none" w:sz="0" w:space="0" w:color="auto"/>
        <w:right w:val="none" w:sz="0" w:space="0" w:color="auto"/>
      </w:divBdr>
    </w:div>
    <w:div w:id="243609577">
      <w:bodyDiv w:val="1"/>
      <w:marLeft w:val="0"/>
      <w:marRight w:val="0"/>
      <w:marTop w:val="0"/>
      <w:marBottom w:val="0"/>
      <w:divBdr>
        <w:top w:val="none" w:sz="0" w:space="0" w:color="auto"/>
        <w:left w:val="none" w:sz="0" w:space="0" w:color="auto"/>
        <w:bottom w:val="none" w:sz="0" w:space="0" w:color="auto"/>
        <w:right w:val="none" w:sz="0" w:space="0" w:color="auto"/>
      </w:divBdr>
    </w:div>
    <w:div w:id="243613775">
      <w:bodyDiv w:val="1"/>
      <w:marLeft w:val="0"/>
      <w:marRight w:val="0"/>
      <w:marTop w:val="0"/>
      <w:marBottom w:val="0"/>
      <w:divBdr>
        <w:top w:val="none" w:sz="0" w:space="0" w:color="auto"/>
        <w:left w:val="none" w:sz="0" w:space="0" w:color="auto"/>
        <w:bottom w:val="none" w:sz="0" w:space="0" w:color="auto"/>
        <w:right w:val="none" w:sz="0" w:space="0" w:color="auto"/>
      </w:divBdr>
    </w:div>
    <w:div w:id="243615837">
      <w:bodyDiv w:val="1"/>
      <w:marLeft w:val="0"/>
      <w:marRight w:val="0"/>
      <w:marTop w:val="0"/>
      <w:marBottom w:val="0"/>
      <w:divBdr>
        <w:top w:val="none" w:sz="0" w:space="0" w:color="auto"/>
        <w:left w:val="none" w:sz="0" w:space="0" w:color="auto"/>
        <w:bottom w:val="none" w:sz="0" w:space="0" w:color="auto"/>
        <w:right w:val="none" w:sz="0" w:space="0" w:color="auto"/>
      </w:divBdr>
    </w:div>
    <w:div w:id="243683504">
      <w:bodyDiv w:val="1"/>
      <w:marLeft w:val="0"/>
      <w:marRight w:val="0"/>
      <w:marTop w:val="0"/>
      <w:marBottom w:val="0"/>
      <w:divBdr>
        <w:top w:val="none" w:sz="0" w:space="0" w:color="auto"/>
        <w:left w:val="none" w:sz="0" w:space="0" w:color="auto"/>
        <w:bottom w:val="none" w:sz="0" w:space="0" w:color="auto"/>
        <w:right w:val="none" w:sz="0" w:space="0" w:color="auto"/>
      </w:divBdr>
    </w:div>
    <w:div w:id="243685138">
      <w:bodyDiv w:val="1"/>
      <w:marLeft w:val="0"/>
      <w:marRight w:val="0"/>
      <w:marTop w:val="0"/>
      <w:marBottom w:val="0"/>
      <w:divBdr>
        <w:top w:val="none" w:sz="0" w:space="0" w:color="auto"/>
        <w:left w:val="none" w:sz="0" w:space="0" w:color="auto"/>
        <w:bottom w:val="none" w:sz="0" w:space="0" w:color="auto"/>
        <w:right w:val="none" w:sz="0" w:space="0" w:color="auto"/>
      </w:divBdr>
    </w:div>
    <w:div w:id="243731322">
      <w:bodyDiv w:val="1"/>
      <w:marLeft w:val="0"/>
      <w:marRight w:val="0"/>
      <w:marTop w:val="0"/>
      <w:marBottom w:val="0"/>
      <w:divBdr>
        <w:top w:val="none" w:sz="0" w:space="0" w:color="auto"/>
        <w:left w:val="none" w:sz="0" w:space="0" w:color="auto"/>
        <w:bottom w:val="none" w:sz="0" w:space="0" w:color="auto"/>
        <w:right w:val="none" w:sz="0" w:space="0" w:color="auto"/>
      </w:divBdr>
    </w:div>
    <w:div w:id="243732778">
      <w:bodyDiv w:val="1"/>
      <w:marLeft w:val="0"/>
      <w:marRight w:val="0"/>
      <w:marTop w:val="0"/>
      <w:marBottom w:val="0"/>
      <w:divBdr>
        <w:top w:val="none" w:sz="0" w:space="0" w:color="auto"/>
        <w:left w:val="none" w:sz="0" w:space="0" w:color="auto"/>
        <w:bottom w:val="none" w:sz="0" w:space="0" w:color="auto"/>
        <w:right w:val="none" w:sz="0" w:space="0" w:color="auto"/>
      </w:divBdr>
    </w:div>
    <w:div w:id="243800703">
      <w:bodyDiv w:val="1"/>
      <w:marLeft w:val="0"/>
      <w:marRight w:val="0"/>
      <w:marTop w:val="0"/>
      <w:marBottom w:val="0"/>
      <w:divBdr>
        <w:top w:val="none" w:sz="0" w:space="0" w:color="auto"/>
        <w:left w:val="none" w:sz="0" w:space="0" w:color="auto"/>
        <w:bottom w:val="none" w:sz="0" w:space="0" w:color="auto"/>
        <w:right w:val="none" w:sz="0" w:space="0" w:color="auto"/>
      </w:divBdr>
    </w:div>
    <w:div w:id="243802563">
      <w:bodyDiv w:val="1"/>
      <w:marLeft w:val="0"/>
      <w:marRight w:val="0"/>
      <w:marTop w:val="0"/>
      <w:marBottom w:val="0"/>
      <w:divBdr>
        <w:top w:val="none" w:sz="0" w:space="0" w:color="auto"/>
        <w:left w:val="none" w:sz="0" w:space="0" w:color="auto"/>
        <w:bottom w:val="none" w:sz="0" w:space="0" w:color="auto"/>
        <w:right w:val="none" w:sz="0" w:space="0" w:color="auto"/>
      </w:divBdr>
    </w:div>
    <w:div w:id="243806993">
      <w:bodyDiv w:val="1"/>
      <w:marLeft w:val="0"/>
      <w:marRight w:val="0"/>
      <w:marTop w:val="0"/>
      <w:marBottom w:val="0"/>
      <w:divBdr>
        <w:top w:val="none" w:sz="0" w:space="0" w:color="auto"/>
        <w:left w:val="none" w:sz="0" w:space="0" w:color="auto"/>
        <w:bottom w:val="none" w:sz="0" w:space="0" w:color="auto"/>
        <w:right w:val="none" w:sz="0" w:space="0" w:color="auto"/>
      </w:divBdr>
    </w:div>
    <w:div w:id="243808264">
      <w:bodyDiv w:val="1"/>
      <w:marLeft w:val="0"/>
      <w:marRight w:val="0"/>
      <w:marTop w:val="0"/>
      <w:marBottom w:val="0"/>
      <w:divBdr>
        <w:top w:val="none" w:sz="0" w:space="0" w:color="auto"/>
        <w:left w:val="none" w:sz="0" w:space="0" w:color="auto"/>
        <w:bottom w:val="none" w:sz="0" w:space="0" w:color="auto"/>
        <w:right w:val="none" w:sz="0" w:space="0" w:color="auto"/>
      </w:divBdr>
    </w:div>
    <w:div w:id="243878397">
      <w:bodyDiv w:val="1"/>
      <w:marLeft w:val="0"/>
      <w:marRight w:val="0"/>
      <w:marTop w:val="0"/>
      <w:marBottom w:val="0"/>
      <w:divBdr>
        <w:top w:val="none" w:sz="0" w:space="0" w:color="auto"/>
        <w:left w:val="none" w:sz="0" w:space="0" w:color="auto"/>
        <w:bottom w:val="none" w:sz="0" w:space="0" w:color="auto"/>
        <w:right w:val="none" w:sz="0" w:space="0" w:color="auto"/>
      </w:divBdr>
    </w:div>
    <w:div w:id="243879166">
      <w:bodyDiv w:val="1"/>
      <w:marLeft w:val="0"/>
      <w:marRight w:val="0"/>
      <w:marTop w:val="0"/>
      <w:marBottom w:val="0"/>
      <w:divBdr>
        <w:top w:val="none" w:sz="0" w:space="0" w:color="auto"/>
        <w:left w:val="none" w:sz="0" w:space="0" w:color="auto"/>
        <w:bottom w:val="none" w:sz="0" w:space="0" w:color="auto"/>
        <w:right w:val="none" w:sz="0" w:space="0" w:color="auto"/>
      </w:divBdr>
    </w:div>
    <w:div w:id="243881838">
      <w:bodyDiv w:val="1"/>
      <w:marLeft w:val="0"/>
      <w:marRight w:val="0"/>
      <w:marTop w:val="0"/>
      <w:marBottom w:val="0"/>
      <w:divBdr>
        <w:top w:val="none" w:sz="0" w:space="0" w:color="auto"/>
        <w:left w:val="none" w:sz="0" w:space="0" w:color="auto"/>
        <w:bottom w:val="none" w:sz="0" w:space="0" w:color="auto"/>
        <w:right w:val="none" w:sz="0" w:space="0" w:color="auto"/>
      </w:divBdr>
    </w:div>
    <w:div w:id="243884605">
      <w:bodyDiv w:val="1"/>
      <w:marLeft w:val="0"/>
      <w:marRight w:val="0"/>
      <w:marTop w:val="0"/>
      <w:marBottom w:val="0"/>
      <w:divBdr>
        <w:top w:val="none" w:sz="0" w:space="0" w:color="auto"/>
        <w:left w:val="none" w:sz="0" w:space="0" w:color="auto"/>
        <w:bottom w:val="none" w:sz="0" w:space="0" w:color="auto"/>
        <w:right w:val="none" w:sz="0" w:space="0" w:color="auto"/>
      </w:divBdr>
    </w:div>
    <w:div w:id="243926330">
      <w:bodyDiv w:val="1"/>
      <w:marLeft w:val="0"/>
      <w:marRight w:val="0"/>
      <w:marTop w:val="0"/>
      <w:marBottom w:val="0"/>
      <w:divBdr>
        <w:top w:val="none" w:sz="0" w:space="0" w:color="auto"/>
        <w:left w:val="none" w:sz="0" w:space="0" w:color="auto"/>
        <w:bottom w:val="none" w:sz="0" w:space="0" w:color="auto"/>
        <w:right w:val="none" w:sz="0" w:space="0" w:color="auto"/>
      </w:divBdr>
    </w:div>
    <w:div w:id="243952242">
      <w:bodyDiv w:val="1"/>
      <w:marLeft w:val="0"/>
      <w:marRight w:val="0"/>
      <w:marTop w:val="0"/>
      <w:marBottom w:val="0"/>
      <w:divBdr>
        <w:top w:val="none" w:sz="0" w:space="0" w:color="auto"/>
        <w:left w:val="none" w:sz="0" w:space="0" w:color="auto"/>
        <w:bottom w:val="none" w:sz="0" w:space="0" w:color="auto"/>
        <w:right w:val="none" w:sz="0" w:space="0" w:color="auto"/>
      </w:divBdr>
    </w:div>
    <w:div w:id="243997127">
      <w:bodyDiv w:val="1"/>
      <w:marLeft w:val="0"/>
      <w:marRight w:val="0"/>
      <w:marTop w:val="0"/>
      <w:marBottom w:val="0"/>
      <w:divBdr>
        <w:top w:val="none" w:sz="0" w:space="0" w:color="auto"/>
        <w:left w:val="none" w:sz="0" w:space="0" w:color="auto"/>
        <w:bottom w:val="none" w:sz="0" w:space="0" w:color="auto"/>
        <w:right w:val="none" w:sz="0" w:space="0" w:color="auto"/>
      </w:divBdr>
    </w:div>
    <w:div w:id="244068554">
      <w:bodyDiv w:val="1"/>
      <w:marLeft w:val="0"/>
      <w:marRight w:val="0"/>
      <w:marTop w:val="0"/>
      <w:marBottom w:val="0"/>
      <w:divBdr>
        <w:top w:val="none" w:sz="0" w:space="0" w:color="auto"/>
        <w:left w:val="none" w:sz="0" w:space="0" w:color="auto"/>
        <w:bottom w:val="none" w:sz="0" w:space="0" w:color="auto"/>
        <w:right w:val="none" w:sz="0" w:space="0" w:color="auto"/>
      </w:divBdr>
    </w:div>
    <w:div w:id="244075086">
      <w:bodyDiv w:val="1"/>
      <w:marLeft w:val="0"/>
      <w:marRight w:val="0"/>
      <w:marTop w:val="0"/>
      <w:marBottom w:val="0"/>
      <w:divBdr>
        <w:top w:val="none" w:sz="0" w:space="0" w:color="auto"/>
        <w:left w:val="none" w:sz="0" w:space="0" w:color="auto"/>
        <w:bottom w:val="none" w:sz="0" w:space="0" w:color="auto"/>
        <w:right w:val="none" w:sz="0" w:space="0" w:color="auto"/>
      </w:divBdr>
    </w:div>
    <w:div w:id="244075508">
      <w:bodyDiv w:val="1"/>
      <w:marLeft w:val="0"/>
      <w:marRight w:val="0"/>
      <w:marTop w:val="0"/>
      <w:marBottom w:val="0"/>
      <w:divBdr>
        <w:top w:val="none" w:sz="0" w:space="0" w:color="auto"/>
        <w:left w:val="none" w:sz="0" w:space="0" w:color="auto"/>
        <w:bottom w:val="none" w:sz="0" w:space="0" w:color="auto"/>
        <w:right w:val="none" w:sz="0" w:space="0" w:color="auto"/>
      </w:divBdr>
    </w:div>
    <w:div w:id="244153075">
      <w:bodyDiv w:val="1"/>
      <w:marLeft w:val="0"/>
      <w:marRight w:val="0"/>
      <w:marTop w:val="0"/>
      <w:marBottom w:val="0"/>
      <w:divBdr>
        <w:top w:val="none" w:sz="0" w:space="0" w:color="auto"/>
        <w:left w:val="none" w:sz="0" w:space="0" w:color="auto"/>
        <w:bottom w:val="none" w:sz="0" w:space="0" w:color="auto"/>
        <w:right w:val="none" w:sz="0" w:space="0" w:color="auto"/>
      </w:divBdr>
    </w:div>
    <w:div w:id="244219700">
      <w:bodyDiv w:val="1"/>
      <w:marLeft w:val="0"/>
      <w:marRight w:val="0"/>
      <w:marTop w:val="0"/>
      <w:marBottom w:val="0"/>
      <w:divBdr>
        <w:top w:val="none" w:sz="0" w:space="0" w:color="auto"/>
        <w:left w:val="none" w:sz="0" w:space="0" w:color="auto"/>
        <w:bottom w:val="none" w:sz="0" w:space="0" w:color="auto"/>
        <w:right w:val="none" w:sz="0" w:space="0" w:color="auto"/>
      </w:divBdr>
    </w:div>
    <w:div w:id="244265669">
      <w:bodyDiv w:val="1"/>
      <w:marLeft w:val="0"/>
      <w:marRight w:val="0"/>
      <w:marTop w:val="0"/>
      <w:marBottom w:val="0"/>
      <w:divBdr>
        <w:top w:val="none" w:sz="0" w:space="0" w:color="auto"/>
        <w:left w:val="none" w:sz="0" w:space="0" w:color="auto"/>
        <w:bottom w:val="none" w:sz="0" w:space="0" w:color="auto"/>
        <w:right w:val="none" w:sz="0" w:space="0" w:color="auto"/>
      </w:divBdr>
    </w:div>
    <w:div w:id="244265720">
      <w:bodyDiv w:val="1"/>
      <w:marLeft w:val="0"/>
      <w:marRight w:val="0"/>
      <w:marTop w:val="0"/>
      <w:marBottom w:val="0"/>
      <w:divBdr>
        <w:top w:val="none" w:sz="0" w:space="0" w:color="auto"/>
        <w:left w:val="none" w:sz="0" w:space="0" w:color="auto"/>
        <w:bottom w:val="none" w:sz="0" w:space="0" w:color="auto"/>
        <w:right w:val="none" w:sz="0" w:space="0" w:color="auto"/>
      </w:divBdr>
    </w:div>
    <w:div w:id="244270646">
      <w:bodyDiv w:val="1"/>
      <w:marLeft w:val="0"/>
      <w:marRight w:val="0"/>
      <w:marTop w:val="0"/>
      <w:marBottom w:val="0"/>
      <w:divBdr>
        <w:top w:val="none" w:sz="0" w:space="0" w:color="auto"/>
        <w:left w:val="none" w:sz="0" w:space="0" w:color="auto"/>
        <w:bottom w:val="none" w:sz="0" w:space="0" w:color="auto"/>
        <w:right w:val="none" w:sz="0" w:space="0" w:color="auto"/>
      </w:divBdr>
    </w:div>
    <w:div w:id="244341263">
      <w:bodyDiv w:val="1"/>
      <w:marLeft w:val="0"/>
      <w:marRight w:val="0"/>
      <w:marTop w:val="0"/>
      <w:marBottom w:val="0"/>
      <w:divBdr>
        <w:top w:val="none" w:sz="0" w:space="0" w:color="auto"/>
        <w:left w:val="none" w:sz="0" w:space="0" w:color="auto"/>
        <w:bottom w:val="none" w:sz="0" w:space="0" w:color="auto"/>
        <w:right w:val="none" w:sz="0" w:space="0" w:color="auto"/>
      </w:divBdr>
    </w:div>
    <w:div w:id="244346205">
      <w:bodyDiv w:val="1"/>
      <w:marLeft w:val="0"/>
      <w:marRight w:val="0"/>
      <w:marTop w:val="0"/>
      <w:marBottom w:val="0"/>
      <w:divBdr>
        <w:top w:val="none" w:sz="0" w:space="0" w:color="auto"/>
        <w:left w:val="none" w:sz="0" w:space="0" w:color="auto"/>
        <w:bottom w:val="none" w:sz="0" w:space="0" w:color="auto"/>
        <w:right w:val="none" w:sz="0" w:space="0" w:color="auto"/>
      </w:divBdr>
    </w:div>
    <w:div w:id="244413477">
      <w:bodyDiv w:val="1"/>
      <w:marLeft w:val="0"/>
      <w:marRight w:val="0"/>
      <w:marTop w:val="0"/>
      <w:marBottom w:val="0"/>
      <w:divBdr>
        <w:top w:val="none" w:sz="0" w:space="0" w:color="auto"/>
        <w:left w:val="none" w:sz="0" w:space="0" w:color="auto"/>
        <w:bottom w:val="none" w:sz="0" w:space="0" w:color="auto"/>
        <w:right w:val="none" w:sz="0" w:space="0" w:color="auto"/>
      </w:divBdr>
    </w:div>
    <w:div w:id="244415563">
      <w:bodyDiv w:val="1"/>
      <w:marLeft w:val="0"/>
      <w:marRight w:val="0"/>
      <w:marTop w:val="0"/>
      <w:marBottom w:val="0"/>
      <w:divBdr>
        <w:top w:val="none" w:sz="0" w:space="0" w:color="auto"/>
        <w:left w:val="none" w:sz="0" w:space="0" w:color="auto"/>
        <w:bottom w:val="none" w:sz="0" w:space="0" w:color="auto"/>
        <w:right w:val="none" w:sz="0" w:space="0" w:color="auto"/>
      </w:divBdr>
    </w:div>
    <w:div w:id="244463204">
      <w:bodyDiv w:val="1"/>
      <w:marLeft w:val="0"/>
      <w:marRight w:val="0"/>
      <w:marTop w:val="0"/>
      <w:marBottom w:val="0"/>
      <w:divBdr>
        <w:top w:val="none" w:sz="0" w:space="0" w:color="auto"/>
        <w:left w:val="none" w:sz="0" w:space="0" w:color="auto"/>
        <w:bottom w:val="none" w:sz="0" w:space="0" w:color="auto"/>
        <w:right w:val="none" w:sz="0" w:space="0" w:color="auto"/>
      </w:divBdr>
    </w:div>
    <w:div w:id="244530402">
      <w:bodyDiv w:val="1"/>
      <w:marLeft w:val="0"/>
      <w:marRight w:val="0"/>
      <w:marTop w:val="0"/>
      <w:marBottom w:val="0"/>
      <w:divBdr>
        <w:top w:val="none" w:sz="0" w:space="0" w:color="auto"/>
        <w:left w:val="none" w:sz="0" w:space="0" w:color="auto"/>
        <w:bottom w:val="none" w:sz="0" w:space="0" w:color="auto"/>
        <w:right w:val="none" w:sz="0" w:space="0" w:color="auto"/>
      </w:divBdr>
    </w:div>
    <w:div w:id="244533091">
      <w:bodyDiv w:val="1"/>
      <w:marLeft w:val="0"/>
      <w:marRight w:val="0"/>
      <w:marTop w:val="0"/>
      <w:marBottom w:val="0"/>
      <w:divBdr>
        <w:top w:val="none" w:sz="0" w:space="0" w:color="auto"/>
        <w:left w:val="none" w:sz="0" w:space="0" w:color="auto"/>
        <w:bottom w:val="none" w:sz="0" w:space="0" w:color="auto"/>
        <w:right w:val="none" w:sz="0" w:space="0" w:color="auto"/>
      </w:divBdr>
    </w:div>
    <w:div w:id="244536508">
      <w:bodyDiv w:val="1"/>
      <w:marLeft w:val="0"/>
      <w:marRight w:val="0"/>
      <w:marTop w:val="0"/>
      <w:marBottom w:val="0"/>
      <w:divBdr>
        <w:top w:val="none" w:sz="0" w:space="0" w:color="auto"/>
        <w:left w:val="none" w:sz="0" w:space="0" w:color="auto"/>
        <w:bottom w:val="none" w:sz="0" w:space="0" w:color="auto"/>
        <w:right w:val="none" w:sz="0" w:space="0" w:color="auto"/>
      </w:divBdr>
    </w:div>
    <w:div w:id="244607610">
      <w:bodyDiv w:val="1"/>
      <w:marLeft w:val="0"/>
      <w:marRight w:val="0"/>
      <w:marTop w:val="0"/>
      <w:marBottom w:val="0"/>
      <w:divBdr>
        <w:top w:val="none" w:sz="0" w:space="0" w:color="auto"/>
        <w:left w:val="none" w:sz="0" w:space="0" w:color="auto"/>
        <w:bottom w:val="none" w:sz="0" w:space="0" w:color="auto"/>
        <w:right w:val="none" w:sz="0" w:space="0" w:color="auto"/>
      </w:divBdr>
    </w:div>
    <w:div w:id="244649022">
      <w:bodyDiv w:val="1"/>
      <w:marLeft w:val="0"/>
      <w:marRight w:val="0"/>
      <w:marTop w:val="0"/>
      <w:marBottom w:val="0"/>
      <w:divBdr>
        <w:top w:val="none" w:sz="0" w:space="0" w:color="auto"/>
        <w:left w:val="none" w:sz="0" w:space="0" w:color="auto"/>
        <w:bottom w:val="none" w:sz="0" w:space="0" w:color="auto"/>
        <w:right w:val="none" w:sz="0" w:space="0" w:color="auto"/>
      </w:divBdr>
    </w:div>
    <w:div w:id="244653318">
      <w:bodyDiv w:val="1"/>
      <w:marLeft w:val="0"/>
      <w:marRight w:val="0"/>
      <w:marTop w:val="0"/>
      <w:marBottom w:val="0"/>
      <w:divBdr>
        <w:top w:val="none" w:sz="0" w:space="0" w:color="auto"/>
        <w:left w:val="none" w:sz="0" w:space="0" w:color="auto"/>
        <w:bottom w:val="none" w:sz="0" w:space="0" w:color="auto"/>
        <w:right w:val="none" w:sz="0" w:space="0" w:color="auto"/>
      </w:divBdr>
    </w:div>
    <w:div w:id="244654733">
      <w:bodyDiv w:val="1"/>
      <w:marLeft w:val="0"/>
      <w:marRight w:val="0"/>
      <w:marTop w:val="0"/>
      <w:marBottom w:val="0"/>
      <w:divBdr>
        <w:top w:val="none" w:sz="0" w:space="0" w:color="auto"/>
        <w:left w:val="none" w:sz="0" w:space="0" w:color="auto"/>
        <w:bottom w:val="none" w:sz="0" w:space="0" w:color="auto"/>
        <w:right w:val="none" w:sz="0" w:space="0" w:color="auto"/>
      </w:divBdr>
    </w:div>
    <w:div w:id="244656985">
      <w:bodyDiv w:val="1"/>
      <w:marLeft w:val="0"/>
      <w:marRight w:val="0"/>
      <w:marTop w:val="0"/>
      <w:marBottom w:val="0"/>
      <w:divBdr>
        <w:top w:val="none" w:sz="0" w:space="0" w:color="auto"/>
        <w:left w:val="none" w:sz="0" w:space="0" w:color="auto"/>
        <w:bottom w:val="none" w:sz="0" w:space="0" w:color="auto"/>
        <w:right w:val="none" w:sz="0" w:space="0" w:color="auto"/>
      </w:divBdr>
    </w:div>
    <w:div w:id="244724964">
      <w:bodyDiv w:val="1"/>
      <w:marLeft w:val="0"/>
      <w:marRight w:val="0"/>
      <w:marTop w:val="0"/>
      <w:marBottom w:val="0"/>
      <w:divBdr>
        <w:top w:val="none" w:sz="0" w:space="0" w:color="auto"/>
        <w:left w:val="none" w:sz="0" w:space="0" w:color="auto"/>
        <w:bottom w:val="none" w:sz="0" w:space="0" w:color="auto"/>
        <w:right w:val="none" w:sz="0" w:space="0" w:color="auto"/>
      </w:divBdr>
    </w:div>
    <w:div w:id="244725488">
      <w:bodyDiv w:val="1"/>
      <w:marLeft w:val="0"/>
      <w:marRight w:val="0"/>
      <w:marTop w:val="0"/>
      <w:marBottom w:val="0"/>
      <w:divBdr>
        <w:top w:val="none" w:sz="0" w:space="0" w:color="auto"/>
        <w:left w:val="none" w:sz="0" w:space="0" w:color="auto"/>
        <w:bottom w:val="none" w:sz="0" w:space="0" w:color="auto"/>
        <w:right w:val="none" w:sz="0" w:space="0" w:color="auto"/>
      </w:divBdr>
    </w:div>
    <w:div w:id="244726197">
      <w:bodyDiv w:val="1"/>
      <w:marLeft w:val="0"/>
      <w:marRight w:val="0"/>
      <w:marTop w:val="0"/>
      <w:marBottom w:val="0"/>
      <w:divBdr>
        <w:top w:val="none" w:sz="0" w:space="0" w:color="auto"/>
        <w:left w:val="none" w:sz="0" w:space="0" w:color="auto"/>
        <w:bottom w:val="none" w:sz="0" w:space="0" w:color="auto"/>
        <w:right w:val="none" w:sz="0" w:space="0" w:color="auto"/>
      </w:divBdr>
    </w:div>
    <w:div w:id="244732054">
      <w:bodyDiv w:val="1"/>
      <w:marLeft w:val="0"/>
      <w:marRight w:val="0"/>
      <w:marTop w:val="0"/>
      <w:marBottom w:val="0"/>
      <w:divBdr>
        <w:top w:val="none" w:sz="0" w:space="0" w:color="auto"/>
        <w:left w:val="none" w:sz="0" w:space="0" w:color="auto"/>
        <w:bottom w:val="none" w:sz="0" w:space="0" w:color="auto"/>
        <w:right w:val="none" w:sz="0" w:space="0" w:color="auto"/>
      </w:divBdr>
    </w:div>
    <w:div w:id="244732952">
      <w:bodyDiv w:val="1"/>
      <w:marLeft w:val="0"/>
      <w:marRight w:val="0"/>
      <w:marTop w:val="0"/>
      <w:marBottom w:val="0"/>
      <w:divBdr>
        <w:top w:val="none" w:sz="0" w:space="0" w:color="auto"/>
        <w:left w:val="none" w:sz="0" w:space="0" w:color="auto"/>
        <w:bottom w:val="none" w:sz="0" w:space="0" w:color="auto"/>
        <w:right w:val="none" w:sz="0" w:space="0" w:color="auto"/>
      </w:divBdr>
    </w:div>
    <w:div w:id="244801491">
      <w:bodyDiv w:val="1"/>
      <w:marLeft w:val="0"/>
      <w:marRight w:val="0"/>
      <w:marTop w:val="0"/>
      <w:marBottom w:val="0"/>
      <w:divBdr>
        <w:top w:val="none" w:sz="0" w:space="0" w:color="auto"/>
        <w:left w:val="none" w:sz="0" w:space="0" w:color="auto"/>
        <w:bottom w:val="none" w:sz="0" w:space="0" w:color="auto"/>
        <w:right w:val="none" w:sz="0" w:space="0" w:color="auto"/>
      </w:divBdr>
    </w:div>
    <w:div w:id="244802808">
      <w:bodyDiv w:val="1"/>
      <w:marLeft w:val="0"/>
      <w:marRight w:val="0"/>
      <w:marTop w:val="0"/>
      <w:marBottom w:val="0"/>
      <w:divBdr>
        <w:top w:val="none" w:sz="0" w:space="0" w:color="auto"/>
        <w:left w:val="none" w:sz="0" w:space="0" w:color="auto"/>
        <w:bottom w:val="none" w:sz="0" w:space="0" w:color="auto"/>
        <w:right w:val="none" w:sz="0" w:space="0" w:color="auto"/>
      </w:divBdr>
    </w:div>
    <w:div w:id="244804241">
      <w:bodyDiv w:val="1"/>
      <w:marLeft w:val="0"/>
      <w:marRight w:val="0"/>
      <w:marTop w:val="0"/>
      <w:marBottom w:val="0"/>
      <w:divBdr>
        <w:top w:val="none" w:sz="0" w:space="0" w:color="auto"/>
        <w:left w:val="none" w:sz="0" w:space="0" w:color="auto"/>
        <w:bottom w:val="none" w:sz="0" w:space="0" w:color="auto"/>
        <w:right w:val="none" w:sz="0" w:space="0" w:color="auto"/>
      </w:divBdr>
    </w:div>
    <w:div w:id="244804596">
      <w:bodyDiv w:val="1"/>
      <w:marLeft w:val="0"/>
      <w:marRight w:val="0"/>
      <w:marTop w:val="0"/>
      <w:marBottom w:val="0"/>
      <w:divBdr>
        <w:top w:val="none" w:sz="0" w:space="0" w:color="auto"/>
        <w:left w:val="none" w:sz="0" w:space="0" w:color="auto"/>
        <w:bottom w:val="none" w:sz="0" w:space="0" w:color="auto"/>
        <w:right w:val="none" w:sz="0" w:space="0" w:color="auto"/>
      </w:divBdr>
    </w:div>
    <w:div w:id="244844320">
      <w:bodyDiv w:val="1"/>
      <w:marLeft w:val="0"/>
      <w:marRight w:val="0"/>
      <w:marTop w:val="0"/>
      <w:marBottom w:val="0"/>
      <w:divBdr>
        <w:top w:val="none" w:sz="0" w:space="0" w:color="auto"/>
        <w:left w:val="none" w:sz="0" w:space="0" w:color="auto"/>
        <w:bottom w:val="none" w:sz="0" w:space="0" w:color="auto"/>
        <w:right w:val="none" w:sz="0" w:space="0" w:color="auto"/>
      </w:divBdr>
    </w:div>
    <w:div w:id="244847693">
      <w:bodyDiv w:val="1"/>
      <w:marLeft w:val="0"/>
      <w:marRight w:val="0"/>
      <w:marTop w:val="0"/>
      <w:marBottom w:val="0"/>
      <w:divBdr>
        <w:top w:val="none" w:sz="0" w:space="0" w:color="auto"/>
        <w:left w:val="none" w:sz="0" w:space="0" w:color="auto"/>
        <w:bottom w:val="none" w:sz="0" w:space="0" w:color="auto"/>
        <w:right w:val="none" w:sz="0" w:space="0" w:color="auto"/>
      </w:divBdr>
    </w:div>
    <w:div w:id="244875164">
      <w:bodyDiv w:val="1"/>
      <w:marLeft w:val="0"/>
      <w:marRight w:val="0"/>
      <w:marTop w:val="0"/>
      <w:marBottom w:val="0"/>
      <w:divBdr>
        <w:top w:val="none" w:sz="0" w:space="0" w:color="auto"/>
        <w:left w:val="none" w:sz="0" w:space="0" w:color="auto"/>
        <w:bottom w:val="none" w:sz="0" w:space="0" w:color="auto"/>
        <w:right w:val="none" w:sz="0" w:space="0" w:color="auto"/>
      </w:divBdr>
    </w:div>
    <w:div w:id="244917823">
      <w:bodyDiv w:val="1"/>
      <w:marLeft w:val="0"/>
      <w:marRight w:val="0"/>
      <w:marTop w:val="0"/>
      <w:marBottom w:val="0"/>
      <w:divBdr>
        <w:top w:val="none" w:sz="0" w:space="0" w:color="auto"/>
        <w:left w:val="none" w:sz="0" w:space="0" w:color="auto"/>
        <w:bottom w:val="none" w:sz="0" w:space="0" w:color="auto"/>
        <w:right w:val="none" w:sz="0" w:space="0" w:color="auto"/>
      </w:divBdr>
    </w:div>
    <w:div w:id="244921272">
      <w:bodyDiv w:val="1"/>
      <w:marLeft w:val="0"/>
      <w:marRight w:val="0"/>
      <w:marTop w:val="0"/>
      <w:marBottom w:val="0"/>
      <w:divBdr>
        <w:top w:val="none" w:sz="0" w:space="0" w:color="auto"/>
        <w:left w:val="none" w:sz="0" w:space="0" w:color="auto"/>
        <w:bottom w:val="none" w:sz="0" w:space="0" w:color="auto"/>
        <w:right w:val="none" w:sz="0" w:space="0" w:color="auto"/>
      </w:divBdr>
    </w:div>
    <w:div w:id="244994292">
      <w:bodyDiv w:val="1"/>
      <w:marLeft w:val="0"/>
      <w:marRight w:val="0"/>
      <w:marTop w:val="0"/>
      <w:marBottom w:val="0"/>
      <w:divBdr>
        <w:top w:val="none" w:sz="0" w:space="0" w:color="auto"/>
        <w:left w:val="none" w:sz="0" w:space="0" w:color="auto"/>
        <w:bottom w:val="none" w:sz="0" w:space="0" w:color="auto"/>
        <w:right w:val="none" w:sz="0" w:space="0" w:color="auto"/>
      </w:divBdr>
    </w:div>
    <w:div w:id="244997293">
      <w:bodyDiv w:val="1"/>
      <w:marLeft w:val="0"/>
      <w:marRight w:val="0"/>
      <w:marTop w:val="0"/>
      <w:marBottom w:val="0"/>
      <w:divBdr>
        <w:top w:val="none" w:sz="0" w:space="0" w:color="auto"/>
        <w:left w:val="none" w:sz="0" w:space="0" w:color="auto"/>
        <w:bottom w:val="none" w:sz="0" w:space="0" w:color="auto"/>
        <w:right w:val="none" w:sz="0" w:space="0" w:color="auto"/>
      </w:divBdr>
    </w:div>
    <w:div w:id="244998314">
      <w:bodyDiv w:val="1"/>
      <w:marLeft w:val="0"/>
      <w:marRight w:val="0"/>
      <w:marTop w:val="0"/>
      <w:marBottom w:val="0"/>
      <w:divBdr>
        <w:top w:val="none" w:sz="0" w:space="0" w:color="auto"/>
        <w:left w:val="none" w:sz="0" w:space="0" w:color="auto"/>
        <w:bottom w:val="none" w:sz="0" w:space="0" w:color="auto"/>
        <w:right w:val="none" w:sz="0" w:space="0" w:color="auto"/>
      </w:divBdr>
    </w:div>
    <w:div w:id="245039406">
      <w:bodyDiv w:val="1"/>
      <w:marLeft w:val="0"/>
      <w:marRight w:val="0"/>
      <w:marTop w:val="0"/>
      <w:marBottom w:val="0"/>
      <w:divBdr>
        <w:top w:val="none" w:sz="0" w:space="0" w:color="auto"/>
        <w:left w:val="none" w:sz="0" w:space="0" w:color="auto"/>
        <w:bottom w:val="none" w:sz="0" w:space="0" w:color="auto"/>
        <w:right w:val="none" w:sz="0" w:space="0" w:color="auto"/>
      </w:divBdr>
    </w:div>
    <w:div w:id="245039461">
      <w:bodyDiv w:val="1"/>
      <w:marLeft w:val="0"/>
      <w:marRight w:val="0"/>
      <w:marTop w:val="0"/>
      <w:marBottom w:val="0"/>
      <w:divBdr>
        <w:top w:val="none" w:sz="0" w:space="0" w:color="auto"/>
        <w:left w:val="none" w:sz="0" w:space="0" w:color="auto"/>
        <w:bottom w:val="none" w:sz="0" w:space="0" w:color="auto"/>
        <w:right w:val="none" w:sz="0" w:space="0" w:color="auto"/>
      </w:divBdr>
    </w:div>
    <w:div w:id="245069572">
      <w:bodyDiv w:val="1"/>
      <w:marLeft w:val="0"/>
      <w:marRight w:val="0"/>
      <w:marTop w:val="0"/>
      <w:marBottom w:val="0"/>
      <w:divBdr>
        <w:top w:val="none" w:sz="0" w:space="0" w:color="auto"/>
        <w:left w:val="none" w:sz="0" w:space="0" w:color="auto"/>
        <w:bottom w:val="none" w:sz="0" w:space="0" w:color="auto"/>
        <w:right w:val="none" w:sz="0" w:space="0" w:color="auto"/>
      </w:divBdr>
    </w:div>
    <w:div w:id="245114899">
      <w:bodyDiv w:val="1"/>
      <w:marLeft w:val="0"/>
      <w:marRight w:val="0"/>
      <w:marTop w:val="0"/>
      <w:marBottom w:val="0"/>
      <w:divBdr>
        <w:top w:val="none" w:sz="0" w:space="0" w:color="auto"/>
        <w:left w:val="none" w:sz="0" w:space="0" w:color="auto"/>
        <w:bottom w:val="none" w:sz="0" w:space="0" w:color="auto"/>
        <w:right w:val="none" w:sz="0" w:space="0" w:color="auto"/>
      </w:divBdr>
    </w:div>
    <w:div w:id="245119939">
      <w:bodyDiv w:val="1"/>
      <w:marLeft w:val="0"/>
      <w:marRight w:val="0"/>
      <w:marTop w:val="0"/>
      <w:marBottom w:val="0"/>
      <w:divBdr>
        <w:top w:val="none" w:sz="0" w:space="0" w:color="auto"/>
        <w:left w:val="none" w:sz="0" w:space="0" w:color="auto"/>
        <w:bottom w:val="none" w:sz="0" w:space="0" w:color="auto"/>
        <w:right w:val="none" w:sz="0" w:space="0" w:color="auto"/>
      </w:divBdr>
    </w:div>
    <w:div w:id="245188548">
      <w:bodyDiv w:val="1"/>
      <w:marLeft w:val="0"/>
      <w:marRight w:val="0"/>
      <w:marTop w:val="0"/>
      <w:marBottom w:val="0"/>
      <w:divBdr>
        <w:top w:val="none" w:sz="0" w:space="0" w:color="auto"/>
        <w:left w:val="none" w:sz="0" w:space="0" w:color="auto"/>
        <w:bottom w:val="none" w:sz="0" w:space="0" w:color="auto"/>
        <w:right w:val="none" w:sz="0" w:space="0" w:color="auto"/>
      </w:divBdr>
    </w:div>
    <w:div w:id="245189598">
      <w:bodyDiv w:val="1"/>
      <w:marLeft w:val="0"/>
      <w:marRight w:val="0"/>
      <w:marTop w:val="0"/>
      <w:marBottom w:val="0"/>
      <w:divBdr>
        <w:top w:val="none" w:sz="0" w:space="0" w:color="auto"/>
        <w:left w:val="none" w:sz="0" w:space="0" w:color="auto"/>
        <w:bottom w:val="none" w:sz="0" w:space="0" w:color="auto"/>
        <w:right w:val="none" w:sz="0" w:space="0" w:color="auto"/>
      </w:divBdr>
    </w:div>
    <w:div w:id="245190612">
      <w:bodyDiv w:val="1"/>
      <w:marLeft w:val="0"/>
      <w:marRight w:val="0"/>
      <w:marTop w:val="0"/>
      <w:marBottom w:val="0"/>
      <w:divBdr>
        <w:top w:val="none" w:sz="0" w:space="0" w:color="auto"/>
        <w:left w:val="none" w:sz="0" w:space="0" w:color="auto"/>
        <w:bottom w:val="none" w:sz="0" w:space="0" w:color="auto"/>
        <w:right w:val="none" w:sz="0" w:space="0" w:color="auto"/>
      </w:divBdr>
    </w:div>
    <w:div w:id="245262855">
      <w:bodyDiv w:val="1"/>
      <w:marLeft w:val="0"/>
      <w:marRight w:val="0"/>
      <w:marTop w:val="0"/>
      <w:marBottom w:val="0"/>
      <w:divBdr>
        <w:top w:val="none" w:sz="0" w:space="0" w:color="auto"/>
        <w:left w:val="none" w:sz="0" w:space="0" w:color="auto"/>
        <w:bottom w:val="none" w:sz="0" w:space="0" w:color="auto"/>
        <w:right w:val="none" w:sz="0" w:space="0" w:color="auto"/>
      </w:divBdr>
    </w:div>
    <w:div w:id="245266252">
      <w:bodyDiv w:val="1"/>
      <w:marLeft w:val="0"/>
      <w:marRight w:val="0"/>
      <w:marTop w:val="0"/>
      <w:marBottom w:val="0"/>
      <w:divBdr>
        <w:top w:val="none" w:sz="0" w:space="0" w:color="auto"/>
        <w:left w:val="none" w:sz="0" w:space="0" w:color="auto"/>
        <w:bottom w:val="none" w:sz="0" w:space="0" w:color="auto"/>
        <w:right w:val="none" w:sz="0" w:space="0" w:color="auto"/>
      </w:divBdr>
    </w:div>
    <w:div w:id="245304328">
      <w:bodyDiv w:val="1"/>
      <w:marLeft w:val="0"/>
      <w:marRight w:val="0"/>
      <w:marTop w:val="0"/>
      <w:marBottom w:val="0"/>
      <w:divBdr>
        <w:top w:val="none" w:sz="0" w:space="0" w:color="auto"/>
        <w:left w:val="none" w:sz="0" w:space="0" w:color="auto"/>
        <w:bottom w:val="none" w:sz="0" w:space="0" w:color="auto"/>
        <w:right w:val="none" w:sz="0" w:space="0" w:color="auto"/>
      </w:divBdr>
    </w:div>
    <w:div w:id="245308635">
      <w:bodyDiv w:val="1"/>
      <w:marLeft w:val="0"/>
      <w:marRight w:val="0"/>
      <w:marTop w:val="0"/>
      <w:marBottom w:val="0"/>
      <w:divBdr>
        <w:top w:val="none" w:sz="0" w:space="0" w:color="auto"/>
        <w:left w:val="none" w:sz="0" w:space="0" w:color="auto"/>
        <w:bottom w:val="none" w:sz="0" w:space="0" w:color="auto"/>
        <w:right w:val="none" w:sz="0" w:space="0" w:color="auto"/>
      </w:divBdr>
    </w:div>
    <w:div w:id="245382357">
      <w:bodyDiv w:val="1"/>
      <w:marLeft w:val="0"/>
      <w:marRight w:val="0"/>
      <w:marTop w:val="0"/>
      <w:marBottom w:val="0"/>
      <w:divBdr>
        <w:top w:val="none" w:sz="0" w:space="0" w:color="auto"/>
        <w:left w:val="none" w:sz="0" w:space="0" w:color="auto"/>
        <w:bottom w:val="none" w:sz="0" w:space="0" w:color="auto"/>
        <w:right w:val="none" w:sz="0" w:space="0" w:color="auto"/>
      </w:divBdr>
    </w:div>
    <w:div w:id="245386497">
      <w:bodyDiv w:val="1"/>
      <w:marLeft w:val="0"/>
      <w:marRight w:val="0"/>
      <w:marTop w:val="0"/>
      <w:marBottom w:val="0"/>
      <w:divBdr>
        <w:top w:val="none" w:sz="0" w:space="0" w:color="auto"/>
        <w:left w:val="none" w:sz="0" w:space="0" w:color="auto"/>
        <w:bottom w:val="none" w:sz="0" w:space="0" w:color="auto"/>
        <w:right w:val="none" w:sz="0" w:space="0" w:color="auto"/>
      </w:divBdr>
    </w:div>
    <w:div w:id="245386953">
      <w:bodyDiv w:val="1"/>
      <w:marLeft w:val="0"/>
      <w:marRight w:val="0"/>
      <w:marTop w:val="0"/>
      <w:marBottom w:val="0"/>
      <w:divBdr>
        <w:top w:val="none" w:sz="0" w:space="0" w:color="auto"/>
        <w:left w:val="none" w:sz="0" w:space="0" w:color="auto"/>
        <w:bottom w:val="none" w:sz="0" w:space="0" w:color="auto"/>
        <w:right w:val="none" w:sz="0" w:space="0" w:color="auto"/>
      </w:divBdr>
    </w:div>
    <w:div w:id="245387706">
      <w:bodyDiv w:val="1"/>
      <w:marLeft w:val="0"/>
      <w:marRight w:val="0"/>
      <w:marTop w:val="0"/>
      <w:marBottom w:val="0"/>
      <w:divBdr>
        <w:top w:val="none" w:sz="0" w:space="0" w:color="auto"/>
        <w:left w:val="none" w:sz="0" w:space="0" w:color="auto"/>
        <w:bottom w:val="none" w:sz="0" w:space="0" w:color="auto"/>
        <w:right w:val="none" w:sz="0" w:space="0" w:color="auto"/>
      </w:divBdr>
    </w:div>
    <w:div w:id="245387855">
      <w:bodyDiv w:val="1"/>
      <w:marLeft w:val="0"/>
      <w:marRight w:val="0"/>
      <w:marTop w:val="0"/>
      <w:marBottom w:val="0"/>
      <w:divBdr>
        <w:top w:val="none" w:sz="0" w:space="0" w:color="auto"/>
        <w:left w:val="none" w:sz="0" w:space="0" w:color="auto"/>
        <w:bottom w:val="none" w:sz="0" w:space="0" w:color="auto"/>
        <w:right w:val="none" w:sz="0" w:space="0" w:color="auto"/>
      </w:divBdr>
    </w:div>
    <w:div w:id="245455625">
      <w:bodyDiv w:val="1"/>
      <w:marLeft w:val="0"/>
      <w:marRight w:val="0"/>
      <w:marTop w:val="0"/>
      <w:marBottom w:val="0"/>
      <w:divBdr>
        <w:top w:val="none" w:sz="0" w:space="0" w:color="auto"/>
        <w:left w:val="none" w:sz="0" w:space="0" w:color="auto"/>
        <w:bottom w:val="none" w:sz="0" w:space="0" w:color="auto"/>
        <w:right w:val="none" w:sz="0" w:space="0" w:color="auto"/>
      </w:divBdr>
    </w:div>
    <w:div w:id="245456018">
      <w:bodyDiv w:val="1"/>
      <w:marLeft w:val="0"/>
      <w:marRight w:val="0"/>
      <w:marTop w:val="0"/>
      <w:marBottom w:val="0"/>
      <w:divBdr>
        <w:top w:val="none" w:sz="0" w:space="0" w:color="auto"/>
        <w:left w:val="none" w:sz="0" w:space="0" w:color="auto"/>
        <w:bottom w:val="none" w:sz="0" w:space="0" w:color="auto"/>
        <w:right w:val="none" w:sz="0" w:space="0" w:color="auto"/>
      </w:divBdr>
    </w:div>
    <w:div w:id="245459586">
      <w:bodyDiv w:val="1"/>
      <w:marLeft w:val="0"/>
      <w:marRight w:val="0"/>
      <w:marTop w:val="0"/>
      <w:marBottom w:val="0"/>
      <w:divBdr>
        <w:top w:val="none" w:sz="0" w:space="0" w:color="auto"/>
        <w:left w:val="none" w:sz="0" w:space="0" w:color="auto"/>
        <w:bottom w:val="none" w:sz="0" w:space="0" w:color="auto"/>
        <w:right w:val="none" w:sz="0" w:space="0" w:color="auto"/>
      </w:divBdr>
    </w:div>
    <w:div w:id="245460466">
      <w:bodyDiv w:val="1"/>
      <w:marLeft w:val="0"/>
      <w:marRight w:val="0"/>
      <w:marTop w:val="0"/>
      <w:marBottom w:val="0"/>
      <w:divBdr>
        <w:top w:val="none" w:sz="0" w:space="0" w:color="auto"/>
        <w:left w:val="none" w:sz="0" w:space="0" w:color="auto"/>
        <w:bottom w:val="none" w:sz="0" w:space="0" w:color="auto"/>
        <w:right w:val="none" w:sz="0" w:space="0" w:color="auto"/>
      </w:divBdr>
    </w:div>
    <w:div w:id="245499580">
      <w:bodyDiv w:val="1"/>
      <w:marLeft w:val="0"/>
      <w:marRight w:val="0"/>
      <w:marTop w:val="0"/>
      <w:marBottom w:val="0"/>
      <w:divBdr>
        <w:top w:val="none" w:sz="0" w:space="0" w:color="auto"/>
        <w:left w:val="none" w:sz="0" w:space="0" w:color="auto"/>
        <w:bottom w:val="none" w:sz="0" w:space="0" w:color="auto"/>
        <w:right w:val="none" w:sz="0" w:space="0" w:color="auto"/>
      </w:divBdr>
    </w:div>
    <w:div w:id="245500627">
      <w:bodyDiv w:val="1"/>
      <w:marLeft w:val="0"/>
      <w:marRight w:val="0"/>
      <w:marTop w:val="0"/>
      <w:marBottom w:val="0"/>
      <w:divBdr>
        <w:top w:val="none" w:sz="0" w:space="0" w:color="auto"/>
        <w:left w:val="none" w:sz="0" w:space="0" w:color="auto"/>
        <w:bottom w:val="none" w:sz="0" w:space="0" w:color="auto"/>
        <w:right w:val="none" w:sz="0" w:space="0" w:color="auto"/>
      </w:divBdr>
    </w:div>
    <w:div w:id="245504159">
      <w:bodyDiv w:val="1"/>
      <w:marLeft w:val="0"/>
      <w:marRight w:val="0"/>
      <w:marTop w:val="0"/>
      <w:marBottom w:val="0"/>
      <w:divBdr>
        <w:top w:val="none" w:sz="0" w:space="0" w:color="auto"/>
        <w:left w:val="none" w:sz="0" w:space="0" w:color="auto"/>
        <w:bottom w:val="none" w:sz="0" w:space="0" w:color="auto"/>
        <w:right w:val="none" w:sz="0" w:space="0" w:color="auto"/>
      </w:divBdr>
    </w:div>
    <w:div w:id="245529913">
      <w:bodyDiv w:val="1"/>
      <w:marLeft w:val="0"/>
      <w:marRight w:val="0"/>
      <w:marTop w:val="0"/>
      <w:marBottom w:val="0"/>
      <w:divBdr>
        <w:top w:val="none" w:sz="0" w:space="0" w:color="auto"/>
        <w:left w:val="none" w:sz="0" w:space="0" w:color="auto"/>
        <w:bottom w:val="none" w:sz="0" w:space="0" w:color="auto"/>
        <w:right w:val="none" w:sz="0" w:space="0" w:color="auto"/>
      </w:divBdr>
    </w:div>
    <w:div w:id="245573477">
      <w:bodyDiv w:val="1"/>
      <w:marLeft w:val="0"/>
      <w:marRight w:val="0"/>
      <w:marTop w:val="0"/>
      <w:marBottom w:val="0"/>
      <w:divBdr>
        <w:top w:val="none" w:sz="0" w:space="0" w:color="auto"/>
        <w:left w:val="none" w:sz="0" w:space="0" w:color="auto"/>
        <w:bottom w:val="none" w:sz="0" w:space="0" w:color="auto"/>
        <w:right w:val="none" w:sz="0" w:space="0" w:color="auto"/>
      </w:divBdr>
    </w:div>
    <w:div w:id="245580823">
      <w:bodyDiv w:val="1"/>
      <w:marLeft w:val="0"/>
      <w:marRight w:val="0"/>
      <w:marTop w:val="0"/>
      <w:marBottom w:val="0"/>
      <w:divBdr>
        <w:top w:val="none" w:sz="0" w:space="0" w:color="auto"/>
        <w:left w:val="none" w:sz="0" w:space="0" w:color="auto"/>
        <w:bottom w:val="none" w:sz="0" w:space="0" w:color="auto"/>
        <w:right w:val="none" w:sz="0" w:space="0" w:color="auto"/>
      </w:divBdr>
    </w:div>
    <w:div w:id="245648444">
      <w:bodyDiv w:val="1"/>
      <w:marLeft w:val="0"/>
      <w:marRight w:val="0"/>
      <w:marTop w:val="0"/>
      <w:marBottom w:val="0"/>
      <w:divBdr>
        <w:top w:val="none" w:sz="0" w:space="0" w:color="auto"/>
        <w:left w:val="none" w:sz="0" w:space="0" w:color="auto"/>
        <w:bottom w:val="none" w:sz="0" w:space="0" w:color="auto"/>
        <w:right w:val="none" w:sz="0" w:space="0" w:color="auto"/>
      </w:divBdr>
    </w:div>
    <w:div w:id="245649249">
      <w:bodyDiv w:val="1"/>
      <w:marLeft w:val="0"/>
      <w:marRight w:val="0"/>
      <w:marTop w:val="0"/>
      <w:marBottom w:val="0"/>
      <w:divBdr>
        <w:top w:val="none" w:sz="0" w:space="0" w:color="auto"/>
        <w:left w:val="none" w:sz="0" w:space="0" w:color="auto"/>
        <w:bottom w:val="none" w:sz="0" w:space="0" w:color="auto"/>
        <w:right w:val="none" w:sz="0" w:space="0" w:color="auto"/>
      </w:divBdr>
    </w:div>
    <w:div w:id="245650693">
      <w:bodyDiv w:val="1"/>
      <w:marLeft w:val="0"/>
      <w:marRight w:val="0"/>
      <w:marTop w:val="0"/>
      <w:marBottom w:val="0"/>
      <w:divBdr>
        <w:top w:val="none" w:sz="0" w:space="0" w:color="auto"/>
        <w:left w:val="none" w:sz="0" w:space="0" w:color="auto"/>
        <w:bottom w:val="none" w:sz="0" w:space="0" w:color="auto"/>
        <w:right w:val="none" w:sz="0" w:space="0" w:color="auto"/>
      </w:divBdr>
    </w:div>
    <w:div w:id="245657138">
      <w:bodyDiv w:val="1"/>
      <w:marLeft w:val="0"/>
      <w:marRight w:val="0"/>
      <w:marTop w:val="0"/>
      <w:marBottom w:val="0"/>
      <w:divBdr>
        <w:top w:val="none" w:sz="0" w:space="0" w:color="auto"/>
        <w:left w:val="none" w:sz="0" w:space="0" w:color="auto"/>
        <w:bottom w:val="none" w:sz="0" w:space="0" w:color="auto"/>
        <w:right w:val="none" w:sz="0" w:space="0" w:color="auto"/>
      </w:divBdr>
    </w:div>
    <w:div w:id="245696769">
      <w:bodyDiv w:val="1"/>
      <w:marLeft w:val="0"/>
      <w:marRight w:val="0"/>
      <w:marTop w:val="0"/>
      <w:marBottom w:val="0"/>
      <w:divBdr>
        <w:top w:val="none" w:sz="0" w:space="0" w:color="auto"/>
        <w:left w:val="none" w:sz="0" w:space="0" w:color="auto"/>
        <w:bottom w:val="none" w:sz="0" w:space="0" w:color="auto"/>
        <w:right w:val="none" w:sz="0" w:space="0" w:color="auto"/>
      </w:divBdr>
    </w:div>
    <w:div w:id="245697352">
      <w:bodyDiv w:val="1"/>
      <w:marLeft w:val="0"/>
      <w:marRight w:val="0"/>
      <w:marTop w:val="0"/>
      <w:marBottom w:val="0"/>
      <w:divBdr>
        <w:top w:val="none" w:sz="0" w:space="0" w:color="auto"/>
        <w:left w:val="none" w:sz="0" w:space="0" w:color="auto"/>
        <w:bottom w:val="none" w:sz="0" w:space="0" w:color="auto"/>
        <w:right w:val="none" w:sz="0" w:space="0" w:color="auto"/>
      </w:divBdr>
    </w:div>
    <w:div w:id="245723238">
      <w:bodyDiv w:val="1"/>
      <w:marLeft w:val="0"/>
      <w:marRight w:val="0"/>
      <w:marTop w:val="0"/>
      <w:marBottom w:val="0"/>
      <w:divBdr>
        <w:top w:val="none" w:sz="0" w:space="0" w:color="auto"/>
        <w:left w:val="none" w:sz="0" w:space="0" w:color="auto"/>
        <w:bottom w:val="none" w:sz="0" w:space="0" w:color="auto"/>
        <w:right w:val="none" w:sz="0" w:space="0" w:color="auto"/>
      </w:divBdr>
    </w:div>
    <w:div w:id="245769830">
      <w:bodyDiv w:val="1"/>
      <w:marLeft w:val="0"/>
      <w:marRight w:val="0"/>
      <w:marTop w:val="0"/>
      <w:marBottom w:val="0"/>
      <w:divBdr>
        <w:top w:val="none" w:sz="0" w:space="0" w:color="auto"/>
        <w:left w:val="none" w:sz="0" w:space="0" w:color="auto"/>
        <w:bottom w:val="none" w:sz="0" w:space="0" w:color="auto"/>
        <w:right w:val="none" w:sz="0" w:space="0" w:color="auto"/>
      </w:divBdr>
    </w:div>
    <w:div w:id="245774540">
      <w:bodyDiv w:val="1"/>
      <w:marLeft w:val="0"/>
      <w:marRight w:val="0"/>
      <w:marTop w:val="0"/>
      <w:marBottom w:val="0"/>
      <w:divBdr>
        <w:top w:val="none" w:sz="0" w:space="0" w:color="auto"/>
        <w:left w:val="none" w:sz="0" w:space="0" w:color="auto"/>
        <w:bottom w:val="none" w:sz="0" w:space="0" w:color="auto"/>
        <w:right w:val="none" w:sz="0" w:space="0" w:color="auto"/>
      </w:divBdr>
    </w:div>
    <w:div w:id="245843397">
      <w:bodyDiv w:val="1"/>
      <w:marLeft w:val="0"/>
      <w:marRight w:val="0"/>
      <w:marTop w:val="0"/>
      <w:marBottom w:val="0"/>
      <w:divBdr>
        <w:top w:val="none" w:sz="0" w:space="0" w:color="auto"/>
        <w:left w:val="none" w:sz="0" w:space="0" w:color="auto"/>
        <w:bottom w:val="none" w:sz="0" w:space="0" w:color="auto"/>
        <w:right w:val="none" w:sz="0" w:space="0" w:color="auto"/>
      </w:divBdr>
    </w:div>
    <w:div w:id="245850362">
      <w:bodyDiv w:val="1"/>
      <w:marLeft w:val="0"/>
      <w:marRight w:val="0"/>
      <w:marTop w:val="0"/>
      <w:marBottom w:val="0"/>
      <w:divBdr>
        <w:top w:val="none" w:sz="0" w:space="0" w:color="auto"/>
        <w:left w:val="none" w:sz="0" w:space="0" w:color="auto"/>
        <w:bottom w:val="none" w:sz="0" w:space="0" w:color="auto"/>
        <w:right w:val="none" w:sz="0" w:space="0" w:color="auto"/>
      </w:divBdr>
    </w:div>
    <w:div w:id="245916976">
      <w:bodyDiv w:val="1"/>
      <w:marLeft w:val="0"/>
      <w:marRight w:val="0"/>
      <w:marTop w:val="0"/>
      <w:marBottom w:val="0"/>
      <w:divBdr>
        <w:top w:val="none" w:sz="0" w:space="0" w:color="auto"/>
        <w:left w:val="none" w:sz="0" w:space="0" w:color="auto"/>
        <w:bottom w:val="none" w:sz="0" w:space="0" w:color="auto"/>
        <w:right w:val="none" w:sz="0" w:space="0" w:color="auto"/>
      </w:divBdr>
    </w:div>
    <w:div w:id="245921356">
      <w:bodyDiv w:val="1"/>
      <w:marLeft w:val="0"/>
      <w:marRight w:val="0"/>
      <w:marTop w:val="0"/>
      <w:marBottom w:val="0"/>
      <w:divBdr>
        <w:top w:val="none" w:sz="0" w:space="0" w:color="auto"/>
        <w:left w:val="none" w:sz="0" w:space="0" w:color="auto"/>
        <w:bottom w:val="none" w:sz="0" w:space="0" w:color="auto"/>
        <w:right w:val="none" w:sz="0" w:space="0" w:color="auto"/>
      </w:divBdr>
    </w:div>
    <w:div w:id="245923428">
      <w:bodyDiv w:val="1"/>
      <w:marLeft w:val="0"/>
      <w:marRight w:val="0"/>
      <w:marTop w:val="0"/>
      <w:marBottom w:val="0"/>
      <w:divBdr>
        <w:top w:val="none" w:sz="0" w:space="0" w:color="auto"/>
        <w:left w:val="none" w:sz="0" w:space="0" w:color="auto"/>
        <w:bottom w:val="none" w:sz="0" w:space="0" w:color="auto"/>
        <w:right w:val="none" w:sz="0" w:space="0" w:color="auto"/>
      </w:divBdr>
    </w:div>
    <w:div w:id="245961598">
      <w:bodyDiv w:val="1"/>
      <w:marLeft w:val="0"/>
      <w:marRight w:val="0"/>
      <w:marTop w:val="0"/>
      <w:marBottom w:val="0"/>
      <w:divBdr>
        <w:top w:val="none" w:sz="0" w:space="0" w:color="auto"/>
        <w:left w:val="none" w:sz="0" w:space="0" w:color="auto"/>
        <w:bottom w:val="none" w:sz="0" w:space="0" w:color="auto"/>
        <w:right w:val="none" w:sz="0" w:space="0" w:color="auto"/>
      </w:divBdr>
    </w:div>
    <w:div w:id="245962905">
      <w:bodyDiv w:val="1"/>
      <w:marLeft w:val="0"/>
      <w:marRight w:val="0"/>
      <w:marTop w:val="0"/>
      <w:marBottom w:val="0"/>
      <w:divBdr>
        <w:top w:val="none" w:sz="0" w:space="0" w:color="auto"/>
        <w:left w:val="none" w:sz="0" w:space="0" w:color="auto"/>
        <w:bottom w:val="none" w:sz="0" w:space="0" w:color="auto"/>
        <w:right w:val="none" w:sz="0" w:space="0" w:color="auto"/>
      </w:divBdr>
    </w:div>
    <w:div w:id="245967688">
      <w:bodyDiv w:val="1"/>
      <w:marLeft w:val="0"/>
      <w:marRight w:val="0"/>
      <w:marTop w:val="0"/>
      <w:marBottom w:val="0"/>
      <w:divBdr>
        <w:top w:val="none" w:sz="0" w:space="0" w:color="auto"/>
        <w:left w:val="none" w:sz="0" w:space="0" w:color="auto"/>
        <w:bottom w:val="none" w:sz="0" w:space="0" w:color="auto"/>
        <w:right w:val="none" w:sz="0" w:space="0" w:color="auto"/>
      </w:divBdr>
    </w:div>
    <w:div w:id="246036155">
      <w:bodyDiv w:val="1"/>
      <w:marLeft w:val="0"/>
      <w:marRight w:val="0"/>
      <w:marTop w:val="0"/>
      <w:marBottom w:val="0"/>
      <w:divBdr>
        <w:top w:val="none" w:sz="0" w:space="0" w:color="auto"/>
        <w:left w:val="none" w:sz="0" w:space="0" w:color="auto"/>
        <w:bottom w:val="none" w:sz="0" w:space="0" w:color="auto"/>
        <w:right w:val="none" w:sz="0" w:space="0" w:color="auto"/>
      </w:divBdr>
    </w:div>
    <w:div w:id="246040864">
      <w:bodyDiv w:val="1"/>
      <w:marLeft w:val="0"/>
      <w:marRight w:val="0"/>
      <w:marTop w:val="0"/>
      <w:marBottom w:val="0"/>
      <w:divBdr>
        <w:top w:val="none" w:sz="0" w:space="0" w:color="auto"/>
        <w:left w:val="none" w:sz="0" w:space="0" w:color="auto"/>
        <w:bottom w:val="none" w:sz="0" w:space="0" w:color="auto"/>
        <w:right w:val="none" w:sz="0" w:space="0" w:color="auto"/>
      </w:divBdr>
    </w:div>
    <w:div w:id="246110391">
      <w:bodyDiv w:val="1"/>
      <w:marLeft w:val="0"/>
      <w:marRight w:val="0"/>
      <w:marTop w:val="0"/>
      <w:marBottom w:val="0"/>
      <w:divBdr>
        <w:top w:val="none" w:sz="0" w:space="0" w:color="auto"/>
        <w:left w:val="none" w:sz="0" w:space="0" w:color="auto"/>
        <w:bottom w:val="none" w:sz="0" w:space="0" w:color="auto"/>
        <w:right w:val="none" w:sz="0" w:space="0" w:color="auto"/>
      </w:divBdr>
    </w:div>
    <w:div w:id="246117448">
      <w:bodyDiv w:val="1"/>
      <w:marLeft w:val="0"/>
      <w:marRight w:val="0"/>
      <w:marTop w:val="0"/>
      <w:marBottom w:val="0"/>
      <w:divBdr>
        <w:top w:val="none" w:sz="0" w:space="0" w:color="auto"/>
        <w:left w:val="none" w:sz="0" w:space="0" w:color="auto"/>
        <w:bottom w:val="none" w:sz="0" w:space="0" w:color="auto"/>
        <w:right w:val="none" w:sz="0" w:space="0" w:color="auto"/>
      </w:divBdr>
    </w:div>
    <w:div w:id="246155053">
      <w:bodyDiv w:val="1"/>
      <w:marLeft w:val="0"/>
      <w:marRight w:val="0"/>
      <w:marTop w:val="0"/>
      <w:marBottom w:val="0"/>
      <w:divBdr>
        <w:top w:val="none" w:sz="0" w:space="0" w:color="auto"/>
        <w:left w:val="none" w:sz="0" w:space="0" w:color="auto"/>
        <w:bottom w:val="none" w:sz="0" w:space="0" w:color="auto"/>
        <w:right w:val="none" w:sz="0" w:space="0" w:color="auto"/>
      </w:divBdr>
    </w:div>
    <w:div w:id="246230874">
      <w:bodyDiv w:val="1"/>
      <w:marLeft w:val="0"/>
      <w:marRight w:val="0"/>
      <w:marTop w:val="0"/>
      <w:marBottom w:val="0"/>
      <w:divBdr>
        <w:top w:val="none" w:sz="0" w:space="0" w:color="auto"/>
        <w:left w:val="none" w:sz="0" w:space="0" w:color="auto"/>
        <w:bottom w:val="none" w:sz="0" w:space="0" w:color="auto"/>
        <w:right w:val="none" w:sz="0" w:space="0" w:color="auto"/>
      </w:divBdr>
    </w:div>
    <w:div w:id="246232478">
      <w:bodyDiv w:val="1"/>
      <w:marLeft w:val="0"/>
      <w:marRight w:val="0"/>
      <w:marTop w:val="0"/>
      <w:marBottom w:val="0"/>
      <w:divBdr>
        <w:top w:val="none" w:sz="0" w:space="0" w:color="auto"/>
        <w:left w:val="none" w:sz="0" w:space="0" w:color="auto"/>
        <w:bottom w:val="none" w:sz="0" w:space="0" w:color="auto"/>
        <w:right w:val="none" w:sz="0" w:space="0" w:color="auto"/>
      </w:divBdr>
    </w:div>
    <w:div w:id="246236953">
      <w:bodyDiv w:val="1"/>
      <w:marLeft w:val="0"/>
      <w:marRight w:val="0"/>
      <w:marTop w:val="0"/>
      <w:marBottom w:val="0"/>
      <w:divBdr>
        <w:top w:val="none" w:sz="0" w:space="0" w:color="auto"/>
        <w:left w:val="none" w:sz="0" w:space="0" w:color="auto"/>
        <w:bottom w:val="none" w:sz="0" w:space="0" w:color="auto"/>
        <w:right w:val="none" w:sz="0" w:space="0" w:color="auto"/>
      </w:divBdr>
    </w:div>
    <w:div w:id="246304202">
      <w:bodyDiv w:val="1"/>
      <w:marLeft w:val="0"/>
      <w:marRight w:val="0"/>
      <w:marTop w:val="0"/>
      <w:marBottom w:val="0"/>
      <w:divBdr>
        <w:top w:val="none" w:sz="0" w:space="0" w:color="auto"/>
        <w:left w:val="none" w:sz="0" w:space="0" w:color="auto"/>
        <w:bottom w:val="none" w:sz="0" w:space="0" w:color="auto"/>
        <w:right w:val="none" w:sz="0" w:space="0" w:color="auto"/>
      </w:divBdr>
    </w:div>
    <w:div w:id="246309569">
      <w:bodyDiv w:val="1"/>
      <w:marLeft w:val="0"/>
      <w:marRight w:val="0"/>
      <w:marTop w:val="0"/>
      <w:marBottom w:val="0"/>
      <w:divBdr>
        <w:top w:val="none" w:sz="0" w:space="0" w:color="auto"/>
        <w:left w:val="none" w:sz="0" w:space="0" w:color="auto"/>
        <w:bottom w:val="none" w:sz="0" w:space="0" w:color="auto"/>
        <w:right w:val="none" w:sz="0" w:space="0" w:color="auto"/>
      </w:divBdr>
    </w:div>
    <w:div w:id="246312616">
      <w:bodyDiv w:val="1"/>
      <w:marLeft w:val="0"/>
      <w:marRight w:val="0"/>
      <w:marTop w:val="0"/>
      <w:marBottom w:val="0"/>
      <w:divBdr>
        <w:top w:val="none" w:sz="0" w:space="0" w:color="auto"/>
        <w:left w:val="none" w:sz="0" w:space="0" w:color="auto"/>
        <w:bottom w:val="none" w:sz="0" w:space="0" w:color="auto"/>
        <w:right w:val="none" w:sz="0" w:space="0" w:color="auto"/>
      </w:divBdr>
    </w:div>
    <w:div w:id="246352696">
      <w:bodyDiv w:val="1"/>
      <w:marLeft w:val="0"/>
      <w:marRight w:val="0"/>
      <w:marTop w:val="0"/>
      <w:marBottom w:val="0"/>
      <w:divBdr>
        <w:top w:val="none" w:sz="0" w:space="0" w:color="auto"/>
        <w:left w:val="none" w:sz="0" w:space="0" w:color="auto"/>
        <w:bottom w:val="none" w:sz="0" w:space="0" w:color="auto"/>
        <w:right w:val="none" w:sz="0" w:space="0" w:color="auto"/>
      </w:divBdr>
    </w:div>
    <w:div w:id="246352865">
      <w:bodyDiv w:val="1"/>
      <w:marLeft w:val="0"/>
      <w:marRight w:val="0"/>
      <w:marTop w:val="0"/>
      <w:marBottom w:val="0"/>
      <w:divBdr>
        <w:top w:val="none" w:sz="0" w:space="0" w:color="auto"/>
        <w:left w:val="none" w:sz="0" w:space="0" w:color="auto"/>
        <w:bottom w:val="none" w:sz="0" w:space="0" w:color="auto"/>
        <w:right w:val="none" w:sz="0" w:space="0" w:color="auto"/>
      </w:divBdr>
    </w:div>
    <w:div w:id="246353671">
      <w:bodyDiv w:val="1"/>
      <w:marLeft w:val="0"/>
      <w:marRight w:val="0"/>
      <w:marTop w:val="0"/>
      <w:marBottom w:val="0"/>
      <w:divBdr>
        <w:top w:val="none" w:sz="0" w:space="0" w:color="auto"/>
        <w:left w:val="none" w:sz="0" w:space="0" w:color="auto"/>
        <w:bottom w:val="none" w:sz="0" w:space="0" w:color="auto"/>
        <w:right w:val="none" w:sz="0" w:space="0" w:color="auto"/>
      </w:divBdr>
    </w:div>
    <w:div w:id="246421668">
      <w:bodyDiv w:val="1"/>
      <w:marLeft w:val="0"/>
      <w:marRight w:val="0"/>
      <w:marTop w:val="0"/>
      <w:marBottom w:val="0"/>
      <w:divBdr>
        <w:top w:val="none" w:sz="0" w:space="0" w:color="auto"/>
        <w:left w:val="none" w:sz="0" w:space="0" w:color="auto"/>
        <w:bottom w:val="none" w:sz="0" w:space="0" w:color="auto"/>
        <w:right w:val="none" w:sz="0" w:space="0" w:color="auto"/>
      </w:divBdr>
    </w:div>
    <w:div w:id="246429072">
      <w:bodyDiv w:val="1"/>
      <w:marLeft w:val="0"/>
      <w:marRight w:val="0"/>
      <w:marTop w:val="0"/>
      <w:marBottom w:val="0"/>
      <w:divBdr>
        <w:top w:val="none" w:sz="0" w:space="0" w:color="auto"/>
        <w:left w:val="none" w:sz="0" w:space="0" w:color="auto"/>
        <w:bottom w:val="none" w:sz="0" w:space="0" w:color="auto"/>
        <w:right w:val="none" w:sz="0" w:space="0" w:color="auto"/>
      </w:divBdr>
    </w:div>
    <w:div w:id="246496400">
      <w:bodyDiv w:val="1"/>
      <w:marLeft w:val="0"/>
      <w:marRight w:val="0"/>
      <w:marTop w:val="0"/>
      <w:marBottom w:val="0"/>
      <w:divBdr>
        <w:top w:val="none" w:sz="0" w:space="0" w:color="auto"/>
        <w:left w:val="none" w:sz="0" w:space="0" w:color="auto"/>
        <w:bottom w:val="none" w:sz="0" w:space="0" w:color="auto"/>
        <w:right w:val="none" w:sz="0" w:space="0" w:color="auto"/>
      </w:divBdr>
    </w:div>
    <w:div w:id="246547364">
      <w:bodyDiv w:val="1"/>
      <w:marLeft w:val="0"/>
      <w:marRight w:val="0"/>
      <w:marTop w:val="0"/>
      <w:marBottom w:val="0"/>
      <w:divBdr>
        <w:top w:val="none" w:sz="0" w:space="0" w:color="auto"/>
        <w:left w:val="none" w:sz="0" w:space="0" w:color="auto"/>
        <w:bottom w:val="none" w:sz="0" w:space="0" w:color="auto"/>
        <w:right w:val="none" w:sz="0" w:space="0" w:color="auto"/>
      </w:divBdr>
    </w:div>
    <w:div w:id="246547839">
      <w:bodyDiv w:val="1"/>
      <w:marLeft w:val="0"/>
      <w:marRight w:val="0"/>
      <w:marTop w:val="0"/>
      <w:marBottom w:val="0"/>
      <w:divBdr>
        <w:top w:val="none" w:sz="0" w:space="0" w:color="auto"/>
        <w:left w:val="none" w:sz="0" w:space="0" w:color="auto"/>
        <w:bottom w:val="none" w:sz="0" w:space="0" w:color="auto"/>
        <w:right w:val="none" w:sz="0" w:space="0" w:color="auto"/>
      </w:divBdr>
    </w:div>
    <w:div w:id="246577439">
      <w:bodyDiv w:val="1"/>
      <w:marLeft w:val="0"/>
      <w:marRight w:val="0"/>
      <w:marTop w:val="0"/>
      <w:marBottom w:val="0"/>
      <w:divBdr>
        <w:top w:val="none" w:sz="0" w:space="0" w:color="auto"/>
        <w:left w:val="none" w:sz="0" w:space="0" w:color="auto"/>
        <w:bottom w:val="none" w:sz="0" w:space="0" w:color="auto"/>
        <w:right w:val="none" w:sz="0" w:space="0" w:color="auto"/>
      </w:divBdr>
    </w:div>
    <w:div w:id="246614306">
      <w:bodyDiv w:val="1"/>
      <w:marLeft w:val="0"/>
      <w:marRight w:val="0"/>
      <w:marTop w:val="0"/>
      <w:marBottom w:val="0"/>
      <w:divBdr>
        <w:top w:val="none" w:sz="0" w:space="0" w:color="auto"/>
        <w:left w:val="none" w:sz="0" w:space="0" w:color="auto"/>
        <w:bottom w:val="none" w:sz="0" w:space="0" w:color="auto"/>
        <w:right w:val="none" w:sz="0" w:space="0" w:color="auto"/>
      </w:divBdr>
    </w:div>
    <w:div w:id="246616336">
      <w:bodyDiv w:val="1"/>
      <w:marLeft w:val="0"/>
      <w:marRight w:val="0"/>
      <w:marTop w:val="0"/>
      <w:marBottom w:val="0"/>
      <w:divBdr>
        <w:top w:val="none" w:sz="0" w:space="0" w:color="auto"/>
        <w:left w:val="none" w:sz="0" w:space="0" w:color="auto"/>
        <w:bottom w:val="none" w:sz="0" w:space="0" w:color="auto"/>
        <w:right w:val="none" w:sz="0" w:space="0" w:color="auto"/>
      </w:divBdr>
    </w:div>
    <w:div w:id="246618169">
      <w:bodyDiv w:val="1"/>
      <w:marLeft w:val="0"/>
      <w:marRight w:val="0"/>
      <w:marTop w:val="0"/>
      <w:marBottom w:val="0"/>
      <w:divBdr>
        <w:top w:val="none" w:sz="0" w:space="0" w:color="auto"/>
        <w:left w:val="none" w:sz="0" w:space="0" w:color="auto"/>
        <w:bottom w:val="none" w:sz="0" w:space="0" w:color="auto"/>
        <w:right w:val="none" w:sz="0" w:space="0" w:color="auto"/>
      </w:divBdr>
    </w:div>
    <w:div w:id="246619316">
      <w:bodyDiv w:val="1"/>
      <w:marLeft w:val="0"/>
      <w:marRight w:val="0"/>
      <w:marTop w:val="0"/>
      <w:marBottom w:val="0"/>
      <w:divBdr>
        <w:top w:val="none" w:sz="0" w:space="0" w:color="auto"/>
        <w:left w:val="none" w:sz="0" w:space="0" w:color="auto"/>
        <w:bottom w:val="none" w:sz="0" w:space="0" w:color="auto"/>
        <w:right w:val="none" w:sz="0" w:space="0" w:color="auto"/>
      </w:divBdr>
    </w:div>
    <w:div w:id="246619449">
      <w:bodyDiv w:val="1"/>
      <w:marLeft w:val="0"/>
      <w:marRight w:val="0"/>
      <w:marTop w:val="0"/>
      <w:marBottom w:val="0"/>
      <w:divBdr>
        <w:top w:val="none" w:sz="0" w:space="0" w:color="auto"/>
        <w:left w:val="none" w:sz="0" w:space="0" w:color="auto"/>
        <w:bottom w:val="none" w:sz="0" w:space="0" w:color="auto"/>
        <w:right w:val="none" w:sz="0" w:space="0" w:color="auto"/>
      </w:divBdr>
    </w:div>
    <w:div w:id="246693745">
      <w:bodyDiv w:val="1"/>
      <w:marLeft w:val="0"/>
      <w:marRight w:val="0"/>
      <w:marTop w:val="0"/>
      <w:marBottom w:val="0"/>
      <w:divBdr>
        <w:top w:val="none" w:sz="0" w:space="0" w:color="auto"/>
        <w:left w:val="none" w:sz="0" w:space="0" w:color="auto"/>
        <w:bottom w:val="none" w:sz="0" w:space="0" w:color="auto"/>
        <w:right w:val="none" w:sz="0" w:space="0" w:color="auto"/>
      </w:divBdr>
    </w:div>
    <w:div w:id="246693804">
      <w:bodyDiv w:val="1"/>
      <w:marLeft w:val="0"/>
      <w:marRight w:val="0"/>
      <w:marTop w:val="0"/>
      <w:marBottom w:val="0"/>
      <w:divBdr>
        <w:top w:val="none" w:sz="0" w:space="0" w:color="auto"/>
        <w:left w:val="none" w:sz="0" w:space="0" w:color="auto"/>
        <w:bottom w:val="none" w:sz="0" w:space="0" w:color="auto"/>
        <w:right w:val="none" w:sz="0" w:space="0" w:color="auto"/>
      </w:divBdr>
    </w:div>
    <w:div w:id="246696028">
      <w:bodyDiv w:val="1"/>
      <w:marLeft w:val="0"/>
      <w:marRight w:val="0"/>
      <w:marTop w:val="0"/>
      <w:marBottom w:val="0"/>
      <w:divBdr>
        <w:top w:val="none" w:sz="0" w:space="0" w:color="auto"/>
        <w:left w:val="none" w:sz="0" w:space="0" w:color="auto"/>
        <w:bottom w:val="none" w:sz="0" w:space="0" w:color="auto"/>
        <w:right w:val="none" w:sz="0" w:space="0" w:color="auto"/>
      </w:divBdr>
    </w:div>
    <w:div w:id="246698950">
      <w:bodyDiv w:val="1"/>
      <w:marLeft w:val="0"/>
      <w:marRight w:val="0"/>
      <w:marTop w:val="0"/>
      <w:marBottom w:val="0"/>
      <w:divBdr>
        <w:top w:val="none" w:sz="0" w:space="0" w:color="auto"/>
        <w:left w:val="none" w:sz="0" w:space="0" w:color="auto"/>
        <w:bottom w:val="none" w:sz="0" w:space="0" w:color="auto"/>
        <w:right w:val="none" w:sz="0" w:space="0" w:color="auto"/>
      </w:divBdr>
    </w:div>
    <w:div w:id="246769619">
      <w:bodyDiv w:val="1"/>
      <w:marLeft w:val="0"/>
      <w:marRight w:val="0"/>
      <w:marTop w:val="0"/>
      <w:marBottom w:val="0"/>
      <w:divBdr>
        <w:top w:val="none" w:sz="0" w:space="0" w:color="auto"/>
        <w:left w:val="none" w:sz="0" w:space="0" w:color="auto"/>
        <w:bottom w:val="none" w:sz="0" w:space="0" w:color="auto"/>
        <w:right w:val="none" w:sz="0" w:space="0" w:color="auto"/>
      </w:divBdr>
    </w:div>
    <w:div w:id="246813529">
      <w:bodyDiv w:val="1"/>
      <w:marLeft w:val="0"/>
      <w:marRight w:val="0"/>
      <w:marTop w:val="0"/>
      <w:marBottom w:val="0"/>
      <w:divBdr>
        <w:top w:val="none" w:sz="0" w:space="0" w:color="auto"/>
        <w:left w:val="none" w:sz="0" w:space="0" w:color="auto"/>
        <w:bottom w:val="none" w:sz="0" w:space="0" w:color="auto"/>
        <w:right w:val="none" w:sz="0" w:space="0" w:color="auto"/>
      </w:divBdr>
    </w:div>
    <w:div w:id="246814127">
      <w:bodyDiv w:val="1"/>
      <w:marLeft w:val="0"/>
      <w:marRight w:val="0"/>
      <w:marTop w:val="0"/>
      <w:marBottom w:val="0"/>
      <w:divBdr>
        <w:top w:val="none" w:sz="0" w:space="0" w:color="auto"/>
        <w:left w:val="none" w:sz="0" w:space="0" w:color="auto"/>
        <w:bottom w:val="none" w:sz="0" w:space="0" w:color="auto"/>
        <w:right w:val="none" w:sz="0" w:space="0" w:color="auto"/>
      </w:divBdr>
    </w:div>
    <w:div w:id="246885618">
      <w:bodyDiv w:val="1"/>
      <w:marLeft w:val="0"/>
      <w:marRight w:val="0"/>
      <w:marTop w:val="0"/>
      <w:marBottom w:val="0"/>
      <w:divBdr>
        <w:top w:val="none" w:sz="0" w:space="0" w:color="auto"/>
        <w:left w:val="none" w:sz="0" w:space="0" w:color="auto"/>
        <w:bottom w:val="none" w:sz="0" w:space="0" w:color="auto"/>
        <w:right w:val="none" w:sz="0" w:space="0" w:color="auto"/>
      </w:divBdr>
    </w:div>
    <w:div w:id="246886414">
      <w:bodyDiv w:val="1"/>
      <w:marLeft w:val="0"/>
      <w:marRight w:val="0"/>
      <w:marTop w:val="0"/>
      <w:marBottom w:val="0"/>
      <w:divBdr>
        <w:top w:val="none" w:sz="0" w:space="0" w:color="auto"/>
        <w:left w:val="none" w:sz="0" w:space="0" w:color="auto"/>
        <w:bottom w:val="none" w:sz="0" w:space="0" w:color="auto"/>
        <w:right w:val="none" w:sz="0" w:space="0" w:color="auto"/>
      </w:divBdr>
    </w:div>
    <w:div w:id="246886825">
      <w:bodyDiv w:val="1"/>
      <w:marLeft w:val="0"/>
      <w:marRight w:val="0"/>
      <w:marTop w:val="0"/>
      <w:marBottom w:val="0"/>
      <w:divBdr>
        <w:top w:val="none" w:sz="0" w:space="0" w:color="auto"/>
        <w:left w:val="none" w:sz="0" w:space="0" w:color="auto"/>
        <w:bottom w:val="none" w:sz="0" w:space="0" w:color="auto"/>
        <w:right w:val="none" w:sz="0" w:space="0" w:color="auto"/>
      </w:divBdr>
    </w:div>
    <w:div w:id="246890874">
      <w:bodyDiv w:val="1"/>
      <w:marLeft w:val="0"/>
      <w:marRight w:val="0"/>
      <w:marTop w:val="0"/>
      <w:marBottom w:val="0"/>
      <w:divBdr>
        <w:top w:val="none" w:sz="0" w:space="0" w:color="auto"/>
        <w:left w:val="none" w:sz="0" w:space="0" w:color="auto"/>
        <w:bottom w:val="none" w:sz="0" w:space="0" w:color="auto"/>
        <w:right w:val="none" w:sz="0" w:space="0" w:color="auto"/>
      </w:divBdr>
    </w:div>
    <w:div w:id="246959795">
      <w:bodyDiv w:val="1"/>
      <w:marLeft w:val="0"/>
      <w:marRight w:val="0"/>
      <w:marTop w:val="0"/>
      <w:marBottom w:val="0"/>
      <w:divBdr>
        <w:top w:val="none" w:sz="0" w:space="0" w:color="auto"/>
        <w:left w:val="none" w:sz="0" w:space="0" w:color="auto"/>
        <w:bottom w:val="none" w:sz="0" w:space="0" w:color="auto"/>
        <w:right w:val="none" w:sz="0" w:space="0" w:color="auto"/>
      </w:divBdr>
    </w:div>
    <w:div w:id="246961746">
      <w:bodyDiv w:val="1"/>
      <w:marLeft w:val="0"/>
      <w:marRight w:val="0"/>
      <w:marTop w:val="0"/>
      <w:marBottom w:val="0"/>
      <w:divBdr>
        <w:top w:val="none" w:sz="0" w:space="0" w:color="auto"/>
        <w:left w:val="none" w:sz="0" w:space="0" w:color="auto"/>
        <w:bottom w:val="none" w:sz="0" w:space="0" w:color="auto"/>
        <w:right w:val="none" w:sz="0" w:space="0" w:color="auto"/>
      </w:divBdr>
    </w:div>
    <w:div w:id="246965778">
      <w:bodyDiv w:val="1"/>
      <w:marLeft w:val="0"/>
      <w:marRight w:val="0"/>
      <w:marTop w:val="0"/>
      <w:marBottom w:val="0"/>
      <w:divBdr>
        <w:top w:val="none" w:sz="0" w:space="0" w:color="auto"/>
        <w:left w:val="none" w:sz="0" w:space="0" w:color="auto"/>
        <w:bottom w:val="none" w:sz="0" w:space="0" w:color="auto"/>
        <w:right w:val="none" w:sz="0" w:space="0" w:color="auto"/>
      </w:divBdr>
    </w:div>
    <w:div w:id="247008059">
      <w:bodyDiv w:val="1"/>
      <w:marLeft w:val="0"/>
      <w:marRight w:val="0"/>
      <w:marTop w:val="0"/>
      <w:marBottom w:val="0"/>
      <w:divBdr>
        <w:top w:val="none" w:sz="0" w:space="0" w:color="auto"/>
        <w:left w:val="none" w:sz="0" w:space="0" w:color="auto"/>
        <w:bottom w:val="none" w:sz="0" w:space="0" w:color="auto"/>
        <w:right w:val="none" w:sz="0" w:space="0" w:color="auto"/>
      </w:divBdr>
    </w:div>
    <w:div w:id="247076216">
      <w:bodyDiv w:val="1"/>
      <w:marLeft w:val="0"/>
      <w:marRight w:val="0"/>
      <w:marTop w:val="0"/>
      <w:marBottom w:val="0"/>
      <w:divBdr>
        <w:top w:val="none" w:sz="0" w:space="0" w:color="auto"/>
        <w:left w:val="none" w:sz="0" w:space="0" w:color="auto"/>
        <w:bottom w:val="none" w:sz="0" w:space="0" w:color="auto"/>
        <w:right w:val="none" w:sz="0" w:space="0" w:color="auto"/>
      </w:divBdr>
    </w:div>
    <w:div w:id="247076365">
      <w:bodyDiv w:val="1"/>
      <w:marLeft w:val="0"/>
      <w:marRight w:val="0"/>
      <w:marTop w:val="0"/>
      <w:marBottom w:val="0"/>
      <w:divBdr>
        <w:top w:val="none" w:sz="0" w:space="0" w:color="auto"/>
        <w:left w:val="none" w:sz="0" w:space="0" w:color="auto"/>
        <w:bottom w:val="none" w:sz="0" w:space="0" w:color="auto"/>
        <w:right w:val="none" w:sz="0" w:space="0" w:color="auto"/>
      </w:divBdr>
    </w:div>
    <w:div w:id="247084906">
      <w:bodyDiv w:val="1"/>
      <w:marLeft w:val="0"/>
      <w:marRight w:val="0"/>
      <w:marTop w:val="0"/>
      <w:marBottom w:val="0"/>
      <w:divBdr>
        <w:top w:val="none" w:sz="0" w:space="0" w:color="auto"/>
        <w:left w:val="none" w:sz="0" w:space="0" w:color="auto"/>
        <w:bottom w:val="none" w:sz="0" w:space="0" w:color="auto"/>
        <w:right w:val="none" w:sz="0" w:space="0" w:color="auto"/>
      </w:divBdr>
    </w:div>
    <w:div w:id="247153185">
      <w:bodyDiv w:val="1"/>
      <w:marLeft w:val="0"/>
      <w:marRight w:val="0"/>
      <w:marTop w:val="0"/>
      <w:marBottom w:val="0"/>
      <w:divBdr>
        <w:top w:val="none" w:sz="0" w:space="0" w:color="auto"/>
        <w:left w:val="none" w:sz="0" w:space="0" w:color="auto"/>
        <w:bottom w:val="none" w:sz="0" w:space="0" w:color="auto"/>
        <w:right w:val="none" w:sz="0" w:space="0" w:color="auto"/>
      </w:divBdr>
    </w:div>
    <w:div w:id="247153871">
      <w:bodyDiv w:val="1"/>
      <w:marLeft w:val="0"/>
      <w:marRight w:val="0"/>
      <w:marTop w:val="0"/>
      <w:marBottom w:val="0"/>
      <w:divBdr>
        <w:top w:val="none" w:sz="0" w:space="0" w:color="auto"/>
        <w:left w:val="none" w:sz="0" w:space="0" w:color="auto"/>
        <w:bottom w:val="none" w:sz="0" w:space="0" w:color="auto"/>
        <w:right w:val="none" w:sz="0" w:space="0" w:color="auto"/>
      </w:divBdr>
    </w:div>
    <w:div w:id="247154075">
      <w:bodyDiv w:val="1"/>
      <w:marLeft w:val="0"/>
      <w:marRight w:val="0"/>
      <w:marTop w:val="0"/>
      <w:marBottom w:val="0"/>
      <w:divBdr>
        <w:top w:val="none" w:sz="0" w:space="0" w:color="auto"/>
        <w:left w:val="none" w:sz="0" w:space="0" w:color="auto"/>
        <w:bottom w:val="none" w:sz="0" w:space="0" w:color="auto"/>
        <w:right w:val="none" w:sz="0" w:space="0" w:color="auto"/>
      </w:divBdr>
    </w:div>
    <w:div w:id="247154202">
      <w:bodyDiv w:val="1"/>
      <w:marLeft w:val="0"/>
      <w:marRight w:val="0"/>
      <w:marTop w:val="0"/>
      <w:marBottom w:val="0"/>
      <w:divBdr>
        <w:top w:val="none" w:sz="0" w:space="0" w:color="auto"/>
        <w:left w:val="none" w:sz="0" w:space="0" w:color="auto"/>
        <w:bottom w:val="none" w:sz="0" w:space="0" w:color="auto"/>
        <w:right w:val="none" w:sz="0" w:space="0" w:color="auto"/>
      </w:divBdr>
    </w:div>
    <w:div w:id="247155907">
      <w:bodyDiv w:val="1"/>
      <w:marLeft w:val="0"/>
      <w:marRight w:val="0"/>
      <w:marTop w:val="0"/>
      <w:marBottom w:val="0"/>
      <w:divBdr>
        <w:top w:val="none" w:sz="0" w:space="0" w:color="auto"/>
        <w:left w:val="none" w:sz="0" w:space="0" w:color="auto"/>
        <w:bottom w:val="none" w:sz="0" w:space="0" w:color="auto"/>
        <w:right w:val="none" w:sz="0" w:space="0" w:color="auto"/>
      </w:divBdr>
    </w:div>
    <w:div w:id="247158338">
      <w:bodyDiv w:val="1"/>
      <w:marLeft w:val="0"/>
      <w:marRight w:val="0"/>
      <w:marTop w:val="0"/>
      <w:marBottom w:val="0"/>
      <w:divBdr>
        <w:top w:val="none" w:sz="0" w:space="0" w:color="auto"/>
        <w:left w:val="none" w:sz="0" w:space="0" w:color="auto"/>
        <w:bottom w:val="none" w:sz="0" w:space="0" w:color="auto"/>
        <w:right w:val="none" w:sz="0" w:space="0" w:color="auto"/>
      </w:divBdr>
    </w:div>
    <w:div w:id="247159716">
      <w:bodyDiv w:val="1"/>
      <w:marLeft w:val="0"/>
      <w:marRight w:val="0"/>
      <w:marTop w:val="0"/>
      <w:marBottom w:val="0"/>
      <w:divBdr>
        <w:top w:val="none" w:sz="0" w:space="0" w:color="auto"/>
        <w:left w:val="none" w:sz="0" w:space="0" w:color="auto"/>
        <w:bottom w:val="none" w:sz="0" w:space="0" w:color="auto"/>
        <w:right w:val="none" w:sz="0" w:space="0" w:color="auto"/>
      </w:divBdr>
    </w:div>
    <w:div w:id="247230721">
      <w:bodyDiv w:val="1"/>
      <w:marLeft w:val="0"/>
      <w:marRight w:val="0"/>
      <w:marTop w:val="0"/>
      <w:marBottom w:val="0"/>
      <w:divBdr>
        <w:top w:val="none" w:sz="0" w:space="0" w:color="auto"/>
        <w:left w:val="none" w:sz="0" w:space="0" w:color="auto"/>
        <w:bottom w:val="none" w:sz="0" w:space="0" w:color="auto"/>
        <w:right w:val="none" w:sz="0" w:space="0" w:color="auto"/>
      </w:divBdr>
    </w:div>
    <w:div w:id="247230752">
      <w:bodyDiv w:val="1"/>
      <w:marLeft w:val="0"/>
      <w:marRight w:val="0"/>
      <w:marTop w:val="0"/>
      <w:marBottom w:val="0"/>
      <w:divBdr>
        <w:top w:val="none" w:sz="0" w:space="0" w:color="auto"/>
        <w:left w:val="none" w:sz="0" w:space="0" w:color="auto"/>
        <w:bottom w:val="none" w:sz="0" w:space="0" w:color="auto"/>
        <w:right w:val="none" w:sz="0" w:space="0" w:color="auto"/>
      </w:divBdr>
    </w:div>
    <w:div w:id="247230856">
      <w:bodyDiv w:val="1"/>
      <w:marLeft w:val="0"/>
      <w:marRight w:val="0"/>
      <w:marTop w:val="0"/>
      <w:marBottom w:val="0"/>
      <w:divBdr>
        <w:top w:val="none" w:sz="0" w:space="0" w:color="auto"/>
        <w:left w:val="none" w:sz="0" w:space="0" w:color="auto"/>
        <w:bottom w:val="none" w:sz="0" w:space="0" w:color="auto"/>
        <w:right w:val="none" w:sz="0" w:space="0" w:color="auto"/>
      </w:divBdr>
    </w:div>
    <w:div w:id="247233978">
      <w:bodyDiv w:val="1"/>
      <w:marLeft w:val="0"/>
      <w:marRight w:val="0"/>
      <w:marTop w:val="0"/>
      <w:marBottom w:val="0"/>
      <w:divBdr>
        <w:top w:val="none" w:sz="0" w:space="0" w:color="auto"/>
        <w:left w:val="none" w:sz="0" w:space="0" w:color="auto"/>
        <w:bottom w:val="none" w:sz="0" w:space="0" w:color="auto"/>
        <w:right w:val="none" w:sz="0" w:space="0" w:color="auto"/>
      </w:divBdr>
    </w:div>
    <w:div w:id="247270412">
      <w:bodyDiv w:val="1"/>
      <w:marLeft w:val="0"/>
      <w:marRight w:val="0"/>
      <w:marTop w:val="0"/>
      <w:marBottom w:val="0"/>
      <w:divBdr>
        <w:top w:val="none" w:sz="0" w:space="0" w:color="auto"/>
        <w:left w:val="none" w:sz="0" w:space="0" w:color="auto"/>
        <w:bottom w:val="none" w:sz="0" w:space="0" w:color="auto"/>
        <w:right w:val="none" w:sz="0" w:space="0" w:color="auto"/>
      </w:divBdr>
    </w:div>
    <w:div w:id="247347958">
      <w:bodyDiv w:val="1"/>
      <w:marLeft w:val="0"/>
      <w:marRight w:val="0"/>
      <w:marTop w:val="0"/>
      <w:marBottom w:val="0"/>
      <w:divBdr>
        <w:top w:val="none" w:sz="0" w:space="0" w:color="auto"/>
        <w:left w:val="none" w:sz="0" w:space="0" w:color="auto"/>
        <w:bottom w:val="none" w:sz="0" w:space="0" w:color="auto"/>
        <w:right w:val="none" w:sz="0" w:space="0" w:color="auto"/>
      </w:divBdr>
    </w:div>
    <w:div w:id="247349634">
      <w:bodyDiv w:val="1"/>
      <w:marLeft w:val="0"/>
      <w:marRight w:val="0"/>
      <w:marTop w:val="0"/>
      <w:marBottom w:val="0"/>
      <w:divBdr>
        <w:top w:val="none" w:sz="0" w:space="0" w:color="auto"/>
        <w:left w:val="none" w:sz="0" w:space="0" w:color="auto"/>
        <w:bottom w:val="none" w:sz="0" w:space="0" w:color="auto"/>
        <w:right w:val="none" w:sz="0" w:space="0" w:color="auto"/>
      </w:divBdr>
    </w:div>
    <w:div w:id="247421068">
      <w:bodyDiv w:val="1"/>
      <w:marLeft w:val="0"/>
      <w:marRight w:val="0"/>
      <w:marTop w:val="0"/>
      <w:marBottom w:val="0"/>
      <w:divBdr>
        <w:top w:val="none" w:sz="0" w:space="0" w:color="auto"/>
        <w:left w:val="none" w:sz="0" w:space="0" w:color="auto"/>
        <w:bottom w:val="none" w:sz="0" w:space="0" w:color="auto"/>
        <w:right w:val="none" w:sz="0" w:space="0" w:color="auto"/>
      </w:divBdr>
    </w:div>
    <w:div w:id="247426520">
      <w:bodyDiv w:val="1"/>
      <w:marLeft w:val="0"/>
      <w:marRight w:val="0"/>
      <w:marTop w:val="0"/>
      <w:marBottom w:val="0"/>
      <w:divBdr>
        <w:top w:val="none" w:sz="0" w:space="0" w:color="auto"/>
        <w:left w:val="none" w:sz="0" w:space="0" w:color="auto"/>
        <w:bottom w:val="none" w:sz="0" w:space="0" w:color="auto"/>
        <w:right w:val="none" w:sz="0" w:space="0" w:color="auto"/>
      </w:divBdr>
    </w:div>
    <w:div w:id="247429750">
      <w:bodyDiv w:val="1"/>
      <w:marLeft w:val="0"/>
      <w:marRight w:val="0"/>
      <w:marTop w:val="0"/>
      <w:marBottom w:val="0"/>
      <w:divBdr>
        <w:top w:val="none" w:sz="0" w:space="0" w:color="auto"/>
        <w:left w:val="none" w:sz="0" w:space="0" w:color="auto"/>
        <w:bottom w:val="none" w:sz="0" w:space="0" w:color="auto"/>
        <w:right w:val="none" w:sz="0" w:space="0" w:color="auto"/>
      </w:divBdr>
    </w:div>
    <w:div w:id="247470496">
      <w:bodyDiv w:val="1"/>
      <w:marLeft w:val="0"/>
      <w:marRight w:val="0"/>
      <w:marTop w:val="0"/>
      <w:marBottom w:val="0"/>
      <w:divBdr>
        <w:top w:val="none" w:sz="0" w:space="0" w:color="auto"/>
        <w:left w:val="none" w:sz="0" w:space="0" w:color="auto"/>
        <w:bottom w:val="none" w:sz="0" w:space="0" w:color="auto"/>
        <w:right w:val="none" w:sz="0" w:space="0" w:color="auto"/>
      </w:divBdr>
    </w:div>
    <w:div w:id="247471172">
      <w:bodyDiv w:val="1"/>
      <w:marLeft w:val="0"/>
      <w:marRight w:val="0"/>
      <w:marTop w:val="0"/>
      <w:marBottom w:val="0"/>
      <w:divBdr>
        <w:top w:val="none" w:sz="0" w:space="0" w:color="auto"/>
        <w:left w:val="none" w:sz="0" w:space="0" w:color="auto"/>
        <w:bottom w:val="none" w:sz="0" w:space="0" w:color="auto"/>
        <w:right w:val="none" w:sz="0" w:space="0" w:color="auto"/>
      </w:divBdr>
    </w:div>
    <w:div w:id="247471541">
      <w:bodyDiv w:val="1"/>
      <w:marLeft w:val="0"/>
      <w:marRight w:val="0"/>
      <w:marTop w:val="0"/>
      <w:marBottom w:val="0"/>
      <w:divBdr>
        <w:top w:val="none" w:sz="0" w:space="0" w:color="auto"/>
        <w:left w:val="none" w:sz="0" w:space="0" w:color="auto"/>
        <w:bottom w:val="none" w:sz="0" w:space="0" w:color="auto"/>
        <w:right w:val="none" w:sz="0" w:space="0" w:color="auto"/>
      </w:divBdr>
    </w:div>
    <w:div w:id="247472274">
      <w:bodyDiv w:val="1"/>
      <w:marLeft w:val="0"/>
      <w:marRight w:val="0"/>
      <w:marTop w:val="0"/>
      <w:marBottom w:val="0"/>
      <w:divBdr>
        <w:top w:val="none" w:sz="0" w:space="0" w:color="auto"/>
        <w:left w:val="none" w:sz="0" w:space="0" w:color="auto"/>
        <w:bottom w:val="none" w:sz="0" w:space="0" w:color="auto"/>
        <w:right w:val="none" w:sz="0" w:space="0" w:color="auto"/>
      </w:divBdr>
    </w:div>
    <w:div w:id="247545275">
      <w:bodyDiv w:val="1"/>
      <w:marLeft w:val="0"/>
      <w:marRight w:val="0"/>
      <w:marTop w:val="0"/>
      <w:marBottom w:val="0"/>
      <w:divBdr>
        <w:top w:val="none" w:sz="0" w:space="0" w:color="auto"/>
        <w:left w:val="none" w:sz="0" w:space="0" w:color="auto"/>
        <w:bottom w:val="none" w:sz="0" w:space="0" w:color="auto"/>
        <w:right w:val="none" w:sz="0" w:space="0" w:color="auto"/>
      </w:divBdr>
    </w:div>
    <w:div w:id="247690569">
      <w:bodyDiv w:val="1"/>
      <w:marLeft w:val="0"/>
      <w:marRight w:val="0"/>
      <w:marTop w:val="0"/>
      <w:marBottom w:val="0"/>
      <w:divBdr>
        <w:top w:val="none" w:sz="0" w:space="0" w:color="auto"/>
        <w:left w:val="none" w:sz="0" w:space="0" w:color="auto"/>
        <w:bottom w:val="none" w:sz="0" w:space="0" w:color="auto"/>
        <w:right w:val="none" w:sz="0" w:space="0" w:color="auto"/>
      </w:divBdr>
    </w:div>
    <w:div w:id="247690802">
      <w:bodyDiv w:val="1"/>
      <w:marLeft w:val="0"/>
      <w:marRight w:val="0"/>
      <w:marTop w:val="0"/>
      <w:marBottom w:val="0"/>
      <w:divBdr>
        <w:top w:val="none" w:sz="0" w:space="0" w:color="auto"/>
        <w:left w:val="none" w:sz="0" w:space="0" w:color="auto"/>
        <w:bottom w:val="none" w:sz="0" w:space="0" w:color="auto"/>
        <w:right w:val="none" w:sz="0" w:space="0" w:color="auto"/>
      </w:divBdr>
    </w:div>
    <w:div w:id="247691595">
      <w:bodyDiv w:val="1"/>
      <w:marLeft w:val="0"/>
      <w:marRight w:val="0"/>
      <w:marTop w:val="0"/>
      <w:marBottom w:val="0"/>
      <w:divBdr>
        <w:top w:val="none" w:sz="0" w:space="0" w:color="auto"/>
        <w:left w:val="none" w:sz="0" w:space="0" w:color="auto"/>
        <w:bottom w:val="none" w:sz="0" w:space="0" w:color="auto"/>
        <w:right w:val="none" w:sz="0" w:space="0" w:color="auto"/>
      </w:divBdr>
    </w:div>
    <w:div w:id="247691905">
      <w:bodyDiv w:val="1"/>
      <w:marLeft w:val="0"/>
      <w:marRight w:val="0"/>
      <w:marTop w:val="0"/>
      <w:marBottom w:val="0"/>
      <w:divBdr>
        <w:top w:val="none" w:sz="0" w:space="0" w:color="auto"/>
        <w:left w:val="none" w:sz="0" w:space="0" w:color="auto"/>
        <w:bottom w:val="none" w:sz="0" w:space="0" w:color="auto"/>
        <w:right w:val="none" w:sz="0" w:space="0" w:color="auto"/>
      </w:divBdr>
    </w:div>
    <w:div w:id="247692069">
      <w:bodyDiv w:val="1"/>
      <w:marLeft w:val="0"/>
      <w:marRight w:val="0"/>
      <w:marTop w:val="0"/>
      <w:marBottom w:val="0"/>
      <w:divBdr>
        <w:top w:val="none" w:sz="0" w:space="0" w:color="auto"/>
        <w:left w:val="none" w:sz="0" w:space="0" w:color="auto"/>
        <w:bottom w:val="none" w:sz="0" w:space="0" w:color="auto"/>
        <w:right w:val="none" w:sz="0" w:space="0" w:color="auto"/>
      </w:divBdr>
    </w:div>
    <w:div w:id="247732084">
      <w:bodyDiv w:val="1"/>
      <w:marLeft w:val="0"/>
      <w:marRight w:val="0"/>
      <w:marTop w:val="0"/>
      <w:marBottom w:val="0"/>
      <w:divBdr>
        <w:top w:val="none" w:sz="0" w:space="0" w:color="auto"/>
        <w:left w:val="none" w:sz="0" w:space="0" w:color="auto"/>
        <w:bottom w:val="none" w:sz="0" w:space="0" w:color="auto"/>
        <w:right w:val="none" w:sz="0" w:space="0" w:color="auto"/>
      </w:divBdr>
    </w:div>
    <w:div w:id="247734739">
      <w:bodyDiv w:val="1"/>
      <w:marLeft w:val="0"/>
      <w:marRight w:val="0"/>
      <w:marTop w:val="0"/>
      <w:marBottom w:val="0"/>
      <w:divBdr>
        <w:top w:val="none" w:sz="0" w:space="0" w:color="auto"/>
        <w:left w:val="none" w:sz="0" w:space="0" w:color="auto"/>
        <w:bottom w:val="none" w:sz="0" w:space="0" w:color="auto"/>
        <w:right w:val="none" w:sz="0" w:space="0" w:color="auto"/>
      </w:divBdr>
    </w:div>
    <w:div w:id="247739357">
      <w:bodyDiv w:val="1"/>
      <w:marLeft w:val="0"/>
      <w:marRight w:val="0"/>
      <w:marTop w:val="0"/>
      <w:marBottom w:val="0"/>
      <w:divBdr>
        <w:top w:val="none" w:sz="0" w:space="0" w:color="auto"/>
        <w:left w:val="none" w:sz="0" w:space="0" w:color="auto"/>
        <w:bottom w:val="none" w:sz="0" w:space="0" w:color="auto"/>
        <w:right w:val="none" w:sz="0" w:space="0" w:color="auto"/>
      </w:divBdr>
    </w:div>
    <w:div w:id="247884573">
      <w:bodyDiv w:val="1"/>
      <w:marLeft w:val="0"/>
      <w:marRight w:val="0"/>
      <w:marTop w:val="0"/>
      <w:marBottom w:val="0"/>
      <w:divBdr>
        <w:top w:val="none" w:sz="0" w:space="0" w:color="auto"/>
        <w:left w:val="none" w:sz="0" w:space="0" w:color="auto"/>
        <w:bottom w:val="none" w:sz="0" w:space="0" w:color="auto"/>
        <w:right w:val="none" w:sz="0" w:space="0" w:color="auto"/>
      </w:divBdr>
    </w:div>
    <w:div w:id="247889009">
      <w:bodyDiv w:val="1"/>
      <w:marLeft w:val="0"/>
      <w:marRight w:val="0"/>
      <w:marTop w:val="0"/>
      <w:marBottom w:val="0"/>
      <w:divBdr>
        <w:top w:val="none" w:sz="0" w:space="0" w:color="auto"/>
        <w:left w:val="none" w:sz="0" w:space="0" w:color="auto"/>
        <w:bottom w:val="none" w:sz="0" w:space="0" w:color="auto"/>
        <w:right w:val="none" w:sz="0" w:space="0" w:color="auto"/>
      </w:divBdr>
    </w:div>
    <w:div w:id="247932390">
      <w:bodyDiv w:val="1"/>
      <w:marLeft w:val="0"/>
      <w:marRight w:val="0"/>
      <w:marTop w:val="0"/>
      <w:marBottom w:val="0"/>
      <w:divBdr>
        <w:top w:val="none" w:sz="0" w:space="0" w:color="auto"/>
        <w:left w:val="none" w:sz="0" w:space="0" w:color="auto"/>
        <w:bottom w:val="none" w:sz="0" w:space="0" w:color="auto"/>
        <w:right w:val="none" w:sz="0" w:space="0" w:color="auto"/>
      </w:divBdr>
    </w:div>
    <w:div w:id="248003967">
      <w:bodyDiv w:val="1"/>
      <w:marLeft w:val="0"/>
      <w:marRight w:val="0"/>
      <w:marTop w:val="0"/>
      <w:marBottom w:val="0"/>
      <w:divBdr>
        <w:top w:val="none" w:sz="0" w:space="0" w:color="auto"/>
        <w:left w:val="none" w:sz="0" w:space="0" w:color="auto"/>
        <w:bottom w:val="none" w:sz="0" w:space="0" w:color="auto"/>
        <w:right w:val="none" w:sz="0" w:space="0" w:color="auto"/>
      </w:divBdr>
    </w:div>
    <w:div w:id="248081775">
      <w:bodyDiv w:val="1"/>
      <w:marLeft w:val="0"/>
      <w:marRight w:val="0"/>
      <w:marTop w:val="0"/>
      <w:marBottom w:val="0"/>
      <w:divBdr>
        <w:top w:val="none" w:sz="0" w:space="0" w:color="auto"/>
        <w:left w:val="none" w:sz="0" w:space="0" w:color="auto"/>
        <w:bottom w:val="none" w:sz="0" w:space="0" w:color="auto"/>
        <w:right w:val="none" w:sz="0" w:space="0" w:color="auto"/>
      </w:divBdr>
    </w:div>
    <w:div w:id="248119835">
      <w:bodyDiv w:val="1"/>
      <w:marLeft w:val="0"/>
      <w:marRight w:val="0"/>
      <w:marTop w:val="0"/>
      <w:marBottom w:val="0"/>
      <w:divBdr>
        <w:top w:val="none" w:sz="0" w:space="0" w:color="auto"/>
        <w:left w:val="none" w:sz="0" w:space="0" w:color="auto"/>
        <w:bottom w:val="none" w:sz="0" w:space="0" w:color="auto"/>
        <w:right w:val="none" w:sz="0" w:space="0" w:color="auto"/>
      </w:divBdr>
    </w:div>
    <w:div w:id="248121223">
      <w:bodyDiv w:val="1"/>
      <w:marLeft w:val="0"/>
      <w:marRight w:val="0"/>
      <w:marTop w:val="0"/>
      <w:marBottom w:val="0"/>
      <w:divBdr>
        <w:top w:val="none" w:sz="0" w:space="0" w:color="auto"/>
        <w:left w:val="none" w:sz="0" w:space="0" w:color="auto"/>
        <w:bottom w:val="none" w:sz="0" w:space="0" w:color="auto"/>
        <w:right w:val="none" w:sz="0" w:space="0" w:color="auto"/>
      </w:divBdr>
    </w:div>
    <w:div w:id="248150902">
      <w:bodyDiv w:val="1"/>
      <w:marLeft w:val="0"/>
      <w:marRight w:val="0"/>
      <w:marTop w:val="0"/>
      <w:marBottom w:val="0"/>
      <w:divBdr>
        <w:top w:val="none" w:sz="0" w:space="0" w:color="auto"/>
        <w:left w:val="none" w:sz="0" w:space="0" w:color="auto"/>
        <w:bottom w:val="none" w:sz="0" w:space="0" w:color="auto"/>
        <w:right w:val="none" w:sz="0" w:space="0" w:color="auto"/>
      </w:divBdr>
    </w:div>
    <w:div w:id="248197115">
      <w:bodyDiv w:val="1"/>
      <w:marLeft w:val="0"/>
      <w:marRight w:val="0"/>
      <w:marTop w:val="0"/>
      <w:marBottom w:val="0"/>
      <w:divBdr>
        <w:top w:val="none" w:sz="0" w:space="0" w:color="auto"/>
        <w:left w:val="none" w:sz="0" w:space="0" w:color="auto"/>
        <w:bottom w:val="none" w:sz="0" w:space="0" w:color="auto"/>
        <w:right w:val="none" w:sz="0" w:space="0" w:color="auto"/>
      </w:divBdr>
    </w:div>
    <w:div w:id="248200473">
      <w:bodyDiv w:val="1"/>
      <w:marLeft w:val="0"/>
      <w:marRight w:val="0"/>
      <w:marTop w:val="0"/>
      <w:marBottom w:val="0"/>
      <w:divBdr>
        <w:top w:val="none" w:sz="0" w:space="0" w:color="auto"/>
        <w:left w:val="none" w:sz="0" w:space="0" w:color="auto"/>
        <w:bottom w:val="none" w:sz="0" w:space="0" w:color="auto"/>
        <w:right w:val="none" w:sz="0" w:space="0" w:color="auto"/>
      </w:divBdr>
    </w:div>
    <w:div w:id="248201760">
      <w:bodyDiv w:val="1"/>
      <w:marLeft w:val="0"/>
      <w:marRight w:val="0"/>
      <w:marTop w:val="0"/>
      <w:marBottom w:val="0"/>
      <w:divBdr>
        <w:top w:val="none" w:sz="0" w:space="0" w:color="auto"/>
        <w:left w:val="none" w:sz="0" w:space="0" w:color="auto"/>
        <w:bottom w:val="none" w:sz="0" w:space="0" w:color="auto"/>
        <w:right w:val="none" w:sz="0" w:space="0" w:color="auto"/>
      </w:divBdr>
    </w:div>
    <w:div w:id="248202784">
      <w:bodyDiv w:val="1"/>
      <w:marLeft w:val="0"/>
      <w:marRight w:val="0"/>
      <w:marTop w:val="0"/>
      <w:marBottom w:val="0"/>
      <w:divBdr>
        <w:top w:val="none" w:sz="0" w:space="0" w:color="auto"/>
        <w:left w:val="none" w:sz="0" w:space="0" w:color="auto"/>
        <w:bottom w:val="none" w:sz="0" w:space="0" w:color="auto"/>
        <w:right w:val="none" w:sz="0" w:space="0" w:color="auto"/>
      </w:divBdr>
    </w:div>
    <w:div w:id="248270706">
      <w:bodyDiv w:val="1"/>
      <w:marLeft w:val="0"/>
      <w:marRight w:val="0"/>
      <w:marTop w:val="0"/>
      <w:marBottom w:val="0"/>
      <w:divBdr>
        <w:top w:val="none" w:sz="0" w:space="0" w:color="auto"/>
        <w:left w:val="none" w:sz="0" w:space="0" w:color="auto"/>
        <w:bottom w:val="none" w:sz="0" w:space="0" w:color="auto"/>
        <w:right w:val="none" w:sz="0" w:space="0" w:color="auto"/>
      </w:divBdr>
    </w:div>
    <w:div w:id="248272649">
      <w:bodyDiv w:val="1"/>
      <w:marLeft w:val="0"/>
      <w:marRight w:val="0"/>
      <w:marTop w:val="0"/>
      <w:marBottom w:val="0"/>
      <w:divBdr>
        <w:top w:val="none" w:sz="0" w:space="0" w:color="auto"/>
        <w:left w:val="none" w:sz="0" w:space="0" w:color="auto"/>
        <w:bottom w:val="none" w:sz="0" w:space="0" w:color="auto"/>
        <w:right w:val="none" w:sz="0" w:space="0" w:color="auto"/>
      </w:divBdr>
    </w:div>
    <w:div w:id="248278249">
      <w:bodyDiv w:val="1"/>
      <w:marLeft w:val="0"/>
      <w:marRight w:val="0"/>
      <w:marTop w:val="0"/>
      <w:marBottom w:val="0"/>
      <w:divBdr>
        <w:top w:val="none" w:sz="0" w:space="0" w:color="auto"/>
        <w:left w:val="none" w:sz="0" w:space="0" w:color="auto"/>
        <w:bottom w:val="none" w:sz="0" w:space="0" w:color="auto"/>
        <w:right w:val="none" w:sz="0" w:space="0" w:color="auto"/>
      </w:divBdr>
    </w:div>
    <w:div w:id="248345191">
      <w:bodyDiv w:val="1"/>
      <w:marLeft w:val="0"/>
      <w:marRight w:val="0"/>
      <w:marTop w:val="0"/>
      <w:marBottom w:val="0"/>
      <w:divBdr>
        <w:top w:val="none" w:sz="0" w:space="0" w:color="auto"/>
        <w:left w:val="none" w:sz="0" w:space="0" w:color="auto"/>
        <w:bottom w:val="none" w:sz="0" w:space="0" w:color="auto"/>
        <w:right w:val="none" w:sz="0" w:space="0" w:color="auto"/>
      </w:divBdr>
    </w:div>
    <w:div w:id="248347732">
      <w:bodyDiv w:val="1"/>
      <w:marLeft w:val="0"/>
      <w:marRight w:val="0"/>
      <w:marTop w:val="0"/>
      <w:marBottom w:val="0"/>
      <w:divBdr>
        <w:top w:val="none" w:sz="0" w:space="0" w:color="auto"/>
        <w:left w:val="none" w:sz="0" w:space="0" w:color="auto"/>
        <w:bottom w:val="none" w:sz="0" w:space="0" w:color="auto"/>
        <w:right w:val="none" w:sz="0" w:space="0" w:color="auto"/>
      </w:divBdr>
    </w:div>
    <w:div w:id="248387675">
      <w:bodyDiv w:val="1"/>
      <w:marLeft w:val="0"/>
      <w:marRight w:val="0"/>
      <w:marTop w:val="0"/>
      <w:marBottom w:val="0"/>
      <w:divBdr>
        <w:top w:val="none" w:sz="0" w:space="0" w:color="auto"/>
        <w:left w:val="none" w:sz="0" w:space="0" w:color="auto"/>
        <w:bottom w:val="none" w:sz="0" w:space="0" w:color="auto"/>
        <w:right w:val="none" w:sz="0" w:space="0" w:color="auto"/>
      </w:divBdr>
    </w:div>
    <w:div w:id="248389181">
      <w:bodyDiv w:val="1"/>
      <w:marLeft w:val="0"/>
      <w:marRight w:val="0"/>
      <w:marTop w:val="0"/>
      <w:marBottom w:val="0"/>
      <w:divBdr>
        <w:top w:val="none" w:sz="0" w:space="0" w:color="auto"/>
        <w:left w:val="none" w:sz="0" w:space="0" w:color="auto"/>
        <w:bottom w:val="none" w:sz="0" w:space="0" w:color="auto"/>
        <w:right w:val="none" w:sz="0" w:space="0" w:color="auto"/>
      </w:divBdr>
    </w:div>
    <w:div w:id="248390107">
      <w:bodyDiv w:val="1"/>
      <w:marLeft w:val="0"/>
      <w:marRight w:val="0"/>
      <w:marTop w:val="0"/>
      <w:marBottom w:val="0"/>
      <w:divBdr>
        <w:top w:val="none" w:sz="0" w:space="0" w:color="auto"/>
        <w:left w:val="none" w:sz="0" w:space="0" w:color="auto"/>
        <w:bottom w:val="none" w:sz="0" w:space="0" w:color="auto"/>
        <w:right w:val="none" w:sz="0" w:space="0" w:color="auto"/>
      </w:divBdr>
    </w:div>
    <w:div w:id="248464979">
      <w:bodyDiv w:val="1"/>
      <w:marLeft w:val="0"/>
      <w:marRight w:val="0"/>
      <w:marTop w:val="0"/>
      <w:marBottom w:val="0"/>
      <w:divBdr>
        <w:top w:val="none" w:sz="0" w:space="0" w:color="auto"/>
        <w:left w:val="none" w:sz="0" w:space="0" w:color="auto"/>
        <w:bottom w:val="none" w:sz="0" w:space="0" w:color="auto"/>
        <w:right w:val="none" w:sz="0" w:space="0" w:color="auto"/>
      </w:divBdr>
    </w:div>
    <w:div w:id="248537725">
      <w:bodyDiv w:val="1"/>
      <w:marLeft w:val="0"/>
      <w:marRight w:val="0"/>
      <w:marTop w:val="0"/>
      <w:marBottom w:val="0"/>
      <w:divBdr>
        <w:top w:val="none" w:sz="0" w:space="0" w:color="auto"/>
        <w:left w:val="none" w:sz="0" w:space="0" w:color="auto"/>
        <w:bottom w:val="none" w:sz="0" w:space="0" w:color="auto"/>
        <w:right w:val="none" w:sz="0" w:space="0" w:color="auto"/>
      </w:divBdr>
    </w:div>
    <w:div w:id="248538849">
      <w:bodyDiv w:val="1"/>
      <w:marLeft w:val="0"/>
      <w:marRight w:val="0"/>
      <w:marTop w:val="0"/>
      <w:marBottom w:val="0"/>
      <w:divBdr>
        <w:top w:val="none" w:sz="0" w:space="0" w:color="auto"/>
        <w:left w:val="none" w:sz="0" w:space="0" w:color="auto"/>
        <w:bottom w:val="none" w:sz="0" w:space="0" w:color="auto"/>
        <w:right w:val="none" w:sz="0" w:space="0" w:color="auto"/>
      </w:divBdr>
    </w:div>
    <w:div w:id="248541816">
      <w:bodyDiv w:val="1"/>
      <w:marLeft w:val="0"/>
      <w:marRight w:val="0"/>
      <w:marTop w:val="0"/>
      <w:marBottom w:val="0"/>
      <w:divBdr>
        <w:top w:val="none" w:sz="0" w:space="0" w:color="auto"/>
        <w:left w:val="none" w:sz="0" w:space="0" w:color="auto"/>
        <w:bottom w:val="none" w:sz="0" w:space="0" w:color="auto"/>
        <w:right w:val="none" w:sz="0" w:space="0" w:color="auto"/>
      </w:divBdr>
    </w:div>
    <w:div w:id="248542795">
      <w:bodyDiv w:val="1"/>
      <w:marLeft w:val="0"/>
      <w:marRight w:val="0"/>
      <w:marTop w:val="0"/>
      <w:marBottom w:val="0"/>
      <w:divBdr>
        <w:top w:val="none" w:sz="0" w:space="0" w:color="auto"/>
        <w:left w:val="none" w:sz="0" w:space="0" w:color="auto"/>
        <w:bottom w:val="none" w:sz="0" w:space="0" w:color="auto"/>
        <w:right w:val="none" w:sz="0" w:space="0" w:color="auto"/>
      </w:divBdr>
    </w:div>
    <w:div w:id="248580139">
      <w:bodyDiv w:val="1"/>
      <w:marLeft w:val="0"/>
      <w:marRight w:val="0"/>
      <w:marTop w:val="0"/>
      <w:marBottom w:val="0"/>
      <w:divBdr>
        <w:top w:val="none" w:sz="0" w:space="0" w:color="auto"/>
        <w:left w:val="none" w:sz="0" w:space="0" w:color="auto"/>
        <w:bottom w:val="none" w:sz="0" w:space="0" w:color="auto"/>
        <w:right w:val="none" w:sz="0" w:space="0" w:color="auto"/>
      </w:divBdr>
    </w:div>
    <w:div w:id="248580573">
      <w:bodyDiv w:val="1"/>
      <w:marLeft w:val="0"/>
      <w:marRight w:val="0"/>
      <w:marTop w:val="0"/>
      <w:marBottom w:val="0"/>
      <w:divBdr>
        <w:top w:val="none" w:sz="0" w:space="0" w:color="auto"/>
        <w:left w:val="none" w:sz="0" w:space="0" w:color="auto"/>
        <w:bottom w:val="none" w:sz="0" w:space="0" w:color="auto"/>
        <w:right w:val="none" w:sz="0" w:space="0" w:color="auto"/>
      </w:divBdr>
    </w:div>
    <w:div w:id="248581453">
      <w:bodyDiv w:val="1"/>
      <w:marLeft w:val="0"/>
      <w:marRight w:val="0"/>
      <w:marTop w:val="0"/>
      <w:marBottom w:val="0"/>
      <w:divBdr>
        <w:top w:val="none" w:sz="0" w:space="0" w:color="auto"/>
        <w:left w:val="none" w:sz="0" w:space="0" w:color="auto"/>
        <w:bottom w:val="none" w:sz="0" w:space="0" w:color="auto"/>
        <w:right w:val="none" w:sz="0" w:space="0" w:color="auto"/>
      </w:divBdr>
    </w:div>
    <w:div w:id="248583221">
      <w:bodyDiv w:val="1"/>
      <w:marLeft w:val="0"/>
      <w:marRight w:val="0"/>
      <w:marTop w:val="0"/>
      <w:marBottom w:val="0"/>
      <w:divBdr>
        <w:top w:val="none" w:sz="0" w:space="0" w:color="auto"/>
        <w:left w:val="none" w:sz="0" w:space="0" w:color="auto"/>
        <w:bottom w:val="none" w:sz="0" w:space="0" w:color="auto"/>
        <w:right w:val="none" w:sz="0" w:space="0" w:color="auto"/>
      </w:divBdr>
    </w:div>
    <w:div w:id="248588371">
      <w:bodyDiv w:val="1"/>
      <w:marLeft w:val="0"/>
      <w:marRight w:val="0"/>
      <w:marTop w:val="0"/>
      <w:marBottom w:val="0"/>
      <w:divBdr>
        <w:top w:val="none" w:sz="0" w:space="0" w:color="auto"/>
        <w:left w:val="none" w:sz="0" w:space="0" w:color="auto"/>
        <w:bottom w:val="none" w:sz="0" w:space="0" w:color="auto"/>
        <w:right w:val="none" w:sz="0" w:space="0" w:color="auto"/>
      </w:divBdr>
    </w:div>
    <w:div w:id="248656516">
      <w:bodyDiv w:val="1"/>
      <w:marLeft w:val="0"/>
      <w:marRight w:val="0"/>
      <w:marTop w:val="0"/>
      <w:marBottom w:val="0"/>
      <w:divBdr>
        <w:top w:val="none" w:sz="0" w:space="0" w:color="auto"/>
        <w:left w:val="none" w:sz="0" w:space="0" w:color="auto"/>
        <w:bottom w:val="none" w:sz="0" w:space="0" w:color="auto"/>
        <w:right w:val="none" w:sz="0" w:space="0" w:color="auto"/>
      </w:divBdr>
    </w:div>
    <w:div w:id="248660594">
      <w:bodyDiv w:val="1"/>
      <w:marLeft w:val="0"/>
      <w:marRight w:val="0"/>
      <w:marTop w:val="0"/>
      <w:marBottom w:val="0"/>
      <w:divBdr>
        <w:top w:val="none" w:sz="0" w:space="0" w:color="auto"/>
        <w:left w:val="none" w:sz="0" w:space="0" w:color="auto"/>
        <w:bottom w:val="none" w:sz="0" w:space="0" w:color="auto"/>
        <w:right w:val="none" w:sz="0" w:space="0" w:color="auto"/>
      </w:divBdr>
    </w:div>
    <w:div w:id="248664133">
      <w:bodyDiv w:val="1"/>
      <w:marLeft w:val="0"/>
      <w:marRight w:val="0"/>
      <w:marTop w:val="0"/>
      <w:marBottom w:val="0"/>
      <w:divBdr>
        <w:top w:val="none" w:sz="0" w:space="0" w:color="auto"/>
        <w:left w:val="none" w:sz="0" w:space="0" w:color="auto"/>
        <w:bottom w:val="none" w:sz="0" w:space="0" w:color="auto"/>
        <w:right w:val="none" w:sz="0" w:space="0" w:color="auto"/>
      </w:divBdr>
    </w:div>
    <w:div w:id="248736591">
      <w:bodyDiv w:val="1"/>
      <w:marLeft w:val="0"/>
      <w:marRight w:val="0"/>
      <w:marTop w:val="0"/>
      <w:marBottom w:val="0"/>
      <w:divBdr>
        <w:top w:val="none" w:sz="0" w:space="0" w:color="auto"/>
        <w:left w:val="none" w:sz="0" w:space="0" w:color="auto"/>
        <w:bottom w:val="none" w:sz="0" w:space="0" w:color="auto"/>
        <w:right w:val="none" w:sz="0" w:space="0" w:color="auto"/>
      </w:divBdr>
    </w:div>
    <w:div w:id="248775272">
      <w:bodyDiv w:val="1"/>
      <w:marLeft w:val="0"/>
      <w:marRight w:val="0"/>
      <w:marTop w:val="0"/>
      <w:marBottom w:val="0"/>
      <w:divBdr>
        <w:top w:val="none" w:sz="0" w:space="0" w:color="auto"/>
        <w:left w:val="none" w:sz="0" w:space="0" w:color="auto"/>
        <w:bottom w:val="none" w:sz="0" w:space="0" w:color="auto"/>
        <w:right w:val="none" w:sz="0" w:space="0" w:color="auto"/>
      </w:divBdr>
    </w:div>
    <w:div w:id="248776554">
      <w:bodyDiv w:val="1"/>
      <w:marLeft w:val="0"/>
      <w:marRight w:val="0"/>
      <w:marTop w:val="0"/>
      <w:marBottom w:val="0"/>
      <w:divBdr>
        <w:top w:val="none" w:sz="0" w:space="0" w:color="auto"/>
        <w:left w:val="none" w:sz="0" w:space="0" w:color="auto"/>
        <w:bottom w:val="none" w:sz="0" w:space="0" w:color="auto"/>
        <w:right w:val="none" w:sz="0" w:space="0" w:color="auto"/>
      </w:divBdr>
    </w:div>
    <w:div w:id="248778924">
      <w:bodyDiv w:val="1"/>
      <w:marLeft w:val="0"/>
      <w:marRight w:val="0"/>
      <w:marTop w:val="0"/>
      <w:marBottom w:val="0"/>
      <w:divBdr>
        <w:top w:val="none" w:sz="0" w:space="0" w:color="auto"/>
        <w:left w:val="none" w:sz="0" w:space="0" w:color="auto"/>
        <w:bottom w:val="none" w:sz="0" w:space="0" w:color="auto"/>
        <w:right w:val="none" w:sz="0" w:space="0" w:color="auto"/>
      </w:divBdr>
    </w:div>
    <w:div w:id="248783065">
      <w:bodyDiv w:val="1"/>
      <w:marLeft w:val="0"/>
      <w:marRight w:val="0"/>
      <w:marTop w:val="0"/>
      <w:marBottom w:val="0"/>
      <w:divBdr>
        <w:top w:val="none" w:sz="0" w:space="0" w:color="auto"/>
        <w:left w:val="none" w:sz="0" w:space="0" w:color="auto"/>
        <w:bottom w:val="none" w:sz="0" w:space="0" w:color="auto"/>
        <w:right w:val="none" w:sz="0" w:space="0" w:color="auto"/>
      </w:divBdr>
    </w:div>
    <w:div w:id="248850199">
      <w:bodyDiv w:val="1"/>
      <w:marLeft w:val="0"/>
      <w:marRight w:val="0"/>
      <w:marTop w:val="0"/>
      <w:marBottom w:val="0"/>
      <w:divBdr>
        <w:top w:val="none" w:sz="0" w:space="0" w:color="auto"/>
        <w:left w:val="none" w:sz="0" w:space="0" w:color="auto"/>
        <w:bottom w:val="none" w:sz="0" w:space="0" w:color="auto"/>
        <w:right w:val="none" w:sz="0" w:space="0" w:color="auto"/>
      </w:divBdr>
    </w:div>
    <w:div w:id="248925250">
      <w:bodyDiv w:val="1"/>
      <w:marLeft w:val="0"/>
      <w:marRight w:val="0"/>
      <w:marTop w:val="0"/>
      <w:marBottom w:val="0"/>
      <w:divBdr>
        <w:top w:val="none" w:sz="0" w:space="0" w:color="auto"/>
        <w:left w:val="none" w:sz="0" w:space="0" w:color="auto"/>
        <w:bottom w:val="none" w:sz="0" w:space="0" w:color="auto"/>
        <w:right w:val="none" w:sz="0" w:space="0" w:color="auto"/>
      </w:divBdr>
    </w:div>
    <w:div w:id="248927758">
      <w:bodyDiv w:val="1"/>
      <w:marLeft w:val="0"/>
      <w:marRight w:val="0"/>
      <w:marTop w:val="0"/>
      <w:marBottom w:val="0"/>
      <w:divBdr>
        <w:top w:val="none" w:sz="0" w:space="0" w:color="auto"/>
        <w:left w:val="none" w:sz="0" w:space="0" w:color="auto"/>
        <w:bottom w:val="none" w:sz="0" w:space="0" w:color="auto"/>
        <w:right w:val="none" w:sz="0" w:space="0" w:color="auto"/>
      </w:divBdr>
    </w:div>
    <w:div w:id="248931352">
      <w:bodyDiv w:val="1"/>
      <w:marLeft w:val="0"/>
      <w:marRight w:val="0"/>
      <w:marTop w:val="0"/>
      <w:marBottom w:val="0"/>
      <w:divBdr>
        <w:top w:val="none" w:sz="0" w:space="0" w:color="auto"/>
        <w:left w:val="none" w:sz="0" w:space="0" w:color="auto"/>
        <w:bottom w:val="none" w:sz="0" w:space="0" w:color="auto"/>
        <w:right w:val="none" w:sz="0" w:space="0" w:color="auto"/>
      </w:divBdr>
    </w:div>
    <w:div w:id="249002476">
      <w:bodyDiv w:val="1"/>
      <w:marLeft w:val="0"/>
      <w:marRight w:val="0"/>
      <w:marTop w:val="0"/>
      <w:marBottom w:val="0"/>
      <w:divBdr>
        <w:top w:val="none" w:sz="0" w:space="0" w:color="auto"/>
        <w:left w:val="none" w:sz="0" w:space="0" w:color="auto"/>
        <w:bottom w:val="none" w:sz="0" w:space="0" w:color="auto"/>
        <w:right w:val="none" w:sz="0" w:space="0" w:color="auto"/>
      </w:divBdr>
    </w:div>
    <w:div w:id="249041991">
      <w:bodyDiv w:val="1"/>
      <w:marLeft w:val="0"/>
      <w:marRight w:val="0"/>
      <w:marTop w:val="0"/>
      <w:marBottom w:val="0"/>
      <w:divBdr>
        <w:top w:val="none" w:sz="0" w:space="0" w:color="auto"/>
        <w:left w:val="none" w:sz="0" w:space="0" w:color="auto"/>
        <w:bottom w:val="none" w:sz="0" w:space="0" w:color="auto"/>
        <w:right w:val="none" w:sz="0" w:space="0" w:color="auto"/>
      </w:divBdr>
    </w:div>
    <w:div w:id="249042244">
      <w:bodyDiv w:val="1"/>
      <w:marLeft w:val="0"/>
      <w:marRight w:val="0"/>
      <w:marTop w:val="0"/>
      <w:marBottom w:val="0"/>
      <w:divBdr>
        <w:top w:val="none" w:sz="0" w:space="0" w:color="auto"/>
        <w:left w:val="none" w:sz="0" w:space="0" w:color="auto"/>
        <w:bottom w:val="none" w:sz="0" w:space="0" w:color="auto"/>
        <w:right w:val="none" w:sz="0" w:space="0" w:color="auto"/>
      </w:divBdr>
    </w:div>
    <w:div w:id="249051434">
      <w:bodyDiv w:val="1"/>
      <w:marLeft w:val="0"/>
      <w:marRight w:val="0"/>
      <w:marTop w:val="0"/>
      <w:marBottom w:val="0"/>
      <w:divBdr>
        <w:top w:val="none" w:sz="0" w:space="0" w:color="auto"/>
        <w:left w:val="none" w:sz="0" w:space="0" w:color="auto"/>
        <w:bottom w:val="none" w:sz="0" w:space="0" w:color="auto"/>
        <w:right w:val="none" w:sz="0" w:space="0" w:color="auto"/>
      </w:divBdr>
    </w:div>
    <w:div w:id="249193399">
      <w:bodyDiv w:val="1"/>
      <w:marLeft w:val="0"/>
      <w:marRight w:val="0"/>
      <w:marTop w:val="0"/>
      <w:marBottom w:val="0"/>
      <w:divBdr>
        <w:top w:val="none" w:sz="0" w:space="0" w:color="auto"/>
        <w:left w:val="none" w:sz="0" w:space="0" w:color="auto"/>
        <w:bottom w:val="none" w:sz="0" w:space="0" w:color="auto"/>
        <w:right w:val="none" w:sz="0" w:space="0" w:color="auto"/>
      </w:divBdr>
    </w:div>
    <w:div w:id="249193742">
      <w:bodyDiv w:val="1"/>
      <w:marLeft w:val="0"/>
      <w:marRight w:val="0"/>
      <w:marTop w:val="0"/>
      <w:marBottom w:val="0"/>
      <w:divBdr>
        <w:top w:val="none" w:sz="0" w:space="0" w:color="auto"/>
        <w:left w:val="none" w:sz="0" w:space="0" w:color="auto"/>
        <w:bottom w:val="none" w:sz="0" w:space="0" w:color="auto"/>
        <w:right w:val="none" w:sz="0" w:space="0" w:color="auto"/>
      </w:divBdr>
    </w:div>
    <w:div w:id="249197654">
      <w:bodyDiv w:val="1"/>
      <w:marLeft w:val="0"/>
      <w:marRight w:val="0"/>
      <w:marTop w:val="0"/>
      <w:marBottom w:val="0"/>
      <w:divBdr>
        <w:top w:val="none" w:sz="0" w:space="0" w:color="auto"/>
        <w:left w:val="none" w:sz="0" w:space="0" w:color="auto"/>
        <w:bottom w:val="none" w:sz="0" w:space="0" w:color="auto"/>
        <w:right w:val="none" w:sz="0" w:space="0" w:color="auto"/>
      </w:divBdr>
    </w:div>
    <w:div w:id="249235468">
      <w:bodyDiv w:val="1"/>
      <w:marLeft w:val="0"/>
      <w:marRight w:val="0"/>
      <w:marTop w:val="0"/>
      <w:marBottom w:val="0"/>
      <w:divBdr>
        <w:top w:val="none" w:sz="0" w:space="0" w:color="auto"/>
        <w:left w:val="none" w:sz="0" w:space="0" w:color="auto"/>
        <w:bottom w:val="none" w:sz="0" w:space="0" w:color="auto"/>
        <w:right w:val="none" w:sz="0" w:space="0" w:color="auto"/>
      </w:divBdr>
    </w:div>
    <w:div w:id="249237112">
      <w:bodyDiv w:val="1"/>
      <w:marLeft w:val="0"/>
      <w:marRight w:val="0"/>
      <w:marTop w:val="0"/>
      <w:marBottom w:val="0"/>
      <w:divBdr>
        <w:top w:val="none" w:sz="0" w:space="0" w:color="auto"/>
        <w:left w:val="none" w:sz="0" w:space="0" w:color="auto"/>
        <w:bottom w:val="none" w:sz="0" w:space="0" w:color="auto"/>
        <w:right w:val="none" w:sz="0" w:space="0" w:color="auto"/>
      </w:divBdr>
    </w:div>
    <w:div w:id="249237966">
      <w:bodyDiv w:val="1"/>
      <w:marLeft w:val="0"/>
      <w:marRight w:val="0"/>
      <w:marTop w:val="0"/>
      <w:marBottom w:val="0"/>
      <w:divBdr>
        <w:top w:val="none" w:sz="0" w:space="0" w:color="auto"/>
        <w:left w:val="none" w:sz="0" w:space="0" w:color="auto"/>
        <w:bottom w:val="none" w:sz="0" w:space="0" w:color="auto"/>
        <w:right w:val="none" w:sz="0" w:space="0" w:color="auto"/>
      </w:divBdr>
    </w:div>
    <w:div w:id="249239127">
      <w:bodyDiv w:val="1"/>
      <w:marLeft w:val="0"/>
      <w:marRight w:val="0"/>
      <w:marTop w:val="0"/>
      <w:marBottom w:val="0"/>
      <w:divBdr>
        <w:top w:val="none" w:sz="0" w:space="0" w:color="auto"/>
        <w:left w:val="none" w:sz="0" w:space="0" w:color="auto"/>
        <w:bottom w:val="none" w:sz="0" w:space="0" w:color="auto"/>
        <w:right w:val="none" w:sz="0" w:space="0" w:color="auto"/>
      </w:divBdr>
    </w:div>
    <w:div w:id="249239651">
      <w:bodyDiv w:val="1"/>
      <w:marLeft w:val="0"/>
      <w:marRight w:val="0"/>
      <w:marTop w:val="0"/>
      <w:marBottom w:val="0"/>
      <w:divBdr>
        <w:top w:val="none" w:sz="0" w:space="0" w:color="auto"/>
        <w:left w:val="none" w:sz="0" w:space="0" w:color="auto"/>
        <w:bottom w:val="none" w:sz="0" w:space="0" w:color="auto"/>
        <w:right w:val="none" w:sz="0" w:space="0" w:color="auto"/>
      </w:divBdr>
    </w:div>
    <w:div w:id="249241540">
      <w:bodyDiv w:val="1"/>
      <w:marLeft w:val="0"/>
      <w:marRight w:val="0"/>
      <w:marTop w:val="0"/>
      <w:marBottom w:val="0"/>
      <w:divBdr>
        <w:top w:val="none" w:sz="0" w:space="0" w:color="auto"/>
        <w:left w:val="none" w:sz="0" w:space="0" w:color="auto"/>
        <w:bottom w:val="none" w:sz="0" w:space="0" w:color="auto"/>
        <w:right w:val="none" w:sz="0" w:space="0" w:color="auto"/>
      </w:divBdr>
    </w:div>
    <w:div w:id="249317611">
      <w:bodyDiv w:val="1"/>
      <w:marLeft w:val="0"/>
      <w:marRight w:val="0"/>
      <w:marTop w:val="0"/>
      <w:marBottom w:val="0"/>
      <w:divBdr>
        <w:top w:val="none" w:sz="0" w:space="0" w:color="auto"/>
        <w:left w:val="none" w:sz="0" w:space="0" w:color="auto"/>
        <w:bottom w:val="none" w:sz="0" w:space="0" w:color="auto"/>
        <w:right w:val="none" w:sz="0" w:space="0" w:color="auto"/>
      </w:divBdr>
    </w:div>
    <w:div w:id="249320381">
      <w:bodyDiv w:val="1"/>
      <w:marLeft w:val="0"/>
      <w:marRight w:val="0"/>
      <w:marTop w:val="0"/>
      <w:marBottom w:val="0"/>
      <w:divBdr>
        <w:top w:val="none" w:sz="0" w:space="0" w:color="auto"/>
        <w:left w:val="none" w:sz="0" w:space="0" w:color="auto"/>
        <w:bottom w:val="none" w:sz="0" w:space="0" w:color="auto"/>
        <w:right w:val="none" w:sz="0" w:space="0" w:color="auto"/>
      </w:divBdr>
    </w:div>
    <w:div w:id="249391924">
      <w:bodyDiv w:val="1"/>
      <w:marLeft w:val="0"/>
      <w:marRight w:val="0"/>
      <w:marTop w:val="0"/>
      <w:marBottom w:val="0"/>
      <w:divBdr>
        <w:top w:val="none" w:sz="0" w:space="0" w:color="auto"/>
        <w:left w:val="none" w:sz="0" w:space="0" w:color="auto"/>
        <w:bottom w:val="none" w:sz="0" w:space="0" w:color="auto"/>
        <w:right w:val="none" w:sz="0" w:space="0" w:color="auto"/>
      </w:divBdr>
    </w:div>
    <w:div w:id="249435693">
      <w:bodyDiv w:val="1"/>
      <w:marLeft w:val="0"/>
      <w:marRight w:val="0"/>
      <w:marTop w:val="0"/>
      <w:marBottom w:val="0"/>
      <w:divBdr>
        <w:top w:val="none" w:sz="0" w:space="0" w:color="auto"/>
        <w:left w:val="none" w:sz="0" w:space="0" w:color="auto"/>
        <w:bottom w:val="none" w:sz="0" w:space="0" w:color="auto"/>
        <w:right w:val="none" w:sz="0" w:space="0" w:color="auto"/>
      </w:divBdr>
    </w:div>
    <w:div w:id="249462066">
      <w:bodyDiv w:val="1"/>
      <w:marLeft w:val="0"/>
      <w:marRight w:val="0"/>
      <w:marTop w:val="0"/>
      <w:marBottom w:val="0"/>
      <w:divBdr>
        <w:top w:val="none" w:sz="0" w:space="0" w:color="auto"/>
        <w:left w:val="none" w:sz="0" w:space="0" w:color="auto"/>
        <w:bottom w:val="none" w:sz="0" w:space="0" w:color="auto"/>
        <w:right w:val="none" w:sz="0" w:space="0" w:color="auto"/>
      </w:divBdr>
    </w:div>
    <w:div w:id="249510366">
      <w:bodyDiv w:val="1"/>
      <w:marLeft w:val="0"/>
      <w:marRight w:val="0"/>
      <w:marTop w:val="0"/>
      <w:marBottom w:val="0"/>
      <w:divBdr>
        <w:top w:val="none" w:sz="0" w:space="0" w:color="auto"/>
        <w:left w:val="none" w:sz="0" w:space="0" w:color="auto"/>
        <w:bottom w:val="none" w:sz="0" w:space="0" w:color="auto"/>
        <w:right w:val="none" w:sz="0" w:space="0" w:color="auto"/>
      </w:divBdr>
    </w:div>
    <w:div w:id="249510460">
      <w:bodyDiv w:val="1"/>
      <w:marLeft w:val="0"/>
      <w:marRight w:val="0"/>
      <w:marTop w:val="0"/>
      <w:marBottom w:val="0"/>
      <w:divBdr>
        <w:top w:val="none" w:sz="0" w:space="0" w:color="auto"/>
        <w:left w:val="none" w:sz="0" w:space="0" w:color="auto"/>
        <w:bottom w:val="none" w:sz="0" w:space="0" w:color="auto"/>
        <w:right w:val="none" w:sz="0" w:space="0" w:color="auto"/>
      </w:divBdr>
    </w:div>
    <w:div w:id="249579703">
      <w:bodyDiv w:val="1"/>
      <w:marLeft w:val="0"/>
      <w:marRight w:val="0"/>
      <w:marTop w:val="0"/>
      <w:marBottom w:val="0"/>
      <w:divBdr>
        <w:top w:val="none" w:sz="0" w:space="0" w:color="auto"/>
        <w:left w:val="none" w:sz="0" w:space="0" w:color="auto"/>
        <w:bottom w:val="none" w:sz="0" w:space="0" w:color="auto"/>
        <w:right w:val="none" w:sz="0" w:space="0" w:color="auto"/>
      </w:divBdr>
    </w:div>
    <w:div w:id="249582252">
      <w:bodyDiv w:val="1"/>
      <w:marLeft w:val="0"/>
      <w:marRight w:val="0"/>
      <w:marTop w:val="0"/>
      <w:marBottom w:val="0"/>
      <w:divBdr>
        <w:top w:val="none" w:sz="0" w:space="0" w:color="auto"/>
        <w:left w:val="none" w:sz="0" w:space="0" w:color="auto"/>
        <w:bottom w:val="none" w:sz="0" w:space="0" w:color="auto"/>
        <w:right w:val="none" w:sz="0" w:space="0" w:color="auto"/>
      </w:divBdr>
    </w:div>
    <w:div w:id="249584636">
      <w:bodyDiv w:val="1"/>
      <w:marLeft w:val="0"/>
      <w:marRight w:val="0"/>
      <w:marTop w:val="0"/>
      <w:marBottom w:val="0"/>
      <w:divBdr>
        <w:top w:val="none" w:sz="0" w:space="0" w:color="auto"/>
        <w:left w:val="none" w:sz="0" w:space="0" w:color="auto"/>
        <w:bottom w:val="none" w:sz="0" w:space="0" w:color="auto"/>
        <w:right w:val="none" w:sz="0" w:space="0" w:color="auto"/>
      </w:divBdr>
    </w:div>
    <w:div w:id="249586741">
      <w:bodyDiv w:val="1"/>
      <w:marLeft w:val="0"/>
      <w:marRight w:val="0"/>
      <w:marTop w:val="0"/>
      <w:marBottom w:val="0"/>
      <w:divBdr>
        <w:top w:val="none" w:sz="0" w:space="0" w:color="auto"/>
        <w:left w:val="none" w:sz="0" w:space="0" w:color="auto"/>
        <w:bottom w:val="none" w:sz="0" w:space="0" w:color="auto"/>
        <w:right w:val="none" w:sz="0" w:space="0" w:color="auto"/>
      </w:divBdr>
    </w:div>
    <w:div w:id="249627295">
      <w:bodyDiv w:val="1"/>
      <w:marLeft w:val="0"/>
      <w:marRight w:val="0"/>
      <w:marTop w:val="0"/>
      <w:marBottom w:val="0"/>
      <w:divBdr>
        <w:top w:val="none" w:sz="0" w:space="0" w:color="auto"/>
        <w:left w:val="none" w:sz="0" w:space="0" w:color="auto"/>
        <w:bottom w:val="none" w:sz="0" w:space="0" w:color="auto"/>
        <w:right w:val="none" w:sz="0" w:space="0" w:color="auto"/>
      </w:divBdr>
    </w:div>
    <w:div w:id="249629574">
      <w:bodyDiv w:val="1"/>
      <w:marLeft w:val="0"/>
      <w:marRight w:val="0"/>
      <w:marTop w:val="0"/>
      <w:marBottom w:val="0"/>
      <w:divBdr>
        <w:top w:val="none" w:sz="0" w:space="0" w:color="auto"/>
        <w:left w:val="none" w:sz="0" w:space="0" w:color="auto"/>
        <w:bottom w:val="none" w:sz="0" w:space="0" w:color="auto"/>
        <w:right w:val="none" w:sz="0" w:space="0" w:color="auto"/>
      </w:divBdr>
    </w:div>
    <w:div w:id="249630929">
      <w:bodyDiv w:val="1"/>
      <w:marLeft w:val="0"/>
      <w:marRight w:val="0"/>
      <w:marTop w:val="0"/>
      <w:marBottom w:val="0"/>
      <w:divBdr>
        <w:top w:val="none" w:sz="0" w:space="0" w:color="auto"/>
        <w:left w:val="none" w:sz="0" w:space="0" w:color="auto"/>
        <w:bottom w:val="none" w:sz="0" w:space="0" w:color="auto"/>
        <w:right w:val="none" w:sz="0" w:space="0" w:color="auto"/>
      </w:divBdr>
    </w:div>
    <w:div w:id="249657497">
      <w:bodyDiv w:val="1"/>
      <w:marLeft w:val="0"/>
      <w:marRight w:val="0"/>
      <w:marTop w:val="0"/>
      <w:marBottom w:val="0"/>
      <w:divBdr>
        <w:top w:val="none" w:sz="0" w:space="0" w:color="auto"/>
        <w:left w:val="none" w:sz="0" w:space="0" w:color="auto"/>
        <w:bottom w:val="none" w:sz="0" w:space="0" w:color="auto"/>
        <w:right w:val="none" w:sz="0" w:space="0" w:color="auto"/>
      </w:divBdr>
    </w:div>
    <w:div w:id="249698813">
      <w:bodyDiv w:val="1"/>
      <w:marLeft w:val="0"/>
      <w:marRight w:val="0"/>
      <w:marTop w:val="0"/>
      <w:marBottom w:val="0"/>
      <w:divBdr>
        <w:top w:val="none" w:sz="0" w:space="0" w:color="auto"/>
        <w:left w:val="none" w:sz="0" w:space="0" w:color="auto"/>
        <w:bottom w:val="none" w:sz="0" w:space="0" w:color="auto"/>
        <w:right w:val="none" w:sz="0" w:space="0" w:color="auto"/>
      </w:divBdr>
    </w:div>
    <w:div w:id="249699716">
      <w:bodyDiv w:val="1"/>
      <w:marLeft w:val="0"/>
      <w:marRight w:val="0"/>
      <w:marTop w:val="0"/>
      <w:marBottom w:val="0"/>
      <w:divBdr>
        <w:top w:val="none" w:sz="0" w:space="0" w:color="auto"/>
        <w:left w:val="none" w:sz="0" w:space="0" w:color="auto"/>
        <w:bottom w:val="none" w:sz="0" w:space="0" w:color="auto"/>
        <w:right w:val="none" w:sz="0" w:space="0" w:color="auto"/>
      </w:divBdr>
    </w:div>
    <w:div w:id="249700534">
      <w:bodyDiv w:val="1"/>
      <w:marLeft w:val="0"/>
      <w:marRight w:val="0"/>
      <w:marTop w:val="0"/>
      <w:marBottom w:val="0"/>
      <w:divBdr>
        <w:top w:val="none" w:sz="0" w:space="0" w:color="auto"/>
        <w:left w:val="none" w:sz="0" w:space="0" w:color="auto"/>
        <w:bottom w:val="none" w:sz="0" w:space="0" w:color="auto"/>
        <w:right w:val="none" w:sz="0" w:space="0" w:color="auto"/>
      </w:divBdr>
    </w:div>
    <w:div w:id="249701119">
      <w:bodyDiv w:val="1"/>
      <w:marLeft w:val="0"/>
      <w:marRight w:val="0"/>
      <w:marTop w:val="0"/>
      <w:marBottom w:val="0"/>
      <w:divBdr>
        <w:top w:val="none" w:sz="0" w:space="0" w:color="auto"/>
        <w:left w:val="none" w:sz="0" w:space="0" w:color="auto"/>
        <w:bottom w:val="none" w:sz="0" w:space="0" w:color="auto"/>
        <w:right w:val="none" w:sz="0" w:space="0" w:color="auto"/>
      </w:divBdr>
    </w:div>
    <w:div w:id="249703879">
      <w:bodyDiv w:val="1"/>
      <w:marLeft w:val="0"/>
      <w:marRight w:val="0"/>
      <w:marTop w:val="0"/>
      <w:marBottom w:val="0"/>
      <w:divBdr>
        <w:top w:val="none" w:sz="0" w:space="0" w:color="auto"/>
        <w:left w:val="none" w:sz="0" w:space="0" w:color="auto"/>
        <w:bottom w:val="none" w:sz="0" w:space="0" w:color="auto"/>
        <w:right w:val="none" w:sz="0" w:space="0" w:color="auto"/>
      </w:divBdr>
    </w:div>
    <w:div w:id="249773908">
      <w:bodyDiv w:val="1"/>
      <w:marLeft w:val="0"/>
      <w:marRight w:val="0"/>
      <w:marTop w:val="0"/>
      <w:marBottom w:val="0"/>
      <w:divBdr>
        <w:top w:val="none" w:sz="0" w:space="0" w:color="auto"/>
        <w:left w:val="none" w:sz="0" w:space="0" w:color="auto"/>
        <w:bottom w:val="none" w:sz="0" w:space="0" w:color="auto"/>
        <w:right w:val="none" w:sz="0" w:space="0" w:color="auto"/>
      </w:divBdr>
    </w:div>
    <w:div w:id="249775484">
      <w:bodyDiv w:val="1"/>
      <w:marLeft w:val="0"/>
      <w:marRight w:val="0"/>
      <w:marTop w:val="0"/>
      <w:marBottom w:val="0"/>
      <w:divBdr>
        <w:top w:val="none" w:sz="0" w:space="0" w:color="auto"/>
        <w:left w:val="none" w:sz="0" w:space="0" w:color="auto"/>
        <w:bottom w:val="none" w:sz="0" w:space="0" w:color="auto"/>
        <w:right w:val="none" w:sz="0" w:space="0" w:color="auto"/>
      </w:divBdr>
    </w:div>
    <w:div w:id="249781101">
      <w:bodyDiv w:val="1"/>
      <w:marLeft w:val="0"/>
      <w:marRight w:val="0"/>
      <w:marTop w:val="0"/>
      <w:marBottom w:val="0"/>
      <w:divBdr>
        <w:top w:val="none" w:sz="0" w:space="0" w:color="auto"/>
        <w:left w:val="none" w:sz="0" w:space="0" w:color="auto"/>
        <w:bottom w:val="none" w:sz="0" w:space="0" w:color="auto"/>
        <w:right w:val="none" w:sz="0" w:space="0" w:color="auto"/>
      </w:divBdr>
    </w:div>
    <w:div w:id="249781181">
      <w:bodyDiv w:val="1"/>
      <w:marLeft w:val="0"/>
      <w:marRight w:val="0"/>
      <w:marTop w:val="0"/>
      <w:marBottom w:val="0"/>
      <w:divBdr>
        <w:top w:val="none" w:sz="0" w:space="0" w:color="auto"/>
        <w:left w:val="none" w:sz="0" w:space="0" w:color="auto"/>
        <w:bottom w:val="none" w:sz="0" w:space="0" w:color="auto"/>
        <w:right w:val="none" w:sz="0" w:space="0" w:color="auto"/>
      </w:divBdr>
    </w:div>
    <w:div w:id="249824627">
      <w:bodyDiv w:val="1"/>
      <w:marLeft w:val="0"/>
      <w:marRight w:val="0"/>
      <w:marTop w:val="0"/>
      <w:marBottom w:val="0"/>
      <w:divBdr>
        <w:top w:val="none" w:sz="0" w:space="0" w:color="auto"/>
        <w:left w:val="none" w:sz="0" w:space="0" w:color="auto"/>
        <w:bottom w:val="none" w:sz="0" w:space="0" w:color="auto"/>
        <w:right w:val="none" w:sz="0" w:space="0" w:color="auto"/>
      </w:divBdr>
    </w:div>
    <w:div w:id="249854551">
      <w:bodyDiv w:val="1"/>
      <w:marLeft w:val="0"/>
      <w:marRight w:val="0"/>
      <w:marTop w:val="0"/>
      <w:marBottom w:val="0"/>
      <w:divBdr>
        <w:top w:val="none" w:sz="0" w:space="0" w:color="auto"/>
        <w:left w:val="none" w:sz="0" w:space="0" w:color="auto"/>
        <w:bottom w:val="none" w:sz="0" w:space="0" w:color="auto"/>
        <w:right w:val="none" w:sz="0" w:space="0" w:color="auto"/>
      </w:divBdr>
    </w:div>
    <w:div w:id="249896033">
      <w:bodyDiv w:val="1"/>
      <w:marLeft w:val="0"/>
      <w:marRight w:val="0"/>
      <w:marTop w:val="0"/>
      <w:marBottom w:val="0"/>
      <w:divBdr>
        <w:top w:val="none" w:sz="0" w:space="0" w:color="auto"/>
        <w:left w:val="none" w:sz="0" w:space="0" w:color="auto"/>
        <w:bottom w:val="none" w:sz="0" w:space="0" w:color="auto"/>
        <w:right w:val="none" w:sz="0" w:space="0" w:color="auto"/>
      </w:divBdr>
    </w:div>
    <w:div w:id="249966569">
      <w:bodyDiv w:val="1"/>
      <w:marLeft w:val="0"/>
      <w:marRight w:val="0"/>
      <w:marTop w:val="0"/>
      <w:marBottom w:val="0"/>
      <w:divBdr>
        <w:top w:val="none" w:sz="0" w:space="0" w:color="auto"/>
        <w:left w:val="none" w:sz="0" w:space="0" w:color="auto"/>
        <w:bottom w:val="none" w:sz="0" w:space="0" w:color="auto"/>
        <w:right w:val="none" w:sz="0" w:space="0" w:color="auto"/>
      </w:divBdr>
    </w:div>
    <w:div w:id="249968918">
      <w:bodyDiv w:val="1"/>
      <w:marLeft w:val="0"/>
      <w:marRight w:val="0"/>
      <w:marTop w:val="0"/>
      <w:marBottom w:val="0"/>
      <w:divBdr>
        <w:top w:val="none" w:sz="0" w:space="0" w:color="auto"/>
        <w:left w:val="none" w:sz="0" w:space="0" w:color="auto"/>
        <w:bottom w:val="none" w:sz="0" w:space="0" w:color="auto"/>
        <w:right w:val="none" w:sz="0" w:space="0" w:color="auto"/>
      </w:divBdr>
    </w:div>
    <w:div w:id="249971282">
      <w:bodyDiv w:val="1"/>
      <w:marLeft w:val="0"/>
      <w:marRight w:val="0"/>
      <w:marTop w:val="0"/>
      <w:marBottom w:val="0"/>
      <w:divBdr>
        <w:top w:val="none" w:sz="0" w:space="0" w:color="auto"/>
        <w:left w:val="none" w:sz="0" w:space="0" w:color="auto"/>
        <w:bottom w:val="none" w:sz="0" w:space="0" w:color="auto"/>
        <w:right w:val="none" w:sz="0" w:space="0" w:color="auto"/>
      </w:divBdr>
    </w:div>
    <w:div w:id="249973835">
      <w:bodyDiv w:val="1"/>
      <w:marLeft w:val="0"/>
      <w:marRight w:val="0"/>
      <w:marTop w:val="0"/>
      <w:marBottom w:val="0"/>
      <w:divBdr>
        <w:top w:val="none" w:sz="0" w:space="0" w:color="auto"/>
        <w:left w:val="none" w:sz="0" w:space="0" w:color="auto"/>
        <w:bottom w:val="none" w:sz="0" w:space="0" w:color="auto"/>
        <w:right w:val="none" w:sz="0" w:space="0" w:color="auto"/>
      </w:divBdr>
    </w:div>
    <w:div w:id="250041461">
      <w:bodyDiv w:val="1"/>
      <w:marLeft w:val="0"/>
      <w:marRight w:val="0"/>
      <w:marTop w:val="0"/>
      <w:marBottom w:val="0"/>
      <w:divBdr>
        <w:top w:val="none" w:sz="0" w:space="0" w:color="auto"/>
        <w:left w:val="none" w:sz="0" w:space="0" w:color="auto"/>
        <w:bottom w:val="none" w:sz="0" w:space="0" w:color="auto"/>
        <w:right w:val="none" w:sz="0" w:space="0" w:color="auto"/>
      </w:divBdr>
    </w:div>
    <w:div w:id="250047251">
      <w:bodyDiv w:val="1"/>
      <w:marLeft w:val="0"/>
      <w:marRight w:val="0"/>
      <w:marTop w:val="0"/>
      <w:marBottom w:val="0"/>
      <w:divBdr>
        <w:top w:val="none" w:sz="0" w:space="0" w:color="auto"/>
        <w:left w:val="none" w:sz="0" w:space="0" w:color="auto"/>
        <w:bottom w:val="none" w:sz="0" w:space="0" w:color="auto"/>
        <w:right w:val="none" w:sz="0" w:space="0" w:color="auto"/>
      </w:divBdr>
    </w:div>
    <w:div w:id="250047681">
      <w:bodyDiv w:val="1"/>
      <w:marLeft w:val="0"/>
      <w:marRight w:val="0"/>
      <w:marTop w:val="0"/>
      <w:marBottom w:val="0"/>
      <w:divBdr>
        <w:top w:val="none" w:sz="0" w:space="0" w:color="auto"/>
        <w:left w:val="none" w:sz="0" w:space="0" w:color="auto"/>
        <w:bottom w:val="none" w:sz="0" w:space="0" w:color="auto"/>
        <w:right w:val="none" w:sz="0" w:space="0" w:color="auto"/>
      </w:divBdr>
    </w:div>
    <w:div w:id="250048797">
      <w:bodyDiv w:val="1"/>
      <w:marLeft w:val="0"/>
      <w:marRight w:val="0"/>
      <w:marTop w:val="0"/>
      <w:marBottom w:val="0"/>
      <w:divBdr>
        <w:top w:val="none" w:sz="0" w:space="0" w:color="auto"/>
        <w:left w:val="none" w:sz="0" w:space="0" w:color="auto"/>
        <w:bottom w:val="none" w:sz="0" w:space="0" w:color="auto"/>
        <w:right w:val="none" w:sz="0" w:space="0" w:color="auto"/>
      </w:divBdr>
    </w:div>
    <w:div w:id="250085689">
      <w:bodyDiv w:val="1"/>
      <w:marLeft w:val="0"/>
      <w:marRight w:val="0"/>
      <w:marTop w:val="0"/>
      <w:marBottom w:val="0"/>
      <w:divBdr>
        <w:top w:val="none" w:sz="0" w:space="0" w:color="auto"/>
        <w:left w:val="none" w:sz="0" w:space="0" w:color="auto"/>
        <w:bottom w:val="none" w:sz="0" w:space="0" w:color="auto"/>
        <w:right w:val="none" w:sz="0" w:space="0" w:color="auto"/>
      </w:divBdr>
    </w:div>
    <w:div w:id="250090554">
      <w:bodyDiv w:val="1"/>
      <w:marLeft w:val="0"/>
      <w:marRight w:val="0"/>
      <w:marTop w:val="0"/>
      <w:marBottom w:val="0"/>
      <w:divBdr>
        <w:top w:val="none" w:sz="0" w:space="0" w:color="auto"/>
        <w:left w:val="none" w:sz="0" w:space="0" w:color="auto"/>
        <w:bottom w:val="none" w:sz="0" w:space="0" w:color="auto"/>
        <w:right w:val="none" w:sz="0" w:space="0" w:color="auto"/>
      </w:divBdr>
    </w:div>
    <w:div w:id="250117469">
      <w:bodyDiv w:val="1"/>
      <w:marLeft w:val="0"/>
      <w:marRight w:val="0"/>
      <w:marTop w:val="0"/>
      <w:marBottom w:val="0"/>
      <w:divBdr>
        <w:top w:val="none" w:sz="0" w:space="0" w:color="auto"/>
        <w:left w:val="none" w:sz="0" w:space="0" w:color="auto"/>
        <w:bottom w:val="none" w:sz="0" w:space="0" w:color="auto"/>
        <w:right w:val="none" w:sz="0" w:space="0" w:color="auto"/>
      </w:divBdr>
    </w:div>
    <w:div w:id="250162905">
      <w:bodyDiv w:val="1"/>
      <w:marLeft w:val="0"/>
      <w:marRight w:val="0"/>
      <w:marTop w:val="0"/>
      <w:marBottom w:val="0"/>
      <w:divBdr>
        <w:top w:val="none" w:sz="0" w:space="0" w:color="auto"/>
        <w:left w:val="none" w:sz="0" w:space="0" w:color="auto"/>
        <w:bottom w:val="none" w:sz="0" w:space="0" w:color="auto"/>
        <w:right w:val="none" w:sz="0" w:space="0" w:color="auto"/>
      </w:divBdr>
    </w:div>
    <w:div w:id="250163842">
      <w:bodyDiv w:val="1"/>
      <w:marLeft w:val="0"/>
      <w:marRight w:val="0"/>
      <w:marTop w:val="0"/>
      <w:marBottom w:val="0"/>
      <w:divBdr>
        <w:top w:val="none" w:sz="0" w:space="0" w:color="auto"/>
        <w:left w:val="none" w:sz="0" w:space="0" w:color="auto"/>
        <w:bottom w:val="none" w:sz="0" w:space="0" w:color="auto"/>
        <w:right w:val="none" w:sz="0" w:space="0" w:color="auto"/>
      </w:divBdr>
    </w:div>
    <w:div w:id="250168289">
      <w:bodyDiv w:val="1"/>
      <w:marLeft w:val="0"/>
      <w:marRight w:val="0"/>
      <w:marTop w:val="0"/>
      <w:marBottom w:val="0"/>
      <w:divBdr>
        <w:top w:val="none" w:sz="0" w:space="0" w:color="auto"/>
        <w:left w:val="none" w:sz="0" w:space="0" w:color="auto"/>
        <w:bottom w:val="none" w:sz="0" w:space="0" w:color="auto"/>
        <w:right w:val="none" w:sz="0" w:space="0" w:color="auto"/>
      </w:divBdr>
    </w:div>
    <w:div w:id="250240583">
      <w:bodyDiv w:val="1"/>
      <w:marLeft w:val="0"/>
      <w:marRight w:val="0"/>
      <w:marTop w:val="0"/>
      <w:marBottom w:val="0"/>
      <w:divBdr>
        <w:top w:val="none" w:sz="0" w:space="0" w:color="auto"/>
        <w:left w:val="none" w:sz="0" w:space="0" w:color="auto"/>
        <w:bottom w:val="none" w:sz="0" w:space="0" w:color="auto"/>
        <w:right w:val="none" w:sz="0" w:space="0" w:color="auto"/>
      </w:divBdr>
    </w:div>
    <w:div w:id="250283823">
      <w:bodyDiv w:val="1"/>
      <w:marLeft w:val="0"/>
      <w:marRight w:val="0"/>
      <w:marTop w:val="0"/>
      <w:marBottom w:val="0"/>
      <w:divBdr>
        <w:top w:val="none" w:sz="0" w:space="0" w:color="auto"/>
        <w:left w:val="none" w:sz="0" w:space="0" w:color="auto"/>
        <w:bottom w:val="none" w:sz="0" w:space="0" w:color="auto"/>
        <w:right w:val="none" w:sz="0" w:space="0" w:color="auto"/>
      </w:divBdr>
    </w:div>
    <w:div w:id="250285751">
      <w:bodyDiv w:val="1"/>
      <w:marLeft w:val="0"/>
      <w:marRight w:val="0"/>
      <w:marTop w:val="0"/>
      <w:marBottom w:val="0"/>
      <w:divBdr>
        <w:top w:val="none" w:sz="0" w:space="0" w:color="auto"/>
        <w:left w:val="none" w:sz="0" w:space="0" w:color="auto"/>
        <w:bottom w:val="none" w:sz="0" w:space="0" w:color="auto"/>
        <w:right w:val="none" w:sz="0" w:space="0" w:color="auto"/>
      </w:divBdr>
    </w:div>
    <w:div w:id="250286451">
      <w:bodyDiv w:val="1"/>
      <w:marLeft w:val="0"/>
      <w:marRight w:val="0"/>
      <w:marTop w:val="0"/>
      <w:marBottom w:val="0"/>
      <w:divBdr>
        <w:top w:val="none" w:sz="0" w:space="0" w:color="auto"/>
        <w:left w:val="none" w:sz="0" w:space="0" w:color="auto"/>
        <w:bottom w:val="none" w:sz="0" w:space="0" w:color="auto"/>
        <w:right w:val="none" w:sz="0" w:space="0" w:color="auto"/>
      </w:divBdr>
    </w:div>
    <w:div w:id="250357289">
      <w:bodyDiv w:val="1"/>
      <w:marLeft w:val="0"/>
      <w:marRight w:val="0"/>
      <w:marTop w:val="0"/>
      <w:marBottom w:val="0"/>
      <w:divBdr>
        <w:top w:val="none" w:sz="0" w:space="0" w:color="auto"/>
        <w:left w:val="none" w:sz="0" w:space="0" w:color="auto"/>
        <w:bottom w:val="none" w:sz="0" w:space="0" w:color="auto"/>
        <w:right w:val="none" w:sz="0" w:space="0" w:color="auto"/>
      </w:divBdr>
    </w:div>
    <w:div w:id="250358345">
      <w:bodyDiv w:val="1"/>
      <w:marLeft w:val="0"/>
      <w:marRight w:val="0"/>
      <w:marTop w:val="0"/>
      <w:marBottom w:val="0"/>
      <w:divBdr>
        <w:top w:val="none" w:sz="0" w:space="0" w:color="auto"/>
        <w:left w:val="none" w:sz="0" w:space="0" w:color="auto"/>
        <w:bottom w:val="none" w:sz="0" w:space="0" w:color="auto"/>
        <w:right w:val="none" w:sz="0" w:space="0" w:color="auto"/>
      </w:divBdr>
    </w:div>
    <w:div w:id="250432233">
      <w:bodyDiv w:val="1"/>
      <w:marLeft w:val="0"/>
      <w:marRight w:val="0"/>
      <w:marTop w:val="0"/>
      <w:marBottom w:val="0"/>
      <w:divBdr>
        <w:top w:val="none" w:sz="0" w:space="0" w:color="auto"/>
        <w:left w:val="none" w:sz="0" w:space="0" w:color="auto"/>
        <w:bottom w:val="none" w:sz="0" w:space="0" w:color="auto"/>
        <w:right w:val="none" w:sz="0" w:space="0" w:color="auto"/>
      </w:divBdr>
    </w:div>
    <w:div w:id="250436988">
      <w:bodyDiv w:val="1"/>
      <w:marLeft w:val="0"/>
      <w:marRight w:val="0"/>
      <w:marTop w:val="0"/>
      <w:marBottom w:val="0"/>
      <w:divBdr>
        <w:top w:val="none" w:sz="0" w:space="0" w:color="auto"/>
        <w:left w:val="none" w:sz="0" w:space="0" w:color="auto"/>
        <w:bottom w:val="none" w:sz="0" w:space="0" w:color="auto"/>
        <w:right w:val="none" w:sz="0" w:space="0" w:color="auto"/>
      </w:divBdr>
    </w:div>
    <w:div w:id="250437180">
      <w:bodyDiv w:val="1"/>
      <w:marLeft w:val="0"/>
      <w:marRight w:val="0"/>
      <w:marTop w:val="0"/>
      <w:marBottom w:val="0"/>
      <w:divBdr>
        <w:top w:val="none" w:sz="0" w:space="0" w:color="auto"/>
        <w:left w:val="none" w:sz="0" w:space="0" w:color="auto"/>
        <w:bottom w:val="none" w:sz="0" w:space="0" w:color="auto"/>
        <w:right w:val="none" w:sz="0" w:space="0" w:color="auto"/>
      </w:divBdr>
    </w:div>
    <w:div w:id="250506487">
      <w:bodyDiv w:val="1"/>
      <w:marLeft w:val="0"/>
      <w:marRight w:val="0"/>
      <w:marTop w:val="0"/>
      <w:marBottom w:val="0"/>
      <w:divBdr>
        <w:top w:val="none" w:sz="0" w:space="0" w:color="auto"/>
        <w:left w:val="none" w:sz="0" w:space="0" w:color="auto"/>
        <w:bottom w:val="none" w:sz="0" w:space="0" w:color="auto"/>
        <w:right w:val="none" w:sz="0" w:space="0" w:color="auto"/>
      </w:divBdr>
    </w:div>
    <w:div w:id="250506932">
      <w:bodyDiv w:val="1"/>
      <w:marLeft w:val="0"/>
      <w:marRight w:val="0"/>
      <w:marTop w:val="0"/>
      <w:marBottom w:val="0"/>
      <w:divBdr>
        <w:top w:val="none" w:sz="0" w:space="0" w:color="auto"/>
        <w:left w:val="none" w:sz="0" w:space="0" w:color="auto"/>
        <w:bottom w:val="none" w:sz="0" w:space="0" w:color="auto"/>
        <w:right w:val="none" w:sz="0" w:space="0" w:color="auto"/>
      </w:divBdr>
    </w:div>
    <w:div w:id="250510506">
      <w:bodyDiv w:val="1"/>
      <w:marLeft w:val="0"/>
      <w:marRight w:val="0"/>
      <w:marTop w:val="0"/>
      <w:marBottom w:val="0"/>
      <w:divBdr>
        <w:top w:val="none" w:sz="0" w:space="0" w:color="auto"/>
        <w:left w:val="none" w:sz="0" w:space="0" w:color="auto"/>
        <w:bottom w:val="none" w:sz="0" w:space="0" w:color="auto"/>
        <w:right w:val="none" w:sz="0" w:space="0" w:color="auto"/>
      </w:divBdr>
    </w:div>
    <w:div w:id="250550257">
      <w:bodyDiv w:val="1"/>
      <w:marLeft w:val="0"/>
      <w:marRight w:val="0"/>
      <w:marTop w:val="0"/>
      <w:marBottom w:val="0"/>
      <w:divBdr>
        <w:top w:val="none" w:sz="0" w:space="0" w:color="auto"/>
        <w:left w:val="none" w:sz="0" w:space="0" w:color="auto"/>
        <w:bottom w:val="none" w:sz="0" w:space="0" w:color="auto"/>
        <w:right w:val="none" w:sz="0" w:space="0" w:color="auto"/>
      </w:divBdr>
    </w:div>
    <w:div w:id="250551578">
      <w:bodyDiv w:val="1"/>
      <w:marLeft w:val="0"/>
      <w:marRight w:val="0"/>
      <w:marTop w:val="0"/>
      <w:marBottom w:val="0"/>
      <w:divBdr>
        <w:top w:val="none" w:sz="0" w:space="0" w:color="auto"/>
        <w:left w:val="none" w:sz="0" w:space="0" w:color="auto"/>
        <w:bottom w:val="none" w:sz="0" w:space="0" w:color="auto"/>
        <w:right w:val="none" w:sz="0" w:space="0" w:color="auto"/>
      </w:divBdr>
    </w:div>
    <w:div w:id="250552666">
      <w:bodyDiv w:val="1"/>
      <w:marLeft w:val="0"/>
      <w:marRight w:val="0"/>
      <w:marTop w:val="0"/>
      <w:marBottom w:val="0"/>
      <w:divBdr>
        <w:top w:val="none" w:sz="0" w:space="0" w:color="auto"/>
        <w:left w:val="none" w:sz="0" w:space="0" w:color="auto"/>
        <w:bottom w:val="none" w:sz="0" w:space="0" w:color="auto"/>
        <w:right w:val="none" w:sz="0" w:space="0" w:color="auto"/>
      </w:divBdr>
    </w:div>
    <w:div w:id="250554695">
      <w:bodyDiv w:val="1"/>
      <w:marLeft w:val="0"/>
      <w:marRight w:val="0"/>
      <w:marTop w:val="0"/>
      <w:marBottom w:val="0"/>
      <w:divBdr>
        <w:top w:val="none" w:sz="0" w:space="0" w:color="auto"/>
        <w:left w:val="none" w:sz="0" w:space="0" w:color="auto"/>
        <w:bottom w:val="none" w:sz="0" w:space="0" w:color="auto"/>
        <w:right w:val="none" w:sz="0" w:space="0" w:color="auto"/>
      </w:divBdr>
    </w:div>
    <w:div w:id="250555002">
      <w:bodyDiv w:val="1"/>
      <w:marLeft w:val="0"/>
      <w:marRight w:val="0"/>
      <w:marTop w:val="0"/>
      <w:marBottom w:val="0"/>
      <w:divBdr>
        <w:top w:val="none" w:sz="0" w:space="0" w:color="auto"/>
        <w:left w:val="none" w:sz="0" w:space="0" w:color="auto"/>
        <w:bottom w:val="none" w:sz="0" w:space="0" w:color="auto"/>
        <w:right w:val="none" w:sz="0" w:space="0" w:color="auto"/>
      </w:divBdr>
    </w:div>
    <w:div w:id="250555352">
      <w:bodyDiv w:val="1"/>
      <w:marLeft w:val="0"/>
      <w:marRight w:val="0"/>
      <w:marTop w:val="0"/>
      <w:marBottom w:val="0"/>
      <w:divBdr>
        <w:top w:val="none" w:sz="0" w:space="0" w:color="auto"/>
        <w:left w:val="none" w:sz="0" w:space="0" w:color="auto"/>
        <w:bottom w:val="none" w:sz="0" w:space="0" w:color="auto"/>
        <w:right w:val="none" w:sz="0" w:space="0" w:color="auto"/>
      </w:divBdr>
    </w:div>
    <w:div w:id="250624447">
      <w:bodyDiv w:val="1"/>
      <w:marLeft w:val="0"/>
      <w:marRight w:val="0"/>
      <w:marTop w:val="0"/>
      <w:marBottom w:val="0"/>
      <w:divBdr>
        <w:top w:val="none" w:sz="0" w:space="0" w:color="auto"/>
        <w:left w:val="none" w:sz="0" w:space="0" w:color="auto"/>
        <w:bottom w:val="none" w:sz="0" w:space="0" w:color="auto"/>
        <w:right w:val="none" w:sz="0" w:space="0" w:color="auto"/>
      </w:divBdr>
    </w:div>
    <w:div w:id="250699971">
      <w:bodyDiv w:val="1"/>
      <w:marLeft w:val="0"/>
      <w:marRight w:val="0"/>
      <w:marTop w:val="0"/>
      <w:marBottom w:val="0"/>
      <w:divBdr>
        <w:top w:val="none" w:sz="0" w:space="0" w:color="auto"/>
        <w:left w:val="none" w:sz="0" w:space="0" w:color="auto"/>
        <w:bottom w:val="none" w:sz="0" w:space="0" w:color="auto"/>
        <w:right w:val="none" w:sz="0" w:space="0" w:color="auto"/>
      </w:divBdr>
    </w:div>
    <w:div w:id="250701980">
      <w:bodyDiv w:val="1"/>
      <w:marLeft w:val="0"/>
      <w:marRight w:val="0"/>
      <w:marTop w:val="0"/>
      <w:marBottom w:val="0"/>
      <w:divBdr>
        <w:top w:val="none" w:sz="0" w:space="0" w:color="auto"/>
        <w:left w:val="none" w:sz="0" w:space="0" w:color="auto"/>
        <w:bottom w:val="none" w:sz="0" w:space="0" w:color="auto"/>
        <w:right w:val="none" w:sz="0" w:space="0" w:color="auto"/>
      </w:divBdr>
    </w:div>
    <w:div w:id="250743190">
      <w:bodyDiv w:val="1"/>
      <w:marLeft w:val="0"/>
      <w:marRight w:val="0"/>
      <w:marTop w:val="0"/>
      <w:marBottom w:val="0"/>
      <w:divBdr>
        <w:top w:val="none" w:sz="0" w:space="0" w:color="auto"/>
        <w:left w:val="none" w:sz="0" w:space="0" w:color="auto"/>
        <w:bottom w:val="none" w:sz="0" w:space="0" w:color="auto"/>
        <w:right w:val="none" w:sz="0" w:space="0" w:color="auto"/>
      </w:divBdr>
    </w:div>
    <w:div w:id="250745657">
      <w:bodyDiv w:val="1"/>
      <w:marLeft w:val="0"/>
      <w:marRight w:val="0"/>
      <w:marTop w:val="0"/>
      <w:marBottom w:val="0"/>
      <w:divBdr>
        <w:top w:val="none" w:sz="0" w:space="0" w:color="auto"/>
        <w:left w:val="none" w:sz="0" w:space="0" w:color="auto"/>
        <w:bottom w:val="none" w:sz="0" w:space="0" w:color="auto"/>
        <w:right w:val="none" w:sz="0" w:space="0" w:color="auto"/>
      </w:divBdr>
    </w:div>
    <w:div w:id="250746731">
      <w:bodyDiv w:val="1"/>
      <w:marLeft w:val="0"/>
      <w:marRight w:val="0"/>
      <w:marTop w:val="0"/>
      <w:marBottom w:val="0"/>
      <w:divBdr>
        <w:top w:val="none" w:sz="0" w:space="0" w:color="auto"/>
        <w:left w:val="none" w:sz="0" w:space="0" w:color="auto"/>
        <w:bottom w:val="none" w:sz="0" w:space="0" w:color="auto"/>
        <w:right w:val="none" w:sz="0" w:space="0" w:color="auto"/>
      </w:divBdr>
    </w:div>
    <w:div w:id="250747834">
      <w:bodyDiv w:val="1"/>
      <w:marLeft w:val="0"/>
      <w:marRight w:val="0"/>
      <w:marTop w:val="0"/>
      <w:marBottom w:val="0"/>
      <w:divBdr>
        <w:top w:val="none" w:sz="0" w:space="0" w:color="auto"/>
        <w:left w:val="none" w:sz="0" w:space="0" w:color="auto"/>
        <w:bottom w:val="none" w:sz="0" w:space="0" w:color="auto"/>
        <w:right w:val="none" w:sz="0" w:space="0" w:color="auto"/>
      </w:divBdr>
    </w:div>
    <w:div w:id="250772660">
      <w:bodyDiv w:val="1"/>
      <w:marLeft w:val="0"/>
      <w:marRight w:val="0"/>
      <w:marTop w:val="0"/>
      <w:marBottom w:val="0"/>
      <w:divBdr>
        <w:top w:val="none" w:sz="0" w:space="0" w:color="auto"/>
        <w:left w:val="none" w:sz="0" w:space="0" w:color="auto"/>
        <w:bottom w:val="none" w:sz="0" w:space="0" w:color="auto"/>
        <w:right w:val="none" w:sz="0" w:space="0" w:color="auto"/>
      </w:divBdr>
    </w:div>
    <w:div w:id="250816463">
      <w:bodyDiv w:val="1"/>
      <w:marLeft w:val="0"/>
      <w:marRight w:val="0"/>
      <w:marTop w:val="0"/>
      <w:marBottom w:val="0"/>
      <w:divBdr>
        <w:top w:val="none" w:sz="0" w:space="0" w:color="auto"/>
        <w:left w:val="none" w:sz="0" w:space="0" w:color="auto"/>
        <w:bottom w:val="none" w:sz="0" w:space="0" w:color="auto"/>
        <w:right w:val="none" w:sz="0" w:space="0" w:color="auto"/>
      </w:divBdr>
    </w:div>
    <w:div w:id="250819195">
      <w:bodyDiv w:val="1"/>
      <w:marLeft w:val="0"/>
      <w:marRight w:val="0"/>
      <w:marTop w:val="0"/>
      <w:marBottom w:val="0"/>
      <w:divBdr>
        <w:top w:val="none" w:sz="0" w:space="0" w:color="auto"/>
        <w:left w:val="none" w:sz="0" w:space="0" w:color="auto"/>
        <w:bottom w:val="none" w:sz="0" w:space="0" w:color="auto"/>
        <w:right w:val="none" w:sz="0" w:space="0" w:color="auto"/>
      </w:divBdr>
    </w:div>
    <w:div w:id="250820678">
      <w:bodyDiv w:val="1"/>
      <w:marLeft w:val="0"/>
      <w:marRight w:val="0"/>
      <w:marTop w:val="0"/>
      <w:marBottom w:val="0"/>
      <w:divBdr>
        <w:top w:val="none" w:sz="0" w:space="0" w:color="auto"/>
        <w:left w:val="none" w:sz="0" w:space="0" w:color="auto"/>
        <w:bottom w:val="none" w:sz="0" w:space="0" w:color="auto"/>
        <w:right w:val="none" w:sz="0" w:space="0" w:color="auto"/>
      </w:divBdr>
    </w:div>
    <w:div w:id="250822691">
      <w:bodyDiv w:val="1"/>
      <w:marLeft w:val="0"/>
      <w:marRight w:val="0"/>
      <w:marTop w:val="0"/>
      <w:marBottom w:val="0"/>
      <w:divBdr>
        <w:top w:val="none" w:sz="0" w:space="0" w:color="auto"/>
        <w:left w:val="none" w:sz="0" w:space="0" w:color="auto"/>
        <w:bottom w:val="none" w:sz="0" w:space="0" w:color="auto"/>
        <w:right w:val="none" w:sz="0" w:space="0" w:color="auto"/>
      </w:divBdr>
    </w:div>
    <w:div w:id="250890282">
      <w:bodyDiv w:val="1"/>
      <w:marLeft w:val="0"/>
      <w:marRight w:val="0"/>
      <w:marTop w:val="0"/>
      <w:marBottom w:val="0"/>
      <w:divBdr>
        <w:top w:val="none" w:sz="0" w:space="0" w:color="auto"/>
        <w:left w:val="none" w:sz="0" w:space="0" w:color="auto"/>
        <w:bottom w:val="none" w:sz="0" w:space="0" w:color="auto"/>
        <w:right w:val="none" w:sz="0" w:space="0" w:color="auto"/>
      </w:divBdr>
    </w:div>
    <w:div w:id="250892306">
      <w:bodyDiv w:val="1"/>
      <w:marLeft w:val="0"/>
      <w:marRight w:val="0"/>
      <w:marTop w:val="0"/>
      <w:marBottom w:val="0"/>
      <w:divBdr>
        <w:top w:val="none" w:sz="0" w:space="0" w:color="auto"/>
        <w:left w:val="none" w:sz="0" w:space="0" w:color="auto"/>
        <w:bottom w:val="none" w:sz="0" w:space="0" w:color="auto"/>
        <w:right w:val="none" w:sz="0" w:space="0" w:color="auto"/>
      </w:divBdr>
    </w:div>
    <w:div w:id="250939305">
      <w:bodyDiv w:val="1"/>
      <w:marLeft w:val="0"/>
      <w:marRight w:val="0"/>
      <w:marTop w:val="0"/>
      <w:marBottom w:val="0"/>
      <w:divBdr>
        <w:top w:val="none" w:sz="0" w:space="0" w:color="auto"/>
        <w:left w:val="none" w:sz="0" w:space="0" w:color="auto"/>
        <w:bottom w:val="none" w:sz="0" w:space="0" w:color="auto"/>
        <w:right w:val="none" w:sz="0" w:space="0" w:color="auto"/>
      </w:divBdr>
    </w:div>
    <w:div w:id="250940107">
      <w:bodyDiv w:val="1"/>
      <w:marLeft w:val="0"/>
      <w:marRight w:val="0"/>
      <w:marTop w:val="0"/>
      <w:marBottom w:val="0"/>
      <w:divBdr>
        <w:top w:val="none" w:sz="0" w:space="0" w:color="auto"/>
        <w:left w:val="none" w:sz="0" w:space="0" w:color="auto"/>
        <w:bottom w:val="none" w:sz="0" w:space="0" w:color="auto"/>
        <w:right w:val="none" w:sz="0" w:space="0" w:color="auto"/>
      </w:divBdr>
    </w:div>
    <w:div w:id="250940308">
      <w:bodyDiv w:val="1"/>
      <w:marLeft w:val="0"/>
      <w:marRight w:val="0"/>
      <w:marTop w:val="0"/>
      <w:marBottom w:val="0"/>
      <w:divBdr>
        <w:top w:val="none" w:sz="0" w:space="0" w:color="auto"/>
        <w:left w:val="none" w:sz="0" w:space="0" w:color="auto"/>
        <w:bottom w:val="none" w:sz="0" w:space="0" w:color="auto"/>
        <w:right w:val="none" w:sz="0" w:space="0" w:color="auto"/>
      </w:divBdr>
    </w:div>
    <w:div w:id="250969407">
      <w:bodyDiv w:val="1"/>
      <w:marLeft w:val="0"/>
      <w:marRight w:val="0"/>
      <w:marTop w:val="0"/>
      <w:marBottom w:val="0"/>
      <w:divBdr>
        <w:top w:val="none" w:sz="0" w:space="0" w:color="auto"/>
        <w:left w:val="none" w:sz="0" w:space="0" w:color="auto"/>
        <w:bottom w:val="none" w:sz="0" w:space="0" w:color="auto"/>
        <w:right w:val="none" w:sz="0" w:space="0" w:color="auto"/>
      </w:divBdr>
    </w:div>
    <w:div w:id="251009977">
      <w:bodyDiv w:val="1"/>
      <w:marLeft w:val="0"/>
      <w:marRight w:val="0"/>
      <w:marTop w:val="0"/>
      <w:marBottom w:val="0"/>
      <w:divBdr>
        <w:top w:val="none" w:sz="0" w:space="0" w:color="auto"/>
        <w:left w:val="none" w:sz="0" w:space="0" w:color="auto"/>
        <w:bottom w:val="none" w:sz="0" w:space="0" w:color="auto"/>
        <w:right w:val="none" w:sz="0" w:space="0" w:color="auto"/>
      </w:divBdr>
    </w:div>
    <w:div w:id="251013407">
      <w:bodyDiv w:val="1"/>
      <w:marLeft w:val="0"/>
      <w:marRight w:val="0"/>
      <w:marTop w:val="0"/>
      <w:marBottom w:val="0"/>
      <w:divBdr>
        <w:top w:val="none" w:sz="0" w:space="0" w:color="auto"/>
        <w:left w:val="none" w:sz="0" w:space="0" w:color="auto"/>
        <w:bottom w:val="none" w:sz="0" w:space="0" w:color="auto"/>
        <w:right w:val="none" w:sz="0" w:space="0" w:color="auto"/>
      </w:divBdr>
    </w:div>
    <w:div w:id="251083495">
      <w:bodyDiv w:val="1"/>
      <w:marLeft w:val="0"/>
      <w:marRight w:val="0"/>
      <w:marTop w:val="0"/>
      <w:marBottom w:val="0"/>
      <w:divBdr>
        <w:top w:val="none" w:sz="0" w:space="0" w:color="auto"/>
        <w:left w:val="none" w:sz="0" w:space="0" w:color="auto"/>
        <w:bottom w:val="none" w:sz="0" w:space="0" w:color="auto"/>
        <w:right w:val="none" w:sz="0" w:space="0" w:color="auto"/>
      </w:divBdr>
    </w:div>
    <w:div w:id="251084801">
      <w:bodyDiv w:val="1"/>
      <w:marLeft w:val="0"/>
      <w:marRight w:val="0"/>
      <w:marTop w:val="0"/>
      <w:marBottom w:val="0"/>
      <w:divBdr>
        <w:top w:val="none" w:sz="0" w:space="0" w:color="auto"/>
        <w:left w:val="none" w:sz="0" w:space="0" w:color="auto"/>
        <w:bottom w:val="none" w:sz="0" w:space="0" w:color="auto"/>
        <w:right w:val="none" w:sz="0" w:space="0" w:color="auto"/>
      </w:divBdr>
    </w:div>
    <w:div w:id="251084813">
      <w:bodyDiv w:val="1"/>
      <w:marLeft w:val="0"/>
      <w:marRight w:val="0"/>
      <w:marTop w:val="0"/>
      <w:marBottom w:val="0"/>
      <w:divBdr>
        <w:top w:val="none" w:sz="0" w:space="0" w:color="auto"/>
        <w:left w:val="none" w:sz="0" w:space="0" w:color="auto"/>
        <w:bottom w:val="none" w:sz="0" w:space="0" w:color="auto"/>
        <w:right w:val="none" w:sz="0" w:space="0" w:color="auto"/>
      </w:divBdr>
    </w:div>
    <w:div w:id="251089393">
      <w:bodyDiv w:val="1"/>
      <w:marLeft w:val="0"/>
      <w:marRight w:val="0"/>
      <w:marTop w:val="0"/>
      <w:marBottom w:val="0"/>
      <w:divBdr>
        <w:top w:val="none" w:sz="0" w:space="0" w:color="auto"/>
        <w:left w:val="none" w:sz="0" w:space="0" w:color="auto"/>
        <w:bottom w:val="none" w:sz="0" w:space="0" w:color="auto"/>
        <w:right w:val="none" w:sz="0" w:space="0" w:color="auto"/>
      </w:divBdr>
    </w:div>
    <w:div w:id="251091028">
      <w:bodyDiv w:val="1"/>
      <w:marLeft w:val="0"/>
      <w:marRight w:val="0"/>
      <w:marTop w:val="0"/>
      <w:marBottom w:val="0"/>
      <w:divBdr>
        <w:top w:val="none" w:sz="0" w:space="0" w:color="auto"/>
        <w:left w:val="none" w:sz="0" w:space="0" w:color="auto"/>
        <w:bottom w:val="none" w:sz="0" w:space="0" w:color="auto"/>
        <w:right w:val="none" w:sz="0" w:space="0" w:color="auto"/>
      </w:divBdr>
    </w:div>
    <w:div w:id="251091844">
      <w:bodyDiv w:val="1"/>
      <w:marLeft w:val="0"/>
      <w:marRight w:val="0"/>
      <w:marTop w:val="0"/>
      <w:marBottom w:val="0"/>
      <w:divBdr>
        <w:top w:val="none" w:sz="0" w:space="0" w:color="auto"/>
        <w:left w:val="none" w:sz="0" w:space="0" w:color="auto"/>
        <w:bottom w:val="none" w:sz="0" w:space="0" w:color="auto"/>
        <w:right w:val="none" w:sz="0" w:space="0" w:color="auto"/>
      </w:divBdr>
    </w:div>
    <w:div w:id="251158691">
      <w:bodyDiv w:val="1"/>
      <w:marLeft w:val="0"/>
      <w:marRight w:val="0"/>
      <w:marTop w:val="0"/>
      <w:marBottom w:val="0"/>
      <w:divBdr>
        <w:top w:val="none" w:sz="0" w:space="0" w:color="auto"/>
        <w:left w:val="none" w:sz="0" w:space="0" w:color="auto"/>
        <w:bottom w:val="none" w:sz="0" w:space="0" w:color="auto"/>
        <w:right w:val="none" w:sz="0" w:space="0" w:color="auto"/>
      </w:divBdr>
    </w:div>
    <w:div w:id="251161672">
      <w:bodyDiv w:val="1"/>
      <w:marLeft w:val="0"/>
      <w:marRight w:val="0"/>
      <w:marTop w:val="0"/>
      <w:marBottom w:val="0"/>
      <w:divBdr>
        <w:top w:val="none" w:sz="0" w:space="0" w:color="auto"/>
        <w:left w:val="none" w:sz="0" w:space="0" w:color="auto"/>
        <w:bottom w:val="none" w:sz="0" w:space="0" w:color="auto"/>
        <w:right w:val="none" w:sz="0" w:space="0" w:color="auto"/>
      </w:divBdr>
    </w:div>
    <w:div w:id="251165245">
      <w:bodyDiv w:val="1"/>
      <w:marLeft w:val="0"/>
      <w:marRight w:val="0"/>
      <w:marTop w:val="0"/>
      <w:marBottom w:val="0"/>
      <w:divBdr>
        <w:top w:val="none" w:sz="0" w:space="0" w:color="auto"/>
        <w:left w:val="none" w:sz="0" w:space="0" w:color="auto"/>
        <w:bottom w:val="none" w:sz="0" w:space="0" w:color="auto"/>
        <w:right w:val="none" w:sz="0" w:space="0" w:color="auto"/>
      </w:divBdr>
    </w:div>
    <w:div w:id="251165278">
      <w:bodyDiv w:val="1"/>
      <w:marLeft w:val="0"/>
      <w:marRight w:val="0"/>
      <w:marTop w:val="0"/>
      <w:marBottom w:val="0"/>
      <w:divBdr>
        <w:top w:val="none" w:sz="0" w:space="0" w:color="auto"/>
        <w:left w:val="none" w:sz="0" w:space="0" w:color="auto"/>
        <w:bottom w:val="none" w:sz="0" w:space="0" w:color="auto"/>
        <w:right w:val="none" w:sz="0" w:space="0" w:color="auto"/>
      </w:divBdr>
    </w:div>
    <w:div w:id="251201380">
      <w:bodyDiv w:val="1"/>
      <w:marLeft w:val="0"/>
      <w:marRight w:val="0"/>
      <w:marTop w:val="0"/>
      <w:marBottom w:val="0"/>
      <w:divBdr>
        <w:top w:val="none" w:sz="0" w:space="0" w:color="auto"/>
        <w:left w:val="none" w:sz="0" w:space="0" w:color="auto"/>
        <w:bottom w:val="none" w:sz="0" w:space="0" w:color="auto"/>
        <w:right w:val="none" w:sz="0" w:space="0" w:color="auto"/>
      </w:divBdr>
    </w:div>
    <w:div w:id="251202257">
      <w:bodyDiv w:val="1"/>
      <w:marLeft w:val="0"/>
      <w:marRight w:val="0"/>
      <w:marTop w:val="0"/>
      <w:marBottom w:val="0"/>
      <w:divBdr>
        <w:top w:val="none" w:sz="0" w:space="0" w:color="auto"/>
        <w:left w:val="none" w:sz="0" w:space="0" w:color="auto"/>
        <w:bottom w:val="none" w:sz="0" w:space="0" w:color="auto"/>
        <w:right w:val="none" w:sz="0" w:space="0" w:color="auto"/>
      </w:divBdr>
    </w:div>
    <w:div w:id="251203583">
      <w:bodyDiv w:val="1"/>
      <w:marLeft w:val="0"/>
      <w:marRight w:val="0"/>
      <w:marTop w:val="0"/>
      <w:marBottom w:val="0"/>
      <w:divBdr>
        <w:top w:val="none" w:sz="0" w:space="0" w:color="auto"/>
        <w:left w:val="none" w:sz="0" w:space="0" w:color="auto"/>
        <w:bottom w:val="none" w:sz="0" w:space="0" w:color="auto"/>
        <w:right w:val="none" w:sz="0" w:space="0" w:color="auto"/>
      </w:divBdr>
    </w:div>
    <w:div w:id="251203808">
      <w:bodyDiv w:val="1"/>
      <w:marLeft w:val="0"/>
      <w:marRight w:val="0"/>
      <w:marTop w:val="0"/>
      <w:marBottom w:val="0"/>
      <w:divBdr>
        <w:top w:val="none" w:sz="0" w:space="0" w:color="auto"/>
        <w:left w:val="none" w:sz="0" w:space="0" w:color="auto"/>
        <w:bottom w:val="none" w:sz="0" w:space="0" w:color="auto"/>
        <w:right w:val="none" w:sz="0" w:space="0" w:color="auto"/>
      </w:divBdr>
    </w:div>
    <w:div w:id="251204736">
      <w:bodyDiv w:val="1"/>
      <w:marLeft w:val="0"/>
      <w:marRight w:val="0"/>
      <w:marTop w:val="0"/>
      <w:marBottom w:val="0"/>
      <w:divBdr>
        <w:top w:val="none" w:sz="0" w:space="0" w:color="auto"/>
        <w:left w:val="none" w:sz="0" w:space="0" w:color="auto"/>
        <w:bottom w:val="none" w:sz="0" w:space="0" w:color="auto"/>
        <w:right w:val="none" w:sz="0" w:space="0" w:color="auto"/>
      </w:divBdr>
    </w:div>
    <w:div w:id="251210668">
      <w:bodyDiv w:val="1"/>
      <w:marLeft w:val="0"/>
      <w:marRight w:val="0"/>
      <w:marTop w:val="0"/>
      <w:marBottom w:val="0"/>
      <w:divBdr>
        <w:top w:val="none" w:sz="0" w:space="0" w:color="auto"/>
        <w:left w:val="none" w:sz="0" w:space="0" w:color="auto"/>
        <w:bottom w:val="none" w:sz="0" w:space="0" w:color="auto"/>
        <w:right w:val="none" w:sz="0" w:space="0" w:color="auto"/>
      </w:divBdr>
    </w:div>
    <w:div w:id="251278716">
      <w:bodyDiv w:val="1"/>
      <w:marLeft w:val="0"/>
      <w:marRight w:val="0"/>
      <w:marTop w:val="0"/>
      <w:marBottom w:val="0"/>
      <w:divBdr>
        <w:top w:val="none" w:sz="0" w:space="0" w:color="auto"/>
        <w:left w:val="none" w:sz="0" w:space="0" w:color="auto"/>
        <w:bottom w:val="none" w:sz="0" w:space="0" w:color="auto"/>
        <w:right w:val="none" w:sz="0" w:space="0" w:color="auto"/>
      </w:divBdr>
    </w:div>
    <w:div w:id="251278896">
      <w:bodyDiv w:val="1"/>
      <w:marLeft w:val="0"/>
      <w:marRight w:val="0"/>
      <w:marTop w:val="0"/>
      <w:marBottom w:val="0"/>
      <w:divBdr>
        <w:top w:val="none" w:sz="0" w:space="0" w:color="auto"/>
        <w:left w:val="none" w:sz="0" w:space="0" w:color="auto"/>
        <w:bottom w:val="none" w:sz="0" w:space="0" w:color="auto"/>
        <w:right w:val="none" w:sz="0" w:space="0" w:color="auto"/>
      </w:divBdr>
    </w:div>
    <w:div w:id="251278944">
      <w:bodyDiv w:val="1"/>
      <w:marLeft w:val="0"/>
      <w:marRight w:val="0"/>
      <w:marTop w:val="0"/>
      <w:marBottom w:val="0"/>
      <w:divBdr>
        <w:top w:val="none" w:sz="0" w:space="0" w:color="auto"/>
        <w:left w:val="none" w:sz="0" w:space="0" w:color="auto"/>
        <w:bottom w:val="none" w:sz="0" w:space="0" w:color="auto"/>
        <w:right w:val="none" w:sz="0" w:space="0" w:color="auto"/>
      </w:divBdr>
    </w:div>
    <w:div w:id="251281058">
      <w:bodyDiv w:val="1"/>
      <w:marLeft w:val="0"/>
      <w:marRight w:val="0"/>
      <w:marTop w:val="0"/>
      <w:marBottom w:val="0"/>
      <w:divBdr>
        <w:top w:val="none" w:sz="0" w:space="0" w:color="auto"/>
        <w:left w:val="none" w:sz="0" w:space="0" w:color="auto"/>
        <w:bottom w:val="none" w:sz="0" w:space="0" w:color="auto"/>
        <w:right w:val="none" w:sz="0" w:space="0" w:color="auto"/>
      </w:divBdr>
    </w:div>
    <w:div w:id="251352598">
      <w:bodyDiv w:val="1"/>
      <w:marLeft w:val="0"/>
      <w:marRight w:val="0"/>
      <w:marTop w:val="0"/>
      <w:marBottom w:val="0"/>
      <w:divBdr>
        <w:top w:val="none" w:sz="0" w:space="0" w:color="auto"/>
        <w:left w:val="none" w:sz="0" w:space="0" w:color="auto"/>
        <w:bottom w:val="none" w:sz="0" w:space="0" w:color="auto"/>
        <w:right w:val="none" w:sz="0" w:space="0" w:color="auto"/>
      </w:divBdr>
    </w:div>
    <w:div w:id="251356348">
      <w:bodyDiv w:val="1"/>
      <w:marLeft w:val="0"/>
      <w:marRight w:val="0"/>
      <w:marTop w:val="0"/>
      <w:marBottom w:val="0"/>
      <w:divBdr>
        <w:top w:val="none" w:sz="0" w:space="0" w:color="auto"/>
        <w:left w:val="none" w:sz="0" w:space="0" w:color="auto"/>
        <w:bottom w:val="none" w:sz="0" w:space="0" w:color="auto"/>
        <w:right w:val="none" w:sz="0" w:space="0" w:color="auto"/>
      </w:divBdr>
    </w:div>
    <w:div w:id="251357848">
      <w:bodyDiv w:val="1"/>
      <w:marLeft w:val="0"/>
      <w:marRight w:val="0"/>
      <w:marTop w:val="0"/>
      <w:marBottom w:val="0"/>
      <w:divBdr>
        <w:top w:val="none" w:sz="0" w:space="0" w:color="auto"/>
        <w:left w:val="none" w:sz="0" w:space="0" w:color="auto"/>
        <w:bottom w:val="none" w:sz="0" w:space="0" w:color="auto"/>
        <w:right w:val="none" w:sz="0" w:space="0" w:color="auto"/>
      </w:divBdr>
    </w:div>
    <w:div w:id="251396779">
      <w:bodyDiv w:val="1"/>
      <w:marLeft w:val="0"/>
      <w:marRight w:val="0"/>
      <w:marTop w:val="0"/>
      <w:marBottom w:val="0"/>
      <w:divBdr>
        <w:top w:val="none" w:sz="0" w:space="0" w:color="auto"/>
        <w:left w:val="none" w:sz="0" w:space="0" w:color="auto"/>
        <w:bottom w:val="none" w:sz="0" w:space="0" w:color="auto"/>
        <w:right w:val="none" w:sz="0" w:space="0" w:color="auto"/>
      </w:divBdr>
    </w:div>
    <w:div w:id="251401780">
      <w:bodyDiv w:val="1"/>
      <w:marLeft w:val="0"/>
      <w:marRight w:val="0"/>
      <w:marTop w:val="0"/>
      <w:marBottom w:val="0"/>
      <w:divBdr>
        <w:top w:val="none" w:sz="0" w:space="0" w:color="auto"/>
        <w:left w:val="none" w:sz="0" w:space="0" w:color="auto"/>
        <w:bottom w:val="none" w:sz="0" w:space="0" w:color="auto"/>
        <w:right w:val="none" w:sz="0" w:space="0" w:color="auto"/>
      </w:divBdr>
    </w:div>
    <w:div w:id="251402994">
      <w:bodyDiv w:val="1"/>
      <w:marLeft w:val="0"/>
      <w:marRight w:val="0"/>
      <w:marTop w:val="0"/>
      <w:marBottom w:val="0"/>
      <w:divBdr>
        <w:top w:val="none" w:sz="0" w:space="0" w:color="auto"/>
        <w:left w:val="none" w:sz="0" w:space="0" w:color="auto"/>
        <w:bottom w:val="none" w:sz="0" w:space="0" w:color="auto"/>
        <w:right w:val="none" w:sz="0" w:space="0" w:color="auto"/>
      </w:divBdr>
    </w:div>
    <w:div w:id="251471049">
      <w:bodyDiv w:val="1"/>
      <w:marLeft w:val="0"/>
      <w:marRight w:val="0"/>
      <w:marTop w:val="0"/>
      <w:marBottom w:val="0"/>
      <w:divBdr>
        <w:top w:val="none" w:sz="0" w:space="0" w:color="auto"/>
        <w:left w:val="none" w:sz="0" w:space="0" w:color="auto"/>
        <w:bottom w:val="none" w:sz="0" w:space="0" w:color="auto"/>
        <w:right w:val="none" w:sz="0" w:space="0" w:color="auto"/>
      </w:divBdr>
    </w:div>
    <w:div w:id="251471902">
      <w:bodyDiv w:val="1"/>
      <w:marLeft w:val="0"/>
      <w:marRight w:val="0"/>
      <w:marTop w:val="0"/>
      <w:marBottom w:val="0"/>
      <w:divBdr>
        <w:top w:val="none" w:sz="0" w:space="0" w:color="auto"/>
        <w:left w:val="none" w:sz="0" w:space="0" w:color="auto"/>
        <w:bottom w:val="none" w:sz="0" w:space="0" w:color="auto"/>
        <w:right w:val="none" w:sz="0" w:space="0" w:color="auto"/>
      </w:divBdr>
    </w:div>
    <w:div w:id="251476480">
      <w:bodyDiv w:val="1"/>
      <w:marLeft w:val="0"/>
      <w:marRight w:val="0"/>
      <w:marTop w:val="0"/>
      <w:marBottom w:val="0"/>
      <w:divBdr>
        <w:top w:val="none" w:sz="0" w:space="0" w:color="auto"/>
        <w:left w:val="none" w:sz="0" w:space="0" w:color="auto"/>
        <w:bottom w:val="none" w:sz="0" w:space="0" w:color="auto"/>
        <w:right w:val="none" w:sz="0" w:space="0" w:color="auto"/>
      </w:divBdr>
    </w:div>
    <w:div w:id="251477556">
      <w:bodyDiv w:val="1"/>
      <w:marLeft w:val="0"/>
      <w:marRight w:val="0"/>
      <w:marTop w:val="0"/>
      <w:marBottom w:val="0"/>
      <w:divBdr>
        <w:top w:val="none" w:sz="0" w:space="0" w:color="auto"/>
        <w:left w:val="none" w:sz="0" w:space="0" w:color="auto"/>
        <w:bottom w:val="none" w:sz="0" w:space="0" w:color="auto"/>
        <w:right w:val="none" w:sz="0" w:space="0" w:color="auto"/>
      </w:divBdr>
    </w:div>
    <w:div w:id="251546818">
      <w:bodyDiv w:val="1"/>
      <w:marLeft w:val="0"/>
      <w:marRight w:val="0"/>
      <w:marTop w:val="0"/>
      <w:marBottom w:val="0"/>
      <w:divBdr>
        <w:top w:val="none" w:sz="0" w:space="0" w:color="auto"/>
        <w:left w:val="none" w:sz="0" w:space="0" w:color="auto"/>
        <w:bottom w:val="none" w:sz="0" w:space="0" w:color="auto"/>
        <w:right w:val="none" w:sz="0" w:space="0" w:color="auto"/>
      </w:divBdr>
    </w:div>
    <w:div w:id="251547547">
      <w:bodyDiv w:val="1"/>
      <w:marLeft w:val="0"/>
      <w:marRight w:val="0"/>
      <w:marTop w:val="0"/>
      <w:marBottom w:val="0"/>
      <w:divBdr>
        <w:top w:val="none" w:sz="0" w:space="0" w:color="auto"/>
        <w:left w:val="none" w:sz="0" w:space="0" w:color="auto"/>
        <w:bottom w:val="none" w:sz="0" w:space="0" w:color="auto"/>
        <w:right w:val="none" w:sz="0" w:space="0" w:color="auto"/>
      </w:divBdr>
    </w:div>
    <w:div w:id="251547613">
      <w:bodyDiv w:val="1"/>
      <w:marLeft w:val="0"/>
      <w:marRight w:val="0"/>
      <w:marTop w:val="0"/>
      <w:marBottom w:val="0"/>
      <w:divBdr>
        <w:top w:val="none" w:sz="0" w:space="0" w:color="auto"/>
        <w:left w:val="none" w:sz="0" w:space="0" w:color="auto"/>
        <w:bottom w:val="none" w:sz="0" w:space="0" w:color="auto"/>
        <w:right w:val="none" w:sz="0" w:space="0" w:color="auto"/>
      </w:divBdr>
    </w:div>
    <w:div w:id="251552458">
      <w:bodyDiv w:val="1"/>
      <w:marLeft w:val="0"/>
      <w:marRight w:val="0"/>
      <w:marTop w:val="0"/>
      <w:marBottom w:val="0"/>
      <w:divBdr>
        <w:top w:val="none" w:sz="0" w:space="0" w:color="auto"/>
        <w:left w:val="none" w:sz="0" w:space="0" w:color="auto"/>
        <w:bottom w:val="none" w:sz="0" w:space="0" w:color="auto"/>
        <w:right w:val="none" w:sz="0" w:space="0" w:color="auto"/>
      </w:divBdr>
    </w:div>
    <w:div w:id="251554743">
      <w:bodyDiv w:val="1"/>
      <w:marLeft w:val="0"/>
      <w:marRight w:val="0"/>
      <w:marTop w:val="0"/>
      <w:marBottom w:val="0"/>
      <w:divBdr>
        <w:top w:val="none" w:sz="0" w:space="0" w:color="auto"/>
        <w:left w:val="none" w:sz="0" w:space="0" w:color="auto"/>
        <w:bottom w:val="none" w:sz="0" w:space="0" w:color="auto"/>
        <w:right w:val="none" w:sz="0" w:space="0" w:color="auto"/>
      </w:divBdr>
    </w:div>
    <w:div w:id="251664372">
      <w:bodyDiv w:val="1"/>
      <w:marLeft w:val="0"/>
      <w:marRight w:val="0"/>
      <w:marTop w:val="0"/>
      <w:marBottom w:val="0"/>
      <w:divBdr>
        <w:top w:val="none" w:sz="0" w:space="0" w:color="auto"/>
        <w:left w:val="none" w:sz="0" w:space="0" w:color="auto"/>
        <w:bottom w:val="none" w:sz="0" w:space="0" w:color="auto"/>
        <w:right w:val="none" w:sz="0" w:space="0" w:color="auto"/>
      </w:divBdr>
    </w:div>
    <w:div w:id="251665817">
      <w:bodyDiv w:val="1"/>
      <w:marLeft w:val="0"/>
      <w:marRight w:val="0"/>
      <w:marTop w:val="0"/>
      <w:marBottom w:val="0"/>
      <w:divBdr>
        <w:top w:val="none" w:sz="0" w:space="0" w:color="auto"/>
        <w:left w:val="none" w:sz="0" w:space="0" w:color="auto"/>
        <w:bottom w:val="none" w:sz="0" w:space="0" w:color="auto"/>
        <w:right w:val="none" w:sz="0" w:space="0" w:color="auto"/>
      </w:divBdr>
    </w:div>
    <w:div w:id="251671049">
      <w:bodyDiv w:val="1"/>
      <w:marLeft w:val="0"/>
      <w:marRight w:val="0"/>
      <w:marTop w:val="0"/>
      <w:marBottom w:val="0"/>
      <w:divBdr>
        <w:top w:val="none" w:sz="0" w:space="0" w:color="auto"/>
        <w:left w:val="none" w:sz="0" w:space="0" w:color="auto"/>
        <w:bottom w:val="none" w:sz="0" w:space="0" w:color="auto"/>
        <w:right w:val="none" w:sz="0" w:space="0" w:color="auto"/>
      </w:divBdr>
    </w:div>
    <w:div w:id="251671423">
      <w:bodyDiv w:val="1"/>
      <w:marLeft w:val="0"/>
      <w:marRight w:val="0"/>
      <w:marTop w:val="0"/>
      <w:marBottom w:val="0"/>
      <w:divBdr>
        <w:top w:val="none" w:sz="0" w:space="0" w:color="auto"/>
        <w:left w:val="none" w:sz="0" w:space="0" w:color="auto"/>
        <w:bottom w:val="none" w:sz="0" w:space="0" w:color="auto"/>
        <w:right w:val="none" w:sz="0" w:space="0" w:color="auto"/>
      </w:divBdr>
    </w:div>
    <w:div w:id="251672777">
      <w:bodyDiv w:val="1"/>
      <w:marLeft w:val="0"/>
      <w:marRight w:val="0"/>
      <w:marTop w:val="0"/>
      <w:marBottom w:val="0"/>
      <w:divBdr>
        <w:top w:val="none" w:sz="0" w:space="0" w:color="auto"/>
        <w:left w:val="none" w:sz="0" w:space="0" w:color="auto"/>
        <w:bottom w:val="none" w:sz="0" w:space="0" w:color="auto"/>
        <w:right w:val="none" w:sz="0" w:space="0" w:color="auto"/>
      </w:divBdr>
    </w:div>
    <w:div w:id="251742448">
      <w:bodyDiv w:val="1"/>
      <w:marLeft w:val="0"/>
      <w:marRight w:val="0"/>
      <w:marTop w:val="0"/>
      <w:marBottom w:val="0"/>
      <w:divBdr>
        <w:top w:val="none" w:sz="0" w:space="0" w:color="auto"/>
        <w:left w:val="none" w:sz="0" w:space="0" w:color="auto"/>
        <w:bottom w:val="none" w:sz="0" w:space="0" w:color="auto"/>
        <w:right w:val="none" w:sz="0" w:space="0" w:color="auto"/>
      </w:divBdr>
    </w:div>
    <w:div w:id="251789748">
      <w:bodyDiv w:val="1"/>
      <w:marLeft w:val="0"/>
      <w:marRight w:val="0"/>
      <w:marTop w:val="0"/>
      <w:marBottom w:val="0"/>
      <w:divBdr>
        <w:top w:val="none" w:sz="0" w:space="0" w:color="auto"/>
        <w:left w:val="none" w:sz="0" w:space="0" w:color="auto"/>
        <w:bottom w:val="none" w:sz="0" w:space="0" w:color="auto"/>
        <w:right w:val="none" w:sz="0" w:space="0" w:color="auto"/>
      </w:divBdr>
    </w:div>
    <w:div w:id="251820662">
      <w:bodyDiv w:val="1"/>
      <w:marLeft w:val="0"/>
      <w:marRight w:val="0"/>
      <w:marTop w:val="0"/>
      <w:marBottom w:val="0"/>
      <w:divBdr>
        <w:top w:val="none" w:sz="0" w:space="0" w:color="auto"/>
        <w:left w:val="none" w:sz="0" w:space="0" w:color="auto"/>
        <w:bottom w:val="none" w:sz="0" w:space="0" w:color="auto"/>
        <w:right w:val="none" w:sz="0" w:space="0" w:color="auto"/>
      </w:divBdr>
    </w:div>
    <w:div w:id="251821083">
      <w:bodyDiv w:val="1"/>
      <w:marLeft w:val="0"/>
      <w:marRight w:val="0"/>
      <w:marTop w:val="0"/>
      <w:marBottom w:val="0"/>
      <w:divBdr>
        <w:top w:val="none" w:sz="0" w:space="0" w:color="auto"/>
        <w:left w:val="none" w:sz="0" w:space="0" w:color="auto"/>
        <w:bottom w:val="none" w:sz="0" w:space="0" w:color="auto"/>
        <w:right w:val="none" w:sz="0" w:space="0" w:color="auto"/>
      </w:divBdr>
    </w:div>
    <w:div w:id="251856417">
      <w:bodyDiv w:val="1"/>
      <w:marLeft w:val="0"/>
      <w:marRight w:val="0"/>
      <w:marTop w:val="0"/>
      <w:marBottom w:val="0"/>
      <w:divBdr>
        <w:top w:val="none" w:sz="0" w:space="0" w:color="auto"/>
        <w:left w:val="none" w:sz="0" w:space="0" w:color="auto"/>
        <w:bottom w:val="none" w:sz="0" w:space="0" w:color="auto"/>
        <w:right w:val="none" w:sz="0" w:space="0" w:color="auto"/>
      </w:divBdr>
    </w:div>
    <w:div w:id="251856855">
      <w:bodyDiv w:val="1"/>
      <w:marLeft w:val="0"/>
      <w:marRight w:val="0"/>
      <w:marTop w:val="0"/>
      <w:marBottom w:val="0"/>
      <w:divBdr>
        <w:top w:val="none" w:sz="0" w:space="0" w:color="auto"/>
        <w:left w:val="none" w:sz="0" w:space="0" w:color="auto"/>
        <w:bottom w:val="none" w:sz="0" w:space="0" w:color="auto"/>
        <w:right w:val="none" w:sz="0" w:space="0" w:color="auto"/>
      </w:divBdr>
    </w:div>
    <w:div w:id="251859492">
      <w:bodyDiv w:val="1"/>
      <w:marLeft w:val="0"/>
      <w:marRight w:val="0"/>
      <w:marTop w:val="0"/>
      <w:marBottom w:val="0"/>
      <w:divBdr>
        <w:top w:val="none" w:sz="0" w:space="0" w:color="auto"/>
        <w:left w:val="none" w:sz="0" w:space="0" w:color="auto"/>
        <w:bottom w:val="none" w:sz="0" w:space="0" w:color="auto"/>
        <w:right w:val="none" w:sz="0" w:space="0" w:color="auto"/>
      </w:divBdr>
    </w:div>
    <w:div w:id="251860019">
      <w:bodyDiv w:val="1"/>
      <w:marLeft w:val="0"/>
      <w:marRight w:val="0"/>
      <w:marTop w:val="0"/>
      <w:marBottom w:val="0"/>
      <w:divBdr>
        <w:top w:val="none" w:sz="0" w:space="0" w:color="auto"/>
        <w:left w:val="none" w:sz="0" w:space="0" w:color="auto"/>
        <w:bottom w:val="none" w:sz="0" w:space="0" w:color="auto"/>
        <w:right w:val="none" w:sz="0" w:space="0" w:color="auto"/>
      </w:divBdr>
    </w:div>
    <w:div w:id="251861004">
      <w:bodyDiv w:val="1"/>
      <w:marLeft w:val="0"/>
      <w:marRight w:val="0"/>
      <w:marTop w:val="0"/>
      <w:marBottom w:val="0"/>
      <w:divBdr>
        <w:top w:val="none" w:sz="0" w:space="0" w:color="auto"/>
        <w:left w:val="none" w:sz="0" w:space="0" w:color="auto"/>
        <w:bottom w:val="none" w:sz="0" w:space="0" w:color="auto"/>
        <w:right w:val="none" w:sz="0" w:space="0" w:color="auto"/>
      </w:divBdr>
    </w:div>
    <w:div w:id="251865487">
      <w:bodyDiv w:val="1"/>
      <w:marLeft w:val="0"/>
      <w:marRight w:val="0"/>
      <w:marTop w:val="0"/>
      <w:marBottom w:val="0"/>
      <w:divBdr>
        <w:top w:val="none" w:sz="0" w:space="0" w:color="auto"/>
        <w:left w:val="none" w:sz="0" w:space="0" w:color="auto"/>
        <w:bottom w:val="none" w:sz="0" w:space="0" w:color="auto"/>
        <w:right w:val="none" w:sz="0" w:space="0" w:color="auto"/>
      </w:divBdr>
    </w:div>
    <w:div w:id="251934087">
      <w:bodyDiv w:val="1"/>
      <w:marLeft w:val="0"/>
      <w:marRight w:val="0"/>
      <w:marTop w:val="0"/>
      <w:marBottom w:val="0"/>
      <w:divBdr>
        <w:top w:val="none" w:sz="0" w:space="0" w:color="auto"/>
        <w:left w:val="none" w:sz="0" w:space="0" w:color="auto"/>
        <w:bottom w:val="none" w:sz="0" w:space="0" w:color="auto"/>
        <w:right w:val="none" w:sz="0" w:space="0" w:color="auto"/>
      </w:divBdr>
    </w:div>
    <w:div w:id="251940046">
      <w:bodyDiv w:val="1"/>
      <w:marLeft w:val="0"/>
      <w:marRight w:val="0"/>
      <w:marTop w:val="0"/>
      <w:marBottom w:val="0"/>
      <w:divBdr>
        <w:top w:val="none" w:sz="0" w:space="0" w:color="auto"/>
        <w:left w:val="none" w:sz="0" w:space="0" w:color="auto"/>
        <w:bottom w:val="none" w:sz="0" w:space="0" w:color="auto"/>
        <w:right w:val="none" w:sz="0" w:space="0" w:color="auto"/>
      </w:divBdr>
    </w:div>
    <w:div w:id="252007300">
      <w:bodyDiv w:val="1"/>
      <w:marLeft w:val="0"/>
      <w:marRight w:val="0"/>
      <w:marTop w:val="0"/>
      <w:marBottom w:val="0"/>
      <w:divBdr>
        <w:top w:val="none" w:sz="0" w:space="0" w:color="auto"/>
        <w:left w:val="none" w:sz="0" w:space="0" w:color="auto"/>
        <w:bottom w:val="none" w:sz="0" w:space="0" w:color="auto"/>
        <w:right w:val="none" w:sz="0" w:space="0" w:color="auto"/>
      </w:divBdr>
    </w:div>
    <w:div w:id="252015177">
      <w:bodyDiv w:val="1"/>
      <w:marLeft w:val="0"/>
      <w:marRight w:val="0"/>
      <w:marTop w:val="0"/>
      <w:marBottom w:val="0"/>
      <w:divBdr>
        <w:top w:val="none" w:sz="0" w:space="0" w:color="auto"/>
        <w:left w:val="none" w:sz="0" w:space="0" w:color="auto"/>
        <w:bottom w:val="none" w:sz="0" w:space="0" w:color="auto"/>
        <w:right w:val="none" w:sz="0" w:space="0" w:color="auto"/>
      </w:divBdr>
    </w:div>
    <w:div w:id="252016487">
      <w:bodyDiv w:val="1"/>
      <w:marLeft w:val="0"/>
      <w:marRight w:val="0"/>
      <w:marTop w:val="0"/>
      <w:marBottom w:val="0"/>
      <w:divBdr>
        <w:top w:val="none" w:sz="0" w:space="0" w:color="auto"/>
        <w:left w:val="none" w:sz="0" w:space="0" w:color="auto"/>
        <w:bottom w:val="none" w:sz="0" w:space="0" w:color="auto"/>
        <w:right w:val="none" w:sz="0" w:space="0" w:color="auto"/>
      </w:divBdr>
    </w:div>
    <w:div w:id="252051611">
      <w:bodyDiv w:val="1"/>
      <w:marLeft w:val="0"/>
      <w:marRight w:val="0"/>
      <w:marTop w:val="0"/>
      <w:marBottom w:val="0"/>
      <w:divBdr>
        <w:top w:val="none" w:sz="0" w:space="0" w:color="auto"/>
        <w:left w:val="none" w:sz="0" w:space="0" w:color="auto"/>
        <w:bottom w:val="none" w:sz="0" w:space="0" w:color="auto"/>
        <w:right w:val="none" w:sz="0" w:space="0" w:color="auto"/>
      </w:divBdr>
    </w:div>
    <w:div w:id="252056400">
      <w:bodyDiv w:val="1"/>
      <w:marLeft w:val="0"/>
      <w:marRight w:val="0"/>
      <w:marTop w:val="0"/>
      <w:marBottom w:val="0"/>
      <w:divBdr>
        <w:top w:val="none" w:sz="0" w:space="0" w:color="auto"/>
        <w:left w:val="none" w:sz="0" w:space="0" w:color="auto"/>
        <w:bottom w:val="none" w:sz="0" w:space="0" w:color="auto"/>
        <w:right w:val="none" w:sz="0" w:space="0" w:color="auto"/>
      </w:divBdr>
    </w:div>
    <w:div w:id="252057753">
      <w:bodyDiv w:val="1"/>
      <w:marLeft w:val="0"/>
      <w:marRight w:val="0"/>
      <w:marTop w:val="0"/>
      <w:marBottom w:val="0"/>
      <w:divBdr>
        <w:top w:val="none" w:sz="0" w:space="0" w:color="auto"/>
        <w:left w:val="none" w:sz="0" w:space="0" w:color="auto"/>
        <w:bottom w:val="none" w:sz="0" w:space="0" w:color="auto"/>
        <w:right w:val="none" w:sz="0" w:space="0" w:color="auto"/>
      </w:divBdr>
    </w:div>
    <w:div w:id="252083565">
      <w:bodyDiv w:val="1"/>
      <w:marLeft w:val="0"/>
      <w:marRight w:val="0"/>
      <w:marTop w:val="0"/>
      <w:marBottom w:val="0"/>
      <w:divBdr>
        <w:top w:val="none" w:sz="0" w:space="0" w:color="auto"/>
        <w:left w:val="none" w:sz="0" w:space="0" w:color="auto"/>
        <w:bottom w:val="none" w:sz="0" w:space="0" w:color="auto"/>
        <w:right w:val="none" w:sz="0" w:space="0" w:color="auto"/>
      </w:divBdr>
    </w:div>
    <w:div w:id="252127465">
      <w:bodyDiv w:val="1"/>
      <w:marLeft w:val="0"/>
      <w:marRight w:val="0"/>
      <w:marTop w:val="0"/>
      <w:marBottom w:val="0"/>
      <w:divBdr>
        <w:top w:val="none" w:sz="0" w:space="0" w:color="auto"/>
        <w:left w:val="none" w:sz="0" w:space="0" w:color="auto"/>
        <w:bottom w:val="none" w:sz="0" w:space="0" w:color="auto"/>
        <w:right w:val="none" w:sz="0" w:space="0" w:color="auto"/>
      </w:divBdr>
    </w:div>
    <w:div w:id="252128219">
      <w:bodyDiv w:val="1"/>
      <w:marLeft w:val="0"/>
      <w:marRight w:val="0"/>
      <w:marTop w:val="0"/>
      <w:marBottom w:val="0"/>
      <w:divBdr>
        <w:top w:val="none" w:sz="0" w:space="0" w:color="auto"/>
        <w:left w:val="none" w:sz="0" w:space="0" w:color="auto"/>
        <w:bottom w:val="none" w:sz="0" w:space="0" w:color="auto"/>
        <w:right w:val="none" w:sz="0" w:space="0" w:color="auto"/>
      </w:divBdr>
    </w:div>
    <w:div w:id="252133675">
      <w:bodyDiv w:val="1"/>
      <w:marLeft w:val="0"/>
      <w:marRight w:val="0"/>
      <w:marTop w:val="0"/>
      <w:marBottom w:val="0"/>
      <w:divBdr>
        <w:top w:val="none" w:sz="0" w:space="0" w:color="auto"/>
        <w:left w:val="none" w:sz="0" w:space="0" w:color="auto"/>
        <w:bottom w:val="none" w:sz="0" w:space="0" w:color="auto"/>
        <w:right w:val="none" w:sz="0" w:space="0" w:color="auto"/>
      </w:divBdr>
    </w:div>
    <w:div w:id="252134156">
      <w:bodyDiv w:val="1"/>
      <w:marLeft w:val="0"/>
      <w:marRight w:val="0"/>
      <w:marTop w:val="0"/>
      <w:marBottom w:val="0"/>
      <w:divBdr>
        <w:top w:val="none" w:sz="0" w:space="0" w:color="auto"/>
        <w:left w:val="none" w:sz="0" w:space="0" w:color="auto"/>
        <w:bottom w:val="none" w:sz="0" w:space="0" w:color="auto"/>
        <w:right w:val="none" w:sz="0" w:space="0" w:color="auto"/>
      </w:divBdr>
    </w:div>
    <w:div w:id="252206587">
      <w:bodyDiv w:val="1"/>
      <w:marLeft w:val="0"/>
      <w:marRight w:val="0"/>
      <w:marTop w:val="0"/>
      <w:marBottom w:val="0"/>
      <w:divBdr>
        <w:top w:val="none" w:sz="0" w:space="0" w:color="auto"/>
        <w:left w:val="none" w:sz="0" w:space="0" w:color="auto"/>
        <w:bottom w:val="none" w:sz="0" w:space="0" w:color="auto"/>
        <w:right w:val="none" w:sz="0" w:space="0" w:color="auto"/>
      </w:divBdr>
    </w:div>
    <w:div w:id="252207050">
      <w:bodyDiv w:val="1"/>
      <w:marLeft w:val="0"/>
      <w:marRight w:val="0"/>
      <w:marTop w:val="0"/>
      <w:marBottom w:val="0"/>
      <w:divBdr>
        <w:top w:val="none" w:sz="0" w:space="0" w:color="auto"/>
        <w:left w:val="none" w:sz="0" w:space="0" w:color="auto"/>
        <w:bottom w:val="none" w:sz="0" w:space="0" w:color="auto"/>
        <w:right w:val="none" w:sz="0" w:space="0" w:color="auto"/>
      </w:divBdr>
    </w:div>
    <w:div w:id="252207879">
      <w:bodyDiv w:val="1"/>
      <w:marLeft w:val="0"/>
      <w:marRight w:val="0"/>
      <w:marTop w:val="0"/>
      <w:marBottom w:val="0"/>
      <w:divBdr>
        <w:top w:val="none" w:sz="0" w:space="0" w:color="auto"/>
        <w:left w:val="none" w:sz="0" w:space="0" w:color="auto"/>
        <w:bottom w:val="none" w:sz="0" w:space="0" w:color="auto"/>
        <w:right w:val="none" w:sz="0" w:space="0" w:color="auto"/>
      </w:divBdr>
    </w:div>
    <w:div w:id="252252044">
      <w:bodyDiv w:val="1"/>
      <w:marLeft w:val="0"/>
      <w:marRight w:val="0"/>
      <w:marTop w:val="0"/>
      <w:marBottom w:val="0"/>
      <w:divBdr>
        <w:top w:val="none" w:sz="0" w:space="0" w:color="auto"/>
        <w:left w:val="none" w:sz="0" w:space="0" w:color="auto"/>
        <w:bottom w:val="none" w:sz="0" w:space="0" w:color="auto"/>
        <w:right w:val="none" w:sz="0" w:space="0" w:color="auto"/>
      </w:divBdr>
    </w:div>
    <w:div w:id="252252707">
      <w:bodyDiv w:val="1"/>
      <w:marLeft w:val="0"/>
      <w:marRight w:val="0"/>
      <w:marTop w:val="0"/>
      <w:marBottom w:val="0"/>
      <w:divBdr>
        <w:top w:val="none" w:sz="0" w:space="0" w:color="auto"/>
        <w:left w:val="none" w:sz="0" w:space="0" w:color="auto"/>
        <w:bottom w:val="none" w:sz="0" w:space="0" w:color="auto"/>
        <w:right w:val="none" w:sz="0" w:space="0" w:color="auto"/>
      </w:divBdr>
    </w:div>
    <w:div w:id="252275759">
      <w:bodyDiv w:val="1"/>
      <w:marLeft w:val="0"/>
      <w:marRight w:val="0"/>
      <w:marTop w:val="0"/>
      <w:marBottom w:val="0"/>
      <w:divBdr>
        <w:top w:val="none" w:sz="0" w:space="0" w:color="auto"/>
        <w:left w:val="none" w:sz="0" w:space="0" w:color="auto"/>
        <w:bottom w:val="none" w:sz="0" w:space="0" w:color="auto"/>
        <w:right w:val="none" w:sz="0" w:space="0" w:color="auto"/>
      </w:divBdr>
    </w:div>
    <w:div w:id="252275953">
      <w:bodyDiv w:val="1"/>
      <w:marLeft w:val="0"/>
      <w:marRight w:val="0"/>
      <w:marTop w:val="0"/>
      <w:marBottom w:val="0"/>
      <w:divBdr>
        <w:top w:val="none" w:sz="0" w:space="0" w:color="auto"/>
        <w:left w:val="none" w:sz="0" w:space="0" w:color="auto"/>
        <w:bottom w:val="none" w:sz="0" w:space="0" w:color="auto"/>
        <w:right w:val="none" w:sz="0" w:space="0" w:color="auto"/>
      </w:divBdr>
    </w:div>
    <w:div w:id="252279888">
      <w:bodyDiv w:val="1"/>
      <w:marLeft w:val="0"/>
      <w:marRight w:val="0"/>
      <w:marTop w:val="0"/>
      <w:marBottom w:val="0"/>
      <w:divBdr>
        <w:top w:val="none" w:sz="0" w:space="0" w:color="auto"/>
        <w:left w:val="none" w:sz="0" w:space="0" w:color="auto"/>
        <w:bottom w:val="none" w:sz="0" w:space="0" w:color="auto"/>
        <w:right w:val="none" w:sz="0" w:space="0" w:color="auto"/>
      </w:divBdr>
    </w:div>
    <w:div w:id="252320339">
      <w:bodyDiv w:val="1"/>
      <w:marLeft w:val="0"/>
      <w:marRight w:val="0"/>
      <w:marTop w:val="0"/>
      <w:marBottom w:val="0"/>
      <w:divBdr>
        <w:top w:val="none" w:sz="0" w:space="0" w:color="auto"/>
        <w:left w:val="none" w:sz="0" w:space="0" w:color="auto"/>
        <w:bottom w:val="none" w:sz="0" w:space="0" w:color="auto"/>
        <w:right w:val="none" w:sz="0" w:space="0" w:color="auto"/>
      </w:divBdr>
    </w:div>
    <w:div w:id="252320490">
      <w:bodyDiv w:val="1"/>
      <w:marLeft w:val="0"/>
      <w:marRight w:val="0"/>
      <w:marTop w:val="0"/>
      <w:marBottom w:val="0"/>
      <w:divBdr>
        <w:top w:val="none" w:sz="0" w:space="0" w:color="auto"/>
        <w:left w:val="none" w:sz="0" w:space="0" w:color="auto"/>
        <w:bottom w:val="none" w:sz="0" w:space="0" w:color="auto"/>
        <w:right w:val="none" w:sz="0" w:space="0" w:color="auto"/>
      </w:divBdr>
    </w:div>
    <w:div w:id="252324836">
      <w:bodyDiv w:val="1"/>
      <w:marLeft w:val="0"/>
      <w:marRight w:val="0"/>
      <w:marTop w:val="0"/>
      <w:marBottom w:val="0"/>
      <w:divBdr>
        <w:top w:val="none" w:sz="0" w:space="0" w:color="auto"/>
        <w:left w:val="none" w:sz="0" w:space="0" w:color="auto"/>
        <w:bottom w:val="none" w:sz="0" w:space="0" w:color="auto"/>
        <w:right w:val="none" w:sz="0" w:space="0" w:color="auto"/>
      </w:divBdr>
    </w:div>
    <w:div w:id="252326585">
      <w:bodyDiv w:val="1"/>
      <w:marLeft w:val="0"/>
      <w:marRight w:val="0"/>
      <w:marTop w:val="0"/>
      <w:marBottom w:val="0"/>
      <w:divBdr>
        <w:top w:val="none" w:sz="0" w:space="0" w:color="auto"/>
        <w:left w:val="none" w:sz="0" w:space="0" w:color="auto"/>
        <w:bottom w:val="none" w:sz="0" w:space="0" w:color="auto"/>
        <w:right w:val="none" w:sz="0" w:space="0" w:color="auto"/>
      </w:divBdr>
    </w:div>
    <w:div w:id="252327017">
      <w:bodyDiv w:val="1"/>
      <w:marLeft w:val="0"/>
      <w:marRight w:val="0"/>
      <w:marTop w:val="0"/>
      <w:marBottom w:val="0"/>
      <w:divBdr>
        <w:top w:val="none" w:sz="0" w:space="0" w:color="auto"/>
        <w:left w:val="none" w:sz="0" w:space="0" w:color="auto"/>
        <w:bottom w:val="none" w:sz="0" w:space="0" w:color="auto"/>
        <w:right w:val="none" w:sz="0" w:space="0" w:color="auto"/>
      </w:divBdr>
    </w:div>
    <w:div w:id="252394417">
      <w:bodyDiv w:val="1"/>
      <w:marLeft w:val="0"/>
      <w:marRight w:val="0"/>
      <w:marTop w:val="0"/>
      <w:marBottom w:val="0"/>
      <w:divBdr>
        <w:top w:val="none" w:sz="0" w:space="0" w:color="auto"/>
        <w:left w:val="none" w:sz="0" w:space="0" w:color="auto"/>
        <w:bottom w:val="none" w:sz="0" w:space="0" w:color="auto"/>
        <w:right w:val="none" w:sz="0" w:space="0" w:color="auto"/>
      </w:divBdr>
    </w:div>
    <w:div w:id="252398325">
      <w:bodyDiv w:val="1"/>
      <w:marLeft w:val="0"/>
      <w:marRight w:val="0"/>
      <w:marTop w:val="0"/>
      <w:marBottom w:val="0"/>
      <w:divBdr>
        <w:top w:val="none" w:sz="0" w:space="0" w:color="auto"/>
        <w:left w:val="none" w:sz="0" w:space="0" w:color="auto"/>
        <w:bottom w:val="none" w:sz="0" w:space="0" w:color="auto"/>
        <w:right w:val="none" w:sz="0" w:space="0" w:color="auto"/>
      </w:divBdr>
    </w:div>
    <w:div w:id="252515863">
      <w:bodyDiv w:val="1"/>
      <w:marLeft w:val="0"/>
      <w:marRight w:val="0"/>
      <w:marTop w:val="0"/>
      <w:marBottom w:val="0"/>
      <w:divBdr>
        <w:top w:val="none" w:sz="0" w:space="0" w:color="auto"/>
        <w:left w:val="none" w:sz="0" w:space="0" w:color="auto"/>
        <w:bottom w:val="none" w:sz="0" w:space="0" w:color="auto"/>
        <w:right w:val="none" w:sz="0" w:space="0" w:color="auto"/>
      </w:divBdr>
    </w:div>
    <w:div w:id="252516702">
      <w:bodyDiv w:val="1"/>
      <w:marLeft w:val="0"/>
      <w:marRight w:val="0"/>
      <w:marTop w:val="0"/>
      <w:marBottom w:val="0"/>
      <w:divBdr>
        <w:top w:val="none" w:sz="0" w:space="0" w:color="auto"/>
        <w:left w:val="none" w:sz="0" w:space="0" w:color="auto"/>
        <w:bottom w:val="none" w:sz="0" w:space="0" w:color="auto"/>
        <w:right w:val="none" w:sz="0" w:space="0" w:color="auto"/>
      </w:divBdr>
    </w:div>
    <w:div w:id="252518617">
      <w:bodyDiv w:val="1"/>
      <w:marLeft w:val="0"/>
      <w:marRight w:val="0"/>
      <w:marTop w:val="0"/>
      <w:marBottom w:val="0"/>
      <w:divBdr>
        <w:top w:val="none" w:sz="0" w:space="0" w:color="auto"/>
        <w:left w:val="none" w:sz="0" w:space="0" w:color="auto"/>
        <w:bottom w:val="none" w:sz="0" w:space="0" w:color="auto"/>
        <w:right w:val="none" w:sz="0" w:space="0" w:color="auto"/>
      </w:divBdr>
    </w:div>
    <w:div w:id="252592552">
      <w:bodyDiv w:val="1"/>
      <w:marLeft w:val="0"/>
      <w:marRight w:val="0"/>
      <w:marTop w:val="0"/>
      <w:marBottom w:val="0"/>
      <w:divBdr>
        <w:top w:val="none" w:sz="0" w:space="0" w:color="auto"/>
        <w:left w:val="none" w:sz="0" w:space="0" w:color="auto"/>
        <w:bottom w:val="none" w:sz="0" w:space="0" w:color="auto"/>
        <w:right w:val="none" w:sz="0" w:space="0" w:color="auto"/>
      </w:divBdr>
    </w:div>
    <w:div w:id="252594660">
      <w:bodyDiv w:val="1"/>
      <w:marLeft w:val="0"/>
      <w:marRight w:val="0"/>
      <w:marTop w:val="0"/>
      <w:marBottom w:val="0"/>
      <w:divBdr>
        <w:top w:val="none" w:sz="0" w:space="0" w:color="auto"/>
        <w:left w:val="none" w:sz="0" w:space="0" w:color="auto"/>
        <w:bottom w:val="none" w:sz="0" w:space="0" w:color="auto"/>
        <w:right w:val="none" w:sz="0" w:space="0" w:color="auto"/>
      </w:divBdr>
    </w:div>
    <w:div w:id="252596144">
      <w:bodyDiv w:val="1"/>
      <w:marLeft w:val="0"/>
      <w:marRight w:val="0"/>
      <w:marTop w:val="0"/>
      <w:marBottom w:val="0"/>
      <w:divBdr>
        <w:top w:val="none" w:sz="0" w:space="0" w:color="auto"/>
        <w:left w:val="none" w:sz="0" w:space="0" w:color="auto"/>
        <w:bottom w:val="none" w:sz="0" w:space="0" w:color="auto"/>
        <w:right w:val="none" w:sz="0" w:space="0" w:color="auto"/>
      </w:divBdr>
    </w:div>
    <w:div w:id="252666500">
      <w:bodyDiv w:val="1"/>
      <w:marLeft w:val="0"/>
      <w:marRight w:val="0"/>
      <w:marTop w:val="0"/>
      <w:marBottom w:val="0"/>
      <w:divBdr>
        <w:top w:val="none" w:sz="0" w:space="0" w:color="auto"/>
        <w:left w:val="none" w:sz="0" w:space="0" w:color="auto"/>
        <w:bottom w:val="none" w:sz="0" w:space="0" w:color="auto"/>
        <w:right w:val="none" w:sz="0" w:space="0" w:color="auto"/>
      </w:divBdr>
    </w:div>
    <w:div w:id="252670907">
      <w:bodyDiv w:val="1"/>
      <w:marLeft w:val="0"/>
      <w:marRight w:val="0"/>
      <w:marTop w:val="0"/>
      <w:marBottom w:val="0"/>
      <w:divBdr>
        <w:top w:val="none" w:sz="0" w:space="0" w:color="auto"/>
        <w:left w:val="none" w:sz="0" w:space="0" w:color="auto"/>
        <w:bottom w:val="none" w:sz="0" w:space="0" w:color="auto"/>
        <w:right w:val="none" w:sz="0" w:space="0" w:color="auto"/>
      </w:divBdr>
    </w:div>
    <w:div w:id="252738944">
      <w:bodyDiv w:val="1"/>
      <w:marLeft w:val="0"/>
      <w:marRight w:val="0"/>
      <w:marTop w:val="0"/>
      <w:marBottom w:val="0"/>
      <w:divBdr>
        <w:top w:val="none" w:sz="0" w:space="0" w:color="auto"/>
        <w:left w:val="none" w:sz="0" w:space="0" w:color="auto"/>
        <w:bottom w:val="none" w:sz="0" w:space="0" w:color="auto"/>
        <w:right w:val="none" w:sz="0" w:space="0" w:color="auto"/>
      </w:divBdr>
    </w:div>
    <w:div w:id="252739057">
      <w:bodyDiv w:val="1"/>
      <w:marLeft w:val="0"/>
      <w:marRight w:val="0"/>
      <w:marTop w:val="0"/>
      <w:marBottom w:val="0"/>
      <w:divBdr>
        <w:top w:val="none" w:sz="0" w:space="0" w:color="auto"/>
        <w:left w:val="none" w:sz="0" w:space="0" w:color="auto"/>
        <w:bottom w:val="none" w:sz="0" w:space="0" w:color="auto"/>
        <w:right w:val="none" w:sz="0" w:space="0" w:color="auto"/>
      </w:divBdr>
    </w:div>
    <w:div w:id="252780584">
      <w:bodyDiv w:val="1"/>
      <w:marLeft w:val="0"/>
      <w:marRight w:val="0"/>
      <w:marTop w:val="0"/>
      <w:marBottom w:val="0"/>
      <w:divBdr>
        <w:top w:val="none" w:sz="0" w:space="0" w:color="auto"/>
        <w:left w:val="none" w:sz="0" w:space="0" w:color="auto"/>
        <w:bottom w:val="none" w:sz="0" w:space="0" w:color="auto"/>
        <w:right w:val="none" w:sz="0" w:space="0" w:color="auto"/>
      </w:divBdr>
    </w:div>
    <w:div w:id="252785047">
      <w:bodyDiv w:val="1"/>
      <w:marLeft w:val="0"/>
      <w:marRight w:val="0"/>
      <w:marTop w:val="0"/>
      <w:marBottom w:val="0"/>
      <w:divBdr>
        <w:top w:val="none" w:sz="0" w:space="0" w:color="auto"/>
        <w:left w:val="none" w:sz="0" w:space="0" w:color="auto"/>
        <w:bottom w:val="none" w:sz="0" w:space="0" w:color="auto"/>
        <w:right w:val="none" w:sz="0" w:space="0" w:color="auto"/>
      </w:divBdr>
    </w:div>
    <w:div w:id="252787014">
      <w:bodyDiv w:val="1"/>
      <w:marLeft w:val="0"/>
      <w:marRight w:val="0"/>
      <w:marTop w:val="0"/>
      <w:marBottom w:val="0"/>
      <w:divBdr>
        <w:top w:val="none" w:sz="0" w:space="0" w:color="auto"/>
        <w:left w:val="none" w:sz="0" w:space="0" w:color="auto"/>
        <w:bottom w:val="none" w:sz="0" w:space="0" w:color="auto"/>
        <w:right w:val="none" w:sz="0" w:space="0" w:color="auto"/>
      </w:divBdr>
    </w:div>
    <w:div w:id="252787376">
      <w:bodyDiv w:val="1"/>
      <w:marLeft w:val="0"/>
      <w:marRight w:val="0"/>
      <w:marTop w:val="0"/>
      <w:marBottom w:val="0"/>
      <w:divBdr>
        <w:top w:val="none" w:sz="0" w:space="0" w:color="auto"/>
        <w:left w:val="none" w:sz="0" w:space="0" w:color="auto"/>
        <w:bottom w:val="none" w:sz="0" w:space="0" w:color="auto"/>
        <w:right w:val="none" w:sz="0" w:space="0" w:color="auto"/>
      </w:divBdr>
    </w:div>
    <w:div w:id="252788417">
      <w:bodyDiv w:val="1"/>
      <w:marLeft w:val="0"/>
      <w:marRight w:val="0"/>
      <w:marTop w:val="0"/>
      <w:marBottom w:val="0"/>
      <w:divBdr>
        <w:top w:val="none" w:sz="0" w:space="0" w:color="auto"/>
        <w:left w:val="none" w:sz="0" w:space="0" w:color="auto"/>
        <w:bottom w:val="none" w:sz="0" w:space="0" w:color="auto"/>
        <w:right w:val="none" w:sz="0" w:space="0" w:color="auto"/>
      </w:divBdr>
    </w:div>
    <w:div w:id="252862585">
      <w:bodyDiv w:val="1"/>
      <w:marLeft w:val="0"/>
      <w:marRight w:val="0"/>
      <w:marTop w:val="0"/>
      <w:marBottom w:val="0"/>
      <w:divBdr>
        <w:top w:val="none" w:sz="0" w:space="0" w:color="auto"/>
        <w:left w:val="none" w:sz="0" w:space="0" w:color="auto"/>
        <w:bottom w:val="none" w:sz="0" w:space="0" w:color="auto"/>
        <w:right w:val="none" w:sz="0" w:space="0" w:color="auto"/>
      </w:divBdr>
    </w:div>
    <w:div w:id="252863370">
      <w:bodyDiv w:val="1"/>
      <w:marLeft w:val="0"/>
      <w:marRight w:val="0"/>
      <w:marTop w:val="0"/>
      <w:marBottom w:val="0"/>
      <w:divBdr>
        <w:top w:val="none" w:sz="0" w:space="0" w:color="auto"/>
        <w:left w:val="none" w:sz="0" w:space="0" w:color="auto"/>
        <w:bottom w:val="none" w:sz="0" w:space="0" w:color="auto"/>
        <w:right w:val="none" w:sz="0" w:space="0" w:color="auto"/>
      </w:divBdr>
    </w:div>
    <w:div w:id="252905328">
      <w:bodyDiv w:val="1"/>
      <w:marLeft w:val="0"/>
      <w:marRight w:val="0"/>
      <w:marTop w:val="0"/>
      <w:marBottom w:val="0"/>
      <w:divBdr>
        <w:top w:val="none" w:sz="0" w:space="0" w:color="auto"/>
        <w:left w:val="none" w:sz="0" w:space="0" w:color="auto"/>
        <w:bottom w:val="none" w:sz="0" w:space="0" w:color="auto"/>
        <w:right w:val="none" w:sz="0" w:space="0" w:color="auto"/>
      </w:divBdr>
    </w:div>
    <w:div w:id="252932543">
      <w:bodyDiv w:val="1"/>
      <w:marLeft w:val="0"/>
      <w:marRight w:val="0"/>
      <w:marTop w:val="0"/>
      <w:marBottom w:val="0"/>
      <w:divBdr>
        <w:top w:val="none" w:sz="0" w:space="0" w:color="auto"/>
        <w:left w:val="none" w:sz="0" w:space="0" w:color="auto"/>
        <w:bottom w:val="none" w:sz="0" w:space="0" w:color="auto"/>
        <w:right w:val="none" w:sz="0" w:space="0" w:color="auto"/>
      </w:divBdr>
    </w:div>
    <w:div w:id="252974028">
      <w:bodyDiv w:val="1"/>
      <w:marLeft w:val="0"/>
      <w:marRight w:val="0"/>
      <w:marTop w:val="0"/>
      <w:marBottom w:val="0"/>
      <w:divBdr>
        <w:top w:val="none" w:sz="0" w:space="0" w:color="auto"/>
        <w:left w:val="none" w:sz="0" w:space="0" w:color="auto"/>
        <w:bottom w:val="none" w:sz="0" w:space="0" w:color="auto"/>
        <w:right w:val="none" w:sz="0" w:space="0" w:color="auto"/>
      </w:divBdr>
    </w:div>
    <w:div w:id="252978971">
      <w:bodyDiv w:val="1"/>
      <w:marLeft w:val="0"/>
      <w:marRight w:val="0"/>
      <w:marTop w:val="0"/>
      <w:marBottom w:val="0"/>
      <w:divBdr>
        <w:top w:val="none" w:sz="0" w:space="0" w:color="auto"/>
        <w:left w:val="none" w:sz="0" w:space="0" w:color="auto"/>
        <w:bottom w:val="none" w:sz="0" w:space="0" w:color="auto"/>
        <w:right w:val="none" w:sz="0" w:space="0" w:color="auto"/>
      </w:divBdr>
    </w:div>
    <w:div w:id="252981426">
      <w:bodyDiv w:val="1"/>
      <w:marLeft w:val="0"/>
      <w:marRight w:val="0"/>
      <w:marTop w:val="0"/>
      <w:marBottom w:val="0"/>
      <w:divBdr>
        <w:top w:val="none" w:sz="0" w:space="0" w:color="auto"/>
        <w:left w:val="none" w:sz="0" w:space="0" w:color="auto"/>
        <w:bottom w:val="none" w:sz="0" w:space="0" w:color="auto"/>
        <w:right w:val="none" w:sz="0" w:space="0" w:color="auto"/>
      </w:divBdr>
    </w:div>
    <w:div w:id="252981907">
      <w:bodyDiv w:val="1"/>
      <w:marLeft w:val="0"/>
      <w:marRight w:val="0"/>
      <w:marTop w:val="0"/>
      <w:marBottom w:val="0"/>
      <w:divBdr>
        <w:top w:val="none" w:sz="0" w:space="0" w:color="auto"/>
        <w:left w:val="none" w:sz="0" w:space="0" w:color="auto"/>
        <w:bottom w:val="none" w:sz="0" w:space="0" w:color="auto"/>
        <w:right w:val="none" w:sz="0" w:space="0" w:color="auto"/>
      </w:divBdr>
    </w:div>
    <w:div w:id="253050562">
      <w:bodyDiv w:val="1"/>
      <w:marLeft w:val="0"/>
      <w:marRight w:val="0"/>
      <w:marTop w:val="0"/>
      <w:marBottom w:val="0"/>
      <w:divBdr>
        <w:top w:val="none" w:sz="0" w:space="0" w:color="auto"/>
        <w:left w:val="none" w:sz="0" w:space="0" w:color="auto"/>
        <w:bottom w:val="none" w:sz="0" w:space="0" w:color="auto"/>
        <w:right w:val="none" w:sz="0" w:space="0" w:color="auto"/>
      </w:divBdr>
    </w:div>
    <w:div w:id="253125634">
      <w:bodyDiv w:val="1"/>
      <w:marLeft w:val="0"/>
      <w:marRight w:val="0"/>
      <w:marTop w:val="0"/>
      <w:marBottom w:val="0"/>
      <w:divBdr>
        <w:top w:val="none" w:sz="0" w:space="0" w:color="auto"/>
        <w:left w:val="none" w:sz="0" w:space="0" w:color="auto"/>
        <w:bottom w:val="none" w:sz="0" w:space="0" w:color="auto"/>
        <w:right w:val="none" w:sz="0" w:space="0" w:color="auto"/>
      </w:divBdr>
    </w:div>
    <w:div w:id="253128541">
      <w:bodyDiv w:val="1"/>
      <w:marLeft w:val="0"/>
      <w:marRight w:val="0"/>
      <w:marTop w:val="0"/>
      <w:marBottom w:val="0"/>
      <w:divBdr>
        <w:top w:val="none" w:sz="0" w:space="0" w:color="auto"/>
        <w:left w:val="none" w:sz="0" w:space="0" w:color="auto"/>
        <w:bottom w:val="none" w:sz="0" w:space="0" w:color="auto"/>
        <w:right w:val="none" w:sz="0" w:space="0" w:color="auto"/>
      </w:divBdr>
    </w:div>
    <w:div w:id="253167925">
      <w:bodyDiv w:val="1"/>
      <w:marLeft w:val="0"/>
      <w:marRight w:val="0"/>
      <w:marTop w:val="0"/>
      <w:marBottom w:val="0"/>
      <w:divBdr>
        <w:top w:val="none" w:sz="0" w:space="0" w:color="auto"/>
        <w:left w:val="none" w:sz="0" w:space="0" w:color="auto"/>
        <w:bottom w:val="none" w:sz="0" w:space="0" w:color="auto"/>
        <w:right w:val="none" w:sz="0" w:space="0" w:color="auto"/>
      </w:divBdr>
    </w:div>
    <w:div w:id="253242754">
      <w:bodyDiv w:val="1"/>
      <w:marLeft w:val="0"/>
      <w:marRight w:val="0"/>
      <w:marTop w:val="0"/>
      <w:marBottom w:val="0"/>
      <w:divBdr>
        <w:top w:val="none" w:sz="0" w:space="0" w:color="auto"/>
        <w:left w:val="none" w:sz="0" w:space="0" w:color="auto"/>
        <w:bottom w:val="none" w:sz="0" w:space="0" w:color="auto"/>
        <w:right w:val="none" w:sz="0" w:space="0" w:color="auto"/>
      </w:divBdr>
    </w:div>
    <w:div w:id="253242896">
      <w:bodyDiv w:val="1"/>
      <w:marLeft w:val="0"/>
      <w:marRight w:val="0"/>
      <w:marTop w:val="0"/>
      <w:marBottom w:val="0"/>
      <w:divBdr>
        <w:top w:val="none" w:sz="0" w:space="0" w:color="auto"/>
        <w:left w:val="none" w:sz="0" w:space="0" w:color="auto"/>
        <w:bottom w:val="none" w:sz="0" w:space="0" w:color="auto"/>
        <w:right w:val="none" w:sz="0" w:space="0" w:color="auto"/>
      </w:divBdr>
    </w:div>
    <w:div w:id="253244557">
      <w:bodyDiv w:val="1"/>
      <w:marLeft w:val="0"/>
      <w:marRight w:val="0"/>
      <w:marTop w:val="0"/>
      <w:marBottom w:val="0"/>
      <w:divBdr>
        <w:top w:val="none" w:sz="0" w:space="0" w:color="auto"/>
        <w:left w:val="none" w:sz="0" w:space="0" w:color="auto"/>
        <w:bottom w:val="none" w:sz="0" w:space="0" w:color="auto"/>
        <w:right w:val="none" w:sz="0" w:space="0" w:color="auto"/>
      </w:divBdr>
    </w:div>
    <w:div w:id="253246028">
      <w:bodyDiv w:val="1"/>
      <w:marLeft w:val="0"/>
      <w:marRight w:val="0"/>
      <w:marTop w:val="0"/>
      <w:marBottom w:val="0"/>
      <w:divBdr>
        <w:top w:val="none" w:sz="0" w:space="0" w:color="auto"/>
        <w:left w:val="none" w:sz="0" w:space="0" w:color="auto"/>
        <w:bottom w:val="none" w:sz="0" w:space="0" w:color="auto"/>
        <w:right w:val="none" w:sz="0" w:space="0" w:color="auto"/>
      </w:divBdr>
    </w:div>
    <w:div w:id="253249256">
      <w:bodyDiv w:val="1"/>
      <w:marLeft w:val="0"/>
      <w:marRight w:val="0"/>
      <w:marTop w:val="0"/>
      <w:marBottom w:val="0"/>
      <w:divBdr>
        <w:top w:val="none" w:sz="0" w:space="0" w:color="auto"/>
        <w:left w:val="none" w:sz="0" w:space="0" w:color="auto"/>
        <w:bottom w:val="none" w:sz="0" w:space="0" w:color="auto"/>
        <w:right w:val="none" w:sz="0" w:space="0" w:color="auto"/>
      </w:divBdr>
    </w:div>
    <w:div w:id="253321872">
      <w:bodyDiv w:val="1"/>
      <w:marLeft w:val="0"/>
      <w:marRight w:val="0"/>
      <w:marTop w:val="0"/>
      <w:marBottom w:val="0"/>
      <w:divBdr>
        <w:top w:val="none" w:sz="0" w:space="0" w:color="auto"/>
        <w:left w:val="none" w:sz="0" w:space="0" w:color="auto"/>
        <w:bottom w:val="none" w:sz="0" w:space="0" w:color="auto"/>
        <w:right w:val="none" w:sz="0" w:space="0" w:color="auto"/>
      </w:divBdr>
    </w:div>
    <w:div w:id="253322239">
      <w:bodyDiv w:val="1"/>
      <w:marLeft w:val="0"/>
      <w:marRight w:val="0"/>
      <w:marTop w:val="0"/>
      <w:marBottom w:val="0"/>
      <w:divBdr>
        <w:top w:val="none" w:sz="0" w:space="0" w:color="auto"/>
        <w:left w:val="none" w:sz="0" w:space="0" w:color="auto"/>
        <w:bottom w:val="none" w:sz="0" w:space="0" w:color="auto"/>
        <w:right w:val="none" w:sz="0" w:space="0" w:color="auto"/>
      </w:divBdr>
    </w:div>
    <w:div w:id="253325753">
      <w:bodyDiv w:val="1"/>
      <w:marLeft w:val="0"/>
      <w:marRight w:val="0"/>
      <w:marTop w:val="0"/>
      <w:marBottom w:val="0"/>
      <w:divBdr>
        <w:top w:val="none" w:sz="0" w:space="0" w:color="auto"/>
        <w:left w:val="none" w:sz="0" w:space="0" w:color="auto"/>
        <w:bottom w:val="none" w:sz="0" w:space="0" w:color="auto"/>
        <w:right w:val="none" w:sz="0" w:space="0" w:color="auto"/>
      </w:divBdr>
    </w:div>
    <w:div w:id="253326413">
      <w:bodyDiv w:val="1"/>
      <w:marLeft w:val="0"/>
      <w:marRight w:val="0"/>
      <w:marTop w:val="0"/>
      <w:marBottom w:val="0"/>
      <w:divBdr>
        <w:top w:val="none" w:sz="0" w:space="0" w:color="auto"/>
        <w:left w:val="none" w:sz="0" w:space="0" w:color="auto"/>
        <w:bottom w:val="none" w:sz="0" w:space="0" w:color="auto"/>
        <w:right w:val="none" w:sz="0" w:space="0" w:color="auto"/>
      </w:divBdr>
    </w:div>
    <w:div w:id="253364428">
      <w:bodyDiv w:val="1"/>
      <w:marLeft w:val="0"/>
      <w:marRight w:val="0"/>
      <w:marTop w:val="0"/>
      <w:marBottom w:val="0"/>
      <w:divBdr>
        <w:top w:val="none" w:sz="0" w:space="0" w:color="auto"/>
        <w:left w:val="none" w:sz="0" w:space="0" w:color="auto"/>
        <w:bottom w:val="none" w:sz="0" w:space="0" w:color="auto"/>
        <w:right w:val="none" w:sz="0" w:space="0" w:color="auto"/>
      </w:divBdr>
    </w:div>
    <w:div w:id="253369265">
      <w:bodyDiv w:val="1"/>
      <w:marLeft w:val="0"/>
      <w:marRight w:val="0"/>
      <w:marTop w:val="0"/>
      <w:marBottom w:val="0"/>
      <w:divBdr>
        <w:top w:val="none" w:sz="0" w:space="0" w:color="auto"/>
        <w:left w:val="none" w:sz="0" w:space="0" w:color="auto"/>
        <w:bottom w:val="none" w:sz="0" w:space="0" w:color="auto"/>
        <w:right w:val="none" w:sz="0" w:space="0" w:color="auto"/>
      </w:divBdr>
    </w:div>
    <w:div w:id="253436182">
      <w:bodyDiv w:val="1"/>
      <w:marLeft w:val="0"/>
      <w:marRight w:val="0"/>
      <w:marTop w:val="0"/>
      <w:marBottom w:val="0"/>
      <w:divBdr>
        <w:top w:val="none" w:sz="0" w:space="0" w:color="auto"/>
        <w:left w:val="none" w:sz="0" w:space="0" w:color="auto"/>
        <w:bottom w:val="none" w:sz="0" w:space="0" w:color="auto"/>
        <w:right w:val="none" w:sz="0" w:space="0" w:color="auto"/>
      </w:divBdr>
    </w:div>
    <w:div w:id="253437024">
      <w:bodyDiv w:val="1"/>
      <w:marLeft w:val="0"/>
      <w:marRight w:val="0"/>
      <w:marTop w:val="0"/>
      <w:marBottom w:val="0"/>
      <w:divBdr>
        <w:top w:val="none" w:sz="0" w:space="0" w:color="auto"/>
        <w:left w:val="none" w:sz="0" w:space="0" w:color="auto"/>
        <w:bottom w:val="none" w:sz="0" w:space="0" w:color="auto"/>
        <w:right w:val="none" w:sz="0" w:space="0" w:color="auto"/>
      </w:divBdr>
    </w:div>
    <w:div w:id="253439942">
      <w:bodyDiv w:val="1"/>
      <w:marLeft w:val="0"/>
      <w:marRight w:val="0"/>
      <w:marTop w:val="0"/>
      <w:marBottom w:val="0"/>
      <w:divBdr>
        <w:top w:val="none" w:sz="0" w:space="0" w:color="auto"/>
        <w:left w:val="none" w:sz="0" w:space="0" w:color="auto"/>
        <w:bottom w:val="none" w:sz="0" w:space="0" w:color="auto"/>
        <w:right w:val="none" w:sz="0" w:space="0" w:color="auto"/>
      </w:divBdr>
    </w:div>
    <w:div w:id="253442202">
      <w:bodyDiv w:val="1"/>
      <w:marLeft w:val="0"/>
      <w:marRight w:val="0"/>
      <w:marTop w:val="0"/>
      <w:marBottom w:val="0"/>
      <w:divBdr>
        <w:top w:val="none" w:sz="0" w:space="0" w:color="auto"/>
        <w:left w:val="none" w:sz="0" w:space="0" w:color="auto"/>
        <w:bottom w:val="none" w:sz="0" w:space="0" w:color="auto"/>
        <w:right w:val="none" w:sz="0" w:space="0" w:color="auto"/>
      </w:divBdr>
    </w:div>
    <w:div w:id="253513279">
      <w:bodyDiv w:val="1"/>
      <w:marLeft w:val="0"/>
      <w:marRight w:val="0"/>
      <w:marTop w:val="0"/>
      <w:marBottom w:val="0"/>
      <w:divBdr>
        <w:top w:val="none" w:sz="0" w:space="0" w:color="auto"/>
        <w:left w:val="none" w:sz="0" w:space="0" w:color="auto"/>
        <w:bottom w:val="none" w:sz="0" w:space="0" w:color="auto"/>
        <w:right w:val="none" w:sz="0" w:space="0" w:color="auto"/>
      </w:divBdr>
    </w:div>
    <w:div w:id="253520377">
      <w:bodyDiv w:val="1"/>
      <w:marLeft w:val="0"/>
      <w:marRight w:val="0"/>
      <w:marTop w:val="0"/>
      <w:marBottom w:val="0"/>
      <w:divBdr>
        <w:top w:val="none" w:sz="0" w:space="0" w:color="auto"/>
        <w:left w:val="none" w:sz="0" w:space="0" w:color="auto"/>
        <w:bottom w:val="none" w:sz="0" w:space="0" w:color="auto"/>
        <w:right w:val="none" w:sz="0" w:space="0" w:color="auto"/>
      </w:divBdr>
    </w:div>
    <w:div w:id="253559427">
      <w:bodyDiv w:val="1"/>
      <w:marLeft w:val="0"/>
      <w:marRight w:val="0"/>
      <w:marTop w:val="0"/>
      <w:marBottom w:val="0"/>
      <w:divBdr>
        <w:top w:val="none" w:sz="0" w:space="0" w:color="auto"/>
        <w:left w:val="none" w:sz="0" w:space="0" w:color="auto"/>
        <w:bottom w:val="none" w:sz="0" w:space="0" w:color="auto"/>
        <w:right w:val="none" w:sz="0" w:space="0" w:color="auto"/>
      </w:divBdr>
    </w:div>
    <w:div w:id="253560314">
      <w:bodyDiv w:val="1"/>
      <w:marLeft w:val="0"/>
      <w:marRight w:val="0"/>
      <w:marTop w:val="0"/>
      <w:marBottom w:val="0"/>
      <w:divBdr>
        <w:top w:val="none" w:sz="0" w:space="0" w:color="auto"/>
        <w:left w:val="none" w:sz="0" w:space="0" w:color="auto"/>
        <w:bottom w:val="none" w:sz="0" w:space="0" w:color="auto"/>
        <w:right w:val="none" w:sz="0" w:space="0" w:color="auto"/>
      </w:divBdr>
    </w:div>
    <w:div w:id="253588504">
      <w:bodyDiv w:val="1"/>
      <w:marLeft w:val="0"/>
      <w:marRight w:val="0"/>
      <w:marTop w:val="0"/>
      <w:marBottom w:val="0"/>
      <w:divBdr>
        <w:top w:val="none" w:sz="0" w:space="0" w:color="auto"/>
        <w:left w:val="none" w:sz="0" w:space="0" w:color="auto"/>
        <w:bottom w:val="none" w:sz="0" w:space="0" w:color="auto"/>
        <w:right w:val="none" w:sz="0" w:space="0" w:color="auto"/>
      </w:divBdr>
    </w:div>
    <w:div w:id="253590917">
      <w:bodyDiv w:val="1"/>
      <w:marLeft w:val="0"/>
      <w:marRight w:val="0"/>
      <w:marTop w:val="0"/>
      <w:marBottom w:val="0"/>
      <w:divBdr>
        <w:top w:val="none" w:sz="0" w:space="0" w:color="auto"/>
        <w:left w:val="none" w:sz="0" w:space="0" w:color="auto"/>
        <w:bottom w:val="none" w:sz="0" w:space="0" w:color="auto"/>
        <w:right w:val="none" w:sz="0" w:space="0" w:color="auto"/>
      </w:divBdr>
    </w:div>
    <w:div w:id="253630590">
      <w:bodyDiv w:val="1"/>
      <w:marLeft w:val="0"/>
      <w:marRight w:val="0"/>
      <w:marTop w:val="0"/>
      <w:marBottom w:val="0"/>
      <w:divBdr>
        <w:top w:val="none" w:sz="0" w:space="0" w:color="auto"/>
        <w:left w:val="none" w:sz="0" w:space="0" w:color="auto"/>
        <w:bottom w:val="none" w:sz="0" w:space="0" w:color="auto"/>
        <w:right w:val="none" w:sz="0" w:space="0" w:color="auto"/>
      </w:divBdr>
    </w:div>
    <w:div w:id="253632613">
      <w:bodyDiv w:val="1"/>
      <w:marLeft w:val="0"/>
      <w:marRight w:val="0"/>
      <w:marTop w:val="0"/>
      <w:marBottom w:val="0"/>
      <w:divBdr>
        <w:top w:val="none" w:sz="0" w:space="0" w:color="auto"/>
        <w:left w:val="none" w:sz="0" w:space="0" w:color="auto"/>
        <w:bottom w:val="none" w:sz="0" w:space="0" w:color="auto"/>
        <w:right w:val="none" w:sz="0" w:space="0" w:color="auto"/>
      </w:divBdr>
    </w:div>
    <w:div w:id="253635685">
      <w:bodyDiv w:val="1"/>
      <w:marLeft w:val="0"/>
      <w:marRight w:val="0"/>
      <w:marTop w:val="0"/>
      <w:marBottom w:val="0"/>
      <w:divBdr>
        <w:top w:val="none" w:sz="0" w:space="0" w:color="auto"/>
        <w:left w:val="none" w:sz="0" w:space="0" w:color="auto"/>
        <w:bottom w:val="none" w:sz="0" w:space="0" w:color="auto"/>
        <w:right w:val="none" w:sz="0" w:space="0" w:color="auto"/>
      </w:divBdr>
    </w:div>
    <w:div w:id="253704418">
      <w:bodyDiv w:val="1"/>
      <w:marLeft w:val="0"/>
      <w:marRight w:val="0"/>
      <w:marTop w:val="0"/>
      <w:marBottom w:val="0"/>
      <w:divBdr>
        <w:top w:val="none" w:sz="0" w:space="0" w:color="auto"/>
        <w:left w:val="none" w:sz="0" w:space="0" w:color="auto"/>
        <w:bottom w:val="none" w:sz="0" w:space="0" w:color="auto"/>
        <w:right w:val="none" w:sz="0" w:space="0" w:color="auto"/>
      </w:divBdr>
    </w:div>
    <w:div w:id="253711800">
      <w:bodyDiv w:val="1"/>
      <w:marLeft w:val="0"/>
      <w:marRight w:val="0"/>
      <w:marTop w:val="0"/>
      <w:marBottom w:val="0"/>
      <w:divBdr>
        <w:top w:val="none" w:sz="0" w:space="0" w:color="auto"/>
        <w:left w:val="none" w:sz="0" w:space="0" w:color="auto"/>
        <w:bottom w:val="none" w:sz="0" w:space="0" w:color="auto"/>
        <w:right w:val="none" w:sz="0" w:space="0" w:color="auto"/>
      </w:divBdr>
    </w:div>
    <w:div w:id="253712530">
      <w:bodyDiv w:val="1"/>
      <w:marLeft w:val="0"/>
      <w:marRight w:val="0"/>
      <w:marTop w:val="0"/>
      <w:marBottom w:val="0"/>
      <w:divBdr>
        <w:top w:val="none" w:sz="0" w:space="0" w:color="auto"/>
        <w:left w:val="none" w:sz="0" w:space="0" w:color="auto"/>
        <w:bottom w:val="none" w:sz="0" w:space="0" w:color="auto"/>
        <w:right w:val="none" w:sz="0" w:space="0" w:color="auto"/>
      </w:divBdr>
    </w:div>
    <w:div w:id="253780670">
      <w:bodyDiv w:val="1"/>
      <w:marLeft w:val="0"/>
      <w:marRight w:val="0"/>
      <w:marTop w:val="0"/>
      <w:marBottom w:val="0"/>
      <w:divBdr>
        <w:top w:val="none" w:sz="0" w:space="0" w:color="auto"/>
        <w:left w:val="none" w:sz="0" w:space="0" w:color="auto"/>
        <w:bottom w:val="none" w:sz="0" w:space="0" w:color="auto"/>
        <w:right w:val="none" w:sz="0" w:space="0" w:color="auto"/>
      </w:divBdr>
    </w:div>
    <w:div w:id="253781642">
      <w:bodyDiv w:val="1"/>
      <w:marLeft w:val="0"/>
      <w:marRight w:val="0"/>
      <w:marTop w:val="0"/>
      <w:marBottom w:val="0"/>
      <w:divBdr>
        <w:top w:val="none" w:sz="0" w:space="0" w:color="auto"/>
        <w:left w:val="none" w:sz="0" w:space="0" w:color="auto"/>
        <w:bottom w:val="none" w:sz="0" w:space="0" w:color="auto"/>
        <w:right w:val="none" w:sz="0" w:space="0" w:color="auto"/>
      </w:divBdr>
    </w:div>
    <w:div w:id="253787390">
      <w:bodyDiv w:val="1"/>
      <w:marLeft w:val="0"/>
      <w:marRight w:val="0"/>
      <w:marTop w:val="0"/>
      <w:marBottom w:val="0"/>
      <w:divBdr>
        <w:top w:val="none" w:sz="0" w:space="0" w:color="auto"/>
        <w:left w:val="none" w:sz="0" w:space="0" w:color="auto"/>
        <w:bottom w:val="none" w:sz="0" w:space="0" w:color="auto"/>
        <w:right w:val="none" w:sz="0" w:space="0" w:color="auto"/>
      </w:divBdr>
    </w:div>
    <w:div w:id="253824235">
      <w:bodyDiv w:val="1"/>
      <w:marLeft w:val="0"/>
      <w:marRight w:val="0"/>
      <w:marTop w:val="0"/>
      <w:marBottom w:val="0"/>
      <w:divBdr>
        <w:top w:val="none" w:sz="0" w:space="0" w:color="auto"/>
        <w:left w:val="none" w:sz="0" w:space="0" w:color="auto"/>
        <w:bottom w:val="none" w:sz="0" w:space="0" w:color="auto"/>
        <w:right w:val="none" w:sz="0" w:space="0" w:color="auto"/>
      </w:divBdr>
    </w:div>
    <w:div w:id="253828643">
      <w:bodyDiv w:val="1"/>
      <w:marLeft w:val="0"/>
      <w:marRight w:val="0"/>
      <w:marTop w:val="0"/>
      <w:marBottom w:val="0"/>
      <w:divBdr>
        <w:top w:val="none" w:sz="0" w:space="0" w:color="auto"/>
        <w:left w:val="none" w:sz="0" w:space="0" w:color="auto"/>
        <w:bottom w:val="none" w:sz="0" w:space="0" w:color="auto"/>
        <w:right w:val="none" w:sz="0" w:space="0" w:color="auto"/>
      </w:divBdr>
    </w:div>
    <w:div w:id="253828746">
      <w:bodyDiv w:val="1"/>
      <w:marLeft w:val="0"/>
      <w:marRight w:val="0"/>
      <w:marTop w:val="0"/>
      <w:marBottom w:val="0"/>
      <w:divBdr>
        <w:top w:val="none" w:sz="0" w:space="0" w:color="auto"/>
        <w:left w:val="none" w:sz="0" w:space="0" w:color="auto"/>
        <w:bottom w:val="none" w:sz="0" w:space="0" w:color="auto"/>
        <w:right w:val="none" w:sz="0" w:space="0" w:color="auto"/>
      </w:divBdr>
    </w:div>
    <w:div w:id="253898529">
      <w:bodyDiv w:val="1"/>
      <w:marLeft w:val="0"/>
      <w:marRight w:val="0"/>
      <w:marTop w:val="0"/>
      <w:marBottom w:val="0"/>
      <w:divBdr>
        <w:top w:val="none" w:sz="0" w:space="0" w:color="auto"/>
        <w:left w:val="none" w:sz="0" w:space="0" w:color="auto"/>
        <w:bottom w:val="none" w:sz="0" w:space="0" w:color="auto"/>
        <w:right w:val="none" w:sz="0" w:space="0" w:color="auto"/>
      </w:divBdr>
    </w:div>
    <w:div w:id="253900159">
      <w:bodyDiv w:val="1"/>
      <w:marLeft w:val="0"/>
      <w:marRight w:val="0"/>
      <w:marTop w:val="0"/>
      <w:marBottom w:val="0"/>
      <w:divBdr>
        <w:top w:val="none" w:sz="0" w:space="0" w:color="auto"/>
        <w:left w:val="none" w:sz="0" w:space="0" w:color="auto"/>
        <w:bottom w:val="none" w:sz="0" w:space="0" w:color="auto"/>
        <w:right w:val="none" w:sz="0" w:space="0" w:color="auto"/>
      </w:divBdr>
    </w:div>
    <w:div w:id="253900490">
      <w:bodyDiv w:val="1"/>
      <w:marLeft w:val="0"/>
      <w:marRight w:val="0"/>
      <w:marTop w:val="0"/>
      <w:marBottom w:val="0"/>
      <w:divBdr>
        <w:top w:val="none" w:sz="0" w:space="0" w:color="auto"/>
        <w:left w:val="none" w:sz="0" w:space="0" w:color="auto"/>
        <w:bottom w:val="none" w:sz="0" w:space="0" w:color="auto"/>
        <w:right w:val="none" w:sz="0" w:space="0" w:color="auto"/>
      </w:divBdr>
    </w:div>
    <w:div w:id="253974817">
      <w:bodyDiv w:val="1"/>
      <w:marLeft w:val="0"/>
      <w:marRight w:val="0"/>
      <w:marTop w:val="0"/>
      <w:marBottom w:val="0"/>
      <w:divBdr>
        <w:top w:val="none" w:sz="0" w:space="0" w:color="auto"/>
        <w:left w:val="none" w:sz="0" w:space="0" w:color="auto"/>
        <w:bottom w:val="none" w:sz="0" w:space="0" w:color="auto"/>
        <w:right w:val="none" w:sz="0" w:space="0" w:color="auto"/>
      </w:divBdr>
    </w:div>
    <w:div w:id="253976261">
      <w:bodyDiv w:val="1"/>
      <w:marLeft w:val="0"/>
      <w:marRight w:val="0"/>
      <w:marTop w:val="0"/>
      <w:marBottom w:val="0"/>
      <w:divBdr>
        <w:top w:val="none" w:sz="0" w:space="0" w:color="auto"/>
        <w:left w:val="none" w:sz="0" w:space="0" w:color="auto"/>
        <w:bottom w:val="none" w:sz="0" w:space="0" w:color="auto"/>
        <w:right w:val="none" w:sz="0" w:space="0" w:color="auto"/>
      </w:divBdr>
    </w:div>
    <w:div w:id="253976293">
      <w:bodyDiv w:val="1"/>
      <w:marLeft w:val="0"/>
      <w:marRight w:val="0"/>
      <w:marTop w:val="0"/>
      <w:marBottom w:val="0"/>
      <w:divBdr>
        <w:top w:val="none" w:sz="0" w:space="0" w:color="auto"/>
        <w:left w:val="none" w:sz="0" w:space="0" w:color="auto"/>
        <w:bottom w:val="none" w:sz="0" w:space="0" w:color="auto"/>
        <w:right w:val="none" w:sz="0" w:space="0" w:color="auto"/>
      </w:divBdr>
    </w:div>
    <w:div w:id="253979648">
      <w:bodyDiv w:val="1"/>
      <w:marLeft w:val="0"/>
      <w:marRight w:val="0"/>
      <w:marTop w:val="0"/>
      <w:marBottom w:val="0"/>
      <w:divBdr>
        <w:top w:val="none" w:sz="0" w:space="0" w:color="auto"/>
        <w:left w:val="none" w:sz="0" w:space="0" w:color="auto"/>
        <w:bottom w:val="none" w:sz="0" w:space="0" w:color="auto"/>
        <w:right w:val="none" w:sz="0" w:space="0" w:color="auto"/>
      </w:divBdr>
    </w:div>
    <w:div w:id="253980175">
      <w:bodyDiv w:val="1"/>
      <w:marLeft w:val="0"/>
      <w:marRight w:val="0"/>
      <w:marTop w:val="0"/>
      <w:marBottom w:val="0"/>
      <w:divBdr>
        <w:top w:val="none" w:sz="0" w:space="0" w:color="auto"/>
        <w:left w:val="none" w:sz="0" w:space="0" w:color="auto"/>
        <w:bottom w:val="none" w:sz="0" w:space="0" w:color="auto"/>
        <w:right w:val="none" w:sz="0" w:space="0" w:color="auto"/>
      </w:divBdr>
    </w:div>
    <w:div w:id="253981623">
      <w:bodyDiv w:val="1"/>
      <w:marLeft w:val="0"/>
      <w:marRight w:val="0"/>
      <w:marTop w:val="0"/>
      <w:marBottom w:val="0"/>
      <w:divBdr>
        <w:top w:val="none" w:sz="0" w:space="0" w:color="auto"/>
        <w:left w:val="none" w:sz="0" w:space="0" w:color="auto"/>
        <w:bottom w:val="none" w:sz="0" w:space="0" w:color="auto"/>
        <w:right w:val="none" w:sz="0" w:space="0" w:color="auto"/>
      </w:divBdr>
    </w:div>
    <w:div w:id="254023819">
      <w:bodyDiv w:val="1"/>
      <w:marLeft w:val="0"/>
      <w:marRight w:val="0"/>
      <w:marTop w:val="0"/>
      <w:marBottom w:val="0"/>
      <w:divBdr>
        <w:top w:val="none" w:sz="0" w:space="0" w:color="auto"/>
        <w:left w:val="none" w:sz="0" w:space="0" w:color="auto"/>
        <w:bottom w:val="none" w:sz="0" w:space="0" w:color="auto"/>
        <w:right w:val="none" w:sz="0" w:space="0" w:color="auto"/>
      </w:divBdr>
    </w:div>
    <w:div w:id="254092587">
      <w:bodyDiv w:val="1"/>
      <w:marLeft w:val="0"/>
      <w:marRight w:val="0"/>
      <w:marTop w:val="0"/>
      <w:marBottom w:val="0"/>
      <w:divBdr>
        <w:top w:val="none" w:sz="0" w:space="0" w:color="auto"/>
        <w:left w:val="none" w:sz="0" w:space="0" w:color="auto"/>
        <w:bottom w:val="none" w:sz="0" w:space="0" w:color="auto"/>
        <w:right w:val="none" w:sz="0" w:space="0" w:color="auto"/>
      </w:divBdr>
    </w:div>
    <w:div w:id="254094791">
      <w:bodyDiv w:val="1"/>
      <w:marLeft w:val="0"/>
      <w:marRight w:val="0"/>
      <w:marTop w:val="0"/>
      <w:marBottom w:val="0"/>
      <w:divBdr>
        <w:top w:val="none" w:sz="0" w:space="0" w:color="auto"/>
        <w:left w:val="none" w:sz="0" w:space="0" w:color="auto"/>
        <w:bottom w:val="none" w:sz="0" w:space="0" w:color="auto"/>
        <w:right w:val="none" w:sz="0" w:space="0" w:color="auto"/>
      </w:divBdr>
    </w:div>
    <w:div w:id="254100528">
      <w:bodyDiv w:val="1"/>
      <w:marLeft w:val="0"/>
      <w:marRight w:val="0"/>
      <w:marTop w:val="0"/>
      <w:marBottom w:val="0"/>
      <w:divBdr>
        <w:top w:val="none" w:sz="0" w:space="0" w:color="auto"/>
        <w:left w:val="none" w:sz="0" w:space="0" w:color="auto"/>
        <w:bottom w:val="none" w:sz="0" w:space="0" w:color="auto"/>
        <w:right w:val="none" w:sz="0" w:space="0" w:color="auto"/>
      </w:divBdr>
    </w:div>
    <w:div w:id="254167558">
      <w:bodyDiv w:val="1"/>
      <w:marLeft w:val="0"/>
      <w:marRight w:val="0"/>
      <w:marTop w:val="0"/>
      <w:marBottom w:val="0"/>
      <w:divBdr>
        <w:top w:val="none" w:sz="0" w:space="0" w:color="auto"/>
        <w:left w:val="none" w:sz="0" w:space="0" w:color="auto"/>
        <w:bottom w:val="none" w:sz="0" w:space="0" w:color="auto"/>
        <w:right w:val="none" w:sz="0" w:space="0" w:color="auto"/>
      </w:divBdr>
    </w:div>
    <w:div w:id="254167960">
      <w:bodyDiv w:val="1"/>
      <w:marLeft w:val="0"/>
      <w:marRight w:val="0"/>
      <w:marTop w:val="0"/>
      <w:marBottom w:val="0"/>
      <w:divBdr>
        <w:top w:val="none" w:sz="0" w:space="0" w:color="auto"/>
        <w:left w:val="none" w:sz="0" w:space="0" w:color="auto"/>
        <w:bottom w:val="none" w:sz="0" w:space="0" w:color="auto"/>
        <w:right w:val="none" w:sz="0" w:space="0" w:color="auto"/>
      </w:divBdr>
    </w:div>
    <w:div w:id="254173468">
      <w:bodyDiv w:val="1"/>
      <w:marLeft w:val="0"/>
      <w:marRight w:val="0"/>
      <w:marTop w:val="0"/>
      <w:marBottom w:val="0"/>
      <w:divBdr>
        <w:top w:val="none" w:sz="0" w:space="0" w:color="auto"/>
        <w:left w:val="none" w:sz="0" w:space="0" w:color="auto"/>
        <w:bottom w:val="none" w:sz="0" w:space="0" w:color="auto"/>
        <w:right w:val="none" w:sz="0" w:space="0" w:color="auto"/>
      </w:divBdr>
    </w:div>
    <w:div w:id="254174292">
      <w:bodyDiv w:val="1"/>
      <w:marLeft w:val="0"/>
      <w:marRight w:val="0"/>
      <w:marTop w:val="0"/>
      <w:marBottom w:val="0"/>
      <w:divBdr>
        <w:top w:val="none" w:sz="0" w:space="0" w:color="auto"/>
        <w:left w:val="none" w:sz="0" w:space="0" w:color="auto"/>
        <w:bottom w:val="none" w:sz="0" w:space="0" w:color="auto"/>
        <w:right w:val="none" w:sz="0" w:space="0" w:color="auto"/>
      </w:divBdr>
    </w:div>
    <w:div w:id="254215352">
      <w:bodyDiv w:val="1"/>
      <w:marLeft w:val="0"/>
      <w:marRight w:val="0"/>
      <w:marTop w:val="0"/>
      <w:marBottom w:val="0"/>
      <w:divBdr>
        <w:top w:val="none" w:sz="0" w:space="0" w:color="auto"/>
        <w:left w:val="none" w:sz="0" w:space="0" w:color="auto"/>
        <w:bottom w:val="none" w:sz="0" w:space="0" w:color="auto"/>
        <w:right w:val="none" w:sz="0" w:space="0" w:color="auto"/>
      </w:divBdr>
    </w:div>
    <w:div w:id="254242882">
      <w:bodyDiv w:val="1"/>
      <w:marLeft w:val="0"/>
      <w:marRight w:val="0"/>
      <w:marTop w:val="0"/>
      <w:marBottom w:val="0"/>
      <w:divBdr>
        <w:top w:val="none" w:sz="0" w:space="0" w:color="auto"/>
        <w:left w:val="none" w:sz="0" w:space="0" w:color="auto"/>
        <w:bottom w:val="none" w:sz="0" w:space="0" w:color="auto"/>
        <w:right w:val="none" w:sz="0" w:space="0" w:color="auto"/>
      </w:divBdr>
    </w:div>
    <w:div w:id="254245805">
      <w:bodyDiv w:val="1"/>
      <w:marLeft w:val="0"/>
      <w:marRight w:val="0"/>
      <w:marTop w:val="0"/>
      <w:marBottom w:val="0"/>
      <w:divBdr>
        <w:top w:val="none" w:sz="0" w:space="0" w:color="auto"/>
        <w:left w:val="none" w:sz="0" w:space="0" w:color="auto"/>
        <w:bottom w:val="none" w:sz="0" w:space="0" w:color="auto"/>
        <w:right w:val="none" w:sz="0" w:space="0" w:color="auto"/>
      </w:divBdr>
    </w:div>
    <w:div w:id="254245957">
      <w:bodyDiv w:val="1"/>
      <w:marLeft w:val="0"/>
      <w:marRight w:val="0"/>
      <w:marTop w:val="0"/>
      <w:marBottom w:val="0"/>
      <w:divBdr>
        <w:top w:val="none" w:sz="0" w:space="0" w:color="auto"/>
        <w:left w:val="none" w:sz="0" w:space="0" w:color="auto"/>
        <w:bottom w:val="none" w:sz="0" w:space="0" w:color="auto"/>
        <w:right w:val="none" w:sz="0" w:space="0" w:color="auto"/>
      </w:divBdr>
    </w:div>
    <w:div w:id="254285861">
      <w:bodyDiv w:val="1"/>
      <w:marLeft w:val="0"/>
      <w:marRight w:val="0"/>
      <w:marTop w:val="0"/>
      <w:marBottom w:val="0"/>
      <w:divBdr>
        <w:top w:val="none" w:sz="0" w:space="0" w:color="auto"/>
        <w:left w:val="none" w:sz="0" w:space="0" w:color="auto"/>
        <w:bottom w:val="none" w:sz="0" w:space="0" w:color="auto"/>
        <w:right w:val="none" w:sz="0" w:space="0" w:color="auto"/>
      </w:divBdr>
    </w:div>
    <w:div w:id="254288884">
      <w:bodyDiv w:val="1"/>
      <w:marLeft w:val="0"/>
      <w:marRight w:val="0"/>
      <w:marTop w:val="0"/>
      <w:marBottom w:val="0"/>
      <w:divBdr>
        <w:top w:val="none" w:sz="0" w:space="0" w:color="auto"/>
        <w:left w:val="none" w:sz="0" w:space="0" w:color="auto"/>
        <w:bottom w:val="none" w:sz="0" w:space="0" w:color="auto"/>
        <w:right w:val="none" w:sz="0" w:space="0" w:color="auto"/>
      </w:divBdr>
    </w:div>
    <w:div w:id="254289081">
      <w:bodyDiv w:val="1"/>
      <w:marLeft w:val="0"/>
      <w:marRight w:val="0"/>
      <w:marTop w:val="0"/>
      <w:marBottom w:val="0"/>
      <w:divBdr>
        <w:top w:val="none" w:sz="0" w:space="0" w:color="auto"/>
        <w:left w:val="none" w:sz="0" w:space="0" w:color="auto"/>
        <w:bottom w:val="none" w:sz="0" w:space="0" w:color="auto"/>
        <w:right w:val="none" w:sz="0" w:space="0" w:color="auto"/>
      </w:divBdr>
    </w:div>
    <w:div w:id="254292162">
      <w:bodyDiv w:val="1"/>
      <w:marLeft w:val="0"/>
      <w:marRight w:val="0"/>
      <w:marTop w:val="0"/>
      <w:marBottom w:val="0"/>
      <w:divBdr>
        <w:top w:val="none" w:sz="0" w:space="0" w:color="auto"/>
        <w:left w:val="none" w:sz="0" w:space="0" w:color="auto"/>
        <w:bottom w:val="none" w:sz="0" w:space="0" w:color="auto"/>
        <w:right w:val="none" w:sz="0" w:space="0" w:color="auto"/>
      </w:divBdr>
    </w:div>
    <w:div w:id="254360449">
      <w:bodyDiv w:val="1"/>
      <w:marLeft w:val="0"/>
      <w:marRight w:val="0"/>
      <w:marTop w:val="0"/>
      <w:marBottom w:val="0"/>
      <w:divBdr>
        <w:top w:val="none" w:sz="0" w:space="0" w:color="auto"/>
        <w:left w:val="none" w:sz="0" w:space="0" w:color="auto"/>
        <w:bottom w:val="none" w:sz="0" w:space="0" w:color="auto"/>
        <w:right w:val="none" w:sz="0" w:space="0" w:color="auto"/>
      </w:divBdr>
    </w:div>
    <w:div w:id="254360862">
      <w:bodyDiv w:val="1"/>
      <w:marLeft w:val="0"/>
      <w:marRight w:val="0"/>
      <w:marTop w:val="0"/>
      <w:marBottom w:val="0"/>
      <w:divBdr>
        <w:top w:val="none" w:sz="0" w:space="0" w:color="auto"/>
        <w:left w:val="none" w:sz="0" w:space="0" w:color="auto"/>
        <w:bottom w:val="none" w:sz="0" w:space="0" w:color="auto"/>
        <w:right w:val="none" w:sz="0" w:space="0" w:color="auto"/>
      </w:divBdr>
    </w:div>
    <w:div w:id="254363829">
      <w:bodyDiv w:val="1"/>
      <w:marLeft w:val="0"/>
      <w:marRight w:val="0"/>
      <w:marTop w:val="0"/>
      <w:marBottom w:val="0"/>
      <w:divBdr>
        <w:top w:val="none" w:sz="0" w:space="0" w:color="auto"/>
        <w:left w:val="none" w:sz="0" w:space="0" w:color="auto"/>
        <w:bottom w:val="none" w:sz="0" w:space="0" w:color="auto"/>
        <w:right w:val="none" w:sz="0" w:space="0" w:color="auto"/>
      </w:divBdr>
    </w:div>
    <w:div w:id="254364326">
      <w:bodyDiv w:val="1"/>
      <w:marLeft w:val="0"/>
      <w:marRight w:val="0"/>
      <w:marTop w:val="0"/>
      <w:marBottom w:val="0"/>
      <w:divBdr>
        <w:top w:val="none" w:sz="0" w:space="0" w:color="auto"/>
        <w:left w:val="none" w:sz="0" w:space="0" w:color="auto"/>
        <w:bottom w:val="none" w:sz="0" w:space="0" w:color="auto"/>
        <w:right w:val="none" w:sz="0" w:space="0" w:color="auto"/>
      </w:divBdr>
    </w:div>
    <w:div w:id="254364505">
      <w:bodyDiv w:val="1"/>
      <w:marLeft w:val="0"/>
      <w:marRight w:val="0"/>
      <w:marTop w:val="0"/>
      <w:marBottom w:val="0"/>
      <w:divBdr>
        <w:top w:val="none" w:sz="0" w:space="0" w:color="auto"/>
        <w:left w:val="none" w:sz="0" w:space="0" w:color="auto"/>
        <w:bottom w:val="none" w:sz="0" w:space="0" w:color="auto"/>
        <w:right w:val="none" w:sz="0" w:space="0" w:color="auto"/>
      </w:divBdr>
    </w:div>
    <w:div w:id="254365584">
      <w:bodyDiv w:val="1"/>
      <w:marLeft w:val="0"/>
      <w:marRight w:val="0"/>
      <w:marTop w:val="0"/>
      <w:marBottom w:val="0"/>
      <w:divBdr>
        <w:top w:val="none" w:sz="0" w:space="0" w:color="auto"/>
        <w:left w:val="none" w:sz="0" w:space="0" w:color="auto"/>
        <w:bottom w:val="none" w:sz="0" w:space="0" w:color="auto"/>
        <w:right w:val="none" w:sz="0" w:space="0" w:color="auto"/>
      </w:divBdr>
    </w:div>
    <w:div w:id="254365699">
      <w:bodyDiv w:val="1"/>
      <w:marLeft w:val="0"/>
      <w:marRight w:val="0"/>
      <w:marTop w:val="0"/>
      <w:marBottom w:val="0"/>
      <w:divBdr>
        <w:top w:val="none" w:sz="0" w:space="0" w:color="auto"/>
        <w:left w:val="none" w:sz="0" w:space="0" w:color="auto"/>
        <w:bottom w:val="none" w:sz="0" w:space="0" w:color="auto"/>
        <w:right w:val="none" w:sz="0" w:space="0" w:color="auto"/>
      </w:divBdr>
    </w:div>
    <w:div w:id="254365789">
      <w:bodyDiv w:val="1"/>
      <w:marLeft w:val="0"/>
      <w:marRight w:val="0"/>
      <w:marTop w:val="0"/>
      <w:marBottom w:val="0"/>
      <w:divBdr>
        <w:top w:val="none" w:sz="0" w:space="0" w:color="auto"/>
        <w:left w:val="none" w:sz="0" w:space="0" w:color="auto"/>
        <w:bottom w:val="none" w:sz="0" w:space="0" w:color="auto"/>
        <w:right w:val="none" w:sz="0" w:space="0" w:color="auto"/>
      </w:divBdr>
    </w:div>
    <w:div w:id="254367320">
      <w:bodyDiv w:val="1"/>
      <w:marLeft w:val="0"/>
      <w:marRight w:val="0"/>
      <w:marTop w:val="0"/>
      <w:marBottom w:val="0"/>
      <w:divBdr>
        <w:top w:val="none" w:sz="0" w:space="0" w:color="auto"/>
        <w:left w:val="none" w:sz="0" w:space="0" w:color="auto"/>
        <w:bottom w:val="none" w:sz="0" w:space="0" w:color="auto"/>
        <w:right w:val="none" w:sz="0" w:space="0" w:color="auto"/>
      </w:divBdr>
    </w:div>
    <w:div w:id="254410808">
      <w:bodyDiv w:val="1"/>
      <w:marLeft w:val="0"/>
      <w:marRight w:val="0"/>
      <w:marTop w:val="0"/>
      <w:marBottom w:val="0"/>
      <w:divBdr>
        <w:top w:val="none" w:sz="0" w:space="0" w:color="auto"/>
        <w:left w:val="none" w:sz="0" w:space="0" w:color="auto"/>
        <w:bottom w:val="none" w:sz="0" w:space="0" w:color="auto"/>
        <w:right w:val="none" w:sz="0" w:space="0" w:color="auto"/>
      </w:divBdr>
    </w:div>
    <w:div w:id="254435379">
      <w:bodyDiv w:val="1"/>
      <w:marLeft w:val="0"/>
      <w:marRight w:val="0"/>
      <w:marTop w:val="0"/>
      <w:marBottom w:val="0"/>
      <w:divBdr>
        <w:top w:val="none" w:sz="0" w:space="0" w:color="auto"/>
        <w:left w:val="none" w:sz="0" w:space="0" w:color="auto"/>
        <w:bottom w:val="none" w:sz="0" w:space="0" w:color="auto"/>
        <w:right w:val="none" w:sz="0" w:space="0" w:color="auto"/>
      </w:divBdr>
    </w:div>
    <w:div w:id="254441793">
      <w:bodyDiv w:val="1"/>
      <w:marLeft w:val="0"/>
      <w:marRight w:val="0"/>
      <w:marTop w:val="0"/>
      <w:marBottom w:val="0"/>
      <w:divBdr>
        <w:top w:val="none" w:sz="0" w:space="0" w:color="auto"/>
        <w:left w:val="none" w:sz="0" w:space="0" w:color="auto"/>
        <w:bottom w:val="none" w:sz="0" w:space="0" w:color="auto"/>
        <w:right w:val="none" w:sz="0" w:space="0" w:color="auto"/>
      </w:divBdr>
    </w:div>
    <w:div w:id="254478309">
      <w:bodyDiv w:val="1"/>
      <w:marLeft w:val="0"/>
      <w:marRight w:val="0"/>
      <w:marTop w:val="0"/>
      <w:marBottom w:val="0"/>
      <w:divBdr>
        <w:top w:val="none" w:sz="0" w:space="0" w:color="auto"/>
        <w:left w:val="none" w:sz="0" w:space="0" w:color="auto"/>
        <w:bottom w:val="none" w:sz="0" w:space="0" w:color="auto"/>
        <w:right w:val="none" w:sz="0" w:space="0" w:color="auto"/>
      </w:divBdr>
    </w:div>
    <w:div w:id="254478585">
      <w:bodyDiv w:val="1"/>
      <w:marLeft w:val="0"/>
      <w:marRight w:val="0"/>
      <w:marTop w:val="0"/>
      <w:marBottom w:val="0"/>
      <w:divBdr>
        <w:top w:val="none" w:sz="0" w:space="0" w:color="auto"/>
        <w:left w:val="none" w:sz="0" w:space="0" w:color="auto"/>
        <w:bottom w:val="none" w:sz="0" w:space="0" w:color="auto"/>
        <w:right w:val="none" w:sz="0" w:space="0" w:color="auto"/>
      </w:divBdr>
    </w:div>
    <w:div w:id="254478805">
      <w:bodyDiv w:val="1"/>
      <w:marLeft w:val="0"/>
      <w:marRight w:val="0"/>
      <w:marTop w:val="0"/>
      <w:marBottom w:val="0"/>
      <w:divBdr>
        <w:top w:val="none" w:sz="0" w:space="0" w:color="auto"/>
        <w:left w:val="none" w:sz="0" w:space="0" w:color="auto"/>
        <w:bottom w:val="none" w:sz="0" w:space="0" w:color="auto"/>
        <w:right w:val="none" w:sz="0" w:space="0" w:color="auto"/>
      </w:divBdr>
    </w:div>
    <w:div w:id="254481028">
      <w:bodyDiv w:val="1"/>
      <w:marLeft w:val="0"/>
      <w:marRight w:val="0"/>
      <w:marTop w:val="0"/>
      <w:marBottom w:val="0"/>
      <w:divBdr>
        <w:top w:val="none" w:sz="0" w:space="0" w:color="auto"/>
        <w:left w:val="none" w:sz="0" w:space="0" w:color="auto"/>
        <w:bottom w:val="none" w:sz="0" w:space="0" w:color="auto"/>
        <w:right w:val="none" w:sz="0" w:space="0" w:color="auto"/>
      </w:divBdr>
    </w:div>
    <w:div w:id="254557158">
      <w:bodyDiv w:val="1"/>
      <w:marLeft w:val="0"/>
      <w:marRight w:val="0"/>
      <w:marTop w:val="0"/>
      <w:marBottom w:val="0"/>
      <w:divBdr>
        <w:top w:val="none" w:sz="0" w:space="0" w:color="auto"/>
        <w:left w:val="none" w:sz="0" w:space="0" w:color="auto"/>
        <w:bottom w:val="none" w:sz="0" w:space="0" w:color="auto"/>
        <w:right w:val="none" w:sz="0" w:space="0" w:color="auto"/>
      </w:divBdr>
    </w:div>
    <w:div w:id="254559961">
      <w:bodyDiv w:val="1"/>
      <w:marLeft w:val="0"/>
      <w:marRight w:val="0"/>
      <w:marTop w:val="0"/>
      <w:marBottom w:val="0"/>
      <w:divBdr>
        <w:top w:val="none" w:sz="0" w:space="0" w:color="auto"/>
        <w:left w:val="none" w:sz="0" w:space="0" w:color="auto"/>
        <w:bottom w:val="none" w:sz="0" w:space="0" w:color="auto"/>
        <w:right w:val="none" w:sz="0" w:space="0" w:color="auto"/>
      </w:divBdr>
    </w:div>
    <w:div w:id="254633627">
      <w:bodyDiv w:val="1"/>
      <w:marLeft w:val="0"/>
      <w:marRight w:val="0"/>
      <w:marTop w:val="0"/>
      <w:marBottom w:val="0"/>
      <w:divBdr>
        <w:top w:val="none" w:sz="0" w:space="0" w:color="auto"/>
        <w:left w:val="none" w:sz="0" w:space="0" w:color="auto"/>
        <w:bottom w:val="none" w:sz="0" w:space="0" w:color="auto"/>
        <w:right w:val="none" w:sz="0" w:space="0" w:color="auto"/>
      </w:divBdr>
    </w:div>
    <w:div w:id="254634993">
      <w:bodyDiv w:val="1"/>
      <w:marLeft w:val="0"/>
      <w:marRight w:val="0"/>
      <w:marTop w:val="0"/>
      <w:marBottom w:val="0"/>
      <w:divBdr>
        <w:top w:val="none" w:sz="0" w:space="0" w:color="auto"/>
        <w:left w:val="none" w:sz="0" w:space="0" w:color="auto"/>
        <w:bottom w:val="none" w:sz="0" w:space="0" w:color="auto"/>
        <w:right w:val="none" w:sz="0" w:space="0" w:color="auto"/>
      </w:divBdr>
    </w:div>
    <w:div w:id="254636705">
      <w:bodyDiv w:val="1"/>
      <w:marLeft w:val="0"/>
      <w:marRight w:val="0"/>
      <w:marTop w:val="0"/>
      <w:marBottom w:val="0"/>
      <w:divBdr>
        <w:top w:val="none" w:sz="0" w:space="0" w:color="auto"/>
        <w:left w:val="none" w:sz="0" w:space="0" w:color="auto"/>
        <w:bottom w:val="none" w:sz="0" w:space="0" w:color="auto"/>
        <w:right w:val="none" w:sz="0" w:space="0" w:color="auto"/>
      </w:divBdr>
    </w:div>
    <w:div w:id="254677290">
      <w:bodyDiv w:val="1"/>
      <w:marLeft w:val="0"/>
      <w:marRight w:val="0"/>
      <w:marTop w:val="0"/>
      <w:marBottom w:val="0"/>
      <w:divBdr>
        <w:top w:val="none" w:sz="0" w:space="0" w:color="auto"/>
        <w:left w:val="none" w:sz="0" w:space="0" w:color="auto"/>
        <w:bottom w:val="none" w:sz="0" w:space="0" w:color="auto"/>
        <w:right w:val="none" w:sz="0" w:space="0" w:color="auto"/>
      </w:divBdr>
    </w:div>
    <w:div w:id="254703515">
      <w:bodyDiv w:val="1"/>
      <w:marLeft w:val="0"/>
      <w:marRight w:val="0"/>
      <w:marTop w:val="0"/>
      <w:marBottom w:val="0"/>
      <w:divBdr>
        <w:top w:val="none" w:sz="0" w:space="0" w:color="auto"/>
        <w:left w:val="none" w:sz="0" w:space="0" w:color="auto"/>
        <w:bottom w:val="none" w:sz="0" w:space="0" w:color="auto"/>
        <w:right w:val="none" w:sz="0" w:space="0" w:color="auto"/>
      </w:divBdr>
    </w:div>
    <w:div w:id="254822342">
      <w:bodyDiv w:val="1"/>
      <w:marLeft w:val="0"/>
      <w:marRight w:val="0"/>
      <w:marTop w:val="0"/>
      <w:marBottom w:val="0"/>
      <w:divBdr>
        <w:top w:val="none" w:sz="0" w:space="0" w:color="auto"/>
        <w:left w:val="none" w:sz="0" w:space="0" w:color="auto"/>
        <w:bottom w:val="none" w:sz="0" w:space="0" w:color="auto"/>
        <w:right w:val="none" w:sz="0" w:space="0" w:color="auto"/>
      </w:divBdr>
    </w:div>
    <w:div w:id="254898424">
      <w:bodyDiv w:val="1"/>
      <w:marLeft w:val="0"/>
      <w:marRight w:val="0"/>
      <w:marTop w:val="0"/>
      <w:marBottom w:val="0"/>
      <w:divBdr>
        <w:top w:val="none" w:sz="0" w:space="0" w:color="auto"/>
        <w:left w:val="none" w:sz="0" w:space="0" w:color="auto"/>
        <w:bottom w:val="none" w:sz="0" w:space="0" w:color="auto"/>
        <w:right w:val="none" w:sz="0" w:space="0" w:color="auto"/>
      </w:divBdr>
    </w:div>
    <w:div w:id="254901462">
      <w:bodyDiv w:val="1"/>
      <w:marLeft w:val="0"/>
      <w:marRight w:val="0"/>
      <w:marTop w:val="0"/>
      <w:marBottom w:val="0"/>
      <w:divBdr>
        <w:top w:val="none" w:sz="0" w:space="0" w:color="auto"/>
        <w:left w:val="none" w:sz="0" w:space="0" w:color="auto"/>
        <w:bottom w:val="none" w:sz="0" w:space="0" w:color="auto"/>
        <w:right w:val="none" w:sz="0" w:space="0" w:color="auto"/>
      </w:divBdr>
    </w:div>
    <w:div w:id="255017519">
      <w:bodyDiv w:val="1"/>
      <w:marLeft w:val="0"/>
      <w:marRight w:val="0"/>
      <w:marTop w:val="0"/>
      <w:marBottom w:val="0"/>
      <w:divBdr>
        <w:top w:val="none" w:sz="0" w:space="0" w:color="auto"/>
        <w:left w:val="none" w:sz="0" w:space="0" w:color="auto"/>
        <w:bottom w:val="none" w:sz="0" w:space="0" w:color="auto"/>
        <w:right w:val="none" w:sz="0" w:space="0" w:color="auto"/>
      </w:divBdr>
    </w:div>
    <w:div w:id="255020552">
      <w:bodyDiv w:val="1"/>
      <w:marLeft w:val="0"/>
      <w:marRight w:val="0"/>
      <w:marTop w:val="0"/>
      <w:marBottom w:val="0"/>
      <w:divBdr>
        <w:top w:val="none" w:sz="0" w:space="0" w:color="auto"/>
        <w:left w:val="none" w:sz="0" w:space="0" w:color="auto"/>
        <w:bottom w:val="none" w:sz="0" w:space="0" w:color="auto"/>
        <w:right w:val="none" w:sz="0" w:space="0" w:color="auto"/>
      </w:divBdr>
    </w:div>
    <w:div w:id="255024487">
      <w:bodyDiv w:val="1"/>
      <w:marLeft w:val="0"/>
      <w:marRight w:val="0"/>
      <w:marTop w:val="0"/>
      <w:marBottom w:val="0"/>
      <w:divBdr>
        <w:top w:val="none" w:sz="0" w:space="0" w:color="auto"/>
        <w:left w:val="none" w:sz="0" w:space="0" w:color="auto"/>
        <w:bottom w:val="none" w:sz="0" w:space="0" w:color="auto"/>
        <w:right w:val="none" w:sz="0" w:space="0" w:color="auto"/>
      </w:divBdr>
    </w:div>
    <w:div w:id="255090531">
      <w:bodyDiv w:val="1"/>
      <w:marLeft w:val="0"/>
      <w:marRight w:val="0"/>
      <w:marTop w:val="0"/>
      <w:marBottom w:val="0"/>
      <w:divBdr>
        <w:top w:val="none" w:sz="0" w:space="0" w:color="auto"/>
        <w:left w:val="none" w:sz="0" w:space="0" w:color="auto"/>
        <w:bottom w:val="none" w:sz="0" w:space="0" w:color="auto"/>
        <w:right w:val="none" w:sz="0" w:space="0" w:color="auto"/>
      </w:divBdr>
    </w:div>
    <w:div w:id="255094213">
      <w:bodyDiv w:val="1"/>
      <w:marLeft w:val="0"/>
      <w:marRight w:val="0"/>
      <w:marTop w:val="0"/>
      <w:marBottom w:val="0"/>
      <w:divBdr>
        <w:top w:val="none" w:sz="0" w:space="0" w:color="auto"/>
        <w:left w:val="none" w:sz="0" w:space="0" w:color="auto"/>
        <w:bottom w:val="none" w:sz="0" w:space="0" w:color="auto"/>
        <w:right w:val="none" w:sz="0" w:space="0" w:color="auto"/>
      </w:divBdr>
    </w:div>
    <w:div w:id="255096950">
      <w:bodyDiv w:val="1"/>
      <w:marLeft w:val="0"/>
      <w:marRight w:val="0"/>
      <w:marTop w:val="0"/>
      <w:marBottom w:val="0"/>
      <w:divBdr>
        <w:top w:val="none" w:sz="0" w:space="0" w:color="auto"/>
        <w:left w:val="none" w:sz="0" w:space="0" w:color="auto"/>
        <w:bottom w:val="none" w:sz="0" w:space="0" w:color="auto"/>
        <w:right w:val="none" w:sz="0" w:space="0" w:color="auto"/>
      </w:divBdr>
    </w:div>
    <w:div w:id="255096978">
      <w:bodyDiv w:val="1"/>
      <w:marLeft w:val="0"/>
      <w:marRight w:val="0"/>
      <w:marTop w:val="0"/>
      <w:marBottom w:val="0"/>
      <w:divBdr>
        <w:top w:val="none" w:sz="0" w:space="0" w:color="auto"/>
        <w:left w:val="none" w:sz="0" w:space="0" w:color="auto"/>
        <w:bottom w:val="none" w:sz="0" w:space="0" w:color="auto"/>
        <w:right w:val="none" w:sz="0" w:space="0" w:color="auto"/>
      </w:divBdr>
    </w:div>
    <w:div w:id="255134233">
      <w:bodyDiv w:val="1"/>
      <w:marLeft w:val="0"/>
      <w:marRight w:val="0"/>
      <w:marTop w:val="0"/>
      <w:marBottom w:val="0"/>
      <w:divBdr>
        <w:top w:val="none" w:sz="0" w:space="0" w:color="auto"/>
        <w:left w:val="none" w:sz="0" w:space="0" w:color="auto"/>
        <w:bottom w:val="none" w:sz="0" w:space="0" w:color="auto"/>
        <w:right w:val="none" w:sz="0" w:space="0" w:color="auto"/>
      </w:divBdr>
    </w:div>
    <w:div w:id="255137000">
      <w:bodyDiv w:val="1"/>
      <w:marLeft w:val="0"/>
      <w:marRight w:val="0"/>
      <w:marTop w:val="0"/>
      <w:marBottom w:val="0"/>
      <w:divBdr>
        <w:top w:val="none" w:sz="0" w:space="0" w:color="auto"/>
        <w:left w:val="none" w:sz="0" w:space="0" w:color="auto"/>
        <w:bottom w:val="none" w:sz="0" w:space="0" w:color="auto"/>
        <w:right w:val="none" w:sz="0" w:space="0" w:color="auto"/>
      </w:divBdr>
    </w:div>
    <w:div w:id="255140391">
      <w:bodyDiv w:val="1"/>
      <w:marLeft w:val="0"/>
      <w:marRight w:val="0"/>
      <w:marTop w:val="0"/>
      <w:marBottom w:val="0"/>
      <w:divBdr>
        <w:top w:val="none" w:sz="0" w:space="0" w:color="auto"/>
        <w:left w:val="none" w:sz="0" w:space="0" w:color="auto"/>
        <w:bottom w:val="none" w:sz="0" w:space="0" w:color="auto"/>
        <w:right w:val="none" w:sz="0" w:space="0" w:color="auto"/>
      </w:divBdr>
    </w:div>
    <w:div w:id="255210471">
      <w:bodyDiv w:val="1"/>
      <w:marLeft w:val="0"/>
      <w:marRight w:val="0"/>
      <w:marTop w:val="0"/>
      <w:marBottom w:val="0"/>
      <w:divBdr>
        <w:top w:val="none" w:sz="0" w:space="0" w:color="auto"/>
        <w:left w:val="none" w:sz="0" w:space="0" w:color="auto"/>
        <w:bottom w:val="none" w:sz="0" w:space="0" w:color="auto"/>
        <w:right w:val="none" w:sz="0" w:space="0" w:color="auto"/>
      </w:divBdr>
    </w:div>
    <w:div w:id="255211853">
      <w:bodyDiv w:val="1"/>
      <w:marLeft w:val="0"/>
      <w:marRight w:val="0"/>
      <w:marTop w:val="0"/>
      <w:marBottom w:val="0"/>
      <w:divBdr>
        <w:top w:val="none" w:sz="0" w:space="0" w:color="auto"/>
        <w:left w:val="none" w:sz="0" w:space="0" w:color="auto"/>
        <w:bottom w:val="none" w:sz="0" w:space="0" w:color="auto"/>
        <w:right w:val="none" w:sz="0" w:space="0" w:color="auto"/>
      </w:divBdr>
    </w:div>
    <w:div w:id="255215560">
      <w:bodyDiv w:val="1"/>
      <w:marLeft w:val="0"/>
      <w:marRight w:val="0"/>
      <w:marTop w:val="0"/>
      <w:marBottom w:val="0"/>
      <w:divBdr>
        <w:top w:val="none" w:sz="0" w:space="0" w:color="auto"/>
        <w:left w:val="none" w:sz="0" w:space="0" w:color="auto"/>
        <w:bottom w:val="none" w:sz="0" w:space="0" w:color="auto"/>
        <w:right w:val="none" w:sz="0" w:space="0" w:color="auto"/>
      </w:divBdr>
    </w:div>
    <w:div w:id="255285162">
      <w:bodyDiv w:val="1"/>
      <w:marLeft w:val="0"/>
      <w:marRight w:val="0"/>
      <w:marTop w:val="0"/>
      <w:marBottom w:val="0"/>
      <w:divBdr>
        <w:top w:val="none" w:sz="0" w:space="0" w:color="auto"/>
        <w:left w:val="none" w:sz="0" w:space="0" w:color="auto"/>
        <w:bottom w:val="none" w:sz="0" w:space="0" w:color="auto"/>
        <w:right w:val="none" w:sz="0" w:space="0" w:color="auto"/>
      </w:divBdr>
    </w:div>
    <w:div w:id="255290740">
      <w:bodyDiv w:val="1"/>
      <w:marLeft w:val="0"/>
      <w:marRight w:val="0"/>
      <w:marTop w:val="0"/>
      <w:marBottom w:val="0"/>
      <w:divBdr>
        <w:top w:val="none" w:sz="0" w:space="0" w:color="auto"/>
        <w:left w:val="none" w:sz="0" w:space="0" w:color="auto"/>
        <w:bottom w:val="none" w:sz="0" w:space="0" w:color="auto"/>
        <w:right w:val="none" w:sz="0" w:space="0" w:color="auto"/>
      </w:divBdr>
    </w:div>
    <w:div w:id="255290800">
      <w:bodyDiv w:val="1"/>
      <w:marLeft w:val="0"/>
      <w:marRight w:val="0"/>
      <w:marTop w:val="0"/>
      <w:marBottom w:val="0"/>
      <w:divBdr>
        <w:top w:val="none" w:sz="0" w:space="0" w:color="auto"/>
        <w:left w:val="none" w:sz="0" w:space="0" w:color="auto"/>
        <w:bottom w:val="none" w:sz="0" w:space="0" w:color="auto"/>
        <w:right w:val="none" w:sz="0" w:space="0" w:color="auto"/>
      </w:divBdr>
    </w:div>
    <w:div w:id="255290855">
      <w:bodyDiv w:val="1"/>
      <w:marLeft w:val="0"/>
      <w:marRight w:val="0"/>
      <w:marTop w:val="0"/>
      <w:marBottom w:val="0"/>
      <w:divBdr>
        <w:top w:val="none" w:sz="0" w:space="0" w:color="auto"/>
        <w:left w:val="none" w:sz="0" w:space="0" w:color="auto"/>
        <w:bottom w:val="none" w:sz="0" w:space="0" w:color="auto"/>
        <w:right w:val="none" w:sz="0" w:space="0" w:color="auto"/>
      </w:divBdr>
    </w:div>
    <w:div w:id="255292654">
      <w:bodyDiv w:val="1"/>
      <w:marLeft w:val="0"/>
      <w:marRight w:val="0"/>
      <w:marTop w:val="0"/>
      <w:marBottom w:val="0"/>
      <w:divBdr>
        <w:top w:val="none" w:sz="0" w:space="0" w:color="auto"/>
        <w:left w:val="none" w:sz="0" w:space="0" w:color="auto"/>
        <w:bottom w:val="none" w:sz="0" w:space="0" w:color="auto"/>
        <w:right w:val="none" w:sz="0" w:space="0" w:color="auto"/>
      </w:divBdr>
    </w:div>
    <w:div w:id="255329137">
      <w:bodyDiv w:val="1"/>
      <w:marLeft w:val="0"/>
      <w:marRight w:val="0"/>
      <w:marTop w:val="0"/>
      <w:marBottom w:val="0"/>
      <w:divBdr>
        <w:top w:val="none" w:sz="0" w:space="0" w:color="auto"/>
        <w:left w:val="none" w:sz="0" w:space="0" w:color="auto"/>
        <w:bottom w:val="none" w:sz="0" w:space="0" w:color="auto"/>
        <w:right w:val="none" w:sz="0" w:space="0" w:color="auto"/>
      </w:divBdr>
    </w:div>
    <w:div w:id="255332096">
      <w:bodyDiv w:val="1"/>
      <w:marLeft w:val="0"/>
      <w:marRight w:val="0"/>
      <w:marTop w:val="0"/>
      <w:marBottom w:val="0"/>
      <w:divBdr>
        <w:top w:val="none" w:sz="0" w:space="0" w:color="auto"/>
        <w:left w:val="none" w:sz="0" w:space="0" w:color="auto"/>
        <w:bottom w:val="none" w:sz="0" w:space="0" w:color="auto"/>
        <w:right w:val="none" w:sz="0" w:space="0" w:color="auto"/>
      </w:divBdr>
    </w:div>
    <w:div w:id="255333359">
      <w:bodyDiv w:val="1"/>
      <w:marLeft w:val="0"/>
      <w:marRight w:val="0"/>
      <w:marTop w:val="0"/>
      <w:marBottom w:val="0"/>
      <w:divBdr>
        <w:top w:val="none" w:sz="0" w:space="0" w:color="auto"/>
        <w:left w:val="none" w:sz="0" w:space="0" w:color="auto"/>
        <w:bottom w:val="none" w:sz="0" w:space="0" w:color="auto"/>
        <w:right w:val="none" w:sz="0" w:space="0" w:color="auto"/>
      </w:divBdr>
    </w:div>
    <w:div w:id="255359366">
      <w:bodyDiv w:val="1"/>
      <w:marLeft w:val="0"/>
      <w:marRight w:val="0"/>
      <w:marTop w:val="0"/>
      <w:marBottom w:val="0"/>
      <w:divBdr>
        <w:top w:val="none" w:sz="0" w:space="0" w:color="auto"/>
        <w:left w:val="none" w:sz="0" w:space="0" w:color="auto"/>
        <w:bottom w:val="none" w:sz="0" w:space="0" w:color="auto"/>
        <w:right w:val="none" w:sz="0" w:space="0" w:color="auto"/>
      </w:divBdr>
    </w:div>
    <w:div w:id="255403043">
      <w:bodyDiv w:val="1"/>
      <w:marLeft w:val="0"/>
      <w:marRight w:val="0"/>
      <w:marTop w:val="0"/>
      <w:marBottom w:val="0"/>
      <w:divBdr>
        <w:top w:val="none" w:sz="0" w:space="0" w:color="auto"/>
        <w:left w:val="none" w:sz="0" w:space="0" w:color="auto"/>
        <w:bottom w:val="none" w:sz="0" w:space="0" w:color="auto"/>
        <w:right w:val="none" w:sz="0" w:space="0" w:color="auto"/>
      </w:divBdr>
    </w:div>
    <w:div w:id="255410409">
      <w:bodyDiv w:val="1"/>
      <w:marLeft w:val="0"/>
      <w:marRight w:val="0"/>
      <w:marTop w:val="0"/>
      <w:marBottom w:val="0"/>
      <w:divBdr>
        <w:top w:val="none" w:sz="0" w:space="0" w:color="auto"/>
        <w:left w:val="none" w:sz="0" w:space="0" w:color="auto"/>
        <w:bottom w:val="none" w:sz="0" w:space="0" w:color="auto"/>
        <w:right w:val="none" w:sz="0" w:space="0" w:color="auto"/>
      </w:divBdr>
    </w:div>
    <w:div w:id="255477294">
      <w:bodyDiv w:val="1"/>
      <w:marLeft w:val="0"/>
      <w:marRight w:val="0"/>
      <w:marTop w:val="0"/>
      <w:marBottom w:val="0"/>
      <w:divBdr>
        <w:top w:val="none" w:sz="0" w:space="0" w:color="auto"/>
        <w:left w:val="none" w:sz="0" w:space="0" w:color="auto"/>
        <w:bottom w:val="none" w:sz="0" w:space="0" w:color="auto"/>
        <w:right w:val="none" w:sz="0" w:space="0" w:color="auto"/>
      </w:divBdr>
    </w:div>
    <w:div w:id="255485329">
      <w:bodyDiv w:val="1"/>
      <w:marLeft w:val="0"/>
      <w:marRight w:val="0"/>
      <w:marTop w:val="0"/>
      <w:marBottom w:val="0"/>
      <w:divBdr>
        <w:top w:val="none" w:sz="0" w:space="0" w:color="auto"/>
        <w:left w:val="none" w:sz="0" w:space="0" w:color="auto"/>
        <w:bottom w:val="none" w:sz="0" w:space="0" w:color="auto"/>
        <w:right w:val="none" w:sz="0" w:space="0" w:color="auto"/>
      </w:divBdr>
    </w:div>
    <w:div w:id="255486151">
      <w:bodyDiv w:val="1"/>
      <w:marLeft w:val="0"/>
      <w:marRight w:val="0"/>
      <w:marTop w:val="0"/>
      <w:marBottom w:val="0"/>
      <w:divBdr>
        <w:top w:val="none" w:sz="0" w:space="0" w:color="auto"/>
        <w:left w:val="none" w:sz="0" w:space="0" w:color="auto"/>
        <w:bottom w:val="none" w:sz="0" w:space="0" w:color="auto"/>
        <w:right w:val="none" w:sz="0" w:space="0" w:color="auto"/>
      </w:divBdr>
    </w:div>
    <w:div w:id="255553160">
      <w:bodyDiv w:val="1"/>
      <w:marLeft w:val="0"/>
      <w:marRight w:val="0"/>
      <w:marTop w:val="0"/>
      <w:marBottom w:val="0"/>
      <w:divBdr>
        <w:top w:val="none" w:sz="0" w:space="0" w:color="auto"/>
        <w:left w:val="none" w:sz="0" w:space="0" w:color="auto"/>
        <w:bottom w:val="none" w:sz="0" w:space="0" w:color="auto"/>
        <w:right w:val="none" w:sz="0" w:space="0" w:color="auto"/>
      </w:divBdr>
    </w:div>
    <w:div w:id="255557141">
      <w:bodyDiv w:val="1"/>
      <w:marLeft w:val="0"/>
      <w:marRight w:val="0"/>
      <w:marTop w:val="0"/>
      <w:marBottom w:val="0"/>
      <w:divBdr>
        <w:top w:val="none" w:sz="0" w:space="0" w:color="auto"/>
        <w:left w:val="none" w:sz="0" w:space="0" w:color="auto"/>
        <w:bottom w:val="none" w:sz="0" w:space="0" w:color="auto"/>
        <w:right w:val="none" w:sz="0" w:space="0" w:color="auto"/>
      </w:divBdr>
    </w:div>
    <w:div w:id="255557302">
      <w:bodyDiv w:val="1"/>
      <w:marLeft w:val="0"/>
      <w:marRight w:val="0"/>
      <w:marTop w:val="0"/>
      <w:marBottom w:val="0"/>
      <w:divBdr>
        <w:top w:val="none" w:sz="0" w:space="0" w:color="auto"/>
        <w:left w:val="none" w:sz="0" w:space="0" w:color="auto"/>
        <w:bottom w:val="none" w:sz="0" w:space="0" w:color="auto"/>
        <w:right w:val="none" w:sz="0" w:space="0" w:color="auto"/>
      </w:divBdr>
    </w:div>
    <w:div w:id="255596181">
      <w:bodyDiv w:val="1"/>
      <w:marLeft w:val="0"/>
      <w:marRight w:val="0"/>
      <w:marTop w:val="0"/>
      <w:marBottom w:val="0"/>
      <w:divBdr>
        <w:top w:val="none" w:sz="0" w:space="0" w:color="auto"/>
        <w:left w:val="none" w:sz="0" w:space="0" w:color="auto"/>
        <w:bottom w:val="none" w:sz="0" w:space="0" w:color="auto"/>
        <w:right w:val="none" w:sz="0" w:space="0" w:color="auto"/>
      </w:divBdr>
    </w:div>
    <w:div w:id="255600946">
      <w:bodyDiv w:val="1"/>
      <w:marLeft w:val="0"/>
      <w:marRight w:val="0"/>
      <w:marTop w:val="0"/>
      <w:marBottom w:val="0"/>
      <w:divBdr>
        <w:top w:val="none" w:sz="0" w:space="0" w:color="auto"/>
        <w:left w:val="none" w:sz="0" w:space="0" w:color="auto"/>
        <w:bottom w:val="none" w:sz="0" w:space="0" w:color="auto"/>
        <w:right w:val="none" w:sz="0" w:space="0" w:color="auto"/>
      </w:divBdr>
    </w:div>
    <w:div w:id="255602477">
      <w:bodyDiv w:val="1"/>
      <w:marLeft w:val="0"/>
      <w:marRight w:val="0"/>
      <w:marTop w:val="0"/>
      <w:marBottom w:val="0"/>
      <w:divBdr>
        <w:top w:val="none" w:sz="0" w:space="0" w:color="auto"/>
        <w:left w:val="none" w:sz="0" w:space="0" w:color="auto"/>
        <w:bottom w:val="none" w:sz="0" w:space="0" w:color="auto"/>
        <w:right w:val="none" w:sz="0" w:space="0" w:color="auto"/>
      </w:divBdr>
    </w:div>
    <w:div w:id="255603247">
      <w:bodyDiv w:val="1"/>
      <w:marLeft w:val="0"/>
      <w:marRight w:val="0"/>
      <w:marTop w:val="0"/>
      <w:marBottom w:val="0"/>
      <w:divBdr>
        <w:top w:val="none" w:sz="0" w:space="0" w:color="auto"/>
        <w:left w:val="none" w:sz="0" w:space="0" w:color="auto"/>
        <w:bottom w:val="none" w:sz="0" w:space="0" w:color="auto"/>
        <w:right w:val="none" w:sz="0" w:space="0" w:color="auto"/>
      </w:divBdr>
    </w:div>
    <w:div w:id="255672535">
      <w:bodyDiv w:val="1"/>
      <w:marLeft w:val="0"/>
      <w:marRight w:val="0"/>
      <w:marTop w:val="0"/>
      <w:marBottom w:val="0"/>
      <w:divBdr>
        <w:top w:val="none" w:sz="0" w:space="0" w:color="auto"/>
        <w:left w:val="none" w:sz="0" w:space="0" w:color="auto"/>
        <w:bottom w:val="none" w:sz="0" w:space="0" w:color="auto"/>
        <w:right w:val="none" w:sz="0" w:space="0" w:color="auto"/>
      </w:divBdr>
    </w:div>
    <w:div w:id="255674994">
      <w:bodyDiv w:val="1"/>
      <w:marLeft w:val="0"/>
      <w:marRight w:val="0"/>
      <w:marTop w:val="0"/>
      <w:marBottom w:val="0"/>
      <w:divBdr>
        <w:top w:val="none" w:sz="0" w:space="0" w:color="auto"/>
        <w:left w:val="none" w:sz="0" w:space="0" w:color="auto"/>
        <w:bottom w:val="none" w:sz="0" w:space="0" w:color="auto"/>
        <w:right w:val="none" w:sz="0" w:space="0" w:color="auto"/>
      </w:divBdr>
    </w:div>
    <w:div w:id="255678755">
      <w:bodyDiv w:val="1"/>
      <w:marLeft w:val="0"/>
      <w:marRight w:val="0"/>
      <w:marTop w:val="0"/>
      <w:marBottom w:val="0"/>
      <w:divBdr>
        <w:top w:val="none" w:sz="0" w:space="0" w:color="auto"/>
        <w:left w:val="none" w:sz="0" w:space="0" w:color="auto"/>
        <w:bottom w:val="none" w:sz="0" w:space="0" w:color="auto"/>
        <w:right w:val="none" w:sz="0" w:space="0" w:color="auto"/>
      </w:divBdr>
    </w:div>
    <w:div w:id="255722359">
      <w:bodyDiv w:val="1"/>
      <w:marLeft w:val="0"/>
      <w:marRight w:val="0"/>
      <w:marTop w:val="0"/>
      <w:marBottom w:val="0"/>
      <w:divBdr>
        <w:top w:val="none" w:sz="0" w:space="0" w:color="auto"/>
        <w:left w:val="none" w:sz="0" w:space="0" w:color="auto"/>
        <w:bottom w:val="none" w:sz="0" w:space="0" w:color="auto"/>
        <w:right w:val="none" w:sz="0" w:space="0" w:color="auto"/>
      </w:divBdr>
    </w:div>
    <w:div w:id="255746374">
      <w:bodyDiv w:val="1"/>
      <w:marLeft w:val="0"/>
      <w:marRight w:val="0"/>
      <w:marTop w:val="0"/>
      <w:marBottom w:val="0"/>
      <w:divBdr>
        <w:top w:val="none" w:sz="0" w:space="0" w:color="auto"/>
        <w:left w:val="none" w:sz="0" w:space="0" w:color="auto"/>
        <w:bottom w:val="none" w:sz="0" w:space="0" w:color="auto"/>
        <w:right w:val="none" w:sz="0" w:space="0" w:color="auto"/>
      </w:divBdr>
    </w:div>
    <w:div w:id="255746593">
      <w:bodyDiv w:val="1"/>
      <w:marLeft w:val="0"/>
      <w:marRight w:val="0"/>
      <w:marTop w:val="0"/>
      <w:marBottom w:val="0"/>
      <w:divBdr>
        <w:top w:val="none" w:sz="0" w:space="0" w:color="auto"/>
        <w:left w:val="none" w:sz="0" w:space="0" w:color="auto"/>
        <w:bottom w:val="none" w:sz="0" w:space="0" w:color="auto"/>
        <w:right w:val="none" w:sz="0" w:space="0" w:color="auto"/>
      </w:divBdr>
    </w:div>
    <w:div w:id="255749456">
      <w:bodyDiv w:val="1"/>
      <w:marLeft w:val="0"/>
      <w:marRight w:val="0"/>
      <w:marTop w:val="0"/>
      <w:marBottom w:val="0"/>
      <w:divBdr>
        <w:top w:val="none" w:sz="0" w:space="0" w:color="auto"/>
        <w:left w:val="none" w:sz="0" w:space="0" w:color="auto"/>
        <w:bottom w:val="none" w:sz="0" w:space="0" w:color="auto"/>
        <w:right w:val="none" w:sz="0" w:space="0" w:color="auto"/>
      </w:divBdr>
    </w:div>
    <w:div w:id="255790413">
      <w:bodyDiv w:val="1"/>
      <w:marLeft w:val="0"/>
      <w:marRight w:val="0"/>
      <w:marTop w:val="0"/>
      <w:marBottom w:val="0"/>
      <w:divBdr>
        <w:top w:val="none" w:sz="0" w:space="0" w:color="auto"/>
        <w:left w:val="none" w:sz="0" w:space="0" w:color="auto"/>
        <w:bottom w:val="none" w:sz="0" w:space="0" w:color="auto"/>
        <w:right w:val="none" w:sz="0" w:space="0" w:color="auto"/>
      </w:divBdr>
    </w:div>
    <w:div w:id="255794355">
      <w:bodyDiv w:val="1"/>
      <w:marLeft w:val="0"/>
      <w:marRight w:val="0"/>
      <w:marTop w:val="0"/>
      <w:marBottom w:val="0"/>
      <w:divBdr>
        <w:top w:val="none" w:sz="0" w:space="0" w:color="auto"/>
        <w:left w:val="none" w:sz="0" w:space="0" w:color="auto"/>
        <w:bottom w:val="none" w:sz="0" w:space="0" w:color="auto"/>
        <w:right w:val="none" w:sz="0" w:space="0" w:color="auto"/>
      </w:divBdr>
    </w:div>
    <w:div w:id="255796440">
      <w:bodyDiv w:val="1"/>
      <w:marLeft w:val="0"/>
      <w:marRight w:val="0"/>
      <w:marTop w:val="0"/>
      <w:marBottom w:val="0"/>
      <w:divBdr>
        <w:top w:val="none" w:sz="0" w:space="0" w:color="auto"/>
        <w:left w:val="none" w:sz="0" w:space="0" w:color="auto"/>
        <w:bottom w:val="none" w:sz="0" w:space="0" w:color="auto"/>
        <w:right w:val="none" w:sz="0" w:space="0" w:color="auto"/>
      </w:divBdr>
    </w:div>
    <w:div w:id="255797203">
      <w:bodyDiv w:val="1"/>
      <w:marLeft w:val="0"/>
      <w:marRight w:val="0"/>
      <w:marTop w:val="0"/>
      <w:marBottom w:val="0"/>
      <w:divBdr>
        <w:top w:val="none" w:sz="0" w:space="0" w:color="auto"/>
        <w:left w:val="none" w:sz="0" w:space="0" w:color="auto"/>
        <w:bottom w:val="none" w:sz="0" w:space="0" w:color="auto"/>
        <w:right w:val="none" w:sz="0" w:space="0" w:color="auto"/>
      </w:divBdr>
    </w:div>
    <w:div w:id="255864815">
      <w:bodyDiv w:val="1"/>
      <w:marLeft w:val="0"/>
      <w:marRight w:val="0"/>
      <w:marTop w:val="0"/>
      <w:marBottom w:val="0"/>
      <w:divBdr>
        <w:top w:val="none" w:sz="0" w:space="0" w:color="auto"/>
        <w:left w:val="none" w:sz="0" w:space="0" w:color="auto"/>
        <w:bottom w:val="none" w:sz="0" w:space="0" w:color="auto"/>
        <w:right w:val="none" w:sz="0" w:space="0" w:color="auto"/>
      </w:divBdr>
    </w:div>
    <w:div w:id="255866604">
      <w:bodyDiv w:val="1"/>
      <w:marLeft w:val="0"/>
      <w:marRight w:val="0"/>
      <w:marTop w:val="0"/>
      <w:marBottom w:val="0"/>
      <w:divBdr>
        <w:top w:val="none" w:sz="0" w:space="0" w:color="auto"/>
        <w:left w:val="none" w:sz="0" w:space="0" w:color="auto"/>
        <w:bottom w:val="none" w:sz="0" w:space="0" w:color="auto"/>
        <w:right w:val="none" w:sz="0" w:space="0" w:color="auto"/>
      </w:divBdr>
    </w:div>
    <w:div w:id="255869484">
      <w:bodyDiv w:val="1"/>
      <w:marLeft w:val="0"/>
      <w:marRight w:val="0"/>
      <w:marTop w:val="0"/>
      <w:marBottom w:val="0"/>
      <w:divBdr>
        <w:top w:val="none" w:sz="0" w:space="0" w:color="auto"/>
        <w:left w:val="none" w:sz="0" w:space="0" w:color="auto"/>
        <w:bottom w:val="none" w:sz="0" w:space="0" w:color="auto"/>
        <w:right w:val="none" w:sz="0" w:space="0" w:color="auto"/>
      </w:divBdr>
    </w:div>
    <w:div w:id="255870150">
      <w:bodyDiv w:val="1"/>
      <w:marLeft w:val="0"/>
      <w:marRight w:val="0"/>
      <w:marTop w:val="0"/>
      <w:marBottom w:val="0"/>
      <w:divBdr>
        <w:top w:val="none" w:sz="0" w:space="0" w:color="auto"/>
        <w:left w:val="none" w:sz="0" w:space="0" w:color="auto"/>
        <w:bottom w:val="none" w:sz="0" w:space="0" w:color="auto"/>
        <w:right w:val="none" w:sz="0" w:space="0" w:color="auto"/>
      </w:divBdr>
    </w:div>
    <w:div w:id="255939269">
      <w:bodyDiv w:val="1"/>
      <w:marLeft w:val="0"/>
      <w:marRight w:val="0"/>
      <w:marTop w:val="0"/>
      <w:marBottom w:val="0"/>
      <w:divBdr>
        <w:top w:val="none" w:sz="0" w:space="0" w:color="auto"/>
        <w:left w:val="none" w:sz="0" w:space="0" w:color="auto"/>
        <w:bottom w:val="none" w:sz="0" w:space="0" w:color="auto"/>
        <w:right w:val="none" w:sz="0" w:space="0" w:color="auto"/>
      </w:divBdr>
    </w:div>
    <w:div w:id="255943602">
      <w:bodyDiv w:val="1"/>
      <w:marLeft w:val="0"/>
      <w:marRight w:val="0"/>
      <w:marTop w:val="0"/>
      <w:marBottom w:val="0"/>
      <w:divBdr>
        <w:top w:val="none" w:sz="0" w:space="0" w:color="auto"/>
        <w:left w:val="none" w:sz="0" w:space="0" w:color="auto"/>
        <w:bottom w:val="none" w:sz="0" w:space="0" w:color="auto"/>
        <w:right w:val="none" w:sz="0" w:space="0" w:color="auto"/>
      </w:divBdr>
    </w:div>
    <w:div w:id="255984266">
      <w:bodyDiv w:val="1"/>
      <w:marLeft w:val="0"/>
      <w:marRight w:val="0"/>
      <w:marTop w:val="0"/>
      <w:marBottom w:val="0"/>
      <w:divBdr>
        <w:top w:val="none" w:sz="0" w:space="0" w:color="auto"/>
        <w:left w:val="none" w:sz="0" w:space="0" w:color="auto"/>
        <w:bottom w:val="none" w:sz="0" w:space="0" w:color="auto"/>
        <w:right w:val="none" w:sz="0" w:space="0" w:color="auto"/>
      </w:divBdr>
    </w:div>
    <w:div w:id="256015487">
      <w:bodyDiv w:val="1"/>
      <w:marLeft w:val="0"/>
      <w:marRight w:val="0"/>
      <w:marTop w:val="0"/>
      <w:marBottom w:val="0"/>
      <w:divBdr>
        <w:top w:val="none" w:sz="0" w:space="0" w:color="auto"/>
        <w:left w:val="none" w:sz="0" w:space="0" w:color="auto"/>
        <w:bottom w:val="none" w:sz="0" w:space="0" w:color="auto"/>
        <w:right w:val="none" w:sz="0" w:space="0" w:color="auto"/>
      </w:divBdr>
    </w:div>
    <w:div w:id="256057029">
      <w:bodyDiv w:val="1"/>
      <w:marLeft w:val="0"/>
      <w:marRight w:val="0"/>
      <w:marTop w:val="0"/>
      <w:marBottom w:val="0"/>
      <w:divBdr>
        <w:top w:val="none" w:sz="0" w:space="0" w:color="auto"/>
        <w:left w:val="none" w:sz="0" w:space="0" w:color="auto"/>
        <w:bottom w:val="none" w:sz="0" w:space="0" w:color="auto"/>
        <w:right w:val="none" w:sz="0" w:space="0" w:color="auto"/>
      </w:divBdr>
    </w:div>
    <w:div w:id="256061999">
      <w:bodyDiv w:val="1"/>
      <w:marLeft w:val="0"/>
      <w:marRight w:val="0"/>
      <w:marTop w:val="0"/>
      <w:marBottom w:val="0"/>
      <w:divBdr>
        <w:top w:val="none" w:sz="0" w:space="0" w:color="auto"/>
        <w:left w:val="none" w:sz="0" w:space="0" w:color="auto"/>
        <w:bottom w:val="none" w:sz="0" w:space="0" w:color="auto"/>
        <w:right w:val="none" w:sz="0" w:space="0" w:color="auto"/>
      </w:divBdr>
    </w:div>
    <w:div w:id="256133021">
      <w:bodyDiv w:val="1"/>
      <w:marLeft w:val="0"/>
      <w:marRight w:val="0"/>
      <w:marTop w:val="0"/>
      <w:marBottom w:val="0"/>
      <w:divBdr>
        <w:top w:val="none" w:sz="0" w:space="0" w:color="auto"/>
        <w:left w:val="none" w:sz="0" w:space="0" w:color="auto"/>
        <w:bottom w:val="none" w:sz="0" w:space="0" w:color="auto"/>
        <w:right w:val="none" w:sz="0" w:space="0" w:color="auto"/>
      </w:divBdr>
    </w:div>
    <w:div w:id="256133418">
      <w:bodyDiv w:val="1"/>
      <w:marLeft w:val="0"/>
      <w:marRight w:val="0"/>
      <w:marTop w:val="0"/>
      <w:marBottom w:val="0"/>
      <w:divBdr>
        <w:top w:val="none" w:sz="0" w:space="0" w:color="auto"/>
        <w:left w:val="none" w:sz="0" w:space="0" w:color="auto"/>
        <w:bottom w:val="none" w:sz="0" w:space="0" w:color="auto"/>
        <w:right w:val="none" w:sz="0" w:space="0" w:color="auto"/>
      </w:divBdr>
    </w:div>
    <w:div w:id="256134602">
      <w:bodyDiv w:val="1"/>
      <w:marLeft w:val="0"/>
      <w:marRight w:val="0"/>
      <w:marTop w:val="0"/>
      <w:marBottom w:val="0"/>
      <w:divBdr>
        <w:top w:val="none" w:sz="0" w:space="0" w:color="auto"/>
        <w:left w:val="none" w:sz="0" w:space="0" w:color="auto"/>
        <w:bottom w:val="none" w:sz="0" w:space="0" w:color="auto"/>
        <w:right w:val="none" w:sz="0" w:space="0" w:color="auto"/>
      </w:divBdr>
    </w:div>
    <w:div w:id="256140584">
      <w:bodyDiv w:val="1"/>
      <w:marLeft w:val="0"/>
      <w:marRight w:val="0"/>
      <w:marTop w:val="0"/>
      <w:marBottom w:val="0"/>
      <w:divBdr>
        <w:top w:val="none" w:sz="0" w:space="0" w:color="auto"/>
        <w:left w:val="none" w:sz="0" w:space="0" w:color="auto"/>
        <w:bottom w:val="none" w:sz="0" w:space="0" w:color="auto"/>
        <w:right w:val="none" w:sz="0" w:space="0" w:color="auto"/>
      </w:divBdr>
    </w:div>
    <w:div w:id="256180895">
      <w:bodyDiv w:val="1"/>
      <w:marLeft w:val="0"/>
      <w:marRight w:val="0"/>
      <w:marTop w:val="0"/>
      <w:marBottom w:val="0"/>
      <w:divBdr>
        <w:top w:val="none" w:sz="0" w:space="0" w:color="auto"/>
        <w:left w:val="none" w:sz="0" w:space="0" w:color="auto"/>
        <w:bottom w:val="none" w:sz="0" w:space="0" w:color="auto"/>
        <w:right w:val="none" w:sz="0" w:space="0" w:color="auto"/>
      </w:divBdr>
    </w:div>
    <w:div w:id="256183516">
      <w:bodyDiv w:val="1"/>
      <w:marLeft w:val="0"/>
      <w:marRight w:val="0"/>
      <w:marTop w:val="0"/>
      <w:marBottom w:val="0"/>
      <w:divBdr>
        <w:top w:val="none" w:sz="0" w:space="0" w:color="auto"/>
        <w:left w:val="none" w:sz="0" w:space="0" w:color="auto"/>
        <w:bottom w:val="none" w:sz="0" w:space="0" w:color="auto"/>
        <w:right w:val="none" w:sz="0" w:space="0" w:color="auto"/>
      </w:divBdr>
    </w:div>
    <w:div w:id="256183654">
      <w:bodyDiv w:val="1"/>
      <w:marLeft w:val="0"/>
      <w:marRight w:val="0"/>
      <w:marTop w:val="0"/>
      <w:marBottom w:val="0"/>
      <w:divBdr>
        <w:top w:val="none" w:sz="0" w:space="0" w:color="auto"/>
        <w:left w:val="none" w:sz="0" w:space="0" w:color="auto"/>
        <w:bottom w:val="none" w:sz="0" w:space="0" w:color="auto"/>
        <w:right w:val="none" w:sz="0" w:space="0" w:color="auto"/>
      </w:divBdr>
    </w:div>
    <w:div w:id="256184219">
      <w:bodyDiv w:val="1"/>
      <w:marLeft w:val="0"/>
      <w:marRight w:val="0"/>
      <w:marTop w:val="0"/>
      <w:marBottom w:val="0"/>
      <w:divBdr>
        <w:top w:val="none" w:sz="0" w:space="0" w:color="auto"/>
        <w:left w:val="none" w:sz="0" w:space="0" w:color="auto"/>
        <w:bottom w:val="none" w:sz="0" w:space="0" w:color="auto"/>
        <w:right w:val="none" w:sz="0" w:space="0" w:color="auto"/>
      </w:divBdr>
    </w:div>
    <w:div w:id="256212983">
      <w:bodyDiv w:val="1"/>
      <w:marLeft w:val="0"/>
      <w:marRight w:val="0"/>
      <w:marTop w:val="0"/>
      <w:marBottom w:val="0"/>
      <w:divBdr>
        <w:top w:val="none" w:sz="0" w:space="0" w:color="auto"/>
        <w:left w:val="none" w:sz="0" w:space="0" w:color="auto"/>
        <w:bottom w:val="none" w:sz="0" w:space="0" w:color="auto"/>
        <w:right w:val="none" w:sz="0" w:space="0" w:color="auto"/>
      </w:divBdr>
    </w:div>
    <w:div w:id="256250669">
      <w:bodyDiv w:val="1"/>
      <w:marLeft w:val="0"/>
      <w:marRight w:val="0"/>
      <w:marTop w:val="0"/>
      <w:marBottom w:val="0"/>
      <w:divBdr>
        <w:top w:val="none" w:sz="0" w:space="0" w:color="auto"/>
        <w:left w:val="none" w:sz="0" w:space="0" w:color="auto"/>
        <w:bottom w:val="none" w:sz="0" w:space="0" w:color="auto"/>
        <w:right w:val="none" w:sz="0" w:space="0" w:color="auto"/>
      </w:divBdr>
    </w:div>
    <w:div w:id="256252998">
      <w:bodyDiv w:val="1"/>
      <w:marLeft w:val="0"/>
      <w:marRight w:val="0"/>
      <w:marTop w:val="0"/>
      <w:marBottom w:val="0"/>
      <w:divBdr>
        <w:top w:val="none" w:sz="0" w:space="0" w:color="auto"/>
        <w:left w:val="none" w:sz="0" w:space="0" w:color="auto"/>
        <w:bottom w:val="none" w:sz="0" w:space="0" w:color="auto"/>
        <w:right w:val="none" w:sz="0" w:space="0" w:color="auto"/>
      </w:divBdr>
    </w:div>
    <w:div w:id="256254761">
      <w:bodyDiv w:val="1"/>
      <w:marLeft w:val="0"/>
      <w:marRight w:val="0"/>
      <w:marTop w:val="0"/>
      <w:marBottom w:val="0"/>
      <w:divBdr>
        <w:top w:val="none" w:sz="0" w:space="0" w:color="auto"/>
        <w:left w:val="none" w:sz="0" w:space="0" w:color="auto"/>
        <w:bottom w:val="none" w:sz="0" w:space="0" w:color="auto"/>
        <w:right w:val="none" w:sz="0" w:space="0" w:color="auto"/>
      </w:divBdr>
    </w:div>
    <w:div w:id="256256855">
      <w:bodyDiv w:val="1"/>
      <w:marLeft w:val="0"/>
      <w:marRight w:val="0"/>
      <w:marTop w:val="0"/>
      <w:marBottom w:val="0"/>
      <w:divBdr>
        <w:top w:val="none" w:sz="0" w:space="0" w:color="auto"/>
        <w:left w:val="none" w:sz="0" w:space="0" w:color="auto"/>
        <w:bottom w:val="none" w:sz="0" w:space="0" w:color="auto"/>
        <w:right w:val="none" w:sz="0" w:space="0" w:color="auto"/>
      </w:divBdr>
    </w:div>
    <w:div w:id="256258898">
      <w:bodyDiv w:val="1"/>
      <w:marLeft w:val="0"/>
      <w:marRight w:val="0"/>
      <w:marTop w:val="0"/>
      <w:marBottom w:val="0"/>
      <w:divBdr>
        <w:top w:val="none" w:sz="0" w:space="0" w:color="auto"/>
        <w:left w:val="none" w:sz="0" w:space="0" w:color="auto"/>
        <w:bottom w:val="none" w:sz="0" w:space="0" w:color="auto"/>
        <w:right w:val="none" w:sz="0" w:space="0" w:color="auto"/>
      </w:divBdr>
    </w:div>
    <w:div w:id="256327028">
      <w:bodyDiv w:val="1"/>
      <w:marLeft w:val="0"/>
      <w:marRight w:val="0"/>
      <w:marTop w:val="0"/>
      <w:marBottom w:val="0"/>
      <w:divBdr>
        <w:top w:val="none" w:sz="0" w:space="0" w:color="auto"/>
        <w:left w:val="none" w:sz="0" w:space="0" w:color="auto"/>
        <w:bottom w:val="none" w:sz="0" w:space="0" w:color="auto"/>
        <w:right w:val="none" w:sz="0" w:space="0" w:color="auto"/>
      </w:divBdr>
    </w:div>
    <w:div w:id="256377407">
      <w:bodyDiv w:val="1"/>
      <w:marLeft w:val="0"/>
      <w:marRight w:val="0"/>
      <w:marTop w:val="0"/>
      <w:marBottom w:val="0"/>
      <w:divBdr>
        <w:top w:val="none" w:sz="0" w:space="0" w:color="auto"/>
        <w:left w:val="none" w:sz="0" w:space="0" w:color="auto"/>
        <w:bottom w:val="none" w:sz="0" w:space="0" w:color="auto"/>
        <w:right w:val="none" w:sz="0" w:space="0" w:color="auto"/>
      </w:divBdr>
    </w:div>
    <w:div w:id="256400996">
      <w:bodyDiv w:val="1"/>
      <w:marLeft w:val="0"/>
      <w:marRight w:val="0"/>
      <w:marTop w:val="0"/>
      <w:marBottom w:val="0"/>
      <w:divBdr>
        <w:top w:val="none" w:sz="0" w:space="0" w:color="auto"/>
        <w:left w:val="none" w:sz="0" w:space="0" w:color="auto"/>
        <w:bottom w:val="none" w:sz="0" w:space="0" w:color="auto"/>
        <w:right w:val="none" w:sz="0" w:space="0" w:color="auto"/>
      </w:divBdr>
    </w:div>
    <w:div w:id="256402264">
      <w:bodyDiv w:val="1"/>
      <w:marLeft w:val="0"/>
      <w:marRight w:val="0"/>
      <w:marTop w:val="0"/>
      <w:marBottom w:val="0"/>
      <w:divBdr>
        <w:top w:val="none" w:sz="0" w:space="0" w:color="auto"/>
        <w:left w:val="none" w:sz="0" w:space="0" w:color="auto"/>
        <w:bottom w:val="none" w:sz="0" w:space="0" w:color="auto"/>
        <w:right w:val="none" w:sz="0" w:space="0" w:color="auto"/>
      </w:divBdr>
    </w:div>
    <w:div w:id="256406393">
      <w:bodyDiv w:val="1"/>
      <w:marLeft w:val="0"/>
      <w:marRight w:val="0"/>
      <w:marTop w:val="0"/>
      <w:marBottom w:val="0"/>
      <w:divBdr>
        <w:top w:val="none" w:sz="0" w:space="0" w:color="auto"/>
        <w:left w:val="none" w:sz="0" w:space="0" w:color="auto"/>
        <w:bottom w:val="none" w:sz="0" w:space="0" w:color="auto"/>
        <w:right w:val="none" w:sz="0" w:space="0" w:color="auto"/>
      </w:divBdr>
    </w:div>
    <w:div w:id="256409291">
      <w:bodyDiv w:val="1"/>
      <w:marLeft w:val="0"/>
      <w:marRight w:val="0"/>
      <w:marTop w:val="0"/>
      <w:marBottom w:val="0"/>
      <w:divBdr>
        <w:top w:val="none" w:sz="0" w:space="0" w:color="auto"/>
        <w:left w:val="none" w:sz="0" w:space="0" w:color="auto"/>
        <w:bottom w:val="none" w:sz="0" w:space="0" w:color="auto"/>
        <w:right w:val="none" w:sz="0" w:space="0" w:color="auto"/>
      </w:divBdr>
    </w:div>
    <w:div w:id="256525307">
      <w:bodyDiv w:val="1"/>
      <w:marLeft w:val="0"/>
      <w:marRight w:val="0"/>
      <w:marTop w:val="0"/>
      <w:marBottom w:val="0"/>
      <w:divBdr>
        <w:top w:val="none" w:sz="0" w:space="0" w:color="auto"/>
        <w:left w:val="none" w:sz="0" w:space="0" w:color="auto"/>
        <w:bottom w:val="none" w:sz="0" w:space="0" w:color="auto"/>
        <w:right w:val="none" w:sz="0" w:space="0" w:color="auto"/>
      </w:divBdr>
    </w:div>
    <w:div w:id="256602108">
      <w:bodyDiv w:val="1"/>
      <w:marLeft w:val="0"/>
      <w:marRight w:val="0"/>
      <w:marTop w:val="0"/>
      <w:marBottom w:val="0"/>
      <w:divBdr>
        <w:top w:val="none" w:sz="0" w:space="0" w:color="auto"/>
        <w:left w:val="none" w:sz="0" w:space="0" w:color="auto"/>
        <w:bottom w:val="none" w:sz="0" w:space="0" w:color="auto"/>
        <w:right w:val="none" w:sz="0" w:space="0" w:color="auto"/>
      </w:divBdr>
    </w:div>
    <w:div w:id="256645295">
      <w:bodyDiv w:val="1"/>
      <w:marLeft w:val="0"/>
      <w:marRight w:val="0"/>
      <w:marTop w:val="0"/>
      <w:marBottom w:val="0"/>
      <w:divBdr>
        <w:top w:val="none" w:sz="0" w:space="0" w:color="auto"/>
        <w:left w:val="none" w:sz="0" w:space="0" w:color="auto"/>
        <w:bottom w:val="none" w:sz="0" w:space="0" w:color="auto"/>
        <w:right w:val="none" w:sz="0" w:space="0" w:color="auto"/>
      </w:divBdr>
    </w:div>
    <w:div w:id="256670162">
      <w:bodyDiv w:val="1"/>
      <w:marLeft w:val="0"/>
      <w:marRight w:val="0"/>
      <w:marTop w:val="0"/>
      <w:marBottom w:val="0"/>
      <w:divBdr>
        <w:top w:val="none" w:sz="0" w:space="0" w:color="auto"/>
        <w:left w:val="none" w:sz="0" w:space="0" w:color="auto"/>
        <w:bottom w:val="none" w:sz="0" w:space="0" w:color="auto"/>
        <w:right w:val="none" w:sz="0" w:space="0" w:color="auto"/>
      </w:divBdr>
    </w:div>
    <w:div w:id="256670456">
      <w:bodyDiv w:val="1"/>
      <w:marLeft w:val="0"/>
      <w:marRight w:val="0"/>
      <w:marTop w:val="0"/>
      <w:marBottom w:val="0"/>
      <w:divBdr>
        <w:top w:val="none" w:sz="0" w:space="0" w:color="auto"/>
        <w:left w:val="none" w:sz="0" w:space="0" w:color="auto"/>
        <w:bottom w:val="none" w:sz="0" w:space="0" w:color="auto"/>
        <w:right w:val="none" w:sz="0" w:space="0" w:color="auto"/>
      </w:divBdr>
    </w:div>
    <w:div w:id="256720985">
      <w:bodyDiv w:val="1"/>
      <w:marLeft w:val="0"/>
      <w:marRight w:val="0"/>
      <w:marTop w:val="0"/>
      <w:marBottom w:val="0"/>
      <w:divBdr>
        <w:top w:val="none" w:sz="0" w:space="0" w:color="auto"/>
        <w:left w:val="none" w:sz="0" w:space="0" w:color="auto"/>
        <w:bottom w:val="none" w:sz="0" w:space="0" w:color="auto"/>
        <w:right w:val="none" w:sz="0" w:space="0" w:color="auto"/>
      </w:divBdr>
    </w:div>
    <w:div w:id="256721364">
      <w:bodyDiv w:val="1"/>
      <w:marLeft w:val="0"/>
      <w:marRight w:val="0"/>
      <w:marTop w:val="0"/>
      <w:marBottom w:val="0"/>
      <w:divBdr>
        <w:top w:val="none" w:sz="0" w:space="0" w:color="auto"/>
        <w:left w:val="none" w:sz="0" w:space="0" w:color="auto"/>
        <w:bottom w:val="none" w:sz="0" w:space="0" w:color="auto"/>
        <w:right w:val="none" w:sz="0" w:space="0" w:color="auto"/>
      </w:divBdr>
    </w:div>
    <w:div w:id="256794143">
      <w:bodyDiv w:val="1"/>
      <w:marLeft w:val="0"/>
      <w:marRight w:val="0"/>
      <w:marTop w:val="0"/>
      <w:marBottom w:val="0"/>
      <w:divBdr>
        <w:top w:val="none" w:sz="0" w:space="0" w:color="auto"/>
        <w:left w:val="none" w:sz="0" w:space="0" w:color="auto"/>
        <w:bottom w:val="none" w:sz="0" w:space="0" w:color="auto"/>
        <w:right w:val="none" w:sz="0" w:space="0" w:color="auto"/>
      </w:divBdr>
    </w:div>
    <w:div w:id="256796208">
      <w:bodyDiv w:val="1"/>
      <w:marLeft w:val="0"/>
      <w:marRight w:val="0"/>
      <w:marTop w:val="0"/>
      <w:marBottom w:val="0"/>
      <w:divBdr>
        <w:top w:val="none" w:sz="0" w:space="0" w:color="auto"/>
        <w:left w:val="none" w:sz="0" w:space="0" w:color="auto"/>
        <w:bottom w:val="none" w:sz="0" w:space="0" w:color="auto"/>
        <w:right w:val="none" w:sz="0" w:space="0" w:color="auto"/>
      </w:divBdr>
    </w:div>
    <w:div w:id="256863663">
      <w:bodyDiv w:val="1"/>
      <w:marLeft w:val="0"/>
      <w:marRight w:val="0"/>
      <w:marTop w:val="0"/>
      <w:marBottom w:val="0"/>
      <w:divBdr>
        <w:top w:val="none" w:sz="0" w:space="0" w:color="auto"/>
        <w:left w:val="none" w:sz="0" w:space="0" w:color="auto"/>
        <w:bottom w:val="none" w:sz="0" w:space="0" w:color="auto"/>
        <w:right w:val="none" w:sz="0" w:space="0" w:color="auto"/>
      </w:divBdr>
    </w:div>
    <w:div w:id="256867130">
      <w:bodyDiv w:val="1"/>
      <w:marLeft w:val="0"/>
      <w:marRight w:val="0"/>
      <w:marTop w:val="0"/>
      <w:marBottom w:val="0"/>
      <w:divBdr>
        <w:top w:val="none" w:sz="0" w:space="0" w:color="auto"/>
        <w:left w:val="none" w:sz="0" w:space="0" w:color="auto"/>
        <w:bottom w:val="none" w:sz="0" w:space="0" w:color="auto"/>
        <w:right w:val="none" w:sz="0" w:space="0" w:color="auto"/>
      </w:divBdr>
    </w:div>
    <w:div w:id="256867437">
      <w:bodyDiv w:val="1"/>
      <w:marLeft w:val="0"/>
      <w:marRight w:val="0"/>
      <w:marTop w:val="0"/>
      <w:marBottom w:val="0"/>
      <w:divBdr>
        <w:top w:val="none" w:sz="0" w:space="0" w:color="auto"/>
        <w:left w:val="none" w:sz="0" w:space="0" w:color="auto"/>
        <w:bottom w:val="none" w:sz="0" w:space="0" w:color="auto"/>
        <w:right w:val="none" w:sz="0" w:space="0" w:color="auto"/>
      </w:divBdr>
    </w:div>
    <w:div w:id="256910636">
      <w:bodyDiv w:val="1"/>
      <w:marLeft w:val="0"/>
      <w:marRight w:val="0"/>
      <w:marTop w:val="0"/>
      <w:marBottom w:val="0"/>
      <w:divBdr>
        <w:top w:val="none" w:sz="0" w:space="0" w:color="auto"/>
        <w:left w:val="none" w:sz="0" w:space="0" w:color="auto"/>
        <w:bottom w:val="none" w:sz="0" w:space="0" w:color="auto"/>
        <w:right w:val="none" w:sz="0" w:space="0" w:color="auto"/>
      </w:divBdr>
    </w:div>
    <w:div w:id="256914711">
      <w:bodyDiv w:val="1"/>
      <w:marLeft w:val="0"/>
      <w:marRight w:val="0"/>
      <w:marTop w:val="0"/>
      <w:marBottom w:val="0"/>
      <w:divBdr>
        <w:top w:val="none" w:sz="0" w:space="0" w:color="auto"/>
        <w:left w:val="none" w:sz="0" w:space="0" w:color="auto"/>
        <w:bottom w:val="none" w:sz="0" w:space="0" w:color="auto"/>
        <w:right w:val="none" w:sz="0" w:space="0" w:color="auto"/>
      </w:divBdr>
    </w:div>
    <w:div w:id="256914961">
      <w:bodyDiv w:val="1"/>
      <w:marLeft w:val="0"/>
      <w:marRight w:val="0"/>
      <w:marTop w:val="0"/>
      <w:marBottom w:val="0"/>
      <w:divBdr>
        <w:top w:val="none" w:sz="0" w:space="0" w:color="auto"/>
        <w:left w:val="none" w:sz="0" w:space="0" w:color="auto"/>
        <w:bottom w:val="none" w:sz="0" w:space="0" w:color="auto"/>
        <w:right w:val="none" w:sz="0" w:space="0" w:color="auto"/>
      </w:divBdr>
    </w:div>
    <w:div w:id="256981090">
      <w:bodyDiv w:val="1"/>
      <w:marLeft w:val="0"/>
      <w:marRight w:val="0"/>
      <w:marTop w:val="0"/>
      <w:marBottom w:val="0"/>
      <w:divBdr>
        <w:top w:val="none" w:sz="0" w:space="0" w:color="auto"/>
        <w:left w:val="none" w:sz="0" w:space="0" w:color="auto"/>
        <w:bottom w:val="none" w:sz="0" w:space="0" w:color="auto"/>
        <w:right w:val="none" w:sz="0" w:space="0" w:color="auto"/>
      </w:divBdr>
    </w:div>
    <w:div w:id="256982897">
      <w:bodyDiv w:val="1"/>
      <w:marLeft w:val="0"/>
      <w:marRight w:val="0"/>
      <w:marTop w:val="0"/>
      <w:marBottom w:val="0"/>
      <w:divBdr>
        <w:top w:val="none" w:sz="0" w:space="0" w:color="auto"/>
        <w:left w:val="none" w:sz="0" w:space="0" w:color="auto"/>
        <w:bottom w:val="none" w:sz="0" w:space="0" w:color="auto"/>
        <w:right w:val="none" w:sz="0" w:space="0" w:color="auto"/>
      </w:divBdr>
    </w:div>
    <w:div w:id="256989595">
      <w:bodyDiv w:val="1"/>
      <w:marLeft w:val="0"/>
      <w:marRight w:val="0"/>
      <w:marTop w:val="0"/>
      <w:marBottom w:val="0"/>
      <w:divBdr>
        <w:top w:val="none" w:sz="0" w:space="0" w:color="auto"/>
        <w:left w:val="none" w:sz="0" w:space="0" w:color="auto"/>
        <w:bottom w:val="none" w:sz="0" w:space="0" w:color="auto"/>
        <w:right w:val="none" w:sz="0" w:space="0" w:color="auto"/>
      </w:divBdr>
    </w:div>
    <w:div w:id="256990001">
      <w:bodyDiv w:val="1"/>
      <w:marLeft w:val="0"/>
      <w:marRight w:val="0"/>
      <w:marTop w:val="0"/>
      <w:marBottom w:val="0"/>
      <w:divBdr>
        <w:top w:val="none" w:sz="0" w:space="0" w:color="auto"/>
        <w:left w:val="none" w:sz="0" w:space="0" w:color="auto"/>
        <w:bottom w:val="none" w:sz="0" w:space="0" w:color="auto"/>
        <w:right w:val="none" w:sz="0" w:space="0" w:color="auto"/>
      </w:divBdr>
    </w:div>
    <w:div w:id="257101948">
      <w:bodyDiv w:val="1"/>
      <w:marLeft w:val="0"/>
      <w:marRight w:val="0"/>
      <w:marTop w:val="0"/>
      <w:marBottom w:val="0"/>
      <w:divBdr>
        <w:top w:val="none" w:sz="0" w:space="0" w:color="auto"/>
        <w:left w:val="none" w:sz="0" w:space="0" w:color="auto"/>
        <w:bottom w:val="none" w:sz="0" w:space="0" w:color="auto"/>
        <w:right w:val="none" w:sz="0" w:space="0" w:color="auto"/>
      </w:divBdr>
    </w:div>
    <w:div w:id="257103671">
      <w:bodyDiv w:val="1"/>
      <w:marLeft w:val="0"/>
      <w:marRight w:val="0"/>
      <w:marTop w:val="0"/>
      <w:marBottom w:val="0"/>
      <w:divBdr>
        <w:top w:val="none" w:sz="0" w:space="0" w:color="auto"/>
        <w:left w:val="none" w:sz="0" w:space="0" w:color="auto"/>
        <w:bottom w:val="none" w:sz="0" w:space="0" w:color="auto"/>
        <w:right w:val="none" w:sz="0" w:space="0" w:color="auto"/>
      </w:divBdr>
    </w:div>
    <w:div w:id="257103698">
      <w:bodyDiv w:val="1"/>
      <w:marLeft w:val="0"/>
      <w:marRight w:val="0"/>
      <w:marTop w:val="0"/>
      <w:marBottom w:val="0"/>
      <w:divBdr>
        <w:top w:val="none" w:sz="0" w:space="0" w:color="auto"/>
        <w:left w:val="none" w:sz="0" w:space="0" w:color="auto"/>
        <w:bottom w:val="none" w:sz="0" w:space="0" w:color="auto"/>
        <w:right w:val="none" w:sz="0" w:space="0" w:color="auto"/>
      </w:divBdr>
    </w:div>
    <w:div w:id="257176236">
      <w:bodyDiv w:val="1"/>
      <w:marLeft w:val="0"/>
      <w:marRight w:val="0"/>
      <w:marTop w:val="0"/>
      <w:marBottom w:val="0"/>
      <w:divBdr>
        <w:top w:val="none" w:sz="0" w:space="0" w:color="auto"/>
        <w:left w:val="none" w:sz="0" w:space="0" w:color="auto"/>
        <w:bottom w:val="none" w:sz="0" w:space="0" w:color="auto"/>
        <w:right w:val="none" w:sz="0" w:space="0" w:color="auto"/>
      </w:divBdr>
    </w:div>
    <w:div w:id="257179284">
      <w:bodyDiv w:val="1"/>
      <w:marLeft w:val="0"/>
      <w:marRight w:val="0"/>
      <w:marTop w:val="0"/>
      <w:marBottom w:val="0"/>
      <w:divBdr>
        <w:top w:val="none" w:sz="0" w:space="0" w:color="auto"/>
        <w:left w:val="none" w:sz="0" w:space="0" w:color="auto"/>
        <w:bottom w:val="none" w:sz="0" w:space="0" w:color="auto"/>
        <w:right w:val="none" w:sz="0" w:space="0" w:color="auto"/>
      </w:divBdr>
    </w:div>
    <w:div w:id="257183530">
      <w:bodyDiv w:val="1"/>
      <w:marLeft w:val="0"/>
      <w:marRight w:val="0"/>
      <w:marTop w:val="0"/>
      <w:marBottom w:val="0"/>
      <w:divBdr>
        <w:top w:val="none" w:sz="0" w:space="0" w:color="auto"/>
        <w:left w:val="none" w:sz="0" w:space="0" w:color="auto"/>
        <w:bottom w:val="none" w:sz="0" w:space="0" w:color="auto"/>
        <w:right w:val="none" w:sz="0" w:space="0" w:color="auto"/>
      </w:divBdr>
    </w:div>
    <w:div w:id="257258813">
      <w:bodyDiv w:val="1"/>
      <w:marLeft w:val="0"/>
      <w:marRight w:val="0"/>
      <w:marTop w:val="0"/>
      <w:marBottom w:val="0"/>
      <w:divBdr>
        <w:top w:val="none" w:sz="0" w:space="0" w:color="auto"/>
        <w:left w:val="none" w:sz="0" w:space="0" w:color="auto"/>
        <w:bottom w:val="none" w:sz="0" w:space="0" w:color="auto"/>
        <w:right w:val="none" w:sz="0" w:space="0" w:color="auto"/>
      </w:divBdr>
    </w:div>
    <w:div w:id="257297257">
      <w:bodyDiv w:val="1"/>
      <w:marLeft w:val="0"/>
      <w:marRight w:val="0"/>
      <w:marTop w:val="0"/>
      <w:marBottom w:val="0"/>
      <w:divBdr>
        <w:top w:val="none" w:sz="0" w:space="0" w:color="auto"/>
        <w:left w:val="none" w:sz="0" w:space="0" w:color="auto"/>
        <w:bottom w:val="none" w:sz="0" w:space="0" w:color="auto"/>
        <w:right w:val="none" w:sz="0" w:space="0" w:color="auto"/>
      </w:divBdr>
    </w:div>
    <w:div w:id="257297870">
      <w:bodyDiv w:val="1"/>
      <w:marLeft w:val="0"/>
      <w:marRight w:val="0"/>
      <w:marTop w:val="0"/>
      <w:marBottom w:val="0"/>
      <w:divBdr>
        <w:top w:val="none" w:sz="0" w:space="0" w:color="auto"/>
        <w:left w:val="none" w:sz="0" w:space="0" w:color="auto"/>
        <w:bottom w:val="none" w:sz="0" w:space="0" w:color="auto"/>
        <w:right w:val="none" w:sz="0" w:space="0" w:color="auto"/>
      </w:divBdr>
    </w:div>
    <w:div w:id="257373028">
      <w:bodyDiv w:val="1"/>
      <w:marLeft w:val="0"/>
      <w:marRight w:val="0"/>
      <w:marTop w:val="0"/>
      <w:marBottom w:val="0"/>
      <w:divBdr>
        <w:top w:val="none" w:sz="0" w:space="0" w:color="auto"/>
        <w:left w:val="none" w:sz="0" w:space="0" w:color="auto"/>
        <w:bottom w:val="none" w:sz="0" w:space="0" w:color="auto"/>
        <w:right w:val="none" w:sz="0" w:space="0" w:color="auto"/>
      </w:divBdr>
    </w:div>
    <w:div w:id="257445232">
      <w:bodyDiv w:val="1"/>
      <w:marLeft w:val="0"/>
      <w:marRight w:val="0"/>
      <w:marTop w:val="0"/>
      <w:marBottom w:val="0"/>
      <w:divBdr>
        <w:top w:val="none" w:sz="0" w:space="0" w:color="auto"/>
        <w:left w:val="none" w:sz="0" w:space="0" w:color="auto"/>
        <w:bottom w:val="none" w:sz="0" w:space="0" w:color="auto"/>
        <w:right w:val="none" w:sz="0" w:space="0" w:color="auto"/>
      </w:divBdr>
    </w:div>
    <w:div w:id="257449125">
      <w:bodyDiv w:val="1"/>
      <w:marLeft w:val="0"/>
      <w:marRight w:val="0"/>
      <w:marTop w:val="0"/>
      <w:marBottom w:val="0"/>
      <w:divBdr>
        <w:top w:val="none" w:sz="0" w:space="0" w:color="auto"/>
        <w:left w:val="none" w:sz="0" w:space="0" w:color="auto"/>
        <w:bottom w:val="none" w:sz="0" w:space="0" w:color="auto"/>
        <w:right w:val="none" w:sz="0" w:space="0" w:color="auto"/>
      </w:divBdr>
    </w:div>
    <w:div w:id="257449319">
      <w:bodyDiv w:val="1"/>
      <w:marLeft w:val="0"/>
      <w:marRight w:val="0"/>
      <w:marTop w:val="0"/>
      <w:marBottom w:val="0"/>
      <w:divBdr>
        <w:top w:val="none" w:sz="0" w:space="0" w:color="auto"/>
        <w:left w:val="none" w:sz="0" w:space="0" w:color="auto"/>
        <w:bottom w:val="none" w:sz="0" w:space="0" w:color="auto"/>
        <w:right w:val="none" w:sz="0" w:space="0" w:color="auto"/>
      </w:divBdr>
    </w:div>
    <w:div w:id="257450131">
      <w:bodyDiv w:val="1"/>
      <w:marLeft w:val="0"/>
      <w:marRight w:val="0"/>
      <w:marTop w:val="0"/>
      <w:marBottom w:val="0"/>
      <w:divBdr>
        <w:top w:val="none" w:sz="0" w:space="0" w:color="auto"/>
        <w:left w:val="none" w:sz="0" w:space="0" w:color="auto"/>
        <w:bottom w:val="none" w:sz="0" w:space="0" w:color="auto"/>
        <w:right w:val="none" w:sz="0" w:space="0" w:color="auto"/>
      </w:divBdr>
    </w:div>
    <w:div w:id="257492645">
      <w:bodyDiv w:val="1"/>
      <w:marLeft w:val="0"/>
      <w:marRight w:val="0"/>
      <w:marTop w:val="0"/>
      <w:marBottom w:val="0"/>
      <w:divBdr>
        <w:top w:val="none" w:sz="0" w:space="0" w:color="auto"/>
        <w:left w:val="none" w:sz="0" w:space="0" w:color="auto"/>
        <w:bottom w:val="none" w:sz="0" w:space="0" w:color="auto"/>
        <w:right w:val="none" w:sz="0" w:space="0" w:color="auto"/>
      </w:divBdr>
    </w:div>
    <w:div w:id="257494549">
      <w:bodyDiv w:val="1"/>
      <w:marLeft w:val="0"/>
      <w:marRight w:val="0"/>
      <w:marTop w:val="0"/>
      <w:marBottom w:val="0"/>
      <w:divBdr>
        <w:top w:val="none" w:sz="0" w:space="0" w:color="auto"/>
        <w:left w:val="none" w:sz="0" w:space="0" w:color="auto"/>
        <w:bottom w:val="none" w:sz="0" w:space="0" w:color="auto"/>
        <w:right w:val="none" w:sz="0" w:space="0" w:color="auto"/>
      </w:divBdr>
    </w:div>
    <w:div w:id="257564456">
      <w:bodyDiv w:val="1"/>
      <w:marLeft w:val="0"/>
      <w:marRight w:val="0"/>
      <w:marTop w:val="0"/>
      <w:marBottom w:val="0"/>
      <w:divBdr>
        <w:top w:val="none" w:sz="0" w:space="0" w:color="auto"/>
        <w:left w:val="none" w:sz="0" w:space="0" w:color="auto"/>
        <w:bottom w:val="none" w:sz="0" w:space="0" w:color="auto"/>
        <w:right w:val="none" w:sz="0" w:space="0" w:color="auto"/>
      </w:divBdr>
    </w:div>
    <w:div w:id="257566843">
      <w:bodyDiv w:val="1"/>
      <w:marLeft w:val="0"/>
      <w:marRight w:val="0"/>
      <w:marTop w:val="0"/>
      <w:marBottom w:val="0"/>
      <w:divBdr>
        <w:top w:val="none" w:sz="0" w:space="0" w:color="auto"/>
        <w:left w:val="none" w:sz="0" w:space="0" w:color="auto"/>
        <w:bottom w:val="none" w:sz="0" w:space="0" w:color="auto"/>
        <w:right w:val="none" w:sz="0" w:space="0" w:color="auto"/>
      </w:divBdr>
    </w:div>
    <w:div w:id="257567646">
      <w:bodyDiv w:val="1"/>
      <w:marLeft w:val="0"/>
      <w:marRight w:val="0"/>
      <w:marTop w:val="0"/>
      <w:marBottom w:val="0"/>
      <w:divBdr>
        <w:top w:val="none" w:sz="0" w:space="0" w:color="auto"/>
        <w:left w:val="none" w:sz="0" w:space="0" w:color="auto"/>
        <w:bottom w:val="none" w:sz="0" w:space="0" w:color="auto"/>
        <w:right w:val="none" w:sz="0" w:space="0" w:color="auto"/>
      </w:divBdr>
    </w:div>
    <w:div w:id="257569900">
      <w:bodyDiv w:val="1"/>
      <w:marLeft w:val="0"/>
      <w:marRight w:val="0"/>
      <w:marTop w:val="0"/>
      <w:marBottom w:val="0"/>
      <w:divBdr>
        <w:top w:val="none" w:sz="0" w:space="0" w:color="auto"/>
        <w:left w:val="none" w:sz="0" w:space="0" w:color="auto"/>
        <w:bottom w:val="none" w:sz="0" w:space="0" w:color="auto"/>
        <w:right w:val="none" w:sz="0" w:space="0" w:color="auto"/>
      </w:divBdr>
    </w:div>
    <w:div w:id="257637209">
      <w:bodyDiv w:val="1"/>
      <w:marLeft w:val="0"/>
      <w:marRight w:val="0"/>
      <w:marTop w:val="0"/>
      <w:marBottom w:val="0"/>
      <w:divBdr>
        <w:top w:val="none" w:sz="0" w:space="0" w:color="auto"/>
        <w:left w:val="none" w:sz="0" w:space="0" w:color="auto"/>
        <w:bottom w:val="none" w:sz="0" w:space="0" w:color="auto"/>
        <w:right w:val="none" w:sz="0" w:space="0" w:color="auto"/>
      </w:divBdr>
    </w:div>
    <w:div w:id="257643424">
      <w:bodyDiv w:val="1"/>
      <w:marLeft w:val="0"/>
      <w:marRight w:val="0"/>
      <w:marTop w:val="0"/>
      <w:marBottom w:val="0"/>
      <w:divBdr>
        <w:top w:val="none" w:sz="0" w:space="0" w:color="auto"/>
        <w:left w:val="none" w:sz="0" w:space="0" w:color="auto"/>
        <w:bottom w:val="none" w:sz="0" w:space="0" w:color="auto"/>
        <w:right w:val="none" w:sz="0" w:space="0" w:color="auto"/>
      </w:divBdr>
    </w:div>
    <w:div w:id="257643590">
      <w:bodyDiv w:val="1"/>
      <w:marLeft w:val="0"/>
      <w:marRight w:val="0"/>
      <w:marTop w:val="0"/>
      <w:marBottom w:val="0"/>
      <w:divBdr>
        <w:top w:val="none" w:sz="0" w:space="0" w:color="auto"/>
        <w:left w:val="none" w:sz="0" w:space="0" w:color="auto"/>
        <w:bottom w:val="none" w:sz="0" w:space="0" w:color="auto"/>
        <w:right w:val="none" w:sz="0" w:space="0" w:color="auto"/>
      </w:divBdr>
    </w:div>
    <w:div w:id="257687718">
      <w:bodyDiv w:val="1"/>
      <w:marLeft w:val="0"/>
      <w:marRight w:val="0"/>
      <w:marTop w:val="0"/>
      <w:marBottom w:val="0"/>
      <w:divBdr>
        <w:top w:val="none" w:sz="0" w:space="0" w:color="auto"/>
        <w:left w:val="none" w:sz="0" w:space="0" w:color="auto"/>
        <w:bottom w:val="none" w:sz="0" w:space="0" w:color="auto"/>
        <w:right w:val="none" w:sz="0" w:space="0" w:color="auto"/>
      </w:divBdr>
    </w:div>
    <w:div w:id="257712027">
      <w:bodyDiv w:val="1"/>
      <w:marLeft w:val="0"/>
      <w:marRight w:val="0"/>
      <w:marTop w:val="0"/>
      <w:marBottom w:val="0"/>
      <w:divBdr>
        <w:top w:val="none" w:sz="0" w:space="0" w:color="auto"/>
        <w:left w:val="none" w:sz="0" w:space="0" w:color="auto"/>
        <w:bottom w:val="none" w:sz="0" w:space="0" w:color="auto"/>
        <w:right w:val="none" w:sz="0" w:space="0" w:color="auto"/>
      </w:divBdr>
    </w:div>
    <w:div w:id="257713821">
      <w:bodyDiv w:val="1"/>
      <w:marLeft w:val="0"/>
      <w:marRight w:val="0"/>
      <w:marTop w:val="0"/>
      <w:marBottom w:val="0"/>
      <w:divBdr>
        <w:top w:val="none" w:sz="0" w:space="0" w:color="auto"/>
        <w:left w:val="none" w:sz="0" w:space="0" w:color="auto"/>
        <w:bottom w:val="none" w:sz="0" w:space="0" w:color="auto"/>
        <w:right w:val="none" w:sz="0" w:space="0" w:color="auto"/>
      </w:divBdr>
    </w:div>
    <w:div w:id="257714491">
      <w:bodyDiv w:val="1"/>
      <w:marLeft w:val="0"/>
      <w:marRight w:val="0"/>
      <w:marTop w:val="0"/>
      <w:marBottom w:val="0"/>
      <w:divBdr>
        <w:top w:val="none" w:sz="0" w:space="0" w:color="auto"/>
        <w:left w:val="none" w:sz="0" w:space="0" w:color="auto"/>
        <w:bottom w:val="none" w:sz="0" w:space="0" w:color="auto"/>
        <w:right w:val="none" w:sz="0" w:space="0" w:color="auto"/>
      </w:divBdr>
    </w:div>
    <w:div w:id="257754669">
      <w:bodyDiv w:val="1"/>
      <w:marLeft w:val="0"/>
      <w:marRight w:val="0"/>
      <w:marTop w:val="0"/>
      <w:marBottom w:val="0"/>
      <w:divBdr>
        <w:top w:val="none" w:sz="0" w:space="0" w:color="auto"/>
        <w:left w:val="none" w:sz="0" w:space="0" w:color="auto"/>
        <w:bottom w:val="none" w:sz="0" w:space="0" w:color="auto"/>
        <w:right w:val="none" w:sz="0" w:space="0" w:color="auto"/>
      </w:divBdr>
    </w:div>
    <w:div w:id="257755827">
      <w:bodyDiv w:val="1"/>
      <w:marLeft w:val="0"/>
      <w:marRight w:val="0"/>
      <w:marTop w:val="0"/>
      <w:marBottom w:val="0"/>
      <w:divBdr>
        <w:top w:val="none" w:sz="0" w:space="0" w:color="auto"/>
        <w:left w:val="none" w:sz="0" w:space="0" w:color="auto"/>
        <w:bottom w:val="none" w:sz="0" w:space="0" w:color="auto"/>
        <w:right w:val="none" w:sz="0" w:space="0" w:color="auto"/>
      </w:divBdr>
    </w:div>
    <w:div w:id="257763006">
      <w:bodyDiv w:val="1"/>
      <w:marLeft w:val="0"/>
      <w:marRight w:val="0"/>
      <w:marTop w:val="0"/>
      <w:marBottom w:val="0"/>
      <w:divBdr>
        <w:top w:val="none" w:sz="0" w:space="0" w:color="auto"/>
        <w:left w:val="none" w:sz="0" w:space="0" w:color="auto"/>
        <w:bottom w:val="none" w:sz="0" w:space="0" w:color="auto"/>
        <w:right w:val="none" w:sz="0" w:space="0" w:color="auto"/>
      </w:divBdr>
    </w:div>
    <w:div w:id="257830843">
      <w:bodyDiv w:val="1"/>
      <w:marLeft w:val="0"/>
      <w:marRight w:val="0"/>
      <w:marTop w:val="0"/>
      <w:marBottom w:val="0"/>
      <w:divBdr>
        <w:top w:val="none" w:sz="0" w:space="0" w:color="auto"/>
        <w:left w:val="none" w:sz="0" w:space="0" w:color="auto"/>
        <w:bottom w:val="none" w:sz="0" w:space="0" w:color="auto"/>
        <w:right w:val="none" w:sz="0" w:space="0" w:color="auto"/>
      </w:divBdr>
    </w:div>
    <w:div w:id="257832629">
      <w:bodyDiv w:val="1"/>
      <w:marLeft w:val="0"/>
      <w:marRight w:val="0"/>
      <w:marTop w:val="0"/>
      <w:marBottom w:val="0"/>
      <w:divBdr>
        <w:top w:val="none" w:sz="0" w:space="0" w:color="auto"/>
        <w:left w:val="none" w:sz="0" w:space="0" w:color="auto"/>
        <w:bottom w:val="none" w:sz="0" w:space="0" w:color="auto"/>
        <w:right w:val="none" w:sz="0" w:space="0" w:color="auto"/>
      </w:divBdr>
    </w:div>
    <w:div w:id="257837354">
      <w:bodyDiv w:val="1"/>
      <w:marLeft w:val="0"/>
      <w:marRight w:val="0"/>
      <w:marTop w:val="0"/>
      <w:marBottom w:val="0"/>
      <w:divBdr>
        <w:top w:val="none" w:sz="0" w:space="0" w:color="auto"/>
        <w:left w:val="none" w:sz="0" w:space="0" w:color="auto"/>
        <w:bottom w:val="none" w:sz="0" w:space="0" w:color="auto"/>
        <w:right w:val="none" w:sz="0" w:space="0" w:color="auto"/>
      </w:divBdr>
    </w:div>
    <w:div w:id="257904835">
      <w:bodyDiv w:val="1"/>
      <w:marLeft w:val="0"/>
      <w:marRight w:val="0"/>
      <w:marTop w:val="0"/>
      <w:marBottom w:val="0"/>
      <w:divBdr>
        <w:top w:val="none" w:sz="0" w:space="0" w:color="auto"/>
        <w:left w:val="none" w:sz="0" w:space="0" w:color="auto"/>
        <w:bottom w:val="none" w:sz="0" w:space="0" w:color="auto"/>
        <w:right w:val="none" w:sz="0" w:space="0" w:color="auto"/>
      </w:divBdr>
    </w:div>
    <w:div w:id="257907484">
      <w:bodyDiv w:val="1"/>
      <w:marLeft w:val="0"/>
      <w:marRight w:val="0"/>
      <w:marTop w:val="0"/>
      <w:marBottom w:val="0"/>
      <w:divBdr>
        <w:top w:val="none" w:sz="0" w:space="0" w:color="auto"/>
        <w:left w:val="none" w:sz="0" w:space="0" w:color="auto"/>
        <w:bottom w:val="none" w:sz="0" w:space="0" w:color="auto"/>
        <w:right w:val="none" w:sz="0" w:space="0" w:color="auto"/>
      </w:divBdr>
    </w:div>
    <w:div w:id="257911129">
      <w:bodyDiv w:val="1"/>
      <w:marLeft w:val="0"/>
      <w:marRight w:val="0"/>
      <w:marTop w:val="0"/>
      <w:marBottom w:val="0"/>
      <w:divBdr>
        <w:top w:val="none" w:sz="0" w:space="0" w:color="auto"/>
        <w:left w:val="none" w:sz="0" w:space="0" w:color="auto"/>
        <w:bottom w:val="none" w:sz="0" w:space="0" w:color="auto"/>
        <w:right w:val="none" w:sz="0" w:space="0" w:color="auto"/>
      </w:divBdr>
    </w:div>
    <w:div w:id="257911841">
      <w:bodyDiv w:val="1"/>
      <w:marLeft w:val="0"/>
      <w:marRight w:val="0"/>
      <w:marTop w:val="0"/>
      <w:marBottom w:val="0"/>
      <w:divBdr>
        <w:top w:val="none" w:sz="0" w:space="0" w:color="auto"/>
        <w:left w:val="none" w:sz="0" w:space="0" w:color="auto"/>
        <w:bottom w:val="none" w:sz="0" w:space="0" w:color="auto"/>
        <w:right w:val="none" w:sz="0" w:space="0" w:color="auto"/>
      </w:divBdr>
    </w:div>
    <w:div w:id="257954638">
      <w:bodyDiv w:val="1"/>
      <w:marLeft w:val="0"/>
      <w:marRight w:val="0"/>
      <w:marTop w:val="0"/>
      <w:marBottom w:val="0"/>
      <w:divBdr>
        <w:top w:val="none" w:sz="0" w:space="0" w:color="auto"/>
        <w:left w:val="none" w:sz="0" w:space="0" w:color="auto"/>
        <w:bottom w:val="none" w:sz="0" w:space="0" w:color="auto"/>
        <w:right w:val="none" w:sz="0" w:space="0" w:color="auto"/>
      </w:divBdr>
    </w:div>
    <w:div w:id="257956054">
      <w:bodyDiv w:val="1"/>
      <w:marLeft w:val="0"/>
      <w:marRight w:val="0"/>
      <w:marTop w:val="0"/>
      <w:marBottom w:val="0"/>
      <w:divBdr>
        <w:top w:val="none" w:sz="0" w:space="0" w:color="auto"/>
        <w:left w:val="none" w:sz="0" w:space="0" w:color="auto"/>
        <w:bottom w:val="none" w:sz="0" w:space="0" w:color="auto"/>
        <w:right w:val="none" w:sz="0" w:space="0" w:color="auto"/>
      </w:divBdr>
    </w:div>
    <w:div w:id="257956293">
      <w:bodyDiv w:val="1"/>
      <w:marLeft w:val="0"/>
      <w:marRight w:val="0"/>
      <w:marTop w:val="0"/>
      <w:marBottom w:val="0"/>
      <w:divBdr>
        <w:top w:val="none" w:sz="0" w:space="0" w:color="auto"/>
        <w:left w:val="none" w:sz="0" w:space="0" w:color="auto"/>
        <w:bottom w:val="none" w:sz="0" w:space="0" w:color="auto"/>
        <w:right w:val="none" w:sz="0" w:space="0" w:color="auto"/>
      </w:divBdr>
    </w:div>
    <w:div w:id="257956481">
      <w:bodyDiv w:val="1"/>
      <w:marLeft w:val="0"/>
      <w:marRight w:val="0"/>
      <w:marTop w:val="0"/>
      <w:marBottom w:val="0"/>
      <w:divBdr>
        <w:top w:val="none" w:sz="0" w:space="0" w:color="auto"/>
        <w:left w:val="none" w:sz="0" w:space="0" w:color="auto"/>
        <w:bottom w:val="none" w:sz="0" w:space="0" w:color="auto"/>
        <w:right w:val="none" w:sz="0" w:space="0" w:color="auto"/>
      </w:divBdr>
    </w:div>
    <w:div w:id="257981088">
      <w:bodyDiv w:val="1"/>
      <w:marLeft w:val="0"/>
      <w:marRight w:val="0"/>
      <w:marTop w:val="0"/>
      <w:marBottom w:val="0"/>
      <w:divBdr>
        <w:top w:val="none" w:sz="0" w:space="0" w:color="auto"/>
        <w:left w:val="none" w:sz="0" w:space="0" w:color="auto"/>
        <w:bottom w:val="none" w:sz="0" w:space="0" w:color="auto"/>
        <w:right w:val="none" w:sz="0" w:space="0" w:color="auto"/>
      </w:divBdr>
    </w:div>
    <w:div w:id="257981349">
      <w:bodyDiv w:val="1"/>
      <w:marLeft w:val="0"/>
      <w:marRight w:val="0"/>
      <w:marTop w:val="0"/>
      <w:marBottom w:val="0"/>
      <w:divBdr>
        <w:top w:val="none" w:sz="0" w:space="0" w:color="auto"/>
        <w:left w:val="none" w:sz="0" w:space="0" w:color="auto"/>
        <w:bottom w:val="none" w:sz="0" w:space="0" w:color="auto"/>
        <w:right w:val="none" w:sz="0" w:space="0" w:color="auto"/>
      </w:divBdr>
    </w:div>
    <w:div w:id="258022531">
      <w:bodyDiv w:val="1"/>
      <w:marLeft w:val="0"/>
      <w:marRight w:val="0"/>
      <w:marTop w:val="0"/>
      <w:marBottom w:val="0"/>
      <w:divBdr>
        <w:top w:val="none" w:sz="0" w:space="0" w:color="auto"/>
        <w:left w:val="none" w:sz="0" w:space="0" w:color="auto"/>
        <w:bottom w:val="none" w:sz="0" w:space="0" w:color="auto"/>
        <w:right w:val="none" w:sz="0" w:space="0" w:color="auto"/>
      </w:divBdr>
    </w:div>
    <w:div w:id="258025362">
      <w:bodyDiv w:val="1"/>
      <w:marLeft w:val="0"/>
      <w:marRight w:val="0"/>
      <w:marTop w:val="0"/>
      <w:marBottom w:val="0"/>
      <w:divBdr>
        <w:top w:val="none" w:sz="0" w:space="0" w:color="auto"/>
        <w:left w:val="none" w:sz="0" w:space="0" w:color="auto"/>
        <w:bottom w:val="none" w:sz="0" w:space="0" w:color="auto"/>
        <w:right w:val="none" w:sz="0" w:space="0" w:color="auto"/>
      </w:divBdr>
    </w:div>
    <w:div w:id="258026309">
      <w:bodyDiv w:val="1"/>
      <w:marLeft w:val="0"/>
      <w:marRight w:val="0"/>
      <w:marTop w:val="0"/>
      <w:marBottom w:val="0"/>
      <w:divBdr>
        <w:top w:val="none" w:sz="0" w:space="0" w:color="auto"/>
        <w:left w:val="none" w:sz="0" w:space="0" w:color="auto"/>
        <w:bottom w:val="none" w:sz="0" w:space="0" w:color="auto"/>
        <w:right w:val="none" w:sz="0" w:space="0" w:color="auto"/>
      </w:divBdr>
    </w:div>
    <w:div w:id="258099753">
      <w:bodyDiv w:val="1"/>
      <w:marLeft w:val="0"/>
      <w:marRight w:val="0"/>
      <w:marTop w:val="0"/>
      <w:marBottom w:val="0"/>
      <w:divBdr>
        <w:top w:val="none" w:sz="0" w:space="0" w:color="auto"/>
        <w:left w:val="none" w:sz="0" w:space="0" w:color="auto"/>
        <w:bottom w:val="none" w:sz="0" w:space="0" w:color="auto"/>
        <w:right w:val="none" w:sz="0" w:space="0" w:color="auto"/>
      </w:divBdr>
    </w:div>
    <w:div w:id="258174028">
      <w:bodyDiv w:val="1"/>
      <w:marLeft w:val="0"/>
      <w:marRight w:val="0"/>
      <w:marTop w:val="0"/>
      <w:marBottom w:val="0"/>
      <w:divBdr>
        <w:top w:val="none" w:sz="0" w:space="0" w:color="auto"/>
        <w:left w:val="none" w:sz="0" w:space="0" w:color="auto"/>
        <w:bottom w:val="none" w:sz="0" w:space="0" w:color="auto"/>
        <w:right w:val="none" w:sz="0" w:space="0" w:color="auto"/>
      </w:divBdr>
    </w:div>
    <w:div w:id="258174375">
      <w:bodyDiv w:val="1"/>
      <w:marLeft w:val="0"/>
      <w:marRight w:val="0"/>
      <w:marTop w:val="0"/>
      <w:marBottom w:val="0"/>
      <w:divBdr>
        <w:top w:val="none" w:sz="0" w:space="0" w:color="auto"/>
        <w:left w:val="none" w:sz="0" w:space="0" w:color="auto"/>
        <w:bottom w:val="none" w:sz="0" w:space="0" w:color="auto"/>
        <w:right w:val="none" w:sz="0" w:space="0" w:color="auto"/>
      </w:divBdr>
    </w:div>
    <w:div w:id="258176784">
      <w:bodyDiv w:val="1"/>
      <w:marLeft w:val="0"/>
      <w:marRight w:val="0"/>
      <w:marTop w:val="0"/>
      <w:marBottom w:val="0"/>
      <w:divBdr>
        <w:top w:val="none" w:sz="0" w:space="0" w:color="auto"/>
        <w:left w:val="none" w:sz="0" w:space="0" w:color="auto"/>
        <w:bottom w:val="none" w:sz="0" w:space="0" w:color="auto"/>
        <w:right w:val="none" w:sz="0" w:space="0" w:color="auto"/>
      </w:divBdr>
    </w:div>
    <w:div w:id="258177447">
      <w:bodyDiv w:val="1"/>
      <w:marLeft w:val="0"/>
      <w:marRight w:val="0"/>
      <w:marTop w:val="0"/>
      <w:marBottom w:val="0"/>
      <w:divBdr>
        <w:top w:val="none" w:sz="0" w:space="0" w:color="auto"/>
        <w:left w:val="none" w:sz="0" w:space="0" w:color="auto"/>
        <w:bottom w:val="none" w:sz="0" w:space="0" w:color="auto"/>
        <w:right w:val="none" w:sz="0" w:space="0" w:color="auto"/>
      </w:divBdr>
    </w:div>
    <w:div w:id="258178137">
      <w:bodyDiv w:val="1"/>
      <w:marLeft w:val="0"/>
      <w:marRight w:val="0"/>
      <w:marTop w:val="0"/>
      <w:marBottom w:val="0"/>
      <w:divBdr>
        <w:top w:val="none" w:sz="0" w:space="0" w:color="auto"/>
        <w:left w:val="none" w:sz="0" w:space="0" w:color="auto"/>
        <w:bottom w:val="none" w:sz="0" w:space="0" w:color="auto"/>
        <w:right w:val="none" w:sz="0" w:space="0" w:color="auto"/>
      </w:divBdr>
    </w:div>
    <w:div w:id="258223179">
      <w:bodyDiv w:val="1"/>
      <w:marLeft w:val="0"/>
      <w:marRight w:val="0"/>
      <w:marTop w:val="0"/>
      <w:marBottom w:val="0"/>
      <w:divBdr>
        <w:top w:val="none" w:sz="0" w:space="0" w:color="auto"/>
        <w:left w:val="none" w:sz="0" w:space="0" w:color="auto"/>
        <w:bottom w:val="none" w:sz="0" w:space="0" w:color="auto"/>
        <w:right w:val="none" w:sz="0" w:space="0" w:color="auto"/>
      </w:divBdr>
    </w:div>
    <w:div w:id="258370736">
      <w:bodyDiv w:val="1"/>
      <w:marLeft w:val="0"/>
      <w:marRight w:val="0"/>
      <w:marTop w:val="0"/>
      <w:marBottom w:val="0"/>
      <w:divBdr>
        <w:top w:val="none" w:sz="0" w:space="0" w:color="auto"/>
        <w:left w:val="none" w:sz="0" w:space="0" w:color="auto"/>
        <w:bottom w:val="none" w:sz="0" w:space="0" w:color="auto"/>
        <w:right w:val="none" w:sz="0" w:space="0" w:color="auto"/>
      </w:divBdr>
    </w:div>
    <w:div w:id="258373124">
      <w:bodyDiv w:val="1"/>
      <w:marLeft w:val="0"/>
      <w:marRight w:val="0"/>
      <w:marTop w:val="0"/>
      <w:marBottom w:val="0"/>
      <w:divBdr>
        <w:top w:val="none" w:sz="0" w:space="0" w:color="auto"/>
        <w:left w:val="none" w:sz="0" w:space="0" w:color="auto"/>
        <w:bottom w:val="none" w:sz="0" w:space="0" w:color="auto"/>
        <w:right w:val="none" w:sz="0" w:space="0" w:color="auto"/>
      </w:divBdr>
    </w:div>
    <w:div w:id="258373392">
      <w:bodyDiv w:val="1"/>
      <w:marLeft w:val="0"/>
      <w:marRight w:val="0"/>
      <w:marTop w:val="0"/>
      <w:marBottom w:val="0"/>
      <w:divBdr>
        <w:top w:val="none" w:sz="0" w:space="0" w:color="auto"/>
        <w:left w:val="none" w:sz="0" w:space="0" w:color="auto"/>
        <w:bottom w:val="none" w:sz="0" w:space="0" w:color="auto"/>
        <w:right w:val="none" w:sz="0" w:space="0" w:color="auto"/>
      </w:divBdr>
    </w:div>
    <w:div w:id="258373782">
      <w:bodyDiv w:val="1"/>
      <w:marLeft w:val="0"/>
      <w:marRight w:val="0"/>
      <w:marTop w:val="0"/>
      <w:marBottom w:val="0"/>
      <w:divBdr>
        <w:top w:val="none" w:sz="0" w:space="0" w:color="auto"/>
        <w:left w:val="none" w:sz="0" w:space="0" w:color="auto"/>
        <w:bottom w:val="none" w:sz="0" w:space="0" w:color="auto"/>
        <w:right w:val="none" w:sz="0" w:space="0" w:color="auto"/>
      </w:divBdr>
    </w:div>
    <w:div w:id="258374059">
      <w:bodyDiv w:val="1"/>
      <w:marLeft w:val="0"/>
      <w:marRight w:val="0"/>
      <w:marTop w:val="0"/>
      <w:marBottom w:val="0"/>
      <w:divBdr>
        <w:top w:val="none" w:sz="0" w:space="0" w:color="auto"/>
        <w:left w:val="none" w:sz="0" w:space="0" w:color="auto"/>
        <w:bottom w:val="none" w:sz="0" w:space="0" w:color="auto"/>
        <w:right w:val="none" w:sz="0" w:space="0" w:color="auto"/>
      </w:divBdr>
    </w:div>
    <w:div w:id="258410444">
      <w:bodyDiv w:val="1"/>
      <w:marLeft w:val="0"/>
      <w:marRight w:val="0"/>
      <w:marTop w:val="0"/>
      <w:marBottom w:val="0"/>
      <w:divBdr>
        <w:top w:val="none" w:sz="0" w:space="0" w:color="auto"/>
        <w:left w:val="none" w:sz="0" w:space="0" w:color="auto"/>
        <w:bottom w:val="none" w:sz="0" w:space="0" w:color="auto"/>
        <w:right w:val="none" w:sz="0" w:space="0" w:color="auto"/>
      </w:divBdr>
    </w:div>
    <w:div w:id="258415025">
      <w:bodyDiv w:val="1"/>
      <w:marLeft w:val="0"/>
      <w:marRight w:val="0"/>
      <w:marTop w:val="0"/>
      <w:marBottom w:val="0"/>
      <w:divBdr>
        <w:top w:val="none" w:sz="0" w:space="0" w:color="auto"/>
        <w:left w:val="none" w:sz="0" w:space="0" w:color="auto"/>
        <w:bottom w:val="none" w:sz="0" w:space="0" w:color="auto"/>
        <w:right w:val="none" w:sz="0" w:space="0" w:color="auto"/>
      </w:divBdr>
    </w:div>
    <w:div w:id="258417631">
      <w:bodyDiv w:val="1"/>
      <w:marLeft w:val="0"/>
      <w:marRight w:val="0"/>
      <w:marTop w:val="0"/>
      <w:marBottom w:val="0"/>
      <w:divBdr>
        <w:top w:val="none" w:sz="0" w:space="0" w:color="auto"/>
        <w:left w:val="none" w:sz="0" w:space="0" w:color="auto"/>
        <w:bottom w:val="none" w:sz="0" w:space="0" w:color="auto"/>
        <w:right w:val="none" w:sz="0" w:space="0" w:color="auto"/>
      </w:divBdr>
    </w:div>
    <w:div w:id="258485994">
      <w:bodyDiv w:val="1"/>
      <w:marLeft w:val="0"/>
      <w:marRight w:val="0"/>
      <w:marTop w:val="0"/>
      <w:marBottom w:val="0"/>
      <w:divBdr>
        <w:top w:val="none" w:sz="0" w:space="0" w:color="auto"/>
        <w:left w:val="none" w:sz="0" w:space="0" w:color="auto"/>
        <w:bottom w:val="none" w:sz="0" w:space="0" w:color="auto"/>
        <w:right w:val="none" w:sz="0" w:space="0" w:color="auto"/>
      </w:divBdr>
    </w:div>
    <w:div w:id="258487979">
      <w:bodyDiv w:val="1"/>
      <w:marLeft w:val="0"/>
      <w:marRight w:val="0"/>
      <w:marTop w:val="0"/>
      <w:marBottom w:val="0"/>
      <w:divBdr>
        <w:top w:val="none" w:sz="0" w:space="0" w:color="auto"/>
        <w:left w:val="none" w:sz="0" w:space="0" w:color="auto"/>
        <w:bottom w:val="none" w:sz="0" w:space="0" w:color="auto"/>
        <w:right w:val="none" w:sz="0" w:space="0" w:color="auto"/>
      </w:divBdr>
    </w:div>
    <w:div w:id="258488947">
      <w:bodyDiv w:val="1"/>
      <w:marLeft w:val="0"/>
      <w:marRight w:val="0"/>
      <w:marTop w:val="0"/>
      <w:marBottom w:val="0"/>
      <w:divBdr>
        <w:top w:val="none" w:sz="0" w:space="0" w:color="auto"/>
        <w:left w:val="none" w:sz="0" w:space="0" w:color="auto"/>
        <w:bottom w:val="none" w:sz="0" w:space="0" w:color="auto"/>
        <w:right w:val="none" w:sz="0" w:space="0" w:color="auto"/>
      </w:divBdr>
    </w:div>
    <w:div w:id="258490979">
      <w:bodyDiv w:val="1"/>
      <w:marLeft w:val="0"/>
      <w:marRight w:val="0"/>
      <w:marTop w:val="0"/>
      <w:marBottom w:val="0"/>
      <w:divBdr>
        <w:top w:val="none" w:sz="0" w:space="0" w:color="auto"/>
        <w:left w:val="none" w:sz="0" w:space="0" w:color="auto"/>
        <w:bottom w:val="none" w:sz="0" w:space="0" w:color="auto"/>
        <w:right w:val="none" w:sz="0" w:space="0" w:color="auto"/>
      </w:divBdr>
    </w:div>
    <w:div w:id="258559782">
      <w:bodyDiv w:val="1"/>
      <w:marLeft w:val="0"/>
      <w:marRight w:val="0"/>
      <w:marTop w:val="0"/>
      <w:marBottom w:val="0"/>
      <w:divBdr>
        <w:top w:val="none" w:sz="0" w:space="0" w:color="auto"/>
        <w:left w:val="none" w:sz="0" w:space="0" w:color="auto"/>
        <w:bottom w:val="none" w:sz="0" w:space="0" w:color="auto"/>
        <w:right w:val="none" w:sz="0" w:space="0" w:color="auto"/>
      </w:divBdr>
    </w:div>
    <w:div w:id="258562586">
      <w:bodyDiv w:val="1"/>
      <w:marLeft w:val="0"/>
      <w:marRight w:val="0"/>
      <w:marTop w:val="0"/>
      <w:marBottom w:val="0"/>
      <w:divBdr>
        <w:top w:val="none" w:sz="0" w:space="0" w:color="auto"/>
        <w:left w:val="none" w:sz="0" w:space="0" w:color="auto"/>
        <w:bottom w:val="none" w:sz="0" w:space="0" w:color="auto"/>
        <w:right w:val="none" w:sz="0" w:space="0" w:color="auto"/>
      </w:divBdr>
    </w:div>
    <w:div w:id="258564332">
      <w:bodyDiv w:val="1"/>
      <w:marLeft w:val="0"/>
      <w:marRight w:val="0"/>
      <w:marTop w:val="0"/>
      <w:marBottom w:val="0"/>
      <w:divBdr>
        <w:top w:val="none" w:sz="0" w:space="0" w:color="auto"/>
        <w:left w:val="none" w:sz="0" w:space="0" w:color="auto"/>
        <w:bottom w:val="none" w:sz="0" w:space="0" w:color="auto"/>
        <w:right w:val="none" w:sz="0" w:space="0" w:color="auto"/>
      </w:divBdr>
    </w:div>
    <w:div w:id="258565608">
      <w:bodyDiv w:val="1"/>
      <w:marLeft w:val="0"/>
      <w:marRight w:val="0"/>
      <w:marTop w:val="0"/>
      <w:marBottom w:val="0"/>
      <w:divBdr>
        <w:top w:val="none" w:sz="0" w:space="0" w:color="auto"/>
        <w:left w:val="none" w:sz="0" w:space="0" w:color="auto"/>
        <w:bottom w:val="none" w:sz="0" w:space="0" w:color="auto"/>
        <w:right w:val="none" w:sz="0" w:space="0" w:color="auto"/>
      </w:divBdr>
    </w:div>
    <w:div w:id="258565965">
      <w:bodyDiv w:val="1"/>
      <w:marLeft w:val="0"/>
      <w:marRight w:val="0"/>
      <w:marTop w:val="0"/>
      <w:marBottom w:val="0"/>
      <w:divBdr>
        <w:top w:val="none" w:sz="0" w:space="0" w:color="auto"/>
        <w:left w:val="none" w:sz="0" w:space="0" w:color="auto"/>
        <w:bottom w:val="none" w:sz="0" w:space="0" w:color="auto"/>
        <w:right w:val="none" w:sz="0" w:space="0" w:color="auto"/>
      </w:divBdr>
    </w:div>
    <w:div w:id="258607127">
      <w:bodyDiv w:val="1"/>
      <w:marLeft w:val="0"/>
      <w:marRight w:val="0"/>
      <w:marTop w:val="0"/>
      <w:marBottom w:val="0"/>
      <w:divBdr>
        <w:top w:val="none" w:sz="0" w:space="0" w:color="auto"/>
        <w:left w:val="none" w:sz="0" w:space="0" w:color="auto"/>
        <w:bottom w:val="none" w:sz="0" w:space="0" w:color="auto"/>
        <w:right w:val="none" w:sz="0" w:space="0" w:color="auto"/>
      </w:divBdr>
    </w:div>
    <w:div w:id="258607523">
      <w:bodyDiv w:val="1"/>
      <w:marLeft w:val="0"/>
      <w:marRight w:val="0"/>
      <w:marTop w:val="0"/>
      <w:marBottom w:val="0"/>
      <w:divBdr>
        <w:top w:val="none" w:sz="0" w:space="0" w:color="auto"/>
        <w:left w:val="none" w:sz="0" w:space="0" w:color="auto"/>
        <w:bottom w:val="none" w:sz="0" w:space="0" w:color="auto"/>
        <w:right w:val="none" w:sz="0" w:space="0" w:color="auto"/>
      </w:divBdr>
    </w:div>
    <w:div w:id="258608982">
      <w:bodyDiv w:val="1"/>
      <w:marLeft w:val="0"/>
      <w:marRight w:val="0"/>
      <w:marTop w:val="0"/>
      <w:marBottom w:val="0"/>
      <w:divBdr>
        <w:top w:val="none" w:sz="0" w:space="0" w:color="auto"/>
        <w:left w:val="none" w:sz="0" w:space="0" w:color="auto"/>
        <w:bottom w:val="none" w:sz="0" w:space="0" w:color="auto"/>
        <w:right w:val="none" w:sz="0" w:space="0" w:color="auto"/>
      </w:divBdr>
    </w:div>
    <w:div w:id="258637346">
      <w:bodyDiv w:val="1"/>
      <w:marLeft w:val="0"/>
      <w:marRight w:val="0"/>
      <w:marTop w:val="0"/>
      <w:marBottom w:val="0"/>
      <w:divBdr>
        <w:top w:val="none" w:sz="0" w:space="0" w:color="auto"/>
        <w:left w:val="none" w:sz="0" w:space="0" w:color="auto"/>
        <w:bottom w:val="none" w:sz="0" w:space="0" w:color="auto"/>
        <w:right w:val="none" w:sz="0" w:space="0" w:color="auto"/>
      </w:divBdr>
    </w:div>
    <w:div w:id="258682347">
      <w:bodyDiv w:val="1"/>
      <w:marLeft w:val="0"/>
      <w:marRight w:val="0"/>
      <w:marTop w:val="0"/>
      <w:marBottom w:val="0"/>
      <w:divBdr>
        <w:top w:val="none" w:sz="0" w:space="0" w:color="auto"/>
        <w:left w:val="none" w:sz="0" w:space="0" w:color="auto"/>
        <w:bottom w:val="none" w:sz="0" w:space="0" w:color="auto"/>
        <w:right w:val="none" w:sz="0" w:space="0" w:color="auto"/>
      </w:divBdr>
    </w:div>
    <w:div w:id="258753843">
      <w:bodyDiv w:val="1"/>
      <w:marLeft w:val="0"/>
      <w:marRight w:val="0"/>
      <w:marTop w:val="0"/>
      <w:marBottom w:val="0"/>
      <w:divBdr>
        <w:top w:val="none" w:sz="0" w:space="0" w:color="auto"/>
        <w:left w:val="none" w:sz="0" w:space="0" w:color="auto"/>
        <w:bottom w:val="none" w:sz="0" w:space="0" w:color="auto"/>
        <w:right w:val="none" w:sz="0" w:space="0" w:color="auto"/>
      </w:divBdr>
    </w:div>
    <w:div w:id="258753955">
      <w:bodyDiv w:val="1"/>
      <w:marLeft w:val="0"/>
      <w:marRight w:val="0"/>
      <w:marTop w:val="0"/>
      <w:marBottom w:val="0"/>
      <w:divBdr>
        <w:top w:val="none" w:sz="0" w:space="0" w:color="auto"/>
        <w:left w:val="none" w:sz="0" w:space="0" w:color="auto"/>
        <w:bottom w:val="none" w:sz="0" w:space="0" w:color="auto"/>
        <w:right w:val="none" w:sz="0" w:space="0" w:color="auto"/>
      </w:divBdr>
    </w:div>
    <w:div w:id="258757322">
      <w:bodyDiv w:val="1"/>
      <w:marLeft w:val="0"/>
      <w:marRight w:val="0"/>
      <w:marTop w:val="0"/>
      <w:marBottom w:val="0"/>
      <w:divBdr>
        <w:top w:val="none" w:sz="0" w:space="0" w:color="auto"/>
        <w:left w:val="none" w:sz="0" w:space="0" w:color="auto"/>
        <w:bottom w:val="none" w:sz="0" w:space="0" w:color="auto"/>
        <w:right w:val="none" w:sz="0" w:space="0" w:color="auto"/>
      </w:divBdr>
    </w:div>
    <w:div w:id="258832949">
      <w:bodyDiv w:val="1"/>
      <w:marLeft w:val="0"/>
      <w:marRight w:val="0"/>
      <w:marTop w:val="0"/>
      <w:marBottom w:val="0"/>
      <w:divBdr>
        <w:top w:val="none" w:sz="0" w:space="0" w:color="auto"/>
        <w:left w:val="none" w:sz="0" w:space="0" w:color="auto"/>
        <w:bottom w:val="none" w:sz="0" w:space="0" w:color="auto"/>
        <w:right w:val="none" w:sz="0" w:space="0" w:color="auto"/>
      </w:divBdr>
    </w:div>
    <w:div w:id="258874915">
      <w:bodyDiv w:val="1"/>
      <w:marLeft w:val="0"/>
      <w:marRight w:val="0"/>
      <w:marTop w:val="0"/>
      <w:marBottom w:val="0"/>
      <w:divBdr>
        <w:top w:val="none" w:sz="0" w:space="0" w:color="auto"/>
        <w:left w:val="none" w:sz="0" w:space="0" w:color="auto"/>
        <w:bottom w:val="none" w:sz="0" w:space="0" w:color="auto"/>
        <w:right w:val="none" w:sz="0" w:space="0" w:color="auto"/>
      </w:divBdr>
    </w:div>
    <w:div w:id="258877328">
      <w:bodyDiv w:val="1"/>
      <w:marLeft w:val="0"/>
      <w:marRight w:val="0"/>
      <w:marTop w:val="0"/>
      <w:marBottom w:val="0"/>
      <w:divBdr>
        <w:top w:val="none" w:sz="0" w:space="0" w:color="auto"/>
        <w:left w:val="none" w:sz="0" w:space="0" w:color="auto"/>
        <w:bottom w:val="none" w:sz="0" w:space="0" w:color="auto"/>
        <w:right w:val="none" w:sz="0" w:space="0" w:color="auto"/>
      </w:divBdr>
    </w:div>
    <w:div w:id="258947134">
      <w:bodyDiv w:val="1"/>
      <w:marLeft w:val="0"/>
      <w:marRight w:val="0"/>
      <w:marTop w:val="0"/>
      <w:marBottom w:val="0"/>
      <w:divBdr>
        <w:top w:val="none" w:sz="0" w:space="0" w:color="auto"/>
        <w:left w:val="none" w:sz="0" w:space="0" w:color="auto"/>
        <w:bottom w:val="none" w:sz="0" w:space="0" w:color="auto"/>
        <w:right w:val="none" w:sz="0" w:space="0" w:color="auto"/>
      </w:divBdr>
    </w:div>
    <w:div w:id="258950376">
      <w:bodyDiv w:val="1"/>
      <w:marLeft w:val="0"/>
      <w:marRight w:val="0"/>
      <w:marTop w:val="0"/>
      <w:marBottom w:val="0"/>
      <w:divBdr>
        <w:top w:val="none" w:sz="0" w:space="0" w:color="auto"/>
        <w:left w:val="none" w:sz="0" w:space="0" w:color="auto"/>
        <w:bottom w:val="none" w:sz="0" w:space="0" w:color="auto"/>
        <w:right w:val="none" w:sz="0" w:space="0" w:color="auto"/>
      </w:divBdr>
    </w:div>
    <w:div w:id="258954720">
      <w:bodyDiv w:val="1"/>
      <w:marLeft w:val="0"/>
      <w:marRight w:val="0"/>
      <w:marTop w:val="0"/>
      <w:marBottom w:val="0"/>
      <w:divBdr>
        <w:top w:val="none" w:sz="0" w:space="0" w:color="auto"/>
        <w:left w:val="none" w:sz="0" w:space="0" w:color="auto"/>
        <w:bottom w:val="none" w:sz="0" w:space="0" w:color="auto"/>
        <w:right w:val="none" w:sz="0" w:space="0" w:color="auto"/>
      </w:divBdr>
    </w:div>
    <w:div w:id="258955194">
      <w:bodyDiv w:val="1"/>
      <w:marLeft w:val="0"/>
      <w:marRight w:val="0"/>
      <w:marTop w:val="0"/>
      <w:marBottom w:val="0"/>
      <w:divBdr>
        <w:top w:val="none" w:sz="0" w:space="0" w:color="auto"/>
        <w:left w:val="none" w:sz="0" w:space="0" w:color="auto"/>
        <w:bottom w:val="none" w:sz="0" w:space="0" w:color="auto"/>
        <w:right w:val="none" w:sz="0" w:space="0" w:color="auto"/>
      </w:divBdr>
    </w:div>
    <w:div w:id="259030786">
      <w:bodyDiv w:val="1"/>
      <w:marLeft w:val="0"/>
      <w:marRight w:val="0"/>
      <w:marTop w:val="0"/>
      <w:marBottom w:val="0"/>
      <w:divBdr>
        <w:top w:val="none" w:sz="0" w:space="0" w:color="auto"/>
        <w:left w:val="none" w:sz="0" w:space="0" w:color="auto"/>
        <w:bottom w:val="none" w:sz="0" w:space="0" w:color="auto"/>
        <w:right w:val="none" w:sz="0" w:space="0" w:color="auto"/>
      </w:divBdr>
    </w:div>
    <w:div w:id="259070709">
      <w:bodyDiv w:val="1"/>
      <w:marLeft w:val="0"/>
      <w:marRight w:val="0"/>
      <w:marTop w:val="0"/>
      <w:marBottom w:val="0"/>
      <w:divBdr>
        <w:top w:val="none" w:sz="0" w:space="0" w:color="auto"/>
        <w:left w:val="none" w:sz="0" w:space="0" w:color="auto"/>
        <w:bottom w:val="none" w:sz="0" w:space="0" w:color="auto"/>
        <w:right w:val="none" w:sz="0" w:space="0" w:color="auto"/>
      </w:divBdr>
    </w:div>
    <w:div w:id="259072451">
      <w:bodyDiv w:val="1"/>
      <w:marLeft w:val="0"/>
      <w:marRight w:val="0"/>
      <w:marTop w:val="0"/>
      <w:marBottom w:val="0"/>
      <w:divBdr>
        <w:top w:val="none" w:sz="0" w:space="0" w:color="auto"/>
        <w:left w:val="none" w:sz="0" w:space="0" w:color="auto"/>
        <w:bottom w:val="none" w:sz="0" w:space="0" w:color="auto"/>
        <w:right w:val="none" w:sz="0" w:space="0" w:color="auto"/>
      </w:divBdr>
    </w:div>
    <w:div w:id="259139802">
      <w:bodyDiv w:val="1"/>
      <w:marLeft w:val="0"/>
      <w:marRight w:val="0"/>
      <w:marTop w:val="0"/>
      <w:marBottom w:val="0"/>
      <w:divBdr>
        <w:top w:val="none" w:sz="0" w:space="0" w:color="auto"/>
        <w:left w:val="none" w:sz="0" w:space="0" w:color="auto"/>
        <w:bottom w:val="none" w:sz="0" w:space="0" w:color="auto"/>
        <w:right w:val="none" w:sz="0" w:space="0" w:color="auto"/>
      </w:divBdr>
    </w:div>
    <w:div w:id="259144712">
      <w:bodyDiv w:val="1"/>
      <w:marLeft w:val="0"/>
      <w:marRight w:val="0"/>
      <w:marTop w:val="0"/>
      <w:marBottom w:val="0"/>
      <w:divBdr>
        <w:top w:val="none" w:sz="0" w:space="0" w:color="auto"/>
        <w:left w:val="none" w:sz="0" w:space="0" w:color="auto"/>
        <w:bottom w:val="none" w:sz="0" w:space="0" w:color="auto"/>
        <w:right w:val="none" w:sz="0" w:space="0" w:color="auto"/>
      </w:divBdr>
    </w:div>
    <w:div w:id="259148485">
      <w:bodyDiv w:val="1"/>
      <w:marLeft w:val="0"/>
      <w:marRight w:val="0"/>
      <w:marTop w:val="0"/>
      <w:marBottom w:val="0"/>
      <w:divBdr>
        <w:top w:val="none" w:sz="0" w:space="0" w:color="auto"/>
        <w:left w:val="none" w:sz="0" w:space="0" w:color="auto"/>
        <w:bottom w:val="none" w:sz="0" w:space="0" w:color="auto"/>
        <w:right w:val="none" w:sz="0" w:space="0" w:color="auto"/>
      </w:divBdr>
    </w:div>
    <w:div w:id="259149006">
      <w:bodyDiv w:val="1"/>
      <w:marLeft w:val="0"/>
      <w:marRight w:val="0"/>
      <w:marTop w:val="0"/>
      <w:marBottom w:val="0"/>
      <w:divBdr>
        <w:top w:val="none" w:sz="0" w:space="0" w:color="auto"/>
        <w:left w:val="none" w:sz="0" w:space="0" w:color="auto"/>
        <w:bottom w:val="none" w:sz="0" w:space="0" w:color="auto"/>
        <w:right w:val="none" w:sz="0" w:space="0" w:color="auto"/>
      </w:divBdr>
    </w:div>
    <w:div w:id="259215445">
      <w:bodyDiv w:val="1"/>
      <w:marLeft w:val="0"/>
      <w:marRight w:val="0"/>
      <w:marTop w:val="0"/>
      <w:marBottom w:val="0"/>
      <w:divBdr>
        <w:top w:val="none" w:sz="0" w:space="0" w:color="auto"/>
        <w:left w:val="none" w:sz="0" w:space="0" w:color="auto"/>
        <w:bottom w:val="none" w:sz="0" w:space="0" w:color="auto"/>
        <w:right w:val="none" w:sz="0" w:space="0" w:color="auto"/>
      </w:divBdr>
    </w:div>
    <w:div w:id="259215548">
      <w:bodyDiv w:val="1"/>
      <w:marLeft w:val="0"/>
      <w:marRight w:val="0"/>
      <w:marTop w:val="0"/>
      <w:marBottom w:val="0"/>
      <w:divBdr>
        <w:top w:val="none" w:sz="0" w:space="0" w:color="auto"/>
        <w:left w:val="none" w:sz="0" w:space="0" w:color="auto"/>
        <w:bottom w:val="none" w:sz="0" w:space="0" w:color="auto"/>
        <w:right w:val="none" w:sz="0" w:space="0" w:color="auto"/>
      </w:divBdr>
    </w:div>
    <w:div w:id="259262910">
      <w:bodyDiv w:val="1"/>
      <w:marLeft w:val="0"/>
      <w:marRight w:val="0"/>
      <w:marTop w:val="0"/>
      <w:marBottom w:val="0"/>
      <w:divBdr>
        <w:top w:val="none" w:sz="0" w:space="0" w:color="auto"/>
        <w:left w:val="none" w:sz="0" w:space="0" w:color="auto"/>
        <w:bottom w:val="none" w:sz="0" w:space="0" w:color="auto"/>
        <w:right w:val="none" w:sz="0" w:space="0" w:color="auto"/>
      </w:divBdr>
    </w:div>
    <w:div w:id="259264659">
      <w:bodyDiv w:val="1"/>
      <w:marLeft w:val="0"/>
      <w:marRight w:val="0"/>
      <w:marTop w:val="0"/>
      <w:marBottom w:val="0"/>
      <w:divBdr>
        <w:top w:val="none" w:sz="0" w:space="0" w:color="auto"/>
        <w:left w:val="none" w:sz="0" w:space="0" w:color="auto"/>
        <w:bottom w:val="none" w:sz="0" w:space="0" w:color="auto"/>
        <w:right w:val="none" w:sz="0" w:space="0" w:color="auto"/>
      </w:divBdr>
    </w:div>
    <w:div w:id="259266240">
      <w:bodyDiv w:val="1"/>
      <w:marLeft w:val="0"/>
      <w:marRight w:val="0"/>
      <w:marTop w:val="0"/>
      <w:marBottom w:val="0"/>
      <w:divBdr>
        <w:top w:val="none" w:sz="0" w:space="0" w:color="auto"/>
        <w:left w:val="none" w:sz="0" w:space="0" w:color="auto"/>
        <w:bottom w:val="none" w:sz="0" w:space="0" w:color="auto"/>
        <w:right w:val="none" w:sz="0" w:space="0" w:color="auto"/>
      </w:divBdr>
    </w:div>
    <w:div w:id="259291011">
      <w:bodyDiv w:val="1"/>
      <w:marLeft w:val="0"/>
      <w:marRight w:val="0"/>
      <w:marTop w:val="0"/>
      <w:marBottom w:val="0"/>
      <w:divBdr>
        <w:top w:val="none" w:sz="0" w:space="0" w:color="auto"/>
        <w:left w:val="none" w:sz="0" w:space="0" w:color="auto"/>
        <w:bottom w:val="none" w:sz="0" w:space="0" w:color="auto"/>
        <w:right w:val="none" w:sz="0" w:space="0" w:color="auto"/>
      </w:divBdr>
    </w:div>
    <w:div w:id="259334621">
      <w:bodyDiv w:val="1"/>
      <w:marLeft w:val="0"/>
      <w:marRight w:val="0"/>
      <w:marTop w:val="0"/>
      <w:marBottom w:val="0"/>
      <w:divBdr>
        <w:top w:val="none" w:sz="0" w:space="0" w:color="auto"/>
        <w:left w:val="none" w:sz="0" w:space="0" w:color="auto"/>
        <w:bottom w:val="none" w:sz="0" w:space="0" w:color="auto"/>
        <w:right w:val="none" w:sz="0" w:space="0" w:color="auto"/>
      </w:divBdr>
    </w:div>
    <w:div w:id="259338486">
      <w:bodyDiv w:val="1"/>
      <w:marLeft w:val="0"/>
      <w:marRight w:val="0"/>
      <w:marTop w:val="0"/>
      <w:marBottom w:val="0"/>
      <w:divBdr>
        <w:top w:val="none" w:sz="0" w:space="0" w:color="auto"/>
        <w:left w:val="none" w:sz="0" w:space="0" w:color="auto"/>
        <w:bottom w:val="none" w:sz="0" w:space="0" w:color="auto"/>
        <w:right w:val="none" w:sz="0" w:space="0" w:color="auto"/>
      </w:divBdr>
    </w:div>
    <w:div w:id="259340279">
      <w:bodyDiv w:val="1"/>
      <w:marLeft w:val="0"/>
      <w:marRight w:val="0"/>
      <w:marTop w:val="0"/>
      <w:marBottom w:val="0"/>
      <w:divBdr>
        <w:top w:val="none" w:sz="0" w:space="0" w:color="auto"/>
        <w:left w:val="none" w:sz="0" w:space="0" w:color="auto"/>
        <w:bottom w:val="none" w:sz="0" w:space="0" w:color="auto"/>
        <w:right w:val="none" w:sz="0" w:space="0" w:color="auto"/>
      </w:divBdr>
    </w:div>
    <w:div w:id="259410415">
      <w:bodyDiv w:val="1"/>
      <w:marLeft w:val="0"/>
      <w:marRight w:val="0"/>
      <w:marTop w:val="0"/>
      <w:marBottom w:val="0"/>
      <w:divBdr>
        <w:top w:val="none" w:sz="0" w:space="0" w:color="auto"/>
        <w:left w:val="none" w:sz="0" w:space="0" w:color="auto"/>
        <w:bottom w:val="none" w:sz="0" w:space="0" w:color="auto"/>
        <w:right w:val="none" w:sz="0" w:space="0" w:color="auto"/>
      </w:divBdr>
    </w:div>
    <w:div w:id="259412147">
      <w:bodyDiv w:val="1"/>
      <w:marLeft w:val="0"/>
      <w:marRight w:val="0"/>
      <w:marTop w:val="0"/>
      <w:marBottom w:val="0"/>
      <w:divBdr>
        <w:top w:val="none" w:sz="0" w:space="0" w:color="auto"/>
        <w:left w:val="none" w:sz="0" w:space="0" w:color="auto"/>
        <w:bottom w:val="none" w:sz="0" w:space="0" w:color="auto"/>
        <w:right w:val="none" w:sz="0" w:space="0" w:color="auto"/>
      </w:divBdr>
    </w:div>
    <w:div w:id="259415110">
      <w:bodyDiv w:val="1"/>
      <w:marLeft w:val="0"/>
      <w:marRight w:val="0"/>
      <w:marTop w:val="0"/>
      <w:marBottom w:val="0"/>
      <w:divBdr>
        <w:top w:val="none" w:sz="0" w:space="0" w:color="auto"/>
        <w:left w:val="none" w:sz="0" w:space="0" w:color="auto"/>
        <w:bottom w:val="none" w:sz="0" w:space="0" w:color="auto"/>
        <w:right w:val="none" w:sz="0" w:space="0" w:color="auto"/>
      </w:divBdr>
    </w:div>
    <w:div w:id="259416132">
      <w:bodyDiv w:val="1"/>
      <w:marLeft w:val="0"/>
      <w:marRight w:val="0"/>
      <w:marTop w:val="0"/>
      <w:marBottom w:val="0"/>
      <w:divBdr>
        <w:top w:val="none" w:sz="0" w:space="0" w:color="auto"/>
        <w:left w:val="none" w:sz="0" w:space="0" w:color="auto"/>
        <w:bottom w:val="none" w:sz="0" w:space="0" w:color="auto"/>
        <w:right w:val="none" w:sz="0" w:space="0" w:color="auto"/>
      </w:divBdr>
    </w:div>
    <w:div w:id="259460470">
      <w:bodyDiv w:val="1"/>
      <w:marLeft w:val="0"/>
      <w:marRight w:val="0"/>
      <w:marTop w:val="0"/>
      <w:marBottom w:val="0"/>
      <w:divBdr>
        <w:top w:val="none" w:sz="0" w:space="0" w:color="auto"/>
        <w:left w:val="none" w:sz="0" w:space="0" w:color="auto"/>
        <w:bottom w:val="none" w:sz="0" w:space="0" w:color="auto"/>
        <w:right w:val="none" w:sz="0" w:space="0" w:color="auto"/>
      </w:divBdr>
    </w:div>
    <w:div w:id="259489012">
      <w:bodyDiv w:val="1"/>
      <w:marLeft w:val="0"/>
      <w:marRight w:val="0"/>
      <w:marTop w:val="0"/>
      <w:marBottom w:val="0"/>
      <w:divBdr>
        <w:top w:val="none" w:sz="0" w:space="0" w:color="auto"/>
        <w:left w:val="none" w:sz="0" w:space="0" w:color="auto"/>
        <w:bottom w:val="none" w:sz="0" w:space="0" w:color="auto"/>
        <w:right w:val="none" w:sz="0" w:space="0" w:color="auto"/>
      </w:divBdr>
    </w:div>
    <w:div w:id="259527732">
      <w:bodyDiv w:val="1"/>
      <w:marLeft w:val="0"/>
      <w:marRight w:val="0"/>
      <w:marTop w:val="0"/>
      <w:marBottom w:val="0"/>
      <w:divBdr>
        <w:top w:val="none" w:sz="0" w:space="0" w:color="auto"/>
        <w:left w:val="none" w:sz="0" w:space="0" w:color="auto"/>
        <w:bottom w:val="none" w:sz="0" w:space="0" w:color="auto"/>
        <w:right w:val="none" w:sz="0" w:space="0" w:color="auto"/>
      </w:divBdr>
    </w:div>
    <w:div w:id="259534539">
      <w:bodyDiv w:val="1"/>
      <w:marLeft w:val="0"/>
      <w:marRight w:val="0"/>
      <w:marTop w:val="0"/>
      <w:marBottom w:val="0"/>
      <w:divBdr>
        <w:top w:val="none" w:sz="0" w:space="0" w:color="auto"/>
        <w:left w:val="none" w:sz="0" w:space="0" w:color="auto"/>
        <w:bottom w:val="none" w:sz="0" w:space="0" w:color="auto"/>
        <w:right w:val="none" w:sz="0" w:space="0" w:color="auto"/>
      </w:divBdr>
    </w:div>
    <w:div w:id="259603977">
      <w:bodyDiv w:val="1"/>
      <w:marLeft w:val="0"/>
      <w:marRight w:val="0"/>
      <w:marTop w:val="0"/>
      <w:marBottom w:val="0"/>
      <w:divBdr>
        <w:top w:val="none" w:sz="0" w:space="0" w:color="auto"/>
        <w:left w:val="none" w:sz="0" w:space="0" w:color="auto"/>
        <w:bottom w:val="none" w:sz="0" w:space="0" w:color="auto"/>
        <w:right w:val="none" w:sz="0" w:space="0" w:color="auto"/>
      </w:divBdr>
    </w:div>
    <w:div w:id="259607009">
      <w:bodyDiv w:val="1"/>
      <w:marLeft w:val="0"/>
      <w:marRight w:val="0"/>
      <w:marTop w:val="0"/>
      <w:marBottom w:val="0"/>
      <w:divBdr>
        <w:top w:val="none" w:sz="0" w:space="0" w:color="auto"/>
        <w:left w:val="none" w:sz="0" w:space="0" w:color="auto"/>
        <w:bottom w:val="none" w:sz="0" w:space="0" w:color="auto"/>
        <w:right w:val="none" w:sz="0" w:space="0" w:color="auto"/>
      </w:divBdr>
    </w:div>
    <w:div w:id="259609393">
      <w:bodyDiv w:val="1"/>
      <w:marLeft w:val="0"/>
      <w:marRight w:val="0"/>
      <w:marTop w:val="0"/>
      <w:marBottom w:val="0"/>
      <w:divBdr>
        <w:top w:val="none" w:sz="0" w:space="0" w:color="auto"/>
        <w:left w:val="none" w:sz="0" w:space="0" w:color="auto"/>
        <w:bottom w:val="none" w:sz="0" w:space="0" w:color="auto"/>
        <w:right w:val="none" w:sz="0" w:space="0" w:color="auto"/>
      </w:divBdr>
    </w:div>
    <w:div w:id="259609884">
      <w:bodyDiv w:val="1"/>
      <w:marLeft w:val="0"/>
      <w:marRight w:val="0"/>
      <w:marTop w:val="0"/>
      <w:marBottom w:val="0"/>
      <w:divBdr>
        <w:top w:val="none" w:sz="0" w:space="0" w:color="auto"/>
        <w:left w:val="none" w:sz="0" w:space="0" w:color="auto"/>
        <w:bottom w:val="none" w:sz="0" w:space="0" w:color="auto"/>
        <w:right w:val="none" w:sz="0" w:space="0" w:color="auto"/>
      </w:divBdr>
    </w:div>
    <w:div w:id="259720210">
      <w:bodyDiv w:val="1"/>
      <w:marLeft w:val="0"/>
      <w:marRight w:val="0"/>
      <w:marTop w:val="0"/>
      <w:marBottom w:val="0"/>
      <w:divBdr>
        <w:top w:val="none" w:sz="0" w:space="0" w:color="auto"/>
        <w:left w:val="none" w:sz="0" w:space="0" w:color="auto"/>
        <w:bottom w:val="none" w:sz="0" w:space="0" w:color="auto"/>
        <w:right w:val="none" w:sz="0" w:space="0" w:color="auto"/>
      </w:divBdr>
    </w:div>
    <w:div w:id="259721380">
      <w:bodyDiv w:val="1"/>
      <w:marLeft w:val="0"/>
      <w:marRight w:val="0"/>
      <w:marTop w:val="0"/>
      <w:marBottom w:val="0"/>
      <w:divBdr>
        <w:top w:val="none" w:sz="0" w:space="0" w:color="auto"/>
        <w:left w:val="none" w:sz="0" w:space="0" w:color="auto"/>
        <w:bottom w:val="none" w:sz="0" w:space="0" w:color="auto"/>
        <w:right w:val="none" w:sz="0" w:space="0" w:color="auto"/>
      </w:divBdr>
    </w:div>
    <w:div w:id="259727238">
      <w:bodyDiv w:val="1"/>
      <w:marLeft w:val="0"/>
      <w:marRight w:val="0"/>
      <w:marTop w:val="0"/>
      <w:marBottom w:val="0"/>
      <w:divBdr>
        <w:top w:val="none" w:sz="0" w:space="0" w:color="auto"/>
        <w:left w:val="none" w:sz="0" w:space="0" w:color="auto"/>
        <w:bottom w:val="none" w:sz="0" w:space="0" w:color="auto"/>
        <w:right w:val="none" w:sz="0" w:space="0" w:color="auto"/>
      </w:divBdr>
    </w:div>
    <w:div w:id="259797476">
      <w:bodyDiv w:val="1"/>
      <w:marLeft w:val="0"/>
      <w:marRight w:val="0"/>
      <w:marTop w:val="0"/>
      <w:marBottom w:val="0"/>
      <w:divBdr>
        <w:top w:val="none" w:sz="0" w:space="0" w:color="auto"/>
        <w:left w:val="none" w:sz="0" w:space="0" w:color="auto"/>
        <w:bottom w:val="none" w:sz="0" w:space="0" w:color="auto"/>
        <w:right w:val="none" w:sz="0" w:space="0" w:color="auto"/>
      </w:divBdr>
    </w:div>
    <w:div w:id="259871954">
      <w:bodyDiv w:val="1"/>
      <w:marLeft w:val="0"/>
      <w:marRight w:val="0"/>
      <w:marTop w:val="0"/>
      <w:marBottom w:val="0"/>
      <w:divBdr>
        <w:top w:val="none" w:sz="0" w:space="0" w:color="auto"/>
        <w:left w:val="none" w:sz="0" w:space="0" w:color="auto"/>
        <w:bottom w:val="none" w:sz="0" w:space="0" w:color="auto"/>
        <w:right w:val="none" w:sz="0" w:space="0" w:color="auto"/>
      </w:divBdr>
    </w:div>
    <w:div w:id="259876100">
      <w:bodyDiv w:val="1"/>
      <w:marLeft w:val="0"/>
      <w:marRight w:val="0"/>
      <w:marTop w:val="0"/>
      <w:marBottom w:val="0"/>
      <w:divBdr>
        <w:top w:val="none" w:sz="0" w:space="0" w:color="auto"/>
        <w:left w:val="none" w:sz="0" w:space="0" w:color="auto"/>
        <w:bottom w:val="none" w:sz="0" w:space="0" w:color="auto"/>
        <w:right w:val="none" w:sz="0" w:space="0" w:color="auto"/>
      </w:divBdr>
    </w:div>
    <w:div w:id="259877006">
      <w:bodyDiv w:val="1"/>
      <w:marLeft w:val="0"/>
      <w:marRight w:val="0"/>
      <w:marTop w:val="0"/>
      <w:marBottom w:val="0"/>
      <w:divBdr>
        <w:top w:val="none" w:sz="0" w:space="0" w:color="auto"/>
        <w:left w:val="none" w:sz="0" w:space="0" w:color="auto"/>
        <w:bottom w:val="none" w:sz="0" w:space="0" w:color="auto"/>
        <w:right w:val="none" w:sz="0" w:space="0" w:color="auto"/>
      </w:divBdr>
    </w:div>
    <w:div w:id="259879401">
      <w:bodyDiv w:val="1"/>
      <w:marLeft w:val="0"/>
      <w:marRight w:val="0"/>
      <w:marTop w:val="0"/>
      <w:marBottom w:val="0"/>
      <w:divBdr>
        <w:top w:val="none" w:sz="0" w:space="0" w:color="auto"/>
        <w:left w:val="none" w:sz="0" w:space="0" w:color="auto"/>
        <w:bottom w:val="none" w:sz="0" w:space="0" w:color="auto"/>
        <w:right w:val="none" w:sz="0" w:space="0" w:color="auto"/>
      </w:divBdr>
    </w:div>
    <w:div w:id="259916609">
      <w:bodyDiv w:val="1"/>
      <w:marLeft w:val="0"/>
      <w:marRight w:val="0"/>
      <w:marTop w:val="0"/>
      <w:marBottom w:val="0"/>
      <w:divBdr>
        <w:top w:val="none" w:sz="0" w:space="0" w:color="auto"/>
        <w:left w:val="none" w:sz="0" w:space="0" w:color="auto"/>
        <w:bottom w:val="none" w:sz="0" w:space="0" w:color="auto"/>
        <w:right w:val="none" w:sz="0" w:space="0" w:color="auto"/>
      </w:divBdr>
    </w:div>
    <w:div w:id="259991459">
      <w:bodyDiv w:val="1"/>
      <w:marLeft w:val="0"/>
      <w:marRight w:val="0"/>
      <w:marTop w:val="0"/>
      <w:marBottom w:val="0"/>
      <w:divBdr>
        <w:top w:val="none" w:sz="0" w:space="0" w:color="auto"/>
        <w:left w:val="none" w:sz="0" w:space="0" w:color="auto"/>
        <w:bottom w:val="none" w:sz="0" w:space="0" w:color="auto"/>
        <w:right w:val="none" w:sz="0" w:space="0" w:color="auto"/>
      </w:divBdr>
    </w:div>
    <w:div w:id="259997826">
      <w:bodyDiv w:val="1"/>
      <w:marLeft w:val="0"/>
      <w:marRight w:val="0"/>
      <w:marTop w:val="0"/>
      <w:marBottom w:val="0"/>
      <w:divBdr>
        <w:top w:val="none" w:sz="0" w:space="0" w:color="auto"/>
        <w:left w:val="none" w:sz="0" w:space="0" w:color="auto"/>
        <w:bottom w:val="none" w:sz="0" w:space="0" w:color="auto"/>
        <w:right w:val="none" w:sz="0" w:space="0" w:color="auto"/>
      </w:divBdr>
    </w:div>
    <w:div w:id="260063619">
      <w:bodyDiv w:val="1"/>
      <w:marLeft w:val="0"/>
      <w:marRight w:val="0"/>
      <w:marTop w:val="0"/>
      <w:marBottom w:val="0"/>
      <w:divBdr>
        <w:top w:val="none" w:sz="0" w:space="0" w:color="auto"/>
        <w:left w:val="none" w:sz="0" w:space="0" w:color="auto"/>
        <w:bottom w:val="none" w:sz="0" w:space="0" w:color="auto"/>
        <w:right w:val="none" w:sz="0" w:space="0" w:color="auto"/>
      </w:divBdr>
    </w:div>
    <w:div w:id="260063727">
      <w:bodyDiv w:val="1"/>
      <w:marLeft w:val="0"/>
      <w:marRight w:val="0"/>
      <w:marTop w:val="0"/>
      <w:marBottom w:val="0"/>
      <w:divBdr>
        <w:top w:val="none" w:sz="0" w:space="0" w:color="auto"/>
        <w:left w:val="none" w:sz="0" w:space="0" w:color="auto"/>
        <w:bottom w:val="none" w:sz="0" w:space="0" w:color="auto"/>
        <w:right w:val="none" w:sz="0" w:space="0" w:color="auto"/>
      </w:divBdr>
    </w:div>
    <w:div w:id="260069362">
      <w:bodyDiv w:val="1"/>
      <w:marLeft w:val="0"/>
      <w:marRight w:val="0"/>
      <w:marTop w:val="0"/>
      <w:marBottom w:val="0"/>
      <w:divBdr>
        <w:top w:val="none" w:sz="0" w:space="0" w:color="auto"/>
        <w:left w:val="none" w:sz="0" w:space="0" w:color="auto"/>
        <w:bottom w:val="none" w:sz="0" w:space="0" w:color="auto"/>
        <w:right w:val="none" w:sz="0" w:space="0" w:color="auto"/>
      </w:divBdr>
    </w:div>
    <w:div w:id="260071355">
      <w:bodyDiv w:val="1"/>
      <w:marLeft w:val="0"/>
      <w:marRight w:val="0"/>
      <w:marTop w:val="0"/>
      <w:marBottom w:val="0"/>
      <w:divBdr>
        <w:top w:val="none" w:sz="0" w:space="0" w:color="auto"/>
        <w:left w:val="none" w:sz="0" w:space="0" w:color="auto"/>
        <w:bottom w:val="none" w:sz="0" w:space="0" w:color="auto"/>
        <w:right w:val="none" w:sz="0" w:space="0" w:color="auto"/>
      </w:divBdr>
    </w:div>
    <w:div w:id="260139856">
      <w:bodyDiv w:val="1"/>
      <w:marLeft w:val="0"/>
      <w:marRight w:val="0"/>
      <w:marTop w:val="0"/>
      <w:marBottom w:val="0"/>
      <w:divBdr>
        <w:top w:val="none" w:sz="0" w:space="0" w:color="auto"/>
        <w:left w:val="none" w:sz="0" w:space="0" w:color="auto"/>
        <w:bottom w:val="none" w:sz="0" w:space="0" w:color="auto"/>
        <w:right w:val="none" w:sz="0" w:space="0" w:color="auto"/>
      </w:divBdr>
    </w:div>
    <w:div w:id="260141093">
      <w:bodyDiv w:val="1"/>
      <w:marLeft w:val="0"/>
      <w:marRight w:val="0"/>
      <w:marTop w:val="0"/>
      <w:marBottom w:val="0"/>
      <w:divBdr>
        <w:top w:val="none" w:sz="0" w:space="0" w:color="auto"/>
        <w:left w:val="none" w:sz="0" w:space="0" w:color="auto"/>
        <w:bottom w:val="none" w:sz="0" w:space="0" w:color="auto"/>
        <w:right w:val="none" w:sz="0" w:space="0" w:color="auto"/>
      </w:divBdr>
    </w:div>
    <w:div w:id="260182828">
      <w:bodyDiv w:val="1"/>
      <w:marLeft w:val="0"/>
      <w:marRight w:val="0"/>
      <w:marTop w:val="0"/>
      <w:marBottom w:val="0"/>
      <w:divBdr>
        <w:top w:val="none" w:sz="0" w:space="0" w:color="auto"/>
        <w:left w:val="none" w:sz="0" w:space="0" w:color="auto"/>
        <w:bottom w:val="none" w:sz="0" w:space="0" w:color="auto"/>
        <w:right w:val="none" w:sz="0" w:space="0" w:color="auto"/>
      </w:divBdr>
    </w:div>
    <w:div w:id="260188617">
      <w:bodyDiv w:val="1"/>
      <w:marLeft w:val="0"/>
      <w:marRight w:val="0"/>
      <w:marTop w:val="0"/>
      <w:marBottom w:val="0"/>
      <w:divBdr>
        <w:top w:val="none" w:sz="0" w:space="0" w:color="auto"/>
        <w:left w:val="none" w:sz="0" w:space="0" w:color="auto"/>
        <w:bottom w:val="none" w:sz="0" w:space="0" w:color="auto"/>
        <w:right w:val="none" w:sz="0" w:space="0" w:color="auto"/>
      </w:divBdr>
    </w:div>
    <w:div w:id="260262421">
      <w:bodyDiv w:val="1"/>
      <w:marLeft w:val="0"/>
      <w:marRight w:val="0"/>
      <w:marTop w:val="0"/>
      <w:marBottom w:val="0"/>
      <w:divBdr>
        <w:top w:val="none" w:sz="0" w:space="0" w:color="auto"/>
        <w:left w:val="none" w:sz="0" w:space="0" w:color="auto"/>
        <w:bottom w:val="none" w:sz="0" w:space="0" w:color="auto"/>
        <w:right w:val="none" w:sz="0" w:space="0" w:color="auto"/>
      </w:divBdr>
    </w:div>
    <w:div w:id="260333288">
      <w:bodyDiv w:val="1"/>
      <w:marLeft w:val="0"/>
      <w:marRight w:val="0"/>
      <w:marTop w:val="0"/>
      <w:marBottom w:val="0"/>
      <w:divBdr>
        <w:top w:val="none" w:sz="0" w:space="0" w:color="auto"/>
        <w:left w:val="none" w:sz="0" w:space="0" w:color="auto"/>
        <w:bottom w:val="none" w:sz="0" w:space="0" w:color="auto"/>
        <w:right w:val="none" w:sz="0" w:space="0" w:color="auto"/>
      </w:divBdr>
    </w:div>
    <w:div w:id="260340602">
      <w:bodyDiv w:val="1"/>
      <w:marLeft w:val="0"/>
      <w:marRight w:val="0"/>
      <w:marTop w:val="0"/>
      <w:marBottom w:val="0"/>
      <w:divBdr>
        <w:top w:val="none" w:sz="0" w:space="0" w:color="auto"/>
        <w:left w:val="none" w:sz="0" w:space="0" w:color="auto"/>
        <w:bottom w:val="none" w:sz="0" w:space="0" w:color="auto"/>
        <w:right w:val="none" w:sz="0" w:space="0" w:color="auto"/>
      </w:divBdr>
    </w:div>
    <w:div w:id="260376383">
      <w:bodyDiv w:val="1"/>
      <w:marLeft w:val="0"/>
      <w:marRight w:val="0"/>
      <w:marTop w:val="0"/>
      <w:marBottom w:val="0"/>
      <w:divBdr>
        <w:top w:val="none" w:sz="0" w:space="0" w:color="auto"/>
        <w:left w:val="none" w:sz="0" w:space="0" w:color="auto"/>
        <w:bottom w:val="none" w:sz="0" w:space="0" w:color="auto"/>
        <w:right w:val="none" w:sz="0" w:space="0" w:color="auto"/>
      </w:divBdr>
    </w:div>
    <w:div w:id="260378806">
      <w:bodyDiv w:val="1"/>
      <w:marLeft w:val="0"/>
      <w:marRight w:val="0"/>
      <w:marTop w:val="0"/>
      <w:marBottom w:val="0"/>
      <w:divBdr>
        <w:top w:val="none" w:sz="0" w:space="0" w:color="auto"/>
        <w:left w:val="none" w:sz="0" w:space="0" w:color="auto"/>
        <w:bottom w:val="none" w:sz="0" w:space="0" w:color="auto"/>
        <w:right w:val="none" w:sz="0" w:space="0" w:color="auto"/>
      </w:divBdr>
    </w:div>
    <w:div w:id="260381355">
      <w:bodyDiv w:val="1"/>
      <w:marLeft w:val="0"/>
      <w:marRight w:val="0"/>
      <w:marTop w:val="0"/>
      <w:marBottom w:val="0"/>
      <w:divBdr>
        <w:top w:val="none" w:sz="0" w:space="0" w:color="auto"/>
        <w:left w:val="none" w:sz="0" w:space="0" w:color="auto"/>
        <w:bottom w:val="none" w:sz="0" w:space="0" w:color="auto"/>
        <w:right w:val="none" w:sz="0" w:space="0" w:color="auto"/>
      </w:divBdr>
    </w:div>
    <w:div w:id="260382771">
      <w:bodyDiv w:val="1"/>
      <w:marLeft w:val="0"/>
      <w:marRight w:val="0"/>
      <w:marTop w:val="0"/>
      <w:marBottom w:val="0"/>
      <w:divBdr>
        <w:top w:val="none" w:sz="0" w:space="0" w:color="auto"/>
        <w:left w:val="none" w:sz="0" w:space="0" w:color="auto"/>
        <w:bottom w:val="none" w:sz="0" w:space="0" w:color="auto"/>
        <w:right w:val="none" w:sz="0" w:space="0" w:color="auto"/>
      </w:divBdr>
    </w:div>
    <w:div w:id="260451989">
      <w:bodyDiv w:val="1"/>
      <w:marLeft w:val="0"/>
      <w:marRight w:val="0"/>
      <w:marTop w:val="0"/>
      <w:marBottom w:val="0"/>
      <w:divBdr>
        <w:top w:val="none" w:sz="0" w:space="0" w:color="auto"/>
        <w:left w:val="none" w:sz="0" w:space="0" w:color="auto"/>
        <w:bottom w:val="none" w:sz="0" w:space="0" w:color="auto"/>
        <w:right w:val="none" w:sz="0" w:space="0" w:color="auto"/>
      </w:divBdr>
    </w:div>
    <w:div w:id="260452591">
      <w:bodyDiv w:val="1"/>
      <w:marLeft w:val="0"/>
      <w:marRight w:val="0"/>
      <w:marTop w:val="0"/>
      <w:marBottom w:val="0"/>
      <w:divBdr>
        <w:top w:val="none" w:sz="0" w:space="0" w:color="auto"/>
        <w:left w:val="none" w:sz="0" w:space="0" w:color="auto"/>
        <w:bottom w:val="none" w:sz="0" w:space="0" w:color="auto"/>
        <w:right w:val="none" w:sz="0" w:space="0" w:color="auto"/>
      </w:divBdr>
    </w:div>
    <w:div w:id="260453186">
      <w:bodyDiv w:val="1"/>
      <w:marLeft w:val="0"/>
      <w:marRight w:val="0"/>
      <w:marTop w:val="0"/>
      <w:marBottom w:val="0"/>
      <w:divBdr>
        <w:top w:val="none" w:sz="0" w:space="0" w:color="auto"/>
        <w:left w:val="none" w:sz="0" w:space="0" w:color="auto"/>
        <w:bottom w:val="none" w:sz="0" w:space="0" w:color="auto"/>
        <w:right w:val="none" w:sz="0" w:space="0" w:color="auto"/>
      </w:divBdr>
    </w:div>
    <w:div w:id="260453415">
      <w:bodyDiv w:val="1"/>
      <w:marLeft w:val="0"/>
      <w:marRight w:val="0"/>
      <w:marTop w:val="0"/>
      <w:marBottom w:val="0"/>
      <w:divBdr>
        <w:top w:val="none" w:sz="0" w:space="0" w:color="auto"/>
        <w:left w:val="none" w:sz="0" w:space="0" w:color="auto"/>
        <w:bottom w:val="none" w:sz="0" w:space="0" w:color="auto"/>
        <w:right w:val="none" w:sz="0" w:space="0" w:color="auto"/>
      </w:divBdr>
    </w:div>
    <w:div w:id="260455394">
      <w:bodyDiv w:val="1"/>
      <w:marLeft w:val="0"/>
      <w:marRight w:val="0"/>
      <w:marTop w:val="0"/>
      <w:marBottom w:val="0"/>
      <w:divBdr>
        <w:top w:val="none" w:sz="0" w:space="0" w:color="auto"/>
        <w:left w:val="none" w:sz="0" w:space="0" w:color="auto"/>
        <w:bottom w:val="none" w:sz="0" w:space="0" w:color="auto"/>
        <w:right w:val="none" w:sz="0" w:space="0" w:color="auto"/>
      </w:divBdr>
    </w:div>
    <w:div w:id="260527327">
      <w:bodyDiv w:val="1"/>
      <w:marLeft w:val="0"/>
      <w:marRight w:val="0"/>
      <w:marTop w:val="0"/>
      <w:marBottom w:val="0"/>
      <w:divBdr>
        <w:top w:val="none" w:sz="0" w:space="0" w:color="auto"/>
        <w:left w:val="none" w:sz="0" w:space="0" w:color="auto"/>
        <w:bottom w:val="none" w:sz="0" w:space="0" w:color="auto"/>
        <w:right w:val="none" w:sz="0" w:space="0" w:color="auto"/>
      </w:divBdr>
    </w:div>
    <w:div w:id="260530637">
      <w:bodyDiv w:val="1"/>
      <w:marLeft w:val="0"/>
      <w:marRight w:val="0"/>
      <w:marTop w:val="0"/>
      <w:marBottom w:val="0"/>
      <w:divBdr>
        <w:top w:val="none" w:sz="0" w:space="0" w:color="auto"/>
        <w:left w:val="none" w:sz="0" w:space="0" w:color="auto"/>
        <w:bottom w:val="none" w:sz="0" w:space="0" w:color="auto"/>
        <w:right w:val="none" w:sz="0" w:space="0" w:color="auto"/>
      </w:divBdr>
    </w:div>
    <w:div w:id="260574840">
      <w:bodyDiv w:val="1"/>
      <w:marLeft w:val="0"/>
      <w:marRight w:val="0"/>
      <w:marTop w:val="0"/>
      <w:marBottom w:val="0"/>
      <w:divBdr>
        <w:top w:val="none" w:sz="0" w:space="0" w:color="auto"/>
        <w:left w:val="none" w:sz="0" w:space="0" w:color="auto"/>
        <w:bottom w:val="none" w:sz="0" w:space="0" w:color="auto"/>
        <w:right w:val="none" w:sz="0" w:space="0" w:color="auto"/>
      </w:divBdr>
    </w:div>
    <w:div w:id="260576760">
      <w:bodyDiv w:val="1"/>
      <w:marLeft w:val="0"/>
      <w:marRight w:val="0"/>
      <w:marTop w:val="0"/>
      <w:marBottom w:val="0"/>
      <w:divBdr>
        <w:top w:val="none" w:sz="0" w:space="0" w:color="auto"/>
        <w:left w:val="none" w:sz="0" w:space="0" w:color="auto"/>
        <w:bottom w:val="none" w:sz="0" w:space="0" w:color="auto"/>
        <w:right w:val="none" w:sz="0" w:space="0" w:color="auto"/>
      </w:divBdr>
    </w:div>
    <w:div w:id="260644502">
      <w:bodyDiv w:val="1"/>
      <w:marLeft w:val="0"/>
      <w:marRight w:val="0"/>
      <w:marTop w:val="0"/>
      <w:marBottom w:val="0"/>
      <w:divBdr>
        <w:top w:val="none" w:sz="0" w:space="0" w:color="auto"/>
        <w:left w:val="none" w:sz="0" w:space="0" w:color="auto"/>
        <w:bottom w:val="none" w:sz="0" w:space="0" w:color="auto"/>
        <w:right w:val="none" w:sz="0" w:space="0" w:color="auto"/>
      </w:divBdr>
    </w:div>
    <w:div w:id="260645952">
      <w:bodyDiv w:val="1"/>
      <w:marLeft w:val="0"/>
      <w:marRight w:val="0"/>
      <w:marTop w:val="0"/>
      <w:marBottom w:val="0"/>
      <w:divBdr>
        <w:top w:val="none" w:sz="0" w:space="0" w:color="auto"/>
        <w:left w:val="none" w:sz="0" w:space="0" w:color="auto"/>
        <w:bottom w:val="none" w:sz="0" w:space="0" w:color="auto"/>
        <w:right w:val="none" w:sz="0" w:space="0" w:color="auto"/>
      </w:divBdr>
    </w:div>
    <w:div w:id="260651052">
      <w:bodyDiv w:val="1"/>
      <w:marLeft w:val="0"/>
      <w:marRight w:val="0"/>
      <w:marTop w:val="0"/>
      <w:marBottom w:val="0"/>
      <w:divBdr>
        <w:top w:val="none" w:sz="0" w:space="0" w:color="auto"/>
        <w:left w:val="none" w:sz="0" w:space="0" w:color="auto"/>
        <w:bottom w:val="none" w:sz="0" w:space="0" w:color="auto"/>
        <w:right w:val="none" w:sz="0" w:space="0" w:color="auto"/>
      </w:divBdr>
    </w:div>
    <w:div w:id="260719272">
      <w:bodyDiv w:val="1"/>
      <w:marLeft w:val="0"/>
      <w:marRight w:val="0"/>
      <w:marTop w:val="0"/>
      <w:marBottom w:val="0"/>
      <w:divBdr>
        <w:top w:val="none" w:sz="0" w:space="0" w:color="auto"/>
        <w:left w:val="none" w:sz="0" w:space="0" w:color="auto"/>
        <w:bottom w:val="none" w:sz="0" w:space="0" w:color="auto"/>
        <w:right w:val="none" w:sz="0" w:space="0" w:color="auto"/>
      </w:divBdr>
    </w:div>
    <w:div w:id="260719547">
      <w:bodyDiv w:val="1"/>
      <w:marLeft w:val="0"/>
      <w:marRight w:val="0"/>
      <w:marTop w:val="0"/>
      <w:marBottom w:val="0"/>
      <w:divBdr>
        <w:top w:val="none" w:sz="0" w:space="0" w:color="auto"/>
        <w:left w:val="none" w:sz="0" w:space="0" w:color="auto"/>
        <w:bottom w:val="none" w:sz="0" w:space="0" w:color="auto"/>
        <w:right w:val="none" w:sz="0" w:space="0" w:color="auto"/>
      </w:divBdr>
    </w:div>
    <w:div w:id="260719681">
      <w:bodyDiv w:val="1"/>
      <w:marLeft w:val="0"/>
      <w:marRight w:val="0"/>
      <w:marTop w:val="0"/>
      <w:marBottom w:val="0"/>
      <w:divBdr>
        <w:top w:val="none" w:sz="0" w:space="0" w:color="auto"/>
        <w:left w:val="none" w:sz="0" w:space="0" w:color="auto"/>
        <w:bottom w:val="none" w:sz="0" w:space="0" w:color="auto"/>
        <w:right w:val="none" w:sz="0" w:space="0" w:color="auto"/>
      </w:divBdr>
    </w:div>
    <w:div w:id="260723315">
      <w:bodyDiv w:val="1"/>
      <w:marLeft w:val="0"/>
      <w:marRight w:val="0"/>
      <w:marTop w:val="0"/>
      <w:marBottom w:val="0"/>
      <w:divBdr>
        <w:top w:val="none" w:sz="0" w:space="0" w:color="auto"/>
        <w:left w:val="none" w:sz="0" w:space="0" w:color="auto"/>
        <w:bottom w:val="none" w:sz="0" w:space="0" w:color="auto"/>
        <w:right w:val="none" w:sz="0" w:space="0" w:color="auto"/>
      </w:divBdr>
    </w:div>
    <w:div w:id="260725418">
      <w:bodyDiv w:val="1"/>
      <w:marLeft w:val="0"/>
      <w:marRight w:val="0"/>
      <w:marTop w:val="0"/>
      <w:marBottom w:val="0"/>
      <w:divBdr>
        <w:top w:val="none" w:sz="0" w:space="0" w:color="auto"/>
        <w:left w:val="none" w:sz="0" w:space="0" w:color="auto"/>
        <w:bottom w:val="none" w:sz="0" w:space="0" w:color="auto"/>
        <w:right w:val="none" w:sz="0" w:space="0" w:color="auto"/>
      </w:divBdr>
    </w:div>
    <w:div w:id="260725898">
      <w:bodyDiv w:val="1"/>
      <w:marLeft w:val="0"/>
      <w:marRight w:val="0"/>
      <w:marTop w:val="0"/>
      <w:marBottom w:val="0"/>
      <w:divBdr>
        <w:top w:val="none" w:sz="0" w:space="0" w:color="auto"/>
        <w:left w:val="none" w:sz="0" w:space="0" w:color="auto"/>
        <w:bottom w:val="none" w:sz="0" w:space="0" w:color="auto"/>
        <w:right w:val="none" w:sz="0" w:space="0" w:color="auto"/>
      </w:divBdr>
    </w:div>
    <w:div w:id="260769879">
      <w:bodyDiv w:val="1"/>
      <w:marLeft w:val="0"/>
      <w:marRight w:val="0"/>
      <w:marTop w:val="0"/>
      <w:marBottom w:val="0"/>
      <w:divBdr>
        <w:top w:val="none" w:sz="0" w:space="0" w:color="auto"/>
        <w:left w:val="none" w:sz="0" w:space="0" w:color="auto"/>
        <w:bottom w:val="none" w:sz="0" w:space="0" w:color="auto"/>
        <w:right w:val="none" w:sz="0" w:space="0" w:color="auto"/>
      </w:divBdr>
    </w:div>
    <w:div w:id="260799093">
      <w:bodyDiv w:val="1"/>
      <w:marLeft w:val="0"/>
      <w:marRight w:val="0"/>
      <w:marTop w:val="0"/>
      <w:marBottom w:val="0"/>
      <w:divBdr>
        <w:top w:val="none" w:sz="0" w:space="0" w:color="auto"/>
        <w:left w:val="none" w:sz="0" w:space="0" w:color="auto"/>
        <w:bottom w:val="none" w:sz="0" w:space="0" w:color="auto"/>
        <w:right w:val="none" w:sz="0" w:space="0" w:color="auto"/>
      </w:divBdr>
    </w:div>
    <w:div w:id="260799831">
      <w:bodyDiv w:val="1"/>
      <w:marLeft w:val="0"/>
      <w:marRight w:val="0"/>
      <w:marTop w:val="0"/>
      <w:marBottom w:val="0"/>
      <w:divBdr>
        <w:top w:val="none" w:sz="0" w:space="0" w:color="auto"/>
        <w:left w:val="none" w:sz="0" w:space="0" w:color="auto"/>
        <w:bottom w:val="none" w:sz="0" w:space="0" w:color="auto"/>
        <w:right w:val="none" w:sz="0" w:space="0" w:color="auto"/>
      </w:divBdr>
    </w:div>
    <w:div w:id="260837862">
      <w:bodyDiv w:val="1"/>
      <w:marLeft w:val="0"/>
      <w:marRight w:val="0"/>
      <w:marTop w:val="0"/>
      <w:marBottom w:val="0"/>
      <w:divBdr>
        <w:top w:val="none" w:sz="0" w:space="0" w:color="auto"/>
        <w:left w:val="none" w:sz="0" w:space="0" w:color="auto"/>
        <w:bottom w:val="none" w:sz="0" w:space="0" w:color="auto"/>
        <w:right w:val="none" w:sz="0" w:space="0" w:color="auto"/>
      </w:divBdr>
    </w:div>
    <w:div w:id="260842695">
      <w:bodyDiv w:val="1"/>
      <w:marLeft w:val="0"/>
      <w:marRight w:val="0"/>
      <w:marTop w:val="0"/>
      <w:marBottom w:val="0"/>
      <w:divBdr>
        <w:top w:val="none" w:sz="0" w:space="0" w:color="auto"/>
        <w:left w:val="none" w:sz="0" w:space="0" w:color="auto"/>
        <w:bottom w:val="none" w:sz="0" w:space="0" w:color="auto"/>
        <w:right w:val="none" w:sz="0" w:space="0" w:color="auto"/>
      </w:divBdr>
    </w:div>
    <w:div w:id="260843164">
      <w:bodyDiv w:val="1"/>
      <w:marLeft w:val="0"/>
      <w:marRight w:val="0"/>
      <w:marTop w:val="0"/>
      <w:marBottom w:val="0"/>
      <w:divBdr>
        <w:top w:val="none" w:sz="0" w:space="0" w:color="auto"/>
        <w:left w:val="none" w:sz="0" w:space="0" w:color="auto"/>
        <w:bottom w:val="none" w:sz="0" w:space="0" w:color="auto"/>
        <w:right w:val="none" w:sz="0" w:space="0" w:color="auto"/>
      </w:divBdr>
    </w:div>
    <w:div w:id="260913892">
      <w:bodyDiv w:val="1"/>
      <w:marLeft w:val="0"/>
      <w:marRight w:val="0"/>
      <w:marTop w:val="0"/>
      <w:marBottom w:val="0"/>
      <w:divBdr>
        <w:top w:val="none" w:sz="0" w:space="0" w:color="auto"/>
        <w:left w:val="none" w:sz="0" w:space="0" w:color="auto"/>
        <w:bottom w:val="none" w:sz="0" w:space="0" w:color="auto"/>
        <w:right w:val="none" w:sz="0" w:space="0" w:color="auto"/>
      </w:divBdr>
    </w:div>
    <w:div w:id="260921724">
      <w:bodyDiv w:val="1"/>
      <w:marLeft w:val="0"/>
      <w:marRight w:val="0"/>
      <w:marTop w:val="0"/>
      <w:marBottom w:val="0"/>
      <w:divBdr>
        <w:top w:val="none" w:sz="0" w:space="0" w:color="auto"/>
        <w:left w:val="none" w:sz="0" w:space="0" w:color="auto"/>
        <w:bottom w:val="none" w:sz="0" w:space="0" w:color="auto"/>
        <w:right w:val="none" w:sz="0" w:space="0" w:color="auto"/>
      </w:divBdr>
    </w:div>
    <w:div w:id="260989890">
      <w:bodyDiv w:val="1"/>
      <w:marLeft w:val="0"/>
      <w:marRight w:val="0"/>
      <w:marTop w:val="0"/>
      <w:marBottom w:val="0"/>
      <w:divBdr>
        <w:top w:val="none" w:sz="0" w:space="0" w:color="auto"/>
        <w:left w:val="none" w:sz="0" w:space="0" w:color="auto"/>
        <w:bottom w:val="none" w:sz="0" w:space="0" w:color="auto"/>
        <w:right w:val="none" w:sz="0" w:space="0" w:color="auto"/>
      </w:divBdr>
    </w:div>
    <w:div w:id="260990494">
      <w:bodyDiv w:val="1"/>
      <w:marLeft w:val="0"/>
      <w:marRight w:val="0"/>
      <w:marTop w:val="0"/>
      <w:marBottom w:val="0"/>
      <w:divBdr>
        <w:top w:val="none" w:sz="0" w:space="0" w:color="auto"/>
        <w:left w:val="none" w:sz="0" w:space="0" w:color="auto"/>
        <w:bottom w:val="none" w:sz="0" w:space="0" w:color="auto"/>
        <w:right w:val="none" w:sz="0" w:space="0" w:color="auto"/>
      </w:divBdr>
    </w:div>
    <w:div w:id="260992193">
      <w:bodyDiv w:val="1"/>
      <w:marLeft w:val="0"/>
      <w:marRight w:val="0"/>
      <w:marTop w:val="0"/>
      <w:marBottom w:val="0"/>
      <w:divBdr>
        <w:top w:val="none" w:sz="0" w:space="0" w:color="auto"/>
        <w:left w:val="none" w:sz="0" w:space="0" w:color="auto"/>
        <w:bottom w:val="none" w:sz="0" w:space="0" w:color="auto"/>
        <w:right w:val="none" w:sz="0" w:space="0" w:color="auto"/>
      </w:divBdr>
    </w:div>
    <w:div w:id="260994688">
      <w:bodyDiv w:val="1"/>
      <w:marLeft w:val="0"/>
      <w:marRight w:val="0"/>
      <w:marTop w:val="0"/>
      <w:marBottom w:val="0"/>
      <w:divBdr>
        <w:top w:val="none" w:sz="0" w:space="0" w:color="auto"/>
        <w:left w:val="none" w:sz="0" w:space="0" w:color="auto"/>
        <w:bottom w:val="none" w:sz="0" w:space="0" w:color="auto"/>
        <w:right w:val="none" w:sz="0" w:space="0" w:color="auto"/>
      </w:divBdr>
    </w:div>
    <w:div w:id="261030136">
      <w:bodyDiv w:val="1"/>
      <w:marLeft w:val="0"/>
      <w:marRight w:val="0"/>
      <w:marTop w:val="0"/>
      <w:marBottom w:val="0"/>
      <w:divBdr>
        <w:top w:val="none" w:sz="0" w:space="0" w:color="auto"/>
        <w:left w:val="none" w:sz="0" w:space="0" w:color="auto"/>
        <w:bottom w:val="none" w:sz="0" w:space="0" w:color="auto"/>
        <w:right w:val="none" w:sz="0" w:space="0" w:color="auto"/>
      </w:divBdr>
    </w:div>
    <w:div w:id="261037329">
      <w:bodyDiv w:val="1"/>
      <w:marLeft w:val="0"/>
      <w:marRight w:val="0"/>
      <w:marTop w:val="0"/>
      <w:marBottom w:val="0"/>
      <w:divBdr>
        <w:top w:val="none" w:sz="0" w:space="0" w:color="auto"/>
        <w:left w:val="none" w:sz="0" w:space="0" w:color="auto"/>
        <w:bottom w:val="none" w:sz="0" w:space="0" w:color="auto"/>
        <w:right w:val="none" w:sz="0" w:space="0" w:color="auto"/>
      </w:divBdr>
    </w:div>
    <w:div w:id="261037591">
      <w:bodyDiv w:val="1"/>
      <w:marLeft w:val="0"/>
      <w:marRight w:val="0"/>
      <w:marTop w:val="0"/>
      <w:marBottom w:val="0"/>
      <w:divBdr>
        <w:top w:val="none" w:sz="0" w:space="0" w:color="auto"/>
        <w:left w:val="none" w:sz="0" w:space="0" w:color="auto"/>
        <w:bottom w:val="none" w:sz="0" w:space="0" w:color="auto"/>
        <w:right w:val="none" w:sz="0" w:space="0" w:color="auto"/>
      </w:divBdr>
    </w:div>
    <w:div w:id="261038809">
      <w:bodyDiv w:val="1"/>
      <w:marLeft w:val="0"/>
      <w:marRight w:val="0"/>
      <w:marTop w:val="0"/>
      <w:marBottom w:val="0"/>
      <w:divBdr>
        <w:top w:val="none" w:sz="0" w:space="0" w:color="auto"/>
        <w:left w:val="none" w:sz="0" w:space="0" w:color="auto"/>
        <w:bottom w:val="none" w:sz="0" w:space="0" w:color="auto"/>
        <w:right w:val="none" w:sz="0" w:space="0" w:color="auto"/>
      </w:divBdr>
    </w:div>
    <w:div w:id="261039809">
      <w:bodyDiv w:val="1"/>
      <w:marLeft w:val="0"/>
      <w:marRight w:val="0"/>
      <w:marTop w:val="0"/>
      <w:marBottom w:val="0"/>
      <w:divBdr>
        <w:top w:val="none" w:sz="0" w:space="0" w:color="auto"/>
        <w:left w:val="none" w:sz="0" w:space="0" w:color="auto"/>
        <w:bottom w:val="none" w:sz="0" w:space="0" w:color="auto"/>
        <w:right w:val="none" w:sz="0" w:space="0" w:color="auto"/>
      </w:divBdr>
    </w:div>
    <w:div w:id="261113485">
      <w:bodyDiv w:val="1"/>
      <w:marLeft w:val="0"/>
      <w:marRight w:val="0"/>
      <w:marTop w:val="0"/>
      <w:marBottom w:val="0"/>
      <w:divBdr>
        <w:top w:val="none" w:sz="0" w:space="0" w:color="auto"/>
        <w:left w:val="none" w:sz="0" w:space="0" w:color="auto"/>
        <w:bottom w:val="none" w:sz="0" w:space="0" w:color="auto"/>
        <w:right w:val="none" w:sz="0" w:space="0" w:color="auto"/>
      </w:divBdr>
    </w:div>
    <w:div w:id="261182528">
      <w:bodyDiv w:val="1"/>
      <w:marLeft w:val="0"/>
      <w:marRight w:val="0"/>
      <w:marTop w:val="0"/>
      <w:marBottom w:val="0"/>
      <w:divBdr>
        <w:top w:val="none" w:sz="0" w:space="0" w:color="auto"/>
        <w:left w:val="none" w:sz="0" w:space="0" w:color="auto"/>
        <w:bottom w:val="none" w:sz="0" w:space="0" w:color="auto"/>
        <w:right w:val="none" w:sz="0" w:space="0" w:color="auto"/>
      </w:divBdr>
    </w:div>
    <w:div w:id="261184087">
      <w:bodyDiv w:val="1"/>
      <w:marLeft w:val="0"/>
      <w:marRight w:val="0"/>
      <w:marTop w:val="0"/>
      <w:marBottom w:val="0"/>
      <w:divBdr>
        <w:top w:val="none" w:sz="0" w:space="0" w:color="auto"/>
        <w:left w:val="none" w:sz="0" w:space="0" w:color="auto"/>
        <w:bottom w:val="none" w:sz="0" w:space="0" w:color="auto"/>
        <w:right w:val="none" w:sz="0" w:space="0" w:color="auto"/>
      </w:divBdr>
    </w:div>
    <w:div w:id="261184201">
      <w:bodyDiv w:val="1"/>
      <w:marLeft w:val="0"/>
      <w:marRight w:val="0"/>
      <w:marTop w:val="0"/>
      <w:marBottom w:val="0"/>
      <w:divBdr>
        <w:top w:val="none" w:sz="0" w:space="0" w:color="auto"/>
        <w:left w:val="none" w:sz="0" w:space="0" w:color="auto"/>
        <w:bottom w:val="none" w:sz="0" w:space="0" w:color="auto"/>
        <w:right w:val="none" w:sz="0" w:space="0" w:color="auto"/>
      </w:divBdr>
    </w:div>
    <w:div w:id="261185495">
      <w:bodyDiv w:val="1"/>
      <w:marLeft w:val="0"/>
      <w:marRight w:val="0"/>
      <w:marTop w:val="0"/>
      <w:marBottom w:val="0"/>
      <w:divBdr>
        <w:top w:val="none" w:sz="0" w:space="0" w:color="auto"/>
        <w:left w:val="none" w:sz="0" w:space="0" w:color="auto"/>
        <w:bottom w:val="none" w:sz="0" w:space="0" w:color="auto"/>
        <w:right w:val="none" w:sz="0" w:space="0" w:color="auto"/>
      </w:divBdr>
    </w:div>
    <w:div w:id="261226559">
      <w:bodyDiv w:val="1"/>
      <w:marLeft w:val="0"/>
      <w:marRight w:val="0"/>
      <w:marTop w:val="0"/>
      <w:marBottom w:val="0"/>
      <w:divBdr>
        <w:top w:val="none" w:sz="0" w:space="0" w:color="auto"/>
        <w:left w:val="none" w:sz="0" w:space="0" w:color="auto"/>
        <w:bottom w:val="none" w:sz="0" w:space="0" w:color="auto"/>
        <w:right w:val="none" w:sz="0" w:space="0" w:color="auto"/>
      </w:divBdr>
    </w:div>
    <w:div w:id="261226665">
      <w:bodyDiv w:val="1"/>
      <w:marLeft w:val="0"/>
      <w:marRight w:val="0"/>
      <w:marTop w:val="0"/>
      <w:marBottom w:val="0"/>
      <w:divBdr>
        <w:top w:val="none" w:sz="0" w:space="0" w:color="auto"/>
        <w:left w:val="none" w:sz="0" w:space="0" w:color="auto"/>
        <w:bottom w:val="none" w:sz="0" w:space="0" w:color="auto"/>
        <w:right w:val="none" w:sz="0" w:space="0" w:color="auto"/>
      </w:divBdr>
    </w:div>
    <w:div w:id="261257335">
      <w:bodyDiv w:val="1"/>
      <w:marLeft w:val="0"/>
      <w:marRight w:val="0"/>
      <w:marTop w:val="0"/>
      <w:marBottom w:val="0"/>
      <w:divBdr>
        <w:top w:val="none" w:sz="0" w:space="0" w:color="auto"/>
        <w:left w:val="none" w:sz="0" w:space="0" w:color="auto"/>
        <w:bottom w:val="none" w:sz="0" w:space="0" w:color="auto"/>
        <w:right w:val="none" w:sz="0" w:space="0" w:color="auto"/>
      </w:divBdr>
    </w:div>
    <w:div w:id="261257948">
      <w:bodyDiv w:val="1"/>
      <w:marLeft w:val="0"/>
      <w:marRight w:val="0"/>
      <w:marTop w:val="0"/>
      <w:marBottom w:val="0"/>
      <w:divBdr>
        <w:top w:val="none" w:sz="0" w:space="0" w:color="auto"/>
        <w:left w:val="none" w:sz="0" w:space="0" w:color="auto"/>
        <w:bottom w:val="none" w:sz="0" w:space="0" w:color="auto"/>
        <w:right w:val="none" w:sz="0" w:space="0" w:color="auto"/>
      </w:divBdr>
    </w:div>
    <w:div w:id="261300872">
      <w:bodyDiv w:val="1"/>
      <w:marLeft w:val="0"/>
      <w:marRight w:val="0"/>
      <w:marTop w:val="0"/>
      <w:marBottom w:val="0"/>
      <w:divBdr>
        <w:top w:val="none" w:sz="0" w:space="0" w:color="auto"/>
        <w:left w:val="none" w:sz="0" w:space="0" w:color="auto"/>
        <w:bottom w:val="none" w:sz="0" w:space="0" w:color="auto"/>
        <w:right w:val="none" w:sz="0" w:space="0" w:color="auto"/>
      </w:divBdr>
    </w:div>
    <w:div w:id="261303401">
      <w:bodyDiv w:val="1"/>
      <w:marLeft w:val="0"/>
      <w:marRight w:val="0"/>
      <w:marTop w:val="0"/>
      <w:marBottom w:val="0"/>
      <w:divBdr>
        <w:top w:val="none" w:sz="0" w:space="0" w:color="auto"/>
        <w:left w:val="none" w:sz="0" w:space="0" w:color="auto"/>
        <w:bottom w:val="none" w:sz="0" w:space="0" w:color="auto"/>
        <w:right w:val="none" w:sz="0" w:space="0" w:color="auto"/>
      </w:divBdr>
    </w:div>
    <w:div w:id="261303430">
      <w:bodyDiv w:val="1"/>
      <w:marLeft w:val="0"/>
      <w:marRight w:val="0"/>
      <w:marTop w:val="0"/>
      <w:marBottom w:val="0"/>
      <w:divBdr>
        <w:top w:val="none" w:sz="0" w:space="0" w:color="auto"/>
        <w:left w:val="none" w:sz="0" w:space="0" w:color="auto"/>
        <w:bottom w:val="none" w:sz="0" w:space="0" w:color="auto"/>
        <w:right w:val="none" w:sz="0" w:space="0" w:color="auto"/>
      </w:divBdr>
    </w:div>
    <w:div w:id="261306978">
      <w:bodyDiv w:val="1"/>
      <w:marLeft w:val="0"/>
      <w:marRight w:val="0"/>
      <w:marTop w:val="0"/>
      <w:marBottom w:val="0"/>
      <w:divBdr>
        <w:top w:val="none" w:sz="0" w:space="0" w:color="auto"/>
        <w:left w:val="none" w:sz="0" w:space="0" w:color="auto"/>
        <w:bottom w:val="none" w:sz="0" w:space="0" w:color="auto"/>
        <w:right w:val="none" w:sz="0" w:space="0" w:color="auto"/>
      </w:divBdr>
    </w:div>
    <w:div w:id="261376538">
      <w:bodyDiv w:val="1"/>
      <w:marLeft w:val="0"/>
      <w:marRight w:val="0"/>
      <w:marTop w:val="0"/>
      <w:marBottom w:val="0"/>
      <w:divBdr>
        <w:top w:val="none" w:sz="0" w:space="0" w:color="auto"/>
        <w:left w:val="none" w:sz="0" w:space="0" w:color="auto"/>
        <w:bottom w:val="none" w:sz="0" w:space="0" w:color="auto"/>
        <w:right w:val="none" w:sz="0" w:space="0" w:color="auto"/>
      </w:divBdr>
    </w:div>
    <w:div w:id="261383127">
      <w:bodyDiv w:val="1"/>
      <w:marLeft w:val="0"/>
      <w:marRight w:val="0"/>
      <w:marTop w:val="0"/>
      <w:marBottom w:val="0"/>
      <w:divBdr>
        <w:top w:val="none" w:sz="0" w:space="0" w:color="auto"/>
        <w:left w:val="none" w:sz="0" w:space="0" w:color="auto"/>
        <w:bottom w:val="none" w:sz="0" w:space="0" w:color="auto"/>
        <w:right w:val="none" w:sz="0" w:space="0" w:color="auto"/>
      </w:divBdr>
    </w:div>
    <w:div w:id="261449509">
      <w:bodyDiv w:val="1"/>
      <w:marLeft w:val="0"/>
      <w:marRight w:val="0"/>
      <w:marTop w:val="0"/>
      <w:marBottom w:val="0"/>
      <w:divBdr>
        <w:top w:val="none" w:sz="0" w:space="0" w:color="auto"/>
        <w:left w:val="none" w:sz="0" w:space="0" w:color="auto"/>
        <w:bottom w:val="none" w:sz="0" w:space="0" w:color="auto"/>
        <w:right w:val="none" w:sz="0" w:space="0" w:color="auto"/>
      </w:divBdr>
    </w:div>
    <w:div w:id="261450508">
      <w:bodyDiv w:val="1"/>
      <w:marLeft w:val="0"/>
      <w:marRight w:val="0"/>
      <w:marTop w:val="0"/>
      <w:marBottom w:val="0"/>
      <w:divBdr>
        <w:top w:val="none" w:sz="0" w:space="0" w:color="auto"/>
        <w:left w:val="none" w:sz="0" w:space="0" w:color="auto"/>
        <w:bottom w:val="none" w:sz="0" w:space="0" w:color="auto"/>
        <w:right w:val="none" w:sz="0" w:space="0" w:color="auto"/>
      </w:divBdr>
    </w:div>
    <w:div w:id="261452260">
      <w:bodyDiv w:val="1"/>
      <w:marLeft w:val="0"/>
      <w:marRight w:val="0"/>
      <w:marTop w:val="0"/>
      <w:marBottom w:val="0"/>
      <w:divBdr>
        <w:top w:val="none" w:sz="0" w:space="0" w:color="auto"/>
        <w:left w:val="none" w:sz="0" w:space="0" w:color="auto"/>
        <w:bottom w:val="none" w:sz="0" w:space="0" w:color="auto"/>
        <w:right w:val="none" w:sz="0" w:space="0" w:color="auto"/>
      </w:divBdr>
    </w:div>
    <w:div w:id="261455831">
      <w:bodyDiv w:val="1"/>
      <w:marLeft w:val="0"/>
      <w:marRight w:val="0"/>
      <w:marTop w:val="0"/>
      <w:marBottom w:val="0"/>
      <w:divBdr>
        <w:top w:val="none" w:sz="0" w:space="0" w:color="auto"/>
        <w:left w:val="none" w:sz="0" w:space="0" w:color="auto"/>
        <w:bottom w:val="none" w:sz="0" w:space="0" w:color="auto"/>
        <w:right w:val="none" w:sz="0" w:space="0" w:color="auto"/>
      </w:divBdr>
    </w:div>
    <w:div w:id="261494812">
      <w:bodyDiv w:val="1"/>
      <w:marLeft w:val="0"/>
      <w:marRight w:val="0"/>
      <w:marTop w:val="0"/>
      <w:marBottom w:val="0"/>
      <w:divBdr>
        <w:top w:val="none" w:sz="0" w:space="0" w:color="auto"/>
        <w:left w:val="none" w:sz="0" w:space="0" w:color="auto"/>
        <w:bottom w:val="none" w:sz="0" w:space="0" w:color="auto"/>
        <w:right w:val="none" w:sz="0" w:space="0" w:color="auto"/>
      </w:divBdr>
    </w:div>
    <w:div w:id="261500022">
      <w:bodyDiv w:val="1"/>
      <w:marLeft w:val="0"/>
      <w:marRight w:val="0"/>
      <w:marTop w:val="0"/>
      <w:marBottom w:val="0"/>
      <w:divBdr>
        <w:top w:val="none" w:sz="0" w:space="0" w:color="auto"/>
        <w:left w:val="none" w:sz="0" w:space="0" w:color="auto"/>
        <w:bottom w:val="none" w:sz="0" w:space="0" w:color="auto"/>
        <w:right w:val="none" w:sz="0" w:space="0" w:color="auto"/>
      </w:divBdr>
    </w:div>
    <w:div w:id="261570291">
      <w:bodyDiv w:val="1"/>
      <w:marLeft w:val="0"/>
      <w:marRight w:val="0"/>
      <w:marTop w:val="0"/>
      <w:marBottom w:val="0"/>
      <w:divBdr>
        <w:top w:val="none" w:sz="0" w:space="0" w:color="auto"/>
        <w:left w:val="none" w:sz="0" w:space="0" w:color="auto"/>
        <w:bottom w:val="none" w:sz="0" w:space="0" w:color="auto"/>
        <w:right w:val="none" w:sz="0" w:space="0" w:color="auto"/>
      </w:divBdr>
    </w:div>
    <w:div w:id="261576381">
      <w:bodyDiv w:val="1"/>
      <w:marLeft w:val="0"/>
      <w:marRight w:val="0"/>
      <w:marTop w:val="0"/>
      <w:marBottom w:val="0"/>
      <w:divBdr>
        <w:top w:val="none" w:sz="0" w:space="0" w:color="auto"/>
        <w:left w:val="none" w:sz="0" w:space="0" w:color="auto"/>
        <w:bottom w:val="none" w:sz="0" w:space="0" w:color="auto"/>
        <w:right w:val="none" w:sz="0" w:space="0" w:color="auto"/>
      </w:divBdr>
    </w:div>
    <w:div w:id="261576457">
      <w:bodyDiv w:val="1"/>
      <w:marLeft w:val="0"/>
      <w:marRight w:val="0"/>
      <w:marTop w:val="0"/>
      <w:marBottom w:val="0"/>
      <w:divBdr>
        <w:top w:val="none" w:sz="0" w:space="0" w:color="auto"/>
        <w:left w:val="none" w:sz="0" w:space="0" w:color="auto"/>
        <w:bottom w:val="none" w:sz="0" w:space="0" w:color="auto"/>
        <w:right w:val="none" w:sz="0" w:space="0" w:color="auto"/>
      </w:divBdr>
    </w:div>
    <w:div w:id="261646173">
      <w:bodyDiv w:val="1"/>
      <w:marLeft w:val="0"/>
      <w:marRight w:val="0"/>
      <w:marTop w:val="0"/>
      <w:marBottom w:val="0"/>
      <w:divBdr>
        <w:top w:val="none" w:sz="0" w:space="0" w:color="auto"/>
        <w:left w:val="none" w:sz="0" w:space="0" w:color="auto"/>
        <w:bottom w:val="none" w:sz="0" w:space="0" w:color="auto"/>
        <w:right w:val="none" w:sz="0" w:space="0" w:color="auto"/>
      </w:divBdr>
    </w:div>
    <w:div w:id="261686385">
      <w:bodyDiv w:val="1"/>
      <w:marLeft w:val="0"/>
      <w:marRight w:val="0"/>
      <w:marTop w:val="0"/>
      <w:marBottom w:val="0"/>
      <w:divBdr>
        <w:top w:val="none" w:sz="0" w:space="0" w:color="auto"/>
        <w:left w:val="none" w:sz="0" w:space="0" w:color="auto"/>
        <w:bottom w:val="none" w:sz="0" w:space="0" w:color="auto"/>
        <w:right w:val="none" w:sz="0" w:space="0" w:color="auto"/>
      </w:divBdr>
    </w:div>
    <w:div w:id="261687340">
      <w:bodyDiv w:val="1"/>
      <w:marLeft w:val="0"/>
      <w:marRight w:val="0"/>
      <w:marTop w:val="0"/>
      <w:marBottom w:val="0"/>
      <w:divBdr>
        <w:top w:val="none" w:sz="0" w:space="0" w:color="auto"/>
        <w:left w:val="none" w:sz="0" w:space="0" w:color="auto"/>
        <w:bottom w:val="none" w:sz="0" w:space="0" w:color="auto"/>
        <w:right w:val="none" w:sz="0" w:space="0" w:color="auto"/>
      </w:divBdr>
    </w:div>
    <w:div w:id="261691827">
      <w:bodyDiv w:val="1"/>
      <w:marLeft w:val="0"/>
      <w:marRight w:val="0"/>
      <w:marTop w:val="0"/>
      <w:marBottom w:val="0"/>
      <w:divBdr>
        <w:top w:val="none" w:sz="0" w:space="0" w:color="auto"/>
        <w:left w:val="none" w:sz="0" w:space="0" w:color="auto"/>
        <w:bottom w:val="none" w:sz="0" w:space="0" w:color="auto"/>
        <w:right w:val="none" w:sz="0" w:space="0" w:color="auto"/>
      </w:divBdr>
    </w:div>
    <w:div w:id="261761007">
      <w:bodyDiv w:val="1"/>
      <w:marLeft w:val="0"/>
      <w:marRight w:val="0"/>
      <w:marTop w:val="0"/>
      <w:marBottom w:val="0"/>
      <w:divBdr>
        <w:top w:val="none" w:sz="0" w:space="0" w:color="auto"/>
        <w:left w:val="none" w:sz="0" w:space="0" w:color="auto"/>
        <w:bottom w:val="none" w:sz="0" w:space="0" w:color="auto"/>
        <w:right w:val="none" w:sz="0" w:space="0" w:color="auto"/>
      </w:divBdr>
    </w:div>
    <w:div w:id="261763562">
      <w:bodyDiv w:val="1"/>
      <w:marLeft w:val="0"/>
      <w:marRight w:val="0"/>
      <w:marTop w:val="0"/>
      <w:marBottom w:val="0"/>
      <w:divBdr>
        <w:top w:val="none" w:sz="0" w:space="0" w:color="auto"/>
        <w:left w:val="none" w:sz="0" w:space="0" w:color="auto"/>
        <w:bottom w:val="none" w:sz="0" w:space="0" w:color="auto"/>
        <w:right w:val="none" w:sz="0" w:space="0" w:color="auto"/>
      </w:divBdr>
    </w:div>
    <w:div w:id="261843787">
      <w:bodyDiv w:val="1"/>
      <w:marLeft w:val="0"/>
      <w:marRight w:val="0"/>
      <w:marTop w:val="0"/>
      <w:marBottom w:val="0"/>
      <w:divBdr>
        <w:top w:val="none" w:sz="0" w:space="0" w:color="auto"/>
        <w:left w:val="none" w:sz="0" w:space="0" w:color="auto"/>
        <w:bottom w:val="none" w:sz="0" w:space="0" w:color="auto"/>
        <w:right w:val="none" w:sz="0" w:space="0" w:color="auto"/>
      </w:divBdr>
    </w:div>
    <w:div w:id="261844404">
      <w:bodyDiv w:val="1"/>
      <w:marLeft w:val="0"/>
      <w:marRight w:val="0"/>
      <w:marTop w:val="0"/>
      <w:marBottom w:val="0"/>
      <w:divBdr>
        <w:top w:val="none" w:sz="0" w:space="0" w:color="auto"/>
        <w:left w:val="none" w:sz="0" w:space="0" w:color="auto"/>
        <w:bottom w:val="none" w:sz="0" w:space="0" w:color="auto"/>
        <w:right w:val="none" w:sz="0" w:space="0" w:color="auto"/>
      </w:divBdr>
    </w:div>
    <w:div w:id="261844553">
      <w:bodyDiv w:val="1"/>
      <w:marLeft w:val="0"/>
      <w:marRight w:val="0"/>
      <w:marTop w:val="0"/>
      <w:marBottom w:val="0"/>
      <w:divBdr>
        <w:top w:val="none" w:sz="0" w:space="0" w:color="auto"/>
        <w:left w:val="none" w:sz="0" w:space="0" w:color="auto"/>
        <w:bottom w:val="none" w:sz="0" w:space="0" w:color="auto"/>
        <w:right w:val="none" w:sz="0" w:space="0" w:color="auto"/>
      </w:divBdr>
    </w:div>
    <w:div w:id="261886098">
      <w:bodyDiv w:val="1"/>
      <w:marLeft w:val="0"/>
      <w:marRight w:val="0"/>
      <w:marTop w:val="0"/>
      <w:marBottom w:val="0"/>
      <w:divBdr>
        <w:top w:val="none" w:sz="0" w:space="0" w:color="auto"/>
        <w:left w:val="none" w:sz="0" w:space="0" w:color="auto"/>
        <w:bottom w:val="none" w:sz="0" w:space="0" w:color="auto"/>
        <w:right w:val="none" w:sz="0" w:space="0" w:color="auto"/>
      </w:divBdr>
    </w:div>
    <w:div w:id="261886333">
      <w:bodyDiv w:val="1"/>
      <w:marLeft w:val="0"/>
      <w:marRight w:val="0"/>
      <w:marTop w:val="0"/>
      <w:marBottom w:val="0"/>
      <w:divBdr>
        <w:top w:val="none" w:sz="0" w:space="0" w:color="auto"/>
        <w:left w:val="none" w:sz="0" w:space="0" w:color="auto"/>
        <w:bottom w:val="none" w:sz="0" w:space="0" w:color="auto"/>
        <w:right w:val="none" w:sz="0" w:space="0" w:color="auto"/>
      </w:divBdr>
    </w:div>
    <w:div w:id="261913309">
      <w:bodyDiv w:val="1"/>
      <w:marLeft w:val="0"/>
      <w:marRight w:val="0"/>
      <w:marTop w:val="0"/>
      <w:marBottom w:val="0"/>
      <w:divBdr>
        <w:top w:val="none" w:sz="0" w:space="0" w:color="auto"/>
        <w:left w:val="none" w:sz="0" w:space="0" w:color="auto"/>
        <w:bottom w:val="none" w:sz="0" w:space="0" w:color="auto"/>
        <w:right w:val="none" w:sz="0" w:space="0" w:color="auto"/>
      </w:divBdr>
    </w:div>
    <w:div w:id="261954324">
      <w:bodyDiv w:val="1"/>
      <w:marLeft w:val="0"/>
      <w:marRight w:val="0"/>
      <w:marTop w:val="0"/>
      <w:marBottom w:val="0"/>
      <w:divBdr>
        <w:top w:val="none" w:sz="0" w:space="0" w:color="auto"/>
        <w:left w:val="none" w:sz="0" w:space="0" w:color="auto"/>
        <w:bottom w:val="none" w:sz="0" w:space="0" w:color="auto"/>
        <w:right w:val="none" w:sz="0" w:space="0" w:color="auto"/>
      </w:divBdr>
    </w:div>
    <w:div w:id="261955814">
      <w:bodyDiv w:val="1"/>
      <w:marLeft w:val="0"/>
      <w:marRight w:val="0"/>
      <w:marTop w:val="0"/>
      <w:marBottom w:val="0"/>
      <w:divBdr>
        <w:top w:val="none" w:sz="0" w:space="0" w:color="auto"/>
        <w:left w:val="none" w:sz="0" w:space="0" w:color="auto"/>
        <w:bottom w:val="none" w:sz="0" w:space="0" w:color="auto"/>
        <w:right w:val="none" w:sz="0" w:space="0" w:color="auto"/>
      </w:divBdr>
    </w:div>
    <w:div w:id="261963414">
      <w:bodyDiv w:val="1"/>
      <w:marLeft w:val="0"/>
      <w:marRight w:val="0"/>
      <w:marTop w:val="0"/>
      <w:marBottom w:val="0"/>
      <w:divBdr>
        <w:top w:val="none" w:sz="0" w:space="0" w:color="auto"/>
        <w:left w:val="none" w:sz="0" w:space="0" w:color="auto"/>
        <w:bottom w:val="none" w:sz="0" w:space="0" w:color="auto"/>
        <w:right w:val="none" w:sz="0" w:space="0" w:color="auto"/>
      </w:divBdr>
    </w:div>
    <w:div w:id="262030381">
      <w:bodyDiv w:val="1"/>
      <w:marLeft w:val="0"/>
      <w:marRight w:val="0"/>
      <w:marTop w:val="0"/>
      <w:marBottom w:val="0"/>
      <w:divBdr>
        <w:top w:val="none" w:sz="0" w:space="0" w:color="auto"/>
        <w:left w:val="none" w:sz="0" w:space="0" w:color="auto"/>
        <w:bottom w:val="none" w:sz="0" w:space="0" w:color="auto"/>
        <w:right w:val="none" w:sz="0" w:space="0" w:color="auto"/>
      </w:divBdr>
    </w:div>
    <w:div w:id="262034681">
      <w:bodyDiv w:val="1"/>
      <w:marLeft w:val="0"/>
      <w:marRight w:val="0"/>
      <w:marTop w:val="0"/>
      <w:marBottom w:val="0"/>
      <w:divBdr>
        <w:top w:val="none" w:sz="0" w:space="0" w:color="auto"/>
        <w:left w:val="none" w:sz="0" w:space="0" w:color="auto"/>
        <w:bottom w:val="none" w:sz="0" w:space="0" w:color="auto"/>
        <w:right w:val="none" w:sz="0" w:space="0" w:color="auto"/>
      </w:divBdr>
    </w:div>
    <w:div w:id="262037627">
      <w:bodyDiv w:val="1"/>
      <w:marLeft w:val="0"/>
      <w:marRight w:val="0"/>
      <w:marTop w:val="0"/>
      <w:marBottom w:val="0"/>
      <w:divBdr>
        <w:top w:val="none" w:sz="0" w:space="0" w:color="auto"/>
        <w:left w:val="none" w:sz="0" w:space="0" w:color="auto"/>
        <w:bottom w:val="none" w:sz="0" w:space="0" w:color="auto"/>
        <w:right w:val="none" w:sz="0" w:space="0" w:color="auto"/>
      </w:divBdr>
    </w:div>
    <w:div w:id="262106692">
      <w:bodyDiv w:val="1"/>
      <w:marLeft w:val="0"/>
      <w:marRight w:val="0"/>
      <w:marTop w:val="0"/>
      <w:marBottom w:val="0"/>
      <w:divBdr>
        <w:top w:val="none" w:sz="0" w:space="0" w:color="auto"/>
        <w:left w:val="none" w:sz="0" w:space="0" w:color="auto"/>
        <w:bottom w:val="none" w:sz="0" w:space="0" w:color="auto"/>
        <w:right w:val="none" w:sz="0" w:space="0" w:color="auto"/>
      </w:divBdr>
    </w:div>
    <w:div w:id="262106757">
      <w:bodyDiv w:val="1"/>
      <w:marLeft w:val="0"/>
      <w:marRight w:val="0"/>
      <w:marTop w:val="0"/>
      <w:marBottom w:val="0"/>
      <w:divBdr>
        <w:top w:val="none" w:sz="0" w:space="0" w:color="auto"/>
        <w:left w:val="none" w:sz="0" w:space="0" w:color="auto"/>
        <w:bottom w:val="none" w:sz="0" w:space="0" w:color="auto"/>
        <w:right w:val="none" w:sz="0" w:space="0" w:color="auto"/>
      </w:divBdr>
    </w:div>
    <w:div w:id="262108758">
      <w:bodyDiv w:val="1"/>
      <w:marLeft w:val="0"/>
      <w:marRight w:val="0"/>
      <w:marTop w:val="0"/>
      <w:marBottom w:val="0"/>
      <w:divBdr>
        <w:top w:val="none" w:sz="0" w:space="0" w:color="auto"/>
        <w:left w:val="none" w:sz="0" w:space="0" w:color="auto"/>
        <w:bottom w:val="none" w:sz="0" w:space="0" w:color="auto"/>
        <w:right w:val="none" w:sz="0" w:space="0" w:color="auto"/>
      </w:divBdr>
    </w:div>
    <w:div w:id="262151054">
      <w:bodyDiv w:val="1"/>
      <w:marLeft w:val="0"/>
      <w:marRight w:val="0"/>
      <w:marTop w:val="0"/>
      <w:marBottom w:val="0"/>
      <w:divBdr>
        <w:top w:val="none" w:sz="0" w:space="0" w:color="auto"/>
        <w:left w:val="none" w:sz="0" w:space="0" w:color="auto"/>
        <w:bottom w:val="none" w:sz="0" w:space="0" w:color="auto"/>
        <w:right w:val="none" w:sz="0" w:space="0" w:color="auto"/>
      </w:divBdr>
    </w:div>
    <w:div w:id="262153168">
      <w:bodyDiv w:val="1"/>
      <w:marLeft w:val="0"/>
      <w:marRight w:val="0"/>
      <w:marTop w:val="0"/>
      <w:marBottom w:val="0"/>
      <w:divBdr>
        <w:top w:val="none" w:sz="0" w:space="0" w:color="auto"/>
        <w:left w:val="none" w:sz="0" w:space="0" w:color="auto"/>
        <w:bottom w:val="none" w:sz="0" w:space="0" w:color="auto"/>
        <w:right w:val="none" w:sz="0" w:space="0" w:color="auto"/>
      </w:divBdr>
    </w:div>
    <w:div w:id="262155326">
      <w:bodyDiv w:val="1"/>
      <w:marLeft w:val="0"/>
      <w:marRight w:val="0"/>
      <w:marTop w:val="0"/>
      <w:marBottom w:val="0"/>
      <w:divBdr>
        <w:top w:val="none" w:sz="0" w:space="0" w:color="auto"/>
        <w:left w:val="none" w:sz="0" w:space="0" w:color="auto"/>
        <w:bottom w:val="none" w:sz="0" w:space="0" w:color="auto"/>
        <w:right w:val="none" w:sz="0" w:space="0" w:color="auto"/>
      </w:divBdr>
    </w:div>
    <w:div w:id="262155619">
      <w:bodyDiv w:val="1"/>
      <w:marLeft w:val="0"/>
      <w:marRight w:val="0"/>
      <w:marTop w:val="0"/>
      <w:marBottom w:val="0"/>
      <w:divBdr>
        <w:top w:val="none" w:sz="0" w:space="0" w:color="auto"/>
        <w:left w:val="none" w:sz="0" w:space="0" w:color="auto"/>
        <w:bottom w:val="none" w:sz="0" w:space="0" w:color="auto"/>
        <w:right w:val="none" w:sz="0" w:space="0" w:color="auto"/>
      </w:divBdr>
    </w:div>
    <w:div w:id="262223996">
      <w:bodyDiv w:val="1"/>
      <w:marLeft w:val="0"/>
      <w:marRight w:val="0"/>
      <w:marTop w:val="0"/>
      <w:marBottom w:val="0"/>
      <w:divBdr>
        <w:top w:val="none" w:sz="0" w:space="0" w:color="auto"/>
        <w:left w:val="none" w:sz="0" w:space="0" w:color="auto"/>
        <w:bottom w:val="none" w:sz="0" w:space="0" w:color="auto"/>
        <w:right w:val="none" w:sz="0" w:space="0" w:color="auto"/>
      </w:divBdr>
    </w:div>
    <w:div w:id="262299146">
      <w:bodyDiv w:val="1"/>
      <w:marLeft w:val="0"/>
      <w:marRight w:val="0"/>
      <w:marTop w:val="0"/>
      <w:marBottom w:val="0"/>
      <w:divBdr>
        <w:top w:val="none" w:sz="0" w:space="0" w:color="auto"/>
        <w:left w:val="none" w:sz="0" w:space="0" w:color="auto"/>
        <w:bottom w:val="none" w:sz="0" w:space="0" w:color="auto"/>
        <w:right w:val="none" w:sz="0" w:space="0" w:color="auto"/>
      </w:divBdr>
    </w:div>
    <w:div w:id="262302107">
      <w:bodyDiv w:val="1"/>
      <w:marLeft w:val="0"/>
      <w:marRight w:val="0"/>
      <w:marTop w:val="0"/>
      <w:marBottom w:val="0"/>
      <w:divBdr>
        <w:top w:val="none" w:sz="0" w:space="0" w:color="auto"/>
        <w:left w:val="none" w:sz="0" w:space="0" w:color="auto"/>
        <w:bottom w:val="none" w:sz="0" w:space="0" w:color="auto"/>
        <w:right w:val="none" w:sz="0" w:space="0" w:color="auto"/>
      </w:divBdr>
    </w:div>
    <w:div w:id="262341627">
      <w:bodyDiv w:val="1"/>
      <w:marLeft w:val="0"/>
      <w:marRight w:val="0"/>
      <w:marTop w:val="0"/>
      <w:marBottom w:val="0"/>
      <w:divBdr>
        <w:top w:val="none" w:sz="0" w:space="0" w:color="auto"/>
        <w:left w:val="none" w:sz="0" w:space="0" w:color="auto"/>
        <w:bottom w:val="none" w:sz="0" w:space="0" w:color="auto"/>
        <w:right w:val="none" w:sz="0" w:space="0" w:color="auto"/>
      </w:divBdr>
    </w:div>
    <w:div w:id="262349701">
      <w:bodyDiv w:val="1"/>
      <w:marLeft w:val="0"/>
      <w:marRight w:val="0"/>
      <w:marTop w:val="0"/>
      <w:marBottom w:val="0"/>
      <w:divBdr>
        <w:top w:val="none" w:sz="0" w:space="0" w:color="auto"/>
        <w:left w:val="none" w:sz="0" w:space="0" w:color="auto"/>
        <w:bottom w:val="none" w:sz="0" w:space="0" w:color="auto"/>
        <w:right w:val="none" w:sz="0" w:space="0" w:color="auto"/>
      </w:divBdr>
    </w:div>
    <w:div w:id="262417407">
      <w:bodyDiv w:val="1"/>
      <w:marLeft w:val="0"/>
      <w:marRight w:val="0"/>
      <w:marTop w:val="0"/>
      <w:marBottom w:val="0"/>
      <w:divBdr>
        <w:top w:val="none" w:sz="0" w:space="0" w:color="auto"/>
        <w:left w:val="none" w:sz="0" w:space="0" w:color="auto"/>
        <w:bottom w:val="none" w:sz="0" w:space="0" w:color="auto"/>
        <w:right w:val="none" w:sz="0" w:space="0" w:color="auto"/>
      </w:divBdr>
    </w:div>
    <w:div w:id="262420560">
      <w:bodyDiv w:val="1"/>
      <w:marLeft w:val="0"/>
      <w:marRight w:val="0"/>
      <w:marTop w:val="0"/>
      <w:marBottom w:val="0"/>
      <w:divBdr>
        <w:top w:val="none" w:sz="0" w:space="0" w:color="auto"/>
        <w:left w:val="none" w:sz="0" w:space="0" w:color="auto"/>
        <w:bottom w:val="none" w:sz="0" w:space="0" w:color="auto"/>
        <w:right w:val="none" w:sz="0" w:space="0" w:color="auto"/>
      </w:divBdr>
    </w:div>
    <w:div w:id="262421129">
      <w:bodyDiv w:val="1"/>
      <w:marLeft w:val="0"/>
      <w:marRight w:val="0"/>
      <w:marTop w:val="0"/>
      <w:marBottom w:val="0"/>
      <w:divBdr>
        <w:top w:val="none" w:sz="0" w:space="0" w:color="auto"/>
        <w:left w:val="none" w:sz="0" w:space="0" w:color="auto"/>
        <w:bottom w:val="none" w:sz="0" w:space="0" w:color="auto"/>
        <w:right w:val="none" w:sz="0" w:space="0" w:color="auto"/>
      </w:divBdr>
    </w:div>
    <w:div w:id="262491556">
      <w:bodyDiv w:val="1"/>
      <w:marLeft w:val="0"/>
      <w:marRight w:val="0"/>
      <w:marTop w:val="0"/>
      <w:marBottom w:val="0"/>
      <w:divBdr>
        <w:top w:val="none" w:sz="0" w:space="0" w:color="auto"/>
        <w:left w:val="none" w:sz="0" w:space="0" w:color="auto"/>
        <w:bottom w:val="none" w:sz="0" w:space="0" w:color="auto"/>
        <w:right w:val="none" w:sz="0" w:space="0" w:color="auto"/>
      </w:divBdr>
    </w:div>
    <w:div w:id="262491674">
      <w:bodyDiv w:val="1"/>
      <w:marLeft w:val="0"/>
      <w:marRight w:val="0"/>
      <w:marTop w:val="0"/>
      <w:marBottom w:val="0"/>
      <w:divBdr>
        <w:top w:val="none" w:sz="0" w:space="0" w:color="auto"/>
        <w:left w:val="none" w:sz="0" w:space="0" w:color="auto"/>
        <w:bottom w:val="none" w:sz="0" w:space="0" w:color="auto"/>
        <w:right w:val="none" w:sz="0" w:space="0" w:color="auto"/>
      </w:divBdr>
    </w:div>
    <w:div w:id="262538152">
      <w:bodyDiv w:val="1"/>
      <w:marLeft w:val="0"/>
      <w:marRight w:val="0"/>
      <w:marTop w:val="0"/>
      <w:marBottom w:val="0"/>
      <w:divBdr>
        <w:top w:val="none" w:sz="0" w:space="0" w:color="auto"/>
        <w:left w:val="none" w:sz="0" w:space="0" w:color="auto"/>
        <w:bottom w:val="none" w:sz="0" w:space="0" w:color="auto"/>
        <w:right w:val="none" w:sz="0" w:space="0" w:color="auto"/>
      </w:divBdr>
    </w:div>
    <w:div w:id="262539505">
      <w:bodyDiv w:val="1"/>
      <w:marLeft w:val="0"/>
      <w:marRight w:val="0"/>
      <w:marTop w:val="0"/>
      <w:marBottom w:val="0"/>
      <w:divBdr>
        <w:top w:val="none" w:sz="0" w:space="0" w:color="auto"/>
        <w:left w:val="none" w:sz="0" w:space="0" w:color="auto"/>
        <w:bottom w:val="none" w:sz="0" w:space="0" w:color="auto"/>
        <w:right w:val="none" w:sz="0" w:space="0" w:color="auto"/>
      </w:divBdr>
    </w:div>
    <w:div w:id="262542553">
      <w:bodyDiv w:val="1"/>
      <w:marLeft w:val="0"/>
      <w:marRight w:val="0"/>
      <w:marTop w:val="0"/>
      <w:marBottom w:val="0"/>
      <w:divBdr>
        <w:top w:val="none" w:sz="0" w:space="0" w:color="auto"/>
        <w:left w:val="none" w:sz="0" w:space="0" w:color="auto"/>
        <w:bottom w:val="none" w:sz="0" w:space="0" w:color="auto"/>
        <w:right w:val="none" w:sz="0" w:space="0" w:color="auto"/>
      </w:divBdr>
    </w:div>
    <w:div w:id="262609582">
      <w:bodyDiv w:val="1"/>
      <w:marLeft w:val="0"/>
      <w:marRight w:val="0"/>
      <w:marTop w:val="0"/>
      <w:marBottom w:val="0"/>
      <w:divBdr>
        <w:top w:val="none" w:sz="0" w:space="0" w:color="auto"/>
        <w:left w:val="none" w:sz="0" w:space="0" w:color="auto"/>
        <w:bottom w:val="none" w:sz="0" w:space="0" w:color="auto"/>
        <w:right w:val="none" w:sz="0" w:space="0" w:color="auto"/>
      </w:divBdr>
    </w:div>
    <w:div w:id="262611622">
      <w:bodyDiv w:val="1"/>
      <w:marLeft w:val="0"/>
      <w:marRight w:val="0"/>
      <w:marTop w:val="0"/>
      <w:marBottom w:val="0"/>
      <w:divBdr>
        <w:top w:val="none" w:sz="0" w:space="0" w:color="auto"/>
        <w:left w:val="none" w:sz="0" w:space="0" w:color="auto"/>
        <w:bottom w:val="none" w:sz="0" w:space="0" w:color="auto"/>
        <w:right w:val="none" w:sz="0" w:space="0" w:color="auto"/>
      </w:divBdr>
    </w:div>
    <w:div w:id="262614021">
      <w:bodyDiv w:val="1"/>
      <w:marLeft w:val="0"/>
      <w:marRight w:val="0"/>
      <w:marTop w:val="0"/>
      <w:marBottom w:val="0"/>
      <w:divBdr>
        <w:top w:val="none" w:sz="0" w:space="0" w:color="auto"/>
        <w:left w:val="none" w:sz="0" w:space="0" w:color="auto"/>
        <w:bottom w:val="none" w:sz="0" w:space="0" w:color="auto"/>
        <w:right w:val="none" w:sz="0" w:space="0" w:color="auto"/>
      </w:divBdr>
    </w:div>
    <w:div w:id="262616977">
      <w:bodyDiv w:val="1"/>
      <w:marLeft w:val="0"/>
      <w:marRight w:val="0"/>
      <w:marTop w:val="0"/>
      <w:marBottom w:val="0"/>
      <w:divBdr>
        <w:top w:val="none" w:sz="0" w:space="0" w:color="auto"/>
        <w:left w:val="none" w:sz="0" w:space="0" w:color="auto"/>
        <w:bottom w:val="none" w:sz="0" w:space="0" w:color="auto"/>
        <w:right w:val="none" w:sz="0" w:space="0" w:color="auto"/>
      </w:divBdr>
    </w:div>
    <w:div w:id="262618700">
      <w:bodyDiv w:val="1"/>
      <w:marLeft w:val="0"/>
      <w:marRight w:val="0"/>
      <w:marTop w:val="0"/>
      <w:marBottom w:val="0"/>
      <w:divBdr>
        <w:top w:val="none" w:sz="0" w:space="0" w:color="auto"/>
        <w:left w:val="none" w:sz="0" w:space="0" w:color="auto"/>
        <w:bottom w:val="none" w:sz="0" w:space="0" w:color="auto"/>
        <w:right w:val="none" w:sz="0" w:space="0" w:color="auto"/>
      </w:divBdr>
    </w:div>
    <w:div w:id="262689997">
      <w:bodyDiv w:val="1"/>
      <w:marLeft w:val="0"/>
      <w:marRight w:val="0"/>
      <w:marTop w:val="0"/>
      <w:marBottom w:val="0"/>
      <w:divBdr>
        <w:top w:val="none" w:sz="0" w:space="0" w:color="auto"/>
        <w:left w:val="none" w:sz="0" w:space="0" w:color="auto"/>
        <w:bottom w:val="none" w:sz="0" w:space="0" w:color="auto"/>
        <w:right w:val="none" w:sz="0" w:space="0" w:color="auto"/>
      </w:divBdr>
    </w:div>
    <w:div w:id="262734978">
      <w:bodyDiv w:val="1"/>
      <w:marLeft w:val="0"/>
      <w:marRight w:val="0"/>
      <w:marTop w:val="0"/>
      <w:marBottom w:val="0"/>
      <w:divBdr>
        <w:top w:val="none" w:sz="0" w:space="0" w:color="auto"/>
        <w:left w:val="none" w:sz="0" w:space="0" w:color="auto"/>
        <w:bottom w:val="none" w:sz="0" w:space="0" w:color="auto"/>
        <w:right w:val="none" w:sz="0" w:space="0" w:color="auto"/>
      </w:divBdr>
    </w:div>
    <w:div w:id="262735865">
      <w:bodyDiv w:val="1"/>
      <w:marLeft w:val="0"/>
      <w:marRight w:val="0"/>
      <w:marTop w:val="0"/>
      <w:marBottom w:val="0"/>
      <w:divBdr>
        <w:top w:val="none" w:sz="0" w:space="0" w:color="auto"/>
        <w:left w:val="none" w:sz="0" w:space="0" w:color="auto"/>
        <w:bottom w:val="none" w:sz="0" w:space="0" w:color="auto"/>
        <w:right w:val="none" w:sz="0" w:space="0" w:color="auto"/>
      </w:divBdr>
    </w:div>
    <w:div w:id="262736049">
      <w:bodyDiv w:val="1"/>
      <w:marLeft w:val="0"/>
      <w:marRight w:val="0"/>
      <w:marTop w:val="0"/>
      <w:marBottom w:val="0"/>
      <w:divBdr>
        <w:top w:val="none" w:sz="0" w:space="0" w:color="auto"/>
        <w:left w:val="none" w:sz="0" w:space="0" w:color="auto"/>
        <w:bottom w:val="none" w:sz="0" w:space="0" w:color="auto"/>
        <w:right w:val="none" w:sz="0" w:space="0" w:color="auto"/>
      </w:divBdr>
    </w:div>
    <w:div w:id="262762101">
      <w:bodyDiv w:val="1"/>
      <w:marLeft w:val="0"/>
      <w:marRight w:val="0"/>
      <w:marTop w:val="0"/>
      <w:marBottom w:val="0"/>
      <w:divBdr>
        <w:top w:val="none" w:sz="0" w:space="0" w:color="auto"/>
        <w:left w:val="none" w:sz="0" w:space="0" w:color="auto"/>
        <w:bottom w:val="none" w:sz="0" w:space="0" w:color="auto"/>
        <w:right w:val="none" w:sz="0" w:space="0" w:color="auto"/>
      </w:divBdr>
    </w:div>
    <w:div w:id="262762499">
      <w:bodyDiv w:val="1"/>
      <w:marLeft w:val="0"/>
      <w:marRight w:val="0"/>
      <w:marTop w:val="0"/>
      <w:marBottom w:val="0"/>
      <w:divBdr>
        <w:top w:val="none" w:sz="0" w:space="0" w:color="auto"/>
        <w:left w:val="none" w:sz="0" w:space="0" w:color="auto"/>
        <w:bottom w:val="none" w:sz="0" w:space="0" w:color="auto"/>
        <w:right w:val="none" w:sz="0" w:space="0" w:color="auto"/>
      </w:divBdr>
    </w:div>
    <w:div w:id="262804145">
      <w:bodyDiv w:val="1"/>
      <w:marLeft w:val="0"/>
      <w:marRight w:val="0"/>
      <w:marTop w:val="0"/>
      <w:marBottom w:val="0"/>
      <w:divBdr>
        <w:top w:val="none" w:sz="0" w:space="0" w:color="auto"/>
        <w:left w:val="none" w:sz="0" w:space="0" w:color="auto"/>
        <w:bottom w:val="none" w:sz="0" w:space="0" w:color="auto"/>
        <w:right w:val="none" w:sz="0" w:space="0" w:color="auto"/>
      </w:divBdr>
    </w:div>
    <w:div w:id="262805276">
      <w:bodyDiv w:val="1"/>
      <w:marLeft w:val="0"/>
      <w:marRight w:val="0"/>
      <w:marTop w:val="0"/>
      <w:marBottom w:val="0"/>
      <w:divBdr>
        <w:top w:val="none" w:sz="0" w:space="0" w:color="auto"/>
        <w:left w:val="none" w:sz="0" w:space="0" w:color="auto"/>
        <w:bottom w:val="none" w:sz="0" w:space="0" w:color="auto"/>
        <w:right w:val="none" w:sz="0" w:space="0" w:color="auto"/>
      </w:divBdr>
    </w:div>
    <w:div w:id="262806246">
      <w:bodyDiv w:val="1"/>
      <w:marLeft w:val="0"/>
      <w:marRight w:val="0"/>
      <w:marTop w:val="0"/>
      <w:marBottom w:val="0"/>
      <w:divBdr>
        <w:top w:val="none" w:sz="0" w:space="0" w:color="auto"/>
        <w:left w:val="none" w:sz="0" w:space="0" w:color="auto"/>
        <w:bottom w:val="none" w:sz="0" w:space="0" w:color="auto"/>
        <w:right w:val="none" w:sz="0" w:space="0" w:color="auto"/>
      </w:divBdr>
    </w:div>
    <w:div w:id="262878572">
      <w:bodyDiv w:val="1"/>
      <w:marLeft w:val="0"/>
      <w:marRight w:val="0"/>
      <w:marTop w:val="0"/>
      <w:marBottom w:val="0"/>
      <w:divBdr>
        <w:top w:val="none" w:sz="0" w:space="0" w:color="auto"/>
        <w:left w:val="none" w:sz="0" w:space="0" w:color="auto"/>
        <w:bottom w:val="none" w:sz="0" w:space="0" w:color="auto"/>
        <w:right w:val="none" w:sz="0" w:space="0" w:color="auto"/>
      </w:divBdr>
    </w:div>
    <w:div w:id="262878574">
      <w:bodyDiv w:val="1"/>
      <w:marLeft w:val="0"/>
      <w:marRight w:val="0"/>
      <w:marTop w:val="0"/>
      <w:marBottom w:val="0"/>
      <w:divBdr>
        <w:top w:val="none" w:sz="0" w:space="0" w:color="auto"/>
        <w:left w:val="none" w:sz="0" w:space="0" w:color="auto"/>
        <w:bottom w:val="none" w:sz="0" w:space="0" w:color="auto"/>
        <w:right w:val="none" w:sz="0" w:space="0" w:color="auto"/>
      </w:divBdr>
    </w:div>
    <w:div w:id="262882418">
      <w:bodyDiv w:val="1"/>
      <w:marLeft w:val="0"/>
      <w:marRight w:val="0"/>
      <w:marTop w:val="0"/>
      <w:marBottom w:val="0"/>
      <w:divBdr>
        <w:top w:val="none" w:sz="0" w:space="0" w:color="auto"/>
        <w:left w:val="none" w:sz="0" w:space="0" w:color="auto"/>
        <w:bottom w:val="none" w:sz="0" w:space="0" w:color="auto"/>
        <w:right w:val="none" w:sz="0" w:space="0" w:color="auto"/>
      </w:divBdr>
    </w:div>
    <w:div w:id="262883128">
      <w:bodyDiv w:val="1"/>
      <w:marLeft w:val="0"/>
      <w:marRight w:val="0"/>
      <w:marTop w:val="0"/>
      <w:marBottom w:val="0"/>
      <w:divBdr>
        <w:top w:val="none" w:sz="0" w:space="0" w:color="auto"/>
        <w:left w:val="none" w:sz="0" w:space="0" w:color="auto"/>
        <w:bottom w:val="none" w:sz="0" w:space="0" w:color="auto"/>
        <w:right w:val="none" w:sz="0" w:space="0" w:color="auto"/>
      </w:divBdr>
    </w:div>
    <w:div w:id="262996983">
      <w:bodyDiv w:val="1"/>
      <w:marLeft w:val="0"/>
      <w:marRight w:val="0"/>
      <w:marTop w:val="0"/>
      <w:marBottom w:val="0"/>
      <w:divBdr>
        <w:top w:val="none" w:sz="0" w:space="0" w:color="auto"/>
        <w:left w:val="none" w:sz="0" w:space="0" w:color="auto"/>
        <w:bottom w:val="none" w:sz="0" w:space="0" w:color="auto"/>
        <w:right w:val="none" w:sz="0" w:space="0" w:color="auto"/>
      </w:divBdr>
    </w:div>
    <w:div w:id="263076082">
      <w:bodyDiv w:val="1"/>
      <w:marLeft w:val="0"/>
      <w:marRight w:val="0"/>
      <w:marTop w:val="0"/>
      <w:marBottom w:val="0"/>
      <w:divBdr>
        <w:top w:val="none" w:sz="0" w:space="0" w:color="auto"/>
        <w:left w:val="none" w:sz="0" w:space="0" w:color="auto"/>
        <w:bottom w:val="none" w:sz="0" w:space="0" w:color="auto"/>
        <w:right w:val="none" w:sz="0" w:space="0" w:color="auto"/>
      </w:divBdr>
    </w:div>
    <w:div w:id="263147065">
      <w:bodyDiv w:val="1"/>
      <w:marLeft w:val="0"/>
      <w:marRight w:val="0"/>
      <w:marTop w:val="0"/>
      <w:marBottom w:val="0"/>
      <w:divBdr>
        <w:top w:val="none" w:sz="0" w:space="0" w:color="auto"/>
        <w:left w:val="none" w:sz="0" w:space="0" w:color="auto"/>
        <w:bottom w:val="none" w:sz="0" w:space="0" w:color="auto"/>
        <w:right w:val="none" w:sz="0" w:space="0" w:color="auto"/>
      </w:divBdr>
    </w:div>
    <w:div w:id="263148214">
      <w:bodyDiv w:val="1"/>
      <w:marLeft w:val="0"/>
      <w:marRight w:val="0"/>
      <w:marTop w:val="0"/>
      <w:marBottom w:val="0"/>
      <w:divBdr>
        <w:top w:val="none" w:sz="0" w:space="0" w:color="auto"/>
        <w:left w:val="none" w:sz="0" w:space="0" w:color="auto"/>
        <w:bottom w:val="none" w:sz="0" w:space="0" w:color="auto"/>
        <w:right w:val="none" w:sz="0" w:space="0" w:color="auto"/>
      </w:divBdr>
    </w:div>
    <w:div w:id="263150427">
      <w:bodyDiv w:val="1"/>
      <w:marLeft w:val="0"/>
      <w:marRight w:val="0"/>
      <w:marTop w:val="0"/>
      <w:marBottom w:val="0"/>
      <w:divBdr>
        <w:top w:val="none" w:sz="0" w:space="0" w:color="auto"/>
        <w:left w:val="none" w:sz="0" w:space="0" w:color="auto"/>
        <w:bottom w:val="none" w:sz="0" w:space="0" w:color="auto"/>
        <w:right w:val="none" w:sz="0" w:space="0" w:color="auto"/>
      </w:divBdr>
    </w:div>
    <w:div w:id="263150831">
      <w:bodyDiv w:val="1"/>
      <w:marLeft w:val="0"/>
      <w:marRight w:val="0"/>
      <w:marTop w:val="0"/>
      <w:marBottom w:val="0"/>
      <w:divBdr>
        <w:top w:val="none" w:sz="0" w:space="0" w:color="auto"/>
        <w:left w:val="none" w:sz="0" w:space="0" w:color="auto"/>
        <w:bottom w:val="none" w:sz="0" w:space="0" w:color="auto"/>
        <w:right w:val="none" w:sz="0" w:space="0" w:color="auto"/>
      </w:divBdr>
    </w:div>
    <w:div w:id="263153917">
      <w:bodyDiv w:val="1"/>
      <w:marLeft w:val="0"/>
      <w:marRight w:val="0"/>
      <w:marTop w:val="0"/>
      <w:marBottom w:val="0"/>
      <w:divBdr>
        <w:top w:val="none" w:sz="0" w:space="0" w:color="auto"/>
        <w:left w:val="none" w:sz="0" w:space="0" w:color="auto"/>
        <w:bottom w:val="none" w:sz="0" w:space="0" w:color="auto"/>
        <w:right w:val="none" w:sz="0" w:space="0" w:color="auto"/>
      </w:divBdr>
    </w:div>
    <w:div w:id="263192716">
      <w:bodyDiv w:val="1"/>
      <w:marLeft w:val="0"/>
      <w:marRight w:val="0"/>
      <w:marTop w:val="0"/>
      <w:marBottom w:val="0"/>
      <w:divBdr>
        <w:top w:val="none" w:sz="0" w:space="0" w:color="auto"/>
        <w:left w:val="none" w:sz="0" w:space="0" w:color="auto"/>
        <w:bottom w:val="none" w:sz="0" w:space="0" w:color="auto"/>
        <w:right w:val="none" w:sz="0" w:space="0" w:color="auto"/>
      </w:divBdr>
    </w:div>
    <w:div w:id="263193070">
      <w:bodyDiv w:val="1"/>
      <w:marLeft w:val="0"/>
      <w:marRight w:val="0"/>
      <w:marTop w:val="0"/>
      <w:marBottom w:val="0"/>
      <w:divBdr>
        <w:top w:val="none" w:sz="0" w:space="0" w:color="auto"/>
        <w:left w:val="none" w:sz="0" w:space="0" w:color="auto"/>
        <w:bottom w:val="none" w:sz="0" w:space="0" w:color="auto"/>
        <w:right w:val="none" w:sz="0" w:space="0" w:color="auto"/>
      </w:divBdr>
    </w:div>
    <w:div w:id="263194135">
      <w:bodyDiv w:val="1"/>
      <w:marLeft w:val="0"/>
      <w:marRight w:val="0"/>
      <w:marTop w:val="0"/>
      <w:marBottom w:val="0"/>
      <w:divBdr>
        <w:top w:val="none" w:sz="0" w:space="0" w:color="auto"/>
        <w:left w:val="none" w:sz="0" w:space="0" w:color="auto"/>
        <w:bottom w:val="none" w:sz="0" w:space="0" w:color="auto"/>
        <w:right w:val="none" w:sz="0" w:space="0" w:color="auto"/>
      </w:divBdr>
    </w:div>
    <w:div w:id="263198208">
      <w:bodyDiv w:val="1"/>
      <w:marLeft w:val="0"/>
      <w:marRight w:val="0"/>
      <w:marTop w:val="0"/>
      <w:marBottom w:val="0"/>
      <w:divBdr>
        <w:top w:val="none" w:sz="0" w:space="0" w:color="auto"/>
        <w:left w:val="none" w:sz="0" w:space="0" w:color="auto"/>
        <w:bottom w:val="none" w:sz="0" w:space="0" w:color="auto"/>
        <w:right w:val="none" w:sz="0" w:space="0" w:color="auto"/>
      </w:divBdr>
    </w:div>
    <w:div w:id="263224289">
      <w:bodyDiv w:val="1"/>
      <w:marLeft w:val="0"/>
      <w:marRight w:val="0"/>
      <w:marTop w:val="0"/>
      <w:marBottom w:val="0"/>
      <w:divBdr>
        <w:top w:val="none" w:sz="0" w:space="0" w:color="auto"/>
        <w:left w:val="none" w:sz="0" w:space="0" w:color="auto"/>
        <w:bottom w:val="none" w:sz="0" w:space="0" w:color="auto"/>
        <w:right w:val="none" w:sz="0" w:space="0" w:color="auto"/>
      </w:divBdr>
    </w:div>
    <w:div w:id="263224361">
      <w:bodyDiv w:val="1"/>
      <w:marLeft w:val="0"/>
      <w:marRight w:val="0"/>
      <w:marTop w:val="0"/>
      <w:marBottom w:val="0"/>
      <w:divBdr>
        <w:top w:val="none" w:sz="0" w:space="0" w:color="auto"/>
        <w:left w:val="none" w:sz="0" w:space="0" w:color="auto"/>
        <w:bottom w:val="none" w:sz="0" w:space="0" w:color="auto"/>
        <w:right w:val="none" w:sz="0" w:space="0" w:color="auto"/>
      </w:divBdr>
    </w:div>
    <w:div w:id="263267211">
      <w:bodyDiv w:val="1"/>
      <w:marLeft w:val="0"/>
      <w:marRight w:val="0"/>
      <w:marTop w:val="0"/>
      <w:marBottom w:val="0"/>
      <w:divBdr>
        <w:top w:val="none" w:sz="0" w:space="0" w:color="auto"/>
        <w:left w:val="none" w:sz="0" w:space="0" w:color="auto"/>
        <w:bottom w:val="none" w:sz="0" w:space="0" w:color="auto"/>
        <w:right w:val="none" w:sz="0" w:space="0" w:color="auto"/>
      </w:divBdr>
    </w:div>
    <w:div w:id="263267271">
      <w:bodyDiv w:val="1"/>
      <w:marLeft w:val="0"/>
      <w:marRight w:val="0"/>
      <w:marTop w:val="0"/>
      <w:marBottom w:val="0"/>
      <w:divBdr>
        <w:top w:val="none" w:sz="0" w:space="0" w:color="auto"/>
        <w:left w:val="none" w:sz="0" w:space="0" w:color="auto"/>
        <w:bottom w:val="none" w:sz="0" w:space="0" w:color="auto"/>
        <w:right w:val="none" w:sz="0" w:space="0" w:color="auto"/>
      </w:divBdr>
    </w:div>
    <w:div w:id="263268087">
      <w:bodyDiv w:val="1"/>
      <w:marLeft w:val="0"/>
      <w:marRight w:val="0"/>
      <w:marTop w:val="0"/>
      <w:marBottom w:val="0"/>
      <w:divBdr>
        <w:top w:val="none" w:sz="0" w:space="0" w:color="auto"/>
        <w:left w:val="none" w:sz="0" w:space="0" w:color="auto"/>
        <w:bottom w:val="none" w:sz="0" w:space="0" w:color="auto"/>
        <w:right w:val="none" w:sz="0" w:space="0" w:color="auto"/>
      </w:divBdr>
    </w:div>
    <w:div w:id="263274244">
      <w:bodyDiv w:val="1"/>
      <w:marLeft w:val="0"/>
      <w:marRight w:val="0"/>
      <w:marTop w:val="0"/>
      <w:marBottom w:val="0"/>
      <w:divBdr>
        <w:top w:val="none" w:sz="0" w:space="0" w:color="auto"/>
        <w:left w:val="none" w:sz="0" w:space="0" w:color="auto"/>
        <w:bottom w:val="none" w:sz="0" w:space="0" w:color="auto"/>
        <w:right w:val="none" w:sz="0" w:space="0" w:color="auto"/>
      </w:divBdr>
    </w:div>
    <w:div w:id="263341241">
      <w:bodyDiv w:val="1"/>
      <w:marLeft w:val="0"/>
      <w:marRight w:val="0"/>
      <w:marTop w:val="0"/>
      <w:marBottom w:val="0"/>
      <w:divBdr>
        <w:top w:val="none" w:sz="0" w:space="0" w:color="auto"/>
        <w:left w:val="none" w:sz="0" w:space="0" w:color="auto"/>
        <w:bottom w:val="none" w:sz="0" w:space="0" w:color="auto"/>
        <w:right w:val="none" w:sz="0" w:space="0" w:color="auto"/>
      </w:divBdr>
    </w:div>
    <w:div w:id="263344338">
      <w:bodyDiv w:val="1"/>
      <w:marLeft w:val="0"/>
      <w:marRight w:val="0"/>
      <w:marTop w:val="0"/>
      <w:marBottom w:val="0"/>
      <w:divBdr>
        <w:top w:val="none" w:sz="0" w:space="0" w:color="auto"/>
        <w:left w:val="none" w:sz="0" w:space="0" w:color="auto"/>
        <w:bottom w:val="none" w:sz="0" w:space="0" w:color="auto"/>
        <w:right w:val="none" w:sz="0" w:space="0" w:color="auto"/>
      </w:divBdr>
    </w:div>
    <w:div w:id="263346417">
      <w:bodyDiv w:val="1"/>
      <w:marLeft w:val="0"/>
      <w:marRight w:val="0"/>
      <w:marTop w:val="0"/>
      <w:marBottom w:val="0"/>
      <w:divBdr>
        <w:top w:val="none" w:sz="0" w:space="0" w:color="auto"/>
        <w:left w:val="none" w:sz="0" w:space="0" w:color="auto"/>
        <w:bottom w:val="none" w:sz="0" w:space="0" w:color="auto"/>
        <w:right w:val="none" w:sz="0" w:space="0" w:color="auto"/>
      </w:divBdr>
    </w:div>
    <w:div w:id="263390994">
      <w:bodyDiv w:val="1"/>
      <w:marLeft w:val="0"/>
      <w:marRight w:val="0"/>
      <w:marTop w:val="0"/>
      <w:marBottom w:val="0"/>
      <w:divBdr>
        <w:top w:val="none" w:sz="0" w:space="0" w:color="auto"/>
        <w:left w:val="none" w:sz="0" w:space="0" w:color="auto"/>
        <w:bottom w:val="none" w:sz="0" w:space="0" w:color="auto"/>
        <w:right w:val="none" w:sz="0" w:space="0" w:color="auto"/>
      </w:divBdr>
    </w:div>
    <w:div w:id="263391936">
      <w:bodyDiv w:val="1"/>
      <w:marLeft w:val="0"/>
      <w:marRight w:val="0"/>
      <w:marTop w:val="0"/>
      <w:marBottom w:val="0"/>
      <w:divBdr>
        <w:top w:val="none" w:sz="0" w:space="0" w:color="auto"/>
        <w:left w:val="none" w:sz="0" w:space="0" w:color="auto"/>
        <w:bottom w:val="none" w:sz="0" w:space="0" w:color="auto"/>
        <w:right w:val="none" w:sz="0" w:space="0" w:color="auto"/>
      </w:divBdr>
    </w:div>
    <w:div w:id="263459133">
      <w:bodyDiv w:val="1"/>
      <w:marLeft w:val="0"/>
      <w:marRight w:val="0"/>
      <w:marTop w:val="0"/>
      <w:marBottom w:val="0"/>
      <w:divBdr>
        <w:top w:val="none" w:sz="0" w:space="0" w:color="auto"/>
        <w:left w:val="none" w:sz="0" w:space="0" w:color="auto"/>
        <w:bottom w:val="none" w:sz="0" w:space="0" w:color="auto"/>
        <w:right w:val="none" w:sz="0" w:space="0" w:color="auto"/>
      </w:divBdr>
    </w:div>
    <w:div w:id="263463917">
      <w:bodyDiv w:val="1"/>
      <w:marLeft w:val="0"/>
      <w:marRight w:val="0"/>
      <w:marTop w:val="0"/>
      <w:marBottom w:val="0"/>
      <w:divBdr>
        <w:top w:val="none" w:sz="0" w:space="0" w:color="auto"/>
        <w:left w:val="none" w:sz="0" w:space="0" w:color="auto"/>
        <w:bottom w:val="none" w:sz="0" w:space="0" w:color="auto"/>
        <w:right w:val="none" w:sz="0" w:space="0" w:color="auto"/>
      </w:divBdr>
    </w:div>
    <w:div w:id="263465059">
      <w:bodyDiv w:val="1"/>
      <w:marLeft w:val="0"/>
      <w:marRight w:val="0"/>
      <w:marTop w:val="0"/>
      <w:marBottom w:val="0"/>
      <w:divBdr>
        <w:top w:val="none" w:sz="0" w:space="0" w:color="auto"/>
        <w:left w:val="none" w:sz="0" w:space="0" w:color="auto"/>
        <w:bottom w:val="none" w:sz="0" w:space="0" w:color="auto"/>
        <w:right w:val="none" w:sz="0" w:space="0" w:color="auto"/>
      </w:divBdr>
    </w:div>
    <w:div w:id="263466221">
      <w:bodyDiv w:val="1"/>
      <w:marLeft w:val="0"/>
      <w:marRight w:val="0"/>
      <w:marTop w:val="0"/>
      <w:marBottom w:val="0"/>
      <w:divBdr>
        <w:top w:val="none" w:sz="0" w:space="0" w:color="auto"/>
        <w:left w:val="none" w:sz="0" w:space="0" w:color="auto"/>
        <w:bottom w:val="none" w:sz="0" w:space="0" w:color="auto"/>
        <w:right w:val="none" w:sz="0" w:space="0" w:color="auto"/>
      </w:divBdr>
    </w:div>
    <w:div w:id="263466922">
      <w:bodyDiv w:val="1"/>
      <w:marLeft w:val="0"/>
      <w:marRight w:val="0"/>
      <w:marTop w:val="0"/>
      <w:marBottom w:val="0"/>
      <w:divBdr>
        <w:top w:val="none" w:sz="0" w:space="0" w:color="auto"/>
        <w:left w:val="none" w:sz="0" w:space="0" w:color="auto"/>
        <w:bottom w:val="none" w:sz="0" w:space="0" w:color="auto"/>
        <w:right w:val="none" w:sz="0" w:space="0" w:color="auto"/>
      </w:divBdr>
    </w:div>
    <w:div w:id="263609616">
      <w:bodyDiv w:val="1"/>
      <w:marLeft w:val="0"/>
      <w:marRight w:val="0"/>
      <w:marTop w:val="0"/>
      <w:marBottom w:val="0"/>
      <w:divBdr>
        <w:top w:val="none" w:sz="0" w:space="0" w:color="auto"/>
        <w:left w:val="none" w:sz="0" w:space="0" w:color="auto"/>
        <w:bottom w:val="none" w:sz="0" w:space="0" w:color="auto"/>
        <w:right w:val="none" w:sz="0" w:space="0" w:color="auto"/>
      </w:divBdr>
    </w:div>
    <w:div w:id="263612315">
      <w:bodyDiv w:val="1"/>
      <w:marLeft w:val="0"/>
      <w:marRight w:val="0"/>
      <w:marTop w:val="0"/>
      <w:marBottom w:val="0"/>
      <w:divBdr>
        <w:top w:val="none" w:sz="0" w:space="0" w:color="auto"/>
        <w:left w:val="none" w:sz="0" w:space="0" w:color="auto"/>
        <w:bottom w:val="none" w:sz="0" w:space="0" w:color="auto"/>
        <w:right w:val="none" w:sz="0" w:space="0" w:color="auto"/>
      </w:divBdr>
    </w:div>
    <w:div w:id="263614444">
      <w:bodyDiv w:val="1"/>
      <w:marLeft w:val="0"/>
      <w:marRight w:val="0"/>
      <w:marTop w:val="0"/>
      <w:marBottom w:val="0"/>
      <w:divBdr>
        <w:top w:val="none" w:sz="0" w:space="0" w:color="auto"/>
        <w:left w:val="none" w:sz="0" w:space="0" w:color="auto"/>
        <w:bottom w:val="none" w:sz="0" w:space="0" w:color="auto"/>
        <w:right w:val="none" w:sz="0" w:space="0" w:color="auto"/>
      </w:divBdr>
    </w:div>
    <w:div w:id="263683960">
      <w:bodyDiv w:val="1"/>
      <w:marLeft w:val="0"/>
      <w:marRight w:val="0"/>
      <w:marTop w:val="0"/>
      <w:marBottom w:val="0"/>
      <w:divBdr>
        <w:top w:val="none" w:sz="0" w:space="0" w:color="auto"/>
        <w:left w:val="none" w:sz="0" w:space="0" w:color="auto"/>
        <w:bottom w:val="none" w:sz="0" w:space="0" w:color="auto"/>
        <w:right w:val="none" w:sz="0" w:space="0" w:color="auto"/>
      </w:divBdr>
    </w:div>
    <w:div w:id="263731465">
      <w:bodyDiv w:val="1"/>
      <w:marLeft w:val="0"/>
      <w:marRight w:val="0"/>
      <w:marTop w:val="0"/>
      <w:marBottom w:val="0"/>
      <w:divBdr>
        <w:top w:val="none" w:sz="0" w:space="0" w:color="auto"/>
        <w:left w:val="none" w:sz="0" w:space="0" w:color="auto"/>
        <w:bottom w:val="none" w:sz="0" w:space="0" w:color="auto"/>
        <w:right w:val="none" w:sz="0" w:space="0" w:color="auto"/>
      </w:divBdr>
    </w:div>
    <w:div w:id="263732868">
      <w:bodyDiv w:val="1"/>
      <w:marLeft w:val="0"/>
      <w:marRight w:val="0"/>
      <w:marTop w:val="0"/>
      <w:marBottom w:val="0"/>
      <w:divBdr>
        <w:top w:val="none" w:sz="0" w:space="0" w:color="auto"/>
        <w:left w:val="none" w:sz="0" w:space="0" w:color="auto"/>
        <w:bottom w:val="none" w:sz="0" w:space="0" w:color="auto"/>
        <w:right w:val="none" w:sz="0" w:space="0" w:color="auto"/>
      </w:divBdr>
    </w:div>
    <w:div w:id="263733376">
      <w:bodyDiv w:val="1"/>
      <w:marLeft w:val="0"/>
      <w:marRight w:val="0"/>
      <w:marTop w:val="0"/>
      <w:marBottom w:val="0"/>
      <w:divBdr>
        <w:top w:val="none" w:sz="0" w:space="0" w:color="auto"/>
        <w:left w:val="none" w:sz="0" w:space="0" w:color="auto"/>
        <w:bottom w:val="none" w:sz="0" w:space="0" w:color="auto"/>
        <w:right w:val="none" w:sz="0" w:space="0" w:color="auto"/>
      </w:divBdr>
    </w:div>
    <w:div w:id="263735598">
      <w:bodyDiv w:val="1"/>
      <w:marLeft w:val="0"/>
      <w:marRight w:val="0"/>
      <w:marTop w:val="0"/>
      <w:marBottom w:val="0"/>
      <w:divBdr>
        <w:top w:val="none" w:sz="0" w:space="0" w:color="auto"/>
        <w:left w:val="none" w:sz="0" w:space="0" w:color="auto"/>
        <w:bottom w:val="none" w:sz="0" w:space="0" w:color="auto"/>
        <w:right w:val="none" w:sz="0" w:space="0" w:color="auto"/>
      </w:divBdr>
    </w:div>
    <w:div w:id="263803410">
      <w:bodyDiv w:val="1"/>
      <w:marLeft w:val="0"/>
      <w:marRight w:val="0"/>
      <w:marTop w:val="0"/>
      <w:marBottom w:val="0"/>
      <w:divBdr>
        <w:top w:val="none" w:sz="0" w:space="0" w:color="auto"/>
        <w:left w:val="none" w:sz="0" w:space="0" w:color="auto"/>
        <w:bottom w:val="none" w:sz="0" w:space="0" w:color="auto"/>
        <w:right w:val="none" w:sz="0" w:space="0" w:color="auto"/>
      </w:divBdr>
    </w:div>
    <w:div w:id="263804214">
      <w:bodyDiv w:val="1"/>
      <w:marLeft w:val="0"/>
      <w:marRight w:val="0"/>
      <w:marTop w:val="0"/>
      <w:marBottom w:val="0"/>
      <w:divBdr>
        <w:top w:val="none" w:sz="0" w:space="0" w:color="auto"/>
        <w:left w:val="none" w:sz="0" w:space="0" w:color="auto"/>
        <w:bottom w:val="none" w:sz="0" w:space="0" w:color="auto"/>
        <w:right w:val="none" w:sz="0" w:space="0" w:color="auto"/>
      </w:divBdr>
    </w:div>
    <w:div w:id="263804491">
      <w:bodyDiv w:val="1"/>
      <w:marLeft w:val="0"/>
      <w:marRight w:val="0"/>
      <w:marTop w:val="0"/>
      <w:marBottom w:val="0"/>
      <w:divBdr>
        <w:top w:val="none" w:sz="0" w:space="0" w:color="auto"/>
        <w:left w:val="none" w:sz="0" w:space="0" w:color="auto"/>
        <w:bottom w:val="none" w:sz="0" w:space="0" w:color="auto"/>
        <w:right w:val="none" w:sz="0" w:space="0" w:color="auto"/>
      </w:divBdr>
    </w:div>
    <w:div w:id="263806146">
      <w:bodyDiv w:val="1"/>
      <w:marLeft w:val="0"/>
      <w:marRight w:val="0"/>
      <w:marTop w:val="0"/>
      <w:marBottom w:val="0"/>
      <w:divBdr>
        <w:top w:val="none" w:sz="0" w:space="0" w:color="auto"/>
        <w:left w:val="none" w:sz="0" w:space="0" w:color="auto"/>
        <w:bottom w:val="none" w:sz="0" w:space="0" w:color="auto"/>
        <w:right w:val="none" w:sz="0" w:space="0" w:color="auto"/>
      </w:divBdr>
    </w:div>
    <w:div w:id="263849012">
      <w:bodyDiv w:val="1"/>
      <w:marLeft w:val="0"/>
      <w:marRight w:val="0"/>
      <w:marTop w:val="0"/>
      <w:marBottom w:val="0"/>
      <w:divBdr>
        <w:top w:val="none" w:sz="0" w:space="0" w:color="auto"/>
        <w:left w:val="none" w:sz="0" w:space="0" w:color="auto"/>
        <w:bottom w:val="none" w:sz="0" w:space="0" w:color="auto"/>
        <w:right w:val="none" w:sz="0" w:space="0" w:color="auto"/>
      </w:divBdr>
    </w:div>
    <w:div w:id="263849404">
      <w:bodyDiv w:val="1"/>
      <w:marLeft w:val="0"/>
      <w:marRight w:val="0"/>
      <w:marTop w:val="0"/>
      <w:marBottom w:val="0"/>
      <w:divBdr>
        <w:top w:val="none" w:sz="0" w:space="0" w:color="auto"/>
        <w:left w:val="none" w:sz="0" w:space="0" w:color="auto"/>
        <w:bottom w:val="none" w:sz="0" w:space="0" w:color="auto"/>
        <w:right w:val="none" w:sz="0" w:space="0" w:color="auto"/>
      </w:divBdr>
    </w:div>
    <w:div w:id="263852001">
      <w:bodyDiv w:val="1"/>
      <w:marLeft w:val="0"/>
      <w:marRight w:val="0"/>
      <w:marTop w:val="0"/>
      <w:marBottom w:val="0"/>
      <w:divBdr>
        <w:top w:val="none" w:sz="0" w:space="0" w:color="auto"/>
        <w:left w:val="none" w:sz="0" w:space="0" w:color="auto"/>
        <w:bottom w:val="none" w:sz="0" w:space="0" w:color="auto"/>
        <w:right w:val="none" w:sz="0" w:space="0" w:color="auto"/>
      </w:divBdr>
    </w:div>
    <w:div w:id="263853615">
      <w:bodyDiv w:val="1"/>
      <w:marLeft w:val="0"/>
      <w:marRight w:val="0"/>
      <w:marTop w:val="0"/>
      <w:marBottom w:val="0"/>
      <w:divBdr>
        <w:top w:val="none" w:sz="0" w:space="0" w:color="auto"/>
        <w:left w:val="none" w:sz="0" w:space="0" w:color="auto"/>
        <w:bottom w:val="none" w:sz="0" w:space="0" w:color="auto"/>
        <w:right w:val="none" w:sz="0" w:space="0" w:color="auto"/>
      </w:divBdr>
    </w:div>
    <w:div w:id="263877593">
      <w:bodyDiv w:val="1"/>
      <w:marLeft w:val="0"/>
      <w:marRight w:val="0"/>
      <w:marTop w:val="0"/>
      <w:marBottom w:val="0"/>
      <w:divBdr>
        <w:top w:val="none" w:sz="0" w:space="0" w:color="auto"/>
        <w:left w:val="none" w:sz="0" w:space="0" w:color="auto"/>
        <w:bottom w:val="none" w:sz="0" w:space="0" w:color="auto"/>
        <w:right w:val="none" w:sz="0" w:space="0" w:color="auto"/>
      </w:divBdr>
    </w:div>
    <w:div w:id="263919804">
      <w:bodyDiv w:val="1"/>
      <w:marLeft w:val="0"/>
      <w:marRight w:val="0"/>
      <w:marTop w:val="0"/>
      <w:marBottom w:val="0"/>
      <w:divBdr>
        <w:top w:val="none" w:sz="0" w:space="0" w:color="auto"/>
        <w:left w:val="none" w:sz="0" w:space="0" w:color="auto"/>
        <w:bottom w:val="none" w:sz="0" w:space="0" w:color="auto"/>
        <w:right w:val="none" w:sz="0" w:space="0" w:color="auto"/>
      </w:divBdr>
    </w:div>
    <w:div w:id="263922505">
      <w:bodyDiv w:val="1"/>
      <w:marLeft w:val="0"/>
      <w:marRight w:val="0"/>
      <w:marTop w:val="0"/>
      <w:marBottom w:val="0"/>
      <w:divBdr>
        <w:top w:val="none" w:sz="0" w:space="0" w:color="auto"/>
        <w:left w:val="none" w:sz="0" w:space="0" w:color="auto"/>
        <w:bottom w:val="none" w:sz="0" w:space="0" w:color="auto"/>
        <w:right w:val="none" w:sz="0" w:space="0" w:color="auto"/>
      </w:divBdr>
    </w:div>
    <w:div w:id="263996845">
      <w:bodyDiv w:val="1"/>
      <w:marLeft w:val="0"/>
      <w:marRight w:val="0"/>
      <w:marTop w:val="0"/>
      <w:marBottom w:val="0"/>
      <w:divBdr>
        <w:top w:val="none" w:sz="0" w:space="0" w:color="auto"/>
        <w:left w:val="none" w:sz="0" w:space="0" w:color="auto"/>
        <w:bottom w:val="none" w:sz="0" w:space="0" w:color="auto"/>
        <w:right w:val="none" w:sz="0" w:space="0" w:color="auto"/>
      </w:divBdr>
    </w:div>
    <w:div w:id="263996951">
      <w:bodyDiv w:val="1"/>
      <w:marLeft w:val="0"/>
      <w:marRight w:val="0"/>
      <w:marTop w:val="0"/>
      <w:marBottom w:val="0"/>
      <w:divBdr>
        <w:top w:val="none" w:sz="0" w:space="0" w:color="auto"/>
        <w:left w:val="none" w:sz="0" w:space="0" w:color="auto"/>
        <w:bottom w:val="none" w:sz="0" w:space="0" w:color="auto"/>
        <w:right w:val="none" w:sz="0" w:space="0" w:color="auto"/>
      </w:divBdr>
    </w:div>
    <w:div w:id="263999603">
      <w:bodyDiv w:val="1"/>
      <w:marLeft w:val="0"/>
      <w:marRight w:val="0"/>
      <w:marTop w:val="0"/>
      <w:marBottom w:val="0"/>
      <w:divBdr>
        <w:top w:val="none" w:sz="0" w:space="0" w:color="auto"/>
        <w:left w:val="none" w:sz="0" w:space="0" w:color="auto"/>
        <w:bottom w:val="none" w:sz="0" w:space="0" w:color="auto"/>
        <w:right w:val="none" w:sz="0" w:space="0" w:color="auto"/>
      </w:divBdr>
    </w:div>
    <w:div w:id="264003847">
      <w:bodyDiv w:val="1"/>
      <w:marLeft w:val="0"/>
      <w:marRight w:val="0"/>
      <w:marTop w:val="0"/>
      <w:marBottom w:val="0"/>
      <w:divBdr>
        <w:top w:val="none" w:sz="0" w:space="0" w:color="auto"/>
        <w:left w:val="none" w:sz="0" w:space="0" w:color="auto"/>
        <w:bottom w:val="none" w:sz="0" w:space="0" w:color="auto"/>
        <w:right w:val="none" w:sz="0" w:space="0" w:color="auto"/>
      </w:divBdr>
    </w:div>
    <w:div w:id="264004351">
      <w:bodyDiv w:val="1"/>
      <w:marLeft w:val="0"/>
      <w:marRight w:val="0"/>
      <w:marTop w:val="0"/>
      <w:marBottom w:val="0"/>
      <w:divBdr>
        <w:top w:val="none" w:sz="0" w:space="0" w:color="auto"/>
        <w:left w:val="none" w:sz="0" w:space="0" w:color="auto"/>
        <w:bottom w:val="none" w:sz="0" w:space="0" w:color="auto"/>
        <w:right w:val="none" w:sz="0" w:space="0" w:color="auto"/>
      </w:divBdr>
    </w:div>
    <w:div w:id="264045958">
      <w:bodyDiv w:val="1"/>
      <w:marLeft w:val="0"/>
      <w:marRight w:val="0"/>
      <w:marTop w:val="0"/>
      <w:marBottom w:val="0"/>
      <w:divBdr>
        <w:top w:val="none" w:sz="0" w:space="0" w:color="auto"/>
        <w:left w:val="none" w:sz="0" w:space="0" w:color="auto"/>
        <w:bottom w:val="none" w:sz="0" w:space="0" w:color="auto"/>
        <w:right w:val="none" w:sz="0" w:space="0" w:color="auto"/>
      </w:divBdr>
    </w:div>
    <w:div w:id="264047482">
      <w:bodyDiv w:val="1"/>
      <w:marLeft w:val="0"/>
      <w:marRight w:val="0"/>
      <w:marTop w:val="0"/>
      <w:marBottom w:val="0"/>
      <w:divBdr>
        <w:top w:val="none" w:sz="0" w:space="0" w:color="auto"/>
        <w:left w:val="none" w:sz="0" w:space="0" w:color="auto"/>
        <w:bottom w:val="none" w:sz="0" w:space="0" w:color="auto"/>
        <w:right w:val="none" w:sz="0" w:space="0" w:color="auto"/>
      </w:divBdr>
    </w:div>
    <w:div w:id="264073869">
      <w:bodyDiv w:val="1"/>
      <w:marLeft w:val="0"/>
      <w:marRight w:val="0"/>
      <w:marTop w:val="0"/>
      <w:marBottom w:val="0"/>
      <w:divBdr>
        <w:top w:val="none" w:sz="0" w:space="0" w:color="auto"/>
        <w:left w:val="none" w:sz="0" w:space="0" w:color="auto"/>
        <w:bottom w:val="none" w:sz="0" w:space="0" w:color="auto"/>
        <w:right w:val="none" w:sz="0" w:space="0" w:color="auto"/>
      </w:divBdr>
    </w:div>
    <w:div w:id="264075710">
      <w:bodyDiv w:val="1"/>
      <w:marLeft w:val="0"/>
      <w:marRight w:val="0"/>
      <w:marTop w:val="0"/>
      <w:marBottom w:val="0"/>
      <w:divBdr>
        <w:top w:val="none" w:sz="0" w:space="0" w:color="auto"/>
        <w:left w:val="none" w:sz="0" w:space="0" w:color="auto"/>
        <w:bottom w:val="none" w:sz="0" w:space="0" w:color="auto"/>
        <w:right w:val="none" w:sz="0" w:space="0" w:color="auto"/>
      </w:divBdr>
    </w:div>
    <w:div w:id="264076591">
      <w:bodyDiv w:val="1"/>
      <w:marLeft w:val="0"/>
      <w:marRight w:val="0"/>
      <w:marTop w:val="0"/>
      <w:marBottom w:val="0"/>
      <w:divBdr>
        <w:top w:val="none" w:sz="0" w:space="0" w:color="auto"/>
        <w:left w:val="none" w:sz="0" w:space="0" w:color="auto"/>
        <w:bottom w:val="none" w:sz="0" w:space="0" w:color="auto"/>
        <w:right w:val="none" w:sz="0" w:space="0" w:color="auto"/>
      </w:divBdr>
    </w:div>
    <w:div w:id="264114045">
      <w:bodyDiv w:val="1"/>
      <w:marLeft w:val="0"/>
      <w:marRight w:val="0"/>
      <w:marTop w:val="0"/>
      <w:marBottom w:val="0"/>
      <w:divBdr>
        <w:top w:val="none" w:sz="0" w:space="0" w:color="auto"/>
        <w:left w:val="none" w:sz="0" w:space="0" w:color="auto"/>
        <w:bottom w:val="none" w:sz="0" w:space="0" w:color="auto"/>
        <w:right w:val="none" w:sz="0" w:space="0" w:color="auto"/>
      </w:divBdr>
    </w:div>
    <w:div w:id="264117436">
      <w:bodyDiv w:val="1"/>
      <w:marLeft w:val="0"/>
      <w:marRight w:val="0"/>
      <w:marTop w:val="0"/>
      <w:marBottom w:val="0"/>
      <w:divBdr>
        <w:top w:val="none" w:sz="0" w:space="0" w:color="auto"/>
        <w:left w:val="none" w:sz="0" w:space="0" w:color="auto"/>
        <w:bottom w:val="none" w:sz="0" w:space="0" w:color="auto"/>
        <w:right w:val="none" w:sz="0" w:space="0" w:color="auto"/>
      </w:divBdr>
    </w:div>
    <w:div w:id="264119551">
      <w:bodyDiv w:val="1"/>
      <w:marLeft w:val="0"/>
      <w:marRight w:val="0"/>
      <w:marTop w:val="0"/>
      <w:marBottom w:val="0"/>
      <w:divBdr>
        <w:top w:val="none" w:sz="0" w:space="0" w:color="auto"/>
        <w:left w:val="none" w:sz="0" w:space="0" w:color="auto"/>
        <w:bottom w:val="none" w:sz="0" w:space="0" w:color="auto"/>
        <w:right w:val="none" w:sz="0" w:space="0" w:color="auto"/>
      </w:divBdr>
    </w:div>
    <w:div w:id="264190910">
      <w:bodyDiv w:val="1"/>
      <w:marLeft w:val="0"/>
      <w:marRight w:val="0"/>
      <w:marTop w:val="0"/>
      <w:marBottom w:val="0"/>
      <w:divBdr>
        <w:top w:val="none" w:sz="0" w:space="0" w:color="auto"/>
        <w:left w:val="none" w:sz="0" w:space="0" w:color="auto"/>
        <w:bottom w:val="none" w:sz="0" w:space="0" w:color="auto"/>
        <w:right w:val="none" w:sz="0" w:space="0" w:color="auto"/>
      </w:divBdr>
    </w:div>
    <w:div w:id="264192495">
      <w:bodyDiv w:val="1"/>
      <w:marLeft w:val="0"/>
      <w:marRight w:val="0"/>
      <w:marTop w:val="0"/>
      <w:marBottom w:val="0"/>
      <w:divBdr>
        <w:top w:val="none" w:sz="0" w:space="0" w:color="auto"/>
        <w:left w:val="none" w:sz="0" w:space="0" w:color="auto"/>
        <w:bottom w:val="none" w:sz="0" w:space="0" w:color="auto"/>
        <w:right w:val="none" w:sz="0" w:space="0" w:color="auto"/>
      </w:divBdr>
    </w:div>
    <w:div w:id="264193172">
      <w:bodyDiv w:val="1"/>
      <w:marLeft w:val="0"/>
      <w:marRight w:val="0"/>
      <w:marTop w:val="0"/>
      <w:marBottom w:val="0"/>
      <w:divBdr>
        <w:top w:val="none" w:sz="0" w:space="0" w:color="auto"/>
        <w:left w:val="none" w:sz="0" w:space="0" w:color="auto"/>
        <w:bottom w:val="none" w:sz="0" w:space="0" w:color="auto"/>
        <w:right w:val="none" w:sz="0" w:space="0" w:color="auto"/>
      </w:divBdr>
    </w:div>
    <w:div w:id="264193481">
      <w:bodyDiv w:val="1"/>
      <w:marLeft w:val="0"/>
      <w:marRight w:val="0"/>
      <w:marTop w:val="0"/>
      <w:marBottom w:val="0"/>
      <w:divBdr>
        <w:top w:val="none" w:sz="0" w:space="0" w:color="auto"/>
        <w:left w:val="none" w:sz="0" w:space="0" w:color="auto"/>
        <w:bottom w:val="none" w:sz="0" w:space="0" w:color="auto"/>
        <w:right w:val="none" w:sz="0" w:space="0" w:color="auto"/>
      </w:divBdr>
    </w:div>
    <w:div w:id="264196510">
      <w:bodyDiv w:val="1"/>
      <w:marLeft w:val="0"/>
      <w:marRight w:val="0"/>
      <w:marTop w:val="0"/>
      <w:marBottom w:val="0"/>
      <w:divBdr>
        <w:top w:val="none" w:sz="0" w:space="0" w:color="auto"/>
        <w:left w:val="none" w:sz="0" w:space="0" w:color="auto"/>
        <w:bottom w:val="none" w:sz="0" w:space="0" w:color="auto"/>
        <w:right w:val="none" w:sz="0" w:space="0" w:color="auto"/>
      </w:divBdr>
    </w:div>
    <w:div w:id="264264030">
      <w:bodyDiv w:val="1"/>
      <w:marLeft w:val="0"/>
      <w:marRight w:val="0"/>
      <w:marTop w:val="0"/>
      <w:marBottom w:val="0"/>
      <w:divBdr>
        <w:top w:val="none" w:sz="0" w:space="0" w:color="auto"/>
        <w:left w:val="none" w:sz="0" w:space="0" w:color="auto"/>
        <w:bottom w:val="none" w:sz="0" w:space="0" w:color="auto"/>
        <w:right w:val="none" w:sz="0" w:space="0" w:color="auto"/>
      </w:divBdr>
    </w:div>
    <w:div w:id="264306700">
      <w:bodyDiv w:val="1"/>
      <w:marLeft w:val="0"/>
      <w:marRight w:val="0"/>
      <w:marTop w:val="0"/>
      <w:marBottom w:val="0"/>
      <w:divBdr>
        <w:top w:val="none" w:sz="0" w:space="0" w:color="auto"/>
        <w:left w:val="none" w:sz="0" w:space="0" w:color="auto"/>
        <w:bottom w:val="none" w:sz="0" w:space="0" w:color="auto"/>
        <w:right w:val="none" w:sz="0" w:space="0" w:color="auto"/>
      </w:divBdr>
    </w:div>
    <w:div w:id="264307814">
      <w:bodyDiv w:val="1"/>
      <w:marLeft w:val="0"/>
      <w:marRight w:val="0"/>
      <w:marTop w:val="0"/>
      <w:marBottom w:val="0"/>
      <w:divBdr>
        <w:top w:val="none" w:sz="0" w:space="0" w:color="auto"/>
        <w:left w:val="none" w:sz="0" w:space="0" w:color="auto"/>
        <w:bottom w:val="none" w:sz="0" w:space="0" w:color="auto"/>
        <w:right w:val="none" w:sz="0" w:space="0" w:color="auto"/>
      </w:divBdr>
    </w:div>
    <w:div w:id="264309406">
      <w:bodyDiv w:val="1"/>
      <w:marLeft w:val="0"/>
      <w:marRight w:val="0"/>
      <w:marTop w:val="0"/>
      <w:marBottom w:val="0"/>
      <w:divBdr>
        <w:top w:val="none" w:sz="0" w:space="0" w:color="auto"/>
        <w:left w:val="none" w:sz="0" w:space="0" w:color="auto"/>
        <w:bottom w:val="none" w:sz="0" w:space="0" w:color="auto"/>
        <w:right w:val="none" w:sz="0" w:space="0" w:color="auto"/>
      </w:divBdr>
    </w:div>
    <w:div w:id="264383436">
      <w:bodyDiv w:val="1"/>
      <w:marLeft w:val="0"/>
      <w:marRight w:val="0"/>
      <w:marTop w:val="0"/>
      <w:marBottom w:val="0"/>
      <w:divBdr>
        <w:top w:val="none" w:sz="0" w:space="0" w:color="auto"/>
        <w:left w:val="none" w:sz="0" w:space="0" w:color="auto"/>
        <w:bottom w:val="none" w:sz="0" w:space="0" w:color="auto"/>
        <w:right w:val="none" w:sz="0" w:space="0" w:color="auto"/>
      </w:divBdr>
    </w:div>
    <w:div w:id="264383678">
      <w:bodyDiv w:val="1"/>
      <w:marLeft w:val="0"/>
      <w:marRight w:val="0"/>
      <w:marTop w:val="0"/>
      <w:marBottom w:val="0"/>
      <w:divBdr>
        <w:top w:val="none" w:sz="0" w:space="0" w:color="auto"/>
        <w:left w:val="none" w:sz="0" w:space="0" w:color="auto"/>
        <w:bottom w:val="none" w:sz="0" w:space="0" w:color="auto"/>
        <w:right w:val="none" w:sz="0" w:space="0" w:color="auto"/>
      </w:divBdr>
    </w:div>
    <w:div w:id="264387149">
      <w:bodyDiv w:val="1"/>
      <w:marLeft w:val="0"/>
      <w:marRight w:val="0"/>
      <w:marTop w:val="0"/>
      <w:marBottom w:val="0"/>
      <w:divBdr>
        <w:top w:val="none" w:sz="0" w:space="0" w:color="auto"/>
        <w:left w:val="none" w:sz="0" w:space="0" w:color="auto"/>
        <w:bottom w:val="none" w:sz="0" w:space="0" w:color="auto"/>
        <w:right w:val="none" w:sz="0" w:space="0" w:color="auto"/>
      </w:divBdr>
    </w:div>
    <w:div w:id="264457599">
      <w:bodyDiv w:val="1"/>
      <w:marLeft w:val="0"/>
      <w:marRight w:val="0"/>
      <w:marTop w:val="0"/>
      <w:marBottom w:val="0"/>
      <w:divBdr>
        <w:top w:val="none" w:sz="0" w:space="0" w:color="auto"/>
        <w:left w:val="none" w:sz="0" w:space="0" w:color="auto"/>
        <w:bottom w:val="none" w:sz="0" w:space="0" w:color="auto"/>
        <w:right w:val="none" w:sz="0" w:space="0" w:color="auto"/>
      </w:divBdr>
    </w:div>
    <w:div w:id="264459354">
      <w:bodyDiv w:val="1"/>
      <w:marLeft w:val="0"/>
      <w:marRight w:val="0"/>
      <w:marTop w:val="0"/>
      <w:marBottom w:val="0"/>
      <w:divBdr>
        <w:top w:val="none" w:sz="0" w:space="0" w:color="auto"/>
        <w:left w:val="none" w:sz="0" w:space="0" w:color="auto"/>
        <w:bottom w:val="none" w:sz="0" w:space="0" w:color="auto"/>
        <w:right w:val="none" w:sz="0" w:space="0" w:color="auto"/>
      </w:divBdr>
    </w:div>
    <w:div w:id="264459760">
      <w:bodyDiv w:val="1"/>
      <w:marLeft w:val="0"/>
      <w:marRight w:val="0"/>
      <w:marTop w:val="0"/>
      <w:marBottom w:val="0"/>
      <w:divBdr>
        <w:top w:val="none" w:sz="0" w:space="0" w:color="auto"/>
        <w:left w:val="none" w:sz="0" w:space="0" w:color="auto"/>
        <w:bottom w:val="none" w:sz="0" w:space="0" w:color="auto"/>
        <w:right w:val="none" w:sz="0" w:space="0" w:color="auto"/>
      </w:divBdr>
    </w:div>
    <w:div w:id="264460968">
      <w:bodyDiv w:val="1"/>
      <w:marLeft w:val="0"/>
      <w:marRight w:val="0"/>
      <w:marTop w:val="0"/>
      <w:marBottom w:val="0"/>
      <w:divBdr>
        <w:top w:val="none" w:sz="0" w:space="0" w:color="auto"/>
        <w:left w:val="none" w:sz="0" w:space="0" w:color="auto"/>
        <w:bottom w:val="none" w:sz="0" w:space="0" w:color="auto"/>
        <w:right w:val="none" w:sz="0" w:space="0" w:color="auto"/>
      </w:divBdr>
    </w:div>
    <w:div w:id="264466184">
      <w:bodyDiv w:val="1"/>
      <w:marLeft w:val="0"/>
      <w:marRight w:val="0"/>
      <w:marTop w:val="0"/>
      <w:marBottom w:val="0"/>
      <w:divBdr>
        <w:top w:val="none" w:sz="0" w:space="0" w:color="auto"/>
        <w:left w:val="none" w:sz="0" w:space="0" w:color="auto"/>
        <w:bottom w:val="none" w:sz="0" w:space="0" w:color="auto"/>
        <w:right w:val="none" w:sz="0" w:space="0" w:color="auto"/>
      </w:divBdr>
    </w:div>
    <w:div w:id="264466464">
      <w:bodyDiv w:val="1"/>
      <w:marLeft w:val="0"/>
      <w:marRight w:val="0"/>
      <w:marTop w:val="0"/>
      <w:marBottom w:val="0"/>
      <w:divBdr>
        <w:top w:val="none" w:sz="0" w:space="0" w:color="auto"/>
        <w:left w:val="none" w:sz="0" w:space="0" w:color="auto"/>
        <w:bottom w:val="none" w:sz="0" w:space="0" w:color="auto"/>
        <w:right w:val="none" w:sz="0" w:space="0" w:color="auto"/>
      </w:divBdr>
    </w:div>
    <w:div w:id="264533515">
      <w:bodyDiv w:val="1"/>
      <w:marLeft w:val="0"/>
      <w:marRight w:val="0"/>
      <w:marTop w:val="0"/>
      <w:marBottom w:val="0"/>
      <w:divBdr>
        <w:top w:val="none" w:sz="0" w:space="0" w:color="auto"/>
        <w:left w:val="none" w:sz="0" w:space="0" w:color="auto"/>
        <w:bottom w:val="none" w:sz="0" w:space="0" w:color="auto"/>
        <w:right w:val="none" w:sz="0" w:space="0" w:color="auto"/>
      </w:divBdr>
    </w:div>
    <w:div w:id="264575297">
      <w:bodyDiv w:val="1"/>
      <w:marLeft w:val="0"/>
      <w:marRight w:val="0"/>
      <w:marTop w:val="0"/>
      <w:marBottom w:val="0"/>
      <w:divBdr>
        <w:top w:val="none" w:sz="0" w:space="0" w:color="auto"/>
        <w:left w:val="none" w:sz="0" w:space="0" w:color="auto"/>
        <w:bottom w:val="none" w:sz="0" w:space="0" w:color="auto"/>
        <w:right w:val="none" w:sz="0" w:space="0" w:color="auto"/>
      </w:divBdr>
    </w:div>
    <w:div w:id="264651221">
      <w:bodyDiv w:val="1"/>
      <w:marLeft w:val="0"/>
      <w:marRight w:val="0"/>
      <w:marTop w:val="0"/>
      <w:marBottom w:val="0"/>
      <w:divBdr>
        <w:top w:val="none" w:sz="0" w:space="0" w:color="auto"/>
        <w:left w:val="none" w:sz="0" w:space="0" w:color="auto"/>
        <w:bottom w:val="none" w:sz="0" w:space="0" w:color="auto"/>
        <w:right w:val="none" w:sz="0" w:space="0" w:color="auto"/>
      </w:divBdr>
    </w:div>
    <w:div w:id="264655794">
      <w:bodyDiv w:val="1"/>
      <w:marLeft w:val="0"/>
      <w:marRight w:val="0"/>
      <w:marTop w:val="0"/>
      <w:marBottom w:val="0"/>
      <w:divBdr>
        <w:top w:val="none" w:sz="0" w:space="0" w:color="auto"/>
        <w:left w:val="none" w:sz="0" w:space="0" w:color="auto"/>
        <w:bottom w:val="none" w:sz="0" w:space="0" w:color="auto"/>
        <w:right w:val="none" w:sz="0" w:space="0" w:color="auto"/>
      </w:divBdr>
    </w:div>
    <w:div w:id="264656523">
      <w:bodyDiv w:val="1"/>
      <w:marLeft w:val="0"/>
      <w:marRight w:val="0"/>
      <w:marTop w:val="0"/>
      <w:marBottom w:val="0"/>
      <w:divBdr>
        <w:top w:val="none" w:sz="0" w:space="0" w:color="auto"/>
        <w:left w:val="none" w:sz="0" w:space="0" w:color="auto"/>
        <w:bottom w:val="none" w:sz="0" w:space="0" w:color="auto"/>
        <w:right w:val="none" w:sz="0" w:space="0" w:color="auto"/>
      </w:divBdr>
    </w:div>
    <w:div w:id="264656556">
      <w:bodyDiv w:val="1"/>
      <w:marLeft w:val="0"/>
      <w:marRight w:val="0"/>
      <w:marTop w:val="0"/>
      <w:marBottom w:val="0"/>
      <w:divBdr>
        <w:top w:val="none" w:sz="0" w:space="0" w:color="auto"/>
        <w:left w:val="none" w:sz="0" w:space="0" w:color="auto"/>
        <w:bottom w:val="none" w:sz="0" w:space="0" w:color="auto"/>
        <w:right w:val="none" w:sz="0" w:space="0" w:color="auto"/>
      </w:divBdr>
    </w:div>
    <w:div w:id="264658736">
      <w:bodyDiv w:val="1"/>
      <w:marLeft w:val="0"/>
      <w:marRight w:val="0"/>
      <w:marTop w:val="0"/>
      <w:marBottom w:val="0"/>
      <w:divBdr>
        <w:top w:val="none" w:sz="0" w:space="0" w:color="auto"/>
        <w:left w:val="none" w:sz="0" w:space="0" w:color="auto"/>
        <w:bottom w:val="none" w:sz="0" w:space="0" w:color="auto"/>
        <w:right w:val="none" w:sz="0" w:space="0" w:color="auto"/>
      </w:divBdr>
    </w:div>
    <w:div w:id="264702648">
      <w:bodyDiv w:val="1"/>
      <w:marLeft w:val="0"/>
      <w:marRight w:val="0"/>
      <w:marTop w:val="0"/>
      <w:marBottom w:val="0"/>
      <w:divBdr>
        <w:top w:val="none" w:sz="0" w:space="0" w:color="auto"/>
        <w:left w:val="none" w:sz="0" w:space="0" w:color="auto"/>
        <w:bottom w:val="none" w:sz="0" w:space="0" w:color="auto"/>
        <w:right w:val="none" w:sz="0" w:space="0" w:color="auto"/>
      </w:divBdr>
    </w:div>
    <w:div w:id="264727852">
      <w:bodyDiv w:val="1"/>
      <w:marLeft w:val="0"/>
      <w:marRight w:val="0"/>
      <w:marTop w:val="0"/>
      <w:marBottom w:val="0"/>
      <w:divBdr>
        <w:top w:val="none" w:sz="0" w:space="0" w:color="auto"/>
        <w:left w:val="none" w:sz="0" w:space="0" w:color="auto"/>
        <w:bottom w:val="none" w:sz="0" w:space="0" w:color="auto"/>
        <w:right w:val="none" w:sz="0" w:space="0" w:color="auto"/>
      </w:divBdr>
    </w:div>
    <w:div w:id="264728978">
      <w:bodyDiv w:val="1"/>
      <w:marLeft w:val="0"/>
      <w:marRight w:val="0"/>
      <w:marTop w:val="0"/>
      <w:marBottom w:val="0"/>
      <w:divBdr>
        <w:top w:val="none" w:sz="0" w:space="0" w:color="auto"/>
        <w:left w:val="none" w:sz="0" w:space="0" w:color="auto"/>
        <w:bottom w:val="none" w:sz="0" w:space="0" w:color="auto"/>
        <w:right w:val="none" w:sz="0" w:space="0" w:color="auto"/>
      </w:divBdr>
    </w:div>
    <w:div w:id="264731297">
      <w:bodyDiv w:val="1"/>
      <w:marLeft w:val="0"/>
      <w:marRight w:val="0"/>
      <w:marTop w:val="0"/>
      <w:marBottom w:val="0"/>
      <w:divBdr>
        <w:top w:val="none" w:sz="0" w:space="0" w:color="auto"/>
        <w:left w:val="none" w:sz="0" w:space="0" w:color="auto"/>
        <w:bottom w:val="none" w:sz="0" w:space="0" w:color="auto"/>
        <w:right w:val="none" w:sz="0" w:space="0" w:color="auto"/>
      </w:divBdr>
    </w:div>
    <w:div w:id="264777958">
      <w:bodyDiv w:val="1"/>
      <w:marLeft w:val="0"/>
      <w:marRight w:val="0"/>
      <w:marTop w:val="0"/>
      <w:marBottom w:val="0"/>
      <w:divBdr>
        <w:top w:val="none" w:sz="0" w:space="0" w:color="auto"/>
        <w:left w:val="none" w:sz="0" w:space="0" w:color="auto"/>
        <w:bottom w:val="none" w:sz="0" w:space="0" w:color="auto"/>
        <w:right w:val="none" w:sz="0" w:space="0" w:color="auto"/>
      </w:divBdr>
    </w:div>
    <w:div w:id="264844068">
      <w:bodyDiv w:val="1"/>
      <w:marLeft w:val="0"/>
      <w:marRight w:val="0"/>
      <w:marTop w:val="0"/>
      <w:marBottom w:val="0"/>
      <w:divBdr>
        <w:top w:val="none" w:sz="0" w:space="0" w:color="auto"/>
        <w:left w:val="none" w:sz="0" w:space="0" w:color="auto"/>
        <w:bottom w:val="none" w:sz="0" w:space="0" w:color="auto"/>
        <w:right w:val="none" w:sz="0" w:space="0" w:color="auto"/>
      </w:divBdr>
    </w:div>
    <w:div w:id="264844403">
      <w:bodyDiv w:val="1"/>
      <w:marLeft w:val="0"/>
      <w:marRight w:val="0"/>
      <w:marTop w:val="0"/>
      <w:marBottom w:val="0"/>
      <w:divBdr>
        <w:top w:val="none" w:sz="0" w:space="0" w:color="auto"/>
        <w:left w:val="none" w:sz="0" w:space="0" w:color="auto"/>
        <w:bottom w:val="none" w:sz="0" w:space="0" w:color="auto"/>
        <w:right w:val="none" w:sz="0" w:space="0" w:color="auto"/>
      </w:divBdr>
    </w:div>
    <w:div w:id="264845718">
      <w:bodyDiv w:val="1"/>
      <w:marLeft w:val="0"/>
      <w:marRight w:val="0"/>
      <w:marTop w:val="0"/>
      <w:marBottom w:val="0"/>
      <w:divBdr>
        <w:top w:val="none" w:sz="0" w:space="0" w:color="auto"/>
        <w:left w:val="none" w:sz="0" w:space="0" w:color="auto"/>
        <w:bottom w:val="none" w:sz="0" w:space="0" w:color="auto"/>
        <w:right w:val="none" w:sz="0" w:space="0" w:color="auto"/>
      </w:divBdr>
    </w:div>
    <w:div w:id="264922243">
      <w:bodyDiv w:val="1"/>
      <w:marLeft w:val="0"/>
      <w:marRight w:val="0"/>
      <w:marTop w:val="0"/>
      <w:marBottom w:val="0"/>
      <w:divBdr>
        <w:top w:val="none" w:sz="0" w:space="0" w:color="auto"/>
        <w:left w:val="none" w:sz="0" w:space="0" w:color="auto"/>
        <w:bottom w:val="none" w:sz="0" w:space="0" w:color="auto"/>
        <w:right w:val="none" w:sz="0" w:space="0" w:color="auto"/>
      </w:divBdr>
    </w:div>
    <w:div w:id="264922823">
      <w:bodyDiv w:val="1"/>
      <w:marLeft w:val="0"/>
      <w:marRight w:val="0"/>
      <w:marTop w:val="0"/>
      <w:marBottom w:val="0"/>
      <w:divBdr>
        <w:top w:val="none" w:sz="0" w:space="0" w:color="auto"/>
        <w:left w:val="none" w:sz="0" w:space="0" w:color="auto"/>
        <w:bottom w:val="none" w:sz="0" w:space="0" w:color="auto"/>
        <w:right w:val="none" w:sz="0" w:space="0" w:color="auto"/>
      </w:divBdr>
    </w:div>
    <w:div w:id="264924711">
      <w:bodyDiv w:val="1"/>
      <w:marLeft w:val="0"/>
      <w:marRight w:val="0"/>
      <w:marTop w:val="0"/>
      <w:marBottom w:val="0"/>
      <w:divBdr>
        <w:top w:val="none" w:sz="0" w:space="0" w:color="auto"/>
        <w:left w:val="none" w:sz="0" w:space="0" w:color="auto"/>
        <w:bottom w:val="none" w:sz="0" w:space="0" w:color="auto"/>
        <w:right w:val="none" w:sz="0" w:space="0" w:color="auto"/>
      </w:divBdr>
    </w:div>
    <w:div w:id="264925772">
      <w:bodyDiv w:val="1"/>
      <w:marLeft w:val="0"/>
      <w:marRight w:val="0"/>
      <w:marTop w:val="0"/>
      <w:marBottom w:val="0"/>
      <w:divBdr>
        <w:top w:val="none" w:sz="0" w:space="0" w:color="auto"/>
        <w:left w:val="none" w:sz="0" w:space="0" w:color="auto"/>
        <w:bottom w:val="none" w:sz="0" w:space="0" w:color="auto"/>
        <w:right w:val="none" w:sz="0" w:space="0" w:color="auto"/>
      </w:divBdr>
    </w:div>
    <w:div w:id="264926000">
      <w:bodyDiv w:val="1"/>
      <w:marLeft w:val="0"/>
      <w:marRight w:val="0"/>
      <w:marTop w:val="0"/>
      <w:marBottom w:val="0"/>
      <w:divBdr>
        <w:top w:val="none" w:sz="0" w:space="0" w:color="auto"/>
        <w:left w:val="none" w:sz="0" w:space="0" w:color="auto"/>
        <w:bottom w:val="none" w:sz="0" w:space="0" w:color="auto"/>
        <w:right w:val="none" w:sz="0" w:space="0" w:color="auto"/>
      </w:divBdr>
    </w:div>
    <w:div w:id="264964138">
      <w:bodyDiv w:val="1"/>
      <w:marLeft w:val="0"/>
      <w:marRight w:val="0"/>
      <w:marTop w:val="0"/>
      <w:marBottom w:val="0"/>
      <w:divBdr>
        <w:top w:val="none" w:sz="0" w:space="0" w:color="auto"/>
        <w:left w:val="none" w:sz="0" w:space="0" w:color="auto"/>
        <w:bottom w:val="none" w:sz="0" w:space="0" w:color="auto"/>
        <w:right w:val="none" w:sz="0" w:space="0" w:color="auto"/>
      </w:divBdr>
    </w:div>
    <w:div w:id="264965802">
      <w:bodyDiv w:val="1"/>
      <w:marLeft w:val="0"/>
      <w:marRight w:val="0"/>
      <w:marTop w:val="0"/>
      <w:marBottom w:val="0"/>
      <w:divBdr>
        <w:top w:val="none" w:sz="0" w:space="0" w:color="auto"/>
        <w:left w:val="none" w:sz="0" w:space="0" w:color="auto"/>
        <w:bottom w:val="none" w:sz="0" w:space="0" w:color="auto"/>
        <w:right w:val="none" w:sz="0" w:space="0" w:color="auto"/>
      </w:divBdr>
    </w:div>
    <w:div w:id="265039124">
      <w:bodyDiv w:val="1"/>
      <w:marLeft w:val="0"/>
      <w:marRight w:val="0"/>
      <w:marTop w:val="0"/>
      <w:marBottom w:val="0"/>
      <w:divBdr>
        <w:top w:val="none" w:sz="0" w:space="0" w:color="auto"/>
        <w:left w:val="none" w:sz="0" w:space="0" w:color="auto"/>
        <w:bottom w:val="none" w:sz="0" w:space="0" w:color="auto"/>
        <w:right w:val="none" w:sz="0" w:space="0" w:color="auto"/>
      </w:divBdr>
    </w:div>
    <w:div w:id="265041828">
      <w:bodyDiv w:val="1"/>
      <w:marLeft w:val="0"/>
      <w:marRight w:val="0"/>
      <w:marTop w:val="0"/>
      <w:marBottom w:val="0"/>
      <w:divBdr>
        <w:top w:val="none" w:sz="0" w:space="0" w:color="auto"/>
        <w:left w:val="none" w:sz="0" w:space="0" w:color="auto"/>
        <w:bottom w:val="none" w:sz="0" w:space="0" w:color="auto"/>
        <w:right w:val="none" w:sz="0" w:space="0" w:color="auto"/>
      </w:divBdr>
    </w:div>
    <w:div w:id="265112793">
      <w:bodyDiv w:val="1"/>
      <w:marLeft w:val="0"/>
      <w:marRight w:val="0"/>
      <w:marTop w:val="0"/>
      <w:marBottom w:val="0"/>
      <w:divBdr>
        <w:top w:val="none" w:sz="0" w:space="0" w:color="auto"/>
        <w:left w:val="none" w:sz="0" w:space="0" w:color="auto"/>
        <w:bottom w:val="none" w:sz="0" w:space="0" w:color="auto"/>
        <w:right w:val="none" w:sz="0" w:space="0" w:color="auto"/>
      </w:divBdr>
    </w:div>
    <w:div w:id="265120216">
      <w:bodyDiv w:val="1"/>
      <w:marLeft w:val="0"/>
      <w:marRight w:val="0"/>
      <w:marTop w:val="0"/>
      <w:marBottom w:val="0"/>
      <w:divBdr>
        <w:top w:val="none" w:sz="0" w:space="0" w:color="auto"/>
        <w:left w:val="none" w:sz="0" w:space="0" w:color="auto"/>
        <w:bottom w:val="none" w:sz="0" w:space="0" w:color="auto"/>
        <w:right w:val="none" w:sz="0" w:space="0" w:color="auto"/>
      </w:divBdr>
    </w:div>
    <w:div w:id="265120375">
      <w:bodyDiv w:val="1"/>
      <w:marLeft w:val="0"/>
      <w:marRight w:val="0"/>
      <w:marTop w:val="0"/>
      <w:marBottom w:val="0"/>
      <w:divBdr>
        <w:top w:val="none" w:sz="0" w:space="0" w:color="auto"/>
        <w:left w:val="none" w:sz="0" w:space="0" w:color="auto"/>
        <w:bottom w:val="none" w:sz="0" w:space="0" w:color="auto"/>
        <w:right w:val="none" w:sz="0" w:space="0" w:color="auto"/>
      </w:divBdr>
    </w:div>
    <w:div w:id="265159199">
      <w:bodyDiv w:val="1"/>
      <w:marLeft w:val="0"/>
      <w:marRight w:val="0"/>
      <w:marTop w:val="0"/>
      <w:marBottom w:val="0"/>
      <w:divBdr>
        <w:top w:val="none" w:sz="0" w:space="0" w:color="auto"/>
        <w:left w:val="none" w:sz="0" w:space="0" w:color="auto"/>
        <w:bottom w:val="none" w:sz="0" w:space="0" w:color="auto"/>
        <w:right w:val="none" w:sz="0" w:space="0" w:color="auto"/>
      </w:divBdr>
    </w:div>
    <w:div w:id="265191089">
      <w:bodyDiv w:val="1"/>
      <w:marLeft w:val="0"/>
      <w:marRight w:val="0"/>
      <w:marTop w:val="0"/>
      <w:marBottom w:val="0"/>
      <w:divBdr>
        <w:top w:val="none" w:sz="0" w:space="0" w:color="auto"/>
        <w:left w:val="none" w:sz="0" w:space="0" w:color="auto"/>
        <w:bottom w:val="none" w:sz="0" w:space="0" w:color="auto"/>
        <w:right w:val="none" w:sz="0" w:space="0" w:color="auto"/>
      </w:divBdr>
    </w:div>
    <w:div w:id="265307495">
      <w:bodyDiv w:val="1"/>
      <w:marLeft w:val="0"/>
      <w:marRight w:val="0"/>
      <w:marTop w:val="0"/>
      <w:marBottom w:val="0"/>
      <w:divBdr>
        <w:top w:val="none" w:sz="0" w:space="0" w:color="auto"/>
        <w:left w:val="none" w:sz="0" w:space="0" w:color="auto"/>
        <w:bottom w:val="none" w:sz="0" w:space="0" w:color="auto"/>
        <w:right w:val="none" w:sz="0" w:space="0" w:color="auto"/>
      </w:divBdr>
    </w:div>
    <w:div w:id="265309403">
      <w:bodyDiv w:val="1"/>
      <w:marLeft w:val="0"/>
      <w:marRight w:val="0"/>
      <w:marTop w:val="0"/>
      <w:marBottom w:val="0"/>
      <w:divBdr>
        <w:top w:val="none" w:sz="0" w:space="0" w:color="auto"/>
        <w:left w:val="none" w:sz="0" w:space="0" w:color="auto"/>
        <w:bottom w:val="none" w:sz="0" w:space="0" w:color="auto"/>
        <w:right w:val="none" w:sz="0" w:space="0" w:color="auto"/>
      </w:divBdr>
    </w:div>
    <w:div w:id="265356320">
      <w:bodyDiv w:val="1"/>
      <w:marLeft w:val="0"/>
      <w:marRight w:val="0"/>
      <w:marTop w:val="0"/>
      <w:marBottom w:val="0"/>
      <w:divBdr>
        <w:top w:val="none" w:sz="0" w:space="0" w:color="auto"/>
        <w:left w:val="none" w:sz="0" w:space="0" w:color="auto"/>
        <w:bottom w:val="none" w:sz="0" w:space="0" w:color="auto"/>
        <w:right w:val="none" w:sz="0" w:space="0" w:color="auto"/>
      </w:divBdr>
    </w:div>
    <w:div w:id="265381635">
      <w:bodyDiv w:val="1"/>
      <w:marLeft w:val="0"/>
      <w:marRight w:val="0"/>
      <w:marTop w:val="0"/>
      <w:marBottom w:val="0"/>
      <w:divBdr>
        <w:top w:val="none" w:sz="0" w:space="0" w:color="auto"/>
        <w:left w:val="none" w:sz="0" w:space="0" w:color="auto"/>
        <w:bottom w:val="none" w:sz="0" w:space="0" w:color="auto"/>
        <w:right w:val="none" w:sz="0" w:space="0" w:color="auto"/>
      </w:divBdr>
    </w:div>
    <w:div w:id="265424084">
      <w:bodyDiv w:val="1"/>
      <w:marLeft w:val="0"/>
      <w:marRight w:val="0"/>
      <w:marTop w:val="0"/>
      <w:marBottom w:val="0"/>
      <w:divBdr>
        <w:top w:val="none" w:sz="0" w:space="0" w:color="auto"/>
        <w:left w:val="none" w:sz="0" w:space="0" w:color="auto"/>
        <w:bottom w:val="none" w:sz="0" w:space="0" w:color="auto"/>
        <w:right w:val="none" w:sz="0" w:space="0" w:color="auto"/>
      </w:divBdr>
    </w:div>
    <w:div w:id="265427641">
      <w:bodyDiv w:val="1"/>
      <w:marLeft w:val="0"/>
      <w:marRight w:val="0"/>
      <w:marTop w:val="0"/>
      <w:marBottom w:val="0"/>
      <w:divBdr>
        <w:top w:val="none" w:sz="0" w:space="0" w:color="auto"/>
        <w:left w:val="none" w:sz="0" w:space="0" w:color="auto"/>
        <w:bottom w:val="none" w:sz="0" w:space="0" w:color="auto"/>
        <w:right w:val="none" w:sz="0" w:space="0" w:color="auto"/>
      </w:divBdr>
    </w:div>
    <w:div w:id="265428178">
      <w:bodyDiv w:val="1"/>
      <w:marLeft w:val="0"/>
      <w:marRight w:val="0"/>
      <w:marTop w:val="0"/>
      <w:marBottom w:val="0"/>
      <w:divBdr>
        <w:top w:val="none" w:sz="0" w:space="0" w:color="auto"/>
        <w:left w:val="none" w:sz="0" w:space="0" w:color="auto"/>
        <w:bottom w:val="none" w:sz="0" w:space="0" w:color="auto"/>
        <w:right w:val="none" w:sz="0" w:space="0" w:color="auto"/>
      </w:divBdr>
    </w:div>
    <w:div w:id="265429604">
      <w:bodyDiv w:val="1"/>
      <w:marLeft w:val="0"/>
      <w:marRight w:val="0"/>
      <w:marTop w:val="0"/>
      <w:marBottom w:val="0"/>
      <w:divBdr>
        <w:top w:val="none" w:sz="0" w:space="0" w:color="auto"/>
        <w:left w:val="none" w:sz="0" w:space="0" w:color="auto"/>
        <w:bottom w:val="none" w:sz="0" w:space="0" w:color="auto"/>
        <w:right w:val="none" w:sz="0" w:space="0" w:color="auto"/>
      </w:divBdr>
    </w:div>
    <w:div w:id="265503332">
      <w:bodyDiv w:val="1"/>
      <w:marLeft w:val="0"/>
      <w:marRight w:val="0"/>
      <w:marTop w:val="0"/>
      <w:marBottom w:val="0"/>
      <w:divBdr>
        <w:top w:val="none" w:sz="0" w:space="0" w:color="auto"/>
        <w:left w:val="none" w:sz="0" w:space="0" w:color="auto"/>
        <w:bottom w:val="none" w:sz="0" w:space="0" w:color="auto"/>
        <w:right w:val="none" w:sz="0" w:space="0" w:color="auto"/>
      </w:divBdr>
    </w:div>
    <w:div w:id="265505825">
      <w:bodyDiv w:val="1"/>
      <w:marLeft w:val="0"/>
      <w:marRight w:val="0"/>
      <w:marTop w:val="0"/>
      <w:marBottom w:val="0"/>
      <w:divBdr>
        <w:top w:val="none" w:sz="0" w:space="0" w:color="auto"/>
        <w:left w:val="none" w:sz="0" w:space="0" w:color="auto"/>
        <w:bottom w:val="none" w:sz="0" w:space="0" w:color="auto"/>
        <w:right w:val="none" w:sz="0" w:space="0" w:color="auto"/>
      </w:divBdr>
    </w:div>
    <w:div w:id="265575059">
      <w:bodyDiv w:val="1"/>
      <w:marLeft w:val="0"/>
      <w:marRight w:val="0"/>
      <w:marTop w:val="0"/>
      <w:marBottom w:val="0"/>
      <w:divBdr>
        <w:top w:val="none" w:sz="0" w:space="0" w:color="auto"/>
        <w:left w:val="none" w:sz="0" w:space="0" w:color="auto"/>
        <w:bottom w:val="none" w:sz="0" w:space="0" w:color="auto"/>
        <w:right w:val="none" w:sz="0" w:space="0" w:color="auto"/>
      </w:divBdr>
    </w:div>
    <w:div w:id="265579201">
      <w:bodyDiv w:val="1"/>
      <w:marLeft w:val="0"/>
      <w:marRight w:val="0"/>
      <w:marTop w:val="0"/>
      <w:marBottom w:val="0"/>
      <w:divBdr>
        <w:top w:val="none" w:sz="0" w:space="0" w:color="auto"/>
        <w:left w:val="none" w:sz="0" w:space="0" w:color="auto"/>
        <w:bottom w:val="none" w:sz="0" w:space="0" w:color="auto"/>
        <w:right w:val="none" w:sz="0" w:space="0" w:color="auto"/>
      </w:divBdr>
    </w:div>
    <w:div w:id="265580539">
      <w:bodyDiv w:val="1"/>
      <w:marLeft w:val="0"/>
      <w:marRight w:val="0"/>
      <w:marTop w:val="0"/>
      <w:marBottom w:val="0"/>
      <w:divBdr>
        <w:top w:val="none" w:sz="0" w:space="0" w:color="auto"/>
        <w:left w:val="none" w:sz="0" w:space="0" w:color="auto"/>
        <w:bottom w:val="none" w:sz="0" w:space="0" w:color="auto"/>
        <w:right w:val="none" w:sz="0" w:space="0" w:color="auto"/>
      </w:divBdr>
    </w:div>
    <w:div w:id="265580670">
      <w:bodyDiv w:val="1"/>
      <w:marLeft w:val="0"/>
      <w:marRight w:val="0"/>
      <w:marTop w:val="0"/>
      <w:marBottom w:val="0"/>
      <w:divBdr>
        <w:top w:val="none" w:sz="0" w:space="0" w:color="auto"/>
        <w:left w:val="none" w:sz="0" w:space="0" w:color="auto"/>
        <w:bottom w:val="none" w:sz="0" w:space="0" w:color="auto"/>
        <w:right w:val="none" w:sz="0" w:space="0" w:color="auto"/>
      </w:divBdr>
    </w:div>
    <w:div w:id="265582049">
      <w:bodyDiv w:val="1"/>
      <w:marLeft w:val="0"/>
      <w:marRight w:val="0"/>
      <w:marTop w:val="0"/>
      <w:marBottom w:val="0"/>
      <w:divBdr>
        <w:top w:val="none" w:sz="0" w:space="0" w:color="auto"/>
        <w:left w:val="none" w:sz="0" w:space="0" w:color="auto"/>
        <w:bottom w:val="none" w:sz="0" w:space="0" w:color="auto"/>
        <w:right w:val="none" w:sz="0" w:space="0" w:color="auto"/>
      </w:divBdr>
    </w:div>
    <w:div w:id="265623773">
      <w:bodyDiv w:val="1"/>
      <w:marLeft w:val="0"/>
      <w:marRight w:val="0"/>
      <w:marTop w:val="0"/>
      <w:marBottom w:val="0"/>
      <w:divBdr>
        <w:top w:val="none" w:sz="0" w:space="0" w:color="auto"/>
        <w:left w:val="none" w:sz="0" w:space="0" w:color="auto"/>
        <w:bottom w:val="none" w:sz="0" w:space="0" w:color="auto"/>
        <w:right w:val="none" w:sz="0" w:space="0" w:color="auto"/>
      </w:divBdr>
    </w:div>
    <w:div w:id="265623861">
      <w:bodyDiv w:val="1"/>
      <w:marLeft w:val="0"/>
      <w:marRight w:val="0"/>
      <w:marTop w:val="0"/>
      <w:marBottom w:val="0"/>
      <w:divBdr>
        <w:top w:val="none" w:sz="0" w:space="0" w:color="auto"/>
        <w:left w:val="none" w:sz="0" w:space="0" w:color="auto"/>
        <w:bottom w:val="none" w:sz="0" w:space="0" w:color="auto"/>
        <w:right w:val="none" w:sz="0" w:space="0" w:color="auto"/>
      </w:divBdr>
    </w:div>
    <w:div w:id="265699562">
      <w:bodyDiv w:val="1"/>
      <w:marLeft w:val="0"/>
      <w:marRight w:val="0"/>
      <w:marTop w:val="0"/>
      <w:marBottom w:val="0"/>
      <w:divBdr>
        <w:top w:val="none" w:sz="0" w:space="0" w:color="auto"/>
        <w:left w:val="none" w:sz="0" w:space="0" w:color="auto"/>
        <w:bottom w:val="none" w:sz="0" w:space="0" w:color="auto"/>
        <w:right w:val="none" w:sz="0" w:space="0" w:color="auto"/>
      </w:divBdr>
    </w:div>
    <w:div w:id="265768478">
      <w:bodyDiv w:val="1"/>
      <w:marLeft w:val="0"/>
      <w:marRight w:val="0"/>
      <w:marTop w:val="0"/>
      <w:marBottom w:val="0"/>
      <w:divBdr>
        <w:top w:val="none" w:sz="0" w:space="0" w:color="auto"/>
        <w:left w:val="none" w:sz="0" w:space="0" w:color="auto"/>
        <w:bottom w:val="none" w:sz="0" w:space="0" w:color="auto"/>
        <w:right w:val="none" w:sz="0" w:space="0" w:color="auto"/>
      </w:divBdr>
    </w:div>
    <w:div w:id="265817373">
      <w:bodyDiv w:val="1"/>
      <w:marLeft w:val="0"/>
      <w:marRight w:val="0"/>
      <w:marTop w:val="0"/>
      <w:marBottom w:val="0"/>
      <w:divBdr>
        <w:top w:val="none" w:sz="0" w:space="0" w:color="auto"/>
        <w:left w:val="none" w:sz="0" w:space="0" w:color="auto"/>
        <w:bottom w:val="none" w:sz="0" w:space="0" w:color="auto"/>
        <w:right w:val="none" w:sz="0" w:space="0" w:color="auto"/>
      </w:divBdr>
    </w:div>
    <w:div w:id="265844527">
      <w:bodyDiv w:val="1"/>
      <w:marLeft w:val="0"/>
      <w:marRight w:val="0"/>
      <w:marTop w:val="0"/>
      <w:marBottom w:val="0"/>
      <w:divBdr>
        <w:top w:val="none" w:sz="0" w:space="0" w:color="auto"/>
        <w:left w:val="none" w:sz="0" w:space="0" w:color="auto"/>
        <w:bottom w:val="none" w:sz="0" w:space="0" w:color="auto"/>
        <w:right w:val="none" w:sz="0" w:space="0" w:color="auto"/>
      </w:divBdr>
    </w:div>
    <w:div w:id="265889153">
      <w:bodyDiv w:val="1"/>
      <w:marLeft w:val="0"/>
      <w:marRight w:val="0"/>
      <w:marTop w:val="0"/>
      <w:marBottom w:val="0"/>
      <w:divBdr>
        <w:top w:val="none" w:sz="0" w:space="0" w:color="auto"/>
        <w:left w:val="none" w:sz="0" w:space="0" w:color="auto"/>
        <w:bottom w:val="none" w:sz="0" w:space="0" w:color="auto"/>
        <w:right w:val="none" w:sz="0" w:space="0" w:color="auto"/>
      </w:divBdr>
    </w:div>
    <w:div w:id="265890363">
      <w:bodyDiv w:val="1"/>
      <w:marLeft w:val="0"/>
      <w:marRight w:val="0"/>
      <w:marTop w:val="0"/>
      <w:marBottom w:val="0"/>
      <w:divBdr>
        <w:top w:val="none" w:sz="0" w:space="0" w:color="auto"/>
        <w:left w:val="none" w:sz="0" w:space="0" w:color="auto"/>
        <w:bottom w:val="none" w:sz="0" w:space="0" w:color="auto"/>
        <w:right w:val="none" w:sz="0" w:space="0" w:color="auto"/>
      </w:divBdr>
    </w:div>
    <w:div w:id="265891071">
      <w:bodyDiv w:val="1"/>
      <w:marLeft w:val="0"/>
      <w:marRight w:val="0"/>
      <w:marTop w:val="0"/>
      <w:marBottom w:val="0"/>
      <w:divBdr>
        <w:top w:val="none" w:sz="0" w:space="0" w:color="auto"/>
        <w:left w:val="none" w:sz="0" w:space="0" w:color="auto"/>
        <w:bottom w:val="none" w:sz="0" w:space="0" w:color="auto"/>
        <w:right w:val="none" w:sz="0" w:space="0" w:color="auto"/>
      </w:divBdr>
    </w:div>
    <w:div w:id="265893972">
      <w:bodyDiv w:val="1"/>
      <w:marLeft w:val="0"/>
      <w:marRight w:val="0"/>
      <w:marTop w:val="0"/>
      <w:marBottom w:val="0"/>
      <w:divBdr>
        <w:top w:val="none" w:sz="0" w:space="0" w:color="auto"/>
        <w:left w:val="none" w:sz="0" w:space="0" w:color="auto"/>
        <w:bottom w:val="none" w:sz="0" w:space="0" w:color="auto"/>
        <w:right w:val="none" w:sz="0" w:space="0" w:color="auto"/>
      </w:divBdr>
    </w:div>
    <w:div w:id="265964435">
      <w:bodyDiv w:val="1"/>
      <w:marLeft w:val="0"/>
      <w:marRight w:val="0"/>
      <w:marTop w:val="0"/>
      <w:marBottom w:val="0"/>
      <w:divBdr>
        <w:top w:val="none" w:sz="0" w:space="0" w:color="auto"/>
        <w:left w:val="none" w:sz="0" w:space="0" w:color="auto"/>
        <w:bottom w:val="none" w:sz="0" w:space="0" w:color="auto"/>
        <w:right w:val="none" w:sz="0" w:space="0" w:color="auto"/>
      </w:divBdr>
    </w:div>
    <w:div w:id="265965853">
      <w:bodyDiv w:val="1"/>
      <w:marLeft w:val="0"/>
      <w:marRight w:val="0"/>
      <w:marTop w:val="0"/>
      <w:marBottom w:val="0"/>
      <w:divBdr>
        <w:top w:val="none" w:sz="0" w:space="0" w:color="auto"/>
        <w:left w:val="none" w:sz="0" w:space="0" w:color="auto"/>
        <w:bottom w:val="none" w:sz="0" w:space="0" w:color="auto"/>
        <w:right w:val="none" w:sz="0" w:space="0" w:color="auto"/>
      </w:divBdr>
    </w:div>
    <w:div w:id="265968912">
      <w:bodyDiv w:val="1"/>
      <w:marLeft w:val="0"/>
      <w:marRight w:val="0"/>
      <w:marTop w:val="0"/>
      <w:marBottom w:val="0"/>
      <w:divBdr>
        <w:top w:val="none" w:sz="0" w:space="0" w:color="auto"/>
        <w:left w:val="none" w:sz="0" w:space="0" w:color="auto"/>
        <w:bottom w:val="none" w:sz="0" w:space="0" w:color="auto"/>
        <w:right w:val="none" w:sz="0" w:space="0" w:color="auto"/>
      </w:divBdr>
    </w:div>
    <w:div w:id="265970768">
      <w:bodyDiv w:val="1"/>
      <w:marLeft w:val="0"/>
      <w:marRight w:val="0"/>
      <w:marTop w:val="0"/>
      <w:marBottom w:val="0"/>
      <w:divBdr>
        <w:top w:val="none" w:sz="0" w:space="0" w:color="auto"/>
        <w:left w:val="none" w:sz="0" w:space="0" w:color="auto"/>
        <w:bottom w:val="none" w:sz="0" w:space="0" w:color="auto"/>
        <w:right w:val="none" w:sz="0" w:space="0" w:color="auto"/>
      </w:divBdr>
    </w:div>
    <w:div w:id="266012420">
      <w:bodyDiv w:val="1"/>
      <w:marLeft w:val="0"/>
      <w:marRight w:val="0"/>
      <w:marTop w:val="0"/>
      <w:marBottom w:val="0"/>
      <w:divBdr>
        <w:top w:val="none" w:sz="0" w:space="0" w:color="auto"/>
        <w:left w:val="none" w:sz="0" w:space="0" w:color="auto"/>
        <w:bottom w:val="none" w:sz="0" w:space="0" w:color="auto"/>
        <w:right w:val="none" w:sz="0" w:space="0" w:color="auto"/>
      </w:divBdr>
    </w:div>
    <w:div w:id="266039975">
      <w:bodyDiv w:val="1"/>
      <w:marLeft w:val="0"/>
      <w:marRight w:val="0"/>
      <w:marTop w:val="0"/>
      <w:marBottom w:val="0"/>
      <w:divBdr>
        <w:top w:val="none" w:sz="0" w:space="0" w:color="auto"/>
        <w:left w:val="none" w:sz="0" w:space="0" w:color="auto"/>
        <w:bottom w:val="none" w:sz="0" w:space="0" w:color="auto"/>
        <w:right w:val="none" w:sz="0" w:space="0" w:color="auto"/>
      </w:divBdr>
    </w:div>
    <w:div w:id="266042045">
      <w:bodyDiv w:val="1"/>
      <w:marLeft w:val="0"/>
      <w:marRight w:val="0"/>
      <w:marTop w:val="0"/>
      <w:marBottom w:val="0"/>
      <w:divBdr>
        <w:top w:val="none" w:sz="0" w:space="0" w:color="auto"/>
        <w:left w:val="none" w:sz="0" w:space="0" w:color="auto"/>
        <w:bottom w:val="none" w:sz="0" w:space="0" w:color="auto"/>
        <w:right w:val="none" w:sz="0" w:space="0" w:color="auto"/>
      </w:divBdr>
    </w:div>
    <w:div w:id="266042314">
      <w:bodyDiv w:val="1"/>
      <w:marLeft w:val="0"/>
      <w:marRight w:val="0"/>
      <w:marTop w:val="0"/>
      <w:marBottom w:val="0"/>
      <w:divBdr>
        <w:top w:val="none" w:sz="0" w:space="0" w:color="auto"/>
        <w:left w:val="none" w:sz="0" w:space="0" w:color="auto"/>
        <w:bottom w:val="none" w:sz="0" w:space="0" w:color="auto"/>
        <w:right w:val="none" w:sz="0" w:space="0" w:color="auto"/>
      </w:divBdr>
    </w:div>
    <w:div w:id="266079433">
      <w:bodyDiv w:val="1"/>
      <w:marLeft w:val="0"/>
      <w:marRight w:val="0"/>
      <w:marTop w:val="0"/>
      <w:marBottom w:val="0"/>
      <w:divBdr>
        <w:top w:val="none" w:sz="0" w:space="0" w:color="auto"/>
        <w:left w:val="none" w:sz="0" w:space="0" w:color="auto"/>
        <w:bottom w:val="none" w:sz="0" w:space="0" w:color="auto"/>
        <w:right w:val="none" w:sz="0" w:space="0" w:color="auto"/>
      </w:divBdr>
    </w:div>
    <w:div w:id="266083759">
      <w:bodyDiv w:val="1"/>
      <w:marLeft w:val="0"/>
      <w:marRight w:val="0"/>
      <w:marTop w:val="0"/>
      <w:marBottom w:val="0"/>
      <w:divBdr>
        <w:top w:val="none" w:sz="0" w:space="0" w:color="auto"/>
        <w:left w:val="none" w:sz="0" w:space="0" w:color="auto"/>
        <w:bottom w:val="none" w:sz="0" w:space="0" w:color="auto"/>
        <w:right w:val="none" w:sz="0" w:space="0" w:color="auto"/>
      </w:divBdr>
    </w:div>
    <w:div w:id="266085516">
      <w:bodyDiv w:val="1"/>
      <w:marLeft w:val="0"/>
      <w:marRight w:val="0"/>
      <w:marTop w:val="0"/>
      <w:marBottom w:val="0"/>
      <w:divBdr>
        <w:top w:val="none" w:sz="0" w:space="0" w:color="auto"/>
        <w:left w:val="none" w:sz="0" w:space="0" w:color="auto"/>
        <w:bottom w:val="none" w:sz="0" w:space="0" w:color="auto"/>
        <w:right w:val="none" w:sz="0" w:space="0" w:color="auto"/>
      </w:divBdr>
    </w:div>
    <w:div w:id="266086399">
      <w:bodyDiv w:val="1"/>
      <w:marLeft w:val="0"/>
      <w:marRight w:val="0"/>
      <w:marTop w:val="0"/>
      <w:marBottom w:val="0"/>
      <w:divBdr>
        <w:top w:val="none" w:sz="0" w:space="0" w:color="auto"/>
        <w:left w:val="none" w:sz="0" w:space="0" w:color="auto"/>
        <w:bottom w:val="none" w:sz="0" w:space="0" w:color="auto"/>
        <w:right w:val="none" w:sz="0" w:space="0" w:color="auto"/>
      </w:divBdr>
    </w:div>
    <w:div w:id="266155387">
      <w:bodyDiv w:val="1"/>
      <w:marLeft w:val="0"/>
      <w:marRight w:val="0"/>
      <w:marTop w:val="0"/>
      <w:marBottom w:val="0"/>
      <w:divBdr>
        <w:top w:val="none" w:sz="0" w:space="0" w:color="auto"/>
        <w:left w:val="none" w:sz="0" w:space="0" w:color="auto"/>
        <w:bottom w:val="none" w:sz="0" w:space="0" w:color="auto"/>
        <w:right w:val="none" w:sz="0" w:space="0" w:color="auto"/>
      </w:divBdr>
    </w:div>
    <w:div w:id="266161264">
      <w:bodyDiv w:val="1"/>
      <w:marLeft w:val="0"/>
      <w:marRight w:val="0"/>
      <w:marTop w:val="0"/>
      <w:marBottom w:val="0"/>
      <w:divBdr>
        <w:top w:val="none" w:sz="0" w:space="0" w:color="auto"/>
        <w:left w:val="none" w:sz="0" w:space="0" w:color="auto"/>
        <w:bottom w:val="none" w:sz="0" w:space="0" w:color="auto"/>
        <w:right w:val="none" w:sz="0" w:space="0" w:color="auto"/>
      </w:divBdr>
    </w:div>
    <w:div w:id="266161277">
      <w:bodyDiv w:val="1"/>
      <w:marLeft w:val="0"/>
      <w:marRight w:val="0"/>
      <w:marTop w:val="0"/>
      <w:marBottom w:val="0"/>
      <w:divBdr>
        <w:top w:val="none" w:sz="0" w:space="0" w:color="auto"/>
        <w:left w:val="none" w:sz="0" w:space="0" w:color="auto"/>
        <w:bottom w:val="none" w:sz="0" w:space="0" w:color="auto"/>
        <w:right w:val="none" w:sz="0" w:space="0" w:color="auto"/>
      </w:divBdr>
    </w:div>
    <w:div w:id="266238202">
      <w:bodyDiv w:val="1"/>
      <w:marLeft w:val="0"/>
      <w:marRight w:val="0"/>
      <w:marTop w:val="0"/>
      <w:marBottom w:val="0"/>
      <w:divBdr>
        <w:top w:val="none" w:sz="0" w:space="0" w:color="auto"/>
        <w:left w:val="none" w:sz="0" w:space="0" w:color="auto"/>
        <w:bottom w:val="none" w:sz="0" w:space="0" w:color="auto"/>
        <w:right w:val="none" w:sz="0" w:space="0" w:color="auto"/>
      </w:divBdr>
    </w:div>
    <w:div w:id="266275788">
      <w:bodyDiv w:val="1"/>
      <w:marLeft w:val="0"/>
      <w:marRight w:val="0"/>
      <w:marTop w:val="0"/>
      <w:marBottom w:val="0"/>
      <w:divBdr>
        <w:top w:val="none" w:sz="0" w:space="0" w:color="auto"/>
        <w:left w:val="none" w:sz="0" w:space="0" w:color="auto"/>
        <w:bottom w:val="none" w:sz="0" w:space="0" w:color="auto"/>
        <w:right w:val="none" w:sz="0" w:space="0" w:color="auto"/>
      </w:divBdr>
    </w:div>
    <w:div w:id="266275986">
      <w:bodyDiv w:val="1"/>
      <w:marLeft w:val="0"/>
      <w:marRight w:val="0"/>
      <w:marTop w:val="0"/>
      <w:marBottom w:val="0"/>
      <w:divBdr>
        <w:top w:val="none" w:sz="0" w:space="0" w:color="auto"/>
        <w:left w:val="none" w:sz="0" w:space="0" w:color="auto"/>
        <w:bottom w:val="none" w:sz="0" w:space="0" w:color="auto"/>
        <w:right w:val="none" w:sz="0" w:space="0" w:color="auto"/>
      </w:divBdr>
    </w:div>
    <w:div w:id="266276272">
      <w:bodyDiv w:val="1"/>
      <w:marLeft w:val="0"/>
      <w:marRight w:val="0"/>
      <w:marTop w:val="0"/>
      <w:marBottom w:val="0"/>
      <w:divBdr>
        <w:top w:val="none" w:sz="0" w:space="0" w:color="auto"/>
        <w:left w:val="none" w:sz="0" w:space="0" w:color="auto"/>
        <w:bottom w:val="none" w:sz="0" w:space="0" w:color="auto"/>
        <w:right w:val="none" w:sz="0" w:space="0" w:color="auto"/>
      </w:divBdr>
    </w:div>
    <w:div w:id="266279321">
      <w:bodyDiv w:val="1"/>
      <w:marLeft w:val="0"/>
      <w:marRight w:val="0"/>
      <w:marTop w:val="0"/>
      <w:marBottom w:val="0"/>
      <w:divBdr>
        <w:top w:val="none" w:sz="0" w:space="0" w:color="auto"/>
        <w:left w:val="none" w:sz="0" w:space="0" w:color="auto"/>
        <w:bottom w:val="none" w:sz="0" w:space="0" w:color="auto"/>
        <w:right w:val="none" w:sz="0" w:space="0" w:color="auto"/>
      </w:divBdr>
    </w:div>
    <w:div w:id="266348826">
      <w:bodyDiv w:val="1"/>
      <w:marLeft w:val="0"/>
      <w:marRight w:val="0"/>
      <w:marTop w:val="0"/>
      <w:marBottom w:val="0"/>
      <w:divBdr>
        <w:top w:val="none" w:sz="0" w:space="0" w:color="auto"/>
        <w:left w:val="none" w:sz="0" w:space="0" w:color="auto"/>
        <w:bottom w:val="none" w:sz="0" w:space="0" w:color="auto"/>
        <w:right w:val="none" w:sz="0" w:space="0" w:color="auto"/>
      </w:divBdr>
    </w:div>
    <w:div w:id="266349505">
      <w:bodyDiv w:val="1"/>
      <w:marLeft w:val="0"/>
      <w:marRight w:val="0"/>
      <w:marTop w:val="0"/>
      <w:marBottom w:val="0"/>
      <w:divBdr>
        <w:top w:val="none" w:sz="0" w:space="0" w:color="auto"/>
        <w:left w:val="none" w:sz="0" w:space="0" w:color="auto"/>
        <w:bottom w:val="none" w:sz="0" w:space="0" w:color="auto"/>
        <w:right w:val="none" w:sz="0" w:space="0" w:color="auto"/>
      </w:divBdr>
    </w:div>
    <w:div w:id="266349522">
      <w:bodyDiv w:val="1"/>
      <w:marLeft w:val="0"/>
      <w:marRight w:val="0"/>
      <w:marTop w:val="0"/>
      <w:marBottom w:val="0"/>
      <w:divBdr>
        <w:top w:val="none" w:sz="0" w:space="0" w:color="auto"/>
        <w:left w:val="none" w:sz="0" w:space="0" w:color="auto"/>
        <w:bottom w:val="none" w:sz="0" w:space="0" w:color="auto"/>
        <w:right w:val="none" w:sz="0" w:space="0" w:color="auto"/>
      </w:divBdr>
    </w:div>
    <w:div w:id="266351931">
      <w:bodyDiv w:val="1"/>
      <w:marLeft w:val="0"/>
      <w:marRight w:val="0"/>
      <w:marTop w:val="0"/>
      <w:marBottom w:val="0"/>
      <w:divBdr>
        <w:top w:val="none" w:sz="0" w:space="0" w:color="auto"/>
        <w:left w:val="none" w:sz="0" w:space="0" w:color="auto"/>
        <w:bottom w:val="none" w:sz="0" w:space="0" w:color="auto"/>
        <w:right w:val="none" w:sz="0" w:space="0" w:color="auto"/>
      </w:divBdr>
    </w:div>
    <w:div w:id="266426859">
      <w:bodyDiv w:val="1"/>
      <w:marLeft w:val="0"/>
      <w:marRight w:val="0"/>
      <w:marTop w:val="0"/>
      <w:marBottom w:val="0"/>
      <w:divBdr>
        <w:top w:val="none" w:sz="0" w:space="0" w:color="auto"/>
        <w:left w:val="none" w:sz="0" w:space="0" w:color="auto"/>
        <w:bottom w:val="none" w:sz="0" w:space="0" w:color="auto"/>
        <w:right w:val="none" w:sz="0" w:space="0" w:color="auto"/>
      </w:divBdr>
    </w:div>
    <w:div w:id="266427375">
      <w:bodyDiv w:val="1"/>
      <w:marLeft w:val="0"/>
      <w:marRight w:val="0"/>
      <w:marTop w:val="0"/>
      <w:marBottom w:val="0"/>
      <w:divBdr>
        <w:top w:val="none" w:sz="0" w:space="0" w:color="auto"/>
        <w:left w:val="none" w:sz="0" w:space="0" w:color="auto"/>
        <w:bottom w:val="none" w:sz="0" w:space="0" w:color="auto"/>
        <w:right w:val="none" w:sz="0" w:space="0" w:color="auto"/>
      </w:divBdr>
    </w:div>
    <w:div w:id="266432249">
      <w:bodyDiv w:val="1"/>
      <w:marLeft w:val="0"/>
      <w:marRight w:val="0"/>
      <w:marTop w:val="0"/>
      <w:marBottom w:val="0"/>
      <w:divBdr>
        <w:top w:val="none" w:sz="0" w:space="0" w:color="auto"/>
        <w:left w:val="none" w:sz="0" w:space="0" w:color="auto"/>
        <w:bottom w:val="none" w:sz="0" w:space="0" w:color="auto"/>
        <w:right w:val="none" w:sz="0" w:space="0" w:color="auto"/>
      </w:divBdr>
    </w:div>
    <w:div w:id="266474664">
      <w:bodyDiv w:val="1"/>
      <w:marLeft w:val="0"/>
      <w:marRight w:val="0"/>
      <w:marTop w:val="0"/>
      <w:marBottom w:val="0"/>
      <w:divBdr>
        <w:top w:val="none" w:sz="0" w:space="0" w:color="auto"/>
        <w:left w:val="none" w:sz="0" w:space="0" w:color="auto"/>
        <w:bottom w:val="none" w:sz="0" w:space="0" w:color="auto"/>
        <w:right w:val="none" w:sz="0" w:space="0" w:color="auto"/>
      </w:divBdr>
    </w:div>
    <w:div w:id="266502032">
      <w:bodyDiv w:val="1"/>
      <w:marLeft w:val="0"/>
      <w:marRight w:val="0"/>
      <w:marTop w:val="0"/>
      <w:marBottom w:val="0"/>
      <w:divBdr>
        <w:top w:val="none" w:sz="0" w:space="0" w:color="auto"/>
        <w:left w:val="none" w:sz="0" w:space="0" w:color="auto"/>
        <w:bottom w:val="none" w:sz="0" w:space="0" w:color="auto"/>
        <w:right w:val="none" w:sz="0" w:space="0" w:color="auto"/>
      </w:divBdr>
    </w:div>
    <w:div w:id="266542209">
      <w:bodyDiv w:val="1"/>
      <w:marLeft w:val="0"/>
      <w:marRight w:val="0"/>
      <w:marTop w:val="0"/>
      <w:marBottom w:val="0"/>
      <w:divBdr>
        <w:top w:val="none" w:sz="0" w:space="0" w:color="auto"/>
        <w:left w:val="none" w:sz="0" w:space="0" w:color="auto"/>
        <w:bottom w:val="none" w:sz="0" w:space="0" w:color="auto"/>
        <w:right w:val="none" w:sz="0" w:space="0" w:color="auto"/>
      </w:divBdr>
    </w:div>
    <w:div w:id="266545541">
      <w:bodyDiv w:val="1"/>
      <w:marLeft w:val="0"/>
      <w:marRight w:val="0"/>
      <w:marTop w:val="0"/>
      <w:marBottom w:val="0"/>
      <w:divBdr>
        <w:top w:val="none" w:sz="0" w:space="0" w:color="auto"/>
        <w:left w:val="none" w:sz="0" w:space="0" w:color="auto"/>
        <w:bottom w:val="none" w:sz="0" w:space="0" w:color="auto"/>
        <w:right w:val="none" w:sz="0" w:space="0" w:color="auto"/>
      </w:divBdr>
    </w:div>
    <w:div w:id="266548128">
      <w:bodyDiv w:val="1"/>
      <w:marLeft w:val="0"/>
      <w:marRight w:val="0"/>
      <w:marTop w:val="0"/>
      <w:marBottom w:val="0"/>
      <w:divBdr>
        <w:top w:val="none" w:sz="0" w:space="0" w:color="auto"/>
        <w:left w:val="none" w:sz="0" w:space="0" w:color="auto"/>
        <w:bottom w:val="none" w:sz="0" w:space="0" w:color="auto"/>
        <w:right w:val="none" w:sz="0" w:space="0" w:color="auto"/>
      </w:divBdr>
    </w:div>
    <w:div w:id="266619219">
      <w:bodyDiv w:val="1"/>
      <w:marLeft w:val="0"/>
      <w:marRight w:val="0"/>
      <w:marTop w:val="0"/>
      <w:marBottom w:val="0"/>
      <w:divBdr>
        <w:top w:val="none" w:sz="0" w:space="0" w:color="auto"/>
        <w:left w:val="none" w:sz="0" w:space="0" w:color="auto"/>
        <w:bottom w:val="none" w:sz="0" w:space="0" w:color="auto"/>
        <w:right w:val="none" w:sz="0" w:space="0" w:color="auto"/>
      </w:divBdr>
    </w:div>
    <w:div w:id="266622224">
      <w:bodyDiv w:val="1"/>
      <w:marLeft w:val="0"/>
      <w:marRight w:val="0"/>
      <w:marTop w:val="0"/>
      <w:marBottom w:val="0"/>
      <w:divBdr>
        <w:top w:val="none" w:sz="0" w:space="0" w:color="auto"/>
        <w:left w:val="none" w:sz="0" w:space="0" w:color="auto"/>
        <w:bottom w:val="none" w:sz="0" w:space="0" w:color="auto"/>
        <w:right w:val="none" w:sz="0" w:space="0" w:color="auto"/>
      </w:divBdr>
    </w:div>
    <w:div w:id="266694462">
      <w:bodyDiv w:val="1"/>
      <w:marLeft w:val="0"/>
      <w:marRight w:val="0"/>
      <w:marTop w:val="0"/>
      <w:marBottom w:val="0"/>
      <w:divBdr>
        <w:top w:val="none" w:sz="0" w:space="0" w:color="auto"/>
        <w:left w:val="none" w:sz="0" w:space="0" w:color="auto"/>
        <w:bottom w:val="none" w:sz="0" w:space="0" w:color="auto"/>
        <w:right w:val="none" w:sz="0" w:space="0" w:color="auto"/>
      </w:divBdr>
    </w:div>
    <w:div w:id="266696600">
      <w:bodyDiv w:val="1"/>
      <w:marLeft w:val="0"/>
      <w:marRight w:val="0"/>
      <w:marTop w:val="0"/>
      <w:marBottom w:val="0"/>
      <w:divBdr>
        <w:top w:val="none" w:sz="0" w:space="0" w:color="auto"/>
        <w:left w:val="none" w:sz="0" w:space="0" w:color="auto"/>
        <w:bottom w:val="none" w:sz="0" w:space="0" w:color="auto"/>
        <w:right w:val="none" w:sz="0" w:space="0" w:color="auto"/>
      </w:divBdr>
    </w:div>
    <w:div w:id="266736386">
      <w:bodyDiv w:val="1"/>
      <w:marLeft w:val="0"/>
      <w:marRight w:val="0"/>
      <w:marTop w:val="0"/>
      <w:marBottom w:val="0"/>
      <w:divBdr>
        <w:top w:val="none" w:sz="0" w:space="0" w:color="auto"/>
        <w:left w:val="none" w:sz="0" w:space="0" w:color="auto"/>
        <w:bottom w:val="none" w:sz="0" w:space="0" w:color="auto"/>
        <w:right w:val="none" w:sz="0" w:space="0" w:color="auto"/>
      </w:divBdr>
    </w:div>
    <w:div w:id="266736447">
      <w:bodyDiv w:val="1"/>
      <w:marLeft w:val="0"/>
      <w:marRight w:val="0"/>
      <w:marTop w:val="0"/>
      <w:marBottom w:val="0"/>
      <w:divBdr>
        <w:top w:val="none" w:sz="0" w:space="0" w:color="auto"/>
        <w:left w:val="none" w:sz="0" w:space="0" w:color="auto"/>
        <w:bottom w:val="none" w:sz="0" w:space="0" w:color="auto"/>
        <w:right w:val="none" w:sz="0" w:space="0" w:color="auto"/>
      </w:divBdr>
    </w:div>
    <w:div w:id="266743337">
      <w:bodyDiv w:val="1"/>
      <w:marLeft w:val="0"/>
      <w:marRight w:val="0"/>
      <w:marTop w:val="0"/>
      <w:marBottom w:val="0"/>
      <w:divBdr>
        <w:top w:val="none" w:sz="0" w:space="0" w:color="auto"/>
        <w:left w:val="none" w:sz="0" w:space="0" w:color="auto"/>
        <w:bottom w:val="none" w:sz="0" w:space="0" w:color="auto"/>
        <w:right w:val="none" w:sz="0" w:space="0" w:color="auto"/>
      </w:divBdr>
    </w:div>
    <w:div w:id="266813045">
      <w:bodyDiv w:val="1"/>
      <w:marLeft w:val="0"/>
      <w:marRight w:val="0"/>
      <w:marTop w:val="0"/>
      <w:marBottom w:val="0"/>
      <w:divBdr>
        <w:top w:val="none" w:sz="0" w:space="0" w:color="auto"/>
        <w:left w:val="none" w:sz="0" w:space="0" w:color="auto"/>
        <w:bottom w:val="none" w:sz="0" w:space="0" w:color="auto"/>
        <w:right w:val="none" w:sz="0" w:space="0" w:color="auto"/>
      </w:divBdr>
    </w:div>
    <w:div w:id="266815989">
      <w:bodyDiv w:val="1"/>
      <w:marLeft w:val="0"/>
      <w:marRight w:val="0"/>
      <w:marTop w:val="0"/>
      <w:marBottom w:val="0"/>
      <w:divBdr>
        <w:top w:val="none" w:sz="0" w:space="0" w:color="auto"/>
        <w:left w:val="none" w:sz="0" w:space="0" w:color="auto"/>
        <w:bottom w:val="none" w:sz="0" w:space="0" w:color="auto"/>
        <w:right w:val="none" w:sz="0" w:space="0" w:color="auto"/>
      </w:divBdr>
    </w:div>
    <w:div w:id="266818045">
      <w:bodyDiv w:val="1"/>
      <w:marLeft w:val="0"/>
      <w:marRight w:val="0"/>
      <w:marTop w:val="0"/>
      <w:marBottom w:val="0"/>
      <w:divBdr>
        <w:top w:val="none" w:sz="0" w:space="0" w:color="auto"/>
        <w:left w:val="none" w:sz="0" w:space="0" w:color="auto"/>
        <w:bottom w:val="none" w:sz="0" w:space="0" w:color="auto"/>
        <w:right w:val="none" w:sz="0" w:space="0" w:color="auto"/>
      </w:divBdr>
    </w:div>
    <w:div w:id="266884971">
      <w:bodyDiv w:val="1"/>
      <w:marLeft w:val="0"/>
      <w:marRight w:val="0"/>
      <w:marTop w:val="0"/>
      <w:marBottom w:val="0"/>
      <w:divBdr>
        <w:top w:val="none" w:sz="0" w:space="0" w:color="auto"/>
        <w:left w:val="none" w:sz="0" w:space="0" w:color="auto"/>
        <w:bottom w:val="none" w:sz="0" w:space="0" w:color="auto"/>
        <w:right w:val="none" w:sz="0" w:space="0" w:color="auto"/>
      </w:divBdr>
    </w:div>
    <w:div w:id="266886015">
      <w:bodyDiv w:val="1"/>
      <w:marLeft w:val="0"/>
      <w:marRight w:val="0"/>
      <w:marTop w:val="0"/>
      <w:marBottom w:val="0"/>
      <w:divBdr>
        <w:top w:val="none" w:sz="0" w:space="0" w:color="auto"/>
        <w:left w:val="none" w:sz="0" w:space="0" w:color="auto"/>
        <w:bottom w:val="none" w:sz="0" w:space="0" w:color="auto"/>
        <w:right w:val="none" w:sz="0" w:space="0" w:color="auto"/>
      </w:divBdr>
    </w:div>
    <w:div w:id="266934476">
      <w:bodyDiv w:val="1"/>
      <w:marLeft w:val="0"/>
      <w:marRight w:val="0"/>
      <w:marTop w:val="0"/>
      <w:marBottom w:val="0"/>
      <w:divBdr>
        <w:top w:val="none" w:sz="0" w:space="0" w:color="auto"/>
        <w:left w:val="none" w:sz="0" w:space="0" w:color="auto"/>
        <w:bottom w:val="none" w:sz="0" w:space="0" w:color="auto"/>
        <w:right w:val="none" w:sz="0" w:space="0" w:color="auto"/>
      </w:divBdr>
    </w:div>
    <w:div w:id="267084259">
      <w:bodyDiv w:val="1"/>
      <w:marLeft w:val="0"/>
      <w:marRight w:val="0"/>
      <w:marTop w:val="0"/>
      <w:marBottom w:val="0"/>
      <w:divBdr>
        <w:top w:val="none" w:sz="0" w:space="0" w:color="auto"/>
        <w:left w:val="none" w:sz="0" w:space="0" w:color="auto"/>
        <w:bottom w:val="none" w:sz="0" w:space="0" w:color="auto"/>
        <w:right w:val="none" w:sz="0" w:space="0" w:color="auto"/>
      </w:divBdr>
    </w:div>
    <w:div w:id="267125573">
      <w:bodyDiv w:val="1"/>
      <w:marLeft w:val="0"/>
      <w:marRight w:val="0"/>
      <w:marTop w:val="0"/>
      <w:marBottom w:val="0"/>
      <w:divBdr>
        <w:top w:val="none" w:sz="0" w:space="0" w:color="auto"/>
        <w:left w:val="none" w:sz="0" w:space="0" w:color="auto"/>
        <w:bottom w:val="none" w:sz="0" w:space="0" w:color="auto"/>
        <w:right w:val="none" w:sz="0" w:space="0" w:color="auto"/>
      </w:divBdr>
    </w:div>
    <w:div w:id="267128840">
      <w:bodyDiv w:val="1"/>
      <w:marLeft w:val="0"/>
      <w:marRight w:val="0"/>
      <w:marTop w:val="0"/>
      <w:marBottom w:val="0"/>
      <w:divBdr>
        <w:top w:val="none" w:sz="0" w:space="0" w:color="auto"/>
        <w:left w:val="none" w:sz="0" w:space="0" w:color="auto"/>
        <w:bottom w:val="none" w:sz="0" w:space="0" w:color="auto"/>
        <w:right w:val="none" w:sz="0" w:space="0" w:color="auto"/>
      </w:divBdr>
    </w:div>
    <w:div w:id="267155926">
      <w:bodyDiv w:val="1"/>
      <w:marLeft w:val="0"/>
      <w:marRight w:val="0"/>
      <w:marTop w:val="0"/>
      <w:marBottom w:val="0"/>
      <w:divBdr>
        <w:top w:val="none" w:sz="0" w:space="0" w:color="auto"/>
        <w:left w:val="none" w:sz="0" w:space="0" w:color="auto"/>
        <w:bottom w:val="none" w:sz="0" w:space="0" w:color="auto"/>
        <w:right w:val="none" w:sz="0" w:space="0" w:color="auto"/>
      </w:divBdr>
    </w:div>
    <w:div w:id="267196647">
      <w:bodyDiv w:val="1"/>
      <w:marLeft w:val="0"/>
      <w:marRight w:val="0"/>
      <w:marTop w:val="0"/>
      <w:marBottom w:val="0"/>
      <w:divBdr>
        <w:top w:val="none" w:sz="0" w:space="0" w:color="auto"/>
        <w:left w:val="none" w:sz="0" w:space="0" w:color="auto"/>
        <w:bottom w:val="none" w:sz="0" w:space="0" w:color="auto"/>
        <w:right w:val="none" w:sz="0" w:space="0" w:color="auto"/>
      </w:divBdr>
    </w:div>
    <w:div w:id="267199222">
      <w:bodyDiv w:val="1"/>
      <w:marLeft w:val="0"/>
      <w:marRight w:val="0"/>
      <w:marTop w:val="0"/>
      <w:marBottom w:val="0"/>
      <w:divBdr>
        <w:top w:val="none" w:sz="0" w:space="0" w:color="auto"/>
        <w:left w:val="none" w:sz="0" w:space="0" w:color="auto"/>
        <w:bottom w:val="none" w:sz="0" w:space="0" w:color="auto"/>
        <w:right w:val="none" w:sz="0" w:space="0" w:color="auto"/>
      </w:divBdr>
    </w:div>
    <w:div w:id="267204763">
      <w:bodyDiv w:val="1"/>
      <w:marLeft w:val="0"/>
      <w:marRight w:val="0"/>
      <w:marTop w:val="0"/>
      <w:marBottom w:val="0"/>
      <w:divBdr>
        <w:top w:val="none" w:sz="0" w:space="0" w:color="auto"/>
        <w:left w:val="none" w:sz="0" w:space="0" w:color="auto"/>
        <w:bottom w:val="none" w:sz="0" w:space="0" w:color="auto"/>
        <w:right w:val="none" w:sz="0" w:space="0" w:color="auto"/>
      </w:divBdr>
    </w:div>
    <w:div w:id="267205237">
      <w:bodyDiv w:val="1"/>
      <w:marLeft w:val="0"/>
      <w:marRight w:val="0"/>
      <w:marTop w:val="0"/>
      <w:marBottom w:val="0"/>
      <w:divBdr>
        <w:top w:val="none" w:sz="0" w:space="0" w:color="auto"/>
        <w:left w:val="none" w:sz="0" w:space="0" w:color="auto"/>
        <w:bottom w:val="none" w:sz="0" w:space="0" w:color="auto"/>
        <w:right w:val="none" w:sz="0" w:space="0" w:color="auto"/>
      </w:divBdr>
    </w:div>
    <w:div w:id="267274318">
      <w:bodyDiv w:val="1"/>
      <w:marLeft w:val="0"/>
      <w:marRight w:val="0"/>
      <w:marTop w:val="0"/>
      <w:marBottom w:val="0"/>
      <w:divBdr>
        <w:top w:val="none" w:sz="0" w:space="0" w:color="auto"/>
        <w:left w:val="none" w:sz="0" w:space="0" w:color="auto"/>
        <w:bottom w:val="none" w:sz="0" w:space="0" w:color="auto"/>
        <w:right w:val="none" w:sz="0" w:space="0" w:color="auto"/>
      </w:divBdr>
    </w:div>
    <w:div w:id="267276599">
      <w:bodyDiv w:val="1"/>
      <w:marLeft w:val="0"/>
      <w:marRight w:val="0"/>
      <w:marTop w:val="0"/>
      <w:marBottom w:val="0"/>
      <w:divBdr>
        <w:top w:val="none" w:sz="0" w:space="0" w:color="auto"/>
        <w:left w:val="none" w:sz="0" w:space="0" w:color="auto"/>
        <w:bottom w:val="none" w:sz="0" w:space="0" w:color="auto"/>
        <w:right w:val="none" w:sz="0" w:space="0" w:color="auto"/>
      </w:divBdr>
    </w:div>
    <w:div w:id="267279431">
      <w:bodyDiv w:val="1"/>
      <w:marLeft w:val="0"/>
      <w:marRight w:val="0"/>
      <w:marTop w:val="0"/>
      <w:marBottom w:val="0"/>
      <w:divBdr>
        <w:top w:val="none" w:sz="0" w:space="0" w:color="auto"/>
        <w:left w:val="none" w:sz="0" w:space="0" w:color="auto"/>
        <w:bottom w:val="none" w:sz="0" w:space="0" w:color="auto"/>
        <w:right w:val="none" w:sz="0" w:space="0" w:color="auto"/>
      </w:divBdr>
    </w:div>
    <w:div w:id="267348738">
      <w:bodyDiv w:val="1"/>
      <w:marLeft w:val="0"/>
      <w:marRight w:val="0"/>
      <w:marTop w:val="0"/>
      <w:marBottom w:val="0"/>
      <w:divBdr>
        <w:top w:val="none" w:sz="0" w:space="0" w:color="auto"/>
        <w:left w:val="none" w:sz="0" w:space="0" w:color="auto"/>
        <w:bottom w:val="none" w:sz="0" w:space="0" w:color="auto"/>
        <w:right w:val="none" w:sz="0" w:space="0" w:color="auto"/>
      </w:divBdr>
    </w:div>
    <w:div w:id="267351809">
      <w:bodyDiv w:val="1"/>
      <w:marLeft w:val="0"/>
      <w:marRight w:val="0"/>
      <w:marTop w:val="0"/>
      <w:marBottom w:val="0"/>
      <w:divBdr>
        <w:top w:val="none" w:sz="0" w:space="0" w:color="auto"/>
        <w:left w:val="none" w:sz="0" w:space="0" w:color="auto"/>
        <w:bottom w:val="none" w:sz="0" w:space="0" w:color="auto"/>
        <w:right w:val="none" w:sz="0" w:space="0" w:color="auto"/>
      </w:divBdr>
    </w:div>
    <w:div w:id="267389461">
      <w:bodyDiv w:val="1"/>
      <w:marLeft w:val="0"/>
      <w:marRight w:val="0"/>
      <w:marTop w:val="0"/>
      <w:marBottom w:val="0"/>
      <w:divBdr>
        <w:top w:val="none" w:sz="0" w:space="0" w:color="auto"/>
        <w:left w:val="none" w:sz="0" w:space="0" w:color="auto"/>
        <w:bottom w:val="none" w:sz="0" w:space="0" w:color="auto"/>
        <w:right w:val="none" w:sz="0" w:space="0" w:color="auto"/>
      </w:divBdr>
    </w:div>
    <w:div w:id="267391173">
      <w:bodyDiv w:val="1"/>
      <w:marLeft w:val="0"/>
      <w:marRight w:val="0"/>
      <w:marTop w:val="0"/>
      <w:marBottom w:val="0"/>
      <w:divBdr>
        <w:top w:val="none" w:sz="0" w:space="0" w:color="auto"/>
        <w:left w:val="none" w:sz="0" w:space="0" w:color="auto"/>
        <w:bottom w:val="none" w:sz="0" w:space="0" w:color="auto"/>
        <w:right w:val="none" w:sz="0" w:space="0" w:color="auto"/>
      </w:divBdr>
    </w:div>
    <w:div w:id="267393724">
      <w:bodyDiv w:val="1"/>
      <w:marLeft w:val="0"/>
      <w:marRight w:val="0"/>
      <w:marTop w:val="0"/>
      <w:marBottom w:val="0"/>
      <w:divBdr>
        <w:top w:val="none" w:sz="0" w:space="0" w:color="auto"/>
        <w:left w:val="none" w:sz="0" w:space="0" w:color="auto"/>
        <w:bottom w:val="none" w:sz="0" w:space="0" w:color="auto"/>
        <w:right w:val="none" w:sz="0" w:space="0" w:color="auto"/>
      </w:divBdr>
    </w:div>
    <w:div w:id="267467950">
      <w:bodyDiv w:val="1"/>
      <w:marLeft w:val="0"/>
      <w:marRight w:val="0"/>
      <w:marTop w:val="0"/>
      <w:marBottom w:val="0"/>
      <w:divBdr>
        <w:top w:val="none" w:sz="0" w:space="0" w:color="auto"/>
        <w:left w:val="none" w:sz="0" w:space="0" w:color="auto"/>
        <w:bottom w:val="none" w:sz="0" w:space="0" w:color="auto"/>
        <w:right w:val="none" w:sz="0" w:space="0" w:color="auto"/>
      </w:divBdr>
    </w:div>
    <w:div w:id="267473501">
      <w:bodyDiv w:val="1"/>
      <w:marLeft w:val="0"/>
      <w:marRight w:val="0"/>
      <w:marTop w:val="0"/>
      <w:marBottom w:val="0"/>
      <w:divBdr>
        <w:top w:val="none" w:sz="0" w:space="0" w:color="auto"/>
        <w:left w:val="none" w:sz="0" w:space="0" w:color="auto"/>
        <w:bottom w:val="none" w:sz="0" w:space="0" w:color="auto"/>
        <w:right w:val="none" w:sz="0" w:space="0" w:color="auto"/>
      </w:divBdr>
    </w:div>
    <w:div w:id="267541311">
      <w:bodyDiv w:val="1"/>
      <w:marLeft w:val="0"/>
      <w:marRight w:val="0"/>
      <w:marTop w:val="0"/>
      <w:marBottom w:val="0"/>
      <w:divBdr>
        <w:top w:val="none" w:sz="0" w:space="0" w:color="auto"/>
        <w:left w:val="none" w:sz="0" w:space="0" w:color="auto"/>
        <w:bottom w:val="none" w:sz="0" w:space="0" w:color="auto"/>
        <w:right w:val="none" w:sz="0" w:space="0" w:color="auto"/>
      </w:divBdr>
    </w:div>
    <w:div w:id="267542537">
      <w:bodyDiv w:val="1"/>
      <w:marLeft w:val="0"/>
      <w:marRight w:val="0"/>
      <w:marTop w:val="0"/>
      <w:marBottom w:val="0"/>
      <w:divBdr>
        <w:top w:val="none" w:sz="0" w:space="0" w:color="auto"/>
        <w:left w:val="none" w:sz="0" w:space="0" w:color="auto"/>
        <w:bottom w:val="none" w:sz="0" w:space="0" w:color="auto"/>
        <w:right w:val="none" w:sz="0" w:space="0" w:color="auto"/>
      </w:divBdr>
    </w:div>
    <w:div w:id="267545305">
      <w:bodyDiv w:val="1"/>
      <w:marLeft w:val="0"/>
      <w:marRight w:val="0"/>
      <w:marTop w:val="0"/>
      <w:marBottom w:val="0"/>
      <w:divBdr>
        <w:top w:val="none" w:sz="0" w:space="0" w:color="auto"/>
        <w:left w:val="none" w:sz="0" w:space="0" w:color="auto"/>
        <w:bottom w:val="none" w:sz="0" w:space="0" w:color="auto"/>
        <w:right w:val="none" w:sz="0" w:space="0" w:color="auto"/>
      </w:divBdr>
    </w:div>
    <w:div w:id="267586278">
      <w:bodyDiv w:val="1"/>
      <w:marLeft w:val="0"/>
      <w:marRight w:val="0"/>
      <w:marTop w:val="0"/>
      <w:marBottom w:val="0"/>
      <w:divBdr>
        <w:top w:val="none" w:sz="0" w:space="0" w:color="auto"/>
        <w:left w:val="none" w:sz="0" w:space="0" w:color="auto"/>
        <w:bottom w:val="none" w:sz="0" w:space="0" w:color="auto"/>
        <w:right w:val="none" w:sz="0" w:space="0" w:color="auto"/>
      </w:divBdr>
    </w:div>
    <w:div w:id="267590566">
      <w:bodyDiv w:val="1"/>
      <w:marLeft w:val="0"/>
      <w:marRight w:val="0"/>
      <w:marTop w:val="0"/>
      <w:marBottom w:val="0"/>
      <w:divBdr>
        <w:top w:val="none" w:sz="0" w:space="0" w:color="auto"/>
        <w:left w:val="none" w:sz="0" w:space="0" w:color="auto"/>
        <w:bottom w:val="none" w:sz="0" w:space="0" w:color="auto"/>
        <w:right w:val="none" w:sz="0" w:space="0" w:color="auto"/>
      </w:divBdr>
    </w:div>
    <w:div w:id="267659698">
      <w:bodyDiv w:val="1"/>
      <w:marLeft w:val="0"/>
      <w:marRight w:val="0"/>
      <w:marTop w:val="0"/>
      <w:marBottom w:val="0"/>
      <w:divBdr>
        <w:top w:val="none" w:sz="0" w:space="0" w:color="auto"/>
        <w:left w:val="none" w:sz="0" w:space="0" w:color="auto"/>
        <w:bottom w:val="none" w:sz="0" w:space="0" w:color="auto"/>
        <w:right w:val="none" w:sz="0" w:space="0" w:color="auto"/>
      </w:divBdr>
    </w:div>
    <w:div w:id="267661459">
      <w:bodyDiv w:val="1"/>
      <w:marLeft w:val="0"/>
      <w:marRight w:val="0"/>
      <w:marTop w:val="0"/>
      <w:marBottom w:val="0"/>
      <w:divBdr>
        <w:top w:val="none" w:sz="0" w:space="0" w:color="auto"/>
        <w:left w:val="none" w:sz="0" w:space="0" w:color="auto"/>
        <w:bottom w:val="none" w:sz="0" w:space="0" w:color="auto"/>
        <w:right w:val="none" w:sz="0" w:space="0" w:color="auto"/>
      </w:divBdr>
    </w:div>
    <w:div w:id="267666985">
      <w:bodyDiv w:val="1"/>
      <w:marLeft w:val="0"/>
      <w:marRight w:val="0"/>
      <w:marTop w:val="0"/>
      <w:marBottom w:val="0"/>
      <w:divBdr>
        <w:top w:val="none" w:sz="0" w:space="0" w:color="auto"/>
        <w:left w:val="none" w:sz="0" w:space="0" w:color="auto"/>
        <w:bottom w:val="none" w:sz="0" w:space="0" w:color="auto"/>
        <w:right w:val="none" w:sz="0" w:space="0" w:color="auto"/>
      </w:divBdr>
    </w:div>
    <w:div w:id="267736620">
      <w:bodyDiv w:val="1"/>
      <w:marLeft w:val="0"/>
      <w:marRight w:val="0"/>
      <w:marTop w:val="0"/>
      <w:marBottom w:val="0"/>
      <w:divBdr>
        <w:top w:val="none" w:sz="0" w:space="0" w:color="auto"/>
        <w:left w:val="none" w:sz="0" w:space="0" w:color="auto"/>
        <w:bottom w:val="none" w:sz="0" w:space="0" w:color="auto"/>
        <w:right w:val="none" w:sz="0" w:space="0" w:color="auto"/>
      </w:divBdr>
    </w:div>
    <w:div w:id="267736876">
      <w:bodyDiv w:val="1"/>
      <w:marLeft w:val="0"/>
      <w:marRight w:val="0"/>
      <w:marTop w:val="0"/>
      <w:marBottom w:val="0"/>
      <w:divBdr>
        <w:top w:val="none" w:sz="0" w:space="0" w:color="auto"/>
        <w:left w:val="none" w:sz="0" w:space="0" w:color="auto"/>
        <w:bottom w:val="none" w:sz="0" w:space="0" w:color="auto"/>
        <w:right w:val="none" w:sz="0" w:space="0" w:color="auto"/>
      </w:divBdr>
    </w:div>
    <w:div w:id="267737242">
      <w:bodyDiv w:val="1"/>
      <w:marLeft w:val="0"/>
      <w:marRight w:val="0"/>
      <w:marTop w:val="0"/>
      <w:marBottom w:val="0"/>
      <w:divBdr>
        <w:top w:val="none" w:sz="0" w:space="0" w:color="auto"/>
        <w:left w:val="none" w:sz="0" w:space="0" w:color="auto"/>
        <w:bottom w:val="none" w:sz="0" w:space="0" w:color="auto"/>
        <w:right w:val="none" w:sz="0" w:space="0" w:color="auto"/>
      </w:divBdr>
    </w:div>
    <w:div w:id="267738656">
      <w:bodyDiv w:val="1"/>
      <w:marLeft w:val="0"/>
      <w:marRight w:val="0"/>
      <w:marTop w:val="0"/>
      <w:marBottom w:val="0"/>
      <w:divBdr>
        <w:top w:val="none" w:sz="0" w:space="0" w:color="auto"/>
        <w:left w:val="none" w:sz="0" w:space="0" w:color="auto"/>
        <w:bottom w:val="none" w:sz="0" w:space="0" w:color="auto"/>
        <w:right w:val="none" w:sz="0" w:space="0" w:color="auto"/>
      </w:divBdr>
    </w:div>
    <w:div w:id="267782217">
      <w:bodyDiv w:val="1"/>
      <w:marLeft w:val="0"/>
      <w:marRight w:val="0"/>
      <w:marTop w:val="0"/>
      <w:marBottom w:val="0"/>
      <w:divBdr>
        <w:top w:val="none" w:sz="0" w:space="0" w:color="auto"/>
        <w:left w:val="none" w:sz="0" w:space="0" w:color="auto"/>
        <w:bottom w:val="none" w:sz="0" w:space="0" w:color="auto"/>
        <w:right w:val="none" w:sz="0" w:space="0" w:color="auto"/>
      </w:divBdr>
    </w:div>
    <w:div w:id="267852534">
      <w:bodyDiv w:val="1"/>
      <w:marLeft w:val="0"/>
      <w:marRight w:val="0"/>
      <w:marTop w:val="0"/>
      <w:marBottom w:val="0"/>
      <w:divBdr>
        <w:top w:val="none" w:sz="0" w:space="0" w:color="auto"/>
        <w:left w:val="none" w:sz="0" w:space="0" w:color="auto"/>
        <w:bottom w:val="none" w:sz="0" w:space="0" w:color="auto"/>
        <w:right w:val="none" w:sz="0" w:space="0" w:color="auto"/>
      </w:divBdr>
    </w:div>
    <w:div w:id="267852852">
      <w:bodyDiv w:val="1"/>
      <w:marLeft w:val="0"/>
      <w:marRight w:val="0"/>
      <w:marTop w:val="0"/>
      <w:marBottom w:val="0"/>
      <w:divBdr>
        <w:top w:val="none" w:sz="0" w:space="0" w:color="auto"/>
        <w:left w:val="none" w:sz="0" w:space="0" w:color="auto"/>
        <w:bottom w:val="none" w:sz="0" w:space="0" w:color="auto"/>
        <w:right w:val="none" w:sz="0" w:space="0" w:color="auto"/>
      </w:divBdr>
    </w:div>
    <w:div w:id="267855831">
      <w:bodyDiv w:val="1"/>
      <w:marLeft w:val="0"/>
      <w:marRight w:val="0"/>
      <w:marTop w:val="0"/>
      <w:marBottom w:val="0"/>
      <w:divBdr>
        <w:top w:val="none" w:sz="0" w:space="0" w:color="auto"/>
        <w:left w:val="none" w:sz="0" w:space="0" w:color="auto"/>
        <w:bottom w:val="none" w:sz="0" w:space="0" w:color="auto"/>
        <w:right w:val="none" w:sz="0" w:space="0" w:color="auto"/>
      </w:divBdr>
    </w:div>
    <w:div w:id="267859774">
      <w:bodyDiv w:val="1"/>
      <w:marLeft w:val="0"/>
      <w:marRight w:val="0"/>
      <w:marTop w:val="0"/>
      <w:marBottom w:val="0"/>
      <w:divBdr>
        <w:top w:val="none" w:sz="0" w:space="0" w:color="auto"/>
        <w:left w:val="none" w:sz="0" w:space="0" w:color="auto"/>
        <w:bottom w:val="none" w:sz="0" w:space="0" w:color="auto"/>
        <w:right w:val="none" w:sz="0" w:space="0" w:color="auto"/>
      </w:divBdr>
    </w:div>
    <w:div w:id="267929843">
      <w:bodyDiv w:val="1"/>
      <w:marLeft w:val="0"/>
      <w:marRight w:val="0"/>
      <w:marTop w:val="0"/>
      <w:marBottom w:val="0"/>
      <w:divBdr>
        <w:top w:val="none" w:sz="0" w:space="0" w:color="auto"/>
        <w:left w:val="none" w:sz="0" w:space="0" w:color="auto"/>
        <w:bottom w:val="none" w:sz="0" w:space="0" w:color="auto"/>
        <w:right w:val="none" w:sz="0" w:space="0" w:color="auto"/>
      </w:divBdr>
    </w:div>
    <w:div w:id="267930764">
      <w:bodyDiv w:val="1"/>
      <w:marLeft w:val="0"/>
      <w:marRight w:val="0"/>
      <w:marTop w:val="0"/>
      <w:marBottom w:val="0"/>
      <w:divBdr>
        <w:top w:val="none" w:sz="0" w:space="0" w:color="auto"/>
        <w:left w:val="none" w:sz="0" w:space="0" w:color="auto"/>
        <w:bottom w:val="none" w:sz="0" w:space="0" w:color="auto"/>
        <w:right w:val="none" w:sz="0" w:space="0" w:color="auto"/>
      </w:divBdr>
    </w:div>
    <w:div w:id="267933644">
      <w:bodyDiv w:val="1"/>
      <w:marLeft w:val="0"/>
      <w:marRight w:val="0"/>
      <w:marTop w:val="0"/>
      <w:marBottom w:val="0"/>
      <w:divBdr>
        <w:top w:val="none" w:sz="0" w:space="0" w:color="auto"/>
        <w:left w:val="none" w:sz="0" w:space="0" w:color="auto"/>
        <w:bottom w:val="none" w:sz="0" w:space="0" w:color="auto"/>
        <w:right w:val="none" w:sz="0" w:space="0" w:color="auto"/>
      </w:divBdr>
    </w:div>
    <w:div w:id="268004533">
      <w:bodyDiv w:val="1"/>
      <w:marLeft w:val="0"/>
      <w:marRight w:val="0"/>
      <w:marTop w:val="0"/>
      <w:marBottom w:val="0"/>
      <w:divBdr>
        <w:top w:val="none" w:sz="0" w:space="0" w:color="auto"/>
        <w:left w:val="none" w:sz="0" w:space="0" w:color="auto"/>
        <w:bottom w:val="none" w:sz="0" w:space="0" w:color="auto"/>
        <w:right w:val="none" w:sz="0" w:space="0" w:color="auto"/>
      </w:divBdr>
    </w:div>
    <w:div w:id="268044823">
      <w:bodyDiv w:val="1"/>
      <w:marLeft w:val="0"/>
      <w:marRight w:val="0"/>
      <w:marTop w:val="0"/>
      <w:marBottom w:val="0"/>
      <w:divBdr>
        <w:top w:val="none" w:sz="0" w:space="0" w:color="auto"/>
        <w:left w:val="none" w:sz="0" w:space="0" w:color="auto"/>
        <w:bottom w:val="none" w:sz="0" w:space="0" w:color="auto"/>
        <w:right w:val="none" w:sz="0" w:space="0" w:color="auto"/>
      </w:divBdr>
    </w:div>
    <w:div w:id="268050595">
      <w:bodyDiv w:val="1"/>
      <w:marLeft w:val="0"/>
      <w:marRight w:val="0"/>
      <w:marTop w:val="0"/>
      <w:marBottom w:val="0"/>
      <w:divBdr>
        <w:top w:val="none" w:sz="0" w:space="0" w:color="auto"/>
        <w:left w:val="none" w:sz="0" w:space="0" w:color="auto"/>
        <w:bottom w:val="none" w:sz="0" w:space="0" w:color="auto"/>
        <w:right w:val="none" w:sz="0" w:space="0" w:color="auto"/>
      </w:divBdr>
    </w:div>
    <w:div w:id="268120150">
      <w:bodyDiv w:val="1"/>
      <w:marLeft w:val="0"/>
      <w:marRight w:val="0"/>
      <w:marTop w:val="0"/>
      <w:marBottom w:val="0"/>
      <w:divBdr>
        <w:top w:val="none" w:sz="0" w:space="0" w:color="auto"/>
        <w:left w:val="none" w:sz="0" w:space="0" w:color="auto"/>
        <w:bottom w:val="none" w:sz="0" w:space="0" w:color="auto"/>
        <w:right w:val="none" w:sz="0" w:space="0" w:color="auto"/>
      </w:divBdr>
    </w:div>
    <w:div w:id="268125118">
      <w:bodyDiv w:val="1"/>
      <w:marLeft w:val="0"/>
      <w:marRight w:val="0"/>
      <w:marTop w:val="0"/>
      <w:marBottom w:val="0"/>
      <w:divBdr>
        <w:top w:val="none" w:sz="0" w:space="0" w:color="auto"/>
        <w:left w:val="none" w:sz="0" w:space="0" w:color="auto"/>
        <w:bottom w:val="none" w:sz="0" w:space="0" w:color="auto"/>
        <w:right w:val="none" w:sz="0" w:space="0" w:color="auto"/>
      </w:divBdr>
    </w:div>
    <w:div w:id="268126516">
      <w:bodyDiv w:val="1"/>
      <w:marLeft w:val="0"/>
      <w:marRight w:val="0"/>
      <w:marTop w:val="0"/>
      <w:marBottom w:val="0"/>
      <w:divBdr>
        <w:top w:val="none" w:sz="0" w:space="0" w:color="auto"/>
        <w:left w:val="none" w:sz="0" w:space="0" w:color="auto"/>
        <w:bottom w:val="none" w:sz="0" w:space="0" w:color="auto"/>
        <w:right w:val="none" w:sz="0" w:space="0" w:color="auto"/>
      </w:divBdr>
    </w:div>
    <w:div w:id="268196977">
      <w:bodyDiv w:val="1"/>
      <w:marLeft w:val="0"/>
      <w:marRight w:val="0"/>
      <w:marTop w:val="0"/>
      <w:marBottom w:val="0"/>
      <w:divBdr>
        <w:top w:val="none" w:sz="0" w:space="0" w:color="auto"/>
        <w:left w:val="none" w:sz="0" w:space="0" w:color="auto"/>
        <w:bottom w:val="none" w:sz="0" w:space="0" w:color="auto"/>
        <w:right w:val="none" w:sz="0" w:space="0" w:color="auto"/>
      </w:divBdr>
    </w:div>
    <w:div w:id="268200406">
      <w:bodyDiv w:val="1"/>
      <w:marLeft w:val="0"/>
      <w:marRight w:val="0"/>
      <w:marTop w:val="0"/>
      <w:marBottom w:val="0"/>
      <w:divBdr>
        <w:top w:val="none" w:sz="0" w:space="0" w:color="auto"/>
        <w:left w:val="none" w:sz="0" w:space="0" w:color="auto"/>
        <w:bottom w:val="none" w:sz="0" w:space="0" w:color="auto"/>
        <w:right w:val="none" w:sz="0" w:space="0" w:color="auto"/>
      </w:divBdr>
    </w:div>
    <w:div w:id="268202525">
      <w:bodyDiv w:val="1"/>
      <w:marLeft w:val="0"/>
      <w:marRight w:val="0"/>
      <w:marTop w:val="0"/>
      <w:marBottom w:val="0"/>
      <w:divBdr>
        <w:top w:val="none" w:sz="0" w:space="0" w:color="auto"/>
        <w:left w:val="none" w:sz="0" w:space="0" w:color="auto"/>
        <w:bottom w:val="none" w:sz="0" w:space="0" w:color="auto"/>
        <w:right w:val="none" w:sz="0" w:space="0" w:color="auto"/>
      </w:divBdr>
    </w:div>
    <w:div w:id="268203148">
      <w:bodyDiv w:val="1"/>
      <w:marLeft w:val="0"/>
      <w:marRight w:val="0"/>
      <w:marTop w:val="0"/>
      <w:marBottom w:val="0"/>
      <w:divBdr>
        <w:top w:val="none" w:sz="0" w:space="0" w:color="auto"/>
        <w:left w:val="none" w:sz="0" w:space="0" w:color="auto"/>
        <w:bottom w:val="none" w:sz="0" w:space="0" w:color="auto"/>
        <w:right w:val="none" w:sz="0" w:space="0" w:color="auto"/>
      </w:divBdr>
    </w:div>
    <w:div w:id="268203480">
      <w:bodyDiv w:val="1"/>
      <w:marLeft w:val="0"/>
      <w:marRight w:val="0"/>
      <w:marTop w:val="0"/>
      <w:marBottom w:val="0"/>
      <w:divBdr>
        <w:top w:val="none" w:sz="0" w:space="0" w:color="auto"/>
        <w:left w:val="none" w:sz="0" w:space="0" w:color="auto"/>
        <w:bottom w:val="none" w:sz="0" w:space="0" w:color="auto"/>
        <w:right w:val="none" w:sz="0" w:space="0" w:color="auto"/>
      </w:divBdr>
    </w:div>
    <w:div w:id="268203904">
      <w:bodyDiv w:val="1"/>
      <w:marLeft w:val="0"/>
      <w:marRight w:val="0"/>
      <w:marTop w:val="0"/>
      <w:marBottom w:val="0"/>
      <w:divBdr>
        <w:top w:val="none" w:sz="0" w:space="0" w:color="auto"/>
        <w:left w:val="none" w:sz="0" w:space="0" w:color="auto"/>
        <w:bottom w:val="none" w:sz="0" w:space="0" w:color="auto"/>
        <w:right w:val="none" w:sz="0" w:space="0" w:color="auto"/>
      </w:divBdr>
    </w:div>
    <w:div w:id="268240932">
      <w:bodyDiv w:val="1"/>
      <w:marLeft w:val="0"/>
      <w:marRight w:val="0"/>
      <w:marTop w:val="0"/>
      <w:marBottom w:val="0"/>
      <w:divBdr>
        <w:top w:val="none" w:sz="0" w:space="0" w:color="auto"/>
        <w:left w:val="none" w:sz="0" w:space="0" w:color="auto"/>
        <w:bottom w:val="none" w:sz="0" w:space="0" w:color="auto"/>
        <w:right w:val="none" w:sz="0" w:space="0" w:color="auto"/>
      </w:divBdr>
    </w:div>
    <w:div w:id="268246297">
      <w:bodyDiv w:val="1"/>
      <w:marLeft w:val="0"/>
      <w:marRight w:val="0"/>
      <w:marTop w:val="0"/>
      <w:marBottom w:val="0"/>
      <w:divBdr>
        <w:top w:val="none" w:sz="0" w:space="0" w:color="auto"/>
        <w:left w:val="none" w:sz="0" w:space="0" w:color="auto"/>
        <w:bottom w:val="none" w:sz="0" w:space="0" w:color="auto"/>
        <w:right w:val="none" w:sz="0" w:space="0" w:color="auto"/>
      </w:divBdr>
    </w:div>
    <w:div w:id="268246476">
      <w:bodyDiv w:val="1"/>
      <w:marLeft w:val="0"/>
      <w:marRight w:val="0"/>
      <w:marTop w:val="0"/>
      <w:marBottom w:val="0"/>
      <w:divBdr>
        <w:top w:val="none" w:sz="0" w:space="0" w:color="auto"/>
        <w:left w:val="none" w:sz="0" w:space="0" w:color="auto"/>
        <w:bottom w:val="none" w:sz="0" w:space="0" w:color="auto"/>
        <w:right w:val="none" w:sz="0" w:space="0" w:color="auto"/>
      </w:divBdr>
    </w:div>
    <w:div w:id="268314840">
      <w:bodyDiv w:val="1"/>
      <w:marLeft w:val="0"/>
      <w:marRight w:val="0"/>
      <w:marTop w:val="0"/>
      <w:marBottom w:val="0"/>
      <w:divBdr>
        <w:top w:val="none" w:sz="0" w:space="0" w:color="auto"/>
        <w:left w:val="none" w:sz="0" w:space="0" w:color="auto"/>
        <w:bottom w:val="none" w:sz="0" w:space="0" w:color="auto"/>
        <w:right w:val="none" w:sz="0" w:space="0" w:color="auto"/>
      </w:divBdr>
    </w:div>
    <w:div w:id="268390746">
      <w:bodyDiv w:val="1"/>
      <w:marLeft w:val="0"/>
      <w:marRight w:val="0"/>
      <w:marTop w:val="0"/>
      <w:marBottom w:val="0"/>
      <w:divBdr>
        <w:top w:val="none" w:sz="0" w:space="0" w:color="auto"/>
        <w:left w:val="none" w:sz="0" w:space="0" w:color="auto"/>
        <w:bottom w:val="none" w:sz="0" w:space="0" w:color="auto"/>
        <w:right w:val="none" w:sz="0" w:space="0" w:color="auto"/>
      </w:divBdr>
    </w:div>
    <w:div w:id="268392404">
      <w:bodyDiv w:val="1"/>
      <w:marLeft w:val="0"/>
      <w:marRight w:val="0"/>
      <w:marTop w:val="0"/>
      <w:marBottom w:val="0"/>
      <w:divBdr>
        <w:top w:val="none" w:sz="0" w:space="0" w:color="auto"/>
        <w:left w:val="none" w:sz="0" w:space="0" w:color="auto"/>
        <w:bottom w:val="none" w:sz="0" w:space="0" w:color="auto"/>
        <w:right w:val="none" w:sz="0" w:space="0" w:color="auto"/>
      </w:divBdr>
    </w:div>
    <w:div w:id="268394521">
      <w:bodyDiv w:val="1"/>
      <w:marLeft w:val="0"/>
      <w:marRight w:val="0"/>
      <w:marTop w:val="0"/>
      <w:marBottom w:val="0"/>
      <w:divBdr>
        <w:top w:val="none" w:sz="0" w:space="0" w:color="auto"/>
        <w:left w:val="none" w:sz="0" w:space="0" w:color="auto"/>
        <w:bottom w:val="none" w:sz="0" w:space="0" w:color="auto"/>
        <w:right w:val="none" w:sz="0" w:space="0" w:color="auto"/>
      </w:divBdr>
    </w:div>
    <w:div w:id="268395801">
      <w:bodyDiv w:val="1"/>
      <w:marLeft w:val="0"/>
      <w:marRight w:val="0"/>
      <w:marTop w:val="0"/>
      <w:marBottom w:val="0"/>
      <w:divBdr>
        <w:top w:val="none" w:sz="0" w:space="0" w:color="auto"/>
        <w:left w:val="none" w:sz="0" w:space="0" w:color="auto"/>
        <w:bottom w:val="none" w:sz="0" w:space="0" w:color="auto"/>
        <w:right w:val="none" w:sz="0" w:space="0" w:color="auto"/>
      </w:divBdr>
    </w:div>
    <w:div w:id="268437120">
      <w:bodyDiv w:val="1"/>
      <w:marLeft w:val="0"/>
      <w:marRight w:val="0"/>
      <w:marTop w:val="0"/>
      <w:marBottom w:val="0"/>
      <w:divBdr>
        <w:top w:val="none" w:sz="0" w:space="0" w:color="auto"/>
        <w:left w:val="none" w:sz="0" w:space="0" w:color="auto"/>
        <w:bottom w:val="none" w:sz="0" w:space="0" w:color="auto"/>
        <w:right w:val="none" w:sz="0" w:space="0" w:color="auto"/>
      </w:divBdr>
    </w:div>
    <w:div w:id="268465144">
      <w:bodyDiv w:val="1"/>
      <w:marLeft w:val="0"/>
      <w:marRight w:val="0"/>
      <w:marTop w:val="0"/>
      <w:marBottom w:val="0"/>
      <w:divBdr>
        <w:top w:val="none" w:sz="0" w:space="0" w:color="auto"/>
        <w:left w:val="none" w:sz="0" w:space="0" w:color="auto"/>
        <w:bottom w:val="none" w:sz="0" w:space="0" w:color="auto"/>
        <w:right w:val="none" w:sz="0" w:space="0" w:color="auto"/>
      </w:divBdr>
    </w:div>
    <w:div w:id="268507472">
      <w:bodyDiv w:val="1"/>
      <w:marLeft w:val="0"/>
      <w:marRight w:val="0"/>
      <w:marTop w:val="0"/>
      <w:marBottom w:val="0"/>
      <w:divBdr>
        <w:top w:val="none" w:sz="0" w:space="0" w:color="auto"/>
        <w:left w:val="none" w:sz="0" w:space="0" w:color="auto"/>
        <w:bottom w:val="none" w:sz="0" w:space="0" w:color="auto"/>
        <w:right w:val="none" w:sz="0" w:space="0" w:color="auto"/>
      </w:divBdr>
    </w:div>
    <w:div w:id="268507815">
      <w:bodyDiv w:val="1"/>
      <w:marLeft w:val="0"/>
      <w:marRight w:val="0"/>
      <w:marTop w:val="0"/>
      <w:marBottom w:val="0"/>
      <w:divBdr>
        <w:top w:val="none" w:sz="0" w:space="0" w:color="auto"/>
        <w:left w:val="none" w:sz="0" w:space="0" w:color="auto"/>
        <w:bottom w:val="none" w:sz="0" w:space="0" w:color="auto"/>
        <w:right w:val="none" w:sz="0" w:space="0" w:color="auto"/>
      </w:divBdr>
    </w:div>
    <w:div w:id="268513167">
      <w:bodyDiv w:val="1"/>
      <w:marLeft w:val="0"/>
      <w:marRight w:val="0"/>
      <w:marTop w:val="0"/>
      <w:marBottom w:val="0"/>
      <w:divBdr>
        <w:top w:val="none" w:sz="0" w:space="0" w:color="auto"/>
        <w:left w:val="none" w:sz="0" w:space="0" w:color="auto"/>
        <w:bottom w:val="none" w:sz="0" w:space="0" w:color="auto"/>
        <w:right w:val="none" w:sz="0" w:space="0" w:color="auto"/>
      </w:divBdr>
    </w:div>
    <w:div w:id="268515165">
      <w:bodyDiv w:val="1"/>
      <w:marLeft w:val="0"/>
      <w:marRight w:val="0"/>
      <w:marTop w:val="0"/>
      <w:marBottom w:val="0"/>
      <w:divBdr>
        <w:top w:val="none" w:sz="0" w:space="0" w:color="auto"/>
        <w:left w:val="none" w:sz="0" w:space="0" w:color="auto"/>
        <w:bottom w:val="none" w:sz="0" w:space="0" w:color="auto"/>
        <w:right w:val="none" w:sz="0" w:space="0" w:color="auto"/>
      </w:divBdr>
    </w:div>
    <w:div w:id="268582252">
      <w:bodyDiv w:val="1"/>
      <w:marLeft w:val="0"/>
      <w:marRight w:val="0"/>
      <w:marTop w:val="0"/>
      <w:marBottom w:val="0"/>
      <w:divBdr>
        <w:top w:val="none" w:sz="0" w:space="0" w:color="auto"/>
        <w:left w:val="none" w:sz="0" w:space="0" w:color="auto"/>
        <w:bottom w:val="none" w:sz="0" w:space="0" w:color="auto"/>
        <w:right w:val="none" w:sz="0" w:space="0" w:color="auto"/>
      </w:divBdr>
    </w:div>
    <w:div w:id="268585805">
      <w:bodyDiv w:val="1"/>
      <w:marLeft w:val="0"/>
      <w:marRight w:val="0"/>
      <w:marTop w:val="0"/>
      <w:marBottom w:val="0"/>
      <w:divBdr>
        <w:top w:val="none" w:sz="0" w:space="0" w:color="auto"/>
        <w:left w:val="none" w:sz="0" w:space="0" w:color="auto"/>
        <w:bottom w:val="none" w:sz="0" w:space="0" w:color="auto"/>
        <w:right w:val="none" w:sz="0" w:space="0" w:color="auto"/>
      </w:divBdr>
    </w:div>
    <w:div w:id="268590500">
      <w:bodyDiv w:val="1"/>
      <w:marLeft w:val="0"/>
      <w:marRight w:val="0"/>
      <w:marTop w:val="0"/>
      <w:marBottom w:val="0"/>
      <w:divBdr>
        <w:top w:val="none" w:sz="0" w:space="0" w:color="auto"/>
        <w:left w:val="none" w:sz="0" w:space="0" w:color="auto"/>
        <w:bottom w:val="none" w:sz="0" w:space="0" w:color="auto"/>
        <w:right w:val="none" w:sz="0" w:space="0" w:color="auto"/>
      </w:divBdr>
    </w:div>
    <w:div w:id="268660110">
      <w:bodyDiv w:val="1"/>
      <w:marLeft w:val="0"/>
      <w:marRight w:val="0"/>
      <w:marTop w:val="0"/>
      <w:marBottom w:val="0"/>
      <w:divBdr>
        <w:top w:val="none" w:sz="0" w:space="0" w:color="auto"/>
        <w:left w:val="none" w:sz="0" w:space="0" w:color="auto"/>
        <w:bottom w:val="none" w:sz="0" w:space="0" w:color="auto"/>
        <w:right w:val="none" w:sz="0" w:space="0" w:color="auto"/>
      </w:divBdr>
    </w:div>
    <w:div w:id="268894808">
      <w:bodyDiv w:val="1"/>
      <w:marLeft w:val="0"/>
      <w:marRight w:val="0"/>
      <w:marTop w:val="0"/>
      <w:marBottom w:val="0"/>
      <w:divBdr>
        <w:top w:val="none" w:sz="0" w:space="0" w:color="auto"/>
        <w:left w:val="none" w:sz="0" w:space="0" w:color="auto"/>
        <w:bottom w:val="none" w:sz="0" w:space="0" w:color="auto"/>
        <w:right w:val="none" w:sz="0" w:space="0" w:color="auto"/>
      </w:divBdr>
    </w:div>
    <w:div w:id="268895566">
      <w:bodyDiv w:val="1"/>
      <w:marLeft w:val="0"/>
      <w:marRight w:val="0"/>
      <w:marTop w:val="0"/>
      <w:marBottom w:val="0"/>
      <w:divBdr>
        <w:top w:val="none" w:sz="0" w:space="0" w:color="auto"/>
        <w:left w:val="none" w:sz="0" w:space="0" w:color="auto"/>
        <w:bottom w:val="none" w:sz="0" w:space="0" w:color="auto"/>
        <w:right w:val="none" w:sz="0" w:space="0" w:color="auto"/>
      </w:divBdr>
    </w:div>
    <w:div w:id="268896840">
      <w:bodyDiv w:val="1"/>
      <w:marLeft w:val="0"/>
      <w:marRight w:val="0"/>
      <w:marTop w:val="0"/>
      <w:marBottom w:val="0"/>
      <w:divBdr>
        <w:top w:val="none" w:sz="0" w:space="0" w:color="auto"/>
        <w:left w:val="none" w:sz="0" w:space="0" w:color="auto"/>
        <w:bottom w:val="none" w:sz="0" w:space="0" w:color="auto"/>
        <w:right w:val="none" w:sz="0" w:space="0" w:color="auto"/>
      </w:divBdr>
    </w:div>
    <w:div w:id="268897598">
      <w:bodyDiv w:val="1"/>
      <w:marLeft w:val="0"/>
      <w:marRight w:val="0"/>
      <w:marTop w:val="0"/>
      <w:marBottom w:val="0"/>
      <w:divBdr>
        <w:top w:val="none" w:sz="0" w:space="0" w:color="auto"/>
        <w:left w:val="none" w:sz="0" w:space="0" w:color="auto"/>
        <w:bottom w:val="none" w:sz="0" w:space="0" w:color="auto"/>
        <w:right w:val="none" w:sz="0" w:space="0" w:color="auto"/>
      </w:divBdr>
    </w:div>
    <w:div w:id="268898105">
      <w:bodyDiv w:val="1"/>
      <w:marLeft w:val="0"/>
      <w:marRight w:val="0"/>
      <w:marTop w:val="0"/>
      <w:marBottom w:val="0"/>
      <w:divBdr>
        <w:top w:val="none" w:sz="0" w:space="0" w:color="auto"/>
        <w:left w:val="none" w:sz="0" w:space="0" w:color="auto"/>
        <w:bottom w:val="none" w:sz="0" w:space="0" w:color="auto"/>
        <w:right w:val="none" w:sz="0" w:space="0" w:color="auto"/>
      </w:divBdr>
    </w:div>
    <w:div w:id="268901238">
      <w:bodyDiv w:val="1"/>
      <w:marLeft w:val="0"/>
      <w:marRight w:val="0"/>
      <w:marTop w:val="0"/>
      <w:marBottom w:val="0"/>
      <w:divBdr>
        <w:top w:val="none" w:sz="0" w:space="0" w:color="auto"/>
        <w:left w:val="none" w:sz="0" w:space="0" w:color="auto"/>
        <w:bottom w:val="none" w:sz="0" w:space="0" w:color="auto"/>
        <w:right w:val="none" w:sz="0" w:space="0" w:color="auto"/>
      </w:divBdr>
    </w:div>
    <w:div w:id="268970426">
      <w:bodyDiv w:val="1"/>
      <w:marLeft w:val="0"/>
      <w:marRight w:val="0"/>
      <w:marTop w:val="0"/>
      <w:marBottom w:val="0"/>
      <w:divBdr>
        <w:top w:val="none" w:sz="0" w:space="0" w:color="auto"/>
        <w:left w:val="none" w:sz="0" w:space="0" w:color="auto"/>
        <w:bottom w:val="none" w:sz="0" w:space="0" w:color="auto"/>
        <w:right w:val="none" w:sz="0" w:space="0" w:color="auto"/>
      </w:divBdr>
    </w:div>
    <w:div w:id="268974463">
      <w:bodyDiv w:val="1"/>
      <w:marLeft w:val="0"/>
      <w:marRight w:val="0"/>
      <w:marTop w:val="0"/>
      <w:marBottom w:val="0"/>
      <w:divBdr>
        <w:top w:val="none" w:sz="0" w:space="0" w:color="auto"/>
        <w:left w:val="none" w:sz="0" w:space="0" w:color="auto"/>
        <w:bottom w:val="none" w:sz="0" w:space="0" w:color="auto"/>
        <w:right w:val="none" w:sz="0" w:space="0" w:color="auto"/>
      </w:divBdr>
    </w:div>
    <w:div w:id="268975708">
      <w:bodyDiv w:val="1"/>
      <w:marLeft w:val="0"/>
      <w:marRight w:val="0"/>
      <w:marTop w:val="0"/>
      <w:marBottom w:val="0"/>
      <w:divBdr>
        <w:top w:val="none" w:sz="0" w:space="0" w:color="auto"/>
        <w:left w:val="none" w:sz="0" w:space="0" w:color="auto"/>
        <w:bottom w:val="none" w:sz="0" w:space="0" w:color="auto"/>
        <w:right w:val="none" w:sz="0" w:space="0" w:color="auto"/>
      </w:divBdr>
    </w:div>
    <w:div w:id="268976165">
      <w:bodyDiv w:val="1"/>
      <w:marLeft w:val="0"/>
      <w:marRight w:val="0"/>
      <w:marTop w:val="0"/>
      <w:marBottom w:val="0"/>
      <w:divBdr>
        <w:top w:val="none" w:sz="0" w:space="0" w:color="auto"/>
        <w:left w:val="none" w:sz="0" w:space="0" w:color="auto"/>
        <w:bottom w:val="none" w:sz="0" w:space="0" w:color="auto"/>
        <w:right w:val="none" w:sz="0" w:space="0" w:color="auto"/>
      </w:divBdr>
    </w:div>
    <w:div w:id="268978291">
      <w:bodyDiv w:val="1"/>
      <w:marLeft w:val="0"/>
      <w:marRight w:val="0"/>
      <w:marTop w:val="0"/>
      <w:marBottom w:val="0"/>
      <w:divBdr>
        <w:top w:val="none" w:sz="0" w:space="0" w:color="auto"/>
        <w:left w:val="none" w:sz="0" w:space="0" w:color="auto"/>
        <w:bottom w:val="none" w:sz="0" w:space="0" w:color="auto"/>
        <w:right w:val="none" w:sz="0" w:space="0" w:color="auto"/>
      </w:divBdr>
    </w:div>
    <w:div w:id="269047071">
      <w:bodyDiv w:val="1"/>
      <w:marLeft w:val="0"/>
      <w:marRight w:val="0"/>
      <w:marTop w:val="0"/>
      <w:marBottom w:val="0"/>
      <w:divBdr>
        <w:top w:val="none" w:sz="0" w:space="0" w:color="auto"/>
        <w:left w:val="none" w:sz="0" w:space="0" w:color="auto"/>
        <w:bottom w:val="none" w:sz="0" w:space="0" w:color="auto"/>
        <w:right w:val="none" w:sz="0" w:space="0" w:color="auto"/>
      </w:divBdr>
    </w:div>
    <w:div w:id="269049967">
      <w:bodyDiv w:val="1"/>
      <w:marLeft w:val="0"/>
      <w:marRight w:val="0"/>
      <w:marTop w:val="0"/>
      <w:marBottom w:val="0"/>
      <w:divBdr>
        <w:top w:val="none" w:sz="0" w:space="0" w:color="auto"/>
        <w:left w:val="none" w:sz="0" w:space="0" w:color="auto"/>
        <w:bottom w:val="none" w:sz="0" w:space="0" w:color="auto"/>
        <w:right w:val="none" w:sz="0" w:space="0" w:color="auto"/>
      </w:divBdr>
    </w:div>
    <w:div w:id="269050332">
      <w:bodyDiv w:val="1"/>
      <w:marLeft w:val="0"/>
      <w:marRight w:val="0"/>
      <w:marTop w:val="0"/>
      <w:marBottom w:val="0"/>
      <w:divBdr>
        <w:top w:val="none" w:sz="0" w:space="0" w:color="auto"/>
        <w:left w:val="none" w:sz="0" w:space="0" w:color="auto"/>
        <w:bottom w:val="none" w:sz="0" w:space="0" w:color="auto"/>
        <w:right w:val="none" w:sz="0" w:space="0" w:color="auto"/>
      </w:divBdr>
    </w:div>
    <w:div w:id="269050958">
      <w:bodyDiv w:val="1"/>
      <w:marLeft w:val="0"/>
      <w:marRight w:val="0"/>
      <w:marTop w:val="0"/>
      <w:marBottom w:val="0"/>
      <w:divBdr>
        <w:top w:val="none" w:sz="0" w:space="0" w:color="auto"/>
        <w:left w:val="none" w:sz="0" w:space="0" w:color="auto"/>
        <w:bottom w:val="none" w:sz="0" w:space="0" w:color="auto"/>
        <w:right w:val="none" w:sz="0" w:space="0" w:color="auto"/>
      </w:divBdr>
    </w:div>
    <w:div w:id="269091276">
      <w:bodyDiv w:val="1"/>
      <w:marLeft w:val="0"/>
      <w:marRight w:val="0"/>
      <w:marTop w:val="0"/>
      <w:marBottom w:val="0"/>
      <w:divBdr>
        <w:top w:val="none" w:sz="0" w:space="0" w:color="auto"/>
        <w:left w:val="none" w:sz="0" w:space="0" w:color="auto"/>
        <w:bottom w:val="none" w:sz="0" w:space="0" w:color="auto"/>
        <w:right w:val="none" w:sz="0" w:space="0" w:color="auto"/>
      </w:divBdr>
    </w:div>
    <w:div w:id="269094024">
      <w:bodyDiv w:val="1"/>
      <w:marLeft w:val="0"/>
      <w:marRight w:val="0"/>
      <w:marTop w:val="0"/>
      <w:marBottom w:val="0"/>
      <w:divBdr>
        <w:top w:val="none" w:sz="0" w:space="0" w:color="auto"/>
        <w:left w:val="none" w:sz="0" w:space="0" w:color="auto"/>
        <w:bottom w:val="none" w:sz="0" w:space="0" w:color="auto"/>
        <w:right w:val="none" w:sz="0" w:space="0" w:color="auto"/>
      </w:divBdr>
    </w:div>
    <w:div w:id="269120726">
      <w:bodyDiv w:val="1"/>
      <w:marLeft w:val="0"/>
      <w:marRight w:val="0"/>
      <w:marTop w:val="0"/>
      <w:marBottom w:val="0"/>
      <w:divBdr>
        <w:top w:val="none" w:sz="0" w:space="0" w:color="auto"/>
        <w:left w:val="none" w:sz="0" w:space="0" w:color="auto"/>
        <w:bottom w:val="none" w:sz="0" w:space="0" w:color="auto"/>
        <w:right w:val="none" w:sz="0" w:space="0" w:color="auto"/>
      </w:divBdr>
    </w:div>
    <w:div w:id="269120967">
      <w:bodyDiv w:val="1"/>
      <w:marLeft w:val="0"/>
      <w:marRight w:val="0"/>
      <w:marTop w:val="0"/>
      <w:marBottom w:val="0"/>
      <w:divBdr>
        <w:top w:val="none" w:sz="0" w:space="0" w:color="auto"/>
        <w:left w:val="none" w:sz="0" w:space="0" w:color="auto"/>
        <w:bottom w:val="none" w:sz="0" w:space="0" w:color="auto"/>
        <w:right w:val="none" w:sz="0" w:space="0" w:color="auto"/>
      </w:divBdr>
    </w:div>
    <w:div w:id="269121473">
      <w:bodyDiv w:val="1"/>
      <w:marLeft w:val="0"/>
      <w:marRight w:val="0"/>
      <w:marTop w:val="0"/>
      <w:marBottom w:val="0"/>
      <w:divBdr>
        <w:top w:val="none" w:sz="0" w:space="0" w:color="auto"/>
        <w:left w:val="none" w:sz="0" w:space="0" w:color="auto"/>
        <w:bottom w:val="none" w:sz="0" w:space="0" w:color="auto"/>
        <w:right w:val="none" w:sz="0" w:space="0" w:color="auto"/>
      </w:divBdr>
    </w:div>
    <w:div w:id="269237567">
      <w:bodyDiv w:val="1"/>
      <w:marLeft w:val="0"/>
      <w:marRight w:val="0"/>
      <w:marTop w:val="0"/>
      <w:marBottom w:val="0"/>
      <w:divBdr>
        <w:top w:val="none" w:sz="0" w:space="0" w:color="auto"/>
        <w:left w:val="none" w:sz="0" w:space="0" w:color="auto"/>
        <w:bottom w:val="none" w:sz="0" w:space="0" w:color="auto"/>
        <w:right w:val="none" w:sz="0" w:space="0" w:color="auto"/>
      </w:divBdr>
    </w:div>
    <w:div w:id="269241791">
      <w:bodyDiv w:val="1"/>
      <w:marLeft w:val="0"/>
      <w:marRight w:val="0"/>
      <w:marTop w:val="0"/>
      <w:marBottom w:val="0"/>
      <w:divBdr>
        <w:top w:val="none" w:sz="0" w:space="0" w:color="auto"/>
        <w:left w:val="none" w:sz="0" w:space="0" w:color="auto"/>
        <w:bottom w:val="none" w:sz="0" w:space="0" w:color="auto"/>
        <w:right w:val="none" w:sz="0" w:space="0" w:color="auto"/>
      </w:divBdr>
    </w:div>
    <w:div w:id="269242702">
      <w:bodyDiv w:val="1"/>
      <w:marLeft w:val="0"/>
      <w:marRight w:val="0"/>
      <w:marTop w:val="0"/>
      <w:marBottom w:val="0"/>
      <w:divBdr>
        <w:top w:val="none" w:sz="0" w:space="0" w:color="auto"/>
        <w:left w:val="none" w:sz="0" w:space="0" w:color="auto"/>
        <w:bottom w:val="none" w:sz="0" w:space="0" w:color="auto"/>
        <w:right w:val="none" w:sz="0" w:space="0" w:color="auto"/>
      </w:divBdr>
    </w:div>
    <w:div w:id="269246613">
      <w:bodyDiv w:val="1"/>
      <w:marLeft w:val="0"/>
      <w:marRight w:val="0"/>
      <w:marTop w:val="0"/>
      <w:marBottom w:val="0"/>
      <w:divBdr>
        <w:top w:val="none" w:sz="0" w:space="0" w:color="auto"/>
        <w:left w:val="none" w:sz="0" w:space="0" w:color="auto"/>
        <w:bottom w:val="none" w:sz="0" w:space="0" w:color="auto"/>
        <w:right w:val="none" w:sz="0" w:space="0" w:color="auto"/>
      </w:divBdr>
    </w:div>
    <w:div w:id="269246630">
      <w:bodyDiv w:val="1"/>
      <w:marLeft w:val="0"/>
      <w:marRight w:val="0"/>
      <w:marTop w:val="0"/>
      <w:marBottom w:val="0"/>
      <w:divBdr>
        <w:top w:val="none" w:sz="0" w:space="0" w:color="auto"/>
        <w:left w:val="none" w:sz="0" w:space="0" w:color="auto"/>
        <w:bottom w:val="none" w:sz="0" w:space="0" w:color="auto"/>
        <w:right w:val="none" w:sz="0" w:space="0" w:color="auto"/>
      </w:divBdr>
    </w:div>
    <w:div w:id="269317305">
      <w:bodyDiv w:val="1"/>
      <w:marLeft w:val="0"/>
      <w:marRight w:val="0"/>
      <w:marTop w:val="0"/>
      <w:marBottom w:val="0"/>
      <w:divBdr>
        <w:top w:val="none" w:sz="0" w:space="0" w:color="auto"/>
        <w:left w:val="none" w:sz="0" w:space="0" w:color="auto"/>
        <w:bottom w:val="none" w:sz="0" w:space="0" w:color="auto"/>
        <w:right w:val="none" w:sz="0" w:space="0" w:color="auto"/>
      </w:divBdr>
    </w:div>
    <w:div w:id="269434085">
      <w:bodyDiv w:val="1"/>
      <w:marLeft w:val="0"/>
      <w:marRight w:val="0"/>
      <w:marTop w:val="0"/>
      <w:marBottom w:val="0"/>
      <w:divBdr>
        <w:top w:val="none" w:sz="0" w:space="0" w:color="auto"/>
        <w:left w:val="none" w:sz="0" w:space="0" w:color="auto"/>
        <w:bottom w:val="none" w:sz="0" w:space="0" w:color="auto"/>
        <w:right w:val="none" w:sz="0" w:space="0" w:color="auto"/>
      </w:divBdr>
    </w:div>
    <w:div w:id="269440001">
      <w:bodyDiv w:val="1"/>
      <w:marLeft w:val="0"/>
      <w:marRight w:val="0"/>
      <w:marTop w:val="0"/>
      <w:marBottom w:val="0"/>
      <w:divBdr>
        <w:top w:val="none" w:sz="0" w:space="0" w:color="auto"/>
        <w:left w:val="none" w:sz="0" w:space="0" w:color="auto"/>
        <w:bottom w:val="none" w:sz="0" w:space="0" w:color="auto"/>
        <w:right w:val="none" w:sz="0" w:space="0" w:color="auto"/>
      </w:divBdr>
    </w:div>
    <w:div w:id="269507056">
      <w:bodyDiv w:val="1"/>
      <w:marLeft w:val="0"/>
      <w:marRight w:val="0"/>
      <w:marTop w:val="0"/>
      <w:marBottom w:val="0"/>
      <w:divBdr>
        <w:top w:val="none" w:sz="0" w:space="0" w:color="auto"/>
        <w:left w:val="none" w:sz="0" w:space="0" w:color="auto"/>
        <w:bottom w:val="none" w:sz="0" w:space="0" w:color="auto"/>
        <w:right w:val="none" w:sz="0" w:space="0" w:color="auto"/>
      </w:divBdr>
    </w:div>
    <w:div w:id="269508314">
      <w:bodyDiv w:val="1"/>
      <w:marLeft w:val="0"/>
      <w:marRight w:val="0"/>
      <w:marTop w:val="0"/>
      <w:marBottom w:val="0"/>
      <w:divBdr>
        <w:top w:val="none" w:sz="0" w:space="0" w:color="auto"/>
        <w:left w:val="none" w:sz="0" w:space="0" w:color="auto"/>
        <w:bottom w:val="none" w:sz="0" w:space="0" w:color="auto"/>
        <w:right w:val="none" w:sz="0" w:space="0" w:color="auto"/>
      </w:divBdr>
    </w:div>
    <w:div w:id="269509218">
      <w:bodyDiv w:val="1"/>
      <w:marLeft w:val="0"/>
      <w:marRight w:val="0"/>
      <w:marTop w:val="0"/>
      <w:marBottom w:val="0"/>
      <w:divBdr>
        <w:top w:val="none" w:sz="0" w:space="0" w:color="auto"/>
        <w:left w:val="none" w:sz="0" w:space="0" w:color="auto"/>
        <w:bottom w:val="none" w:sz="0" w:space="0" w:color="auto"/>
        <w:right w:val="none" w:sz="0" w:space="0" w:color="auto"/>
      </w:divBdr>
    </w:div>
    <w:div w:id="269510259">
      <w:bodyDiv w:val="1"/>
      <w:marLeft w:val="0"/>
      <w:marRight w:val="0"/>
      <w:marTop w:val="0"/>
      <w:marBottom w:val="0"/>
      <w:divBdr>
        <w:top w:val="none" w:sz="0" w:space="0" w:color="auto"/>
        <w:left w:val="none" w:sz="0" w:space="0" w:color="auto"/>
        <w:bottom w:val="none" w:sz="0" w:space="0" w:color="auto"/>
        <w:right w:val="none" w:sz="0" w:space="0" w:color="auto"/>
      </w:divBdr>
    </w:div>
    <w:div w:id="269510493">
      <w:bodyDiv w:val="1"/>
      <w:marLeft w:val="0"/>
      <w:marRight w:val="0"/>
      <w:marTop w:val="0"/>
      <w:marBottom w:val="0"/>
      <w:divBdr>
        <w:top w:val="none" w:sz="0" w:space="0" w:color="auto"/>
        <w:left w:val="none" w:sz="0" w:space="0" w:color="auto"/>
        <w:bottom w:val="none" w:sz="0" w:space="0" w:color="auto"/>
        <w:right w:val="none" w:sz="0" w:space="0" w:color="auto"/>
      </w:divBdr>
    </w:div>
    <w:div w:id="269511916">
      <w:bodyDiv w:val="1"/>
      <w:marLeft w:val="0"/>
      <w:marRight w:val="0"/>
      <w:marTop w:val="0"/>
      <w:marBottom w:val="0"/>
      <w:divBdr>
        <w:top w:val="none" w:sz="0" w:space="0" w:color="auto"/>
        <w:left w:val="none" w:sz="0" w:space="0" w:color="auto"/>
        <w:bottom w:val="none" w:sz="0" w:space="0" w:color="auto"/>
        <w:right w:val="none" w:sz="0" w:space="0" w:color="auto"/>
      </w:divBdr>
    </w:div>
    <w:div w:id="269552542">
      <w:bodyDiv w:val="1"/>
      <w:marLeft w:val="0"/>
      <w:marRight w:val="0"/>
      <w:marTop w:val="0"/>
      <w:marBottom w:val="0"/>
      <w:divBdr>
        <w:top w:val="none" w:sz="0" w:space="0" w:color="auto"/>
        <w:left w:val="none" w:sz="0" w:space="0" w:color="auto"/>
        <w:bottom w:val="none" w:sz="0" w:space="0" w:color="auto"/>
        <w:right w:val="none" w:sz="0" w:space="0" w:color="auto"/>
      </w:divBdr>
    </w:div>
    <w:div w:id="269554658">
      <w:bodyDiv w:val="1"/>
      <w:marLeft w:val="0"/>
      <w:marRight w:val="0"/>
      <w:marTop w:val="0"/>
      <w:marBottom w:val="0"/>
      <w:divBdr>
        <w:top w:val="none" w:sz="0" w:space="0" w:color="auto"/>
        <w:left w:val="none" w:sz="0" w:space="0" w:color="auto"/>
        <w:bottom w:val="none" w:sz="0" w:space="0" w:color="auto"/>
        <w:right w:val="none" w:sz="0" w:space="0" w:color="auto"/>
      </w:divBdr>
    </w:div>
    <w:div w:id="269624872">
      <w:bodyDiv w:val="1"/>
      <w:marLeft w:val="0"/>
      <w:marRight w:val="0"/>
      <w:marTop w:val="0"/>
      <w:marBottom w:val="0"/>
      <w:divBdr>
        <w:top w:val="none" w:sz="0" w:space="0" w:color="auto"/>
        <w:left w:val="none" w:sz="0" w:space="0" w:color="auto"/>
        <w:bottom w:val="none" w:sz="0" w:space="0" w:color="auto"/>
        <w:right w:val="none" w:sz="0" w:space="0" w:color="auto"/>
      </w:divBdr>
    </w:div>
    <w:div w:id="269627697">
      <w:bodyDiv w:val="1"/>
      <w:marLeft w:val="0"/>
      <w:marRight w:val="0"/>
      <w:marTop w:val="0"/>
      <w:marBottom w:val="0"/>
      <w:divBdr>
        <w:top w:val="none" w:sz="0" w:space="0" w:color="auto"/>
        <w:left w:val="none" w:sz="0" w:space="0" w:color="auto"/>
        <w:bottom w:val="none" w:sz="0" w:space="0" w:color="auto"/>
        <w:right w:val="none" w:sz="0" w:space="0" w:color="auto"/>
      </w:divBdr>
    </w:div>
    <w:div w:id="269632527">
      <w:bodyDiv w:val="1"/>
      <w:marLeft w:val="0"/>
      <w:marRight w:val="0"/>
      <w:marTop w:val="0"/>
      <w:marBottom w:val="0"/>
      <w:divBdr>
        <w:top w:val="none" w:sz="0" w:space="0" w:color="auto"/>
        <w:left w:val="none" w:sz="0" w:space="0" w:color="auto"/>
        <w:bottom w:val="none" w:sz="0" w:space="0" w:color="auto"/>
        <w:right w:val="none" w:sz="0" w:space="0" w:color="auto"/>
      </w:divBdr>
    </w:div>
    <w:div w:id="269705209">
      <w:bodyDiv w:val="1"/>
      <w:marLeft w:val="0"/>
      <w:marRight w:val="0"/>
      <w:marTop w:val="0"/>
      <w:marBottom w:val="0"/>
      <w:divBdr>
        <w:top w:val="none" w:sz="0" w:space="0" w:color="auto"/>
        <w:left w:val="none" w:sz="0" w:space="0" w:color="auto"/>
        <w:bottom w:val="none" w:sz="0" w:space="0" w:color="auto"/>
        <w:right w:val="none" w:sz="0" w:space="0" w:color="auto"/>
      </w:divBdr>
    </w:div>
    <w:div w:id="269705246">
      <w:bodyDiv w:val="1"/>
      <w:marLeft w:val="0"/>
      <w:marRight w:val="0"/>
      <w:marTop w:val="0"/>
      <w:marBottom w:val="0"/>
      <w:divBdr>
        <w:top w:val="none" w:sz="0" w:space="0" w:color="auto"/>
        <w:left w:val="none" w:sz="0" w:space="0" w:color="auto"/>
        <w:bottom w:val="none" w:sz="0" w:space="0" w:color="auto"/>
        <w:right w:val="none" w:sz="0" w:space="0" w:color="auto"/>
      </w:divBdr>
    </w:div>
    <w:div w:id="269706125">
      <w:bodyDiv w:val="1"/>
      <w:marLeft w:val="0"/>
      <w:marRight w:val="0"/>
      <w:marTop w:val="0"/>
      <w:marBottom w:val="0"/>
      <w:divBdr>
        <w:top w:val="none" w:sz="0" w:space="0" w:color="auto"/>
        <w:left w:val="none" w:sz="0" w:space="0" w:color="auto"/>
        <w:bottom w:val="none" w:sz="0" w:space="0" w:color="auto"/>
        <w:right w:val="none" w:sz="0" w:space="0" w:color="auto"/>
      </w:divBdr>
    </w:div>
    <w:div w:id="269746484">
      <w:bodyDiv w:val="1"/>
      <w:marLeft w:val="0"/>
      <w:marRight w:val="0"/>
      <w:marTop w:val="0"/>
      <w:marBottom w:val="0"/>
      <w:divBdr>
        <w:top w:val="none" w:sz="0" w:space="0" w:color="auto"/>
        <w:left w:val="none" w:sz="0" w:space="0" w:color="auto"/>
        <w:bottom w:val="none" w:sz="0" w:space="0" w:color="auto"/>
        <w:right w:val="none" w:sz="0" w:space="0" w:color="auto"/>
      </w:divBdr>
    </w:div>
    <w:div w:id="269747159">
      <w:bodyDiv w:val="1"/>
      <w:marLeft w:val="0"/>
      <w:marRight w:val="0"/>
      <w:marTop w:val="0"/>
      <w:marBottom w:val="0"/>
      <w:divBdr>
        <w:top w:val="none" w:sz="0" w:space="0" w:color="auto"/>
        <w:left w:val="none" w:sz="0" w:space="0" w:color="auto"/>
        <w:bottom w:val="none" w:sz="0" w:space="0" w:color="auto"/>
        <w:right w:val="none" w:sz="0" w:space="0" w:color="auto"/>
      </w:divBdr>
    </w:div>
    <w:div w:id="269775976">
      <w:bodyDiv w:val="1"/>
      <w:marLeft w:val="0"/>
      <w:marRight w:val="0"/>
      <w:marTop w:val="0"/>
      <w:marBottom w:val="0"/>
      <w:divBdr>
        <w:top w:val="none" w:sz="0" w:space="0" w:color="auto"/>
        <w:left w:val="none" w:sz="0" w:space="0" w:color="auto"/>
        <w:bottom w:val="none" w:sz="0" w:space="0" w:color="auto"/>
        <w:right w:val="none" w:sz="0" w:space="0" w:color="auto"/>
      </w:divBdr>
    </w:div>
    <w:div w:id="269820004">
      <w:bodyDiv w:val="1"/>
      <w:marLeft w:val="0"/>
      <w:marRight w:val="0"/>
      <w:marTop w:val="0"/>
      <w:marBottom w:val="0"/>
      <w:divBdr>
        <w:top w:val="none" w:sz="0" w:space="0" w:color="auto"/>
        <w:left w:val="none" w:sz="0" w:space="0" w:color="auto"/>
        <w:bottom w:val="none" w:sz="0" w:space="0" w:color="auto"/>
        <w:right w:val="none" w:sz="0" w:space="0" w:color="auto"/>
      </w:divBdr>
    </w:div>
    <w:div w:id="269820022">
      <w:bodyDiv w:val="1"/>
      <w:marLeft w:val="0"/>
      <w:marRight w:val="0"/>
      <w:marTop w:val="0"/>
      <w:marBottom w:val="0"/>
      <w:divBdr>
        <w:top w:val="none" w:sz="0" w:space="0" w:color="auto"/>
        <w:left w:val="none" w:sz="0" w:space="0" w:color="auto"/>
        <w:bottom w:val="none" w:sz="0" w:space="0" w:color="auto"/>
        <w:right w:val="none" w:sz="0" w:space="0" w:color="auto"/>
      </w:divBdr>
    </w:div>
    <w:div w:id="269820141">
      <w:bodyDiv w:val="1"/>
      <w:marLeft w:val="0"/>
      <w:marRight w:val="0"/>
      <w:marTop w:val="0"/>
      <w:marBottom w:val="0"/>
      <w:divBdr>
        <w:top w:val="none" w:sz="0" w:space="0" w:color="auto"/>
        <w:left w:val="none" w:sz="0" w:space="0" w:color="auto"/>
        <w:bottom w:val="none" w:sz="0" w:space="0" w:color="auto"/>
        <w:right w:val="none" w:sz="0" w:space="0" w:color="auto"/>
      </w:divBdr>
    </w:div>
    <w:div w:id="269820315">
      <w:bodyDiv w:val="1"/>
      <w:marLeft w:val="0"/>
      <w:marRight w:val="0"/>
      <w:marTop w:val="0"/>
      <w:marBottom w:val="0"/>
      <w:divBdr>
        <w:top w:val="none" w:sz="0" w:space="0" w:color="auto"/>
        <w:left w:val="none" w:sz="0" w:space="0" w:color="auto"/>
        <w:bottom w:val="none" w:sz="0" w:space="0" w:color="auto"/>
        <w:right w:val="none" w:sz="0" w:space="0" w:color="auto"/>
      </w:divBdr>
    </w:div>
    <w:div w:id="269822281">
      <w:bodyDiv w:val="1"/>
      <w:marLeft w:val="0"/>
      <w:marRight w:val="0"/>
      <w:marTop w:val="0"/>
      <w:marBottom w:val="0"/>
      <w:divBdr>
        <w:top w:val="none" w:sz="0" w:space="0" w:color="auto"/>
        <w:left w:val="none" w:sz="0" w:space="0" w:color="auto"/>
        <w:bottom w:val="none" w:sz="0" w:space="0" w:color="auto"/>
        <w:right w:val="none" w:sz="0" w:space="0" w:color="auto"/>
      </w:divBdr>
    </w:div>
    <w:div w:id="269825390">
      <w:bodyDiv w:val="1"/>
      <w:marLeft w:val="0"/>
      <w:marRight w:val="0"/>
      <w:marTop w:val="0"/>
      <w:marBottom w:val="0"/>
      <w:divBdr>
        <w:top w:val="none" w:sz="0" w:space="0" w:color="auto"/>
        <w:left w:val="none" w:sz="0" w:space="0" w:color="auto"/>
        <w:bottom w:val="none" w:sz="0" w:space="0" w:color="auto"/>
        <w:right w:val="none" w:sz="0" w:space="0" w:color="auto"/>
      </w:divBdr>
    </w:div>
    <w:div w:id="269899130">
      <w:bodyDiv w:val="1"/>
      <w:marLeft w:val="0"/>
      <w:marRight w:val="0"/>
      <w:marTop w:val="0"/>
      <w:marBottom w:val="0"/>
      <w:divBdr>
        <w:top w:val="none" w:sz="0" w:space="0" w:color="auto"/>
        <w:left w:val="none" w:sz="0" w:space="0" w:color="auto"/>
        <w:bottom w:val="none" w:sz="0" w:space="0" w:color="auto"/>
        <w:right w:val="none" w:sz="0" w:space="0" w:color="auto"/>
      </w:divBdr>
    </w:div>
    <w:div w:id="269968324">
      <w:bodyDiv w:val="1"/>
      <w:marLeft w:val="0"/>
      <w:marRight w:val="0"/>
      <w:marTop w:val="0"/>
      <w:marBottom w:val="0"/>
      <w:divBdr>
        <w:top w:val="none" w:sz="0" w:space="0" w:color="auto"/>
        <w:left w:val="none" w:sz="0" w:space="0" w:color="auto"/>
        <w:bottom w:val="none" w:sz="0" w:space="0" w:color="auto"/>
        <w:right w:val="none" w:sz="0" w:space="0" w:color="auto"/>
      </w:divBdr>
    </w:div>
    <w:div w:id="269968401">
      <w:bodyDiv w:val="1"/>
      <w:marLeft w:val="0"/>
      <w:marRight w:val="0"/>
      <w:marTop w:val="0"/>
      <w:marBottom w:val="0"/>
      <w:divBdr>
        <w:top w:val="none" w:sz="0" w:space="0" w:color="auto"/>
        <w:left w:val="none" w:sz="0" w:space="0" w:color="auto"/>
        <w:bottom w:val="none" w:sz="0" w:space="0" w:color="auto"/>
        <w:right w:val="none" w:sz="0" w:space="0" w:color="auto"/>
      </w:divBdr>
    </w:div>
    <w:div w:id="269972051">
      <w:bodyDiv w:val="1"/>
      <w:marLeft w:val="0"/>
      <w:marRight w:val="0"/>
      <w:marTop w:val="0"/>
      <w:marBottom w:val="0"/>
      <w:divBdr>
        <w:top w:val="none" w:sz="0" w:space="0" w:color="auto"/>
        <w:left w:val="none" w:sz="0" w:space="0" w:color="auto"/>
        <w:bottom w:val="none" w:sz="0" w:space="0" w:color="auto"/>
        <w:right w:val="none" w:sz="0" w:space="0" w:color="auto"/>
      </w:divBdr>
    </w:div>
    <w:div w:id="269973202">
      <w:bodyDiv w:val="1"/>
      <w:marLeft w:val="0"/>
      <w:marRight w:val="0"/>
      <w:marTop w:val="0"/>
      <w:marBottom w:val="0"/>
      <w:divBdr>
        <w:top w:val="none" w:sz="0" w:space="0" w:color="auto"/>
        <w:left w:val="none" w:sz="0" w:space="0" w:color="auto"/>
        <w:bottom w:val="none" w:sz="0" w:space="0" w:color="auto"/>
        <w:right w:val="none" w:sz="0" w:space="0" w:color="auto"/>
      </w:divBdr>
    </w:div>
    <w:div w:id="269975258">
      <w:bodyDiv w:val="1"/>
      <w:marLeft w:val="0"/>
      <w:marRight w:val="0"/>
      <w:marTop w:val="0"/>
      <w:marBottom w:val="0"/>
      <w:divBdr>
        <w:top w:val="none" w:sz="0" w:space="0" w:color="auto"/>
        <w:left w:val="none" w:sz="0" w:space="0" w:color="auto"/>
        <w:bottom w:val="none" w:sz="0" w:space="0" w:color="auto"/>
        <w:right w:val="none" w:sz="0" w:space="0" w:color="auto"/>
      </w:divBdr>
    </w:div>
    <w:div w:id="270013180">
      <w:bodyDiv w:val="1"/>
      <w:marLeft w:val="0"/>
      <w:marRight w:val="0"/>
      <w:marTop w:val="0"/>
      <w:marBottom w:val="0"/>
      <w:divBdr>
        <w:top w:val="none" w:sz="0" w:space="0" w:color="auto"/>
        <w:left w:val="none" w:sz="0" w:space="0" w:color="auto"/>
        <w:bottom w:val="none" w:sz="0" w:space="0" w:color="auto"/>
        <w:right w:val="none" w:sz="0" w:space="0" w:color="auto"/>
      </w:divBdr>
    </w:div>
    <w:div w:id="270014272">
      <w:bodyDiv w:val="1"/>
      <w:marLeft w:val="0"/>
      <w:marRight w:val="0"/>
      <w:marTop w:val="0"/>
      <w:marBottom w:val="0"/>
      <w:divBdr>
        <w:top w:val="none" w:sz="0" w:space="0" w:color="auto"/>
        <w:left w:val="none" w:sz="0" w:space="0" w:color="auto"/>
        <w:bottom w:val="none" w:sz="0" w:space="0" w:color="auto"/>
        <w:right w:val="none" w:sz="0" w:space="0" w:color="auto"/>
      </w:divBdr>
    </w:div>
    <w:div w:id="270015040">
      <w:bodyDiv w:val="1"/>
      <w:marLeft w:val="0"/>
      <w:marRight w:val="0"/>
      <w:marTop w:val="0"/>
      <w:marBottom w:val="0"/>
      <w:divBdr>
        <w:top w:val="none" w:sz="0" w:space="0" w:color="auto"/>
        <w:left w:val="none" w:sz="0" w:space="0" w:color="auto"/>
        <w:bottom w:val="none" w:sz="0" w:space="0" w:color="auto"/>
        <w:right w:val="none" w:sz="0" w:space="0" w:color="auto"/>
      </w:divBdr>
    </w:div>
    <w:div w:id="270016558">
      <w:bodyDiv w:val="1"/>
      <w:marLeft w:val="0"/>
      <w:marRight w:val="0"/>
      <w:marTop w:val="0"/>
      <w:marBottom w:val="0"/>
      <w:divBdr>
        <w:top w:val="none" w:sz="0" w:space="0" w:color="auto"/>
        <w:left w:val="none" w:sz="0" w:space="0" w:color="auto"/>
        <w:bottom w:val="none" w:sz="0" w:space="0" w:color="auto"/>
        <w:right w:val="none" w:sz="0" w:space="0" w:color="auto"/>
      </w:divBdr>
    </w:div>
    <w:div w:id="270019700">
      <w:bodyDiv w:val="1"/>
      <w:marLeft w:val="0"/>
      <w:marRight w:val="0"/>
      <w:marTop w:val="0"/>
      <w:marBottom w:val="0"/>
      <w:divBdr>
        <w:top w:val="none" w:sz="0" w:space="0" w:color="auto"/>
        <w:left w:val="none" w:sz="0" w:space="0" w:color="auto"/>
        <w:bottom w:val="none" w:sz="0" w:space="0" w:color="auto"/>
        <w:right w:val="none" w:sz="0" w:space="0" w:color="auto"/>
      </w:divBdr>
    </w:div>
    <w:div w:id="270086302">
      <w:bodyDiv w:val="1"/>
      <w:marLeft w:val="0"/>
      <w:marRight w:val="0"/>
      <w:marTop w:val="0"/>
      <w:marBottom w:val="0"/>
      <w:divBdr>
        <w:top w:val="none" w:sz="0" w:space="0" w:color="auto"/>
        <w:left w:val="none" w:sz="0" w:space="0" w:color="auto"/>
        <w:bottom w:val="none" w:sz="0" w:space="0" w:color="auto"/>
        <w:right w:val="none" w:sz="0" w:space="0" w:color="auto"/>
      </w:divBdr>
    </w:div>
    <w:div w:id="270087493">
      <w:bodyDiv w:val="1"/>
      <w:marLeft w:val="0"/>
      <w:marRight w:val="0"/>
      <w:marTop w:val="0"/>
      <w:marBottom w:val="0"/>
      <w:divBdr>
        <w:top w:val="none" w:sz="0" w:space="0" w:color="auto"/>
        <w:left w:val="none" w:sz="0" w:space="0" w:color="auto"/>
        <w:bottom w:val="none" w:sz="0" w:space="0" w:color="auto"/>
        <w:right w:val="none" w:sz="0" w:space="0" w:color="auto"/>
      </w:divBdr>
    </w:div>
    <w:div w:id="270088393">
      <w:bodyDiv w:val="1"/>
      <w:marLeft w:val="0"/>
      <w:marRight w:val="0"/>
      <w:marTop w:val="0"/>
      <w:marBottom w:val="0"/>
      <w:divBdr>
        <w:top w:val="none" w:sz="0" w:space="0" w:color="auto"/>
        <w:left w:val="none" w:sz="0" w:space="0" w:color="auto"/>
        <w:bottom w:val="none" w:sz="0" w:space="0" w:color="auto"/>
        <w:right w:val="none" w:sz="0" w:space="0" w:color="auto"/>
      </w:divBdr>
    </w:div>
    <w:div w:id="270089132">
      <w:bodyDiv w:val="1"/>
      <w:marLeft w:val="0"/>
      <w:marRight w:val="0"/>
      <w:marTop w:val="0"/>
      <w:marBottom w:val="0"/>
      <w:divBdr>
        <w:top w:val="none" w:sz="0" w:space="0" w:color="auto"/>
        <w:left w:val="none" w:sz="0" w:space="0" w:color="auto"/>
        <w:bottom w:val="none" w:sz="0" w:space="0" w:color="auto"/>
        <w:right w:val="none" w:sz="0" w:space="0" w:color="auto"/>
      </w:divBdr>
    </w:div>
    <w:div w:id="270094338">
      <w:bodyDiv w:val="1"/>
      <w:marLeft w:val="0"/>
      <w:marRight w:val="0"/>
      <w:marTop w:val="0"/>
      <w:marBottom w:val="0"/>
      <w:divBdr>
        <w:top w:val="none" w:sz="0" w:space="0" w:color="auto"/>
        <w:left w:val="none" w:sz="0" w:space="0" w:color="auto"/>
        <w:bottom w:val="none" w:sz="0" w:space="0" w:color="auto"/>
        <w:right w:val="none" w:sz="0" w:space="0" w:color="auto"/>
      </w:divBdr>
    </w:div>
    <w:div w:id="270206289">
      <w:bodyDiv w:val="1"/>
      <w:marLeft w:val="0"/>
      <w:marRight w:val="0"/>
      <w:marTop w:val="0"/>
      <w:marBottom w:val="0"/>
      <w:divBdr>
        <w:top w:val="none" w:sz="0" w:space="0" w:color="auto"/>
        <w:left w:val="none" w:sz="0" w:space="0" w:color="auto"/>
        <w:bottom w:val="none" w:sz="0" w:space="0" w:color="auto"/>
        <w:right w:val="none" w:sz="0" w:space="0" w:color="auto"/>
      </w:divBdr>
    </w:div>
    <w:div w:id="270404023">
      <w:bodyDiv w:val="1"/>
      <w:marLeft w:val="0"/>
      <w:marRight w:val="0"/>
      <w:marTop w:val="0"/>
      <w:marBottom w:val="0"/>
      <w:divBdr>
        <w:top w:val="none" w:sz="0" w:space="0" w:color="auto"/>
        <w:left w:val="none" w:sz="0" w:space="0" w:color="auto"/>
        <w:bottom w:val="none" w:sz="0" w:space="0" w:color="auto"/>
        <w:right w:val="none" w:sz="0" w:space="0" w:color="auto"/>
      </w:divBdr>
    </w:div>
    <w:div w:id="270405672">
      <w:bodyDiv w:val="1"/>
      <w:marLeft w:val="0"/>
      <w:marRight w:val="0"/>
      <w:marTop w:val="0"/>
      <w:marBottom w:val="0"/>
      <w:divBdr>
        <w:top w:val="none" w:sz="0" w:space="0" w:color="auto"/>
        <w:left w:val="none" w:sz="0" w:space="0" w:color="auto"/>
        <w:bottom w:val="none" w:sz="0" w:space="0" w:color="auto"/>
        <w:right w:val="none" w:sz="0" w:space="0" w:color="auto"/>
      </w:divBdr>
    </w:div>
    <w:div w:id="270432476">
      <w:bodyDiv w:val="1"/>
      <w:marLeft w:val="0"/>
      <w:marRight w:val="0"/>
      <w:marTop w:val="0"/>
      <w:marBottom w:val="0"/>
      <w:divBdr>
        <w:top w:val="none" w:sz="0" w:space="0" w:color="auto"/>
        <w:left w:val="none" w:sz="0" w:space="0" w:color="auto"/>
        <w:bottom w:val="none" w:sz="0" w:space="0" w:color="auto"/>
        <w:right w:val="none" w:sz="0" w:space="0" w:color="auto"/>
      </w:divBdr>
    </w:div>
    <w:div w:id="270478734">
      <w:bodyDiv w:val="1"/>
      <w:marLeft w:val="0"/>
      <w:marRight w:val="0"/>
      <w:marTop w:val="0"/>
      <w:marBottom w:val="0"/>
      <w:divBdr>
        <w:top w:val="none" w:sz="0" w:space="0" w:color="auto"/>
        <w:left w:val="none" w:sz="0" w:space="0" w:color="auto"/>
        <w:bottom w:val="none" w:sz="0" w:space="0" w:color="auto"/>
        <w:right w:val="none" w:sz="0" w:space="0" w:color="auto"/>
      </w:divBdr>
    </w:div>
    <w:div w:id="270551918">
      <w:bodyDiv w:val="1"/>
      <w:marLeft w:val="0"/>
      <w:marRight w:val="0"/>
      <w:marTop w:val="0"/>
      <w:marBottom w:val="0"/>
      <w:divBdr>
        <w:top w:val="none" w:sz="0" w:space="0" w:color="auto"/>
        <w:left w:val="none" w:sz="0" w:space="0" w:color="auto"/>
        <w:bottom w:val="none" w:sz="0" w:space="0" w:color="auto"/>
        <w:right w:val="none" w:sz="0" w:space="0" w:color="auto"/>
      </w:divBdr>
    </w:div>
    <w:div w:id="270552953">
      <w:bodyDiv w:val="1"/>
      <w:marLeft w:val="0"/>
      <w:marRight w:val="0"/>
      <w:marTop w:val="0"/>
      <w:marBottom w:val="0"/>
      <w:divBdr>
        <w:top w:val="none" w:sz="0" w:space="0" w:color="auto"/>
        <w:left w:val="none" w:sz="0" w:space="0" w:color="auto"/>
        <w:bottom w:val="none" w:sz="0" w:space="0" w:color="auto"/>
        <w:right w:val="none" w:sz="0" w:space="0" w:color="auto"/>
      </w:divBdr>
    </w:div>
    <w:div w:id="270626136">
      <w:bodyDiv w:val="1"/>
      <w:marLeft w:val="0"/>
      <w:marRight w:val="0"/>
      <w:marTop w:val="0"/>
      <w:marBottom w:val="0"/>
      <w:divBdr>
        <w:top w:val="none" w:sz="0" w:space="0" w:color="auto"/>
        <w:left w:val="none" w:sz="0" w:space="0" w:color="auto"/>
        <w:bottom w:val="none" w:sz="0" w:space="0" w:color="auto"/>
        <w:right w:val="none" w:sz="0" w:space="0" w:color="auto"/>
      </w:divBdr>
    </w:div>
    <w:div w:id="270626143">
      <w:bodyDiv w:val="1"/>
      <w:marLeft w:val="0"/>
      <w:marRight w:val="0"/>
      <w:marTop w:val="0"/>
      <w:marBottom w:val="0"/>
      <w:divBdr>
        <w:top w:val="none" w:sz="0" w:space="0" w:color="auto"/>
        <w:left w:val="none" w:sz="0" w:space="0" w:color="auto"/>
        <w:bottom w:val="none" w:sz="0" w:space="0" w:color="auto"/>
        <w:right w:val="none" w:sz="0" w:space="0" w:color="auto"/>
      </w:divBdr>
    </w:div>
    <w:div w:id="270626633">
      <w:bodyDiv w:val="1"/>
      <w:marLeft w:val="0"/>
      <w:marRight w:val="0"/>
      <w:marTop w:val="0"/>
      <w:marBottom w:val="0"/>
      <w:divBdr>
        <w:top w:val="none" w:sz="0" w:space="0" w:color="auto"/>
        <w:left w:val="none" w:sz="0" w:space="0" w:color="auto"/>
        <w:bottom w:val="none" w:sz="0" w:space="0" w:color="auto"/>
        <w:right w:val="none" w:sz="0" w:space="0" w:color="auto"/>
      </w:divBdr>
    </w:div>
    <w:div w:id="270667580">
      <w:bodyDiv w:val="1"/>
      <w:marLeft w:val="0"/>
      <w:marRight w:val="0"/>
      <w:marTop w:val="0"/>
      <w:marBottom w:val="0"/>
      <w:divBdr>
        <w:top w:val="none" w:sz="0" w:space="0" w:color="auto"/>
        <w:left w:val="none" w:sz="0" w:space="0" w:color="auto"/>
        <w:bottom w:val="none" w:sz="0" w:space="0" w:color="auto"/>
        <w:right w:val="none" w:sz="0" w:space="0" w:color="auto"/>
      </w:divBdr>
    </w:div>
    <w:div w:id="270667641">
      <w:bodyDiv w:val="1"/>
      <w:marLeft w:val="0"/>
      <w:marRight w:val="0"/>
      <w:marTop w:val="0"/>
      <w:marBottom w:val="0"/>
      <w:divBdr>
        <w:top w:val="none" w:sz="0" w:space="0" w:color="auto"/>
        <w:left w:val="none" w:sz="0" w:space="0" w:color="auto"/>
        <w:bottom w:val="none" w:sz="0" w:space="0" w:color="auto"/>
        <w:right w:val="none" w:sz="0" w:space="0" w:color="auto"/>
      </w:divBdr>
    </w:div>
    <w:div w:id="270667884">
      <w:bodyDiv w:val="1"/>
      <w:marLeft w:val="0"/>
      <w:marRight w:val="0"/>
      <w:marTop w:val="0"/>
      <w:marBottom w:val="0"/>
      <w:divBdr>
        <w:top w:val="none" w:sz="0" w:space="0" w:color="auto"/>
        <w:left w:val="none" w:sz="0" w:space="0" w:color="auto"/>
        <w:bottom w:val="none" w:sz="0" w:space="0" w:color="auto"/>
        <w:right w:val="none" w:sz="0" w:space="0" w:color="auto"/>
      </w:divBdr>
    </w:div>
    <w:div w:id="270671846">
      <w:bodyDiv w:val="1"/>
      <w:marLeft w:val="0"/>
      <w:marRight w:val="0"/>
      <w:marTop w:val="0"/>
      <w:marBottom w:val="0"/>
      <w:divBdr>
        <w:top w:val="none" w:sz="0" w:space="0" w:color="auto"/>
        <w:left w:val="none" w:sz="0" w:space="0" w:color="auto"/>
        <w:bottom w:val="none" w:sz="0" w:space="0" w:color="auto"/>
        <w:right w:val="none" w:sz="0" w:space="0" w:color="auto"/>
      </w:divBdr>
    </w:div>
    <w:div w:id="270674885">
      <w:bodyDiv w:val="1"/>
      <w:marLeft w:val="0"/>
      <w:marRight w:val="0"/>
      <w:marTop w:val="0"/>
      <w:marBottom w:val="0"/>
      <w:divBdr>
        <w:top w:val="none" w:sz="0" w:space="0" w:color="auto"/>
        <w:left w:val="none" w:sz="0" w:space="0" w:color="auto"/>
        <w:bottom w:val="none" w:sz="0" w:space="0" w:color="auto"/>
        <w:right w:val="none" w:sz="0" w:space="0" w:color="auto"/>
      </w:divBdr>
    </w:div>
    <w:div w:id="270741281">
      <w:bodyDiv w:val="1"/>
      <w:marLeft w:val="0"/>
      <w:marRight w:val="0"/>
      <w:marTop w:val="0"/>
      <w:marBottom w:val="0"/>
      <w:divBdr>
        <w:top w:val="none" w:sz="0" w:space="0" w:color="auto"/>
        <w:left w:val="none" w:sz="0" w:space="0" w:color="auto"/>
        <w:bottom w:val="none" w:sz="0" w:space="0" w:color="auto"/>
        <w:right w:val="none" w:sz="0" w:space="0" w:color="auto"/>
      </w:divBdr>
    </w:div>
    <w:div w:id="270744651">
      <w:bodyDiv w:val="1"/>
      <w:marLeft w:val="0"/>
      <w:marRight w:val="0"/>
      <w:marTop w:val="0"/>
      <w:marBottom w:val="0"/>
      <w:divBdr>
        <w:top w:val="none" w:sz="0" w:space="0" w:color="auto"/>
        <w:left w:val="none" w:sz="0" w:space="0" w:color="auto"/>
        <w:bottom w:val="none" w:sz="0" w:space="0" w:color="auto"/>
        <w:right w:val="none" w:sz="0" w:space="0" w:color="auto"/>
      </w:divBdr>
    </w:div>
    <w:div w:id="270745232">
      <w:bodyDiv w:val="1"/>
      <w:marLeft w:val="0"/>
      <w:marRight w:val="0"/>
      <w:marTop w:val="0"/>
      <w:marBottom w:val="0"/>
      <w:divBdr>
        <w:top w:val="none" w:sz="0" w:space="0" w:color="auto"/>
        <w:left w:val="none" w:sz="0" w:space="0" w:color="auto"/>
        <w:bottom w:val="none" w:sz="0" w:space="0" w:color="auto"/>
        <w:right w:val="none" w:sz="0" w:space="0" w:color="auto"/>
      </w:divBdr>
    </w:div>
    <w:div w:id="270745360">
      <w:bodyDiv w:val="1"/>
      <w:marLeft w:val="0"/>
      <w:marRight w:val="0"/>
      <w:marTop w:val="0"/>
      <w:marBottom w:val="0"/>
      <w:divBdr>
        <w:top w:val="none" w:sz="0" w:space="0" w:color="auto"/>
        <w:left w:val="none" w:sz="0" w:space="0" w:color="auto"/>
        <w:bottom w:val="none" w:sz="0" w:space="0" w:color="auto"/>
        <w:right w:val="none" w:sz="0" w:space="0" w:color="auto"/>
      </w:divBdr>
    </w:div>
    <w:div w:id="270748221">
      <w:bodyDiv w:val="1"/>
      <w:marLeft w:val="0"/>
      <w:marRight w:val="0"/>
      <w:marTop w:val="0"/>
      <w:marBottom w:val="0"/>
      <w:divBdr>
        <w:top w:val="none" w:sz="0" w:space="0" w:color="auto"/>
        <w:left w:val="none" w:sz="0" w:space="0" w:color="auto"/>
        <w:bottom w:val="none" w:sz="0" w:space="0" w:color="auto"/>
        <w:right w:val="none" w:sz="0" w:space="0" w:color="auto"/>
      </w:divBdr>
    </w:div>
    <w:div w:id="270749026">
      <w:bodyDiv w:val="1"/>
      <w:marLeft w:val="0"/>
      <w:marRight w:val="0"/>
      <w:marTop w:val="0"/>
      <w:marBottom w:val="0"/>
      <w:divBdr>
        <w:top w:val="none" w:sz="0" w:space="0" w:color="auto"/>
        <w:left w:val="none" w:sz="0" w:space="0" w:color="auto"/>
        <w:bottom w:val="none" w:sz="0" w:space="0" w:color="auto"/>
        <w:right w:val="none" w:sz="0" w:space="0" w:color="auto"/>
      </w:divBdr>
    </w:div>
    <w:div w:id="270818963">
      <w:bodyDiv w:val="1"/>
      <w:marLeft w:val="0"/>
      <w:marRight w:val="0"/>
      <w:marTop w:val="0"/>
      <w:marBottom w:val="0"/>
      <w:divBdr>
        <w:top w:val="none" w:sz="0" w:space="0" w:color="auto"/>
        <w:left w:val="none" w:sz="0" w:space="0" w:color="auto"/>
        <w:bottom w:val="none" w:sz="0" w:space="0" w:color="auto"/>
        <w:right w:val="none" w:sz="0" w:space="0" w:color="auto"/>
      </w:divBdr>
    </w:div>
    <w:div w:id="270824720">
      <w:bodyDiv w:val="1"/>
      <w:marLeft w:val="0"/>
      <w:marRight w:val="0"/>
      <w:marTop w:val="0"/>
      <w:marBottom w:val="0"/>
      <w:divBdr>
        <w:top w:val="none" w:sz="0" w:space="0" w:color="auto"/>
        <w:left w:val="none" w:sz="0" w:space="0" w:color="auto"/>
        <w:bottom w:val="none" w:sz="0" w:space="0" w:color="auto"/>
        <w:right w:val="none" w:sz="0" w:space="0" w:color="auto"/>
      </w:divBdr>
    </w:div>
    <w:div w:id="270824755">
      <w:bodyDiv w:val="1"/>
      <w:marLeft w:val="0"/>
      <w:marRight w:val="0"/>
      <w:marTop w:val="0"/>
      <w:marBottom w:val="0"/>
      <w:divBdr>
        <w:top w:val="none" w:sz="0" w:space="0" w:color="auto"/>
        <w:left w:val="none" w:sz="0" w:space="0" w:color="auto"/>
        <w:bottom w:val="none" w:sz="0" w:space="0" w:color="auto"/>
        <w:right w:val="none" w:sz="0" w:space="0" w:color="auto"/>
      </w:divBdr>
    </w:div>
    <w:div w:id="270825428">
      <w:bodyDiv w:val="1"/>
      <w:marLeft w:val="0"/>
      <w:marRight w:val="0"/>
      <w:marTop w:val="0"/>
      <w:marBottom w:val="0"/>
      <w:divBdr>
        <w:top w:val="none" w:sz="0" w:space="0" w:color="auto"/>
        <w:left w:val="none" w:sz="0" w:space="0" w:color="auto"/>
        <w:bottom w:val="none" w:sz="0" w:space="0" w:color="auto"/>
        <w:right w:val="none" w:sz="0" w:space="0" w:color="auto"/>
      </w:divBdr>
    </w:div>
    <w:div w:id="270825654">
      <w:bodyDiv w:val="1"/>
      <w:marLeft w:val="0"/>
      <w:marRight w:val="0"/>
      <w:marTop w:val="0"/>
      <w:marBottom w:val="0"/>
      <w:divBdr>
        <w:top w:val="none" w:sz="0" w:space="0" w:color="auto"/>
        <w:left w:val="none" w:sz="0" w:space="0" w:color="auto"/>
        <w:bottom w:val="none" w:sz="0" w:space="0" w:color="auto"/>
        <w:right w:val="none" w:sz="0" w:space="0" w:color="auto"/>
      </w:divBdr>
    </w:div>
    <w:div w:id="270864513">
      <w:bodyDiv w:val="1"/>
      <w:marLeft w:val="0"/>
      <w:marRight w:val="0"/>
      <w:marTop w:val="0"/>
      <w:marBottom w:val="0"/>
      <w:divBdr>
        <w:top w:val="none" w:sz="0" w:space="0" w:color="auto"/>
        <w:left w:val="none" w:sz="0" w:space="0" w:color="auto"/>
        <w:bottom w:val="none" w:sz="0" w:space="0" w:color="auto"/>
        <w:right w:val="none" w:sz="0" w:space="0" w:color="auto"/>
      </w:divBdr>
    </w:div>
    <w:div w:id="270866640">
      <w:bodyDiv w:val="1"/>
      <w:marLeft w:val="0"/>
      <w:marRight w:val="0"/>
      <w:marTop w:val="0"/>
      <w:marBottom w:val="0"/>
      <w:divBdr>
        <w:top w:val="none" w:sz="0" w:space="0" w:color="auto"/>
        <w:left w:val="none" w:sz="0" w:space="0" w:color="auto"/>
        <w:bottom w:val="none" w:sz="0" w:space="0" w:color="auto"/>
        <w:right w:val="none" w:sz="0" w:space="0" w:color="auto"/>
      </w:divBdr>
    </w:div>
    <w:div w:id="270868292">
      <w:bodyDiv w:val="1"/>
      <w:marLeft w:val="0"/>
      <w:marRight w:val="0"/>
      <w:marTop w:val="0"/>
      <w:marBottom w:val="0"/>
      <w:divBdr>
        <w:top w:val="none" w:sz="0" w:space="0" w:color="auto"/>
        <w:left w:val="none" w:sz="0" w:space="0" w:color="auto"/>
        <w:bottom w:val="none" w:sz="0" w:space="0" w:color="auto"/>
        <w:right w:val="none" w:sz="0" w:space="0" w:color="auto"/>
      </w:divBdr>
    </w:div>
    <w:div w:id="270935565">
      <w:bodyDiv w:val="1"/>
      <w:marLeft w:val="0"/>
      <w:marRight w:val="0"/>
      <w:marTop w:val="0"/>
      <w:marBottom w:val="0"/>
      <w:divBdr>
        <w:top w:val="none" w:sz="0" w:space="0" w:color="auto"/>
        <w:left w:val="none" w:sz="0" w:space="0" w:color="auto"/>
        <w:bottom w:val="none" w:sz="0" w:space="0" w:color="auto"/>
        <w:right w:val="none" w:sz="0" w:space="0" w:color="auto"/>
      </w:divBdr>
    </w:div>
    <w:div w:id="270939387">
      <w:bodyDiv w:val="1"/>
      <w:marLeft w:val="0"/>
      <w:marRight w:val="0"/>
      <w:marTop w:val="0"/>
      <w:marBottom w:val="0"/>
      <w:divBdr>
        <w:top w:val="none" w:sz="0" w:space="0" w:color="auto"/>
        <w:left w:val="none" w:sz="0" w:space="0" w:color="auto"/>
        <w:bottom w:val="none" w:sz="0" w:space="0" w:color="auto"/>
        <w:right w:val="none" w:sz="0" w:space="0" w:color="auto"/>
      </w:divBdr>
    </w:div>
    <w:div w:id="270940932">
      <w:bodyDiv w:val="1"/>
      <w:marLeft w:val="0"/>
      <w:marRight w:val="0"/>
      <w:marTop w:val="0"/>
      <w:marBottom w:val="0"/>
      <w:divBdr>
        <w:top w:val="none" w:sz="0" w:space="0" w:color="auto"/>
        <w:left w:val="none" w:sz="0" w:space="0" w:color="auto"/>
        <w:bottom w:val="none" w:sz="0" w:space="0" w:color="auto"/>
        <w:right w:val="none" w:sz="0" w:space="0" w:color="auto"/>
      </w:divBdr>
    </w:div>
    <w:div w:id="270941002">
      <w:bodyDiv w:val="1"/>
      <w:marLeft w:val="0"/>
      <w:marRight w:val="0"/>
      <w:marTop w:val="0"/>
      <w:marBottom w:val="0"/>
      <w:divBdr>
        <w:top w:val="none" w:sz="0" w:space="0" w:color="auto"/>
        <w:left w:val="none" w:sz="0" w:space="0" w:color="auto"/>
        <w:bottom w:val="none" w:sz="0" w:space="0" w:color="auto"/>
        <w:right w:val="none" w:sz="0" w:space="0" w:color="auto"/>
      </w:divBdr>
    </w:div>
    <w:div w:id="270942441">
      <w:bodyDiv w:val="1"/>
      <w:marLeft w:val="0"/>
      <w:marRight w:val="0"/>
      <w:marTop w:val="0"/>
      <w:marBottom w:val="0"/>
      <w:divBdr>
        <w:top w:val="none" w:sz="0" w:space="0" w:color="auto"/>
        <w:left w:val="none" w:sz="0" w:space="0" w:color="auto"/>
        <w:bottom w:val="none" w:sz="0" w:space="0" w:color="auto"/>
        <w:right w:val="none" w:sz="0" w:space="0" w:color="auto"/>
      </w:divBdr>
    </w:div>
    <w:div w:id="270943268">
      <w:bodyDiv w:val="1"/>
      <w:marLeft w:val="0"/>
      <w:marRight w:val="0"/>
      <w:marTop w:val="0"/>
      <w:marBottom w:val="0"/>
      <w:divBdr>
        <w:top w:val="none" w:sz="0" w:space="0" w:color="auto"/>
        <w:left w:val="none" w:sz="0" w:space="0" w:color="auto"/>
        <w:bottom w:val="none" w:sz="0" w:space="0" w:color="auto"/>
        <w:right w:val="none" w:sz="0" w:space="0" w:color="auto"/>
      </w:divBdr>
    </w:div>
    <w:div w:id="271018210">
      <w:bodyDiv w:val="1"/>
      <w:marLeft w:val="0"/>
      <w:marRight w:val="0"/>
      <w:marTop w:val="0"/>
      <w:marBottom w:val="0"/>
      <w:divBdr>
        <w:top w:val="none" w:sz="0" w:space="0" w:color="auto"/>
        <w:left w:val="none" w:sz="0" w:space="0" w:color="auto"/>
        <w:bottom w:val="none" w:sz="0" w:space="0" w:color="auto"/>
        <w:right w:val="none" w:sz="0" w:space="0" w:color="auto"/>
      </w:divBdr>
    </w:div>
    <w:div w:id="271019050">
      <w:bodyDiv w:val="1"/>
      <w:marLeft w:val="0"/>
      <w:marRight w:val="0"/>
      <w:marTop w:val="0"/>
      <w:marBottom w:val="0"/>
      <w:divBdr>
        <w:top w:val="none" w:sz="0" w:space="0" w:color="auto"/>
        <w:left w:val="none" w:sz="0" w:space="0" w:color="auto"/>
        <w:bottom w:val="none" w:sz="0" w:space="0" w:color="auto"/>
        <w:right w:val="none" w:sz="0" w:space="0" w:color="auto"/>
      </w:divBdr>
    </w:div>
    <w:div w:id="271057309">
      <w:bodyDiv w:val="1"/>
      <w:marLeft w:val="0"/>
      <w:marRight w:val="0"/>
      <w:marTop w:val="0"/>
      <w:marBottom w:val="0"/>
      <w:divBdr>
        <w:top w:val="none" w:sz="0" w:space="0" w:color="auto"/>
        <w:left w:val="none" w:sz="0" w:space="0" w:color="auto"/>
        <w:bottom w:val="none" w:sz="0" w:space="0" w:color="auto"/>
        <w:right w:val="none" w:sz="0" w:space="0" w:color="auto"/>
      </w:divBdr>
    </w:div>
    <w:div w:id="271059961">
      <w:bodyDiv w:val="1"/>
      <w:marLeft w:val="0"/>
      <w:marRight w:val="0"/>
      <w:marTop w:val="0"/>
      <w:marBottom w:val="0"/>
      <w:divBdr>
        <w:top w:val="none" w:sz="0" w:space="0" w:color="auto"/>
        <w:left w:val="none" w:sz="0" w:space="0" w:color="auto"/>
        <w:bottom w:val="none" w:sz="0" w:space="0" w:color="auto"/>
        <w:right w:val="none" w:sz="0" w:space="0" w:color="auto"/>
      </w:divBdr>
    </w:div>
    <w:div w:id="271060473">
      <w:bodyDiv w:val="1"/>
      <w:marLeft w:val="0"/>
      <w:marRight w:val="0"/>
      <w:marTop w:val="0"/>
      <w:marBottom w:val="0"/>
      <w:divBdr>
        <w:top w:val="none" w:sz="0" w:space="0" w:color="auto"/>
        <w:left w:val="none" w:sz="0" w:space="0" w:color="auto"/>
        <w:bottom w:val="none" w:sz="0" w:space="0" w:color="auto"/>
        <w:right w:val="none" w:sz="0" w:space="0" w:color="auto"/>
      </w:divBdr>
    </w:div>
    <w:div w:id="271131812">
      <w:bodyDiv w:val="1"/>
      <w:marLeft w:val="0"/>
      <w:marRight w:val="0"/>
      <w:marTop w:val="0"/>
      <w:marBottom w:val="0"/>
      <w:divBdr>
        <w:top w:val="none" w:sz="0" w:space="0" w:color="auto"/>
        <w:left w:val="none" w:sz="0" w:space="0" w:color="auto"/>
        <w:bottom w:val="none" w:sz="0" w:space="0" w:color="auto"/>
        <w:right w:val="none" w:sz="0" w:space="0" w:color="auto"/>
      </w:divBdr>
    </w:div>
    <w:div w:id="271135504">
      <w:bodyDiv w:val="1"/>
      <w:marLeft w:val="0"/>
      <w:marRight w:val="0"/>
      <w:marTop w:val="0"/>
      <w:marBottom w:val="0"/>
      <w:divBdr>
        <w:top w:val="none" w:sz="0" w:space="0" w:color="auto"/>
        <w:left w:val="none" w:sz="0" w:space="0" w:color="auto"/>
        <w:bottom w:val="none" w:sz="0" w:space="0" w:color="auto"/>
        <w:right w:val="none" w:sz="0" w:space="0" w:color="auto"/>
      </w:divBdr>
    </w:div>
    <w:div w:id="271136822">
      <w:bodyDiv w:val="1"/>
      <w:marLeft w:val="0"/>
      <w:marRight w:val="0"/>
      <w:marTop w:val="0"/>
      <w:marBottom w:val="0"/>
      <w:divBdr>
        <w:top w:val="none" w:sz="0" w:space="0" w:color="auto"/>
        <w:left w:val="none" w:sz="0" w:space="0" w:color="auto"/>
        <w:bottom w:val="none" w:sz="0" w:space="0" w:color="auto"/>
        <w:right w:val="none" w:sz="0" w:space="0" w:color="auto"/>
      </w:divBdr>
    </w:div>
    <w:div w:id="271211886">
      <w:bodyDiv w:val="1"/>
      <w:marLeft w:val="0"/>
      <w:marRight w:val="0"/>
      <w:marTop w:val="0"/>
      <w:marBottom w:val="0"/>
      <w:divBdr>
        <w:top w:val="none" w:sz="0" w:space="0" w:color="auto"/>
        <w:left w:val="none" w:sz="0" w:space="0" w:color="auto"/>
        <w:bottom w:val="none" w:sz="0" w:space="0" w:color="auto"/>
        <w:right w:val="none" w:sz="0" w:space="0" w:color="auto"/>
      </w:divBdr>
    </w:div>
    <w:div w:id="271212069">
      <w:bodyDiv w:val="1"/>
      <w:marLeft w:val="0"/>
      <w:marRight w:val="0"/>
      <w:marTop w:val="0"/>
      <w:marBottom w:val="0"/>
      <w:divBdr>
        <w:top w:val="none" w:sz="0" w:space="0" w:color="auto"/>
        <w:left w:val="none" w:sz="0" w:space="0" w:color="auto"/>
        <w:bottom w:val="none" w:sz="0" w:space="0" w:color="auto"/>
        <w:right w:val="none" w:sz="0" w:space="0" w:color="auto"/>
      </w:divBdr>
    </w:div>
    <w:div w:id="271325971">
      <w:bodyDiv w:val="1"/>
      <w:marLeft w:val="0"/>
      <w:marRight w:val="0"/>
      <w:marTop w:val="0"/>
      <w:marBottom w:val="0"/>
      <w:divBdr>
        <w:top w:val="none" w:sz="0" w:space="0" w:color="auto"/>
        <w:left w:val="none" w:sz="0" w:space="0" w:color="auto"/>
        <w:bottom w:val="none" w:sz="0" w:space="0" w:color="auto"/>
        <w:right w:val="none" w:sz="0" w:space="0" w:color="auto"/>
      </w:divBdr>
    </w:div>
    <w:div w:id="271329433">
      <w:bodyDiv w:val="1"/>
      <w:marLeft w:val="0"/>
      <w:marRight w:val="0"/>
      <w:marTop w:val="0"/>
      <w:marBottom w:val="0"/>
      <w:divBdr>
        <w:top w:val="none" w:sz="0" w:space="0" w:color="auto"/>
        <w:left w:val="none" w:sz="0" w:space="0" w:color="auto"/>
        <w:bottom w:val="none" w:sz="0" w:space="0" w:color="auto"/>
        <w:right w:val="none" w:sz="0" w:space="0" w:color="auto"/>
      </w:divBdr>
    </w:div>
    <w:div w:id="271330175">
      <w:bodyDiv w:val="1"/>
      <w:marLeft w:val="0"/>
      <w:marRight w:val="0"/>
      <w:marTop w:val="0"/>
      <w:marBottom w:val="0"/>
      <w:divBdr>
        <w:top w:val="none" w:sz="0" w:space="0" w:color="auto"/>
        <w:left w:val="none" w:sz="0" w:space="0" w:color="auto"/>
        <w:bottom w:val="none" w:sz="0" w:space="0" w:color="auto"/>
        <w:right w:val="none" w:sz="0" w:space="0" w:color="auto"/>
      </w:divBdr>
    </w:div>
    <w:div w:id="271396671">
      <w:bodyDiv w:val="1"/>
      <w:marLeft w:val="0"/>
      <w:marRight w:val="0"/>
      <w:marTop w:val="0"/>
      <w:marBottom w:val="0"/>
      <w:divBdr>
        <w:top w:val="none" w:sz="0" w:space="0" w:color="auto"/>
        <w:left w:val="none" w:sz="0" w:space="0" w:color="auto"/>
        <w:bottom w:val="none" w:sz="0" w:space="0" w:color="auto"/>
        <w:right w:val="none" w:sz="0" w:space="0" w:color="auto"/>
      </w:divBdr>
    </w:div>
    <w:div w:id="271404233">
      <w:bodyDiv w:val="1"/>
      <w:marLeft w:val="0"/>
      <w:marRight w:val="0"/>
      <w:marTop w:val="0"/>
      <w:marBottom w:val="0"/>
      <w:divBdr>
        <w:top w:val="none" w:sz="0" w:space="0" w:color="auto"/>
        <w:left w:val="none" w:sz="0" w:space="0" w:color="auto"/>
        <w:bottom w:val="none" w:sz="0" w:space="0" w:color="auto"/>
        <w:right w:val="none" w:sz="0" w:space="0" w:color="auto"/>
      </w:divBdr>
    </w:div>
    <w:div w:id="271474199">
      <w:bodyDiv w:val="1"/>
      <w:marLeft w:val="0"/>
      <w:marRight w:val="0"/>
      <w:marTop w:val="0"/>
      <w:marBottom w:val="0"/>
      <w:divBdr>
        <w:top w:val="none" w:sz="0" w:space="0" w:color="auto"/>
        <w:left w:val="none" w:sz="0" w:space="0" w:color="auto"/>
        <w:bottom w:val="none" w:sz="0" w:space="0" w:color="auto"/>
        <w:right w:val="none" w:sz="0" w:space="0" w:color="auto"/>
      </w:divBdr>
    </w:div>
    <w:div w:id="271480176">
      <w:bodyDiv w:val="1"/>
      <w:marLeft w:val="0"/>
      <w:marRight w:val="0"/>
      <w:marTop w:val="0"/>
      <w:marBottom w:val="0"/>
      <w:divBdr>
        <w:top w:val="none" w:sz="0" w:space="0" w:color="auto"/>
        <w:left w:val="none" w:sz="0" w:space="0" w:color="auto"/>
        <w:bottom w:val="none" w:sz="0" w:space="0" w:color="auto"/>
        <w:right w:val="none" w:sz="0" w:space="0" w:color="auto"/>
      </w:divBdr>
    </w:div>
    <w:div w:id="271522260">
      <w:bodyDiv w:val="1"/>
      <w:marLeft w:val="0"/>
      <w:marRight w:val="0"/>
      <w:marTop w:val="0"/>
      <w:marBottom w:val="0"/>
      <w:divBdr>
        <w:top w:val="none" w:sz="0" w:space="0" w:color="auto"/>
        <w:left w:val="none" w:sz="0" w:space="0" w:color="auto"/>
        <w:bottom w:val="none" w:sz="0" w:space="0" w:color="auto"/>
        <w:right w:val="none" w:sz="0" w:space="0" w:color="auto"/>
      </w:divBdr>
    </w:div>
    <w:div w:id="271523867">
      <w:bodyDiv w:val="1"/>
      <w:marLeft w:val="0"/>
      <w:marRight w:val="0"/>
      <w:marTop w:val="0"/>
      <w:marBottom w:val="0"/>
      <w:divBdr>
        <w:top w:val="none" w:sz="0" w:space="0" w:color="auto"/>
        <w:left w:val="none" w:sz="0" w:space="0" w:color="auto"/>
        <w:bottom w:val="none" w:sz="0" w:space="0" w:color="auto"/>
        <w:right w:val="none" w:sz="0" w:space="0" w:color="auto"/>
      </w:divBdr>
    </w:div>
    <w:div w:id="271589819">
      <w:bodyDiv w:val="1"/>
      <w:marLeft w:val="0"/>
      <w:marRight w:val="0"/>
      <w:marTop w:val="0"/>
      <w:marBottom w:val="0"/>
      <w:divBdr>
        <w:top w:val="none" w:sz="0" w:space="0" w:color="auto"/>
        <w:left w:val="none" w:sz="0" w:space="0" w:color="auto"/>
        <w:bottom w:val="none" w:sz="0" w:space="0" w:color="auto"/>
        <w:right w:val="none" w:sz="0" w:space="0" w:color="auto"/>
      </w:divBdr>
    </w:div>
    <w:div w:id="271593174">
      <w:bodyDiv w:val="1"/>
      <w:marLeft w:val="0"/>
      <w:marRight w:val="0"/>
      <w:marTop w:val="0"/>
      <w:marBottom w:val="0"/>
      <w:divBdr>
        <w:top w:val="none" w:sz="0" w:space="0" w:color="auto"/>
        <w:left w:val="none" w:sz="0" w:space="0" w:color="auto"/>
        <w:bottom w:val="none" w:sz="0" w:space="0" w:color="auto"/>
        <w:right w:val="none" w:sz="0" w:space="0" w:color="auto"/>
      </w:divBdr>
    </w:div>
    <w:div w:id="271595834">
      <w:bodyDiv w:val="1"/>
      <w:marLeft w:val="0"/>
      <w:marRight w:val="0"/>
      <w:marTop w:val="0"/>
      <w:marBottom w:val="0"/>
      <w:divBdr>
        <w:top w:val="none" w:sz="0" w:space="0" w:color="auto"/>
        <w:left w:val="none" w:sz="0" w:space="0" w:color="auto"/>
        <w:bottom w:val="none" w:sz="0" w:space="0" w:color="auto"/>
        <w:right w:val="none" w:sz="0" w:space="0" w:color="auto"/>
      </w:divBdr>
    </w:div>
    <w:div w:id="271596805">
      <w:bodyDiv w:val="1"/>
      <w:marLeft w:val="0"/>
      <w:marRight w:val="0"/>
      <w:marTop w:val="0"/>
      <w:marBottom w:val="0"/>
      <w:divBdr>
        <w:top w:val="none" w:sz="0" w:space="0" w:color="auto"/>
        <w:left w:val="none" w:sz="0" w:space="0" w:color="auto"/>
        <w:bottom w:val="none" w:sz="0" w:space="0" w:color="auto"/>
        <w:right w:val="none" w:sz="0" w:space="0" w:color="auto"/>
      </w:divBdr>
    </w:div>
    <w:div w:id="271669630">
      <w:bodyDiv w:val="1"/>
      <w:marLeft w:val="0"/>
      <w:marRight w:val="0"/>
      <w:marTop w:val="0"/>
      <w:marBottom w:val="0"/>
      <w:divBdr>
        <w:top w:val="none" w:sz="0" w:space="0" w:color="auto"/>
        <w:left w:val="none" w:sz="0" w:space="0" w:color="auto"/>
        <w:bottom w:val="none" w:sz="0" w:space="0" w:color="auto"/>
        <w:right w:val="none" w:sz="0" w:space="0" w:color="auto"/>
      </w:divBdr>
    </w:div>
    <w:div w:id="271669783">
      <w:bodyDiv w:val="1"/>
      <w:marLeft w:val="0"/>
      <w:marRight w:val="0"/>
      <w:marTop w:val="0"/>
      <w:marBottom w:val="0"/>
      <w:divBdr>
        <w:top w:val="none" w:sz="0" w:space="0" w:color="auto"/>
        <w:left w:val="none" w:sz="0" w:space="0" w:color="auto"/>
        <w:bottom w:val="none" w:sz="0" w:space="0" w:color="auto"/>
        <w:right w:val="none" w:sz="0" w:space="0" w:color="auto"/>
      </w:divBdr>
    </w:div>
    <w:div w:id="271670985">
      <w:bodyDiv w:val="1"/>
      <w:marLeft w:val="0"/>
      <w:marRight w:val="0"/>
      <w:marTop w:val="0"/>
      <w:marBottom w:val="0"/>
      <w:divBdr>
        <w:top w:val="none" w:sz="0" w:space="0" w:color="auto"/>
        <w:left w:val="none" w:sz="0" w:space="0" w:color="auto"/>
        <w:bottom w:val="none" w:sz="0" w:space="0" w:color="auto"/>
        <w:right w:val="none" w:sz="0" w:space="0" w:color="auto"/>
      </w:divBdr>
    </w:div>
    <w:div w:id="271673824">
      <w:bodyDiv w:val="1"/>
      <w:marLeft w:val="0"/>
      <w:marRight w:val="0"/>
      <w:marTop w:val="0"/>
      <w:marBottom w:val="0"/>
      <w:divBdr>
        <w:top w:val="none" w:sz="0" w:space="0" w:color="auto"/>
        <w:left w:val="none" w:sz="0" w:space="0" w:color="auto"/>
        <w:bottom w:val="none" w:sz="0" w:space="0" w:color="auto"/>
        <w:right w:val="none" w:sz="0" w:space="0" w:color="auto"/>
      </w:divBdr>
    </w:div>
    <w:div w:id="271713442">
      <w:bodyDiv w:val="1"/>
      <w:marLeft w:val="0"/>
      <w:marRight w:val="0"/>
      <w:marTop w:val="0"/>
      <w:marBottom w:val="0"/>
      <w:divBdr>
        <w:top w:val="none" w:sz="0" w:space="0" w:color="auto"/>
        <w:left w:val="none" w:sz="0" w:space="0" w:color="auto"/>
        <w:bottom w:val="none" w:sz="0" w:space="0" w:color="auto"/>
        <w:right w:val="none" w:sz="0" w:space="0" w:color="auto"/>
      </w:divBdr>
    </w:div>
    <w:div w:id="271713541">
      <w:bodyDiv w:val="1"/>
      <w:marLeft w:val="0"/>
      <w:marRight w:val="0"/>
      <w:marTop w:val="0"/>
      <w:marBottom w:val="0"/>
      <w:divBdr>
        <w:top w:val="none" w:sz="0" w:space="0" w:color="auto"/>
        <w:left w:val="none" w:sz="0" w:space="0" w:color="auto"/>
        <w:bottom w:val="none" w:sz="0" w:space="0" w:color="auto"/>
        <w:right w:val="none" w:sz="0" w:space="0" w:color="auto"/>
      </w:divBdr>
    </w:div>
    <w:div w:id="271714598">
      <w:bodyDiv w:val="1"/>
      <w:marLeft w:val="0"/>
      <w:marRight w:val="0"/>
      <w:marTop w:val="0"/>
      <w:marBottom w:val="0"/>
      <w:divBdr>
        <w:top w:val="none" w:sz="0" w:space="0" w:color="auto"/>
        <w:left w:val="none" w:sz="0" w:space="0" w:color="auto"/>
        <w:bottom w:val="none" w:sz="0" w:space="0" w:color="auto"/>
        <w:right w:val="none" w:sz="0" w:space="0" w:color="auto"/>
      </w:divBdr>
    </w:div>
    <w:div w:id="271741329">
      <w:bodyDiv w:val="1"/>
      <w:marLeft w:val="0"/>
      <w:marRight w:val="0"/>
      <w:marTop w:val="0"/>
      <w:marBottom w:val="0"/>
      <w:divBdr>
        <w:top w:val="none" w:sz="0" w:space="0" w:color="auto"/>
        <w:left w:val="none" w:sz="0" w:space="0" w:color="auto"/>
        <w:bottom w:val="none" w:sz="0" w:space="0" w:color="auto"/>
        <w:right w:val="none" w:sz="0" w:space="0" w:color="auto"/>
      </w:divBdr>
    </w:div>
    <w:div w:id="271741642">
      <w:bodyDiv w:val="1"/>
      <w:marLeft w:val="0"/>
      <w:marRight w:val="0"/>
      <w:marTop w:val="0"/>
      <w:marBottom w:val="0"/>
      <w:divBdr>
        <w:top w:val="none" w:sz="0" w:space="0" w:color="auto"/>
        <w:left w:val="none" w:sz="0" w:space="0" w:color="auto"/>
        <w:bottom w:val="none" w:sz="0" w:space="0" w:color="auto"/>
        <w:right w:val="none" w:sz="0" w:space="0" w:color="auto"/>
      </w:divBdr>
    </w:div>
    <w:div w:id="271741949">
      <w:bodyDiv w:val="1"/>
      <w:marLeft w:val="0"/>
      <w:marRight w:val="0"/>
      <w:marTop w:val="0"/>
      <w:marBottom w:val="0"/>
      <w:divBdr>
        <w:top w:val="none" w:sz="0" w:space="0" w:color="auto"/>
        <w:left w:val="none" w:sz="0" w:space="0" w:color="auto"/>
        <w:bottom w:val="none" w:sz="0" w:space="0" w:color="auto"/>
        <w:right w:val="none" w:sz="0" w:space="0" w:color="auto"/>
      </w:divBdr>
    </w:div>
    <w:div w:id="271743501">
      <w:bodyDiv w:val="1"/>
      <w:marLeft w:val="0"/>
      <w:marRight w:val="0"/>
      <w:marTop w:val="0"/>
      <w:marBottom w:val="0"/>
      <w:divBdr>
        <w:top w:val="none" w:sz="0" w:space="0" w:color="auto"/>
        <w:left w:val="none" w:sz="0" w:space="0" w:color="auto"/>
        <w:bottom w:val="none" w:sz="0" w:space="0" w:color="auto"/>
        <w:right w:val="none" w:sz="0" w:space="0" w:color="auto"/>
      </w:divBdr>
    </w:div>
    <w:div w:id="271783453">
      <w:bodyDiv w:val="1"/>
      <w:marLeft w:val="0"/>
      <w:marRight w:val="0"/>
      <w:marTop w:val="0"/>
      <w:marBottom w:val="0"/>
      <w:divBdr>
        <w:top w:val="none" w:sz="0" w:space="0" w:color="auto"/>
        <w:left w:val="none" w:sz="0" w:space="0" w:color="auto"/>
        <w:bottom w:val="none" w:sz="0" w:space="0" w:color="auto"/>
        <w:right w:val="none" w:sz="0" w:space="0" w:color="auto"/>
      </w:divBdr>
    </w:div>
    <w:div w:id="271785593">
      <w:bodyDiv w:val="1"/>
      <w:marLeft w:val="0"/>
      <w:marRight w:val="0"/>
      <w:marTop w:val="0"/>
      <w:marBottom w:val="0"/>
      <w:divBdr>
        <w:top w:val="none" w:sz="0" w:space="0" w:color="auto"/>
        <w:left w:val="none" w:sz="0" w:space="0" w:color="auto"/>
        <w:bottom w:val="none" w:sz="0" w:space="0" w:color="auto"/>
        <w:right w:val="none" w:sz="0" w:space="0" w:color="auto"/>
      </w:divBdr>
    </w:div>
    <w:div w:id="271788297">
      <w:bodyDiv w:val="1"/>
      <w:marLeft w:val="0"/>
      <w:marRight w:val="0"/>
      <w:marTop w:val="0"/>
      <w:marBottom w:val="0"/>
      <w:divBdr>
        <w:top w:val="none" w:sz="0" w:space="0" w:color="auto"/>
        <w:left w:val="none" w:sz="0" w:space="0" w:color="auto"/>
        <w:bottom w:val="none" w:sz="0" w:space="0" w:color="auto"/>
        <w:right w:val="none" w:sz="0" w:space="0" w:color="auto"/>
      </w:divBdr>
    </w:div>
    <w:div w:id="271791800">
      <w:bodyDiv w:val="1"/>
      <w:marLeft w:val="0"/>
      <w:marRight w:val="0"/>
      <w:marTop w:val="0"/>
      <w:marBottom w:val="0"/>
      <w:divBdr>
        <w:top w:val="none" w:sz="0" w:space="0" w:color="auto"/>
        <w:left w:val="none" w:sz="0" w:space="0" w:color="auto"/>
        <w:bottom w:val="none" w:sz="0" w:space="0" w:color="auto"/>
        <w:right w:val="none" w:sz="0" w:space="0" w:color="auto"/>
      </w:divBdr>
    </w:div>
    <w:div w:id="271791919">
      <w:bodyDiv w:val="1"/>
      <w:marLeft w:val="0"/>
      <w:marRight w:val="0"/>
      <w:marTop w:val="0"/>
      <w:marBottom w:val="0"/>
      <w:divBdr>
        <w:top w:val="none" w:sz="0" w:space="0" w:color="auto"/>
        <w:left w:val="none" w:sz="0" w:space="0" w:color="auto"/>
        <w:bottom w:val="none" w:sz="0" w:space="0" w:color="auto"/>
        <w:right w:val="none" w:sz="0" w:space="0" w:color="auto"/>
      </w:divBdr>
    </w:div>
    <w:div w:id="271860921">
      <w:bodyDiv w:val="1"/>
      <w:marLeft w:val="0"/>
      <w:marRight w:val="0"/>
      <w:marTop w:val="0"/>
      <w:marBottom w:val="0"/>
      <w:divBdr>
        <w:top w:val="none" w:sz="0" w:space="0" w:color="auto"/>
        <w:left w:val="none" w:sz="0" w:space="0" w:color="auto"/>
        <w:bottom w:val="none" w:sz="0" w:space="0" w:color="auto"/>
        <w:right w:val="none" w:sz="0" w:space="0" w:color="auto"/>
      </w:divBdr>
    </w:div>
    <w:div w:id="271861707">
      <w:bodyDiv w:val="1"/>
      <w:marLeft w:val="0"/>
      <w:marRight w:val="0"/>
      <w:marTop w:val="0"/>
      <w:marBottom w:val="0"/>
      <w:divBdr>
        <w:top w:val="none" w:sz="0" w:space="0" w:color="auto"/>
        <w:left w:val="none" w:sz="0" w:space="0" w:color="auto"/>
        <w:bottom w:val="none" w:sz="0" w:space="0" w:color="auto"/>
        <w:right w:val="none" w:sz="0" w:space="0" w:color="auto"/>
      </w:divBdr>
    </w:div>
    <w:div w:id="271865040">
      <w:bodyDiv w:val="1"/>
      <w:marLeft w:val="0"/>
      <w:marRight w:val="0"/>
      <w:marTop w:val="0"/>
      <w:marBottom w:val="0"/>
      <w:divBdr>
        <w:top w:val="none" w:sz="0" w:space="0" w:color="auto"/>
        <w:left w:val="none" w:sz="0" w:space="0" w:color="auto"/>
        <w:bottom w:val="none" w:sz="0" w:space="0" w:color="auto"/>
        <w:right w:val="none" w:sz="0" w:space="0" w:color="auto"/>
      </w:divBdr>
    </w:div>
    <w:div w:id="271867376">
      <w:bodyDiv w:val="1"/>
      <w:marLeft w:val="0"/>
      <w:marRight w:val="0"/>
      <w:marTop w:val="0"/>
      <w:marBottom w:val="0"/>
      <w:divBdr>
        <w:top w:val="none" w:sz="0" w:space="0" w:color="auto"/>
        <w:left w:val="none" w:sz="0" w:space="0" w:color="auto"/>
        <w:bottom w:val="none" w:sz="0" w:space="0" w:color="auto"/>
        <w:right w:val="none" w:sz="0" w:space="0" w:color="auto"/>
      </w:divBdr>
    </w:div>
    <w:div w:id="271909862">
      <w:bodyDiv w:val="1"/>
      <w:marLeft w:val="0"/>
      <w:marRight w:val="0"/>
      <w:marTop w:val="0"/>
      <w:marBottom w:val="0"/>
      <w:divBdr>
        <w:top w:val="none" w:sz="0" w:space="0" w:color="auto"/>
        <w:left w:val="none" w:sz="0" w:space="0" w:color="auto"/>
        <w:bottom w:val="none" w:sz="0" w:space="0" w:color="auto"/>
        <w:right w:val="none" w:sz="0" w:space="0" w:color="auto"/>
      </w:divBdr>
    </w:div>
    <w:div w:id="271909877">
      <w:bodyDiv w:val="1"/>
      <w:marLeft w:val="0"/>
      <w:marRight w:val="0"/>
      <w:marTop w:val="0"/>
      <w:marBottom w:val="0"/>
      <w:divBdr>
        <w:top w:val="none" w:sz="0" w:space="0" w:color="auto"/>
        <w:left w:val="none" w:sz="0" w:space="0" w:color="auto"/>
        <w:bottom w:val="none" w:sz="0" w:space="0" w:color="auto"/>
        <w:right w:val="none" w:sz="0" w:space="0" w:color="auto"/>
      </w:divBdr>
    </w:div>
    <w:div w:id="271910079">
      <w:bodyDiv w:val="1"/>
      <w:marLeft w:val="0"/>
      <w:marRight w:val="0"/>
      <w:marTop w:val="0"/>
      <w:marBottom w:val="0"/>
      <w:divBdr>
        <w:top w:val="none" w:sz="0" w:space="0" w:color="auto"/>
        <w:left w:val="none" w:sz="0" w:space="0" w:color="auto"/>
        <w:bottom w:val="none" w:sz="0" w:space="0" w:color="auto"/>
        <w:right w:val="none" w:sz="0" w:space="0" w:color="auto"/>
      </w:divBdr>
    </w:div>
    <w:div w:id="271977557">
      <w:bodyDiv w:val="1"/>
      <w:marLeft w:val="0"/>
      <w:marRight w:val="0"/>
      <w:marTop w:val="0"/>
      <w:marBottom w:val="0"/>
      <w:divBdr>
        <w:top w:val="none" w:sz="0" w:space="0" w:color="auto"/>
        <w:left w:val="none" w:sz="0" w:space="0" w:color="auto"/>
        <w:bottom w:val="none" w:sz="0" w:space="0" w:color="auto"/>
        <w:right w:val="none" w:sz="0" w:space="0" w:color="auto"/>
      </w:divBdr>
    </w:div>
    <w:div w:id="272131673">
      <w:bodyDiv w:val="1"/>
      <w:marLeft w:val="0"/>
      <w:marRight w:val="0"/>
      <w:marTop w:val="0"/>
      <w:marBottom w:val="0"/>
      <w:divBdr>
        <w:top w:val="none" w:sz="0" w:space="0" w:color="auto"/>
        <w:left w:val="none" w:sz="0" w:space="0" w:color="auto"/>
        <w:bottom w:val="none" w:sz="0" w:space="0" w:color="auto"/>
        <w:right w:val="none" w:sz="0" w:space="0" w:color="auto"/>
      </w:divBdr>
    </w:div>
    <w:div w:id="272135238">
      <w:bodyDiv w:val="1"/>
      <w:marLeft w:val="0"/>
      <w:marRight w:val="0"/>
      <w:marTop w:val="0"/>
      <w:marBottom w:val="0"/>
      <w:divBdr>
        <w:top w:val="none" w:sz="0" w:space="0" w:color="auto"/>
        <w:left w:val="none" w:sz="0" w:space="0" w:color="auto"/>
        <w:bottom w:val="none" w:sz="0" w:space="0" w:color="auto"/>
        <w:right w:val="none" w:sz="0" w:space="0" w:color="auto"/>
      </w:divBdr>
    </w:div>
    <w:div w:id="272176317">
      <w:bodyDiv w:val="1"/>
      <w:marLeft w:val="0"/>
      <w:marRight w:val="0"/>
      <w:marTop w:val="0"/>
      <w:marBottom w:val="0"/>
      <w:divBdr>
        <w:top w:val="none" w:sz="0" w:space="0" w:color="auto"/>
        <w:left w:val="none" w:sz="0" w:space="0" w:color="auto"/>
        <w:bottom w:val="none" w:sz="0" w:space="0" w:color="auto"/>
        <w:right w:val="none" w:sz="0" w:space="0" w:color="auto"/>
      </w:divBdr>
    </w:div>
    <w:div w:id="272179197">
      <w:bodyDiv w:val="1"/>
      <w:marLeft w:val="0"/>
      <w:marRight w:val="0"/>
      <w:marTop w:val="0"/>
      <w:marBottom w:val="0"/>
      <w:divBdr>
        <w:top w:val="none" w:sz="0" w:space="0" w:color="auto"/>
        <w:left w:val="none" w:sz="0" w:space="0" w:color="auto"/>
        <w:bottom w:val="none" w:sz="0" w:space="0" w:color="auto"/>
        <w:right w:val="none" w:sz="0" w:space="0" w:color="auto"/>
      </w:divBdr>
    </w:div>
    <w:div w:id="272248766">
      <w:bodyDiv w:val="1"/>
      <w:marLeft w:val="0"/>
      <w:marRight w:val="0"/>
      <w:marTop w:val="0"/>
      <w:marBottom w:val="0"/>
      <w:divBdr>
        <w:top w:val="none" w:sz="0" w:space="0" w:color="auto"/>
        <w:left w:val="none" w:sz="0" w:space="0" w:color="auto"/>
        <w:bottom w:val="none" w:sz="0" w:space="0" w:color="auto"/>
        <w:right w:val="none" w:sz="0" w:space="0" w:color="auto"/>
      </w:divBdr>
    </w:div>
    <w:div w:id="272254617">
      <w:bodyDiv w:val="1"/>
      <w:marLeft w:val="0"/>
      <w:marRight w:val="0"/>
      <w:marTop w:val="0"/>
      <w:marBottom w:val="0"/>
      <w:divBdr>
        <w:top w:val="none" w:sz="0" w:space="0" w:color="auto"/>
        <w:left w:val="none" w:sz="0" w:space="0" w:color="auto"/>
        <w:bottom w:val="none" w:sz="0" w:space="0" w:color="auto"/>
        <w:right w:val="none" w:sz="0" w:space="0" w:color="auto"/>
      </w:divBdr>
    </w:div>
    <w:div w:id="272324722">
      <w:bodyDiv w:val="1"/>
      <w:marLeft w:val="0"/>
      <w:marRight w:val="0"/>
      <w:marTop w:val="0"/>
      <w:marBottom w:val="0"/>
      <w:divBdr>
        <w:top w:val="none" w:sz="0" w:space="0" w:color="auto"/>
        <w:left w:val="none" w:sz="0" w:space="0" w:color="auto"/>
        <w:bottom w:val="none" w:sz="0" w:space="0" w:color="auto"/>
        <w:right w:val="none" w:sz="0" w:space="0" w:color="auto"/>
      </w:divBdr>
    </w:div>
    <w:div w:id="272368429">
      <w:bodyDiv w:val="1"/>
      <w:marLeft w:val="0"/>
      <w:marRight w:val="0"/>
      <w:marTop w:val="0"/>
      <w:marBottom w:val="0"/>
      <w:divBdr>
        <w:top w:val="none" w:sz="0" w:space="0" w:color="auto"/>
        <w:left w:val="none" w:sz="0" w:space="0" w:color="auto"/>
        <w:bottom w:val="none" w:sz="0" w:space="0" w:color="auto"/>
        <w:right w:val="none" w:sz="0" w:space="0" w:color="auto"/>
      </w:divBdr>
    </w:div>
    <w:div w:id="272371987">
      <w:bodyDiv w:val="1"/>
      <w:marLeft w:val="0"/>
      <w:marRight w:val="0"/>
      <w:marTop w:val="0"/>
      <w:marBottom w:val="0"/>
      <w:divBdr>
        <w:top w:val="none" w:sz="0" w:space="0" w:color="auto"/>
        <w:left w:val="none" w:sz="0" w:space="0" w:color="auto"/>
        <w:bottom w:val="none" w:sz="0" w:space="0" w:color="auto"/>
        <w:right w:val="none" w:sz="0" w:space="0" w:color="auto"/>
      </w:divBdr>
    </w:div>
    <w:div w:id="272442675">
      <w:bodyDiv w:val="1"/>
      <w:marLeft w:val="0"/>
      <w:marRight w:val="0"/>
      <w:marTop w:val="0"/>
      <w:marBottom w:val="0"/>
      <w:divBdr>
        <w:top w:val="none" w:sz="0" w:space="0" w:color="auto"/>
        <w:left w:val="none" w:sz="0" w:space="0" w:color="auto"/>
        <w:bottom w:val="none" w:sz="0" w:space="0" w:color="auto"/>
        <w:right w:val="none" w:sz="0" w:space="0" w:color="auto"/>
      </w:divBdr>
    </w:div>
    <w:div w:id="272443916">
      <w:bodyDiv w:val="1"/>
      <w:marLeft w:val="0"/>
      <w:marRight w:val="0"/>
      <w:marTop w:val="0"/>
      <w:marBottom w:val="0"/>
      <w:divBdr>
        <w:top w:val="none" w:sz="0" w:space="0" w:color="auto"/>
        <w:left w:val="none" w:sz="0" w:space="0" w:color="auto"/>
        <w:bottom w:val="none" w:sz="0" w:space="0" w:color="auto"/>
        <w:right w:val="none" w:sz="0" w:space="0" w:color="auto"/>
      </w:divBdr>
    </w:div>
    <w:div w:id="272448062">
      <w:bodyDiv w:val="1"/>
      <w:marLeft w:val="0"/>
      <w:marRight w:val="0"/>
      <w:marTop w:val="0"/>
      <w:marBottom w:val="0"/>
      <w:divBdr>
        <w:top w:val="none" w:sz="0" w:space="0" w:color="auto"/>
        <w:left w:val="none" w:sz="0" w:space="0" w:color="auto"/>
        <w:bottom w:val="none" w:sz="0" w:space="0" w:color="auto"/>
        <w:right w:val="none" w:sz="0" w:space="0" w:color="auto"/>
      </w:divBdr>
    </w:div>
    <w:div w:id="272516387">
      <w:bodyDiv w:val="1"/>
      <w:marLeft w:val="0"/>
      <w:marRight w:val="0"/>
      <w:marTop w:val="0"/>
      <w:marBottom w:val="0"/>
      <w:divBdr>
        <w:top w:val="none" w:sz="0" w:space="0" w:color="auto"/>
        <w:left w:val="none" w:sz="0" w:space="0" w:color="auto"/>
        <w:bottom w:val="none" w:sz="0" w:space="0" w:color="auto"/>
        <w:right w:val="none" w:sz="0" w:space="0" w:color="auto"/>
      </w:divBdr>
    </w:div>
    <w:div w:id="272516739">
      <w:bodyDiv w:val="1"/>
      <w:marLeft w:val="0"/>
      <w:marRight w:val="0"/>
      <w:marTop w:val="0"/>
      <w:marBottom w:val="0"/>
      <w:divBdr>
        <w:top w:val="none" w:sz="0" w:space="0" w:color="auto"/>
        <w:left w:val="none" w:sz="0" w:space="0" w:color="auto"/>
        <w:bottom w:val="none" w:sz="0" w:space="0" w:color="auto"/>
        <w:right w:val="none" w:sz="0" w:space="0" w:color="auto"/>
      </w:divBdr>
    </w:div>
    <w:div w:id="272517562">
      <w:bodyDiv w:val="1"/>
      <w:marLeft w:val="0"/>
      <w:marRight w:val="0"/>
      <w:marTop w:val="0"/>
      <w:marBottom w:val="0"/>
      <w:divBdr>
        <w:top w:val="none" w:sz="0" w:space="0" w:color="auto"/>
        <w:left w:val="none" w:sz="0" w:space="0" w:color="auto"/>
        <w:bottom w:val="none" w:sz="0" w:space="0" w:color="auto"/>
        <w:right w:val="none" w:sz="0" w:space="0" w:color="auto"/>
      </w:divBdr>
    </w:div>
    <w:div w:id="272518928">
      <w:bodyDiv w:val="1"/>
      <w:marLeft w:val="0"/>
      <w:marRight w:val="0"/>
      <w:marTop w:val="0"/>
      <w:marBottom w:val="0"/>
      <w:divBdr>
        <w:top w:val="none" w:sz="0" w:space="0" w:color="auto"/>
        <w:left w:val="none" w:sz="0" w:space="0" w:color="auto"/>
        <w:bottom w:val="none" w:sz="0" w:space="0" w:color="auto"/>
        <w:right w:val="none" w:sz="0" w:space="0" w:color="auto"/>
      </w:divBdr>
    </w:div>
    <w:div w:id="272519212">
      <w:bodyDiv w:val="1"/>
      <w:marLeft w:val="0"/>
      <w:marRight w:val="0"/>
      <w:marTop w:val="0"/>
      <w:marBottom w:val="0"/>
      <w:divBdr>
        <w:top w:val="none" w:sz="0" w:space="0" w:color="auto"/>
        <w:left w:val="none" w:sz="0" w:space="0" w:color="auto"/>
        <w:bottom w:val="none" w:sz="0" w:space="0" w:color="auto"/>
        <w:right w:val="none" w:sz="0" w:space="0" w:color="auto"/>
      </w:divBdr>
    </w:div>
    <w:div w:id="272519746">
      <w:bodyDiv w:val="1"/>
      <w:marLeft w:val="0"/>
      <w:marRight w:val="0"/>
      <w:marTop w:val="0"/>
      <w:marBottom w:val="0"/>
      <w:divBdr>
        <w:top w:val="none" w:sz="0" w:space="0" w:color="auto"/>
        <w:left w:val="none" w:sz="0" w:space="0" w:color="auto"/>
        <w:bottom w:val="none" w:sz="0" w:space="0" w:color="auto"/>
        <w:right w:val="none" w:sz="0" w:space="0" w:color="auto"/>
      </w:divBdr>
    </w:div>
    <w:div w:id="272520314">
      <w:bodyDiv w:val="1"/>
      <w:marLeft w:val="0"/>
      <w:marRight w:val="0"/>
      <w:marTop w:val="0"/>
      <w:marBottom w:val="0"/>
      <w:divBdr>
        <w:top w:val="none" w:sz="0" w:space="0" w:color="auto"/>
        <w:left w:val="none" w:sz="0" w:space="0" w:color="auto"/>
        <w:bottom w:val="none" w:sz="0" w:space="0" w:color="auto"/>
        <w:right w:val="none" w:sz="0" w:space="0" w:color="auto"/>
      </w:divBdr>
    </w:div>
    <w:div w:id="272591042">
      <w:bodyDiv w:val="1"/>
      <w:marLeft w:val="0"/>
      <w:marRight w:val="0"/>
      <w:marTop w:val="0"/>
      <w:marBottom w:val="0"/>
      <w:divBdr>
        <w:top w:val="none" w:sz="0" w:space="0" w:color="auto"/>
        <w:left w:val="none" w:sz="0" w:space="0" w:color="auto"/>
        <w:bottom w:val="none" w:sz="0" w:space="0" w:color="auto"/>
        <w:right w:val="none" w:sz="0" w:space="0" w:color="auto"/>
      </w:divBdr>
    </w:div>
    <w:div w:id="272596481">
      <w:bodyDiv w:val="1"/>
      <w:marLeft w:val="0"/>
      <w:marRight w:val="0"/>
      <w:marTop w:val="0"/>
      <w:marBottom w:val="0"/>
      <w:divBdr>
        <w:top w:val="none" w:sz="0" w:space="0" w:color="auto"/>
        <w:left w:val="none" w:sz="0" w:space="0" w:color="auto"/>
        <w:bottom w:val="none" w:sz="0" w:space="0" w:color="auto"/>
        <w:right w:val="none" w:sz="0" w:space="0" w:color="auto"/>
      </w:divBdr>
    </w:div>
    <w:div w:id="272632860">
      <w:bodyDiv w:val="1"/>
      <w:marLeft w:val="0"/>
      <w:marRight w:val="0"/>
      <w:marTop w:val="0"/>
      <w:marBottom w:val="0"/>
      <w:divBdr>
        <w:top w:val="none" w:sz="0" w:space="0" w:color="auto"/>
        <w:left w:val="none" w:sz="0" w:space="0" w:color="auto"/>
        <w:bottom w:val="none" w:sz="0" w:space="0" w:color="auto"/>
        <w:right w:val="none" w:sz="0" w:space="0" w:color="auto"/>
      </w:divBdr>
    </w:div>
    <w:div w:id="272637146">
      <w:bodyDiv w:val="1"/>
      <w:marLeft w:val="0"/>
      <w:marRight w:val="0"/>
      <w:marTop w:val="0"/>
      <w:marBottom w:val="0"/>
      <w:divBdr>
        <w:top w:val="none" w:sz="0" w:space="0" w:color="auto"/>
        <w:left w:val="none" w:sz="0" w:space="0" w:color="auto"/>
        <w:bottom w:val="none" w:sz="0" w:space="0" w:color="auto"/>
        <w:right w:val="none" w:sz="0" w:space="0" w:color="auto"/>
      </w:divBdr>
    </w:div>
    <w:div w:id="272637618">
      <w:bodyDiv w:val="1"/>
      <w:marLeft w:val="0"/>
      <w:marRight w:val="0"/>
      <w:marTop w:val="0"/>
      <w:marBottom w:val="0"/>
      <w:divBdr>
        <w:top w:val="none" w:sz="0" w:space="0" w:color="auto"/>
        <w:left w:val="none" w:sz="0" w:space="0" w:color="auto"/>
        <w:bottom w:val="none" w:sz="0" w:space="0" w:color="auto"/>
        <w:right w:val="none" w:sz="0" w:space="0" w:color="auto"/>
      </w:divBdr>
    </w:div>
    <w:div w:id="272707820">
      <w:bodyDiv w:val="1"/>
      <w:marLeft w:val="0"/>
      <w:marRight w:val="0"/>
      <w:marTop w:val="0"/>
      <w:marBottom w:val="0"/>
      <w:divBdr>
        <w:top w:val="none" w:sz="0" w:space="0" w:color="auto"/>
        <w:left w:val="none" w:sz="0" w:space="0" w:color="auto"/>
        <w:bottom w:val="none" w:sz="0" w:space="0" w:color="auto"/>
        <w:right w:val="none" w:sz="0" w:space="0" w:color="auto"/>
      </w:divBdr>
    </w:div>
    <w:div w:id="272709385">
      <w:bodyDiv w:val="1"/>
      <w:marLeft w:val="0"/>
      <w:marRight w:val="0"/>
      <w:marTop w:val="0"/>
      <w:marBottom w:val="0"/>
      <w:divBdr>
        <w:top w:val="none" w:sz="0" w:space="0" w:color="auto"/>
        <w:left w:val="none" w:sz="0" w:space="0" w:color="auto"/>
        <w:bottom w:val="none" w:sz="0" w:space="0" w:color="auto"/>
        <w:right w:val="none" w:sz="0" w:space="0" w:color="auto"/>
      </w:divBdr>
    </w:div>
    <w:div w:id="272711554">
      <w:bodyDiv w:val="1"/>
      <w:marLeft w:val="0"/>
      <w:marRight w:val="0"/>
      <w:marTop w:val="0"/>
      <w:marBottom w:val="0"/>
      <w:divBdr>
        <w:top w:val="none" w:sz="0" w:space="0" w:color="auto"/>
        <w:left w:val="none" w:sz="0" w:space="0" w:color="auto"/>
        <w:bottom w:val="none" w:sz="0" w:space="0" w:color="auto"/>
        <w:right w:val="none" w:sz="0" w:space="0" w:color="auto"/>
      </w:divBdr>
    </w:div>
    <w:div w:id="272782611">
      <w:bodyDiv w:val="1"/>
      <w:marLeft w:val="0"/>
      <w:marRight w:val="0"/>
      <w:marTop w:val="0"/>
      <w:marBottom w:val="0"/>
      <w:divBdr>
        <w:top w:val="none" w:sz="0" w:space="0" w:color="auto"/>
        <w:left w:val="none" w:sz="0" w:space="0" w:color="auto"/>
        <w:bottom w:val="none" w:sz="0" w:space="0" w:color="auto"/>
        <w:right w:val="none" w:sz="0" w:space="0" w:color="auto"/>
      </w:divBdr>
    </w:div>
    <w:div w:id="272785575">
      <w:bodyDiv w:val="1"/>
      <w:marLeft w:val="0"/>
      <w:marRight w:val="0"/>
      <w:marTop w:val="0"/>
      <w:marBottom w:val="0"/>
      <w:divBdr>
        <w:top w:val="none" w:sz="0" w:space="0" w:color="auto"/>
        <w:left w:val="none" w:sz="0" w:space="0" w:color="auto"/>
        <w:bottom w:val="none" w:sz="0" w:space="0" w:color="auto"/>
        <w:right w:val="none" w:sz="0" w:space="0" w:color="auto"/>
      </w:divBdr>
    </w:div>
    <w:div w:id="272786127">
      <w:bodyDiv w:val="1"/>
      <w:marLeft w:val="0"/>
      <w:marRight w:val="0"/>
      <w:marTop w:val="0"/>
      <w:marBottom w:val="0"/>
      <w:divBdr>
        <w:top w:val="none" w:sz="0" w:space="0" w:color="auto"/>
        <w:left w:val="none" w:sz="0" w:space="0" w:color="auto"/>
        <w:bottom w:val="none" w:sz="0" w:space="0" w:color="auto"/>
        <w:right w:val="none" w:sz="0" w:space="0" w:color="auto"/>
      </w:divBdr>
    </w:div>
    <w:div w:id="272787035">
      <w:bodyDiv w:val="1"/>
      <w:marLeft w:val="0"/>
      <w:marRight w:val="0"/>
      <w:marTop w:val="0"/>
      <w:marBottom w:val="0"/>
      <w:divBdr>
        <w:top w:val="none" w:sz="0" w:space="0" w:color="auto"/>
        <w:left w:val="none" w:sz="0" w:space="0" w:color="auto"/>
        <w:bottom w:val="none" w:sz="0" w:space="0" w:color="auto"/>
        <w:right w:val="none" w:sz="0" w:space="0" w:color="auto"/>
      </w:divBdr>
    </w:div>
    <w:div w:id="272827168">
      <w:bodyDiv w:val="1"/>
      <w:marLeft w:val="0"/>
      <w:marRight w:val="0"/>
      <w:marTop w:val="0"/>
      <w:marBottom w:val="0"/>
      <w:divBdr>
        <w:top w:val="none" w:sz="0" w:space="0" w:color="auto"/>
        <w:left w:val="none" w:sz="0" w:space="0" w:color="auto"/>
        <w:bottom w:val="none" w:sz="0" w:space="0" w:color="auto"/>
        <w:right w:val="none" w:sz="0" w:space="0" w:color="auto"/>
      </w:divBdr>
    </w:div>
    <w:div w:id="272834695">
      <w:bodyDiv w:val="1"/>
      <w:marLeft w:val="0"/>
      <w:marRight w:val="0"/>
      <w:marTop w:val="0"/>
      <w:marBottom w:val="0"/>
      <w:divBdr>
        <w:top w:val="none" w:sz="0" w:space="0" w:color="auto"/>
        <w:left w:val="none" w:sz="0" w:space="0" w:color="auto"/>
        <w:bottom w:val="none" w:sz="0" w:space="0" w:color="auto"/>
        <w:right w:val="none" w:sz="0" w:space="0" w:color="auto"/>
      </w:divBdr>
    </w:div>
    <w:div w:id="272907504">
      <w:bodyDiv w:val="1"/>
      <w:marLeft w:val="0"/>
      <w:marRight w:val="0"/>
      <w:marTop w:val="0"/>
      <w:marBottom w:val="0"/>
      <w:divBdr>
        <w:top w:val="none" w:sz="0" w:space="0" w:color="auto"/>
        <w:left w:val="none" w:sz="0" w:space="0" w:color="auto"/>
        <w:bottom w:val="none" w:sz="0" w:space="0" w:color="auto"/>
        <w:right w:val="none" w:sz="0" w:space="0" w:color="auto"/>
      </w:divBdr>
    </w:div>
    <w:div w:id="272908034">
      <w:bodyDiv w:val="1"/>
      <w:marLeft w:val="0"/>
      <w:marRight w:val="0"/>
      <w:marTop w:val="0"/>
      <w:marBottom w:val="0"/>
      <w:divBdr>
        <w:top w:val="none" w:sz="0" w:space="0" w:color="auto"/>
        <w:left w:val="none" w:sz="0" w:space="0" w:color="auto"/>
        <w:bottom w:val="none" w:sz="0" w:space="0" w:color="auto"/>
        <w:right w:val="none" w:sz="0" w:space="0" w:color="auto"/>
      </w:divBdr>
    </w:div>
    <w:div w:id="272976900">
      <w:bodyDiv w:val="1"/>
      <w:marLeft w:val="0"/>
      <w:marRight w:val="0"/>
      <w:marTop w:val="0"/>
      <w:marBottom w:val="0"/>
      <w:divBdr>
        <w:top w:val="none" w:sz="0" w:space="0" w:color="auto"/>
        <w:left w:val="none" w:sz="0" w:space="0" w:color="auto"/>
        <w:bottom w:val="none" w:sz="0" w:space="0" w:color="auto"/>
        <w:right w:val="none" w:sz="0" w:space="0" w:color="auto"/>
      </w:divBdr>
    </w:div>
    <w:div w:id="272980099">
      <w:bodyDiv w:val="1"/>
      <w:marLeft w:val="0"/>
      <w:marRight w:val="0"/>
      <w:marTop w:val="0"/>
      <w:marBottom w:val="0"/>
      <w:divBdr>
        <w:top w:val="none" w:sz="0" w:space="0" w:color="auto"/>
        <w:left w:val="none" w:sz="0" w:space="0" w:color="auto"/>
        <w:bottom w:val="none" w:sz="0" w:space="0" w:color="auto"/>
        <w:right w:val="none" w:sz="0" w:space="0" w:color="auto"/>
      </w:divBdr>
    </w:div>
    <w:div w:id="272980785">
      <w:bodyDiv w:val="1"/>
      <w:marLeft w:val="0"/>
      <w:marRight w:val="0"/>
      <w:marTop w:val="0"/>
      <w:marBottom w:val="0"/>
      <w:divBdr>
        <w:top w:val="none" w:sz="0" w:space="0" w:color="auto"/>
        <w:left w:val="none" w:sz="0" w:space="0" w:color="auto"/>
        <w:bottom w:val="none" w:sz="0" w:space="0" w:color="auto"/>
        <w:right w:val="none" w:sz="0" w:space="0" w:color="auto"/>
      </w:divBdr>
    </w:div>
    <w:div w:id="272984822">
      <w:bodyDiv w:val="1"/>
      <w:marLeft w:val="0"/>
      <w:marRight w:val="0"/>
      <w:marTop w:val="0"/>
      <w:marBottom w:val="0"/>
      <w:divBdr>
        <w:top w:val="none" w:sz="0" w:space="0" w:color="auto"/>
        <w:left w:val="none" w:sz="0" w:space="0" w:color="auto"/>
        <w:bottom w:val="none" w:sz="0" w:space="0" w:color="auto"/>
        <w:right w:val="none" w:sz="0" w:space="0" w:color="auto"/>
      </w:divBdr>
    </w:div>
    <w:div w:id="273024344">
      <w:bodyDiv w:val="1"/>
      <w:marLeft w:val="0"/>
      <w:marRight w:val="0"/>
      <w:marTop w:val="0"/>
      <w:marBottom w:val="0"/>
      <w:divBdr>
        <w:top w:val="none" w:sz="0" w:space="0" w:color="auto"/>
        <w:left w:val="none" w:sz="0" w:space="0" w:color="auto"/>
        <w:bottom w:val="none" w:sz="0" w:space="0" w:color="auto"/>
        <w:right w:val="none" w:sz="0" w:space="0" w:color="auto"/>
      </w:divBdr>
    </w:div>
    <w:div w:id="273053876">
      <w:bodyDiv w:val="1"/>
      <w:marLeft w:val="0"/>
      <w:marRight w:val="0"/>
      <w:marTop w:val="0"/>
      <w:marBottom w:val="0"/>
      <w:divBdr>
        <w:top w:val="none" w:sz="0" w:space="0" w:color="auto"/>
        <w:left w:val="none" w:sz="0" w:space="0" w:color="auto"/>
        <w:bottom w:val="none" w:sz="0" w:space="0" w:color="auto"/>
        <w:right w:val="none" w:sz="0" w:space="0" w:color="auto"/>
      </w:divBdr>
    </w:div>
    <w:div w:id="273093568">
      <w:bodyDiv w:val="1"/>
      <w:marLeft w:val="0"/>
      <w:marRight w:val="0"/>
      <w:marTop w:val="0"/>
      <w:marBottom w:val="0"/>
      <w:divBdr>
        <w:top w:val="none" w:sz="0" w:space="0" w:color="auto"/>
        <w:left w:val="none" w:sz="0" w:space="0" w:color="auto"/>
        <w:bottom w:val="none" w:sz="0" w:space="0" w:color="auto"/>
        <w:right w:val="none" w:sz="0" w:space="0" w:color="auto"/>
      </w:divBdr>
    </w:div>
    <w:div w:id="273171328">
      <w:bodyDiv w:val="1"/>
      <w:marLeft w:val="0"/>
      <w:marRight w:val="0"/>
      <w:marTop w:val="0"/>
      <w:marBottom w:val="0"/>
      <w:divBdr>
        <w:top w:val="none" w:sz="0" w:space="0" w:color="auto"/>
        <w:left w:val="none" w:sz="0" w:space="0" w:color="auto"/>
        <w:bottom w:val="none" w:sz="0" w:space="0" w:color="auto"/>
        <w:right w:val="none" w:sz="0" w:space="0" w:color="auto"/>
      </w:divBdr>
    </w:div>
    <w:div w:id="273173326">
      <w:bodyDiv w:val="1"/>
      <w:marLeft w:val="0"/>
      <w:marRight w:val="0"/>
      <w:marTop w:val="0"/>
      <w:marBottom w:val="0"/>
      <w:divBdr>
        <w:top w:val="none" w:sz="0" w:space="0" w:color="auto"/>
        <w:left w:val="none" w:sz="0" w:space="0" w:color="auto"/>
        <w:bottom w:val="none" w:sz="0" w:space="0" w:color="auto"/>
        <w:right w:val="none" w:sz="0" w:space="0" w:color="auto"/>
      </w:divBdr>
    </w:div>
    <w:div w:id="273174285">
      <w:bodyDiv w:val="1"/>
      <w:marLeft w:val="0"/>
      <w:marRight w:val="0"/>
      <w:marTop w:val="0"/>
      <w:marBottom w:val="0"/>
      <w:divBdr>
        <w:top w:val="none" w:sz="0" w:space="0" w:color="auto"/>
        <w:left w:val="none" w:sz="0" w:space="0" w:color="auto"/>
        <w:bottom w:val="none" w:sz="0" w:space="0" w:color="auto"/>
        <w:right w:val="none" w:sz="0" w:space="0" w:color="auto"/>
      </w:divBdr>
    </w:div>
    <w:div w:id="273175788">
      <w:bodyDiv w:val="1"/>
      <w:marLeft w:val="0"/>
      <w:marRight w:val="0"/>
      <w:marTop w:val="0"/>
      <w:marBottom w:val="0"/>
      <w:divBdr>
        <w:top w:val="none" w:sz="0" w:space="0" w:color="auto"/>
        <w:left w:val="none" w:sz="0" w:space="0" w:color="auto"/>
        <w:bottom w:val="none" w:sz="0" w:space="0" w:color="auto"/>
        <w:right w:val="none" w:sz="0" w:space="0" w:color="auto"/>
      </w:divBdr>
    </w:div>
    <w:div w:id="273176331">
      <w:bodyDiv w:val="1"/>
      <w:marLeft w:val="0"/>
      <w:marRight w:val="0"/>
      <w:marTop w:val="0"/>
      <w:marBottom w:val="0"/>
      <w:divBdr>
        <w:top w:val="none" w:sz="0" w:space="0" w:color="auto"/>
        <w:left w:val="none" w:sz="0" w:space="0" w:color="auto"/>
        <w:bottom w:val="none" w:sz="0" w:space="0" w:color="auto"/>
        <w:right w:val="none" w:sz="0" w:space="0" w:color="auto"/>
      </w:divBdr>
    </w:div>
    <w:div w:id="273178230">
      <w:bodyDiv w:val="1"/>
      <w:marLeft w:val="0"/>
      <w:marRight w:val="0"/>
      <w:marTop w:val="0"/>
      <w:marBottom w:val="0"/>
      <w:divBdr>
        <w:top w:val="none" w:sz="0" w:space="0" w:color="auto"/>
        <w:left w:val="none" w:sz="0" w:space="0" w:color="auto"/>
        <w:bottom w:val="none" w:sz="0" w:space="0" w:color="auto"/>
        <w:right w:val="none" w:sz="0" w:space="0" w:color="auto"/>
      </w:divBdr>
    </w:div>
    <w:div w:id="273244975">
      <w:bodyDiv w:val="1"/>
      <w:marLeft w:val="0"/>
      <w:marRight w:val="0"/>
      <w:marTop w:val="0"/>
      <w:marBottom w:val="0"/>
      <w:divBdr>
        <w:top w:val="none" w:sz="0" w:space="0" w:color="auto"/>
        <w:left w:val="none" w:sz="0" w:space="0" w:color="auto"/>
        <w:bottom w:val="none" w:sz="0" w:space="0" w:color="auto"/>
        <w:right w:val="none" w:sz="0" w:space="0" w:color="auto"/>
      </w:divBdr>
    </w:div>
    <w:div w:id="273287077">
      <w:bodyDiv w:val="1"/>
      <w:marLeft w:val="0"/>
      <w:marRight w:val="0"/>
      <w:marTop w:val="0"/>
      <w:marBottom w:val="0"/>
      <w:divBdr>
        <w:top w:val="none" w:sz="0" w:space="0" w:color="auto"/>
        <w:left w:val="none" w:sz="0" w:space="0" w:color="auto"/>
        <w:bottom w:val="none" w:sz="0" w:space="0" w:color="auto"/>
        <w:right w:val="none" w:sz="0" w:space="0" w:color="auto"/>
      </w:divBdr>
    </w:div>
    <w:div w:id="273287480">
      <w:bodyDiv w:val="1"/>
      <w:marLeft w:val="0"/>
      <w:marRight w:val="0"/>
      <w:marTop w:val="0"/>
      <w:marBottom w:val="0"/>
      <w:divBdr>
        <w:top w:val="none" w:sz="0" w:space="0" w:color="auto"/>
        <w:left w:val="none" w:sz="0" w:space="0" w:color="auto"/>
        <w:bottom w:val="none" w:sz="0" w:space="0" w:color="auto"/>
        <w:right w:val="none" w:sz="0" w:space="0" w:color="auto"/>
      </w:divBdr>
    </w:div>
    <w:div w:id="273288465">
      <w:bodyDiv w:val="1"/>
      <w:marLeft w:val="0"/>
      <w:marRight w:val="0"/>
      <w:marTop w:val="0"/>
      <w:marBottom w:val="0"/>
      <w:divBdr>
        <w:top w:val="none" w:sz="0" w:space="0" w:color="auto"/>
        <w:left w:val="none" w:sz="0" w:space="0" w:color="auto"/>
        <w:bottom w:val="none" w:sz="0" w:space="0" w:color="auto"/>
        <w:right w:val="none" w:sz="0" w:space="0" w:color="auto"/>
      </w:divBdr>
    </w:div>
    <w:div w:id="273294091">
      <w:bodyDiv w:val="1"/>
      <w:marLeft w:val="0"/>
      <w:marRight w:val="0"/>
      <w:marTop w:val="0"/>
      <w:marBottom w:val="0"/>
      <w:divBdr>
        <w:top w:val="none" w:sz="0" w:space="0" w:color="auto"/>
        <w:left w:val="none" w:sz="0" w:space="0" w:color="auto"/>
        <w:bottom w:val="none" w:sz="0" w:space="0" w:color="auto"/>
        <w:right w:val="none" w:sz="0" w:space="0" w:color="auto"/>
      </w:divBdr>
    </w:div>
    <w:div w:id="273296441">
      <w:bodyDiv w:val="1"/>
      <w:marLeft w:val="0"/>
      <w:marRight w:val="0"/>
      <w:marTop w:val="0"/>
      <w:marBottom w:val="0"/>
      <w:divBdr>
        <w:top w:val="none" w:sz="0" w:space="0" w:color="auto"/>
        <w:left w:val="none" w:sz="0" w:space="0" w:color="auto"/>
        <w:bottom w:val="none" w:sz="0" w:space="0" w:color="auto"/>
        <w:right w:val="none" w:sz="0" w:space="0" w:color="auto"/>
      </w:divBdr>
    </w:div>
    <w:div w:id="273370072">
      <w:bodyDiv w:val="1"/>
      <w:marLeft w:val="0"/>
      <w:marRight w:val="0"/>
      <w:marTop w:val="0"/>
      <w:marBottom w:val="0"/>
      <w:divBdr>
        <w:top w:val="none" w:sz="0" w:space="0" w:color="auto"/>
        <w:left w:val="none" w:sz="0" w:space="0" w:color="auto"/>
        <w:bottom w:val="none" w:sz="0" w:space="0" w:color="auto"/>
        <w:right w:val="none" w:sz="0" w:space="0" w:color="auto"/>
      </w:divBdr>
    </w:div>
    <w:div w:id="273371898">
      <w:bodyDiv w:val="1"/>
      <w:marLeft w:val="0"/>
      <w:marRight w:val="0"/>
      <w:marTop w:val="0"/>
      <w:marBottom w:val="0"/>
      <w:divBdr>
        <w:top w:val="none" w:sz="0" w:space="0" w:color="auto"/>
        <w:left w:val="none" w:sz="0" w:space="0" w:color="auto"/>
        <w:bottom w:val="none" w:sz="0" w:space="0" w:color="auto"/>
        <w:right w:val="none" w:sz="0" w:space="0" w:color="auto"/>
      </w:divBdr>
    </w:div>
    <w:div w:id="273441992">
      <w:bodyDiv w:val="1"/>
      <w:marLeft w:val="0"/>
      <w:marRight w:val="0"/>
      <w:marTop w:val="0"/>
      <w:marBottom w:val="0"/>
      <w:divBdr>
        <w:top w:val="none" w:sz="0" w:space="0" w:color="auto"/>
        <w:left w:val="none" w:sz="0" w:space="0" w:color="auto"/>
        <w:bottom w:val="none" w:sz="0" w:space="0" w:color="auto"/>
        <w:right w:val="none" w:sz="0" w:space="0" w:color="auto"/>
      </w:divBdr>
    </w:div>
    <w:div w:id="273443766">
      <w:bodyDiv w:val="1"/>
      <w:marLeft w:val="0"/>
      <w:marRight w:val="0"/>
      <w:marTop w:val="0"/>
      <w:marBottom w:val="0"/>
      <w:divBdr>
        <w:top w:val="none" w:sz="0" w:space="0" w:color="auto"/>
        <w:left w:val="none" w:sz="0" w:space="0" w:color="auto"/>
        <w:bottom w:val="none" w:sz="0" w:space="0" w:color="auto"/>
        <w:right w:val="none" w:sz="0" w:space="0" w:color="auto"/>
      </w:divBdr>
    </w:div>
    <w:div w:id="273484324">
      <w:bodyDiv w:val="1"/>
      <w:marLeft w:val="0"/>
      <w:marRight w:val="0"/>
      <w:marTop w:val="0"/>
      <w:marBottom w:val="0"/>
      <w:divBdr>
        <w:top w:val="none" w:sz="0" w:space="0" w:color="auto"/>
        <w:left w:val="none" w:sz="0" w:space="0" w:color="auto"/>
        <w:bottom w:val="none" w:sz="0" w:space="0" w:color="auto"/>
        <w:right w:val="none" w:sz="0" w:space="0" w:color="auto"/>
      </w:divBdr>
    </w:div>
    <w:div w:id="273489439">
      <w:bodyDiv w:val="1"/>
      <w:marLeft w:val="0"/>
      <w:marRight w:val="0"/>
      <w:marTop w:val="0"/>
      <w:marBottom w:val="0"/>
      <w:divBdr>
        <w:top w:val="none" w:sz="0" w:space="0" w:color="auto"/>
        <w:left w:val="none" w:sz="0" w:space="0" w:color="auto"/>
        <w:bottom w:val="none" w:sz="0" w:space="0" w:color="auto"/>
        <w:right w:val="none" w:sz="0" w:space="0" w:color="auto"/>
      </w:divBdr>
    </w:div>
    <w:div w:id="273560994">
      <w:bodyDiv w:val="1"/>
      <w:marLeft w:val="0"/>
      <w:marRight w:val="0"/>
      <w:marTop w:val="0"/>
      <w:marBottom w:val="0"/>
      <w:divBdr>
        <w:top w:val="none" w:sz="0" w:space="0" w:color="auto"/>
        <w:left w:val="none" w:sz="0" w:space="0" w:color="auto"/>
        <w:bottom w:val="none" w:sz="0" w:space="0" w:color="auto"/>
        <w:right w:val="none" w:sz="0" w:space="0" w:color="auto"/>
      </w:divBdr>
    </w:div>
    <w:div w:id="273632231">
      <w:bodyDiv w:val="1"/>
      <w:marLeft w:val="0"/>
      <w:marRight w:val="0"/>
      <w:marTop w:val="0"/>
      <w:marBottom w:val="0"/>
      <w:divBdr>
        <w:top w:val="none" w:sz="0" w:space="0" w:color="auto"/>
        <w:left w:val="none" w:sz="0" w:space="0" w:color="auto"/>
        <w:bottom w:val="none" w:sz="0" w:space="0" w:color="auto"/>
        <w:right w:val="none" w:sz="0" w:space="0" w:color="auto"/>
      </w:divBdr>
    </w:div>
    <w:div w:id="273632550">
      <w:bodyDiv w:val="1"/>
      <w:marLeft w:val="0"/>
      <w:marRight w:val="0"/>
      <w:marTop w:val="0"/>
      <w:marBottom w:val="0"/>
      <w:divBdr>
        <w:top w:val="none" w:sz="0" w:space="0" w:color="auto"/>
        <w:left w:val="none" w:sz="0" w:space="0" w:color="auto"/>
        <w:bottom w:val="none" w:sz="0" w:space="0" w:color="auto"/>
        <w:right w:val="none" w:sz="0" w:space="0" w:color="auto"/>
      </w:divBdr>
    </w:div>
    <w:div w:id="273637120">
      <w:bodyDiv w:val="1"/>
      <w:marLeft w:val="0"/>
      <w:marRight w:val="0"/>
      <w:marTop w:val="0"/>
      <w:marBottom w:val="0"/>
      <w:divBdr>
        <w:top w:val="none" w:sz="0" w:space="0" w:color="auto"/>
        <w:left w:val="none" w:sz="0" w:space="0" w:color="auto"/>
        <w:bottom w:val="none" w:sz="0" w:space="0" w:color="auto"/>
        <w:right w:val="none" w:sz="0" w:space="0" w:color="auto"/>
      </w:divBdr>
    </w:div>
    <w:div w:id="273678994">
      <w:bodyDiv w:val="1"/>
      <w:marLeft w:val="0"/>
      <w:marRight w:val="0"/>
      <w:marTop w:val="0"/>
      <w:marBottom w:val="0"/>
      <w:divBdr>
        <w:top w:val="none" w:sz="0" w:space="0" w:color="auto"/>
        <w:left w:val="none" w:sz="0" w:space="0" w:color="auto"/>
        <w:bottom w:val="none" w:sz="0" w:space="0" w:color="auto"/>
        <w:right w:val="none" w:sz="0" w:space="0" w:color="auto"/>
      </w:divBdr>
    </w:div>
    <w:div w:id="273707213">
      <w:bodyDiv w:val="1"/>
      <w:marLeft w:val="0"/>
      <w:marRight w:val="0"/>
      <w:marTop w:val="0"/>
      <w:marBottom w:val="0"/>
      <w:divBdr>
        <w:top w:val="none" w:sz="0" w:space="0" w:color="auto"/>
        <w:left w:val="none" w:sz="0" w:space="0" w:color="auto"/>
        <w:bottom w:val="none" w:sz="0" w:space="0" w:color="auto"/>
        <w:right w:val="none" w:sz="0" w:space="0" w:color="auto"/>
      </w:divBdr>
    </w:div>
    <w:div w:id="273707421">
      <w:bodyDiv w:val="1"/>
      <w:marLeft w:val="0"/>
      <w:marRight w:val="0"/>
      <w:marTop w:val="0"/>
      <w:marBottom w:val="0"/>
      <w:divBdr>
        <w:top w:val="none" w:sz="0" w:space="0" w:color="auto"/>
        <w:left w:val="none" w:sz="0" w:space="0" w:color="auto"/>
        <w:bottom w:val="none" w:sz="0" w:space="0" w:color="auto"/>
        <w:right w:val="none" w:sz="0" w:space="0" w:color="auto"/>
      </w:divBdr>
    </w:div>
    <w:div w:id="273707692">
      <w:bodyDiv w:val="1"/>
      <w:marLeft w:val="0"/>
      <w:marRight w:val="0"/>
      <w:marTop w:val="0"/>
      <w:marBottom w:val="0"/>
      <w:divBdr>
        <w:top w:val="none" w:sz="0" w:space="0" w:color="auto"/>
        <w:left w:val="none" w:sz="0" w:space="0" w:color="auto"/>
        <w:bottom w:val="none" w:sz="0" w:space="0" w:color="auto"/>
        <w:right w:val="none" w:sz="0" w:space="0" w:color="auto"/>
      </w:divBdr>
    </w:div>
    <w:div w:id="273708435">
      <w:bodyDiv w:val="1"/>
      <w:marLeft w:val="0"/>
      <w:marRight w:val="0"/>
      <w:marTop w:val="0"/>
      <w:marBottom w:val="0"/>
      <w:divBdr>
        <w:top w:val="none" w:sz="0" w:space="0" w:color="auto"/>
        <w:left w:val="none" w:sz="0" w:space="0" w:color="auto"/>
        <w:bottom w:val="none" w:sz="0" w:space="0" w:color="auto"/>
        <w:right w:val="none" w:sz="0" w:space="0" w:color="auto"/>
      </w:divBdr>
    </w:div>
    <w:div w:id="273750117">
      <w:bodyDiv w:val="1"/>
      <w:marLeft w:val="0"/>
      <w:marRight w:val="0"/>
      <w:marTop w:val="0"/>
      <w:marBottom w:val="0"/>
      <w:divBdr>
        <w:top w:val="none" w:sz="0" w:space="0" w:color="auto"/>
        <w:left w:val="none" w:sz="0" w:space="0" w:color="auto"/>
        <w:bottom w:val="none" w:sz="0" w:space="0" w:color="auto"/>
        <w:right w:val="none" w:sz="0" w:space="0" w:color="auto"/>
      </w:divBdr>
    </w:div>
    <w:div w:id="273751026">
      <w:bodyDiv w:val="1"/>
      <w:marLeft w:val="0"/>
      <w:marRight w:val="0"/>
      <w:marTop w:val="0"/>
      <w:marBottom w:val="0"/>
      <w:divBdr>
        <w:top w:val="none" w:sz="0" w:space="0" w:color="auto"/>
        <w:left w:val="none" w:sz="0" w:space="0" w:color="auto"/>
        <w:bottom w:val="none" w:sz="0" w:space="0" w:color="auto"/>
        <w:right w:val="none" w:sz="0" w:space="0" w:color="auto"/>
      </w:divBdr>
    </w:div>
    <w:div w:id="273751691">
      <w:bodyDiv w:val="1"/>
      <w:marLeft w:val="0"/>
      <w:marRight w:val="0"/>
      <w:marTop w:val="0"/>
      <w:marBottom w:val="0"/>
      <w:divBdr>
        <w:top w:val="none" w:sz="0" w:space="0" w:color="auto"/>
        <w:left w:val="none" w:sz="0" w:space="0" w:color="auto"/>
        <w:bottom w:val="none" w:sz="0" w:space="0" w:color="auto"/>
        <w:right w:val="none" w:sz="0" w:space="0" w:color="auto"/>
      </w:divBdr>
    </w:div>
    <w:div w:id="273752380">
      <w:bodyDiv w:val="1"/>
      <w:marLeft w:val="0"/>
      <w:marRight w:val="0"/>
      <w:marTop w:val="0"/>
      <w:marBottom w:val="0"/>
      <w:divBdr>
        <w:top w:val="none" w:sz="0" w:space="0" w:color="auto"/>
        <w:left w:val="none" w:sz="0" w:space="0" w:color="auto"/>
        <w:bottom w:val="none" w:sz="0" w:space="0" w:color="auto"/>
        <w:right w:val="none" w:sz="0" w:space="0" w:color="auto"/>
      </w:divBdr>
    </w:div>
    <w:div w:id="273752652">
      <w:bodyDiv w:val="1"/>
      <w:marLeft w:val="0"/>
      <w:marRight w:val="0"/>
      <w:marTop w:val="0"/>
      <w:marBottom w:val="0"/>
      <w:divBdr>
        <w:top w:val="none" w:sz="0" w:space="0" w:color="auto"/>
        <w:left w:val="none" w:sz="0" w:space="0" w:color="auto"/>
        <w:bottom w:val="none" w:sz="0" w:space="0" w:color="auto"/>
        <w:right w:val="none" w:sz="0" w:space="0" w:color="auto"/>
      </w:divBdr>
    </w:div>
    <w:div w:id="273828604">
      <w:bodyDiv w:val="1"/>
      <w:marLeft w:val="0"/>
      <w:marRight w:val="0"/>
      <w:marTop w:val="0"/>
      <w:marBottom w:val="0"/>
      <w:divBdr>
        <w:top w:val="none" w:sz="0" w:space="0" w:color="auto"/>
        <w:left w:val="none" w:sz="0" w:space="0" w:color="auto"/>
        <w:bottom w:val="none" w:sz="0" w:space="0" w:color="auto"/>
        <w:right w:val="none" w:sz="0" w:space="0" w:color="auto"/>
      </w:divBdr>
    </w:div>
    <w:div w:id="273833060">
      <w:bodyDiv w:val="1"/>
      <w:marLeft w:val="0"/>
      <w:marRight w:val="0"/>
      <w:marTop w:val="0"/>
      <w:marBottom w:val="0"/>
      <w:divBdr>
        <w:top w:val="none" w:sz="0" w:space="0" w:color="auto"/>
        <w:left w:val="none" w:sz="0" w:space="0" w:color="auto"/>
        <w:bottom w:val="none" w:sz="0" w:space="0" w:color="auto"/>
        <w:right w:val="none" w:sz="0" w:space="0" w:color="auto"/>
      </w:divBdr>
    </w:div>
    <w:div w:id="273875424">
      <w:bodyDiv w:val="1"/>
      <w:marLeft w:val="0"/>
      <w:marRight w:val="0"/>
      <w:marTop w:val="0"/>
      <w:marBottom w:val="0"/>
      <w:divBdr>
        <w:top w:val="none" w:sz="0" w:space="0" w:color="auto"/>
        <w:left w:val="none" w:sz="0" w:space="0" w:color="auto"/>
        <w:bottom w:val="none" w:sz="0" w:space="0" w:color="auto"/>
        <w:right w:val="none" w:sz="0" w:space="0" w:color="auto"/>
      </w:divBdr>
    </w:div>
    <w:div w:id="273875587">
      <w:bodyDiv w:val="1"/>
      <w:marLeft w:val="0"/>
      <w:marRight w:val="0"/>
      <w:marTop w:val="0"/>
      <w:marBottom w:val="0"/>
      <w:divBdr>
        <w:top w:val="none" w:sz="0" w:space="0" w:color="auto"/>
        <w:left w:val="none" w:sz="0" w:space="0" w:color="auto"/>
        <w:bottom w:val="none" w:sz="0" w:space="0" w:color="auto"/>
        <w:right w:val="none" w:sz="0" w:space="0" w:color="auto"/>
      </w:divBdr>
    </w:div>
    <w:div w:id="273906503">
      <w:bodyDiv w:val="1"/>
      <w:marLeft w:val="0"/>
      <w:marRight w:val="0"/>
      <w:marTop w:val="0"/>
      <w:marBottom w:val="0"/>
      <w:divBdr>
        <w:top w:val="none" w:sz="0" w:space="0" w:color="auto"/>
        <w:left w:val="none" w:sz="0" w:space="0" w:color="auto"/>
        <w:bottom w:val="none" w:sz="0" w:space="0" w:color="auto"/>
        <w:right w:val="none" w:sz="0" w:space="0" w:color="auto"/>
      </w:divBdr>
    </w:div>
    <w:div w:id="273907256">
      <w:bodyDiv w:val="1"/>
      <w:marLeft w:val="0"/>
      <w:marRight w:val="0"/>
      <w:marTop w:val="0"/>
      <w:marBottom w:val="0"/>
      <w:divBdr>
        <w:top w:val="none" w:sz="0" w:space="0" w:color="auto"/>
        <w:left w:val="none" w:sz="0" w:space="0" w:color="auto"/>
        <w:bottom w:val="none" w:sz="0" w:space="0" w:color="auto"/>
        <w:right w:val="none" w:sz="0" w:space="0" w:color="auto"/>
      </w:divBdr>
    </w:div>
    <w:div w:id="273942810">
      <w:bodyDiv w:val="1"/>
      <w:marLeft w:val="0"/>
      <w:marRight w:val="0"/>
      <w:marTop w:val="0"/>
      <w:marBottom w:val="0"/>
      <w:divBdr>
        <w:top w:val="none" w:sz="0" w:space="0" w:color="auto"/>
        <w:left w:val="none" w:sz="0" w:space="0" w:color="auto"/>
        <w:bottom w:val="none" w:sz="0" w:space="0" w:color="auto"/>
        <w:right w:val="none" w:sz="0" w:space="0" w:color="auto"/>
      </w:divBdr>
    </w:div>
    <w:div w:id="273943604">
      <w:bodyDiv w:val="1"/>
      <w:marLeft w:val="0"/>
      <w:marRight w:val="0"/>
      <w:marTop w:val="0"/>
      <w:marBottom w:val="0"/>
      <w:divBdr>
        <w:top w:val="none" w:sz="0" w:space="0" w:color="auto"/>
        <w:left w:val="none" w:sz="0" w:space="0" w:color="auto"/>
        <w:bottom w:val="none" w:sz="0" w:space="0" w:color="auto"/>
        <w:right w:val="none" w:sz="0" w:space="0" w:color="auto"/>
      </w:divBdr>
    </w:div>
    <w:div w:id="273945801">
      <w:bodyDiv w:val="1"/>
      <w:marLeft w:val="0"/>
      <w:marRight w:val="0"/>
      <w:marTop w:val="0"/>
      <w:marBottom w:val="0"/>
      <w:divBdr>
        <w:top w:val="none" w:sz="0" w:space="0" w:color="auto"/>
        <w:left w:val="none" w:sz="0" w:space="0" w:color="auto"/>
        <w:bottom w:val="none" w:sz="0" w:space="0" w:color="auto"/>
        <w:right w:val="none" w:sz="0" w:space="0" w:color="auto"/>
      </w:divBdr>
    </w:div>
    <w:div w:id="273950767">
      <w:bodyDiv w:val="1"/>
      <w:marLeft w:val="0"/>
      <w:marRight w:val="0"/>
      <w:marTop w:val="0"/>
      <w:marBottom w:val="0"/>
      <w:divBdr>
        <w:top w:val="none" w:sz="0" w:space="0" w:color="auto"/>
        <w:left w:val="none" w:sz="0" w:space="0" w:color="auto"/>
        <w:bottom w:val="none" w:sz="0" w:space="0" w:color="auto"/>
        <w:right w:val="none" w:sz="0" w:space="0" w:color="auto"/>
      </w:divBdr>
    </w:div>
    <w:div w:id="274020872">
      <w:bodyDiv w:val="1"/>
      <w:marLeft w:val="0"/>
      <w:marRight w:val="0"/>
      <w:marTop w:val="0"/>
      <w:marBottom w:val="0"/>
      <w:divBdr>
        <w:top w:val="none" w:sz="0" w:space="0" w:color="auto"/>
        <w:left w:val="none" w:sz="0" w:space="0" w:color="auto"/>
        <w:bottom w:val="none" w:sz="0" w:space="0" w:color="auto"/>
        <w:right w:val="none" w:sz="0" w:space="0" w:color="auto"/>
      </w:divBdr>
    </w:div>
    <w:div w:id="274026133">
      <w:bodyDiv w:val="1"/>
      <w:marLeft w:val="0"/>
      <w:marRight w:val="0"/>
      <w:marTop w:val="0"/>
      <w:marBottom w:val="0"/>
      <w:divBdr>
        <w:top w:val="none" w:sz="0" w:space="0" w:color="auto"/>
        <w:left w:val="none" w:sz="0" w:space="0" w:color="auto"/>
        <w:bottom w:val="none" w:sz="0" w:space="0" w:color="auto"/>
        <w:right w:val="none" w:sz="0" w:space="0" w:color="auto"/>
      </w:divBdr>
    </w:div>
    <w:div w:id="274096785">
      <w:bodyDiv w:val="1"/>
      <w:marLeft w:val="0"/>
      <w:marRight w:val="0"/>
      <w:marTop w:val="0"/>
      <w:marBottom w:val="0"/>
      <w:divBdr>
        <w:top w:val="none" w:sz="0" w:space="0" w:color="auto"/>
        <w:left w:val="none" w:sz="0" w:space="0" w:color="auto"/>
        <w:bottom w:val="none" w:sz="0" w:space="0" w:color="auto"/>
        <w:right w:val="none" w:sz="0" w:space="0" w:color="auto"/>
      </w:divBdr>
    </w:div>
    <w:div w:id="274097376">
      <w:bodyDiv w:val="1"/>
      <w:marLeft w:val="0"/>
      <w:marRight w:val="0"/>
      <w:marTop w:val="0"/>
      <w:marBottom w:val="0"/>
      <w:divBdr>
        <w:top w:val="none" w:sz="0" w:space="0" w:color="auto"/>
        <w:left w:val="none" w:sz="0" w:space="0" w:color="auto"/>
        <w:bottom w:val="none" w:sz="0" w:space="0" w:color="auto"/>
        <w:right w:val="none" w:sz="0" w:space="0" w:color="auto"/>
      </w:divBdr>
    </w:div>
    <w:div w:id="274102196">
      <w:bodyDiv w:val="1"/>
      <w:marLeft w:val="0"/>
      <w:marRight w:val="0"/>
      <w:marTop w:val="0"/>
      <w:marBottom w:val="0"/>
      <w:divBdr>
        <w:top w:val="none" w:sz="0" w:space="0" w:color="auto"/>
        <w:left w:val="none" w:sz="0" w:space="0" w:color="auto"/>
        <w:bottom w:val="none" w:sz="0" w:space="0" w:color="auto"/>
        <w:right w:val="none" w:sz="0" w:space="0" w:color="auto"/>
      </w:divBdr>
    </w:div>
    <w:div w:id="274137477">
      <w:bodyDiv w:val="1"/>
      <w:marLeft w:val="0"/>
      <w:marRight w:val="0"/>
      <w:marTop w:val="0"/>
      <w:marBottom w:val="0"/>
      <w:divBdr>
        <w:top w:val="none" w:sz="0" w:space="0" w:color="auto"/>
        <w:left w:val="none" w:sz="0" w:space="0" w:color="auto"/>
        <w:bottom w:val="none" w:sz="0" w:space="0" w:color="auto"/>
        <w:right w:val="none" w:sz="0" w:space="0" w:color="auto"/>
      </w:divBdr>
    </w:div>
    <w:div w:id="274140861">
      <w:bodyDiv w:val="1"/>
      <w:marLeft w:val="0"/>
      <w:marRight w:val="0"/>
      <w:marTop w:val="0"/>
      <w:marBottom w:val="0"/>
      <w:divBdr>
        <w:top w:val="none" w:sz="0" w:space="0" w:color="auto"/>
        <w:left w:val="none" w:sz="0" w:space="0" w:color="auto"/>
        <w:bottom w:val="none" w:sz="0" w:space="0" w:color="auto"/>
        <w:right w:val="none" w:sz="0" w:space="0" w:color="auto"/>
      </w:divBdr>
    </w:div>
    <w:div w:id="274214538">
      <w:bodyDiv w:val="1"/>
      <w:marLeft w:val="0"/>
      <w:marRight w:val="0"/>
      <w:marTop w:val="0"/>
      <w:marBottom w:val="0"/>
      <w:divBdr>
        <w:top w:val="none" w:sz="0" w:space="0" w:color="auto"/>
        <w:left w:val="none" w:sz="0" w:space="0" w:color="auto"/>
        <w:bottom w:val="none" w:sz="0" w:space="0" w:color="auto"/>
        <w:right w:val="none" w:sz="0" w:space="0" w:color="auto"/>
      </w:divBdr>
    </w:div>
    <w:div w:id="274214915">
      <w:bodyDiv w:val="1"/>
      <w:marLeft w:val="0"/>
      <w:marRight w:val="0"/>
      <w:marTop w:val="0"/>
      <w:marBottom w:val="0"/>
      <w:divBdr>
        <w:top w:val="none" w:sz="0" w:space="0" w:color="auto"/>
        <w:left w:val="none" w:sz="0" w:space="0" w:color="auto"/>
        <w:bottom w:val="none" w:sz="0" w:space="0" w:color="auto"/>
        <w:right w:val="none" w:sz="0" w:space="0" w:color="auto"/>
      </w:divBdr>
    </w:div>
    <w:div w:id="274286436">
      <w:bodyDiv w:val="1"/>
      <w:marLeft w:val="0"/>
      <w:marRight w:val="0"/>
      <w:marTop w:val="0"/>
      <w:marBottom w:val="0"/>
      <w:divBdr>
        <w:top w:val="none" w:sz="0" w:space="0" w:color="auto"/>
        <w:left w:val="none" w:sz="0" w:space="0" w:color="auto"/>
        <w:bottom w:val="none" w:sz="0" w:space="0" w:color="auto"/>
        <w:right w:val="none" w:sz="0" w:space="0" w:color="auto"/>
      </w:divBdr>
    </w:div>
    <w:div w:id="274287972">
      <w:bodyDiv w:val="1"/>
      <w:marLeft w:val="0"/>
      <w:marRight w:val="0"/>
      <w:marTop w:val="0"/>
      <w:marBottom w:val="0"/>
      <w:divBdr>
        <w:top w:val="none" w:sz="0" w:space="0" w:color="auto"/>
        <w:left w:val="none" w:sz="0" w:space="0" w:color="auto"/>
        <w:bottom w:val="none" w:sz="0" w:space="0" w:color="auto"/>
        <w:right w:val="none" w:sz="0" w:space="0" w:color="auto"/>
      </w:divBdr>
    </w:div>
    <w:div w:id="274293263">
      <w:bodyDiv w:val="1"/>
      <w:marLeft w:val="0"/>
      <w:marRight w:val="0"/>
      <w:marTop w:val="0"/>
      <w:marBottom w:val="0"/>
      <w:divBdr>
        <w:top w:val="none" w:sz="0" w:space="0" w:color="auto"/>
        <w:left w:val="none" w:sz="0" w:space="0" w:color="auto"/>
        <w:bottom w:val="none" w:sz="0" w:space="0" w:color="auto"/>
        <w:right w:val="none" w:sz="0" w:space="0" w:color="auto"/>
      </w:divBdr>
    </w:div>
    <w:div w:id="274293334">
      <w:bodyDiv w:val="1"/>
      <w:marLeft w:val="0"/>
      <w:marRight w:val="0"/>
      <w:marTop w:val="0"/>
      <w:marBottom w:val="0"/>
      <w:divBdr>
        <w:top w:val="none" w:sz="0" w:space="0" w:color="auto"/>
        <w:left w:val="none" w:sz="0" w:space="0" w:color="auto"/>
        <w:bottom w:val="none" w:sz="0" w:space="0" w:color="auto"/>
        <w:right w:val="none" w:sz="0" w:space="0" w:color="auto"/>
      </w:divBdr>
    </w:div>
    <w:div w:id="274337927">
      <w:bodyDiv w:val="1"/>
      <w:marLeft w:val="0"/>
      <w:marRight w:val="0"/>
      <w:marTop w:val="0"/>
      <w:marBottom w:val="0"/>
      <w:divBdr>
        <w:top w:val="none" w:sz="0" w:space="0" w:color="auto"/>
        <w:left w:val="none" w:sz="0" w:space="0" w:color="auto"/>
        <w:bottom w:val="none" w:sz="0" w:space="0" w:color="auto"/>
        <w:right w:val="none" w:sz="0" w:space="0" w:color="auto"/>
      </w:divBdr>
    </w:div>
    <w:div w:id="274365822">
      <w:bodyDiv w:val="1"/>
      <w:marLeft w:val="0"/>
      <w:marRight w:val="0"/>
      <w:marTop w:val="0"/>
      <w:marBottom w:val="0"/>
      <w:divBdr>
        <w:top w:val="none" w:sz="0" w:space="0" w:color="auto"/>
        <w:left w:val="none" w:sz="0" w:space="0" w:color="auto"/>
        <w:bottom w:val="none" w:sz="0" w:space="0" w:color="auto"/>
        <w:right w:val="none" w:sz="0" w:space="0" w:color="auto"/>
      </w:divBdr>
    </w:div>
    <w:div w:id="274407991">
      <w:bodyDiv w:val="1"/>
      <w:marLeft w:val="0"/>
      <w:marRight w:val="0"/>
      <w:marTop w:val="0"/>
      <w:marBottom w:val="0"/>
      <w:divBdr>
        <w:top w:val="none" w:sz="0" w:space="0" w:color="auto"/>
        <w:left w:val="none" w:sz="0" w:space="0" w:color="auto"/>
        <w:bottom w:val="none" w:sz="0" w:space="0" w:color="auto"/>
        <w:right w:val="none" w:sz="0" w:space="0" w:color="auto"/>
      </w:divBdr>
    </w:div>
    <w:div w:id="274411427">
      <w:bodyDiv w:val="1"/>
      <w:marLeft w:val="0"/>
      <w:marRight w:val="0"/>
      <w:marTop w:val="0"/>
      <w:marBottom w:val="0"/>
      <w:divBdr>
        <w:top w:val="none" w:sz="0" w:space="0" w:color="auto"/>
        <w:left w:val="none" w:sz="0" w:space="0" w:color="auto"/>
        <w:bottom w:val="none" w:sz="0" w:space="0" w:color="auto"/>
        <w:right w:val="none" w:sz="0" w:space="0" w:color="auto"/>
      </w:divBdr>
    </w:div>
    <w:div w:id="274412165">
      <w:bodyDiv w:val="1"/>
      <w:marLeft w:val="0"/>
      <w:marRight w:val="0"/>
      <w:marTop w:val="0"/>
      <w:marBottom w:val="0"/>
      <w:divBdr>
        <w:top w:val="none" w:sz="0" w:space="0" w:color="auto"/>
        <w:left w:val="none" w:sz="0" w:space="0" w:color="auto"/>
        <w:bottom w:val="none" w:sz="0" w:space="0" w:color="auto"/>
        <w:right w:val="none" w:sz="0" w:space="0" w:color="auto"/>
      </w:divBdr>
    </w:div>
    <w:div w:id="274479629">
      <w:bodyDiv w:val="1"/>
      <w:marLeft w:val="0"/>
      <w:marRight w:val="0"/>
      <w:marTop w:val="0"/>
      <w:marBottom w:val="0"/>
      <w:divBdr>
        <w:top w:val="none" w:sz="0" w:space="0" w:color="auto"/>
        <w:left w:val="none" w:sz="0" w:space="0" w:color="auto"/>
        <w:bottom w:val="none" w:sz="0" w:space="0" w:color="auto"/>
        <w:right w:val="none" w:sz="0" w:space="0" w:color="auto"/>
      </w:divBdr>
    </w:div>
    <w:div w:id="274480145">
      <w:bodyDiv w:val="1"/>
      <w:marLeft w:val="0"/>
      <w:marRight w:val="0"/>
      <w:marTop w:val="0"/>
      <w:marBottom w:val="0"/>
      <w:divBdr>
        <w:top w:val="none" w:sz="0" w:space="0" w:color="auto"/>
        <w:left w:val="none" w:sz="0" w:space="0" w:color="auto"/>
        <w:bottom w:val="none" w:sz="0" w:space="0" w:color="auto"/>
        <w:right w:val="none" w:sz="0" w:space="0" w:color="auto"/>
      </w:divBdr>
    </w:div>
    <w:div w:id="274483952">
      <w:bodyDiv w:val="1"/>
      <w:marLeft w:val="0"/>
      <w:marRight w:val="0"/>
      <w:marTop w:val="0"/>
      <w:marBottom w:val="0"/>
      <w:divBdr>
        <w:top w:val="none" w:sz="0" w:space="0" w:color="auto"/>
        <w:left w:val="none" w:sz="0" w:space="0" w:color="auto"/>
        <w:bottom w:val="none" w:sz="0" w:space="0" w:color="auto"/>
        <w:right w:val="none" w:sz="0" w:space="0" w:color="auto"/>
      </w:divBdr>
    </w:div>
    <w:div w:id="274530513">
      <w:bodyDiv w:val="1"/>
      <w:marLeft w:val="0"/>
      <w:marRight w:val="0"/>
      <w:marTop w:val="0"/>
      <w:marBottom w:val="0"/>
      <w:divBdr>
        <w:top w:val="none" w:sz="0" w:space="0" w:color="auto"/>
        <w:left w:val="none" w:sz="0" w:space="0" w:color="auto"/>
        <w:bottom w:val="none" w:sz="0" w:space="0" w:color="auto"/>
        <w:right w:val="none" w:sz="0" w:space="0" w:color="auto"/>
      </w:divBdr>
    </w:div>
    <w:div w:id="274531488">
      <w:bodyDiv w:val="1"/>
      <w:marLeft w:val="0"/>
      <w:marRight w:val="0"/>
      <w:marTop w:val="0"/>
      <w:marBottom w:val="0"/>
      <w:divBdr>
        <w:top w:val="none" w:sz="0" w:space="0" w:color="auto"/>
        <w:left w:val="none" w:sz="0" w:space="0" w:color="auto"/>
        <w:bottom w:val="none" w:sz="0" w:space="0" w:color="auto"/>
        <w:right w:val="none" w:sz="0" w:space="0" w:color="auto"/>
      </w:divBdr>
    </w:div>
    <w:div w:id="274555733">
      <w:bodyDiv w:val="1"/>
      <w:marLeft w:val="0"/>
      <w:marRight w:val="0"/>
      <w:marTop w:val="0"/>
      <w:marBottom w:val="0"/>
      <w:divBdr>
        <w:top w:val="none" w:sz="0" w:space="0" w:color="auto"/>
        <w:left w:val="none" w:sz="0" w:space="0" w:color="auto"/>
        <w:bottom w:val="none" w:sz="0" w:space="0" w:color="auto"/>
        <w:right w:val="none" w:sz="0" w:space="0" w:color="auto"/>
      </w:divBdr>
    </w:div>
    <w:div w:id="274557149">
      <w:bodyDiv w:val="1"/>
      <w:marLeft w:val="0"/>
      <w:marRight w:val="0"/>
      <w:marTop w:val="0"/>
      <w:marBottom w:val="0"/>
      <w:divBdr>
        <w:top w:val="none" w:sz="0" w:space="0" w:color="auto"/>
        <w:left w:val="none" w:sz="0" w:space="0" w:color="auto"/>
        <w:bottom w:val="none" w:sz="0" w:space="0" w:color="auto"/>
        <w:right w:val="none" w:sz="0" w:space="0" w:color="auto"/>
      </w:divBdr>
    </w:div>
    <w:div w:id="274557159">
      <w:bodyDiv w:val="1"/>
      <w:marLeft w:val="0"/>
      <w:marRight w:val="0"/>
      <w:marTop w:val="0"/>
      <w:marBottom w:val="0"/>
      <w:divBdr>
        <w:top w:val="none" w:sz="0" w:space="0" w:color="auto"/>
        <w:left w:val="none" w:sz="0" w:space="0" w:color="auto"/>
        <w:bottom w:val="none" w:sz="0" w:space="0" w:color="auto"/>
        <w:right w:val="none" w:sz="0" w:space="0" w:color="auto"/>
      </w:divBdr>
    </w:div>
    <w:div w:id="274562071">
      <w:bodyDiv w:val="1"/>
      <w:marLeft w:val="0"/>
      <w:marRight w:val="0"/>
      <w:marTop w:val="0"/>
      <w:marBottom w:val="0"/>
      <w:divBdr>
        <w:top w:val="none" w:sz="0" w:space="0" w:color="auto"/>
        <w:left w:val="none" w:sz="0" w:space="0" w:color="auto"/>
        <w:bottom w:val="none" w:sz="0" w:space="0" w:color="auto"/>
        <w:right w:val="none" w:sz="0" w:space="0" w:color="auto"/>
      </w:divBdr>
    </w:div>
    <w:div w:id="274598744">
      <w:bodyDiv w:val="1"/>
      <w:marLeft w:val="0"/>
      <w:marRight w:val="0"/>
      <w:marTop w:val="0"/>
      <w:marBottom w:val="0"/>
      <w:divBdr>
        <w:top w:val="none" w:sz="0" w:space="0" w:color="auto"/>
        <w:left w:val="none" w:sz="0" w:space="0" w:color="auto"/>
        <w:bottom w:val="none" w:sz="0" w:space="0" w:color="auto"/>
        <w:right w:val="none" w:sz="0" w:space="0" w:color="auto"/>
      </w:divBdr>
    </w:div>
    <w:div w:id="274603181">
      <w:bodyDiv w:val="1"/>
      <w:marLeft w:val="0"/>
      <w:marRight w:val="0"/>
      <w:marTop w:val="0"/>
      <w:marBottom w:val="0"/>
      <w:divBdr>
        <w:top w:val="none" w:sz="0" w:space="0" w:color="auto"/>
        <w:left w:val="none" w:sz="0" w:space="0" w:color="auto"/>
        <w:bottom w:val="none" w:sz="0" w:space="0" w:color="auto"/>
        <w:right w:val="none" w:sz="0" w:space="0" w:color="auto"/>
      </w:divBdr>
    </w:div>
    <w:div w:id="274604837">
      <w:bodyDiv w:val="1"/>
      <w:marLeft w:val="0"/>
      <w:marRight w:val="0"/>
      <w:marTop w:val="0"/>
      <w:marBottom w:val="0"/>
      <w:divBdr>
        <w:top w:val="none" w:sz="0" w:space="0" w:color="auto"/>
        <w:left w:val="none" w:sz="0" w:space="0" w:color="auto"/>
        <w:bottom w:val="none" w:sz="0" w:space="0" w:color="auto"/>
        <w:right w:val="none" w:sz="0" w:space="0" w:color="auto"/>
      </w:divBdr>
    </w:div>
    <w:div w:id="274605379">
      <w:bodyDiv w:val="1"/>
      <w:marLeft w:val="0"/>
      <w:marRight w:val="0"/>
      <w:marTop w:val="0"/>
      <w:marBottom w:val="0"/>
      <w:divBdr>
        <w:top w:val="none" w:sz="0" w:space="0" w:color="auto"/>
        <w:left w:val="none" w:sz="0" w:space="0" w:color="auto"/>
        <w:bottom w:val="none" w:sz="0" w:space="0" w:color="auto"/>
        <w:right w:val="none" w:sz="0" w:space="0" w:color="auto"/>
      </w:divBdr>
    </w:div>
    <w:div w:id="274606703">
      <w:bodyDiv w:val="1"/>
      <w:marLeft w:val="0"/>
      <w:marRight w:val="0"/>
      <w:marTop w:val="0"/>
      <w:marBottom w:val="0"/>
      <w:divBdr>
        <w:top w:val="none" w:sz="0" w:space="0" w:color="auto"/>
        <w:left w:val="none" w:sz="0" w:space="0" w:color="auto"/>
        <w:bottom w:val="none" w:sz="0" w:space="0" w:color="auto"/>
        <w:right w:val="none" w:sz="0" w:space="0" w:color="auto"/>
      </w:divBdr>
    </w:div>
    <w:div w:id="274681540">
      <w:bodyDiv w:val="1"/>
      <w:marLeft w:val="0"/>
      <w:marRight w:val="0"/>
      <w:marTop w:val="0"/>
      <w:marBottom w:val="0"/>
      <w:divBdr>
        <w:top w:val="none" w:sz="0" w:space="0" w:color="auto"/>
        <w:left w:val="none" w:sz="0" w:space="0" w:color="auto"/>
        <w:bottom w:val="none" w:sz="0" w:space="0" w:color="auto"/>
        <w:right w:val="none" w:sz="0" w:space="0" w:color="auto"/>
      </w:divBdr>
    </w:div>
    <w:div w:id="274750827">
      <w:bodyDiv w:val="1"/>
      <w:marLeft w:val="0"/>
      <w:marRight w:val="0"/>
      <w:marTop w:val="0"/>
      <w:marBottom w:val="0"/>
      <w:divBdr>
        <w:top w:val="none" w:sz="0" w:space="0" w:color="auto"/>
        <w:left w:val="none" w:sz="0" w:space="0" w:color="auto"/>
        <w:bottom w:val="none" w:sz="0" w:space="0" w:color="auto"/>
        <w:right w:val="none" w:sz="0" w:space="0" w:color="auto"/>
      </w:divBdr>
    </w:div>
    <w:div w:id="274753666">
      <w:bodyDiv w:val="1"/>
      <w:marLeft w:val="0"/>
      <w:marRight w:val="0"/>
      <w:marTop w:val="0"/>
      <w:marBottom w:val="0"/>
      <w:divBdr>
        <w:top w:val="none" w:sz="0" w:space="0" w:color="auto"/>
        <w:left w:val="none" w:sz="0" w:space="0" w:color="auto"/>
        <w:bottom w:val="none" w:sz="0" w:space="0" w:color="auto"/>
        <w:right w:val="none" w:sz="0" w:space="0" w:color="auto"/>
      </w:divBdr>
    </w:div>
    <w:div w:id="274753819">
      <w:bodyDiv w:val="1"/>
      <w:marLeft w:val="0"/>
      <w:marRight w:val="0"/>
      <w:marTop w:val="0"/>
      <w:marBottom w:val="0"/>
      <w:divBdr>
        <w:top w:val="none" w:sz="0" w:space="0" w:color="auto"/>
        <w:left w:val="none" w:sz="0" w:space="0" w:color="auto"/>
        <w:bottom w:val="none" w:sz="0" w:space="0" w:color="auto"/>
        <w:right w:val="none" w:sz="0" w:space="0" w:color="auto"/>
      </w:divBdr>
    </w:div>
    <w:div w:id="274757216">
      <w:bodyDiv w:val="1"/>
      <w:marLeft w:val="0"/>
      <w:marRight w:val="0"/>
      <w:marTop w:val="0"/>
      <w:marBottom w:val="0"/>
      <w:divBdr>
        <w:top w:val="none" w:sz="0" w:space="0" w:color="auto"/>
        <w:left w:val="none" w:sz="0" w:space="0" w:color="auto"/>
        <w:bottom w:val="none" w:sz="0" w:space="0" w:color="auto"/>
        <w:right w:val="none" w:sz="0" w:space="0" w:color="auto"/>
      </w:divBdr>
    </w:div>
    <w:div w:id="274866723">
      <w:bodyDiv w:val="1"/>
      <w:marLeft w:val="0"/>
      <w:marRight w:val="0"/>
      <w:marTop w:val="0"/>
      <w:marBottom w:val="0"/>
      <w:divBdr>
        <w:top w:val="none" w:sz="0" w:space="0" w:color="auto"/>
        <w:left w:val="none" w:sz="0" w:space="0" w:color="auto"/>
        <w:bottom w:val="none" w:sz="0" w:space="0" w:color="auto"/>
        <w:right w:val="none" w:sz="0" w:space="0" w:color="auto"/>
      </w:divBdr>
    </w:div>
    <w:div w:id="274869319">
      <w:bodyDiv w:val="1"/>
      <w:marLeft w:val="0"/>
      <w:marRight w:val="0"/>
      <w:marTop w:val="0"/>
      <w:marBottom w:val="0"/>
      <w:divBdr>
        <w:top w:val="none" w:sz="0" w:space="0" w:color="auto"/>
        <w:left w:val="none" w:sz="0" w:space="0" w:color="auto"/>
        <w:bottom w:val="none" w:sz="0" w:space="0" w:color="auto"/>
        <w:right w:val="none" w:sz="0" w:space="0" w:color="auto"/>
      </w:divBdr>
    </w:div>
    <w:div w:id="274871396">
      <w:bodyDiv w:val="1"/>
      <w:marLeft w:val="0"/>
      <w:marRight w:val="0"/>
      <w:marTop w:val="0"/>
      <w:marBottom w:val="0"/>
      <w:divBdr>
        <w:top w:val="none" w:sz="0" w:space="0" w:color="auto"/>
        <w:left w:val="none" w:sz="0" w:space="0" w:color="auto"/>
        <w:bottom w:val="none" w:sz="0" w:space="0" w:color="auto"/>
        <w:right w:val="none" w:sz="0" w:space="0" w:color="auto"/>
      </w:divBdr>
    </w:div>
    <w:div w:id="274873145">
      <w:bodyDiv w:val="1"/>
      <w:marLeft w:val="0"/>
      <w:marRight w:val="0"/>
      <w:marTop w:val="0"/>
      <w:marBottom w:val="0"/>
      <w:divBdr>
        <w:top w:val="none" w:sz="0" w:space="0" w:color="auto"/>
        <w:left w:val="none" w:sz="0" w:space="0" w:color="auto"/>
        <w:bottom w:val="none" w:sz="0" w:space="0" w:color="auto"/>
        <w:right w:val="none" w:sz="0" w:space="0" w:color="auto"/>
      </w:divBdr>
    </w:div>
    <w:div w:id="274875447">
      <w:bodyDiv w:val="1"/>
      <w:marLeft w:val="0"/>
      <w:marRight w:val="0"/>
      <w:marTop w:val="0"/>
      <w:marBottom w:val="0"/>
      <w:divBdr>
        <w:top w:val="none" w:sz="0" w:space="0" w:color="auto"/>
        <w:left w:val="none" w:sz="0" w:space="0" w:color="auto"/>
        <w:bottom w:val="none" w:sz="0" w:space="0" w:color="auto"/>
        <w:right w:val="none" w:sz="0" w:space="0" w:color="auto"/>
      </w:divBdr>
    </w:div>
    <w:div w:id="274875775">
      <w:bodyDiv w:val="1"/>
      <w:marLeft w:val="0"/>
      <w:marRight w:val="0"/>
      <w:marTop w:val="0"/>
      <w:marBottom w:val="0"/>
      <w:divBdr>
        <w:top w:val="none" w:sz="0" w:space="0" w:color="auto"/>
        <w:left w:val="none" w:sz="0" w:space="0" w:color="auto"/>
        <w:bottom w:val="none" w:sz="0" w:space="0" w:color="auto"/>
        <w:right w:val="none" w:sz="0" w:space="0" w:color="auto"/>
      </w:divBdr>
    </w:div>
    <w:div w:id="274946194">
      <w:bodyDiv w:val="1"/>
      <w:marLeft w:val="0"/>
      <w:marRight w:val="0"/>
      <w:marTop w:val="0"/>
      <w:marBottom w:val="0"/>
      <w:divBdr>
        <w:top w:val="none" w:sz="0" w:space="0" w:color="auto"/>
        <w:left w:val="none" w:sz="0" w:space="0" w:color="auto"/>
        <w:bottom w:val="none" w:sz="0" w:space="0" w:color="auto"/>
        <w:right w:val="none" w:sz="0" w:space="0" w:color="auto"/>
      </w:divBdr>
    </w:div>
    <w:div w:id="274946329">
      <w:bodyDiv w:val="1"/>
      <w:marLeft w:val="0"/>
      <w:marRight w:val="0"/>
      <w:marTop w:val="0"/>
      <w:marBottom w:val="0"/>
      <w:divBdr>
        <w:top w:val="none" w:sz="0" w:space="0" w:color="auto"/>
        <w:left w:val="none" w:sz="0" w:space="0" w:color="auto"/>
        <w:bottom w:val="none" w:sz="0" w:space="0" w:color="auto"/>
        <w:right w:val="none" w:sz="0" w:space="0" w:color="auto"/>
      </w:divBdr>
    </w:div>
    <w:div w:id="274947703">
      <w:bodyDiv w:val="1"/>
      <w:marLeft w:val="0"/>
      <w:marRight w:val="0"/>
      <w:marTop w:val="0"/>
      <w:marBottom w:val="0"/>
      <w:divBdr>
        <w:top w:val="none" w:sz="0" w:space="0" w:color="auto"/>
        <w:left w:val="none" w:sz="0" w:space="0" w:color="auto"/>
        <w:bottom w:val="none" w:sz="0" w:space="0" w:color="auto"/>
        <w:right w:val="none" w:sz="0" w:space="0" w:color="auto"/>
      </w:divBdr>
    </w:div>
    <w:div w:id="274948326">
      <w:bodyDiv w:val="1"/>
      <w:marLeft w:val="0"/>
      <w:marRight w:val="0"/>
      <w:marTop w:val="0"/>
      <w:marBottom w:val="0"/>
      <w:divBdr>
        <w:top w:val="none" w:sz="0" w:space="0" w:color="auto"/>
        <w:left w:val="none" w:sz="0" w:space="0" w:color="auto"/>
        <w:bottom w:val="none" w:sz="0" w:space="0" w:color="auto"/>
        <w:right w:val="none" w:sz="0" w:space="0" w:color="auto"/>
      </w:divBdr>
    </w:div>
    <w:div w:id="274951073">
      <w:bodyDiv w:val="1"/>
      <w:marLeft w:val="0"/>
      <w:marRight w:val="0"/>
      <w:marTop w:val="0"/>
      <w:marBottom w:val="0"/>
      <w:divBdr>
        <w:top w:val="none" w:sz="0" w:space="0" w:color="auto"/>
        <w:left w:val="none" w:sz="0" w:space="0" w:color="auto"/>
        <w:bottom w:val="none" w:sz="0" w:space="0" w:color="auto"/>
        <w:right w:val="none" w:sz="0" w:space="0" w:color="auto"/>
      </w:divBdr>
    </w:div>
    <w:div w:id="274990198">
      <w:bodyDiv w:val="1"/>
      <w:marLeft w:val="0"/>
      <w:marRight w:val="0"/>
      <w:marTop w:val="0"/>
      <w:marBottom w:val="0"/>
      <w:divBdr>
        <w:top w:val="none" w:sz="0" w:space="0" w:color="auto"/>
        <w:left w:val="none" w:sz="0" w:space="0" w:color="auto"/>
        <w:bottom w:val="none" w:sz="0" w:space="0" w:color="auto"/>
        <w:right w:val="none" w:sz="0" w:space="0" w:color="auto"/>
      </w:divBdr>
    </w:div>
    <w:div w:id="274993759">
      <w:bodyDiv w:val="1"/>
      <w:marLeft w:val="0"/>
      <w:marRight w:val="0"/>
      <w:marTop w:val="0"/>
      <w:marBottom w:val="0"/>
      <w:divBdr>
        <w:top w:val="none" w:sz="0" w:space="0" w:color="auto"/>
        <w:left w:val="none" w:sz="0" w:space="0" w:color="auto"/>
        <w:bottom w:val="none" w:sz="0" w:space="0" w:color="auto"/>
        <w:right w:val="none" w:sz="0" w:space="0" w:color="auto"/>
      </w:divBdr>
    </w:div>
    <w:div w:id="275062568">
      <w:bodyDiv w:val="1"/>
      <w:marLeft w:val="0"/>
      <w:marRight w:val="0"/>
      <w:marTop w:val="0"/>
      <w:marBottom w:val="0"/>
      <w:divBdr>
        <w:top w:val="none" w:sz="0" w:space="0" w:color="auto"/>
        <w:left w:val="none" w:sz="0" w:space="0" w:color="auto"/>
        <w:bottom w:val="none" w:sz="0" w:space="0" w:color="auto"/>
        <w:right w:val="none" w:sz="0" w:space="0" w:color="auto"/>
      </w:divBdr>
    </w:div>
    <w:div w:id="275062569">
      <w:bodyDiv w:val="1"/>
      <w:marLeft w:val="0"/>
      <w:marRight w:val="0"/>
      <w:marTop w:val="0"/>
      <w:marBottom w:val="0"/>
      <w:divBdr>
        <w:top w:val="none" w:sz="0" w:space="0" w:color="auto"/>
        <w:left w:val="none" w:sz="0" w:space="0" w:color="auto"/>
        <w:bottom w:val="none" w:sz="0" w:space="0" w:color="auto"/>
        <w:right w:val="none" w:sz="0" w:space="0" w:color="auto"/>
      </w:divBdr>
    </w:div>
    <w:div w:id="275063433">
      <w:bodyDiv w:val="1"/>
      <w:marLeft w:val="0"/>
      <w:marRight w:val="0"/>
      <w:marTop w:val="0"/>
      <w:marBottom w:val="0"/>
      <w:divBdr>
        <w:top w:val="none" w:sz="0" w:space="0" w:color="auto"/>
        <w:left w:val="none" w:sz="0" w:space="0" w:color="auto"/>
        <w:bottom w:val="none" w:sz="0" w:space="0" w:color="auto"/>
        <w:right w:val="none" w:sz="0" w:space="0" w:color="auto"/>
      </w:divBdr>
    </w:div>
    <w:div w:id="275064243">
      <w:bodyDiv w:val="1"/>
      <w:marLeft w:val="0"/>
      <w:marRight w:val="0"/>
      <w:marTop w:val="0"/>
      <w:marBottom w:val="0"/>
      <w:divBdr>
        <w:top w:val="none" w:sz="0" w:space="0" w:color="auto"/>
        <w:left w:val="none" w:sz="0" w:space="0" w:color="auto"/>
        <w:bottom w:val="none" w:sz="0" w:space="0" w:color="auto"/>
        <w:right w:val="none" w:sz="0" w:space="0" w:color="auto"/>
      </w:divBdr>
    </w:div>
    <w:div w:id="275064876">
      <w:bodyDiv w:val="1"/>
      <w:marLeft w:val="0"/>
      <w:marRight w:val="0"/>
      <w:marTop w:val="0"/>
      <w:marBottom w:val="0"/>
      <w:divBdr>
        <w:top w:val="none" w:sz="0" w:space="0" w:color="auto"/>
        <w:left w:val="none" w:sz="0" w:space="0" w:color="auto"/>
        <w:bottom w:val="none" w:sz="0" w:space="0" w:color="auto"/>
        <w:right w:val="none" w:sz="0" w:space="0" w:color="auto"/>
      </w:divBdr>
    </w:div>
    <w:div w:id="275068233">
      <w:bodyDiv w:val="1"/>
      <w:marLeft w:val="0"/>
      <w:marRight w:val="0"/>
      <w:marTop w:val="0"/>
      <w:marBottom w:val="0"/>
      <w:divBdr>
        <w:top w:val="none" w:sz="0" w:space="0" w:color="auto"/>
        <w:left w:val="none" w:sz="0" w:space="0" w:color="auto"/>
        <w:bottom w:val="none" w:sz="0" w:space="0" w:color="auto"/>
        <w:right w:val="none" w:sz="0" w:space="0" w:color="auto"/>
      </w:divBdr>
    </w:div>
    <w:div w:id="275068581">
      <w:bodyDiv w:val="1"/>
      <w:marLeft w:val="0"/>
      <w:marRight w:val="0"/>
      <w:marTop w:val="0"/>
      <w:marBottom w:val="0"/>
      <w:divBdr>
        <w:top w:val="none" w:sz="0" w:space="0" w:color="auto"/>
        <w:left w:val="none" w:sz="0" w:space="0" w:color="auto"/>
        <w:bottom w:val="none" w:sz="0" w:space="0" w:color="auto"/>
        <w:right w:val="none" w:sz="0" w:space="0" w:color="auto"/>
      </w:divBdr>
    </w:div>
    <w:div w:id="275135132">
      <w:bodyDiv w:val="1"/>
      <w:marLeft w:val="0"/>
      <w:marRight w:val="0"/>
      <w:marTop w:val="0"/>
      <w:marBottom w:val="0"/>
      <w:divBdr>
        <w:top w:val="none" w:sz="0" w:space="0" w:color="auto"/>
        <w:left w:val="none" w:sz="0" w:space="0" w:color="auto"/>
        <w:bottom w:val="none" w:sz="0" w:space="0" w:color="auto"/>
        <w:right w:val="none" w:sz="0" w:space="0" w:color="auto"/>
      </w:divBdr>
    </w:div>
    <w:div w:id="275137346">
      <w:bodyDiv w:val="1"/>
      <w:marLeft w:val="0"/>
      <w:marRight w:val="0"/>
      <w:marTop w:val="0"/>
      <w:marBottom w:val="0"/>
      <w:divBdr>
        <w:top w:val="none" w:sz="0" w:space="0" w:color="auto"/>
        <w:left w:val="none" w:sz="0" w:space="0" w:color="auto"/>
        <w:bottom w:val="none" w:sz="0" w:space="0" w:color="auto"/>
        <w:right w:val="none" w:sz="0" w:space="0" w:color="auto"/>
      </w:divBdr>
    </w:div>
    <w:div w:id="275140569">
      <w:bodyDiv w:val="1"/>
      <w:marLeft w:val="0"/>
      <w:marRight w:val="0"/>
      <w:marTop w:val="0"/>
      <w:marBottom w:val="0"/>
      <w:divBdr>
        <w:top w:val="none" w:sz="0" w:space="0" w:color="auto"/>
        <w:left w:val="none" w:sz="0" w:space="0" w:color="auto"/>
        <w:bottom w:val="none" w:sz="0" w:space="0" w:color="auto"/>
        <w:right w:val="none" w:sz="0" w:space="0" w:color="auto"/>
      </w:divBdr>
    </w:div>
    <w:div w:id="275140611">
      <w:bodyDiv w:val="1"/>
      <w:marLeft w:val="0"/>
      <w:marRight w:val="0"/>
      <w:marTop w:val="0"/>
      <w:marBottom w:val="0"/>
      <w:divBdr>
        <w:top w:val="none" w:sz="0" w:space="0" w:color="auto"/>
        <w:left w:val="none" w:sz="0" w:space="0" w:color="auto"/>
        <w:bottom w:val="none" w:sz="0" w:space="0" w:color="auto"/>
        <w:right w:val="none" w:sz="0" w:space="0" w:color="auto"/>
      </w:divBdr>
    </w:div>
    <w:div w:id="275141578">
      <w:bodyDiv w:val="1"/>
      <w:marLeft w:val="0"/>
      <w:marRight w:val="0"/>
      <w:marTop w:val="0"/>
      <w:marBottom w:val="0"/>
      <w:divBdr>
        <w:top w:val="none" w:sz="0" w:space="0" w:color="auto"/>
        <w:left w:val="none" w:sz="0" w:space="0" w:color="auto"/>
        <w:bottom w:val="none" w:sz="0" w:space="0" w:color="auto"/>
        <w:right w:val="none" w:sz="0" w:space="0" w:color="auto"/>
      </w:divBdr>
    </w:div>
    <w:div w:id="275143216">
      <w:bodyDiv w:val="1"/>
      <w:marLeft w:val="0"/>
      <w:marRight w:val="0"/>
      <w:marTop w:val="0"/>
      <w:marBottom w:val="0"/>
      <w:divBdr>
        <w:top w:val="none" w:sz="0" w:space="0" w:color="auto"/>
        <w:left w:val="none" w:sz="0" w:space="0" w:color="auto"/>
        <w:bottom w:val="none" w:sz="0" w:space="0" w:color="auto"/>
        <w:right w:val="none" w:sz="0" w:space="0" w:color="auto"/>
      </w:divBdr>
    </w:div>
    <w:div w:id="275186085">
      <w:bodyDiv w:val="1"/>
      <w:marLeft w:val="0"/>
      <w:marRight w:val="0"/>
      <w:marTop w:val="0"/>
      <w:marBottom w:val="0"/>
      <w:divBdr>
        <w:top w:val="none" w:sz="0" w:space="0" w:color="auto"/>
        <w:left w:val="none" w:sz="0" w:space="0" w:color="auto"/>
        <w:bottom w:val="none" w:sz="0" w:space="0" w:color="auto"/>
        <w:right w:val="none" w:sz="0" w:space="0" w:color="auto"/>
      </w:divBdr>
    </w:div>
    <w:div w:id="275186184">
      <w:bodyDiv w:val="1"/>
      <w:marLeft w:val="0"/>
      <w:marRight w:val="0"/>
      <w:marTop w:val="0"/>
      <w:marBottom w:val="0"/>
      <w:divBdr>
        <w:top w:val="none" w:sz="0" w:space="0" w:color="auto"/>
        <w:left w:val="none" w:sz="0" w:space="0" w:color="auto"/>
        <w:bottom w:val="none" w:sz="0" w:space="0" w:color="auto"/>
        <w:right w:val="none" w:sz="0" w:space="0" w:color="auto"/>
      </w:divBdr>
    </w:div>
    <w:div w:id="275212058">
      <w:bodyDiv w:val="1"/>
      <w:marLeft w:val="0"/>
      <w:marRight w:val="0"/>
      <w:marTop w:val="0"/>
      <w:marBottom w:val="0"/>
      <w:divBdr>
        <w:top w:val="none" w:sz="0" w:space="0" w:color="auto"/>
        <w:left w:val="none" w:sz="0" w:space="0" w:color="auto"/>
        <w:bottom w:val="none" w:sz="0" w:space="0" w:color="auto"/>
        <w:right w:val="none" w:sz="0" w:space="0" w:color="auto"/>
      </w:divBdr>
    </w:div>
    <w:div w:id="275215630">
      <w:bodyDiv w:val="1"/>
      <w:marLeft w:val="0"/>
      <w:marRight w:val="0"/>
      <w:marTop w:val="0"/>
      <w:marBottom w:val="0"/>
      <w:divBdr>
        <w:top w:val="none" w:sz="0" w:space="0" w:color="auto"/>
        <w:left w:val="none" w:sz="0" w:space="0" w:color="auto"/>
        <w:bottom w:val="none" w:sz="0" w:space="0" w:color="auto"/>
        <w:right w:val="none" w:sz="0" w:space="0" w:color="auto"/>
      </w:divBdr>
    </w:div>
    <w:div w:id="275253165">
      <w:bodyDiv w:val="1"/>
      <w:marLeft w:val="0"/>
      <w:marRight w:val="0"/>
      <w:marTop w:val="0"/>
      <w:marBottom w:val="0"/>
      <w:divBdr>
        <w:top w:val="none" w:sz="0" w:space="0" w:color="auto"/>
        <w:left w:val="none" w:sz="0" w:space="0" w:color="auto"/>
        <w:bottom w:val="none" w:sz="0" w:space="0" w:color="auto"/>
        <w:right w:val="none" w:sz="0" w:space="0" w:color="auto"/>
      </w:divBdr>
    </w:div>
    <w:div w:id="275254609">
      <w:bodyDiv w:val="1"/>
      <w:marLeft w:val="0"/>
      <w:marRight w:val="0"/>
      <w:marTop w:val="0"/>
      <w:marBottom w:val="0"/>
      <w:divBdr>
        <w:top w:val="none" w:sz="0" w:space="0" w:color="auto"/>
        <w:left w:val="none" w:sz="0" w:space="0" w:color="auto"/>
        <w:bottom w:val="none" w:sz="0" w:space="0" w:color="auto"/>
        <w:right w:val="none" w:sz="0" w:space="0" w:color="auto"/>
      </w:divBdr>
    </w:div>
    <w:div w:id="275254774">
      <w:bodyDiv w:val="1"/>
      <w:marLeft w:val="0"/>
      <w:marRight w:val="0"/>
      <w:marTop w:val="0"/>
      <w:marBottom w:val="0"/>
      <w:divBdr>
        <w:top w:val="none" w:sz="0" w:space="0" w:color="auto"/>
        <w:left w:val="none" w:sz="0" w:space="0" w:color="auto"/>
        <w:bottom w:val="none" w:sz="0" w:space="0" w:color="auto"/>
        <w:right w:val="none" w:sz="0" w:space="0" w:color="auto"/>
      </w:divBdr>
    </w:div>
    <w:div w:id="275331143">
      <w:bodyDiv w:val="1"/>
      <w:marLeft w:val="0"/>
      <w:marRight w:val="0"/>
      <w:marTop w:val="0"/>
      <w:marBottom w:val="0"/>
      <w:divBdr>
        <w:top w:val="none" w:sz="0" w:space="0" w:color="auto"/>
        <w:left w:val="none" w:sz="0" w:space="0" w:color="auto"/>
        <w:bottom w:val="none" w:sz="0" w:space="0" w:color="auto"/>
        <w:right w:val="none" w:sz="0" w:space="0" w:color="auto"/>
      </w:divBdr>
    </w:div>
    <w:div w:id="275405007">
      <w:bodyDiv w:val="1"/>
      <w:marLeft w:val="0"/>
      <w:marRight w:val="0"/>
      <w:marTop w:val="0"/>
      <w:marBottom w:val="0"/>
      <w:divBdr>
        <w:top w:val="none" w:sz="0" w:space="0" w:color="auto"/>
        <w:left w:val="none" w:sz="0" w:space="0" w:color="auto"/>
        <w:bottom w:val="none" w:sz="0" w:space="0" w:color="auto"/>
        <w:right w:val="none" w:sz="0" w:space="0" w:color="auto"/>
      </w:divBdr>
    </w:div>
    <w:div w:id="275407098">
      <w:bodyDiv w:val="1"/>
      <w:marLeft w:val="0"/>
      <w:marRight w:val="0"/>
      <w:marTop w:val="0"/>
      <w:marBottom w:val="0"/>
      <w:divBdr>
        <w:top w:val="none" w:sz="0" w:space="0" w:color="auto"/>
        <w:left w:val="none" w:sz="0" w:space="0" w:color="auto"/>
        <w:bottom w:val="none" w:sz="0" w:space="0" w:color="auto"/>
        <w:right w:val="none" w:sz="0" w:space="0" w:color="auto"/>
      </w:divBdr>
    </w:div>
    <w:div w:id="275408439">
      <w:bodyDiv w:val="1"/>
      <w:marLeft w:val="0"/>
      <w:marRight w:val="0"/>
      <w:marTop w:val="0"/>
      <w:marBottom w:val="0"/>
      <w:divBdr>
        <w:top w:val="none" w:sz="0" w:space="0" w:color="auto"/>
        <w:left w:val="none" w:sz="0" w:space="0" w:color="auto"/>
        <w:bottom w:val="none" w:sz="0" w:space="0" w:color="auto"/>
        <w:right w:val="none" w:sz="0" w:space="0" w:color="auto"/>
      </w:divBdr>
    </w:div>
    <w:div w:id="275410248">
      <w:bodyDiv w:val="1"/>
      <w:marLeft w:val="0"/>
      <w:marRight w:val="0"/>
      <w:marTop w:val="0"/>
      <w:marBottom w:val="0"/>
      <w:divBdr>
        <w:top w:val="none" w:sz="0" w:space="0" w:color="auto"/>
        <w:left w:val="none" w:sz="0" w:space="0" w:color="auto"/>
        <w:bottom w:val="none" w:sz="0" w:space="0" w:color="auto"/>
        <w:right w:val="none" w:sz="0" w:space="0" w:color="auto"/>
      </w:divBdr>
    </w:div>
    <w:div w:id="275410393">
      <w:bodyDiv w:val="1"/>
      <w:marLeft w:val="0"/>
      <w:marRight w:val="0"/>
      <w:marTop w:val="0"/>
      <w:marBottom w:val="0"/>
      <w:divBdr>
        <w:top w:val="none" w:sz="0" w:space="0" w:color="auto"/>
        <w:left w:val="none" w:sz="0" w:space="0" w:color="auto"/>
        <w:bottom w:val="none" w:sz="0" w:space="0" w:color="auto"/>
        <w:right w:val="none" w:sz="0" w:space="0" w:color="auto"/>
      </w:divBdr>
    </w:div>
    <w:div w:id="275412246">
      <w:bodyDiv w:val="1"/>
      <w:marLeft w:val="0"/>
      <w:marRight w:val="0"/>
      <w:marTop w:val="0"/>
      <w:marBottom w:val="0"/>
      <w:divBdr>
        <w:top w:val="none" w:sz="0" w:space="0" w:color="auto"/>
        <w:left w:val="none" w:sz="0" w:space="0" w:color="auto"/>
        <w:bottom w:val="none" w:sz="0" w:space="0" w:color="auto"/>
        <w:right w:val="none" w:sz="0" w:space="0" w:color="auto"/>
      </w:divBdr>
    </w:div>
    <w:div w:id="275412851">
      <w:bodyDiv w:val="1"/>
      <w:marLeft w:val="0"/>
      <w:marRight w:val="0"/>
      <w:marTop w:val="0"/>
      <w:marBottom w:val="0"/>
      <w:divBdr>
        <w:top w:val="none" w:sz="0" w:space="0" w:color="auto"/>
        <w:left w:val="none" w:sz="0" w:space="0" w:color="auto"/>
        <w:bottom w:val="none" w:sz="0" w:space="0" w:color="auto"/>
        <w:right w:val="none" w:sz="0" w:space="0" w:color="auto"/>
      </w:divBdr>
    </w:div>
    <w:div w:id="275449225">
      <w:bodyDiv w:val="1"/>
      <w:marLeft w:val="0"/>
      <w:marRight w:val="0"/>
      <w:marTop w:val="0"/>
      <w:marBottom w:val="0"/>
      <w:divBdr>
        <w:top w:val="none" w:sz="0" w:space="0" w:color="auto"/>
        <w:left w:val="none" w:sz="0" w:space="0" w:color="auto"/>
        <w:bottom w:val="none" w:sz="0" w:space="0" w:color="auto"/>
        <w:right w:val="none" w:sz="0" w:space="0" w:color="auto"/>
      </w:divBdr>
    </w:div>
    <w:div w:id="275455242">
      <w:bodyDiv w:val="1"/>
      <w:marLeft w:val="0"/>
      <w:marRight w:val="0"/>
      <w:marTop w:val="0"/>
      <w:marBottom w:val="0"/>
      <w:divBdr>
        <w:top w:val="none" w:sz="0" w:space="0" w:color="auto"/>
        <w:left w:val="none" w:sz="0" w:space="0" w:color="auto"/>
        <w:bottom w:val="none" w:sz="0" w:space="0" w:color="auto"/>
        <w:right w:val="none" w:sz="0" w:space="0" w:color="auto"/>
      </w:divBdr>
    </w:div>
    <w:div w:id="275455568">
      <w:bodyDiv w:val="1"/>
      <w:marLeft w:val="0"/>
      <w:marRight w:val="0"/>
      <w:marTop w:val="0"/>
      <w:marBottom w:val="0"/>
      <w:divBdr>
        <w:top w:val="none" w:sz="0" w:space="0" w:color="auto"/>
        <w:left w:val="none" w:sz="0" w:space="0" w:color="auto"/>
        <w:bottom w:val="none" w:sz="0" w:space="0" w:color="auto"/>
        <w:right w:val="none" w:sz="0" w:space="0" w:color="auto"/>
      </w:divBdr>
    </w:div>
    <w:div w:id="275522414">
      <w:bodyDiv w:val="1"/>
      <w:marLeft w:val="0"/>
      <w:marRight w:val="0"/>
      <w:marTop w:val="0"/>
      <w:marBottom w:val="0"/>
      <w:divBdr>
        <w:top w:val="none" w:sz="0" w:space="0" w:color="auto"/>
        <w:left w:val="none" w:sz="0" w:space="0" w:color="auto"/>
        <w:bottom w:val="none" w:sz="0" w:space="0" w:color="auto"/>
        <w:right w:val="none" w:sz="0" w:space="0" w:color="auto"/>
      </w:divBdr>
    </w:div>
    <w:div w:id="275525502">
      <w:bodyDiv w:val="1"/>
      <w:marLeft w:val="0"/>
      <w:marRight w:val="0"/>
      <w:marTop w:val="0"/>
      <w:marBottom w:val="0"/>
      <w:divBdr>
        <w:top w:val="none" w:sz="0" w:space="0" w:color="auto"/>
        <w:left w:val="none" w:sz="0" w:space="0" w:color="auto"/>
        <w:bottom w:val="none" w:sz="0" w:space="0" w:color="auto"/>
        <w:right w:val="none" w:sz="0" w:space="0" w:color="auto"/>
      </w:divBdr>
    </w:div>
    <w:div w:id="275527067">
      <w:bodyDiv w:val="1"/>
      <w:marLeft w:val="0"/>
      <w:marRight w:val="0"/>
      <w:marTop w:val="0"/>
      <w:marBottom w:val="0"/>
      <w:divBdr>
        <w:top w:val="none" w:sz="0" w:space="0" w:color="auto"/>
        <w:left w:val="none" w:sz="0" w:space="0" w:color="auto"/>
        <w:bottom w:val="none" w:sz="0" w:space="0" w:color="auto"/>
        <w:right w:val="none" w:sz="0" w:space="0" w:color="auto"/>
      </w:divBdr>
    </w:div>
    <w:div w:id="275529127">
      <w:bodyDiv w:val="1"/>
      <w:marLeft w:val="0"/>
      <w:marRight w:val="0"/>
      <w:marTop w:val="0"/>
      <w:marBottom w:val="0"/>
      <w:divBdr>
        <w:top w:val="none" w:sz="0" w:space="0" w:color="auto"/>
        <w:left w:val="none" w:sz="0" w:space="0" w:color="auto"/>
        <w:bottom w:val="none" w:sz="0" w:space="0" w:color="auto"/>
        <w:right w:val="none" w:sz="0" w:space="0" w:color="auto"/>
      </w:divBdr>
    </w:div>
    <w:div w:id="275599525">
      <w:bodyDiv w:val="1"/>
      <w:marLeft w:val="0"/>
      <w:marRight w:val="0"/>
      <w:marTop w:val="0"/>
      <w:marBottom w:val="0"/>
      <w:divBdr>
        <w:top w:val="none" w:sz="0" w:space="0" w:color="auto"/>
        <w:left w:val="none" w:sz="0" w:space="0" w:color="auto"/>
        <w:bottom w:val="none" w:sz="0" w:space="0" w:color="auto"/>
        <w:right w:val="none" w:sz="0" w:space="0" w:color="auto"/>
      </w:divBdr>
    </w:div>
    <w:div w:id="275602847">
      <w:bodyDiv w:val="1"/>
      <w:marLeft w:val="0"/>
      <w:marRight w:val="0"/>
      <w:marTop w:val="0"/>
      <w:marBottom w:val="0"/>
      <w:divBdr>
        <w:top w:val="none" w:sz="0" w:space="0" w:color="auto"/>
        <w:left w:val="none" w:sz="0" w:space="0" w:color="auto"/>
        <w:bottom w:val="none" w:sz="0" w:space="0" w:color="auto"/>
        <w:right w:val="none" w:sz="0" w:space="0" w:color="auto"/>
      </w:divBdr>
    </w:div>
    <w:div w:id="275604939">
      <w:bodyDiv w:val="1"/>
      <w:marLeft w:val="0"/>
      <w:marRight w:val="0"/>
      <w:marTop w:val="0"/>
      <w:marBottom w:val="0"/>
      <w:divBdr>
        <w:top w:val="none" w:sz="0" w:space="0" w:color="auto"/>
        <w:left w:val="none" w:sz="0" w:space="0" w:color="auto"/>
        <w:bottom w:val="none" w:sz="0" w:space="0" w:color="auto"/>
        <w:right w:val="none" w:sz="0" w:space="0" w:color="auto"/>
      </w:divBdr>
    </w:div>
    <w:div w:id="275605955">
      <w:bodyDiv w:val="1"/>
      <w:marLeft w:val="0"/>
      <w:marRight w:val="0"/>
      <w:marTop w:val="0"/>
      <w:marBottom w:val="0"/>
      <w:divBdr>
        <w:top w:val="none" w:sz="0" w:space="0" w:color="auto"/>
        <w:left w:val="none" w:sz="0" w:space="0" w:color="auto"/>
        <w:bottom w:val="none" w:sz="0" w:space="0" w:color="auto"/>
        <w:right w:val="none" w:sz="0" w:space="0" w:color="auto"/>
      </w:divBdr>
    </w:div>
    <w:div w:id="275606418">
      <w:bodyDiv w:val="1"/>
      <w:marLeft w:val="0"/>
      <w:marRight w:val="0"/>
      <w:marTop w:val="0"/>
      <w:marBottom w:val="0"/>
      <w:divBdr>
        <w:top w:val="none" w:sz="0" w:space="0" w:color="auto"/>
        <w:left w:val="none" w:sz="0" w:space="0" w:color="auto"/>
        <w:bottom w:val="none" w:sz="0" w:space="0" w:color="auto"/>
        <w:right w:val="none" w:sz="0" w:space="0" w:color="auto"/>
      </w:divBdr>
    </w:div>
    <w:div w:id="275674652">
      <w:bodyDiv w:val="1"/>
      <w:marLeft w:val="0"/>
      <w:marRight w:val="0"/>
      <w:marTop w:val="0"/>
      <w:marBottom w:val="0"/>
      <w:divBdr>
        <w:top w:val="none" w:sz="0" w:space="0" w:color="auto"/>
        <w:left w:val="none" w:sz="0" w:space="0" w:color="auto"/>
        <w:bottom w:val="none" w:sz="0" w:space="0" w:color="auto"/>
        <w:right w:val="none" w:sz="0" w:space="0" w:color="auto"/>
      </w:divBdr>
    </w:div>
    <w:div w:id="275718068">
      <w:bodyDiv w:val="1"/>
      <w:marLeft w:val="0"/>
      <w:marRight w:val="0"/>
      <w:marTop w:val="0"/>
      <w:marBottom w:val="0"/>
      <w:divBdr>
        <w:top w:val="none" w:sz="0" w:space="0" w:color="auto"/>
        <w:left w:val="none" w:sz="0" w:space="0" w:color="auto"/>
        <w:bottom w:val="none" w:sz="0" w:space="0" w:color="auto"/>
        <w:right w:val="none" w:sz="0" w:space="0" w:color="auto"/>
      </w:divBdr>
    </w:div>
    <w:div w:id="275722267">
      <w:bodyDiv w:val="1"/>
      <w:marLeft w:val="0"/>
      <w:marRight w:val="0"/>
      <w:marTop w:val="0"/>
      <w:marBottom w:val="0"/>
      <w:divBdr>
        <w:top w:val="none" w:sz="0" w:space="0" w:color="auto"/>
        <w:left w:val="none" w:sz="0" w:space="0" w:color="auto"/>
        <w:bottom w:val="none" w:sz="0" w:space="0" w:color="auto"/>
        <w:right w:val="none" w:sz="0" w:space="0" w:color="auto"/>
      </w:divBdr>
    </w:div>
    <w:div w:id="275792215">
      <w:bodyDiv w:val="1"/>
      <w:marLeft w:val="0"/>
      <w:marRight w:val="0"/>
      <w:marTop w:val="0"/>
      <w:marBottom w:val="0"/>
      <w:divBdr>
        <w:top w:val="none" w:sz="0" w:space="0" w:color="auto"/>
        <w:left w:val="none" w:sz="0" w:space="0" w:color="auto"/>
        <w:bottom w:val="none" w:sz="0" w:space="0" w:color="auto"/>
        <w:right w:val="none" w:sz="0" w:space="0" w:color="auto"/>
      </w:divBdr>
    </w:div>
    <w:div w:id="275795001">
      <w:bodyDiv w:val="1"/>
      <w:marLeft w:val="0"/>
      <w:marRight w:val="0"/>
      <w:marTop w:val="0"/>
      <w:marBottom w:val="0"/>
      <w:divBdr>
        <w:top w:val="none" w:sz="0" w:space="0" w:color="auto"/>
        <w:left w:val="none" w:sz="0" w:space="0" w:color="auto"/>
        <w:bottom w:val="none" w:sz="0" w:space="0" w:color="auto"/>
        <w:right w:val="none" w:sz="0" w:space="0" w:color="auto"/>
      </w:divBdr>
    </w:div>
    <w:div w:id="275795245">
      <w:bodyDiv w:val="1"/>
      <w:marLeft w:val="0"/>
      <w:marRight w:val="0"/>
      <w:marTop w:val="0"/>
      <w:marBottom w:val="0"/>
      <w:divBdr>
        <w:top w:val="none" w:sz="0" w:space="0" w:color="auto"/>
        <w:left w:val="none" w:sz="0" w:space="0" w:color="auto"/>
        <w:bottom w:val="none" w:sz="0" w:space="0" w:color="auto"/>
        <w:right w:val="none" w:sz="0" w:space="0" w:color="auto"/>
      </w:divBdr>
    </w:div>
    <w:div w:id="275798045">
      <w:bodyDiv w:val="1"/>
      <w:marLeft w:val="0"/>
      <w:marRight w:val="0"/>
      <w:marTop w:val="0"/>
      <w:marBottom w:val="0"/>
      <w:divBdr>
        <w:top w:val="none" w:sz="0" w:space="0" w:color="auto"/>
        <w:left w:val="none" w:sz="0" w:space="0" w:color="auto"/>
        <w:bottom w:val="none" w:sz="0" w:space="0" w:color="auto"/>
        <w:right w:val="none" w:sz="0" w:space="0" w:color="auto"/>
      </w:divBdr>
    </w:div>
    <w:div w:id="275868403">
      <w:bodyDiv w:val="1"/>
      <w:marLeft w:val="0"/>
      <w:marRight w:val="0"/>
      <w:marTop w:val="0"/>
      <w:marBottom w:val="0"/>
      <w:divBdr>
        <w:top w:val="none" w:sz="0" w:space="0" w:color="auto"/>
        <w:left w:val="none" w:sz="0" w:space="0" w:color="auto"/>
        <w:bottom w:val="none" w:sz="0" w:space="0" w:color="auto"/>
        <w:right w:val="none" w:sz="0" w:space="0" w:color="auto"/>
      </w:divBdr>
    </w:div>
    <w:div w:id="275908524">
      <w:bodyDiv w:val="1"/>
      <w:marLeft w:val="0"/>
      <w:marRight w:val="0"/>
      <w:marTop w:val="0"/>
      <w:marBottom w:val="0"/>
      <w:divBdr>
        <w:top w:val="none" w:sz="0" w:space="0" w:color="auto"/>
        <w:left w:val="none" w:sz="0" w:space="0" w:color="auto"/>
        <w:bottom w:val="none" w:sz="0" w:space="0" w:color="auto"/>
        <w:right w:val="none" w:sz="0" w:space="0" w:color="auto"/>
      </w:divBdr>
    </w:div>
    <w:div w:id="275910436">
      <w:bodyDiv w:val="1"/>
      <w:marLeft w:val="0"/>
      <w:marRight w:val="0"/>
      <w:marTop w:val="0"/>
      <w:marBottom w:val="0"/>
      <w:divBdr>
        <w:top w:val="none" w:sz="0" w:space="0" w:color="auto"/>
        <w:left w:val="none" w:sz="0" w:space="0" w:color="auto"/>
        <w:bottom w:val="none" w:sz="0" w:space="0" w:color="auto"/>
        <w:right w:val="none" w:sz="0" w:space="0" w:color="auto"/>
      </w:divBdr>
    </w:div>
    <w:div w:id="275913766">
      <w:bodyDiv w:val="1"/>
      <w:marLeft w:val="0"/>
      <w:marRight w:val="0"/>
      <w:marTop w:val="0"/>
      <w:marBottom w:val="0"/>
      <w:divBdr>
        <w:top w:val="none" w:sz="0" w:space="0" w:color="auto"/>
        <w:left w:val="none" w:sz="0" w:space="0" w:color="auto"/>
        <w:bottom w:val="none" w:sz="0" w:space="0" w:color="auto"/>
        <w:right w:val="none" w:sz="0" w:space="0" w:color="auto"/>
      </w:divBdr>
    </w:div>
    <w:div w:id="275916008">
      <w:bodyDiv w:val="1"/>
      <w:marLeft w:val="0"/>
      <w:marRight w:val="0"/>
      <w:marTop w:val="0"/>
      <w:marBottom w:val="0"/>
      <w:divBdr>
        <w:top w:val="none" w:sz="0" w:space="0" w:color="auto"/>
        <w:left w:val="none" w:sz="0" w:space="0" w:color="auto"/>
        <w:bottom w:val="none" w:sz="0" w:space="0" w:color="auto"/>
        <w:right w:val="none" w:sz="0" w:space="0" w:color="auto"/>
      </w:divBdr>
    </w:div>
    <w:div w:id="275985075">
      <w:bodyDiv w:val="1"/>
      <w:marLeft w:val="0"/>
      <w:marRight w:val="0"/>
      <w:marTop w:val="0"/>
      <w:marBottom w:val="0"/>
      <w:divBdr>
        <w:top w:val="none" w:sz="0" w:space="0" w:color="auto"/>
        <w:left w:val="none" w:sz="0" w:space="0" w:color="auto"/>
        <w:bottom w:val="none" w:sz="0" w:space="0" w:color="auto"/>
        <w:right w:val="none" w:sz="0" w:space="0" w:color="auto"/>
      </w:divBdr>
    </w:div>
    <w:div w:id="276058919">
      <w:bodyDiv w:val="1"/>
      <w:marLeft w:val="0"/>
      <w:marRight w:val="0"/>
      <w:marTop w:val="0"/>
      <w:marBottom w:val="0"/>
      <w:divBdr>
        <w:top w:val="none" w:sz="0" w:space="0" w:color="auto"/>
        <w:left w:val="none" w:sz="0" w:space="0" w:color="auto"/>
        <w:bottom w:val="none" w:sz="0" w:space="0" w:color="auto"/>
        <w:right w:val="none" w:sz="0" w:space="0" w:color="auto"/>
      </w:divBdr>
    </w:div>
    <w:div w:id="276059178">
      <w:bodyDiv w:val="1"/>
      <w:marLeft w:val="0"/>
      <w:marRight w:val="0"/>
      <w:marTop w:val="0"/>
      <w:marBottom w:val="0"/>
      <w:divBdr>
        <w:top w:val="none" w:sz="0" w:space="0" w:color="auto"/>
        <w:left w:val="none" w:sz="0" w:space="0" w:color="auto"/>
        <w:bottom w:val="none" w:sz="0" w:space="0" w:color="auto"/>
        <w:right w:val="none" w:sz="0" w:space="0" w:color="auto"/>
      </w:divBdr>
    </w:div>
    <w:div w:id="276063936">
      <w:bodyDiv w:val="1"/>
      <w:marLeft w:val="0"/>
      <w:marRight w:val="0"/>
      <w:marTop w:val="0"/>
      <w:marBottom w:val="0"/>
      <w:divBdr>
        <w:top w:val="none" w:sz="0" w:space="0" w:color="auto"/>
        <w:left w:val="none" w:sz="0" w:space="0" w:color="auto"/>
        <w:bottom w:val="none" w:sz="0" w:space="0" w:color="auto"/>
        <w:right w:val="none" w:sz="0" w:space="0" w:color="auto"/>
      </w:divBdr>
    </w:div>
    <w:div w:id="276064787">
      <w:bodyDiv w:val="1"/>
      <w:marLeft w:val="0"/>
      <w:marRight w:val="0"/>
      <w:marTop w:val="0"/>
      <w:marBottom w:val="0"/>
      <w:divBdr>
        <w:top w:val="none" w:sz="0" w:space="0" w:color="auto"/>
        <w:left w:val="none" w:sz="0" w:space="0" w:color="auto"/>
        <w:bottom w:val="none" w:sz="0" w:space="0" w:color="auto"/>
        <w:right w:val="none" w:sz="0" w:space="0" w:color="auto"/>
      </w:divBdr>
    </w:div>
    <w:div w:id="276065301">
      <w:bodyDiv w:val="1"/>
      <w:marLeft w:val="0"/>
      <w:marRight w:val="0"/>
      <w:marTop w:val="0"/>
      <w:marBottom w:val="0"/>
      <w:divBdr>
        <w:top w:val="none" w:sz="0" w:space="0" w:color="auto"/>
        <w:left w:val="none" w:sz="0" w:space="0" w:color="auto"/>
        <w:bottom w:val="none" w:sz="0" w:space="0" w:color="auto"/>
        <w:right w:val="none" w:sz="0" w:space="0" w:color="auto"/>
      </w:divBdr>
    </w:div>
    <w:div w:id="276134035">
      <w:bodyDiv w:val="1"/>
      <w:marLeft w:val="0"/>
      <w:marRight w:val="0"/>
      <w:marTop w:val="0"/>
      <w:marBottom w:val="0"/>
      <w:divBdr>
        <w:top w:val="none" w:sz="0" w:space="0" w:color="auto"/>
        <w:left w:val="none" w:sz="0" w:space="0" w:color="auto"/>
        <w:bottom w:val="none" w:sz="0" w:space="0" w:color="auto"/>
        <w:right w:val="none" w:sz="0" w:space="0" w:color="auto"/>
      </w:divBdr>
    </w:div>
    <w:div w:id="276177472">
      <w:bodyDiv w:val="1"/>
      <w:marLeft w:val="0"/>
      <w:marRight w:val="0"/>
      <w:marTop w:val="0"/>
      <w:marBottom w:val="0"/>
      <w:divBdr>
        <w:top w:val="none" w:sz="0" w:space="0" w:color="auto"/>
        <w:left w:val="none" w:sz="0" w:space="0" w:color="auto"/>
        <w:bottom w:val="none" w:sz="0" w:space="0" w:color="auto"/>
        <w:right w:val="none" w:sz="0" w:space="0" w:color="auto"/>
      </w:divBdr>
    </w:div>
    <w:div w:id="276177870">
      <w:bodyDiv w:val="1"/>
      <w:marLeft w:val="0"/>
      <w:marRight w:val="0"/>
      <w:marTop w:val="0"/>
      <w:marBottom w:val="0"/>
      <w:divBdr>
        <w:top w:val="none" w:sz="0" w:space="0" w:color="auto"/>
        <w:left w:val="none" w:sz="0" w:space="0" w:color="auto"/>
        <w:bottom w:val="none" w:sz="0" w:space="0" w:color="auto"/>
        <w:right w:val="none" w:sz="0" w:space="0" w:color="auto"/>
      </w:divBdr>
    </w:div>
    <w:div w:id="276179986">
      <w:bodyDiv w:val="1"/>
      <w:marLeft w:val="0"/>
      <w:marRight w:val="0"/>
      <w:marTop w:val="0"/>
      <w:marBottom w:val="0"/>
      <w:divBdr>
        <w:top w:val="none" w:sz="0" w:space="0" w:color="auto"/>
        <w:left w:val="none" w:sz="0" w:space="0" w:color="auto"/>
        <w:bottom w:val="none" w:sz="0" w:space="0" w:color="auto"/>
        <w:right w:val="none" w:sz="0" w:space="0" w:color="auto"/>
      </w:divBdr>
    </w:div>
    <w:div w:id="276183450">
      <w:bodyDiv w:val="1"/>
      <w:marLeft w:val="0"/>
      <w:marRight w:val="0"/>
      <w:marTop w:val="0"/>
      <w:marBottom w:val="0"/>
      <w:divBdr>
        <w:top w:val="none" w:sz="0" w:space="0" w:color="auto"/>
        <w:left w:val="none" w:sz="0" w:space="0" w:color="auto"/>
        <w:bottom w:val="none" w:sz="0" w:space="0" w:color="auto"/>
        <w:right w:val="none" w:sz="0" w:space="0" w:color="auto"/>
      </w:divBdr>
    </w:div>
    <w:div w:id="276253990">
      <w:bodyDiv w:val="1"/>
      <w:marLeft w:val="0"/>
      <w:marRight w:val="0"/>
      <w:marTop w:val="0"/>
      <w:marBottom w:val="0"/>
      <w:divBdr>
        <w:top w:val="none" w:sz="0" w:space="0" w:color="auto"/>
        <w:left w:val="none" w:sz="0" w:space="0" w:color="auto"/>
        <w:bottom w:val="none" w:sz="0" w:space="0" w:color="auto"/>
        <w:right w:val="none" w:sz="0" w:space="0" w:color="auto"/>
      </w:divBdr>
    </w:div>
    <w:div w:id="276256651">
      <w:bodyDiv w:val="1"/>
      <w:marLeft w:val="0"/>
      <w:marRight w:val="0"/>
      <w:marTop w:val="0"/>
      <w:marBottom w:val="0"/>
      <w:divBdr>
        <w:top w:val="none" w:sz="0" w:space="0" w:color="auto"/>
        <w:left w:val="none" w:sz="0" w:space="0" w:color="auto"/>
        <w:bottom w:val="none" w:sz="0" w:space="0" w:color="auto"/>
        <w:right w:val="none" w:sz="0" w:space="0" w:color="auto"/>
      </w:divBdr>
    </w:div>
    <w:div w:id="276259541">
      <w:bodyDiv w:val="1"/>
      <w:marLeft w:val="0"/>
      <w:marRight w:val="0"/>
      <w:marTop w:val="0"/>
      <w:marBottom w:val="0"/>
      <w:divBdr>
        <w:top w:val="none" w:sz="0" w:space="0" w:color="auto"/>
        <w:left w:val="none" w:sz="0" w:space="0" w:color="auto"/>
        <w:bottom w:val="none" w:sz="0" w:space="0" w:color="auto"/>
        <w:right w:val="none" w:sz="0" w:space="0" w:color="auto"/>
      </w:divBdr>
    </w:div>
    <w:div w:id="276330622">
      <w:bodyDiv w:val="1"/>
      <w:marLeft w:val="0"/>
      <w:marRight w:val="0"/>
      <w:marTop w:val="0"/>
      <w:marBottom w:val="0"/>
      <w:divBdr>
        <w:top w:val="none" w:sz="0" w:space="0" w:color="auto"/>
        <w:left w:val="none" w:sz="0" w:space="0" w:color="auto"/>
        <w:bottom w:val="none" w:sz="0" w:space="0" w:color="auto"/>
        <w:right w:val="none" w:sz="0" w:space="0" w:color="auto"/>
      </w:divBdr>
    </w:div>
    <w:div w:id="276374614">
      <w:bodyDiv w:val="1"/>
      <w:marLeft w:val="0"/>
      <w:marRight w:val="0"/>
      <w:marTop w:val="0"/>
      <w:marBottom w:val="0"/>
      <w:divBdr>
        <w:top w:val="none" w:sz="0" w:space="0" w:color="auto"/>
        <w:left w:val="none" w:sz="0" w:space="0" w:color="auto"/>
        <w:bottom w:val="none" w:sz="0" w:space="0" w:color="auto"/>
        <w:right w:val="none" w:sz="0" w:space="0" w:color="auto"/>
      </w:divBdr>
    </w:div>
    <w:div w:id="276375292">
      <w:bodyDiv w:val="1"/>
      <w:marLeft w:val="0"/>
      <w:marRight w:val="0"/>
      <w:marTop w:val="0"/>
      <w:marBottom w:val="0"/>
      <w:divBdr>
        <w:top w:val="none" w:sz="0" w:space="0" w:color="auto"/>
        <w:left w:val="none" w:sz="0" w:space="0" w:color="auto"/>
        <w:bottom w:val="none" w:sz="0" w:space="0" w:color="auto"/>
        <w:right w:val="none" w:sz="0" w:space="0" w:color="auto"/>
      </w:divBdr>
    </w:div>
    <w:div w:id="276453064">
      <w:bodyDiv w:val="1"/>
      <w:marLeft w:val="0"/>
      <w:marRight w:val="0"/>
      <w:marTop w:val="0"/>
      <w:marBottom w:val="0"/>
      <w:divBdr>
        <w:top w:val="none" w:sz="0" w:space="0" w:color="auto"/>
        <w:left w:val="none" w:sz="0" w:space="0" w:color="auto"/>
        <w:bottom w:val="none" w:sz="0" w:space="0" w:color="auto"/>
        <w:right w:val="none" w:sz="0" w:space="0" w:color="auto"/>
      </w:divBdr>
    </w:div>
    <w:div w:id="276453399">
      <w:bodyDiv w:val="1"/>
      <w:marLeft w:val="0"/>
      <w:marRight w:val="0"/>
      <w:marTop w:val="0"/>
      <w:marBottom w:val="0"/>
      <w:divBdr>
        <w:top w:val="none" w:sz="0" w:space="0" w:color="auto"/>
        <w:left w:val="none" w:sz="0" w:space="0" w:color="auto"/>
        <w:bottom w:val="none" w:sz="0" w:space="0" w:color="auto"/>
        <w:right w:val="none" w:sz="0" w:space="0" w:color="auto"/>
      </w:divBdr>
    </w:div>
    <w:div w:id="276496741">
      <w:bodyDiv w:val="1"/>
      <w:marLeft w:val="0"/>
      <w:marRight w:val="0"/>
      <w:marTop w:val="0"/>
      <w:marBottom w:val="0"/>
      <w:divBdr>
        <w:top w:val="none" w:sz="0" w:space="0" w:color="auto"/>
        <w:left w:val="none" w:sz="0" w:space="0" w:color="auto"/>
        <w:bottom w:val="none" w:sz="0" w:space="0" w:color="auto"/>
        <w:right w:val="none" w:sz="0" w:space="0" w:color="auto"/>
      </w:divBdr>
    </w:div>
    <w:div w:id="276520634">
      <w:bodyDiv w:val="1"/>
      <w:marLeft w:val="0"/>
      <w:marRight w:val="0"/>
      <w:marTop w:val="0"/>
      <w:marBottom w:val="0"/>
      <w:divBdr>
        <w:top w:val="none" w:sz="0" w:space="0" w:color="auto"/>
        <w:left w:val="none" w:sz="0" w:space="0" w:color="auto"/>
        <w:bottom w:val="none" w:sz="0" w:space="0" w:color="auto"/>
        <w:right w:val="none" w:sz="0" w:space="0" w:color="auto"/>
      </w:divBdr>
    </w:div>
    <w:div w:id="276525222">
      <w:bodyDiv w:val="1"/>
      <w:marLeft w:val="0"/>
      <w:marRight w:val="0"/>
      <w:marTop w:val="0"/>
      <w:marBottom w:val="0"/>
      <w:divBdr>
        <w:top w:val="none" w:sz="0" w:space="0" w:color="auto"/>
        <w:left w:val="none" w:sz="0" w:space="0" w:color="auto"/>
        <w:bottom w:val="none" w:sz="0" w:space="0" w:color="auto"/>
        <w:right w:val="none" w:sz="0" w:space="0" w:color="auto"/>
      </w:divBdr>
    </w:div>
    <w:div w:id="276528657">
      <w:bodyDiv w:val="1"/>
      <w:marLeft w:val="0"/>
      <w:marRight w:val="0"/>
      <w:marTop w:val="0"/>
      <w:marBottom w:val="0"/>
      <w:divBdr>
        <w:top w:val="none" w:sz="0" w:space="0" w:color="auto"/>
        <w:left w:val="none" w:sz="0" w:space="0" w:color="auto"/>
        <w:bottom w:val="none" w:sz="0" w:space="0" w:color="auto"/>
        <w:right w:val="none" w:sz="0" w:space="0" w:color="auto"/>
      </w:divBdr>
    </w:div>
    <w:div w:id="276566706">
      <w:bodyDiv w:val="1"/>
      <w:marLeft w:val="0"/>
      <w:marRight w:val="0"/>
      <w:marTop w:val="0"/>
      <w:marBottom w:val="0"/>
      <w:divBdr>
        <w:top w:val="none" w:sz="0" w:space="0" w:color="auto"/>
        <w:left w:val="none" w:sz="0" w:space="0" w:color="auto"/>
        <w:bottom w:val="none" w:sz="0" w:space="0" w:color="auto"/>
        <w:right w:val="none" w:sz="0" w:space="0" w:color="auto"/>
      </w:divBdr>
    </w:div>
    <w:div w:id="276567362">
      <w:bodyDiv w:val="1"/>
      <w:marLeft w:val="0"/>
      <w:marRight w:val="0"/>
      <w:marTop w:val="0"/>
      <w:marBottom w:val="0"/>
      <w:divBdr>
        <w:top w:val="none" w:sz="0" w:space="0" w:color="auto"/>
        <w:left w:val="none" w:sz="0" w:space="0" w:color="auto"/>
        <w:bottom w:val="none" w:sz="0" w:space="0" w:color="auto"/>
        <w:right w:val="none" w:sz="0" w:space="0" w:color="auto"/>
      </w:divBdr>
    </w:div>
    <w:div w:id="276722990">
      <w:bodyDiv w:val="1"/>
      <w:marLeft w:val="0"/>
      <w:marRight w:val="0"/>
      <w:marTop w:val="0"/>
      <w:marBottom w:val="0"/>
      <w:divBdr>
        <w:top w:val="none" w:sz="0" w:space="0" w:color="auto"/>
        <w:left w:val="none" w:sz="0" w:space="0" w:color="auto"/>
        <w:bottom w:val="none" w:sz="0" w:space="0" w:color="auto"/>
        <w:right w:val="none" w:sz="0" w:space="0" w:color="auto"/>
      </w:divBdr>
    </w:div>
    <w:div w:id="276836100">
      <w:bodyDiv w:val="1"/>
      <w:marLeft w:val="0"/>
      <w:marRight w:val="0"/>
      <w:marTop w:val="0"/>
      <w:marBottom w:val="0"/>
      <w:divBdr>
        <w:top w:val="none" w:sz="0" w:space="0" w:color="auto"/>
        <w:left w:val="none" w:sz="0" w:space="0" w:color="auto"/>
        <w:bottom w:val="none" w:sz="0" w:space="0" w:color="auto"/>
        <w:right w:val="none" w:sz="0" w:space="0" w:color="auto"/>
      </w:divBdr>
    </w:div>
    <w:div w:id="276838290">
      <w:bodyDiv w:val="1"/>
      <w:marLeft w:val="0"/>
      <w:marRight w:val="0"/>
      <w:marTop w:val="0"/>
      <w:marBottom w:val="0"/>
      <w:divBdr>
        <w:top w:val="none" w:sz="0" w:space="0" w:color="auto"/>
        <w:left w:val="none" w:sz="0" w:space="0" w:color="auto"/>
        <w:bottom w:val="none" w:sz="0" w:space="0" w:color="auto"/>
        <w:right w:val="none" w:sz="0" w:space="0" w:color="auto"/>
      </w:divBdr>
    </w:div>
    <w:div w:id="276916176">
      <w:bodyDiv w:val="1"/>
      <w:marLeft w:val="0"/>
      <w:marRight w:val="0"/>
      <w:marTop w:val="0"/>
      <w:marBottom w:val="0"/>
      <w:divBdr>
        <w:top w:val="none" w:sz="0" w:space="0" w:color="auto"/>
        <w:left w:val="none" w:sz="0" w:space="0" w:color="auto"/>
        <w:bottom w:val="none" w:sz="0" w:space="0" w:color="auto"/>
        <w:right w:val="none" w:sz="0" w:space="0" w:color="auto"/>
      </w:divBdr>
    </w:div>
    <w:div w:id="276983349">
      <w:bodyDiv w:val="1"/>
      <w:marLeft w:val="0"/>
      <w:marRight w:val="0"/>
      <w:marTop w:val="0"/>
      <w:marBottom w:val="0"/>
      <w:divBdr>
        <w:top w:val="none" w:sz="0" w:space="0" w:color="auto"/>
        <w:left w:val="none" w:sz="0" w:space="0" w:color="auto"/>
        <w:bottom w:val="none" w:sz="0" w:space="0" w:color="auto"/>
        <w:right w:val="none" w:sz="0" w:space="0" w:color="auto"/>
      </w:divBdr>
    </w:div>
    <w:div w:id="277025688">
      <w:bodyDiv w:val="1"/>
      <w:marLeft w:val="0"/>
      <w:marRight w:val="0"/>
      <w:marTop w:val="0"/>
      <w:marBottom w:val="0"/>
      <w:divBdr>
        <w:top w:val="none" w:sz="0" w:space="0" w:color="auto"/>
        <w:left w:val="none" w:sz="0" w:space="0" w:color="auto"/>
        <w:bottom w:val="none" w:sz="0" w:space="0" w:color="auto"/>
        <w:right w:val="none" w:sz="0" w:space="0" w:color="auto"/>
      </w:divBdr>
    </w:div>
    <w:div w:id="277028392">
      <w:bodyDiv w:val="1"/>
      <w:marLeft w:val="0"/>
      <w:marRight w:val="0"/>
      <w:marTop w:val="0"/>
      <w:marBottom w:val="0"/>
      <w:divBdr>
        <w:top w:val="none" w:sz="0" w:space="0" w:color="auto"/>
        <w:left w:val="none" w:sz="0" w:space="0" w:color="auto"/>
        <w:bottom w:val="none" w:sz="0" w:space="0" w:color="auto"/>
        <w:right w:val="none" w:sz="0" w:space="0" w:color="auto"/>
      </w:divBdr>
    </w:div>
    <w:div w:id="277030847">
      <w:bodyDiv w:val="1"/>
      <w:marLeft w:val="0"/>
      <w:marRight w:val="0"/>
      <w:marTop w:val="0"/>
      <w:marBottom w:val="0"/>
      <w:divBdr>
        <w:top w:val="none" w:sz="0" w:space="0" w:color="auto"/>
        <w:left w:val="none" w:sz="0" w:space="0" w:color="auto"/>
        <w:bottom w:val="none" w:sz="0" w:space="0" w:color="auto"/>
        <w:right w:val="none" w:sz="0" w:space="0" w:color="auto"/>
      </w:divBdr>
    </w:div>
    <w:div w:id="277033259">
      <w:bodyDiv w:val="1"/>
      <w:marLeft w:val="0"/>
      <w:marRight w:val="0"/>
      <w:marTop w:val="0"/>
      <w:marBottom w:val="0"/>
      <w:divBdr>
        <w:top w:val="none" w:sz="0" w:space="0" w:color="auto"/>
        <w:left w:val="none" w:sz="0" w:space="0" w:color="auto"/>
        <w:bottom w:val="none" w:sz="0" w:space="0" w:color="auto"/>
        <w:right w:val="none" w:sz="0" w:space="0" w:color="auto"/>
      </w:divBdr>
    </w:div>
    <w:div w:id="277106189">
      <w:bodyDiv w:val="1"/>
      <w:marLeft w:val="0"/>
      <w:marRight w:val="0"/>
      <w:marTop w:val="0"/>
      <w:marBottom w:val="0"/>
      <w:divBdr>
        <w:top w:val="none" w:sz="0" w:space="0" w:color="auto"/>
        <w:left w:val="none" w:sz="0" w:space="0" w:color="auto"/>
        <w:bottom w:val="none" w:sz="0" w:space="0" w:color="auto"/>
        <w:right w:val="none" w:sz="0" w:space="0" w:color="auto"/>
      </w:divBdr>
    </w:div>
    <w:div w:id="277107647">
      <w:bodyDiv w:val="1"/>
      <w:marLeft w:val="0"/>
      <w:marRight w:val="0"/>
      <w:marTop w:val="0"/>
      <w:marBottom w:val="0"/>
      <w:divBdr>
        <w:top w:val="none" w:sz="0" w:space="0" w:color="auto"/>
        <w:left w:val="none" w:sz="0" w:space="0" w:color="auto"/>
        <w:bottom w:val="none" w:sz="0" w:space="0" w:color="auto"/>
        <w:right w:val="none" w:sz="0" w:space="0" w:color="auto"/>
      </w:divBdr>
    </w:div>
    <w:div w:id="277108732">
      <w:bodyDiv w:val="1"/>
      <w:marLeft w:val="0"/>
      <w:marRight w:val="0"/>
      <w:marTop w:val="0"/>
      <w:marBottom w:val="0"/>
      <w:divBdr>
        <w:top w:val="none" w:sz="0" w:space="0" w:color="auto"/>
        <w:left w:val="none" w:sz="0" w:space="0" w:color="auto"/>
        <w:bottom w:val="none" w:sz="0" w:space="0" w:color="auto"/>
        <w:right w:val="none" w:sz="0" w:space="0" w:color="auto"/>
      </w:divBdr>
    </w:div>
    <w:div w:id="277109890">
      <w:bodyDiv w:val="1"/>
      <w:marLeft w:val="0"/>
      <w:marRight w:val="0"/>
      <w:marTop w:val="0"/>
      <w:marBottom w:val="0"/>
      <w:divBdr>
        <w:top w:val="none" w:sz="0" w:space="0" w:color="auto"/>
        <w:left w:val="none" w:sz="0" w:space="0" w:color="auto"/>
        <w:bottom w:val="none" w:sz="0" w:space="0" w:color="auto"/>
        <w:right w:val="none" w:sz="0" w:space="0" w:color="auto"/>
      </w:divBdr>
    </w:div>
    <w:div w:id="277152426">
      <w:bodyDiv w:val="1"/>
      <w:marLeft w:val="0"/>
      <w:marRight w:val="0"/>
      <w:marTop w:val="0"/>
      <w:marBottom w:val="0"/>
      <w:divBdr>
        <w:top w:val="none" w:sz="0" w:space="0" w:color="auto"/>
        <w:left w:val="none" w:sz="0" w:space="0" w:color="auto"/>
        <w:bottom w:val="none" w:sz="0" w:space="0" w:color="auto"/>
        <w:right w:val="none" w:sz="0" w:space="0" w:color="auto"/>
      </w:divBdr>
    </w:div>
    <w:div w:id="277176912">
      <w:bodyDiv w:val="1"/>
      <w:marLeft w:val="0"/>
      <w:marRight w:val="0"/>
      <w:marTop w:val="0"/>
      <w:marBottom w:val="0"/>
      <w:divBdr>
        <w:top w:val="none" w:sz="0" w:space="0" w:color="auto"/>
        <w:left w:val="none" w:sz="0" w:space="0" w:color="auto"/>
        <w:bottom w:val="none" w:sz="0" w:space="0" w:color="auto"/>
        <w:right w:val="none" w:sz="0" w:space="0" w:color="auto"/>
      </w:divBdr>
    </w:div>
    <w:div w:id="277180931">
      <w:bodyDiv w:val="1"/>
      <w:marLeft w:val="0"/>
      <w:marRight w:val="0"/>
      <w:marTop w:val="0"/>
      <w:marBottom w:val="0"/>
      <w:divBdr>
        <w:top w:val="none" w:sz="0" w:space="0" w:color="auto"/>
        <w:left w:val="none" w:sz="0" w:space="0" w:color="auto"/>
        <w:bottom w:val="none" w:sz="0" w:space="0" w:color="auto"/>
        <w:right w:val="none" w:sz="0" w:space="0" w:color="auto"/>
      </w:divBdr>
    </w:div>
    <w:div w:id="277224193">
      <w:bodyDiv w:val="1"/>
      <w:marLeft w:val="0"/>
      <w:marRight w:val="0"/>
      <w:marTop w:val="0"/>
      <w:marBottom w:val="0"/>
      <w:divBdr>
        <w:top w:val="none" w:sz="0" w:space="0" w:color="auto"/>
        <w:left w:val="none" w:sz="0" w:space="0" w:color="auto"/>
        <w:bottom w:val="none" w:sz="0" w:space="0" w:color="auto"/>
        <w:right w:val="none" w:sz="0" w:space="0" w:color="auto"/>
      </w:divBdr>
    </w:div>
    <w:div w:id="277298928">
      <w:bodyDiv w:val="1"/>
      <w:marLeft w:val="0"/>
      <w:marRight w:val="0"/>
      <w:marTop w:val="0"/>
      <w:marBottom w:val="0"/>
      <w:divBdr>
        <w:top w:val="none" w:sz="0" w:space="0" w:color="auto"/>
        <w:left w:val="none" w:sz="0" w:space="0" w:color="auto"/>
        <w:bottom w:val="none" w:sz="0" w:space="0" w:color="auto"/>
        <w:right w:val="none" w:sz="0" w:space="0" w:color="auto"/>
      </w:divBdr>
    </w:div>
    <w:div w:id="277371741">
      <w:bodyDiv w:val="1"/>
      <w:marLeft w:val="0"/>
      <w:marRight w:val="0"/>
      <w:marTop w:val="0"/>
      <w:marBottom w:val="0"/>
      <w:divBdr>
        <w:top w:val="none" w:sz="0" w:space="0" w:color="auto"/>
        <w:left w:val="none" w:sz="0" w:space="0" w:color="auto"/>
        <w:bottom w:val="none" w:sz="0" w:space="0" w:color="auto"/>
        <w:right w:val="none" w:sz="0" w:space="0" w:color="auto"/>
      </w:divBdr>
    </w:div>
    <w:div w:id="277375271">
      <w:bodyDiv w:val="1"/>
      <w:marLeft w:val="0"/>
      <w:marRight w:val="0"/>
      <w:marTop w:val="0"/>
      <w:marBottom w:val="0"/>
      <w:divBdr>
        <w:top w:val="none" w:sz="0" w:space="0" w:color="auto"/>
        <w:left w:val="none" w:sz="0" w:space="0" w:color="auto"/>
        <w:bottom w:val="none" w:sz="0" w:space="0" w:color="auto"/>
        <w:right w:val="none" w:sz="0" w:space="0" w:color="auto"/>
      </w:divBdr>
    </w:div>
    <w:div w:id="277377448">
      <w:bodyDiv w:val="1"/>
      <w:marLeft w:val="0"/>
      <w:marRight w:val="0"/>
      <w:marTop w:val="0"/>
      <w:marBottom w:val="0"/>
      <w:divBdr>
        <w:top w:val="none" w:sz="0" w:space="0" w:color="auto"/>
        <w:left w:val="none" w:sz="0" w:space="0" w:color="auto"/>
        <w:bottom w:val="none" w:sz="0" w:space="0" w:color="auto"/>
        <w:right w:val="none" w:sz="0" w:space="0" w:color="auto"/>
      </w:divBdr>
    </w:div>
    <w:div w:id="277413899">
      <w:bodyDiv w:val="1"/>
      <w:marLeft w:val="0"/>
      <w:marRight w:val="0"/>
      <w:marTop w:val="0"/>
      <w:marBottom w:val="0"/>
      <w:divBdr>
        <w:top w:val="none" w:sz="0" w:space="0" w:color="auto"/>
        <w:left w:val="none" w:sz="0" w:space="0" w:color="auto"/>
        <w:bottom w:val="none" w:sz="0" w:space="0" w:color="auto"/>
        <w:right w:val="none" w:sz="0" w:space="0" w:color="auto"/>
      </w:divBdr>
    </w:div>
    <w:div w:id="277488566">
      <w:bodyDiv w:val="1"/>
      <w:marLeft w:val="0"/>
      <w:marRight w:val="0"/>
      <w:marTop w:val="0"/>
      <w:marBottom w:val="0"/>
      <w:divBdr>
        <w:top w:val="none" w:sz="0" w:space="0" w:color="auto"/>
        <w:left w:val="none" w:sz="0" w:space="0" w:color="auto"/>
        <w:bottom w:val="none" w:sz="0" w:space="0" w:color="auto"/>
        <w:right w:val="none" w:sz="0" w:space="0" w:color="auto"/>
      </w:divBdr>
    </w:div>
    <w:div w:id="277489634">
      <w:bodyDiv w:val="1"/>
      <w:marLeft w:val="0"/>
      <w:marRight w:val="0"/>
      <w:marTop w:val="0"/>
      <w:marBottom w:val="0"/>
      <w:divBdr>
        <w:top w:val="none" w:sz="0" w:space="0" w:color="auto"/>
        <w:left w:val="none" w:sz="0" w:space="0" w:color="auto"/>
        <w:bottom w:val="none" w:sz="0" w:space="0" w:color="auto"/>
        <w:right w:val="none" w:sz="0" w:space="0" w:color="auto"/>
      </w:divBdr>
    </w:div>
    <w:div w:id="277490154">
      <w:bodyDiv w:val="1"/>
      <w:marLeft w:val="0"/>
      <w:marRight w:val="0"/>
      <w:marTop w:val="0"/>
      <w:marBottom w:val="0"/>
      <w:divBdr>
        <w:top w:val="none" w:sz="0" w:space="0" w:color="auto"/>
        <w:left w:val="none" w:sz="0" w:space="0" w:color="auto"/>
        <w:bottom w:val="none" w:sz="0" w:space="0" w:color="auto"/>
        <w:right w:val="none" w:sz="0" w:space="0" w:color="auto"/>
      </w:divBdr>
    </w:div>
    <w:div w:id="277493673">
      <w:bodyDiv w:val="1"/>
      <w:marLeft w:val="0"/>
      <w:marRight w:val="0"/>
      <w:marTop w:val="0"/>
      <w:marBottom w:val="0"/>
      <w:divBdr>
        <w:top w:val="none" w:sz="0" w:space="0" w:color="auto"/>
        <w:left w:val="none" w:sz="0" w:space="0" w:color="auto"/>
        <w:bottom w:val="none" w:sz="0" w:space="0" w:color="auto"/>
        <w:right w:val="none" w:sz="0" w:space="0" w:color="auto"/>
      </w:divBdr>
    </w:div>
    <w:div w:id="277493894">
      <w:bodyDiv w:val="1"/>
      <w:marLeft w:val="0"/>
      <w:marRight w:val="0"/>
      <w:marTop w:val="0"/>
      <w:marBottom w:val="0"/>
      <w:divBdr>
        <w:top w:val="none" w:sz="0" w:space="0" w:color="auto"/>
        <w:left w:val="none" w:sz="0" w:space="0" w:color="auto"/>
        <w:bottom w:val="none" w:sz="0" w:space="0" w:color="auto"/>
        <w:right w:val="none" w:sz="0" w:space="0" w:color="auto"/>
      </w:divBdr>
    </w:div>
    <w:div w:id="277496258">
      <w:bodyDiv w:val="1"/>
      <w:marLeft w:val="0"/>
      <w:marRight w:val="0"/>
      <w:marTop w:val="0"/>
      <w:marBottom w:val="0"/>
      <w:divBdr>
        <w:top w:val="none" w:sz="0" w:space="0" w:color="auto"/>
        <w:left w:val="none" w:sz="0" w:space="0" w:color="auto"/>
        <w:bottom w:val="none" w:sz="0" w:space="0" w:color="auto"/>
        <w:right w:val="none" w:sz="0" w:space="0" w:color="auto"/>
      </w:divBdr>
    </w:div>
    <w:div w:id="277562647">
      <w:bodyDiv w:val="1"/>
      <w:marLeft w:val="0"/>
      <w:marRight w:val="0"/>
      <w:marTop w:val="0"/>
      <w:marBottom w:val="0"/>
      <w:divBdr>
        <w:top w:val="none" w:sz="0" w:space="0" w:color="auto"/>
        <w:left w:val="none" w:sz="0" w:space="0" w:color="auto"/>
        <w:bottom w:val="none" w:sz="0" w:space="0" w:color="auto"/>
        <w:right w:val="none" w:sz="0" w:space="0" w:color="auto"/>
      </w:divBdr>
    </w:div>
    <w:div w:id="277565395">
      <w:bodyDiv w:val="1"/>
      <w:marLeft w:val="0"/>
      <w:marRight w:val="0"/>
      <w:marTop w:val="0"/>
      <w:marBottom w:val="0"/>
      <w:divBdr>
        <w:top w:val="none" w:sz="0" w:space="0" w:color="auto"/>
        <w:left w:val="none" w:sz="0" w:space="0" w:color="auto"/>
        <w:bottom w:val="none" w:sz="0" w:space="0" w:color="auto"/>
        <w:right w:val="none" w:sz="0" w:space="0" w:color="auto"/>
      </w:divBdr>
    </w:div>
    <w:div w:id="277566565">
      <w:bodyDiv w:val="1"/>
      <w:marLeft w:val="0"/>
      <w:marRight w:val="0"/>
      <w:marTop w:val="0"/>
      <w:marBottom w:val="0"/>
      <w:divBdr>
        <w:top w:val="none" w:sz="0" w:space="0" w:color="auto"/>
        <w:left w:val="none" w:sz="0" w:space="0" w:color="auto"/>
        <w:bottom w:val="none" w:sz="0" w:space="0" w:color="auto"/>
        <w:right w:val="none" w:sz="0" w:space="0" w:color="auto"/>
      </w:divBdr>
    </w:div>
    <w:div w:id="277567911">
      <w:bodyDiv w:val="1"/>
      <w:marLeft w:val="0"/>
      <w:marRight w:val="0"/>
      <w:marTop w:val="0"/>
      <w:marBottom w:val="0"/>
      <w:divBdr>
        <w:top w:val="none" w:sz="0" w:space="0" w:color="auto"/>
        <w:left w:val="none" w:sz="0" w:space="0" w:color="auto"/>
        <w:bottom w:val="none" w:sz="0" w:space="0" w:color="auto"/>
        <w:right w:val="none" w:sz="0" w:space="0" w:color="auto"/>
      </w:divBdr>
    </w:div>
    <w:div w:id="277567951">
      <w:bodyDiv w:val="1"/>
      <w:marLeft w:val="0"/>
      <w:marRight w:val="0"/>
      <w:marTop w:val="0"/>
      <w:marBottom w:val="0"/>
      <w:divBdr>
        <w:top w:val="none" w:sz="0" w:space="0" w:color="auto"/>
        <w:left w:val="none" w:sz="0" w:space="0" w:color="auto"/>
        <w:bottom w:val="none" w:sz="0" w:space="0" w:color="auto"/>
        <w:right w:val="none" w:sz="0" w:space="0" w:color="auto"/>
      </w:divBdr>
    </w:div>
    <w:div w:id="277613998">
      <w:bodyDiv w:val="1"/>
      <w:marLeft w:val="0"/>
      <w:marRight w:val="0"/>
      <w:marTop w:val="0"/>
      <w:marBottom w:val="0"/>
      <w:divBdr>
        <w:top w:val="none" w:sz="0" w:space="0" w:color="auto"/>
        <w:left w:val="none" w:sz="0" w:space="0" w:color="auto"/>
        <w:bottom w:val="none" w:sz="0" w:space="0" w:color="auto"/>
        <w:right w:val="none" w:sz="0" w:space="0" w:color="auto"/>
      </w:divBdr>
    </w:div>
    <w:div w:id="277614233">
      <w:bodyDiv w:val="1"/>
      <w:marLeft w:val="0"/>
      <w:marRight w:val="0"/>
      <w:marTop w:val="0"/>
      <w:marBottom w:val="0"/>
      <w:divBdr>
        <w:top w:val="none" w:sz="0" w:space="0" w:color="auto"/>
        <w:left w:val="none" w:sz="0" w:space="0" w:color="auto"/>
        <w:bottom w:val="none" w:sz="0" w:space="0" w:color="auto"/>
        <w:right w:val="none" w:sz="0" w:space="0" w:color="auto"/>
      </w:divBdr>
    </w:div>
    <w:div w:id="277638927">
      <w:bodyDiv w:val="1"/>
      <w:marLeft w:val="0"/>
      <w:marRight w:val="0"/>
      <w:marTop w:val="0"/>
      <w:marBottom w:val="0"/>
      <w:divBdr>
        <w:top w:val="none" w:sz="0" w:space="0" w:color="auto"/>
        <w:left w:val="none" w:sz="0" w:space="0" w:color="auto"/>
        <w:bottom w:val="none" w:sz="0" w:space="0" w:color="auto"/>
        <w:right w:val="none" w:sz="0" w:space="0" w:color="auto"/>
      </w:divBdr>
    </w:div>
    <w:div w:id="277685741">
      <w:bodyDiv w:val="1"/>
      <w:marLeft w:val="0"/>
      <w:marRight w:val="0"/>
      <w:marTop w:val="0"/>
      <w:marBottom w:val="0"/>
      <w:divBdr>
        <w:top w:val="none" w:sz="0" w:space="0" w:color="auto"/>
        <w:left w:val="none" w:sz="0" w:space="0" w:color="auto"/>
        <w:bottom w:val="none" w:sz="0" w:space="0" w:color="auto"/>
        <w:right w:val="none" w:sz="0" w:space="0" w:color="auto"/>
      </w:divBdr>
    </w:div>
    <w:div w:id="277686536">
      <w:bodyDiv w:val="1"/>
      <w:marLeft w:val="0"/>
      <w:marRight w:val="0"/>
      <w:marTop w:val="0"/>
      <w:marBottom w:val="0"/>
      <w:divBdr>
        <w:top w:val="none" w:sz="0" w:space="0" w:color="auto"/>
        <w:left w:val="none" w:sz="0" w:space="0" w:color="auto"/>
        <w:bottom w:val="none" w:sz="0" w:space="0" w:color="auto"/>
        <w:right w:val="none" w:sz="0" w:space="0" w:color="auto"/>
      </w:divBdr>
    </w:div>
    <w:div w:id="277688283">
      <w:bodyDiv w:val="1"/>
      <w:marLeft w:val="0"/>
      <w:marRight w:val="0"/>
      <w:marTop w:val="0"/>
      <w:marBottom w:val="0"/>
      <w:divBdr>
        <w:top w:val="none" w:sz="0" w:space="0" w:color="auto"/>
        <w:left w:val="none" w:sz="0" w:space="0" w:color="auto"/>
        <w:bottom w:val="none" w:sz="0" w:space="0" w:color="auto"/>
        <w:right w:val="none" w:sz="0" w:space="0" w:color="auto"/>
      </w:divBdr>
    </w:div>
    <w:div w:id="277758641">
      <w:bodyDiv w:val="1"/>
      <w:marLeft w:val="0"/>
      <w:marRight w:val="0"/>
      <w:marTop w:val="0"/>
      <w:marBottom w:val="0"/>
      <w:divBdr>
        <w:top w:val="none" w:sz="0" w:space="0" w:color="auto"/>
        <w:left w:val="none" w:sz="0" w:space="0" w:color="auto"/>
        <w:bottom w:val="none" w:sz="0" w:space="0" w:color="auto"/>
        <w:right w:val="none" w:sz="0" w:space="0" w:color="auto"/>
      </w:divBdr>
    </w:div>
    <w:div w:id="277764191">
      <w:bodyDiv w:val="1"/>
      <w:marLeft w:val="0"/>
      <w:marRight w:val="0"/>
      <w:marTop w:val="0"/>
      <w:marBottom w:val="0"/>
      <w:divBdr>
        <w:top w:val="none" w:sz="0" w:space="0" w:color="auto"/>
        <w:left w:val="none" w:sz="0" w:space="0" w:color="auto"/>
        <w:bottom w:val="none" w:sz="0" w:space="0" w:color="auto"/>
        <w:right w:val="none" w:sz="0" w:space="0" w:color="auto"/>
      </w:divBdr>
    </w:div>
    <w:div w:id="277831605">
      <w:bodyDiv w:val="1"/>
      <w:marLeft w:val="0"/>
      <w:marRight w:val="0"/>
      <w:marTop w:val="0"/>
      <w:marBottom w:val="0"/>
      <w:divBdr>
        <w:top w:val="none" w:sz="0" w:space="0" w:color="auto"/>
        <w:left w:val="none" w:sz="0" w:space="0" w:color="auto"/>
        <w:bottom w:val="none" w:sz="0" w:space="0" w:color="auto"/>
        <w:right w:val="none" w:sz="0" w:space="0" w:color="auto"/>
      </w:divBdr>
    </w:div>
    <w:div w:id="277833275">
      <w:bodyDiv w:val="1"/>
      <w:marLeft w:val="0"/>
      <w:marRight w:val="0"/>
      <w:marTop w:val="0"/>
      <w:marBottom w:val="0"/>
      <w:divBdr>
        <w:top w:val="none" w:sz="0" w:space="0" w:color="auto"/>
        <w:left w:val="none" w:sz="0" w:space="0" w:color="auto"/>
        <w:bottom w:val="none" w:sz="0" w:space="0" w:color="auto"/>
        <w:right w:val="none" w:sz="0" w:space="0" w:color="auto"/>
      </w:divBdr>
    </w:div>
    <w:div w:id="277834636">
      <w:bodyDiv w:val="1"/>
      <w:marLeft w:val="0"/>
      <w:marRight w:val="0"/>
      <w:marTop w:val="0"/>
      <w:marBottom w:val="0"/>
      <w:divBdr>
        <w:top w:val="none" w:sz="0" w:space="0" w:color="auto"/>
        <w:left w:val="none" w:sz="0" w:space="0" w:color="auto"/>
        <w:bottom w:val="none" w:sz="0" w:space="0" w:color="auto"/>
        <w:right w:val="none" w:sz="0" w:space="0" w:color="auto"/>
      </w:divBdr>
    </w:div>
    <w:div w:id="277835538">
      <w:bodyDiv w:val="1"/>
      <w:marLeft w:val="0"/>
      <w:marRight w:val="0"/>
      <w:marTop w:val="0"/>
      <w:marBottom w:val="0"/>
      <w:divBdr>
        <w:top w:val="none" w:sz="0" w:space="0" w:color="auto"/>
        <w:left w:val="none" w:sz="0" w:space="0" w:color="auto"/>
        <w:bottom w:val="none" w:sz="0" w:space="0" w:color="auto"/>
        <w:right w:val="none" w:sz="0" w:space="0" w:color="auto"/>
      </w:divBdr>
    </w:div>
    <w:div w:id="277836630">
      <w:bodyDiv w:val="1"/>
      <w:marLeft w:val="0"/>
      <w:marRight w:val="0"/>
      <w:marTop w:val="0"/>
      <w:marBottom w:val="0"/>
      <w:divBdr>
        <w:top w:val="none" w:sz="0" w:space="0" w:color="auto"/>
        <w:left w:val="none" w:sz="0" w:space="0" w:color="auto"/>
        <w:bottom w:val="none" w:sz="0" w:space="0" w:color="auto"/>
        <w:right w:val="none" w:sz="0" w:space="0" w:color="auto"/>
      </w:divBdr>
    </w:div>
    <w:div w:id="277877705">
      <w:bodyDiv w:val="1"/>
      <w:marLeft w:val="0"/>
      <w:marRight w:val="0"/>
      <w:marTop w:val="0"/>
      <w:marBottom w:val="0"/>
      <w:divBdr>
        <w:top w:val="none" w:sz="0" w:space="0" w:color="auto"/>
        <w:left w:val="none" w:sz="0" w:space="0" w:color="auto"/>
        <w:bottom w:val="none" w:sz="0" w:space="0" w:color="auto"/>
        <w:right w:val="none" w:sz="0" w:space="0" w:color="auto"/>
      </w:divBdr>
    </w:div>
    <w:div w:id="277954059">
      <w:bodyDiv w:val="1"/>
      <w:marLeft w:val="0"/>
      <w:marRight w:val="0"/>
      <w:marTop w:val="0"/>
      <w:marBottom w:val="0"/>
      <w:divBdr>
        <w:top w:val="none" w:sz="0" w:space="0" w:color="auto"/>
        <w:left w:val="none" w:sz="0" w:space="0" w:color="auto"/>
        <w:bottom w:val="none" w:sz="0" w:space="0" w:color="auto"/>
        <w:right w:val="none" w:sz="0" w:space="0" w:color="auto"/>
      </w:divBdr>
    </w:div>
    <w:div w:id="278027948">
      <w:bodyDiv w:val="1"/>
      <w:marLeft w:val="0"/>
      <w:marRight w:val="0"/>
      <w:marTop w:val="0"/>
      <w:marBottom w:val="0"/>
      <w:divBdr>
        <w:top w:val="none" w:sz="0" w:space="0" w:color="auto"/>
        <w:left w:val="none" w:sz="0" w:space="0" w:color="auto"/>
        <w:bottom w:val="none" w:sz="0" w:space="0" w:color="auto"/>
        <w:right w:val="none" w:sz="0" w:space="0" w:color="auto"/>
      </w:divBdr>
    </w:div>
    <w:div w:id="278033469">
      <w:bodyDiv w:val="1"/>
      <w:marLeft w:val="0"/>
      <w:marRight w:val="0"/>
      <w:marTop w:val="0"/>
      <w:marBottom w:val="0"/>
      <w:divBdr>
        <w:top w:val="none" w:sz="0" w:space="0" w:color="auto"/>
        <w:left w:val="none" w:sz="0" w:space="0" w:color="auto"/>
        <w:bottom w:val="none" w:sz="0" w:space="0" w:color="auto"/>
        <w:right w:val="none" w:sz="0" w:space="0" w:color="auto"/>
      </w:divBdr>
    </w:div>
    <w:div w:id="278069803">
      <w:bodyDiv w:val="1"/>
      <w:marLeft w:val="0"/>
      <w:marRight w:val="0"/>
      <w:marTop w:val="0"/>
      <w:marBottom w:val="0"/>
      <w:divBdr>
        <w:top w:val="none" w:sz="0" w:space="0" w:color="auto"/>
        <w:left w:val="none" w:sz="0" w:space="0" w:color="auto"/>
        <w:bottom w:val="none" w:sz="0" w:space="0" w:color="auto"/>
        <w:right w:val="none" w:sz="0" w:space="0" w:color="auto"/>
      </w:divBdr>
    </w:div>
    <w:div w:id="278072008">
      <w:bodyDiv w:val="1"/>
      <w:marLeft w:val="0"/>
      <w:marRight w:val="0"/>
      <w:marTop w:val="0"/>
      <w:marBottom w:val="0"/>
      <w:divBdr>
        <w:top w:val="none" w:sz="0" w:space="0" w:color="auto"/>
        <w:left w:val="none" w:sz="0" w:space="0" w:color="auto"/>
        <w:bottom w:val="none" w:sz="0" w:space="0" w:color="auto"/>
        <w:right w:val="none" w:sz="0" w:space="0" w:color="auto"/>
      </w:divBdr>
    </w:div>
    <w:div w:id="278146922">
      <w:bodyDiv w:val="1"/>
      <w:marLeft w:val="0"/>
      <w:marRight w:val="0"/>
      <w:marTop w:val="0"/>
      <w:marBottom w:val="0"/>
      <w:divBdr>
        <w:top w:val="none" w:sz="0" w:space="0" w:color="auto"/>
        <w:left w:val="none" w:sz="0" w:space="0" w:color="auto"/>
        <w:bottom w:val="none" w:sz="0" w:space="0" w:color="auto"/>
        <w:right w:val="none" w:sz="0" w:space="0" w:color="auto"/>
      </w:divBdr>
    </w:div>
    <w:div w:id="278149182">
      <w:bodyDiv w:val="1"/>
      <w:marLeft w:val="0"/>
      <w:marRight w:val="0"/>
      <w:marTop w:val="0"/>
      <w:marBottom w:val="0"/>
      <w:divBdr>
        <w:top w:val="none" w:sz="0" w:space="0" w:color="auto"/>
        <w:left w:val="none" w:sz="0" w:space="0" w:color="auto"/>
        <w:bottom w:val="none" w:sz="0" w:space="0" w:color="auto"/>
        <w:right w:val="none" w:sz="0" w:space="0" w:color="auto"/>
      </w:divBdr>
    </w:div>
    <w:div w:id="278149668">
      <w:bodyDiv w:val="1"/>
      <w:marLeft w:val="0"/>
      <w:marRight w:val="0"/>
      <w:marTop w:val="0"/>
      <w:marBottom w:val="0"/>
      <w:divBdr>
        <w:top w:val="none" w:sz="0" w:space="0" w:color="auto"/>
        <w:left w:val="none" w:sz="0" w:space="0" w:color="auto"/>
        <w:bottom w:val="none" w:sz="0" w:space="0" w:color="auto"/>
        <w:right w:val="none" w:sz="0" w:space="0" w:color="auto"/>
      </w:divBdr>
    </w:div>
    <w:div w:id="278222110">
      <w:bodyDiv w:val="1"/>
      <w:marLeft w:val="0"/>
      <w:marRight w:val="0"/>
      <w:marTop w:val="0"/>
      <w:marBottom w:val="0"/>
      <w:divBdr>
        <w:top w:val="none" w:sz="0" w:space="0" w:color="auto"/>
        <w:left w:val="none" w:sz="0" w:space="0" w:color="auto"/>
        <w:bottom w:val="none" w:sz="0" w:space="0" w:color="auto"/>
        <w:right w:val="none" w:sz="0" w:space="0" w:color="auto"/>
      </w:divBdr>
    </w:div>
    <w:div w:id="278224001">
      <w:bodyDiv w:val="1"/>
      <w:marLeft w:val="0"/>
      <w:marRight w:val="0"/>
      <w:marTop w:val="0"/>
      <w:marBottom w:val="0"/>
      <w:divBdr>
        <w:top w:val="none" w:sz="0" w:space="0" w:color="auto"/>
        <w:left w:val="none" w:sz="0" w:space="0" w:color="auto"/>
        <w:bottom w:val="none" w:sz="0" w:space="0" w:color="auto"/>
        <w:right w:val="none" w:sz="0" w:space="0" w:color="auto"/>
      </w:divBdr>
    </w:div>
    <w:div w:id="278224863">
      <w:bodyDiv w:val="1"/>
      <w:marLeft w:val="0"/>
      <w:marRight w:val="0"/>
      <w:marTop w:val="0"/>
      <w:marBottom w:val="0"/>
      <w:divBdr>
        <w:top w:val="none" w:sz="0" w:space="0" w:color="auto"/>
        <w:left w:val="none" w:sz="0" w:space="0" w:color="auto"/>
        <w:bottom w:val="none" w:sz="0" w:space="0" w:color="auto"/>
        <w:right w:val="none" w:sz="0" w:space="0" w:color="auto"/>
      </w:divBdr>
    </w:div>
    <w:div w:id="278226511">
      <w:bodyDiv w:val="1"/>
      <w:marLeft w:val="0"/>
      <w:marRight w:val="0"/>
      <w:marTop w:val="0"/>
      <w:marBottom w:val="0"/>
      <w:divBdr>
        <w:top w:val="none" w:sz="0" w:space="0" w:color="auto"/>
        <w:left w:val="none" w:sz="0" w:space="0" w:color="auto"/>
        <w:bottom w:val="none" w:sz="0" w:space="0" w:color="auto"/>
        <w:right w:val="none" w:sz="0" w:space="0" w:color="auto"/>
      </w:divBdr>
    </w:div>
    <w:div w:id="278227493">
      <w:bodyDiv w:val="1"/>
      <w:marLeft w:val="0"/>
      <w:marRight w:val="0"/>
      <w:marTop w:val="0"/>
      <w:marBottom w:val="0"/>
      <w:divBdr>
        <w:top w:val="none" w:sz="0" w:space="0" w:color="auto"/>
        <w:left w:val="none" w:sz="0" w:space="0" w:color="auto"/>
        <w:bottom w:val="none" w:sz="0" w:space="0" w:color="auto"/>
        <w:right w:val="none" w:sz="0" w:space="0" w:color="auto"/>
      </w:divBdr>
    </w:div>
    <w:div w:id="278268590">
      <w:bodyDiv w:val="1"/>
      <w:marLeft w:val="0"/>
      <w:marRight w:val="0"/>
      <w:marTop w:val="0"/>
      <w:marBottom w:val="0"/>
      <w:divBdr>
        <w:top w:val="none" w:sz="0" w:space="0" w:color="auto"/>
        <w:left w:val="none" w:sz="0" w:space="0" w:color="auto"/>
        <w:bottom w:val="none" w:sz="0" w:space="0" w:color="auto"/>
        <w:right w:val="none" w:sz="0" w:space="0" w:color="auto"/>
      </w:divBdr>
    </w:div>
    <w:div w:id="278270162">
      <w:bodyDiv w:val="1"/>
      <w:marLeft w:val="0"/>
      <w:marRight w:val="0"/>
      <w:marTop w:val="0"/>
      <w:marBottom w:val="0"/>
      <w:divBdr>
        <w:top w:val="none" w:sz="0" w:space="0" w:color="auto"/>
        <w:left w:val="none" w:sz="0" w:space="0" w:color="auto"/>
        <w:bottom w:val="none" w:sz="0" w:space="0" w:color="auto"/>
        <w:right w:val="none" w:sz="0" w:space="0" w:color="auto"/>
      </w:divBdr>
    </w:div>
    <w:div w:id="278340974">
      <w:bodyDiv w:val="1"/>
      <w:marLeft w:val="0"/>
      <w:marRight w:val="0"/>
      <w:marTop w:val="0"/>
      <w:marBottom w:val="0"/>
      <w:divBdr>
        <w:top w:val="none" w:sz="0" w:space="0" w:color="auto"/>
        <w:left w:val="none" w:sz="0" w:space="0" w:color="auto"/>
        <w:bottom w:val="none" w:sz="0" w:space="0" w:color="auto"/>
        <w:right w:val="none" w:sz="0" w:space="0" w:color="auto"/>
      </w:divBdr>
    </w:div>
    <w:div w:id="278343124">
      <w:bodyDiv w:val="1"/>
      <w:marLeft w:val="0"/>
      <w:marRight w:val="0"/>
      <w:marTop w:val="0"/>
      <w:marBottom w:val="0"/>
      <w:divBdr>
        <w:top w:val="none" w:sz="0" w:space="0" w:color="auto"/>
        <w:left w:val="none" w:sz="0" w:space="0" w:color="auto"/>
        <w:bottom w:val="none" w:sz="0" w:space="0" w:color="auto"/>
        <w:right w:val="none" w:sz="0" w:space="0" w:color="auto"/>
      </w:divBdr>
    </w:div>
    <w:div w:id="278344687">
      <w:bodyDiv w:val="1"/>
      <w:marLeft w:val="0"/>
      <w:marRight w:val="0"/>
      <w:marTop w:val="0"/>
      <w:marBottom w:val="0"/>
      <w:divBdr>
        <w:top w:val="none" w:sz="0" w:space="0" w:color="auto"/>
        <w:left w:val="none" w:sz="0" w:space="0" w:color="auto"/>
        <w:bottom w:val="none" w:sz="0" w:space="0" w:color="auto"/>
        <w:right w:val="none" w:sz="0" w:space="0" w:color="auto"/>
      </w:divBdr>
    </w:div>
    <w:div w:id="278345198">
      <w:bodyDiv w:val="1"/>
      <w:marLeft w:val="0"/>
      <w:marRight w:val="0"/>
      <w:marTop w:val="0"/>
      <w:marBottom w:val="0"/>
      <w:divBdr>
        <w:top w:val="none" w:sz="0" w:space="0" w:color="auto"/>
        <w:left w:val="none" w:sz="0" w:space="0" w:color="auto"/>
        <w:bottom w:val="none" w:sz="0" w:space="0" w:color="auto"/>
        <w:right w:val="none" w:sz="0" w:space="0" w:color="auto"/>
      </w:divBdr>
    </w:div>
    <w:div w:id="278413150">
      <w:bodyDiv w:val="1"/>
      <w:marLeft w:val="0"/>
      <w:marRight w:val="0"/>
      <w:marTop w:val="0"/>
      <w:marBottom w:val="0"/>
      <w:divBdr>
        <w:top w:val="none" w:sz="0" w:space="0" w:color="auto"/>
        <w:left w:val="none" w:sz="0" w:space="0" w:color="auto"/>
        <w:bottom w:val="none" w:sz="0" w:space="0" w:color="auto"/>
        <w:right w:val="none" w:sz="0" w:space="0" w:color="auto"/>
      </w:divBdr>
    </w:div>
    <w:div w:id="278417516">
      <w:bodyDiv w:val="1"/>
      <w:marLeft w:val="0"/>
      <w:marRight w:val="0"/>
      <w:marTop w:val="0"/>
      <w:marBottom w:val="0"/>
      <w:divBdr>
        <w:top w:val="none" w:sz="0" w:space="0" w:color="auto"/>
        <w:left w:val="none" w:sz="0" w:space="0" w:color="auto"/>
        <w:bottom w:val="none" w:sz="0" w:space="0" w:color="auto"/>
        <w:right w:val="none" w:sz="0" w:space="0" w:color="auto"/>
      </w:divBdr>
    </w:div>
    <w:div w:id="278420121">
      <w:bodyDiv w:val="1"/>
      <w:marLeft w:val="0"/>
      <w:marRight w:val="0"/>
      <w:marTop w:val="0"/>
      <w:marBottom w:val="0"/>
      <w:divBdr>
        <w:top w:val="none" w:sz="0" w:space="0" w:color="auto"/>
        <w:left w:val="none" w:sz="0" w:space="0" w:color="auto"/>
        <w:bottom w:val="none" w:sz="0" w:space="0" w:color="auto"/>
        <w:right w:val="none" w:sz="0" w:space="0" w:color="auto"/>
      </w:divBdr>
    </w:div>
    <w:div w:id="278487160">
      <w:bodyDiv w:val="1"/>
      <w:marLeft w:val="0"/>
      <w:marRight w:val="0"/>
      <w:marTop w:val="0"/>
      <w:marBottom w:val="0"/>
      <w:divBdr>
        <w:top w:val="none" w:sz="0" w:space="0" w:color="auto"/>
        <w:left w:val="none" w:sz="0" w:space="0" w:color="auto"/>
        <w:bottom w:val="none" w:sz="0" w:space="0" w:color="auto"/>
        <w:right w:val="none" w:sz="0" w:space="0" w:color="auto"/>
      </w:divBdr>
    </w:div>
    <w:div w:id="278490975">
      <w:bodyDiv w:val="1"/>
      <w:marLeft w:val="0"/>
      <w:marRight w:val="0"/>
      <w:marTop w:val="0"/>
      <w:marBottom w:val="0"/>
      <w:divBdr>
        <w:top w:val="none" w:sz="0" w:space="0" w:color="auto"/>
        <w:left w:val="none" w:sz="0" w:space="0" w:color="auto"/>
        <w:bottom w:val="none" w:sz="0" w:space="0" w:color="auto"/>
        <w:right w:val="none" w:sz="0" w:space="0" w:color="auto"/>
      </w:divBdr>
    </w:div>
    <w:div w:id="278494593">
      <w:bodyDiv w:val="1"/>
      <w:marLeft w:val="0"/>
      <w:marRight w:val="0"/>
      <w:marTop w:val="0"/>
      <w:marBottom w:val="0"/>
      <w:divBdr>
        <w:top w:val="none" w:sz="0" w:space="0" w:color="auto"/>
        <w:left w:val="none" w:sz="0" w:space="0" w:color="auto"/>
        <w:bottom w:val="none" w:sz="0" w:space="0" w:color="auto"/>
        <w:right w:val="none" w:sz="0" w:space="0" w:color="auto"/>
      </w:divBdr>
    </w:div>
    <w:div w:id="278529302">
      <w:bodyDiv w:val="1"/>
      <w:marLeft w:val="0"/>
      <w:marRight w:val="0"/>
      <w:marTop w:val="0"/>
      <w:marBottom w:val="0"/>
      <w:divBdr>
        <w:top w:val="none" w:sz="0" w:space="0" w:color="auto"/>
        <w:left w:val="none" w:sz="0" w:space="0" w:color="auto"/>
        <w:bottom w:val="none" w:sz="0" w:space="0" w:color="auto"/>
        <w:right w:val="none" w:sz="0" w:space="0" w:color="auto"/>
      </w:divBdr>
    </w:div>
    <w:div w:id="278529759">
      <w:bodyDiv w:val="1"/>
      <w:marLeft w:val="0"/>
      <w:marRight w:val="0"/>
      <w:marTop w:val="0"/>
      <w:marBottom w:val="0"/>
      <w:divBdr>
        <w:top w:val="none" w:sz="0" w:space="0" w:color="auto"/>
        <w:left w:val="none" w:sz="0" w:space="0" w:color="auto"/>
        <w:bottom w:val="none" w:sz="0" w:space="0" w:color="auto"/>
        <w:right w:val="none" w:sz="0" w:space="0" w:color="auto"/>
      </w:divBdr>
    </w:div>
    <w:div w:id="278605062">
      <w:bodyDiv w:val="1"/>
      <w:marLeft w:val="0"/>
      <w:marRight w:val="0"/>
      <w:marTop w:val="0"/>
      <w:marBottom w:val="0"/>
      <w:divBdr>
        <w:top w:val="none" w:sz="0" w:space="0" w:color="auto"/>
        <w:left w:val="none" w:sz="0" w:space="0" w:color="auto"/>
        <w:bottom w:val="none" w:sz="0" w:space="0" w:color="auto"/>
        <w:right w:val="none" w:sz="0" w:space="0" w:color="auto"/>
      </w:divBdr>
    </w:div>
    <w:div w:id="278606430">
      <w:bodyDiv w:val="1"/>
      <w:marLeft w:val="0"/>
      <w:marRight w:val="0"/>
      <w:marTop w:val="0"/>
      <w:marBottom w:val="0"/>
      <w:divBdr>
        <w:top w:val="none" w:sz="0" w:space="0" w:color="auto"/>
        <w:left w:val="none" w:sz="0" w:space="0" w:color="auto"/>
        <w:bottom w:val="none" w:sz="0" w:space="0" w:color="auto"/>
        <w:right w:val="none" w:sz="0" w:space="0" w:color="auto"/>
      </w:divBdr>
    </w:div>
    <w:div w:id="278609250">
      <w:bodyDiv w:val="1"/>
      <w:marLeft w:val="0"/>
      <w:marRight w:val="0"/>
      <w:marTop w:val="0"/>
      <w:marBottom w:val="0"/>
      <w:divBdr>
        <w:top w:val="none" w:sz="0" w:space="0" w:color="auto"/>
        <w:left w:val="none" w:sz="0" w:space="0" w:color="auto"/>
        <w:bottom w:val="none" w:sz="0" w:space="0" w:color="auto"/>
        <w:right w:val="none" w:sz="0" w:space="0" w:color="auto"/>
      </w:divBdr>
    </w:div>
    <w:div w:id="278611543">
      <w:bodyDiv w:val="1"/>
      <w:marLeft w:val="0"/>
      <w:marRight w:val="0"/>
      <w:marTop w:val="0"/>
      <w:marBottom w:val="0"/>
      <w:divBdr>
        <w:top w:val="none" w:sz="0" w:space="0" w:color="auto"/>
        <w:left w:val="none" w:sz="0" w:space="0" w:color="auto"/>
        <w:bottom w:val="none" w:sz="0" w:space="0" w:color="auto"/>
        <w:right w:val="none" w:sz="0" w:space="0" w:color="auto"/>
      </w:divBdr>
    </w:div>
    <w:div w:id="278612264">
      <w:bodyDiv w:val="1"/>
      <w:marLeft w:val="0"/>
      <w:marRight w:val="0"/>
      <w:marTop w:val="0"/>
      <w:marBottom w:val="0"/>
      <w:divBdr>
        <w:top w:val="none" w:sz="0" w:space="0" w:color="auto"/>
        <w:left w:val="none" w:sz="0" w:space="0" w:color="auto"/>
        <w:bottom w:val="none" w:sz="0" w:space="0" w:color="auto"/>
        <w:right w:val="none" w:sz="0" w:space="0" w:color="auto"/>
      </w:divBdr>
    </w:div>
    <w:div w:id="278612621">
      <w:bodyDiv w:val="1"/>
      <w:marLeft w:val="0"/>
      <w:marRight w:val="0"/>
      <w:marTop w:val="0"/>
      <w:marBottom w:val="0"/>
      <w:divBdr>
        <w:top w:val="none" w:sz="0" w:space="0" w:color="auto"/>
        <w:left w:val="none" w:sz="0" w:space="0" w:color="auto"/>
        <w:bottom w:val="none" w:sz="0" w:space="0" w:color="auto"/>
        <w:right w:val="none" w:sz="0" w:space="0" w:color="auto"/>
      </w:divBdr>
    </w:div>
    <w:div w:id="278688783">
      <w:bodyDiv w:val="1"/>
      <w:marLeft w:val="0"/>
      <w:marRight w:val="0"/>
      <w:marTop w:val="0"/>
      <w:marBottom w:val="0"/>
      <w:divBdr>
        <w:top w:val="none" w:sz="0" w:space="0" w:color="auto"/>
        <w:left w:val="none" w:sz="0" w:space="0" w:color="auto"/>
        <w:bottom w:val="none" w:sz="0" w:space="0" w:color="auto"/>
        <w:right w:val="none" w:sz="0" w:space="0" w:color="auto"/>
      </w:divBdr>
    </w:div>
    <w:div w:id="278689160">
      <w:bodyDiv w:val="1"/>
      <w:marLeft w:val="0"/>
      <w:marRight w:val="0"/>
      <w:marTop w:val="0"/>
      <w:marBottom w:val="0"/>
      <w:divBdr>
        <w:top w:val="none" w:sz="0" w:space="0" w:color="auto"/>
        <w:left w:val="none" w:sz="0" w:space="0" w:color="auto"/>
        <w:bottom w:val="none" w:sz="0" w:space="0" w:color="auto"/>
        <w:right w:val="none" w:sz="0" w:space="0" w:color="auto"/>
      </w:divBdr>
    </w:div>
    <w:div w:id="278726881">
      <w:bodyDiv w:val="1"/>
      <w:marLeft w:val="0"/>
      <w:marRight w:val="0"/>
      <w:marTop w:val="0"/>
      <w:marBottom w:val="0"/>
      <w:divBdr>
        <w:top w:val="none" w:sz="0" w:space="0" w:color="auto"/>
        <w:left w:val="none" w:sz="0" w:space="0" w:color="auto"/>
        <w:bottom w:val="none" w:sz="0" w:space="0" w:color="auto"/>
        <w:right w:val="none" w:sz="0" w:space="0" w:color="auto"/>
      </w:divBdr>
    </w:div>
    <w:div w:id="278727324">
      <w:bodyDiv w:val="1"/>
      <w:marLeft w:val="0"/>
      <w:marRight w:val="0"/>
      <w:marTop w:val="0"/>
      <w:marBottom w:val="0"/>
      <w:divBdr>
        <w:top w:val="none" w:sz="0" w:space="0" w:color="auto"/>
        <w:left w:val="none" w:sz="0" w:space="0" w:color="auto"/>
        <w:bottom w:val="none" w:sz="0" w:space="0" w:color="auto"/>
        <w:right w:val="none" w:sz="0" w:space="0" w:color="auto"/>
      </w:divBdr>
    </w:div>
    <w:div w:id="278729390">
      <w:bodyDiv w:val="1"/>
      <w:marLeft w:val="0"/>
      <w:marRight w:val="0"/>
      <w:marTop w:val="0"/>
      <w:marBottom w:val="0"/>
      <w:divBdr>
        <w:top w:val="none" w:sz="0" w:space="0" w:color="auto"/>
        <w:left w:val="none" w:sz="0" w:space="0" w:color="auto"/>
        <w:bottom w:val="none" w:sz="0" w:space="0" w:color="auto"/>
        <w:right w:val="none" w:sz="0" w:space="0" w:color="auto"/>
      </w:divBdr>
    </w:div>
    <w:div w:id="278756875">
      <w:bodyDiv w:val="1"/>
      <w:marLeft w:val="0"/>
      <w:marRight w:val="0"/>
      <w:marTop w:val="0"/>
      <w:marBottom w:val="0"/>
      <w:divBdr>
        <w:top w:val="none" w:sz="0" w:space="0" w:color="auto"/>
        <w:left w:val="none" w:sz="0" w:space="0" w:color="auto"/>
        <w:bottom w:val="none" w:sz="0" w:space="0" w:color="auto"/>
        <w:right w:val="none" w:sz="0" w:space="0" w:color="auto"/>
      </w:divBdr>
    </w:div>
    <w:div w:id="278801524">
      <w:bodyDiv w:val="1"/>
      <w:marLeft w:val="0"/>
      <w:marRight w:val="0"/>
      <w:marTop w:val="0"/>
      <w:marBottom w:val="0"/>
      <w:divBdr>
        <w:top w:val="none" w:sz="0" w:space="0" w:color="auto"/>
        <w:left w:val="none" w:sz="0" w:space="0" w:color="auto"/>
        <w:bottom w:val="none" w:sz="0" w:space="0" w:color="auto"/>
        <w:right w:val="none" w:sz="0" w:space="0" w:color="auto"/>
      </w:divBdr>
    </w:div>
    <w:div w:id="278802986">
      <w:bodyDiv w:val="1"/>
      <w:marLeft w:val="0"/>
      <w:marRight w:val="0"/>
      <w:marTop w:val="0"/>
      <w:marBottom w:val="0"/>
      <w:divBdr>
        <w:top w:val="none" w:sz="0" w:space="0" w:color="auto"/>
        <w:left w:val="none" w:sz="0" w:space="0" w:color="auto"/>
        <w:bottom w:val="none" w:sz="0" w:space="0" w:color="auto"/>
        <w:right w:val="none" w:sz="0" w:space="0" w:color="auto"/>
      </w:divBdr>
    </w:div>
    <w:div w:id="278803896">
      <w:bodyDiv w:val="1"/>
      <w:marLeft w:val="0"/>
      <w:marRight w:val="0"/>
      <w:marTop w:val="0"/>
      <w:marBottom w:val="0"/>
      <w:divBdr>
        <w:top w:val="none" w:sz="0" w:space="0" w:color="auto"/>
        <w:left w:val="none" w:sz="0" w:space="0" w:color="auto"/>
        <w:bottom w:val="none" w:sz="0" w:space="0" w:color="auto"/>
        <w:right w:val="none" w:sz="0" w:space="0" w:color="auto"/>
      </w:divBdr>
    </w:div>
    <w:div w:id="278878153">
      <w:bodyDiv w:val="1"/>
      <w:marLeft w:val="0"/>
      <w:marRight w:val="0"/>
      <w:marTop w:val="0"/>
      <w:marBottom w:val="0"/>
      <w:divBdr>
        <w:top w:val="none" w:sz="0" w:space="0" w:color="auto"/>
        <w:left w:val="none" w:sz="0" w:space="0" w:color="auto"/>
        <w:bottom w:val="none" w:sz="0" w:space="0" w:color="auto"/>
        <w:right w:val="none" w:sz="0" w:space="0" w:color="auto"/>
      </w:divBdr>
    </w:div>
    <w:div w:id="278880540">
      <w:bodyDiv w:val="1"/>
      <w:marLeft w:val="0"/>
      <w:marRight w:val="0"/>
      <w:marTop w:val="0"/>
      <w:marBottom w:val="0"/>
      <w:divBdr>
        <w:top w:val="none" w:sz="0" w:space="0" w:color="auto"/>
        <w:left w:val="none" w:sz="0" w:space="0" w:color="auto"/>
        <w:bottom w:val="none" w:sz="0" w:space="0" w:color="auto"/>
        <w:right w:val="none" w:sz="0" w:space="0" w:color="auto"/>
      </w:divBdr>
    </w:div>
    <w:div w:id="278921244">
      <w:bodyDiv w:val="1"/>
      <w:marLeft w:val="0"/>
      <w:marRight w:val="0"/>
      <w:marTop w:val="0"/>
      <w:marBottom w:val="0"/>
      <w:divBdr>
        <w:top w:val="none" w:sz="0" w:space="0" w:color="auto"/>
        <w:left w:val="none" w:sz="0" w:space="0" w:color="auto"/>
        <w:bottom w:val="none" w:sz="0" w:space="0" w:color="auto"/>
        <w:right w:val="none" w:sz="0" w:space="0" w:color="auto"/>
      </w:divBdr>
    </w:div>
    <w:div w:id="278950780">
      <w:bodyDiv w:val="1"/>
      <w:marLeft w:val="0"/>
      <w:marRight w:val="0"/>
      <w:marTop w:val="0"/>
      <w:marBottom w:val="0"/>
      <w:divBdr>
        <w:top w:val="none" w:sz="0" w:space="0" w:color="auto"/>
        <w:left w:val="none" w:sz="0" w:space="0" w:color="auto"/>
        <w:bottom w:val="none" w:sz="0" w:space="0" w:color="auto"/>
        <w:right w:val="none" w:sz="0" w:space="0" w:color="auto"/>
      </w:divBdr>
    </w:div>
    <w:div w:id="278996761">
      <w:bodyDiv w:val="1"/>
      <w:marLeft w:val="0"/>
      <w:marRight w:val="0"/>
      <w:marTop w:val="0"/>
      <w:marBottom w:val="0"/>
      <w:divBdr>
        <w:top w:val="none" w:sz="0" w:space="0" w:color="auto"/>
        <w:left w:val="none" w:sz="0" w:space="0" w:color="auto"/>
        <w:bottom w:val="none" w:sz="0" w:space="0" w:color="auto"/>
        <w:right w:val="none" w:sz="0" w:space="0" w:color="auto"/>
      </w:divBdr>
    </w:div>
    <w:div w:id="279067458">
      <w:bodyDiv w:val="1"/>
      <w:marLeft w:val="0"/>
      <w:marRight w:val="0"/>
      <w:marTop w:val="0"/>
      <w:marBottom w:val="0"/>
      <w:divBdr>
        <w:top w:val="none" w:sz="0" w:space="0" w:color="auto"/>
        <w:left w:val="none" w:sz="0" w:space="0" w:color="auto"/>
        <w:bottom w:val="none" w:sz="0" w:space="0" w:color="auto"/>
        <w:right w:val="none" w:sz="0" w:space="0" w:color="auto"/>
      </w:divBdr>
    </w:div>
    <w:div w:id="279070215">
      <w:bodyDiv w:val="1"/>
      <w:marLeft w:val="0"/>
      <w:marRight w:val="0"/>
      <w:marTop w:val="0"/>
      <w:marBottom w:val="0"/>
      <w:divBdr>
        <w:top w:val="none" w:sz="0" w:space="0" w:color="auto"/>
        <w:left w:val="none" w:sz="0" w:space="0" w:color="auto"/>
        <w:bottom w:val="none" w:sz="0" w:space="0" w:color="auto"/>
        <w:right w:val="none" w:sz="0" w:space="0" w:color="auto"/>
      </w:divBdr>
    </w:div>
    <w:div w:id="279072097">
      <w:bodyDiv w:val="1"/>
      <w:marLeft w:val="0"/>
      <w:marRight w:val="0"/>
      <w:marTop w:val="0"/>
      <w:marBottom w:val="0"/>
      <w:divBdr>
        <w:top w:val="none" w:sz="0" w:space="0" w:color="auto"/>
        <w:left w:val="none" w:sz="0" w:space="0" w:color="auto"/>
        <w:bottom w:val="none" w:sz="0" w:space="0" w:color="auto"/>
        <w:right w:val="none" w:sz="0" w:space="0" w:color="auto"/>
      </w:divBdr>
    </w:div>
    <w:div w:id="279074913">
      <w:bodyDiv w:val="1"/>
      <w:marLeft w:val="0"/>
      <w:marRight w:val="0"/>
      <w:marTop w:val="0"/>
      <w:marBottom w:val="0"/>
      <w:divBdr>
        <w:top w:val="none" w:sz="0" w:space="0" w:color="auto"/>
        <w:left w:val="none" w:sz="0" w:space="0" w:color="auto"/>
        <w:bottom w:val="none" w:sz="0" w:space="0" w:color="auto"/>
        <w:right w:val="none" w:sz="0" w:space="0" w:color="auto"/>
      </w:divBdr>
    </w:div>
    <w:div w:id="279146477">
      <w:bodyDiv w:val="1"/>
      <w:marLeft w:val="0"/>
      <w:marRight w:val="0"/>
      <w:marTop w:val="0"/>
      <w:marBottom w:val="0"/>
      <w:divBdr>
        <w:top w:val="none" w:sz="0" w:space="0" w:color="auto"/>
        <w:left w:val="none" w:sz="0" w:space="0" w:color="auto"/>
        <w:bottom w:val="none" w:sz="0" w:space="0" w:color="auto"/>
        <w:right w:val="none" w:sz="0" w:space="0" w:color="auto"/>
      </w:divBdr>
    </w:div>
    <w:div w:id="279148820">
      <w:bodyDiv w:val="1"/>
      <w:marLeft w:val="0"/>
      <w:marRight w:val="0"/>
      <w:marTop w:val="0"/>
      <w:marBottom w:val="0"/>
      <w:divBdr>
        <w:top w:val="none" w:sz="0" w:space="0" w:color="auto"/>
        <w:left w:val="none" w:sz="0" w:space="0" w:color="auto"/>
        <w:bottom w:val="none" w:sz="0" w:space="0" w:color="auto"/>
        <w:right w:val="none" w:sz="0" w:space="0" w:color="auto"/>
      </w:divBdr>
    </w:div>
    <w:div w:id="279149487">
      <w:bodyDiv w:val="1"/>
      <w:marLeft w:val="0"/>
      <w:marRight w:val="0"/>
      <w:marTop w:val="0"/>
      <w:marBottom w:val="0"/>
      <w:divBdr>
        <w:top w:val="none" w:sz="0" w:space="0" w:color="auto"/>
        <w:left w:val="none" w:sz="0" w:space="0" w:color="auto"/>
        <w:bottom w:val="none" w:sz="0" w:space="0" w:color="auto"/>
        <w:right w:val="none" w:sz="0" w:space="0" w:color="auto"/>
      </w:divBdr>
    </w:div>
    <w:div w:id="279149617">
      <w:bodyDiv w:val="1"/>
      <w:marLeft w:val="0"/>
      <w:marRight w:val="0"/>
      <w:marTop w:val="0"/>
      <w:marBottom w:val="0"/>
      <w:divBdr>
        <w:top w:val="none" w:sz="0" w:space="0" w:color="auto"/>
        <w:left w:val="none" w:sz="0" w:space="0" w:color="auto"/>
        <w:bottom w:val="none" w:sz="0" w:space="0" w:color="auto"/>
        <w:right w:val="none" w:sz="0" w:space="0" w:color="auto"/>
      </w:divBdr>
    </w:div>
    <w:div w:id="279185399">
      <w:bodyDiv w:val="1"/>
      <w:marLeft w:val="0"/>
      <w:marRight w:val="0"/>
      <w:marTop w:val="0"/>
      <w:marBottom w:val="0"/>
      <w:divBdr>
        <w:top w:val="none" w:sz="0" w:space="0" w:color="auto"/>
        <w:left w:val="none" w:sz="0" w:space="0" w:color="auto"/>
        <w:bottom w:val="none" w:sz="0" w:space="0" w:color="auto"/>
        <w:right w:val="none" w:sz="0" w:space="0" w:color="auto"/>
      </w:divBdr>
    </w:div>
    <w:div w:id="279186717">
      <w:bodyDiv w:val="1"/>
      <w:marLeft w:val="0"/>
      <w:marRight w:val="0"/>
      <w:marTop w:val="0"/>
      <w:marBottom w:val="0"/>
      <w:divBdr>
        <w:top w:val="none" w:sz="0" w:space="0" w:color="auto"/>
        <w:left w:val="none" w:sz="0" w:space="0" w:color="auto"/>
        <w:bottom w:val="none" w:sz="0" w:space="0" w:color="auto"/>
        <w:right w:val="none" w:sz="0" w:space="0" w:color="auto"/>
      </w:divBdr>
    </w:div>
    <w:div w:id="279187511">
      <w:bodyDiv w:val="1"/>
      <w:marLeft w:val="0"/>
      <w:marRight w:val="0"/>
      <w:marTop w:val="0"/>
      <w:marBottom w:val="0"/>
      <w:divBdr>
        <w:top w:val="none" w:sz="0" w:space="0" w:color="auto"/>
        <w:left w:val="none" w:sz="0" w:space="0" w:color="auto"/>
        <w:bottom w:val="none" w:sz="0" w:space="0" w:color="auto"/>
        <w:right w:val="none" w:sz="0" w:space="0" w:color="auto"/>
      </w:divBdr>
    </w:div>
    <w:div w:id="279191311">
      <w:bodyDiv w:val="1"/>
      <w:marLeft w:val="0"/>
      <w:marRight w:val="0"/>
      <w:marTop w:val="0"/>
      <w:marBottom w:val="0"/>
      <w:divBdr>
        <w:top w:val="none" w:sz="0" w:space="0" w:color="auto"/>
        <w:left w:val="none" w:sz="0" w:space="0" w:color="auto"/>
        <w:bottom w:val="none" w:sz="0" w:space="0" w:color="auto"/>
        <w:right w:val="none" w:sz="0" w:space="0" w:color="auto"/>
      </w:divBdr>
    </w:div>
    <w:div w:id="279191442">
      <w:bodyDiv w:val="1"/>
      <w:marLeft w:val="0"/>
      <w:marRight w:val="0"/>
      <w:marTop w:val="0"/>
      <w:marBottom w:val="0"/>
      <w:divBdr>
        <w:top w:val="none" w:sz="0" w:space="0" w:color="auto"/>
        <w:left w:val="none" w:sz="0" w:space="0" w:color="auto"/>
        <w:bottom w:val="none" w:sz="0" w:space="0" w:color="auto"/>
        <w:right w:val="none" w:sz="0" w:space="0" w:color="auto"/>
      </w:divBdr>
    </w:div>
    <w:div w:id="279260256">
      <w:bodyDiv w:val="1"/>
      <w:marLeft w:val="0"/>
      <w:marRight w:val="0"/>
      <w:marTop w:val="0"/>
      <w:marBottom w:val="0"/>
      <w:divBdr>
        <w:top w:val="none" w:sz="0" w:space="0" w:color="auto"/>
        <w:left w:val="none" w:sz="0" w:space="0" w:color="auto"/>
        <w:bottom w:val="none" w:sz="0" w:space="0" w:color="auto"/>
        <w:right w:val="none" w:sz="0" w:space="0" w:color="auto"/>
      </w:divBdr>
    </w:div>
    <w:div w:id="279261533">
      <w:bodyDiv w:val="1"/>
      <w:marLeft w:val="0"/>
      <w:marRight w:val="0"/>
      <w:marTop w:val="0"/>
      <w:marBottom w:val="0"/>
      <w:divBdr>
        <w:top w:val="none" w:sz="0" w:space="0" w:color="auto"/>
        <w:left w:val="none" w:sz="0" w:space="0" w:color="auto"/>
        <w:bottom w:val="none" w:sz="0" w:space="0" w:color="auto"/>
        <w:right w:val="none" w:sz="0" w:space="0" w:color="auto"/>
      </w:divBdr>
    </w:div>
    <w:div w:id="279262700">
      <w:bodyDiv w:val="1"/>
      <w:marLeft w:val="0"/>
      <w:marRight w:val="0"/>
      <w:marTop w:val="0"/>
      <w:marBottom w:val="0"/>
      <w:divBdr>
        <w:top w:val="none" w:sz="0" w:space="0" w:color="auto"/>
        <w:left w:val="none" w:sz="0" w:space="0" w:color="auto"/>
        <w:bottom w:val="none" w:sz="0" w:space="0" w:color="auto"/>
        <w:right w:val="none" w:sz="0" w:space="0" w:color="auto"/>
      </w:divBdr>
    </w:div>
    <w:div w:id="279339186">
      <w:bodyDiv w:val="1"/>
      <w:marLeft w:val="0"/>
      <w:marRight w:val="0"/>
      <w:marTop w:val="0"/>
      <w:marBottom w:val="0"/>
      <w:divBdr>
        <w:top w:val="none" w:sz="0" w:space="0" w:color="auto"/>
        <w:left w:val="none" w:sz="0" w:space="0" w:color="auto"/>
        <w:bottom w:val="none" w:sz="0" w:space="0" w:color="auto"/>
        <w:right w:val="none" w:sz="0" w:space="0" w:color="auto"/>
      </w:divBdr>
    </w:div>
    <w:div w:id="279344080">
      <w:bodyDiv w:val="1"/>
      <w:marLeft w:val="0"/>
      <w:marRight w:val="0"/>
      <w:marTop w:val="0"/>
      <w:marBottom w:val="0"/>
      <w:divBdr>
        <w:top w:val="none" w:sz="0" w:space="0" w:color="auto"/>
        <w:left w:val="none" w:sz="0" w:space="0" w:color="auto"/>
        <w:bottom w:val="none" w:sz="0" w:space="0" w:color="auto"/>
        <w:right w:val="none" w:sz="0" w:space="0" w:color="auto"/>
      </w:divBdr>
    </w:div>
    <w:div w:id="279383927">
      <w:bodyDiv w:val="1"/>
      <w:marLeft w:val="0"/>
      <w:marRight w:val="0"/>
      <w:marTop w:val="0"/>
      <w:marBottom w:val="0"/>
      <w:divBdr>
        <w:top w:val="none" w:sz="0" w:space="0" w:color="auto"/>
        <w:left w:val="none" w:sz="0" w:space="0" w:color="auto"/>
        <w:bottom w:val="none" w:sz="0" w:space="0" w:color="auto"/>
        <w:right w:val="none" w:sz="0" w:space="0" w:color="auto"/>
      </w:divBdr>
    </w:div>
    <w:div w:id="279455339">
      <w:bodyDiv w:val="1"/>
      <w:marLeft w:val="0"/>
      <w:marRight w:val="0"/>
      <w:marTop w:val="0"/>
      <w:marBottom w:val="0"/>
      <w:divBdr>
        <w:top w:val="none" w:sz="0" w:space="0" w:color="auto"/>
        <w:left w:val="none" w:sz="0" w:space="0" w:color="auto"/>
        <w:bottom w:val="none" w:sz="0" w:space="0" w:color="auto"/>
        <w:right w:val="none" w:sz="0" w:space="0" w:color="auto"/>
      </w:divBdr>
    </w:div>
    <w:div w:id="279457917">
      <w:bodyDiv w:val="1"/>
      <w:marLeft w:val="0"/>
      <w:marRight w:val="0"/>
      <w:marTop w:val="0"/>
      <w:marBottom w:val="0"/>
      <w:divBdr>
        <w:top w:val="none" w:sz="0" w:space="0" w:color="auto"/>
        <w:left w:val="none" w:sz="0" w:space="0" w:color="auto"/>
        <w:bottom w:val="none" w:sz="0" w:space="0" w:color="auto"/>
        <w:right w:val="none" w:sz="0" w:space="0" w:color="auto"/>
      </w:divBdr>
    </w:div>
    <w:div w:id="279458943">
      <w:bodyDiv w:val="1"/>
      <w:marLeft w:val="0"/>
      <w:marRight w:val="0"/>
      <w:marTop w:val="0"/>
      <w:marBottom w:val="0"/>
      <w:divBdr>
        <w:top w:val="none" w:sz="0" w:space="0" w:color="auto"/>
        <w:left w:val="none" w:sz="0" w:space="0" w:color="auto"/>
        <w:bottom w:val="none" w:sz="0" w:space="0" w:color="auto"/>
        <w:right w:val="none" w:sz="0" w:space="0" w:color="auto"/>
      </w:divBdr>
    </w:div>
    <w:div w:id="279461852">
      <w:bodyDiv w:val="1"/>
      <w:marLeft w:val="0"/>
      <w:marRight w:val="0"/>
      <w:marTop w:val="0"/>
      <w:marBottom w:val="0"/>
      <w:divBdr>
        <w:top w:val="none" w:sz="0" w:space="0" w:color="auto"/>
        <w:left w:val="none" w:sz="0" w:space="0" w:color="auto"/>
        <w:bottom w:val="none" w:sz="0" w:space="0" w:color="auto"/>
        <w:right w:val="none" w:sz="0" w:space="0" w:color="auto"/>
      </w:divBdr>
    </w:div>
    <w:div w:id="279605336">
      <w:bodyDiv w:val="1"/>
      <w:marLeft w:val="0"/>
      <w:marRight w:val="0"/>
      <w:marTop w:val="0"/>
      <w:marBottom w:val="0"/>
      <w:divBdr>
        <w:top w:val="none" w:sz="0" w:space="0" w:color="auto"/>
        <w:left w:val="none" w:sz="0" w:space="0" w:color="auto"/>
        <w:bottom w:val="none" w:sz="0" w:space="0" w:color="auto"/>
        <w:right w:val="none" w:sz="0" w:space="0" w:color="auto"/>
      </w:divBdr>
    </w:div>
    <w:div w:id="279652044">
      <w:bodyDiv w:val="1"/>
      <w:marLeft w:val="0"/>
      <w:marRight w:val="0"/>
      <w:marTop w:val="0"/>
      <w:marBottom w:val="0"/>
      <w:divBdr>
        <w:top w:val="none" w:sz="0" w:space="0" w:color="auto"/>
        <w:left w:val="none" w:sz="0" w:space="0" w:color="auto"/>
        <w:bottom w:val="none" w:sz="0" w:space="0" w:color="auto"/>
        <w:right w:val="none" w:sz="0" w:space="0" w:color="auto"/>
      </w:divBdr>
    </w:div>
    <w:div w:id="279655643">
      <w:bodyDiv w:val="1"/>
      <w:marLeft w:val="0"/>
      <w:marRight w:val="0"/>
      <w:marTop w:val="0"/>
      <w:marBottom w:val="0"/>
      <w:divBdr>
        <w:top w:val="none" w:sz="0" w:space="0" w:color="auto"/>
        <w:left w:val="none" w:sz="0" w:space="0" w:color="auto"/>
        <w:bottom w:val="none" w:sz="0" w:space="0" w:color="auto"/>
        <w:right w:val="none" w:sz="0" w:space="0" w:color="auto"/>
      </w:divBdr>
    </w:div>
    <w:div w:id="279723176">
      <w:bodyDiv w:val="1"/>
      <w:marLeft w:val="0"/>
      <w:marRight w:val="0"/>
      <w:marTop w:val="0"/>
      <w:marBottom w:val="0"/>
      <w:divBdr>
        <w:top w:val="none" w:sz="0" w:space="0" w:color="auto"/>
        <w:left w:val="none" w:sz="0" w:space="0" w:color="auto"/>
        <w:bottom w:val="none" w:sz="0" w:space="0" w:color="auto"/>
        <w:right w:val="none" w:sz="0" w:space="0" w:color="auto"/>
      </w:divBdr>
    </w:div>
    <w:div w:id="279729603">
      <w:bodyDiv w:val="1"/>
      <w:marLeft w:val="0"/>
      <w:marRight w:val="0"/>
      <w:marTop w:val="0"/>
      <w:marBottom w:val="0"/>
      <w:divBdr>
        <w:top w:val="none" w:sz="0" w:space="0" w:color="auto"/>
        <w:left w:val="none" w:sz="0" w:space="0" w:color="auto"/>
        <w:bottom w:val="none" w:sz="0" w:space="0" w:color="auto"/>
        <w:right w:val="none" w:sz="0" w:space="0" w:color="auto"/>
      </w:divBdr>
    </w:div>
    <w:div w:id="279730307">
      <w:bodyDiv w:val="1"/>
      <w:marLeft w:val="0"/>
      <w:marRight w:val="0"/>
      <w:marTop w:val="0"/>
      <w:marBottom w:val="0"/>
      <w:divBdr>
        <w:top w:val="none" w:sz="0" w:space="0" w:color="auto"/>
        <w:left w:val="none" w:sz="0" w:space="0" w:color="auto"/>
        <w:bottom w:val="none" w:sz="0" w:space="0" w:color="auto"/>
        <w:right w:val="none" w:sz="0" w:space="0" w:color="auto"/>
      </w:divBdr>
    </w:div>
    <w:div w:id="279731099">
      <w:bodyDiv w:val="1"/>
      <w:marLeft w:val="0"/>
      <w:marRight w:val="0"/>
      <w:marTop w:val="0"/>
      <w:marBottom w:val="0"/>
      <w:divBdr>
        <w:top w:val="none" w:sz="0" w:space="0" w:color="auto"/>
        <w:left w:val="none" w:sz="0" w:space="0" w:color="auto"/>
        <w:bottom w:val="none" w:sz="0" w:space="0" w:color="auto"/>
        <w:right w:val="none" w:sz="0" w:space="0" w:color="auto"/>
      </w:divBdr>
    </w:div>
    <w:div w:id="279773418">
      <w:bodyDiv w:val="1"/>
      <w:marLeft w:val="0"/>
      <w:marRight w:val="0"/>
      <w:marTop w:val="0"/>
      <w:marBottom w:val="0"/>
      <w:divBdr>
        <w:top w:val="none" w:sz="0" w:space="0" w:color="auto"/>
        <w:left w:val="none" w:sz="0" w:space="0" w:color="auto"/>
        <w:bottom w:val="none" w:sz="0" w:space="0" w:color="auto"/>
        <w:right w:val="none" w:sz="0" w:space="0" w:color="auto"/>
      </w:divBdr>
    </w:div>
    <w:div w:id="279841193">
      <w:bodyDiv w:val="1"/>
      <w:marLeft w:val="0"/>
      <w:marRight w:val="0"/>
      <w:marTop w:val="0"/>
      <w:marBottom w:val="0"/>
      <w:divBdr>
        <w:top w:val="none" w:sz="0" w:space="0" w:color="auto"/>
        <w:left w:val="none" w:sz="0" w:space="0" w:color="auto"/>
        <w:bottom w:val="none" w:sz="0" w:space="0" w:color="auto"/>
        <w:right w:val="none" w:sz="0" w:space="0" w:color="auto"/>
      </w:divBdr>
    </w:div>
    <w:div w:id="279846164">
      <w:bodyDiv w:val="1"/>
      <w:marLeft w:val="0"/>
      <w:marRight w:val="0"/>
      <w:marTop w:val="0"/>
      <w:marBottom w:val="0"/>
      <w:divBdr>
        <w:top w:val="none" w:sz="0" w:space="0" w:color="auto"/>
        <w:left w:val="none" w:sz="0" w:space="0" w:color="auto"/>
        <w:bottom w:val="none" w:sz="0" w:space="0" w:color="auto"/>
        <w:right w:val="none" w:sz="0" w:space="0" w:color="auto"/>
      </w:divBdr>
    </w:div>
    <w:div w:id="279846965">
      <w:bodyDiv w:val="1"/>
      <w:marLeft w:val="0"/>
      <w:marRight w:val="0"/>
      <w:marTop w:val="0"/>
      <w:marBottom w:val="0"/>
      <w:divBdr>
        <w:top w:val="none" w:sz="0" w:space="0" w:color="auto"/>
        <w:left w:val="none" w:sz="0" w:space="0" w:color="auto"/>
        <w:bottom w:val="none" w:sz="0" w:space="0" w:color="auto"/>
        <w:right w:val="none" w:sz="0" w:space="0" w:color="auto"/>
      </w:divBdr>
    </w:div>
    <w:div w:id="279847472">
      <w:bodyDiv w:val="1"/>
      <w:marLeft w:val="0"/>
      <w:marRight w:val="0"/>
      <w:marTop w:val="0"/>
      <w:marBottom w:val="0"/>
      <w:divBdr>
        <w:top w:val="none" w:sz="0" w:space="0" w:color="auto"/>
        <w:left w:val="none" w:sz="0" w:space="0" w:color="auto"/>
        <w:bottom w:val="none" w:sz="0" w:space="0" w:color="auto"/>
        <w:right w:val="none" w:sz="0" w:space="0" w:color="auto"/>
      </w:divBdr>
    </w:div>
    <w:div w:id="279916898">
      <w:bodyDiv w:val="1"/>
      <w:marLeft w:val="0"/>
      <w:marRight w:val="0"/>
      <w:marTop w:val="0"/>
      <w:marBottom w:val="0"/>
      <w:divBdr>
        <w:top w:val="none" w:sz="0" w:space="0" w:color="auto"/>
        <w:left w:val="none" w:sz="0" w:space="0" w:color="auto"/>
        <w:bottom w:val="none" w:sz="0" w:space="0" w:color="auto"/>
        <w:right w:val="none" w:sz="0" w:space="0" w:color="auto"/>
      </w:divBdr>
    </w:div>
    <w:div w:id="279916911">
      <w:bodyDiv w:val="1"/>
      <w:marLeft w:val="0"/>
      <w:marRight w:val="0"/>
      <w:marTop w:val="0"/>
      <w:marBottom w:val="0"/>
      <w:divBdr>
        <w:top w:val="none" w:sz="0" w:space="0" w:color="auto"/>
        <w:left w:val="none" w:sz="0" w:space="0" w:color="auto"/>
        <w:bottom w:val="none" w:sz="0" w:space="0" w:color="auto"/>
        <w:right w:val="none" w:sz="0" w:space="0" w:color="auto"/>
      </w:divBdr>
    </w:div>
    <w:div w:id="279919296">
      <w:bodyDiv w:val="1"/>
      <w:marLeft w:val="0"/>
      <w:marRight w:val="0"/>
      <w:marTop w:val="0"/>
      <w:marBottom w:val="0"/>
      <w:divBdr>
        <w:top w:val="none" w:sz="0" w:space="0" w:color="auto"/>
        <w:left w:val="none" w:sz="0" w:space="0" w:color="auto"/>
        <w:bottom w:val="none" w:sz="0" w:space="0" w:color="auto"/>
        <w:right w:val="none" w:sz="0" w:space="0" w:color="auto"/>
      </w:divBdr>
    </w:div>
    <w:div w:id="279920074">
      <w:bodyDiv w:val="1"/>
      <w:marLeft w:val="0"/>
      <w:marRight w:val="0"/>
      <w:marTop w:val="0"/>
      <w:marBottom w:val="0"/>
      <w:divBdr>
        <w:top w:val="none" w:sz="0" w:space="0" w:color="auto"/>
        <w:left w:val="none" w:sz="0" w:space="0" w:color="auto"/>
        <w:bottom w:val="none" w:sz="0" w:space="0" w:color="auto"/>
        <w:right w:val="none" w:sz="0" w:space="0" w:color="auto"/>
      </w:divBdr>
    </w:div>
    <w:div w:id="279924001">
      <w:bodyDiv w:val="1"/>
      <w:marLeft w:val="0"/>
      <w:marRight w:val="0"/>
      <w:marTop w:val="0"/>
      <w:marBottom w:val="0"/>
      <w:divBdr>
        <w:top w:val="none" w:sz="0" w:space="0" w:color="auto"/>
        <w:left w:val="none" w:sz="0" w:space="0" w:color="auto"/>
        <w:bottom w:val="none" w:sz="0" w:space="0" w:color="auto"/>
        <w:right w:val="none" w:sz="0" w:space="0" w:color="auto"/>
      </w:divBdr>
    </w:div>
    <w:div w:id="279924180">
      <w:bodyDiv w:val="1"/>
      <w:marLeft w:val="0"/>
      <w:marRight w:val="0"/>
      <w:marTop w:val="0"/>
      <w:marBottom w:val="0"/>
      <w:divBdr>
        <w:top w:val="none" w:sz="0" w:space="0" w:color="auto"/>
        <w:left w:val="none" w:sz="0" w:space="0" w:color="auto"/>
        <w:bottom w:val="none" w:sz="0" w:space="0" w:color="auto"/>
        <w:right w:val="none" w:sz="0" w:space="0" w:color="auto"/>
      </w:divBdr>
    </w:div>
    <w:div w:id="279924632">
      <w:bodyDiv w:val="1"/>
      <w:marLeft w:val="0"/>
      <w:marRight w:val="0"/>
      <w:marTop w:val="0"/>
      <w:marBottom w:val="0"/>
      <w:divBdr>
        <w:top w:val="none" w:sz="0" w:space="0" w:color="auto"/>
        <w:left w:val="none" w:sz="0" w:space="0" w:color="auto"/>
        <w:bottom w:val="none" w:sz="0" w:space="0" w:color="auto"/>
        <w:right w:val="none" w:sz="0" w:space="0" w:color="auto"/>
      </w:divBdr>
    </w:div>
    <w:div w:id="279992207">
      <w:bodyDiv w:val="1"/>
      <w:marLeft w:val="0"/>
      <w:marRight w:val="0"/>
      <w:marTop w:val="0"/>
      <w:marBottom w:val="0"/>
      <w:divBdr>
        <w:top w:val="none" w:sz="0" w:space="0" w:color="auto"/>
        <w:left w:val="none" w:sz="0" w:space="0" w:color="auto"/>
        <w:bottom w:val="none" w:sz="0" w:space="0" w:color="auto"/>
        <w:right w:val="none" w:sz="0" w:space="0" w:color="auto"/>
      </w:divBdr>
    </w:div>
    <w:div w:id="279997912">
      <w:bodyDiv w:val="1"/>
      <w:marLeft w:val="0"/>
      <w:marRight w:val="0"/>
      <w:marTop w:val="0"/>
      <w:marBottom w:val="0"/>
      <w:divBdr>
        <w:top w:val="none" w:sz="0" w:space="0" w:color="auto"/>
        <w:left w:val="none" w:sz="0" w:space="0" w:color="auto"/>
        <w:bottom w:val="none" w:sz="0" w:space="0" w:color="auto"/>
        <w:right w:val="none" w:sz="0" w:space="0" w:color="auto"/>
      </w:divBdr>
    </w:div>
    <w:div w:id="280039615">
      <w:bodyDiv w:val="1"/>
      <w:marLeft w:val="0"/>
      <w:marRight w:val="0"/>
      <w:marTop w:val="0"/>
      <w:marBottom w:val="0"/>
      <w:divBdr>
        <w:top w:val="none" w:sz="0" w:space="0" w:color="auto"/>
        <w:left w:val="none" w:sz="0" w:space="0" w:color="auto"/>
        <w:bottom w:val="none" w:sz="0" w:space="0" w:color="auto"/>
        <w:right w:val="none" w:sz="0" w:space="0" w:color="auto"/>
      </w:divBdr>
    </w:div>
    <w:div w:id="280041401">
      <w:bodyDiv w:val="1"/>
      <w:marLeft w:val="0"/>
      <w:marRight w:val="0"/>
      <w:marTop w:val="0"/>
      <w:marBottom w:val="0"/>
      <w:divBdr>
        <w:top w:val="none" w:sz="0" w:space="0" w:color="auto"/>
        <w:left w:val="none" w:sz="0" w:space="0" w:color="auto"/>
        <w:bottom w:val="none" w:sz="0" w:space="0" w:color="auto"/>
        <w:right w:val="none" w:sz="0" w:space="0" w:color="auto"/>
      </w:divBdr>
    </w:div>
    <w:div w:id="280042410">
      <w:bodyDiv w:val="1"/>
      <w:marLeft w:val="0"/>
      <w:marRight w:val="0"/>
      <w:marTop w:val="0"/>
      <w:marBottom w:val="0"/>
      <w:divBdr>
        <w:top w:val="none" w:sz="0" w:space="0" w:color="auto"/>
        <w:left w:val="none" w:sz="0" w:space="0" w:color="auto"/>
        <w:bottom w:val="none" w:sz="0" w:space="0" w:color="auto"/>
        <w:right w:val="none" w:sz="0" w:space="0" w:color="auto"/>
      </w:divBdr>
    </w:div>
    <w:div w:id="280067460">
      <w:bodyDiv w:val="1"/>
      <w:marLeft w:val="0"/>
      <w:marRight w:val="0"/>
      <w:marTop w:val="0"/>
      <w:marBottom w:val="0"/>
      <w:divBdr>
        <w:top w:val="none" w:sz="0" w:space="0" w:color="auto"/>
        <w:left w:val="none" w:sz="0" w:space="0" w:color="auto"/>
        <w:bottom w:val="none" w:sz="0" w:space="0" w:color="auto"/>
        <w:right w:val="none" w:sz="0" w:space="0" w:color="auto"/>
      </w:divBdr>
    </w:div>
    <w:div w:id="280109562">
      <w:bodyDiv w:val="1"/>
      <w:marLeft w:val="0"/>
      <w:marRight w:val="0"/>
      <w:marTop w:val="0"/>
      <w:marBottom w:val="0"/>
      <w:divBdr>
        <w:top w:val="none" w:sz="0" w:space="0" w:color="auto"/>
        <w:left w:val="none" w:sz="0" w:space="0" w:color="auto"/>
        <w:bottom w:val="none" w:sz="0" w:space="0" w:color="auto"/>
        <w:right w:val="none" w:sz="0" w:space="0" w:color="auto"/>
      </w:divBdr>
    </w:div>
    <w:div w:id="280114012">
      <w:bodyDiv w:val="1"/>
      <w:marLeft w:val="0"/>
      <w:marRight w:val="0"/>
      <w:marTop w:val="0"/>
      <w:marBottom w:val="0"/>
      <w:divBdr>
        <w:top w:val="none" w:sz="0" w:space="0" w:color="auto"/>
        <w:left w:val="none" w:sz="0" w:space="0" w:color="auto"/>
        <w:bottom w:val="none" w:sz="0" w:space="0" w:color="auto"/>
        <w:right w:val="none" w:sz="0" w:space="0" w:color="auto"/>
      </w:divBdr>
    </w:div>
    <w:div w:id="280114474">
      <w:bodyDiv w:val="1"/>
      <w:marLeft w:val="0"/>
      <w:marRight w:val="0"/>
      <w:marTop w:val="0"/>
      <w:marBottom w:val="0"/>
      <w:divBdr>
        <w:top w:val="none" w:sz="0" w:space="0" w:color="auto"/>
        <w:left w:val="none" w:sz="0" w:space="0" w:color="auto"/>
        <w:bottom w:val="none" w:sz="0" w:space="0" w:color="auto"/>
        <w:right w:val="none" w:sz="0" w:space="0" w:color="auto"/>
      </w:divBdr>
    </w:div>
    <w:div w:id="280116951">
      <w:bodyDiv w:val="1"/>
      <w:marLeft w:val="0"/>
      <w:marRight w:val="0"/>
      <w:marTop w:val="0"/>
      <w:marBottom w:val="0"/>
      <w:divBdr>
        <w:top w:val="none" w:sz="0" w:space="0" w:color="auto"/>
        <w:left w:val="none" w:sz="0" w:space="0" w:color="auto"/>
        <w:bottom w:val="none" w:sz="0" w:space="0" w:color="auto"/>
        <w:right w:val="none" w:sz="0" w:space="0" w:color="auto"/>
      </w:divBdr>
    </w:div>
    <w:div w:id="280185850">
      <w:bodyDiv w:val="1"/>
      <w:marLeft w:val="0"/>
      <w:marRight w:val="0"/>
      <w:marTop w:val="0"/>
      <w:marBottom w:val="0"/>
      <w:divBdr>
        <w:top w:val="none" w:sz="0" w:space="0" w:color="auto"/>
        <w:left w:val="none" w:sz="0" w:space="0" w:color="auto"/>
        <w:bottom w:val="none" w:sz="0" w:space="0" w:color="auto"/>
        <w:right w:val="none" w:sz="0" w:space="0" w:color="auto"/>
      </w:divBdr>
    </w:div>
    <w:div w:id="280189970">
      <w:bodyDiv w:val="1"/>
      <w:marLeft w:val="0"/>
      <w:marRight w:val="0"/>
      <w:marTop w:val="0"/>
      <w:marBottom w:val="0"/>
      <w:divBdr>
        <w:top w:val="none" w:sz="0" w:space="0" w:color="auto"/>
        <w:left w:val="none" w:sz="0" w:space="0" w:color="auto"/>
        <w:bottom w:val="none" w:sz="0" w:space="0" w:color="auto"/>
        <w:right w:val="none" w:sz="0" w:space="0" w:color="auto"/>
      </w:divBdr>
    </w:div>
    <w:div w:id="280190689">
      <w:bodyDiv w:val="1"/>
      <w:marLeft w:val="0"/>
      <w:marRight w:val="0"/>
      <w:marTop w:val="0"/>
      <w:marBottom w:val="0"/>
      <w:divBdr>
        <w:top w:val="none" w:sz="0" w:space="0" w:color="auto"/>
        <w:left w:val="none" w:sz="0" w:space="0" w:color="auto"/>
        <w:bottom w:val="none" w:sz="0" w:space="0" w:color="auto"/>
        <w:right w:val="none" w:sz="0" w:space="0" w:color="auto"/>
      </w:divBdr>
    </w:div>
    <w:div w:id="280234048">
      <w:bodyDiv w:val="1"/>
      <w:marLeft w:val="0"/>
      <w:marRight w:val="0"/>
      <w:marTop w:val="0"/>
      <w:marBottom w:val="0"/>
      <w:divBdr>
        <w:top w:val="none" w:sz="0" w:space="0" w:color="auto"/>
        <w:left w:val="none" w:sz="0" w:space="0" w:color="auto"/>
        <w:bottom w:val="none" w:sz="0" w:space="0" w:color="auto"/>
        <w:right w:val="none" w:sz="0" w:space="0" w:color="auto"/>
      </w:divBdr>
    </w:div>
    <w:div w:id="280258968">
      <w:bodyDiv w:val="1"/>
      <w:marLeft w:val="0"/>
      <w:marRight w:val="0"/>
      <w:marTop w:val="0"/>
      <w:marBottom w:val="0"/>
      <w:divBdr>
        <w:top w:val="none" w:sz="0" w:space="0" w:color="auto"/>
        <w:left w:val="none" w:sz="0" w:space="0" w:color="auto"/>
        <w:bottom w:val="none" w:sz="0" w:space="0" w:color="auto"/>
        <w:right w:val="none" w:sz="0" w:space="0" w:color="auto"/>
      </w:divBdr>
    </w:div>
    <w:div w:id="280260343">
      <w:bodyDiv w:val="1"/>
      <w:marLeft w:val="0"/>
      <w:marRight w:val="0"/>
      <w:marTop w:val="0"/>
      <w:marBottom w:val="0"/>
      <w:divBdr>
        <w:top w:val="none" w:sz="0" w:space="0" w:color="auto"/>
        <w:left w:val="none" w:sz="0" w:space="0" w:color="auto"/>
        <w:bottom w:val="none" w:sz="0" w:space="0" w:color="auto"/>
        <w:right w:val="none" w:sz="0" w:space="0" w:color="auto"/>
      </w:divBdr>
    </w:div>
    <w:div w:id="280302974">
      <w:bodyDiv w:val="1"/>
      <w:marLeft w:val="0"/>
      <w:marRight w:val="0"/>
      <w:marTop w:val="0"/>
      <w:marBottom w:val="0"/>
      <w:divBdr>
        <w:top w:val="none" w:sz="0" w:space="0" w:color="auto"/>
        <w:left w:val="none" w:sz="0" w:space="0" w:color="auto"/>
        <w:bottom w:val="none" w:sz="0" w:space="0" w:color="auto"/>
        <w:right w:val="none" w:sz="0" w:space="0" w:color="auto"/>
      </w:divBdr>
    </w:div>
    <w:div w:id="280303660">
      <w:bodyDiv w:val="1"/>
      <w:marLeft w:val="0"/>
      <w:marRight w:val="0"/>
      <w:marTop w:val="0"/>
      <w:marBottom w:val="0"/>
      <w:divBdr>
        <w:top w:val="none" w:sz="0" w:space="0" w:color="auto"/>
        <w:left w:val="none" w:sz="0" w:space="0" w:color="auto"/>
        <w:bottom w:val="none" w:sz="0" w:space="0" w:color="auto"/>
        <w:right w:val="none" w:sz="0" w:space="0" w:color="auto"/>
      </w:divBdr>
    </w:div>
    <w:div w:id="280306595">
      <w:bodyDiv w:val="1"/>
      <w:marLeft w:val="0"/>
      <w:marRight w:val="0"/>
      <w:marTop w:val="0"/>
      <w:marBottom w:val="0"/>
      <w:divBdr>
        <w:top w:val="none" w:sz="0" w:space="0" w:color="auto"/>
        <w:left w:val="none" w:sz="0" w:space="0" w:color="auto"/>
        <w:bottom w:val="none" w:sz="0" w:space="0" w:color="auto"/>
        <w:right w:val="none" w:sz="0" w:space="0" w:color="auto"/>
      </w:divBdr>
    </w:div>
    <w:div w:id="280307659">
      <w:bodyDiv w:val="1"/>
      <w:marLeft w:val="0"/>
      <w:marRight w:val="0"/>
      <w:marTop w:val="0"/>
      <w:marBottom w:val="0"/>
      <w:divBdr>
        <w:top w:val="none" w:sz="0" w:space="0" w:color="auto"/>
        <w:left w:val="none" w:sz="0" w:space="0" w:color="auto"/>
        <w:bottom w:val="none" w:sz="0" w:space="0" w:color="auto"/>
        <w:right w:val="none" w:sz="0" w:space="0" w:color="auto"/>
      </w:divBdr>
    </w:div>
    <w:div w:id="280308289">
      <w:bodyDiv w:val="1"/>
      <w:marLeft w:val="0"/>
      <w:marRight w:val="0"/>
      <w:marTop w:val="0"/>
      <w:marBottom w:val="0"/>
      <w:divBdr>
        <w:top w:val="none" w:sz="0" w:space="0" w:color="auto"/>
        <w:left w:val="none" w:sz="0" w:space="0" w:color="auto"/>
        <w:bottom w:val="none" w:sz="0" w:space="0" w:color="auto"/>
        <w:right w:val="none" w:sz="0" w:space="0" w:color="auto"/>
      </w:divBdr>
    </w:div>
    <w:div w:id="280381785">
      <w:bodyDiv w:val="1"/>
      <w:marLeft w:val="0"/>
      <w:marRight w:val="0"/>
      <w:marTop w:val="0"/>
      <w:marBottom w:val="0"/>
      <w:divBdr>
        <w:top w:val="none" w:sz="0" w:space="0" w:color="auto"/>
        <w:left w:val="none" w:sz="0" w:space="0" w:color="auto"/>
        <w:bottom w:val="none" w:sz="0" w:space="0" w:color="auto"/>
        <w:right w:val="none" w:sz="0" w:space="0" w:color="auto"/>
      </w:divBdr>
    </w:div>
    <w:div w:id="280382331">
      <w:bodyDiv w:val="1"/>
      <w:marLeft w:val="0"/>
      <w:marRight w:val="0"/>
      <w:marTop w:val="0"/>
      <w:marBottom w:val="0"/>
      <w:divBdr>
        <w:top w:val="none" w:sz="0" w:space="0" w:color="auto"/>
        <w:left w:val="none" w:sz="0" w:space="0" w:color="auto"/>
        <w:bottom w:val="none" w:sz="0" w:space="0" w:color="auto"/>
        <w:right w:val="none" w:sz="0" w:space="0" w:color="auto"/>
      </w:divBdr>
    </w:div>
    <w:div w:id="280382907">
      <w:bodyDiv w:val="1"/>
      <w:marLeft w:val="0"/>
      <w:marRight w:val="0"/>
      <w:marTop w:val="0"/>
      <w:marBottom w:val="0"/>
      <w:divBdr>
        <w:top w:val="none" w:sz="0" w:space="0" w:color="auto"/>
        <w:left w:val="none" w:sz="0" w:space="0" w:color="auto"/>
        <w:bottom w:val="none" w:sz="0" w:space="0" w:color="auto"/>
        <w:right w:val="none" w:sz="0" w:space="0" w:color="auto"/>
      </w:divBdr>
    </w:div>
    <w:div w:id="280453354">
      <w:bodyDiv w:val="1"/>
      <w:marLeft w:val="0"/>
      <w:marRight w:val="0"/>
      <w:marTop w:val="0"/>
      <w:marBottom w:val="0"/>
      <w:divBdr>
        <w:top w:val="none" w:sz="0" w:space="0" w:color="auto"/>
        <w:left w:val="none" w:sz="0" w:space="0" w:color="auto"/>
        <w:bottom w:val="none" w:sz="0" w:space="0" w:color="auto"/>
        <w:right w:val="none" w:sz="0" w:space="0" w:color="auto"/>
      </w:divBdr>
    </w:div>
    <w:div w:id="280454267">
      <w:bodyDiv w:val="1"/>
      <w:marLeft w:val="0"/>
      <w:marRight w:val="0"/>
      <w:marTop w:val="0"/>
      <w:marBottom w:val="0"/>
      <w:divBdr>
        <w:top w:val="none" w:sz="0" w:space="0" w:color="auto"/>
        <w:left w:val="none" w:sz="0" w:space="0" w:color="auto"/>
        <w:bottom w:val="none" w:sz="0" w:space="0" w:color="auto"/>
        <w:right w:val="none" w:sz="0" w:space="0" w:color="auto"/>
      </w:divBdr>
    </w:div>
    <w:div w:id="280456063">
      <w:bodyDiv w:val="1"/>
      <w:marLeft w:val="0"/>
      <w:marRight w:val="0"/>
      <w:marTop w:val="0"/>
      <w:marBottom w:val="0"/>
      <w:divBdr>
        <w:top w:val="none" w:sz="0" w:space="0" w:color="auto"/>
        <w:left w:val="none" w:sz="0" w:space="0" w:color="auto"/>
        <w:bottom w:val="none" w:sz="0" w:space="0" w:color="auto"/>
        <w:right w:val="none" w:sz="0" w:space="0" w:color="auto"/>
      </w:divBdr>
    </w:div>
    <w:div w:id="280497794">
      <w:bodyDiv w:val="1"/>
      <w:marLeft w:val="0"/>
      <w:marRight w:val="0"/>
      <w:marTop w:val="0"/>
      <w:marBottom w:val="0"/>
      <w:divBdr>
        <w:top w:val="none" w:sz="0" w:space="0" w:color="auto"/>
        <w:left w:val="none" w:sz="0" w:space="0" w:color="auto"/>
        <w:bottom w:val="none" w:sz="0" w:space="0" w:color="auto"/>
        <w:right w:val="none" w:sz="0" w:space="0" w:color="auto"/>
      </w:divBdr>
    </w:div>
    <w:div w:id="280501689">
      <w:bodyDiv w:val="1"/>
      <w:marLeft w:val="0"/>
      <w:marRight w:val="0"/>
      <w:marTop w:val="0"/>
      <w:marBottom w:val="0"/>
      <w:divBdr>
        <w:top w:val="none" w:sz="0" w:space="0" w:color="auto"/>
        <w:left w:val="none" w:sz="0" w:space="0" w:color="auto"/>
        <w:bottom w:val="none" w:sz="0" w:space="0" w:color="auto"/>
        <w:right w:val="none" w:sz="0" w:space="0" w:color="auto"/>
      </w:divBdr>
    </w:div>
    <w:div w:id="280503722">
      <w:bodyDiv w:val="1"/>
      <w:marLeft w:val="0"/>
      <w:marRight w:val="0"/>
      <w:marTop w:val="0"/>
      <w:marBottom w:val="0"/>
      <w:divBdr>
        <w:top w:val="none" w:sz="0" w:space="0" w:color="auto"/>
        <w:left w:val="none" w:sz="0" w:space="0" w:color="auto"/>
        <w:bottom w:val="none" w:sz="0" w:space="0" w:color="auto"/>
        <w:right w:val="none" w:sz="0" w:space="0" w:color="auto"/>
      </w:divBdr>
    </w:div>
    <w:div w:id="280575869">
      <w:bodyDiv w:val="1"/>
      <w:marLeft w:val="0"/>
      <w:marRight w:val="0"/>
      <w:marTop w:val="0"/>
      <w:marBottom w:val="0"/>
      <w:divBdr>
        <w:top w:val="none" w:sz="0" w:space="0" w:color="auto"/>
        <w:left w:val="none" w:sz="0" w:space="0" w:color="auto"/>
        <w:bottom w:val="none" w:sz="0" w:space="0" w:color="auto"/>
        <w:right w:val="none" w:sz="0" w:space="0" w:color="auto"/>
      </w:divBdr>
    </w:div>
    <w:div w:id="280654761">
      <w:bodyDiv w:val="1"/>
      <w:marLeft w:val="0"/>
      <w:marRight w:val="0"/>
      <w:marTop w:val="0"/>
      <w:marBottom w:val="0"/>
      <w:divBdr>
        <w:top w:val="none" w:sz="0" w:space="0" w:color="auto"/>
        <w:left w:val="none" w:sz="0" w:space="0" w:color="auto"/>
        <w:bottom w:val="none" w:sz="0" w:space="0" w:color="auto"/>
        <w:right w:val="none" w:sz="0" w:space="0" w:color="auto"/>
      </w:divBdr>
    </w:div>
    <w:div w:id="280695925">
      <w:bodyDiv w:val="1"/>
      <w:marLeft w:val="0"/>
      <w:marRight w:val="0"/>
      <w:marTop w:val="0"/>
      <w:marBottom w:val="0"/>
      <w:divBdr>
        <w:top w:val="none" w:sz="0" w:space="0" w:color="auto"/>
        <w:left w:val="none" w:sz="0" w:space="0" w:color="auto"/>
        <w:bottom w:val="none" w:sz="0" w:space="0" w:color="auto"/>
        <w:right w:val="none" w:sz="0" w:space="0" w:color="auto"/>
      </w:divBdr>
    </w:div>
    <w:div w:id="280697327">
      <w:bodyDiv w:val="1"/>
      <w:marLeft w:val="0"/>
      <w:marRight w:val="0"/>
      <w:marTop w:val="0"/>
      <w:marBottom w:val="0"/>
      <w:divBdr>
        <w:top w:val="none" w:sz="0" w:space="0" w:color="auto"/>
        <w:left w:val="none" w:sz="0" w:space="0" w:color="auto"/>
        <w:bottom w:val="none" w:sz="0" w:space="0" w:color="auto"/>
        <w:right w:val="none" w:sz="0" w:space="0" w:color="auto"/>
      </w:divBdr>
    </w:div>
    <w:div w:id="280722585">
      <w:bodyDiv w:val="1"/>
      <w:marLeft w:val="0"/>
      <w:marRight w:val="0"/>
      <w:marTop w:val="0"/>
      <w:marBottom w:val="0"/>
      <w:divBdr>
        <w:top w:val="none" w:sz="0" w:space="0" w:color="auto"/>
        <w:left w:val="none" w:sz="0" w:space="0" w:color="auto"/>
        <w:bottom w:val="none" w:sz="0" w:space="0" w:color="auto"/>
        <w:right w:val="none" w:sz="0" w:space="0" w:color="auto"/>
      </w:divBdr>
    </w:div>
    <w:div w:id="280722739">
      <w:bodyDiv w:val="1"/>
      <w:marLeft w:val="0"/>
      <w:marRight w:val="0"/>
      <w:marTop w:val="0"/>
      <w:marBottom w:val="0"/>
      <w:divBdr>
        <w:top w:val="none" w:sz="0" w:space="0" w:color="auto"/>
        <w:left w:val="none" w:sz="0" w:space="0" w:color="auto"/>
        <w:bottom w:val="none" w:sz="0" w:space="0" w:color="auto"/>
        <w:right w:val="none" w:sz="0" w:space="0" w:color="auto"/>
      </w:divBdr>
    </w:div>
    <w:div w:id="280723061">
      <w:bodyDiv w:val="1"/>
      <w:marLeft w:val="0"/>
      <w:marRight w:val="0"/>
      <w:marTop w:val="0"/>
      <w:marBottom w:val="0"/>
      <w:divBdr>
        <w:top w:val="none" w:sz="0" w:space="0" w:color="auto"/>
        <w:left w:val="none" w:sz="0" w:space="0" w:color="auto"/>
        <w:bottom w:val="none" w:sz="0" w:space="0" w:color="auto"/>
        <w:right w:val="none" w:sz="0" w:space="0" w:color="auto"/>
      </w:divBdr>
    </w:div>
    <w:div w:id="280767568">
      <w:bodyDiv w:val="1"/>
      <w:marLeft w:val="0"/>
      <w:marRight w:val="0"/>
      <w:marTop w:val="0"/>
      <w:marBottom w:val="0"/>
      <w:divBdr>
        <w:top w:val="none" w:sz="0" w:space="0" w:color="auto"/>
        <w:left w:val="none" w:sz="0" w:space="0" w:color="auto"/>
        <w:bottom w:val="none" w:sz="0" w:space="0" w:color="auto"/>
        <w:right w:val="none" w:sz="0" w:space="0" w:color="auto"/>
      </w:divBdr>
    </w:div>
    <w:div w:id="280767695">
      <w:bodyDiv w:val="1"/>
      <w:marLeft w:val="0"/>
      <w:marRight w:val="0"/>
      <w:marTop w:val="0"/>
      <w:marBottom w:val="0"/>
      <w:divBdr>
        <w:top w:val="none" w:sz="0" w:space="0" w:color="auto"/>
        <w:left w:val="none" w:sz="0" w:space="0" w:color="auto"/>
        <w:bottom w:val="none" w:sz="0" w:space="0" w:color="auto"/>
        <w:right w:val="none" w:sz="0" w:space="0" w:color="auto"/>
      </w:divBdr>
    </w:div>
    <w:div w:id="280768418">
      <w:bodyDiv w:val="1"/>
      <w:marLeft w:val="0"/>
      <w:marRight w:val="0"/>
      <w:marTop w:val="0"/>
      <w:marBottom w:val="0"/>
      <w:divBdr>
        <w:top w:val="none" w:sz="0" w:space="0" w:color="auto"/>
        <w:left w:val="none" w:sz="0" w:space="0" w:color="auto"/>
        <w:bottom w:val="none" w:sz="0" w:space="0" w:color="auto"/>
        <w:right w:val="none" w:sz="0" w:space="0" w:color="auto"/>
      </w:divBdr>
    </w:div>
    <w:div w:id="280843530">
      <w:bodyDiv w:val="1"/>
      <w:marLeft w:val="0"/>
      <w:marRight w:val="0"/>
      <w:marTop w:val="0"/>
      <w:marBottom w:val="0"/>
      <w:divBdr>
        <w:top w:val="none" w:sz="0" w:space="0" w:color="auto"/>
        <w:left w:val="none" w:sz="0" w:space="0" w:color="auto"/>
        <w:bottom w:val="none" w:sz="0" w:space="0" w:color="auto"/>
        <w:right w:val="none" w:sz="0" w:space="0" w:color="auto"/>
      </w:divBdr>
    </w:div>
    <w:div w:id="280844168">
      <w:bodyDiv w:val="1"/>
      <w:marLeft w:val="0"/>
      <w:marRight w:val="0"/>
      <w:marTop w:val="0"/>
      <w:marBottom w:val="0"/>
      <w:divBdr>
        <w:top w:val="none" w:sz="0" w:space="0" w:color="auto"/>
        <w:left w:val="none" w:sz="0" w:space="0" w:color="auto"/>
        <w:bottom w:val="none" w:sz="0" w:space="0" w:color="auto"/>
        <w:right w:val="none" w:sz="0" w:space="0" w:color="auto"/>
      </w:divBdr>
    </w:div>
    <w:div w:id="280846459">
      <w:bodyDiv w:val="1"/>
      <w:marLeft w:val="0"/>
      <w:marRight w:val="0"/>
      <w:marTop w:val="0"/>
      <w:marBottom w:val="0"/>
      <w:divBdr>
        <w:top w:val="none" w:sz="0" w:space="0" w:color="auto"/>
        <w:left w:val="none" w:sz="0" w:space="0" w:color="auto"/>
        <w:bottom w:val="none" w:sz="0" w:space="0" w:color="auto"/>
        <w:right w:val="none" w:sz="0" w:space="0" w:color="auto"/>
      </w:divBdr>
    </w:div>
    <w:div w:id="280888389">
      <w:bodyDiv w:val="1"/>
      <w:marLeft w:val="0"/>
      <w:marRight w:val="0"/>
      <w:marTop w:val="0"/>
      <w:marBottom w:val="0"/>
      <w:divBdr>
        <w:top w:val="none" w:sz="0" w:space="0" w:color="auto"/>
        <w:left w:val="none" w:sz="0" w:space="0" w:color="auto"/>
        <w:bottom w:val="none" w:sz="0" w:space="0" w:color="auto"/>
        <w:right w:val="none" w:sz="0" w:space="0" w:color="auto"/>
      </w:divBdr>
    </w:div>
    <w:div w:id="280889285">
      <w:bodyDiv w:val="1"/>
      <w:marLeft w:val="0"/>
      <w:marRight w:val="0"/>
      <w:marTop w:val="0"/>
      <w:marBottom w:val="0"/>
      <w:divBdr>
        <w:top w:val="none" w:sz="0" w:space="0" w:color="auto"/>
        <w:left w:val="none" w:sz="0" w:space="0" w:color="auto"/>
        <w:bottom w:val="none" w:sz="0" w:space="0" w:color="auto"/>
        <w:right w:val="none" w:sz="0" w:space="0" w:color="auto"/>
      </w:divBdr>
    </w:div>
    <w:div w:id="280890553">
      <w:bodyDiv w:val="1"/>
      <w:marLeft w:val="0"/>
      <w:marRight w:val="0"/>
      <w:marTop w:val="0"/>
      <w:marBottom w:val="0"/>
      <w:divBdr>
        <w:top w:val="none" w:sz="0" w:space="0" w:color="auto"/>
        <w:left w:val="none" w:sz="0" w:space="0" w:color="auto"/>
        <w:bottom w:val="none" w:sz="0" w:space="0" w:color="auto"/>
        <w:right w:val="none" w:sz="0" w:space="0" w:color="auto"/>
      </w:divBdr>
    </w:div>
    <w:div w:id="280914927">
      <w:bodyDiv w:val="1"/>
      <w:marLeft w:val="0"/>
      <w:marRight w:val="0"/>
      <w:marTop w:val="0"/>
      <w:marBottom w:val="0"/>
      <w:divBdr>
        <w:top w:val="none" w:sz="0" w:space="0" w:color="auto"/>
        <w:left w:val="none" w:sz="0" w:space="0" w:color="auto"/>
        <w:bottom w:val="none" w:sz="0" w:space="0" w:color="auto"/>
        <w:right w:val="none" w:sz="0" w:space="0" w:color="auto"/>
      </w:divBdr>
    </w:div>
    <w:div w:id="280917056">
      <w:bodyDiv w:val="1"/>
      <w:marLeft w:val="0"/>
      <w:marRight w:val="0"/>
      <w:marTop w:val="0"/>
      <w:marBottom w:val="0"/>
      <w:divBdr>
        <w:top w:val="none" w:sz="0" w:space="0" w:color="auto"/>
        <w:left w:val="none" w:sz="0" w:space="0" w:color="auto"/>
        <w:bottom w:val="none" w:sz="0" w:space="0" w:color="auto"/>
        <w:right w:val="none" w:sz="0" w:space="0" w:color="auto"/>
      </w:divBdr>
    </w:div>
    <w:div w:id="280957508">
      <w:bodyDiv w:val="1"/>
      <w:marLeft w:val="0"/>
      <w:marRight w:val="0"/>
      <w:marTop w:val="0"/>
      <w:marBottom w:val="0"/>
      <w:divBdr>
        <w:top w:val="none" w:sz="0" w:space="0" w:color="auto"/>
        <w:left w:val="none" w:sz="0" w:space="0" w:color="auto"/>
        <w:bottom w:val="none" w:sz="0" w:space="0" w:color="auto"/>
        <w:right w:val="none" w:sz="0" w:space="0" w:color="auto"/>
      </w:divBdr>
    </w:div>
    <w:div w:id="280964641">
      <w:bodyDiv w:val="1"/>
      <w:marLeft w:val="0"/>
      <w:marRight w:val="0"/>
      <w:marTop w:val="0"/>
      <w:marBottom w:val="0"/>
      <w:divBdr>
        <w:top w:val="none" w:sz="0" w:space="0" w:color="auto"/>
        <w:left w:val="none" w:sz="0" w:space="0" w:color="auto"/>
        <w:bottom w:val="none" w:sz="0" w:space="0" w:color="auto"/>
        <w:right w:val="none" w:sz="0" w:space="0" w:color="auto"/>
      </w:divBdr>
    </w:div>
    <w:div w:id="281034581">
      <w:bodyDiv w:val="1"/>
      <w:marLeft w:val="0"/>
      <w:marRight w:val="0"/>
      <w:marTop w:val="0"/>
      <w:marBottom w:val="0"/>
      <w:divBdr>
        <w:top w:val="none" w:sz="0" w:space="0" w:color="auto"/>
        <w:left w:val="none" w:sz="0" w:space="0" w:color="auto"/>
        <w:bottom w:val="none" w:sz="0" w:space="0" w:color="auto"/>
        <w:right w:val="none" w:sz="0" w:space="0" w:color="auto"/>
      </w:divBdr>
    </w:div>
    <w:div w:id="281037960">
      <w:bodyDiv w:val="1"/>
      <w:marLeft w:val="0"/>
      <w:marRight w:val="0"/>
      <w:marTop w:val="0"/>
      <w:marBottom w:val="0"/>
      <w:divBdr>
        <w:top w:val="none" w:sz="0" w:space="0" w:color="auto"/>
        <w:left w:val="none" w:sz="0" w:space="0" w:color="auto"/>
        <w:bottom w:val="none" w:sz="0" w:space="0" w:color="auto"/>
        <w:right w:val="none" w:sz="0" w:space="0" w:color="auto"/>
      </w:divBdr>
    </w:div>
    <w:div w:id="281039738">
      <w:bodyDiv w:val="1"/>
      <w:marLeft w:val="0"/>
      <w:marRight w:val="0"/>
      <w:marTop w:val="0"/>
      <w:marBottom w:val="0"/>
      <w:divBdr>
        <w:top w:val="none" w:sz="0" w:space="0" w:color="auto"/>
        <w:left w:val="none" w:sz="0" w:space="0" w:color="auto"/>
        <w:bottom w:val="none" w:sz="0" w:space="0" w:color="auto"/>
        <w:right w:val="none" w:sz="0" w:space="0" w:color="auto"/>
      </w:divBdr>
    </w:div>
    <w:div w:id="281040800">
      <w:bodyDiv w:val="1"/>
      <w:marLeft w:val="0"/>
      <w:marRight w:val="0"/>
      <w:marTop w:val="0"/>
      <w:marBottom w:val="0"/>
      <w:divBdr>
        <w:top w:val="none" w:sz="0" w:space="0" w:color="auto"/>
        <w:left w:val="none" w:sz="0" w:space="0" w:color="auto"/>
        <w:bottom w:val="none" w:sz="0" w:space="0" w:color="auto"/>
        <w:right w:val="none" w:sz="0" w:space="0" w:color="auto"/>
      </w:divBdr>
    </w:div>
    <w:div w:id="281040869">
      <w:bodyDiv w:val="1"/>
      <w:marLeft w:val="0"/>
      <w:marRight w:val="0"/>
      <w:marTop w:val="0"/>
      <w:marBottom w:val="0"/>
      <w:divBdr>
        <w:top w:val="none" w:sz="0" w:space="0" w:color="auto"/>
        <w:left w:val="none" w:sz="0" w:space="0" w:color="auto"/>
        <w:bottom w:val="none" w:sz="0" w:space="0" w:color="auto"/>
        <w:right w:val="none" w:sz="0" w:space="0" w:color="auto"/>
      </w:divBdr>
    </w:div>
    <w:div w:id="281112799">
      <w:bodyDiv w:val="1"/>
      <w:marLeft w:val="0"/>
      <w:marRight w:val="0"/>
      <w:marTop w:val="0"/>
      <w:marBottom w:val="0"/>
      <w:divBdr>
        <w:top w:val="none" w:sz="0" w:space="0" w:color="auto"/>
        <w:left w:val="none" w:sz="0" w:space="0" w:color="auto"/>
        <w:bottom w:val="none" w:sz="0" w:space="0" w:color="auto"/>
        <w:right w:val="none" w:sz="0" w:space="0" w:color="auto"/>
      </w:divBdr>
    </w:div>
    <w:div w:id="281116667">
      <w:bodyDiv w:val="1"/>
      <w:marLeft w:val="0"/>
      <w:marRight w:val="0"/>
      <w:marTop w:val="0"/>
      <w:marBottom w:val="0"/>
      <w:divBdr>
        <w:top w:val="none" w:sz="0" w:space="0" w:color="auto"/>
        <w:left w:val="none" w:sz="0" w:space="0" w:color="auto"/>
        <w:bottom w:val="none" w:sz="0" w:space="0" w:color="auto"/>
        <w:right w:val="none" w:sz="0" w:space="0" w:color="auto"/>
      </w:divBdr>
    </w:div>
    <w:div w:id="281151677">
      <w:bodyDiv w:val="1"/>
      <w:marLeft w:val="0"/>
      <w:marRight w:val="0"/>
      <w:marTop w:val="0"/>
      <w:marBottom w:val="0"/>
      <w:divBdr>
        <w:top w:val="none" w:sz="0" w:space="0" w:color="auto"/>
        <w:left w:val="none" w:sz="0" w:space="0" w:color="auto"/>
        <w:bottom w:val="none" w:sz="0" w:space="0" w:color="auto"/>
        <w:right w:val="none" w:sz="0" w:space="0" w:color="auto"/>
      </w:divBdr>
    </w:div>
    <w:div w:id="281153376">
      <w:bodyDiv w:val="1"/>
      <w:marLeft w:val="0"/>
      <w:marRight w:val="0"/>
      <w:marTop w:val="0"/>
      <w:marBottom w:val="0"/>
      <w:divBdr>
        <w:top w:val="none" w:sz="0" w:space="0" w:color="auto"/>
        <w:left w:val="none" w:sz="0" w:space="0" w:color="auto"/>
        <w:bottom w:val="none" w:sz="0" w:space="0" w:color="auto"/>
        <w:right w:val="none" w:sz="0" w:space="0" w:color="auto"/>
      </w:divBdr>
    </w:div>
    <w:div w:id="281155878">
      <w:bodyDiv w:val="1"/>
      <w:marLeft w:val="0"/>
      <w:marRight w:val="0"/>
      <w:marTop w:val="0"/>
      <w:marBottom w:val="0"/>
      <w:divBdr>
        <w:top w:val="none" w:sz="0" w:space="0" w:color="auto"/>
        <w:left w:val="none" w:sz="0" w:space="0" w:color="auto"/>
        <w:bottom w:val="none" w:sz="0" w:space="0" w:color="auto"/>
        <w:right w:val="none" w:sz="0" w:space="0" w:color="auto"/>
      </w:divBdr>
    </w:div>
    <w:div w:id="281159279">
      <w:bodyDiv w:val="1"/>
      <w:marLeft w:val="0"/>
      <w:marRight w:val="0"/>
      <w:marTop w:val="0"/>
      <w:marBottom w:val="0"/>
      <w:divBdr>
        <w:top w:val="none" w:sz="0" w:space="0" w:color="auto"/>
        <w:left w:val="none" w:sz="0" w:space="0" w:color="auto"/>
        <w:bottom w:val="none" w:sz="0" w:space="0" w:color="auto"/>
        <w:right w:val="none" w:sz="0" w:space="0" w:color="auto"/>
      </w:divBdr>
    </w:div>
    <w:div w:id="281159502">
      <w:bodyDiv w:val="1"/>
      <w:marLeft w:val="0"/>
      <w:marRight w:val="0"/>
      <w:marTop w:val="0"/>
      <w:marBottom w:val="0"/>
      <w:divBdr>
        <w:top w:val="none" w:sz="0" w:space="0" w:color="auto"/>
        <w:left w:val="none" w:sz="0" w:space="0" w:color="auto"/>
        <w:bottom w:val="none" w:sz="0" w:space="0" w:color="auto"/>
        <w:right w:val="none" w:sz="0" w:space="0" w:color="auto"/>
      </w:divBdr>
    </w:div>
    <w:div w:id="281226758">
      <w:bodyDiv w:val="1"/>
      <w:marLeft w:val="0"/>
      <w:marRight w:val="0"/>
      <w:marTop w:val="0"/>
      <w:marBottom w:val="0"/>
      <w:divBdr>
        <w:top w:val="none" w:sz="0" w:space="0" w:color="auto"/>
        <w:left w:val="none" w:sz="0" w:space="0" w:color="auto"/>
        <w:bottom w:val="none" w:sz="0" w:space="0" w:color="auto"/>
        <w:right w:val="none" w:sz="0" w:space="0" w:color="auto"/>
      </w:divBdr>
    </w:div>
    <w:div w:id="281227507">
      <w:bodyDiv w:val="1"/>
      <w:marLeft w:val="0"/>
      <w:marRight w:val="0"/>
      <w:marTop w:val="0"/>
      <w:marBottom w:val="0"/>
      <w:divBdr>
        <w:top w:val="none" w:sz="0" w:space="0" w:color="auto"/>
        <w:left w:val="none" w:sz="0" w:space="0" w:color="auto"/>
        <w:bottom w:val="none" w:sz="0" w:space="0" w:color="auto"/>
        <w:right w:val="none" w:sz="0" w:space="0" w:color="auto"/>
      </w:divBdr>
    </w:div>
    <w:div w:id="281229410">
      <w:bodyDiv w:val="1"/>
      <w:marLeft w:val="0"/>
      <w:marRight w:val="0"/>
      <w:marTop w:val="0"/>
      <w:marBottom w:val="0"/>
      <w:divBdr>
        <w:top w:val="none" w:sz="0" w:space="0" w:color="auto"/>
        <w:left w:val="none" w:sz="0" w:space="0" w:color="auto"/>
        <w:bottom w:val="none" w:sz="0" w:space="0" w:color="auto"/>
        <w:right w:val="none" w:sz="0" w:space="0" w:color="auto"/>
      </w:divBdr>
    </w:div>
    <w:div w:id="281307446">
      <w:bodyDiv w:val="1"/>
      <w:marLeft w:val="0"/>
      <w:marRight w:val="0"/>
      <w:marTop w:val="0"/>
      <w:marBottom w:val="0"/>
      <w:divBdr>
        <w:top w:val="none" w:sz="0" w:space="0" w:color="auto"/>
        <w:left w:val="none" w:sz="0" w:space="0" w:color="auto"/>
        <w:bottom w:val="none" w:sz="0" w:space="0" w:color="auto"/>
        <w:right w:val="none" w:sz="0" w:space="0" w:color="auto"/>
      </w:divBdr>
    </w:div>
    <w:div w:id="281349772">
      <w:bodyDiv w:val="1"/>
      <w:marLeft w:val="0"/>
      <w:marRight w:val="0"/>
      <w:marTop w:val="0"/>
      <w:marBottom w:val="0"/>
      <w:divBdr>
        <w:top w:val="none" w:sz="0" w:space="0" w:color="auto"/>
        <w:left w:val="none" w:sz="0" w:space="0" w:color="auto"/>
        <w:bottom w:val="none" w:sz="0" w:space="0" w:color="auto"/>
        <w:right w:val="none" w:sz="0" w:space="0" w:color="auto"/>
      </w:divBdr>
    </w:div>
    <w:div w:id="281428030">
      <w:bodyDiv w:val="1"/>
      <w:marLeft w:val="0"/>
      <w:marRight w:val="0"/>
      <w:marTop w:val="0"/>
      <w:marBottom w:val="0"/>
      <w:divBdr>
        <w:top w:val="none" w:sz="0" w:space="0" w:color="auto"/>
        <w:left w:val="none" w:sz="0" w:space="0" w:color="auto"/>
        <w:bottom w:val="none" w:sz="0" w:space="0" w:color="auto"/>
        <w:right w:val="none" w:sz="0" w:space="0" w:color="auto"/>
      </w:divBdr>
    </w:div>
    <w:div w:id="281500536">
      <w:bodyDiv w:val="1"/>
      <w:marLeft w:val="0"/>
      <w:marRight w:val="0"/>
      <w:marTop w:val="0"/>
      <w:marBottom w:val="0"/>
      <w:divBdr>
        <w:top w:val="none" w:sz="0" w:space="0" w:color="auto"/>
        <w:left w:val="none" w:sz="0" w:space="0" w:color="auto"/>
        <w:bottom w:val="none" w:sz="0" w:space="0" w:color="auto"/>
        <w:right w:val="none" w:sz="0" w:space="0" w:color="auto"/>
      </w:divBdr>
    </w:div>
    <w:div w:id="281502754">
      <w:bodyDiv w:val="1"/>
      <w:marLeft w:val="0"/>
      <w:marRight w:val="0"/>
      <w:marTop w:val="0"/>
      <w:marBottom w:val="0"/>
      <w:divBdr>
        <w:top w:val="none" w:sz="0" w:space="0" w:color="auto"/>
        <w:left w:val="none" w:sz="0" w:space="0" w:color="auto"/>
        <w:bottom w:val="none" w:sz="0" w:space="0" w:color="auto"/>
        <w:right w:val="none" w:sz="0" w:space="0" w:color="auto"/>
      </w:divBdr>
    </w:div>
    <w:div w:id="281503526">
      <w:bodyDiv w:val="1"/>
      <w:marLeft w:val="0"/>
      <w:marRight w:val="0"/>
      <w:marTop w:val="0"/>
      <w:marBottom w:val="0"/>
      <w:divBdr>
        <w:top w:val="none" w:sz="0" w:space="0" w:color="auto"/>
        <w:left w:val="none" w:sz="0" w:space="0" w:color="auto"/>
        <w:bottom w:val="none" w:sz="0" w:space="0" w:color="auto"/>
        <w:right w:val="none" w:sz="0" w:space="0" w:color="auto"/>
      </w:divBdr>
    </w:div>
    <w:div w:id="281545203">
      <w:bodyDiv w:val="1"/>
      <w:marLeft w:val="0"/>
      <w:marRight w:val="0"/>
      <w:marTop w:val="0"/>
      <w:marBottom w:val="0"/>
      <w:divBdr>
        <w:top w:val="none" w:sz="0" w:space="0" w:color="auto"/>
        <w:left w:val="none" w:sz="0" w:space="0" w:color="auto"/>
        <w:bottom w:val="none" w:sz="0" w:space="0" w:color="auto"/>
        <w:right w:val="none" w:sz="0" w:space="0" w:color="auto"/>
      </w:divBdr>
    </w:div>
    <w:div w:id="281569522">
      <w:bodyDiv w:val="1"/>
      <w:marLeft w:val="0"/>
      <w:marRight w:val="0"/>
      <w:marTop w:val="0"/>
      <w:marBottom w:val="0"/>
      <w:divBdr>
        <w:top w:val="none" w:sz="0" w:space="0" w:color="auto"/>
        <w:left w:val="none" w:sz="0" w:space="0" w:color="auto"/>
        <w:bottom w:val="none" w:sz="0" w:space="0" w:color="auto"/>
        <w:right w:val="none" w:sz="0" w:space="0" w:color="auto"/>
      </w:divBdr>
    </w:div>
    <w:div w:id="281570098">
      <w:bodyDiv w:val="1"/>
      <w:marLeft w:val="0"/>
      <w:marRight w:val="0"/>
      <w:marTop w:val="0"/>
      <w:marBottom w:val="0"/>
      <w:divBdr>
        <w:top w:val="none" w:sz="0" w:space="0" w:color="auto"/>
        <w:left w:val="none" w:sz="0" w:space="0" w:color="auto"/>
        <w:bottom w:val="none" w:sz="0" w:space="0" w:color="auto"/>
        <w:right w:val="none" w:sz="0" w:space="0" w:color="auto"/>
      </w:divBdr>
    </w:div>
    <w:div w:id="281571696">
      <w:bodyDiv w:val="1"/>
      <w:marLeft w:val="0"/>
      <w:marRight w:val="0"/>
      <w:marTop w:val="0"/>
      <w:marBottom w:val="0"/>
      <w:divBdr>
        <w:top w:val="none" w:sz="0" w:space="0" w:color="auto"/>
        <w:left w:val="none" w:sz="0" w:space="0" w:color="auto"/>
        <w:bottom w:val="none" w:sz="0" w:space="0" w:color="auto"/>
        <w:right w:val="none" w:sz="0" w:space="0" w:color="auto"/>
      </w:divBdr>
    </w:div>
    <w:div w:id="281574893">
      <w:bodyDiv w:val="1"/>
      <w:marLeft w:val="0"/>
      <w:marRight w:val="0"/>
      <w:marTop w:val="0"/>
      <w:marBottom w:val="0"/>
      <w:divBdr>
        <w:top w:val="none" w:sz="0" w:space="0" w:color="auto"/>
        <w:left w:val="none" w:sz="0" w:space="0" w:color="auto"/>
        <w:bottom w:val="none" w:sz="0" w:space="0" w:color="auto"/>
        <w:right w:val="none" w:sz="0" w:space="0" w:color="auto"/>
      </w:divBdr>
    </w:div>
    <w:div w:id="281575395">
      <w:bodyDiv w:val="1"/>
      <w:marLeft w:val="0"/>
      <w:marRight w:val="0"/>
      <w:marTop w:val="0"/>
      <w:marBottom w:val="0"/>
      <w:divBdr>
        <w:top w:val="none" w:sz="0" w:space="0" w:color="auto"/>
        <w:left w:val="none" w:sz="0" w:space="0" w:color="auto"/>
        <w:bottom w:val="none" w:sz="0" w:space="0" w:color="auto"/>
        <w:right w:val="none" w:sz="0" w:space="0" w:color="auto"/>
      </w:divBdr>
    </w:div>
    <w:div w:id="281618346">
      <w:bodyDiv w:val="1"/>
      <w:marLeft w:val="0"/>
      <w:marRight w:val="0"/>
      <w:marTop w:val="0"/>
      <w:marBottom w:val="0"/>
      <w:divBdr>
        <w:top w:val="none" w:sz="0" w:space="0" w:color="auto"/>
        <w:left w:val="none" w:sz="0" w:space="0" w:color="auto"/>
        <w:bottom w:val="none" w:sz="0" w:space="0" w:color="auto"/>
        <w:right w:val="none" w:sz="0" w:space="0" w:color="auto"/>
      </w:divBdr>
    </w:div>
    <w:div w:id="281618556">
      <w:bodyDiv w:val="1"/>
      <w:marLeft w:val="0"/>
      <w:marRight w:val="0"/>
      <w:marTop w:val="0"/>
      <w:marBottom w:val="0"/>
      <w:divBdr>
        <w:top w:val="none" w:sz="0" w:space="0" w:color="auto"/>
        <w:left w:val="none" w:sz="0" w:space="0" w:color="auto"/>
        <w:bottom w:val="none" w:sz="0" w:space="0" w:color="auto"/>
        <w:right w:val="none" w:sz="0" w:space="0" w:color="auto"/>
      </w:divBdr>
    </w:div>
    <w:div w:id="281689694">
      <w:bodyDiv w:val="1"/>
      <w:marLeft w:val="0"/>
      <w:marRight w:val="0"/>
      <w:marTop w:val="0"/>
      <w:marBottom w:val="0"/>
      <w:divBdr>
        <w:top w:val="none" w:sz="0" w:space="0" w:color="auto"/>
        <w:left w:val="none" w:sz="0" w:space="0" w:color="auto"/>
        <w:bottom w:val="none" w:sz="0" w:space="0" w:color="auto"/>
        <w:right w:val="none" w:sz="0" w:space="0" w:color="auto"/>
      </w:divBdr>
    </w:div>
    <w:div w:id="281764631">
      <w:bodyDiv w:val="1"/>
      <w:marLeft w:val="0"/>
      <w:marRight w:val="0"/>
      <w:marTop w:val="0"/>
      <w:marBottom w:val="0"/>
      <w:divBdr>
        <w:top w:val="none" w:sz="0" w:space="0" w:color="auto"/>
        <w:left w:val="none" w:sz="0" w:space="0" w:color="auto"/>
        <w:bottom w:val="none" w:sz="0" w:space="0" w:color="auto"/>
        <w:right w:val="none" w:sz="0" w:space="0" w:color="auto"/>
      </w:divBdr>
    </w:div>
    <w:div w:id="281765332">
      <w:bodyDiv w:val="1"/>
      <w:marLeft w:val="0"/>
      <w:marRight w:val="0"/>
      <w:marTop w:val="0"/>
      <w:marBottom w:val="0"/>
      <w:divBdr>
        <w:top w:val="none" w:sz="0" w:space="0" w:color="auto"/>
        <w:left w:val="none" w:sz="0" w:space="0" w:color="auto"/>
        <w:bottom w:val="none" w:sz="0" w:space="0" w:color="auto"/>
        <w:right w:val="none" w:sz="0" w:space="0" w:color="auto"/>
      </w:divBdr>
    </w:div>
    <w:div w:id="281768021">
      <w:bodyDiv w:val="1"/>
      <w:marLeft w:val="0"/>
      <w:marRight w:val="0"/>
      <w:marTop w:val="0"/>
      <w:marBottom w:val="0"/>
      <w:divBdr>
        <w:top w:val="none" w:sz="0" w:space="0" w:color="auto"/>
        <w:left w:val="none" w:sz="0" w:space="0" w:color="auto"/>
        <w:bottom w:val="none" w:sz="0" w:space="0" w:color="auto"/>
        <w:right w:val="none" w:sz="0" w:space="0" w:color="auto"/>
      </w:divBdr>
    </w:div>
    <w:div w:id="281770860">
      <w:bodyDiv w:val="1"/>
      <w:marLeft w:val="0"/>
      <w:marRight w:val="0"/>
      <w:marTop w:val="0"/>
      <w:marBottom w:val="0"/>
      <w:divBdr>
        <w:top w:val="none" w:sz="0" w:space="0" w:color="auto"/>
        <w:left w:val="none" w:sz="0" w:space="0" w:color="auto"/>
        <w:bottom w:val="none" w:sz="0" w:space="0" w:color="auto"/>
        <w:right w:val="none" w:sz="0" w:space="0" w:color="auto"/>
      </w:divBdr>
    </w:div>
    <w:div w:id="281770958">
      <w:bodyDiv w:val="1"/>
      <w:marLeft w:val="0"/>
      <w:marRight w:val="0"/>
      <w:marTop w:val="0"/>
      <w:marBottom w:val="0"/>
      <w:divBdr>
        <w:top w:val="none" w:sz="0" w:space="0" w:color="auto"/>
        <w:left w:val="none" w:sz="0" w:space="0" w:color="auto"/>
        <w:bottom w:val="none" w:sz="0" w:space="0" w:color="auto"/>
        <w:right w:val="none" w:sz="0" w:space="0" w:color="auto"/>
      </w:divBdr>
    </w:div>
    <w:div w:id="281805785">
      <w:bodyDiv w:val="1"/>
      <w:marLeft w:val="0"/>
      <w:marRight w:val="0"/>
      <w:marTop w:val="0"/>
      <w:marBottom w:val="0"/>
      <w:divBdr>
        <w:top w:val="none" w:sz="0" w:space="0" w:color="auto"/>
        <w:left w:val="none" w:sz="0" w:space="0" w:color="auto"/>
        <w:bottom w:val="none" w:sz="0" w:space="0" w:color="auto"/>
        <w:right w:val="none" w:sz="0" w:space="0" w:color="auto"/>
      </w:divBdr>
    </w:div>
    <w:div w:id="281806290">
      <w:bodyDiv w:val="1"/>
      <w:marLeft w:val="0"/>
      <w:marRight w:val="0"/>
      <w:marTop w:val="0"/>
      <w:marBottom w:val="0"/>
      <w:divBdr>
        <w:top w:val="none" w:sz="0" w:space="0" w:color="auto"/>
        <w:left w:val="none" w:sz="0" w:space="0" w:color="auto"/>
        <w:bottom w:val="none" w:sz="0" w:space="0" w:color="auto"/>
        <w:right w:val="none" w:sz="0" w:space="0" w:color="auto"/>
      </w:divBdr>
    </w:div>
    <w:div w:id="281807424">
      <w:bodyDiv w:val="1"/>
      <w:marLeft w:val="0"/>
      <w:marRight w:val="0"/>
      <w:marTop w:val="0"/>
      <w:marBottom w:val="0"/>
      <w:divBdr>
        <w:top w:val="none" w:sz="0" w:space="0" w:color="auto"/>
        <w:left w:val="none" w:sz="0" w:space="0" w:color="auto"/>
        <w:bottom w:val="none" w:sz="0" w:space="0" w:color="auto"/>
        <w:right w:val="none" w:sz="0" w:space="0" w:color="auto"/>
      </w:divBdr>
    </w:div>
    <w:div w:id="281807870">
      <w:bodyDiv w:val="1"/>
      <w:marLeft w:val="0"/>
      <w:marRight w:val="0"/>
      <w:marTop w:val="0"/>
      <w:marBottom w:val="0"/>
      <w:divBdr>
        <w:top w:val="none" w:sz="0" w:space="0" w:color="auto"/>
        <w:left w:val="none" w:sz="0" w:space="0" w:color="auto"/>
        <w:bottom w:val="none" w:sz="0" w:space="0" w:color="auto"/>
        <w:right w:val="none" w:sz="0" w:space="0" w:color="auto"/>
      </w:divBdr>
    </w:div>
    <w:div w:id="281811532">
      <w:bodyDiv w:val="1"/>
      <w:marLeft w:val="0"/>
      <w:marRight w:val="0"/>
      <w:marTop w:val="0"/>
      <w:marBottom w:val="0"/>
      <w:divBdr>
        <w:top w:val="none" w:sz="0" w:space="0" w:color="auto"/>
        <w:left w:val="none" w:sz="0" w:space="0" w:color="auto"/>
        <w:bottom w:val="none" w:sz="0" w:space="0" w:color="auto"/>
        <w:right w:val="none" w:sz="0" w:space="0" w:color="auto"/>
      </w:divBdr>
    </w:div>
    <w:div w:id="281812445">
      <w:bodyDiv w:val="1"/>
      <w:marLeft w:val="0"/>
      <w:marRight w:val="0"/>
      <w:marTop w:val="0"/>
      <w:marBottom w:val="0"/>
      <w:divBdr>
        <w:top w:val="none" w:sz="0" w:space="0" w:color="auto"/>
        <w:left w:val="none" w:sz="0" w:space="0" w:color="auto"/>
        <w:bottom w:val="none" w:sz="0" w:space="0" w:color="auto"/>
        <w:right w:val="none" w:sz="0" w:space="0" w:color="auto"/>
      </w:divBdr>
    </w:div>
    <w:div w:id="281813260">
      <w:bodyDiv w:val="1"/>
      <w:marLeft w:val="0"/>
      <w:marRight w:val="0"/>
      <w:marTop w:val="0"/>
      <w:marBottom w:val="0"/>
      <w:divBdr>
        <w:top w:val="none" w:sz="0" w:space="0" w:color="auto"/>
        <w:left w:val="none" w:sz="0" w:space="0" w:color="auto"/>
        <w:bottom w:val="none" w:sz="0" w:space="0" w:color="auto"/>
        <w:right w:val="none" w:sz="0" w:space="0" w:color="auto"/>
      </w:divBdr>
    </w:div>
    <w:div w:id="281813304">
      <w:bodyDiv w:val="1"/>
      <w:marLeft w:val="0"/>
      <w:marRight w:val="0"/>
      <w:marTop w:val="0"/>
      <w:marBottom w:val="0"/>
      <w:divBdr>
        <w:top w:val="none" w:sz="0" w:space="0" w:color="auto"/>
        <w:left w:val="none" w:sz="0" w:space="0" w:color="auto"/>
        <w:bottom w:val="none" w:sz="0" w:space="0" w:color="auto"/>
        <w:right w:val="none" w:sz="0" w:space="0" w:color="auto"/>
      </w:divBdr>
    </w:div>
    <w:div w:id="281886295">
      <w:bodyDiv w:val="1"/>
      <w:marLeft w:val="0"/>
      <w:marRight w:val="0"/>
      <w:marTop w:val="0"/>
      <w:marBottom w:val="0"/>
      <w:divBdr>
        <w:top w:val="none" w:sz="0" w:space="0" w:color="auto"/>
        <w:left w:val="none" w:sz="0" w:space="0" w:color="auto"/>
        <w:bottom w:val="none" w:sz="0" w:space="0" w:color="auto"/>
        <w:right w:val="none" w:sz="0" w:space="0" w:color="auto"/>
      </w:divBdr>
    </w:div>
    <w:div w:id="281887613">
      <w:bodyDiv w:val="1"/>
      <w:marLeft w:val="0"/>
      <w:marRight w:val="0"/>
      <w:marTop w:val="0"/>
      <w:marBottom w:val="0"/>
      <w:divBdr>
        <w:top w:val="none" w:sz="0" w:space="0" w:color="auto"/>
        <w:left w:val="none" w:sz="0" w:space="0" w:color="auto"/>
        <w:bottom w:val="none" w:sz="0" w:space="0" w:color="auto"/>
        <w:right w:val="none" w:sz="0" w:space="0" w:color="auto"/>
      </w:divBdr>
    </w:div>
    <w:div w:id="281961318">
      <w:bodyDiv w:val="1"/>
      <w:marLeft w:val="0"/>
      <w:marRight w:val="0"/>
      <w:marTop w:val="0"/>
      <w:marBottom w:val="0"/>
      <w:divBdr>
        <w:top w:val="none" w:sz="0" w:space="0" w:color="auto"/>
        <w:left w:val="none" w:sz="0" w:space="0" w:color="auto"/>
        <w:bottom w:val="none" w:sz="0" w:space="0" w:color="auto"/>
        <w:right w:val="none" w:sz="0" w:space="0" w:color="auto"/>
      </w:divBdr>
    </w:div>
    <w:div w:id="282003996">
      <w:bodyDiv w:val="1"/>
      <w:marLeft w:val="0"/>
      <w:marRight w:val="0"/>
      <w:marTop w:val="0"/>
      <w:marBottom w:val="0"/>
      <w:divBdr>
        <w:top w:val="none" w:sz="0" w:space="0" w:color="auto"/>
        <w:left w:val="none" w:sz="0" w:space="0" w:color="auto"/>
        <w:bottom w:val="none" w:sz="0" w:space="0" w:color="auto"/>
        <w:right w:val="none" w:sz="0" w:space="0" w:color="auto"/>
      </w:divBdr>
    </w:div>
    <w:div w:id="282005263">
      <w:bodyDiv w:val="1"/>
      <w:marLeft w:val="0"/>
      <w:marRight w:val="0"/>
      <w:marTop w:val="0"/>
      <w:marBottom w:val="0"/>
      <w:divBdr>
        <w:top w:val="none" w:sz="0" w:space="0" w:color="auto"/>
        <w:left w:val="none" w:sz="0" w:space="0" w:color="auto"/>
        <w:bottom w:val="none" w:sz="0" w:space="0" w:color="auto"/>
        <w:right w:val="none" w:sz="0" w:space="0" w:color="auto"/>
      </w:divBdr>
    </w:div>
    <w:div w:id="282033483">
      <w:bodyDiv w:val="1"/>
      <w:marLeft w:val="0"/>
      <w:marRight w:val="0"/>
      <w:marTop w:val="0"/>
      <w:marBottom w:val="0"/>
      <w:divBdr>
        <w:top w:val="none" w:sz="0" w:space="0" w:color="auto"/>
        <w:left w:val="none" w:sz="0" w:space="0" w:color="auto"/>
        <w:bottom w:val="none" w:sz="0" w:space="0" w:color="auto"/>
        <w:right w:val="none" w:sz="0" w:space="0" w:color="auto"/>
      </w:divBdr>
    </w:div>
    <w:div w:id="282077616">
      <w:bodyDiv w:val="1"/>
      <w:marLeft w:val="0"/>
      <w:marRight w:val="0"/>
      <w:marTop w:val="0"/>
      <w:marBottom w:val="0"/>
      <w:divBdr>
        <w:top w:val="none" w:sz="0" w:space="0" w:color="auto"/>
        <w:left w:val="none" w:sz="0" w:space="0" w:color="auto"/>
        <w:bottom w:val="none" w:sz="0" w:space="0" w:color="auto"/>
        <w:right w:val="none" w:sz="0" w:space="0" w:color="auto"/>
      </w:divBdr>
    </w:div>
    <w:div w:id="282080281">
      <w:bodyDiv w:val="1"/>
      <w:marLeft w:val="0"/>
      <w:marRight w:val="0"/>
      <w:marTop w:val="0"/>
      <w:marBottom w:val="0"/>
      <w:divBdr>
        <w:top w:val="none" w:sz="0" w:space="0" w:color="auto"/>
        <w:left w:val="none" w:sz="0" w:space="0" w:color="auto"/>
        <w:bottom w:val="none" w:sz="0" w:space="0" w:color="auto"/>
        <w:right w:val="none" w:sz="0" w:space="0" w:color="auto"/>
      </w:divBdr>
    </w:div>
    <w:div w:id="282151782">
      <w:bodyDiv w:val="1"/>
      <w:marLeft w:val="0"/>
      <w:marRight w:val="0"/>
      <w:marTop w:val="0"/>
      <w:marBottom w:val="0"/>
      <w:divBdr>
        <w:top w:val="none" w:sz="0" w:space="0" w:color="auto"/>
        <w:left w:val="none" w:sz="0" w:space="0" w:color="auto"/>
        <w:bottom w:val="none" w:sz="0" w:space="0" w:color="auto"/>
        <w:right w:val="none" w:sz="0" w:space="0" w:color="auto"/>
      </w:divBdr>
    </w:div>
    <w:div w:id="282153386">
      <w:bodyDiv w:val="1"/>
      <w:marLeft w:val="0"/>
      <w:marRight w:val="0"/>
      <w:marTop w:val="0"/>
      <w:marBottom w:val="0"/>
      <w:divBdr>
        <w:top w:val="none" w:sz="0" w:space="0" w:color="auto"/>
        <w:left w:val="none" w:sz="0" w:space="0" w:color="auto"/>
        <w:bottom w:val="none" w:sz="0" w:space="0" w:color="auto"/>
        <w:right w:val="none" w:sz="0" w:space="0" w:color="auto"/>
      </w:divBdr>
    </w:div>
    <w:div w:id="282199378">
      <w:bodyDiv w:val="1"/>
      <w:marLeft w:val="0"/>
      <w:marRight w:val="0"/>
      <w:marTop w:val="0"/>
      <w:marBottom w:val="0"/>
      <w:divBdr>
        <w:top w:val="none" w:sz="0" w:space="0" w:color="auto"/>
        <w:left w:val="none" w:sz="0" w:space="0" w:color="auto"/>
        <w:bottom w:val="none" w:sz="0" w:space="0" w:color="auto"/>
        <w:right w:val="none" w:sz="0" w:space="0" w:color="auto"/>
      </w:divBdr>
    </w:div>
    <w:div w:id="282200414">
      <w:bodyDiv w:val="1"/>
      <w:marLeft w:val="0"/>
      <w:marRight w:val="0"/>
      <w:marTop w:val="0"/>
      <w:marBottom w:val="0"/>
      <w:divBdr>
        <w:top w:val="none" w:sz="0" w:space="0" w:color="auto"/>
        <w:left w:val="none" w:sz="0" w:space="0" w:color="auto"/>
        <w:bottom w:val="none" w:sz="0" w:space="0" w:color="auto"/>
        <w:right w:val="none" w:sz="0" w:space="0" w:color="auto"/>
      </w:divBdr>
    </w:div>
    <w:div w:id="282200849">
      <w:bodyDiv w:val="1"/>
      <w:marLeft w:val="0"/>
      <w:marRight w:val="0"/>
      <w:marTop w:val="0"/>
      <w:marBottom w:val="0"/>
      <w:divBdr>
        <w:top w:val="none" w:sz="0" w:space="0" w:color="auto"/>
        <w:left w:val="none" w:sz="0" w:space="0" w:color="auto"/>
        <w:bottom w:val="none" w:sz="0" w:space="0" w:color="auto"/>
        <w:right w:val="none" w:sz="0" w:space="0" w:color="auto"/>
      </w:divBdr>
    </w:div>
    <w:div w:id="282269342">
      <w:bodyDiv w:val="1"/>
      <w:marLeft w:val="0"/>
      <w:marRight w:val="0"/>
      <w:marTop w:val="0"/>
      <w:marBottom w:val="0"/>
      <w:divBdr>
        <w:top w:val="none" w:sz="0" w:space="0" w:color="auto"/>
        <w:left w:val="none" w:sz="0" w:space="0" w:color="auto"/>
        <w:bottom w:val="none" w:sz="0" w:space="0" w:color="auto"/>
        <w:right w:val="none" w:sz="0" w:space="0" w:color="auto"/>
      </w:divBdr>
    </w:div>
    <w:div w:id="282275103">
      <w:bodyDiv w:val="1"/>
      <w:marLeft w:val="0"/>
      <w:marRight w:val="0"/>
      <w:marTop w:val="0"/>
      <w:marBottom w:val="0"/>
      <w:divBdr>
        <w:top w:val="none" w:sz="0" w:space="0" w:color="auto"/>
        <w:left w:val="none" w:sz="0" w:space="0" w:color="auto"/>
        <w:bottom w:val="none" w:sz="0" w:space="0" w:color="auto"/>
        <w:right w:val="none" w:sz="0" w:space="0" w:color="auto"/>
      </w:divBdr>
    </w:div>
    <w:div w:id="282347719">
      <w:bodyDiv w:val="1"/>
      <w:marLeft w:val="0"/>
      <w:marRight w:val="0"/>
      <w:marTop w:val="0"/>
      <w:marBottom w:val="0"/>
      <w:divBdr>
        <w:top w:val="none" w:sz="0" w:space="0" w:color="auto"/>
        <w:left w:val="none" w:sz="0" w:space="0" w:color="auto"/>
        <w:bottom w:val="none" w:sz="0" w:space="0" w:color="auto"/>
        <w:right w:val="none" w:sz="0" w:space="0" w:color="auto"/>
      </w:divBdr>
    </w:div>
    <w:div w:id="282461736">
      <w:bodyDiv w:val="1"/>
      <w:marLeft w:val="0"/>
      <w:marRight w:val="0"/>
      <w:marTop w:val="0"/>
      <w:marBottom w:val="0"/>
      <w:divBdr>
        <w:top w:val="none" w:sz="0" w:space="0" w:color="auto"/>
        <w:left w:val="none" w:sz="0" w:space="0" w:color="auto"/>
        <w:bottom w:val="none" w:sz="0" w:space="0" w:color="auto"/>
        <w:right w:val="none" w:sz="0" w:space="0" w:color="auto"/>
      </w:divBdr>
    </w:div>
    <w:div w:id="282462812">
      <w:bodyDiv w:val="1"/>
      <w:marLeft w:val="0"/>
      <w:marRight w:val="0"/>
      <w:marTop w:val="0"/>
      <w:marBottom w:val="0"/>
      <w:divBdr>
        <w:top w:val="none" w:sz="0" w:space="0" w:color="auto"/>
        <w:left w:val="none" w:sz="0" w:space="0" w:color="auto"/>
        <w:bottom w:val="none" w:sz="0" w:space="0" w:color="auto"/>
        <w:right w:val="none" w:sz="0" w:space="0" w:color="auto"/>
      </w:divBdr>
    </w:div>
    <w:div w:id="282536780">
      <w:bodyDiv w:val="1"/>
      <w:marLeft w:val="0"/>
      <w:marRight w:val="0"/>
      <w:marTop w:val="0"/>
      <w:marBottom w:val="0"/>
      <w:divBdr>
        <w:top w:val="none" w:sz="0" w:space="0" w:color="auto"/>
        <w:left w:val="none" w:sz="0" w:space="0" w:color="auto"/>
        <w:bottom w:val="none" w:sz="0" w:space="0" w:color="auto"/>
        <w:right w:val="none" w:sz="0" w:space="0" w:color="auto"/>
      </w:divBdr>
    </w:div>
    <w:div w:id="282539415">
      <w:bodyDiv w:val="1"/>
      <w:marLeft w:val="0"/>
      <w:marRight w:val="0"/>
      <w:marTop w:val="0"/>
      <w:marBottom w:val="0"/>
      <w:divBdr>
        <w:top w:val="none" w:sz="0" w:space="0" w:color="auto"/>
        <w:left w:val="none" w:sz="0" w:space="0" w:color="auto"/>
        <w:bottom w:val="none" w:sz="0" w:space="0" w:color="auto"/>
        <w:right w:val="none" w:sz="0" w:space="0" w:color="auto"/>
      </w:divBdr>
    </w:div>
    <w:div w:id="282544629">
      <w:bodyDiv w:val="1"/>
      <w:marLeft w:val="0"/>
      <w:marRight w:val="0"/>
      <w:marTop w:val="0"/>
      <w:marBottom w:val="0"/>
      <w:divBdr>
        <w:top w:val="none" w:sz="0" w:space="0" w:color="auto"/>
        <w:left w:val="none" w:sz="0" w:space="0" w:color="auto"/>
        <w:bottom w:val="none" w:sz="0" w:space="0" w:color="auto"/>
        <w:right w:val="none" w:sz="0" w:space="0" w:color="auto"/>
      </w:divBdr>
    </w:div>
    <w:div w:id="282618145">
      <w:bodyDiv w:val="1"/>
      <w:marLeft w:val="0"/>
      <w:marRight w:val="0"/>
      <w:marTop w:val="0"/>
      <w:marBottom w:val="0"/>
      <w:divBdr>
        <w:top w:val="none" w:sz="0" w:space="0" w:color="auto"/>
        <w:left w:val="none" w:sz="0" w:space="0" w:color="auto"/>
        <w:bottom w:val="none" w:sz="0" w:space="0" w:color="auto"/>
        <w:right w:val="none" w:sz="0" w:space="0" w:color="auto"/>
      </w:divBdr>
    </w:div>
    <w:div w:id="282618923">
      <w:bodyDiv w:val="1"/>
      <w:marLeft w:val="0"/>
      <w:marRight w:val="0"/>
      <w:marTop w:val="0"/>
      <w:marBottom w:val="0"/>
      <w:divBdr>
        <w:top w:val="none" w:sz="0" w:space="0" w:color="auto"/>
        <w:left w:val="none" w:sz="0" w:space="0" w:color="auto"/>
        <w:bottom w:val="none" w:sz="0" w:space="0" w:color="auto"/>
        <w:right w:val="none" w:sz="0" w:space="0" w:color="auto"/>
      </w:divBdr>
    </w:div>
    <w:div w:id="282619803">
      <w:bodyDiv w:val="1"/>
      <w:marLeft w:val="0"/>
      <w:marRight w:val="0"/>
      <w:marTop w:val="0"/>
      <w:marBottom w:val="0"/>
      <w:divBdr>
        <w:top w:val="none" w:sz="0" w:space="0" w:color="auto"/>
        <w:left w:val="none" w:sz="0" w:space="0" w:color="auto"/>
        <w:bottom w:val="none" w:sz="0" w:space="0" w:color="auto"/>
        <w:right w:val="none" w:sz="0" w:space="0" w:color="auto"/>
      </w:divBdr>
    </w:div>
    <w:div w:id="282620901">
      <w:bodyDiv w:val="1"/>
      <w:marLeft w:val="0"/>
      <w:marRight w:val="0"/>
      <w:marTop w:val="0"/>
      <w:marBottom w:val="0"/>
      <w:divBdr>
        <w:top w:val="none" w:sz="0" w:space="0" w:color="auto"/>
        <w:left w:val="none" w:sz="0" w:space="0" w:color="auto"/>
        <w:bottom w:val="none" w:sz="0" w:space="0" w:color="auto"/>
        <w:right w:val="none" w:sz="0" w:space="0" w:color="auto"/>
      </w:divBdr>
      <w:divsChild>
        <w:div w:id="45180143">
          <w:marLeft w:val="0"/>
          <w:marRight w:val="0"/>
          <w:marTop w:val="0"/>
          <w:marBottom w:val="0"/>
          <w:divBdr>
            <w:top w:val="none" w:sz="0" w:space="0" w:color="auto"/>
            <w:left w:val="none" w:sz="0" w:space="0" w:color="auto"/>
            <w:bottom w:val="none" w:sz="0" w:space="0" w:color="auto"/>
            <w:right w:val="none" w:sz="0" w:space="0" w:color="auto"/>
          </w:divBdr>
        </w:div>
      </w:divsChild>
    </w:div>
    <w:div w:id="282657352">
      <w:bodyDiv w:val="1"/>
      <w:marLeft w:val="0"/>
      <w:marRight w:val="0"/>
      <w:marTop w:val="0"/>
      <w:marBottom w:val="0"/>
      <w:divBdr>
        <w:top w:val="none" w:sz="0" w:space="0" w:color="auto"/>
        <w:left w:val="none" w:sz="0" w:space="0" w:color="auto"/>
        <w:bottom w:val="none" w:sz="0" w:space="0" w:color="auto"/>
        <w:right w:val="none" w:sz="0" w:space="0" w:color="auto"/>
      </w:divBdr>
    </w:div>
    <w:div w:id="282659081">
      <w:bodyDiv w:val="1"/>
      <w:marLeft w:val="0"/>
      <w:marRight w:val="0"/>
      <w:marTop w:val="0"/>
      <w:marBottom w:val="0"/>
      <w:divBdr>
        <w:top w:val="none" w:sz="0" w:space="0" w:color="auto"/>
        <w:left w:val="none" w:sz="0" w:space="0" w:color="auto"/>
        <w:bottom w:val="none" w:sz="0" w:space="0" w:color="auto"/>
        <w:right w:val="none" w:sz="0" w:space="0" w:color="auto"/>
      </w:divBdr>
    </w:div>
    <w:div w:id="282661938">
      <w:bodyDiv w:val="1"/>
      <w:marLeft w:val="0"/>
      <w:marRight w:val="0"/>
      <w:marTop w:val="0"/>
      <w:marBottom w:val="0"/>
      <w:divBdr>
        <w:top w:val="none" w:sz="0" w:space="0" w:color="auto"/>
        <w:left w:val="none" w:sz="0" w:space="0" w:color="auto"/>
        <w:bottom w:val="none" w:sz="0" w:space="0" w:color="auto"/>
        <w:right w:val="none" w:sz="0" w:space="0" w:color="auto"/>
      </w:divBdr>
    </w:div>
    <w:div w:id="282662982">
      <w:bodyDiv w:val="1"/>
      <w:marLeft w:val="0"/>
      <w:marRight w:val="0"/>
      <w:marTop w:val="0"/>
      <w:marBottom w:val="0"/>
      <w:divBdr>
        <w:top w:val="none" w:sz="0" w:space="0" w:color="auto"/>
        <w:left w:val="none" w:sz="0" w:space="0" w:color="auto"/>
        <w:bottom w:val="none" w:sz="0" w:space="0" w:color="auto"/>
        <w:right w:val="none" w:sz="0" w:space="0" w:color="auto"/>
      </w:divBdr>
    </w:div>
    <w:div w:id="282688241">
      <w:bodyDiv w:val="1"/>
      <w:marLeft w:val="0"/>
      <w:marRight w:val="0"/>
      <w:marTop w:val="0"/>
      <w:marBottom w:val="0"/>
      <w:divBdr>
        <w:top w:val="none" w:sz="0" w:space="0" w:color="auto"/>
        <w:left w:val="none" w:sz="0" w:space="0" w:color="auto"/>
        <w:bottom w:val="none" w:sz="0" w:space="0" w:color="auto"/>
        <w:right w:val="none" w:sz="0" w:space="0" w:color="auto"/>
      </w:divBdr>
    </w:div>
    <w:div w:id="282731155">
      <w:bodyDiv w:val="1"/>
      <w:marLeft w:val="0"/>
      <w:marRight w:val="0"/>
      <w:marTop w:val="0"/>
      <w:marBottom w:val="0"/>
      <w:divBdr>
        <w:top w:val="none" w:sz="0" w:space="0" w:color="auto"/>
        <w:left w:val="none" w:sz="0" w:space="0" w:color="auto"/>
        <w:bottom w:val="none" w:sz="0" w:space="0" w:color="auto"/>
        <w:right w:val="none" w:sz="0" w:space="0" w:color="auto"/>
      </w:divBdr>
    </w:div>
    <w:div w:id="282736223">
      <w:bodyDiv w:val="1"/>
      <w:marLeft w:val="0"/>
      <w:marRight w:val="0"/>
      <w:marTop w:val="0"/>
      <w:marBottom w:val="0"/>
      <w:divBdr>
        <w:top w:val="none" w:sz="0" w:space="0" w:color="auto"/>
        <w:left w:val="none" w:sz="0" w:space="0" w:color="auto"/>
        <w:bottom w:val="none" w:sz="0" w:space="0" w:color="auto"/>
        <w:right w:val="none" w:sz="0" w:space="0" w:color="auto"/>
      </w:divBdr>
    </w:div>
    <w:div w:id="282807477">
      <w:bodyDiv w:val="1"/>
      <w:marLeft w:val="0"/>
      <w:marRight w:val="0"/>
      <w:marTop w:val="0"/>
      <w:marBottom w:val="0"/>
      <w:divBdr>
        <w:top w:val="none" w:sz="0" w:space="0" w:color="auto"/>
        <w:left w:val="none" w:sz="0" w:space="0" w:color="auto"/>
        <w:bottom w:val="none" w:sz="0" w:space="0" w:color="auto"/>
        <w:right w:val="none" w:sz="0" w:space="0" w:color="auto"/>
      </w:divBdr>
    </w:div>
    <w:div w:id="282810609">
      <w:bodyDiv w:val="1"/>
      <w:marLeft w:val="0"/>
      <w:marRight w:val="0"/>
      <w:marTop w:val="0"/>
      <w:marBottom w:val="0"/>
      <w:divBdr>
        <w:top w:val="none" w:sz="0" w:space="0" w:color="auto"/>
        <w:left w:val="none" w:sz="0" w:space="0" w:color="auto"/>
        <w:bottom w:val="none" w:sz="0" w:space="0" w:color="auto"/>
        <w:right w:val="none" w:sz="0" w:space="0" w:color="auto"/>
      </w:divBdr>
    </w:div>
    <w:div w:id="282811896">
      <w:bodyDiv w:val="1"/>
      <w:marLeft w:val="0"/>
      <w:marRight w:val="0"/>
      <w:marTop w:val="0"/>
      <w:marBottom w:val="0"/>
      <w:divBdr>
        <w:top w:val="none" w:sz="0" w:space="0" w:color="auto"/>
        <w:left w:val="none" w:sz="0" w:space="0" w:color="auto"/>
        <w:bottom w:val="none" w:sz="0" w:space="0" w:color="auto"/>
        <w:right w:val="none" w:sz="0" w:space="0" w:color="auto"/>
      </w:divBdr>
    </w:div>
    <w:div w:id="282856594">
      <w:bodyDiv w:val="1"/>
      <w:marLeft w:val="0"/>
      <w:marRight w:val="0"/>
      <w:marTop w:val="0"/>
      <w:marBottom w:val="0"/>
      <w:divBdr>
        <w:top w:val="none" w:sz="0" w:space="0" w:color="auto"/>
        <w:left w:val="none" w:sz="0" w:space="0" w:color="auto"/>
        <w:bottom w:val="none" w:sz="0" w:space="0" w:color="auto"/>
        <w:right w:val="none" w:sz="0" w:space="0" w:color="auto"/>
      </w:divBdr>
    </w:div>
    <w:div w:id="282880022">
      <w:bodyDiv w:val="1"/>
      <w:marLeft w:val="0"/>
      <w:marRight w:val="0"/>
      <w:marTop w:val="0"/>
      <w:marBottom w:val="0"/>
      <w:divBdr>
        <w:top w:val="none" w:sz="0" w:space="0" w:color="auto"/>
        <w:left w:val="none" w:sz="0" w:space="0" w:color="auto"/>
        <w:bottom w:val="none" w:sz="0" w:space="0" w:color="auto"/>
        <w:right w:val="none" w:sz="0" w:space="0" w:color="auto"/>
      </w:divBdr>
    </w:div>
    <w:div w:id="282881291">
      <w:bodyDiv w:val="1"/>
      <w:marLeft w:val="0"/>
      <w:marRight w:val="0"/>
      <w:marTop w:val="0"/>
      <w:marBottom w:val="0"/>
      <w:divBdr>
        <w:top w:val="none" w:sz="0" w:space="0" w:color="auto"/>
        <w:left w:val="none" w:sz="0" w:space="0" w:color="auto"/>
        <w:bottom w:val="none" w:sz="0" w:space="0" w:color="auto"/>
        <w:right w:val="none" w:sz="0" w:space="0" w:color="auto"/>
      </w:divBdr>
    </w:div>
    <w:div w:id="282883704">
      <w:bodyDiv w:val="1"/>
      <w:marLeft w:val="0"/>
      <w:marRight w:val="0"/>
      <w:marTop w:val="0"/>
      <w:marBottom w:val="0"/>
      <w:divBdr>
        <w:top w:val="none" w:sz="0" w:space="0" w:color="auto"/>
        <w:left w:val="none" w:sz="0" w:space="0" w:color="auto"/>
        <w:bottom w:val="none" w:sz="0" w:space="0" w:color="auto"/>
        <w:right w:val="none" w:sz="0" w:space="0" w:color="auto"/>
      </w:divBdr>
    </w:div>
    <w:div w:id="282883768">
      <w:bodyDiv w:val="1"/>
      <w:marLeft w:val="0"/>
      <w:marRight w:val="0"/>
      <w:marTop w:val="0"/>
      <w:marBottom w:val="0"/>
      <w:divBdr>
        <w:top w:val="none" w:sz="0" w:space="0" w:color="auto"/>
        <w:left w:val="none" w:sz="0" w:space="0" w:color="auto"/>
        <w:bottom w:val="none" w:sz="0" w:space="0" w:color="auto"/>
        <w:right w:val="none" w:sz="0" w:space="0" w:color="auto"/>
      </w:divBdr>
    </w:div>
    <w:div w:id="282928134">
      <w:bodyDiv w:val="1"/>
      <w:marLeft w:val="0"/>
      <w:marRight w:val="0"/>
      <w:marTop w:val="0"/>
      <w:marBottom w:val="0"/>
      <w:divBdr>
        <w:top w:val="none" w:sz="0" w:space="0" w:color="auto"/>
        <w:left w:val="none" w:sz="0" w:space="0" w:color="auto"/>
        <w:bottom w:val="none" w:sz="0" w:space="0" w:color="auto"/>
        <w:right w:val="none" w:sz="0" w:space="0" w:color="auto"/>
      </w:divBdr>
    </w:div>
    <w:div w:id="282929833">
      <w:bodyDiv w:val="1"/>
      <w:marLeft w:val="0"/>
      <w:marRight w:val="0"/>
      <w:marTop w:val="0"/>
      <w:marBottom w:val="0"/>
      <w:divBdr>
        <w:top w:val="none" w:sz="0" w:space="0" w:color="auto"/>
        <w:left w:val="none" w:sz="0" w:space="0" w:color="auto"/>
        <w:bottom w:val="none" w:sz="0" w:space="0" w:color="auto"/>
        <w:right w:val="none" w:sz="0" w:space="0" w:color="auto"/>
      </w:divBdr>
    </w:div>
    <w:div w:id="282997981">
      <w:bodyDiv w:val="1"/>
      <w:marLeft w:val="0"/>
      <w:marRight w:val="0"/>
      <w:marTop w:val="0"/>
      <w:marBottom w:val="0"/>
      <w:divBdr>
        <w:top w:val="none" w:sz="0" w:space="0" w:color="auto"/>
        <w:left w:val="none" w:sz="0" w:space="0" w:color="auto"/>
        <w:bottom w:val="none" w:sz="0" w:space="0" w:color="auto"/>
        <w:right w:val="none" w:sz="0" w:space="0" w:color="auto"/>
      </w:divBdr>
    </w:div>
    <w:div w:id="282999129">
      <w:bodyDiv w:val="1"/>
      <w:marLeft w:val="0"/>
      <w:marRight w:val="0"/>
      <w:marTop w:val="0"/>
      <w:marBottom w:val="0"/>
      <w:divBdr>
        <w:top w:val="none" w:sz="0" w:space="0" w:color="auto"/>
        <w:left w:val="none" w:sz="0" w:space="0" w:color="auto"/>
        <w:bottom w:val="none" w:sz="0" w:space="0" w:color="auto"/>
        <w:right w:val="none" w:sz="0" w:space="0" w:color="auto"/>
      </w:divBdr>
    </w:div>
    <w:div w:id="283002486">
      <w:bodyDiv w:val="1"/>
      <w:marLeft w:val="0"/>
      <w:marRight w:val="0"/>
      <w:marTop w:val="0"/>
      <w:marBottom w:val="0"/>
      <w:divBdr>
        <w:top w:val="none" w:sz="0" w:space="0" w:color="auto"/>
        <w:left w:val="none" w:sz="0" w:space="0" w:color="auto"/>
        <w:bottom w:val="none" w:sz="0" w:space="0" w:color="auto"/>
        <w:right w:val="none" w:sz="0" w:space="0" w:color="auto"/>
      </w:divBdr>
    </w:div>
    <w:div w:id="283006946">
      <w:bodyDiv w:val="1"/>
      <w:marLeft w:val="0"/>
      <w:marRight w:val="0"/>
      <w:marTop w:val="0"/>
      <w:marBottom w:val="0"/>
      <w:divBdr>
        <w:top w:val="none" w:sz="0" w:space="0" w:color="auto"/>
        <w:left w:val="none" w:sz="0" w:space="0" w:color="auto"/>
        <w:bottom w:val="none" w:sz="0" w:space="0" w:color="auto"/>
        <w:right w:val="none" w:sz="0" w:space="0" w:color="auto"/>
      </w:divBdr>
    </w:div>
    <w:div w:id="283116326">
      <w:bodyDiv w:val="1"/>
      <w:marLeft w:val="0"/>
      <w:marRight w:val="0"/>
      <w:marTop w:val="0"/>
      <w:marBottom w:val="0"/>
      <w:divBdr>
        <w:top w:val="none" w:sz="0" w:space="0" w:color="auto"/>
        <w:left w:val="none" w:sz="0" w:space="0" w:color="auto"/>
        <w:bottom w:val="none" w:sz="0" w:space="0" w:color="auto"/>
        <w:right w:val="none" w:sz="0" w:space="0" w:color="auto"/>
      </w:divBdr>
    </w:div>
    <w:div w:id="283120509">
      <w:bodyDiv w:val="1"/>
      <w:marLeft w:val="0"/>
      <w:marRight w:val="0"/>
      <w:marTop w:val="0"/>
      <w:marBottom w:val="0"/>
      <w:divBdr>
        <w:top w:val="none" w:sz="0" w:space="0" w:color="auto"/>
        <w:left w:val="none" w:sz="0" w:space="0" w:color="auto"/>
        <w:bottom w:val="none" w:sz="0" w:space="0" w:color="auto"/>
        <w:right w:val="none" w:sz="0" w:space="0" w:color="auto"/>
      </w:divBdr>
    </w:div>
    <w:div w:id="283122331">
      <w:bodyDiv w:val="1"/>
      <w:marLeft w:val="0"/>
      <w:marRight w:val="0"/>
      <w:marTop w:val="0"/>
      <w:marBottom w:val="0"/>
      <w:divBdr>
        <w:top w:val="none" w:sz="0" w:space="0" w:color="auto"/>
        <w:left w:val="none" w:sz="0" w:space="0" w:color="auto"/>
        <w:bottom w:val="none" w:sz="0" w:space="0" w:color="auto"/>
        <w:right w:val="none" w:sz="0" w:space="0" w:color="auto"/>
      </w:divBdr>
    </w:div>
    <w:div w:id="283191613">
      <w:bodyDiv w:val="1"/>
      <w:marLeft w:val="0"/>
      <w:marRight w:val="0"/>
      <w:marTop w:val="0"/>
      <w:marBottom w:val="0"/>
      <w:divBdr>
        <w:top w:val="none" w:sz="0" w:space="0" w:color="auto"/>
        <w:left w:val="none" w:sz="0" w:space="0" w:color="auto"/>
        <w:bottom w:val="none" w:sz="0" w:space="0" w:color="auto"/>
        <w:right w:val="none" w:sz="0" w:space="0" w:color="auto"/>
      </w:divBdr>
    </w:div>
    <w:div w:id="283194254">
      <w:bodyDiv w:val="1"/>
      <w:marLeft w:val="0"/>
      <w:marRight w:val="0"/>
      <w:marTop w:val="0"/>
      <w:marBottom w:val="0"/>
      <w:divBdr>
        <w:top w:val="none" w:sz="0" w:space="0" w:color="auto"/>
        <w:left w:val="none" w:sz="0" w:space="0" w:color="auto"/>
        <w:bottom w:val="none" w:sz="0" w:space="0" w:color="auto"/>
        <w:right w:val="none" w:sz="0" w:space="0" w:color="auto"/>
      </w:divBdr>
    </w:div>
    <w:div w:id="283196543">
      <w:bodyDiv w:val="1"/>
      <w:marLeft w:val="0"/>
      <w:marRight w:val="0"/>
      <w:marTop w:val="0"/>
      <w:marBottom w:val="0"/>
      <w:divBdr>
        <w:top w:val="none" w:sz="0" w:space="0" w:color="auto"/>
        <w:left w:val="none" w:sz="0" w:space="0" w:color="auto"/>
        <w:bottom w:val="none" w:sz="0" w:space="0" w:color="auto"/>
        <w:right w:val="none" w:sz="0" w:space="0" w:color="auto"/>
      </w:divBdr>
    </w:div>
    <w:div w:id="283199811">
      <w:bodyDiv w:val="1"/>
      <w:marLeft w:val="0"/>
      <w:marRight w:val="0"/>
      <w:marTop w:val="0"/>
      <w:marBottom w:val="0"/>
      <w:divBdr>
        <w:top w:val="none" w:sz="0" w:space="0" w:color="auto"/>
        <w:left w:val="none" w:sz="0" w:space="0" w:color="auto"/>
        <w:bottom w:val="none" w:sz="0" w:space="0" w:color="auto"/>
        <w:right w:val="none" w:sz="0" w:space="0" w:color="auto"/>
      </w:divBdr>
    </w:div>
    <w:div w:id="283276085">
      <w:bodyDiv w:val="1"/>
      <w:marLeft w:val="0"/>
      <w:marRight w:val="0"/>
      <w:marTop w:val="0"/>
      <w:marBottom w:val="0"/>
      <w:divBdr>
        <w:top w:val="none" w:sz="0" w:space="0" w:color="auto"/>
        <w:left w:val="none" w:sz="0" w:space="0" w:color="auto"/>
        <w:bottom w:val="none" w:sz="0" w:space="0" w:color="auto"/>
        <w:right w:val="none" w:sz="0" w:space="0" w:color="auto"/>
      </w:divBdr>
    </w:div>
    <w:div w:id="283312400">
      <w:bodyDiv w:val="1"/>
      <w:marLeft w:val="0"/>
      <w:marRight w:val="0"/>
      <w:marTop w:val="0"/>
      <w:marBottom w:val="0"/>
      <w:divBdr>
        <w:top w:val="none" w:sz="0" w:space="0" w:color="auto"/>
        <w:left w:val="none" w:sz="0" w:space="0" w:color="auto"/>
        <w:bottom w:val="none" w:sz="0" w:space="0" w:color="auto"/>
        <w:right w:val="none" w:sz="0" w:space="0" w:color="auto"/>
      </w:divBdr>
    </w:div>
    <w:div w:id="283315333">
      <w:bodyDiv w:val="1"/>
      <w:marLeft w:val="0"/>
      <w:marRight w:val="0"/>
      <w:marTop w:val="0"/>
      <w:marBottom w:val="0"/>
      <w:divBdr>
        <w:top w:val="none" w:sz="0" w:space="0" w:color="auto"/>
        <w:left w:val="none" w:sz="0" w:space="0" w:color="auto"/>
        <w:bottom w:val="none" w:sz="0" w:space="0" w:color="auto"/>
        <w:right w:val="none" w:sz="0" w:space="0" w:color="auto"/>
      </w:divBdr>
    </w:div>
    <w:div w:id="283384873">
      <w:bodyDiv w:val="1"/>
      <w:marLeft w:val="0"/>
      <w:marRight w:val="0"/>
      <w:marTop w:val="0"/>
      <w:marBottom w:val="0"/>
      <w:divBdr>
        <w:top w:val="none" w:sz="0" w:space="0" w:color="auto"/>
        <w:left w:val="none" w:sz="0" w:space="0" w:color="auto"/>
        <w:bottom w:val="none" w:sz="0" w:space="0" w:color="auto"/>
        <w:right w:val="none" w:sz="0" w:space="0" w:color="auto"/>
      </w:divBdr>
    </w:div>
    <w:div w:id="283386568">
      <w:bodyDiv w:val="1"/>
      <w:marLeft w:val="0"/>
      <w:marRight w:val="0"/>
      <w:marTop w:val="0"/>
      <w:marBottom w:val="0"/>
      <w:divBdr>
        <w:top w:val="none" w:sz="0" w:space="0" w:color="auto"/>
        <w:left w:val="none" w:sz="0" w:space="0" w:color="auto"/>
        <w:bottom w:val="none" w:sz="0" w:space="0" w:color="auto"/>
        <w:right w:val="none" w:sz="0" w:space="0" w:color="auto"/>
      </w:divBdr>
    </w:div>
    <w:div w:id="283388970">
      <w:bodyDiv w:val="1"/>
      <w:marLeft w:val="0"/>
      <w:marRight w:val="0"/>
      <w:marTop w:val="0"/>
      <w:marBottom w:val="0"/>
      <w:divBdr>
        <w:top w:val="none" w:sz="0" w:space="0" w:color="auto"/>
        <w:left w:val="none" w:sz="0" w:space="0" w:color="auto"/>
        <w:bottom w:val="none" w:sz="0" w:space="0" w:color="auto"/>
        <w:right w:val="none" w:sz="0" w:space="0" w:color="auto"/>
      </w:divBdr>
    </w:div>
    <w:div w:id="283391015">
      <w:bodyDiv w:val="1"/>
      <w:marLeft w:val="0"/>
      <w:marRight w:val="0"/>
      <w:marTop w:val="0"/>
      <w:marBottom w:val="0"/>
      <w:divBdr>
        <w:top w:val="none" w:sz="0" w:space="0" w:color="auto"/>
        <w:left w:val="none" w:sz="0" w:space="0" w:color="auto"/>
        <w:bottom w:val="none" w:sz="0" w:space="0" w:color="auto"/>
        <w:right w:val="none" w:sz="0" w:space="0" w:color="auto"/>
      </w:divBdr>
    </w:div>
    <w:div w:id="283391081">
      <w:bodyDiv w:val="1"/>
      <w:marLeft w:val="0"/>
      <w:marRight w:val="0"/>
      <w:marTop w:val="0"/>
      <w:marBottom w:val="0"/>
      <w:divBdr>
        <w:top w:val="none" w:sz="0" w:space="0" w:color="auto"/>
        <w:left w:val="none" w:sz="0" w:space="0" w:color="auto"/>
        <w:bottom w:val="none" w:sz="0" w:space="0" w:color="auto"/>
        <w:right w:val="none" w:sz="0" w:space="0" w:color="auto"/>
      </w:divBdr>
    </w:div>
    <w:div w:id="283392241">
      <w:bodyDiv w:val="1"/>
      <w:marLeft w:val="0"/>
      <w:marRight w:val="0"/>
      <w:marTop w:val="0"/>
      <w:marBottom w:val="0"/>
      <w:divBdr>
        <w:top w:val="none" w:sz="0" w:space="0" w:color="auto"/>
        <w:left w:val="none" w:sz="0" w:space="0" w:color="auto"/>
        <w:bottom w:val="none" w:sz="0" w:space="0" w:color="auto"/>
        <w:right w:val="none" w:sz="0" w:space="0" w:color="auto"/>
      </w:divBdr>
    </w:div>
    <w:div w:id="283461072">
      <w:bodyDiv w:val="1"/>
      <w:marLeft w:val="0"/>
      <w:marRight w:val="0"/>
      <w:marTop w:val="0"/>
      <w:marBottom w:val="0"/>
      <w:divBdr>
        <w:top w:val="none" w:sz="0" w:space="0" w:color="auto"/>
        <w:left w:val="none" w:sz="0" w:space="0" w:color="auto"/>
        <w:bottom w:val="none" w:sz="0" w:space="0" w:color="auto"/>
        <w:right w:val="none" w:sz="0" w:space="0" w:color="auto"/>
      </w:divBdr>
    </w:div>
    <w:div w:id="283463224">
      <w:bodyDiv w:val="1"/>
      <w:marLeft w:val="0"/>
      <w:marRight w:val="0"/>
      <w:marTop w:val="0"/>
      <w:marBottom w:val="0"/>
      <w:divBdr>
        <w:top w:val="none" w:sz="0" w:space="0" w:color="auto"/>
        <w:left w:val="none" w:sz="0" w:space="0" w:color="auto"/>
        <w:bottom w:val="none" w:sz="0" w:space="0" w:color="auto"/>
        <w:right w:val="none" w:sz="0" w:space="0" w:color="auto"/>
      </w:divBdr>
    </w:div>
    <w:div w:id="283463532">
      <w:bodyDiv w:val="1"/>
      <w:marLeft w:val="0"/>
      <w:marRight w:val="0"/>
      <w:marTop w:val="0"/>
      <w:marBottom w:val="0"/>
      <w:divBdr>
        <w:top w:val="none" w:sz="0" w:space="0" w:color="auto"/>
        <w:left w:val="none" w:sz="0" w:space="0" w:color="auto"/>
        <w:bottom w:val="none" w:sz="0" w:space="0" w:color="auto"/>
        <w:right w:val="none" w:sz="0" w:space="0" w:color="auto"/>
      </w:divBdr>
    </w:div>
    <w:div w:id="283463612">
      <w:bodyDiv w:val="1"/>
      <w:marLeft w:val="0"/>
      <w:marRight w:val="0"/>
      <w:marTop w:val="0"/>
      <w:marBottom w:val="0"/>
      <w:divBdr>
        <w:top w:val="none" w:sz="0" w:space="0" w:color="auto"/>
        <w:left w:val="none" w:sz="0" w:space="0" w:color="auto"/>
        <w:bottom w:val="none" w:sz="0" w:space="0" w:color="auto"/>
        <w:right w:val="none" w:sz="0" w:space="0" w:color="auto"/>
      </w:divBdr>
    </w:div>
    <w:div w:id="283463903">
      <w:bodyDiv w:val="1"/>
      <w:marLeft w:val="0"/>
      <w:marRight w:val="0"/>
      <w:marTop w:val="0"/>
      <w:marBottom w:val="0"/>
      <w:divBdr>
        <w:top w:val="none" w:sz="0" w:space="0" w:color="auto"/>
        <w:left w:val="none" w:sz="0" w:space="0" w:color="auto"/>
        <w:bottom w:val="none" w:sz="0" w:space="0" w:color="auto"/>
        <w:right w:val="none" w:sz="0" w:space="0" w:color="auto"/>
      </w:divBdr>
    </w:div>
    <w:div w:id="283464397">
      <w:bodyDiv w:val="1"/>
      <w:marLeft w:val="0"/>
      <w:marRight w:val="0"/>
      <w:marTop w:val="0"/>
      <w:marBottom w:val="0"/>
      <w:divBdr>
        <w:top w:val="none" w:sz="0" w:space="0" w:color="auto"/>
        <w:left w:val="none" w:sz="0" w:space="0" w:color="auto"/>
        <w:bottom w:val="none" w:sz="0" w:space="0" w:color="auto"/>
        <w:right w:val="none" w:sz="0" w:space="0" w:color="auto"/>
      </w:divBdr>
    </w:div>
    <w:div w:id="283466196">
      <w:bodyDiv w:val="1"/>
      <w:marLeft w:val="0"/>
      <w:marRight w:val="0"/>
      <w:marTop w:val="0"/>
      <w:marBottom w:val="0"/>
      <w:divBdr>
        <w:top w:val="none" w:sz="0" w:space="0" w:color="auto"/>
        <w:left w:val="none" w:sz="0" w:space="0" w:color="auto"/>
        <w:bottom w:val="none" w:sz="0" w:space="0" w:color="auto"/>
        <w:right w:val="none" w:sz="0" w:space="0" w:color="auto"/>
      </w:divBdr>
    </w:div>
    <w:div w:id="283536651">
      <w:bodyDiv w:val="1"/>
      <w:marLeft w:val="0"/>
      <w:marRight w:val="0"/>
      <w:marTop w:val="0"/>
      <w:marBottom w:val="0"/>
      <w:divBdr>
        <w:top w:val="none" w:sz="0" w:space="0" w:color="auto"/>
        <w:left w:val="none" w:sz="0" w:space="0" w:color="auto"/>
        <w:bottom w:val="none" w:sz="0" w:space="0" w:color="auto"/>
        <w:right w:val="none" w:sz="0" w:space="0" w:color="auto"/>
      </w:divBdr>
    </w:div>
    <w:div w:id="283537066">
      <w:bodyDiv w:val="1"/>
      <w:marLeft w:val="0"/>
      <w:marRight w:val="0"/>
      <w:marTop w:val="0"/>
      <w:marBottom w:val="0"/>
      <w:divBdr>
        <w:top w:val="none" w:sz="0" w:space="0" w:color="auto"/>
        <w:left w:val="none" w:sz="0" w:space="0" w:color="auto"/>
        <w:bottom w:val="none" w:sz="0" w:space="0" w:color="auto"/>
        <w:right w:val="none" w:sz="0" w:space="0" w:color="auto"/>
      </w:divBdr>
    </w:div>
    <w:div w:id="283538639">
      <w:bodyDiv w:val="1"/>
      <w:marLeft w:val="0"/>
      <w:marRight w:val="0"/>
      <w:marTop w:val="0"/>
      <w:marBottom w:val="0"/>
      <w:divBdr>
        <w:top w:val="none" w:sz="0" w:space="0" w:color="auto"/>
        <w:left w:val="none" w:sz="0" w:space="0" w:color="auto"/>
        <w:bottom w:val="none" w:sz="0" w:space="0" w:color="auto"/>
        <w:right w:val="none" w:sz="0" w:space="0" w:color="auto"/>
      </w:divBdr>
    </w:div>
    <w:div w:id="283580781">
      <w:bodyDiv w:val="1"/>
      <w:marLeft w:val="0"/>
      <w:marRight w:val="0"/>
      <w:marTop w:val="0"/>
      <w:marBottom w:val="0"/>
      <w:divBdr>
        <w:top w:val="none" w:sz="0" w:space="0" w:color="auto"/>
        <w:left w:val="none" w:sz="0" w:space="0" w:color="auto"/>
        <w:bottom w:val="none" w:sz="0" w:space="0" w:color="auto"/>
        <w:right w:val="none" w:sz="0" w:space="0" w:color="auto"/>
      </w:divBdr>
    </w:div>
    <w:div w:id="283582265">
      <w:bodyDiv w:val="1"/>
      <w:marLeft w:val="0"/>
      <w:marRight w:val="0"/>
      <w:marTop w:val="0"/>
      <w:marBottom w:val="0"/>
      <w:divBdr>
        <w:top w:val="none" w:sz="0" w:space="0" w:color="auto"/>
        <w:left w:val="none" w:sz="0" w:space="0" w:color="auto"/>
        <w:bottom w:val="none" w:sz="0" w:space="0" w:color="auto"/>
        <w:right w:val="none" w:sz="0" w:space="0" w:color="auto"/>
      </w:divBdr>
    </w:div>
    <w:div w:id="283654156">
      <w:bodyDiv w:val="1"/>
      <w:marLeft w:val="0"/>
      <w:marRight w:val="0"/>
      <w:marTop w:val="0"/>
      <w:marBottom w:val="0"/>
      <w:divBdr>
        <w:top w:val="none" w:sz="0" w:space="0" w:color="auto"/>
        <w:left w:val="none" w:sz="0" w:space="0" w:color="auto"/>
        <w:bottom w:val="none" w:sz="0" w:space="0" w:color="auto"/>
        <w:right w:val="none" w:sz="0" w:space="0" w:color="auto"/>
      </w:divBdr>
    </w:div>
    <w:div w:id="283656131">
      <w:bodyDiv w:val="1"/>
      <w:marLeft w:val="0"/>
      <w:marRight w:val="0"/>
      <w:marTop w:val="0"/>
      <w:marBottom w:val="0"/>
      <w:divBdr>
        <w:top w:val="none" w:sz="0" w:space="0" w:color="auto"/>
        <w:left w:val="none" w:sz="0" w:space="0" w:color="auto"/>
        <w:bottom w:val="none" w:sz="0" w:space="0" w:color="auto"/>
        <w:right w:val="none" w:sz="0" w:space="0" w:color="auto"/>
      </w:divBdr>
    </w:div>
    <w:div w:id="283656840">
      <w:bodyDiv w:val="1"/>
      <w:marLeft w:val="0"/>
      <w:marRight w:val="0"/>
      <w:marTop w:val="0"/>
      <w:marBottom w:val="0"/>
      <w:divBdr>
        <w:top w:val="none" w:sz="0" w:space="0" w:color="auto"/>
        <w:left w:val="none" w:sz="0" w:space="0" w:color="auto"/>
        <w:bottom w:val="none" w:sz="0" w:space="0" w:color="auto"/>
        <w:right w:val="none" w:sz="0" w:space="0" w:color="auto"/>
      </w:divBdr>
    </w:div>
    <w:div w:id="283661538">
      <w:bodyDiv w:val="1"/>
      <w:marLeft w:val="0"/>
      <w:marRight w:val="0"/>
      <w:marTop w:val="0"/>
      <w:marBottom w:val="0"/>
      <w:divBdr>
        <w:top w:val="none" w:sz="0" w:space="0" w:color="auto"/>
        <w:left w:val="none" w:sz="0" w:space="0" w:color="auto"/>
        <w:bottom w:val="none" w:sz="0" w:space="0" w:color="auto"/>
        <w:right w:val="none" w:sz="0" w:space="0" w:color="auto"/>
      </w:divBdr>
    </w:div>
    <w:div w:id="283662283">
      <w:bodyDiv w:val="1"/>
      <w:marLeft w:val="0"/>
      <w:marRight w:val="0"/>
      <w:marTop w:val="0"/>
      <w:marBottom w:val="0"/>
      <w:divBdr>
        <w:top w:val="none" w:sz="0" w:space="0" w:color="auto"/>
        <w:left w:val="none" w:sz="0" w:space="0" w:color="auto"/>
        <w:bottom w:val="none" w:sz="0" w:space="0" w:color="auto"/>
        <w:right w:val="none" w:sz="0" w:space="0" w:color="auto"/>
      </w:divBdr>
    </w:div>
    <w:div w:id="283662721">
      <w:bodyDiv w:val="1"/>
      <w:marLeft w:val="0"/>
      <w:marRight w:val="0"/>
      <w:marTop w:val="0"/>
      <w:marBottom w:val="0"/>
      <w:divBdr>
        <w:top w:val="none" w:sz="0" w:space="0" w:color="auto"/>
        <w:left w:val="none" w:sz="0" w:space="0" w:color="auto"/>
        <w:bottom w:val="none" w:sz="0" w:space="0" w:color="auto"/>
        <w:right w:val="none" w:sz="0" w:space="0" w:color="auto"/>
      </w:divBdr>
    </w:div>
    <w:div w:id="283776897">
      <w:bodyDiv w:val="1"/>
      <w:marLeft w:val="0"/>
      <w:marRight w:val="0"/>
      <w:marTop w:val="0"/>
      <w:marBottom w:val="0"/>
      <w:divBdr>
        <w:top w:val="none" w:sz="0" w:space="0" w:color="auto"/>
        <w:left w:val="none" w:sz="0" w:space="0" w:color="auto"/>
        <w:bottom w:val="none" w:sz="0" w:space="0" w:color="auto"/>
        <w:right w:val="none" w:sz="0" w:space="0" w:color="auto"/>
      </w:divBdr>
    </w:div>
    <w:div w:id="283777566">
      <w:bodyDiv w:val="1"/>
      <w:marLeft w:val="0"/>
      <w:marRight w:val="0"/>
      <w:marTop w:val="0"/>
      <w:marBottom w:val="0"/>
      <w:divBdr>
        <w:top w:val="none" w:sz="0" w:space="0" w:color="auto"/>
        <w:left w:val="none" w:sz="0" w:space="0" w:color="auto"/>
        <w:bottom w:val="none" w:sz="0" w:space="0" w:color="auto"/>
        <w:right w:val="none" w:sz="0" w:space="0" w:color="auto"/>
      </w:divBdr>
    </w:div>
    <w:div w:id="283778396">
      <w:bodyDiv w:val="1"/>
      <w:marLeft w:val="0"/>
      <w:marRight w:val="0"/>
      <w:marTop w:val="0"/>
      <w:marBottom w:val="0"/>
      <w:divBdr>
        <w:top w:val="none" w:sz="0" w:space="0" w:color="auto"/>
        <w:left w:val="none" w:sz="0" w:space="0" w:color="auto"/>
        <w:bottom w:val="none" w:sz="0" w:space="0" w:color="auto"/>
        <w:right w:val="none" w:sz="0" w:space="0" w:color="auto"/>
      </w:divBdr>
    </w:div>
    <w:div w:id="283779072">
      <w:bodyDiv w:val="1"/>
      <w:marLeft w:val="0"/>
      <w:marRight w:val="0"/>
      <w:marTop w:val="0"/>
      <w:marBottom w:val="0"/>
      <w:divBdr>
        <w:top w:val="none" w:sz="0" w:space="0" w:color="auto"/>
        <w:left w:val="none" w:sz="0" w:space="0" w:color="auto"/>
        <w:bottom w:val="none" w:sz="0" w:space="0" w:color="auto"/>
        <w:right w:val="none" w:sz="0" w:space="0" w:color="auto"/>
      </w:divBdr>
    </w:div>
    <w:div w:id="283847055">
      <w:bodyDiv w:val="1"/>
      <w:marLeft w:val="0"/>
      <w:marRight w:val="0"/>
      <w:marTop w:val="0"/>
      <w:marBottom w:val="0"/>
      <w:divBdr>
        <w:top w:val="none" w:sz="0" w:space="0" w:color="auto"/>
        <w:left w:val="none" w:sz="0" w:space="0" w:color="auto"/>
        <w:bottom w:val="none" w:sz="0" w:space="0" w:color="auto"/>
        <w:right w:val="none" w:sz="0" w:space="0" w:color="auto"/>
      </w:divBdr>
    </w:div>
    <w:div w:id="283849295">
      <w:bodyDiv w:val="1"/>
      <w:marLeft w:val="0"/>
      <w:marRight w:val="0"/>
      <w:marTop w:val="0"/>
      <w:marBottom w:val="0"/>
      <w:divBdr>
        <w:top w:val="none" w:sz="0" w:space="0" w:color="auto"/>
        <w:left w:val="none" w:sz="0" w:space="0" w:color="auto"/>
        <w:bottom w:val="none" w:sz="0" w:space="0" w:color="auto"/>
        <w:right w:val="none" w:sz="0" w:space="0" w:color="auto"/>
      </w:divBdr>
    </w:div>
    <w:div w:id="283853451">
      <w:bodyDiv w:val="1"/>
      <w:marLeft w:val="0"/>
      <w:marRight w:val="0"/>
      <w:marTop w:val="0"/>
      <w:marBottom w:val="0"/>
      <w:divBdr>
        <w:top w:val="none" w:sz="0" w:space="0" w:color="auto"/>
        <w:left w:val="none" w:sz="0" w:space="0" w:color="auto"/>
        <w:bottom w:val="none" w:sz="0" w:space="0" w:color="auto"/>
        <w:right w:val="none" w:sz="0" w:space="0" w:color="auto"/>
      </w:divBdr>
    </w:div>
    <w:div w:id="283923805">
      <w:bodyDiv w:val="1"/>
      <w:marLeft w:val="0"/>
      <w:marRight w:val="0"/>
      <w:marTop w:val="0"/>
      <w:marBottom w:val="0"/>
      <w:divBdr>
        <w:top w:val="none" w:sz="0" w:space="0" w:color="auto"/>
        <w:left w:val="none" w:sz="0" w:space="0" w:color="auto"/>
        <w:bottom w:val="none" w:sz="0" w:space="0" w:color="auto"/>
        <w:right w:val="none" w:sz="0" w:space="0" w:color="auto"/>
      </w:divBdr>
    </w:div>
    <w:div w:id="283924517">
      <w:bodyDiv w:val="1"/>
      <w:marLeft w:val="0"/>
      <w:marRight w:val="0"/>
      <w:marTop w:val="0"/>
      <w:marBottom w:val="0"/>
      <w:divBdr>
        <w:top w:val="none" w:sz="0" w:space="0" w:color="auto"/>
        <w:left w:val="none" w:sz="0" w:space="0" w:color="auto"/>
        <w:bottom w:val="none" w:sz="0" w:space="0" w:color="auto"/>
        <w:right w:val="none" w:sz="0" w:space="0" w:color="auto"/>
      </w:divBdr>
    </w:div>
    <w:div w:id="283970295">
      <w:bodyDiv w:val="1"/>
      <w:marLeft w:val="0"/>
      <w:marRight w:val="0"/>
      <w:marTop w:val="0"/>
      <w:marBottom w:val="0"/>
      <w:divBdr>
        <w:top w:val="none" w:sz="0" w:space="0" w:color="auto"/>
        <w:left w:val="none" w:sz="0" w:space="0" w:color="auto"/>
        <w:bottom w:val="none" w:sz="0" w:space="0" w:color="auto"/>
        <w:right w:val="none" w:sz="0" w:space="0" w:color="auto"/>
      </w:divBdr>
    </w:div>
    <w:div w:id="283973629">
      <w:bodyDiv w:val="1"/>
      <w:marLeft w:val="0"/>
      <w:marRight w:val="0"/>
      <w:marTop w:val="0"/>
      <w:marBottom w:val="0"/>
      <w:divBdr>
        <w:top w:val="none" w:sz="0" w:space="0" w:color="auto"/>
        <w:left w:val="none" w:sz="0" w:space="0" w:color="auto"/>
        <w:bottom w:val="none" w:sz="0" w:space="0" w:color="auto"/>
        <w:right w:val="none" w:sz="0" w:space="0" w:color="auto"/>
      </w:divBdr>
    </w:div>
    <w:div w:id="284040900">
      <w:bodyDiv w:val="1"/>
      <w:marLeft w:val="0"/>
      <w:marRight w:val="0"/>
      <w:marTop w:val="0"/>
      <w:marBottom w:val="0"/>
      <w:divBdr>
        <w:top w:val="none" w:sz="0" w:space="0" w:color="auto"/>
        <w:left w:val="none" w:sz="0" w:space="0" w:color="auto"/>
        <w:bottom w:val="none" w:sz="0" w:space="0" w:color="auto"/>
        <w:right w:val="none" w:sz="0" w:space="0" w:color="auto"/>
      </w:divBdr>
    </w:div>
    <w:div w:id="284049121">
      <w:bodyDiv w:val="1"/>
      <w:marLeft w:val="0"/>
      <w:marRight w:val="0"/>
      <w:marTop w:val="0"/>
      <w:marBottom w:val="0"/>
      <w:divBdr>
        <w:top w:val="none" w:sz="0" w:space="0" w:color="auto"/>
        <w:left w:val="none" w:sz="0" w:space="0" w:color="auto"/>
        <w:bottom w:val="none" w:sz="0" w:space="0" w:color="auto"/>
        <w:right w:val="none" w:sz="0" w:space="0" w:color="auto"/>
      </w:divBdr>
    </w:div>
    <w:div w:id="284116793">
      <w:bodyDiv w:val="1"/>
      <w:marLeft w:val="0"/>
      <w:marRight w:val="0"/>
      <w:marTop w:val="0"/>
      <w:marBottom w:val="0"/>
      <w:divBdr>
        <w:top w:val="none" w:sz="0" w:space="0" w:color="auto"/>
        <w:left w:val="none" w:sz="0" w:space="0" w:color="auto"/>
        <w:bottom w:val="none" w:sz="0" w:space="0" w:color="auto"/>
        <w:right w:val="none" w:sz="0" w:space="0" w:color="auto"/>
      </w:divBdr>
    </w:div>
    <w:div w:id="284120564">
      <w:bodyDiv w:val="1"/>
      <w:marLeft w:val="0"/>
      <w:marRight w:val="0"/>
      <w:marTop w:val="0"/>
      <w:marBottom w:val="0"/>
      <w:divBdr>
        <w:top w:val="none" w:sz="0" w:space="0" w:color="auto"/>
        <w:left w:val="none" w:sz="0" w:space="0" w:color="auto"/>
        <w:bottom w:val="none" w:sz="0" w:space="0" w:color="auto"/>
        <w:right w:val="none" w:sz="0" w:space="0" w:color="auto"/>
      </w:divBdr>
    </w:div>
    <w:div w:id="284165243">
      <w:bodyDiv w:val="1"/>
      <w:marLeft w:val="0"/>
      <w:marRight w:val="0"/>
      <w:marTop w:val="0"/>
      <w:marBottom w:val="0"/>
      <w:divBdr>
        <w:top w:val="none" w:sz="0" w:space="0" w:color="auto"/>
        <w:left w:val="none" w:sz="0" w:space="0" w:color="auto"/>
        <w:bottom w:val="none" w:sz="0" w:space="0" w:color="auto"/>
        <w:right w:val="none" w:sz="0" w:space="0" w:color="auto"/>
      </w:divBdr>
    </w:div>
    <w:div w:id="284165704">
      <w:bodyDiv w:val="1"/>
      <w:marLeft w:val="0"/>
      <w:marRight w:val="0"/>
      <w:marTop w:val="0"/>
      <w:marBottom w:val="0"/>
      <w:divBdr>
        <w:top w:val="none" w:sz="0" w:space="0" w:color="auto"/>
        <w:left w:val="none" w:sz="0" w:space="0" w:color="auto"/>
        <w:bottom w:val="none" w:sz="0" w:space="0" w:color="auto"/>
        <w:right w:val="none" w:sz="0" w:space="0" w:color="auto"/>
      </w:divBdr>
    </w:div>
    <w:div w:id="284190802">
      <w:bodyDiv w:val="1"/>
      <w:marLeft w:val="0"/>
      <w:marRight w:val="0"/>
      <w:marTop w:val="0"/>
      <w:marBottom w:val="0"/>
      <w:divBdr>
        <w:top w:val="none" w:sz="0" w:space="0" w:color="auto"/>
        <w:left w:val="none" w:sz="0" w:space="0" w:color="auto"/>
        <w:bottom w:val="none" w:sz="0" w:space="0" w:color="auto"/>
        <w:right w:val="none" w:sz="0" w:space="0" w:color="auto"/>
      </w:divBdr>
    </w:div>
    <w:div w:id="284192143">
      <w:bodyDiv w:val="1"/>
      <w:marLeft w:val="0"/>
      <w:marRight w:val="0"/>
      <w:marTop w:val="0"/>
      <w:marBottom w:val="0"/>
      <w:divBdr>
        <w:top w:val="none" w:sz="0" w:space="0" w:color="auto"/>
        <w:left w:val="none" w:sz="0" w:space="0" w:color="auto"/>
        <w:bottom w:val="none" w:sz="0" w:space="0" w:color="auto"/>
        <w:right w:val="none" w:sz="0" w:space="0" w:color="auto"/>
      </w:divBdr>
    </w:div>
    <w:div w:id="284193121">
      <w:bodyDiv w:val="1"/>
      <w:marLeft w:val="0"/>
      <w:marRight w:val="0"/>
      <w:marTop w:val="0"/>
      <w:marBottom w:val="0"/>
      <w:divBdr>
        <w:top w:val="none" w:sz="0" w:space="0" w:color="auto"/>
        <w:left w:val="none" w:sz="0" w:space="0" w:color="auto"/>
        <w:bottom w:val="none" w:sz="0" w:space="0" w:color="auto"/>
        <w:right w:val="none" w:sz="0" w:space="0" w:color="auto"/>
      </w:divBdr>
    </w:div>
    <w:div w:id="284193797">
      <w:bodyDiv w:val="1"/>
      <w:marLeft w:val="0"/>
      <w:marRight w:val="0"/>
      <w:marTop w:val="0"/>
      <w:marBottom w:val="0"/>
      <w:divBdr>
        <w:top w:val="none" w:sz="0" w:space="0" w:color="auto"/>
        <w:left w:val="none" w:sz="0" w:space="0" w:color="auto"/>
        <w:bottom w:val="none" w:sz="0" w:space="0" w:color="auto"/>
        <w:right w:val="none" w:sz="0" w:space="0" w:color="auto"/>
      </w:divBdr>
    </w:div>
    <w:div w:id="284195631">
      <w:bodyDiv w:val="1"/>
      <w:marLeft w:val="0"/>
      <w:marRight w:val="0"/>
      <w:marTop w:val="0"/>
      <w:marBottom w:val="0"/>
      <w:divBdr>
        <w:top w:val="none" w:sz="0" w:space="0" w:color="auto"/>
        <w:left w:val="none" w:sz="0" w:space="0" w:color="auto"/>
        <w:bottom w:val="none" w:sz="0" w:space="0" w:color="auto"/>
        <w:right w:val="none" w:sz="0" w:space="0" w:color="auto"/>
      </w:divBdr>
    </w:div>
    <w:div w:id="284196792">
      <w:bodyDiv w:val="1"/>
      <w:marLeft w:val="0"/>
      <w:marRight w:val="0"/>
      <w:marTop w:val="0"/>
      <w:marBottom w:val="0"/>
      <w:divBdr>
        <w:top w:val="none" w:sz="0" w:space="0" w:color="auto"/>
        <w:left w:val="none" w:sz="0" w:space="0" w:color="auto"/>
        <w:bottom w:val="none" w:sz="0" w:space="0" w:color="auto"/>
        <w:right w:val="none" w:sz="0" w:space="0" w:color="auto"/>
      </w:divBdr>
    </w:div>
    <w:div w:id="284242117">
      <w:bodyDiv w:val="1"/>
      <w:marLeft w:val="0"/>
      <w:marRight w:val="0"/>
      <w:marTop w:val="0"/>
      <w:marBottom w:val="0"/>
      <w:divBdr>
        <w:top w:val="none" w:sz="0" w:space="0" w:color="auto"/>
        <w:left w:val="none" w:sz="0" w:space="0" w:color="auto"/>
        <w:bottom w:val="none" w:sz="0" w:space="0" w:color="auto"/>
        <w:right w:val="none" w:sz="0" w:space="0" w:color="auto"/>
      </w:divBdr>
    </w:div>
    <w:div w:id="284310737">
      <w:bodyDiv w:val="1"/>
      <w:marLeft w:val="0"/>
      <w:marRight w:val="0"/>
      <w:marTop w:val="0"/>
      <w:marBottom w:val="0"/>
      <w:divBdr>
        <w:top w:val="none" w:sz="0" w:space="0" w:color="auto"/>
        <w:left w:val="none" w:sz="0" w:space="0" w:color="auto"/>
        <w:bottom w:val="none" w:sz="0" w:space="0" w:color="auto"/>
        <w:right w:val="none" w:sz="0" w:space="0" w:color="auto"/>
      </w:divBdr>
    </w:div>
    <w:div w:id="284310803">
      <w:bodyDiv w:val="1"/>
      <w:marLeft w:val="0"/>
      <w:marRight w:val="0"/>
      <w:marTop w:val="0"/>
      <w:marBottom w:val="0"/>
      <w:divBdr>
        <w:top w:val="none" w:sz="0" w:space="0" w:color="auto"/>
        <w:left w:val="none" w:sz="0" w:space="0" w:color="auto"/>
        <w:bottom w:val="none" w:sz="0" w:space="0" w:color="auto"/>
        <w:right w:val="none" w:sz="0" w:space="0" w:color="auto"/>
      </w:divBdr>
    </w:div>
    <w:div w:id="284313642">
      <w:bodyDiv w:val="1"/>
      <w:marLeft w:val="0"/>
      <w:marRight w:val="0"/>
      <w:marTop w:val="0"/>
      <w:marBottom w:val="0"/>
      <w:divBdr>
        <w:top w:val="none" w:sz="0" w:space="0" w:color="auto"/>
        <w:left w:val="none" w:sz="0" w:space="0" w:color="auto"/>
        <w:bottom w:val="none" w:sz="0" w:space="0" w:color="auto"/>
        <w:right w:val="none" w:sz="0" w:space="0" w:color="auto"/>
      </w:divBdr>
    </w:div>
    <w:div w:id="284315485">
      <w:bodyDiv w:val="1"/>
      <w:marLeft w:val="0"/>
      <w:marRight w:val="0"/>
      <w:marTop w:val="0"/>
      <w:marBottom w:val="0"/>
      <w:divBdr>
        <w:top w:val="none" w:sz="0" w:space="0" w:color="auto"/>
        <w:left w:val="none" w:sz="0" w:space="0" w:color="auto"/>
        <w:bottom w:val="none" w:sz="0" w:space="0" w:color="auto"/>
        <w:right w:val="none" w:sz="0" w:space="0" w:color="auto"/>
      </w:divBdr>
    </w:div>
    <w:div w:id="284388922">
      <w:bodyDiv w:val="1"/>
      <w:marLeft w:val="0"/>
      <w:marRight w:val="0"/>
      <w:marTop w:val="0"/>
      <w:marBottom w:val="0"/>
      <w:divBdr>
        <w:top w:val="none" w:sz="0" w:space="0" w:color="auto"/>
        <w:left w:val="none" w:sz="0" w:space="0" w:color="auto"/>
        <w:bottom w:val="none" w:sz="0" w:space="0" w:color="auto"/>
        <w:right w:val="none" w:sz="0" w:space="0" w:color="auto"/>
      </w:divBdr>
    </w:div>
    <w:div w:id="284428594">
      <w:bodyDiv w:val="1"/>
      <w:marLeft w:val="0"/>
      <w:marRight w:val="0"/>
      <w:marTop w:val="0"/>
      <w:marBottom w:val="0"/>
      <w:divBdr>
        <w:top w:val="none" w:sz="0" w:space="0" w:color="auto"/>
        <w:left w:val="none" w:sz="0" w:space="0" w:color="auto"/>
        <w:bottom w:val="none" w:sz="0" w:space="0" w:color="auto"/>
        <w:right w:val="none" w:sz="0" w:space="0" w:color="auto"/>
      </w:divBdr>
    </w:div>
    <w:div w:id="284431704">
      <w:bodyDiv w:val="1"/>
      <w:marLeft w:val="0"/>
      <w:marRight w:val="0"/>
      <w:marTop w:val="0"/>
      <w:marBottom w:val="0"/>
      <w:divBdr>
        <w:top w:val="none" w:sz="0" w:space="0" w:color="auto"/>
        <w:left w:val="none" w:sz="0" w:space="0" w:color="auto"/>
        <w:bottom w:val="none" w:sz="0" w:space="0" w:color="auto"/>
        <w:right w:val="none" w:sz="0" w:space="0" w:color="auto"/>
      </w:divBdr>
    </w:div>
    <w:div w:id="284511496">
      <w:bodyDiv w:val="1"/>
      <w:marLeft w:val="0"/>
      <w:marRight w:val="0"/>
      <w:marTop w:val="0"/>
      <w:marBottom w:val="0"/>
      <w:divBdr>
        <w:top w:val="none" w:sz="0" w:space="0" w:color="auto"/>
        <w:left w:val="none" w:sz="0" w:space="0" w:color="auto"/>
        <w:bottom w:val="none" w:sz="0" w:space="0" w:color="auto"/>
        <w:right w:val="none" w:sz="0" w:space="0" w:color="auto"/>
      </w:divBdr>
    </w:div>
    <w:div w:id="284580664">
      <w:bodyDiv w:val="1"/>
      <w:marLeft w:val="0"/>
      <w:marRight w:val="0"/>
      <w:marTop w:val="0"/>
      <w:marBottom w:val="0"/>
      <w:divBdr>
        <w:top w:val="none" w:sz="0" w:space="0" w:color="auto"/>
        <w:left w:val="none" w:sz="0" w:space="0" w:color="auto"/>
        <w:bottom w:val="none" w:sz="0" w:space="0" w:color="auto"/>
        <w:right w:val="none" w:sz="0" w:space="0" w:color="auto"/>
      </w:divBdr>
    </w:div>
    <w:div w:id="284583666">
      <w:bodyDiv w:val="1"/>
      <w:marLeft w:val="0"/>
      <w:marRight w:val="0"/>
      <w:marTop w:val="0"/>
      <w:marBottom w:val="0"/>
      <w:divBdr>
        <w:top w:val="none" w:sz="0" w:space="0" w:color="auto"/>
        <w:left w:val="none" w:sz="0" w:space="0" w:color="auto"/>
        <w:bottom w:val="none" w:sz="0" w:space="0" w:color="auto"/>
        <w:right w:val="none" w:sz="0" w:space="0" w:color="auto"/>
      </w:divBdr>
    </w:div>
    <w:div w:id="284698123">
      <w:bodyDiv w:val="1"/>
      <w:marLeft w:val="0"/>
      <w:marRight w:val="0"/>
      <w:marTop w:val="0"/>
      <w:marBottom w:val="0"/>
      <w:divBdr>
        <w:top w:val="none" w:sz="0" w:space="0" w:color="auto"/>
        <w:left w:val="none" w:sz="0" w:space="0" w:color="auto"/>
        <w:bottom w:val="none" w:sz="0" w:space="0" w:color="auto"/>
        <w:right w:val="none" w:sz="0" w:space="0" w:color="auto"/>
      </w:divBdr>
    </w:div>
    <w:div w:id="284701589">
      <w:bodyDiv w:val="1"/>
      <w:marLeft w:val="0"/>
      <w:marRight w:val="0"/>
      <w:marTop w:val="0"/>
      <w:marBottom w:val="0"/>
      <w:divBdr>
        <w:top w:val="none" w:sz="0" w:space="0" w:color="auto"/>
        <w:left w:val="none" w:sz="0" w:space="0" w:color="auto"/>
        <w:bottom w:val="none" w:sz="0" w:space="0" w:color="auto"/>
        <w:right w:val="none" w:sz="0" w:space="0" w:color="auto"/>
      </w:divBdr>
    </w:div>
    <w:div w:id="284703976">
      <w:bodyDiv w:val="1"/>
      <w:marLeft w:val="0"/>
      <w:marRight w:val="0"/>
      <w:marTop w:val="0"/>
      <w:marBottom w:val="0"/>
      <w:divBdr>
        <w:top w:val="none" w:sz="0" w:space="0" w:color="auto"/>
        <w:left w:val="none" w:sz="0" w:space="0" w:color="auto"/>
        <w:bottom w:val="none" w:sz="0" w:space="0" w:color="auto"/>
        <w:right w:val="none" w:sz="0" w:space="0" w:color="auto"/>
      </w:divBdr>
    </w:div>
    <w:div w:id="284776675">
      <w:bodyDiv w:val="1"/>
      <w:marLeft w:val="0"/>
      <w:marRight w:val="0"/>
      <w:marTop w:val="0"/>
      <w:marBottom w:val="0"/>
      <w:divBdr>
        <w:top w:val="none" w:sz="0" w:space="0" w:color="auto"/>
        <w:left w:val="none" w:sz="0" w:space="0" w:color="auto"/>
        <w:bottom w:val="none" w:sz="0" w:space="0" w:color="auto"/>
        <w:right w:val="none" w:sz="0" w:space="0" w:color="auto"/>
      </w:divBdr>
    </w:div>
    <w:div w:id="284776771">
      <w:bodyDiv w:val="1"/>
      <w:marLeft w:val="0"/>
      <w:marRight w:val="0"/>
      <w:marTop w:val="0"/>
      <w:marBottom w:val="0"/>
      <w:divBdr>
        <w:top w:val="none" w:sz="0" w:space="0" w:color="auto"/>
        <w:left w:val="none" w:sz="0" w:space="0" w:color="auto"/>
        <w:bottom w:val="none" w:sz="0" w:space="0" w:color="auto"/>
        <w:right w:val="none" w:sz="0" w:space="0" w:color="auto"/>
      </w:divBdr>
    </w:div>
    <w:div w:id="284848838">
      <w:bodyDiv w:val="1"/>
      <w:marLeft w:val="0"/>
      <w:marRight w:val="0"/>
      <w:marTop w:val="0"/>
      <w:marBottom w:val="0"/>
      <w:divBdr>
        <w:top w:val="none" w:sz="0" w:space="0" w:color="auto"/>
        <w:left w:val="none" w:sz="0" w:space="0" w:color="auto"/>
        <w:bottom w:val="none" w:sz="0" w:space="0" w:color="auto"/>
        <w:right w:val="none" w:sz="0" w:space="0" w:color="auto"/>
      </w:divBdr>
    </w:div>
    <w:div w:id="284897869">
      <w:bodyDiv w:val="1"/>
      <w:marLeft w:val="0"/>
      <w:marRight w:val="0"/>
      <w:marTop w:val="0"/>
      <w:marBottom w:val="0"/>
      <w:divBdr>
        <w:top w:val="none" w:sz="0" w:space="0" w:color="auto"/>
        <w:left w:val="none" w:sz="0" w:space="0" w:color="auto"/>
        <w:bottom w:val="none" w:sz="0" w:space="0" w:color="auto"/>
        <w:right w:val="none" w:sz="0" w:space="0" w:color="auto"/>
      </w:divBdr>
    </w:div>
    <w:div w:id="284897925">
      <w:bodyDiv w:val="1"/>
      <w:marLeft w:val="0"/>
      <w:marRight w:val="0"/>
      <w:marTop w:val="0"/>
      <w:marBottom w:val="0"/>
      <w:divBdr>
        <w:top w:val="none" w:sz="0" w:space="0" w:color="auto"/>
        <w:left w:val="none" w:sz="0" w:space="0" w:color="auto"/>
        <w:bottom w:val="none" w:sz="0" w:space="0" w:color="auto"/>
        <w:right w:val="none" w:sz="0" w:space="0" w:color="auto"/>
      </w:divBdr>
    </w:div>
    <w:div w:id="284965750">
      <w:bodyDiv w:val="1"/>
      <w:marLeft w:val="0"/>
      <w:marRight w:val="0"/>
      <w:marTop w:val="0"/>
      <w:marBottom w:val="0"/>
      <w:divBdr>
        <w:top w:val="none" w:sz="0" w:space="0" w:color="auto"/>
        <w:left w:val="none" w:sz="0" w:space="0" w:color="auto"/>
        <w:bottom w:val="none" w:sz="0" w:space="0" w:color="auto"/>
        <w:right w:val="none" w:sz="0" w:space="0" w:color="auto"/>
      </w:divBdr>
    </w:div>
    <w:div w:id="285040734">
      <w:bodyDiv w:val="1"/>
      <w:marLeft w:val="0"/>
      <w:marRight w:val="0"/>
      <w:marTop w:val="0"/>
      <w:marBottom w:val="0"/>
      <w:divBdr>
        <w:top w:val="none" w:sz="0" w:space="0" w:color="auto"/>
        <w:left w:val="none" w:sz="0" w:space="0" w:color="auto"/>
        <w:bottom w:val="none" w:sz="0" w:space="0" w:color="auto"/>
        <w:right w:val="none" w:sz="0" w:space="0" w:color="auto"/>
      </w:divBdr>
    </w:div>
    <w:div w:id="285043899">
      <w:bodyDiv w:val="1"/>
      <w:marLeft w:val="0"/>
      <w:marRight w:val="0"/>
      <w:marTop w:val="0"/>
      <w:marBottom w:val="0"/>
      <w:divBdr>
        <w:top w:val="none" w:sz="0" w:space="0" w:color="auto"/>
        <w:left w:val="none" w:sz="0" w:space="0" w:color="auto"/>
        <w:bottom w:val="none" w:sz="0" w:space="0" w:color="auto"/>
        <w:right w:val="none" w:sz="0" w:space="0" w:color="auto"/>
      </w:divBdr>
    </w:div>
    <w:div w:id="285044855">
      <w:bodyDiv w:val="1"/>
      <w:marLeft w:val="0"/>
      <w:marRight w:val="0"/>
      <w:marTop w:val="0"/>
      <w:marBottom w:val="0"/>
      <w:divBdr>
        <w:top w:val="none" w:sz="0" w:space="0" w:color="auto"/>
        <w:left w:val="none" w:sz="0" w:space="0" w:color="auto"/>
        <w:bottom w:val="none" w:sz="0" w:space="0" w:color="auto"/>
        <w:right w:val="none" w:sz="0" w:space="0" w:color="auto"/>
      </w:divBdr>
    </w:div>
    <w:div w:id="285048590">
      <w:bodyDiv w:val="1"/>
      <w:marLeft w:val="0"/>
      <w:marRight w:val="0"/>
      <w:marTop w:val="0"/>
      <w:marBottom w:val="0"/>
      <w:divBdr>
        <w:top w:val="none" w:sz="0" w:space="0" w:color="auto"/>
        <w:left w:val="none" w:sz="0" w:space="0" w:color="auto"/>
        <w:bottom w:val="none" w:sz="0" w:space="0" w:color="auto"/>
        <w:right w:val="none" w:sz="0" w:space="0" w:color="auto"/>
      </w:divBdr>
    </w:div>
    <w:div w:id="285234094">
      <w:bodyDiv w:val="1"/>
      <w:marLeft w:val="0"/>
      <w:marRight w:val="0"/>
      <w:marTop w:val="0"/>
      <w:marBottom w:val="0"/>
      <w:divBdr>
        <w:top w:val="none" w:sz="0" w:space="0" w:color="auto"/>
        <w:left w:val="none" w:sz="0" w:space="0" w:color="auto"/>
        <w:bottom w:val="none" w:sz="0" w:space="0" w:color="auto"/>
        <w:right w:val="none" w:sz="0" w:space="0" w:color="auto"/>
      </w:divBdr>
    </w:div>
    <w:div w:id="285240251">
      <w:bodyDiv w:val="1"/>
      <w:marLeft w:val="0"/>
      <w:marRight w:val="0"/>
      <w:marTop w:val="0"/>
      <w:marBottom w:val="0"/>
      <w:divBdr>
        <w:top w:val="none" w:sz="0" w:space="0" w:color="auto"/>
        <w:left w:val="none" w:sz="0" w:space="0" w:color="auto"/>
        <w:bottom w:val="none" w:sz="0" w:space="0" w:color="auto"/>
        <w:right w:val="none" w:sz="0" w:space="0" w:color="auto"/>
      </w:divBdr>
    </w:div>
    <w:div w:id="285240276">
      <w:bodyDiv w:val="1"/>
      <w:marLeft w:val="0"/>
      <w:marRight w:val="0"/>
      <w:marTop w:val="0"/>
      <w:marBottom w:val="0"/>
      <w:divBdr>
        <w:top w:val="none" w:sz="0" w:space="0" w:color="auto"/>
        <w:left w:val="none" w:sz="0" w:space="0" w:color="auto"/>
        <w:bottom w:val="none" w:sz="0" w:space="0" w:color="auto"/>
        <w:right w:val="none" w:sz="0" w:space="0" w:color="auto"/>
      </w:divBdr>
    </w:div>
    <w:div w:id="285240692">
      <w:bodyDiv w:val="1"/>
      <w:marLeft w:val="0"/>
      <w:marRight w:val="0"/>
      <w:marTop w:val="0"/>
      <w:marBottom w:val="0"/>
      <w:divBdr>
        <w:top w:val="none" w:sz="0" w:space="0" w:color="auto"/>
        <w:left w:val="none" w:sz="0" w:space="0" w:color="auto"/>
        <w:bottom w:val="none" w:sz="0" w:space="0" w:color="auto"/>
        <w:right w:val="none" w:sz="0" w:space="0" w:color="auto"/>
      </w:divBdr>
    </w:div>
    <w:div w:id="285283017">
      <w:bodyDiv w:val="1"/>
      <w:marLeft w:val="0"/>
      <w:marRight w:val="0"/>
      <w:marTop w:val="0"/>
      <w:marBottom w:val="0"/>
      <w:divBdr>
        <w:top w:val="none" w:sz="0" w:space="0" w:color="auto"/>
        <w:left w:val="none" w:sz="0" w:space="0" w:color="auto"/>
        <w:bottom w:val="none" w:sz="0" w:space="0" w:color="auto"/>
        <w:right w:val="none" w:sz="0" w:space="0" w:color="auto"/>
      </w:divBdr>
    </w:div>
    <w:div w:id="285352354">
      <w:bodyDiv w:val="1"/>
      <w:marLeft w:val="0"/>
      <w:marRight w:val="0"/>
      <w:marTop w:val="0"/>
      <w:marBottom w:val="0"/>
      <w:divBdr>
        <w:top w:val="none" w:sz="0" w:space="0" w:color="auto"/>
        <w:left w:val="none" w:sz="0" w:space="0" w:color="auto"/>
        <w:bottom w:val="none" w:sz="0" w:space="0" w:color="auto"/>
        <w:right w:val="none" w:sz="0" w:space="0" w:color="auto"/>
      </w:divBdr>
    </w:div>
    <w:div w:id="285428574">
      <w:bodyDiv w:val="1"/>
      <w:marLeft w:val="0"/>
      <w:marRight w:val="0"/>
      <w:marTop w:val="0"/>
      <w:marBottom w:val="0"/>
      <w:divBdr>
        <w:top w:val="none" w:sz="0" w:space="0" w:color="auto"/>
        <w:left w:val="none" w:sz="0" w:space="0" w:color="auto"/>
        <w:bottom w:val="none" w:sz="0" w:space="0" w:color="auto"/>
        <w:right w:val="none" w:sz="0" w:space="0" w:color="auto"/>
      </w:divBdr>
    </w:div>
    <w:div w:id="285429346">
      <w:bodyDiv w:val="1"/>
      <w:marLeft w:val="0"/>
      <w:marRight w:val="0"/>
      <w:marTop w:val="0"/>
      <w:marBottom w:val="0"/>
      <w:divBdr>
        <w:top w:val="none" w:sz="0" w:space="0" w:color="auto"/>
        <w:left w:val="none" w:sz="0" w:space="0" w:color="auto"/>
        <w:bottom w:val="none" w:sz="0" w:space="0" w:color="auto"/>
        <w:right w:val="none" w:sz="0" w:space="0" w:color="auto"/>
      </w:divBdr>
    </w:div>
    <w:div w:id="285431532">
      <w:bodyDiv w:val="1"/>
      <w:marLeft w:val="0"/>
      <w:marRight w:val="0"/>
      <w:marTop w:val="0"/>
      <w:marBottom w:val="0"/>
      <w:divBdr>
        <w:top w:val="none" w:sz="0" w:space="0" w:color="auto"/>
        <w:left w:val="none" w:sz="0" w:space="0" w:color="auto"/>
        <w:bottom w:val="none" w:sz="0" w:space="0" w:color="auto"/>
        <w:right w:val="none" w:sz="0" w:space="0" w:color="auto"/>
      </w:divBdr>
    </w:div>
    <w:div w:id="285435520">
      <w:bodyDiv w:val="1"/>
      <w:marLeft w:val="0"/>
      <w:marRight w:val="0"/>
      <w:marTop w:val="0"/>
      <w:marBottom w:val="0"/>
      <w:divBdr>
        <w:top w:val="none" w:sz="0" w:space="0" w:color="auto"/>
        <w:left w:val="none" w:sz="0" w:space="0" w:color="auto"/>
        <w:bottom w:val="none" w:sz="0" w:space="0" w:color="auto"/>
        <w:right w:val="none" w:sz="0" w:space="0" w:color="auto"/>
      </w:divBdr>
    </w:div>
    <w:div w:id="285501466">
      <w:bodyDiv w:val="1"/>
      <w:marLeft w:val="0"/>
      <w:marRight w:val="0"/>
      <w:marTop w:val="0"/>
      <w:marBottom w:val="0"/>
      <w:divBdr>
        <w:top w:val="none" w:sz="0" w:space="0" w:color="auto"/>
        <w:left w:val="none" w:sz="0" w:space="0" w:color="auto"/>
        <w:bottom w:val="none" w:sz="0" w:space="0" w:color="auto"/>
        <w:right w:val="none" w:sz="0" w:space="0" w:color="auto"/>
      </w:divBdr>
    </w:div>
    <w:div w:id="285503575">
      <w:bodyDiv w:val="1"/>
      <w:marLeft w:val="0"/>
      <w:marRight w:val="0"/>
      <w:marTop w:val="0"/>
      <w:marBottom w:val="0"/>
      <w:divBdr>
        <w:top w:val="none" w:sz="0" w:space="0" w:color="auto"/>
        <w:left w:val="none" w:sz="0" w:space="0" w:color="auto"/>
        <w:bottom w:val="none" w:sz="0" w:space="0" w:color="auto"/>
        <w:right w:val="none" w:sz="0" w:space="0" w:color="auto"/>
      </w:divBdr>
    </w:div>
    <w:div w:id="285503914">
      <w:bodyDiv w:val="1"/>
      <w:marLeft w:val="0"/>
      <w:marRight w:val="0"/>
      <w:marTop w:val="0"/>
      <w:marBottom w:val="0"/>
      <w:divBdr>
        <w:top w:val="none" w:sz="0" w:space="0" w:color="auto"/>
        <w:left w:val="none" w:sz="0" w:space="0" w:color="auto"/>
        <w:bottom w:val="none" w:sz="0" w:space="0" w:color="auto"/>
        <w:right w:val="none" w:sz="0" w:space="0" w:color="auto"/>
      </w:divBdr>
    </w:div>
    <w:div w:id="285546915">
      <w:bodyDiv w:val="1"/>
      <w:marLeft w:val="0"/>
      <w:marRight w:val="0"/>
      <w:marTop w:val="0"/>
      <w:marBottom w:val="0"/>
      <w:divBdr>
        <w:top w:val="none" w:sz="0" w:space="0" w:color="auto"/>
        <w:left w:val="none" w:sz="0" w:space="0" w:color="auto"/>
        <w:bottom w:val="none" w:sz="0" w:space="0" w:color="auto"/>
        <w:right w:val="none" w:sz="0" w:space="0" w:color="auto"/>
      </w:divBdr>
    </w:div>
    <w:div w:id="285548137">
      <w:bodyDiv w:val="1"/>
      <w:marLeft w:val="0"/>
      <w:marRight w:val="0"/>
      <w:marTop w:val="0"/>
      <w:marBottom w:val="0"/>
      <w:divBdr>
        <w:top w:val="none" w:sz="0" w:space="0" w:color="auto"/>
        <w:left w:val="none" w:sz="0" w:space="0" w:color="auto"/>
        <w:bottom w:val="none" w:sz="0" w:space="0" w:color="auto"/>
        <w:right w:val="none" w:sz="0" w:space="0" w:color="auto"/>
      </w:divBdr>
    </w:div>
    <w:div w:id="285548575">
      <w:bodyDiv w:val="1"/>
      <w:marLeft w:val="0"/>
      <w:marRight w:val="0"/>
      <w:marTop w:val="0"/>
      <w:marBottom w:val="0"/>
      <w:divBdr>
        <w:top w:val="none" w:sz="0" w:space="0" w:color="auto"/>
        <w:left w:val="none" w:sz="0" w:space="0" w:color="auto"/>
        <w:bottom w:val="none" w:sz="0" w:space="0" w:color="auto"/>
        <w:right w:val="none" w:sz="0" w:space="0" w:color="auto"/>
      </w:divBdr>
    </w:div>
    <w:div w:id="285619164">
      <w:bodyDiv w:val="1"/>
      <w:marLeft w:val="0"/>
      <w:marRight w:val="0"/>
      <w:marTop w:val="0"/>
      <w:marBottom w:val="0"/>
      <w:divBdr>
        <w:top w:val="none" w:sz="0" w:space="0" w:color="auto"/>
        <w:left w:val="none" w:sz="0" w:space="0" w:color="auto"/>
        <w:bottom w:val="none" w:sz="0" w:space="0" w:color="auto"/>
        <w:right w:val="none" w:sz="0" w:space="0" w:color="auto"/>
      </w:divBdr>
    </w:div>
    <w:div w:id="285619960">
      <w:bodyDiv w:val="1"/>
      <w:marLeft w:val="0"/>
      <w:marRight w:val="0"/>
      <w:marTop w:val="0"/>
      <w:marBottom w:val="0"/>
      <w:divBdr>
        <w:top w:val="none" w:sz="0" w:space="0" w:color="auto"/>
        <w:left w:val="none" w:sz="0" w:space="0" w:color="auto"/>
        <w:bottom w:val="none" w:sz="0" w:space="0" w:color="auto"/>
        <w:right w:val="none" w:sz="0" w:space="0" w:color="auto"/>
      </w:divBdr>
    </w:div>
    <w:div w:id="285619970">
      <w:bodyDiv w:val="1"/>
      <w:marLeft w:val="0"/>
      <w:marRight w:val="0"/>
      <w:marTop w:val="0"/>
      <w:marBottom w:val="0"/>
      <w:divBdr>
        <w:top w:val="none" w:sz="0" w:space="0" w:color="auto"/>
        <w:left w:val="none" w:sz="0" w:space="0" w:color="auto"/>
        <w:bottom w:val="none" w:sz="0" w:space="0" w:color="auto"/>
        <w:right w:val="none" w:sz="0" w:space="0" w:color="auto"/>
      </w:divBdr>
    </w:div>
    <w:div w:id="285620137">
      <w:bodyDiv w:val="1"/>
      <w:marLeft w:val="0"/>
      <w:marRight w:val="0"/>
      <w:marTop w:val="0"/>
      <w:marBottom w:val="0"/>
      <w:divBdr>
        <w:top w:val="none" w:sz="0" w:space="0" w:color="auto"/>
        <w:left w:val="none" w:sz="0" w:space="0" w:color="auto"/>
        <w:bottom w:val="none" w:sz="0" w:space="0" w:color="auto"/>
        <w:right w:val="none" w:sz="0" w:space="0" w:color="auto"/>
      </w:divBdr>
    </w:div>
    <w:div w:id="285623597">
      <w:bodyDiv w:val="1"/>
      <w:marLeft w:val="0"/>
      <w:marRight w:val="0"/>
      <w:marTop w:val="0"/>
      <w:marBottom w:val="0"/>
      <w:divBdr>
        <w:top w:val="none" w:sz="0" w:space="0" w:color="auto"/>
        <w:left w:val="none" w:sz="0" w:space="0" w:color="auto"/>
        <w:bottom w:val="none" w:sz="0" w:space="0" w:color="auto"/>
        <w:right w:val="none" w:sz="0" w:space="0" w:color="auto"/>
      </w:divBdr>
    </w:div>
    <w:div w:id="285697005">
      <w:bodyDiv w:val="1"/>
      <w:marLeft w:val="0"/>
      <w:marRight w:val="0"/>
      <w:marTop w:val="0"/>
      <w:marBottom w:val="0"/>
      <w:divBdr>
        <w:top w:val="none" w:sz="0" w:space="0" w:color="auto"/>
        <w:left w:val="none" w:sz="0" w:space="0" w:color="auto"/>
        <w:bottom w:val="none" w:sz="0" w:space="0" w:color="auto"/>
        <w:right w:val="none" w:sz="0" w:space="0" w:color="auto"/>
      </w:divBdr>
    </w:div>
    <w:div w:id="285697462">
      <w:bodyDiv w:val="1"/>
      <w:marLeft w:val="0"/>
      <w:marRight w:val="0"/>
      <w:marTop w:val="0"/>
      <w:marBottom w:val="0"/>
      <w:divBdr>
        <w:top w:val="none" w:sz="0" w:space="0" w:color="auto"/>
        <w:left w:val="none" w:sz="0" w:space="0" w:color="auto"/>
        <w:bottom w:val="none" w:sz="0" w:space="0" w:color="auto"/>
        <w:right w:val="none" w:sz="0" w:space="0" w:color="auto"/>
      </w:divBdr>
    </w:div>
    <w:div w:id="285701321">
      <w:bodyDiv w:val="1"/>
      <w:marLeft w:val="0"/>
      <w:marRight w:val="0"/>
      <w:marTop w:val="0"/>
      <w:marBottom w:val="0"/>
      <w:divBdr>
        <w:top w:val="none" w:sz="0" w:space="0" w:color="auto"/>
        <w:left w:val="none" w:sz="0" w:space="0" w:color="auto"/>
        <w:bottom w:val="none" w:sz="0" w:space="0" w:color="auto"/>
        <w:right w:val="none" w:sz="0" w:space="0" w:color="auto"/>
      </w:divBdr>
    </w:div>
    <w:div w:id="285744688">
      <w:bodyDiv w:val="1"/>
      <w:marLeft w:val="0"/>
      <w:marRight w:val="0"/>
      <w:marTop w:val="0"/>
      <w:marBottom w:val="0"/>
      <w:divBdr>
        <w:top w:val="none" w:sz="0" w:space="0" w:color="auto"/>
        <w:left w:val="none" w:sz="0" w:space="0" w:color="auto"/>
        <w:bottom w:val="none" w:sz="0" w:space="0" w:color="auto"/>
        <w:right w:val="none" w:sz="0" w:space="0" w:color="auto"/>
      </w:divBdr>
    </w:div>
    <w:div w:id="285744868">
      <w:bodyDiv w:val="1"/>
      <w:marLeft w:val="0"/>
      <w:marRight w:val="0"/>
      <w:marTop w:val="0"/>
      <w:marBottom w:val="0"/>
      <w:divBdr>
        <w:top w:val="none" w:sz="0" w:space="0" w:color="auto"/>
        <w:left w:val="none" w:sz="0" w:space="0" w:color="auto"/>
        <w:bottom w:val="none" w:sz="0" w:space="0" w:color="auto"/>
        <w:right w:val="none" w:sz="0" w:space="0" w:color="auto"/>
      </w:divBdr>
    </w:div>
    <w:div w:id="285745628">
      <w:bodyDiv w:val="1"/>
      <w:marLeft w:val="0"/>
      <w:marRight w:val="0"/>
      <w:marTop w:val="0"/>
      <w:marBottom w:val="0"/>
      <w:divBdr>
        <w:top w:val="none" w:sz="0" w:space="0" w:color="auto"/>
        <w:left w:val="none" w:sz="0" w:space="0" w:color="auto"/>
        <w:bottom w:val="none" w:sz="0" w:space="0" w:color="auto"/>
        <w:right w:val="none" w:sz="0" w:space="0" w:color="auto"/>
      </w:divBdr>
    </w:div>
    <w:div w:id="285815773">
      <w:bodyDiv w:val="1"/>
      <w:marLeft w:val="0"/>
      <w:marRight w:val="0"/>
      <w:marTop w:val="0"/>
      <w:marBottom w:val="0"/>
      <w:divBdr>
        <w:top w:val="none" w:sz="0" w:space="0" w:color="auto"/>
        <w:left w:val="none" w:sz="0" w:space="0" w:color="auto"/>
        <w:bottom w:val="none" w:sz="0" w:space="0" w:color="auto"/>
        <w:right w:val="none" w:sz="0" w:space="0" w:color="auto"/>
      </w:divBdr>
    </w:div>
    <w:div w:id="285816898">
      <w:bodyDiv w:val="1"/>
      <w:marLeft w:val="0"/>
      <w:marRight w:val="0"/>
      <w:marTop w:val="0"/>
      <w:marBottom w:val="0"/>
      <w:divBdr>
        <w:top w:val="none" w:sz="0" w:space="0" w:color="auto"/>
        <w:left w:val="none" w:sz="0" w:space="0" w:color="auto"/>
        <w:bottom w:val="none" w:sz="0" w:space="0" w:color="auto"/>
        <w:right w:val="none" w:sz="0" w:space="0" w:color="auto"/>
      </w:divBdr>
    </w:div>
    <w:div w:id="285817270">
      <w:bodyDiv w:val="1"/>
      <w:marLeft w:val="0"/>
      <w:marRight w:val="0"/>
      <w:marTop w:val="0"/>
      <w:marBottom w:val="0"/>
      <w:divBdr>
        <w:top w:val="none" w:sz="0" w:space="0" w:color="auto"/>
        <w:left w:val="none" w:sz="0" w:space="0" w:color="auto"/>
        <w:bottom w:val="none" w:sz="0" w:space="0" w:color="auto"/>
        <w:right w:val="none" w:sz="0" w:space="0" w:color="auto"/>
      </w:divBdr>
    </w:div>
    <w:div w:id="285817832">
      <w:bodyDiv w:val="1"/>
      <w:marLeft w:val="0"/>
      <w:marRight w:val="0"/>
      <w:marTop w:val="0"/>
      <w:marBottom w:val="0"/>
      <w:divBdr>
        <w:top w:val="none" w:sz="0" w:space="0" w:color="auto"/>
        <w:left w:val="none" w:sz="0" w:space="0" w:color="auto"/>
        <w:bottom w:val="none" w:sz="0" w:space="0" w:color="auto"/>
        <w:right w:val="none" w:sz="0" w:space="0" w:color="auto"/>
      </w:divBdr>
    </w:div>
    <w:div w:id="285818586">
      <w:bodyDiv w:val="1"/>
      <w:marLeft w:val="0"/>
      <w:marRight w:val="0"/>
      <w:marTop w:val="0"/>
      <w:marBottom w:val="0"/>
      <w:divBdr>
        <w:top w:val="none" w:sz="0" w:space="0" w:color="auto"/>
        <w:left w:val="none" w:sz="0" w:space="0" w:color="auto"/>
        <w:bottom w:val="none" w:sz="0" w:space="0" w:color="auto"/>
        <w:right w:val="none" w:sz="0" w:space="0" w:color="auto"/>
      </w:divBdr>
    </w:div>
    <w:div w:id="285888803">
      <w:bodyDiv w:val="1"/>
      <w:marLeft w:val="0"/>
      <w:marRight w:val="0"/>
      <w:marTop w:val="0"/>
      <w:marBottom w:val="0"/>
      <w:divBdr>
        <w:top w:val="none" w:sz="0" w:space="0" w:color="auto"/>
        <w:left w:val="none" w:sz="0" w:space="0" w:color="auto"/>
        <w:bottom w:val="none" w:sz="0" w:space="0" w:color="auto"/>
        <w:right w:val="none" w:sz="0" w:space="0" w:color="auto"/>
      </w:divBdr>
    </w:div>
    <w:div w:id="285891319">
      <w:bodyDiv w:val="1"/>
      <w:marLeft w:val="0"/>
      <w:marRight w:val="0"/>
      <w:marTop w:val="0"/>
      <w:marBottom w:val="0"/>
      <w:divBdr>
        <w:top w:val="none" w:sz="0" w:space="0" w:color="auto"/>
        <w:left w:val="none" w:sz="0" w:space="0" w:color="auto"/>
        <w:bottom w:val="none" w:sz="0" w:space="0" w:color="auto"/>
        <w:right w:val="none" w:sz="0" w:space="0" w:color="auto"/>
      </w:divBdr>
      <w:divsChild>
        <w:div w:id="113251268">
          <w:marLeft w:val="0"/>
          <w:marRight w:val="0"/>
          <w:marTop w:val="0"/>
          <w:marBottom w:val="0"/>
          <w:divBdr>
            <w:top w:val="none" w:sz="0" w:space="0" w:color="auto"/>
            <w:left w:val="none" w:sz="0" w:space="0" w:color="auto"/>
            <w:bottom w:val="none" w:sz="0" w:space="0" w:color="auto"/>
            <w:right w:val="none" w:sz="0" w:space="0" w:color="auto"/>
          </w:divBdr>
        </w:div>
      </w:divsChild>
    </w:div>
    <w:div w:id="285934758">
      <w:bodyDiv w:val="1"/>
      <w:marLeft w:val="0"/>
      <w:marRight w:val="0"/>
      <w:marTop w:val="0"/>
      <w:marBottom w:val="0"/>
      <w:divBdr>
        <w:top w:val="none" w:sz="0" w:space="0" w:color="auto"/>
        <w:left w:val="none" w:sz="0" w:space="0" w:color="auto"/>
        <w:bottom w:val="none" w:sz="0" w:space="0" w:color="auto"/>
        <w:right w:val="none" w:sz="0" w:space="0" w:color="auto"/>
      </w:divBdr>
    </w:div>
    <w:div w:id="286007780">
      <w:bodyDiv w:val="1"/>
      <w:marLeft w:val="0"/>
      <w:marRight w:val="0"/>
      <w:marTop w:val="0"/>
      <w:marBottom w:val="0"/>
      <w:divBdr>
        <w:top w:val="none" w:sz="0" w:space="0" w:color="auto"/>
        <w:left w:val="none" w:sz="0" w:space="0" w:color="auto"/>
        <w:bottom w:val="none" w:sz="0" w:space="0" w:color="auto"/>
        <w:right w:val="none" w:sz="0" w:space="0" w:color="auto"/>
      </w:divBdr>
    </w:div>
    <w:div w:id="286012361">
      <w:bodyDiv w:val="1"/>
      <w:marLeft w:val="0"/>
      <w:marRight w:val="0"/>
      <w:marTop w:val="0"/>
      <w:marBottom w:val="0"/>
      <w:divBdr>
        <w:top w:val="none" w:sz="0" w:space="0" w:color="auto"/>
        <w:left w:val="none" w:sz="0" w:space="0" w:color="auto"/>
        <w:bottom w:val="none" w:sz="0" w:space="0" w:color="auto"/>
        <w:right w:val="none" w:sz="0" w:space="0" w:color="auto"/>
      </w:divBdr>
    </w:div>
    <w:div w:id="286012655">
      <w:bodyDiv w:val="1"/>
      <w:marLeft w:val="0"/>
      <w:marRight w:val="0"/>
      <w:marTop w:val="0"/>
      <w:marBottom w:val="0"/>
      <w:divBdr>
        <w:top w:val="none" w:sz="0" w:space="0" w:color="auto"/>
        <w:left w:val="none" w:sz="0" w:space="0" w:color="auto"/>
        <w:bottom w:val="none" w:sz="0" w:space="0" w:color="auto"/>
        <w:right w:val="none" w:sz="0" w:space="0" w:color="auto"/>
      </w:divBdr>
    </w:div>
    <w:div w:id="286084781">
      <w:bodyDiv w:val="1"/>
      <w:marLeft w:val="0"/>
      <w:marRight w:val="0"/>
      <w:marTop w:val="0"/>
      <w:marBottom w:val="0"/>
      <w:divBdr>
        <w:top w:val="none" w:sz="0" w:space="0" w:color="auto"/>
        <w:left w:val="none" w:sz="0" w:space="0" w:color="auto"/>
        <w:bottom w:val="none" w:sz="0" w:space="0" w:color="auto"/>
        <w:right w:val="none" w:sz="0" w:space="0" w:color="auto"/>
      </w:divBdr>
    </w:div>
    <w:div w:id="286085693">
      <w:bodyDiv w:val="1"/>
      <w:marLeft w:val="0"/>
      <w:marRight w:val="0"/>
      <w:marTop w:val="0"/>
      <w:marBottom w:val="0"/>
      <w:divBdr>
        <w:top w:val="none" w:sz="0" w:space="0" w:color="auto"/>
        <w:left w:val="none" w:sz="0" w:space="0" w:color="auto"/>
        <w:bottom w:val="none" w:sz="0" w:space="0" w:color="auto"/>
        <w:right w:val="none" w:sz="0" w:space="0" w:color="auto"/>
      </w:divBdr>
    </w:div>
    <w:div w:id="286089456">
      <w:bodyDiv w:val="1"/>
      <w:marLeft w:val="0"/>
      <w:marRight w:val="0"/>
      <w:marTop w:val="0"/>
      <w:marBottom w:val="0"/>
      <w:divBdr>
        <w:top w:val="none" w:sz="0" w:space="0" w:color="auto"/>
        <w:left w:val="none" w:sz="0" w:space="0" w:color="auto"/>
        <w:bottom w:val="none" w:sz="0" w:space="0" w:color="auto"/>
        <w:right w:val="none" w:sz="0" w:space="0" w:color="auto"/>
      </w:divBdr>
    </w:div>
    <w:div w:id="286130932">
      <w:bodyDiv w:val="1"/>
      <w:marLeft w:val="0"/>
      <w:marRight w:val="0"/>
      <w:marTop w:val="0"/>
      <w:marBottom w:val="0"/>
      <w:divBdr>
        <w:top w:val="none" w:sz="0" w:space="0" w:color="auto"/>
        <w:left w:val="none" w:sz="0" w:space="0" w:color="auto"/>
        <w:bottom w:val="none" w:sz="0" w:space="0" w:color="auto"/>
        <w:right w:val="none" w:sz="0" w:space="0" w:color="auto"/>
      </w:divBdr>
    </w:div>
    <w:div w:id="286156965">
      <w:bodyDiv w:val="1"/>
      <w:marLeft w:val="0"/>
      <w:marRight w:val="0"/>
      <w:marTop w:val="0"/>
      <w:marBottom w:val="0"/>
      <w:divBdr>
        <w:top w:val="none" w:sz="0" w:space="0" w:color="auto"/>
        <w:left w:val="none" w:sz="0" w:space="0" w:color="auto"/>
        <w:bottom w:val="none" w:sz="0" w:space="0" w:color="auto"/>
        <w:right w:val="none" w:sz="0" w:space="0" w:color="auto"/>
      </w:divBdr>
    </w:div>
    <w:div w:id="286159736">
      <w:bodyDiv w:val="1"/>
      <w:marLeft w:val="0"/>
      <w:marRight w:val="0"/>
      <w:marTop w:val="0"/>
      <w:marBottom w:val="0"/>
      <w:divBdr>
        <w:top w:val="none" w:sz="0" w:space="0" w:color="auto"/>
        <w:left w:val="none" w:sz="0" w:space="0" w:color="auto"/>
        <w:bottom w:val="none" w:sz="0" w:space="0" w:color="auto"/>
        <w:right w:val="none" w:sz="0" w:space="0" w:color="auto"/>
      </w:divBdr>
    </w:div>
    <w:div w:id="286161068">
      <w:bodyDiv w:val="1"/>
      <w:marLeft w:val="0"/>
      <w:marRight w:val="0"/>
      <w:marTop w:val="0"/>
      <w:marBottom w:val="0"/>
      <w:divBdr>
        <w:top w:val="none" w:sz="0" w:space="0" w:color="auto"/>
        <w:left w:val="none" w:sz="0" w:space="0" w:color="auto"/>
        <w:bottom w:val="none" w:sz="0" w:space="0" w:color="auto"/>
        <w:right w:val="none" w:sz="0" w:space="0" w:color="auto"/>
      </w:divBdr>
    </w:div>
    <w:div w:id="286201133">
      <w:bodyDiv w:val="1"/>
      <w:marLeft w:val="0"/>
      <w:marRight w:val="0"/>
      <w:marTop w:val="0"/>
      <w:marBottom w:val="0"/>
      <w:divBdr>
        <w:top w:val="none" w:sz="0" w:space="0" w:color="auto"/>
        <w:left w:val="none" w:sz="0" w:space="0" w:color="auto"/>
        <w:bottom w:val="none" w:sz="0" w:space="0" w:color="auto"/>
        <w:right w:val="none" w:sz="0" w:space="0" w:color="auto"/>
      </w:divBdr>
    </w:div>
    <w:div w:id="286201199">
      <w:bodyDiv w:val="1"/>
      <w:marLeft w:val="0"/>
      <w:marRight w:val="0"/>
      <w:marTop w:val="0"/>
      <w:marBottom w:val="0"/>
      <w:divBdr>
        <w:top w:val="none" w:sz="0" w:space="0" w:color="auto"/>
        <w:left w:val="none" w:sz="0" w:space="0" w:color="auto"/>
        <w:bottom w:val="none" w:sz="0" w:space="0" w:color="auto"/>
        <w:right w:val="none" w:sz="0" w:space="0" w:color="auto"/>
      </w:divBdr>
    </w:div>
    <w:div w:id="286202448">
      <w:bodyDiv w:val="1"/>
      <w:marLeft w:val="0"/>
      <w:marRight w:val="0"/>
      <w:marTop w:val="0"/>
      <w:marBottom w:val="0"/>
      <w:divBdr>
        <w:top w:val="none" w:sz="0" w:space="0" w:color="auto"/>
        <w:left w:val="none" w:sz="0" w:space="0" w:color="auto"/>
        <w:bottom w:val="none" w:sz="0" w:space="0" w:color="auto"/>
        <w:right w:val="none" w:sz="0" w:space="0" w:color="auto"/>
      </w:divBdr>
    </w:div>
    <w:div w:id="286205959">
      <w:bodyDiv w:val="1"/>
      <w:marLeft w:val="0"/>
      <w:marRight w:val="0"/>
      <w:marTop w:val="0"/>
      <w:marBottom w:val="0"/>
      <w:divBdr>
        <w:top w:val="none" w:sz="0" w:space="0" w:color="auto"/>
        <w:left w:val="none" w:sz="0" w:space="0" w:color="auto"/>
        <w:bottom w:val="none" w:sz="0" w:space="0" w:color="auto"/>
        <w:right w:val="none" w:sz="0" w:space="0" w:color="auto"/>
      </w:divBdr>
    </w:div>
    <w:div w:id="286276199">
      <w:bodyDiv w:val="1"/>
      <w:marLeft w:val="0"/>
      <w:marRight w:val="0"/>
      <w:marTop w:val="0"/>
      <w:marBottom w:val="0"/>
      <w:divBdr>
        <w:top w:val="none" w:sz="0" w:space="0" w:color="auto"/>
        <w:left w:val="none" w:sz="0" w:space="0" w:color="auto"/>
        <w:bottom w:val="none" w:sz="0" w:space="0" w:color="auto"/>
        <w:right w:val="none" w:sz="0" w:space="0" w:color="auto"/>
      </w:divBdr>
    </w:div>
    <w:div w:id="286278828">
      <w:bodyDiv w:val="1"/>
      <w:marLeft w:val="0"/>
      <w:marRight w:val="0"/>
      <w:marTop w:val="0"/>
      <w:marBottom w:val="0"/>
      <w:divBdr>
        <w:top w:val="none" w:sz="0" w:space="0" w:color="auto"/>
        <w:left w:val="none" w:sz="0" w:space="0" w:color="auto"/>
        <w:bottom w:val="none" w:sz="0" w:space="0" w:color="auto"/>
        <w:right w:val="none" w:sz="0" w:space="0" w:color="auto"/>
      </w:divBdr>
    </w:div>
    <w:div w:id="286354006">
      <w:bodyDiv w:val="1"/>
      <w:marLeft w:val="0"/>
      <w:marRight w:val="0"/>
      <w:marTop w:val="0"/>
      <w:marBottom w:val="0"/>
      <w:divBdr>
        <w:top w:val="none" w:sz="0" w:space="0" w:color="auto"/>
        <w:left w:val="none" w:sz="0" w:space="0" w:color="auto"/>
        <w:bottom w:val="none" w:sz="0" w:space="0" w:color="auto"/>
        <w:right w:val="none" w:sz="0" w:space="0" w:color="auto"/>
      </w:divBdr>
    </w:div>
    <w:div w:id="286358813">
      <w:bodyDiv w:val="1"/>
      <w:marLeft w:val="0"/>
      <w:marRight w:val="0"/>
      <w:marTop w:val="0"/>
      <w:marBottom w:val="0"/>
      <w:divBdr>
        <w:top w:val="none" w:sz="0" w:space="0" w:color="auto"/>
        <w:left w:val="none" w:sz="0" w:space="0" w:color="auto"/>
        <w:bottom w:val="none" w:sz="0" w:space="0" w:color="auto"/>
        <w:right w:val="none" w:sz="0" w:space="0" w:color="auto"/>
      </w:divBdr>
    </w:div>
    <w:div w:id="286358854">
      <w:bodyDiv w:val="1"/>
      <w:marLeft w:val="0"/>
      <w:marRight w:val="0"/>
      <w:marTop w:val="0"/>
      <w:marBottom w:val="0"/>
      <w:divBdr>
        <w:top w:val="none" w:sz="0" w:space="0" w:color="auto"/>
        <w:left w:val="none" w:sz="0" w:space="0" w:color="auto"/>
        <w:bottom w:val="none" w:sz="0" w:space="0" w:color="auto"/>
        <w:right w:val="none" w:sz="0" w:space="0" w:color="auto"/>
      </w:divBdr>
    </w:div>
    <w:div w:id="286396508">
      <w:bodyDiv w:val="1"/>
      <w:marLeft w:val="0"/>
      <w:marRight w:val="0"/>
      <w:marTop w:val="0"/>
      <w:marBottom w:val="0"/>
      <w:divBdr>
        <w:top w:val="none" w:sz="0" w:space="0" w:color="auto"/>
        <w:left w:val="none" w:sz="0" w:space="0" w:color="auto"/>
        <w:bottom w:val="none" w:sz="0" w:space="0" w:color="auto"/>
        <w:right w:val="none" w:sz="0" w:space="0" w:color="auto"/>
      </w:divBdr>
    </w:div>
    <w:div w:id="286400265">
      <w:bodyDiv w:val="1"/>
      <w:marLeft w:val="0"/>
      <w:marRight w:val="0"/>
      <w:marTop w:val="0"/>
      <w:marBottom w:val="0"/>
      <w:divBdr>
        <w:top w:val="none" w:sz="0" w:space="0" w:color="auto"/>
        <w:left w:val="none" w:sz="0" w:space="0" w:color="auto"/>
        <w:bottom w:val="none" w:sz="0" w:space="0" w:color="auto"/>
        <w:right w:val="none" w:sz="0" w:space="0" w:color="auto"/>
      </w:divBdr>
    </w:div>
    <w:div w:id="286472558">
      <w:bodyDiv w:val="1"/>
      <w:marLeft w:val="0"/>
      <w:marRight w:val="0"/>
      <w:marTop w:val="0"/>
      <w:marBottom w:val="0"/>
      <w:divBdr>
        <w:top w:val="none" w:sz="0" w:space="0" w:color="auto"/>
        <w:left w:val="none" w:sz="0" w:space="0" w:color="auto"/>
        <w:bottom w:val="none" w:sz="0" w:space="0" w:color="auto"/>
        <w:right w:val="none" w:sz="0" w:space="0" w:color="auto"/>
      </w:divBdr>
    </w:div>
    <w:div w:id="286473489">
      <w:bodyDiv w:val="1"/>
      <w:marLeft w:val="0"/>
      <w:marRight w:val="0"/>
      <w:marTop w:val="0"/>
      <w:marBottom w:val="0"/>
      <w:divBdr>
        <w:top w:val="none" w:sz="0" w:space="0" w:color="auto"/>
        <w:left w:val="none" w:sz="0" w:space="0" w:color="auto"/>
        <w:bottom w:val="none" w:sz="0" w:space="0" w:color="auto"/>
        <w:right w:val="none" w:sz="0" w:space="0" w:color="auto"/>
      </w:divBdr>
    </w:div>
    <w:div w:id="286474888">
      <w:bodyDiv w:val="1"/>
      <w:marLeft w:val="0"/>
      <w:marRight w:val="0"/>
      <w:marTop w:val="0"/>
      <w:marBottom w:val="0"/>
      <w:divBdr>
        <w:top w:val="none" w:sz="0" w:space="0" w:color="auto"/>
        <w:left w:val="none" w:sz="0" w:space="0" w:color="auto"/>
        <w:bottom w:val="none" w:sz="0" w:space="0" w:color="auto"/>
        <w:right w:val="none" w:sz="0" w:space="0" w:color="auto"/>
      </w:divBdr>
    </w:div>
    <w:div w:id="286475622">
      <w:bodyDiv w:val="1"/>
      <w:marLeft w:val="0"/>
      <w:marRight w:val="0"/>
      <w:marTop w:val="0"/>
      <w:marBottom w:val="0"/>
      <w:divBdr>
        <w:top w:val="none" w:sz="0" w:space="0" w:color="auto"/>
        <w:left w:val="none" w:sz="0" w:space="0" w:color="auto"/>
        <w:bottom w:val="none" w:sz="0" w:space="0" w:color="auto"/>
        <w:right w:val="none" w:sz="0" w:space="0" w:color="auto"/>
      </w:divBdr>
    </w:div>
    <w:div w:id="286544241">
      <w:bodyDiv w:val="1"/>
      <w:marLeft w:val="0"/>
      <w:marRight w:val="0"/>
      <w:marTop w:val="0"/>
      <w:marBottom w:val="0"/>
      <w:divBdr>
        <w:top w:val="none" w:sz="0" w:space="0" w:color="auto"/>
        <w:left w:val="none" w:sz="0" w:space="0" w:color="auto"/>
        <w:bottom w:val="none" w:sz="0" w:space="0" w:color="auto"/>
        <w:right w:val="none" w:sz="0" w:space="0" w:color="auto"/>
      </w:divBdr>
    </w:div>
    <w:div w:id="286545186">
      <w:bodyDiv w:val="1"/>
      <w:marLeft w:val="0"/>
      <w:marRight w:val="0"/>
      <w:marTop w:val="0"/>
      <w:marBottom w:val="0"/>
      <w:divBdr>
        <w:top w:val="none" w:sz="0" w:space="0" w:color="auto"/>
        <w:left w:val="none" w:sz="0" w:space="0" w:color="auto"/>
        <w:bottom w:val="none" w:sz="0" w:space="0" w:color="auto"/>
        <w:right w:val="none" w:sz="0" w:space="0" w:color="auto"/>
      </w:divBdr>
    </w:div>
    <w:div w:id="286545407">
      <w:bodyDiv w:val="1"/>
      <w:marLeft w:val="0"/>
      <w:marRight w:val="0"/>
      <w:marTop w:val="0"/>
      <w:marBottom w:val="0"/>
      <w:divBdr>
        <w:top w:val="none" w:sz="0" w:space="0" w:color="auto"/>
        <w:left w:val="none" w:sz="0" w:space="0" w:color="auto"/>
        <w:bottom w:val="none" w:sz="0" w:space="0" w:color="auto"/>
        <w:right w:val="none" w:sz="0" w:space="0" w:color="auto"/>
      </w:divBdr>
    </w:div>
    <w:div w:id="286546002">
      <w:bodyDiv w:val="1"/>
      <w:marLeft w:val="0"/>
      <w:marRight w:val="0"/>
      <w:marTop w:val="0"/>
      <w:marBottom w:val="0"/>
      <w:divBdr>
        <w:top w:val="none" w:sz="0" w:space="0" w:color="auto"/>
        <w:left w:val="none" w:sz="0" w:space="0" w:color="auto"/>
        <w:bottom w:val="none" w:sz="0" w:space="0" w:color="auto"/>
        <w:right w:val="none" w:sz="0" w:space="0" w:color="auto"/>
      </w:divBdr>
    </w:div>
    <w:div w:id="286550107">
      <w:bodyDiv w:val="1"/>
      <w:marLeft w:val="0"/>
      <w:marRight w:val="0"/>
      <w:marTop w:val="0"/>
      <w:marBottom w:val="0"/>
      <w:divBdr>
        <w:top w:val="none" w:sz="0" w:space="0" w:color="auto"/>
        <w:left w:val="none" w:sz="0" w:space="0" w:color="auto"/>
        <w:bottom w:val="none" w:sz="0" w:space="0" w:color="auto"/>
        <w:right w:val="none" w:sz="0" w:space="0" w:color="auto"/>
      </w:divBdr>
    </w:div>
    <w:div w:id="286589121">
      <w:bodyDiv w:val="1"/>
      <w:marLeft w:val="0"/>
      <w:marRight w:val="0"/>
      <w:marTop w:val="0"/>
      <w:marBottom w:val="0"/>
      <w:divBdr>
        <w:top w:val="none" w:sz="0" w:space="0" w:color="auto"/>
        <w:left w:val="none" w:sz="0" w:space="0" w:color="auto"/>
        <w:bottom w:val="none" w:sz="0" w:space="0" w:color="auto"/>
        <w:right w:val="none" w:sz="0" w:space="0" w:color="auto"/>
      </w:divBdr>
    </w:div>
    <w:div w:id="286594364">
      <w:bodyDiv w:val="1"/>
      <w:marLeft w:val="0"/>
      <w:marRight w:val="0"/>
      <w:marTop w:val="0"/>
      <w:marBottom w:val="0"/>
      <w:divBdr>
        <w:top w:val="none" w:sz="0" w:space="0" w:color="auto"/>
        <w:left w:val="none" w:sz="0" w:space="0" w:color="auto"/>
        <w:bottom w:val="none" w:sz="0" w:space="0" w:color="auto"/>
        <w:right w:val="none" w:sz="0" w:space="0" w:color="auto"/>
      </w:divBdr>
    </w:div>
    <w:div w:id="286594528">
      <w:bodyDiv w:val="1"/>
      <w:marLeft w:val="0"/>
      <w:marRight w:val="0"/>
      <w:marTop w:val="0"/>
      <w:marBottom w:val="0"/>
      <w:divBdr>
        <w:top w:val="none" w:sz="0" w:space="0" w:color="auto"/>
        <w:left w:val="none" w:sz="0" w:space="0" w:color="auto"/>
        <w:bottom w:val="none" w:sz="0" w:space="0" w:color="auto"/>
        <w:right w:val="none" w:sz="0" w:space="0" w:color="auto"/>
      </w:divBdr>
    </w:div>
    <w:div w:id="286619350">
      <w:bodyDiv w:val="1"/>
      <w:marLeft w:val="0"/>
      <w:marRight w:val="0"/>
      <w:marTop w:val="0"/>
      <w:marBottom w:val="0"/>
      <w:divBdr>
        <w:top w:val="none" w:sz="0" w:space="0" w:color="auto"/>
        <w:left w:val="none" w:sz="0" w:space="0" w:color="auto"/>
        <w:bottom w:val="none" w:sz="0" w:space="0" w:color="auto"/>
        <w:right w:val="none" w:sz="0" w:space="0" w:color="auto"/>
      </w:divBdr>
    </w:div>
    <w:div w:id="286665197">
      <w:bodyDiv w:val="1"/>
      <w:marLeft w:val="0"/>
      <w:marRight w:val="0"/>
      <w:marTop w:val="0"/>
      <w:marBottom w:val="0"/>
      <w:divBdr>
        <w:top w:val="none" w:sz="0" w:space="0" w:color="auto"/>
        <w:left w:val="none" w:sz="0" w:space="0" w:color="auto"/>
        <w:bottom w:val="none" w:sz="0" w:space="0" w:color="auto"/>
        <w:right w:val="none" w:sz="0" w:space="0" w:color="auto"/>
      </w:divBdr>
    </w:div>
    <w:div w:id="286666011">
      <w:bodyDiv w:val="1"/>
      <w:marLeft w:val="0"/>
      <w:marRight w:val="0"/>
      <w:marTop w:val="0"/>
      <w:marBottom w:val="0"/>
      <w:divBdr>
        <w:top w:val="none" w:sz="0" w:space="0" w:color="auto"/>
        <w:left w:val="none" w:sz="0" w:space="0" w:color="auto"/>
        <w:bottom w:val="none" w:sz="0" w:space="0" w:color="auto"/>
        <w:right w:val="none" w:sz="0" w:space="0" w:color="auto"/>
      </w:divBdr>
    </w:div>
    <w:div w:id="286737794">
      <w:bodyDiv w:val="1"/>
      <w:marLeft w:val="0"/>
      <w:marRight w:val="0"/>
      <w:marTop w:val="0"/>
      <w:marBottom w:val="0"/>
      <w:divBdr>
        <w:top w:val="none" w:sz="0" w:space="0" w:color="auto"/>
        <w:left w:val="none" w:sz="0" w:space="0" w:color="auto"/>
        <w:bottom w:val="none" w:sz="0" w:space="0" w:color="auto"/>
        <w:right w:val="none" w:sz="0" w:space="0" w:color="auto"/>
      </w:divBdr>
    </w:div>
    <w:div w:id="286745066">
      <w:bodyDiv w:val="1"/>
      <w:marLeft w:val="0"/>
      <w:marRight w:val="0"/>
      <w:marTop w:val="0"/>
      <w:marBottom w:val="0"/>
      <w:divBdr>
        <w:top w:val="none" w:sz="0" w:space="0" w:color="auto"/>
        <w:left w:val="none" w:sz="0" w:space="0" w:color="auto"/>
        <w:bottom w:val="none" w:sz="0" w:space="0" w:color="auto"/>
        <w:right w:val="none" w:sz="0" w:space="0" w:color="auto"/>
      </w:divBdr>
    </w:div>
    <w:div w:id="286787397">
      <w:bodyDiv w:val="1"/>
      <w:marLeft w:val="0"/>
      <w:marRight w:val="0"/>
      <w:marTop w:val="0"/>
      <w:marBottom w:val="0"/>
      <w:divBdr>
        <w:top w:val="none" w:sz="0" w:space="0" w:color="auto"/>
        <w:left w:val="none" w:sz="0" w:space="0" w:color="auto"/>
        <w:bottom w:val="none" w:sz="0" w:space="0" w:color="auto"/>
        <w:right w:val="none" w:sz="0" w:space="0" w:color="auto"/>
      </w:divBdr>
    </w:div>
    <w:div w:id="286788217">
      <w:bodyDiv w:val="1"/>
      <w:marLeft w:val="0"/>
      <w:marRight w:val="0"/>
      <w:marTop w:val="0"/>
      <w:marBottom w:val="0"/>
      <w:divBdr>
        <w:top w:val="none" w:sz="0" w:space="0" w:color="auto"/>
        <w:left w:val="none" w:sz="0" w:space="0" w:color="auto"/>
        <w:bottom w:val="none" w:sz="0" w:space="0" w:color="auto"/>
        <w:right w:val="none" w:sz="0" w:space="0" w:color="auto"/>
      </w:divBdr>
    </w:div>
    <w:div w:id="286811700">
      <w:bodyDiv w:val="1"/>
      <w:marLeft w:val="0"/>
      <w:marRight w:val="0"/>
      <w:marTop w:val="0"/>
      <w:marBottom w:val="0"/>
      <w:divBdr>
        <w:top w:val="none" w:sz="0" w:space="0" w:color="auto"/>
        <w:left w:val="none" w:sz="0" w:space="0" w:color="auto"/>
        <w:bottom w:val="none" w:sz="0" w:space="0" w:color="auto"/>
        <w:right w:val="none" w:sz="0" w:space="0" w:color="auto"/>
      </w:divBdr>
    </w:div>
    <w:div w:id="286813971">
      <w:bodyDiv w:val="1"/>
      <w:marLeft w:val="0"/>
      <w:marRight w:val="0"/>
      <w:marTop w:val="0"/>
      <w:marBottom w:val="0"/>
      <w:divBdr>
        <w:top w:val="none" w:sz="0" w:space="0" w:color="auto"/>
        <w:left w:val="none" w:sz="0" w:space="0" w:color="auto"/>
        <w:bottom w:val="none" w:sz="0" w:space="0" w:color="auto"/>
        <w:right w:val="none" w:sz="0" w:space="0" w:color="auto"/>
      </w:divBdr>
    </w:div>
    <w:div w:id="286854622">
      <w:bodyDiv w:val="1"/>
      <w:marLeft w:val="0"/>
      <w:marRight w:val="0"/>
      <w:marTop w:val="0"/>
      <w:marBottom w:val="0"/>
      <w:divBdr>
        <w:top w:val="none" w:sz="0" w:space="0" w:color="auto"/>
        <w:left w:val="none" w:sz="0" w:space="0" w:color="auto"/>
        <w:bottom w:val="none" w:sz="0" w:space="0" w:color="auto"/>
        <w:right w:val="none" w:sz="0" w:space="0" w:color="auto"/>
      </w:divBdr>
    </w:div>
    <w:div w:id="286855076">
      <w:bodyDiv w:val="1"/>
      <w:marLeft w:val="0"/>
      <w:marRight w:val="0"/>
      <w:marTop w:val="0"/>
      <w:marBottom w:val="0"/>
      <w:divBdr>
        <w:top w:val="none" w:sz="0" w:space="0" w:color="auto"/>
        <w:left w:val="none" w:sz="0" w:space="0" w:color="auto"/>
        <w:bottom w:val="none" w:sz="0" w:space="0" w:color="auto"/>
        <w:right w:val="none" w:sz="0" w:space="0" w:color="auto"/>
      </w:divBdr>
    </w:div>
    <w:div w:id="286857211">
      <w:bodyDiv w:val="1"/>
      <w:marLeft w:val="0"/>
      <w:marRight w:val="0"/>
      <w:marTop w:val="0"/>
      <w:marBottom w:val="0"/>
      <w:divBdr>
        <w:top w:val="none" w:sz="0" w:space="0" w:color="auto"/>
        <w:left w:val="none" w:sz="0" w:space="0" w:color="auto"/>
        <w:bottom w:val="none" w:sz="0" w:space="0" w:color="auto"/>
        <w:right w:val="none" w:sz="0" w:space="0" w:color="auto"/>
      </w:divBdr>
    </w:div>
    <w:div w:id="286930344">
      <w:bodyDiv w:val="1"/>
      <w:marLeft w:val="0"/>
      <w:marRight w:val="0"/>
      <w:marTop w:val="0"/>
      <w:marBottom w:val="0"/>
      <w:divBdr>
        <w:top w:val="none" w:sz="0" w:space="0" w:color="auto"/>
        <w:left w:val="none" w:sz="0" w:space="0" w:color="auto"/>
        <w:bottom w:val="none" w:sz="0" w:space="0" w:color="auto"/>
        <w:right w:val="none" w:sz="0" w:space="0" w:color="auto"/>
      </w:divBdr>
    </w:div>
    <w:div w:id="286932610">
      <w:bodyDiv w:val="1"/>
      <w:marLeft w:val="0"/>
      <w:marRight w:val="0"/>
      <w:marTop w:val="0"/>
      <w:marBottom w:val="0"/>
      <w:divBdr>
        <w:top w:val="none" w:sz="0" w:space="0" w:color="auto"/>
        <w:left w:val="none" w:sz="0" w:space="0" w:color="auto"/>
        <w:bottom w:val="none" w:sz="0" w:space="0" w:color="auto"/>
        <w:right w:val="none" w:sz="0" w:space="0" w:color="auto"/>
      </w:divBdr>
    </w:div>
    <w:div w:id="286933062">
      <w:bodyDiv w:val="1"/>
      <w:marLeft w:val="0"/>
      <w:marRight w:val="0"/>
      <w:marTop w:val="0"/>
      <w:marBottom w:val="0"/>
      <w:divBdr>
        <w:top w:val="none" w:sz="0" w:space="0" w:color="auto"/>
        <w:left w:val="none" w:sz="0" w:space="0" w:color="auto"/>
        <w:bottom w:val="none" w:sz="0" w:space="0" w:color="auto"/>
        <w:right w:val="none" w:sz="0" w:space="0" w:color="auto"/>
      </w:divBdr>
    </w:div>
    <w:div w:id="287008470">
      <w:bodyDiv w:val="1"/>
      <w:marLeft w:val="0"/>
      <w:marRight w:val="0"/>
      <w:marTop w:val="0"/>
      <w:marBottom w:val="0"/>
      <w:divBdr>
        <w:top w:val="none" w:sz="0" w:space="0" w:color="auto"/>
        <w:left w:val="none" w:sz="0" w:space="0" w:color="auto"/>
        <w:bottom w:val="none" w:sz="0" w:space="0" w:color="auto"/>
        <w:right w:val="none" w:sz="0" w:space="0" w:color="auto"/>
      </w:divBdr>
    </w:div>
    <w:div w:id="287011832">
      <w:bodyDiv w:val="1"/>
      <w:marLeft w:val="0"/>
      <w:marRight w:val="0"/>
      <w:marTop w:val="0"/>
      <w:marBottom w:val="0"/>
      <w:divBdr>
        <w:top w:val="none" w:sz="0" w:space="0" w:color="auto"/>
        <w:left w:val="none" w:sz="0" w:space="0" w:color="auto"/>
        <w:bottom w:val="none" w:sz="0" w:space="0" w:color="auto"/>
        <w:right w:val="none" w:sz="0" w:space="0" w:color="auto"/>
      </w:divBdr>
    </w:div>
    <w:div w:id="287055155">
      <w:bodyDiv w:val="1"/>
      <w:marLeft w:val="0"/>
      <w:marRight w:val="0"/>
      <w:marTop w:val="0"/>
      <w:marBottom w:val="0"/>
      <w:divBdr>
        <w:top w:val="none" w:sz="0" w:space="0" w:color="auto"/>
        <w:left w:val="none" w:sz="0" w:space="0" w:color="auto"/>
        <w:bottom w:val="none" w:sz="0" w:space="0" w:color="auto"/>
        <w:right w:val="none" w:sz="0" w:space="0" w:color="auto"/>
      </w:divBdr>
    </w:div>
    <w:div w:id="287124327">
      <w:bodyDiv w:val="1"/>
      <w:marLeft w:val="0"/>
      <w:marRight w:val="0"/>
      <w:marTop w:val="0"/>
      <w:marBottom w:val="0"/>
      <w:divBdr>
        <w:top w:val="none" w:sz="0" w:space="0" w:color="auto"/>
        <w:left w:val="none" w:sz="0" w:space="0" w:color="auto"/>
        <w:bottom w:val="none" w:sz="0" w:space="0" w:color="auto"/>
        <w:right w:val="none" w:sz="0" w:space="0" w:color="auto"/>
      </w:divBdr>
    </w:div>
    <w:div w:id="287129221">
      <w:bodyDiv w:val="1"/>
      <w:marLeft w:val="0"/>
      <w:marRight w:val="0"/>
      <w:marTop w:val="0"/>
      <w:marBottom w:val="0"/>
      <w:divBdr>
        <w:top w:val="none" w:sz="0" w:space="0" w:color="auto"/>
        <w:left w:val="none" w:sz="0" w:space="0" w:color="auto"/>
        <w:bottom w:val="none" w:sz="0" w:space="0" w:color="auto"/>
        <w:right w:val="none" w:sz="0" w:space="0" w:color="auto"/>
      </w:divBdr>
    </w:div>
    <w:div w:id="287199750">
      <w:bodyDiv w:val="1"/>
      <w:marLeft w:val="0"/>
      <w:marRight w:val="0"/>
      <w:marTop w:val="0"/>
      <w:marBottom w:val="0"/>
      <w:divBdr>
        <w:top w:val="none" w:sz="0" w:space="0" w:color="auto"/>
        <w:left w:val="none" w:sz="0" w:space="0" w:color="auto"/>
        <w:bottom w:val="none" w:sz="0" w:space="0" w:color="auto"/>
        <w:right w:val="none" w:sz="0" w:space="0" w:color="auto"/>
      </w:divBdr>
    </w:div>
    <w:div w:id="287203130">
      <w:bodyDiv w:val="1"/>
      <w:marLeft w:val="0"/>
      <w:marRight w:val="0"/>
      <w:marTop w:val="0"/>
      <w:marBottom w:val="0"/>
      <w:divBdr>
        <w:top w:val="none" w:sz="0" w:space="0" w:color="auto"/>
        <w:left w:val="none" w:sz="0" w:space="0" w:color="auto"/>
        <w:bottom w:val="none" w:sz="0" w:space="0" w:color="auto"/>
        <w:right w:val="none" w:sz="0" w:space="0" w:color="auto"/>
      </w:divBdr>
    </w:div>
    <w:div w:id="287206784">
      <w:bodyDiv w:val="1"/>
      <w:marLeft w:val="0"/>
      <w:marRight w:val="0"/>
      <w:marTop w:val="0"/>
      <w:marBottom w:val="0"/>
      <w:divBdr>
        <w:top w:val="none" w:sz="0" w:space="0" w:color="auto"/>
        <w:left w:val="none" w:sz="0" w:space="0" w:color="auto"/>
        <w:bottom w:val="none" w:sz="0" w:space="0" w:color="auto"/>
        <w:right w:val="none" w:sz="0" w:space="0" w:color="auto"/>
      </w:divBdr>
    </w:div>
    <w:div w:id="287275522">
      <w:bodyDiv w:val="1"/>
      <w:marLeft w:val="0"/>
      <w:marRight w:val="0"/>
      <w:marTop w:val="0"/>
      <w:marBottom w:val="0"/>
      <w:divBdr>
        <w:top w:val="none" w:sz="0" w:space="0" w:color="auto"/>
        <w:left w:val="none" w:sz="0" w:space="0" w:color="auto"/>
        <w:bottom w:val="none" w:sz="0" w:space="0" w:color="auto"/>
        <w:right w:val="none" w:sz="0" w:space="0" w:color="auto"/>
      </w:divBdr>
    </w:div>
    <w:div w:id="287276343">
      <w:bodyDiv w:val="1"/>
      <w:marLeft w:val="0"/>
      <w:marRight w:val="0"/>
      <w:marTop w:val="0"/>
      <w:marBottom w:val="0"/>
      <w:divBdr>
        <w:top w:val="none" w:sz="0" w:space="0" w:color="auto"/>
        <w:left w:val="none" w:sz="0" w:space="0" w:color="auto"/>
        <w:bottom w:val="none" w:sz="0" w:space="0" w:color="auto"/>
        <w:right w:val="none" w:sz="0" w:space="0" w:color="auto"/>
      </w:divBdr>
    </w:div>
    <w:div w:id="287317363">
      <w:bodyDiv w:val="1"/>
      <w:marLeft w:val="0"/>
      <w:marRight w:val="0"/>
      <w:marTop w:val="0"/>
      <w:marBottom w:val="0"/>
      <w:divBdr>
        <w:top w:val="none" w:sz="0" w:space="0" w:color="auto"/>
        <w:left w:val="none" w:sz="0" w:space="0" w:color="auto"/>
        <w:bottom w:val="none" w:sz="0" w:space="0" w:color="auto"/>
        <w:right w:val="none" w:sz="0" w:space="0" w:color="auto"/>
      </w:divBdr>
    </w:div>
    <w:div w:id="287317890">
      <w:bodyDiv w:val="1"/>
      <w:marLeft w:val="0"/>
      <w:marRight w:val="0"/>
      <w:marTop w:val="0"/>
      <w:marBottom w:val="0"/>
      <w:divBdr>
        <w:top w:val="none" w:sz="0" w:space="0" w:color="auto"/>
        <w:left w:val="none" w:sz="0" w:space="0" w:color="auto"/>
        <w:bottom w:val="none" w:sz="0" w:space="0" w:color="auto"/>
        <w:right w:val="none" w:sz="0" w:space="0" w:color="auto"/>
      </w:divBdr>
    </w:div>
    <w:div w:id="287324634">
      <w:bodyDiv w:val="1"/>
      <w:marLeft w:val="0"/>
      <w:marRight w:val="0"/>
      <w:marTop w:val="0"/>
      <w:marBottom w:val="0"/>
      <w:divBdr>
        <w:top w:val="none" w:sz="0" w:space="0" w:color="auto"/>
        <w:left w:val="none" w:sz="0" w:space="0" w:color="auto"/>
        <w:bottom w:val="none" w:sz="0" w:space="0" w:color="auto"/>
        <w:right w:val="none" w:sz="0" w:space="0" w:color="auto"/>
      </w:divBdr>
    </w:div>
    <w:div w:id="287394031">
      <w:bodyDiv w:val="1"/>
      <w:marLeft w:val="0"/>
      <w:marRight w:val="0"/>
      <w:marTop w:val="0"/>
      <w:marBottom w:val="0"/>
      <w:divBdr>
        <w:top w:val="none" w:sz="0" w:space="0" w:color="auto"/>
        <w:left w:val="none" w:sz="0" w:space="0" w:color="auto"/>
        <w:bottom w:val="none" w:sz="0" w:space="0" w:color="auto"/>
        <w:right w:val="none" w:sz="0" w:space="0" w:color="auto"/>
      </w:divBdr>
    </w:div>
    <w:div w:id="287394765">
      <w:bodyDiv w:val="1"/>
      <w:marLeft w:val="0"/>
      <w:marRight w:val="0"/>
      <w:marTop w:val="0"/>
      <w:marBottom w:val="0"/>
      <w:divBdr>
        <w:top w:val="none" w:sz="0" w:space="0" w:color="auto"/>
        <w:left w:val="none" w:sz="0" w:space="0" w:color="auto"/>
        <w:bottom w:val="none" w:sz="0" w:space="0" w:color="auto"/>
        <w:right w:val="none" w:sz="0" w:space="0" w:color="auto"/>
      </w:divBdr>
    </w:div>
    <w:div w:id="287396018">
      <w:bodyDiv w:val="1"/>
      <w:marLeft w:val="0"/>
      <w:marRight w:val="0"/>
      <w:marTop w:val="0"/>
      <w:marBottom w:val="0"/>
      <w:divBdr>
        <w:top w:val="none" w:sz="0" w:space="0" w:color="auto"/>
        <w:left w:val="none" w:sz="0" w:space="0" w:color="auto"/>
        <w:bottom w:val="none" w:sz="0" w:space="0" w:color="auto"/>
        <w:right w:val="none" w:sz="0" w:space="0" w:color="auto"/>
      </w:divBdr>
    </w:div>
    <w:div w:id="287397844">
      <w:bodyDiv w:val="1"/>
      <w:marLeft w:val="0"/>
      <w:marRight w:val="0"/>
      <w:marTop w:val="0"/>
      <w:marBottom w:val="0"/>
      <w:divBdr>
        <w:top w:val="none" w:sz="0" w:space="0" w:color="auto"/>
        <w:left w:val="none" w:sz="0" w:space="0" w:color="auto"/>
        <w:bottom w:val="none" w:sz="0" w:space="0" w:color="auto"/>
        <w:right w:val="none" w:sz="0" w:space="0" w:color="auto"/>
      </w:divBdr>
    </w:div>
    <w:div w:id="287467428">
      <w:bodyDiv w:val="1"/>
      <w:marLeft w:val="0"/>
      <w:marRight w:val="0"/>
      <w:marTop w:val="0"/>
      <w:marBottom w:val="0"/>
      <w:divBdr>
        <w:top w:val="none" w:sz="0" w:space="0" w:color="auto"/>
        <w:left w:val="none" w:sz="0" w:space="0" w:color="auto"/>
        <w:bottom w:val="none" w:sz="0" w:space="0" w:color="auto"/>
        <w:right w:val="none" w:sz="0" w:space="0" w:color="auto"/>
      </w:divBdr>
    </w:div>
    <w:div w:id="287469374">
      <w:bodyDiv w:val="1"/>
      <w:marLeft w:val="0"/>
      <w:marRight w:val="0"/>
      <w:marTop w:val="0"/>
      <w:marBottom w:val="0"/>
      <w:divBdr>
        <w:top w:val="none" w:sz="0" w:space="0" w:color="auto"/>
        <w:left w:val="none" w:sz="0" w:space="0" w:color="auto"/>
        <w:bottom w:val="none" w:sz="0" w:space="0" w:color="auto"/>
        <w:right w:val="none" w:sz="0" w:space="0" w:color="auto"/>
      </w:divBdr>
    </w:div>
    <w:div w:id="287469768">
      <w:bodyDiv w:val="1"/>
      <w:marLeft w:val="0"/>
      <w:marRight w:val="0"/>
      <w:marTop w:val="0"/>
      <w:marBottom w:val="0"/>
      <w:divBdr>
        <w:top w:val="none" w:sz="0" w:space="0" w:color="auto"/>
        <w:left w:val="none" w:sz="0" w:space="0" w:color="auto"/>
        <w:bottom w:val="none" w:sz="0" w:space="0" w:color="auto"/>
        <w:right w:val="none" w:sz="0" w:space="0" w:color="auto"/>
      </w:divBdr>
    </w:div>
    <w:div w:id="287470072">
      <w:bodyDiv w:val="1"/>
      <w:marLeft w:val="0"/>
      <w:marRight w:val="0"/>
      <w:marTop w:val="0"/>
      <w:marBottom w:val="0"/>
      <w:divBdr>
        <w:top w:val="none" w:sz="0" w:space="0" w:color="auto"/>
        <w:left w:val="none" w:sz="0" w:space="0" w:color="auto"/>
        <w:bottom w:val="none" w:sz="0" w:space="0" w:color="auto"/>
        <w:right w:val="none" w:sz="0" w:space="0" w:color="auto"/>
      </w:divBdr>
    </w:div>
    <w:div w:id="287514398">
      <w:bodyDiv w:val="1"/>
      <w:marLeft w:val="0"/>
      <w:marRight w:val="0"/>
      <w:marTop w:val="0"/>
      <w:marBottom w:val="0"/>
      <w:divBdr>
        <w:top w:val="none" w:sz="0" w:space="0" w:color="auto"/>
        <w:left w:val="none" w:sz="0" w:space="0" w:color="auto"/>
        <w:bottom w:val="none" w:sz="0" w:space="0" w:color="auto"/>
        <w:right w:val="none" w:sz="0" w:space="0" w:color="auto"/>
      </w:divBdr>
    </w:div>
    <w:div w:id="287517476">
      <w:bodyDiv w:val="1"/>
      <w:marLeft w:val="0"/>
      <w:marRight w:val="0"/>
      <w:marTop w:val="0"/>
      <w:marBottom w:val="0"/>
      <w:divBdr>
        <w:top w:val="none" w:sz="0" w:space="0" w:color="auto"/>
        <w:left w:val="none" w:sz="0" w:space="0" w:color="auto"/>
        <w:bottom w:val="none" w:sz="0" w:space="0" w:color="auto"/>
        <w:right w:val="none" w:sz="0" w:space="0" w:color="auto"/>
      </w:divBdr>
    </w:div>
    <w:div w:id="287584947">
      <w:bodyDiv w:val="1"/>
      <w:marLeft w:val="0"/>
      <w:marRight w:val="0"/>
      <w:marTop w:val="0"/>
      <w:marBottom w:val="0"/>
      <w:divBdr>
        <w:top w:val="none" w:sz="0" w:space="0" w:color="auto"/>
        <w:left w:val="none" w:sz="0" w:space="0" w:color="auto"/>
        <w:bottom w:val="none" w:sz="0" w:space="0" w:color="auto"/>
        <w:right w:val="none" w:sz="0" w:space="0" w:color="auto"/>
      </w:divBdr>
    </w:div>
    <w:div w:id="287589238">
      <w:bodyDiv w:val="1"/>
      <w:marLeft w:val="0"/>
      <w:marRight w:val="0"/>
      <w:marTop w:val="0"/>
      <w:marBottom w:val="0"/>
      <w:divBdr>
        <w:top w:val="none" w:sz="0" w:space="0" w:color="auto"/>
        <w:left w:val="none" w:sz="0" w:space="0" w:color="auto"/>
        <w:bottom w:val="none" w:sz="0" w:space="0" w:color="auto"/>
        <w:right w:val="none" w:sz="0" w:space="0" w:color="auto"/>
      </w:divBdr>
    </w:div>
    <w:div w:id="287592786">
      <w:bodyDiv w:val="1"/>
      <w:marLeft w:val="0"/>
      <w:marRight w:val="0"/>
      <w:marTop w:val="0"/>
      <w:marBottom w:val="0"/>
      <w:divBdr>
        <w:top w:val="none" w:sz="0" w:space="0" w:color="auto"/>
        <w:left w:val="none" w:sz="0" w:space="0" w:color="auto"/>
        <w:bottom w:val="none" w:sz="0" w:space="0" w:color="auto"/>
        <w:right w:val="none" w:sz="0" w:space="0" w:color="auto"/>
      </w:divBdr>
    </w:div>
    <w:div w:id="287667322">
      <w:bodyDiv w:val="1"/>
      <w:marLeft w:val="0"/>
      <w:marRight w:val="0"/>
      <w:marTop w:val="0"/>
      <w:marBottom w:val="0"/>
      <w:divBdr>
        <w:top w:val="none" w:sz="0" w:space="0" w:color="auto"/>
        <w:left w:val="none" w:sz="0" w:space="0" w:color="auto"/>
        <w:bottom w:val="none" w:sz="0" w:space="0" w:color="auto"/>
        <w:right w:val="none" w:sz="0" w:space="0" w:color="auto"/>
      </w:divBdr>
    </w:div>
    <w:div w:id="287704749">
      <w:bodyDiv w:val="1"/>
      <w:marLeft w:val="0"/>
      <w:marRight w:val="0"/>
      <w:marTop w:val="0"/>
      <w:marBottom w:val="0"/>
      <w:divBdr>
        <w:top w:val="none" w:sz="0" w:space="0" w:color="auto"/>
        <w:left w:val="none" w:sz="0" w:space="0" w:color="auto"/>
        <w:bottom w:val="none" w:sz="0" w:space="0" w:color="auto"/>
        <w:right w:val="none" w:sz="0" w:space="0" w:color="auto"/>
      </w:divBdr>
    </w:div>
    <w:div w:id="287708786">
      <w:bodyDiv w:val="1"/>
      <w:marLeft w:val="0"/>
      <w:marRight w:val="0"/>
      <w:marTop w:val="0"/>
      <w:marBottom w:val="0"/>
      <w:divBdr>
        <w:top w:val="none" w:sz="0" w:space="0" w:color="auto"/>
        <w:left w:val="none" w:sz="0" w:space="0" w:color="auto"/>
        <w:bottom w:val="none" w:sz="0" w:space="0" w:color="auto"/>
        <w:right w:val="none" w:sz="0" w:space="0" w:color="auto"/>
      </w:divBdr>
    </w:div>
    <w:div w:id="287708984">
      <w:bodyDiv w:val="1"/>
      <w:marLeft w:val="0"/>
      <w:marRight w:val="0"/>
      <w:marTop w:val="0"/>
      <w:marBottom w:val="0"/>
      <w:divBdr>
        <w:top w:val="none" w:sz="0" w:space="0" w:color="auto"/>
        <w:left w:val="none" w:sz="0" w:space="0" w:color="auto"/>
        <w:bottom w:val="none" w:sz="0" w:space="0" w:color="auto"/>
        <w:right w:val="none" w:sz="0" w:space="0" w:color="auto"/>
      </w:divBdr>
    </w:div>
    <w:div w:id="287779286">
      <w:bodyDiv w:val="1"/>
      <w:marLeft w:val="0"/>
      <w:marRight w:val="0"/>
      <w:marTop w:val="0"/>
      <w:marBottom w:val="0"/>
      <w:divBdr>
        <w:top w:val="none" w:sz="0" w:space="0" w:color="auto"/>
        <w:left w:val="none" w:sz="0" w:space="0" w:color="auto"/>
        <w:bottom w:val="none" w:sz="0" w:space="0" w:color="auto"/>
        <w:right w:val="none" w:sz="0" w:space="0" w:color="auto"/>
      </w:divBdr>
    </w:div>
    <w:div w:id="287857397">
      <w:bodyDiv w:val="1"/>
      <w:marLeft w:val="0"/>
      <w:marRight w:val="0"/>
      <w:marTop w:val="0"/>
      <w:marBottom w:val="0"/>
      <w:divBdr>
        <w:top w:val="none" w:sz="0" w:space="0" w:color="auto"/>
        <w:left w:val="none" w:sz="0" w:space="0" w:color="auto"/>
        <w:bottom w:val="none" w:sz="0" w:space="0" w:color="auto"/>
        <w:right w:val="none" w:sz="0" w:space="0" w:color="auto"/>
      </w:divBdr>
    </w:div>
    <w:div w:id="287860948">
      <w:bodyDiv w:val="1"/>
      <w:marLeft w:val="0"/>
      <w:marRight w:val="0"/>
      <w:marTop w:val="0"/>
      <w:marBottom w:val="0"/>
      <w:divBdr>
        <w:top w:val="none" w:sz="0" w:space="0" w:color="auto"/>
        <w:left w:val="none" w:sz="0" w:space="0" w:color="auto"/>
        <w:bottom w:val="none" w:sz="0" w:space="0" w:color="auto"/>
        <w:right w:val="none" w:sz="0" w:space="0" w:color="auto"/>
      </w:divBdr>
    </w:div>
    <w:div w:id="287861214">
      <w:bodyDiv w:val="1"/>
      <w:marLeft w:val="0"/>
      <w:marRight w:val="0"/>
      <w:marTop w:val="0"/>
      <w:marBottom w:val="0"/>
      <w:divBdr>
        <w:top w:val="none" w:sz="0" w:space="0" w:color="auto"/>
        <w:left w:val="none" w:sz="0" w:space="0" w:color="auto"/>
        <w:bottom w:val="none" w:sz="0" w:space="0" w:color="auto"/>
        <w:right w:val="none" w:sz="0" w:space="0" w:color="auto"/>
      </w:divBdr>
    </w:div>
    <w:div w:id="287902051">
      <w:bodyDiv w:val="1"/>
      <w:marLeft w:val="0"/>
      <w:marRight w:val="0"/>
      <w:marTop w:val="0"/>
      <w:marBottom w:val="0"/>
      <w:divBdr>
        <w:top w:val="none" w:sz="0" w:space="0" w:color="auto"/>
        <w:left w:val="none" w:sz="0" w:space="0" w:color="auto"/>
        <w:bottom w:val="none" w:sz="0" w:space="0" w:color="auto"/>
        <w:right w:val="none" w:sz="0" w:space="0" w:color="auto"/>
      </w:divBdr>
    </w:div>
    <w:div w:id="288050142">
      <w:bodyDiv w:val="1"/>
      <w:marLeft w:val="0"/>
      <w:marRight w:val="0"/>
      <w:marTop w:val="0"/>
      <w:marBottom w:val="0"/>
      <w:divBdr>
        <w:top w:val="none" w:sz="0" w:space="0" w:color="auto"/>
        <w:left w:val="none" w:sz="0" w:space="0" w:color="auto"/>
        <w:bottom w:val="none" w:sz="0" w:space="0" w:color="auto"/>
        <w:right w:val="none" w:sz="0" w:space="0" w:color="auto"/>
      </w:divBdr>
    </w:div>
    <w:div w:id="288050527">
      <w:bodyDiv w:val="1"/>
      <w:marLeft w:val="0"/>
      <w:marRight w:val="0"/>
      <w:marTop w:val="0"/>
      <w:marBottom w:val="0"/>
      <w:divBdr>
        <w:top w:val="none" w:sz="0" w:space="0" w:color="auto"/>
        <w:left w:val="none" w:sz="0" w:space="0" w:color="auto"/>
        <w:bottom w:val="none" w:sz="0" w:space="0" w:color="auto"/>
        <w:right w:val="none" w:sz="0" w:space="0" w:color="auto"/>
      </w:divBdr>
    </w:div>
    <w:div w:id="288050623">
      <w:bodyDiv w:val="1"/>
      <w:marLeft w:val="0"/>
      <w:marRight w:val="0"/>
      <w:marTop w:val="0"/>
      <w:marBottom w:val="0"/>
      <w:divBdr>
        <w:top w:val="none" w:sz="0" w:space="0" w:color="auto"/>
        <w:left w:val="none" w:sz="0" w:space="0" w:color="auto"/>
        <w:bottom w:val="none" w:sz="0" w:space="0" w:color="auto"/>
        <w:right w:val="none" w:sz="0" w:space="0" w:color="auto"/>
      </w:divBdr>
    </w:div>
    <w:div w:id="288051061">
      <w:bodyDiv w:val="1"/>
      <w:marLeft w:val="0"/>
      <w:marRight w:val="0"/>
      <w:marTop w:val="0"/>
      <w:marBottom w:val="0"/>
      <w:divBdr>
        <w:top w:val="none" w:sz="0" w:space="0" w:color="auto"/>
        <w:left w:val="none" w:sz="0" w:space="0" w:color="auto"/>
        <w:bottom w:val="none" w:sz="0" w:space="0" w:color="auto"/>
        <w:right w:val="none" w:sz="0" w:space="0" w:color="auto"/>
      </w:divBdr>
    </w:div>
    <w:div w:id="288052349">
      <w:bodyDiv w:val="1"/>
      <w:marLeft w:val="0"/>
      <w:marRight w:val="0"/>
      <w:marTop w:val="0"/>
      <w:marBottom w:val="0"/>
      <w:divBdr>
        <w:top w:val="none" w:sz="0" w:space="0" w:color="auto"/>
        <w:left w:val="none" w:sz="0" w:space="0" w:color="auto"/>
        <w:bottom w:val="none" w:sz="0" w:space="0" w:color="auto"/>
        <w:right w:val="none" w:sz="0" w:space="0" w:color="auto"/>
      </w:divBdr>
    </w:div>
    <w:div w:id="288053912">
      <w:bodyDiv w:val="1"/>
      <w:marLeft w:val="0"/>
      <w:marRight w:val="0"/>
      <w:marTop w:val="0"/>
      <w:marBottom w:val="0"/>
      <w:divBdr>
        <w:top w:val="none" w:sz="0" w:space="0" w:color="auto"/>
        <w:left w:val="none" w:sz="0" w:space="0" w:color="auto"/>
        <w:bottom w:val="none" w:sz="0" w:space="0" w:color="auto"/>
        <w:right w:val="none" w:sz="0" w:space="0" w:color="auto"/>
      </w:divBdr>
    </w:div>
    <w:div w:id="288054001">
      <w:bodyDiv w:val="1"/>
      <w:marLeft w:val="0"/>
      <w:marRight w:val="0"/>
      <w:marTop w:val="0"/>
      <w:marBottom w:val="0"/>
      <w:divBdr>
        <w:top w:val="none" w:sz="0" w:space="0" w:color="auto"/>
        <w:left w:val="none" w:sz="0" w:space="0" w:color="auto"/>
        <w:bottom w:val="none" w:sz="0" w:space="0" w:color="auto"/>
        <w:right w:val="none" w:sz="0" w:space="0" w:color="auto"/>
      </w:divBdr>
    </w:div>
    <w:div w:id="288098996">
      <w:bodyDiv w:val="1"/>
      <w:marLeft w:val="0"/>
      <w:marRight w:val="0"/>
      <w:marTop w:val="0"/>
      <w:marBottom w:val="0"/>
      <w:divBdr>
        <w:top w:val="none" w:sz="0" w:space="0" w:color="auto"/>
        <w:left w:val="none" w:sz="0" w:space="0" w:color="auto"/>
        <w:bottom w:val="none" w:sz="0" w:space="0" w:color="auto"/>
        <w:right w:val="none" w:sz="0" w:space="0" w:color="auto"/>
      </w:divBdr>
    </w:div>
    <w:div w:id="288122737">
      <w:bodyDiv w:val="1"/>
      <w:marLeft w:val="0"/>
      <w:marRight w:val="0"/>
      <w:marTop w:val="0"/>
      <w:marBottom w:val="0"/>
      <w:divBdr>
        <w:top w:val="none" w:sz="0" w:space="0" w:color="auto"/>
        <w:left w:val="none" w:sz="0" w:space="0" w:color="auto"/>
        <w:bottom w:val="none" w:sz="0" w:space="0" w:color="auto"/>
        <w:right w:val="none" w:sz="0" w:space="0" w:color="auto"/>
      </w:divBdr>
    </w:div>
    <w:div w:id="288125759">
      <w:bodyDiv w:val="1"/>
      <w:marLeft w:val="0"/>
      <w:marRight w:val="0"/>
      <w:marTop w:val="0"/>
      <w:marBottom w:val="0"/>
      <w:divBdr>
        <w:top w:val="none" w:sz="0" w:space="0" w:color="auto"/>
        <w:left w:val="none" w:sz="0" w:space="0" w:color="auto"/>
        <w:bottom w:val="none" w:sz="0" w:space="0" w:color="auto"/>
        <w:right w:val="none" w:sz="0" w:space="0" w:color="auto"/>
      </w:divBdr>
    </w:div>
    <w:div w:id="288169448">
      <w:bodyDiv w:val="1"/>
      <w:marLeft w:val="0"/>
      <w:marRight w:val="0"/>
      <w:marTop w:val="0"/>
      <w:marBottom w:val="0"/>
      <w:divBdr>
        <w:top w:val="none" w:sz="0" w:space="0" w:color="auto"/>
        <w:left w:val="none" w:sz="0" w:space="0" w:color="auto"/>
        <w:bottom w:val="none" w:sz="0" w:space="0" w:color="auto"/>
        <w:right w:val="none" w:sz="0" w:space="0" w:color="auto"/>
      </w:divBdr>
    </w:div>
    <w:div w:id="288242794">
      <w:bodyDiv w:val="1"/>
      <w:marLeft w:val="0"/>
      <w:marRight w:val="0"/>
      <w:marTop w:val="0"/>
      <w:marBottom w:val="0"/>
      <w:divBdr>
        <w:top w:val="none" w:sz="0" w:space="0" w:color="auto"/>
        <w:left w:val="none" w:sz="0" w:space="0" w:color="auto"/>
        <w:bottom w:val="none" w:sz="0" w:space="0" w:color="auto"/>
        <w:right w:val="none" w:sz="0" w:space="0" w:color="auto"/>
      </w:divBdr>
    </w:div>
    <w:div w:id="288243320">
      <w:bodyDiv w:val="1"/>
      <w:marLeft w:val="0"/>
      <w:marRight w:val="0"/>
      <w:marTop w:val="0"/>
      <w:marBottom w:val="0"/>
      <w:divBdr>
        <w:top w:val="none" w:sz="0" w:space="0" w:color="auto"/>
        <w:left w:val="none" w:sz="0" w:space="0" w:color="auto"/>
        <w:bottom w:val="none" w:sz="0" w:space="0" w:color="auto"/>
        <w:right w:val="none" w:sz="0" w:space="0" w:color="auto"/>
      </w:divBdr>
    </w:div>
    <w:div w:id="288315656">
      <w:bodyDiv w:val="1"/>
      <w:marLeft w:val="0"/>
      <w:marRight w:val="0"/>
      <w:marTop w:val="0"/>
      <w:marBottom w:val="0"/>
      <w:divBdr>
        <w:top w:val="none" w:sz="0" w:space="0" w:color="auto"/>
        <w:left w:val="none" w:sz="0" w:space="0" w:color="auto"/>
        <w:bottom w:val="none" w:sz="0" w:space="0" w:color="auto"/>
        <w:right w:val="none" w:sz="0" w:space="0" w:color="auto"/>
      </w:divBdr>
    </w:div>
    <w:div w:id="288316703">
      <w:bodyDiv w:val="1"/>
      <w:marLeft w:val="0"/>
      <w:marRight w:val="0"/>
      <w:marTop w:val="0"/>
      <w:marBottom w:val="0"/>
      <w:divBdr>
        <w:top w:val="none" w:sz="0" w:space="0" w:color="auto"/>
        <w:left w:val="none" w:sz="0" w:space="0" w:color="auto"/>
        <w:bottom w:val="none" w:sz="0" w:space="0" w:color="auto"/>
        <w:right w:val="none" w:sz="0" w:space="0" w:color="auto"/>
      </w:divBdr>
    </w:div>
    <w:div w:id="288319686">
      <w:bodyDiv w:val="1"/>
      <w:marLeft w:val="0"/>
      <w:marRight w:val="0"/>
      <w:marTop w:val="0"/>
      <w:marBottom w:val="0"/>
      <w:divBdr>
        <w:top w:val="none" w:sz="0" w:space="0" w:color="auto"/>
        <w:left w:val="none" w:sz="0" w:space="0" w:color="auto"/>
        <w:bottom w:val="none" w:sz="0" w:space="0" w:color="auto"/>
        <w:right w:val="none" w:sz="0" w:space="0" w:color="auto"/>
      </w:divBdr>
    </w:div>
    <w:div w:id="288364306">
      <w:bodyDiv w:val="1"/>
      <w:marLeft w:val="0"/>
      <w:marRight w:val="0"/>
      <w:marTop w:val="0"/>
      <w:marBottom w:val="0"/>
      <w:divBdr>
        <w:top w:val="none" w:sz="0" w:space="0" w:color="auto"/>
        <w:left w:val="none" w:sz="0" w:space="0" w:color="auto"/>
        <w:bottom w:val="none" w:sz="0" w:space="0" w:color="auto"/>
        <w:right w:val="none" w:sz="0" w:space="0" w:color="auto"/>
      </w:divBdr>
    </w:div>
    <w:div w:id="288434760">
      <w:bodyDiv w:val="1"/>
      <w:marLeft w:val="0"/>
      <w:marRight w:val="0"/>
      <w:marTop w:val="0"/>
      <w:marBottom w:val="0"/>
      <w:divBdr>
        <w:top w:val="none" w:sz="0" w:space="0" w:color="auto"/>
        <w:left w:val="none" w:sz="0" w:space="0" w:color="auto"/>
        <w:bottom w:val="none" w:sz="0" w:space="0" w:color="auto"/>
        <w:right w:val="none" w:sz="0" w:space="0" w:color="auto"/>
      </w:divBdr>
    </w:div>
    <w:div w:id="288439085">
      <w:bodyDiv w:val="1"/>
      <w:marLeft w:val="0"/>
      <w:marRight w:val="0"/>
      <w:marTop w:val="0"/>
      <w:marBottom w:val="0"/>
      <w:divBdr>
        <w:top w:val="none" w:sz="0" w:space="0" w:color="auto"/>
        <w:left w:val="none" w:sz="0" w:space="0" w:color="auto"/>
        <w:bottom w:val="none" w:sz="0" w:space="0" w:color="auto"/>
        <w:right w:val="none" w:sz="0" w:space="0" w:color="auto"/>
      </w:divBdr>
    </w:div>
    <w:div w:id="288441656">
      <w:bodyDiv w:val="1"/>
      <w:marLeft w:val="0"/>
      <w:marRight w:val="0"/>
      <w:marTop w:val="0"/>
      <w:marBottom w:val="0"/>
      <w:divBdr>
        <w:top w:val="none" w:sz="0" w:space="0" w:color="auto"/>
        <w:left w:val="none" w:sz="0" w:space="0" w:color="auto"/>
        <w:bottom w:val="none" w:sz="0" w:space="0" w:color="auto"/>
        <w:right w:val="none" w:sz="0" w:space="0" w:color="auto"/>
      </w:divBdr>
    </w:div>
    <w:div w:id="288514442">
      <w:bodyDiv w:val="1"/>
      <w:marLeft w:val="0"/>
      <w:marRight w:val="0"/>
      <w:marTop w:val="0"/>
      <w:marBottom w:val="0"/>
      <w:divBdr>
        <w:top w:val="none" w:sz="0" w:space="0" w:color="auto"/>
        <w:left w:val="none" w:sz="0" w:space="0" w:color="auto"/>
        <w:bottom w:val="none" w:sz="0" w:space="0" w:color="auto"/>
        <w:right w:val="none" w:sz="0" w:space="0" w:color="auto"/>
      </w:divBdr>
    </w:div>
    <w:div w:id="288556012">
      <w:bodyDiv w:val="1"/>
      <w:marLeft w:val="0"/>
      <w:marRight w:val="0"/>
      <w:marTop w:val="0"/>
      <w:marBottom w:val="0"/>
      <w:divBdr>
        <w:top w:val="none" w:sz="0" w:space="0" w:color="auto"/>
        <w:left w:val="none" w:sz="0" w:space="0" w:color="auto"/>
        <w:bottom w:val="none" w:sz="0" w:space="0" w:color="auto"/>
        <w:right w:val="none" w:sz="0" w:space="0" w:color="auto"/>
      </w:divBdr>
    </w:div>
    <w:div w:id="288557566">
      <w:bodyDiv w:val="1"/>
      <w:marLeft w:val="0"/>
      <w:marRight w:val="0"/>
      <w:marTop w:val="0"/>
      <w:marBottom w:val="0"/>
      <w:divBdr>
        <w:top w:val="none" w:sz="0" w:space="0" w:color="auto"/>
        <w:left w:val="none" w:sz="0" w:space="0" w:color="auto"/>
        <w:bottom w:val="none" w:sz="0" w:space="0" w:color="auto"/>
        <w:right w:val="none" w:sz="0" w:space="0" w:color="auto"/>
      </w:divBdr>
    </w:div>
    <w:div w:id="288557712">
      <w:bodyDiv w:val="1"/>
      <w:marLeft w:val="0"/>
      <w:marRight w:val="0"/>
      <w:marTop w:val="0"/>
      <w:marBottom w:val="0"/>
      <w:divBdr>
        <w:top w:val="none" w:sz="0" w:space="0" w:color="auto"/>
        <w:left w:val="none" w:sz="0" w:space="0" w:color="auto"/>
        <w:bottom w:val="none" w:sz="0" w:space="0" w:color="auto"/>
        <w:right w:val="none" w:sz="0" w:space="0" w:color="auto"/>
      </w:divBdr>
    </w:div>
    <w:div w:id="288584148">
      <w:bodyDiv w:val="1"/>
      <w:marLeft w:val="0"/>
      <w:marRight w:val="0"/>
      <w:marTop w:val="0"/>
      <w:marBottom w:val="0"/>
      <w:divBdr>
        <w:top w:val="none" w:sz="0" w:space="0" w:color="auto"/>
        <w:left w:val="none" w:sz="0" w:space="0" w:color="auto"/>
        <w:bottom w:val="none" w:sz="0" w:space="0" w:color="auto"/>
        <w:right w:val="none" w:sz="0" w:space="0" w:color="auto"/>
      </w:divBdr>
    </w:div>
    <w:div w:id="288586033">
      <w:bodyDiv w:val="1"/>
      <w:marLeft w:val="0"/>
      <w:marRight w:val="0"/>
      <w:marTop w:val="0"/>
      <w:marBottom w:val="0"/>
      <w:divBdr>
        <w:top w:val="none" w:sz="0" w:space="0" w:color="auto"/>
        <w:left w:val="none" w:sz="0" w:space="0" w:color="auto"/>
        <w:bottom w:val="none" w:sz="0" w:space="0" w:color="auto"/>
        <w:right w:val="none" w:sz="0" w:space="0" w:color="auto"/>
      </w:divBdr>
    </w:div>
    <w:div w:id="288627638">
      <w:bodyDiv w:val="1"/>
      <w:marLeft w:val="0"/>
      <w:marRight w:val="0"/>
      <w:marTop w:val="0"/>
      <w:marBottom w:val="0"/>
      <w:divBdr>
        <w:top w:val="none" w:sz="0" w:space="0" w:color="auto"/>
        <w:left w:val="none" w:sz="0" w:space="0" w:color="auto"/>
        <w:bottom w:val="none" w:sz="0" w:space="0" w:color="auto"/>
        <w:right w:val="none" w:sz="0" w:space="0" w:color="auto"/>
      </w:divBdr>
    </w:div>
    <w:div w:id="288629296">
      <w:bodyDiv w:val="1"/>
      <w:marLeft w:val="0"/>
      <w:marRight w:val="0"/>
      <w:marTop w:val="0"/>
      <w:marBottom w:val="0"/>
      <w:divBdr>
        <w:top w:val="none" w:sz="0" w:space="0" w:color="auto"/>
        <w:left w:val="none" w:sz="0" w:space="0" w:color="auto"/>
        <w:bottom w:val="none" w:sz="0" w:space="0" w:color="auto"/>
        <w:right w:val="none" w:sz="0" w:space="0" w:color="auto"/>
      </w:divBdr>
    </w:div>
    <w:div w:id="288630128">
      <w:bodyDiv w:val="1"/>
      <w:marLeft w:val="0"/>
      <w:marRight w:val="0"/>
      <w:marTop w:val="0"/>
      <w:marBottom w:val="0"/>
      <w:divBdr>
        <w:top w:val="none" w:sz="0" w:space="0" w:color="auto"/>
        <w:left w:val="none" w:sz="0" w:space="0" w:color="auto"/>
        <w:bottom w:val="none" w:sz="0" w:space="0" w:color="auto"/>
        <w:right w:val="none" w:sz="0" w:space="0" w:color="auto"/>
      </w:divBdr>
    </w:div>
    <w:div w:id="288633740">
      <w:bodyDiv w:val="1"/>
      <w:marLeft w:val="0"/>
      <w:marRight w:val="0"/>
      <w:marTop w:val="0"/>
      <w:marBottom w:val="0"/>
      <w:divBdr>
        <w:top w:val="none" w:sz="0" w:space="0" w:color="auto"/>
        <w:left w:val="none" w:sz="0" w:space="0" w:color="auto"/>
        <w:bottom w:val="none" w:sz="0" w:space="0" w:color="auto"/>
        <w:right w:val="none" w:sz="0" w:space="0" w:color="auto"/>
      </w:divBdr>
    </w:div>
    <w:div w:id="288708242">
      <w:bodyDiv w:val="1"/>
      <w:marLeft w:val="0"/>
      <w:marRight w:val="0"/>
      <w:marTop w:val="0"/>
      <w:marBottom w:val="0"/>
      <w:divBdr>
        <w:top w:val="none" w:sz="0" w:space="0" w:color="auto"/>
        <w:left w:val="none" w:sz="0" w:space="0" w:color="auto"/>
        <w:bottom w:val="none" w:sz="0" w:space="0" w:color="auto"/>
        <w:right w:val="none" w:sz="0" w:space="0" w:color="auto"/>
      </w:divBdr>
    </w:div>
    <w:div w:id="288708391">
      <w:bodyDiv w:val="1"/>
      <w:marLeft w:val="0"/>
      <w:marRight w:val="0"/>
      <w:marTop w:val="0"/>
      <w:marBottom w:val="0"/>
      <w:divBdr>
        <w:top w:val="none" w:sz="0" w:space="0" w:color="auto"/>
        <w:left w:val="none" w:sz="0" w:space="0" w:color="auto"/>
        <w:bottom w:val="none" w:sz="0" w:space="0" w:color="auto"/>
        <w:right w:val="none" w:sz="0" w:space="0" w:color="auto"/>
      </w:divBdr>
    </w:div>
    <w:div w:id="288711089">
      <w:bodyDiv w:val="1"/>
      <w:marLeft w:val="0"/>
      <w:marRight w:val="0"/>
      <w:marTop w:val="0"/>
      <w:marBottom w:val="0"/>
      <w:divBdr>
        <w:top w:val="none" w:sz="0" w:space="0" w:color="auto"/>
        <w:left w:val="none" w:sz="0" w:space="0" w:color="auto"/>
        <w:bottom w:val="none" w:sz="0" w:space="0" w:color="auto"/>
        <w:right w:val="none" w:sz="0" w:space="0" w:color="auto"/>
      </w:divBdr>
    </w:div>
    <w:div w:id="288779588">
      <w:bodyDiv w:val="1"/>
      <w:marLeft w:val="0"/>
      <w:marRight w:val="0"/>
      <w:marTop w:val="0"/>
      <w:marBottom w:val="0"/>
      <w:divBdr>
        <w:top w:val="none" w:sz="0" w:space="0" w:color="auto"/>
        <w:left w:val="none" w:sz="0" w:space="0" w:color="auto"/>
        <w:bottom w:val="none" w:sz="0" w:space="0" w:color="auto"/>
        <w:right w:val="none" w:sz="0" w:space="0" w:color="auto"/>
      </w:divBdr>
    </w:div>
    <w:div w:id="288782520">
      <w:bodyDiv w:val="1"/>
      <w:marLeft w:val="0"/>
      <w:marRight w:val="0"/>
      <w:marTop w:val="0"/>
      <w:marBottom w:val="0"/>
      <w:divBdr>
        <w:top w:val="none" w:sz="0" w:space="0" w:color="auto"/>
        <w:left w:val="none" w:sz="0" w:space="0" w:color="auto"/>
        <w:bottom w:val="none" w:sz="0" w:space="0" w:color="auto"/>
        <w:right w:val="none" w:sz="0" w:space="0" w:color="auto"/>
      </w:divBdr>
    </w:div>
    <w:div w:id="288783492">
      <w:bodyDiv w:val="1"/>
      <w:marLeft w:val="0"/>
      <w:marRight w:val="0"/>
      <w:marTop w:val="0"/>
      <w:marBottom w:val="0"/>
      <w:divBdr>
        <w:top w:val="none" w:sz="0" w:space="0" w:color="auto"/>
        <w:left w:val="none" w:sz="0" w:space="0" w:color="auto"/>
        <w:bottom w:val="none" w:sz="0" w:space="0" w:color="auto"/>
        <w:right w:val="none" w:sz="0" w:space="0" w:color="auto"/>
      </w:divBdr>
    </w:div>
    <w:div w:id="288824787">
      <w:bodyDiv w:val="1"/>
      <w:marLeft w:val="0"/>
      <w:marRight w:val="0"/>
      <w:marTop w:val="0"/>
      <w:marBottom w:val="0"/>
      <w:divBdr>
        <w:top w:val="none" w:sz="0" w:space="0" w:color="auto"/>
        <w:left w:val="none" w:sz="0" w:space="0" w:color="auto"/>
        <w:bottom w:val="none" w:sz="0" w:space="0" w:color="auto"/>
        <w:right w:val="none" w:sz="0" w:space="0" w:color="auto"/>
      </w:divBdr>
    </w:div>
    <w:div w:id="288825090">
      <w:bodyDiv w:val="1"/>
      <w:marLeft w:val="0"/>
      <w:marRight w:val="0"/>
      <w:marTop w:val="0"/>
      <w:marBottom w:val="0"/>
      <w:divBdr>
        <w:top w:val="none" w:sz="0" w:space="0" w:color="auto"/>
        <w:left w:val="none" w:sz="0" w:space="0" w:color="auto"/>
        <w:bottom w:val="none" w:sz="0" w:space="0" w:color="auto"/>
        <w:right w:val="none" w:sz="0" w:space="0" w:color="auto"/>
      </w:divBdr>
    </w:div>
    <w:div w:id="288825471">
      <w:bodyDiv w:val="1"/>
      <w:marLeft w:val="0"/>
      <w:marRight w:val="0"/>
      <w:marTop w:val="0"/>
      <w:marBottom w:val="0"/>
      <w:divBdr>
        <w:top w:val="none" w:sz="0" w:space="0" w:color="auto"/>
        <w:left w:val="none" w:sz="0" w:space="0" w:color="auto"/>
        <w:bottom w:val="none" w:sz="0" w:space="0" w:color="auto"/>
        <w:right w:val="none" w:sz="0" w:space="0" w:color="auto"/>
      </w:divBdr>
    </w:div>
    <w:div w:id="288895574">
      <w:bodyDiv w:val="1"/>
      <w:marLeft w:val="0"/>
      <w:marRight w:val="0"/>
      <w:marTop w:val="0"/>
      <w:marBottom w:val="0"/>
      <w:divBdr>
        <w:top w:val="none" w:sz="0" w:space="0" w:color="auto"/>
        <w:left w:val="none" w:sz="0" w:space="0" w:color="auto"/>
        <w:bottom w:val="none" w:sz="0" w:space="0" w:color="auto"/>
        <w:right w:val="none" w:sz="0" w:space="0" w:color="auto"/>
      </w:divBdr>
    </w:div>
    <w:div w:id="288896307">
      <w:bodyDiv w:val="1"/>
      <w:marLeft w:val="0"/>
      <w:marRight w:val="0"/>
      <w:marTop w:val="0"/>
      <w:marBottom w:val="0"/>
      <w:divBdr>
        <w:top w:val="none" w:sz="0" w:space="0" w:color="auto"/>
        <w:left w:val="none" w:sz="0" w:space="0" w:color="auto"/>
        <w:bottom w:val="none" w:sz="0" w:space="0" w:color="auto"/>
        <w:right w:val="none" w:sz="0" w:space="0" w:color="auto"/>
      </w:divBdr>
    </w:div>
    <w:div w:id="288896817">
      <w:bodyDiv w:val="1"/>
      <w:marLeft w:val="0"/>
      <w:marRight w:val="0"/>
      <w:marTop w:val="0"/>
      <w:marBottom w:val="0"/>
      <w:divBdr>
        <w:top w:val="none" w:sz="0" w:space="0" w:color="auto"/>
        <w:left w:val="none" w:sz="0" w:space="0" w:color="auto"/>
        <w:bottom w:val="none" w:sz="0" w:space="0" w:color="auto"/>
        <w:right w:val="none" w:sz="0" w:space="0" w:color="auto"/>
      </w:divBdr>
    </w:div>
    <w:div w:id="288897996">
      <w:bodyDiv w:val="1"/>
      <w:marLeft w:val="0"/>
      <w:marRight w:val="0"/>
      <w:marTop w:val="0"/>
      <w:marBottom w:val="0"/>
      <w:divBdr>
        <w:top w:val="none" w:sz="0" w:space="0" w:color="auto"/>
        <w:left w:val="none" w:sz="0" w:space="0" w:color="auto"/>
        <w:bottom w:val="none" w:sz="0" w:space="0" w:color="auto"/>
        <w:right w:val="none" w:sz="0" w:space="0" w:color="auto"/>
      </w:divBdr>
    </w:div>
    <w:div w:id="288899684">
      <w:bodyDiv w:val="1"/>
      <w:marLeft w:val="0"/>
      <w:marRight w:val="0"/>
      <w:marTop w:val="0"/>
      <w:marBottom w:val="0"/>
      <w:divBdr>
        <w:top w:val="none" w:sz="0" w:space="0" w:color="auto"/>
        <w:left w:val="none" w:sz="0" w:space="0" w:color="auto"/>
        <w:bottom w:val="none" w:sz="0" w:space="0" w:color="auto"/>
        <w:right w:val="none" w:sz="0" w:space="0" w:color="auto"/>
      </w:divBdr>
    </w:div>
    <w:div w:id="288901036">
      <w:bodyDiv w:val="1"/>
      <w:marLeft w:val="0"/>
      <w:marRight w:val="0"/>
      <w:marTop w:val="0"/>
      <w:marBottom w:val="0"/>
      <w:divBdr>
        <w:top w:val="none" w:sz="0" w:space="0" w:color="auto"/>
        <w:left w:val="none" w:sz="0" w:space="0" w:color="auto"/>
        <w:bottom w:val="none" w:sz="0" w:space="0" w:color="auto"/>
        <w:right w:val="none" w:sz="0" w:space="0" w:color="auto"/>
      </w:divBdr>
    </w:div>
    <w:div w:id="288905112">
      <w:bodyDiv w:val="1"/>
      <w:marLeft w:val="0"/>
      <w:marRight w:val="0"/>
      <w:marTop w:val="0"/>
      <w:marBottom w:val="0"/>
      <w:divBdr>
        <w:top w:val="none" w:sz="0" w:space="0" w:color="auto"/>
        <w:left w:val="none" w:sz="0" w:space="0" w:color="auto"/>
        <w:bottom w:val="none" w:sz="0" w:space="0" w:color="auto"/>
        <w:right w:val="none" w:sz="0" w:space="0" w:color="auto"/>
      </w:divBdr>
    </w:div>
    <w:div w:id="288972429">
      <w:bodyDiv w:val="1"/>
      <w:marLeft w:val="0"/>
      <w:marRight w:val="0"/>
      <w:marTop w:val="0"/>
      <w:marBottom w:val="0"/>
      <w:divBdr>
        <w:top w:val="none" w:sz="0" w:space="0" w:color="auto"/>
        <w:left w:val="none" w:sz="0" w:space="0" w:color="auto"/>
        <w:bottom w:val="none" w:sz="0" w:space="0" w:color="auto"/>
        <w:right w:val="none" w:sz="0" w:space="0" w:color="auto"/>
      </w:divBdr>
    </w:div>
    <w:div w:id="289014046">
      <w:bodyDiv w:val="1"/>
      <w:marLeft w:val="0"/>
      <w:marRight w:val="0"/>
      <w:marTop w:val="0"/>
      <w:marBottom w:val="0"/>
      <w:divBdr>
        <w:top w:val="none" w:sz="0" w:space="0" w:color="auto"/>
        <w:left w:val="none" w:sz="0" w:space="0" w:color="auto"/>
        <w:bottom w:val="none" w:sz="0" w:space="0" w:color="auto"/>
        <w:right w:val="none" w:sz="0" w:space="0" w:color="auto"/>
      </w:divBdr>
    </w:div>
    <w:div w:id="289019474">
      <w:bodyDiv w:val="1"/>
      <w:marLeft w:val="0"/>
      <w:marRight w:val="0"/>
      <w:marTop w:val="0"/>
      <w:marBottom w:val="0"/>
      <w:divBdr>
        <w:top w:val="none" w:sz="0" w:space="0" w:color="auto"/>
        <w:left w:val="none" w:sz="0" w:space="0" w:color="auto"/>
        <w:bottom w:val="none" w:sz="0" w:space="0" w:color="auto"/>
        <w:right w:val="none" w:sz="0" w:space="0" w:color="auto"/>
      </w:divBdr>
    </w:div>
    <w:div w:id="289046313">
      <w:bodyDiv w:val="1"/>
      <w:marLeft w:val="0"/>
      <w:marRight w:val="0"/>
      <w:marTop w:val="0"/>
      <w:marBottom w:val="0"/>
      <w:divBdr>
        <w:top w:val="none" w:sz="0" w:space="0" w:color="auto"/>
        <w:left w:val="none" w:sz="0" w:space="0" w:color="auto"/>
        <w:bottom w:val="none" w:sz="0" w:space="0" w:color="auto"/>
        <w:right w:val="none" w:sz="0" w:space="0" w:color="auto"/>
      </w:divBdr>
    </w:div>
    <w:div w:id="289090652">
      <w:bodyDiv w:val="1"/>
      <w:marLeft w:val="0"/>
      <w:marRight w:val="0"/>
      <w:marTop w:val="0"/>
      <w:marBottom w:val="0"/>
      <w:divBdr>
        <w:top w:val="none" w:sz="0" w:space="0" w:color="auto"/>
        <w:left w:val="none" w:sz="0" w:space="0" w:color="auto"/>
        <w:bottom w:val="none" w:sz="0" w:space="0" w:color="auto"/>
        <w:right w:val="none" w:sz="0" w:space="0" w:color="auto"/>
      </w:divBdr>
    </w:div>
    <w:div w:id="289090922">
      <w:bodyDiv w:val="1"/>
      <w:marLeft w:val="0"/>
      <w:marRight w:val="0"/>
      <w:marTop w:val="0"/>
      <w:marBottom w:val="0"/>
      <w:divBdr>
        <w:top w:val="none" w:sz="0" w:space="0" w:color="auto"/>
        <w:left w:val="none" w:sz="0" w:space="0" w:color="auto"/>
        <w:bottom w:val="none" w:sz="0" w:space="0" w:color="auto"/>
        <w:right w:val="none" w:sz="0" w:space="0" w:color="auto"/>
      </w:divBdr>
    </w:div>
    <w:div w:id="289091382">
      <w:bodyDiv w:val="1"/>
      <w:marLeft w:val="0"/>
      <w:marRight w:val="0"/>
      <w:marTop w:val="0"/>
      <w:marBottom w:val="0"/>
      <w:divBdr>
        <w:top w:val="none" w:sz="0" w:space="0" w:color="auto"/>
        <w:left w:val="none" w:sz="0" w:space="0" w:color="auto"/>
        <w:bottom w:val="none" w:sz="0" w:space="0" w:color="auto"/>
        <w:right w:val="none" w:sz="0" w:space="0" w:color="auto"/>
      </w:divBdr>
    </w:div>
    <w:div w:id="289091416">
      <w:bodyDiv w:val="1"/>
      <w:marLeft w:val="0"/>
      <w:marRight w:val="0"/>
      <w:marTop w:val="0"/>
      <w:marBottom w:val="0"/>
      <w:divBdr>
        <w:top w:val="none" w:sz="0" w:space="0" w:color="auto"/>
        <w:left w:val="none" w:sz="0" w:space="0" w:color="auto"/>
        <w:bottom w:val="none" w:sz="0" w:space="0" w:color="auto"/>
        <w:right w:val="none" w:sz="0" w:space="0" w:color="auto"/>
      </w:divBdr>
    </w:div>
    <w:div w:id="289164865">
      <w:bodyDiv w:val="1"/>
      <w:marLeft w:val="0"/>
      <w:marRight w:val="0"/>
      <w:marTop w:val="0"/>
      <w:marBottom w:val="0"/>
      <w:divBdr>
        <w:top w:val="none" w:sz="0" w:space="0" w:color="auto"/>
        <w:left w:val="none" w:sz="0" w:space="0" w:color="auto"/>
        <w:bottom w:val="none" w:sz="0" w:space="0" w:color="auto"/>
        <w:right w:val="none" w:sz="0" w:space="0" w:color="auto"/>
      </w:divBdr>
    </w:div>
    <w:div w:id="289172334">
      <w:bodyDiv w:val="1"/>
      <w:marLeft w:val="0"/>
      <w:marRight w:val="0"/>
      <w:marTop w:val="0"/>
      <w:marBottom w:val="0"/>
      <w:divBdr>
        <w:top w:val="none" w:sz="0" w:space="0" w:color="auto"/>
        <w:left w:val="none" w:sz="0" w:space="0" w:color="auto"/>
        <w:bottom w:val="none" w:sz="0" w:space="0" w:color="auto"/>
        <w:right w:val="none" w:sz="0" w:space="0" w:color="auto"/>
      </w:divBdr>
    </w:div>
    <w:div w:id="289173409">
      <w:bodyDiv w:val="1"/>
      <w:marLeft w:val="0"/>
      <w:marRight w:val="0"/>
      <w:marTop w:val="0"/>
      <w:marBottom w:val="0"/>
      <w:divBdr>
        <w:top w:val="none" w:sz="0" w:space="0" w:color="auto"/>
        <w:left w:val="none" w:sz="0" w:space="0" w:color="auto"/>
        <w:bottom w:val="none" w:sz="0" w:space="0" w:color="auto"/>
        <w:right w:val="none" w:sz="0" w:space="0" w:color="auto"/>
      </w:divBdr>
    </w:div>
    <w:div w:id="289211789">
      <w:bodyDiv w:val="1"/>
      <w:marLeft w:val="0"/>
      <w:marRight w:val="0"/>
      <w:marTop w:val="0"/>
      <w:marBottom w:val="0"/>
      <w:divBdr>
        <w:top w:val="none" w:sz="0" w:space="0" w:color="auto"/>
        <w:left w:val="none" w:sz="0" w:space="0" w:color="auto"/>
        <w:bottom w:val="none" w:sz="0" w:space="0" w:color="auto"/>
        <w:right w:val="none" w:sz="0" w:space="0" w:color="auto"/>
      </w:divBdr>
    </w:div>
    <w:div w:id="289212478">
      <w:bodyDiv w:val="1"/>
      <w:marLeft w:val="0"/>
      <w:marRight w:val="0"/>
      <w:marTop w:val="0"/>
      <w:marBottom w:val="0"/>
      <w:divBdr>
        <w:top w:val="none" w:sz="0" w:space="0" w:color="auto"/>
        <w:left w:val="none" w:sz="0" w:space="0" w:color="auto"/>
        <w:bottom w:val="none" w:sz="0" w:space="0" w:color="auto"/>
        <w:right w:val="none" w:sz="0" w:space="0" w:color="auto"/>
      </w:divBdr>
    </w:div>
    <w:div w:id="289215591">
      <w:bodyDiv w:val="1"/>
      <w:marLeft w:val="0"/>
      <w:marRight w:val="0"/>
      <w:marTop w:val="0"/>
      <w:marBottom w:val="0"/>
      <w:divBdr>
        <w:top w:val="none" w:sz="0" w:space="0" w:color="auto"/>
        <w:left w:val="none" w:sz="0" w:space="0" w:color="auto"/>
        <w:bottom w:val="none" w:sz="0" w:space="0" w:color="auto"/>
        <w:right w:val="none" w:sz="0" w:space="0" w:color="auto"/>
      </w:divBdr>
    </w:div>
    <w:div w:id="289240535">
      <w:bodyDiv w:val="1"/>
      <w:marLeft w:val="0"/>
      <w:marRight w:val="0"/>
      <w:marTop w:val="0"/>
      <w:marBottom w:val="0"/>
      <w:divBdr>
        <w:top w:val="none" w:sz="0" w:space="0" w:color="auto"/>
        <w:left w:val="none" w:sz="0" w:space="0" w:color="auto"/>
        <w:bottom w:val="none" w:sz="0" w:space="0" w:color="auto"/>
        <w:right w:val="none" w:sz="0" w:space="0" w:color="auto"/>
      </w:divBdr>
    </w:div>
    <w:div w:id="289283719">
      <w:bodyDiv w:val="1"/>
      <w:marLeft w:val="0"/>
      <w:marRight w:val="0"/>
      <w:marTop w:val="0"/>
      <w:marBottom w:val="0"/>
      <w:divBdr>
        <w:top w:val="none" w:sz="0" w:space="0" w:color="auto"/>
        <w:left w:val="none" w:sz="0" w:space="0" w:color="auto"/>
        <w:bottom w:val="none" w:sz="0" w:space="0" w:color="auto"/>
        <w:right w:val="none" w:sz="0" w:space="0" w:color="auto"/>
      </w:divBdr>
    </w:div>
    <w:div w:id="289284452">
      <w:bodyDiv w:val="1"/>
      <w:marLeft w:val="0"/>
      <w:marRight w:val="0"/>
      <w:marTop w:val="0"/>
      <w:marBottom w:val="0"/>
      <w:divBdr>
        <w:top w:val="none" w:sz="0" w:space="0" w:color="auto"/>
        <w:left w:val="none" w:sz="0" w:space="0" w:color="auto"/>
        <w:bottom w:val="none" w:sz="0" w:space="0" w:color="auto"/>
        <w:right w:val="none" w:sz="0" w:space="0" w:color="auto"/>
      </w:divBdr>
    </w:div>
    <w:div w:id="289288430">
      <w:bodyDiv w:val="1"/>
      <w:marLeft w:val="0"/>
      <w:marRight w:val="0"/>
      <w:marTop w:val="0"/>
      <w:marBottom w:val="0"/>
      <w:divBdr>
        <w:top w:val="none" w:sz="0" w:space="0" w:color="auto"/>
        <w:left w:val="none" w:sz="0" w:space="0" w:color="auto"/>
        <w:bottom w:val="none" w:sz="0" w:space="0" w:color="auto"/>
        <w:right w:val="none" w:sz="0" w:space="0" w:color="auto"/>
      </w:divBdr>
    </w:div>
    <w:div w:id="289291099">
      <w:bodyDiv w:val="1"/>
      <w:marLeft w:val="0"/>
      <w:marRight w:val="0"/>
      <w:marTop w:val="0"/>
      <w:marBottom w:val="0"/>
      <w:divBdr>
        <w:top w:val="none" w:sz="0" w:space="0" w:color="auto"/>
        <w:left w:val="none" w:sz="0" w:space="0" w:color="auto"/>
        <w:bottom w:val="none" w:sz="0" w:space="0" w:color="auto"/>
        <w:right w:val="none" w:sz="0" w:space="0" w:color="auto"/>
      </w:divBdr>
    </w:div>
    <w:div w:id="289364176">
      <w:bodyDiv w:val="1"/>
      <w:marLeft w:val="0"/>
      <w:marRight w:val="0"/>
      <w:marTop w:val="0"/>
      <w:marBottom w:val="0"/>
      <w:divBdr>
        <w:top w:val="none" w:sz="0" w:space="0" w:color="auto"/>
        <w:left w:val="none" w:sz="0" w:space="0" w:color="auto"/>
        <w:bottom w:val="none" w:sz="0" w:space="0" w:color="auto"/>
        <w:right w:val="none" w:sz="0" w:space="0" w:color="auto"/>
      </w:divBdr>
    </w:div>
    <w:div w:id="289408341">
      <w:bodyDiv w:val="1"/>
      <w:marLeft w:val="0"/>
      <w:marRight w:val="0"/>
      <w:marTop w:val="0"/>
      <w:marBottom w:val="0"/>
      <w:divBdr>
        <w:top w:val="none" w:sz="0" w:space="0" w:color="auto"/>
        <w:left w:val="none" w:sz="0" w:space="0" w:color="auto"/>
        <w:bottom w:val="none" w:sz="0" w:space="0" w:color="auto"/>
        <w:right w:val="none" w:sz="0" w:space="0" w:color="auto"/>
      </w:divBdr>
    </w:div>
    <w:div w:id="289433184">
      <w:bodyDiv w:val="1"/>
      <w:marLeft w:val="0"/>
      <w:marRight w:val="0"/>
      <w:marTop w:val="0"/>
      <w:marBottom w:val="0"/>
      <w:divBdr>
        <w:top w:val="none" w:sz="0" w:space="0" w:color="auto"/>
        <w:left w:val="none" w:sz="0" w:space="0" w:color="auto"/>
        <w:bottom w:val="none" w:sz="0" w:space="0" w:color="auto"/>
        <w:right w:val="none" w:sz="0" w:space="0" w:color="auto"/>
      </w:divBdr>
    </w:div>
    <w:div w:id="289433839">
      <w:bodyDiv w:val="1"/>
      <w:marLeft w:val="0"/>
      <w:marRight w:val="0"/>
      <w:marTop w:val="0"/>
      <w:marBottom w:val="0"/>
      <w:divBdr>
        <w:top w:val="none" w:sz="0" w:space="0" w:color="auto"/>
        <w:left w:val="none" w:sz="0" w:space="0" w:color="auto"/>
        <w:bottom w:val="none" w:sz="0" w:space="0" w:color="auto"/>
        <w:right w:val="none" w:sz="0" w:space="0" w:color="auto"/>
      </w:divBdr>
    </w:div>
    <w:div w:id="289439259">
      <w:bodyDiv w:val="1"/>
      <w:marLeft w:val="0"/>
      <w:marRight w:val="0"/>
      <w:marTop w:val="0"/>
      <w:marBottom w:val="0"/>
      <w:divBdr>
        <w:top w:val="none" w:sz="0" w:space="0" w:color="auto"/>
        <w:left w:val="none" w:sz="0" w:space="0" w:color="auto"/>
        <w:bottom w:val="none" w:sz="0" w:space="0" w:color="auto"/>
        <w:right w:val="none" w:sz="0" w:space="0" w:color="auto"/>
      </w:divBdr>
    </w:div>
    <w:div w:id="289476944">
      <w:bodyDiv w:val="1"/>
      <w:marLeft w:val="0"/>
      <w:marRight w:val="0"/>
      <w:marTop w:val="0"/>
      <w:marBottom w:val="0"/>
      <w:divBdr>
        <w:top w:val="none" w:sz="0" w:space="0" w:color="auto"/>
        <w:left w:val="none" w:sz="0" w:space="0" w:color="auto"/>
        <w:bottom w:val="none" w:sz="0" w:space="0" w:color="auto"/>
        <w:right w:val="none" w:sz="0" w:space="0" w:color="auto"/>
      </w:divBdr>
    </w:div>
    <w:div w:id="289477942">
      <w:bodyDiv w:val="1"/>
      <w:marLeft w:val="0"/>
      <w:marRight w:val="0"/>
      <w:marTop w:val="0"/>
      <w:marBottom w:val="0"/>
      <w:divBdr>
        <w:top w:val="none" w:sz="0" w:space="0" w:color="auto"/>
        <w:left w:val="none" w:sz="0" w:space="0" w:color="auto"/>
        <w:bottom w:val="none" w:sz="0" w:space="0" w:color="auto"/>
        <w:right w:val="none" w:sz="0" w:space="0" w:color="auto"/>
      </w:divBdr>
    </w:div>
    <w:div w:id="289483070">
      <w:bodyDiv w:val="1"/>
      <w:marLeft w:val="0"/>
      <w:marRight w:val="0"/>
      <w:marTop w:val="0"/>
      <w:marBottom w:val="0"/>
      <w:divBdr>
        <w:top w:val="none" w:sz="0" w:space="0" w:color="auto"/>
        <w:left w:val="none" w:sz="0" w:space="0" w:color="auto"/>
        <w:bottom w:val="none" w:sz="0" w:space="0" w:color="auto"/>
        <w:right w:val="none" w:sz="0" w:space="0" w:color="auto"/>
      </w:divBdr>
    </w:div>
    <w:div w:id="289552844">
      <w:bodyDiv w:val="1"/>
      <w:marLeft w:val="0"/>
      <w:marRight w:val="0"/>
      <w:marTop w:val="0"/>
      <w:marBottom w:val="0"/>
      <w:divBdr>
        <w:top w:val="none" w:sz="0" w:space="0" w:color="auto"/>
        <w:left w:val="none" w:sz="0" w:space="0" w:color="auto"/>
        <w:bottom w:val="none" w:sz="0" w:space="0" w:color="auto"/>
        <w:right w:val="none" w:sz="0" w:space="0" w:color="auto"/>
      </w:divBdr>
    </w:div>
    <w:div w:id="289553794">
      <w:bodyDiv w:val="1"/>
      <w:marLeft w:val="0"/>
      <w:marRight w:val="0"/>
      <w:marTop w:val="0"/>
      <w:marBottom w:val="0"/>
      <w:divBdr>
        <w:top w:val="none" w:sz="0" w:space="0" w:color="auto"/>
        <w:left w:val="none" w:sz="0" w:space="0" w:color="auto"/>
        <w:bottom w:val="none" w:sz="0" w:space="0" w:color="auto"/>
        <w:right w:val="none" w:sz="0" w:space="0" w:color="auto"/>
      </w:divBdr>
    </w:div>
    <w:div w:id="289554060">
      <w:bodyDiv w:val="1"/>
      <w:marLeft w:val="0"/>
      <w:marRight w:val="0"/>
      <w:marTop w:val="0"/>
      <w:marBottom w:val="0"/>
      <w:divBdr>
        <w:top w:val="none" w:sz="0" w:space="0" w:color="auto"/>
        <w:left w:val="none" w:sz="0" w:space="0" w:color="auto"/>
        <w:bottom w:val="none" w:sz="0" w:space="0" w:color="auto"/>
        <w:right w:val="none" w:sz="0" w:space="0" w:color="auto"/>
      </w:divBdr>
    </w:div>
    <w:div w:id="289555257">
      <w:bodyDiv w:val="1"/>
      <w:marLeft w:val="0"/>
      <w:marRight w:val="0"/>
      <w:marTop w:val="0"/>
      <w:marBottom w:val="0"/>
      <w:divBdr>
        <w:top w:val="none" w:sz="0" w:space="0" w:color="auto"/>
        <w:left w:val="none" w:sz="0" w:space="0" w:color="auto"/>
        <w:bottom w:val="none" w:sz="0" w:space="0" w:color="auto"/>
        <w:right w:val="none" w:sz="0" w:space="0" w:color="auto"/>
      </w:divBdr>
    </w:div>
    <w:div w:id="289674096">
      <w:bodyDiv w:val="1"/>
      <w:marLeft w:val="0"/>
      <w:marRight w:val="0"/>
      <w:marTop w:val="0"/>
      <w:marBottom w:val="0"/>
      <w:divBdr>
        <w:top w:val="none" w:sz="0" w:space="0" w:color="auto"/>
        <w:left w:val="none" w:sz="0" w:space="0" w:color="auto"/>
        <w:bottom w:val="none" w:sz="0" w:space="0" w:color="auto"/>
        <w:right w:val="none" w:sz="0" w:space="0" w:color="auto"/>
      </w:divBdr>
    </w:div>
    <w:div w:id="289676524">
      <w:bodyDiv w:val="1"/>
      <w:marLeft w:val="0"/>
      <w:marRight w:val="0"/>
      <w:marTop w:val="0"/>
      <w:marBottom w:val="0"/>
      <w:divBdr>
        <w:top w:val="none" w:sz="0" w:space="0" w:color="auto"/>
        <w:left w:val="none" w:sz="0" w:space="0" w:color="auto"/>
        <w:bottom w:val="none" w:sz="0" w:space="0" w:color="auto"/>
        <w:right w:val="none" w:sz="0" w:space="0" w:color="auto"/>
      </w:divBdr>
    </w:div>
    <w:div w:id="289701595">
      <w:bodyDiv w:val="1"/>
      <w:marLeft w:val="0"/>
      <w:marRight w:val="0"/>
      <w:marTop w:val="0"/>
      <w:marBottom w:val="0"/>
      <w:divBdr>
        <w:top w:val="none" w:sz="0" w:space="0" w:color="auto"/>
        <w:left w:val="none" w:sz="0" w:space="0" w:color="auto"/>
        <w:bottom w:val="none" w:sz="0" w:space="0" w:color="auto"/>
        <w:right w:val="none" w:sz="0" w:space="0" w:color="auto"/>
      </w:divBdr>
    </w:div>
    <w:div w:id="289745022">
      <w:bodyDiv w:val="1"/>
      <w:marLeft w:val="0"/>
      <w:marRight w:val="0"/>
      <w:marTop w:val="0"/>
      <w:marBottom w:val="0"/>
      <w:divBdr>
        <w:top w:val="none" w:sz="0" w:space="0" w:color="auto"/>
        <w:left w:val="none" w:sz="0" w:space="0" w:color="auto"/>
        <w:bottom w:val="none" w:sz="0" w:space="0" w:color="auto"/>
        <w:right w:val="none" w:sz="0" w:space="0" w:color="auto"/>
      </w:divBdr>
    </w:div>
    <w:div w:id="289747065">
      <w:bodyDiv w:val="1"/>
      <w:marLeft w:val="0"/>
      <w:marRight w:val="0"/>
      <w:marTop w:val="0"/>
      <w:marBottom w:val="0"/>
      <w:divBdr>
        <w:top w:val="none" w:sz="0" w:space="0" w:color="auto"/>
        <w:left w:val="none" w:sz="0" w:space="0" w:color="auto"/>
        <w:bottom w:val="none" w:sz="0" w:space="0" w:color="auto"/>
        <w:right w:val="none" w:sz="0" w:space="0" w:color="auto"/>
      </w:divBdr>
    </w:div>
    <w:div w:id="289747800">
      <w:bodyDiv w:val="1"/>
      <w:marLeft w:val="0"/>
      <w:marRight w:val="0"/>
      <w:marTop w:val="0"/>
      <w:marBottom w:val="0"/>
      <w:divBdr>
        <w:top w:val="none" w:sz="0" w:space="0" w:color="auto"/>
        <w:left w:val="none" w:sz="0" w:space="0" w:color="auto"/>
        <w:bottom w:val="none" w:sz="0" w:space="0" w:color="auto"/>
        <w:right w:val="none" w:sz="0" w:space="0" w:color="auto"/>
      </w:divBdr>
    </w:div>
    <w:div w:id="289751242">
      <w:bodyDiv w:val="1"/>
      <w:marLeft w:val="0"/>
      <w:marRight w:val="0"/>
      <w:marTop w:val="0"/>
      <w:marBottom w:val="0"/>
      <w:divBdr>
        <w:top w:val="none" w:sz="0" w:space="0" w:color="auto"/>
        <w:left w:val="none" w:sz="0" w:space="0" w:color="auto"/>
        <w:bottom w:val="none" w:sz="0" w:space="0" w:color="auto"/>
        <w:right w:val="none" w:sz="0" w:space="0" w:color="auto"/>
      </w:divBdr>
    </w:div>
    <w:div w:id="289753137">
      <w:bodyDiv w:val="1"/>
      <w:marLeft w:val="0"/>
      <w:marRight w:val="0"/>
      <w:marTop w:val="0"/>
      <w:marBottom w:val="0"/>
      <w:divBdr>
        <w:top w:val="none" w:sz="0" w:space="0" w:color="auto"/>
        <w:left w:val="none" w:sz="0" w:space="0" w:color="auto"/>
        <w:bottom w:val="none" w:sz="0" w:space="0" w:color="auto"/>
        <w:right w:val="none" w:sz="0" w:space="0" w:color="auto"/>
      </w:divBdr>
    </w:div>
    <w:div w:id="289821928">
      <w:bodyDiv w:val="1"/>
      <w:marLeft w:val="0"/>
      <w:marRight w:val="0"/>
      <w:marTop w:val="0"/>
      <w:marBottom w:val="0"/>
      <w:divBdr>
        <w:top w:val="none" w:sz="0" w:space="0" w:color="auto"/>
        <w:left w:val="none" w:sz="0" w:space="0" w:color="auto"/>
        <w:bottom w:val="none" w:sz="0" w:space="0" w:color="auto"/>
        <w:right w:val="none" w:sz="0" w:space="0" w:color="auto"/>
      </w:divBdr>
    </w:div>
    <w:div w:id="289826826">
      <w:bodyDiv w:val="1"/>
      <w:marLeft w:val="0"/>
      <w:marRight w:val="0"/>
      <w:marTop w:val="0"/>
      <w:marBottom w:val="0"/>
      <w:divBdr>
        <w:top w:val="none" w:sz="0" w:space="0" w:color="auto"/>
        <w:left w:val="none" w:sz="0" w:space="0" w:color="auto"/>
        <w:bottom w:val="none" w:sz="0" w:space="0" w:color="auto"/>
        <w:right w:val="none" w:sz="0" w:space="0" w:color="auto"/>
      </w:divBdr>
    </w:div>
    <w:div w:id="289866341">
      <w:bodyDiv w:val="1"/>
      <w:marLeft w:val="0"/>
      <w:marRight w:val="0"/>
      <w:marTop w:val="0"/>
      <w:marBottom w:val="0"/>
      <w:divBdr>
        <w:top w:val="none" w:sz="0" w:space="0" w:color="auto"/>
        <w:left w:val="none" w:sz="0" w:space="0" w:color="auto"/>
        <w:bottom w:val="none" w:sz="0" w:space="0" w:color="auto"/>
        <w:right w:val="none" w:sz="0" w:space="0" w:color="auto"/>
      </w:divBdr>
    </w:div>
    <w:div w:id="289866862">
      <w:bodyDiv w:val="1"/>
      <w:marLeft w:val="0"/>
      <w:marRight w:val="0"/>
      <w:marTop w:val="0"/>
      <w:marBottom w:val="0"/>
      <w:divBdr>
        <w:top w:val="none" w:sz="0" w:space="0" w:color="auto"/>
        <w:left w:val="none" w:sz="0" w:space="0" w:color="auto"/>
        <w:bottom w:val="none" w:sz="0" w:space="0" w:color="auto"/>
        <w:right w:val="none" w:sz="0" w:space="0" w:color="auto"/>
      </w:divBdr>
    </w:div>
    <w:div w:id="289942944">
      <w:bodyDiv w:val="1"/>
      <w:marLeft w:val="0"/>
      <w:marRight w:val="0"/>
      <w:marTop w:val="0"/>
      <w:marBottom w:val="0"/>
      <w:divBdr>
        <w:top w:val="none" w:sz="0" w:space="0" w:color="auto"/>
        <w:left w:val="none" w:sz="0" w:space="0" w:color="auto"/>
        <w:bottom w:val="none" w:sz="0" w:space="0" w:color="auto"/>
        <w:right w:val="none" w:sz="0" w:space="0" w:color="auto"/>
      </w:divBdr>
    </w:div>
    <w:div w:id="289946202">
      <w:bodyDiv w:val="1"/>
      <w:marLeft w:val="0"/>
      <w:marRight w:val="0"/>
      <w:marTop w:val="0"/>
      <w:marBottom w:val="0"/>
      <w:divBdr>
        <w:top w:val="none" w:sz="0" w:space="0" w:color="auto"/>
        <w:left w:val="none" w:sz="0" w:space="0" w:color="auto"/>
        <w:bottom w:val="none" w:sz="0" w:space="0" w:color="auto"/>
        <w:right w:val="none" w:sz="0" w:space="0" w:color="auto"/>
      </w:divBdr>
    </w:div>
    <w:div w:id="290012658">
      <w:bodyDiv w:val="1"/>
      <w:marLeft w:val="0"/>
      <w:marRight w:val="0"/>
      <w:marTop w:val="0"/>
      <w:marBottom w:val="0"/>
      <w:divBdr>
        <w:top w:val="none" w:sz="0" w:space="0" w:color="auto"/>
        <w:left w:val="none" w:sz="0" w:space="0" w:color="auto"/>
        <w:bottom w:val="none" w:sz="0" w:space="0" w:color="auto"/>
        <w:right w:val="none" w:sz="0" w:space="0" w:color="auto"/>
      </w:divBdr>
    </w:div>
    <w:div w:id="290017694">
      <w:bodyDiv w:val="1"/>
      <w:marLeft w:val="0"/>
      <w:marRight w:val="0"/>
      <w:marTop w:val="0"/>
      <w:marBottom w:val="0"/>
      <w:divBdr>
        <w:top w:val="none" w:sz="0" w:space="0" w:color="auto"/>
        <w:left w:val="none" w:sz="0" w:space="0" w:color="auto"/>
        <w:bottom w:val="none" w:sz="0" w:space="0" w:color="auto"/>
        <w:right w:val="none" w:sz="0" w:space="0" w:color="auto"/>
      </w:divBdr>
    </w:div>
    <w:div w:id="290062428">
      <w:bodyDiv w:val="1"/>
      <w:marLeft w:val="0"/>
      <w:marRight w:val="0"/>
      <w:marTop w:val="0"/>
      <w:marBottom w:val="0"/>
      <w:divBdr>
        <w:top w:val="none" w:sz="0" w:space="0" w:color="auto"/>
        <w:left w:val="none" w:sz="0" w:space="0" w:color="auto"/>
        <w:bottom w:val="none" w:sz="0" w:space="0" w:color="auto"/>
        <w:right w:val="none" w:sz="0" w:space="0" w:color="auto"/>
      </w:divBdr>
    </w:div>
    <w:div w:id="290089927">
      <w:bodyDiv w:val="1"/>
      <w:marLeft w:val="0"/>
      <w:marRight w:val="0"/>
      <w:marTop w:val="0"/>
      <w:marBottom w:val="0"/>
      <w:divBdr>
        <w:top w:val="none" w:sz="0" w:space="0" w:color="auto"/>
        <w:left w:val="none" w:sz="0" w:space="0" w:color="auto"/>
        <w:bottom w:val="none" w:sz="0" w:space="0" w:color="auto"/>
        <w:right w:val="none" w:sz="0" w:space="0" w:color="auto"/>
      </w:divBdr>
    </w:div>
    <w:div w:id="290092590">
      <w:bodyDiv w:val="1"/>
      <w:marLeft w:val="0"/>
      <w:marRight w:val="0"/>
      <w:marTop w:val="0"/>
      <w:marBottom w:val="0"/>
      <w:divBdr>
        <w:top w:val="none" w:sz="0" w:space="0" w:color="auto"/>
        <w:left w:val="none" w:sz="0" w:space="0" w:color="auto"/>
        <w:bottom w:val="none" w:sz="0" w:space="0" w:color="auto"/>
        <w:right w:val="none" w:sz="0" w:space="0" w:color="auto"/>
      </w:divBdr>
    </w:div>
    <w:div w:id="290132034">
      <w:bodyDiv w:val="1"/>
      <w:marLeft w:val="0"/>
      <w:marRight w:val="0"/>
      <w:marTop w:val="0"/>
      <w:marBottom w:val="0"/>
      <w:divBdr>
        <w:top w:val="none" w:sz="0" w:space="0" w:color="auto"/>
        <w:left w:val="none" w:sz="0" w:space="0" w:color="auto"/>
        <w:bottom w:val="none" w:sz="0" w:space="0" w:color="auto"/>
        <w:right w:val="none" w:sz="0" w:space="0" w:color="auto"/>
      </w:divBdr>
    </w:div>
    <w:div w:id="290208438">
      <w:bodyDiv w:val="1"/>
      <w:marLeft w:val="0"/>
      <w:marRight w:val="0"/>
      <w:marTop w:val="0"/>
      <w:marBottom w:val="0"/>
      <w:divBdr>
        <w:top w:val="none" w:sz="0" w:space="0" w:color="auto"/>
        <w:left w:val="none" w:sz="0" w:space="0" w:color="auto"/>
        <w:bottom w:val="none" w:sz="0" w:space="0" w:color="auto"/>
        <w:right w:val="none" w:sz="0" w:space="0" w:color="auto"/>
      </w:divBdr>
    </w:div>
    <w:div w:id="290215623">
      <w:bodyDiv w:val="1"/>
      <w:marLeft w:val="0"/>
      <w:marRight w:val="0"/>
      <w:marTop w:val="0"/>
      <w:marBottom w:val="0"/>
      <w:divBdr>
        <w:top w:val="none" w:sz="0" w:space="0" w:color="auto"/>
        <w:left w:val="none" w:sz="0" w:space="0" w:color="auto"/>
        <w:bottom w:val="none" w:sz="0" w:space="0" w:color="auto"/>
        <w:right w:val="none" w:sz="0" w:space="0" w:color="auto"/>
      </w:divBdr>
    </w:div>
    <w:div w:id="290283809">
      <w:bodyDiv w:val="1"/>
      <w:marLeft w:val="0"/>
      <w:marRight w:val="0"/>
      <w:marTop w:val="0"/>
      <w:marBottom w:val="0"/>
      <w:divBdr>
        <w:top w:val="none" w:sz="0" w:space="0" w:color="auto"/>
        <w:left w:val="none" w:sz="0" w:space="0" w:color="auto"/>
        <w:bottom w:val="none" w:sz="0" w:space="0" w:color="auto"/>
        <w:right w:val="none" w:sz="0" w:space="0" w:color="auto"/>
      </w:divBdr>
    </w:div>
    <w:div w:id="290324625">
      <w:bodyDiv w:val="1"/>
      <w:marLeft w:val="0"/>
      <w:marRight w:val="0"/>
      <w:marTop w:val="0"/>
      <w:marBottom w:val="0"/>
      <w:divBdr>
        <w:top w:val="none" w:sz="0" w:space="0" w:color="auto"/>
        <w:left w:val="none" w:sz="0" w:space="0" w:color="auto"/>
        <w:bottom w:val="none" w:sz="0" w:space="0" w:color="auto"/>
        <w:right w:val="none" w:sz="0" w:space="0" w:color="auto"/>
      </w:divBdr>
    </w:div>
    <w:div w:id="290327088">
      <w:bodyDiv w:val="1"/>
      <w:marLeft w:val="0"/>
      <w:marRight w:val="0"/>
      <w:marTop w:val="0"/>
      <w:marBottom w:val="0"/>
      <w:divBdr>
        <w:top w:val="none" w:sz="0" w:space="0" w:color="auto"/>
        <w:left w:val="none" w:sz="0" w:space="0" w:color="auto"/>
        <w:bottom w:val="none" w:sz="0" w:space="0" w:color="auto"/>
        <w:right w:val="none" w:sz="0" w:space="0" w:color="auto"/>
      </w:divBdr>
    </w:div>
    <w:div w:id="290333228">
      <w:bodyDiv w:val="1"/>
      <w:marLeft w:val="0"/>
      <w:marRight w:val="0"/>
      <w:marTop w:val="0"/>
      <w:marBottom w:val="0"/>
      <w:divBdr>
        <w:top w:val="none" w:sz="0" w:space="0" w:color="auto"/>
        <w:left w:val="none" w:sz="0" w:space="0" w:color="auto"/>
        <w:bottom w:val="none" w:sz="0" w:space="0" w:color="auto"/>
        <w:right w:val="none" w:sz="0" w:space="0" w:color="auto"/>
      </w:divBdr>
    </w:div>
    <w:div w:id="290404163">
      <w:bodyDiv w:val="1"/>
      <w:marLeft w:val="0"/>
      <w:marRight w:val="0"/>
      <w:marTop w:val="0"/>
      <w:marBottom w:val="0"/>
      <w:divBdr>
        <w:top w:val="none" w:sz="0" w:space="0" w:color="auto"/>
        <w:left w:val="none" w:sz="0" w:space="0" w:color="auto"/>
        <w:bottom w:val="none" w:sz="0" w:space="0" w:color="auto"/>
        <w:right w:val="none" w:sz="0" w:space="0" w:color="auto"/>
      </w:divBdr>
    </w:div>
    <w:div w:id="290476519">
      <w:bodyDiv w:val="1"/>
      <w:marLeft w:val="0"/>
      <w:marRight w:val="0"/>
      <w:marTop w:val="0"/>
      <w:marBottom w:val="0"/>
      <w:divBdr>
        <w:top w:val="none" w:sz="0" w:space="0" w:color="auto"/>
        <w:left w:val="none" w:sz="0" w:space="0" w:color="auto"/>
        <w:bottom w:val="none" w:sz="0" w:space="0" w:color="auto"/>
        <w:right w:val="none" w:sz="0" w:space="0" w:color="auto"/>
      </w:divBdr>
    </w:div>
    <w:div w:id="290483315">
      <w:bodyDiv w:val="1"/>
      <w:marLeft w:val="0"/>
      <w:marRight w:val="0"/>
      <w:marTop w:val="0"/>
      <w:marBottom w:val="0"/>
      <w:divBdr>
        <w:top w:val="none" w:sz="0" w:space="0" w:color="auto"/>
        <w:left w:val="none" w:sz="0" w:space="0" w:color="auto"/>
        <w:bottom w:val="none" w:sz="0" w:space="0" w:color="auto"/>
        <w:right w:val="none" w:sz="0" w:space="0" w:color="auto"/>
      </w:divBdr>
    </w:div>
    <w:div w:id="290484047">
      <w:bodyDiv w:val="1"/>
      <w:marLeft w:val="0"/>
      <w:marRight w:val="0"/>
      <w:marTop w:val="0"/>
      <w:marBottom w:val="0"/>
      <w:divBdr>
        <w:top w:val="none" w:sz="0" w:space="0" w:color="auto"/>
        <w:left w:val="none" w:sz="0" w:space="0" w:color="auto"/>
        <w:bottom w:val="none" w:sz="0" w:space="0" w:color="auto"/>
        <w:right w:val="none" w:sz="0" w:space="0" w:color="auto"/>
      </w:divBdr>
    </w:div>
    <w:div w:id="290523298">
      <w:bodyDiv w:val="1"/>
      <w:marLeft w:val="0"/>
      <w:marRight w:val="0"/>
      <w:marTop w:val="0"/>
      <w:marBottom w:val="0"/>
      <w:divBdr>
        <w:top w:val="none" w:sz="0" w:space="0" w:color="auto"/>
        <w:left w:val="none" w:sz="0" w:space="0" w:color="auto"/>
        <w:bottom w:val="none" w:sz="0" w:space="0" w:color="auto"/>
        <w:right w:val="none" w:sz="0" w:space="0" w:color="auto"/>
      </w:divBdr>
    </w:div>
    <w:div w:id="290553509">
      <w:bodyDiv w:val="1"/>
      <w:marLeft w:val="0"/>
      <w:marRight w:val="0"/>
      <w:marTop w:val="0"/>
      <w:marBottom w:val="0"/>
      <w:divBdr>
        <w:top w:val="none" w:sz="0" w:space="0" w:color="auto"/>
        <w:left w:val="none" w:sz="0" w:space="0" w:color="auto"/>
        <w:bottom w:val="none" w:sz="0" w:space="0" w:color="auto"/>
        <w:right w:val="none" w:sz="0" w:space="0" w:color="auto"/>
      </w:divBdr>
    </w:div>
    <w:div w:id="290592817">
      <w:bodyDiv w:val="1"/>
      <w:marLeft w:val="0"/>
      <w:marRight w:val="0"/>
      <w:marTop w:val="0"/>
      <w:marBottom w:val="0"/>
      <w:divBdr>
        <w:top w:val="none" w:sz="0" w:space="0" w:color="auto"/>
        <w:left w:val="none" w:sz="0" w:space="0" w:color="auto"/>
        <w:bottom w:val="none" w:sz="0" w:space="0" w:color="auto"/>
        <w:right w:val="none" w:sz="0" w:space="0" w:color="auto"/>
      </w:divBdr>
    </w:div>
    <w:div w:id="290593418">
      <w:bodyDiv w:val="1"/>
      <w:marLeft w:val="0"/>
      <w:marRight w:val="0"/>
      <w:marTop w:val="0"/>
      <w:marBottom w:val="0"/>
      <w:divBdr>
        <w:top w:val="none" w:sz="0" w:space="0" w:color="auto"/>
        <w:left w:val="none" w:sz="0" w:space="0" w:color="auto"/>
        <w:bottom w:val="none" w:sz="0" w:space="0" w:color="auto"/>
        <w:right w:val="none" w:sz="0" w:space="0" w:color="auto"/>
      </w:divBdr>
    </w:div>
    <w:div w:id="290593822">
      <w:bodyDiv w:val="1"/>
      <w:marLeft w:val="0"/>
      <w:marRight w:val="0"/>
      <w:marTop w:val="0"/>
      <w:marBottom w:val="0"/>
      <w:divBdr>
        <w:top w:val="none" w:sz="0" w:space="0" w:color="auto"/>
        <w:left w:val="none" w:sz="0" w:space="0" w:color="auto"/>
        <w:bottom w:val="none" w:sz="0" w:space="0" w:color="auto"/>
        <w:right w:val="none" w:sz="0" w:space="0" w:color="auto"/>
      </w:divBdr>
    </w:div>
    <w:div w:id="290597921">
      <w:bodyDiv w:val="1"/>
      <w:marLeft w:val="0"/>
      <w:marRight w:val="0"/>
      <w:marTop w:val="0"/>
      <w:marBottom w:val="0"/>
      <w:divBdr>
        <w:top w:val="none" w:sz="0" w:space="0" w:color="auto"/>
        <w:left w:val="none" w:sz="0" w:space="0" w:color="auto"/>
        <w:bottom w:val="none" w:sz="0" w:space="0" w:color="auto"/>
        <w:right w:val="none" w:sz="0" w:space="0" w:color="auto"/>
      </w:divBdr>
    </w:div>
    <w:div w:id="290599194">
      <w:bodyDiv w:val="1"/>
      <w:marLeft w:val="0"/>
      <w:marRight w:val="0"/>
      <w:marTop w:val="0"/>
      <w:marBottom w:val="0"/>
      <w:divBdr>
        <w:top w:val="none" w:sz="0" w:space="0" w:color="auto"/>
        <w:left w:val="none" w:sz="0" w:space="0" w:color="auto"/>
        <w:bottom w:val="none" w:sz="0" w:space="0" w:color="auto"/>
        <w:right w:val="none" w:sz="0" w:space="0" w:color="auto"/>
      </w:divBdr>
    </w:div>
    <w:div w:id="290669309">
      <w:bodyDiv w:val="1"/>
      <w:marLeft w:val="0"/>
      <w:marRight w:val="0"/>
      <w:marTop w:val="0"/>
      <w:marBottom w:val="0"/>
      <w:divBdr>
        <w:top w:val="none" w:sz="0" w:space="0" w:color="auto"/>
        <w:left w:val="none" w:sz="0" w:space="0" w:color="auto"/>
        <w:bottom w:val="none" w:sz="0" w:space="0" w:color="auto"/>
        <w:right w:val="none" w:sz="0" w:space="0" w:color="auto"/>
      </w:divBdr>
    </w:div>
    <w:div w:id="290672727">
      <w:bodyDiv w:val="1"/>
      <w:marLeft w:val="0"/>
      <w:marRight w:val="0"/>
      <w:marTop w:val="0"/>
      <w:marBottom w:val="0"/>
      <w:divBdr>
        <w:top w:val="none" w:sz="0" w:space="0" w:color="auto"/>
        <w:left w:val="none" w:sz="0" w:space="0" w:color="auto"/>
        <w:bottom w:val="none" w:sz="0" w:space="0" w:color="auto"/>
        <w:right w:val="none" w:sz="0" w:space="0" w:color="auto"/>
      </w:divBdr>
    </w:div>
    <w:div w:id="290675691">
      <w:bodyDiv w:val="1"/>
      <w:marLeft w:val="0"/>
      <w:marRight w:val="0"/>
      <w:marTop w:val="0"/>
      <w:marBottom w:val="0"/>
      <w:divBdr>
        <w:top w:val="none" w:sz="0" w:space="0" w:color="auto"/>
        <w:left w:val="none" w:sz="0" w:space="0" w:color="auto"/>
        <w:bottom w:val="none" w:sz="0" w:space="0" w:color="auto"/>
        <w:right w:val="none" w:sz="0" w:space="0" w:color="auto"/>
      </w:divBdr>
    </w:div>
    <w:div w:id="290785889">
      <w:bodyDiv w:val="1"/>
      <w:marLeft w:val="0"/>
      <w:marRight w:val="0"/>
      <w:marTop w:val="0"/>
      <w:marBottom w:val="0"/>
      <w:divBdr>
        <w:top w:val="none" w:sz="0" w:space="0" w:color="auto"/>
        <w:left w:val="none" w:sz="0" w:space="0" w:color="auto"/>
        <w:bottom w:val="none" w:sz="0" w:space="0" w:color="auto"/>
        <w:right w:val="none" w:sz="0" w:space="0" w:color="auto"/>
      </w:divBdr>
    </w:div>
    <w:div w:id="290787987">
      <w:bodyDiv w:val="1"/>
      <w:marLeft w:val="0"/>
      <w:marRight w:val="0"/>
      <w:marTop w:val="0"/>
      <w:marBottom w:val="0"/>
      <w:divBdr>
        <w:top w:val="none" w:sz="0" w:space="0" w:color="auto"/>
        <w:left w:val="none" w:sz="0" w:space="0" w:color="auto"/>
        <w:bottom w:val="none" w:sz="0" w:space="0" w:color="auto"/>
        <w:right w:val="none" w:sz="0" w:space="0" w:color="auto"/>
      </w:divBdr>
    </w:div>
    <w:div w:id="290788027">
      <w:bodyDiv w:val="1"/>
      <w:marLeft w:val="0"/>
      <w:marRight w:val="0"/>
      <w:marTop w:val="0"/>
      <w:marBottom w:val="0"/>
      <w:divBdr>
        <w:top w:val="none" w:sz="0" w:space="0" w:color="auto"/>
        <w:left w:val="none" w:sz="0" w:space="0" w:color="auto"/>
        <w:bottom w:val="none" w:sz="0" w:space="0" w:color="auto"/>
        <w:right w:val="none" w:sz="0" w:space="0" w:color="auto"/>
      </w:divBdr>
    </w:div>
    <w:div w:id="290788733">
      <w:bodyDiv w:val="1"/>
      <w:marLeft w:val="0"/>
      <w:marRight w:val="0"/>
      <w:marTop w:val="0"/>
      <w:marBottom w:val="0"/>
      <w:divBdr>
        <w:top w:val="none" w:sz="0" w:space="0" w:color="auto"/>
        <w:left w:val="none" w:sz="0" w:space="0" w:color="auto"/>
        <w:bottom w:val="none" w:sz="0" w:space="0" w:color="auto"/>
        <w:right w:val="none" w:sz="0" w:space="0" w:color="auto"/>
      </w:divBdr>
    </w:div>
    <w:div w:id="290795102">
      <w:bodyDiv w:val="1"/>
      <w:marLeft w:val="0"/>
      <w:marRight w:val="0"/>
      <w:marTop w:val="0"/>
      <w:marBottom w:val="0"/>
      <w:divBdr>
        <w:top w:val="none" w:sz="0" w:space="0" w:color="auto"/>
        <w:left w:val="none" w:sz="0" w:space="0" w:color="auto"/>
        <w:bottom w:val="none" w:sz="0" w:space="0" w:color="auto"/>
        <w:right w:val="none" w:sz="0" w:space="0" w:color="auto"/>
      </w:divBdr>
    </w:div>
    <w:div w:id="290865904">
      <w:bodyDiv w:val="1"/>
      <w:marLeft w:val="0"/>
      <w:marRight w:val="0"/>
      <w:marTop w:val="0"/>
      <w:marBottom w:val="0"/>
      <w:divBdr>
        <w:top w:val="none" w:sz="0" w:space="0" w:color="auto"/>
        <w:left w:val="none" w:sz="0" w:space="0" w:color="auto"/>
        <w:bottom w:val="none" w:sz="0" w:space="0" w:color="auto"/>
        <w:right w:val="none" w:sz="0" w:space="0" w:color="auto"/>
      </w:divBdr>
    </w:div>
    <w:div w:id="290868194">
      <w:bodyDiv w:val="1"/>
      <w:marLeft w:val="0"/>
      <w:marRight w:val="0"/>
      <w:marTop w:val="0"/>
      <w:marBottom w:val="0"/>
      <w:divBdr>
        <w:top w:val="none" w:sz="0" w:space="0" w:color="auto"/>
        <w:left w:val="none" w:sz="0" w:space="0" w:color="auto"/>
        <w:bottom w:val="none" w:sz="0" w:space="0" w:color="auto"/>
        <w:right w:val="none" w:sz="0" w:space="0" w:color="auto"/>
      </w:divBdr>
    </w:div>
    <w:div w:id="290938999">
      <w:bodyDiv w:val="1"/>
      <w:marLeft w:val="0"/>
      <w:marRight w:val="0"/>
      <w:marTop w:val="0"/>
      <w:marBottom w:val="0"/>
      <w:divBdr>
        <w:top w:val="none" w:sz="0" w:space="0" w:color="auto"/>
        <w:left w:val="none" w:sz="0" w:space="0" w:color="auto"/>
        <w:bottom w:val="none" w:sz="0" w:space="0" w:color="auto"/>
        <w:right w:val="none" w:sz="0" w:space="0" w:color="auto"/>
      </w:divBdr>
    </w:div>
    <w:div w:id="290942392">
      <w:bodyDiv w:val="1"/>
      <w:marLeft w:val="0"/>
      <w:marRight w:val="0"/>
      <w:marTop w:val="0"/>
      <w:marBottom w:val="0"/>
      <w:divBdr>
        <w:top w:val="none" w:sz="0" w:space="0" w:color="auto"/>
        <w:left w:val="none" w:sz="0" w:space="0" w:color="auto"/>
        <w:bottom w:val="none" w:sz="0" w:space="0" w:color="auto"/>
        <w:right w:val="none" w:sz="0" w:space="0" w:color="auto"/>
      </w:divBdr>
    </w:div>
    <w:div w:id="290944361">
      <w:bodyDiv w:val="1"/>
      <w:marLeft w:val="0"/>
      <w:marRight w:val="0"/>
      <w:marTop w:val="0"/>
      <w:marBottom w:val="0"/>
      <w:divBdr>
        <w:top w:val="none" w:sz="0" w:space="0" w:color="auto"/>
        <w:left w:val="none" w:sz="0" w:space="0" w:color="auto"/>
        <w:bottom w:val="none" w:sz="0" w:space="0" w:color="auto"/>
        <w:right w:val="none" w:sz="0" w:space="0" w:color="auto"/>
      </w:divBdr>
    </w:div>
    <w:div w:id="290944695">
      <w:bodyDiv w:val="1"/>
      <w:marLeft w:val="0"/>
      <w:marRight w:val="0"/>
      <w:marTop w:val="0"/>
      <w:marBottom w:val="0"/>
      <w:divBdr>
        <w:top w:val="none" w:sz="0" w:space="0" w:color="auto"/>
        <w:left w:val="none" w:sz="0" w:space="0" w:color="auto"/>
        <w:bottom w:val="none" w:sz="0" w:space="0" w:color="auto"/>
        <w:right w:val="none" w:sz="0" w:space="0" w:color="auto"/>
      </w:divBdr>
    </w:div>
    <w:div w:id="290945499">
      <w:bodyDiv w:val="1"/>
      <w:marLeft w:val="0"/>
      <w:marRight w:val="0"/>
      <w:marTop w:val="0"/>
      <w:marBottom w:val="0"/>
      <w:divBdr>
        <w:top w:val="none" w:sz="0" w:space="0" w:color="auto"/>
        <w:left w:val="none" w:sz="0" w:space="0" w:color="auto"/>
        <w:bottom w:val="none" w:sz="0" w:space="0" w:color="auto"/>
        <w:right w:val="none" w:sz="0" w:space="0" w:color="auto"/>
      </w:divBdr>
    </w:div>
    <w:div w:id="290980179">
      <w:bodyDiv w:val="1"/>
      <w:marLeft w:val="0"/>
      <w:marRight w:val="0"/>
      <w:marTop w:val="0"/>
      <w:marBottom w:val="0"/>
      <w:divBdr>
        <w:top w:val="none" w:sz="0" w:space="0" w:color="auto"/>
        <w:left w:val="none" w:sz="0" w:space="0" w:color="auto"/>
        <w:bottom w:val="none" w:sz="0" w:space="0" w:color="auto"/>
        <w:right w:val="none" w:sz="0" w:space="0" w:color="auto"/>
      </w:divBdr>
    </w:div>
    <w:div w:id="290984317">
      <w:bodyDiv w:val="1"/>
      <w:marLeft w:val="0"/>
      <w:marRight w:val="0"/>
      <w:marTop w:val="0"/>
      <w:marBottom w:val="0"/>
      <w:divBdr>
        <w:top w:val="none" w:sz="0" w:space="0" w:color="auto"/>
        <w:left w:val="none" w:sz="0" w:space="0" w:color="auto"/>
        <w:bottom w:val="none" w:sz="0" w:space="0" w:color="auto"/>
        <w:right w:val="none" w:sz="0" w:space="0" w:color="auto"/>
      </w:divBdr>
    </w:div>
    <w:div w:id="290985567">
      <w:bodyDiv w:val="1"/>
      <w:marLeft w:val="0"/>
      <w:marRight w:val="0"/>
      <w:marTop w:val="0"/>
      <w:marBottom w:val="0"/>
      <w:divBdr>
        <w:top w:val="none" w:sz="0" w:space="0" w:color="auto"/>
        <w:left w:val="none" w:sz="0" w:space="0" w:color="auto"/>
        <w:bottom w:val="none" w:sz="0" w:space="0" w:color="auto"/>
        <w:right w:val="none" w:sz="0" w:space="0" w:color="auto"/>
      </w:divBdr>
    </w:div>
    <w:div w:id="290986305">
      <w:bodyDiv w:val="1"/>
      <w:marLeft w:val="0"/>
      <w:marRight w:val="0"/>
      <w:marTop w:val="0"/>
      <w:marBottom w:val="0"/>
      <w:divBdr>
        <w:top w:val="none" w:sz="0" w:space="0" w:color="auto"/>
        <w:left w:val="none" w:sz="0" w:space="0" w:color="auto"/>
        <w:bottom w:val="none" w:sz="0" w:space="0" w:color="auto"/>
        <w:right w:val="none" w:sz="0" w:space="0" w:color="auto"/>
      </w:divBdr>
    </w:div>
    <w:div w:id="291058705">
      <w:bodyDiv w:val="1"/>
      <w:marLeft w:val="0"/>
      <w:marRight w:val="0"/>
      <w:marTop w:val="0"/>
      <w:marBottom w:val="0"/>
      <w:divBdr>
        <w:top w:val="none" w:sz="0" w:space="0" w:color="auto"/>
        <w:left w:val="none" w:sz="0" w:space="0" w:color="auto"/>
        <w:bottom w:val="none" w:sz="0" w:space="0" w:color="auto"/>
        <w:right w:val="none" w:sz="0" w:space="0" w:color="auto"/>
      </w:divBdr>
    </w:div>
    <w:div w:id="291058861">
      <w:bodyDiv w:val="1"/>
      <w:marLeft w:val="0"/>
      <w:marRight w:val="0"/>
      <w:marTop w:val="0"/>
      <w:marBottom w:val="0"/>
      <w:divBdr>
        <w:top w:val="none" w:sz="0" w:space="0" w:color="auto"/>
        <w:left w:val="none" w:sz="0" w:space="0" w:color="auto"/>
        <w:bottom w:val="none" w:sz="0" w:space="0" w:color="auto"/>
        <w:right w:val="none" w:sz="0" w:space="0" w:color="auto"/>
      </w:divBdr>
    </w:div>
    <w:div w:id="291060919">
      <w:bodyDiv w:val="1"/>
      <w:marLeft w:val="0"/>
      <w:marRight w:val="0"/>
      <w:marTop w:val="0"/>
      <w:marBottom w:val="0"/>
      <w:divBdr>
        <w:top w:val="none" w:sz="0" w:space="0" w:color="auto"/>
        <w:left w:val="none" w:sz="0" w:space="0" w:color="auto"/>
        <w:bottom w:val="none" w:sz="0" w:space="0" w:color="auto"/>
        <w:right w:val="none" w:sz="0" w:space="0" w:color="auto"/>
      </w:divBdr>
    </w:div>
    <w:div w:id="291061633">
      <w:bodyDiv w:val="1"/>
      <w:marLeft w:val="0"/>
      <w:marRight w:val="0"/>
      <w:marTop w:val="0"/>
      <w:marBottom w:val="0"/>
      <w:divBdr>
        <w:top w:val="none" w:sz="0" w:space="0" w:color="auto"/>
        <w:left w:val="none" w:sz="0" w:space="0" w:color="auto"/>
        <w:bottom w:val="none" w:sz="0" w:space="0" w:color="auto"/>
        <w:right w:val="none" w:sz="0" w:space="0" w:color="auto"/>
      </w:divBdr>
    </w:div>
    <w:div w:id="291134160">
      <w:bodyDiv w:val="1"/>
      <w:marLeft w:val="0"/>
      <w:marRight w:val="0"/>
      <w:marTop w:val="0"/>
      <w:marBottom w:val="0"/>
      <w:divBdr>
        <w:top w:val="none" w:sz="0" w:space="0" w:color="auto"/>
        <w:left w:val="none" w:sz="0" w:space="0" w:color="auto"/>
        <w:bottom w:val="none" w:sz="0" w:space="0" w:color="auto"/>
        <w:right w:val="none" w:sz="0" w:space="0" w:color="auto"/>
      </w:divBdr>
    </w:div>
    <w:div w:id="291135193">
      <w:bodyDiv w:val="1"/>
      <w:marLeft w:val="0"/>
      <w:marRight w:val="0"/>
      <w:marTop w:val="0"/>
      <w:marBottom w:val="0"/>
      <w:divBdr>
        <w:top w:val="none" w:sz="0" w:space="0" w:color="auto"/>
        <w:left w:val="none" w:sz="0" w:space="0" w:color="auto"/>
        <w:bottom w:val="none" w:sz="0" w:space="0" w:color="auto"/>
        <w:right w:val="none" w:sz="0" w:space="0" w:color="auto"/>
      </w:divBdr>
    </w:div>
    <w:div w:id="291135948">
      <w:bodyDiv w:val="1"/>
      <w:marLeft w:val="0"/>
      <w:marRight w:val="0"/>
      <w:marTop w:val="0"/>
      <w:marBottom w:val="0"/>
      <w:divBdr>
        <w:top w:val="none" w:sz="0" w:space="0" w:color="auto"/>
        <w:left w:val="none" w:sz="0" w:space="0" w:color="auto"/>
        <w:bottom w:val="none" w:sz="0" w:space="0" w:color="auto"/>
        <w:right w:val="none" w:sz="0" w:space="0" w:color="auto"/>
      </w:divBdr>
    </w:div>
    <w:div w:id="291137025">
      <w:bodyDiv w:val="1"/>
      <w:marLeft w:val="0"/>
      <w:marRight w:val="0"/>
      <w:marTop w:val="0"/>
      <w:marBottom w:val="0"/>
      <w:divBdr>
        <w:top w:val="none" w:sz="0" w:space="0" w:color="auto"/>
        <w:left w:val="none" w:sz="0" w:space="0" w:color="auto"/>
        <w:bottom w:val="none" w:sz="0" w:space="0" w:color="auto"/>
        <w:right w:val="none" w:sz="0" w:space="0" w:color="auto"/>
      </w:divBdr>
    </w:div>
    <w:div w:id="291137899">
      <w:bodyDiv w:val="1"/>
      <w:marLeft w:val="0"/>
      <w:marRight w:val="0"/>
      <w:marTop w:val="0"/>
      <w:marBottom w:val="0"/>
      <w:divBdr>
        <w:top w:val="none" w:sz="0" w:space="0" w:color="auto"/>
        <w:left w:val="none" w:sz="0" w:space="0" w:color="auto"/>
        <w:bottom w:val="none" w:sz="0" w:space="0" w:color="auto"/>
        <w:right w:val="none" w:sz="0" w:space="0" w:color="auto"/>
      </w:divBdr>
    </w:div>
    <w:div w:id="291138618">
      <w:bodyDiv w:val="1"/>
      <w:marLeft w:val="0"/>
      <w:marRight w:val="0"/>
      <w:marTop w:val="0"/>
      <w:marBottom w:val="0"/>
      <w:divBdr>
        <w:top w:val="none" w:sz="0" w:space="0" w:color="auto"/>
        <w:left w:val="none" w:sz="0" w:space="0" w:color="auto"/>
        <w:bottom w:val="none" w:sz="0" w:space="0" w:color="auto"/>
        <w:right w:val="none" w:sz="0" w:space="0" w:color="auto"/>
      </w:divBdr>
    </w:div>
    <w:div w:id="291177954">
      <w:bodyDiv w:val="1"/>
      <w:marLeft w:val="0"/>
      <w:marRight w:val="0"/>
      <w:marTop w:val="0"/>
      <w:marBottom w:val="0"/>
      <w:divBdr>
        <w:top w:val="none" w:sz="0" w:space="0" w:color="auto"/>
        <w:left w:val="none" w:sz="0" w:space="0" w:color="auto"/>
        <w:bottom w:val="none" w:sz="0" w:space="0" w:color="auto"/>
        <w:right w:val="none" w:sz="0" w:space="0" w:color="auto"/>
      </w:divBdr>
    </w:div>
    <w:div w:id="291180646">
      <w:bodyDiv w:val="1"/>
      <w:marLeft w:val="0"/>
      <w:marRight w:val="0"/>
      <w:marTop w:val="0"/>
      <w:marBottom w:val="0"/>
      <w:divBdr>
        <w:top w:val="none" w:sz="0" w:space="0" w:color="auto"/>
        <w:left w:val="none" w:sz="0" w:space="0" w:color="auto"/>
        <w:bottom w:val="none" w:sz="0" w:space="0" w:color="auto"/>
        <w:right w:val="none" w:sz="0" w:space="0" w:color="auto"/>
      </w:divBdr>
    </w:div>
    <w:div w:id="291206400">
      <w:bodyDiv w:val="1"/>
      <w:marLeft w:val="0"/>
      <w:marRight w:val="0"/>
      <w:marTop w:val="0"/>
      <w:marBottom w:val="0"/>
      <w:divBdr>
        <w:top w:val="none" w:sz="0" w:space="0" w:color="auto"/>
        <w:left w:val="none" w:sz="0" w:space="0" w:color="auto"/>
        <w:bottom w:val="none" w:sz="0" w:space="0" w:color="auto"/>
        <w:right w:val="none" w:sz="0" w:space="0" w:color="auto"/>
      </w:divBdr>
    </w:div>
    <w:div w:id="291248495">
      <w:bodyDiv w:val="1"/>
      <w:marLeft w:val="0"/>
      <w:marRight w:val="0"/>
      <w:marTop w:val="0"/>
      <w:marBottom w:val="0"/>
      <w:divBdr>
        <w:top w:val="none" w:sz="0" w:space="0" w:color="auto"/>
        <w:left w:val="none" w:sz="0" w:space="0" w:color="auto"/>
        <w:bottom w:val="none" w:sz="0" w:space="0" w:color="auto"/>
        <w:right w:val="none" w:sz="0" w:space="0" w:color="auto"/>
      </w:divBdr>
    </w:div>
    <w:div w:id="291250874">
      <w:bodyDiv w:val="1"/>
      <w:marLeft w:val="0"/>
      <w:marRight w:val="0"/>
      <w:marTop w:val="0"/>
      <w:marBottom w:val="0"/>
      <w:divBdr>
        <w:top w:val="none" w:sz="0" w:space="0" w:color="auto"/>
        <w:left w:val="none" w:sz="0" w:space="0" w:color="auto"/>
        <w:bottom w:val="none" w:sz="0" w:space="0" w:color="auto"/>
        <w:right w:val="none" w:sz="0" w:space="0" w:color="auto"/>
      </w:divBdr>
    </w:div>
    <w:div w:id="291253889">
      <w:bodyDiv w:val="1"/>
      <w:marLeft w:val="0"/>
      <w:marRight w:val="0"/>
      <w:marTop w:val="0"/>
      <w:marBottom w:val="0"/>
      <w:divBdr>
        <w:top w:val="none" w:sz="0" w:space="0" w:color="auto"/>
        <w:left w:val="none" w:sz="0" w:space="0" w:color="auto"/>
        <w:bottom w:val="none" w:sz="0" w:space="0" w:color="auto"/>
        <w:right w:val="none" w:sz="0" w:space="0" w:color="auto"/>
      </w:divBdr>
    </w:div>
    <w:div w:id="291255441">
      <w:bodyDiv w:val="1"/>
      <w:marLeft w:val="0"/>
      <w:marRight w:val="0"/>
      <w:marTop w:val="0"/>
      <w:marBottom w:val="0"/>
      <w:divBdr>
        <w:top w:val="none" w:sz="0" w:space="0" w:color="auto"/>
        <w:left w:val="none" w:sz="0" w:space="0" w:color="auto"/>
        <w:bottom w:val="none" w:sz="0" w:space="0" w:color="auto"/>
        <w:right w:val="none" w:sz="0" w:space="0" w:color="auto"/>
      </w:divBdr>
    </w:div>
    <w:div w:id="291256241">
      <w:bodyDiv w:val="1"/>
      <w:marLeft w:val="0"/>
      <w:marRight w:val="0"/>
      <w:marTop w:val="0"/>
      <w:marBottom w:val="0"/>
      <w:divBdr>
        <w:top w:val="none" w:sz="0" w:space="0" w:color="auto"/>
        <w:left w:val="none" w:sz="0" w:space="0" w:color="auto"/>
        <w:bottom w:val="none" w:sz="0" w:space="0" w:color="auto"/>
        <w:right w:val="none" w:sz="0" w:space="0" w:color="auto"/>
      </w:divBdr>
    </w:div>
    <w:div w:id="291323436">
      <w:bodyDiv w:val="1"/>
      <w:marLeft w:val="0"/>
      <w:marRight w:val="0"/>
      <w:marTop w:val="0"/>
      <w:marBottom w:val="0"/>
      <w:divBdr>
        <w:top w:val="none" w:sz="0" w:space="0" w:color="auto"/>
        <w:left w:val="none" w:sz="0" w:space="0" w:color="auto"/>
        <w:bottom w:val="none" w:sz="0" w:space="0" w:color="auto"/>
        <w:right w:val="none" w:sz="0" w:space="0" w:color="auto"/>
      </w:divBdr>
    </w:div>
    <w:div w:id="291323768">
      <w:bodyDiv w:val="1"/>
      <w:marLeft w:val="0"/>
      <w:marRight w:val="0"/>
      <w:marTop w:val="0"/>
      <w:marBottom w:val="0"/>
      <w:divBdr>
        <w:top w:val="none" w:sz="0" w:space="0" w:color="auto"/>
        <w:left w:val="none" w:sz="0" w:space="0" w:color="auto"/>
        <w:bottom w:val="none" w:sz="0" w:space="0" w:color="auto"/>
        <w:right w:val="none" w:sz="0" w:space="0" w:color="auto"/>
      </w:divBdr>
    </w:div>
    <w:div w:id="291324244">
      <w:bodyDiv w:val="1"/>
      <w:marLeft w:val="0"/>
      <w:marRight w:val="0"/>
      <w:marTop w:val="0"/>
      <w:marBottom w:val="0"/>
      <w:divBdr>
        <w:top w:val="none" w:sz="0" w:space="0" w:color="auto"/>
        <w:left w:val="none" w:sz="0" w:space="0" w:color="auto"/>
        <w:bottom w:val="none" w:sz="0" w:space="0" w:color="auto"/>
        <w:right w:val="none" w:sz="0" w:space="0" w:color="auto"/>
      </w:divBdr>
    </w:div>
    <w:div w:id="291324409">
      <w:bodyDiv w:val="1"/>
      <w:marLeft w:val="0"/>
      <w:marRight w:val="0"/>
      <w:marTop w:val="0"/>
      <w:marBottom w:val="0"/>
      <w:divBdr>
        <w:top w:val="none" w:sz="0" w:space="0" w:color="auto"/>
        <w:left w:val="none" w:sz="0" w:space="0" w:color="auto"/>
        <w:bottom w:val="none" w:sz="0" w:space="0" w:color="auto"/>
        <w:right w:val="none" w:sz="0" w:space="0" w:color="auto"/>
      </w:divBdr>
    </w:div>
    <w:div w:id="291325591">
      <w:bodyDiv w:val="1"/>
      <w:marLeft w:val="0"/>
      <w:marRight w:val="0"/>
      <w:marTop w:val="0"/>
      <w:marBottom w:val="0"/>
      <w:divBdr>
        <w:top w:val="none" w:sz="0" w:space="0" w:color="auto"/>
        <w:left w:val="none" w:sz="0" w:space="0" w:color="auto"/>
        <w:bottom w:val="none" w:sz="0" w:space="0" w:color="auto"/>
        <w:right w:val="none" w:sz="0" w:space="0" w:color="auto"/>
      </w:divBdr>
    </w:div>
    <w:div w:id="291328163">
      <w:bodyDiv w:val="1"/>
      <w:marLeft w:val="0"/>
      <w:marRight w:val="0"/>
      <w:marTop w:val="0"/>
      <w:marBottom w:val="0"/>
      <w:divBdr>
        <w:top w:val="none" w:sz="0" w:space="0" w:color="auto"/>
        <w:left w:val="none" w:sz="0" w:space="0" w:color="auto"/>
        <w:bottom w:val="none" w:sz="0" w:space="0" w:color="auto"/>
        <w:right w:val="none" w:sz="0" w:space="0" w:color="auto"/>
      </w:divBdr>
    </w:div>
    <w:div w:id="291442071">
      <w:bodyDiv w:val="1"/>
      <w:marLeft w:val="0"/>
      <w:marRight w:val="0"/>
      <w:marTop w:val="0"/>
      <w:marBottom w:val="0"/>
      <w:divBdr>
        <w:top w:val="none" w:sz="0" w:space="0" w:color="auto"/>
        <w:left w:val="none" w:sz="0" w:space="0" w:color="auto"/>
        <w:bottom w:val="none" w:sz="0" w:space="0" w:color="auto"/>
        <w:right w:val="none" w:sz="0" w:space="0" w:color="auto"/>
      </w:divBdr>
    </w:div>
    <w:div w:id="291443668">
      <w:bodyDiv w:val="1"/>
      <w:marLeft w:val="0"/>
      <w:marRight w:val="0"/>
      <w:marTop w:val="0"/>
      <w:marBottom w:val="0"/>
      <w:divBdr>
        <w:top w:val="none" w:sz="0" w:space="0" w:color="auto"/>
        <w:left w:val="none" w:sz="0" w:space="0" w:color="auto"/>
        <w:bottom w:val="none" w:sz="0" w:space="0" w:color="auto"/>
        <w:right w:val="none" w:sz="0" w:space="0" w:color="auto"/>
      </w:divBdr>
    </w:div>
    <w:div w:id="291449607">
      <w:bodyDiv w:val="1"/>
      <w:marLeft w:val="0"/>
      <w:marRight w:val="0"/>
      <w:marTop w:val="0"/>
      <w:marBottom w:val="0"/>
      <w:divBdr>
        <w:top w:val="none" w:sz="0" w:space="0" w:color="auto"/>
        <w:left w:val="none" w:sz="0" w:space="0" w:color="auto"/>
        <w:bottom w:val="none" w:sz="0" w:space="0" w:color="auto"/>
        <w:right w:val="none" w:sz="0" w:space="0" w:color="auto"/>
      </w:divBdr>
    </w:div>
    <w:div w:id="291518518">
      <w:bodyDiv w:val="1"/>
      <w:marLeft w:val="0"/>
      <w:marRight w:val="0"/>
      <w:marTop w:val="0"/>
      <w:marBottom w:val="0"/>
      <w:divBdr>
        <w:top w:val="none" w:sz="0" w:space="0" w:color="auto"/>
        <w:left w:val="none" w:sz="0" w:space="0" w:color="auto"/>
        <w:bottom w:val="none" w:sz="0" w:space="0" w:color="auto"/>
        <w:right w:val="none" w:sz="0" w:space="0" w:color="auto"/>
      </w:divBdr>
    </w:div>
    <w:div w:id="291520567">
      <w:bodyDiv w:val="1"/>
      <w:marLeft w:val="0"/>
      <w:marRight w:val="0"/>
      <w:marTop w:val="0"/>
      <w:marBottom w:val="0"/>
      <w:divBdr>
        <w:top w:val="none" w:sz="0" w:space="0" w:color="auto"/>
        <w:left w:val="none" w:sz="0" w:space="0" w:color="auto"/>
        <w:bottom w:val="none" w:sz="0" w:space="0" w:color="auto"/>
        <w:right w:val="none" w:sz="0" w:space="0" w:color="auto"/>
      </w:divBdr>
    </w:div>
    <w:div w:id="291597600">
      <w:bodyDiv w:val="1"/>
      <w:marLeft w:val="0"/>
      <w:marRight w:val="0"/>
      <w:marTop w:val="0"/>
      <w:marBottom w:val="0"/>
      <w:divBdr>
        <w:top w:val="none" w:sz="0" w:space="0" w:color="auto"/>
        <w:left w:val="none" w:sz="0" w:space="0" w:color="auto"/>
        <w:bottom w:val="none" w:sz="0" w:space="0" w:color="auto"/>
        <w:right w:val="none" w:sz="0" w:space="0" w:color="auto"/>
      </w:divBdr>
    </w:div>
    <w:div w:id="291639168">
      <w:bodyDiv w:val="1"/>
      <w:marLeft w:val="0"/>
      <w:marRight w:val="0"/>
      <w:marTop w:val="0"/>
      <w:marBottom w:val="0"/>
      <w:divBdr>
        <w:top w:val="none" w:sz="0" w:space="0" w:color="auto"/>
        <w:left w:val="none" w:sz="0" w:space="0" w:color="auto"/>
        <w:bottom w:val="none" w:sz="0" w:space="0" w:color="auto"/>
        <w:right w:val="none" w:sz="0" w:space="0" w:color="auto"/>
      </w:divBdr>
    </w:div>
    <w:div w:id="291711198">
      <w:bodyDiv w:val="1"/>
      <w:marLeft w:val="0"/>
      <w:marRight w:val="0"/>
      <w:marTop w:val="0"/>
      <w:marBottom w:val="0"/>
      <w:divBdr>
        <w:top w:val="none" w:sz="0" w:space="0" w:color="auto"/>
        <w:left w:val="none" w:sz="0" w:space="0" w:color="auto"/>
        <w:bottom w:val="none" w:sz="0" w:space="0" w:color="auto"/>
        <w:right w:val="none" w:sz="0" w:space="0" w:color="auto"/>
      </w:divBdr>
    </w:div>
    <w:div w:id="291714414">
      <w:bodyDiv w:val="1"/>
      <w:marLeft w:val="0"/>
      <w:marRight w:val="0"/>
      <w:marTop w:val="0"/>
      <w:marBottom w:val="0"/>
      <w:divBdr>
        <w:top w:val="none" w:sz="0" w:space="0" w:color="auto"/>
        <w:left w:val="none" w:sz="0" w:space="0" w:color="auto"/>
        <w:bottom w:val="none" w:sz="0" w:space="0" w:color="auto"/>
        <w:right w:val="none" w:sz="0" w:space="0" w:color="auto"/>
      </w:divBdr>
    </w:div>
    <w:div w:id="291714426">
      <w:bodyDiv w:val="1"/>
      <w:marLeft w:val="0"/>
      <w:marRight w:val="0"/>
      <w:marTop w:val="0"/>
      <w:marBottom w:val="0"/>
      <w:divBdr>
        <w:top w:val="none" w:sz="0" w:space="0" w:color="auto"/>
        <w:left w:val="none" w:sz="0" w:space="0" w:color="auto"/>
        <w:bottom w:val="none" w:sz="0" w:space="0" w:color="auto"/>
        <w:right w:val="none" w:sz="0" w:space="0" w:color="auto"/>
      </w:divBdr>
    </w:div>
    <w:div w:id="291788749">
      <w:bodyDiv w:val="1"/>
      <w:marLeft w:val="0"/>
      <w:marRight w:val="0"/>
      <w:marTop w:val="0"/>
      <w:marBottom w:val="0"/>
      <w:divBdr>
        <w:top w:val="none" w:sz="0" w:space="0" w:color="auto"/>
        <w:left w:val="none" w:sz="0" w:space="0" w:color="auto"/>
        <w:bottom w:val="none" w:sz="0" w:space="0" w:color="auto"/>
        <w:right w:val="none" w:sz="0" w:space="0" w:color="auto"/>
      </w:divBdr>
    </w:div>
    <w:div w:id="291836591">
      <w:bodyDiv w:val="1"/>
      <w:marLeft w:val="0"/>
      <w:marRight w:val="0"/>
      <w:marTop w:val="0"/>
      <w:marBottom w:val="0"/>
      <w:divBdr>
        <w:top w:val="none" w:sz="0" w:space="0" w:color="auto"/>
        <w:left w:val="none" w:sz="0" w:space="0" w:color="auto"/>
        <w:bottom w:val="none" w:sz="0" w:space="0" w:color="auto"/>
        <w:right w:val="none" w:sz="0" w:space="0" w:color="auto"/>
      </w:divBdr>
    </w:div>
    <w:div w:id="291836809">
      <w:bodyDiv w:val="1"/>
      <w:marLeft w:val="0"/>
      <w:marRight w:val="0"/>
      <w:marTop w:val="0"/>
      <w:marBottom w:val="0"/>
      <w:divBdr>
        <w:top w:val="none" w:sz="0" w:space="0" w:color="auto"/>
        <w:left w:val="none" w:sz="0" w:space="0" w:color="auto"/>
        <w:bottom w:val="none" w:sz="0" w:space="0" w:color="auto"/>
        <w:right w:val="none" w:sz="0" w:space="0" w:color="auto"/>
      </w:divBdr>
    </w:div>
    <w:div w:id="291864212">
      <w:bodyDiv w:val="1"/>
      <w:marLeft w:val="0"/>
      <w:marRight w:val="0"/>
      <w:marTop w:val="0"/>
      <w:marBottom w:val="0"/>
      <w:divBdr>
        <w:top w:val="none" w:sz="0" w:space="0" w:color="auto"/>
        <w:left w:val="none" w:sz="0" w:space="0" w:color="auto"/>
        <w:bottom w:val="none" w:sz="0" w:space="0" w:color="auto"/>
        <w:right w:val="none" w:sz="0" w:space="0" w:color="auto"/>
      </w:divBdr>
    </w:div>
    <w:div w:id="291904728">
      <w:bodyDiv w:val="1"/>
      <w:marLeft w:val="0"/>
      <w:marRight w:val="0"/>
      <w:marTop w:val="0"/>
      <w:marBottom w:val="0"/>
      <w:divBdr>
        <w:top w:val="none" w:sz="0" w:space="0" w:color="auto"/>
        <w:left w:val="none" w:sz="0" w:space="0" w:color="auto"/>
        <w:bottom w:val="none" w:sz="0" w:space="0" w:color="auto"/>
        <w:right w:val="none" w:sz="0" w:space="0" w:color="auto"/>
      </w:divBdr>
    </w:div>
    <w:div w:id="291911706">
      <w:bodyDiv w:val="1"/>
      <w:marLeft w:val="0"/>
      <w:marRight w:val="0"/>
      <w:marTop w:val="0"/>
      <w:marBottom w:val="0"/>
      <w:divBdr>
        <w:top w:val="none" w:sz="0" w:space="0" w:color="auto"/>
        <w:left w:val="none" w:sz="0" w:space="0" w:color="auto"/>
        <w:bottom w:val="none" w:sz="0" w:space="0" w:color="auto"/>
        <w:right w:val="none" w:sz="0" w:space="0" w:color="auto"/>
      </w:divBdr>
    </w:div>
    <w:div w:id="291912516">
      <w:bodyDiv w:val="1"/>
      <w:marLeft w:val="0"/>
      <w:marRight w:val="0"/>
      <w:marTop w:val="0"/>
      <w:marBottom w:val="0"/>
      <w:divBdr>
        <w:top w:val="none" w:sz="0" w:space="0" w:color="auto"/>
        <w:left w:val="none" w:sz="0" w:space="0" w:color="auto"/>
        <w:bottom w:val="none" w:sz="0" w:space="0" w:color="auto"/>
        <w:right w:val="none" w:sz="0" w:space="0" w:color="auto"/>
      </w:divBdr>
    </w:div>
    <w:div w:id="291979637">
      <w:bodyDiv w:val="1"/>
      <w:marLeft w:val="0"/>
      <w:marRight w:val="0"/>
      <w:marTop w:val="0"/>
      <w:marBottom w:val="0"/>
      <w:divBdr>
        <w:top w:val="none" w:sz="0" w:space="0" w:color="auto"/>
        <w:left w:val="none" w:sz="0" w:space="0" w:color="auto"/>
        <w:bottom w:val="none" w:sz="0" w:space="0" w:color="auto"/>
        <w:right w:val="none" w:sz="0" w:space="0" w:color="auto"/>
      </w:divBdr>
    </w:div>
    <w:div w:id="291985901">
      <w:bodyDiv w:val="1"/>
      <w:marLeft w:val="0"/>
      <w:marRight w:val="0"/>
      <w:marTop w:val="0"/>
      <w:marBottom w:val="0"/>
      <w:divBdr>
        <w:top w:val="none" w:sz="0" w:space="0" w:color="auto"/>
        <w:left w:val="none" w:sz="0" w:space="0" w:color="auto"/>
        <w:bottom w:val="none" w:sz="0" w:space="0" w:color="auto"/>
        <w:right w:val="none" w:sz="0" w:space="0" w:color="auto"/>
      </w:divBdr>
    </w:div>
    <w:div w:id="291986895">
      <w:bodyDiv w:val="1"/>
      <w:marLeft w:val="0"/>
      <w:marRight w:val="0"/>
      <w:marTop w:val="0"/>
      <w:marBottom w:val="0"/>
      <w:divBdr>
        <w:top w:val="none" w:sz="0" w:space="0" w:color="auto"/>
        <w:left w:val="none" w:sz="0" w:space="0" w:color="auto"/>
        <w:bottom w:val="none" w:sz="0" w:space="0" w:color="auto"/>
        <w:right w:val="none" w:sz="0" w:space="0" w:color="auto"/>
      </w:divBdr>
    </w:div>
    <w:div w:id="291987441">
      <w:bodyDiv w:val="1"/>
      <w:marLeft w:val="0"/>
      <w:marRight w:val="0"/>
      <w:marTop w:val="0"/>
      <w:marBottom w:val="0"/>
      <w:divBdr>
        <w:top w:val="none" w:sz="0" w:space="0" w:color="auto"/>
        <w:left w:val="none" w:sz="0" w:space="0" w:color="auto"/>
        <w:bottom w:val="none" w:sz="0" w:space="0" w:color="auto"/>
        <w:right w:val="none" w:sz="0" w:space="0" w:color="auto"/>
      </w:divBdr>
    </w:div>
    <w:div w:id="292029193">
      <w:bodyDiv w:val="1"/>
      <w:marLeft w:val="0"/>
      <w:marRight w:val="0"/>
      <w:marTop w:val="0"/>
      <w:marBottom w:val="0"/>
      <w:divBdr>
        <w:top w:val="none" w:sz="0" w:space="0" w:color="auto"/>
        <w:left w:val="none" w:sz="0" w:space="0" w:color="auto"/>
        <w:bottom w:val="none" w:sz="0" w:space="0" w:color="auto"/>
        <w:right w:val="none" w:sz="0" w:space="0" w:color="auto"/>
      </w:divBdr>
    </w:div>
    <w:div w:id="292055924">
      <w:bodyDiv w:val="1"/>
      <w:marLeft w:val="0"/>
      <w:marRight w:val="0"/>
      <w:marTop w:val="0"/>
      <w:marBottom w:val="0"/>
      <w:divBdr>
        <w:top w:val="none" w:sz="0" w:space="0" w:color="auto"/>
        <w:left w:val="none" w:sz="0" w:space="0" w:color="auto"/>
        <w:bottom w:val="none" w:sz="0" w:space="0" w:color="auto"/>
        <w:right w:val="none" w:sz="0" w:space="0" w:color="auto"/>
      </w:divBdr>
    </w:div>
    <w:div w:id="292056101">
      <w:bodyDiv w:val="1"/>
      <w:marLeft w:val="0"/>
      <w:marRight w:val="0"/>
      <w:marTop w:val="0"/>
      <w:marBottom w:val="0"/>
      <w:divBdr>
        <w:top w:val="none" w:sz="0" w:space="0" w:color="auto"/>
        <w:left w:val="none" w:sz="0" w:space="0" w:color="auto"/>
        <w:bottom w:val="none" w:sz="0" w:space="0" w:color="auto"/>
        <w:right w:val="none" w:sz="0" w:space="0" w:color="auto"/>
      </w:divBdr>
    </w:div>
    <w:div w:id="292057688">
      <w:bodyDiv w:val="1"/>
      <w:marLeft w:val="0"/>
      <w:marRight w:val="0"/>
      <w:marTop w:val="0"/>
      <w:marBottom w:val="0"/>
      <w:divBdr>
        <w:top w:val="none" w:sz="0" w:space="0" w:color="auto"/>
        <w:left w:val="none" w:sz="0" w:space="0" w:color="auto"/>
        <w:bottom w:val="none" w:sz="0" w:space="0" w:color="auto"/>
        <w:right w:val="none" w:sz="0" w:space="0" w:color="auto"/>
      </w:divBdr>
    </w:div>
    <w:div w:id="292097749">
      <w:bodyDiv w:val="1"/>
      <w:marLeft w:val="0"/>
      <w:marRight w:val="0"/>
      <w:marTop w:val="0"/>
      <w:marBottom w:val="0"/>
      <w:divBdr>
        <w:top w:val="none" w:sz="0" w:space="0" w:color="auto"/>
        <w:left w:val="none" w:sz="0" w:space="0" w:color="auto"/>
        <w:bottom w:val="none" w:sz="0" w:space="0" w:color="auto"/>
        <w:right w:val="none" w:sz="0" w:space="0" w:color="auto"/>
      </w:divBdr>
    </w:div>
    <w:div w:id="292100844">
      <w:bodyDiv w:val="1"/>
      <w:marLeft w:val="0"/>
      <w:marRight w:val="0"/>
      <w:marTop w:val="0"/>
      <w:marBottom w:val="0"/>
      <w:divBdr>
        <w:top w:val="none" w:sz="0" w:space="0" w:color="auto"/>
        <w:left w:val="none" w:sz="0" w:space="0" w:color="auto"/>
        <w:bottom w:val="none" w:sz="0" w:space="0" w:color="auto"/>
        <w:right w:val="none" w:sz="0" w:space="0" w:color="auto"/>
      </w:divBdr>
    </w:div>
    <w:div w:id="292101970">
      <w:bodyDiv w:val="1"/>
      <w:marLeft w:val="0"/>
      <w:marRight w:val="0"/>
      <w:marTop w:val="0"/>
      <w:marBottom w:val="0"/>
      <w:divBdr>
        <w:top w:val="none" w:sz="0" w:space="0" w:color="auto"/>
        <w:left w:val="none" w:sz="0" w:space="0" w:color="auto"/>
        <w:bottom w:val="none" w:sz="0" w:space="0" w:color="auto"/>
        <w:right w:val="none" w:sz="0" w:space="0" w:color="auto"/>
      </w:divBdr>
    </w:div>
    <w:div w:id="292105942">
      <w:bodyDiv w:val="1"/>
      <w:marLeft w:val="0"/>
      <w:marRight w:val="0"/>
      <w:marTop w:val="0"/>
      <w:marBottom w:val="0"/>
      <w:divBdr>
        <w:top w:val="none" w:sz="0" w:space="0" w:color="auto"/>
        <w:left w:val="none" w:sz="0" w:space="0" w:color="auto"/>
        <w:bottom w:val="none" w:sz="0" w:space="0" w:color="auto"/>
        <w:right w:val="none" w:sz="0" w:space="0" w:color="auto"/>
      </w:divBdr>
    </w:div>
    <w:div w:id="292247334">
      <w:bodyDiv w:val="1"/>
      <w:marLeft w:val="0"/>
      <w:marRight w:val="0"/>
      <w:marTop w:val="0"/>
      <w:marBottom w:val="0"/>
      <w:divBdr>
        <w:top w:val="none" w:sz="0" w:space="0" w:color="auto"/>
        <w:left w:val="none" w:sz="0" w:space="0" w:color="auto"/>
        <w:bottom w:val="none" w:sz="0" w:space="0" w:color="auto"/>
        <w:right w:val="none" w:sz="0" w:space="0" w:color="auto"/>
      </w:divBdr>
    </w:div>
    <w:div w:id="292249944">
      <w:bodyDiv w:val="1"/>
      <w:marLeft w:val="0"/>
      <w:marRight w:val="0"/>
      <w:marTop w:val="0"/>
      <w:marBottom w:val="0"/>
      <w:divBdr>
        <w:top w:val="none" w:sz="0" w:space="0" w:color="auto"/>
        <w:left w:val="none" w:sz="0" w:space="0" w:color="auto"/>
        <w:bottom w:val="none" w:sz="0" w:space="0" w:color="auto"/>
        <w:right w:val="none" w:sz="0" w:space="0" w:color="auto"/>
      </w:divBdr>
    </w:div>
    <w:div w:id="292250809">
      <w:bodyDiv w:val="1"/>
      <w:marLeft w:val="0"/>
      <w:marRight w:val="0"/>
      <w:marTop w:val="0"/>
      <w:marBottom w:val="0"/>
      <w:divBdr>
        <w:top w:val="none" w:sz="0" w:space="0" w:color="auto"/>
        <w:left w:val="none" w:sz="0" w:space="0" w:color="auto"/>
        <w:bottom w:val="none" w:sz="0" w:space="0" w:color="auto"/>
        <w:right w:val="none" w:sz="0" w:space="0" w:color="auto"/>
      </w:divBdr>
    </w:div>
    <w:div w:id="292251800">
      <w:bodyDiv w:val="1"/>
      <w:marLeft w:val="0"/>
      <w:marRight w:val="0"/>
      <w:marTop w:val="0"/>
      <w:marBottom w:val="0"/>
      <w:divBdr>
        <w:top w:val="none" w:sz="0" w:space="0" w:color="auto"/>
        <w:left w:val="none" w:sz="0" w:space="0" w:color="auto"/>
        <w:bottom w:val="none" w:sz="0" w:space="0" w:color="auto"/>
        <w:right w:val="none" w:sz="0" w:space="0" w:color="auto"/>
      </w:divBdr>
    </w:div>
    <w:div w:id="292252453">
      <w:bodyDiv w:val="1"/>
      <w:marLeft w:val="0"/>
      <w:marRight w:val="0"/>
      <w:marTop w:val="0"/>
      <w:marBottom w:val="0"/>
      <w:divBdr>
        <w:top w:val="none" w:sz="0" w:space="0" w:color="auto"/>
        <w:left w:val="none" w:sz="0" w:space="0" w:color="auto"/>
        <w:bottom w:val="none" w:sz="0" w:space="0" w:color="auto"/>
        <w:right w:val="none" w:sz="0" w:space="0" w:color="auto"/>
      </w:divBdr>
    </w:div>
    <w:div w:id="292253225">
      <w:bodyDiv w:val="1"/>
      <w:marLeft w:val="0"/>
      <w:marRight w:val="0"/>
      <w:marTop w:val="0"/>
      <w:marBottom w:val="0"/>
      <w:divBdr>
        <w:top w:val="none" w:sz="0" w:space="0" w:color="auto"/>
        <w:left w:val="none" w:sz="0" w:space="0" w:color="auto"/>
        <w:bottom w:val="none" w:sz="0" w:space="0" w:color="auto"/>
        <w:right w:val="none" w:sz="0" w:space="0" w:color="auto"/>
      </w:divBdr>
    </w:div>
    <w:div w:id="292253261">
      <w:bodyDiv w:val="1"/>
      <w:marLeft w:val="0"/>
      <w:marRight w:val="0"/>
      <w:marTop w:val="0"/>
      <w:marBottom w:val="0"/>
      <w:divBdr>
        <w:top w:val="none" w:sz="0" w:space="0" w:color="auto"/>
        <w:left w:val="none" w:sz="0" w:space="0" w:color="auto"/>
        <w:bottom w:val="none" w:sz="0" w:space="0" w:color="auto"/>
        <w:right w:val="none" w:sz="0" w:space="0" w:color="auto"/>
      </w:divBdr>
    </w:div>
    <w:div w:id="292256020">
      <w:bodyDiv w:val="1"/>
      <w:marLeft w:val="0"/>
      <w:marRight w:val="0"/>
      <w:marTop w:val="0"/>
      <w:marBottom w:val="0"/>
      <w:divBdr>
        <w:top w:val="none" w:sz="0" w:space="0" w:color="auto"/>
        <w:left w:val="none" w:sz="0" w:space="0" w:color="auto"/>
        <w:bottom w:val="none" w:sz="0" w:space="0" w:color="auto"/>
        <w:right w:val="none" w:sz="0" w:space="0" w:color="auto"/>
      </w:divBdr>
    </w:div>
    <w:div w:id="292291962">
      <w:bodyDiv w:val="1"/>
      <w:marLeft w:val="0"/>
      <w:marRight w:val="0"/>
      <w:marTop w:val="0"/>
      <w:marBottom w:val="0"/>
      <w:divBdr>
        <w:top w:val="none" w:sz="0" w:space="0" w:color="auto"/>
        <w:left w:val="none" w:sz="0" w:space="0" w:color="auto"/>
        <w:bottom w:val="none" w:sz="0" w:space="0" w:color="auto"/>
        <w:right w:val="none" w:sz="0" w:space="0" w:color="auto"/>
      </w:divBdr>
    </w:div>
    <w:div w:id="292294667">
      <w:bodyDiv w:val="1"/>
      <w:marLeft w:val="0"/>
      <w:marRight w:val="0"/>
      <w:marTop w:val="0"/>
      <w:marBottom w:val="0"/>
      <w:divBdr>
        <w:top w:val="none" w:sz="0" w:space="0" w:color="auto"/>
        <w:left w:val="none" w:sz="0" w:space="0" w:color="auto"/>
        <w:bottom w:val="none" w:sz="0" w:space="0" w:color="auto"/>
        <w:right w:val="none" w:sz="0" w:space="0" w:color="auto"/>
      </w:divBdr>
    </w:div>
    <w:div w:id="292366324">
      <w:bodyDiv w:val="1"/>
      <w:marLeft w:val="0"/>
      <w:marRight w:val="0"/>
      <w:marTop w:val="0"/>
      <w:marBottom w:val="0"/>
      <w:divBdr>
        <w:top w:val="none" w:sz="0" w:space="0" w:color="auto"/>
        <w:left w:val="none" w:sz="0" w:space="0" w:color="auto"/>
        <w:bottom w:val="none" w:sz="0" w:space="0" w:color="auto"/>
        <w:right w:val="none" w:sz="0" w:space="0" w:color="auto"/>
      </w:divBdr>
    </w:div>
    <w:div w:id="292366894">
      <w:bodyDiv w:val="1"/>
      <w:marLeft w:val="0"/>
      <w:marRight w:val="0"/>
      <w:marTop w:val="0"/>
      <w:marBottom w:val="0"/>
      <w:divBdr>
        <w:top w:val="none" w:sz="0" w:space="0" w:color="auto"/>
        <w:left w:val="none" w:sz="0" w:space="0" w:color="auto"/>
        <w:bottom w:val="none" w:sz="0" w:space="0" w:color="auto"/>
        <w:right w:val="none" w:sz="0" w:space="0" w:color="auto"/>
      </w:divBdr>
    </w:div>
    <w:div w:id="292440437">
      <w:bodyDiv w:val="1"/>
      <w:marLeft w:val="0"/>
      <w:marRight w:val="0"/>
      <w:marTop w:val="0"/>
      <w:marBottom w:val="0"/>
      <w:divBdr>
        <w:top w:val="none" w:sz="0" w:space="0" w:color="auto"/>
        <w:left w:val="none" w:sz="0" w:space="0" w:color="auto"/>
        <w:bottom w:val="none" w:sz="0" w:space="0" w:color="auto"/>
        <w:right w:val="none" w:sz="0" w:space="0" w:color="auto"/>
      </w:divBdr>
    </w:div>
    <w:div w:id="292441790">
      <w:bodyDiv w:val="1"/>
      <w:marLeft w:val="0"/>
      <w:marRight w:val="0"/>
      <w:marTop w:val="0"/>
      <w:marBottom w:val="0"/>
      <w:divBdr>
        <w:top w:val="none" w:sz="0" w:space="0" w:color="auto"/>
        <w:left w:val="none" w:sz="0" w:space="0" w:color="auto"/>
        <w:bottom w:val="none" w:sz="0" w:space="0" w:color="auto"/>
        <w:right w:val="none" w:sz="0" w:space="0" w:color="auto"/>
      </w:divBdr>
    </w:div>
    <w:div w:id="292444942">
      <w:bodyDiv w:val="1"/>
      <w:marLeft w:val="0"/>
      <w:marRight w:val="0"/>
      <w:marTop w:val="0"/>
      <w:marBottom w:val="0"/>
      <w:divBdr>
        <w:top w:val="none" w:sz="0" w:space="0" w:color="auto"/>
        <w:left w:val="none" w:sz="0" w:space="0" w:color="auto"/>
        <w:bottom w:val="none" w:sz="0" w:space="0" w:color="auto"/>
        <w:right w:val="none" w:sz="0" w:space="0" w:color="auto"/>
      </w:divBdr>
    </w:div>
    <w:div w:id="292446920">
      <w:bodyDiv w:val="1"/>
      <w:marLeft w:val="0"/>
      <w:marRight w:val="0"/>
      <w:marTop w:val="0"/>
      <w:marBottom w:val="0"/>
      <w:divBdr>
        <w:top w:val="none" w:sz="0" w:space="0" w:color="auto"/>
        <w:left w:val="none" w:sz="0" w:space="0" w:color="auto"/>
        <w:bottom w:val="none" w:sz="0" w:space="0" w:color="auto"/>
        <w:right w:val="none" w:sz="0" w:space="0" w:color="auto"/>
      </w:divBdr>
    </w:div>
    <w:div w:id="292448381">
      <w:bodyDiv w:val="1"/>
      <w:marLeft w:val="0"/>
      <w:marRight w:val="0"/>
      <w:marTop w:val="0"/>
      <w:marBottom w:val="0"/>
      <w:divBdr>
        <w:top w:val="none" w:sz="0" w:space="0" w:color="auto"/>
        <w:left w:val="none" w:sz="0" w:space="0" w:color="auto"/>
        <w:bottom w:val="none" w:sz="0" w:space="0" w:color="auto"/>
        <w:right w:val="none" w:sz="0" w:space="0" w:color="auto"/>
      </w:divBdr>
    </w:div>
    <w:div w:id="292449250">
      <w:bodyDiv w:val="1"/>
      <w:marLeft w:val="0"/>
      <w:marRight w:val="0"/>
      <w:marTop w:val="0"/>
      <w:marBottom w:val="0"/>
      <w:divBdr>
        <w:top w:val="none" w:sz="0" w:space="0" w:color="auto"/>
        <w:left w:val="none" w:sz="0" w:space="0" w:color="auto"/>
        <w:bottom w:val="none" w:sz="0" w:space="0" w:color="auto"/>
        <w:right w:val="none" w:sz="0" w:space="0" w:color="auto"/>
      </w:divBdr>
    </w:div>
    <w:div w:id="292489584">
      <w:bodyDiv w:val="1"/>
      <w:marLeft w:val="0"/>
      <w:marRight w:val="0"/>
      <w:marTop w:val="0"/>
      <w:marBottom w:val="0"/>
      <w:divBdr>
        <w:top w:val="none" w:sz="0" w:space="0" w:color="auto"/>
        <w:left w:val="none" w:sz="0" w:space="0" w:color="auto"/>
        <w:bottom w:val="none" w:sz="0" w:space="0" w:color="auto"/>
        <w:right w:val="none" w:sz="0" w:space="0" w:color="auto"/>
      </w:divBdr>
    </w:div>
    <w:div w:id="292490451">
      <w:bodyDiv w:val="1"/>
      <w:marLeft w:val="0"/>
      <w:marRight w:val="0"/>
      <w:marTop w:val="0"/>
      <w:marBottom w:val="0"/>
      <w:divBdr>
        <w:top w:val="none" w:sz="0" w:space="0" w:color="auto"/>
        <w:left w:val="none" w:sz="0" w:space="0" w:color="auto"/>
        <w:bottom w:val="none" w:sz="0" w:space="0" w:color="auto"/>
        <w:right w:val="none" w:sz="0" w:space="0" w:color="auto"/>
      </w:divBdr>
    </w:div>
    <w:div w:id="292492214">
      <w:bodyDiv w:val="1"/>
      <w:marLeft w:val="0"/>
      <w:marRight w:val="0"/>
      <w:marTop w:val="0"/>
      <w:marBottom w:val="0"/>
      <w:divBdr>
        <w:top w:val="none" w:sz="0" w:space="0" w:color="auto"/>
        <w:left w:val="none" w:sz="0" w:space="0" w:color="auto"/>
        <w:bottom w:val="none" w:sz="0" w:space="0" w:color="auto"/>
        <w:right w:val="none" w:sz="0" w:space="0" w:color="auto"/>
      </w:divBdr>
    </w:div>
    <w:div w:id="292516631">
      <w:bodyDiv w:val="1"/>
      <w:marLeft w:val="0"/>
      <w:marRight w:val="0"/>
      <w:marTop w:val="0"/>
      <w:marBottom w:val="0"/>
      <w:divBdr>
        <w:top w:val="none" w:sz="0" w:space="0" w:color="auto"/>
        <w:left w:val="none" w:sz="0" w:space="0" w:color="auto"/>
        <w:bottom w:val="none" w:sz="0" w:space="0" w:color="auto"/>
        <w:right w:val="none" w:sz="0" w:space="0" w:color="auto"/>
      </w:divBdr>
    </w:div>
    <w:div w:id="292564363">
      <w:bodyDiv w:val="1"/>
      <w:marLeft w:val="0"/>
      <w:marRight w:val="0"/>
      <w:marTop w:val="0"/>
      <w:marBottom w:val="0"/>
      <w:divBdr>
        <w:top w:val="none" w:sz="0" w:space="0" w:color="auto"/>
        <w:left w:val="none" w:sz="0" w:space="0" w:color="auto"/>
        <w:bottom w:val="none" w:sz="0" w:space="0" w:color="auto"/>
        <w:right w:val="none" w:sz="0" w:space="0" w:color="auto"/>
      </w:divBdr>
    </w:div>
    <w:div w:id="292565358">
      <w:bodyDiv w:val="1"/>
      <w:marLeft w:val="0"/>
      <w:marRight w:val="0"/>
      <w:marTop w:val="0"/>
      <w:marBottom w:val="0"/>
      <w:divBdr>
        <w:top w:val="none" w:sz="0" w:space="0" w:color="auto"/>
        <w:left w:val="none" w:sz="0" w:space="0" w:color="auto"/>
        <w:bottom w:val="none" w:sz="0" w:space="0" w:color="auto"/>
        <w:right w:val="none" w:sz="0" w:space="0" w:color="auto"/>
      </w:divBdr>
    </w:div>
    <w:div w:id="292640278">
      <w:bodyDiv w:val="1"/>
      <w:marLeft w:val="0"/>
      <w:marRight w:val="0"/>
      <w:marTop w:val="0"/>
      <w:marBottom w:val="0"/>
      <w:divBdr>
        <w:top w:val="none" w:sz="0" w:space="0" w:color="auto"/>
        <w:left w:val="none" w:sz="0" w:space="0" w:color="auto"/>
        <w:bottom w:val="none" w:sz="0" w:space="0" w:color="auto"/>
        <w:right w:val="none" w:sz="0" w:space="0" w:color="auto"/>
      </w:divBdr>
    </w:div>
    <w:div w:id="292640578">
      <w:bodyDiv w:val="1"/>
      <w:marLeft w:val="0"/>
      <w:marRight w:val="0"/>
      <w:marTop w:val="0"/>
      <w:marBottom w:val="0"/>
      <w:divBdr>
        <w:top w:val="none" w:sz="0" w:space="0" w:color="auto"/>
        <w:left w:val="none" w:sz="0" w:space="0" w:color="auto"/>
        <w:bottom w:val="none" w:sz="0" w:space="0" w:color="auto"/>
        <w:right w:val="none" w:sz="0" w:space="0" w:color="auto"/>
      </w:divBdr>
    </w:div>
    <w:div w:id="292709059">
      <w:bodyDiv w:val="1"/>
      <w:marLeft w:val="0"/>
      <w:marRight w:val="0"/>
      <w:marTop w:val="0"/>
      <w:marBottom w:val="0"/>
      <w:divBdr>
        <w:top w:val="none" w:sz="0" w:space="0" w:color="auto"/>
        <w:left w:val="none" w:sz="0" w:space="0" w:color="auto"/>
        <w:bottom w:val="none" w:sz="0" w:space="0" w:color="auto"/>
        <w:right w:val="none" w:sz="0" w:space="0" w:color="auto"/>
      </w:divBdr>
    </w:div>
    <w:div w:id="292709461">
      <w:bodyDiv w:val="1"/>
      <w:marLeft w:val="0"/>
      <w:marRight w:val="0"/>
      <w:marTop w:val="0"/>
      <w:marBottom w:val="0"/>
      <w:divBdr>
        <w:top w:val="none" w:sz="0" w:space="0" w:color="auto"/>
        <w:left w:val="none" w:sz="0" w:space="0" w:color="auto"/>
        <w:bottom w:val="none" w:sz="0" w:space="0" w:color="auto"/>
        <w:right w:val="none" w:sz="0" w:space="0" w:color="auto"/>
      </w:divBdr>
    </w:div>
    <w:div w:id="292711483">
      <w:bodyDiv w:val="1"/>
      <w:marLeft w:val="0"/>
      <w:marRight w:val="0"/>
      <w:marTop w:val="0"/>
      <w:marBottom w:val="0"/>
      <w:divBdr>
        <w:top w:val="none" w:sz="0" w:space="0" w:color="auto"/>
        <w:left w:val="none" w:sz="0" w:space="0" w:color="auto"/>
        <w:bottom w:val="none" w:sz="0" w:space="0" w:color="auto"/>
        <w:right w:val="none" w:sz="0" w:space="0" w:color="auto"/>
      </w:divBdr>
    </w:div>
    <w:div w:id="292714451">
      <w:bodyDiv w:val="1"/>
      <w:marLeft w:val="0"/>
      <w:marRight w:val="0"/>
      <w:marTop w:val="0"/>
      <w:marBottom w:val="0"/>
      <w:divBdr>
        <w:top w:val="none" w:sz="0" w:space="0" w:color="auto"/>
        <w:left w:val="none" w:sz="0" w:space="0" w:color="auto"/>
        <w:bottom w:val="none" w:sz="0" w:space="0" w:color="auto"/>
        <w:right w:val="none" w:sz="0" w:space="0" w:color="auto"/>
      </w:divBdr>
    </w:div>
    <w:div w:id="292753688">
      <w:bodyDiv w:val="1"/>
      <w:marLeft w:val="0"/>
      <w:marRight w:val="0"/>
      <w:marTop w:val="0"/>
      <w:marBottom w:val="0"/>
      <w:divBdr>
        <w:top w:val="none" w:sz="0" w:space="0" w:color="auto"/>
        <w:left w:val="none" w:sz="0" w:space="0" w:color="auto"/>
        <w:bottom w:val="none" w:sz="0" w:space="0" w:color="auto"/>
        <w:right w:val="none" w:sz="0" w:space="0" w:color="auto"/>
      </w:divBdr>
    </w:div>
    <w:div w:id="292754431">
      <w:bodyDiv w:val="1"/>
      <w:marLeft w:val="0"/>
      <w:marRight w:val="0"/>
      <w:marTop w:val="0"/>
      <w:marBottom w:val="0"/>
      <w:divBdr>
        <w:top w:val="none" w:sz="0" w:space="0" w:color="auto"/>
        <w:left w:val="none" w:sz="0" w:space="0" w:color="auto"/>
        <w:bottom w:val="none" w:sz="0" w:space="0" w:color="auto"/>
        <w:right w:val="none" w:sz="0" w:space="0" w:color="auto"/>
      </w:divBdr>
    </w:div>
    <w:div w:id="292829964">
      <w:bodyDiv w:val="1"/>
      <w:marLeft w:val="0"/>
      <w:marRight w:val="0"/>
      <w:marTop w:val="0"/>
      <w:marBottom w:val="0"/>
      <w:divBdr>
        <w:top w:val="none" w:sz="0" w:space="0" w:color="auto"/>
        <w:left w:val="none" w:sz="0" w:space="0" w:color="auto"/>
        <w:bottom w:val="none" w:sz="0" w:space="0" w:color="auto"/>
        <w:right w:val="none" w:sz="0" w:space="0" w:color="auto"/>
      </w:divBdr>
    </w:div>
    <w:div w:id="292834809">
      <w:bodyDiv w:val="1"/>
      <w:marLeft w:val="0"/>
      <w:marRight w:val="0"/>
      <w:marTop w:val="0"/>
      <w:marBottom w:val="0"/>
      <w:divBdr>
        <w:top w:val="none" w:sz="0" w:space="0" w:color="auto"/>
        <w:left w:val="none" w:sz="0" w:space="0" w:color="auto"/>
        <w:bottom w:val="none" w:sz="0" w:space="0" w:color="auto"/>
        <w:right w:val="none" w:sz="0" w:space="0" w:color="auto"/>
      </w:divBdr>
    </w:div>
    <w:div w:id="292834871">
      <w:bodyDiv w:val="1"/>
      <w:marLeft w:val="0"/>
      <w:marRight w:val="0"/>
      <w:marTop w:val="0"/>
      <w:marBottom w:val="0"/>
      <w:divBdr>
        <w:top w:val="none" w:sz="0" w:space="0" w:color="auto"/>
        <w:left w:val="none" w:sz="0" w:space="0" w:color="auto"/>
        <w:bottom w:val="none" w:sz="0" w:space="0" w:color="auto"/>
        <w:right w:val="none" w:sz="0" w:space="0" w:color="auto"/>
      </w:divBdr>
    </w:div>
    <w:div w:id="292835019">
      <w:bodyDiv w:val="1"/>
      <w:marLeft w:val="0"/>
      <w:marRight w:val="0"/>
      <w:marTop w:val="0"/>
      <w:marBottom w:val="0"/>
      <w:divBdr>
        <w:top w:val="none" w:sz="0" w:space="0" w:color="auto"/>
        <w:left w:val="none" w:sz="0" w:space="0" w:color="auto"/>
        <w:bottom w:val="none" w:sz="0" w:space="0" w:color="auto"/>
        <w:right w:val="none" w:sz="0" w:space="0" w:color="auto"/>
      </w:divBdr>
    </w:div>
    <w:div w:id="292905905">
      <w:bodyDiv w:val="1"/>
      <w:marLeft w:val="0"/>
      <w:marRight w:val="0"/>
      <w:marTop w:val="0"/>
      <w:marBottom w:val="0"/>
      <w:divBdr>
        <w:top w:val="none" w:sz="0" w:space="0" w:color="auto"/>
        <w:left w:val="none" w:sz="0" w:space="0" w:color="auto"/>
        <w:bottom w:val="none" w:sz="0" w:space="0" w:color="auto"/>
        <w:right w:val="none" w:sz="0" w:space="0" w:color="auto"/>
      </w:divBdr>
    </w:div>
    <w:div w:id="292946468">
      <w:bodyDiv w:val="1"/>
      <w:marLeft w:val="0"/>
      <w:marRight w:val="0"/>
      <w:marTop w:val="0"/>
      <w:marBottom w:val="0"/>
      <w:divBdr>
        <w:top w:val="none" w:sz="0" w:space="0" w:color="auto"/>
        <w:left w:val="none" w:sz="0" w:space="0" w:color="auto"/>
        <w:bottom w:val="none" w:sz="0" w:space="0" w:color="auto"/>
        <w:right w:val="none" w:sz="0" w:space="0" w:color="auto"/>
      </w:divBdr>
    </w:div>
    <w:div w:id="292946726">
      <w:bodyDiv w:val="1"/>
      <w:marLeft w:val="0"/>
      <w:marRight w:val="0"/>
      <w:marTop w:val="0"/>
      <w:marBottom w:val="0"/>
      <w:divBdr>
        <w:top w:val="none" w:sz="0" w:space="0" w:color="auto"/>
        <w:left w:val="none" w:sz="0" w:space="0" w:color="auto"/>
        <w:bottom w:val="none" w:sz="0" w:space="0" w:color="auto"/>
        <w:right w:val="none" w:sz="0" w:space="0" w:color="auto"/>
      </w:divBdr>
    </w:div>
    <w:div w:id="292950867">
      <w:bodyDiv w:val="1"/>
      <w:marLeft w:val="0"/>
      <w:marRight w:val="0"/>
      <w:marTop w:val="0"/>
      <w:marBottom w:val="0"/>
      <w:divBdr>
        <w:top w:val="none" w:sz="0" w:space="0" w:color="auto"/>
        <w:left w:val="none" w:sz="0" w:space="0" w:color="auto"/>
        <w:bottom w:val="none" w:sz="0" w:space="0" w:color="auto"/>
        <w:right w:val="none" w:sz="0" w:space="0" w:color="auto"/>
      </w:divBdr>
    </w:div>
    <w:div w:id="293021468">
      <w:bodyDiv w:val="1"/>
      <w:marLeft w:val="0"/>
      <w:marRight w:val="0"/>
      <w:marTop w:val="0"/>
      <w:marBottom w:val="0"/>
      <w:divBdr>
        <w:top w:val="none" w:sz="0" w:space="0" w:color="auto"/>
        <w:left w:val="none" w:sz="0" w:space="0" w:color="auto"/>
        <w:bottom w:val="none" w:sz="0" w:space="0" w:color="auto"/>
        <w:right w:val="none" w:sz="0" w:space="0" w:color="auto"/>
      </w:divBdr>
    </w:div>
    <w:div w:id="293021667">
      <w:bodyDiv w:val="1"/>
      <w:marLeft w:val="0"/>
      <w:marRight w:val="0"/>
      <w:marTop w:val="0"/>
      <w:marBottom w:val="0"/>
      <w:divBdr>
        <w:top w:val="none" w:sz="0" w:space="0" w:color="auto"/>
        <w:left w:val="none" w:sz="0" w:space="0" w:color="auto"/>
        <w:bottom w:val="none" w:sz="0" w:space="0" w:color="auto"/>
        <w:right w:val="none" w:sz="0" w:space="0" w:color="auto"/>
      </w:divBdr>
    </w:div>
    <w:div w:id="293022264">
      <w:bodyDiv w:val="1"/>
      <w:marLeft w:val="0"/>
      <w:marRight w:val="0"/>
      <w:marTop w:val="0"/>
      <w:marBottom w:val="0"/>
      <w:divBdr>
        <w:top w:val="none" w:sz="0" w:space="0" w:color="auto"/>
        <w:left w:val="none" w:sz="0" w:space="0" w:color="auto"/>
        <w:bottom w:val="none" w:sz="0" w:space="0" w:color="auto"/>
        <w:right w:val="none" w:sz="0" w:space="0" w:color="auto"/>
      </w:divBdr>
    </w:div>
    <w:div w:id="293027623">
      <w:bodyDiv w:val="1"/>
      <w:marLeft w:val="0"/>
      <w:marRight w:val="0"/>
      <w:marTop w:val="0"/>
      <w:marBottom w:val="0"/>
      <w:divBdr>
        <w:top w:val="none" w:sz="0" w:space="0" w:color="auto"/>
        <w:left w:val="none" w:sz="0" w:space="0" w:color="auto"/>
        <w:bottom w:val="none" w:sz="0" w:space="0" w:color="auto"/>
        <w:right w:val="none" w:sz="0" w:space="0" w:color="auto"/>
      </w:divBdr>
    </w:div>
    <w:div w:id="293097846">
      <w:bodyDiv w:val="1"/>
      <w:marLeft w:val="0"/>
      <w:marRight w:val="0"/>
      <w:marTop w:val="0"/>
      <w:marBottom w:val="0"/>
      <w:divBdr>
        <w:top w:val="none" w:sz="0" w:space="0" w:color="auto"/>
        <w:left w:val="none" w:sz="0" w:space="0" w:color="auto"/>
        <w:bottom w:val="none" w:sz="0" w:space="0" w:color="auto"/>
        <w:right w:val="none" w:sz="0" w:space="0" w:color="auto"/>
      </w:divBdr>
    </w:div>
    <w:div w:id="293097968">
      <w:bodyDiv w:val="1"/>
      <w:marLeft w:val="0"/>
      <w:marRight w:val="0"/>
      <w:marTop w:val="0"/>
      <w:marBottom w:val="0"/>
      <w:divBdr>
        <w:top w:val="none" w:sz="0" w:space="0" w:color="auto"/>
        <w:left w:val="none" w:sz="0" w:space="0" w:color="auto"/>
        <w:bottom w:val="none" w:sz="0" w:space="0" w:color="auto"/>
        <w:right w:val="none" w:sz="0" w:space="0" w:color="auto"/>
      </w:divBdr>
    </w:div>
    <w:div w:id="293172097">
      <w:bodyDiv w:val="1"/>
      <w:marLeft w:val="0"/>
      <w:marRight w:val="0"/>
      <w:marTop w:val="0"/>
      <w:marBottom w:val="0"/>
      <w:divBdr>
        <w:top w:val="none" w:sz="0" w:space="0" w:color="auto"/>
        <w:left w:val="none" w:sz="0" w:space="0" w:color="auto"/>
        <w:bottom w:val="none" w:sz="0" w:space="0" w:color="auto"/>
        <w:right w:val="none" w:sz="0" w:space="0" w:color="auto"/>
      </w:divBdr>
    </w:div>
    <w:div w:id="293175075">
      <w:bodyDiv w:val="1"/>
      <w:marLeft w:val="0"/>
      <w:marRight w:val="0"/>
      <w:marTop w:val="0"/>
      <w:marBottom w:val="0"/>
      <w:divBdr>
        <w:top w:val="none" w:sz="0" w:space="0" w:color="auto"/>
        <w:left w:val="none" w:sz="0" w:space="0" w:color="auto"/>
        <w:bottom w:val="none" w:sz="0" w:space="0" w:color="auto"/>
        <w:right w:val="none" w:sz="0" w:space="0" w:color="auto"/>
      </w:divBdr>
    </w:div>
    <w:div w:id="293214884">
      <w:bodyDiv w:val="1"/>
      <w:marLeft w:val="0"/>
      <w:marRight w:val="0"/>
      <w:marTop w:val="0"/>
      <w:marBottom w:val="0"/>
      <w:divBdr>
        <w:top w:val="none" w:sz="0" w:space="0" w:color="auto"/>
        <w:left w:val="none" w:sz="0" w:space="0" w:color="auto"/>
        <w:bottom w:val="none" w:sz="0" w:space="0" w:color="auto"/>
        <w:right w:val="none" w:sz="0" w:space="0" w:color="auto"/>
      </w:divBdr>
    </w:div>
    <w:div w:id="293217885">
      <w:bodyDiv w:val="1"/>
      <w:marLeft w:val="0"/>
      <w:marRight w:val="0"/>
      <w:marTop w:val="0"/>
      <w:marBottom w:val="0"/>
      <w:divBdr>
        <w:top w:val="none" w:sz="0" w:space="0" w:color="auto"/>
        <w:left w:val="none" w:sz="0" w:space="0" w:color="auto"/>
        <w:bottom w:val="none" w:sz="0" w:space="0" w:color="auto"/>
        <w:right w:val="none" w:sz="0" w:space="0" w:color="auto"/>
      </w:divBdr>
    </w:div>
    <w:div w:id="293221020">
      <w:bodyDiv w:val="1"/>
      <w:marLeft w:val="0"/>
      <w:marRight w:val="0"/>
      <w:marTop w:val="0"/>
      <w:marBottom w:val="0"/>
      <w:divBdr>
        <w:top w:val="none" w:sz="0" w:space="0" w:color="auto"/>
        <w:left w:val="none" w:sz="0" w:space="0" w:color="auto"/>
        <w:bottom w:val="none" w:sz="0" w:space="0" w:color="auto"/>
        <w:right w:val="none" w:sz="0" w:space="0" w:color="auto"/>
      </w:divBdr>
    </w:div>
    <w:div w:id="293222669">
      <w:bodyDiv w:val="1"/>
      <w:marLeft w:val="0"/>
      <w:marRight w:val="0"/>
      <w:marTop w:val="0"/>
      <w:marBottom w:val="0"/>
      <w:divBdr>
        <w:top w:val="none" w:sz="0" w:space="0" w:color="auto"/>
        <w:left w:val="none" w:sz="0" w:space="0" w:color="auto"/>
        <w:bottom w:val="none" w:sz="0" w:space="0" w:color="auto"/>
        <w:right w:val="none" w:sz="0" w:space="0" w:color="auto"/>
      </w:divBdr>
    </w:div>
    <w:div w:id="293295042">
      <w:bodyDiv w:val="1"/>
      <w:marLeft w:val="0"/>
      <w:marRight w:val="0"/>
      <w:marTop w:val="0"/>
      <w:marBottom w:val="0"/>
      <w:divBdr>
        <w:top w:val="none" w:sz="0" w:space="0" w:color="auto"/>
        <w:left w:val="none" w:sz="0" w:space="0" w:color="auto"/>
        <w:bottom w:val="none" w:sz="0" w:space="0" w:color="auto"/>
        <w:right w:val="none" w:sz="0" w:space="0" w:color="auto"/>
      </w:divBdr>
    </w:div>
    <w:div w:id="293296948">
      <w:bodyDiv w:val="1"/>
      <w:marLeft w:val="0"/>
      <w:marRight w:val="0"/>
      <w:marTop w:val="0"/>
      <w:marBottom w:val="0"/>
      <w:divBdr>
        <w:top w:val="none" w:sz="0" w:space="0" w:color="auto"/>
        <w:left w:val="none" w:sz="0" w:space="0" w:color="auto"/>
        <w:bottom w:val="none" w:sz="0" w:space="0" w:color="auto"/>
        <w:right w:val="none" w:sz="0" w:space="0" w:color="auto"/>
      </w:divBdr>
    </w:div>
    <w:div w:id="293339228">
      <w:bodyDiv w:val="1"/>
      <w:marLeft w:val="0"/>
      <w:marRight w:val="0"/>
      <w:marTop w:val="0"/>
      <w:marBottom w:val="0"/>
      <w:divBdr>
        <w:top w:val="none" w:sz="0" w:space="0" w:color="auto"/>
        <w:left w:val="none" w:sz="0" w:space="0" w:color="auto"/>
        <w:bottom w:val="none" w:sz="0" w:space="0" w:color="auto"/>
        <w:right w:val="none" w:sz="0" w:space="0" w:color="auto"/>
      </w:divBdr>
    </w:div>
    <w:div w:id="293340899">
      <w:bodyDiv w:val="1"/>
      <w:marLeft w:val="0"/>
      <w:marRight w:val="0"/>
      <w:marTop w:val="0"/>
      <w:marBottom w:val="0"/>
      <w:divBdr>
        <w:top w:val="none" w:sz="0" w:space="0" w:color="auto"/>
        <w:left w:val="none" w:sz="0" w:space="0" w:color="auto"/>
        <w:bottom w:val="none" w:sz="0" w:space="0" w:color="auto"/>
        <w:right w:val="none" w:sz="0" w:space="0" w:color="auto"/>
      </w:divBdr>
    </w:div>
    <w:div w:id="293371827">
      <w:bodyDiv w:val="1"/>
      <w:marLeft w:val="0"/>
      <w:marRight w:val="0"/>
      <w:marTop w:val="0"/>
      <w:marBottom w:val="0"/>
      <w:divBdr>
        <w:top w:val="none" w:sz="0" w:space="0" w:color="auto"/>
        <w:left w:val="none" w:sz="0" w:space="0" w:color="auto"/>
        <w:bottom w:val="none" w:sz="0" w:space="0" w:color="auto"/>
        <w:right w:val="none" w:sz="0" w:space="0" w:color="auto"/>
      </w:divBdr>
    </w:div>
    <w:div w:id="293407542">
      <w:bodyDiv w:val="1"/>
      <w:marLeft w:val="0"/>
      <w:marRight w:val="0"/>
      <w:marTop w:val="0"/>
      <w:marBottom w:val="0"/>
      <w:divBdr>
        <w:top w:val="none" w:sz="0" w:space="0" w:color="auto"/>
        <w:left w:val="none" w:sz="0" w:space="0" w:color="auto"/>
        <w:bottom w:val="none" w:sz="0" w:space="0" w:color="auto"/>
        <w:right w:val="none" w:sz="0" w:space="0" w:color="auto"/>
      </w:divBdr>
    </w:div>
    <w:div w:id="293412453">
      <w:bodyDiv w:val="1"/>
      <w:marLeft w:val="0"/>
      <w:marRight w:val="0"/>
      <w:marTop w:val="0"/>
      <w:marBottom w:val="0"/>
      <w:divBdr>
        <w:top w:val="none" w:sz="0" w:space="0" w:color="auto"/>
        <w:left w:val="none" w:sz="0" w:space="0" w:color="auto"/>
        <w:bottom w:val="none" w:sz="0" w:space="0" w:color="auto"/>
        <w:right w:val="none" w:sz="0" w:space="0" w:color="auto"/>
      </w:divBdr>
    </w:div>
    <w:div w:id="293414188">
      <w:bodyDiv w:val="1"/>
      <w:marLeft w:val="0"/>
      <w:marRight w:val="0"/>
      <w:marTop w:val="0"/>
      <w:marBottom w:val="0"/>
      <w:divBdr>
        <w:top w:val="none" w:sz="0" w:space="0" w:color="auto"/>
        <w:left w:val="none" w:sz="0" w:space="0" w:color="auto"/>
        <w:bottom w:val="none" w:sz="0" w:space="0" w:color="auto"/>
        <w:right w:val="none" w:sz="0" w:space="0" w:color="auto"/>
      </w:divBdr>
    </w:div>
    <w:div w:id="293415620">
      <w:bodyDiv w:val="1"/>
      <w:marLeft w:val="0"/>
      <w:marRight w:val="0"/>
      <w:marTop w:val="0"/>
      <w:marBottom w:val="0"/>
      <w:divBdr>
        <w:top w:val="none" w:sz="0" w:space="0" w:color="auto"/>
        <w:left w:val="none" w:sz="0" w:space="0" w:color="auto"/>
        <w:bottom w:val="none" w:sz="0" w:space="0" w:color="auto"/>
        <w:right w:val="none" w:sz="0" w:space="0" w:color="auto"/>
      </w:divBdr>
    </w:div>
    <w:div w:id="293490632">
      <w:bodyDiv w:val="1"/>
      <w:marLeft w:val="0"/>
      <w:marRight w:val="0"/>
      <w:marTop w:val="0"/>
      <w:marBottom w:val="0"/>
      <w:divBdr>
        <w:top w:val="none" w:sz="0" w:space="0" w:color="auto"/>
        <w:left w:val="none" w:sz="0" w:space="0" w:color="auto"/>
        <w:bottom w:val="none" w:sz="0" w:space="0" w:color="auto"/>
        <w:right w:val="none" w:sz="0" w:space="0" w:color="auto"/>
      </w:divBdr>
    </w:div>
    <w:div w:id="293491711">
      <w:bodyDiv w:val="1"/>
      <w:marLeft w:val="0"/>
      <w:marRight w:val="0"/>
      <w:marTop w:val="0"/>
      <w:marBottom w:val="0"/>
      <w:divBdr>
        <w:top w:val="none" w:sz="0" w:space="0" w:color="auto"/>
        <w:left w:val="none" w:sz="0" w:space="0" w:color="auto"/>
        <w:bottom w:val="none" w:sz="0" w:space="0" w:color="auto"/>
        <w:right w:val="none" w:sz="0" w:space="0" w:color="auto"/>
      </w:divBdr>
    </w:div>
    <w:div w:id="293566938">
      <w:bodyDiv w:val="1"/>
      <w:marLeft w:val="0"/>
      <w:marRight w:val="0"/>
      <w:marTop w:val="0"/>
      <w:marBottom w:val="0"/>
      <w:divBdr>
        <w:top w:val="none" w:sz="0" w:space="0" w:color="auto"/>
        <w:left w:val="none" w:sz="0" w:space="0" w:color="auto"/>
        <w:bottom w:val="none" w:sz="0" w:space="0" w:color="auto"/>
        <w:right w:val="none" w:sz="0" w:space="0" w:color="auto"/>
      </w:divBdr>
    </w:div>
    <w:div w:id="293603015">
      <w:bodyDiv w:val="1"/>
      <w:marLeft w:val="0"/>
      <w:marRight w:val="0"/>
      <w:marTop w:val="0"/>
      <w:marBottom w:val="0"/>
      <w:divBdr>
        <w:top w:val="none" w:sz="0" w:space="0" w:color="auto"/>
        <w:left w:val="none" w:sz="0" w:space="0" w:color="auto"/>
        <w:bottom w:val="none" w:sz="0" w:space="0" w:color="auto"/>
        <w:right w:val="none" w:sz="0" w:space="0" w:color="auto"/>
      </w:divBdr>
    </w:div>
    <w:div w:id="293603988">
      <w:bodyDiv w:val="1"/>
      <w:marLeft w:val="0"/>
      <w:marRight w:val="0"/>
      <w:marTop w:val="0"/>
      <w:marBottom w:val="0"/>
      <w:divBdr>
        <w:top w:val="none" w:sz="0" w:space="0" w:color="auto"/>
        <w:left w:val="none" w:sz="0" w:space="0" w:color="auto"/>
        <w:bottom w:val="none" w:sz="0" w:space="0" w:color="auto"/>
        <w:right w:val="none" w:sz="0" w:space="0" w:color="auto"/>
      </w:divBdr>
    </w:div>
    <w:div w:id="293605023">
      <w:bodyDiv w:val="1"/>
      <w:marLeft w:val="0"/>
      <w:marRight w:val="0"/>
      <w:marTop w:val="0"/>
      <w:marBottom w:val="0"/>
      <w:divBdr>
        <w:top w:val="none" w:sz="0" w:space="0" w:color="auto"/>
        <w:left w:val="none" w:sz="0" w:space="0" w:color="auto"/>
        <w:bottom w:val="none" w:sz="0" w:space="0" w:color="auto"/>
        <w:right w:val="none" w:sz="0" w:space="0" w:color="auto"/>
      </w:divBdr>
    </w:div>
    <w:div w:id="293633724">
      <w:bodyDiv w:val="1"/>
      <w:marLeft w:val="0"/>
      <w:marRight w:val="0"/>
      <w:marTop w:val="0"/>
      <w:marBottom w:val="0"/>
      <w:divBdr>
        <w:top w:val="none" w:sz="0" w:space="0" w:color="auto"/>
        <w:left w:val="none" w:sz="0" w:space="0" w:color="auto"/>
        <w:bottom w:val="none" w:sz="0" w:space="0" w:color="auto"/>
        <w:right w:val="none" w:sz="0" w:space="0" w:color="auto"/>
      </w:divBdr>
    </w:div>
    <w:div w:id="293677621">
      <w:bodyDiv w:val="1"/>
      <w:marLeft w:val="0"/>
      <w:marRight w:val="0"/>
      <w:marTop w:val="0"/>
      <w:marBottom w:val="0"/>
      <w:divBdr>
        <w:top w:val="none" w:sz="0" w:space="0" w:color="auto"/>
        <w:left w:val="none" w:sz="0" w:space="0" w:color="auto"/>
        <w:bottom w:val="none" w:sz="0" w:space="0" w:color="auto"/>
        <w:right w:val="none" w:sz="0" w:space="0" w:color="auto"/>
      </w:divBdr>
    </w:div>
    <w:div w:id="293679882">
      <w:bodyDiv w:val="1"/>
      <w:marLeft w:val="0"/>
      <w:marRight w:val="0"/>
      <w:marTop w:val="0"/>
      <w:marBottom w:val="0"/>
      <w:divBdr>
        <w:top w:val="none" w:sz="0" w:space="0" w:color="auto"/>
        <w:left w:val="none" w:sz="0" w:space="0" w:color="auto"/>
        <w:bottom w:val="none" w:sz="0" w:space="0" w:color="auto"/>
        <w:right w:val="none" w:sz="0" w:space="0" w:color="auto"/>
      </w:divBdr>
    </w:div>
    <w:div w:id="293680985">
      <w:bodyDiv w:val="1"/>
      <w:marLeft w:val="0"/>
      <w:marRight w:val="0"/>
      <w:marTop w:val="0"/>
      <w:marBottom w:val="0"/>
      <w:divBdr>
        <w:top w:val="none" w:sz="0" w:space="0" w:color="auto"/>
        <w:left w:val="none" w:sz="0" w:space="0" w:color="auto"/>
        <w:bottom w:val="none" w:sz="0" w:space="0" w:color="auto"/>
        <w:right w:val="none" w:sz="0" w:space="0" w:color="auto"/>
      </w:divBdr>
    </w:div>
    <w:div w:id="293681117">
      <w:bodyDiv w:val="1"/>
      <w:marLeft w:val="0"/>
      <w:marRight w:val="0"/>
      <w:marTop w:val="0"/>
      <w:marBottom w:val="0"/>
      <w:divBdr>
        <w:top w:val="none" w:sz="0" w:space="0" w:color="auto"/>
        <w:left w:val="none" w:sz="0" w:space="0" w:color="auto"/>
        <w:bottom w:val="none" w:sz="0" w:space="0" w:color="auto"/>
        <w:right w:val="none" w:sz="0" w:space="0" w:color="auto"/>
      </w:divBdr>
    </w:div>
    <w:div w:id="293681133">
      <w:bodyDiv w:val="1"/>
      <w:marLeft w:val="0"/>
      <w:marRight w:val="0"/>
      <w:marTop w:val="0"/>
      <w:marBottom w:val="0"/>
      <w:divBdr>
        <w:top w:val="none" w:sz="0" w:space="0" w:color="auto"/>
        <w:left w:val="none" w:sz="0" w:space="0" w:color="auto"/>
        <w:bottom w:val="none" w:sz="0" w:space="0" w:color="auto"/>
        <w:right w:val="none" w:sz="0" w:space="0" w:color="auto"/>
      </w:divBdr>
    </w:div>
    <w:div w:id="293752459">
      <w:bodyDiv w:val="1"/>
      <w:marLeft w:val="0"/>
      <w:marRight w:val="0"/>
      <w:marTop w:val="0"/>
      <w:marBottom w:val="0"/>
      <w:divBdr>
        <w:top w:val="none" w:sz="0" w:space="0" w:color="auto"/>
        <w:left w:val="none" w:sz="0" w:space="0" w:color="auto"/>
        <w:bottom w:val="none" w:sz="0" w:space="0" w:color="auto"/>
        <w:right w:val="none" w:sz="0" w:space="0" w:color="auto"/>
      </w:divBdr>
    </w:div>
    <w:div w:id="293755478">
      <w:bodyDiv w:val="1"/>
      <w:marLeft w:val="0"/>
      <w:marRight w:val="0"/>
      <w:marTop w:val="0"/>
      <w:marBottom w:val="0"/>
      <w:divBdr>
        <w:top w:val="none" w:sz="0" w:space="0" w:color="auto"/>
        <w:left w:val="none" w:sz="0" w:space="0" w:color="auto"/>
        <w:bottom w:val="none" w:sz="0" w:space="0" w:color="auto"/>
        <w:right w:val="none" w:sz="0" w:space="0" w:color="auto"/>
      </w:divBdr>
    </w:div>
    <w:div w:id="293756026">
      <w:bodyDiv w:val="1"/>
      <w:marLeft w:val="0"/>
      <w:marRight w:val="0"/>
      <w:marTop w:val="0"/>
      <w:marBottom w:val="0"/>
      <w:divBdr>
        <w:top w:val="none" w:sz="0" w:space="0" w:color="auto"/>
        <w:left w:val="none" w:sz="0" w:space="0" w:color="auto"/>
        <w:bottom w:val="none" w:sz="0" w:space="0" w:color="auto"/>
        <w:right w:val="none" w:sz="0" w:space="0" w:color="auto"/>
      </w:divBdr>
    </w:div>
    <w:div w:id="293757510">
      <w:bodyDiv w:val="1"/>
      <w:marLeft w:val="0"/>
      <w:marRight w:val="0"/>
      <w:marTop w:val="0"/>
      <w:marBottom w:val="0"/>
      <w:divBdr>
        <w:top w:val="none" w:sz="0" w:space="0" w:color="auto"/>
        <w:left w:val="none" w:sz="0" w:space="0" w:color="auto"/>
        <w:bottom w:val="none" w:sz="0" w:space="0" w:color="auto"/>
        <w:right w:val="none" w:sz="0" w:space="0" w:color="auto"/>
      </w:divBdr>
    </w:div>
    <w:div w:id="293826696">
      <w:bodyDiv w:val="1"/>
      <w:marLeft w:val="0"/>
      <w:marRight w:val="0"/>
      <w:marTop w:val="0"/>
      <w:marBottom w:val="0"/>
      <w:divBdr>
        <w:top w:val="none" w:sz="0" w:space="0" w:color="auto"/>
        <w:left w:val="none" w:sz="0" w:space="0" w:color="auto"/>
        <w:bottom w:val="none" w:sz="0" w:space="0" w:color="auto"/>
        <w:right w:val="none" w:sz="0" w:space="0" w:color="auto"/>
      </w:divBdr>
    </w:div>
    <w:div w:id="293871163">
      <w:bodyDiv w:val="1"/>
      <w:marLeft w:val="0"/>
      <w:marRight w:val="0"/>
      <w:marTop w:val="0"/>
      <w:marBottom w:val="0"/>
      <w:divBdr>
        <w:top w:val="none" w:sz="0" w:space="0" w:color="auto"/>
        <w:left w:val="none" w:sz="0" w:space="0" w:color="auto"/>
        <w:bottom w:val="none" w:sz="0" w:space="0" w:color="auto"/>
        <w:right w:val="none" w:sz="0" w:space="0" w:color="auto"/>
      </w:divBdr>
    </w:div>
    <w:div w:id="293872020">
      <w:bodyDiv w:val="1"/>
      <w:marLeft w:val="0"/>
      <w:marRight w:val="0"/>
      <w:marTop w:val="0"/>
      <w:marBottom w:val="0"/>
      <w:divBdr>
        <w:top w:val="none" w:sz="0" w:space="0" w:color="auto"/>
        <w:left w:val="none" w:sz="0" w:space="0" w:color="auto"/>
        <w:bottom w:val="none" w:sz="0" w:space="0" w:color="auto"/>
        <w:right w:val="none" w:sz="0" w:space="0" w:color="auto"/>
      </w:divBdr>
    </w:div>
    <w:div w:id="293875827">
      <w:bodyDiv w:val="1"/>
      <w:marLeft w:val="0"/>
      <w:marRight w:val="0"/>
      <w:marTop w:val="0"/>
      <w:marBottom w:val="0"/>
      <w:divBdr>
        <w:top w:val="none" w:sz="0" w:space="0" w:color="auto"/>
        <w:left w:val="none" w:sz="0" w:space="0" w:color="auto"/>
        <w:bottom w:val="none" w:sz="0" w:space="0" w:color="auto"/>
        <w:right w:val="none" w:sz="0" w:space="0" w:color="auto"/>
      </w:divBdr>
    </w:div>
    <w:div w:id="293946696">
      <w:bodyDiv w:val="1"/>
      <w:marLeft w:val="0"/>
      <w:marRight w:val="0"/>
      <w:marTop w:val="0"/>
      <w:marBottom w:val="0"/>
      <w:divBdr>
        <w:top w:val="none" w:sz="0" w:space="0" w:color="auto"/>
        <w:left w:val="none" w:sz="0" w:space="0" w:color="auto"/>
        <w:bottom w:val="none" w:sz="0" w:space="0" w:color="auto"/>
        <w:right w:val="none" w:sz="0" w:space="0" w:color="auto"/>
      </w:divBdr>
    </w:div>
    <w:div w:id="293947399">
      <w:bodyDiv w:val="1"/>
      <w:marLeft w:val="0"/>
      <w:marRight w:val="0"/>
      <w:marTop w:val="0"/>
      <w:marBottom w:val="0"/>
      <w:divBdr>
        <w:top w:val="none" w:sz="0" w:space="0" w:color="auto"/>
        <w:left w:val="none" w:sz="0" w:space="0" w:color="auto"/>
        <w:bottom w:val="none" w:sz="0" w:space="0" w:color="auto"/>
        <w:right w:val="none" w:sz="0" w:space="0" w:color="auto"/>
      </w:divBdr>
    </w:div>
    <w:div w:id="293948587">
      <w:bodyDiv w:val="1"/>
      <w:marLeft w:val="0"/>
      <w:marRight w:val="0"/>
      <w:marTop w:val="0"/>
      <w:marBottom w:val="0"/>
      <w:divBdr>
        <w:top w:val="none" w:sz="0" w:space="0" w:color="auto"/>
        <w:left w:val="none" w:sz="0" w:space="0" w:color="auto"/>
        <w:bottom w:val="none" w:sz="0" w:space="0" w:color="auto"/>
        <w:right w:val="none" w:sz="0" w:space="0" w:color="auto"/>
      </w:divBdr>
    </w:div>
    <w:div w:id="293953147">
      <w:bodyDiv w:val="1"/>
      <w:marLeft w:val="0"/>
      <w:marRight w:val="0"/>
      <w:marTop w:val="0"/>
      <w:marBottom w:val="0"/>
      <w:divBdr>
        <w:top w:val="none" w:sz="0" w:space="0" w:color="auto"/>
        <w:left w:val="none" w:sz="0" w:space="0" w:color="auto"/>
        <w:bottom w:val="none" w:sz="0" w:space="0" w:color="auto"/>
        <w:right w:val="none" w:sz="0" w:space="0" w:color="auto"/>
      </w:divBdr>
    </w:div>
    <w:div w:id="293996381">
      <w:bodyDiv w:val="1"/>
      <w:marLeft w:val="0"/>
      <w:marRight w:val="0"/>
      <w:marTop w:val="0"/>
      <w:marBottom w:val="0"/>
      <w:divBdr>
        <w:top w:val="none" w:sz="0" w:space="0" w:color="auto"/>
        <w:left w:val="none" w:sz="0" w:space="0" w:color="auto"/>
        <w:bottom w:val="none" w:sz="0" w:space="0" w:color="auto"/>
        <w:right w:val="none" w:sz="0" w:space="0" w:color="auto"/>
      </w:divBdr>
    </w:div>
    <w:div w:id="294021932">
      <w:bodyDiv w:val="1"/>
      <w:marLeft w:val="0"/>
      <w:marRight w:val="0"/>
      <w:marTop w:val="0"/>
      <w:marBottom w:val="0"/>
      <w:divBdr>
        <w:top w:val="none" w:sz="0" w:space="0" w:color="auto"/>
        <w:left w:val="none" w:sz="0" w:space="0" w:color="auto"/>
        <w:bottom w:val="none" w:sz="0" w:space="0" w:color="auto"/>
        <w:right w:val="none" w:sz="0" w:space="0" w:color="auto"/>
      </w:divBdr>
    </w:div>
    <w:div w:id="294024520">
      <w:bodyDiv w:val="1"/>
      <w:marLeft w:val="0"/>
      <w:marRight w:val="0"/>
      <w:marTop w:val="0"/>
      <w:marBottom w:val="0"/>
      <w:divBdr>
        <w:top w:val="none" w:sz="0" w:space="0" w:color="auto"/>
        <w:left w:val="none" w:sz="0" w:space="0" w:color="auto"/>
        <w:bottom w:val="none" w:sz="0" w:space="0" w:color="auto"/>
        <w:right w:val="none" w:sz="0" w:space="0" w:color="auto"/>
      </w:divBdr>
    </w:div>
    <w:div w:id="294062290">
      <w:bodyDiv w:val="1"/>
      <w:marLeft w:val="0"/>
      <w:marRight w:val="0"/>
      <w:marTop w:val="0"/>
      <w:marBottom w:val="0"/>
      <w:divBdr>
        <w:top w:val="none" w:sz="0" w:space="0" w:color="auto"/>
        <w:left w:val="none" w:sz="0" w:space="0" w:color="auto"/>
        <w:bottom w:val="none" w:sz="0" w:space="0" w:color="auto"/>
        <w:right w:val="none" w:sz="0" w:space="0" w:color="auto"/>
      </w:divBdr>
    </w:div>
    <w:div w:id="294069382">
      <w:bodyDiv w:val="1"/>
      <w:marLeft w:val="0"/>
      <w:marRight w:val="0"/>
      <w:marTop w:val="0"/>
      <w:marBottom w:val="0"/>
      <w:divBdr>
        <w:top w:val="none" w:sz="0" w:space="0" w:color="auto"/>
        <w:left w:val="none" w:sz="0" w:space="0" w:color="auto"/>
        <w:bottom w:val="none" w:sz="0" w:space="0" w:color="auto"/>
        <w:right w:val="none" w:sz="0" w:space="0" w:color="auto"/>
      </w:divBdr>
    </w:div>
    <w:div w:id="294069910">
      <w:bodyDiv w:val="1"/>
      <w:marLeft w:val="0"/>
      <w:marRight w:val="0"/>
      <w:marTop w:val="0"/>
      <w:marBottom w:val="0"/>
      <w:divBdr>
        <w:top w:val="none" w:sz="0" w:space="0" w:color="auto"/>
        <w:left w:val="none" w:sz="0" w:space="0" w:color="auto"/>
        <w:bottom w:val="none" w:sz="0" w:space="0" w:color="auto"/>
        <w:right w:val="none" w:sz="0" w:space="0" w:color="auto"/>
      </w:divBdr>
    </w:div>
    <w:div w:id="294142190">
      <w:bodyDiv w:val="1"/>
      <w:marLeft w:val="0"/>
      <w:marRight w:val="0"/>
      <w:marTop w:val="0"/>
      <w:marBottom w:val="0"/>
      <w:divBdr>
        <w:top w:val="none" w:sz="0" w:space="0" w:color="auto"/>
        <w:left w:val="none" w:sz="0" w:space="0" w:color="auto"/>
        <w:bottom w:val="none" w:sz="0" w:space="0" w:color="auto"/>
        <w:right w:val="none" w:sz="0" w:space="0" w:color="auto"/>
      </w:divBdr>
    </w:div>
    <w:div w:id="294143117">
      <w:bodyDiv w:val="1"/>
      <w:marLeft w:val="0"/>
      <w:marRight w:val="0"/>
      <w:marTop w:val="0"/>
      <w:marBottom w:val="0"/>
      <w:divBdr>
        <w:top w:val="none" w:sz="0" w:space="0" w:color="auto"/>
        <w:left w:val="none" w:sz="0" w:space="0" w:color="auto"/>
        <w:bottom w:val="none" w:sz="0" w:space="0" w:color="auto"/>
        <w:right w:val="none" w:sz="0" w:space="0" w:color="auto"/>
      </w:divBdr>
    </w:div>
    <w:div w:id="294147041">
      <w:bodyDiv w:val="1"/>
      <w:marLeft w:val="0"/>
      <w:marRight w:val="0"/>
      <w:marTop w:val="0"/>
      <w:marBottom w:val="0"/>
      <w:divBdr>
        <w:top w:val="none" w:sz="0" w:space="0" w:color="auto"/>
        <w:left w:val="none" w:sz="0" w:space="0" w:color="auto"/>
        <w:bottom w:val="none" w:sz="0" w:space="0" w:color="auto"/>
        <w:right w:val="none" w:sz="0" w:space="0" w:color="auto"/>
      </w:divBdr>
    </w:div>
    <w:div w:id="294213007">
      <w:bodyDiv w:val="1"/>
      <w:marLeft w:val="0"/>
      <w:marRight w:val="0"/>
      <w:marTop w:val="0"/>
      <w:marBottom w:val="0"/>
      <w:divBdr>
        <w:top w:val="none" w:sz="0" w:space="0" w:color="auto"/>
        <w:left w:val="none" w:sz="0" w:space="0" w:color="auto"/>
        <w:bottom w:val="none" w:sz="0" w:space="0" w:color="auto"/>
        <w:right w:val="none" w:sz="0" w:space="0" w:color="auto"/>
      </w:divBdr>
    </w:div>
    <w:div w:id="294213666">
      <w:bodyDiv w:val="1"/>
      <w:marLeft w:val="0"/>
      <w:marRight w:val="0"/>
      <w:marTop w:val="0"/>
      <w:marBottom w:val="0"/>
      <w:divBdr>
        <w:top w:val="none" w:sz="0" w:space="0" w:color="auto"/>
        <w:left w:val="none" w:sz="0" w:space="0" w:color="auto"/>
        <w:bottom w:val="none" w:sz="0" w:space="0" w:color="auto"/>
        <w:right w:val="none" w:sz="0" w:space="0" w:color="auto"/>
      </w:divBdr>
    </w:div>
    <w:div w:id="294217933">
      <w:bodyDiv w:val="1"/>
      <w:marLeft w:val="0"/>
      <w:marRight w:val="0"/>
      <w:marTop w:val="0"/>
      <w:marBottom w:val="0"/>
      <w:divBdr>
        <w:top w:val="none" w:sz="0" w:space="0" w:color="auto"/>
        <w:left w:val="none" w:sz="0" w:space="0" w:color="auto"/>
        <w:bottom w:val="none" w:sz="0" w:space="0" w:color="auto"/>
        <w:right w:val="none" w:sz="0" w:space="0" w:color="auto"/>
      </w:divBdr>
    </w:div>
    <w:div w:id="294221816">
      <w:bodyDiv w:val="1"/>
      <w:marLeft w:val="0"/>
      <w:marRight w:val="0"/>
      <w:marTop w:val="0"/>
      <w:marBottom w:val="0"/>
      <w:divBdr>
        <w:top w:val="none" w:sz="0" w:space="0" w:color="auto"/>
        <w:left w:val="none" w:sz="0" w:space="0" w:color="auto"/>
        <w:bottom w:val="none" w:sz="0" w:space="0" w:color="auto"/>
        <w:right w:val="none" w:sz="0" w:space="0" w:color="auto"/>
      </w:divBdr>
    </w:div>
    <w:div w:id="294222430">
      <w:bodyDiv w:val="1"/>
      <w:marLeft w:val="0"/>
      <w:marRight w:val="0"/>
      <w:marTop w:val="0"/>
      <w:marBottom w:val="0"/>
      <w:divBdr>
        <w:top w:val="none" w:sz="0" w:space="0" w:color="auto"/>
        <w:left w:val="none" w:sz="0" w:space="0" w:color="auto"/>
        <w:bottom w:val="none" w:sz="0" w:space="0" w:color="auto"/>
        <w:right w:val="none" w:sz="0" w:space="0" w:color="auto"/>
      </w:divBdr>
    </w:div>
    <w:div w:id="294259469">
      <w:bodyDiv w:val="1"/>
      <w:marLeft w:val="0"/>
      <w:marRight w:val="0"/>
      <w:marTop w:val="0"/>
      <w:marBottom w:val="0"/>
      <w:divBdr>
        <w:top w:val="none" w:sz="0" w:space="0" w:color="auto"/>
        <w:left w:val="none" w:sz="0" w:space="0" w:color="auto"/>
        <w:bottom w:val="none" w:sz="0" w:space="0" w:color="auto"/>
        <w:right w:val="none" w:sz="0" w:space="0" w:color="auto"/>
      </w:divBdr>
    </w:div>
    <w:div w:id="294260110">
      <w:bodyDiv w:val="1"/>
      <w:marLeft w:val="0"/>
      <w:marRight w:val="0"/>
      <w:marTop w:val="0"/>
      <w:marBottom w:val="0"/>
      <w:divBdr>
        <w:top w:val="none" w:sz="0" w:space="0" w:color="auto"/>
        <w:left w:val="none" w:sz="0" w:space="0" w:color="auto"/>
        <w:bottom w:val="none" w:sz="0" w:space="0" w:color="auto"/>
        <w:right w:val="none" w:sz="0" w:space="0" w:color="auto"/>
      </w:divBdr>
    </w:div>
    <w:div w:id="294264365">
      <w:bodyDiv w:val="1"/>
      <w:marLeft w:val="0"/>
      <w:marRight w:val="0"/>
      <w:marTop w:val="0"/>
      <w:marBottom w:val="0"/>
      <w:divBdr>
        <w:top w:val="none" w:sz="0" w:space="0" w:color="auto"/>
        <w:left w:val="none" w:sz="0" w:space="0" w:color="auto"/>
        <w:bottom w:val="none" w:sz="0" w:space="0" w:color="auto"/>
        <w:right w:val="none" w:sz="0" w:space="0" w:color="auto"/>
      </w:divBdr>
    </w:div>
    <w:div w:id="294335555">
      <w:bodyDiv w:val="1"/>
      <w:marLeft w:val="0"/>
      <w:marRight w:val="0"/>
      <w:marTop w:val="0"/>
      <w:marBottom w:val="0"/>
      <w:divBdr>
        <w:top w:val="none" w:sz="0" w:space="0" w:color="auto"/>
        <w:left w:val="none" w:sz="0" w:space="0" w:color="auto"/>
        <w:bottom w:val="none" w:sz="0" w:space="0" w:color="auto"/>
        <w:right w:val="none" w:sz="0" w:space="0" w:color="auto"/>
      </w:divBdr>
    </w:div>
    <w:div w:id="294337746">
      <w:bodyDiv w:val="1"/>
      <w:marLeft w:val="0"/>
      <w:marRight w:val="0"/>
      <w:marTop w:val="0"/>
      <w:marBottom w:val="0"/>
      <w:divBdr>
        <w:top w:val="none" w:sz="0" w:space="0" w:color="auto"/>
        <w:left w:val="none" w:sz="0" w:space="0" w:color="auto"/>
        <w:bottom w:val="none" w:sz="0" w:space="0" w:color="auto"/>
        <w:right w:val="none" w:sz="0" w:space="0" w:color="auto"/>
      </w:divBdr>
    </w:div>
    <w:div w:id="294411010">
      <w:bodyDiv w:val="1"/>
      <w:marLeft w:val="0"/>
      <w:marRight w:val="0"/>
      <w:marTop w:val="0"/>
      <w:marBottom w:val="0"/>
      <w:divBdr>
        <w:top w:val="none" w:sz="0" w:space="0" w:color="auto"/>
        <w:left w:val="none" w:sz="0" w:space="0" w:color="auto"/>
        <w:bottom w:val="none" w:sz="0" w:space="0" w:color="auto"/>
        <w:right w:val="none" w:sz="0" w:space="0" w:color="auto"/>
      </w:divBdr>
    </w:div>
    <w:div w:id="294413244">
      <w:bodyDiv w:val="1"/>
      <w:marLeft w:val="0"/>
      <w:marRight w:val="0"/>
      <w:marTop w:val="0"/>
      <w:marBottom w:val="0"/>
      <w:divBdr>
        <w:top w:val="none" w:sz="0" w:space="0" w:color="auto"/>
        <w:left w:val="none" w:sz="0" w:space="0" w:color="auto"/>
        <w:bottom w:val="none" w:sz="0" w:space="0" w:color="auto"/>
        <w:right w:val="none" w:sz="0" w:space="0" w:color="auto"/>
      </w:divBdr>
    </w:div>
    <w:div w:id="294454780">
      <w:bodyDiv w:val="1"/>
      <w:marLeft w:val="0"/>
      <w:marRight w:val="0"/>
      <w:marTop w:val="0"/>
      <w:marBottom w:val="0"/>
      <w:divBdr>
        <w:top w:val="none" w:sz="0" w:space="0" w:color="auto"/>
        <w:left w:val="none" w:sz="0" w:space="0" w:color="auto"/>
        <w:bottom w:val="none" w:sz="0" w:space="0" w:color="auto"/>
        <w:right w:val="none" w:sz="0" w:space="0" w:color="auto"/>
      </w:divBdr>
    </w:div>
    <w:div w:id="294455403">
      <w:bodyDiv w:val="1"/>
      <w:marLeft w:val="0"/>
      <w:marRight w:val="0"/>
      <w:marTop w:val="0"/>
      <w:marBottom w:val="0"/>
      <w:divBdr>
        <w:top w:val="none" w:sz="0" w:space="0" w:color="auto"/>
        <w:left w:val="none" w:sz="0" w:space="0" w:color="auto"/>
        <w:bottom w:val="none" w:sz="0" w:space="0" w:color="auto"/>
        <w:right w:val="none" w:sz="0" w:space="0" w:color="auto"/>
      </w:divBdr>
    </w:div>
    <w:div w:id="294482038">
      <w:bodyDiv w:val="1"/>
      <w:marLeft w:val="0"/>
      <w:marRight w:val="0"/>
      <w:marTop w:val="0"/>
      <w:marBottom w:val="0"/>
      <w:divBdr>
        <w:top w:val="none" w:sz="0" w:space="0" w:color="auto"/>
        <w:left w:val="none" w:sz="0" w:space="0" w:color="auto"/>
        <w:bottom w:val="none" w:sz="0" w:space="0" w:color="auto"/>
        <w:right w:val="none" w:sz="0" w:space="0" w:color="auto"/>
      </w:divBdr>
    </w:div>
    <w:div w:id="294482064">
      <w:bodyDiv w:val="1"/>
      <w:marLeft w:val="0"/>
      <w:marRight w:val="0"/>
      <w:marTop w:val="0"/>
      <w:marBottom w:val="0"/>
      <w:divBdr>
        <w:top w:val="none" w:sz="0" w:space="0" w:color="auto"/>
        <w:left w:val="none" w:sz="0" w:space="0" w:color="auto"/>
        <w:bottom w:val="none" w:sz="0" w:space="0" w:color="auto"/>
        <w:right w:val="none" w:sz="0" w:space="0" w:color="auto"/>
      </w:divBdr>
    </w:div>
    <w:div w:id="294484448">
      <w:bodyDiv w:val="1"/>
      <w:marLeft w:val="0"/>
      <w:marRight w:val="0"/>
      <w:marTop w:val="0"/>
      <w:marBottom w:val="0"/>
      <w:divBdr>
        <w:top w:val="none" w:sz="0" w:space="0" w:color="auto"/>
        <w:left w:val="none" w:sz="0" w:space="0" w:color="auto"/>
        <w:bottom w:val="none" w:sz="0" w:space="0" w:color="auto"/>
        <w:right w:val="none" w:sz="0" w:space="0" w:color="auto"/>
      </w:divBdr>
    </w:div>
    <w:div w:id="294485260">
      <w:bodyDiv w:val="1"/>
      <w:marLeft w:val="0"/>
      <w:marRight w:val="0"/>
      <w:marTop w:val="0"/>
      <w:marBottom w:val="0"/>
      <w:divBdr>
        <w:top w:val="none" w:sz="0" w:space="0" w:color="auto"/>
        <w:left w:val="none" w:sz="0" w:space="0" w:color="auto"/>
        <w:bottom w:val="none" w:sz="0" w:space="0" w:color="auto"/>
        <w:right w:val="none" w:sz="0" w:space="0" w:color="auto"/>
      </w:divBdr>
    </w:div>
    <w:div w:id="294532609">
      <w:bodyDiv w:val="1"/>
      <w:marLeft w:val="0"/>
      <w:marRight w:val="0"/>
      <w:marTop w:val="0"/>
      <w:marBottom w:val="0"/>
      <w:divBdr>
        <w:top w:val="none" w:sz="0" w:space="0" w:color="auto"/>
        <w:left w:val="none" w:sz="0" w:space="0" w:color="auto"/>
        <w:bottom w:val="none" w:sz="0" w:space="0" w:color="auto"/>
        <w:right w:val="none" w:sz="0" w:space="0" w:color="auto"/>
      </w:divBdr>
    </w:div>
    <w:div w:id="294601510">
      <w:bodyDiv w:val="1"/>
      <w:marLeft w:val="0"/>
      <w:marRight w:val="0"/>
      <w:marTop w:val="0"/>
      <w:marBottom w:val="0"/>
      <w:divBdr>
        <w:top w:val="none" w:sz="0" w:space="0" w:color="auto"/>
        <w:left w:val="none" w:sz="0" w:space="0" w:color="auto"/>
        <w:bottom w:val="none" w:sz="0" w:space="0" w:color="auto"/>
        <w:right w:val="none" w:sz="0" w:space="0" w:color="auto"/>
      </w:divBdr>
    </w:div>
    <w:div w:id="294608319">
      <w:bodyDiv w:val="1"/>
      <w:marLeft w:val="0"/>
      <w:marRight w:val="0"/>
      <w:marTop w:val="0"/>
      <w:marBottom w:val="0"/>
      <w:divBdr>
        <w:top w:val="none" w:sz="0" w:space="0" w:color="auto"/>
        <w:left w:val="none" w:sz="0" w:space="0" w:color="auto"/>
        <w:bottom w:val="none" w:sz="0" w:space="0" w:color="auto"/>
        <w:right w:val="none" w:sz="0" w:space="0" w:color="auto"/>
      </w:divBdr>
    </w:div>
    <w:div w:id="294680087">
      <w:bodyDiv w:val="1"/>
      <w:marLeft w:val="0"/>
      <w:marRight w:val="0"/>
      <w:marTop w:val="0"/>
      <w:marBottom w:val="0"/>
      <w:divBdr>
        <w:top w:val="none" w:sz="0" w:space="0" w:color="auto"/>
        <w:left w:val="none" w:sz="0" w:space="0" w:color="auto"/>
        <w:bottom w:val="none" w:sz="0" w:space="0" w:color="auto"/>
        <w:right w:val="none" w:sz="0" w:space="0" w:color="auto"/>
      </w:divBdr>
    </w:div>
    <w:div w:id="294721962">
      <w:bodyDiv w:val="1"/>
      <w:marLeft w:val="0"/>
      <w:marRight w:val="0"/>
      <w:marTop w:val="0"/>
      <w:marBottom w:val="0"/>
      <w:divBdr>
        <w:top w:val="none" w:sz="0" w:space="0" w:color="auto"/>
        <w:left w:val="none" w:sz="0" w:space="0" w:color="auto"/>
        <w:bottom w:val="none" w:sz="0" w:space="0" w:color="auto"/>
        <w:right w:val="none" w:sz="0" w:space="0" w:color="auto"/>
      </w:divBdr>
    </w:div>
    <w:div w:id="294723531">
      <w:bodyDiv w:val="1"/>
      <w:marLeft w:val="0"/>
      <w:marRight w:val="0"/>
      <w:marTop w:val="0"/>
      <w:marBottom w:val="0"/>
      <w:divBdr>
        <w:top w:val="none" w:sz="0" w:space="0" w:color="auto"/>
        <w:left w:val="none" w:sz="0" w:space="0" w:color="auto"/>
        <w:bottom w:val="none" w:sz="0" w:space="0" w:color="auto"/>
        <w:right w:val="none" w:sz="0" w:space="0" w:color="auto"/>
      </w:divBdr>
    </w:div>
    <w:div w:id="294725682">
      <w:bodyDiv w:val="1"/>
      <w:marLeft w:val="0"/>
      <w:marRight w:val="0"/>
      <w:marTop w:val="0"/>
      <w:marBottom w:val="0"/>
      <w:divBdr>
        <w:top w:val="none" w:sz="0" w:space="0" w:color="auto"/>
        <w:left w:val="none" w:sz="0" w:space="0" w:color="auto"/>
        <w:bottom w:val="none" w:sz="0" w:space="0" w:color="auto"/>
        <w:right w:val="none" w:sz="0" w:space="0" w:color="auto"/>
      </w:divBdr>
    </w:div>
    <w:div w:id="294725761">
      <w:bodyDiv w:val="1"/>
      <w:marLeft w:val="0"/>
      <w:marRight w:val="0"/>
      <w:marTop w:val="0"/>
      <w:marBottom w:val="0"/>
      <w:divBdr>
        <w:top w:val="none" w:sz="0" w:space="0" w:color="auto"/>
        <w:left w:val="none" w:sz="0" w:space="0" w:color="auto"/>
        <w:bottom w:val="none" w:sz="0" w:space="0" w:color="auto"/>
        <w:right w:val="none" w:sz="0" w:space="0" w:color="auto"/>
      </w:divBdr>
    </w:div>
    <w:div w:id="294795005">
      <w:bodyDiv w:val="1"/>
      <w:marLeft w:val="0"/>
      <w:marRight w:val="0"/>
      <w:marTop w:val="0"/>
      <w:marBottom w:val="0"/>
      <w:divBdr>
        <w:top w:val="none" w:sz="0" w:space="0" w:color="auto"/>
        <w:left w:val="none" w:sz="0" w:space="0" w:color="auto"/>
        <w:bottom w:val="none" w:sz="0" w:space="0" w:color="auto"/>
        <w:right w:val="none" w:sz="0" w:space="0" w:color="auto"/>
      </w:divBdr>
    </w:div>
    <w:div w:id="294796456">
      <w:bodyDiv w:val="1"/>
      <w:marLeft w:val="0"/>
      <w:marRight w:val="0"/>
      <w:marTop w:val="0"/>
      <w:marBottom w:val="0"/>
      <w:divBdr>
        <w:top w:val="none" w:sz="0" w:space="0" w:color="auto"/>
        <w:left w:val="none" w:sz="0" w:space="0" w:color="auto"/>
        <w:bottom w:val="none" w:sz="0" w:space="0" w:color="auto"/>
        <w:right w:val="none" w:sz="0" w:space="0" w:color="auto"/>
      </w:divBdr>
    </w:div>
    <w:div w:id="294797029">
      <w:bodyDiv w:val="1"/>
      <w:marLeft w:val="0"/>
      <w:marRight w:val="0"/>
      <w:marTop w:val="0"/>
      <w:marBottom w:val="0"/>
      <w:divBdr>
        <w:top w:val="none" w:sz="0" w:space="0" w:color="auto"/>
        <w:left w:val="none" w:sz="0" w:space="0" w:color="auto"/>
        <w:bottom w:val="none" w:sz="0" w:space="0" w:color="auto"/>
        <w:right w:val="none" w:sz="0" w:space="0" w:color="auto"/>
      </w:divBdr>
    </w:div>
    <w:div w:id="294800655">
      <w:bodyDiv w:val="1"/>
      <w:marLeft w:val="0"/>
      <w:marRight w:val="0"/>
      <w:marTop w:val="0"/>
      <w:marBottom w:val="0"/>
      <w:divBdr>
        <w:top w:val="none" w:sz="0" w:space="0" w:color="auto"/>
        <w:left w:val="none" w:sz="0" w:space="0" w:color="auto"/>
        <w:bottom w:val="none" w:sz="0" w:space="0" w:color="auto"/>
        <w:right w:val="none" w:sz="0" w:space="0" w:color="auto"/>
      </w:divBdr>
    </w:div>
    <w:div w:id="294870781">
      <w:bodyDiv w:val="1"/>
      <w:marLeft w:val="0"/>
      <w:marRight w:val="0"/>
      <w:marTop w:val="0"/>
      <w:marBottom w:val="0"/>
      <w:divBdr>
        <w:top w:val="none" w:sz="0" w:space="0" w:color="auto"/>
        <w:left w:val="none" w:sz="0" w:space="0" w:color="auto"/>
        <w:bottom w:val="none" w:sz="0" w:space="0" w:color="auto"/>
        <w:right w:val="none" w:sz="0" w:space="0" w:color="auto"/>
      </w:divBdr>
    </w:div>
    <w:div w:id="294871205">
      <w:bodyDiv w:val="1"/>
      <w:marLeft w:val="0"/>
      <w:marRight w:val="0"/>
      <w:marTop w:val="0"/>
      <w:marBottom w:val="0"/>
      <w:divBdr>
        <w:top w:val="none" w:sz="0" w:space="0" w:color="auto"/>
        <w:left w:val="none" w:sz="0" w:space="0" w:color="auto"/>
        <w:bottom w:val="none" w:sz="0" w:space="0" w:color="auto"/>
        <w:right w:val="none" w:sz="0" w:space="0" w:color="auto"/>
      </w:divBdr>
    </w:div>
    <w:div w:id="294912244">
      <w:bodyDiv w:val="1"/>
      <w:marLeft w:val="0"/>
      <w:marRight w:val="0"/>
      <w:marTop w:val="0"/>
      <w:marBottom w:val="0"/>
      <w:divBdr>
        <w:top w:val="none" w:sz="0" w:space="0" w:color="auto"/>
        <w:left w:val="none" w:sz="0" w:space="0" w:color="auto"/>
        <w:bottom w:val="none" w:sz="0" w:space="0" w:color="auto"/>
        <w:right w:val="none" w:sz="0" w:space="0" w:color="auto"/>
      </w:divBdr>
    </w:div>
    <w:div w:id="294914962">
      <w:bodyDiv w:val="1"/>
      <w:marLeft w:val="0"/>
      <w:marRight w:val="0"/>
      <w:marTop w:val="0"/>
      <w:marBottom w:val="0"/>
      <w:divBdr>
        <w:top w:val="none" w:sz="0" w:space="0" w:color="auto"/>
        <w:left w:val="none" w:sz="0" w:space="0" w:color="auto"/>
        <w:bottom w:val="none" w:sz="0" w:space="0" w:color="auto"/>
        <w:right w:val="none" w:sz="0" w:space="0" w:color="auto"/>
      </w:divBdr>
    </w:div>
    <w:div w:id="294917148">
      <w:bodyDiv w:val="1"/>
      <w:marLeft w:val="0"/>
      <w:marRight w:val="0"/>
      <w:marTop w:val="0"/>
      <w:marBottom w:val="0"/>
      <w:divBdr>
        <w:top w:val="none" w:sz="0" w:space="0" w:color="auto"/>
        <w:left w:val="none" w:sz="0" w:space="0" w:color="auto"/>
        <w:bottom w:val="none" w:sz="0" w:space="0" w:color="auto"/>
        <w:right w:val="none" w:sz="0" w:space="0" w:color="auto"/>
      </w:divBdr>
    </w:div>
    <w:div w:id="294989943">
      <w:bodyDiv w:val="1"/>
      <w:marLeft w:val="0"/>
      <w:marRight w:val="0"/>
      <w:marTop w:val="0"/>
      <w:marBottom w:val="0"/>
      <w:divBdr>
        <w:top w:val="none" w:sz="0" w:space="0" w:color="auto"/>
        <w:left w:val="none" w:sz="0" w:space="0" w:color="auto"/>
        <w:bottom w:val="none" w:sz="0" w:space="0" w:color="auto"/>
        <w:right w:val="none" w:sz="0" w:space="0" w:color="auto"/>
      </w:divBdr>
    </w:div>
    <w:div w:id="295061530">
      <w:bodyDiv w:val="1"/>
      <w:marLeft w:val="0"/>
      <w:marRight w:val="0"/>
      <w:marTop w:val="0"/>
      <w:marBottom w:val="0"/>
      <w:divBdr>
        <w:top w:val="none" w:sz="0" w:space="0" w:color="auto"/>
        <w:left w:val="none" w:sz="0" w:space="0" w:color="auto"/>
        <w:bottom w:val="none" w:sz="0" w:space="0" w:color="auto"/>
        <w:right w:val="none" w:sz="0" w:space="0" w:color="auto"/>
      </w:divBdr>
    </w:div>
    <w:div w:id="295068395">
      <w:bodyDiv w:val="1"/>
      <w:marLeft w:val="0"/>
      <w:marRight w:val="0"/>
      <w:marTop w:val="0"/>
      <w:marBottom w:val="0"/>
      <w:divBdr>
        <w:top w:val="none" w:sz="0" w:space="0" w:color="auto"/>
        <w:left w:val="none" w:sz="0" w:space="0" w:color="auto"/>
        <w:bottom w:val="none" w:sz="0" w:space="0" w:color="auto"/>
        <w:right w:val="none" w:sz="0" w:space="0" w:color="auto"/>
      </w:divBdr>
    </w:div>
    <w:div w:id="295110410">
      <w:bodyDiv w:val="1"/>
      <w:marLeft w:val="0"/>
      <w:marRight w:val="0"/>
      <w:marTop w:val="0"/>
      <w:marBottom w:val="0"/>
      <w:divBdr>
        <w:top w:val="none" w:sz="0" w:space="0" w:color="auto"/>
        <w:left w:val="none" w:sz="0" w:space="0" w:color="auto"/>
        <w:bottom w:val="none" w:sz="0" w:space="0" w:color="auto"/>
        <w:right w:val="none" w:sz="0" w:space="0" w:color="auto"/>
      </w:divBdr>
    </w:div>
    <w:div w:id="295179972">
      <w:bodyDiv w:val="1"/>
      <w:marLeft w:val="0"/>
      <w:marRight w:val="0"/>
      <w:marTop w:val="0"/>
      <w:marBottom w:val="0"/>
      <w:divBdr>
        <w:top w:val="none" w:sz="0" w:space="0" w:color="auto"/>
        <w:left w:val="none" w:sz="0" w:space="0" w:color="auto"/>
        <w:bottom w:val="none" w:sz="0" w:space="0" w:color="auto"/>
        <w:right w:val="none" w:sz="0" w:space="0" w:color="auto"/>
      </w:divBdr>
    </w:div>
    <w:div w:id="295181770">
      <w:bodyDiv w:val="1"/>
      <w:marLeft w:val="0"/>
      <w:marRight w:val="0"/>
      <w:marTop w:val="0"/>
      <w:marBottom w:val="0"/>
      <w:divBdr>
        <w:top w:val="none" w:sz="0" w:space="0" w:color="auto"/>
        <w:left w:val="none" w:sz="0" w:space="0" w:color="auto"/>
        <w:bottom w:val="none" w:sz="0" w:space="0" w:color="auto"/>
        <w:right w:val="none" w:sz="0" w:space="0" w:color="auto"/>
      </w:divBdr>
    </w:div>
    <w:div w:id="295183887">
      <w:bodyDiv w:val="1"/>
      <w:marLeft w:val="0"/>
      <w:marRight w:val="0"/>
      <w:marTop w:val="0"/>
      <w:marBottom w:val="0"/>
      <w:divBdr>
        <w:top w:val="none" w:sz="0" w:space="0" w:color="auto"/>
        <w:left w:val="none" w:sz="0" w:space="0" w:color="auto"/>
        <w:bottom w:val="none" w:sz="0" w:space="0" w:color="auto"/>
        <w:right w:val="none" w:sz="0" w:space="0" w:color="auto"/>
      </w:divBdr>
    </w:div>
    <w:div w:id="295184832">
      <w:bodyDiv w:val="1"/>
      <w:marLeft w:val="0"/>
      <w:marRight w:val="0"/>
      <w:marTop w:val="0"/>
      <w:marBottom w:val="0"/>
      <w:divBdr>
        <w:top w:val="none" w:sz="0" w:space="0" w:color="auto"/>
        <w:left w:val="none" w:sz="0" w:space="0" w:color="auto"/>
        <w:bottom w:val="none" w:sz="0" w:space="0" w:color="auto"/>
        <w:right w:val="none" w:sz="0" w:space="0" w:color="auto"/>
      </w:divBdr>
    </w:div>
    <w:div w:id="295187727">
      <w:bodyDiv w:val="1"/>
      <w:marLeft w:val="0"/>
      <w:marRight w:val="0"/>
      <w:marTop w:val="0"/>
      <w:marBottom w:val="0"/>
      <w:divBdr>
        <w:top w:val="none" w:sz="0" w:space="0" w:color="auto"/>
        <w:left w:val="none" w:sz="0" w:space="0" w:color="auto"/>
        <w:bottom w:val="none" w:sz="0" w:space="0" w:color="auto"/>
        <w:right w:val="none" w:sz="0" w:space="0" w:color="auto"/>
      </w:divBdr>
    </w:div>
    <w:div w:id="295254938">
      <w:bodyDiv w:val="1"/>
      <w:marLeft w:val="0"/>
      <w:marRight w:val="0"/>
      <w:marTop w:val="0"/>
      <w:marBottom w:val="0"/>
      <w:divBdr>
        <w:top w:val="none" w:sz="0" w:space="0" w:color="auto"/>
        <w:left w:val="none" w:sz="0" w:space="0" w:color="auto"/>
        <w:bottom w:val="none" w:sz="0" w:space="0" w:color="auto"/>
        <w:right w:val="none" w:sz="0" w:space="0" w:color="auto"/>
      </w:divBdr>
    </w:div>
    <w:div w:id="295258797">
      <w:bodyDiv w:val="1"/>
      <w:marLeft w:val="0"/>
      <w:marRight w:val="0"/>
      <w:marTop w:val="0"/>
      <w:marBottom w:val="0"/>
      <w:divBdr>
        <w:top w:val="none" w:sz="0" w:space="0" w:color="auto"/>
        <w:left w:val="none" w:sz="0" w:space="0" w:color="auto"/>
        <w:bottom w:val="none" w:sz="0" w:space="0" w:color="auto"/>
        <w:right w:val="none" w:sz="0" w:space="0" w:color="auto"/>
      </w:divBdr>
    </w:div>
    <w:div w:id="295305965">
      <w:bodyDiv w:val="1"/>
      <w:marLeft w:val="0"/>
      <w:marRight w:val="0"/>
      <w:marTop w:val="0"/>
      <w:marBottom w:val="0"/>
      <w:divBdr>
        <w:top w:val="none" w:sz="0" w:space="0" w:color="auto"/>
        <w:left w:val="none" w:sz="0" w:space="0" w:color="auto"/>
        <w:bottom w:val="none" w:sz="0" w:space="0" w:color="auto"/>
        <w:right w:val="none" w:sz="0" w:space="0" w:color="auto"/>
      </w:divBdr>
    </w:div>
    <w:div w:id="295331147">
      <w:bodyDiv w:val="1"/>
      <w:marLeft w:val="0"/>
      <w:marRight w:val="0"/>
      <w:marTop w:val="0"/>
      <w:marBottom w:val="0"/>
      <w:divBdr>
        <w:top w:val="none" w:sz="0" w:space="0" w:color="auto"/>
        <w:left w:val="none" w:sz="0" w:space="0" w:color="auto"/>
        <w:bottom w:val="none" w:sz="0" w:space="0" w:color="auto"/>
        <w:right w:val="none" w:sz="0" w:space="0" w:color="auto"/>
      </w:divBdr>
    </w:div>
    <w:div w:id="295332792">
      <w:bodyDiv w:val="1"/>
      <w:marLeft w:val="0"/>
      <w:marRight w:val="0"/>
      <w:marTop w:val="0"/>
      <w:marBottom w:val="0"/>
      <w:divBdr>
        <w:top w:val="none" w:sz="0" w:space="0" w:color="auto"/>
        <w:left w:val="none" w:sz="0" w:space="0" w:color="auto"/>
        <w:bottom w:val="none" w:sz="0" w:space="0" w:color="auto"/>
        <w:right w:val="none" w:sz="0" w:space="0" w:color="auto"/>
      </w:divBdr>
    </w:div>
    <w:div w:id="295333453">
      <w:bodyDiv w:val="1"/>
      <w:marLeft w:val="0"/>
      <w:marRight w:val="0"/>
      <w:marTop w:val="0"/>
      <w:marBottom w:val="0"/>
      <w:divBdr>
        <w:top w:val="none" w:sz="0" w:space="0" w:color="auto"/>
        <w:left w:val="none" w:sz="0" w:space="0" w:color="auto"/>
        <w:bottom w:val="none" w:sz="0" w:space="0" w:color="auto"/>
        <w:right w:val="none" w:sz="0" w:space="0" w:color="auto"/>
      </w:divBdr>
    </w:div>
    <w:div w:id="295373855">
      <w:bodyDiv w:val="1"/>
      <w:marLeft w:val="0"/>
      <w:marRight w:val="0"/>
      <w:marTop w:val="0"/>
      <w:marBottom w:val="0"/>
      <w:divBdr>
        <w:top w:val="none" w:sz="0" w:space="0" w:color="auto"/>
        <w:left w:val="none" w:sz="0" w:space="0" w:color="auto"/>
        <w:bottom w:val="none" w:sz="0" w:space="0" w:color="auto"/>
        <w:right w:val="none" w:sz="0" w:space="0" w:color="auto"/>
      </w:divBdr>
    </w:div>
    <w:div w:id="295524035">
      <w:bodyDiv w:val="1"/>
      <w:marLeft w:val="0"/>
      <w:marRight w:val="0"/>
      <w:marTop w:val="0"/>
      <w:marBottom w:val="0"/>
      <w:divBdr>
        <w:top w:val="none" w:sz="0" w:space="0" w:color="auto"/>
        <w:left w:val="none" w:sz="0" w:space="0" w:color="auto"/>
        <w:bottom w:val="none" w:sz="0" w:space="0" w:color="auto"/>
        <w:right w:val="none" w:sz="0" w:space="0" w:color="auto"/>
      </w:divBdr>
    </w:div>
    <w:div w:id="295528455">
      <w:bodyDiv w:val="1"/>
      <w:marLeft w:val="0"/>
      <w:marRight w:val="0"/>
      <w:marTop w:val="0"/>
      <w:marBottom w:val="0"/>
      <w:divBdr>
        <w:top w:val="none" w:sz="0" w:space="0" w:color="auto"/>
        <w:left w:val="none" w:sz="0" w:space="0" w:color="auto"/>
        <w:bottom w:val="none" w:sz="0" w:space="0" w:color="auto"/>
        <w:right w:val="none" w:sz="0" w:space="0" w:color="auto"/>
      </w:divBdr>
    </w:div>
    <w:div w:id="295528799">
      <w:bodyDiv w:val="1"/>
      <w:marLeft w:val="0"/>
      <w:marRight w:val="0"/>
      <w:marTop w:val="0"/>
      <w:marBottom w:val="0"/>
      <w:divBdr>
        <w:top w:val="none" w:sz="0" w:space="0" w:color="auto"/>
        <w:left w:val="none" w:sz="0" w:space="0" w:color="auto"/>
        <w:bottom w:val="none" w:sz="0" w:space="0" w:color="auto"/>
        <w:right w:val="none" w:sz="0" w:space="0" w:color="auto"/>
      </w:divBdr>
    </w:div>
    <w:div w:id="295532732">
      <w:bodyDiv w:val="1"/>
      <w:marLeft w:val="0"/>
      <w:marRight w:val="0"/>
      <w:marTop w:val="0"/>
      <w:marBottom w:val="0"/>
      <w:divBdr>
        <w:top w:val="none" w:sz="0" w:space="0" w:color="auto"/>
        <w:left w:val="none" w:sz="0" w:space="0" w:color="auto"/>
        <w:bottom w:val="none" w:sz="0" w:space="0" w:color="auto"/>
        <w:right w:val="none" w:sz="0" w:space="0" w:color="auto"/>
      </w:divBdr>
    </w:div>
    <w:div w:id="295573163">
      <w:bodyDiv w:val="1"/>
      <w:marLeft w:val="0"/>
      <w:marRight w:val="0"/>
      <w:marTop w:val="0"/>
      <w:marBottom w:val="0"/>
      <w:divBdr>
        <w:top w:val="none" w:sz="0" w:space="0" w:color="auto"/>
        <w:left w:val="none" w:sz="0" w:space="0" w:color="auto"/>
        <w:bottom w:val="none" w:sz="0" w:space="0" w:color="auto"/>
        <w:right w:val="none" w:sz="0" w:space="0" w:color="auto"/>
      </w:divBdr>
    </w:div>
    <w:div w:id="295575588">
      <w:bodyDiv w:val="1"/>
      <w:marLeft w:val="0"/>
      <w:marRight w:val="0"/>
      <w:marTop w:val="0"/>
      <w:marBottom w:val="0"/>
      <w:divBdr>
        <w:top w:val="none" w:sz="0" w:space="0" w:color="auto"/>
        <w:left w:val="none" w:sz="0" w:space="0" w:color="auto"/>
        <w:bottom w:val="none" w:sz="0" w:space="0" w:color="auto"/>
        <w:right w:val="none" w:sz="0" w:space="0" w:color="auto"/>
      </w:divBdr>
    </w:div>
    <w:div w:id="295644088">
      <w:bodyDiv w:val="1"/>
      <w:marLeft w:val="0"/>
      <w:marRight w:val="0"/>
      <w:marTop w:val="0"/>
      <w:marBottom w:val="0"/>
      <w:divBdr>
        <w:top w:val="none" w:sz="0" w:space="0" w:color="auto"/>
        <w:left w:val="none" w:sz="0" w:space="0" w:color="auto"/>
        <w:bottom w:val="none" w:sz="0" w:space="0" w:color="auto"/>
        <w:right w:val="none" w:sz="0" w:space="0" w:color="auto"/>
      </w:divBdr>
    </w:div>
    <w:div w:id="295644201">
      <w:bodyDiv w:val="1"/>
      <w:marLeft w:val="0"/>
      <w:marRight w:val="0"/>
      <w:marTop w:val="0"/>
      <w:marBottom w:val="0"/>
      <w:divBdr>
        <w:top w:val="none" w:sz="0" w:space="0" w:color="auto"/>
        <w:left w:val="none" w:sz="0" w:space="0" w:color="auto"/>
        <w:bottom w:val="none" w:sz="0" w:space="0" w:color="auto"/>
        <w:right w:val="none" w:sz="0" w:space="0" w:color="auto"/>
      </w:divBdr>
    </w:div>
    <w:div w:id="295645654">
      <w:bodyDiv w:val="1"/>
      <w:marLeft w:val="0"/>
      <w:marRight w:val="0"/>
      <w:marTop w:val="0"/>
      <w:marBottom w:val="0"/>
      <w:divBdr>
        <w:top w:val="none" w:sz="0" w:space="0" w:color="auto"/>
        <w:left w:val="none" w:sz="0" w:space="0" w:color="auto"/>
        <w:bottom w:val="none" w:sz="0" w:space="0" w:color="auto"/>
        <w:right w:val="none" w:sz="0" w:space="0" w:color="auto"/>
      </w:divBdr>
    </w:div>
    <w:div w:id="295646808">
      <w:bodyDiv w:val="1"/>
      <w:marLeft w:val="0"/>
      <w:marRight w:val="0"/>
      <w:marTop w:val="0"/>
      <w:marBottom w:val="0"/>
      <w:divBdr>
        <w:top w:val="none" w:sz="0" w:space="0" w:color="auto"/>
        <w:left w:val="none" w:sz="0" w:space="0" w:color="auto"/>
        <w:bottom w:val="none" w:sz="0" w:space="0" w:color="auto"/>
        <w:right w:val="none" w:sz="0" w:space="0" w:color="auto"/>
      </w:divBdr>
    </w:div>
    <w:div w:id="295648335">
      <w:bodyDiv w:val="1"/>
      <w:marLeft w:val="0"/>
      <w:marRight w:val="0"/>
      <w:marTop w:val="0"/>
      <w:marBottom w:val="0"/>
      <w:divBdr>
        <w:top w:val="none" w:sz="0" w:space="0" w:color="auto"/>
        <w:left w:val="none" w:sz="0" w:space="0" w:color="auto"/>
        <w:bottom w:val="none" w:sz="0" w:space="0" w:color="auto"/>
        <w:right w:val="none" w:sz="0" w:space="0" w:color="auto"/>
      </w:divBdr>
    </w:div>
    <w:div w:id="295718414">
      <w:bodyDiv w:val="1"/>
      <w:marLeft w:val="0"/>
      <w:marRight w:val="0"/>
      <w:marTop w:val="0"/>
      <w:marBottom w:val="0"/>
      <w:divBdr>
        <w:top w:val="none" w:sz="0" w:space="0" w:color="auto"/>
        <w:left w:val="none" w:sz="0" w:space="0" w:color="auto"/>
        <w:bottom w:val="none" w:sz="0" w:space="0" w:color="auto"/>
        <w:right w:val="none" w:sz="0" w:space="0" w:color="auto"/>
      </w:divBdr>
    </w:div>
    <w:div w:id="295721271">
      <w:bodyDiv w:val="1"/>
      <w:marLeft w:val="0"/>
      <w:marRight w:val="0"/>
      <w:marTop w:val="0"/>
      <w:marBottom w:val="0"/>
      <w:divBdr>
        <w:top w:val="none" w:sz="0" w:space="0" w:color="auto"/>
        <w:left w:val="none" w:sz="0" w:space="0" w:color="auto"/>
        <w:bottom w:val="none" w:sz="0" w:space="0" w:color="auto"/>
        <w:right w:val="none" w:sz="0" w:space="0" w:color="auto"/>
      </w:divBdr>
    </w:div>
    <w:div w:id="295767810">
      <w:bodyDiv w:val="1"/>
      <w:marLeft w:val="0"/>
      <w:marRight w:val="0"/>
      <w:marTop w:val="0"/>
      <w:marBottom w:val="0"/>
      <w:divBdr>
        <w:top w:val="none" w:sz="0" w:space="0" w:color="auto"/>
        <w:left w:val="none" w:sz="0" w:space="0" w:color="auto"/>
        <w:bottom w:val="none" w:sz="0" w:space="0" w:color="auto"/>
        <w:right w:val="none" w:sz="0" w:space="0" w:color="auto"/>
      </w:divBdr>
    </w:div>
    <w:div w:id="295794703">
      <w:bodyDiv w:val="1"/>
      <w:marLeft w:val="0"/>
      <w:marRight w:val="0"/>
      <w:marTop w:val="0"/>
      <w:marBottom w:val="0"/>
      <w:divBdr>
        <w:top w:val="none" w:sz="0" w:space="0" w:color="auto"/>
        <w:left w:val="none" w:sz="0" w:space="0" w:color="auto"/>
        <w:bottom w:val="none" w:sz="0" w:space="0" w:color="auto"/>
        <w:right w:val="none" w:sz="0" w:space="0" w:color="auto"/>
      </w:divBdr>
    </w:div>
    <w:div w:id="295837109">
      <w:bodyDiv w:val="1"/>
      <w:marLeft w:val="0"/>
      <w:marRight w:val="0"/>
      <w:marTop w:val="0"/>
      <w:marBottom w:val="0"/>
      <w:divBdr>
        <w:top w:val="none" w:sz="0" w:space="0" w:color="auto"/>
        <w:left w:val="none" w:sz="0" w:space="0" w:color="auto"/>
        <w:bottom w:val="none" w:sz="0" w:space="0" w:color="auto"/>
        <w:right w:val="none" w:sz="0" w:space="0" w:color="auto"/>
      </w:divBdr>
    </w:div>
    <w:div w:id="295910494">
      <w:bodyDiv w:val="1"/>
      <w:marLeft w:val="0"/>
      <w:marRight w:val="0"/>
      <w:marTop w:val="0"/>
      <w:marBottom w:val="0"/>
      <w:divBdr>
        <w:top w:val="none" w:sz="0" w:space="0" w:color="auto"/>
        <w:left w:val="none" w:sz="0" w:space="0" w:color="auto"/>
        <w:bottom w:val="none" w:sz="0" w:space="0" w:color="auto"/>
        <w:right w:val="none" w:sz="0" w:space="0" w:color="auto"/>
      </w:divBdr>
    </w:div>
    <w:div w:id="295913106">
      <w:bodyDiv w:val="1"/>
      <w:marLeft w:val="0"/>
      <w:marRight w:val="0"/>
      <w:marTop w:val="0"/>
      <w:marBottom w:val="0"/>
      <w:divBdr>
        <w:top w:val="none" w:sz="0" w:space="0" w:color="auto"/>
        <w:left w:val="none" w:sz="0" w:space="0" w:color="auto"/>
        <w:bottom w:val="none" w:sz="0" w:space="0" w:color="auto"/>
        <w:right w:val="none" w:sz="0" w:space="0" w:color="auto"/>
      </w:divBdr>
    </w:div>
    <w:div w:id="295913761">
      <w:bodyDiv w:val="1"/>
      <w:marLeft w:val="0"/>
      <w:marRight w:val="0"/>
      <w:marTop w:val="0"/>
      <w:marBottom w:val="0"/>
      <w:divBdr>
        <w:top w:val="none" w:sz="0" w:space="0" w:color="auto"/>
        <w:left w:val="none" w:sz="0" w:space="0" w:color="auto"/>
        <w:bottom w:val="none" w:sz="0" w:space="0" w:color="auto"/>
        <w:right w:val="none" w:sz="0" w:space="0" w:color="auto"/>
      </w:divBdr>
    </w:div>
    <w:div w:id="295916857">
      <w:bodyDiv w:val="1"/>
      <w:marLeft w:val="0"/>
      <w:marRight w:val="0"/>
      <w:marTop w:val="0"/>
      <w:marBottom w:val="0"/>
      <w:divBdr>
        <w:top w:val="none" w:sz="0" w:space="0" w:color="auto"/>
        <w:left w:val="none" w:sz="0" w:space="0" w:color="auto"/>
        <w:bottom w:val="none" w:sz="0" w:space="0" w:color="auto"/>
        <w:right w:val="none" w:sz="0" w:space="0" w:color="auto"/>
      </w:divBdr>
    </w:div>
    <w:div w:id="295960723">
      <w:bodyDiv w:val="1"/>
      <w:marLeft w:val="0"/>
      <w:marRight w:val="0"/>
      <w:marTop w:val="0"/>
      <w:marBottom w:val="0"/>
      <w:divBdr>
        <w:top w:val="none" w:sz="0" w:space="0" w:color="auto"/>
        <w:left w:val="none" w:sz="0" w:space="0" w:color="auto"/>
        <w:bottom w:val="none" w:sz="0" w:space="0" w:color="auto"/>
        <w:right w:val="none" w:sz="0" w:space="0" w:color="auto"/>
      </w:divBdr>
    </w:div>
    <w:div w:id="295988199">
      <w:bodyDiv w:val="1"/>
      <w:marLeft w:val="0"/>
      <w:marRight w:val="0"/>
      <w:marTop w:val="0"/>
      <w:marBottom w:val="0"/>
      <w:divBdr>
        <w:top w:val="none" w:sz="0" w:space="0" w:color="auto"/>
        <w:left w:val="none" w:sz="0" w:space="0" w:color="auto"/>
        <w:bottom w:val="none" w:sz="0" w:space="0" w:color="auto"/>
        <w:right w:val="none" w:sz="0" w:space="0" w:color="auto"/>
      </w:divBdr>
    </w:div>
    <w:div w:id="295989824">
      <w:bodyDiv w:val="1"/>
      <w:marLeft w:val="0"/>
      <w:marRight w:val="0"/>
      <w:marTop w:val="0"/>
      <w:marBottom w:val="0"/>
      <w:divBdr>
        <w:top w:val="none" w:sz="0" w:space="0" w:color="auto"/>
        <w:left w:val="none" w:sz="0" w:space="0" w:color="auto"/>
        <w:bottom w:val="none" w:sz="0" w:space="0" w:color="auto"/>
        <w:right w:val="none" w:sz="0" w:space="0" w:color="auto"/>
      </w:divBdr>
    </w:div>
    <w:div w:id="296033130">
      <w:bodyDiv w:val="1"/>
      <w:marLeft w:val="0"/>
      <w:marRight w:val="0"/>
      <w:marTop w:val="0"/>
      <w:marBottom w:val="0"/>
      <w:divBdr>
        <w:top w:val="none" w:sz="0" w:space="0" w:color="auto"/>
        <w:left w:val="none" w:sz="0" w:space="0" w:color="auto"/>
        <w:bottom w:val="none" w:sz="0" w:space="0" w:color="auto"/>
        <w:right w:val="none" w:sz="0" w:space="0" w:color="auto"/>
      </w:divBdr>
    </w:div>
    <w:div w:id="296034499">
      <w:bodyDiv w:val="1"/>
      <w:marLeft w:val="0"/>
      <w:marRight w:val="0"/>
      <w:marTop w:val="0"/>
      <w:marBottom w:val="0"/>
      <w:divBdr>
        <w:top w:val="none" w:sz="0" w:space="0" w:color="auto"/>
        <w:left w:val="none" w:sz="0" w:space="0" w:color="auto"/>
        <w:bottom w:val="none" w:sz="0" w:space="0" w:color="auto"/>
        <w:right w:val="none" w:sz="0" w:space="0" w:color="auto"/>
      </w:divBdr>
    </w:div>
    <w:div w:id="296035649">
      <w:bodyDiv w:val="1"/>
      <w:marLeft w:val="0"/>
      <w:marRight w:val="0"/>
      <w:marTop w:val="0"/>
      <w:marBottom w:val="0"/>
      <w:divBdr>
        <w:top w:val="none" w:sz="0" w:space="0" w:color="auto"/>
        <w:left w:val="none" w:sz="0" w:space="0" w:color="auto"/>
        <w:bottom w:val="none" w:sz="0" w:space="0" w:color="auto"/>
        <w:right w:val="none" w:sz="0" w:space="0" w:color="auto"/>
      </w:divBdr>
    </w:div>
    <w:div w:id="296104467">
      <w:bodyDiv w:val="1"/>
      <w:marLeft w:val="0"/>
      <w:marRight w:val="0"/>
      <w:marTop w:val="0"/>
      <w:marBottom w:val="0"/>
      <w:divBdr>
        <w:top w:val="none" w:sz="0" w:space="0" w:color="auto"/>
        <w:left w:val="none" w:sz="0" w:space="0" w:color="auto"/>
        <w:bottom w:val="none" w:sz="0" w:space="0" w:color="auto"/>
        <w:right w:val="none" w:sz="0" w:space="0" w:color="auto"/>
      </w:divBdr>
    </w:div>
    <w:div w:id="296107471">
      <w:bodyDiv w:val="1"/>
      <w:marLeft w:val="0"/>
      <w:marRight w:val="0"/>
      <w:marTop w:val="0"/>
      <w:marBottom w:val="0"/>
      <w:divBdr>
        <w:top w:val="none" w:sz="0" w:space="0" w:color="auto"/>
        <w:left w:val="none" w:sz="0" w:space="0" w:color="auto"/>
        <w:bottom w:val="none" w:sz="0" w:space="0" w:color="auto"/>
        <w:right w:val="none" w:sz="0" w:space="0" w:color="auto"/>
      </w:divBdr>
    </w:div>
    <w:div w:id="296112278">
      <w:bodyDiv w:val="1"/>
      <w:marLeft w:val="0"/>
      <w:marRight w:val="0"/>
      <w:marTop w:val="0"/>
      <w:marBottom w:val="0"/>
      <w:divBdr>
        <w:top w:val="none" w:sz="0" w:space="0" w:color="auto"/>
        <w:left w:val="none" w:sz="0" w:space="0" w:color="auto"/>
        <w:bottom w:val="none" w:sz="0" w:space="0" w:color="auto"/>
        <w:right w:val="none" w:sz="0" w:space="0" w:color="auto"/>
      </w:divBdr>
    </w:div>
    <w:div w:id="296180752">
      <w:bodyDiv w:val="1"/>
      <w:marLeft w:val="0"/>
      <w:marRight w:val="0"/>
      <w:marTop w:val="0"/>
      <w:marBottom w:val="0"/>
      <w:divBdr>
        <w:top w:val="none" w:sz="0" w:space="0" w:color="auto"/>
        <w:left w:val="none" w:sz="0" w:space="0" w:color="auto"/>
        <w:bottom w:val="none" w:sz="0" w:space="0" w:color="auto"/>
        <w:right w:val="none" w:sz="0" w:space="0" w:color="auto"/>
      </w:divBdr>
    </w:div>
    <w:div w:id="296183021">
      <w:bodyDiv w:val="1"/>
      <w:marLeft w:val="0"/>
      <w:marRight w:val="0"/>
      <w:marTop w:val="0"/>
      <w:marBottom w:val="0"/>
      <w:divBdr>
        <w:top w:val="none" w:sz="0" w:space="0" w:color="auto"/>
        <w:left w:val="none" w:sz="0" w:space="0" w:color="auto"/>
        <w:bottom w:val="none" w:sz="0" w:space="0" w:color="auto"/>
        <w:right w:val="none" w:sz="0" w:space="0" w:color="auto"/>
      </w:divBdr>
    </w:div>
    <w:div w:id="296186402">
      <w:bodyDiv w:val="1"/>
      <w:marLeft w:val="0"/>
      <w:marRight w:val="0"/>
      <w:marTop w:val="0"/>
      <w:marBottom w:val="0"/>
      <w:divBdr>
        <w:top w:val="none" w:sz="0" w:space="0" w:color="auto"/>
        <w:left w:val="none" w:sz="0" w:space="0" w:color="auto"/>
        <w:bottom w:val="none" w:sz="0" w:space="0" w:color="auto"/>
        <w:right w:val="none" w:sz="0" w:space="0" w:color="auto"/>
      </w:divBdr>
    </w:div>
    <w:div w:id="296297161">
      <w:bodyDiv w:val="1"/>
      <w:marLeft w:val="0"/>
      <w:marRight w:val="0"/>
      <w:marTop w:val="0"/>
      <w:marBottom w:val="0"/>
      <w:divBdr>
        <w:top w:val="none" w:sz="0" w:space="0" w:color="auto"/>
        <w:left w:val="none" w:sz="0" w:space="0" w:color="auto"/>
        <w:bottom w:val="none" w:sz="0" w:space="0" w:color="auto"/>
        <w:right w:val="none" w:sz="0" w:space="0" w:color="auto"/>
      </w:divBdr>
    </w:div>
    <w:div w:id="296299893">
      <w:bodyDiv w:val="1"/>
      <w:marLeft w:val="0"/>
      <w:marRight w:val="0"/>
      <w:marTop w:val="0"/>
      <w:marBottom w:val="0"/>
      <w:divBdr>
        <w:top w:val="none" w:sz="0" w:space="0" w:color="auto"/>
        <w:left w:val="none" w:sz="0" w:space="0" w:color="auto"/>
        <w:bottom w:val="none" w:sz="0" w:space="0" w:color="auto"/>
        <w:right w:val="none" w:sz="0" w:space="0" w:color="auto"/>
      </w:divBdr>
    </w:div>
    <w:div w:id="296303360">
      <w:bodyDiv w:val="1"/>
      <w:marLeft w:val="0"/>
      <w:marRight w:val="0"/>
      <w:marTop w:val="0"/>
      <w:marBottom w:val="0"/>
      <w:divBdr>
        <w:top w:val="none" w:sz="0" w:space="0" w:color="auto"/>
        <w:left w:val="none" w:sz="0" w:space="0" w:color="auto"/>
        <w:bottom w:val="none" w:sz="0" w:space="0" w:color="auto"/>
        <w:right w:val="none" w:sz="0" w:space="0" w:color="auto"/>
      </w:divBdr>
    </w:div>
    <w:div w:id="296303386">
      <w:bodyDiv w:val="1"/>
      <w:marLeft w:val="0"/>
      <w:marRight w:val="0"/>
      <w:marTop w:val="0"/>
      <w:marBottom w:val="0"/>
      <w:divBdr>
        <w:top w:val="none" w:sz="0" w:space="0" w:color="auto"/>
        <w:left w:val="none" w:sz="0" w:space="0" w:color="auto"/>
        <w:bottom w:val="none" w:sz="0" w:space="0" w:color="auto"/>
        <w:right w:val="none" w:sz="0" w:space="0" w:color="auto"/>
      </w:divBdr>
    </w:div>
    <w:div w:id="296304889">
      <w:bodyDiv w:val="1"/>
      <w:marLeft w:val="0"/>
      <w:marRight w:val="0"/>
      <w:marTop w:val="0"/>
      <w:marBottom w:val="0"/>
      <w:divBdr>
        <w:top w:val="none" w:sz="0" w:space="0" w:color="auto"/>
        <w:left w:val="none" w:sz="0" w:space="0" w:color="auto"/>
        <w:bottom w:val="none" w:sz="0" w:space="0" w:color="auto"/>
        <w:right w:val="none" w:sz="0" w:space="0" w:color="auto"/>
      </w:divBdr>
    </w:div>
    <w:div w:id="296305064">
      <w:bodyDiv w:val="1"/>
      <w:marLeft w:val="0"/>
      <w:marRight w:val="0"/>
      <w:marTop w:val="0"/>
      <w:marBottom w:val="0"/>
      <w:divBdr>
        <w:top w:val="none" w:sz="0" w:space="0" w:color="auto"/>
        <w:left w:val="none" w:sz="0" w:space="0" w:color="auto"/>
        <w:bottom w:val="none" w:sz="0" w:space="0" w:color="auto"/>
        <w:right w:val="none" w:sz="0" w:space="0" w:color="auto"/>
      </w:divBdr>
    </w:div>
    <w:div w:id="296420382">
      <w:bodyDiv w:val="1"/>
      <w:marLeft w:val="0"/>
      <w:marRight w:val="0"/>
      <w:marTop w:val="0"/>
      <w:marBottom w:val="0"/>
      <w:divBdr>
        <w:top w:val="none" w:sz="0" w:space="0" w:color="auto"/>
        <w:left w:val="none" w:sz="0" w:space="0" w:color="auto"/>
        <w:bottom w:val="none" w:sz="0" w:space="0" w:color="auto"/>
        <w:right w:val="none" w:sz="0" w:space="0" w:color="auto"/>
      </w:divBdr>
    </w:div>
    <w:div w:id="296420620">
      <w:bodyDiv w:val="1"/>
      <w:marLeft w:val="0"/>
      <w:marRight w:val="0"/>
      <w:marTop w:val="0"/>
      <w:marBottom w:val="0"/>
      <w:divBdr>
        <w:top w:val="none" w:sz="0" w:space="0" w:color="auto"/>
        <w:left w:val="none" w:sz="0" w:space="0" w:color="auto"/>
        <w:bottom w:val="none" w:sz="0" w:space="0" w:color="auto"/>
        <w:right w:val="none" w:sz="0" w:space="0" w:color="auto"/>
      </w:divBdr>
    </w:div>
    <w:div w:id="296421904">
      <w:bodyDiv w:val="1"/>
      <w:marLeft w:val="0"/>
      <w:marRight w:val="0"/>
      <w:marTop w:val="0"/>
      <w:marBottom w:val="0"/>
      <w:divBdr>
        <w:top w:val="none" w:sz="0" w:space="0" w:color="auto"/>
        <w:left w:val="none" w:sz="0" w:space="0" w:color="auto"/>
        <w:bottom w:val="none" w:sz="0" w:space="0" w:color="auto"/>
        <w:right w:val="none" w:sz="0" w:space="0" w:color="auto"/>
      </w:divBdr>
    </w:div>
    <w:div w:id="296448791">
      <w:bodyDiv w:val="1"/>
      <w:marLeft w:val="0"/>
      <w:marRight w:val="0"/>
      <w:marTop w:val="0"/>
      <w:marBottom w:val="0"/>
      <w:divBdr>
        <w:top w:val="none" w:sz="0" w:space="0" w:color="auto"/>
        <w:left w:val="none" w:sz="0" w:space="0" w:color="auto"/>
        <w:bottom w:val="none" w:sz="0" w:space="0" w:color="auto"/>
        <w:right w:val="none" w:sz="0" w:space="0" w:color="auto"/>
      </w:divBdr>
    </w:div>
    <w:div w:id="296493368">
      <w:bodyDiv w:val="1"/>
      <w:marLeft w:val="0"/>
      <w:marRight w:val="0"/>
      <w:marTop w:val="0"/>
      <w:marBottom w:val="0"/>
      <w:divBdr>
        <w:top w:val="none" w:sz="0" w:space="0" w:color="auto"/>
        <w:left w:val="none" w:sz="0" w:space="0" w:color="auto"/>
        <w:bottom w:val="none" w:sz="0" w:space="0" w:color="auto"/>
        <w:right w:val="none" w:sz="0" w:space="0" w:color="auto"/>
      </w:divBdr>
    </w:div>
    <w:div w:id="296495453">
      <w:bodyDiv w:val="1"/>
      <w:marLeft w:val="0"/>
      <w:marRight w:val="0"/>
      <w:marTop w:val="0"/>
      <w:marBottom w:val="0"/>
      <w:divBdr>
        <w:top w:val="none" w:sz="0" w:space="0" w:color="auto"/>
        <w:left w:val="none" w:sz="0" w:space="0" w:color="auto"/>
        <w:bottom w:val="none" w:sz="0" w:space="0" w:color="auto"/>
        <w:right w:val="none" w:sz="0" w:space="0" w:color="auto"/>
      </w:divBdr>
    </w:div>
    <w:div w:id="296498922">
      <w:bodyDiv w:val="1"/>
      <w:marLeft w:val="0"/>
      <w:marRight w:val="0"/>
      <w:marTop w:val="0"/>
      <w:marBottom w:val="0"/>
      <w:divBdr>
        <w:top w:val="none" w:sz="0" w:space="0" w:color="auto"/>
        <w:left w:val="none" w:sz="0" w:space="0" w:color="auto"/>
        <w:bottom w:val="none" w:sz="0" w:space="0" w:color="auto"/>
        <w:right w:val="none" w:sz="0" w:space="0" w:color="auto"/>
      </w:divBdr>
    </w:div>
    <w:div w:id="296569960">
      <w:bodyDiv w:val="1"/>
      <w:marLeft w:val="0"/>
      <w:marRight w:val="0"/>
      <w:marTop w:val="0"/>
      <w:marBottom w:val="0"/>
      <w:divBdr>
        <w:top w:val="none" w:sz="0" w:space="0" w:color="auto"/>
        <w:left w:val="none" w:sz="0" w:space="0" w:color="auto"/>
        <w:bottom w:val="none" w:sz="0" w:space="0" w:color="auto"/>
        <w:right w:val="none" w:sz="0" w:space="0" w:color="auto"/>
      </w:divBdr>
    </w:div>
    <w:div w:id="296571712">
      <w:bodyDiv w:val="1"/>
      <w:marLeft w:val="0"/>
      <w:marRight w:val="0"/>
      <w:marTop w:val="0"/>
      <w:marBottom w:val="0"/>
      <w:divBdr>
        <w:top w:val="none" w:sz="0" w:space="0" w:color="auto"/>
        <w:left w:val="none" w:sz="0" w:space="0" w:color="auto"/>
        <w:bottom w:val="none" w:sz="0" w:space="0" w:color="auto"/>
        <w:right w:val="none" w:sz="0" w:space="0" w:color="auto"/>
      </w:divBdr>
    </w:div>
    <w:div w:id="296691213">
      <w:bodyDiv w:val="1"/>
      <w:marLeft w:val="0"/>
      <w:marRight w:val="0"/>
      <w:marTop w:val="0"/>
      <w:marBottom w:val="0"/>
      <w:divBdr>
        <w:top w:val="none" w:sz="0" w:space="0" w:color="auto"/>
        <w:left w:val="none" w:sz="0" w:space="0" w:color="auto"/>
        <w:bottom w:val="none" w:sz="0" w:space="0" w:color="auto"/>
        <w:right w:val="none" w:sz="0" w:space="0" w:color="auto"/>
      </w:divBdr>
    </w:div>
    <w:div w:id="296691892">
      <w:bodyDiv w:val="1"/>
      <w:marLeft w:val="0"/>
      <w:marRight w:val="0"/>
      <w:marTop w:val="0"/>
      <w:marBottom w:val="0"/>
      <w:divBdr>
        <w:top w:val="none" w:sz="0" w:space="0" w:color="auto"/>
        <w:left w:val="none" w:sz="0" w:space="0" w:color="auto"/>
        <w:bottom w:val="none" w:sz="0" w:space="0" w:color="auto"/>
        <w:right w:val="none" w:sz="0" w:space="0" w:color="auto"/>
      </w:divBdr>
    </w:div>
    <w:div w:id="296759314">
      <w:bodyDiv w:val="1"/>
      <w:marLeft w:val="0"/>
      <w:marRight w:val="0"/>
      <w:marTop w:val="0"/>
      <w:marBottom w:val="0"/>
      <w:divBdr>
        <w:top w:val="none" w:sz="0" w:space="0" w:color="auto"/>
        <w:left w:val="none" w:sz="0" w:space="0" w:color="auto"/>
        <w:bottom w:val="none" w:sz="0" w:space="0" w:color="auto"/>
        <w:right w:val="none" w:sz="0" w:space="0" w:color="auto"/>
      </w:divBdr>
    </w:div>
    <w:div w:id="296759782">
      <w:bodyDiv w:val="1"/>
      <w:marLeft w:val="0"/>
      <w:marRight w:val="0"/>
      <w:marTop w:val="0"/>
      <w:marBottom w:val="0"/>
      <w:divBdr>
        <w:top w:val="none" w:sz="0" w:space="0" w:color="auto"/>
        <w:left w:val="none" w:sz="0" w:space="0" w:color="auto"/>
        <w:bottom w:val="none" w:sz="0" w:space="0" w:color="auto"/>
        <w:right w:val="none" w:sz="0" w:space="0" w:color="auto"/>
      </w:divBdr>
    </w:div>
    <w:div w:id="296760575">
      <w:bodyDiv w:val="1"/>
      <w:marLeft w:val="0"/>
      <w:marRight w:val="0"/>
      <w:marTop w:val="0"/>
      <w:marBottom w:val="0"/>
      <w:divBdr>
        <w:top w:val="none" w:sz="0" w:space="0" w:color="auto"/>
        <w:left w:val="none" w:sz="0" w:space="0" w:color="auto"/>
        <w:bottom w:val="none" w:sz="0" w:space="0" w:color="auto"/>
        <w:right w:val="none" w:sz="0" w:space="0" w:color="auto"/>
      </w:divBdr>
    </w:div>
    <w:div w:id="296765426">
      <w:bodyDiv w:val="1"/>
      <w:marLeft w:val="0"/>
      <w:marRight w:val="0"/>
      <w:marTop w:val="0"/>
      <w:marBottom w:val="0"/>
      <w:divBdr>
        <w:top w:val="none" w:sz="0" w:space="0" w:color="auto"/>
        <w:left w:val="none" w:sz="0" w:space="0" w:color="auto"/>
        <w:bottom w:val="none" w:sz="0" w:space="0" w:color="auto"/>
        <w:right w:val="none" w:sz="0" w:space="0" w:color="auto"/>
      </w:divBdr>
    </w:div>
    <w:div w:id="296765507">
      <w:bodyDiv w:val="1"/>
      <w:marLeft w:val="0"/>
      <w:marRight w:val="0"/>
      <w:marTop w:val="0"/>
      <w:marBottom w:val="0"/>
      <w:divBdr>
        <w:top w:val="none" w:sz="0" w:space="0" w:color="auto"/>
        <w:left w:val="none" w:sz="0" w:space="0" w:color="auto"/>
        <w:bottom w:val="none" w:sz="0" w:space="0" w:color="auto"/>
        <w:right w:val="none" w:sz="0" w:space="0" w:color="auto"/>
      </w:divBdr>
    </w:div>
    <w:div w:id="296834066">
      <w:bodyDiv w:val="1"/>
      <w:marLeft w:val="0"/>
      <w:marRight w:val="0"/>
      <w:marTop w:val="0"/>
      <w:marBottom w:val="0"/>
      <w:divBdr>
        <w:top w:val="none" w:sz="0" w:space="0" w:color="auto"/>
        <w:left w:val="none" w:sz="0" w:space="0" w:color="auto"/>
        <w:bottom w:val="none" w:sz="0" w:space="0" w:color="auto"/>
        <w:right w:val="none" w:sz="0" w:space="0" w:color="auto"/>
      </w:divBdr>
    </w:div>
    <w:div w:id="296834143">
      <w:bodyDiv w:val="1"/>
      <w:marLeft w:val="0"/>
      <w:marRight w:val="0"/>
      <w:marTop w:val="0"/>
      <w:marBottom w:val="0"/>
      <w:divBdr>
        <w:top w:val="none" w:sz="0" w:space="0" w:color="auto"/>
        <w:left w:val="none" w:sz="0" w:space="0" w:color="auto"/>
        <w:bottom w:val="none" w:sz="0" w:space="0" w:color="auto"/>
        <w:right w:val="none" w:sz="0" w:space="0" w:color="auto"/>
      </w:divBdr>
    </w:div>
    <w:div w:id="296835729">
      <w:bodyDiv w:val="1"/>
      <w:marLeft w:val="0"/>
      <w:marRight w:val="0"/>
      <w:marTop w:val="0"/>
      <w:marBottom w:val="0"/>
      <w:divBdr>
        <w:top w:val="none" w:sz="0" w:space="0" w:color="auto"/>
        <w:left w:val="none" w:sz="0" w:space="0" w:color="auto"/>
        <w:bottom w:val="none" w:sz="0" w:space="0" w:color="auto"/>
        <w:right w:val="none" w:sz="0" w:space="0" w:color="auto"/>
      </w:divBdr>
    </w:div>
    <w:div w:id="296835932">
      <w:bodyDiv w:val="1"/>
      <w:marLeft w:val="0"/>
      <w:marRight w:val="0"/>
      <w:marTop w:val="0"/>
      <w:marBottom w:val="0"/>
      <w:divBdr>
        <w:top w:val="none" w:sz="0" w:space="0" w:color="auto"/>
        <w:left w:val="none" w:sz="0" w:space="0" w:color="auto"/>
        <w:bottom w:val="none" w:sz="0" w:space="0" w:color="auto"/>
        <w:right w:val="none" w:sz="0" w:space="0" w:color="auto"/>
      </w:divBdr>
    </w:div>
    <w:div w:id="296841300">
      <w:bodyDiv w:val="1"/>
      <w:marLeft w:val="0"/>
      <w:marRight w:val="0"/>
      <w:marTop w:val="0"/>
      <w:marBottom w:val="0"/>
      <w:divBdr>
        <w:top w:val="none" w:sz="0" w:space="0" w:color="auto"/>
        <w:left w:val="none" w:sz="0" w:space="0" w:color="auto"/>
        <w:bottom w:val="none" w:sz="0" w:space="0" w:color="auto"/>
        <w:right w:val="none" w:sz="0" w:space="0" w:color="auto"/>
      </w:divBdr>
    </w:div>
    <w:div w:id="296841489">
      <w:bodyDiv w:val="1"/>
      <w:marLeft w:val="0"/>
      <w:marRight w:val="0"/>
      <w:marTop w:val="0"/>
      <w:marBottom w:val="0"/>
      <w:divBdr>
        <w:top w:val="none" w:sz="0" w:space="0" w:color="auto"/>
        <w:left w:val="none" w:sz="0" w:space="0" w:color="auto"/>
        <w:bottom w:val="none" w:sz="0" w:space="0" w:color="auto"/>
        <w:right w:val="none" w:sz="0" w:space="0" w:color="auto"/>
      </w:divBdr>
    </w:div>
    <w:div w:id="296878540">
      <w:bodyDiv w:val="1"/>
      <w:marLeft w:val="0"/>
      <w:marRight w:val="0"/>
      <w:marTop w:val="0"/>
      <w:marBottom w:val="0"/>
      <w:divBdr>
        <w:top w:val="none" w:sz="0" w:space="0" w:color="auto"/>
        <w:left w:val="none" w:sz="0" w:space="0" w:color="auto"/>
        <w:bottom w:val="none" w:sz="0" w:space="0" w:color="auto"/>
        <w:right w:val="none" w:sz="0" w:space="0" w:color="auto"/>
      </w:divBdr>
    </w:div>
    <w:div w:id="296883742">
      <w:bodyDiv w:val="1"/>
      <w:marLeft w:val="0"/>
      <w:marRight w:val="0"/>
      <w:marTop w:val="0"/>
      <w:marBottom w:val="0"/>
      <w:divBdr>
        <w:top w:val="none" w:sz="0" w:space="0" w:color="auto"/>
        <w:left w:val="none" w:sz="0" w:space="0" w:color="auto"/>
        <w:bottom w:val="none" w:sz="0" w:space="0" w:color="auto"/>
        <w:right w:val="none" w:sz="0" w:space="0" w:color="auto"/>
      </w:divBdr>
    </w:div>
    <w:div w:id="296884807">
      <w:bodyDiv w:val="1"/>
      <w:marLeft w:val="0"/>
      <w:marRight w:val="0"/>
      <w:marTop w:val="0"/>
      <w:marBottom w:val="0"/>
      <w:divBdr>
        <w:top w:val="none" w:sz="0" w:space="0" w:color="auto"/>
        <w:left w:val="none" w:sz="0" w:space="0" w:color="auto"/>
        <w:bottom w:val="none" w:sz="0" w:space="0" w:color="auto"/>
        <w:right w:val="none" w:sz="0" w:space="0" w:color="auto"/>
      </w:divBdr>
    </w:div>
    <w:div w:id="296952119">
      <w:bodyDiv w:val="1"/>
      <w:marLeft w:val="0"/>
      <w:marRight w:val="0"/>
      <w:marTop w:val="0"/>
      <w:marBottom w:val="0"/>
      <w:divBdr>
        <w:top w:val="none" w:sz="0" w:space="0" w:color="auto"/>
        <w:left w:val="none" w:sz="0" w:space="0" w:color="auto"/>
        <w:bottom w:val="none" w:sz="0" w:space="0" w:color="auto"/>
        <w:right w:val="none" w:sz="0" w:space="0" w:color="auto"/>
      </w:divBdr>
    </w:div>
    <w:div w:id="296952751">
      <w:bodyDiv w:val="1"/>
      <w:marLeft w:val="0"/>
      <w:marRight w:val="0"/>
      <w:marTop w:val="0"/>
      <w:marBottom w:val="0"/>
      <w:divBdr>
        <w:top w:val="none" w:sz="0" w:space="0" w:color="auto"/>
        <w:left w:val="none" w:sz="0" w:space="0" w:color="auto"/>
        <w:bottom w:val="none" w:sz="0" w:space="0" w:color="auto"/>
        <w:right w:val="none" w:sz="0" w:space="0" w:color="auto"/>
      </w:divBdr>
    </w:div>
    <w:div w:id="296952767">
      <w:bodyDiv w:val="1"/>
      <w:marLeft w:val="0"/>
      <w:marRight w:val="0"/>
      <w:marTop w:val="0"/>
      <w:marBottom w:val="0"/>
      <w:divBdr>
        <w:top w:val="none" w:sz="0" w:space="0" w:color="auto"/>
        <w:left w:val="none" w:sz="0" w:space="0" w:color="auto"/>
        <w:bottom w:val="none" w:sz="0" w:space="0" w:color="auto"/>
        <w:right w:val="none" w:sz="0" w:space="0" w:color="auto"/>
      </w:divBdr>
    </w:div>
    <w:div w:id="296952914">
      <w:bodyDiv w:val="1"/>
      <w:marLeft w:val="0"/>
      <w:marRight w:val="0"/>
      <w:marTop w:val="0"/>
      <w:marBottom w:val="0"/>
      <w:divBdr>
        <w:top w:val="none" w:sz="0" w:space="0" w:color="auto"/>
        <w:left w:val="none" w:sz="0" w:space="0" w:color="auto"/>
        <w:bottom w:val="none" w:sz="0" w:space="0" w:color="auto"/>
        <w:right w:val="none" w:sz="0" w:space="0" w:color="auto"/>
      </w:divBdr>
    </w:div>
    <w:div w:id="296954454">
      <w:bodyDiv w:val="1"/>
      <w:marLeft w:val="0"/>
      <w:marRight w:val="0"/>
      <w:marTop w:val="0"/>
      <w:marBottom w:val="0"/>
      <w:divBdr>
        <w:top w:val="none" w:sz="0" w:space="0" w:color="auto"/>
        <w:left w:val="none" w:sz="0" w:space="0" w:color="auto"/>
        <w:bottom w:val="none" w:sz="0" w:space="0" w:color="auto"/>
        <w:right w:val="none" w:sz="0" w:space="0" w:color="auto"/>
      </w:divBdr>
    </w:div>
    <w:div w:id="296960300">
      <w:bodyDiv w:val="1"/>
      <w:marLeft w:val="0"/>
      <w:marRight w:val="0"/>
      <w:marTop w:val="0"/>
      <w:marBottom w:val="0"/>
      <w:divBdr>
        <w:top w:val="none" w:sz="0" w:space="0" w:color="auto"/>
        <w:left w:val="none" w:sz="0" w:space="0" w:color="auto"/>
        <w:bottom w:val="none" w:sz="0" w:space="0" w:color="auto"/>
        <w:right w:val="none" w:sz="0" w:space="0" w:color="auto"/>
      </w:divBdr>
    </w:div>
    <w:div w:id="296960410">
      <w:bodyDiv w:val="1"/>
      <w:marLeft w:val="0"/>
      <w:marRight w:val="0"/>
      <w:marTop w:val="0"/>
      <w:marBottom w:val="0"/>
      <w:divBdr>
        <w:top w:val="none" w:sz="0" w:space="0" w:color="auto"/>
        <w:left w:val="none" w:sz="0" w:space="0" w:color="auto"/>
        <w:bottom w:val="none" w:sz="0" w:space="0" w:color="auto"/>
        <w:right w:val="none" w:sz="0" w:space="0" w:color="auto"/>
      </w:divBdr>
    </w:div>
    <w:div w:id="297106493">
      <w:bodyDiv w:val="1"/>
      <w:marLeft w:val="0"/>
      <w:marRight w:val="0"/>
      <w:marTop w:val="0"/>
      <w:marBottom w:val="0"/>
      <w:divBdr>
        <w:top w:val="none" w:sz="0" w:space="0" w:color="auto"/>
        <w:left w:val="none" w:sz="0" w:space="0" w:color="auto"/>
        <w:bottom w:val="none" w:sz="0" w:space="0" w:color="auto"/>
        <w:right w:val="none" w:sz="0" w:space="0" w:color="auto"/>
      </w:divBdr>
    </w:div>
    <w:div w:id="297146819">
      <w:bodyDiv w:val="1"/>
      <w:marLeft w:val="0"/>
      <w:marRight w:val="0"/>
      <w:marTop w:val="0"/>
      <w:marBottom w:val="0"/>
      <w:divBdr>
        <w:top w:val="none" w:sz="0" w:space="0" w:color="auto"/>
        <w:left w:val="none" w:sz="0" w:space="0" w:color="auto"/>
        <w:bottom w:val="none" w:sz="0" w:space="0" w:color="auto"/>
        <w:right w:val="none" w:sz="0" w:space="0" w:color="auto"/>
      </w:divBdr>
    </w:div>
    <w:div w:id="297154715">
      <w:bodyDiv w:val="1"/>
      <w:marLeft w:val="0"/>
      <w:marRight w:val="0"/>
      <w:marTop w:val="0"/>
      <w:marBottom w:val="0"/>
      <w:divBdr>
        <w:top w:val="none" w:sz="0" w:space="0" w:color="auto"/>
        <w:left w:val="none" w:sz="0" w:space="0" w:color="auto"/>
        <w:bottom w:val="none" w:sz="0" w:space="0" w:color="auto"/>
        <w:right w:val="none" w:sz="0" w:space="0" w:color="auto"/>
      </w:divBdr>
    </w:div>
    <w:div w:id="297225228">
      <w:bodyDiv w:val="1"/>
      <w:marLeft w:val="0"/>
      <w:marRight w:val="0"/>
      <w:marTop w:val="0"/>
      <w:marBottom w:val="0"/>
      <w:divBdr>
        <w:top w:val="none" w:sz="0" w:space="0" w:color="auto"/>
        <w:left w:val="none" w:sz="0" w:space="0" w:color="auto"/>
        <w:bottom w:val="none" w:sz="0" w:space="0" w:color="auto"/>
        <w:right w:val="none" w:sz="0" w:space="0" w:color="auto"/>
      </w:divBdr>
    </w:div>
    <w:div w:id="297225324">
      <w:bodyDiv w:val="1"/>
      <w:marLeft w:val="0"/>
      <w:marRight w:val="0"/>
      <w:marTop w:val="0"/>
      <w:marBottom w:val="0"/>
      <w:divBdr>
        <w:top w:val="none" w:sz="0" w:space="0" w:color="auto"/>
        <w:left w:val="none" w:sz="0" w:space="0" w:color="auto"/>
        <w:bottom w:val="none" w:sz="0" w:space="0" w:color="auto"/>
        <w:right w:val="none" w:sz="0" w:space="0" w:color="auto"/>
      </w:divBdr>
    </w:div>
    <w:div w:id="297226004">
      <w:bodyDiv w:val="1"/>
      <w:marLeft w:val="0"/>
      <w:marRight w:val="0"/>
      <w:marTop w:val="0"/>
      <w:marBottom w:val="0"/>
      <w:divBdr>
        <w:top w:val="none" w:sz="0" w:space="0" w:color="auto"/>
        <w:left w:val="none" w:sz="0" w:space="0" w:color="auto"/>
        <w:bottom w:val="none" w:sz="0" w:space="0" w:color="auto"/>
        <w:right w:val="none" w:sz="0" w:space="0" w:color="auto"/>
      </w:divBdr>
    </w:div>
    <w:div w:id="297226675">
      <w:bodyDiv w:val="1"/>
      <w:marLeft w:val="0"/>
      <w:marRight w:val="0"/>
      <w:marTop w:val="0"/>
      <w:marBottom w:val="0"/>
      <w:divBdr>
        <w:top w:val="none" w:sz="0" w:space="0" w:color="auto"/>
        <w:left w:val="none" w:sz="0" w:space="0" w:color="auto"/>
        <w:bottom w:val="none" w:sz="0" w:space="0" w:color="auto"/>
        <w:right w:val="none" w:sz="0" w:space="0" w:color="auto"/>
      </w:divBdr>
    </w:div>
    <w:div w:id="297229475">
      <w:bodyDiv w:val="1"/>
      <w:marLeft w:val="0"/>
      <w:marRight w:val="0"/>
      <w:marTop w:val="0"/>
      <w:marBottom w:val="0"/>
      <w:divBdr>
        <w:top w:val="none" w:sz="0" w:space="0" w:color="auto"/>
        <w:left w:val="none" w:sz="0" w:space="0" w:color="auto"/>
        <w:bottom w:val="none" w:sz="0" w:space="0" w:color="auto"/>
        <w:right w:val="none" w:sz="0" w:space="0" w:color="auto"/>
      </w:divBdr>
    </w:div>
    <w:div w:id="297271946">
      <w:bodyDiv w:val="1"/>
      <w:marLeft w:val="0"/>
      <w:marRight w:val="0"/>
      <w:marTop w:val="0"/>
      <w:marBottom w:val="0"/>
      <w:divBdr>
        <w:top w:val="none" w:sz="0" w:space="0" w:color="auto"/>
        <w:left w:val="none" w:sz="0" w:space="0" w:color="auto"/>
        <w:bottom w:val="none" w:sz="0" w:space="0" w:color="auto"/>
        <w:right w:val="none" w:sz="0" w:space="0" w:color="auto"/>
      </w:divBdr>
    </w:div>
    <w:div w:id="297339087">
      <w:bodyDiv w:val="1"/>
      <w:marLeft w:val="0"/>
      <w:marRight w:val="0"/>
      <w:marTop w:val="0"/>
      <w:marBottom w:val="0"/>
      <w:divBdr>
        <w:top w:val="none" w:sz="0" w:space="0" w:color="auto"/>
        <w:left w:val="none" w:sz="0" w:space="0" w:color="auto"/>
        <w:bottom w:val="none" w:sz="0" w:space="0" w:color="auto"/>
        <w:right w:val="none" w:sz="0" w:space="0" w:color="auto"/>
      </w:divBdr>
    </w:div>
    <w:div w:id="297339270">
      <w:bodyDiv w:val="1"/>
      <w:marLeft w:val="0"/>
      <w:marRight w:val="0"/>
      <w:marTop w:val="0"/>
      <w:marBottom w:val="0"/>
      <w:divBdr>
        <w:top w:val="none" w:sz="0" w:space="0" w:color="auto"/>
        <w:left w:val="none" w:sz="0" w:space="0" w:color="auto"/>
        <w:bottom w:val="none" w:sz="0" w:space="0" w:color="auto"/>
        <w:right w:val="none" w:sz="0" w:space="0" w:color="auto"/>
      </w:divBdr>
    </w:div>
    <w:div w:id="297341192">
      <w:bodyDiv w:val="1"/>
      <w:marLeft w:val="0"/>
      <w:marRight w:val="0"/>
      <w:marTop w:val="0"/>
      <w:marBottom w:val="0"/>
      <w:divBdr>
        <w:top w:val="none" w:sz="0" w:space="0" w:color="auto"/>
        <w:left w:val="none" w:sz="0" w:space="0" w:color="auto"/>
        <w:bottom w:val="none" w:sz="0" w:space="0" w:color="auto"/>
        <w:right w:val="none" w:sz="0" w:space="0" w:color="auto"/>
      </w:divBdr>
    </w:div>
    <w:div w:id="297342376">
      <w:bodyDiv w:val="1"/>
      <w:marLeft w:val="0"/>
      <w:marRight w:val="0"/>
      <w:marTop w:val="0"/>
      <w:marBottom w:val="0"/>
      <w:divBdr>
        <w:top w:val="none" w:sz="0" w:space="0" w:color="auto"/>
        <w:left w:val="none" w:sz="0" w:space="0" w:color="auto"/>
        <w:bottom w:val="none" w:sz="0" w:space="0" w:color="auto"/>
        <w:right w:val="none" w:sz="0" w:space="0" w:color="auto"/>
      </w:divBdr>
    </w:div>
    <w:div w:id="297414036">
      <w:bodyDiv w:val="1"/>
      <w:marLeft w:val="0"/>
      <w:marRight w:val="0"/>
      <w:marTop w:val="0"/>
      <w:marBottom w:val="0"/>
      <w:divBdr>
        <w:top w:val="none" w:sz="0" w:space="0" w:color="auto"/>
        <w:left w:val="none" w:sz="0" w:space="0" w:color="auto"/>
        <w:bottom w:val="none" w:sz="0" w:space="0" w:color="auto"/>
        <w:right w:val="none" w:sz="0" w:space="0" w:color="auto"/>
      </w:divBdr>
    </w:div>
    <w:div w:id="297419857">
      <w:bodyDiv w:val="1"/>
      <w:marLeft w:val="0"/>
      <w:marRight w:val="0"/>
      <w:marTop w:val="0"/>
      <w:marBottom w:val="0"/>
      <w:divBdr>
        <w:top w:val="none" w:sz="0" w:space="0" w:color="auto"/>
        <w:left w:val="none" w:sz="0" w:space="0" w:color="auto"/>
        <w:bottom w:val="none" w:sz="0" w:space="0" w:color="auto"/>
        <w:right w:val="none" w:sz="0" w:space="0" w:color="auto"/>
      </w:divBdr>
      <w:divsChild>
        <w:div w:id="77486398">
          <w:marLeft w:val="0"/>
          <w:marRight w:val="0"/>
          <w:marTop w:val="0"/>
          <w:marBottom w:val="0"/>
          <w:divBdr>
            <w:top w:val="none" w:sz="0" w:space="0" w:color="auto"/>
            <w:left w:val="none" w:sz="0" w:space="0" w:color="auto"/>
            <w:bottom w:val="none" w:sz="0" w:space="0" w:color="auto"/>
            <w:right w:val="none" w:sz="0" w:space="0" w:color="auto"/>
          </w:divBdr>
        </w:div>
      </w:divsChild>
    </w:div>
    <w:div w:id="297422131">
      <w:bodyDiv w:val="1"/>
      <w:marLeft w:val="0"/>
      <w:marRight w:val="0"/>
      <w:marTop w:val="0"/>
      <w:marBottom w:val="0"/>
      <w:divBdr>
        <w:top w:val="none" w:sz="0" w:space="0" w:color="auto"/>
        <w:left w:val="none" w:sz="0" w:space="0" w:color="auto"/>
        <w:bottom w:val="none" w:sz="0" w:space="0" w:color="auto"/>
        <w:right w:val="none" w:sz="0" w:space="0" w:color="auto"/>
      </w:divBdr>
    </w:div>
    <w:div w:id="297490132">
      <w:bodyDiv w:val="1"/>
      <w:marLeft w:val="0"/>
      <w:marRight w:val="0"/>
      <w:marTop w:val="0"/>
      <w:marBottom w:val="0"/>
      <w:divBdr>
        <w:top w:val="none" w:sz="0" w:space="0" w:color="auto"/>
        <w:left w:val="none" w:sz="0" w:space="0" w:color="auto"/>
        <w:bottom w:val="none" w:sz="0" w:space="0" w:color="auto"/>
        <w:right w:val="none" w:sz="0" w:space="0" w:color="auto"/>
      </w:divBdr>
    </w:div>
    <w:div w:id="297493645">
      <w:bodyDiv w:val="1"/>
      <w:marLeft w:val="0"/>
      <w:marRight w:val="0"/>
      <w:marTop w:val="0"/>
      <w:marBottom w:val="0"/>
      <w:divBdr>
        <w:top w:val="none" w:sz="0" w:space="0" w:color="auto"/>
        <w:left w:val="none" w:sz="0" w:space="0" w:color="auto"/>
        <w:bottom w:val="none" w:sz="0" w:space="0" w:color="auto"/>
        <w:right w:val="none" w:sz="0" w:space="0" w:color="auto"/>
      </w:divBdr>
    </w:div>
    <w:div w:id="297495791">
      <w:bodyDiv w:val="1"/>
      <w:marLeft w:val="0"/>
      <w:marRight w:val="0"/>
      <w:marTop w:val="0"/>
      <w:marBottom w:val="0"/>
      <w:divBdr>
        <w:top w:val="none" w:sz="0" w:space="0" w:color="auto"/>
        <w:left w:val="none" w:sz="0" w:space="0" w:color="auto"/>
        <w:bottom w:val="none" w:sz="0" w:space="0" w:color="auto"/>
        <w:right w:val="none" w:sz="0" w:space="0" w:color="auto"/>
      </w:divBdr>
    </w:div>
    <w:div w:id="297498776">
      <w:bodyDiv w:val="1"/>
      <w:marLeft w:val="0"/>
      <w:marRight w:val="0"/>
      <w:marTop w:val="0"/>
      <w:marBottom w:val="0"/>
      <w:divBdr>
        <w:top w:val="none" w:sz="0" w:space="0" w:color="auto"/>
        <w:left w:val="none" w:sz="0" w:space="0" w:color="auto"/>
        <w:bottom w:val="none" w:sz="0" w:space="0" w:color="auto"/>
        <w:right w:val="none" w:sz="0" w:space="0" w:color="auto"/>
      </w:divBdr>
    </w:div>
    <w:div w:id="297498966">
      <w:bodyDiv w:val="1"/>
      <w:marLeft w:val="0"/>
      <w:marRight w:val="0"/>
      <w:marTop w:val="0"/>
      <w:marBottom w:val="0"/>
      <w:divBdr>
        <w:top w:val="none" w:sz="0" w:space="0" w:color="auto"/>
        <w:left w:val="none" w:sz="0" w:space="0" w:color="auto"/>
        <w:bottom w:val="none" w:sz="0" w:space="0" w:color="auto"/>
        <w:right w:val="none" w:sz="0" w:space="0" w:color="auto"/>
      </w:divBdr>
    </w:div>
    <w:div w:id="297608066">
      <w:bodyDiv w:val="1"/>
      <w:marLeft w:val="0"/>
      <w:marRight w:val="0"/>
      <w:marTop w:val="0"/>
      <w:marBottom w:val="0"/>
      <w:divBdr>
        <w:top w:val="none" w:sz="0" w:space="0" w:color="auto"/>
        <w:left w:val="none" w:sz="0" w:space="0" w:color="auto"/>
        <w:bottom w:val="none" w:sz="0" w:space="0" w:color="auto"/>
        <w:right w:val="none" w:sz="0" w:space="0" w:color="auto"/>
      </w:divBdr>
    </w:div>
    <w:div w:id="297615580">
      <w:bodyDiv w:val="1"/>
      <w:marLeft w:val="0"/>
      <w:marRight w:val="0"/>
      <w:marTop w:val="0"/>
      <w:marBottom w:val="0"/>
      <w:divBdr>
        <w:top w:val="none" w:sz="0" w:space="0" w:color="auto"/>
        <w:left w:val="none" w:sz="0" w:space="0" w:color="auto"/>
        <w:bottom w:val="none" w:sz="0" w:space="0" w:color="auto"/>
        <w:right w:val="none" w:sz="0" w:space="0" w:color="auto"/>
      </w:divBdr>
    </w:div>
    <w:div w:id="297615586">
      <w:bodyDiv w:val="1"/>
      <w:marLeft w:val="0"/>
      <w:marRight w:val="0"/>
      <w:marTop w:val="0"/>
      <w:marBottom w:val="0"/>
      <w:divBdr>
        <w:top w:val="none" w:sz="0" w:space="0" w:color="auto"/>
        <w:left w:val="none" w:sz="0" w:space="0" w:color="auto"/>
        <w:bottom w:val="none" w:sz="0" w:space="0" w:color="auto"/>
        <w:right w:val="none" w:sz="0" w:space="0" w:color="auto"/>
      </w:divBdr>
    </w:div>
    <w:div w:id="297687577">
      <w:bodyDiv w:val="1"/>
      <w:marLeft w:val="0"/>
      <w:marRight w:val="0"/>
      <w:marTop w:val="0"/>
      <w:marBottom w:val="0"/>
      <w:divBdr>
        <w:top w:val="none" w:sz="0" w:space="0" w:color="auto"/>
        <w:left w:val="none" w:sz="0" w:space="0" w:color="auto"/>
        <w:bottom w:val="none" w:sz="0" w:space="0" w:color="auto"/>
        <w:right w:val="none" w:sz="0" w:space="0" w:color="auto"/>
      </w:divBdr>
    </w:div>
    <w:div w:id="297730144">
      <w:bodyDiv w:val="1"/>
      <w:marLeft w:val="0"/>
      <w:marRight w:val="0"/>
      <w:marTop w:val="0"/>
      <w:marBottom w:val="0"/>
      <w:divBdr>
        <w:top w:val="none" w:sz="0" w:space="0" w:color="auto"/>
        <w:left w:val="none" w:sz="0" w:space="0" w:color="auto"/>
        <w:bottom w:val="none" w:sz="0" w:space="0" w:color="auto"/>
        <w:right w:val="none" w:sz="0" w:space="0" w:color="auto"/>
      </w:divBdr>
    </w:div>
    <w:div w:id="297732971">
      <w:bodyDiv w:val="1"/>
      <w:marLeft w:val="0"/>
      <w:marRight w:val="0"/>
      <w:marTop w:val="0"/>
      <w:marBottom w:val="0"/>
      <w:divBdr>
        <w:top w:val="none" w:sz="0" w:space="0" w:color="auto"/>
        <w:left w:val="none" w:sz="0" w:space="0" w:color="auto"/>
        <w:bottom w:val="none" w:sz="0" w:space="0" w:color="auto"/>
        <w:right w:val="none" w:sz="0" w:space="0" w:color="auto"/>
      </w:divBdr>
    </w:div>
    <w:div w:id="297733765">
      <w:bodyDiv w:val="1"/>
      <w:marLeft w:val="0"/>
      <w:marRight w:val="0"/>
      <w:marTop w:val="0"/>
      <w:marBottom w:val="0"/>
      <w:divBdr>
        <w:top w:val="none" w:sz="0" w:space="0" w:color="auto"/>
        <w:left w:val="none" w:sz="0" w:space="0" w:color="auto"/>
        <w:bottom w:val="none" w:sz="0" w:space="0" w:color="auto"/>
        <w:right w:val="none" w:sz="0" w:space="0" w:color="auto"/>
      </w:divBdr>
    </w:div>
    <w:div w:id="297761778">
      <w:bodyDiv w:val="1"/>
      <w:marLeft w:val="0"/>
      <w:marRight w:val="0"/>
      <w:marTop w:val="0"/>
      <w:marBottom w:val="0"/>
      <w:divBdr>
        <w:top w:val="none" w:sz="0" w:space="0" w:color="auto"/>
        <w:left w:val="none" w:sz="0" w:space="0" w:color="auto"/>
        <w:bottom w:val="none" w:sz="0" w:space="0" w:color="auto"/>
        <w:right w:val="none" w:sz="0" w:space="0" w:color="auto"/>
      </w:divBdr>
    </w:div>
    <w:div w:id="297801785">
      <w:bodyDiv w:val="1"/>
      <w:marLeft w:val="0"/>
      <w:marRight w:val="0"/>
      <w:marTop w:val="0"/>
      <w:marBottom w:val="0"/>
      <w:divBdr>
        <w:top w:val="none" w:sz="0" w:space="0" w:color="auto"/>
        <w:left w:val="none" w:sz="0" w:space="0" w:color="auto"/>
        <w:bottom w:val="none" w:sz="0" w:space="0" w:color="auto"/>
        <w:right w:val="none" w:sz="0" w:space="0" w:color="auto"/>
      </w:divBdr>
    </w:div>
    <w:div w:id="297805496">
      <w:bodyDiv w:val="1"/>
      <w:marLeft w:val="0"/>
      <w:marRight w:val="0"/>
      <w:marTop w:val="0"/>
      <w:marBottom w:val="0"/>
      <w:divBdr>
        <w:top w:val="none" w:sz="0" w:space="0" w:color="auto"/>
        <w:left w:val="none" w:sz="0" w:space="0" w:color="auto"/>
        <w:bottom w:val="none" w:sz="0" w:space="0" w:color="auto"/>
        <w:right w:val="none" w:sz="0" w:space="0" w:color="auto"/>
      </w:divBdr>
    </w:div>
    <w:div w:id="297806882">
      <w:bodyDiv w:val="1"/>
      <w:marLeft w:val="0"/>
      <w:marRight w:val="0"/>
      <w:marTop w:val="0"/>
      <w:marBottom w:val="0"/>
      <w:divBdr>
        <w:top w:val="none" w:sz="0" w:space="0" w:color="auto"/>
        <w:left w:val="none" w:sz="0" w:space="0" w:color="auto"/>
        <w:bottom w:val="none" w:sz="0" w:space="0" w:color="auto"/>
        <w:right w:val="none" w:sz="0" w:space="0" w:color="auto"/>
      </w:divBdr>
    </w:div>
    <w:div w:id="297809236">
      <w:bodyDiv w:val="1"/>
      <w:marLeft w:val="0"/>
      <w:marRight w:val="0"/>
      <w:marTop w:val="0"/>
      <w:marBottom w:val="0"/>
      <w:divBdr>
        <w:top w:val="none" w:sz="0" w:space="0" w:color="auto"/>
        <w:left w:val="none" w:sz="0" w:space="0" w:color="auto"/>
        <w:bottom w:val="none" w:sz="0" w:space="0" w:color="auto"/>
        <w:right w:val="none" w:sz="0" w:space="0" w:color="auto"/>
      </w:divBdr>
    </w:div>
    <w:div w:id="297809905">
      <w:bodyDiv w:val="1"/>
      <w:marLeft w:val="0"/>
      <w:marRight w:val="0"/>
      <w:marTop w:val="0"/>
      <w:marBottom w:val="0"/>
      <w:divBdr>
        <w:top w:val="none" w:sz="0" w:space="0" w:color="auto"/>
        <w:left w:val="none" w:sz="0" w:space="0" w:color="auto"/>
        <w:bottom w:val="none" w:sz="0" w:space="0" w:color="auto"/>
        <w:right w:val="none" w:sz="0" w:space="0" w:color="auto"/>
      </w:divBdr>
    </w:div>
    <w:div w:id="297810133">
      <w:bodyDiv w:val="1"/>
      <w:marLeft w:val="0"/>
      <w:marRight w:val="0"/>
      <w:marTop w:val="0"/>
      <w:marBottom w:val="0"/>
      <w:divBdr>
        <w:top w:val="none" w:sz="0" w:space="0" w:color="auto"/>
        <w:left w:val="none" w:sz="0" w:space="0" w:color="auto"/>
        <w:bottom w:val="none" w:sz="0" w:space="0" w:color="auto"/>
        <w:right w:val="none" w:sz="0" w:space="0" w:color="auto"/>
      </w:divBdr>
    </w:div>
    <w:div w:id="297876914">
      <w:bodyDiv w:val="1"/>
      <w:marLeft w:val="0"/>
      <w:marRight w:val="0"/>
      <w:marTop w:val="0"/>
      <w:marBottom w:val="0"/>
      <w:divBdr>
        <w:top w:val="none" w:sz="0" w:space="0" w:color="auto"/>
        <w:left w:val="none" w:sz="0" w:space="0" w:color="auto"/>
        <w:bottom w:val="none" w:sz="0" w:space="0" w:color="auto"/>
        <w:right w:val="none" w:sz="0" w:space="0" w:color="auto"/>
      </w:divBdr>
    </w:div>
    <w:div w:id="297877013">
      <w:bodyDiv w:val="1"/>
      <w:marLeft w:val="0"/>
      <w:marRight w:val="0"/>
      <w:marTop w:val="0"/>
      <w:marBottom w:val="0"/>
      <w:divBdr>
        <w:top w:val="none" w:sz="0" w:space="0" w:color="auto"/>
        <w:left w:val="none" w:sz="0" w:space="0" w:color="auto"/>
        <w:bottom w:val="none" w:sz="0" w:space="0" w:color="auto"/>
        <w:right w:val="none" w:sz="0" w:space="0" w:color="auto"/>
      </w:divBdr>
    </w:div>
    <w:div w:id="297878022">
      <w:bodyDiv w:val="1"/>
      <w:marLeft w:val="0"/>
      <w:marRight w:val="0"/>
      <w:marTop w:val="0"/>
      <w:marBottom w:val="0"/>
      <w:divBdr>
        <w:top w:val="none" w:sz="0" w:space="0" w:color="auto"/>
        <w:left w:val="none" w:sz="0" w:space="0" w:color="auto"/>
        <w:bottom w:val="none" w:sz="0" w:space="0" w:color="auto"/>
        <w:right w:val="none" w:sz="0" w:space="0" w:color="auto"/>
      </w:divBdr>
    </w:div>
    <w:div w:id="297878501">
      <w:bodyDiv w:val="1"/>
      <w:marLeft w:val="0"/>
      <w:marRight w:val="0"/>
      <w:marTop w:val="0"/>
      <w:marBottom w:val="0"/>
      <w:divBdr>
        <w:top w:val="none" w:sz="0" w:space="0" w:color="auto"/>
        <w:left w:val="none" w:sz="0" w:space="0" w:color="auto"/>
        <w:bottom w:val="none" w:sz="0" w:space="0" w:color="auto"/>
        <w:right w:val="none" w:sz="0" w:space="0" w:color="auto"/>
      </w:divBdr>
    </w:div>
    <w:div w:id="297879216">
      <w:bodyDiv w:val="1"/>
      <w:marLeft w:val="0"/>
      <w:marRight w:val="0"/>
      <w:marTop w:val="0"/>
      <w:marBottom w:val="0"/>
      <w:divBdr>
        <w:top w:val="none" w:sz="0" w:space="0" w:color="auto"/>
        <w:left w:val="none" w:sz="0" w:space="0" w:color="auto"/>
        <w:bottom w:val="none" w:sz="0" w:space="0" w:color="auto"/>
        <w:right w:val="none" w:sz="0" w:space="0" w:color="auto"/>
      </w:divBdr>
    </w:div>
    <w:div w:id="297882470">
      <w:bodyDiv w:val="1"/>
      <w:marLeft w:val="0"/>
      <w:marRight w:val="0"/>
      <w:marTop w:val="0"/>
      <w:marBottom w:val="0"/>
      <w:divBdr>
        <w:top w:val="none" w:sz="0" w:space="0" w:color="auto"/>
        <w:left w:val="none" w:sz="0" w:space="0" w:color="auto"/>
        <w:bottom w:val="none" w:sz="0" w:space="0" w:color="auto"/>
        <w:right w:val="none" w:sz="0" w:space="0" w:color="auto"/>
      </w:divBdr>
    </w:div>
    <w:div w:id="297884366">
      <w:bodyDiv w:val="1"/>
      <w:marLeft w:val="0"/>
      <w:marRight w:val="0"/>
      <w:marTop w:val="0"/>
      <w:marBottom w:val="0"/>
      <w:divBdr>
        <w:top w:val="none" w:sz="0" w:space="0" w:color="auto"/>
        <w:left w:val="none" w:sz="0" w:space="0" w:color="auto"/>
        <w:bottom w:val="none" w:sz="0" w:space="0" w:color="auto"/>
        <w:right w:val="none" w:sz="0" w:space="0" w:color="auto"/>
      </w:divBdr>
    </w:div>
    <w:div w:id="297927875">
      <w:bodyDiv w:val="1"/>
      <w:marLeft w:val="0"/>
      <w:marRight w:val="0"/>
      <w:marTop w:val="0"/>
      <w:marBottom w:val="0"/>
      <w:divBdr>
        <w:top w:val="none" w:sz="0" w:space="0" w:color="auto"/>
        <w:left w:val="none" w:sz="0" w:space="0" w:color="auto"/>
        <w:bottom w:val="none" w:sz="0" w:space="0" w:color="auto"/>
        <w:right w:val="none" w:sz="0" w:space="0" w:color="auto"/>
      </w:divBdr>
    </w:div>
    <w:div w:id="297927886">
      <w:bodyDiv w:val="1"/>
      <w:marLeft w:val="0"/>
      <w:marRight w:val="0"/>
      <w:marTop w:val="0"/>
      <w:marBottom w:val="0"/>
      <w:divBdr>
        <w:top w:val="none" w:sz="0" w:space="0" w:color="auto"/>
        <w:left w:val="none" w:sz="0" w:space="0" w:color="auto"/>
        <w:bottom w:val="none" w:sz="0" w:space="0" w:color="auto"/>
        <w:right w:val="none" w:sz="0" w:space="0" w:color="auto"/>
      </w:divBdr>
    </w:div>
    <w:div w:id="297928219">
      <w:bodyDiv w:val="1"/>
      <w:marLeft w:val="0"/>
      <w:marRight w:val="0"/>
      <w:marTop w:val="0"/>
      <w:marBottom w:val="0"/>
      <w:divBdr>
        <w:top w:val="none" w:sz="0" w:space="0" w:color="auto"/>
        <w:left w:val="none" w:sz="0" w:space="0" w:color="auto"/>
        <w:bottom w:val="none" w:sz="0" w:space="0" w:color="auto"/>
        <w:right w:val="none" w:sz="0" w:space="0" w:color="auto"/>
      </w:divBdr>
    </w:div>
    <w:div w:id="297998369">
      <w:bodyDiv w:val="1"/>
      <w:marLeft w:val="0"/>
      <w:marRight w:val="0"/>
      <w:marTop w:val="0"/>
      <w:marBottom w:val="0"/>
      <w:divBdr>
        <w:top w:val="none" w:sz="0" w:space="0" w:color="auto"/>
        <w:left w:val="none" w:sz="0" w:space="0" w:color="auto"/>
        <w:bottom w:val="none" w:sz="0" w:space="0" w:color="auto"/>
        <w:right w:val="none" w:sz="0" w:space="0" w:color="auto"/>
      </w:divBdr>
    </w:div>
    <w:div w:id="298001182">
      <w:bodyDiv w:val="1"/>
      <w:marLeft w:val="0"/>
      <w:marRight w:val="0"/>
      <w:marTop w:val="0"/>
      <w:marBottom w:val="0"/>
      <w:divBdr>
        <w:top w:val="none" w:sz="0" w:space="0" w:color="auto"/>
        <w:left w:val="none" w:sz="0" w:space="0" w:color="auto"/>
        <w:bottom w:val="none" w:sz="0" w:space="0" w:color="auto"/>
        <w:right w:val="none" w:sz="0" w:space="0" w:color="auto"/>
      </w:divBdr>
    </w:div>
    <w:div w:id="298069706">
      <w:bodyDiv w:val="1"/>
      <w:marLeft w:val="0"/>
      <w:marRight w:val="0"/>
      <w:marTop w:val="0"/>
      <w:marBottom w:val="0"/>
      <w:divBdr>
        <w:top w:val="none" w:sz="0" w:space="0" w:color="auto"/>
        <w:left w:val="none" w:sz="0" w:space="0" w:color="auto"/>
        <w:bottom w:val="none" w:sz="0" w:space="0" w:color="auto"/>
        <w:right w:val="none" w:sz="0" w:space="0" w:color="auto"/>
      </w:divBdr>
    </w:div>
    <w:div w:id="298073102">
      <w:bodyDiv w:val="1"/>
      <w:marLeft w:val="0"/>
      <w:marRight w:val="0"/>
      <w:marTop w:val="0"/>
      <w:marBottom w:val="0"/>
      <w:divBdr>
        <w:top w:val="none" w:sz="0" w:space="0" w:color="auto"/>
        <w:left w:val="none" w:sz="0" w:space="0" w:color="auto"/>
        <w:bottom w:val="none" w:sz="0" w:space="0" w:color="auto"/>
        <w:right w:val="none" w:sz="0" w:space="0" w:color="auto"/>
      </w:divBdr>
    </w:div>
    <w:div w:id="298144722">
      <w:bodyDiv w:val="1"/>
      <w:marLeft w:val="0"/>
      <w:marRight w:val="0"/>
      <w:marTop w:val="0"/>
      <w:marBottom w:val="0"/>
      <w:divBdr>
        <w:top w:val="none" w:sz="0" w:space="0" w:color="auto"/>
        <w:left w:val="none" w:sz="0" w:space="0" w:color="auto"/>
        <w:bottom w:val="none" w:sz="0" w:space="0" w:color="auto"/>
        <w:right w:val="none" w:sz="0" w:space="0" w:color="auto"/>
      </w:divBdr>
    </w:div>
    <w:div w:id="298146970">
      <w:bodyDiv w:val="1"/>
      <w:marLeft w:val="0"/>
      <w:marRight w:val="0"/>
      <w:marTop w:val="0"/>
      <w:marBottom w:val="0"/>
      <w:divBdr>
        <w:top w:val="none" w:sz="0" w:space="0" w:color="auto"/>
        <w:left w:val="none" w:sz="0" w:space="0" w:color="auto"/>
        <w:bottom w:val="none" w:sz="0" w:space="0" w:color="auto"/>
        <w:right w:val="none" w:sz="0" w:space="0" w:color="auto"/>
      </w:divBdr>
    </w:div>
    <w:div w:id="298147578">
      <w:bodyDiv w:val="1"/>
      <w:marLeft w:val="0"/>
      <w:marRight w:val="0"/>
      <w:marTop w:val="0"/>
      <w:marBottom w:val="0"/>
      <w:divBdr>
        <w:top w:val="none" w:sz="0" w:space="0" w:color="auto"/>
        <w:left w:val="none" w:sz="0" w:space="0" w:color="auto"/>
        <w:bottom w:val="none" w:sz="0" w:space="0" w:color="auto"/>
        <w:right w:val="none" w:sz="0" w:space="0" w:color="auto"/>
      </w:divBdr>
    </w:div>
    <w:div w:id="298148819">
      <w:bodyDiv w:val="1"/>
      <w:marLeft w:val="0"/>
      <w:marRight w:val="0"/>
      <w:marTop w:val="0"/>
      <w:marBottom w:val="0"/>
      <w:divBdr>
        <w:top w:val="none" w:sz="0" w:space="0" w:color="auto"/>
        <w:left w:val="none" w:sz="0" w:space="0" w:color="auto"/>
        <w:bottom w:val="none" w:sz="0" w:space="0" w:color="auto"/>
        <w:right w:val="none" w:sz="0" w:space="0" w:color="auto"/>
      </w:divBdr>
    </w:div>
    <w:div w:id="298151274">
      <w:bodyDiv w:val="1"/>
      <w:marLeft w:val="0"/>
      <w:marRight w:val="0"/>
      <w:marTop w:val="0"/>
      <w:marBottom w:val="0"/>
      <w:divBdr>
        <w:top w:val="none" w:sz="0" w:space="0" w:color="auto"/>
        <w:left w:val="none" w:sz="0" w:space="0" w:color="auto"/>
        <w:bottom w:val="none" w:sz="0" w:space="0" w:color="auto"/>
        <w:right w:val="none" w:sz="0" w:space="0" w:color="auto"/>
      </w:divBdr>
    </w:div>
    <w:div w:id="298152901">
      <w:bodyDiv w:val="1"/>
      <w:marLeft w:val="0"/>
      <w:marRight w:val="0"/>
      <w:marTop w:val="0"/>
      <w:marBottom w:val="0"/>
      <w:divBdr>
        <w:top w:val="none" w:sz="0" w:space="0" w:color="auto"/>
        <w:left w:val="none" w:sz="0" w:space="0" w:color="auto"/>
        <w:bottom w:val="none" w:sz="0" w:space="0" w:color="auto"/>
        <w:right w:val="none" w:sz="0" w:space="0" w:color="auto"/>
      </w:divBdr>
    </w:div>
    <w:div w:id="298153306">
      <w:bodyDiv w:val="1"/>
      <w:marLeft w:val="0"/>
      <w:marRight w:val="0"/>
      <w:marTop w:val="0"/>
      <w:marBottom w:val="0"/>
      <w:divBdr>
        <w:top w:val="none" w:sz="0" w:space="0" w:color="auto"/>
        <w:left w:val="none" w:sz="0" w:space="0" w:color="auto"/>
        <w:bottom w:val="none" w:sz="0" w:space="0" w:color="auto"/>
        <w:right w:val="none" w:sz="0" w:space="0" w:color="auto"/>
      </w:divBdr>
    </w:div>
    <w:div w:id="298153400">
      <w:bodyDiv w:val="1"/>
      <w:marLeft w:val="0"/>
      <w:marRight w:val="0"/>
      <w:marTop w:val="0"/>
      <w:marBottom w:val="0"/>
      <w:divBdr>
        <w:top w:val="none" w:sz="0" w:space="0" w:color="auto"/>
        <w:left w:val="none" w:sz="0" w:space="0" w:color="auto"/>
        <w:bottom w:val="none" w:sz="0" w:space="0" w:color="auto"/>
        <w:right w:val="none" w:sz="0" w:space="0" w:color="auto"/>
      </w:divBdr>
    </w:div>
    <w:div w:id="298191698">
      <w:bodyDiv w:val="1"/>
      <w:marLeft w:val="0"/>
      <w:marRight w:val="0"/>
      <w:marTop w:val="0"/>
      <w:marBottom w:val="0"/>
      <w:divBdr>
        <w:top w:val="none" w:sz="0" w:space="0" w:color="auto"/>
        <w:left w:val="none" w:sz="0" w:space="0" w:color="auto"/>
        <w:bottom w:val="none" w:sz="0" w:space="0" w:color="auto"/>
        <w:right w:val="none" w:sz="0" w:space="0" w:color="auto"/>
      </w:divBdr>
    </w:div>
    <w:div w:id="298194886">
      <w:bodyDiv w:val="1"/>
      <w:marLeft w:val="0"/>
      <w:marRight w:val="0"/>
      <w:marTop w:val="0"/>
      <w:marBottom w:val="0"/>
      <w:divBdr>
        <w:top w:val="none" w:sz="0" w:space="0" w:color="auto"/>
        <w:left w:val="none" w:sz="0" w:space="0" w:color="auto"/>
        <w:bottom w:val="none" w:sz="0" w:space="0" w:color="auto"/>
        <w:right w:val="none" w:sz="0" w:space="0" w:color="auto"/>
      </w:divBdr>
    </w:div>
    <w:div w:id="298220684">
      <w:bodyDiv w:val="1"/>
      <w:marLeft w:val="0"/>
      <w:marRight w:val="0"/>
      <w:marTop w:val="0"/>
      <w:marBottom w:val="0"/>
      <w:divBdr>
        <w:top w:val="none" w:sz="0" w:space="0" w:color="auto"/>
        <w:left w:val="none" w:sz="0" w:space="0" w:color="auto"/>
        <w:bottom w:val="none" w:sz="0" w:space="0" w:color="auto"/>
        <w:right w:val="none" w:sz="0" w:space="0" w:color="auto"/>
      </w:divBdr>
    </w:div>
    <w:div w:id="298264669">
      <w:bodyDiv w:val="1"/>
      <w:marLeft w:val="0"/>
      <w:marRight w:val="0"/>
      <w:marTop w:val="0"/>
      <w:marBottom w:val="0"/>
      <w:divBdr>
        <w:top w:val="none" w:sz="0" w:space="0" w:color="auto"/>
        <w:left w:val="none" w:sz="0" w:space="0" w:color="auto"/>
        <w:bottom w:val="none" w:sz="0" w:space="0" w:color="auto"/>
        <w:right w:val="none" w:sz="0" w:space="0" w:color="auto"/>
      </w:divBdr>
    </w:div>
    <w:div w:id="298270941">
      <w:bodyDiv w:val="1"/>
      <w:marLeft w:val="0"/>
      <w:marRight w:val="0"/>
      <w:marTop w:val="0"/>
      <w:marBottom w:val="0"/>
      <w:divBdr>
        <w:top w:val="none" w:sz="0" w:space="0" w:color="auto"/>
        <w:left w:val="none" w:sz="0" w:space="0" w:color="auto"/>
        <w:bottom w:val="none" w:sz="0" w:space="0" w:color="auto"/>
        <w:right w:val="none" w:sz="0" w:space="0" w:color="auto"/>
      </w:divBdr>
    </w:div>
    <w:div w:id="298339202">
      <w:bodyDiv w:val="1"/>
      <w:marLeft w:val="0"/>
      <w:marRight w:val="0"/>
      <w:marTop w:val="0"/>
      <w:marBottom w:val="0"/>
      <w:divBdr>
        <w:top w:val="none" w:sz="0" w:space="0" w:color="auto"/>
        <w:left w:val="none" w:sz="0" w:space="0" w:color="auto"/>
        <w:bottom w:val="none" w:sz="0" w:space="0" w:color="auto"/>
        <w:right w:val="none" w:sz="0" w:space="0" w:color="auto"/>
      </w:divBdr>
    </w:div>
    <w:div w:id="298343225">
      <w:bodyDiv w:val="1"/>
      <w:marLeft w:val="0"/>
      <w:marRight w:val="0"/>
      <w:marTop w:val="0"/>
      <w:marBottom w:val="0"/>
      <w:divBdr>
        <w:top w:val="none" w:sz="0" w:space="0" w:color="auto"/>
        <w:left w:val="none" w:sz="0" w:space="0" w:color="auto"/>
        <w:bottom w:val="none" w:sz="0" w:space="0" w:color="auto"/>
        <w:right w:val="none" w:sz="0" w:space="0" w:color="auto"/>
      </w:divBdr>
    </w:div>
    <w:div w:id="298343351">
      <w:bodyDiv w:val="1"/>
      <w:marLeft w:val="0"/>
      <w:marRight w:val="0"/>
      <w:marTop w:val="0"/>
      <w:marBottom w:val="0"/>
      <w:divBdr>
        <w:top w:val="none" w:sz="0" w:space="0" w:color="auto"/>
        <w:left w:val="none" w:sz="0" w:space="0" w:color="auto"/>
        <w:bottom w:val="none" w:sz="0" w:space="0" w:color="auto"/>
        <w:right w:val="none" w:sz="0" w:space="0" w:color="auto"/>
      </w:divBdr>
    </w:div>
    <w:div w:id="298346962">
      <w:bodyDiv w:val="1"/>
      <w:marLeft w:val="0"/>
      <w:marRight w:val="0"/>
      <w:marTop w:val="0"/>
      <w:marBottom w:val="0"/>
      <w:divBdr>
        <w:top w:val="none" w:sz="0" w:space="0" w:color="auto"/>
        <w:left w:val="none" w:sz="0" w:space="0" w:color="auto"/>
        <w:bottom w:val="none" w:sz="0" w:space="0" w:color="auto"/>
        <w:right w:val="none" w:sz="0" w:space="0" w:color="auto"/>
      </w:divBdr>
    </w:div>
    <w:div w:id="298385477">
      <w:bodyDiv w:val="1"/>
      <w:marLeft w:val="0"/>
      <w:marRight w:val="0"/>
      <w:marTop w:val="0"/>
      <w:marBottom w:val="0"/>
      <w:divBdr>
        <w:top w:val="none" w:sz="0" w:space="0" w:color="auto"/>
        <w:left w:val="none" w:sz="0" w:space="0" w:color="auto"/>
        <w:bottom w:val="none" w:sz="0" w:space="0" w:color="auto"/>
        <w:right w:val="none" w:sz="0" w:space="0" w:color="auto"/>
      </w:divBdr>
    </w:div>
    <w:div w:id="298387662">
      <w:bodyDiv w:val="1"/>
      <w:marLeft w:val="0"/>
      <w:marRight w:val="0"/>
      <w:marTop w:val="0"/>
      <w:marBottom w:val="0"/>
      <w:divBdr>
        <w:top w:val="none" w:sz="0" w:space="0" w:color="auto"/>
        <w:left w:val="none" w:sz="0" w:space="0" w:color="auto"/>
        <w:bottom w:val="none" w:sz="0" w:space="0" w:color="auto"/>
        <w:right w:val="none" w:sz="0" w:space="0" w:color="auto"/>
      </w:divBdr>
    </w:div>
    <w:div w:id="298387694">
      <w:bodyDiv w:val="1"/>
      <w:marLeft w:val="0"/>
      <w:marRight w:val="0"/>
      <w:marTop w:val="0"/>
      <w:marBottom w:val="0"/>
      <w:divBdr>
        <w:top w:val="none" w:sz="0" w:space="0" w:color="auto"/>
        <w:left w:val="none" w:sz="0" w:space="0" w:color="auto"/>
        <w:bottom w:val="none" w:sz="0" w:space="0" w:color="auto"/>
        <w:right w:val="none" w:sz="0" w:space="0" w:color="auto"/>
      </w:divBdr>
    </w:div>
    <w:div w:id="298389797">
      <w:bodyDiv w:val="1"/>
      <w:marLeft w:val="0"/>
      <w:marRight w:val="0"/>
      <w:marTop w:val="0"/>
      <w:marBottom w:val="0"/>
      <w:divBdr>
        <w:top w:val="none" w:sz="0" w:space="0" w:color="auto"/>
        <w:left w:val="none" w:sz="0" w:space="0" w:color="auto"/>
        <w:bottom w:val="none" w:sz="0" w:space="0" w:color="auto"/>
        <w:right w:val="none" w:sz="0" w:space="0" w:color="auto"/>
      </w:divBdr>
    </w:div>
    <w:div w:id="298417207">
      <w:bodyDiv w:val="1"/>
      <w:marLeft w:val="0"/>
      <w:marRight w:val="0"/>
      <w:marTop w:val="0"/>
      <w:marBottom w:val="0"/>
      <w:divBdr>
        <w:top w:val="none" w:sz="0" w:space="0" w:color="auto"/>
        <w:left w:val="none" w:sz="0" w:space="0" w:color="auto"/>
        <w:bottom w:val="none" w:sz="0" w:space="0" w:color="auto"/>
        <w:right w:val="none" w:sz="0" w:space="0" w:color="auto"/>
      </w:divBdr>
    </w:div>
    <w:div w:id="298417510">
      <w:bodyDiv w:val="1"/>
      <w:marLeft w:val="0"/>
      <w:marRight w:val="0"/>
      <w:marTop w:val="0"/>
      <w:marBottom w:val="0"/>
      <w:divBdr>
        <w:top w:val="none" w:sz="0" w:space="0" w:color="auto"/>
        <w:left w:val="none" w:sz="0" w:space="0" w:color="auto"/>
        <w:bottom w:val="none" w:sz="0" w:space="0" w:color="auto"/>
        <w:right w:val="none" w:sz="0" w:space="0" w:color="auto"/>
      </w:divBdr>
    </w:div>
    <w:div w:id="298457830">
      <w:bodyDiv w:val="1"/>
      <w:marLeft w:val="0"/>
      <w:marRight w:val="0"/>
      <w:marTop w:val="0"/>
      <w:marBottom w:val="0"/>
      <w:divBdr>
        <w:top w:val="none" w:sz="0" w:space="0" w:color="auto"/>
        <w:left w:val="none" w:sz="0" w:space="0" w:color="auto"/>
        <w:bottom w:val="none" w:sz="0" w:space="0" w:color="auto"/>
        <w:right w:val="none" w:sz="0" w:space="0" w:color="auto"/>
      </w:divBdr>
    </w:div>
    <w:div w:id="298458982">
      <w:bodyDiv w:val="1"/>
      <w:marLeft w:val="0"/>
      <w:marRight w:val="0"/>
      <w:marTop w:val="0"/>
      <w:marBottom w:val="0"/>
      <w:divBdr>
        <w:top w:val="none" w:sz="0" w:space="0" w:color="auto"/>
        <w:left w:val="none" w:sz="0" w:space="0" w:color="auto"/>
        <w:bottom w:val="none" w:sz="0" w:space="0" w:color="auto"/>
        <w:right w:val="none" w:sz="0" w:space="0" w:color="auto"/>
      </w:divBdr>
    </w:div>
    <w:div w:id="298461169">
      <w:bodyDiv w:val="1"/>
      <w:marLeft w:val="0"/>
      <w:marRight w:val="0"/>
      <w:marTop w:val="0"/>
      <w:marBottom w:val="0"/>
      <w:divBdr>
        <w:top w:val="none" w:sz="0" w:space="0" w:color="auto"/>
        <w:left w:val="none" w:sz="0" w:space="0" w:color="auto"/>
        <w:bottom w:val="none" w:sz="0" w:space="0" w:color="auto"/>
        <w:right w:val="none" w:sz="0" w:space="0" w:color="auto"/>
      </w:divBdr>
    </w:div>
    <w:div w:id="298534542">
      <w:bodyDiv w:val="1"/>
      <w:marLeft w:val="0"/>
      <w:marRight w:val="0"/>
      <w:marTop w:val="0"/>
      <w:marBottom w:val="0"/>
      <w:divBdr>
        <w:top w:val="none" w:sz="0" w:space="0" w:color="auto"/>
        <w:left w:val="none" w:sz="0" w:space="0" w:color="auto"/>
        <w:bottom w:val="none" w:sz="0" w:space="0" w:color="auto"/>
        <w:right w:val="none" w:sz="0" w:space="0" w:color="auto"/>
      </w:divBdr>
    </w:div>
    <w:div w:id="298539622">
      <w:bodyDiv w:val="1"/>
      <w:marLeft w:val="0"/>
      <w:marRight w:val="0"/>
      <w:marTop w:val="0"/>
      <w:marBottom w:val="0"/>
      <w:divBdr>
        <w:top w:val="none" w:sz="0" w:space="0" w:color="auto"/>
        <w:left w:val="none" w:sz="0" w:space="0" w:color="auto"/>
        <w:bottom w:val="none" w:sz="0" w:space="0" w:color="auto"/>
        <w:right w:val="none" w:sz="0" w:space="0" w:color="auto"/>
      </w:divBdr>
    </w:div>
    <w:div w:id="298582630">
      <w:bodyDiv w:val="1"/>
      <w:marLeft w:val="0"/>
      <w:marRight w:val="0"/>
      <w:marTop w:val="0"/>
      <w:marBottom w:val="0"/>
      <w:divBdr>
        <w:top w:val="none" w:sz="0" w:space="0" w:color="auto"/>
        <w:left w:val="none" w:sz="0" w:space="0" w:color="auto"/>
        <w:bottom w:val="none" w:sz="0" w:space="0" w:color="auto"/>
        <w:right w:val="none" w:sz="0" w:space="0" w:color="auto"/>
      </w:divBdr>
    </w:div>
    <w:div w:id="298607238">
      <w:bodyDiv w:val="1"/>
      <w:marLeft w:val="0"/>
      <w:marRight w:val="0"/>
      <w:marTop w:val="0"/>
      <w:marBottom w:val="0"/>
      <w:divBdr>
        <w:top w:val="none" w:sz="0" w:space="0" w:color="auto"/>
        <w:left w:val="none" w:sz="0" w:space="0" w:color="auto"/>
        <w:bottom w:val="none" w:sz="0" w:space="0" w:color="auto"/>
        <w:right w:val="none" w:sz="0" w:space="0" w:color="auto"/>
      </w:divBdr>
    </w:div>
    <w:div w:id="298610559">
      <w:bodyDiv w:val="1"/>
      <w:marLeft w:val="0"/>
      <w:marRight w:val="0"/>
      <w:marTop w:val="0"/>
      <w:marBottom w:val="0"/>
      <w:divBdr>
        <w:top w:val="none" w:sz="0" w:space="0" w:color="auto"/>
        <w:left w:val="none" w:sz="0" w:space="0" w:color="auto"/>
        <w:bottom w:val="none" w:sz="0" w:space="0" w:color="auto"/>
        <w:right w:val="none" w:sz="0" w:space="0" w:color="auto"/>
      </w:divBdr>
    </w:div>
    <w:div w:id="298614599">
      <w:bodyDiv w:val="1"/>
      <w:marLeft w:val="0"/>
      <w:marRight w:val="0"/>
      <w:marTop w:val="0"/>
      <w:marBottom w:val="0"/>
      <w:divBdr>
        <w:top w:val="none" w:sz="0" w:space="0" w:color="auto"/>
        <w:left w:val="none" w:sz="0" w:space="0" w:color="auto"/>
        <w:bottom w:val="none" w:sz="0" w:space="0" w:color="auto"/>
        <w:right w:val="none" w:sz="0" w:space="0" w:color="auto"/>
      </w:divBdr>
    </w:div>
    <w:div w:id="298651386">
      <w:bodyDiv w:val="1"/>
      <w:marLeft w:val="0"/>
      <w:marRight w:val="0"/>
      <w:marTop w:val="0"/>
      <w:marBottom w:val="0"/>
      <w:divBdr>
        <w:top w:val="none" w:sz="0" w:space="0" w:color="auto"/>
        <w:left w:val="none" w:sz="0" w:space="0" w:color="auto"/>
        <w:bottom w:val="none" w:sz="0" w:space="0" w:color="auto"/>
        <w:right w:val="none" w:sz="0" w:space="0" w:color="auto"/>
      </w:divBdr>
    </w:div>
    <w:div w:id="298727888">
      <w:bodyDiv w:val="1"/>
      <w:marLeft w:val="0"/>
      <w:marRight w:val="0"/>
      <w:marTop w:val="0"/>
      <w:marBottom w:val="0"/>
      <w:divBdr>
        <w:top w:val="none" w:sz="0" w:space="0" w:color="auto"/>
        <w:left w:val="none" w:sz="0" w:space="0" w:color="auto"/>
        <w:bottom w:val="none" w:sz="0" w:space="0" w:color="auto"/>
        <w:right w:val="none" w:sz="0" w:space="0" w:color="auto"/>
      </w:divBdr>
    </w:div>
    <w:div w:id="298800438">
      <w:bodyDiv w:val="1"/>
      <w:marLeft w:val="0"/>
      <w:marRight w:val="0"/>
      <w:marTop w:val="0"/>
      <w:marBottom w:val="0"/>
      <w:divBdr>
        <w:top w:val="none" w:sz="0" w:space="0" w:color="auto"/>
        <w:left w:val="none" w:sz="0" w:space="0" w:color="auto"/>
        <w:bottom w:val="none" w:sz="0" w:space="0" w:color="auto"/>
        <w:right w:val="none" w:sz="0" w:space="0" w:color="auto"/>
      </w:divBdr>
    </w:div>
    <w:div w:id="298802676">
      <w:bodyDiv w:val="1"/>
      <w:marLeft w:val="0"/>
      <w:marRight w:val="0"/>
      <w:marTop w:val="0"/>
      <w:marBottom w:val="0"/>
      <w:divBdr>
        <w:top w:val="none" w:sz="0" w:space="0" w:color="auto"/>
        <w:left w:val="none" w:sz="0" w:space="0" w:color="auto"/>
        <w:bottom w:val="none" w:sz="0" w:space="0" w:color="auto"/>
        <w:right w:val="none" w:sz="0" w:space="0" w:color="auto"/>
      </w:divBdr>
    </w:div>
    <w:div w:id="298808750">
      <w:bodyDiv w:val="1"/>
      <w:marLeft w:val="0"/>
      <w:marRight w:val="0"/>
      <w:marTop w:val="0"/>
      <w:marBottom w:val="0"/>
      <w:divBdr>
        <w:top w:val="none" w:sz="0" w:space="0" w:color="auto"/>
        <w:left w:val="none" w:sz="0" w:space="0" w:color="auto"/>
        <w:bottom w:val="none" w:sz="0" w:space="0" w:color="auto"/>
        <w:right w:val="none" w:sz="0" w:space="0" w:color="auto"/>
      </w:divBdr>
    </w:div>
    <w:div w:id="298846506">
      <w:bodyDiv w:val="1"/>
      <w:marLeft w:val="0"/>
      <w:marRight w:val="0"/>
      <w:marTop w:val="0"/>
      <w:marBottom w:val="0"/>
      <w:divBdr>
        <w:top w:val="none" w:sz="0" w:space="0" w:color="auto"/>
        <w:left w:val="none" w:sz="0" w:space="0" w:color="auto"/>
        <w:bottom w:val="none" w:sz="0" w:space="0" w:color="auto"/>
        <w:right w:val="none" w:sz="0" w:space="0" w:color="auto"/>
      </w:divBdr>
    </w:div>
    <w:div w:id="298924845">
      <w:bodyDiv w:val="1"/>
      <w:marLeft w:val="0"/>
      <w:marRight w:val="0"/>
      <w:marTop w:val="0"/>
      <w:marBottom w:val="0"/>
      <w:divBdr>
        <w:top w:val="none" w:sz="0" w:space="0" w:color="auto"/>
        <w:left w:val="none" w:sz="0" w:space="0" w:color="auto"/>
        <w:bottom w:val="none" w:sz="0" w:space="0" w:color="auto"/>
        <w:right w:val="none" w:sz="0" w:space="0" w:color="auto"/>
      </w:divBdr>
    </w:div>
    <w:div w:id="298925247">
      <w:bodyDiv w:val="1"/>
      <w:marLeft w:val="0"/>
      <w:marRight w:val="0"/>
      <w:marTop w:val="0"/>
      <w:marBottom w:val="0"/>
      <w:divBdr>
        <w:top w:val="none" w:sz="0" w:space="0" w:color="auto"/>
        <w:left w:val="none" w:sz="0" w:space="0" w:color="auto"/>
        <w:bottom w:val="none" w:sz="0" w:space="0" w:color="auto"/>
        <w:right w:val="none" w:sz="0" w:space="0" w:color="auto"/>
      </w:divBdr>
    </w:div>
    <w:div w:id="298925995">
      <w:bodyDiv w:val="1"/>
      <w:marLeft w:val="0"/>
      <w:marRight w:val="0"/>
      <w:marTop w:val="0"/>
      <w:marBottom w:val="0"/>
      <w:divBdr>
        <w:top w:val="none" w:sz="0" w:space="0" w:color="auto"/>
        <w:left w:val="none" w:sz="0" w:space="0" w:color="auto"/>
        <w:bottom w:val="none" w:sz="0" w:space="0" w:color="auto"/>
        <w:right w:val="none" w:sz="0" w:space="0" w:color="auto"/>
      </w:divBdr>
    </w:div>
    <w:div w:id="298993580">
      <w:bodyDiv w:val="1"/>
      <w:marLeft w:val="0"/>
      <w:marRight w:val="0"/>
      <w:marTop w:val="0"/>
      <w:marBottom w:val="0"/>
      <w:divBdr>
        <w:top w:val="none" w:sz="0" w:space="0" w:color="auto"/>
        <w:left w:val="none" w:sz="0" w:space="0" w:color="auto"/>
        <w:bottom w:val="none" w:sz="0" w:space="0" w:color="auto"/>
        <w:right w:val="none" w:sz="0" w:space="0" w:color="auto"/>
      </w:divBdr>
    </w:div>
    <w:div w:id="299000069">
      <w:bodyDiv w:val="1"/>
      <w:marLeft w:val="0"/>
      <w:marRight w:val="0"/>
      <w:marTop w:val="0"/>
      <w:marBottom w:val="0"/>
      <w:divBdr>
        <w:top w:val="none" w:sz="0" w:space="0" w:color="auto"/>
        <w:left w:val="none" w:sz="0" w:space="0" w:color="auto"/>
        <w:bottom w:val="none" w:sz="0" w:space="0" w:color="auto"/>
        <w:right w:val="none" w:sz="0" w:space="0" w:color="auto"/>
      </w:divBdr>
    </w:div>
    <w:div w:id="299000288">
      <w:bodyDiv w:val="1"/>
      <w:marLeft w:val="0"/>
      <w:marRight w:val="0"/>
      <w:marTop w:val="0"/>
      <w:marBottom w:val="0"/>
      <w:divBdr>
        <w:top w:val="none" w:sz="0" w:space="0" w:color="auto"/>
        <w:left w:val="none" w:sz="0" w:space="0" w:color="auto"/>
        <w:bottom w:val="none" w:sz="0" w:space="0" w:color="auto"/>
        <w:right w:val="none" w:sz="0" w:space="0" w:color="auto"/>
      </w:divBdr>
    </w:div>
    <w:div w:id="299002690">
      <w:bodyDiv w:val="1"/>
      <w:marLeft w:val="0"/>
      <w:marRight w:val="0"/>
      <w:marTop w:val="0"/>
      <w:marBottom w:val="0"/>
      <w:divBdr>
        <w:top w:val="none" w:sz="0" w:space="0" w:color="auto"/>
        <w:left w:val="none" w:sz="0" w:space="0" w:color="auto"/>
        <w:bottom w:val="none" w:sz="0" w:space="0" w:color="auto"/>
        <w:right w:val="none" w:sz="0" w:space="0" w:color="auto"/>
      </w:divBdr>
    </w:div>
    <w:div w:id="299071381">
      <w:bodyDiv w:val="1"/>
      <w:marLeft w:val="0"/>
      <w:marRight w:val="0"/>
      <w:marTop w:val="0"/>
      <w:marBottom w:val="0"/>
      <w:divBdr>
        <w:top w:val="none" w:sz="0" w:space="0" w:color="auto"/>
        <w:left w:val="none" w:sz="0" w:space="0" w:color="auto"/>
        <w:bottom w:val="none" w:sz="0" w:space="0" w:color="auto"/>
        <w:right w:val="none" w:sz="0" w:space="0" w:color="auto"/>
      </w:divBdr>
    </w:div>
    <w:div w:id="299073026">
      <w:bodyDiv w:val="1"/>
      <w:marLeft w:val="0"/>
      <w:marRight w:val="0"/>
      <w:marTop w:val="0"/>
      <w:marBottom w:val="0"/>
      <w:divBdr>
        <w:top w:val="none" w:sz="0" w:space="0" w:color="auto"/>
        <w:left w:val="none" w:sz="0" w:space="0" w:color="auto"/>
        <w:bottom w:val="none" w:sz="0" w:space="0" w:color="auto"/>
        <w:right w:val="none" w:sz="0" w:space="0" w:color="auto"/>
      </w:divBdr>
    </w:div>
    <w:div w:id="299112482">
      <w:bodyDiv w:val="1"/>
      <w:marLeft w:val="0"/>
      <w:marRight w:val="0"/>
      <w:marTop w:val="0"/>
      <w:marBottom w:val="0"/>
      <w:divBdr>
        <w:top w:val="none" w:sz="0" w:space="0" w:color="auto"/>
        <w:left w:val="none" w:sz="0" w:space="0" w:color="auto"/>
        <w:bottom w:val="none" w:sz="0" w:space="0" w:color="auto"/>
        <w:right w:val="none" w:sz="0" w:space="0" w:color="auto"/>
      </w:divBdr>
    </w:div>
    <w:div w:id="299112848">
      <w:bodyDiv w:val="1"/>
      <w:marLeft w:val="0"/>
      <w:marRight w:val="0"/>
      <w:marTop w:val="0"/>
      <w:marBottom w:val="0"/>
      <w:divBdr>
        <w:top w:val="none" w:sz="0" w:space="0" w:color="auto"/>
        <w:left w:val="none" w:sz="0" w:space="0" w:color="auto"/>
        <w:bottom w:val="none" w:sz="0" w:space="0" w:color="auto"/>
        <w:right w:val="none" w:sz="0" w:space="0" w:color="auto"/>
      </w:divBdr>
    </w:div>
    <w:div w:id="299114751">
      <w:bodyDiv w:val="1"/>
      <w:marLeft w:val="0"/>
      <w:marRight w:val="0"/>
      <w:marTop w:val="0"/>
      <w:marBottom w:val="0"/>
      <w:divBdr>
        <w:top w:val="none" w:sz="0" w:space="0" w:color="auto"/>
        <w:left w:val="none" w:sz="0" w:space="0" w:color="auto"/>
        <w:bottom w:val="none" w:sz="0" w:space="0" w:color="auto"/>
        <w:right w:val="none" w:sz="0" w:space="0" w:color="auto"/>
      </w:divBdr>
    </w:div>
    <w:div w:id="299119164">
      <w:bodyDiv w:val="1"/>
      <w:marLeft w:val="0"/>
      <w:marRight w:val="0"/>
      <w:marTop w:val="0"/>
      <w:marBottom w:val="0"/>
      <w:divBdr>
        <w:top w:val="none" w:sz="0" w:space="0" w:color="auto"/>
        <w:left w:val="none" w:sz="0" w:space="0" w:color="auto"/>
        <w:bottom w:val="none" w:sz="0" w:space="0" w:color="auto"/>
        <w:right w:val="none" w:sz="0" w:space="0" w:color="auto"/>
      </w:divBdr>
    </w:div>
    <w:div w:id="299120749">
      <w:bodyDiv w:val="1"/>
      <w:marLeft w:val="0"/>
      <w:marRight w:val="0"/>
      <w:marTop w:val="0"/>
      <w:marBottom w:val="0"/>
      <w:divBdr>
        <w:top w:val="none" w:sz="0" w:space="0" w:color="auto"/>
        <w:left w:val="none" w:sz="0" w:space="0" w:color="auto"/>
        <w:bottom w:val="none" w:sz="0" w:space="0" w:color="auto"/>
        <w:right w:val="none" w:sz="0" w:space="0" w:color="auto"/>
      </w:divBdr>
    </w:div>
    <w:div w:id="299187977">
      <w:bodyDiv w:val="1"/>
      <w:marLeft w:val="0"/>
      <w:marRight w:val="0"/>
      <w:marTop w:val="0"/>
      <w:marBottom w:val="0"/>
      <w:divBdr>
        <w:top w:val="none" w:sz="0" w:space="0" w:color="auto"/>
        <w:left w:val="none" w:sz="0" w:space="0" w:color="auto"/>
        <w:bottom w:val="none" w:sz="0" w:space="0" w:color="auto"/>
        <w:right w:val="none" w:sz="0" w:space="0" w:color="auto"/>
      </w:divBdr>
    </w:div>
    <w:div w:id="299192010">
      <w:bodyDiv w:val="1"/>
      <w:marLeft w:val="0"/>
      <w:marRight w:val="0"/>
      <w:marTop w:val="0"/>
      <w:marBottom w:val="0"/>
      <w:divBdr>
        <w:top w:val="none" w:sz="0" w:space="0" w:color="auto"/>
        <w:left w:val="none" w:sz="0" w:space="0" w:color="auto"/>
        <w:bottom w:val="none" w:sz="0" w:space="0" w:color="auto"/>
        <w:right w:val="none" w:sz="0" w:space="0" w:color="auto"/>
      </w:divBdr>
    </w:div>
    <w:div w:id="299192649">
      <w:bodyDiv w:val="1"/>
      <w:marLeft w:val="0"/>
      <w:marRight w:val="0"/>
      <w:marTop w:val="0"/>
      <w:marBottom w:val="0"/>
      <w:divBdr>
        <w:top w:val="none" w:sz="0" w:space="0" w:color="auto"/>
        <w:left w:val="none" w:sz="0" w:space="0" w:color="auto"/>
        <w:bottom w:val="none" w:sz="0" w:space="0" w:color="auto"/>
        <w:right w:val="none" w:sz="0" w:space="0" w:color="auto"/>
      </w:divBdr>
    </w:div>
    <w:div w:id="299195559">
      <w:bodyDiv w:val="1"/>
      <w:marLeft w:val="0"/>
      <w:marRight w:val="0"/>
      <w:marTop w:val="0"/>
      <w:marBottom w:val="0"/>
      <w:divBdr>
        <w:top w:val="none" w:sz="0" w:space="0" w:color="auto"/>
        <w:left w:val="none" w:sz="0" w:space="0" w:color="auto"/>
        <w:bottom w:val="none" w:sz="0" w:space="0" w:color="auto"/>
        <w:right w:val="none" w:sz="0" w:space="0" w:color="auto"/>
      </w:divBdr>
    </w:div>
    <w:div w:id="299263362">
      <w:bodyDiv w:val="1"/>
      <w:marLeft w:val="0"/>
      <w:marRight w:val="0"/>
      <w:marTop w:val="0"/>
      <w:marBottom w:val="0"/>
      <w:divBdr>
        <w:top w:val="none" w:sz="0" w:space="0" w:color="auto"/>
        <w:left w:val="none" w:sz="0" w:space="0" w:color="auto"/>
        <w:bottom w:val="none" w:sz="0" w:space="0" w:color="auto"/>
        <w:right w:val="none" w:sz="0" w:space="0" w:color="auto"/>
      </w:divBdr>
    </w:div>
    <w:div w:id="299268787">
      <w:bodyDiv w:val="1"/>
      <w:marLeft w:val="0"/>
      <w:marRight w:val="0"/>
      <w:marTop w:val="0"/>
      <w:marBottom w:val="0"/>
      <w:divBdr>
        <w:top w:val="none" w:sz="0" w:space="0" w:color="auto"/>
        <w:left w:val="none" w:sz="0" w:space="0" w:color="auto"/>
        <w:bottom w:val="none" w:sz="0" w:space="0" w:color="auto"/>
        <w:right w:val="none" w:sz="0" w:space="0" w:color="auto"/>
      </w:divBdr>
    </w:div>
    <w:div w:id="299306385">
      <w:bodyDiv w:val="1"/>
      <w:marLeft w:val="0"/>
      <w:marRight w:val="0"/>
      <w:marTop w:val="0"/>
      <w:marBottom w:val="0"/>
      <w:divBdr>
        <w:top w:val="none" w:sz="0" w:space="0" w:color="auto"/>
        <w:left w:val="none" w:sz="0" w:space="0" w:color="auto"/>
        <w:bottom w:val="none" w:sz="0" w:space="0" w:color="auto"/>
        <w:right w:val="none" w:sz="0" w:space="0" w:color="auto"/>
      </w:divBdr>
    </w:div>
    <w:div w:id="299306949">
      <w:bodyDiv w:val="1"/>
      <w:marLeft w:val="0"/>
      <w:marRight w:val="0"/>
      <w:marTop w:val="0"/>
      <w:marBottom w:val="0"/>
      <w:divBdr>
        <w:top w:val="none" w:sz="0" w:space="0" w:color="auto"/>
        <w:left w:val="none" w:sz="0" w:space="0" w:color="auto"/>
        <w:bottom w:val="none" w:sz="0" w:space="0" w:color="auto"/>
        <w:right w:val="none" w:sz="0" w:space="0" w:color="auto"/>
      </w:divBdr>
    </w:div>
    <w:div w:id="299380113">
      <w:bodyDiv w:val="1"/>
      <w:marLeft w:val="0"/>
      <w:marRight w:val="0"/>
      <w:marTop w:val="0"/>
      <w:marBottom w:val="0"/>
      <w:divBdr>
        <w:top w:val="none" w:sz="0" w:space="0" w:color="auto"/>
        <w:left w:val="none" w:sz="0" w:space="0" w:color="auto"/>
        <w:bottom w:val="none" w:sz="0" w:space="0" w:color="auto"/>
        <w:right w:val="none" w:sz="0" w:space="0" w:color="auto"/>
      </w:divBdr>
    </w:div>
    <w:div w:id="299382006">
      <w:bodyDiv w:val="1"/>
      <w:marLeft w:val="0"/>
      <w:marRight w:val="0"/>
      <w:marTop w:val="0"/>
      <w:marBottom w:val="0"/>
      <w:divBdr>
        <w:top w:val="none" w:sz="0" w:space="0" w:color="auto"/>
        <w:left w:val="none" w:sz="0" w:space="0" w:color="auto"/>
        <w:bottom w:val="none" w:sz="0" w:space="0" w:color="auto"/>
        <w:right w:val="none" w:sz="0" w:space="0" w:color="auto"/>
      </w:divBdr>
    </w:div>
    <w:div w:id="299386352">
      <w:bodyDiv w:val="1"/>
      <w:marLeft w:val="0"/>
      <w:marRight w:val="0"/>
      <w:marTop w:val="0"/>
      <w:marBottom w:val="0"/>
      <w:divBdr>
        <w:top w:val="none" w:sz="0" w:space="0" w:color="auto"/>
        <w:left w:val="none" w:sz="0" w:space="0" w:color="auto"/>
        <w:bottom w:val="none" w:sz="0" w:space="0" w:color="auto"/>
        <w:right w:val="none" w:sz="0" w:space="0" w:color="auto"/>
      </w:divBdr>
    </w:div>
    <w:div w:id="299455177">
      <w:bodyDiv w:val="1"/>
      <w:marLeft w:val="0"/>
      <w:marRight w:val="0"/>
      <w:marTop w:val="0"/>
      <w:marBottom w:val="0"/>
      <w:divBdr>
        <w:top w:val="none" w:sz="0" w:space="0" w:color="auto"/>
        <w:left w:val="none" w:sz="0" w:space="0" w:color="auto"/>
        <w:bottom w:val="none" w:sz="0" w:space="0" w:color="auto"/>
        <w:right w:val="none" w:sz="0" w:space="0" w:color="auto"/>
      </w:divBdr>
    </w:div>
    <w:div w:id="299461082">
      <w:bodyDiv w:val="1"/>
      <w:marLeft w:val="0"/>
      <w:marRight w:val="0"/>
      <w:marTop w:val="0"/>
      <w:marBottom w:val="0"/>
      <w:divBdr>
        <w:top w:val="none" w:sz="0" w:space="0" w:color="auto"/>
        <w:left w:val="none" w:sz="0" w:space="0" w:color="auto"/>
        <w:bottom w:val="none" w:sz="0" w:space="0" w:color="auto"/>
        <w:right w:val="none" w:sz="0" w:space="0" w:color="auto"/>
      </w:divBdr>
    </w:div>
    <w:div w:id="299501478">
      <w:bodyDiv w:val="1"/>
      <w:marLeft w:val="0"/>
      <w:marRight w:val="0"/>
      <w:marTop w:val="0"/>
      <w:marBottom w:val="0"/>
      <w:divBdr>
        <w:top w:val="none" w:sz="0" w:space="0" w:color="auto"/>
        <w:left w:val="none" w:sz="0" w:space="0" w:color="auto"/>
        <w:bottom w:val="none" w:sz="0" w:space="0" w:color="auto"/>
        <w:right w:val="none" w:sz="0" w:space="0" w:color="auto"/>
      </w:divBdr>
    </w:div>
    <w:div w:id="299502863">
      <w:bodyDiv w:val="1"/>
      <w:marLeft w:val="0"/>
      <w:marRight w:val="0"/>
      <w:marTop w:val="0"/>
      <w:marBottom w:val="0"/>
      <w:divBdr>
        <w:top w:val="none" w:sz="0" w:space="0" w:color="auto"/>
        <w:left w:val="none" w:sz="0" w:space="0" w:color="auto"/>
        <w:bottom w:val="none" w:sz="0" w:space="0" w:color="auto"/>
        <w:right w:val="none" w:sz="0" w:space="0" w:color="auto"/>
      </w:divBdr>
    </w:div>
    <w:div w:id="299504516">
      <w:bodyDiv w:val="1"/>
      <w:marLeft w:val="0"/>
      <w:marRight w:val="0"/>
      <w:marTop w:val="0"/>
      <w:marBottom w:val="0"/>
      <w:divBdr>
        <w:top w:val="none" w:sz="0" w:space="0" w:color="auto"/>
        <w:left w:val="none" w:sz="0" w:space="0" w:color="auto"/>
        <w:bottom w:val="none" w:sz="0" w:space="0" w:color="auto"/>
        <w:right w:val="none" w:sz="0" w:space="0" w:color="auto"/>
      </w:divBdr>
    </w:div>
    <w:div w:id="299579417">
      <w:bodyDiv w:val="1"/>
      <w:marLeft w:val="0"/>
      <w:marRight w:val="0"/>
      <w:marTop w:val="0"/>
      <w:marBottom w:val="0"/>
      <w:divBdr>
        <w:top w:val="none" w:sz="0" w:space="0" w:color="auto"/>
        <w:left w:val="none" w:sz="0" w:space="0" w:color="auto"/>
        <w:bottom w:val="none" w:sz="0" w:space="0" w:color="auto"/>
        <w:right w:val="none" w:sz="0" w:space="0" w:color="auto"/>
      </w:divBdr>
    </w:div>
    <w:div w:id="299580667">
      <w:bodyDiv w:val="1"/>
      <w:marLeft w:val="0"/>
      <w:marRight w:val="0"/>
      <w:marTop w:val="0"/>
      <w:marBottom w:val="0"/>
      <w:divBdr>
        <w:top w:val="none" w:sz="0" w:space="0" w:color="auto"/>
        <w:left w:val="none" w:sz="0" w:space="0" w:color="auto"/>
        <w:bottom w:val="none" w:sz="0" w:space="0" w:color="auto"/>
        <w:right w:val="none" w:sz="0" w:space="0" w:color="auto"/>
      </w:divBdr>
    </w:div>
    <w:div w:id="299649340">
      <w:bodyDiv w:val="1"/>
      <w:marLeft w:val="0"/>
      <w:marRight w:val="0"/>
      <w:marTop w:val="0"/>
      <w:marBottom w:val="0"/>
      <w:divBdr>
        <w:top w:val="none" w:sz="0" w:space="0" w:color="auto"/>
        <w:left w:val="none" w:sz="0" w:space="0" w:color="auto"/>
        <w:bottom w:val="none" w:sz="0" w:space="0" w:color="auto"/>
        <w:right w:val="none" w:sz="0" w:space="0" w:color="auto"/>
      </w:divBdr>
    </w:div>
    <w:div w:id="299649774">
      <w:bodyDiv w:val="1"/>
      <w:marLeft w:val="0"/>
      <w:marRight w:val="0"/>
      <w:marTop w:val="0"/>
      <w:marBottom w:val="0"/>
      <w:divBdr>
        <w:top w:val="none" w:sz="0" w:space="0" w:color="auto"/>
        <w:left w:val="none" w:sz="0" w:space="0" w:color="auto"/>
        <w:bottom w:val="none" w:sz="0" w:space="0" w:color="auto"/>
        <w:right w:val="none" w:sz="0" w:space="0" w:color="auto"/>
      </w:divBdr>
    </w:div>
    <w:div w:id="299650104">
      <w:bodyDiv w:val="1"/>
      <w:marLeft w:val="0"/>
      <w:marRight w:val="0"/>
      <w:marTop w:val="0"/>
      <w:marBottom w:val="0"/>
      <w:divBdr>
        <w:top w:val="none" w:sz="0" w:space="0" w:color="auto"/>
        <w:left w:val="none" w:sz="0" w:space="0" w:color="auto"/>
        <w:bottom w:val="none" w:sz="0" w:space="0" w:color="auto"/>
        <w:right w:val="none" w:sz="0" w:space="0" w:color="auto"/>
      </w:divBdr>
    </w:div>
    <w:div w:id="299650603">
      <w:bodyDiv w:val="1"/>
      <w:marLeft w:val="0"/>
      <w:marRight w:val="0"/>
      <w:marTop w:val="0"/>
      <w:marBottom w:val="0"/>
      <w:divBdr>
        <w:top w:val="none" w:sz="0" w:space="0" w:color="auto"/>
        <w:left w:val="none" w:sz="0" w:space="0" w:color="auto"/>
        <w:bottom w:val="none" w:sz="0" w:space="0" w:color="auto"/>
        <w:right w:val="none" w:sz="0" w:space="0" w:color="auto"/>
      </w:divBdr>
    </w:div>
    <w:div w:id="299700537">
      <w:bodyDiv w:val="1"/>
      <w:marLeft w:val="0"/>
      <w:marRight w:val="0"/>
      <w:marTop w:val="0"/>
      <w:marBottom w:val="0"/>
      <w:divBdr>
        <w:top w:val="none" w:sz="0" w:space="0" w:color="auto"/>
        <w:left w:val="none" w:sz="0" w:space="0" w:color="auto"/>
        <w:bottom w:val="none" w:sz="0" w:space="0" w:color="auto"/>
        <w:right w:val="none" w:sz="0" w:space="0" w:color="auto"/>
      </w:divBdr>
    </w:div>
    <w:div w:id="299727234">
      <w:bodyDiv w:val="1"/>
      <w:marLeft w:val="0"/>
      <w:marRight w:val="0"/>
      <w:marTop w:val="0"/>
      <w:marBottom w:val="0"/>
      <w:divBdr>
        <w:top w:val="none" w:sz="0" w:space="0" w:color="auto"/>
        <w:left w:val="none" w:sz="0" w:space="0" w:color="auto"/>
        <w:bottom w:val="none" w:sz="0" w:space="0" w:color="auto"/>
        <w:right w:val="none" w:sz="0" w:space="0" w:color="auto"/>
      </w:divBdr>
    </w:div>
    <w:div w:id="299769025">
      <w:bodyDiv w:val="1"/>
      <w:marLeft w:val="0"/>
      <w:marRight w:val="0"/>
      <w:marTop w:val="0"/>
      <w:marBottom w:val="0"/>
      <w:divBdr>
        <w:top w:val="none" w:sz="0" w:space="0" w:color="auto"/>
        <w:left w:val="none" w:sz="0" w:space="0" w:color="auto"/>
        <w:bottom w:val="none" w:sz="0" w:space="0" w:color="auto"/>
        <w:right w:val="none" w:sz="0" w:space="0" w:color="auto"/>
      </w:divBdr>
    </w:div>
    <w:div w:id="299769862">
      <w:bodyDiv w:val="1"/>
      <w:marLeft w:val="0"/>
      <w:marRight w:val="0"/>
      <w:marTop w:val="0"/>
      <w:marBottom w:val="0"/>
      <w:divBdr>
        <w:top w:val="none" w:sz="0" w:space="0" w:color="auto"/>
        <w:left w:val="none" w:sz="0" w:space="0" w:color="auto"/>
        <w:bottom w:val="none" w:sz="0" w:space="0" w:color="auto"/>
        <w:right w:val="none" w:sz="0" w:space="0" w:color="auto"/>
      </w:divBdr>
    </w:div>
    <w:div w:id="299770703">
      <w:bodyDiv w:val="1"/>
      <w:marLeft w:val="0"/>
      <w:marRight w:val="0"/>
      <w:marTop w:val="0"/>
      <w:marBottom w:val="0"/>
      <w:divBdr>
        <w:top w:val="none" w:sz="0" w:space="0" w:color="auto"/>
        <w:left w:val="none" w:sz="0" w:space="0" w:color="auto"/>
        <w:bottom w:val="none" w:sz="0" w:space="0" w:color="auto"/>
        <w:right w:val="none" w:sz="0" w:space="0" w:color="auto"/>
      </w:divBdr>
    </w:div>
    <w:div w:id="299843272">
      <w:bodyDiv w:val="1"/>
      <w:marLeft w:val="0"/>
      <w:marRight w:val="0"/>
      <w:marTop w:val="0"/>
      <w:marBottom w:val="0"/>
      <w:divBdr>
        <w:top w:val="none" w:sz="0" w:space="0" w:color="auto"/>
        <w:left w:val="none" w:sz="0" w:space="0" w:color="auto"/>
        <w:bottom w:val="none" w:sz="0" w:space="0" w:color="auto"/>
        <w:right w:val="none" w:sz="0" w:space="0" w:color="auto"/>
      </w:divBdr>
    </w:div>
    <w:div w:id="299843278">
      <w:bodyDiv w:val="1"/>
      <w:marLeft w:val="0"/>
      <w:marRight w:val="0"/>
      <w:marTop w:val="0"/>
      <w:marBottom w:val="0"/>
      <w:divBdr>
        <w:top w:val="none" w:sz="0" w:space="0" w:color="auto"/>
        <w:left w:val="none" w:sz="0" w:space="0" w:color="auto"/>
        <w:bottom w:val="none" w:sz="0" w:space="0" w:color="auto"/>
        <w:right w:val="none" w:sz="0" w:space="0" w:color="auto"/>
      </w:divBdr>
    </w:div>
    <w:div w:id="299850450">
      <w:bodyDiv w:val="1"/>
      <w:marLeft w:val="0"/>
      <w:marRight w:val="0"/>
      <w:marTop w:val="0"/>
      <w:marBottom w:val="0"/>
      <w:divBdr>
        <w:top w:val="none" w:sz="0" w:space="0" w:color="auto"/>
        <w:left w:val="none" w:sz="0" w:space="0" w:color="auto"/>
        <w:bottom w:val="none" w:sz="0" w:space="0" w:color="auto"/>
        <w:right w:val="none" w:sz="0" w:space="0" w:color="auto"/>
      </w:divBdr>
    </w:div>
    <w:div w:id="299893707">
      <w:bodyDiv w:val="1"/>
      <w:marLeft w:val="0"/>
      <w:marRight w:val="0"/>
      <w:marTop w:val="0"/>
      <w:marBottom w:val="0"/>
      <w:divBdr>
        <w:top w:val="none" w:sz="0" w:space="0" w:color="auto"/>
        <w:left w:val="none" w:sz="0" w:space="0" w:color="auto"/>
        <w:bottom w:val="none" w:sz="0" w:space="0" w:color="auto"/>
        <w:right w:val="none" w:sz="0" w:space="0" w:color="auto"/>
      </w:divBdr>
    </w:div>
    <w:div w:id="299918595">
      <w:bodyDiv w:val="1"/>
      <w:marLeft w:val="0"/>
      <w:marRight w:val="0"/>
      <w:marTop w:val="0"/>
      <w:marBottom w:val="0"/>
      <w:divBdr>
        <w:top w:val="none" w:sz="0" w:space="0" w:color="auto"/>
        <w:left w:val="none" w:sz="0" w:space="0" w:color="auto"/>
        <w:bottom w:val="none" w:sz="0" w:space="0" w:color="auto"/>
        <w:right w:val="none" w:sz="0" w:space="0" w:color="auto"/>
      </w:divBdr>
    </w:div>
    <w:div w:id="299919914">
      <w:bodyDiv w:val="1"/>
      <w:marLeft w:val="0"/>
      <w:marRight w:val="0"/>
      <w:marTop w:val="0"/>
      <w:marBottom w:val="0"/>
      <w:divBdr>
        <w:top w:val="none" w:sz="0" w:space="0" w:color="auto"/>
        <w:left w:val="none" w:sz="0" w:space="0" w:color="auto"/>
        <w:bottom w:val="none" w:sz="0" w:space="0" w:color="auto"/>
        <w:right w:val="none" w:sz="0" w:space="0" w:color="auto"/>
      </w:divBdr>
    </w:div>
    <w:div w:id="299922731">
      <w:bodyDiv w:val="1"/>
      <w:marLeft w:val="0"/>
      <w:marRight w:val="0"/>
      <w:marTop w:val="0"/>
      <w:marBottom w:val="0"/>
      <w:divBdr>
        <w:top w:val="none" w:sz="0" w:space="0" w:color="auto"/>
        <w:left w:val="none" w:sz="0" w:space="0" w:color="auto"/>
        <w:bottom w:val="none" w:sz="0" w:space="0" w:color="auto"/>
        <w:right w:val="none" w:sz="0" w:space="0" w:color="auto"/>
      </w:divBdr>
    </w:div>
    <w:div w:id="299960032">
      <w:bodyDiv w:val="1"/>
      <w:marLeft w:val="0"/>
      <w:marRight w:val="0"/>
      <w:marTop w:val="0"/>
      <w:marBottom w:val="0"/>
      <w:divBdr>
        <w:top w:val="none" w:sz="0" w:space="0" w:color="auto"/>
        <w:left w:val="none" w:sz="0" w:space="0" w:color="auto"/>
        <w:bottom w:val="none" w:sz="0" w:space="0" w:color="auto"/>
        <w:right w:val="none" w:sz="0" w:space="0" w:color="auto"/>
      </w:divBdr>
    </w:div>
    <w:div w:id="299962220">
      <w:bodyDiv w:val="1"/>
      <w:marLeft w:val="0"/>
      <w:marRight w:val="0"/>
      <w:marTop w:val="0"/>
      <w:marBottom w:val="0"/>
      <w:divBdr>
        <w:top w:val="none" w:sz="0" w:space="0" w:color="auto"/>
        <w:left w:val="none" w:sz="0" w:space="0" w:color="auto"/>
        <w:bottom w:val="none" w:sz="0" w:space="0" w:color="auto"/>
        <w:right w:val="none" w:sz="0" w:space="0" w:color="auto"/>
      </w:divBdr>
    </w:div>
    <w:div w:id="299963498">
      <w:bodyDiv w:val="1"/>
      <w:marLeft w:val="0"/>
      <w:marRight w:val="0"/>
      <w:marTop w:val="0"/>
      <w:marBottom w:val="0"/>
      <w:divBdr>
        <w:top w:val="none" w:sz="0" w:space="0" w:color="auto"/>
        <w:left w:val="none" w:sz="0" w:space="0" w:color="auto"/>
        <w:bottom w:val="none" w:sz="0" w:space="0" w:color="auto"/>
        <w:right w:val="none" w:sz="0" w:space="0" w:color="auto"/>
      </w:divBdr>
    </w:div>
    <w:div w:id="299967000">
      <w:bodyDiv w:val="1"/>
      <w:marLeft w:val="0"/>
      <w:marRight w:val="0"/>
      <w:marTop w:val="0"/>
      <w:marBottom w:val="0"/>
      <w:divBdr>
        <w:top w:val="none" w:sz="0" w:space="0" w:color="auto"/>
        <w:left w:val="none" w:sz="0" w:space="0" w:color="auto"/>
        <w:bottom w:val="none" w:sz="0" w:space="0" w:color="auto"/>
        <w:right w:val="none" w:sz="0" w:space="0" w:color="auto"/>
      </w:divBdr>
    </w:div>
    <w:div w:id="299967473">
      <w:bodyDiv w:val="1"/>
      <w:marLeft w:val="0"/>
      <w:marRight w:val="0"/>
      <w:marTop w:val="0"/>
      <w:marBottom w:val="0"/>
      <w:divBdr>
        <w:top w:val="none" w:sz="0" w:space="0" w:color="auto"/>
        <w:left w:val="none" w:sz="0" w:space="0" w:color="auto"/>
        <w:bottom w:val="none" w:sz="0" w:space="0" w:color="auto"/>
        <w:right w:val="none" w:sz="0" w:space="0" w:color="auto"/>
      </w:divBdr>
    </w:div>
    <w:div w:id="299968124">
      <w:bodyDiv w:val="1"/>
      <w:marLeft w:val="0"/>
      <w:marRight w:val="0"/>
      <w:marTop w:val="0"/>
      <w:marBottom w:val="0"/>
      <w:divBdr>
        <w:top w:val="none" w:sz="0" w:space="0" w:color="auto"/>
        <w:left w:val="none" w:sz="0" w:space="0" w:color="auto"/>
        <w:bottom w:val="none" w:sz="0" w:space="0" w:color="auto"/>
        <w:right w:val="none" w:sz="0" w:space="0" w:color="auto"/>
      </w:divBdr>
    </w:div>
    <w:div w:id="300035726">
      <w:bodyDiv w:val="1"/>
      <w:marLeft w:val="0"/>
      <w:marRight w:val="0"/>
      <w:marTop w:val="0"/>
      <w:marBottom w:val="0"/>
      <w:divBdr>
        <w:top w:val="none" w:sz="0" w:space="0" w:color="auto"/>
        <w:left w:val="none" w:sz="0" w:space="0" w:color="auto"/>
        <w:bottom w:val="none" w:sz="0" w:space="0" w:color="auto"/>
        <w:right w:val="none" w:sz="0" w:space="0" w:color="auto"/>
      </w:divBdr>
    </w:div>
    <w:div w:id="300112550">
      <w:bodyDiv w:val="1"/>
      <w:marLeft w:val="0"/>
      <w:marRight w:val="0"/>
      <w:marTop w:val="0"/>
      <w:marBottom w:val="0"/>
      <w:divBdr>
        <w:top w:val="none" w:sz="0" w:space="0" w:color="auto"/>
        <w:left w:val="none" w:sz="0" w:space="0" w:color="auto"/>
        <w:bottom w:val="none" w:sz="0" w:space="0" w:color="auto"/>
        <w:right w:val="none" w:sz="0" w:space="0" w:color="auto"/>
      </w:divBdr>
    </w:div>
    <w:div w:id="300155527">
      <w:bodyDiv w:val="1"/>
      <w:marLeft w:val="0"/>
      <w:marRight w:val="0"/>
      <w:marTop w:val="0"/>
      <w:marBottom w:val="0"/>
      <w:divBdr>
        <w:top w:val="none" w:sz="0" w:space="0" w:color="auto"/>
        <w:left w:val="none" w:sz="0" w:space="0" w:color="auto"/>
        <w:bottom w:val="none" w:sz="0" w:space="0" w:color="auto"/>
        <w:right w:val="none" w:sz="0" w:space="0" w:color="auto"/>
      </w:divBdr>
    </w:div>
    <w:div w:id="300159173">
      <w:bodyDiv w:val="1"/>
      <w:marLeft w:val="0"/>
      <w:marRight w:val="0"/>
      <w:marTop w:val="0"/>
      <w:marBottom w:val="0"/>
      <w:divBdr>
        <w:top w:val="none" w:sz="0" w:space="0" w:color="auto"/>
        <w:left w:val="none" w:sz="0" w:space="0" w:color="auto"/>
        <w:bottom w:val="none" w:sz="0" w:space="0" w:color="auto"/>
        <w:right w:val="none" w:sz="0" w:space="0" w:color="auto"/>
      </w:divBdr>
    </w:div>
    <w:div w:id="300306730">
      <w:bodyDiv w:val="1"/>
      <w:marLeft w:val="0"/>
      <w:marRight w:val="0"/>
      <w:marTop w:val="0"/>
      <w:marBottom w:val="0"/>
      <w:divBdr>
        <w:top w:val="none" w:sz="0" w:space="0" w:color="auto"/>
        <w:left w:val="none" w:sz="0" w:space="0" w:color="auto"/>
        <w:bottom w:val="none" w:sz="0" w:space="0" w:color="auto"/>
        <w:right w:val="none" w:sz="0" w:space="0" w:color="auto"/>
      </w:divBdr>
    </w:div>
    <w:div w:id="300307957">
      <w:bodyDiv w:val="1"/>
      <w:marLeft w:val="0"/>
      <w:marRight w:val="0"/>
      <w:marTop w:val="0"/>
      <w:marBottom w:val="0"/>
      <w:divBdr>
        <w:top w:val="none" w:sz="0" w:space="0" w:color="auto"/>
        <w:left w:val="none" w:sz="0" w:space="0" w:color="auto"/>
        <w:bottom w:val="none" w:sz="0" w:space="0" w:color="auto"/>
        <w:right w:val="none" w:sz="0" w:space="0" w:color="auto"/>
      </w:divBdr>
    </w:div>
    <w:div w:id="300352767">
      <w:bodyDiv w:val="1"/>
      <w:marLeft w:val="0"/>
      <w:marRight w:val="0"/>
      <w:marTop w:val="0"/>
      <w:marBottom w:val="0"/>
      <w:divBdr>
        <w:top w:val="none" w:sz="0" w:space="0" w:color="auto"/>
        <w:left w:val="none" w:sz="0" w:space="0" w:color="auto"/>
        <w:bottom w:val="none" w:sz="0" w:space="0" w:color="auto"/>
        <w:right w:val="none" w:sz="0" w:space="0" w:color="auto"/>
      </w:divBdr>
    </w:div>
    <w:div w:id="300379375">
      <w:bodyDiv w:val="1"/>
      <w:marLeft w:val="0"/>
      <w:marRight w:val="0"/>
      <w:marTop w:val="0"/>
      <w:marBottom w:val="0"/>
      <w:divBdr>
        <w:top w:val="none" w:sz="0" w:space="0" w:color="auto"/>
        <w:left w:val="none" w:sz="0" w:space="0" w:color="auto"/>
        <w:bottom w:val="none" w:sz="0" w:space="0" w:color="auto"/>
        <w:right w:val="none" w:sz="0" w:space="0" w:color="auto"/>
      </w:divBdr>
    </w:div>
    <w:div w:id="300380851">
      <w:bodyDiv w:val="1"/>
      <w:marLeft w:val="0"/>
      <w:marRight w:val="0"/>
      <w:marTop w:val="0"/>
      <w:marBottom w:val="0"/>
      <w:divBdr>
        <w:top w:val="none" w:sz="0" w:space="0" w:color="auto"/>
        <w:left w:val="none" w:sz="0" w:space="0" w:color="auto"/>
        <w:bottom w:val="none" w:sz="0" w:space="0" w:color="auto"/>
        <w:right w:val="none" w:sz="0" w:space="0" w:color="auto"/>
      </w:divBdr>
    </w:div>
    <w:div w:id="300382977">
      <w:bodyDiv w:val="1"/>
      <w:marLeft w:val="0"/>
      <w:marRight w:val="0"/>
      <w:marTop w:val="0"/>
      <w:marBottom w:val="0"/>
      <w:divBdr>
        <w:top w:val="none" w:sz="0" w:space="0" w:color="auto"/>
        <w:left w:val="none" w:sz="0" w:space="0" w:color="auto"/>
        <w:bottom w:val="none" w:sz="0" w:space="0" w:color="auto"/>
        <w:right w:val="none" w:sz="0" w:space="0" w:color="auto"/>
      </w:divBdr>
    </w:div>
    <w:div w:id="300428743">
      <w:bodyDiv w:val="1"/>
      <w:marLeft w:val="0"/>
      <w:marRight w:val="0"/>
      <w:marTop w:val="0"/>
      <w:marBottom w:val="0"/>
      <w:divBdr>
        <w:top w:val="none" w:sz="0" w:space="0" w:color="auto"/>
        <w:left w:val="none" w:sz="0" w:space="0" w:color="auto"/>
        <w:bottom w:val="none" w:sz="0" w:space="0" w:color="auto"/>
        <w:right w:val="none" w:sz="0" w:space="0" w:color="auto"/>
      </w:divBdr>
    </w:div>
    <w:div w:id="300429861">
      <w:bodyDiv w:val="1"/>
      <w:marLeft w:val="0"/>
      <w:marRight w:val="0"/>
      <w:marTop w:val="0"/>
      <w:marBottom w:val="0"/>
      <w:divBdr>
        <w:top w:val="none" w:sz="0" w:space="0" w:color="auto"/>
        <w:left w:val="none" w:sz="0" w:space="0" w:color="auto"/>
        <w:bottom w:val="none" w:sz="0" w:space="0" w:color="auto"/>
        <w:right w:val="none" w:sz="0" w:space="0" w:color="auto"/>
      </w:divBdr>
    </w:div>
    <w:div w:id="300497818">
      <w:bodyDiv w:val="1"/>
      <w:marLeft w:val="0"/>
      <w:marRight w:val="0"/>
      <w:marTop w:val="0"/>
      <w:marBottom w:val="0"/>
      <w:divBdr>
        <w:top w:val="none" w:sz="0" w:space="0" w:color="auto"/>
        <w:left w:val="none" w:sz="0" w:space="0" w:color="auto"/>
        <w:bottom w:val="none" w:sz="0" w:space="0" w:color="auto"/>
        <w:right w:val="none" w:sz="0" w:space="0" w:color="auto"/>
      </w:divBdr>
    </w:div>
    <w:div w:id="300503366">
      <w:bodyDiv w:val="1"/>
      <w:marLeft w:val="0"/>
      <w:marRight w:val="0"/>
      <w:marTop w:val="0"/>
      <w:marBottom w:val="0"/>
      <w:divBdr>
        <w:top w:val="none" w:sz="0" w:space="0" w:color="auto"/>
        <w:left w:val="none" w:sz="0" w:space="0" w:color="auto"/>
        <w:bottom w:val="none" w:sz="0" w:space="0" w:color="auto"/>
        <w:right w:val="none" w:sz="0" w:space="0" w:color="auto"/>
      </w:divBdr>
    </w:div>
    <w:div w:id="300505716">
      <w:bodyDiv w:val="1"/>
      <w:marLeft w:val="0"/>
      <w:marRight w:val="0"/>
      <w:marTop w:val="0"/>
      <w:marBottom w:val="0"/>
      <w:divBdr>
        <w:top w:val="none" w:sz="0" w:space="0" w:color="auto"/>
        <w:left w:val="none" w:sz="0" w:space="0" w:color="auto"/>
        <w:bottom w:val="none" w:sz="0" w:space="0" w:color="auto"/>
        <w:right w:val="none" w:sz="0" w:space="0" w:color="auto"/>
      </w:divBdr>
    </w:div>
    <w:div w:id="300548595">
      <w:bodyDiv w:val="1"/>
      <w:marLeft w:val="0"/>
      <w:marRight w:val="0"/>
      <w:marTop w:val="0"/>
      <w:marBottom w:val="0"/>
      <w:divBdr>
        <w:top w:val="none" w:sz="0" w:space="0" w:color="auto"/>
        <w:left w:val="none" w:sz="0" w:space="0" w:color="auto"/>
        <w:bottom w:val="none" w:sz="0" w:space="0" w:color="auto"/>
        <w:right w:val="none" w:sz="0" w:space="0" w:color="auto"/>
      </w:divBdr>
    </w:div>
    <w:div w:id="300576859">
      <w:bodyDiv w:val="1"/>
      <w:marLeft w:val="0"/>
      <w:marRight w:val="0"/>
      <w:marTop w:val="0"/>
      <w:marBottom w:val="0"/>
      <w:divBdr>
        <w:top w:val="none" w:sz="0" w:space="0" w:color="auto"/>
        <w:left w:val="none" w:sz="0" w:space="0" w:color="auto"/>
        <w:bottom w:val="none" w:sz="0" w:space="0" w:color="auto"/>
        <w:right w:val="none" w:sz="0" w:space="0" w:color="auto"/>
      </w:divBdr>
    </w:div>
    <w:div w:id="300620163">
      <w:bodyDiv w:val="1"/>
      <w:marLeft w:val="0"/>
      <w:marRight w:val="0"/>
      <w:marTop w:val="0"/>
      <w:marBottom w:val="0"/>
      <w:divBdr>
        <w:top w:val="none" w:sz="0" w:space="0" w:color="auto"/>
        <w:left w:val="none" w:sz="0" w:space="0" w:color="auto"/>
        <w:bottom w:val="none" w:sz="0" w:space="0" w:color="auto"/>
        <w:right w:val="none" w:sz="0" w:space="0" w:color="auto"/>
      </w:divBdr>
    </w:div>
    <w:div w:id="300621644">
      <w:bodyDiv w:val="1"/>
      <w:marLeft w:val="0"/>
      <w:marRight w:val="0"/>
      <w:marTop w:val="0"/>
      <w:marBottom w:val="0"/>
      <w:divBdr>
        <w:top w:val="none" w:sz="0" w:space="0" w:color="auto"/>
        <w:left w:val="none" w:sz="0" w:space="0" w:color="auto"/>
        <w:bottom w:val="none" w:sz="0" w:space="0" w:color="auto"/>
        <w:right w:val="none" w:sz="0" w:space="0" w:color="auto"/>
      </w:divBdr>
    </w:div>
    <w:div w:id="300691311">
      <w:bodyDiv w:val="1"/>
      <w:marLeft w:val="0"/>
      <w:marRight w:val="0"/>
      <w:marTop w:val="0"/>
      <w:marBottom w:val="0"/>
      <w:divBdr>
        <w:top w:val="none" w:sz="0" w:space="0" w:color="auto"/>
        <w:left w:val="none" w:sz="0" w:space="0" w:color="auto"/>
        <w:bottom w:val="none" w:sz="0" w:space="0" w:color="auto"/>
        <w:right w:val="none" w:sz="0" w:space="0" w:color="auto"/>
      </w:divBdr>
    </w:div>
    <w:div w:id="300695021">
      <w:bodyDiv w:val="1"/>
      <w:marLeft w:val="0"/>
      <w:marRight w:val="0"/>
      <w:marTop w:val="0"/>
      <w:marBottom w:val="0"/>
      <w:divBdr>
        <w:top w:val="none" w:sz="0" w:space="0" w:color="auto"/>
        <w:left w:val="none" w:sz="0" w:space="0" w:color="auto"/>
        <w:bottom w:val="none" w:sz="0" w:space="0" w:color="auto"/>
        <w:right w:val="none" w:sz="0" w:space="0" w:color="auto"/>
      </w:divBdr>
    </w:div>
    <w:div w:id="300699454">
      <w:bodyDiv w:val="1"/>
      <w:marLeft w:val="0"/>
      <w:marRight w:val="0"/>
      <w:marTop w:val="0"/>
      <w:marBottom w:val="0"/>
      <w:divBdr>
        <w:top w:val="none" w:sz="0" w:space="0" w:color="auto"/>
        <w:left w:val="none" w:sz="0" w:space="0" w:color="auto"/>
        <w:bottom w:val="none" w:sz="0" w:space="0" w:color="auto"/>
        <w:right w:val="none" w:sz="0" w:space="0" w:color="auto"/>
      </w:divBdr>
    </w:div>
    <w:div w:id="300766144">
      <w:bodyDiv w:val="1"/>
      <w:marLeft w:val="0"/>
      <w:marRight w:val="0"/>
      <w:marTop w:val="0"/>
      <w:marBottom w:val="0"/>
      <w:divBdr>
        <w:top w:val="none" w:sz="0" w:space="0" w:color="auto"/>
        <w:left w:val="none" w:sz="0" w:space="0" w:color="auto"/>
        <w:bottom w:val="none" w:sz="0" w:space="0" w:color="auto"/>
        <w:right w:val="none" w:sz="0" w:space="0" w:color="auto"/>
      </w:divBdr>
    </w:div>
    <w:div w:id="300769780">
      <w:bodyDiv w:val="1"/>
      <w:marLeft w:val="0"/>
      <w:marRight w:val="0"/>
      <w:marTop w:val="0"/>
      <w:marBottom w:val="0"/>
      <w:divBdr>
        <w:top w:val="none" w:sz="0" w:space="0" w:color="auto"/>
        <w:left w:val="none" w:sz="0" w:space="0" w:color="auto"/>
        <w:bottom w:val="none" w:sz="0" w:space="0" w:color="auto"/>
        <w:right w:val="none" w:sz="0" w:space="0" w:color="auto"/>
      </w:divBdr>
    </w:div>
    <w:div w:id="300772529">
      <w:bodyDiv w:val="1"/>
      <w:marLeft w:val="0"/>
      <w:marRight w:val="0"/>
      <w:marTop w:val="0"/>
      <w:marBottom w:val="0"/>
      <w:divBdr>
        <w:top w:val="none" w:sz="0" w:space="0" w:color="auto"/>
        <w:left w:val="none" w:sz="0" w:space="0" w:color="auto"/>
        <w:bottom w:val="none" w:sz="0" w:space="0" w:color="auto"/>
        <w:right w:val="none" w:sz="0" w:space="0" w:color="auto"/>
      </w:divBdr>
    </w:div>
    <w:div w:id="300772718">
      <w:bodyDiv w:val="1"/>
      <w:marLeft w:val="0"/>
      <w:marRight w:val="0"/>
      <w:marTop w:val="0"/>
      <w:marBottom w:val="0"/>
      <w:divBdr>
        <w:top w:val="none" w:sz="0" w:space="0" w:color="auto"/>
        <w:left w:val="none" w:sz="0" w:space="0" w:color="auto"/>
        <w:bottom w:val="none" w:sz="0" w:space="0" w:color="auto"/>
        <w:right w:val="none" w:sz="0" w:space="0" w:color="auto"/>
      </w:divBdr>
    </w:div>
    <w:div w:id="300812164">
      <w:bodyDiv w:val="1"/>
      <w:marLeft w:val="0"/>
      <w:marRight w:val="0"/>
      <w:marTop w:val="0"/>
      <w:marBottom w:val="0"/>
      <w:divBdr>
        <w:top w:val="none" w:sz="0" w:space="0" w:color="auto"/>
        <w:left w:val="none" w:sz="0" w:space="0" w:color="auto"/>
        <w:bottom w:val="none" w:sz="0" w:space="0" w:color="auto"/>
        <w:right w:val="none" w:sz="0" w:space="0" w:color="auto"/>
      </w:divBdr>
    </w:div>
    <w:div w:id="300812988">
      <w:bodyDiv w:val="1"/>
      <w:marLeft w:val="0"/>
      <w:marRight w:val="0"/>
      <w:marTop w:val="0"/>
      <w:marBottom w:val="0"/>
      <w:divBdr>
        <w:top w:val="none" w:sz="0" w:space="0" w:color="auto"/>
        <w:left w:val="none" w:sz="0" w:space="0" w:color="auto"/>
        <w:bottom w:val="none" w:sz="0" w:space="0" w:color="auto"/>
        <w:right w:val="none" w:sz="0" w:space="0" w:color="auto"/>
      </w:divBdr>
    </w:div>
    <w:div w:id="300813199">
      <w:bodyDiv w:val="1"/>
      <w:marLeft w:val="0"/>
      <w:marRight w:val="0"/>
      <w:marTop w:val="0"/>
      <w:marBottom w:val="0"/>
      <w:divBdr>
        <w:top w:val="none" w:sz="0" w:space="0" w:color="auto"/>
        <w:left w:val="none" w:sz="0" w:space="0" w:color="auto"/>
        <w:bottom w:val="none" w:sz="0" w:space="0" w:color="auto"/>
        <w:right w:val="none" w:sz="0" w:space="0" w:color="auto"/>
      </w:divBdr>
    </w:div>
    <w:div w:id="300816526">
      <w:bodyDiv w:val="1"/>
      <w:marLeft w:val="0"/>
      <w:marRight w:val="0"/>
      <w:marTop w:val="0"/>
      <w:marBottom w:val="0"/>
      <w:divBdr>
        <w:top w:val="none" w:sz="0" w:space="0" w:color="auto"/>
        <w:left w:val="none" w:sz="0" w:space="0" w:color="auto"/>
        <w:bottom w:val="none" w:sz="0" w:space="0" w:color="auto"/>
        <w:right w:val="none" w:sz="0" w:space="0" w:color="auto"/>
      </w:divBdr>
    </w:div>
    <w:div w:id="300886058">
      <w:bodyDiv w:val="1"/>
      <w:marLeft w:val="0"/>
      <w:marRight w:val="0"/>
      <w:marTop w:val="0"/>
      <w:marBottom w:val="0"/>
      <w:divBdr>
        <w:top w:val="none" w:sz="0" w:space="0" w:color="auto"/>
        <w:left w:val="none" w:sz="0" w:space="0" w:color="auto"/>
        <w:bottom w:val="none" w:sz="0" w:space="0" w:color="auto"/>
        <w:right w:val="none" w:sz="0" w:space="0" w:color="auto"/>
      </w:divBdr>
    </w:div>
    <w:div w:id="300887966">
      <w:bodyDiv w:val="1"/>
      <w:marLeft w:val="0"/>
      <w:marRight w:val="0"/>
      <w:marTop w:val="0"/>
      <w:marBottom w:val="0"/>
      <w:divBdr>
        <w:top w:val="none" w:sz="0" w:space="0" w:color="auto"/>
        <w:left w:val="none" w:sz="0" w:space="0" w:color="auto"/>
        <w:bottom w:val="none" w:sz="0" w:space="0" w:color="auto"/>
        <w:right w:val="none" w:sz="0" w:space="0" w:color="auto"/>
      </w:divBdr>
    </w:div>
    <w:div w:id="300892546">
      <w:bodyDiv w:val="1"/>
      <w:marLeft w:val="0"/>
      <w:marRight w:val="0"/>
      <w:marTop w:val="0"/>
      <w:marBottom w:val="0"/>
      <w:divBdr>
        <w:top w:val="none" w:sz="0" w:space="0" w:color="auto"/>
        <w:left w:val="none" w:sz="0" w:space="0" w:color="auto"/>
        <w:bottom w:val="none" w:sz="0" w:space="0" w:color="auto"/>
        <w:right w:val="none" w:sz="0" w:space="0" w:color="auto"/>
      </w:divBdr>
    </w:div>
    <w:div w:id="300961173">
      <w:bodyDiv w:val="1"/>
      <w:marLeft w:val="0"/>
      <w:marRight w:val="0"/>
      <w:marTop w:val="0"/>
      <w:marBottom w:val="0"/>
      <w:divBdr>
        <w:top w:val="none" w:sz="0" w:space="0" w:color="auto"/>
        <w:left w:val="none" w:sz="0" w:space="0" w:color="auto"/>
        <w:bottom w:val="none" w:sz="0" w:space="0" w:color="auto"/>
        <w:right w:val="none" w:sz="0" w:space="0" w:color="auto"/>
      </w:divBdr>
    </w:div>
    <w:div w:id="300963085">
      <w:bodyDiv w:val="1"/>
      <w:marLeft w:val="0"/>
      <w:marRight w:val="0"/>
      <w:marTop w:val="0"/>
      <w:marBottom w:val="0"/>
      <w:divBdr>
        <w:top w:val="none" w:sz="0" w:space="0" w:color="auto"/>
        <w:left w:val="none" w:sz="0" w:space="0" w:color="auto"/>
        <w:bottom w:val="none" w:sz="0" w:space="0" w:color="auto"/>
        <w:right w:val="none" w:sz="0" w:space="0" w:color="auto"/>
      </w:divBdr>
    </w:div>
    <w:div w:id="300964273">
      <w:bodyDiv w:val="1"/>
      <w:marLeft w:val="0"/>
      <w:marRight w:val="0"/>
      <w:marTop w:val="0"/>
      <w:marBottom w:val="0"/>
      <w:divBdr>
        <w:top w:val="none" w:sz="0" w:space="0" w:color="auto"/>
        <w:left w:val="none" w:sz="0" w:space="0" w:color="auto"/>
        <w:bottom w:val="none" w:sz="0" w:space="0" w:color="auto"/>
        <w:right w:val="none" w:sz="0" w:space="0" w:color="auto"/>
      </w:divBdr>
    </w:div>
    <w:div w:id="300964570">
      <w:bodyDiv w:val="1"/>
      <w:marLeft w:val="0"/>
      <w:marRight w:val="0"/>
      <w:marTop w:val="0"/>
      <w:marBottom w:val="0"/>
      <w:divBdr>
        <w:top w:val="none" w:sz="0" w:space="0" w:color="auto"/>
        <w:left w:val="none" w:sz="0" w:space="0" w:color="auto"/>
        <w:bottom w:val="none" w:sz="0" w:space="0" w:color="auto"/>
        <w:right w:val="none" w:sz="0" w:space="0" w:color="auto"/>
      </w:divBdr>
    </w:div>
    <w:div w:id="300966030">
      <w:bodyDiv w:val="1"/>
      <w:marLeft w:val="0"/>
      <w:marRight w:val="0"/>
      <w:marTop w:val="0"/>
      <w:marBottom w:val="0"/>
      <w:divBdr>
        <w:top w:val="none" w:sz="0" w:space="0" w:color="auto"/>
        <w:left w:val="none" w:sz="0" w:space="0" w:color="auto"/>
        <w:bottom w:val="none" w:sz="0" w:space="0" w:color="auto"/>
        <w:right w:val="none" w:sz="0" w:space="0" w:color="auto"/>
      </w:divBdr>
    </w:div>
    <w:div w:id="300968664">
      <w:bodyDiv w:val="1"/>
      <w:marLeft w:val="0"/>
      <w:marRight w:val="0"/>
      <w:marTop w:val="0"/>
      <w:marBottom w:val="0"/>
      <w:divBdr>
        <w:top w:val="none" w:sz="0" w:space="0" w:color="auto"/>
        <w:left w:val="none" w:sz="0" w:space="0" w:color="auto"/>
        <w:bottom w:val="none" w:sz="0" w:space="0" w:color="auto"/>
        <w:right w:val="none" w:sz="0" w:space="0" w:color="auto"/>
      </w:divBdr>
    </w:div>
    <w:div w:id="301034449">
      <w:bodyDiv w:val="1"/>
      <w:marLeft w:val="0"/>
      <w:marRight w:val="0"/>
      <w:marTop w:val="0"/>
      <w:marBottom w:val="0"/>
      <w:divBdr>
        <w:top w:val="none" w:sz="0" w:space="0" w:color="auto"/>
        <w:left w:val="none" w:sz="0" w:space="0" w:color="auto"/>
        <w:bottom w:val="none" w:sz="0" w:space="0" w:color="auto"/>
        <w:right w:val="none" w:sz="0" w:space="0" w:color="auto"/>
      </w:divBdr>
    </w:div>
    <w:div w:id="301084652">
      <w:bodyDiv w:val="1"/>
      <w:marLeft w:val="0"/>
      <w:marRight w:val="0"/>
      <w:marTop w:val="0"/>
      <w:marBottom w:val="0"/>
      <w:divBdr>
        <w:top w:val="none" w:sz="0" w:space="0" w:color="auto"/>
        <w:left w:val="none" w:sz="0" w:space="0" w:color="auto"/>
        <w:bottom w:val="none" w:sz="0" w:space="0" w:color="auto"/>
        <w:right w:val="none" w:sz="0" w:space="0" w:color="auto"/>
      </w:divBdr>
    </w:div>
    <w:div w:id="301156960">
      <w:bodyDiv w:val="1"/>
      <w:marLeft w:val="0"/>
      <w:marRight w:val="0"/>
      <w:marTop w:val="0"/>
      <w:marBottom w:val="0"/>
      <w:divBdr>
        <w:top w:val="none" w:sz="0" w:space="0" w:color="auto"/>
        <w:left w:val="none" w:sz="0" w:space="0" w:color="auto"/>
        <w:bottom w:val="none" w:sz="0" w:space="0" w:color="auto"/>
        <w:right w:val="none" w:sz="0" w:space="0" w:color="auto"/>
      </w:divBdr>
    </w:div>
    <w:div w:id="301159273">
      <w:bodyDiv w:val="1"/>
      <w:marLeft w:val="0"/>
      <w:marRight w:val="0"/>
      <w:marTop w:val="0"/>
      <w:marBottom w:val="0"/>
      <w:divBdr>
        <w:top w:val="none" w:sz="0" w:space="0" w:color="auto"/>
        <w:left w:val="none" w:sz="0" w:space="0" w:color="auto"/>
        <w:bottom w:val="none" w:sz="0" w:space="0" w:color="auto"/>
        <w:right w:val="none" w:sz="0" w:space="0" w:color="auto"/>
      </w:divBdr>
    </w:div>
    <w:div w:id="301160981">
      <w:bodyDiv w:val="1"/>
      <w:marLeft w:val="0"/>
      <w:marRight w:val="0"/>
      <w:marTop w:val="0"/>
      <w:marBottom w:val="0"/>
      <w:divBdr>
        <w:top w:val="none" w:sz="0" w:space="0" w:color="auto"/>
        <w:left w:val="none" w:sz="0" w:space="0" w:color="auto"/>
        <w:bottom w:val="none" w:sz="0" w:space="0" w:color="auto"/>
        <w:right w:val="none" w:sz="0" w:space="0" w:color="auto"/>
      </w:divBdr>
    </w:div>
    <w:div w:id="301161130">
      <w:bodyDiv w:val="1"/>
      <w:marLeft w:val="0"/>
      <w:marRight w:val="0"/>
      <w:marTop w:val="0"/>
      <w:marBottom w:val="0"/>
      <w:divBdr>
        <w:top w:val="none" w:sz="0" w:space="0" w:color="auto"/>
        <w:left w:val="none" w:sz="0" w:space="0" w:color="auto"/>
        <w:bottom w:val="none" w:sz="0" w:space="0" w:color="auto"/>
        <w:right w:val="none" w:sz="0" w:space="0" w:color="auto"/>
      </w:divBdr>
    </w:div>
    <w:div w:id="301232683">
      <w:bodyDiv w:val="1"/>
      <w:marLeft w:val="0"/>
      <w:marRight w:val="0"/>
      <w:marTop w:val="0"/>
      <w:marBottom w:val="0"/>
      <w:divBdr>
        <w:top w:val="none" w:sz="0" w:space="0" w:color="auto"/>
        <w:left w:val="none" w:sz="0" w:space="0" w:color="auto"/>
        <w:bottom w:val="none" w:sz="0" w:space="0" w:color="auto"/>
        <w:right w:val="none" w:sz="0" w:space="0" w:color="auto"/>
      </w:divBdr>
    </w:div>
    <w:div w:id="301235005">
      <w:bodyDiv w:val="1"/>
      <w:marLeft w:val="0"/>
      <w:marRight w:val="0"/>
      <w:marTop w:val="0"/>
      <w:marBottom w:val="0"/>
      <w:divBdr>
        <w:top w:val="none" w:sz="0" w:space="0" w:color="auto"/>
        <w:left w:val="none" w:sz="0" w:space="0" w:color="auto"/>
        <w:bottom w:val="none" w:sz="0" w:space="0" w:color="auto"/>
        <w:right w:val="none" w:sz="0" w:space="0" w:color="auto"/>
      </w:divBdr>
    </w:div>
    <w:div w:id="301235254">
      <w:bodyDiv w:val="1"/>
      <w:marLeft w:val="0"/>
      <w:marRight w:val="0"/>
      <w:marTop w:val="0"/>
      <w:marBottom w:val="0"/>
      <w:divBdr>
        <w:top w:val="none" w:sz="0" w:space="0" w:color="auto"/>
        <w:left w:val="none" w:sz="0" w:space="0" w:color="auto"/>
        <w:bottom w:val="none" w:sz="0" w:space="0" w:color="auto"/>
        <w:right w:val="none" w:sz="0" w:space="0" w:color="auto"/>
      </w:divBdr>
    </w:div>
    <w:div w:id="301236025">
      <w:bodyDiv w:val="1"/>
      <w:marLeft w:val="0"/>
      <w:marRight w:val="0"/>
      <w:marTop w:val="0"/>
      <w:marBottom w:val="0"/>
      <w:divBdr>
        <w:top w:val="none" w:sz="0" w:space="0" w:color="auto"/>
        <w:left w:val="none" w:sz="0" w:space="0" w:color="auto"/>
        <w:bottom w:val="none" w:sz="0" w:space="0" w:color="auto"/>
        <w:right w:val="none" w:sz="0" w:space="0" w:color="auto"/>
      </w:divBdr>
    </w:div>
    <w:div w:id="301270807">
      <w:bodyDiv w:val="1"/>
      <w:marLeft w:val="0"/>
      <w:marRight w:val="0"/>
      <w:marTop w:val="0"/>
      <w:marBottom w:val="0"/>
      <w:divBdr>
        <w:top w:val="none" w:sz="0" w:space="0" w:color="auto"/>
        <w:left w:val="none" w:sz="0" w:space="0" w:color="auto"/>
        <w:bottom w:val="none" w:sz="0" w:space="0" w:color="auto"/>
        <w:right w:val="none" w:sz="0" w:space="0" w:color="auto"/>
      </w:divBdr>
    </w:div>
    <w:div w:id="301271070">
      <w:bodyDiv w:val="1"/>
      <w:marLeft w:val="0"/>
      <w:marRight w:val="0"/>
      <w:marTop w:val="0"/>
      <w:marBottom w:val="0"/>
      <w:divBdr>
        <w:top w:val="none" w:sz="0" w:space="0" w:color="auto"/>
        <w:left w:val="none" w:sz="0" w:space="0" w:color="auto"/>
        <w:bottom w:val="none" w:sz="0" w:space="0" w:color="auto"/>
        <w:right w:val="none" w:sz="0" w:space="0" w:color="auto"/>
      </w:divBdr>
    </w:div>
    <w:div w:id="301272734">
      <w:bodyDiv w:val="1"/>
      <w:marLeft w:val="0"/>
      <w:marRight w:val="0"/>
      <w:marTop w:val="0"/>
      <w:marBottom w:val="0"/>
      <w:divBdr>
        <w:top w:val="none" w:sz="0" w:space="0" w:color="auto"/>
        <w:left w:val="none" w:sz="0" w:space="0" w:color="auto"/>
        <w:bottom w:val="none" w:sz="0" w:space="0" w:color="auto"/>
        <w:right w:val="none" w:sz="0" w:space="0" w:color="auto"/>
      </w:divBdr>
    </w:div>
    <w:div w:id="301276487">
      <w:bodyDiv w:val="1"/>
      <w:marLeft w:val="0"/>
      <w:marRight w:val="0"/>
      <w:marTop w:val="0"/>
      <w:marBottom w:val="0"/>
      <w:divBdr>
        <w:top w:val="none" w:sz="0" w:space="0" w:color="auto"/>
        <w:left w:val="none" w:sz="0" w:space="0" w:color="auto"/>
        <w:bottom w:val="none" w:sz="0" w:space="0" w:color="auto"/>
        <w:right w:val="none" w:sz="0" w:space="0" w:color="auto"/>
      </w:divBdr>
    </w:div>
    <w:div w:id="301279021">
      <w:bodyDiv w:val="1"/>
      <w:marLeft w:val="0"/>
      <w:marRight w:val="0"/>
      <w:marTop w:val="0"/>
      <w:marBottom w:val="0"/>
      <w:divBdr>
        <w:top w:val="none" w:sz="0" w:space="0" w:color="auto"/>
        <w:left w:val="none" w:sz="0" w:space="0" w:color="auto"/>
        <w:bottom w:val="none" w:sz="0" w:space="0" w:color="auto"/>
        <w:right w:val="none" w:sz="0" w:space="0" w:color="auto"/>
      </w:divBdr>
    </w:div>
    <w:div w:id="301347043">
      <w:bodyDiv w:val="1"/>
      <w:marLeft w:val="0"/>
      <w:marRight w:val="0"/>
      <w:marTop w:val="0"/>
      <w:marBottom w:val="0"/>
      <w:divBdr>
        <w:top w:val="none" w:sz="0" w:space="0" w:color="auto"/>
        <w:left w:val="none" w:sz="0" w:space="0" w:color="auto"/>
        <w:bottom w:val="none" w:sz="0" w:space="0" w:color="auto"/>
        <w:right w:val="none" w:sz="0" w:space="0" w:color="auto"/>
      </w:divBdr>
    </w:div>
    <w:div w:id="301347824">
      <w:bodyDiv w:val="1"/>
      <w:marLeft w:val="0"/>
      <w:marRight w:val="0"/>
      <w:marTop w:val="0"/>
      <w:marBottom w:val="0"/>
      <w:divBdr>
        <w:top w:val="none" w:sz="0" w:space="0" w:color="auto"/>
        <w:left w:val="none" w:sz="0" w:space="0" w:color="auto"/>
        <w:bottom w:val="none" w:sz="0" w:space="0" w:color="auto"/>
        <w:right w:val="none" w:sz="0" w:space="0" w:color="auto"/>
      </w:divBdr>
    </w:div>
    <w:div w:id="301349100">
      <w:bodyDiv w:val="1"/>
      <w:marLeft w:val="0"/>
      <w:marRight w:val="0"/>
      <w:marTop w:val="0"/>
      <w:marBottom w:val="0"/>
      <w:divBdr>
        <w:top w:val="none" w:sz="0" w:space="0" w:color="auto"/>
        <w:left w:val="none" w:sz="0" w:space="0" w:color="auto"/>
        <w:bottom w:val="none" w:sz="0" w:space="0" w:color="auto"/>
        <w:right w:val="none" w:sz="0" w:space="0" w:color="auto"/>
      </w:divBdr>
    </w:div>
    <w:div w:id="301422135">
      <w:bodyDiv w:val="1"/>
      <w:marLeft w:val="0"/>
      <w:marRight w:val="0"/>
      <w:marTop w:val="0"/>
      <w:marBottom w:val="0"/>
      <w:divBdr>
        <w:top w:val="none" w:sz="0" w:space="0" w:color="auto"/>
        <w:left w:val="none" w:sz="0" w:space="0" w:color="auto"/>
        <w:bottom w:val="none" w:sz="0" w:space="0" w:color="auto"/>
        <w:right w:val="none" w:sz="0" w:space="0" w:color="auto"/>
      </w:divBdr>
    </w:div>
    <w:div w:id="301422842">
      <w:bodyDiv w:val="1"/>
      <w:marLeft w:val="0"/>
      <w:marRight w:val="0"/>
      <w:marTop w:val="0"/>
      <w:marBottom w:val="0"/>
      <w:divBdr>
        <w:top w:val="none" w:sz="0" w:space="0" w:color="auto"/>
        <w:left w:val="none" w:sz="0" w:space="0" w:color="auto"/>
        <w:bottom w:val="none" w:sz="0" w:space="0" w:color="auto"/>
        <w:right w:val="none" w:sz="0" w:space="0" w:color="auto"/>
      </w:divBdr>
    </w:div>
    <w:div w:id="301424652">
      <w:bodyDiv w:val="1"/>
      <w:marLeft w:val="0"/>
      <w:marRight w:val="0"/>
      <w:marTop w:val="0"/>
      <w:marBottom w:val="0"/>
      <w:divBdr>
        <w:top w:val="none" w:sz="0" w:space="0" w:color="auto"/>
        <w:left w:val="none" w:sz="0" w:space="0" w:color="auto"/>
        <w:bottom w:val="none" w:sz="0" w:space="0" w:color="auto"/>
        <w:right w:val="none" w:sz="0" w:space="0" w:color="auto"/>
      </w:divBdr>
    </w:div>
    <w:div w:id="301426290">
      <w:bodyDiv w:val="1"/>
      <w:marLeft w:val="0"/>
      <w:marRight w:val="0"/>
      <w:marTop w:val="0"/>
      <w:marBottom w:val="0"/>
      <w:divBdr>
        <w:top w:val="none" w:sz="0" w:space="0" w:color="auto"/>
        <w:left w:val="none" w:sz="0" w:space="0" w:color="auto"/>
        <w:bottom w:val="none" w:sz="0" w:space="0" w:color="auto"/>
        <w:right w:val="none" w:sz="0" w:space="0" w:color="auto"/>
      </w:divBdr>
    </w:div>
    <w:div w:id="301465975">
      <w:bodyDiv w:val="1"/>
      <w:marLeft w:val="0"/>
      <w:marRight w:val="0"/>
      <w:marTop w:val="0"/>
      <w:marBottom w:val="0"/>
      <w:divBdr>
        <w:top w:val="none" w:sz="0" w:space="0" w:color="auto"/>
        <w:left w:val="none" w:sz="0" w:space="0" w:color="auto"/>
        <w:bottom w:val="none" w:sz="0" w:space="0" w:color="auto"/>
        <w:right w:val="none" w:sz="0" w:space="0" w:color="auto"/>
      </w:divBdr>
    </w:div>
    <w:div w:id="301467798">
      <w:bodyDiv w:val="1"/>
      <w:marLeft w:val="0"/>
      <w:marRight w:val="0"/>
      <w:marTop w:val="0"/>
      <w:marBottom w:val="0"/>
      <w:divBdr>
        <w:top w:val="none" w:sz="0" w:space="0" w:color="auto"/>
        <w:left w:val="none" w:sz="0" w:space="0" w:color="auto"/>
        <w:bottom w:val="none" w:sz="0" w:space="0" w:color="auto"/>
        <w:right w:val="none" w:sz="0" w:space="0" w:color="auto"/>
      </w:divBdr>
    </w:div>
    <w:div w:id="301469199">
      <w:bodyDiv w:val="1"/>
      <w:marLeft w:val="0"/>
      <w:marRight w:val="0"/>
      <w:marTop w:val="0"/>
      <w:marBottom w:val="0"/>
      <w:divBdr>
        <w:top w:val="none" w:sz="0" w:space="0" w:color="auto"/>
        <w:left w:val="none" w:sz="0" w:space="0" w:color="auto"/>
        <w:bottom w:val="none" w:sz="0" w:space="0" w:color="auto"/>
        <w:right w:val="none" w:sz="0" w:space="0" w:color="auto"/>
      </w:divBdr>
    </w:div>
    <w:div w:id="301471290">
      <w:bodyDiv w:val="1"/>
      <w:marLeft w:val="0"/>
      <w:marRight w:val="0"/>
      <w:marTop w:val="0"/>
      <w:marBottom w:val="0"/>
      <w:divBdr>
        <w:top w:val="none" w:sz="0" w:space="0" w:color="auto"/>
        <w:left w:val="none" w:sz="0" w:space="0" w:color="auto"/>
        <w:bottom w:val="none" w:sz="0" w:space="0" w:color="auto"/>
        <w:right w:val="none" w:sz="0" w:space="0" w:color="auto"/>
      </w:divBdr>
    </w:div>
    <w:div w:id="301539184">
      <w:bodyDiv w:val="1"/>
      <w:marLeft w:val="0"/>
      <w:marRight w:val="0"/>
      <w:marTop w:val="0"/>
      <w:marBottom w:val="0"/>
      <w:divBdr>
        <w:top w:val="none" w:sz="0" w:space="0" w:color="auto"/>
        <w:left w:val="none" w:sz="0" w:space="0" w:color="auto"/>
        <w:bottom w:val="none" w:sz="0" w:space="0" w:color="auto"/>
        <w:right w:val="none" w:sz="0" w:space="0" w:color="auto"/>
      </w:divBdr>
    </w:div>
    <w:div w:id="301542522">
      <w:bodyDiv w:val="1"/>
      <w:marLeft w:val="0"/>
      <w:marRight w:val="0"/>
      <w:marTop w:val="0"/>
      <w:marBottom w:val="0"/>
      <w:divBdr>
        <w:top w:val="none" w:sz="0" w:space="0" w:color="auto"/>
        <w:left w:val="none" w:sz="0" w:space="0" w:color="auto"/>
        <w:bottom w:val="none" w:sz="0" w:space="0" w:color="auto"/>
        <w:right w:val="none" w:sz="0" w:space="0" w:color="auto"/>
      </w:divBdr>
    </w:div>
    <w:div w:id="301543439">
      <w:bodyDiv w:val="1"/>
      <w:marLeft w:val="0"/>
      <w:marRight w:val="0"/>
      <w:marTop w:val="0"/>
      <w:marBottom w:val="0"/>
      <w:divBdr>
        <w:top w:val="none" w:sz="0" w:space="0" w:color="auto"/>
        <w:left w:val="none" w:sz="0" w:space="0" w:color="auto"/>
        <w:bottom w:val="none" w:sz="0" w:space="0" w:color="auto"/>
        <w:right w:val="none" w:sz="0" w:space="0" w:color="auto"/>
      </w:divBdr>
    </w:div>
    <w:div w:id="301543488">
      <w:bodyDiv w:val="1"/>
      <w:marLeft w:val="0"/>
      <w:marRight w:val="0"/>
      <w:marTop w:val="0"/>
      <w:marBottom w:val="0"/>
      <w:divBdr>
        <w:top w:val="none" w:sz="0" w:space="0" w:color="auto"/>
        <w:left w:val="none" w:sz="0" w:space="0" w:color="auto"/>
        <w:bottom w:val="none" w:sz="0" w:space="0" w:color="auto"/>
        <w:right w:val="none" w:sz="0" w:space="0" w:color="auto"/>
      </w:divBdr>
    </w:div>
    <w:div w:id="301666458">
      <w:bodyDiv w:val="1"/>
      <w:marLeft w:val="0"/>
      <w:marRight w:val="0"/>
      <w:marTop w:val="0"/>
      <w:marBottom w:val="0"/>
      <w:divBdr>
        <w:top w:val="none" w:sz="0" w:space="0" w:color="auto"/>
        <w:left w:val="none" w:sz="0" w:space="0" w:color="auto"/>
        <w:bottom w:val="none" w:sz="0" w:space="0" w:color="auto"/>
        <w:right w:val="none" w:sz="0" w:space="0" w:color="auto"/>
      </w:divBdr>
    </w:div>
    <w:div w:id="301689510">
      <w:bodyDiv w:val="1"/>
      <w:marLeft w:val="0"/>
      <w:marRight w:val="0"/>
      <w:marTop w:val="0"/>
      <w:marBottom w:val="0"/>
      <w:divBdr>
        <w:top w:val="none" w:sz="0" w:space="0" w:color="auto"/>
        <w:left w:val="none" w:sz="0" w:space="0" w:color="auto"/>
        <w:bottom w:val="none" w:sz="0" w:space="0" w:color="auto"/>
        <w:right w:val="none" w:sz="0" w:space="0" w:color="auto"/>
      </w:divBdr>
    </w:div>
    <w:div w:id="301691499">
      <w:bodyDiv w:val="1"/>
      <w:marLeft w:val="0"/>
      <w:marRight w:val="0"/>
      <w:marTop w:val="0"/>
      <w:marBottom w:val="0"/>
      <w:divBdr>
        <w:top w:val="none" w:sz="0" w:space="0" w:color="auto"/>
        <w:left w:val="none" w:sz="0" w:space="0" w:color="auto"/>
        <w:bottom w:val="none" w:sz="0" w:space="0" w:color="auto"/>
        <w:right w:val="none" w:sz="0" w:space="0" w:color="auto"/>
      </w:divBdr>
    </w:div>
    <w:div w:id="301691916">
      <w:bodyDiv w:val="1"/>
      <w:marLeft w:val="0"/>
      <w:marRight w:val="0"/>
      <w:marTop w:val="0"/>
      <w:marBottom w:val="0"/>
      <w:divBdr>
        <w:top w:val="none" w:sz="0" w:space="0" w:color="auto"/>
        <w:left w:val="none" w:sz="0" w:space="0" w:color="auto"/>
        <w:bottom w:val="none" w:sz="0" w:space="0" w:color="auto"/>
        <w:right w:val="none" w:sz="0" w:space="0" w:color="auto"/>
      </w:divBdr>
    </w:div>
    <w:div w:id="301732587">
      <w:bodyDiv w:val="1"/>
      <w:marLeft w:val="0"/>
      <w:marRight w:val="0"/>
      <w:marTop w:val="0"/>
      <w:marBottom w:val="0"/>
      <w:divBdr>
        <w:top w:val="none" w:sz="0" w:space="0" w:color="auto"/>
        <w:left w:val="none" w:sz="0" w:space="0" w:color="auto"/>
        <w:bottom w:val="none" w:sz="0" w:space="0" w:color="auto"/>
        <w:right w:val="none" w:sz="0" w:space="0" w:color="auto"/>
      </w:divBdr>
    </w:div>
    <w:div w:id="301732822">
      <w:bodyDiv w:val="1"/>
      <w:marLeft w:val="0"/>
      <w:marRight w:val="0"/>
      <w:marTop w:val="0"/>
      <w:marBottom w:val="0"/>
      <w:divBdr>
        <w:top w:val="none" w:sz="0" w:space="0" w:color="auto"/>
        <w:left w:val="none" w:sz="0" w:space="0" w:color="auto"/>
        <w:bottom w:val="none" w:sz="0" w:space="0" w:color="auto"/>
        <w:right w:val="none" w:sz="0" w:space="0" w:color="auto"/>
      </w:divBdr>
    </w:div>
    <w:div w:id="301736376">
      <w:bodyDiv w:val="1"/>
      <w:marLeft w:val="0"/>
      <w:marRight w:val="0"/>
      <w:marTop w:val="0"/>
      <w:marBottom w:val="0"/>
      <w:divBdr>
        <w:top w:val="none" w:sz="0" w:space="0" w:color="auto"/>
        <w:left w:val="none" w:sz="0" w:space="0" w:color="auto"/>
        <w:bottom w:val="none" w:sz="0" w:space="0" w:color="auto"/>
        <w:right w:val="none" w:sz="0" w:space="0" w:color="auto"/>
      </w:divBdr>
    </w:div>
    <w:div w:id="301737189">
      <w:bodyDiv w:val="1"/>
      <w:marLeft w:val="0"/>
      <w:marRight w:val="0"/>
      <w:marTop w:val="0"/>
      <w:marBottom w:val="0"/>
      <w:divBdr>
        <w:top w:val="none" w:sz="0" w:space="0" w:color="auto"/>
        <w:left w:val="none" w:sz="0" w:space="0" w:color="auto"/>
        <w:bottom w:val="none" w:sz="0" w:space="0" w:color="auto"/>
        <w:right w:val="none" w:sz="0" w:space="0" w:color="auto"/>
      </w:divBdr>
    </w:div>
    <w:div w:id="301738807">
      <w:bodyDiv w:val="1"/>
      <w:marLeft w:val="0"/>
      <w:marRight w:val="0"/>
      <w:marTop w:val="0"/>
      <w:marBottom w:val="0"/>
      <w:divBdr>
        <w:top w:val="none" w:sz="0" w:space="0" w:color="auto"/>
        <w:left w:val="none" w:sz="0" w:space="0" w:color="auto"/>
        <w:bottom w:val="none" w:sz="0" w:space="0" w:color="auto"/>
        <w:right w:val="none" w:sz="0" w:space="0" w:color="auto"/>
      </w:divBdr>
    </w:div>
    <w:div w:id="301740016">
      <w:bodyDiv w:val="1"/>
      <w:marLeft w:val="0"/>
      <w:marRight w:val="0"/>
      <w:marTop w:val="0"/>
      <w:marBottom w:val="0"/>
      <w:divBdr>
        <w:top w:val="none" w:sz="0" w:space="0" w:color="auto"/>
        <w:left w:val="none" w:sz="0" w:space="0" w:color="auto"/>
        <w:bottom w:val="none" w:sz="0" w:space="0" w:color="auto"/>
        <w:right w:val="none" w:sz="0" w:space="0" w:color="auto"/>
      </w:divBdr>
    </w:div>
    <w:div w:id="301740109">
      <w:bodyDiv w:val="1"/>
      <w:marLeft w:val="0"/>
      <w:marRight w:val="0"/>
      <w:marTop w:val="0"/>
      <w:marBottom w:val="0"/>
      <w:divBdr>
        <w:top w:val="none" w:sz="0" w:space="0" w:color="auto"/>
        <w:left w:val="none" w:sz="0" w:space="0" w:color="auto"/>
        <w:bottom w:val="none" w:sz="0" w:space="0" w:color="auto"/>
        <w:right w:val="none" w:sz="0" w:space="0" w:color="auto"/>
      </w:divBdr>
    </w:div>
    <w:div w:id="301740324">
      <w:bodyDiv w:val="1"/>
      <w:marLeft w:val="0"/>
      <w:marRight w:val="0"/>
      <w:marTop w:val="0"/>
      <w:marBottom w:val="0"/>
      <w:divBdr>
        <w:top w:val="none" w:sz="0" w:space="0" w:color="auto"/>
        <w:left w:val="none" w:sz="0" w:space="0" w:color="auto"/>
        <w:bottom w:val="none" w:sz="0" w:space="0" w:color="auto"/>
        <w:right w:val="none" w:sz="0" w:space="0" w:color="auto"/>
      </w:divBdr>
    </w:div>
    <w:div w:id="301808749">
      <w:bodyDiv w:val="1"/>
      <w:marLeft w:val="0"/>
      <w:marRight w:val="0"/>
      <w:marTop w:val="0"/>
      <w:marBottom w:val="0"/>
      <w:divBdr>
        <w:top w:val="none" w:sz="0" w:space="0" w:color="auto"/>
        <w:left w:val="none" w:sz="0" w:space="0" w:color="auto"/>
        <w:bottom w:val="none" w:sz="0" w:space="0" w:color="auto"/>
        <w:right w:val="none" w:sz="0" w:space="0" w:color="auto"/>
      </w:divBdr>
    </w:div>
    <w:div w:id="301810067">
      <w:bodyDiv w:val="1"/>
      <w:marLeft w:val="0"/>
      <w:marRight w:val="0"/>
      <w:marTop w:val="0"/>
      <w:marBottom w:val="0"/>
      <w:divBdr>
        <w:top w:val="none" w:sz="0" w:space="0" w:color="auto"/>
        <w:left w:val="none" w:sz="0" w:space="0" w:color="auto"/>
        <w:bottom w:val="none" w:sz="0" w:space="0" w:color="auto"/>
        <w:right w:val="none" w:sz="0" w:space="0" w:color="auto"/>
      </w:divBdr>
    </w:div>
    <w:div w:id="301810144">
      <w:bodyDiv w:val="1"/>
      <w:marLeft w:val="0"/>
      <w:marRight w:val="0"/>
      <w:marTop w:val="0"/>
      <w:marBottom w:val="0"/>
      <w:divBdr>
        <w:top w:val="none" w:sz="0" w:space="0" w:color="auto"/>
        <w:left w:val="none" w:sz="0" w:space="0" w:color="auto"/>
        <w:bottom w:val="none" w:sz="0" w:space="0" w:color="auto"/>
        <w:right w:val="none" w:sz="0" w:space="0" w:color="auto"/>
      </w:divBdr>
    </w:div>
    <w:div w:id="301887035">
      <w:bodyDiv w:val="1"/>
      <w:marLeft w:val="0"/>
      <w:marRight w:val="0"/>
      <w:marTop w:val="0"/>
      <w:marBottom w:val="0"/>
      <w:divBdr>
        <w:top w:val="none" w:sz="0" w:space="0" w:color="auto"/>
        <w:left w:val="none" w:sz="0" w:space="0" w:color="auto"/>
        <w:bottom w:val="none" w:sz="0" w:space="0" w:color="auto"/>
        <w:right w:val="none" w:sz="0" w:space="0" w:color="auto"/>
      </w:divBdr>
    </w:div>
    <w:div w:id="301929629">
      <w:bodyDiv w:val="1"/>
      <w:marLeft w:val="0"/>
      <w:marRight w:val="0"/>
      <w:marTop w:val="0"/>
      <w:marBottom w:val="0"/>
      <w:divBdr>
        <w:top w:val="none" w:sz="0" w:space="0" w:color="auto"/>
        <w:left w:val="none" w:sz="0" w:space="0" w:color="auto"/>
        <w:bottom w:val="none" w:sz="0" w:space="0" w:color="auto"/>
        <w:right w:val="none" w:sz="0" w:space="0" w:color="auto"/>
      </w:divBdr>
    </w:div>
    <w:div w:id="301930707">
      <w:bodyDiv w:val="1"/>
      <w:marLeft w:val="0"/>
      <w:marRight w:val="0"/>
      <w:marTop w:val="0"/>
      <w:marBottom w:val="0"/>
      <w:divBdr>
        <w:top w:val="none" w:sz="0" w:space="0" w:color="auto"/>
        <w:left w:val="none" w:sz="0" w:space="0" w:color="auto"/>
        <w:bottom w:val="none" w:sz="0" w:space="0" w:color="auto"/>
        <w:right w:val="none" w:sz="0" w:space="0" w:color="auto"/>
      </w:divBdr>
    </w:div>
    <w:div w:id="301932307">
      <w:bodyDiv w:val="1"/>
      <w:marLeft w:val="0"/>
      <w:marRight w:val="0"/>
      <w:marTop w:val="0"/>
      <w:marBottom w:val="0"/>
      <w:divBdr>
        <w:top w:val="none" w:sz="0" w:space="0" w:color="auto"/>
        <w:left w:val="none" w:sz="0" w:space="0" w:color="auto"/>
        <w:bottom w:val="none" w:sz="0" w:space="0" w:color="auto"/>
        <w:right w:val="none" w:sz="0" w:space="0" w:color="auto"/>
      </w:divBdr>
    </w:div>
    <w:div w:id="301932926">
      <w:bodyDiv w:val="1"/>
      <w:marLeft w:val="0"/>
      <w:marRight w:val="0"/>
      <w:marTop w:val="0"/>
      <w:marBottom w:val="0"/>
      <w:divBdr>
        <w:top w:val="none" w:sz="0" w:space="0" w:color="auto"/>
        <w:left w:val="none" w:sz="0" w:space="0" w:color="auto"/>
        <w:bottom w:val="none" w:sz="0" w:space="0" w:color="auto"/>
        <w:right w:val="none" w:sz="0" w:space="0" w:color="auto"/>
      </w:divBdr>
    </w:div>
    <w:div w:id="302004421">
      <w:bodyDiv w:val="1"/>
      <w:marLeft w:val="0"/>
      <w:marRight w:val="0"/>
      <w:marTop w:val="0"/>
      <w:marBottom w:val="0"/>
      <w:divBdr>
        <w:top w:val="none" w:sz="0" w:space="0" w:color="auto"/>
        <w:left w:val="none" w:sz="0" w:space="0" w:color="auto"/>
        <w:bottom w:val="none" w:sz="0" w:space="0" w:color="auto"/>
        <w:right w:val="none" w:sz="0" w:space="0" w:color="auto"/>
      </w:divBdr>
    </w:div>
    <w:div w:id="302004977">
      <w:bodyDiv w:val="1"/>
      <w:marLeft w:val="0"/>
      <w:marRight w:val="0"/>
      <w:marTop w:val="0"/>
      <w:marBottom w:val="0"/>
      <w:divBdr>
        <w:top w:val="none" w:sz="0" w:space="0" w:color="auto"/>
        <w:left w:val="none" w:sz="0" w:space="0" w:color="auto"/>
        <w:bottom w:val="none" w:sz="0" w:space="0" w:color="auto"/>
        <w:right w:val="none" w:sz="0" w:space="0" w:color="auto"/>
      </w:divBdr>
    </w:div>
    <w:div w:id="302006883">
      <w:bodyDiv w:val="1"/>
      <w:marLeft w:val="0"/>
      <w:marRight w:val="0"/>
      <w:marTop w:val="0"/>
      <w:marBottom w:val="0"/>
      <w:divBdr>
        <w:top w:val="none" w:sz="0" w:space="0" w:color="auto"/>
        <w:left w:val="none" w:sz="0" w:space="0" w:color="auto"/>
        <w:bottom w:val="none" w:sz="0" w:space="0" w:color="auto"/>
        <w:right w:val="none" w:sz="0" w:space="0" w:color="auto"/>
      </w:divBdr>
    </w:div>
    <w:div w:id="302080853">
      <w:bodyDiv w:val="1"/>
      <w:marLeft w:val="0"/>
      <w:marRight w:val="0"/>
      <w:marTop w:val="0"/>
      <w:marBottom w:val="0"/>
      <w:divBdr>
        <w:top w:val="none" w:sz="0" w:space="0" w:color="auto"/>
        <w:left w:val="none" w:sz="0" w:space="0" w:color="auto"/>
        <w:bottom w:val="none" w:sz="0" w:space="0" w:color="auto"/>
        <w:right w:val="none" w:sz="0" w:space="0" w:color="auto"/>
      </w:divBdr>
    </w:div>
    <w:div w:id="302083724">
      <w:bodyDiv w:val="1"/>
      <w:marLeft w:val="0"/>
      <w:marRight w:val="0"/>
      <w:marTop w:val="0"/>
      <w:marBottom w:val="0"/>
      <w:divBdr>
        <w:top w:val="none" w:sz="0" w:space="0" w:color="auto"/>
        <w:left w:val="none" w:sz="0" w:space="0" w:color="auto"/>
        <w:bottom w:val="none" w:sz="0" w:space="0" w:color="auto"/>
        <w:right w:val="none" w:sz="0" w:space="0" w:color="auto"/>
      </w:divBdr>
    </w:div>
    <w:div w:id="302085684">
      <w:bodyDiv w:val="1"/>
      <w:marLeft w:val="0"/>
      <w:marRight w:val="0"/>
      <w:marTop w:val="0"/>
      <w:marBottom w:val="0"/>
      <w:divBdr>
        <w:top w:val="none" w:sz="0" w:space="0" w:color="auto"/>
        <w:left w:val="none" w:sz="0" w:space="0" w:color="auto"/>
        <w:bottom w:val="none" w:sz="0" w:space="0" w:color="auto"/>
        <w:right w:val="none" w:sz="0" w:space="0" w:color="auto"/>
      </w:divBdr>
    </w:div>
    <w:div w:id="302123707">
      <w:bodyDiv w:val="1"/>
      <w:marLeft w:val="0"/>
      <w:marRight w:val="0"/>
      <w:marTop w:val="0"/>
      <w:marBottom w:val="0"/>
      <w:divBdr>
        <w:top w:val="none" w:sz="0" w:space="0" w:color="auto"/>
        <w:left w:val="none" w:sz="0" w:space="0" w:color="auto"/>
        <w:bottom w:val="none" w:sz="0" w:space="0" w:color="auto"/>
        <w:right w:val="none" w:sz="0" w:space="0" w:color="auto"/>
      </w:divBdr>
    </w:div>
    <w:div w:id="302124569">
      <w:bodyDiv w:val="1"/>
      <w:marLeft w:val="0"/>
      <w:marRight w:val="0"/>
      <w:marTop w:val="0"/>
      <w:marBottom w:val="0"/>
      <w:divBdr>
        <w:top w:val="none" w:sz="0" w:space="0" w:color="auto"/>
        <w:left w:val="none" w:sz="0" w:space="0" w:color="auto"/>
        <w:bottom w:val="none" w:sz="0" w:space="0" w:color="auto"/>
        <w:right w:val="none" w:sz="0" w:space="0" w:color="auto"/>
      </w:divBdr>
    </w:div>
    <w:div w:id="302124598">
      <w:bodyDiv w:val="1"/>
      <w:marLeft w:val="0"/>
      <w:marRight w:val="0"/>
      <w:marTop w:val="0"/>
      <w:marBottom w:val="0"/>
      <w:divBdr>
        <w:top w:val="none" w:sz="0" w:space="0" w:color="auto"/>
        <w:left w:val="none" w:sz="0" w:space="0" w:color="auto"/>
        <w:bottom w:val="none" w:sz="0" w:space="0" w:color="auto"/>
        <w:right w:val="none" w:sz="0" w:space="0" w:color="auto"/>
      </w:divBdr>
    </w:div>
    <w:div w:id="302125243">
      <w:bodyDiv w:val="1"/>
      <w:marLeft w:val="0"/>
      <w:marRight w:val="0"/>
      <w:marTop w:val="0"/>
      <w:marBottom w:val="0"/>
      <w:divBdr>
        <w:top w:val="none" w:sz="0" w:space="0" w:color="auto"/>
        <w:left w:val="none" w:sz="0" w:space="0" w:color="auto"/>
        <w:bottom w:val="none" w:sz="0" w:space="0" w:color="auto"/>
        <w:right w:val="none" w:sz="0" w:space="0" w:color="auto"/>
      </w:divBdr>
    </w:div>
    <w:div w:id="302127650">
      <w:bodyDiv w:val="1"/>
      <w:marLeft w:val="0"/>
      <w:marRight w:val="0"/>
      <w:marTop w:val="0"/>
      <w:marBottom w:val="0"/>
      <w:divBdr>
        <w:top w:val="none" w:sz="0" w:space="0" w:color="auto"/>
        <w:left w:val="none" w:sz="0" w:space="0" w:color="auto"/>
        <w:bottom w:val="none" w:sz="0" w:space="0" w:color="auto"/>
        <w:right w:val="none" w:sz="0" w:space="0" w:color="auto"/>
      </w:divBdr>
    </w:div>
    <w:div w:id="302200951">
      <w:bodyDiv w:val="1"/>
      <w:marLeft w:val="0"/>
      <w:marRight w:val="0"/>
      <w:marTop w:val="0"/>
      <w:marBottom w:val="0"/>
      <w:divBdr>
        <w:top w:val="none" w:sz="0" w:space="0" w:color="auto"/>
        <w:left w:val="none" w:sz="0" w:space="0" w:color="auto"/>
        <w:bottom w:val="none" w:sz="0" w:space="0" w:color="auto"/>
        <w:right w:val="none" w:sz="0" w:space="0" w:color="auto"/>
      </w:divBdr>
    </w:div>
    <w:div w:id="302271991">
      <w:bodyDiv w:val="1"/>
      <w:marLeft w:val="0"/>
      <w:marRight w:val="0"/>
      <w:marTop w:val="0"/>
      <w:marBottom w:val="0"/>
      <w:divBdr>
        <w:top w:val="none" w:sz="0" w:space="0" w:color="auto"/>
        <w:left w:val="none" w:sz="0" w:space="0" w:color="auto"/>
        <w:bottom w:val="none" w:sz="0" w:space="0" w:color="auto"/>
        <w:right w:val="none" w:sz="0" w:space="0" w:color="auto"/>
      </w:divBdr>
    </w:div>
    <w:div w:id="302272564">
      <w:bodyDiv w:val="1"/>
      <w:marLeft w:val="0"/>
      <w:marRight w:val="0"/>
      <w:marTop w:val="0"/>
      <w:marBottom w:val="0"/>
      <w:divBdr>
        <w:top w:val="none" w:sz="0" w:space="0" w:color="auto"/>
        <w:left w:val="none" w:sz="0" w:space="0" w:color="auto"/>
        <w:bottom w:val="none" w:sz="0" w:space="0" w:color="auto"/>
        <w:right w:val="none" w:sz="0" w:space="0" w:color="auto"/>
      </w:divBdr>
    </w:div>
    <w:div w:id="302273106">
      <w:bodyDiv w:val="1"/>
      <w:marLeft w:val="0"/>
      <w:marRight w:val="0"/>
      <w:marTop w:val="0"/>
      <w:marBottom w:val="0"/>
      <w:divBdr>
        <w:top w:val="none" w:sz="0" w:space="0" w:color="auto"/>
        <w:left w:val="none" w:sz="0" w:space="0" w:color="auto"/>
        <w:bottom w:val="none" w:sz="0" w:space="0" w:color="auto"/>
        <w:right w:val="none" w:sz="0" w:space="0" w:color="auto"/>
      </w:divBdr>
    </w:div>
    <w:div w:id="302388970">
      <w:bodyDiv w:val="1"/>
      <w:marLeft w:val="0"/>
      <w:marRight w:val="0"/>
      <w:marTop w:val="0"/>
      <w:marBottom w:val="0"/>
      <w:divBdr>
        <w:top w:val="none" w:sz="0" w:space="0" w:color="auto"/>
        <w:left w:val="none" w:sz="0" w:space="0" w:color="auto"/>
        <w:bottom w:val="none" w:sz="0" w:space="0" w:color="auto"/>
        <w:right w:val="none" w:sz="0" w:space="0" w:color="auto"/>
      </w:divBdr>
    </w:div>
    <w:div w:id="302465061">
      <w:bodyDiv w:val="1"/>
      <w:marLeft w:val="0"/>
      <w:marRight w:val="0"/>
      <w:marTop w:val="0"/>
      <w:marBottom w:val="0"/>
      <w:divBdr>
        <w:top w:val="none" w:sz="0" w:space="0" w:color="auto"/>
        <w:left w:val="none" w:sz="0" w:space="0" w:color="auto"/>
        <w:bottom w:val="none" w:sz="0" w:space="0" w:color="auto"/>
        <w:right w:val="none" w:sz="0" w:space="0" w:color="auto"/>
      </w:divBdr>
    </w:div>
    <w:div w:id="302514385">
      <w:bodyDiv w:val="1"/>
      <w:marLeft w:val="0"/>
      <w:marRight w:val="0"/>
      <w:marTop w:val="0"/>
      <w:marBottom w:val="0"/>
      <w:divBdr>
        <w:top w:val="none" w:sz="0" w:space="0" w:color="auto"/>
        <w:left w:val="none" w:sz="0" w:space="0" w:color="auto"/>
        <w:bottom w:val="none" w:sz="0" w:space="0" w:color="auto"/>
        <w:right w:val="none" w:sz="0" w:space="0" w:color="auto"/>
      </w:divBdr>
    </w:div>
    <w:div w:id="302543962">
      <w:bodyDiv w:val="1"/>
      <w:marLeft w:val="0"/>
      <w:marRight w:val="0"/>
      <w:marTop w:val="0"/>
      <w:marBottom w:val="0"/>
      <w:divBdr>
        <w:top w:val="none" w:sz="0" w:space="0" w:color="auto"/>
        <w:left w:val="none" w:sz="0" w:space="0" w:color="auto"/>
        <w:bottom w:val="none" w:sz="0" w:space="0" w:color="auto"/>
        <w:right w:val="none" w:sz="0" w:space="0" w:color="auto"/>
      </w:divBdr>
    </w:div>
    <w:div w:id="302582789">
      <w:bodyDiv w:val="1"/>
      <w:marLeft w:val="0"/>
      <w:marRight w:val="0"/>
      <w:marTop w:val="0"/>
      <w:marBottom w:val="0"/>
      <w:divBdr>
        <w:top w:val="none" w:sz="0" w:space="0" w:color="auto"/>
        <w:left w:val="none" w:sz="0" w:space="0" w:color="auto"/>
        <w:bottom w:val="none" w:sz="0" w:space="0" w:color="auto"/>
        <w:right w:val="none" w:sz="0" w:space="0" w:color="auto"/>
      </w:divBdr>
    </w:div>
    <w:div w:id="302583775">
      <w:bodyDiv w:val="1"/>
      <w:marLeft w:val="0"/>
      <w:marRight w:val="0"/>
      <w:marTop w:val="0"/>
      <w:marBottom w:val="0"/>
      <w:divBdr>
        <w:top w:val="none" w:sz="0" w:space="0" w:color="auto"/>
        <w:left w:val="none" w:sz="0" w:space="0" w:color="auto"/>
        <w:bottom w:val="none" w:sz="0" w:space="0" w:color="auto"/>
        <w:right w:val="none" w:sz="0" w:space="0" w:color="auto"/>
      </w:divBdr>
    </w:div>
    <w:div w:id="302586117">
      <w:bodyDiv w:val="1"/>
      <w:marLeft w:val="0"/>
      <w:marRight w:val="0"/>
      <w:marTop w:val="0"/>
      <w:marBottom w:val="0"/>
      <w:divBdr>
        <w:top w:val="none" w:sz="0" w:space="0" w:color="auto"/>
        <w:left w:val="none" w:sz="0" w:space="0" w:color="auto"/>
        <w:bottom w:val="none" w:sz="0" w:space="0" w:color="auto"/>
        <w:right w:val="none" w:sz="0" w:space="0" w:color="auto"/>
      </w:divBdr>
    </w:div>
    <w:div w:id="302588633">
      <w:bodyDiv w:val="1"/>
      <w:marLeft w:val="0"/>
      <w:marRight w:val="0"/>
      <w:marTop w:val="0"/>
      <w:marBottom w:val="0"/>
      <w:divBdr>
        <w:top w:val="none" w:sz="0" w:space="0" w:color="auto"/>
        <w:left w:val="none" w:sz="0" w:space="0" w:color="auto"/>
        <w:bottom w:val="none" w:sz="0" w:space="0" w:color="auto"/>
        <w:right w:val="none" w:sz="0" w:space="0" w:color="auto"/>
      </w:divBdr>
    </w:div>
    <w:div w:id="302657844">
      <w:bodyDiv w:val="1"/>
      <w:marLeft w:val="0"/>
      <w:marRight w:val="0"/>
      <w:marTop w:val="0"/>
      <w:marBottom w:val="0"/>
      <w:divBdr>
        <w:top w:val="none" w:sz="0" w:space="0" w:color="auto"/>
        <w:left w:val="none" w:sz="0" w:space="0" w:color="auto"/>
        <w:bottom w:val="none" w:sz="0" w:space="0" w:color="auto"/>
        <w:right w:val="none" w:sz="0" w:space="0" w:color="auto"/>
      </w:divBdr>
    </w:div>
    <w:div w:id="302658780">
      <w:bodyDiv w:val="1"/>
      <w:marLeft w:val="0"/>
      <w:marRight w:val="0"/>
      <w:marTop w:val="0"/>
      <w:marBottom w:val="0"/>
      <w:divBdr>
        <w:top w:val="none" w:sz="0" w:space="0" w:color="auto"/>
        <w:left w:val="none" w:sz="0" w:space="0" w:color="auto"/>
        <w:bottom w:val="none" w:sz="0" w:space="0" w:color="auto"/>
        <w:right w:val="none" w:sz="0" w:space="0" w:color="auto"/>
      </w:divBdr>
    </w:div>
    <w:div w:id="302659107">
      <w:bodyDiv w:val="1"/>
      <w:marLeft w:val="0"/>
      <w:marRight w:val="0"/>
      <w:marTop w:val="0"/>
      <w:marBottom w:val="0"/>
      <w:divBdr>
        <w:top w:val="none" w:sz="0" w:space="0" w:color="auto"/>
        <w:left w:val="none" w:sz="0" w:space="0" w:color="auto"/>
        <w:bottom w:val="none" w:sz="0" w:space="0" w:color="auto"/>
        <w:right w:val="none" w:sz="0" w:space="0" w:color="auto"/>
      </w:divBdr>
    </w:div>
    <w:div w:id="302659643">
      <w:bodyDiv w:val="1"/>
      <w:marLeft w:val="0"/>
      <w:marRight w:val="0"/>
      <w:marTop w:val="0"/>
      <w:marBottom w:val="0"/>
      <w:divBdr>
        <w:top w:val="none" w:sz="0" w:space="0" w:color="auto"/>
        <w:left w:val="none" w:sz="0" w:space="0" w:color="auto"/>
        <w:bottom w:val="none" w:sz="0" w:space="0" w:color="auto"/>
        <w:right w:val="none" w:sz="0" w:space="0" w:color="auto"/>
      </w:divBdr>
    </w:div>
    <w:div w:id="302731526">
      <w:bodyDiv w:val="1"/>
      <w:marLeft w:val="0"/>
      <w:marRight w:val="0"/>
      <w:marTop w:val="0"/>
      <w:marBottom w:val="0"/>
      <w:divBdr>
        <w:top w:val="none" w:sz="0" w:space="0" w:color="auto"/>
        <w:left w:val="none" w:sz="0" w:space="0" w:color="auto"/>
        <w:bottom w:val="none" w:sz="0" w:space="0" w:color="auto"/>
        <w:right w:val="none" w:sz="0" w:space="0" w:color="auto"/>
      </w:divBdr>
    </w:div>
    <w:div w:id="302732190">
      <w:bodyDiv w:val="1"/>
      <w:marLeft w:val="0"/>
      <w:marRight w:val="0"/>
      <w:marTop w:val="0"/>
      <w:marBottom w:val="0"/>
      <w:divBdr>
        <w:top w:val="none" w:sz="0" w:space="0" w:color="auto"/>
        <w:left w:val="none" w:sz="0" w:space="0" w:color="auto"/>
        <w:bottom w:val="none" w:sz="0" w:space="0" w:color="auto"/>
        <w:right w:val="none" w:sz="0" w:space="0" w:color="auto"/>
      </w:divBdr>
    </w:div>
    <w:div w:id="302738322">
      <w:bodyDiv w:val="1"/>
      <w:marLeft w:val="0"/>
      <w:marRight w:val="0"/>
      <w:marTop w:val="0"/>
      <w:marBottom w:val="0"/>
      <w:divBdr>
        <w:top w:val="none" w:sz="0" w:space="0" w:color="auto"/>
        <w:left w:val="none" w:sz="0" w:space="0" w:color="auto"/>
        <w:bottom w:val="none" w:sz="0" w:space="0" w:color="auto"/>
        <w:right w:val="none" w:sz="0" w:space="0" w:color="auto"/>
      </w:divBdr>
    </w:div>
    <w:div w:id="302780360">
      <w:bodyDiv w:val="1"/>
      <w:marLeft w:val="0"/>
      <w:marRight w:val="0"/>
      <w:marTop w:val="0"/>
      <w:marBottom w:val="0"/>
      <w:divBdr>
        <w:top w:val="none" w:sz="0" w:space="0" w:color="auto"/>
        <w:left w:val="none" w:sz="0" w:space="0" w:color="auto"/>
        <w:bottom w:val="none" w:sz="0" w:space="0" w:color="auto"/>
        <w:right w:val="none" w:sz="0" w:space="0" w:color="auto"/>
      </w:divBdr>
    </w:div>
    <w:div w:id="302852228">
      <w:bodyDiv w:val="1"/>
      <w:marLeft w:val="0"/>
      <w:marRight w:val="0"/>
      <w:marTop w:val="0"/>
      <w:marBottom w:val="0"/>
      <w:divBdr>
        <w:top w:val="none" w:sz="0" w:space="0" w:color="auto"/>
        <w:left w:val="none" w:sz="0" w:space="0" w:color="auto"/>
        <w:bottom w:val="none" w:sz="0" w:space="0" w:color="auto"/>
        <w:right w:val="none" w:sz="0" w:space="0" w:color="auto"/>
      </w:divBdr>
    </w:div>
    <w:div w:id="302852425">
      <w:bodyDiv w:val="1"/>
      <w:marLeft w:val="0"/>
      <w:marRight w:val="0"/>
      <w:marTop w:val="0"/>
      <w:marBottom w:val="0"/>
      <w:divBdr>
        <w:top w:val="none" w:sz="0" w:space="0" w:color="auto"/>
        <w:left w:val="none" w:sz="0" w:space="0" w:color="auto"/>
        <w:bottom w:val="none" w:sz="0" w:space="0" w:color="auto"/>
        <w:right w:val="none" w:sz="0" w:space="0" w:color="auto"/>
      </w:divBdr>
    </w:div>
    <w:div w:id="302853543">
      <w:bodyDiv w:val="1"/>
      <w:marLeft w:val="0"/>
      <w:marRight w:val="0"/>
      <w:marTop w:val="0"/>
      <w:marBottom w:val="0"/>
      <w:divBdr>
        <w:top w:val="none" w:sz="0" w:space="0" w:color="auto"/>
        <w:left w:val="none" w:sz="0" w:space="0" w:color="auto"/>
        <w:bottom w:val="none" w:sz="0" w:space="0" w:color="auto"/>
        <w:right w:val="none" w:sz="0" w:space="0" w:color="auto"/>
      </w:divBdr>
    </w:div>
    <w:div w:id="302854343">
      <w:bodyDiv w:val="1"/>
      <w:marLeft w:val="0"/>
      <w:marRight w:val="0"/>
      <w:marTop w:val="0"/>
      <w:marBottom w:val="0"/>
      <w:divBdr>
        <w:top w:val="none" w:sz="0" w:space="0" w:color="auto"/>
        <w:left w:val="none" w:sz="0" w:space="0" w:color="auto"/>
        <w:bottom w:val="none" w:sz="0" w:space="0" w:color="auto"/>
        <w:right w:val="none" w:sz="0" w:space="0" w:color="auto"/>
      </w:divBdr>
    </w:div>
    <w:div w:id="302855178">
      <w:bodyDiv w:val="1"/>
      <w:marLeft w:val="0"/>
      <w:marRight w:val="0"/>
      <w:marTop w:val="0"/>
      <w:marBottom w:val="0"/>
      <w:divBdr>
        <w:top w:val="none" w:sz="0" w:space="0" w:color="auto"/>
        <w:left w:val="none" w:sz="0" w:space="0" w:color="auto"/>
        <w:bottom w:val="none" w:sz="0" w:space="0" w:color="auto"/>
        <w:right w:val="none" w:sz="0" w:space="0" w:color="auto"/>
      </w:divBdr>
    </w:div>
    <w:div w:id="302855287">
      <w:bodyDiv w:val="1"/>
      <w:marLeft w:val="0"/>
      <w:marRight w:val="0"/>
      <w:marTop w:val="0"/>
      <w:marBottom w:val="0"/>
      <w:divBdr>
        <w:top w:val="none" w:sz="0" w:space="0" w:color="auto"/>
        <w:left w:val="none" w:sz="0" w:space="0" w:color="auto"/>
        <w:bottom w:val="none" w:sz="0" w:space="0" w:color="auto"/>
        <w:right w:val="none" w:sz="0" w:space="0" w:color="auto"/>
      </w:divBdr>
    </w:div>
    <w:div w:id="302855770">
      <w:bodyDiv w:val="1"/>
      <w:marLeft w:val="0"/>
      <w:marRight w:val="0"/>
      <w:marTop w:val="0"/>
      <w:marBottom w:val="0"/>
      <w:divBdr>
        <w:top w:val="none" w:sz="0" w:space="0" w:color="auto"/>
        <w:left w:val="none" w:sz="0" w:space="0" w:color="auto"/>
        <w:bottom w:val="none" w:sz="0" w:space="0" w:color="auto"/>
        <w:right w:val="none" w:sz="0" w:space="0" w:color="auto"/>
      </w:divBdr>
    </w:div>
    <w:div w:id="302925696">
      <w:bodyDiv w:val="1"/>
      <w:marLeft w:val="0"/>
      <w:marRight w:val="0"/>
      <w:marTop w:val="0"/>
      <w:marBottom w:val="0"/>
      <w:divBdr>
        <w:top w:val="none" w:sz="0" w:space="0" w:color="auto"/>
        <w:left w:val="none" w:sz="0" w:space="0" w:color="auto"/>
        <w:bottom w:val="none" w:sz="0" w:space="0" w:color="auto"/>
        <w:right w:val="none" w:sz="0" w:space="0" w:color="auto"/>
      </w:divBdr>
    </w:div>
    <w:div w:id="302932368">
      <w:bodyDiv w:val="1"/>
      <w:marLeft w:val="0"/>
      <w:marRight w:val="0"/>
      <w:marTop w:val="0"/>
      <w:marBottom w:val="0"/>
      <w:divBdr>
        <w:top w:val="none" w:sz="0" w:space="0" w:color="auto"/>
        <w:left w:val="none" w:sz="0" w:space="0" w:color="auto"/>
        <w:bottom w:val="none" w:sz="0" w:space="0" w:color="auto"/>
        <w:right w:val="none" w:sz="0" w:space="0" w:color="auto"/>
      </w:divBdr>
    </w:div>
    <w:div w:id="302932680">
      <w:bodyDiv w:val="1"/>
      <w:marLeft w:val="0"/>
      <w:marRight w:val="0"/>
      <w:marTop w:val="0"/>
      <w:marBottom w:val="0"/>
      <w:divBdr>
        <w:top w:val="none" w:sz="0" w:space="0" w:color="auto"/>
        <w:left w:val="none" w:sz="0" w:space="0" w:color="auto"/>
        <w:bottom w:val="none" w:sz="0" w:space="0" w:color="auto"/>
        <w:right w:val="none" w:sz="0" w:space="0" w:color="auto"/>
      </w:divBdr>
    </w:div>
    <w:div w:id="302972957">
      <w:bodyDiv w:val="1"/>
      <w:marLeft w:val="0"/>
      <w:marRight w:val="0"/>
      <w:marTop w:val="0"/>
      <w:marBottom w:val="0"/>
      <w:divBdr>
        <w:top w:val="none" w:sz="0" w:space="0" w:color="auto"/>
        <w:left w:val="none" w:sz="0" w:space="0" w:color="auto"/>
        <w:bottom w:val="none" w:sz="0" w:space="0" w:color="auto"/>
        <w:right w:val="none" w:sz="0" w:space="0" w:color="auto"/>
      </w:divBdr>
    </w:div>
    <w:div w:id="302974296">
      <w:bodyDiv w:val="1"/>
      <w:marLeft w:val="0"/>
      <w:marRight w:val="0"/>
      <w:marTop w:val="0"/>
      <w:marBottom w:val="0"/>
      <w:divBdr>
        <w:top w:val="none" w:sz="0" w:space="0" w:color="auto"/>
        <w:left w:val="none" w:sz="0" w:space="0" w:color="auto"/>
        <w:bottom w:val="none" w:sz="0" w:space="0" w:color="auto"/>
        <w:right w:val="none" w:sz="0" w:space="0" w:color="auto"/>
      </w:divBdr>
    </w:div>
    <w:div w:id="303001900">
      <w:bodyDiv w:val="1"/>
      <w:marLeft w:val="0"/>
      <w:marRight w:val="0"/>
      <w:marTop w:val="0"/>
      <w:marBottom w:val="0"/>
      <w:divBdr>
        <w:top w:val="none" w:sz="0" w:space="0" w:color="auto"/>
        <w:left w:val="none" w:sz="0" w:space="0" w:color="auto"/>
        <w:bottom w:val="none" w:sz="0" w:space="0" w:color="auto"/>
        <w:right w:val="none" w:sz="0" w:space="0" w:color="auto"/>
      </w:divBdr>
    </w:div>
    <w:div w:id="303045207">
      <w:bodyDiv w:val="1"/>
      <w:marLeft w:val="0"/>
      <w:marRight w:val="0"/>
      <w:marTop w:val="0"/>
      <w:marBottom w:val="0"/>
      <w:divBdr>
        <w:top w:val="none" w:sz="0" w:space="0" w:color="auto"/>
        <w:left w:val="none" w:sz="0" w:space="0" w:color="auto"/>
        <w:bottom w:val="none" w:sz="0" w:space="0" w:color="auto"/>
        <w:right w:val="none" w:sz="0" w:space="0" w:color="auto"/>
      </w:divBdr>
    </w:div>
    <w:div w:id="303118929">
      <w:bodyDiv w:val="1"/>
      <w:marLeft w:val="0"/>
      <w:marRight w:val="0"/>
      <w:marTop w:val="0"/>
      <w:marBottom w:val="0"/>
      <w:divBdr>
        <w:top w:val="none" w:sz="0" w:space="0" w:color="auto"/>
        <w:left w:val="none" w:sz="0" w:space="0" w:color="auto"/>
        <w:bottom w:val="none" w:sz="0" w:space="0" w:color="auto"/>
        <w:right w:val="none" w:sz="0" w:space="0" w:color="auto"/>
      </w:divBdr>
    </w:div>
    <w:div w:id="303120090">
      <w:bodyDiv w:val="1"/>
      <w:marLeft w:val="0"/>
      <w:marRight w:val="0"/>
      <w:marTop w:val="0"/>
      <w:marBottom w:val="0"/>
      <w:divBdr>
        <w:top w:val="none" w:sz="0" w:space="0" w:color="auto"/>
        <w:left w:val="none" w:sz="0" w:space="0" w:color="auto"/>
        <w:bottom w:val="none" w:sz="0" w:space="0" w:color="auto"/>
        <w:right w:val="none" w:sz="0" w:space="0" w:color="auto"/>
      </w:divBdr>
    </w:div>
    <w:div w:id="303123867">
      <w:bodyDiv w:val="1"/>
      <w:marLeft w:val="0"/>
      <w:marRight w:val="0"/>
      <w:marTop w:val="0"/>
      <w:marBottom w:val="0"/>
      <w:divBdr>
        <w:top w:val="none" w:sz="0" w:space="0" w:color="auto"/>
        <w:left w:val="none" w:sz="0" w:space="0" w:color="auto"/>
        <w:bottom w:val="none" w:sz="0" w:space="0" w:color="auto"/>
        <w:right w:val="none" w:sz="0" w:space="0" w:color="auto"/>
      </w:divBdr>
    </w:div>
    <w:div w:id="303125604">
      <w:bodyDiv w:val="1"/>
      <w:marLeft w:val="0"/>
      <w:marRight w:val="0"/>
      <w:marTop w:val="0"/>
      <w:marBottom w:val="0"/>
      <w:divBdr>
        <w:top w:val="none" w:sz="0" w:space="0" w:color="auto"/>
        <w:left w:val="none" w:sz="0" w:space="0" w:color="auto"/>
        <w:bottom w:val="none" w:sz="0" w:space="0" w:color="auto"/>
        <w:right w:val="none" w:sz="0" w:space="0" w:color="auto"/>
      </w:divBdr>
    </w:div>
    <w:div w:id="303126713">
      <w:bodyDiv w:val="1"/>
      <w:marLeft w:val="0"/>
      <w:marRight w:val="0"/>
      <w:marTop w:val="0"/>
      <w:marBottom w:val="0"/>
      <w:divBdr>
        <w:top w:val="none" w:sz="0" w:space="0" w:color="auto"/>
        <w:left w:val="none" w:sz="0" w:space="0" w:color="auto"/>
        <w:bottom w:val="none" w:sz="0" w:space="0" w:color="auto"/>
        <w:right w:val="none" w:sz="0" w:space="0" w:color="auto"/>
      </w:divBdr>
    </w:div>
    <w:div w:id="303127169">
      <w:bodyDiv w:val="1"/>
      <w:marLeft w:val="0"/>
      <w:marRight w:val="0"/>
      <w:marTop w:val="0"/>
      <w:marBottom w:val="0"/>
      <w:divBdr>
        <w:top w:val="none" w:sz="0" w:space="0" w:color="auto"/>
        <w:left w:val="none" w:sz="0" w:space="0" w:color="auto"/>
        <w:bottom w:val="none" w:sz="0" w:space="0" w:color="auto"/>
        <w:right w:val="none" w:sz="0" w:space="0" w:color="auto"/>
      </w:divBdr>
    </w:div>
    <w:div w:id="303193499">
      <w:bodyDiv w:val="1"/>
      <w:marLeft w:val="0"/>
      <w:marRight w:val="0"/>
      <w:marTop w:val="0"/>
      <w:marBottom w:val="0"/>
      <w:divBdr>
        <w:top w:val="none" w:sz="0" w:space="0" w:color="auto"/>
        <w:left w:val="none" w:sz="0" w:space="0" w:color="auto"/>
        <w:bottom w:val="none" w:sz="0" w:space="0" w:color="auto"/>
        <w:right w:val="none" w:sz="0" w:space="0" w:color="auto"/>
      </w:divBdr>
    </w:div>
    <w:div w:id="303193955">
      <w:bodyDiv w:val="1"/>
      <w:marLeft w:val="0"/>
      <w:marRight w:val="0"/>
      <w:marTop w:val="0"/>
      <w:marBottom w:val="0"/>
      <w:divBdr>
        <w:top w:val="none" w:sz="0" w:space="0" w:color="auto"/>
        <w:left w:val="none" w:sz="0" w:space="0" w:color="auto"/>
        <w:bottom w:val="none" w:sz="0" w:space="0" w:color="auto"/>
        <w:right w:val="none" w:sz="0" w:space="0" w:color="auto"/>
      </w:divBdr>
    </w:div>
    <w:div w:id="303194544">
      <w:bodyDiv w:val="1"/>
      <w:marLeft w:val="0"/>
      <w:marRight w:val="0"/>
      <w:marTop w:val="0"/>
      <w:marBottom w:val="0"/>
      <w:divBdr>
        <w:top w:val="none" w:sz="0" w:space="0" w:color="auto"/>
        <w:left w:val="none" w:sz="0" w:space="0" w:color="auto"/>
        <w:bottom w:val="none" w:sz="0" w:space="0" w:color="auto"/>
        <w:right w:val="none" w:sz="0" w:space="0" w:color="auto"/>
      </w:divBdr>
    </w:div>
    <w:div w:id="303195055">
      <w:bodyDiv w:val="1"/>
      <w:marLeft w:val="0"/>
      <w:marRight w:val="0"/>
      <w:marTop w:val="0"/>
      <w:marBottom w:val="0"/>
      <w:divBdr>
        <w:top w:val="none" w:sz="0" w:space="0" w:color="auto"/>
        <w:left w:val="none" w:sz="0" w:space="0" w:color="auto"/>
        <w:bottom w:val="none" w:sz="0" w:space="0" w:color="auto"/>
        <w:right w:val="none" w:sz="0" w:space="0" w:color="auto"/>
      </w:divBdr>
    </w:div>
    <w:div w:id="303200975">
      <w:bodyDiv w:val="1"/>
      <w:marLeft w:val="0"/>
      <w:marRight w:val="0"/>
      <w:marTop w:val="0"/>
      <w:marBottom w:val="0"/>
      <w:divBdr>
        <w:top w:val="none" w:sz="0" w:space="0" w:color="auto"/>
        <w:left w:val="none" w:sz="0" w:space="0" w:color="auto"/>
        <w:bottom w:val="none" w:sz="0" w:space="0" w:color="auto"/>
        <w:right w:val="none" w:sz="0" w:space="0" w:color="auto"/>
      </w:divBdr>
    </w:div>
    <w:div w:id="303237332">
      <w:bodyDiv w:val="1"/>
      <w:marLeft w:val="0"/>
      <w:marRight w:val="0"/>
      <w:marTop w:val="0"/>
      <w:marBottom w:val="0"/>
      <w:divBdr>
        <w:top w:val="none" w:sz="0" w:space="0" w:color="auto"/>
        <w:left w:val="none" w:sz="0" w:space="0" w:color="auto"/>
        <w:bottom w:val="none" w:sz="0" w:space="0" w:color="auto"/>
        <w:right w:val="none" w:sz="0" w:space="0" w:color="auto"/>
      </w:divBdr>
    </w:div>
    <w:div w:id="303242943">
      <w:bodyDiv w:val="1"/>
      <w:marLeft w:val="0"/>
      <w:marRight w:val="0"/>
      <w:marTop w:val="0"/>
      <w:marBottom w:val="0"/>
      <w:divBdr>
        <w:top w:val="none" w:sz="0" w:space="0" w:color="auto"/>
        <w:left w:val="none" w:sz="0" w:space="0" w:color="auto"/>
        <w:bottom w:val="none" w:sz="0" w:space="0" w:color="auto"/>
        <w:right w:val="none" w:sz="0" w:space="0" w:color="auto"/>
      </w:divBdr>
    </w:div>
    <w:div w:id="303314682">
      <w:bodyDiv w:val="1"/>
      <w:marLeft w:val="0"/>
      <w:marRight w:val="0"/>
      <w:marTop w:val="0"/>
      <w:marBottom w:val="0"/>
      <w:divBdr>
        <w:top w:val="none" w:sz="0" w:space="0" w:color="auto"/>
        <w:left w:val="none" w:sz="0" w:space="0" w:color="auto"/>
        <w:bottom w:val="none" w:sz="0" w:space="0" w:color="auto"/>
        <w:right w:val="none" w:sz="0" w:space="0" w:color="auto"/>
      </w:divBdr>
    </w:div>
    <w:div w:id="303390079">
      <w:bodyDiv w:val="1"/>
      <w:marLeft w:val="0"/>
      <w:marRight w:val="0"/>
      <w:marTop w:val="0"/>
      <w:marBottom w:val="0"/>
      <w:divBdr>
        <w:top w:val="none" w:sz="0" w:space="0" w:color="auto"/>
        <w:left w:val="none" w:sz="0" w:space="0" w:color="auto"/>
        <w:bottom w:val="none" w:sz="0" w:space="0" w:color="auto"/>
        <w:right w:val="none" w:sz="0" w:space="0" w:color="auto"/>
      </w:divBdr>
    </w:div>
    <w:div w:id="303395505">
      <w:bodyDiv w:val="1"/>
      <w:marLeft w:val="0"/>
      <w:marRight w:val="0"/>
      <w:marTop w:val="0"/>
      <w:marBottom w:val="0"/>
      <w:divBdr>
        <w:top w:val="none" w:sz="0" w:space="0" w:color="auto"/>
        <w:left w:val="none" w:sz="0" w:space="0" w:color="auto"/>
        <w:bottom w:val="none" w:sz="0" w:space="0" w:color="auto"/>
        <w:right w:val="none" w:sz="0" w:space="0" w:color="auto"/>
      </w:divBdr>
    </w:div>
    <w:div w:id="303437574">
      <w:bodyDiv w:val="1"/>
      <w:marLeft w:val="0"/>
      <w:marRight w:val="0"/>
      <w:marTop w:val="0"/>
      <w:marBottom w:val="0"/>
      <w:divBdr>
        <w:top w:val="none" w:sz="0" w:space="0" w:color="auto"/>
        <w:left w:val="none" w:sz="0" w:space="0" w:color="auto"/>
        <w:bottom w:val="none" w:sz="0" w:space="0" w:color="auto"/>
        <w:right w:val="none" w:sz="0" w:space="0" w:color="auto"/>
      </w:divBdr>
    </w:div>
    <w:div w:id="303437938">
      <w:bodyDiv w:val="1"/>
      <w:marLeft w:val="0"/>
      <w:marRight w:val="0"/>
      <w:marTop w:val="0"/>
      <w:marBottom w:val="0"/>
      <w:divBdr>
        <w:top w:val="none" w:sz="0" w:space="0" w:color="auto"/>
        <w:left w:val="none" w:sz="0" w:space="0" w:color="auto"/>
        <w:bottom w:val="none" w:sz="0" w:space="0" w:color="auto"/>
        <w:right w:val="none" w:sz="0" w:space="0" w:color="auto"/>
      </w:divBdr>
    </w:div>
    <w:div w:id="303438297">
      <w:bodyDiv w:val="1"/>
      <w:marLeft w:val="0"/>
      <w:marRight w:val="0"/>
      <w:marTop w:val="0"/>
      <w:marBottom w:val="0"/>
      <w:divBdr>
        <w:top w:val="none" w:sz="0" w:space="0" w:color="auto"/>
        <w:left w:val="none" w:sz="0" w:space="0" w:color="auto"/>
        <w:bottom w:val="none" w:sz="0" w:space="0" w:color="auto"/>
        <w:right w:val="none" w:sz="0" w:space="0" w:color="auto"/>
      </w:divBdr>
    </w:div>
    <w:div w:id="303511593">
      <w:bodyDiv w:val="1"/>
      <w:marLeft w:val="0"/>
      <w:marRight w:val="0"/>
      <w:marTop w:val="0"/>
      <w:marBottom w:val="0"/>
      <w:divBdr>
        <w:top w:val="none" w:sz="0" w:space="0" w:color="auto"/>
        <w:left w:val="none" w:sz="0" w:space="0" w:color="auto"/>
        <w:bottom w:val="none" w:sz="0" w:space="0" w:color="auto"/>
        <w:right w:val="none" w:sz="0" w:space="0" w:color="auto"/>
      </w:divBdr>
    </w:div>
    <w:div w:id="303582500">
      <w:bodyDiv w:val="1"/>
      <w:marLeft w:val="0"/>
      <w:marRight w:val="0"/>
      <w:marTop w:val="0"/>
      <w:marBottom w:val="0"/>
      <w:divBdr>
        <w:top w:val="none" w:sz="0" w:space="0" w:color="auto"/>
        <w:left w:val="none" w:sz="0" w:space="0" w:color="auto"/>
        <w:bottom w:val="none" w:sz="0" w:space="0" w:color="auto"/>
        <w:right w:val="none" w:sz="0" w:space="0" w:color="auto"/>
      </w:divBdr>
    </w:div>
    <w:div w:id="303582783">
      <w:bodyDiv w:val="1"/>
      <w:marLeft w:val="0"/>
      <w:marRight w:val="0"/>
      <w:marTop w:val="0"/>
      <w:marBottom w:val="0"/>
      <w:divBdr>
        <w:top w:val="none" w:sz="0" w:space="0" w:color="auto"/>
        <w:left w:val="none" w:sz="0" w:space="0" w:color="auto"/>
        <w:bottom w:val="none" w:sz="0" w:space="0" w:color="auto"/>
        <w:right w:val="none" w:sz="0" w:space="0" w:color="auto"/>
      </w:divBdr>
    </w:div>
    <w:div w:id="303583662">
      <w:bodyDiv w:val="1"/>
      <w:marLeft w:val="0"/>
      <w:marRight w:val="0"/>
      <w:marTop w:val="0"/>
      <w:marBottom w:val="0"/>
      <w:divBdr>
        <w:top w:val="none" w:sz="0" w:space="0" w:color="auto"/>
        <w:left w:val="none" w:sz="0" w:space="0" w:color="auto"/>
        <w:bottom w:val="none" w:sz="0" w:space="0" w:color="auto"/>
        <w:right w:val="none" w:sz="0" w:space="0" w:color="auto"/>
      </w:divBdr>
    </w:div>
    <w:div w:id="303584821">
      <w:bodyDiv w:val="1"/>
      <w:marLeft w:val="0"/>
      <w:marRight w:val="0"/>
      <w:marTop w:val="0"/>
      <w:marBottom w:val="0"/>
      <w:divBdr>
        <w:top w:val="none" w:sz="0" w:space="0" w:color="auto"/>
        <w:left w:val="none" w:sz="0" w:space="0" w:color="auto"/>
        <w:bottom w:val="none" w:sz="0" w:space="0" w:color="auto"/>
        <w:right w:val="none" w:sz="0" w:space="0" w:color="auto"/>
      </w:divBdr>
    </w:div>
    <w:div w:id="303588182">
      <w:bodyDiv w:val="1"/>
      <w:marLeft w:val="0"/>
      <w:marRight w:val="0"/>
      <w:marTop w:val="0"/>
      <w:marBottom w:val="0"/>
      <w:divBdr>
        <w:top w:val="none" w:sz="0" w:space="0" w:color="auto"/>
        <w:left w:val="none" w:sz="0" w:space="0" w:color="auto"/>
        <w:bottom w:val="none" w:sz="0" w:space="0" w:color="auto"/>
        <w:right w:val="none" w:sz="0" w:space="0" w:color="auto"/>
      </w:divBdr>
    </w:div>
    <w:div w:id="303588847">
      <w:bodyDiv w:val="1"/>
      <w:marLeft w:val="0"/>
      <w:marRight w:val="0"/>
      <w:marTop w:val="0"/>
      <w:marBottom w:val="0"/>
      <w:divBdr>
        <w:top w:val="none" w:sz="0" w:space="0" w:color="auto"/>
        <w:left w:val="none" w:sz="0" w:space="0" w:color="auto"/>
        <w:bottom w:val="none" w:sz="0" w:space="0" w:color="auto"/>
        <w:right w:val="none" w:sz="0" w:space="0" w:color="auto"/>
      </w:divBdr>
    </w:div>
    <w:div w:id="303656694">
      <w:bodyDiv w:val="1"/>
      <w:marLeft w:val="0"/>
      <w:marRight w:val="0"/>
      <w:marTop w:val="0"/>
      <w:marBottom w:val="0"/>
      <w:divBdr>
        <w:top w:val="none" w:sz="0" w:space="0" w:color="auto"/>
        <w:left w:val="none" w:sz="0" w:space="0" w:color="auto"/>
        <w:bottom w:val="none" w:sz="0" w:space="0" w:color="auto"/>
        <w:right w:val="none" w:sz="0" w:space="0" w:color="auto"/>
      </w:divBdr>
    </w:div>
    <w:div w:id="303658165">
      <w:bodyDiv w:val="1"/>
      <w:marLeft w:val="0"/>
      <w:marRight w:val="0"/>
      <w:marTop w:val="0"/>
      <w:marBottom w:val="0"/>
      <w:divBdr>
        <w:top w:val="none" w:sz="0" w:space="0" w:color="auto"/>
        <w:left w:val="none" w:sz="0" w:space="0" w:color="auto"/>
        <w:bottom w:val="none" w:sz="0" w:space="0" w:color="auto"/>
        <w:right w:val="none" w:sz="0" w:space="0" w:color="auto"/>
      </w:divBdr>
    </w:div>
    <w:div w:id="303660707">
      <w:bodyDiv w:val="1"/>
      <w:marLeft w:val="0"/>
      <w:marRight w:val="0"/>
      <w:marTop w:val="0"/>
      <w:marBottom w:val="0"/>
      <w:divBdr>
        <w:top w:val="none" w:sz="0" w:space="0" w:color="auto"/>
        <w:left w:val="none" w:sz="0" w:space="0" w:color="auto"/>
        <w:bottom w:val="none" w:sz="0" w:space="0" w:color="auto"/>
        <w:right w:val="none" w:sz="0" w:space="0" w:color="auto"/>
      </w:divBdr>
    </w:div>
    <w:div w:id="303698681">
      <w:bodyDiv w:val="1"/>
      <w:marLeft w:val="0"/>
      <w:marRight w:val="0"/>
      <w:marTop w:val="0"/>
      <w:marBottom w:val="0"/>
      <w:divBdr>
        <w:top w:val="none" w:sz="0" w:space="0" w:color="auto"/>
        <w:left w:val="none" w:sz="0" w:space="0" w:color="auto"/>
        <w:bottom w:val="none" w:sz="0" w:space="0" w:color="auto"/>
        <w:right w:val="none" w:sz="0" w:space="0" w:color="auto"/>
      </w:divBdr>
    </w:div>
    <w:div w:id="303700517">
      <w:bodyDiv w:val="1"/>
      <w:marLeft w:val="0"/>
      <w:marRight w:val="0"/>
      <w:marTop w:val="0"/>
      <w:marBottom w:val="0"/>
      <w:divBdr>
        <w:top w:val="none" w:sz="0" w:space="0" w:color="auto"/>
        <w:left w:val="none" w:sz="0" w:space="0" w:color="auto"/>
        <w:bottom w:val="none" w:sz="0" w:space="0" w:color="auto"/>
        <w:right w:val="none" w:sz="0" w:space="0" w:color="auto"/>
      </w:divBdr>
    </w:div>
    <w:div w:id="303702025">
      <w:bodyDiv w:val="1"/>
      <w:marLeft w:val="0"/>
      <w:marRight w:val="0"/>
      <w:marTop w:val="0"/>
      <w:marBottom w:val="0"/>
      <w:divBdr>
        <w:top w:val="none" w:sz="0" w:space="0" w:color="auto"/>
        <w:left w:val="none" w:sz="0" w:space="0" w:color="auto"/>
        <w:bottom w:val="none" w:sz="0" w:space="0" w:color="auto"/>
        <w:right w:val="none" w:sz="0" w:space="0" w:color="auto"/>
      </w:divBdr>
    </w:div>
    <w:div w:id="303702077">
      <w:bodyDiv w:val="1"/>
      <w:marLeft w:val="0"/>
      <w:marRight w:val="0"/>
      <w:marTop w:val="0"/>
      <w:marBottom w:val="0"/>
      <w:divBdr>
        <w:top w:val="none" w:sz="0" w:space="0" w:color="auto"/>
        <w:left w:val="none" w:sz="0" w:space="0" w:color="auto"/>
        <w:bottom w:val="none" w:sz="0" w:space="0" w:color="auto"/>
        <w:right w:val="none" w:sz="0" w:space="0" w:color="auto"/>
      </w:divBdr>
    </w:div>
    <w:div w:id="303777031">
      <w:bodyDiv w:val="1"/>
      <w:marLeft w:val="0"/>
      <w:marRight w:val="0"/>
      <w:marTop w:val="0"/>
      <w:marBottom w:val="0"/>
      <w:divBdr>
        <w:top w:val="none" w:sz="0" w:space="0" w:color="auto"/>
        <w:left w:val="none" w:sz="0" w:space="0" w:color="auto"/>
        <w:bottom w:val="none" w:sz="0" w:space="0" w:color="auto"/>
        <w:right w:val="none" w:sz="0" w:space="0" w:color="auto"/>
      </w:divBdr>
    </w:div>
    <w:div w:id="303778920">
      <w:bodyDiv w:val="1"/>
      <w:marLeft w:val="0"/>
      <w:marRight w:val="0"/>
      <w:marTop w:val="0"/>
      <w:marBottom w:val="0"/>
      <w:divBdr>
        <w:top w:val="none" w:sz="0" w:space="0" w:color="auto"/>
        <w:left w:val="none" w:sz="0" w:space="0" w:color="auto"/>
        <w:bottom w:val="none" w:sz="0" w:space="0" w:color="auto"/>
        <w:right w:val="none" w:sz="0" w:space="0" w:color="auto"/>
      </w:divBdr>
    </w:div>
    <w:div w:id="303779571">
      <w:bodyDiv w:val="1"/>
      <w:marLeft w:val="0"/>
      <w:marRight w:val="0"/>
      <w:marTop w:val="0"/>
      <w:marBottom w:val="0"/>
      <w:divBdr>
        <w:top w:val="none" w:sz="0" w:space="0" w:color="auto"/>
        <w:left w:val="none" w:sz="0" w:space="0" w:color="auto"/>
        <w:bottom w:val="none" w:sz="0" w:space="0" w:color="auto"/>
        <w:right w:val="none" w:sz="0" w:space="0" w:color="auto"/>
      </w:divBdr>
    </w:div>
    <w:div w:id="303853943">
      <w:bodyDiv w:val="1"/>
      <w:marLeft w:val="0"/>
      <w:marRight w:val="0"/>
      <w:marTop w:val="0"/>
      <w:marBottom w:val="0"/>
      <w:divBdr>
        <w:top w:val="none" w:sz="0" w:space="0" w:color="auto"/>
        <w:left w:val="none" w:sz="0" w:space="0" w:color="auto"/>
        <w:bottom w:val="none" w:sz="0" w:space="0" w:color="auto"/>
        <w:right w:val="none" w:sz="0" w:space="0" w:color="auto"/>
      </w:divBdr>
    </w:div>
    <w:div w:id="303854372">
      <w:bodyDiv w:val="1"/>
      <w:marLeft w:val="0"/>
      <w:marRight w:val="0"/>
      <w:marTop w:val="0"/>
      <w:marBottom w:val="0"/>
      <w:divBdr>
        <w:top w:val="none" w:sz="0" w:space="0" w:color="auto"/>
        <w:left w:val="none" w:sz="0" w:space="0" w:color="auto"/>
        <w:bottom w:val="none" w:sz="0" w:space="0" w:color="auto"/>
        <w:right w:val="none" w:sz="0" w:space="0" w:color="auto"/>
      </w:divBdr>
    </w:div>
    <w:div w:id="303855933">
      <w:bodyDiv w:val="1"/>
      <w:marLeft w:val="0"/>
      <w:marRight w:val="0"/>
      <w:marTop w:val="0"/>
      <w:marBottom w:val="0"/>
      <w:divBdr>
        <w:top w:val="none" w:sz="0" w:space="0" w:color="auto"/>
        <w:left w:val="none" w:sz="0" w:space="0" w:color="auto"/>
        <w:bottom w:val="none" w:sz="0" w:space="0" w:color="auto"/>
        <w:right w:val="none" w:sz="0" w:space="0" w:color="auto"/>
      </w:divBdr>
    </w:div>
    <w:div w:id="303857275">
      <w:bodyDiv w:val="1"/>
      <w:marLeft w:val="0"/>
      <w:marRight w:val="0"/>
      <w:marTop w:val="0"/>
      <w:marBottom w:val="0"/>
      <w:divBdr>
        <w:top w:val="none" w:sz="0" w:space="0" w:color="auto"/>
        <w:left w:val="none" w:sz="0" w:space="0" w:color="auto"/>
        <w:bottom w:val="none" w:sz="0" w:space="0" w:color="auto"/>
        <w:right w:val="none" w:sz="0" w:space="0" w:color="auto"/>
      </w:divBdr>
    </w:div>
    <w:div w:id="303893256">
      <w:bodyDiv w:val="1"/>
      <w:marLeft w:val="0"/>
      <w:marRight w:val="0"/>
      <w:marTop w:val="0"/>
      <w:marBottom w:val="0"/>
      <w:divBdr>
        <w:top w:val="none" w:sz="0" w:space="0" w:color="auto"/>
        <w:left w:val="none" w:sz="0" w:space="0" w:color="auto"/>
        <w:bottom w:val="none" w:sz="0" w:space="0" w:color="auto"/>
        <w:right w:val="none" w:sz="0" w:space="0" w:color="auto"/>
      </w:divBdr>
    </w:div>
    <w:div w:id="303895349">
      <w:bodyDiv w:val="1"/>
      <w:marLeft w:val="0"/>
      <w:marRight w:val="0"/>
      <w:marTop w:val="0"/>
      <w:marBottom w:val="0"/>
      <w:divBdr>
        <w:top w:val="none" w:sz="0" w:space="0" w:color="auto"/>
        <w:left w:val="none" w:sz="0" w:space="0" w:color="auto"/>
        <w:bottom w:val="none" w:sz="0" w:space="0" w:color="auto"/>
        <w:right w:val="none" w:sz="0" w:space="0" w:color="auto"/>
      </w:divBdr>
    </w:div>
    <w:div w:id="303967001">
      <w:bodyDiv w:val="1"/>
      <w:marLeft w:val="0"/>
      <w:marRight w:val="0"/>
      <w:marTop w:val="0"/>
      <w:marBottom w:val="0"/>
      <w:divBdr>
        <w:top w:val="none" w:sz="0" w:space="0" w:color="auto"/>
        <w:left w:val="none" w:sz="0" w:space="0" w:color="auto"/>
        <w:bottom w:val="none" w:sz="0" w:space="0" w:color="auto"/>
        <w:right w:val="none" w:sz="0" w:space="0" w:color="auto"/>
      </w:divBdr>
    </w:div>
    <w:div w:id="303969166">
      <w:bodyDiv w:val="1"/>
      <w:marLeft w:val="0"/>
      <w:marRight w:val="0"/>
      <w:marTop w:val="0"/>
      <w:marBottom w:val="0"/>
      <w:divBdr>
        <w:top w:val="none" w:sz="0" w:space="0" w:color="auto"/>
        <w:left w:val="none" w:sz="0" w:space="0" w:color="auto"/>
        <w:bottom w:val="none" w:sz="0" w:space="0" w:color="auto"/>
        <w:right w:val="none" w:sz="0" w:space="0" w:color="auto"/>
      </w:divBdr>
    </w:div>
    <w:div w:id="303970818">
      <w:bodyDiv w:val="1"/>
      <w:marLeft w:val="0"/>
      <w:marRight w:val="0"/>
      <w:marTop w:val="0"/>
      <w:marBottom w:val="0"/>
      <w:divBdr>
        <w:top w:val="none" w:sz="0" w:space="0" w:color="auto"/>
        <w:left w:val="none" w:sz="0" w:space="0" w:color="auto"/>
        <w:bottom w:val="none" w:sz="0" w:space="0" w:color="auto"/>
        <w:right w:val="none" w:sz="0" w:space="0" w:color="auto"/>
      </w:divBdr>
    </w:div>
    <w:div w:id="303972360">
      <w:bodyDiv w:val="1"/>
      <w:marLeft w:val="0"/>
      <w:marRight w:val="0"/>
      <w:marTop w:val="0"/>
      <w:marBottom w:val="0"/>
      <w:divBdr>
        <w:top w:val="none" w:sz="0" w:space="0" w:color="auto"/>
        <w:left w:val="none" w:sz="0" w:space="0" w:color="auto"/>
        <w:bottom w:val="none" w:sz="0" w:space="0" w:color="auto"/>
        <w:right w:val="none" w:sz="0" w:space="0" w:color="auto"/>
      </w:divBdr>
    </w:div>
    <w:div w:id="303972691">
      <w:bodyDiv w:val="1"/>
      <w:marLeft w:val="0"/>
      <w:marRight w:val="0"/>
      <w:marTop w:val="0"/>
      <w:marBottom w:val="0"/>
      <w:divBdr>
        <w:top w:val="none" w:sz="0" w:space="0" w:color="auto"/>
        <w:left w:val="none" w:sz="0" w:space="0" w:color="auto"/>
        <w:bottom w:val="none" w:sz="0" w:space="0" w:color="auto"/>
        <w:right w:val="none" w:sz="0" w:space="0" w:color="auto"/>
      </w:divBdr>
    </w:div>
    <w:div w:id="304047370">
      <w:bodyDiv w:val="1"/>
      <w:marLeft w:val="0"/>
      <w:marRight w:val="0"/>
      <w:marTop w:val="0"/>
      <w:marBottom w:val="0"/>
      <w:divBdr>
        <w:top w:val="none" w:sz="0" w:space="0" w:color="auto"/>
        <w:left w:val="none" w:sz="0" w:space="0" w:color="auto"/>
        <w:bottom w:val="none" w:sz="0" w:space="0" w:color="auto"/>
        <w:right w:val="none" w:sz="0" w:space="0" w:color="auto"/>
      </w:divBdr>
    </w:div>
    <w:div w:id="304093729">
      <w:bodyDiv w:val="1"/>
      <w:marLeft w:val="0"/>
      <w:marRight w:val="0"/>
      <w:marTop w:val="0"/>
      <w:marBottom w:val="0"/>
      <w:divBdr>
        <w:top w:val="none" w:sz="0" w:space="0" w:color="auto"/>
        <w:left w:val="none" w:sz="0" w:space="0" w:color="auto"/>
        <w:bottom w:val="none" w:sz="0" w:space="0" w:color="auto"/>
        <w:right w:val="none" w:sz="0" w:space="0" w:color="auto"/>
      </w:divBdr>
    </w:div>
    <w:div w:id="304236575">
      <w:bodyDiv w:val="1"/>
      <w:marLeft w:val="0"/>
      <w:marRight w:val="0"/>
      <w:marTop w:val="0"/>
      <w:marBottom w:val="0"/>
      <w:divBdr>
        <w:top w:val="none" w:sz="0" w:space="0" w:color="auto"/>
        <w:left w:val="none" w:sz="0" w:space="0" w:color="auto"/>
        <w:bottom w:val="none" w:sz="0" w:space="0" w:color="auto"/>
        <w:right w:val="none" w:sz="0" w:space="0" w:color="auto"/>
      </w:divBdr>
    </w:div>
    <w:div w:id="304242350">
      <w:bodyDiv w:val="1"/>
      <w:marLeft w:val="0"/>
      <w:marRight w:val="0"/>
      <w:marTop w:val="0"/>
      <w:marBottom w:val="0"/>
      <w:divBdr>
        <w:top w:val="none" w:sz="0" w:space="0" w:color="auto"/>
        <w:left w:val="none" w:sz="0" w:space="0" w:color="auto"/>
        <w:bottom w:val="none" w:sz="0" w:space="0" w:color="auto"/>
        <w:right w:val="none" w:sz="0" w:space="0" w:color="auto"/>
      </w:divBdr>
    </w:div>
    <w:div w:id="304284190">
      <w:bodyDiv w:val="1"/>
      <w:marLeft w:val="0"/>
      <w:marRight w:val="0"/>
      <w:marTop w:val="0"/>
      <w:marBottom w:val="0"/>
      <w:divBdr>
        <w:top w:val="none" w:sz="0" w:space="0" w:color="auto"/>
        <w:left w:val="none" w:sz="0" w:space="0" w:color="auto"/>
        <w:bottom w:val="none" w:sz="0" w:space="0" w:color="auto"/>
        <w:right w:val="none" w:sz="0" w:space="0" w:color="auto"/>
      </w:divBdr>
    </w:div>
    <w:div w:id="304311080">
      <w:bodyDiv w:val="1"/>
      <w:marLeft w:val="0"/>
      <w:marRight w:val="0"/>
      <w:marTop w:val="0"/>
      <w:marBottom w:val="0"/>
      <w:divBdr>
        <w:top w:val="none" w:sz="0" w:space="0" w:color="auto"/>
        <w:left w:val="none" w:sz="0" w:space="0" w:color="auto"/>
        <w:bottom w:val="none" w:sz="0" w:space="0" w:color="auto"/>
        <w:right w:val="none" w:sz="0" w:space="0" w:color="auto"/>
      </w:divBdr>
    </w:div>
    <w:div w:id="304312693">
      <w:bodyDiv w:val="1"/>
      <w:marLeft w:val="0"/>
      <w:marRight w:val="0"/>
      <w:marTop w:val="0"/>
      <w:marBottom w:val="0"/>
      <w:divBdr>
        <w:top w:val="none" w:sz="0" w:space="0" w:color="auto"/>
        <w:left w:val="none" w:sz="0" w:space="0" w:color="auto"/>
        <w:bottom w:val="none" w:sz="0" w:space="0" w:color="auto"/>
        <w:right w:val="none" w:sz="0" w:space="0" w:color="auto"/>
      </w:divBdr>
    </w:div>
    <w:div w:id="304354502">
      <w:bodyDiv w:val="1"/>
      <w:marLeft w:val="0"/>
      <w:marRight w:val="0"/>
      <w:marTop w:val="0"/>
      <w:marBottom w:val="0"/>
      <w:divBdr>
        <w:top w:val="none" w:sz="0" w:space="0" w:color="auto"/>
        <w:left w:val="none" w:sz="0" w:space="0" w:color="auto"/>
        <w:bottom w:val="none" w:sz="0" w:space="0" w:color="auto"/>
        <w:right w:val="none" w:sz="0" w:space="0" w:color="auto"/>
      </w:divBdr>
    </w:div>
    <w:div w:id="304356175">
      <w:bodyDiv w:val="1"/>
      <w:marLeft w:val="0"/>
      <w:marRight w:val="0"/>
      <w:marTop w:val="0"/>
      <w:marBottom w:val="0"/>
      <w:divBdr>
        <w:top w:val="none" w:sz="0" w:space="0" w:color="auto"/>
        <w:left w:val="none" w:sz="0" w:space="0" w:color="auto"/>
        <w:bottom w:val="none" w:sz="0" w:space="0" w:color="auto"/>
        <w:right w:val="none" w:sz="0" w:space="0" w:color="auto"/>
      </w:divBdr>
    </w:div>
    <w:div w:id="304362420">
      <w:bodyDiv w:val="1"/>
      <w:marLeft w:val="0"/>
      <w:marRight w:val="0"/>
      <w:marTop w:val="0"/>
      <w:marBottom w:val="0"/>
      <w:divBdr>
        <w:top w:val="none" w:sz="0" w:space="0" w:color="auto"/>
        <w:left w:val="none" w:sz="0" w:space="0" w:color="auto"/>
        <w:bottom w:val="none" w:sz="0" w:space="0" w:color="auto"/>
        <w:right w:val="none" w:sz="0" w:space="0" w:color="auto"/>
      </w:divBdr>
    </w:div>
    <w:div w:id="304428635">
      <w:bodyDiv w:val="1"/>
      <w:marLeft w:val="0"/>
      <w:marRight w:val="0"/>
      <w:marTop w:val="0"/>
      <w:marBottom w:val="0"/>
      <w:divBdr>
        <w:top w:val="none" w:sz="0" w:space="0" w:color="auto"/>
        <w:left w:val="none" w:sz="0" w:space="0" w:color="auto"/>
        <w:bottom w:val="none" w:sz="0" w:space="0" w:color="auto"/>
        <w:right w:val="none" w:sz="0" w:space="0" w:color="auto"/>
      </w:divBdr>
    </w:div>
    <w:div w:id="304434210">
      <w:bodyDiv w:val="1"/>
      <w:marLeft w:val="0"/>
      <w:marRight w:val="0"/>
      <w:marTop w:val="0"/>
      <w:marBottom w:val="0"/>
      <w:divBdr>
        <w:top w:val="none" w:sz="0" w:space="0" w:color="auto"/>
        <w:left w:val="none" w:sz="0" w:space="0" w:color="auto"/>
        <w:bottom w:val="none" w:sz="0" w:space="0" w:color="auto"/>
        <w:right w:val="none" w:sz="0" w:space="0" w:color="auto"/>
      </w:divBdr>
    </w:div>
    <w:div w:id="304436175">
      <w:bodyDiv w:val="1"/>
      <w:marLeft w:val="0"/>
      <w:marRight w:val="0"/>
      <w:marTop w:val="0"/>
      <w:marBottom w:val="0"/>
      <w:divBdr>
        <w:top w:val="none" w:sz="0" w:space="0" w:color="auto"/>
        <w:left w:val="none" w:sz="0" w:space="0" w:color="auto"/>
        <w:bottom w:val="none" w:sz="0" w:space="0" w:color="auto"/>
        <w:right w:val="none" w:sz="0" w:space="0" w:color="auto"/>
      </w:divBdr>
    </w:div>
    <w:div w:id="304437335">
      <w:bodyDiv w:val="1"/>
      <w:marLeft w:val="0"/>
      <w:marRight w:val="0"/>
      <w:marTop w:val="0"/>
      <w:marBottom w:val="0"/>
      <w:divBdr>
        <w:top w:val="none" w:sz="0" w:space="0" w:color="auto"/>
        <w:left w:val="none" w:sz="0" w:space="0" w:color="auto"/>
        <w:bottom w:val="none" w:sz="0" w:space="0" w:color="auto"/>
        <w:right w:val="none" w:sz="0" w:space="0" w:color="auto"/>
      </w:divBdr>
    </w:div>
    <w:div w:id="304507929">
      <w:bodyDiv w:val="1"/>
      <w:marLeft w:val="0"/>
      <w:marRight w:val="0"/>
      <w:marTop w:val="0"/>
      <w:marBottom w:val="0"/>
      <w:divBdr>
        <w:top w:val="none" w:sz="0" w:space="0" w:color="auto"/>
        <w:left w:val="none" w:sz="0" w:space="0" w:color="auto"/>
        <w:bottom w:val="none" w:sz="0" w:space="0" w:color="auto"/>
        <w:right w:val="none" w:sz="0" w:space="0" w:color="auto"/>
      </w:divBdr>
    </w:div>
    <w:div w:id="304510683">
      <w:bodyDiv w:val="1"/>
      <w:marLeft w:val="0"/>
      <w:marRight w:val="0"/>
      <w:marTop w:val="0"/>
      <w:marBottom w:val="0"/>
      <w:divBdr>
        <w:top w:val="none" w:sz="0" w:space="0" w:color="auto"/>
        <w:left w:val="none" w:sz="0" w:space="0" w:color="auto"/>
        <w:bottom w:val="none" w:sz="0" w:space="0" w:color="auto"/>
        <w:right w:val="none" w:sz="0" w:space="0" w:color="auto"/>
      </w:divBdr>
    </w:div>
    <w:div w:id="304556159">
      <w:bodyDiv w:val="1"/>
      <w:marLeft w:val="0"/>
      <w:marRight w:val="0"/>
      <w:marTop w:val="0"/>
      <w:marBottom w:val="0"/>
      <w:divBdr>
        <w:top w:val="none" w:sz="0" w:space="0" w:color="auto"/>
        <w:left w:val="none" w:sz="0" w:space="0" w:color="auto"/>
        <w:bottom w:val="none" w:sz="0" w:space="0" w:color="auto"/>
        <w:right w:val="none" w:sz="0" w:space="0" w:color="auto"/>
      </w:divBdr>
    </w:div>
    <w:div w:id="304623352">
      <w:bodyDiv w:val="1"/>
      <w:marLeft w:val="0"/>
      <w:marRight w:val="0"/>
      <w:marTop w:val="0"/>
      <w:marBottom w:val="0"/>
      <w:divBdr>
        <w:top w:val="none" w:sz="0" w:space="0" w:color="auto"/>
        <w:left w:val="none" w:sz="0" w:space="0" w:color="auto"/>
        <w:bottom w:val="none" w:sz="0" w:space="0" w:color="auto"/>
        <w:right w:val="none" w:sz="0" w:space="0" w:color="auto"/>
      </w:divBdr>
    </w:div>
    <w:div w:id="304626390">
      <w:bodyDiv w:val="1"/>
      <w:marLeft w:val="0"/>
      <w:marRight w:val="0"/>
      <w:marTop w:val="0"/>
      <w:marBottom w:val="0"/>
      <w:divBdr>
        <w:top w:val="none" w:sz="0" w:space="0" w:color="auto"/>
        <w:left w:val="none" w:sz="0" w:space="0" w:color="auto"/>
        <w:bottom w:val="none" w:sz="0" w:space="0" w:color="auto"/>
        <w:right w:val="none" w:sz="0" w:space="0" w:color="auto"/>
      </w:divBdr>
    </w:div>
    <w:div w:id="304626632">
      <w:bodyDiv w:val="1"/>
      <w:marLeft w:val="0"/>
      <w:marRight w:val="0"/>
      <w:marTop w:val="0"/>
      <w:marBottom w:val="0"/>
      <w:divBdr>
        <w:top w:val="none" w:sz="0" w:space="0" w:color="auto"/>
        <w:left w:val="none" w:sz="0" w:space="0" w:color="auto"/>
        <w:bottom w:val="none" w:sz="0" w:space="0" w:color="auto"/>
        <w:right w:val="none" w:sz="0" w:space="0" w:color="auto"/>
      </w:divBdr>
    </w:div>
    <w:div w:id="304698385">
      <w:bodyDiv w:val="1"/>
      <w:marLeft w:val="0"/>
      <w:marRight w:val="0"/>
      <w:marTop w:val="0"/>
      <w:marBottom w:val="0"/>
      <w:divBdr>
        <w:top w:val="none" w:sz="0" w:space="0" w:color="auto"/>
        <w:left w:val="none" w:sz="0" w:space="0" w:color="auto"/>
        <w:bottom w:val="none" w:sz="0" w:space="0" w:color="auto"/>
        <w:right w:val="none" w:sz="0" w:space="0" w:color="auto"/>
      </w:divBdr>
    </w:div>
    <w:div w:id="304700384">
      <w:bodyDiv w:val="1"/>
      <w:marLeft w:val="0"/>
      <w:marRight w:val="0"/>
      <w:marTop w:val="0"/>
      <w:marBottom w:val="0"/>
      <w:divBdr>
        <w:top w:val="none" w:sz="0" w:space="0" w:color="auto"/>
        <w:left w:val="none" w:sz="0" w:space="0" w:color="auto"/>
        <w:bottom w:val="none" w:sz="0" w:space="0" w:color="auto"/>
        <w:right w:val="none" w:sz="0" w:space="0" w:color="auto"/>
      </w:divBdr>
    </w:div>
    <w:div w:id="304703926">
      <w:bodyDiv w:val="1"/>
      <w:marLeft w:val="0"/>
      <w:marRight w:val="0"/>
      <w:marTop w:val="0"/>
      <w:marBottom w:val="0"/>
      <w:divBdr>
        <w:top w:val="none" w:sz="0" w:space="0" w:color="auto"/>
        <w:left w:val="none" w:sz="0" w:space="0" w:color="auto"/>
        <w:bottom w:val="none" w:sz="0" w:space="0" w:color="auto"/>
        <w:right w:val="none" w:sz="0" w:space="0" w:color="auto"/>
      </w:divBdr>
    </w:div>
    <w:div w:id="304705456">
      <w:bodyDiv w:val="1"/>
      <w:marLeft w:val="0"/>
      <w:marRight w:val="0"/>
      <w:marTop w:val="0"/>
      <w:marBottom w:val="0"/>
      <w:divBdr>
        <w:top w:val="none" w:sz="0" w:space="0" w:color="auto"/>
        <w:left w:val="none" w:sz="0" w:space="0" w:color="auto"/>
        <w:bottom w:val="none" w:sz="0" w:space="0" w:color="auto"/>
        <w:right w:val="none" w:sz="0" w:space="0" w:color="auto"/>
      </w:divBdr>
    </w:div>
    <w:div w:id="304706421">
      <w:bodyDiv w:val="1"/>
      <w:marLeft w:val="0"/>
      <w:marRight w:val="0"/>
      <w:marTop w:val="0"/>
      <w:marBottom w:val="0"/>
      <w:divBdr>
        <w:top w:val="none" w:sz="0" w:space="0" w:color="auto"/>
        <w:left w:val="none" w:sz="0" w:space="0" w:color="auto"/>
        <w:bottom w:val="none" w:sz="0" w:space="0" w:color="auto"/>
        <w:right w:val="none" w:sz="0" w:space="0" w:color="auto"/>
      </w:divBdr>
    </w:div>
    <w:div w:id="304742641">
      <w:bodyDiv w:val="1"/>
      <w:marLeft w:val="0"/>
      <w:marRight w:val="0"/>
      <w:marTop w:val="0"/>
      <w:marBottom w:val="0"/>
      <w:divBdr>
        <w:top w:val="none" w:sz="0" w:space="0" w:color="auto"/>
        <w:left w:val="none" w:sz="0" w:space="0" w:color="auto"/>
        <w:bottom w:val="none" w:sz="0" w:space="0" w:color="auto"/>
        <w:right w:val="none" w:sz="0" w:space="0" w:color="auto"/>
      </w:divBdr>
    </w:div>
    <w:div w:id="304742754">
      <w:bodyDiv w:val="1"/>
      <w:marLeft w:val="0"/>
      <w:marRight w:val="0"/>
      <w:marTop w:val="0"/>
      <w:marBottom w:val="0"/>
      <w:divBdr>
        <w:top w:val="none" w:sz="0" w:space="0" w:color="auto"/>
        <w:left w:val="none" w:sz="0" w:space="0" w:color="auto"/>
        <w:bottom w:val="none" w:sz="0" w:space="0" w:color="auto"/>
        <w:right w:val="none" w:sz="0" w:space="0" w:color="auto"/>
      </w:divBdr>
    </w:div>
    <w:div w:id="304743905">
      <w:bodyDiv w:val="1"/>
      <w:marLeft w:val="0"/>
      <w:marRight w:val="0"/>
      <w:marTop w:val="0"/>
      <w:marBottom w:val="0"/>
      <w:divBdr>
        <w:top w:val="none" w:sz="0" w:space="0" w:color="auto"/>
        <w:left w:val="none" w:sz="0" w:space="0" w:color="auto"/>
        <w:bottom w:val="none" w:sz="0" w:space="0" w:color="auto"/>
        <w:right w:val="none" w:sz="0" w:space="0" w:color="auto"/>
      </w:divBdr>
    </w:div>
    <w:div w:id="304744060">
      <w:bodyDiv w:val="1"/>
      <w:marLeft w:val="0"/>
      <w:marRight w:val="0"/>
      <w:marTop w:val="0"/>
      <w:marBottom w:val="0"/>
      <w:divBdr>
        <w:top w:val="none" w:sz="0" w:space="0" w:color="auto"/>
        <w:left w:val="none" w:sz="0" w:space="0" w:color="auto"/>
        <w:bottom w:val="none" w:sz="0" w:space="0" w:color="auto"/>
        <w:right w:val="none" w:sz="0" w:space="0" w:color="auto"/>
      </w:divBdr>
    </w:div>
    <w:div w:id="304746285">
      <w:bodyDiv w:val="1"/>
      <w:marLeft w:val="0"/>
      <w:marRight w:val="0"/>
      <w:marTop w:val="0"/>
      <w:marBottom w:val="0"/>
      <w:divBdr>
        <w:top w:val="none" w:sz="0" w:space="0" w:color="auto"/>
        <w:left w:val="none" w:sz="0" w:space="0" w:color="auto"/>
        <w:bottom w:val="none" w:sz="0" w:space="0" w:color="auto"/>
        <w:right w:val="none" w:sz="0" w:space="0" w:color="auto"/>
      </w:divBdr>
    </w:div>
    <w:div w:id="304746941">
      <w:bodyDiv w:val="1"/>
      <w:marLeft w:val="0"/>
      <w:marRight w:val="0"/>
      <w:marTop w:val="0"/>
      <w:marBottom w:val="0"/>
      <w:divBdr>
        <w:top w:val="none" w:sz="0" w:space="0" w:color="auto"/>
        <w:left w:val="none" w:sz="0" w:space="0" w:color="auto"/>
        <w:bottom w:val="none" w:sz="0" w:space="0" w:color="auto"/>
        <w:right w:val="none" w:sz="0" w:space="0" w:color="auto"/>
      </w:divBdr>
    </w:div>
    <w:div w:id="304818641">
      <w:bodyDiv w:val="1"/>
      <w:marLeft w:val="0"/>
      <w:marRight w:val="0"/>
      <w:marTop w:val="0"/>
      <w:marBottom w:val="0"/>
      <w:divBdr>
        <w:top w:val="none" w:sz="0" w:space="0" w:color="auto"/>
        <w:left w:val="none" w:sz="0" w:space="0" w:color="auto"/>
        <w:bottom w:val="none" w:sz="0" w:space="0" w:color="auto"/>
        <w:right w:val="none" w:sz="0" w:space="0" w:color="auto"/>
      </w:divBdr>
    </w:div>
    <w:div w:id="304818703">
      <w:bodyDiv w:val="1"/>
      <w:marLeft w:val="0"/>
      <w:marRight w:val="0"/>
      <w:marTop w:val="0"/>
      <w:marBottom w:val="0"/>
      <w:divBdr>
        <w:top w:val="none" w:sz="0" w:space="0" w:color="auto"/>
        <w:left w:val="none" w:sz="0" w:space="0" w:color="auto"/>
        <w:bottom w:val="none" w:sz="0" w:space="0" w:color="auto"/>
        <w:right w:val="none" w:sz="0" w:space="0" w:color="auto"/>
      </w:divBdr>
    </w:div>
    <w:div w:id="304823307">
      <w:bodyDiv w:val="1"/>
      <w:marLeft w:val="0"/>
      <w:marRight w:val="0"/>
      <w:marTop w:val="0"/>
      <w:marBottom w:val="0"/>
      <w:divBdr>
        <w:top w:val="none" w:sz="0" w:space="0" w:color="auto"/>
        <w:left w:val="none" w:sz="0" w:space="0" w:color="auto"/>
        <w:bottom w:val="none" w:sz="0" w:space="0" w:color="auto"/>
        <w:right w:val="none" w:sz="0" w:space="0" w:color="auto"/>
      </w:divBdr>
    </w:div>
    <w:div w:id="304895276">
      <w:bodyDiv w:val="1"/>
      <w:marLeft w:val="0"/>
      <w:marRight w:val="0"/>
      <w:marTop w:val="0"/>
      <w:marBottom w:val="0"/>
      <w:divBdr>
        <w:top w:val="none" w:sz="0" w:space="0" w:color="auto"/>
        <w:left w:val="none" w:sz="0" w:space="0" w:color="auto"/>
        <w:bottom w:val="none" w:sz="0" w:space="0" w:color="auto"/>
        <w:right w:val="none" w:sz="0" w:space="0" w:color="auto"/>
      </w:divBdr>
    </w:div>
    <w:div w:id="304940518">
      <w:bodyDiv w:val="1"/>
      <w:marLeft w:val="0"/>
      <w:marRight w:val="0"/>
      <w:marTop w:val="0"/>
      <w:marBottom w:val="0"/>
      <w:divBdr>
        <w:top w:val="none" w:sz="0" w:space="0" w:color="auto"/>
        <w:left w:val="none" w:sz="0" w:space="0" w:color="auto"/>
        <w:bottom w:val="none" w:sz="0" w:space="0" w:color="auto"/>
        <w:right w:val="none" w:sz="0" w:space="0" w:color="auto"/>
      </w:divBdr>
    </w:div>
    <w:div w:id="305012480">
      <w:bodyDiv w:val="1"/>
      <w:marLeft w:val="0"/>
      <w:marRight w:val="0"/>
      <w:marTop w:val="0"/>
      <w:marBottom w:val="0"/>
      <w:divBdr>
        <w:top w:val="none" w:sz="0" w:space="0" w:color="auto"/>
        <w:left w:val="none" w:sz="0" w:space="0" w:color="auto"/>
        <w:bottom w:val="none" w:sz="0" w:space="0" w:color="auto"/>
        <w:right w:val="none" w:sz="0" w:space="0" w:color="auto"/>
      </w:divBdr>
    </w:div>
    <w:div w:id="305012764">
      <w:bodyDiv w:val="1"/>
      <w:marLeft w:val="0"/>
      <w:marRight w:val="0"/>
      <w:marTop w:val="0"/>
      <w:marBottom w:val="0"/>
      <w:divBdr>
        <w:top w:val="none" w:sz="0" w:space="0" w:color="auto"/>
        <w:left w:val="none" w:sz="0" w:space="0" w:color="auto"/>
        <w:bottom w:val="none" w:sz="0" w:space="0" w:color="auto"/>
        <w:right w:val="none" w:sz="0" w:space="0" w:color="auto"/>
      </w:divBdr>
    </w:div>
    <w:div w:id="305014335">
      <w:bodyDiv w:val="1"/>
      <w:marLeft w:val="0"/>
      <w:marRight w:val="0"/>
      <w:marTop w:val="0"/>
      <w:marBottom w:val="0"/>
      <w:divBdr>
        <w:top w:val="none" w:sz="0" w:space="0" w:color="auto"/>
        <w:left w:val="none" w:sz="0" w:space="0" w:color="auto"/>
        <w:bottom w:val="none" w:sz="0" w:space="0" w:color="auto"/>
        <w:right w:val="none" w:sz="0" w:space="0" w:color="auto"/>
      </w:divBdr>
    </w:div>
    <w:div w:id="305088165">
      <w:bodyDiv w:val="1"/>
      <w:marLeft w:val="0"/>
      <w:marRight w:val="0"/>
      <w:marTop w:val="0"/>
      <w:marBottom w:val="0"/>
      <w:divBdr>
        <w:top w:val="none" w:sz="0" w:space="0" w:color="auto"/>
        <w:left w:val="none" w:sz="0" w:space="0" w:color="auto"/>
        <w:bottom w:val="none" w:sz="0" w:space="0" w:color="auto"/>
        <w:right w:val="none" w:sz="0" w:space="0" w:color="auto"/>
      </w:divBdr>
    </w:div>
    <w:div w:id="305159246">
      <w:bodyDiv w:val="1"/>
      <w:marLeft w:val="0"/>
      <w:marRight w:val="0"/>
      <w:marTop w:val="0"/>
      <w:marBottom w:val="0"/>
      <w:divBdr>
        <w:top w:val="none" w:sz="0" w:space="0" w:color="auto"/>
        <w:left w:val="none" w:sz="0" w:space="0" w:color="auto"/>
        <w:bottom w:val="none" w:sz="0" w:space="0" w:color="auto"/>
        <w:right w:val="none" w:sz="0" w:space="0" w:color="auto"/>
      </w:divBdr>
    </w:div>
    <w:div w:id="305160273">
      <w:bodyDiv w:val="1"/>
      <w:marLeft w:val="0"/>
      <w:marRight w:val="0"/>
      <w:marTop w:val="0"/>
      <w:marBottom w:val="0"/>
      <w:divBdr>
        <w:top w:val="none" w:sz="0" w:space="0" w:color="auto"/>
        <w:left w:val="none" w:sz="0" w:space="0" w:color="auto"/>
        <w:bottom w:val="none" w:sz="0" w:space="0" w:color="auto"/>
        <w:right w:val="none" w:sz="0" w:space="0" w:color="auto"/>
      </w:divBdr>
    </w:div>
    <w:div w:id="305162041">
      <w:bodyDiv w:val="1"/>
      <w:marLeft w:val="0"/>
      <w:marRight w:val="0"/>
      <w:marTop w:val="0"/>
      <w:marBottom w:val="0"/>
      <w:divBdr>
        <w:top w:val="none" w:sz="0" w:space="0" w:color="auto"/>
        <w:left w:val="none" w:sz="0" w:space="0" w:color="auto"/>
        <w:bottom w:val="none" w:sz="0" w:space="0" w:color="auto"/>
        <w:right w:val="none" w:sz="0" w:space="0" w:color="auto"/>
      </w:divBdr>
    </w:div>
    <w:div w:id="305162666">
      <w:bodyDiv w:val="1"/>
      <w:marLeft w:val="0"/>
      <w:marRight w:val="0"/>
      <w:marTop w:val="0"/>
      <w:marBottom w:val="0"/>
      <w:divBdr>
        <w:top w:val="none" w:sz="0" w:space="0" w:color="auto"/>
        <w:left w:val="none" w:sz="0" w:space="0" w:color="auto"/>
        <w:bottom w:val="none" w:sz="0" w:space="0" w:color="auto"/>
        <w:right w:val="none" w:sz="0" w:space="0" w:color="auto"/>
      </w:divBdr>
    </w:div>
    <w:div w:id="305281811">
      <w:bodyDiv w:val="1"/>
      <w:marLeft w:val="0"/>
      <w:marRight w:val="0"/>
      <w:marTop w:val="0"/>
      <w:marBottom w:val="0"/>
      <w:divBdr>
        <w:top w:val="none" w:sz="0" w:space="0" w:color="auto"/>
        <w:left w:val="none" w:sz="0" w:space="0" w:color="auto"/>
        <w:bottom w:val="none" w:sz="0" w:space="0" w:color="auto"/>
        <w:right w:val="none" w:sz="0" w:space="0" w:color="auto"/>
      </w:divBdr>
    </w:div>
    <w:div w:id="305282555">
      <w:bodyDiv w:val="1"/>
      <w:marLeft w:val="0"/>
      <w:marRight w:val="0"/>
      <w:marTop w:val="0"/>
      <w:marBottom w:val="0"/>
      <w:divBdr>
        <w:top w:val="none" w:sz="0" w:space="0" w:color="auto"/>
        <w:left w:val="none" w:sz="0" w:space="0" w:color="auto"/>
        <w:bottom w:val="none" w:sz="0" w:space="0" w:color="auto"/>
        <w:right w:val="none" w:sz="0" w:space="0" w:color="auto"/>
      </w:divBdr>
    </w:div>
    <w:div w:id="305284094">
      <w:bodyDiv w:val="1"/>
      <w:marLeft w:val="0"/>
      <w:marRight w:val="0"/>
      <w:marTop w:val="0"/>
      <w:marBottom w:val="0"/>
      <w:divBdr>
        <w:top w:val="none" w:sz="0" w:space="0" w:color="auto"/>
        <w:left w:val="none" w:sz="0" w:space="0" w:color="auto"/>
        <w:bottom w:val="none" w:sz="0" w:space="0" w:color="auto"/>
        <w:right w:val="none" w:sz="0" w:space="0" w:color="auto"/>
      </w:divBdr>
    </w:div>
    <w:div w:id="305358570">
      <w:bodyDiv w:val="1"/>
      <w:marLeft w:val="0"/>
      <w:marRight w:val="0"/>
      <w:marTop w:val="0"/>
      <w:marBottom w:val="0"/>
      <w:divBdr>
        <w:top w:val="none" w:sz="0" w:space="0" w:color="auto"/>
        <w:left w:val="none" w:sz="0" w:space="0" w:color="auto"/>
        <w:bottom w:val="none" w:sz="0" w:space="0" w:color="auto"/>
        <w:right w:val="none" w:sz="0" w:space="0" w:color="auto"/>
      </w:divBdr>
    </w:div>
    <w:div w:id="305402130">
      <w:bodyDiv w:val="1"/>
      <w:marLeft w:val="0"/>
      <w:marRight w:val="0"/>
      <w:marTop w:val="0"/>
      <w:marBottom w:val="0"/>
      <w:divBdr>
        <w:top w:val="none" w:sz="0" w:space="0" w:color="auto"/>
        <w:left w:val="none" w:sz="0" w:space="0" w:color="auto"/>
        <w:bottom w:val="none" w:sz="0" w:space="0" w:color="auto"/>
        <w:right w:val="none" w:sz="0" w:space="0" w:color="auto"/>
      </w:divBdr>
    </w:div>
    <w:div w:id="305402921">
      <w:bodyDiv w:val="1"/>
      <w:marLeft w:val="0"/>
      <w:marRight w:val="0"/>
      <w:marTop w:val="0"/>
      <w:marBottom w:val="0"/>
      <w:divBdr>
        <w:top w:val="none" w:sz="0" w:space="0" w:color="auto"/>
        <w:left w:val="none" w:sz="0" w:space="0" w:color="auto"/>
        <w:bottom w:val="none" w:sz="0" w:space="0" w:color="auto"/>
        <w:right w:val="none" w:sz="0" w:space="0" w:color="auto"/>
      </w:divBdr>
    </w:div>
    <w:div w:id="305471446">
      <w:bodyDiv w:val="1"/>
      <w:marLeft w:val="0"/>
      <w:marRight w:val="0"/>
      <w:marTop w:val="0"/>
      <w:marBottom w:val="0"/>
      <w:divBdr>
        <w:top w:val="none" w:sz="0" w:space="0" w:color="auto"/>
        <w:left w:val="none" w:sz="0" w:space="0" w:color="auto"/>
        <w:bottom w:val="none" w:sz="0" w:space="0" w:color="auto"/>
        <w:right w:val="none" w:sz="0" w:space="0" w:color="auto"/>
      </w:divBdr>
    </w:div>
    <w:div w:id="305473296">
      <w:bodyDiv w:val="1"/>
      <w:marLeft w:val="0"/>
      <w:marRight w:val="0"/>
      <w:marTop w:val="0"/>
      <w:marBottom w:val="0"/>
      <w:divBdr>
        <w:top w:val="none" w:sz="0" w:space="0" w:color="auto"/>
        <w:left w:val="none" w:sz="0" w:space="0" w:color="auto"/>
        <w:bottom w:val="none" w:sz="0" w:space="0" w:color="auto"/>
        <w:right w:val="none" w:sz="0" w:space="0" w:color="auto"/>
      </w:divBdr>
    </w:div>
    <w:div w:id="305474980">
      <w:bodyDiv w:val="1"/>
      <w:marLeft w:val="0"/>
      <w:marRight w:val="0"/>
      <w:marTop w:val="0"/>
      <w:marBottom w:val="0"/>
      <w:divBdr>
        <w:top w:val="none" w:sz="0" w:space="0" w:color="auto"/>
        <w:left w:val="none" w:sz="0" w:space="0" w:color="auto"/>
        <w:bottom w:val="none" w:sz="0" w:space="0" w:color="auto"/>
        <w:right w:val="none" w:sz="0" w:space="0" w:color="auto"/>
      </w:divBdr>
    </w:div>
    <w:div w:id="305478711">
      <w:bodyDiv w:val="1"/>
      <w:marLeft w:val="0"/>
      <w:marRight w:val="0"/>
      <w:marTop w:val="0"/>
      <w:marBottom w:val="0"/>
      <w:divBdr>
        <w:top w:val="none" w:sz="0" w:space="0" w:color="auto"/>
        <w:left w:val="none" w:sz="0" w:space="0" w:color="auto"/>
        <w:bottom w:val="none" w:sz="0" w:space="0" w:color="auto"/>
        <w:right w:val="none" w:sz="0" w:space="0" w:color="auto"/>
      </w:divBdr>
    </w:div>
    <w:div w:id="305552876">
      <w:bodyDiv w:val="1"/>
      <w:marLeft w:val="0"/>
      <w:marRight w:val="0"/>
      <w:marTop w:val="0"/>
      <w:marBottom w:val="0"/>
      <w:divBdr>
        <w:top w:val="none" w:sz="0" w:space="0" w:color="auto"/>
        <w:left w:val="none" w:sz="0" w:space="0" w:color="auto"/>
        <w:bottom w:val="none" w:sz="0" w:space="0" w:color="auto"/>
        <w:right w:val="none" w:sz="0" w:space="0" w:color="auto"/>
      </w:divBdr>
    </w:div>
    <w:div w:id="305595647">
      <w:bodyDiv w:val="1"/>
      <w:marLeft w:val="0"/>
      <w:marRight w:val="0"/>
      <w:marTop w:val="0"/>
      <w:marBottom w:val="0"/>
      <w:divBdr>
        <w:top w:val="none" w:sz="0" w:space="0" w:color="auto"/>
        <w:left w:val="none" w:sz="0" w:space="0" w:color="auto"/>
        <w:bottom w:val="none" w:sz="0" w:space="0" w:color="auto"/>
        <w:right w:val="none" w:sz="0" w:space="0" w:color="auto"/>
      </w:divBdr>
    </w:div>
    <w:div w:id="305621937">
      <w:bodyDiv w:val="1"/>
      <w:marLeft w:val="0"/>
      <w:marRight w:val="0"/>
      <w:marTop w:val="0"/>
      <w:marBottom w:val="0"/>
      <w:divBdr>
        <w:top w:val="none" w:sz="0" w:space="0" w:color="auto"/>
        <w:left w:val="none" w:sz="0" w:space="0" w:color="auto"/>
        <w:bottom w:val="none" w:sz="0" w:space="0" w:color="auto"/>
        <w:right w:val="none" w:sz="0" w:space="0" w:color="auto"/>
      </w:divBdr>
    </w:div>
    <w:div w:id="305622434">
      <w:bodyDiv w:val="1"/>
      <w:marLeft w:val="0"/>
      <w:marRight w:val="0"/>
      <w:marTop w:val="0"/>
      <w:marBottom w:val="0"/>
      <w:divBdr>
        <w:top w:val="none" w:sz="0" w:space="0" w:color="auto"/>
        <w:left w:val="none" w:sz="0" w:space="0" w:color="auto"/>
        <w:bottom w:val="none" w:sz="0" w:space="0" w:color="auto"/>
        <w:right w:val="none" w:sz="0" w:space="0" w:color="auto"/>
      </w:divBdr>
    </w:div>
    <w:div w:id="305623089">
      <w:bodyDiv w:val="1"/>
      <w:marLeft w:val="0"/>
      <w:marRight w:val="0"/>
      <w:marTop w:val="0"/>
      <w:marBottom w:val="0"/>
      <w:divBdr>
        <w:top w:val="none" w:sz="0" w:space="0" w:color="auto"/>
        <w:left w:val="none" w:sz="0" w:space="0" w:color="auto"/>
        <w:bottom w:val="none" w:sz="0" w:space="0" w:color="auto"/>
        <w:right w:val="none" w:sz="0" w:space="0" w:color="auto"/>
      </w:divBdr>
    </w:div>
    <w:div w:id="305667493">
      <w:bodyDiv w:val="1"/>
      <w:marLeft w:val="0"/>
      <w:marRight w:val="0"/>
      <w:marTop w:val="0"/>
      <w:marBottom w:val="0"/>
      <w:divBdr>
        <w:top w:val="none" w:sz="0" w:space="0" w:color="auto"/>
        <w:left w:val="none" w:sz="0" w:space="0" w:color="auto"/>
        <w:bottom w:val="none" w:sz="0" w:space="0" w:color="auto"/>
        <w:right w:val="none" w:sz="0" w:space="0" w:color="auto"/>
      </w:divBdr>
    </w:div>
    <w:div w:id="305667853">
      <w:bodyDiv w:val="1"/>
      <w:marLeft w:val="0"/>
      <w:marRight w:val="0"/>
      <w:marTop w:val="0"/>
      <w:marBottom w:val="0"/>
      <w:divBdr>
        <w:top w:val="none" w:sz="0" w:space="0" w:color="auto"/>
        <w:left w:val="none" w:sz="0" w:space="0" w:color="auto"/>
        <w:bottom w:val="none" w:sz="0" w:space="0" w:color="auto"/>
        <w:right w:val="none" w:sz="0" w:space="0" w:color="auto"/>
      </w:divBdr>
    </w:div>
    <w:div w:id="305671431">
      <w:bodyDiv w:val="1"/>
      <w:marLeft w:val="0"/>
      <w:marRight w:val="0"/>
      <w:marTop w:val="0"/>
      <w:marBottom w:val="0"/>
      <w:divBdr>
        <w:top w:val="none" w:sz="0" w:space="0" w:color="auto"/>
        <w:left w:val="none" w:sz="0" w:space="0" w:color="auto"/>
        <w:bottom w:val="none" w:sz="0" w:space="0" w:color="auto"/>
        <w:right w:val="none" w:sz="0" w:space="0" w:color="auto"/>
      </w:divBdr>
    </w:div>
    <w:div w:id="305673432">
      <w:bodyDiv w:val="1"/>
      <w:marLeft w:val="0"/>
      <w:marRight w:val="0"/>
      <w:marTop w:val="0"/>
      <w:marBottom w:val="0"/>
      <w:divBdr>
        <w:top w:val="none" w:sz="0" w:space="0" w:color="auto"/>
        <w:left w:val="none" w:sz="0" w:space="0" w:color="auto"/>
        <w:bottom w:val="none" w:sz="0" w:space="0" w:color="auto"/>
        <w:right w:val="none" w:sz="0" w:space="0" w:color="auto"/>
      </w:divBdr>
    </w:div>
    <w:div w:id="305740936">
      <w:bodyDiv w:val="1"/>
      <w:marLeft w:val="0"/>
      <w:marRight w:val="0"/>
      <w:marTop w:val="0"/>
      <w:marBottom w:val="0"/>
      <w:divBdr>
        <w:top w:val="none" w:sz="0" w:space="0" w:color="auto"/>
        <w:left w:val="none" w:sz="0" w:space="0" w:color="auto"/>
        <w:bottom w:val="none" w:sz="0" w:space="0" w:color="auto"/>
        <w:right w:val="none" w:sz="0" w:space="0" w:color="auto"/>
      </w:divBdr>
    </w:div>
    <w:div w:id="305742982">
      <w:bodyDiv w:val="1"/>
      <w:marLeft w:val="0"/>
      <w:marRight w:val="0"/>
      <w:marTop w:val="0"/>
      <w:marBottom w:val="0"/>
      <w:divBdr>
        <w:top w:val="none" w:sz="0" w:space="0" w:color="auto"/>
        <w:left w:val="none" w:sz="0" w:space="0" w:color="auto"/>
        <w:bottom w:val="none" w:sz="0" w:space="0" w:color="auto"/>
        <w:right w:val="none" w:sz="0" w:space="0" w:color="auto"/>
      </w:divBdr>
    </w:div>
    <w:div w:id="305743431">
      <w:bodyDiv w:val="1"/>
      <w:marLeft w:val="0"/>
      <w:marRight w:val="0"/>
      <w:marTop w:val="0"/>
      <w:marBottom w:val="0"/>
      <w:divBdr>
        <w:top w:val="none" w:sz="0" w:space="0" w:color="auto"/>
        <w:left w:val="none" w:sz="0" w:space="0" w:color="auto"/>
        <w:bottom w:val="none" w:sz="0" w:space="0" w:color="auto"/>
        <w:right w:val="none" w:sz="0" w:space="0" w:color="auto"/>
      </w:divBdr>
    </w:div>
    <w:div w:id="305744532">
      <w:bodyDiv w:val="1"/>
      <w:marLeft w:val="0"/>
      <w:marRight w:val="0"/>
      <w:marTop w:val="0"/>
      <w:marBottom w:val="0"/>
      <w:divBdr>
        <w:top w:val="none" w:sz="0" w:space="0" w:color="auto"/>
        <w:left w:val="none" w:sz="0" w:space="0" w:color="auto"/>
        <w:bottom w:val="none" w:sz="0" w:space="0" w:color="auto"/>
        <w:right w:val="none" w:sz="0" w:space="0" w:color="auto"/>
      </w:divBdr>
    </w:div>
    <w:div w:id="305819615">
      <w:bodyDiv w:val="1"/>
      <w:marLeft w:val="0"/>
      <w:marRight w:val="0"/>
      <w:marTop w:val="0"/>
      <w:marBottom w:val="0"/>
      <w:divBdr>
        <w:top w:val="none" w:sz="0" w:space="0" w:color="auto"/>
        <w:left w:val="none" w:sz="0" w:space="0" w:color="auto"/>
        <w:bottom w:val="none" w:sz="0" w:space="0" w:color="auto"/>
        <w:right w:val="none" w:sz="0" w:space="0" w:color="auto"/>
      </w:divBdr>
    </w:div>
    <w:div w:id="305857461">
      <w:bodyDiv w:val="1"/>
      <w:marLeft w:val="0"/>
      <w:marRight w:val="0"/>
      <w:marTop w:val="0"/>
      <w:marBottom w:val="0"/>
      <w:divBdr>
        <w:top w:val="none" w:sz="0" w:space="0" w:color="auto"/>
        <w:left w:val="none" w:sz="0" w:space="0" w:color="auto"/>
        <w:bottom w:val="none" w:sz="0" w:space="0" w:color="auto"/>
        <w:right w:val="none" w:sz="0" w:space="0" w:color="auto"/>
      </w:divBdr>
    </w:div>
    <w:div w:id="305860507">
      <w:bodyDiv w:val="1"/>
      <w:marLeft w:val="0"/>
      <w:marRight w:val="0"/>
      <w:marTop w:val="0"/>
      <w:marBottom w:val="0"/>
      <w:divBdr>
        <w:top w:val="none" w:sz="0" w:space="0" w:color="auto"/>
        <w:left w:val="none" w:sz="0" w:space="0" w:color="auto"/>
        <w:bottom w:val="none" w:sz="0" w:space="0" w:color="auto"/>
        <w:right w:val="none" w:sz="0" w:space="0" w:color="auto"/>
      </w:divBdr>
    </w:div>
    <w:div w:id="305932595">
      <w:bodyDiv w:val="1"/>
      <w:marLeft w:val="0"/>
      <w:marRight w:val="0"/>
      <w:marTop w:val="0"/>
      <w:marBottom w:val="0"/>
      <w:divBdr>
        <w:top w:val="none" w:sz="0" w:space="0" w:color="auto"/>
        <w:left w:val="none" w:sz="0" w:space="0" w:color="auto"/>
        <w:bottom w:val="none" w:sz="0" w:space="0" w:color="auto"/>
        <w:right w:val="none" w:sz="0" w:space="0" w:color="auto"/>
      </w:divBdr>
    </w:div>
    <w:div w:id="305934259">
      <w:bodyDiv w:val="1"/>
      <w:marLeft w:val="0"/>
      <w:marRight w:val="0"/>
      <w:marTop w:val="0"/>
      <w:marBottom w:val="0"/>
      <w:divBdr>
        <w:top w:val="none" w:sz="0" w:space="0" w:color="auto"/>
        <w:left w:val="none" w:sz="0" w:space="0" w:color="auto"/>
        <w:bottom w:val="none" w:sz="0" w:space="0" w:color="auto"/>
        <w:right w:val="none" w:sz="0" w:space="0" w:color="auto"/>
      </w:divBdr>
    </w:div>
    <w:div w:id="305937311">
      <w:bodyDiv w:val="1"/>
      <w:marLeft w:val="0"/>
      <w:marRight w:val="0"/>
      <w:marTop w:val="0"/>
      <w:marBottom w:val="0"/>
      <w:divBdr>
        <w:top w:val="none" w:sz="0" w:space="0" w:color="auto"/>
        <w:left w:val="none" w:sz="0" w:space="0" w:color="auto"/>
        <w:bottom w:val="none" w:sz="0" w:space="0" w:color="auto"/>
        <w:right w:val="none" w:sz="0" w:space="0" w:color="auto"/>
      </w:divBdr>
    </w:div>
    <w:div w:id="306008978">
      <w:bodyDiv w:val="1"/>
      <w:marLeft w:val="0"/>
      <w:marRight w:val="0"/>
      <w:marTop w:val="0"/>
      <w:marBottom w:val="0"/>
      <w:divBdr>
        <w:top w:val="none" w:sz="0" w:space="0" w:color="auto"/>
        <w:left w:val="none" w:sz="0" w:space="0" w:color="auto"/>
        <w:bottom w:val="none" w:sz="0" w:space="0" w:color="auto"/>
        <w:right w:val="none" w:sz="0" w:space="0" w:color="auto"/>
      </w:divBdr>
    </w:div>
    <w:div w:id="306011581">
      <w:bodyDiv w:val="1"/>
      <w:marLeft w:val="0"/>
      <w:marRight w:val="0"/>
      <w:marTop w:val="0"/>
      <w:marBottom w:val="0"/>
      <w:divBdr>
        <w:top w:val="none" w:sz="0" w:space="0" w:color="auto"/>
        <w:left w:val="none" w:sz="0" w:space="0" w:color="auto"/>
        <w:bottom w:val="none" w:sz="0" w:space="0" w:color="auto"/>
        <w:right w:val="none" w:sz="0" w:space="0" w:color="auto"/>
      </w:divBdr>
    </w:div>
    <w:div w:id="306014466">
      <w:bodyDiv w:val="1"/>
      <w:marLeft w:val="0"/>
      <w:marRight w:val="0"/>
      <w:marTop w:val="0"/>
      <w:marBottom w:val="0"/>
      <w:divBdr>
        <w:top w:val="none" w:sz="0" w:space="0" w:color="auto"/>
        <w:left w:val="none" w:sz="0" w:space="0" w:color="auto"/>
        <w:bottom w:val="none" w:sz="0" w:space="0" w:color="auto"/>
        <w:right w:val="none" w:sz="0" w:space="0" w:color="auto"/>
      </w:divBdr>
    </w:div>
    <w:div w:id="306017384">
      <w:bodyDiv w:val="1"/>
      <w:marLeft w:val="0"/>
      <w:marRight w:val="0"/>
      <w:marTop w:val="0"/>
      <w:marBottom w:val="0"/>
      <w:divBdr>
        <w:top w:val="none" w:sz="0" w:space="0" w:color="auto"/>
        <w:left w:val="none" w:sz="0" w:space="0" w:color="auto"/>
        <w:bottom w:val="none" w:sz="0" w:space="0" w:color="auto"/>
        <w:right w:val="none" w:sz="0" w:space="0" w:color="auto"/>
      </w:divBdr>
    </w:div>
    <w:div w:id="306053288">
      <w:bodyDiv w:val="1"/>
      <w:marLeft w:val="0"/>
      <w:marRight w:val="0"/>
      <w:marTop w:val="0"/>
      <w:marBottom w:val="0"/>
      <w:divBdr>
        <w:top w:val="none" w:sz="0" w:space="0" w:color="auto"/>
        <w:left w:val="none" w:sz="0" w:space="0" w:color="auto"/>
        <w:bottom w:val="none" w:sz="0" w:space="0" w:color="auto"/>
        <w:right w:val="none" w:sz="0" w:space="0" w:color="auto"/>
      </w:divBdr>
    </w:div>
    <w:div w:id="306054114">
      <w:bodyDiv w:val="1"/>
      <w:marLeft w:val="0"/>
      <w:marRight w:val="0"/>
      <w:marTop w:val="0"/>
      <w:marBottom w:val="0"/>
      <w:divBdr>
        <w:top w:val="none" w:sz="0" w:space="0" w:color="auto"/>
        <w:left w:val="none" w:sz="0" w:space="0" w:color="auto"/>
        <w:bottom w:val="none" w:sz="0" w:space="0" w:color="auto"/>
        <w:right w:val="none" w:sz="0" w:space="0" w:color="auto"/>
      </w:divBdr>
    </w:div>
    <w:div w:id="306085376">
      <w:bodyDiv w:val="1"/>
      <w:marLeft w:val="0"/>
      <w:marRight w:val="0"/>
      <w:marTop w:val="0"/>
      <w:marBottom w:val="0"/>
      <w:divBdr>
        <w:top w:val="none" w:sz="0" w:space="0" w:color="auto"/>
        <w:left w:val="none" w:sz="0" w:space="0" w:color="auto"/>
        <w:bottom w:val="none" w:sz="0" w:space="0" w:color="auto"/>
        <w:right w:val="none" w:sz="0" w:space="0" w:color="auto"/>
      </w:divBdr>
    </w:div>
    <w:div w:id="306132480">
      <w:bodyDiv w:val="1"/>
      <w:marLeft w:val="0"/>
      <w:marRight w:val="0"/>
      <w:marTop w:val="0"/>
      <w:marBottom w:val="0"/>
      <w:divBdr>
        <w:top w:val="none" w:sz="0" w:space="0" w:color="auto"/>
        <w:left w:val="none" w:sz="0" w:space="0" w:color="auto"/>
        <w:bottom w:val="none" w:sz="0" w:space="0" w:color="auto"/>
        <w:right w:val="none" w:sz="0" w:space="0" w:color="auto"/>
      </w:divBdr>
    </w:div>
    <w:div w:id="306134444">
      <w:bodyDiv w:val="1"/>
      <w:marLeft w:val="0"/>
      <w:marRight w:val="0"/>
      <w:marTop w:val="0"/>
      <w:marBottom w:val="0"/>
      <w:divBdr>
        <w:top w:val="none" w:sz="0" w:space="0" w:color="auto"/>
        <w:left w:val="none" w:sz="0" w:space="0" w:color="auto"/>
        <w:bottom w:val="none" w:sz="0" w:space="0" w:color="auto"/>
        <w:right w:val="none" w:sz="0" w:space="0" w:color="auto"/>
      </w:divBdr>
    </w:div>
    <w:div w:id="306209526">
      <w:bodyDiv w:val="1"/>
      <w:marLeft w:val="0"/>
      <w:marRight w:val="0"/>
      <w:marTop w:val="0"/>
      <w:marBottom w:val="0"/>
      <w:divBdr>
        <w:top w:val="none" w:sz="0" w:space="0" w:color="auto"/>
        <w:left w:val="none" w:sz="0" w:space="0" w:color="auto"/>
        <w:bottom w:val="none" w:sz="0" w:space="0" w:color="auto"/>
        <w:right w:val="none" w:sz="0" w:space="0" w:color="auto"/>
      </w:divBdr>
    </w:div>
    <w:div w:id="306210241">
      <w:bodyDiv w:val="1"/>
      <w:marLeft w:val="0"/>
      <w:marRight w:val="0"/>
      <w:marTop w:val="0"/>
      <w:marBottom w:val="0"/>
      <w:divBdr>
        <w:top w:val="none" w:sz="0" w:space="0" w:color="auto"/>
        <w:left w:val="none" w:sz="0" w:space="0" w:color="auto"/>
        <w:bottom w:val="none" w:sz="0" w:space="0" w:color="auto"/>
        <w:right w:val="none" w:sz="0" w:space="0" w:color="auto"/>
      </w:divBdr>
    </w:div>
    <w:div w:id="306210649">
      <w:bodyDiv w:val="1"/>
      <w:marLeft w:val="0"/>
      <w:marRight w:val="0"/>
      <w:marTop w:val="0"/>
      <w:marBottom w:val="0"/>
      <w:divBdr>
        <w:top w:val="none" w:sz="0" w:space="0" w:color="auto"/>
        <w:left w:val="none" w:sz="0" w:space="0" w:color="auto"/>
        <w:bottom w:val="none" w:sz="0" w:space="0" w:color="auto"/>
        <w:right w:val="none" w:sz="0" w:space="0" w:color="auto"/>
      </w:divBdr>
    </w:div>
    <w:div w:id="306251517">
      <w:bodyDiv w:val="1"/>
      <w:marLeft w:val="0"/>
      <w:marRight w:val="0"/>
      <w:marTop w:val="0"/>
      <w:marBottom w:val="0"/>
      <w:divBdr>
        <w:top w:val="none" w:sz="0" w:space="0" w:color="auto"/>
        <w:left w:val="none" w:sz="0" w:space="0" w:color="auto"/>
        <w:bottom w:val="none" w:sz="0" w:space="0" w:color="auto"/>
        <w:right w:val="none" w:sz="0" w:space="0" w:color="auto"/>
      </w:divBdr>
    </w:div>
    <w:div w:id="306251748">
      <w:bodyDiv w:val="1"/>
      <w:marLeft w:val="0"/>
      <w:marRight w:val="0"/>
      <w:marTop w:val="0"/>
      <w:marBottom w:val="0"/>
      <w:divBdr>
        <w:top w:val="none" w:sz="0" w:space="0" w:color="auto"/>
        <w:left w:val="none" w:sz="0" w:space="0" w:color="auto"/>
        <w:bottom w:val="none" w:sz="0" w:space="0" w:color="auto"/>
        <w:right w:val="none" w:sz="0" w:space="0" w:color="auto"/>
      </w:divBdr>
    </w:div>
    <w:div w:id="306277257">
      <w:bodyDiv w:val="1"/>
      <w:marLeft w:val="0"/>
      <w:marRight w:val="0"/>
      <w:marTop w:val="0"/>
      <w:marBottom w:val="0"/>
      <w:divBdr>
        <w:top w:val="none" w:sz="0" w:space="0" w:color="auto"/>
        <w:left w:val="none" w:sz="0" w:space="0" w:color="auto"/>
        <w:bottom w:val="none" w:sz="0" w:space="0" w:color="auto"/>
        <w:right w:val="none" w:sz="0" w:space="0" w:color="auto"/>
      </w:divBdr>
    </w:div>
    <w:div w:id="306278644">
      <w:bodyDiv w:val="1"/>
      <w:marLeft w:val="0"/>
      <w:marRight w:val="0"/>
      <w:marTop w:val="0"/>
      <w:marBottom w:val="0"/>
      <w:divBdr>
        <w:top w:val="none" w:sz="0" w:space="0" w:color="auto"/>
        <w:left w:val="none" w:sz="0" w:space="0" w:color="auto"/>
        <w:bottom w:val="none" w:sz="0" w:space="0" w:color="auto"/>
        <w:right w:val="none" w:sz="0" w:space="0" w:color="auto"/>
      </w:divBdr>
    </w:div>
    <w:div w:id="306281023">
      <w:bodyDiv w:val="1"/>
      <w:marLeft w:val="0"/>
      <w:marRight w:val="0"/>
      <w:marTop w:val="0"/>
      <w:marBottom w:val="0"/>
      <w:divBdr>
        <w:top w:val="none" w:sz="0" w:space="0" w:color="auto"/>
        <w:left w:val="none" w:sz="0" w:space="0" w:color="auto"/>
        <w:bottom w:val="none" w:sz="0" w:space="0" w:color="auto"/>
        <w:right w:val="none" w:sz="0" w:space="0" w:color="auto"/>
      </w:divBdr>
    </w:div>
    <w:div w:id="306321294">
      <w:bodyDiv w:val="1"/>
      <w:marLeft w:val="0"/>
      <w:marRight w:val="0"/>
      <w:marTop w:val="0"/>
      <w:marBottom w:val="0"/>
      <w:divBdr>
        <w:top w:val="none" w:sz="0" w:space="0" w:color="auto"/>
        <w:left w:val="none" w:sz="0" w:space="0" w:color="auto"/>
        <w:bottom w:val="none" w:sz="0" w:space="0" w:color="auto"/>
        <w:right w:val="none" w:sz="0" w:space="0" w:color="auto"/>
      </w:divBdr>
    </w:div>
    <w:div w:id="306322836">
      <w:bodyDiv w:val="1"/>
      <w:marLeft w:val="0"/>
      <w:marRight w:val="0"/>
      <w:marTop w:val="0"/>
      <w:marBottom w:val="0"/>
      <w:divBdr>
        <w:top w:val="none" w:sz="0" w:space="0" w:color="auto"/>
        <w:left w:val="none" w:sz="0" w:space="0" w:color="auto"/>
        <w:bottom w:val="none" w:sz="0" w:space="0" w:color="auto"/>
        <w:right w:val="none" w:sz="0" w:space="0" w:color="auto"/>
      </w:divBdr>
    </w:div>
    <w:div w:id="306323375">
      <w:bodyDiv w:val="1"/>
      <w:marLeft w:val="0"/>
      <w:marRight w:val="0"/>
      <w:marTop w:val="0"/>
      <w:marBottom w:val="0"/>
      <w:divBdr>
        <w:top w:val="none" w:sz="0" w:space="0" w:color="auto"/>
        <w:left w:val="none" w:sz="0" w:space="0" w:color="auto"/>
        <w:bottom w:val="none" w:sz="0" w:space="0" w:color="auto"/>
        <w:right w:val="none" w:sz="0" w:space="0" w:color="auto"/>
      </w:divBdr>
    </w:div>
    <w:div w:id="306325395">
      <w:bodyDiv w:val="1"/>
      <w:marLeft w:val="0"/>
      <w:marRight w:val="0"/>
      <w:marTop w:val="0"/>
      <w:marBottom w:val="0"/>
      <w:divBdr>
        <w:top w:val="none" w:sz="0" w:space="0" w:color="auto"/>
        <w:left w:val="none" w:sz="0" w:space="0" w:color="auto"/>
        <w:bottom w:val="none" w:sz="0" w:space="0" w:color="auto"/>
        <w:right w:val="none" w:sz="0" w:space="0" w:color="auto"/>
      </w:divBdr>
    </w:div>
    <w:div w:id="306327948">
      <w:bodyDiv w:val="1"/>
      <w:marLeft w:val="0"/>
      <w:marRight w:val="0"/>
      <w:marTop w:val="0"/>
      <w:marBottom w:val="0"/>
      <w:divBdr>
        <w:top w:val="none" w:sz="0" w:space="0" w:color="auto"/>
        <w:left w:val="none" w:sz="0" w:space="0" w:color="auto"/>
        <w:bottom w:val="none" w:sz="0" w:space="0" w:color="auto"/>
        <w:right w:val="none" w:sz="0" w:space="0" w:color="auto"/>
      </w:divBdr>
    </w:div>
    <w:div w:id="306403221">
      <w:bodyDiv w:val="1"/>
      <w:marLeft w:val="0"/>
      <w:marRight w:val="0"/>
      <w:marTop w:val="0"/>
      <w:marBottom w:val="0"/>
      <w:divBdr>
        <w:top w:val="none" w:sz="0" w:space="0" w:color="auto"/>
        <w:left w:val="none" w:sz="0" w:space="0" w:color="auto"/>
        <w:bottom w:val="none" w:sz="0" w:space="0" w:color="auto"/>
        <w:right w:val="none" w:sz="0" w:space="0" w:color="auto"/>
      </w:divBdr>
    </w:div>
    <w:div w:id="306403308">
      <w:bodyDiv w:val="1"/>
      <w:marLeft w:val="0"/>
      <w:marRight w:val="0"/>
      <w:marTop w:val="0"/>
      <w:marBottom w:val="0"/>
      <w:divBdr>
        <w:top w:val="none" w:sz="0" w:space="0" w:color="auto"/>
        <w:left w:val="none" w:sz="0" w:space="0" w:color="auto"/>
        <w:bottom w:val="none" w:sz="0" w:space="0" w:color="auto"/>
        <w:right w:val="none" w:sz="0" w:space="0" w:color="auto"/>
      </w:divBdr>
    </w:div>
    <w:div w:id="306474231">
      <w:bodyDiv w:val="1"/>
      <w:marLeft w:val="0"/>
      <w:marRight w:val="0"/>
      <w:marTop w:val="0"/>
      <w:marBottom w:val="0"/>
      <w:divBdr>
        <w:top w:val="none" w:sz="0" w:space="0" w:color="auto"/>
        <w:left w:val="none" w:sz="0" w:space="0" w:color="auto"/>
        <w:bottom w:val="none" w:sz="0" w:space="0" w:color="auto"/>
        <w:right w:val="none" w:sz="0" w:space="0" w:color="auto"/>
      </w:divBdr>
      <w:divsChild>
        <w:div w:id="385639971">
          <w:marLeft w:val="0"/>
          <w:marRight w:val="0"/>
          <w:marTop w:val="0"/>
          <w:marBottom w:val="0"/>
          <w:divBdr>
            <w:top w:val="none" w:sz="0" w:space="0" w:color="auto"/>
            <w:left w:val="none" w:sz="0" w:space="0" w:color="auto"/>
            <w:bottom w:val="none" w:sz="0" w:space="0" w:color="auto"/>
            <w:right w:val="none" w:sz="0" w:space="0" w:color="auto"/>
          </w:divBdr>
        </w:div>
      </w:divsChild>
    </w:div>
    <w:div w:id="306475322">
      <w:bodyDiv w:val="1"/>
      <w:marLeft w:val="0"/>
      <w:marRight w:val="0"/>
      <w:marTop w:val="0"/>
      <w:marBottom w:val="0"/>
      <w:divBdr>
        <w:top w:val="none" w:sz="0" w:space="0" w:color="auto"/>
        <w:left w:val="none" w:sz="0" w:space="0" w:color="auto"/>
        <w:bottom w:val="none" w:sz="0" w:space="0" w:color="auto"/>
        <w:right w:val="none" w:sz="0" w:space="0" w:color="auto"/>
      </w:divBdr>
    </w:div>
    <w:div w:id="306478089">
      <w:bodyDiv w:val="1"/>
      <w:marLeft w:val="0"/>
      <w:marRight w:val="0"/>
      <w:marTop w:val="0"/>
      <w:marBottom w:val="0"/>
      <w:divBdr>
        <w:top w:val="none" w:sz="0" w:space="0" w:color="auto"/>
        <w:left w:val="none" w:sz="0" w:space="0" w:color="auto"/>
        <w:bottom w:val="none" w:sz="0" w:space="0" w:color="auto"/>
        <w:right w:val="none" w:sz="0" w:space="0" w:color="auto"/>
      </w:divBdr>
    </w:div>
    <w:div w:id="306512963">
      <w:bodyDiv w:val="1"/>
      <w:marLeft w:val="0"/>
      <w:marRight w:val="0"/>
      <w:marTop w:val="0"/>
      <w:marBottom w:val="0"/>
      <w:divBdr>
        <w:top w:val="none" w:sz="0" w:space="0" w:color="auto"/>
        <w:left w:val="none" w:sz="0" w:space="0" w:color="auto"/>
        <w:bottom w:val="none" w:sz="0" w:space="0" w:color="auto"/>
        <w:right w:val="none" w:sz="0" w:space="0" w:color="auto"/>
      </w:divBdr>
    </w:div>
    <w:div w:id="306519789">
      <w:bodyDiv w:val="1"/>
      <w:marLeft w:val="0"/>
      <w:marRight w:val="0"/>
      <w:marTop w:val="0"/>
      <w:marBottom w:val="0"/>
      <w:divBdr>
        <w:top w:val="none" w:sz="0" w:space="0" w:color="auto"/>
        <w:left w:val="none" w:sz="0" w:space="0" w:color="auto"/>
        <w:bottom w:val="none" w:sz="0" w:space="0" w:color="auto"/>
        <w:right w:val="none" w:sz="0" w:space="0" w:color="auto"/>
      </w:divBdr>
    </w:div>
    <w:div w:id="306520144">
      <w:bodyDiv w:val="1"/>
      <w:marLeft w:val="0"/>
      <w:marRight w:val="0"/>
      <w:marTop w:val="0"/>
      <w:marBottom w:val="0"/>
      <w:divBdr>
        <w:top w:val="none" w:sz="0" w:space="0" w:color="auto"/>
        <w:left w:val="none" w:sz="0" w:space="0" w:color="auto"/>
        <w:bottom w:val="none" w:sz="0" w:space="0" w:color="auto"/>
        <w:right w:val="none" w:sz="0" w:space="0" w:color="auto"/>
      </w:divBdr>
    </w:div>
    <w:div w:id="306589721">
      <w:bodyDiv w:val="1"/>
      <w:marLeft w:val="0"/>
      <w:marRight w:val="0"/>
      <w:marTop w:val="0"/>
      <w:marBottom w:val="0"/>
      <w:divBdr>
        <w:top w:val="none" w:sz="0" w:space="0" w:color="auto"/>
        <w:left w:val="none" w:sz="0" w:space="0" w:color="auto"/>
        <w:bottom w:val="none" w:sz="0" w:space="0" w:color="auto"/>
        <w:right w:val="none" w:sz="0" w:space="0" w:color="auto"/>
      </w:divBdr>
    </w:div>
    <w:div w:id="306590548">
      <w:bodyDiv w:val="1"/>
      <w:marLeft w:val="0"/>
      <w:marRight w:val="0"/>
      <w:marTop w:val="0"/>
      <w:marBottom w:val="0"/>
      <w:divBdr>
        <w:top w:val="none" w:sz="0" w:space="0" w:color="auto"/>
        <w:left w:val="none" w:sz="0" w:space="0" w:color="auto"/>
        <w:bottom w:val="none" w:sz="0" w:space="0" w:color="auto"/>
        <w:right w:val="none" w:sz="0" w:space="0" w:color="auto"/>
      </w:divBdr>
    </w:div>
    <w:div w:id="306595797">
      <w:bodyDiv w:val="1"/>
      <w:marLeft w:val="0"/>
      <w:marRight w:val="0"/>
      <w:marTop w:val="0"/>
      <w:marBottom w:val="0"/>
      <w:divBdr>
        <w:top w:val="none" w:sz="0" w:space="0" w:color="auto"/>
        <w:left w:val="none" w:sz="0" w:space="0" w:color="auto"/>
        <w:bottom w:val="none" w:sz="0" w:space="0" w:color="auto"/>
        <w:right w:val="none" w:sz="0" w:space="0" w:color="auto"/>
      </w:divBdr>
    </w:div>
    <w:div w:id="306663103">
      <w:bodyDiv w:val="1"/>
      <w:marLeft w:val="0"/>
      <w:marRight w:val="0"/>
      <w:marTop w:val="0"/>
      <w:marBottom w:val="0"/>
      <w:divBdr>
        <w:top w:val="none" w:sz="0" w:space="0" w:color="auto"/>
        <w:left w:val="none" w:sz="0" w:space="0" w:color="auto"/>
        <w:bottom w:val="none" w:sz="0" w:space="0" w:color="auto"/>
        <w:right w:val="none" w:sz="0" w:space="0" w:color="auto"/>
      </w:divBdr>
    </w:div>
    <w:div w:id="306668520">
      <w:bodyDiv w:val="1"/>
      <w:marLeft w:val="0"/>
      <w:marRight w:val="0"/>
      <w:marTop w:val="0"/>
      <w:marBottom w:val="0"/>
      <w:divBdr>
        <w:top w:val="none" w:sz="0" w:space="0" w:color="auto"/>
        <w:left w:val="none" w:sz="0" w:space="0" w:color="auto"/>
        <w:bottom w:val="none" w:sz="0" w:space="0" w:color="auto"/>
        <w:right w:val="none" w:sz="0" w:space="0" w:color="auto"/>
      </w:divBdr>
    </w:div>
    <w:div w:id="306668696">
      <w:bodyDiv w:val="1"/>
      <w:marLeft w:val="0"/>
      <w:marRight w:val="0"/>
      <w:marTop w:val="0"/>
      <w:marBottom w:val="0"/>
      <w:divBdr>
        <w:top w:val="none" w:sz="0" w:space="0" w:color="auto"/>
        <w:left w:val="none" w:sz="0" w:space="0" w:color="auto"/>
        <w:bottom w:val="none" w:sz="0" w:space="0" w:color="auto"/>
        <w:right w:val="none" w:sz="0" w:space="0" w:color="auto"/>
      </w:divBdr>
    </w:div>
    <w:div w:id="306671329">
      <w:bodyDiv w:val="1"/>
      <w:marLeft w:val="0"/>
      <w:marRight w:val="0"/>
      <w:marTop w:val="0"/>
      <w:marBottom w:val="0"/>
      <w:divBdr>
        <w:top w:val="none" w:sz="0" w:space="0" w:color="auto"/>
        <w:left w:val="none" w:sz="0" w:space="0" w:color="auto"/>
        <w:bottom w:val="none" w:sz="0" w:space="0" w:color="auto"/>
        <w:right w:val="none" w:sz="0" w:space="0" w:color="auto"/>
      </w:divBdr>
    </w:div>
    <w:div w:id="306671360">
      <w:bodyDiv w:val="1"/>
      <w:marLeft w:val="0"/>
      <w:marRight w:val="0"/>
      <w:marTop w:val="0"/>
      <w:marBottom w:val="0"/>
      <w:divBdr>
        <w:top w:val="none" w:sz="0" w:space="0" w:color="auto"/>
        <w:left w:val="none" w:sz="0" w:space="0" w:color="auto"/>
        <w:bottom w:val="none" w:sz="0" w:space="0" w:color="auto"/>
        <w:right w:val="none" w:sz="0" w:space="0" w:color="auto"/>
      </w:divBdr>
    </w:div>
    <w:div w:id="306709643">
      <w:bodyDiv w:val="1"/>
      <w:marLeft w:val="0"/>
      <w:marRight w:val="0"/>
      <w:marTop w:val="0"/>
      <w:marBottom w:val="0"/>
      <w:divBdr>
        <w:top w:val="none" w:sz="0" w:space="0" w:color="auto"/>
        <w:left w:val="none" w:sz="0" w:space="0" w:color="auto"/>
        <w:bottom w:val="none" w:sz="0" w:space="0" w:color="auto"/>
        <w:right w:val="none" w:sz="0" w:space="0" w:color="auto"/>
      </w:divBdr>
    </w:div>
    <w:div w:id="306712253">
      <w:bodyDiv w:val="1"/>
      <w:marLeft w:val="0"/>
      <w:marRight w:val="0"/>
      <w:marTop w:val="0"/>
      <w:marBottom w:val="0"/>
      <w:divBdr>
        <w:top w:val="none" w:sz="0" w:space="0" w:color="auto"/>
        <w:left w:val="none" w:sz="0" w:space="0" w:color="auto"/>
        <w:bottom w:val="none" w:sz="0" w:space="0" w:color="auto"/>
        <w:right w:val="none" w:sz="0" w:space="0" w:color="auto"/>
      </w:divBdr>
    </w:div>
    <w:div w:id="306712389">
      <w:bodyDiv w:val="1"/>
      <w:marLeft w:val="0"/>
      <w:marRight w:val="0"/>
      <w:marTop w:val="0"/>
      <w:marBottom w:val="0"/>
      <w:divBdr>
        <w:top w:val="none" w:sz="0" w:space="0" w:color="auto"/>
        <w:left w:val="none" w:sz="0" w:space="0" w:color="auto"/>
        <w:bottom w:val="none" w:sz="0" w:space="0" w:color="auto"/>
        <w:right w:val="none" w:sz="0" w:space="0" w:color="auto"/>
      </w:divBdr>
    </w:div>
    <w:div w:id="306715016">
      <w:bodyDiv w:val="1"/>
      <w:marLeft w:val="0"/>
      <w:marRight w:val="0"/>
      <w:marTop w:val="0"/>
      <w:marBottom w:val="0"/>
      <w:divBdr>
        <w:top w:val="none" w:sz="0" w:space="0" w:color="auto"/>
        <w:left w:val="none" w:sz="0" w:space="0" w:color="auto"/>
        <w:bottom w:val="none" w:sz="0" w:space="0" w:color="auto"/>
        <w:right w:val="none" w:sz="0" w:space="0" w:color="auto"/>
      </w:divBdr>
    </w:div>
    <w:div w:id="306781254">
      <w:bodyDiv w:val="1"/>
      <w:marLeft w:val="0"/>
      <w:marRight w:val="0"/>
      <w:marTop w:val="0"/>
      <w:marBottom w:val="0"/>
      <w:divBdr>
        <w:top w:val="none" w:sz="0" w:space="0" w:color="auto"/>
        <w:left w:val="none" w:sz="0" w:space="0" w:color="auto"/>
        <w:bottom w:val="none" w:sz="0" w:space="0" w:color="auto"/>
        <w:right w:val="none" w:sz="0" w:space="0" w:color="auto"/>
      </w:divBdr>
    </w:div>
    <w:div w:id="306784182">
      <w:bodyDiv w:val="1"/>
      <w:marLeft w:val="0"/>
      <w:marRight w:val="0"/>
      <w:marTop w:val="0"/>
      <w:marBottom w:val="0"/>
      <w:divBdr>
        <w:top w:val="none" w:sz="0" w:space="0" w:color="auto"/>
        <w:left w:val="none" w:sz="0" w:space="0" w:color="auto"/>
        <w:bottom w:val="none" w:sz="0" w:space="0" w:color="auto"/>
        <w:right w:val="none" w:sz="0" w:space="0" w:color="auto"/>
      </w:divBdr>
    </w:div>
    <w:div w:id="306786234">
      <w:bodyDiv w:val="1"/>
      <w:marLeft w:val="0"/>
      <w:marRight w:val="0"/>
      <w:marTop w:val="0"/>
      <w:marBottom w:val="0"/>
      <w:divBdr>
        <w:top w:val="none" w:sz="0" w:space="0" w:color="auto"/>
        <w:left w:val="none" w:sz="0" w:space="0" w:color="auto"/>
        <w:bottom w:val="none" w:sz="0" w:space="0" w:color="auto"/>
        <w:right w:val="none" w:sz="0" w:space="0" w:color="auto"/>
      </w:divBdr>
    </w:div>
    <w:div w:id="306786626">
      <w:bodyDiv w:val="1"/>
      <w:marLeft w:val="0"/>
      <w:marRight w:val="0"/>
      <w:marTop w:val="0"/>
      <w:marBottom w:val="0"/>
      <w:divBdr>
        <w:top w:val="none" w:sz="0" w:space="0" w:color="auto"/>
        <w:left w:val="none" w:sz="0" w:space="0" w:color="auto"/>
        <w:bottom w:val="none" w:sz="0" w:space="0" w:color="auto"/>
        <w:right w:val="none" w:sz="0" w:space="0" w:color="auto"/>
      </w:divBdr>
    </w:div>
    <w:div w:id="306788638">
      <w:bodyDiv w:val="1"/>
      <w:marLeft w:val="0"/>
      <w:marRight w:val="0"/>
      <w:marTop w:val="0"/>
      <w:marBottom w:val="0"/>
      <w:divBdr>
        <w:top w:val="none" w:sz="0" w:space="0" w:color="auto"/>
        <w:left w:val="none" w:sz="0" w:space="0" w:color="auto"/>
        <w:bottom w:val="none" w:sz="0" w:space="0" w:color="auto"/>
        <w:right w:val="none" w:sz="0" w:space="0" w:color="auto"/>
      </w:divBdr>
    </w:div>
    <w:div w:id="306789333">
      <w:bodyDiv w:val="1"/>
      <w:marLeft w:val="0"/>
      <w:marRight w:val="0"/>
      <w:marTop w:val="0"/>
      <w:marBottom w:val="0"/>
      <w:divBdr>
        <w:top w:val="none" w:sz="0" w:space="0" w:color="auto"/>
        <w:left w:val="none" w:sz="0" w:space="0" w:color="auto"/>
        <w:bottom w:val="none" w:sz="0" w:space="0" w:color="auto"/>
        <w:right w:val="none" w:sz="0" w:space="0" w:color="auto"/>
      </w:divBdr>
    </w:div>
    <w:div w:id="306790097">
      <w:bodyDiv w:val="1"/>
      <w:marLeft w:val="0"/>
      <w:marRight w:val="0"/>
      <w:marTop w:val="0"/>
      <w:marBottom w:val="0"/>
      <w:divBdr>
        <w:top w:val="none" w:sz="0" w:space="0" w:color="auto"/>
        <w:left w:val="none" w:sz="0" w:space="0" w:color="auto"/>
        <w:bottom w:val="none" w:sz="0" w:space="0" w:color="auto"/>
        <w:right w:val="none" w:sz="0" w:space="0" w:color="auto"/>
      </w:divBdr>
    </w:div>
    <w:div w:id="306861094">
      <w:bodyDiv w:val="1"/>
      <w:marLeft w:val="0"/>
      <w:marRight w:val="0"/>
      <w:marTop w:val="0"/>
      <w:marBottom w:val="0"/>
      <w:divBdr>
        <w:top w:val="none" w:sz="0" w:space="0" w:color="auto"/>
        <w:left w:val="none" w:sz="0" w:space="0" w:color="auto"/>
        <w:bottom w:val="none" w:sz="0" w:space="0" w:color="auto"/>
        <w:right w:val="none" w:sz="0" w:space="0" w:color="auto"/>
      </w:divBdr>
    </w:div>
    <w:div w:id="306864730">
      <w:bodyDiv w:val="1"/>
      <w:marLeft w:val="0"/>
      <w:marRight w:val="0"/>
      <w:marTop w:val="0"/>
      <w:marBottom w:val="0"/>
      <w:divBdr>
        <w:top w:val="none" w:sz="0" w:space="0" w:color="auto"/>
        <w:left w:val="none" w:sz="0" w:space="0" w:color="auto"/>
        <w:bottom w:val="none" w:sz="0" w:space="0" w:color="auto"/>
        <w:right w:val="none" w:sz="0" w:space="0" w:color="auto"/>
      </w:divBdr>
    </w:div>
    <w:div w:id="306933354">
      <w:bodyDiv w:val="1"/>
      <w:marLeft w:val="0"/>
      <w:marRight w:val="0"/>
      <w:marTop w:val="0"/>
      <w:marBottom w:val="0"/>
      <w:divBdr>
        <w:top w:val="none" w:sz="0" w:space="0" w:color="auto"/>
        <w:left w:val="none" w:sz="0" w:space="0" w:color="auto"/>
        <w:bottom w:val="none" w:sz="0" w:space="0" w:color="auto"/>
        <w:right w:val="none" w:sz="0" w:space="0" w:color="auto"/>
      </w:divBdr>
    </w:div>
    <w:div w:id="306934159">
      <w:bodyDiv w:val="1"/>
      <w:marLeft w:val="0"/>
      <w:marRight w:val="0"/>
      <w:marTop w:val="0"/>
      <w:marBottom w:val="0"/>
      <w:divBdr>
        <w:top w:val="none" w:sz="0" w:space="0" w:color="auto"/>
        <w:left w:val="none" w:sz="0" w:space="0" w:color="auto"/>
        <w:bottom w:val="none" w:sz="0" w:space="0" w:color="auto"/>
        <w:right w:val="none" w:sz="0" w:space="0" w:color="auto"/>
      </w:divBdr>
    </w:div>
    <w:div w:id="306936355">
      <w:bodyDiv w:val="1"/>
      <w:marLeft w:val="0"/>
      <w:marRight w:val="0"/>
      <w:marTop w:val="0"/>
      <w:marBottom w:val="0"/>
      <w:divBdr>
        <w:top w:val="none" w:sz="0" w:space="0" w:color="auto"/>
        <w:left w:val="none" w:sz="0" w:space="0" w:color="auto"/>
        <w:bottom w:val="none" w:sz="0" w:space="0" w:color="auto"/>
        <w:right w:val="none" w:sz="0" w:space="0" w:color="auto"/>
      </w:divBdr>
    </w:div>
    <w:div w:id="306936545">
      <w:bodyDiv w:val="1"/>
      <w:marLeft w:val="0"/>
      <w:marRight w:val="0"/>
      <w:marTop w:val="0"/>
      <w:marBottom w:val="0"/>
      <w:divBdr>
        <w:top w:val="none" w:sz="0" w:space="0" w:color="auto"/>
        <w:left w:val="none" w:sz="0" w:space="0" w:color="auto"/>
        <w:bottom w:val="none" w:sz="0" w:space="0" w:color="auto"/>
        <w:right w:val="none" w:sz="0" w:space="0" w:color="auto"/>
      </w:divBdr>
    </w:div>
    <w:div w:id="306936618">
      <w:bodyDiv w:val="1"/>
      <w:marLeft w:val="0"/>
      <w:marRight w:val="0"/>
      <w:marTop w:val="0"/>
      <w:marBottom w:val="0"/>
      <w:divBdr>
        <w:top w:val="none" w:sz="0" w:space="0" w:color="auto"/>
        <w:left w:val="none" w:sz="0" w:space="0" w:color="auto"/>
        <w:bottom w:val="none" w:sz="0" w:space="0" w:color="auto"/>
        <w:right w:val="none" w:sz="0" w:space="0" w:color="auto"/>
      </w:divBdr>
    </w:div>
    <w:div w:id="306974322">
      <w:bodyDiv w:val="1"/>
      <w:marLeft w:val="0"/>
      <w:marRight w:val="0"/>
      <w:marTop w:val="0"/>
      <w:marBottom w:val="0"/>
      <w:divBdr>
        <w:top w:val="none" w:sz="0" w:space="0" w:color="auto"/>
        <w:left w:val="none" w:sz="0" w:space="0" w:color="auto"/>
        <w:bottom w:val="none" w:sz="0" w:space="0" w:color="auto"/>
        <w:right w:val="none" w:sz="0" w:space="0" w:color="auto"/>
      </w:divBdr>
    </w:div>
    <w:div w:id="306977927">
      <w:bodyDiv w:val="1"/>
      <w:marLeft w:val="0"/>
      <w:marRight w:val="0"/>
      <w:marTop w:val="0"/>
      <w:marBottom w:val="0"/>
      <w:divBdr>
        <w:top w:val="none" w:sz="0" w:space="0" w:color="auto"/>
        <w:left w:val="none" w:sz="0" w:space="0" w:color="auto"/>
        <w:bottom w:val="none" w:sz="0" w:space="0" w:color="auto"/>
        <w:right w:val="none" w:sz="0" w:space="0" w:color="auto"/>
      </w:divBdr>
    </w:div>
    <w:div w:id="306979883">
      <w:bodyDiv w:val="1"/>
      <w:marLeft w:val="0"/>
      <w:marRight w:val="0"/>
      <w:marTop w:val="0"/>
      <w:marBottom w:val="0"/>
      <w:divBdr>
        <w:top w:val="none" w:sz="0" w:space="0" w:color="auto"/>
        <w:left w:val="none" w:sz="0" w:space="0" w:color="auto"/>
        <w:bottom w:val="none" w:sz="0" w:space="0" w:color="auto"/>
        <w:right w:val="none" w:sz="0" w:space="0" w:color="auto"/>
      </w:divBdr>
    </w:div>
    <w:div w:id="306979911">
      <w:bodyDiv w:val="1"/>
      <w:marLeft w:val="0"/>
      <w:marRight w:val="0"/>
      <w:marTop w:val="0"/>
      <w:marBottom w:val="0"/>
      <w:divBdr>
        <w:top w:val="none" w:sz="0" w:space="0" w:color="auto"/>
        <w:left w:val="none" w:sz="0" w:space="0" w:color="auto"/>
        <w:bottom w:val="none" w:sz="0" w:space="0" w:color="auto"/>
        <w:right w:val="none" w:sz="0" w:space="0" w:color="auto"/>
      </w:divBdr>
    </w:div>
    <w:div w:id="306982404">
      <w:bodyDiv w:val="1"/>
      <w:marLeft w:val="0"/>
      <w:marRight w:val="0"/>
      <w:marTop w:val="0"/>
      <w:marBottom w:val="0"/>
      <w:divBdr>
        <w:top w:val="none" w:sz="0" w:space="0" w:color="auto"/>
        <w:left w:val="none" w:sz="0" w:space="0" w:color="auto"/>
        <w:bottom w:val="none" w:sz="0" w:space="0" w:color="auto"/>
        <w:right w:val="none" w:sz="0" w:space="0" w:color="auto"/>
      </w:divBdr>
    </w:div>
    <w:div w:id="307050454">
      <w:bodyDiv w:val="1"/>
      <w:marLeft w:val="0"/>
      <w:marRight w:val="0"/>
      <w:marTop w:val="0"/>
      <w:marBottom w:val="0"/>
      <w:divBdr>
        <w:top w:val="none" w:sz="0" w:space="0" w:color="auto"/>
        <w:left w:val="none" w:sz="0" w:space="0" w:color="auto"/>
        <w:bottom w:val="none" w:sz="0" w:space="0" w:color="auto"/>
        <w:right w:val="none" w:sz="0" w:space="0" w:color="auto"/>
      </w:divBdr>
    </w:div>
    <w:div w:id="307053438">
      <w:bodyDiv w:val="1"/>
      <w:marLeft w:val="0"/>
      <w:marRight w:val="0"/>
      <w:marTop w:val="0"/>
      <w:marBottom w:val="0"/>
      <w:divBdr>
        <w:top w:val="none" w:sz="0" w:space="0" w:color="auto"/>
        <w:left w:val="none" w:sz="0" w:space="0" w:color="auto"/>
        <w:bottom w:val="none" w:sz="0" w:space="0" w:color="auto"/>
        <w:right w:val="none" w:sz="0" w:space="0" w:color="auto"/>
      </w:divBdr>
    </w:div>
    <w:div w:id="307053594">
      <w:bodyDiv w:val="1"/>
      <w:marLeft w:val="0"/>
      <w:marRight w:val="0"/>
      <w:marTop w:val="0"/>
      <w:marBottom w:val="0"/>
      <w:divBdr>
        <w:top w:val="none" w:sz="0" w:space="0" w:color="auto"/>
        <w:left w:val="none" w:sz="0" w:space="0" w:color="auto"/>
        <w:bottom w:val="none" w:sz="0" w:space="0" w:color="auto"/>
        <w:right w:val="none" w:sz="0" w:space="0" w:color="auto"/>
      </w:divBdr>
    </w:div>
    <w:div w:id="307128504">
      <w:bodyDiv w:val="1"/>
      <w:marLeft w:val="0"/>
      <w:marRight w:val="0"/>
      <w:marTop w:val="0"/>
      <w:marBottom w:val="0"/>
      <w:divBdr>
        <w:top w:val="none" w:sz="0" w:space="0" w:color="auto"/>
        <w:left w:val="none" w:sz="0" w:space="0" w:color="auto"/>
        <w:bottom w:val="none" w:sz="0" w:space="0" w:color="auto"/>
        <w:right w:val="none" w:sz="0" w:space="0" w:color="auto"/>
      </w:divBdr>
    </w:div>
    <w:div w:id="307131161">
      <w:bodyDiv w:val="1"/>
      <w:marLeft w:val="0"/>
      <w:marRight w:val="0"/>
      <w:marTop w:val="0"/>
      <w:marBottom w:val="0"/>
      <w:divBdr>
        <w:top w:val="none" w:sz="0" w:space="0" w:color="auto"/>
        <w:left w:val="none" w:sz="0" w:space="0" w:color="auto"/>
        <w:bottom w:val="none" w:sz="0" w:space="0" w:color="auto"/>
        <w:right w:val="none" w:sz="0" w:space="0" w:color="auto"/>
      </w:divBdr>
    </w:div>
    <w:div w:id="307169467">
      <w:bodyDiv w:val="1"/>
      <w:marLeft w:val="0"/>
      <w:marRight w:val="0"/>
      <w:marTop w:val="0"/>
      <w:marBottom w:val="0"/>
      <w:divBdr>
        <w:top w:val="none" w:sz="0" w:space="0" w:color="auto"/>
        <w:left w:val="none" w:sz="0" w:space="0" w:color="auto"/>
        <w:bottom w:val="none" w:sz="0" w:space="0" w:color="auto"/>
        <w:right w:val="none" w:sz="0" w:space="0" w:color="auto"/>
      </w:divBdr>
    </w:div>
    <w:div w:id="307170414">
      <w:bodyDiv w:val="1"/>
      <w:marLeft w:val="0"/>
      <w:marRight w:val="0"/>
      <w:marTop w:val="0"/>
      <w:marBottom w:val="0"/>
      <w:divBdr>
        <w:top w:val="none" w:sz="0" w:space="0" w:color="auto"/>
        <w:left w:val="none" w:sz="0" w:space="0" w:color="auto"/>
        <w:bottom w:val="none" w:sz="0" w:space="0" w:color="auto"/>
        <w:right w:val="none" w:sz="0" w:space="0" w:color="auto"/>
      </w:divBdr>
    </w:div>
    <w:div w:id="307170806">
      <w:bodyDiv w:val="1"/>
      <w:marLeft w:val="0"/>
      <w:marRight w:val="0"/>
      <w:marTop w:val="0"/>
      <w:marBottom w:val="0"/>
      <w:divBdr>
        <w:top w:val="none" w:sz="0" w:space="0" w:color="auto"/>
        <w:left w:val="none" w:sz="0" w:space="0" w:color="auto"/>
        <w:bottom w:val="none" w:sz="0" w:space="0" w:color="auto"/>
        <w:right w:val="none" w:sz="0" w:space="0" w:color="auto"/>
      </w:divBdr>
    </w:div>
    <w:div w:id="307170924">
      <w:bodyDiv w:val="1"/>
      <w:marLeft w:val="0"/>
      <w:marRight w:val="0"/>
      <w:marTop w:val="0"/>
      <w:marBottom w:val="0"/>
      <w:divBdr>
        <w:top w:val="none" w:sz="0" w:space="0" w:color="auto"/>
        <w:left w:val="none" w:sz="0" w:space="0" w:color="auto"/>
        <w:bottom w:val="none" w:sz="0" w:space="0" w:color="auto"/>
        <w:right w:val="none" w:sz="0" w:space="0" w:color="auto"/>
      </w:divBdr>
    </w:div>
    <w:div w:id="307177029">
      <w:bodyDiv w:val="1"/>
      <w:marLeft w:val="0"/>
      <w:marRight w:val="0"/>
      <w:marTop w:val="0"/>
      <w:marBottom w:val="0"/>
      <w:divBdr>
        <w:top w:val="none" w:sz="0" w:space="0" w:color="auto"/>
        <w:left w:val="none" w:sz="0" w:space="0" w:color="auto"/>
        <w:bottom w:val="none" w:sz="0" w:space="0" w:color="auto"/>
        <w:right w:val="none" w:sz="0" w:space="0" w:color="auto"/>
      </w:divBdr>
    </w:div>
    <w:div w:id="307245121">
      <w:bodyDiv w:val="1"/>
      <w:marLeft w:val="0"/>
      <w:marRight w:val="0"/>
      <w:marTop w:val="0"/>
      <w:marBottom w:val="0"/>
      <w:divBdr>
        <w:top w:val="none" w:sz="0" w:space="0" w:color="auto"/>
        <w:left w:val="none" w:sz="0" w:space="0" w:color="auto"/>
        <w:bottom w:val="none" w:sz="0" w:space="0" w:color="auto"/>
        <w:right w:val="none" w:sz="0" w:space="0" w:color="auto"/>
      </w:divBdr>
    </w:div>
    <w:div w:id="307251940">
      <w:bodyDiv w:val="1"/>
      <w:marLeft w:val="0"/>
      <w:marRight w:val="0"/>
      <w:marTop w:val="0"/>
      <w:marBottom w:val="0"/>
      <w:divBdr>
        <w:top w:val="none" w:sz="0" w:space="0" w:color="auto"/>
        <w:left w:val="none" w:sz="0" w:space="0" w:color="auto"/>
        <w:bottom w:val="none" w:sz="0" w:space="0" w:color="auto"/>
        <w:right w:val="none" w:sz="0" w:space="0" w:color="auto"/>
      </w:divBdr>
    </w:div>
    <w:div w:id="307365717">
      <w:bodyDiv w:val="1"/>
      <w:marLeft w:val="0"/>
      <w:marRight w:val="0"/>
      <w:marTop w:val="0"/>
      <w:marBottom w:val="0"/>
      <w:divBdr>
        <w:top w:val="none" w:sz="0" w:space="0" w:color="auto"/>
        <w:left w:val="none" w:sz="0" w:space="0" w:color="auto"/>
        <w:bottom w:val="none" w:sz="0" w:space="0" w:color="auto"/>
        <w:right w:val="none" w:sz="0" w:space="0" w:color="auto"/>
      </w:divBdr>
    </w:div>
    <w:div w:id="307367014">
      <w:bodyDiv w:val="1"/>
      <w:marLeft w:val="0"/>
      <w:marRight w:val="0"/>
      <w:marTop w:val="0"/>
      <w:marBottom w:val="0"/>
      <w:divBdr>
        <w:top w:val="none" w:sz="0" w:space="0" w:color="auto"/>
        <w:left w:val="none" w:sz="0" w:space="0" w:color="auto"/>
        <w:bottom w:val="none" w:sz="0" w:space="0" w:color="auto"/>
        <w:right w:val="none" w:sz="0" w:space="0" w:color="auto"/>
      </w:divBdr>
    </w:div>
    <w:div w:id="307369786">
      <w:bodyDiv w:val="1"/>
      <w:marLeft w:val="0"/>
      <w:marRight w:val="0"/>
      <w:marTop w:val="0"/>
      <w:marBottom w:val="0"/>
      <w:divBdr>
        <w:top w:val="none" w:sz="0" w:space="0" w:color="auto"/>
        <w:left w:val="none" w:sz="0" w:space="0" w:color="auto"/>
        <w:bottom w:val="none" w:sz="0" w:space="0" w:color="auto"/>
        <w:right w:val="none" w:sz="0" w:space="0" w:color="auto"/>
      </w:divBdr>
    </w:div>
    <w:div w:id="307395342">
      <w:bodyDiv w:val="1"/>
      <w:marLeft w:val="0"/>
      <w:marRight w:val="0"/>
      <w:marTop w:val="0"/>
      <w:marBottom w:val="0"/>
      <w:divBdr>
        <w:top w:val="none" w:sz="0" w:space="0" w:color="auto"/>
        <w:left w:val="none" w:sz="0" w:space="0" w:color="auto"/>
        <w:bottom w:val="none" w:sz="0" w:space="0" w:color="auto"/>
        <w:right w:val="none" w:sz="0" w:space="0" w:color="auto"/>
      </w:divBdr>
    </w:div>
    <w:div w:id="307436693">
      <w:bodyDiv w:val="1"/>
      <w:marLeft w:val="0"/>
      <w:marRight w:val="0"/>
      <w:marTop w:val="0"/>
      <w:marBottom w:val="0"/>
      <w:divBdr>
        <w:top w:val="none" w:sz="0" w:space="0" w:color="auto"/>
        <w:left w:val="none" w:sz="0" w:space="0" w:color="auto"/>
        <w:bottom w:val="none" w:sz="0" w:space="0" w:color="auto"/>
        <w:right w:val="none" w:sz="0" w:space="0" w:color="auto"/>
      </w:divBdr>
    </w:div>
    <w:div w:id="307439686">
      <w:bodyDiv w:val="1"/>
      <w:marLeft w:val="0"/>
      <w:marRight w:val="0"/>
      <w:marTop w:val="0"/>
      <w:marBottom w:val="0"/>
      <w:divBdr>
        <w:top w:val="none" w:sz="0" w:space="0" w:color="auto"/>
        <w:left w:val="none" w:sz="0" w:space="0" w:color="auto"/>
        <w:bottom w:val="none" w:sz="0" w:space="0" w:color="auto"/>
        <w:right w:val="none" w:sz="0" w:space="0" w:color="auto"/>
      </w:divBdr>
    </w:div>
    <w:div w:id="307440502">
      <w:bodyDiv w:val="1"/>
      <w:marLeft w:val="0"/>
      <w:marRight w:val="0"/>
      <w:marTop w:val="0"/>
      <w:marBottom w:val="0"/>
      <w:divBdr>
        <w:top w:val="none" w:sz="0" w:space="0" w:color="auto"/>
        <w:left w:val="none" w:sz="0" w:space="0" w:color="auto"/>
        <w:bottom w:val="none" w:sz="0" w:space="0" w:color="auto"/>
        <w:right w:val="none" w:sz="0" w:space="0" w:color="auto"/>
      </w:divBdr>
    </w:div>
    <w:div w:id="307512392">
      <w:bodyDiv w:val="1"/>
      <w:marLeft w:val="0"/>
      <w:marRight w:val="0"/>
      <w:marTop w:val="0"/>
      <w:marBottom w:val="0"/>
      <w:divBdr>
        <w:top w:val="none" w:sz="0" w:space="0" w:color="auto"/>
        <w:left w:val="none" w:sz="0" w:space="0" w:color="auto"/>
        <w:bottom w:val="none" w:sz="0" w:space="0" w:color="auto"/>
        <w:right w:val="none" w:sz="0" w:space="0" w:color="auto"/>
      </w:divBdr>
    </w:div>
    <w:div w:id="307517369">
      <w:bodyDiv w:val="1"/>
      <w:marLeft w:val="0"/>
      <w:marRight w:val="0"/>
      <w:marTop w:val="0"/>
      <w:marBottom w:val="0"/>
      <w:divBdr>
        <w:top w:val="none" w:sz="0" w:space="0" w:color="auto"/>
        <w:left w:val="none" w:sz="0" w:space="0" w:color="auto"/>
        <w:bottom w:val="none" w:sz="0" w:space="0" w:color="auto"/>
        <w:right w:val="none" w:sz="0" w:space="0" w:color="auto"/>
      </w:divBdr>
    </w:div>
    <w:div w:id="307518765">
      <w:bodyDiv w:val="1"/>
      <w:marLeft w:val="0"/>
      <w:marRight w:val="0"/>
      <w:marTop w:val="0"/>
      <w:marBottom w:val="0"/>
      <w:divBdr>
        <w:top w:val="none" w:sz="0" w:space="0" w:color="auto"/>
        <w:left w:val="none" w:sz="0" w:space="0" w:color="auto"/>
        <w:bottom w:val="none" w:sz="0" w:space="0" w:color="auto"/>
        <w:right w:val="none" w:sz="0" w:space="0" w:color="auto"/>
      </w:divBdr>
    </w:div>
    <w:div w:id="307561049">
      <w:bodyDiv w:val="1"/>
      <w:marLeft w:val="0"/>
      <w:marRight w:val="0"/>
      <w:marTop w:val="0"/>
      <w:marBottom w:val="0"/>
      <w:divBdr>
        <w:top w:val="none" w:sz="0" w:space="0" w:color="auto"/>
        <w:left w:val="none" w:sz="0" w:space="0" w:color="auto"/>
        <w:bottom w:val="none" w:sz="0" w:space="0" w:color="auto"/>
        <w:right w:val="none" w:sz="0" w:space="0" w:color="auto"/>
      </w:divBdr>
    </w:div>
    <w:div w:id="307562648">
      <w:bodyDiv w:val="1"/>
      <w:marLeft w:val="0"/>
      <w:marRight w:val="0"/>
      <w:marTop w:val="0"/>
      <w:marBottom w:val="0"/>
      <w:divBdr>
        <w:top w:val="none" w:sz="0" w:space="0" w:color="auto"/>
        <w:left w:val="none" w:sz="0" w:space="0" w:color="auto"/>
        <w:bottom w:val="none" w:sz="0" w:space="0" w:color="auto"/>
        <w:right w:val="none" w:sz="0" w:space="0" w:color="auto"/>
      </w:divBdr>
    </w:div>
    <w:div w:id="307592009">
      <w:bodyDiv w:val="1"/>
      <w:marLeft w:val="0"/>
      <w:marRight w:val="0"/>
      <w:marTop w:val="0"/>
      <w:marBottom w:val="0"/>
      <w:divBdr>
        <w:top w:val="none" w:sz="0" w:space="0" w:color="auto"/>
        <w:left w:val="none" w:sz="0" w:space="0" w:color="auto"/>
        <w:bottom w:val="none" w:sz="0" w:space="0" w:color="auto"/>
        <w:right w:val="none" w:sz="0" w:space="0" w:color="auto"/>
      </w:divBdr>
    </w:div>
    <w:div w:id="307630491">
      <w:bodyDiv w:val="1"/>
      <w:marLeft w:val="0"/>
      <w:marRight w:val="0"/>
      <w:marTop w:val="0"/>
      <w:marBottom w:val="0"/>
      <w:divBdr>
        <w:top w:val="none" w:sz="0" w:space="0" w:color="auto"/>
        <w:left w:val="none" w:sz="0" w:space="0" w:color="auto"/>
        <w:bottom w:val="none" w:sz="0" w:space="0" w:color="auto"/>
        <w:right w:val="none" w:sz="0" w:space="0" w:color="auto"/>
      </w:divBdr>
    </w:div>
    <w:div w:id="307630743">
      <w:bodyDiv w:val="1"/>
      <w:marLeft w:val="0"/>
      <w:marRight w:val="0"/>
      <w:marTop w:val="0"/>
      <w:marBottom w:val="0"/>
      <w:divBdr>
        <w:top w:val="none" w:sz="0" w:space="0" w:color="auto"/>
        <w:left w:val="none" w:sz="0" w:space="0" w:color="auto"/>
        <w:bottom w:val="none" w:sz="0" w:space="0" w:color="auto"/>
        <w:right w:val="none" w:sz="0" w:space="0" w:color="auto"/>
      </w:divBdr>
    </w:div>
    <w:div w:id="307631372">
      <w:bodyDiv w:val="1"/>
      <w:marLeft w:val="0"/>
      <w:marRight w:val="0"/>
      <w:marTop w:val="0"/>
      <w:marBottom w:val="0"/>
      <w:divBdr>
        <w:top w:val="none" w:sz="0" w:space="0" w:color="auto"/>
        <w:left w:val="none" w:sz="0" w:space="0" w:color="auto"/>
        <w:bottom w:val="none" w:sz="0" w:space="0" w:color="auto"/>
        <w:right w:val="none" w:sz="0" w:space="0" w:color="auto"/>
      </w:divBdr>
    </w:div>
    <w:div w:id="307635648">
      <w:bodyDiv w:val="1"/>
      <w:marLeft w:val="0"/>
      <w:marRight w:val="0"/>
      <w:marTop w:val="0"/>
      <w:marBottom w:val="0"/>
      <w:divBdr>
        <w:top w:val="none" w:sz="0" w:space="0" w:color="auto"/>
        <w:left w:val="none" w:sz="0" w:space="0" w:color="auto"/>
        <w:bottom w:val="none" w:sz="0" w:space="0" w:color="auto"/>
        <w:right w:val="none" w:sz="0" w:space="0" w:color="auto"/>
      </w:divBdr>
    </w:div>
    <w:div w:id="307635785">
      <w:bodyDiv w:val="1"/>
      <w:marLeft w:val="0"/>
      <w:marRight w:val="0"/>
      <w:marTop w:val="0"/>
      <w:marBottom w:val="0"/>
      <w:divBdr>
        <w:top w:val="none" w:sz="0" w:space="0" w:color="auto"/>
        <w:left w:val="none" w:sz="0" w:space="0" w:color="auto"/>
        <w:bottom w:val="none" w:sz="0" w:space="0" w:color="auto"/>
        <w:right w:val="none" w:sz="0" w:space="0" w:color="auto"/>
      </w:divBdr>
    </w:div>
    <w:div w:id="307636250">
      <w:bodyDiv w:val="1"/>
      <w:marLeft w:val="0"/>
      <w:marRight w:val="0"/>
      <w:marTop w:val="0"/>
      <w:marBottom w:val="0"/>
      <w:divBdr>
        <w:top w:val="none" w:sz="0" w:space="0" w:color="auto"/>
        <w:left w:val="none" w:sz="0" w:space="0" w:color="auto"/>
        <w:bottom w:val="none" w:sz="0" w:space="0" w:color="auto"/>
        <w:right w:val="none" w:sz="0" w:space="0" w:color="auto"/>
      </w:divBdr>
    </w:div>
    <w:div w:id="307711460">
      <w:bodyDiv w:val="1"/>
      <w:marLeft w:val="0"/>
      <w:marRight w:val="0"/>
      <w:marTop w:val="0"/>
      <w:marBottom w:val="0"/>
      <w:divBdr>
        <w:top w:val="none" w:sz="0" w:space="0" w:color="auto"/>
        <w:left w:val="none" w:sz="0" w:space="0" w:color="auto"/>
        <w:bottom w:val="none" w:sz="0" w:space="0" w:color="auto"/>
        <w:right w:val="none" w:sz="0" w:space="0" w:color="auto"/>
      </w:divBdr>
    </w:div>
    <w:div w:id="307713151">
      <w:bodyDiv w:val="1"/>
      <w:marLeft w:val="0"/>
      <w:marRight w:val="0"/>
      <w:marTop w:val="0"/>
      <w:marBottom w:val="0"/>
      <w:divBdr>
        <w:top w:val="none" w:sz="0" w:space="0" w:color="auto"/>
        <w:left w:val="none" w:sz="0" w:space="0" w:color="auto"/>
        <w:bottom w:val="none" w:sz="0" w:space="0" w:color="auto"/>
        <w:right w:val="none" w:sz="0" w:space="0" w:color="auto"/>
      </w:divBdr>
    </w:div>
    <w:div w:id="307714188">
      <w:bodyDiv w:val="1"/>
      <w:marLeft w:val="0"/>
      <w:marRight w:val="0"/>
      <w:marTop w:val="0"/>
      <w:marBottom w:val="0"/>
      <w:divBdr>
        <w:top w:val="none" w:sz="0" w:space="0" w:color="auto"/>
        <w:left w:val="none" w:sz="0" w:space="0" w:color="auto"/>
        <w:bottom w:val="none" w:sz="0" w:space="0" w:color="auto"/>
        <w:right w:val="none" w:sz="0" w:space="0" w:color="auto"/>
      </w:divBdr>
    </w:div>
    <w:div w:id="307780268">
      <w:bodyDiv w:val="1"/>
      <w:marLeft w:val="0"/>
      <w:marRight w:val="0"/>
      <w:marTop w:val="0"/>
      <w:marBottom w:val="0"/>
      <w:divBdr>
        <w:top w:val="none" w:sz="0" w:space="0" w:color="auto"/>
        <w:left w:val="none" w:sz="0" w:space="0" w:color="auto"/>
        <w:bottom w:val="none" w:sz="0" w:space="0" w:color="auto"/>
        <w:right w:val="none" w:sz="0" w:space="0" w:color="auto"/>
      </w:divBdr>
    </w:div>
    <w:div w:id="307787430">
      <w:bodyDiv w:val="1"/>
      <w:marLeft w:val="0"/>
      <w:marRight w:val="0"/>
      <w:marTop w:val="0"/>
      <w:marBottom w:val="0"/>
      <w:divBdr>
        <w:top w:val="none" w:sz="0" w:space="0" w:color="auto"/>
        <w:left w:val="none" w:sz="0" w:space="0" w:color="auto"/>
        <w:bottom w:val="none" w:sz="0" w:space="0" w:color="auto"/>
        <w:right w:val="none" w:sz="0" w:space="0" w:color="auto"/>
      </w:divBdr>
    </w:div>
    <w:div w:id="307789799">
      <w:bodyDiv w:val="1"/>
      <w:marLeft w:val="0"/>
      <w:marRight w:val="0"/>
      <w:marTop w:val="0"/>
      <w:marBottom w:val="0"/>
      <w:divBdr>
        <w:top w:val="none" w:sz="0" w:space="0" w:color="auto"/>
        <w:left w:val="none" w:sz="0" w:space="0" w:color="auto"/>
        <w:bottom w:val="none" w:sz="0" w:space="0" w:color="auto"/>
        <w:right w:val="none" w:sz="0" w:space="0" w:color="auto"/>
      </w:divBdr>
    </w:div>
    <w:div w:id="307828883">
      <w:bodyDiv w:val="1"/>
      <w:marLeft w:val="0"/>
      <w:marRight w:val="0"/>
      <w:marTop w:val="0"/>
      <w:marBottom w:val="0"/>
      <w:divBdr>
        <w:top w:val="none" w:sz="0" w:space="0" w:color="auto"/>
        <w:left w:val="none" w:sz="0" w:space="0" w:color="auto"/>
        <w:bottom w:val="none" w:sz="0" w:space="0" w:color="auto"/>
        <w:right w:val="none" w:sz="0" w:space="0" w:color="auto"/>
      </w:divBdr>
    </w:div>
    <w:div w:id="307831032">
      <w:bodyDiv w:val="1"/>
      <w:marLeft w:val="0"/>
      <w:marRight w:val="0"/>
      <w:marTop w:val="0"/>
      <w:marBottom w:val="0"/>
      <w:divBdr>
        <w:top w:val="none" w:sz="0" w:space="0" w:color="auto"/>
        <w:left w:val="none" w:sz="0" w:space="0" w:color="auto"/>
        <w:bottom w:val="none" w:sz="0" w:space="0" w:color="auto"/>
        <w:right w:val="none" w:sz="0" w:space="0" w:color="auto"/>
      </w:divBdr>
    </w:div>
    <w:div w:id="307907437">
      <w:bodyDiv w:val="1"/>
      <w:marLeft w:val="0"/>
      <w:marRight w:val="0"/>
      <w:marTop w:val="0"/>
      <w:marBottom w:val="0"/>
      <w:divBdr>
        <w:top w:val="none" w:sz="0" w:space="0" w:color="auto"/>
        <w:left w:val="none" w:sz="0" w:space="0" w:color="auto"/>
        <w:bottom w:val="none" w:sz="0" w:space="0" w:color="auto"/>
        <w:right w:val="none" w:sz="0" w:space="0" w:color="auto"/>
      </w:divBdr>
    </w:div>
    <w:div w:id="308020037">
      <w:bodyDiv w:val="1"/>
      <w:marLeft w:val="0"/>
      <w:marRight w:val="0"/>
      <w:marTop w:val="0"/>
      <w:marBottom w:val="0"/>
      <w:divBdr>
        <w:top w:val="none" w:sz="0" w:space="0" w:color="auto"/>
        <w:left w:val="none" w:sz="0" w:space="0" w:color="auto"/>
        <w:bottom w:val="none" w:sz="0" w:space="0" w:color="auto"/>
        <w:right w:val="none" w:sz="0" w:space="0" w:color="auto"/>
      </w:divBdr>
    </w:div>
    <w:div w:id="308024912">
      <w:bodyDiv w:val="1"/>
      <w:marLeft w:val="0"/>
      <w:marRight w:val="0"/>
      <w:marTop w:val="0"/>
      <w:marBottom w:val="0"/>
      <w:divBdr>
        <w:top w:val="none" w:sz="0" w:space="0" w:color="auto"/>
        <w:left w:val="none" w:sz="0" w:space="0" w:color="auto"/>
        <w:bottom w:val="none" w:sz="0" w:space="0" w:color="auto"/>
        <w:right w:val="none" w:sz="0" w:space="0" w:color="auto"/>
      </w:divBdr>
    </w:div>
    <w:div w:id="308049438">
      <w:bodyDiv w:val="1"/>
      <w:marLeft w:val="0"/>
      <w:marRight w:val="0"/>
      <w:marTop w:val="0"/>
      <w:marBottom w:val="0"/>
      <w:divBdr>
        <w:top w:val="none" w:sz="0" w:space="0" w:color="auto"/>
        <w:left w:val="none" w:sz="0" w:space="0" w:color="auto"/>
        <w:bottom w:val="none" w:sz="0" w:space="0" w:color="auto"/>
        <w:right w:val="none" w:sz="0" w:space="0" w:color="auto"/>
      </w:divBdr>
    </w:div>
    <w:div w:id="308050149">
      <w:bodyDiv w:val="1"/>
      <w:marLeft w:val="0"/>
      <w:marRight w:val="0"/>
      <w:marTop w:val="0"/>
      <w:marBottom w:val="0"/>
      <w:divBdr>
        <w:top w:val="none" w:sz="0" w:space="0" w:color="auto"/>
        <w:left w:val="none" w:sz="0" w:space="0" w:color="auto"/>
        <w:bottom w:val="none" w:sz="0" w:space="0" w:color="auto"/>
        <w:right w:val="none" w:sz="0" w:space="0" w:color="auto"/>
      </w:divBdr>
    </w:div>
    <w:div w:id="308093747">
      <w:bodyDiv w:val="1"/>
      <w:marLeft w:val="0"/>
      <w:marRight w:val="0"/>
      <w:marTop w:val="0"/>
      <w:marBottom w:val="0"/>
      <w:divBdr>
        <w:top w:val="none" w:sz="0" w:space="0" w:color="auto"/>
        <w:left w:val="none" w:sz="0" w:space="0" w:color="auto"/>
        <w:bottom w:val="none" w:sz="0" w:space="0" w:color="auto"/>
        <w:right w:val="none" w:sz="0" w:space="0" w:color="auto"/>
      </w:divBdr>
    </w:div>
    <w:div w:id="308098842">
      <w:bodyDiv w:val="1"/>
      <w:marLeft w:val="0"/>
      <w:marRight w:val="0"/>
      <w:marTop w:val="0"/>
      <w:marBottom w:val="0"/>
      <w:divBdr>
        <w:top w:val="none" w:sz="0" w:space="0" w:color="auto"/>
        <w:left w:val="none" w:sz="0" w:space="0" w:color="auto"/>
        <w:bottom w:val="none" w:sz="0" w:space="0" w:color="auto"/>
        <w:right w:val="none" w:sz="0" w:space="0" w:color="auto"/>
      </w:divBdr>
    </w:div>
    <w:div w:id="308099586">
      <w:bodyDiv w:val="1"/>
      <w:marLeft w:val="0"/>
      <w:marRight w:val="0"/>
      <w:marTop w:val="0"/>
      <w:marBottom w:val="0"/>
      <w:divBdr>
        <w:top w:val="none" w:sz="0" w:space="0" w:color="auto"/>
        <w:left w:val="none" w:sz="0" w:space="0" w:color="auto"/>
        <w:bottom w:val="none" w:sz="0" w:space="0" w:color="auto"/>
        <w:right w:val="none" w:sz="0" w:space="0" w:color="auto"/>
      </w:divBdr>
    </w:div>
    <w:div w:id="308169966">
      <w:bodyDiv w:val="1"/>
      <w:marLeft w:val="0"/>
      <w:marRight w:val="0"/>
      <w:marTop w:val="0"/>
      <w:marBottom w:val="0"/>
      <w:divBdr>
        <w:top w:val="none" w:sz="0" w:space="0" w:color="auto"/>
        <w:left w:val="none" w:sz="0" w:space="0" w:color="auto"/>
        <w:bottom w:val="none" w:sz="0" w:space="0" w:color="auto"/>
        <w:right w:val="none" w:sz="0" w:space="0" w:color="auto"/>
      </w:divBdr>
    </w:div>
    <w:div w:id="308171400">
      <w:bodyDiv w:val="1"/>
      <w:marLeft w:val="0"/>
      <w:marRight w:val="0"/>
      <w:marTop w:val="0"/>
      <w:marBottom w:val="0"/>
      <w:divBdr>
        <w:top w:val="none" w:sz="0" w:space="0" w:color="auto"/>
        <w:left w:val="none" w:sz="0" w:space="0" w:color="auto"/>
        <w:bottom w:val="none" w:sz="0" w:space="0" w:color="auto"/>
        <w:right w:val="none" w:sz="0" w:space="0" w:color="auto"/>
      </w:divBdr>
    </w:div>
    <w:div w:id="308173299">
      <w:bodyDiv w:val="1"/>
      <w:marLeft w:val="0"/>
      <w:marRight w:val="0"/>
      <w:marTop w:val="0"/>
      <w:marBottom w:val="0"/>
      <w:divBdr>
        <w:top w:val="none" w:sz="0" w:space="0" w:color="auto"/>
        <w:left w:val="none" w:sz="0" w:space="0" w:color="auto"/>
        <w:bottom w:val="none" w:sz="0" w:space="0" w:color="auto"/>
        <w:right w:val="none" w:sz="0" w:space="0" w:color="auto"/>
      </w:divBdr>
    </w:div>
    <w:div w:id="308217819">
      <w:bodyDiv w:val="1"/>
      <w:marLeft w:val="0"/>
      <w:marRight w:val="0"/>
      <w:marTop w:val="0"/>
      <w:marBottom w:val="0"/>
      <w:divBdr>
        <w:top w:val="none" w:sz="0" w:space="0" w:color="auto"/>
        <w:left w:val="none" w:sz="0" w:space="0" w:color="auto"/>
        <w:bottom w:val="none" w:sz="0" w:space="0" w:color="auto"/>
        <w:right w:val="none" w:sz="0" w:space="0" w:color="auto"/>
      </w:divBdr>
    </w:div>
    <w:div w:id="308219156">
      <w:bodyDiv w:val="1"/>
      <w:marLeft w:val="0"/>
      <w:marRight w:val="0"/>
      <w:marTop w:val="0"/>
      <w:marBottom w:val="0"/>
      <w:divBdr>
        <w:top w:val="none" w:sz="0" w:space="0" w:color="auto"/>
        <w:left w:val="none" w:sz="0" w:space="0" w:color="auto"/>
        <w:bottom w:val="none" w:sz="0" w:space="0" w:color="auto"/>
        <w:right w:val="none" w:sz="0" w:space="0" w:color="auto"/>
      </w:divBdr>
    </w:div>
    <w:div w:id="308247686">
      <w:bodyDiv w:val="1"/>
      <w:marLeft w:val="0"/>
      <w:marRight w:val="0"/>
      <w:marTop w:val="0"/>
      <w:marBottom w:val="0"/>
      <w:divBdr>
        <w:top w:val="none" w:sz="0" w:space="0" w:color="auto"/>
        <w:left w:val="none" w:sz="0" w:space="0" w:color="auto"/>
        <w:bottom w:val="none" w:sz="0" w:space="0" w:color="auto"/>
        <w:right w:val="none" w:sz="0" w:space="0" w:color="auto"/>
      </w:divBdr>
    </w:div>
    <w:div w:id="308285657">
      <w:bodyDiv w:val="1"/>
      <w:marLeft w:val="0"/>
      <w:marRight w:val="0"/>
      <w:marTop w:val="0"/>
      <w:marBottom w:val="0"/>
      <w:divBdr>
        <w:top w:val="none" w:sz="0" w:space="0" w:color="auto"/>
        <w:left w:val="none" w:sz="0" w:space="0" w:color="auto"/>
        <w:bottom w:val="none" w:sz="0" w:space="0" w:color="auto"/>
        <w:right w:val="none" w:sz="0" w:space="0" w:color="auto"/>
      </w:divBdr>
    </w:div>
    <w:div w:id="308286228">
      <w:bodyDiv w:val="1"/>
      <w:marLeft w:val="0"/>
      <w:marRight w:val="0"/>
      <w:marTop w:val="0"/>
      <w:marBottom w:val="0"/>
      <w:divBdr>
        <w:top w:val="none" w:sz="0" w:space="0" w:color="auto"/>
        <w:left w:val="none" w:sz="0" w:space="0" w:color="auto"/>
        <w:bottom w:val="none" w:sz="0" w:space="0" w:color="auto"/>
        <w:right w:val="none" w:sz="0" w:space="0" w:color="auto"/>
      </w:divBdr>
    </w:div>
    <w:div w:id="308291832">
      <w:bodyDiv w:val="1"/>
      <w:marLeft w:val="0"/>
      <w:marRight w:val="0"/>
      <w:marTop w:val="0"/>
      <w:marBottom w:val="0"/>
      <w:divBdr>
        <w:top w:val="none" w:sz="0" w:space="0" w:color="auto"/>
        <w:left w:val="none" w:sz="0" w:space="0" w:color="auto"/>
        <w:bottom w:val="none" w:sz="0" w:space="0" w:color="auto"/>
        <w:right w:val="none" w:sz="0" w:space="0" w:color="auto"/>
      </w:divBdr>
    </w:div>
    <w:div w:id="308412452">
      <w:bodyDiv w:val="1"/>
      <w:marLeft w:val="0"/>
      <w:marRight w:val="0"/>
      <w:marTop w:val="0"/>
      <w:marBottom w:val="0"/>
      <w:divBdr>
        <w:top w:val="none" w:sz="0" w:space="0" w:color="auto"/>
        <w:left w:val="none" w:sz="0" w:space="0" w:color="auto"/>
        <w:bottom w:val="none" w:sz="0" w:space="0" w:color="auto"/>
        <w:right w:val="none" w:sz="0" w:space="0" w:color="auto"/>
      </w:divBdr>
    </w:div>
    <w:div w:id="308436682">
      <w:bodyDiv w:val="1"/>
      <w:marLeft w:val="0"/>
      <w:marRight w:val="0"/>
      <w:marTop w:val="0"/>
      <w:marBottom w:val="0"/>
      <w:divBdr>
        <w:top w:val="none" w:sz="0" w:space="0" w:color="auto"/>
        <w:left w:val="none" w:sz="0" w:space="0" w:color="auto"/>
        <w:bottom w:val="none" w:sz="0" w:space="0" w:color="auto"/>
        <w:right w:val="none" w:sz="0" w:space="0" w:color="auto"/>
      </w:divBdr>
    </w:div>
    <w:div w:id="308437078">
      <w:bodyDiv w:val="1"/>
      <w:marLeft w:val="0"/>
      <w:marRight w:val="0"/>
      <w:marTop w:val="0"/>
      <w:marBottom w:val="0"/>
      <w:divBdr>
        <w:top w:val="none" w:sz="0" w:space="0" w:color="auto"/>
        <w:left w:val="none" w:sz="0" w:space="0" w:color="auto"/>
        <w:bottom w:val="none" w:sz="0" w:space="0" w:color="auto"/>
        <w:right w:val="none" w:sz="0" w:space="0" w:color="auto"/>
      </w:divBdr>
    </w:div>
    <w:div w:id="308438451">
      <w:bodyDiv w:val="1"/>
      <w:marLeft w:val="0"/>
      <w:marRight w:val="0"/>
      <w:marTop w:val="0"/>
      <w:marBottom w:val="0"/>
      <w:divBdr>
        <w:top w:val="none" w:sz="0" w:space="0" w:color="auto"/>
        <w:left w:val="none" w:sz="0" w:space="0" w:color="auto"/>
        <w:bottom w:val="none" w:sz="0" w:space="0" w:color="auto"/>
        <w:right w:val="none" w:sz="0" w:space="0" w:color="auto"/>
      </w:divBdr>
    </w:div>
    <w:div w:id="308439276">
      <w:bodyDiv w:val="1"/>
      <w:marLeft w:val="0"/>
      <w:marRight w:val="0"/>
      <w:marTop w:val="0"/>
      <w:marBottom w:val="0"/>
      <w:divBdr>
        <w:top w:val="none" w:sz="0" w:space="0" w:color="auto"/>
        <w:left w:val="none" w:sz="0" w:space="0" w:color="auto"/>
        <w:bottom w:val="none" w:sz="0" w:space="0" w:color="auto"/>
        <w:right w:val="none" w:sz="0" w:space="0" w:color="auto"/>
      </w:divBdr>
    </w:div>
    <w:div w:id="308441525">
      <w:bodyDiv w:val="1"/>
      <w:marLeft w:val="0"/>
      <w:marRight w:val="0"/>
      <w:marTop w:val="0"/>
      <w:marBottom w:val="0"/>
      <w:divBdr>
        <w:top w:val="none" w:sz="0" w:space="0" w:color="auto"/>
        <w:left w:val="none" w:sz="0" w:space="0" w:color="auto"/>
        <w:bottom w:val="none" w:sz="0" w:space="0" w:color="auto"/>
        <w:right w:val="none" w:sz="0" w:space="0" w:color="auto"/>
      </w:divBdr>
    </w:div>
    <w:div w:id="308479550">
      <w:bodyDiv w:val="1"/>
      <w:marLeft w:val="0"/>
      <w:marRight w:val="0"/>
      <w:marTop w:val="0"/>
      <w:marBottom w:val="0"/>
      <w:divBdr>
        <w:top w:val="none" w:sz="0" w:space="0" w:color="auto"/>
        <w:left w:val="none" w:sz="0" w:space="0" w:color="auto"/>
        <w:bottom w:val="none" w:sz="0" w:space="0" w:color="auto"/>
        <w:right w:val="none" w:sz="0" w:space="0" w:color="auto"/>
      </w:divBdr>
    </w:div>
    <w:div w:id="308481529">
      <w:bodyDiv w:val="1"/>
      <w:marLeft w:val="0"/>
      <w:marRight w:val="0"/>
      <w:marTop w:val="0"/>
      <w:marBottom w:val="0"/>
      <w:divBdr>
        <w:top w:val="none" w:sz="0" w:space="0" w:color="auto"/>
        <w:left w:val="none" w:sz="0" w:space="0" w:color="auto"/>
        <w:bottom w:val="none" w:sz="0" w:space="0" w:color="auto"/>
        <w:right w:val="none" w:sz="0" w:space="0" w:color="auto"/>
      </w:divBdr>
    </w:div>
    <w:div w:id="308484243">
      <w:bodyDiv w:val="1"/>
      <w:marLeft w:val="0"/>
      <w:marRight w:val="0"/>
      <w:marTop w:val="0"/>
      <w:marBottom w:val="0"/>
      <w:divBdr>
        <w:top w:val="none" w:sz="0" w:space="0" w:color="auto"/>
        <w:left w:val="none" w:sz="0" w:space="0" w:color="auto"/>
        <w:bottom w:val="none" w:sz="0" w:space="0" w:color="auto"/>
        <w:right w:val="none" w:sz="0" w:space="0" w:color="auto"/>
      </w:divBdr>
    </w:div>
    <w:div w:id="308484277">
      <w:bodyDiv w:val="1"/>
      <w:marLeft w:val="0"/>
      <w:marRight w:val="0"/>
      <w:marTop w:val="0"/>
      <w:marBottom w:val="0"/>
      <w:divBdr>
        <w:top w:val="none" w:sz="0" w:space="0" w:color="auto"/>
        <w:left w:val="none" w:sz="0" w:space="0" w:color="auto"/>
        <w:bottom w:val="none" w:sz="0" w:space="0" w:color="auto"/>
        <w:right w:val="none" w:sz="0" w:space="0" w:color="auto"/>
      </w:divBdr>
    </w:div>
    <w:div w:id="308560577">
      <w:bodyDiv w:val="1"/>
      <w:marLeft w:val="0"/>
      <w:marRight w:val="0"/>
      <w:marTop w:val="0"/>
      <w:marBottom w:val="0"/>
      <w:divBdr>
        <w:top w:val="none" w:sz="0" w:space="0" w:color="auto"/>
        <w:left w:val="none" w:sz="0" w:space="0" w:color="auto"/>
        <w:bottom w:val="none" w:sz="0" w:space="0" w:color="auto"/>
        <w:right w:val="none" w:sz="0" w:space="0" w:color="auto"/>
      </w:divBdr>
    </w:div>
    <w:div w:id="308560610">
      <w:bodyDiv w:val="1"/>
      <w:marLeft w:val="0"/>
      <w:marRight w:val="0"/>
      <w:marTop w:val="0"/>
      <w:marBottom w:val="0"/>
      <w:divBdr>
        <w:top w:val="none" w:sz="0" w:space="0" w:color="auto"/>
        <w:left w:val="none" w:sz="0" w:space="0" w:color="auto"/>
        <w:bottom w:val="none" w:sz="0" w:space="0" w:color="auto"/>
        <w:right w:val="none" w:sz="0" w:space="0" w:color="auto"/>
      </w:divBdr>
    </w:div>
    <w:div w:id="308560639">
      <w:bodyDiv w:val="1"/>
      <w:marLeft w:val="0"/>
      <w:marRight w:val="0"/>
      <w:marTop w:val="0"/>
      <w:marBottom w:val="0"/>
      <w:divBdr>
        <w:top w:val="none" w:sz="0" w:space="0" w:color="auto"/>
        <w:left w:val="none" w:sz="0" w:space="0" w:color="auto"/>
        <w:bottom w:val="none" w:sz="0" w:space="0" w:color="auto"/>
        <w:right w:val="none" w:sz="0" w:space="0" w:color="auto"/>
      </w:divBdr>
    </w:div>
    <w:div w:id="308561619">
      <w:bodyDiv w:val="1"/>
      <w:marLeft w:val="0"/>
      <w:marRight w:val="0"/>
      <w:marTop w:val="0"/>
      <w:marBottom w:val="0"/>
      <w:divBdr>
        <w:top w:val="none" w:sz="0" w:space="0" w:color="auto"/>
        <w:left w:val="none" w:sz="0" w:space="0" w:color="auto"/>
        <w:bottom w:val="none" w:sz="0" w:space="0" w:color="auto"/>
        <w:right w:val="none" w:sz="0" w:space="0" w:color="auto"/>
      </w:divBdr>
    </w:div>
    <w:div w:id="308632874">
      <w:bodyDiv w:val="1"/>
      <w:marLeft w:val="0"/>
      <w:marRight w:val="0"/>
      <w:marTop w:val="0"/>
      <w:marBottom w:val="0"/>
      <w:divBdr>
        <w:top w:val="none" w:sz="0" w:space="0" w:color="auto"/>
        <w:left w:val="none" w:sz="0" w:space="0" w:color="auto"/>
        <w:bottom w:val="none" w:sz="0" w:space="0" w:color="auto"/>
        <w:right w:val="none" w:sz="0" w:space="0" w:color="auto"/>
      </w:divBdr>
    </w:div>
    <w:div w:id="308675318">
      <w:bodyDiv w:val="1"/>
      <w:marLeft w:val="0"/>
      <w:marRight w:val="0"/>
      <w:marTop w:val="0"/>
      <w:marBottom w:val="0"/>
      <w:divBdr>
        <w:top w:val="none" w:sz="0" w:space="0" w:color="auto"/>
        <w:left w:val="none" w:sz="0" w:space="0" w:color="auto"/>
        <w:bottom w:val="none" w:sz="0" w:space="0" w:color="auto"/>
        <w:right w:val="none" w:sz="0" w:space="0" w:color="auto"/>
      </w:divBdr>
    </w:div>
    <w:div w:id="308675505">
      <w:bodyDiv w:val="1"/>
      <w:marLeft w:val="0"/>
      <w:marRight w:val="0"/>
      <w:marTop w:val="0"/>
      <w:marBottom w:val="0"/>
      <w:divBdr>
        <w:top w:val="none" w:sz="0" w:space="0" w:color="auto"/>
        <w:left w:val="none" w:sz="0" w:space="0" w:color="auto"/>
        <w:bottom w:val="none" w:sz="0" w:space="0" w:color="auto"/>
        <w:right w:val="none" w:sz="0" w:space="0" w:color="auto"/>
      </w:divBdr>
    </w:div>
    <w:div w:id="308678696">
      <w:bodyDiv w:val="1"/>
      <w:marLeft w:val="0"/>
      <w:marRight w:val="0"/>
      <w:marTop w:val="0"/>
      <w:marBottom w:val="0"/>
      <w:divBdr>
        <w:top w:val="none" w:sz="0" w:space="0" w:color="auto"/>
        <w:left w:val="none" w:sz="0" w:space="0" w:color="auto"/>
        <w:bottom w:val="none" w:sz="0" w:space="0" w:color="auto"/>
        <w:right w:val="none" w:sz="0" w:space="0" w:color="auto"/>
      </w:divBdr>
    </w:div>
    <w:div w:id="308679252">
      <w:bodyDiv w:val="1"/>
      <w:marLeft w:val="0"/>
      <w:marRight w:val="0"/>
      <w:marTop w:val="0"/>
      <w:marBottom w:val="0"/>
      <w:divBdr>
        <w:top w:val="none" w:sz="0" w:space="0" w:color="auto"/>
        <w:left w:val="none" w:sz="0" w:space="0" w:color="auto"/>
        <w:bottom w:val="none" w:sz="0" w:space="0" w:color="auto"/>
        <w:right w:val="none" w:sz="0" w:space="0" w:color="auto"/>
      </w:divBdr>
    </w:div>
    <w:div w:id="308750630">
      <w:bodyDiv w:val="1"/>
      <w:marLeft w:val="0"/>
      <w:marRight w:val="0"/>
      <w:marTop w:val="0"/>
      <w:marBottom w:val="0"/>
      <w:divBdr>
        <w:top w:val="none" w:sz="0" w:space="0" w:color="auto"/>
        <w:left w:val="none" w:sz="0" w:space="0" w:color="auto"/>
        <w:bottom w:val="none" w:sz="0" w:space="0" w:color="auto"/>
        <w:right w:val="none" w:sz="0" w:space="0" w:color="auto"/>
      </w:divBdr>
    </w:div>
    <w:div w:id="308754324">
      <w:bodyDiv w:val="1"/>
      <w:marLeft w:val="0"/>
      <w:marRight w:val="0"/>
      <w:marTop w:val="0"/>
      <w:marBottom w:val="0"/>
      <w:divBdr>
        <w:top w:val="none" w:sz="0" w:space="0" w:color="auto"/>
        <w:left w:val="none" w:sz="0" w:space="0" w:color="auto"/>
        <w:bottom w:val="none" w:sz="0" w:space="0" w:color="auto"/>
        <w:right w:val="none" w:sz="0" w:space="0" w:color="auto"/>
      </w:divBdr>
    </w:div>
    <w:div w:id="308822606">
      <w:bodyDiv w:val="1"/>
      <w:marLeft w:val="0"/>
      <w:marRight w:val="0"/>
      <w:marTop w:val="0"/>
      <w:marBottom w:val="0"/>
      <w:divBdr>
        <w:top w:val="none" w:sz="0" w:space="0" w:color="auto"/>
        <w:left w:val="none" w:sz="0" w:space="0" w:color="auto"/>
        <w:bottom w:val="none" w:sz="0" w:space="0" w:color="auto"/>
        <w:right w:val="none" w:sz="0" w:space="0" w:color="auto"/>
      </w:divBdr>
    </w:div>
    <w:div w:id="308823933">
      <w:bodyDiv w:val="1"/>
      <w:marLeft w:val="0"/>
      <w:marRight w:val="0"/>
      <w:marTop w:val="0"/>
      <w:marBottom w:val="0"/>
      <w:divBdr>
        <w:top w:val="none" w:sz="0" w:space="0" w:color="auto"/>
        <w:left w:val="none" w:sz="0" w:space="0" w:color="auto"/>
        <w:bottom w:val="none" w:sz="0" w:space="0" w:color="auto"/>
        <w:right w:val="none" w:sz="0" w:space="0" w:color="auto"/>
      </w:divBdr>
    </w:div>
    <w:div w:id="308827019">
      <w:bodyDiv w:val="1"/>
      <w:marLeft w:val="0"/>
      <w:marRight w:val="0"/>
      <w:marTop w:val="0"/>
      <w:marBottom w:val="0"/>
      <w:divBdr>
        <w:top w:val="none" w:sz="0" w:space="0" w:color="auto"/>
        <w:left w:val="none" w:sz="0" w:space="0" w:color="auto"/>
        <w:bottom w:val="none" w:sz="0" w:space="0" w:color="auto"/>
        <w:right w:val="none" w:sz="0" w:space="0" w:color="auto"/>
      </w:divBdr>
    </w:div>
    <w:div w:id="308873079">
      <w:bodyDiv w:val="1"/>
      <w:marLeft w:val="0"/>
      <w:marRight w:val="0"/>
      <w:marTop w:val="0"/>
      <w:marBottom w:val="0"/>
      <w:divBdr>
        <w:top w:val="none" w:sz="0" w:space="0" w:color="auto"/>
        <w:left w:val="none" w:sz="0" w:space="0" w:color="auto"/>
        <w:bottom w:val="none" w:sz="0" w:space="0" w:color="auto"/>
        <w:right w:val="none" w:sz="0" w:space="0" w:color="auto"/>
      </w:divBdr>
    </w:div>
    <w:div w:id="308873825">
      <w:bodyDiv w:val="1"/>
      <w:marLeft w:val="0"/>
      <w:marRight w:val="0"/>
      <w:marTop w:val="0"/>
      <w:marBottom w:val="0"/>
      <w:divBdr>
        <w:top w:val="none" w:sz="0" w:space="0" w:color="auto"/>
        <w:left w:val="none" w:sz="0" w:space="0" w:color="auto"/>
        <w:bottom w:val="none" w:sz="0" w:space="0" w:color="auto"/>
        <w:right w:val="none" w:sz="0" w:space="0" w:color="auto"/>
      </w:divBdr>
    </w:div>
    <w:div w:id="308900084">
      <w:bodyDiv w:val="1"/>
      <w:marLeft w:val="0"/>
      <w:marRight w:val="0"/>
      <w:marTop w:val="0"/>
      <w:marBottom w:val="0"/>
      <w:divBdr>
        <w:top w:val="none" w:sz="0" w:space="0" w:color="auto"/>
        <w:left w:val="none" w:sz="0" w:space="0" w:color="auto"/>
        <w:bottom w:val="none" w:sz="0" w:space="0" w:color="auto"/>
        <w:right w:val="none" w:sz="0" w:space="0" w:color="auto"/>
      </w:divBdr>
    </w:div>
    <w:div w:id="308940471">
      <w:bodyDiv w:val="1"/>
      <w:marLeft w:val="0"/>
      <w:marRight w:val="0"/>
      <w:marTop w:val="0"/>
      <w:marBottom w:val="0"/>
      <w:divBdr>
        <w:top w:val="none" w:sz="0" w:space="0" w:color="auto"/>
        <w:left w:val="none" w:sz="0" w:space="0" w:color="auto"/>
        <w:bottom w:val="none" w:sz="0" w:space="0" w:color="auto"/>
        <w:right w:val="none" w:sz="0" w:space="0" w:color="auto"/>
      </w:divBdr>
    </w:div>
    <w:div w:id="308940800">
      <w:bodyDiv w:val="1"/>
      <w:marLeft w:val="0"/>
      <w:marRight w:val="0"/>
      <w:marTop w:val="0"/>
      <w:marBottom w:val="0"/>
      <w:divBdr>
        <w:top w:val="none" w:sz="0" w:space="0" w:color="auto"/>
        <w:left w:val="none" w:sz="0" w:space="0" w:color="auto"/>
        <w:bottom w:val="none" w:sz="0" w:space="0" w:color="auto"/>
        <w:right w:val="none" w:sz="0" w:space="0" w:color="auto"/>
      </w:divBdr>
    </w:div>
    <w:div w:id="308941845">
      <w:bodyDiv w:val="1"/>
      <w:marLeft w:val="0"/>
      <w:marRight w:val="0"/>
      <w:marTop w:val="0"/>
      <w:marBottom w:val="0"/>
      <w:divBdr>
        <w:top w:val="none" w:sz="0" w:space="0" w:color="auto"/>
        <w:left w:val="none" w:sz="0" w:space="0" w:color="auto"/>
        <w:bottom w:val="none" w:sz="0" w:space="0" w:color="auto"/>
        <w:right w:val="none" w:sz="0" w:space="0" w:color="auto"/>
      </w:divBdr>
    </w:div>
    <w:div w:id="309016282">
      <w:bodyDiv w:val="1"/>
      <w:marLeft w:val="0"/>
      <w:marRight w:val="0"/>
      <w:marTop w:val="0"/>
      <w:marBottom w:val="0"/>
      <w:divBdr>
        <w:top w:val="none" w:sz="0" w:space="0" w:color="auto"/>
        <w:left w:val="none" w:sz="0" w:space="0" w:color="auto"/>
        <w:bottom w:val="none" w:sz="0" w:space="0" w:color="auto"/>
        <w:right w:val="none" w:sz="0" w:space="0" w:color="auto"/>
      </w:divBdr>
    </w:div>
    <w:div w:id="309022900">
      <w:bodyDiv w:val="1"/>
      <w:marLeft w:val="0"/>
      <w:marRight w:val="0"/>
      <w:marTop w:val="0"/>
      <w:marBottom w:val="0"/>
      <w:divBdr>
        <w:top w:val="none" w:sz="0" w:space="0" w:color="auto"/>
        <w:left w:val="none" w:sz="0" w:space="0" w:color="auto"/>
        <w:bottom w:val="none" w:sz="0" w:space="0" w:color="auto"/>
        <w:right w:val="none" w:sz="0" w:space="0" w:color="auto"/>
      </w:divBdr>
    </w:div>
    <w:div w:id="309022909">
      <w:bodyDiv w:val="1"/>
      <w:marLeft w:val="0"/>
      <w:marRight w:val="0"/>
      <w:marTop w:val="0"/>
      <w:marBottom w:val="0"/>
      <w:divBdr>
        <w:top w:val="none" w:sz="0" w:space="0" w:color="auto"/>
        <w:left w:val="none" w:sz="0" w:space="0" w:color="auto"/>
        <w:bottom w:val="none" w:sz="0" w:space="0" w:color="auto"/>
        <w:right w:val="none" w:sz="0" w:space="0" w:color="auto"/>
      </w:divBdr>
    </w:div>
    <w:div w:id="309024831">
      <w:bodyDiv w:val="1"/>
      <w:marLeft w:val="0"/>
      <w:marRight w:val="0"/>
      <w:marTop w:val="0"/>
      <w:marBottom w:val="0"/>
      <w:divBdr>
        <w:top w:val="none" w:sz="0" w:space="0" w:color="auto"/>
        <w:left w:val="none" w:sz="0" w:space="0" w:color="auto"/>
        <w:bottom w:val="none" w:sz="0" w:space="0" w:color="auto"/>
        <w:right w:val="none" w:sz="0" w:space="0" w:color="auto"/>
      </w:divBdr>
    </w:div>
    <w:div w:id="309092847">
      <w:bodyDiv w:val="1"/>
      <w:marLeft w:val="0"/>
      <w:marRight w:val="0"/>
      <w:marTop w:val="0"/>
      <w:marBottom w:val="0"/>
      <w:divBdr>
        <w:top w:val="none" w:sz="0" w:space="0" w:color="auto"/>
        <w:left w:val="none" w:sz="0" w:space="0" w:color="auto"/>
        <w:bottom w:val="none" w:sz="0" w:space="0" w:color="auto"/>
        <w:right w:val="none" w:sz="0" w:space="0" w:color="auto"/>
      </w:divBdr>
    </w:div>
    <w:div w:id="309096795">
      <w:bodyDiv w:val="1"/>
      <w:marLeft w:val="0"/>
      <w:marRight w:val="0"/>
      <w:marTop w:val="0"/>
      <w:marBottom w:val="0"/>
      <w:divBdr>
        <w:top w:val="none" w:sz="0" w:space="0" w:color="auto"/>
        <w:left w:val="none" w:sz="0" w:space="0" w:color="auto"/>
        <w:bottom w:val="none" w:sz="0" w:space="0" w:color="auto"/>
        <w:right w:val="none" w:sz="0" w:space="0" w:color="auto"/>
      </w:divBdr>
    </w:div>
    <w:div w:id="309099716">
      <w:bodyDiv w:val="1"/>
      <w:marLeft w:val="0"/>
      <w:marRight w:val="0"/>
      <w:marTop w:val="0"/>
      <w:marBottom w:val="0"/>
      <w:divBdr>
        <w:top w:val="none" w:sz="0" w:space="0" w:color="auto"/>
        <w:left w:val="none" w:sz="0" w:space="0" w:color="auto"/>
        <w:bottom w:val="none" w:sz="0" w:space="0" w:color="auto"/>
        <w:right w:val="none" w:sz="0" w:space="0" w:color="auto"/>
      </w:divBdr>
    </w:div>
    <w:div w:id="309137724">
      <w:bodyDiv w:val="1"/>
      <w:marLeft w:val="0"/>
      <w:marRight w:val="0"/>
      <w:marTop w:val="0"/>
      <w:marBottom w:val="0"/>
      <w:divBdr>
        <w:top w:val="none" w:sz="0" w:space="0" w:color="auto"/>
        <w:left w:val="none" w:sz="0" w:space="0" w:color="auto"/>
        <w:bottom w:val="none" w:sz="0" w:space="0" w:color="auto"/>
        <w:right w:val="none" w:sz="0" w:space="0" w:color="auto"/>
      </w:divBdr>
    </w:div>
    <w:div w:id="309139665">
      <w:bodyDiv w:val="1"/>
      <w:marLeft w:val="0"/>
      <w:marRight w:val="0"/>
      <w:marTop w:val="0"/>
      <w:marBottom w:val="0"/>
      <w:divBdr>
        <w:top w:val="none" w:sz="0" w:space="0" w:color="auto"/>
        <w:left w:val="none" w:sz="0" w:space="0" w:color="auto"/>
        <w:bottom w:val="none" w:sz="0" w:space="0" w:color="auto"/>
        <w:right w:val="none" w:sz="0" w:space="0" w:color="auto"/>
      </w:divBdr>
    </w:div>
    <w:div w:id="309141116">
      <w:bodyDiv w:val="1"/>
      <w:marLeft w:val="0"/>
      <w:marRight w:val="0"/>
      <w:marTop w:val="0"/>
      <w:marBottom w:val="0"/>
      <w:divBdr>
        <w:top w:val="none" w:sz="0" w:space="0" w:color="auto"/>
        <w:left w:val="none" w:sz="0" w:space="0" w:color="auto"/>
        <w:bottom w:val="none" w:sz="0" w:space="0" w:color="auto"/>
        <w:right w:val="none" w:sz="0" w:space="0" w:color="auto"/>
      </w:divBdr>
    </w:div>
    <w:div w:id="309210123">
      <w:bodyDiv w:val="1"/>
      <w:marLeft w:val="0"/>
      <w:marRight w:val="0"/>
      <w:marTop w:val="0"/>
      <w:marBottom w:val="0"/>
      <w:divBdr>
        <w:top w:val="none" w:sz="0" w:space="0" w:color="auto"/>
        <w:left w:val="none" w:sz="0" w:space="0" w:color="auto"/>
        <w:bottom w:val="none" w:sz="0" w:space="0" w:color="auto"/>
        <w:right w:val="none" w:sz="0" w:space="0" w:color="auto"/>
      </w:divBdr>
    </w:div>
    <w:div w:id="309212853">
      <w:bodyDiv w:val="1"/>
      <w:marLeft w:val="0"/>
      <w:marRight w:val="0"/>
      <w:marTop w:val="0"/>
      <w:marBottom w:val="0"/>
      <w:divBdr>
        <w:top w:val="none" w:sz="0" w:space="0" w:color="auto"/>
        <w:left w:val="none" w:sz="0" w:space="0" w:color="auto"/>
        <w:bottom w:val="none" w:sz="0" w:space="0" w:color="auto"/>
        <w:right w:val="none" w:sz="0" w:space="0" w:color="auto"/>
      </w:divBdr>
    </w:div>
    <w:div w:id="309216582">
      <w:bodyDiv w:val="1"/>
      <w:marLeft w:val="0"/>
      <w:marRight w:val="0"/>
      <w:marTop w:val="0"/>
      <w:marBottom w:val="0"/>
      <w:divBdr>
        <w:top w:val="none" w:sz="0" w:space="0" w:color="auto"/>
        <w:left w:val="none" w:sz="0" w:space="0" w:color="auto"/>
        <w:bottom w:val="none" w:sz="0" w:space="0" w:color="auto"/>
        <w:right w:val="none" w:sz="0" w:space="0" w:color="auto"/>
      </w:divBdr>
    </w:div>
    <w:div w:id="309217516">
      <w:bodyDiv w:val="1"/>
      <w:marLeft w:val="0"/>
      <w:marRight w:val="0"/>
      <w:marTop w:val="0"/>
      <w:marBottom w:val="0"/>
      <w:divBdr>
        <w:top w:val="none" w:sz="0" w:space="0" w:color="auto"/>
        <w:left w:val="none" w:sz="0" w:space="0" w:color="auto"/>
        <w:bottom w:val="none" w:sz="0" w:space="0" w:color="auto"/>
        <w:right w:val="none" w:sz="0" w:space="0" w:color="auto"/>
      </w:divBdr>
    </w:div>
    <w:div w:id="309332296">
      <w:bodyDiv w:val="1"/>
      <w:marLeft w:val="0"/>
      <w:marRight w:val="0"/>
      <w:marTop w:val="0"/>
      <w:marBottom w:val="0"/>
      <w:divBdr>
        <w:top w:val="none" w:sz="0" w:space="0" w:color="auto"/>
        <w:left w:val="none" w:sz="0" w:space="0" w:color="auto"/>
        <w:bottom w:val="none" w:sz="0" w:space="0" w:color="auto"/>
        <w:right w:val="none" w:sz="0" w:space="0" w:color="auto"/>
      </w:divBdr>
    </w:div>
    <w:div w:id="309333253">
      <w:bodyDiv w:val="1"/>
      <w:marLeft w:val="0"/>
      <w:marRight w:val="0"/>
      <w:marTop w:val="0"/>
      <w:marBottom w:val="0"/>
      <w:divBdr>
        <w:top w:val="none" w:sz="0" w:space="0" w:color="auto"/>
        <w:left w:val="none" w:sz="0" w:space="0" w:color="auto"/>
        <w:bottom w:val="none" w:sz="0" w:space="0" w:color="auto"/>
        <w:right w:val="none" w:sz="0" w:space="0" w:color="auto"/>
      </w:divBdr>
    </w:div>
    <w:div w:id="309406037">
      <w:bodyDiv w:val="1"/>
      <w:marLeft w:val="0"/>
      <w:marRight w:val="0"/>
      <w:marTop w:val="0"/>
      <w:marBottom w:val="0"/>
      <w:divBdr>
        <w:top w:val="none" w:sz="0" w:space="0" w:color="auto"/>
        <w:left w:val="none" w:sz="0" w:space="0" w:color="auto"/>
        <w:bottom w:val="none" w:sz="0" w:space="0" w:color="auto"/>
        <w:right w:val="none" w:sz="0" w:space="0" w:color="auto"/>
      </w:divBdr>
    </w:div>
    <w:div w:id="309482201">
      <w:bodyDiv w:val="1"/>
      <w:marLeft w:val="0"/>
      <w:marRight w:val="0"/>
      <w:marTop w:val="0"/>
      <w:marBottom w:val="0"/>
      <w:divBdr>
        <w:top w:val="none" w:sz="0" w:space="0" w:color="auto"/>
        <w:left w:val="none" w:sz="0" w:space="0" w:color="auto"/>
        <w:bottom w:val="none" w:sz="0" w:space="0" w:color="auto"/>
        <w:right w:val="none" w:sz="0" w:space="0" w:color="auto"/>
      </w:divBdr>
    </w:div>
    <w:div w:id="309484532">
      <w:bodyDiv w:val="1"/>
      <w:marLeft w:val="0"/>
      <w:marRight w:val="0"/>
      <w:marTop w:val="0"/>
      <w:marBottom w:val="0"/>
      <w:divBdr>
        <w:top w:val="none" w:sz="0" w:space="0" w:color="auto"/>
        <w:left w:val="none" w:sz="0" w:space="0" w:color="auto"/>
        <w:bottom w:val="none" w:sz="0" w:space="0" w:color="auto"/>
        <w:right w:val="none" w:sz="0" w:space="0" w:color="auto"/>
      </w:divBdr>
    </w:div>
    <w:div w:id="309485150">
      <w:bodyDiv w:val="1"/>
      <w:marLeft w:val="0"/>
      <w:marRight w:val="0"/>
      <w:marTop w:val="0"/>
      <w:marBottom w:val="0"/>
      <w:divBdr>
        <w:top w:val="none" w:sz="0" w:space="0" w:color="auto"/>
        <w:left w:val="none" w:sz="0" w:space="0" w:color="auto"/>
        <w:bottom w:val="none" w:sz="0" w:space="0" w:color="auto"/>
        <w:right w:val="none" w:sz="0" w:space="0" w:color="auto"/>
      </w:divBdr>
    </w:div>
    <w:div w:id="309527184">
      <w:bodyDiv w:val="1"/>
      <w:marLeft w:val="0"/>
      <w:marRight w:val="0"/>
      <w:marTop w:val="0"/>
      <w:marBottom w:val="0"/>
      <w:divBdr>
        <w:top w:val="none" w:sz="0" w:space="0" w:color="auto"/>
        <w:left w:val="none" w:sz="0" w:space="0" w:color="auto"/>
        <w:bottom w:val="none" w:sz="0" w:space="0" w:color="auto"/>
        <w:right w:val="none" w:sz="0" w:space="0" w:color="auto"/>
      </w:divBdr>
    </w:div>
    <w:div w:id="309598094">
      <w:bodyDiv w:val="1"/>
      <w:marLeft w:val="0"/>
      <w:marRight w:val="0"/>
      <w:marTop w:val="0"/>
      <w:marBottom w:val="0"/>
      <w:divBdr>
        <w:top w:val="none" w:sz="0" w:space="0" w:color="auto"/>
        <w:left w:val="none" w:sz="0" w:space="0" w:color="auto"/>
        <w:bottom w:val="none" w:sz="0" w:space="0" w:color="auto"/>
        <w:right w:val="none" w:sz="0" w:space="0" w:color="auto"/>
      </w:divBdr>
    </w:div>
    <w:div w:id="309602858">
      <w:bodyDiv w:val="1"/>
      <w:marLeft w:val="0"/>
      <w:marRight w:val="0"/>
      <w:marTop w:val="0"/>
      <w:marBottom w:val="0"/>
      <w:divBdr>
        <w:top w:val="none" w:sz="0" w:space="0" w:color="auto"/>
        <w:left w:val="none" w:sz="0" w:space="0" w:color="auto"/>
        <w:bottom w:val="none" w:sz="0" w:space="0" w:color="auto"/>
        <w:right w:val="none" w:sz="0" w:space="0" w:color="auto"/>
      </w:divBdr>
    </w:div>
    <w:div w:id="309670911">
      <w:bodyDiv w:val="1"/>
      <w:marLeft w:val="0"/>
      <w:marRight w:val="0"/>
      <w:marTop w:val="0"/>
      <w:marBottom w:val="0"/>
      <w:divBdr>
        <w:top w:val="none" w:sz="0" w:space="0" w:color="auto"/>
        <w:left w:val="none" w:sz="0" w:space="0" w:color="auto"/>
        <w:bottom w:val="none" w:sz="0" w:space="0" w:color="auto"/>
        <w:right w:val="none" w:sz="0" w:space="0" w:color="auto"/>
      </w:divBdr>
    </w:div>
    <w:div w:id="309671266">
      <w:bodyDiv w:val="1"/>
      <w:marLeft w:val="0"/>
      <w:marRight w:val="0"/>
      <w:marTop w:val="0"/>
      <w:marBottom w:val="0"/>
      <w:divBdr>
        <w:top w:val="none" w:sz="0" w:space="0" w:color="auto"/>
        <w:left w:val="none" w:sz="0" w:space="0" w:color="auto"/>
        <w:bottom w:val="none" w:sz="0" w:space="0" w:color="auto"/>
        <w:right w:val="none" w:sz="0" w:space="0" w:color="auto"/>
      </w:divBdr>
    </w:div>
    <w:div w:id="309671319">
      <w:bodyDiv w:val="1"/>
      <w:marLeft w:val="0"/>
      <w:marRight w:val="0"/>
      <w:marTop w:val="0"/>
      <w:marBottom w:val="0"/>
      <w:divBdr>
        <w:top w:val="none" w:sz="0" w:space="0" w:color="auto"/>
        <w:left w:val="none" w:sz="0" w:space="0" w:color="auto"/>
        <w:bottom w:val="none" w:sz="0" w:space="0" w:color="auto"/>
        <w:right w:val="none" w:sz="0" w:space="0" w:color="auto"/>
      </w:divBdr>
    </w:div>
    <w:div w:id="309673479">
      <w:bodyDiv w:val="1"/>
      <w:marLeft w:val="0"/>
      <w:marRight w:val="0"/>
      <w:marTop w:val="0"/>
      <w:marBottom w:val="0"/>
      <w:divBdr>
        <w:top w:val="none" w:sz="0" w:space="0" w:color="auto"/>
        <w:left w:val="none" w:sz="0" w:space="0" w:color="auto"/>
        <w:bottom w:val="none" w:sz="0" w:space="0" w:color="auto"/>
        <w:right w:val="none" w:sz="0" w:space="0" w:color="auto"/>
      </w:divBdr>
    </w:div>
    <w:div w:id="309674708">
      <w:bodyDiv w:val="1"/>
      <w:marLeft w:val="0"/>
      <w:marRight w:val="0"/>
      <w:marTop w:val="0"/>
      <w:marBottom w:val="0"/>
      <w:divBdr>
        <w:top w:val="none" w:sz="0" w:space="0" w:color="auto"/>
        <w:left w:val="none" w:sz="0" w:space="0" w:color="auto"/>
        <w:bottom w:val="none" w:sz="0" w:space="0" w:color="auto"/>
        <w:right w:val="none" w:sz="0" w:space="0" w:color="auto"/>
      </w:divBdr>
    </w:div>
    <w:div w:id="309676963">
      <w:bodyDiv w:val="1"/>
      <w:marLeft w:val="0"/>
      <w:marRight w:val="0"/>
      <w:marTop w:val="0"/>
      <w:marBottom w:val="0"/>
      <w:divBdr>
        <w:top w:val="none" w:sz="0" w:space="0" w:color="auto"/>
        <w:left w:val="none" w:sz="0" w:space="0" w:color="auto"/>
        <w:bottom w:val="none" w:sz="0" w:space="0" w:color="auto"/>
        <w:right w:val="none" w:sz="0" w:space="0" w:color="auto"/>
      </w:divBdr>
    </w:div>
    <w:div w:id="309678431">
      <w:bodyDiv w:val="1"/>
      <w:marLeft w:val="0"/>
      <w:marRight w:val="0"/>
      <w:marTop w:val="0"/>
      <w:marBottom w:val="0"/>
      <w:divBdr>
        <w:top w:val="none" w:sz="0" w:space="0" w:color="auto"/>
        <w:left w:val="none" w:sz="0" w:space="0" w:color="auto"/>
        <w:bottom w:val="none" w:sz="0" w:space="0" w:color="auto"/>
        <w:right w:val="none" w:sz="0" w:space="0" w:color="auto"/>
      </w:divBdr>
    </w:div>
    <w:div w:id="309747243">
      <w:bodyDiv w:val="1"/>
      <w:marLeft w:val="0"/>
      <w:marRight w:val="0"/>
      <w:marTop w:val="0"/>
      <w:marBottom w:val="0"/>
      <w:divBdr>
        <w:top w:val="none" w:sz="0" w:space="0" w:color="auto"/>
        <w:left w:val="none" w:sz="0" w:space="0" w:color="auto"/>
        <w:bottom w:val="none" w:sz="0" w:space="0" w:color="auto"/>
        <w:right w:val="none" w:sz="0" w:space="0" w:color="auto"/>
      </w:divBdr>
    </w:div>
    <w:div w:id="309752729">
      <w:bodyDiv w:val="1"/>
      <w:marLeft w:val="0"/>
      <w:marRight w:val="0"/>
      <w:marTop w:val="0"/>
      <w:marBottom w:val="0"/>
      <w:divBdr>
        <w:top w:val="none" w:sz="0" w:space="0" w:color="auto"/>
        <w:left w:val="none" w:sz="0" w:space="0" w:color="auto"/>
        <w:bottom w:val="none" w:sz="0" w:space="0" w:color="auto"/>
        <w:right w:val="none" w:sz="0" w:space="0" w:color="auto"/>
      </w:divBdr>
    </w:div>
    <w:div w:id="309752812">
      <w:bodyDiv w:val="1"/>
      <w:marLeft w:val="0"/>
      <w:marRight w:val="0"/>
      <w:marTop w:val="0"/>
      <w:marBottom w:val="0"/>
      <w:divBdr>
        <w:top w:val="none" w:sz="0" w:space="0" w:color="auto"/>
        <w:left w:val="none" w:sz="0" w:space="0" w:color="auto"/>
        <w:bottom w:val="none" w:sz="0" w:space="0" w:color="auto"/>
        <w:right w:val="none" w:sz="0" w:space="0" w:color="auto"/>
      </w:divBdr>
    </w:div>
    <w:div w:id="309752906">
      <w:bodyDiv w:val="1"/>
      <w:marLeft w:val="0"/>
      <w:marRight w:val="0"/>
      <w:marTop w:val="0"/>
      <w:marBottom w:val="0"/>
      <w:divBdr>
        <w:top w:val="none" w:sz="0" w:space="0" w:color="auto"/>
        <w:left w:val="none" w:sz="0" w:space="0" w:color="auto"/>
        <w:bottom w:val="none" w:sz="0" w:space="0" w:color="auto"/>
        <w:right w:val="none" w:sz="0" w:space="0" w:color="auto"/>
      </w:divBdr>
    </w:div>
    <w:div w:id="309753432">
      <w:bodyDiv w:val="1"/>
      <w:marLeft w:val="0"/>
      <w:marRight w:val="0"/>
      <w:marTop w:val="0"/>
      <w:marBottom w:val="0"/>
      <w:divBdr>
        <w:top w:val="none" w:sz="0" w:space="0" w:color="auto"/>
        <w:left w:val="none" w:sz="0" w:space="0" w:color="auto"/>
        <w:bottom w:val="none" w:sz="0" w:space="0" w:color="auto"/>
        <w:right w:val="none" w:sz="0" w:space="0" w:color="auto"/>
      </w:divBdr>
    </w:div>
    <w:div w:id="309753995">
      <w:bodyDiv w:val="1"/>
      <w:marLeft w:val="0"/>
      <w:marRight w:val="0"/>
      <w:marTop w:val="0"/>
      <w:marBottom w:val="0"/>
      <w:divBdr>
        <w:top w:val="none" w:sz="0" w:space="0" w:color="auto"/>
        <w:left w:val="none" w:sz="0" w:space="0" w:color="auto"/>
        <w:bottom w:val="none" w:sz="0" w:space="0" w:color="auto"/>
        <w:right w:val="none" w:sz="0" w:space="0" w:color="auto"/>
      </w:divBdr>
    </w:div>
    <w:div w:id="309755720">
      <w:bodyDiv w:val="1"/>
      <w:marLeft w:val="0"/>
      <w:marRight w:val="0"/>
      <w:marTop w:val="0"/>
      <w:marBottom w:val="0"/>
      <w:divBdr>
        <w:top w:val="none" w:sz="0" w:space="0" w:color="auto"/>
        <w:left w:val="none" w:sz="0" w:space="0" w:color="auto"/>
        <w:bottom w:val="none" w:sz="0" w:space="0" w:color="auto"/>
        <w:right w:val="none" w:sz="0" w:space="0" w:color="auto"/>
      </w:divBdr>
    </w:div>
    <w:div w:id="309790265">
      <w:bodyDiv w:val="1"/>
      <w:marLeft w:val="0"/>
      <w:marRight w:val="0"/>
      <w:marTop w:val="0"/>
      <w:marBottom w:val="0"/>
      <w:divBdr>
        <w:top w:val="none" w:sz="0" w:space="0" w:color="auto"/>
        <w:left w:val="none" w:sz="0" w:space="0" w:color="auto"/>
        <w:bottom w:val="none" w:sz="0" w:space="0" w:color="auto"/>
        <w:right w:val="none" w:sz="0" w:space="0" w:color="auto"/>
      </w:divBdr>
    </w:div>
    <w:div w:id="309866301">
      <w:bodyDiv w:val="1"/>
      <w:marLeft w:val="0"/>
      <w:marRight w:val="0"/>
      <w:marTop w:val="0"/>
      <w:marBottom w:val="0"/>
      <w:divBdr>
        <w:top w:val="none" w:sz="0" w:space="0" w:color="auto"/>
        <w:left w:val="none" w:sz="0" w:space="0" w:color="auto"/>
        <w:bottom w:val="none" w:sz="0" w:space="0" w:color="auto"/>
        <w:right w:val="none" w:sz="0" w:space="0" w:color="auto"/>
      </w:divBdr>
    </w:div>
    <w:div w:id="309871333">
      <w:bodyDiv w:val="1"/>
      <w:marLeft w:val="0"/>
      <w:marRight w:val="0"/>
      <w:marTop w:val="0"/>
      <w:marBottom w:val="0"/>
      <w:divBdr>
        <w:top w:val="none" w:sz="0" w:space="0" w:color="auto"/>
        <w:left w:val="none" w:sz="0" w:space="0" w:color="auto"/>
        <w:bottom w:val="none" w:sz="0" w:space="0" w:color="auto"/>
        <w:right w:val="none" w:sz="0" w:space="0" w:color="auto"/>
      </w:divBdr>
    </w:div>
    <w:div w:id="309985829">
      <w:bodyDiv w:val="1"/>
      <w:marLeft w:val="0"/>
      <w:marRight w:val="0"/>
      <w:marTop w:val="0"/>
      <w:marBottom w:val="0"/>
      <w:divBdr>
        <w:top w:val="none" w:sz="0" w:space="0" w:color="auto"/>
        <w:left w:val="none" w:sz="0" w:space="0" w:color="auto"/>
        <w:bottom w:val="none" w:sz="0" w:space="0" w:color="auto"/>
        <w:right w:val="none" w:sz="0" w:space="0" w:color="auto"/>
      </w:divBdr>
    </w:div>
    <w:div w:id="310015961">
      <w:bodyDiv w:val="1"/>
      <w:marLeft w:val="0"/>
      <w:marRight w:val="0"/>
      <w:marTop w:val="0"/>
      <w:marBottom w:val="0"/>
      <w:divBdr>
        <w:top w:val="none" w:sz="0" w:space="0" w:color="auto"/>
        <w:left w:val="none" w:sz="0" w:space="0" w:color="auto"/>
        <w:bottom w:val="none" w:sz="0" w:space="0" w:color="auto"/>
        <w:right w:val="none" w:sz="0" w:space="0" w:color="auto"/>
      </w:divBdr>
    </w:div>
    <w:div w:id="310061136">
      <w:bodyDiv w:val="1"/>
      <w:marLeft w:val="0"/>
      <w:marRight w:val="0"/>
      <w:marTop w:val="0"/>
      <w:marBottom w:val="0"/>
      <w:divBdr>
        <w:top w:val="none" w:sz="0" w:space="0" w:color="auto"/>
        <w:left w:val="none" w:sz="0" w:space="0" w:color="auto"/>
        <w:bottom w:val="none" w:sz="0" w:space="0" w:color="auto"/>
        <w:right w:val="none" w:sz="0" w:space="0" w:color="auto"/>
      </w:divBdr>
    </w:div>
    <w:div w:id="310061284">
      <w:bodyDiv w:val="1"/>
      <w:marLeft w:val="0"/>
      <w:marRight w:val="0"/>
      <w:marTop w:val="0"/>
      <w:marBottom w:val="0"/>
      <w:divBdr>
        <w:top w:val="none" w:sz="0" w:space="0" w:color="auto"/>
        <w:left w:val="none" w:sz="0" w:space="0" w:color="auto"/>
        <w:bottom w:val="none" w:sz="0" w:space="0" w:color="auto"/>
        <w:right w:val="none" w:sz="0" w:space="0" w:color="auto"/>
      </w:divBdr>
    </w:div>
    <w:div w:id="310061691">
      <w:bodyDiv w:val="1"/>
      <w:marLeft w:val="0"/>
      <w:marRight w:val="0"/>
      <w:marTop w:val="0"/>
      <w:marBottom w:val="0"/>
      <w:divBdr>
        <w:top w:val="none" w:sz="0" w:space="0" w:color="auto"/>
        <w:left w:val="none" w:sz="0" w:space="0" w:color="auto"/>
        <w:bottom w:val="none" w:sz="0" w:space="0" w:color="auto"/>
        <w:right w:val="none" w:sz="0" w:space="0" w:color="auto"/>
      </w:divBdr>
    </w:div>
    <w:div w:id="310066076">
      <w:bodyDiv w:val="1"/>
      <w:marLeft w:val="0"/>
      <w:marRight w:val="0"/>
      <w:marTop w:val="0"/>
      <w:marBottom w:val="0"/>
      <w:divBdr>
        <w:top w:val="none" w:sz="0" w:space="0" w:color="auto"/>
        <w:left w:val="none" w:sz="0" w:space="0" w:color="auto"/>
        <w:bottom w:val="none" w:sz="0" w:space="0" w:color="auto"/>
        <w:right w:val="none" w:sz="0" w:space="0" w:color="auto"/>
      </w:divBdr>
    </w:div>
    <w:div w:id="310208792">
      <w:bodyDiv w:val="1"/>
      <w:marLeft w:val="0"/>
      <w:marRight w:val="0"/>
      <w:marTop w:val="0"/>
      <w:marBottom w:val="0"/>
      <w:divBdr>
        <w:top w:val="none" w:sz="0" w:space="0" w:color="auto"/>
        <w:left w:val="none" w:sz="0" w:space="0" w:color="auto"/>
        <w:bottom w:val="none" w:sz="0" w:space="0" w:color="auto"/>
        <w:right w:val="none" w:sz="0" w:space="0" w:color="auto"/>
      </w:divBdr>
    </w:div>
    <w:div w:id="310209220">
      <w:bodyDiv w:val="1"/>
      <w:marLeft w:val="0"/>
      <w:marRight w:val="0"/>
      <w:marTop w:val="0"/>
      <w:marBottom w:val="0"/>
      <w:divBdr>
        <w:top w:val="none" w:sz="0" w:space="0" w:color="auto"/>
        <w:left w:val="none" w:sz="0" w:space="0" w:color="auto"/>
        <w:bottom w:val="none" w:sz="0" w:space="0" w:color="auto"/>
        <w:right w:val="none" w:sz="0" w:space="0" w:color="auto"/>
      </w:divBdr>
    </w:div>
    <w:div w:id="310251007">
      <w:bodyDiv w:val="1"/>
      <w:marLeft w:val="0"/>
      <w:marRight w:val="0"/>
      <w:marTop w:val="0"/>
      <w:marBottom w:val="0"/>
      <w:divBdr>
        <w:top w:val="none" w:sz="0" w:space="0" w:color="auto"/>
        <w:left w:val="none" w:sz="0" w:space="0" w:color="auto"/>
        <w:bottom w:val="none" w:sz="0" w:space="0" w:color="auto"/>
        <w:right w:val="none" w:sz="0" w:space="0" w:color="auto"/>
      </w:divBdr>
    </w:div>
    <w:div w:id="310251600">
      <w:bodyDiv w:val="1"/>
      <w:marLeft w:val="0"/>
      <w:marRight w:val="0"/>
      <w:marTop w:val="0"/>
      <w:marBottom w:val="0"/>
      <w:divBdr>
        <w:top w:val="none" w:sz="0" w:space="0" w:color="auto"/>
        <w:left w:val="none" w:sz="0" w:space="0" w:color="auto"/>
        <w:bottom w:val="none" w:sz="0" w:space="0" w:color="auto"/>
        <w:right w:val="none" w:sz="0" w:space="0" w:color="auto"/>
      </w:divBdr>
    </w:div>
    <w:div w:id="310253221">
      <w:bodyDiv w:val="1"/>
      <w:marLeft w:val="0"/>
      <w:marRight w:val="0"/>
      <w:marTop w:val="0"/>
      <w:marBottom w:val="0"/>
      <w:divBdr>
        <w:top w:val="none" w:sz="0" w:space="0" w:color="auto"/>
        <w:left w:val="none" w:sz="0" w:space="0" w:color="auto"/>
        <w:bottom w:val="none" w:sz="0" w:space="0" w:color="auto"/>
        <w:right w:val="none" w:sz="0" w:space="0" w:color="auto"/>
      </w:divBdr>
    </w:div>
    <w:div w:id="310253447">
      <w:bodyDiv w:val="1"/>
      <w:marLeft w:val="0"/>
      <w:marRight w:val="0"/>
      <w:marTop w:val="0"/>
      <w:marBottom w:val="0"/>
      <w:divBdr>
        <w:top w:val="none" w:sz="0" w:space="0" w:color="auto"/>
        <w:left w:val="none" w:sz="0" w:space="0" w:color="auto"/>
        <w:bottom w:val="none" w:sz="0" w:space="0" w:color="auto"/>
        <w:right w:val="none" w:sz="0" w:space="0" w:color="auto"/>
      </w:divBdr>
    </w:div>
    <w:div w:id="310329906">
      <w:bodyDiv w:val="1"/>
      <w:marLeft w:val="0"/>
      <w:marRight w:val="0"/>
      <w:marTop w:val="0"/>
      <w:marBottom w:val="0"/>
      <w:divBdr>
        <w:top w:val="none" w:sz="0" w:space="0" w:color="auto"/>
        <w:left w:val="none" w:sz="0" w:space="0" w:color="auto"/>
        <w:bottom w:val="none" w:sz="0" w:space="0" w:color="auto"/>
        <w:right w:val="none" w:sz="0" w:space="0" w:color="auto"/>
      </w:divBdr>
    </w:div>
    <w:div w:id="310403606">
      <w:bodyDiv w:val="1"/>
      <w:marLeft w:val="0"/>
      <w:marRight w:val="0"/>
      <w:marTop w:val="0"/>
      <w:marBottom w:val="0"/>
      <w:divBdr>
        <w:top w:val="none" w:sz="0" w:space="0" w:color="auto"/>
        <w:left w:val="none" w:sz="0" w:space="0" w:color="auto"/>
        <w:bottom w:val="none" w:sz="0" w:space="0" w:color="auto"/>
        <w:right w:val="none" w:sz="0" w:space="0" w:color="auto"/>
      </w:divBdr>
    </w:div>
    <w:div w:id="310410644">
      <w:bodyDiv w:val="1"/>
      <w:marLeft w:val="0"/>
      <w:marRight w:val="0"/>
      <w:marTop w:val="0"/>
      <w:marBottom w:val="0"/>
      <w:divBdr>
        <w:top w:val="none" w:sz="0" w:space="0" w:color="auto"/>
        <w:left w:val="none" w:sz="0" w:space="0" w:color="auto"/>
        <w:bottom w:val="none" w:sz="0" w:space="0" w:color="auto"/>
        <w:right w:val="none" w:sz="0" w:space="0" w:color="auto"/>
      </w:divBdr>
    </w:div>
    <w:div w:id="310451049">
      <w:bodyDiv w:val="1"/>
      <w:marLeft w:val="0"/>
      <w:marRight w:val="0"/>
      <w:marTop w:val="0"/>
      <w:marBottom w:val="0"/>
      <w:divBdr>
        <w:top w:val="none" w:sz="0" w:space="0" w:color="auto"/>
        <w:left w:val="none" w:sz="0" w:space="0" w:color="auto"/>
        <w:bottom w:val="none" w:sz="0" w:space="0" w:color="auto"/>
        <w:right w:val="none" w:sz="0" w:space="0" w:color="auto"/>
      </w:divBdr>
    </w:div>
    <w:div w:id="310519635">
      <w:bodyDiv w:val="1"/>
      <w:marLeft w:val="0"/>
      <w:marRight w:val="0"/>
      <w:marTop w:val="0"/>
      <w:marBottom w:val="0"/>
      <w:divBdr>
        <w:top w:val="none" w:sz="0" w:space="0" w:color="auto"/>
        <w:left w:val="none" w:sz="0" w:space="0" w:color="auto"/>
        <w:bottom w:val="none" w:sz="0" w:space="0" w:color="auto"/>
        <w:right w:val="none" w:sz="0" w:space="0" w:color="auto"/>
      </w:divBdr>
    </w:div>
    <w:div w:id="310523695">
      <w:bodyDiv w:val="1"/>
      <w:marLeft w:val="0"/>
      <w:marRight w:val="0"/>
      <w:marTop w:val="0"/>
      <w:marBottom w:val="0"/>
      <w:divBdr>
        <w:top w:val="none" w:sz="0" w:space="0" w:color="auto"/>
        <w:left w:val="none" w:sz="0" w:space="0" w:color="auto"/>
        <w:bottom w:val="none" w:sz="0" w:space="0" w:color="auto"/>
        <w:right w:val="none" w:sz="0" w:space="0" w:color="auto"/>
      </w:divBdr>
    </w:div>
    <w:div w:id="310526096">
      <w:bodyDiv w:val="1"/>
      <w:marLeft w:val="0"/>
      <w:marRight w:val="0"/>
      <w:marTop w:val="0"/>
      <w:marBottom w:val="0"/>
      <w:divBdr>
        <w:top w:val="none" w:sz="0" w:space="0" w:color="auto"/>
        <w:left w:val="none" w:sz="0" w:space="0" w:color="auto"/>
        <w:bottom w:val="none" w:sz="0" w:space="0" w:color="auto"/>
        <w:right w:val="none" w:sz="0" w:space="0" w:color="auto"/>
      </w:divBdr>
    </w:div>
    <w:div w:id="310598867">
      <w:bodyDiv w:val="1"/>
      <w:marLeft w:val="0"/>
      <w:marRight w:val="0"/>
      <w:marTop w:val="0"/>
      <w:marBottom w:val="0"/>
      <w:divBdr>
        <w:top w:val="none" w:sz="0" w:space="0" w:color="auto"/>
        <w:left w:val="none" w:sz="0" w:space="0" w:color="auto"/>
        <w:bottom w:val="none" w:sz="0" w:space="0" w:color="auto"/>
        <w:right w:val="none" w:sz="0" w:space="0" w:color="auto"/>
      </w:divBdr>
    </w:div>
    <w:div w:id="310599545">
      <w:bodyDiv w:val="1"/>
      <w:marLeft w:val="0"/>
      <w:marRight w:val="0"/>
      <w:marTop w:val="0"/>
      <w:marBottom w:val="0"/>
      <w:divBdr>
        <w:top w:val="none" w:sz="0" w:space="0" w:color="auto"/>
        <w:left w:val="none" w:sz="0" w:space="0" w:color="auto"/>
        <w:bottom w:val="none" w:sz="0" w:space="0" w:color="auto"/>
        <w:right w:val="none" w:sz="0" w:space="0" w:color="auto"/>
      </w:divBdr>
    </w:div>
    <w:div w:id="310600891">
      <w:bodyDiv w:val="1"/>
      <w:marLeft w:val="0"/>
      <w:marRight w:val="0"/>
      <w:marTop w:val="0"/>
      <w:marBottom w:val="0"/>
      <w:divBdr>
        <w:top w:val="none" w:sz="0" w:space="0" w:color="auto"/>
        <w:left w:val="none" w:sz="0" w:space="0" w:color="auto"/>
        <w:bottom w:val="none" w:sz="0" w:space="0" w:color="auto"/>
        <w:right w:val="none" w:sz="0" w:space="0" w:color="auto"/>
      </w:divBdr>
    </w:div>
    <w:div w:id="310602878">
      <w:bodyDiv w:val="1"/>
      <w:marLeft w:val="0"/>
      <w:marRight w:val="0"/>
      <w:marTop w:val="0"/>
      <w:marBottom w:val="0"/>
      <w:divBdr>
        <w:top w:val="none" w:sz="0" w:space="0" w:color="auto"/>
        <w:left w:val="none" w:sz="0" w:space="0" w:color="auto"/>
        <w:bottom w:val="none" w:sz="0" w:space="0" w:color="auto"/>
        <w:right w:val="none" w:sz="0" w:space="0" w:color="auto"/>
      </w:divBdr>
    </w:div>
    <w:div w:id="310645230">
      <w:bodyDiv w:val="1"/>
      <w:marLeft w:val="0"/>
      <w:marRight w:val="0"/>
      <w:marTop w:val="0"/>
      <w:marBottom w:val="0"/>
      <w:divBdr>
        <w:top w:val="none" w:sz="0" w:space="0" w:color="auto"/>
        <w:left w:val="none" w:sz="0" w:space="0" w:color="auto"/>
        <w:bottom w:val="none" w:sz="0" w:space="0" w:color="auto"/>
        <w:right w:val="none" w:sz="0" w:space="0" w:color="auto"/>
      </w:divBdr>
    </w:div>
    <w:div w:id="310645406">
      <w:bodyDiv w:val="1"/>
      <w:marLeft w:val="0"/>
      <w:marRight w:val="0"/>
      <w:marTop w:val="0"/>
      <w:marBottom w:val="0"/>
      <w:divBdr>
        <w:top w:val="none" w:sz="0" w:space="0" w:color="auto"/>
        <w:left w:val="none" w:sz="0" w:space="0" w:color="auto"/>
        <w:bottom w:val="none" w:sz="0" w:space="0" w:color="auto"/>
        <w:right w:val="none" w:sz="0" w:space="0" w:color="auto"/>
      </w:divBdr>
    </w:div>
    <w:div w:id="310670739">
      <w:bodyDiv w:val="1"/>
      <w:marLeft w:val="0"/>
      <w:marRight w:val="0"/>
      <w:marTop w:val="0"/>
      <w:marBottom w:val="0"/>
      <w:divBdr>
        <w:top w:val="none" w:sz="0" w:space="0" w:color="auto"/>
        <w:left w:val="none" w:sz="0" w:space="0" w:color="auto"/>
        <w:bottom w:val="none" w:sz="0" w:space="0" w:color="auto"/>
        <w:right w:val="none" w:sz="0" w:space="0" w:color="auto"/>
      </w:divBdr>
    </w:div>
    <w:div w:id="310713761">
      <w:bodyDiv w:val="1"/>
      <w:marLeft w:val="0"/>
      <w:marRight w:val="0"/>
      <w:marTop w:val="0"/>
      <w:marBottom w:val="0"/>
      <w:divBdr>
        <w:top w:val="none" w:sz="0" w:space="0" w:color="auto"/>
        <w:left w:val="none" w:sz="0" w:space="0" w:color="auto"/>
        <w:bottom w:val="none" w:sz="0" w:space="0" w:color="auto"/>
        <w:right w:val="none" w:sz="0" w:space="0" w:color="auto"/>
      </w:divBdr>
    </w:div>
    <w:div w:id="310720337">
      <w:bodyDiv w:val="1"/>
      <w:marLeft w:val="0"/>
      <w:marRight w:val="0"/>
      <w:marTop w:val="0"/>
      <w:marBottom w:val="0"/>
      <w:divBdr>
        <w:top w:val="none" w:sz="0" w:space="0" w:color="auto"/>
        <w:left w:val="none" w:sz="0" w:space="0" w:color="auto"/>
        <w:bottom w:val="none" w:sz="0" w:space="0" w:color="auto"/>
        <w:right w:val="none" w:sz="0" w:space="0" w:color="auto"/>
      </w:divBdr>
    </w:div>
    <w:div w:id="310789681">
      <w:bodyDiv w:val="1"/>
      <w:marLeft w:val="0"/>
      <w:marRight w:val="0"/>
      <w:marTop w:val="0"/>
      <w:marBottom w:val="0"/>
      <w:divBdr>
        <w:top w:val="none" w:sz="0" w:space="0" w:color="auto"/>
        <w:left w:val="none" w:sz="0" w:space="0" w:color="auto"/>
        <w:bottom w:val="none" w:sz="0" w:space="0" w:color="auto"/>
        <w:right w:val="none" w:sz="0" w:space="0" w:color="auto"/>
      </w:divBdr>
    </w:div>
    <w:div w:id="310793943">
      <w:bodyDiv w:val="1"/>
      <w:marLeft w:val="0"/>
      <w:marRight w:val="0"/>
      <w:marTop w:val="0"/>
      <w:marBottom w:val="0"/>
      <w:divBdr>
        <w:top w:val="none" w:sz="0" w:space="0" w:color="auto"/>
        <w:left w:val="none" w:sz="0" w:space="0" w:color="auto"/>
        <w:bottom w:val="none" w:sz="0" w:space="0" w:color="auto"/>
        <w:right w:val="none" w:sz="0" w:space="0" w:color="auto"/>
      </w:divBdr>
    </w:div>
    <w:div w:id="310863288">
      <w:bodyDiv w:val="1"/>
      <w:marLeft w:val="0"/>
      <w:marRight w:val="0"/>
      <w:marTop w:val="0"/>
      <w:marBottom w:val="0"/>
      <w:divBdr>
        <w:top w:val="none" w:sz="0" w:space="0" w:color="auto"/>
        <w:left w:val="none" w:sz="0" w:space="0" w:color="auto"/>
        <w:bottom w:val="none" w:sz="0" w:space="0" w:color="auto"/>
        <w:right w:val="none" w:sz="0" w:space="0" w:color="auto"/>
      </w:divBdr>
    </w:div>
    <w:div w:id="310866090">
      <w:bodyDiv w:val="1"/>
      <w:marLeft w:val="0"/>
      <w:marRight w:val="0"/>
      <w:marTop w:val="0"/>
      <w:marBottom w:val="0"/>
      <w:divBdr>
        <w:top w:val="none" w:sz="0" w:space="0" w:color="auto"/>
        <w:left w:val="none" w:sz="0" w:space="0" w:color="auto"/>
        <w:bottom w:val="none" w:sz="0" w:space="0" w:color="auto"/>
        <w:right w:val="none" w:sz="0" w:space="0" w:color="auto"/>
      </w:divBdr>
    </w:div>
    <w:div w:id="310910848">
      <w:bodyDiv w:val="1"/>
      <w:marLeft w:val="0"/>
      <w:marRight w:val="0"/>
      <w:marTop w:val="0"/>
      <w:marBottom w:val="0"/>
      <w:divBdr>
        <w:top w:val="none" w:sz="0" w:space="0" w:color="auto"/>
        <w:left w:val="none" w:sz="0" w:space="0" w:color="auto"/>
        <w:bottom w:val="none" w:sz="0" w:space="0" w:color="auto"/>
        <w:right w:val="none" w:sz="0" w:space="0" w:color="auto"/>
      </w:divBdr>
    </w:div>
    <w:div w:id="310912586">
      <w:bodyDiv w:val="1"/>
      <w:marLeft w:val="0"/>
      <w:marRight w:val="0"/>
      <w:marTop w:val="0"/>
      <w:marBottom w:val="0"/>
      <w:divBdr>
        <w:top w:val="none" w:sz="0" w:space="0" w:color="auto"/>
        <w:left w:val="none" w:sz="0" w:space="0" w:color="auto"/>
        <w:bottom w:val="none" w:sz="0" w:space="0" w:color="auto"/>
        <w:right w:val="none" w:sz="0" w:space="0" w:color="auto"/>
      </w:divBdr>
    </w:div>
    <w:div w:id="310914813">
      <w:bodyDiv w:val="1"/>
      <w:marLeft w:val="0"/>
      <w:marRight w:val="0"/>
      <w:marTop w:val="0"/>
      <w:marBottom w:val="0"/>
      <w:divBdr>
        <w:top w:val="none" w:sz="0" w:space="0" w:color="auto"/>
        <w:left w:val="none" w:sz="0" w:space="0" w:color="auto"/>
        <w:bottom w:val="none" w:sz="0" w:space="0" w:color="auto"/>
        <w:right w:val="none" w:sz="0" w:space="0" w:color="auto"/>
      </w:divBdr>
    </w:div>
    <w:div w:id="310983023">
      <w:bodyDiv w:val="1"/>
      <w:marLeft w:val="0"/>
      <w:marRight w:val="0"/>
      <w:marTop w:val="0"/>
      <w:marBottom w:val="0"/>
      <w:divBdr>
        <w:top w:val="none" w:sz="0" w:space="0" w:color="auto"/>
        <w:left w:val="none" w:sz="0" w:space="0" w:color="auto"/>
        <w:bottom w:val="none" w:sz="0" w:space="0" w:color="auto"/>
        <w:right w:val="none" w:sz="0" w:space="0" w:color="auto"/>
      </w:divBdr>
    </w:div>
    <w:div w:id="310988344">
      <w:bodyDiv w:val="1"/>
      <w:marLeft w:val="0"/>
      <w:marRight w:val="0"/>
      <w:marTop w:val="0"/>
      <w:marBottom w:val="0"/>
      <w:divBdr>
        <w:top w:val="none" w:sz="0" w:space="0" w:color="auto"/>
        <w:left w:val="none" w:sz="0" w:space="0" w:color="auto"/>
        <w:bottom w:val="none" w:sz="0" w:space="0" w:color="auto"/>
        <w:right w:val="none" w:sz="0" w:space="0" w:color="auto"/>
      </w:divBdr>
    </w:div>
    <w:div w:id="310989217">
      <w:bodyDiv w:val="1"/>
      <w:marLeft w:val="0"/>
      <w:marRight w:val="0"/>
      <w:marTop w:val="0"/>
      <w:marBottom w:val="0"/>
      <w:divBdr>
        <w:top w:val="none" w:sz="0" w:space="0" w:color="auto"/>
        <w:left w:val="none" w:sz="0" w:space="0" w:color="auto"/>
        <w:bottom w:val="none" w:sz="0" w:space="0" w:color="auto"/>
        <w:right w:val="none" w:sz="0" w:space="0" w:color="auto"/>
      </w:divBdr>
    </w:div>
    <w:div w:id="311056939">
      <w:bodyDiv w:val="1"/>
      <w:marLeft w:val="0"/>
      <w:marRight w:val="0"/>
      <w:marTop w:val="0"/>
      <w:marBottom w:val="0"/>
      <w:divBdr>
        <w:top w:val="none" w:sz="0" w:space="0" w:color="auto"/>
        <w:left w:val="none" w:sz="0" w:space="0" w:color="auto"/>
        <w:bottom w:val="none" w:sz="0" w:space="0" w:color="auto"/>
        <w:right w:val="none" w:sz="0" w:space="0" w:color="auto"/>
      </w:divBdr>
    </w:div>
    <w:div w:id="311064404">
      <w:bodyDiv w:val="1"/>
      <w:marLeft w:val="0"/>
      <w:marRight w:val="0"/>
      <w:marTop w:val="0"/>
      <w:marBottom w:val="0"/>
      <w:divBdr>
        <w:top w:val="none" w:sz="0" w:space="0" w:color="auto"/>
        <w:left w:val="none" w:sz="0" w:space="0" w:color="auto"/>
        <w:bottom w:val="none" w:sz="0" w:space="0" w:color="auto"/>
        <w:right w:val="none" w:sz="0" w:space="0" w:color="auto"/>
      </w:divBdr>
    </w:div>
    <w:div w:id="311066334">
      <w:bodyDiv w:val="1"/>
      <w:marLeft w:val="0"/>
      <w:marRight w:val="0"/>
      <w:marTop w:val="0"/>
      <w:marBottom w:val="0"/>
      <w:divBdr>
        <w:top w:val="none" w:sz="0" w:space="0" w:color="auto"/>
        <w:left w:val="none" w:sz="0" w:space="0" w:color="auto"/>
        <w:bottom w:val="none" w:sz="0" w:space="0" w:color="auto"/>
        <w:right w:val="none" w:sz="0" w:space="0" w:color="auto"/>
      </w:divBdr>
    </w:div>
    <w:div w:id="311099755">
      <w:bodyDiv w:val="1"/>
      <w:marLeft w:val="0"/>
      <w:marRight w:val="0"/>
      <w:marTop w:val="0"/>
      <w:marBottom w:val="0"/>
      <w:divBdr>
        <w:top w:val="none" w:sz="0" w:space="0" w:color="auto"/>
        <w:left w:val="none" w:sz="0" w:space="0" w:color="auto"/>
        <w:bottom w:val="none" w:sz="0" w:space="0" w:color="auto"/>
        <w:right w:val="none" w:sz="0" w:space="0" w:color="auto"/>
      </w:divBdr>
    </w:div>
    <w:div w:id="311100765">
      <w:bodyDiv w:val="1"/>
      <w:marLeft w:val="0"/>
      <w:marRight w:val="0"/>
      <w:marTop w:val="0"/>
      <w:marBottom w:val="0"/>
      <w:divBdr>
        <w:top w:val="none" w:sz="0" w:space="0" w:color="auto"/>
        <w:left w:val="none" w:sz="0" w:space="0" w:color="auto"/>
        <w:bottom w:val="none" w:sz="0" w:space="0" w:color="auto"/>
        <w:right w:val="none" w:sz="0" w:space="0" w:color="auto"/>
      </w:divBdr>
    </w:div>
    <w:div w:id="311105972">
      <w:bodyDiv w:val="1"/>
      <w:marLeft w:val="0"/>
      <w:marRight w:val="0"/>
      <w:marTop w:val="0"/>
      <w:marBottom w:val="0"/>
      <w:divBdr>
        <w:top w:val="none" w:sz="0" w:space="0" w:color="auto"/>
        <w:left w:val="none" w:sz="0" w:space="0" w:color="auto"/>
        <w:bottom w:val="none" w:sz="0" w:space="0" w:color="auto"/>
        <w:right w:val="none" w:sz="0" w:space="0" w:color="auto"/>
      </w:divBdr>
    </w:div>
    <w:div w:id="311176150">
      <w:bodyDiv w:val="1"/>
      <w:marLeft w:val="0"/>
      <w:marRight w:val="0"/>
      <w:marTop w:val="0"/>
      <w:marBottom w:val="0"/>
      <w:divBdr>
        <w:top w:val="none" w:sz="0" w:space="0" w:color="auto"/>
        <w:left w:val="none" w:sz="0" w:space="0" w:color="auto"/>
        <w:bottom w:val="none" w:sz="0" w:space="0" w:color="auto"/>
        <w:right w:val="none" w:sz="0" w:space="0" w:color="auto"/>
      </w:divBdr>
    </w:div>
    <w:div w:id="311176757">
      <w:bodyDiv w:val="1"/>
      <w:marLeft w:val="0"/>
      <w:marRight w:val="0"/>
      <w:marTop w:val="0"/>
      <w:marBottom w:val="0"/>
      <w:divBdr>
        <w:top w:val="none" w:sz="0" w:space="0" w:color="auto"/>
        <w:left w:val="none" w:sz="0" w:space="0" w:color="auto"/>
        <w:bottom w:val="none" w:sz="0" w:space="0" w:color="auto"/>
        <w:right w:val="none" w:sz="0" w:space="0" w:color="auto"/>
      </w:divBdr>
    </w:div>
    <w:div w:id="311176825">
      <w:bodyDiv w:val="1"/>
      <w:marLeft w:val="0"/>
      <w:marRight w:val="0"/>
      <w:marTop w:val="0"/>
      <w:marBottom w:val="0"/>
      <w:divBdr>
        <w:top w:val="none" w:sz="0" w:space="0" w:color="auto"/>
        <w:left w:val="none" w:sz="0" w:space="0" w:color="auto"/>
        <w:bottom w:val="none" w:sz="0" w:space="0" w:color="auto"/>
        <w:right w:val="none" w:sz="0" w:space="0" w:color="auto"/>
      </w:divBdr>
    </w:div>
    <w:div w:id="311180808">
      <w:bodyDiv w:val="1"/>
      <w:marLeft w:val="0"/>
      <w:marRight w:val="0"/>
      <w:marTop w:val="0"/>
      <w:marBottom w:val="0"/>
      <w:divBdr>
        <w:top w:val="none" w:sz="0" w:space="0" w:color="auto"/>
        <w:left w:val="none" w:sz="0" w:space="0" w:color="auto"/>
        <w:bottom w:val="none" w:sz="0" w:space="0" w:color="auto"/>
        <w:right w:val="none" w:sz="0" w:space="0" w:color="auto"/>
      </w:divBdr>
    </w:div>
    <w:div w:id="311181051">
      <w:bodyDiv w:val="1"/>
      <w:marLeft w:val="0"/>
      <w:marRight w:val="0"/>
      <w:marTop w:val="0"/>
      <w:marBottom w:val="0"/>
      <w:divBdr>
        <w:top w:val="none" w:sz="0" w:space="0" w:color="auto"/>
        <w:left w:val="none" w:sz="0" w:space="0" w:color="auto"/>
        <w:bottom w:val="none" w:sz="0" w:space="0" w:color="auto"/>
        <w:right w:val="none" w:sz="0" w:space="0" w:color="auto"/>
      </w:divBdr>
    </w:div>
    <w:div w:id="311252002">
      <w:bodyDiv w:val="1"/>
      <w:marLeft w:val="0"/>
      <w:marRight w:val="0"/>
      <w:marTop w:val="0"/>
      <w:marBottom w:val="0"/>
      <w:divBdr>
        <w:top w:val="none" w:sz="0" w:space="0" w:color="auto"/>
        <w:left w:val="none" w:sz="0" w:space="0" w:color="auto"/>
        <w:bottom w:val="none" w:sz="0" w:space="0" w:color="auto"/>
        <w:right w:val="none" w:sz="0" w:space="0" w:color="auto"/>
      </w:divBdr>
    </w:div>
    <w:div w:id="311257201">
      <w:bodyDiv w:val="1"/>
      <w:marLeft w:val="0"/>
      <w:marRight w:val="0"/>
      <w:marTop w:val="0"/>
      <w:marBottom w:val="0"/>
      <w:divBdr>
        <w:top w:val="none" w:sz="0" w:space="0" w:color="auto"/>
        <w:left w:val="none" w:sz="0" w:space="0" w:color="auto"/>
        <w:bottom w:val="none" w:sz="0" w:space="0" w:color="auto"/>
        <w:right w:val="none" w:sz="0" w:space="0" w:color="auto"/>
      </w:divBdr>
    </w:div>
    <w:div w:id="311300595">
      <w:bodyDiv w:val="1"/>
      <w:marLeft w:val="0"/>
      <w:marRight w:val="0"/>
      <w:marTop w:val="0"/>
      <w:marBottom w:val="0"/>
      <w:divBdr>
        <w:top w:val="none" w:sz="0" w:space="0" w:color="auto"/>
        <w:left w:val="none" w:sz="0" w:space="0" w:color="auto"/>
        <w:bottom w:val="none" w:sz="0" w:space="0" w:color="auto"/>
        <w:right w:val="none" w:sz="0" w:space="0" w:color="auto"/>
      </w:divBdr>
    </w:div>
    <w:div w:id="311326794">
      <w:bodyDiv w:val="1"/>
      <w:marLeft w:val="0"/>
      <w:marRight w:val="0"/>
      <w:marTop w:val="0"/>
      <w:marBottom w:val="0"/>
      <w:divBdr>
        <w:top w:val="none" w:sz="0" w:space="0" w:color="auto"/>
        <w:left w:val="none" w:sz="0" w:space="0" w:color="auto"/>
        <w:bottom w:val="none" w:sz="0" w:space="0" w:color="auto"/>
        <w:right w:val="none" w:sz="0" w:space="0" w:color="auto"/>
      </w:divBdr>
    </w:div>
    <w:div w:id="311327565">
      <w:bodyDiv w:val="1"/>
      <w:marLeft w:val="0"/>
      <w:marRight w:val="0"/>
      <w:marTop w:val="0"/>
      <w:marBottom w:val="0"/>
      <w:divBdr>
        <w:top w:val="none" w:sz="0" w:space="0" w:color="auto"/>
        <w:left w:val="none" w:sz="0" w:space="0" w:color="auto"/>
        <w:bottom w:val="none" w:sz="0" w:space="0" w:color="auto"/>
        <w:right w:val="none" w:sz="0" w:space="0" w:color="auto"/>
      </w:divBdr>
    </w:div>
    <w:div w:id="311445100">
      <w:bodyDiv w:val="1"/>
      <w:marLeft w:val="0"/>
      <w:marRight w:val="0"/>
      <w:marTop w:val="0"/>
      <w:marBottom w:val="0"/>
      <w:divBdr>
        <w:top w:val="none" w:sz="0" w:space="0" w:color="auto"/>
        <w:left w:val="none" w:sz="0" w:space="0" w:color="auto"/>
        <w:bottom w:val="none" w:sz="0" w:space="0" w:color="auto"/>
        <w:right w:val="none" w:sz="0" w:space="0" w:color="auto"/>
      </w:divBdr>
    </w:div>
    <w:div w:id="311450270">
      <w:bodyDiv w:val="1"/>
      <w:marLeft w:val="0"/>
      <w:marRight w:val="0"/>
      <w:marTop w:val="0"/>
      <w:marBottom w:val="0"/>
      <w:divBdr>
        <w:top w:val="none" w:sz="0" w:space="0" w:color="auto"/>
        <w:left w:val="none" w:sz="0" w:space="0" w:color="auto"/>
        <w:bottom w:val="none" w:sz="0" w:space="0" w:color="auto"/>
        <w:right w:val="none" w:sz="0" w:space="0" w:color="auto"/>
      </w:divBdr>
    </w:div>
    <w:div w:id="311451063">
      <w:bodyDiv w:val="1"/>
      <w:marLeft w:val="0"/>
      <w:marRight w:val="0"/>
      <w:marTop w:val="0"/>
      <w:marBottom w:val="0"/>
      <w:divBdr>
        <w:top w:val="none" w:sz="0" w:space="0" w:color="auto"/>
        <w:left w:val="none" w:sz="0" w:space="0" w:color="auto"/>
        <w:bottom w:val="none" w:sz="0" w:space="0" w:color="auto"/>
        <w:right w:val="none" w:sz="0" w:space="0" w:color="auto"/>
      </w:divBdr>
    </w:div>
    <w:div w:id="311492805">
      <w:bodyDiv w:val="1"/>
      <w:marLeft w:val="0"/>
      <w:marRight w:val="0"/>
      <w:marTop w:val="0"/>
      <w:marBottom w:val="0"/>
      <w:divBdr>
        <w:top w:val="none" w:sz="0" w:space="0" w:color="auto"/>
        <w:left w:val="none" w:sz="0" w:space="0" w:color="auto"/>
        <w:bottom w:val="none" w:sz="0" w:space="0" w:color="auto"/>
        <w:right w:val="none" w:sz="0" w:space="0" w:color="auto"/>
      </w:divBdr>
    </w:div>
    <w:div w:id="311522032">
      <w:bodyDiv w:val="1"/>
      <w:marLeft w:val="0"/>
      <w:marRight w:val="0"/>
      <w:marTop w:val="0"/>
      <w:marBottom w:val="0"/>
      <w:divBdr>
        <w:top w:val="none" w:sz="0" w:space="0" w:color="auto"/>
        <w:left w:val="none" w:sz="0" w:space="0" w:color="auto"/>
        <w:bottom w:val="none" w:sz="0" w:space="0" w:color="auto"/>
        <w:right w:val="none" w:sz="0" w:space="0" w:color="auto"/>
      </w:divBdr>
    </w:div>
    <w:div w:id="311522338">
      <w:bodyDiv w:val="1"/>
      <w:marLeft w:val="0"/>
      <w:marRight w:val="0"/>
      <w:marTop w:val="0"/>
      <w:marBottom w:val="0"/>
      <w:divBdr>
        <w:top w:val="none" w:sz="0" w:space="0" w:color="auto"/>
        <w:left w:val="none" w:sz="0" w:space="0" w:color="auto"/>
        <w:bottom w:val="none" w:sz="0" w:space="0" w:color="auto"/>
        <w:right w:val="none" w:sz="0" w:space="0" w:color="auto"/>
      </w:divBdr>
    </w:div>
    <w:div w:id="311565331">
      <w:bodyDiv w:val="1"/>
      <w:marLeft w:val="0"/>
      <w:marRight w:val="0"/>
      <w:marTop w:val="0"/>
      <w:marBottom w:val="0"/>
      <w:divBdr>
        <w:top w:val="none" w:sz="0" w:space="0" w:color="auto"/>
        <w:left w:val="none" w:sz="0" w:space="0" w:color="auto"/>
        <w:bottom w:val="none" w:sz="0" w:space="0" w:color="auto"/>
        <w:right w:val="none" w:sz="0" w:space="0" w:color="auto"/>
      </w:divBdr>
    </w:div>
    <w:div w:id="311567765">
      <w:bodyDiv w:val="1"/>
      <w:marLeft w:val="0"/>
      <w:marRight w:val="0"/>
      <w:marTop w:val="0"/>
      <w:marBottom w:val="0"/>
      <w:divBdr>
        <w:top w:val="none" w:sz="0" w:space="0" w:color="auto"/>
        <w:left w:val="none" w:sz="0" w:space="0" w:color="auto"/>
        <w:bottom w:val="none" w:sz="0" w:space="0" w:color="auto"/>
        <w:right w:val="none" w:sz="0" w:space="0" w:color="auto"/>
      </w:divBdr>
    </w:div>
    <w:div w:id="311645345">
      <w:bodyDiv w:val="1"/>
      <w:marLeft w:val="0"/>
      <w:marRight w:val="0"/>
      <w:marTop w:val="0"/>
      <w:marBottom w:val="0"/>
      <w:divBdr>
        <w:top w:val="none" w:sz="0" w:space="0" w:color="auto"/>
        <w:left w:val="none" w:sz="0" w:space="0" w:color="auto"/>
        <w:bottom w:val="none" w:sz="0" w:space="0" w:color="auto"/>
        <w:right w:val="none" w:sz="0" w:space="0" w:color="auto"/>
      </w:divBdr>
    </w:div>
    <w:div w:id="311712406">
      <w:bodyDiv w:val="1"/>
      <w:marLeft w:val="0"/>
      <w:marRight w:val="0"/>
      <w:marTop w:val="0"/>
      <w:marBottom w:val="0"/>
      <w:divBdr>
        <w:top w:val="none" w:sz="0" w:space="0" w:color="auto"/>
        <w:left w:val="none" w:sz="0" w:space="0" w:color="auto"/>
        <w:bottom w:val="none" w:sz="0" w:space="0" w:color="auto"/>
        <w:right w:val="none" w:sz="0" w:space="0" w:color="auto"/>
      </w:divBdr>
    </w:div>
    <w:div w:id="311757174">
      <w:bodyDiv w:val="1"/>
      <w:marLeft w:val="0"/>
      <w:marRight w:val="0"/>
      <w:marTop w:val="0"/>
      <w:marBottom w:val="0"/>
      <w:divBdr>
        <w:top w:val="none" w:sz="0" w:space="0" w:color="auto"/>
        <w:left w:val="none" w:sz="0" w:space="0" w:color="auto"/>
        <w:bottom w:val="none" w:sz="0" w:space="0" w:color="auto"/>
        <w:right w:val="none" w:sz="0" w:space="0" w:color="auto"/>
      </w:divBdr>
    </w:div>
    <w:div w:id="311761200">
      <w:bodyDiv w:val="1"/>
      <w:marLeft w:val="0"/>
      <w:marRight w:val="0"/>
      <w:marTop w:val="0"/>
      <w:marBottom w:val="0"/>
      <w:divBdr>
        <w:top w:val="none" w:sz="0" w:space="0" w:color="auto"/>
        <w:left w:val="none" w:sz="0" w:space="0" w:color="auto"/>
        <w:bottom w:val="none" w:sz="0" w:space="0" w:color="auto"/>
        <w:right w:val="none" w:sz="0" w:space="0" w:color="auto"/>
      </w:divBdr>
    </w:div>
    <w:div w:id="311829959">
      <w:bodyDiv w:val="1"/>
      <w:marLeft w:val="0"/>
      <w:marRight w:val="0"/>
      <w:marTop w:val="0"/>
      <w:marBottom w:val="0"/>
      <w:divBdr>
        <w:top w:val="none" w:sz="0" w:space="0" w:color="auto"/>
        <w:left w:val="none" w:sz="0" w:space="0" w:color="auto"/>
        <w:bottom w:val="none" w:sz="0" w:space="0" w:color="auto"/>
        <w:right w:val="none" w:sz="0" w:space="0" w:color="auto"/>
      </w:divBdr>
    </w:div>
    <w:div w:id="311830805">
      <w:bodyDiv w:val="1"/>
      <w:marLeft w:val="0"/>
      <w:marRight w:val="0"/>
      <w:marTop w:val="0"/>
      <w:marBottom w:val="0"/>
      <w:divBdr>
        <w:top w:val="none" w:sz="0" w:space="0" w:color="auto"/>
        <w:left w:val="none" w:sz="0" w:space="0" w:color="auto"/>
        <w:bottom w:val="none" w:sz="0" w:space="0" w:color="auto"/>
        <w:right w:val="none" w:sz="0" w:space="0" w:color="auto"/>
      </w:divBdr>
    </w:div>
    <w:div w:id="311908072">
      <w:bodyDiv w:val="1"/>
      <w:marLeft w:val="0"/>
      <w:marRight w:val="0"/>
      <w:marTop w:val="0"/>
      <w:marBottom w:val="0"/>
      <w:divBdr>
        <w:top w:val="none" w:sz="0" w:space="0" w:color="auto"/>
        <w:left w:val="none" w:sz="0" w:space="0" w:color="auto"/>
        <w:bottom w:val="none" w:sz="0" w:space="0" w:color="auto"/>
        <w:right w:val="none" w:sz="0" w:space="0" w:color="auto"/>
      </w:divBdr>
    </w:div>
    <w:div w:id="311909161">
      <w:bodyDiv w:val="1"/>
      <w:marLeft w:val="0"/>
      <w:marRight w:val="0"/>
      <w:marTop w:val="0"/>
      <w:marBottom w:val="0"/>
      <w:divBdr>
        <w:top w:val="none" w:sz="0" w:space="0" w:color="auto"/>
        <w:left w:val="none" w:sz="0" w:space="0" w:color="auto"/>
        <w:bottom w:val="none" w:sz="0" w:space="0" w:color="auto"/>
        <w:right w:val="none" w:sz="0" w:space="0" w:color="auto"/>
      </w:divBdr>
    </w:div>
    <w:div w:id="311910699">
      <w:bodyDiv w:val="1"/>
      <w:marLeft w:val="0"/>
      <w:marRight w:val="0"/>
      <w:marTop w:val="0"/>
      <w:marBottom w:val="0"/>
      <w:divBdr>
        <w:top w:val="none" w:sz="0" w:space="0" w:color="auto"/>
        <w:left w:val="none" w:sz="0" w:space="0" w:color="auto"/>
        <w:bottom w:val="none" w:sz="0" w:space="0" w:color="auto"/>
        <w:right w:val="none" w:sz="0" w:space="0" w:color="auto"/>
      </w:divBdr>
    </w:div>
    <w:div w:id="311912468">
      <w:bodyDiv w:val="1"/>
      <w:marLeft w:val="0"/>
      <w:marRight w:val="0"/>
      <w:marTop w:val="0"/>
      <w:marBottom w:val="0"/>
      <w:divBdr>
        <w:top w:val="none" w:sz="0" w:space="0" w:color="auto"/>
        <w:left w:val="none" w:sz="0" w:space="0" w:color="auto"/>
        <w:bottom w:val="none" w:sz="0" w:space="0" w:color="auto"/>
        <w:right w:val="none" w:sz="0" w:space="0" w:color="auto"/>
      </w:divBdr>
    </w:div>
    <w:div w:id="311913457">
      <w:bodyDiv w:val="1"/>
      <w:marLeft w:val="0"/>
      <w:marRight w:val="0"/>
      <w:marTop w:val="0"/>
      <w:marBottom w:val="0"/>
      <w:divBdr>
        <w:top w:val="none" w:sz="0" w:space="0" w:color="auto"/>
        <w:left w:val="none" w:sz="0" w:space="0" w:color="auto"/>
        <w:bottom w:val="none" w:sz="0" w:space="0" w:color="auto"/>
        <w:right w:val="none" w:sz="0" w:space="0" w:color="auto"/>
      </w:divBdr>
    </w:div>
    <w:div w:id="311951666">
      <w:bodyDiv w:val="1"/>
      <w:marLeft w:val="0"/>
      <w:marRight w:val="0"/>
      <w:marTop w:val="0"/>
      <w:marBottom w:val="0"/>
      <w:divBdr>
        <w:top w:val="none" w:sz="0" w:space="0" w:color="auto"/>
        <w:left w:val="none" w:sz="0" w:space="0" w:color="auto"/>
        <w:bottom w:val="none" w:sz="0" w:space="0" w:color="auto"/>
        <w:right w:val="none" w:sz="0" w:space="0" w:color="auto"/>
      </w:divBdr>
    </w:div>
    <w:div w:id="311982700">
      <w:bodyDiv w:val="1"/>
      <w:marLeft w:val="0"/>
      <w:marRight w:val="0"/>
      <w:marTop w:val="0"/>
      <w:marBottom w:val="0"/>
      <w:divBdr>
        <w:top w:val="none" w:sz="0" w:space="0" w:color="auto"/>
        <w:left w:val="none" w:sz="0" w:space="0" w:color="auto"/>
        <w:bottom w:val="none" w:sz="0" w:space="0" w:color="auto"/>
        <w:right w:val="none" w:sz="0" w:space="0" w:color="auto"/>
      </w:divBdr>
    </w:div>
    <w:div w:id="312026222">
      <w:bodyDiv w:val="1"/>
      <w:marLeft w:val="0"/>
      <w:marRight w:val="0"/>
      <w:marTop w:val="0"/>
      <w:marBottom w:val="0"/>
      <w:divBdr>
        <w:top w:val="none" w:sz="0" w:space="0" w:color="auto"/>
        <w:left w:val="none" w:sz="0" w:space="0" w:color="auto"/>
        <w:bottom w:val="none" w:sz="0" w:space="0" w:color="auto"/>
        <w:right w:val="none" w:sz="0" w:space="0" w:color="auto"/>
      </w:divBdr>
    </w:div>
    <w:div w:id="312029197">
      <w:bodyDiv w:val="1"/>
      <w:marLeft w:val="0"/>
      <w:marRight w:val="0"/>
      <w:marTop w:val="0"/>
      <w:marBottom w:val="0"/>
      <w:divBdr>
        <w:top w:val="none" w:sz="0" w:space="0" w:color="auto"/>
        <w:left w:val="none" w:sz="0" w:space="0" w:color="auto"/>
        <w:bottom w:val="none" w:sz="0" w:space="0" w:color="auto"/>
        <w:right w:val="none" w:sz="0" w:space="0" w:color="auto"/>
      </w:divBdr>
    </w:div>
    <w:div w:id="312031813">
      <w:bodyDiv w:val="1"/>
      <w:marLeft w:val="0"/>
      <w:marRight w:val="0"/>
      <w:marTop w:val="0"/>
      <w:marBottom w:val="0"/>
      <w:divBdr>
        <w:top w:val="none" w:sz="0" w:space="0" w:color="auto"/>
        <w:left w:val="none" w:sz="0" w:space="0" w:color="auto"/>
        <w:bottom w:val="none" w:sz="0" w:space="0" w:color="auto"/>
        <w:right w:val="none" w:sz="0" w:space="0" w:color="auto"/>
      </w:divBdr>
    </w:div>
    <w:div w:id="312100577">
      <w:bodyDiv w:val="1"/>
      <w:marLeft w:val="0"/>
      <w:marRight w:val="0"/>
      <w:marTop w:val="0"/>
      <w:marBottom w:val="0"/>
      <w:divBdr>
        <w:top w:val="none" w:sz="0" w:space="0" w:color="auto"/>
        <w:left w:val="none" w:sz="0" w:space="0" w:color="auto"/>
        <w:bottom w:val="none" w:sz="0" w:space="0" w:color="auto"/>
        <w:right w:val="none" w:sz="0" w:space="0" w:color="auto"/>
      </w:divBdr>
    </w:div>
    <w:div w:id="312101727">
      <w:bodyDiv w:val="1"/>
      <w:marLeft w:val="0"/>
      <w:marRight w:val="0"/>
      <w:marTop w:val="0"/>
      <w:marBottom w:val="0"/>
      <w:divBdr>
        <w:top w:val="none" w:sz="0" w:space="0" w:color="auto"/>
        <w:left w:val="none" w:sz="0" w:space="0" w:color="auto"/>
        <w:bottom w:val="none" w:sz="0" w:space="0" w:color="auto"/>
        <w:right w:val="none" w:sz="0" w:space="0" w:color="auto"/>
      </w:divBdr>
    </w:div>
    <w:div w:id="312104786">
      <w:bodyDiv w:val="1"/>
      <w:marLeft w:val="0"/>
      <w:marRight w:val="0"/>
      <w:marTop w:val="0"/>
      <w:marBottom w:val="0"/>
      <w:divBdr>
        <w:top w:val="none" w:sz="0" w:space="0" w:color="auto"/>
        <w:left w:val="none" w:sz="0" w:space="0" w:color="auto"/>
        <w:bottom w:val="none" w:sz="0" w:space="0" w:color="auto"/>
        <w:right w:val="none" w:sz="0" w:space="0" w:color="auto"/>
      </w:divBdr>
    </w:div>
    <w:div w:id="312108062">
      <w:bodyDiv w:val="1"/>
      <w:marLeft w:val="0"/>
      <w:marRight w:val="0"/>
      <w:marTop w:val="0"/>
      <w:marBottom w:val="0"/>
      <w:divBdr>
        <w:top w:val="none" w:sz="0" w:space="0" w:color="auto"/>
        <w:left w:val="none" w:sz="0" w:space="0" w:color="auto"/>
        <w:bottom w:val="none" w:sz="0" w:space="0" w:color="auto"/>
        <w:right w:val="none" w:sz="0" w:space="0" w:color="auto"/>
      </w:divBdr>
    </w:div>
    <w:div w:id="312176525">
      <w:bodyDiv w:val="1"/>
      <w:marLeft w:val="0"/>
      <w:marRight w:val="0"/>
      <w:marTop w:val="0"/>
      <w:marBottom w:val="0"/>
      <w:divBdr>
        <w:top w:val="none" w:sz="0" w:space="0" w:color="auto"/>
        <w:left w:val="none" w:sz="0" w:space="0" w:color="auto"/>
        <w:bottom w:val="none" w:sz="0" w:space="0" w:color="auto"/>
        <w:right w:val="none" w:sz="0" w:space="0" w:color="auto"/>
      </w:divBdr>
    </w:div>
    <w:div w:id="312179595">
      <w:bodyDiv w:val="1"/>
      <w:marLeft w:val="0"/>
      <w:marRight w:val="0"/>
      <w:marTop w:val="0"/>
      <w:marBottom w:val="0"/>
      <w:divBdr>
        <w:top w:val="none" w:sz="0" w:space="0" w:color="auto"/>
        <w:left w:val="none" w:sz="0" w:space="0" w:color="auto"/>
        <w:bottom w:val="none" w:sz="0" w:space="0" w:color="auto"/>
        <w:right w:val="none" w:sz="0" w:space="0" w:color="auto"/>
      </w:divBdr>
    </w:div>
    <w:div w:id="312224153">
      <w:bodyDiv w:val="1"/>
      <w:marLeft w:val="0"/>
      <w:marRight w:val="0"/>
      <w:marTop w:val="0"/>
      <w:marBottom w:val="0"/>
      <w:divBdr>
        <w:top w:val="none" w:sz="0" w:space="0" w:color="auto"/>
        <w:left w:val="none" w:sz="0" w:space="0" w:color="auto"/>
        <w:bottom w:val="none" w:sz="0" w:space="0" w:color="auto"/>
        <w:right w:val="none" w:sz="0" w:space="0" w:color="auto"/>
      </w:divBdr>
    </w:div>
    <w:div w:id="312291797">
      <w:bodyDiv w:val="1"/>
      <w:marLeft w:val="0"/>
      <w:marRight w:val="0"/>
      <w:marTop w:val="0"/>
      <w:marBottom w:val="0"/>
      <w:divBdr>
        <w:top w:val="none" w:sz="0" w:space="0" w:color="auto"/>
        <w:left w:val="none" w:sz="0" w:space="0" w:color="auto"/>
        <w:bottom w:val="none" w:sz="0" w:space="0" w:color="auto"/>
        <w:right w:val="none" w:sz="0" w:space="0" w:color="auto"/>
      </w:divBdr>
    </w:div>
    <w:div w:id="312295720">
      <w:bodyDiv w:val="1"/>
      <w:marLeft w:val="0"/>
      <w:marRight w:val="0"/>
      <w:marTop w:val="0"/>
      <w:marBottom w:val="0"/>
      <w:divBdr>
        <w:top w:val="none" w:sz="0" w:space="0" w:color="auto"/>
        <w:left w:val="none" w:sz="0" w:space="0" w:color="auto"/>
        <w:bottom w:val="none" w:sz="0" w:space="0" w:color="auto"/>
        <w:right w:val="none" w:sz="0" w:space="0" w:color="auto"/>
      </w:divBdr>
    </w:div>
    <w:div w:id="312297759">
      <w:bodyDiv w:val="1"/>
      <w:marLeft w:val="0"/>
      <w:marRight w:val="0"/>
      <w:marTop w:val="0"/>
      <w:marBottom w:val="0"/>
      <w:divBdr>
        <w:top w:val="none" w:sz="0" w:space="0" w:color="auto"/>
        <w:left w:val="none" w:sz="0" w:space="0" w:color="auto"/>
        <w:bottom w:val="none" w:sz="0" w:space="0" w:color="auto"/>
        <w:right w:val="none" w:sz="0" w:space="0" w:color="auto"/>
      </w:divBdr>
    </w:div>
    <w:div w:id="312375043">
      <w:bodyDiv w:val="1"/>
      <w:marLeft w:val="0"/>
      <w:marRight w:val="0"/>
      <w:marTop w:val="0"/>
      <w:marBottom w:val="0"/>
      <w:divBdr>
        <w:top w:val="none" w:sz="0" w:space="0" w:color="auto"/>
        <w:left w:val="none" w:sz="0" w:space="0" w:color="auto"/>
        <w:bottom w:val="none" w:sz="0" w:space="0" w:color="auto"/>
        <w:right w:val="none" w:sz="0" w:space="0" w:color="auto"/>
      </w:divBdr>
    </w:div>
    <w:div w:id="312410230">
      <w:bodyDiv w:val="1"/>
      <w:marLeft w:val="0"/>
      <w:marRight w:val="0"/>
      <w:marTop w:val="0"/>
      <w:marBottom w:val="0"/>
      <w:divBdr>
        <w:top w:val="none" w:sz="0" w:space="0" w:color="auto"/>
        <w:left w:val="none" w:sz="0" w:space="0" w:color="auto"/>
        <w:bottom w:val="none" w:sz="0" w:space="0" w:color="auto"/>
        <w:right w:val="none" w:sz="0" w:space="0" w:color="auto"/>
      </w:divBdr>
    </w:div>
    <w:div w:id="312412242">
      <w:bodyDiv w:val="1"/>
      <w:marLeft w:val="0"/>
      <w:marRight w:val="0"/>
      <w:marTop w:val="0"/>
      <w:marBottom w:val="0"/>
      <w:divBdr>
        <w:top w:val="none" w:sz="0" w:space="0" w:color="auto"/>
        <w:left w:val="none" w:sz="0" w:space="0" w:color="auto"/>
        <w:bottom w:val="none" w:sz="0" w:space="0" w:color="auto"/>
        <w:right w:val="none" w:sz="0" w:space="0" w:color="auto"/>
      </w:divBdr>
    </w:div>
    <w:div w:id="312442730">
      <w:bodyDiv w:val="1"/>
      <w:marLeft w:val="0"/>
      <w:marRight w:val="0"/>
      <w:marTop w:val="0"/>
      <w:marBottom w:val="0"/>
      <w:divBdr>
        <w:top w:val="none" w:sz="0" w:space="0" w:color="auto"/>
        <w:left w:val="none" w:sz="0" w:space="0" w:color="auto"/>
        <w:bottom w:val="none" w:sz="0" w:space="0" w:color="auto"/>
        <w:right w:val="none" w:sz="0" w:space="0" w:color="auto"/>
      </w:divBdr>
    </w:div>
    <w:div w:id="312487432">
      <w:bodyDiv w:val="1"/>
      <w:marLeft w:val="0"/>
      <w:marRight w:val="0"/>
      <w:marTop w:val="0"/>
      <w:marBottom w:val="0"/>
      <w:divBdr>
        <w:top w:val="none" w:sz="0" w:space="0" w:color="auto"/>
        <w:left w:val="none" w:sz="0" w:space="0" w:color="auto"/>
        <w:bottom w:val="none" w:sz="0" w:space="0" w:color="auto"/>
        <w:right w:val="none" w:sz="0" w:space="0" w:color="auto"/>
      </w:divBdr>
    </w:div>
    <w:div w:id="312488291">
      <w:bodyDiv w:val="1"/>
      <w:marLeft w:val="0"/>
      <w:marRight w:val="0"/>
      <w:marTop w:val="0"/>
      <w:marBottom w:val="0"/>
      <w:divBdr>
        <w:top w:val="none" w:sz="0" w:space="0" w:color="auto"/>
        <w:left w:val="none" w:sz="0" w:space="0" w:color="auto"/>
        <w:bottom w:val="none" w:sz="0" w:space="0" w:color="auto"/>
        <w:right w:val="none" w:sz="0" w:space="0" w:color="auto"/>
      </w:divBdr>
    </w:div>
    <w:div w:id="312492889">
      <w:bodyDiv w:val="1"/>
      <w:marLeft w:val="0"/>
      <w:marRight w:val="0"/>
      <w:marTop w:val="0"/>
      <w:marBottom w:val="0"/>
      <w:divBdr>
        <w:top w:val="none" w:sz="0" w:space="0" w:color="auto"/>
        <w:left w:val="none" w:sz="0" w:space="0" w:color="auto"/>
        <w:bottom w:val="none" w:sz="0" w:space="0" w:color="auto"/>
        <w:right w:val="none" w:sz="0" w:space="0" w:color="auto"/>
      </w:divBdr>
    </w:div>
    <w:div w:id="312561900">
      <w:bodyDiv w:val="1"/>
      <w:marLeft w:val="0"/>
      <w:marRight w:val="0"/>
      <w:marTop w:val="0"/>
      <w:marBottom w:val="0"/>
      <w:divBdr>
        <w:top w:val="none" w:sz="0" w:space="0" w:color="auto"/>
        <w:left w:val="none" w:sz="0" w:space="0" w:color="auto"/>
        <w:bottom w:val="none" w:sz="0" w:space="0" w:color="auto"/>
        <w:right w:val="none" w:sz="0" w:space="0" w:color="auto"/>
      </w:divBdr>
    </w:div>
    <w:div w:id="312567939">
      <w:bodyDiv w:val="1"/>
      <w:marLeft w:val="0"/>
      <w:marRight w:val="0"/>
      <w:marTop w:val="0"/>
      <w:marBottom w:val="0"/>
      <w:divBdr>
        <w:top w:val="none" w:sz="0" w:space="0" w:color="auto"/>
        <w:left w:val="none" w:sz="0" w:space="0" w:color="auto"/>
        <w:bottom w:val="none" w:sz="0" w:space="0" w:color="auto"/>
        <w:right w:val="none" w:sz="0" w:space="0" w:color="auto"/>
      </w:divBdr>
    </w:div>
    <w:div w:id="312608016">
      <w:bodyDiv w:val="1"/>
      <w:marLeft w:val="0"/>
      <w:marRight w:val="0"/>
      <w:marTop w:val="0"/>
      <w:marBottom w:val="0"/>
      <w:divBdr>
        <w:top w:val="none" w:sz="0" w:space="0" w:color="auto"/>
        <w:left w:val="none" w:sz="0" w:space="0" w:color="auto"/>
        <w:bottom w:val="none" w:sz="0" w:space="0" w:color="auto"/>
        <w:right w:val="none" w:sz="0" w:space="0" w:color="auto"/>
      </w:divBdr>
    </w:div>
    <w:div w:id="312608166">
      <w:bodyDiv w:val="1"/>
      <w:marLeft w:val="0"/>
      <w:marRight w:val="0"/>
      <w:marTop w:val="0"/>
      <w:marBottom w:val="0"/>
      <w:divBdr>
        <w:top w:val="none" w:sz="0" w:space="0" w:color="auto"/>
        <w:left w:val="none" w:sz="0" w:space="0" w:color="auto"/>
        <w:bottom w:val="none" w:sz="0" w:space="0" w:color="auto"/>
        <w:right w:val="none" w:sz="0" w:space="0" w:color="auto"/>
      </w:divBdr>
    </w:div>
    <w:div w:id="312610015">
      <w:bodyDiv w:val="1"/>
      <w:marLeft w:val="0"/>
      <w:marRight w:val="0"/>
      <w:marTop w:val="0"/>
      <w:marBottom w:val="0"/>
      <w:divBdr>
        <w:top w:val="none" w:sz="0" w:space="0" w:color="auto"/>
        <w:left w:val="none" w:sz="0" w:space="0" w:color="auto"/>
        <w:bottom w:val="none" w:sz="0" w:space="0" w:color="auto"/>
        <w:right w:val="none" w:sz="0" w:space="0" w:color="auto"/>
      </w:divBdr>
    </w:div>
    <w:div w:id="312636756">
      <w:bodyDiv w:val="1"/>
      <w:marLeft w:val="0"/>
      <w:marRight w:val="0"/>
      <w:marTop w:val="0"/>
      <w:marBottom w:val="0"/>
      <w:divBdr>
        <w:top w:val="none" w:sz="0" w:space="0" w:color="auto"/>
        <w:left w:val="none" w:sz="0" w:space="0" w:color="auto"/>
        <w:bottom w:val="none" w:sz="0" w:space="0" w:color="auto"/>
        <w:right w:val="none" w:sz="0" w:space="0" w:color="auto"/>
      </w:divBdr>
    </w:div>
    <w:div w:id="312681793">
      <w:bodyDiv w:val="1"/>
      <w:marLeft w:val="0"/>
      <w:marRight w:val="0"/>
      <w:marTop w:val="0"/>
      <w:marBottom w:val="0"/>
      <w:divBdr>
        <w:top w:val="none" w:sz="0" w:space="0" w:color="auto"/>
        <w:left w:val="none" w:sz="0" w:space="0" w:color="auto"/>
        <w:bottom w:val="none" w:sz="0" w:space="0" w:color="auto"/>
        <w:right w:val="none" w:sz="0" w:space="0" w:color="auto"/>
      </w:divBdr>
    </w:div>
    <w:div w:id="312682429">
      <w:bodyDiv w:val="1"/>
      <w:marLeft w:val="0"/>
      <w:marRight w:val="0"/>
      <w:marTop w:val="0"/>
      <w:marBottom w:val="0"/>
      <w:divBdr>
        <w:top w:val="none" w:sz="0" w:space="0" w:color="auto"/>
        <w:left w:val="none" w:sz="0" w:space="0" w:color="auto"/>
        <w:bottom w:val="none" w:sz="0" w:space="0" w:color="auto"/>
        <w:right w:val="none" w:sz="0" w:space="0" w:color="auto"/>
      </w:divBdr>
    </w:div>
    <w:div w:id="312757666">
      <w:bodyDiv w:val="1"/>
      <w:marLeft w:val="0"/>
      <w:marRight w:val="0"/>
      <w:marTop w:val="0"/>
      <w:marBottom w:val="0"/>
      <w:divBdr>
        <w:top w:val="none" w:sz="0" w:space="0" w:color="auto"/>
        <w:left w:val="none" w:sz="0" w:space="0" w:color="auto"/>
        <w:bottom w:val="none" w:sz="0" w:space="0" w:color="auto"/>
        <w:right w:val="none" w:sz="0" w:space="0" w:color="auto"/>
      </w:divBdr>
    </w:div>
    <w:div w:id="312758481">
      <w:bodyDiv w:val="1"/>
      <w:marLeft w:val="0"/>
      <w:marRight w:val="0"/>
      <w:marTop w:val="0"/>
      <w:marBottom w:val="0"/>
      <w:divBdr>
        <w:top w:val="none" w:sz="0" w:space="0" w:color="auto"/>
        <w:left w:val="none" w:sz="0" w:space="0" w:color="auto"/>
        <w:bottom w:val="none" w:sz="0" w:space="0" w:color="auto"/>
        <w:right w:val="none" w:sz="0" w:space="0" w:color="auto"/>
      </w:divBdr>
    </w:div>
    <w:div w:id="312833719">
      <w:bodyDiv w:val="1"/>
      <w:marLeft w:val="0"/>
      <w:marRight w:val="0"/>
      <w:marTop w:val="0"/>
      <w:marBottom w:val="0"/>
      <w:divBdr>
        <w:top w:val="none" w:sz="0" w:space="0" w:color="auto"/>
        <w:left w:val="none" w:sz="0" w:space="0" w:color="auto"/>
        <w:bottom w:val="none" w:sz="0" w:space="0" w:color="auto"/>
        <w:right w:val="none" w:sz="0" w:space="0" w:color="auto"/>
      </w:divBdr>
    </w:div>
    <w:div w:id="312874977">
      <w:bodyDiv w:val="1"/>
      <w:marLeft w:val="0"/>
      <w:marRight w:val="0"/>
      <w:marTop w:val="0"/>
      <w:marBottom w:val="0"/>
      <w:divBdr>
        <w:top w:val="none" w:sz="0" w:space="0" w:color="auto"/>
        <w:left w:val="none" w:sz="0" w:space="0" w:color="auto"/>
        <w:bottom w:val="none" w:sz="0" w:space="0" w:color="auto"/>
        <w:right w:val="none" w:sz="0" w:space="0" w:color="auto"/>
      </w:divBdr>
    </w:div>
    <w:div w:id="312878867">
      <w:bodyDiv w:val="1"/>
      <w:marLeft w:val="0"/>
      <w:marRight w:val="0"/>
      <w:marTop w:val="0"/>
      <w:marBottom w:val="0"/>
      <w:divBdr>
        <w:top w:val="none" w:sz="0" w:space="0" w:color="auto"/>
        <w:left w:val="none" w:sz="0" w:space="0" w:color="auto"/>
        <w:bottom w:val="none" w:sz="0" w:space="0" w:color="auto"/>
        <w:right w:val="none" w:sz="0" w:space="0" w:color="auto"/>
      </w:divBdr>
    </w:div>
    <w:div w:id="312947885">
      <w:bodyDiv w:val="1"/>
      <w:marLeft w:val="0"/>
      <w:marRight w:val="0"/>
      <w:marTop w:val="0"/>
      <w:marBottom w:val="0"/>
      <w:divBdr>
        <w:top w:val="none" w:sz="0" w:space="0" w:color="auto"/>
        <w:left w:val="none" w:sz="0" w:space="0" w:color="auto"/>
        <w:bottom w:val="none" w:sz="0" w:space="0" w:color="auto"/>
        <w:right w:val="none" w:sz="0" w:space="0" w:color="auto"/>
      </w:divBdr>
    </w:div>
    <w:div w:id="313024950">
      <w:bodyDiv w:val="1"/>
      <w:marLeft w:val="0"/>
      <w:marRight w:val="0"/>
      <w:marTop w:val="0"/>
      <w:marBottom w:val="0"/>
      <w:divBdr>
        <w:top w:val="none" w:sz="0" w:space="0" w:color="auto"/>
        <w:left w:val="none" w:sz="0" w:space="0" w:color="auto"/>
        <w:bottom w:val="none" w:sz="0" w:space="0" w:color="auto"/>
        <w:right w:val="none" w:sz="0" w:space="0" w:color="auto"/>
      </w:divBdr>
    </w:div>
    <w:div w:id="313026192">
      <w:bodyDiv w:val="1"/>
      <w:marLeft w:val="0"/>
      <w:marRight w:val="0"/>
      <w:marTop w:val="0"/>
      <w:marBottom w:val="0"/>
      <w:divBdr>
        <w:top w:val="none" w:sz="0" w:space="0" w:color="auto"/>
        <w:left w:val="none" w:sz="0" w:space="0" w:color="auto"/>
        <w:bottom w:val="none" w:sz="0" w:space="0" w:color="auto"/>
        <w:right w:val="none" w:sz="0" w:space="0" w:color="auto"/>
      </w:divBdr>
    </w:div>
    <w:div w:id="313066771">
      <w:bodyDiv w:val="1"/>
      <w:marLeft w:val="0"/>
      <w:marRight w:val="0"/>
      <w:marTop w:val="0"/>
      <w:marBottom w:val="0"/>
      <w:divBdr>
        <w:top w:val="none" w:sz="0" w:space="0" w:color="auto"/>
        <w:left w:val="none" w:sz="0" w:space="0" w:color="auto"/>
        <w:bottom w:val="none" w:sz="0" w:space="0" w:color="auto"/>
        <w:right w:val="none" w:sz="0" w:space="0" w:color="auto"/>
      </w:divBdr>
    </w:div>
    <w:div w:id="313069901">
      <w:bodyDiv w:val="1"/>
      <w:marLeft w:val="0"/>
      <w:marRight w:val="0"/>
      <w:marTop w:val="0"/>
      <w:marBottom w:val="0"/>
      <w:divBdr>
        <w:top w:val="none" w:sz="0" w:space="0" w:color="auto"/>
        <w:left w:val="none" w:sz="0" w:space="0" w:color="auto"/>
        <w:bottom w:val="none" w:sz="0" w:space="0" w:color="auto"/>
        <w:right w:val="none" w:sz="0" w:space="0" w:color="auto"/>
      </w:divBdr>
    </w:div>
    <w:div w:id="313070280">
      <w:bodyDiv w:val="1"/>
      <w:marLeft w:val="0"/>
      <w:marRight w:val="0"/>
      <w:marTop w:val="0"/>
      <w:marBottom w:val="0"/>
      <w:divBdr>
        <w:top w:val="none" w:sz="0" w:space="0" w:color="auto"/>
        <w:left w:val="none" w:sz="0" w:space="0" w:color="auto"/>
        <w:bottom w:val="none" w:sz="0" w:space="0" w:color="auto"/>
        <w:right w:val="none" w:sz="0" w:space="0" w:color="auto"/>
      </w:divBdr>
    </w:div>
    <w:div w:id="313074231">
      <w:bodyDiv w:val="1"/>
      <w:marLeft w:val="0"/>
      <w:marRight w:val="0"/>
      <w:marTop w:val="0"/>
      <w:marBottom w:val="0"/>
      <w:divBdr>
        <w:top w:val="none" w:sz="0" w:space="0" w:color="auto"/>
        <w:left w:val="none" w:sz="0" w:space="0" w:color="auto"/>
        <w:bottom w:val="none" w:sz="0" w:space="0" w:color="auto"/>
        <w:right w:val="none" w:sz="0" w:space="0" w:color="auto"/>
      </w:divBdr>
    </w:div>
    <w:div w:id="313141053">
      <w:bodyDiv w:val="1"/>
      <w:marLeft w:val="0"/>
      <w:marRight w:val="0"/>
      <w:marTop w:val="0"/>
      <w:marBottom w:val="0"/>
      <w:divBdr>
        <w:top w:val="none" w:sz="0" w:space="0" w:color="auto"/>
        <w:left w:val="none" w:sz="0" w:space="0" w:color="auto"/>
        <w:bottom w:val="none" w:sz="0" w:space="0" w:color="auto"/>
        <w:right w:val="none" w:sz="0" w:space="0" w:color="auto"/>
      </w:divBdr>
    </w:div>
    <w:div w:id="313142002">
      <w:bodyDiv w:val="1"/>
      <w:marLeft w:val="0"/>
      <w:marRight w:val="0"/>
      <w:marTop w:val="0"/>
      <w:marBottom w:val="0"/>
      <w:divBdr>
        <w:top w:val="none" w:sz="0" w:space="0" w:color="auto"/>
        <w:left w:val="none" w:sz="0" w:space="0" w:color="auto"/>
        <w:bottom w:val="none" w:sz="0" w:space="0" w:color="auto"/>
        <w:right w:val="none" w:sz="0" w:space="0" w:color="auto"/>
      </w:divBdr>
    </w:div>
    <w:div w:id="313142448">
      <w:bodyDiv w:val="1"/>
      <w:marLeft w:val="0"/>
      <w:marRight w:val="0"/>
      <w:marTop w:val="0"/>
      <w:marBottom w:val="0"/>
      <w:divBdr>
        <w:top w:val="none" w:sz="0" w:space="0" w:color="auto"/>
        <w:left w:val="none" w:sz="0" w:space="0" w:color="auto"/>
        <w:bottom w:val="none" w:sz="0" w:space="0" w:color="auto"/>
        <w:right w:val="none" w:sz="0" w:space="0" w:color="auto"/>
      </w:divBdr>
    </w:div>
    <w:div w:id="313144598">
      <w:bodyDiv w:val="1"/>
      <w:marLeft w:val="0"/>
      <w:marRight w:val="0"/>
      <w:marTop w:val="0"/>
      <w:marBottom w:val="0"/>
      <w:divBdr>
        <w:top w:val="none" w:sz="0" w:space="0" w:color="auto"/>
        <w:left w:val="none" w:sz="0" w:space="0" w:color="auto"/>
        <w:bottom w:val="none" w:sz="0" w:space="0" w:color="auto"/>
        <w:right w:val="none" w:sz="0" w:space="0" w:color="auto"/>
      </w:divBdr>
    </w:div>
    <w:div w:id="313217977">
      <w:bodyDiv w:val="1"/>
      <w:marLeft w:val="0"/>
      <w:marRight w:val="0"/>
      <w:marTop w:val="0"/>
      <w:marBottom w:val="0"/>
      <w:divBdr>
        <w:top w:val="none" w:sz="0" w:space="0" w:color="auto"/>
        <w:left w:val="none" w:sz="0" w:space="0" w:color="auto"/>
        <w:bottom w:val="none" w:sz="0" w:space="0" w:color="auto"/>
        <w:right w:val="none" w:sz="0" w:space="0" w:color="auto"/>
      </w:divBdr>
    </w:div>
    <w:div w:id="313218554">
      <w:bodyDiv w:val="1"/>
      <w:marLeft w:val="0"/>
      <w:marRight w:val="0"/>
      <w:marTop w:val="0"/>
      <w:marBottom w:val="0"/>
      <w:divBdr>
        <w:top w:val="none" w:sz="0" w:space="0" w:color="auto"/>
        <w:left w:val="none" w:sz="0" w:space="0" w:color="auto"/>
        <w:bottom w:val="none" w:sz="0" w:space="0" w:color="auto"/>
        <w:right w:val="none" w:sz="0" w:space="0" w:color="auto"/>
      </w:divBdr>
    </w:div>
    <w:div w:id="313221072">
      <w:bodyDiv w:val="1"/>
      <w:marLeft w:val="0"/>
      <w:marRight w:val="0"/>
      <w:marTop w:val="0"/>
      <w:marBottom w:val="0"/>
      <w:divBdr>
        <w:top w:val="none" w:sz="0" w:space="0" w:color="auto"/>
        <w:left w:val="none" w:sz="0" w:space="0" w:color="auto"/>
        <w:bottom w:val="none" w:sz="0" w:space="0" w:color="auto"/>
        <w:right w:val="none" w:sz="0" w:space="0" w:color="auto"/>
      </w:divBdr>
    </w:div>
    <w:div w:id="313221614">
      <w:bodyDiv w:val="1"/>
      <w:marLeft w:val="0"/>
      <w:marRight w:val="0"/>
      <w:marTop w:val="0"/>
      <w:marBottom w:val="0"/>
      <w:divBdr>
        <w:top w:val="none" w:sz="0" w:space="0" w:color="auto"/>
        <w:left w:val="none" w:sz="0" w:space="0" w:color="auto"/>
        <w:bottom w:val="none" w:sz="0" w:space="0" w:color="auto"/>
        <w:right w:val="none" w:sz="0" w:space="0" w:color="auto"/>
      </w:divBdr>
    </w:div>
    <w:div w:id="313225328">
      <w:bodyDiv w:val="1"/>
      <w:marLeft w:val="0"/>
      <w:marRight w:val="0"/>
      <w:marTop w:val="0"/>
      <w:marBottom w:val="0"/>
      <w:divBdr>
        <w:top w:val="none" w:sz="0" w:space="0" w:color="auto"/>
        <w:left w:val="none" w:sz="0" w:space="0" w:color="auto"/>
        <w:bottom w:val="none" w:sz="0" w:space="0" w:color="auto"/>
        <w:right w:val="none" w:sz="0" w:space="0" w:color="auto"/>
      </w:divBdr>
    </w:div>
    <w:div w:id="313263193">
      <w:bodyDiv w:val="1"/>
      <w:marLeft w:val="0"/>
      <w:marRight w:val="0"/>
      <w:marTop w:val="0"/>
      <w:marBottom w:val="0"/>
      <w:divBdr>
        <w:top w:val="none" w:sz="0" w:space="0" w:color="auto"/>
        <w:left w:val="none" w:sz="0" w:space="0" w:color="auto"/>
        <w:bottom w:val="none" w:sz="0" w:space="0" w:color="auto"/>
        <w:right w:val="none" w:sz="0" w:space="0" w:color="auto"/>
      </w:divBdr>
    </w:div>
    <w:div w:id="313264443">
      <w:bodyDiv w:val="1"/>
      <w:marLeft w:val="0"/>
      <w:marRight w:val="0"/>
      <w:marTop w:val="0"/>
      <w:marBottom w:val="0"/>
      <w:divBdr>
        <w:top w:val="none" w:sz="0" w:space="0" w:color="auto"/>
        <w:left w:val="none" w:sz="0" w:space="0" w:color="auto"/>
        <w:bottom w:val="none" w:sz="0" w:space="0" w:color="auto"/>
        <w:right w:val="none" w:sz="0" w:space="0" w:color="auto"/>
      </w:divBdr>
    </w:div>
    <w:div w:id="313265660">
      <w:bodyDiv w:val="1"/>
      <w:marLeft w:val="0"/>
      <w:marRight w:val="0"/>
      <w:marTop w:val="0"/>
      <w:marBottom w:val="0"/>
      <w:divBdr>
        <w:top w:val="none" w:sz="0" w:space="0" w:color="auto"/>
        <w:left w:val="none" w:sz="0" w:space="0" w:color="auto"/>
        <w:bottom w:val="none" w:sz="0" w:space="0" w:color="auto"/>
        <w:right w:val="none" w:sz="0" w:space="0" w:color="auto"/>
      </w:divBdr>
    </w:div>
    <w:div w:id="313267947">
      <w:bodyDiv w:val="1"/>
      <w:marLeft w:val="0"/>
      <w:marRight w:val="0"/>
      <w:marTop w:val="0"/>
      <w:marBottom w:val="0"/>
      <w:divBdr>
        <w:top w:val="none" w:sz="0" w:space="0" w:color="auto"/>
        <w:left w:val="none" w:sz="0" w:space="0" w:color="auto"/>
        <w:bottom w:val="none" w:sz="0" w:space="0" w:color="auto"/>
        <w:right w:val="none" w:sz="0" w:space="0" w:color="auto"/>
      </w:divBdr>
    </w:div>
    <w:div w:id="313292085">
      <w:bodyDiv w:val="1"/>
      <w:marLeft w:val="0"/>
      <w:marRight w:val="0"/>
      <w:marTop w:val="0"/>
      <w:marBottom w:val="0"/>
      <w:divBdr>
        <w:top w:val="none" w:sz="0" w:space="0" w:color="auto"/>
        <w:left w:val="none" w:sz="0" w:space="0" w:color="auto"/>
        <w:bottom w:val="none" w:sz="0" w:space="0" w:color="auto"/>
        <w:right w:val="none" w:sz="0" w:space="0" w:color="auto"/>
      </w:divBdr>
    </w:div>
    <w:div w:id="313293316">
      <w:bodyDiv w:val="1"/>
      <w:marLeft w:val="0"/>
      <w:marRight w:val="0"/>
      <w:marTop w:val="0"/>
      <w:marBottom w:val="0"/>
      <w:divBdr>
        <w:top w:val="none" w:sz="0" w:space="0" w:color="auto"/>
        <w:left w:val="none" w:sz="0" w:space="0" w:color="auto"/>
        <w:bottom w:val="none" w:sz="0" w:space="0" w:color="auto"/>
        <w:right w:val="none" w:sz="0" w:space="0" w:color="auto"/>
      </w:divBdr>
    </w:div>
    <w:div w:id="313335079">
      <w:bodyDiv w:val="1"/>
      <w:marLeft w:val="0"/>
      <w:marRight w:val="0"/>
      <w:marTop w:val="0"/>
      <w:marBottom w:val="0"/>
      <w:divBdr>
        <w:top w:val="none" w:sz="0" w:space="0" w:color="auto"/>
        <w:left w:val="none" w:sz="0" w:space="0" w:color="auto"/>
        <w:bottom w:val="none" w:sz="0" w:space="0" w:color="auto"/>
        <w:right w:val="none" w:sz="0" w:space="0" w:color="auto"/>
      </w:divBdr>
    </w:div>
    <w:div w:id="313339167">
      <w:bodyDiv w:val="1"/>
      <w:marLeft w:val="0"/>
      <w:marRight w:val="0"/>
      <w:marTop w:val="0"/>
      <w:marBottom w:val="0"/>
      <w:divBdr>
        <w:top w:val="none" w:sz="0" w:space="0" w:color="auto"/>
        <w:left w:val="none" w:sz="0" w:space="0" w:color="auto"/>
        <w:bottom w:val="none" w:sz="0" w:space="0" w:color="auto"/>
        <w:right w:val="none" w:sz="0" w:space="0" w:color="auto"/>
      </w:divBdr>
    </w:div>
    <w:div w:id="313340920">
      <w:bodyDiv w:val="1"/>
      <w:marLeft w:val="0"/>
      <w:marRight w:val="0"/>
      <w:marTop w:val="0"/>
      <w:marBottom w:val="0"/>
      <w:divBdr>
        <w:top w:val="none" w:sz="0" w:space="0" w:color="auto"/>
        <w:left w:val="none" w:sz="0" w:space="0" w:color="auto"/>
        <w:bottom w:val="none" w:sz="0" w:space="0" w:color="auto"/>
        <w:right w:val="none" w:sz="0" w:space="0" w:color="auto"/>
      </w:divBdr>
    </w:div>
    <w:div w:id="313411012">
      <w:bodyDiv w:val="1"/>
      <w:marLeft w:val="0"/>
      <w:marRight w:val="0"/>
      <w:marTop w:val="0"/>
      <w:marBottom w:val="0"/>
      <w:divBdr>
        <w:top w:val="none" w:sz="0" w:space="0" w:color="auto"/>
        <w:left w:val="none" w:sz="0" w:space="0" w:color="auto"/>
        <w:bottom w:val="none" w:sz="0" w:space="0" w:color="auto"/>
        <w:right w:val="none" w:sz="0" w:space="0" w:color="auto"/>
      </w:divBdr>
    </w:div>
    <w:div w:id="313413194">
      <w:bodyDiv w:val="1"/>
      <w:marLeft w:val="0"/>
      <w:marRight w:val="0"/>
      <w:marTop w:val="0"/>
      <w:marBottom w:val="0"/>
      <w:divBdr>
        <w:top w:val="none" w:sz="0" w:space="0" w:color="auto"/>
        <w:left w:val="none" w:sz="0" w:space="0" w:color="auto"/>
        <w:bottom w:val="none" w:sz="0" w:space="0" w:color="auto"/>
        <w:right w:val="none" w:sz="0" w:space="0" w:color="auto"/>
      </w:divBdr>
    </w:div>
    <w:div w:id="313413933">
      <w:bodyDiv w:val="1"/>
      <w:marLeft w:val="0"/>
      <w:marRight w:val="0"/>
      <w:marTop w:val="0"/>
      <w:marBottom w:val="0"/>
      <w:divBdr>
        <w:top w:val="none" w:sz="0" w:space="0" w:color="auto"/>
        <w:left w:val="none" w:sz="0" w:space="0" w:color="auto"/>
        <w:bottom w:val="none" w:sz="0" w:space="0" w:color="auto"/>
        <w:right w:val="none" w:sz="0" w:space="0" w:color="auto"/>
      </w:divBdr>
    </w:div>
    <w:div w:id="313415403">
      <w:bodyDiv w:val="1"/>
      <w:marLeft w:val="0"/>
      <w:marRight w:val="0"/>
      <w:marTop w:val="0"/>
      <w:marBottom w:val="0"/>
      <w:divBdr>
        <w:top w:val="none" w:sz="0" w:space="0" w:color="auto"/>
        <w:left w:val="none" w:sz="0" w:space="0" w:color="auto"/>
        <w:bottom w:val="none" w:sz="0" w:space="0" w:color="auto"/>
        <w:right w:val="none" w:sz="0" w:space="0" w:color="auto"/>
      </w:divBdr>
    </w:div>
    <w:div w:id="313416828">
      <w:bodyDiv w:val="1"/>
      <w:marLeft w:val="0"/>
      <w:marRight w:val="0"/>
      <w:marTop w:val="0"/>
      <w:marBottom w:val="0"/>
      <w:divBdr>
        <w:top w:val="none" w:sz="0" w:space="0" w:color="auto"/>
        <w:left w:val="none" w:sz="0" w:space="0" w:color="auto"/>
        <w:bottom w:val="none" w:sz="0" w:space="0" w:color="auto"/>
        <w:right w:val="none" w:sz="0" w:space="0" w:color="auto"/>
      </w:divBdr>
    </w:div>
    <w:div w:id="313486903">
      <w:bodyDiv w:val="1"/>
      <w:marLeft w:val="0"/>
      <w:marRight w:val="0"/>
      <w:marTop w:val="0"/>
      <w:marBottom w:val="0"/>
      <w:divBdr>
        <w:top w:val="none" w:sz="0" w:space="0" w:color="auto"/>
        <w:left w:val="none" w:sz="0" w:space="0" w:color="auto"/>
        <w:bottom w:val="none" w:sz="0" w:space="0" w:color="auto"/>
        <w:right w:val="none" w:sz="0" w:space="0" w:color="auto"/>
      </w:divBdr>
    </w:div>
    <w:div w:id="313490096">
      <w:bodyDiv w:val="1"/>
      <w:marLeft w:val="0"/>
      <w:marRight w:val="0"/>
      <w:marTop w:val="0"/>
      <w:marBottom w:val="0"/>
      <w:divBdr>
        <w:top w:val="none" w:sz="0" w:space="0" w:color="auto"/>
        <w:left w:val="none" w:sz="0" w:space="0" w:color="auto"/>
        <w:bottom w:val="none" w:sz="0" w:space="0" w:color="auto"/>
        <w:right w:val="none" w:sz="0" w:space="0" w:color="auto"/>
      </w:divBdr>
    </w:div>
    <w:div w:id="313527643">
      <w:bodyDiv w:val="1"/>
      <w:marLeft w:val="0"/>
      <w:marRight w:val="0"/>
      <w:marTop w:val="0"/>
      <w:marBottom w:val="0"/>
      <w:divBdr>
        <w:top w:val="none" w:sz="0" w:space="0" w:color="auto"/>
        <w:left w:val="none" w:sz="0" w:space="0" w:color="auto"/>
        <w:bottom w:val="none" w:sz="0" w:space="0" w:color="auto"/>
        <w:right w:val="none" w:sz="0" w:space="0" w:color="auto"/>
      </w:divBdr>
    </w:div>
    <w:div w:id="313529520">
      <w:bodyDiv w:val="1"/>
      <w:marLeft w:val="0"/>
      <w:marRight w:val="0"/>
      <w:marTop w:val="0"/>
      <w:marBottom w:val="0"/>
      <w:divBdr>
        <w:top w:val="none" w:sz="0" w:space="0" w:color="auto"/>
        <w:left w:val="none" w:sz="0" w:space="0" w:color="auto"/>
        <w:bottom w:val="none" w:sz="0" w:space="0" w:color="auto"/>
        <w:right w:val="none" w:sz="0" w:space="0" w:color="auto"/>
      </w:divBdr>
    </w:div>
    <w:div w:id="313534612">
      <w:bodyDiv w:val="1"/>
      <w:marLeft w:val="0"/>
      <w:marRight w:val="0"/>
      <w:marTop w:val="0"/>
      <w:marBottom w:val="0"/>
      <w:divBdr>
        <w:top w:val="none" w:sz="0" w:space="0" w:color="auto"/>
        <w:left w:val="none" w:sz="0" w:space="0" w:color="auto"/>
        <w:bottom w:val="none" w:sz="0" w:space="0" w:color="auto"/>
        <w:right w:val="none" w:sz="0" w:space="0" w:color="auto"/>
      </w:divBdr>
    </w:div>
    <w:div w:id="313535371">
      <w:bodyDiv w:val="1"/>
      <w:marLeft w:val="0"/>
      <w:marRight w:val="0"/>
      <w:marTop w:val="0"/>
      <w:marBottom w:val="0"/>
      <w:divBdr>
        <w:top w:val="none" w:sz="0" w:space="0" w:color="auto"/>
        <w:left w:val="none" w:sz="0" w:space="0" w:color="auto"/>
        <w:bottom w:val="none" w:sz="0" w:space="0" w:color="auto"/>
        <w:right w:val="none" w:sz="0" w:space="0" w:color="auto"/>
      </w:divBdr>
    </w:div>
    <w:div w:id="313603909">
      <w:bodyDiv w:val="1"/>
      <w:marLeft w:val="0"/>
      <w:marRight w:val="0"/>
      <w:marTop w:val="0"/>
      <w:marBottom w:val="0"/>
      <w:divBdr>
        <w:top w:val="none" w:sz="0" w:space="0" w:color="auto"/>
        <w:left w:val="none" w:sz="0" w:space="0" w:color="auto"/>
        <w:bottom w:val="none" w:sz="0" w:space="0" w:color="auto"/>
        <w:right w:val="none" w:sz="0" w:space="0" w:color="auto"/>
      </w:divBdr>
    </w:div>
    <w:div w:id="313604294">
      <w:bodyDiv w:val="1"/>
      <w:marLeft w:val="0"/>
      <w:marRight w:val="0"/>
      <w:marTop w:val="0"/>
      <w:marBottom w:val="0"/>
      <w:divBdr>
        <w:top w:val="none" w:sz="0" w:space="0" w:color="auto"/>
        <w:left w:val="none" w:sz="0" w:space="0" w:color="auto"/>
        <w:bottom w:val="none" w:sz="0" w:space="0" w:color="auto"/>
        <w:right w:val="none" w:sz="0" w:space="0" w:color="auto"/>
      </w:divBdr>
    </w:div>
    <w:div w:id="313604775">
      <w:bodyDiv w:val="1"/>
      <w:marLeft w:val="0"/>
      <w:marRight w:val="0"/>
      <w:marTop w:val="0"/>
      <w:marBottom w:val="0"/>
      <w:divBdr>
        <w:top w:val="none" w:sz="0" w:space="0" w:color="auto"/>
        <w:left w:val="none" w:sz="0" w:space="0" w:color="auto"/>
        <w:bottom w:val="none" w:sz="0" w:space="0" w:color="auto"/>
        <w:right w:val="none" w:sz="0" w:space="0" w:color="auto"/>
      </w:divBdr>
    </w:div>
    <w:div w:id="313605601">
      <w:bodyDiv w:val="1"/>
      <w:marLeft w:val="0"/>
      <w:marRight w:val="0"/>
      <w:marTop w:val="0"/>
      <w:marBottom w:val="0"/>
      <w:divBdr>
        <w:top w:val="none" w:sz="0" w:space="0" w:color="auto"/>
        <w:left w:val="none" w:sz="0" w:space="0" w:color="auto"/>
        <w:bottom w:val="none" w:sz="0" w:space="0" w:color="auto"/>
        <w:right w:val="none" w:sz="0" w:space="0" w:color="auto"/>
      </w:divBdr>
    </w:div>
    <w:div w:id="313605902">
      <w:bodyDiv w:val="1"/>
      <w:marLeft w:val="0"/>
      <w:marRight w:val="0"/>
      <w:marTop w:val="0"/>
      <w:marBottom w:val="0"/>
      <w:divBdr>
        <w:top w:val="none" w:sz="0" w:space="0" w:color="auto"/>
        <w:left w:val="none" w:sz="0" w:space="0" w:color="auto"/>
        <w:bottom w:val="none" w:sz="0" w:space="0" w:color="auto"/>
        <w:right w:val="none" w:sz="0" w:space="0" w:color="auto"/>
      </w:divBdr>
    </w:div>
    <w:div w:id="313609042">
      <w:bodyDiv w:val="1"/>
      <w:marLeft w:val="0"/>
      <w:marRight w:val="0"/>
      <w:marTop w:val="0"/>
      <w:marBottom w:val="0"/>
      <w:divBdr>
        <w:top w:val="none" w:sz="0" w:space="0" w:color="auto"/>
        <w:left w:val="none" w:sz="0" w:space="0" w:color="auto"/>
        <w:bottom w:val="none" w:sz="0" w:space="0" w:color="auto"/>
        <w:right w:val="none" w:sz="0" w:space="0" w:color="auto"/>
      </w:divBdr>
    </w:div>
    <w:div w:id="313609949">
      <w:bodyDiv w:val="1"/>
      <w:marLeft w:val="0"/>
      <w:marRight w:val="0"/>
      <w:marTop w:val="0"/>
      <w:marBottom w:val="0"/>
      <w:divBdr>
        <w:top w:val="none" w:sz="0" w:space="0" w:color="auto"/>
        <w:left w:val="none" w:sz="0" w:space="0" w:color="auto"/>
        <w:bottom w:val="none" w:sz="0" w:space="0" w:color="auto"/>
        <w:right w:val="none" w:sz="0" w:space="0" w:color="auto"/>
      </w:divBdr>
    </w:div>
    <w:div w:id="313610939">
      <w:bodyDiv w:val="1"/>
      <w:marLeft w:val="0"/>
      <w:marRight w:val="0"/>
      <w:marTop w:val="0"/>
      <w:marBottom w:val="0"/>
      <w:divBdr>
        <w:top w:val="none" w:sz="0" w:space="0" w:color="auto"/>
        <w:left w:val="none" w:sz="0" w:space="0" w:color="auto"/>
        <w:bottom w:val="none" w:sz="0" w:space="0" w:color="auto"/>
        <w:right w:val="none" w:sz="0" w:space="0" w:color="auto"/>
      </w:divBdr>
    </w:div>
    <w:div w:id="313678023">
      <w:bodyDiv w:val="1"/>
      <w:marLeft w:val="0"/>
      <w:marRight w:val="0"/>
      <w:marTop w:val="0"/>
      <w:marBottom w:val="0"/>
      <w:divBdr>
        <w:top w:val="none" w:sz="0" w:space="0" w:color="auto"/>
        <w:left w:val="none" w:sz="0" w:space="0" w:color="auto"/>
        <w:bottom w:val="none" w:sz="0" w:space="0" w:color="auto"/>
        <w:right w:val="none" w:sz="0" w:space="0" w:color="auto"/>
      </w:divBdr>
    </w:div>
    <w:div w:id="313681860">
      <w:bodyDiv w:val="1"/>
      <w:marLeft w:val="0"/>
      <w:marRight w:val="0"/>
      <w:marTop w:val="0"/>
      <w:marBottom w:val="0"/>
      <w:divBdr>
        <w:top w:val="none" w:sz="0" w:space="0" w:color="auto"/>
        <w:left w:val="none" w:sz="0" w:space="0" w:color="auto"/>
        <w:bottom w:val="none" w:sz="0" w:space="0" w:color="auto"/>
        <w:right w:val="none" w:sz="0" w:space="0" w:color="auto"/>
      </w:divBdr>
    </w:div>
    <w:div w:id="313682290">
      <w:bodyDiv w:val="1"/>
      <w:marLeft w:val="0"/>
      <w:marRight w:val="0"/>
      <w:marTop w:val="0"/>
      <w:marBottom w:val="0"/>
      <w:divBdr>
        <w:top w:val="none" w:sz="0" w:space="0" w:color="auto"/>
        <w:left w:val="none" w:sz="0" w:space="0" w:color="auto"/>
        <w:bottom w:val="none" w:sz="0" w:space="0" w:color="auto"/>
        <w:right w:val="none" w:sz="0" w:space="0" w:color="auto"/>
      </w:divBdr>
    </w:div>
    <w:div w:id="313726875">
      <w:bodyDiv w:val="1"/>
      <w:marLeft w:val="0"/>
      <w:marRight w:val="0"/>
      <w:marTop w:val="0"/>
      <w:marBottom w:val="0"/>
      <w:divBdr>
        <w:top w:val="none" w:sz="0" w:space="0" w:color="auto"/>
        <w:left w:val="none" w:sz="0" w:space="0" w:color="auto"/>
        <w:bottom w:val="none" w:sz="0" w:space="0" w:color="auto"/>
        <w:right w:val="none" w:sz="0" w:space="0" w:color="auto"/>
      </w:divBdr>
    </w:div>
    <w:div w:id="313728415">
      <w:bodyDiv w:val="1"/>
      <w:marLeft w:val="0"/>
      <w:marRight w:val="0"/>
      <w:marTop w:val="0"/>
      <w:marBottom w:val="0"/>
      <w:divBdr>
        <w:top w:val="none" w:sz="0" w:space="0" w:color="auto"/>
        <w:left w:val="none" w:sz="0" w:space="0" w:color="auto"/>
        <w:bottom w:val="none" w:sz="0" w:space="0" w:color="auto"/>
        <w:right w:val="none" w:sz="0" w:space="0" w:color="auto"/>
      </w:divBdr>
    </w:div>
    <w:div w:id="313729369">
      <w:bodyDiv w:val="1"/>
      <w:marLeft w:val="0"/>
      <w:marRight w:val="0"/>
      <w:marTop w:val="0"/>
      <w:marBottom w:val="0"/>
      <w:divBdr>
        <w:top w:val="none" w:sz="0" w:space="0" w:color="auto"/>
        <w:left w:val="none" w:sz="0" w:space="0" w:color="auto"/>
        <w:bottom w:val="none" w:sz="0" w:space="0" w:color="auto"/>
        <w:right w:val="none" w:sz="0" w:space="0" w:color="auto"/>
      </w:divBdr>
    </w:div>
    <w:div w:id="313798245">
      <w:bodyDiv w:val="1"/>
      <w:marLeft w:val="0"/>
      <w:marRight w:val="0"/>
      <w:marTop w:val="0"/>
      <w:marBottom w:val="0"/>
      <w:divBdr>
        <w:top w:val="none" w:sz="0" w:space="0" w:color="auto"/>
        <w:left w:val="none" w:sz="0" w:space="0" w:color="auto"/>
        <w:bottom w:val="none" w:sz="0" w:space="0" w:color="auto"/>
        <w:right w:val="none" w:sz="0" w:space="0" w:color="auto"/>
      </w:divBdr>
    </w:div>
    <w:div w:id="313799690">
      <w:bodyDiv w:val="1"/>
      <w:marLeft w:val="0"/>
      <w:marRight w:val="0"/>
      <w:marTop w:val="0"/>
      <w:marBottom w:val="0"/>
      <w:divBdr>
        <w:top w:val="none" w:sz="0" w:space="0" w:color="auto"/>
        <w:left w:val="none" w:sz="0" w:space="0" w:color="auto"/>
        <w:bottom w:val="none" w:sz="0" w:space="0" w:color="auto"/>
        <w:right w:val="none" w:sz="0" w:space="0" w:color="auto"/>
      </w:divBdr>
    </w:div>
    <w:div w:id="313801114">
      <w:bodyDiv w:val="1"/>
      <w:marLeft w:val="0"/>
      <w:marRight w:val="0"/>
      <w:marTop w:val="0"/>
      <w:marBottom w:val="0"/>
      <w:divBdr>
        <w:top w:val="none" w:sz="0" w:space="0" w:color="auto"/>
        <w:left w:val="none" w:sz="0" w:space="0" w:color="auto"/>
        <w:bottom w:val="none" w:sz="0" w:space="0" w:color="auto"/>
        <w:right w:val="none" w:sz="0" w:space="0" w:color="auto"/>
      </w:divBdr>
    </w:div>
    <w:div w:id="313801833">
      <w:bodyDiv w:val="1"/>
      <w:marLeft w:val="0"/>
      <w:marRight w:val="0"/>
      <w:marTop w:val="0"/>
      <w:marBottom w:val="0"/>
      <w:divBdr>
        <w:top w:val="none" w:sz="0" w:space="0" w:color="auto"/>
        <w:left w:val="none" w:sz="0" w:space="0" w:color="auto"/>
        <w:bottom w:val="none" w:sz="0" w:space="0" w:color="auto"/>
        <w:right w:val="none" w:sz="0" w:space="0" w:color="auto"/>
      </w:divBdr>
    </w:div>
    <w:div w:id="313871113">
      <w:bodyDiv w:val="1"/>
      <w:marLeft w:val="0"/>
      <w:marRight w:val="0"/>
      <w:marTop w:val="0"/>
      <w:marBottom w:val="0"/>
      <w:divBdr>
        <w:top w:val="none" w:sz="0" w:space="0" w:color="auto"/>
        <w:left w:val="none" w:sz="0" w:space="0" w:color="auto"/>
        <w:bottom w:val="none" w:sz="0" w:space="0" w:color="auto"/>
        <w:right w:val="none" w:sz="0" w:space="0" w:color="auto"/>
      </w:divBdr>
    </w:div>
    <w:div w:id="313878403">
      <w:bodyDiv w:val="1"/>
      <w:marLeft w:val="0"/>
      <w:marRight w:val="0"/>
      <w:marTop w:val="0"/>
      <w:marBottom w:val="0"/>
      <w:divBdr>
        <w:top w:val="none" w:sz="0" w:space="0" w:color="auto"/>
        <w:left w:val="none" w:sz="0" w:space="0" w:color="auto"/>
        <w:bottom w:val="none" w:sz="0" w:space="0" w:color="auto"/>
        <w:right w:val="none" w:sz="0" w:space="0" w:color="auto"/>
      </w:divBdr>
    </w:div>
    <w:div w:id="313879631">
      <w:bodyDiv w:val="1"/>
      <w:marLeft w:val="0"/>
      <w:marRight w:val="0"/>
      <w:marTop w:val="0"/>
      <w:marBottom w:val="0"/>
      <w:divBdr>
        <w:top w:val="none" w:sz="0" w:space="0" w:color="auto"/>
        <w:left w:val="none" w:sz="0" w:space="0" w:color="auto"/>
        <w:bottom w:val="none" w:sz="0" w:space="0" w:color="auto"/>
        <w:right w:val="none" w:sz="0" w:space="0" w:color="auto"/>
      </w:divBdr>
    </w:div>
    <w:div w:id="313948307">
      <w:bodyDiv w:val="1"/>
      <w:marLeft w:val="0"/>
      <w:marRight w:val="0"/>
      <w:marTop w:val="0"/>
      <w:marBottom w:val="0"/>
      <w:divBdr>
        <w:top w:val="none" w:sz="0" w:space="0" w:color="auto"/>
        <w:left w:val="none" w:sz="0" w:space="0" w:color="auto"/>
        <w:bottom w:val="none" w:sz="0" w:space="0" w:color="auto"/>
        <w:right w:val="none" w:sz="0" w:space="0" w:color="auto"/>
      </w:divBdr>
    </w:div>
    <w:div w:id="313997411">
      <w:bodyDiv w:val="1"/>
      <w:marLeft w:val="0"/>
      <w:marRight w:val="0"/>
      <w:marTop w:val="0"/>
      <w:marBottom w:val="0"/>
      <w:divBdr>
        <w:top w:val="none" w:sz="0" w:space="0" w:color="auto"/>
        <w:left w:val="none" w:sz="0" w:space="0" w:color="auto"/>
        <w:bottom w:val="none" w:sz="0" w:space="0" w:color="auto"/>
        <w:right w:val="none" w:sz="0" w:space="0" w:color="auto"/>
      </w:divBdr>
    </w:div>
    <w:div w:id="314073893">
      <w:bodyDiv w:val="1"/>
      <w:marLeft w:val="0"/>
      <w:marRight w:val="0"/>
      <w:marTop w:val="0"/>
      <w:marBottom w:val="0"/>
      <w:divBdr>
        <w:top w:val="none" w:sz="0" w:space="0" w:color="auto"/>
        <w:left w:val="none" w:sz="0" w:space="0" w:color="auto"/>
        <w:bottom w:val="none" w:sz="0" w:space="0" w:color="auto"/>
        <w:right w:val="none" w:sz="0" w:space="0" w:color="auto"/>
      </w:divBdr>
    </w:div>
    <w:div w:id="314142530">
      <w:bodyDiv w:val="1"/>
      <w:marLeft w:val="0"/>
      <w:marRight w:val="0"/>
      <w:marTop w:val="0"/>
      <w:marBottom w:val="0"/>
      <w:divBdr>
        <w:top w:val="none" w:sz="0" w:space="0" w:color="auto"/>
        <w:left w:val="none" w:sz="0" w:space="0" w:color="auto"/>
        <w:bottom w:val="none" w:sz="0" w:space="0" w:color="auto"/>
        <w:right w:val="none" w:sz="0" w:space="0" w:color="auto"/>
      </w:divBdr>
    </w:div>
    <w:div w:id="314188729">
      <w:bodyDiv w:val="1"/>
      <w:marLeft w:val="0"/>
      <w:marRight w:val="0"/>
      <w:marTop w:val="0"/>
      <w:marBottom w:val="0"/>
      <w:divBdr>
        <w:top w:val="none" w:sz="0" w:space="0" w:color="auto"/>
        <w:left w:val="none" w:sz="0" w:space="0" w:color="auto"/>
        <w:bottom w:val="none" w:sz="0" w:space="0" w:color="auto"/>
        <w:right w:val="none" w:sz="0" w:space="0" w:color="auto"/>
      </w:divBdr>
    </w:div>
    <w:div w:id="314190191">
      <w:bodyDiv w:val="1"/>
      <w:marLeft w:val="0"/>
      <w:marRight w:val="0"/>
      <w:marTop w:val="0"/>
      <w:marBottom w:val="0"/>
      <w:divBdr>
        <w:top w:val="none" w:sz="0" w:space="0" w:color="auto"/>
        <w:left w:val="none" w:sz="0" w:space="0" w:color="auto"/>
        <w:bottom w:val="none" w:sz="0" w:space="0" w:color="auto"/>
        <w:right w:val="none" w:sz="0" w:space="0" w:color="auto"/>
      </w:divBdr>
    </w:div>
    <w:div w:id="314191704">
      <w:bodyDiv w:val="1"/>
      <w:marLeft w:val="0"/>
      <w:marRight w:val="0"/>
      <w:marTop w:val="0"/>
      <w:marBottom w:val="0"/>
      <w:divBdr>
        <w:top w:val="none" w:sz="0" w:space="0" w:color="auto"/>
        <w:left w:val="none" w:sz="0" w:space="0" w:color="auto"/>
        <w:bottom w:val="none" w:sz="0" w:space="0" w:color="auto"/>
        <w:right w:val="none" w:sz="0" w:space="0" w:color="auto"/>
      </w:divBdr>
    </w:div>
    <w:div w:id="314259974">
      <w:bodyDiv w:val="1"/>
      <w:marLeft w:val="0"/>
      <w:marRight w:val="0"/>
      <w:marTop w:val="0"/>
      <w:marBottom w:val="0"/>
      <w:divBdr>
        <w:top w:val="none" w:sz="0" w:space="0" w:color="auto"/>
        <w:left w:val="none" w:sz="0" w:space="0" w:color="auto"/>
        <w:bottom w:val="none" w:sz="0" w:space="0" w:color="auto"/>
        <w:right w:val="none" w:sz="0" w:space="0" w:color="auto"/>
      </w:divBdr>
    </w:div>
    <w:div w:id="314260014">
      <w:bodyDiv w:val="1"/>
      <w:marLeft w:val="0"/>
      <w:marRight w:val="0"/>
      <w:marTop w:val="0"/>
      <w:marBottom w:val="0"/>
      <w:divBdr>
        <w:top w:val="none" w:sz="0" w:space="0" w:color="auto"/>
        <w:left w:val="none" w:sz="0" w:space="0" w:color="auto"/>
        <w:bottom w:val="none" w:sz="0" w:space="0" w:color="auto"/>
        <w:right w:val="none" w:sz="0" w:space="0" w:color="auto"/>
      </w:divBdr>
    </w:div>
    <w:div w:id="314260606">
      <w:bodyDiv w:val="1"/>
      <w:marLeft w:val="0"/>
      <w:marRight w:val="0"/>
      <w:marTop w:val="0"/>
      <w:marBottom w:val="0"/>
      <w:divBdr>
        <w:top w:val="none" w:sz="0" w:space="0" w:color="auto"/>
        <w:left w:val="none" w:sz="0" w:space="0" w:color="auto"/>
        <w:bottom w:val="none" w:sz="0" w:space="0" w:color="auto"/>
        <w:right w:val="none" w:sz="0" w:space="0" w:color="auto"/>
      </w:divBdr>
    </w:div>
    <w:div w:id="314261808">
      <w:bodyDiv w:val="1"/>
      <w:marLeft w:val="0"/>
      <w:marRight w:val="0"/>
      <w:marTop w:val="0"/>
      <w:marBottom w:val="0"/>
      <w:divBdr>
        <w:top w:val="none" w:sz="0" w:space="0" w:color="auto"/>
        <w:left w:val="none" w:sz="0" w:space="0" w:color="auto"/>
        <w:bottom w:val="none" w:sz="0" w:space="0" w:color="auto"/>
        <w:right w:val="none" w:sz="0" w:space="0" w:color="auto"/>
      </w:divBdr>
    </w:div>
    <w:div w:id="314336479">
      <w:bodyDiv w:val="1"/>
      <w:marLeft w:val="0"/>
      <w:marRight w:val="0"/>
      <w:marTop w:val="0"/>
      <w:marBottom w:val="0"/>
      <w:divBdr>
        <w:top w:val="none" w:sz="0" w:space="0" w:color="auto"/>
        <w:left w:val="none" w:sz="0" w:space="0" w:color="auto"/>
        <w:bottom w:val="none" w:sz="0" w:space="0" w:color="auto"/>
        <w:right w:val="none" w:sz="0" w:space="0" w:color="auto"/>
      </w:divBdr>
    </w:div>
    <w:div w:id="314337975">
      <w:bodyDiv w:val="1"/>
      <w:marLeft w:val="0"/>
      <w:marRight w:val="0"/>
      <w:marTop w:val="0"/>
      <w:marBottom w:val="0"/>
      <w:divBdr>
        <w:top w:val="none" w:sz="0" w:space="0" w:color="auto"/>
        <w:left w:val="none" w:sz="0" w:space="0" w:color="auto"/>
        <w:bottom w:val="none" w:sz="0" w:space="0" w:color="auto"/>
        <w:right w:val="none" w:sz="0" w:space="0" w:color="auto"/>
      </w:divBdr>
    </w:div>
    <w:div w:id="314338968">
      <w:bodyDiv w:val="1"/>
      <w:marLeft w:val="0"/>
      <w:marRight w:val="0"/>
      <w:marTop w:val="0"/>
      <w:marBottom w:val="0"/>
      <w:divBdr>
        <w:top w:val="none" w:sz="0" w:space="0" w:color="auto"/>
        <w:left w:val="none" w:sz="0" w:space="0" w:color="auto"/>
        <w:bottom w:val="none" w:sz="0" w:space="0" w:color="auto"/>
        <w:right w:val="none" w:sz="0" w:space="0" w:color="auto"/>
      </w:divBdr>
    </w:div>
    <w:div w:id="314340133">
      <w:bodyDiv w:val="1"/>
      <w:marLeft w:val="0"/>
      <w:marRight w:val="0"/>
      <w:marTop w:val="0"/>
      <w:marBottom w:val="0"/>
      <w:divBdr>
        <w:top w:val="none" w:sz="0" w:space="0" w:color="auto"/>
        <w:left w:val="none" w:sz="0" w:space="0" w:color="auto"/>
        <w:bottom w:val="none" w:sz="0" w:space="0" w:color="auto"/>
        <w:right w:val="none" w:sz="0" w:space="0" w:color="auto"/>
      </w:divBdr>
    </w:div>
    <w:div w:id="314377747">
      <w:bodyDiv w:val="1"/>
      <w:marLeft w:val="0"/>
      <w:marRight w:val="0"/>
      <w:marTop w:val="0"/>
      <w:marBottom w:val="0"/>
      <w:divBdr>
        <w:top w:val="none" w:sz="0" w:space="0" w:color="auto"/>
        <w:left w:val="none" w:sz="0" w:space="0" w:color="auto"/>
        <w:bottom w:val="none" w:sz="0" w:space="0" w:color="auto"/>
        <w:right w:val="none" w:sz="0" w:space="0" w:color="auto"/>
      </w:divBdr>
    </w:div>
    <w:div w:id="314385158">
      <w:bodyDiv w:val="1"/>
      <w:marLeft w:val="0"/>
      <w:marRight w:val="0"/>
      <w:marTop w:val="0"/>
      <w:marBottom w:val="0"/>
      <w:divBdr>
        <w:top w:val="none" w:sz="0" w:space="0" w:color="auto"/>
        <w:left w:val="none" w:sz="0" w:space="0" w:color="auto"/>
        <w:bottom w:val="none" w:sz="0" w:space="0" w:color="auto"/>
        <w:right w:val="none" w:sz="0" w:space="0" w:color="auto"/>
      </w:divBdr>
    </w:div>
    <w:div w:id="314455549">
      <w:bodyDiv w:val="1"/>
      <w:marLeft w:val="0"/>
      <w:marRight w:val="0"/>
      <w:marTop w:val="0"/>
      <w:marBottom w:val="0"/>
      <w:divBdr>
        <w:top w:val="none" w:sz="0" w:space="0" w:color="auto"/>
        <w:left w:val="none" w:sz="0" w:space="0" w:color="auto"/>
        <w:bottom w:val="none" w:sz="0" w:space="0" w:color="auto"/>
        <w:right w:val="none" w:sz="0" w:space="0" w:color="auto"/>
      </w:divBdr>
    </w:div>
    <w:div w:id="314459559">
      <w:bodyDiv w:val="1"/>
      <w:marLeft w:val="0"/>
      <w:marRight w:val="0"/>
      <w:marTop w:val="0"/>
      <w:marBottom w:val="0"/>
      <w:divBdr>
        <w:top w:val="none" w:sz="0" w:space="0" w:color="auto"/>
        <w:left w:val="none" w:sz="0" w:space="0" w:color="auto"/>
        <w:bottom w:val="none" w:sz="0" w:space="0" w:color="auto"/>
        <w:right w:val="none" w:sz="0" w:space="0" w:color="auto"/>
      </w:divBdr>
    </w:div>
    <w:div w:id="314534914">
      <w:bodyDiv w:val="1"/>
      <w:marLeft w:val="0"/>
      <w:marRight w:val="0"/>
      <w:marTop w:val="0"/>
      <w:marBottom w:val="0"/>
      <w:divBdr>
        <w:top w:val="none" w:sz="0" w:space="0" w:color="auto"/>
        <w:left w:val="none" w:sz="0" w:space="0" w:color="auto"/>
        <w:bottom w:val="none" w:sz="0" w:space="0" w:color="auto"/>
        <w:right w:val="none" w:sz="0" w:space="0" w:color="auto"/>
      </w:divBdr>
    </w:div>
    <w:div w:id="314535662">
      <w:bodyDiv w:val="1"/>
      <w:marLeft w:val="0"/>
      <w:marRight w:val="0"/>
      <w:marTop w:val="0"/>
      <w:marBottom w:val="0"/>
      <w:divBdr>
        <w:top w:val="none" w:sz="0" w:space="0" w:color="auto"/>
        <w:left w:val="none" w:sz="0" w:space="0" w:color="auto"/>
        <w:bottom w:val="none" w:sz="0" w:space="0" w:color="auto"/>
        <w:right w:val="none" w:sz="0" w:space="0" w:color="auto"/>
      </w:divBdr>
    </w:div>
    <w:div w:id="314574285">
      <w:bodyDiv w:val="1"/>
      <w:marLeft w:val="0"/>
      <w:marRight w:val="0"/>
      <w:marTop w:val="0"/>
      <w:marBottom w:val="0"/>
      <w:divBdr>
        <w:top w:val="none" w:sz="0" w:space="0" w:color="auto"/>
        <w:left w:val="none" w:sz="0" w:space="0" w:color="auto"/>
        <w:bottom w:val="none" w:sz="0" w:space="0" w:color="auto"/>
        <w:right w:val="none" w:sz="0" w:space="0" w:color="auto"/>
      </w:divBdr>
    </w:div>
    <w:div w:id="314575451">
      <w:bodyDiv w:val="1"/>
      <w:marLeft w:val="0"/>
      <w:marRight w:val="0"/>
      <w:marTop w:val="0"/>
      <w:marBottom w:val="0"/>
      <w:divBdr>
        <w:top w:val="none" w:sz="0" w:space="0" w:color="auto"/>
        <w:left w:val="none" w:sz="0" w:space="0" w:color="auto"/>
        <w:bottom w:val="none" w:sz="0" w:space="0" w:color="auto"/>
        <w:right w:val="none" w:sz="0" w:space="0" w:color="auto"/>
      </w:divBdr>
    </w:div>
    <w:div w:id="314604406">
      <w:bodyDiv w:val="1"/>
      <w:marLeft w:val="0"/>
      <w:marRight w:val="0"/>
      <w:marTop w:val="0"/>
      <w:marBottom w:val="0"/>
      <w:divBdr>
        <w:top w:val="none" w:sz="0" w:space="0" w:color="auto"/>
        <w:left w:val="none" w:sz="0" w:space="0" w:color="auto"/>
        <w:bottom w:val="none" w:sz="0" w:space="0" w:color="auto"/>
        <w:right w:val="none" w:sz="0" w:space="0" w:color="auto"/>
      </w:divBdr>
    </w:div>
    <w:div w:id="314605352">
      <w:bodyDiv w:val="1"/>
      <w:marLeft w:val="0"/>
      <w:marRight w:val="0"/>
      <w:marTop w:val="0"/>
      <w:marBottom w:val="0"/>
      <w:divBdr>
        <w:top w:val="none" w:sz="0" w:space="0" w:color="auto"/>
        <w:left w:val="none" w:sz="0" w:space="0" w:color="auto"/>
        <w:bottom w:val="none" w:sz="0" w:space="0" w:color="auto"/>
        <w:right w:val="none" w:sz="0" w:space="0" w:color="auto"/>
      </w:divBdr>
    </w:div>
    <w:div w:id="314644381">
      <w:bodyDiv w:val="1"/>
      <w:marLeft w:val="0"/>
      <w:marRight w:val="0"/>
      <w:marTop w:val="0"/>
      <w:marBottom w:val="0"/>
      <w:divBdr>
        <w:top w:val="none" w:sz="0" w:space="0" w:color="auto"/>
        <w:left w:val="none" w:sz="0" w:space="0" w:color="auto"/>
        <w:bottom w:val="none" w:sz="0" w:space="0" w:color="auto"/>
        <w:right w:val="none" w:sz="0" w:space="0" w:color="auto"/>
      </w:divBdr>
    </w:div>
    <w:div w:id="314647983">
      <w:bodyDiv w:val="1"/>
      <w:marLeft w:val="0"/>
      <w:marRight w:val="0"/>
      <w:marTop w:val="0"/>
      <w:marBottom w:val="0"/>
      <w:divBdr>
        <w:top w:val="none" w:sz="0" w:space="0" w:color="auto"/>
        <w:left w:val="none" w:sz="0" w:space="0" w:color="auto"/>
        <w:bottom w:val="none" w:sz="0" w:space="0" w:color="auto"/>
        <w:right w:val="none" w:sz="0" w:space="0" w:color="auto"/>
      </w:divBdr>
    </w:div>
    <w:div w:id="314720136">
      <w:bodyDiv w:val="1"/>
      <w:marLeft w:val="0"/>
      <w:marRight w:val="0"/>
      <w:marTop w:val="0"/>
      <w:marBottom w:val="0"/>
      <w:divBdr>
        <w:top w:val="none" w:sz="0" w:space="0" w:color="auto"/>
        <w:left w:val="none" w:sz="0" w:space="0" w:color="auto"/>
        <w:bottom w:val="none" w:sz="0" w:space="0" w:color="auto"/>
        <w:right w:val="none" w:sz="0" w:space="0" w:color="auto"/>
      </w:divBdr>
    </w:div>
    <w:div w:id="314722575">
      <w:bodyDiv w:val="1"/>
      <w:marLeft w:val="0"/>
      <w:marRight w:val="0"/>
      <w:marTop w:val="0"/>
      <w:marBottom w:val="0"/>
      <w:divBdr>
        <w:top w:val="none" w:sz="0" w:space="0" w:color="auto"/>
        <w:left w:val="none" w:sz="0" w:space="0" w:color="auto"/>
        <w:bottom w:val="none" w:sz="0" w:space="0" w:color="auto"/>
        <w:right w:val="none" w:sz="0" w:space="0" w:color="auto"/>
      </w:divBdr>
    </w:div>
    <w:div w:id="314797147">
      <w:bodyDiv w:val="1"/>
      <w:marLeft w:val="0"/>
      <w:marRight w:val="0"/>
      <w:marTop w:val="0"/>
      <w:marBottom w:val="0"/>
      <w:divBdr>
        <w:top w:val="none" w:sz="0" w:space="0" w:color="auto"/>
        <w:left w:val="none" w:sz="0" w:space="0" w:color="auto"/>
        <w:bottom w:val="none" w:sz="0" w:space="0" w:color="auto"/>
        <w:right w:val="none" w:sz="0" w:space="0" w:color="auto"/>
      </w:divBdr>
    </w:div>
    <w:div w:id="314799555">
      <w:bodyDiv w:val="1"/>
      <w:marLeft w:val="0"/>
      <w:marRight w:val="0"/>
      <w:marTop w:val="0"/>
      <w:marBottom w:val="0"/>
      <w:divBdr>
        <w:top w:val="none" w:sz="0" w:space="0" w:color="auto"/>
        <w:left w:val="none" w:sz="0" w:space="0" w:color="auto"/>
        <w:bottom w:val="none" w:sz="0" w:space="0" w:color="auto"/>
        <w:right w:val="none" w:sz="0" w:space="0" w:color="auto"/>
      </w:divBdr>
    </w:div>
    <w:div w:id="314838347">
      <w:bodyDiv w:val="1"/>
      <w:marLeft w:val="0"/>
      <w:marRight w:val="0"/>
      <w:marTop w:val="0"/>
      <w:marBottom w:val="0"/>
      <w:divBdr>
        <w:top w:val="none" w:sz="0" w:space="0" w:color="auto"/>
        <w:left w:val="none" w:sz="0" w:space="0" w:color="auto"/>
        <w:bottom w:val="none" w:sz="0" w:space="0" w:color="auto"/>
        <w:right w:val="none" w:sz="0" w:space="0" w:color="auto"/>
      </w:divBdr>
    </w:div>
    <w:div w:id="314842736">
      <w:bodyDiv w:val="1"/>
      <w:marLeft w:val="0"/>
      <w:marRight w:val="0"/>
      <w:marTop w:val="0"/>
      <w:marBottom w:val="0"/>
      <w:divBdr>
        <w:top w:val="none" w:sz="0" w:space="0" w:color="auto"/>
        <w:left w:val="none" w:sz="0" w:space="0" w:color="auto"/>
        <w:bottom w:val="none" w:sz="0" w:space="0" w:color="auto"/>
        <w:right w:val="none" w:sz="0" w:space="0" w:color="auto"/>
      </w:divBdr>
    </w:div>
    <w:div w:id="314843137">
      <w:bodyDiv w:val="1"/>
      <w:marLeft w:val="0"/>
      <w:marRight w:val="0"/>
      <w:marTop w:val="0"/>
      <w:marBottom w:val="0"/>
      <w:divBdr>
        <w:top w:val="none" w:sz="0" w:space="0" w:color="auto"/>
        <w:left w:val="none" w:sz="0" w:space="0" w:color="auto"/>
        <w:bottom w:val="none" w:sz="0" w:space="0" w:color="auto"/>
        <w:right w:val="none" w:sz="0" w:space="0" w:color="auto"/>
      </w:divBdr>
    </w:div>
    <w:div w:id="314844098">
      <w:bodyDiv w:val="1"/>
      <w:marLeft w:val="0"/>
      <w:marRight w:val="0"/>
      <w:marTop w:val="0"/>
      <w:marBottom w:val="0"/>
      <w:divBdr>
        <w:top w:val="none" w:sz="0" w:space="0" w:color="auto"/>
        <w:left w:val="none" w:sz="0" w:space="0" w:color="auto"/>
        <w:bottom w:val="none" w:sz="0" w:space="0" w:color="auto"/>
        <w:right w:val="none" w:sz="0" w:space="0" w:color="auto"/>
      </w:divBdr>
    </w:div>
    <w:div w:id="314844415">
      <w:bodyDiv w:val="1"/>
      <w:marLeft w:val="0"/>
      <w:marRight w:val="0"/>
      <w:marTop w:val="0"/>
      <w:marBottom w:val="0"/>
      <w:divBdr>
        <w:top w:val="none" w:sz="0" w:space="0" w:color="auto"/>
        <w:left w:val="none" w:sz="0" w:space="0" w:color="auto"/>
        <w:bottom w:val="none" w:sz="0" w:space="0" w:color="auto"/>
        <w:right w:val="none" w:sz="0" w:space="0" w:color="auto"/>
      </w:divBdr>
    </w:div>
    <w:div w:id="314913509">
      <w:bodyDiv w:val="1"/>
      <w:marLeft w:val="0"/>
      <w:marRight w:val="0"/>
      <w:marTop w:val="0"/>
      <w:marBottom w:val="0"/>
      <w:divBdr>
        <w:top w:val="none" w:sz="0" w:space="0" w:color="auto"/>
        <w:left w:val="none" w:sz="0" w:space="0" w:color="auto"/>
        <w:bottom w:val="none" w:sz="0" w:space="0" w:color="auto"/>
        <w:right w:val="none" w:sz="0" w:space="0" w:color="auto"/>
      </w:divBdr>
    </w:div>
    <w:div w:id="314915869">
      <w:bodyDiv w:val="1"/>
      <w:marLeft w:val="0"/>
      <w:marRight w:val="0"/>
      <w:marTop w:val="0"/>
      <w:marBottom w:val="0"/>
      <w:divBdr>
        <w:top w:val="none" w:sz="0" w:space="0" w:color="auto"/>
        <w:left w:val="none" w:sz="0" w:space="0" w:color="auto"/>
        <w:bottom w:val="none" w:sz="0" w:space="0" w:color="auto"/>
        <w:right w:val="none" w:sz="0" w:space="0" w:color="auto"/>
      </w:divBdr>
    </w:div>
    <w:div w:id="314916947">
      <w:bodyDiv w:val="1"/>
      <w:marLeft w:val="0"/>
      <w:marRight w:val="0"/>
      <w:marTop w:val="0"/>
      <w:marBottom w:val="0"/>
      <w:divBdr>
        <w:top w:val="none" w:sz="0" w:space="0" w:color="auto"/>
        <w:left w:val="none" w:sz="0" w:space="0" w:color="auto"/>
        <w:bottom w:val="none" w:sz="0" w:space="0" w:color="auto"/>
        <w:right w:val="none" w:sz="0" w:space="0" w:color="auto"/>
      </w:divBdr>
    </w:div>
    <w:div w:id="314918053">
      <w:bodyDiv w:val="1"/>
      <w:marLeft w:val="0"/>
      <w:marRight w:val="0"/>
      <w:marTop w:val="0"/>
      <w:marBottom w:val="0"/>
      <w:divBdr>
        <w:top w:val="none" w:sz="0" w:space="0" w:color="auto"/>
        <w:left w:val="none" w:sz="0" w:space="0" w:color="auto"/>
        <w:bottom w:val="none" w:sz="0" w:space="0" w:color="auto"/>
        <w:right w:val="none" w:sz="0" w:space="0" w:color="auto"/>
      </w:divBdr>
    </w:div>
    <w:div w:id="314918739">
      <w:bodyDiv w:val="1"/>
      <w:marLeft w:val="0"/>
      <w:marRight w:val="0"/>
      <w:marTop w:val="0"/>
      <w:marBottom w:val="0"/>
      <w:divBdr>
        <w:top w:val="none" w:sz="0" w:space="0" w:color="auto"/>
        <w:left w:val="none" w:sz="0" w:space="0" w:color="auto"/>
        <w:bottom w:val="none" w:sz="0" w:space="0" w:color="auto"/>
        <w:right w:val="none" w:sz="0" w:space="0" w:color="auto"/>
      </w:divBdr>
    </w:div>
    <w:div w:id="314991341">
      <w:bodyDiv w:val="1"/>
      <w:marLeft w:val="0"/>
      <w:marRight w:val="0"/>
      <w:marTop w:val="0"/>
      <w:marBottom w:val="0"/>
      <w:divBdr>
        <w:top w:val="none" w:sz="0" w:space="0" w:color="auto"/>
        <w:left w:val="none" w:sz="0" w:space="0" w:color="auto"/>
        <w:bottom w:val="none" w:sz="0" w:space="0" w:color="auto"/>
        <w:right w:val="none" w:sz="0" w:space="0" w:color="auto"/>
      </w:divBdr>
    </w:div>
    <w:div w:id="314996274">
      <w:bodyDiv w:val="1"/>
      <w:marLeft w:val="0"/>
      <w:marRight w:val="0"/>
      <w:marTop w:val="0"/>
      <w:marBottom w:val="0"/>
      <w:divBdr>
        <w:top w:val="none" w:sz="0" w:space="0" w:color="auto"/>
        <w:left w:val="none" w:sz="0" w:space="0" w:color="auto"/>
        <w:bottom w:val="none" w:sz="0" w:space="0" w:color="auto"/>
        <w:right w:val="none" w:sz="0" w:space="0" w:color="auto"/>
      </w:divBdr>
    </w:div>
    <w:div w:id="314997384">
      <w:bodyDiv w:val="1"/>
      <w:marLeft w:val="0"/>
      <w:marRight w:val="0"/>
      <w:marTop w:val="0"/>
      <w:marBottom w:val="0"/>
      <w:divBdr>
        <w:top w:val="none" w:sz="0" w:space="0" w:color="auto"/>
        <w:left w:val="none" w:sz="0" w:space="0" w:color="auto"/>
        <w:bottom w:val="none" w:sz="0" w:space="0" w:color="auto"/>
        <w:right w:val="none" w:sz="0" w:space="0" w:color="auto"/>
      </w:divBdr>
    </w:div>
    <w:div w:id="315109979">
      <w:bodyDiv w:val="1"/>
      <w:marLeft w:val="0"/>
      <w:marRight w:val="0"/>
      <w:marTop w:val="0"/>
      <w:marBottom w:val="0"/>
      <w:divBdr>
        <w:top w:val="none" w:sz="0" w:space="0" w:color="auto"/>
        <w:left w:val="none" w:sz="0" w:space="0" w:color="auto"/>
        <w:bottom w:val="none" w:sz="0" w:space="0" w:color="auto"/>
        <w:right w:val="none" w:sz="0" w:space="0" w:color="auto"/>
      </w:divBdr>
    </w:div>
    <w:div w:id="315112559">
      <w:bodyDiv w:val="1"/>
      <w:marLeft w:val="0"/>
      <w:marRight w:val="0"/>
      <w:marTop w:val="0"/>
      <w:marBottom w:val="0"/>
      <w:divBdr>
        <w:top w:val="none" w:sz="0" w:space="0" w:color="auto"/>
        <w:left w:val="none" w:sz="0" w:space="0" w:color="auto"/>
        <w:bottom w:val="none" w:sz="0" w:space="0" w:color="auto"/>
        <w:right w:val="none" w:sz="0" w:space="0" w:color="auto"/>
      </w:divBdr>
    </w:div>
    <w:div w:id="315231181">
      <w:bodyDiv w:val="1"/>
      <w:marLeft w:val="0"/>
      <w:marRight w:val="0"/>
      <w:marTop w:val="0"/>
      <w:marBottom w:val="0"/>
      <w:divBdr>
        <w:top w:val="none" w:sz="0" w:space="0" w:color="auto"/>
        <w:left w:val="none" w:sz="0" w:space="0" w:color="auto"/>
        <w:bottom w:val="none" w:sz="0" w:space="0" w:color="auto"/>
        <w:right w:val="none" w:sz="0" w:space="0" w:color="auto"/>
      </w:divBdr>
    </w:div>
    <w:div w:id="315307775">
      <w:bodyDiv w:val="1"/>
      <w:marLeft w:val="0"/>
      <w:marRight w:val="0"/>
      <w:marTop w:val="0"/>
      <w:marBottom w:val="0"/>
      <w:divBdr>
        <w:top w:val="none" w:sz="0" w:space="0" w:color="auto"/>
        <w:left w:val="none" w:sz="0" w:space="0" w:color="auto"/>
        <w:bottom w:val="none" w:sz="0" w:space="0" w:color="auto"/>
        <w:right w:val="none" w:sz="0" w:space="0" w:color="auto"/>
      </w:divBdr>
    </w:div>
    <w:div w:id="315308463">
      <w:bodyDiv w:val="1"/>
      <w:marLeft w:val="0"/>
      <w:marRight w:val="0"/>
      <w:marTop w:val="0"/>
      <w:marBottom w:val="0"/>
      <w:divBdr>
        <w:top w:val="none" w:sz="0" w:space="0" w:color="auto"/>
        <w:left w:val="none" w:sz="0" w:space="0" w:color="auto"/>
        <w:bottom w:val="none" w:sz="0" w:space="0" w:color="auto"/>
        <w:right w:val="none" w:sz="0" w:space="0" w:color="auto"/>
      </w:divBdr>
    </w:div>
    <w:div w:id="315376491">
      <w:bodyDiv w:val="1"/>
      <w:marLeft w:val="0"/>
      <w:marRight w:val="0"/>
      <w:marTop w:val="0"/>
      <w:marBottom w:val="0"/>
      <w:divBdr>
        <w:top w:val="none" w:sz="0" w:space="0" w:color="auto"/>
        <w:left w:val="none" w:sz="0" w:space="0" w:color="auto"/>
        <w:bottom w:val="none" w:sz="0" w:space="0" w:color="auto"/>
        <w:right w:val="none" w:sz="0" w:space="0" w:color="auto"/>
      </w:divBdr>
    </w:div>
    <w:div w:id="315377889">
      <w:bodyDiv w:val="1"/>
      <w:marLeft w:val="0"/>
      <w:marRight w:val="0"/>
      <w:marTop w:val="0"/>
      <w:marBottom w:val="0"/>
      <w:divBdr>
        <w:top w:val="none" w:sz="0" w:space="0" w:color="auto"/>
        <w:left w:val="none" w:sz="0" w:space="0" w:color="auto"/>
        <w:bottom w:val="none" w:sz="0" w:space="0" w:color="auto"/>
        <w:right w:val="none" w:sz="0" w:space="0" w:color="auto"/>
      </w:divBdr>
    </w:div>
    <w:div w:id="315380645">
      <w:bodyDiv w:val="1"/>
      <w:marLeft w:val="0"/>
      <w:marRight w:val="0"/>
      <w:marTop w:val="0"/>
      <w:marBottom w:val="0"/>
      <w:divBdr>
        <w:top w:val="none" w:sz="0" w:space="0" w:color="auto"/>
        <w:left w:val="none" w:sz="0" w:space="0" w:color="auto"/>
        <w:bottom w:val="none" w:sz="0" w:space="0" w:color="auto"/>
        <w:right w:val="none" w:sz="0" w:space="0" w:color="auto"/>
      </w:divBdr>
    </w:div>
    <w:div w:id="315425487">
      <w:bodyDiv w:val="1"/>
      <w:marLeft w:val="0"/>
      <w:marRight w:val="0"/>
      <w:marTop w:val="0"/>
      <w:marBottom w:val="0"/>
      <w:divBdr>
        <w:top w:val="none" w:sz="0" w:space="0" w:color="auto"/>
        <w:left w:val="none" w:sz="0" w:space="0" w:color="auto"/>
        <w:bottom w:val="none" w:sz="0" w:space="0" w:color="auto"/>
        <w:right w:val="none" w:sz="0" w:space="0" w:color="auto"/>
      </w:divBdr>
    </w:div>
    <w:div w:id="315425653">
      <w:bodyDiv w:val="1"/>
      <w:marLeft w:val="0"/>
      <w:marRight w:val="0"/>
      <w:marTop w:val="0"/>
      <w:marBottom w:val="0"/>
      <w:divBdr>
        <w:top w:val="none" w:sz="0" w:space="0" w:color="auto"/>
        <w:left w:val="none" w:sz="0" w:space="0" w:color="auto"/>
        <w:bottom w:val="none" w:sz="0" w:space="0" w:color="auto"/>
        <w:right w:val="none" w:sz="0" w:space="0" w:color="auto"/>
      </w:divBdr>
    </w:div>
    <w:div w:id="315426773">
      <w:bodyDiv w:val="1"/>
      <w:marLeft w:val="0"/>
      <w:marRight w:val="0"/>
      <w:marTop w:val="0"/>
      <w:marBottom w:val="0"/>
      <w:divBdr>
        <w:top w:val="none" w:sz="0" w:space="0" w:color="auto"/>
        <w:left w:val="none" w:sz="0" w:space="0" w:color="auto"/>
        <w:bottom w:val="none" w:sz="0" w:space="0" w:color="auto"/>
        <w:right w:val="none" w:sz="0" w:space="0" w:color="auto"/>
      </w:divBdr>
    </w:div>
    <w:div w:id="315494615">
      <w:bodyDiv w:val="1"/>
      <w:marLeft w:val="0"/>
      <w:marRight w:val="0"/>
      <w:marTop w:val="0"/>
      <w:marBottom w:val="0"/>
      <w:divBdr>
        <w:top w:val="none" w:sz="0" w:space="0" w:color="auto"/>
        <w:left w:val="none" w:sz="0" w:space="0" w:color="auto"/>
        <w:bottom w:val="none" w:sz="0" w:space="0" w:color="auto"/>
        <w:right w:val="none" w:sz="0" w:space="0" w:color="auto"/>
      </w:divBdr>
    </w:div>
    <w:div w:id="315496110">
      <w:bodyDiv w:val="1"/>
      <w:marLeft w:val="0"/>
      <w:marRight w:val="0"/>
      <w:marTop w:val="0"/>
      <w:marBottom w:val="0"/>
      <w:divBdr>
        <w:top w:val="none" w:sz="0" w:space="0" w:color="auto"/>
        <w:left w:val="none" w:sz="0" w:space="0" w:color="auto"/>
        <w:bottom w:val="none" w:sz="0" w:space="0" w:color="auto"/>
        <w:right w:val="none" w:sz="0" w:space="0" w:color="auto"/>
      </w:divBdr>
    </w:div>
    <w:div w:id="315498936">
      <w:bodyDiv w:val="1"/>
      <w:marLeft w:val="0"/>
      <w:marRight w:val="0"/>
      <w:marTop w:val="0"/>
      <w:marBottom w:val="0"/>
      <w:divBdr>
        <w:top w:val="none" w:sz="0" w:space="0" w:color="auto"/>
        <w:left w:val="none" w:sz="0" w:space="0" w:color="auto"/>
        <w:bottom w:val="none" w:sz="0" w:space="0" w:color="auto"/>
        <w:right w:val="none" w:sz="0" w:space="0" w:color="auto"/>
      </w:divBdr>
    </w:div>
    <w:div w:id="315500497">
      <w:bodyDiv w:val="1"/>
      <w:marLeft w:val="0"/>
      <w:marRight w:val="0"/>
      <w:marTop w:val="0"/>
      <w:marBottom w:val="0"/>
      <w:divBdr>
        <w:top w:val="none" w:sz="0" w:space="0" w:color="auto"/>
        <w:left w:val="none" w:sz="0" w:space="0" w:color="auto"/>
        <w:bottom w:val="none" w:sz="0" w:space="0" w:color="auto"/>
        <w:right w:val="none" w:sz="0" w:space="0" w:color="auto"/>
      </w:divBdr>
    </w:div>
    <w:div w:id="315502447">
      <w:bodyDiv w:val="1"/>
      <w:marLeft w:val="0"/>
      <w:marRight w:val="0"/>
      <w:marTop w:val="0"/>
      <w:marBottom w:val="0"/>
      <w:divBdr>
        <w:top w:val="none" w:sz="0" w:space="0" w:color="auto"/>
        <w:left w:val="none" w:sz="0" w:space="0" w:color="auto"/>
        <w:bottom w:val="none" w:sz="0" w:space="0" w:color="auto"/>
        <w:right w:val="none" w:sz="0" w:space="0" w:color="auto"/>
      </w:divBdr>
    </w:div>
    <w:div w:id="315569391">
      <w:bodyDiv w:val="1"/>
      <w:marLeft w:val="0"/>
      <w:marRight w:val="0"/>
      <w:marTop w:val="0"/>
      <w:marBottom w:val="0"/>
      <w:divBdr>
        <w:top w:val="none" w:sz="0" w:space="0" w:color="auto"/>
        <w:left w:val="none" w:sz="0" w:space="0" w:color="auto"/>
        <w:bottom w:val="none" w:sz="0" w:space="0" w:color="auto"/>
        <w:right w:val="none" w:sz="0" w:space="0" w:color="auto"/>
      </w:divBdr>
    </w:div>
    <w:div w:id="315569731">
      <w:bodyDiv w:val="1"/>
      <w:marLeft w:val="0"/>
      <w:marRight w:val="0"/>
      <w:marTop w:val="0"/>
      <w:marBottom w:val="0"/>
      <w:divBdr>
        <w:top w:val="none" w:sz="0" w:space="0" w:color="auto"/>
        <w:left w:val="none" w:sz="0" w:space="0" w:color="auto"/>
        <w:bottom w:val="none" w:sz="0" w:space="0" w:color="auto"/>
        <w:right w:val="none" w:sz="0" w:space="0" w:color="auto"/>
      </w:divBdr>
    </w:div>
    <w:div w:id="315569936">
      <w:bodyDiv w:val="1"/>
      <w:marLeft w:val="0"/>
      <w:marRight w:val="0"/>
      <w:marTop w:val="0"/>
      <w:marBottom w:val="0"/>
      <w:divBdr>
        <w:top w:val="none" w:sz="0" w:space="0" w:color="auto"/>
        <w:left w:val="none" w:sz="0" w:space="0" w:color="auto"/>
        <w:bottom w:val="none" w:sz="0" w:space="0" w:color="auto"/>
        <w:right w:val="none" w:sz="0" w:space="0" w:color="auto"/>
      </w:divBdr>
    </w:div>
    <w:div w:id="315571000">
      <w:bodyDiv w:val="1"/>
      <w:marLeft w:val="0"/>
      <w:marRight w:val="0"/>
      <w:marTop w:val="0"/>
      <w:marBottom w:val="0"/>
      <w:divBdr>
        <w:top w:val="none" w:sz="0" w:space="0" w:color="auto"/>
        <w:left w:val="none" w:sz="0" w:space="0" w:color="auto"/>
        <w:bottom w:val="none" w:sz="0" w:space="0" w:color="auto"/>
        <w:right w:val="none" w:sz="0" w:space="0" w:color="auto"/>
      </w:divBdr>
    </w:div>
    <w:div w:id="315575249">
      <w:bodyDiv w:val="1"/>
      <w:marLeft w:val="0"/>
      <w:marRight w:val="0"/>
      <w:marTop w:val="0"/>
      <w:marBottom w:val="0"/>
      <w:divBdr>
        <w:top w:val="none" w:sz="0" w:space="0" w:color="auto"/>
        <w:left w:val="none" w:sz="0" w:space="0" w:color="auto"/>
        <w:bottom w:val="none" w:sz="0" w:space="0" w:color="auto"/>
        <w:right w:val="none" w:sz="0" w:space="0" w:color="auto"/>
      </w:divBdr>
    </w:div>
    <w:div w:id="315575799">
      <w:bodyDiv w:val="1"/>
      <w:marLeft w:val="0"/>
      <w:marRight w:val="0"/>
      <w:marTop w:val="0"/>
      <w:marBottom w:val="0"/>
      <w:divBdr>
        <w:top w:val="none" w:sz="0" w:space="0" w:color="auto"/>
        <w:left w:val="none" w:sz="0" w:space="0" w:color="auto"/>
        <w:bottom w:val="none" w:sz="0" w:space="0" w:color="auto"/>
        <w:right w:val="none" w:sz="0" w:space="0" w:color="auto"/>
      </w:divBdr>
    </w:div>
    <w:div w:id="315647796">
      <w:bodyDiv w:val="1"/>
      <w:marLeft w:val="0"/>
      <w:marRight w:val="0"/>
      <w:marTop w:val="0"/>
      <w:marBottom w:val="0"/>
      <w:divBdr>
        <w:top w:val="none" w:sz="0" w:space="0" w:color="auto"/>
        <w:left w:val="none" w:sz="0" w:space="0" w:color="auto"/>
        <w:bottom w:val="none" w:sz="0" w:space="0" w:color="auto"/>
        <w:right w:val="none" w:sz="0" w:space="0" w:color="auto"/>
      </w:divBdr>
    </w:div>
    <w:div w:id="315647839">
      <w:bodyDiv w:val="1"/>
      <w:marLeft w:val="0"/>
      <w:marRight w:val="0"/>
      <w:marTop w:val="0"/>
      <w:marBottom w:val="0"/>
      <w:divBdr>
        <w:top w:val="none" w:sz="0" w:space="0" w:color="auto"/>
        <w:left w:val="none" w:sz="0" w:space="0" w:color="auto"/>
        <w:bottom w:val="none" w:sz="0" w:space="0" w:color="auto"/>
        <w:right w:val="none" w:sz="0" w:space="0" w:color="auto"/>
      </w:divBdr>
    </w:div>
    <w:div w:id="315689887">
      <w:bodyDiv w:val="1"/>
      <w:marLeft w:val="0"/>
      <w:marRight w:val="0"/>
      <w:marTop w:val="0"/>
      <w:marBottom w:val="0"/>
      <w:divBdr>
        <w:top w:val="none" w:sz="0" w:space="0" w:color="auto"/>
        <w:left w:val="none" w:sz="0" w:space="0" w:color="auto"/>
        <w:bottom w:val="none" w:sz="0" w:space="0" w:color="auto"/>
        <w:right w:val="none" w:sz="0" w:space="0" w:color="auto"/>
      </w:divBdr>
    </w:div>
    <w:div w:id="315690877">
      <w:bodyDiv w:val="1"/>
      <w:marLeft w:val="0"/>
      <w:marRight w:val="0"/>
      <w:marTop w:val="0"/>
      <w:marBottom w:val="0"/>
      <w:divBdr>
        <w:top w:val="none" w:sz="0" w:space="0" w:color="auto"/>
        <w:left w:val="none" w:sz="0" w:space="0" w:color="auto"/>
        <w:bottom w:val="none" w:sz="0" w:space="0" w:color="auto"/>
        <w:right w:val="none" w:sz="0" w:space="0" w:color="auto"/>
      </w:divBdr>
    </w:div>
    <w:div w:id="315692390">
      <w:bodyDiv w:val="1"/>
      <w:marLeft w:val="0"/>
      <w:marRight w:val="0"/>
      <w:marTop w:val="0"/>
      <w:marBottom w:val="0"/>
      <w:divBdr>
        <w:top w:val="none" w:sz="0" w:space="0" w:color="auto"/>
        <w:left w:val="none" w:sz="0" w:space="0" w:color="auto"/>
        <w:bottom w:val="none" w:sz="0" w:space="0" w:color="auto"/>
        <w:right w:val="none" w:sz="0" w:space="0" w:color="auto"/>
      </w:divBdr>
    </w:div>
    <w:div w:id="315694618">
      <w:bodyDiv w:val="1"/>
      <w:marLeft w:val="0"/>
      <w:marRight w:val="0"/>
      <w:marTop w:val="0"/>
      <w:marBottom w:val="0"/>
      <w:divBdr>
        <w:top w:val="none" w:sz="0" w:space="0" w:color="auto"/>
        <w:left w:val="none" w:sz="0" w:space="0" w:color="auto"/>
        <w:bottom w:val="none" w:sz="0" w:space="0" w:color="auto"/>
        <w:right w:val="none" w:sz="0" w:space="0" w:color="auto"/>
      </w:divBdr>
    </w:div>
    <w:div w:id="315695188">
      <w:bodyDiv w:val="1"/>
      <w:marLeft w:val="0"/>
      <w:marRight w:val="0"/>
      <w:marTop w:val="0"/>
      <w:marBottom w:val="0"/>
      <w:divBdr>
        <w:top w:val="none" w:sz="0" w:space="0" w:color="auto"/>
        <w:left w:val="none" w:sz="0" w:space="0" w:color="auto"/>
        <w:bottom w:val="none" w:sz="0" w:space="0" w:color="auto"/>
        <w:right w:val="none" w:sz="0" w:space="0" w:color="auto"/>
      </w:divBdr>
    </w:div>
    <w:div w:id="315695607">
      <w:bodyDiv w:val="1"/>
      <w:marLeft w:val="0"/>
      <w:marRight w:val="0"/>
      <w:marTop w:val="0"/>
      <w:marBottom w:val="0"/>
      <w:divBdr>
        <w:top w:val="none" w:sz="0" w:space="0" w:color="auto"/>
        <w:left w:val="none" w:sz="0" w:space="0" w:color="auto"/>
        <w:bottom w:val="none" w:sz="0" w:space="0" w:color="auto"/>
        <w:right w:val="none" w:sz="0" w:space="0" w:color="auto"/>
      </w:divBdr>
    </w:div>
    <w:div w:id="315761876">
      <w:bodyDiv w:val="1"/>
      <w:marLeft w:val="0"/>
      <w:marRight w:val="0"/>
      <w:marTop w:val="0"/>
      <w:marBottom w:val="0"/>
      <w:divBdr>
        <w:top w:val="none" w:sz="0" w:space="0" w:color="auto"/>
        <w:left w:val="none" w:sz="0" w:space="0" w:color="auto"/>
        <w:bottom w:val="none" w:sz="0" w:space="0" w:color="auto"/>
        <w:right w:val="none" w:sz="0" w:space="0" w:color="auto"/>
      </w:divBdr>
    </w:div>
    <w:div w:id="315767004">
      <w:bodyDiv w:val="1"/>
      <w:marLeft w:val="0"/>
      <w:marRight w:val="0"/>
      <w:marTop w:val="0"/>
      <w:marBottom w:val="0"/>
      <w:divBdr>
        <w:top w:val="none" w:sz="0" w:space="0" w:color="auto"/>
        <w:left w:val="none" w:sz="0" w:space="0" w:color="auto"/>
        <w:bottom w:val="none" w:sz="0" w:space="0" w:color="auto"/>
        <w:right w:val="none" w:sz="0" w:space="0" w:color="auto"/>
      </w:divBdr>
    </w:div>
    <w:div w:id="315769828">
      <w:bodyDiv w:val="1"/>
      <w:marLeft w:val="0"/>
      <w:marRight w:val="0"/>
      <w:marTop w:val="0"/>
      <w:marBottom w:val="0"/>
      <w:divBdr>
        <w:top w:val="none" w:sz="0" w:space="0" w:color="auto"/>
        <w:left w:val="none" w:sz="0" w:space="0" w:color="auto"/>
        <w:bottom w:val="none" w:sz="0" w:space="0" w:color="auto"/>
        <w:right w:val="none" w:sz="0" w:space="0" w:color="auto"/>
      </w:divBdr>
    </w:div>
    <w:div w:id="315884290">
      <w:bodyDiv w:val="1"/>
      <w:marLeft w:val="0"/>
      <w:marRight w:val="0"/>
      <w:marTop w:val="0"/>
      <w:marBottom w:val="0"/>
      <w:divBdr>
        <w:top w:val="none" w:sz="0" w:space="0" w:color="auto"/>
        <w:left w:val="none" w:sz="0" w:space="0" w:color="auto"/>
        <w:bottom w:val="none" w:sz="0" w:space="0" w:color="auto"/>
        <w:right w:val="none" w:sz="0" w:space="0" w:color="auto"/>
      </w:divBdr>
    </w:div>
    <w:div w:id="315885010">
      <w:bodyDiv w:val="1"/>
      <w:marLeft w:val="0"/>
      <w:marRight w:val="0"/>
      <w:marTop w:val="0"/>
      <w:marBottom w:val="0"/>
      <w:divBdr>
        <w:top w:val="none" w:sz="0" w:space="0" w:color="auto"/>
        <w:left w:val="none" w:sz="0" w:space="0" w:color="auto"/>
        <w:bottom w:val="none" w:sz="0" w:space="0" w:color="auto"/>
        <w:right w:val="none" w:sz="0" w:space="0" w:color="auto"/>
      </w:divBdr>
    </w:div>
    <w:div w:id="315886002">
      <w:bodyDiv w:val="1"/>
      <w:marLeft w:val="0"/>
      <w:marRight w:val="0"/>
      <w:marTop w:val="0"/>
      <w:marBottom w:val="0"/>
      <w:divBdr>
        <w:top w:val="none" w:sz="0" w:space="0" w:color="auto"/>
        <w:left w:val="none" w:sz="0" w:space="0" w:color="auto"/>
        <w:bottom w:val="none" w:sz="0" w:space="0" w:color="auto"/>
        <w:right w:val="none" w:sz="0" w:space="0" w:color="auto"/>
      </w:divBdr>
    </w:div>
    <w:div w:id="315886121">
      <w:bodyDiv w:val="1"/>
      <w:marLeft w:val="0"/>
      <w:marRight w:val="0"/>
      <w:marTop w:val="0"/>
      <w:marBottom w:val="0"/>
      <w:divBdr>
        <w:top w:val="none" w:sz="0" w:space="0" w:color="auto"/>
        <w:left w:val="none" w:sz="0" w:space="0" w:color="auto"/>
        <w:bottom w:val="none" w:sz="0" w:space="0" w:color="auto"/>
        <w:right w:val="none" w:sz="0" w:space="0" w:color="auto"/>
      </w:divBdr>
    </w:div>
    <w:div w:id="315886444">
      <w:bodyDiv w:val="1"/>
      <w:marLeft w:val="0"/>
      <w:marRight w:val="0"/>
      <w:marTop w:val="0"/>
      <w:marBottom w:val="0"/>
      <w:divBdr>
        <w:top w:val="none" w:sz="0" w:space="0" w:color="auto"/>
        <w:left w:val="none" w:sz="0" w:space="0" w:color="auto"/>
        <w:bottom w:val="none" w:sz="0" w:space="0" w:color="auto"/>
        <w:right w:val="none" w:sz="0" w:space="0" w:color="auto"/>
      </w:divBdr>
    </w:div>
    <w:div w:id="315960623">
      <w:bodyDiv w:val="1"/>
      <w:marLeft w:val="0"/>
      <w:marRight w:val="0"/>
      <w:marTop w:val="0"/>
      <w:marBottom w:val="0"/>
      <w:divBdr>
        <w:top w:val="none" w:sz="0" w:space="0" w:color="auto"/>
        <w:left w:val="none" w:sz="0" w:space="0" w:color="auto"/>
        <w:bottom w:val="none" w:sz="0" w:space="0" w:color="auto"/>
        <w:right w:val="none" w:sz="0" w:space="0" w:color="auto"/>
      </w:divBdr>
    </w:div>
    <w:div w:id="315964250">
      <w:bodyDiv w:val="1"/>
      <w:marLeft w:val="0"/>
      <w:marRight w:val="0"/>
      <w:marTop w:val="0"/>
      <w:marBottom w:val="0"/>
      <w:divBdr>
        <w:top w:val="none" w:sz="0" w:space="0" w:color="auto"/>
        <w:left w:val="none" w:sz="0" w:space="0" w:color="auto"/>
        <w:bottom w:val="none" w:sz="0" w:space="0" w:color="auto"/>
        <w:right w:val="none" w:sz="0" w:space="0" w:color="auto"/>
      </w:divBdr>
    </w:div>
    <w:div w:id="316033945">
      <w:bodyDiv w:val="1"/>
      <w:marLeft w:val="0"/>
      <w:marRight w:val="0"/>
      <w:marTop w:val="0"/>
      <w:marBottom w:val="0"/>
      <w:divBdr>
        <w:top w:val="none" w:sz="0" w:space="0" w:color="auto"/>
        <w:left w:val="none" w:sz="0" w:space="0" w:color="auto"/>
        <w:bottom w:val="none" w:sz="0" w:space="0" w:color="auto"/>
        <w:right w:val="none" w:sz="0" w:space="0" w:color="auto"/>
      </w:divBdr>
    </w:div>
    <w:div w:id="316034467">
      <w:bodyDiv w:val="1"/>
      <w:marLeft w:val="0"/>
      <w:marRight w:val="0"/>
      <w:marTop w:val="0"/>
      <w:marBottom w:val="0"/>
      <w:divBdr>
        <w:top w:val="none" w:sz="0" w:space="0" w:color="auto"/>
        <w:left w:val="none" w:sz="0" w:space="0" w:color="auto"/>
        <w:bottom w:val="none" w:sz="0" w:space="0" w:color="auto"/>
        <w:right w:val="none" w:sz="0" w:space="0" w:color="auto"/>
      </w:divBdr>
    </w:div>
    <w:div w:id="316036222">
      <w:bodyDiv w:val="1"/>
      <w:marLeft w:val="0"/>
      <w:marRight w:val="0"/>
      <w:marTop w:val="0"/>
      <w:marBottom w:val="0"/>
      <w:divBdr>
        <w:top w:val="none" w:sz="0" w:space="0" w:color="auto"/>
        <w:left w:val="none" w:sz="0" w:space="0" w:color="auto"/>
        <w:bottom w:val="none" w:sz="0" w:space="0" w:color="auto"/>
        <w:right w:val="none" w:sz="0" w:space="0" w:color="auto"/>
      </w:divBdr>
    </w:div>
    <w:div w:id="316081724">
      <w:bodyDiv w:val="1"/>
      <w:marLeft w:val="0"/>
      <w:marRight w:val="0"/>
      <w:marTop w:val="0"/>
      <w:marBottom w:val="0"/>
      <w:divBdr>
        <w:top w:val="none" w:sz="0" w:space="0" w:color="auto"/>
        <w:left w:val="none" w:sz="0" w:space="0" w:color="auto"/>
        <w:bottom w:val="none" w:sz="0" w:space="0" w:color="auto"/>
        <w:right w:val="none" w:sz="0" w:space="0" w:color="auto"/>
      </w:divBdr>
    </w:div>
    <w:div w:id="316108143">
      <w:bodyDiv w:val="1"/>
      <w:marLeft w:val="0"/>
      <w:marRight w:val="0"/>
      <w:marTop w:val="0"/>
      <w:marBottom w:val="0"/>
      <w:divBdr>
        <w:top w:val="none" w:sz="0" w:space="0" w:color="auto"/>
        <w:left w:val="none" w:sz="0" w:space="0" w:color="auto"/>
        <w:bottom w:val="none" w:sz="0" w:space="0" w:color="auto"/>
        <w:right w:val="none" w:sz="0" w:space="0" w:color="auto"/>
      </w:divBdr>
    </w:div>
    <w:div w:id="316110139">
      <w:bodyDiv w:val="1"/>
      <w:marLeft w:val="0"/>
      <w:marRight w:val="0"/>
      <w:marTop w:val="0"/>
      <w:marBottom w:val="0"/>
      <w:divBdr>
        <w:top w:val="none" w:sz="0" w:space="0" w:color="auto"/>
        <w:left w:val="none" w:sz="0" w:space="0" w:color="auto"/>
        <w:bottom w:val="none" w:sz="0" w:space="0" w:color="auto"/>
        <w:right w:val="none" w:sz="0" w:space="0" w:color="auto"/>
      </w:divBdr>
    </w:div>
    <w:div w:id="316152089">
      <w:bodyDiv w:val="1"/>
      <w:marLeft w:val="0"/>
      <w:marRight w:val="0"/>
      <w:marTop w:val="0"/>
      <w:marBottom w:val="0"/>
      <w:divBdr>
        <w:top w:val="none" w:sz="0" w:space="0" w:color="auto"/>
        <w:left w:val="none" w:sz="0" w:space="0" w:color="auto"/>
        <w:bottom w:val="none" w:sz="0" w:space="0" w:color="auto"/>
        <w:right w:val="none" w:sz="0" w:space="0" w:color="auto"/>
      </w:divBdr>
    </w:div>
    <w:div w:id="316153656">
      <w:bodyDiv w:val="1"/>
      <w:marLeft w:val="0"/>
      <w:marRight w:val="0"/>
      <w:marTop w:val="0"/>
      <w:marBottom w:val="0"/>
      <w:divBdr>
        <w:top w:val="none" w:sz="0" w:space="0" w:color="auto"/>
        <w:left w:val="none" w:sz="0" w:space="0" w:color="auto"/>
        <w:bottom w:val="none" w:sz="0" w:space="0" w:color="auto"/>
        <w:right w:val="none" w:sz="0" w:space="0" w:color="auto"/>
      </w:divBdr>
    </w:div>
    <w:div w:id="316229899">
      <w:bodyDiv w:val="1"/>
      <w:marLeft w:val="0"/>
      <w:marRight w:val="0"/>
      <w:marTop w:val="0"/>
      <w:marBottom w:val="0"/>
      <w:divBdr>
        <w:top w:val="none" w:sz="0" w:space="0" w:color="auto"/>
        <w:left w:val="none" w:sz="0" w:space="0" w:color="auto"/>
        <w:bottom w:val="none" w:sz="0" w:space="0" w:color="auto"/>
        <w:right w:val="none" w:sz="0" w:space="0" w:color="auto"/>
      </w:divBdr>
    </w:div>
    <w:div w:id="316232028">
      <w:bodyDiv w:val="1"/>
      <w:marLeft w:val="0"/>
      <w:marRight w:val="0"/>
      <w:marTop w:val="0"/>
      <w:marBottom w:val="0"/>
      <w:divBdr>
        <w:top w:val="none" w:sz="0" w:space="0" w:color="auto"/>
        <w:left w:val="none" w:sz="0" w:space="0" w:color="auto"/>
        <w:bottom w:val="none" w:sz="0" w:space="0" w:color="auto"/>
        <w:right w:val="none" w:sz="0" w:space="0" w:color="auto"/>
      </w:divBdr>
    </w:div>
    <w:div w:id="316300078">
      <w:bodyDiv w:val="1"/>
      <w:marLeft w:val="0"/>
      <w:marRight w:val="0"/>
      <w:marTop w:val="0"/>
      <w:marBottom w:val="0"/>
      <w:divBdr>
        <w:top w:val="none" w:sz="0" w:space="0" w:color="auto"/>
        <w:left w:val="none" w:sz="0" w:space="0" w:color="auto"/>
        <w:bottom w:val="none" w:sz="0" w:space="0" w:color="auto"/>
        <w:right w:val="none" w:sz="0" w:space="0" w:color="auto"/>
      </w:divBdr>
    </w:div>
    <w:div w:id="316305337">
      <w:bodyDiv w:val="1"/>
      <w:marLeft w:val="0"/>
      <w:marRight w:val="0"/>
      <w:marTop w:val="0"/>
      <w:marBottom w:val="0"/>
      <w:divBdr>
        <w:top w:val="none" w:sz="0" w:space="0" w:color="auto"/>
        <w:left w:val="none" w:sz="0" w:space="0" w:color="auto"/>
        <w:bottom w:val="none" w:sz="0" w:space="0" w:color="auto"/>
        <w:right w:val="none" w:sz="0" w:space="0" w:color="auto"/>
      </w:divBdr>
    </w:div>
    <w:div w:id="316308091">
      <w:bodyDiv w:val="1"/>
      <w:marLeft w:val="0"/>
      <w:marRight w:val="0"/>
      <w:marTop w:val="0"/>
      <w:marBottom w:val="0"/>
      <w:divBdr>
        <w:top w:val="none" w:sz="0" w:space="0" w:color="auto"/>
        <w:left w:val="none" w:sz="0" w:space="0" w:color="auto"/>
        <w:bottom w:val="none" w:sz="0" w:space="0" w:color="auto"/>
        <w:right w:val="none" w:sz="0" w:space="0" w:color="auto"/>
      </w:divBdr>
    </w:div>
    <w:div w:id="316343045">
      <w:bodyDiv w:val="1"/>
      <w:marLeft w:val="0"/>
      <w:marRight w:val="0"/>
      <w:marTop w:val="0"/>
      <w:marBottom w:val="0"/>
      <w:divBdr>
        <w:top w:val="none" w:sz="0" w:space="0" w:color="auto"/>
        <w:left w:val="none" w:sz="0" w:space="0" w:color="auto"/>
        <w:bottom w:val="none" w:sz="0" w:space="0" w:color="auto"/>
        <w:right w:val="none" w:sz="0" w:space="0" w:color="auto"/>
      </w:divBdr>
    </w:div>
    <w:div w:id="316346220">
      <w:bodyDiv w:val="1"/>
      <w:marLeft w:val="0"/>
      <w:marRight w:val="0"/>
      <w:marTop w:val="0"/>
      <w:marBottom w:val="0"/>
      <w:divBdr>
        <w:top w:val="none" w:sz="0" w:space="0" w:color="auto"/>
        <w:left w:val="none" w:sz="0" w:space="0" w:color="auto"/>
        <w:bottom w:val="none" w:sz="0" w:space="0" w:color="auto"/>
        <w:right w:val="none" w:sz="0" w:space="0" w:color="auto"/>
      </w:divBdr>
    </w:div>
    <w:div w:id="316347263">
      <w:bodyDiv w:val="1"/>
      <w:marLeft w:val="0"/>
      <w:marRight w:val="0"/>
      <w:marTop w:val="0"/>
      <w:marBottom w:val="0"/>
      <w:divBdr>
        <w:top w:val="none" w:sz="0" w:space="0" w:color="auto"/>
        <w:left w:val="none" w:sz="0" w:space="0" w:color="auto"/>
        <w:bottom w:val="none" w:sz="0" w:space="0" w:color="auto"/>
        <w:right w:val="none" w:sz="0" w:space="0" w:color="auto"/>
      </w:divBdr>
    </w:div>
    <w:div w:id="316350218">
      <w:bodyDiv w:val="1"/>
      <w:marLeft w:val="0"/>
      <w:marRight w:val="0"/>
      <w:marTop w:val="0"/>
      <w:marBottom w:val="0"/>
      <w:divBdr>
        <w:top w:val="none" w:sz="0" w:space="0" w:color="auto"/>
        <w:left w:val="none" w:sz="0" w:space="0" w:color="auto"/>
        <w:bottom w:val="none" w:sz="0" w:space="0" w:color="auto"/>
        <w:right w:val="none" w:sz="0" w:space="0" w:color="auto"/>
      </w:divBdr>
    </w:div>
    <w:div w:id="316416709">
      <w:bodyDiv w:val="1"/>
      <w:marLeft w:val="0"/>
      <w:marRight w:val="0"/>
      <w:marTop w:val="0"/>
      <w:marBottom w:val="0"/>
      <w:divBdr>
        <w:top w:val="none" w:sz="0" w:space="0" w:color="auto"/>
        <w:left w:val="none" w:sz="0" w:space="0" w:color="auto"/>
        <w:bottom w:val="none" w:sz="0" w:space="0" w:color="auto"/>
        <w:right w:val="none" w:sz="0" w:space="0" w:color="auto"/>
      </w:divBdr>
    </w:div>
    <w:div w:id="316416906">
      <w:bodyDiv w:val="1"/>
      <w:marLeft w:val="0"/>
      <w:marRight w:val="0"/>
      <w:marTop w:val="0"/>
      <w:marBottom w:val="0"/>
      <w:divBdr>
        <w:top w:val="none" w:sz="0" w:space="0" w:color="auto"/>
        <w:left w:val="none" w:sz="0" w:space="0" w:color="auto"/>
        <w:bottom w:val="none" w:sz="0" w:space="0" w:color="auto"/>
        <w:right w:val="none" w:sz="0" w:space="0" w:color="auto"/>
      </w:divBdr>
    </w:div>
    <w:div w:id="316419635">
      <w:bodyDiv w:val="1"/>
      <w:marLeft w:val="0"/>
      <w:marRight w:val="0"/>
      <w:marTop w:val="0"/>
      <w:marBottom w:val="0"/>
      <w:divBdr>
        <w:top w:val="none" w:sz="0" w:space="0" w:color="auto"/>
        <w:left w:val="none" w:sz="0" w:space="0" w:color="auto"/>
        <w:bottom w:val="none" w:sz="0" w:space="0" w:color="auto"/>
        <w:right w:val="none" w:sz="0" w:space="0" w:color="auto"/>
      </w:divBdr>
    </w:div>
    <w:div w:id="316425202">
      <w:bodyDiv w:val="1"/>
      <w:marLeft w:val="0"/>
      <w:marRight w:val="0"/>
      <w:marTop w:val="0"/>
      <w:marBottom w:val="0"/>
      <w:divBdr>
        <w:top w:val="none" w:sz="0" w:space="0" w:color="auto"/>
        <w:left w:val="none" w:sz="0" w:space="0" w:color="auto"/>
        <w:bottom w:val="none" w:sz="0" w:space="0" w:color="auto"/>
        <w:right w:val="none" w:sz="0" w:space="0" w:color="auto"/>
      </w:divBdr>
    </w:div>
    <w:div w:id="316542903">
      <w:bodyDiv w:val="1"/>
      <w:marLeft w:val="0"/>
      <w:marRight w:val="0"/>
      <w:marTop w:val="0"/>
      <w:marBottom w:val="0"/>
      <w:divBdr>
        <w:top w:val="none" w:sz="0" w:space="0" w:color="auto"/>
        <w:left w:val="none" w:sz="0" w:space="0" w:color="auto"/>
        <w:bottom w:val="none" w:sz="0" w:space="0" w:color="auto"/>
        <w:right w:val="none" w:sz="0" w:space="0" w:color="auto"/>
      </w:divBdr>
    </w:div>
    <w:div w:id="316569274">
      <w:bodyDiv w:val="1"/>
      <w:marLeft w:val="0"/>
      <w:marRight w:val="0"/>
      <w:marTop w:val="0"/>
      <w:marBottom w:val="0"/>
      <w:divBdr>
        <w:top w:val="none" w:sz="0" w:space="0" w:color="auto"/>
        <w:left w:val="none" w:sz="0" w:space="0" w:color="auto"/>
        <w:bottom w:val="none" w:sz="0" w:space="0" w:color="auto"/>
        <w:right w:val="none" w:sz="0" w:space="0" w:color="auto"/>
      </w:divBdr>
    </w:div>
    <w:div w:id="316611454">
      <w:bodyDiv w:val="1"/>
      <w:marLeft w:val="0"/>
      <w:marRight w:val="0"/>
      <w:marTop w:val="0"/>
      <w:marBottom w:val="0"/>
      <w:divBdr>
        <w:top w:val="none" w:sz="0" w:space="0" w:color="auto"/>
        <w:left w:val="none" w:sz="0" w:space="0" w:color="auto"/>
        <w:bottom w:val="none" w:sz="0" w:space="0" w:color="auto"/>
        <w:right w:val="none" w:sz="0" w:space="0" w:color="auto"/>
      </w:divBdr>
    </w:div>
    <w:div w:id="316614510">
      <w:bodyDiv w:val="1"/>
      <w:marLeft w:val="0"/>
      <w:marRight w:val="0"/>
      <w:marTop w:val="0"/>
      <w:marBottom w:val="0"/>
      <w:divBdr>
        <w:top w:val="none" w:sz="0" w:space="0" w:color="auto"/>
        <w:left w:val="none" w:sz="0" w:space="0" w:color="auto"/>
        <w:bottom w:val="none" w:sz="0" w:space="0" w:color="auto"/>
        <w:right w:val="none" w:sz="0" w:space="0" w:color="auto"/>
      </w:divBdr>
    </w:div>
    <w:div w:id="316689427">
      <w:bodyDiv w:val="1"/>
      <w:marLeft w:val="0"/>
      <w:marRight w:val="0"/>
      <w:marTop w:val="0"/>
      <w:marBottom w:val="0"/>
      <w:divBdr>
        <w:top w:val="none" w:sz="0" w:space="0" w:color="auto"/>
        <w:left w:val="none" w:sz="0" w:space="0" w:color="auto"/>
        <w:bottom w:val="none" w:sz="0" w:space="0" w:color="auto"/>
        <w:right w:val="none" w:sz="0" w:space="0" w:color="auto"/>
      </w:divBdr>
    </w:div>
    <w:div w:id="316690424">
      <w:bodyDiv w:val="1"/>
      <w:marLeft w:val="0"/>
      <w:marRight w:val="0"/>
      <w:marTop w:val="0"/>
      <w:marBottom w:val="0"/>
      <w:divBdr>
        <w:top w:val="none" w:sz="0" w:space="0" w:color="auto"/>
        <w:left w:val="none" w:sz="0" w:space="0" w:color="auto"/>
        <w:bottom w:val="none" w:sz="0" w:space="0" w:color="auto"/>
        <w:right w:val="none" w:sz="0" w:space="0" w:color="auto"/>
      </w:divBdr>
    </w:div>
    <w:div w:id="316693254">
      <w:bodyDiv w:val="1"/>
      <w:marLeft w:val="0"/>
      <w:marRight w:val="0"/>
      <w:marTop w:val="0"/>
      <w:marBottom w:val="0"/>
      <w:divBdr>
        <w:top w:val="none" w:sz="0" w:space="0" w:color="auto"/>
        <w:left w:val="none" w:sz="0" w:space="0" w:color="auto"/>
        <w:bottom w:val="none" w:sz="0" w:space="0" w:color="auto"/>
        <w:right w:val="none" w:sz="0" w:space="0" w:color="auto"/>
      </w:divBdr>
    </w:div>
    <w:div w:id="316762510">
      <w:bodyDiv w:val="1"/>
      <w:marLeft w:val="0"/>
      <w:marRight w:val="0"/>
      <w:marTop w:val="0"/>
      <w:marBottom w:val="0"/>
      <w:divBdr>
        <w:top w:val="none" w:sz="0" w:space="0" w:color="auto"/>
        <w:left w:val="none" w:sz="0" w:space="0" w:color="auto"/>
        <w:bottom w:val="none" w:sz="0" w:space="0" w:color="auto"/>
        <w:right w:val="none" w:sz="0" w:space="0" w:color="auto"/>
      </w:divBdr>
    </w:div>
    <w:div w:id="316762665">
      <w:bodyDiv w:val="1"/>
      <w:marLeft w:val="0"/>
      <w:marRight w:val="0"/>
      <w:marTop w:val="0"/>
      <w:marBottom w:val="0"/>
      <w:divBdr>
        <w:top w:val="none" w:sz="0" w:space="0" w:color="auto"/>
        <w:left w:val="none" w:sz="0" w:space="0" w:color="auto"/>
        <w:bottom w:val="none" w:sz="0" w:space="0" w:color="auto"/>
        <w:right w:val="none" w:sz="0" w:space="0" w:color="auto"/>
      </w:divBdr>
    </w:div>
    <w:div w:id="316803581">
      <w:bodyDiv w:val="1"/>
      <w:marLeft w:val="0"/>
      <w:marRight w:val="0"/>
      <w:marTop w:val="0"/>
      <w:marBottom w:val="0"/>
      <w:divBdr>
        <w:top w:val="none" w:sz="0" w:space="0" w:color="auto"/>
        <w:left w:val="none" w:sz="0" w:space="0" w:color="auto"/>
        <w:bottom w:val="none" w:sz="0" w:space="0" w:color="auto"/>
        <w:right w:val="none" w:sz="0" w:space="0" w:color="auto"/>
      </w:divBdr>
    </w:div>
    <w:div w:id="316803725">
      <w:bodyDiv w:val="1"/>
      <w:marLeft w:val="0"/>
      <w:marRight w:val="0"/>
      <w:marTop w:val="0"/>
      <w:marBottom w:val="0"/>
      <w:divBdr>
        <w:top w:val="none" w:sz="0" w:space="0" w:color="auto"/>
        <w:left w:val="none" w:sz="0" w:space="0" w:color="auto"/>
        <w:bottom w:val="none" w:sz="0" w:space="0" w:color="auto"/>
        <w:right w:val="none" w:sz="0" w:space="0" w:color="auto"/>
      </w:divBdr>
    </w:div>
    <w:div w:id="316808302">
      <w:bodyDiv w:val="1"/>
      <w:marLeft w:val="0"/>
      <w:marRight w:val="0"/>
      <w:marTop w:val="0"/>
      <w:marBottom w:val="0"/>
      <w:divBdr>
        <w:top w:val="none" w:sz="0" w:space="0" w:color="auto"/>
        <w:left w:val="none" w:sz="0" w:space="0" w:color="auto"/>
        <w:bottom w:val="none" w:sz="0" w:space="0" w:color="auto"/>
        <w:right w:val="none" w:sz="0" w:space="0" w:color="auto"/>
      </w:divBdr>
    </w:div>
    <w:div w:id="316809570">
      <w:bodyDiv w:val="1"/>
      <w:marLeft w:val="0"/>
      <w:marRight w:val="0"/>
      <w:marTop w:val="0"/>
      <w:marBottom w:val="0"/>
      <w:divBdr>
        <w:top w:val="none" w:sz="0" w:space="0" w:color="auto"/>
        <w:left w:val="none" w:sz="0" w:space="0" w:color="auto"/>
        <w:bottom w:val="none" w:sz="0" w:space="0" w:color="auto"/>
        <w:right w:val="none" w:sz="0" w:space="0" w:color="auto"/>
      </w:divBdr>
    </w:div>
    <w:div w:id="316810979">
      <w:bodyDiv w:val="1"/>
      <w:marLeft w:val="0"/>
      <w:marRight w:val="0"/>
      <w:marTop w:val="0"/>
      <w:marBottom w:val="0"/>
      <w:divBdr>
        <w:top w:val="none" w:sz="0" w:space="0" w:color="auto"/>
        <w:left w:val="none" w:sz="0" w:space="0" w:color="auto"/>
        <w:bottom w:val="none" w:sz="0" w:space="0" w:color="auto"/>
        <w:right w:val="none" w:sz="0" w:space="0" w:color="auto"/>
      </w:divBdr>
    </w:div>
    <w:div w:id="316880601">
      <w:bodyDiv w:val="1"/>
      <w:marLeft w:val="0"/>
      <w:marRight w:val="0"/>
      <w:marTop w:val="0"/>
      <w:marBottom w:val="0"/>
      <w:divBdr>
        <w:top w:val="none" w:sz="0" w:space="0" w:color="auto"/>
        <w:left w:val="none" w:sz="0" w:space="0" w:color="auto"/>
        <w:bottom w:val="none" w:sz="0" w:space="0" w:color="auto"/>
        <w:right w:val="none" w:sz="0" w:space="0" w:color="auto"/>
      </w:divBdr>
    </w:div>
    <w:div w:id="316883999">
      <w:bodyDiv w:val="1"/>
      <w:marLeft w:val="0"/>
      <w:marRight w:val="0"/>
      <w:marTop w:val="0"/>
      <w:marBottom w:val="0"/>
      <w:divBdr>
        <w:top w:val="none" w:sz="0" w:space="0" w:color="auto"/>
        <w:left w:val="none" w:sz="0" w:space="0" w:color="auto"/>
        <w:bottom w:val="none" w:sz="0" w:space="0" w:color="auto"/>
        <w:right w:val="none" w:sz="0" w:space="0" w:color="auto"/>
      </w:divBdr>
    </w:div>
    <w:div w:id="316884132">
      <w:bodyDiv w:val="1"/>
      <w:marLeft w:val="0"/>
      <w:marRight w:val="0"/>
      <w:marTop w:val="0"/>
      <w:marBottom w:val="0"/>
      <w:divBdr>
        <w:top w:val="none" w:sz="0" w:space="0" w:color="auto"/>
        <w:left w:val="none" w:sz="0" w:space="0" w:color="auto"/>
        <w:bottom w:val="none" w:sz="0" w:space="0" w:color="auto"/>
        <w:right w:val="none" w:sz="0" w:space="0" w:color="auto"/>
      </w:divBdr>
    </w:div>
    <w:div w:id="316887674">
      <w:bodyDiv w:val="1"/>
      <w:marLeft w:val="0"/>
      <w:marRight w:val="0"/>
      <w:marTop w:val="0"/>
      <w:marBottom w:val="0"/>
      <w:divBdr>
        <w:top w:val="none" w:sz="0" w:space="0" w:color="auto"/>
        <w:left w:val="none" w:sz="0" w:space="0" w:color="auto"/>
        <w:bottom w:val="none" w:sz="0" w:space="0" w:color="auto"/>
        <w:right w:val="none" w:sz="0" w:space="0" w:color="auto"/>
      </w:divBdr>
    </w:div>
    <w:div w:id="316959013">
      <w:bodyDiv w:val="1"/>
      <w:marLeft w:val="0"/>
      <w:marRight w:val="0"/>
      <w:marTop w:val="0"/>
      <w:marBottom w:val="0"/>
      <w:divBdr>
        <w:top w:val="none" w:sz="0" w:space="0" w:color="auto"/>
        <w:left w:val="none" w:sz="0" w:space="0" w:color="auto"/>
        <w:bottom w:val="none" w:sz="0" w:space="0" w:color="auto"/>
        <w:right w:val="none" w:sz="0" w:space="0" w:color="auto"/>
      </w:divBdr>
    </w:div>
    <w:div w:id="316962702">
      <w:bodyDiv w:val="1"/>
      <w:marLeft w:val="0"/>
      <w:marRight w:val="0"/>
      <w:marTop w:val="0"/>
      <w:marBottom w:val="0"/>
      <w:divBdr>
        <w:top w:val="none" w:sz="0" w:space="0" w:color="auto"/>
        <w:left w:val="none" w:sz="0" w:space="0" w:color="auto"/>
        <w:bottom w:val="none" w:sz="0" w:space="0" w:color="auto"/>
        <w:right w:val="none" w:sz="0" w:space="0" w:color="auto"/>
      </w:divBdr>
    </w:div>
    <w:div w:id="316963489">
      <w:bodyDiv w:val="1"/>
      <w:marLeft w:val="0"/>
      <w:marRight w:val="0"/>
      <w:marTop w:val="0"/>
      <w:marBottom w:val="0"/>
      <w:divBdr>
        <w:top w:val="none" w:sz="0" w:space="0" w:color="auto"/>
        <w:left w:val="none" w:sz="0" w:space="0" w:color="auto"/>
        <w:bottom w:val="none" w:sz="0" w:space="0" w:color="auto"/>
        <w:right w:val="none" w:sz="0" w:space="0" w:color="auto"/>
      </w:divBdr>
    </w:div>
    <w:div w:id="317002384">
      <w:bodyDiv w:val="1"/>
      <w:marLeft w:val="0"/>
      <w:marRight w:val="0"/>
      <w:marTop w:val="0"/>
      <w:marBottom w:val="0"/>
      <w:divBdr>
        <w:top w:val="none" w:sz="0" w:space="0" w:color="auto"/>
        <w:left w:val="none" w:sz="0" w:space="0" w:color="auto"/>
        <w:bottom w:val="none" w:sz="0" w:space="0" w:color="auto"/>
        <w:right w:val="none" w:sz="0" w:space="0" w:color="auto"/>
      </w:divBdr>
    </w:div>
    <w:div w:id="317006088">
      <w:bodyDiv w:val="1"/>
      <w:marLeft w:val="0"/>
      <w:marRight w:val="0"/>
      <w:marTop w:val="0"/>
      <w:marBottom w:val="0"/>
      <w:divBdr>
        <w:top w:val="none" w:sz="0" w:space="0" w:color="auto"/>
        <w:left w:val="none" w:sz="0" w:space="0" w:color="auto"/>
        <w:bottom w:val="none" w:sz="0" w:space="0" w:color="auto"/>
        <w:right w:val="none" w:sz="0" w:space="0" w:color="auto"/>
      </w:divBdr>
    </w:div>
    <w:div w:id="317074360">
      <w:bodyDiv w:val="1"/>
      <w:marLeft w:val="0"/>
      <w:marRight w:val="0"/>
      <w:marTop w:val="0"/>
      <w:marBottom w:val="0"/>
      <w:divBdr>
        <w:top w:val="none" w:sz="0" w:space="0" w:color="auto"/>
        <w:left w:val="none" w:sz="0" w:space="0" w:color="auto"/>
        <w:bottom w:val="none" w:sz="0" w:space="0" w:color="auto"/>
        <w:right w:val="none" w:sz="0" w:space="0" w:color="auto"/>
      </w:divBdr>
    </w:div>
    <w:div w:id="317075846">
      <w:bodyDiv w:val="1"/>
      <w:marLeft w:val="0"/>
      <w:marRight w:val="0"/>
      <w:marTop w:val="0"/>
      <w:marBottom w:val="0"/>
      <w:divBdr>
        <w:top w:val="none" w:sz="0" w:space="0" w:color="auto"/>
        <w:left w:val="none" w:sz="0" w:space="0" w:color="auto"/>
        <w:bottom w:val="none" w:sz="0" w:space="0" w:color="auto"/>
        <w:right w:val="none" w:sz="0" w:space="0" w:color="auto"/>
      </w:divBdr>
    </w:div>
    <w:div w:id="317077778">
      <w:bodyDiv w:val="1"/>
      <w:marLeft w:val="0"/>
      <w:marRight w:val="0"/>
      <w:marTop w:val="0"/>
      <w:marBottom w:val="0"/>
      <w:divBdr>
        <w:top w:val="none" w:sz="0" w:space="0" w:color="auto"/>
        <w:left w:val="none" w:sz="0" w:space="0" w:color="auto"/>
        <w:bottom w:val="none" w:sz="0" w:space="0" w:color="auto"/>
        <w:right w:val="none" w:sz="0" w:space="0" w:color="auto"/>
      </w:divBdr>
    </w:div>
    <w:div w:id="317079001">
      <w:bodyDiv w:val="1"/>
      <w:marLeft w:val="0"/>
      <w:marRight w:val="0"/>
      <w:marTop w:val="0"/>
      <w:marBottom w:val="0"/>
      <w:divBdr>
        <w:top w:val="none" w:sz="0" w:space="0" w:color="auto"/>
        <w:left w:val="none" w:sz="0" w:space="0" w:color="auto"/>
        <w:bottom w:val="none" w:sz="0" w:space="0" w:color="auto"/>
        <w:right w:val="none" w:sz="0" w:space="0" w:color="auto"/>
      </w:divBdr>
    </w:div>
    <w:div w:id="317081513">
      <w:bodyDiv w:val="1"/>
      <w:marLeft w:val="0"/>
      <w:marRight w:val="0"/>
      <w:marTop w:val="0"/>
      <w:marBottom w:val="0"/>
      <w:divBdr>
        <w:top w:val="none" w:sz="0" w:space="0" w:color="auto"/>
        <w:left w:val="none" w:sz="0" w:space="0" w:color="auto"/>
        <w:bottom w:val="none" w:sz="0" w:space="0" w:color="auto"/>
        <w:right w:val="none" w:sz="0" w:space="0" w:color="auto"/>
      </w:divBdr>
    </w:div>
    <w:div w:id="317148286">
      <w:bodyDiv w:val="1"/>
      <w:marLeft w:val="0"/>
      <w:marRight w:val="0"/>
      <w:marTop w:val="0"/>
      <w:marBottom w:val="0"/>
      <w:divBdr>
        <w:top w:val="none" w:sz="0" w:space="0" w:color="auto"/>
        <w:left w:val="none" w:sz="0" w:space="0" w:color="auto"/>
        <w:bottom w:val="none" w:sz="0" w:space="0" w:color="auto"/>
        <w:right w:val="none" w:sz="0" w:space="0" w:color="auto"/>
      </w:divBdr>
    </w:div>
    <w:div w:id="317156613">
      <w:bodyDiv w:val="1"/>
      <w:marLeft w:val="0"/>
      <w:marRight w:val="0"/>
      <w:marTop w:val="0"/>
      <w:marBottom w:val="0"/>
      <w:divBdr>
        <w:top w:val="none" w:sz="0" w:space="0" w:color="auto"/>
        <w:left w:val="none" w:sz="0" w:space="0" w:color="auto"/>
        <w:bottom w:val="none" w:sz="0" w:space="0" w:color="auto"/>
        <w:right w:val="none" w:sz="0" w:space="0" w:color="auto"/>
      </w:divBdr>
    </w:div>
    <w:div w:id="317198743">
      <w:bodyDiv w:val="1"/>
      <w:marLeft w:val="0"/>
      <w:marRight w:val="0"/>
      <w:marTop w:val="0"/>
      <w:marBottom w:val="0"/>
      <w:divBdr>
        <w:top w:val="none" w:sz="0" w:space="0" w:color="auto"/>
        <w:left w:val="none" w:sz="0" w:space="0" w:color="auto"/>
        <w:bottom w:val="none" w:sz="0" w:space="0" w:color="auto"/>
        <w:right w:val="none" w:sz="0" w:space="0" w:color="auto"/>
      </w:divBdr>
    </w:div>
    <w:div w:id="317198957">
      <w:bodyDiv w:val="1"/>
      <w:marLeft w:val="0"/>
      <w:marRight w:val="0"/>
      <w:marTop w:val="0"/>
      <w:marBottom w:val="0"/>
      <w:divBdr>
        <w:top w:val="none" w:sz="0" w:space="0" w:color="auto"/>
        <w:left w:val="none" w:sz="0" w:space="0" w:color="auto"/>
        <w:bottom w:val="none" w:sz="0" w:space="0" w:color="auto"/>
        <w:right w:val="none" w:sz="0" w:space="0" w:color="auto"/>
      </w:divBdr>
    </w:div>
    <w:div w:id="317265456">
      <w:bodyDiv w:val="1"/>
      <w:marLeft w:val="0"/>
      <w:marRight w:val="0"/>
      <w:marTop w:val="0"/>
      <w:marBottom w:val="0"/>
      <w:divBdr>
        <w:top w:val="none" w:sz="0" w:space="0" w:color="auto"/>
        <w:left w:val="none" w:sz="0" w:space="0" w:color="auto"/>
        <w:bottom w:val="none" w:sz="0" w:space="0" w:color="auto"/>
        <w:right w:val="none" w:sz="0" w:space="0" w:color="auto"/>
      </w:divBdr>
    </w:div>
    <w:div w:id="317269333">
      <w:bodyDiv w:val="1"/>
      <w:marLeft w:val="0"/>
      <w:marRight w:val="0"/>
      <w:marTop w:val="0"/>
      <w:marBottom w:val="0"/>
      <w:divBdr>
        <w:top w:val="none" w:sz="0" w:space="0" w:color="auto"/>
        <w:left w:val="none" w:sz="0" w:space="0" w:color="auto"/>
        <w:bottom w:val="none" w:sz="0" w:space="0" w:color="auto"/>
        <w:right w:val="none" w:sz="0" w:space="0" w:color="auto"/>
      </w:divBdr>
    </w:div>
    <w:div w:id="317272425">
      <w:bodyDiv w:val="1"/>
      <w:marLeft w:val="0"/>
      <w:marRight w:val="0"/>
      <w:marTop w:val="0"/>
      <w:marBottom w:val="0"/>
      <w:divBdr>
        <w:top w:val="none" w:sz="0" w:space="0" w:color="auto"/>
        <w:left w:val="none" w:sz="0" w:space="0" w:color="auto"/>
        <w:bottom w:val="none" w:sz="0" w:space="0" w:color="auto"/>
        <w:right w:val="none" w:sz="0" w:space="0" w:color="auto"/>
      </w:divBdr>
    </w:div>
    <w:div w:id="317272963">
      <w:bodyDiv w:val="1"/>
      <w:marLeft w:val="0"/>
      <w:marRight w:val="0"/>
      <w:marTop w:val="0"/>
      <w:marBottom w:val="0"/>
      <w:divBdr>
        <w:top w:val="none" w:sz="0" w:space="0" w:color="auto"/>
        <w:left w:val="none" w:sz="0" w:space="0" w:color="auto"/>
        <w:bottom w:val="none" w:sz="0" w:space="0" w:color="auto"/>
        <w:right w:val="none" w:sz="0" w:space="0" w:color="auto"/>
      </w:divBdr>
    </w:div>
    <w:div w:id="317391086">
      <w:bodyDiv w:val="1"/>
      <w:marLeft w:val="0"/>
      <w:marRight w:val="0"/>
      <w:marTop w:val="0"/>
      <w:marBottom w:val="0"/>
      <w:divBdr>
        <w:top w:val="none" w:sz="0" w:space="0" w:color="auto"/>
        <w:left w:val="none" w:sz="0" w:space="0" w:color="auto"/>
        <w:bottom w:val="none" w:sz="0" w:space="0" w:color="auto"/>
        <w:right w:val="none" w:sz="0" w:space="0" w:color="auto"/>
      </w:divBdr>
    </w:div>
    <w:div w:id="317391479">
      <w:bodyDiv w:val="1"/>
      <w:marLeft w:val="0"/>
      <w:marRight w:val="0"/>
      <w:marTop w:val="0"/>
      <w:marBottom w:val="0"/>
      <w:divBdr>
        <w:top w:val="none" w:sz="0" w:space="0" w:color="auto"/>
        <w:left w:val="none" w:sz="0" w:space="0" w:color="auto"/>
        <w:bottom w:val="none" w:sz="0" w:space="0" w:color="auto"/>
        <w:right w:val="none" w:sz="0" w:space="0" w:color="auto"/>
      </w:divBdr>
    </w:div>
    <w:div w:id="317460748">
      <w:bodyDiv w:val="1"/>
      <w:marLeft w:val="0"/>
      <w:marRight w:val="0"/>
      <w:marTop w:val="0"/>
      <w:marBottom w:val="0"/>
      <w:divBdr>
        <w:top w:val="none" w:sz="0" w:space="0" w:color="auto"/>
        <w:left w:val="none" w:sz="0" w:space="0" w:color="auto"/>
        <w:bottom w:val="none" w:sz="0" w:space="0" w:color="auto"/>
        <w:right w:val="none" w:sz="0" w:space="0" w:color="auto"/>
      </w:divBdr>
    </w:div>
    <w:div w:id="317467776">
      <w:bodyDiv w:val="1"/>
      <w:marLeft w:val="0"/>
      <w:marRight w:val="0"/>
      <w:marTop w:val="0"/>
      <w:marBottom w:val="0"/>
      <w:divBdr>
        <w:top w:val="none" w:sz="0" w:space="0" w:color="auto"/>
        <w:left w:val="none" w:sz="0" w:space="0" w:color="auto"/>
        <w:bottom w:val="none" w:sz="0" w:space="0" w:color="auto"/>
        <w:right w:val="none" w:sz="0" w:space="0" w:color="auto"/>
      </w:divBdr>
    </w:div>
    <w:div w:id="317541980">
      <w:bodyDiv w:val="1"/>
      <w:marLeft w:val="0"/>
      <w:marRight w:val="0"/>
      <w:marTop w:val="0"/>
      <w:marBottom w:val="0"/>
      <w:divBdr>
        <w:top w:val="none" w:sz="0" w:space="0" w:color="auto"/>
        <w:left w:val="none" w:sz="0" w:space="0" w:color="auto"/>
        <w:bottom w:val="none" w:sz="0" w:space="0" w:color="auto"/>
        <w:right w:val="none" w:sz="0" w:space="0" w:color="auto"/>
      </w:divBdr>
    </w:div>
    <w:div w:id="317609291">
      <w:bodyDiv w:val="1"/>
      <w:marLeft w:val="0"/>
      <w:marRight w:val="0"/>
      <w:marTop w:val="0"/>
      <w:marBottom w:val="0"/>
      <w:divBdr>
        <w:top w:val="none" w:sz="0" w:space="0" w:color="auto"/>
        <w:left w:val="none" w:sz="0" w:space="0" w:color="auto"/>
        <w:bottom w:val="none" w:sz="0" w:space="0" w:color="auto"/>
        <w:right w:val="none" w:sz="0" w:space="0" w:color="auto"/>
      </w:divBdr>
    </w:div>
    <w:div w:id="317614776">
      <w:bodyDiv w:val="1"/>
      <w:marLeft w:val="0"/>
      <w:marRight w:val="0"/>
      <w:marTop w:val="0"/>
      <w:marBottom w:val="0"/>
      <w:divBdr>
        <w:top w:val="none" w:sz="0" w:space="0" w:color="auto"/>
        <w:left w:val="none" w:sz="0" w:space="0" w:color="auto"/>
        <w:bottom w:val="none" w:sz="0" w:space="0" w:color="auto"/>
        <w:right w:val="none" w:sz="0" w:space="0" w:color="auto"/>
      </w:divBdr>
    </w:div>
    <w:div w:id="317615059">
      <w:bodyDiv w:val="1"/>
      <w:marLeft w:val="0"/>
      <w:marRight w:val="0"/>
      <w:marTop w:val="0"/>
      <w:marBottom w:val="0"/>
      <w:divBdr>
        <w:top w:val="none" w:sz="0" w:space="0" w:color="auto"/>
        <w:left w:val="none" w:sz="0" w:space="0" w:color="auto"/>
        <w:bottom w:val="none" w:sz="0" w:space="0" w:color="auto"/>
        <w:right w:val="none" w:sz="0" w:space="0" w:color="auto"/>
      </w:divBdr>
    </w:div>
    <w:div w:id="317655922">
      <w:bodyDiv w:val="1"/>
      <w:marLeft w:val="0"/>
      <w:marRight w:val="0"/>
      <w:marTop w:val="0"/>
      <w:marBottom w:val="0"/>
      <w:divBdr>
        <w:top w:val="none" w:sz="0" w:space="0" w:color="auto"/>
        <w:left w:val="none" w:sz="0" w:space="0" w:color="auto"/>
        <w:bottom w:val="none" w:sz="0" w:space="0" w:color="auto"/>
        <w:right w:val="none" w:sz="0" w:space="0" w:color="auto"/>
      </w:divBdr>
    </w:div>
    <w:div w:id="317656347">
      <w:bodyDiv w:val="1"/>
      <w:marLeft w:val="0"/>
      <w:marRight w:val="0"/>
      <w:marTop w:val="0"/>
      <w:marBottom w:val="0"/>
      <w:divBdr>
        <w:top w:val="none" w:sz="0" w:space="0" w:color="auto"/>
        <w:left w:val="none" w:sz="0" w:space="0" w:color="auto"/>
        <w:bottom w:val="none" w:sz="0" w:space="0" w:color="auto"/>
        <w:right w:val="none" w:sz="0" w:space="0" w:color="auto"/>
      </w:divBdr>
    </w:div>
    <w:div w:id="317685083">
      <w:bodyDiv w:val="1"/>
      <w:marLeft w:val="0"/>
      <w:marRight w:val="0"/>
      <w:marTop w:val="0"/>
      <w:marBottom w:val="0"/>
      <w:divBdr>
        <w:top w:val="none" w:sz="0" w:space="0" w:color="auto"/>
        <w:left w:val="none" w:sz="0" w:space="0" w:color="auto"/>
        <w:bottom w:val="none" w:sz="0" w:space="0" w:color="auto"/>
        <w:right w:val="none" w:sz="0" w:space="0" w:color="auto"/>
      </w:divBdr>
    </w:div>
    <w:div w:id="317729943">
      <w:bodyDiv w:val="1"/>
      <w:marLeft w:val="0"/>
      <w:marRight w:val="0"/>
      <w:marTop w:val="0"/>
      <w:marBottom w:val="0"/>
      <w:divBdr>
        <w:top w:val="none" w:sz="0" w:space="0" w:color="auto"/>
        <w:left w:val="none" w:sz="0" w:space="0" w:color="auto"/>
        <w:bottom w:val="none" w:sz="0" w:space="0" w:color="auto"/>
        <w:right w:val="none" w:sz="0" w:space="0" w:color="auto"/>
      </w:divBdr>
    </w:div>
    <w:div w:id="317733463">
      <w:bodyDiv w:val="1"/>
      <w:marLeft w:val="0"/>
      <w:marRight w:val="0"/>
      <w:marTop w:val="0"/>
      <w:marBottom w:val="0"/>
      <w:divBdr>
        <w:top w:val="none" w:sz="0" w:space="0" w:color="auto"/>
        <w:left w:val="none" w:sz="0" w:space="0" w:color="auto"/>
        <w:bottom w:val="none" w:sz="0" w:space="0" w:color="auto"/>
        <w:right w:val="none" w:sz="0" w:space="0" w:color="auto"/>
      </w:divBdr>
    </w:div>
    <w:div w:id="317735525">
      <w:bodyDiv w:val="1"/>
      <w:marLeft w:val="0"/>
      <w:marRight w:val="0"/>
      <w:marTop w:val="0"/>
      <w:marBottom w:val="0"/>
      <w:divBdr>
        <w:top w:val="none" w:sz="0" w:space="0" w:color="auto"/>
        <w:left w:val="none" w:sz="0" w:space="0" w:color="auto"/>
        <w:bottom w:val="none" w:sz="0" w:space="0" w:color="auto"/>
        <w:right w:val="none" w:sz="0" w:space="0" w:color="auto"/>
      </w:divBdr>
    </w:div>
    <w:div w:id="317805389">
      <w:bodyDiv w:val="1"/>
      <w:marLeft w:val="0"/>
      <w:marRight w:val="0"/>
      <w:marTop w:val="0"/>
      <w:marBottom w:val="0"/>
      <w:divBdr>
        <w:top w:val="none" w:sz="0" w:space="0" w:color="auto"/>
        <w:left w:val="none" w:sz="0" w:space="0" w:color="auto"/>
        <w:bottom w:val="none" w:sz="0" w:space="0" w:color="auto"/>
        <w:right w:val="none" w:sz="0" w:space="0" w:color="auto"/>
      </w:divBdr>
    </w:div>
    <w:div w:id="317850940">
      <w:bodyDiv w:val="1"/>
      <w:marLeft w:val="0"/>
      <w:marRight w:val="0"/>
      <w:marTop w:val="0"/>
      <w:marBottom w:val="0"/>
      <w:divBdr>
        <w:top w:val="none" w:sz="0" w:space="0" w:color="auto"/>
        <w:left w:val="none" w:sz="0" w:space="0" w:color="auto"/>
        <w:bottom w:val="none" w:sz="0" w:space="0" w:color="auto"/>
        <w:right w:val="none" w:sz="0" w:space="0" w:color="auto"/>
      </w:divBdr>
    </w:div>
    <w:div w:id="317852796">
      <w:bodyDiv w:val="1"/>
      <w:marLeft w:val="0"/>
      <w:marRight w:val="0"/>
      <w:marTop w:val="0"/>
      <w:marBottom w:val="0"/>
      <w:divBdr>
        <w:top w:val="none" w:sz="0" w:space="0" w:color="auto"/>
        <w:left w:val="none" w:sz="0" w:space="0" w:color="auto"/>
        <w:bottom w:val="none" w:sz="0" w:space="0" w:color="auto"/>
        <w:right w:val="none" w:sz="0" w:space="0" w:color="auto"/>
      </w:divBdr>
    </w:div>
    <w:div w:id="317879466">
      <w:bodyDiv w:val="1"/>
      <w:marLeft w:val="0"/>
      <w:marRight w:val="0"/>
      <w:marTop w:val="0"/>
      <w:marBottom w:val="0"/>
      <w:divBdr>
        <w:top w:val="none" w:sz="0" w:space="0" w:color="auto"/>
        <w:left w:val="none" w:sz="0" w:space="0" w:color="auto"/>
        <w:bottom w:val="none" w:sz="0" w:space="0" w:color="auto"/>
        <w:right w:val="none" w:sz="0" w:space="0" w:color="auto"/>
      </w:divBdr>
    </w:div>
    <w:div w:id="317880832">
      <w:bodyDiv w:val="1"/>
      <w:marLeft w:val="0"/>
      <w:marRight w:val="0"/>
      <w:marTop w:val="0"/>
      <w:marBottom w:val="0"/>
      <w:divBdr>
        <w:top w:val="none" w:sz="0" w:space="0" w:color="auto"/>
        <w:left w:val="none" w:sz="0" w:space="0" w:color="auto"/>
        <w:bottom w:val="none" w:sz="0" w:space="0" w:color="auto"/>
        <w:right w:val="none" w:sz="0" w:space="0" w:color="auto"/>
      </w:divBdr>
    </w:div>
    <w:div w:id="317927607">
      <w:bodyDiv w:val="1"/>
      <w:marLeft w:val="0"/>
      <w:marRight w:val="0"/>
      <w:marTop w:val="0"/>
      <w:marBottom w:val="0"/>
      <w:divBdr>
        <w:top w:val="none" w:sz="0" w:space="0" w:color="auto"/>
        <w:left w:val="none" w:sz="0" w:space="0" w:color="auto"/>
        <w:bottom w:val="none" w:sz="0" w:space="0" w:color="auto"/>
        <w:right w:val="none" w:sz="0" w:space="0" w:color="auto"/>
      </w:divBdr>
    </w:div>
    <w:div w:id="317929166">
      <w:bodyDiv w:val="1"/>
      <w:marLeft w:val="0"/>
      <w:marRight w:val="0"/>
      <w:marTop w:val="0"/>
      <w:marBottom w:val="0"/>
      <w:divBdr>
        <w:top w:val="none" w:sz="0" w:space="0" w:color="auto"/>
        <w:left w:val="none" w:sz="0" w:space="0" w:color="auto"/>
        <w:bottom w:val="none" w:sz="0" w:space="0" w:color="auto"/>
        <w:right w:val="none" w:sz="0" w:space="0" w:color="auto"/>
      </w:divBdr>
    </w:div>
    <w:div w:id="317996751">
      <w:bodyDiv w:val="1"/>
      <w:marLeft w:val="0"/>
      <w:marRight w:val="0"/>
      <w:marTop w:val="0"/>
      <w:marBottom w:val="0"/>
      <w:divBdr>
        <w:top w:val="none" w:sz="0" w:space="0" w:color="auto"/>
        <w:left w:val="none" w:sz="0" w:space="0" w:color="auto"/>
        <w:bottom w:val="none" w:sz="0" w:space="0" w:color="auto"/>
        <w:right w:val="none" w:sz="0" w:space="0" w:color="auto"/>
      </w:divBdr>
    </w:div>
    <w:div w:id="318004046">
      <w:bodyDiv w:val="1"/>
      <w:marLeft w:val="0"/>
      <w:marRight w:val="0"/>
      <w:marTop w:val="0"/>
      <w:marBottom w:val="0"/>
      <w:divBdr>
        <w:top w:val="none" w:sz="0" w:space="0" w:color="auto"/>
        <w:left w:val="none" w:sz="0" w:space="0" w:color="auto"/>
        <w:bottom w:val="none" w:sz="0" w:space="0" w:color="auto"/>
        <w:right w:val="none" w:sz="0" w:space="0" w:color="auto"/>
      </w:divBdr>
    </w:div>
    <w:div w:id="318071421">
      <w:bodyDiv w:val="1"/>
      <w:marLeft w:val="0"/>
      <w:marRight w:val="0"/>
      <w:marTop w:val="0"/>
      <w:marBottom w:val="0"/>
      <w:divBdr>
        <w:top w:val="none" w:sz="0" w:space="0" w:color="auto"/>
        <w:left w:val="none" w:sz="0" w:space="0" w:color="auto"/>
        <w:bottom w:val="none" w:sz="0" w:space="0" w:color="auto"/>
        <w:right w:val="none" w:sz="0" w:space="0" w:color="auto"/>
      </w:divBdr>
    </w:div>
    <w:div w:id="318072442">
      <w:bodyDiv w:val="1"/>
      <w:marLeft w:val="0"/>
      <w:marRight w:val="0"/>
      <w:marTop w:val="0"/>
      <w:marBottom w:val="0"/>
      <w:divBdr>
        <w:top w:val="none" w:sz="0" w:space="0" w:color="auto"/>
        <w:left w:val="none" w:sz="0" w:space="0" w:color="auto"/>
        <w:bottom w:val="none" w:sz="0" w:space="0" w:color="auto"/>
        <w:right w:val="none" w:sz="0" w:space="0" w:color="auto"/>
      </w:divBdr>
    </w:div>
    <w:div w:id="318072815">
      <w:bodyDiv w:val="1"/>
      <w:marLeft w:val="0"/>
      <w:marRight w:val="0"/>
      <w:marTop w:val="0"/>
      <w:marBottom w:val="0"/>
      <w:divBdr>
        <w:top w:val="none" w:sz="0" w:space="0" w:color="auto"/>
        <w:left w:val="none" w:sz="0" w:space="0" w:color="auto"/>
        <w:bottom w:val="none" w:sz="0" w:space="0" w:color="auto"/>
        <w:right w:val="none" w:sz="0" w:space="0" w:color="auto"/>
      </w:divBdr>
    </w:div>
    <w:div w:id="318074534">
      <w:bodyDiv w:val="1"/>
      <w:marLeft w:val="0"/>
      <w:marRight w:val="0"/>
      <w:marTop w:val="0"/>
      <w:marBottom w:val="0"/>
      <w:divBdr>
        <w:top w:val="none" w:sz="0" w:space="0" w:color="auto"/>
        <w:left w:val="none" w:sz="0" w:space="0" w:color="auto"/>
        <w:bottom w:val="none" w:sz="0" w:space="0" w:color="auto"/>
        <w:right w:val="none" w:sz="0" w:space="0" w:color="auto"/>
      </w:divBdr>
    </w:div>
    <w:div w:id="318077229">
      <w:bodyDiv w:val="1"/>
      <w:marLeft w:val="0"/>
      <w:marRight w:val="0"/>
      <w:marTop w:val="0"/>
      <w:marBottom w:val="0"/>
      <w:divBdr>
        <w:top w:val="none" w:sz="0" w:space="0" w:color="auto"/>
        <w:left w:val="none" w:sz="0" w:space="0" w:color="auto"/>
        <w:bottom w:val="none" w:sz="0" w:space="0" w:color="auto"/>
        <w:right w:val="none" w:sz="0" w:space="0" w:color="auto"/>
      </w:divBdr>
    </w:div>
    <w:div w:id="318077354">
      <w:bodyDiv w:val="1"/>
      <w:marLeft w:val="0"/>
      <w:marRight w:val="0"/>
      <w:marTop w:val="0"/>
      <w:marBottom w:val="0"/>
      <w:divBdr>
        <w:top w:val="none" w:sz="0" w:space="0" w:color="auto"/>
        <w:left w:val="none" w:sz="0" w:space="0" w:color="auto"/>
        <w:bottom w:val="none" w:sz="0" w:space="0" w:color="auto"/>
        <w:right w:val="none" w:sz="0" w:space="0" w:color="auto"/>
      </w:divBdr>
    </w:div>
    <w:div w:id="318114951">
      <w:bodyDiv w:val="1"/>
      <w:marLeft w:val="0"/>
      <w:marRight w:val="0"/>
      <w:marTop w:val="0"/>
      <w:marBottom w:val="0"/>
      <w:divBdr>
        <w:top w:val="none" w:sz="0" w:space="0" w:color="auto"/>
        <w:left w:val="none" w:sz="0" w:space="0" w:color="auto"/>
        <w:bottom w:val="none" w:sz="0" w:space="0" w:color="auto"/>
        <w:right w:val="none" w:sz="0" w:space="0" w:color="auto"/>
      </w:divBdr>
    </w:div>
    <w:div w:id="318116361">
      <w:bodyDiv w:val="1"/>
      <w:marLeft w:val="0"/>
      <w:marRight w:val="0"/>
      <w:marTop w:val="0"/>
      <w:marBottom w:val="0"/>
      <w:divBdr>
        <w:top w:val="none" w:sz="0" w:space="0" w:color="auto"/>
        <w:left w:val="none" w:sz="0" w:space="0" w:color="auto"/>
        <w:bottom w:val="none" w:sz="0" w:space="0" w:color="auto"/>
        <w:right w:val="none" w:sz="0" w:space="0" w:color="auto"/>
      </w:divBdr>
    </w:div>
    <w:div w:id="318196488">
      <w:bodyDiv w:val="1"/>
      <w:marLeft w:val="0"/>
      <w:marRight w:val="0"/>
      <w:marTop w:val="0"/>
      <w:marBottom w:val="0"/>
      <w:divBdr>
        <w:top w:val="none" w:sz="0" w:space="0" w:color="auto"/>
        <w:left w:val="none" w:sz="0" w:space="0" w:color="auto"/>
        <w:bottom w:val="none" w:sz="0" w:space="0" w:color="auto"/>
        <w:right w:val="none" w:sz="0" w:space="0" w:color="auto"/>
      </w:divBdr>
    </w:div>
    <w:div w:id="318197729">
      <w:bodyDiv w:val="1"/>
      <w:marLeft w:val="0"/>
      <w:marRight w:val="0"/>
      <w:marTop w:val="0"/>
      <w:marBottom w:val="0"/>
      <w:divBdr>
        <w:top w:val="none" w:sz="0" w:space="0" w:color="auto"/>
        <w:left w:val="none" w:sz="0" w:space="0" w:color="auto"/>
        <w:bottom w:val="none" w:sz="0" w:space="0" w:color="auto"/>
        <w:right w:val="none" w:sz="0" w:space="0" w:color="auto"/>
      </w:divBdr>
    </w:div>
    <w:div w:id="318268919">
      <w:bodyDiv w:val="1"/>
      <w:marLeft w:val="0"/>
      <w:marRight w:val="0"/>
      <w:marTop w:val="0"/>
      <w:marBottom w:val="0"/>
      <w:divBdr>
        <w:top w:val="none" w:sz="0" w:space="0" w:color="auto"/>
        <w:left w:val="none" w:sz="0" w:space="0" w:color="auto"/>
        <w:bottom w:val="none" w:sz="0" w:space="0" w:color="auto"/>
        <w:right w:val="none" w:sz="0" w:space="0" w:color="auto"/>
      </w:divBdr>
    </w:div>
    <w:div w:id="318271551">
      <w:bodyDiv w:val="1"/>
      <w:marLeft w:val="0"/>
      <w:marRight w:val="0"/>
      <w:marTop w:val="0"/>
      <w:marBottom w:val="0"/>
      <w:divBdr>
        <w:top w:val="none" w:sz="0" w:space="0" w:color="auto"/>
        <w:left w:val="none" w:sz="0" w:space="0" w:color="auto"/>
        <w:bottom w:val="none" w:sz="0" w:space="0" w:color="auto"/>
        <w:right w:val="none" w:sz="0" w:space="0" w:color="auto"/>
      </w:divBdr>
    </w:div>
    <w:div w:id="318314307">
      <w:bodyDiv w:val="1"/>
      <w:marLeft w:val="0"/>
      <w:marRight w:val="0"/>
      <w:marTop w:val="0"/>
      <w:marBottom w:val="0"/>
      <w:divBdr>
        <w:top w:val="none" w:sz="0" w:space="0" w:color="auto"/>
        <w:left w:val="none" w:sz="0" w:space="0" w:color="auto"/>
        <w:bottom w:val="none" w:sz="0" w:space="0" w:color="auto"/>
        <w:right w:val="none" w:sz="0" w:space="0" w:color="auto"/>
      </w:divBdr>
    </w:div>
    <w:div w:id="318384486">
      <w:bodyDiv w:val="1"/>
      <w:marLeft w:val="0"/>
      <w:marRight w:val="0"/>
      <w:marTop w:val="0"/>
      <w:marBottom w:val="0"/>
      <w:divBdr>
        <w:top w:val="none" w:sz="0" w:space="0" w:color="auto"/>
        <w:left w:val="none" w:sz="0" w:space="0" w:color="auto"/>
        <w:bottom w:val="none" w:sz="0" w:space="0" w:color="auto"/>
        <w:right w:val="none" w:sz="0" w:space="0" w:color="auto"/>
      </w:divBdr>
    </w:div>
    <w:div w:id="318386210">
      <w:bodyDiv w:val="1"/>
      <w:marLeft w:val="0"/>
      <w:marRight w:val="0"/>
      <w:marTop w:val="0"/>
      <w:marBottom w:val="0"/>
      <w:divBdr>
        <w:top w:val="none" w:sz="0" w:space="0" w:color="auto"/>
        <w:left w:val="none" w:sz="0" w:space="0" w:color="auto"/>
        <w:bottom w:val="none" w:sz="0" w:space="0" w:color="auto"/>
        <w:right w:val="none" w:sz="0" w:space="0" w:color="auto"/>
      </w:divBdr>
    </w:div>
    <w:div w:id="318387280">
      <w:bodyDiv w:val="1"/>
      <w:marLeft w:val="0"/>
      <w:marRight w:val="0"/>
      <w:marTop w:val="0"/>
      <w:marBottom w:val="0"/>
      <w:divBdr>
        <w:top w:val="none" w:sz="0" w:space="0" w:color="auto"/>
        <w:left w:val="none" w:sz="0" w:space="0" w:color="auto"/>
        <w:bottom w:val="none" w:sz="0" w:space="0" w:color="auto"/>
        <w:right w:val="none" w:sz="0" w:space="0" w:color="auto"/>
      </w:divBdr>
    </w:div>
    <w:div w:id="318389080">
      <w:bodyDiv w:val="1"/>
      <w:marLeft w:val="0"/>
      <w:marRight w:val="0"/>
      <w:marTop w:val="0"/>
      <w:marBottom w:val="0"/>
      <w:divBdr>
        <w:top w:val="none" w:sz="0" w:space="0" w:color="auto"/>
        <w:left w:val="none" w:sz="0" w:space="0" w:color="auto"/>
        <w:bottom w:val="none" w:sz="0" w:space="0" w:color="auto"/>
        <w:right w:val="none" w:sz="0" w:space="0" w:color="auto"/>
      </w:divBdr>
    </w:div>
    <w:div w:id="318391880">
      <w:bodyDiv w:val="1"/>
      <w:marLeft w:val="0"/>
      <w:marRight w:val="0"/>
      <w:marTop w:val="0"/>
      <w:marBottom w:val="0"/>
      <w:divBdr>
        <w:top w:val="none" w:sz="0" w:space="0" w:color="auto"/>
        <w:left w:val="none" w:sz="0" w:space="0" w:color="auto"/>
        <w:bottom w:val="none" w:sz="0" w:space="0" w:color="auto"/>
        <w:right w:val="none" w:sz="0" w:space="0" w:color="auto"/>
      </w:divBdr>
    </w:div>
    <w:div w:id="318391955">
      <w:bodyDiv w:val="1"/>
      <w:marLeft w:val="0"/>
      <w:marRight w:val="0"/>
      <w:marTop w:val="0"/>
      <w:marBottom w:val="0"/>
      <w:divBdr>
        <w:top w:val="none" w:sz="0" w:space="0" w:color="auto"/>
        <w:left w:val="none" w:sz="0" w:space="0" w:color="auto"/>
        <w:bottom w:val="none" w:sz="0" w:space="0" w:color="auto"/>
        <w:right w:val="none" w:sz="0" w:space="0" w:color="auto"/>
      </w:divBdr>
    </w:div>
    <w:div w:id="318505211">
      <w:bodyDiv w:val="1"/>
      <w:marLeft w:val="0"/>
      <w:marRight w:val="0"/>
      <w:marTop w:val="0"/>
      <w:marBottom w:val="0"/>
      <w:divBdr>
        <w:top w:val="none" w:sz="0" w:space="0" w:color="auto"/>
        <w:left w:val="none" w:sz="0" w:space="0" w:color="auto"/>
        <w:bottom w:val="none" w:sz="0" w:space="0" w:color="auto"/>
        <w:right w:val="none" w:sz="0" w:space="0" w:color="auto"/>
      </w:divBdr>
    </w:div>
    <w:div w:id="318505362">
      <w:bodyDiv w:val="1"/>
      <w:marLeft w:val="0"/>
      <w:marRight w:val="0"/>
      <w:marTop w:val="0"/>
      <w:marBottom w:val="0"/>
      <w:divBdr>
        <w:top w:val="none" w:sz="0" w:space="0" w:color="auto"/>
        <w:left w:val="none" w:sz="0" w:space="0" w:color="auto"/>
        <w:bottom w:val="none" w:sz="0" w:space="0" w:color="auto"/>
        <w:right w:val="none" w:sz="0" w:space="0" w:color="auto"/>
      </w:divBdr>
    </w:div>
    <w:div w:id="318509900">
      <w:bodyDiv w:val="1"/>
      <w:marLeft w:val="0"/>
      <w:marRight w:val="0"/>
      <w:marTop w:val="0"/>
      <w:marBottom w:val="0"/>
      <w:divBdr>
        <w:top w:val="none" w:sz="0" w:space="0" w:color="auto"/>
        <w:left w:val="none" w:sz="0" w:space="0" w:color="auto"/>
        <w:bottom w:val="none" w:sz="0" w:space="0" w:color="auto"/>
        <w:right w:val="none" w:sz="0" w:space="0" w:color="auto"/>
      </w:divBdr>
    </w:div>
    <w:div w:id="318536032">
      <w:bodyDiv w:val="1"/>
      <w:marLeft w:val="0"/>
      <w:marRight w:val="0"/>
      <w:marTop w:val="0"/>
      <w:marBottom w:val="0"/>
      <w:divBdr>
        <w:top w:val="none" w:sz="0" w:space="0" w:color="auto"/>
        <w:left w:val="none" w:sz="0" w:space="0" w:color="auto"/>
        <w:bottom w:val="none" w:sz="0" w:space="0" w:color="auto"/>
        <w:right w:val="none" w:sz="0" w:space="0" w:color="auto"/>
      </w:divBdr>
    </w:div>
    <w:div w:id="318578201">
      <w:bodyDiv w:val="1"/>
      <w:marLeft w:val="0"/>
      <w:marRight w:val="0"/>
      <w:marTop w:val="0"/>
      <w:marBottom w:val="0"/>
      <w:divBdr>
        <w:top w:val="none" w:sz="0" w:space="0" w:color="auto"/>
        <w:left w:val="none" w:sz="0" w:space="0" w:color="auto"/>
        <w:bottom w:val="none" w:sz="0" w:space="0" w:color="auto"/>
        <w:right w:val="none" w:sz="0" w:space="0" w:color="auto"/>
      </w:divBdr>
    </w:div>
    <w:div w:id="318578282">
      <w:bodyDiv w:val="1"/>
      <w:marLeft w:val="0"/>
      <w:marRight w:val="0"/>
      <w:marTop w:val="0"/>
      <w:marBottom w:val="0"/>
      <w:divBdr>
        <w:top w:val="none" w:sz="0" w:space="0" w:color="auto"/>
        <w:left w:val="none" w:sz="0" w:space="0" w:color="auto"/>
        <w:bottom w:val="none" w:sz="0" w:space="0" w:color="auto"/>
        <w:right w:val="none" w:sz="0" w:space="0" w:color="auto"/>
      </w:divBdr>
    </w:div>
    <w:div w:id="318579293">
      <w:bodyDiv w:val="1"/>
      <w:marLeft w:val="0"/>
      <w:marRight w:val="0"/>
      <w:marTop w:val="0"/>
      <w:marBottom w:val="0"/>
      <w:divBdr>
        <w:top w:val="none" w:sz="0" w:space="0" w:color="auto"/>
        <w:left w:val="none" w:sz="0" w:space="0" w:color="auto"/>
        <w:bottom w:val="none" w:sz="0" w:space="0" w:color="auto"/>
        <w:right w:val="none" w:sz="0" w:space="0" w:color="auto"/>
      </w:divBdr>
    </w:div>
    <w:div w:id="318652202">
      <w:bodyDiv w:val="1"/>
      <w:marLeft w:val="0"/>
      <w:marRight w:val="0"/>
      <w:marTop w:val="0"/>
      <w:marBottom w:val="0"/>
      <w:divBdr>
        <w:top w:val="none" w:sz="0" w:space="0" w:color="auto"/>
        <w:left w:val="none" w:sz="0" w:space="0" w:color="auto"/>
        <w:bottom w:val="none" w:sz="0" w:space="0" w:color="auto"/>
        <w:right w:val="none" w:sz="0" w:space="0" w:color="auto"/>
      </w:divBdr>
    </w:div>
    <w:div w:id="318652220">
      <w:bodyDiv w:val="1"/>
      <w:marLeft w:val="0"/>
      <w:marRight w:val="0"/>
      <w:marTop w:val="0"/>
      <w:marBottom w:val="0"/>
      <w:divBdr>
        <w:top w:val="none" w:sz="0" w:space="0" w:color="auto"/>
        <w:left w:val="none" w:sz="0" w:space="0" w:color="auto"/>
        <w:bottom w:val="none" w:sz="0" w:space="0" w:color="auto"/>
        <w:right w:val="none" w:sz="0" w:space="0" w:color="auto"/>
      </w:divBdr>
    </w:div>
    <w:div w:id="318654930">
      <w:bodyDiv w:val="1"/>
      <w:marLeft w:val="0"/>
      <w:marRight w:val="0"/>
      <w:marTop w:val="0"/>
      <w:marBottom w:val="0"/>
      <w:divBdr>
        <w:top w:val="none" w:sz="0" w:space="0" w:color="auto"/>
        <w:left w:val="none" w:sz="0" w:space="0" w:color="auto"/>
        <w:bottom w:val="none" w:sz="0" w:space="0" w:color="auto"/>
        <w:right w:val="none" w:sz="0" w:space="0" w:color="auto"/>
      </w:divBdr>
    </w:div>
    <w:div w:id="318655340">
      <w:bodyDiv w:val="1"/>
      <w:marLeft w:val="0"/>
      <w:marRight w:val="0"/>
      <w:marTop w:val="0"/>
      <w:marBottom w:val="0"/>
      <w:divBdr>
        <w:top w:val="none" w:sz="0" w:space="0" w:color="auto"/>
        <w:left w:val="none" w:sz="0" w:space="0" w:color="auto"/>
        <w:bottom w:val="none" w:sz="0" w:space="0" w:color="auto"/>
        <w:right w:val="none" w:sz="0" w:space="0" w:color="auto"/>
      </w:divBdr>
    </w:div>
    <w:div w:id="318656499">
      <w:bodyDiv w:val="1"/>
      <w:marLeft w:val="0"/>
      <w:marRight w:val="0"/>
      <w:marTop w:val="0"/>
      <w:marBottom w:val="0"/>
      <w:divBdr>
        <w:top w:val="none" w:sz="0" w:space="0" w:color="auto"/>
        <w:left w:val="none" w:sz="0" w:space="0" w:color="auto"/>
        <w:bottom w:val="none" w:sz="0" w:space="0" w:color="auto"/>
        <w:right w:val="none" w:sz="0" w:space="0" w:color="auto"/>
      </w:divBdr>
    </w:div>
    <w:div w:id="318658132">
      <w:bodyDiv w:val="1"/>
      <w:marLeft w:val="0"/>
      <w:marRight w:val="0"/>
      <w:marTop w:val="0"/>
      <w:marBottom w:val="0"/>
      <w:divBdr>
        <w:top w:val="none" w:sz="0" w:space="0" w:color="auto"/>
        <w:left w:val="none" w:sz="0" w:space="0" w:color="auto"/>
        <w:bottom w:val="none" w:sz="0" w:space="0" w:color="auto"/>
        <w:right w:val="none" w:sz="0" w:space="0" w:color="auto"/>
      </w:divBdr>
    </w:div>
    <w:div w:id="318658456">
      <w:bodyDiv w:val="1"/>
      <w:marLeft w:val="0"/>
      <w:marRight w:val="0"/>
      <w:marTop w:val="0"/>
      <w:marBottom w:val="0"/>
      <w:divBdr>
        <w:top w:val="none" w:sz="0" w:space="0" w:color="auto"/>
        <w:left w:val="none" w:sz="0" w:space="0" w:color="auto"/>
        <w:bottom w:val="none" w:sz="0" w:space="0" w:color="auto"/>
        <w:right w:val="none" w:sz="0" w:space="0" w:color="auto"/>
      </w:divBdr>
    </w:div>
    <w:div w:id="318660683">
      <w:bodyDiv w:val="1"/>
      <w:marLeft w:val="0"/>
      <w:marRight w:val="0"/>
      <w:marTop w:val="0"/>
      <w:marBottom w:val="0"/>
      <w:divBdr>
        <w:top w:val="none" w:sz="0" w:space="0" w:color="auto"/>
        <w:left w:val="none" w:sz="0" w:space="0" w:color="auto"/>
        <w:bottom w:val="none" w:sz="0" w:space="0" w:color="auto"/>
        <w:right w:val="none" w:sz="0" w:space="0" w:color="auto"/>
      </w:divBdr>
    </w:div>
    <w:div w:id="318703110">
      <w:bodyDiv w:val="1"/>
      <w:marLeft w:val="0"/>
      <w:marRight w:val="0"/>
      <w:marTop w:val="0"/>
      <w:marBottom w:val="0"/>
      <w:divBdr>
        <w:top w:val="none" w:sz="0" w:space="0" w:color="auto"/>
        <w:left w:val="none" w:sz="0" w:space="0" w:color="auto"/>
        <w:bottom w:val="none" w:sz="0" w:space="0" w:color="auto"/>
        <w:right w:val="none" w:sz="0" w:space="0" w:color="auto"/>
      </w:divBdr>
    </w:div>
    <w:div w:id="318732682">
      <w:bodyDiv w:val="1"/>
      <w:marLeft w:val="0"/>
      <w:marRight w:val="0"/>
      <w:marTop w:val="0"/>
      <w:marBottom w:val="0"/>
      <w:divBdr>
        <w:top w:val="none" w:sz="0" w:space="0" w:color="auto"/>
        <w:left w:val="none" w:sz="0" w:space="0" w:color="auto"/>
        <w:bottom w:val="none" w:sz="0" w:space="0" w:color="auto"/>
        <w:right w:val="none" w:sz="0" w:space="0" w:color="auto"/>
      </w:divBdr>
    </w:div>
    <w:div w:id="318771350">
      <w:bodyDiv w:val="1"/>
      <w:marLeft w:val="0"/>
      <w:marRight w:val="0"/>
      <w:marTop w:val="0"/>
      <w:marBottom w:val="0"/>
      <w:divBdr>
        <w:top w:val="none" w:sz="0" w:space="0" w:color="auto"/>
        <w:left w:val="none" w:sz="0" w:space="0" w:color="auto"/>
        <w:bottom w:val="none" w:sz="0" w:space="0" w:color="auto"/>
        <w:right w:val="none" w:sz="0" w:space="0" w:color="auto"/>
      </w:divBdr>
    </w:div>
    <w:div w:id="318772093">
      <w:bodyDiv w:val="1"/>
      <w:marLeft w:val="0"/>
      <w:marRight w:val="0"/>
      <w:marTop w:val="0"/>
      <w:marBottom w:val="0"/>
      <w:divBdr>
        <w:top w:val="none" w:sz="0" w:space="0" w:color="auto"/>
        <w:left w:val="none" w:sz="0" w:space="0" w:color="auto"/>
        <w:bottom w:val="none" w:sz="0" w:space="0" w:color="auto"/>
        <w:right w:val="none" w:sz="0" w:space="0" w:color="auto"/>
      </w:divBdr>
    </w:div>
    <w:div w:id="318774562">
      <w:bodyDiv w:val="1"/>
      <w:marLeft w:val="0"/>
      <w:marRight w:val="0"/>
      <w:marTop w:val="0"/>
      <w:marBottom w:val="0"/>
      <w:divBdr>
        <w:top w:val="none" w:sz="0" w:space="0" w:color="auto"/>
        <w:left w:val="none" w:sz="0" w:space="0" w:color="auto"/>
        <w:bottom w:val="none" w:sz="0" w:space="0" w:color="auto"/>
        <w:right w:val="none" w:sz="0" w:space="0" w:color="auto"/>
      </w:divBdr>
    </w:div>
    <w:div w:id="318775318">
      <w:bodyDiv w:val="1"/>
      <w:marLeft w:val="0"/>
      <w:marRight w:val="0"/>
      <w:marTop w:val="0"/>
      <w:marBottom w:val="0"/>
      <w:divBdr>
        <w:top w:val="none" w:sz="0" w:space="0" w:color="auto"/>
        <w:left w:val="none" w:sz="0" w:space="0" w:color="auto"/>
        <w:bottom w:val="none" w:sz="0" w:space="0" w:color="auto"/>
        <w:right w:val="none" w:sz="0" w:space="0" w:color="auto"/>
      </w:divBdr>
    </w:div>
    <w:div w:id="318775699">
      <w:bodyDiv w:val="1"/>
      <w:marLeft w:val="0"/>
      <w:marRight w:val="0"/>
      <w:marTop w:val="0"/>
      <w:marBottom w:val="0"/>
      <w:divBdr>
        <w:top w:val="none" w:sz="0" w:space="0" w:color="auto"/>
        <w:left w:val="none" w:sz="0" w:space="0" w:color="auto"/>
        <w:bottom w:val="none" w:sz="0" w:space="0" w:color="auto"/>
        <w:right w:val="none" w:sz="0" w:space="0" w:color="auto"/>
      </w:divBdr>
    </w:div>
    <w:div w:id="318775933">
      <w:bodyDiv w:val="1"/>
      <w:marLeft w:val="0"/>
      <w:marRight w:val="0"/>
      <w:marTop w:val="0"/>
      <w:marBottom w:val="0"/>
      <w:divBdr>
        <w:top w:val="none" w:sz="0" w:space="0" w:color="auto"/>
        <w:left w:val="none" w:sz="0" w:space="0" w:color="auto"/>
        <w:bottom w:val="none" w:sz="0" w:space="0" w:color="auto"/>
        <w:right w:val="none" w:sz="0" w:space="0" w:color="auto"/>
      </w:divBdr>
    </w:div>
    <w:div w:id="318778012">
      <w:bodyDiv w:val="1"/>
      <w:marLeft w:val="0"/>
      <w:marRight w:val="0"/>
      <w:marTop w:val="0"/>
      <w:marBottom w:val="0"/>
      <w:divBdr>
        <w:top w:val="none" w:sz="0" w:space="0" w:color="auto"/>
        <w:left w:val="none" w:sz="0" w:space="0" w:color="auto"/>
        <w:bottom w:val="none" w:sz="0" w:space="0" w:color="auto"/>
        <w:right w:val="none" w:sz="0" w:space="0" w:color="auto"/>
      </w:divBdr>
    </w:div>
    <w:div w:id="318846631">
      <w:bodyDiv w:val="1"/>
      <w:marLeft w:val="0"/>
      <w:marRight w:val="0"/>
      <w:marTop w:val="0"/>
      <w:marBottom w:val="0"/>
      <w:divBdr>
        <w:top w:val="none" w:sz="0" w:space="0" w:color="auto"/>
        <w:left w:val="none" w:sz="0" w:space="0" w:color="auto"/>
        <w:bottom w:val="none" w:sz="0" w:space="0" w:color="auto"/>
        <w:right w:val="none" w:sz="0" w:space="0" w:color="auto"/>
      </w:divBdr>
    </w:div>
    <w:div w:id="318854004">
      <w:bodyDiv w:val="1"/>
      <w:marLeft w:val="0"/>
      <w:marRight w:val="0"/>
      <w:marTop w:val="0"/>
      <w:marBottom w:val="0"/>
      <w:divBdr>
        <w:top w:val="none" w:sz="0" w:space="0" w:color="auto"/>
        <w:left w:val="none" w:sz="0" w:space="0" w:color="auto"/>
        <w:bottom w:val="none" w:sz="0" w:space="0" w:color="auto"/>
        <w:right w:val="none" w:sz="0" w:space="0" w:color="auto"/>
      </w:divBdr>
    </w:div>
    <w:div w:id="318921336">
      <w:bodyDiv w:val="1"/>
      <w:marLeft w:val="0"/>
      <w:marRight w:val="0"/>
      <w:marTop w:val="0"/>
      <w:marBottom w:val="0"/>
      <w:divBdr>
        <w:top w:val="none" w:sz="0" w:space="0" w:color="auto"/>
        <w:left w:val="none" w:sz="0" w:space="0" w:color="auto"/>
        <w:bottom w:val="none" w:sz="0" w:space="0" w:color="auto"/>
        <w:right w:val="none" w:sz="0" w:space="0" w:color="auto"/>
      </w:divBdr>
    </w:div>
    <w:div w:id="318922034">
      <w:bodyDiv w:val="1"/>
      <w:marLeft w:val="0"/>
      <w:marRight w:val="0"/>
      <w:marTop w:val="0"/>
      <w:marBottom w:val="0"/>
      <w:divBdr>
        <w:top w:val="none" w:sz="0" w:space="0" w:color="auto"/>
        <w:left w:val="none" w:sz="0" w:space="0" w:color="auto"/>
        <w:bottom w:val="none" w:sz="0" w:space="0" w:color="auto"/>
        <w:right w:val="none" w:sz="0" w:space="0" w:color="auto"/>
      </w:divBdr>
    </w:div>
    <w:div w:id="318923785">
      <w:bodyDiv w:val="1"/>
      <w:marLeft w:val="0"/>
      <w:marRight w:val="0"/>
      <w:marTop w:val="0"/>
      <w:marBottom w:val="0"/>
      <w:divBdr>
        <w:top w:val="none" w:sz="0" w:space="0" w:color="auto"/>
        <w:left w:val="none" w:sz="0" w:space="0" w:color="auto"/>
        <w:bottom w:val="none" w:sz="0" w:space="0" w:color="auto"/>
        <w:right w:val="none" w:sz="0" w:space="0" w:color="auto"/>
      </w:divBdr>
    </w:div>
    <w:div w:id="318926731">
      <w:bodyDiv w:val="1"/>
      <w:marLeft w:val="0"/>
      <w:marRight w:val="0"/>
      <w:marTop w:val="0"/>
      <w:marBottom w:val="0"/>
      <w:divBdr>
        <w:top w:val="none" w:sz="0" w:space="0" w:color="auto"/>
        <w:left w:val="none" w:sz="0" w:space="0" w:color="auto"/>
        <w:bottom w:val="none" w:sz="0" w:space="0" w:color="auto"/>
        <w:right w:val="none" w:sz="0" w:space="0" w:color="auto"/>
      </w:divBdr>
    </w:div>
    <w:div w:id="318927693">
      <w:bodyDiv w:val="1"/>
      <w:marLeft w:val="0"/>
      <w:marRight w:val="0"/>
      <w:marTop w:val="0"/>
      <w:marBottom w:val="0"/>
      <w:divBdr>
        <w:top w:val="none" w:sz="0" w:space="0" w:color="auto"/>
        <w:left w:val="none" w:sz="0" w:space="0" w:color="auto"/>
        <w:bottom w:val="none" w:sz="0" w:space="0" w:color="auto"/>
        <w:right w:val="none" w:sz="0" w:space="0" w:color="auto"/>
      </w:divBdr>
    </w:div>
    <w:div w:id="318964153">
      <w:bodyDiv w:val="1"/>
      <w:marLeft w:val="0"/>
      <w:marRight w:val="0"/>
      <w:marTop w:val="0"/>
      <w:marBottom w:val="0"/>
      <w:divBdr>
        <w:top w:val="none" w:sz="0" w:space="0" w:color="auto"/>
        <w:left w:val="none" w:sz="0" w:space="0" w:color="auto"/>
        <w:bottom w:val="none" w:sz="0" w:space="0" w:color="auto"/>
        <w:right w:val="none" w:sz="0" w:space="0" w:color="auto"/>
      </w:divBdr>
    </w:div>
    <w:div w:id="318966265">
      <w:bodyDiv w:val="1"/>
      <w:marLeft w:val="0"/>
      <w:marRight w:val="0"/>
      <w:marTop w:val="0"/>
      <w:marBottom w:val="0"/>
      <w:divBdr>
        <w:top w:val="none" w:sz="0" w:space="0" w:color="auto"/>
        <w:left w:val="none" w:sz="0" w:space="0" w:color="auto"/>
        <w:bottom w:val="none" w:sz="0" w:space="0" w:color="auto"/>
        <w:right w:val="none" w:sz="0" w:space="0" w:color="auto"/>
      </w:divBdr>
    </w:div>
    <w:div w:id="318971736">
      <w:bodyDiv w:val="1"/>
      <w:marLeft w:val="0"/>
      <w:marRight w:val="0"/>
      <w:marTop w:val="0"/>
      <w:marBottom w:val="0"/>
      <w:divBdr>
        <w:top w:val="none" w:sz="0" w:space="0" w:color="auto"/>
        <w:left w:val="none" w:sz="0" w:space="0" w:color="auto"/>
        <w:bottom w:val="none" w:sz="0" w:space="0" w:color="auto"/>
        <w:right w:val="none" w:sz="0" w:space="0" w:color="auto"/>
      </w:divBdr>
    </w:div>
    <w:div w:id="319040195">
      <w:bodyDiv w:val="1"/>
      <w:marLeft w:val="0"/>
      <w:marRight w:val="0"/>
      <w:marTop w:val="0"/>
      <w:marBottom w:val="0"/>
      <w:divBdr>
        <w:top w:val="none" w:sz="0" w:space="0" w:color="auto"/>
        <w:left w:val="none" w:sz="0" w:space="0" w:color="auto"/>
        <w:bottom w:val="none" w:sz="0" w:space="0" w:color="auto"/>
        <w:right w:val="none" w:sz="0" w:space="0" w:color="auto"/>
      </w:divBdr>
    </w:div>
    <w:div w:id="319114565">
      <w:bodyDiv w:val="1"/>
      <w:marLeft w:val="0"/>
      <w:marRight w:val="0"/>
      <w:marTop w:val="0"/>
      <w:marBottom w:val="0"/>
      <w:divBdr>
        <w:top w:val="none" w:sz="0" w:space="0" w:color="auto"/>
        <w:left w:val="none" w:sz="0" w:space="0" w:color="auto"/>
        <w:bottom w:val="none" w:sz="0" w:space="0" w:color="auto"/>
        <w:right w:val="none" w:sz="0" w:space="0" w:color="auto"/>
      </w:divBdr>
    </w:div>
    <w:div w:id="319114671">
      <w:bodyDiv w:val="1"/>
      <w:marLeft w:val="0"/>
      <w:marRight w:val="0"/>
      <w:marTop w:val="0"/>
      <w:marBottom w:val="0"/>
      <w:divBdr>
        <w:top w:val="none" w:sz="0" w:space="0" w:color="auto"/>
        <w:left w:val="none" w:sz="0" w:space="0" w:color="auto"/>
        <w:bottom w:val="none" w:sz="0" w:space="0" w:color="auto"/>
        <w:right w:val="none" w:sz="0" w:space="0" w:color="auto"/>
      </w:divBdr>
    </w:div>
    <w:div w:id="319118744">
      <w:bodyDiv w:val="1"/>
      <w:marLeft w:val="0"/>
      <w:marRight w:val="0"/>
      <w:marTop w:val="0"/>
      <w:marBottom w:val="0"/>
      <w:divBdr>
        <w:top w:val="none" w:sz="0" w:space="0" w:color="auto"/>
        <w:left w:val="none" w:sz="0" w:space="0" w:color="auto"/>
        <w:bottom w:val="none" w:sz="0" w:space="0" w:color="auto"/>
        <w:right w:val="none" w:sz="0" w:space="0" w:color="auto"/>
      </w:divBdr>
    </w:div>
    <w:div w:id="319119441">
      <w:bodyDiv w:val="1"/>
      <w:marLeft w:val="0"/>
      <w:marRight w:val="0"/>
      <w:marTop w:val="0"/>
      <w:marBottom w:val="0"/>
      <w:divBdr>
        <w:top w:val="none" w:sz="0" w:space="0" w:color="auto"/>
        <w:left w:val="none" w:sz="0" w:space="0" w:color="auto"/>
        <w:bottom w:val="none" w:sz="0" w:space="0" w:color="auto"/>
        <w:right w:val="none" w:sz="0" w:space="0" w:color="auto"/>
      </w:divBdr>
    </w:div>
    <w:div w:id="319122349">
      <w:bodyDiv w:val="1"/>
      <w:marLeft w:val="0"/>
      <w:marRight w:val="0"/>
      <w:marTop w:val="0"/>
      <w:marBottom w:val="0"/>
      <w:divBdr>
        <w:top w:val="none" w:sz="0" w:space="0" w:color="auto"/>
        <w:left w:val="none" w:sz="0" w:space="0" w:color="auto"/>
        <w:bottom w:val="none" w:sz="0" w:space="0" w:color="auto"/>
        <w:right w:val="none" w:sz="0" w:space="0" w:color="auto"/>
      </w:divBdr>
    </w:div>
    <w:div w:id="319191036">
      <w:bodyDiv w:val="1"/>
      <w:marLeft w:val="0"/>
      <w:marRight w:val="0"/>
      <w:marTop w:val="0"/>
      <w:marBottom w:val="0"/>
      <w:divBdr>
        <w:top w:val="none" w:sz="0" w:space="0" w:color="auto"/>
        <w:left w:val="none" w:sz="0" w:space="0" w:color="auto"/>
        <w:bottom w:val="none" w:sz="0" w:space="0" w:color="auto"/>
        <w:right w:val="none" w:sz="0" w:space="0" w:color="auto"/>
      </w:divBdr>
    </w:div>
    <w:div w:id="319232876">
      <w:bodyDiv w:val="1"/>
      <w:marLeft w:val="0"/>
      <w:marRight w:val="0"/>
      <w:marTop w:val="0"/>
      <w:marBottom w:val="0"/>
      <w:divBdr>
        <w:top w:val="none" w:sz="0" w:space="0" w:color="auto"/>
        <w:left w:val="none" w:sz="0" w:space="0" w:color="auto"/>
        <w:bottom w:val="none" w:sz="0" w:space="0" w:color="auto"/>
        <w:right w:val="none" w:sz="0" w:space="0" w:color="auto"/>
      </w:divBdr>
    </w:div>
    <w:div w:id="319238756">
      <w:bodyDiv w:val="1"/>
      <w:marLeft w:val="0"/>
      <w:marRight w:val="0"/>
      <w:marTop w:val="0"/>
      <w:marBottom w:val="0"/>
      <w:divBdr>
        <w:top w:val="none" w:sz="0" w:space="0" w:color="auto"/>
        <w:left w:val="none" w:sz="0" w:space="0" w:color="auto"/>
        <w:bottom w:val="none" w:sz="0" w:space="0" w:color="auto"/>
        <w:right w:val="none" w:sz="0" w:space="0" w:color="auto"/>
      </w:divBdr>
    </w:div>
    <w:div w:id="319313966">
      <w:bodyDiv w:val="1"/>
      <w:marLeft w:val="0"/>
      <w:marRight w:val="0"/>
      <w:marTop w:val="0"/>
      <w:marBottom w:val="0"/>
      <w:divBdr>
        <w:top w:val="none" w:sz="0" w:space="0" w:color="auto"/>
        <w:left w:val="none" w:sz="0" w:space="0" w:color="auto"/>
        <w:bottom w:val="none" w:sz="0" w:space="0" w:color="auto"/>
        <w:right w:val="none" w:sz="0" w:space="0" w:color="auto"/>
      </w:divBdr>
    </w:div>
    <w:div w:id="319315098">
      <w:bodyDiv w:val="1"/>
      <w:marLeft w:val="0"/>
      <w:marRight w:val="0"/>
      <w:marTop w:val="0"/>
      <w:marBottom w:val="0"/>
      <w:divBdr>
        <w:top w:val="none" w:sz="0" w:space="0" w:color="auto"/>
        <w:left w:val="none" w:sz="0" w:space="0" w:color="auto"/>
        <w:bottom w:val="none" w:sz="0" w:space="0" w:color="auto"/>
        <w:right w:val="none" w:sz="0" w:space="0" w:color="auto"/>
      </w:divBdr>
    </w:div>
    <w:div w:id="319316036">
      <w:bodyDiv w:val="1"/>
      <w:marLeft w:val="0"/>
      <w:marRight w:val="0"/>
      <w:marTop w:val="0"/>
      <w:marBottom w:val="0"/>
      <w:divBdr>
        <w:top w:val="none" w:sz="0" w:space="0" w:color="auto"/>
        <w:left w:val="none" w:sz="0" w:space="0" w:color="auto"/>
        <w:bottom w:val="none" w:sz="0" w:space="0" w:color="auto"/>
        <w:right w:val="none" w:sz="0" w:space="0" w:color="auto"/>
      </w:divBdr>
    </w:div>
    <w:div w:id="319316223">
      <w:bodyDiv w:val="1"/>
      <w:marLeft w:val="0"/>
      <w:marRight w:val="0"/>
      <w:marTop w:val="0"/>
      <w:marBottom w:val="0"/>
      <w:divBdr>
        <w:top w:val="none" w:sz="0" w:space="0" w:color="auto"/>
        <w:left w:val="none" w:sz="0" w:space="0" w:color="auto"/>
        <w:bottom w:val="none" w:sz="0" w:space="0" w:color="auto"/>
        <w:right w:val="none" w:sz="0" w:space="0" w:color="auto"/>
      </w:divBdr>
    </w:div>
    <w:div w:id="319382673">
      <w:bodyDiv w:val="1"/>
      <w:marLeft w:val="0"/>
      <w:marRight w:val="0"/>
      <w:marTop w:val="0"/>
      <w:marBottom w:val="0"/>
      <w:divBdr>
        <w:top w:val="none" w:sz="0" w:space="0" w:color="auto"/>
        <w:left w:val="none" w:sz="0" w:space="0" w:color="auto"/>
        <w:bottom w:val="none" w:sz="0" w:space="0" w:color="auto"/>
        <w:right w:val="none" w:sz="0" w:space="0" w:color="auto"/>
      </w:divBdr>
    </w:div>
    <w:div w:id="319386713">
      <w:bodyDiv w:val="1"/>
      <w:marLeft w:val="0"/>
      <w:marRight w:val="0"/>
      <w:marTop w:val="0"/>
      <w:marBottom w:val="0"/>
      <w:divBdr>
        <w:top w:val="none" w:sz="0" w:space="0" w:color="auto"/>
        <w:left w:val="none" w:sz="0" w:space="0" w:color="auto"/>
        <w:bottom w:val="none" w:sz="0" w:space="0" w:color="auto"/>
        <w:right w:val="none" w:sz="0" w:space="0" w:color="auto"/>
      </w:divBdr>
    </w:div>
    <w:div w:id="319387209">
      <w:bodyDiv w:val="1"/>
      <w:marLeft w:val="0"/>
      <w:marRight w:val="0"/>
      <w:marTop w:val="0"/>
      <w:marBottom w:val="0"/>
      <w:divBdr>
        <w:top w:val="none" w:sz="0" w:space="0" w:color="auto"/>
        <w:left w:val="none" w:sz="0" w:space="0" w:color="auto"/>
        <w:bottom w:val="none" w:sz="0" w:space="0" w:color="auto"/>
        <w:right w:val="none" w:sz="0" w:space="0" w:color="auto"/>
      </w:divBdr>
    </w:div>
    <w:div w:id="319388887">
      <w:bodyDiv w:val="1"/>
      <w:marLeft w:val="0"/>
      <w:marRight w:val="0"/>
      <w:marTop w:val="0"/>
      <w:marBottom w:val="0"/>
      <w:divBdr>
        <w:top w:val="none" w:sz="0" w:space="0" w:color="auto"/>
        <w:left w:val="none" w:sz="0" w:space="0" w:color="auto"/>
        <w:bottom w:val="none" w:sz="0" w:space="0" w:color="auto"/>
        <w:right w:val="none" w:sz="0" w:space="0" w:color="auto"/>
      </w:divBdr>
    </w:div>
    <w:div w:id="319389579">
      <w:bodyDiv w:val="1"/>
      <w:marLeft w:val="0"/>
      <w:marRight w:val="0"/>
      <w:marTop w:val="0"/>
      <w:marBottom w:val="0"/>
      <w:divBdr>
        <w:top w:val="none" w:sz="0" w:space="0" w:color="auto"/>
        <w:left w:val="none" w:sz="0" w:space="0" w:color="auto"/>
        <w:bottom w:val="none" w:sz="0" w:space="0" w:color="auto"/>
        <w:right w:val="none" w:sz="0" w:space="0" w:color="auto"/>
      </w:divBdr>
    </w:div>
    <w:div w:id="319425673">
      <w:bodyDiv w:val="1"/>
      <w:marLeft w:val="0"/>
      <w:marRight w:val="0"/>
      <w:marTop w:val="0"/>
      <w:marBottom w:val="0"/>
      <w:divBdr>
        <w:top w:val="none" w:sz="0" w:space="0" w:color="auto"/>
        <w:left w:val="none" w:sz="0" w:space="0" w:color="auto"/>
        <w:bottom w:val="none" w:sz="0" w:space="0" w:color="auto"/>
        <w:right w:val="none" w:sz="0" w:space="0" w:color="auto"/>
      </w:divBdr>
    </w:div>
    <w:div w:id="319425748">
      <w:bodyDiv w:val="1"/>
      <w:marLeft w:val="0"/>
      <w:marRight w:val="0"/>
      <w:marTop w:val="0"/>
      <w:marBottom w:val="0"/>
      <w:divBdr>
        <w:top w:val="none" w:sz="0" w:space="0" w:color="auto"/>
        <w:left w:val="none" w:sz="0" w:space="0" w:color="auto"/>
        <w:bottom w:val="none" w:sz="0" w:space="0" w:color="auto"/>
        <w:right w:val="none" w:sz="0" w:space="0" w:color="auto"/>
      </w:divBdr>
    </w:div>
    <w:div w:id="319427107">
      <w:bodyDiv w:val="1"/>
      <w:marLeft w:val="0"/>
      <w:marRight w:val="0"/>
      <w:marTop w:val="0"/>
      <w:marBottom w:val="0"/>
      <w:divBdr>
        <w:top w:val="none" w:sz="0" w:space="0" w:color="auto"/>
        <w:left w:val="none" w:sz="0" w:space="0" w:color="auto"/>
        <w:bottom w:val="none" w:sz="0" w:space="0" w:color="auto"/>
        <w:right w:val="none" w:sz="0" w:space="0" w:color="auto"/>
      </w:divBdr>
    </w:div>
    <w:div w:id="319428328">
      <w:bodyDiv w:val="1"/>
      <w:marLeft w:val="0"/>
      <w:marRight w:val="0"/>
      <w:marTop w:val="0"/>
      <w:marBottom w:val="0"/>
      <w:divBdr>
        <w:top w:val="none" w:sz="0" w:space="0" w:color="auto"/>
        <w:left w:val="none" w:sz="0" w:space="0" w:color="auto"/>
        <w:bottom w:val="none" w:sz="0" w:space="0" w:color="auto"/>
        <w:right w:val="none" w:sz="0" w:space="0" w:color="auto"/>
      </w:divBdr>
    </w:div>
    <w:div w:id="319428581">
      <w:bodyDiv w:val="1"/>
      <w:marLeft w:val="0"/>
      <w:marRight w:val="0"/>
      <w:marTop w:val="0"/>
      <w:marBottom w:val="0"/>
      <w:divBdr>
        <w:top w:val="none" w:sz="0" w:space="0" w:color="auto"/>
        <w:left w:val="none" w:sz="0" w:space="0" w:color="auto"/>
        <w:bottom w:val="none" w:sz="0" w:space="0" w:color="auto"/>
        <w:right w:val="none" w:sz="0" w:space="0" w:color="auto"/>
      </w:divBdr>
    </w:div>
    <w:div w:id="319428924">
      <w:bodyDiv w:val="1"/>
      <w:marLeft w:val="0"/>
      <w:marRight w:val="0"/>
      <w:marTop w:val="0"/>
      <w:marBottom w:val="0"/>
      <w:divBdr>
        <w:top w:val="none" w:sz="0" w:space="0" w:color="auto"/>
        <w:left w:val="none" w:sz="0" w:space="0" w:color="auto"/>
        <w:bottom w:val="none" w:sz="0" w:space="0" w:color="auto"/>
        <w:right w:val="none" w:sz="0" w:space="0" w:color="auto"/>
      </w:divBdr>
    </w:div>
    <w:div w:id="319500668">
      <w:bodyDiv w:val="1"/>
      <w:marLeft w:val="0"/>
      <w:marRight w:val="0"/>
      <w:marTop w:val="0"/>
      <w:marBottom w:val="0"/>
      <w:divBdr>
        <w:top w:val="none" w:sz="0" w:space="0" w:color="auto"/>
        <w:left w:val="none" w:sz="0" w:space="0" w:color="auto"/>
        <w:bottom w:val="none" w:sz="0" w:space="0" w:color="auto"/>
        <w:right w:val="none" w:sz="0" w:space="0" w:color="auto"/>
      </w:divBdr>
    </w:div>
    <w:div w:id="319501521">
      <w:bodyDiv w:val="1"/>
      <w:marLeft w:val="0"/>
      <w:marRight w:val="0"/>
      <w:marTop w:val="0"/>
      <w:marBottom w:val="0"/>
      <w:divBdr>
        <w:top w:val="none" w:sz="0" w:space="0" w:color="auto"/>
        <w:left w:val="none" w:sz="0" w:space="0" w:color="auto"/>
        <w:bottom w:val="none" w:sz="0" w:space="0" w:color="auto"/>
        <w:right w:val="none" w:sz="0" w:space="0" w:color="auto"/>
      </w:divBdr>
    </w:div>
    <w:div w:id="319506213">
      <w:bodyDiv w:val="1"/>
      <w:marLeft w:val="0"/>
      <w:marRight w:val="0"/>
      <w:marTop w:val="0"/>
      <w:marBottom w:val="0"/>
      <w:divBdr>
        <w:top w:val="none" w:sz="0" w:space="0" w:color="auto"/>
        <w:left w:val="none" w:sz="0" w:space="0" w:color="auto"/>
        <w:bottom w:val="none" w:sz="0" w:space="0" w:color="auto"/>
        <w:right w:val="none" w:sz="0" w:space="0" w:color="auto"/>
      </w:divBdr>
    </w:div>
    <w:div w:id="319506912">
      <w:bodyDiv w:val="1"/>
      <w:marLeft w:val="0"/>
      <w:marRight w:val="0"/>
      <w:marTop w:val="0"/>
      <w:marBottom w:val="0"/>
      <w:divBdr>
        <w:top w:val="none" w:sz="0" w:space="0" w:color="auto"/>
        <w:left w:val="none" w:sz="0" w:space="0" w:color="auto"/>
        <w:bottom w:val="none" w:sz="0" w:space="0" w:color="auto"/>
        <w:right w:val="none" w:sz="0" w:space="0" w:color="auto"/>
      </w:divBdr>
    </w:div>
    <w:div w:id="319509171">
      <w:bodyDiv w:val="1"/>
      <w:marLeft w:val="0"/>
      <w:marRight w:val="0"/>
      <w:marTop w:val="0"/>
      <w:marBottom w:val="0"/>
      <w:divBdr>
        <w:top w:val="none" w:sz="0" w:space="0" w:color="auto"/>
        <w:left w:val="none" w:sz="0" w:space="0" w:color="auto"/>
        <w:bottom w:val="none" w:sz="0" w:space="0" w:color="auto"/>
        <w:right w:val="none" w:sz="0" w:space="0" w:color="auto"/>
      </w:divBdr>
    </w:div>
    <w:div w:id="319509424">
      <w:bodyDiv w:val="1"/>
      <w:marLeft w:val="0"/>
      <w:marRight w:val="0"/>
      <w:marTop w:val="0"/>
      <w:marBottom w:val="0"/>
      <w:divBdr>
        <w:top w:val="none" w:sz="0" w:space="0" w:color="auto"/>
        <w:left w:val="none" w:sz="0" w:space="0" w:color="auto"/>
        <w:bottom w:val="none" w:sz="0" w:space="0" w:color="auto"/>
        <w:right w:val="none" w:sz="0" w:space="0" w:color="auto"/>
      </w:divBdr>
    </w:div>
    <w:div w:id="319509484">
      <w:bodyDiv w:val="1"/>
      <w:marLeft w:val="0"/>
      <w:marRight w:val="0"/>
      <w:marTop w:val="0"/>
      <w:marBottom w:val="0"/>
      <w:divBdr>
        <w:top w:val="none" w:sz="0" w:space="0" w:color="auto"/>
        <w:left w:val="none" w:sz="0" w:space="0" w:color="auto"/>
        <w:bottom w:val="none" w:sz="0" w:space="0" w:color="auto"/>
        <w:right w:val="none" w:sz="0" w:space="0" w:color="auto"/>
      </w:divBdr>
    </w:div>
    <w:div w:id="319577360">
      <w:bodyDiv w:val="1"/>
      <w:marLeft w:val="0"/>
      <w:marRight w:val="0"/>
      <w:marTop w:val="0"/>
      <w:marBottom w:val="0"/>
      <w:divBdr>
        <w:top w:val="none" w:sz="0" w:space="0" w:color="auto"/>
        <w:left w:val="none" w:sz="0" w:space="0" w:color="auto"/>
        <w:bottom w:val="none" w:sz="0" w:space="0" w:color="auto"/>
        <w:right w:val="none" w:sz="0" w:space="0" w:color="auto"/>
      </w:divBdr>
    </w:div>
    <w:div w:id="319578888">
      <w:bodyDiv w:val="1"/>
      <w:marLeft w:val="0"/>
      <w:marRight w:val="0"/>
      <w:marTop w:val="0"/>
      <w:marBottom w:val="0"/>
      <w:divBdr>
        <w:top w:val="none" w:sz="0" w:space="0" w:color="auto"/>
        <w:left w:val="none" w:sz="0" w:space="0" w:color="auto"/>
        <w:bottom w:val="none" w:sz="0" w:space="0" w:color="auto"/>
        <w:right w:val="none" w:sz="0" w:space="0" w:color="auto"/>
      </w:divBdr>
    </w:div>
    <w:div w:id="319581426">
      <w:bodyDiv w:val="1"/>
      <w:marLeft w:val="0"/>
      <w:marRight w:val="0"/>
      <w:marTop w:val="0"/>
      <w:marBottom w:val="0"/>
      <w:divBdr>
        <w:top w:val="none" w:sz="0" w:space="0" w:color="auto"/>
        <w:left w:val="none" w:sz="0" w:space="0" w:color="auto"/>
        <w:bottom w:val="none" w:sz="0" w:space="0" w:color="auto"/>
        <w:right w:val="none" w:sz="0" w:space="0" w:color="auto"/>
      </w:divBdr>
    </w:div>
    <w:div w:id="319581525">
      <w:bodyDiv w:val="1"/>
      <w:marLeft w:val="0"/>
      <w:marRight w:val="0"/>
      <w:marTop w:val="0"/>
      <w:marBottom w:val="0"/>
      <w:divBdr>
        <w:top w:val="none" w:sz="0" w:space="0" w:color="auto"/>
        <w:left w:val="none" w:sz="0" w:space="0" w:color="auto"/>
        <w:bottom w:val="none" w:sz="0" w:space="0" w:color="auto"/>
        <w:right w:val="none" w:sz="0" w:space="0" w:color="auto"/>
      </w:divBdr>
    </w:div>
    <w:div w:id="319583042">
      <w:bodyDiv w:val="1"/>
      <w:marLeft w:val="0"/>
      <w:marRight w:val="0"/>
      <w:marTop w:val="0"/>
      <w:marBottom w:val="0"/>
      <w:divBdr>
        <w:top w:val="none" w:sz="0" w:space="0" w:color="auto"/>
        <w:left w:val="none" w:sz="0" w:space="0" w:color="auto"/>
        <w:bottom w:val="none" w:sz="0" w:space="0" w:color="auto"/>
        <w:right w:val="none" w:sz="0" w:space="0" w:color="auto"/>
      </w:divBdr>
    </w:div>
    <w:div w:id="319584251">
      <w:bodyDiv w:val="1"/>
      <w:marLeft w:val="0"/>
      <w:marRight w:val="0"/>
      <w:marTop w:val="0"/>
      <w:marBottom w:val="0"/>
      <w:divBdr>
        <w:top w:val="none" w:sz="0" w:space="0" w:color="auto"/>
        <w:left w:val="none" w:sz="0" w:space="0" w:color="auto"/>
        <w:bottom w:val="none" w:sz="0" w:space="0" w:color="auto"/>
        <w:right w:val="none" w:sz="0" w:space="0" w:color="auto"/>
      </w:divBdr>
    </w:div>
    <w:div w:id="319623620">
      <w:bodyDiv w:val="1"/>
      <w:marLeft w:val="0"/>
      <w:marRight w:val="0"/>
      <w:marTop w:val="0"/>
      <w:marBottom w:val="0"/>
      <w:divBdr>
        <w:top w:val="none" w:sz="0" w:space="0" w:color="auto"/>
        <w:left w:val="none" w:sz="0" w:space="0" w:color="auto"/>
        <w:bottom w:val="none" w:sz="0" w:space="0" w:color="auto"/>
        <w:right w:val="none" w:sz="0" w:space="0" w:color="auto"/>
      </w:divBdr>
    </w:div>
    <w:div w:id="319627384">
      <w:bodyDiv w:val="1"/>
      <w:marLeft w:val="0"/>
      <w:marRight w:val="0"/>
      <w:marTop w:val="0"/>
      <w:marBottom w:val="0"/>
      <w:divBdr>
        <w:top w:val="none" w:sz="0" w:space="0" w:color="auto"/>
        <w:left w:val="none" w:sz="0" w:space="0" w:color="auto"/>
        <w:bottom w:val="none" w:sz="0" w:space="0" w:color="auto"/>
        <w:right w:val="none" w:sz="0" w:space="0" w:color="auto"/>
      </w:divBdr>
    </w:div>
    <w:div w:id="319650508">
      <w:bodyDiv w:val="1"/>
      <w:marLeft w:val="0"/>
      <w:marRight w:val="0"/>
      <w:marTop w:val="0"/>
      <w:marBottom w:val="0"/>
      <w:divBdr>
        <w:top w:val="none" w:sz="0" w:space="0" w:color="auto"/>
        <w:left w:val="none" w:sz="0" w:space="0" w:color="auto"/>
        <w:bottom w:val="none" w:sz="0" w:space="0" w:color="auto"/>
        <w:right w:val="none" w:sz="0" w:space="0" w:color="auto"/>
      </w:divBdr>
    </w:div>
    <w:div w:id="319693894">
      <w:bodyDiv w:val="1"/>
      <w:marLeft w:val="0"/>
      <w:marRight w:val="0"/>
      <w:marTop w:val="0"/>
      <w:marBottom w:val="0"/>
      <w:divBdr>
        <w:top w:val="none" w:sz="0" w:space="0" w:color="auto"/>
        <w:left w:val="none" w:sz="0" w:space="0" w:color="auto"/>
        <w:bottom w:val="none" w:sz="0" w:space="0" w:color="auto"/>
        <w:right w:val="none" w:sz="0" w:space="0" w:color="auto"/>
      </w:divBdr>
    </w:div>
    <w:div w:id="319694451">
      <w:bodyDiv w:val="1"/>
      <w:marLeft w:val="0"/>
      <w:marRight w:val="0"/>
      <w:marTop w:val="0"/>
      <w:marBottom w:val="0"/>
      <w:divBdr>
        <w:top w:val="none" w:sz="0" w:space="0" w:color="auto"/>
        <w:left w:val="none" w:sz="0" w:space="0" w:color="auto"/>
        <w:bottom w:val="none" w:sz="0" w:space="0" w:color="auto"/>
        <w:right w:val="none" w:sz="0" w:space="0" w:color="auto"/>
      </w:divBdr>
    </w:div>
    <w:div w:id="319777251">
      <w:bodyDiv w:val="1"/>
      <w:marLeft w:val="0"/>
      <w:marRight w:val="0"/>
      <w:marTop w:val="0"/>
      <w:marBottom w:val="0"/>
      <w:divBdr>
        <w:top w:val="none" w:sz="0" w:space="0" w:color="auto"/>
        <w:left w:val="none" w:sz="0" w:space="0" w:color="auto"/>
        <w:bottom w:val="none" w:sz="0" w:space="0" w:color="auto"/>
        <w:right w:val="none" w:sz="0" w:space="0" w:color="auto"/>
      </w:divBdr>
    </w:div>
    <w:div w:id="319777298">
      <w:bodyDiv w:val="1"/>
      <w:marLeft w:val="0"/>
      <w:marRight w:val="0"/>
      <w:marTop w:val="0"/>
      <w:marBottom w:val="0"/>
      <w:divBdr>
        <w:top w:val="none" w:sz="0" w:space="0" w:color="auto"/>
        <w:left w:val="none" w:sz="0" w:space="0" w:color="auto"/>
        <w:bottom w:val="none" w:sz="0" w:space="0" w:color="auto"/>
        <w:right w:val="none" w:sz="0" w:space="0" w:color="auto"/>
      </w:divBdr>
    </w:div>
    <w:div w:id="319777589">
      <w:bodyDiv w:val="1"/>
      <w:marLeft w:val="0"/>
      <w:marRight w:val="0"/>
      <w:marTop w:val="0"/>
      <w:marBottom w:val="0"/>
      <w:divBdr>
        <w:top w:val="none" w:sz="0" w:space="0" w:color="auto"/>
        <w:left w:val="none" w:sz="0" w:space="0" w:color="auto"/>
        <w:bottom w:val="none" w:sz="0" w:space="0" w:color="auto"/>
        <w:right w:val="none" w:sz="0" w:space="0" w:color="auto"/>
      </w:divBdr>
    </w:div>
    <w:div w:id="319816017">
      <w:bodyDiv w:val="1"/>
      <w:marLeft w:val="0"/>
      <w:marRight w:val="0"/>
      <w:marTop w:val="0"/>
      <w:marBottom w:val="0"/>
      <w:divBdr>
        <w:top w:val="none" w:sz="0" w:space="0" w:color="auto"/>
        <w:left w:val="none" w:sz="0" w:space="0" w:color="auto"/>
        <w:bottom w:val="none" w:sz="0" w:space="0" w:color="auto"/>
        <w:right w:val="none" w:sz="0" w:space="0" w:color="auto"/>
      </w:divBdr>
    </w:div>
    <w:div w:id="319845371">
      <w:bodyDiv w:val="1"/>
      <w:marLeft w:val="0"/>
      <w:marRight w:val="0"/>
      <w:marTop w:val="0"/>
      <w:marBottom w:val="0"/>
      <w:divBdr>
        <w:top w:val="none" w:sz="0" w:space="0" w:color="auto"/>
        <w:left w:val="none" w:sz="0" w:space="0" w:color="auto"/>
        <w:bottom w:val="none" w:sz="0" w:space="0" w:color="auto"/>
        <w:right w:val="none" w:sz="0" w:space="0" w:color="auto"/>
      </w:divBdr>
    </w:div>
    <w:div w:id="319886804">
      <w:bodyDiv w:val="1"/>
      <w:marLeft w:val="0"/>
      <w:marRight w:val="0"/>
      <w:marTop w:val="0"/>
      <w:marBottom w:val="0"/>
      <w:divBdr>
        <w:top w:val="none" w:sz="0" w:space="0" w:color="auto"/>
        <w:left w:val="none" w:sz="0" w:space="0" w:color="auto"/>
        <w:bottom w:val="none" w:sz="0" w:space="0" w:color="auto"/>
        <w:right w:val="none" w:sz="0" w:space="0" w:color="auto"/>
      </w:divBdr>
    </w:div>
    <w:div w:id="319890298">
      <w:bodyDiv w:val="1"/>
      <w:marLeft w:val="0"/>
      <w:marRight w:val="0"/>
      <w:marTop w:val="0"/>
      <w:marBottom w:val="0"/>
      <w:divBdr>
        <w:top w:val="none" w:sz="0" w:space="0" w:color="auto"/>
        <w:left w:val="none" w:sz="0" w:space="0" w:color="auto"/>
        <w:bottom w:val="none" w:sz="0" w:space="0" w:color="auto"/>
        <w:right w:val="none" w:sz="0" w:space="0" w:color="auto"/>
      </w:divBdr>
    </w:div>
    <w:div w:id="319962546">
      <w:bodyDiv w:val="1"/>
      <w:marLeft w:val="0"/>
      <w:marRight w:val="0"/>
      <w:marTop w:val="0"/>
      <w:marBottom w:val="0"/>
      <w:divBdr>
        <w:top w:val="none" w:sz="0" w:space="0" w:color="auto"/>
        <w:left w:val="none" w:sz="0" w:space="0" w:color="auto"/>
        <w:bottom w:val="none" w:sz="0" w:space="0" w:color="auto"/>
        <w:right w:val="none" w:sz="0" w:space="0" w:color="auto"/>
      </w:divBdr>
    </w:div>
    <w:div w:id="319969802">
      <w:bodyDiv w:val="1"/>
      <w:marLeft w:val="0"/>
      <w:marRight w:val="0"/>
      <w:marTop w:val="0"/>
      <w:marBottom w:val="0"/>
      <w:divBdr>
        <w:top w:val="none" w:sz="0" w:space="0" w:color="auto"/>
        <w:left w:val="none" w:sz="0" w:space="0" w:color="auto"/>
        <w:bottom w:val="none" w:sz="0" w:space="0" w:color="auto"/>
        <w:right w:val="none" w:sz="0" w:space="0" w:color="auto"/>
      </w:divBdr>
    </w:div>
    <w:div w:id="319971498">
      <w:bodyDiv w:val="1"/>
      <w:marLeft w:val="0"/>
      <w:marRight w:val="0"/>
      <w:marTop w:val="0"/>
      <w:marBottom w:val="0"/>
      <w:divBdr>
        <w:top w:val="none" w:sz="0" w:space="0" w:color="auto"/>
        <w:left w:val="none" w:sz="0" w:space="0" w:color="auto"/>
        <w:bottom w:val="none" w:sz="0" w:space="0" w:color="auto"/>
        <w:right w:val="none" w:sz="0" w:space="0" w:color="auto"/>
      </w:divBdr>
    </w:div>
    <w:div w:id="320038386">
      <w:bodyDiv w:val="1"/>
      <w:marLeft w:val="0"/>
      <w:marRight w:val="0"/>
      <w:marTop w:val="0"/>
      <w:marBottom w:val="0"/>
      <w:divBdr>
        <w:top w:val="none" w:sz="0" w:space="0" w:color="auto"/>
        <w:left w:val="none" w:sz="0" w:space="0" w:color="auto"/>
        <w:bottom w:val="none" w:sz="0" w:space="0" w:color="auto"/>
        <w:right w:val="none" w:sz="0" w:space="0" w:color="auto"/>
      </w:divBdr>
    </w:div>
    <w:div w:id="320041206">
      <w:bodyDiv w:val="1"/>
      <w:marLeft w:val="0"/>
      <w:marRight w:val="0"/>
      <w:marTop w:val="0"/>
      <w:marBottom w:val="0"/>
      <w:divBdr>
        <w:top w:val="none" w:sz="0" w:space="0" w:color="auto"/>
        <w:left w:val="none" w:sz="0" w:space="0" w:color="auto"/>
        <w:bottom w:val="none" w:sz="0" w:space="0" w:color="auto"/>
        <w:right w:val="none" w:sz="0" w:space="0" w:color="auto"/>
      </w:divBdr>
    </w:div>
    <w:div w:id="320084972">
      <w:bodyDiv w:val="1"/>
      <w:marLeft w:val="0"/>
      <w:marRight w:val="0"/>
      <w:marTop w:val="0"/>
      <w:marBottom w:val="0"/>
      <w:divBdr>
        <w:top w:val="none" w:sz="0" w:space="0" w:color="auto"/>
        <w:left w:val="none" w:sz="0" w:space="0" w:color="auto"/>
        <w:bottom w:val="none" w:sz="0" w:space="0" w:color="auto"/>
        <w:right w:val="none" w:sz="0" w:space="0" w:color="auto"/>
      </w:divBdr>
    </w:div>
    <w:div w:id="320155673">
      <w:bodyDiv w:val="1"/>
      <w:marLeft w:val="0"/>
      <w:marRight w:val="0"/>
      <w:marTop w:val="0"/>
      <w:marBottom w:val="0"/>
      <w:divBdr>
        <w:top w:val="none" w:sz="0" w:space="0" w:color="auto"/>
        <w:left w:val="none" w:sz="0" w:space="0" w:color="auto"/>
        <w:bottom w:val="none" w:sz="0" w:space="0" w:color="auto"/>
        <w:right w:val="none" w:sz="0" w:space="0" w:color="auto"/>
      </w:divBdr>
    </w:div>
    <w:div w:id="320161605">
      <w:bodyDiv w:val="1"/>
      <w:marLeft w:val="0"/>
      <w:marRight w:val="0"/>
      <w:marTop w:val="0"/>
      <w:marBottom w:val="0"/>
      <w:divBdr>
        <w:top w:val="none" w:sz="0" w:space="0" w:color="auto"/>
        <w:left w:val="none" w:sz="0" w:space="0" w:color="auto"/>
        <w:bottom w:val="none" w:sz="0" w:space="0" w:color="auto"/>
        <w:right w:val="none" w:sz="0" w:space="0" w:color="auto"/>
      </w:divBdr>
    </w:div>
    <w:div w:id="320230931">
      <w:bodyDiv w:val="1"/>
      <w:marLeft w:val="0"/>
      <w:marRight w:val="0"/>
      <w:marTop w:val="0"/>
      <w:marBottom w:val="0"/>
      <w:divBdr>
        <w:top w:val="none" w:sz="0" w:space="0" w:color="auto"/>
        <w:left w:val="none" w:sz="0" w:space="0" w:color="auto"/>
        <w:bottom w:val="none" w:sz="0" w:space="0" w:color="auto"/>
        <w:right w:val="none" w:sz="0" w:space="0" w:color="auto"/>
      </w:divBdr>
    </w:div>
    <w:div w:id="320232125">
      <w:bodyDiv w:val="1"/>
      <w:marLeft w:val="0"/>
      <w:marRight w:val="0"/>
      <w:marTop w:val="0"/>
      <w:marBottom w:val="0"/>
      <w:divBdr>
        <w:top w:val="none" w:sz="0" w:space="0" w:color="auto"/>
        <w:left w:val="none" w:sz="0" w:space="0" w:color="auto"/>
        <w:bottom w:val="none" w:sz="0" w:space="0" w:color="auto"/>
        <w:right w:val="none" w:sz="0" w:space="0" w:color="auto"/>
      </w:divBdr>
    </w:div>
    <w:div w:id="320232884">
      <w:bodyDiv w:val="1"/>
      <w:marLeft w:val="0"/>
      <w:marRight w:val="0"/>
      <w:marTop w:val="0"/>
      <w:marBottom w:val="0"/>
      <w:divBdr>
        <w:top w:val="none" w:sz="0" w:space="0" w:color="auto"/>
        <w:left w:val="none" w:sz="0" w:space="0" w:color="auto"/>
        <w:bottom w:val="none" w:sz="0" w:space="0" w:color="auto"/>
        <w:right w:val="none" w:sz="0" w:space="0" w:color="auto"/>
      </w:divBdr>
    </w:div>
    <w:div w:id="320239572">
      <w:bodyDiv w:val="1"/>
      <w:marLeft w:val="0"/>
      <w:marRight w:val="0"/>
      <w:marTop w:val="0"/>
      <w:marBottom w:val="0"/>
      <w:divBdr>
        <w:top w:val="none" w:sz="0" w:space="0" w:color="auto"/>
        <w:left w:val="none" w:sz="0" w:space="0" w:color="auto"/>
        <w:bottom w:val="none" w:sz="0" w:space="0" w:color="auto"/>
        <w:right w:val="none" w:sz="0" w:space="0" w:color="auto"/>
      </w:divBdr>
    </w:div>
    <w:div w:id="320282026">
      <w:bodyDiv w:val="1"/>
      <w:marLeft w:val="0"/>
      <w:marRight w:val="0"/>
      <w:marTop w:val="0"/>
      <w:marBottom w:val="0"/>
      <w:divBdr>
        <w:top w:val="none" w:sz="0" w:space="0" w:color="auto"/>
        <w:left w:val="none" w:sz="0" w:space="0" w:color="auto"/>
        <w:bottom w:val="none" w:sz="0" w:space="0" w:color="auto"/>
        <w:right w:val="none" w:sz="0" w:space="0" w:color="auto"/>
      </w:divBdr>
    </w:div>
    <w:div w:id="320349503">
      <w:bodyDiv w:val="1"/>
      <w:marLeft w:val="0"/>
      <w:marRight w:val="0"/>
      <w:marTop w:val="0"/>
      <w:marBottom w:val="0"/>
      <w:divBdr>
        <w:top w:val="none" w:sz="0" w:space="0" w:color="auto"/>
        <w:left w:val="none" w:sz="0" w:space="0" w:color="auto"/>
        <w:bottom w:val="none" w:sz="0" w:space="0" w:color="auto"/>
        <w:right w:val="none" w:sz="0" w:space="0" w:color="auto"/>
      </w:divBdr>
    </w:div>
    <w:div w:id="320352038">
      <w:bodyDiv w:val="1"/>
      <w:marLeft w:val="0"/>
      <w:marRight w:val="0"/>
      <w:marTop w:val="0"/>
      <w:marBottom w:val="0"/>
      <w:divBdr>
        <w:top w:val="none" w:sz="0" w:space="0" w:color="auto"/>
        <w:left w:val="none" w:sz="0" w:space="0" w:color="auto"/>
        <w:bottom w:val="none" w:sz="0" w:space="0" w:color="auto"/>
        <w:right w:val="none" w:sz="0" w:space="0" w:color="auto"/>
      </w:divBdr>
    </w:div>
    <w:div w:id="320354421">
      <w:bodyDiv w:val="1"/>
      <w:marLeft w:val="0"/>
      <w:marRight w:val="0"/>
      <w:marTop w:val="0"/>
      <w:marBottom w:val="0"/>
      <w:divBdr>
        <w:top w:val="none" w:sz="0" w:space="0" w:color="auto"/>
        <w:left w:val="none" w:sz="0" w:space="0" w:color="auto"/>
        <w:bottom w:val="none" w:sz="0" w:space="0" w:color="auto"/>
        <w:right w:val="none" w:sz="0" w:space="0" w:color="auto"/>
      </w:divBdr>
    </w:div>
    <w:div w:id="320425420">
      <w:bodyDiv w:val="1"/>
      <w:marLeft w:val="0"/>
      <w:marRight w:val="0"/>
      <w:marTop w:val="0"/>
      <w:marBottom w:val="0"/>
      <w:divBdr>
        <w:top w:val="none" w:sz="0" w:space="0" w:color="auto"/>
        <w:left w:val="none" w:sz="0" w:space="0" w:color="auto"/>
        <w:bottom w:val="none" w:sz="0" w:space="0" w:color="auto"/>
        <w:right w:val="none" w:sz="0" w:space="0" w:color="auto"/>
      </w:divBdr>
    </w:div>
    <w:div w:id="320430061">
      <w:bodyDiv w:val="1"/>
      <w:marLeft w:val="0"/>
      <w:marRight w:val="0"/>
      <w:marTop w:val="0"/>
      <w:marBottom w:val="0"/>
      <w:divBdr>
        <w:top w:val="none" w:sz="0" w:space="0" w:color="auto"/>
        <w:left w:val="none" w:sz="0" w:space="0" w:color="auto"/>
        <w:bottom w:val="none" w:sz="0" w:space="0" w:color="auto"/>
        <w:right w:val="none" w:sz="0" w:space="0" w:color="auto"/>
      </w:divBdr>
    </w:div>
    <w:div w:id="320431538">
      <w:bodyDiv w:val="1"/>
      <w:marLeft w:val="0"/>
      <w:marRight w:val="0"/>
      <w:marTop w:val="0"/>
      <w:marBottom w:val="0"/>
      <w:divBdr>
        <w:top w:val="none" w:sz="0" w:space="0" w:color="auto"/>
        <w:left w:val="none" w:sz="0" w:space="0" w:color="auto"/>
        <w:bottom w:val="none" w:sz="0" w:space="0" w:color="auto"/>
        <w:right w:val="none" w:sz="0" w:space="0" w:color="auto"/>
      </w:divBdr>
    </w:div>
    <w:div w:id="320473063">
      <w:bodyDiv w:val="1"/>
      <w:marLeft w:val="0"/>
      <w:marRight w:val="0"/>
      <w:marTop w:val="0"/>
      <w:marBottom w:val="0"/>
      <w:divBdr>
        <w:top w:val="none" w:sz="0" w:space="0" w:color="auto"/>
        <w:left w:val="none" w:sz="0" w:space="0" w:color="auto"/>
        <w:bottom w:val="none" w:sz="0" w:space="0" w:color="auto"/>
        <w:right w:val="none" w:sz="0" w:space="0" w:color="auto"/>
      </w:divBdr>
    </w:div>
    <w:div w:id="320475088">
      <w:bodyDiv w:val="1"/>
      <w:marLeft w:val="0"/>
      <w:marRight w:val="0"/>
      <w:marTop w:val="0"/>
      <w:marBottom w:val="0"/>
      <w:divBdr>
        <w:top w:val="none" w:sz="0" w:space="0" w:color="auto"/>
        <w:left w:val="none" w:sz="0" w:space="0" w:color="auto"/>
        <w:bottom w:val="none" w:sz="0" w:space="0" w:color="auto"/>
        <w:right w:val="none" w:sz="0" w:space="0" w:color="auto"/>
      </w:divBdr>
    </w:div>
    <w:div w:id="320503085">
      <w:bodyDiv w:val="1"/>
      <w:marLeft w:val="0"/>
      <w:marRight w:val="0"/>
      <w:marTop w:val="0"/>
      <w:marBottom w:val="0"/>
      <w:divBdr>
        <w:top w:val="none" w:sz="0" w:space="0" w:color="auto"/>
        <w:left w:val="none" w:sz="0" w:space="0" w:color="auto"/>
        <w:bottom w:val="none" w:sz="0" w:space="0" w:color="auto"/>
        <w:right w:val="none" w:sz="0" w:space="0" w:color="auto"/>
      </w:divBdr>
    </w:div>
    <w:div w:id="320545877">
      <w:bodyDiv w:val="1"/>
      <w:marLeft w:val="0"/>
      <w:marRight w:val="0"/>
      <w:marTop w:val="0"/>
      <w:marBottom w:val="0"/>
      <w:divBdr>
        <w:top w:val="none" w:sz="0" w:space="0" w:color="auto"/>
        <w:left w:val="none" w:sz="0" w:space="0" w:color="auto"/>
        <w:bottom w:val="none" w:sz="0" w:space="0" w:color="auto"/>
        <w:right w:val="none" w:sz="0" w:space="0" w:color="auto"/>
      </w:divBdr>
    </w:div>
    <w:div w:id="320547410">
      <w:bodyDiv w:val="1"/>
      <w:marLeft w:val="0"/>
      <w:marRight w:val="0"/>
      <w:marTop w:val="0"/>
      <w:marBottom w:val="0"/>
      <w:divBdr>
        <w:top w:val="none" w:sz="0" w:space="0" w:color="auto"/>
        <w:left w:val="none" w:sz="0" w:space="0" w:color="auto"/>
        <w:bottom w:val="none" w:sz="0" w:space="0" w:color="auto"/>
        <w:right w:val="none" w:sz="0" w:space="0" w:color="auto"/>
      </w:divBdr>
    </w:div>
    <w:div w:id="320547722">
      <w:bodyDiv w:val="1"/>
      <w:marLeft w:val="0"/>
      <w:marRight w:val="0"/>
      <w:marTop w:val="0"/>
      <w:marBottom w:val="0"/>
      <w:divBdr>
        <w:top w:val="none" w:sz="0" w:space="0" w:color="auto"/>
        <w:left w:val="none" w:sz="0" w:space="0" w:color="auto"/>
        <w:bottom w:val="none" w:sz="0" w:space="0" w:color="auto"/>
        <w:right w:val="none" w:sz="0" w:space="0" w:color="auto"/>
      </w:divBdr>
    </w:div>
    <w:div w:id="320619078">
      <w:bodyDiv w:val="1"/>
      <w:marLeft w:val="0"/>
      <w:marRight w:val="0"/>
      <w:marTop w:val="0"/>
      <w:marBottom w:val="0"/>
      <w:divBdr>
        <w:top w:val="none" w:sz="0" w:space="0" w:color="auto"/>
        <w:left w:val="none" w:sz="0" w:space="0" w:color="auto"/>
        <w:bottom w:val="none" w:sz="0" w:space="0" w:color="auto"/>
        <w:right w:val="none" w:sz="0" w:space="0" w:color="auto"/>
      </w:divBdr>
    </w:div>
    <w:div w:id="320620982">
      <w:bodyDiv w:val="1"/>
      <w:marLeft w:val="0"/>
      <w:marRight w:val="0"/>
      <w:marTop w:val="0"/>
      <w:marBottom w:val="0"/>
      <w:divBdr>
        <w:top w:val="none" w:sz="0" w:space="0" w:color="auto"/>
        <w:left w:val="none" w:sz="0" w:space="0" w:color="auto"/>
        <w:bottom w:val="none" w:sz="0" w:space="0" w:color="auto"/>
        <w:right w:val="none" w:sz="0" w:space="0" w:color="auto"/>
      </w:divBdr>
    </w:div>
    <w:div w:id="320622140">
      <w:bodyDiv w:val="1"/>
      <w:marLeft w:val="0"/>
      <w:marRight w:val="0"/>
      <w:marTop w:val="0"/>
      <w:marBottom w:val="0"/>
      <w:divBdr>
        <w:top w:val="none" w:sz="0" w:space="0" w:color="auto"/>
        <w:left w:val="none" w:sz="0" w:space="0" w:color="auto"/>
        <w:bottom w:val="none" w:sz="0" w:space="0" w:color="auto"/>
        <w:right w:val="none" w:sz="0" w:space="0" w:color="auto"/>
      </w:divBdr>
    </w:div>
    <w:div w:id="320623710">
      <w:bodyDiv w:val="1"/>
      <w:marLeft w:val="0"/>
      <w:marRight w:val="0"/>
      <w:marTop w:val="0"/>
      <w:marBottom w:val="0"/>
      <w:divBdr>
        <w:top w:val="none" w:sz="0" w:space="0" w:color="auto"/>
        <w:left w:val="none" w:sz="0" w:space="0" w:color="auto"/>
        <w:bottom w:val="none" w:sz="0" w:space="0" w:color="auto"/>
        <w:right w:val="none" w:sz="0" w:space="0" w:color="auto"/>
      </w:divBdr>
    </w:div>
    <w:div w:id="320693770">
      <w:bodyDiv w:val="1"/>
      <w:marLeft w:val="0"/>
      <w:marRight w:val="0"/>
      <w:marTop w:val="0"/>
      <w:marBottom w:val="0"/>
      <w:divBdr>
        <w:top w:val="none" w:sz="0" w:space="0" w:color="auto"/>
        <w:left w:val="none" w:sz="0" w:space="0" w:color="auto"/>
        <w:bottom w:val="none" w:sz="0" w:space="0" w:color="auto"/>
        <w:right w:val="none" w:sz="0" w:space="0" w:color="auto"/>
      </w:divBdr>
    </w:div>
    <w:div w:id="320694115">
      <w:bodyDiv w:val="1"/>
      <w:marLeft w:val="0"/>
      <w:marRight w:val="0"/>
      <w:marTop w:val="0"/>
      <w:marBottom w:val="0"/>
      <w:divBdr>
        <w:top w:val="none" w:sz="0" w:space="0" w:color="auto"/>
        <w:left w:val="none" w:sz="0" w:space="0" w:color="auto"/>
        <w:bottom w:val="none" w:sz="0" w:space="0" w:color="auto"/>
        <w:right w:val="none" w:sz="0" w:space="0" w:color="auto"/>
      </w:divBdr>
    </w:div>
    <w:div w:id="320698087">
      <w:bodyDiv w:val="1"/>
      <w:marLeft w:val="0"/>
      <w:marRight w:val="0"/>
      <w:marTop w:val="0"/>
      <w:marBottom w:val="0"/>
      <w:divBdr>
        <w:top w:val="none" w:sz="0" w:space="0" w:color="auto"/>
        <w:left w:val="none" w:sz="0" w:space="0" w:color="auto"/>
        <w:bottom w:val="none" w:sz="0" w:space="0" w:color="auto"/>
        <w:right w:val="none" w:sz="0" w:space="0" w:color="auto"/>
      </w:divBdr>
    </w:div>
    <w:div w:id="320699491">
      <w:bodyDiv w:val="1"/>
      <w:marLeft w:val="0"/>
      <w:marRight w:val="0"/>
      <w:marTop w:val="0"/>
      <w:marBottom w:val="0"/>
      <w:divBdr>
        <w:top w:val="none" w:sz="0" w:space="0" w:color="auto"/>
        <w:left w:val="none" w:sz="0" w:space="0" w:color="auto"/>
        <w:bottom w:val="none" w:sz="0" w:space="0" w:color="auto"/>
        <w:right w:val="none" w:sz="0" w:space="0" w:color="auto"/>
      </w:divBdr>
    </w:div>
    <w:div w:id="320739158">
      <w:bodyDiv w:val="1"/>
      <w:marLeft w:val="0"/>
      <w:marRight w:val="0"/>
      <w:marTop w:val="0"/>
      <w:marBottom w:val="0"/>
      <w:divBdr>
        <w:top w:val="none" w:sz="0" w:space="0" w:color="auto"/>
        <w:left w:val="none" w:sz="0" w:space="0" w:color="auto"/>
        <w:bottom w:val="none" w:sz="0" w:space="0" w:color="auto"/>
        <w:right w:val="none" w:sz="0" w:space="0" w:color="auto"/>
      </w:divBdr>
    </w:div>
    <w:div w:id="320810654">
      <w:bodyDiv w:val="1"/>
      <w:marLeft w:val="0"/>
      <w:marRight w:val="0"/>
      <w:marTop w:val="0"/>
      <w:marBottom w:val="0"/>
      <w:divBdr>
        <w:top w:val="none" w:sz="0" w:space="0" w:color="auto"/>
        <w:left w:val="none" w:sz="0" w:space="0" w:color="auto"/>
        <w:bottom w:val="none" w:sz="0" w:space="0" w:color="auto"/>
        <w:right w:val="none" w:sz="0" w:space="0" w:color="auto"/>
      </w:divBdr>
    </w:div>
    <w:div w:id="320812447">
      <w:bodyDiv w:val="1"/>
      <w:marLeft w:val="0"/>
      <w:marRight w:val="0"/>
      <w:marTop w:val="0"/>
      <w:marBottom w:val="0"/>
      <w:divBdr>
        <w:top w:val="none" w:sz="0" w:space="0" w:color="auto"/>
        <w:left w:val="none" w:sz="0" w:space="0" w:color="auto"/>
        <w:bottom w:val="none" w:sz="0" w:space="0" w:color="auto"/>
        <w:right w:val="none" w:sz="0" w:space="0" w:color="auto"/>
      </w:divBdr>
    </w:div>
    <w:div w:id="320816130">
      <w:bodyDiv w:val="1"/>
      <w:marLeft w:val="0"/>
      <w:marRight w:val="0"/>
      <w:marTop w:val="0"/>
      <w:marBottom w:val="0"/>
      <w:divBdr>
        <w:top w:val="none" w:sz="0" w:space="0" w:color="auto"/>
        <w:left w:val="none" w:sz="0" w:space="0" w:color="auto"/>
        <w:bottom w:val="none" w:sz="0" w:space="0" w:color="auto"/>
        <w:right w:val="none" w:sz="0" w:space="0" w:color="auto"/>
      </w:divBdr>
    </w:div>
    <w:div w:id="320886190">
      <w:bodyDiv w:val="1"/>
      <w:marLeft w:val="0"/>
      <w:marRight w:val="0"/>
      <w:marTop w:val="0"/>
      <w:marBottom w:val="0"/>
      <w:divBdr>
        <w:top w:val="none" w:sz="0" w:space="0" w:color="auto"/>
        <w:left w:val="none" w:sz="0" w:space="0" w:color="auto"/>
        <w:bottom w:val="none" w:sz="0" w:space="0" w:color="auto"/>
        <w:right w:val="none" w:sz="0" w:space="0" w:color="auto"/>
      </w:divBdr>
    </w:div>
    <w:div w:id="320929804">
      <w:bodyDiv w:val="1"/>
      <w:marLeft w:val="0"/>
      <w:marRight w:val="0"/>
      <w:marTop w:val="0"/>
      <w:marBottom w:val="0"/>
      <w:divBdr>
        <w:top w:val="none" w:sz="0" w:space="0" w:color="auto"/>
        <w:left w:val="none" w:sz="0" w:space="0" w:color="auto"/>
        <w:bottom w:val="none" w:sz="0" w:space="0" w:color="auto"/>
        <w:right w:val="none" w:sz="0" w:space="0" w:color="auto"/>
      </w:divBdr>
    </w:div>
    <w:div w:id="320931145">
      <w:bodyDiv w:val="1"/>
      <w:marLeft w:val="0"/>
      <w:marRight w:val="0"/>
      <w:marTop w:val="0"/>
      <w:marBottom w:val="0"/>
      <w:divBdr>
        <w:top w:val="none" w:sz="0" w:space="0" w:color="auto"/>
        <w:left w:val="none" w:sz="0" w:space="0" w:color="auto"/>
        <w:bottom w:val="none" w:sz="0" w:space="0" w:color="auto"/>
        <w:right w:val="none" w:sz="0" w:space="0" w:color="auto"/>
      </w:divBdr>
    </w:div>
    <w:div w:id="320932837">
      <w:bodyDiv w:val="1"/>
      <w:marLeft w:val="0"/>
      <w:marRight w:val="0"/>
      <w:marTop w:val="0"/>
      <w:marBottom w:val="0"/>
      <w:divBdr>
        <w:top w:val="none" w:sz="0" w:space="0" w:color="auto"/>
        <w:left w:val="none" w:sz="0" w:space="0" w:color="auto"/>
        <w:bottom w:val="none" w:sz="0" w:space="0" w:color="auto"/>
        <w:right w:val="none" w:sz="0" w:space="0" w:color="auto"/>
      </w:divBdr>
    </w:div>
    <w:div w:id="320935096">
      <w:bodyDiv w:val="1"/>
      <w:marLeft w:val="0"/>
      <w:marRight w:val="0"/>
      <w:marTop w:val="0"/>
      <w:marBottom w:val="0"/>
      <w:divBdr>
        <w:top w:val="none" w:sz="0" w:space="0" w:color="auto"/>
        <w:left w:val="none" w:sz="0" w:space="0" w:color="auto"/>
        <w:bottom w:val="none" w:sz="0" w:space="0" w:color="auto"/>
        <w:right w:val="none" w:sz="0" w:space="0" w:color="auto"/>
      </w:divBdr>
    </w:div>
    <w:div w:id="320935732">
      <w:bodyDiv w:val="1"/>
      <w:marLeft w:val="0"/>
      <w:marRight w:val="0"/>
      <w:marTop w:val="0"/>
      <w:marBottom w:val="0"/>
      <w:divBdr>
        <w:top w:val="none" w:sz="0" w:space="0" w:color="auto"/>
        <w:left w:val="none" w:sz="0" w:space="0" w:color="auto"/>
        <w:bottom w:val="none" w:sz="0" w:space="0" w:color="auto"/>
        <w:right w:val="none" w:sz="0" w:space="0" w:color="auto"/>
      </w:divBdr>
    </w:div>
    <w:div w:id="320937909">
      <w:bodyDiv w:val="1"/>
      <w:marLeft w:val="0"/>
      <w:marRight w:val="0"/>
      <w:marTop w:val="0"/>
      <w:marBottom w:val="0"/>
      <w:divBdr>
        <w:top w:val="none" w:sz="0" w:space="0" w:color="auto"/>
        <w:left w:val="none" w:sz="0" w:space="0" w:color="auto"/>
        <w:bottom w:val="none" w:sz="0" w:space="0" w:color="auto"/>
        <w:right w:val="none" w:sz="0" w:space="0" w:color="auto"/>
      </w:divBdr>
    </w:div>
    <w:div w:id="320961768">
      <w:bodyDiv w:val="1"/>
      <w:marLeft w:val="0"/>
      <w:marRight w:val="0"/>
      <w:marTop w:val="0"/>
      <w:marBottom w:val="0"/>
      <w:divBdr>
        <w:top w:val="none" w:sz="0" w:space="0" w:color="auto"/>
        <w:left w:val="none" w:sz="0" w:space="0" w:color="auto"/>
        <w:bottom w:val="none" w:sz="0" w:space="0" w:color="auto"/>
        <w:right w:val="none" w:sz="0" w:space="0" w:color="auto"/>
      </w:divBdr>
    </w:div>
    <w:div w:id="321005705">
      <w:bodyDiv w:val="1"/>
      <w:marLeft w:val="0"/>
      <w:marRight w:val="0"/>
      <w:marTop w:val="0"/>
      <w:marBottom w:val="0"/>
      <w:divBdr>
        <w:top w:val="none" w:sz="0" w:space="0" w:color="auto"/>
        <w:left w:val="none" w:sz="0" w:space="0" w:color="auto"/>
        <w:bottom w:val="none" w:sz="0" w:space="0" w:color="auto"/>
        <w:right w:val="none" w:sz="0" w:space="0" w:color="auto"/>
      </w:divBdr>
    </w:div>
    <w:div w:id="321006182">
      <w:bodyDiv w:val="1"/>
      <w:marLeft w:val="0"/>
      <w:marRight w:val="0"/>
      <w:marTop w:val="0"/>
      <w:marBottom w:val="0"/>
      <w:divBdr>
        <w:top w:val="none" w:sz="0" w:space="0" w:color="auto"/>
        <w:left w:val="none" w:sz="0" w:space="0" w:color="auto"/>
        <w:bottom w:val="none" w:sz="0" w:space="0" w:color="auto"/>
        <w:right w:val="none" w:sz="0" w:space="0" w:color="auto"/>
      </w:divBdr>
    </w:div>
    <w:div w:id="321084366">
      <w:bodyDiv w:val="1"/>
      <w:marLeft w:val="0"/>
      <w:marRight w:val="0"/>
      <w:marTop w:val="0"/>
      <w:marBottom w:val="0"/>
      <w:divBdr>
        <w:top w:val="none" w:sz="0" w:space="0" w:color="auto"/>
        <w:left w:val="none" w:sz="0" w:space="0" w:color="auto"/>
        <w:bottom w:val="none" w:sz="0" w:space="0" w:color="auto"/>
        <w:right w:val="none" w:sz="0" w:space="0" w:color="auto"/>
      </w:divBdr>
    </w:div>
    <w:div w:id="321087055">
      <w:bodyDiv w:val="1"/>
      <w:marLeft w:val="0"/>
      <w:marRight w:val="0"/>
      <w:marTop w:val="0"/>
      <w:marBottom w:val="0"/>
      <w:divBdr>
        <w:top w:val="none" w:sz="0" w:space="0" w:color="auto"/>
        <w:left w:val="none" w:sz="0" w:space="0" w:color="auto"/>
        <w:bottom w:val="none" w:sz="0" w:space="0" w:color="auto"/>
        <w:right w:val="none" w:sz="0" w:space="0" w:color="auto"/>
      </w:divBdr>
    </w:div>
    <w:div w:id="321087885">
      <w:bodyDiv w:val="1"/>
      <w:marLeft w:val="0"/>
      <w:marRight w:val="0"/>
      <w:marTop w:val="0"/>
      <w:marBottom w:val="0"/>
      <w:divBdr>
        <w:top w:val="none" w:sz="0" w:space="0" w:color="auto"/>
        <w:left w:val="none" w:sz="0" w:space="0" w:color="auto"/>
        <w:bottom w:val="none" w:sz="0" w:space="0" w:color="auto"/>
        <w:right w:val="none" w:sz="0" w:space="0" w:color="auto"/>
      </w:divBdr>
    </w:div>
    <w:div w:id="321088414">
      <w:bodyDiv w:val="1"/>
      <w:marLeft w:val="0"/>
      <w:marRight w:val="0"/>
      <w:marTop w:val="0"/>
      <w:marBottom w:val="0"/>
      <w:divBdr>
        <w:top w:val="none" w:sz="0" w:space="0" w:color="auto"/>
        <w:left w:val="none" w:sz="0" w:space="0" w:color="auto"/>
        <w:bottom w:val="none" w:sz="0" w:space="0" w:color="auto"/>
        <w:right w:val="none" w:sz="0" w:space="0" w:color="auto"/>
      </w:divBdr>
    </w:div>
    <w:div w:id="321128628">
      <w:bodyDiv w:val="1"/>
      <w:marLeft w:val="0"/>
      <w:marRight w:val="0"/>
      <w:marTop w:val="0"/>
      <w:marBottom w:val="0"/>
      <w:divBdr>
        <w:top w:val="none" w:sz="0" w:space="0" w:color="auto"/>
        <w:left w:val="none" w:sz="0" w:space="0" w:color="auto"/>
        <w:bottom w:val="none" w:sz="0" w:space="0" w:color="auto"/>
        <w:right w:val="none" w:sz="0" w:space="0" w:color="auto"/>
      </w:divBdr>
    </w:div>
    <w:div w:id="321198150">
      <w:bodyDiv w:val="1"/>
      <w:marLeft w:val="0"/>
      <w:marRight w:val="0"/>
      <w:marTop w:val="0"/>
      <w:marBottom w:val="0"/>
      <w:divBdr>
        <w:top w:val="none" w:sz="0" w:space="0" w:color="auto"/>
        <w:left w:val="none" w:sz="0" w:space="0" w:color="auto"/>
        <w:bottom w:val="none" w:sz="0" w:space="0" w:color="auto"/>
        <w:right w:val="none" w:sz="0" w:space="0" w:color="auto"/>
      </w:divBdr>
    </w:div>
    <w:div w:id="321198964">
      <w:bodyDiv w:val="1"/>
      <w:marLeft w:val="0"/>
      <w:marRight w:val="0"/>
      <w:marTop w:val="0"/>
      <w:marBottom w:val="0"/>
      <w:divBdr>
        <w:top w:val="none" w:sz="0" w:space="0" w:color="auto"/>
        <w:left w:val="none" w:sz="0" w:space="0" w:color="auto"/>
        <w:bottom w:val="none" w:sz="0" w:space="0" w:color="auto"/>
        <w:right w:val="none" w:sz="0" w:space="0" w:color="auto"/>
      </w:divBdr>
    </w:div>
    <w:div w:id="321205181">
      <w:bodyDiv w:val="1"/>
      <w:marLeft w:val="0"/>
      <w:marRight w:val="0"/>
      <w:marTop w:val="0"/>
      <w:marBottom w:val="0"/>
      <w:divBdr>
        <w:top w:val="none" w:sz="0" w:space="0" w:color="auto"/>
        <w:left w:val="none" w:sz="0" w:space="0" w:color="auto"/>
        <w:bottom w:val="none" w:sz="0" w:space="0" w:color="auto"/>
        <w:right w:val="none" w:sz="0" w:space="0" w:color="auto"/>
      </w:divBdr>
    </w:div>
    <w:div w:id="321394656">
      <w:bodyDiv w:val="1"/>
      <w:marLeft w:val="0"/>
      <w:marRight w:val="0"/>
      <w:marTop w:val="0"/>
      <w:marBottom w:val="0"/>
      <w:divBdr>
        <w:top w:val="none" w:sz="0" w:space="0" w:color="auto"/>
        <w:left w:val="none" w:sz="0" w:space="0" w:color="auto"/>
        <w:bottom w:val="none" w:sz="0" w:space="0" w:color="auto"/>
        <w:right w:val="none" w:sz="0" w:space="0" w:color="auto"/>
      </w:divBdr>
    </w:div>
    <w:div w:id="321465672">
      <w:bodyDiv w:val="1"/>
      <w:marLeft w:val="0"/>
      <w:marRight w:val="0"/>
      <w:marTop w:val="0"/>
      <w:marBottom w:val="0"/>
      <w:divBdr>
        <w:top w:val="none" w:sz="0" w:space="0" w:color="auto"/>
        <w:left w:val="none" w:sz="0" w:space="0" w:color="auto"/>
        <w:bottom w:val="none" w:sz="0" w:space="0" w:color="auto"/>
        <w:right w:val="none" w:sz="0" w:space="0" w:color="auto"/>
      </w:divBdr>
    </w:div>
    <w:div w:id="321466069">
      <w:bodyDiv w:val="1"/>
      <w:marLeft w:val="0"/>
      <w:marRight w:val="0"/>
      <w:marTop w:val="0"/>
      <w:marBottom w:val="0"/>
      <w:divBdr>
        <w:top w:val="none" w:sz="0" w:space="0" w:color="auto"/>
        <w:left w:val="none" w:sz="0" w:space="0" w:color="auto"/>
        <w:bottom w:val="none" w:sz="0" w:space="0" w:color="auto"/>
        <w:right w:val="none" w:sz="0" w:space="0" w:color="auto"/>
      </w:divBdr>
    </w:div>
    <w:div w:id="321548914">
      <w:bodyDiv w:val="1"/>
      <w:marLeft w:val="0"/>
      <w:marRight w:val="0"/>
      <w:marTop w:val="0"/>
      <w:marBottom w:val="0"/>
      <w:divBdr>
        <w:top w:val="none" w:sz="0" w:space="0" w:color="auto"/>
        <w:left w:val="none" w:sz="0" w:space="0" w:color="auto"/>
        <w:bottom w:val="none" w:sz="0" w:space="0" w:color="auto"/>
        <w:right w:val="none" w:sz="0" w:space="0" w:color="auto"/>
      </w:divBdr>
    </w:div>
    <w:div w:id="321585408">
      <w:bodyDiv w:val="1"/>
      <w:marLeft w:val="0"/>
      <w:marRight w:val="0"/>
      <w:marTop w:val="0"/>
      <w:marBottom w:val="0"/>
      <w:divBdr>
        <w:top w:val="none" w:sz="0" w:space="0" w:color="auto"/>
        <w:left w:val="none" w:sz="0" w:space="0" w:color="auto"/>
        <w:bottom w:val="none" w:sz="0" w:space="0" w:color="auto"/>
        <w:right w:val="none" w:sz="0" w:space="0" w:color="auto"/>
      </w:divBdr>
    </w:div>
    <w:div w:id="321585718">
      <w:bodyDiv w:val="1"/>
      <w:marLeft w:val="0"/>
      <w:marRight w:val="0"/>
      <w:marTop w:val="0"/>
      <w:marBottom w:val="0"/>
      <w:divBdr>
        <w:top w:val="none" w:sz="0" w:space="0" w:color="auto"/>
        <w:left w:val="none" w:sz="0" w:space="0" w:color="auto"/>
        <w:bottom w:val="none" w:sz="0" w:space="0" w:color="auto"/>
        <w:right w:val="none" w:sz="0" w:space="0" w:color="auto"/>
      </w:divBdr>
    </w:div>
    <w:div w:id="321587342">
      <w:bodyDiv w:val="1"/>
      <w:marLeft w:val="0"/>
      <w:marRight w:val="0"/>
      <w:marTop w:val="0"/>
      <w:marBottom w:val="0"/>
      <w:divBdr>
        <w:top w:val="none" w:sz="0" w:space="0" w:color="auto"/>
        <w:left w:val="none" w:sz="0" w:space="0" w:color="auto"/>
        <w:bottom w:val="none" w:sz="0" w:space="0" w:color="auto"/>
        <w:right w:val="none" w:sz="0" w:space="0" w:color="auto"/>
      </w:divBdr>
    </w:div>
    <w:div w:id="321591126">
      <w:bodyDiv w:val="1"/>
      <w:marLeft w:val="0"/>
      <w:marRight w:val="0"/>
      <w:marTop w:val="0"/>
      <w:marBottom w:val="0"/>
      <w:divBdr>
        <w:top w:val="none" w:sz="0" w:space="0" w:color="auto"/>
        <w:left w:val="none" w:sz="0" w:space="0" w:color="auto"/>
        <w:bottom w:val="none" w:sz="0" w:space="0" w:color="auto"/>
        <w:right w:val="none" w:sz="0" w:space="0" w:color="auto"/>
      </w:divBdr>
    </w:div>
    <w:div w:id="321591930">
      <w:bodyDiv w:val="1"/>
      <w:marLeft w:val="0"/>
      <w:marRight w:val="0"/>
      <w:marTop w:val="0"/>
      <w:marBottom w:val="0"/>
      <w:divBdr>
        <w:top w:val="none" w:sz="0" w:space="0" w:color="auto"/>
        <w:left w:val="none" w:sz="0" w:space="0" w:color="auto"/>
        <w:bottom w:val="none" w:sz="0" w:space="0" w:color="auto"/>
        <w:right w:val="none" w:sz="0" w:space="0" w:color="auto"/>
      </w:divBdr>
    </w:div>
    <w:div w:id="321661198">
      <w:bodyDiv w:val="1"/>
      <w:marLeft w:val="0"/>
      <w:marRight w:val="0"/>
      <w:marTop w:val="0"/>
      <w:marBottom w:val="0"/>
      <w:divBdr>
        <w:top w:val="none" w:sz="0" w:space="0" w:color="auto"/>
        <w:left w:val="none" w:sz="0" w:space="0" w:color="auto"/>
        <w:bottom w:val="none" w:sz="0" w:space="0" w:color="auto"/>
        <w:right w:val="none" w:sz="0" w:space="0" w:color="auto"/>
      </w:divBdr>
    </w:div>
    <w:div w:id="321663308">
      <w:bodyDiv w:val="1"/>
      <w:marLeft w:val="0"/>
      <w:marRight w:val="0"/>
      <w:marTop w:val="0"/>
      <w:marBottom w:val="0"/>
      <w:divBdr>
        <w:top w:val="none" w:sz="0" w:space="0" w:color="auto"/>
        <w:left w:val="none" w:sz="0" w:space="0" w:color="auto"/>
        <w:bottom w:val="none" w:sz="0" w:space="0" w:color="auto"/>
        <w:right w:val="none" w:sz="0" w:space="0" w:color="auto"/>
      </w:divBdr>
    </w:div>
    <w:div w:id="321665134">
      <w:bodyDiv w:val="1"/>
      <w:marLeft w:val="0"/>
      <w:marRight w:val="0"/>
      <w:marTop w:val="0"/>
      <w:marBottom w:val="0"/>
      <w:divBdr>
        <w:top w:val="none" w:sz="0" w:space="0" w:color="auto"/>
        <w:left w:val="none" w:sz="0" w:space="0" w:color="auto"/>
        <w:bottom w:val="none" w:sz="0" w:space="0" w:color="auto"/>
        <w:right w:val="none" w:sz="0" w:space="0" w:color="auto"/>
      </w:divBdr>
    </w:div>
    <w:div w:id="321735198">
      <w:bodyDiv w:val="1"/>
      <w:marLeft w:val="0"/>
      <w:marRight w:val="0"/>
      <w:marTop w:val="0"/>
      <w:marBottom w:val="0"/>
      <w:divBdr>
        <w:top w:val="none" w:sz="0" w:space="0" w:color="auto"/>
        <w:left w:val="none" w:sz="0" w:space="0" w:color="auto"/>
        <w:bottom w:val="none" w:sz="0" w:space="0" w:color="auto"/>
        <w:right w:val="none" w:sz="0" w:space="0" w:color="auto"/>
      </w:divBdr>
    </w:div>
    <w:div w:id="321782688">
      <w:bodyDiv w:val="1"/>
      <w:marLeft w:val="0"/>
      <w:marRight w:val="0"/>
      <w:marTop w:val="0"/>
      <w:marBottom w:val="0"/>
      <w:divBdr>
        <w:top w:val="none" w:sz="0" w:space="0" w:color="auto"/>
        <w:left w:val="none" w:sz="0" w:space="0" w:color="auto"/>
        <w:bottom w:val="none" w:sz="0" w:space="0" w:color="auto"/>
        <w:right w:val="none" w:sz="0" w:space="0" w:color="auto"/>
      </w:divBdr>
    </w:div>
    <w:div w:id="321812277">
      <w:bodyDiv w:val="1"/>
      <w:marLeft w:val="0"/>
      <w:marRight w:val="0"/>
      <w:marTop w:val="0"/>
      <w:marBottom w:val="0"/>
      <w:divBdr>
        <w:top w:val="none" w:sz="0" w:space="0" w:color="auto"/>
        <w:left w:val="none" w:sz="0" w:space="0" w:color="auto"/>
        <w:bottom w:val="none" w:sz="0" w:space="0" w:color="auto"/>
        <w:right w:val="none" w:sz="0" w:space="0" w:color="auto"/>
      </w:divBdr>
    </w:div>
    <w:div w:id="321812291">
      <w:bodyDiv w:val="1"/>
      <w:marLeft w:val="0"/>
      <w:marRight w:val="0"/>
      <w:marTop w:val="0"/>
      <w:marBottom w:val="0"/>
      <w:divBdr>
        <w:top w:val="none" w:sz="0" w:space="0" w:color="auto"/>
        <w:left w:val="none" w:sz="0" w:space="0" w:color="auto"/>
        <w:bottom w:val="none" w:sz="0" w:space="0" w:color="auto"/>
        <w:right w:val="none" w:sz="0" w:space="0" w:color="auto"/>
      </w:divBdr>
    </w:div>
    <w:div w:id="321859146">
      <w:bodyDiv w:val="1"/>
      <w:marLeft w:val="0"/>
      <w:marRight w:val="0"/>
      <w:marTop w:val="0"/>
      <w:marBottom w:val="0"/>
      <w:divBdr>
        <w:top w:val="none" w:sz="0" w:space="0" w:color="auto"/>
        <w:left w:val="none" w:sz="0" w:space="0" w:color="auto"/>
        <w:bottom w:val="none" w:sz="0" w:space="0" w:color="auto"/>
        <w:right w:val="none" w:sz="0" w:space="0" w:color="auto"/>
      </w:divBdr>
    </w:div>
    <w:div w:id="321933987">
      <w:bodyDiv w:val="1"/>
      <w:marLeft w:val="0"/>
      <w:marRight w:val="0"/>
      <w:marTop w:val="0"/>
      <w:marBottom w:val="0"/>
      <w:divBdr>
        <w:top w:val="none" w:sz="0" w:space="0" w:color="auto"/>
        <w:left w:val="none" w:sz="0" w:space="0" w:color="auto"/>
        <w:bottom w:val="none" w:sz="0" w:space="0" w:color="auto"/>
        <w:right w:val="none" w:sz="0" w:space="0" w:color="auto"/>
      </w:divBdr>
    </w:div>
    <w:div w:id="322003310">
      <w:bodyDiv w:val="1"/>
      <w:marLeft w:val="0"/>
      <w:marRight w:val="0"/>
      <w:marTop w:val="0"/>
      <w:marBottom w:val="0"/>
      <w:divBdr>
        <w:top w:val="none" w:sz="0" w:space="0" w:color="auto"/>
        <w:left w:val="none" w:sz="0" w:space="0" w:color="auto"/>
        <w:bottom w:val="none" w:sz="0" w:space="0" w:color="auto"/>
        <w:right w:val="none" w:sz="0" w:space="0" w:color="auto"/>
      </w:divBdr>
    </w:div>
    <w:div w:id="322007696">
      <w:bodyDiv w:val="1"/>
      <w:marLeft w:val="0"/>
      <w:marRight w:val="0"/>
      <w:marTop w:val="0"/>
      <w:marBottom w:val="0"/>
      <w:divBdr>
        <w:top w:val="none" w:sz="0" w:space="0" w:color="auto"/>
        <w:left w:val="none" w:sz="0" w:space="0" w:color="auto"/>
        <w:bottom w:val="none" w:sz="0" w:space="0" w:color="auto"/>
        <w:right w:val="none" w:sz="0" w:space="0" w:color="auto"/>
      </w:divBdr>
    </w:div>
    <w:div w:id="322009924">
      <w:bodyDiv w:val="1"/>
      <w:marLeft w:val="0"/>
      <w:marRight w:val="0"/>
      <w:marTop w:val="0"/>
      <w:marBottom w:val="0"/>
      <w:divBdr>
        <w:top w:val="none" w:sz="0" w:space="0" w:color="auto"/>
        <w:left w:val="none" w:sz="0" w:space="0" w:color="auto"/>
        <w:bottom w:val="none" w:sz="0" w:space="0" w:color="auto"/>
        <w:right w:val="none" w:sz="0" w:space="0" w:color="auto"/>
      </w:divBdr>
    </w:div>
    <w:div w:id="322046013">
      <w:bodyDiv w:val="1"/>
      <w:marLeft w:val="0"/>
      <w:marRight w:val="0"/>
      <w:marTop w:val="0"/>
      <w:marBottom w:val="0"/>
      <w:divBdr>
        <w:top w:val="none" w:sz="0" w:space="0" w:color="auto"/>
        <w:left w:val="none" w:sz="0" w:space="0" w:color="auto"/>
        <w:bottom w:val="none" w:sz="0" w:space="0" w:color="auto"/>
        <w:right w:val="none" w:sz="0" w:space="0" w:color="auto"/>
      </w:divBdr>
    </w:div>
    <w:div w:id="322051506">
      <w:bodyDiv w:val="1"/>
      <w:marLeft w:val="0"/>
      <w:marRight w:val="0"/>
      <w:marTop w:val="0"/>
      <w:marBottom w:val="0"/>
      <w:divBdr>
        <w:top w:val="none" w:sz="0" w:space="0" w:color="auto"/>
        <w:left w:val="none" w:sz="0" w:space="0" w:color="auto"/>
        <w:bottom w:val="none" w:sz="0" w:space="0" w:color="auto"/>
        <w:right w:val="none" w:sz="0" w:space="0" w:color="auto"/>
      </w:divBdr>
    </w:div>
    <w:div w:id="322052672">
      <w:bodyDiv w:val="1"/>
      <w:marLeft w:val="0"/>
      <w:marRight w:val="0"/>
      <w:marTop w:val="0"/>
      <w:marBottom w:val="0"/>
      <w:divBdr>
        <w:top w:val="none" w:sz="0" w:space="0" w:color="auto"/>
        <w:left w:val="none" w:sz="0" w:space="0" w:color="auto"/>
        <w:bottom w:val="none" w:sz="0" w:space="0" w:color="auto"/>
        <w:right w:val="none" w:sz="0" w:space="0" w:color="auto"/>
      </w:divBdr>
    </w:div>
    <w:div w:id="322054101">
      <w:bodyDiv w:val="1"/>
      <w:marLeft w:val="0"/>
      <w:marRight w:val="0"/>
      <w:marTop w:val="0"/>
      <w:marBottom w:val="0"/>
      <w:divBdr>
        <w:top w:val="none" w:sz="0" w:space="0" w:color="auto"/>
        <w:left w:val="none" w:sz="0" w:space="0" w:color="auto"/>
        <w:bottom w:val="none" w:sz="0" w:space="0" w:color="auto"/>
        <w:right w:val="none" w:sz="0" w:space="0" w:color="auto"/>
      </w:divBdr>
    </w:div>
    <w:div w:id="322122666">
      <w:bodyDiv w:val="1"/>
      <w:marLeft w:val="0"/>
      <w:marRight w:val="0"/>
      <w:marTop w:val="0"/>
      <w:marBottom w:val="0"/>
      <w:divBdr>
        <w:top w:val="none" w:sz="0" w:space="0" w:color="auto"/>
        <w:left w:val="none" w:sz="0" w:space="0" w:color="auto"/>
        <w:bottom w:val="none" w:sz="0" w:space="0" w:color="auto"/>
        <w:right w:val="none" w:sz="0" w:space="0" w:color="auto"/>
      </w:divBdr>
    </w:div>
    <w:div w:id="322125671">
      <w:bodyDiv w:val="1"/>
      <w:marLeft w:val="0"/>
      <w:marRight w:val="0"/>
      <w:marTop w:val="0"/>
      <w:marBottom w:val="0"/>
      <w:divBdr>
        <w:top w:val="none" w:sz="0" w:space="0" w:color="auto"/>
        <w:left w:val="none" w:sz="0" w:space="0" w:color="auto"/>
        <w:bottom w:val="none" w:sz="0" w:space="0" w:color="auto"/>
        <w:right w:val="none" w:sz="0" w:space="0" w:color="auto"/>
      </w:divBdr>
    </w:div>
    <w:div w:id="322129157">
      <w:bodyDiv w:val="1"/>
      <w:marLeft w:val="0"/>
      <w:marRight w:val="0"/>
      <w:marTop w:val="0"/>
      <w:marBottom w:val="0"/>
      <w:divBdr>
        <w:top w:val="none" w:sz="0" w:space="0" w:color="auto"/>
        <w:left w:val="none" w:sz="0" w:space="0" w:color="auto"/>
        <w:bottom w:val="none" w:sz="0" w:space="0" w:color="auto"/>
        <w:right w:val="none" w:sz="0" w:space="0" w:color="auto"/>
      </w:divBdr>
    </w:div>
    <w:div w:id="322196927">
      <w:bodyDiv w:val="1"/>
      <w:marLeft w:val="0"/>
      <w:marRight w:val="0"/>
      <w:marTop w:val="0"/>
      <w:marBottom w:val="0"/>
      <w:divBdr>
        <w:top w:val="none" w:sz="0" w:space="0" w:color="auto"/>
        <w:left w:val="none" w:sz="0" w:space="0" w:color="auto"/>
        <w:bottom w:val="none" w:sz="0" w:space="0" w:color="auto"/>
        <w:right w:val="none" w:sz="0" w:space="0" w:color="auto"/>
      </w:divBdr>
    </w:div>
    <w:div w:id="322200549">
      <w:bodyDiv w:val="1"/>
      <w:marLeft w:val="0"/>
      <w:marRight w:val="0"/>
      <w:marTop w:val="0"/>
      <w:marBottom w:val="0"/>
      <w:divBdr>
        <w:top w:val="none" w:sz="0" w:space="0" w:color="auto"/>
        <w:left w:val="none" w:sz="0" w:space="0" w:color="auto"/>
        <w:bottom w:val="none" w:sz="0" w:space="0" w:color="auto"/>
        <w:right w:val="none" w:sz="0" w:space="0" w:color="auto"/>
      </w:divBdr>
    </w:div>
    <w:div w:id="322200964">
      <w:bodyDiv w:val="1"/>
      <w:marLeft w:val="0"/>
      <w:marRight w:val="0"/>
      <w:marTop w:val="0"/>
      <w:marBottom w:val="0"/>
      <w:divBdr>
        <w:top w:val="none" w:sz="0" w:space="0" w:color="auto"/>
        <w:left w:val="none" w:sz="0" w:space="0" w:color="auto"/>
        <w:bottom w:val="none" w:sz="0" w:space="0" w:color="auto"/>
        <w:right w:val="none" w:sz="0" w:space="0" w:color="auto"/>
      </w:divBdr>
    </w:div>
    <w:div w:id="322240800">
      <w:bodyDiv w:val="1"/>
      <w:marLeft w:val="0"/>
      <w:marRight w:val="0"/>
      <w:marTop w:val="0"/>
      <w:marBottom w:val="0"/>
      <w:divBdr>
        <w:top w:val="none" w:sz="0" w:space="0" w:color="auto"/>
        <w:left w:val="none" w:sz="0" w:space="0" w:color="auto"/>
        <w:bottom w:val="none" w:sz="0" w:space="0" w:color="auto"/>
        <w:right w:val="none" w:sz="0" w:space="0" w:color="auto"/>
      </w:divBdr>
    </w:div>
    <w:div w:id="322390103">
      <w:bodyDiv w:val="1"/>
      <w:marLeft w:val="0"/>
      <w:marRight w:val="0"/>
      <w:marTop w:val="0"/>
      <w:marBottom w:val="0"/>
      <w:divBdr>
        <w:top w:val="none" w:sz="0" w:space="0" w:color="auto"/>
        <w:left w:val="none" w:sz="0" w:space="0" w:color="auto"/>
        <w:bottom w:val="none" w:sz="0" w:space="0" w:color="auto"/>
        <w:right w:val="none" w:sz="0" w:space="0" w:color="auto"/>
      </w:divBdr>
    </w:div>
    <w:div w:id="322397326">
      <w:bodyDiv w:val="1"/>
      <w:marLeft w:val="0"/>
      <w:marRight w:val="0"/>
      <w:marTop w:val="0"/>
      <w:marBottom w:val="0"/>
      <w:divBdr>
        <w:top w:val="none" w:sz="0" w:space="0" w:color="auto"/>
        <w:left w:val="none" w:sz="0" w:space="0" w:color="auto"/>
        <w:bottom w:val="none" w:sz="0" w:space="0" w:color="auto"/>
        <w:right w:val="none" w:sz="0" w:space="0" w:color="auto"/>
      </w:divBdr>
    </w:div>
    <w:div w:id="322398458">
      <w:bodyDiv w:val="1"/>
      <w:marLeft w:val="0"/>
      <w:marRight w:val="0"/>
      <w:marTop w:val="0"/>
      <w:marBottom w:val="0"/>
      <w:divBdr>
        <w:top w:val="none" w:sz="0" w:space="0" w:color="auto"/>
        <w:left w:val="none" w:sz="0" w:space="0" w:color="auto"/>
        <w:bottom w:val="none" w:sz="0" w:space="0" w:color="auto"/>
        <w:right w:val="none" w:sz="0" w:space="0" w:color="auto"/>
      </w:divBdr>
    </w:div>
    <w:div w:id="322469331">
      <w:bodyDiv w:val="1"/>
      <w:marLeft w:val="0"/>
      <w:marRight w:val="0"/>
      <w:marTop w:val="0"/>
      <w:marBottom w:val="0"/>
      <w:divBdr>
        <w:top w:val="none" w:sz="0" w:space="0" w:color="auto"/>
        <w:left w:val="none" w:sz="0" w:space="0" w:color="auto"/>
        <w:bottom w:val="none" w:sz="0" w:space="0" w:color="auto"/>
        <w:right w:val="none" w:sz="0" w:space="0" w:color="auto"/>
      </w:divBdr>
    </w:div>
    <w:div w:id="322469531">
      <w:bodyDiv w:val="1"/>
      <w:marLeft w:val="0"/>
      <w:marRight w:val="0"/>
      <w:marTop w:val="0"/>
      <w:marBottom w:val="0"/>
      <w:divBdr>
        <w:top w:val="none" w:sz="0" w:space="0" w:color="auto"/>
        <w:left w:val="none" w:sz="0" w:space="0" w:color="auto"/>
        <w:bottom w:val="none" w:sz="0" w:space="0" w:color="auto"/>
        <w:right w:val="none" w:sz="0" w:space="0" w:color="auto"/>
      </w:divBdr>
    </w:div>
    <w:div w:id="322509348">
      <w:bodyDiv w:val="1"/>
      <w:marLeft w:val="0"/>
      <w:marRight w:val="0"/>
      <w:marTop w:val="0"/>
      <w:marBottom w:val="0"/>
      <w:divBdr>
        <w:top w:val="none" w:sz="0" w:space="0" w:color="auto"/>
        <w:left w:val="none" w:sz="0" w:space="0" w:color="auto"/>
        <w:bottom w:val="none" w:sz="0" w:space="0" w:color="auto"/>
        <w:right w:val="none" w:sz="0" w:space="0" w:color="auto"/>
      </w:divBdr>
    </w:div>
    <w:div w:id="322510275">
      <w:bodyDiv w:val="1"/>
      <w:marLeft w:val="0"/>
      <w:marRight w:val="0"/>
      <w:marTop w:val="0"/>
      <w:marBottom w:val="0"/>
      <w:divBdr>
        <w:top w:val="none" w:sz="0" w:space="0" w:color="auto"/>
        <w:left w:val="none" w:sz="0" w:space="0" w:color="auto"/>
        <w:bottom w:val="none" w:sz="0" w:space="0" w:color="auto"/>
        <w:right w:val="none" w:sz="0" w:space="0" w:color="auto"/>
      </w:divBdr>
    </w:div>
    <w:div w:id="322512408">
      <w:bodyDiv w:val="1"/>
      <w:marLeft w:val="0"/>
      <w:marRight w:val="0"/>
      <w:marTop w:val="0"/>
      <w:marBottom w:val="0"/>
      <w:divBdr>
        <w:top w:val="none" w:sz="0" w:space="0" w:color="auto"/>
        <w:left w:val="none" w:sz="0" w:space="0" w:color="auto"/>
        <w:bottom w:val="none" w:sz="0" w:space="0" w:color="auto"/>
        <w:right w:val="none" w:sz="0" w:space="0" w:color="auto"/>
      </w:divBdr>
    </w:div>
    <w:div w:id="322659401">
      <w:bodyDiv w:val="1"/>
      <w:marLeft w:val="0"/>
      <w:marRight w:val="0"/>
      <w:marTop w:val="0"/>
      <w:marBottom w:val="0"/>
      <w:divBdr>
        <w:top w:val="none" w:sz="0" w:space="0" w:color="auto"/>
        <w:left w:val="none" w:sz="0" w:space="0" w:color="auto"/>
        <w:bottom w:val="none" w:sz="0" w:space="0" w:color="auto"/>
        <w:right w:val="none" w:sz="0" w:space="0" w:color="auto"/>
      </w:divBdr>
    </w:div>
    <w:div w:id="322665421">
      <w:bodyDiv w:val="1"/>
      <w:marLeft w:val="0"/>
      <w:marRight w:val="0"/>
      <w:marTop w:val="0"/>
      <w:marBottom w:val="0"/>
      <w:divBdr>
        <w:top w:val="none" w:sz="0" w:space="0" w:color="auto"/>
        <w:left w:val="none" w:sz="0" w:space="0" w:color="auto"/>
        <w:bottom w:val="none" w:sz="0" w:space="0" w:color="auto"/>
        <w:right w:val="none" w:sz="0" w:space="0" w:color="auto"/>
      </w:divBdr>
    </w:div>
    <w:div w:id="322666199">
      <w:bodyDiv w:val="1"/>
      <w:marLeft w:val="0"/>
      <w:marRight w:val="0"/>
      <w:marTop w:val="0"/>
      <w:marBottom w:val="0"/>
      <w:divBdr>
        <w:top w:val="none" w:sz="0" w:space="0" w:color="auto"/>
        <w:left w:val="none" w:sz="0" w:space="0" w:color="auto"/>
        <w:bottom w:val="none" w:sz="0" w:space="0" w:color="auto"/>
        <w:right w:val="none" w:sz="0" w:space="0" w:color="auto"/>
      </w:divBdr>
    </w:div>
    <w:div w:id="322703359">
      <w:bodyDiv w:val="1"/>
      <w:marLeft w:val="0"/>
      <w:marRight w:val="0"/>
      <w:marTop w:val="0"/>
      <w:marBottom w:val="0"/>
      <w:divBdr>
        <w:top w:val="none" w:sz="0" w:space="0" w:color="auto"/>
        <w:left w:val="none" w:sz="0" w:space="0" w:color="auto"/>
        <w:bottom w:val="none" w:sz="0" w:space="0" w:color="auto"/>
        <w:right w:val="none" w:sz="0" w:space="0" w:color="auto"/>
      </w:divBdr>
    </w:div>
    <w:div w:id="322704635">
      <w:bodyDiv w:val="1"/>
      <w:marLeft w:val="0"/>
      <w:marRight w:val="0"/>
      <w:marTop w:val="0"/>
      <w:marBottom w:val="0"/>
      <w:divBdr>
        <w:top w:val="none" w:sz="0" w:space="0" w:color="auto"/>
        <w:left w:val="none" w:sz="0" w:space="0" w:color="auto"/>
        <w:bottom w:val="none" w:sz="0" w:space="0" w:color="auto"/>
        <w:right w:val="none" w:sz="0" w:space="0" w:color="auto"/>
      </w:divBdr>
    </w:div>
    <w:div w:id="322704658">
      <w:bodyDiv w:val="1"/>
      <w:marLeft w:val="0"/>
      <w:marRight w:val="0"/>
      <w:marTop w:val="0"/>
      <w:marBottom w:val="0"/>
      <w:divBdr>
        <w:top w:val="none" w:sz="0" w:space="0" w:color="auto"/>
        <w:left w:val="none" w:sz="0" w:space="0" w:color="auto"/>
        <w:bottom w:val="none" w:sz="0" w:space="0" w:color="auto"/>
        <w:right w:val="none" w:sz="0" w:space="0" w:color="auto"/>
      </w:divBdr>
    </w:div>
    <w:div w:id="322704827">
      <w:bodyDiv w:val="1"/>
      <w:marLeft w:val="0"/>
      <w:marRight w:val="0"/>
      <w:marTop w:val="0"/>
      <w:marBottom w:val="0"/>
      <w:divBdr>
        <w:top w:val="none" w:sz="0" w:space="0" w:color="auto"/>
        <w:left w:val="none" w:sz="0" w:space="0" w:color="auto"/>
        <w:bottom w:val="none" w:sz="0" w:space="0" w:color="auto"/>
        <w:right w:val="none" w:sz="0" w:space="0" w:color="auto"/>
      </w:divBdr>
    </w:div>
    <w:div w:id="322706719">
      <w:bodyDiv w:val="1"/>
      <w:marLeft w:val="0"/>
      <w:marRight w:val="0"/>
      <w:marTop w:val="0"/>
      <w:marBottom w:val="0"/>
      <w:divBdr>
        <w:top w:val="none" w:sz="0" w:space="0" w:color="auto"/>
        <w:left w:val="none" w:sz="0" w:space="0" w:color="auto"/>
        <w:bottom w:val="none" w:sz="0" w:space="0" w:color="auto"/>
        <w:right w:val="none" w:sz="0" w:space="0" w:color="auto"/>
      </w:divBdr>
    </w:div>
    <w:div w:id="322776406">
      <w:bodyDiv w:val="1"/>
      <w:marLeft w:val="0"/>
      <w:marRight w:val="0"/>
      <w:marTop w:val="0"/>
      <w:marBottom w:val="0"/>
      <w:divBdr>
        <w:top w:val="none" w:sz="0" w:space="0" w:color="auto"/>
        <w:left w:val="none" w:sz="0" w:space="0" w:color="auto"/>
        <w:bottom w:val="none" w:sz="0" w:space="0" w:color="auto"/>
        <w:right w:val="none" w:sz="0" w:space="0" w:color="auto"/>
      </w:divBdr>
    </w:div>
    <w:div w:id="322776512">
      <w:bodyDiv w:val="1"/>
      <w:marLeft w:val="0"/>
      <w:marRight w:val="0"/>
      <w:marTop w:val="0"/>
      <w:marBottom w:val="0"/>
      <w:divBdr>
        <w:top w:val="none" w:sz="0" w:space="0" w:color="auto"/>
        <w:left w:val="none" w:sz="0" w:space="0" w:color="auto"/>
        <w:bottom w:val="none" w:sz="0" w:space="0" w:color="auto"/>
        <w:right w:val="none" w:sz="0" w:space="0" w:color="auto"/>
      </w:divBdr>
    </w:div>
    <w:div w:id="322778586">
      <w:bodyDiv w:val="1"/>
      <w:marLeft w:val="0"/>
      <w:marRight w:val="0"/>
      <w:marTop w:val="0"/>
      <w:marBottom w:val="0"/>
      <w:divBdr>
        <w:top w:val="none" w:sz="0" w:space="0" w:color="auto"/>
        <w:left w:val="none" w:sz="0" w:space="0" w:color="auto"/>
        <w:bottom w:val="none" w:sz="0" w:space="0" w:color="auto"/>
        <w:right w:val="none" w:sz="0" w:space="0" w:color="auto"/>
      </w:divBdr>
    </w:div>
    <w:div w:id="322781269">
      <w:bodyDiv w:val="1"/>
      <w:marLeft w:val="0"/>
      <w:marRight w:val="0"/>
      <w:marTop w:val="0"/>
      <w:marBottom w:val="0"/>
      <w:divBdr>
        <w:top w:val="none" w:sz="0" w:space="0" w:color="auto"/>
        <w:left w:val="none" w:sz="0" w:space="0" w:color="auto"/>
        <w:bottom w:val="none" w:sz="0" w:space="0" w:color="auto"/>
        <w:right w:val="none" w:sz="0" w:space="0" w:color="auto"/>
      </w:divBdr>
    </w:div>
    <w:div w:id="322782417">
      <w:bodyDiv w:val="1"/>
      <w:marLeft w:val="0"/>
      <w:marRight w:val="0"/>
      <w:marTop w:val="0"/>
      <w:marBottom w:val="0"/>
      <w:divBdr>
        <w:top w:val="none" w:sz="0" w:space="0" w:color="auto"/>
        <w:left w:val="none" w:sz="0" w:space="0" w:color="auto"/>
        <w:bottom w:val="none" w:sz="0" w:space="0" w:color="auto"/>
        <w:right w:val="none" w:sz="0" w:space="0" w:color="auto"/>
      </w:divBdr>
    </w:div>
    <w:div w:id="322783755">
      <w:bodyDiv w:val="1"/>
      <w:marLeft w:val="0"/>
      <w:marRight w:val="0"/>
      <w:marTop w:val="0"/>
      <w:marBottom w:val="0"/>
      <w:divBdr>
        <w:top w:val="none" w:sz="0" w:space="0" w:color="auto"/>
        <w:left w:val="none" w:sz="0" w:space="0" w:color="auto"/>
        <w:bottom w:val="none" w:sz="0" w:space="0" w:color="auto"/>
        <w:right w:val="none" w:sz="0" w:space="0" w:color="auto"/>
      </w:divBdr>
    </w:div>
    <w:div w:id="322784845">
      <w:bodyDiv w:val="1"/>
      <w:marLeft w:val="0"/>
      <w:marRight w:val="0"/>
      <w:marTop w:val="0"/>
      <w:marBottom w:val="0"/>
      <w:divBdr>
        <w:top w:val="none" w:sz="0" w:space="0" w:color="auto"/>
        <w:left w:val="none" w:sz="0" w:space="0" w:color="auto"/>
        <w:bottom w:val="none" w:sz="0" w:space="0" w:color="auto"/>
        <w:right w:val="none" w:sz="0" w:space="0" w:color="auto"/>
      </w:divBdr>
    </w:div>
    <w:div w:id="322853460">
      <w:bodyDiv w:val="1"/>
      <w:marLeft w:val="0"/>
      <w:marRight w:val="0"/>
      <w:marTop w:val="0"/>
      <w:marBottom w:val="0"/>
      <w:divBdr>
        <w:top w:val="none" w:sz="0" w:space="0" w:color="auto"/>
        <w:left w:val="none" w:sz="0" w:space="0" w:color="auto"/>
        <w:bottom w:val="none" w:sz="0" w:space="0" w:color="auto"/>
        <w:right w:val="none" w:sz="0" w:space="0" w:color="auto"/>
      </w:divBdr>
    </w:div>
    <w:div w:id="322858911">
      <w:bodyDiv w:val="1"/>
      <w:marLeft w:val="0"/>
      <w:marRight w:val="0"/>
      <w:marTop w:val="0"/>
      <w:marBottom w:val="0"/>
      <w:divBdr>
        <w:top w:val="none" w:sz="0" w:space="0" w:color="auto"/>
        <w:left w:val="none" w:sz="0" w:space="0" w:color="auto"/>
        <w:bottom w:val="none" w:sz="0" w:space="0" w:color="auto"/>
        <w:right w:val="none" w:sz="0" w:space="0" w:color="auto"/>
      </w:divBdr>
    </w:div>
    <w:div w:id="322897712">
      <w:bodyDiv w:val="1"/>
      <w:marLeft w:val="0"/>
      <w:marRight w:val="0"/>
      <w:marTop w:val="0"/>
      <w:marBottom w:val="0"/>
      <w:divBdr>
        <w:top w:val="none" w:sz="0" w:space="0" w:color="auto"/>
        <w:left w:val="none" w:sz="0" w:space="0" w:color="auto"/>
        <w:bottom w:val="none" w:sz="0" w:space="0" w:color="auto"/>
        <w:right w:val="none" w:sz="0" w:space="0" w:color="auto"/>
      </w:divBdr>
    </w:div>
    <w:div w:id="322898235">
      <w:bodyDiv w:val="1"/>
      <w:marLeft w:val="0"/>
      <w:marRight w:val="0"/>
      <w:marTop w:val="0"/>
      <w:marBottom w:val="0"/>
      <w:divBdr>
        <w:top w:val="none" w:sz="0" w:space="0" w:color="auto"/>
        <w:left w:val="none" w:sz="0" w:space="0" w:color="auto"/>
        <w:bottom w:val="none" w:sz="0" w:space="0" w:color="auto"/>
        <w:right w:val="none" w:sz="0" w:space="0" w:color="auto"/>
      </w:divBdr>
    </w:div>
    <w:div w:id="322898694">
      <w:bodyDiv w:val="1"/>
      <w:marLeft w:val="0"/>
      <w:marRight w:val="0"/>
      <w:marTop w:val="0"/>
      <w:marBottom w:val="0"/>
      <w:divBdr>
        <w:top w:val="none" w:sz="0" w:space="0" w:color="auto"/>
        <w:left w:val="none" w:sz="0" w:space="0" w:color="auto"/>
        <w:bottom w:val="none" w:sz="0" w:space="0" w:color="auto"/>
        <w:right w:val="none" w:sz="0" w:space="0" w:color="auto"/>
      </w:divBdr>
    </w:div>
    <w:div w:id="322900858">
      <w:bodyDiv w:val="1"/>
      <w:marLeft w:val="0"/>
      <w:marRight w:val="0"/>
      <w:marTop w:val="0"/>
      <w:marBottom w:val="0"/>
      <w:divBdr>
        <w:top w:val="none" w:sz="0" w:space="0" w:color="auto"/>
        <w:left w:val="none" w:sz="0" w:space="0" w:color="auto"/>
        <w:bottom w:val="none" w:sz="0" w:space="0" w:color="auto"/>
        <w:right w:val="none" w:sz="0" w:space="0" w:color="auto"/>
      </w:divBdr>
    </w:div>
    <w:div w:id="322928353">
      <w:bodyDiv w:val="1"/>
      <w:marLeft w:val="0"/>
      <w:marRight w:val="0"/>
      <w:marTop w:val="0"/>
      <w:marBottom w:val="0"/>
      <w:divBdr>
        <w:top w:val="none" w:sz="0" w:space="0" w:color="auto"/>
        <w:left w:val="none" w:sz="0" w:space="0" w:color="auto"/>
        <w:bottom w:val="none" w:sz="0" w:space="0" w:color="auto"/>
        <w:right w:val="none" w:sz="0" w:space="0" w:color="auto"/>
      </w:divBdr>
    </w:div>
    <w:div w:id="322970826">
      <w:bodyDiv w:val="1"/>
      <w:marLeft w:val="0"/>
      <w:marRight w:val="0"/>
      <w:marTop w:val="0"/>
      <w:marBottom w:val="0"/>
      <w:divBdr>
        <w:top w:val="none" w:sz="0" w:space="0" w:color="auto"/>
        <w:left w:val="none" w:sz="0" w:space="0" w:color="auto"/>
        <w:bottom w:val="none" w:sz="0" w:space="0" w:color="auto"/>
        <w:right w:val="none" w:sz="0" w:space="0" w:color="auto"/>
      </w:divBdr>
    </w:div>
    <w:div w:id="322976477">
      <w:bodyDiv w:val="1"/>
      <w:marLeft w:val="0"/>
      <w:marRight w:val="0"/>
      <w:marTop w:val="0"/>
      <w:marBottom w:val="0"/>
      <w:divBdr>
        <w:top w:val="none" w:sz="0" w:space="0" w:color="auto"/>
        <w:left w:val="none" w:sz="0" w:space="0" w:color="auto"/>
        <w:bottom w:val="none" w:sz="0" w:space="0" w:color="auto"/>
        <w:right w:val="none" w:sz="0" w:space="0" w:color="auto"/>
      </w:divBdr>
    </w:div>
    <w:div w:id="322977142">
      <w:bodyDiv w:val="1"/>
      <w:marLeft w:val="0"/>
      <w:marRight w:val="0"/>
      <w:marTop w:val="0"/>
      <w:marBottom w:val="0"/>
      <w:divBdr>
        <w:top w:val="none" w:sz="0" w:space="0" w:color="auto"/>
        <w:left w:val="none" w:sz="0" w:space="0" w:color="auto"/>
        <w:bottom w:val="none" w:sz="0" w:space="0" w:color="auto"/>
        <w:right w:val="none" w:sz="0" w:space="0" w:color="auto"/>
      </w:divBdr>
    </w:div>
    <w:div w:id="322978729">
      <w:bodyDiv w:val="1"/>
      <w:marLeft w:val="0"/>
      <w:marRight w:val="0"/>
      <w:marTop w:val="0"/>
      <w:marBottom w:val="0"/>
      <w:divBdr>
        <w:top w:val="none" w:sz="0" w:space="0" w:color="auto"/>
        <w:left w:val="none" w:sz="0" w:space="0" w:color="auto"/>
        <w:bottom w:val="none" w:sz="0" w:space="0" w:color="auto"/>
        <w:right w:val="none" w:sz="0" w:space="0" w:color="auto"/>
      </w:divBdr>
    </w:div>
    <w:div w:id="323054030">
      <w:bodyDiv w:val="1"/>
      <w:marLeft w:val="0"/>
      <w:marRight w:val="0"/>
      <w:marTop w:val="0"/>
      <w:marBottom w:val="0"/>
      <w:divBdr>
        <w:top w:val="none" w:sz="0" w:space="0" w:color="auto"/>
        <w:left w:val="none" w:sz="0" w:space="0" w:color="auto"/>
        <w:bottom w:val="none" w:sz="0" w:space="0" w:color="auto"/>
        <w:right w:val="none" w:sz="0" w:space="0" w:color="auto"/>
      </w:divBdr>
    </w:div>
    <w:div w:id="323096569">
      <w:bodyDiv w:val="1"/>
      <w:marLeft w:val="0"/>
      <w:marRight w:val="0"/>
      <w:marTop w:val="0"/>
      <w:marBottom w:val="0"/>
      <w:divBdr>
        <w:top w:val="none" w:sz="0" w:space="0" w:color="auto"/>
        <w:left w:val="none" w:sz="0" w:space="0" w:color="auto"/>
        <w:bottom w:val="none" w:sz="0" w:space="0" w:color="auto"/>
        <w:right w:val="none" w:sz="0" w:space="0" w:color="auto"/>
      </w:divBdr>
    </w:div>
    <w:div w:id="323162894">
      <w:bodyDiv w:val="1"/>
      <w:marLeft w:val="0"/>
      <w:marRight w:val="0"/>
      <w:marTop w:val="0"/>
      <w:marBottom w:val="0"/>
      <w:divBdr>
        <w:top w:val="none" w:sz="0" w:space="0" w:color="auto"/>
        <w:left w:val="none" w:sz="0" w:space="0" w:color="auto"/>
        <w:bottom w:val="none" w:sz="0" w:space="0" w:color="auto"/>
        <w:right w:val="none" w:sz="0" w:space="0" w:color="auto"/>
      </w:divBdr>
    </w:div>
    <w:div w:id="323164992">
      <w:bodyDiv w:val="1"/>
      <w:marLeft w:val="0"/>
      <w:marRight w:val="0"/>
      <w:marTop w:val="0"/>
      <w:marBottom w:val="0"/>
      <w:divBdr>
        <w:top w:val="none" w:sz="0" w:space="0" w:color="auto"/>
        <w:left w:val="none" w:sz="0" w:space="0" w:color="auto"/>
        <w:bottom w:val="none" w:sz="0" w:space="0" w:color="auto"/>
        <w:right w:val="none" w:sz="0" w:space="0" w:color="auto"/>
      </w:divBdr>
    </w:div>
    <w:div w:id="323165231">
      <w:bodyDiv w:val="1"/>
      <w:marLeft w:val="0"/>
      <w:marRight w:val="0"/>
      <w:marTop w:val="0"/>
      <w:marBottom w:val="0"/>
      <w:divBdr>
        <w:top w:val="none" w:sz="0" w:space="0" w:color="auto"/>
        <w:left w:val="none" w:sz="0" w:space="0" w:color="auto"/>
        <w:bottom w:val="none" w:sz="0" w:space="0" w:color="auto"/>
        <w:right w:val="none" w:sz="0" w:space="0" w:color="auto"/>
      </w:divBdr>
    </w:div>
    <w:div w:id="323166546">
      <w:bodyDiv w:val="1"/>
      <w:marLeft w:val="0"/>
      <w:marRight w:val="0"/>
      <w:marTop w:val="0"/>
      <w:marBottom w:val="0"/>
      <w:divBdr>
        <w:top w:val="none" w:sz="0" w:space="0" w:color="auto"/>
        <w:left w:val="none" w:sz="0" w:space="0" w:color="auto"/>
        <w:bottom w:val="none" w:sz="0" w:space="0" w:color="auto"/>
        <w:right w:val="none" w:sz="0" w:space="0" w:color="auto"/>
      </w:divBdr>
    </w:div>
    <w:div w:id="323168153">
      <w:bodyDiv w:val="1"/>
      <w:marLeft w:val="0"/>
      <w:marRight w:val="0"/>
      <w:marTop w:val="0"/>
      <w:marBottom w:val="0"/>
      <w:divBdr>
        <w:top w:val="none" w:sz="0" w:space="0" w:color="auto"/>
        <w:left w:val="none" w:sz="0" w:space="0" w:color="auto"/>
        <w:bottom w:val="none" w:sz="0" w:space="0" w:color="auto"/>
        <w:right w:val="none" w:sz="0" w:space="0" w:color="auto"/>
      </w:divBdr>
    </w:div>
    <w:div w:id="323171382">
      <w:bodyDiv w:val="1"/>
      <w:marLeft w:val="0"/>
      <w:marRight w:val="0"/>
      <w:marTop w:val="0"/>
      <w:marBottom w:val="0"/>
      <w:divBdr>
        <w:top w:val="none" w:sz="0" w:space="0" w:color="auto"/>
        <w:left w:val="none" w:sz="0" w:space="0" w:color="auto"/>
        <w:bottom w:val="none" w:sz="0" w:space="0" w:color="auto"/>
        <w:right w:val="none" w:sz="0" w:space="0" w:color="auto"/>
      </w:divBdr>
    </w:div>
    <w:div w:id="323238406">
      <w:bodyDiv w:val="1"/>
      <w:marLeft w:val="0"/>
      <w:marRight w:val="0"/>
      <w:marTop w:val="0"/>
      <w:marBottom w:val="0"/>
      <w:divBdr>
        <w:top w:val="none" w:sz="0" w:space="0" w:color="auto"/>
        <w:left w:val="none" w:sz="0" w:space="0" w:color="auto"/>
        <w:bottom w:val="none" w:sz="0" w:space="0" w:color="auto"/>
        <w:right w:val="none" w:sz="0" w:space="0" w:color="auto"/>
      </w:divBdr>
    </w:div>
    <w:div w:id="323246673">
      <w:bodyDiv w:val="1"/>
      <w:marLeft w:val="0"/>
      <w:marRight w:val="0"/>
      <w:marTop w:val="0"/>
      <w:marBottom w:val="0"/>
      <w:divBdr>
        <w:top w:val="none" w:sz="0" w:space="0" w:color="auto"/>
        <w:left w:val="none" w:sz="0" w:space="0" w:color="auto"/>
        <w:bottom w:val="none" w:sz="0" w:space="0" w:color="auto"/>
        <w:right w:val="none" w:sz="0" w:space="0" w:color="auto"/>
      </w:divBdr>
    </w:div>
    <w:div w:id="323356226">
      <w:bodyDiv w:val="1"/>
      <w:marLeft w:val="0"/>
      <w:marRight w:val="0"/>
      <w:marTop w:val="0"/>
      <w:marBottom w:val="0"/>
      <w:divBdr>
        <w:top w:val="none" w:sz="0" w:space="0" w:color="auto"/>
        <w:left w:val="none" w:sz="0" w:space="0" w:color="auto"/>
        <w:bottom w:val="none" w:sz="0" w:space="0" w:color="auto"/>
        <w:right w:val="none" w:sz="0" w:space="0" w:color="auto"/>
      </w:divBdr>
    </w:div>
    <w:div w:id="323357241">
      <w:bodyDiv w:val="1"/>
      <w:marLeft w:val="0"/>
      <w:marRight w:val="0"/>
      <w:marTop w:val="0"/>
      <w:marBottom w:val="0"/>
      <w:divBdr>
        <w:top w:val="none" w:sz="0" w:space="0" w:color="auto"/>
        <w:left w:val="none" w:sz="0" w:space="0" w:color="auto"/>
        <w:bottom w:val="none" w:sz="0" w:space="0" w:color="auto"/>
        <w:right w:val="none" w:sz="0" w:space="0" w:color="auto"/>
      </w:divBdr>
    </w:div>
    <w:div w:id="323358038">
      <w:bodyDiv w:val="1"/>
      <w:marLeft w:val="0"/>
      <w:marRight w:val="0"/>
      <w:marTop w:val="0"/>
      <w:marBottom w:val="0"/>
      <w:divBdr>
        <w:top w:val="none" w:sz="0" w:space="0" w:color="auto"/>
        <w:left w:val="none" w:sz="0" w:space="0" w:color="auto"/>
        <w:bottom w:val="none" w:sz="0" w:space="0" w:color="auto"/>
        <w:right w:val="none" w:sz="0" w:space="0" w:color="auto"/>
      </w:divBdr>
    </w:div>
    <w:div w:id="323358330">
      <w:bodyDiv w:val="1"/>
      <w:marLeft w:val="0"/>
      <w:marRight w:val="0"/>
      <w:marTop w:val="0"/>
      <w:marBottom w:val="0"/>
      <w:divBdr>
        <w:top w:val="none" w:sz="0" w:space="0" w:color="auto"/>
        <w:left w:val="none" w:sz="0" w:space="0" w:color="auto"/>
        <w:bottom w:val="none" w:sz="0" w:space="0" w:color="auto"/>
        <w:right w:val="none" w:sz="0" w:space="0" w:color="auto"/>
      </w:divBdr>
    </w:div>
    <w:div w:id="323360351">
      <w:bodyDiv w:val="1"/>
      <w:marLeft w:val="0"/>
      <w:marRight w:val="0"/>
      <w:marTop w:val="0"/>
      <w:marBottom w:val="0"/>
      <w:divBdr>
        <w:top w:val="none" w:sz="0" w:space="0" w:color="auto"/>
        <w:left w:val="none" w:sz="0" w:space="0" w:color="auto"/>
        <w:bottom w:val="none" w:sz="0" w:space="0" w:color="auto"/>
        <w:right w:val="none" w:sz="0" w:space="0" w:color="auto"/>
      </w:divBdr>
    </w:div>
    <w:div w:id="323361318">
      <w:bodyDiv w:val="1"/>
      <w:marLeft w:val="0"/>
      <w:marRight w:val="0"/>
      <w:marTop w:val="0"/>
      <w:marBottom w:val="0"/>
      <w:divBdr>
        <w:top w:val="none" w:sz="0" w:space="0" w:color="auto"/>
        <w:left w:val="none" w:sz="0" w:space="0" w:color="auto"/>
        <w:bottom w:val="none" w:sz="0" w:space="0" w:color="auto"/>
        <w:right w:val="none" w:sz="0" w:space="0" w:color="auto"/>
      </w:divBdr>
    </w:div>
    <w:div w:id="323361697">
      <w:bodyDiv w:val="1"/>
      <w:marLeft w:val="0"/>
      <w:marRight w:val="0"/>
      <w:marTop w:val="0"/>
      <w:marBottom w:val="0"/>
      <w:divBdr>
        <w:top w:val="none" w:sz="0" w:space="0" w:color="auto"/>
        <w:left w:val="none" w:sz="0" w:space="0" w:color="auto"/>
        <w:bottom w:val="none" w:sz="0" w:space="0" w:color="auto"/>
        <w:right w:val="none" w:sz="0" w:space="0" w:color="auto"/>
      </w:divBdr>
    </w:div>
    <w:div w:id="323361953">
      <w:bodyDiv w:val="1"/>
      <w:marLeft w:val="0"/>
      <w:marRight w:val="0"/>
      <w:marTop w:val="0"/>
      <w:marBottom w:val="0"/>
      <w:divBdr>
        <w:top w:val="none" w:sz="0" w:space="0" w:color="auto"/>
        <w:left w:val="none" w:sz="0" w:space="0" w:color="auto"/>
        <w:bottom w:val="none" w:sz="0" w:space="0" w:color="auto"/>
        <w:right w:val="none" w:sz="0" w:space="0" w:color="auto"/>
      </w:divBdr>
    </w:div>
    <w:div w:id="323437062">
      <w:bodyDiv w:val="1"/>
      <w:marLeft w:val="0"/>
      <w:marRight w:val="0"/>
      <w:marTop w:val="0"/>
      <w:marBottom w:val="0"/>
      <w:divBdr>
        <w:top w:val="none" w:sz="0" w:space="0" w:color="auto"/>
        <w:left w:val="none" w:sz="0" w:space="0" w:color="auto"/>
        <w:bottom w:val="none" w:sz="0" w:space="0" w:color="auto"/>
        <w:right w:val="none" w:sz="0" w:space="0" w:color="auto"/>
      </w:divBdr>
    </w:div>
    <w:div w:id="323439199">
      <w:bodyDiv w:val="1"/>
      <w:marLeft w:val="0"/>
      <w:marRight w:val="0"/>
      <w:marTop w:val="0"/>
      <w:marBottom w:val="0"/>
      <w:divBdr>
        <w:top w:val="none" w:sz="0" w:space="0" w:color="auto"/>
        <w:left w:val="none" w:sz="0" w:space="0" w:color="auto"/>
        <w:bottom w:val="none" w:sz="0" w:space="0" w:color="auto"/>
        <w:right w:val="none" w:sz="0" w:space="0" w:color="auto"/>
      </w:divBdr>
    </w:div>
    <w:div w:id="323511321">
      <w:bodyDiv w:val="1"/>
      <w:marLeft w:val="0"/>
      <w:marRight w:val="0"/>
      <w:marTop w:val="0"/>
      <w:marBottom w:val="0"/>
      <w:divBdr>
        <w:top w:val="none" w:sz="0" w:space="0" w:color="auto"/>
        <w:left w:val="none" w:sz="0" w:space="0" w:color="auto"/>
        <w:bottom w:val="none" w:sz="0" w:space="0" w:color="auto"/>
        <w:right w:val="none" w:sz="0" w:space="0" w:color="auto"/>
      </w:divBdr>
    </w:div>
    <w:div w:id="323624752">
      <w:bodyDiv w:val="1"/>
      <w:marLeft w:val="0"/>
      <w:marRight w:val="0"/>
      <w:marTop w:val="0"/>
      <w:marBottom w:val="0"/>
      <w:divBdr>
        <w:top w:val="none" w:sz="0" w:space="0" w:color="auto"/>
        <w:left w:val="none" w:sz="0" w:space="0" w:color="auto"/>
        <w:bottom w:val="none" w:sz="0" w:space="0" w:color="auto"/>
        <w:right w:val="none" w:sz="0" w:space="0" w:color="auto"/>
      </w:divBdr>
    </w:div>
    <w:div w:id="323625244">
      <w:bodyDiv w:val="1"/>
      <w:marLeft w:val="0"/>
      <w:marRight w:val="0"/>
      <w:marTop w:val="0"/>
      <w:marBottom w:val="0"/>
      <w:divBdr>
        <w:top w:val="none" w:sz="0" w:space="0" w:color="auto"/>
        <w:left w:val="none" w:sz="0" w:space="0" w:color="auto"/>
        <w:bottom w:val="none" w:sz="0" w:space="0" w:color="auto"/>
        <w:right w:val="none" w:sz="0" w:space="0" w:color="auto"/>
      </w:divBdr>
    </w:div>
    <w:div w:id="323627701">
      <w:bodyDiv w:val="1"/>
      <w:marLeft w:val="0"/>
      <w:marRight w:val="0"/>
      <w:marTop w:val="0"/>
      <w:marBottom w:val="0"/>
      <w:divBdr>
        <w:top w:val="none" w:sz="0" w:space="0" w:color="auto"/>
        <w:left w:val="none" w:sz="0" w:space="0" w:color="auto"/>
        <w:bottom w:val="none" w:sz="0" w:space="0" w:color="auto"/>
        <w:right w:val="none" w:sz="0" w:space="0" w:color="auto"/>
      </w:divBdr>
    </w:div>
    <w:div w:id="323630131">
      <w:bodyDiv w:val="1"/>
      <w:marLeft w:val="0"/>
      <w:marRight w:val="0"/>
      <w:marTop w:val="0"/>
      <w:marBottom w:val="0"/>
      <w:divBdr>
        <w:top w:val="none" w:sz="0" w:space="0" w:color="auto"/>
        <w:left w:val="none" w:sz="0" w:space="0" w:color="auto"/>
        <w:bottom w:val="none" w:sz="0" w:space="0" w:color="auto"/>
        <w:right w:val="none" w:sz="0" w:space="0" w:color="auto"/>
      </w:divBdr>
    </w:div>
    <w:div w:id="323631491">
      <w:bodyDiv w:val="1"/>
      <w:marLeft w:val="0"/>
      <w:marRight w:val="0"/>
      <w:marTop w:val="0"/>
      <w:marBottom w:val="0"/>
      <w:divBdr>
        <w:top w:val="none" w:sz="0" w:space="0" w:color="auto"/>
        <w:left w:val="none" w:sz="0" w:space="0" w:color="auto"/>
        <w:bottom w:val="none" w:sz="0" w:space="0" w:color="auto"/>
        <w:right w:val="none" w:sz="0" w:space="0" w:color="auto"/>
      </w:divBdr>
    </w:div>
    <w:div w:id="323700194">
      <w:bodyDiv w:val="1"/>
      <w:marLeft w:val="0"/>
      <w:marRight w:val="0"/>
      <w:marTop w:val="0"/>
      <w:marBottom w:val="0"/>
      <w:divBdr>
        <w:top w:val="none" w:sz="0" w:space="0" w:color="auto"/>
        <w:left w:val="none" w:sz="0" w:space="0" w:color="auto"/>
        <w:bottom w:val="none" w:sz="0" w:space="0" w:color="auto"/>
        <w:right w:val="none" w:sz="0" w:space="0" w:color="auto"/>
      </w:divBdr>
    </w:div>
    <w:div w:id="323702484">
      <w:bodyDiv w:val="1"/>
      <w:marLeft w:val="0"/>
      <w:marRight w:val="0"/>
      <w:marTop w:val="0"/>
      <w:marBottom w:val="0"/>
      <w:divBdr>
        <w:top w:val="none" w:sz="0" w:space="0" w:color="auto"/>
        <w:left w:val="none" w:sz="0" w:space="0" w:color="auto"/>
        <w:bottom w:val="none" w:sz="0" w:space="0" w:color="auto"/>
        <w:right w:val="none" w:sz="0" w:space="0" w:color="auto"/>
      </w:divBdr>
    </w:div>
    <w:div w:id="323703839">
      <w:bodyDiv w:val="1"/>
      <w:marLeft w:val="0"/>
      <w:marRight w:val="0"/>
      <w:marTop w:val="0"/>
      <w:marBottom w:val="0"/>
      <w:divBdr>
        <w:top w:val="none" w:sz="0" w:space="0" w:color="auto"/>
        <w:left w:val="none" w:sz="0" w:space="0" w:color="auto"/>
        <w:bottom w:val="none" w:sz="0" w:space="0" w:color="auto"/>
        <w:right w:val="none" w:sz="0" w:space="0" w:color="auto"/>
      </w:divBdr>
    </w:div>
    <w:div w:id="323776711">
      <w:bodyDiv w:val="1"/>
      <w:marLeft w:val="0"/>
      <w:marRight w:val="0"/>
      <w:marTop w:val="0"/>
      <w:marBottom w:val="0"/>
      <w:divBdr>
        <w:top w:val="none" w:sz="0" w:space="0" w:color="auto"/>
        <w:left w:val="none" w:sz="0" w:space="0" w:color="auto"/>
        <w:bottom w:val="none" w:sz="0" w:space="0" w:color="auto"/>
        <w:right w:val="none" w:sz="0" w:space="0" w:color="auto"/>
      </w:divBdr>
    </w:div>
    <w:div w:id="323779790">
      <w:bodyDiv w:val="1"/>
      <w:marLeft w:val="0"/>
      <w:marRight w:val="0"/>
      <w:marTop w:val="0"/>
      <w:marBottom w:val="0"/>
      <w:divBdr>
        <w:top w:val="none" w:sz="0" w:space="0" w:color="auto"/>
        <w:left w:val="none" w:sz="0" w:space="0" w:color="auto"/>
        <w:bottom w:val="none" w:sz="0" w:space="0" w:color="auto"/>
        <w:right w:val="none" w:sz="0" w:space="0" w:color="auto"/>
      </w:divBdr>
    </w:div>
    <w:div w:id="323779973">
      <w:bodyDiv w:val="1"/>
      <w:marLeft w:val="0"/>
      <w:marRight w:val="0"/>
      <w:marTop w:val="0"/>
      <w:marBottom w:val="0"/>
      <w:divBdr>
        <w:top w:val="none" w:sz="0" w:space="0" w:color="auto"/>
        <w:left w:val="none" w:sz="0" w:space="0" w:color="auto"/>
        <w:bottom w:val="none" w:sz="0" w:space="0" w:color="auto"/>
        <w:right w:val="none" w:sz="0" w:space="0" w:color="auto"/>
      </w:divBdr>
    </w:div>
    <w:div w:id="323821696">
      <w:bodyDiv w:val="1"/>
      <w:marLeft w:val="0"/>
      <w:marRight w:val="0"/>
      <w:marTop w:val="0"/>
      <w:marBottom w:val="0"/>
      <w:divBdr>
        <w:top w:val="none" w:sz="0" w:space="0" w:color="auto"/>
        <w:left w:val="none" w:sz="0" w:space="0" w:color="auto"/>
        <w:bottom w:val="none" w:sz="0" w:space="0" w:color="auto"/>
        <w:right w:val="none" w:sz="0" w:space="0" w:color="auto"/>
      </w:divBdr>
    </w:div>
    <w:div w:id="323821739">
      <w:bodyDiv w:val="1"/>
      <w:marLeft w:val="0"/>
      <w:marRight w:val="0"/>
      <w:marTop w:val="0"/>
      <w:marBottom w:val="0"/>
      <w:divBdr>
        <w:top w:val="none" w:sz="0" w:space="0" w:color="auto"/>
        <w:left w:val="none" w:sz="0" w:space="0" w:color="auto"/>
        <w:bottom w:val="none" w:sz="0" w:space="0" w:color="auto"/>
        <w:right w:val="none" w:sz="0" w:space="0" w:color="auto"/>
      </w:divBdr>
    </w:div>
    <w:div w:id="323821942">
      <w:bodyDiv w:val="1"/>
      <w:marLeft w:val="0"/>
      <w:marRight w:val="0"/>
      <w:marTop w:val="0"/>
      <w:marBottom w:val="0"/>
      <w:divBdr>
        <w:top w:val="none" w:sz="0" w:space="0" w:color="auto"/>
        <w:left w:val="none" w:sz="0" w:space="0" w:color="auto"/>
        <w:bottom w:val="none" w:sz="0" w:space="0" w:color="auto"/>
        <w:right w:val="none" w:sz="0" w:space="0" w:color="auto"/>
      </w:divBdr>
    </w:div>
    <w:div w:id="323825564">
      <w:bodyDiv w:val="1"/>
      <w:marLeft w:val="0"/>
      <w:marRight w:val="0"/>
      <w:marTop w:val="0"/>
      <w:marBottom w:val="0"/>
      <w:divBdr>
        <w:top w:val="none" w:sz="0" w:space="0" w:color="auto"/>
        <w:left w:val="none" w:sz="0" w:space="0" w:color="auto"/>
        <w:bottom w:val="none" w:sz="0" w:space="0" w:color="auto"/>
        <w:right w:val="none" w:sz="0" w:space="0" w:color="auto"/>
      </w:divBdr>
    </w:div>
    <w:div w:id="323826710">
      <w:bodyDiv w:val="1"/>
      <w:marLeft w:val="0"/>
      <w:marRight w:val="0"/>
      <w:marTop w:val="0"/>
      <w:marBottom w:val="0"/>
      <w:divBdr>
        <w:top w:val="none" w:sz="0" w:space="0" w:color="auto"/>
        <w:left w:val="none" w:sz="0" w:space="0" w:color="auto"/>
        <w:bottom w:val="none" w:sz="0" w:space="0" w:color="auto"/>
        <w:right w:val="none" w:sz="0" w:space="0" w:color="auto"/>
      </w:divBdr>
    </w:div>
    <w:div w:id="323897361">
      <w:bodyDiv w:val="1"/>
      <w:marLeft w:val="0"/>
      <w:marRight w:val="0"/>
      <w:marTop w:val="0"/>
      <w:marBottom w:val="0"/>
      <w:divBdr>
        <w:top w:val="none" w:sz="0" w:space="0" w:color="auto"/>
        <w:left w:val="none" w:sz="0" w:space="0" w:color="auto"/>
        <w:bottom w:val="none" w:sz="0" w:space="0" w:color="auto"/>
        <w:right w:val="none" w:sz="0" w:space="0" w:color="auto"/>
      </w:divBdr>
    </w:div>
    <w:div w:id="323898170">
      <w:bodyDiv w:val="1"/>
      <w:marLeft w:val="0"/>
      <w:marRight w:val="0"/>
      <w:marTop w:val="0"/>
      <w:marBottom w:val="0"/>
      <w:divBdr>
        <w:top w:val="none" w:sz="0" w:space="0" w:color="auto"/>
        <w:left w:val="none" w:sz="0" w:space="0" w:color="auto"/>
        <w:bottom w:val="none" w:sz="0" w:space="0" w:color="auto"/>
        <w:right w:val="none" w:sz="0" w:space="0" w:color="auto"/>
      </w:divBdr>
    </w:div>
    <w:div w:id="323899918">
      <w:bodyDiv w:val="1"/>
      <w:marLeft w:val="0"/>
      <w:marRight w:val="0"/>
      <w:marTop w:val="0"/>
      <w:marBottom w:val="0"/>
      <w:divBdr>
        <w:top w:val="none" w:sz="0" w:space="0" w:color="auto"/>
        <w:left w:val="none" w:sz="0" w:space="0" w:color="auto"/>
        <w:bottom w:val="none" w:sz="0" w:space="0" w:color="auto"/>
        <w:right w:val="none" w:sz="0" w:space="0" w:color="auto"/>
      </w:divBdr>
    </w:div>
    <w:div w:id="323901027">
      <w:bodyDiv w:val="1"/>
      <w:marLeft w:val="0"/>
      <w:marRight w:val="0"/>
      <w:marTop w:val="0"/>
      <w:marBottom w:val="0"/>
      <w:divBdr>
        <w:top w:val="none" w:sz="0" w:space="0" w:color="auto"/>
        <w:left w:val="none" w:sz="0" w:space="0" w:color="auto"/>
        <w:bottom w:val="none" w:sz="0" w:space="0" w:color="auto"/>
        <w:right w:val="none" w:sz="0" w:space="0" w:color="auto"/>
      </w:divBdr>
    </w:div>
    <w:div w:id="323901881">
      <w:bodyDiv w:val="1"/>
      <w:marLeft w:val="0"/>
      <w:marRight w:val="0"/>
      <w:marTop w:val="0"/>
      <w:marBottom w:val="0"/>
      <w:divBdr>
        <w:top w:val="none" w:sz="0" w:space="0" w:color="auto"/>
        <w:left w:val="none" w:sz="0" w:space="0" w:color="auto"/>
        <w:bottom w:val="none" w:sz="0" w:space="0" w:color="auto"/>
        <w:right w:val="none" w:sz="0" w:space="0" w:color="auto"/>
      </w:divBdr>
    </w:div>
    <w:div w:id="323972531">
      <w:bodyDiv w:val="1"/>
      <w:marLeft w:val="0"/>
      <w:marRight w:val="0"/>
      <w:marTop w:val="0"/>
      <w:marBottom w:val="0"/>
      <w:divBdr>
        <w:top w:val="none" w:sz="0" w:space="0" w:color="auto"/>
        <w:left w:val="none" w:sz="0" w:space="0" w:color="auto"/>
        <w:bottom w:val="none" w:sz="0" w:space="0" w:color="auto"/>
        <w:right w:val="none" w:sz="0" w:space="0" w:color="auto"/>
      </w:divBdr>
    </w:div>
    <w:div w:id="323974966">
      <w:bodyDiv w:val="1"/>
      <w:marLeft w:val="0"/>
      <w:marRight w:val="0"/>
      <w:marTop w:val="0"/>
      <w:marBottom w:val="0"/>
      <w:divBdr>
        <w:top w:val="none" w:sz="0" w:space="0" w:color="auto"/>
        <w:left w:val="none" w:sz="0" w:space="0" w:color="auto"/>
        <w:bottom w:val="none" w:sz="0" w:space="0" w:color="auto"/>
        <w:right w:val="none" w:sz="0" w:space="0" w:color="auto"/>
      </w:divBdr>
    </w:div>
    <w:div w:id="324012334">
      <w:bodyDiv w:val="1"/>
      <w:marLeft w:val="0"/>
      <w:marRight w:val="0"/>
      <w:marTop w:val="0"/>
      <w:marBottom w:val="0"/>
      <w:divBdr>
        <w:top w:val="none" w:sz="0" w:space="0" w:color="auto"/>
        <w:left w:val="none" w:sz="0" w:space="0" w:color="auto"/>
        <w:bottom w:val="none" w:sz="0" w:space="0" w:color="auto"/>
        <w:right w:val="none" w:sz="0" w:space="0" w:color="auto"/>
      </w:divBdr>
    </w:div>
    <w:div w:id="324016534">
      <w:bodyDiv w:val="1"/>
      <w:marLeft w:val="0"/>
      <w:marRight w:val="0"/>
      <w:marTop w:val="0"/>
      <w:marBottom w:val="0"/>
      <w:divBdr>
        <w:top w:val="none" w:sz="0" w:space="0" w:color="auto"/>
        <w:left w:val="none" w:sz="0" w:space="0" w:color="auto"/>
        <w:bottom w:val="none" w:sz="0" w:space="0" w:color="auto"/>
        <w:right w:val="none" w:sz="0" w:space="0" w:color="auto"/>
      </w:divBdr>
    </w:div>
    <w:div w:id="324017821">
      <w:bodyDiv w:val="1"/>
      <w:marLeft w:val="0"/>
      <w:marRight w:val="0"/>
      <w:marTop w:val="0"/>
      <w:marBottom w:val="0"/>
      <w:divBdr>
        <w:top w:val="none" w:sz="0" w:space="0" w:color="auto"/>
        <w:left w:val="none" w:sz="0" w:space="0" w:color="auto"/>
        <w:bottom w:val="none" w:sz="0" w:space="0" w:color="auto"/>
        <w:right w:val="none" w:sz="0" w:space="0" w:color="auto"/>
      </w:divBdr>
    </w:div>
    <w:div w:id="324018304">
      <w:bodyDiv w:val="1"/>
      <w:marLeft w:val="0"/>
      <w:marRight w:val="0"/>
      <w:marTop w:val="0"/>
      <w:marBottom w:val="0"/>
      <w:divBdr>
        <w:top w:val="none" w:sz="0" w:space="0" w:color="auto"/>
        <w:left w:val="none" w:sz="0" w:space="0" w:color="auto"/>
        <w:bottom w:val="none" w:sz="0" w:space="0" w:color="auto"/>
        <w:right w:val="none" w:sz="0" w:space="0" w:color="auto"/>
      </w:divBdr>
    </w:div>
    <w:div w:id="324020000">
      <w:bodyDiv w:val="1"/>
      <w:marLeft w:val="0"/>
      <w:marRight w:val="0"/>
      <w:marTop w:val="0"/>
      <w:marBottom w:val="0"/>
      <w:divBdr>
        <w:top w:val="none" w:sz="0" w:space="0" w:color="auto"/>
        <w:left w:val="none" w:sz="0" w:space="0" w:color="auto"/>
        <w:bottom w:val="none" w:sz="0" w:space="0" w:color="auto"/>
        <w:right w:val="none" w:sz="0" w:space="0" w:color="auto"/>
      </w:divBdr>
    </w:div>
    <w:div w:id="324087161">
      <w:bodyDiv w:val="1"/>
      <w:marLeft w:val="0"/>
      <w:marRight w:val="0"/>
      <w:marTop w:val="0"/>
      <w:marBottom w:val="0"/>
      <w:divBdr>
        <w:top w:val="none" w:sz="0" w:space="0" w:color="auto"/>
        <w:left w:val="none" w:sz="0" w:space="0" w:color="auto"/>
        <w:bottom w:val="none" w:sz="0" w:space="0" w:color="auto"/>
        <w:right w:val="none" w:sz="0" w:space="0" w:color="auto"/>
      </w:divBdr>
    </w:div>
    <w:div w:id="324089550">
      <w:bodyDiv w:val="1"/>
      <w:marLeft w:val="0"/>
      <w:marRight w:val="0"/>
      <w:marTop w:val="0"/>
      <w:marBottom w:val="0"/>
      <w:divBdr>
        <w:top w:val="none" w:sz="0" w:space="0" w:color="auto"/>
        <w:left w:val="none" w:sz="0" w:space="0" w:color="auto"/>
        <w:bottom w:val="none" w:sz="0" w:space="0" w:color="auto"/>
        <w:right w:val="none" w:sz="0" w:space="0" w:color="auto"/>
      </w:divBdr>
    </w:div>
    <w:div w:id="324095017">
      <w:bodyDiv w:val="1"/>
      <w:marLeft w:val="0"/>
      <w:marRight w:val="0"/>
      <w:marTop w:val="0"/>
      <w:marBottom w:val="0"/>
      <w:divBdr>
        <w:top w:val="none" w:sz="0" w:space="0" w:color="auto"/>
        <w:left w:val="none" w:sz="0" w:space="0" w:color="auto"/>
        <w:bottom w:val="none" w:sz="0" w:space="0" w:color="auto"/>
        <w:right w:val="none" w:sz="0" w:space="0" w:color="auto"/>
      </w:divBdr>
    </w:div>
    <w:div w:id="324162821">
      <w:bodyDiv w:val="1"/>
      <w:marLeft w:val="0"/>
      <w:marRight w:val="0"/>
      <w:marTop w:val="0"/>
      <w:marBottom w:val="0"/>
      <w:divBdr>
        <w:top w:val="none" w:sz="0" w:space="0" w:color="auto"/>
        <w:left w:val="none" w:sz="0" w:space="0" w:color="auto"/>
        <w:bottom w:val="none" w:sz="0" w:space="0" w:color="auto"/>
        <w:right w:val="none" w:sz="0" w:space="0" w:color="auto"/>
      </w:divBdr>
    </w:div>
    <w:div w:id="324167409">
      <w:bodyDiv w:val="1"/>
      <w:marLeft w:val="0"/>
      <w:marRight w:val="0"/>
      <w:marTop w:val="0"/>
      <w:marBottom w:val="0"/>
      <w:divBdr>
        <w:top w:val="none" w:sz="0" w:space="0" w:color="auto"/>
        <w:left w:val="none" w:sz="0" w:space="0" w:color="auto"/>
        <w:bottom w:val="none" w:sz="0" w:space="0" w:color="auto"/>
        <w:right w:val="none" w:sz="0" w:space="0" w:color="auto"/>
      </w:divBdr>
    </w:div>
    <w:div w:id="324167454">
      <w:bodyDiv w:val="1"/>
      <w:marLeft w:val="0"/>
      <w:marRight w:val="0"/>
      <w:marTop w:val="0"/>
      <w:marBottom w:val="0"/>
      <w:divBdr>
        <w:top w:val="none" w:sz="0" w:space="0" w:color="auto"/>
        <w:left w:val="none" w:sz="0" w:space="0" w:color="auto"/>
        <w:bottom w:val="none" w:sz="0" w:space="0" w:color="auto"/>
        <w:right w:val="none" w:sz="0" w:space="0" w:color="auto"/>
      </w:divBdr>
    </w:div>
    <w:div w:id="324170195">
      <w:bodyDiv w:val="1"/>
      <w:marLeft w:val="0"/>
      <w:marRight w:val="0"/>
      <w:marTop w:val="0"/>
      <w:marBottom w:val="0"/>
      <w:divBdr>
        <w:top w:val="none" w:sz="0" w:space="0" w:color="auto"/>
        <w:left w:val="none" w:sz="0" w:space="0" w:color="auto"/>
        <w:bottom w:val="none" w:sz="0" w:space="0" w:color="auto"/>
        <w:right w:val="none" w:sz="0" w:space="0" w:color="auto"/>
      </w:divBdr>
    </w:div>
    <w:div w:id="324207287">
      <w:bodyDiv w:val="1"/>
      <w:marLeft w:val="0"/>
      <w:marRight w:val="0"/>
      <w:marTop w:val="0"/>
      <w:marBottom w:val="0"/>
      <w:divBdr>
        <w:top w:val="none" w:sz="0" w:space="0" w:color="auto"/>
        <w:left w:val="none" w:sz="0" w:space="0" w:color="auto"/>
        <w:bottom w:val="none" w:sz="0" w:space="0" w:color="auto"/>
        <w:right w:val="none" w:sz="0" w:space="0" w:color="auto"/>
      </w:divBdr>
    </w:div>
    <w:div w:id="324208612">
      <w:bodyDiv w:val="1"/>
      <w:marLeft w:val="0"/>
      <w:marRight w:val="0"/>
      <w:marTop w:val="0"/>
      <w:marBottom w:val="0"/>
      <w:divBdr>
        <w:top w:val="none" w:sz="0" w:space="0" w:color="auto"/>
        <w:left w:val="none" w:sz="0" w:space="0" w:color="auto"/>
        <w:bottom w:val="none" w:sz="0" w:space="0" w:color="auto"/>
        <w:right w:val="none" w:sz="0" w:space="0" w:color="auto"/>
      </w:divBdr>
    </w:div>
    <w:div w:id="324208742">
      <w:bodyDiv w:val="1"/>
      <w:marLeft w:val="0"/>
      <w:marRight w:val="0"/>
      <w:marTop w:val="0"/>
      <w:marBottom w:val="0"/>
      <w:divBdr>
        <w:top w:val="none" w:sz="0" w:space="0" w:color="auto"/>
        <w:left w:val="none" w:sz="0" w:space="0" w:color="auto"/>
        <w:bottom w:val="none" w:sz="0" w:space="0" w:color="auto"/>
        <w:right w:val="none" w:sz="0" w:space="0" w:color="auto"/>
      </w:divBdr>
    </w:div>
    <w:div w:id="324212182">
      <w:bodyDiv w:val="1"/>
      <w:marLeft w:val="0"/>
      <w:marRight w:val="0"/>
      <w:marTop w:val="0"/>
      <w:marBottom w:val="0"/>
      <w:divBdr>
        <w:top w:val="none" w:sz="0" w:space="0" w:color="auto"/>
        <w:left w:val="none" w:sz="0" w:space="0" w:color="auto"/>
        <w:bottom w:val="none" w:sz="0" w:space="0" w:color="auto"/>
        <w:right w:val="none" w:sz="0" w:space="0" w:color="auto"/>
      </w:divBdr>
    </w:div>
    <w:div w:id="324212201">
      <w:bodyDiv w:val="1"/>
      <w:marLeft w:val="0"/>
      <w:marRight w:val="0"/>
      <w:marTop w:val="0"/>
      <w:marBottom w:val="0"/>
      <w:divBdr>
        <w:top w:val="none" w:sz="0" w:space="0" w:color="auto"/>
        <w:left w:val="none" w:sz="0" w:space="0" w:color="auto"/>
        <w:bottom w:val="none" w:sz="0" w:space="0" w:color="auto"/>
        <w:right w:val="none" w:sz="0" w:space="0" w:color="auto"/>
      </w:divBdr>
    </w:div>
    <w:div w:id="324283695">
      <w:bodyDiv w:val="1"/>
      <w:marLeft w:val="0"/>
      <w:marRight w:val="0"/>
      <w:marTop w:val="0"/>
      <w:marBottom w:val="0"/>
      <w:divBdr>
        <w:top w:val="none" w:sz="0" w:space="0" w:color="auto"/>
        <w:left w:val="none" w:sz="0" w:space="0" w:color="auto"/>
        <w:bottom w:val="none" w:sz="0" w:space="0" w:color="auto"/>
        <w:right w:val="none" w:sz="0" w:space="0" w:color="auto"/>
      </w:divBdr>
    </w:div>
    <w:div w:id="324355404">
      <w:bodyDiv w:val="1"/>
      <w:marLeft w:val="0"/>
      <w:marRight w:val="0"/>
      <w:marTop w:val="0"/>
      <w:marBottom w:val="0"/>
      <w:divBdr>
        <w:top w:val="none" w:sz="0" w:space="0" w:color="auto"/>
        <w:left w:val="none" w:sz="0" w:space="0" w:color="auto"/>
        <w:bottom w:val="none" w:sz="0" w:space="0" w:color="auto"/>
        <w:right w:val="none" w:sz="0" w:space="0" w:color="auto"/>
      </w:divBdr>
    </w:div>
    <w:div w:id="324358348">
      <w:bodyDiv w:val="1"/>
      <w:marLeft w:val="0"/>
      <w:marRight w:val="0"/>
      <w:marTop w:val="0"/>
      <w:marBottom w:val="0"/>
      <w:divBdr>
        <w:top w:val="none" w:sz="0" w:space="0" w:color="auto"/>
        <w:left w:val="none" w:sz="0" w:space="0" w:color="auto"/>
        <w:bottom w:val="none" w:sz="0" w:space="0" w:color="auto"/>
        <w:right w:val="none" w:sz="0" w:space="0" w:color="auto"/>
      </w:divBdr>
    </w:div>
    <w:div w:id="324359372">
      <w:bodyDiv w:val="1"/>
      <w:marLeft w:val="0"/>
      <w:marRight w:val="0"/>
      <w:marTop w:val="0"/>
      <w:marBottom w:val="0"/>
      <w:divBdr>
        <w:top w:val="none" w:sz="0" w:space="0" w:color="auto"/>
        <w:left w:val="none" w:sz="0" w:space="0" w:color="auto"/>
        <w:bottom w:val="none" w:sz="0" w:space="0" w:color="auto"/>
        <w:right w:val="none" w:sz="0" w:space="0" w:color="auto"/>
      </w:divBdr>
    </w:div>
    <w:div w:id="324359585">
      <w:bodyDiv w:val="1"/>
      <w:marLeft w:val="0"/>
      <w:marRight w:val="0"/>
      <w:marTop w:val="0"/>
      <w:marBottom w:val="0"/>
      <w:divBdr>
        <w:top w:val="none" w:sz="0" w:space="0" w:color="auto"/>
        <w:left w:val="none" w:sz="0" w:space="0" w:color="auto"/>
        <w:bottom w:val="none" w:sz="0" w:space="0" w:color="auto"/>
        <w:right w:val="none" w:sz="0" w:space="0" w:color="auto"/>
      </w:divBdr>
    </w:div>
    <w:div w:id="324361297">
      <w:bodyDiv w:val="1"/>
      <w:marLeft w:val="0"/>
      <w:marRight w:val="0"/>
      <w:marTop w:val="0"/>
      <w:marBottom w:val="0"/>
      <w:divBdr>
        <w:top w:val="none" w:sz="0" w:space="0" w:color="auto"/>
        <w:left w:val="none" w:sz="0" w:space="0" w:color="auto"/>
        <w:bottom w:val="none" w:sz="0" w:space="0" w:color="auto"/>
        <w:right w:val="none" w:sz="0" w:space="0" w:color="auto"/>
      </w:divBdr>
    </w:div>
    <w:div w:id="324361409">
      <w:bodyDiv w:val="1"/>
      <w:marLeft w:val="0"/>
      <w:marRight w:val="0"/>
      <w:marTop w:val="0"/>
      <w:marBottom w:val="0"/>
      <w:divBdr>
        <w:top w:val="none" w:sz="0" w:space="0" w:color="auto"/>
        <w:left w:val="none" w:sz="0" w:space="0" w:color="auto"/>
        <w:bottom w:val="none" w:sz="0" w:space="0" w:color="auto"/>
        <w:right w:val="none" w:sz="0" w:space="0" w:color="auto"/>
      </w:divBdr>
    </w:div>
    <w:div w:id="324406658">
      <w:bodyDiv w:val="1"/>
      <w:marLeft w:val="0"/>
      <w:marRight w:val="0"/>
      <w:marTop w:val="0"/>
      <w:marBottom w:val="0"/>
      <w:divBdr>
        <w:top w:val="none" w:sz="0" w:space="0" w:color="auto"/>
        <w:left w:val="none" w:sz="0" w:space="0" w:color="auto"/>
        <w:bottom w:val="none" w:sz="0" w:space="0" w:color="auto"/>
        <w:right w:val="none" w:sz="0" w:space="0" w:color="auto"/>
      </w:divBdr>
    </w:div>
    <w:div w:id="324430691">
      <w:bodyDiv w:val="1"/>
      <w:marLeft w:val="0"/>
      <w:marRight w:val="0"/>
      <w:marTop w:val="0"/>
      <w:marBottom w:val="0"/>
      <w:divBdr>
        <w:top w:val="none" w:sz="0" w:space="0" w:color="auto"/>
        <w:left w:val="none" w:sz="0" w:space="0" w:color="auto"/>
        <w:bottom w:val="none" w:sz="0" w:space="0" w:color="auto"/>
        <w:right w:val="none" w:sz="0" w:space="0" w:color="auto"/>
      </w:divBdr>
    </w:div>
    <w:div w:id="324434253">
      <w:bodyDiv w:val="1"/>
      <w:marLeft w:val="0"/>
      <w:marRight w:val="0"/>
      <w:marTop w:val="0"/>
      <w:marBottom w:val="0"/>
      <w:divBdr>
        <w:top w:val="none" w:sz="0" w:space="0" w:color="auto"/>
        <w:left w:val="none" w:sz="0" w:space="0" w:color="auto"/>
        <w:bottom w:val="none" w:sz="0" w:space="0" w:color="auto"/>
        <w:right w:val="none" w:sz="0" w:space="0" w:color="auto"/>
      </w:divBdr>
    </w:div>
    <w:div w:id="324435695">
      <w:bodyDiv w:val="1"/>
      <w:marLeft w:val="0"/>
      <w:marRight w:val="0"/>
      <w:marTop w:val="0"/>
      <w:marBottom w:val="0"/>
      <w:divBdr>
        <w:top w:val="none" w:sz="0" w:space="0" w:color="auto"/>
        <w:left w:val="none" w:sz="0" w:space="0" w:color="auto"/>
        <w:bottom w:val="none" w:sz="0" w:space="0" w:color="auto"/>
        <w:right w:val="none" w:sz="0" w:space="0" w:color="auto"/>
      </w:divBdr>
    </w:div>
    <w:div w:id="324477982">
      <w:bodyDiv w:val="1"/>
      <w:marLeft w:val="0"/>
      <w:marRight w:val="0"/>
      <w:marTop w:val="0"/>
      <w:marBottom w:val="0"/>
      <w:divBdr>
        <w:top w:val="none" w:sz="0" w:space="0" w:color="auto"/>
        <w:left w:val="none" w:sz="0" w:space="0" w:color="auto"/>
        <w:bottom w:val="none" w:sz="0" w:space="0" w:color="auto"/>
        <w:right w:val="none" w:sz="0" w:space="0" w:color="auto"/>
      </w:divBdr>
    </w:div>
    <w:div w:id="324482088">
      <w:bodyDiv w:val="1"/>
      <w:marLeft w:val="0"/>
      <w:marRight w:val="0"/>
      <w:marTop w:val="0"/>
      <w:marBottom w:val="0"/>
      <w:divBdr>
        <w:top w:val="none" w:sz="0" w:space="0" w:color="auto"/>
        <w:left w:val="none" w:sz="0" w:space="0" w:color="auto"/>
        <w:bottom w:val="none" w:sz="0" w:space="0" w:color="auto"/>
        <w:right w:val="none" w:sz="0" w:space="0" w:color="auto"/>
      </w:divBdr>
    </w:div>
    <w:div w:id="324552373">
      <w:bodyDiv w:val="1"/>
      <w:marLeft w:val="0"/>
      <w:marRight w:val="0"/>
      <w:marTop w:val="0"/>
      <w:marBottom w:val="0"/>
      <w:divBdr>
        <w:top w:val="none" w:sz="0" w:space="0" w:color="auto"/>
        <w:left w:val="none" w:sz="0" w:space="0" w:color="auto"/>
        <w:bottom w:val="none" w:sz="0" w:space="0" w:color="auto"/>
        <w:right w:val="none" w:sz="0" w:space="0" w:color="auto"/>
      </w:divBdr>
    </w:div>
    <w:div w:id="324553300">
      <w:bodyDiv w:val="1"/>
      <w:marLeft w:val="0"/>
      <w:marRight w:val="0"/>
      <w:marTop w:val="0"/>
      <w:marBottom w:val="0"/>
      <w:divBdr>
        <w:top w:val="none" w:sz="0" w:space="0" w:color="auto"/>
        <w:left w:val="none" w:sz="0" w:space="0" w:color="auto"/>
        <w:bottom w:val="none" w:sz="0" w:space="0" w:color="auto"/>
        <w:right w:val="none" w:sz="0" w:space="0" w:color="auto"/>
      </w:divBdr>
    </w:div>
    <w:div w:id="324553862">
      <w:bodyDiv w:val="1"/>
      <w:marLeft w:val="0"/>
      <w:marRight w:val="0"/>
      <w:marTop w:val="0"/>
      <w:marBottom w:val="0"/>
      <w:divBdr>
        <w:top w:val="none" w:sz="0" w:space="0" w:color="auto"/>
        <w:left w:val="none" w:sz="0" w:space="0" w:color="auto"/>
        <w:bottom w:val="none" w:sz="0" w:space="0" w:color="auto"/>
        <w:right w:val="none" w:sz="0" w:space="0" w:color="auto"/>
      </w:divBdr>
    </w:div>
    <w:div w:id="324556234">
      <w:bodyDiv w:val="1"/>
      <w:marLeft w:val="0"/>
      <w:marRight w:val="0"/>
      <w:marTop w:val="0"/>
      <w:marBottom w:val="0"/>
      <w:divBdr>
        <w:top w:val="none" w:sz="0" w:space="0" w:color="auto"/>
        <w:left w:val="none" w:sz="0" w:space="0" w:color="auto"/>
        <w:bottom w:val="none" w:sz="0" w:space="0" w:color="auto"/>
        <w:right w:val="none" w:sz="0" w:space="0" w:color="auto"/>
      </w:divBdr>
    </w:div>
    <w:div w:id="324557527">
      <w:bodyDiv w:val="1"/>
      <w:marLeft w:val="0"/>
      <w:marRight w:val="0"/>
      <w:marTop w:val="0"/>
      <w:marBottom w:val="0"/>
      <w:divBdr>
        <w:top w:val="none" w:sz="0" w:space="0" w:color="auto"/>
        <w:left w:val="none" w:sz="0" w:space="0" w:color="auto"/>
        <w:bottom w:val="none" w:sz="0" w:space="0" w:color="auto"/>
        <w:right w:val="none" w:sz="0" w:space="0" w:color="auto"/>
      </w:divBdr>
    </w:div>
    <w:div w:id="324600310">
      <w:bodyDiv w:val="1"/>
      <w:marLeft w:val="0"/>
      <w:marRight w:val="0"/>
      <w:marTop w:val="0"/>
      <w:marBottom w:val="0"/>
      <w:divBdr>
        <w:top w:val="none" w:sz="0" w:space="0" w:color="auto"/>
        <w:left w:val="none" w:sz="0" w:space="0" w:color="auto"/>
        <w:bottom w:val="none" w:sz="0" w:space="0" w:color="auto"/>
        <w:right w:val="none" w:sz="0" w:space="0" w:color="auto"/>
      </w:divBdr>
    </w:div>
    <w:div w:id="324667150">
      <w:bodyDiv w:val="1"/>
      <w:marLeft w:val="0"/>
      <w:marRight w:val="0"/>
      <w:marTop w:val="0"/>
      <w:marBottom w:val="0"/>
      <w:divBdr>
        <w:top w:val="none" w:sz="0" w:space="0" w:color="auto"/>
        <w:left w:val="none" w:sz="0" w:space="0" w:color="auto"/>
        <w:bottom w:val="none" w:sz="0" w:space="0" w:color="auto"/>
        <w:right w:val="none" w:sz="0" w:space="0" w:color="auto"/>
      </w:divBdr>
    </w:div>
    <w:div w:id="324667271">
      <w:bodyDiv w:val="1"/>
      <w:marLeft w:val="0"/>
      <w:marRight w:val="0"/>
      <w:marTop w:val="0"/>
      <w:marBottom w:val="0"/>
      <w:divBdr>
        <w:top w:val="none" w:sz="0" w:space="0" w:color="auto"/>
        <w:left w:val="none" w:sz="0" w:space="0" w:color="auto"/>
        <w:bottom w:val="none" w:sz="0" w:space="0" w:color="auto"/>
        <w:right w:val="none" w:sz="0" w:space="0" w:color="auto"/>
      </w:divBdr>
    </w:div>
    <w:div w:id="324674179">
      <w:bodyDiv w:val="1"/>
      <w:marLeft w:val="0"/>
      <w:marRight w:val="0"/>
      <w:marTop w:val="0"/>
      <w:marBottom w:val="0"/>
      <w:divBdr>
        <w:top w:val="none" w:sz="0" w:space="0" w:color="auto"/>
        <w:left w:val="none" w:sz="0" w:space="0" w:color="auto"/>
        <w:bottom w:val="none" w:sz="0" w:space="0" w:color="auto"/>
        <w:right w:val="none" w:sz="0" w:space="0" w:color="auto"/>
      </w:divBdr>
    </w:div>
    <w:div w:id="324675034">
      <w:bodyDiv w:val="1"/>
      <w:marLeft w:val="0"/>
      <w:marRight w:val="0"/>
      <w:marTop w:val="0"/>
      <w:marBottom w:val="0"/>
      <w:divBdr>
        <w:top w:val="none" w:sz="0" w:space="0" w:color="auto"/>
        <w:left w:val="none" w:sz="0" w:space="0" w:color="auto"/>
        <w:bottom w:val="none" w:sz="0" w:space="0" w:color="auto"/>
        <w:right w:val="none" w:sz="0" w:space="0" w:color="auto"/>
      </w:divBdr>
    </w:div>
    <w:div w:id="324675505">
      <w:bodyDiv w:val="1"/>
      <w:marLeft w:val="0"/>
      <w:marRight w:val="0"/>
      <w:marTop w:val="0"/>
      <w:marBottom w:val="0"/>
      <w:divBdr>
        <w:top w:val="none" w:sz="0" w:space="0" w:color="auto"/>
        <w:left w:val="none" w:sz="0" w:space="0" w:color="auto"/>
        <w:bottom w:val="none" w:sz="0" w:space="0" w:color="auto"/>
        <w:right w:val="none" w:sz="0" w:space="0" w:color="auto"/>
      </w:divBdr>
    </w:div>
    <w:div w:id="324745340">
      <w:bodyDiv w:val="1"/>
      <w:marLeft w:val="0"/>
      <w:marRight w:val="0"/>
      <w:marTop w:val="0"/>
      <w:marBottom w:val="0"/>
      <w:divBdr>
        <w:top w:val="none" w:sz="0" w:space="0" w:color="auto"/>
        <w:left w:val="none" w:sz="0" w:space="0" w:color="auto"/>
        <w:bottom w:val="none" w:sz="0" w:space="0" w:color="auto"/>
        <w:right w:val="none" w:sz="0" w:space="0" w:color="auto"/>
      </w:divBdr>
    </w:div>
    <w:div w:id="324747211">
      <w:bodyDiv w:val="1"/>
      <w:marLeft w:val="0"/>
      <w:marRight w:val="0"/>
      <w:marTop w:val="0"/>
      <w:marBottom w:val="0"/>
      <w:divBdr>
        <w:top w:val="none" w:sz="0" w:space="0" w:color="auto"/>
        <w:left w:val="none" w:sz="0" w:space="0" w:color="auto"/>
        <w:bottom w:val="none" w:sz="0" w:space="0" w:color="auto"/>
        <w:right w:val="none" w:sz="0" w:space="0" w:color="auto"/>
      </w:divBdr>
    </w:div>
    <w:div w:id="324747960">
      <w:bodyDiv w:val="1"/>
      <w:marLeft w:val="0"/>
      <w:marRight w:val="0"/>
      <w:marTop w:val="0"/>
      <w:marBottom w:val="0"/>
      <w:divBdr>
        <w:top w:val="none" w:sz="0" w:space="0" w:color="auto"/>
        <w:left w:val="none" w:sz="0" w:space="0" w:color="auto"/>
        <w:bottom w:val="none" w:sz="0" w:space="0" w:color="auto"/>
        <w:right w:val="none" w:sz="0" w:space="0" w:color="auto"/>
      </w:divBdr>
    </w:div>
    <w:div w:id="324748002">
      <w:bodyDiv w:val="1"/>
      <w:marLeft w:val="0"/>
      <w:marRight w:val="0"/>
      <w:marTop w:val="0"/>
      <w:marBottom w:val="0"/>
      <w:divBdr>
        <w:top w:val="none" w:sz="0" w:space="0" w:color="auto"/>
        <w:left w:val="none" w:sz="0" w:space="0" w:color="auto"/>
        <w:bottom w:val="none" w:sz="0" w:space="0" w:color="auto"/>
        <w:right w:val="none" w:sz="0" w:space="0" w:color="auto"/>
      </w:divBdr>
    </w:div>
    <w:div w:id="324862857">
      <w:bodyDiv w:val="1"/>
      <w:marLeft w:val="0"/>
      <w:marRight w:val="0"/>
      <w:marTop w:val="0"/>
      <w:marBottom w:val="0"/>
      <w:divBdr>
        <w:top w:val="none" w:sz="0" w:space="0" w:color="auto"/>
        <w:left w:val="none" w:sz="0" w:space="0" w:color="auto"/>
        <w:bottom w:val="none" w:sz="0" w:space="0" w:color="auto"/>
        <w:right w:val="none" w:sz="0" w:space="0" w:color="auto"/>
      </w:divBdr>
    </w:div>
    <w:div w:id="324865105">
      <w:bodyDiv w:val="1"/>
      <w:marLeft w:val="0"/>
      <w:marRight w:val="0"/>
      <w:marTop w:val="0"/>
      <w:marBottom w:val="0"/>
      <w:divBdr>
        <w:top w:val="none" w:sz="0" w:space="0" w:color="auto"/>
        <w:left w:val="none" w:sz="0" w:space="0" w:color="auto"/>
        <w:bottom w:val="none" w:sz="0" w:space="0" w:color="auto"/>
        <w:right w:val="none" w:sz="0" w:space="0" w:color="auto"/>
      </w:divBdr>
    </w:div>
    <w:div w:id="324868001">
      <w:bodyDiv w:val="1"/>
      <w:marLeft w:val="0"/>
      <w:marRight w:val="0"/>
      <w:marTop w:val="0"/>
      <w:marBottom w:val="0"/>
      <w:divBdr>
        <w:top w:val="none" w:sz="0" w:space="0" w:color="auto"/>
        <w:left w:val="none" w:sz="0" w:space="0" w:color="auto"/>
        <w:bottom w:val="none" w:sz="0" w:space="0" w:color="auto"/>
        <w:right w:val="none" w:sz="0" w:space="0" w:color="auto"/>
      </w:divBdr>
    </w:div>
    <w:div w:id="324935979">
      <w:bodyDiv w:val="1"/>
      <w:marLeft w:val="0"/>
      <w:marRight w:val="0"/>
      <w:marTop w:val="0"/>
      <w:marBottom w:val="0"/>
      <w:divBdr>
        <w:top w:val="none" w:sz="0" w:space="0" w:color="auto"/>
        <w:left w:val="none" w:sz="0" w:space="0" w:color="auto"/>
        <w:bottom w:val="none" w:sz="0" w:space="0" w:color="auto"/>
        <w:right w:val="none" w:sz="0" w:space="0" w:color="auto"/>
      </w:divBdr>
    </w:div>
    <w:div w:id="324943897">
      <w:bodyDiv w:val="1"/>
      <w:marLeft w:val="0"/>
      <w:marRight w:val="0"/>
      <w:marTop w:val="0"/>
      <w:marBottom w:val="0"/>
      <w:divBdr>
        <w:top w:val="none" w:sz="0" w:space="0" w:color="auto"/>
        <w:left w:val="none" w:sz="0" w:space="0" w:color="auto"/>
        <w:bottom w:val="none" w:sz="0" w:space="0" w:color="auto"/>
        <w:right w:val="none" w:sz="0" w:space="0" w:color="auto"/>
      </w:divBdr>
    </w:div>
    <w:div w:id="325019301">
      <w:bodyDiv w:val="1"/>
      <w:marLeft w:val="0"/>
      <w:marRight w:val="0"/>
      <w:marTop w:val="0"/>
      <w:marBottom w:val="0"/>
      <w:divBdr>
        <w:top w:val="none" w:sz="0" w:space="0" w:color="auto"/>
        <w:left w:val="none" w:sz="0" w:space="0" w:color="auto"/>
        <w:bottom w:val="none" w:sz="0" w:space="0" w:color="auto"/>
        <w:right w:val="none" w:sz="0" w:space="0" w:color="auto"/>
      </w:divBdr>
    </w:div>
    <w:div w:id="325086065">
      <w:bodyDiv w:val="1"/>
      <w:marLeft w:val="0"/>
      <w:marRight w:val="0"/>
      <w:marTop w:val="0"/>
      <w:marBottom w:val="0"/>
      <w:divBdr>
        <w:top w:val="none" w:sz="0" w:space="0" w:color="auto"/>
        <w:left w:val="none" w:sz="0" w:space="0" w:color="auto"/>
        <w:bottom w:val="none" w:sz="0" w:space="0" w:color="auto"/>
        <w:right w:val="none" w:sz="0" w:space="0" w:color="auto"/>
      </w:divBdr>
    </w:div>
    <w:div w:id="325133784">
      <w:bodyDiv w:val="1"/>
      <w:marLeft w:val="0"/>
      <w:marRight w:val="0"/>
      <w:marTop w:val="0"/>
      <w:marBottom w:val="0"/>
      <w:divBdr>
        <w:top w:val="none" w:sz="0" w:space="0" w:color="auto"/>
        <w:left w:val="none" w:sz="0" w:space="0" w:color="auto"/>
        <w:bottom w:val="none" w:sz="0" w:space="0" w:color="auto"/>
        <w:right w:val="none" w:sz="0" w:space="0" w:color="auto"/>
      </w:divBdr>
    </w:div>
    <w:div w:id="325136011">
      <w:bodyDiv w:val="1"/>
      <w:marLeft w:val="0"/>
      <w:marRight w:val="0"/>
      <w:marTop w:val="0"/>
      <w:marBottom w:val="0"/>
      <w:divBdr>
        <w:top w:val="none" w:sz="0" w:space="0" w:color="auto"/>
        <w:left w:val="none" w:sz="0" w:space="0" w:color="auto"/>
        <w:bottom w:val="none" w:sz="0" w:space="0" w:color="auto"/>
        <w:right w:val="none" w:sz="0" w:space="0" w:color="auto"/>
      </w:divBdr>
    </w:div>
    <w:div w:id="325137669">
      <w:bodyDiv w:val="1"/>
      <w:marLeft w:val="0"/>
      <w:marRight w:val="0"/>
      <w:marTop w:val="0"/>
      <w:marBottom w:val="0"/>
      <w:divBdr>
        <w:top w:val="none" w:sz="0" w:space="0" w:color="auto"/>
        <w:left w:val="none" w:sz="0" w:space="0" w:color="auto"/>
        <w:bottom w:val="none" w:sz="0" w:space="0" w:color="auto"/>
        <w:right w:val="none" w:sz="0" w:space="0" w:color="auto"/>
      </w:divBdr>
    </w:div>
    <w:div w:id="325207410">
      <w:bodyDiv w:val="1"/>
      <w:marLeft w:val="0"/>
      <w:marRight w:val="0"/>
      <w:marTop w:val="0"/>
      <w:marBottom w:val="0"/>
      <w:divBdr>
        <w:top w:val="none" w:sz="0" w:space="0" w:color="auto"/>
        <w:left w:val="none" w:sz="0" w:space="0" w:color="auto"/>
        <w:bottom w:val="none" w:sz="0" w:space="0" w:color="auto"/>
        <w:right w:val="none" w:sz="0" w:space="0" w:color="auto"/>
      </w:divBdr>
    </w:div>
    <w:div w:id="325209462">
      <w:bodyDiv w:val="1"/>
      <w:marLeft w:val="0"/>
      <w:marRight w:val="0"/>
      <w:marTop w:val="0"/>
      <w:marBottom w:val="0"/>
      <w:divBdr>
        <w:top w:val="none" w:sz="0" w:space="0" w:color="auto"/>
        <w:left w:val="none" w:sz="0" w:space="0" w:color="auto"/>
        <w:bottom w:val="none" w:sz="0" w:space="0" w:color="auto"/>
        <w:right w:val="none" w:sz="0" w:space="0" w:color="auto"/>
      </w:divBdr>
    </w:div>
    <w:div w:id="325285154">
      <w:bodyDiv w:val="1"/>
      <w:marLeft w:val="0"/>
      <w:marRight w:val="0"/>
      <w:marTop w:val="0"/>
      <w:marBottom w:val="0"/>
      <w:divBdr>
        <w:top w:val="none" w:sz="0" w:space="0" w:color="auto"/>
        <w:left w:val="none" w:sz="0" w:space="0" w:color="auto"/>
        <w:bottom w:val="none" w:sz="0" w:space="0" w:color="auto"/>
        <w:right w:val="none" w:sz="0" w:space="0" w:color="auto"/>
      </w:divBdr>
    </w:div>
    <w:div w:id="325285295">
      <w:bodyDiv w:val="1"/>
      <w:marLeft w:val="0"/>
      <w:marRight w:val="0"/>
      <w:marTop w:val="0"/>
      <w:marBottom w:val="0"/>
      <w:divBdr>
        <w:top w:val="none" w:sz="0" w:space="0" w:color="auto"/>
        <w:left w:val="none" w:sz="0" w:space="0" w:color="auto"/>
        <w:bottom w:val="none" w:sz="0" w:space="0" w:color="auto"/>
        <w:right w:val="none" w:sz="0" w:space="0" w:color="auto"/>
      </w:divBdr>
    </w:div>
    <w:div w:id="325326566">
      <w:bodyDiv w:val="1"/>
      <w:marLeft w:val="0"/>
      <w:marRight w:val="0"/>
      <w:marTop w:val="0"/>
      <w:marBottom w:val="0"/>
      <w:divBdr>
        <w:top w:val="none" w:sz="0" w:space="0" w:color="auto"/>
        <w:left w:val="none" w:sz="0" w:space="0" w:color="auto"/>
        <w:bottom w:val="none" w:sz="0" w:space="0" w:color="auto"/>
        <w:right w:val="none" w:sz="0" w:space="0" w:color="auto"/>
      </w:divBdr>
    </w:div>
    <w:div w:id="325327351">
      <w:bodyDiv w:val="1"/>
      <w:marLeft w:val="0"/>
      <w:marRight w:val="0"/>
      <w:marTop w:val="0"/>
      <w:marBottom w:val="0"/>
      <w:divBdr>
        <w:top w:val="none" w:sz="0" w:space="0" w:color="auto"/>
        <w:left w:val="none" w:sz="0" w:space="0" w:color="auto"/>
        <w:bottom w:val="none" w:sz="0" w:space="0" w:color="auto"/>
        <w:right w:val="none" w:sz="0" w:space="0" w:color="auto"/>
      </w:divBdr>
    </w:div>
    <w:div w:id="325329876">
      <w:bodyDiv w:val="1"/>
      <w:marLeft w:val="0"/>
      <w:marRight w:val="0"/>
      <w:marTop w:val="0"/>
      <w:marBottom w:val="0"/>
      <w:divBdr>
        <w:top w:val="none" w:sz="0" w:space="0" w:color="auto"/>
        <w:left w:val="none" w:sz="0" w:space="0" w:color="auto"/>
        <w:bottom w:val="none" w:sz="0" w:space="0" w:color="auto"/>
        <w:right w:val="none" w:sz="0" w:space="0" w:color="auto"/>
      </w:divBdr>
    </w:div>
    <w:div w:id="325330968">
      <w:bodyDiv w:val="1"/>
      <w:marLeft w:val="0"/>
      <w:marRight w:val="0"/>
      <w:marTop w:val="0"/>
      <w:marBottom w:val="0"/>
      <w:divBdr>
        <w:top w:val="none" w:sz="0" w:space="0" w:color="auto"/>
        <w:left w:val="none" w:sz="0" w:space="0" w:color="auto"/>
        <w:bottom w:val="none" w:sz="0" w:space="0" w:color="auto"/>
        <w:right w:val="none" w:sz="0" w:space="0" w:color="auto"/>
      </w:divBdr>
    </w:div>
    <w:div w:id="325331155">
      <w:bodyDiv w:val="1"/>
      <w:marLeft w:val="0"/>
      <w:marRight w:val="0"/>
      <w:marTop w:val="0"/>
      <w:marBottom w:val="0"/>
      <w:divBdr>
        <w:top w:val="none" w:sz="0" w:space="0" w:color="auto"/>
        <w:left w:val="none" w:sz="0" w:space="0" w:color="auto"/>
        <w:bottom w:val="none" w:sz="0" w:space="0" w:color="auto"/>
        <w:right w:val="none" w:sz="0" w:space="0" w:color="auto"/>
      </w:divBdr>
    </w:div>
    <w:div w:id="325397642">
      <w:bodyDiv w:val="1"/>
      <w:marLeft w:val="0"/>
      <w:marRight w:val="0"/>
      <w:marTop w:val="0"/>
      <w:marBottom w:val="0"/>
      <w:divBdr>
        <w:top w:val="none" w:sz="0" w:space="0" w:color="auto"/>
        <w:left w:val="none" w:sz="0" w:space="0" w:color="auto"/>
        <w:bottom w:val="none" w:sz="0" w:space="0" w:color="auto"/>
        <w:right w:val="none" w:sz="0" w:space="0" w:color="auto"/>
      </w:divBdr>
    </w:div>
    <w:div w:id="325406302">
      <w:bodyDiv w:val="1"/>
      <w:marLeft w:val="0"/>
      <w:marRight w:val="0"/>
      <w:marTop w:val="0"/>
      <w:marBottom w:val="0"/>
      <w:divBdr>
        <w:top w:val="none" w:sz="0" w:space="0" w:color="auto"/>
        <w:left w:val="none" w:sz="0" w:space="0" w:color="auto"/>
        <w:bottom w:val="none" w:sz="0" w:space="0" w:color="auto"/>
        <w:right w:val="none" w:sz="0" w:space="0" w:color="auto"/>
      </w:divBdr>
    </w:div>
    <w:div w:id="325406896">
      <w:bodyDiv w:val="1"/>
      <w:marLeft w:val="0"/>
      <w:marRight w:val="0"/>
      <w:marTop w:val="0"/>
      <w:marBottom w:val="0"/>
      <w:divBdr>
        <w:top w:val="none" w:sz="0" w:space="0" w:color="auto"/>
        <w:left w:val="none" w:sz="0" w:space="0" w:color="auto"/>
        <w:bottom w:val="none" w:sz="0" w:space="0" w:color="auto"/>
        <w:right w:val="none" w:sz="0" w:space="0" w:color="auto"/>
      </w:divBdr>
    </w:div>
    <w:div w:id="325473170">
      <w:bodyDiv w:val="1"/>
      <w:marLeft w:val="0"/>
      <w:marRight w:val="0"/>
      <w:marTop w:val="0"/>
      <w:marBottom w:val="0"/>
      <w:divBdr>
        <w:top w:val="none" w:sz="0" w:space="0" w:color="auto"/>
        <w:left w:val="none" w:sz="0" w:space="0" w:color="auto"/>
        <w:bottom w:val="none" w:sz="0" w:space="0" w:color="auto"/>
        <w:right w:val="none" w:sz="0" w:space="0" w:color="auto"/>
      </w:divBdr>
    </w:div>
    <w:div w:id="325478888">
      <w:bodyDiv w:val="1"/>
      <w:marLeft w:val="0"/>
      <w:marRight w:val="0"/>
      <w:marTop w:val="0"/>
      <w:marBottom w:val="0"/>
      <w:divBdr>
        <w:top w:val="none" w:sz="0" w:space="0" w:color="auto"/>
        <w:left w:val="none" w:sz="0" w:space="0" w:color="auto"/>
        <w:bottom w:val="none" w:sz="0" w:space="0" w:color="auto"/>
        <w:right w:val="none" w:sz="0" w:space="0" w:color="auto"/>
      </w:divBdr>
    </w:div>
    <w:div w:id="325481018">
      <w:bodyDiv w:val="1"/>
      <w:marLeft w:val="0"/>
      <w:marRight w:val="0"/>
      <w:marTop w:val="0"/>
      <w:marBottom w:val="0"/>
      <w:divBdr>
        <w:top w:val="none" w:sz="0" w:space="0" w:color="auto"/>
        <w:left w:val="none" w:sz="0" w:space="0" w:color="auto"/>
        <w:bottom w:val="none" w:sz="0" w:space="0" w:color="auto"/>
        <w:right w:val="none" w:sz="0" w:space="0" w:color="auto"/>
      </w:divBdr>
    </w:div>
    <w:div w:id="325518424">
      <w:bodyDiv w:val="1"/>
      <w:marLeft w:val="0"/>
      <w:marRight w:val="0"/>
      <w:marTop w:val="0"/>
      <w:marBottom w:val="0"/>
      <w:divBdr>
        <w:top w:val="none" w:sz="0" w:space="0" w:color="auto"/>
        <w:left w:val="none" w:sz="0" w:space="0" w:color="auto"/>
        <w:bottom w:val="none" w:sz="0" w:space="0" w:color="auto"/>
        <w:right w:val="none" w:sz="0" w:space="0" w:color="auto"/>
      </w:divBdr>
    </w:div>
    <w:div w:id="325520336">
      <w:bodyDiv w:val="1"/>
      <w:marLeft w:val="0"/>
      <w:marRight w:val="0"/>
      <w:marTop w:val="0"/>
      <w:marBottom w:val="0"/>
      <w:divBdr>
        <w:top w:val="none" w:sz="0" w:space="0" w:color="auto"/>
        <w:left w:val="none" w:sz="0" w:space="0" w:color="auto"/>
        <w:bottom w:val="none" w:sz="0" w:space="0" w:color="auto"/>
        <w:right w:val="none" w:sz="0" w:space="0" w:color="auto"/>
      </w:divBdr>
    </w:div>
    <w:div w:id="325524072">
      <w:bodyDiv w:val="1"/>
      <w:marLeft w:val="0"/>
      <w:marRight w:val="0"/>
      <w:marTop w:val="0"/>
      <w:marBottom w:val="0"/>
      <w:divBdr>
        <w:top w:val="none" w:sz="0" w:space="0" w:color="auto"/>
        <w:left w:val="none" w:sz="0" w:space="0" w:color="auto"/>
        <w:bottom w:val="none" w:sz="0" w:space="0" w:color="auto"/>
        <w:right w:val="none" w:sz="0" w:space="0" w:color="auto"/>
      </w:divBdr>
    </w:div>
    <w:div w:id="325590885">
      <w:bodyDiv w:val="1"/>
      <w:marLeft w:val="0"/>
      <w:marRight w:val="0"/>
      <w:marTop w:val="0"/>
      <w:marBottom w:val="0"/>
      <w:divBdr>
        <w:top w:val="none" w:sz="0" w:space="0" w:color="auto"/>
        <w:left w:val="none" w:sz="0" w:space="0" w:color="auto"/>
        <w:bottom w:val="none" w:sz="0" w:space="0" w:color="auto"/>
        <w:right w:val="none" w:sz="0" w:space="0" w:color="auto"/>
      </w:divBdr>
    </w:div>
    <w:div w:id="325671715">
      <w:bodyDiv w:val="1"/>
      <w:marLeft w:val="0"/>
      <w:marRight w:val="0"/>
      <w:marTop w:val="0"/>
      <w:marBottom w:val="0"/>
      <w:divBdr>
        <w:top w:val="none" w:sz="0" w:space="0" w:color="auto"/>
        <w:left w:val="none" w:sz="0" w:space="0" w:color="auto"/>
        <w:bottom w:val="none" w:sz="0" w:space="0" w:color="auto"/>
        <w:right w:val="none" w:sz="0" w:space="0" w:color="auto"/>
      </w:divBdr>
    </w:div>
    <w:div w:id="325672982">
      <w:bodyDiv w:val="1"/>
      <w:marLeft w:val="0"/>
      <w:marRight w:val="0"/>
      <w:marTop w:val="0"/>
      <w:marBottom w:val="0"/>
      <w:divBdr>
        <w:top w:val="none" w:sz="0" w:space="0" w:color="auto"/>
        <w:left w:val="none" w:sz="0" w:space="0" w:color="auto"/>
        <w:bottom w:val="none" w:sz="0" w:space="0" w:color="auto"/>
        <w:right w:val="none" w:sz="0" w:space="0" w:color="auto"/>
      </w:divBdr>
    </w:div>
    <w:div w:id="325673848">
      <w:bodyDiv w:val="1"/>
      <w:marLeft w:val="0"/>
      <w:marRight w:val="0"/>
      <w:marTop w:val="0"/>
      <w:marBottom w:val="0"/>
      <w:divBdr>
        <w:top w:val="none" w:sz="0" w:space="0" w:color="auto"/>
        <w:left w:val="none" w:sz="0" w:space="0" w:color="auto"/>
        <w:bottom w:val="none" w:sz="0" w:space="0" w:color="auto"/>
        <w:right w:val="none" w:sz="0" w:space="0" w:color="auto"/>
      </w:divBdr>
    </w:div>
    <w:div w:id="325674429">
      <w:bodyDiv w:val="1"/>
      <w:marLeft w:val="0"/>
      <w:marRight w:val="0"/>
      <w:marTop w:val="0"/>
      <w:marBottom w:val="0"/>
      <w:divBdr>
        <w:top w:val="none" w:sz="0" w:space="0" w:color="auto"/>
        <w:left w:val="none" w:sz="0" w:space="0" w:color="auto"/>
        <w:bottom w:val="none" w:sz="0" w:space="0" w:color="auto"/>
        <w:right w:val="none" w:sz="0" w:space="0" w:color="auto"/>
      </w:divBdr>
    </w:div>
    <w:div w:id="325717646">
      <w:bodyDiv w:val="1"/>
      <w:marLeft w:val="0"/>
      <w:marRight w:val="0"/>
      <w:marTop w:val="0"/>
      <w:marBottom w:val="0"/>
      <w:divBdr>
        <w:top w:val="none" w:sz="0" w:space="0" w:color="auto"/>
        <w:left w:val="none" w:sz="0" w:space="0" w:color="auto"/>
        <w:bottom w:val="none" w:sz="0" w:space="0" w:color="auto"/>
        <w:right w:val="none" w:sz="0" w:space="0" w:color="auto"/>
      </w:divBdr>
    </w:div>
    <w:div w:id="325742228">
      <w:bodyDiv w:val="1"/>
      <w:marLeft w:val="0"/>
      <w:marRight w:val="0"/>
      <w:marTop w:val="0"/>
      <w:marBottom w:val="0"/>
      <w:divBdr>
        <w:top w:val="none" w:sz="0" w:space="0" w:color="auto"/>
        <w:left w:val="none" w:sz="0" w:space="0" w:color="auto"/>
        <w:bottom w:val="none" w:sz="0" w:space="0" w:color="auto"/>
        <w:right w:val="none" w:sz="0" w:space="0" w:color="auto"/>
      </w:divBdr>
    </w:div>
    <w:div w:id="325784134">
      <w:bodyDiv w:val="1"/>
      <w:marLeft w:val="0"/>
      <w:marRight w:val="0"/>
      <w:marTop w:val="0"/>
      <w:marBottom w:val="0"/>
      <w:divBdr>
        <w:top w:val="none" w:sz="0" w:space="0" w:color="auto"/>
        <w:left w:val="none" w:sz="0" w:space="0" w:color="auto"/>
        <w:bottom w:val="none" w:sz="0" w:space="0" w:color="auto"/>
        <w:right w:val="none" w:sz="0" w:space="0" w:color="auto"/>
      </w:divBdr>
    </w:div>
    <w:div w:id="325784244">
      <w:bodyDiv w:val="1"/>
      <w:marLeft w:val="0"/>
      <w:marRight w:val="0"/>
      <w:marTop w:val="0"/>
      <w:marBottom w:val="0"/>
      <w:divBdr>
        <w:top w:val="none" w:sz="0" w:space="0" w:color="auto"/>
        <w:left w:val="none" w:sz="0" w:space="0" w:color="auto"/>
        <w:bottom w:val="none" w:sz="0" w:space="0" w:color="auto"/>
        <w:right w:val="none" w:sz="0" w:space="0" w:color="auto"/>
      </w:divBdr>
    </w:div>
    <w:div w:id="325786737">
      <w:bodyDiv w:val="1"/>
      <w:marLeft w:val="0"/>
      <w:marRight w:val="0"/>
      <w:marTop w:val="0"/>
      <w:marBottom w:val="0"/>
      <w:divBdr>
        <w:top w:val="none" w:sz="0" w:space="0" w:color="auto"/>
        <w:left w:val="none" w:sz="0" w:space="0" w:color="auto"/>
        <w:bottom w:val="none" w:sz="0" w:space="0" w:color="auto"/>
        <w:right w:val="none" w:sz="0" w:space="0" w:color="auto"/>
      </w:divBdr>
    </w:div>
    <w:div w:id="325790112">
      <w:bodyDiv w:val="1"/>
      <w:marLeft w:val="0"/>
      <w:marRight w:val="0"/>
      <w:marTop w:val="0"/>
      <w:marBottom w:val="0"/>
      <w:divBdr>
        <w:top w:val="none" w:sz="0" w:space="0" w:color="auto"/>
        <w:left w:val="none" w:sz="0" w:space="0" w:color="auto"/>
        <w:bottom w:val="none" w:sz="0" w:space="0" w:color="auto"/>
        <w:right w:val="none" w:sz="0" w:space="0" w:color="auto"/>
      </w:divBdr>
    </w:div>
    <w:div w:id="325791009">
      <w:bodyDiv w:val="1"/>
      <w:marLeft w:val="0"/>
      <w:marRight w:val="0"/>
      <w:marTop w:val="0"/>
      <w:marBottom w:val="0"/>
      <w:divBdr>
        <w:top w:val="none" w:sz="0" w:space="0" w:color="auto"/>
        <w:left w:val="none" w:sz="0" w:space="0" w:color="auto"/>
        <w:bottom w:val="none" w:sz="0" w:space="0" w:color="auto"/>
        <w:right w:val="none" w:sz="0" w:space="0" w:color="auto"/>
      </w:divBdr>
    </w:div>
    <w:div w:id="325793470">
      <w:bodyDiv w:val="1"/>
      <w:marLeft w:val="0"/>
      <w:marRight w:val="0"/>
      <w:marTop w:val="0"/>
      <w:marBottom w:val="0"/>
      <w:divBdr>
        <w:top w:val="none" w:sz="0" w:space="0" w:color="auto"/>
        <w:left w:val="none" w:sz="0" w:space="0" w:color="auto"/>
        <w:bottom w:val="none" w:sz="0" w:space="0" w:color="auto"/>
        <w:right w:val="none" w:sz="0" w:space="0" w:color="auto"/>
      </w:divBdr>
    </w:div>
    <w:div w:id="325861260">
      <w:bodyDiv w:val="1"/>
      <w:marLeft w:val="0"/>
      <w:marRight w:val="0"/>
      <w:marTop w:val="0"/>
      <w:marBottom w:val="0"/>
      <w:divBdr>
        <w:top w:val="none" w:sz="0" w:space="0" w:color="auto"/>
        <w:left w:val="none" w:sz="0" w:space="0" w:color="auto"/>
        <w:bottom w:val="none" w:sz="0" w:space="0" w:color="auto"/>
        <w:right w:val="none" w:sz="0" w:space="0" w:color="auto"/>
      </w:divBdr>
    </w:div>
    <w:div w:id="325863857">
      <w:bodyDiv w:val="1"/>
      <w:marLeft w:val="0"/>
      <w:marRight w:val="0"/>
      <w:marTop w:val="0"/>
      <w:marBottom w:val="0"/>
      <w:divBdr>
        <w:top w:val="none" w:sz="0" w:space="0" w:color="auto"/>
        <w:left w:val="none" w:sz="0" w:space="0" w:color="auto"/>
        <w:bottom w:val="none" w:sz="0" w:space="0" w:color="auto"/>
        <w:right w:val="none" w:sz="0" w:space="0" w:color="auto"/>
      </w:divBdr>
    </w:div>
    <w:div w:id="325937740">
      <w:bodyDiv w:val="1"/>
      <w:marLeft w:val="0"/>
      <w:marRight w:val="0"/>
      <w:marTop w:val="0"/>
      <w:marBottom w:val="0"/>
      <w:divBdr>
        <w:top w:val="none" w:sz="0" w:space="0" w:color="auto"/>
        <w:left w:val="none" w:sz="0" w:space="0" w:color="auto"/>
        <w:bottom w:val="none" w:sz="0" w:space="0" w:color="auto"/>
        <w:right w:val="none" w:sz="0" w:space="0" w:color="auto"/>
      </w:divBdr>
    </w:div>
    <w:div w:id="325939313">
      <w:bodyDiv w:val="1"/>
      <w:marLeft w:val="0"/>
      <w:marRight w:val="0"/>
      <w:marTop w:val="0"/>
      <w:marBottom w:val="0"/>
      <w:divBdr>
        <w:top w:val="none" w:sz="0" w:space="0" w:color="auto"/>
        <w:left w:val="none" w:sz="0" w:space="0" w:color="auto"/>
        <w:bottom w:val="none" w:sz="0" w:space="0" w:color="auto"/>
        <w:right w:val="none" w:sz="0" w:space="0" w:color="auto"/>
      </w:divBdr>
    </w:div>
    <w:div w:id="325977268">
      <w:bodyDiv w:val="1"/>
      <w:marLeft w:val="0"/>
      <w:marRight w:val="0"/>
      <w:marTop w:val="0"/>
      <w:marBottom w:val="0"/>
      <w:divBdr>
        <w:top w:val="none" w:sz="0" w:space="0" w:color="auto"/>
        <w:left w:val="none" w:sz="0" w:space="0" w:color="auto"/>
        <w:bottom w:val="none" w:sz="0" w:space="0" w:color="auto"/>
        <w:right w:val="none" w:sz="0" w:space="0" w:color="auto"/>
      </w:divBdr>
    </w:div>
    <w:div w:id="326055040">
      <w:bodyDiv w:val="1"/>
      <w:marLeft w:val="0"/>
      <w:marRight w:val="0"/>
      <w:marTop w:val="0"/>
      <w:marBottom w:val="0"/>
      <w:divBdr>
        <w:top w:val="none" w:sz="0" w:space="0" w:color="auto"/>
        <w:left w:val="none" w:sz="0" w:space="0" w:color="auto"/>
        <w:bottom w:val="none" w:sz="0" w:space="0" w:color="auto"/>
        <w:right w:val="none" w:sz="0" w:space="0" w:color="auto"/>
      </w:divBdr>
    </w:div>
    <w:div w:id="326057296">
      <w:bodyDiv w:val="1"/>
      <w:marLeft w:val="0"/>
      <w:marRight w:val="0"/>
      <w:marTop w:val="0"/>
      <w:marBottom w:val="0"/>
      <w:divBdr>
        <w:top w:val="none" w:sz="0" w:space="0" w:color="auto"/>
        <w:left w:val="none" w:sz="0" w:space="0" w:color="auto"/>
        <w:bottom w:val="none" w:sz="0" w:space="0" w:color="auto"/>
        <w:right w:val="none" w:sz="0" w:space="0" w:color="auto"/>
      </w:divBdr>
    </w:div>
    <w:div w:id="326058072">
      <w:bodyDiv w:val="1"/>
      <w:marLeft w:val="0"/>
      <w:marRight w:val="0"/>
      <w:marTop w:val="0"/>
      <w:marBottom w:val="0"/>
      <w:divBdr>
        <w:top w:val="none" w:sz="0" w:space="0" w:color="auto"/>
        <w:left w:val="none" w:sz="0" w:space="0" w:color="auto"/>
        <w:bottom w:val="none" w:sz="0" w:space="0" w:color="auto"/>
        <w:right w:val="none" w:sz="0" w:space="0" w:color="auto"/>
      </w:divBdr>
    </w:div>
    <w:div w:id="326130158">
      <w:bodyDiv w:val="1"/>
      <w:marLeft w:val="0"/>
      <w:marRight w:val="0"/>
      <w:marTop w:val="0"/>
      <w:marBottom w:val="0"/>
      <w:divBdr>
        <w:top w:val="none" w:sz="0" w:space="0" w:color="auto"/>
        <w:left w:val="none" w:sz="0" w:space="0" w:color="auto"/>
        <w:bottom w:val="none" w:sz="0" w:space="0" w:color="auto"/>
        <w:right w:val="none" w:sz="0" w:space="0" w:color="auto"/>
      </w:divBdr>
    </w:div>
    <w:div w:id="326134852">
      <w:bodyDiv w:val="1"/>
      <w:marLeft w:val="0"/>
      <w:marRight w:val="0"/>
      <w:marTop w:val="0"/>
      <w:marBottom w:val="0"/>
      <w:divBdr>
        <w:top w:val="none" w:sz="0" w:space="0" w:color="auto"/>
        <w:left w:val="none" w:sz="0" w:space="0" w:color="auto"/>
        <w:bottom w:val="none" w:sz="0" w:space="0" w:color="auto"/>
        <w:right w:val="none" w:sz="0" w:space="0" w:color="auto"/>
      </w:divBdr>
    </w:div>
    <w:div w:id="326137395">
      <w:bodyDiv w:val="1"/>
      <w:marLeft w:val="0"/>
      <w:marRight w:val="0"/>
      <w:marTop w:val="0"/>
      <w:marBottom w:val="0"/>
      <w:divBdr>
        <w:top w:val="none" w:sz="0" w:space="0" w:color="auto"/>
        <w:left w:val="none" w:sz="0" w:space="0" w:color="auto"/>
        <w:bottom w:val="none" w:sz="0" w:space="0" w:color="auto"/>
        <w:right w:val="none" w:sz="0" w:space="0" w:color="auto"/>
      </w:divBdr>
    </w:div>
    <w:div w:id="326174057">
      <w:bodyDiv w:val="1"/>
      <w:marLeft w:val="0"/>
      <w:marRight w:val="0"/>
      <w:marTop w:val="0"/>
      <w:marBottom w:val="0"/>
      <w:divBdr>
        <w:top w:val="none" w:sz="0" w:space="0" w:color="auto"/>
        <w:left w:val="none" w:sz="0" w:space="0" w:color="auto"/>
        <w:bottom w:val="none" w:sz="0" w:space="0" w:color="auto"/>
        <w:right w:val="none" w:sz="0" w:space="0" w:color="auto"/>
      </w:divBdr>
    </w:div>
    <w:div w:id="326174417">
      <w:bodyDiv w:val="1"/>
      <w:marLeft w:val="0"/>
      <w:marRight w:val="0"/>
      <w:marTop w:val="0"/>
      <w:marBottom w:val="0"/>
      <w:divBdr>
        <w:top w:val="none" w:sz="0" w:space="0" w:color="auto"/>
        <w:left w:val="none" w:sz="0" w:space="0" w:color="auto"/>
        <w:bottom w:val="none" w:sz="0" w:space="0" w:color="auto"/>
        <w:right w:val="none" w:sz="0" w:space="0" w:color="auto"/>
      </w:divBdr>
    </w:div>
    <w:div w:id="326176394">
      <w:bodyDiv w:val="1"/>
      <w:marLeft w:val="0"/>
      <w:marRight w:val="0"/>
      <w:marTop w:val="0"/>
      <w:marBottom w:val="0"/>
      <w:divBdr>
        <w:top w:val="none" w:sz="0" w:space="0" w:color="auto"/>
        <w:left w:val="none" w:sz="0" w:space="0" w:color="auto"/>
        <w:bottom w:val="none" w:sz="0" w:space="0" w:color="auto"/>
        <w:right w:val="none" w:sz="0" w:space="0" w:color="auto"/>
      </w:divBdr>
    </w:div>
    <w:div w:id="326204938">
      <w:bodyDiv w:val="1"/>
      <w:marLeft w:val="0"/>
      <w:marRight w:val="0"/>
      <w:marTop w:val="0"/>
      <w:marBottom w:val="0"/>
      <w:divBdr>
        <w:top w:val="none" w:sz="0" w:space="0" w:color="auto"/>
        <w:left w:val="none" w:sz="0" w:space="0" w:color="auto"/>
        <w:bottom w:val="none" w:sz="0" w:space="0" w:color="auto"/>
        <w:right w:val="none" w:sz="0" w:space="0" w:color="auto"/>
      </w:divBdr>
    </w:div>
    <w:div w:id="326205416">
      <w:bodyDiv w:val="1"/>
      <w:marLeft w:val="0"/>
      <w:marRight w:val="0"/>
      <w:marTop w:val="0"/>
      <w:marBottom w:val="0"/>
      <w:divBdr>
        <w:top w:val="none" w:sz="0" w:space="0" w:color="auto"/>
        <w:left w:val="none" w:sz="0" w:space="0" w:color="auto"/>
        <w:bottom w:val="none" w:sz="0" w:space="0" w:color="auto"/>
        <w:right w:val="none" w:sz="0" w:space="0" w:color="auto"/>
      </w:divBdr>
    </w:div>
    <w:div w:id="326245760">
      <w:bodyDiv w:val="1"/>
      <w:marLeft w:val="0"/>
      <w:marRight w:val="0"/>
      <w:marTop w:val="0"/>
      <w:marBottom w:val="0"/>
      <w:divBdr>
        <w:top w:val="none" w:sz="0" w:space="0" w:color="auto"/>
        <w:left w:val="none" w:sz="0" w:space="0" w:color="auto"/>
        <w:bottom w:val="none" w:sz="0" w:space="0" w:color="auto"/>
        <w:right w:val="none" w:sz="0" w:space="0" w:color="auto"/>
      </w:divBdr>
    </w:div>
    <w:div w:id="326250074">
      <w:bodyDiv w:val="1"/>
      <w:marLeft w:val="0"/>
      <w:marRight w:val="0"/>
      <w:marTop w:val="0"/>
      <w:marBottom w:val="0"/>
      <w:divBdr>
        <w:top w:val="none" w:sz="0" w:space="0" w:color="auto"/>
        <w:left w:val="none" w:sz="0" w:space="0" w:color="auto"/>
        <w:bottom w:val="none" w:sz="0" w:space="0" w:color="auto"/>
        <w:right w:val="none" w:sz="0" w:space="0" w:color="auto"/>
      </w:divBdr>
    </w:div>
    <w:div w:id="326252709">
      <w:bodyDiv w:val="1"/>
      <w:marLeft w:val="0"/>
      <w:marRight w:val="0"/>
      <w:marTop w:val="0"/>
      <w:marBottom w:val="0"/>
      <w:divBdr>
        <w:top w:val="none" w:sz="0" w:space="0" w:color="auto"/>
        <w:left w:val="none" w:sz="0" w:space="0" w:color="auto"/>
        <w:bottom w:val="none" w:sz="0" w:space="0" w:color="auto"/>
        <w:right w:val="none" w:sz="0" w:space="0" w:color="auto"/>
      </w:divBdr>
    </w:div>
    <w:div w:id="326326561">
      <w:bodyDiv w:val="1"/>
      <w:marLeft w:val="0"/>
      <w:marRight w:val="0"/>
      <w:marTop w:val="0"/>
      <w:marBottom w:val="0"/>
      <w:divBdr>
        <w:top w:val="none" w:sz="0" w:space="0" w:color="auto"/>
        <w:left w:val="none" w:sz="0" w:space="0" w:color="auto"/>
        <w:bottom w:val="none" w:sz="0" w:space="0" w:color="auto"/>
        <w:right w:val="none" w:sz="0" w:space="0" w:color="auto"/>
      </w:divBdr>
    </w:div>
    <w:div w:id="326371877">
      <w:bodyDiv w:val="1"/>
      <w:marLeft w:val="0"/>
      <w:marRight w:val="0"/>
      <w:marTop w:val="0"/>
      <w:marBottom w:val="0"/>
      <w:divBdr>
        <w:top w:val="none" w:sz="0" w:space="0" w:color="auto"/>
        <w:left w:val="none" w:sz="0" w:space="0" w:color="auto"/>
        <w:bottom w:val="none" w:sz="0" w:space="0" w:color="auto"/>
        <w:right w:val="none" w:sz="0" w:space="0" w:color="auto"/>
      </w:divBdr>
    </w:div>
    <w:div w:id="326372247">
      <w:bodyDiv w:val="1"/>
      <w:marLeft w:val="0"/>
      <w:marRight w:val="0"/>
      <w:marTop w:val="0"/>
      <w:marBottom w:val="0"/>
      <w:divBdr>
        <w:top w:val="none" w:sz="0" w:space="0" w:color="auto"/>
        <w:left w:val="none" w:sz="0" w:space="0" w:color="auto"/>
        <w:bottom w:val="none" w:sz="0" w:space="0" w:color="auto"/>
        <w:right w:val="none" w:sz="0" w:space="0" w:color="auto"/>
      </w:divBdr>
    </w:div>
    <w:div w:id="326398858">
      <w:bodyDiv w:val="1"/>
      <w:marLeft w:val="0"/>
      <w:marRight w:val="0"/>
      <w:marTop w:val="0"/>
      <w:marBottom w:val="0"/>
      <w:divBdr>
        <w:top w:val="none" w:sz="0" w:space="0" w:color="auto"/>
        <w:left w:val="none" w:sz="0" w:space="0" w:color="auto"/>
        <w:bottom w:val="none" w:sz="0" w:space="0" w:color="auto"/>
        <w:right w:val="none" w:sz="0" w:space="0" w:color="auto"/>
      </w:divBdr>
    </w:div>
    <w:div w:id="326399014">
      <w:bodyDiv w:val="1"/>
      <w:marLeft w:val="0"/>
      <w:marRight w:val="0"/>
      <w:marTop w:val="0"/>
      <w:marBottom w:val="0"/>
      <w:divBdr>
        <w:top w:val="none" w:sz="0" w:space="0" w:color="auto"/>
        <w:left w:val="none" w:sz="0" w:space="0" w:color="auto"/>
        <w:bottom w:val="none" w:sz="0" w:space="0" w:color="auto"/>
        <w:right w:val="none" w:sz="0" w:space="0" w:color="auto"/>
      </w:divBdr>
    </w:div>
    <w:div w:id="326400687">
      <w:bodyDiv w:val="1"/>
      <w:marLeft w:val="0"/>
      <w:marRight w:val="0"/>
      <w:marTop w:val="0"/>
      <w:marBottom w:val="0"/>
      <w:divBdr>
        <w:top w:val="none" w:sz="0" w:space="0" w:color="auto"/>
        <w:left w:val="none" w:sz="0" w:space="0" w:color="auto"/>
        <w:bottom w:val="none" w:sz="0" w:space="0" w:color="auto"/>
        <w:right w:val="none" w:sz="0" w:space="0" w:color="auto"/>
      </w:divBdr>
    </w:div>
    <w:div w:id="326439028">
      <w:bodyDiv w:val="1"/>
      <w:marLeft w:val="0"/>
      <w:marRight w:val="0"/>
      <w:marTop w:val="0"/>
      <w:marBottom w:val="0"/>
      <w:divBdr>
        <w:top w:val="none" w:sz="0" w:space="0" w:color="auto"/>
        <w:left w:val="none" w:sz="0" w:space="0" w:color="auto"/>
        <w:bottom w:val="none" w:sz="0" w:space="0" w:color="auto"/>
        <w:right w:val="none" w:sz="0" w:space="0" w:color="auto"/>
      </w:divBdr>
    </w:div>
    <w:div w:id="326443376">
      <w:bodyDiv w:val="1"/>
      <w:marLeft w:val="0"/>
      <w:marRight w:val="0"/>
      <w:marTop w:val="0"/>
      <w:marBottom w:val="0"/>
      <w:divBdr>
        <w:top w:val="none" w:sz="0" w:space="0" w:color="auto"/>
        <w:left w:val="none" w:sz="0" w:space="0" w:color="auto"/>
        <w:bottom w:val="none" w:sz="0" w:space="0" w:color="auto"/>
        <w:right w:val="none" w:sz="0" w:space="0" w:color="auto"/>
      </w:divBdr>
    </w:div>
    <w:div w:id="326443694">
      <w:bodyDiv w:val="1"/>
      <w:marLeft w:val="0"/>
      <w:marRight w:val="0"/>
      <w:marTop w:val="0"/>
      <w:marBottom w:val="0"/>
      <w:divBdr>
        <w:top w:val="none" w:sz="0" w:space="0" w:color="auto"/>
        <w:left w:val="none" w:sz="0" w:space="0" w:color="auto"/>
        <w:bottom w:val="none" w:sz="0" w:space="0" w:color="auto"/>
        <w:right w:val="none" w:sz="0" w:space="0" w:color="auto"/>
      </w:divBdr>
    </w:div>
    <w:div w:id="326514532">
      <w:bodyDiv w:val="1"/>
      <w:marLeft w:val="0"/>
      <w:marRight w:val="0"/>
      <w:marTop w:val="0"/>
      <w:marBottom w:val="0"/>
      <w:divBdr>
        <w:top w:val="none" w:sz="0" w:space="0" w:color="auto"/>
        <w:left w:val="none" w:sz="0" w:space="0" w:color="auto"/>
        <w:bottom w:val="none" w:sz="0" w:space="0" w:color="auto"/>
        <w:right w:val="none" w:sz="0" w:space="0" w:color="auto"/>
      </w:divBdr>
    </w:div>
    <w:div w:id="326517032">
      <w:bodyDiv w:val="1"/>
      <w:marLeft w:val="0"/>
      <w:marRight w:val="0"/>
      <w:marTop w:val="0"/>
      <w:marBottom w:val="0"/>
      <w:divBdr>
        <w:top w:val="none" w:sz="0" w:space="0" w:color="auto"/>
        <w:left w:val="none" w:sz="0" w:space="0" w:color="auto"/>
        <w:bottom w:val="none" w:sz="0" w:space="0" w:color="auto"/>
        <w:right w:val="none" w:sz="0" w:space="0" w:color="auto"/>
      </w:divBdr>
    </w:div>
    <w:div w:id="326521549">
      <w:bodyDiv w:val="1"/>
      <w:marLeft w:val="0"/>
      <w:marRight w:val="0"/>
      <w:marTop w:val="0"/>
      <w:marBottom w:val="0"/>
      <w:divBdr>
        <w:top w:val="none" w:sz="0" w:space="0" w:color="auto"/>
        <w:left w:val="none" w:sz="0" w:space="0" w:color="auto"/>
        <w:bottom w:val="none" w:sz="0" w:space="0" w:color="auto"/>
        <w:right w:val="none" w:sz="0" w:space="0" w:color="auto"/>
      </w:divBdr>
    </w:div>
    <w:div w:id="326523771">
      <w:bodyDiv w:val="1"/>
      <w:marLeft w:val="0"/>
      <w:marRight w:val="0"/>
      <w:marTop w:val="0"/>
      <w:marBottom w:val="0"/>
      <w:divBdr>
        <w:top w:val="none" w:sz="0" w:space="0" w:color="auto"/>
        <w:left w:val="none" w:sz="0" w:space="0" w:color="auto"/>
        <w:bottom w:val="none" w:sz="0" w:space="0" w:color="auto"/>
        <w:right w:val="none" w:sz="0" w:space="0" w:color="auto"/>
      </w:divBdr>
    </w:div>
    <w:div w:id="326566489">
      <w:bodyDiv w:val="1"/>
      <w:marLeft w:val="0"/>
      <w:marRight w:val="0"/>
      <w:marTop w:val="0"/>
      <w:marBottom w:val="0"/>
      <w:divBdr>
        <w:top w:val="none" w:sz="0" w:space="0" w:color="auto"/>
        <w:left w:val="none" w:sz="0" w:space="0" w:color="auto"/>
        <w:bottom w:val="none" w:sz="0" w:space="0" w:color="auto"/>
        <w:right w:val="none" w:sz="0" w:space="0" w:color="auto"/>
      </w:divBdr>
    </w:div>
    <w:div w:id="326590387">
      <w:bodyDiv w:val="1"/>
      <w:marLeft w:val="0"/>
      <w:marRight w:val="0"/>
      <w:marTop w:val="0"/>
      <w:marBottom w:val="0"/>
      <w:divBdr>
        <w:top w:val="none" w:sz="0" w:space="0" w:color="auto"/>
        <w:left w:val="none" w:sz="0" w:space="0" w:color="auto"/>
        <w:bottom w:val="none" w:sz="0" w:space="0" w:color="auto"/>
        <w:right w:val="none" w:sz="0" w:space="0" w:color="auto"/>
      </w:divBdr>
    </w:div>
    <w:div w:id="326594354">
      <w:bodyDiv w:val="1"/>
      <w:marLeft w:val="0"/>
      <w:marRight w:val="0"/>
      <w:marTop w:val="0"/>
      <w:marBottom w:val="0"/>
      <w:divBdr>
        <w:top w:val="none" w:sz="0" w:space="0" w:color="auto"/>
        <w:left w:val="none" w:sz="0" w:space="0" w:color="auto"/>
        <w:bottom w:val="none" w:sz="0" w:space="0" w:color="auto"/>
        <w:right w:val="none" w:sz="0" w:space="0" w:color="auto"/>
      </w:divBdr>
    </w:div>
    <w:div w:id="326594972">
      <w:bodyDiv w:val="1"/>
      <w:marLeft w:val="0"/>
      <w:marRight w:val="0"/>
      <w:marTop w:val="0"/>
      <w:marBottom w:val="0"/>
      <w:divBdr>
        <w:top w:val="none" w:sz="0" w:space="0" w:color="auto"/>
        <w:left w:val="none" w:sz="0" w:space="0" w:color="auto"/>
        <w:bottom w:val="none" w:sz="0" w:space="0" w:color="auto"/>
        <w:right w:val="none" w:sz="0" w:space="0" w:color="auto"/>
      </w:divBdr>
    </w:div>
    <w:div w:id="326596494">
      <w:bodyDiv w:val="1"/>
      <w:marLeft w:val="0"/>
      <w:marRight w:val="0"/>
      <w:marTop w:val="0"/>
      <w:marBottom w:val="0"/>
      <w:divBdr>
        <w:top w:val="none" w:sz="0" w:space="0" w:color="auto"/>
        <w:left w:val="none" w:sz="0" w:space="0" w:color="auto"/>
        <w:bottom w:val="none" w:sz="0" w:space="0" w:color="auto"/>
        <w:right w:val="none" w:sz="0" w:space="0" w:color="auto"/>
      </w:divBdr>
    </w:div>
    <w:div w:id="326632464">
      <w:bodyDiv w:val="1"/>
      <w:marLeft w:val="0"/>
      <w:marRight w:val="0"/>
      <w:marTop w:val="0"/>
      <w:marBottom w:val="0"/>
      <w:divBdr>
        <w:top w:val="none" w:sz="0" w:space="0" w:color="auto"/>
        <w:left w:val="none" w:sz="0" w:space="0" w:color="auto"/>
        <w:bottom w:val="none" w:sz="0" w:space="0" w:color="auto"/>
        <w:right w:val="none" w:sz="0" w:space="0" w:color="auto"/>
      </w:divBdr>
    </w:div>
    <w:div w:id="326632961">
      <w:bodyDiv w:val="1"/>
      <w:marLeft w:val="0"/>
      <w:marRight w:val="0"/>
      <w:marTop w:val="0"/>
      <w:marBottom w:val="0"/>
      <w:divBdr>
        <w:top w:val="none" w:sz="0" w:space="0" w:color="auto"/>
        <w:left w:val="none" w:sz="0" w:space="0" w:color="auto"/>
        <w:bottom w:val="none" w:sz="0" w:space="0" w:color="auto"/>
        <w:right w:val="none" w:sz="0" w:space="0" w:color="auto"/>
      </w:divBdr>
    </w:div>
    <w:div w:id="326636392">
      <w:bodyDiv w:val="1"/>
      <w:marLeft w:val="0"/>
      <w:marRight w:val="0"/>
      <w:marTop w:val="0"/>
      <w:marBottom w:val="0"/>
      <w:divBdr>
        <w:top w:val="none" w:sz="0" w:space="0" w:color="auto"/>
        <w:left w:val="none" w:sz="0" w:space="0" w:color="auto"/>
        <w:bottom w:val="none" w:sz="0" w:space="0" w:color="auto"/>
        <w:right w:val="none" w:sz="0" w:space="0" w:color="auto"/>
      </w:divBdr>
    </w:div>
    <w:div w:id="326638390">
      <w:bodyDiv w:val="1"/>
      <w:marLeft w:val="0"/>
      <w:marRight w:val="0"/>
      <w:marTop w:val="0"/>
      <w:marBottom w:val="0"/>
      <w:divBdr>
        <w:top w:val="none" w:sz="0" w:space="0" w:color="auto"/>
        <w:left w:val="none" w:sz="0" w:space="0" w:color="auto"/>
        <w:bottom w:val="none" w:sz="0" w:space="0" w:color="auto"/>
        <w:right w:val="none" w:sz="0" w:space="0" w:color="auto"/>
      </w:divBdr>
    </w:div>
    <w:div w:id="326710287">
      <w:bodyDiv w:val="1"/>
      <w:marLeft w:val="0"/>
      <w:marRight w:val="0"/>
      <w:marTop w:val="0"/>
      <w:marBottom w:val="0"/>
      <w:divBdr>
        <w:top w:val="none" w:sz="0" w:space="0" w:color="auto"/>
        <w:left w:val="none" w:sz="0" w:space="0" w:color="auto"/>
        <w:bottom w:val="none" w:sz="0" w:space="0" w:color="auto"/>
        <w:right w:val="none" w:sz="0" w:space="0" w:color="auto"/>
      </w:divBdr>
    </w:div>
    <w:div w:id="326713840">
      <w:bodyDiv w:val="1"/>
      <w:marLeft w:val="0"/>
      <w:marRight w:val="0"/>
      <w:marTop w:val="0"/>
      <w:marBottom w:val="0"/>
      <w:divBdr>
        <w:top w:val="none" w:sz="0" w:space="0" w:color="auto"/>
        <w:left w:val="none" w:sz="0" w:space="0" w:color="auto"/>
        <w:bottom w:val="none" w:sz="0" w:space="0" w:color="auto"/>
        <w:right w:val="none" w:sz="0" w:space="0" w:color="auto"/>
      </w:divBdr>
    </w:div>
    <w:div w:id="326784442">
      <w:bodyDiv w:val="1"/>
      <w:marLeft w:val="0"/>
      <w:marRight w:val="0"/>
      <w:marTop w:val="0"/>
      <w:marBottom w:val="0"/>
      <w:divBdr>
        <w:top w:val="none" w:sz="0" w:space="0" w:color="auto"/>
        <w:left w:val="none" w:sz="0" w:space="0" w:color="auto"/>
        <w:bottom w:val="none" w:sz="0" w:space="0" w:color="auto"/>
        <w:right w:val="none" w:sz="0" w:space="0" w:color="auto"/>
      </w:divBdr>
    </w:div>
    <w:div w:id="326784873">
      <w:bodyDiv w:val="1"/>
      <w:marLeft w:val="0"/>
      <w:marRight w:val="0"/>
      <w:marTop w:val="0"/>
      <w:marBottom w:val="0"/>
      <w:divBdr>
        <w:top w:val="none" w:sz="0" w:space="0" w:color="auto"/>
        <w:left w:val="none" w:sz="0" w:space="0" w:color="auto"/>
        <w:bottom w:val="none" w:sz="0" w:space="0" w:color="auto"/>
        <w:right w:val="none" w:sz="0" w:space="0" w:color="auto"/>
      </w:divBdr>
    </w:div>
    <w:div w:id="326785453">
      <w:bodyDiv w:val="1"/>
      <w:marLeft w:val="0"/>
      <w:marRight w:val="0"/>
      <w:marTop w:val="0"/>
      <w:marBottom w:val="0"/>
      <w:divBdr>
        <w:top w:val="none" w:sz="0" w:space="0" w:color="auto"/>
        <w:left w:val="none" w:sz="0" w:space="0" w:color="auto"/>
        <w:bottom w:val="none" w:sz="0" w:space="0" w:color="auto"/>
        <w:right w:val="none" w:sz="0" w:space="0" w:color="auto"/>
      </w:divBdr>
    </w:div>
    <w:div w:id="326830754">
      <w:bodyDiv w:val="1"/>
      <w:marLeft w:val="0"/>
      <w:marRight w:val="0"/>
      <w:marTop w:val="0"/>
      <w:marBottom w:val="0"/>
      <w:divBdr>
        <w:top w:val="none" w:sz="0" w:space="0" w:color="auto"/>
        <w:left w:val="none" w:sz="0" w:space="0" w:color="auto"/>
        <w:bottom w:val="none" w:sz="0" w:space="0" w:color="auto"/>
        <w:right w:val="none" w:sz="0" w:space="0" w:color="auto"/>
      </w:divBdr>
    </w:div>
    <w:div w:id="326831371">
      <w:bodyDiv w:val="1"/>
      <w:marLeft w:val="0"/>
      <w:marRight w:val="0"/>
      <w:marTop w:val="0"/>
      <w:marBottom w:val="0"/>
      <w:divBdr>
        <w:top w:val="none" w:sz="0" w:space="0" w:color="auto"/>
        <w:left w:val="none" w:sz="0" w:space="0" w:color="auto"/>
        <w:bottom w:val="none" w:sz="0" w:space="0" w:color="auto"/>
        <w:right w:val="none" w:sz="0" w:space="0" w:color="auto"/>
      </w:divBdr>
    </w:div>
    <w:div w:id="326832613">
      <w:bodyDiv w:val="1"/>
      <w:marLeft w:val="0"/>
      <w:marRight w:val="0"/>
      <w:marTop w:val="0"/>
      <w:marBottom w:val="0"/>
      <w:divBdr>
        <w:top w:val="none" w:sz="0" w:space="0" w:color="auto"/>
        <w:left w:val="none" w:sz="0" w:space="0" w:color="auto"/>
        <w:bottom w:val="none" w:sz="0" w:space="0" w:color="auto"/>
        <w:right w:val="none" w:sz="0" w:space="0" w:color="auto"/>
      </w:divBdr>
    </w:div>
    <w:div w:id="326909676">
      <w:bodyDiv w:val="1"/>
      <w:marLeft w:val="0"/>
      <w:marRight w:val="0"/>
      <w:marTop w:val="0"/>
      <w:marBottom w:val="0"/>
      <w:divBdr>
        <w:top w:val="none" w:sz="0" w:space="0" w:color="auto"/>
        <w:left w:val="none" w:sz="0" w:space="0" w:color="auto"/>
        <w:bottom w:val="none" w:sz="0" w:space="0" w:color="auto"/>
        <w:right w:val="none" w:sz="0" w:space="0" w:color="auto"/>
      </w:divBdr>
    </w:div>
    <w:div w:id="326980221">
      <w:bodyDiv w:val="1"/>
      <w:marLeft w:val="0"/>
      <w:marRight w:val="0"/>
      <w:marTop w:val="0"/>
      <w:marBottom w:val="0"/>
      <w:divBdr>
        <w:top w:val="none" w:sz="0" w:space="0" w:color="auto"/>
        <w:left w:val="none" w:sz="0" w:space="0" w:color="auto"/>
        <w:bottom w:val="none" w:sz="0" w:space="0" w:color="auto"/>
        <w:right w:val="none" w:sz="0" w:space="0" w:color="auto"/>
      </w:divBdr>
    </w:div>
    <w:div w:id="327027085">
      <w:bodyDiv w:val="1"/>
      <w:marLeft w:val="0"/>
      <w:marRight w:val="0"/>
      <w:marTop w:val="0"/>
      <w:marBottom w:val="0"/>
      <w:divBdr>
        <w:top w:val="none" w:sz="0" w:space="0" w:color="auto"/>
        <w:left w:val="none" w:sz="0" w:space="0" w:color="auto"/>
        <w:bottom w:val="none" w:sz="0" w:space="0" w:color="auto"/>
        <w:right w:val="none" w:sz="0" w:space="0" w:color="auto"/>
      </w:divBdr>
    </w:div>
    <w:div w:id="327051813">
      <w:bodyDiv w:val="1"/>
      <w:marLeft w:val="0"/>
      <w:marRight w:val="0"/>
      <w:marTop w:val="0"/>
      <w:marBottom w:val="0"/>
      <w:divBdr>
        <w:top w:val="none" w:sz="0" w:space="0" w:color="auto"/>
        <w:left w:val="none" w:sz="0" w:space="0" w:color="auto"/>
        <w:bottom w:val="none" w:sz="0" w:space="0" w:color="auto"/>
        <w:right w:val="none" w:sz="0" w:space="0" w:color="auto"/>
      </w:divBdr>
    </w:div>
    <w:div w:id="327053040">
      <w:bodyDiv w:val="1"/>
      <w:marLeft w:val="0"/>
      <w:marRight w:val="0"/>
      <w:marTop w:val="0"/>
      <w:marBottom w:val="0"/>
      <w:divBdr>
        <w:top w:val="none" w:sz="0" w:space="0" w:color="auto"/>
        <w:left w:val="none" w:sz="0" w:space="0" w:color="auto"/>
        <w:bottom w:val="none" w:sz="0" w:space="0" w:color="auto"/>
        <w:right w:val="none" w:sz="0" w:space="0" w:color="auto"/>
      </w:divBdr>
    </w:div>
    <w:div w:id="327056465">
      <w:bodyDiv w:val="1"/>
      <w:marLeft w:val="0"/>
      <w:marRight w:val="0"/>
      <w:marTop w:val="0"/>
      <w:marBottom w:val="0"/>
      <w:divBdr>
        <w:top w:val="none" w:sz="0" w:space="0" w:color="auto"/>
        <w:left w:val="none" w:sz="0" w:space="0" w:color="auto"/>
        <w:bottom w:val="none" w:sz="0" w:space="0" w:color="auto"/>
        <w:right w:val="none" w:sz="0" w:space="0" w:color="auto"/>
      </w:divBdr>
    </w:div>
    <w:div w:id="327100809">
      <w:bodyDiv w:val="1"/>
      <w:marLeft w:val="0"/>
      <w:marRight w:val="0"/>
      <w:marTop w:val="0"/>
      <w:marBottom w:val="0"/>
      <w:divBdr>
        <w:top w:val="none" w:sz="0" w:space="0" w:color="auto"/>
        <w:left w:val="none" w:sz="0" w:space="0" w:color="auto"/>
        <w:bottom w:val="none" w:sz="0" w:space="0" w:color="auto"/>
        <w:right w:val="none" w:sz="0" w:space="0" w:color="auto"/>
      </w:divBdr>
    </w:div>
    <w:div w:id="327102723">
      <w:bodyDiv w:val="1"/>
      <w:marLeft w:val="0"/>
      <w:marRight w:val="0"/>
      <w:marTop w:val="0"/>
      <w:marBottom w:val="0"/>
      <w:divBdr>
        <w:top w:val="none" w:sz="0" w:space="0" w:color="auto"/>
        <w:left w:val="none" w:sz="0" w:space="0" w:color="auto"/>
        <w:bottom w:val="none" w:sz="0" w:space="0" w:color="auto"/>
        <w:right w:val="none" w:sz="0" w:space="0" w:color="auto"/>
      </w:divBdr>
    </w:div>
    <w:div w:id="327171567">
      <w:bodyDiv w:val="1"/>
      <w:marLeft w:val="0"/>
      <w:marRight w:val="0"/>
      <w:marTop w:val="0"/>
      <w:marBottom w:val="0"/>
      <w:divBdr>
        <w:top w:val="none" w:sz="0" w:space="0" w:color="auto"/>
        <w:left w:val="none" w:sz="0" w:space="0" w:color="auto"/>
        <w:bottom w:val="none" w:sz="0" w:space="0" w:color="auto"/>
        <w:right w:val="none" w:sz="0" w:space="0" w:color="auto"/>
      </w:divBdr>
    </w:div>
    <w:div w:id="327173336">
      <w:bodyDiv w:val="1"/>
      <w:marLeft w:val="0"/>
      <w:marRight w:val="0"/>
      <w:marTop w:val="0"/>
      <w:marBottom w:val="0"/>
      <w:divBdr>
        <w:top w:val="none" w:sz="0" w:space="0" w:color="auto"/>
        <w:left w:val="none" w:sz="0" w:space="0" w:color="auto"/>
        <w:bottom w:val="none" w:sz="0" w:space="0" w:color="auto"/>
        <w:right w:val="none" w:sz="0" w:space="0" w:color="auto"/>
      </w:divBdr>
    </w:div>
    <w:div w:id="327173553">
      <w:bodyDiv w:val="1"/>
      <w:marLeft w:val="0"/>
      <w:marRight w:val="0"/>
      <w:marTop w:val="0"/>
      <w:marBottom w:val="0"/>
      <w:divBdr>
        <w:top w:val="none" w:sz="0" w:space="0" w:color="auto"/>
        <w:left w:val="none" w:sz="0" w:space="0" w:color="auto"/>
        <w:bottom w:val="none" w:sz="0" w:space="0" w:color="auto"/>
        <w:right w:val="none" w:sz="0" w:space="0" w:color="auto"/>
      </w:divBdr>
    </w:div>
    <w:div w:id="327177952">
      <w:bodyDiv w:val="1"/>
      <w:marLeft w:val="0"/>
      <w:marRight w:val="0"/>
      <w:marTop w:val="0"/>
      <w:marBottom w:val="0"/>
      <w:divBdr>
        <w:top w:val="none" w:sz="0" w:space="0" w:color="auto"/>
        <w:left w:val="none" w:sz="0" w:space="0" w:color="auto"/>
        <w:bottom w:val="none" w:sz="0" w:space="0" w:color="auto"/>
        <w:right w:val="none" w:sz="0" w:space="0" w:color="auto"/>
      </w:divBdr>
    </w:div>
    <w:div w:id="327178860">
      <w:bodyDiv w:val="1"/>
      <w:marLeft w:val="0"/>
      <w:marRight w:val="0"/>
      <w:marTop w:val="0"/>
      <w:marBottom w:val="0"/>
      <w:divBdr>
        <w:top w:val="none" w:sz="0" w:space="0" w:color="auto"/>
        <w:left w:val="none" w:sz="0" w:space="0" w:color="auto"/>
        <w:bottom w:val="none" w:sz="0" w:space="0" w:color="auto"/>
        <w:right w:val="none" w:sz="0" w:space="0" w:color="auto"/>
      </w:divBdr>
    </w:div>
    <w:div w:id="327178968">
      <w:bodyDiv w:val="1"/>
      <w:marLeft w:val="0"/>
      <w:marRight w:val="0"/>
      <w:marTop w:val="0"/>
      <w:marBottom w:val="0"/>
      <w:divBdr>
        <w:top w:val="none" w:sz="0" w:space="0" w:color="auto"/>
        <w:left w:val="none" w:sz="0" w:space="0" w:color="auto"/>
        <w:bottom w:val="none" w:sz="0" w:space="0" w:color="auto"/>
        <w:right w:val="none" w:sz="0" w:space="0" w:color="auto"/>
      </w:divBdr>
    </w:div>
    <w:div w:id="327221471">
      <w:bodyDiv w:val="1"/>
      <w:marLeft w:val="0"/>
      <w:marRight w:val="0"/>
      <w:marTop w:val="0"/>
      <w:marBottom w:val="0"/>
      <w:divBdr>
        <w:top w:val="none" w:sz="0" w:space="0" w:color="auto"/>
        <w:left w:val="none" w:sz="0" w:space="0" w:color="auto"/>
        <w:bottom w:val="none" w:sz="0" w:space="0" w:color="auto"/>
        <w:right w:val="none" w:sz="0" w:space="0" w:color="auto"/>
      </w:divBdr>
    </w:div>
    <w:div w:id="327246969">
      <w:bodyDiv w:val="1"/>
      <w:marLeft w:val="0"/>
      <w:marRight w:val="0"/>
      <w:marTop w:val="0"/>
      <w:marBottom w:val="0"/>
      <w:divBdr>
        <w:top w:val="none" w:sz="0" w:space="0" w:color="auto"/>
        <w:left w:val="none" w:sz="0" w:space="0" w:color="auto"/>
        <w:bottom w:val="none" w:sz="0" w:space="0" w:color="auto"/>
        <w:right w:val="none" w:sz="0" w:space="0" w:color="auto"/>
      </w:divBdr>
    </w:div>
    <w:div w:id="327247847">
      <w:bodyDiv w:val="1"/>
      <w:marLeft w:val="0"/>
      <w:marRight w:val="0"/>
      <w:marTop w:val="0"/>
      <w:marBottom w:val="0"/>
      <w:divBdr>
        <w:top w:val="none" w:sz="0" w:space="0" w:color="auto"/>
        <w:left w:val="none" w:sz="0" w:space="0" w:color="auto"/>
        <w:bottom w:val="none" w:sz="0" w:space="0" w:color="auto"/>
        <w:right w:val="none" w:sz="0" w:space="0" w:color="auto"/>
      </w:divBdr>
    </w:div>
    <w:div w:id="327250247">
      <w:bodyDiv w:val="1"/>
      <w:marLeft w:val="0"/>
      <w:marRight w:val="0"/>
      <w:marTop w:val="0"/>
      <w:marBottom w:val="0"/>
      <w:divBdr>
        <w:top w:val="none" w:sz="0" w:space="0" w:color="auto"/>
        <w:left w:val="none" w:sz="0" w:space="0" w:color="auto"/>
        <w:bottom w:val="none" w:sz="0" w:space="0" w:color="auto"/>
        <w:right w:val="none" w:sz="0" w:space="0" w:color="auto"/>
      </w:divBdr>
    </w:div>
    <w:div w:id="327250601">
      <w:bodyDiv w:val="1"/>
      <w:marLeft w:val="0"/>
      <w:marRight w:val="0"/>
      <w:marTop w:val="0"/>
      <w:marBottom w:val="0"/>
      <w:divBdr>
        <w:top w:val="none" w:sz="0" w:space="0" w:color="auto"/>
        <w:left w:val="none" w:sz="0" w:space="0" w:color="auto"/>
        <w:bottom w:val="none" w:sz="0" w:space="0" w:color="auto"/>
        <w:right w:val="none" w:sz="0" w:space="0" w:color="auto"/>
      </w:divBdr>
    </w:div>
    <w:div w:id="327253723">
      <w:bodyDiv w:val="1"/>
      <w:marLeft w:val="0"/>
      <w:marRight w:val="0"/>
      <w:marTop w:val="0"/>
      <w:marBottom w:val="0"/>
      <w:divBdr>
        <w:top w:val="none" w:sz="0" w:space="0" w:color="auto"/>
        <w:left w:val="none" w:sz="0" w:space="0" w:color="auto"/>
        <w:bottom w:val="none" w:sz="0" w:space="0" w:color="auto"/>
        <w:right w:val="none" w:sz="0" w:space="0" w:color="auto"/>
      </w:divBdr>
    </w:div>
    <w:div w:id="327439203">
      <w:bodyDiv w:val="1"/>
      <w:marLeft w:val="0"/>
      <w:marRight w:val="0"/>
      <w:marTop w:val="0"/>
      <w:marBottom w:val="0"/>
      <w:divBdr>
        <w:top w:val="none" w:sz="0" w:space="0" w:color="auto"/>
        <w:left w:val="none" w:sz="0" w:space="0" w:color="auto"/>
        <w:bottom w:val="none" w:sz="0" w:space="0" w:color="auto"/>
        <w:right w:val="none" w:sz="0" w:space="0" w:color="auto"/>
      </w:divBdr>
    </w:div>
    <w:div w:id="327441579">
      <w:bodyDiv w:val="1"/>
      <w:marLeft w:val="0"/>
      <w:marRight w:val="0"/>
      <w:marTop w:val="0"/>
      <w:marBottom w:val="0"/>
      <w:divBdr>
        <w:top w:val="none" w:sz="0" w:space="0" w:color="auto"/>
        <w:left w:val="none" w:sz="0" w:space="0" w:color="auto"/>
        <w:bottom w:val="none" w:sz="0" w:space="0" w:color="auto"/>
        <w:right w:val="none" w:sz="0" w:space="0" w:color="auto"/>
      </w:divBdr>
    </w:div>
    <w:div w:id="327485258">
      <w:bodyDiv w:val="1"/>
      <w:marLeft w:val="0"/>
      <w:marRight w:val="0"/>
      <w:marTop w:val="0"/>
      <w:marBottom w:val="0"/>
      <w:divBdr>
        <w:top w:val="none" w:sz="0" w:space="0" w:color="auto"/>
        <w:left w:val="none" w:sz="0" w:space="0" w:color="auto"/>
        <w:bottom w:val="none" w:sz="0" w:space="0" w:color="auto"/>
        <w:right w:val="none" w:sz="0" w:space="0" w:color="auto"/>
      </w:divBdr>
    </w:div>
    <w:div w:id="327487586">
      <w:bodyDiv w:val="1"/>
      <w:marLeft w:val="0"/>
      <w:marRight w:val="0"/>
      <w:marTop w:val="0"/>
      <w:marBottom w:val="0"/>
      <w:divBdr>
        <w:top w:val="none" w:sz="0" w:space="0" w:color="auto"/>
        <w:left w:val="none" w:sz="0" w:space="0" w:color="auto"/>
        <w:bottom w:val="none" w:sz="0" w:space="0" w:color="auto"/>
        <w:right w:val="none" w:sz="0" w:space="0" w:color="auto"/>
      </w:divBdr>
    </w:div>
    <w:div w:id="327515740">
      <w:bodyDiv w:val="1"/>
      <w:marLeft w:val="0"/>
      <w:marRight w:val="0"/>
      <w:marTop w:val="0"/>
      <w:marBottom w:val="0"/>
      <w:divBdr>
        <w:top w:val="none" w:sz="0" w:space="0" w:color="auto"/>
        <w:left w:val="none" w:sz="0" w:space="0" w:color="auto"/>
        <w:bottom w:val="none" w:sz="0" w:space="0" w:color="auto"/>
        <w:right w:val="none" w:sz="0" w:space="0" w:color="auto"/>
      </w:divBdr>
    </w:div>
    <w:div w:id="327559653">
      <w:bodyDiv w:val="1"/>
      <w:marLeft w:val="0"/>
      <w:marRight w:val="0"/>
      <w:marTop w:val="0"/>
      <w:marBottom w:val="0"/>
      <w:divBdr>
        <w:top w:val="none" w:sz="0" w:space="0" w:color="auto"/>
        <w:left w:val="none" w:sz="0" w:space="0" w:color="auto"/>
        <w:bottom w:val="none" w:sz="0" w:space="0" w:color="auto"/>
        <w:right w:val="none" w:sz="0" w:space="0" w:color="auto"/>
      </w:divBdr>
    </w:div>
    <w:div w:id="327561754">
      <w:bodyDiv w:val="1"/>
      <w:marLeft w:val="0"/>
      <w:marRight w:val="0"/>
      <w:marTop w:val="0"/>
      <w:marBottom w:val="0"/>
      <w:divBdr>
        <w:top w:val="none" w:sz="0" w:space="0" w:color="auto"/>
        <w:left w:val="none" w:sz="0" w:space="0" w:color="auto"/>
        <w:bottom w:val="none" w:sz="0" w:space="0" w:color="auto"/>
        <w:right w:val="none" w:sz="0" w:space="0" w:color="auto"/>
      </w:divBdr>
    </w:div>
    <w:div w:id="327633261">
      <w:bodyDiv w:val="1"/>
      <w:marLeft w:val="0"/>
      <w:marRight w:val="0"/>
      <w:marTop w:val="0"/>
      <w:marBottom w:val="0"/>
      <w:divBdr>
        <w:top w:val="none" w:sz="0" w:space="0" w:color="auto"/>
        <w:left w:val="none" w:sz="0" w:space="0" w:color="auto"/>
        <w:bottom w:val="none" w:sz="0" w:space="0" w:color="auto"/>
        <w:right w:val="none" w:sz="0" w:space="0" w:color="auto"/>
      </w:divBdr>
    </w:div>
    <w:div w:id="327634613">
      <w:bodyDiv w:val="1"/>
      <w:marLeft w:val="0"/>
      <w:marRight w:val="0"/>
      <w:marTop w:val="0"/>
      <w:marBottom w:val="0"/>
      <w:divBdr>
        <w:top w:val="none" w:sz="0" w:space="0" w:color="auto"/>
        <w:left w:val="none" w:sz="0" w:space="0" w:color="auto"/>
        <w:bottom w:val="none" w:sz="0" w:space="0" w:color="auto"/>
        <w:right w:val="none" w:sz="0" w:space="0" w:color="auto"/>
      </w:divBdr>
    </w:div>
    <w:div w:id="327637016">
      <w:bodyDiv w:val="1"/>
      <w:marLeft w:val="0"/>
      <w:marRight w:val="0"/>
      <w:marTop w:val="0"/>
      <w:marBottom w:val="0"/>
      <w:divBdr>
        <w:top w:val="none" w:sz="0" w:space="0" w:color="auto"/>
        <w:left w:val="none" w:sz="0" w:space="0" w:color="auto"/>
        <w:bottom w:val="none" w:sz="0" w:space="0" w:color="auto"/>
        <w:right w:val="none" w:sz="0" w:space="0" w:color="auto"/>
      </w:divBdr>
    </w:div>
    <w:div w:id="327707750">
      <w:bodyDiv w:val="1"/>
      <w:marLeft w:val="0"/>
      <w:marRight w:val="0"/>
      <w:marTop w:val="0"/>
      <w:marBottom w:val="0"/>
      <w:divBdr>
        <w:top w:val="none" w:sz="0" w:space="0" w:color="auto"/>
        <w:left w:val="none" w:sz="0" w:space="0" w:color="auto"/>
        <w:bottom w:val="none" w:sz="0" w:space="0" w:color="auto"/>
        <w:right w:val="none" w:sz="0" w:space="0" w:color="auto"/>
      </w:divBdr>
    </w:div>
    <w:div w:id="327709283">
      <w:bodyDiv w:val="1"/>
      <w:marLeft w:val="0"/>
      <w:marRight w:val="0"/>
      <w:marTop w:val="0"/>
      <w:marBottom w:val="0"/>
      <w:divBdr>
        <w:top w:val="none" w:sz="0" w:space="0" w:color="auto"/>
        <w:left w:val="none" w:sz="0" w:space="0" w:color="auto"/>
        <w:bottom w:val="none" w:sz="0" w:space="0" w:color="auto"/>
        <w:right w:val="none" w:sz="0" w:space="0" w:color="auto"/>
      </w:divBdr>
    </w:div>
    <w:div w:id="327709704">
      <w:bodyDiv w:val="1"/>
      <w:marLeft w:val="0"/>
      <w:marRight w:val="0"/>
      <w:marTop w:val="0"/>
      <w:marBottom w:val="0"/>
      <w:divBdr>
        <w:top w:val="none" w:sz="0" w:space="0" w:color="auto"/>
        <w:left w:val="none" w:sz="0" w:space="0" w:color="auto"/>
        <w:bottom w:val="none" w:sz="0" w:space="0" w:color="auto"/>
        <w:right w:val="none" w:sz="0" w:space="0" w:color="auto"/>
      </w:divBdr>
    </w:div>
    <w:div w:id="327756099">
      <w:bodyDiv w:val="1"/>
      <w:marLeft w:val="0"/>
      <w:marRight w:val="0"/>
      <w:marTop w:val="0"/>
      <w:marBottom w:val="0"/>
      <w:divBdr>
        <w:top w:val="none" w:sz="0" w:space="0" w:color="auto"/>
        <w:left w:val="none" w:sz="0" w:space="0" w:color="auto"/>
        <w:bottom w:val="none" w:sz="0" w:space="0" w:color="auto"/>
        <w:right w:val="none" w:sz="0" w:space="0" w:color="auto"/>
      </w:divBdr>
    </w:div>
    <w:div w:id="327826735">
      <w:bodyDiv w:val="1"/>
      <w:marLeft w:val="0"/>
      <w:marRight w:val="0"/>
      <w:marTop w:val="0"/>
      <w:marBottom w:val="0"/>
      <w:divBdr>
        <w:top w:val="none" w:sz="0" w:space="0" w:color="auto"/>
        <w:left w:val="none" w:sz="0" w:space="0" w:color="auto"/>
        <w:bottom w:val="none" w:sz="0" w:space="0" w:color="auto"/>
        <w:right w:val="none" w:sz="0" w:space="0" w:color="auto"/>
      </w:divBdr>
    </w:div>
    <w:div w:id="327829701">
      <w:bodyDiv w:val="1"/>
      <w:marLeft w:val="0"/>
      <w:marRight w:val="0"/>
      <w:marTop w:val="0"/>
      <w:marBottom w:val="0"/>
      <w:divBdr>
        <w:top w:val="none" w:sz="0" w:space="0" w:color="auto"/>
        <w:left w:val="none" w:sz="0" w:space="0" w:color="auto"/>
        <w:bottom w:val="none" w:sz="0" w:space="0" w:color="auto"/>
        <w:right w:val="none" w:sz="0" w:space="0" w:color="auto"/>
      </w:divBdr>
    </w:div>
    <w:div w:id="327904226">
      <w:bodyDiv w:val="1"/>
      <w:marLeft w:val="0"/>
      <w:marRight w:val="0"/>
      <w:marTop w:val="0"/>
      <w:marBottom w:val="0"/>
      <w:divBdr>
        <w:top w:val="none" w:sz="0" w:space="0" w:color="auto"/>
        <w:left w:val="none" w:sz="0" w:space="0" w:color="auto"/>
        <w:bottom w:val="none" w:sz="0" w:space="0" w:color="auto"/>
        <w:right w:val="none" w:sz="0" w:space="0" w:color="auto"/>
      </w:divBdr>
    </w:div>
    <w:div w:id="327944228">
      <w:bodyDiv w:val="1"/>
      <w:marLeft w:val="0"/>
      <w:marRight w:val="0"/>
      <w:marTop w:val="0"/>
      <w:marBottom w:val="0"/>
      <w:divBdr>
        <w:top w:val="none" w:sz="0" w:space="0" w:color="auto"/>
        <w:left w:val="none" w:sz="0" w:space="0" w:color="auto"/>
        <w:bottom w:val="none" w:sz="0" w:space="0" w:color="auto"/>
        <w:right w:val="none" w:sz="0" w:space="0" w:color="auto"/>
      </w:divBdr>
    </w:div>
    <w:div w:id="327948009">
      <w:bodyDiv w:val="1"/>
      <w:marLeft w:val="0"/>
      <w:marRight w:val="0"/>
      <w:marTop w:val="0"/>
      <w:marBottom w:val="0"/>
      <w:divBdr>
        <w:top w:val="none" w:sz="0" w:space="0" w:color="auto"/>
        <w:left w:val="none" w:sz="0" w:space="0" w:color="auto"/>
        <w:bottom w:val="none" w:sz="0" w:space="0" w:color="auto"/>
        <w:right w:val="none" w:sz="0" w:space="0" w:color="auto"/>
      </w:divBdr>
    </w:div>
    <w:div w:id="327950314">
      <w:bodyDiv w:val="1"/>
      <w:marLeft w:val="0"/>
      <w:marRight w:val="0"/>
      <w:marTop w:val="0"/>
      <w:marBottom w:val="0"/>
      <w:divBdr>
        <w:top w:val="none" w:sz="0" w:space="0" w:color="auto"/>
        <w:left w:val="none" w:sz="0" w:space="0" w:color="auto"/>
        <w:bottom w:val="none" w:sz="0" w:space="0" w:color="auto"/>
        <w:right w:val="none" w:sz="0" w:space="0" w:color="auto"/>
      </w:divBdr>
    </w:div>
    <w:div w:id="327951980">
      <w:bodyDiv w:val="1"/>
      <w:marLeft w:val="0"/>
      <w:marRight w:val="0"/>
      <w:marTop w:val="0"/>
      <w:marBottom w:val="0"/>
      <w:divBdr>
        <w:top w:val="none" w:sz="0" w:space="0" w:color="auto"/>
        <w:left w:val="none" w:sz="0" w:space="0" w:color="auto"/>
        <w:bottom w:val="none" w:sz="0" w:space="0" w:color="auto"/>
        <w:right w:val="none" w:sz="0" w:space="0" w:color="auto"/>
      </w:divBdr>
    </w:div>
    <w:div w:id="328019891">
      <w:bodyDiv w:val="1"/>
      <w:marLeft w:val="0"/>
      <w:marRight w:val="0"/>
      <w:marTop w:val="0"/>
      <w:marBottom w:val="0"/>
      <w:divBdr>
        <w:top w:val="none" w:sz="0" w:space="0" w:color="auto"/>
        <w:left w:val="none" w:sz="0" w:space="0" w:color="auto"/>
        <w:bottom w:val="none" w:sz="0" w:space="0" w:color="auto"/>
        <w:right w:val="none" w:sz="0" w:space="0" w:color="auto"/>
      </w:divBdr>
    </w:div>
    <w:div w:id="328021537">
      <w:bodyDiv w:val="1"/>
      <w:marLeft w:val="0"/>
      <w:marRight w:val="0"/>
      <w:marTop w:val="0"/>
      <w:marBottom w:val="0"/>
      <w:divBdr>
        <w:top w:val="none" w:sz="0" w:space="0" w:color="auto"/>
        <w:left w:val="none" w:sz="0" w:space="0" w:color="auto"/>
        <w:bottom w:val="none" w:sz="0" w:space="0" w:color="auto"/>
        <w:right w:val="none" w:sz="0" w:space="0" w:color="auto"/>
      </w:divBdr>
    </w:div>
    <w:div w:id="328095057">
      <w:bodyDiv w:val="1"/>
      <w:marLeft w:val="0"/>
      <w:marRight w:val="0"/>
      <w:marTop w:val="0"/>
      <w:marBottom w:val="0"/>
      <w:divBdr>
        <w:top w:val="none" w:sz="0" w:space="0" w:color="auto"/>
        <w:left w:val="none" w:sz="0" w:space="0" w:color="auto"/>
        <w:bottom w:val="none" w:sz="0" w:space="0" w:color="auto"/>
        <w:right w:val="none" w:sz="0" w:space="0" w:color="auto"/>
      </w:divBdr>
    </w:div>
    <w:div w:id="328143897">
      <w:bodyDiv w:val="1"/>
      <w:marLeft w:val="0"/>
      <w:marRight w:val="0"/>
      <w:marTop w:val="0"/>
      <w:marBottom w:val="0"/>
      <w:divBdr>
        <w:top w:val="none" w:sz="0" w:space="0" w:color="auto"/>
        <w:left w:val="none" w:sz="0" w:space="0" w:color="auto"/>
        <w:bottom w:val="none" w:sz="0" w:space="0" w:color="auto"/>
        <w:right w:val="none" w:sz="0" w:space="0" w:color="auto"/>
      </w:divBdr>
    </w:div>
    <w:div w:id="328145453">
      <w:bodyDiv w:val="1"/>
      <w:marLeft w:val="0"/>
      <w:marRight w:val="0"/>
      <w:marTop w:val="0"/>
      <w:marBottom w:val="0"/>
      <w:divBdr>
        <w:top w:val="none" w:sz="0" w:space="0" w:color="auto"/>
        <w:left w:val="none" w:sz="0" w:space="0" w:color="auto"/>
        <w:bottom w:val="none" w:sz="0" w:space="0" w:color="auto"/>
        <w:right w:val="none" w:sz="0" w:space="0" w:color="auto"/>
      </w:divBdr>
    </w:div>
    <w:div w:id="328169412">
      <w:bodyDiv w:val="1"/>
      <w:marLeft w:val="0"/>
      <w:marRight w:val="0"/>
      <w:marTop w:val="0"/>
      <w:marBottom w:val="0"/>
      <w:divBdr>
        <w:top w:val="none" w:sz="0" w:space="0" w:color="auto"/>
        <w:left w:val="none" w:sz="0" w:space="0" w:color="auto"/>
        <w:bottom w:val="none" w:sz="0" w:space="0" w:color="auto"/>
        <w:right w:val="none" w:sz="0" w:space="0" w:color="auto"/>
      </w:divBdr>
    </w:div>
    <w:div w:id="328217391">
      <w:bodyDiv w:val="1"/>
      <w:marLeft w:val="0"/>
      <w:marRight w:val="0"/>
      <w:marTop w:val="0"/>
      <w:marBottom w:val="0"/>
      <w:divBdr>
        <w:top w:val="none" w:sz="0" w:space="0" w:color="auto"/>
        <w:left w:val="none" w:sz="0" w:space="0" w:color="auto"/>
        <w:bottom w:val="none" w:sz="0" w:space="0" w:color="auto"/>
        <w:right w:val="none" w:sz="0" w:space="0" w:color="auto"/>
      </w:divBdr>
    </w:div>
    <w:div w:id="328292257">
      <w:bodyDiv w:val="1"/>
      <w:marLeft w:val="0"/>
      <w:marRight w:val="0"/>
      <w:marTop w:val="0"/>
      <w:marBottom w:val="0"/>
      <w:divBdr>
        <w:top w:val="none" w:sz="0" w:space="0" w:color="auto"/>
        <w:left w:val="none" w:sz="0" w:space="0" w:color="auto"/>
        <w:bottom w:val="none" w:sz="0" w:space="0" w:color="auto"/>
        <w:right w:val="none" w:sz="0" w:space="0" w:color="auto"/>
      </w:divBdr>
    </w:div>
    <w:div w:id="328292801">
      <w:bodyDiv w:val="1"/>
      <w:marLeft w:val="0"/>
      <w:marRight w:val="0"/>
      <w:marTop w:val="0"/>
      <w:marBottom w:val="0"/>
      <w:divBdr>
        <w:top w:val="none" w:sz="0" w:space="0" w:color="auto"/>
        <w:left w:val="none" w:sz="0" w:space="0" w:color="auto"/>
        <w:bottom w:val="none" w:sz="0" w:space="0" w:color="auto"/>
        <w:right w:val="none" w:sz="0" w:space="0" w:color="auto"/>
      </w:divBdr>
    </w:div>
    <w:div w:id="328294693">
      <w:bodyDiv w:val="1"/>
      <w:marLeft w:val="0"/>
      <w:marRight w:val="0"/>
      <w:marTop w:val="0"/>
      <w:marBottom w:val="0"/>
      <w:divBdr>
        <w:top w:val="none" w:sz="0" w:space="0" w:color="auto"/>
        <w:left w:val="none" w:sz="0" w:space="0" w:color="auto"/>
        <w:bottom w:val="none" w:sz="0" w:space="0" w:color="auto"/>
        <w:right w:val="none" w:sz="0" w:space="0" w:color="auto"/>
      </w:divBdr>
    </w:div>
    <w:div w:id="328336463">
      <w:bodyDiv w:val="1"/>
      <w:marLeft w:val="0"/>
      <w:marRight w:val="0"/>
      <w:marTop w:val="0"/>
      <w:marBottom w:val="0"/>
      <w:divBdr>
        <w:top w:val="none" w:sz="0" w:space="0" w:color="auto"/>
        <w:left w:val="none" w:sz="0" w:space="0" w:color="auto"/>
        <w:bottom w:val="none" w:sz="0" w:space="0" w:color="auto"/>
        <w:right w:val="none" w:sz="0" w:space="0" w:color="auto"/>
      </w:divBdr>
    </w:div>
    <w:div w:id="328365056">
      <w:bodyDiv w:val="1"/>
      <w:marLeft w:val="0"/>
      <w:marRight w:val="0"/>
      <w:marTop w:val="0"/>
      <w:marBottom w:val="0"/>
      <w:divBdr>
        <w:top w:val="none" w:sz="0" w:space="0" w:color="auto"/>
        <w:left w:val="none" w:sz="0" w:space="0" w:color="auto"/>
        <w:bottom w:val="none" w:sz="0" w:space="0" w:color="auto"/>
        <w:right w:val="none" w:sz="0" w:space="0" w:color="auto"/>
      </w:divBdr>
    </w:div>
    <w:div w:id="328367470">
      <w:bodyDiv w:val="1"/>
      <w:marLeft w:val="0"/>
      <w:marRight w:val="0"/>
      <w:marTop w:val="0"/>
      <w:marBottom w:val="0"/>
      <w:divBdr>
        <w:top w:val="none" w:sz="0" w:space="0" w:color="auto"/>
        <w:left w:val="none" w:sz="0" w:space="0" w:color="auto"/>
        <w:bottom w:val="none" w:sz="0" w:space="0" w:color="auto"/>
        <w:right w:val="none" w:sz="0" w:space="0" w:color="auto"/>
      </w:divBdr>
    </w:div>
    <w:div w:id="328408438">
      <w:bodyDiv w:val="1"/>
      <w:marLeft w:val="0"/>
      <w:marRight w:val="0"/>
      <w:marTop w:val="0"/>
      <w:marBottom w:val="0"/>
      <w:divBdr>
        <w:top w:val="none" w:sz="0" w:space="0" w:color="auto"/>
        <w:left w:val="none" w:sz="0" w:space="0" w:color="auto"/>
        <w:bottom w:val="none" w:sz="0" w:space="0" w:color="auto"/>
        <w:right w:val="none" w:sz="0" w:space="0" w:color="auto"/>
      </w:divBdr>
    </w:div>
    <w:div w:id="328413977">
      <w:bodyDiv w:val="1"/>
      <w:marLeft w:val="0"/>
      <w:marRight w:val="0"/>
      <w:marTop w:val="0"/>
      <w:marBottom w:val="0"/>
      <w:divBdr>
        <w:top w:val="none" w:sz="0" w:space="0" w:color="auto"/>
        <w:left w:val="none" w:sz="0" w:space="0" w:color="auto"/>
        <w:bottom w:val="none" w:sz="0" w:space="0" w:color="auto"/>
        <w:right w:val="none" w:sz="0" w:space="0" w:color="auto"/>
      </w:divBdr>
    </w:div>
    <w:div w:id="328481537">
      <w:bodyDiv w:val="1"/>
      <w:marLeft w:val="0"/>
      <w:marRight w:val="0"/>
      <w:marTop w:val="0"/>
      <w:marBottom w:val="0"/>
      <w:divBdr>
        <w:top w:val="none" w:sz="0" w:space="0" w:color="auto"/>
        <w:left w:val="none" w:sz="0" w:space="0" w:color="auto"/>
        <w:bottom w:val="none" w:sz="0" w:space="0" w:color="auto"/>
        <w:right w:val="none" w:sz="0" w:space="0" w:color="auto"/>
      </w:divBdr>
    </w:div>
    <w:div w:id="328482475">
      <w:bodyDiv w:val="1"/>
      <w:marLeft w:val="0"/>
      <w:marRight w:val="0"/>
      <w:marTop w:val="0"/>
      <w:marBottom w:val="0"/>
      <w:divBdr>
        <w:top w:val="none" w:sz="0" w:space="0" w:color="auto"/>
        <w:left w:val="none" w:sz="0" w:space="0" w:color="auto"/>
        <w:bottom w:val="none" w:sz="0" w:space="0" w:color="auto"/>
        <w:right w:val="none" w:sz="0" w:space="0" w:color="auto"/>
      </w:divBdr>
    </w:div>
    <w:div w:id="328483435">
      <w:bodyDiv w:val="1"/>
      <w:marLeft w:val="0"/>
      <w:marRight w:val="0"/>
      <w:marTop w:val="0"/>
      <w:marBottom w:val="0"/>
      <w:divBdr>
        <w:top w:val="none" w:sz="0" w:space="0" w:color="auto"/>
        <w:left w:val="none" w:sz="0" w:space="0" w:color="auto"/>
        <w:bottom w:val="none" w:sz="0" w:space="0" w:color="auto"/>
        <w:right w:val="none" w:sz="0" w:space="0" w:color="auto"/>
      </w:divBdr>
    </w:div>
    <w:div w:id="328486379">
      <w:bodyDiv w:val="1"/>
      <w:marLeft w:val="0"/>
      <w:marRight w:val="0"/>
      <w:marTop w:val="0"/>
      <w:marBottom w:val="0"/>
      <w:divBdr>
        <w:top w:val="none" w:sz="0" w:space="0" w:color="auto"/>
        <w:left w:val="none" w:sz="0" w:space="0" w:color="auto"/>
        <w:bottom w:val="none" w:sz="0" w:space="0" w:color="auto"/>
        <w:right w:val="none" w:sz="0" w:space="0" w:color="auto"/>
      </w:divBdr>
    </w:div>
    <w:div w:id="328489826">
      <w:bodyDiv w:val="1"/>
      <w:marLeft w:val="0"/>
      <w:marRight w:val="0"/>
      <w:marTop w:val="0"/>
      <w:marBottom w:val="0"/>
      <w:divBdr>
        <w:top w:val="none" w:sz="0" w:space="0" w:color="auto"/>
        <w:left w:val="none" w:sz="0" w:space="0" w:color="auto"/>
        <w:bottom w:val="none" w:sz="0" w:space="0" w:color="auto"/>
        <w:right w:val="none" w:sz="0" w:space="0" w:color="auto"/>
      </w:divBdr>
    </w:div>
    <w:div w:id="328558922">
      <w:bodyDiv w:val="1"/>
      <w:marLeft w:val="0"/>
      <w:marRight w:val="0"/>
      <w:marTop w:val="0"/>
      <w:marBottom w:val="0"/>
      <w:divBdr>
        <w:top w:val="none" w:sz="0" w:space="0" w:color="auto"/>
        <w:left w:val="none" w:sz="0" w:space="0" w:color="auto"/>
        <w:bottom w:val="none" w:sz="0" w:space="0" w:color="auto"/>
        <w:right w:val="none" w:sz="0" w:space="0" w:color="auto"/>
      </w:divBdr>
    </w:div>
    <w:div w:id="328560515">
      <w:bodyDiv w:val="1"/>
      <w:marLeft w:val="0"/>
      <w:marRight w:val="0"/>
      <w:marTop w:val="0"/>
      <w:marBottom w:val="0"/>
      <w:divBdr>
        <w:top w:val="none" w:sz="0" w:space="0" w:color="auto"/>
        <w:left w:val="none" w:sz="0" w:space="0" w:color="auto"/>
        <w:bottom w:val="none" w:sz="0" w:space="0" w:color="auto"/>
        <w:right w:val="none" w:sz="0" w:space="0" w:color="auto"/>
      </w:divBdr>
    </w:div>
    <w:div w:id="328560524">
      <w:bodyDiv w:val="1"/>
      <w:marLeft w:val="0"/>
      <w:marRight w:val="0"/>
      <w:marTop w:val="0"/>
      <w:marBottom w:val="0"/>
      <w:divBdr>
        <w:top w:val="none" w:sz="0" w:space="0" w:color="auto"/>
        <w:left w:val="none" w:sz="0" w:space="0" w:color="auto"/>
        <w:bottom w:val="none" w:sz="0" w:space="0" w:color="auto"/>
        <w:right w:val="none" w:sz="0" w:space="0" w:color="auto"/>
      </w:divBdr>
    </w:div>
    <w:div w:id="328562184">
      <w:bodyDiv w:val="1"/>
      <w:marLeft w:val="0"/>
      <w:marRight w:val="0"/>
      <w:marTop w:val="0"/>
      <w:marBottom w:val="0"/>
      <w:divBdr>
        <w:top w:val="none" w:sz="0" w:space="0" w:color="auto"/>
        <w:left w:val="none" w:sz="0" w:space="0" w:color="auto"/>
        <w:bottom w:val="none" w:sz="0" w:space="0" w:color="auto"/>
        <w:right w:val="none" w:sz="0" w:space="0" w:color="auto"/>
      </w:divBdr>
    </w:div>
    <w:div w:id="328562284">
      <w:bodyDiv w:val="1"/>
      <w:marLeft w:val="0"/>
      <w:marRight w:val="0"/>
      <w:marTop w:val="0"/>
      <w:marBottom w:val="0"/>
      <w:divBdr>
        <w:top w:val="none" w:sz="0" w:space="0" w:color="auto"/>
        <w:left w:val="none" w:sz="0" w:space="0" w:color="auto"/>
        <w:bottom w:val="none" w:sz="0" w:space="0" w:color="auto"/>
        <w:right w:val="none" w:sz="0" w:space="0" w:color="auto"/>
      </w:divBdr>
    </w:div>
    <w:div w:id="328564189">
      <w:bodyDiv w:val="1"/>
      <w:marLeft w:val="0"/>
      <w:marRight w:val="0"/>
      <w:marTop w:val="0"/>
      <w:marBottom w:val="0"/>
      <w:divBdr>
        <w:top w:val="none" w:sz="0" w:space="0" w:color="auto"/>
        <w:left w:val="none" w:sz="0" w:space="0" w:color="auto"/>
        <w:bottom w:val="none" w:sz="0" w:space="0" w:color="auto"/>
        <w:right w:val="none" w:sz="0" w:space="0" w:color="auto"/>
      </w:divBdr>
    </w:div>
    <w:div w:id="328680404">
      <w:bodyDiv w:val="1"/>
      <w:marLeft w:val="0"/>
      <w:marRight w:val="0"/>
      <w:marTop w:val="0"/>
      <w:marBottom w:val="0"/>
      <w:divBdr>
        <w:top w:val="none" w:sz="0" w:space="0" w:color="auto"/>
        <w:left w:val="none" w:sz="0" w:space="0" w:color="auto"/>
        <w:bottom w:val="none" w:sz="0" w:space="0" w:color="auto"/>
        <w:right w:val="none" w:sz="0" w:space="0" w:color="auto"/>
      </w:divBdr>
    </w:div>
    <w:div w:id="328681179">
      <w:bodyDiv w:val="1"/>
      <w:marLeft w:val="0"/>
      <w:marRight w:val="0"/>
      <w:marTop w:val="0"/>
      <w:marBottom w:val="0"/>
      <w:divBdr>
        <w:top w:val="none" w:sz="0" w:space="0" w:color="auto"/>
        <w:left w:val="none" w:sz="0" w:space="0" w:color="auto"/>
        <w:bottom w:val="none" w:sz="0" w:space="0" w:color="auto"/>
        <w:right w:val="none" w:sz="0" w:space="0" w:color="auto"/>
      </w:divBdr>
    </w:div>
    <w:div w:id="328749310">
      <w:bodyDiv w:val="1"/>
      <w:marLeft w:val="0"/>
      <w:marRight w:val="0"/>
      <w:marTop w:val="0"/>
      <w:marBottom w:val="0"/>
      <w:divBdr>
        <w:top w:val="none" w:sz="0" w:space="0" w:color="auto"/>
        <w:left w:val="none" w:sz="0" w:space="0" w:color="auto"/>
        <w:bottom w:val="none" w:sz="0" w:space="0" w:color="auto"/>
        <w:right w:val="none" w:sz="0" w:space="0" w:color="auto"/>
      </w:divBdr>
    </w:div>
    <w:div w:id="328753207">
      <w:bodyDiv w:val="1"/>
      <w:marLeft w:val="0"/>
      <w:marRight w:val="0"/>
      <w:marTop w:val="0"/>
      <w:marBottom w:val="0"/>
      <w:divBdr>
        <w:top w:val="none" w:sz="0" w:space="0" w:color="auto"/>
        <w:left w:val="none" w:sz="0" w:space="0" w:color="auto"/>
        <w:bottom w:val="none" w:sz="0" w:space="0" w:color="auto"/>
        <w:right w:val="none" w:sz="0" w:space="0" w:color="auto"/>
      </w:divBdr>
    </w:div>
    <w:div w:id="328794804">
      <w:bodyDiv w:val="1"/>
      <w:marLeft w:val="0"/>
      <w:marRight w:val="0"/>
      <w:marTop w:val="0"/>
      <w:marBottom w:val="0"/>
      <w:divBdr>
        <w:top w:val="none" w:sz="0" w:space="0" w:color="auto"/>
        <w:left w:val="none" w:sz="0" w:space="0" w:color="auto"/>
        <w:bottom w:val="none" w:sz="0" w:space="0" w:color="auto"/>
        <w:right w:val="none" w:sz="0" w:space="0" w:color="auto"/>
      </w:divBdr>
    </w:div>
    <w:div w:id="328797760">
      <w:bodyDiv w:val="1"/>
      <w:marLeft w:val="0"/>
      <w:marRight w:val="0"/>
      <w:marTop w:val="0"/>
      <w:marBottom w:val="0"/>
      <w:divBdr>
        <w:top w:val="none" w:sz="0" w:space="0" w:color="auto"/>
        <w:left w:val="none" w:sz="0" w:space="0" w:color="auto"/>
        <w:bottom w:val="none" w:sz="0" w:space="0" w:color="auto"/>
        <w:right w:val="none" w:sz="0" w:space="0" w:color="auto"/>
      </w:divBdr>
    </w:div>
    <w:div w:id="328867354">
      <w:bodyDiv w:val="1"/>
      <w:marLeft w:val="0"/>
      <w:marRight w:val="0"/>
      <w:marTop w:val="0"/>
      <w:marBottom w:val="0"/>
      <w:divBdr>
        <w:top w:val="none" w:sz="0" w:space="0" w:color="auto"/>
        <w:left w:val="none" w:sz="0" w:space="0" w:color="auto"/>
        <w:bottom w:val="none" w:sz="0" w:space="0" w:color="auto"/>
        <w:right w:val="none" w:sz="0" w:space="0" w:color="auto"/>
      </w:divBdr>
    </w:div>
    <w:div w:id="328946822">
      <w:bodyDiv w:val="1"/>
      <w:marLeft w:val="0"/>
      <w:marRight w:val="0"/>
      <w:marTop w:val="0"/>
      <w:marBottom w:val="0"/>
      <w:divBdr>
        <w:top w:val="none" w:sz="0" w:space="0" w:color="auto"/>
        <w:left w:val="none" w:sz="0" w:space="0" w:color="auto"/>
        <w:bottom w:val="none" w:sz="0" w:space="0" w:color="auto"/>
        <w:right w:val="none" w:sz="0" w:space="0" w:color="auto"/>
      </w:divBdr>
    </w:div>
    <w:div w:id="328946978">
      <w:bodyDiv w:val="1"/>
      <w:marLeft w:val="0"/>
      <w:marRight w:val="0"/>
      <w:marTop w:val="0"/>
      <w:marBottom w:val="0"/>
      <w:divBdr>
        <w:top w:val="none" w:sz="0" w:space="0" w:color="auto"/>
        <w:left w:val="none" w:sz="0" w:space="0" w:color="auto"/>
        <w:bottom w:val="none" w:sz="0" w:space="0" w:color="auto"/>
        <w:right w:val="none" w:sz="0" w:space="0" w:color="auto"/>
      </w:divBdr>
    </w:div>
    <w:div w:id="328946981">
      <w:bodyDiv w:val="1"/>
      <w:marLeft w:val="0"/>
      <w:marRight w:val="0"/>
      <w:marTop w:val="0"/>
      <w:marBottom w:val="0"/>
      <w:divBdr>
        <w:top w:val="none" w:sz="0" w:space="0" w:color="auto"/>
        <w:left w:val="none" w:sz="0" w:space="0" w:color="auto"/>
        <w:bottom w:val="none" w:sz="0" w:space="0" w:color="auto"/>
        <w:right w:val="none" w:sz="0" w:space="0" w:color="auto"/>
      </w:divBdr>
    </w:div>
    <w:div w:id="328948678">
      <w:bodyDiv w:val="1"/>
      <w:marLeft w:val="0"/>
      <w:marRight w:val="0"/>
      <w:marTop w:val="0"/>
      <w:marBottom w:val="0"/>
      <w:divBdr>
        <w:top w:val="none" w:sz="0" w:space="0" w:color="auto"/>
        <w:left w:val="none" w:sz="0" w:space="0" w:color="auto"/>
        <w:bottom w:val="none" w:sz="0" w:space="0" w:color="auto"/>
        <w:right w:val="none" w:sz="0" w:space="0" w:color="auto"/>
      </w:divBdr>
    </w:div>
    <w:div w:id="328951095">
      <w:bodyDiv w:val="1"/>
      <w:marLeft w:val="0"/>
      <w:marRight w:val="0"/>
      <w:marTop w:val="0"/>
      <w:marBottom w:val="0"/>
      <w:divBdr>
        <w:top w:val="none" w:sz="0" w:space="0" w:color="auto"/>
        <w:left w:val="none" w:sz="0" w:space="0" w:color="auto"/>
        <w:bottom w:val="none" w:sz="0" w:space="0" w:color="auto"/>
        <w:right w:val="none" w:sz="0" w:space="0" w:color="auto"/>
      </w:divBdr>
    </w:div>
    <w:div w:id="328992194">
      <w:bodyDiv w:val="1"/>
      <w:marLeft w:val="0"/>
      <w:marRight w:val="0"/>
      <w:marTop w:val="0"/>
      <w:marBottom w:val="0"/>
      <w:divBdr>
        <w:top w:val="none" w:sz="0" w:space="0" w:color="auto"/>
        <w:left w:val="none" w:sz="0" w:space="0" w:color="auto"/>
        <w:bottom w:val="none" w:sz="0" w:space="0" w:color="auto"/>
        <w:right w:val="none" w:sz="0" w:space="0" w:color="auto"/>
      </w:divBdr>
    </w:div>
    <w:div w:id="328992996">
      <w:bodyDiv w:val="1"/>
      <w:marLeft w:val="0"/>
      <w:marRight w:val="0"/>
      <w:marTop w:val="0"/>
      <w:marBottom w:val="0"/>
      <w:divBdr>
        <w:top w:val="none" w:sz="0" w:space="0" w:color="auto"/>
        <w:left w:val="none" w:sz="0" w:space="0" w:color="auto"/>
        <w:bottom w:val="none" w:sz="0" w:space="0" w:color="auto"/>
        <w:right w:val="none" w:sz="0" w:space="0" w:color="auto"/>
      </w:divBdr>
    </w:div>
    <w:div w:id="329062839">
      <w:bodyDiv w:val="1"/>
      <w:marLeft w:val="0"/>
      <w:marRight w:val="0"/>
      <w:marTop w:val="0"/>
      <w:marBottom w:val="0"/>
      <w:divBdr>
        <w:top w:val="none" w:sz="0" w:space="0" w:color="auto"/>
        <w:left w:val="none" w:sz="0" w:space="0" w:color="auto"/>
        <w:bottom w:val="none" w:sz="0" w:space="0" w:color="auto"/>
        <w:right w:val="none" w:sz="0" w:space="0" w:color="auto"/>
      </w:divBdr>
    </w:div>
    <w:div w:id="329063138">
      <w:bodyDiv w:val="1"/>
      <w:marLeft w:val="0"/>
      <w:marRight w:val="0"/>
      <w:marTop w:val="0"/>
      <w:marBottom w:val="0"/>
      <w:divBdr>
        <w:top w:val="none" w:sz="0" w:space="0" w:color="auto"/>
        <w:left w:val="none" w:sz="0" w:space="0" w:color="auto"/>
        <w:bottom w:val="none" w:sz="0" w:space="0" w:color="auto"/>
        <w:right w:val="none" w:sz="0" w:space="0" w:color="auto"/>
      </w:divBdr>
    </w:div>
    <w:div w:id="329063887">
      <w:bodyDiv w:val="1"/>
      <w:marLeft w:val="0"/>
      <w:marRight w:val="0"/>
      <w:marTop w:val="0"/>
      <w:marBottom w:val="0"/>
      <w:divBdr>
        <w:top w:val="none" w:sz="0" w:space="0" w:color="auto"/>
        <w:left w:val="none" w:sz="0" w:space="0" w:color="auto"/>
        <w:bottom w:val="none" w:sz="0" w:space="0" w:color="auto"/>
        <w:right w:val="none" w:sz="0" w:space="0" w:color="auto"/>
      </w:divBdr>
    </w:div>
    <w:div w:id="329068070">
      <w:bodyDiv w:val="1"/>
      <w:marLeft w:val="0"/>
      <w:marRight w:val="0"/>
      <w:marTop w:val="0"/>
      <w:marBottom w:val="0"/>
      <w:divBdr>
        <w:top w:val="none" w:sz="0" w:space="0" w:color="auto"/>
        <w:left w:val="none" w:sz="0" w:space="0" w:color="auto"/>
        <w:bottom w:val="none" w:sz="0" w:space="0" w:color="auto"/>
        <w:right w:val="none" w:sz="0" w:space="0" w:color="auto"/>
      </w:divBdr>
    </w:div>
    <w:div w:id="329069888">
      <w:bodyDiv w:val="1"/>
      <w:marLeft w:val="0"/>
      <w:marRight w:val="0"/>
      <w:marTop w:val="0"/>
      <w:marBottom w:val="0"/>
      <w:divBdr>
        <w:top w:val="none" w:sz="0" w:space="0" w:color="auto"/>
        <w:left w:val="none" w:sz="0" w:space="0" w:color="auto"/>
        <w:bottom w:val="none" w:sz="0" w:space="0" w:color="auto"/>
        <w:right w:val="none" w:sz="0" w:space="0" w:color="auto"/>
      </w:divBdr>
    </w:div>
    <w:div w:id="329136194">
      <w:bodyDiv w:val="1"/>
      <w:marLeft w:val="0"/>
      <w:marRight w:val="0"/>
      <w:marTop w:val="0"/>
      <w:marBottom w:val="0"/>
      <w:divBdr>
        <w:top w:val="none" w:sz="0" w:space="0" w:color="auto"/>
        <w:left w:val="none" w:sz="0" w:space="0" w:color="auto"/>
        <w:bottom w:val="none" w:sz="0" w:space="0" w:color="auto"/>
        <w:right w:val="none" w:sz="0" w:space="0" w:color="auto"/>
      </w:divBdr>
    </w:div>
    <w:div w:id="329139282">
      <w:bodyDiv w:val="1"/>
      <w:marLeft w:val="0"/>
      <w:marRight w:val="0"/>
      <w:marTop w:val="0"/>
      <w:marBottom w:val="0"/>
      <w:divBdr>
        <w:top w:val="none" w:sz="0" w:space="0" w:color="auto"/>
        <w:left w:val="none" w:sz="0" w:space="0" w:color="auto"/>
        <w:bottom w:val="none" w:sz="0" w:space="0" w:color="auto"/>
        <w:right w:val="none" w:sz="0" w:space="0" w:color="auto"/>
      </w:divBdr>
    </w:div>
    <w:div w:id="329139611">
      <w:bodyDiv w:val="1"/>
      <w:marLeft w:val="0"/>
      <w:marRight w:val="0"/>
      <w:marTop w:val="0"/>
      <w:marBottom w:val="0"/>
      <w:divBdr>
        <w:top w:val="none" w:sz="0" w:space="0" w:color="auto"/>
        <w:left w:val="none" w:sz="0" w:space="0" w:color="auto"/>
        <w:bottom w:val="none" w:sz="0" w:space="0" w:color="auto"/>
        <w:right w:val="none" w:sz="0" w:space="0" w:color="auto"/>
      </w:divBdr>
    </w:div>
    <w:div w:id="329140147">
      <w:bodyDiv w:val="1"/>
      <w:marLeft w:val="0"/>
      <w:marRight w:val="0"/>
      <w:marTop w:val="0"/>
      <w:marBottom w:val="0"/>
      <w:divBdr>
        <w:top w:val="none" w:sz="0" w:space="0" w:color="auto"/>
        <w:left w:val="none" w:sz="0" w:space="0" w:color="auto"/>
        <w:bottom w:val="none" w:sz="0" w:space="0" w:color="auto"/>
        <w:right w:val="none" w:sz="0" w:space="0" w:color="auto"/>
      </w:divBdr>
    </w:div>
    <w:div w:id="329140419">
      <w:bodyDiv w:val="1"/>
      <w:marLeft w:val="0"/>
      <w:marRight w:val="0"/>
      <w:marTop w:val="0"/>
      <w:marBottom w:val="0"/>
      <w:divBdr>
        <w:top w:val="none" w:sz="0" w:space="0" w:color="auto"/>
        <w:left w:val="none" w:sz="0" w:space="0" w:color="auto"/>
        <w:bottom w:val="none" w:sz="0" w:space="0" w:color="auto"/>
        <w:right w:val="none" w:sz="0" w:space="0" w:color="auto"/>
      </w:divBdr>
    </w:div>
    <w:div w:id="329213266">
      <w:bodyDiv w:val="1"/>
      <w:marLeft w:val="0"/>
      <w:marRight w:val="0"/>
      <w:marTop w:val="0"/>
      <w:marBottom w:val="0"/>
      <w:divBdr>
        <w:top w:val="none" w:sz="0" w:space="0" w:color="auto"/>
        <w:left w:val="none" w:sz="0" w:space="0" w:color="auto"/>
        <w:bottom w:val="none" w:sz="0" w:space="0" w:color="auto"/>
        <w:right w:val="none" w:sz="0" w:space="0" w:color="auto"/>
      </w:divBdr>
    </w:div>
    <w:div w:id="329214224">
      <w:bodyDiv w:val="1"/>
      <w:marLeft w:val="0"/>
      <w:marRight w:val="0"/>
      <w:marTop w:val="0"/>
      <w:marBottom w:val="0"/>
      <w:divBdr>
        <w:top w:val="none" w:sz="0" w:space="0" w:color="auto"/>
        <w:left w:val="none" w:sz="0" w:space="0" w:color="auto"/>
        <w:bottom w:val="none" w:sz="0" w:space="0" w:color="auto"/>
        <w:right w:val="none" w:sz="0" w:space="0" w:color="auto"/>
      </w:divBdr>
    </w:div>
    <w:div w:id="329217357">
      <w:bodyDiv w:val="1"/>
      <w:marLeft w:val="0"/>
      <w:marRight w:val="0"/>
      <w:marTop w:val="0"/>
      <w:marBottom w:val="0"/>
      <w:divBdr>
        <w:top w:val="none" w:sz="0" w:space="0" w:color="auto"/>
        <w:left w:val="none" w:sz="0" w:space="0" w:color="auto"/>
        <w:bottom w:val="none" w:sz="0" w:space="0" w:color="auto"/>
        <w:right w:val="none" w:sz="0" w:space="0" w:color="auto"/>
      </w:divBdr>
    </w:div>
    <w:div w:id="329217567">
      <w:bodyDiv w:val="1"/>
      <w:marLeft w:val="0"/>
      <w:marRight w:val="0"/>
      <w:marTop w:val="0"/>
      <w:marBottom w:val="0"/>
      <w:divBdr>
        <w:top w:val="none" w:sz="0" w:space="0" w:color="auto"/>
        <w:left w:val="none" w:sz="0" w:space="0" w:color="auto"/>
        <w:bottom w:val="none" w:sz="0" w:space="0" w:color="auto"/>
        <w:right w:val="none" w:sz="0" w:space="0" w:color="auto"/>
      </w:divBdr>
    </w:div>
    <w:div w:id="329255601">
      <w:bodyDiv w:val="1"/>
      <w:marLeft w:val="0"/>
      <w:marRight w:val="0"/>
      <w:marTop w:val="0"/>
      <w:marBottom w:val="0"/>
      <w:divBdr>
        <w:top w:val="none" w:sz="0" w:space="0" w:color="auto"/>
        <w:left w:val="none" w:sz="0" w:space="0" w:color="auto"/>
        <w:bottom w:val="none" w:sz="0" w:space="0" w:color="auto"/>
        <w:right w:val="none" w:sz="0" w:space="0" w:color="auto"/>
      </w:divBdr>
    </w:div>
    <w:div w:id="329256489">
      <w:bodyDiv w:val="1"/>
      <w:marLeft w:val="0"/>
      <w:marRight w:val="0"/>
      <w:marTop w:val="0"/>
      <w:marBottom w:val="0"/>
      <w:divBdr>
        <w:top w:val="none" w:sz="0" w:space="0" w:color="auto"/>
        <w:left w:val="none" w:sz="0" w:space="0" w:color="auto"/>
        <w:bottom w:val="none" w:sz="0" w:space="0" w:color="auto"/>
        <w:right w:val="none" w:sz="0" w:space="0" w:color="auto"/>
      </w:divBdr>
    </w:div>
    <w:div w:id="329257884">
      <w:bodyDiv w:val="1"/>
      <w:marLeft w:val="0"/>
      <w:marRight w:val="0"/>
      <w:marTop w:val="0"/>
      <w:marBottom w:val="0"/>
      <w:divBdr>
        <w:top w:val="none" w:sz="0" w:space="0" w:color="auto"/>
        <w:left w:val="none" w:sz="0" w:space="0" w:color="auto"/>
        <w:bottom w:val="none" w:sz="0" w:space="0" w:color="auto"/>
        <w:right w:val="none" w:sz="0" w:space="0" w:color="auto"/>
      </w:divBdr>
    </w:div>
    <w:div w:id="329335662">
      <w:bodyDiv w:val="1"/>
      <w:marLeft w:val="0"/>
      <w:marRight w:val="0"/>
      <w:marTop w:val="0"/>
      <w:marBottom w:val="0"/>
      <w:divBdr>
        <w:top w:val="none" w:sz="0" w:space="0" w:color="auto"/>
        <w:left w:val="none" w:sz="0" w:space="0" w:color="auto"/>
        <w:bottom w:val="none" w:sz="0" w:space="0" w:color="auto"/>
        <w:right w:val="none" w:sz="0" w:space="0" w:color="auto"/>
      </w:divBdr>
    </w:div>
    <w:div w:id="329409133">
      <w:bodyDiv w:val="1"/>
      <w:marLeft w:val="0"/>
      <w:marRight w:val="0"/>
      <w:marTop w:val="0"/>
      <w:marBottom w:val="0"/>
      <w:divBdr>
        <w:top w:val="none" w:sz="0" w:space="0" w:color="auto"/>
        <w:left w:val="none" w:sz="0" w:space="0" w:color="auto"/>
        <w:bottom w:val="none" w:sz="0" w:space="0" w:color="auto"/>
        <w:right w:val="none" w:sz="0" w:space="0" w:color="auto"/>
      </w:divBdr>
    </w:div>
    <w:div w:id="329413685">
      <w:bodyDiv w:val="1"/>
      <w:marLeft w:val="0"/>
      <w:marRight w:val="0"/>
      <w:marTop w:val="0"/>
      <w:marBottom w:val="0"/>
      <w:divBdr>
        <w:top w:val="none" w:sz="0" w:space="0" w:color="auto"/>
        <w:left w:val="none" w:sz="0" w:space="0" w:color="auto"/>
        <w:bottom w:val="none" w:sz="0" w:space="0" w:color="auto"/>
        <w:right w:val="none" w:sz="0" w:space="0" w:color="auto"/>
      </w:divBdr>
    </w:div>
    <w:div w:id="329451431">
      <w:bodyDiv w:val="1"/>
      <w:marLeft w:val="0"/>
      <w:marRight w:val="0"/>
      <w:marTop w:val="0"/>
      <w:marBottom w:val="0"/>
      <w:divBdr>
        <w:top w:val="none" w:sz="0" w:space="0" w:color="auto"/>
        <w:left w:val="none" w:sz="0" w:space="0" w:color="auto"/>
        <w:bottom w:val="none" w:sz="0" w:space="0" w:color="auto"/>
        <w:right w:val="none" w:sz="0" w:space="0" w:color="auto"/>
      </w:divBdr>
    </w:div>
    <w:div w:id="329453128">
      <w:bodyDiv w:val="1"/>
      <w:marLeft w:val="0"/>
      <w:marRight w:val="0"/>
      <w:marTop w:val="0"/>
      <w:marBottom w:val="0"/>
      <w:divBdr>
        <w:top w:val="none" w:sz="0" w:space="0" w:color="auto"/>
        <w:left w:val="none" w:sz="0" w:space="0" w:color="auto"/>
        <w:bottom w:val="none" w:sz="0" w:space="0" w:color="auto"/>
        <w:right w:val="none" w:sz="0" w:space="0" w:color="auto"/>
      </w:divBdr>
    </w:div>
    <w:div w:id="329524860">
      <w:bodyDiv w:val="1"/>
      <w:marLeft w:val="0"/>
      <w:marRight w:val="0"/>
      <w:marTop w:val="0"/>
      <w:marBottom w:val="0"/>
      <w:divBdr>
        <w:top w:val="none" w:sz="0" w:space="0" w:color="auto"/>
        <w:left w:val="none" w:sz="0" w:space="0" w:color="auto"/>
        <w:bottom w:val="none" w:sz="0" w:space="0" w:color="auto"/>
        <w:right w:val="none" w:sz="0" w:space="0" w:color="auto"/>
      </w:divBdr>
    </w:div>
    <w:div w:id="329529279">
      <w:bodyDiv w:val="1"/>
      <w:marLeft w:val="0"/>
      <w:marRight w:val="0"/>
      <w:marTop w:val="0"/>
      <w:marBottom w:val="0"/>
      <w:divBdr>
        <w:top w:val="none" w:sz="0" w:space="0" w:color="auto"/>
        <w:left w:val="none" w:sz="0" w:space="0" w:color="auto"/>
        <w:bottom w:val="none" w:sz="0" w:space="0" w:color="auto"/>
        <w:right w:val="none" w:sz="0" w:space="0" w:color="auto"/>
      </w:divBdr>
    </w:div>
    <w:div w:id="329603042">
      <w:bodyDiv w:val="1"/>
      <w:marLeft w:val="0"/>
      <w:marRight w:val="0"/>
      <w:marTop w:val="0"/>
      <w:marBottom w:val="0"/>
      <w:divBdr>
        <w:top w:val="none" w:sz="0" w:space="0" w:color="auto"/>
        <w:left w:val="none" w:sz="0" w:space="0" w:color="auto"/>
        <w:bottom w:val="none" w:sz="0" w:space="0" w:color="auto"/>
        <w:right w:val="none" w:sz="0" w:space="0" w:color="auto"/>
      </w:divBdr>
    </w:div>
    <w:div w:id="329646799">
      <w:bodyDiv w:val="1"/>
      <w:marLeft w:val="0"/>
      <w:marRight w:val="0"/>
      <w:marTop w:val="0"/>
      <w:marBottom w:val="0"/>
      <w:divBdr>
        <w:top w:val="none" w:sz="0" w:space="0" w:color="auto"/>
        <w:left w:val="none" w:sz="0" w:space="0" w:color="auto"/>
        <w:bottom w:val="none" w:sz="0" w:space="0" w:color="auto"/>
        <w:right w:val="none" w:sz="0" w:space="0" w:color="auto"/>
      </w:divBdr>
    </w:div>
    <w:div w:id="329647003">
      <w:bodyDiv w:val="1"/>
      <w:marLeft w:val="0"/>
      <w:marRight w:val="0"/>
      <w:marTop w:val="0"/>
      <w:marBottom w:val="0"/>
      <w:divBdr>
        <w:top w:val="none" w:sz="0" w:space="0" w:color="auto"/>
        <w:left w:val="none" w:sz="0" w:space="0" w:color="auto"/>
        <w:bottom w:val="none" w:sz="0" w:space="0" w:color="auto"/>
        <w:right w:val="none" w:sz="0" w:space="0" w:color="auto"/>
      </w:divBdr>
    </w:div>
    <w:div w:id="329648318">
      <w:bodyDiv w:val="1"/>
      <w:marLeft w:val="0"/>
      <w:marRight w:val="0"/>
      <w:marTop w:val="0"/>
      <w:marBottom w:val="0"/>
      <w:divBdr>
        <w:top w:val="none" w:sz="0" w:space="0" w:color="auto"/>
        <w:left w:val="none" w:sz="0" w:space="0" w:color="auto"/>
        <w:bottom w:val="none" w:sz="0" w:space="0" w:color="auto"/>
        <w:right w:val="none" w:sz="0" w:space="0" w:color="auto"/>
      </w:divBdr>
    </w:div>
    <w:div w:id="329673276">
      <w:bodyDiv w:val="1"/>
      <w:marLeft w:val="0"/>
      <w:marRight w:val="0"/>
      <w:marTop w:val="0"/>
      <w:marBottom w:val="0"/>
      <w:divBdr>
        <w:top w:val="none" w:sz="0" w:space="0" w:color="auto"/>
        <w:left w:val="none" w:sz="0" w:space="0" w:color="auto"/>
        <w:bottom w:val="none" w:sz="0" w:space="0" w:color="auto"/>
        <w:right w:val="none" w:sz="0" w:space="0" w:color="auto"/>
      </w:divBdr>
    </w:div>
    <w:div w:id="329674929">
      <w:bodyDiv w:val="1"/>
      <w:marLeft w:val="0"/>
      <w:marRight w:val="0"/>
      <w:marTop w:val="0"/>
      <w:marBottom w:val="0"/>
      <w:divBdr>
        <w:top w:val="none" w:sz="0" w:space="0" w:color="auto"/>
        <w:left w:val="none" w:sz="0" w:space="0" w:color="auto"/>
        <w:bottom w:val="none" w:sz="0" w:space="0" w:color="auto"/>
        <w:right w:val="none" w:sz="0" w:space="0" w:color="auto"/>
      </w:divBdr>
    </w:div>
    <w:div w:id="329716977">
      <w:bodyDiv w:val="1"/>
      <w:marLeft w:val="0"/>
      <w:marRight w:val="0"/>
      <w:marTop w:val="0"/>
      <w:marBottom w:val="0"/>
      <w:divBdr>
        <w:top w:val="none" w:sz="0" w:space="0" w:color="auto"/>
        <w:left w:val="none" w:sz="0" w:space="0" w:color="auto"/>
        <w:bottom w:val="none" w:sz="0" w:space="0" w:color="auto"/>
        <w:right w:val="none" w:sz="0" w:space="0" w:color="auto"/>
      </w:divBdr>
    </w:div>
    <w:div w:id="329722955">
      <w:bodyDiv w:val="1"/>
      <w:marLeft w:val="0"/>
      <w:marRight w:val="0"/>
      <w:marTop w:val="0"/>
      <w:marBottom w:val="0"/>
      <w:divBdr>
        <w:top w:val="none" w:sz="0" w:space="0" w:color="auto"/>
        <w:left w:val="none" w:sz="0" w:space="0" w:color="auto"/>
        <w:bottom w:val="none" w:sz="0" w:space="0" w:color="auto"/>
        <w:right w:val="none" w:sz="0" w:space="0" w:color="auto"/>
      </w:divBdr>
    </w:div>
    <w:div w:id="329796391">
      <w:bodyDiv w:val="1"/>
      <w:marLeft w:val="0"/>
      <w:marRight w:val="0"/>
      <w:marTop w:val="0"/>
      <w:marBottom w:val="0"/>
      <w:divBdr>
        <w:top w:val="none" w:sz="0" w:space="0" w:color="auto"/>
        <w:left w:val="none" w:sz="0" w:space="0" w:color="auto"/>
        <w:bottom w:val="none" w:sz="0" w:space="0" w:color="auto"/>
        <w:right w:val="none" w:sz="0" w:space="0" w:color="auto"/>
      </w:divBdr>
    </w:div>
    <w:div w:id="329797728">
      <w:bodyDiv w:val="1"/>
      <w:marLeft w:val="0"/>
      <w:marRight w:val="0"/>
      <w:marTop w:val="0"/>
      <w:marBottom w:val="0"/>
      <w:divBdr>
        <w:top w:val="none" w:sz="0" w:space="0" w:color="auto"/>
        <w:left w:val="none" w:sz="0" w:space="0" w:color="auto"/>
        <w:bottom w:val="none" w:sz="0" w:space="0" w:color="auto"/>
        <w:right w:val="none" w:sz="0" w:space="0" w:color="auto"/>
      </w:divBdr>
    </w:div>
    <w:div w:id="329868445">
      <w:bodyDiv w:val="1"/>
      <w:marLeft w:val="0"/>
      <w:marRight w:val="0"/>
      <w:marTop w:val="0"/>
      <w:marBottom w:val="0"/>
      <w:divBdr>
        <w:top w:val="none" w:sz="0" w:space="0" w:color="auto"/>
        <w:left w:val="none" w:sz="0" w:space="0" w:color="auto"/>
        <w:bottom w:val="none" w:sz="0" w:space="0" w:color="auto"/>
        <w:right w:val="none" w:sz="0" w:space="0" w:color="auto"/>
      </w:divBdr>
    </w:div>
    <w:div w:id="329868929">
      <w:bodyDiv w:val="1"/>
      <w:marLeft w:val="0"/>
      <w:marRight w:val="0"/>
      <w:marTop w:val="0"/>
      <w:marBottom w:val="0"/>
      <w:divBdr>
        <w:top w:val="none" w:sz="0" w:space="0" w:color="auto"/>
        <w:left w:val="none" w:sz="0" w:space="0" w:color="auto"/>
        <w:bottom w:val="none" w:sz="0" w:space="0" w:color="auto"/>
        <w:right w:val="none" w:sz="0" w:space="0" w:color="auto"/>
      </w:divBdr>
    </w:div>
    <w:div w:id="329874888">
      <w:bodyDiv w:val="1"/>
      <w:marLeft w:val="0"/>
      <w:marRight w:val="0"/>
      <w:marTop w:val="0"/>
      <w:marBottom w:val="0"/>
      <w:divBdr>
        <w:top w:val="none" w:sz="0" w:space="0" w:color="auto"/>
        <w:left w:val="none" w:sz="0" w:space="0" w:color="auto"/>
        <w:bottom w:val="none" w:sz="0" w:space="0" w:color="auto"/>
        <w:right w:val="none" w:sz="0" w:space="0" w:color="auto"/>
      </w:divBdr>
    </w:div>
    <w:div w:id="329911994">
      <w:bodyDiv w:val="1"/>
      <w:marLeft w:val="0"/>
      <w:marRight w:val="0"/>
      <w:marTop w:val="0"/>
      <w:marBottom w:val="0"/>
      <w:divBdr>
        <w:top w:val="none" w:sz="0" w:space="0" w:color="auto"/>
        <w:left w:val="none" w:sz="0" w:space="0" w:color="auto"/>
        <w:bottom w:val="none" w:sz="0" w:space="0" w:color="auto"/>
        <w:right w:val="none" w:sz="0" w:space="0" w:color="auto"/>
      </w:divBdr>
    </w:div>
    <w:div w:id="329912963">
      <w:bodyDiv w:val="1"/>
      <w:marLeft w:val="0"/>
      <w:marRight w:val="0"/>
      <w:marTop w:val="0"/>
      <w:marBottom w:val="0"/>
      <w:divBdr>
        <w:top w:val="none" w:sz="0" w:space="0" w:color="auto"/>
        <w:left w:val="none" w:sz="0" w:space="0" w:color="auto"/>
        <w:bottom w:val="none" w:sz="0" w:space="0" w:color="auto"/>
        <w:right w:val="none" w:sz="0" w:space="0" w:color="auto"/>
      </w:divBdr>
    </w:div>
    <w:div w:id="329985576">
      <w:bodyDiv w:val="1"/>
      <w:marLeft w:val="0"/>
      <w:marRight w:val="0"/>
      <w:marTop w:val="0"/>
      <w:marBottom w:val="0"/>
      <w:divBdr>
        <w:top w:val="none" w:sz="0" w:space="0" w:color="auto"/>
        <w:left w:val="none" w:sz="0" w:space="0" w:color="auto"/>
        <w:bottom w:val="none" w:sz="0" w:space="0" w:color="auto"/>
        <w:right w:val="none" w:sz="0" w:space="0" w:color="auto"/>
      </w:divBdr>
    </w:div>
    <w:div w:id="329987523">
      <w:bodyDiv w:val="1"/>
      <w:marLeft w:val="0"/>
      <w:marRight w:val="0"/>
      <w:marTop w:val="0"/>
      <w:marBottom w:val="0"/>
      <w:divBdr>
        <w:top w:val="none" w:sz="0" w:space="0" w:color="auto"/>
        <w:left w:val="none" w:sz="0" w:space="0" w:color="auto"/>
        <w:bottom w:val="none" w:sz="0" w:space="0" w:color="auto"/>
        <w:right w:val="none" w:sz="0" w:space="0" w:color="auto"/>
      </w:divBdr>
    </w:div>
    <w:div w:id="329990462">
      <w:bodyDiv w:val="1"/>
      <w:marLeft w:val="0"/>
      <w:marRight w:val="0"/>
      <w:marTop w:val="0"/>
      <w:marBottom w:val="0"/>
      <w:divBdr>
        <w:top w:val="none" w:sz="0" w:space="0" w:color="auto"/>
        <w:left w:val="none" w:sz="0" w:space="0" w:color="auto"/>
        <w:bottom w:val="none" w:sz="0" w:space="0" w:color="auto"/>
        <w:right w:val="none" w:sz="0" w:space="0" w:color="auto"/>
      </w:divBdr>
    </w:div>
    <w:div w:id="329993267">
      <w:bodyDiv w:val="1"/>
      <w:marLeft w:val="0"/>
      <w:marRight w:val="0"/>
      <w:marTop w:val="0"/>
      <w:marBottom w:val="0"/>
      <w:divBdr>
        <w:top w:val="none" w:sz="0" w:space="0" w:color="auto"/>
        <w:left w:val="none" w:sz="0" w:space="0" w:color="auto"/>
        <w:bottom w:val="none" w:sz="0" w:space="0" w:color="auto"/>
        <w:right w:val="none" w:sz="0" w:space="0" w:color="auto"/>
      </w:divBdr>
    </w:div>
    <w:div w:id="330064116">
      <w:bodyDiv w:val="1"/>
      <w:marLeft w:val="0"/>
      <w:marRight w:val="0"/>
      <w:marTop w:val="0"/>
      <w:marBottom w:val="0"/>
      <w:divBdr>
        <w:top w:val="none" w:sz="0" w:space="0" w:color="auto"/>
        <w:left w:val="none" w:sz="0" w:space="0" w:color="auto"/>
        <w:bottom w:val="none" w:sz="0" w:space="0" w:color="auto"/>
        <w:right w:val="none" w:sz="0" w:space="0" w:color="auto"/>
      </w:divBdr>
    </w:div>
    <w:div w:id="330065876">
      <w:bodyDiv w:val="1"/>
      <w:marLeft w:val="0"/>
      <w:marRight w:val="0"/>
      <w:marTop w:val="0"/>
      <w:marBottom w:val="0"/>
      <w:divBdr>
        <w:top w:val="none" w:sz="0" w:space="0" w:color="auto"/>
        <w:left w:val="none" w:sz="0" w:space="0" w:color="auto"/>
        <w:bottom w:val="none" w:sz="0" w:space="0" w:color="auto"/>
        <w:right w:val="none" w:sz="0" w:space="0" w:color="auto"/>
      </w:divBdr>
    </w:div>
    <w:div w:id="330105445">
      <w:bodyDiv w:val="1"/>
      <w:marLeft w:val="0"/>
      <w:marRight w:val="0"/>
      <w:marTop w:val="0"/>
      <w:marBottom w:val="0"/>
      <w:divBdr>
        <w:top w:val="none" w:sz="0" w:space="0" w:color="auto"/>
        <w:left w:val="none" w:sz="0" w:space="0" w:color="auto"/>
        <w:bottom w:val="none" w:sz="0" w:space="0" w:color="auto"/>
        <w:right w:val="none" w:sz="0" w:space="0" w:color="auto"/>
      </w:divBdr>
    </w:div>
    <w:div w:id="330107416">
      <w:bodyDiv w:val="1"/>
      <w:marLeft w:val="0"/>
      <w:marRight w:val="0"/>
      <w:marTop w:val="0"/>
      <w:marBottom w:val="0"/>
      <w:divBdr>
        <w:top w:val="none" w:sz="0" w:space="0" w:color="auto"/>
        <w:left w:val="none" w:sz="0" w:space="0" w:color="auto"/>
        <w:bottom w:val="none" w:sz="0" w:space="0" w:color="auto"/>
        <w:right w:val="none" w:sz="0" w:space="0" w:color="auto"/>
      </w:divBdr>
    </w:div>
    <w:div w:id="330136498">
      <w:bodyDiv w:val="1"/>
      <w:marLeft w:val="0"/>
      <w:marRight w:val="0"/>
      <w:marTop w:val="0"/>
      <w:marBottom w:val="0"/>
      <w:divBdr>
        <w:top w:val="none" w:sz="0" w:space="0" w:color="auto"/>
        <w:left w:val="none" w:sz="0" w:space="0" w:color="auto"/>
        <w:bottom w:val="none" w:sz="0" w:space="0" w:color="auto"/>
        <w:right w:val="none" w:sz="0" w:space="0" w:color="auto"/>
      </w:divBdr>
    </w:div>
    <w:div w:id="330183347">
      <w:bodyDiv w:val="1"/>
      <w:marLeft w:val="0"/>
      <w:marRight w:val="0"/>
      <w:marTop w:val="0"/>
      <w:marBottom w:val="0"/>
      <w:divBdr>
        <w:top w:val="none" w:sz="0" w:space="0" w:color="auto"/>
        <w:left w:val="none" w:sz="0" w:space="0" w:color="auto"/>
        <w:bottom w:val="none" w:sz="0" w:space="0" w:color="auto"/>
        <w:right w:val="none" w:sz="0" w:space="0" w:color="auto"/>
      </w:divBdr>
    </w:div>
    <w:div w:id="330183856">
      <w:bodyDiv w:val="1"/>
      <w:marLeft w:val="0"/>
      <w:marRight w:val="0"/>
      <w:marTop w:val="0"/>
      <w:marBottom w:val="0"/>
      <w:divBdr>
        <w:top w:val="none" w:sz="0" w:space="0" w:color="auto"/>
        <w:left w:val="none" w:sz="0" w:space="0" w:color="auto"/>
        <w:bottom w:val="none" w:sz="0" w:space="0" w:color="auto"/>
        <w:right w:val="none" w:sz="0" w:space="0" w:color="auto"/>
      </w:divBdr>
    </w:div>
    <w:div w:id="330253058">
      <w:bodyDiv w:val="1"/>
      <w:marLeft w:val="0"/>
      <w:marRight w:val="0"/>
      <w:marTop w:val="0"/>
      <w:marBottom w:val="0"/>
      <w:divBdr>
        <w:top w:val="none" w:sz="0" w:space="0" w:color="auto"/>
        <w:left w:val="none" w:sz="0" w:space="0" w:color="auto"/>
        <w:bottom w:val="none" w:sz="0" w:space="0" w:color="auto"/>
        <w:right w:val="none" w:sz="0" w:space="0" w:color="auto"/>
      </w:divBdr>
    </w:div>
    <w:div w:id="330261342">
      <w:bodyDiv w:val="1"/>
      <w:marLeft w:val="0"/>
      <w:marRight w:val="0"/>
      <w:marTop w:val="0"/>
      <w:marBottom w:val="0"/>
      <w:divBdr>
        <w:top w:val="none" w:sz="0" w:space="0" w:color="auto"/>
        <w:left w:val="none" w:sz="0" w:space="0" w:color="auto"/>
        <w:bottom w:val="none" w:sz="0" w:space="0" w:color="auto"/>
        <w:right w:val="none" w:sz="0" w:space="0" w:color="auto"/>
      </w:divBdr>
    </w:div>
    <w:div w:id="330329737">
      <w:bodyDiv w:val="1"/>
      <w:marLeft w:val="0"/>
      <w:marRight w:val="0"/>
      <w:marTop w:val="0"/>
      <w:marBottom w:val="0"/>
      <w:divBdr>
        <w:top w:val="none" w:sz="0" w:space="0" w:color="auto"/>
        <w:left w:val="none" w:sz="0" w:space="0" w:color="auto"/>
        <w:bottom w:val="none" w:sz="0" w:space="0" w:color="auto"/>
        <w:right w:val="none" w:sz="0" w:space="0" w:color="auto"/>
      </w:divBdr>
    </w:div>
    <w:div w:id="330373600">
      <w:bodyDiv w:val="1"/>
      <w:marLeft w:val="0"/>
      <w:marRight w:val="0"/>
      <w:marTop w:val="0"/>
      <w:marBottom w:val="0"/>
      <w:divBdr>
        <w:top w:val="none" w:sz="0" w:space="0" w:color="auto"/>
        <w:left w:val="none" w:sz="0" w:space="0" w:color="auto"/>
        <w:bottom w:val="none" w:sz="0" w:space="0" w:color="auto"/>
        <w:right w:val="none" w:sz="0" w:space="0" w:color="auto"/>
      </w:divBdr>
    </w:div>
    <w:div w:id="330447215">
      <w:bodyDiv w:val="1"/>
      <w:marLeft w:val="0"/>
      <w:marRight w:val="0"/>
      <w:marTop w:val="0"/>
      <w:marBottom w:val="0"/>
      <w:divBdr>
        <w:top w:val="none" w:sz="0" w:space="0" w:color="auto"/>
        <w:left w:val="none" w:sz="0" w:space="0" w:color="auto"/>
        <w:bottom w:val="none" w:sz="0" w:space="0" w:color="auto"/>
        <w:right w:val="none" w:sz="0" w:space="0" w:color="auto"/>
      </w:divBdr>
    </w:div>
    <w:div w:id="330448560">
      <w:bodyDiv w:val="1"/>
      <w:marLeft w:val="0"/>
      <w:marRight w:val="0"/>
      <w:marTop w:val="0"/>
      <w:marBottom w:val="0"/>
      <w:divBdr>
        <w:top w:val="none" w:sz="0" w:space="0" w:color="auto"/>
        <w:left w:val="none" w:sz="0" w:space="0" w:color="auto"/>
        <w:bottom w:val="none" w:sz="0" w:space="0" w:color="auto"/>
        <w:right w:val="none" w:sz="0" w:space="0" w:color="auto"/>
      </w:divBdr>
    </w:div>
    <w:div w:id="330452241">
      <w:bodyDiv w:val="1"/>
      <w:marLeft w:val="0"/>
      <w:marRight w:val="0"/>
      <w:marTop w:val="0"/>
      <w:marBottom w:val="0"/>
      <w:divBdr>
        <w:top w:val="none" w:sz="0" w:space="0" w:color="auto"/>
        <w:left w:val="none" w:sz="0" w:space="0" w:color="auto"/>
        <w:bottom w:val="none" w:sz="0" w:space="0" w:color="auto"/>
        <w:right w:val="none" w:sz="0" w:space="0" w:color="auto"/>
      </w:divBdr>
    </w:div>
    <w:div w:id="330524127">
      <w:bodyDiv w:val="1"/>
      <w:marLeft w:val="0"/>
      <w:marRight w:val="0"/>
      <w:marTop w:val="0"/>
      <w:marBottom w:val="0"/>
      <w:divBdr>
        <w:top w:val="none" w:sz="0" w:space="0" w:color="auto"/>
        <w:left w:val="none" w:sz="0" w:space="0" w:color="auto"/>
        <w:bottom w:val="none" w:sz="0" w:space="0" w:color="auto"/>
        <w:right w:val="none" w:sz="0" w:space="0" w:color="auto"/>
      </w:divBdr>
    </w:div>
    <w:div w:id="330525984">
      <w:bodyDiv w:val="1"/>
      <w:marLeft w:val="0"/>
      <w:marRight w:val="0"/>
      <w:marTop w:val="0"/>
      <w:marBottom w:val="0"/>
      <w:divBdr>
        <w:top w:val="none" w:sz="0" w:space="0" w:color="auto"/>
        <w:left w:val="none" w:sz="0" w:space="0" w:color="auto"/>
        <w:bottom w:val="none" w:sz="0" w:space="0" w:color="auto"/>
        <w:right w:val="none" w:sz="0" w:space="0" w:color="auto"/>
      </w:divBdr>
    </w:div>
    <w:div w:id="330526237">
      <w:bodyDiv w:val="1"/>
      <w:marLeft w:val="0"/>
      <w:marRight w:val="0"/>
      <w:marTop w:val="0"/>
      <w:marBottom w:val="0"/>
      <w:divBdr>
        <w:top w:val="none" w:sz="0" w:space="0" w:color="auto"/>
        <w:left w:val="none" w:sz="0" w:space="0" w:color="auto"/>
        <w:bottom w:val="none" w:sz="0" w:space="0" w:color="auto"/>
        <w:right w:val="none" w:sz="0" w:space="0" w:color="auto"/>
      </w:divBdr>
    </w:div>
    <w:div w:id="330530013">
      <w:bodyDiv w:val="1"/>
      <w:marLeft w:val="0"/>
      <w:marRight w:val="0"/>
      <w:marTop w:val="0"/>
      <w:marBottom w:val="0"/>
      <w:divBdr>
        <w:top w:val="none" w:sz="0" w:space="0" w:color="auto"/>
        <w:left w:val="none" w:sz="0" w:space="0" w:color="auto"/>
        <w:bottom w:val="none" w:sz="0" w:space="0" w:color="auto"/>
        <w:right w:val="none" w:sz="0" w:space="0" w:color="auto"/>
      </w:divBdr>
    </w:div>
    <w:div w:id="330570605">
      <w:bodyDiv w:val="1"/>
      <w:marLeft w:val="0"/>
      <w:marRight w:val="0"/>
      <w:marTop w:val="0"/>
      <w:marBottom w:val="0"/>
      <w:divBdr>
        <w:top w:val="none" w:sz="0" w:space="0" w:color="auto"/>
        <w:left w:val="none" w:sz="0" w:space="0" w:color="auto"/>
        <w:bottom w:val="none" w:sz="0" w:space="0" w:color="auto"/>
        <w:right w:val="none" w:sz="0" w:space="0" w:color="auto"/>
      </w:divBdr>
    </w:div>
    <w:div w:id="330572945">
      <w:bodyDiv w:val="1"/>
      <w:marLeft w:val="0"/>
      <w:marRight w:val="0"/>
      <w:marTop w:val="0"/>
      <w:marBottom w:val="0"/>
      <w:divBdr>
        <w:top w:val="none" w:sz="0" w:space="0" w:color="auto"/>
        <w:left w:val="none" w:sz="0" w:space="0" w:color="auto"/>
        <w:bottom w:val="none" w:sz="0" w:space="0" w:color="auto"/>
        <w:right w:val="none" w:sz="0" w:space="0" w:color="auto"/>
      </w:divBdr>
    </w:div>
    <w:div w:id="330640866">
      <w:bodyDiv w:val="1"/>
      <w:marLeft w:val="0"/>
      <w:marRight w:val="0"/>
      <w:marTop w:val="0"/>
      <w:marBottom w:val="0"/>
      <w:divBdr>
        <w:top w:val="none" w:sz="0" w:space="0" w:color="auto"/>
        <w:left w:val="none" w:sz="0" w:space="0" w:color="auto"/>
        <w:bottom w:val="none" w:sz="0" w:space="0" w:color="auto"/>
        <w:right w:val="none" w:sz="0" w:space="0" w:color="auto"/>
      </w:divBdr>
    </w:div>
    <w:div w:id="330646789">
      <w:bodyDiv w:val="1"/>
      <w:marLeft w:val="0"/>
      <w:marRight w:val="0"/>
      <w:marTop w:val="0"/>
      <w:marBottom w:val="0"/>
      <w:divBdr>
        <w:top w:val="none" w:sz="0" w:space="0" w:color="auto"/>
        <w:left w:val="none" w:sz="0" w:space="0" w:color="auto"/>
        <w:bottom w:val="none" w:sz="0" w:space="0" w:color="auto"/>
        <w:right w:val="none" w:sz="0" w:space="0" w:color="auto"/>
      </w:divBdr>
    </w:div>
    <w:div w:id="330721806">
      <w:bodyDiv w:val="1"/>
      <w:marLeft w:val="0"/>
      <w:marRight w:val="0"/>
      <w:marTop w:val="0"/>
      <w:marBottom w:val="0"/>
      <w:divBdr>
        <w:top w:val="none" w:sz="0" w:space="0" w:color="auto"/>
        <w:left w:val="none" w:sz="0" w:space="0" w:color="auto"/>
        <w:bottom w:val="none" w:sz="0" w:space="0" w:color="auto"/>
        <w:right w:val="none" w:sz="0" w:space="0" w:color="auto"/>
      </w:divBdr>
    </w:div>
    <w:div w:id="330722486">
      <w:bodyDiv w:val="1"/>
      <w:marLeft w:val="0"/>
      <w:marRight w:val="0"/>
      <w:marTop w:val="0"/>
      <w:marBottom w:val="0"/>
      <w:divBdr>
        <w:top w:val="none" w:sz="0" w:space="0" w:color="auto"/>
        <w:left w:val="none" w:sz="0" w:space="0" w:color="auto"/>
        <w:bottom w:val="none" w:sz="0" w:space="0" w:color="auto"/>
        <w:right w:val="none" w:sz="0" w:space="0" w:color="auto"/>
      </w:divBdr>
    </w:div>
    <w:div w:id="330722657">
      <w:bodyDiv w:val="1"/>
      <w:marLeft w:val="0"/>
      <w:marRight w:val="0"/>
      <w:marTop w:val="0"/>
      <w:marBottom w:val="0"/>
      <w:divBdr>
        <w:top w:val="none" w:sz="0" w:space="0" w:color="auto"/>
        <w:left w:val="none" w:sz="0" w:space="0" w:color="auto"/>
        <w:bottom w:val="none" w:sz="0" w:space="0" w:color="auto"/>
        <w:right w:val="none" w:sz="0" w:space="0" w:color="auto"/>
      </w:divBdr>
    </w:div>
    <w:div w:id="330765646">
      <w:bodyDiv w:val="1"/>
      <w:marLeft w:val="0"/>
      <w:marRight w:val="0"/>
      <w:marTop w:val="0"/>
      <w:marBottom w:val="0"/>
      <w:divBdr>
        <w:top w:val="none" w:sz="0" w:space="0" w:color="auto"/>
        <w:left w:val="none" w:sz="0" w:space="0" w:color="auto"/>
        <w:bottom w:val="none" w:sz="0" w:space="0" w:color="auto"/>
        <w:right w:val="none" w:sz="0" w:space="0" w:color="auto"/>
      </w:divBdr>
    </w:div>
    <w:div w:id="330791074">
      <w:bodyDiv w:val="1"/>
      <w:marLeft w:val="0"/>
      <w:marRight w:val="0"/>
      <w:marTop w:val="0"/>
      <w:marBottom w:val="0"/>
      <w:divBdr>
        <w:top w:val="none" w:sz="0" w:space="0" w:color="auto"/>
        <w:left w:val="none" w:sz="0" w:space="0" w:color="auto"/>
        <w:bottom w:val="none" w:sz="0" w:space="0" w:color="auto"/>
        <w:right w:val="none" w:sz="0" w:space="0" w:color="auto"/>
      </w:divBdr>
    </w:div>
    <w:div w:id="330792129">
      <w:bodyDiv w:val="1"/>
      <w:marLeft w:val="0"/>
      <w:marRight w:val="0"/>
      <w:marTop w:val="0"/>
      <w:marBottom w:val="0"/>
      <w:divBdr>
        <w:top w:val="none" w:sz="0" w:space="0" w:color="auto"/>
        <w:left w:val="none" w:sz="0" w:space="0" w:color="auto"/>
        <w:bottom w:val="none" w:sz="0" w:space="0" w:color="auto"/>
        <w:right w:val="none" w:sz="0" w:space="0" w:color="auto"/>
      </w:divBdr>
    </w:div>
    <w:div w:id="330792603">
      <w:bodyDiv w:val="1"/>
      <w:marLeft w:val="0"/>
      <w:marRight w:val="0"/>
      <w:marTop w:val="0"/>
      <w:marBottom w:val="0"/>
      <w:divBdr>
        <w:top w:val="none" w:sz="0" w:space="0" w:color="auto"/>
        <w:left w:val="none" w:sz="0" w:space="0" w:color="auto"/>
        <w:bottom w:val="none" w:sz="0" w:space="0" w:color="auto"/>
        <w:right w:val="none" w:sz="0" w:space="0" w:color="auto"/>
      </w:divBdr>
    </w:div>
    <w:div w:id="330833802">
      <w:bodyDiv w:val="1"/>
      <w:marLeft w:val="0"/>
      <w:marRight w:val="0"/>
      <w:marTop w:val="0"/>
      <w:marBottom w:val="0"/>
      <w:divBdr>
        <w:top w:val="none" w:sz="0" w:space="0" w:color="auto"/>
        <w:left w:val="none" w:sz="0" w:space="0" w:color="auto"/>
        <w:bottom w:val="none" w:sz="0" w:space="0" w:color="auto"/>
        <w:right w:val="none" w:sz="0" w:space="0" w:color="auto"/>
      </w:divBdr>
    </w:div>
    <w:div w:id="330834671">
      <w:bodyDiv w:val="1"/>
      <w:marLeft w:val="0"/>
      <w:marRight w:val="0"/>
      <w:marTop w:val="0"/>
      <w:marBottom w:val="0"/>
      <w:divBdr>
        <w:top w:val="none" w:sz="0" w:space="0" w:color="auto"/>
        <w:left w:val="none" w:sz="0" w:space="0" w:color="auto"/>
        <w:bottom w:val="none" w:sz="0" w:space="0" w:color="auto"/>
        <w:right w:val="none" w:sz="0" w:space="0" w:color="auto"/>
      </w:divBdr>
    </w:div>
    <w:div w:id="330835824">
      <w:bodyDiv w:val="1"/>
      <w:marLeft w:val="0"/>
      <w:marRight w:val="0"/>
      <w:marTop w:val="0"/>
      <w:marBottom w:val="0"/>
      <w:divBdr>
        <w:top w:val="none" w:sz="0" w:space="0" w:color="auto"/>
        <w:left w:val="none" w:sz="0" w:space="0" w:color="auto"/>
        <w:bottom w:val="none" w:sz="0" w:space="0" w:color="auto"/>
        <w:right w:val="none" w:sz="0" w:space="0" w:color="auto"/>
      </w:divBdr>
    </w:div>
    <w:div w:id="330836188">
      <w:bodyDiv w:val="1"/>
      <w:marLeft w:val="0"/>
      <w:marRight w:val="0"/>
      <w:marTop w:val="0"/>
      <w:marBottom w:val="0"/>
      <w:divBdr>
        <w:top w:val="none" w:sz="0" w:space="0" w:color="auto"/>
        <w:left w:val="none" w:sz="0" w:space="0" w:color="auto"/>
        <w:bottom w:val="none" w:sz="0" w:space="0" w:color="auto"/>
        <w:right w:val="none" w:sz="0" w:space="0" w:color="auto"/>
      </w:divBdr>
    </w:div>
    <w:div w:id="330837017">
      <w:bodyDiv w:val="1"/>
      <w:marLeft w:val="0"/>
      <w:marRight w:val="0"/>
      <w:marTop w:val="0"/>
      <w:marBottom w:val="0"/>
      <w:divBdr>
        <w:top w:val="none" w:sz="0" w:space="0" w:color="auto"/>
        <w:left w:val="none" w:sz="0" w:space="0" w:color="auto"/>
        <w:bottom w:val="none" w:sz="0" w:space="0" w:color="auto"/>
        <w:right w:val="none" w:sz="0" w:space="0" w:color="auto"/>
      </w:divBdr>
    </w:div>
    <w:div w:id="330839008">
      <w:bodyDiv w:val="1"/>
      <w:marLeft w:val="0"/>
      <w:marRight w:val="0"/>
      <w:marTop w:val="0"/>
      <w:marBottom w:val="0"/>
      <w:divBdr>
        <w:top w:val="none" w:sz="0" w:space="0" w:color="auto"/>
        <w:left w:val="none" w:sz="0" w:space="0" w:color="auto"/>
        <w:bottom w:val="none" w:sz="0" w:space="0" w:color="auto"/>
        <w:right w:val="none" w:sz="0" w:space="0" w:color="auto"/>
      </w:divBdr>
    </w:div>
    <w:div w:id="330840606">
      <w:bodyDiv w:val="1"/>
      <w:marLeft w:val="0"/>
      <w:marRight w:val="0"/>
      <w:marTop w:val="0"/>
      <w:marBottom w:val="0"/>
      <w:divBdr>
        <w:top w:val="none" w:sz="0" w:space="0" w:color="auto"/>
        <w:left w:val="none" w:sz="0" w:space="0" w:color="auto"/>
        <w:bottom w:val="none" w:sz="0" w:space="0" w:color="auto"/>
        <w:right w:val="none" w:sz="0" w:space="0" w:color="auto"/>
      </w:divBdr>
    </w:div>
    <w:div w:id="330840978">
      <w:bodyDiv w:val="1"/>
      <w:marLeft w:val="0"/>
      <w:marRight w:val="0"/>
      <w:marTop w:val="0"/>
      <w:marBottom w:val="0"/>
      <w:divBdr>
        <w:top w:val="none" w:sz="0" w:space="0" w:color="auto"/>
        <w:left w:val="none" w:sz="0" w:space="0" w:color="auto"/>
        <w:bottom w:val="none" w:sz="0" w:space="0" w:color="auto"/>
        <w:right w:val="none" w:sz="0" w:space="0" w:color="auto"/>
      </w:divBdr>
    </w:div>
    <w:div w:id="330917535">
      <w:bodyDiv w:val="1"/>
      <w:marLeft w:val="0"/>
      <w:marRight w:val="0"/>
      <w:marTop w:val="0"/>
      <w:marBottom w:val="0"/>
      <w:divBdr>
        <w:top w:val="none" w:sz="0" w:space="0" w:color="auto"/>
        <w:left w:val="none" w:sz="0" w:space="0" w:color="auto"/>
        <w:bottom w:val="none" w:sz="0" w:space="0" w:color="auto"/>
        <w:right w:val="none" w:sz="0" w:space="0" w:color="auto"/>
      </w:divBdr>
    </w:div>
    <w:div w:id="330957614">
      <w:bodyDiv w:val="1"/>
      <w:marLeft w:val="0"/>
      <w:marRight w:val="0"/>
      <w:marTop w:val="0"/>
      <w:marBottom w:val="0"/>
      <w:divBdr>
        <w:top w:val="none" w:sz="0" w:space="0" w:color="auto"/>
        <w:left w:val="none" w:sz="0" w:space="0" w:color="auto"/>
        <w:bottom w:val="none" w:sz="0" w:space="0" w:color="auto"/>
        <w:right w:val="none" w:sz="0" w:space="0" w:color="auto"/>
      </w:divBdr>
    </w:div>
    <w:div w:id="330958817">
      <w:bodyDiv w:val="1"/>
      <w:marLeft w:val="0"/>
      <w:marRight w:val="0"/>
      <w:marTop w:val="0"/>
      <w:marBottom w:val="0"/>
      <w:divBdr>
        <w:top w:val="none" w:sz="0" w:space="0" w:color="auto"/>
        <w:left w:val="none" w:sz="0" w:space="0" w:color="auto"/>
        <w:bottom w:val="none" w:sz="0" w:space="0" w:color="auto"/>
        <w:right w:val="none" w:sz="0" w:space="0" w:color="auto"/>
      </w:divBdr>
    </w:div>
    <w:div w:id="330987113">
      <w:bodyDiv w:val="1"/>
      <w:marLeft w:val="0"/>
      <w:marRight w:val="0"/>
      <w:marTop w:val="0"/>
      <w:marBottom w:val="0"/>
      <w:divBdr>
        <w:top w:val="none" w:sz="0" w:space="0" w:color="auto"/>
        <w:left w:val="none" w:sz="0" w:space="0" w:color="auto"/>
        <w:bottom w:val="none" w:sz="0" w:space="0" w:color="auto"/>
        <w:right w:val="none" w:sz="0" w:space="0" w:color="auto"/>
      </w:divBdr>
    </w:div>
    <w:div w:id="331027515">
      <w:bodyDiv w:val="1"/>
      <w:marLeft w:val="0"/>
      <w:marRight w:val="0"/>
      <w:marTop w:val="0"/>
      <w:marBottom w:val="0"/>
      <w:divBdr>
        <w:top w:val="none" w:sz="0" w:space="0" w:color="auto"/>
        <w:left w:val="none" w:sz="0" w:space="0" w:color="auto"/>
        <w:bottom w:val="none" w:sz="0" w:space="0" w:color="auto"/>
        <w:right w:val="none" w:sz="0" w:space="0" w:color="auto"/>
      </w:divBdr>
    </w:div>
    <w:div w:id="331035388">
      <w:bodyDiv w:val="1"/>
      <w:marLeft w:val="0"/>
      <w:marRight w:val="0"/>
      <w:marTop w:val="0"/>
      <w:marBottom w:val="0"/>
      <w:divBdr>
        <w:top w:val="none" w:sz="0" w:space="0" w:color="auto"/>
        <w:left w:val="none" w:sz="0" w:space="0" w:color="auto"/>
        <w:bottom w:val="none" w:sz="0" w:space="0" w:color="auto"/>
        <w:right w:val="none" w:sz="0" w:space="0" w:color="auto"/>
      </w:divBdr>
    </w:div>
    <w:div w:id="331104811">
      <w:bodyDiv w:val="1"/>
      <w:marLeft w:val="0"/>
      <w:marRight w:val="0"/>
      <w:marTop w:val="0"/>
      <w:marBottom w:val="0"/>
      <w:divBdr>
        <w:top w:val="none" w:sz="0" w:space="0" w:color="auto"/>
        <w:left w:val="none" w:sz="0" w:space="0" w:color="auto"/>
        <w:bottom w:val="none" w:sz="0" w:space="0" w:color="auto"/>
        <w:right w:val="none" w:sz="0" w:space="0" w:color="auto"/>
      </w:divBdr>
    </w:div>
    <w:div w:id="331105251">
      <w:bodyDiv w:val="1"/>
      <w:marLeft w:val="0"/>
      <w:marRight w:val="0"/>
      <w:marTop w:val="0"/>
      <w:marBottom w:val="0"/>
      <w:divBdr>
        <w:top w:val="none" w:sz="0" w:space="0" w:color="auto"/>
        <w:left w:val="none" w:sz="0" w:space="0" w:color="auto"/>
        <w:bottom w:val="none" w:sz="0" w:space="0" w:color="auto"/>
        <w:right w:val="none" w:sz="0" w:space="0" w:color="auto"/>
      </w:divBdr>
    </w:div>
    <w:div w:id="331109193">
      <w:bodyDiv w:val="1"/>
      <w:marLeft w:val="0"/>
      <w:marRight w:val="0"/>
      <w:marTop w:val="0"/>
      <w:marBottom w:val="0"/>
      <w:divBdr>
        <w:top w:val="none" w:sz="0" w:space="0" w:color="auto"/>
        <w:left w:val="none" w:sz="0" w:space="0" w:color="auto"/>
        <w:bottom w:val="none" w:sz="0" w:space="0" w:color="auto"/>
        <w:right w:val="none" w:sz="0" w:space="0" w:color="auto"/>
      </w:divBdr>
    </w:div>
    <w:div w:id="331177651">
      <w:bodyDiv w:val="1"/>
      <w:marLeft w:val="0"/>
      <w:marRight w:val="0"/>
      <w:marTop w:val="0"/>
      <w:marBottom w:val="0"/>
      <w:divBdr>
        <w:top w:val="none" w:sz="0" w:space="0" w:color="auto"/>
        <w:left w:val="none" w:sz="0" w:space="0" w:color="auto"/>
        <w:bottom w:val="none" w:sz="0" w:space="0" w:color="auto"/>
        <w:right w:val="none" w:sz="0" w:space="0" w:color="auto"/>
      </w:divBdr>
    </w:div>
    <w:div w:id="331181758">
      <w:bodyDiv w:val="1"/>
      <w:marLeft w:val="0"/>
      <w:marRight w:val="0"/>
      <w:marTop w:val="0"/>
      <w:marBottom w:val="0"/>
      <w:divBdr>
        <w:top w:val="none" w:sz="0" w:space="0" w:color="auto"/>
        <w:left w:val="none" w:sz="0" w:space="0" w:color="auto"/>
        <w:bottom w:val="none" w:sz="0" w:space="0" w:color="auto"/>
        <w:right w:val="none" w:sz="0" w:space="0" w:color="auto"/>
      </w:divBdr>
    </w:div>
    <w:div w:id="331186137">
      <w:bodyDiv w:val="1"/>
      <w:marLeft w:val="0"/>
      <w:marRight w:val="0"/>
      <w:marTop w:val="0"/>
      <w:marBottom w:val="0"/>
      <w:divBdr>
        <w:top w:val="none" w:sz="0" w:space="0" w:color="auto"/>
        <w:left w:val="none" w:sz="0" w:space="0" w:color="auto"/>
        <w:bottom w:val="none" w:sz="0" w:space="0" w:color="auto"/>
        <w:right w:val="none" w:sz="0" w:space="0" w:color="auto"/>
      </w:divBdr>
    </w:div>
    <w:div w:id="331219766">
      <w:bodyDiv w:val="1"/>
      <w:marLeft w:val="0"/>
      <w:marRight w:val="0"/>
      <w:marTop w:val="0"/>
      <w:marBottom w:val="0"/>
      <w:divBdr>
        <w:top w:val="none" w:sz="0" w:space="0" w:color="auto"/>
        <w:left w:val="none" w:sz="0" w:space="0" w:color="auto"/>
        <w:bottom w:val="none" w:sz="0" w:space="0" w:color="auto"/>
        <w:right w:val="none" w:sz="0" w:space="0" w:color="auto"/>
      </w:divBdr>
    </w:div>
    <w:div w:id="331219884">
      <w:bodyDiv w:val="1"/>
      <w:marLeft w:val="0"/>
      <w:marRight w:val="0"/>
      <w:marTop w:val="0"/>
      <w:marBottom w:val="0"/>
      <w:divBdr>
        <w:top w:val="none" w:sz="0" w:space="0" w:color="auto"/>
        <w:left w:val="none" w:sz="0" w:space="0" w:color="auto"/>
        <w:bottom w:val="none" w:sz="0" w:space="0" w:color="auto"/>
        <w:right w:val="none" w:sz="0" w:space="0" w:color="auto"/>
      </w:divBdr>
    </w:div>
    <w:div w:id="331221900">
      <w:bodyDiv w:val="1"/>
      <w:marLeft w:val="0"/>
      <w:marRight w:val="0"/>
      <w:marTop w:val="0"/>
      <w:marBottom w:val="0"/>
      <w:divBdr>
        <w:top w:val="none" w:sz="0" w:space="0" w:color="auto"/>
        <w:left w:val="none" w:sz="0" w:space="0" w:color="auto"/>
        <w:bottom w:val="none" w:sz="0" w:space="0" w:color="auto"/>
        <w:right w:val="none" w:sz="0" w:space="0" w:color="auto"/>
      </w:divBdr>
    </w:div>
    <w:div w:id="331223845">
      <w:bodyDiv w:val="1"/>
      <w:marLeft w:val="0"/>
      <w:marRight w:val="0"/>
      <w:marTop w:val="0"/>
      <w:marBottom w:val="0"/>
      <w:divBdr>
        <w:top w:val="none" w:sz="0" w:space="0" w:color="auto"/>
        <w:left w:val="none" w:sz="0" w:space="0" w:color="auto"/>
        <w:bottom w:val="none" w:sz="0" w:space="0" w:color="auto"/>
        <w:right w:val="none" w:sz="0" w:space="0" w:color="auto"/>
      </w:divBdr>
    </w:div>
    <w:div w:id="331224874">
      <w:bodyDiv w:val="1"/>
      <w:marLeft w:val="0"/>
      <w:marRight w:val="0"/>
      <w:marTop w:val="0"/>
      <w:marBottom w:val="0"/>
      <w:divBdr>
        <w:top w:val="none" w:sz="0" w:space="0" w:color="auto"/>
        <w:left w:val="none" w:sz="0" w:space="0" w:color="auto"/>
        <w:bottom w:val="none" w:sz="0" w:space="0" w:color="auto"/>
        <w:right w:val="none" w:sz="0" w:space="0" w:color="auto"/>
      </w:divBdr>
    </w:div>
    <w:div w:id="331296922">
      <w:bodyDiv w:val="1"/>
      <w:marLeft w:val="0"/>
      <w:marRight w:val="0"/>
      <w:marTop w:val="0"/>
      <w:marBottom w:val="0"/>
      <w:divBdr>
        <w:top w:val="none" w:sz="0" w:space="0" w:color="auto"/>
        <w:left w:val="none" w:sz="0" w:space="0" w:color="auto"/>
        <w:bottom w:val="none" w:sz="0" w:space="0" w:color="auto"/>
        <w:right w:val="none" w:sz="0" w:space="0" w:color="auto"/>
      </w:divBdr>
    </w:div>
    <w:div w:id="331297340">
      <w:bodyDiv w:val="1"/>
      <w:marLeft w:val="0"/>
      <w:marRight w:val="0"/>
      <w:marTop w:val="0"/>
      <w:marBottom w:val="0"/>
      <w:divBdr>
        <w:top w:val="none" w:sz="0" w:space="0" w:color="auto"/>
        <w:left w:val="none" w:sz="0" w:space="0" w:color="auto"/>
        <w:bottom w:val="none" w:sz="0" w:space="0" w:color="auto"/>
        <w:right w:val="none" w:sz="0" w:space="0" w:color="auto"/>
      </w:divBdr>
    </w:div>
    <w:div w:id="331298274">
      <w:bodyDiv w:val="1"/>
      <w:marLeft w:val="0"/>
      <w:marRight w:val="0"/>
      <w:marTop w:val="0"/>
      <w:marBottom w:val="0"/>
      <w:divBdr>
        <w:top w:val="none" w:sz="0" w:space="0" w:color="auto"/>
        <w:left w:val="none" w:sz="0" w:space="0" w:color="auto"/>
        <w:bottom w:val="none" w:sz="0" w:space="0" w:color="auto"/>
        <w:right w:val="none" w:sz="0" w:space="0" w:color="auto"/>
      </w:divBdr>
    </w:div>
    <w:div w:id="331377208">
      <w:bodyDiv w:val="1"/>
      <w:marLeft w:val="0"/>
      <w:marRight w:val="0"/>
      <w:marTop w:val="0"/>
      <w:marBottom w:val="0"/>
      <w:divBdr>
        <w:top w:val="none" w:sz="0" w:space="0" w:color="auto"/>
        <w:left w:val="none" w:sz="0" w:space="0" w:color="auto"/>
        <w:bottom w:val="none" w:sz="0" w:space="0" w:color="auto"/>
        <w:right w:val="none" w:sz="0" w:space="0" w:color="auto"/>
      </w:divBdr>
    </w:div>
    <w:div w:id="331415586">
      <w:bodyDiv w:val="1"/>
      <w:marLeft w:val="0"/>
      <w:marRight w:val="0"/>
      <w:marTop w:val="0"/>
      <w:marBottom w:val="0"/>
      <w:divBdr>
        <w:top w:val="none" w:sz="0" w:space="0" w:color="auto"/>
        <w:left w:val="none" w:sz="0" w:space="0" w:color="auto"/>
        <w:bottom w:val="none" w:sz="0" w:space="0" w:color="auto"/>
        <w:right w:val="none" w:sz="0" w:space="0" w:color="auto"/>
      </w:divBdr>
    </w:div>
    <w:div w:id="331418195">
      <w:bodyDiv w:val="1"/>
      <w:marLeft w:val="0"/>
      <w:marRight w:val="0"/>
      <w:marTop w:val="0"/>
      <w:marBottom w:val="0"/>
      <w:divBdr>
        <w:top w:val="none" w:sz="0" w:space="0" w:color="auto"/>
        <w:left w:val="none" w:sz="0" w:space="0" w:color="auto"/>
        <w:bottom w:val="none" w:sz="0" w:space="0" w:color="auto"/>
        <w:right w:val="none" w:sz="0" w:space="0" w:color="auto"/>
      </w:divBdr>
    </w:div>
    <w:div w:id="331418940">
      <w:bodyDiv w:val="1"/>
      <w:marLeft w:val="0"/>
      <w:marRight w:val="0"/>
      <w:marTop w:val="0"/>
      <w:marBottom w:val="0"/>
      <w:divBdr>
        <w:top w:val="none" w:sz="0" w:space="0" w:color="auto"/>
        <w:left w:val="none" w:sz="0" w:space="0" w:color="auto"/>
        <w:bottom w:val="none" w:sz="0" w:space="0" w:color="auto"/>
        <w:right w:val="none" w:sz="0" w:space="0" w:color="auto"/>
      </w:divBdr>
    </w:div>
    <w:div w:id="331419362">
      <w:bodyDiv w:val="1"/>
      <w:marLeft w:val="0"/>
      <w:marRight w:val="0"/>
      <w:marTop w:val="0"/>
      <w:marBottom w:val="0"/>
      <w:divBdr>
        <w:top w:val="none" w:sz="0" w:space="0" w:color="auto"/>
        <w:left w:val="none" w:sz="0" w:space="0" w:color="auto"/>
        <w:bottom w:val="none" w:sz="0" w:space="0" w:color="auto"/>
        <w:right w:val="none" w:sz="0" w:space="0" w:color="auto"/>
      </w:divBdr>
    </w:div>
    <w:div w:id="331492095">
      <w:bodyDiv w:val="1"/>
      <w:marLeft w:val="0"/>
      <w:marRight w:val="0"/>
      <w:marTop w:val="0"/>
      <w:marBottom w:val="0"/>
      <w:divBdr>
        <w:top w:val="none" w:sz="0" w:space="0" w:color="auto"/>
        <w:left w:val="none" w:sz="0" w:space="0" w:color="auto"/>
        <w:bottom w:val="none" w:sz="0" w:space="0" w:color="auto"/>
        <w:right w:val="none" w:sz="0" w:space="0" w:color="auto"/>
      </w:divBdr>
    </w:div>
    <w:div w:id="331563785">
      <w:bodyDiv w:val="1"/>
      <w:marLeft w:val="0"/>
      <w:marRight w:val="0"/>
      <w:marTop w:val="0"/>
      <w:marBottom w:val="0"/>
      <w:divBdr>
        <w:top w:val="none" w:sz="0" w:space="0" w:color="auto"/>
        <w:left w:val="none" w:sz="0" w:space="0" w:color="auto"/>
        <w:bottom w:val="none" w:sz="0" w:space="0" w:color="auto"/>
        <w:right w:val="none" w:sz="0" w:space="0" w:color="auto"/>
      </w:divBdr>
    </w:div>
    <w:div w:id="331566840">
      <w:bodyDiv w:val="1"/>
      <w:marLeft w:val="0"/>
      <w:marRight w:val="0"/>
      <w:marTop w:val="0"/>
      <w:marBottom w:val="0"/>
      <w:divBdr>
        <w:top w:val="none" w:sz="0" w:space="0" w:color="auto"/>
        <w:left w:val="none" w:sz="0" w:space="0" w:color="auto"/>
        <w:bottom w:val="none" w:sz="0" w:space="0" w:color="auto"/>
        <w:right w:val="none" w:sz="0" w:space="0" w:color="auto"/>
      </w:divBdr>
    </w:div>
    <w:div w:id="331640253">
      <w:bodyDiv w:val="1"/>
      <w:marLeft w:val="0"/>
      <w:marRight w:val="0"/>
      <w:marTop w:val="0"/>
      <w:marBottom w:val="0"/>
      <w:divBdr>
        <w:top w:val="none" w:sz="0" w:space="0" w:color="auto"/>
        <w:left w:val="none" w:sz="0" w:space="0" w:color="auto"/>
        <w:bottom w:val="none" w:sz="0" w:space="0" w:color="auto"/>
        <w:right w:val="none" w:sz="0" w:space="0" w:color="auto"/>
      </w:divBdr>
    </w:div>
    <w:div w:id="331641003">
      <w:bodyDiv w:val="1"/>
      <w:marLeft w:val="0"/>
      <w:marRight w:val="0"/>
      <w:marTop w:val="0"/>
      <w:marBottom w:val="0"/>
      <w:divBdr>
        <w:top w:val="none" w:sz="0" w:space="0" w:color="auto"/>
        <w:left w:val="none" w:sz="0" w:space="0" w:color="auto"/>
        <w:bottom w:val="none" w:sz="0" w:space="0" w:color="auto"/>
        <w:right w:val="none" w:sz="0" w:space="0" w:color="auto"/>
      </w:divBdr>
    </w:div>
    <w:div w:id="331641234">
      <w:bodyDiv w:val="1"/>
      <w:marLeft w:val="0"/>
      <w:marRight w:val="0"/>
      <w:marTop w:val="0"/>
      <w:marBottom w:val="0"/>
      <w:divBdr>
        <w:top w:val="none" w:sz="0" w:space="0" w:color="auto"/>
        <w:left w:val="none" w:sz="0" w:space="0" w:color="auto"/>
        <w:bottom w:val="none" w:sz="0" w:space="0" w:color="auto"/>
        <w:right w:val="none" w:sz="0" w:space="0" w:color="auto"/>
      </w:divBdr>
    </w:div>
    <w:div w:id="331643329">
      <w:bodyDiv w:val="1"/>
      <w:marLeft w:val="0"/>
      <w:marRight w:val="0"/>
      <w:marTop w:val="0"/>
      <w:marBottom w:val="0"/>
      <w:divBdr>
        <w:top w:val="none" w:sz="0" w:space="0" w:color="auto"/>
        <w:left w:val="none" w:sz="0" w:space="0" w:color="auto"/>
        <w:bottom w:val="none" w:sz="0" w:space="0" w:color="auto"/>
        <w:right w:val="none" w:sz="0" w:space="0" w:color="auto"/>
      </w:divBdr>
    </w:div>
    <w:div w:id="331644379">
      <w:bodyDiv w:val="1"/>
      <w:marLeft w:val="0"/>
      <w:marRight w:val="0"/>
      <w:marTop w:val="0"/>
      <w:marBottom w:val="0"/>
      <w:divBdr>
        <w:top w:val="none" w:sz="0" w:space="0" w:color="auto"/>
        <w:left w:val="none" w:sz="0" w:space="0" w:color="auto"/>
        <w:bottom w:val="none" w:sz="0" w:space="0" w:color="auto"/>
        <w:right w:val="none" w:sz="0" w:space="0" w:color="auto"/>
      </w:divBdr>
    </w:div>
    <w:div w:id="331682276">
      <w:bodyDiv w:val="1"/>
      <w:marLeft w:val="0"/>
      <w:marRight w:val="0"/>
      <w:marTop w:val="0"/>
      <w:marBottom w:val="0"/>
      <w:divBdr>
        <w:top w:val="none" w:sz="0" w:space="0" w:color="auto"/>
        <w:left w:val="none" w:sz="0" w:space="0" w:color="auto"/>
        <w:bottom w:val="none" w:sz="0" w:space="0" w:color="auto"/>
        <w:right w:val="none" w:sz="0" w:space="0" w:color="auto"/>
      </w:divBdr>
    </w:div>
    <w:div w:id="331682329">
      <w:bodyDiv w:val="1"/>
      <w:marLeft w:val="0"/>
      <w:marRight w:val="0"/>
      <w:marTop w:val="0"/>
      <w:marBottom w:val="0"/>
      <w:divBdr>
        <w:top w:val="none" w:sz="0" w:space="0" w:color="auto"/>
        <w:left w:val="none" w:sz="0" w:space="0" w:color="auto"/>
        <w:bottom w:val="none" w:sz="0" w:space="0" w:color="auto"/>
        <w:right w:val="none" w:sz="0" w:space="0" w:color="auto"/>
      </w:divBdr>
    </w:div>
    <w:div w:id="331756553">
      <w:bodyDiv w:val="1"/>
      <w:marLeft w:val="0"/>
      <w:marRight w:val="0"/>
      <w:marTop w:val="0"/>
      <w:marBottom w:val="0"/>
      <w:divBdr>
        <w:top w:val="none" w:sz="0" w:space="0" w:color="auto"/>
        <w:left w:val="none" w:sz="0" w:space="0" w:color="auto"/>
        <w:bottom w:val="none" w:sz="0" w:space="0" w:color="auto"/>
        <w:right w:val="none" w:sz="0" w:space="0" w:color="auto"/>
      </w:divBdr>
    </w:div>
    <w:div w:id="331759057">
      <w:bodyDiv w:val="1"/>
      <w:marLeft w:val="0"/>
      <w:marRight w:val="0"/>
      <w:marTop w:val="0"/>
      <w:marBottom w:val="0"/>
      <w:divBdr>
        <w:top w:val="none" w:sz="0" w:space="0" w:color="auto"/>
        <w:left w:val="none" w:sz="0" w:space="0" w:color="auto"/>
        <w:bottom w:val="none" w:sz="0" w:space="0" w:color="auto"/>
        <w:right w:val="none" w:sz="0" w:space="0" w:color="auto"/>
      </w:divBdr>
    </w:div>
    <w:div w:id="331764694">
      <w:bodyDiv w:val="1"/>
      <w:marLeft w:val="0"/>
      <w:marRight w:val="0"/>
      <w:marTop w:val="0"/>
      <w:marBottom w:val="0"/>
      <w:divBdr>
        <w:top w:val="none" w:sz="0" w:space="0" w:color="auto"/>
        <w:left w:val="none" w:sz="0" w:space="0" w:color="auto"/>
        <w:bottom w:val="none" w:sz="0" w:space="0" w:color="auto"/>
        <w:right w:val="none" w:sz="0" w:space="0" w:color="auto"/>
      </w:divBdr>
    </w:div>
    <w:div w:id="331834756">
      <w:bodyDiv w:val="1"/>
      <w:marLeft w:val="0"/>
      <w:marRight w:val="0"/>
      <w:marTop w:val="0"/>
      <w:marBottom w:val="0"/>
      <w:divBdr>
        <w:top w:val="none" w:sz="0" w:space="0" w:color="auto"/>
        <w:left w:val="none" w:sz="0" w:space="0" w:color="auto"/>
        <w:bottom w:val="none" w:sz="0" w:space="0" w:color="auto"/>
        <w:right w:val="none" w:sz="0" w:space="0" w:color="auto"/>
      </w:divBdr>
    </w:div>
    <w:div w:id="331837701">
      <w:bodyDiv w:val="1"/>
      <w:marLeft w:val="0"/>
      <w:marRight w:val="0"/>
      <w:marTop w:val="0"/>
      <w:marBottom w:val="0"/>
      <w:divBdr>
        <w:top w:val="none" w:sz="0" w:space="0" w:color="auto"/>
        <w:left w:val="none" w:sz="0" w:space="0" w:color="auto"/>
        <w:bottom w:val="none" w:sz="0" w:space="0" w:color="auto"/>
        <w:right w:val="none" w:sz="0" w:space="0" w:color="auto"/>
      </w:divBdr>
    </w:div>
    <w:div w:id="331840181">
      <w:bodyDiv w:val="1"/>
      <w:marLeft w:val="0"/>
      <w:marRight w:val="0"/>
      <w:marTop w:val="0"/>
      <w:marBottom w:val="0"/>
      <w:divBdr>
        <w:top w:val="none" w:sz="0" w:space="0" w:color="auto"/>
        <w:left w:val="none" w:sz="0" w:space="0" w:color="auto"/>
        <w:bottom w:val="none" w:sz="0" w:space="0" w:color="auto"/>
        <w:right w:val="none" w:sz="0" w:space="0" w:color="auto"/>
      </w:divBdr>
    </w:div>
    <w:div w:id="331840430">
      <w:bodyDiv w:val="1"/>
      <w:marLeft w:val="0"/>
      <w:marRight w:val="0"/>
      <w:marTop w:val="0"/>
      <w:marBottom w:val="0"/>
      <w:divBdr>
        <w:top w:val="none" w:sz="0" w:space="0" w:color="auto"/>
        <w:left w:val="none" w:sz="0" w:space="0" w:color="auto"/>
        <w:bottom w:val="none" w:sz="0" w:space="0" w:color="auto"/>
        <w:right w:val="none" w:sz="0" w:space="0" w:color="auto"/>
      </w:divBdr>
    </w:div>
    <w:div w:id="331841110">
      <w:bodyDiv w:val="1"/>
      <w:marLeft w:val="0"/>
      <w:marRight w:val="0"/>
      <w:marTop w:val="0"/>
      <w:marBottom w:val="0"/>
      <w:divBdr>
        <w:top w:val="none" w:sz="0" w:space="0" w:color="auto"/>
        <w:left w:val="none" w:sz="0" w:space="0" w:color="auto"/>
        <w:bottom w:val="none" w:sz="0" w:space="0" w:color="auto"/>
        <w:right w:val="none" w:sz="0" w:space="0" w:color="auto"/>
      </w:divBdr>
    </w:div>
    <w:div w:id="331876269">
      <w:bodyDiv w:val="1"/>
      <w:marLeft w:val="0"/>
      <w:marRight w:val="0"/>
      <w:marTop w:val="0"/>
      <w:marBottom w:val="0"/>
      <w:divBdr>
        <w:top w:val="none" w:sz="0" w:space="0" w:color="auto"/>
        <w:left w:val="none" w:sz="0" w:space="0" w:color="auto"/>
        <w:bottom w:val="none" w:sz="0" w:space="0" w:color="auto"/>
        <w:right w:val="none" w:sz="0" w:space="0" w:color="auto"/>
      </w:divBdr>
    </w:div>
    <w:div w:id="331878733">
      <w:bodyDiv w:val="1"/>
      <w:marLeft w:val="0"/>
      <w:marRight w:val="0"/>
      <w:marTop w:val="0"/>
      <w:marBottom w:val="0"/>
      <w:divBdr>
        <w:top w:val="none" w:sz="0" w:space="0" w:color="auto"/>
        <w:left w:val="none" w:sz="0" w:space="0" w:color="auto"/>
        <w:bottom w:val="none" w:sz="0" w:space="0" w:color="auto"/>
        <w:right w:val="none" w:sz="0" w:space="0" w:color="auto"/>
      </w:divBdr>
    </w:div>
    <w:div w:id="331879916">
      <w:bodyDiv w:val="1"/>
      <w:marLeft w:val="0"/>
      <w:marRight w:val="0"/>
      <w:marTop w:val="0"/>
      <w:marBottom w:val="0"/>
      <w:divBdr>
        <w:top w:val="none" w:sz="0" w:space="0" w:color="auto"/>
        <w:left w:val="none" w:sz="0" w:space="0" w:color="auto"/>
        <w:bottom w:val="none" w:sz="0" w:space="0" w:color="auto"/>
        <w:right w:val="none" w:sz="0" w:space="0" w:color="auto"/>
      </w:divBdr>
    </w:div>
    <w:div w:id="331881778">
      <w:bodyDiv w:val="1"/>
      <w:marLeft w:val="0"/>
      <w:marRight w:val="0"/>
      <w:marTop w:val="0"/>
      <w:marBottom w:val="0"/>
      <w:divBdr>
        <w:top w:val="none" w:sz="0" w:space="0" w:color="auto"/>
        <w:left w:val="none" w:sz="0" w:space="0" w:color="auto"/>
        <w:bottom w:val="none" w:sz="0" w:space="0" w:color="auto"/>
        <w:right w:val="none" w:sz="0" w:space="0" w:color="auto"/>
      </w:divBdr>
    </w:div>
    <w:div w:id="331950704">
      <w:bodyDiv w:val="1"/>
      <w:marLeft w:val="0"/>
      <w:marRight w:val="0"/>
      <w:marTop w:val="0"/>
      <w:marBottom w:val="0"/>
      <w:divBdr>
        <w:top w:val="none" w:sz="0" w:space="0" w:color="auto"/>
        <w:left w:val="none" w:sz="0" w:space="0" w:color="auto"/>
        <w:bottom w:val="none" w:sz="0" w:space="0" w:color="auto"/>
        <w:right w:val="none" w:sz="0" w:space="0" w:color="auto"/>
      </w:divBdr>
    </w:div>
    <w:div w:id="331954278">
      <w:bodyDiv w:val="1"/>
      <w:marLeft w:val="0"/>
      <w:marRight w:val="0"/>
      <w:marTop w:val="0"/>
      <w:marBottom w:val="0"/>
      <w:divBdr>
        <w:top w:val="none" w:sz="0" w:space="0" w:color="auto"/>
        <w:left w:val="none" w:sz="0" w:space="0" w:color="auto"/>
        <w:bottom w:val="none" w:sz="0" w:space="0" w:color="auto"/>
        <w:right w:val="none" w:sz="0" w:space="0" w:color="auto"/>
      </w:divBdr>
    </w:div>
    <w:div w:id="331955202">
      <w:bodyDiv w:val="1"/>
      <w:marLeft w:val="0"/>
      <w:marRight w:val="0"/>
      <w:marTop w:val="0"/>
      <w:marBottom w:val="0"/>
      <w:divBdr>
        <w:top w:val="none" w:sz="0" w:space="0" w:color="auto"/>
        <w:left w:val="none" w:sz="0" w:space="0" w:color="auto"/>
        <w:bottom w:val="none" w:sz="0" w:space="0" w:color="auto"/>
        <w:right w:val="none" w:sz="0" w:space="0" w:color="auto"/>
      </w:divBdr>
    </w:div>
    <w:div w:id="331957637">
      <w:bodyDiv w:val="1"/>
      <w:marLeft w:val="0"/>
      <w:marRight w:val="0"/>
      <w:marTop w:val="0"/>
      <w:marBottom w:val="0"/>
      <w:divBdr>
        <w:top w:val="none" w:sz="0" w:space="0" w:color="auto"/>
        <w:left w:val="none" w:sz="0" w:space="0" w:color="auto"/>
        <w:bottom w:val="none" w:sz="0" w:space="0" w:color="auto"/>
        <w:right w:val="none" w:sz="0" w:space="0" w:color="auto"/>
      </w:divBdr>
    </w:div>
    <w:div w:id="332026215">
      <w:bodyDiv w:val="1"/>
      <w:marLeft w:val="0"/>
      <w:marRight w:val="0"/>
      <w:marTop w:val="0"/>
      <w:marBottom w:val="0"/>
      <w:divBdr>
        <w:top w:val="none" w:sz="0" w:space="0" w:color="auto"/>
        <w:left w:val="none" w:sz="0" w:space="0" w:color="auto"/>
        <w:bottom w:val="none" w:sz="0" w:space="0" w:color="auto"/>
        <w:right w:val="none" w:sz="0" w:space="0" w:color="auto"/>
      </w:divBdr>
    </w:div>
    <w:div w:id="332026953">
      <w:bodyDiv w:val="1"/>
      <w:marLeft w:val="0"/>
      <w:marRight w:val="0"/>
      <w:marTop w:val="0"/>
      <w:marBottom w:val="0"/>
      <w:divBdr>
        <w:top w:val="none" w:sz="0" w:space="0" w:color="auto"/>
        <w:left w:val="none" w:sz="0" w:space="0" w:color="auto"/>
        <w:bottom w:val="none" w:sz="0" w:space="0" w:color="auto"/>
        <w:right w:val="none" w:sz="0" w:space="0" w:color="auto"/>
      </w:divBdr>
    </w:div>
    <w:div w:id="332032188">
      <w:bodyDiv w:val="1"/>
      <w:marLeft w:val="0"/>
      <w:marRight w:val="0"/>
      <w:marTop w:val="0"/>
      <w:marBottom w:val="0"/>
      <w:divBdr>
        <w:top w:val="none" w:sz="0" w:space="0" w:color="auto"/>
        <w:left w:val="none" w:sz="0" w:space="0" w:color="auto"/>
        <w:bottom w:val="none" w:sz="0" w:space="0" w:color="auto"/>
        <w:right w:val="none" w:sz="0" w:space="0" w:color="auto"/>
      </w:divBdr>
    </w:div>
    <w:div w:id="332072679">
      <w:bodyDiv w:val="1"/>
      <w:marLeft w:val="0"/>
      <w:marRight w:val="0"/>
      <w:marTop w:val="0"/>
      <w:marBottom w:val="0"/>
      <w:divBdr>
        <w:top w:val="none" w:sz="0" w:space="0" w:color="auto"/>
        <w:left w:val="none" w:sz="0" w:space="0" w:color="auto"/>
        <w:bottom w:val="none" w:sz="0" w:space="0" w:color="auto"/>
        <w:right w:val="none" w:sz="0" w:space="0" w:color="auto"/>
      </w:divBdr>
    </w:div>
    <w:div w:id="332076785">
      <w:bodyDiv w:val="1"/>
      <w:marLeft w:val="0"/>
      <w:marRight w:val="0"/>
      <w:marTop w:val="0"/>
      <w:marBottom w:val="0"/>
      <w:divBdr>
        <w:top w:val="none" w:sz="0" w:space="0" w:color="auto"/>
        <w:left w:val="none" w:sz="0" w:space="0" w:color="auto"/>
        <w:bottom w:val="none" w:sz="0" w:space="0" w:color="auto"/>
        <w:right w:val="none" w:sz="0" w:space="0" w:color="auto"/>
      </w:divBdr>
    </w:div>
    <w:div w:id="332100639">
      <w:bodyDiv w:val="1"/>
      <w:marLeft w:val="0"/>
      <w:marRight w:val="0"/>
      <w:marTop w:val="0"/>
      <w:marBottom w:val="0"/>
      <w:divBdr>
        <w:top w:val="none" w:sz="0" w:space="0" w:color="auto"/>
        <w:left w:val="none" w:sz="0" w:space="0" w:color="auto"/>
        <w:bottom w:val="none" w:sz="0" w:space="0" w:color="auto"/>
        <w:right w:val="none" w:sz="0" w:space="0" w:color="auto"/>
      </w:divBdr>
    </w:div>
    <w:div w:id="332144206">
      <w:bodyDiv w:val="1"/>
      <w:marLeft w:val="0"/>
      <w:marRight w:val="0"/>
      <w:marTop w:val="0"/>
      <w:marBottom w:val="0"/>
      <w:divBdr>
        <w:top w:val="none" w:sz="0" w:space="0" w:color="auto"/>
        <w:left w:val="none" w:sz="0" w:space="0" w:color="auto"/>
        <w:bottom w:val="none" w:sz="0" w:space="0" w:color="auto"/>
        <w:right w:val="none" w:sz="0" w:space="0" w:color="auto"/>
      </w:divBdr>
    </w:div>
    <w:div w:id="332148707">
      <w:bodyDiv w:val="1"/>
      <w:marLeft w:val="0"/>
      <w:marRight w:val="0"/>
      <w:marTop w:val="0"/>
      <w:marBottom w:val="0"/>
      <w:divBdr>
        <w:top w:val="none" w:sz="0" w:space="0" w:color="auto"/>
        <w:left w:val="none" w:sz="0" w:space="0" w:color="auto"/>
        <w:bottom w:val="none" w:sz="0" w:space="0" w:color="auto"/>
        <w:right w:val="none" w:sz="0" w:space="0" w:color="auto"/>
      </w:divBdr>
    </w:div>
    <w:div w:id="332225235">
      <w:bodyDiv w:val="1"/>
      <w:marLeft w:val="0"/>
      <w:marRight w:val="0"/>
      <w:marTop w:val="0"/>
      <w:marBottom w:val="0"/>
      <w:divBdr>
        <w:top w:val="none" w:sz="0" w:space="0" w:color="auto"/>
        <w:left w:val="none" w:sz="0" w:space="0" w:color="auto"/>
        <w:bottom w:val="none" w:sz="0" w:space="0" w:color="auto"/>
        <w:right w:val="none" w:sz="0" w:space="0" w:color="auto"/>
      </w:divBdr>
    </w:div>
    <w:div w:id="332270079">
      <w:bodyDiv w:val="1"/>
      <w:marLeft w:val="0"/>
      <w:marRight w:val="0"/>
      <w:marTop w:val="0"/>
      <w:marBottom w:val="0"/>
      <w:divBdr>
        <w:top w:val="none" w:sz="0" w:space="0" w:color="auto"/>
        <w:left w:val="none" w:sz="0" w:space="0" w:color="auto"/>
        <w:bottom w:val="none" w:sz="0" w:space="0" w:color="auto"/>
        <w:right w:val="none" w:sz="0" w:space="0" w:color="auto"/>
      </w:divBdr>
    </w:div>
    <w:div w:id="332337280">
      <w:bodyDiv w:val="1"/>
      <w:marLeft w:val="0"/>
      <w:marRight w:val="0"/>
      <w:marTop w:val="0"/>
      <w:marBottom w:val="0"/>
      <w:divBdr>
        <w:top w:val="none" w:sz="0" w:space="0" w:color="auto"/>
        <w:left w:val="none" w:sz="0" w:space="0" w:color="auto"/>
        <w:bottom w:val="none" w:sz="0" w:space="0" w:color="auto"/>
        <w:right w:val="none" w:sz="0" w:space="0" w:color="auto"/>
      </w:divBdr>
    </w:div>
    <w:div w:id="332339012">
      <w:bodyDiv w:val="1"/>
      <w:marLeft w:val="0"/>
      <w:marRight w:val="0"/>
      <w:marTop w:val="0"/>
      <w:marBottom w:val="0"/>
      <w:divBdr>
        <w:top w:val="none" w:sz="0" w:space="0" w:color="auto"/>
        <w:left w:val="none" w:sz="0" w:space="0" w:color="auto"/>
        <w:bottom w:val="none" w:sz="0" w:space="0" w:color="auto"/>
        <w:right w:val="none" w:sz="0" w:space="0" w:color="auto"/>
      </w:divBdr>
    </w:div>
    <w:div w:id="332342802">
      <w:bodyDiv w:val="1"/>
      <w:marLeft w:val="0"/>
      <w:marRight w:val="0"/>
      <w:marTop w:val="0"/>
      <w:marBottom w:val="0"/>
      <w:divBdr>
        <w:top w:val="none" w:sz="0" w:space="0" w:color="auto"/>
        <w:left w:val="none" w:sz="0" w:space="0" w:color="auto"/>
        <w:bottom w:val="none" w:sz="0" w:space="0" w:color="auto"/>
        <w:right w:val="none" w:sz="0" w:space="0" w:color="auto"/>
      </w:divBdr>
    </w:div>
    <w:div w:id="332345158">
      <w:bodyDiv w:val="1"/>
      <w:marLeft w:val="0"/>
      <w:marRight w:val="0"/>
      <w:marTop w:val="0"/>
      <w:marBottom w:val="0"/>
      <w:divBdr>
        <w:top w:val="none" w:sz="0" w:space="0" w:color="auto"/>
        <w:left w:val="none" w:sz="0" w:space="0" w:color="auto"/>
        <w:bottom w:val="none" w:sz="0" w:space="0" w:color="auto"/>
        <w:right w:val="none" w:sz="0" w:space="0" w:color="auto"/>
      </w:divBdr>
    </w:div>
    <w:div w:id="332346238">
      <w:bodyDiv w:val="1"/>
      <w:marLeft w:val="0"/>
      <w:marRight w:val="0"/>
      <w:marTop w:val="0"/>
      <w:marBottom w:val="0"/>
      <w:divBdr>
        <w:top w:val="none" w:sz="0" w:space="0" w:color="auto"/>
        <w:left w:val="none" w:sz="0" w:space="0" w:color="auto"/>
        <w:bottom w:val="none" w:sz="0" w:space="0" w:color="auto"/>
        <w:right w:val="none" w:sz="0" w:space="0" w:color="auto"/>
      </w:divBdr>
    </w:div>
    <w:div w:id="332412155">
      <w:bodyDiv w:val="1"/>
      <w:marLeft w:val="0"/>
      <w:marRight w:val="0"/>
      <w:marTop w:val="0"/>
      <w:marBottom w:val="0"/>
      <w:divBdr>
        <w:top w:val="none" w:sz="0" w:space="0" w:color="auto"/>
        <w:left w:val="none" w:sz="0" w:space="0" w:color="auto"/>
        <w:bottom w:val="none" w:sz="0" w:space="0" w:color="auto"/>
        <w:right w:val="none" w:sz="0" w:space="0" w:color="auto"/>
      </w:divBdr>
    </w:div>
    <w:div w:id="332419943">
      <w:bodyDiv w:val="1"/>
      <w:marLeft w:val="0"/>
      <w:marRight w:val="0"/>
      <w:marTop w:val="0"/>
      <w:marBottom w:val="0"/>
      <w:divBdr>
        <w:top w:val="none" w:sz="0" w:space="0" w:color="auto"/>
        <w:left w:val="none" w:sz="0" w:space="0" w:color="auto"/>
        <w:bottom w:val="none" w:sz="0" w:space="0" w:color="auto"/>
        <w:right w:val="none" w:sz="0" w:space="0" w:color="auto"/>
      </w:divBdr>
    </w:div>
    <w:div w:id="332492245">
      <w:bodyDiv w:val="1"/>
      <w:marLeft w:val="0"/>
      <w:marRight w:val="0"/>
      <w:marTop w:val="0"/>
      <w:marBottom w:val="0"/>
      <w:divBdr>
        <w:top w:val="none" w:sz="0" w:space="0" w:color="auto"/>
        <w:left w:val="none" w:sz="0" w:space="0" w:color="auto"/>
        <w:bottom w:val="none" w:sz="0" w:space="0" w:color="auto"/>
        <w:right w:val="none" w:sz="0" w:space="0" w:color="auto"/>
      </w:divBdr>
    </w:div>
    <w:div w:id="332533627">
      <w:bodyDiv w:val="1"/>
      <w:marLeft w:val="0"/>
      <w:marRight w:val="0"/>
      <w:marTop w:val="0"/>
      <w:marBottom w:val="0"/>
      <w:divBdr>
        <w:top w:val="none" w:sz="0" w:space="0" w:color="auto"/>
        <w:left w:val="none" w:sz="0" w:space="0" w:color="auto"/>
        <w:bottom w:val="none" w:sz="0" w:space="0" w:color="auto"/>
        <w:right w:val="none" w:sz="0" w:space="0" w:color="auto"/>
      </w:divBdr>
    </w:div>
    <w:div w:id="332605556">
      <w:bodyDiv w:val="1"/>
      <w:marLeft w:val="0"/>
      <w:marRight w:val="0"/>
      <w:marTop w:val="0"/>
      <w:marBottom w:val="0"/>
      <w:divBdr>
        <w:top w:val="none" w:sz="0" w:space="0" w:color="auto"/>
        <w:left w:val="none" w:sz="0" w:space="0" w:color="auto"/>
        <w:bottom w:val="none" w:sz="0" w:space="0" w:color="auto"/>
        <w:right w:val="none" w:sz="0" w:space="0" w:color="auto"/>
      </w:divBdr>
    </w:div>
    <w:div w:id="332605569">
      <w:bodyDiv w:val="1"/>
      <w:marLeft w:val="0"/>
      <w:marRight w:val="0"/>
      <w:marTop w:val="0"/>
      <w:marBottom w:val="0"/>
      <w:divBdr>
        <w:top w:val="none" w:sz="0" w:space="0" w:color="auto"/>
        <w:left w:val="none" w:sz="0" w:space="0" w:color="auto"/>
        <w:bottom w:val="none" w:sz="0" w:space="0" w:color="auto"/>
        <w:right w:val="none" w:sz="0" w:space="0" w:color="auto"/>
      </w:divBdr>
    </w:div>
    <w:div w:id="332605805">
      <w:bodyDiv w:val="1"/>
      <w:marLeft w:val="0"/>
      <w:marRight w:val="0"/>
      <w:marTop w:val="0"/>
      <w:marBottom w:val="0"/>
      <w:divBdr>
        <w:top w:val="none" w:sz="0" w:space="0" w:color="auto"/>
        <w:left w:val="none" w:sz="0" w:space="0" w:color="auto"/>
        <w:bottom w:val="none" w:sz="0" w:space="0" w:color="auto"/>
        <w:right w:val="none" w:sz="0" w:space="0" w:color="auto"/>
      </w:divBdr>
    </w:div>
    <w:div w:id="332607449">
      <w:bodyDiv w:val="1"/>
      <w:marLeft w:val="0"/>
      <w:marRight w:val="0"/>
      <w:marTop w:val="0"/>
      <w:marBottom w:val="0"/>
      <w:divBdr>
        <w:top w:val="none" w:sz="0" w:space="0" w:color="auto"/>
        <w:left w:val="none" w:sz="0" w:space="0" w:color="auto"/>
        <w:bottom w:val="none" w:sz="0" w:space="0" w:color="auto"/>
        <w:right w:val="none" w:sz="0" w:space="0" w:color="auto"/>
      </w:divBdr>
    </w:div>
    <w:div w:id="332614518">
      <w:bodyDiv w:val="1"/>
      <w:marLeft w:val="0"/>
      <w:marRight w:val="0"/>
      <w:marTop w:val="0"/>
      <w:marBottom w:val="0"/>
      <w:divBdr>
        <w:top w:val="none" w:sz="0" w:space="0" w:color="auto"/>
        <w:left w:val="none" w:sz="0" w:space="0" w:color="auto"/>
        <w:bottom w:val="none" w:sz="0" w:space="0" w:color="auto"/>
        <w:right w:val="none" w:sz="0" w:space="0" w:color="auto"/>
      </w:divBdr>
    </w:div>
    <w:div w:id="332680680">
      <w:bodyDiv w:val="1"/>
      <w:marLeft w:val="0"/>
      <w:marRight w:val="0"/>
      <w:marTop w:val="0"/>
      <w:marBottom w:val="0"/>
      <w:divBdr>
        <w:top w:val="none" w:sz="0" w:space="0" w:color="auto"/>
        <w:left w:val="none" w:sz="0" w:space="0" w:color="auto"/>
        <w:bottom w:val="none" w:sz="0" w:space="0" w:color="auto"/>
        <w:right w:val="none" w:sz="0" w:space="0" w:color="auto"/>
      </w:divBdr>
    </w:div>
    <w:div w:id="332683523">
      <w:bodyDiv w:val="1"/>
      <w:marLeft w:val="0"/>
      <w:marRight w:val="0"/>
      <w:marTop w:val="0"/>
      <w:marBottom w:val="0"/>
      <w:divBdr>
        <w:top w:val="none" w:sz="0" w:space="0" w:color="auto"/>
        <w:left w:val="none" w:sz="0" w:space="0" w:color="auto"/>
        <w:bottom w:val="none" w:sz="0" w:space="0" w:color="auto"/>
        <w:right w:val="none" w:sz="0" w:space="0" w:color="auto"/>
      </w:divBdr>
    </w:div>
    <w:div w:id="332688483">
      <w:bodyDiv w:val="1"/>
      <w:marLeft w:val="0"/>
      <w:marRight w:val="0"/>
      <w:marTop w:val="0"/>
      <w:marBottom w:val="0"/>
      <w:divBdr>
        <w:top w:val="none" w:sz="0" w:space="0" w:color="auto"/>
        <w:left w:val="none" w:sz="0" w:space="0" w:color="auto"/>
        <w:bottom w:val="none" w:sz="0" w:space="0" w:color="auto"/>
        <w:right w:val="none" w:sz="0" w:space="0" w:color="auto"/>
      </w:divBdr>
    </w:div>
    <w:div w:id="332689468">
      <w:bodyDiv w:val="1"/>
      <w:marLeft w:val="0"/>
      <w:marRight w:val="0"/>
      <w:marTop w:val="0"/>
      <w:marBottom w:val="0"/>
      <w:divBdr>
        <w:top w:val="none" w:sz="0" w:space="0" w:color="auto"/>
        <w:left w:val="none" w:sz="0" w:space="0" w:color="auto"/>
        <w:bottom w:val="none" w:sz="0" w:space="0" w:color="auto"/>
        <w:right w:val="none" w:sz="0" w:space="0" w:color="auto"/>
      </w:divBdr>
    </w:div>
    <w:div w:id="332726992">
      <w:bodyDiv w:val="1"/>
      <w:marLeft w:val="0"/>
      <w:marRight w:val="0"/>
      <w:marTop w:val="0"/>
      <w:marBottom w:val="0"/>
      <w:divBdr>
        <w:top w:val="none" w:sz="0" w:space="0" w:color="auto"/>
        <w:left w:val="none" w:sz="0" w:space="0" w:color="auto"/>
        <w:bottom w:val="none" w:sz="0" w:space="0" w:color="auto"/>
        <w:right w:val="none" w:sz="0" w:space="0" w:color="auto"/>
      </w:divBdr>
    </w:div>
    <w:div w:id="332728987">
      <w:bodyDiv w:val="1"/>
      <w:marLeft w:val="0"/>
      <w:marRight w:val="0"/>
      <w:marTop w:val="0"/>
      <w:marBottom w:val="0"/>
      <w:divBdr>
        <w:top w:val="none" w:sz="0" w:space="0" w:color="auto"/>
        <w:left w:val="none" w:sz="0" w:space="0" w:color="auto"/>
        <w:bottom w:val="none" w:sz="0" w:space="0" w:color="auto"/>
        <w:right w:val="none" w:sz="0" w:space="0" w:color="auto"/>
      </w:divBdr>
    </w:div>
    <w:div w:id="332729188">
      <w:bodyDiv w:val="1"/>
      <w:marLeft w:val="0"/>
      <w:marRight w:val="0"/>
      <w:marTop w:val="0"/>
      <w:marBottom w:val="0"/>
      <w:divBdr>
        <w:top w:val="none" w:sz="0" w:space="0" w:color="auto"/>
        <w:left w:val="none" w:sz="0" w:space="0" w:color="auto"/>
        <w:bottom w:val="none" w:sz="0" w:space="0" w:color="auto"/>
        <w:right w:val="none" w:sz="0" w:space="0" w:color="auto"/>
      </w:divBdr>
    </w:div>
    <w:div w:id="332730058">
      <w:bodyDiv w:val="1"/>
      <w:marLeft w:val="0"/>
      <w:marRight w:val="0"/>
      <w:marTop w:val="0"/>
      <w:marBottom w:val="0"/>
      <w:divBdr>
        <w:top w:val="none" w:sz="0" w:space="0" w:color="auto"/>
        <w:left w:val="none" w:sz="0" w:space="0" w:color="auto"/>
        <w:bottom w:val="none" w:sz="0" w:space="0" w:color="auto"/>
        <w:right w:val="none" w:sz="0" w:space="0" w:color="auto"/>
      </w:divBdr>
    </w:div>
    <w:div w:id="332730585">
      <w:bodyDiv w:val="1"/>
      <w:marLeft w:val="0"/>
      <w:marRight w:val="0"/>
      <w:marTop w:val="0"/>
      <w:marBottom w:val="0"/>
      <w:divBdr>
        <w:top w:val="none" w:sz="0" w:space="0" w:color="auto"/>
        <w:left w:val="none" w:sz="0" w:space="0" w:color="auto"/>
        <w:bottom w:val="none" w:sz="0" w:space="0" w:color="auto"/>
        <w:right w:val="none" w:sz="0" w:space="0" w:color="auto"/>
      </w:divBdr>
    </w:div>
    <w:div w:id="332757085">
      <w:bodyDiv w:val="1"/>
      <w:marLeft w:val="0"/>
      <w:marRight w:val="0"/>
      <w:marTop w:val="0"/>
      <w:marBottom w:val="0"/>
      <w:divBdr>
        <w:top w:val="none" w:sz="0" w:space="0" w:color="auto"/>
        <w:left w:val="none" w:sz="0" w:space="0" w:color="auto"/>
        <w:bottom w:val="none" w:sz="0" w:space="0" w:color="auto"/>
        <w:right w:val="none" w:sz="0" w:space="0" w:color="auto"/>
      </w:divBdr>
    </w:div>
    <w:div w:id="332798763">
      <w:bodyDiv w:val="1"/>
      <w:marLeft w:val="0"/>
      <w:marRight w:val="0"/>
      <w:marTop w:val="0"/>
      <w:marBottom w:val="0"/>
      <w:divBdr>
        <w:top w:val="none" w:sz="0" w:space="0" w:color="auto"/>
        <w:left w:val="none" w:sz="0" w:space="0" w:color="auto"/>
        <w:bottom w:val="none" w:sz="0" w:space="0" w:color="auto"/>
        <w:right w:val="none" w:sz="0" w:space="0" w:color="auto"/>
      </w:divBdr>
    </w:div>
    <w:div w:id="332804251">
      <w:bodyDiv w:val="1"/>
      <w:marLeft w:val="0"/>
      <w:marRight w:val="0"/>
      <w:marTop w:val="0"/>
      <w:marBottom w:val="0"/>
      <w:divBdr>
        <w:top w:val="none" w:sz="0" w:space="0" w:color="auto"/>
        <w:left w:val="none" w:sz="0" w:space="0" w:color="auto"/>
        <w:bottom w:val="none" w:sz="0" w:space="0" w:color="auto"/>
        <w:right w:val="none" w:sz="0" w:space="0" w:color="auto"/>
      </w:divBdr>
    </w:div>
    <w:div w:id="332922995">
      <w:bodyDiv w:val="1"/>
      <w:marLeft w:val="0"/>
      <w:marRight w:val="0"/>
      <w:marTop w:val="0"/>
      <w:marBottom w:val="0"/>
      <w:divBdr>
        <w:top w:val="none" w:sz="0" w:space="0" w:color="auto"/>
        <w:left w:val="none" w:sz="0" w:space="0" w:color="auto"/>
        <w:bottom w:val="none" w:sz="0" w:space="0" w:color="auto"/>
        <w:right w:val="none" w:sz="0" w:space="0" w:color="auto"/>
      </w:divBdr>
    </w:div>
    <w:div w:id="332949453">
      <w:bodyDiv w:val="1"/>
      <w:marLeft w:val="0"/>
      <w:marRight w:val="0"/>
      <w:marTop w:val="0"/>
      <w:marBottom w:val="0"/>
      <w:divBdr>
        <w:top w:val="none" w:sz="0" w:space="0" w:color="auto"/>
        <w:left w:val="none" w:sz="0" w:space="0" w:color="auto"/>
        <w:bottom w:val="none" w:sz="0" w:space="0" w:color="auto"/>
        <w:right w:val="none" w:sz="0" w:space="0" w:color="auto"/>
      </w:divBdr>
    </w:div>
    <w:div w:id="332993277">
      <w:bodyDiv w:val="1"/>
      <w:marLeft w:val="0"/>
      <w:marRight w:val="0"/>
      <w:marTop w:val="0"/>
      <w:marBottom w:val="0"/>
      <w:divBdr>
        <w:top w:val="none" w:sz="0" w:space="0" w:color="auto"/>
        <w:left w:val="none" w:sz="0" w:space="0" w:color="auto"/>
        <w:bottom w:val="none" w:sz="0" w:space="0" w:color="auto"/>
        <w:right w:val="none" w:sz="0" w:space="0" w:color="auto"/>
      </w:divBdr>
    </w:div>
    <w:div w:id="332995166">
      <w:bodyDiv w:val="1"/>
      <w:marLeft w:val="0"/>
      <w:marRight w:val="0"/>
      <w:marTop w:val="0"/>
      <w:marBottom w:val="0"/>
      <w:divBdr>
        <w:top w:val="none" w:sz="0" w:space="0" w:color="auto"/>
        <w:left w:val="none" w:sz="0" w:space="0" w:color="auto"/>
        <w:bottom w:val="none" w:sz="0" w:space="0" w:color="auto"/>
        <w:right w:val="none" w:sz="0" w:space="0" w:color="auto"/>
      </w:divBdr>
    </w:div>
    <w:div w:id="332996021">
      <w:bodyDiv w:val="1"/>
      <w:marLeft w:val="0"/>
      <w:marRight w:val="0"/>
      <w:marTop w:val="0"/>
      <w:marBottom w:val="0"/>
      <w:divBdr>
        <w:top w:val="none" w:sz="0" w:space="0" w:color="auto"/>
        <w:left w:val="none" w:sz="0" w:space="0" w:color="auto"/>
        <w:bottom w:val="none" w:sz="0" w:space="0" w:color="auto"/>
        <w:right w:val="none" w:sz="0" w:space="0" w:color="auto"/>
      </w:divBdr>
    </w:div>
    <w:div w:id="332996496">
      <w:bodyDiv w:val="1"/>
      <w:marLeft w:val="0"/>
      <w:marRight w:val="0"/>
      <w:marTop w:val="0"/>
      <w:marBottom w:val="0"/>
      <w:divBdr>
        <w:top w:val="none" w:sz="0" w:space="0" w:color="auto"/>
        <w:left w:val="none" w:sz="0" w:space="0" w:color="auto"/>
        <w:bottom w:val="none" w:sz="0" w:space="0" w:color="auto"/>
        <w:right w:val="none" w:sz="0" w:space="0" w:color="auto"/>
      </w:divBdr>
    </w:div>
    <w:div w:id="332999015">
      <w:bodyDiv w:val="1"/>
      <w:marLeft w:val="0"/>
      <w:marRight w:val="0"/>
      <w:marTop w:val="0"/>
      <w:marBottom w:val="0"/>
      <w:divBdr>
        <w:top w:val="none" w:sz="0" w:space="0" w:color="auto"/>
        <w:left w:val="none" w:sz="0" w:space="0" w:color="auto"/>
        <w:bottom w:val="none" w:sz="0" w:space="0" w:color="auto"/>
        <w:right w:val="none" w:sz="0" w:space="0" w:color="auto"/>
      </w:divBdr>
    </w:div>
    <w:div w:id="333000350">
      <w:bodyDiv w:val="1"/>
      <w:marLeft w:val="0"/>
      <w:marRight w:val="0"/>
      <w:marTop w:val="0"/>
      <w:marBottom w:val="0"/>
      <w:divBdr>
        <w:top w:val="none" w:sz="0" w:space="0" w:color="auto"/>
        <w:left w:val="none" w:sz="0" w:space="0" w:color="auto"/>
        <w:bottom w:val="none" w:sz="0" w:space="0" w:color="auto"/>
        <w:right w:val="none" w:sz="0" w:space="0" w:color="auto"/>
      </w:divBdr>
    </w:div>
    <w:div w:id="333073652">
      <w:bodyDiv w:val="1"/>
      <w:marLeft w:val="0"/>
      <w:marRight w:val="0"/>
      <w:marTop w:val="0"/>
      <w:marBottom w:val="0"/>
      <w:divBdr>
        <w:top w:val="none" w:sz="0" w:space="0" w:color="auto"/>
        <w:left w:val="none" w:sz="0" w:space="0" w:color="auto"/>
        <w:bottom w:val="none" w:sz="0" w:space="0" w:color="auto"/>
        <w:right w:val="none" w:sz="0" w:space="0" w:color="auto"/>
      </w:divBdr>
    </w:div>
    <w:div w:id="333074879">
      <w:bodyDiv w:val="1"/>
      <w:marLeft w:val="0"/>
      <w:marRight w:val="0"/>
      <w:marTop w:val="0"/>
      <w:marBottom w:val="0"/>
      <w:divBdr>
        <w:top w:val="none" w:sz="0" w:space="0" w:color="auto"/>
        <w:left w:val="none" w:sz="0" w:space="0" w:color="auto"/>
        <w:bottom w:val="none" w:sz="0" w:space="0" w:color="auto"/>
        <w:right w:val="none" w:sz="0" w:space="0" w:color="auto"/>
      </w:divBdr>
    </w:div>
    <w:div w:id="333144689">
      <w:bodyDiv w:val="1"/>
      <w:marLeft w:val="0"/>
      <w:marRight w:val="0"/>
      <w:marTop w:val="0"/>
      <w:marBottom w:val="0"/>
      <w:divBdr>
        <w:top w:val="none" w:sz="0" w:space="0" w:color="auto"/>
        <w:left w:val="none" w:sz="0" w:space="0" w:color="auto"/>
        <w:bottom w:val="none" w:sz="0" w:space="0" w:color="auto"/>
        <w:right w:val="none" w:sz="0" w:space="0" w:color="auto"/>
      </w:divBdr>
    </w:div>
    <w:div w:id="333146644">
      <w:bodyDiv w:val="1"/>
      <w:marLeft w:val="0"/>
      <w:marRight w:val="0"/>
      <w:marTop w:val="0"/>
      <w:marBottom w:val="0"/>
      <w:divBdr>
        <w:top w:val="none" w:sz="0" w:space="0" w:color="auto"/>
        <w:left w:val="none" w:sz="0" w:space="0" w:color="auto"/>
        <w:bottom w:val="none" w:sz="0" w:space="0" w:color="auto"/>
        <w:right w:val="none" w:sz="0" w:space="0" w:color="auto"/>
      </w:divBdr>
    </w:div>
    <w:div w:id="333147704">
      <w:bodyDiv w:val="1"/>
      <w:marLeft w:val="0"/>
      <w:marRight w:val="0"/>
      <w:marTop w:val="0"/>
      <w:marBottom w:val="0"/>
      <w:divBdr>
        <w:top w:val="none" w:sz="0" w:space="0" w:color="auto"/>
        <w:left w:val="none" w:sz="0" w:space="0" w:color="auto"/>
        <w:bottom w:val="none" w:sz="0" w:space="0" w:color="auto"/>
        <w:right w:val="none" w:sz="0" w:space="0" w:color="auto"/>
      </w:divBdr>
    </w:div>
    <w:div w:id="333149629">
      <w:bodyDiv w:val="1"/>
      <w:marLeft w:val="0"/>
      <w:marRight w:val="0"/>
      <w:marTop w:val="0"/>
      <w:marBottom w:val="0"/>
      <w:divBdr>
        <w:top w:val="none" w:sz="0" w:space="0" w:color="auto"/>
        <w:left w:val="none" w:sz="0" w:space="0" w:color="auto"/>
        <w:bottom w:val="none" w:sz="0" w:space="0" w:color="auto"/>
        <w:right w:val="none" w:sz="0" w:space="0" w:color="auto"/>
      </w:divBdr>
    </w:div>
    <w:div w:id="333151074">
      <w:bodyDiv w:val="1"/>
      <w:marLeft w:val="0"/>
      <w:marRight w:val="0"/>
      <w:marTop w:val="0"/>
      <w:marBottom w:val="0"/>
      <w:divBdr>
        <w:top w:val="none" w:sz="0" w:space="0" w:color="auto"/>
        <w:left w:val="none" w:sz="0" w:space="0" w:color="auto"/>
        <w:bottom w:val="none" w:sz="0" w:space="0" w:color="auto"/>
        <w:right w:val="none" w:sz="0" w:space="0" w:color="auto"/>
      </w:divBdr>
    </w:div>
    <w:div w:id="333151562">
      <w:bodyDiv w:val="1"/>
      <w:marLeft w:val="0"/>
      <w:marRight w:val="0"/>
      <w:marTop w:val="0"/>
      <w:marBottom w:val="0"/>
      <w:divBdr>
        <w:top w:val="none" w:sz="0" w:space="0" w:color="auto"/>
        <w:left w:val="none" w:sz="0" w:space="0" w:color="auto"/>
        <w:bottom w:val="none" w:sz="0" w:space="0" w:color="auto"/>
        <w:right w:val="none" w:sz="0" w:space="0" w:color="auto"/>
      </w:divBdr>
    </w:div>
    <w:div w:id="333185326">
      <w:bodyDiv w:val="1"/>
      <w:marLeft w:val="0"/>
      <w:marRight w:val="0"/>
      <w:marTop w:val="0"/>
      <w:marBottom w:val="0"/>
      <w:divBdr>
        <w:top w:val="none" w:sz="0" w:space="0" w:color="auto"/>
        <w:left w:val="none" w:sz="0" w:space="0" w:color="auto"/>
        <w:bottom w:val="none" w:sz="0" w:space="0" w:color="auto"/>
        <w:right w:val="none" w:sz="0" w:space="0" w:color="auto"/>
      </w:divBdr>
    </w:div>
    <w:div w:id="333194211">
      <w:bodyDiv w:val="1"/>
      <w:marLeft w:val="0"/>
      <w:marRight w:val="0"/>
      <w:marTop w:val="0"/>
      <w:marBottom w:val="0"/>
      <w:divBdr>
        <w:top w:val="none" w:sz="0" w:space="0" w:color="auto"/>
        <w:left w:val="none" w:sz="0" w:space="0" w:color="auto"/>
        <w:bottom w:val="none" w:sz="0" w:space="0" w:color="auto"/>
        <w:right w:val="none" w:sz="0" w:space="0" w:color="auto"/>
      </w:divBdr>
    </w:div>
    <w:div w:id="333260492">
      <w:bodyDiv w:val="1"/>
      <w:marLeft w:val="0"/>
      <w:marRight w:val="0"/>
      <w:marTop w:val="0"/>
      <w:marBottom w:val="0"/>
      <w:divBdr>
        <w:top w:val="none" w:sz="0" w:space="0" w:color="auto"/>
        <w:left w:val="none" w:sz="0" w:space="0" w:color="auto"/>
        <w:bottom w:val="none" w:sz="0" w:space="0" w:color="auto"/>
        <w:right w:val="none" w:sz="0" w:space="0" w:color="auto"/>
      </w:divBdr>
    </w:div>
    <w:div w:id="333260667">
      <w:bodyDiv w:val="1"/>
      <w:marLeft w:val="0"/>
      <w:marRight w:val="0"/>
      <w:marTop w:val="0"/>
      <w:marBottom w:val="0"/>
      <w:divBdr>
        <w:top w:val="none" w:sz="0" w:space="0" w:color="auto"/>
        <w:left w:val="none" w:sz="0" w:space="0" w:color="auto"/>
        <w:bottom w:val="none" w:sz="0" w:space="0" w:color="auto"/>
        <w:right w:val="none" w:sz="0" w:space="0" w:color="auto"/>
      </w:divBdr>
    </w:div>
    <w:div w:id="333263614">
      <w:bodyDiv w:val="1"/>
      <w:marLeft w:val="0"/>
      <w:marRight w:val="0"/>
      <w:marTop w:val="0"/>
      <w:marBottom w:val="0"/>
      <w:divBdr>
        <w:top w:val="none" w:sz="0" w:space="0" w:color="auto"/>
        <w:left w:val="none" w:sz="0" w:space="0" w:color="auto"/>
        <w:bottom w:val="none" w:sz="0" w:space="0" w:color="auto"/>
        <w:right w:val="none" w:sz="0" w:space="0" w:color="auto"/>
      </w:divBdr>
    </w:div>
    <w:div w:id="333338966">
      <w:bodyDiv w:val="1"/>
      <w:marLeft w:val="0"/>
      <w:marRight w:val="0"/>
      <w:marTop w:val="0"/>
      <w:marBottom w:val="0"/>
      <w:divBdr>
        <w:top w:val="none" w:sz="0" w:space="0" w:color="auto"/>
        <w:left w:val="none" w:sz="0" w:space="0" w:color="auto"/>
        <w:bottom w:val="none" w:sz="0" w:space="0" w:color="auto"/>
        <w:right w:val="none" w:sz="0" w:space="0" w:color="auto"/>
      </w:divBdr>
    </w:div>
    <w:div w:id="333343015">
      <w:bodyDiv w:val="1"/>
      <w:marLeft w:val="0"/>
      <w:marRight w:val="0"/>
      <w:marTop w:val="0"/>
      <w:marBottom w:val="0"/>
      <w:divBdr>
        <w:top w:val="none" w:sz="0" w:space="0" w:color="auto"/>
        <w:left w:val="none" w:sz="0" w:space="0" w:color="auto"/>
        <w:bottom w:val="none" w:sz="0" w:space="0" w:color="auto"/>
        <w:right w:val="none" w:sz="0" w:space="0" w:color="auto"/>
      </w:divBdr>
    </w:div>
    <w:div w:id="333344257">
      <w:bodyDiv w:val="1"/>
      <w:marLeft w:val="0"/>
      <w:marRight w:val="0"/>
      <w:marTop w:val="0"/>
      <w:marBottom w:val="0"/>
      <w:divBdr>
        <w:top w:val="none" w:sz="0" w:space="0" w:color="auto"/>
        <w:left w:val="none" w:sz="0" w:space="0" w:color="auto"/>
        <w:bottom w:val="none" w:sz="0" w:space="0" w:color="auto"/>
        <w:right w:val="none" w:sz="0" w:space="0" w:color="auto"/>
      </w:divBdr>
    </w:div>
    <w:div w:id="333382626">
      <w:bodyDiv w:val="1"/>
      <w:marLeft w:val="0"/>
      <w:marRight w:val="0"/>
      <w:marTop w:val="0"/>
      <w:marBottom w:val="0"/>
      <w:divBdr>
        <w:top w:val="none" w:sz="0" w:space="0" w:color="auto"/>
        <w:left w:val="none" w:sz="0" w:space="0" w:color="auto"/>
        <w:bottom w:val="none" w:sz="0" w:space="0" w:color="auto"/>
        <w:right w:val="none" w:sz="0" w:space="0" w:color="auto"/>
      </w:divBdr>
    </w:div>
    <w:div w:id="333383890">
      <w:bodyDiv w:val="1"/>
      <w:marLeft w:val="0"/>
      <w:marRight w:val="0"/>
      <w:marTop w:val="0"/>
      <w:marBottom w:val="0"/>
      <w:divBdr>
        <w:top w:val="none" w:sz="0" w:space="0" w:color="auto"/>
        <w:left w:val="none" w:sz="0" w:space="0" w:color="auto"/>
        <w:bottom w:val="none" w:sz="0" w:space="0" w:color="auto"/>
        <w:right w:val="none" w:sz="0" w:space="0" w:color="auto"/>
      </w:divBdr>
    </w:div>
    <w:div w:id="333414236">
      <w:bodyDiv w:val="1"/>
      <w:marLeft w:val="0"/>
      <w:marRight w:val="0"/>
      <w:marTop w:val="0"/>
      <w:marBottom w:val="0"/>
      <w:divBdr>
        <w:top w:val="none" w:sz="0" w:space="0" w:color="auto"/>
        <w:left w:val="none" w:sz="0" w:space="0" w:color="auto"/>
        <w:bottom w:val="none" w:sz="0" w:space="0" w:color="auto"/>
        <w:right w:val="none" w:sz="0" w:space="0" w:color="auto"/>
      </w:divBdr>
    </w:div>
    <w:div w:id="333461357">
      <w:bodyDiv w:val="1"/>
      <w:marLeft w:val="0"/>
      <w:marRight w:val="0"/>
      <w:marTop w:val="0"/>
      <w:marBottom w:val="0"/>
      <w:divBdr>
        <w:top w:val="none" w:sz="0" w:space="0" w:color="auto"/>
        <w:left w:val="none" w:sz="0" w:space="0" w:color="auto"/>
        <w:bottom w:val="none" w:sz="0" w:space="0" w:color="auto"/>
        <w:right w:val="none" w:sz="0" w:space="0" w:color="auto"/>
      </w:divBdr>
    </w:div>
    <w:div w:id="333531559">
      <w:bodyDiv w:val="1"/>
      <w:marLeft w:val="0"/>
      <w:marRight w:val="0"/>
      <w:marTop w:val="0"/>
      <w:marBottom w:val="0"/>
      <w:divBdr>
        <w:top w:val="none" w:sz="0" w:space="0" w:color="auto"/>
        <w:left w:val="none" w:sz="0" w:space="0" w:color="auto"/>
        <w:bottom w:val="none" w:sz="0" w:space="0" w:color="auto"/>
        <w:right w:val="none" w:sz="0" w:space="0" w:color="auto"/>
      </w:divBdr>
    </w:div>
    <w:div w:id="333531597">
      <w:bodyDiv w:val="1"/>
      <w:marLeft w:val="0"/>
      <w:marRight w:val="0"/>
      <w:marTop w:val="0"/>
      <w:marBottom w:val="0"/>
      <w:divBdr>
        <w:top w:val="none" w:sz="0" w:space="0" w:color="auto"/>
        <w:left w:val="none" w:sz="0" w:space="0" w:color="auto"/>
        <w:bottom w:val="none" w:sz="0" w:space="0" w:color="auto"/>
        <w:right w:val="none" w:sz="0" w:space="0" w:color="auto"/>
      </w:divBdr>
    </w:div>
    <w:div w:id="333535636">
      <w:bodyDiv w:val="1"/>
      <w:marLeft w:val="0"/>
      <w:marRight w:val="0"/>
      <w:marTop w:val="0"/>
      <w:marBottom w:val="0"/>
      <w:divBdr>
        <w:top w:val="none" w:sz="0" w:space="0" w:color="auto"/>
        <w:left w:val="none" w:sz="0" w:space="0" w:color="auto"/>
        <w:bottom w:val="none" w:sz="0" w:space="0" w:color="auto"/>
        <w:right w:val="none" w:sz="0" w:space="0" w:color="auto"/>
      </w:divBdr>
    </w:div>
    <w:div w:id="333653531">
      <w:bodyDiv w:val="1"/>
      <w:marLeft w:val="0"/>
      <w:marRight w:val="0"/>
      <w:marTop w:val="0"/>
      <w:marBottom w:val="0"/>
      <w:divBdr>
        <w:top w:val="none" w:sz="0" w:space="0" w:color="auto"/>
        <w:left w:val="none" w:sz="0" w:space="0" w:color="auto"/>
        <w:bottom w:val="none" w:sz="0" w:space="0" w:color="auto"/>
        <w:right w:val="none" w:sz="0" w:space="0" w:color="auto"/>
      </w:divBdr>
    </w:div>
    <w:div w:id="333654719">
      <w:bodyDiv w:val="1"/>
      <w:marLeft w:val="0"/>
      <w:marRight w:val="0"/>
      <w:marTop w:val="0"/>
      <w:marBottom w:val="0"/>
      <w:divBdr>
        <w:top w:val="none" w:sz="0" w:space="0" w:color="auto"/>
        <w:left w:val="none" w:sz="0" w:space="0" w:color="auto"/>
        <w:bottom w:val="none" w:sz="0" w:space="0" w:color="auto"/>
        <w:right w:val="none" w:sz="0" w:space="0" w:color="auto"/>
      </w:divBdr>
    </w:div>
    <w:div w:id="333728338">
      <w:bodyDiv w:val="1"/>
      <w:marLeft w:val="0"/>
      <w:marRight w:val="0"/>
      <w:marTop w:val="0"/>
      <w:marBottom w:val="0"/>
      <w:divBdr>
        <w:top w:val="none" w:sz="0" w:space="0" w:color="auto"/>
        <w:left w:val="none" w:sz="0" w:space="0" w:color="auto"/>
        <w:bottom w:val="none" w:sz="0" w:space="0" w:color="auto"/>
        <w:right w:val="none" w:sz="0" w:space="0" w:color="auto"/>
      </w:divBdr>
    </w:div>
    <w:div w:id="333731428">
      <w:bodyDiv w:val="1"/>
      <w:marLeft w:val="0"/>
      <w:marRight w:val="0"/>
      <w:marTop w:val="0"/>
      <w:marBottom w:val="0"/>
      <w:divBdr>
        <w:top w:val="none" w:sz="0" w:space="0" w:color="auto"/>
        <w:left w:val="none" w:sz="0" w:space="0" w:color="auto"/>
        <w:bottom w:val="none" w:sz="0" w:space="0" w:color="auto"/>
        <w:right w:val="none" w:sz="0" w:space="0" w:color="auto"/>
      </w:divBdr>
    </w:div>
    <w:div w:id="333797698">
      <w:bodyDiv w:val="1"/>
      <w:marLeft w:val="0"/>
      <w:marRight w:val="0"/>
      <w:marTop w:val="0"/>
      <w:marBottom w:val="0"/>
      <w:divBdr>
        <w:top w:val="none" w:sz="0" w:space="0" w:color="auto"/>
        <w:left w:val="none" w:sz="0" w:space="0" w:color="auto"/>
        <w:bottom w:val="none" w:sz="0" w:space="0" w:color="auto"/>
        <w:right w:val="none" w:sz="0" w:space="0" w:color="auto"/>
      </w:divBdr>
    </w:div>
    <w:div w:id="333843293">
      <w:bodyDiv w:val="1"/>
      <w:marLeft w:val="0"/>
      <w:marRight w:val="0"/>
      <w:marTop w:val="0"/>
      <w:marBottom w:val="0"/>
      <w:divBdr>
        <w:top w:val="none" w:sz="0" w:space="0" w:color="auto"/>
        <w:left w:val="none" w:sz="0" w:space="0" w:color="auto"/>
        <w:bottom w:val="none" w:sz="0" w:space="0" w:color="auto"/>
        <w:right w:val="none" w:sz="0" w:space="0" w:color="auto"/>
      </w:divBdr>
    </w:div>
    <w:div w:id="333844594">
      <w:bodyDiv w:val="1"/>
      <w:marLeft w:val="0"/>
      <w:marRight w:val="0"/>
      <w:marTop w:val="0"/>
      <w:marBottom w:val="0"/>
      <w:divBdr>
        <w:top w:val="none" w:sz="0" w:space="0" w:color="auto"/>
        <w:left w:val="none" w:sz="0" w:space="0" w:color="auto"/>
        <w:bottom w:val="none" w:sz="0" w:space="0" w:color="auto"/>
        <w:right w:val="none" w:sz="0" w:space="0" w:color="auto"/>
      </w:divBdr>
    </w:div>
    <w:div w:id="333847976">
      <w:bodyDiv w:val="1"/>
      <w:marLeft w:val="0"/>
      <w:marRight w:val="0"/>
      <w:marTop w:val="0"/>
      <w:marBottom w:val="0"/>
      <w:divBdr>
        <w:top w:val="none" w:sz="0" w:space="0" w:color="auto"/>
        <w:left w:val="none" w:sz="0" w:space="0" w:color="auto"/>
        <w:bottom w:val="none" w:sz="0" w:space="0" w:color="auto"/>
        <w:right w:val="none" w:sz="0" w:space="0" w:color="auto"/>
      </w:divBdr>
    </w:div>
    <w:div w:id="333848005">
      <w:bodyDiv w:val="1"/>
      <w:marLeft w:val="0"/>
      <w:marRight w:val="0"/>
      <w:marTop w:val="0"/>
      <w:marBottom w:val="0"/>
      <w:divBdr>
        <w:top w:val="none" w:sz="0" w:space="0" w:color="auto"/>
        <w:left w:val="none" w:sz="0" w:space="0" w:color="auto"/>
        <w:bottom w:val="none" w:sz="0" w:space="0" w:color="auto"/>
        <w:right w:val="none" w:sz="0" w:space="0" w:color="auto"/>
      </w:divBdr>
    </w:div>
    <w:div w:id="333916189">
      <w:bodyDiv w:val="1"/>
      <w:marLeft w:val="0"/>
      <w:marRight w:val="0"/>
      <w:marTop w:val="0"/>
      <w:marBottom w:val="0"/>
      <w:divBdr>
        <w:top w:val="none" w:sz="0" w:space="0" w:color="auto"/>
        <w:left w:val="none" w:sz="0" w:space="0" w:color="auto"/>
        <w:bottom w:val="none" w:sz="0" w:space="0" w:color="auto"/>
        <w:right w:val="none" w:sz="0" w:space="0" w:color="auto"/>
      </w:divBdr>
    </w:div>
    <w:div w:id="334000124">
      <w:bodyDiv w:val="1"/>
      <w:marLeft w:val="0"/>
      <w:marRight w:val="0"/>
      <w:marTop w:val="0"/>
      <w:marBottom w:val="0"/>
      <w:divBdr>
        <w:top w:val="none" w:sz="0" w:space="0" w:color="auto"/>
        <w:left w:val="none" w:sz="0" w:space="0" w:color="auto"/>
        <w:bottom w:val="none" w:sz="0" w:space="0" w:color="auto"/>
        <w:right w:val="none" w:sz="0" w:space="0" w:color="auto"/>
      </w:divBdr>
    </w:div>
    <w:div w:id="334037954">
      <w:bodyDiv w:val="1"/>
      <w:marLeft w:val="0"/>
      <w:marRight w:val="0"/>
      <w:marTop w:val="0"/>
      <w:marBottom w:val="0"/>
      <w:divBdr>
        <w:top w:val="none" w:sz="0" w:space="0" w:color="auto"/>
        <w:left w:val="none" w:sz="0" w:space="0" w:color="auto"/>
        <w:bottom w:val="none" w:sz="0" w:space="0" w:color="auto"/>
        <w:right w:val="none" w:sz="0" w:space="0" w:color="auto"/>
      </w:divBdr>
    </w:div>
    <w:div w:id="334067650">
      <w:bodyDiv w:val="1"/>
      <w:marLeft w:val="0"/>
      <w:marRight w:val="0"/>
      <w:marTop w:val="0"/>
      <w:marBottom w:val="0"/>
      <w:divBdr>
        <w:top w:val="none" w:sz="0" w:space="0" w:color="auto"/>
        <w:left w:val="none" w:sz="0" w:space="0" w:color="auto"/>
        <w:bottom w:val="none" w:sz="0" w:space="0" w:color="auto"/>
        <w:right w:val="none" w:sz="0" w:space="0" w:color="auto"/>
      </w:divBdr>
    </w:div>
    <w:div w:id="334069486">
      <w:bodyDiv w:val="1"/>
      <w:marLeft w:val="0"/>
      <w:marRight w:val="0"/>
      <w:marTop w:val="0"/>
      <w:marBottom w:val="0"/>
      <w:divBdr>
        <w:top w:val="none" w:sz="0" w:space="0" w:color="auto"/>
        <w:left w:val="none" w:sz="0" w:space="0" w:color="auto"/>
        <w:bottom w:val="none" w:sz="0" w:space="0" w:color="auto"/>
        <w:right w:val="none" w:sz="0" w:space="0" w:color="auto"/>
      </w:divBdr>
    </w:div>
    <w:div w:id="334111319">
      <w:bodyDiv w:val="1"/>
      <w:marLeft w:val="0"/>
      <w:marRight w:val="0"/>
      <w:marTop w:val="0"/>
      <w:marBottom w:val="0"/>
      <w:divBdr>
        <w:top w:val="none" w:sz="0" w:space="0" w:color="auto"/>
        <w:left w:val="none" w:sz="0" w:space="0" w:color="auto"/>
        <w:bottom w:val="none" w:sz="0" w:space="0" w:color="auto"/>
        <w:right w:val="none" w:sz="0" w:space="0" w:color="auto"/>
      </w:divBdr>
    </w:div>
    <w:div w:id="334113769">
      <w:bodyDiv w:val="1"/>
      <w:marLeft w:val="0"/>
      <w:marRight w:val="0"/>
      <w:marTop w:val="0"/>
      <w:marBottom w:val="0"/>
      <w:divBdr>
        <w:top w:val="none" w:sz="0" w:space="0" w:color="auto"/>
        <w:left w:val="none" w:sz="0" w:space="0" w:color="auto"/>
        <w:bottom w:val="none" w:sz="0" w:space="0" w:color="auto"/>
        <w:right w:val="none" w:sz="0" w:space="0" w:color="auto"/>
      </w:divBdr>
    </w:div>
    <w:div w:id="334113851">
      <w:bodyDiv w:val="1"/>
      <w:marLeft w:val="0"/>
      <w:marRight w:val="0"/>
      <w:marTop w:val="0"/>
      <w:marBottom w:val="0"/>
      <w:divBdr>
        <w:top w:val="none" w:sz="0" w:space="0" w:color="auto"/>
        <w:left w:val="none" w:sz="0" w:space="0" w:color="auto"/>
        <w:bottom w:val="none" w:sz="0" w:space="0" w:color="auto"/>
        <w:right w:val="none" w:sz="0" w:space="0" w:color="auto"/>
      </w:divBdr>
    </w:div>
    <w:div w:id="334114345">
      <w:bodyDiv w:val="1"/>
      <w:marLeft w:val="0"/>
      <w:marRight w:val="0"/>
      <w:marTop w:val="0"/>
      <w:marBottom w:val="0"/>
      <w:divBdr>
        <w:top w:val="none" w:sz="0" w:space="0" w:color="auto"/>
        <w:left w:val="none" w:sz="0" w:space="0" w:color="auto"/>
        <w:bottom w:val="none" w:sz="0" w:space="0" w:color="auto"/>
        <w:right w:val="none" w:sz="0" w:space="0" w:color="auto"/>
      </w:divBdr>
    </w:div>
    <w:div w:id="334189715">
      <w:bodyDiv w:val="1"/>
      <w:marLeft w:val="0"/>
      <w:marRight w:val="0"/>
      <w:marTop w:val="0"/>
      <w:marBottom w:val="0"/>
      <w:divBdr>
        <w:top w:val="none" w:sz="0" w:space="0" w:color="auto"/>
        <w:left w:val="none" w:sz="0" w:space="0" w:color="auto"/>
        <w:bottom w:val="none" w:sz="0" w:space="0" w:color="auto"/>
        <w:right w:val="none" w:sz="0" w:space="0" w:color="auto"/>
      </w:divBdr>
    </w:div>
    <w:div w:id="334233853">
      <w:bodyDiv w:val="1"/>
      <w:marLeft w:val="0"/>
      <w:marRight w:val="0"/>
      <w:marTop w:val="0"/>
      <w:marBottom w:val="0"/>
      <w:divBdr>
        <w:top w:val="none" w:sz="0" w:space="0" w:color="auto"/>
        <w:left w:val="none" w:sz="0" w:space="0" w:color="auto"/>
        <w:bottom w:val="none" w:sz="0" w:space="0" w:color="auto"/>
        <w:right w:val="none" w:sz="0" w:space="0" w:color="auto"/>
      </w:divBdr>
    </w:div>
    <w:div w:id="334235277">
      <w:bodyDiv w:val="1"/>
      <w:marLeft w:val="0"/>
      <w:marRight w:val="0"/>
      <w:marTop w:val="0"/>
      <w:marBottom w:val="0"/>
      <w:divBdr>
        <w:top w:val="none" w:sz="0" w:space="0" w:color="auto"/>
        <w:left w:val="none" w:sz="0" w:space="0" w:color="auto"/>
        <w:bottom w:val="none" w:sz="0" w:space="0" w:color="auto"/>
        <w:right w:val="none" w:sz="0" w:space="0" w:color="auto"/>
      </w:divBdr>
    </w:div>
    <w:div w:id="334235812">
      <w:bodyDiv w:val="1"/>
      <w:marLeft w:val="0"/>
      <w:marRight w:val="0"/>
      <w:marTop w:val="0"/>
      <w:marBottom w:val="0"/>
      <w:divBdr>
        <w:top w:val="none" w:sz="0" w:space="0" w:color="auto"/>
        <w:left w:val="none" w:sz="0" w:space="0" w:color="auto"/>
        <w:bottom w:val="none" w:sz="0" w:space="0" w:color="auto"/>
        <w:right w:val="none" w:sz="0" w:space="0" w:color="auto"/>
      </w:divBdr>
    </w:div>
    <w:div w:id="334235983">
      <w:bodyDiv w:val="1"/>
      <w:marLeft w:val="0"/>
      <w:marRight w:val="0"/>
      <w:marTop w:val="0"/>
      <w:marBottom w:val="0"/>
      <w:divBdr>
        <w:top w:val="none" w:sz="0" w:space="0" w:color="auto"/>
        <w:left w:val="none" w:sz="0" w:space="0" w:color="auto"/>
        <w:bottom w:val="none" w:sz="0" w:space="0" w:color="auto"/>
        <w:right w:val="none" w:sz="0" w:space="0" w:color="auto"/>
      </w:divBdr>
    </w:div>
    <w:div w:id="334263926">
      <w:bodyDiv w:val="1"/>
      <w:marLeft w:val="0"/>
      <w:marRight w:val="0"/>
      <w:marTop w:val="0"/>
      <w:marBottom w:val="0"/>
      <w:divBdr>
        <w:top w:val="none" w:sz="0" w:space="0" w:color="auto"/>
        <w:left w:val="none" w:sz="0" w:space="0" w:color="auto"/>
        <w:bottom w:val="none" w:sz="0" w:space="0" w:color="auto"/>
        <w:right w:val="none" w:sz="0" w:space="0" w:color="auto"/>
      </w:divBdr>
    </w:div>
    <w:div w:id="334378195">
      <w:bodyDiv w:val="1"/>
      <w:marLeft w:val="0"/>
      <w:marRight w:val="0"/>
      <w:marTop w:val="0"/>
      <w:marBottom w:val="0"/>
      <w:divBdr>
        <w:top w:val="none" w:sz="0" w:space="0" w:color="auto"/>
        <w:left w:val="none" w:sz="0" w:space="0" w:color="auto"/>
        <w:bottom w:val="none" w:sz="0" w:space="0" w:color="auto"/>
        <w:right w:val="none" w:sz="0" w:space="0" w:color="auto"/>
      </w:divBdr>
    </w:div>
    <w:div w:id="334378370">
      <w:bodyDiv w:val="1"/>
      <w:marLeft w:val="0"/>
      <w:marRight w:val="0"/>
      <w:marTop w:val="0"/>
      <w:marBottom w:val="0"/>
      <w:divBdr>
        <w:top w:val="none" w:sz="0" w:space="0" w:color="auto"/>
        <w:left w:val="none" w:sz="0" w:space="0" w:color="auto"/>
        <w:bottom w:val="none" w:sz="0" w:space="0" w:color="auto"/>
        <w:right w:val="none" w:sz="0" w:space="0" w:color="auto"/>
      </w:divBdr>
    </w:div>
    <w:div w:id="334383879">
      <w:bodyDiv w:val="1"/>
      <w:marLeft w:val="0"/>
      <w:marRight w:val="0"/>
      <w:marTop w:val="0"/>
      <w:marBottom w:val="0"/>
      <w:divBdr>
        <w:top w:val="none" w:sz="0" w:space="0" w:color="auto"/>
        <w:left w:val="none" w:sz="0" w:space="0" w:color="auto"/>
        <w:bottom w:val="none" w:sz="0" w:space="0" w:color="auto"/>
        <w:right w:val="none" w:sz="0" w:space="0" w:color="auto"/>
      </w:divBdr>
    </w:div>
    <w:div w:id="334386954">
      <w:bodyDiv w:val="1"/>
      <w:marLeft w:val="0"/>
      <w:marRight w:val="0"/>
      <w:marTop w:val="0"/>
      <w:marBottom w:val="0"/>
      <w:divBdr>
        <w:top w:val="none" w:sz="0" w:space="0" w:color="auto"/>
        <w:left w:val="none" w:sz="0" w:space="0" w:color="auto"/>
        <w:bottom w:val="none" w:sz="0" w:space="0" w:color="auto"/>
        <w:right w:val="none" w:sz="0" w:space="0" w:color="auto"/>
      </w:divBdr>
    </w:div>
    <w:div w:id="334453475">
      <w:bodyDiv w:val="1"/>
      <w:marLeft w:val="0"/>
      <w:marRight w:val="0"/>
      <w:marTop w:val="0"/>
      <w:marBottom w:val="0"/>
      <w:divBdr>
        <w:top w:val="none" w:sz="0" w:space="0" w:color="auto"/>
        <w:left w:val="none" w:sz="0" w:space="0" w:color="auto"/>
        <w:bottom w:val="none" w:sz="0" w:space="0" w:color="auto"/>
        <w:right w:val="none" w:sz="0" w:space="0" w:color="auto"/>
      </w:divBdr>
    </w:div>
    <w:div w:id="334455505">
      <w:bodyDiv w:val="1"/>
      <w:marLeft w:val="0"/>
      <w:marRight w:val="0"/>
      <w:marTop w:val="0"/>
      <w:marBottom w:val="0"/>
      <w:divBdr>
        <w:top w:val="none" w:sz="0" w:space="0" w:color="auto"/>
        <w:left w:val="none" w:sz="0" w:space="0" w:color="auto"/>
        <w:bottom w:val="none" w:sz="0" w:space="0" w:color="auto"/>
        <w:right w:val="none" w:sz="0" w:space="0" w:color="auto"/>
      </w:divBdr>
    </w:div>
    <w:div w:id="334459627">
      <w:bodyDiv w:val="1"/>
      <w:marLeft w:val="0"/>
      <w:marRight w:val="0"/>
      <w:marTop w:val="0"/>
      <w:marBottom w:val="0"/>
      <w:divBdr>
        <w:top w:val="none" w:sz="0" w:space="0" w:color="auto"/>
        <w:left w:val="none" w:sz="0" w:space="0" w:color="auto"/>
        <w:bottom w:val="none" w:sz="0" w:space="0" w:color="auto"/>
        <w:right w:val="none" w:sz="0" w:space="0" w:color="auto"/>
      </w:divBdr>
    </w:div>
    <w:div w:id="334498748">
      <w:bodyDiv w:val="1"/>
      <w:marLeft w:val="0"/>
      <w:marRight w:val="0"/>
      <w:marTop w:val="0"/>
      <w:marBottom w:val="0"/>
      <w:divBdr>
        <w:top w:val="none" w:sz="0" w:space="0" w:color="auto"/>
        <w:left w:val="none" w:sz="0" w:space="0" w:color="auto"/>
        <w:bottom w:val="none" w:sz="0" w:space="0" w:color="auto"/>
        <w:right w:val="none" w:sz="0" w:space="0" w:color="auto"/>
      </w:divBdr>
    </w:div>
    <w:div w:id="334501480">
      <w:bodyDiv w:val="1"/>
      <w:marLeft w:val="0"/>
      <w:marRight w:val="0"/>
      <w:marTop w:val="0"/>
      <w:marBottom w:val="0"/>
      <w:divBdr>
        <w:top w:val="none" w:sz="0" w:space="0" w:color="auto"/>
        <w:left w:val="none" w:sz="0" w:space="0" w:color="auto"/>
        <w:bottom w:val="none" w:sz="0" w:space="0" w:color="auto"/>
        <w:right w:val="none" w:sz="0" w:space="0" w:color="auto"/>
      </w:divBdr>
    </w:div>
    <w:div w:id="334503224">
      <w:bodyDiv w:val="1"/>
      <w:marLeft w:val="0"/>
      <w:marRight w:val="0"/>
      <w:marTop w:val="0"/>
      <w:marBottom w:val="0"/>
      <w:divBdr>
        <w:top w:val="none" w:sz="0" w:space="0" w:color="auto"/>
        <w:left w:val="none" w:sz="0" w:space="0" w:color="auto"/>
        <w:bottom w:val="none" w:sz="0" w:space="0" w:color="auto"/>
        <w:right w:val="none" w:sz="0" w:space="0" w:color="auto"/>
      </w:divBdr>
    </w:div>
    <w:div w:id="334503856">
      <w:bodyDiv w:val="1"/>
      <w:marLeft w:val="0"/>
      <w:marRight w:val="0"/>
      <w:marTop w:val="0"/>
      <w:marBottom w:val="0"/>
      <w:divBdr>
        <w:top w:val="none" w:sz="0" w:space="0" w:color="auto"/>
        <w:left w:val="none" w:sz="0" w:space="0" w:color="auto"/>
        <w:bottom w:val="none" w:sz="0" w:space="0" w:color="auto"/>
        <w:right w:val="none" w:sz="0" w:space="0" w:color="auto"/>
      </w:divBdr>
    </w:div>
    <w:div w:id="334505339">
      <w:bodyDiv w:val="1"/>
      <w:marLeft w:val="0"/>
      <w:marRight w:val="0"/>
      <w:marTop w:val="0"/>
      <w:marBottom w:val="0"/>
      <w:divBdr>
        <w:top w:val="none" w:sz="0" w:space="0" w:color="auto"/>
        <w:left w:val="none" w:sz="0" w:space="0" w:color="auto"/>
        <w:bottom w:val="none" w:sz="0" w:space="0" w:color="auto"/>
        <w:right w:val="none" w:sz="0" w:space="0" w:color="auto"/>
      </w:divBdr>
    </w:div>
    <w:div w:id="334579118">
      <w:bodyDiv w:val="1"/>
      <w:marLeft w:val="0"/>
      <w:marRight w:val="0"/>
      <w:marTop w:val="0"/>
      <w:marBottom w:val="0"/>
      <w:divBdr>
        <w:top w:val="none" w:sz="0" w:space="0" w:color="auto"/>
        <w:left w:val="none" w:sz="0" w:space="0" w:color="auto"/>
        <w:bottom w:val="none" w:sz="0" w:space="0" w:color="auto"/>
        <w:right w:val="none" w:sz="0" w:space="0" w:color="auto"/>
      </w:divBdr>
    </w:div>
    <w:div w:id="334579243">
      <w:bodyDiv w:val="1"/>
      <w:marLeft w:val="0"/>
      <w:marRight w:val="0"/>
      <w:marTop w:val="0"/>
      <w:marBottom w:val="0"/>
      <w:divBdr>
        <w:top w:val="none" w:sz="0" w:space="0" w:color="auto"/>
        <w:left w:val="none" w:sz="0" w:space="0" w:color="auto"/>
        <w:bottom w:val="none" w:sz="0" w:space="0" w:color="auto"/>
        <w:right w:val="none" w:sz="0" w:space="0" w:color="auto"/>
      </w:divBdr>
    </w:div>
    <w:div w:id="334654801">
      <w:bodyDiv w:val="1"/>
      <w:marLeft w:val="0"/>
      <w:marRight w:val="0"/>
      <w:marTop w:val="0"/>
      <w:marBottom w:val="0"/>
      <w:divBdr>
        <w:top w:val="none" w:sz="0" w:space="0" w:color="auto"/>
        <w:left w:val="none" w:sz="0" w:space="0" w:color="auto"/>
        <w:bottom w:val="none" w:sz="0" w:space="0" w:color="auto"/>
        <w:right w:val="none" w:sz="0" w:space="0" w:color="auto"/>
      </w:divBdr>
    </w:div>
    <w:div w:id="334656001">
      <w:bodyDiv w:val="1"/>
      <w:marLeft w:val="0"/>
      <w:marRight w:val="0"/>
      <w:marTop w:val="0"/>
      <w:marBottom w:val="0"/>
      <w:divBdr>
        <w:top w:val="none" w:sz="0" w:space="0" w:color="auto"/>
        <w:left w:val="none" w:sz="0" w:space="0" w:color="auto"/>
        <w:bottom w:val="none" w:sz="0" w:space="0" w:color="auto"/>
        <w:right w:val="none" w:sz="0" w:space="0" w:color="auto"/>
      </w:divBdr>
    </w:div>
    <w:div w:id="334692939">
      <w:bodyDiv w:val="1"/>
      <w:marLeft w:val="0"/>
      <w:marRight w:val="0"/>
      <w:marTop w:val="0"/>
      <w:marBottom w:val="0"/>
      <w:divBdr>
        <w:top w:val="none" w:sz="0" w:space="0" w:color="auto"/>
        <w:left w:val="none" w:sz="0" w:space="0" w:color="auto"/>
        <w:bottom w:val="none" w:sz="0" w:space="0" w:color="auto"/>
        <w:right w:val="none" w:sz="0" w:space="0" w:color="auto"/>
      </w:divBdr>
    </w:div>
    <w:div w:id="334693451">
      <w:bodyDiv w:val="1"/>
      <w:marLeft w:val="0"/>
      <w:marRight w:val="0"/>
      <w:marTop w:val="0"/>
      <w:marBottom w:val="0"/>
      <w:divBdr>
        <w:top w:val="none" w:sz="0" w:space="0" w:color="auto"/>
        <w:left w:val="none" w:sz="0" w:space="0" w:color="auto"/>
        <w:bottom w:val="none" w:sz="0" w:space="0" w:color="auto"/>
        <w:right w:val="none" w:sz="0" w:space="0" w:color="auto"/>
      </w:divBdr>
    </w:div>
    <w:div w:id="334693692">
      <w:bodyDiv w:val="1"/>
      <w:marLeft w:val="0"/>
      <w:marRight w:val="0"/>
      <w:marTop w:val="0"/>
      <w:marBottom w:val="0"/>
      <w:divBdr>
        <w:top w:val="none" w:sz="0" w:space="0" w:color="auto"/>
        <w:left w:val="none" w:sz="0" w:space="0" w:color="auto"/>
        <w:bottom w:val="none" w:sz="0" w:space="0" w:color="auto"/>
        <w:right w:val="none" w:sz="0" w:space="0" w:color="auto"/>
      </w:divBdr>
    </w:div>
    <w:div w:id="334694281">
      <w:bodyDiv w:val="1"/>
      <w:marLeft w:val="0"/>
      <w:marRight w:val="0"/>
      <w:marTop w:val="0"/>
      <w:marBottom w:val="0"/>
      <w:divBdr>
        <w:top w:val="none" w:sz="0" w:space="0" w:color="auto"/>
        <w:left w:val="none" w:sz="0" w:space="0" w:color="auto"/>
        <w:bottom w:val="none" w:sz="0" w:space="0" w:color="auto"/>
        <w:right w:val="none" w:sz="0" w:space="0" w:color="auto"/>
      </w:divBdr>
    </w:div>
    <w:div w:id="334696582">
      <w:bodyDiv w:val="1"/>
      <w:marLeft w:val="0"/>
      <w:marRight w:val="0"/>
      <w:marTop w:val="0"/>
      <w:marBottom w:val="0"/>
      <w:divBdr>
        <w:top w:val="none" w:sz="0" w:space="0" w:color="auto"/>
        <w:left w:val="none" w:sz="0" w:space="0" w:color="auto"/>
        <w:bottom w:val="none" w:sz="0" w:space="0" w:color="auto"/>
        <w:right w:val="none" w:sz="0" w:space="0" w:color="auto"/>
      </w:divBdr>
    </w:div>
    <w:div w:id="334722095">
      <w:bodyDiv w:val="1"/>
      <w:marLeft w:val="0"/>
      <w:marRight w:val="0"/>
      <w:marTop w:val="0"/>
      <w:marBottom w:val="0"/>
      <w:divBdr>
        <w:top w:val="none" w:sz="0" w:space="0" w:color="auto"/>
        <w:left w:val="none" w:sz="0" w:space="0" w:color="auto"/>
        <w:bottom w:val="none" w:sz="0" w:space="0" w:color="auto"/>
        <w:right w:val="none" w:sz="0" w:space="0" w:color="auto"/>
      </w:divBdr>
    </w:div>
    <w:div w:id="334722401">
      <w:bodyDiv w:val="1"/>
      <w:marLeft w:val="0"/>
      <w:marRight w:val="0"/>
      <w:marTop w:val="0"/>
      <w:marBottom w:val="0"/>
      <w:divBdr>
        <w:top w:val="none" w:sz="0" w:space="0" w:color="auto"/>
        <w:left w:val="none" w:sz="0" w:space="0" w:color="auto"/>
        <w:bottom w:val="none" w:sz="0" w:space="0" w:color="auto"/>
        <w:right w:val="none" w:sz="0" w:space="0" w:color="auto"/>
      </w:divBdr>
    </w:div>
    <w:div w:id="334766959">
      <w:bodyDiv w:val="1"/>
      <w:marLeft w:val="0"/>
      <w:marRight w:val="0"/>
      <w:marTop w:val="0"/>
      <w:marBottom w:val="0"/>
      <w:divBdr>
        <w:top w:val="none" w:sz="0" w:space="0" w:color="auto"/>
        <w:left w:val="none" w:sz="0" w:space="0" w:color="auto"/>
        <w:bottom w:val="none" w:sz="0" w:space="0" w:color="auto"/>
        <w:right w:val="none" w:sz="0" w:space="0" w:color="auto"/>
      </w:divBdr>
    </w:div>
    <w:div w:id="334769954">
      <w:bodyDiv w:val="1"/>
      <w:marLeft w:val="0"/>
      <w:marRight w:val="0"/>
      <w:marTop w:val="0"/>
      <w:marBottom w:val="0"/>
      <w:divBdr>
        <w:top w:val="none" w:sz="0" w:space="0" w:color="auto"/>
        <w:left w:val="none" w:sz="0" w:space="0" w:color="auto"/>
        <w:bottom w:val="none" w:sz="0" w:space="0" w:color="auto"/>
        <w:right w:val="none" w:sz="0" w:space="0" w:color="auto"/>
      </w:divBdr>
    </w:div>
    <w:div w:id="334772010">
      <w:bodyDiv w:val="1"/>
      <w:marLeft w:val="0"/>
      <w:marRight w:val="0"/>
      <w:marTop w:val="0"/>
      <w:marBottom w:val="0"/>
      <w:divBdr>
        <w:top w:val="none" w:sz="0" w:space="0" w:color="auto"/>
        <w:left w:val="none" w:sz="0" w:space="0" w:color="auto"/>
        <w:bottom w:val="none" w:sz="0" w:space="0" w:color="auto"/>
        <w:right w:val="none" w:sz="0" w:space="0" w:color="auto"/>
      </w:divBdr>
    </w:div>
    <w:div w:id="334844068">
      <w:bodyDiv w:val="1"/>
      <w:marLeft w:val="0"/>
      <w:marRight w:val="0"/>
      <w:marTop w:val="0"/>
      <w:marBottom w:val="0"/>
      <w:divBdr>
        <w:top w:val="none" w:sz="0" w:space="0" w:color="auto"/>
        <w:left w:val="none" w:sz="0" w:space="0" w:color="auto"/>
        <w:bottom w:val="none" w:sz="0" w:space="0" w:color="auto"/>
        <w:right w:val="none" w:sz="0" w:space="0" w:color="auto"/>
      </w:divBdr>
    </w:div>
    <w:div w:id="334891765">
      <w:bodyDiv w:val="1"/>
      <w:marLeft w:val="0"/>
      <w:marRight w:val="0"/>
      <w:marTop w:val="0"/>
      <w:marBottom w:val="0"/>
      <w:divBdr>
        <w:top w:val="none" w:sz="0" w:space="0" w:color="auto"/>
        <w:left w:val="none" w:sz="0" w:space="0" w:color="auto"/>
        <w:bottom w:val="none" w:sz="0" w:space="0" w:color="auto"/>
        <w:right w:val="none" w:sz="0" w:space="0" w:color="auto"/>
      </w:divBdr>
    </w:div>
    <w:div w:id="334916759">
      <w:bodyDiv w:val="1"/>
      <w:marLeft w:val="0"/>
      <w:marRight w:val="0"/>
      <w:marTop w:val="0"/>
      <w:marBottom w:val="0"/>
      <w:divBdr>
        <w:top w:val="none" w:sz="0" w:space="0" w:color="auto"/>
        <w:left w:val="none" w:sz="0" w:space="0" w:color="auto"/>
        <w:bottom w:val="none" w:sz="0" w:space="0" w:color="auto"/>
        <w:right w:val="none" w:sz="0" w:space="0" w:color="auto"/>
      </w:divBdr>
    </w:div>
    <w:div w:id="334918177">
      <w:bodyDiv w:val="1"/>
      <w:marLeft w:val="0"/>
      <w:marRight w:val="0"/>
      <w:marTop w:val="0"/>
      <w:marBottom w:val="0"/>
      <w:divBdr>
        <w:top w:val="none" w:sz="0" w:space="0" w:color="auto"/>
        <w:left w:val="none" w:sz="0" w:space="0" w:color="auto"/>
        <w:bottom w:val="none" w:sz="0" w:space="0" w:color="auto"/>
        <w:right w:val="none" w:sz="0" w:space="0" w:color="auto"/>
      </w:divBdr>
    </w:div>
    <w:div w:id="334918561">
      <w:bodyDiv w:val="1"/>
      <w:marLeft w:val="0"/>
      <w:marRight w:val="0"/>
      <w:marTop w:val="0"/>
      <w:marBottom w:val="0"/>
      <w:divBdr>
        <w:top w:val="none" w:sz="0" w:space="0" w:color="auto"/>
        <w:left w:val="none" w:sz="0" w:space="0" w:color="auto"/>
        <w:bottom w:val="none" w:sz="0" w:space="0" w:color="auto"/>
        <w:right w:val="none" w:sz="0" w:space="0" w:color="auto"/>
      </w:divBdr>
    </w:div>
    <w:div w:id="334918880">
      <w:bodyDiv w:val="1"/>
      <w:marLeft w:val="0"/>
      <w:marRight w:val="0"/>
      <w:marTop w:val="0"/>
      <w:marBottom w:val="0"/>
      <w:divBdr>
        <w:top w:val="none" w:sz="0" w:space="0" w:color="auto"/>
        <w:left w:val="none" w:sz="0" w:space="0" w:color="auto"/>
        <w:bottom w:val="none" w:sz="0" w:space="0" w:color="auto"/>
        <w:right w:val="none" w:sz="0" w:space="0" w:color="auto"/>
      </w:divBdr>
    </w:div>
    <w:div w:id="334920142">
      <w:bodyDiv w:val="1"/>
      <w:marLeft w:val="0"/>
      <w:marRight w:val="0"/>
      <w:marTop w:val="0"/>
      <w:marBottom w:val="0"/>
      <w:divBdr>
        <w:top w:val="none" w:sz="0" w:space="0" w:color="auto"/>
        <w:left w:val="none" w:sz="0" w:space="0" w:color="auto"/>
        <w:bottom w:val="none" w:sz="0" w:space="0" w:color="auto"/>
        <w:right w:val="none" w:sz="0" w:space="0" w:color="auto"/>
      </w:divBdr>
    </w:div>
    <w:div w:id="334921702">
      <w:bodyDiv w:val="1"/>
      <w:marLeft w:val="0"/>
      <w:marRight w:val="0"/>
      <w:marTop w:val="0"/>
      <w:marBottom w:val="0"/>
      <w:divBdr>
        <w:top w:val="none" w:sz="0" w:space="0" w:color="auto"/>
        <w:left w:val="none" w:sz="0" w:space="0" w:color="auto"/>
        <w:bottom w:val="none" w:sz="0" w:space="0" w:color="auto"/>
        <w:right w:val="none" w:sz="0" w:space="0" w:color="auto"/>
      </w:divBdr>
    </w:div>
    <w:div w:id="334958419">
      <w:bodyDiv w:val="1"/>
      <w:marLeft w:val="0"/>
      <w:marRight w:val="0"/>
      <w:marTop w:val="0"/>
      <w:marBottom w:val="0"/>
      <w:divBdr>
        <w:top w:val="none" w:sz="0" w:space="0" w:color="auto"/>
        <w:left w:val="none" w:sz="0" w:space="0" w:color="auto"/>
        <w:bottom w:val="none" w:sz="0" w:space="0" w:color="auto"/>
        <w:right w:val="none" w:sz="0" w:space="0" w:color="auto"/>
      </w:divBdr>
    </w:div>
    <w:div w:id="334960013">
      <w:bodyDiv w:val="1"/>
      <w:marLeft w:val="0"/>
      <w:marRight w:val="0"/>
      <w:marTop w:val="0"/>
      <w:marBottom w:val="0"/>
      <w:divBdr>
        <w:top w:val="none" w:sz="0" w:space="0" w:color="auto"/>
        <w:left w:val="none" w:sz="0" w:space="0" w:color="auto"/>
        <w:bottom w:val="none" w:sz="0" w:space="0" w:color="auto"/>
        <w:right w:val="none" w:sz="0" w:space="0" w:color="auto"/>
      </w:divBdr>
    </w:div>
    <w:div w:id="335033675">
      <w:bodyDiv w:val="1"/>
      <w:marLeft w:val="0"/>
      <w:marRight w:val="0"/>
      <w:marTop w:val="0"/>
      <w:marBottom w:val="0"/>
      <w:divBdr>
        <w:top w:val="none" w:sz="0" w:space="0" w:color="auto"/>
        <w:left w:val="none" w:sz="0" w:space="0" w:color="auto"/>
        <w:bottom w:val="none" w:sz="0" w:space="0" w:color="auto"/>
        <w:right w:val="none" w:sz="0" w:space="0" w:color="auto"/>
      </w:divBdr>
    </w:div>
    <w:div w:id="335036261">
      <w:bodyDiv w:val="1"/>
      <w:marLeft w:val="0"/>
      <w:marRight w:val="0"/>
      <w:marTop w:val="0"/>
      <w:marBottom w:val="0"/>
      <w:divBdr>
        <w:top w:val="none" w:sz="0" w:space="0" w:color="auto"/>
        <w:left w:val="none" w:sz="0" w:space="0" w:color="auto"/>
        <w:bottom w:val="none" w:sz="0" w:space="0" w:color="auto"/>
        <w:right w:val="none" w:sz="0" w:space="0" w:color="auto"/>
      </w:divBdr>
    </w:div>
    <w:div w:id="335038060">
      <w:bodyDiv w:val="1"/>
      <w:marLeft w:val="0"/>
      <w:marRight w:val="0"/>
      <w:marTop w:val="0"/>
      <w:marBottom w:val="0"/>
      <w:divBdr>
        <w:top w:val="none" w:sz="0" w:space="0" w:color="auto"/>
        <w:left w:val="none" w:sz="0" w:space="0" w:color="auto"/>
        <w:bottom w:val="none" w:sz="0" w:space="0" w:color="auto"/>
        <w:right w:val="none" w:sz="0" w:space="0" w:color="auto"/>
      </w:divBdr>
    </w:div>
    <w:div w:id="335040559">
      <w:bodyDiv w:val="1"/>
      <w:marLeft w:val="0"/>
      <w:marRight w:val="0"/>
      <w:marTop w:val="0"/>
      <w:marBottom w:val="0"/>
      <w:divBdr>
        <w:top w:val="none" w:sz="0" w:space="0" w:color="auto"/>
        <w:left w:val="none" w:sz="0" w:space="0" w:color="auto"/>
        <w:bottom w:val="none" w:sz="0" w:space="0" w:color="auto"/>
        <w:right w:val="none" w:sz="0" w:space="0" w:color="auto"/>
      </w:divBdr>
    </w:div>
    <w:div w:id="335041021">
      <w:bodyDiv w:val="1"/>
      <w:marLeft w:val="0"/>
      <w:marRight w:val="0"/>
      <w:marTop w:val="0"/>
      <w:marBottom w:val="0"/>
      <w:divBdr>
        <w:top w:val="none" w:sz="0" w:space="0" w:color="auto"/>
        <w:left w:val="none" w:sz="0" w:space="0" w:color="auto"/>
        <w:bottom w:val="none" w:sz="0" w:space="0" w:color="auto"/>
        <w:right w:val="none" w:sz="0" w:space="0" w:color="auto"/>
      </w:divBdr>
    </w:div>
    <w:div w:id="335042528">
      <w:bodyDiv w:val="1"/>
      <w:marLeft w:val="0"/>
      <w:marRight w:val="0"/>
      <w:marTop w:val="0"/>
      <w:marBottom w:val="0"/>
      <w:divBdr>
        <w:top w:val="none" w:sz="0" w:space="0" w:color="auto"/>
        <w:left w:val="none" w:sz="0" w:space="0" w:color="auto"/>
        <w:bottom w:val="none" w:sz="0" w:space="0" w:color="auto"/>
        <w:right w:val="none" w:sz="0" w:space="0" w:color="auto"/>
      </w:divBdr>
    </w:div>
    <w:div w:id="335110260">
      <w:bodyDiv w:val="1"/>
      <w:marLeft w:val="0"/>
      <w:marRight w:val="0"/>
      <w:marTop w:val="0"/>
      <w:marBottom w:val="0"/>
      <w:divBdr>
        <w:top w:val="none" w:sz="0" w:space="0" w:color="auto"/>
        <w:left w:val="none" w:sz="0" w:space="0" w:color="auto"/>
        <w:bottom w:val="none" w:sz="0" w:space="0" w:color="auto"/>
        <w:right w:val="none" w:sz="0" w:space="0" w:color="auto"/>
      </w:divBdr>
    </w:div>
    <w:div w:id="335114256">
      <w:bodyDiv w:val="1"/>
      <w:marLeft w:val="0"/>
      <w:marRight w:val="0"/>
      <w:marTop w:val="0"/>
      <w:marBottom w:val="0"/>
      <w:divBdr>
        <w:top w:val="none" w:sz="0" w:space="0" w:color="auto"/>
        <w:left w:val="none" w:sz="0" w:space="0" w:color="auto"/>
        <w:bottom w:val="none" w:sz="0" w:space="0" w:color="auto"/>
        <w:right w:val="none" w:sz="0" w:space="0" w:color="auto"/>
      </w:divBdr>
    </w:div>
    <w:div w:id="335151212">
      <w:bodyDiv w:val="1"/>
      <w:marLeft w:val="0"/>
      <w:marRight w:val="0"/>
      <w:marTop w:val="0"/>
      <w:marBottom w:val="0"/>
      <w:divBdr>
        <w:top w:val="none" w:sz="0" w:space="0" w:color="auto"/>
        <w:left w:val="none" w:sz="0" w:space="0" w:color="auto"/>
        <w:bottom w:val="none" w:sz="0" w:space="0" w:color="auto"/>
        <w:right w:val="none" w:sz="0" w:space="0" w:color="auto"/>
      </w:divBdr>
    </w:div>
    <w:div w:id="335151231">
      <w:bodyDiv w:val="1"/>
      <w:marLeft w:val="0"/>
      <w:marRight w:val="0"/>
      <w:marTop w:val="0"/>
      <w:marBottom w:val="0"/>
      <w:divBdr>
        <w:top w:val="none" w:sz="0" w:space="0" w:color="auto"/>
        <w:left w:val="none" w:sz="0" w:space="0" w:color="auto"/>
        <w:bottom w:val="none" w:sz="0" w:space="0" w:color="auto"/>
        <w:right w:val="none" w:sz="0" w:space="0" w:color="auto"/>
      </w:divBdr>
    </w:div>
    <w:div w:id="335151603">
      <w:bodyDiv w:val="1"/>
      <w:marLeft w:val="0"/>
      <w:marRight w:val="0"/>
      <w:marTop w:val="0"/>
      <w:marBottom w:val="0"/>
      <w:divBdr>
        <w:top w:val="none" w:sz="0" w:space="0" w:color="auto"/>
        <w:left w:val="none" w:sz="0" w:space="0" w:color="auto"/>
        <w:bottom w:val="none" w:sz="0" w:space="0" w:color="auto"/>
        <w:right w:val="none" w:sz="0" w:space="0" w:color="auto"/>
      </w:divBdr>
    </w:div>
    <w:div w:id="335154686">
      <w:bodyDiv w:val="1"/>
      <w:marLeft w:val="0"/>
      <w:marRight w:val="0"/>
      <w:marTop w:val="0"/>
      <w:marBottom w:val="0"/>
      <w:divBdr>
        <w:top w:val="none" w:sz="0" w:space="0" w:color="auto"/>
        <w:left w:val="none" w:sz="0" w:space="0" w:color="auto"/>
        <w:bottom w:val="none" w:sz="0" w:space="0" w:color="auto"/>
        <w:right w:val="none" w:sz="0" w:space="0" w:color="auto"/>
      </w:divBdr>
    </w:div>
    <w:div w:id="335157225">
      <w:bodyDiv w:val="1"/>
      <w:marLeft w:val="0"/>
      <w:marRight w:val="0"/>
      <w:marTop w:val="0"/>
      <w:marBottom w:val="0"/>
      <w:divBdr>
        <w:top w:val="none" w:sz="0" w:space="0" w:color="auto"/>
        <w:left w:val="none" w:sz="0" w:space="0" w:color="auto"/>
        <w:bottom w:val="none" w:sz="0" w:space="0" w:color="auto"/>
        <w:right w:val="none" w:sz="0" w:space="0" w:color="auto"/>
      </w:divBdr>
    </w:div>
    <w:div w:id="335157928">
      <w:bodyDiv w:val="1"/>
      <w:marLeft w:val="0"/>
      <w:marRight w:val="0"/>
      <w:marTop w:val="0"/>
      <w:marBottom w:val="0"/>
      <w:divBdr>
        <w:top w:val="none" w:sz="0" w:space="0" w:color="auto"/>
        <w:left w:val="none" w:sz="0" w:space="0" w:color="auto"/>
        <w:bottom w:val="none" w:sz="0" w:space="0" w:color="auto"/>
        <w:right w:val="none" w:sz="0" w:space="0" w:color="auto"/>
      </w:divBdr>
    </w:div>
    <w:div w:id="335160041">
      <w:bodyDiv w:val="1"/>
      <w:marLeft w:val="0"/>
      <w:marRight w:val="0"/>
      <w:marTop w:val="0"/>
      <w:marBottom w:val="0"/>
      <w:divBdr>
        <w:top w:val="none" w:sz="0" w:space="0" w:color="auto"/>
        <w:left w:val="none" w:sz="0" w:space="0" w:color="auto"/>
        <w:bottom w:val="none" w:sz="0" w:space="0" w:color="auto"/>
        <w:right w:val="none" w:sz="0" w:space="0" w:color="auto"/>
      </w:divBdr>
    </w:div>
    <w:div w:id="335226841">
      <w:bodyDiv w:val="1"/>
      <w:marLeft w:val="0"/>
      <w:marRight w:val="0"/>
      <w:marTop w:val="0"/>
      <w:marBottom w:val="0"/>
      <w:divBdr>
        <w:top w:val="none" w:sz="0" w:space="0" w:color="auto"/>
        <w:left w:val="none" w:sz="0" w:space="0" w:color="auto"/>
        <w:bottom w:val="none" w:sz="0" w:space="0" w:color="auto"/>
        <w:right w:val="none" w:sz="0" w:space="0" w:color="auto"/>
      </w:divBdr>
    </w:div>
    <w:div w:id="335230053">
      <w:bodyDiv w:val="1"/>
      <w:marLeft w:val="0"/>
      <w:marRight w:val="0"/>
      <w:marTop w:val="0"/>
      <w:marBottom w:val="0"/>
      <w:divBdr>
        <w:top w:val="none" w:sz="0" w:space="0" w:color="auto"/>
        <w:left w:val="none" w:sz="0" w:space="0" w:color="auto"/>
        <w:bottom w:val="none" w:sz="0" w:space="0" w:color="auto"/>
        <w:right w:val="none" w:sz="0" w:space="0" w:color="auto"/>
      </w:divBdr>
    </w:div>
    <w:div w:id="335230062">
      <w:bodyDiv w:val="1"/>
      <w:marLeft w:val="0"/>
      <w:marRight w:val="0"/>
      <w:marTop w:val="0"/>
      <w:marBottom w:val="0"/>
      <w:divBdr>
        <w:top w:val="none" w:sz="0" w:space="0" w:color="auto"/>
        <w:left w:val="none" w:sz="0" w:space="0" w:color="auto"/>
        <w:bottom w:val="none" w:sz="0" w:space="0" w:color="auto"/>
        <w:right w:val="none" w:sz="0" w:space="0" w:color="auto"/>
      </w:divBdr>
    </w:div>
    <w:div w:id="335232244">
      <w:bodyDiv w:val="1"/>
      <w:marLeft w:val="0"/>
      <w:marRight w:val="0"/>
      <w:marTop w:val="0"/>
      <w:marBottom w:val="0"/>
      <w:divBdr>
        <w:top w:val="none" w:sz="0" w:space="0" w:color="auto"/>
        <w:left w:val="none" w:sz="0" w:space="0" w:color="auto"/>
        <w:bottom w:val="none" w:sz="0" w:space="0" w:color="auto"/>
        <w:right w:val="none" w:sz="0" w:space="0" w:color="auto"/>
      </w:divBdr>
    </w:div>
    <w:div w:id="335302399">
      <w:bodyDiv w:val="1"/>
      <w:marLeft w:val="0"/>
      <w:marRight w:val="0"/>
      <w:marTop w:val="0"/>
      <w:marBottom w:val="0"/>
      <w:divBdr>
        <w:top w:val="none" w:sz="0" w:space="0" w:color="auto"/>
        <w:left w:val="none" w:sz="0" w:space="0" w:color="auto"/>
        <w:bottom w:val="none" w:sz="0" w:space="0" w:color="auto"/>
        <w:right w:val="none" w:sz="0" w:space="0" w:color="auto"/>
      </w:divBdr>
    </w:div>
    <w:div w:id="335303232">
      <w:bodyDiv w:val="1"/>
      <w:marLeft w:val="0"/>
      <w:marRight w:val="0"/>
      <w:marTop w:val="0"/>
      <w:marBottom w:val="0"/>
      <w:divBdr>
        <w:top w:val="none" w:sz="0" w:space="0" w:color="auto"/>
        <w:left w:val="none" w:sz="0" w:space="0" w:color="auto"/>
        <w:bottom w:val="none" w:sz="0" w:space="0" w:color="auto"/>
        <w:right w:val="none" w:sz="0" w:space="0" w:color="auto"/>
      </w:divBdr>
    </w:div>
    <w:div w:id="335305146">
      <w:bodyDiv w:val="1"/>
      <w:marLeft w:val="0"/>
      <w:marRight w:val="0"/>
      <w:marTop w:val="0"/>
      <w:marBottom w:val="0"/>
      <w:divBdr>
        <w:top w:val="none" w:sz="0" w:space="0" w:color="auto"/>
        <w:left w:val="none" w:sz="0" w:space="0" w:color="auto"/>
        <w:bottom w:val="none" w:sz="0" w:space="0" w:color="auto"/>
        <w:right w:val="none" w:sz="0" w:space="0" w:color="auto"/>
      </w:divBdr>
    </w:div>
    <w:div w:id="335307423">
      <w:bodyDiv w:val="1"/>
      <w:marLeft w:val="0"/>
      <w:marRight w:val="0"/>
      <w:marTop w:val="0"/>
      <w:marBottom w:val="0"/>
      <w:divBdr>
        <w:top w:val="none" w:sz="0" w:space="0" w:color="auto"/>
        <w:left w:val="none" w:sz="0" w:space="0" w:color="auto"/>
        <w:bottom w:val="none" w:sz="0" w:space="0" w:color="auto"/>
        <w:right w:val="none" w:sz="0" w:space="0" w:color="auto"/>
      </w:divBdr>
    </w:div>
    <w:div w:id="335310751">
      <w:bodyDiv w:val="1"/>
      <w:marLeft w:val="0"/>
      <w:marRight w:val="0"/>
      <w:marTop w:val="0"/>
      <w:marBottom w:val="0"/>
      <w:divBdr>
        <w:top w:val="none" w:sz="0" w:space="0" w:color="auto"/>
        <w:left w:val="none" w:sz="0" w:space="0" w:color="auto"/>
        <w:bottom w:val="none" w:sz="0" w:space="0" w:color="auto"/>
        <w:right w:val="none" w:sz="0" w:space="0" w:color="auto"/>
      </w:divBdr>
    </w:div>
    <w:div w:id="335311308">
      <w:bodyDiv w:val="1"/>
      <w:marLeft w:val="0"/>
      <w:marRight w:val="0"/>
      <w:marTop w:val="0"/>
      <w:marBottom w:val="0"/>
      <w:divBdr>
        <w:top w:val="none" w:sz="0" w:space="0" w:color="auto"/>
        <w:left w:val="none" w:sz="0" w:space="0" w:color="auto"/>
        <w:bottom w:val="none" w:sz="0" w:space="0" w:color="auto"/>
        <w:right w:val="none" w:sz="0" w:space="0" w:color="auto"/>
      </w:divBdr>
    </w:div>
    <w:div w:id="335348707">
      <w:bodyDiv w:val="1"/>
      <w:marLeft w:val="0"/>
      <w:marRight w:val="0"/>
      <w:marTop w:val="0"/>
      <w:marBottom w:val="0"/>
      <w:divBdr>
        <w:top w:val="none" w:sz="0" w:space="0" w:color="auto"/>
        <w:left w:val="none" w:sz="0" w:space="0" w:color="auto"/>
        <w:bottom w:val="none" w:sz="0" w:space="0" w:color="auto"/>
        <w:right w:val="none" w:sz="0" w:space="0" w:color="auto"/>
      </w:divBdr>
    </w:div>
    <w:div w:id="335349862">
      <w:bodyDiv w:val="1"/>
      <w:marLeft w:val="0"/>
      <w:marRight w:val="0"/>
      <w:marTop w:val="0"/>
      <w:marBottom w:val="0"/>
      <w:divBdr>
        <w:top w:val="none" w:sz="0" w:space="0" w:color="auto"/>
        <w:left w:val="none" w:sz="0" w:space="0" w:color="auto"/>
        <w:bottom w:val="none" w:sz="0" w:space="0" w:color="auto"/>
        <w:right w:val="none" w:sz="0" w:space="0" w:color="auto"/>
      </w:divBdr>
    </w:div>
    <w:div w:id="335378286">
      <w:bodyDiv w:val="1"/>
      <w:marLeft w:val="0"/>
      <w:marRight w:val="0"/>
      <w:marTop w:val="0"/>
      <w:marBottom w:val="0"/>
      <w:divBdr>
        <w:top w:val="none" w:sz="0" w:space="0" w:color="auto"/>
        <w:left w:val="none" w:sz="0" w:space="0" w:color="auto"/>
        <w:bottom w:val="none" w:sz="0" w:space="0" w:color="auto"/>
        <w:right w:val="none" w:sz="0" w:space="0" w:color="auto"/>
      </w:divBdr>
    </w:div>
    <w:div w:id="335423184">
      <w:bodyDiv w:val="1"/>
      <w:marLeft w:val="0"/>
      <w:marRight w:val="0"/>
      <w:marTop w:val="0"/>
      <w:marBottom w:val="0"/>
      <w:divBdr>
        <w:top w:val="none" w:sz="0" w:space="0" w:color="auto"/>
        <w:left w:val="none" w:sz="0" w:space="0" w:color="auto"/>
        <w:bottom w:val="none" w:sz="0" w:space="0" w:color="auto"/>
        <w:right w:val="none" w:sz="0" w:space="0" w:color="auto"/>
      </w:divBdr>
    </w:div>
    <w:div w:id="335423995">
      <w:bodyDiv w:val="1"/>
      <w:marLeft w:val="0"/>
      <w:marRight w:val="0"/>
      <w:marTop w:val="0"/>
      <w:marBottom w:val="0"/>
      <w:divBdr>
        <w:top w:val="none" w:sz="0" w:space="0" w:color="auto"/>
        <w:left w:val="none" w:sz="0" w:space="0" w:color="auto"/>
        <w:bottom w:val="none" w:sz="0" w:space="0" w:color="auto"/>
        <w:right w:val="none" w:sz="0" w:space="0" w:color="auto"/>
      </w:divBdr>
    </w:div>
    <w:div w:id="335424042">
      <w:bodyDiv w:val="1"/>
      <w:marLeft w:val="0"/>
      <w:marRight w:val="0"/>
      <w:marTop w:val="0"/>
      <w:marBottom w:val="0"/>
      <w:divBdr>
        <w:top w:val="none" w:sz="0" w:space="0" w:color="auto"/>
        <w:left w:val="none" w:sz="0" w:space="0" w:color="auto"/>
        <w:bottom w:val="none" w:sz="0" w:space="0" w:color="auto"/>
        <w:right w:val="none" w:sz="0" w:space="0" w:color="auto"/>
      </w:divBdr>
    </w:div>
    <w:div w:id="335424677">
      <w:bodyDiv w:val="1"/>
      <w:marLeft w:val="0"/>
      <w:marRight w:val="0"/>
      <w:marTop w:val="0"/>
      <w:marBottom w:val="0"/>
      <w:divBdr>
        <w:top w:val="none" w:sz="0" w:space="0" w:color="auto"/>
        <w:left w:val="none" w:sz="0" w:space="0" w:color="auto"/>
        <w:bottom w:val="none" w:sz="0" w:space="0" w:color="auto"/>
        <w:right w:val="none" w:sz="0" w:space="0" w:color="auto"/>
      </w:divBdr>
    </w:div>
    <w:div w:id="335427352">
      <w:bodyDiv w:val="1"/>
      <w:marLeft w:val="0"/>
      <w:marRight w:val="0"/>
      <w:marTop w:val="0"/>
      <w:marBottom w:val="0"/>
      <w:divBdr>
        <w:top w:val="none" w:sz="0" w:space="0" w:color="auto"/>
        <w:left w:val="none" w:sz="0" w:space="0" w:color="auto"/>
        <w:bottom w:val="none" w:sz="0" w:space="0" w:color="auto"/>
        <w:right w:val="none" w:sz="0" w:space="0" w:color="auto"/>
      </w:divBdr>
    </w:div>
    <w:div w:id="335428418">
      <w:bodyDiv w:val="1"/>
      <w:marLeft w:val="0"/>
      <w:marRight w:val="0"/>
      <w:marTop w:val="0"/>
      <w:marBottom w:val="0"/>
      <w:divBdr>
        <w:top w:val="none" w:sz="0" w:space="0" w:color="auto"/>
        <w:left w:val="none" w:sz="0" w:space="0" w:color="auto"/>
        <w:bottom w:val="none" w:sz="0" w:space="0" w:color="auto"/>
        <w:right w:val="none" w:sz="0" w:space="0" w:color="auto"/>
      </w:divBdr>
    </w:div>
    <w:div w:id="335428421">
      <w:bodyDiv w:val="1"/>
      <w:marLeft w:val="0"/>
      <w:marRight w:val="0"/>
      <w:marTop w:val="0"/>
      <w:marBottom w:val="0"/>
      <w:divBdr>
        <w:top w:val="none" w:sz="0" w:space="0" w:color="auto"/>
        <w:left w:val="none" w:sz="0" w:space="0" w:color="auto"/>
        <w:bottom w:val="none" w:sz="0" w:space="0" w:color="auto"/>
        <w:right w:val="none" w:sz="0" w:space="0" w:color="auto"/>
      </w:divBdr>
    </w:div>
    <w:div w:id="335503233">
      <w:bodyDiv w:val="1"/>
      <w:marLeft w:val="0"/>
      <w:marRight w:val="0"/>
      <w:marTop w:val="0"/>
      <w:marBottom w:val="0"/>
      <w:divBdr>
        <w:top w:val="none" w:sz="0" w:space="0" w:color="auto"/>
        <w:left w:val="none" w:sz="0" w:space="0" w:color="auto"/>
        <w:bottom w:val="none" w:sz="0" w:space="0" w:color="auto"/>
        <w:right w:val="none" w:sz="0" w:space="0" w:color="auto"/>
      </w:divBdr>
    </w:div>
    <w:div w:id="335503306">
      <w:bodyDiv w:val="1"/>
      <w:marLeft w:val="0"/>
      <w:marRight w:val="0"/>
      <w:marTop w:val="0"/>
      <w:marBottom w:val="0"/>
      <w:divBdr>
        <w:top w:val="none" w:sz="0" w:space="0" w:color="auto"/>
        <w:left w:val="none" w:sz="0" w:space="0" w:color="auto"/>
        <w:bottom w:val="none" w:sz="0" w:space="0" w:color="auto"/>
        <w:right w:val="none" w:sz="0" w:space="0" w:color="auto"/>
      </w:divBdr>
    </w:div>
    <w:div w:id="335544781">
      <w:bodyDiv w:val="1"/>
      <w:marLeft w:val="0"/>
      <w:marRight w:val="0"/>
      <w:marTop w:val="0"/>
      <w:marBottom w:val="0"/>
      <w:divBdr>
        <w:top w:val="none" w:sz="0" w:space="0" w:color="auto"/>
        <w:left w:val="none" w:sz="0" w:space="0" w:color="auto"/>
        <w:bottom w:val="none" w:sz="0" w:space="0" w:color="auto"/>
        <w:right w:val="none" w:sz="0" w:space="0" w:color="auto"/>
      </w:divBdr>
    </w:div>
    <w:div w:id="335571245">
      <w:bodyDiv w:val="1"/>
      <w:marLeft w:val="0"/>
      <w:marRight w:val="0"/>
      <w:marTop w:val="0"/>
      <w:marBottom w:val="0"/>
      <w:divBdr>
        <w:top w:val="none" w:sz="0" w:space="0" w:color="auto"/>
        <w:left w:val="none" w:sz="0" w:space="0" w:color="auto"/>
        <w:bottom w:val="none" w:sz="0" w:space="0" w:color="auto"/>
        <w:right w:val="none" w:sz="0" w:space="0" w:color="auto"/>
      </w:divBdr>
    </w:div>
    <w:div w:id="335613972">
      <w:bodyDiv w:val="1"/>
      <w:marLeft w:val="0"/>
      <w:marRight w:val="0"/>
      <w:marTop w:val="0"/>
      <w:marBottom w:val="0"/>
      <w:divBdr>
        <w:top w:val="none" w:sz="0" w:space="0" w:color="auto"/>
        <w:left w:val="none" w:sz="0" w:space="0" w:color="auto"/>
        <w:bottom w:val="none" w:sz="0" w:space="0" w:color="auto"/>
        <w:right w:val="none" w:sz="0" w:space="0" w:color="auto"/>
      </w:divBdr>
    </w:div>
    <w:div w:id="335619175">
      <w:bodyDiv w:val="1"/>
      <w:marLeft w:val="0"/>
      <w:marRight w:val="0"/>
      <w:marTop w:val="0"/>
      <w:marBottom w:val="0"/>
      <w:divBdr>
        <w:top w:val="none" w:sz="0" w:space="0" w:color="auto"/>
        <w:left w:val="none" w:sz="0" w:space="0" w:color="auto"/>
        <w:bottom w:val="none" w:sz="0" w:space="0" w:color="auto"/>
        <w:right w:val="none" w:sz="0" w:space="0" w:color="auto"/>
      </w:divBdr>
    </w:div>
    <w:div w:id="335619553">
      <w:bodyDiv w:val="1"/>
      <w:marLeft w:val="0"/>
      <w:marRight w:val="0"/>
      <w:marTop w:val="0"/>
      <w:marBottom w:val="0"/>
      <w:divBdr>
        <w:top w:val="none" w:sz="0" w:space="0" w:color="auto"/>
        <w:left w:val="none" w:sz="0" w:space="0" w:color="auto"/>
        <w:bottom w:val="none" w:sz="0" w:space="0" w:color="auto"/>
        <w:right w:val="none" w:sz="0" w:space="0" w:color="auto"/>
      </w:divBdr>
    </w:div>
    <w:div w:id="335621024">
      <w:bodyDiv w:val="1"/>
      <w:marLeft w:val="0"/>
      <w:marRight w:val="0"/>
      <w:marTop w:val="0"/>
      <w:marBottom w:val="0"/>
      <w:divBdr>
        <w:top w:val="none" w:sz="0" w:space="0" w:color="auto"/>
        <w:left w:val="none" w:sz="0" w:space="0" w:color="auto"/>
        <w:bottom w:val="none" w:sz="0" w:space="0" w:color="auto"/>
        <w:right w:val="none" w:sz="0" w:space="0" w:color="auto"/>
      </w:divBdr>
    </w:div>
    <w:div w:id="335688310">
      <w:bodyDiv w:val="1"/>
      <w:marLeft w:val="0"/>
      <w:marRight w:val="0"/>
      <w:marTop w:val="0"/>
      <w:marBottom w:val="0"/>
      <w:divBdr>
        <w:top w:val="none" w:sz="0" w:space="0" w:color="auto"/>
        <w:left w:val="none" w:sz="0" w:space="0" w:color="auto"/>
        <w:bottom w:val="none" w:sz="0" w:space="0" w:color="auto"/>
        <w:right w:val="none" w:sz="0" w:space="0" w:color="auto"/>
      </w:divBdr>
    </w:div>
    <w:div w:id="335691382">
      <w:bodyDiv w:val="1"/>
      <w:marLeft w:val="0"/>
      <w:marRight w:val="0"/>
      <w:marTop w:val="0"/>
      <w:marBottom w:val="0"/>
      <w:divBdr>
        <w:top w:val="none" w:sz="0" w:space="0" w:color="auto"/>
        <w:left w:val="none" w:sz="0" w:space="0" w:color="auto"/>
        <w:bottom w:val="none" w:sz="0" w:space="0" w:color="auto"/>
        <w:right w:val="none" w:sz="0" w:space="0" w:color="auto"/>
      </w:divBdr>
    </w:div>
    <w:div w:id="335693762">
      <w:bodyDiv w:val="1"/>
      <w:marLeft w:val="0"/>
      <w:marRight w:val="0"/>
      <w:marTop w:val="0"/>
      <w:marBottom w:val="0"/>
      <w:divBdr>
        <w:top w:val="none" w:sz="0" w:space="0" w:color="auto"/>
        <w:left w:val="none" w:sz="0" w:space="0" w:color="auto"/>
        <w:bottom w:val="none" w:sz="0" w:space="0" w:color="auto"/>
        <w:right w:val="none" w:sz="0" w:space="0" w:color="auto"/>
      </w:divBdr>
    </w:div>
    <w:div w:id="335693972">
      <w:bodyDiv w:val="1"/>
      <w:marLeft w:val="0"/>
      <w:marRight w:val="0"/>
      <w:marTop w:val="0"/>
      <w:marBottom w:val="0"/>
      <w:divBdr>
        <w:top w:val="none" w:sz="0" w:space="0" w:color="auto"/>
        <w:left w:val="none" w:sz="0" w:space="0" w:color="auto"/>
        <w:bottom w:val="none" w:sz="0" w:space="0" w:color="auto"/>
        <w:right w:val="none" w:sz="0" w:space="0" w:color="auto"/>
      </w:divBdr>
    </w:div>
    <w:div w:id="335696529">
      <w:bodyDiv w:val="1"/>
      <w:marLeft w:val="0"/>
      <w:marRight w:val="0"/>
      <w:marTop w:val="0"/>
      <w:marBottom w:val="0"/>
      <w:divBdr>
        <w:top w:val="none" w:sz="0" w:space="0" w:color="auto"/>
        <w:left w:val="none" w:sz="0" w:space="0" w:color="auto"/>
        <w:bottom w:val="none" w:sz="0" w:space="0" w:color="auto"/>
        <w:right w:val="none" w:sz="0" w:space="0" w:color="auto"/>
      </w:divBdr>
    </w:div>
    <w:div w:id="335697446">
      <w:bodyDiv w:val="1"/>
      <w:marLeft w:val="0"/>
      <w:marRight w:val="0"/>
      <w:marTop w:val="0"/>
      <w:marBottom w:val="0"/>
      <w:divBdr>
        <w:top w:val="none" w:sz="0" w:space="0" w:color="auto"/>
        <w:left w:val="none" w:sz="0" w:space="0" w:color="auto"/>
        <w:bottom w:val="none" w:sz="0" w:space="0" w:color="auto"/>
        <w:right w:val="none" w:sz="0" w:space="0" w:color="auto"/>
      </w:divBdr>
    </w:div>
    <w:div w:id="335764843">
      <w:bodyDiv w:val="1"/>
      <w:marLeft w:val="0"/>
      <w:marRight w:val="0"/>
      <w:marTop w:val="0"/>
      <w:marBottom w:val="0"/>
      <w:divBdr>
        <w:top w:val="none" w:sz="0" w:space="0" w:color="auto"/>
        <w:left w:val="none" w:sz="0" w:space="0" w:color="auto"/>
        <w:bottom w:val="none" w:sz="0" w:space="0" w:color="auto"/>
        <w:right w:val="none" w:sz="0" w:space="0" w:color="auto"/>
      </w:divBdr>
    </w:div>
    <w:div w:id="335770472">
      <w:bodyDiv w:val="1"/>
      <w:marLeft w:val="0"/>
      <w:marRight w:val="0"/>
      <w:marTop w:val="0"/>
      <w:marBottom w:val="0"/>
      <w:divBdr>
        <w:top w:val="none" w:sz="0" w:space="0" w:color="auto"/>
        <w:left w:val="none" w:sz="0" w:space="0" w:color="auto"/>
        <w:bottom w:val="none" w:sz="0" w:space="0" w:color="auto"/>
        <w:right w:val="none" w:sz="0" w:space="0" w:color="auto"/>
      </w:divBdr>
    </w:div>
    <w:div w:id="335807031">
      <w:bodyDiv w:val="1"/>
      <w:marLeft w:val="0"/>
      <w:marRight w:val="0"/>
      <w:marTop w:val="0"/>
      <w:marBottom w:val="0"/>
      <w:divBdr>
        <w:top w:val="none" w:sz="0" w:space="0" w:color="auto"/>
        <w:left w:val="none" w:sz="0" w:space="0" w:color="auto"/>
        <w:bottom w:val="none" w:sz="0" w:space="0" w:color="auto"/>
        <w:right w:val="none" w:sz="0" w:space="0" w:color="auto"/>
      </w:divBdr>
    </w:div>
    <w:div w:id="335808080">
      <w:bodyDiv w:val="1"/>
      <w:marLeft w:val="0"/>
      <w:marRight w:val="0"/>
      <w:marTop w:val="0"/>
      <w:marBottom w:val="0"/>
      <w:divBdr>
        <w:top w:val="none" w:sz="0" w:space="0" w:color="auto"/>
        <w:left w:val="none" w:sz="0" w:space="0" w:color="auto"/>
        <w:bottom w:val="none" w:sz="0" w:space="0" w:color="auto"/>
        <w:right w:val="none" w:sz="0" w:space="0" w:color="auto"/>
      </w:divBdr>
    </w:div>
    <w:div w:id="335809296">
      <w:bodyDiv w:val="1"/>
      <w:marLeft w:val="0"/>
      <w:marRight w:val="0"/>
      <w:marTop w:val="0"/>
      <w:marBottom w:val="0"/>
      <w:divBdr>
        <w:top w:val="none" w:sz="0" w:space="0" w:color="auto"/>
        <w:left w:val="none" w:sz="0" w:space="0" w:color="auto"/>
        <w:bottom w:val="none" w:sz="0" w:space="0" w:color="auto"/>
        <w:right w:val="none" w:sz="0" w:space="0" w:color="auto"/>
      </w:divBdr>
    </w:div>
    <w:div w:id="335812558">
      <w:bodyDiv w:val="1"/>
      <w:marLeft w:val="0"/>
      <w:marRight w:val="0"/>
      <w:marTop w:val="0"/>
      <w:marBottom w:val="0"/>
      <w:divBdr>
        <w:top w:val="none" w:sz="0" w:space="0" w:color="auto"/>
        <w:left w:val="none" w:sz="0" w:space="0" w:color="auto"/>
        <w:bottom w:val="none" w:sz="0" w:space="0" w:color="auto"/>
        <w:right w:val="none" w:sz="0" w:space="0" w:color="auto"/>
      </w:divBdr>
    </w:div>
    <w:div w:id="335815400">
      <w:bodyDiv w:val="1"/>
      <w:marLeft w:val="0"/>
      <w:marRight w:val="0"/>
      <w:marTop w:val="0"/>
      <w:marBottom w:val="0"/>
      <w:divBdr>
        <w:top w:val="none" w:sz="0" w:space="0" w:color="auto"/>
        <w:left w:val="none" w:sz="0" w:space="0" w:color="auto"/>
        <w:bottom w:val="none" w:sz="0" w:space="0" w:color="auto"/>
        <w:right w:val="none" w:sz="0" w:space="0" w:color="auto"/>
      </w:divBdr>
    </w:div>
    <w:div w:id="335838898">
      <w:bodyDiv w:val="1"/>
      <w:marLeft w:val="0"/>
      <w:marRight w:val="0"/>
      <w:marTop w:val="0"/>
      <w:marBottom w:val="0"/>
      <w:divBdr>
        <w:top w:val="none" w:sz="0" w:space="0" w:color="auto"/>
        <w:left w:val="none" w:sz="0" w:space="0" w:color="auto"/>
        <w:bottom w:val="none" w:sz="0" w:space="0" w:color="auto"/>
        <w:right w:val="none" w:sz="0" w:space="0" w:color="auto"/>
      </w:divBdr>
    </w:div>
    <w:div w:id="335839166">
      <w:bodyDiv w:val="1"/>
      <w:marLeft w:val="0"/>
      <w:marRight w:val="0"/>
      <w:marTop w:val="0"/>
      <w:marBottom w:val="0"/>
      <w:divBdr>
        <w:top w:val="none" w:sz="0" w:space="0" w:color="auto"/>
        <w:left w:val="none" w:sz="0" w:space="0" w:color="auto"/>
        <w:bottom w:val="none" w:sz="0" w:space="0" w:color="auto"/>
        <w:right w:val="none" w:sz="0" w:space="0" w:color="auto"/>
      </w:divBdr>
    </w:div>
    <w:div w:id="335882343">
      <w:bodyDiv w:val="1"/>
      <w:marLeft w:val="0"/>
      <w:marRight w:val="0"/>
      <w:marTop w:val="0"/>
      <w:marBottom w:val="0"/>
      <w:divBdr>
        <w:top w:val="none" w:sz="0" w:space="0" w:color="auto"/>
        <w:left w:val="none" w:sz="0" w:space="0" w:color="auto"/>
        <w:bottom w:val="none" w:sz="0" w:space="0" w:color="auto"/>
        <w:right w:val="none" w:sz="0" w:space="0" w:color="auto"/>
      </w:divBdr>
    </w:div>
    <w:div w:id="335882407">
      <w:bodyDiv w:val="1"/>
      <w:marLeft w:val="0"/>
      <w:marRight w:val="0"/>
      <w:marTop w:val="0"/>
      <w:marBottom w:val="0"/>
      <w:divBdr>
        <w:top w:val="none" w:sz="0" w:space="0" w:color="auto"/>
        <w:left w:val="none" w:sz="0" w:space="0" w:color="auto"/>
        <w:bottom w:val="none" w:sz="0" w:space="0" w:color="auto"/>
        <w:right w:val="none" w:sz="0" w:space="0" w:color="auto"/>
      </w:divBdr>
    </w:div>
    <w:div w:id="335887957">
      <w:bodyDiv w:val="1"/>
      <w:marLeft w:val="0"/>
      <w:marRight w:val="0"/>
      <w:marTop w:val="0"/>
      <w:marBottom w:val="0"/>
      <w:divBdr>
        <w:top w:val="none" w:sz="0" w:space="0" w:color="auto"/>
        <w:left w:val="none" w:sz="0" w:space="0" w:color="auto"/>
        <w:bottom w:val="none" w:sz="0" w:space="0" w:color="auto"/>
        <w:right w:val="none" w:sz="0" w:space="0" w:color="auto"/>
      </w:divBdr>
    </w:div>
    <w:div w:id="335959683">
      <w:bodyDiv w:val="1"/>
      <w:marLeft w:val="0"/>
      <w:marRight w:val="0"/>
      <w:marTop w:val="0"/>
      <w:marBottom w:val="0"/>
      <w:divBdr>
        <w:top w:val="none" w:sz="0" w:space="0" w:color="auto"/>
        <w:left w:val="none" w:sz="0" w:space="0" w:color="auto"/>
        <w:bottom w:val="none" w:sz="0" w:space="0" w:color="auto"/>
        <w:right w:val="none" w:sz="0" w:space="0" w:color="auto"/>
      </w:divBdr>
    </w:div>
    <w:div w:id="335960401">
      <w:bodyDiv w:val="1"/>
      <w:marLeft w:val="0"/>
      <w:marRight w:val="0"/>
      <w:marTop w:val="0"/>
      <w:marBottom w:val="0"/>
      <w:divBdr>
        <w:top w:val="none" w:sz="0" w:space="0" w:color="auto"/>
        <w:left w:val="none" w:sz="0" w:space="0" w:color="auto"/>
        <w:bottom w:val="none" w:sz="0" w:space="0" w:color="auto"/>
        <w:right w:val="none" w:sz="0" w:space="0" w:color="auto"/>
      </w:divBdr>
    </w:div>
    <w:div w:id="335961132">
      <w:bodyDiv w:val="1"/>
      <w:marLeft w:val="0"/>
      <w:marRight w:val="0"/>
      <w:marTop w:val="0"/>
      <w:marBottom w:val="0"/>
      <w:divBdr>
        <w:top w:val="none" w:sz="0" w:space="0" w:color="auto"/>
        <w:left w:val="none" w:sz="0" w:space="0" w:color="auto"/>
        <w:bottom w:val="none" w:sz="0" w:space="0" w:color="auto"/>
        <w:right w:val="none" w:sz="0" w:space="0" w:color="auto"/>
      </w:divBdr>
    </w:div>
    <w:div w:id="336032348">
      <w:bodyDiv w:val="1"/>
      <w:marLeft w:val="0"/>
      <w:marRight w:val="0"/>
      <w:marTop w:val="0"/>
      <w:marBottom w:val="0"/>
      <w:divBdr>
        <w:top w:val="none" w:sz="0" w:space="0" w:color="auto"/>
        <w:left w:val="none" w:sz="0" w:space="0" w:color="auto"/>
        <w:bottom w:val="none" w:sz="0" w:space="0" w:color="auto"/>
        <w:right w:val="none" w:sz="0" w:space="0" w:color="auto"/>
      </w:divBdr>
    </w:div>
    <w:div w:id="336078717">
      <w:bodyDiv w:val="1"/>
      <w:marLeft w:val="0"/>
      <w:marRight w:val="0"/>
      <w:marTop w:val="0"/>
      <w:marBottom w:val="0"/>
      <w:divBdr>
        <w:top w:val="none" w:sz="0" w:space="0" w:color="auto"/>
        <w:left w:val="none" w:sz="0" w:space="0" w:color="auto"/>
        <w:bottom w:val="none" w:sz="0" w:space="0" w:color="auto"/>
        <w:right w:val="none" w:sz="0" w:space="0" w:color="auto"/>
      </w:divBdr>
    </w:div>
    <w:div w:id="336081488">
      <w:bodyDiv w:val="1"/>
      <w:marLeft w:val="0"/>
      <w:marRight w:val="0"/>
      <w:marTop w:val="0"/>
      <w:marBottom w:val="0"/>
      <w:divBdr>
        <w:top w:val="none" w:sz="0" w:space="0" w:color="auto"/>
        <w:left w:val="none" w:sz="0" w:space="0" w:color="auto"/>
        <w:bottom w:val="none" w:sz="0" w:space="0" w:color="auto"/>
        <w:right w:val="none" w:sz="0" w:space="0" w:color="auto"/>
      </w:divBdr>
    </w:div>
    <w:div w:id="336081580">
      <w:bodyDiv w:val="1"/>
      <w:marLeft w:val="0"/>
      <w:marRight w:val="0"/>
      <w:marTop w:val="0"/>
      <w:marBottom w:val="0"/>
      <w:divBdr>
        <w:top w:val="none" w:sz="0" w:space="0" w:color="auto"/>
        <w:left w:val="none" w:sz="0" w:space="0" w:color="auto"/>
        <w:bottom w:val="none" w:sz="0" w:space="0" w:color="auto"/>
        <w:right w:val="none" w:sz="0" w:space="0" w:color="auto"/>
      </w:divBdr>
    </w:div>
    <w:div w:id="336151681">
      <w:bodyDiv w:val="1"/>
      <w:marLeft w:val="0"/>
      <w:marRight w:val="0"/>
      <w:marTop w:val="0"/>
      <w:marBottom w:val="0"/>
      <w:divBdr>
        <w:top w:val="none" w:sz="0" w:space="0" w:color="auto"/>
        <w:left w:val="none" w:sz="0" w:space="0" w:color="auto"/>
        <w:bottom w:val="none" w:sz="0" w:space="0" w:color="auto"/>
        <w:right w:val="none" w:sz="0" w:space="0" w:color="auto"/>
      </w:divBdr>
    </w:div>
    <w:div w:id="336153003">
      <w:bodyDiv w:val="1"/>
      <w:marLeft w:val="0"/>
      <w:marRight w:val="0"/>
      <w:marTop w:val="0"/>
      <w:marBottom w:val="0"/>
      <w:divBdr>
        <w:top w:val="none" w:sz="0" w:space="0" w:color="auto"/>
        <w:left w:val="none" w:sz="0" w:space="0" w:color="auto"/>
        <w:bottom w:val="none" w:sz="0" w:space="0" w:color="auto"/>
        <w:right w:val="none" w:sz="0" w:space="0" w:color="auto"/>
      </w:divBdr>
    </w:div>
    <w:div w:id="336153804">
      <w:bodyDiv w:val="1"/>
      <w:marLeft w:val="0"/>
      <w:marRight w:val="0"/>
      <w:marTop w:val="0"/>
      <w:marBottom w:val="0"/>
      <w:divBdr>
        <w:top w:val="none" w:sz="0" w:space="0" w:color="auto"/>
        <w:left w:val="none" w:sz="0" w:space="0" w:color="auto"/>
        <w:bottom w:val="none" w:sz="0" w:space="0" w:color="auto"/>
        <w:right w:val="none" w:sz="0" w:space="0" w:color="auto"/>
      </w:divBdr>
    </w:div>
    <w:div w:id="336154653">
      <w:bodyDiv w:val="1"/>
      <w:marLeft w:val="0"/>
      <w:marRight w:val="0"/>
      <w:marTop w:val="0"/>
      <w:marBottom w:val="0"/>
      <w:divBdr>
        <w:top w:val="none" w:sz="0" w:space="0" w:color="auto"/>
        <w:left w:val="none" w:sz="0" w:space="0" w:color="auto"/>
        <w:bottom w:val="none" w:sz="0" w:space="0" w:color="auto"/>
        <w:right w:val="none" w:sz="0" w:space="0" w:color="auto"/>
      </w:divBdr>
    </w:div>
    <w:div w:id="336154771">
      <w:bodyDiv w:val="1"/>
      <w:marLeft w:val="0"/>
      <w:marRight w:val="0"/>
      <w:marTop w:val="0"/>
      <w:marBottom w:val="0"/>
      <w:divBdr>
        <w:top w:val="none" w:sz="0" w:space="0" w:color="auto"/>
        <w:left w:val="none" w:sz="0" w:space="0" w:color="auto"/>
        <w:bottom w:val="none" w:sz="0" w:space="0" w:color="auto"/>
        <w:right w:val="none" w:sz="0" w:space="0" w:color="auto"/>
      </w:divBdr>
    </w:div>
    <w:div w:id="336155086">
      <w:bodyDiv w:val="1"/>
      <w:marLeft w:val="0"/>
      <w:marRight w:val="0"/>
      <w:marTop w:val="0"/>
      <w:marBottom w:val="0"/>
      <w:divBdr>
        <w:top w:val="none" w:sz="0" w:space="0" w:color="auto"/>
        <w:left w:val="none" w:sz="0" w:space="0" w:color="auto"/>
        <w:bottom w:val="none" w:sz="0" w:space="0" w:color="auto"/>
        <w:right w:val="none" w:sz="0" w:space="0" w:color="auto"/>
      </w:divBdr>
    </w:div>
    <w:div w:id="336158257">
      <w:bodyDiv w:val="1"/>
      <w:marLeft w:val="0"/>
      <w:marRight w:val="0"/>
      <w:marTop w:val="0"/>
      <w:marBottom w:val="0"/>
      <w:divBdr>
        <w:top w:val="none" w:sz="0" w:space="0" w:color="auto"/>
        <w:left w:val="none" w:sz="0" w:space="0" w:color="auto"/>
        <w:bottom w:val="none" w:sz="0" w:space="0" w:color="auto"/>
        <w:right w:val="none" w:sz="0" w:space="0" w:color="auto"/>
      </w:divBdr>
    </w:div>
    <w:div w:id="336200741">
      <w:bodyDiv w:val="1"/>
      <w:marLeft w:val="0"/>
      <w:marRight w:val="0"/>
      <w:marTop w:val="0"/>
      <w:marBottom w:val="0"/>
      <w:divBdr>
        <w:top w:val="none" w:sz="0" w:space="0" w:color="auto"/>
        <w:left w:val="none" w:sz="0" w:space="0" w:color="auto"/>
        <w:bottom w:val="none" w:sz="0" w:space="0" w:color="auto"/>
        <w:right w:val="none" w:sz="0" w:space="0" w:color="auto"/>
      </w:divBdr>
    </w:div>
    <w:div w:id="336226937">
      <w:bodyDiv w:val="1"/>
      <w:marLeft w:val="0"/>
      <w:marRight w:val="0"/>
      <w:marTop w:val="0"/>
      <w:marBottom w:val="0"/>
      <w:divBdr>
        <w:top w:val="none" w:sz="0" w:space="0" w:color="auto"/>
        <w:left w:val="none" w:sz="0" w:space="0" w:color="auto"/>
        <w:bottom w:val="none" w:sz="0" w:space="0" w:color="auto"/>
        <w:right w:val="none" w:sz="0" w:space="0" w:color="auto"/>
      </w:divBdr>
    </w:div>
    <w:div w:id="336228975">
      <w:bodyDiv w:val="1"/>
      <w:marLeft w:val="0"/>
      <w:marRight w:val="0"/>
      <w:marTop w:val="0"/>
      <w:marBottom w:val="0"/>
      <w:divBdr>
        <w:top w:val="none" w:sz="0" w:space="0" w:color="auto"/>
        <w:left w:val="none" w:sz="0" w:space="0" w:color="auto"/>
        <w:bottom w:val="none" w:sz="0" w:space="0" w:color="auto"/>
        <w:right w:val="none" w:sz="0" w:space="0" w:color="auto"/>
      </w:divBdr>
    </w:div>
    <w:div w:id="336231209">
      <w:bodyDiv w:val="1"/>
      <w:marLeft w:val="0"/>
      <w:marRight w:val="0"/>
      <w:marTop w:val="0"/>
      <w:marBottom w:val="0"/>
      <w:divBdr>
        <w:top w:val="none" w:sz="0" w:space="0" w:color="auto"/>
        <w:left w:val="none" w:sz="0" w:space="0" w:color="auto"/>
        <w:bottom w:val="none" w:sz="0" w:space="0" w:color="auto"/>
        <w:right w:val="none" w:sz="0" w:space="0" w:color="auto"/>
      </w:divBdr>
    </w:div>
    <w:div w:id="336231354">
      <w:bodyDiv w:val="1"/>
      <w:marLeft w:val="0"/>
      <w:marRight w:val="0"/>
      <w:marTop w:val="0"/>
      <w:marBottom w:val="0"/>
      <w:divBdr>
        <w:top w:val="none" w:sz="0" w:space="0" w:color="auto"/>
        <w:left w:val="none" w:sz="0" w:space="0" w:color="auto"/>
        <w:bottom w:val="none" w:sz="0" w:space="0" w:color="auto"/>
        <w:right w:val="none" w:sz="0" w:space="0" w:color="auto"/>
      </w:divBdr>
    </w:div>
    <w:div w:id="336273157">
      <w:bodyDiv w:val="1"/>
      <w:marLeft w:val="0"/>
      <w:marRight w:val="0"/>
      <w:marTop w:val="0"/>
      <w:marBottom w:val="0"/>
      <w:divBdr>
        <w:top w:val="none" w:sz="0" w:space="0" w:color="auto"/>
        <w:left w:val="none" w:sz="0" w:space="0" w:color="auto"/>
        <w:bottom w:val="none" w:sz="0" w:space="0" w:color="auto"/>
        <w:right w:val="none" w:sz="0" w:space="0" w:color="auto"/>
      </w:divBdr>
    </w:div>
    <w:div w:id="336273515">
      <w:bodyDiv w:val="1"/>
      <w:marLeft w:val="0"/>
      <w:marRight w:val="0"/>
      <w:marTop w:val="0"/>
      <w:marBottom w:val="0"/>
      <w:divBdr>
        <w:top w:val="none" w:sz="0" w:space="0" w:color="auto"/>
        <w:left w:val="none" w:sz="0" w:space="0" w:color="auto"/>
        <w:bottom w:val="none" w:sz="0" w:space="0" w:color="auto"/>
        <w:right w:val="none" w:sz="0" w:space="0" w:color="auto"/>
      </w:divBdr>
    </w:div>
    <w:div w:id="336274197">
      <w:bodyDiv w:val="1"/>
      <w:marLeft w:val="0"/>
      <w:marRight w:val="0"/>
      <w:marTop w:val="0"/>
      <w:marBottom w:val="0"/>
      <w:divBdr>
        <w:top w:val="none" w:sz="0" w:space="0" w:color="auto"/>
        <w:left w:val="none" w:sz="0" w:space="0" w:color="auto"/>
        <w:bottom w:val="none" w:sz="0" w:space="0" w:color="auto"/>
        <w:right w:val="none" w:sz="0" w:space="0" w:color="auto"/>
      </w:divBdr>
    </w:div>
    <w:div w:id="336275041">
      <w:bodyDiv w:val="1"/>
      <w:marLeft w:val="0"/>
      <w:marRight w:val="0"/>
      <w:marTop w:val="0"/>
      <w:marBottom w:val="0"/>
      <w:divBdr>
        <w:top w:val="none" w:sz="0" w:space="0" w:color="auto"/>
        <w:left w:val="none" w:sz="0" w:space="0" w:color="auto"/>
        <w:bottom w:val="none" w:sz="0" w:space="0" w:color="auto"/>
        <w:right w:val="none" w:sz="0" w:space="0" w:color="auto"/>
      </w:divBdr>
    </w:div>
    <w:div w:id="336275549">
      <w:bodyDiv w:val="1"/>
      <w:marLeft w:val="0"/>
      <w:marRight w:val="0"/>
      <w:marTop w:val="0"/>
      <w:marBottom w:val="0"/>
      <w:divBdr>
        <w:top w:val="none" w:sz="0" w:space="0" w:color="auto"/>
        <w:left w:val="none" w:sz="0" w:space="0" w:color="auto"/>
        <w:bottom w:val="none" w:sz="0" w:space="0" w:color="auto"/>
        <w:right w:val="none" w:sz="0" w:space="0" w:color="auto"/>
      </w:divBdr>
    </w:div>
    <w:div w:id="336344105">
      <w:bodyDiv w:val="1"/>
      <w:marLeft w:val="0"/>
      <w:marRight w:val="0"/>
      <w:marTop w:val="0"/>
      <w:marBottom w:val="0"/>
      <w:divBdr>
        <w:top w:val="none" w:sz="0" w:space="0" w:color="auto"/>
        <w:left w:val="none" w:sz="0" w:space="0" w:color="auto"/>
        <w:bottom w:val="none" w:sz="0" w:space="0" w:color="auto"/>
        <w:right w:val="none" w:sz="0" w:space="0" w:color="auto"/>
      </w:divBdr>
    </w:div>
    <w:div w:id="336350730">
      <w:bodyDiv w:val="1"/>
      <w:marLeft w:val="0"/>
      <w:marRight w:val="0"/>
      <w:marTop w:val="0"/>
      <w:marBottom w:val="0"/>
      <w:divBdr>
        <w:top w:val="none" w:sz="0" w:space="0" w:color="auto"/>
        <w:left w:val="none" w:sz="0" w:space="0" w:color="auto"/>
        <w:bottom w:val="none" w:sz="0" w:space="0" w:color="auto"/>
        <w:right w:val="none" w:sz="0" w:space="0" w:color="auto"/>
      </w:divBdr>
    </w:div>
    <w:div w:id="336351828">
      <w:bodyDiv w:val="1"/>
      <w:marLeft w:val="0"/>
      <w:marRight w:val="0"/>
      <w:marTop w:val="0"/>
      <w:marBottom w:val="0"/>
      <w:divBdr>
        <w:top w:val="none" w:sz="0" w:space="0" w:color="auto"/>
        <w:left w:val="none" w:sz="0" w:space="0" w:color="auto"/>
        <w:bottom w:val="none" w:sz="0" w:space="0" w:color="auto"/>
        <w:right w:val="none" w:sz="0" w:space="0" w:color="auto"/>
      </w:divBdr>
    </w:div>
    <w:div w:id="336422001">
      <w:bodyDiv w:val="1"/>
      <w:marLeft w:val="0"/>
      <w:marRight w:val="0"/>
      <w:marTop w:val="0"/>
      <w:marBottom w:val="0"/>
      <w:divBdr>
        <w:top w:val="none" w:sz="0" w:space="0" w:color="auto"/>
        <w:left w:val="none" w:sz="0" w:space="0" w:color="auto"/>
        <w:bottom w:val="none" w:sz="0" w:space="0" w:color="auto"/>
        <w:right w:val="none" w:sz="0" w:space="0" w:color="auto"/>
      </w:divBdr>
    </w:div>
    <w:div w:id="336462118">
      <w:bodyDiv w:val="1"/>
      <w:marLeft w:val="0"/>
      <w:marRight w:val="0"/>
      <w:marTop w:val="0"/>
      <w:marBottom w:val="0"/>
      <w:divBdr>
        <w:top w:val="none" w:sz="0" w:space="0" w:color="auto"/>
        <w:left w:val="none" w:sz="0" w:space="0" w:color="auto"/>
        <w:bottom w:val="none" w:sz="0" w:space="0" w:color="auto"/>
        <w:right w:val="none" w:sz="0" w:space="0" w:color="auto"/>
      </w:divBdr>
    </w:div>
    <w:div w:id="336465565">
      <w:bodyDiv w:val="1"/>
      <w:marLeft w:val="0"/>
      <w:marRight w:val="0"/>
      <w:marTop w:val="0"/>
      <w:marBottom w:val="0"/>
      <w:divBdr>
        <w:top w:val="none" w:sz="0" w:space="0" w:color="auto"/>
        <w:left w:val="none" w:sz="0" w:space="0" w:color="auto"/>
        <w:bottom w:val="none" w:sz="0" w:space="0" w:color="auto"/>
        <w:right w:val="none" w:sz="0" w:space="0" w:color="auto"/>
      </w:divBdr>
    </w:div>
    <w:div w:id="336466606">
      <w:bodyDiv w:val="1"/>
      <w:marLeft w:val="0"/>
      <w:marRight w:val="0"/>
      <w:marTop w:val="0"/>
      <w:marBottom w:val="0"/>
      <w:divBdr>
        <w:top w:val="none" w:sz="0" w:space="0" w:color="auto"/>
        <w:left w:val="none" w:sz="0" w:space="0" w:color="auto"/>
        <w:bottom w:val="none" w:sz="0" w:space="0" w:color="auto"/>
        <w:right w:val="none" w:sz="0" w:space="0" w:color="auto"/>
      </w:divBdr>
    </w:div>
    <w:div w:id="336469311">
      <w:bodyDiv w:val="1"/>
      <w:marLeft w:val="0"/>
      <w:marRight w:val="0"/>
      <w:marTop w:val="0"/>
      <w:marBottom w:val="0"/>
      <w:divBdr>
        <w:top w:val="none" w:sz="0" w:space="0" w:color="auto"/>
        <w:left w:val="none" w:sz="0" w:space="0" w:color="auto"/>
        <w:bottom w:val="none" w:sz="0" w:space="0" w:color="auto"/>
        <w:right w:val="none" w:sz="0" w:space="0" w:color="auto"/>
      </w:divBdr>
    </w:div>
    <w:div w:id="336539721">
      <w:bodyDiv w:val="1"/>
      <w:marLeft w:val="0"/>
      <w:marRight w:val="0"/>
      <w:marTop w:val="0"/>
      <w:marBottom w:val="0"/>
      <w:divBdr>
        <w:top w:val="none" w:sz="0" w:space="0" w:color="auto"/>
        <w:left w:val="none" w:sz="0" w:space="0" w:color="auto"/>
        <w:bottom w:val="none" w:sz="0" w:space="0" w:color="auto"/>
        <w:right w:val="none" w:sz="0" w:space="0" w:color="auto"/>
      </w:divBdr>
    </w:div>
    <w:div w:id="336543835">
      <w:bodyDiv w:val="1"/>
      <w:marLeft w:val="0"/>
      <w:marRight w:val="0"/>
      <w:marTop w:val="0"/>
      <w:marBottom w:val="0"/>
      <w:divBdr>
        <w:top w:val="none" w:sz="0" w:space="0" w:color="auto"/>
        <w:left w:val="none" w:sz="0" w:space="0" w:color="auto"/>
        <w:bottom w:val="none" w:sz="0" w:space="0" w:color="auto"/>
        <w:right w:val="none" w:sz="0" w:space="0" w:color="auto"/>
      </w:divBdr>
    </w:div>
    <w:div w:id="336612323">
      <w:bodyDiv w:val="1"/>
      <w:marLeft w:val="0"/>
      <w:marRight w:val="0"/>
      <w:marTop w:val="0"/>
      <w:marBottom w:val="0"/>
      <w:divBdr>
        <w:top w:val="none" w:sz="0" w:space="0" w:color="auto"/>
        <w:left w:val="none" w:sz="0" w:space="0" w:color="auto"/>
        <w:bottom w:val="none" w:sz="0" w:space="0" w:color="auto"/>
        <w:right w:val="none" w:sz="0" w:space="0" w:color="auto"/>
      </w:divBdr>
    </w:div>
    <w:div w:id="336618143">
      <w:bodyDiv w:val="1"/>
      <w:marLeft w:val="0"/>
      <w:marRight w:val="0"/>
      <w:marTop w:val="0"/>
      <w:marBottom w:val="0"/>
      <w:divBdr>
        <w:top w:val="none" w:sz="0" w:space="0" w:color="auto"/>
        <w:left w:val="none" w:sz="0" w:space="0" w:color="auto"/>
        <w:bottom w:val="none" w:sz="0" w:space="0" w:color="auto"/>
        <w:right w:val="none" w:sz="0" w:space="0" w:color="auto"/>
      </w:divBdr>
    </w:div>
    <w:div w:id="336621132">
      <w:bodyDiv w:val="1"/>
      <w:marLeft w:val="0"/>
      <w:marRight w:val="0"/>
      <w:marTop w:val="0"/>
      <w:marBottom w:val="0"/>
      <w:divBdr>
        <w:top w:val="none" w:sz="0" w:space="0" w:color="auto"/>
        <w:left w:val="none" w:sz="0" w:space="0" w:color="auto"/>
        <w:bottom w:val="none" w:sz="0" w:space="0" w:color="auto"/>
        <w:right w:val="none" w:sz="0" w:space="0" w:color="auto"/>
      </w:divBdr>
    </w:div>
    <w:div w:id="336660635">
      <w:bodyDiv w:val="1"/>
      <w:marLeft w:val="0"/>
      <w:marRight w:val="0"/>
      <w:marTop w:val="0"/>
      <w:marBottom w:val="0"/>
      <w:divBdr>
        <w:top w:val="none" w:sz="0" w:space="0" w:color="auto"/>
        <w:left w:val="none" w:sz="0" w:space="0" w:color="auto"/>
        <w:bottom w:val="none" w:sz="0" w:space="0" w:color="auto"/>
        <w:right w:val="none" w:sz="0" w:space="0" w:color="auto"/>
      </w:divBdr>
    </w:div>
    <w:div w:id="336660977">
      <w:bodyDiv w:val="1"/>
      <w:marLeft w:val="0"/>
      <w:marRight w:val="0"/>
      <w:marTop w:val="0"/>
      <w:marBottom w:val="0"/>
      <w:divBdr>
        <w:top w:val="none" w:sz="0" w:space="0" w:color="auto"/>
        <w:left w:val="none" w:sz="0" w:space="0" w:color="auto"/>
        <w:bottom w:val="none" w:sz="0" w:space="0" w:color="auto"/>
        <w:right w:val="none" w:sz="0" w:space="0" w:color="auto"/>
      </w:divBdr>
    </w:div>
    <w:div w:id="336730705">
      <w:bodyDiv w:val="1"/>
      <w:marLeft w:val="0"/>
      <w:marRight w:val="0"/>
      <w:marTop w:val="0"/>
      <w:marBottom w:val="0"/>
      <w:divBdr>
        <w:top w:val="none" w:sz="0" w:space="0" w:color="auto"/>
        <w:left w:val="none" w:sz="0" w:space="0" w:color="auto"/>
        <w:bottom w:val="none" w:sz="0" w:space="0" w:color="auto"/>
        <w:right w:val="none" w:sz="0" w:space="0" w:color="auto"/>
      </w:divBdr>
    </w:div>
    <w:div w:id="336732527">
      <w:bodyDiv w:val="1"/>
      <w:marLeft w:val="0"/>
      <w:marRight w:val="0"/>
      <w:marTop w:val="0"/>
      <w:marBottom w:val="0"/>
      <w:divBdr>
        <w:top w:val="none" w:sz="0" w:space="0" w:color="auto"/>
        <w:left w:val="none" w:sz="0" w:space="0" w:color="auto"/>
        <w:bottom w:val="none" w:sz="0" w:space="0" w:color="auto"/>
        <w:right w:val="none" w:sz="0" w:space="0" w:color="auto"/>
      </w:divBdr>
    </w:div>
    <w:div w:id="336733076">
      <w:bodyDiv w:val="1"/>
      <w:marLeft w:val="0"/>
      <w:marRight w:val="0"/>
      <w:marTop w:val="0"/>
      <w:marBottom w:val="0"/>
      <w:divBdr>
        <w:top w:val="none" w:sz="0" w:space="0" w:color="auto"/>
        <w:left w:val="none" w:sz="0" w:space="0" w:color="auto"/>
        <w:bottom w:val="none" w:sz="0" w:space="0" w:color="auto"/>
        <w:right w:val="none" w:sz="0" w:space="0" w:color="auto"/>
      </w:divBdr>
    </w:div>
    <w:div w:id="336733153">
      <w:bodyDiv w:val="1"/>
      <w:marLeft w:val="0"/>
      <w:marRight w:val="0"/>
      <w:marTop w:val="0"/>
      <w:marBottom w:val="0"/>
      <w:divBdr>
        <w:top w:val="none" w:sz="0" w:space="0" w:color="auto"/>
        <w:left w:val="none" w:sz="0" w:space="0" w:color="auto"/>
        <w:bottom w:val="none" w:sz="0" w:space="0" w:color="auto"/>
        <w:right w:val="none" w:sz="0" w:space="0" w:color="auto"/>
      </w:divBdr>
    </w:div>
    <w:div w:id="336733193">
      <w:bodyDiv w:val="1"/>
      <w:marLeft w:val="0"/>
      <w:marRight w:val="0"/>
      <w:marTop w:val="0"/>
      <w:marBottom w:val="0"/>
      <w:divBdr>
        <w:top w:val="none" w:sz="0" w:space="0" w:color="auto"/>
        <w:left w:val="none" w:sz="0" w:space="0" w:color="auto"/>
        <w:bottom w:val="none" w:sz="0" w:space="0" w:color="auto"/>
        <w:right w:val="none" w:sz="0" w:space="0" w:color="auto"/>
      </w:divBdr>
    </w:div>
    <w:div w:id="336737653">
      <w:bodyDiv w:val="1"/>
      <w:marLeft w:val="0"/>
      <w:marRight w:val="0"/>
      <w:marTop w:val="0"/>
      <w:marBottom w:val="0"/>
      <w:divBdr>
        <w:top w:val="none" w:sz="0" w:space="0" w:color="auto"/>
        <w:left w:val="none" w:sz="0" w:space="0" w:color="auto"/>
        <w:bottom w:val="none" w:sz="0" w:space="0" w:color="auto"/>
        <w:right w:val="none" w:sz="0" w:space="0" w:color="auto"/>
      </w:divBdr>
    </w:div>
    <w:div w:id="336808716">
      <w:bodyDiv w:val="1"/>
      <w:marLeft w:val="0"/>
      <w:marRight w:val="0"/>
      <w:marTop w:val="0"/>
      <w:marBottom w:val="0"/>
      <w:divBdr>
        <w:top w:val="none" w:sz="0" w:space="0" w:color="auto"/>
        <w:left w:val="none" w:sz="0" w:space="0" w:color="auto"/>
        <w:bottom w:val="none" w:sz="0" w:space="0" w:color="auto"/>
        <w:right w:val="none" w:sz="0" w:space="0" w:color="auto"/>
      </w:divBdr>
    </w:div>
    <w:div w:id="336809207">
      <w:bodyDiv w:val="1"/>
      <w:marLeft w:val="0"/>
      <w:marRight w:val="0"/>
      <w:marTop w:val="0"/>
      <w:marBottom w:val="0"/>
      <w:divBdr>
        <w:top w:val="none" w:sz="0" w:space="0" w:color="auto"/>
        <w:left w:val="none" w:sz="0" w:space="0" w:color="auto"/>
        <w:bottom w:val="none" w:sz="0" w:space="0" w:color="auto"/>
        <w:right w:val="none" w:sz="0" w:space="0" w:color="auto"/>
      </w:divBdr>
    </w:div>
    <w:div w:id="336813537">
      <w:bodyDiv w:val="1"/>
      <w:marLeft w:val="0"/>
      <w:marRight w:val="0"/>
      <w:marTop w:val="0"/>
      <w:marBottom w:val="0"/>
      <w:divBdr>
        <w:top w:val="none" w:sz="0" w:space="0" w:color="auto"/>
        <w:left w:val="none" w:sz="0" w:space="0" w:color="auto"/>
        <w:bottom w:val="none" w:sz="0" w:space="0" w:color="auto"/>
        <w:right w:val="none" w:sz="0" w:space="0" w:color="auto"/>
      </w:divBdr>
    </w:div>
    <w:div w:id="336814100">
      <w:bodyDiv w:val="1"/>
      <w:marLeft w:val="0"/>
      <w:marRight w:val="0"/>
      <w:marTop w:val="0"/>
      <w:marBottom w:val="0"/>
      <w:divBdr>
        <w:top w:val="none" w:sz="0" w:space="0" w:color="auto"/>
        <w:left w:val="none" w:sz="0" w:space="0" w:color="auto"/>
        <w:bottom w:val="none" w:sz="0" w:space="0" w:color="auto"/>
        <w:right w:val="none" w:sz="0" w:space="0" w:color="auto"/>
      </w:divBdr>
    </w:div>
    <w:div w:id="336857680">
      <w:bodyDiv w:val="1"/>
      <w:marLeft w:val="0"/>
      <w:marRight w:val="0"/>
      <w:marTop w:val="0"/>
      <w:marBottom w:val="0"/>
      <w:divBdr>
        <w:top w:val="none" w:sz="0" w:space="0" w:color="auto"/>
        <w:left w:val="none" w:sz="0" w:space="0" w:color="auto"/>
        <w:bottom w:val="none" w:sz="0" w:space="0" w:color="auto"/>
        <w:right w:val="none" w:sz="0" w:space="0" w:color="auto"/>
      </w:divBdr>
    </w:div>
    <w:div w:id="336883027">
      <w:bodyDiv w:val="1"/>
      <w:marLeft w:val="0"/>
      <w:marRight w:val="0"/>
      <w:marTop w:val="0"/>
      <w:marBottom w:val="0"/>
      <w:divBdr>
        <w:top w:val="none" w:sz="0" w:space="0" w:color="auto"/>
        <w:left w:val="none" w:sz="0" w:space="0" w:color="auto"/>
        <w:bottom w:val="none" w:sz="0" w:space="0" w:color="auto"/>
        <w:right w:val="none" w:sz="0" w:space="0" w:color="auto"/>
      </w:divBdr>
    </w:div>
    <w:div w:id="336885467">
      <w:bodyDiv w:val="1"/>
      <w:marLeft w:val="0"/>
      <w:marRight w:val="0"/>
      <w:marTop w:val="0"/>
      <w:marBottom w:val="0"/>
      <w:divBdr>
        <w:top w:val="none" w:sz="0" w:space="0" w:color="auto"/>
        <w:left w:val="none" w:sz="0" w:space="0" w:color="auto"/>
        <w:bottom w:val="none" w:sz="0" w:space="0" w:color="auto"/>
        <w:right w:val="none" w:sz="0" w:space="0" w:color="auto"/>
      </w:divBdr>
    </w:div>
    <w:div w:id="336928936">
      <w:bodyDiv w:val="1"/>
      <w:marLeft w:val="0"/>
      <w:marRight w:val="0"/>
      <w:marTop w:val="0"/>
      <w:marBottom w:val="0"/>
      <w:divBdr>
        <w:top w:val="none" w:sz="0" w:space="0" w:color="auto"/>
        <w:left w:val="none" w:sz="0" w:space="0" w:color="auto"/>
        <w:bottom w:val="none" w:sz="0" w:space="0" w:color="auto"/>
        <w:right w:val="none" w:sz="0" w:space="0" w:color="auto"/>
      </w:divBdr>
    </w:div>
    <w:div w:id="337007525">
      <w:bodyDiv w:val="1"/>
      <w:marLeft w:val="0"/>
      <w:marRight w:val="0"/>
      <w:marTop w:val="0"/>
      <w:marBottom w:val="0"/>
      <w:divBdr>
        <w:top w:val="none" w:sz="0" w:space="0" w:color="auto"/>
        <w:left w:val="none" w:sz="0" w:space="0" w:color="auto"/>
        <w:bottom w:val="none" w:sz="0" w:space="0" w:color="auto"/>
        <w:right w:val="none" w:sz="0" w:space="0" w:color="auto"/>
      </w:divBdr>
    </w:div>
    <w:div w:id="337076021">
      <w:bodyDiv w:val="1"/>
      <w:marLeft w:val="0"/>
      <w:marRight w:val="0"/>
      <w:marTop w:val="0"/>
      <w:marBottom w:val="0"/>
      <w:divBdr>
        <w:top w:val="none" w:sz="0" w:space="0" w:color="auto"/>
        <w:left w:val="none" w:sz="0" w:space="0" w:color="auto"/>
        <w:bottom w:val="none" w:sz="0" w:space="0" w:color="auto"/>
        <w:right w:val="none" w:sz="0" w:space="0" w:color="auto"/>
      </w:divBdr>
    </w:div>
    <w:div w:id="337076865">
      <w:bodyDiv w:val="1"/>
      <w:marLeft w:val="0"/>
      <w:marRight w:val="0"/>
      <w:marTop w:val="0"/>
      <w:marBottom w:val="0"/>
      <w:divBdr>
        <w:top w:val="none" w:sz="0" w:space="0" w:color="auto"/>
        <w:left w:val="none" w:sz="0" w:space="0" w:color="auto"/>
        <w:bottom w:val="none" w:sz="0" w:space="0" w:color="auto"/>
        <w:right w:val="none" w:sz="0" w:space="0" w:color="auto"/>
      </w:divBdr>
    </w:div>
    <w:div w:id="337080683">
      <w:bodyDiv w:val="1"/>
      <w:marLeft w:val="0"/>
      <w:marRight w:val="0"/>
      <w:marTop w:val="0"/>
      <w:marBottom w:val="0"/>
      <w:divBdr>
        <w:top w:val="none" w:sz="0" w:space="0" w:color="auto"/>
        <w:left w:val="none" w:sz="0" w:space="0" w:color="auto"/>
        <w:bottom w:val="none" w:sz="0" w:space="0" w:color="auto"/>
        <w:right w:val="none" w:sz="0" w:space="0" w:color="auto"/>
      </w:divBdr>
    </w:div>
    <w:div w:id="337081553">
      <w:bodyDiv w:val="1"/>
      <w:marLeft w:val="0"/>
      <w:marRight w:val="0"/>
      <w:marTop w:val="0"/>
      <w:marBottom w:val="0"/>
      <w:divBdr>
        <w:top w:val="none" w:sz="0" w:space="0" w:color="auto"/>
        <w:left w:val="none" w:sz="0" w:space="0" w:color="auto"/>
        <w:bottom w:val="none" w:sz="0" w:space="0" w:color="auto"/>
        <w:right w:val="none" w:sz="0" w:space="0" w:color="auto"/>
      </w:divBdr>
    </w:div>
    <w:div w:id="337117818">
      <w:bodyDiv w:val="1"/>
      <w:marLeft w:val="0"/>
      <w:marRight w:val="0"/>
      <w:marTop w:val="0"/>
      <w:marBottom w:val="0"/>
      <w:divBdr>
        <w:top w:val="none" w:sz="0" w:space="0" w:color="auto"/>
        <w:left w:val="none" w:sz="0" w:space="0" w:color="auto"/>
        <w:bottom w:val="none" w:sz="0" w:space="0" w:color="auto"/>
        <w:right w:val="none" w:sz="0" w:space="0" w:color="auto"/>
      </w:divBdr>
    </w:div>
    <w:div w:id="337122417">
      <w:bodyDiv w:val="1"/>
      <w:marLeft w:val="0"/>
      <w:marRight w:val="0"/>
      <w:marTop w:val="0"/>
      <w:marBottom w:val="0"/>
      <w:divBdr>
        <w:top w:val="none" w:sz="0" w:space="0" w:color="auto"/>
        <w:left w:val="none" w:sz="0" w:space="0" w:color="auto"/>
        <w:bottom w:val="none" w:sz="0" w:space="0" w:color="auto"/>
        <w:right w:val="none" w:sz="0" w:space="0" w:color="auto"/>
      </w:divBdr>
    </w:div>
    <w:div w:id="337195258">
      <w:bodyDiv w:val="1"/>
      <w:marLeft w:val="0"/>
      <w:marRight w:val="0"/>
      <w:marTop w:val="0"/>
      <w:marBottom w:val="0"/>
      <w:divBdr>
        <w:top w:val="none" w:sz="0" w:space="0" w:color="auto"/>
        <w:left w:val="none" w:sz="0" w:space="0" w:color="auto"/>
        <w:bottom w:val="none" w:sz="0" w:space="0" w:color="auto"/>
        <w:right w:val="none" w:sz="0" w:space="0" w:color="auto"/>
      </w:divBdr>
    </w:div>
    <w:div w:id="337196031">
      <w:bodyDiv w:val="1"/>
      <w:marLeft w:val="0"/>
      <w:marRight w:val="0"/>
      <w:marTop w:val="0"/>
      <w:marBottom w:val="0"/>
      <w:divBdr>
        <w:top w:val="none" w:sz="0" w:space="0" w:color="auto"/>
        <w:left w:val="none" w:sz="0" w:space="0" w:color="auto"/>
        <w:bottom w:val="none" w:sz="0" w:space="0" w:color="auto"/>
        <w:right w:val="none" w:sz="0" w:space="0" w:color="auto"/>
      </w:divBdr>
    </w:div>
    <w:div w:id="337200244">
      <w:bodyDiv w:val="1"/>
      <w:marLeft w:val="0"/>
      <w:marRight w:val="0"/>
      <w:marTop w:val="0"/>
      <w:marBottom w:val="0"/>
      <w:divBdr>
        <w:top w:val="none" w:sz="0" w:space="0" w:color="auto"/>
        <w:left w:val="none" w:sz="0" w:space="0" w:color="auto"/>
        <w:bottom w:val="none" w:sz="0" w:space="0" w:color="auto"/>
        <w:right w:val="none" w:sz="0" w:space="0" w:color="auto"/>
      </w:divBdr>
    </w:div>
    <w:div w:id="337269476">
      <w:bodyDiv w:val="1"/>
      <w:marLeft w:val="0"/>
      <w:marRight w:val="0"/>
      <w:marTop w:val="0"/>
      <w:marBottom w:val="0"/>
      <w:divBdr>
        <w:top w:val="none" w:sz="0" w:space="0" w:color="auto"/>
        <w:left w:val="none" w:sz="0" w:space="0" w:color="auto"/>
        <w:bottom w:val="none" w:sz="0" w:space="0" w:color="auto"/>
        <w:right w:val="none" w:sz="0" w:space="0" w:color="auto"/>
      </w:divBdr>
    </w:div>
    <w:div w:id="337274581">
      <w:bodyDiv w:val="1"/>
      <w:marLeft w:val="0"/>
      <w:marRight w:val="0"/>
      <w:marTop w:val="0"/>
      <w:marBottom w:val="0"/>
      <w:divBdr>
        <w:top w:val="none" w:sz="0" w:space="0" w:color="auto"/>
        <w:left w:val="none" w:sz="0" w:space="0" w:color="auto"/>
        <w:bottom w:val="none" w:sz="0" w:space="0" w:color="auto"/>
        <w:right w:val="none" w:sz="0" w:space="0" w:color="auto"/>
      </w:divBdr>
    </w:div>
    <w:div w:id="337343061">
      <w:bodyDiv w:val="1"/>
      <w:marLeft w:val="0"/>
      <w:marRight w:val="0"/>
      <w:marTop w:val="0"/>
      <w:marBottom w:val="0"/>
      <w:divBdr>
        <w:top w:val="none" w:sz="0" w:space="0" w:color="auto"/>
        <w:left w:val="none" w:sz="0" w:space="0" w:color="auto"/>
        <w:bottom w:val="none" w:sz="0" w:space="0" w:color="auto"/>
        <w:right w:val="none" w:sz="0" w:space="0" w:color="auto"/>
      </w:divBdr>
    </w:div>
    <w:div w:id="337343288">
      <w:bodyDiv w:val="1"/>
      <w:marLeft w:val="0"/>
      <w:marRight w:val="0"/>
      <w:marTop w:val="0"/>
      <w:marBottom w:val="0"/>
      <w:divBdr>
        <w:top w:val="none" w:sz="0" w:space="0" w:color="auto"/>
        <w:left w:val="none" w:sz="0" w:space="0" w:color="auto"/>
        <w:bottom w:val="none" w:sz="0" w:space="0" w:color="auto"/>
        <w:right w:val="none" w:sz="0" w:space="0" w:color="auto"/>
      </w:divBdr>
    </w:div>
    <w:div w:id="337344844">
      <w:bodyDiv w:val="1"/>
      <w:marLeft w:val="0"/>
      <w:marRight w:val="0"/>
      <w:marTop w:val="0"/>
      <w:marBottom w:val="0"/>
      <w:divBdr>
        <w:top w:val="none" w:sz="0" w:space="0" w:color="auto"/>
        <w:left w:val="none" w:sz="0" w:space="0" w:color="auto"/>
        <w:bottom w:val="none" w:sz="0" w:space="0" w:color="auto"/>
        <w:right w:val="none" w:sz="0" w:space="0" w:color="auto"/>
      </w:divBdr>
    </w:div>
    <w:div w:id="337346153">
      <w:bodyDiv w:val="1"/>
      <w:marLeft w:val="0"/>
      <w:marRight w:val="0"/>
      <w:marTop w:val="0"/>
      <w:marBottom w:val="0"/>
      <w:divBdr>
        <w:top w:val="none" w:sz="0" w:space="0" w:color="auto"/>
        <w:left w:val="none" w:sz="0" w:space="0" w:color="auto"/>
        <w:bottom w:val="none" w:sz="0" w:space="0" w:color="auto"/>
        <w:right w:val="none" w:sz="0" w:space="0" w:color="auto"/>
      </w:divBdr>
    </w:div>
    <w:div w:id="337386789">
      <w:bodyDiv w:val="1"/>
      <w:marLeft w:val="0"/>
      <w:marRight w:val="0"/>
      <w:marTop w:val="0"/>
      <w:marBottom w:val="0"/>
      <w:divBdr>
        <w:top w:val="none" w:sz="0" w:space="0" w:color="auto"/>
        <w:left w:val="none" w:sz="0" w:space="0" w:color="auto"/>
        <w:bottom w:val="none" w:sz="0" w:space="0" w:color="auto"/>
        <w:right w:val="none" w:sz="0" w:space="0" w:color="auto"/>
      </w:divBdr>
    </w:div>
    <w:div w:id="337387543">
      <w:bodyDiv w:val="1"/>
      <w:marLeft w:val="0"/>
      <w:marRight w:val="0"/>
      <w:marTop w:val="0"/>
      <w:marBottom w:val="0"/>
      <w:divBdr>
        <w:top w:val="none" w:sz="0" w:space="0" w:color="auto"/>
        <w:left w:val="none" w:sz="0" w:space="0" w:color="auto"/>
        <w:bottom w:val="none" w:sz="0" w:space="0" w:color="auto"/>
        <w:right w:val="none" w:sz="0" w:space="0" w:color="auto"/>
      </w:divBdr>
    </w:div>
    <w:div w:id="337388784">
      <w:bodyDiv w:val="1"/>
      <w:marLeft w:val="0"/>
      <w:marRight w:val="0"/>
      <w:marTop w:val="0"/>
      <w:marBottom w:val="0"/>
      <w:divBdr>
        <w:top w:val="none" w:sz="0" w:space="0" w:color="auto"/>
        <w:left w:val="none" w:sz="0" w:space="0" w:color="auto"/>
        <w:bottom w:val="none" w:sz="0" w:space="0" w:color="auto"/>
        <w:right w:val="none" w:sz="0" w:space="0" w:color="auto"/>
      </w:divBdr>
    </w:div>
    <w:div w:id="337391629">
      <w:bodyDiv w:val="1"/>
      <w:marLeft w:val="0"/>
      <w:marRight w:val="0"/>
      <w:marTop w:val="0"/>
      <w:marBottom w:val="0"/>
      <w:divBdr>
        <w:top w:val="none" w:sz="0" w:space="0" w:color="auto"/>
        <w:left w:val="none" w:sz="0" w:space="0" w:color="auto"/>
        <w:bottom w:val="none" w:sz="0" w:space="0" w:color="auto"/>
        <w:right w:val="none" w:sz="0" w:space="0" w:color="auto"/>
      </w:divBdr>
    </w:div>
    <w:div w:id="337395092">
      <w:bodyDiv w:val="1"/>
      <w:marLeft w:val="0"/>
      <w:marRight w:val="0"/>
      <w:marTop w:val="0"/>
      <w:marBottom w:val="0"/>
      <w:divBdr>
        <w:top w:val="none" w:sz="0" w:space="0" w:color="auto"/>
        <w:left w:val="none" w:sz="0" w:space="0" w:color="auto"/>
        <w:bottom w:val="none" w:sz="0" w:space="0" w:color="auto"/>
        <w:right w:val="none" w:sz="0" w:space="0" w:color="auto"/>
      </w:divBdr>
    </w:div>
    <w:div w:id="337463003">
      <w:bodyDiv w:val="1"/>
      <w:marLeft w:val="0"/>
      <w:marRight w:val="0"/>
      <w:marTop w:val="0"/>
      <w:marBottom w:val="0"/>
      <w:divBdr>
        <w:top w:val="none" w:sz="0" w:space="0" w:color="auto"/>
        <w:left w:val="none" w:sz="0" w:space="0" w:color="auto"/>
        <w:bottom w:val="none" w:sz="0" w:space="0" w:color="auto"/>
        <w:right w:val="none" w:sz="0" w:space="0" w:color="auto"/>
      </w:divBdr>
    </w:div>
    <w:div w:id="337464108">
      <w:bodyDiv w:val="1"/>
      <w:marLeft w:val="0"/>
      <w:marRight w:val="0"/>
      <w:marTop w:val="0"/>
      <w:marBottom w:val="0"/>
      <w:divBdr>
        <w:top w:val="none" w:sz="0" w:space="0" w:color="auto"/>
        <w:left w:val="none" w:sz="0" w:space="0" w:color="auto"/>
        <w:bottom w:val="none" w:sz="0" w:space="0" w:color="auto"/>
        <w:right w:val="none" w:sz="0" w:space="0" w:color="auto"/>
      </w:divBdr>
    </w:div>
    <w:div w:id="337464485">
      <w:bodyDiv w:val="1"/>
      <w:marLeft w:val="0"/>
      <w:marRight w:val="0"/>
      <w:marTop w:val="0"/>
      <w:marBottom w:val="0"/>
      <w:divBdr>
        <w:top w:val="none" w:sz="0" w:space="0" w:color="auto"/>
        <w:left w:val="none" w:sz="0" w:space="0" w:color="auto"/>
        <w:bottom w:val="none" w:sz="0" w:space="0" w:color="auto"/>
        <w:right w:val="none" w:sz="0" w:space="0" w:color="auto"/>
      </w:divBdr>
    </w:div>
    <w:div w:id="337536449">
      <w:bodyDiv w:val="1"/>
      <w:marLeft w:val="0"/>
      <w:marRight w:val="0"/>
      <w:marTop w:val="0"/>
      <w:marBottom w:val="0"/>
      <w:divBdr>
        <w:top w:val="none" w:sz="0" w:space="0" w:color="auto"/>
        <w:left w:val="none" w:sz="0" w:space="0" w:color="auto"/>
        <w:bottom w:val="none" w:sz="0" w:space="0" w:color="auto"/>
        <w:right w:val="none" w:sz="0" w:space="0" w:color="auto"/>
      </w:divBdr>
    </w:div>
    <w:div w:id="337536735">
      <w:bodyDiv w:val="1"/>
      <w:marLeft w:val="0"/>
      <w:marRight w:val="0"/>
      <w:marTop w:val="0"/>
      <w:marBottom w:val="0"/>
      <w:divBdr>
        <w:top w:val="none" w:sz="0" w:space="0" w:color="auto"/>
        <w:left w:val="none" w:sz="0" w:space="0" w:color="auto"/>
        <w:bottom w:val="none" w:sz="0" w:space="0" w:color="auto"/>
        <w:right w:val="none" w:sz="0" w:space="0" w:color="auto"/>
      </w:divBdr>
    </w:div>
    <w:div w:id="337580605">
      <w:bodyDiv w:val="1"/>
      <w:marLeft w:val="0"/>
      <w:marRight w:val="0"/>
      <w:marTop w:val="0"/>
      <w:marBottom w:val="0"/>
      <w:divBdr>
        <w:top w:val="none" w:sz="0" w:space="0" w:color="auto"/>
        <w:left w:val="none" w:sz="0" w:space="0" w:color="auto"/>
        <w:bottom w:val="none" w:sz="0" w:space="0" w:color="auto"/>
        <w:right w:val="none" w:sz="0" w:space="0" w:color="auto"/>
      </w:divBdr>
    </w:div>
    <w:div w:id="337581758">
      <w:bodyDiv w:val="1"/>
      <w:marLeft w:val="0"/>
      <w:marRight w:val="0"/>
      <w:marTop w:val="0"/>
      <w:marBottom w:val="0"/>
      <w:divBdr>
        <w:top w:val="none" w:sz="0" w:space="0" w:color="auto"/>
        <w:left w:val="none" w:sz="0" w:space="0" w:color="auto"/>
        <w:bottom w:val="none" w:sz="0" w:space="0" w:color="auto"/>
        <w:right w:val="none" w:sz="0" w:space="0" w:color="auto"/>
      </w:divBdr>
    </w:div>
    <w:div w:id="337583388">
      <w:bodyDiv w:val="1"/>
      <w:marLeft w:val="0"/>
      <w:marRight w:val="0"/>
      <w:marTop w:val="0"/>
      <w:marBottom w:val="0"/>
      <w:divBdr>
        <w:top w:val="none" w:sz="0" w:space="0" w:color="auto"/>
        <w:left w:val="none" w:sz="0" w:space="0" w:color="auto"/>
        <w:bottom w:val="none" w:sz="0" w:space="0" w:color="auto"/>
        <w:right w:val="none" w:sz="0" w:space="0" w:color="auto"/>
      </w:divBdr>
    </w:div>
    <w:div w:id="337657385">
      <w:bodyDiv w:val="1"/>
      <w:marLeft w:val="0"/>
      <w:marRight w:val="0"/>
      <w:marTop w:val="0"/>
      <w:marBottom w:val="0"/>
      <w:divBdr>
        <w:top w:val="none" w:sz="0" w:space="0" w:color="auto"/>
        <w:left w:val="none" w:sz="0" w:space="0" w:color="auto"/>
        <w:bottom w:val="none" w:sz="0" w:space="0" w:color="auto"/>
        <w:right w:val="none" w:sz="0" w:space="0" w:color="auto"/>
      </w:divBdr>
    </w:div>
    <w:div w:id="337658463">
      <w:bodyDiv w:val="1"/>
      <w:marLeft w:val="0"/>
      <w:marRight w:val="0"/>
      <w:marTop w:val="0"/>
      <w:marBottom w:val="0"/>
      <w:divBdr>
        <w:top w:val="none" w:sz="0" w:space="0" w:color="auto"/>
        <w:left w:val="none" w:sz="0" w:space="0" w:color="auto"/>
        <w:bottom w:val="none" w:sz="0" w:space="0" w:color="auto"/>
        <w:right w:val="none" w:sz="0" w:space="0" w:color="auto"/>
      </w:divBdr>
    </w:div>
    <w:div w:id="337661719">
      <w:bodyDiv w:val="1"/>
      <w:marLeft w:val="0"/>
      <w:marRight w:val="0"/>
      <w:marTop w:val="0"/>
      <w:marBottom w:val="0"/>
      <w:divBdr>
        <w:top w:val="none" w:sz="0" w:space="0" w:color="auto"/>
        <w:left w:val="none" w:sz="0" w:space="0" w:color="auto"/>
        <w:bottom w:val="none" w:sz="0" w:space="0" w:color="auto"/>
        <w:right w:val="none" w:sz="0" w:space="0" w:color="auto"/>
      </w:divBdr>
    </w:div>
    <w:div w:id="337734375">
      <w:bodyDiv w:val="1"/>
      <w:marLeft w:val="0"/>
      <w:marRight w:val="0"/>
      <w:marTop w:val="0"/>
      <w:marBottom w:val="0"/>
      <w:divBdr>
        <w:top w:val="none" w:sz="0" w:space="0" w:color="auto"/>
        <w:left w:val="none" w:sz="0" w:space="0" w:color="auto"/>
        <w:bottom w:val="none" w:sz="0" w:space="0" w:color="auto"/>
        <w:right w:val="none" w:sz="0" w:space="0" w:color="auto"/>
      </w:divBdr>
    </w:div>
    <w:div w:id="337735798">
      <w:bodyDiv w:val="1"/>
      <w:marLeft w:val="0"/>
      <w:marRight w:val="0"/>
      <w:marTop w:val="0"/>
      <w:marBottom w:val="0"/>
      <w:divBdr>
        <w:top w:val="none" w:sz="0" w:space="0" w:color="auto"/>
        <w:left w:val="none" w:sz="0" w:space="0" w:color="auto"/>
        <w:bottom w:val="none" w:sz="0" w:space="0" w:color="auto"/>
        <w:right w:val="none" w:sz="0" w:space="0" w:color="auto"/>
      </w:divBdr>
    </w:div>
    <w:div w:id="337772979">
      <w:bodyDiv w:val="1"/>
      <w:marLeft w:val="0"/>
      <w:marRight w:val="0"/>
      <w:marTop w:val="0"/>
      <w:marBottom w:val="0"/>
      <w:divBdr>
        <w:top w:val="none" w:sz="0" w:space="0" w:color="auto"/>
        <w:left w:val="none" w:sz="0" w:space="0" w:color="auto"/>
        <w:bottom w:val="none" w:sz="0" w:space="0" w:color="auto"/>
        <w:right w:val="none" w:sz="0" w:space="0" w:color="auto"/>
      </w:divBdr>
    </w:div>
    <w:div w:id="337774831">
      <w:bodyDiv w:val="1"/>
      <w:marLeft w:val="0"/>
      <w:marRight w:val="0"/>
      <w:marTop w:val="0"/>
      <w:marBottom w:val="0"/>
      <w:divBdr>
        <w:top w:val="none" w:sz="0" w:space="0" w:color="auto"/>
        <w:left w:val="none" w:sz="0" w:space="0" w:color="auto"/>
        <w:bottom w:val="none" w:sz="0" w:space="0" w:color="auto"/>
        <w:right w:val="none" w:sz="0" w:space="0" w:color="auto"/>
      </w:divBdr>
    </w:div>
    <w:div w:id="337779539">
      <w:bodyDiv w:val="1"/>
      <w:marLeft w:val="0"/>
      <w:marRight w:val="0"/>
      <w:marTop w:val="0"/>
      <w:marBottom w:val="0"/>
      <w:divBdr>
        <w:top w:val="none" w:sz="0" w:space="0" w:color="auto"/>
        <w:left w:val="none" w:sz="0" w:space="0" w:color="auto"/>
        <w:bottom w:val="none" w:sz="0" w:space="0" w:color="auto"/>
        <w:right w:val="none" w:sz="0" w:space="0" w:color="auto"/>
      </w:divBdr>
    </w:div>
    <w:div w:id="337780344">
      <w:bodyDiv w:val="1"/>
      <w:marLeft w:val="0"/>
      <w:marRight w:val="0"/>
      <w:marTop w:val="0"/>
      <w:marBottom w:val="0"/>
      <w:divBdr>
        <w:top w:val="none" w:sz="0" w:space="0" w:color="auto"/>
        <w:left w:val="none" w:sz="0" w:space="0" w:color="auto"/>
        <w:bottom w:val="none" w:sz="0" w:space="0" w:color="auto"/>
        <w:right w:val="none" w:sz="0" w:space="0" w:color="auto"/>
      </w:divBdr>
    </w:div>
    <w:div w:id="337781521">
      <w:bodyDiv w:val="1"/>
      <w:marLeft w:val="0"/>
      <w:marRight w:val="0"/>
      <w:marTop w:val="0"/>
      <w:marBottom w:val="0"/>
      <w:divBdr>
        <w:top w:val="none" w:sz="0" w:space="0" w:color="auto"/>
        <w:left w:val="none" w:sz="0" w:space="0" w:color="auto"/>
        <w:bottom w:val="none" w:sz="0" w:space="0" w:color="auto"/>
        <w:right w:val="none" w:sz="0" w:space="0" w:color="auto"/>
      </w:divBdr>
    </w:div>
    <w:div w:id="337847884">
      <w:bodyDiv w:val="1"/>
      <w:marLeft w:val="0"/>
      <w:marRight w:val="0"/>
      <w:marTop w:val="0"/>
      <w:marBottom w:val="0"/>
      <w:divBdr>
        <w:top w:val="none" w:sz="0" w:space="0" w:color="auto"/>
        <w:left w:val="none" w:sz="0" w:space="0" w:color="auto"/>
        <w:bottom w:val="none" w:sz="0" w:space="0" w:color="auto"/>
        <w:right w:val="none" w:sz="0" w:space="0" w:color="auto"/>
      </w:divBdr>
    </w:div>
    <w:div w:id="337856971">
      <w:bodyDiv w:val="1"/>
      <w:marLeft w:val="0"/>
      <w:marRight w:val="0"/>
      <w:marTop w:val="0"/>
      <w:marBottom w:val="0"/>
      <w:divBdr>
        <w:top w:val="none" w:sz="0" w:space="0" w:color="auto"/>
        <w:left w:val="none" w:sz="0" w:space="0" w:color="auto"/>
        <w:bottom w:val="none" w:sz="0" w:space="0" w:color="auto"/>
        <w:right w:val="none" w:sz="0" w:space="0" w:color="auto"/>
      </w:divBdr>
    </w:div>
    <w:div w:id="337927097">
      <w:bodyDiv w:val="1"/>
      <w:marLeft w:val="0"/>
      <w:marRight w:val="0"/>
      <w:marTop w:val="0"/>
      <w:marBottom w:val="0"/>
      <w:divBdr>
        <w:top w:val="none" w:sz="0" w:space="0" w:color="auto"/>
        <w:left w:val="none" w:sz="0" w:space="0" w:color="auto"/>
        <w:bottom w:val="none" w:sz="0" w:space="0" w:color="auto"/>
        <w:right w:val="none" w:sz="0" w:space="0" w:color="auto"/>
      </w:divBdr>
    </w:div>
    <w:div w:id="337971383">
      <w:bodyDiv w:val="1"/>
      <w:marLeft w:val="0"/>
      <w:marRight w:val="0"/>
      <w:marTop w:val="0"/>
      <w:marBottom w:val="0"/>
      <w:divBdr>
        <w:top w:val="none" w:sz="0" w:space="0" w:color="auto"/>
        <w:left w:val="none" w:sz="0" w:space="0" w:color="auto"/>
        <w:bottom w:val="none" w:sz="0" w:space="0" w:color="auto"/>
        <w:right w:val="none" w:sz="0" w:space="0" w:color="auto"/>
      </w:divBdr>
    </w:div>
    <w:div w:id="337971670">
      <w:bodyDiv w:val="1"/>
      <w:marLeft w:val="0"/>
      <w:marRight w:val="0"/>
      <w:marTop w:val="0"/>
      <w:marBottom w:val="0"/>
      <w:divBdr>
        <w:top w:val="none" w:sz="0" w:space="0" w:color="auto"/>
        <w:left w:val="none" w:sz="0" w:space="0" w:color="auto"/>
        <w:bottom w:val="none" w:sz="0" w:space="0" w:color="auto"/>
        <w:right w:val="none" w:sz="0" w:space="0" w:color="auto"/>
      </w:divBdr>
    </w:div>
    <w:div w:id="338041428">
      <w:bodyDiv w:val="1"/>
      <w:marLeft w:val="0"/>
      <w:marRight w:val="0"/>
      <w:marTop w:val="0"/>
      <w:marBottom w:val="0"/>
      <w:divBdr>
        <w:top w:val="none" w:sz="0" w:space="0" w:color="auto"/>
        <w:left w:val="none" w:sz="0" w:space="0" w:color="auto"/>
        <w:bottom w:val="none" w:sz="0" w:space="0" w:color="auto"/>
        <w:right w:val="none" w:sz="0" w:space="0" w:color="auto"/>
      </w:divBdr>
    </w:div>
    <w:div w:id="338047362">
      <w:bodyDiv w:val="1"/>
      <w:marLeft w:val="0"/>
      <w:marRight w:val="0"/>
      <w:marTop w:val="0"/>
      <w:marBottom w:val="0"/>
      <w:divBdr>
        <w:top w:val="none" w:sz="0" w:space="0" w:color="auto"/>
        <w:left w:val="none" w:sz="0" w:space="0" w:color="auto"/>
        <w:bottom w:val="none" w:sz="0" w:space="0" w:color="auto"/>
        <w:right w:val="none" w:sz="0" w:space="0" w:color="auto"/>
      </w:divBdr>
    </w:div>
    <w:div w:id="338116810">
      <w:bodyDiv w:val="1"/>
      <w:marLeft w:val="0"/>
      <w:marRight w:val="0"/>
      <w:marTop w:val="0"/>
      <w:marBottom w:val="0"/>
      <w:divBdr>
        <w:top w:val="none" w:sz="0" w:space="0" w:color="auto"/>
        <w:left w:val="none" w:sz="0" w:space="0" w:color="auto"/>
        <w:bottom w:val="none" w:sz="0" w:space="0" w:color="auto"/>
        <w:right w:val="none" w:sz="0" w:space="0" w:color="auto"/>
      </w:divBdr>
    </w:div>
    <w:div w:id="338120326">
      <w:bodyDiv w:val="1"/>
      <w:marLeft w:val="0"/>
      <w:marRight w:val="0"/>
      <w:marTop w:val="0"/>
      <w:marBottom w:val="0"/>
      <w:divBdr>
        <w:top w:val="none" w:sz="0" w:space="0" w:color="auto"/>
        <w:left w:val="none" w:sz="0" w:space="0" w:color="auto"/>
        <w:bottom w:val="none" w:sz="0" w:space="0" w:color="auto"/>
        <w:right w:val="none" w:sz="0" w:space="0" w:color="auto"/>
      </w:divBdr>
    </w:div>
    <w:div w:id="338122366">
      <w:bodyDiv w:val="1"/>
      <w:marLeft w:val="0"/>
      <w:marRight w:val="0"/>
      <w:marTop w:val="0"/>
      <w:marBottom w:val="0"/>
      <w:divBdr>
        <w:top w:val="none" w:sz="0" w:space="0" w:color="auto"/>
        <w:left w:val="none" w:sz="0" w:space="0" w:color="auto"/>
        <w:bottom w:val="none" w:sz="0" w:space="0" w:color="auto"/>
        <w:right w:val="none" w:sz="0" w:space="0" w:color="auto"/>
      </w:divBdr>
    </w:div>
    <w:div w:id="338194667">
      <w:bodyDiv w:val="1"/>
      <w:marLeft w:val="0"/>
      <w:marRight w:val="0"/>
      <w:marTop w:val="0"/>
      <w:marBottom w:val="0"/>
      <w:divBdr>
        <w:top w:val="none" w:sz="0" w:space="0" w:color="auto"/>
        <w:left w:val="none" w:sz="0" w:space="0" w:color="auto"/>
        <w:bottom w:val="none" w:sz="0" w:space="0" w:color="auto"/>
        <w:right w:val="none" w:sz="0" w:space="0" w:color="auto"/>
      </w:divBdr>
    </w:div>
    <w:div w:id="338235895">
      <w:bodyDiv w:val="1"/>
      <w:marLeft w:val="0"/>
      <w:marRight w:val="0"/>
      <w:marTop w:val="0"/>
      <w:marBottom w:val="0"/>
      <w:divBdr>
        <w:top w:val="none" w:sz="0" w:space="0" w:color="auto"/>
        <w:left w:val="none" w:sz="0" w:space="0" w:color="auto"/>
        <w:bottom w:val="none" w:sz="0" w:space="0" w:color="auto"/>
        <w:right w:val="none" w:sz="0" w:space="0" w:color="auto"/>
      </w:divBdr>
    </w:div>
    <w:div w:id="338236254">
      <w:bodyDiv w:val="1"/>
      <w:marLeft w:val="0"/>
      <w:marRight w:val="0"/>
      <w:marTop w:val="0"/>
      <w:marBottom w:val="0"/>
      <w:divBdr>
        <w:top w:val="none" w:sz="0" w:space="0" w:color="auto"/>
        <w:left w:val="none" w:sz="0" w:space="0" w:color="auto"/>
        <w:bottom w:val="none" w:sz="0" w:space="0" w:color="auto"/>
        <w:right w:val="none" w:sz="0" w:space="0" w:color="auto"/>
      </w:divBdr>
    </w:div>
    <w:div w:id="338236765">
      <w:bodyDiv w:val="1"/>
      <w:marLeft w:val="0"/>
      <w:marRight w:val="0"/>
      <w:marTop w:val="0"/>
      <w:marBottom w:val="0"/>
      <w:divBdr>
        <w:top w:val="none" w:sz="0" w:space="0" w:color="auto"/>
        <w:left w:val="none" w:sz="0" w:space="0" w:color="auto"/>
        <w:bottom w:val="none" w:sz="0" w:space="0" w:color="auto"/>
        <w:right w:val="none" w:sz="0" w:space="0" w:color="auto"/>
      </w:divBdr>
    </w:div>
    <w:div w:id="338242253">
      <w:bodyDiv w:val="1"/>
      <w:marLeft w:val="0"/>
      <w:marRight w:val="0"/>
      <w:marTop w:val="0"/>
      <w:marBottom w:val="0"/>
      <w:divBdr>
        <w:top w:val="none" w:sz="0" w:space="0" w:color="auto"/>
        <w:left w:val="none" w:sz="0" w:space="0" w:color="auto"/>
        <w:bottom w:val="none" w:sz="0" w:space="0" w:color="auto"/>
        <w:right w:val="none" w:sz="0" w:space="0" w:color="auto"/>
      </w:divBdr>
    </w:div>
    <w:div w:id="338311637">
      <w:bodyDiv w:val="1"/>
      <w:marLeft w:val="0"/>
      <w:marRight w:val="0"/>
      <w:marTop w:val="0"/>
      <w:marBottom w:val="0"/>
      <w:divBdr>
        <w:top w:val="none" w:sz="0" w:space="0" w:color="auto"/>
        <w:left w:val="none" w:sz="0" w:space="0" w:color="auto"/>
        <w:bottom w:val="none" w:sz="0" w:space="0" w:color="auto"/>
        <w:right w:val="none" w:sz="0" w:space="0" w:color="auto"/>
      </w:divBdr>
    </w:div>
    <w:div w:id="338313233">
      <w:bodyDiv w:val="1"/>
      <w:marLeft w:val="0"/>
      <w:marRight w:val="0"/>
      <w:marTop w:val="0"/>
      <w:marBottom w:val="0"/>
      <w:divBdr>
        <w:top w:val="none" w:sz="0" w:space="0" w:color="auto"/>
        <w:left w:val="none" w:sz="0" w:space="0" w:color="auto"/>
        <w:bottom w:val="none" w:sz="0" w:space="0" w:color="auto"/>
        <w:right w:val="none" w:sz="0" w:space="0" w:color="auto"/>
      </w:divBdr>
    </w:div>
    <w:div w:id="338317180">
      <w:bodyDiv w:val="1"/>
      <w:marLeft w:val="0"/>
      <w:marRight w:val="0"/>
      <w:marTop w:val="0"/>
      <w:marBottom w:val="0"/>
      <w:divBdr>
        <w:top w:val="none" w:sz="0" w:space="0" w:color="auto"/>
        <w:left w:val="none" w:sz="0" w:space="0" w:color="auto"/>
        <w:bottom w:val="none" w:sz="0" w:space="0" w:color="auto"/>
        <w:right w:val="none" w:sz="0" w:space="0" w:color="auto"/>
      </w:divBdr>
    </w:div>
    <w:div w:id="338385363">
      <w:bodyDiv w:val="1"/>
      <w:marLeft w:val="0"/>
      <w:marRight w:val="0"/>
      <w:marTop w:val="0"/>
      <w:marBottom w:val="0"/>
      <w:divBdr>
        <w:top w:val="none" w:sz="0" w:space="0" w:color="auto"/>
        <w:left w:val="none" w:sz="0" w:space="0" w:color="auto"/>
        <w:bottom w:val="none" w:sz="0" w:space="0" w:color="auto"/>
        <w:right w:val="none" w:sz="0" w:space="0" w:color="auto"/>
      </w:divBdr>
    </w:div>
    <w:div w:id="338385977">
      <w:bodyDiv w:val="1"/>
      <w:marLeft w:val="0"/>
      <w:marRight w:val="0"/>
      <w:marTop w:val="0"/>
      <w:marBottom w:val="0"/>
      <w:divBdr>
        <w:top w:val="none" w:sz="0" w:space="0" w:color="auto"/>
        <w:left w:val="none" w:sz="0" w:space="0" w:color="auto"/>
        <w:bottom w:val="none" w:sz="0" w:space="0" w:color="auto"/>
        <w:right w:val="none" w:sz="0" w:space="0" w:color="auto"/>
      </w:divBdr>
    </w:div>
    <w:div w:id="338386054">
      <w:bodyDiv w:val="1"/>
      <w:marLeft w:val="0"/>
      <w:marRight w:val="0"/>
      <w:marTop w:val="0"/>
      <w:marBottom w:val="0"/>
      <w:divBdr>
        <w:top w:val="none" w:sz="0" w:space="0" w:color="auto"/>
        <w:left w:val="none" w:sz="0" w:space="0" w:color="auto"/>
        <w:bottom w:val="none" w:sz="0" w:space="0" w:color="auto"/>
        <w:right w:val="none" w:sz="0" w:space="0" w:color="auto"/>
      </w:divBdr>
    </w:div>
    <w:div w:id="338390527">
      <w:bodyDiv w:val="1"/>
      <w:marLeft w:val="0"/>
      <w:marRight w:val="0"/>
      <w:marTop w:val="0"/>
      <w:marBottom w:val="0"/>
      <w:divBdr>
        <w:top w:val="none" w:sz="0" w:space="0" w:color="auto"/>
        <w:left w:val="none" w:sz="0" w:space="0" w:color="auto"/>
        <w:bottom w:val="none" w:sz="0" w:space="0" w:color="auto"/>
        <w:right w:val="none" w:sz="0" w:space="0" w:color="auto"/>
      </w:divBdr>
    </w:div>
    <w:div w:id="338428658">
      <w:bodyDiv w:val="1"/>
      <w:marLeft w:val="0"/>
      <w:marRight w:val="0"/>
      <w:marTop w:val="0"/>
      <w:marBottom w:val="0"/>
      <w:divBdr>
        <w:top w:val="none" w:sz="0" w:space="0" w:color="auto"/>
        <w:left w:val="none" w:sz="0" w:space="0" w:color="auto"/>
        <w:bottom w:val="none" w:sz="0" w:space="0" w:color="auto"/>
        <w:right w:val="none" w:sz="0" w:space="0" w:color="auto"/>
      </w:divBdr>
    </w:div>
    <w:div w:id="338431878">
      <w:bodyDiv w:val="1"/>
      <w:marLeft w:val="0"/>
      <w:marRight w:val="0"/>
      <w:marTop w:val="0"/>
      <w:marBottom w:val="0"/>
      <w:divBdr>
        <w:top w:val="none" w:sz="0" w:space="0" w:color="auto"/>
        <w:left w:val="none" w:sz="0" w:space="0" w:color="auto"/>
        <w:bottom w:val="none" w:sz="0" w:space="0" w:color="auto"/>
        <w:right w:val="none" w:sz="0" w:space="0" w:color="auto"/>
      </w:divBdr>
    </w:div>
    <w:div w:id="338432651">
      <w:bodyDiv w:val="1"/>
      <w:marLeft w:val="0"/>
      <w:marRight w:val="0"/>
      <w:marTop w:val="0"/>
      <w:marBottom w:val="0"/>
      <w:divBdr>
        <w:top w:val="none" w:sz="0" w:space="0" w:color="auto"/>
        <w:left w:val="none" w:sz="0" w:space="0" w:color="auto"/>
        <w:bottom w:val="none" w:sz="0" w:space="0" w:color="auto"/>
        <w:right w:val="none" w:sz="0" w:space="0" w:color="auto"/>
      </w:divBdr>
    </w:div>
    <w:div w:id="338502626">
      <w:bodyDiv w:val="1"/>
      <w:marLeft w:val="0"/>
      <w:marRight w:val="0"/>
      <w:marTop w:val="0"/>
      <w:marBottom w:val="0"/>
      <w:divBdr>
        <w:top w:val="none" w:sz="0" w:space="0" w:color="auto"/>
        <w:left w:val="none" w:sz="0" w:space="0" w:color="auto"/>
        <w:bottom w:val="none" w:sz="0" w:space="0" w:color="auto"/>
        <w:right w:val="none" w:sz="0" w:space="0" w:color="auto"/>
      </w:divBdr>
    </w:div>
    <w:div w:id="338502811">
      <w:bodyDiv w:val="1"/>
      <w:marLeft w:val="0"/>
      <w:marRight w:val="0"/>
      <w:marTop w:val="0"/>
      <w:marBottom w:val="0"/>
      <w:divBdr>
        <w:top w:val="none" w:sz="0" w:space="0" w:color="auto"/>
        <w:left w:val="none" w:sz="0" w:space="0" w:color="auto"/>
        <w:bottom w:val="none" w:sz="0" w:space="0" w:color="auto"/>
        <w:right w:val="none" w:sz="0" w:space="0" w:color="auto"/>
      </w:divBdr>
    </w:div>
    <w:div w:id="338579877">
      <w:bodyDiv w:val="1"/>
      <w:marLeft w:val="0"/>
      <w:marRight w:val="0"/>
      <w:marTop w:val="0"/>
      <w:marBottom w:val="0"/>
      <w:divBdr>
        <w:top w:val="none" w:sz="0" w:space="0" w:color="auto"/>
        <w:left w:val="none" w:sz="0" w:space="0" w:color="auto"/>
        <w:bottom w:val="none" w:sz="0" w:space="0" w:color="auto"/>
        <w:right w:val="none" w:sz="0" w:space="0" w:color="auto"/>
      </w:divBdr>
    </w:div>
    <w:div w:id="338628291">
      <w:bodyDiv w:val="1"/>
      <w:marLeft w:val="0"/>
      <w:marRight w:val="0"/>
      <w:marTop w:val="0"/>
      <w:marBottom w:val="0"/>
      <w:divBdr>
        <w:top w:val="none" w:sz="0" w:space="0" w:color="auto"/>
        <w:left w:val="none" w:sz="0" w:space="0" w:color="auto"/>
        <w:bottom w:val="none" w:sz="0" w:space="0" w:color="auto"/>
        <w:right w:val="none" w:sz="0" w:space="0" w:color="auto"/>
      </w:divBdr>
    </w:div>
    <w:div w:id="338629211">
      <w:bodyDiv w:val="1"/>
      <w:marLeft w:val="0"/>
      <w:marRight w:val="0"/>
      <w:marTop w:val="0"/>
      <w:marBottom w:val="0"/>
      <w:divBdr>
        <w:top w:val="none" w:sz="0" w:space="0" w:color="auto"/>
        <w:left w:val="none" w:sz="0" w:space="0" w:color="auto"/>
        <w:bottom w:val="none" w:sz="0" w:space="0" w:color="auto"/>
        <w:right w:val="none" w:sz="0" w:space="0" w:color="auto"/>
      </w:divBdr>
    </w:div>
    <w:div w:id="338656276">
      <w:bodyDiv w:val="1"/>
      <w:marLeft w:val="0"/>
      <w:marRight w:val="0"/>
      <w:marTop w:val="0"/>
      <w:marBottom w:val="0"/>
      <w:divBdr>
        <w:top w:val="none" w:sz="0" w:space="0" w:color="auto"/>
        <w:left w:val="none" w:sz="0" w:space="0" w:color="auto"/>
        <w:bottom w:val="none" w:sz="0" w:space="0" w:color="auto"/>
        <w:right w:val="none" w:sz="0" w:space="0" w:color="auto"/>
      </w:divBdr>
    </w:div>
    <w:div w:id="338699029">
      <w:bodyDiv w:val="1"/>
      <w:marLeft w:val="0"/>
      <w:marRight w:val="0"/>
      <w:marTop w:val="0"/>
      <w:marBottom w:val="0"/>
      <w:divBdr>
        <w:top w:val="none" w:sz="0" w:space="0" w:color="auto"/>
        <w:left w:val="none" w:sz="0" w:space="0" w:color="auto"/>
        <w:bottom w:val="none" w:sz="0" w:space="0" w:color="auto"/>
        <w:right w:val="none" w:sz="0" w:space="0" w:color="auto"/>
      </w:divBdr>
    </w:div>
    <w:div w:id="338771297">
      <w:bodyDiv w:val="1"/>
      <w:marLeft w:val="0"/>
      <w:marRight w:val="0"/>
      <w:marTop w:val="0"/>
      <w:marBottom w:val="0"/>
      <w:divBdr>
        <w:top w:val="none" w:sz="0" w:space="0" w:color="auto"/>
        <w:left w:val="none" w:sz="0" w:space="0" w:color="auto"/>
        <w:bottom w:val="none" w:sz="0" w:space="0" w:color="auto"/>
        <w:right w:val="none" w:sz="0" w:space="0" w:color="auto"/>
      </w:divBdr>
    </w:div>
    <w:div w:id="338776903">
      <w:bodyDiv w:val="1"/>
      <w:marLeft w:val="0"/>
      <w:marRight w:val="0"/>
      <w:marTop w:val="0"/>
      <w:marBottom w:val="0"/>
      <w:divBdr>
        <w:top w:val="none" w:sz="0" w:space="0" w:color="auto"/>
        <w:left w:val="none" w:sz="0" w:space="0" w:color="auto"/>
        <w:bottom w:val="none" w:sz="0" w:space="0" w:color="auto"/>
        <w:right w:val="none" w:sz="0" w:space="0" w:color="auto"/>
      </w:divBdr>
    </w:div>
    <w:div w:id="338777984">
      <w:bodyDiv w:val="1"/>
      <w:marLeft w:val="0"/>
      <w:marRight w:val="0"/>
      <w:marTop w:val="0"/>
      <w:marBottom w:val="0"/>
      <w:divBdr>
        <w:top w:val="none" w:sz="0" w:space="0" w:color="auto"/>
        <w:left w:val="none" w:sz="0" w:space="0" w:color="auto"/>
        <w:bottom w:val="none" w:sz="0" w:space="0" w:color="auto"/>
        <w:right w:val="none" w:sz="0" w:space="0" w:color="auto"/>
      </w:divBdr>
    </w:div>
    <w:div w:id="338778144">
      <w:bodyDiv w:val="1"/>
      <w:marLeft w:val="0"/>
      <w:marRight w:val="0"/>
      <w:marTop w:val="0"/>
      <w:marBottom w:val="0"/>
      <w:divBdr>
        <w:top w:val="none" w:sz="0" w:space="0" w:color="auto"/>
        <w:left w:val="none" w:sz="0" w:space="0" w:color="auto"/>
        <w:bottom w:val="none" w:sz="0" w:space="0" w:color="auto"/>
        <w:right w:val="none" w:sz="0" w:space="0" w:color="auto"/>
      </w:divBdr>
    </w:div>
    <w:div w:id="338780174">
      <w:bodyDiv w:val="1"/>
      <w:marLeft w:val="0"/>
      <w:marRight w:val="0"/>
      <w:marTop w:val="0"/>
      <w:marBottom w:val="0"/>
      <w:divBdr>
        <w:top w:val="none" w:sz="0" w:space="0" w:color="auto"/>
        <w:left w:val="none" w:sz="0" w:space="0" w:color="auto"/>
        <w:bottom w:val="none" w:sz="0" w:space="0" w:color="auto"/>
        <w:right w:val="none" w:sz="0" w:space="0" w:color="auto"/>
      </w:divBdr>
    </w:div>
    <w:div w:id="338850490">
      <w:bodyDiv w:val="1"/>
      <w:marLeft w:val="0"/>
      <w:marRight w:val="0"/>
      <w:marTop w:val="0"/>
      <w:marBottom w:val="0"/>
      <w:divBdr>
        <w:top w:val="none" w:sz="0" w:space="0" w:color="auto"/>
        <w:left w:val="none" w:sz="0" w:space="0" w:color="auto"/>
        <w:bottom w:val="none" w:sz="0" w:space="0" w:color="auto"/>
        <w:right w:val="none" w:sz="0" w:space="0" w:color="auto"/>
      </w:divBdr>
    </w:div>
    <w:div w:id="338852970">
      <w:bodyDiv w:val="1"/>
      <w:marLeft w:val="0"/>
      <w:marRight w:val="0"/>
      <w:marTop w:val="0"/>
      <w:marBottom w:val="0"/>
      <w:divBdr>
        <w:top w:val="none" w:sz="0" w:space="0" w:color="auto"/>
        <w:left w:val="none" w:sz="0" w:space="0" w:color="auto"/>
        <w:bottom w:val="none" w:sz="0" w:space="0" w:color="auto"/>
        <w:right w:val="none" w:sz="0" w:space="0" w:color="auto"/>
      </w:divBdr>
    </w:div>
    <w:div w:id="338853704">
      <w:bodyDiv w:val="1"/>
      <w:marLeft w:val="0"/>
      <w:marRight w:val="0"/>
      <w:marTop w:val="0"/>
      <w:marBottom w:val="0"/>
      <w:divBdr>
        <w:top w:val="none" w:sz="0" w:space="0" w:color="auto"/>
        <w:left w:val="none" w:sz="0" w:space="0" w:color="auto"/>
        <w:bottom w:val="none" w:sz="0" w:space="0" w:color="auto"/>
        <w:right w:val="none" w:sz="0" w:space="0" w:color="auto"/>
      </w:divBdr>
    </w:div>
    <w:div w:id="338892092">
      <w:bodyDiv w:val="1"/>
      <w:marLeft w:val="0"/>
      <w:marRight w:val="0"/>
      <w:marTop w:val="0"/>
      <w:marBottom w:val="0"/>
      <w:divBdr>
        <w:top w:val="none" w:sz="0" w:space="0" w:color="auto"/>
        <w:left w:val="none" w:sz="0" w:space="0" w:color="auto"/>
        <w:bottom w:val="none" w:sz="0" w:space="0" w:color="auto"/>
        <w:right w:val="none" w:sz="0" w:space="0" w:color="auto"/>
      </w:divBdr>
    </w:div>
    <w:div w:id="338967342">
      <w:bodyDiv w:val="1"/>
      <w:marLeft w:val="0"/>
      <w:marRight w:val="0"/>
      <w:marTop w:val="0"/>
      <w:marBottom w:val="0"/>
      <w:divBdr>
        <w:top w:val="none" w:sz="0" w:space="0" w:color="auto"/>
        <w:left w:val="none" w:sz="0" w:space="0" w:color="auto"/>
        <w:bottom w:val="none" w:sz="0" w:space="0" w:color="auto"/>
        <w:right w:val="none" w:sz="0" w:space="0" w:color="auto"/>
      </w:divBdr>
    </w:div>
    <w:div w:id="338972523">
      <w:bodyDiv w:val="1"/>
      <w:marLeft w:val="0"/>
      <w:marRight w:val="0"/>
      <w:marTop w:val="0"/>
      <w:marBottom w:val="0"/>
      <w:divBdr>
        <w:top w:val="none" w:sz="0" w:space="0" w:color="auto"/>
        <w:left w:val="none" w:sz="0" w:space="0" w:color="auto"/>
        <w:bottom w:val="none" w:sz="0" w:space="0" w:color="auto"/>
        <w:right w:val="none" w:sz="0" w:space="0" w:color="auto"/>
      </w:divBdr>
    </w:div>
    <w:div w:id="338972568">
      <w:bodyDiv w:val="1"/>
      <w:marLeft w:val="0"/>
      <w:marRight w:val="0"/>
      <w:marTop w:val="0"/>
      <w:marBottom w:val="0"/>
      <w:divBdr>
        <w:top w:val="none" w:sz="0" w:space="0" w:color="auto"/>
        <w:left w:val="none" w:sz="0" w:space="0" w:color="auto"/>
        <w:bottom w:val="none" w:sz="0" w:space="0" w:color="auto"/>
        <w:right w:val="none" w:sz="0" w:space="0" w:color="auto"/>
      </w:divBdr>
    </w:div>
    <w:div w:id="339040766">
      <w:bodyDiv w:val="1"/>
      <w:marLeft w:val="0"/>
      <w:marRight w:val="0"/>
      <w:marTop w:val="0"/>
      <w:marBottom w:val="0"/>
      <w:divBdr>
        <w:top w:val="none" w:sz="0" w:space="0" w:color="auto"/>
        <w:left w:val="none" w:sz="0" w:space="0" w:color="auto"/>
        <w:bottom w:val="none" w:sz="0" w:space="0" w:color="auto"/>
        <w:right w:val="none" w:sz="0" w:space="0" w:color="auto"/>
      </w:divBdr>
    </w:div>
    <w:div w:id="339048366">
      <w:bodyDiv w:val="1"/>
      <w:marLeft w:val="0"/>
      <w:marRight w:val="0"/>
      <w:marTop w:val="0"/>
      <w:marBottom w:val="0"/>
      <w:divBdr>
        <w:top w:val="none" w:sz="0" w:space="0" w:color="auto"/>
        <w:left w:val="none" w:sz="0" w:space="0" w:color="auto"/>
        <w:bottom w:val="none" w:sz="0" w:space="0" w:color="auto"/>
        <w:right w:val="none" w:sz="0" w:space="0" w:color="auto"/>
      </w:divBdr>
    </w:div>
    <w:div w:id="339085053">
      <w:bodyDiv w:val="1"/>
      <w:marLeft w:val="0"/>
      <w:marRight w:val="0"/>
      <w:marTop w:val="0"/>
      <w:marBottom w:val="0"/>
      <w:divBdr>
        <w:top w:val="none" w:sz="0" w:space="0" w:color="auto"/>
        <w:left w:val="none" w:sz="0" w:space="0" w:color="auto"/>
        <w:bottom w:val="none" w:sz="0" w:space="0" w:color="auto"/>
        <w:right w:val="none" w:sz="0" w:space="0" w:color="auto"/>
      </w:divBdr>
    </w:div>
    <w:div w:id="339164938">
      <w:bodyDiv w:val="1"/>
      <w:marLeft w:val="0"/>
      <w:marRight w:val="0"/>
      <w:marTop w:val="0"/>
      <w:marBottom w:val="0"/>
      <w:divBdr>
        <w:top w:val="none" w:sz="0" w:space="0" w:color="auto"/>
        <w:left w:val="none" w:sz="0" w:space="0" w:color="auto"/>
        <w:bottom w:val="none" w:sz="0" w:space="0" w:color="auto"/>
        <w:right w:val="none" w:sz="0" w:space="0" w:color="auto"/>
      </w:divBdr>
    </w:div>
    <w:div w:id="339309120">
      <w:bodyDiv w:val="1"/>
      <w:marLeft w:val="0"/>
      <w:marRight w:val="0"/>
      <w:marTop w:val="0"/>
      <w:marBottom w:val="0"/>
      <w:divBdr>
        <w:top w:val="none" w:sz="0" w:space="0" w:color="auto"/>
        <w:left w:val="none" w:sz="0" w:space="0" w:color="auto"/>
        <w:bottom w:val="none" w:sz="0" w:space="0" w:color="auto"/>
        <w:right w:val="none" w:sz="0" w:space="0" w:color="auto"/>
      </w:divBdr>
    </w:div>
    <w:div w:id="339311025">
      <w:bodyDiv w:val="1"/>
      <w:marLeft w:val="0"/>
      <w:marRight w:val="0"/>
      <w:marTop w:val="0"/>
      <w:marBottom w:val="0"/>
      <w:divBdr>
        <w:top w:val="none" w:sz="0" w:space="0" w:color="auto"/>
        <w:left w:val="none" w:sz="0" w:space="0" w:color="auto"/>
        <w:bottom w:val="none" w:sz="0" w:space="0" w:color="auto"/>
        <w:right w:val="none" w:sz="0" w:space="0" w:color="auto"/>
      </w:divBdr>
    </w:div>
    <w:div w:id="339354188">
      <w:bodyDiv w:val="1"/>
      <w:marLeft w:val="0"/>
      <w:marRight w:val="0"/>
      <w:marTop w:val="0"/>
      <w:marBottom w:val="0"/>
      <w:divBdr>
        <w:top w:val="none" w:sz="0" w:space="0" w:color="auto"/>
        <w:left w:val="none" w:sz="0" w:space="0" w:color="auto"/>
        <w:bottom w:val="none" w:sz="0" w:space="0" w:color="auto"/>
        <w:right w:val="none" w:sz="0" w:space="0" w:color="auto"/>
      </w:divBdr>
    </w:div>
    <w:div w:id="339435824">
      <w:bodyDiv w:val="1"/>
      <w:marLeft w:val="0"/>
      <w:marRight w:val="0"/>
      <w:marTop w:val="0"/>
      <w:marBottom w:val="0"/>
      <w:divBdr>
        <w:top w:val="none" w:sz="0" w:space="0" w:color="auto"/>
        <w:left w:val="none" w:sz="0" w:space="0" w:color="auto"/>
        <w:bottom w:val="none" w:sz="0" w:space="0" w:color="auto"/>
        <w:right w:val="none" w:sz="0" w:space="0" w:color="auto"/>
      </w:divBdr>
    </w:div>
    <w:div w:id="339506759">
      <w:bodyDiv w:val="1"/>
      <w:marLeft w:val="0"/>
      <w:marRight w:val="0"/>
      <w:marTop w:val="0"/>
      <w:marBottom w:val="0"/>
      <w:divBdr>
        <w:top w:val="none" w:sz="0" w:space="0" w:color="auto"/>
        <w:left w:val="none" w:sz="0" w:space="0" w:color="auto"/>
        <w:bottom w:val="none" w:sz="0" w:space="0" w:color="auto"/>
        <w:right w:val="none" w:sz="0" w:space="0" w:color="auto"/>
      </w:divBdr>
    </w:div>
    <w:div w:id="339549874">
      <w:bodyDiv w:val="1"/>
      <w:marLeft w:val="0"/>
      <w:marRight w:val="0"/>
      <w:marTop w:val="0"/>
      <w:marBottom w:val="0"/>
      <w:divBdr>
        <w:top w:val="none" w:sz="0" w:space="0" w:color="auto"/>
        <w:left w:val="none" w:sz="0" w:space="0" w:color="auto"/>
        <w:bottom w:val="none" w:sz="0" w:space="0" w:color="auto"/>
        <w:right w:val="none" w:sz="0" w:space="0" w:color="auto"/>
      </w:divBdr>
    </w:div>
    <w:div w:id="339621276">
      <w:bodyDiv w:val="1"/>
      <w:marLeft w:val="0"/>
      <w:marRight w:val="0"/>
      <w:marTop w:val="0"/>
      <w:marBottom w:val="0"/>
      <w:divBdr>
        <w:top w:val="none" w:sz="0" w:space="0" w:color="auto"/>
        <w:left w:val="none" w:sz="0" w:space="0" w:color="auto"/>
        <w:bottom w:val="none" w:sz="0" w:space="0" w:color="auto"/>
        <w:right w:val="none" w:sz="0" w:space="0" w:color="auto"/>
      </w:divBdr>
    </w:div>
    <w:div w:id="339622432">
      <w:bodyDiv w:val="1"/>
      <w:marLeft w:val="0"/>
      <w:marRight w:val="0"/>
      <w:marTop w:val="0"/>
      <w:marBottom w:val="0"/>
      <w:divBdr>
        <w:top w:val="none" w:sz="0" w:space="0" w:color="auto"/>
        <w:left w:val="none" w:sz="0" w:space="0" w:color="auto"/>
        <w:bottom w:val="none" w:sz="0" w:space="0" w:color="auto"/>
        <w:right w:val="none" w:sz="0" w:space="0" w:color="auto"/>
      </w:divBdr>
    </w:div>
    <w:div w:id="339624357">
      <w:bodyDiv w:val="1"/>
      <w:marLeft w:val="0"/>
      <w:marRight w:val="0"/>
      <w:marTop w:val="0"/>
      <w:marBottom w:val="0"/>
      <w:divBdr>
        <w:top w:val="none" w:sz="0" w:space="0" w:color="auto"/>
        <w:left w:val="none" w:sz="0" w:space="0" w:color="auto"/>
        <w:bottom w:val="none" w:sz="0" w:space="0" w:color="auto"/>
        <w:right w:val="none" w:sz="0" w:space="0" w:color="auto"/>
      </w:divBdr>
    </w:div>
    <w:div w:id="339624668">
      <w:bodyDiv w:val="1"/>
      <w:marLeft w:val="0"/>
      <w:marRight w:val="0"/>
      <w:marTop w:val="0"/>
      <w:marBottom w:val="0"/>
      <w:divBdr>
        <w:top w:val="none" w:sz="0" w:space="0" w:color="auto"/>
        <w:left w:val="none" w:sz="0" w:space="0" w:color="auto"/>
        <w:bottom w:val="none" w:sz="0" w:space="0" w:color="auto"/>
        <w:right w:val="none" w:sz="0" w:space="0" w:color="auto"/>
      </w:divBdr>
    </w:div>
    <w:div w:id="339704087">
      <w:bodyDiv w:val="1"/>
      <w:marLeft w:val="0"/>
      <w:marRight w:val="0"/>
      <w:marTop w:val="0"/>
      <w:marBottom w:val="0"/>
      <w:divBdr>
        <w:top w:val="none" w:sz="0" w:space="0" w:color="auto"/>
        <w:left w:val="none" w:sz="0" w:space="0" w:color="auto"/>
        <w:bottom w:val="none" w:sz="0" w:space="0" w:color="auto"/>
        <w:right w:val="none" w:sz="0" w:space="0" w:color="auto"/>
      </w:divBdr>
    </w:div>
    <w:div w:id="339740565">
      <w:bodyDiv w:val="1"/>
      <w:marLeft w:val="0"/>
      <w:marRight w:val="0"/>
      <w:marTop w:val="0"/>
      <w:marBottom w:val="0"/>
      <w:divBdr>
        <w:top w:val="none" w:sz="0" w:space="0" w:color="auto"/>
        <w:left w:val="none" w:sz="0" w:space="0" w:color="auto"/>
        <w:bottom w:val="none" w:sz="0" w:space="0" w:color="auto"/>
        <w:right w:val="none" w:sz="0" w:space="0" w:color="auto"/>
      </w:divBdr>
    </w:div>
    <w:div w:id="339742517">
      <w:bodyDiv w:val="1"/>
      <w:marLeft w:val="0"/>
      <w:marRight w:val="0"/>
      <w:marTop w:val="0"/>
      <w:marBottom w:val="0"/>
      <w:divBdr>
        <w:top w:val="none" w:sz="0" w:space="0" w:color="auto"/>
        <w:left w:val="none" w:sz="0" w:space="0" w:color="auto"/>
        <w:bottom w:val="none" w:sz="0" w:space="0" w:color="auto"/>
        <w:right w:val="none" w:sz="0" w:space="0" w:color="auto"/>
      </w:divBdr>
    </w:div>
    <w:div w:id="339743184">
      <w:bodyDiv w:val="1"/>
      <w:marLeft w:val="0"/>
      <w:marRight w:val="0"/>
      <w:marTop w:val="0"/>
      <w:marBottom w:val="0"/>
      <w:divBdr>
        <w:top w:val="none" w:sz="0" w:space="0" w:color="auto"/>
        <w:left w:val="none" w:sz="0" w:space="0" w:color="auto"/>
        <w:bottom w:val="none" w:sz="0" w:space="0" w:color="auto"/>
        <w:right w:val="none" w:sz="0" w:space="0" w:color="auto"/>
      </w:divBdr>
    </w:div>
    <w:div w:id="339771014">
      <w:bodyDiv w:val="1"/>
      <w:marLeft w:val="0"/>
      <w:marRight w:val="0"/>
      <w:marTop w:val="0"/>
      <w:marBottom w:val="0"/>
      <w:divBdr>
        <w:top w:val="none" w:sz="0" w:space="0" w:color="auto"/>
        <w:left w:val="none" w:sz="0" w:space="0" w:color="auto"/>
        <w:bottom w:val="none" w:sz="0" w:space="0" w:color="auto"/>
        <w:right w:val="none" w:sz="0" w:space="0" w:color="auto"/>
      </w:divBdr>
    </w:div>
    <w:div w:id="339818725">
      <w:bodyDiv w:val="1"/>
      <w:marLeft w:val="0"/>
      <w:marRight w:val="0"/>
      <w:marTop w:val="0"/>
      <w:marBottom w:val="0"/>
      <w:divBdr>
        <w:top w:val="none" w:sz="0" w:space="0" w:color="auto"/>
        <w:left w:val="none" w:sz="0" w:space="0" w:color="auto"/>
        <w:bottom w:val="none" w:sz="0" w:space="0" w:color="auto"/>
        <w:right w:val="none" w:sz="0" w:space="0" w:color="auto"/>
      </w:divBdr>
    </w:div>
    <w:div w:id="339820478">
      <w:bodyDiv w:val="1"/>
      <w:marLeft w:val="0"/>
      <w:marRight w:val="0"/>
      <w:marTop w:val="0"/>
      <w:marBottom w:val="0"/>
      <w:divBdr>
        <w:top w:val="none" w:sz="0" w:space="0" w:color="auto"/>
        <w:left w:val="none" w:sz="0" w:space="0" w:color="auto"/>
        <w:bottom w:val="none" w:sz="0" w:space="0" w:color="auto"/>
        <w:right w:val="none" w:sz="0" w:space="0" w:color="auto"/>
      </w:divBdr>
    </w:div>
    <w:div w:id="339820860">
      <w:bodyDiv w:val="1"/>
      <w:marLeft w:val="0"/>
      <w:marRight w:val="0"/>
      <w:marTop w:val="0"/>
      <w:marBottom w:val="0"/>
      <w:divBdr>
        <w:top w:val="none" w:sz="0" w:space="0" w:color="auto"/>
        <w:left w:val="none" w:sz="0" w:space="0" w:color="auto"/>
        <w:bottom w:val="none" w:sz="0" w:space="0" w:color="auto"/>
        <w:right w:val="none" w:sz="0" w:space="0" w:color="auto"/>
      </w:divBdr>
    </w:div>
    <w:div w:id="339889203">
      <w:bodyDiv w:val="1"/>
      <w:marLeft w:val="0"/>
      <w:marRight w:val="0"/>
      <w:marTop w:val="0"/>
      <w:marBottom w:val="0"/>
      <w:divBdr>
        <w:top w:val="none" w:sz="0" w:space="0" w:color="auto"/>
        <w:left w:val="none" w:sz="0" w:space="0" w:color="auto"/>
        <w:bottom w:val="none" w:sz="0" w:space="0" w:color="auto"/>
        <w:right w:val="none" w:sz="0" w:space="0" w:color="auto"/>
      </w:divBdr>
    </w:div>
    <w:div w:id="339889650">
      <w:bodyDiv w:val="1"/>
      <w:marLeft w:val="0"/>
      <w:marRight w:val="0"/>
      <w:marTop w:val="0"/>
      <w:marBottom w:val="0"/>
      <w:divBdr>
        <w:top w:val="none" w:sz="0" w:space="0" w:color="auto"/>
        <w:left w:val="none" w:sz="0" w:space="0" w:color="auto"/>
        <w:bottom w:val="none" w:sz="0" w:space="0" w:color="auto"/>
        <w:right w:val="none" w:sz="0" w:space="0" w:color="auto"/>
      </w:divBdr>
    </w:div>
    <w:div w:id="339890555">
      <w:bodyDiv w:val="1"/>
      <w:marLeft w:val="0"/>
      <w:marRight w:val="0"/>
      <w:marTop w:val="0"/>
      <w:marBottom w:val="0"/>
      <w:divBdr>
        <w:top w:val="none" w:sz="0" w:space="0" w:color="auto"/>
        <w:left w:val="none" w:sz="0" w:space="0" w:color="auto"/>
        <w:bottom w:val="none" w:sz="0" w:space="0" w:color="auto"/>
        <w:right w:val="none" w:sz="0" w:space="0" w:color="auto"/>
      </w:divBdr>
    </w:div>
    <w:div w:id="339893754">
      <w:bodyDiv w:val="1"/>
      <w:marLeft w:val="0"/>
      <w:marRight w:val="0"/>
      <w:marTop w:val="0"/>
      <w:marBottom w:val="0"/>
      <w:divBdr>
        <w:top w:val="none" w:sz="0" w:space="0" w:color="auto"/>
        <w:left w:val="none" w:sz="0" w:space="0" w:color="auto"/>
        <w:bottom w:val="none" w:sz="0" w:space="0" w:color="auto"/>
        <w:right w:val="none" w:sz="0" w:space="0" w:color="auto"/>
      </w:divBdr>
    </w:div>
    <w:div w:id="339893911">
      <w:bodyDiv w:val="1"/>
      <w:marLeft w:val="0"/>
      <w:marRight w:val="0"/>
      <w:marTop w:val="0"/>
      <w:marBottom w:val="0"/>
      <w:divBdr>
        <w:top w:val="none" w:sz="0" w:space="0" w:color="auto"/>
        <w:left w:val="none" w:sz="0" w:space="0" w:color="auto"/>
        <w:bottom w:val="none" w:sz="0" w:space="0" w:color="auto"/>
        <w:right w:val="none" w:sz="0" w:space="0" w:color="auto"/>
      </w:divBdr>
    </w:div>
    <w:div w:id="339894046">
      <w:bodyDiv w:val="1"/>
      <w:marLeft w:val="0"/>
      <w:marRight w:val="0"/>
      <w:marTop w:val="0"/>
      <w:marBottom w:val="0"/>
      <w:divBdr>
        <w:top w:val="none" w:sz="0" w:space="0" w:color="auto"/>
        <w:left w:val="none" w:sz="0" w:space="0" w:color="auto"/>
        <w:bottom w:val="none" w:sz="0" w:space="0" w:color="auto"/>
        <w:right w:val="none" w:sz="0" w:space="0" w:color="auto"/>
      </w:divBdr>
    </w:div>
    <w:div w:id="339964659">
      <w:bodyDiv w:val="1"/>
      <w:marLeft w:val="0"/>
      <w:marRight w:val="0"/>
      <w:marTop w:val="0"/>
      <w:marBottom w:val="0"/>
      <w:divBdr>
        <w:top w:val="none" w:sz="0" w:space="0" w:color="auto"/>
        <w:left w:val="none" w:sz="0" w:space="0" w:color="auto"/>
        <w:bottom w:val="none" w:sz="0" w:space="0" w:color="auto"/>
        <w:right w:val="none" w:sz="0" w:space="0" w:color="auto"/>
      </w:divBdr>
    </w:div>
    <w:div w:id="339965372">
      <w:bodyDiv w:val="1"/>
      <w:marLeft w:val="0"/>
      <w:marRight w:val="0"/>
      <w:marTop w:val="0"/>
      <w:marBottom w:val="0"/>
      <w:divBdr>
        <w:top w:val="none" w:sz="0" w:space="0" w:color="auto"/>
        <w:left w:val="none" w:sz="0" w:space="0" w:color="auto"/>
        <w:bottom w:val="none" w:sz="0" w:space="0" w:color="auto"/>
        <w:right w:val="none" w:sz="0" w:space="0" w:color="auto"/>
      </w:divBdr>
    </w:div>
    <w:div w:id="339966666">
      <w:bodyDiv w:val="1"/>
      <w:marLeft w:val="0"/>
      <w:marRight w:val="0"/>
      <w:marTop w:val="0"/>
      <w:marBottom w:val="0"/>
      <w:divBdr>
        <w:top w:val="none" w:sz="0" w:space="0" w:color="auto"/>
        <w:left w:val="none" w:sz="0" w:space="0" w:color="auto"/>
        <w:bottom w:val="none" w:sz="0" w:space="0" w:color="auto"/>
        <w:right w:val="none" w:sz="0" w:space="0" w:color="auto"/>
      </w:divBdr>
    </w:div>
    <w:div w:id="339967516">
      <w:bodyDiv w:val="1"/>
      <w:marLeft w:val="0"/>
      <w:marRight w:val="0"/>
      <w:marTop w:val="0"/>
      <w:marBottom w:val="0"/>
      <w:divBdr>
        <w:top w:val="none" w:sz="0" w:space="0" w:color="auto"/>
        <w:left w:val="none" w:sz="0" w:space="0" w:color="auto"/>
        <w:bottom w:val="none" w:sz="0" w:space="0" w:color="auto"/>
        <w:right w:val="none" w:sz="0" w:space="0" w:color="auto"/>
      </w:divBdr>
    </w:div>
    <w:div w:id="340083767">
      <w:bodyDiv w:val="1"/>
      <w:marLeft w:val="0"/>
      <w:marRight w:val="0"/>
      <w:marTop w:val="0"/>
      <w:marBottom w:val="0"/>
      <w:divBdr>
        <w:top w:val="none" w:sz="0" w:space="0" w:color="auto"/>
        <w:left w:val="none" w:sz="0" w:space="0" w:color="auto"/>
        <w:bottom w:val="none" w:sz="0" w:space="0" w:color="auto"/>
        <w:right w:val="none" w:sz="0" w:space="0" w:color="auto"/>
      </w:divBdr>
    </w:div>
    <w:div w:id="340090428">
      <w:bodyDiv w:val="1"/>
      <w:marLeft w:val="0"/>
      <w:marRight w:val="0"/>
      <w:marTop w:val="0"/>
      <w:marBottom w:val="0"/>
      <w:divBdr>
        <w:top w:val="none" w:sz="0" w:space="0" w:color="auto"/>
        <w:left w:val="none" w:sz="0" w:space="0" w:color="auto"/>
        <w:bottom w:val="none" w:sz="0" w:space="0" w:color="auto"/>
        <w:right w:val="none" w:sz="0" w:space="0" w:color="auto"/>
      </w:divBdr>
    </w:div>
    <w:div w:id="340159594">
      <w:bodyDiv w:val="1"/>
      <w:marLeft w:val="0"/>
      <w:marRight w:val="0"/>
      <w:marTop w:val="0"/>
      <w:marBottom w:val="0"/>
      <w:divBdr>
        <w:top w:val="none" w:sz="0" w:space="0" w:color="auto"/>
        <w:left w:val="none" w:sz="0" w:space="0" w:color="auto"/>
        <w:bottom w:val="none" w:sz="0" w:space="0" w:color="auto"/>
        <w:right w:val="none" w:sz="0" w:space="0" w:color="auto"/>
      </w:divBdr>
    </w:div>
    <w:div w:id="340159664">
      <w:bodyDiv w:val="1"/>
      <w:marLeft w:val="0"/>
      <w:marRight w:val="0"/>
      <w:marTop w:val="0"/>
      <w:marBottom w:val="0"/>
      <w:divBdr>
        <w:top w:val="none" w:sz="0" w:space="0" w:color="auto"/>
        <w:left w:val="none" w:sz="0" w:space="0" w:color="auto"/>
        <w:bottom w:val="none" w:sz="0" w:space="0" w:color="auto"/>
        <w:right w:val="none" w:sz="0" w:space="0" w:color="auto"/>
      </w:divBdr>
    </w:div>
    <w:div w:id="340160789">
      <w:bodyDiv w:val="1"/>
      <w:marLeft w:val="0"/>
      <w:marRight w:val="0"/>
      <w:marTop w:val="0"/>
      <w:marBottom w:val="0"/>
      <w:divBdr>
        <w:top w:val="none" w:sz="0" w:space="0" w:color="auto"/>
        <w:left w:val="none" w:sz="0" w:space="0" w:color="auto"/>
        <w:bottom w:val="none" w:sz="0" w:space="0" w:color="auto"/>
        <w:right w:val="none" w:sz="0" w:space="0" w:color="auto"/>
      </w:divBdr>
    </w:div>
    <w:div w:id="340163190">
      <w:bodyDiv w:val="1"/>
      <w:marLeft w:val="0"/>
      <w:marRight w:val="0"/>
      <w:marTop w:val="0"/>
      <w:marBottom w:val="0"/>
      <w:divBdr>
        <w:top w:val="none" w:sz="0" w:space="0" w:color="auto"/>
        <w:left w:val="none" w:sz="0" w:space="0" w:color="auto"/>
        <w:bottom w:val="none" w:sz="0" w:space="0" w:color="auto"/>
        <w:right w:val="none" w:sz="0" w:space="0" w:color="auto"/>
      </w:divBdr>
    </w:div>
    <w:div w:id="340163495">
      <w:bodyDiv w:val="1"/>
      <w:marLeft w:val="0"/>
      <w:marRight w:val="0"/>
      <w:marTop w:val="0"/>
      <w:marBottom w:val="0"/>
      <w:divBdr>
        <w:top w:val="none" w:sz="0" w:space="0" w:color="auto"/>
        <w:left w:val="none" w:sz="0" w:space="0" w:color="auto"/>
        <w:bottom w:val="none" w:sz="0" w:space="0" w:color="auto"/>
        <w:right w:val="none" w:sz="0" w:space="0" w:color="auto"/>
      </w:divBdr>
    </w:div>
    <w:div w:id="340164111">
      <w:bodyDiv w:val="1"/>
      <w:marLeft w:val="0"/>
      <w:marRight w:val="0"/>
      <w:marTop w:val="0"/>
      <w:marBottom w:val="0"/>
      <w:divBdr>
        <w:top w:val="none" w:sz="0" w:space="0" w:color="auto"/>
        <w:left w:val="none" w:sz="0" w:space="0" w:color="auto"/>
        <w:bottom w:val="none" w:sz="0" w:space="0" w:color="auto"/>
        <w:right w:val="none" w:sz="0" w:space="0" w:color="auto"/>
      </w:divBdr>
    </w:div>
    <w:div w:id="340205913">
      <w:bodyDiv w:val="1"/>
      <w:marLeft w:val="0"/>
      <w:marRight w:val="0"/>
      <w:marTop w:val="0"/>
      <w:marBottom w:val="0"/>
      <w:divBdr>
        <w:top w:val="none" w:sz="0" w:space="0" w:color="auto"/>
        <w:left w:val="none" w:sz="0" w:space="0" w:color="auto"/>
        <w:bottom w:val="none" w:sz="0" w:space="0" w:color="auto"/>
        <w:right w:val="none" w:sz="0" w:space="0" w:color="auto"/>
      </w:divBdr>
    </w:div>
    <w:div w:id="340208730">
      <w:bodyDiv w:val="1"/>
      <w:marLeft w:val="0"/>
      <w:marRight w:val="0"/>
      <w:marTop w:val="0"/>
      <w:marBottom w:val="0"/>
      <w:divBdr>
        <w:top w:val="none" w:sz="0" w:space="0" w:color="auto"/>
        <w:left w:val="none" w:sz="0" w:space="0" w:color="auto"/>
        <w:bottom w:val="none" w:sz="0" w:space="0" w:color="auto"/>
        <w:right w:val="none" w:sz="0" w:space="0" w:color="auto"/>
      </w:divBdr>
    </w:div>
    <w:div w:id="340277071">
      <w:bodyDiv w:val="1"/>
      <w:marLeft w:val="0"/>
      <w:marRight w:val="0"/>
      <w:marTop w:val="0"/>
      <w:marBottom w:val="0"/>
      <w:divBdr>
        <w:top w:val="none" w:sz="0" w:space="0" w:color="auto"/>
        <w:left w:val="none" w:sz="0" w:space="0" w:color="auto"/>
        <w:bottom w:val="none" w:sz="0" w:space="0" w:color="auto"/>
        <w:right w:val="none" w:sz="0" w:space="0" w:color="auto"/>
      </w:divBdr>
    </w:div>
    <w:div w:id="340278132">
      <w:bodyDiv w:val="1"/>
      <w:marLeft w:val="0"/>
      <w:marRight w:val="0"/>
      <w:marTop w:val="0"/>
      <w:marBottom w:val="0"/>
      <w:divBdr>
        <w:top w:val="none" w:sz="0" w:space="0" w:color="auto"/>
        <w:left w:val="none" w:sz="0" w:space="0" w:color="auto"/>
        <w:bottom w:val="none" w:sz="0" w:space="0" w:color="auto"/>
        <w:right w:val="none" w:sz="0" w:space="0" w:color="auto"/>
      </w:divBdr>
    </w:div>
    <w:div w:id="340352829">
      <w:bodyDiv w:val="1"/>
      <w:marLeft w:val="0"/>
      <w:marRight w:val="0"/>
      <w:marTop w:val="0"/>
      <w:marBottom w:val="0"/>
      <w:divBdr>
        <w:top w:val="none" w:sz="0" w:space="0" w:color="auto"/>
        <w:left w:val="none" w:sz="0" w:space="0" w:color="auto"/>
        <w:bottom w:val="none" w:sz="0" w:space="0" w:color="auto"/>
        <w:right w:val="none" w:sz="0" w:space="0" w:color="auto"/>
      </w:divBdr>
    </w:div>
    <w:div w:id="340400003">
      <w:bodyDiv w:val="1"/>
      <w:marLeft w:val="0"/>
      <w:marRight w:val="0"/>
      <w:marTop w:val="0"/>
      <w:marBottom w:val="0"/>
      <w:divBdr>
        <w:top w:val="none" w:sz="0" w:space="0" w:color="auto"/>
        <w:left w:val="none" w:sz="0" w:space="0" w:color="auto"/>
        <w:bottom w:val="none" w:sz="0" w:space="0" w:color="auto"/>
        <w:right w:val="none" w:sz="0" w:space="0" w:color="auto"/>
      </w:divBdr>
    </w:div>
    <w:div w:id="340400733">
      <w:bodyDiv w:val="1"/>
      <w:marLeft w:val="0"/>
      <w:marRight w:val="0"/>
      <w:marTop w:val="0"/>
      <w:marBottom w:val="0"/>
      <w:divBdr>
        <w:top w:val="none" w:sz="0" w:space="0" w:color="auto"/>
        <w:left w:val="none" w:sz="0" w:space="0" w:color="auto"/>
        <w:bottom w:val="none" w:sz="0" w:space="0" w:color="auto"/>
        <w:right w:val="none" w:sz="0" w:space="0" w:color="auto"/>
      </w:divBdr>
    </w:div>
    <w:div w:id="340469025">
      <w:bodyDiv w:val="1"/>
      <w:marLeft w:val="0"/>
      <w:marRight w:val="0"/>
      <w:marTop w:val="0"/>
      <w:marBottom w:val="0"/>
      <w:divBdr>
        <w:top w:val="none" w:sz="0" w:space="0" w:color="auto"/>
        <w:left w:val="none" w:sz="0" w:space="0" w:color="auto"/>
        <w:bottom w:val="none" w:sz="0" w:space="0" w:color="auto"/>
        <w:right w:val="none" w:sz="0" w:space="0" w:color="auto"/>
      </w:divBdr>
    </w:div>
    <w:div w:id="340471109">
      <w:bodyDiv w:val="1"/>
      <w:marLeft w:val="0"/>
      <w:marRight w:val="0"/>
      <w:marTop w:val="0"/>
      <w:marBottom w:val="0"/>
      <w:divBdr>
        <w:top w:val="none" w:sz="0" w:space="0" w:color="auto"/>
        <w:left w:val="none" w:sz="0" w:space="0" w:color="auto"/>
        <w:bottom w:val="none" w:sz="0" w:space="0" w:color="auto"/>
        <w:right w:val="none" w:sz="0" w:space="0" w:color="auto"/>
      </w:divBdr>
    </w:div>
    <w:div w:id="340472083">
      <w:bodyDiv w:val="1"/>
      <w:marLeft w:val="0"/>
      <w:marRight w:val="0"/>
      <w:marTop w:val="0"/>
      <w:marBottom w:val="0"/>
      <w:divBdr>
        <w:top w:val="none" w:sz="0" w:space="0" w:color="auto"/>
        <w:left w:val="none" w:sz="0" w:space="0" w:color="auto"/>
        <w:bottom w:val="none" w:sz="0" w:space="0" w:color="auto"/>
        <w:right w:val="none" w:sz="0" w:space="0" w:color="auto"/>
      </w:divBdr>
    </w:div>
    <w:div w:id="340473286">
      <w:bodyDiv w:val="1"/>
      <w:marLeft w:val="0"/>
      <w:marRight w:val="0"/>
      <w:marTop w:val="0"/>
      <w:marBottom w:val="0"/>
      <w:divBdr>
        <w:top w:val="none" w:sz="0" w:space="0" w:color="auto"/>
        <w:left w:val="none" w:sz="0" w:space="0" w:color="auto"/>
        <w:bottom w:val="none" w:sz="0" w:space="0" w:color="auto"/>
        <w:right w:val="none" w:sz="0" w:space="0" w:color="auto"/>
      </w:divBdr>
    </w:div>
    <w:div w:id="340474316">
      <w:bodyDiv w:val="1"/>
      <w:marLeft w:val="0"/>
      <w:marRight w:val="0"/>
      <w:marTop w:val="0"/>
      <w:marBottom w:val="0"/>
      <w:divBdr>
        <w:top w:val="none" w:sz="0" w:space="0" w:color="auto"/>
        <w:left w:val="none" w:sz="0" w:space="0" w:color="auto"/>
        <w:bottom w:val="none" w:sz="0" w:space="0" w:color="auto"/>
        <w:right w:val="none" w:sz="0" w:space="0" w:color="auto"/>
      </w:divBdr>
    </w:div>
    <w:div w:id="340544632">
      <w:bodyDiv w:val="1"/>
      <w:marLeft w:val="0"/>
      <w:marRight w:val="0"/>
      <w:marTop w:val="0"/>
      <w:marBottom w:val="0"/>
      <w:divBdr>
        <w:top w:val="none" w:sz="0" w:space="0" w:color="auto"/>
        <w:left w:val="none" w:sz="0" w:space="0" w:color="auto"/>
        <w:bottom w:val="none" w:sz="0" w:space="0" w:color="auto"/>
        <w:right w:val="none" w:sz="0" w:space="0" w:color="auto"/>
      </w:divBdr>
    </w:div>
    <w:div w:id="340550190">
      <w:bodyDiv w:val="1"/>
      <w:marLeft w:val="0"/>
      <w:marRight w:val="0"/>
      <w:marTop w:val="0"/>
      <w:marBottom w:val="0"/>
      <w:divBdr>
        <w:top w:val="none" w:sz="0" w:space="0" w:color="auto"/>
        <w:left w:val="none" w:sz="0" w:space="0" w:color="auto"/>
        <w:bottom w:val="none" w:sz="0" w:space="0" w:color="auto"/>
        <w:right w:val="none" w:sz="0" w:space="0" w:color="auto"/>
      </w:divBdr>
    </w:div>
    <w:div w:id="340552591">
      <w:bodyDiv w:val="1"/>
      <w:marLeft w:val="0"/>
      <w:marRight w:val="0"/>
      <w:marTop w:val="0"/>
      <w:marBottom w:val="0"/>
      <w:divBdr>
        <w:top w:val="none" w:sz="0" w:space="0" w:color="auto"/>
        <w:left w:val="none" w:sz="0" w:space="0" w:color="auto"/>
        <w:bottom w:val="none" w:sz="0" w:space="0" w:color="auto"/>
        <w:right w:val="none" w:sz="0" w:space="0" w:color="auto"/>
      </w:divBdr>
    </w:div>
    <w:div w:id="340593229">
      <w:bodyDiv w:val="1"/>
      <w:marLeft w:val="0"/>
      <w:marRight w:val="0"/>
      <w:marTop w:val="0"/>
      <w:marBottom w:val="0"/>
      <w:divBdr>
        <w:top w:val="none" w:sz="0" w:space="0" w:color="auto"/>
        <w:left w:val="none" w:sz="0" w:space="0" w:color="auto"/>
        <w:bottom w:val="none" w:sz="0" w:space="0" w:color="auto"/>
        <w:right w:val="none" w:sz="0" w:space="0" w:color="auto"/>
      </w:divBdr>
    </w:div>
    <w:div w:id="340595524">
      <w:bodyDiv w:val="1"/>
      <w:marLeft w:val="0"/>
      <w:marRight w:val="0"/>
      <w:marTop w:val="0"/>
      <w:marBottom w:val="0"/>
      <w:divBdr>
        <w:top w:val="none" w:sz="0" w:space="0" w:color="auto"/>
        <w:left w:val="none" w:sz="0" w:space="0" w:color="auto"/>
        <w:bottom w:val="none" w:sz="0" w:space="0" w:color="auto"/>
        <w:right w:val="none" w:sz="0" w:space="0" w:color="auto"/>
      </w:divBdr>
    </w:div>
    <w:div w:id="340662869">
      <w:bodyDiv w:val="1"/>
      <w:marLeft w:val="0"/>
      <w:marRight w:val="0"/>
      <w:marTop w:val="0"/>
      <w:marBottom w:val="0"/>
      <w:divBdr>
        <w:top w:val="none" w:sz="0" w:space="0" w:color="auto"/>
        <w:left w:val="none" w:sz="0" w:space="0" w:color="auto"/>
        <w:bottom w:val="none" w:sz="0" w:space="0" w:color="auto"/>
        <w:right w:val="none" w:sz="0" w:space="0" w:color="auto"/>
      </w:divBdr>
    </w:div>
    <w:div w:id="340663502">
      <w:bodyDiv w:val="1"/>
      <w:marLeft w:val="0"/>
      <w:marRight w:val="0"/>
      <w:marTop w:val="0"/>
      <w:marBottom w:val="0"/>
      <w:divBdr>
        <w:top w:val="none" w:sz="0" w:space="0" w:color="auto"/>
        <w:left w:val="none" w:sz="0" w:space="0" w:color="auto"/>
        <w:bottom w:val="none" w:sz="0" w:space="0" w:color="auto"/>
        <w:right w:val="none" w:sz="0" w:space="0" w:color="auto"/>
      </w:divBdr>
    </w:div>
    <w:div w:id="340664927">
      <w:bodyDiv w:val="1"/>
      <w:marLeft w:val="0"/>
      <w:marRight w:val="0"/>
      <w:marTop w:val="0"/>
      <w:marBottom w:val="0"/>
      <w:divBdr>
        <w:top w:val="none" w:sz="0" w:space="0" w:color="auto"/>
        <w:left w:val="none" w:sz="0" w:space="0" w:color="auto"/>
        <w:bottom w:val="none" w:sz="0" w:space="0" w:color="auto"/>
        <w:right w:val="none" w:sz="0" w:space="0" w:color="auto"/>
      </w:divBdr>
    </w:div>
    <w:div w:id="340665477">
      <w:bodyDiv w:val="1"/>
      <w:marLeft w:val="0"/>
      <w:marRight w:val="0"/>
      <w:marTop w:val="0"/>
      <w:marBottom w:val="0"/>
      <w:divBdr>
        <w:top w:val="none" w:sz="0" w:space="0" w:color="auto"/>
        <w:left w:val="none" w:sz="0" w:space="0" w:color="auto"/>
        <w:bottom w:val="none" w:sz="0" w:space="0" w:color="auto"/>
        <w:right w:val="none" w:sz="0" w:space="0" w:color="auto"/>
      </w:divBdr>
    </w:div>
    <w:div w:id="340668397">
      <w:bodyDiv w:val="1"/>
      <w:marLeft w:val="0"/>
      <w:marRight w:val="0"/>
      <w:marTop w:val="0"/>
      <w:marBottom w:val="0"/>
      <w:divBdr>
        <w:top w:val="none" w:sz="0" w:space="0" w:color="auto"/>
        <w:left w:val="none" w:sz="0" w:space="0" w:color="auto"/>
        <w:bottom w:val="none" w:sz="0" w:space="0" w:color="auto"/>
        <w:right w:val="none" w:sz="0" w:space="0" w:color="auto"/>
      </w:divBdr>
    </w:div>
    <w:div w:id="340669581">
      <w:bodyDiv w:val="1"/>
      <w:marLeft w:val="0"/>
      <w:marRight w:val="0"/>
      <w:marTop w:val="0"/>
      <w:marBottom w:val="0"/>
      <w:divBdr>
        <w:top w:val="none" w:sz="0" w:space="0" w:color="auto"/>
        <w:left w:val="none" w:sz="0" w:space="0" w:color="auto"/>
        <w:bottom w:val="none" w:sz="0" w:space="0" w:color="auto"/>
        <w:right w:val="none" w:sz="0" w:space="0" w:color="auto"/>
      </w:divBdr>
    </w:div>
    <w:div w:id="340669969">
      <w:bodyDiv w:val="1"/>
      <w:marLeft w:val="0"/>
      <w:marRight w:val="0"/>
      <w:marTop w:val="0"/>
      <w:marBottom w:val="0"/>
      <w:divBdr>
        <w:top w:val="none" w:sz="0" w:space="0" w:color="auto"/>
        <w:left w:val="none" w:sz="0" w:space="0" w:color="auto"/>
        <w:bottom w:val="none" w:sz="0" w:space="0" w:color="auto"/>
        <w:right w:val="none" w:sz="0" w:space="0" w:color="auto"/>
      </w:divBdr>
    </w:div>
    <w:div w:id="340744160">
      <w:bodyDiv w:val="1"/>
      <w:marLeft w:val="0"/>
      <w:marRight w:val="0"/>
      <w:marTop w:val="0"/>
      <w:marBottom w:val="0"/>
      <w:divBdr>
        <w:top w:val="none" w:sz="0" w:space="0" w:color="auto"/>
        <w:left w:val="none" w:sz="0" w:space="0" w:color="auto"/>
        <w:bottom w:val="none" w:sz="0" w:space="0" w:color="auto"/>
        <w:right w:val="none" w:sz="0" w:space="0" w:color="auto"/>
      </w:divBdr>
    </w:div>
    <w:div w:id="340744775">
      <w:bodyDiv w:val="1"/>
      <w:marLeft w:val="0"/>
      <w:marRight w:val="0"/>
      <w:marTop w:val="0"/>
      <w:marBottom w:val="0"/>
      <w:divBdr>
        <w:top w:val="none" w:sz="0" w:space="0" w:color="auto"/>
        <w:left w:val="none" w:sz="0" w:space="0" w:color="auto"/>
        <w:bottom w:val="none" w:sz="0" w:space="0" w:color="auto"/>
        <w:right w:val="none" w:sz="0" w:space="0" w:color="auto"/>
      </w:divBdr>
    </w:div>
    <w:div w:id="340745083">
      <w:bodyDiv w:val="1"/>
      <w:marLeft w:val="0"/>
      <w:marRight w:val="0"/>
      <w:marTop w:val="0"/>
      <w:marBottom w:val="0"/>
      <w:divBdr>
        <w:top w:val="none" w:sz="0" w:space="0" w:color="auto"/>
        <w:left w:val="none" w:sz="0" w:space="0" w:color="auto"/>
        <w:bottom w:val="none" w:sz="0" w:space="0" w:color="auto"/>
        <w:right w:val="none" w:sz="0" w:space="0" w:color="auto"/>
      </w:divBdr>
    </w:div>
    <w:div w:id="340745923">
      <w:bodyDiv w:val="1"/>
      <w:marLeft w:val="0"/>
      <w:marRight w:val="0"/>
      <w:marTop w:val="0"/>
      <w:marBottom w:val="0"/>
      <w:divBdr>
        <w:top w:val="none" w:sz="0" w:space="0" w:color="auto"/>
        <w:left w:val="none" w:sz="0" w:space="0" w:color="auto"/>
        <w:bottom w:val="none" w:sz="0" w:space="0" w:color="auto"/>
        <w:right w:val="none" w:sz="0" w:space="0" w:color="auto"/>
      </w:divBdr>
    </w:div>
    <w:div w:id="340813568">
      <w:bodyDiv w:val="1"/>
      <w:marLeft w:val="0"/>
      <w:marRight w:val="0"/>
      <w:marTop w:val="0"/>
      <w:marBottom w:val="0"/>
      <w:divBdr>
        <w:top w:val="none" w:sz="0" w:space="0" w:color="auto"/>
        <w:left w:val="none" w:sz="0" w:space="0" w:color="auto"/>
        <w:bottom w:val="none" w:sz="0" w:space="0" w:color="auto"/>
        <w:right w:val="none" w:sz="0" w:space="0" w:color="auto"/>
      </w:divBdr>
    </w:div>
    <w:div w:id="340816622">
      <w:bodyDiv w:val="1"/>
      <w:marLeft w:val="0"/>
      <w:marRight w:val="0"/>
      <w:marTop w:val="0"/>
      <w:marBottom w:val="0"/>
      <w:divBdr>
        <w:top w:val="none" w:sz="0" w:space="0" w:color="auto"/>
        <w:left w:val="none" w:sz="0" w:space="0" w:color="auto"/>
        <w:bottom w:val="none" w:sz="0" w:space="0" w:color="auto"/>
        <w:right w:val="none" w:sz="0" w:space="0" w:color="auto"/>
      </w:divBdr>
    </w:div>
    <w:div w:id="340818114">
      <w:bodyDiv w:val="1"/>
      <w:marLeft w:val="0"/>
      <w:marRight w:val="0"/>
      <w:marTop w:val="0"/>
      <w:marBottom w:val="0"/>
      <w:divBdr>
        <w:top w:val="none" w:sz="0" w:space="0" w:color="auto"/>
        <w:left w:val="none" w:sz="0" w:space="0" w:color="auto"/>
        <w:bottom w:val="none" w:sz="0" w:space="0" w:color="auto"/>
        <w:right w:val="none" w:sz="0" w:space="0" w:color="auto"/>
      </w:divBdr>
    </w:div>
    <w:div w:id="340818377">
      <w:bodyDiv w:val="1"/>
      <w:marLeft w:val="0"/>
      <w:marRight w:val="0"/>
      <w:marTop w:val="0"/>
      <w:marBottom w:val="0"/>
      <w:divBdr>
        <w:top w:val="none" w:sz="0" w:space="0" w:color="auto"/>
        <w:left w:val="none" w:sz="0" w:space="0" w:color="auto"/>
        <w:bottom w:val="none" w:sz="0" w:space="0" w:color="auto"/>
        <w:right w:val="none" w:sz="0" w:space="0" w:color="auto"/>
      </w:divBdr>
    </w:div>
    <w:div w:id="340856322">
      <w:bodyDiv w:val="1"/>
      <w:marLeft w:val="0"/>
      <w:marRight w:val="0"/>
      <w:marTop w:val="0"/>
      <w:marBottom w:val="0"/>
      <w:divBdr>
        <w:top w:val="none" w:sz="0" w:space="0" w:color="auto"/>
        <w:left w:val="none" w:sz="0" w:space="0" w:color="auto"/>
        <w:bottom w:val="none" w:sz="0" w:space="0" w:color="auto"/>
        <w:right w:val="none" w:sz="0" w:space="0" w:color="auto"/>
      </w:divBdr>
    </w:div>
    <w:div w:id="340858048">
      <w:bodyDiv w:val="1"/>
      <w:marLeft w:val="0"/>
      <w:marRight w:val="0"/>
      <w:marTop w:val="0"/>
      <w:marBottom w:val="0"/>
      <w:divBdr>
        <w:top w:val="none" w:sz="0" w:space="0" w:color="auto"/>
        <w:left w:val="none" w:sz="0" w:space="0" w:color="auto"/>
        <w:bottom w:val="none" w:sz="0" w:space="0" w:color="auto"/>
        <w:right w:val="none" w:sz="0" w:space="0" w:color="auto"/>
      </w:divBdr>
    </w:div>
    <w:div w:id="340933190">
      <w:bodyDiv w:val="1"/>
      <w:marLeft w:val="0"/>
      <w:marRight w:val="0"/>
      <w:marTop w:val="0"/>
      <w:marBottom w:val="0"/>
      <w:divBdr>
        <w:top w:val="none" w:sz="0" w:space="0" w:color="auto"/>
        <w:left w:val="none" w:sz="0" w:space="0" w:color="auto"/>
        <w:bottom w:val="none" w:sz="0" w:space="0" w:color="auto"/>
        <w:right w:val="none" w:sz="0" w:space="0" w:color="auto"/>
      </w:divBdr>
    </w:div>
    <w:div w:id="340933378">
      <w:bodyDiv w:val="1"/>
      <w:marLeft w:val="0"/>
      <w:marRight w:val="0"/>
      <w:marTop w:val="0"/>
      <w:marBottom w:val="0"/>
      <w:divBdr>
        <w:top w:val="none" w:sz="0" w:space="0" w:color="auto"/>
        <w:left w:val="none" w:sz="0" w:space="0" w:color="auto"/>
        <w:bottom w:val="none" w:sz="0" w:space="0" w:color="auto"/>
        <w:right w:val="none" w:sz="0" w:space="0" w:color="auto"/>
      </w:divBdr>
    </w:div>
    <w:div w:id="340937268">
      <w:bodyDiv w:val="1"/>
      <w:marLeft w:val="0"/>
      <w:marRight w:val="0"/>
      <w:marTop w:val="0"/>
      <w:marBottom w:val="0"/>
      <w:divBdr>
        <w:top w:val="none" w:sz="0" w:space="0" w:color="auto"/>
        <w:left w:val="none" w:sz="0" w:space="0" w:color="auto"/>
        <w:bottom w:val="none" w:sz="0" w:space="0" w:color="auto"/>
        <w:right w:val="none" w:sz="0" w:space="0" w:color="auto"/>
      </w:divBdr>
    </w:div>
    <w:div w:id="340939067">
      <w:bodyDiv w:val="1"/>
      <w:marLeft w:val="0"/>
      <w:marRight w:val="0"/>
      <w:marTop w:val="0"/>
      <w:marBottom w:val="0"/>
      <w:divBdr>
        <w:top w:val="none" w:sz="0" w:space="0" w:color="auto"/>
        <w:left w:val="none" w:sz="0" w:space="0" w:color="auto"/>
        <w:bottom w:val="none" w:sz="0" w:space="0" w:color="auto"/>
        <w:right w:val="none" w:sz="0" w:space="0" w:color="auto"/>
      </w:divBdr>
    </w:div>
    <w:div w:id="341007432">
      <w:bodyDiv w:val="1"/>
      <w:marLeft w:val="0"/>
      <w:marRight w:val="0"/>
      <w:marTop w:val="0"/>
      <w:marBottom w:val="0"/>
      <w:divBdr>
        <w:top w:val="none" w:sz="0" w:space="0" w:color="auto"/>
        <w:left w:val="none" w:sz="0" w:space="0" w:color="auto"/>
        <w:bottom w:val="none" w:sz="0" w:space="0" w:color="auto"/>
        <w:right w:val="none" w:sz="0" w:space="0" w:color="auto"/>
      </w:divBdr>
    </w:div>
    <w:div w:id="341007593">
      <w:bodyDiv w:val="1"/>
      <w:marLeft w:val="0"/>
      <w:marRight w:val="0"/>
      <w:marTop w:val="0"/>
      <w:marBottom w:val="0"/>
      <w:divBdr>
        <w:top w:val="none" w:sz="0" w:space="0" w:color="auto"/>
        <w:left w:val="none" w:sz="0" w:space="0" w:color="auto"/>
        <w:bottom w:val="none" w:sz="0" w:space="0" w:color="auto"/>
        <w:right w:val="none" w:sz="0" w:space="0" w:color="auto"/>
      </w:divBdr>
    </w:div>
    <w:div w:id="341008738">
      <w:bodyDiv w:val="1"/>
      <w:marLeft w:val="0"/>
      <w:marRight w:val="0"/>
      <w:marTop w:val="0"/>
      <w:marBottom w:val="0"/>
      <w:divBdr>
        <w:top w:val="none" w:sz="0" w:space="0" w:color="auto"/>
        <w:left w:val="none" w:sz="0" w:space="0" w:color="auto"/>
        <w:bottom w:val="none" w:sz="0" w:space="0" w:color="auto"/>
        <w:right w:val="none" w:sz="0" w:space="0" w:color="auto"/>
      </w:divBdr>
    </w:div>
    <w:div w:id="341009154">
      <w:bodyDiv w:val="1"/>
      <w:marLeft w:val="0"/>
      <w:marRight w:val="0"/>
      <w:marTop w:val="0"/>
      <w:marBottom w:val="0"/>
      <w:divBdr>
        <w:top w:val="none" w:sz="0" w:space="0" w:color="auto"/>
        <w:left w:val="none" w:sz="0" w:space="0" w:color="auto"/>
        <w:bottom w:val="none" w:sz="0" w:space="0" w:color="auto"/>
        <w:right w:val="none" w:sz="0" w:space="0" w:color="auto"/>
      </w:divBdr>
    </w:div>
    <w:div w:id="341011973">
      <w:bodyDiv w:val="1"/>
      <w:marLeft w:val="0"/>
      <w:marRight w:val="0"/>
      <w:marTop w:val="0"/>
      <w:marBottom w:val="0"/>
      <w:divBdr>
        <w:top w:val="none" w:sz="0" w:space="0" w:color="auto"/>
        <w:left w:val="none" w:sz="0" w:space="0" w:color="auto"/>
        <w:bottom w:val="none" w:sz="0" w:space="0" w:color="auto"/>
        <w:right w:val="none" w:sz="0" w:space="0" w:color="auto"/>
      </w:divBdr>
    </w:div>
    <w:div w:id="341049924">
      <w:bodyDiv w:val="1"/>
      <w:marLeft w:val="0"/>
      <w:marRight w:val="0"/>
      <w:marTop w:val="0"/>
      <w:marBottom w:val="0"/>
      <w:divBdr>
        <w:top w:val="none" w:sz="0" w:space="0" w:color="auto"/>
        <w:left w:val="none" w:sz="0" w:space="0" w:color="auto"/>
        <w:bottom w:val="none" w:sz="0" w:space="0" w:color="auto"/>
        <w:right w:val="none" w:sz="0" w:space="0" w:color="auto"/>
      </w:divBdr>
    </w:div>
    <w:div w:id="341051040">
      <w:bodyDiv w:val="1"/>
      <w:marLeft w:val="0"/>
      <w:marRight w:val="0"/>
      <w:marTop w:val="0"/>
      <w:marBottom w:val="0"/>
      <w:divBdr>
        <w:top w:val="none" w:sz="0" w:space="0" w:color="auto"/>
        <w:left w:val="none" w:sz="0" w:space="0" w:color="auto"/>
        <w:bottom w:val="none" w:sz="0" w:space="0" w:color="auto"/>
        <w:right w:val="none" w:sz="0" w:space="0" w:color="auto"/>
      </w:divBdr>
    </w:div>
    <w:div w:id="341053802">
      <w:bodyDiv w:val="1"/>
      <w:marLeft w:val="0"/>
      <w:marRight w:val="0"/>
      <w:marTop w:val="0"/>
      <w:marBottom w:val="0"/>
      <w:divBdr>
        <w:top w:val="none" w:sz="0" w:space="0" w:color="auto"/>
        <w:left w:val="none" w:sz="0" w:space="0" w:color="auto"/>
        <w:bottom w:val="none" w:sz="0" w:space="0" w:color="auto"/>
        <w:right w:val="none" w:sz="0" w:space="0" w:color="auto"/>
      </w:divBdr>
    </w:div>
    <w:div w:id="341053944">
      <w:bodyDiv w:val="1"/>
      <w:marLeft w:val="0"/>
      <w:marRight w:val="0"/>
      <w:marTop w:val="0"/>
      <w:marBottom w:val="0"/>
      <w:divBdr>
        <w:top w:val="none" w:sz="0" w:space="0" w:color="auto"/>
        <w:left w:val="none" w:sz="0" w:space="0" w:color="auto"/>
        <w:bottom w:val="none" w:sz="0" w:space="0" w:color="auto"/>
        <w:right w:val="none" w:sz="0" w:space="0" w:color="auto"/>
      </w:divBdr>
    </w:div>
    <w:div w:id="341202983">
      <w:bodyDiv w:val="1"/>
      <w:marLeft w:val="0"/>
      <w:marRight w:val="0"/>
      <w:marTop w:val="0"/>
      <w:marBottom w:val="0"/>
      <w:divBdr>
        <w:top w:val="none" w:sz="0" w:space="0" w:color="auto"/>
        <w:left w:val="none" w:sz="0" w:space="0" w:color="auto"/>
        <w:bottom w:val="none" w:sz="0" w:space="0" w:color="auto"/>
        <w:right w:val="none" w:sz="0" w:space="0" w:color="auto"/>
      </w:divBdr>
    </w:div>
    <w:div w:id="341206749">
      <w:bodyDiv w:val="1"/>
      <w:marLeft w:val="0"/>
      <w:marRight w:val="0"/>
      <w:marTop w:val="0"/>
      <w:marBottom w:val="0"/>
      <w:divBdr>
        <w:top w:val="none" w:sz="0" w:space="0" w:color="auto"/>
        <w:left w:val="none" w:sz="0" w:space="0" w:color="auto"/>
        <w:bottom w:val="none" w:sz="0" w:space="0" w:color="auto"/>
        <w:right w:val="none" w:sz="0" w:space="0" w:color="auto"/>
      </w:divBdr>
    </w:div>
    <w:div w:id="341206808">
      <w:bodyDiv w:val="1"/>
      <w:marLeft w:val="0"/>
      <w:marRight w:val="0"/>
      <w:marTop w:val="0"/>
      <w:marBottom w:val="0"/>
      <w:divBdr>
        <w:top w:val="none" w:sz="0" w:space="0" w:color="auto"/>
        <w:left w:val="none" w:sz="0" w:space="0" w:color="auto"/>
        <w:bottom w:val="none" w:sz="0" w:space="0" w:color="auto"/>
        <w:right w:val="none" w:sz="0" w:space="0" w:color="auto"/>
      </w:divBdr>
    </w:div>
    <w:div w:id="341246195">
      <w:bodyDiv w:val="1"/>
      <w:marLeft w:val="0"/>
      <w:marRight w:val="0"/>
      <w:marTop w:val="0"/>
      <w:marBottom w:val="0"/>
      <w:divBdr>
        <w:top w:val="none" w:sz="0" w:space="0" w:color="auto"/>
        <w:left w:val="none" w:sz="0" w:space="0" w:color="auto"/>
        <w:bottom w:val="none" w:sz="0" w:space="0" w:color="auto"/>
        <w:right w:val="none" w:sz="0" w:space="0" w:color="auto"/>
      </w:divBdr>
    </w:div>
    <w:div w:id="341247117">
      <w:bodyDiv w:val="1"/>
      <w:marLeft w:val="0"/>
      <w:marRight w:val="0"/>
      <w:marTop w:val="0"/>
      <w:marBottom w:val="0"/>
      <w:divBdr>
        <w:top w:val="none" w:sz="0" w:space="0" w:color="auto"/>
        <w:left w:val="none" w:sz="0" w:space="0" w:color="auto"/>
        <w:bottom w:val="none" w:sz="0" w:space="0" w:color="auto"/>
        <w:right w:val="none" w:sz="0" w:space="0" w:color="auto"/>
      </w:divBdr>
    </w:div>
    <w:div w:id="341277797">
      <w:bodyDiv w:val="1"/>
      <w:marLeft w:val="0"/>
      <w:marRight w:val="0"/>
      <w:marTop w:val="0"/>
      <w:marBottom w:val="0"/>
      <w:divBdr>
        <w:top w:val="none" w:sz="0" w:space="0" w:color="auto"/>
        <w:left w:val="none" w:sz="0" w:space="0" w:color="auto"/>
        <w:bottom w:val="none" w:sz="0" w:space="0" w:color="auto"/>
        <w:right w:val="none" w:sz="0" w:space="0" w:color="auto"/>
      </w:divBdr>
    </w:div>
    <w:div w:id="341317547">
      <w:bodyDiv w:val="1"/>
      <w:marLeft w:val="0"/>
      <w:marRight w:val="0"/>
      <w:marTop w:val="0"/>
      <w:marBottom w:val="0"/>
      <w:divBdr>
        <w:top w:val="none" w:sz="0" w:space="0" w:color="auto"/>
        <w:left w:val="none" w:sz="0" w:space="0" w:color="auto"/>
        <w:bottom w:val="none" w:sz="0" w:space="0" w:color="auto"/>
        <w:right w:val="none" w:sz="0" w:space="0" w:color="auto"/>
      </w:divBdr>
    </w:div>
    <w:div w:id="341318342">
      <w:bodyDiv w:val="1"/>
      <w:marLeft w:val="0"/>
      <w:marRight w:val="0"/>
      <w:marTop w:val="0"/>
      <w:marBottom w:val="0"/>
      <w:divBdr>
        <w:top w:val="none" w:sz="0" w:space="0" w:color="auto"/>
        <w:left w:val="none" w:sz="0" w:space="0" w:color="auto"/>
        <w:bottom w:val="none" w:sz="0" w:space="0" w:color="auto"/>
        <w:right w:val="none" w:sz="0" w:space="0" w:color="auto"/>
      </w:divBdr>
    </w:div>
    <w:div w:id="341319626">
      <w:bodyDiv w:val="1"/>
      <w:marLeft w:val="0"/>
      <w:marRight w:val="0"/>
      <w:marTop w:val="0"/>
      <w:marBottom w:val="0"/>
      <w:divBdr>
        <w:top w:val="none" w:sz="0" w:space="0" w:color="auto"/>
        <w:left w:val="none" w:sz="0" w:space="0" w:color="auto"/>
        <w:bottom w:val="none" w:sz="0" w:space="0" w:color="auto"/>
        <w:right w:val="none" w:sz="0" w:space="0" w:color="auto"/>
      </w:divBdr>
    </w:div>
    <w:div w:id="341324090">
      <w:bodyDiv w:val="1"/>
      <w:marLeft w:val="0"/>
      <w:marRight w:val="0"/>
      <w:marTop w:val="0"/>
      <w:marBottom w:val="0"/>
      <w:divBdr>
        <w:top w:val="none" w:sz="0" w:space="0" w:color="auto"/>
        <w:left w:val="none" w:sz="0" w:space="0" w:color="auto"/>
        <w:bottom w:val="none" w:sz="0" w:space="0" w:color="auto"/>
        <w:right w:val="none" w:sz="0" w:space="0" w:color="auto"/>
      </w:divBdr>
    </w:div>
    <w:div w:id="341324584">
      <w:bodyDiv w:val="1"/>
      <w:marLeft w:val="0"/>
      <w:marRight w:val="0"/>
      <w:marTop w:val="0"/>
      <w:marBottom w:val="0"/>
      <w:divBdr>
        <w:top w:val="none" w:sz="0" w:space="0" w:color="auto"/>
        <w:left w:val="none" w:sz="0" w:space="0" w:color="auto"/>
        <w:bottom w:val="none" w:sz="0" w:space="0" w:color="auto"/>
        <w:right w:val="none" w:sz="0" w:space="0" w:color="auto"/>
      </w:divBdr>
    </w:div>
    <w:div w:id="341325989">
      <w:bodyDiv w:val="1"/>
      <w:marLeft w:val="0"/>
      <w:marRight w:val="0"/>
      <w:marTop w:val="0"/>
      <w:marBottom w:val="0"/>
      <w:divBdr>
        <w:top w:val="none" w:sz="0" w:space="0" w:color="auto"/>
        <w:left w:val="none" w:sz="0" w:space="0" w:color="auto"/>
        <w:bottom w:val="none" w:sz="0" w:space="0" w:color="auto"/>
        <w:right w:val="none" w:sz="0" w:space="0" w:color="auto"/>
      </w:divBdr>
    </w:div>
    <w:div w:id="341392969">
      <w:bodyDiv w:val="1"/>
      <w:marLeft w:val="0"/>
      <w:marRight w:val="0"/>
      <w:marTop w:val="0"/>
      <w:marBottom w:val="0"/>
      <w:divBdr>
        <w:top w:val="none" w:sz="0" w:space="0" w:color="auto"/>
        <w:left w:val="none" w:sz="0" w:space="0" w:color="auto"/>
        <w:bottom w:val="none" w:sz="0" w:space="0" w:color="auto"/>
        <w:right w:val="none" w:sz="0" w:space="0" w:color="auto"/>
      </w:divBdr>
    </w:div>
    <w:div w:id="341444152">
      <w:bodyDiv w:val="1"/>
      <w:marLeft w:val="0"/>
      <w:marRight w:val="0"/>
      <w:marTop w:val="0"/>
      <w:marBottom w:val="0"/>
      <w:divBdr>
        <w:top w:val="none" w:sz="0" w:space="0" w:color="auto"/>
        <w:left w:val="none" w:sz="0" w:space="0" w:color="auto"/>
        <w:bottom w:val="none" w:sz="0" w:space="0" w:color="auto"/>
        <w:right w:val="none" w:sz="0" w:space="0" w:color="auto"/>
      </w:divBdr>
    </w:div>
    <w:div w:id="341444317">
      <w:bodyDiv w:val="1"/>
      <w:marLeft w:val="0"/>
      <w:marRight w:val="0"/>
      <w:marTop w:val="0"/>
      <w:marBottom w:val="0"/>
      <w:divBdr>
        <w:top w:val="none" w:sz="0" w:space="0" w:color="auto"/>
        <w:left w:val="none" w:sz="0" w:space="0" w:color="auto"/>
        <w:bottom w:val="none" w:sz="0" w:space="0" w:color="auto"/>
        <w:right w:val="none" w:sz="0" w:space="0" w:color="auto"/>
      </w:divBdr>
    </w:div>
    <w:div w:id="341468475">
      <w:bodyDiv w:val="1"/>
      <w:marLeft w:val="0"/>
      <w:marRight w:val="0"/>
      <w:marTop w:val="0"/>
      <w:marBottom w:val="0"/>
      <w:divBdr>
        <w:top w:val="none" w:sz="0" w:space="0" w:color="auto"/>
        <w:left w:val="none" w:sz="0" w:space="0" w:color="auto"/>
        <w:bottom w:val="none" w:sz="0" w:space="0" w:color="auto"/>
        <w:right w:val="none" w:sz="0" w:space="0" w:color="auto"/>
      </w:divBdr>
    </w:div>
    <w:div w:id="341473485">
      <w:bodyDiv w:val="1"/>
      <w:marLeft w:val="0"/>
      <w:marRight w:val="0"/>
      <w:marTop w:val="0"/>
      <w:marBottom w:val="0"/>
      <w:divBdr>
        <w:top w:val="none" w:sz="0" w:space="0" w:color="auto"/>
        <w:left w:val="none" w:sz="0" w:space="0" w:color="auto"/>
        <w:bottom w:val="none" w:sz="0" w:space="0" w:color="auto"/>
        <w:right w:val="none" w:sz="0" w:space="0" w:color="auto"/>
      </w:divBdr>
    </w:div>
    <w:div w:id="341474230">
      <w:bodyDiv w:val="1"/>
      <w:marLeft w:val="0"/>
      <w:marRight w:val="0"/>
      <w:marTop w:val="0"/>
      <w:marBottom w:val="0"/>
      <w:divBdr>
        <w:top w:val="none" w:sz="0" w:space="0" w:color="auto"/>
        <w:left w:val="none" w:sz="0" w:space="0" w:color="auto"/>
        <w:bottom w:val="none" w:sz="0" w:space="0" w:color="auto"/>
        <w:right w:val="none" w:sz="0" w:space="0" w:color="auto"/>
      </w:divBdr>
    </w:div>
    <w:div w:id="341511092">
      <w:bodyDiv w:val="1"/>
      <w:marLeft w:val="0"/>
      <w:marRight w:val="0"/>
      <w:marTop w:val="0"/>
      <w:marBottom w:val="0"/>
      <w:divBdr>
        <w:top w:val="none" w:sz="0" w:space="0" w:color="auto"/>
        <w:left w:val="none" w:sz="0" w:space="0" w:color="auto"/>
        <w:bottom w:val="none" w:sz="0" w:space="0" w:color="auto"/>
        <w:right w:val="none" w:sz="0" w:space="0" w:color="auto"/>
      </w:divBdr>
    </w:div>
    <w:div w:id="341514350">
      <w:bodyDiv w:val="1"/>
      <w:marLeft w:val="0"/>
      <w:marRight w:val="0"/>
      <w:marTop w:val="0"/>
      <w:marBottom w:val="0"/>
      <w:divBdr>
        <w:top w:val="none" w:sz="0" w:space="0" w:color="auto"/>
        <w:left w:val="none" w:sz="0" w:space="0" w:color="auto"/>
        <w:bottom w:val="none" w:sz="0" w:space="0" w:color="auto"/>
        <w:right w:val="none" w:sz="0" w:space="0" w:color="auto"/>
      </w:divBdr>
    </w:div>
    <w:div w:id="341587098">
      <w:bodyDiv w:val="1"/>
      <w:marLeft w:val="0"/>
      <w:marRight w:val="0"/>
      <w:marTop w:val="0"/>
      <w:marBottom w:val="0"/>
      <w:divBdr>
        <w:top w:val="none" w:sz="0" w:space="0" w:color="auto"/>
        <w:left w:val="none" w:sz="0" w:space="0" w:color="auto"/>
        <w:bottom w:val="none" w:sz="0" w:space="0" w:color="auto"/>
        <w:right w:val="none" w:sz="0" w:space="0" w:color="auto"/>
      </w:divBdr>
    </w:div>
    <w:div w:id="341590719">
      <w:bodyDiv w:val="1"/>
      <w:marLeft w:val="0"/>
      <w:marRight w:val="0"/>
      <w:marTop w:val="0"/>
      <w:marBottom w:val="0"/>
      <w:divBdr>
        <w:top w:val="none" w:sz="0" w:space="0" w:color="auto"/>
        <w:left w:val="none" w:sz="0" w:space="0" w:color="auto"/>
        <w:bottom w:val="none" w:sz="0" w:space="0" w:color="auto"/>
        <w:right w:val="none" w:sz="0" w:space="0" w:color="auto"/>
      </w:divBdr>
    </w:div>
    <w:div w:id="341591129">
      <w:bodyDiv w:val="1"/>
      <w:marLeft w:val="0"/>
      <w:marRight w:val="0"/>
      <w:marTop w:val="0"/>
      <w:marBottom w:val="0"/>
      <w:divBdr>
        <w:top w:val="none" w:sz="0" w:space="0" w:color="auto"/>
        <w:left w:val="none" w:sz="0" w:space="0" w:color="auto"/>
        <w:bottom w:val="none" w:sz="0" w:space="0" w:color="auto"/>
        <w:right w:val="none" w:sz="0" w:space="0" w:color="auto"/>
      </w:divBdr>
    </w:div>
    <w:div w:id="341593389">
      <w:bodyDiv w:val="1"/>
      <w:marLeft w:val="0"/>
      <w:marRight w:val="0"/>
      <w:marTop w:val="0"/>
      <w:marBottom w:val="0"/>
      <w:divBdr>
        <w:top w:val="none" w:sz="0" w:space="0" w:color="auto"/>
        <w:left w:val="none" w:sz="0" w:space="0" w:color="auto"/>
        <w:bottom w:val="none" w:sz="0" w:space="0" w:color="auto"/>
        <w:right w:val="none" w:sz="0" w:space="0" w:color="auto"/>
      </w:divBdr>
    </w:div>
    <w:div w:id="341594230">
      <w:bodyDiv w:val="1"/>
      <w:marLeft w:val="0"/>
      <w:marRight w:val="0"/>
      <w:marTop w:val="0"/>
      <w:marBottom w:val="0"/>
      <w:divBdr>
        <w:top w:val="none" w:sz="0" w:space="0" w:color="auto"/>
        <w:left w:val="none" w:sz="0" w:space="0" w:color="auto"/>
        <w:bottom w:val="none" w:sz="0" w:space="0" w:color="auto"/>
        <w:right w:val="none" w:sz="0" w:space="0" w:color="auto"/>
      </w:divBdr>
    </w:div>
    <w:div w:id="341711171">
      <w:bodyDiv w:val="1"/>
      <w:marLeft w:val="0"/>
      <w:marRight w:val="0"/>
      <w:marTop w:val="0"/>
      <w:marBottom w:val="0"/>
      <w:divBdr>
        <w:top w:val="none" w:sz="0" w:space="0" w:color="auto"/>
        <w:left w:val="none" w:sz="0" w:space="0" w:color="auto"/>
        <w:bottom w:val="none" w:sz="0" w:space="0" w:color="auto"/>
        <w:right w:val="none" w:sz="0" w:space="0" w:color="auto"/>
      </w:divBdr>
    </w:div>
    <w:div w:id="341711993">
      <w:bodyDiv w:val="1"/>
      <w:marLeft w:val="0"/>
      <w:marRight w:val="0"/>
      <w:marTop w:val="0"/>
      <w:marBottom w:val="0"/>
      <w:divBdr>
        <w:top w:val="none" w:sz="0" w:space="0" w:color="auto"/>
        <w:left w:val="none" w:sz="0" w:space="0" w:color="auto"/>
        <w:bottom w:val="none" w:sz="0" w:space="0" w:color="auto"/>
        <w:right w:val="none" w:sz="0" w:space="0" w:color="auto"/>
      </w:divBdr>
    </w:div>
    <w:div w:id="341779168">
      <w:bodyDiv w:val="1"/>
      <w:marLeft w:val="0"/>
      <w:marRight w:val="0"/>
      <w:marTop w:val="0"/>
      <w:marBottom w:val="0"/>
      <w:divBdr>
        <w:top w:val="none" w:sz="0" w:space="0" w:color="auto"/>
        <w:left w:val="none" w:sz="0" w:space="0" w:color="auto"/>
        <w:bottom w:val="none" w:sz="0" w:space="0" w:color="auto"/>
        <w:right w:val="none" w:sz="0" w:space="0" w:color="auto"/>
      </w:divBdr>
    </w:div>
    <w:div w:id="341785198">
      <w:bodyDiv w:val="1"/>
      <w:marLeft w:val="0"/>
      <w:marRight w:val="0"/>
      <w:marTop w:val="0"/>
      <w:marBottom w:val="0"/>
      <w:divBdr>
        <w:top w:val="none" w:sz="0" w:space="0" w:color="auto"/>
        <w:left w:val="none" w:sz="0" w:space="0" w:color="auto"/>
        <w:bottom w:val="none" w:sz="0" w:space="0" w:color="auto"/>
        <w:right w:val="none" w:sz="0" w:space="0" w:color="auto"/>
      </w:divBdr>
    </w:div>
    <w:div w:id="341786424">
      <w:bodyDiv w:val="1"/>
      <w:marLeft w:val="0"/>
      <w:marRight w:val="0"/>
      <w:marTop w:val="0"/>
      <w:marBottom w:val="0"/>
      <w:divBdr>
        <w:top w:val="none" w:sz="0" w:space="0" w:color="auto"/>
        <w:left w:val="none" w:sz="0" w:space="0" w:color="auto"/>
        <w:bottom w:val="none" w:sz="0" w:space="0" w:color="auto"/>
        <w:right w:val="none" w:sz="0" w:space="0" w:color="auto"/>
      </w:divBdr>
    </w:div>
    <w:div w:id="341860591">
      <w:bodyDiv w:val="1"/>
      <w:marLeft w:val="0"/>
      <w:marRight w:val="0"/>
      <w:marTop w:val="0"/>
      <w:marBottom w:val="0"/>
      <w:divBdr>
        <w:top w:val="none" w:sz="0" w:space="0" w:color="auto"/>
        <w:left w:val="none" w:sz="0" w:space="0" w:color="auto"/>
        <w:bottom w:val="none" w:sz="0" w:space="0" w:color="auto"/>
        <w:right w:val="none" w:sz="0" w:space="0" w:color="auto"/>
      </w:divBdr>
    </w:div>
    <w:div w:id="341860818">
      <w:bodyDiv w:val="1"/>
      <w:marLeft w:val="0"/>
      <w:marRight w:val="0"/>
      <w:marTop w:val="0"/>
      <w:marBottom w:val="0"/>
      <w:divBdr>
        <w:top w:val="none" w:sz="0" w:space="0" w:color="auto"/>
        <w:left w:val="none" w:sz="0" w:space="0" w:color="auto"/>
        <w:bottom w:val="none" w:sz="0" w:space="0" w:color="auto"/>
        <w:right w:val="none" w:sz="0" w:space="0" w:color="auto"/>
      </w:divBdr>
    </w:div>
    <w:div w:id="341861085">
      <w:bodyDiv w:val="1"/>
      <w:marLeft w:val="0"/>
      <w:marRight w:val="0"/>
      <w:marTop w:val="0"/>
      <w:marBottom w:val="0"/>
      <w:divBdr>
        <w:top w:val="none" w:sz="0" w:space="0" w:color="auto"/>
        <w:left w:val="none" w:sz="0" w:space="0" w:color="auto"/>
        <w:bottom w:val="none" w:sz="0" w:space="0" w:color="auto"/>
        <w:right w:val="none" w:sz="0" w:space="0" w:color="auto"/>
      </w:divBdr>
    </w:div>
    <w:div w:id="341861272">
      <w:bodyDiv w:val="1"/>
      <w:marLeft w:val="0"/>
      <w:marRight w:val="0"/>
      <w:marTop w:val="0"/>
      <w:marBottom w:val="0"/>
      <w:divBdr>
        <w:top w:val="none" w:sz="0" w:space="0" w:color="auto"/>
        <w:left w:val="none" w:sz="0" w:space="0" w:color="auto"/>
        <w:bottom w:val="none" w:sz="0" w:space="0" w:color="auto"/>
        <w:right w:val="none" w:sz="0" w:space="0" w:color="auto"/>
      </w:divBdr>
    </w:div>
    <w:div w:id="341862005">
      <w:bodyDiv w:val="1"/>
      <w:marLeft w:val="0"/>
      <w:marRight w:val="0"/>
      <w:marTop w:val="0"/>
      <w:marBottom w:val="0"/>
      <w:divBdr>
        <w:top w:val="none" w:sz="0" w:space="0" w:color="auto"/>
        <w:left w:val="none" w:sz="0" w:space="0" w:color="auto"/>
        <w:bottom w:val="none" w:sz="0" w:space="0" w:color="auto"/>
        <w:right w:val="none" w:sz="0" w:space="0" w:color="auto"/>
      </w:divBdr>
    </w:div>
    <w:div w:id="341862480">
      <w:bodyDiv w:val="1"/>
      <w:marLeft w:val="0"/>
      <w:marRight w:val="0"/>
      <w:marTop w:val="0"/>
      <w:marBottom w:val="0"/>
      <w:divBdr>
        <w:top w:val="none" w:sz="0" w:space="0" w:color="auto"/>
        <w:left w:val="none" w:sz="0" w:space="0" w:color="auto"/>
        <w:bottom w:val="none" w:sz="0" w:space="0" w:color="auto"/>
        <w:right w:val="none" w:sz="0" w:space="0" w:color="auto"/>
      </w:divBdr>
    </w:div>
    <w:div w:id="341975168">
      <w:bodyDiv w:val="1"/>
      <w:marLeft w:val="0"/>
      <w:marRight w:val="0"/>
      <w:marTop w:val="0"/>
      <w:marBottom w:val="0"/>
      <w:divBdr>
        <w:top w:val="none" w:sz="0" w:space="0" w:color="auto"/>
        <w:left w:val="none" w:sz="0" w:space="0" w:color="auto"/>
        <w:bottom w:val="none" w:sz="0" w:space="0" w:color="auto"/>
        <w:right w:val="none" w:sz="0" w:space="0" w:color="auto"/>
      </w:divBdr>
    </w:div>
    <w:div w:id="341979105">
      <w:bodyDiv w:val="1"/>
      <w:marLeft w:val="0"/>
      <w:marRight w:val="0"/>
      <w:marTop w:val="0"/>
      <w:marBottom w:val="0"/>
      <w:divBdr>
        <w:top w:val="none" w:sz="0" w:space="0" w:color="auto"/>
        <w:left w:val="none" w:sz="0" w:space="0" w:color="auto"/>
        <w:bottom w:val="none" w:sz="0" w:space="0" w:color="auto"/>
        <w:right w:val="none" w:sz="0" w:space="0" w:color="auto"/>
      </w:divBdr>
    </w:div>
    <w:div w:id="342048455">
      <w:bodyDiv w:val="1"/>
      <w:marLeft w:val="0"/>
      <w:marRight w:val="0"/>
      <w:marTop w:val="0"/>
      <w:marBottom w:val="0"/>
      <w:divBdr>
        <w:top w:val="none" w:sz="0" w:space="0" w:color="auto"/>
        <w:left w:val="none" w:sz="0" w:space="0" w:color="auto"/>
        <w:bottom w:val="none" w:sz="0" w:space="0" w:color="auto"/>
        <w:right w:val="none" w:sz="0" w:space="0" w:color="auto"/>
      </w:divBdr>
    </w:div>
    <w:div w:id="342048522">
      <w:bodyDiv w:val="1"/>
      <w:marLeft w:val="0"/>
      <w:marRight w:val="0"/>
      <w:marTop w:val="0"/>
      <w:marBottom w:val="0"/>
      <w:divBdr>
        <w:top w:val="none" w:sz="0" w:space="0" w:color="auto"/>
        <w:left w:val="none" w:sz="0" w:space="0" w:color="auto"/>
        <w:bottom w:val="none" w:sz="0" w:space="0" w:color="auto"/>
        <w:right w:val="none" w:sz="0" w:space="0" w:color="auto"/>
      </w:divBdr>
    </w:div>
    <w:div w:id="342048893">
      <w:bodyDiv w:val="1"/>
      <w:marLeft w:val="0"/>
      <w:marRight w:val="0"/>
      <w:marTop w:val="0"/>
      <w:marBottom w:val="0"/>
      <w:divBdr>
        <w:top w:val="none" w:sz="0" w:space="0" w:color="auto"/>
        <w:left w:val="none" w:sz="0" w:space="0" w:color="auto"/>
        <w:bottom w:val="none" w:sz="0" w:space="0" w:color="auto"/>
        <w:right w:val="none" w:sz="0" w:space="0" w:color="auto"/>
      </w:divBdr>
    </w:div>
    <w:div w:id="342051656">
      <w:bodyDiv w:val="1"/>
      <w:marLeft w:val="0"/>
      <w:marRight w:val="0"/>
      <w:marTop w:val="0"/>
      <w:marBottom w:val="0"/>
      <w:divBdr>
        <w:top w:val="none" w:sz="0" w:space="0" w:color="auto"/>
        <w:left w:val="none" w:sz="0" w:space="0" w:color="auto"/>
        <w:bottom w:val="none" w:sz="0" w:space="0" w:color="auto"/>
        <w:right w:val="none" w:sz="0" w:space="0" w:color="auto"/>
      </w:divBdr>
    </w:div>
    <w:div w:id="342056741">
      <w:bodyDiv w:val="1"/>
      <w:marLeft w:val="0"/>
      <w:marRight w:val="0"/>
      <w:marTop w:val="0"/>
      <w:marBottom w:val="0"/>
      <w:divBdr>
        <w:top w:val="none" w:sz="0" w:space="0" w:color="auto"/>
        <w:left w:val="none" w:sz="0" w:space="0" w:color="auto"/>
        <w:bottom w:val="none" w:sz="0" w:space="0" w:color="auto"/>
        <w:right w:val="none" w:sz="0" w:space="0" w:color="auto"/>
      </w:divBdr>
    </w:div>
    <w:div w:id="342099303">
      <w:bodyDiv w:val="1"/>
      <w:marLeft w:val="0"/>
      <w:marRight w:val="0"/>
      <w:marTop w:val="0"/>
      <w:marBottom w:val="0"/>
      <w:divBdr>
        <w:top w:val="none" w:sz="0" w:space="0" w:color="auto"/>
        <w:left w:val="none" w:sz="0" w:space="0" w:color="auto"/>
        <w:bottom w:val="none" w:sz="0" w:space="0" w:color="auto"/>
        <w:right w:val="none" w:sz="0" w:space="0" w:color="auto"/>
      </w:divBdr>
    </w:div>
    <w:div w:id="342123281">
      <w:bodyDiv w:val="1"/>
      <w:marLeft w:val="0"/>
      <w:marRight w:val="0"/>
      <w:marTop w:val="0"/>
      <w:marBottom w:val="0"/>
      <w:divBdr>
        <w:top w:val="none" w:sz="0" w:space="0" w:color="auto"/>
        <w:left w:val="none" w:sz="0" w:space="0" w:color="auto"/>
        <w:bottom w:val="none" w:sz="0" w:space="0" w:color="auto"/>
        <w:right w:val="none" w:sz="0" w:space="0" w:color="auto"/>
      </w:divBdr>
    </w:div>
    <w:div w:id="342127619">
      <w:bodyDiv w:val="1"/>
      <w:marLeft w:val="0"/>
      <w:marRight w:val="0"/>
      <w:marTop w:val="0"/>
      <w:marBottom w:val="0"/>
      <w:divBdr>
        <w:top w:val="none" w:sz="0" w:space="0" w:color="auto"/>
        <w:left w:val="none" w:sz="0" w:space="0" w:color="auto"/>
        <w:bottom w:val="none" w:sz="0" w:space="0" w:color="auto"/>
        <w:right w:val="none" w:sz="0" w:space="0" w:color="auto"/>
      </w:divBdr>
    </w:div>
    <w:div w:id="342128212">
      <w:bodyDiv w:val="1"/>
      <w:marLeft w:val="0"/>
      <w:marRight w:val="0"/>
      <w:marTop w:val="0"/>
      <w:marBottom w:val="0"/>
      <w:divBdr>
        <w:top w:val="none" w:sz="0" w:space="0" w:color="auto"/>
        <w:left w:val="none" w:sz="0" w:space="0" w:color="auto"/>
        <w:bottom w:val="none" w:sz="0" w:space="0" w:color="auto"/>
        <w:right w:val="none" w:sz="0" w:space="0" w:color="auto"/>
      </w:divBdr>
    </w:div>
    <w:div w:id="342128306">
      <w:bodyDiv w:val="1"/>
      <w:marLeft w:val="0"/>
      <w:marRight w:val="0"/>
      <w:marTop w:val="0"/>
      <w:marBottom w:val="0"/>
      <w:divBdr>
        <w:top w:val="none" w:sz="0" w:space="0" w:color="auto"/>
        <w:left w:val="none" w:sz="0" w:space="0" w:color="auto"/>
        <w:bottom w:val="none" w:sz="0" w:space="0" w:color="auto"/>
        <w:right w:val="none" w:sz="0" w:space="0" w:color="auto"/>
      </w:divBdr>
    </w:div>
    <w:div w:id="342129297">
      <w:bodyDiv w:val="1"/>
      <w:marLeft w:val="0"/>
      <w:marRight w:val="0"/>
      <w:marTop w:val="0"/>
      <w:marBottom w:val="0"/>
      <w:divBdr>
        <w:top w:val="none" w:sz="0" w:space="0" w:color="auto"/>
        <w:left w:val="none" w:sz="0" w:space="0" w:color="auto"/>
        <w:bottom w:val="none" w:sz="0" w:space="0" w:color="auto"/>
        <w:right w:val="none" w:sz="0" w:space="0" w:color="auto"/>
      </w:divBdr>
    </w:div>
    <w:div w:id="342166488">
      <w:bodyDiv w:val="1"/>
      <w:marLeft w:val="0"/>
      <w:marRight w:val="0"/>
      <w:marTop w:val="0"/>
      <w:marBottom w:val="0"/>
      <w:divBdr>
        <w:top w:val="none" w:sz="0" w:space="0" w:color="auto"/>
        <w:left w:val="none" w:sz="0" w:space="0" w:color="auto"/>
        <w:bottom w:val="none" w:sz="0" w:space="0" w:color="auto"/>
        <w:right w:val="none" w:sz="0" w:space="0" w:color="auto"/>
      </w:divBdr>
    </w:div>
    <w:div w:id="342174679">
      <w:bodyDiv w:val="1"/>
      <w:marLeft w:val="0"/>
      <w:marRight w:val="0"/>
      <w:marTop w:val="0"/>
      <w:marBottom w:val="0"/>
      <w:divBdr>
        <w:top w:val="none" w:sz="0" w:space="0" w:color="auto"/>
        <w:left w:val="none" w:sz="0" w:space="0" w:color="auto"/>
        <w:bottom w:val="none" w:sz="0" w:space="0" w:color="auto"/>
        <w:right w:val="none" w:sz="0" w:space="0" w:color="auto"/>
      </w:divBdr>
    </w:div>
    <w:div w:id="342241481">
      <w:bodyDiv w:val="1"/>
      <w:marLeft w:val="0"/>
      <w:marRight w:val="0"/>
      <w:marTop w:val="0"/>
      <w:marBottom w:val="0"/>
      <w:divBdr>
        <w:top w:val="none" w:sz="0" w:space="0" w:color="auto"/>
        <w:left w:val="none" w:sz="0" w:space="0" w:color="auto"/>
        <w:bottom w:val="none" w:sz="0" w:space="0" w:color="auto"/>
        <w:right w:val="none" w:sz="0" w:space="0" w:color="auto"/>
      </w:divBdr>
    </w:div>
    <w:div w:id="342248453">
      <w:bodyDiv w:val="1"/>
      <w:marLeft w:val="0"/>
      <w:marRight w:val="0"/>
      <w:marTop w:val="0"/>
      <w:marBottom w:val="0"/>
      <w:divBdr>
        <w:top w:val="none" w:sz="0" w:space="0" w:color="auto"/>
        <w:left w:val="none" w:sz="0" w:space="0" w:color="auto"/>
        <w:bottom w:val="none" w:sz="0" w:space="0" w:color="auto"/>
        <w:right w:val="none" w:sz="0" w:space="0" w:color="auto"/>
      </w:divBdr>
    </w:div>
    <w:div w:id="342248877">
      <w:bodyDiv w:val="1"/>
      <w:marLeft w:val="0"/>
      <w:marRight w:val="0"/>
      <w:marTop w:val="0"/>
      <w:marBottom w:val="0"/>
      <w:divBdr>
        <w:top w:val="none" w:sz="0" w:space="0" w:color="auto"/>
        <w:left w:val="none" w:sz="0" w:space="0" w:color="auto"/>
        <w:bottom w:val="none" w:sz="0" w:space="0" w:color="auto"/>
        <w:right w:val="none" w:sz="0" w:space="0" w:color="auto"/>
      </w:divBdr>
    </w:div>
    <w:div w:id="342319993">
      <w:bodyDiv w:val="1"/>
      <w:marLeft w:val="0"/>
      <w:marRight w:val="0"/>
      <w:marTop w:val="0"/>
      <w:marBottom w:val="0"/>
      <w:divBdr>
        <w:top w:val="none" w:sz="0" w:space="0" w:color="auto"/>
        <w:left w:val="none" w:sz="0" w:space="0" w:color="auto"/>
        <w:bottom w:val="none" w:sz="0" w:space="0" w:color="auto"/>
        <w:right w:val="none" w:sz="0" w:space="0" w:color="auto"/>
      </w:divBdr>
    </w:div>
    <w:div w:id="342320816">
      <w:bodyDiv w:val="1"/>
      <w:marLeft w:val="0"/>
      <w:marRight w:val="0"/>
      <w:marTop w:val="0"/>
      <w:marBottom w:val="0"/>
      <w:divBdr>
        <w:top w:val="none" w:sz="0" w:space="0" w:color="auto"/>
        <w:left w:val="none" w:sz="0" w:space="0" w:color="auto"/>
        <w:bottom w:val="none" w:sz="0" w:space="0" w:color="auto"/>
        <w:right w:val="none" w:sz="0" w:space="0" w:color="auto"/>
      </w:divBdr>
    </w:div>
    <w:div w:id="342321960">
      <w:bodyDiv w:val="1"/>
      <w:marLeft w:val="0"/>
      <w:marRight w:val="0"/>
      <w:marTop w:val="0"/>
      <w:marBottom w:val="0"/>
      <w:divBdr>
        <w:top w:val="none" w:sz="0" w:space="0" w:color="auto"/>
        <w:left w:val="none" w:sz="0" w:space="0" w:color="auto"/>
        <w:bottom w:val="none" w:sz="0" w:space="0" w:color="auto"/>
        <w:right w:val="none" w:sz="0" w:space="0" w:color="auto"/>
      </w:divBdr>
    </w:div>
    <w:div w:id="342322305">
      <w:bodyDiv w:val="1"/>
      <w:marLeft w:val="0"/>
      <w:marRight w:val="0"/>
      <w:marTop w:val="0"/>
      <w:marBottom w:val="0"/>
      <w:divBdr>
        <w:top w:val="none" w:sz="0" w:space="0" w:color="auto"/>
        <w:left w:val="none" w:sz="0" w:space="0" w:color="auto"/>
        <w:bottom w:val="none" w:sz="0" w:space="0" w:color="auto"/>
        <w:right w:val="none" w:sz="0" w:space="0" w:color="auto"/>
      </w:divBdr>
    </w:div>
    <w:div w:id="342361472">
      <w:bodyDiv w:val="1"/>
      <w:marLeft w:val="0"/>
      <w:marRight w:val="0"/>
      <w:marTop w:val="0"/>
      <w:marBottom w:val="0"/>
      <w:divBdr>
        <w:top w:val="none" w:sz="0" w:space="0" w:color="auto"/>
        <w:left w:val="none" w:sz="0" w:space="0" w:color="auto"/>
        <w:bottom w:val="none" w:sz="0" w:space="0" w:color="auto"/>
        <w:right w:val="none" w:sz="0" w:space="0" w:color="auto"/>
      </w:divBdr>
    </w:div>
    <w:div w:id="342361798">
      <w:bodyDiv w:val="1"/>
      <w:marLeft w:val="0"/>
      <w:marRight w:val="0"/>
      <w:marTop w:val="0"/>
      <w:marBottom w:val="0"/>
      <w:divBdr>
        <w:top w:val="none" w:sz="0" w:space="0" w:color="auto"/>
        <w:left w:val="none" w:sz="0" w:space="0" w:color="auto"/>
        <w:bottom w:val="none" w:sz="0" w:space="0" w:color="auto"/>
        <w:right w:val="none" w:sz="0" w:space="0" w:color="auto"/>
      </w:divBdr>
    </w:div>
    <w:div w:id="342516110">
      <w:bodyDiv w:val="1"/>
      <w:marLeft w:val="0"/>
      <w:marRight w:val="0"/>
      <w:marTop w:val="0"/>
      <w:marBottom w:val="0"/>
      <w:divBdr>
        <w:top w:val="none" w:sz="0" w:space="0" w:color="auto"/>
        <w:left w:val="none" w:sz="0" w:space="0" w:color="auto"/>
        <w:bottom w:val="none" w:sz="0" w:space="0" w:color="auto"/>
        <w:right w:val="none" w:sz="0" w:space="0" w:color="auto"/>
      </w:divBdr>
    </w:div>
    <w:div w:id="342559354">
      <w:bodyDiv w:val="1"/>
      <w:marLeft w:val="0"/>
      <w:marRight w:val="0"/>
      <w:marTop w:val="0"/>
      <w:marBottom w:val="0"/>
      <w:divBdr>
        <w:top w:val="none" w:sz="0" w:space="0" w:color="auto"/>
        <w:left w:val="none" w:sz="0" w:space="0" w:color="auto"/>
        <w:bottom w:val="none" w:sz="0" w:space="0" w:color="auto"/>
        <w:right w:val="none" w:sz="0" w:space="0" w:color="auto"/>
      </w:divBdr>
    </w:div>
    <w:div w:id="342584994">
      <w:bodyDiv w:val="1"/>
      <w:marLeft w:val="0"/>
      <w:marRight w:val="0"/>
      <w:marTop w:val="0"/>
      <w:marBottom w:val="0"/>
      <w:divBdr>
        <w:top w:val="none" w:sz="0" w:space="0" w:color="auto"/>
        <w:left w:val="none" w:sz="0" w:space="0" w:color="auto"/>
        <w:bottom w:val="none" w:sz="0" w:space="0" w:color="auto"/>
        <w:right w:val="none" w:sz="0" w:space="0" w:color="auto"/>
      </w:divBdr>
    </w:div>
    <w:div w:id="342585223">
      <w:bodyDiv w:val="1"/>
      <w:marLeft w:val="0"/>
      <w:marRight w:val="0"/>
      <w:marTop w:val="0"/>
      <w:marBottom w:val="0"/>
      <w:divBdr>
        <w:top w:val="none" w:sz="0" w:space="0" w:color="auto"/>
        <w:left w:val="none" w:sz="0" w:space="0" w:color="auto"/>
        <w:bottom w:val="none" w:sz="0" w:space="0" w:color="auto"/>
        <w:right w:val="none" w:sz="0" w:space="0" w:color="auto"/>
      </w:divBdr>
    </w:div>
    <w:div w:id="342586645">
      <w:bodyDiv w:val="1"/>
      <w:marLeft w:val="0"/>
      <w:marRight w:val="0"/>
      <w:marTop w:val="0"/>
      <w:marBottom w:val="0"/>
      <w:divBdr>
        <w:top w:val="none" w:sz="0" w:space="0" w:color="auto"/>
        <w:left w:val="none" w:sz="0" w:space="0" w:color="auto"/>
        <w:bottom w:val="none" w:sz="0" w:space="0" w:color="auto"/>
        <w:right w:val="none" w:sz="0" w:space="0" w:color="auto"/>
      </w:divBdr>
    </w:div>
    <w:div w:id="342588614">
      <w:bodyDiv w:val="1"/>
      <w:marLeft w:val="0"/>
      <w:marRight w:val="0"/>
      <w:marTop w:val="0"/>
      <w:marBottom w:val="0"/>
      <w:divBdr>
        <w:top w:val="none" w:sz="0" w:space="0" w:color="auto"/>
        <w:left w:val="none" w:sz="0" w:space="0" w:color="auto"/>
        <w:bottom w:val="none" w:sz="0" w:space="0" w:color="auto"/>
        <w:right w:val="none" w:sz="0" w:space="0" w:color="auto"/>
      </w:divBdr>
    </w:div>
    <w:div w:id="342630825">
      <w:bodyDiv w:val="1"/>
      <w:marLeft w:val="0"/>
      <w:marRight w:val="0"/>
      <w:marTop w:val="0"/>
      <w:marBottom w:val="0"/>
      <w:divBdr>
        <w:top w:val="none" w:sz="0" w:space="0" w:color="auto"/>
        <w:left w:val="none" w:sz="0" w:space="0" w:color="auto"/>
        <w:bottom w:val="none" w:sz="0" w:space="0" w:color="auto"/>
        <w:right w:val="none" w:sz="0" w:space="0" w:color="auto"/>
      </w:divBdr>
    </w:div>
    <w:div w:id="342631719">
      <w:bodyDiv w:val="1"/>
      <w:marLeft w:val="0"/>
      <w:marRight w:val="0"/>
      <w:marTop w:val="0"/>
      <w:marBottom w:val="0"/>
      <w:divBdr>
        <w:top w:val="none" w:sz="0" w:space="0" w:color="auto"/>
        <w:left w:val="none" w:sz="0" w:space="0" w:color="auto"/>
        <w:bottom w:val="none" w:sz="0" w:space="0" w:color="auto"/>
        <w:right w:val="none" w:sz="0" w:space="0" w:color="auto"/>
      </w:divBdr>
    </w:div>
    <w:div w:id="342632582">
      <w:bodyDiv w:val="1"/>
      <w:marLeft w:val="0"/>
      <w:marRight w:val="0"/>
      <w:marTop w:val="0"/>
      <w:marBottom w:val="0"/>
      <w:divBdr>
        <w:top w:val="none" w:sz="0" w:space="0" w:color="auto"/>
        <w:left w:val="none" w:sz="0" w:space="0" w:color="auto"/>
        <w:bottom w:val="none" w:sz="0" w:space="0" w:color="auto"/>
        <w:right w:val="none" w:sz="0" w:space="0" w:color="auto"/>
      </w:divBdr>
    </w:div>
    <w:div w:id="342636219">
      <w:bodyDiv w:val="1"/>
      <w:marLeft w:val="0"/>
      <w:marRight w:val="0"/>
      <w:marTop w:val="0"/>
      <w:marBottom w:val="0"/>
      <w:divBdr>
        <w:top w:val="none" w:sz="0" w:space="0" w:color="auto"/>
        <w:left w:val="none" w:sz="0" w:space="0" w:color="auto"/>
        <w:bottom w:val="none" w:sz="0" w:space="0" w:color="auto"/>
        <w:right w:val="none" w:sz="0" w:space="0" w:color="auto"/>
      </w:divBdr>
    </w:div>
    <w:div w:id="342705073">
      <w:bodyDiv w:val="1"/>
      <w:marLeft w:val="0"/>
      <w:marRight w:val="0"/>
      <w:marTop w:val="0"/>
      <w:marBottom w:val="0"/>
      <w:divBdr>
        <w:top w:val="none" w:sz="0" w:space="0" w:color="auto"/>
        <w:left w:val="none" w:sz="0" w:space="0" w:color="auto"/>
        <w:bottom w:val="none" w:sz="0" w:space="0" w:color="auto"/>
        <w:right w:val="none" w:sz="0" w:space="0" w:color="auto"/>
      </w:divBdr>
    </w:div>
    <w:div w:id="342706241">
      <w:bodyDiv w:val="1"/>
      <w:marLeft w:val="0"/>
      <w:marRight w:val="0"/>
      <w:marTop w:val="0"/>
      <w:marBottom w:val="0"/>
      <w:divBdr>
        <w:top w:val="none" w:sz="0" w:space="0" w:color="auto"/>
        <w:left w:val="none" w:sz="0" w:space="0" w:color="auto"/>
        <w:bottom w:val="none" w:sz="0" w:space="0" w:color="auto"/>
        <w:right w:val="none" w:sz="0" w:space="0" w:color="auto"/>
      </w:divBdr>
    </w:div>
    <w:div w:id="342708810">
      <w:bodyDiv w:val="1"/>
      <w:marLeft w:val="0"/>
      <w:marRight w:val="0"/>
      <w:marTop w:val="0"/>
      <w:marBottom w:val="0"/>
      <w:divBdr>
        <w:top w:val="none" w:sz="0" w:space="0" w:color="auto"/>
        <w:left w:val="none" w:sz="0" w:space="0" w:color="auto"/>
        <w:bottom w:val="none" w:sz="0" w:space="0" w:color="auto"/>
        <w:right w:val="none" w:sz="0" w:space="0" w:color="auto"/>
      </w:divBdr>
    </w:div>
    <w:div w:id="342782329">
      <w:bodyDiv w:val="1"/>
      <w:marLeft w:val="0"/>
      <w:marRight w:val="0"/>
      <w:marTop w:val="0"/>
      <w:marBottom w:val="0"/>
      <w:divBdr>
        <w:top w:val="none" w:sz="0" w:space="0" w:color="auto"/>
        <w:left w:val="none" w:sz="0" w:space="0" w:color="auto"/>
        <w:bottom w:val="none" w:sz="0" w:space="0" w:color="auto"/>
        <w:right w:val="none" w:sz="0" w:space="0" w:color="auto"/>
      </w:divBdr>
    </w:div>
    <w:div w:id="342823540">
      <w:bodyDiv w:val="1"/>
      <w:marLeft w:val="0"/>
      <w:marRight w:val="0"/>
      <w:marTop w:val="0"/>
      <w:marBottom w:val="0"/>
      <w:divBdr>
        <w:top w:val="none" w:sz="0" w:space="0" w:color="auto"/>
        <w:left w:val="none" w:sz="0" w:space="0" w:color="auto"/>
        <w:bottom w:val="none" w:sz="0" w:space="0" w:color="auto"/>
        <w:right w:val="none" w:sz="0" w:space="0" w:color="auto"/>
      </w:divBdr>
    </w:div>
    <w:div w:id="342898072">
      <w:bodyDiv w:val="1"/>
      <w:marLeft w:val="0"/>
      <w:marRight w:val="0"/>
      <w:marTop w:val="0"/>
      <w:marBottom w:val="0"/>
      <w:divBdr>
        <w:top w:val="none" w:sz="0" w:space="0" w:color="auto"/>
        <w:left w:val="none" w:sz="0" w:space="0" w:color="auto"/>
        <w:bottom w:val="none" w:sz="0" w:space="0" w:color="auto"/>
        <w:right w:val="none" w:sz="0" w:space="0" w:color="auto"/>
      </w:divBdr>
    </w:div>
    <w:div w:id="342898707">
      <w:bodyDiv w:val="1"/>
      <w:marLeft w:val="0"/>
      <w:marRight w:val="0"/>
      <w:marTop w:val="0"/>
      <w:marBottom w:val="0"/>
      <w:divBdr>
        <w:top w:val="none" w:sz="0" w:space="0" w:color="auto"/>
        <w:left w:val="none" w:sz="0" w:space="0" w:color="auto"/>
        <w:bottom w:val="none" w:sz="0" w:space="0" w:color="auto"/>
        <w:right w:val="none" w:sz="0" w:space="0" w:color="auto"/>
      </w:divBdr>
    </w:div>
    <w:div w:id="342977753">
      <w:bodyDiv w:val="1"/>
      <w:marLeft w:val="0"/>
      <w:marRight w:val="0"/>
      <w:marTop w:val="0"/>
      <w:marBottom w:val="0"/>
      <w:divBdr>
        <w:top w:val="none" w:sz="0" w:space="0" w:color="auto"/>
        <w:left w:val="none" w:sz="0" w:space="0" w:color="auto"/>
        <w:bottom w:val="none" w:sz="0" w:space="0" w:color="auto"/>
        <w:right w:val="none" w:sz="0" w:space="0" w:color="auto"/>
      </w:divBdr>
    </w:div>
    <w:div w:id="342977900">
      <w:bodyDiv w:val="1"/>
      <w:marLeft w:val="0"/>
      <w:marRight w:val="0"/>
      <w:marTop w:val="0"/>
      <w:marBottom w:val="0"/>
      <w:divBdr>
        <w:top w:val="none" w:sz="0" w:space="0" w:color="auto"/>
        <w:left w:val="none" w:sz="0" w:space="0" w:color="auto"/>
        <w:bottom w:val="none" w:sz="0" w:space="0" w:color="auto"/>
        <w:right w:val="none" w:sz="0" w:space="0" w:color="auto"/>
      </w:divBdr>
    </w:div>
    <w:div w:id="343016871">
      <w:bodyDiv w:val="1"/>
      <w:marLeft w:val="0"/>
      <w:marRight w:val="0"/>
      <w:marTop w:val="0"/>
      <w:marBottom w:val="0"/>
      <w:divBdr>
        <w:top w:val="none" w:sz="0" w:space="0" w:color="auto"/>
        <w:left w:val="none" w:sz="0" w:space="0" w:color="auto"/>
        <w:bottom w:val="none" w:sz="0" w:space="0" w:color="auto"/>
        <w:right w:val="none" w:sz="0" w:space="0" w:color="auto"/>
      </w:divBdr>
    </w:div>
    <w:div w:id="343020191">
      <w:bodyDiv w:val="1"/>
      <w:marLeft w:val="0"/>
      <w:marRight w:val="0"/>
      <w:marTop w:val="0"/>
      <w:marBottom w:val="0"/>
      <w:divBdr>
        <w:top w:val="none" w:sz="0" w:space="0" w:color="auto"/>
        <w:left w:val="none" w:sz="0" w:space="0" w:color="auto"/>
        <w:bottom w:val="none" w:sz="0" w:space="0" w:color="auto"/>
        <w:right w:val="none" w:sz="0" w:space="0" w:color="auto"/>
      </w:divBdr>
    </w:div>
    <w:div w:id="343021595">
      <w:bodyDiv w:val="1"/>
      <w:marLeft w:val="0"/>
      <w:marRight w:val="0"/>
      <w:marTop w:val="0"/>
      <w:marBottom w:val="0"/>
      <w:divBdr>
        <w:top w:val="none" w:sz="0" w:space="0" w:color="auto"/>
        <w:left w:val="none" w:sz="0" w:space="0" w:color="auto"/>
        <w:bottom w:val="none" w:sz="0" w:space="0" w:color="auto"/>
        <w:right w:val="none" w:sz="0" w:space="0" w:color="auto"/>
      </w:divBdr>
    </w:div>
    <w:div w:id="343022276">
      <w:bodyDiv w:val="1"/>
      <w:marLeft w:val="0"/>
      <w:marRight w:val="0"/>
      <w:marTop w:val="0"/>
      <w:marBottom w:val="0"/>
      <w:divBdr>
        <w:top w:val="none" w:sz="0" w:space="0" w:color="auto"/>
        <w:left w:val="none" w:sz="0" w:space="0" w:color="auto"/>
        <w:bottom w:val="none" w:sz="0" w:space="0" w:color="auto"/>
        <w:right w:val="none" w:sz="0" w:space="0" w:color="auto"/>
      </w:divBdr>
    </w:div>
    <w:div w:id="343023290">
      <w:bodyDiv w:val="1"/>
      <w:marLeft w:val="0"/>
      <w:marRight w:val="0"/>
      <w:marTop w:val="0"/>
      <w:marBottom w:val="0"/>
      <w:divBdr>
        <w:top w:val="none" w:sz="0" w:space="0" w:color="auto"/>
        <w:left w:val="none" w:sz="0" w:space="0" w:color="auto"/>
        <w:bottom w:val="none" w:sz="0" w:space="0" w:color="auto"/>
        <w:right w:val="none" w:sz="0" w:space="0" w:color="auto"/>
      </w:divBdr>
    </w:div>
    <w:div w:id="343023526">
      <w:bodyDiv w:val="1"/>
      <w:marLeft w:val="0"/>
      <w:marRight w:val="0"/>
      <w:marTop w:val="0"/>
      <w:marBottom w:val="0"/>
      <w:divBdr>
        <w:top w:val="none" w:sz="0" w:space="0" w:color="auto"/>
        <w:left w:val="none" w:sz="0" w:space="0" w:color="auto"/>
        <w:bottom w:val="none" w:sz="0" w:space="0" w:color="auto"/>
        <w:right w:val="none" w:sz="0" w:space="0" w:color="auto"/>
      </w:divBdr>
    </w:div>
    <w:div w:id="343096134">
      <w:bodyDiv w:val="1"/>
      <w:marLeft w:val="0"/>
      <w:marRight w:val="0"/>
      <w:marTop w:val="0"/>
      <w:marBottom w:val="0"/>
      <w:divBdr>
        <w:top w:val="none" w:sz="0" w:space="0" w:color="auto"/>
        <w:left w:val="none" w:sz="0" w:space="0" w:color="auto"/>
        <w:bottom w:val="none" w:sz="0" w:space="0" w:color="auto"/>
        <w:right w:val="none" w:sz="0" w:space="0" w:color="auto"/>
      </w:divBdr>
    </w:div>
    <w:div w:id="343096235">
      <w:bodyDiv w:val="1"/>
      <w:marLeft w:val="0"/>
      <w:marRight w:val="0"/>
      <w:marTop w:val="0"/>
      <w:marBottom w:val="0"/>
      <w:divBdr>
        <w:top w:val="none" w:sz="0" w:space="0" w:color="auto"/>
        <w:left w:val="none" w:sz="0" w:space="0" w:color="auto"/>
        <w:bottom w:val="none" w:sz="0" w:space="0" w:color="auto"/>
        <w:right w:val="none" w:sz="0" w:space="0" w:color="auto"/>
      </w:divBdr>
    </w:div>
    <w:div w:id="343167580">
      <w:bodyDiv w:val="1"/>
      <w:marLeft w:val="0"/>
      <w:marRight w:val="0"/>
      <w:marTop w:val="0"/>
      <w:marBottom w:val="0"/>
      <w:divBdr>
        <w:top w:val="none" w:sz="0" w:space="0" w:color="auto"/>
        <w:left w:val="none" w:sz="0" w:space="0" w:color="auto"/>
        <w:bottom w:val="none" w:sz="0" w:space="0" w:color="auto"/>
        <w:right w:val="none" w:sz="0" w:space="0" w:color="auto"/>
      </w:divBdr>
    </w:div>
    <w:div w:id="343168122">
      <w:bodyDiv w:val="1"/>
      <w:marLeft w:val="0"/>
      <w:marRight w:val="0"/>
      <w:marTop w:val="0"/>
      <w:marBottom w:val="0"/>
      <w:divBdr>
        <w:top w:val="none" w:sz="0" w:space="0" w:color="auto"/>
        <w:left w:val="none" w:sz="0" w:space="0" w:color="auto"/>
        <w:bottom w:val="none" w:sz="0" w:space="0" w:color="auto"/>
        <w:right w:val="none" w:sz="0" w:space="0" w:color="auto"/>
      </w:divBdr>
    </w:div>
    <w:div w:id="343213281">
      <w:bodyDiv w:val="1"/>
      <w:marLeft w:val="0"/>
      <w:marRight w:val="0"/>
      <w:marTop w:val="0"/>
      <w:marBottom w:val="0"/>
      <w:divBdr>
        <w:top w:val="none" w:sz="0" w:space="0" w:color="auto"/>
        <w:left w:val="none" w:sz="0" w:space="0" w:color="auto"/>
        <w:bottom w:val="none" w:sz="0" w:space="0" w:color="auto"/>
        <w:right w:val="none" w:sz="0" w:space="0" w:color="auto"/>
      </w:divBdr>
    </w:div>
    <w:div w:id="343243375">
      <w:bodyDiv w:val="1"/>
      <w:marLeft w:val="0"/>
      <w:marRight w:val="0"/>
      <w:marTop w:val="0"/>
      <w:marBottom w:val="0"/>
      <w:divBdr>
        <w:top w:val="none" w:sz="0" w:space="0" w:color="auto"/>
        <w:left w:val="none" w:sz="0" w:space="0" w:color="auto"/>
        <w:bottom w:val="none" w:sz="0" w:space="0" w:color="auto"/>
        <w:right w:val="none" w:sz="0" w:space="0" w:color="auto"/>
      </w:divBdr>
    </w:div>
    <w:div w:id="343287847">
      <w:bodyDiv w:val="1"/>
      <w:marLeft w:val="0"/>
      <w:marRight w:val="0"/>
      <w:marTop w:val="0"/>
      <w:marBottom w:val="0"/>
      <w:divBdr>
        <w:top w:val="none" w:sz="0" w:space="0" w:color="auto"/>
        <w:left w:val="none" w:sz="0" w:space="0" w:color="auto"/>
        <w:bottom w:val="none" w:sz="0" w:space="0" w:color="auto"/>
        <w:right w:val="none" w:sz="0" w:space="0" w:color="auto"/>
      </w:divBdr>
    </w:div>
    <w:div w:id="343288284">
      <w:bodyDiv w:val="1"/>
      <w:marLeft w:val="0"/>
      <w:marRight w:val="0"/>
      <w:marTop w:val="0"/>
      <w:marBottom w:val="0"/>
      <w:divBdr>
        <w:top w:val="none" w:sz="0" w:space="0" w:color="auto"/>
        <w:left w:val="none" w:sz="0" w:space="0" w:color="auto"/>
        <w:bottom w:val="none" w:sz="0" w:space="0" w:color="auto"/>
        <w:right w:val="none" w:sz="0" w:space="0" w:color="auto"/>
      </w:divBdr>
    </w:div>
    <w:div w:id="343291663">
      <w:bodyDiv w:val="1"/>
      <w:marLeft w:val="0"/>
      <w:marRight w:val="0"/>
      <w:marTop w:val="0"/>
      <w:marBottom w:val="0"/>
      <w:divBdr>
        <w:top w:val="none" w:sz="0" w:space="0" w:color="auto"/>
        <w:left w:val="none" w:sz="0" w:space="0" w:color="auto"/>
        <w:bottom w:val="none" w:sz="0" w:space="0" w:color="auto"/>
        <w:right w:val="none" w:sz="0" w:space="0" w:color="auto"/>
      </w:divBdr>
    </w:div>
    <w:div w:id="343366819">
      <w:bodyDiv w:val="1"/>
      <w:marLeft w:val="0"/>
      <w:marRight w:val="0"/>
      <w:marTop w:val="0"/>
      <w:marBottom w:val="0"/>
      <w:divBdr>
        <w:top w:val="none" w:sz="0" w:space="0" w:color="auto"/>
        <w:left w:val="none" w:sz="0" w:space="0" w:color="auto"/>
        <w:bottom w:val="none" w:sz="0" w:space="0" w:color="auto"/>
        <w:right w:val="none" w:sz="0" w:space="0" w:color="auto"/>
      </w:divBdr>
    </w:div>
    <w:div w:id="343439471">
      <w:bodyDiv w:val="1"/>
      <w:marLeft w:val="0"/>
      <w:marRight w:val="0"/>
      <w:marTop w:val="0"/>
      <w:marBottom w:val="0"/>
      <w:divBdr>
        <w:top w:val="none" w:sz="0" w:space="0" w:color="auto"/>
        <w:left w:val="none" w:sz="0" w:space="0" w:color="auto"/>
        <w:bottom w:val="none" w:sz="0" w:space="0" w:color="auto"/>
        <w:right w:val="none" w:sz="0" w:space="0" w:color="auto"/>
      </w:divBdr>
    </w:div>
    <w:div w:id="343439502">
      <w:bodyDiv w:val="1"/>
      <w:marLeft w:val="0"/>
      <w:marRight w:val="0"/>
      <w:marTop w:val="0"/>
      <w:marBottom w:val="0"/>
      <w:divBdr>
        <w:top w:val="none" w:sz="0" w:space="0" w:color="auto"/>
        <w:left w:val="none" w:sz="0" w:space="0" w:color="auto"/>
        <w:bottom w:val="none" w:sz="0" w:space="0" w:color="auto"/>
        <w:right w:val="none" w:sz="0" w:space="0" w:color="auto"/>
      </w:divBdr>
    </w:div>
    <w:div w:id="343440296">
      <w:bodyDiv w:val="1"/>
      <w:marLeft w:val="0"/>
      <w:marRight w:val="0"/>
      <w:marTop w:val="0"/>
      <w:marBottom w:val="0"/>
      <w:divBdr>
        <w:top w:val="none" w:sz="0" w:space="0" w:color="auto"/>
        <w:left w:val="none" w:sz="0" w:space="0" w:color="auto"/>
        <w:bottom w:val="none" w:sz="0" w:space="0" w:color="auto"/>
        <w:right w:val="none" w:sz="0" w:space="0" w:color="auto"/>
      </w:divBdr>
    </w:div>
    <w:div w:id="343482033">
      <w:bodyDiv w:val="1"/>
      <w:marLeft w:val="0"/>
      <w:marRight w:val="0"/>
      <w:marTop w:val="0"/>
      <w:marBottom w:val="0"/>
      <w:divBdr>
        <w:top w:val="none" w:sz="0" w:space="0" w:color="auto"/>
        <w:left w:val="none" w:sz="0" w:space="0" w:color="auto"/>
        <w:bottom w:val="none" w:sz="0" w:space="0" w:color="auto"/>
        <w:right w:val="none" w:sz="0" w:space="0" w:color="auto"/>
      </w:divBdr>
    </w:div>
    <w:div w:id="343482332">
      <w:bodyDiv w:val="1"/>
      <w:marLeft w:val="0"/>
      <w:marRight w:val="0"/>
      <w:marTop w:val="0"/>
      <w:marBottom w:val="0"/>
      <w:divBdr>
        <w:top w:val="none" w:sz="0" w:space="0" w:color="auto"/>
        <w:left w:val="none" w:sz="0" w:space="0" w:color="auto"/>
        <w:bottom w:val="none" w:sz="0" w:space="0" w:color="auto"/>
        <w:right w:val="none" w:sz="0" w:space="0" w:color="auto"/>
      </w:divBdr>
    </w:div>
    <w:div w:id="343482871">
      <w:bodyDiv w:val="1"/>
      <w:marLeft w:val="0"/>
      <w:marRight w:val="0"/>
      <w:marTop w:val="0"/>
      <w:marBottom w:val="0"/>
      <w:divBdr>
        <w:top w:val="none" w:sz="0" w:space="0" w:color="auto"/>
        <w:left w:val="none" w:sz="0" w:space="0" w:color="auto"/>
        <w:bottom w:val="none" w:sz="0" w:space="0" w:color="auto"/>
        <w:right w:val="none" w:sz="0" w:space="0" w:color="auto"/>
      </w:divBdr>
    </w:div>
    <w:div w:id="343483512">
      <w:bodyDiv w:val="1"/>
      <w:marLeft w:val="0"/>
      <w:marRight w:val="0"/>
      <w:marTop w:val="0"/>
      <w:marBottom w:val="0"/>
      <w:divBdr>
        <w:top w:val="none" w:sz="0" w:space="0" w:color="auto"/>
        <w:left w:val="none" w:sz="0" w:space="0" w:color="auto"/>
        <w:bottom w:val="none" w:sz="0" w:space="0" w:color="auto"/>
        <w:right w:val="none" w:sz="0" w:space="0" w:color="auto"/>
      </w:divBdr>
    </w:div>
    <w:div w:id="343484239">
      <w:bodyDiv w:val="1"/>
      <w:marLeft w:val="0"/>
      <w:marRight w:val="0"/>
      <w:marTop w:val="0"/>
      <w:marBottom w:val="0"/>
      <w:divBdr>
        <w:top w:val="none" w:sz="0" w:space="0" w:color="auto"/>
        <w:left w:val="none" w:sz="0" w:space="0" w:color="auto"/>
        <w:bottom w:val="none" w:sz="0" w:space="0" w:color="auto"/>
        <w:right w:val="none" w:sz="0" w:space="0" w:color="auto"/>
      </w:divBdr>
    </w:div>
    <w:div w:id="343485165">
      <w:bodyDiv w:val="1"/>
      <w:marLeft w:val="0"/>
      <w:marRight w:val="0"/>
      <w:marTop w:val="0"/>
      <w:marBottom w:val="0"/>
      <w:divBdr>
        <w:top w:val="none" w:sz="0" w:space="0" w:color="auto"/>
        <w:left w:val="none" w:sz="0" w:space="0" w:color="auto"/>
        <w:bottom w:val="none" w:sz="0" w:space="0" w:color="auto"/>
        <w:right w:val="none" w:sz="0" w:space="0" w:color="auto"/>
      </w:divBdr>
    </w:div>
    <w:div w:id="343556558">
      <w:bodyDiv w:val="1"/>
      <w:marLeft w:val="0"/>
      <w:marRight w:val="0"/>
      <w:marTop w:val="0"/>
      <w:marBottom w:val="0"/>
      <w:divBdr>
        <w:top w:val="none" w:sz="0" w:space="0" w:color="auto"/>
        <w:left w:val="none" w:sz="0" w:space="0" w:color="auto"/>
        <w:bottom w:val="none" w:sz="0" w:space="0" w:color="auto"/>
        <w:right w:val="none" w:sz="0" w:space="0" w:color="auto"/>
      </w:divBdr>
    </w:div>
    <w:div w:id="343557300">
      <w:bodyDiv w:val="1"/>
      <w:marLeft w:val="0"/>
      <w:marRight w:val="0"/>
      <w:marTop w:val="0"/>
      <w:marBottom w:val="0"/>
      <w:divBdr>
        <w:top w:val="none" w:sz="0" w:space="0" w:color="auto"/>
        <w:left w:val="none" w:sz="0" w:space="0" w:color="auto"/>
        <w:bottom w:val="none" w:sz="0" w:space="0" w:color="auto"/>
        <w:right w:val="none" w:sz="0" w:space="0" w:color="auto"/>
      </w:divBdr>
    </w:div>
    <w:div w:id="343558272">
      <w:bodyDiv w:val="1"/>
      <w:marLeft w:val="0"/>
      <w:marRight w:val="0"/>
      <w:marTop w:val="0"/>
      <w:marBottom w:val="0"/>
      <w:divBdr>
        <w:top w:val="none" w:sz="0" w:space="0" w:color="auto"/>
        <w:left w:val="none" w:sz="0" w:space="0" w:color="auto"/>
        <w:bottom w:val="none" w:sz="0" w:space="0" w:color="auto"/>
        <w:right w:val="none" w:sz="0" w:space="0" w:color="auto"/>
      </w:divBdr>
    </w:div>
    <w:div w:id="343630304">
      <w:bodyDiv w:val="1"/>
      <w:marLeft w:val="0"/>
      <w:marRight w:val="0"/>
      <w:marTop w:val="0"/>
      <w:marBottom w:val="0"/>
      <w:divBdr>
        <w:top w:val="none" w:sz="0" w:space="0" w:color="auto"/>
        <w:left w:val="none" w:sz="0" w:space="0" w:color="auto"/>
        <w:bottom w:val="none" w:sz="0" w:space="0" w:color="auto"/>
        <w:right w:val="none" w:sz="0" w:space="0" w:color="auto"/>
      </w:divBdr>
    </w:div>
    <w:div w:id="343633342">
      <w:bodyDiv w:val="1"/>
      <w:marLeft w:val="0"/>
      <w:marRight w:val="0"/>
      <w:marTop w:val="0"/>
      <w:marBottom w:val="0"/>
      <w:divBdr>
        <w:top w:val="none" w:sz="0" w:space="0" w:color="auto"/>
        <w:left w:val="none" w:sz="0" w:space="0" w:color="auto"/>
        <w:bottom w:val="none" w:sz="0" w:space="0" w:color="auto"/>
        <w:right w:val="none" w:sz="0" w:space="0" w:color="auto"/>
      </w:divBdr>
    </w:div>
    <w:div w:id="343633465">
      <w:bodyDiv w:val="1"/>
      <w:marLeft w:val="0"/>
      <w:marRight w:val="0"/>
      <w:marTop w:val="0"/>
      <w:marBottom w:val="0"/>
      <w:divBdr>
        <w:top w:val="none" w:sz="0" w:space="0" w:color="auto"/>
        <w:left w:val="none" w:sz="0" w:space="0" w:color="auto"/>
        <w:bottom w:val="none" w:sz="0" w:space="0" w:color="auto"/>
        <w:right w:val="none" w:sz="0" w:space="0" w:color="auto"/>
      </w:divBdr>
    </w:div>
    <w:div w:id="343672404">
      <w:bodyDiv w:val="1"/>
      <w:marLeft w:val="0"/>
      <w:marRight w:val="0"/>
      <w:marTop w:val="0"/>
      <w:marBottom w:val="0"/>
      <w:divBdr>
        <w:top w:val="none" w:sz="0" w:space="0" w:color="auto"/>
        <w:left w:val="none" w:sz="0" w:space="0" w:color="auto"/>
        <w:bottom w:val="none" w:sz="0" w:space="0" w:color="auto"/>
        <w:right w:val="none" w:sz="0" w:space="0" w:color="auto"/>
      </w:divBdr>
    </w:div>
    <w:div w:id="343672883">
      <w:bodyDiv w:val="1"/>
      <w:marLeft w:val="0"/>
      <w:marRight w:val="0"/>
      <w:marTop w:val="0"/>
      <w:marBottom w:val="0"/>
      <w:divBdr>
        <w:top w:val="none" w:sz="0" w:space="0" w:color="auto"/>
        <w:left w:val="none" w:sz="0" w:space="0" w:color="auto"/>
        <w:bottom w:val="none" w:sz="0" w:space="0" w:color="auto"/>
        <w:right w:val="none" w:sz="0" w:space="0" w:color="auto"/>
      </w:divBdr>
    </w:div>
    <w:div w:id="343677437">
      <w:bodyDiv w:val="1"/>
      <w:marLeft w:val="0"/>
      <w:marRight w:val="0"/>
      <w:marTop w:val="0"/>
      <w:marBottom w:val="0"/>
      <w:divBdr>
        <w:top w:val="none" w:sz="0" w:space="0" w:color="auto"/>
        <w:left w:val="none" w:sz="0" w:space="0" w:color="auto"/>
        <w:bottom w:val="none" w:sz="0" w:space="0" w:color="auto"/>
        <w:right w:val="none" w:sz="0" w:space="0" w:color="auto"/>
      </w:divBdr>
    </w:div>
    <w:div w:id="343747942">
      <w:bodyDiv w:val="1"/>
      <w:marLeft w:val="0"/>
      <w:marRight w:val="0"/>
      <w:marTop w:val="0"/>
      <w:marBottom w:val="0"/>
      <w:divBdr>
        <w:top w:val="none" w:sz="0" w:space="0" w:color="auto"/>
        <w:left w:val="none" w:sz="0" w:space="0" w:color="auto"/>
        <w:bottom w:val="none" w:sz="0" w:space="0" w:color="auto"/>
        <w:right w:val="none" w:sz="0" w:space="0" w:color="auto"/>
      </w:divBdr>
    </w:div>
    <w:div w:id="343751262">
      <w:bodyDiv w:val="1"/>
      <w:marLeft w:val="0"/>
      <w:marRight w:val="0"/>
      <w:marTop w:val="0"/>
      <w:marBottom w:val="0"/>
      <w:divBdr>
        <w:top w:val="none" w:sz="0" w:space="0" w:color="auto"/>
        <w:left w:val="none" w:sz="0" w:space="0" w:color="auto"/>
        <w:bottom w:val="none" w:sz="0" w:space="0" w:color="auto"/>
        <w:right w:val="none" w:sz="0" w:space="0" w:color="auto"/>
      </w:divBdr>
    </w:div>
    <w:div w:id="343752521">
      <w:bodyDiv w:val="1"/>
      <w:marLeft w:val="0"/>
      <w:marRight w:val="0"/>
      <w:marTop w:val="0"/>
      <w:marBottom w:val="0"/>
      <w:divBdr>
        <w:top w:val="none" w:sz="0" w:space="0" w:color="auto"/>
        <w:left w:val="none" w:sz="0" w:space="0" w:color="auto"/>
        <w:bottom w:val="none" w:sz="0" w:space="0" w:color="auto"/>
        <w:right w:val="none" w:sz="0" w:space="0" w:color="auto"/>
      </w:divBdr>
    </w:div>
    <w:div w:id="343826529">
      <w:bodyDiv w:val="1"/>
      <w:marLeft w:val="0"/>
      <w:marRight w:val="0"/>
      <w:marTop w:val="0"/>
      <w:marBottom w:val="0"/>
      <w:divBdr>
        <w:top w:val="none" w:sz="0" w:space="0" w:color="auto"/>
        <w:left w:val="none" w:sz="0" w:space="0" w:color="auto"/>
        <w:bottom w:val="none" w:sz="0" w:space="0" w:color="auto"/>
        <w:right w:val="none" w:sz="0" w:space="0" w:color="auto"/>
      </w:divBdr>
    </w:div>
    <w:div w:id="343827052">
      <w:bodyDiv w:val="1"/>
      <w:marLeft w:val="0"/>
      <w:marRight w:val="0"/>
      <w:marTop w:val="0"/>
      <w:marBottom w:val="0"/>
      <w:divBdr>
        <w:top w:val="none" w:sz="0" w:space="0" w:color="auto"/>
        <w:left w:val="none" w:sz="0" w:space="0" w:color="auto"/>
        <w:bottom w:val="none" w:sz="0" w:space="0" w:color="auto"/>
        <w:right w:val="none" w:sz="0" w:space="0" w:color="auto"/>
      </w:divBdr>
    </w:div>
    <w:div w:id="343868743">
      <w:bodyDiv w:val="1"/>
      <w:marLeft w:val="0"/>
      <w:marRight w:val="0"/>
      <w:marTop w:val="0"/>
      <w:marBottom w:val="0"/>
      <w:divBdr>
        <w:top w:val="none" w:sz="0" w:space="0" w:color="auto"/>
        <w:left w:val="none" w:sz="0" w:space="0" w:color="auto"/>
        <w:bottom w:val="none" w:sz="0" w:space="0" w:color="auto"/>
        <w:right w:val="none" w:sz="0" w:space="0" w:color="auto"/>
      </w:divBdr>
    </w:div>
    <w:div w:id="343870932">
      <w:bodyDiv w:val="1"/>
      <w:marLeft w:val="0"/>
      <w:marRight w:val="0"/>
      <w:marTop w:val="0"/>
      <w:marBottom w:val="0"/>
      <w:divBdr>
        <w:top w:val="none" w:sz="0" w:space="0" w:color="auto"/>
        <w:left w:val="none" w:sz="0" w:space="0" w:color="auto"/>
        <w:bottom w:val="none" w:sz="0" w:space="0" w:color="auto"/>
        <w:right w:val="none" w:sz="0" w:space="0" w:color="auto"/>
      </w:divBdr>
    </w:div>
    <w:div w:id="343897678">
      <w:bodyDiv w:val="1"/>
      <w:marLeft w:val="0"/>
      <w:marRight w:val="0"/>
      <w:marTop w:val="0"/>
      <w:marBottom w:val="0"/>
      <w:divBdr>
        <w:top w:val="none" w:sz="0" w:space="0" w:color="auto"/>
        <w:left w:val="none" w:sz="0" w:space="0" w:color="auto"/>
        <w:bottom w:val="none" w:sz="0" w:space="0" w:color="auto"/>
        <w:right w:val="none" w:sz="0" w:space="0" w:color="auto"/>
      </w:divBdr>
    </w:div>
    <w:div w:id="343900012">
      <w:bodyDiv w:val="1"/>
      <w:marLeft w:val="0"/>
      <w:marRight w:val="0"/>
      <w:marTop w:val="0"/>
      <w:marBottom w:val="0"/>
      <w:divBdr>
        <w:top w:val="none" w:sz="0" w:space="0" w:color="auto"/>
        <w:left w:val="none" w:sz="0" w:space="0" w:color="auto"/>
        <w:bottom w:val="none" w:sz="0" w:space="0" w:color="auto"/>
        <w:right w:val="none" w:sz="0" w:space="0" w:color="auto"/>
      </w:divBdr>
    </w:div>
    <w:div w:id="343938187">
      <w:bodyDiv w:val="1"/>
      <w:marLeft w:val="0"/>
      <w:marRight w:val="0"/>
      <w:marTop w:val="0"/>
      <w:marBottom w:val="0"/>
      <w:divBdr>
        <w:top w:val="none" w:sz="0" w:space="0" w:color="auto"/>
        <w:left w:val="none" w:sz="0" w:space="0" w:color="auto"/>
        <w:bottom w:val="none" w:sz="0" w:space="0" w:color="auto"/>
        <w:right w:val="none" w:sz="0" w:space="0" w:color="auto"/>
      </w:divBdr>
    </w:div>
    <w:div w:id="343940246">
      <w:bodyDiv w:val="1"/>
      <w:marLeft w:val="0"/>
      <w:marRight w:val="0"/>
      <w:marTop w:val="0"/>
      <w:marBottom w:val="0"/>
      <w:divBdr>
        <w:top w:val="none" w:sz="0" w:space="0" w:color="auto"/>
        <w:left w:val="none" w:sz="0" w:space="0" w:color="auto"/>
        <w:bottom w:val="none" w:sz="0" w:space="0" w:color="auto"/>
        <w:right w:val="none" w:sz="0" w:space="0" w:color="auto"/>
      </w:divBdr>
    </w:div>
    <w:div w:id="343941058">
      <w:bodyDiv w:val="1"/>
      <w:marLeft w:val="0"/>
      <w:marRight w:val="0"/>
      <w:marTop w:val="0"/>
      <w:marBottom w:val="0"/>
      <w:divBdr>
        <w:top w:val="none" w:sz="0" w:space="0" w:color="auto"/>
        <w:left w:val="none" w:sz="0" w:space="0" w:color="auto"/>
        <w:bottom w:val="none" w:sz="0" w:space="0" w:color="auto"/>
        <w:right w:val="none" w:sz="0" w:space="0" w:color="auto"/>
      </w:divBdr>
    </w:div>
    <w:div w:id="343941263">
      <w:bodyDiv w:val="1"/>
      <w:marLeft w:val="0"/>
      <w:marRight w:val="0"/>
      <w:marTop w:val="0"/>
      <w:marBottom w:val="0"/>
      <w:divBdr>
        <w:top w:val="none" w:sz="0" w:space="0" w:color="auto"/>
        <w:left w:val="none" w:sz="0" w:space="0" w:color="auto"/>
        <w:bottom w:val="none" w:sz="0" w:space="0" w:color="auto"/>
        <w:right w:val="none" w:sz="0" w:space="0" w:color="auto"/>
      </w:divBdr>
    </w:div>
    <w:div w:id="343942667">
      <w:bodyDiv w:val="1"/>
      <w:marLeft w:val="0"/>
      <w:marRight w:val="0"/>
      <w:marTop w:val="0"/>
      <w:marBottom w:val="0"/>
      <w:divBdr>
        <w:top w:val="none" w:sz="0" w:space="0" w:color="auto"/>
        <w:left w:val="none" w:sz="0" w:space="0" w:color="auto"/>
        <w:bottom w:val="none" w:sz="0" w:space="0" w:color="auto"/>
        <w:right w:val="none" w:sz="0" w:space="0" w:color="auto"/>
      </w:divBdr>
    </w:div>
    <w:div w:id="343944809">
      <w:bodyDiv w:val="1"/>
      <w:marLeft w:val="0"/>
      <w:marRight w:val="0"/>
      <w:marTop w:val="0"/>
      <w:marBottom w:val="0"/>
      <w:divBdr>
        <w:top w:val="none" w:sz="0" w:space="0" w:color="auto"/>
        <w:left w:val="none" w:sz="0" w:space="0" w:color="auto"/>
        <w:bottom w:val="none" w:sz="0" w:space="0" w:color="auto"/>
        <w:right w:val="none" w:sz="0" w:space="0" w:color="auto"/>
      </w:divBdr>
    </w:div>
    <w:div w:id="344018629">
      <w:bodyDiv w:val="1"/>
      <w:marLeft w:val="0"/>
      <w:marRight w:val="0"/>
      <w:marTop w:val="0"/>
      <w:marBottom w:val="0"/>
      <w:divBdr>
        <w:top w:val="none" w:sz="0" w:space="0" w:color="auto"/>
        <w:left w:val="none" w:sz="0" w:space="0" w:color="auto"/>
        <w:bottom w:val="none" w:sz="0" w:space="0" w:color="auto"/>
        <w:right w:val="none" w:sz="0" w:space="0" w:color="auto"/>
      </w:divBdr>
    </w:div>
    <w:div w:id="344019312">
      <w:bodyDiv w:val="1"/>
      <w:marLeft w:val="0"/>
      <w:marRight w:val="0"/>
      <w:marTop w:val="0"/>
      <w:marBottom w:val="0"/>
      <w:divBdr>
        <w:top w:val="none" w:sz="0" w:space="0" w:color="auto"/>
        <w:left w:val="none" w:sz="0" w:space="0" w:color="auto"/>
        <w:bottom w:val="none" w:sz="0" w:space="0" w:color="auto"/>
        <w:right w:val="none" w:sz="0" w:space="0" w:color="auto"/>
      </w:divBdr>
    </w:div>
    <w:div w:id="344021219">
      <w:bodyDiv w:val="1"/>
      <w:marLeft w:val="0"/>
      <w:marRight w:val="0"/>
      <w:marTop w:val="0"/>
      <w:marBottom w:val="0"/>
      <w:divBdr>
        <w:top w:val="none" w:sz="0" w:space="0" w:color="auto"/>
        <w:left w:val="none" w:sz="0" w:space="0" w:color="auto"/>
        <w:bottom w:val="none" w:sz="0" w:space="0" w:color="auto"/>
        <w:right w:val="none" w:sz="0" w:space="0" w:color="auto"/>
      </w:divBdr>
    </w:div>
    <w:div w:id="344065112">
      <w:bodyDiv w:val="1"/>
      <w:marLeft w:val="0"/>
      <w:marRight w:val="0"/>
      <w:marTop w:val="0"/>
      <w:marBottom w:val="0"/>
      <w:divBdr>
        <w:top w:val="none" w:sz="0" w:space="0" w:color="auto"/>
        <w:left w:val="none" w:sz="0" w:space="0" w:color="auto"/>
        <w:bottom w:val="none" w:sz="0" w:space="0" w:color="auto"/>
        <w:right w:val="none" w:sz="0" w:space="0" w:color="auto"/>
      </w:divBdr>
    </w:div>
    <w:div w:id="344065266">
      <w:bodyDiv w:val="1"/>
      <w:marLeft w:val="0"/>
      <w:marRight w:val="0"/>
      <w:marTop w:val="0"/>
      <w:marBottom w:val="0"/>
      <w:divBdr>
        <w:top w:val="none" w:sz="0" w:space="0" w:color="auto"/>
        <w:left w:val="none" w:sz="0" w:space="0" w:color="auto"/>
        <w:bottom w:val="none" w:sz="0" w:space="0" w:color="auto"/>
        <w:right w:val="none" w:sz="0" w:space="0" w:color="auto"/>
      </w:divBdr>
    </w:div>
    <w:div w:id="344065303">
      <w:bodyDiv w:val="1"/>
      <w:marLeft w:val="0"/>
      <w:marRight w:val="0"/>
      <w:marTop w:val="0"/>
      <w:marBottom w:val="0"/>
      <w:divBdr>
        <w:top w:val="none" w:sz="0" w:space="0" w:color="auto"/>
        <w:left w:val="none" w:sz="0" w:space="0" w:color="auto"/>
        <w:bottom w:val="none" w:sz="0" w:space="0" w:color="auto"/>
        <w:right w:val="none" w:sz="0" w:space="0" w:color="auto"/>
      </w:divBdr>
    </w:div>
    <w:div w:id="344093334">
      <w:bodyDiv w:val="1"/>
      <w:marLeft w:val="0"/>
      <w:marRight w:val="0"/>
      <w:marTop w:val="0"/>
      <w:marBottom w:val="0"/>
      <w:divBdr>
        <w:top w:val="none" w:sz="0" w:space="0" w:color="auto"/>
        <w:left w:val="none" w:sz="0" w:space="0" w:color="auto"/>
        <w:bottom w:val="none" w:sz="0" w:space="0" w:color="auto"/>
        <w:right w:val="none" w:sz="0" w:space="0" w:color="auto"/>
      </w:divBdr>
    </w:div>
    <w:div w:id="344133533">
      <w:bodyDiv w:val="1"/>
      <w:marLeft w:val="0"/>
      <w:marRight w:val="0"/>
      <w:marTop w:val="0"/>
      <w:marBottom w:val="0"/>
      <w:divBdr>
        <w:top w:val="none" w:sz="0" w:space="0" w:color="auto"/>
        <w:left w:val="none" w:sz="0" w:space="0" w:color="auto"/>
        <w:bottom w:val="none" w:sz="0" w:space="0" w:color="auto"/>
        <w:right w:val="none" w:sz="0" w:space="0" w:color="auto"/>
      </w:divBdr>
    </w:div>
    <w:div w:id="344134290">
      <w:bodyDiv w:val="1"/>
      <w:marLeft w:val="0"/>
      <w:marRight w:val="0"/>
      <w:marTop w:val="0"/>
      <w:marBottom w:val="0"/>
      <w:divBdr>
        <w:top w:val="none" w:sz="0" w:space="0" w:color="auto"/>
        <w:left w:val="none" w:sz="0" w:space="0" w:color="auto"/>
        <w:bottom w:val="none" w:sz="0" w:space="0" w:color="auto"/>
        <w:right w:val="none" w:sz="0" w:space="0" w:color="auto"/>
      </w:divBdr>
    </w:div>
    <w:div w:id="344136300">
      <w:bodyDiv w:val="1"/>
      <w:marLeft w:val="0"/>
      <w:marRight w:val="0"/>
      <w:marTop w:val="0"/>
      <w:marBottom w:val="0"/>
      <w:divBdr>
        <w:top w:val="none" w:sz="0" w:space="0" w:color="auto"/>
        <w:left w:val="none" w:sz="0" w:space="0" w:color="auto"/>
        <w:bottom w:val="none" w:sz="0" w:space="0" w:color="auto"/>
        <w:right w:val="none" w:sz="0" w:space="0" w:color="auto"/>
      </w:divBdr>
    </w:div>
    <w:div w:id="344137084">
      <w:bodyDiv w:val="1"/>
      <w:marLeft w:val="0"/>
      <w:marRight w:val="0"/>
      <w:marTop w:val="0"/>
      <w:marBottom w:val="0"/>
      <w:divBdr>
        <w:top w:val="none" w:sz="0" w:space="0" w:color="auto"/>
        <w:left w:val="none" w:sz="0" w:space="0" w:color="auto"/>
        <w:bottom w:val="none" w:sz="0" w:space="0" w:color="auto"/>
        <w:right w:val="none" w:sz="0" w:space="0" w:color="auto"/>
      </w:divBdr>
    </w:div>
    <w:div w:id="344140133">
      <w:bodyDiv w:val="1"/>
      <w:marLeft w:val="0"/>
      <w:marRight w:val="0"/>
      <w:marTop w:val="0"/>
      <w:marBottom w:val="0"/>
      <w:divBdr>
        <w:top w:val="none" w:sz="0" w:space="0" w:color="auto"/>
        <w:left w:val="none" w:sz="0" w:space="0" w:color="auto"/>
        <w:bottom w:val="none" w:sz="0" w:space="0" w:color="auto"/>
        <w:right w:val="none" w:sz="0" w:space="0" w:color="auto"/>
      </w:divBdr>
    </w:div>
    <w:div w:id="344140258">
      <w:bodyDiv w:val="1"/>
      <w:marLeft w:val="0"/>
      <w:marRight w:val="0"/>
      <w:marTop w:val="0"/>
      <w:marBottom w:val="0"/>
      <w:divBdr>
        <w:top w:val="none" w:sz="0" w:space="0" w:color="auto"/>
        <w:left w:val="none" w:sz="0" w:space="0" w:color="auto"/>
        <w:bottom w:val="none" w:sz="0" w:space="0" w:color="auto"/>
        <w:right w:val="none" w:sz="0" w:space="0" w:color="auto"/>
      </w:divBdr>
    </w:div>
    <w:div w:id="344207276">
      <w:bodyDiv w:val="1"/>
      <w:marLeft w:val="0"/>
      <w:marRight w:val="0"/>
      <w:marTop w:val="0"/>
      <w:marBottom w:val="0"/>
      <w:divBdr>
        <w:top w:val="none" w:sz="0" w:space="0" w:color="auto"/>
        <w:left w:val="none" w:sz="0" w:space="0" w:color="auto"/>
        <w:bottom w:val="none" w:sz="0" w:space="0" w:color="auto"/>
        <w:right w:val="none" w:sz="0" w:space="0" w:color="auto"/>
      </w:divBdr>
    </w:div>
    <w:div w:id="344207808">
      <w:bodyDiv w:val="1"/>
      <w:marLeft w:val="0"/>
      <w:marRight w:val="0"/>
      <w:marTop w:val="0"/>
      <w:marBottom w:val="0"/>
      <w:divBdr>
        <w:top w:val="none" w:sz="0" w:space="0" w:color="auto"/>
        <w:left w:val="none" w:sz="0" w:space="0" w:color="auto"/>
        <w:bottom w:val="none" w:sz="0" w:space="0" w:color="auto"/>
        <w:right w:val="none" w:sz="0" w:space="0" w:color="auto"/>
      </w:divBdr>
    </w:div>
    <w:div w:id="344209873">
      <w:bodyDiv w:val="1"/>
      <w:marLeft w:val="0"/>
      <w:marRight w:val="0"/>
      <w:marTop w:val="0"/>
      <w:marBottom w:val="0"/>
      <w:divBdr>
        <w:top w:val="none" w:sz="0" w:space="0" w:color="auto"/>
        <w:left w:val="none" w:sz="0" w:space="0" w:color="auto"/>
        <w:bottom w:val="none" w:sz="0" w:space="0" w:color="auto"/>
        <w:right w:val="none" w:sz="0" w:space="0" w:color="auto"/>
      </w:divBdr>
    </w:div>
    <w:div w:id="344287027">
      <w:bodyDiv w:val="1"/>
      <w:marLeft w:val="0"/>
      <w:marRight w:val="0"/>
      <w:marTop w:val="0"/>
      <w:marBottom w:val="0"/>
      <w:divBdr>
        <w:top w:val="none" w:sz="0" w:space="0" w:color="auto"/>
        <w:left w:val="none" w:sz="0" w:space="0" w:color="auto"/>
        <w:bottom w:val="none" w:sz="0" w:space="0" w:color="auto"/>
        <w:right w:val="none" w:sz="0" w:space="0" w:color="auto"/>
      </w:divBdr>
    </w:div>
    <w:div w:id="344290643">
      <w:bodyDiv w:val="1"/>
      <w:marLeft w:val="0"/>
      <w:marRight w:val="0"/>
      <w:marTop w:val="0"/>
      <w:marBottom w:val="0"/>
      <w:divBdr>
        <w:top w:val="none" w:sz="0" w:space="0" w:color="auto"/>
        <w:left w:val="none" w:sz="0" w:space="0" w:color="auto"/>
        <w:bottom w:val="none" w:sz="0" w:space="0" w:color="auto"/>
        <w:right w:val="none" w:sz="0" w:space="0" w:color="auto"/>
      </w:divBdr>
    </w:div>
    <w:div w:id="344330831">
      <w:bodyDiv w:val="1"/>
      <w:marLeft w:val="0"/>
      <w:marRight w:val="0"/>
      <w:marTop w:val="0"/>
      <w:marBottom w:val="0"/>
      <w:divBdr>
        <w:top w:val="none" w:sz="0" w:space="0" w:color="auto"/>
        <w:left w:val="none" w:sz="0" w:space="0" w:color="auto"/>
        <w:bottom w:val="none" w:sz="0" w:space="0" w:color="auto"/>
        <w:right w:val="none" w:sz="0" w:space="0" w:color="auto"/>
      </w:divBdr>
    </w:div>
    <w:div w:id="344401155">
      <w:bodyDiv w:val="1"/>
      <w:marLeft w:val="0"/>
      <w:marRight w:val="0"/>
      <w:marTop w:val="0"/>
      <w:marBottom w:val="0"/>
      <w:divBdr>
        <w:top w:val="none" w:sz="0" w:space="0" w:color="auto"/>
        <w:left w:val="none" w:sz="0" w:space="0" w:color="auto"/>
        <w:bottom w:val="none" w:sz="0" w:space="0" w:color="auto"/>
        <w:right w:val="none" w:sz="0" w:space="0" w:color="auto"/>
      </w:divBdr>
    </w:div>
    <w:div w:id="344405101">
      <w:bodyDiv w:val="1"/>
      <w:marLeft w:val="0"/>
      <w:marRight w:val="0"/>
      <w:marTop w:val="0"/>
      <w:marBottom w:val="0"/>
      <w:divBdr>
        <w:top w:val="none" w:sz="0" w:space="0" w:color="auto"/>
        <w:left w:val="none" w:sz="0" w:space="0" w:color="auto"/>
        <w:bottom w:val="none" w:sz="0" w:space="0" w:color="auto"/>
        <w:right w:val="none" w:sz="0" w:space="0" w:color="auto"/>
      </w:divBdr>
    </w:div>
    <w:div w:id="344409355">
      <w:bodyDiv w:val="1"/>
      <w:marLeft w:val="0"/>
      <w:marRight w:val="0"/>
      <w:marTop w:val="0"/>
      <w:marBottom w:val="0"/>
      <w:divBdr>
        <w:top w:val="none" w:sz="0" w:space="0" w:color="auto"/>
        <w:left w:val="none" w:sz="0" w:space="0" w:color="auto"/>
        <w:bottom w:val="none" w:sz="0" w:space="0" w:color="auto"/>
        <w:right w:val="none" w:sz="0" w:space="0" w:color="auto"/>
      </w:divBdr>
    </w:div>
    <w:div w:id="344475742">
      <w:bodyDiv w:val="1"/>
      <w:marLeft w:val="0"/>
      <w:marRight w:val="0"/>
      <w:marTop w:val="0"/>
      <w:marBottom w:val="0"/>
      <w:divBdr>
        <w:top w:val="none" w:sz="0" w:space="0" w:color="auto"/>
        <w:left w:val="none" w:sz="0" w:space="0" w:color="auto"/>
        <w:bottom w:val="none" w:sz="0" w:space="0" w:color="auto"/>
        <w:right w:val="none" w:sz="0" w:space="0" w:color="auto"/>
      </w:divBdr>
    </w:div>
    <w:div w:id="344476573">
      <w:bodyDiv w:val="1"/>
      <w:marLeft w:val="0"/>
      <w:marRight w:val="0"/>
      <w:marTop w:val="0"/>
      <w:marBottom w:val="0"/>
      <w:divBdr>
        <w:top w:val="none" w:sz="0" w:space="0" w:color="auto"/>
        <w:left w:val="none" w:sz="0" w:space="0" w:color="auto"/>
        <w:bottom w:val="none" w:sz="0" w:space="0" w:color="auto"/>
        <w:right w:val="none" w:sz="0" w:space="0" w:color="auto"/>
      </w:divBdr>
    </w:div>
    <w:div w:id="344478832">
      <w:bodyDiv w:val="1"/>
      <w:marLeft w:val="0"/>
      <w:marRight w:val="0"/>
      <w:marTop w:val="0"/>
      <w:marBottom w:val="0"/>
      <w:divBdr>
        <w:top w:val="none" w:sz="0" w:space="0" w:color="auto"/>
        <w:left w:val="none" w:sz="0" w:space="0" w:color="auto"/>
        <w:bottom w:val="none" w:sz="0" w:space="0" w:color="auto"/>
        <w:right w:val="none" w:sz="0" w:space="0" w:color="auto"/>
      </w:divBdr>
    </w:div>
    <w:div w:id="344483027">
      <w:bodyDiv w:val="1"/>
      <w:marLeft w:val="0"/>
      <w:marRight w:val="0"/>
      <w:marTop w:val="0"/>
      <w:marBottom w:val="0"/>
      <w:divBdr>
        <w:top w:val="none" w:sz="0" w:space="0" w:color="auto"/>
        <w:left w:val="none" w:sz="0" w:space="0" w:color="auto"/>
        <w:bottom w:val="none" w:sz="0" w:space="0" w:color="auto"/>
        <w:right w:val="none" w:sz="0" w:space="0" w:color="auto"/>
      </w:divBdr>
    </w:div>
    <w:div w:id="344483525">
      <w:bodyDiv w:val="1"/>
      <w:marLeft w:val="0"/>
      <w:marRight w:val="0"/>
      <w:marTop w:val="0"/>
      <w:marBottom w:val="0"/>
      <w:divBdr>
        <w:top w:val="none" w:sz="0" w:space="0" w:color="auto"/>
        <w:left w:val="none" w:sz="0" w:space="0" w:color="auto"/>
        <w:bottom w:val="none" w:sz="0" w:space="0" w:color="auto"/>
        <w:right w:val="none" w:sz="0" w:space="0" w:color="auto"/>
      </w:divBdr>
    </w:div>
    <w:div w:id="344484827">
      <w:bodyDiv w:val="1"/>
      <w:marLeft w:val="0"/>
      <w:marRight w:val="0"/>
      <w:marTop w:val="0"/>
      <w:marBottom w:val="0"/>
      <w:divBdr>
        <w:top w:val="none" w:sz="0" w:space="0" w:color="auto"/>
        <w:left w:val="none" w:sz="0" w:space="0" w:color="auto"/>
        <w:bottom w:val="none" w:sz="0" w:space="0" w:color="auto"/>
        <w:right w:val="none" w:sz="0" w:space="0" w:color="auto"/>
      </w:divBdr>
    </w:div>
    <w:div w:id="344523449">
      <w:bodyDiv w:val="1"/>
      <w:marLeft w:val="0"/>
      <w:marRight w:val="0"/>
      <w:marTop w:val="0"/>
      <w:marBottom w:val="0"/>
      <w:divBdr>
        <w:top w:val="none" w:sz="0" w:space="0" w:color="auto"/>
        <w:left w:val="none" w:sz="0" w:space="0" w:color="auto"/>
        <w:bottom w:val="none" w:sz="0" w:space="0" w:color="auto"/>
        <w:right w:val="none" w:sz="0" w:space="0" w:color="auto"/>
      </w:divBdr>
    </w:div>
    <w:div w:id="344552286">
      <w:bodyDiv w:val="1"/>
      <w:marLeft w:val="0"/>
      <w:marRight w:val="0"/>
      <w:marTop w:val="0"/>
      <w:marBottom w:val="0"/>
      <w:divBdr>
        <w:top w:val="none" w:sz="0" w:space="0" w:color="auto"/>
        <w:left w:val="none" w:sz="0" w:space="0" w:color="auto"/>
        <w:bottom w:val="none" w:sz="0" w:space="0" w:color="auto"/>
        <w:right w:val="none" w:sz="0" w:space="0" w:color="auto"/>
      </w:divBdr>
    </w:div>
    <w:div w:id="344553199">
      <w:bodyDiv w:val="1"/>
      <w:marLeft w:val="0"/>
      <w:marRight w:val="0"/>
      <w:marTop w:val="0"/>
      <w:marBottom w:val="0"/>
      <w:divBdr>
        <w:top w:val="none" w:sz="0" w:space="0" w:color="auto"/>
        <w:left w:val="none" w:sz="0" w:space="0" w:color="auto"/>
        <w:bottom w:val="none" w:sz="0" w:space="0" w:color="auto"/>
        <w:right w:val="none" w:sz="0" w:space="0" w:color="auto"/>
      </w:divBdr>
    </w:div>
    <w:div w:id="344553332">
      <w:bodyDiv w:val="1"/>
      <w:marLeft w:val="0"/>
      <w:marRight w:val="0"/>
      <w:marTop w:val="0"/>
      <w:marBottom w:val="0"/>
      <w:divBdr>
        <w:top w:val="none" w:sz="0" w:space="0" w:color="auto"/>
        <w:left w:val="none" w:sz="0" w:space="0" w:color="auto"/>
        <w:bottom w:val="none" w:sz="0" w:space="0" w:color="auto"/>
        <w:right w:val="none" w:sz="0" w:space="0" w:color="auto"/>
      </w:divBdr>
    </w:div>
    <w:div w:id="344553734">
      <w:bodyDiv w:val="1"/>
      <w:marLeft w:val="0"/>
      <w:marRight w:val="0"/>
      <w:marTop w:val="0"/>
      <w:marBottom w:val="0"/>
      <w:divBdr>
        <w:top w:val="none" w:sz="0" w:space="0" w:color="auto"/>
        <w:left w:val="none" w:sz="0" w:space="0" w:color="auto"/>
        <w:bottom w:val="none" w:sz="0" w:space="0" w:color="auto"/>
        <w:right w:val="none" w:sz="0" w:space="0" w:color="auto"/>
      </w:divBdr>
    </w:div>
    <w:div w:id="344599806">
      <w:bodyDiv w:val="1"/>
      <w:marLeft w:val="0"/>
      <w:marRight w:val="0"/>
      <w:marTop w:val="0"/>
      <w:marBottom w:val="0"/>
      <w:divBdr>
        <w:top w:val="none" w:sz="0" w:space="0" w:color="auto"/>
        <w:left w:val="none" w:sz="0" w:space="0" w:color="auto"/>
        <w:bottom w:val="none" w:sz="0" w:space="0" w:color="auto"/>
        <w:right w:val="none" w:sz="0" w:space="0" w:color="auto"/>
      </w:divBdr>
    </w:div>
    <w:div w:id="344669605">
      <w:bodyDiv w:val="1"/>
      <w:marLeft w:val="0"/>
      <w:marRight w:val="0"/>
      <w:marTop w:val="0"/>
      <w:marBottom w:val="0"/>
      <w:divBdr>
        <w:top w:val="none" w:sz="0" w:space="0" w:color="auto"/>
        <w:left w:val="none" w:sz="0" w:space="0" w:color="auto"/>
        <w:bottom w:val="none" w:sz="0" w:space="0" w:color="auto"/>
        <w:right w:val="none" w:sz="0" w:space="0" w:color="auto"/>
      </w:divBdr>
    </w:div>
    <w:div w:id="344672920">
      <w:bodyDiv w:val="1"/>
      <w:marLeft w:val="0"/>
      <w:marRight w:val="0"/>
      <w:marTop w:val="0"/>
      <w:marBottom w:val="0"/>
      <w:divBdr>
        <w:top w:val="none" w:sz="0" w:space="0" w:color="auto"/>
        <w:left w:val="none" w:sz="0" w:space="0" w:color="auto"/>
        <w:bottom w:val="none" w:sz="0" w:space="0" w:color="auto"/>
        <w:right w:val="none" w:sz="0" w:space="0" w:color="auto"/>
      </w:divBdr>
    </w:div>
    <w:div w:id="344749377">
      <w:bodyDiv w:val="1"/>
      <w:marLeft w:val="0"/>
      <w:marRight w:val="0"/>
      <w:marTop w:val="0"/>
      <w:marBottom w:val="0"/>
      <w:divBdr>
        <w:top w:val="none" w:sz="0" w:space="0" w:color="auto"/>
        <w:left w:val="none" w:sz="0" w:space="0" w:color="auto"/>
        <w:bottom w:val="none" w:sz="0" w:space="0" w:color="auto"/>
        <w:right w:val="none" w:sz="0" w:space="0" w:color="auto"/>
      </w:divBdr>
    </w:div>
    <w:div w:id="344863885">
      <w:bodyDiv w:val="1"/>
      <w:marLeft w:val="0"/>
      <w:marRight w:val="0"/>
      <w:marTop w:val="0"/>
      <w:marBottom w:val="0"/>
      <w:divBdr>
        <w:top w:val="none" w:sz="0" w:space="0" w:color="auto"/>
        <w:left w:val="none" w:sz="0" w:space="0" w:color="auto"/>
        <w:bottom w:val="none" w:sz="0" w:space="0" w:color="auto"/>
        <w:right w:val="none" w:sz="0" w:space="0" w:color="auto"/>
      </w:divBdr>
    </w:div>
    <w:div w:id="344866702">
      <w:bodyDiv w:val="1"/>
      <w:marLeft w:val="0"/>
      <w:marRight w:val="0"/>
      <w:marTop w:val="0"/>
      <w:marBottom w:val="0"/>
      <w:divBdr>
        <w:top w:val="none" w:sz="0" w:space="0" w:color="auto"/>
        <w:left w:val="none" w:sz="0" w:space="0" w:color="auto"/>
        <w:bottom w:val="none" w:sz="0" w:space="0" w:color="auto"/>
        <w:right w:val="none" w:sz="0" w:space="0" w:color="auto"/>
      </w:divBdr>
    </w:div>
    <w:div w:id="344867282">
      <w:bodyDiv w:val="1"/>
      <w:marLeft w:val="0"/>
      <w:marRight w:val="0"/>
      <w:marTop w:val="0"/>
      <w:marBottom w:val="0"/>
      <w:divBdr>
        <w:top w:val="none" w:sz="0" w:space="0" w:color="auto"/>
        <w:left w:val="none" w:sz="0" w:space="0" w:color="auto"/>
        <w:bottom w:val="none" w:sz="0" w:space="0" w:color="auto"/>
        <w:right w:val="none" w:sz="0" w:space="0" w:color="auto"/>
      </w:divBdr>
    </w:div>
    <w:div w:id="344867866">
      <w:bodyDiv w:val="1"/>
      <w:marLeft w:val="0"/>
      <w:marRight w:val="0"/>
      <w:marTop w:val="0"/>
      <w:marBottom w:val="0"/>
      <w:divBdr>
        <w:top w:val="none" w:sz="0" w:space="0" w:color="auto"/>
        <w:left w:val="none" w:sz="0" w:space="0" w:color="auto"/>
        <w:bottom w:val="none" w:sz="0" w:space="0" w:color="auto"/>
        <w:right w:val="none" w:sz="0" w:space="0" w:color="auto"/>
      </w:divBdr>
    </w:div>
    <w:div w:id="344869801">
      <w:bodyDiv w:val="1"/>
      <w:marLeft w:val="0"/>
      <w:marRight w:val="0"/>
      <w:marTop w:val="0"/>
      <w:marBottom w:val="0"/>
      <w:divBdr>
        <w:top w:val="none" w:sz="0" w:space="0" w:color="auto"/>
        <w:left w:val="none" w:sz="0" w:space="0" w:color="auto"/>
        <w:bottom w:val="none" w:sz="0" w:space="0" w:color="auto"/>
        <w:right w:val="none" w:sz="0" w:space="0" w:color="auto"/>
      </w:divBdr>
    </w:div>
    <w:div w:id="344938977">
      <w:bodyDiv w:val="1"/>
      <w:marLeft w:val="0"/>
      <w:marRight w:val="0"/>
      <w:marTop w:val="0"/>
      <w:marBottom w:val="0"/>
      <w:divBdr>
        <w:top w:val="none" w:sz="0" w:space="0" w:color="auto"/>
        <w:left w:val="none" w:sz="0" w:space="0" w:color="auto"/>
        <w:bottom w:val="none" w:sz="0" w:space="0" w:color="auto"/>
        <w:right w:val="none" w:sz="0" w:space="0" w:color="auto"/>
      </w:divBdr>
    </w:div>
    <w:div w:id="344942171">
      <w:bodyDiv w:val="1"/>
      <w:marLeft w:val="0"/>
      <w:marRight w:val="0"/>
      <w:marTop w:val="0"/>
      <w:marBottom w:val="0"/>
      <w:divBdr>
        <w:top w:val="none" w:sz="0" w:space="0" w:color="auto"/>
        <w:left w:val="none" w:sz="0" w:space="0" w:color="auto"/>
        <w:bottom w:val="none" w:sz="0" w:space="0" w:color="auto"/>
        <w:right w:val="none" w:sz="0" w:space="0" w:color="auto"/>
      </w:divBdr>
    </w:div>
    <w:div w:id="344943838">
      <w:bodyDiv w:val="1"/>
      <w:marLeft w:val="0"/>
      <w:marRight w:val="0"/>
      <w:marTop w:val="0"/>
      <w:marBottom w:val="0"/>
      <w:divBdr>
        <w:top w:val="none" w:sz="0" w:space="0" w:color="auto"/>
        <w:left w:val="none" w:sz="0" w:space="0" w:color="auto"/>
        <w:bottom w:val="none" w:sz="0" w:space="0" w:color="auto"/>
        <w:right w:val="none" w:sz="0" w:space="0" w:color="auto"/>
      </w:divBdr>
    </w:div>
    <w:div w:id="344982603">
      <w:bodyDiv w:val="1"/>
      <w:marLeft w:val="0"/>
      <w:marRight w:val="0"/>
      <w:marTop w:val="0"/>
      <w:marBottom w:val="0"/>
      <w:divBdr>
        <w:top w:val="none" w:sz="0" w:space="0" w:color="auto"/>
        <w:left w:val="none" w:sz="0" w:space="0" w:color="auto"/>
        <w:bottom w:val="none" w:sz="0" w:space="0" w:color="auto"/>
        <w:right w:val="none" w:sz="0" w:space="0" w:color="auto"/>
      </w:divBdr>
    </w:div>
    <w:div w:id="344983797">
      <w:bodyDiv w:val="1"/>
      <w:marLeft w:val="0"/>
      <w:marRight w:val="0"/>
      <w:marTop w:val="0"/>
      <w:marBottom w:val="0"/>
      <w:divBdr>
        <w:top w:val="none" w:sz="0" w:space="0" w:color="auto"/>
        <w:left w:val="none" w:sz="0" w:space="0" w:color="auto"/>
        <w:bottom w:val="none" w:sz="0" w:space="0" w:color="auto"/>
        <w:right w:val="none" w:sz="0" w:space="0" w:color="auto"/>
      </w:divBdr>
    </w:div>
    <w:div w:id="344985856">
      <w:bodyDiv w:val="1"/>
      <w:marLeft w:val="0"/>
      <w:marRight w:val="0"/>
      <w:marTop w:val="0"/>
      <w:marBottom w:val="0"/>
      <w:divBdr>
        <w:top w:val="none" w:sz="0" w:space="0" w:color="auto"/>
        <w:left w:val="none" w:sz="0" w:space="0" w:color="auto"/>
        <w:bottom w:val="none" w:sz="0" w:space="0" w:color="auto"/>
        <w:right w:val="none" w:sz="0" w:space="0" w:color="auto"/>
      </w:divBdr>
    </w:div>
    <w:div w:id="344987447">
      <w:bodyDiv w:val="1"/>
      <w:marLeft w:val="0"/>
      <w:marRight w:val="0"/>
      <w:marTop w:val="0"/>
      <w:marBottom w:val="0"/>
      <w:divBdr>
        <w:top w:val="none" w:sz="0" w:space="0" w:color="auto"/>
        <w:left w:val="none" w:sz="0" w:space="0" w:color="auto"/>
        <w:bottom w:val="none" w:sz="0" w:space="0" w:color="auto"/>
        <w:right w:val="none" w:sz="0" w:space="0" w:color="auto"/>
      </w:divBdr>
    </w:div>
    <w:div w:id="344988323">
      <w:bodyDiv w:val="1"/>
      <w:marLeft w:val="0"/>
      <w:marRight w:val="0"/>
      <w:marTop w:val="0"/>
      <w:marBottom w:val="0"/>
      <w:divBdr>
        <w:top w:val="none" w:sz="0" w:space="0" w:color="auto"/>
        <w:left w:val="none" w:sz="0" w:space="0" w:color="auto"/>
        <w:bottom w:val="none" w:sz="0" w:space="0" w:color="auto"/>
        <w:right w:val="none" w:sz="0" w:space="0" w:color="auto"/>
      </w:divBdr>
    </w:div>
    <w:div w:id="345014016">
      <w:bodyDiv w:val="1"/>
      <w:marLeft w:val="0"/>
      <w:marRight w:val="0"/>
      <w:marTop w:val="0"/>
      <w:marBottom w:val="0"/>
      <w:divBdr>
        <w:top w:val="none" w:sz="0" w:space="0" w:color="auto"/>
        <w:left w:val="none" w:sz="0" w:space="0" w:color="auto"/>
        <w:bottom w:val="none" w:sz="0" w:space="0" w:color="auto"/>
        <w:right w:val="none" w:sz="0" w:space="0" w:color="auto"/>
      </w:divBdr>
    </w:div>
    <w:div w:id="345058680">
      <w:bodyDiv w:val="1"/>
      <w:marLeft w:val="0"/>
      <w:marRight w:val="0"/>
      <w:marTop w:val="0"/>
      <w:marBottom w:val="0"/>
      <w:divBdr>
        <w:top w:val="none" w:sz="0" w:space="0" w:color="auto"/>
        <w:left w:val="none" w:sz="0" w:space="0" w:color="auto"/>
        <w:bottom w:val="none" w:sz="0" w:space="0" w:color="auto"/>
        <w:right w:val="none" w:sz="0" w:space="0" w:color="auto"/>
      </w:divBdr>
    </w:div>
    <w:div w:id="345059665">
      <w:bodyDiv w:val="1"/>
      <w:marLeft w:val="0"/>
      <w:marRight w:val="0"/>
      <w:marTop w:val="0"/>
      <w:marBottom w:val="0"/>
      <w:divBdr>
        <w:top w:val="none" w:sz="0" w:space="0" w:color="auto"/>
        <w:left w:val="none" w:sz="0" w:space="0" w:color="auto"/>
        <w:bottom w:val="none" w:sz="0" w:space="0" w:color="auto"/>
        <w:right w:val="none" w:sz="0" w:space="0" w:color="auto"/>
      </w:divBdr>
    </w:div>
    <w:div w:id="345060376">
      <w:bodyDiv w:val="1"/>
      <w:marLeft w:val="0"/>
      <w:marRight w:val="0"/>
      <w:marTop w:val="0"/>
      <w:marBottom w:val="0"/>
      <w:divBdr>
        <w:top w:val="none" w:sz="0" w:space="0" w:color="auto"/>
        <w:left w:val="none" w:sz="0" w:space="0" w:color="auto"/>
        <w:bottom w:val="none" w:sz="0" w:space="0" w:color="auto"/>
        <w:right w:val="none" w:sz="0" w:space="0" w:color="auto"/>
      </w:divBdr>
    </w:div>
    <w:div w:id="345061002">
      <w:bodyDiv w:val="1"/>
      <w:marLeft w:val="0"/>
      <w:marRight w:val="0"/>
      <w:marTop w:val="0"/>
      <w:marBottom w:val="0"/>
      <w:divBdr>
        <w:top w:val="none" w:sz="0" w:space="0" w:color="auto"/>
        <w:left w:val="none" w:sz="0" w:space="0" w:color="auto"/>
        <w:bottom w:val="none" w:sz="0" w:space="0" w:color="auto"/>
        <w:right w:val="none" w:sz="0" w:space="0" w:color="auto"/>
      </w:divBdr>
    </w:div>
    <w:div w:id="345061846">
      <w:bodyDiv w:val="1"/>
      <w:marLeft w:val="0"/>
      <w:marRight w:val="0"/>
      <w:marTop w:val="0"/>
      <w:marBottom w:val="0"/>
      <w:divBdr>
        <w:top w:val="none" w:sz="0" w:space="0" w:color="auto"/>
        <w:left w:val="none" w:sz="0" w:space="0" w:color="auto"/>
        <w:bottom w:val="none" w:sz="0" w:space="0" w:color="auto"/>
        <w:right w:val="none" w:sz="0" w:space="0" w:color="auto"/>
      </w:divBdr>
    </w:div>
    <w:div w:id="345064911">
      <w:bodyDiv w:val="1"/>
      <w:marLeft w:val="0"/>
      <w:marRight w:val="0"/>
      <w:marTop w:val="0"/>
      <w:marBottom w:val="0"/>
      <w:divBdr>
        <w:top w:val="none" w:sz="0" w:space="0" w:color="auto"/>
        <w:left w:val="none" w:sz="0" w:space="0" w:color="auto"/>
        <w:bottom w:val="none" w:sz="0" w:space="0" w:color="auto"/>
        <w:right w:val="none" w:sz="0" w:space="0" w:color="auto"/>
      </w:divBdr>
    </w:div>
    <w:div w:id="345208776">
      <w:bodyDiv w:val="1"/>
      <w:marLeft w:val="0"/>
      <w:marRight w:val="0"/>
      <w:marTop w:val="0"/>
      <w:marBottom w:val="0"/>
      <w:divBdr>
        <w:top w:val="none" w:sz="0" w:space="0" w:color="auto"/>
        <w:left w:val="none" w:sz="0" w:space="0" w:color="auto"/>
        <w:bottom w:val="none" w:sz="0" w:space="0" w:color="auto"/>
        <w:right w:val="none" w:sz="0" w:space="0" w:color="auto"/>
      </w:divBdr>
    </w:div>
    <w:div w:id="345209563">
      <w:bodyDiv w:val="1"/>
      <w:marLeft w:val="0"/>
      <w:marRight w:val="0"/>
      <w:marTop w:val="0"/>
      <w:marBottom w:val="0"/>
      <w:divBdr>
        <w:top w:val="none" w:sz="0" w:space="0" w:color="auto"/>
        <w:left w:val="none" w:sz="0" w:space="0" w:color="auto"/>
        <w:bottom w:val="none" w:sz="0" w:space="0" w:color="auto"/>
        <w:right w:val="none" w:sz="0" w:space="0" w:color="auto"/>
      </w:divBdr>
    </w:div>
    <w:div w:id="345251986">
      <w:bodyDiv w:val="1"/>
      <w:marLeft w:val="0"/>
      <w:marRight w:val="0"/>
      <w:marTop w:val="0"/>
      <w:marBottom w:val="0"/>
      <w:divBdr>
        <w:top w:val="none" w:sz="0" w:space="0" w:color="auto"/>
        <w:left w:val="none" w:sz="0" w:space="0" w:color="auto"/>
        <w:bottom w:val="none" w:sz="0" w:space="0" w:color="auto"/>
        <w:right w:val="none" w:sz="0" w:space="0" w:color="auto"/>
      </w:divBdr>
    </w:div>
    <w:div w:id="345253533">
      <w:bodyDiv w:val="1"/>
      <w:marLeft w:val="0"/>
      <w:marRight w:val="0"/>
      <w:marTop w:val="0"/>
      <w:marBottom w:val="0"/>
      <w:divBdr>
        <w:top w:val="none" w:sz="0" w:space="0" w:color="auto"/>
        <w:left w:val="none" w:sz="0" w:space="0" w:color="auto"/>
        <w:bottom w:val="none" w:sz="0" w:space="0" w:color="auto"/>
        <w:right w:val="none" w:sz="0" w:space="0" w:color="auto"/>
      </w:divBdr>
    </w:div>
    <w:div w:id="345326910">
      <w:bodyDiv w:val="1"/>
      <w:marLeft w:val="0"/>
      <w:marRight w:val="0"/>
      <w:marTop w:val="0"/>
      <w:marBottom w:val="0"/>
      <w:divBdr>
        <w:top w:val="none" w:sz="0" w:space="0" w:color="auto"/>
        <w:left w:val="none" w:sz="0" w:space="0" w:color="auto"/>
        <w:bottom w:val="none" w:sz="0" w:space="0" w:color="auto"/>
        <w:right w:val="none" w:sz="0" w:space="0" w:color="auto"/>
      </w:divBdr>
    </w:div>
    <w:div w:id="345375521">
      <w:bodyDiv w:val="1"/>
      <w:marLeft w:val="0"/>
      <w:marRight w:val="0"/>
      <w:marTop w:val="0"/>
      <w:marBottom w:val="0"/>
      <w:divBdr>
        <w:top w:val="none" w:sz="0" w:space="0" w:color="auto"/>
        <w:left w:val="none" w:sz="0" w:space="0" w:color="auto"/>
        <w:bottom w:val="none" w:sz="0" w:space="0" w:color="auto"/>
        <w:right w:val="none" w:sz="0" w:space="0" w:color="auto"/>
      </w:divBdr>
    </w:div>
    <w:div w:id="345376262">
      <w:bodyDiv w:val="1"/>
      <w:marLeft w:val="0"/>
      <w:marRight w:val="0"/>
      <w:marTop w:val="0"/>
      <w:marBottom w:val="0"/>
      <w:divBdr>
        <w:top w:val="none" w:sz="0" w:space="0" w:color="auto"/>
        <w:left w:val="none" w:sz="0" w:space="0" w:color="auto"/>
        <w:bottom w:val="none" w:sz="0" w:space="0" w:color="auto"/>
        <w:right w:val="none" w:sz="0" w:space="0" w:color="auto"/>
      </w:divBdr>
    </w:div>
    <w:div w:id="345406080">
      <w:bodyDiv w:val="1"/>
      <w:marLeft w:val="0"/>
      <w:marRight w:val="0"/>
      <w:marTop w:val="0"/>
      <w:marBottom w:val="0"/>
      <w:divBdr>
        <w:top w:val="none" w:sz="0" w:space="0" w:color="auto"/>
        <w:left w:val="none" w:sz="0" w:space="0" w:color="auto"/>
        <w:bottom w:val="none" w:sz="0" w:space="0" w:color="auto"/>
        <w:right w:val="none" w:sz="0" w:space="0" w:color="auto"/>
      </w:divBdr>
    </w:div>
    <w:div w:id="345447675">
      <w:bodyDiv w:val="1"/>
      <w:marLeft w:val="0"/>
      <w:marRight w:val="0"/>
      <w:marTop w:val="0"/>
      <w:marBottom w:val="0"/>
      <w:divBdr>
        <w:top w:val="none" w:sz="0" w:space="0" w:color="auto"/>
        <w:left w:val="none" w:sz="0" w:space="0" w:color="auto"/>
        <w:bottom w:val="none" w:sz="0" w:space="0" w:color="auto"/>
        <w:right w:val="none" w:sz="0" w:space="0" w:color="auto"/>
      </w:divBdr>
    </w:div>
    <w:div w:id="345448333">
      <w:bodyDiv w:val="1"/>
      <w:marLeft w:val="0"/>
      <w:marRight w:val="0"/>
      <w:marTop w:val="0"/>
      <w:marBottom w:val="0"/>
      <w:divBdr>
        <w:top w:val="none" w:sz="0" w:space="0" w:color="auto"/>
        <w:left w:val="none" w:sz="0" w:space="0" w:color="auto"/>
        <w:bottom w:val="none" w:sz="0" w:space="0" w:color="auto"/>
        <w:right w:val="none" w:sz="0" w:space="0" w:color="auto"/>
      </w:divBdr>
    </w:div>
    <w:div w:id="345517389">
      <w:bodyDiv w:val="1"/>
      <w:marLeft w:val="0"/>
      <w:marRight w:val="0"/>
      <w:marTop w:val="0"/>
      <w:marBottom w:val="0"/>
      <w:divBdr>
        <w:top w:val="none" w:sz="0" w:space="0" w:color="auto"/>
        <w:left w:val="none" w:sz="0" w:space="0" w:color="auto"/>
        <w:bottom w:val="none" w:sz="0" w:space="0" w:color="auto"/>
        <w:right w:val="none" w:sz="0" w:space="0" w:color="auto"/>
      </w:divBdr>
    </w:div>
    <w:div w:id="345517570">
      <w:bodyDiv w:val="1"/>
      <w:marLeft w:val="0"/>
      <w:marRight w:val="0"/>
      <w:marTop w:val="0"/>
      <w:marBottom w:val="0"/>
      <w:divBdr>
        <w:top w:val="none" w:sz="0" w:space="0" w:color="auto"/>
        <w:left w:val="none" w:sz="0" w:space="0" w:color="auto"/>
        <w:bottom w:val="none" w:sz="0" w:space="0" w:color="auto"/>
        <w:right w:val="none" w:sz="0" w:space="0" w:color="auto"/>
      </w:divBdr>
    </w:div>
    <w:div w:id="345524353">
      <w:bodyDiv w:val="1"/>
      <w:marLeft w:val="0"/>
      <w:marRight w:val="0"/>
      <w:marTop w:val="0"/>
      <w:marBottom w:val="0"/>
      <w:divBdr>
        <w:top w:val="none" w:sz="0" w:space="0" w:color="auto"/>
        <w:left w:val="none" w:sz="0" w:space="0" w:color="auto"/>
        <w:bottom w:val="none" w:sz="0" w:space="0" w:color="auto"/>
        <w:right w:val="none" w:sz="0" w:space="0" w:color="auto"/>
      </w:divBdr>
    </w:div>
    <w:div w:id="345593288">
      <w:bodyDiv w:val="1"/>
      <w:marLeft w:val="0"/>
      <w:marRight w:val="0"/>
      <w:marTop w:val="0"/>
      <w:marBottom w:val="0"/>
      <w:divBdr>
        <w:top w:val="none" w:sz="0" w:space="0" w:color="auto"/>
        <w:left w:val="none" w:sz="0" w:space="0" w:color="auto"/>
        <w:bottom w:val="none" w:sz="0" w:space="0" w:color="auto"/>
        <w:right w:val="none" w:sz="0" w:space="0" w:color="auto"/>
      </w:divBdr>
    </w:div>
    <w:div w:id="345594758">
      <w:bodyDiv w:val="1"/>
      <w:marLeft w:val="0"/>
      <w:marRight w:val="0"/>
      <w:marTop w:val="0"/>
      <w:marBottom w:val="0"/>
      <w:divBdr>
        <w:top w:val="none" w:sz="0" w:space="0" w:color="auto"/>
        <w:left w:val="none" w:sz="0" w:space="0" w:color="auto"/>
        <w:bottom w:val="none" w:sz="0" w:space="0" w:color="auto"/>
        <w:right w:val="none" w:sz="0" w:space="0" w:color="auto"/>
      </w:divBdr>
    </w:div>
    <w:div w:id="345599285">
      <w:bodyDiv w:val="1"/>
      <w:marLeft w:val="0"/>
      <w:marRight w:val="0"/>
      <w:marTop w:val="0"/>
      <w:marBottom w:val="0"/>
      <w:divBdr>
        <w:top w:val="none" w:sz="0" w:space="0" w:color="auto"/>
        <w:left w:val="none" w:sz="0" w:space="0" w:color="auto"/>
        <w:bottom w:val="none" w:sz="0" w:space="0" w:color="auto"/>
        <w:right w:val="none" w:sz="0" w:space="0" w:color="auto"/>
      </w:divBdr>
    </w:div>
    <w:div w:id="345643764">
      <w:bodyDiv w:val="1"/>
      <w:marLeft w:val="0"/>
      <w:marRight w:val="0"/>
      <w:marTop w:val="0"/>
      <w:marBottom w:val="0"/>
      <w:divBdr>
        <w:top w:val="none" w:sz="0" w:space="0" w:color="auto"/>
        <w:left w:val="none" w:sz="0" w:space="0" w:color="auto"/>
        <w:bottom w:val="none" w:sz="0" w:space="0" w:color="auto"/>
        <w:right w:val="none" w:sz="0" w:space="0" w:color="auto"/>
      </w:divBdr>
    </w:div>
    <w:div w:id="345669423">
      <w:bodyDiv w:val="1"/>
      <w:marLeft w:val="0"/>
      <w:marRight w:val="0"/>
      <w:marTop w:val="0"/>
      <w:marBottom w:val="0"/>
      <w:divBdr>
        <w:top w:val="none" w:sz="0" w:space="0" w:color="auto"/>
        <w:left w:val="none" w:sz="0" w:space="0" w:color="auto"/>
        <w:bottom w:val="none" w:sz="0" w:space="0" w:color="auto"/>
        <w:right w:val="none" w:sz="0" w:space="0" w:color="auto"/>
      </w:divBdr>
    </w:div>
    <w:div w:id="345711198">
      <w:bodyDiv w:val="1"/>
      <w:marLeft w:val="0"/>
      <w:marRight w:val="0"/>
      <w:marTop w:val="0"/>
      <w:marBottom w:val="0"/>
      <w:divBdr>
        <w:top w:val="none" w:sz="0" w:space="0" w:color="auto"/>
        <w:left w:val="none" w:sz="0" w:space="0" w:color="auto"/>
        <w:bottom w:val="none" w:sz="0" w:space="0" w:color="auto"/>
        <w:right w:val="none" w:sz="0" w:space="0" w:color="auto"/>
      </w:divBdr>
    </w:div>
    <w:div w:id="345717856">
      <w:bodyDiv w:val="1"/>
      <w:marLeft w:val="0"/>
      <w:marRight w:val="0"/>
      <w:marTop w:val="0"/>
      <w:marBottom w:val="0"/>
      <w:divBdr>
        <w:top w:val="none" w:sz="0" w:space="0" w:color="auto"/>
        <w:left w:val="none" w:sz="0" w:space="0" w:color="auto"/>
        <w:bottom w:val="none" w:sz="0" w:space="0" w:color="auto"/>
        <w:right w:val="none" w:sz="0" w:space="0" w:color="auto"/>
      </w:divBdr>
    </w:div>
    <w:div w:id="345718435">
      <w:bodyDiv w:val="1"/>
      <w:marLeft w:val="0"/>
      <w:marRight w:val="0"/>
      <w:marTop w:val="0"/>
      <w:marBottom w:val="0"/>
      <w:divBdr>
        <w:top w:val="none" w:sz="0" w:space="0" w:color="auto"/>
        <w:left w:val="none" w:sz="0" w:space="0" w:color="auto"/>
        <w:bottom w:val="none" w:sz="0" w:space="0" w:color="auto"/>
        <w:right w:val="none" w:sz="0" w:space="0" w:color="auto"/>
      </w:divBdr>
    </w:div>
    <w:div w:id="345787680">
      <w:bodyDiv w:val="1"/>
      <w:marLeft w:val="0"/>
      <w:marRight w:val="0"/>
      <w:marTop w:val="0"/>
      <w:marBottom w:val="0"/>
      <w:divBdr>
        <w:top w:val="none" w:sz="0" w:space="0" w:color="auto"/>
        <w:left w:val="none" w:sz="0" w:space="0" w:color="auto"/>
        <w:bottom w:val="none" w:sz="0" w:space="0" w:color="auto"/>
        <w:right w:val="none" w:sz="0" w:space="0" w:color="auto"/>
      </w:divBdr>
    </w:div>
    <w:div w:id="345792285">
      <w:bodyDiv w:val="1"/>
      <w:marLeft w:val="0"/>
      <w:marRight w:val="0"/>
      <w:marTop w:val="0"/>
      <w:marBottom w:val="0"/>
      <w:divBdr>
        <w:top w:val="none" w:sz="0" w:space="0" w:color="auto"/>
        <w:left w:val="none" w:sz="0" w:space="0" w:color="auto"/>
        <w:bottom w:val="none" w:sz="0" w:space="0" w:color="auto"/>
        <w:right w:val="none" w:sz="0" w:space="0" w:color="auto"/>
      </w:divBdr>
    </w:div>
    <w:div w:id="345794519">
      <w:bodyDiv w:val="1"/>
      <w:marLeft w:val="0"/>
      <w:marRight w:val="0"/>
      <w:marTop w:val="0"/>
      <w:marBottom w:val="0"/>
      <w:divBdr>
        <w:top w:val="none" w:sz="0" w:space="0" w:color="auto"/>
        <w:left w:val="none" w:sz="0" w:space="0" w:color="auto"/>
        <w:bottom w:val="none" w:sz="0" w:space="0" w:color="auto"/>
        <w:right w:val="none" w:sz="0" w:space="0" w:color="auto"/>
      </w:divBdr>
    </w:div>
    <w:div w:id="345863861">
      <w:bodyDiv w:val="1"/>
      <w:marLeft w:val="0"/>
      <w:marRight w:val="0"/>
      <w:marTop w:val="0"/>
      <w:marBottom w:val="0"/>
      <w:divBdr>
        <w:top w:val="none" w:sz="0" w:space="0" w:color="auto"/>
        <w:left w:val="none" w:sz="0" w:space="0" w:color="auto"/>
        <w:bottom w:val="none" w:sz="0" w:space="0" w:color="auto"/>
        <w:right w:val="none" w:sz="0" w:space="0" w:color="auto"/>
      </w:divBdr>
    </w:div>
    <w:div w:id="345865497">
      <w:bodyDiv w:val="1"/>
      <w:marLeft w:val="0"/>
      <w:marRight w:val="0"/>
      <w:marTop w:val="0"/>
      <w:marBottom w:val="0"/>
      <w:divBdr>
        <w:top w:val="none" w:sz="0" w:space="0" w:color="auto"/>
        <w:left w:val="none" w:sz="0" w:space="0" w:color="auto"/>
        <w:bottom w:val="none" w:sz="0" w:space="0" w:color="auto"/>
        <w:right w:val="none" w:sz="0" w:space="0" w:color="auto"/>
      </w:divBdr>
    </w:div>
    <w:div w:id="345905508">
      <w:bodyDiv w:val="1"/>
      <w:marLeft w:val="0"/>
      <w:marRight w:val="0"/>
      <w:marTop w:val="0"/>
      <w:marBottom w:val="0"/>
      <w:divBdr>
        <w:top w:val="none" w:sz="0" w:space="0" w:color="auto"/>
        <w:left w:val="none" w:sz="0" w:space="0" w:color="auto"/>
        <w:bottom w:val="none" w:sz="0" w:space="0" w:color="auto"/>
        <w:right w:val="none" w:sz="0" w:space="0" w:color="auto"/>
      </w:divBdr>
    </w:div>
    <w:div w:id="345905775">
      <w:bodyDiv w:val="1"/>
      <w:marLeft w:val="0"/>
      <w:marRight w:val="0"/>
      <w:marTop w:val="0"/>
      <w:marBottom w:val="0"/>
      <w:divBdr>
        <w:top w:val="none" w:sz="0" w:space="0" w:color="auto"/>
        <w:left w:val="none" w:sz="0" w:space="0" w:color="auto"/>
        <w:bottom w:val="none" w:sz="0" w:space="0" w:color="auto"/>
        <w:right w:val="none" w:sz="0" w:space="0" w:color="auto"/>
      </w:divBdr>
    </w:div>
    <w:div w:id="345905887">
      <w:bodyDiv w:val="1"/>
      <w:marLeft w:val="0"/>
      <w:marRight w:val="0"/>
      <w:marTop w:val="0"/>
      <w:marBottom w:val="0"/>
      <w:divBdr>
        <w:top w:val="none" w:sz="0" w:space="0" w:color="auto"/>
        <w:left w:val="none" w:sz="0" w:space="0" w:color="auto"/>
        <w:bottom w:val="none" w:sz="0" w:space="0" w:color="auto"/>
        <w:right w:val="none" w:sz="0" w:space="0" w:color="auto"/>
      </w:divBdr>
    </w:div>
    <w:div w:id="345905895">
      <w:bodyDiv w:val="1"/>
      <w:marLeft w:val="0"/>
      <w:marRight w:val="0"/>
      <w:marTop w:val="0"/>
      <w:marBottom w:val="0"/>
      <w:divBdr>
        <w:top w:val="none" w:sz="0" w:space="0" w:color="auto"/>
        <w:left w:val="none" w:sz="0" w:space="0" w:color="auto"/>
        <w:bottom w:val="none" w:sz="0" w:space="0" w:color="auto"/>
        <w:right w:val="none" w:sz="0" w:space="0" w:color="auto"/>
      </w:divBdr>
    </w:div>
    <w:div w:id="345909345">
      <w:bodyDiv w:val="1"/>
      <w:marLeft w:val="0"/>
      <w:marRight w:val="0"/>
      <w:marTop w:val="0"/>
      <w:marBottom w:val="0"/>
      <w:divBdr>
        <w:top w:val="none" w:sz="0" w:space="0" w:color="auto"/>
        <w:left w:val="none" w:sz="0" w:space="0" w:color="auto"/>
        <w:bottom w:val="none" w:sz="0" w:space="0" w:color="auto"/>
        <w:right w:val="none" w:sz="0" w:space="0" w:color="auto"/>
      </w:divBdr>
    </w:div>
    <w:div w:id="345911321">
      <w:bodyDiv w:val="1"/>
      <w:marLeft w:val="0"/>
      <w:marRight w:val="0"/>
      <w:marTop w:val="0"/>
      <w:marBottom w:val="0"/>
      <w:divBdr>
        <w:top w:val="none" w:sz="0" w:space="0" w:color="auto"/>
        <w:left w:val="none" w:sz="0" w:space="0" w:color="auto"/>
        <w:bottom w:val="none" w:sz="0" w:space="0" w:color="auto"/>
        <w:right w:val="none" w:sz="0" w:space="0" w:color="auto"/>
      </w:divBdr>
    </w:div>
    <w:div w:id="345988944">
      <w:bodyDiv w:val="1"/>
      <w:marLeft w:val="0"/>
      <w:marRight w:val="0"/>
      <w:marTop w:val="0"/>
      <w:marBottom w:val="0"/>
      <w:divBdr>
        <w:top w:val="none" w:sz="0" w:space="0" w:color="auto"/>
        <w:left w:val="none" w:sz="0" w:space="0" w:color="auto"/>
        <w:bottom w:val="none" w:sz="0" w:space="0" w:color="auto"/>
        <w:right w:val="none" w:sz="0" w:space="0" w:color="auto"/>
      </w:divBdr>
    </w:div>
    <w:div w:id="346055912">
      <w:bodyDiv w:val="1"/>
      <w:marLeft w:val="0"/>
      <w:marRight w:val="0"/>
      <w:marTop w:val="0"/>
      <w:marBottom w:val="0"/>
      <w:divBdr>
        <w:top w:val="none" w:sz="0" w:space="0" w:color="auto"/>
        <w:left w:val="none" w:sz="0" w:space="0" w:color="auto"/>
        <w:bottom w:val="none" w:sz="0" w:space="0" w:color="auto"/>
        <w:right w:val="none" w:sz="0" w:space="0" w:color="auto"/>
      </w:divBdr>
    </w:div>
    <w:div w:id="346059357">
      <w:bodyDiv w:val="1"/>
      <w:marLeft w:val="0"/>
      <w:marRight w:val="0"/>
      <w:marTop w:val="0"/>
      <w:marBottom w:val="0"/>
      <w:divBdr>
        <w:top w:val="none" w:sz="0" w:space="0" w:color="auto"/>
        <w:left w:val="none" w:sz="0" w:space="0" w:color="auto"/>
        <w:bottom w:val="none" w:sz="0" w:space="0" w:color="auto"/>
        <w:right w:val="none" w:sz="0" w:space="0" w:color="auto"/>
      </w:divBdr>
    </w:div>
    <w:div w:id="346173288">
      <w:bodyDiv w:val="1"/>
      <w:marLeft w:val="0"/>
      <w:marRight w:val="0"/>
      <w:marTop w:val="0"/>
      <w:marBottom w:val="0"/>
      <w:divBdr>
        <w:top w:val="none" w:sz="0" w:space="0" w:color="auto"/>
        <w:left w:val="none" w:sz="0" w:space="0" w:color="auto"/>
        <w:bottom w:val="none" w:sz="0" w:space="0" w:color="auto"/>
        <w:right w:val="none" w:sz="0" w:space="0" w:color="auto"/>
      </w:divBdr>
    </w:div>
    <w:div w:id="346250863">
      <w:bodyDiv w:val="1"/>
      <w:marLeft w:val="0"/>
      <w:marRight w:val="0"/>
      <w:marTop w:val="0"/>
      <w:marBottom w:val="0"/>
      <w:divBdr>
        <w:top w:val="none" w:sz="0" w:space="0" w:color="auto"/>
        <w:left w:val="none" w:sz="0" w:space="0" w:color="auto"/>
        <w:bottom w:val="none" w:sz="0" w:space="0" w:color="auto"/>
        <w:right w:val="none" w:sz="0" w:space="0" w:color="auto"/>
      </w:divBdr>
    </w:div>
    <w:div w:id="346251479">
      <w:bodyDiv w:val="1"/>
      <w:marLeft w:val="0"/>
      <w:marRight w:val="0"/>
      <w:marTop w:val="0"/>
      <w:marBottom w:val="0"/>
      <w:divBdr>
        <w:top w:val="none" w:sz="0" w:space="0" w:color="auto"/>
        <w:left w:val="none" w:sz="0" w:space="0" w:color="auto"/>
        <w:bottom w:val="none" w:sz="0" w:space="0" w:color="auto"/>
        <w:right w:val="none" w:sz="0" w:space="0" w:color="auto"/>
      </w:divBdr>
    </w:div>
    <w:div w:id="346254519">
      <w:bodyDiv w:val="1"/>
      <w:marLeft w:val="0"/>
      <w:marRight w:val="0"/>
      <w:marTop w:val="0"/>
      <w:marBottom w:val="0"/>
      <w:divBdr>
        <w:top w:val="none" w:sz="0" w:space="0" w:color="auto"/>
        <w:left w:val="none" w:sz="0" w:space="0" w:color="auto"/>
        <w:bottom w:val="none" w:sz="0" w:space="0" w:color="auto"/>
        <w:right w:val="none" w:sz="0" w:space="0" w:color="auto"/>
      </w:divBdr>
    </w:div>
    <w:div w:id="346254729">
      <w:bodyDiv w:val="1"/>
      <w:marLeft w:val="0"/>
      <w:marRight w:val="0"/>
      <w:marTop w:val="0"/>
      <w:marBottom w:val="0"/>
      <w:divBdr>
        <w:top w:val="none" w:sz="0" w:space="0" w:color="auto"/>
        <w:left w:val="none" w:sz="0" w:space="0" w:color="auto"/>
        <w:bottom w:val="none" w:sz="0" w:space="0" w:color="auto"/>
        <w:right w:val="none" w:sz="0" w:space="0" w:color="auto"/>
      </w:divBdr>
    </w:div>
    <w:div w:id="346257137">
      <w:bodyDiv w:val="1"/>
      <w:marLeft w:val="0"/>
      <w:marRight w:val="0"/>
      <w:marTop w:val="0"/>
      <w:marBottom w:val="0"/>
      <w:divBdr>
        <w:top w:val="none" w:sz="0" w:space="0" w:color="auto"/>
        <w:left w:val="none" w:sz="0" w:space="0" w:color="auto"/>
        <w:bottom w:val="none" w:sz="0" w:space="0" w:color="auto"/>
        <w:right w:val="none" w:sz="0" w:space="0" w:color="auto"/>
      </w:divBdr>
    </w:div>
    <w:div w:id="346294656">
      <w:bodyDiv w:val="1"/>
      <w:marLeft w:val="0"/>
      <w:marRight w:val="0"/>
      <w:marTop w:val="0"/>
      <w:marBottom w:val="0"/>
      <w:divBdr>
        <w:top w:val="none" w:sz="0" w:space="0" w:color="auto"/>
        <w:left w:val="none" w:sz="0" w:space="0" w:color="auto"/>
        <w:bottom w:val="none" w:sz="0" w:space="0" w:color="auto"/>
        <w:right w:val="none" w:sz="0" w:space="0" w:color="auto"/>
      </w:divBdr>
    </w:div>
    <w:div w:id="346295587">
      <w:bodyDiv w:val="1"/>
      <w:marLeft w:val="0"/>
      <w:marRight w:val="0"/>
      <w:marTop w:val="0"/>
      <w:marBottom w:val="0"/>
      <w:divBdr>
        <w:top w:val="none" w:sz="0" w:space="0" w:color="auto"/>
        <w:left w:val="none" w:sz="0" w:space="0" w:color="auto"/>
        <w:bottom w:val="none" w:sz="0" w:space="0" w:color="auto"/>
        <w:right w:val="none" w:sz="0" w:space="0" w:color="auto"/>
      </w:divBdr>
    </w:div>
    <w:div w:id="346298738">
      <w:bodyDiv w:val="1"/>
      <w:marLeft w:val="0"/>
      <w:marRight w:val="0"/>
      <w:marTop w:val="0"/>
      <w:marBottom w:val="0"/>
      <w:divBdr>
        <w:top w:val="none" w:sz="0" w:space="0" w:color="auto"/>
        <w:left w:val="none" w:sz="0" w:space="0" w:color="auto"/>
        <w:bottom w:val="none" w:sz="0" w:space="0" w:color="auto"/>
        <w:right w:val="none" w:sz="0" w:space="0" w:color="auto"/>
      </w:divBdr>
    </w:div>
    <w:div w:id="346323336">
      <w:bodyDiv w:val="1"/>
      <w:marLeft w:val="0"/>
      <w:marRight w:val="0"/>
      <w:marTop w:val="0"/>
      <w:marBottom w:val="0"/>
      <w:divBdr>
        <w:top w:val="none" w:sz="0" w:space="0" w:color="auto"/>
        <w:left w:val="none" w:sz="0" w:space="0" w:color="auto"/>
        <w:bottom w:val="none" w:sz="0" w:space="0" w:color="auto"/>
        <w:right w:val="none" w:sz="0" w:space="0" w:color="auto"/>
      </w:divBdr>
    </w:div>
    <w:div w:id="346323503">
      <w:bodyDiv w:val="1"/>
      <w:marLeft w:val="0"/>
      <w:marRight w:val="0"/>
      <w:marTop w:val="0"/>
      <w:marBottom w:val="0"/>
      <w:divBdr>
        <w:top w:val="none" w:sz="0" w:space="0" w:color="auto"/>
        <w:left w:val="none" w:sz="0" w:space="0" w:color="auto"/>
        <w:bottom w:val="none" w:sz="0" w:space="0" w:color="auto"/>
        <w:right w:val="none" w:sz="0" w:space="0" w:color="auto"/>
      </w:divBdr>
    </w:div>
    <w:div w:id="346324795">
      <w:bodyDiv w:val="1"/>
      <w:marLeft w:val="0"/>
      <w:marRight w:val="0"/>
      <w:marTop w:val="0"/>
      <w:marBottom w:val="0"/>
      <w:divBdr>
        <w:top w:val="none" w:sz="0" w:space="0" w:color="auto"/>
        <w:left w:val="none" w:sz="0" w:space="0" w:color="auto"/>
        <w:bottom w:val="none" w:sz="0" w:space="0" w:color="auto"/>
        <w:right w:val="none" w:sz="0" w:space="0" w:color="auto"/>
      </w:divBdr>
    </w:div>
    <w:div w:id="346367958">
      <w:bodyDiv w:val="1"/>
      <w:marLeft w:val="0"/>
      <w:marRight w:val="0"/>
      <w:marTop w:val="0"/>
      <w:marBottom w:val="0"/>
      <w:divBdr>
        <w:top w:val="none" w:sz="0" w:space="0" w:color="auto"/>
        <w:left w:val="none" w:sz="0" w:space="0" w:color="auto"/>
        <w:bottom w:val="none" w:sz="0" w:space="0" w:color="auto"/>
        <w:right w:val="none" w:sz="0" w:space="0" w:color="auto"/>
      </w:divBdr>
    </w:div>
    <w:div w:id="346370926">
      <w:bodyDiv w:val="1"/>
      <w:marLeft w:val="0"/>
      <w:marRight w:val="0"/>
      <w:marTop w:val="0"/>
      <w:marBottom w:val="0"/>
      <w:divBdr>
        <w:top w:val="none" w:sz="0" w:space="0" w:color="auto"/>
        <w:left w:val="none" w:sz="0" w:space="0" w:color="auto"/>
        <w:bottom w:val="none" w:sz="0" w:space="0" w:color="auto"/>
        <w:right w:val="none" w:sz="0" w:space="0" w:color="auto"/>
      </w:divBdr>
    </w:div>
    <w:div w:id="346375111">
      <w:bodyDiv w:val="1"/>
      <w:marLeft w:val="0"/>
      <w:marRight w:val="0"/>
      <w:marTop w:val="0"/>
      <w:marBottom w:val="0"/>
      <w:divBdr>
        <w:top w:val="none" w:sz="0" w:space="0" w:color="auto"/>
        <w:left w:val="none" w:sz="0" w:space="0" w:color="auto"/>
        <w:bottom w:val="none" w:sz="0" w:space="0" w:color="auto"/>
        <w:right w:val="none" w:sz="0" w:space="0" w:color="auto"/>
      </w:divBdr>
    </w:div>
    <w:div w:id="346375160">
      <w:bodyDiv w:val="1"/>
      <w:marLeft w:val="0"/>
      <w:marRight w:val="0"/>
      <w:marTop w:val="0"/>
      <w:marBottom w:val="0"/>
      <w:divBdr>
        <w:top w:val="none" w:sz="0" w:space="0" w:color="auto"/>
        <w:left w:val="none" w:sz="0" w:space="0" w:color="auto"/>
        <w:bottom w:val="none" w:sz="0" w:space="0" w:color="auto"/>
        <w:right w:val="none" w:sz="0" w:space="0" w:color="auto"/>
      </w:divBdr>
    </w:div>
    <w:div w:id="346442666">
      <w:bodyDiv w:val="1"/>
      <w:marLeft w:val="0"/>
      <w:marRight w:val="0"/>
      <w:marTop w:val="0"/>
      <w:marBottom w:val="0"/>
      <w:divBdr>
        <w:top w:val="none" w:sz="0" w:space="0" w:color="auto"/>
        <w:left w:val="none" w:sz="0" w:space="0" w:color="auto"/>
        <w:bottom w:val="none" w:sz="0" w:space="0" w:color="auto"/>
        <w:right w:val="none" w:sz="0" w:space="0" w:color="auto"/>
      </w:divBdr>
    </w:div>
    <w:div w:id="346445116">
      <w:bodyDiv w:val="1"/>
      <w:marLeft w:val="0"/>
      <w:marRight w:val="0"/>
      <w:marTop w:val="0"/>
      <w:marBottom w:val="0"/>
      <w:divBdr>
        <w:top w:val="none" w:sz="0" w:space="0" w:color="auto"/>
        <w:left w:val="none" w:sz="0" w:space="0" w:color="auto"/>
        <w:bottom w:val="none" w:sz="0" w:space="0" w:color="auto"/>
        <w:right w:val="none" w:sz="0" w:space="0" w:color="auto"/>
      </w:divBdr>
    </w:div>
    <w:div w:id="346490941">
      <w:bodyDiv w:val="1"/>
      <w:marLeft w:val="0"/>
      <w:marRight w:val="0"/>
      <w:marTop w:val="0"/>
      <w:marBottom w:val="0"/>
      <w:divBdr>
        <w:top w:val="none" w:sz="0" w:space="0" w:color="auto"/>
        <w:left w:val="none" w:sz="0" w:space="0" w:color="auto"/>
        <w:bottom w:val="none" w:sz="0" w:space="0" w:color="auto"/>
        <w:right w:val="none" w:sz="0" w:space="0" w:color="auto"/>
      </w:divBdr>
    </w:div>
    <w:div w:id="346519619">
      <w:bodyDiv w:val="1"/>
      <w:marLeft w:val="0"/>
      <w:marRight w:val="0"/>
      <w:marTop w:val="0"/>
      <w:marBottom w:val="0"/>
      <w:divBdr>
        <w:top w:val="none" w:sz="0" w:space="0" w:color="auto"/>
        <w:left w:val="none" w:sz="0" w:space="0" w:color="auto"/>
        <w:bottom w:val="none" w:sz="0" w:space="0" w:color="auto"/>
        <w:right w:val="none" w:sz="0" w:space="0" w:color="auto"/>
      </w:divBdr>
    </w:div>
    <w:div w:id="346559050">
      <w:bodyDiv w:val="1"/>
      <w:marLeft w:val="0"/>
      <w:marRight w:val="0"/>
      <w:marTop w:val="0"/>
      <w:marBottom w:val="0"/>
      <w:divBdr>
        <w:top w:val="none" w:sz="0" w:space="0" w:color="auto"/>
        <w:left w:val="none" w:sz="0" w:space="0" w:color="auto"/>
        <w:bottom w:val="none" w:sz="0" w:space="0" w:color="auto"/>
        <w:right w:val="none" w:sz="0" w:space="0" w:color="auto"/>
      </w:divBdr>
    </w:div>
    <w:div w:id="346559333">
      <w:bodyDiv w:val="1"/>
      <w:marLeft w:val="0"/>
      <w:marRight w:val="0"/>
      <w:marTop w:val="0"/>
      <w:marBottom w:val="0"/>
      <w:divBdr>
        <w:top w:val="none" w:sz="0" w:space="0" w:color="auto"/>
        <w:left w:val="none" w:sz="0" w:space="0" w:color="auto"/>
        <w:bottom w:val="none" w:sz="0" w:space="0" w:color="auto"/>
        <w:right w:val="none" w:sz="0" w:space="0" w:color="auto"/>
      </w:divBdr>
    </w:div>
    <w:div w:id="346560425">
      <w:bodyDiv w:val="1"/>
      <w:marLeft w:val="0"/>
      <w:marRight w:val="0"/>
      <w:marTop w:val="0"/>
      <w:marBottom w:val="0"/>
      <w:divBdr>
        <w:top w:val="none" w:sz="0" w:space="0" w:color="auto"/>
        <w:left w:val="none" w:sz="0" w:space="0" w:color="auto"/>
        <w:bottom w:val="none" w:sz="0" w:space="0" w:color="auto"/>
        <w:right w:val="none" w:sz="0" w:space="0" w:color="auto"/>
      </w:divBdr>
    </w:div>
    <w:div w:id="346635603">
      <w:bodyDiv w:val="1"/>
      <w:marLeft w:val="0"/>
      <w:marRight w:val="0"/>
      <w:marTop w:val="0"/>
      <w:marBottom w:val="0"/>
      <w:divBdr>
        <w:top w:val="none" w:sz="0" w:space="0" w:color="auto"/>
        <w:left w:val="none" w:sz="0" w:space="0" w:color="auto"/>
        <w:bottom w:val="none" w:sz="0" w:space="0" w:color="auto"/>
        <w:right w:val="none" w:sz="0" w:space="0" w:color="auto"/>
      </w:divBdr>
    </w:div>
    <w:div w:id="346643234">
      <w:bodyDiv w:val="1"/>
      <w:marLeft w:val="0"/>
      <w:marRight w:val="0"/>
      <w:marTop w:val="0"/>
      <w:marBottom w:val="0"/>
      <w:divBdr>
        <w:top w:val="none" w:sz="0" w:space="0" w:color="auto"/>
        <w:left w:val="none" w:sz="0" w:space="0" w:color="auto"/>
        <w:bottom w:val="none" w:sz="0" w:space="0" w:color="auto"/>
        <w:right w:val="none" w:sz="0" w:space="0" w:color="auto"/>
      </w:divBdr>
    </w:div>
    <w:div w:id="346711463">
      <w:bodyDiv w:val="1"/>
      <w:marLeft w:val="0"/>
      <w:marRight w:val="0"/>
      <w:marTop w:val="0"/>
      <w:marBottom w:val="0"/>
      <w:divBdr>
        <w:top w:val="none" w:sz="0" w:space="0" w:color="auto"/>
        <w:left w:val="none" w:sz="0" w:space="0" w:color="auto"/>
        <w:bottom w:val="none" w:sz="0" w:space="0" w:color="auto"/>
        <w:right w:val="none" w:sz="0" w:space="0" w:color="auto"/>
      </w:divBdr>
    </w:div>
    <w:div w:id="346713863">
      <w:bodyDiv w:val="1"/>
      <w:marLeft w:val="0"/>
      <w:marRight w:val="0"/>
      <w:marTop w:val="0"/>
      <w:marBottom w:val="0"/>
      <w:divBdr>
        <w:top w:val="none" w:sz="0" w:space="0" w:color="auto"/>
        <w:left w:val="none" w:sz="0" w:space="0" w:color="auto"/>
        <w:bottom w:val="none" w:sz="0" w:space="0" w:color="auto"/>
        <w:right w:val="none" w:sz="0" w:space="0" w:color="auto"/>
      </w:divBdr>
    </w:div>
    <w:div w:id="346756090">
      <w:bodyDiv w:val="1"/>
      <w:marLeft w:val="0"/>
      <w:marRight w:val="0"/>
      <w:marTop w:val="0"/>
      <w:marBottom w:val="0"/>
      <w:divBdr>
        <w:top w:val="none" w:sz="0" w:space="0" w:color="auto"/>
        <w:left w:val="none" w:sz="0" w:space="0" w:color="auto"/>
        <w:bottom w:val="none" w:sz="0" w:space="0" w:color="auto"/>
        <w:right w:val="none" w:sz="0" w:space="0" w:color="auto"/>
      </w:divBdr>
    </w:div>
    <w:div w:id="346756876">
      <w:bodyDiv w:val="1"/>
      <w:marLeft w:val="0"/>
      <w:marRight w:val="0"/>
      <w:marTop w:val="0"/>
      <w:marBottom w:val="0"/>
      <w:divBdr>
        <w:top w:val="none" w:sz="0" w:space="0" w:color="auto"/>
        <w:left w:val="none" w:sz="0" w:space="0" w:color="auto"/>
        <w:bottom w:val="none" w:sz="0" w:space="0" w:color="auto"/>
        <w:right w:val="none" w:sz="0" w:space="0" w:color="auto"/>
      </w:divBdr>
    </w:div>
    <w:div w:id="346757089">
      <w:bodyDiv w:val="1"/>
      <w:marLeft w:val="0"/>
      <w:marRight w:val="0"/>
      <w:marTop w:val="0"/>
      <w:marBottom w:val="0"/>
      <w:divBdr>
        <w:top w:val="none" w:sz="0" w:space="0" w:color="auto"/>
        <w:left w:val="none" w:sz="0" w:space="0" w:color="auto"/>
        <w:bottom w:val="none" w:sz="0" w:space="0" w:color="auto"/>
        <w:right w:val="none" w:sz="0" w:space="0" w:color="auto"/>
      </w:divBdr>
    </w:div>
    <w:div w:id="346828108">
      <w:bodyDiv w:val="1"/>
      <w:marLeft w:val="0"/>
      <w:marRight w:val="0"/>
      <w:marTop w:val="0"/>
      <w:marBottom w:val="0"/>
      <w:divBdr>
        <w:top w:val="none" w:sz="0" w:space="0" w:color="auto"/>
        <w:left w:val="none" w:sz="0" w:space="0" w:color="auto"/>
        <w:bottom w:val="none" w:sz="0" w:space="0" w:color="auto"/>
        <w:right w:val="none" w:sz="0" w:space="0" w:color="auto"/>
      </w:divBdr>
    </w:div>
    <w:div w:id="346829023">
      <w:bodyDiv w:val="1"/>
      <w:marLeft w:val="0"/>
      <w:marRight w:val="0"/>
      <w:marTop w:val="0"/>
      <w:marBottom w:val="0"/>
      <w:divBdr>
        <w:top w:val="none" w:sz="0" w:space="0" w:color="auto"/>
        <w:left w:val="none" w:sz="0" w:space="0" w:color="auto"/>
        <w:bottom w:val="none" w:sz="0" w:space="0" w:color="auto"/>
        <w:right w:val="none" w:sz="0" w:space="0" w:color="auto"/>
      </w:divBdr>
    </w:div>
    <w:div w:id="346833640">
      <w:bodyDiv w:val="1"/>
      <w:marLeft w:val="0"/>
      <w:marRight w:val="0"/>
      <w:marTop w:val="0"/>
      <w:marBottom w:val="0"/>
      <w:divBdr>
        <w:top w:val="none" w:sz="0" w:space="0" w:color="auto"/>
        <w:left w:val="none" w:sz="0" w:space="0" w:color="auto"/>
        <w:bottom w:val="none" w:sz="0" w:space="0" w:color="auto"/>
        <w:right w:val="none" w:sz="0" w:space="0" w:color="auto"/>
      </w:divBdr>
    </w:div>
    <w:div w:id="346904324">
      <w:bodyDiv w:val="1"/>
      <w:marLeft w:val="0"/>
      <w:marRight w:val="0"/>
      <w:marTop w:val="0"/>
      <w:marBottom w:val="0"/>
      <w:divBdr>
        <w:top w:val="none" w:sz="0" w:space="0" w:color="auto"/>
        <w:left w:val="none" w:sz="0" w:space="0" w:color="auto"/>
        <w:bottom w:val="none" w:sz="0" w:space="0" w:color="auto"/>
        <w:right w:val="none" w:sz="0" w:space="0" w:color="auto"/>
      </w:divBdr>
    </w:div>
    <w:div w:id="346904723">
      <w:bodyDiv w:val="1"/>
      <w:marLeft w:val="0"/>
      <w:marRight w:val="0"/>
      <w:marTop w:val="0"/>
      <w:marBottom w:val="0"/>
      <w:divBdr>
        <w:top w:val="none" w:sz="0" w:space="0" w:color="auto"/>
        <w:left w:val="none" w:sz="0" w:space="0" w:color="auto"/>
        <w:bottom w:val="none" w:sz="0" w:space="0" w:color="auto"/>
        <w:right w:val="none" w:sz="0" w:space="0" w:color="auto"/>
      </w:divBdr>
    </w:div>
    <w:div w:id="346947618">
      <w:bodyDiv w:val="1"/>
      <w:marLeft w:val="0"/>
      <w:marRight w:val="0"/>
      <w:marTop w:val="0"/>
      <w:marBottom w:val="0"/>
      <w:divBdr>
        <w:top w:val="none" w:sz="0" w:space="0" w:color="auto"/>
        <w:left w:val="none" w:sz="0" w:space="0" w:color="auto"/>
        <w:bottom w:val="none" w:sz="0" w:space="0" w:color="auto"/>
        <w:right w:val="none" w:sz="0" w:space="0" w:color="auto"/>
      </w:divBdr>
    </w:div>
    <w:div w:id="346948653">
      <w:bodyDiv w:val="1"/>
      <w:marLeft w:val="0"/>
      <w:marRight w:val="0"/>
      <w:marTop w:val="0"/>
      <w:marBottom w:val="0"/>
      <w:divBdr>
        <w:top w:val="none" w:sz="0" w:space="0" w:color="auto"/>
        <w:left w:val="none" w:sz="0" w:space="0" w:color="auto"/>
        <w:bottom w:val="none" w:sz="0" w:space="0" w:color="auto"/>
        <w:right w:val="none" w:sz="0" w:space="0" w:color="auto"/>
      </w:divBdr>
    </w:div>
    <w:div w:id="346951127">
      <w:bodyDiv w:val="1"/>
      <w:marLeft w:val="0"/>
      <w:marRight w:val="0"/>
      <w:marTop w:val="0"/>
      <w:marBottom w:val="0"/>
      <w:divBdr>
        <w:top w:val="none" w:sz="0" w:space="0" w:color="auto"/>
        <w:left w:val="none" w:sz="0" w:space="0" w:color="auto"/>
        <w:bottom w:val="none" w:sz="0" w:space="0" w:color="auto"/>
        <w:right w:val="none" w:sz="0" w:space="0" w:color="auto"/>
      </w:divBdr>
    </w:div>
    <w:div w:id="346954126">
      <w:bodyDiv w:val="1"/>
      <w:marLeft w:val="0"/>
      <w:marRight w:val="0"/>
      <w:marTop w:val="0"/>
      <w:marBottom w:val="0"/>
      <w:divBdr>
        <w:top w:val="none" w:sz="0" w:space="0" w:color="auto"/>
        <w:left w:val="none" w:sz="0" w:space="0" w:color="auto"/>
        <w:bottom w:val="none" w:sz="0" w:space="0" w:color="auto"/>
        <w:right w:val="none" w:sz="0" w:space="0" w:color="auto"/>
      </w:divBdr>
    </w:div>
    <w:div w:id="346979126">
      <w:bodyDiv w:val="1"/>
      <w:marLeft w:val="0"/>
      <w:marRight w:val="0"/>
      <w:marTop w:val="0"/>
      <w:marBottom w:val="0"/>
      <w:divBdr>
        <w:top w:val="none" w:sz="0" w:space="0" w:color="auto"/>
        <w:left w:val="none" w:sz="0" w:space="0" w:color="auto"/>
        <w:bottom w:val="none" w:sz="0" w:space="0" w:color="auto"/>
        <w:right w:val="none" w:sz="0" w:space="0" w:color="auto"/>
      </w:divBdr>
    </w:div>
    <w:div w:id="346979926">
      <w:bodyDiv w:val="1"/>
      <w:marLeft w:val="0"/>
      <w:marRight w:val="0"/>
      <w:marTop w:val="0"/>
      <w:marBottom w:val="0"/>
      <w:divBdr>
        <w:top w:val="none" w:sz="0" w:space="0" w:color="auto"/>
        <w:left w:val="none" w:sz="0" w:space="0" w:color="auto"/>
        <w:bottom w:val="none" w:sz="0" w:space="0" w:color="auto"/>
        <w:right w:val="none" w:sz="0" w:space="0" w:color="auto"/>
      </w:divBdr>
    </w:div>
    <w:div w:id="346980286">
      <w:bodyDiv w:val="1"/>
      <w:marLeft w:val="0"/>
      <w:marRight w:val="0"/>
      <w:marTop w:val="0"/>
      <w:marBottom w:val="0"/>
      <w:divBdr>
        <w:top w:val="none" w:sz="0" w:space="0" w:color="auto"/>
        <w:left w:val="none" w:sz="0" w:space="0" w:color="auto"/>
        <w:bottom w:val="none" w:sz="0" w:space="0" w:color="auto"/>
        <w:right w:val="none" w:sz="0" w:space="0" w:color="auto"/>
      </w:divBdr>
    </w:div>
    <w:div w:id="347021065">
      <w:bodyDiv w:val="1"/>
      <w:marLeft w:val="0"/>
      <w:marRight w:val="0"/>
      <w:marTop w:val="0"/>
      <w:marBottom w:val="0"/>
      <w:divBdr>
        <w:top w:val="none" w:sz="0" w:space="0" w:color="auto"/>
        <w:left w:val="none" w:sz="0" w:space="0" w:color="auto"/>
        <w:bottom w:val="none" w:sz="0" w:space="0" w:color="auto"/>
        <w:right w:val="none" w:sz="0" w:space="0" w:color="auto"/>
      </w:divBdr>
    </w:div>
    <w:div w:id="347027774">
      <w:bodyDiv w:val="1"/>
      <w:marLeft w:val="0"/>
      <w:marRight w:val="0"/>
      <w:marTop w:val="0"/>
      <w:marBottom w:val="0"/>
      <w:divBdr>
        <w:top w:val="none" w:sz="0" w:space="0" w:color="auto"/>
        <w:left w:val="none" w:sz="0" w:space="0" w:color="auto"/>
        <w:bottom w:val="none" w:sz="0" w:space="0" w:color="auto"/>
        <w:right w:val="none" w:sz="0" w:space="0" w:color="auto"/>
      </w:divBdr>
    </w:div>
    <w:div w:id="347027791">
      <w:bodyDiv w:val="1"/>
      <w:marLeft w:val="0"/>
      <w:marRight w:val="0"/>
      <w:marTop w:val="0"/>
      <w:marBottom w:val="0"/>
      <w:divBdr>
        <w:top w:val="none" w:sz="0" w:space="0" w:color="auto"/>
        <w:left w:val="none" w:sz="0" w:space="0" w:color="auto"/>
        <w:bottom w:val="none" w:sz="0" w:space="0" w:color="auto"/>
        <w:right w:val="none" w:sz="0" w:space="0" w:color="auto"/>
      </w:divBdr>
    </w:div>
    <w:div w:id="347029823">
      <w:bodyDiv w:val="1"/>
      <w:marLeft w:val="0"/>
      <w:marRight w:val="0"/>
      <w:marTop w:val="0"/>
      <w:marBottom w:val="0"/>
      <w:divBdr>
        <w:top w:val="none" w:sz="0" w:space="0" w:color="auto"/>
        <w:left w:val="none" w:sz="0" w:space="0" w:color="auto"/>
        <w:bottom w:val="none" w:sz="0" w:space="0" w:color="auto"/>
        <w:right w:val="none" w:sz="0" w:space="0" w:color="auto"/>
      </w:divBdr>
    </w:div>
    <w:div w:id="347101142">
      <w:bodyDiv w:val="1"/>
      <w:marLeft w:val="0"/>
      <w:marRight w:val="0"/>
      <w:marTop w:val="0"/>
      <w:marBottom w:val="0"/>
      <w:divBdr>
        <w:top w:val="none" w:sz="0" w:space="0" w:color="auto"/>
        <w:left w:val="none" w:sz="0" w:space="0" w:color="auto"/>
        <w:bottom w:val="none" w:sz="0" w:space="0" w:color="auto"/>
        <w:right w:val="none" w:sz="0" w:space="0" w:color="auto"/>
      </w:divBdr>
    </w:div>
    <w:div w:id="347145777">
      <w:bodyDiv w:val="1"/>
      <w:marLeft w:val="0"/>
      <w:marRight w:val="0"/>
      <w:marTop w:val="0"/>
      <w:marBottom w:val="0"/>
      <w:divBdr>
        <w:top w:val="none" w:sz="0" w:space="0" w:color="auto"/>
        <w:left w:val="none" w:sz="0" w:space="0" w:color="auto"/>
        <w:bottom w:val="none" w:sz="0" w:space="0" w:color="auto"/>
        <w:right w:val="none" w:sz="0" w:space="0" w:color="auto"/>
      </w:divBdr>
    </w:div>
    <w:div w:id="347173769">
      <w:bodyDiv w:val="1"/>
      <w:marLeft w:val="0"/>
      <w:marRight w:val="0"/>
      <w:marTop w:val="0"/>
      <w:marBottom w:val="0"/>
      <w:divBdr>
        <w:top w:val="none" w:sz="0" w:space="0" w:color="auto"/>
        <w:left w:val="none" w:sz="0" w:space="0" w:color="auto"/>
        <w:bottom w:val="none" w:sz="0" w:space="0" w:color="auto"/>
        <w:right w:val="none" w:sz="0" w:space="0" w:color="auto"/>
      </w:divBdr>
    </w:div>
    <w:div w:id="347218607">
      <w:bodyDiv w:val="1"/>
      <w:marLeft w:val="0"/>
      <w:marRight w:val="0"/>
      <w:marTop w:val="0"/>
      <w:marBottom w:val="0"/>
      <w:divBdr>
        <w:top w:val="none" w:sz="0" w:space="0" w:color="auto"/>
        <w:left w:val="none" w:sz="0" w:space="0" w:color="auto"/>
        <w:bottom w:val="none" w:sz="0" w:space="0" w:color="auto"/>
        <w:right w:val="none" w:sz="0" w:space="0" w:color="auto"/>
      </w:divBdr>
    </w:div>
    <w:div w:id="347218683">
      <w:bodyDiv w:val="1"/>
      <w:marLeft w:val="0"/>
      <w:marRight w:val="0"/>
      <w:marTop w:val="0"/>
      <w:marBottom w:val="0"/>
      <w:divBdr>
        <w:top w:val="none" w:sz="0" w:space="0" w:color="auto"/>
        <w:left w:val="none" w:sz="0" w:space="0" w:color="auto"/>
        <w:bottom w:val="none" w:sz="0" w:space="0" w:color="auto"/>
        <w:right w:val="none" w:sz="0" w:space="0" w:color="auto"/>
      </w:divBdr>
    </w:div>
    <w:div w:id="347218909">
      <w:bodyDiv w:val="1"/>
      <w:marLeft w:val="0"/>
      <w:marRight w:val="0"/>
      <w:marTop w:val="0"/>
      <w:marBottom w:val="0"/>
      <w:divBdr>
        <w:top w:val="none" w:sz="0" w:space="0" w:color="auto"/>
        <w:left w:val="none" w:sz="0" w:space="0" w:color="auto"/>
        <w:bottom w:val="none" w:sz="0" w:space="0" w:color="auto"/>
        <w:right w:val="none" w:sz="0" w:space="0" w:color="auto"/>
      </w:divBdr>
    </w:div>
    <w:div w:id="347289682">
      <w:bodyDiv w:val="1"/>
      <w:marLeft w:val="0"/>
      <w:marRight w:val="0"/>
      <w:marTop w:val="0"/>
      <w:marBottom w:val="0"/>
      <w:divBdr>
        <w:top w:val="none" w:sz="0" w:space="0" w:color="auto"/>
        <w:left w:val="none" w:sz="0" w:space="0" w:color="auto"/>
        <w:bottom w:val="none" w:sz="0" w:space="0" w:color="auto"/>
        <w:right w:val="none" w:sz="0" w:space="0" w:color="auto"/>
      </w:divBdr>
    </w:div>
    <w:div w:id="347290818">
      <w:bodyDiv w:val="1"/>
      <w:marLeft w:val="0"/>
      <w:marRight w:val="0"/>
      <w:marTop w:val="0"/>
      <w:marBottom w:val="0"/>
      <w:divBdr>
        <w:top w:val="none" w:sz="0" w:space="0" w:color="auto"/>
        <w:left w:val="none" w:sz="0" w:space="0" w:color="auto"/>
        <w:bottom w:val="none" w:sz="0" w:space="0" w:color="auto"/>
        <w:right w:val="none" w:sz="0" w:space="0" w:color="auto"/>
      </w:divBdr>
    </w:div>
    <w:div w:id="347293477">
      <w:bodyDiv w:val="1"/>
      <w:marLeft w:val="0"/>
      <w:marRight w:val="0"/>
      <w:marTop w:val="0"/>
      <w:marBottom w:val="0"/>
      <w:divBdr>
        <w:top w:val="none" w:sz="0" w:space="0" w:color="auto"/>
        <w:left w:val="none" w:sz="0" w:space="0" w:color="auto"/>
        <w:bottom w:val="none" w:sz="0" w:space="0" w:color="auto"/>
        <w:right w:val="none" w:sz="0" w:space="0" w:color="auto"/>
      </w:divBdr>
    </w:div>
    <w:div w:id="347295457">
      <w:bodyDiv w:val="1"/>
      <w:marLeft w:val="0"/>
      <w:marRight w:val="0"/>
      <w:marTop w:val="0"/>
      <w:marBottom w:val="0"/>
      <w:divBdr>
        <w:top w:val="none" w:sz="0" w:space="0" w:color="auto"/>
        <w:left w:val="none" w:sz="0" w:space="0" w:color="auto"/>
        <w:bottom w:val="none" w:sz="0" w:space="0" w:color="auto"/>
        <w:right w:val="none" w:sz="0" w:space="0" w:color="auto"/>
      </w:divBdr>
    </w:div>
    <w:div w:id="347297156">
      <w:bodyDiv w:val="1"/>
      <w:marLeft w:val="0"/>
      <w:marRight w:val="0"/>
      <w:marTop w:val="0"/>
      <w:marBottom w:val="0"/>
      <w:divBdr>
        <w:top w:val="none" w:sz="0" w:space="0" w:color="auto"/>
        <w:left w:val="none" w:sz="0" w:space="0" w:color="auto"/>
        <w:bottom w:val="none" w:sz="0" w:space="0" w:color="auto"/>
        <w:right w:val="none" w:sz="0" w:space="0" w:color="auto"/>
      </w:divBdr>
    </w:div>
    <w:div w:id="347366956">
      <w:bodyDiv w:val="1"/>
      <w:marLeft w:val="0"/>
      <w:marRight w:val="0"/>
      <w:marTop w:val="0"/>
      <w:marBottom w:val="0"/>
      <w:divBdr>
        <w:top w:val="none" w:sz="0" w:space="0" w:color="auto"/>
        <w:left w:val="none" w:sz="0" w:space="0" w:color="auto"/>
        <w:bottom w:val="none" w:sz="0" w:space="0" w:color="auto"/>
        <w:right w:val="none" w:sz="0" w:space="0" w:color="auto"/>
      </w:divBdr>
    </w:div>
    <w:div w:id="347368049">
      <w:bodyDiv w:val="1"/>
      <w:marLeft w:val="0"/>
      <w:marRight w:val="0"/>
      <w:marTop w:val="0"/>
      <w:marBottom w:val="0"/>
      <w:divBdr>
        <w:top w:val="none" w:sz="0" w:space="0" w:color="auto"/>
        <w:left w:val="none" w:sz="0" w:space="0" w:color="auto"/>
        <w:bottom w:val="none" w:sz="0" w:space="0" w:color="auto"/>
        <w:right w:val="none" w:sz="0" w:space="0" w:color="auto"/>
      </w:divBdr>
    </w:div>
    <w:div w:id="347370130">
      <w:bodyDiv w:val="1"/>
      <w:marLeft w:val="0"/>
      <w:marRight w:val="0"/>
      <w:marTop w:val="0"/>
      <w:marBottom w:val="0"/>
      <w:divBdr>
        <w:top w:val="none" w:sz="0" w:space="0" w:color="auto"/>
        <w:left w:val="none" w:sz="0" w:space="0" w:color="auto"/>
        <w:bottom w:val="none" w:sz="0" w:space="0" w:color="auto"/>
        <w:right w:val="none" w:sz="0" w:space="0" w:color="auto"/>
      </w:divBdr>
    </w:div>
    <w:div w:id="347410491">
      <w:bodyDiv w:val="1"/>
      <w:marLeft w:val="0"/>
      <w:marRight w:val="0"/>
      <w:marTop w:val="0"/>
      <w:marBottom w:val="0"/>
      <w:divBdr>
        <w:top w:val="none" w:sz="0" w:space="0" w:color="auto"/>
        <w:left w:val="none" w:sz="0" w:space="0" w:color="auto"/>
        <w:bottom w:val="none" w:sz="0" w:space="0" w:color="auto"/>
        <w:right w:val="none" w:sz="0" w:space="0" w:color="auto"/>
      </w:divBdr>
    </w:div>
    <w:div w:id="347412322">
      <w:bodyDiv w:val="1"/>
      <w:marLeft w:val="0"/>
      <w:marRight w:val="0"/>
      <w:marTop w:val="0"/>
      <w:marBottom w:val="0"/>
      <w:divBdr>
        <w:top w:val="none" w:sz="0" w:space="0" w:color="auto"/>
        <w:left w:val="none" w:sz="0" w:space="0" w:color="auto"/>
        <w:bottom w:val="none" w:sz="0" w:space="0" w:color="auto"/>
        <w:right w:val="none" w:sz="0" w:space="0" w:color="auto"/>
      </w:divBdr>
    </w:div>
    <w:div w:id="347412681">
      <w:bodyDiv w:val="1"/>
      <w:marLeft w:val="0"/>
      <w:marRight w:val="0"/>
      <w:marTop w:val="0"/>
      <w:marBottom w:val="0"/>
      <w:divBdr>
        <w:top w:val="none" w:sz="0" w:space="0" w:color="auto"/>
        <w:left w:val="none" w:sz="0" w:space="0" w:color="auto"/>
        <w:bottom w:val="none" w:sz="0" w:space="0" w:color="auto"/>
        <w:right w:val="none" w:sz="0" w:space="0" w:color="auto"/>
      </w:divBdr>
    </w:div>
    <w:div w:id="347415544">
      <w:bodyDiv w:val="1"/>
      <w:marLeft w:val="0"/>
      <w:marRight w:val="0"/>
      <w:marTop w:val="0"/>
      <w:marBottom w:val="0"/>
      <w:divBdr>
        <w:top w:val="none" w:sz="0" w:space="0" w:color="auto"/>
        <w:left w:val="none" w:sz="0" w:space="0" w:color="auto"/>
        <w:bottom w:val="none" w:sz="0" w:space="0" w:color="auto"/>
        <w:right w:val="none" w:sz="0" w:space="0" w:color="auto"/>
      </w:divBdr>
    </w:div>
    <w:div w:id="347416882">
      <w:bodyDiv w:val="1"/>
      <w:marLeft w:val="0"/>
      <w:marRight w:val="0"/>
      <w:marTop w:val="0"/>
      <w:marBottom w:val="0"/>
      <w:divBdr>
        <w:top w:val="none" w:sz="0" w:space="0" w:color="auto"/>
        <w:left w:val="none" w:sz="0" w:space="0" w:color="auto"/>
        <w:bottom w:val="none" w:sz="0" w:space="0" w:color="auto"/>
        <w:right w:val="none" w:sz="0" w:space="0" w:color="auto"/>
      </w:divBdr>
    </w:div>
    <w:div w:id="347486673">
      <w:bodyDiv w:val="1"/>
      <w:marLeft w:val="0"/>
      <w:marRight w:val="0"/>
      <w:marTop w:val="0"/>
      <w:marBottom w:val="0"/>
      <w:divBdr>
        <w:top w:val="none" w:sz="0" w:space="0" w:color="auto"/>
        <w:left w:val="none" w:sz="0" w:space="0" w:color="auto"/>
        <w:bottom w:val="none" w:sz="0" w:space="0" w:color="auto"/>
        <w:right w:val="none" w:sz="0" w:space="0" w:color="auto"/>
      </w:divBdr>
    </w:div>
    <w:div w:id="347487313">
      <w:bodyDiv w:val="1"/>
      <w:marLeft w:val="0"/>
      <w:marRight w:val="0"/>
      <w:marTop w:val="0"/>
      <w:marBottom w:val="0"/>
      <w:divBdr>
        <w:top w:val="none" w:sz="0" w:space="0" w:color="auto"/>
        <w:left w:val="none" w:sz="0" w:space="0" w:color="auto"/>
        <w:bottom w:val="none" w:sz="0" w:space="0" w:color="auto"/>
        <w:right w:val="none" w:sz="0" w:space="0" w:color="auto"/>
      </w:divBdr>
    </w:div>
    <w:div w:id="347492496">
      <w:bodyDiv w:val="1"/>
      <w:marLeft w:val="0"/>
      <w:marRight w:val="0"/>
      <w:marTop w:val="0"/>
      <w:marBottom w:val="0"/>
      <w:divBdr>
        <w:top w:val="none" w:sz="0" w:space="0" w:color="auto"/>
        <w:left w:val="none" w:sz="0" w:space="0" w:color="auto"/>
        <w:bottom w:val="none" w:sz="0" w:space="0" w:color="auto"/>
        <w:right w:val="none" w:sz="0" w:space="0" w:color="auto"/>
      </w:divBdr>
    </w:div>
    <w:div w:id="347558597">
      <w:bodyDiv w:val="1"/>
      <w:marLeft w:val="0"/>
      <w:marRight w:val="0"/>
      <w:marTop w:val="0"/>
      <w:marBottom w:val="0"/>
      <w:divBdr>
        <w:top w:val="none" w:sz="0" w:space="0" w:color="auto"/>
        <w:left w:val="none" w:sz="0" w:space="0" w:color="auto"/>
        <w:bottom w:val="none" w:sz="0" w:space="0" w:color="auto"/>
        <w:right w:val="none" w:sz="0" w:space="0" w:color="auto"/>
      </w:divBdr>
    </w:div>
    <w:div w:id="347566547">
      <w:bodyDiv w:val="1"/>
      <w:marLeft w:val="0"/>
      <w:marRight w:val="0"/>
      <w:marTop w:val="0"/>
      <w:marBottom w:val="0"/>
      <w:divBdr>
        <w:top w:val="none" w:sz="0" w:space="0" w:color="auto"/>
        <w:left w:val="none" w:sz="0" w:space="0" w:color="auto"/>
        <w:bottom w:val="none" w:sz="0" w:space="0" w:color="auto"/>
        <w:right w:val="none" w:sz="0" w:space="0" w:color="auto"/>
      </w:divBdr>
    </w:div>
    <w:div w:id="347602968">
      <w:bodyDiv w:val="1"/>
      <w:marLeft w:val="0"/>
      <w:marRight w:val="0"/>
      <w:marTop w:val="0"/>
      <w:marBottom w:val="0"/>
      <w:divBdr>
        <w:top w:val="none" w:sz="0" w:space="0" w:color="auto"/>
        <w:left w:val="none" w:sz="0" w:space="0" w:color="auto"/>
        <w:bottom w:val="none" w:sz="0" w:space="0" w:color="auto"/>
        <w:right w:val="none" w:sz="0" w:space="0" w:color="auto"/>
      </w:divBdr>
    </w:div>
    <w:div w:id="347608637">
      <w:bodyDiv w:val="1"/>
      <w:marLeft w:val="0"/>
      <w:marRight w:val="0"/>
      <w:marTop w:val="0"/>
      <w:marBottom w:val="0"/>
      <w:divBdr>
        <w:top w:val="none" w:sz="0" w:space="0" w:color="auto"/>
        <w:left w:val="none" w:sz="0" w:space="0" w:color="auto"/>
        <w:bottom w:val="none" w:sz="0" w:space="0" w:color="auto"/>
        <w:right w:val="none" w:sz="0" w:space="0" w:color="auto"/>
      </w:divBdr>
    </w:div>
    <w:div w:id="347609292">
      <w:bodyDiv w:val="1"/>
      <w:marLeft w:val="0"/>
      <w:marRight w:val="0"/>
      <w:marTop w:val="0"/>
      <w:marBottom w:val="0"/>
      <w:divBdr>
        <w:top w:val="none" w:sz="0" w:space="0" w:color="auto"/>
        <w:left w:val="none" w:sz="0" w:space="0" w:color="auto"/>
        <w:bottom w:val="none" w:sz="0" w:space="0" w:color="auto"/>
        <w:right w:val="none" w:sz="0" w:space="0" w:color="auto"/>
      </w:divBdr>
    </w:div>
    <w:div w:id="347677048">
      <w:bodyDiv w:val="1"/>
      <w:marLeft w:val="0"/>
      <w:marRight w:val="0"/>
      <w:marTop w:val="0"/>
      <w:marBottom w:val="0"/>
      <w:divBdr>
        <w:top w:val="none" w:sz="0" w:space="0" w:color="auto"/>
        <w:left w:val="none" w:sz="0" w:space="0" w:color="auto"/>
        <w:bottom w:val="none" w:sz="0" w:space="0" w:color="auto"/>
        <w:right w:val="none" w:sz="0" w:space="0" w:color="auto"/>
      </w:divBdr>
    </w:div>
    <w:div w:id="347679406">
      <w:bodyDiv w:val="1"/>
      <w:marLeft w:val="0"/>
      <w:marRight w:val="0"/>
      <w:marTop w:val="0"/>
      <w:marBottom w:val="0"/>
      <w:divBdr>
        <w:top w:val="none" w:sz="0" w:space="0" w:color="auto"/>
        <w:left w:val="none" w:sz="0" w:space="0" w:color="auto"/>
        <w:bottom w:val="none" w:sz="0" w:space="0" w:color="auto"/>
        <w:right w:val="none" w:sz="0" w:space="0" w:color="auto"/>
      </w:divBdr>
    </w:div>
    <w:div w:id="347685290">
      <w:bodyDiv w:val="1"/>
      <w:marLeft w:val="0"/>
      <w:marRight w:val="0"/>
      <w:marTop w:val="0"/>
      <w:marBottom w:val="0"/>
      <w:divBdr>
        <w:top w:val="none" w:sz="0" w:space="0" w:color="auto"/>
        <w:left w:val="none" w:sz="0" w:space="0" w:color="auto"/>
        <w:bottom w:val="none" w:sz="0" w:space="0" w:color="auto"/>
        <w:right w:val="none" w:sz="0" w:space="0" w:color="auto"/>
      </w:divBdr>
    </w:div>
    <w:div w:id="347752008">
      <w:bodyDiv w:val="1"/>
      <w:marLeft w:val="0"/>
      <w:marRight w:val="0"/>
      <w:marTop w:val="0"/>
      <w:marBottom w:val="0"/>
      <w:divBdr>
        <w:top w:val="none" w:sz="0" w:space="0" w:color="auto"/>
        <w:left w:val="none" w:sz="0" w:space="0" w:color="auto"/>
        <w:bottom w:val="none" w:sz="0" w:space="0" w:color="auto"/>
        <w:right w:val="none" w:sz="0" w:space="0" w:color="auto"/>
      </w:divBdr>
    </w:div>
    <w:div w:id="347799681">
      <w:bodyDiv w:val="1"/>
      <w:marLeft w:val="0"/>
      <w:marRight w:val="0"/>
      <w:marTop w:val="0"/>
      <w:marBottom w:val="0"/>
      <w:divBdr>
        <w:top w:val="none" w:sz="0" w:space="0" w:color="auto"/>
        <w:left w:val="none" w:sz="0" w:space="0" w:color="auto"/>
        <w:bottom w:val="none" w:sz="0" w:space="0" w:color="auto"/>
        <w:right w:val="none" w:sz="0" w:space="0" w:color="auto"/>
      </w:divBdr>
    </w:div>
    <w:div w:id="347803420">
      <w:bodyDiv w:val="1"/>
      <w:marLeft w:val="0"/>
      <w:marRight w:val="0"/>
      <w:marTop w:val="0"/>
      <w:marBottom w:val="0"/>
      <w:divBdr>
        <w:top w:val="none" w:sz="0" w:space="0" w:color="auto"/>
        <w:left w:val="none" w:sz="0" w:space="0" w:color="auto"/>
        <w:bottom w:val="none" w:sz="0" w:space="0" w:color="auto"/>
        <w:right w:val="none" w:sz="0" w:space="0" w:color="auto"/>
      </w:divBdr>
    </w:div>
    <w:div w:id="347829216">
      <w:bodyDiv w:val="1"/>
      <w:marLeft w:val="0"/>
      <w:marRight w:val="0"/>
      <w:marTop w:val="0"/>
      <w:marBottom w:val="0"/>
      <w:divBdr>
        <w:top w:val="none" w:sz="0" w:space="0" w:color="auto"/>
        <w:left w:val="none" w:sz="0" w:space="0" w:color="auto"/>
        <w:bottom w:val="none" w:sz="0" w:space="0" w:color="auto"/>
        <w:right w:val="none" w:sz="0" w:space="0" w:color="auto"/>
      </w:divBdr>
    </w:div>
    <w:div w:id="347830774">
      <w:bodyDiv w:val="1"/>
      <w:marLeft w:val="0"/>
      <w:marRight w:val="0"/>
      <w:marTop w:val="0"/>
      <w:marBottom w:val="0"/>
      <w:divBdr>
        <w:top w:val="none" w:sz="0" w:space="0" w:color="auto"/>
        <w:left w:val="none" w:sz="0" w:space="0" w:color="auto"/>
        <w:bottom w:val="none" w:sz="0" w:space="0" w:color="auto"/>
        <w:right w:val="none" w:sz="0" w:space="0" w:color="auto"/>
      </w:divBdr>
    </w:div>
    <w:div w:id="347869767">
      <w:bodyDiv w:val="1"/>
      <w:marLeft w:val="0"/>
      <w:marRight w:val="0"/>
      <w:marTop w:val="0"/>
      <w:marBottom w:val="0"/>
      <w:divBdr>
        <w:top w:val="none" w:sz="0" w:space="0" w:color="auto"/>
        <w:left w:val="none" w:sz="0" w:space="0" w:color="auto"/>
        <w:bottom w:val="none" w:sz="0" w:space="0" w:color="auto"/>
        <w:right w:val="none" w:sz="0" w:space="0" w:color="auto"/>
      </w:divBdr>
    </w:div>
    <w:div w:id="347873936">
      <w:bodyDiv w:val="1"/>
      <w:marLeft w:val="0"/>
      <w:marRight w:val="0"/>
      <w:marTop w:val="0"/>
      <w:marBottom w:val="0"/>
      <w:divBdr>
        <w:top w:val="none" w:sz="0" w:space="0" w:color="auto"/>
        <w:left w:val="none" w:sz="0" w:space="0" w:color="auto"/>
        <w:bottom w:val="none" w:sz="0" w:space="0" w:color="auto"/>
        <w:right w:val="none" w:sz="0" w:space="0" w:color="auto"/>
      </w:divBdr>
    </w:div>
    <w:div w:id="347874706">
      <w:bodyDiv w:val="1"/>
      <w:marLeft w:val="0"/>
      <w:marRight w:val="0"/>
      <w:marTop w:val="0"/>
      <w:marBottom w:val="0"/>
      <w:divBdr>
        <w:top w:val="none" w:sz="0" w:space="0" w:color="auto"/>
        <w:left w:val="none" w:sz="0" w:space="0" w:color="auto"/>
        <w:bottom w:val="none" w:sz="0" w:space="0" w:color="auto"/>
        <w:right w:val="none" w:sz="0" w:space="0" w:color="auto"/>
      </w:divBdr>
    </w:div>
    <w:div w:id="347948190">
      <w:bodyDiv w:val="1"/>
      <w:marLeft w:val="0"/>
      <w:marRight w:val="0"/>
      <w:marTop w:val="0"/>
      <w:marBottom w:val="0"/>
      <w:divBdr>
        <w:top w:val="none" w:sz="0" w:space="0" w:color="auto"/>
        <w:left w:val="none" w:sz="0" w:space="0" w:color="auto"/>
        <w:bottom w:val="none" w:sz="0" w:space="0" w:color="auto"/>
        <w:right w:val="none" w:sz="0" w:space="0" w:color="auto"/>
      </w:divBdr>
    </w:div>
    <w:div w:id="347950584">
      <w:bodyDiv w:val="1"/>
      <w:marLeft w:val="0"/>
      <w:marRight w:val="0"/>
      <w:marTop w:val="0"/>
      <w:marBottom w:val="0"/>
      <w:divBdr>
        <w:top w:val="none" w:sz="0" w:space="0" w:color="auto"/>
        <w:left w:val="none" w:sz="0" w:space="0" w:color="auto"/>
        <w:bottom w:val="none" w:sz="0" w:space="0" w:color="auto"/>
        <w:right w:val="none" w:sz="0" w:space="0" w:color="auto"/>
      </w:divBdr>
    </w:div>
    <w:div w:id="347952379">
      <w:bodyDiv w:val="1"/>
      <w:marLeft w:val="0"/>
      <w:marRight w:val="0"/>
      <w:marTop w:val="0"/>
      <w:marBottom w:val="0"/>
      <w:divBdr>
        <w:top w:val="none" w:sz="0" w:space="0" w:color="auto"/>
        <w:left w:val="none" w:sz="0" w:space="0" w:color="auto"/>
        <w:bottom w:val="none" w:sz="0" w:space="0" w:color="auto"/>
        <w:right w:val="none" w:sz="0" w:space="0" w:color="auto"/>
      </w:divBdr>
    </w:div>
    <w:div w:id="347952718">
      <w:bodyDiv w:val="1"/>
      <w:marLeft w:val="0"/>
      <w:marRight w:val="0"/>
      <w:marTop w:val="0"/>
      <w:marBottom w:val="0"/>
      <w:divBdr>
        <w:top w:val="none" w:sz="0" w:space="0" w:color="auto"/>
        <w:left w:val="none" w:sz="0" w:space="0" w:color="auto"/>
        <w:bottom w:val="none" w:sz="0" w:space="0" w:color="auto"/>
        <w:right w:val="none" w:sz="0" w:space="0" w:color="auto"/>
      </w:divBdr>
    </w:div>
    <w:div w:id="347952735">
      <w:bodyDiv w:val="1"/>
      <w:marLeft w:val="0"/>
      <w:marRight w:val="0"/>
      <w:marTop w:val="0"/>
      <w:marBottom w:val="0"/>
      <w:divBdr>
        <w:top w:val="none" w:sz="0" w:space="0" w:color="auto"/>
        <w:left w:val="none" w:sz="0" w:space="0" w:color="auto"/>
        <w:bottom w:val="none" w:sz="0" w:space="0" w:color="auto"/>
        <w:right w:val="none" w:sz="0" w:space="0" w:color="auto"/>
      </w:divBdr>
    </w:div>
    <w:div w:id="347952878">
      <w:bodyDiv w:val="1"/>
      <w:marLeft w:val="0"/>
      <w:marRight w:val="0"/>
      <w:marTop w:val="0"/>
      <w:marBottom w:val="0"/>
      <w:divBdr>
        <w:top w:val="none" w:sz="0" w:space="0" w:color="auto"/>
        <w:left w:val="none" w:sz="0" w:space="0" w:color="auto"/>
        <w:bottom w:val="none" w:sz="0" w:space="0" w:color="auto"/>
        <w:right w:val="none" w:sz="0" w:space="0" w:color="auto"/>
      </w:divBdr>
    </w:div>
    <w:div w:id="347953223">
      <w:bodyDiv w:val="1"/>
      <w:marLeft w:val="0"/>
      <w:marRight w:val="0"/>
      <w:marTop w:val="0"/>
      <w:marBottom w:val="0"/>
      <w:divBdr>
        <w:top w:val="none" w:sz="0" w:space="0" w:color="auto"/>
        <w:left w:val="none" w:sz="0" w:space="0" w:color="auto"/>
        <w:bottom w:val="none" w:sz="0" w:space="0" w:color="auto"/>
        <w:right w:val="none" w:sz="0" w:space="0" w:color="auto"/>
      </w:divBdr>
    </w:div>
    <w:div w:id="347954124">
      <w:bodyDiv w:val="1"/>
      <w:marLeft w:val="0"/>
      <w:marRight w:val="0"/>
      <w:marTop w:val="0"/>
      <w:marBottom w:val="0"/>
      <w:divBdr>
        <w:top w:val="none" w:sz="0" w:space="0" w:color="auto"/>
        <w:left w:val="none" w:sz="0" w:space="0" w:color="auto"/>
        <w:bottom w:val="none" w:sz="0" w:space="0" w:color="auto"/>
        <w:right w:val="none" w:sz="0" w:space="0" w:color="auto"/>
      </w:divBdr>
    </w:div>
    <w:div w:id="348023969">
      <w:bodyDiv w:val="1"/>
      <w:marLeft w:val="0"/>
      <w:marRight w:val="0"/>
      <w:marTop w:val="0"/>
      <w:marBottom w:val="0"/>
      <w:divBdr>
        <w:top w:val="none" w:sz="0" w:space="0" w:color="auto"/>
        <w:left w:val="none" w:sz="0" w:space="0" w:color="auto"/>
        <w:bottom w:val="none" w:sz="0" w:space="0" w:color="auto"/>
        <w:right w:val="none" w:sz="0" w:space="0" w:color="auto"/>
      </w:divBdr>
    </w:div>
    <w:div w:id="348024970">
      <w:bodyDiv w:val="1"/>
      <w:marLeft w:val="0"/>
      <w:marRight w:val="0"/>
      <w:marTop w:val="0"/>
      <w:marBottom w:val="0"/>
      <w:divBdr>
        <w:top w:val="none" w:sz="0" w:space="0" w:color="auto"/>
        <w:left w:val="none" w:sz="0" w:space="0" w:color="auto"/>
        <w:bottom w:val="none" w:sz="0" w:space="0" w:color="auto"/>
        <w:right w:val="none" w:sz="0" w:space="0" w:color="auto"/>
      </w:divBdr>
    </w:div>
    <w:div w:id="348071107">
      <w:bodyDiv w:val="1"/>
      <w:marLeft w:val="0"/>
      <w:marRight w:val="0"/>
      <w:marTop w:val="0"/>
      <w:marBottom w:val="0"/>
      <w:divBdr>
        <w:top w:val="none" w:sz="0" w:space="0" w:color="auto"/>
        <w:left w:val="none" w:sz="0" w:space="0" w:color="auto"/>
        <w:bottom w:val="none" w:sz="0" w:space="0" w:color="auto"/>
        <w:right w:val="none" w:sz="0" w:space="0" w:color="auto"/>
      </w:divBdr>
    </w:div>
    <w:div w:id="348139094">
      <w:bodyDiv w:val="1"/>
      <w:marLeft w:val="0"/>
      <w:marRight w:val="0"/>
      <w:marTop w:val="0"/>
      <w:marBottom w:val="0"/>
      <w:divBdr>
        <w:top w:val="none" w:sz="0" w:space="0" w:color="auto"/>
        <w:left w:val="none" w:sz="0" w:space="0" w:color="auto"/>
        <w:bottom w:val="none" w:sz="0" w:space="0" w:color="auto"/>
        <w:right w:val="none" w:sz="0" w:space="0" w:color="auto"/>
      </w:divBdr>
    </w:div>
    <w:div w:id="348147644">
      <w:bodyDiv w:val="1"/>
      <w:marLeft w:val="0"/>
      <w:marRight w:val="0"/>
      <w:marTop w:val="0"/>
      <w:marBottom w:val="0"/>
      <w:divBdr>
        <w:top w:val="none" w:sz="0" w:space="0" w:color="auto"/>
        <w:left w:val="none" w:sz="0" w:space="0" w:color="auto"/>
        <w:bottom w:val="none" w:sz="0" w:space="0" w:color="auto"/>
        <w:right w:val="none" w:sz="0" w:space="0" w:color="auto"/>
      </w:divBdr>
    </w:div>
    <w:div w:id="348213855">
      <w:bodyDiv w:val="1"/>
      <w:marLeft w:val="0"/>
      <w:marRight w:val="0"/>
      <w:marTop w:val="0"/>
      <w:marBottom w:val="0"/>
      <w:divBdr>
        <w:top w:val="none" w:sz="0" w:space="0" w:color="auto"/>
        <w:left w:val="none" w:sz="0" w:space="0" w:color="auto"/>
        <w:bottom w:val="none" w:sz="0" w:space="0" w:color="auto"/>
        <w:right w:val="none" w:sz="0" w:space="0" w:color="auto"/>
      </w:divBdr>
    </w:div>
    <w:div w:id="348217494">
      <w:bodyDiv w:val="1"/>
      <w:marLeft w:val="0"/>
      <w:marRight w:val="0"/>
      <w:marTop w:val="0"/>
      <w:marBottom w:val="0"/>
      <w:divBdr>
        <w:top w:val="none" w:sz="0" w:space="0" w:color="auto"/>
        <w:left w:val="none" w:sz="0" w:space="0" w:color="auto"/>
        <w:bottom w:val="none" w:sz="0" w:space="0" w:color="auto"/>
        <w:right w:val="none" w:sz="0" w:space="0" w:color="auto"/>
      </w:divBdr>
    </w:div>
    <w:div w:id="348218361">
      <w:bodyDiv w:val="1"/>
      <w:marLeft w:val="0"/>
      <w:marRight w:val="0"/>
      <w:marTop w:val="0"/>
      <w:marBottom w:val="0"/>
      <w:divBdr>
        <w:top w:val="none" w:sz="0" w:space="0" w:color="auto"/>
        <w:left w:val="none" w:sz="0" w:space="0" w:color="auto"/>
        <w:bottom w:val="none" w:sz="0" w:space="0" w:color="auto"/>
        <w:right w:val="none" w:sz="0" w:space="0" w:color="auto"/>
      </w:divBdr>
    </w:div>
    <w:div w:id="348219702">
      <w:bodyDiv w:val="1"/>
      <w:marLeft w:val="0"/>
      <w:marRight w:val="0"/>
      <w:marTop w:val="0"/>
      <w:marBottom w:val="0"/>
      <w:divBdr>
        <w:top w:val="none" w:sz="0" w:space="0" w:color="auto"/>
        <w:left w:val="none" w:sz="0" w:space="0" w:color="auto"/>
        <w:bottom w:val="none" w:sz="0" w:space="0" w:color="auto"/>
        <w:right w:val="none" w:sz="0" w:space="0" w:color="auto"/>
      </w:divBdr>
    </w:div>
    <w:div w:id="348259403">
      <w:bodyDiv w:val="1"/>
      <w:marLeft w:val="0"/>
      <w:marRight w:val="0"/>
      <w:marTop w:val="0"/>
      <w:marBottom w:val="0"/>
      <w:divBdr>
        <w:top w:val="none" w:sz="0" w:space="0" w:color="auto"/>
        <w:left w:val="none" w:sz="0" w:space="0" w:color="auto"/>
        <w:bottom w:val="none" w:sz="0" w:space="0" w:color="auto"/>
        <w:right w:val="none" w:sz="0" w:space="0" w:color="auto"/>
      </w:divBdr>
    </w:div>
    <w:div w:id="348261137">
      <w:bodyDiv w:val="1"/>
      <w:marLeft w:val="0"/>
      <w:marRight w:val="0"/>
      <w:marTop w:val="0"/>
      <w:marBottom w:val="0"/>
      <w:divBdr>
        <w:top w:val="none" w:sz="0" w:space="0" w:color="auto"/>
        <w:left w:val="none" w:sz="0" w:space="0" w:color="auto"/>
        <w:bottom w:val="none" w:sz="0" w:space="0" w:color="auto"/>
        <w:right w:val="none" w:sz="0" w:space="0" w:color="auto"/>
      </w:divBdr>
    </w:div>
    <w:div w:id="348335186">
      <w:bodyDiv w:val="1"/>
      <w:marLeft w:val="0"/>
      <w:marRight w:val="0"/>
      <w:marTop w:val="0"/>
      <w:marBottom w:val="0"/>
      <w:divBdr>
        <w:top w:val="none" w:sz="0" w:space="0" w:color="auto"/>
        <w:left w:val="none" w:sz="0" w:space="0" w:color="auto"/>
        <w:bottom w:val="none" w:sz="0" w:space="0" w:color="auto"/>
        <w:right w:val="none" w:sz="0" w:space="0" w:color="auto"/>
      </w:divBdr>
    </w:div>
    <w:div w:id="348336055">
      <w:bodyDiv w:val="1"/>
      <w:marLeft w:val="0"/>
      <w:marRight w:val="0"/>
      <w:marTop w:val="0"/>
      <w:marBottom w:val="0"/>
      <w:divBdr>
        <w:top w:val="none" w:sz="0" w:space="0" w:color="auto"/>
        <w:left w:val="none" w:sz="0" w:space="0" w:color="auto"/>
        <w:bottom w:val="none" w:sz="0" w:space="0" w:color="auto"/>
        <w:right w:val="none" w:sz="0" w:space="0" w:color="auto"/>
      </w:divBdr>
    </w:div>
    <w:div w:id="348339173">
      <w:bodyDiv w:val="1"/>
      <w:marLeft w:val="0"/>
      <w:marRight w:val="0"/>
      <w:marTop w:val="0"/>
      <w:marBottom w:val="0"/>
      <w:divBdr>
        <w:top w:val="none" w:sz="0" w:space="0" w:color="auto"/>
        <w:left w:val="none" w:sz="0" w:space="0" w:color="auto"/>
        <w:bottom w:val="none" w:sz="0" w:space="0" w:color="auto"/>
        <w:right w:val="none" w:sz="0" w:space="0" w:color="auto"/>
      </w:divBdr>
    </w:div>
    <w:div w:id="348411496">
      <w:bodyDiv w:val="1"/>
      <w:marLeft w:val="0"/>
      <w:marRight w:val="0"/>
      <w:marTop w:val="0"/>
      <w:marBottom w:val="0"/>
      <w:divBdr>
        <w:top w:val="none" w:sz="0" w:space="0" w:color="auto"/>
        <w:left w:val="none" w:sz="0" w:space="0" w:color="auto"/>
        <w:bottom w:val="none" w:sz="0" w:space="0" w:color="auto"/>
        <w:right w:val="none" w:sz="0" w:space="0" w:color="auto"/>
      </w:divBdr>
    </w:div>
    <w:div w:id="348456389">
      <w:bodyDiv w:val="1"/>
      <w:marLeft w:val="0"/>
      <w:marRight w:val="0"/>
      <w:marTop w:val="0"/>
      <w:marBottom w:val="0"/>
      <w:divBdr>
        <w:top w:val="none" w:sz="0" w:space="0" w:color="auto"/>
        <w:left w:val="none" w:sz="0" w:space="0" w:color="auto"/>
        <w:bottom w:val="none" w:sz="0" w:space="0" w:color="auto"/>
        <w:right w:val="none" w:sz="0" w:space="0" w:color="auto"/>
      </w:divBdr>
    </w:div>
    <w:div w:id="348525132">
      <w:bodyDiv w:val="1"/>
      <w:marLeft w:val="0"/>
      <w:marRight w:val="0"/>
      <w:marTop w:val="0"/>
      <w:marBottom w:val="0"/>
      <w:divBdr>
        <w:top w:val="none" w:sz="0" w:space="0" w:color="auto"/>
        <w:left w:val="none" w:sz="0" w:space="0" w:color="auto"/>
        <w:bottom w:val="none" w:sz="0" w:space="0" w:color="auto"/>
        <w:right w:val="none" w:sz="0" w:space="0" w:color="auto"/>
      </w:divBdr>
    </w:div>
    <w:div w:id="348533353">
      <w:bodyDiv w:val="1"/>
      <w:marLeft w:val="0"/>
      <w:marRight w:val="0"/>
      <w:marTop w:val="0"/>
      <w:marBottom w:val="0"/>
      <w:divBdr>
        <w:top w:val="none" w:sz="0" w:space="0" w:color="auto"/>
        <w:left w:val="none" w:sz="0" w:space="0" w:color="auto"/>
        <w:bottom w:val="none" w:sz="0" w:space="0" w:color="auto"/>
        <w:right w:val="none" w:sz="0" w:space="0" w:color="auto"/>
      </w:divBdr>
    </w:div>
    <w:div w:id="348603212">
      <w:bodyDiv w:val="1"/>
      <w:marLeft w:val="0"/>
      <w:marRight w:val="0"/>
      <w:marTop w:val="0"/>
      <w:marBottom w:val="0"/>
      <w:divBdr>
        <w:top w:val="none" w:sz="0" w:space="0" w:color="auto"/>
        <w:left w:val="none" w:sz="0" w:space="0" w:color="auto"/>
        <w:bottom w:val="none" w:sz="0" w:space="0" w:color="auto"/>
        <w:right w:val="none" w:sz="0" w:space="0" w:color="auto"/>
      </w:divBdr>
    </w:div>
    <w:div w:id="348676298">
      <w:bodyDiv w:val="1"/>
      <w:marLeft w:val="0"/>
      <w:marRight w:val="0"/>
      <w:marTop w:val="0"/>
      <w:marBottom w:val="0"/>
      <w:divBdr>
        <w:top w:val="none" w:sz="0" w:space="0" w:color="auto"/>
        <w:left w:val="none" w:sz="0" w:space="0" w:color="auto"/>
        <w:bottom w:val="none" w:sz="0" w:space="0" w:color="auto"/>
        <w:right w:val="none" w:sz="0" w:space="0" w:color="auto"/>
      </w:divBdr>
    </w:div>
    <w:div w:id="348719275">
      <w:bodyDiv w:val="1"/>
      <w:marLeft w:val="0"/>
      <w:marRight w:val="0"/>
      <w:marTop w:val="0"/>
      <w:marBottom w:val="0"/>
      <w:divBdr>
        <w:top w:val="none" w:sz="0" w:space="0" w:color="auto"/>
        <w:left w:val="none" w:sz="0" w:space="0" w:color="auto"/>
        <w:bottom w:val="none" w:sz="0" w:space="0" w:color="auto"/>
        <w:right w:val="none" w:sz="0" w:space="0" w:color="auto"/>
      </w:divBdr>
    </w:div>
    <w:div w:id="348720729">
      <w:bodyDiv w:val="1"/>
      <w:marLeft w:val="0"/>
      <w:marRight w:val="0"/>
      <w:marTop w:val="0"/>
      <w:marBottom w:val="0"/>
      <w:divBdr>
        <w:top w:val="none" w:sz="0" w:space="0" w:color="auto"/>
        <w:left w:val="none" w:sz="0" w:space="0" w:color="auto"/>
        <w:bottom w:val="none" w:sz="0" w:space="0" w:color="auto"/>
        <w:right w:val="none" w:sz="0" w:space="0" w:color="auto"/>
      </w:divBdr>
    </w:div>
    <w:div w:id="348721432">
      <w:bodyDiv w:val="1"/>
      <w:marLeft w:val="0"/>
      <w:marRight w:val="0"/>
      <w:marTop w:val="0"/>
      <w:marBottom w:val="0"/>
      <w:divBdr>
        <w:top w:val="none" w:sz="0" w:space="0" w:color="auto"/>
        <w:left w:val="none" w:sz="0" w:space="0" w:color="auto"/>
        <w:bottom w:val="none" w:sz="0" w:space="0" w:color="auto"/>
        <w:right w:val="none" w:sz="0" w:space="0" w:color="auto"/>
      </w:divBdr>
    </w:div>
    <w:div w:id="348723769">
      <w:bodyDiv w:val="1"/>
      <w:marLeft w:val="0"/>
      <w:marRight w:val="0"/>
      <w:marTop w:val="0"/>
      <w:marBottom w:val="0"/>
      <w:divBdr>
        <w:top w:val="none" w:sz="0" w:space="0" w:color="auto"/>
        <w:left w:val="none" w:sz="0" w:space="0" w:color="auto"/>
        <w:bottom w:val="none" w:sz="0" w:space="0" w:color="auto"/>
        <w:right w:val="none" w:sz="0" w:space="0" w:color="auto"/>
      </w:divBdr>
    </w:div>
    <w:div w:id="348795849">
      <w:bodyDiv w:val="1"/>
      <w:marLeft w:val="0"/>
      <w:marRight w:val="0"/>
      <w:marTop w:val="0"/>
      <w:marBottom w:val="0"/>
      <w:divBdr>
        <w:top w:val="none" w:sz="0" w:space="0" w:color="auto"/>
        <w:left w:val="none" w:sz="0" w:space="0" w:color="auto"/>
        <w:bottom w:val="none" w:sz="0" w:space="0" w:color="auto"/>
        <w:right w:val="none" w:sz="0" w:space="0" w:color="auto"/>
      </w:divBdr>
    </w:div>
    <w:div w:id="348798193">
      <w:bodyDiv w:val="1"/>
      <w:marLeft w:val="0"/>
      <w:marRight w:val="0"/>
      <w:marTop w:val="0"/>
      <w:marBottom w:val="0"/>
      <w:divBdr>
        <w:top w:val="none" w:sz="0" w:space="0" w:color="auto"/>
        <w:left w:val="none" w:sz="0" w:space="0" w:color="auto"/>
        <w:bottom w:val="none" w:sz="0" w:space="0" w:color="auto"/>
        <w:right w:val="none" w:sz="0" w:space="0" w:color="auto"/>
      </w:divBdr>
    </w:div>
    <w:div w:id="348800973">
      <w:bodyDiv w:val="1"/>
      <w:marLeft w:val="0"/>
      <w:marRight w:val="0"/>
      <w:marTop w:val="0"/>
      <w:marBottom w:val="0"/>
      <w:divBdr>
        <w:top w:val="none" w:sz="0" w:space="0" w:color="auto"/>
        <w:left w:val="none" w:sz="0" w:space="0" w:color="auto"/>
        <w:bottom w:val="none" w:sz="0" w:space="0" w:color="auto"/>
        <w:right w:val="none" w:sz="0" w:space="0" w:color="auto"/>
      </w:divBdr>
    </w:div>
    <w:div w:id="348803047">
      <w:bodyDiv w:val="1"/>
      <w:marLeft w:val="0"/>
      <w:marRight w:val="0"/>
      <w:marTop w:val="0"/>
      <w:marBottom w:val="0"/>
      <w:divBdr>
        <w:top w:val="none" w:sz="0" w:space="0" w:color="auto"/>
        <w:left w:val="none" w:sz="0" w:space="0" w:color="auto"/>
        <w:bottom w:val="none" w:sz="0" w:space="0" w:color="auto"/>
        <w:right w:val="none" w:sz="0" w:space="0" w:color="auto"/>
      </w:divBdr>
    </w:div>
    <w:div w:id="348874191">
      <w:bodyDiv w:val="1"/>
      <w:marLeft w:val="0"/>
      <w:marRight w:val="0"/>
      <w:marTop w:val="0"/>
      <w:marBottom w:val="0"/>
      <w:divBdr>
        <w:top w:val="none" w:sz="0" w:space="0" w:color="auto"/>
        <w:left w:val="none" w:sz="0" w:space="0" w:color="auto"/>
        <w:bottom w:val="none" w:sz="0" w:space="0" w:color="auto"/>
        <w:right w:val="none" w:sz="0" w:space="0" w:color="auto"/>
      </w:divBdr>
    </w:div>
    <w:div w:id="348913972">
      <w:bodyDiv w:val="1"/>
      <w:marLeft w:val="0"/>
      <w:marRight w:val="0"/>
      <w:marTop w:val="0"/>
      <w:marBottom w:val="0"/>
      <w:divBdr>
        <w:top w:val="none" w:sz="0" w:space="0" w:color="auto"/>
        <w:left w:val="none" w:sz="0" w:space="0" w:color="auto"/>
        <w:bottom w:val="none" w:sz="0" w:space="0" w:color="auto"/>
        <w:right w:val="none" w:sz="0" w:space="0" w:color="auto"/>
      </w:divBdr>
    </w:div>
    <w:div w:id="348914394">
      <w:bodyDiv w:val="1"/>
      <w:marLeft w:val="0"/>
      <w:marRight w:val="0"/>
      <w:marTop w:val="0"/>
      <w:marBottom w:val="0"/>
      <w:divBdr>
        <w:top w:val="none" w:sz="0" w:space="0" w:color="auto"/>
        <w:left w:val="none" w:sz="0" w:space="0" w:color="auto"/>
        <w:bottom w:val="none" w:sz="0" w:space="0" w:color="auto"/>
        <w:right w:val="none" w:sz="0" w:space="0" w:color="auto"/>
      </w:divBdr>
    </w:div>
    <w:div w:id="348920832">
      <w:bodyDiv w:val="1"/>
      <w:marLeft w:val="0"/>
      <w:marRight w:val="0"/>
      <w:marTop w:val="0"/>
      <w:marBottom w:val="0"/>
      <w:divBdr>
        <w:top w:val="none" w:sz="0" w:space="0" w:color="auto"/>
        <w:left w:val="none" w:sz="0" w:space="0" w:color="auto"/>
        <w:bottom w:val="none" w:sz="0" w:space="0" w:color="auto"/>
        <w:right w:val="none" w:sz="0" w:space="0" w:color="auto"/>
      </w:divBdr>
    </w:div>
    <w:div w:id="348944345">
      <w:bodyDiv w:val="1"/>
      <w:marLeft w:val="0"/>
      <w:marRight w:val="0"/>
      <w:marTop w:val="0"/>
      <w:marBottom w:val="0"/>
      <w:divBdr>
        <w:top w:val="none" w:sz="0" w:space="0" w:color="auto"/>
        <w:left w:val="none" w:sz="0" w:space="0" w:color="auto"/>
        <w:bottom w:val="none" w:sz="0" w:space="0" w:color="auto"/>
        <w:right w:val="none" w:sz="0" w:space="0" w:color="auto"/>
      </w:divBdr>
    </w:div>
    <w:div w:id="348987043">
      <w:bodyDiv w:val="1"/>
      <w:marLeft w:val="0"/>
      <w:marRight w:val="0"/>
      <w:marTop w:val="0"/>
      <w:marBottom w:val="0"/>
      <w:divBdr>
        <w:top w:val="none" w:sz="0" w:space="0" w:color="auto"/>
        <w:left w:val="none" w:sz="0" w:space="0" w:color="auto"/>
        <w:bottom w:val="none" w:sz="0" w:space="0" w:color="auto"/>
        <w:right w:val="none" w:sz="0" w:space="0" w:color="auto"/>
      </w:divBdr>
    </w:div>
    <w:div w:id="348987620">
      <w:bodyDiv w:val="1"/>
      <w:marLeft w:val="0"/>
      <w:marRight w:val="0"/>
      <w:marTop w:val="0"/>
      <w:marBottom w:val="0"/>
      <w:divBdr>
        <w:top w:val="none" w:sz="0" w:space="0" w:color="auto"/>
        <w:left w:val="none" w:sz="0" w:space="0" w:color="auto"/>
        <w:bottom w:val="none" w:sz="0" w:space="0" w:color="auto"/>
        <w:right w:val="none" w:sz="0" w:space="0" w:color="auto"/>
      </w:divBdr>
    </w:div>
    <w:div w:id="348988423">
      <w:bodyDiv w:val="1"/>
      <w:marLeft w:val="0"/>
      <w:marRight w:val="0"/>
      <w:marTop w:val="0"/>
      <w:marBottom w:val="0"/>
      <w:divBdr>
        <w:top w:val="none" w:sz="0" w:space="0" w:color="auto"/>
        <w:left w:val="none" w:sz="0" w:space="0" w:color="auto"/>
        <w:bottom w:val="none" w:sz="0" w:space="0" w:color="auto"/>
        <w:right w:val="none" w:sz="0" w:space="0" w:color="auto"/>
      </w:divBdr>
    </w:div>
    <w:div w:id="348993437">
      <w:bodyDiv w:val="1"/>
      <w:marLeft w:val="0"/>
      <w:marRight w:val="0"/>
      <w:marTop w:val="0"/>
      <w:marBottom w:val="0"/>
      <w:divBdr>
        <w:top w:val="none" w:sz="0" w:space="0" w:color="auto"/>
        <w:left w:val="none" w:sz="0" w:space="0" w:color="auto"/>
        <w:bottom w:val="none" w:sz="0" w:space="0" w:color="auto"/>
        <w:right w:val="none" w:sz="0" w:space="0" w:color="auto"/>
      </w:divBdr>
    </w:div>
    <w:div w:id="348994850">
      <w:bodyDiv w:val="1"/>
      <w:marLeft w:val="0"/>
      <w:marRight w:val="0"/>
      <w:marTop w:val="0"/>
      <w:marBottom w:val="0"/>
      <w:divBdr>
        <w:top w:val="none" w:sz="0" w:space="0" w:color="auto"/>
        <w:left w:val="none" w:sz="0" w:space="0" w:color="auto"/>
        <w:bottom w:val="none" w:sz="0" w:space="0" w:color="auto"/>
        <w:right w:val="none" w:sz="0" w:space="0" w:color="auto"/>
      </w:divBdr>
    </w:div>
    <w:div w:id="349065084">
      <w:bodyDiv w:val="1"/>
      <w:marLeft w:val="0"/>
      <w:marRight w:val="0"/>
      <w:marTop w:val="0"/>
      <w:marBottom w:val="0"/>
      <w:divBdr>
        <w:top w:val="none" w:sz="0" w:space="0" w:color="auto"/>
        <w:left w:val="none" w:sz="0" w:space="0" w:color="auto"/>
        <w:bottom w:val="none" w:sz="0" w:space="0" w:color="auto"/>
        <w:right w:val="none" w:sz="0" w:space="0" w:color="auto"/>
      </w:divBdr>
    </w:div>
    <w:div w:id="349068827">
      <w:bodyDiv w:val="1"/>
      <w:marLeft w:val="0"/>
      <w:marRight w:val="0"/>
      <w:marTop w:val="0"/>
      <w:marBottom w:val="0"/>
      <w:divBdr>
        <w:top w:val="none" w:sz="0" w:space="0" w:color="auto"/>
        <w:left w:val="none" w:sz="0" w:space="0" w:color="auto"/>
        <w:bottom w:val="none" w:sz="0" w:space="0" w:color="auto"/>
        <w:right w:val="none" w:sz="0" w:space="0" w:color="auto"/>
      </w:divBdr>
    </w:div>
    <w:div w:id="349070261">
      <w:bodyDiv w:val="1"/>
      <w:marLeft w:val="0"/>
      <w:marRight w:val="0"/>
      <w:marTop w:val="0"/>
      <w:marBottom w:val="0"/>
      <w:divBdr>
        <w:top w:val="none" w:sz="0" w:space="0" w:color="auto"/>
        <w:left w:val="none" w:sz="0" w:space="0" w:color="auto"/>
        <w:bottom w:val="none" w:sz="0" w:space="0" w:color="auto"/>
        <w:right w:val="none" w:sz="0" w:space="0" w:color="auto"/>
      </w:divBdr>
    </w:div>
    <w:div w:id="349112418">
      <w:bodyDiv w:val="1"/>
      <w:marLeft w:val="0"/>
      <w:marRight w:val="0"/>
      <w:marTop w:val="0"/>
      <w:marBottom w:val="0"/>
      <w:divBdr>
        <w:top w:val="none" w:sz="0" w:space="0" w:color="auto"/>
        <w:left w:val="none" w:sz="0" w:space="0" w:color="auto"/>
        <w:bottom w:val="none" w:sz="0" w:space="0" w:color="auto"/>
        <w:right w:val="none" w:sz="0" w:space="0" w:color="auto"/>
      </w:divBdr>
    </w:div>
    <w:div w:id="349113947">
      <w:bodyDiv w:val="1"/>
      <w:marLeft w:val="0"/>
      <w:marRight w:val="0"/>
      <w:marTop w:val="0"/>
      <w:marBottom w:val="0"/>
      <w:divBdr>
        <w:top w:val="none" w:sz="0" w:space="0" w:color="auto"/>
        <w:left w:val="none" w:sz="0" w:space="0" w:color="auto"/>
        <w:bottom w:val="none" w:sz="0" w:space="0" w:color="auto"/>
        <w:right w:val="none" w:sz="0" w:space="0" w:color="auto"/>
      </w:divBdr>
    </w:div>
    <w:div w:id="349114022">
      <w:bodyDiv w:val="1"/>
      <w:marLeft w:val="0"/>
      <w:marRight w:val="0"/>
      <w:marTop w:val="0"/>
      <w:marBottom w:val="0"/>
      <w:divBdr>
        <w:top w:val="none" w:sz="0" w:space="0" w:color="auto"/>
        <w:left w:val="none" w:sz="0" w:space="0" w:color="auto"/>
        <w:bottom w:val="none" w:sz="0" w:space="0" w:color="auto"/>
        <w:right w:val="none" w:sz="0" w:space="0" w:color="auto"/>
      </w:divBdr>
    </w:div>
    <w:div w:id="349138282">
      <w:bodyDiv w:val="1"/>
      <w:marLeft w:val="0"/>
      <w:marRight w:val="0"/>
      <w:marTop w:val="0"/>
      <w:marBottom w:val="0"/>
      <w:divBdr>
        <w:top w:val="none" w:sz="0" w:space="0" w:color="auto"/>
        <w:left w:val="none" w:sz="0" w:space="0" w:color="auto"/>
        <w:bottom w:val="none" w:sz="0" w:space="0" w:color="auto"/>
        <w:right w:val="none" w:sz="0" w:space="0" w:color="auto"/>
      </w:divBdr>
    </w:div>
    <w:div w:id="349140057">
      <w:bodyDiv w:val="1"/>
      <w:marLeft w:val="0"/>
      <w:marRight w:val="0"/>
      <w:marTop w:val="0"/>
      <w:marBottom w:val="0"/>
      <w:divBdr>
        <w:top w:val="none" w:sz="0" w:space="0" w:color="auto"/>
        <w:left w:val="none" w:sz="0" w:space="0" w:color="auto"/>
        <w:bottom w:val="none" w:sz="0" w:space="0" w:color="auto"/>
        <w:right w:val="none" w:sz="0" w:space="0" w:color="auto"/>
      </w:divBdr>
    </w:div>
    <w:div w:id="349186243">
      <w:bodyDiv w:val="1"/>
      <w:marLeft w:val="0"/>
      <w:marRight w:val="0"/>
      <w:marTop w:val="0"/>
      <w:marBottom w:val="0"/>
      <w:divBdr>
        <w:top w:val="none" w:sz="0" w:space="0" w:color="auto"/>
        <w:left w:val="none" w:sz="0" w:space="0" w:color="auto"/>
        <w:bottom w:val="none" w:sz="0" w:space="0" w:color="auto"/>
        <w:right w:val="none" w:sz="0" w:space="0" w:color="auto"/>
      </w:divBdr>
    </w:div>
    <w:div w:id="349187532">
      <w:bodyDiv w:val="1"/>
      <w:marLeft w:val="0"/>
      <w:marRight w:val="0"/>
      <w:marTop w:val="0"/>
      <w:marBottom w:val="0"/>
      <w:divBdr>
        <w:top w:val="none" w:sz="0" w:space="0" w:color="auto"/>
        <w:left w:val="none" w:sz="0" w:space="0" w:color="auto"/>
        <w:bottom w:val="none" w:sz="0" w:space="0" w:color="auto"/>
        <w:right w:val="none" w:sz="0" w:space="0" w:color="auto"/>
      </w:divBdr>
    </w:div>
    <w:div w:id="349189020">
      <w:bodyDiv w:val="1"/>
      <w:marLeft w:val="0"/>
      <w:marRight w:val="0"/>
      <w:marTop w:val="0"/>
      <w:marBottom w:val="0"/>
      <w:divBdr>
        <w:top w:val="none" w:sz="0" w:space="0" w:color="auto"/>
        <w:left w:val="none" w:sz="0" w:space="0" w:color="auto"/>
        <w:bottom w:val="none" w:sz="0" w:space="0" w:color="auto"/>
        <w:right w:val="none" w:sz="0" w:space="0" w:color="auto"/>
      </w:divBdr>
    </w:div>
    <w:div w:id="349260771">
      <w:bodyDiv w:val="1"/>
      <w:marLeft w:val="0"/>
      <w:marRight w:val="0"/>
      <w:marTop w:val="0"/>
      <w:marBottom w:val="0"/>
      <w:divBdr>
        <w:top w:val="none" w:sz="0" w:space="0" w:color="auto"/>
        <w:left w:val="none" w:sz="0" w:space="0" w:color="auto"/>
        <w:bottom w:val="none" w:sz="0" w:space="0" w:color="auto"/>
        <w:right w:val="none" w:sz="0" w:space="0" w:color="auto"/>
      </w:divBdr>
    </w:div>
    <w:div w:id="349262371">
      <w:bodyDiv w:val="1"/>
      <w:marLeft w:val="0"/>
      <w:marRight w:val="0"/>
      <w:marTop w:val="0"/>
      <w:marBottom w:val="0"/>
      <w:divBdr>
        <w:top w:val="none" w:sz="0" w:space="0" w:color="auto"/>
        <w:left w:val="none" w:sz="0" w:space="0" w:color="auto"/>
        <w:bottom w:val="none" w:sz="0" w:space="0" w:color="auto"/>
        <w:right w:val="none" w:sz="0" w:space="0" w:color="auto"/>
      </w:divBdr>
    </w:div>
    <w:div w:id="349264580">
      <w:bodyDiv w:val="1"/>
      <w:marLeft w:val="0"/>
      <w:marRight w:val="0"/>
      <w:marTop w:val="0"/>
      <w:marBottom w:val="0"/>
      <w:divBdr>
        <w:top w:val="none" w:sz="0" w:space="0" w:color="auto"/>
        <w:left w:val="none" w:sz="0" w:space="0" w:color="auto"/>
        <w:bottom w:val="none" w:sz="0" w:space="0" w:color="auto"/>
        <w:right w:val="none" w:sz="0" w:space="0" w:color="auto"/>
      </w:divBdr>
    </w:div>
    <w:div w:id="349331169">
      <w:bodyDiv w:val="1"/>
      <w:marLeft w:val="0"/>
      <w:marRight w:val="0"/>
      <w:marTop w:val="0"/>
      <w:marBottom w:val="0"/>
      <w:divBdr>
        <w:top w:val="none" w:sz="0" w:space="0" w:color="auto"/>
        <w:left w:val="none" w:sz="0" w:space="0" w:color="auto"/>
        <w:bottom w:val="none" w:sz="0" w:space="0" w:color="auto"/>
        <w:right w:val="none" w:sz="0" w:space="0" w:color="auto"/>
      </w:divBdr>
    </w:div>
    <w:div w:id="349376453">
      <w:bodyDiv w:val="1"/>
      <w:marLeft w:val="0"/>
      <w:marRight w:val="0"/>
      <w:marTop w:val="0"/>
      <w:marBottom w:val="0"/>
      <w:divBdr>
        <w:top w:val="none" w:sz="0" w:space="0" w:color="auto"/>
        <w:left w:val="none" w:sz="0" w:space="0" w:color="auto"/>
        <w:bottom w:val="none" w:sz="0" w:space="0" w:color="auto"/>
        <w:right w:val="none" w:sz="0" w:space="0" w:color="auto"/>
      </w:divBdr>
    </w:div>
    <w:div w:id="349382097">
      <w:bodyDiv w:val="1"/>
      <w:marLeft w:val="0"/>
      <w:marRight w:val="0"/>
      <w:marTop w:val="0"/>
      <w:marBottom w:val="0"/>
      <w:divBdr>
        <w:top w:val="none" w:sz="0" w:space="0" w:color="auto"/>
        <w:left w:val="none" w:sz="0" w:space="0" w:color="auto"/>
        <w:bottom w:val="none" w:sz="0" w:space="0" w:color="auto"/>
        <w:right w:val="none" w:sz="0" w:space="0" w:color="auto"/>
      </w:divBdr>
    </w:div>
    <w:div w:id="349383227">
      <w:bodyDiv w:val="1"/>
      <w:marLeft w:val="0"/>
      <w:marRight w:val="0"/>
      <w:marTop w:val="0"/>
      <w:marBottom w:val="0"/>
      <w:divBdr>
        <w:top w:val="none" w:sz="0" w:space="0" w:color="auto"/>
        <w:left w:val="none" w:sz="0" w:space="0" w:color="auto"/>
        <w:bottom w:val="none" w:sz="0" w:space="0" w:color="auto"/>
        <w:right w:val="none" w:sz="0" w:space="0" w:color="auto"/>
      </w:divBdr>
    </w:div>
    <w:div w:id="349454914">
      <w:bodyDiv w:val="1"/>
      <w:marLeft w:val="0"/>
      <w:marRight w:val="0"/>
      <w:marTop w:val="0"/>
      <w:marBottom w:val="0"/>
      <w:divBdr>
        <w:top w:val="none" w:sz="0" w:space="0" w:color="auto"/>
        <w:left w:val="none" w:sz="0" w:space="0" w:color="auto"/>
        <w:bottom w:val="none" w:sz="0" w:space="0" w:color="auto"/>
        <w:right w:val="none" w:sz="0" w:space="0" w:color="auto"/>
      </w:divBdr>
    </w:div>
    <w:div w:id="349526415">
      <w:bodyDiv w:val="1"/>
      <w:marLeft w:val="0"/>
      <w:marRight w:val="0"/>
      <w:marTop w:val="0"/>
      <w:marBottom w:val="0"/>
      <w:divBdr>
        <w:top w:val="none" w:sz="0" w:space="0" w:color="auto"/>
        <w:left w:val="none" w:sz="0" w:space="0" w:color="auto"/>
        <w:bottom w:val="none" w:sz="0" w:space="0" w:color="auto"/>
        <w:right w:val="none" w:sz="0" w:space="0" w:color="auto"/>
      </w:divBdr>
    </w:div>
    <w:div w:id="349528522">
      <w:bodyDiv w:val="1"/>
      <w:marLeft w:val="0"/>
      <w:marRight w:val="0"/>
      <w:marTop w:val="0"/>
      <w:marBottom w:val="0"/>
      <w:divBdr>
        <w:top w:val="none" w:sz="0" w:space="0" w:color="auto"/>
        <w:left w:val="none" w:sz="0" w:space="0" w:color="auto"/>
        <w:bottom w:val="none" w:sz="0" w:space="0" w:color="auto"/>
        <w:right w:val="none" w:sz="0" w:space="0" w:color="auto"/>
      </w:divBdr>
    </w:div>
    <w:div w:id="349528793">
      <w:bodyDiv w:val="1"/>
      <w:marLeft w:val="0"/>
      <w:marRight w:val="0"/>
      <w:marTop w:val="0"/>
      <w:marBottom w:val="0"/>
      <w:divBdr>
        <w:top w:val="none" w:sz="0" w:space="0" w:color="auto"/>
        <w:left w:val="none" w:sz="0" w:space="0" w:color="auto"/>
        <w:bottom w:val="none" w:sz="0" w:space="0" w:color="auto"/>
        <w:right w:val="none" w:sz="0" w:space="0" w:color="auto"/>
      </w:divBdr>
    </w:div>
    <w:div w:id="349532073">
      <w:bodyDiv w:val="1"/>
      <w:marLeft w:val="0"/>
      <w:marRight w:val="0"/>
      <w:marTop w:val="0"/>
      <w:marBottom w:val="0"/>
      <w:divBdr>
        <w:top w:val="none" w:sz="0" w:space="0" w:color="auto"/>
        <w:left w:val="none" w:sz="0" w:space="0" w:color="auto"/>
        <w:bottom w:val="none" w:sz="0" w:space="0" w:color="auto"/>
        <w:right w:val="none" w:sz="0" w:space="0" w:color="auto"/>
      </w:divBdr>
    </w:div>
    <w:div w:id="349575330">
      <w:bodyDiv w:val="1"/>
      <w:marLeft w:val="0"/>
      <w:marRight w:val="0"/>
      <w:marTop w:val="0"/>
      <w:marBottom w:val="0"/>
      <w:divBdr>
        <w:top w:val="none" w:sz="0" w:space="0" w:color="auto"/>
        <w:left w:val="none" w:sz="0" w:space="0" w:color="auto"/>
        <w:bottom w:val="none" w:sz="0" w:space="0" w:color="auto"/>
        <w:right w:val="none" w:sz="0" w:space="0" w:color="auto"/>
      </w:divBdr>
    </w:div>
    <w:div w:id="349599575">
      <w:bodyDiv w:val="1"/>
      <w:marLeft w:val="0"/>
      <w:marRight w:val="0"/>
      <w:marTop w:val="0"/>
      <w:marBottom w:val="0"/>
      <w:divBdr>
        <w:top w:val="none" w:sz="0" w:space="0" w:color="auto"/>
        <w:left w:val="none" w:sz="0" w:space="0" w:color="auto"/>
        <w:bottom w:val="none" w:sz="0" w:space="0" w:color="auto"/>
        <w:right w:val="none" w:sz="0" w:space="0" w:color="auto"/>
      </w:divBdr>
    </w:div>
    <w:div w:id="349601131">
      <w:bodyDiv w:val="1"/>
      <w:marLeft w:val="0"/>
      <w:marRight w:val="0"/>
      <w:marTop w:val="0"/>
      <w:marBottom w:val="0"/>
      <w:divBdr>
        <w:top w:val="none" w:sz="0" w:space="0" w:color="auto"/>
        <w:left w:val="none" w:sz="0" w:space="0" w:color="auto"/>
        <w:bottom w:val="none" w:sz="0" w:space="0" w:color="auto"/>
        <w:right w:val="none" w:sz="0" w:space="0" w:color="auto"/>
      </w:divBdr>
    </w:div>
    <w:div w:id="349644716">
      <w:bodyDiv w:val="1"/>
      <w:marLeft w:val="0"/>
      <w:marRight w:val="0"/>
      <w:marTop w:val="0"/>
      <w:marBottom w:val="0"/>
      <w:divBdr>
        <w:top w:val="none" w:sz="0" w:space="0" w:color="auto"/>
        <w:left w:val="none" w:sz="0" w:space="0" w:color="auto"/>
        <w:bottom w:val="none" w:sz="0" w:space="0" w:color="auto"/>
        <w:right w:val="none" w:sz="0" w:space="0" w:color="auto"/>
      </w:divBdr>
    </w:div>
    <w:div w:id="349645530">
      <w:bodyDiv w:val="1"/>
      <w:marLeft w:val="0"/>
      <w:marRight w:val="0"/>
      <w:marTop w:val="0"/>
      <w:marBottom w:val="0"/>
      <w:divBdr>
        <w:top w:val="none" w:sz="0" w:space="0" w:color="auto"/>
        <w:left w:val="none" w:sz="0" w:space="0" w:color="auto"/>
        <w:bottom w:val="none" w:sz="0" w:space="0" w:color="auto"/>
        <w:right w:val="none" w:sz="0" w:space="0" w:color="auto"/>
      </w:divBdr>
    </w:div>
    <w:div w:id="349646722">
      <w:bodyDiv w:val="1"/>
      <w:marLeft w:val="0"/>
      <w:marRight w:val="0"/>
      <w:marTop w:val="0"/>
      <w:marBottom w:val="0"/>
      <w:divBdr>
        <w:top w:val="none" w:sz="0" w:space="0" w:color="auto"/>
        <w:left w:val="none" w:sz="0" w:space="0" w:color="auto"/>
        <w:bottom w:val="none" w:sz="0" w:space="0" w:color="auto"/>
        <w:right w:val="none" w:sz="0" w:space="0" w:color="auto"/>
      </w:divBdr>
    </w:div>
    <w:div w:id="349718711">
      <w:bodyDiv w:val="1"/>
      <w:marLeft w:val="0"/>
      <w:marRight w:val="0"/>
      <w:marTop w:val="0"/>
      <w:marBottom w:val="0"/>
      <w:divBdr>
        <w:top w:val="none" w:sz="0" w:space="0" w:color="auto"/>
        <w:left w:val="none" w:sz="0" w:space="0" w:color="auto"/>
        <w:bottom w:val="none" w:sz="0" w:space="0" w:color="auto"/>
        <w:right w:val="none" w:sz="0" w:space="0" w:color="auto"/>
      </w:divBdr>
    </w:div>
    <w:div w:id="349721871">
      <w:bodyDiv w:val="1"/>
      <w:marLeft w:val="0"/>
      <w:marRight w:val="0"/>
      <w:marTop w:val="0"/>
      <w:marBottom w:val="0"/>
      <w:divBdr>
        <w:top w:val="none" w:sz="0" w:space="0" w:color="auto"/>
        <w:left w:val="none" w:sz="0" w:space="0" w:color="auto"/>
        <w:bottom w:val="none" w:sz="0" w:space="0" w:color="auto"/>
        <w:right w:val="none" w:sz="0" w:space="0" w:color="auto"/>
      </w:divBdr>
    </w:div>
    <w:div w:id="349722419">
      <w:bodyDiv w:val="1"/>
      <w:marLeft w:val="0"/>
      <w:marRight w:val="0"/>
      <w:marTop w:val="0"/>
      <w:marBottom w:val="0"/>
      <w:divBdr>
        <w:top w:val="none" w:sz="0" w:space="0" w:color="auto"/>
        <w:left w:val="none" w:sz="0" w:space="0" w:color="auto"/>
        <w:bottom w:val="none" w:sz="0" w:space="0" w:color="auto"/>
        <w:right w:val="none" w:sz="0" w:space="0" w:color="auto"/>
      </w:divBdr>
    </w:div>
    <w:div w:id="349724048">
      <w:bodyDiv w:val="1"/>
      <w:marLeft w:val="0"/>
      <w:marRight w:val="0"/>
      <w:marTop w:val="0"/>
      <w:marBottom w:val="0"/>
      <w:divBdr>
        <w:top w:val="none" w:sz="0" w:space="0" w:color="auto"/>
        <w:left w:val="none" w:sz="0" w:space="0" w:color="auto"/>
        <w:bottom w:val="none" w:sz="0" w:space="0" w:color="auto"/>
        <w:right w:val="none" w:sz="0" w:space="0" w:color="auto"/>
      </w:divBdr>
    </w:div>
    <w:div w:id="349724928">
      <w:bodyDiv w:val="1"/>
      <w:marLeft w:val="0"/>
      <w:marRight w:val="0"/>
      <w:marTop w:val="0"/>
      <w:marBottom w:val="0"/>
      <w:divBdr>
        <w:top w:val="none" w:sz="0" w:space="0" w:color="auto"/>
        <w:left w:val="none" w:sz="0" w:space="0" w:color="auto"/>
        <w:bottom w:val="none" w:sz="0" w:space="0" w:color="auto"/>
        <w:right w:val="none" w:sz="0" w:space="0" w:color="auto"/>
      </w:divBdr>
    </w:div>
    <w:div w:id="349767237">
      <w:bodyDiv w:val="1"/>
      <w:marLeft w:val="0"/>
      <w:marRight w:val="0"/>
      <w:marTop w:val="0"/>
      <w:marBottom w:val="0"/>
      <w:divBdr>
        <w:top w:val="none" w:sz="0" w:space="0" w:color="auto"/>
        <w:left w:val="none" w:sz="0" w:space="0" w:color="auto"/>
        <w:bottom w:val="none" w:sz="0" w:space="0" w:color="auto"/>
        <w:right w:val="none" w:sz="0" w:space="0" w:color="auto"/>
      </w:divBdr>
    </w:div>
    <w:div w:id="349767372">
      <w:bodyDiv w:val="1"/>
      <w:marLeft w:val="0"/>
      <w:marRight w:val="0"/>
      <w:marTop w:val="0"/>
      <w:marBottom w:val="0"/>
      <w:divBdr>
        <w:top w:val="none" w:sz="0" w:space="0" w:color="auto"/>
        <w:left w:val="none" w:sz="0" w:space="0" w:color="auto"/>
        <w:bottom w:val="none" w:sz="0" w:space="0" w:color="auto"/>
        <w:right w:val="none" w:sz="0" w:space="0" w:color="auto"/>
      </w:divBdr>
    </w:div>
    <w:div w:id="349769573">
      <w:bodyDiv w:val="1"/>
      <w:marLeft w:val="0"/>
      <w:marRight w:val="0"/>
      <w:marTop w:val="0"/>
      <w:marBottom w:val="0"/>
      <w:divBdr>
        <w:top w:val="none" w:sz="0" w:space="0" w:color="auto"/>
        <w:left w:val="none" w:sz="0" w:space="0" w:color="auto"/>
        <w:bottom w:val="none" w:sz="0" w:space="0" w:color="auto"/>
        <w:right w:val="none" w:sz="0" w:space="0" w:color="auto"/>
      </w:divBdr>
    </w:div>
    <w:div w:id="349796050">
      <w:bodyDiv w:val="1"/>
      <w:marLeft w:val="0"/>
      <w:marRight w:val="0"/>
      <w:marTop w:val="0"/>
      <w:marBottom w:val="0"/>
      <w:divBdr>
        <w:top w:val="none" w:sz="0" w:space="0" w:color="auto"/>
        <w:left w:val="none" w:sz="0" w:space="0" w:color="auto"/>
        <w:bottom w:val="none" w:sz="0" w:space="0" w:color="auto"/>
        <w:right w:val="none" w:sz="0" w:space="0" w:color="auto"/>
      </w:divBdr>
    </w:div>
    <w:div w:id="349835405">
      <w:bodyDiv w:val="1"/>
      <w:marLeft w:val="0"/>
      <w:marRight w:val="0"/>
      <w:marTop w:val="0"/>
      <w:marBottom w:val="0"/>
      <w:divBdr>
        <w:top w:val="none" w:sz="0" w:space="0" w:color="auto"/>
        <w:left w:val="none" w:sz="0" w:space="0" w:color="auto"/>
        <w:bottom w:val="none" w:sz="0" w:space="0" w:color="auto"/>
        <w:right w:val="none" w:sz="0" w:space="0" w:color="auto"/>
      </w:divBdr>
    </w:div>
    <w:div w:id="349841644">
      <w:bodyDiv w:val="1"/>
      <w:marLeft w:val="0"/>
      <w:marRight w:val="0"/>
      <w:marTop w:val="0"/>
      <w:marBottom w:val="0"/>
      <w:divBdr>
        <w:top w:val="none" w:sz="0" w:space="0" w:color="auto"/>
        <w:left w:val="none" w:sz="0" w:space="0" w:color="auto"/>
        <w:bottom w:val="none" w:sz="0" w:space="0" w:color="auto"/>
        <w:right w:val="none" w:sz="0" w:space="0" w:color="auto"/>
      </w:divBdr>
    </w:div>
    <w:div w:id="349844462">
      <w:bodyDiv w:val="1"/>
      <w:marLeft w:val="0"/>
      <w:marRight w:val="0"/>
      <w:marTop w:val="0"/>
      <w:marBottom w:val="0"/>
      <w:divBdr>
        <w:top w:val="none" w:sz="0" w:space="0" w:color="auto"/>
        <w:left w:val="none" w:sz="0" w:space="0" w:color="auto"/>
        <w:bottom w:val="none" w:sz="0" w:space="0" w:color="auto"/>
        <w:right w:val="none" w:sz="0" w:space="0" w:color="auto"/>
      </w:divBdr>
    </w:div>
    <w:div w:id="349915013">
      <w:bodyDiv w:val="1"/>
      <w:marLeft w:val="0"/>
      <w:marRight w:val="0"/>
      <w:marTop w:val="0"/>
      <w:marBottom w:val="0"/>
      <w:divBdr>
        <w:top w:val="none" w:sz="0" w:space="0" w:color="auto"/>
        <w:left w:val="none" w:sz="0" w:space="0" w:color="auto"/>
        <w:bottom w:val="none" w:sz="0" w:space="0" w:color="auto"/>
        <w:right w:val="none" w:sz="0" w:space="0" w:color="auto"/>
      </w:divBdr>
    </w:div>
    <w:div w:id="349986317">
      <w:bodyDiv w:val="1"/>
      <w:marLeft w:val="0"/>
      <w:marRight w:val="0"/>
      <w:marTop w:val="0"/>
      <w:marBottom w:val="0"/>
      <w:divBdr>
        <w:top w:val="none" w:sz="0" w:space="0" w:color="auto"/>
        <w:left w:val="none" w:sz="0" w:space="0" w:color="auto"/>
        <w:bottom w:val="none" w:sz="0" w:space="0" w:color="auto"/>
        <w:right w:val="none" w:sz="0" w:space="0" w:color="auto"/>
      </w:divBdr>
    </w:div>
    <w:div w:id="349992612">
      <w:bodyDiv w:val="1"/>
      <w:marLeft w:val="0"/>
      <w:marRight w:val="0"/>
      <w:marTop w:val="0"/>
      <w:marBottom w:val="0"/>
      <w:divBdr>
        <w:top w:val="none" w:sz="0" w:space="0" w:color="auto"/>
        <w:left w:val="none" w:sz="0" w:space="0" w:color="auto"/>
        <w:bottom w:val="none" w:sz="0" w:space="0" w:color="auto"/>
        <w:right w:val="none" w:sz="0" w:space="0" w:color="auto"/>
      </w:divBdr>
    </w:div>
    <w:div w:id="350108477">
      <w:bodyDiv w:val="1"/>
      <w:marLeft w:val="0"/>
      <w:marRight w:val="0"/>
      <w:marTop w:val="0"/>
      <w:marBottom w:val="0"/>
      <w:divBdr>
        <w:top w:val="none" w:sz="0" w:space="0" w:color="auto"/>
        <w:left w:val="none" w:sz="0" w:space="0" w:color="auto"/>
        <w:bottom w:val="none" w:sz="0" w:space="0" w:color="auto"/>
        <w:right w:val="none" w:sz="0" w:space="0" w:color="auto"/>
      </w:divBdr>
    </w:div>
    <w:div w:id="350180979">
      <w:bodyDiv w:val="1"/>
      <w:marLeft w:val="0"/>
      <w:marRight w:val="0"/>
      <w:marTop w:val="0"/>
      <w:marBottom w:val="0"/>
      <w:divBdr>
        <w:top w:val="none" w:sz="0" w:space="0" w:color="auto"/>
        <w:left w:val="none" w:sz="0" w:space="0" w:color="auto"/>
        <w:bottom w:val="none" w:sz="0" w:space="0" w:color="auto"/>
        <w:right w:val="none" w:sz="0" w:space="0" w:color="auto"/>
      </w:divBdr>
    </w:div>
    <w:div w:id="350181908">
      <w:bodyDiv w:val="1"/>
      <w:marLeft w:val="0"/>
      <w:marRight w:val="0"/>
      <w:marTop w:val="0"/>
      <w:marBottom w:val="0"/>
      <w:divBdr>
        <w:top w:val="none" w:sz="0" w:space="0" w:color="auto"/>
        <w:left w:val="none" w:sz="0" w:space="0" w:color="auto"/>
        <w:bottom w:val="none" w:sz="0" w:space="0" w:color="auto"/>
        <w:right w:val="none" w:sz="0" w:space="0" w:color="auto"/>
      </w:divBdr>
    </w:div>
    <w:div w:id="350181925">
      <w:bodyDiv w:val="1"/>
      <w:marLeft w:val="0"/>
      <w:marRight w:val="0"/>
      <w:marTop w:val="0"/>
      <w:marBottom w:val="0"/>
      <w:divBdr>
        <w:top w:val="none" w:sz="0" w:space="0" w:color="auto"/>
        <w:left w:val="none" w:sz="0" w:space="0" w:color="auto"/>
        <w:bottom w:val="none" w:sz="0" w:space="0" w:color="auto"/>
        <w:right w:val="none" w:sz="0" w:space="0" w:color="auto"/>
      </w:divBdr>
    </w:div>
    <w:div w:id="350181961">
      <w:bodyDiv w:val="1"/>
      <w:marLeft w:val="0"/>
      <w:marRight w:val="0"/>
      <w:marTop w:val="0"/>
      <w:marBottom w:val="0"/>
      <w:divBdr>
        <w:top w:val="none" w:sz="0" w:space="0" w:color="auto"/>
        <w:left w:val="none" w:sz="0" w:space="0" w:color="auto"/>
        <w:bottom w:val="none" w:sz="0" w:space="0" w:color="auto"/>
        <w:right w:val="none" w:sz="0" w:space="0" w:color="auto"/>
      </w:divBdr>
    </w:div>
    <w:div w:id="350187077">
      <w:bodyDiv w:val="1"/>
      <w:marLeft w:val="0"/>
      <w:marRight w:val="0"/>
      <w:marTop w:val="0"/>
      <w:marBottom w:val="0"/>
      <w:divBdr>
        <w:top w:val="none" w:sz="0" w:space="0" w:color="auto"/>
        <w:left w:val="none" w:sz="0" w:space="0" w:color="auto"/>
        <w:bottom w:val="none" w:sz="0" w:space="0" w:color="auto"/>
        <w:right w:val="none" w:sz="0" w:space="0" w:color="auto"/>
      </w:divBdr>
    </w:div>
    <w:div w:id="350227585">
      <w:bodyDiv w:val="1"/>
      <w:marLeft w:val="0"/>
      <w:marRight w:val="0"/>
      <w:marTop w:val="0"/>
      <w:marBottom w:val="0"/>
      <w:divBdr>
        <w:top w:val="none" w:sz="0" w:space="0" w:color="auto"/>
        <w:left w:val="none" w:sz="0" w:space="0" w:color="auto"/>
        <w:bottom w:val="none" w:sz="0" w:space="0" w:color="auto"/>
        <w:right w:val="none" w:sz="0" w:space="0" w:color="auto"/>
      </w:divBdr>
    </w:div>
    <w:div w:id="350298726">
      <w:bodyDiv w:val="1"/>
      <w:marLeft w:val="0"/>
      <w:marRight w:val="0"/>
      <w:marTop w:val="0"/>
      <w:marBottom w:val="0"/>
      <w:divBdr>
        <w:top w:val="none" w:sz="0" w:space="0" w:color="auto"/>
        <w:left w:val="none" w:sz="0" w:space="0" w:color="auto"/>
        <w:bottom w:val="none" w:sz="0" w:space="0" w:color="auto"/>
        <w:right w:val="none" w:sz="0" w:space="0" w:color="auto"/>
      </w:divBdr>
    </w:div>
    <w:div w:id="350301397">
      <w:bodyDiv w:val="1"/>
      <w:marLeft w:val="0"/>
      <w:marRight w:val="0"/>
      <w:marTop w:val="0"/>
      <w:marBottom w:val="0"/>
      <w:divBdr>
        <w:top w:val="none" w:sz="0" w:space="0" w:color="auto"/>
        <w:left w:val="none" w:sz="0" w:space="0" w:color="auto"/>
        <w:bottom w:val="none" w:sz="0" w:space="0" w:color="auto"/>
        <w:right w:val="none" w:sz="0" w:space="0" w:color="auto"/>
      </w:divBdr>
    </w:div>
    <w:div w:id="350303578">
      <w:bodyDiv w:val="1"/>
      <w:marLeft w:val="0"/>
      <w:marRight w:val="0"/>
      <w:marTop w:val="0"/>
      <w:marBottom w:val="0"/>
      <w:divBdr>
        <w:top w:val="none" w:sz="0" w:space="0" w:color="auto"/>
        <w:left w:val="none" w:sz="0" w:space="0" w:color="auto"/>
        <w:bottom w:val="none" w:sz="0" w:space="0" w:color="auto"/>
        <w:right w:val="none" w:sz="0" w:space="0" w:color="auto"/>
      </w:divBdr>
    </w:div>
    <w:div w:id="350306295">
      <w:bodyDiv w:val="1"/>
      <w:marLeft w:val="0"/>
      <w:marRight w:val="0"/>
      <w:marTop w:val="0"/>
      <w:marBottom w:val="0"/>
      <w:divBdr>
        <w:top w:val="none" w:sz="0" w:space="0" w:color="auto"/>
        <w:left w:val="none" w:sz="0" w:space="0" w:color="auto"/>
        <w:bottom w:val="none" w:sz="0" w:space="0" w:color="auto"/>
        <w:right w:val="none" w:sz="0" w:space="0" w:color="auto"/>
      </w:divBdr>
    </w:div>
    <w:div w:id="350373725">
      <w:bodyDiv w:val="1"/>
      <w:marLeft w:val="0"/>
      <w:marRight w:val="0"/>
      <w:marTop w:val="0"/>
      <w:marBottom w:val="0"/>
      <w:divBdr>
        <w:top w:val="none" w:sz="0" w:space="0" w:color="auto"/>
        <w:left w:val="none" w:sz="0" w:space="0" w:color="auto"/>
        <w:bottom w:val="none" w:sz="0" w:space="0" w:color="auto"/>
        <w:right w:val="none" w:sz="0" w:space="0" w:color="auto"/>
      </w:divBdr>
    </w:div>
    <w:div w:id="350376146">
      <w:bodyDiv w:val="1"/>
      <w:marLeft w:val="0"/>
      <w:marRight w:val="0"/>
      <w:marTop w:val="0"/>
      <w:marBottom w:val="0"/>
      <w:divBdr>
        <w:top w:val="none" w:sz="0" w:space="0" w:color="auto"/>
        <w:left w:val="none" w:sz="0" w:space="0" w:color="auto"/>
        <w:bottom w:val="none" w:sz="0" w:space="0" w:color="auto"/>
        <w:right w:val="none" w:sz="0" w:space="0" w:color="auto"/>
      </w:divBdr>
    </w:div>
    <w:div w:id="350423031">
      <w:bodyDiv w:val="1"/>
      <w:marLeft w:val="0"/>
      <w:marRight w:val="0"/>
      <w:marTop w:val="0"/>
      <w:marBottom w:val="0"/>
      <w:divBdr>
        <w:top w:val="none" w:sz="0" w:space="0" w:color="auto"/>
        <w:left w:val="none" w:sz="0" w:space="0" w:color="auto"/>
        <w:bottom w:val="none" w:sz="0" w:space="0" w:color="auto"/>
        <w:right w:val="none" w:sz="0" w:space="0" w:color="auto"/>
      </w:divBdr>
    </w:div>
    <w:div w:id="350448103">
      <w:bodyDiv w:val="1"/>
      <w:marLeft w:val="0"/>
      <w:marRight w:val="0"/>
      <w:marTop w:val="0"/>
      <w:marBottom w:val="0"/>
      <w:divBdr>
        <w:top w:val="none" w:sz="0" w:space="0" w:color="auto"/>
        <w:left w:val="none" w:sz="0" w:space="0" w:color="auto"/>
        <w:bottom w:val="none" w:sz="0" w:space="0" w:color="auto"/>
        <w:right w:val="none" w:sz="0" w:space="0" w:color="auto"/>
      </w:divBdr>
    </w:div>
    <w:div w:id="350453608">
      <w:bodyDiv w:val="1"/>
      <w:marLeft w:val="0"/>
      <w:marRight w:val="0"/>
      <w:marTop w:val="0"/>
      <w:marBottom w:val="0"/>
      <w:divBdr>
        <w:top w:val="none" w:sz="0" w:space="0" w:color="auto"/>
        <w:left w:val="none" w:sz="0" w:space="0" w:color="auto"/>
        <w:bottom w:val="none" w:sz="0" w:space="0" w:color="auto"/>
        <w:right w:val="none" w:sz="0" w:space="0" w:color="auto"/>
      </w:divBdr>
    </w:div>
    <w:div w:id="350494136">
      <w:bodyDiv w:val="1"/>
      <w:marLeft w:val="0"/>
      <w:marRight w:val="0"/>
      <w:marTop w:val="0"/>
      <w:marBottom w:val="0"/>
      <w:divBdr>
        <w:top w:val="none" w:sz="0" w:space="0" w:color="auto"/>
        <w:left w:val="none" w:sz="0" w:space="0" w:color="auto"/>
        <w:bottom w:val="none" w:sz="0" w:space="0" w:color="auto"/>
        <w:right w:val="none" w:sz="0" w:space="0" w:color="auto"/>
      </w:divBdr>
    </w:div>
    <w:div w:id="350498364">
      <w:bodyDiv w:val="1"/>
      <w:marLeft w:val="0"/>
      <w:marRight w:val="0"/>
      <w:marTop w:val="0"/>
      <w:marBottom w:val="0"/>
      <w:divBdr>
        <w:top w:val="none" w:sz="0" w:space="0" w:color="auto"/>
        <w:left w:val="none" w:sz="0" w:space="0" w:color="auto"/>
        <w:bottom w:val="none" w:sz="0" w:space="0" w:color="auto"/>
        <w:right w:val="none" w:sz="0" w:space="0" w:color="auto"/>
      </w:divBdr>
    </w:div>
    <w:div w:id="350566478">
      <w:bodyDiv w:val="1"/>
      <w:marLeft w:val="0"/>
      <w:marRight w:val="0"/>
      <w:marTop w:val="0"/>
      <w:marBottom w:val="0"/>
      <w:divBdr>
        <w:top w:val="none" w:sz="0" w:space="0" w:color="auto"/>
        <w:left w:val="none" w:sz="0" w:space="0" w:color="auto"/>
        <w:bottom w:val="none" w:sz="0" w:space="0" w:color="auto"/>
        <w:right w:val="none" w:sz="0" w:space="0" w:color="auto"/>
      </w:divBdr>
    </w:div>
    <w:div w:id="350566914">
      <w:bodyDiv w:val="1"/>
      <w:marLeft w:val="0"/>
      <w:marRight w:val="0"/>
      <w:marTop w:val="0"/>
      <w:marBottom w:val="0"/>
      <w:divBdr>
        <w:top w:val="none" w:sz="0" w:space="0" w:color="auto"/>
        <w:left w:val="none" w:sz="0" w:space="0" w:color="auto"/>
        <w:bottom w:val="none" w:sz="0" w:space="0" w:color="auto"/>
        <w:right w:val="none" w:sz="0" w:space="0" w:color="auto"/>
      </w:divBdr>
    </w:div>
    <w:div w:id="350567975">
      <w:bodyDiv w:val="1"/>
      <w:marLeft w:val="0"/>
      <w:marRight w:val="0"/>
      <w:marTop w:val="0"/>
      <w:marBottom w:val="0"/>
      <w:divBdr>
        <w:top w:val="none" w:sz="0" w:space="0" w:color="auto"/>
        <w:left w:val="none" w:sz="0" w:space="0" w:color="auto"/>
        <w:bottom w:val="none" w:sz="0" w:space="0" w:color="auto"/>
        <w:right w:val="none" w:sz="0" w:space="0" w:color="auto"/>
      </w:divBdr>
    </w:div>
    <w:div w:id="350574013">
      <w:bodyDiv w:val="1"/>
      <w:marLeft w:val="0"/>
      <w:marRight w:val="0"/>
      <w:marTop w:val="0"/>
      <w:marBottom w:val="0"/>
      <w:divBdr>
        <w:top w:val="none" w:sz="0" w:space="0" w:color="auto"/>
        <w:left w:val="none" w:sz="0" w:space="0" w:color="auto"/>
        <w:bottom w:val="none" w:sz="0" w:space="0" w:color="auto"/>
        <w:right w:val="none" w:sz="0" w:space="0" w:color="auto"/>
      </w:divBdr>
    </w:div>
    <w:div w:id="350642139">
      <w:bodyDiv w:val="1"/>
      <w:marLeft w:val="0"/>
      <w:marRight w:val="0"/>
      <w:marTop w:val="0"/>
      <w:marBottom w:val="0"/>
      <w:divBdr>
        <w:top w:val="none" w:sz="0" w:space="0" w:color="auto"/>
        <w:left w:val="none" w:sz="0" w:space="0" w:color="auto"/>
        <w:bottom w:val="none" w:sz="0" w:space="0" w:color="auto"/>
        <w:right w:val="none" w:sz="0" w:space="0" w:color="auto"/>
      </w:divBdr>
    </w:div>
    <w:div w:id="350643029">
      <w:bodyDiv w:val="1"/>
      <w:marLeft w:val="0"/>
      <w:marRight w:val="0"/>
      <w:marTop w:val="0"/>
      <w:marBottom w:val="0"/>
      <w:divBdr>
        <w:top w:val="none" w:sz="0" w:space="0" w:color="auto"/>
        <w:left w:val="none" w:sz="0" w:space="0" w:color="auto"/>
        <w:bottom w:val="none" w:sz="0" w:space="0" w:color="auto"/>
        <w:right w:val="none" w:sz="0" w:space="0" w:color="auto"/>
      </w:divBdr>
    </w:div>
    <w:div w:id="350645564">
      <w:bodyDiv w:val="1"/>
      <w:marLeft w:val="0"/>
      <w:marRight w:val="0"/>
      <w:marTop w:val="0"/>
      <w:marBottom w:val="0"/>
      <w:divBdr>
        <w:top w:val="none" w:sz="0" w:space="0" w:color="auto"/>
        <w:left w:val="none" w:sz="0" w:space="0" w:color="auto"/>
        <w:bottom w:val="none" w:sz="0" w:space="0" w:color="auto"/>
        <w:right w:val="none" w:sz="0" w:space="0" w:color="auto"/>
      </w:divBdr>
    </w:div>
    <w:div w:id="350645607">
      <w:bodyDiv w:val="1"/>
      <w:marLeft w:val="0"/>
      <w:marRight w:val="0"/>
      <w:marTop w:val="0"/>
      <w:marBottom w:val="0"/>
      <w:divBdr>
        <w:top w:val="none" w:sz="0" w:space="0" w:color="auto"/>
        <w:left w:val="none" w:sz="0" w:space="0" w:color="auto"/>
        <w:bottom w:val="none" w:sz="0" w:space="0" w:color="auto"/>
        <w:right w:val="none" w:sz="0" w:space="0" w:color="auto"/>
      </w:divBdr>
    </w:div>
    <w:div w:id="350648210">
      <w:bodyDiv w:val="1"/>
      <w:marLeft w:val="0"/>
      <w:marRight w:val="0"/>
      <w:marTop w:val="0"/>
      <w:marBottom w:val="0"/>
      <w:divBdr>
        <w:top w:val="none" w:sz="0" w:space="0" w:color="auto"/>
        <w:left w:val="none" w:sz="0" w:space="0" w:color="auto"/>
        <w:bottom w:val="none" w:sz="0" w:space="0" w:color="auto"/>
        <w:right w:val="none" w:sz="0" w:space="0" w:color="auto"/>
      </w:divBdr>
    </w:div>
    <w:div w:id="350649158">
      <w:bodyDiv w:val="1"/>
      <w:marLeft w:val="0"/>
      <w:marRight w:val="0"/>
      <w:marTop w:val="0"/>
      <w:marBottom w:val="0"/>
      <w:divBdr>
        <w:top w:val="none" w:sz="0" w:space="0" w:color="auto"/>
        <w:left w:val="none" w:sz="0" w:space="0" w:color="auto"/>
        <w:bottom w:val="none" w:sz="0" w:space="0" w:color="auto"/>
        <w:right w:val="none" w:sz="0" w:space="0" w:color="auto"/>
      </w:divBdr>
    </w:div>
    <w:div w:id="350650152">
      <w:bodyDiv w:val="1"/>
      <w:marLeft w:val="0"/>
      <w:marRight w:val="0"/>
      <w:marTop w:val="0"/>
      <w:marBottom w:val="0"/>
      <w:divBdr>
        <w:top w:val="none" w:sz="0" w:space="0" w:color="auto"/>
        <w:left w:val="none" w:sz="0" w:space="0" w:color="auto"/>
        <w:bottom w:val="none" w:sz="0" w:space="0" w:color="auto"/>
        <w:right w:val="none" w:sz="0" w:space="0" w:color="auto"/>
      </w:divBdr>
    </w:div>
    <w:div w:id="350685060">
      <w:bodyDiv w:val="1"/>
      <w:marLeft w:val="0"/>
      <w:marRight w:val="0"/>
      <w:marTop w:val="0"/>
      <w:marBottom w:val="0"/>
      <w:divBdr>
        <w:top w:val="none" w:sz="0" w:space="0" w:color="auto"/>
        <w:left w:val="none" w:sz="0" w:space="0" w:color="auto"/>
        <w:bottom w:val="none" w:sz="0" w:space="0" w:color="auto"/>
        <w:right w:val="none" w:sz="0" w:space="0" w:color="auto"/>
      </w:divBdr>
    </w:div>
    <w:div w:id="350689309">
      <w:bodyDiv w:val="1"/>
      <w:marLeft w:val="0"/>
      <w:marRight w:val="0"/>
      <w:marTop w:val="0"/>
      <w:marBottom w:val="0"/>
      <w:divBdr>
        <w:top w:val="none" w:sz="0" w:space="0" w:color="auto"/>
        <w:left w:val="none" w:sz="0" w:space="0" w:color="auto"/>
        <w:bottom w:val="none" w:sz="0" w:space="0" w:color="auto"/>
        <w:right w:val="none" w:sz="0" w:space="0" w:color="auto"/>
      </w:divBdr>
    </w:div>
    <w:div w:id="350690475">
      <w:bodyDiv w:val="1"/>
      <w:marLeft w:val="0"/>
      <w:marRight w:val="0"/>
      <w:marTop w:val="0"/>
      <w:marBottom w:val="0"/>
      <w:divBdr>
        <w:top w:val="none" w:sz="0" w:space="0" w:color="auto"/>
        <w:left w:val="none" w:sz="0" w:space="0" w:color="auto"/>
        <w:bottom w:val="none" w:sz="0" w:space="0" w:color="auto"/>
        <w:right w:val="none" w:sz="0" w:space="0" w:color="auto"/>
      </w:divBdr>
    </w:div>
    <w:div w:id="350691293">
      <w:bodyDiv w:val="1"/>
      <w:marLeft w:val="0"/>
      <w:marRight w:val="0"/>
      <w:marTop w:val="0"/>
      <w:marBottom w:val="0"/>
      <w:divBdr>
        <w:top w:val="none" w:sz="0" w:space="0" w:color="auto"/>
        <w:left w:val="none" w:sz="0" w:space="0" w:color="auto"/>
        <w:bottom w:val="none" w:sz="0" w:space="0" w:color="auto"/>
        <w:right w:val="none" w:sz="0" w:space="0" w:color="auto"/>
      </w:divBdr>
    </w:div>
    <w:div w:id="350691972">
      <w:bodyDiv w:val="1"/>
      <w:marLeft w:val="0"/>
      <w:marRight w:val="0"/>
      <w:marTop w:val="0"/>
      <w:marBottom w:val="0"/>
      <w:divBdr>
        <w:top w:val="none" w:sz="0" w:space="0" w:color="auto"/>
        <w:left w:val="none" w:sz="0" w:space="0" w:color="auto"/>
        <w:bottom w:val="none" w:sz="0" w:space="0" w:color="auto"/>
        <w:right w:val="none" w:sz="0" w:space="0" w:color="auto"/>
      </w:divBdr>
    </w:div>
    <w:div w:id="350763523">
      <w:bodyDiv w:val="1"/>
      <w:marLeft w:val="0"/>
      <w:marRight w:val="0"/>
      <w:marTop w:val="0"/>
      <w:marBottom w:val="0"/>
      <w:divBdr>
        <w:top w:val="none" w:sz="0" w:space="0" w:color="auto"/>
        <w:left w:val="none" w:sz="0" w:space="0" w:color="auto"/>
        <w:bottom w:val="none" w:sz="0" w:space="0" w:color="auto"/>
        <w:right w:val="none" w:sz="0" w:space="0" w:color="auto"/>
      </w:divBdr>
    </w:div>
    <w:div w:id="350765320">
      <w:bodyDiv w:val="1"/>
      <w:marLeft w:val="0"/>
      <w:marRight w:val="0"/>
      <w:marTop w:val="0"/>
      <w:marBottom w:val="0"/>
      <w:divBdr>
        <w:top w:val="none" w:sz="0" w:space="0" w:color="auto"/>
        <w:left w:val="none" w:sz="0" w:space="0" w:color="auto"/>
        <w:bottom w:val="none" w:sz="0" w:space="0" w:color="auto"/>
        <w:right w:val="none" w:sz="0" w:space="0" w:color="auto"/>
      </w:divBdr>
    </w:div>
    <w:div w:id="350765893">
      <w:bodyDiv w:val="1"/>
      <w:marLeft w:val="0"/>
      <w:marRight w:val="0"/>
      <w:marTop w:val="0"/>
      <w:marBottom w:val="0"/>
      <w:divBdr>
        <w:top w:val="none" w:sz="0" w:space="0" w:color="auto"/>
        <w:left w:val="none" w:sz="0" w:space="0" w:color="auto"/>
        <w:bottom w:val="none" w:sz="0" w:space="0" w:color="auto"/>
        <w:right w:val="none" w:sz="0" w:space="0" w:color="auto"/>
      </w:divBdr>
    </w:div>
    <w:div w:id="350767310">
      <w:bodyDiv w:val="1"/>
      <w:marLeft w:val="0"/>
      <w:marRight w:val="0"/>
      <w:marTop w:val="0"/>
      <w:marBottom w:val="0"/>
      <w:divBdr>
        <w:top w:val="none" w:sz="0" w:space="0" w:color="auto"/>
        <w:left w:val="none" w:sz="0" w:space="0" w:color="auto"/>
        <w:bottom w:val="none" w:sz="0" w:space="0" w:color="auto"/>
        <w:right w:val="none" w:sz="0" w:space="0" w:color="auto"/>
      </w:divBdr>
    </w:div>
    <w:div w:id="350768081">
      <w:bodyDiv w:val="1"/>
      <w:marLeft w:val="0"/>
      <w:marRight w:val="0"/>
      <w:marTop w:val="0"/>
      <w:marBottom w:val="0"/>
      <w:divBdr>
        <w:top w:val="none" w:sz="0" w:space="0" w:color="auto"/>
        <w:left w:val="none" w:sz="0" w:space="0" w:color="auto"/>
        <w:bottom w:val="none" w:sz="0" w:space="0" w:color="auto"/>
        <w:right w:val="none" w:sz="0" w:space="0" w:color="auto"/>
      </w:divBdr>
    </w:div>
    <w:div w:id="350837679">
      <w:bodyDiv w:val="1"/>
      <w:marLeft w:val="0"/>
      <w:marRight w:val="0"/>
      <w:marTop w:val="0"/>
      <w:marBottom w:val="0"/>
      <w:divBdr>
        <w:top w:val="none" w:sz="0" w:space="0" w:color="auto"/>
        <w:left w:val="none" w:sz="0" w:space="0" w:color="auto"/>
        <w:bottom w:val="none" w:sz="0" w:space="0" w:color="auto"/>
        <w:right w:val="none" w:sz="0" w:space="0" w:color="auto"/>
      </w:divBdr>
    </w:div>
    <w:div w:id="350838922">
      <w:bodyDiv w:val="1"/>
      <w:marLeft w:val="0"/>
      <w:marRight w:val="0"/>
      <w:marTop w:val="0"/>
      <w:marBottom w:val="0"/>
      <w:divBdr>
        <w:top w:val="none" w:sz="0" w:space="0" w:color="auto"/>
        <w:left w:val="none" w:sz="0" w:space="0" w:color="auto"/>
        <w:bottom w:val="none" w:sz="0" w:space="0" w:color="auto"/>
        <w:right w:val="none" w:sz="0" w:space="0" w:color="auto"/>
      </w:divBdr>
    </w:div>
    <w:div w:id="350844158">
      <w:bodyDiv w:val="1"/>
      <w:marLeft w:val="0"/>
      <w:marRight w:val="0"/>
      <w:marTop w:val="0"/>
      <w:marBottom w:val="0"/>
      <w:divBdr>
        <w:top w:val="none" w:sz="0" w:space="0" w:color="auto"/>
        <w:left w:val="none" w:sz="0" w:space="0" w:color="auto"/>
        <w:bottom w:val="none" w:sz="0" w:space="0" w:color="auto"/>
        <w:right w:val="none" w:sz="0" w:space="0" w:color="auto"/>
      </w:divBdr>
    </w:div>
    <w:div w:id="350880450">
      <w:bodyDiv w:val="1"/>
      <w:marLeft w:val="0"/>
      <w:marRight w:val="0"/>
      <w:marTop w:val="0"/>
      <w:marBottom w:val="0"/>
      <w:divBdr>
        <w:top w:val="none" w:sz="0" w:space="0" w:color="auto"/>
        <w:left w:val="none" w:sz="0" w:space="0" w:color="auto"/>
        <w:bottom w:val="none" w:sz="0" w:space="0" w:color="auto"/>
        <w:right w:val="none" w:sz="0" w:space="0" w:color="auto"/>
      </w:divBdr>
    </w:div>
    <w:div w:id="350885093">
      <w:bodyDiv w:val="1"/>
      <w:marLeft w:val="0"/>
      <w:marRight w:val="0"/>
      <w:marTop w:val="0"/>
      <w:marBottom w:val="0"/>
      <w:divBdr>
        <w:top w:val="none" w:sz="0" w:space="0" w:color="auto"/>
        <w:left w:val="none" w:sz="0" w:space="0" w:color="auto"/>
        <w:bottom w:val="none" w:sz="0" w:space="0" w:color="auto"/>
        <w:right w:val="none" w:sz="0" w:space="0" w:color="auto"/>
      </w:divBdr>
    </w:div>
    <w:div w:id="351032107">
      <w:bodyDiv w:val="1"/>
      <w:marLeft w:val="0"/>
      <w:marRight w:val="0"/>
      <w:marTop w:val="0"/>
      <w:marBottom w:val="0"/>
      <w:divBdr>
        <w:top w:val="none" w:sz="0" w:space="0" w:color="auto"/>
        <w:left w:val="none" w:sz="0" w:space="0" w:color="auto"/>
        <w:bottom w:val="none" w:sz="0" w:space="0" w:color="auto"/>
        <w:right w:val="none" w:sz="0" w:space="0" w:color="auto"/>
      </w:divBdr>
    </w:div>
    <w:div w:id="351035615">
      <w:bodyDiv w:val="1"/>
      <w:marLeft w:val="0"/>
      <w:marRight w:val="0"/>
      <w:marTop w:val="0"/>
      <w:marBottom w:val="0"/>
      <w:divBdr>
        <w:top w:val="none" w:sz="0" w:space="0" w:color="auto"/>
        <w:left w:val="none" w:sz="0" w:space="0" w:color="auto"/>
        <w:bottom w:val="none" w:sz="0" w:space="0" w:color="auto"/>
        <w:right w:val="none" w:sz="0" w:space="0" w:color="auto"/>
      </w:divBdr>
    </w:div>
    <w:div w:id="351036014">
      <w:bodyDiv w:val="1"/>
      <w:marLeft w:val="0"/>
      <w:marRight w:val="0"/>
      <w:marTop w:val="0"/>
      <w:marBottom w:val="0"/>
      <w:divBdr>
        <w:top w:val="none" w:sz="0" w:space="0" w:color="auto"/>
        <w:left w:val="none" w:sz="0" w:space="0" w:color="auto"/>
        <w:bottom w:val="none" w:sz="0" w:space="0" w:color="auto"/>
        <w:right w:val="none" w:sz="0" w:space="0" w:color="auto"/>
      </w:divBdr>
    </w:div>
    <w:div w:id="351037328">
      <w:bodyDiv w:val="1"/>
      <w:marLeft w:val="0"/>
      <w:marRight w:val="0"/>
      <w:marTop w:val="0"/>
      <w:marBottom w:val="0"/>
      <w:divBdr>
        <w:top w:val="none" w:sz="0" w:space="0" w:color="auto"/>
        <w:left w:val="none" w:sz="0" w:space="0" w:color="auto"/>
        <w:bottom w:val="none" w:sz="0" w:space="0" w:color="auto"/>
        <w:right w:val="none" w:sz="0" w:space="0" w:color="auto"/>
      </w:divBdr>
    </w:div>
    <w:div w:id="351037579">
      <w:bodyDiv w:val="1"/>
      <w:marLeft w:val="0"/>
      <w:marRight w:val="0"/>
      <w:marTop w:val="0"/>
      <w:marBottom w:val="0"/>
      <w:divBdr>
        <w:top w:val="none" w:sz="0" w:space="0" w:color="auto"/>
        <w:left w:val="none" w:sz="0" w:space="0" w:color="auto"/>
        <w:bottom w:val="none" w:sz="0" w:space="0" w:color="auto"/>
        <w:right w:val="none" w:sz="0" w:space="0" w:color="auto"/>
      </w:divBdr>
    </w:div>
    <w:div w:id="351077738">
      <w:bodyDiv w:val="1"/>
      <w:marLeft w:val="0"/>
      <w:marRight w:val="0"/>
      <w:marTop w:val="0"/>
      <w:marBottom w:val="0"/>
      <w:divBdr>
        <w:top w:val="none" w:sz="0" w:space="0" w:color="auto"/>
        <w:left w:val="none" w:sz="0" w:space="0" w:color="auto"/>
        <w:bottom w:val="none" w:sz="0" w:space="0" w:color="auto"/>
        <w:right w:val="none" w:sz="0" w:space="0" w:color="auto"/>
      </w:divBdr>
    </w:div>
    <w:div w:id="351078026">
      <w:bodyDiv w:val="1"/>
      <w:marLeft w:val="0"/>
      <w:marRight w:val="0"/>
      <w:marTop w:val="0"/>
      <w:marBottom w:val="0"/>
      <w:divBdr>
        <w:top w:val="none" w:sz="0" w:space="0" w:color="auto"/>
        <w:left w:val="none" w:sz="0" w:space="0" w:color="auto"/>
        <w:bottom w:val="none" w:sz="0" w:space="0" w:color="auto"/>
        <w:right w:val="none" w:sz="0" w:space="0" w:color="auto"/>
      </w:divBdr>
    </w:div>
    <w:div w:id="351104440">
      <w:bodyDiv w:val="1"/>
      <w:marLeft w:val="0"/>
      <w:marRight w:val="0"/>
      <w:marTop w:val="0"/>
      <w:marBottom w:val="0"/>
      <w:divBdr>
        <w:top w:val="none" w:sz="0" w:space="0" w:color="auto"/>
        <w:left w:val="none" w:sz="0" w:space="0" w:color="auto"/>
        <w:bottom w:val="none" w:sz="0" w:space="0" w:color="auto"/>
        <w:right w:val="none" w:sz="0" w:space="0" w:color="auto"/>
      </w:divBdr>
    </w:div>
    <w:div w:id="351108965">
      <w:bodyDiv w:val="1"/>
      <w:marLeft w:val="0"/>
      <w:marRight w:val="0"/>
      <w:marTop w:val="0"/>
      <w:marBottom w:val="0"/>
      <w:divBdr>
        <w:top w:val="none" w:sz="0" w:space="0" w:color="auto"/>
        <w:left w:val="none" w:sz="0" w:space="0" w:color="auto"/>
        <w:bottom w:val="none" w:sz="0" w:space="0" w:color="auto"/>
        <w:right w:val="none" w:sz="0" w:space="0" w:color="auto"/>
      </w:divBdr>
    </w:div>
    <w:div w:id="351147345">
      <w:bodyDiv w:val="1"/>
      <w:marLeft w:val="0"/>
      <w:marRight w:val="0"/>
      <w:marTop w:val="0"/>
      <w:marBottom w:val="0"/>
      <w:divBdr>
        <w:top w:val="none" w:sz="0" w:space="0" w:color="auto"/>
        <w:left w:val="none" w:sz="0" w:space="0" w:color="auto"/>
        <w:bottom w:val="none" w:sz="0" w:space="0" w:color="auto"/>
        <w:right w:val="none" w:sz="0" w:space="0" w:color="auto"/>
      </w:divBdr>
    </w:div>
    <w:div w:id="351150767">
      <w:bodyDiv w:val="1"/>
      <w:marLeft w:val="0"/>
      <w:marRight w:val="0"/>
      <w:marTop w:val="0"/>
      <w:marBottom w:val="0"/>
      <w:divBdr>
        <w:top w:val="none" w:sz="0" w:space="0" w:color="auto"/>
        <w:left w:val="none" w:sz="0" w:space="0" w:color="auto"/>
        <w:bottom w:val="none" w:sz="0" w:space="0" w:color="auto"/>
        <w:right w:val="none" w:sz="0" w:space="0" w:color="auto"/>
      </w:divBdr>
    </w:div>
    <w:div w:id="351151085">
      <w:bodyDiv w:val="1"/>
      <w:marLeft w:val="0"/>
      <w:marRight w:val="0"/>
      <w:marTop w:val="0"/>
      <w:marBottom w:val="0"/>
      <w:divBdr>
        <w:top w:val="none" w:sz="0" w:space="0" w:color="auto"/>
        <w:left w:val="none" w:sz="0" w:space="0" w:color="auto"/>
        <w:bottom w:val="none" w:sz="0" w:space="0" w:color="auto"/>
        <w:right w:val="none" w:sz="0" w:space="0" w:color="auto"/>
      </w:divBdr>
    </w:div>
    <w:div w:id="351151969">
      <w:bodyDiv w:val="1"/>
      <w:marLeft w:val="0"/>
      <w:marRight w:val="0"/>
      <w:marTop w:val="0"/>
      <w:marBottom w:val="0"/>
      <w:divBdr>
        <w:top w:val="none" w:sz="0" w:space="0" w:color="auto"/>
        <w:left w:val="none" w:sz="0" w:space="0" w:color="auto"/>
        <w:bottom w:val="none" w:sz="0" w:space="0" w:color="auto"/>
        <w:right w:val="none" w:sz="0" w:space="0" w:color="auto"/>
      </w:divBdr>
    </w:div>
    <w:div w:id="351154985">
      <w:bodyDiv w:val="1"/>
      <w:marLeft w:val="0"/>
      <w:marRight w:val="0"/>
      <w:marTop w:val="0"/>
      <w:marBottom w:val="0"/>
      <w:divBdr>
        <w:top w:val="none" w:sz="0" w:space="0" w:color="auto"/>
        <w:left w:val="none" w:sz="0" w:space="0" w:color="auto"/>
        <w:bottom w:val="none" w:sz="0" w:space="0" w:color="auto"/>
        <w:right w:val="none" w:sz="0" w:space="0" w:color="auto"/>
      </w:divBdr>
    </w:div>
    <w:div w:id="351223235">
      <w:bodyDiv w:val="1"/>
      <w:marLeft w:val="0"/>
      <w:marRight w:val="0"/>
      <w:marTop w:val="0"/>
      <w:marBottom w:val="0"/>
      <w:divBdr>
        <w:top w:val="none" w:sz="0" w:space="0" w:color="auto"/>
        <w:left w:val="none" w:sz="0" w:space="0" w:color="auto"/>
        <w:bottom w:val="none" w:sz="0" w:space="0" w:color="auto"/>
        <w:right w:val="none" w:sz="0" w:space="0" w:color="auto"/>
      </w:divBdr>
    </w:div>
    <w:div w:id="351225179">
      <w:bodyDiv w:val="1"/>
      <w:marLeft w:val="0"/>
      <w:marRight w:val="0"/>
      <w:marTop w:val="0"/>
      <w:marBottom w:val="0"/>
      <w:divBdr>
        <w:top w:val="none" w:sz="0" w:space="0" w:color="auto"/>
        <w:left w:val="none" w:sz="0" w:space="0" w:color="auto"/>
        <w:bottom w:val="none" w:sz="0" w:space="0" w:color="auto"/>
        <w:right w:val="none" w:sz="0" w:space="0" w:color="auto"/>
      </w:divBdr>
    </w:div>
    <w:div w:id="351230159">
      <w:bodyDiv w:val="1"/>
      <w:marLeft w:val="0"/>
      <w:marRight w:val="0"/>
      <w:marTop w:val="0"/>
      <w:marBottom w:val="0"/>
      <w:divBdr>
        <w:top w:val="none" w:sz="0" w:space="0" w:color="auto"/>
        <w:left w:val="none" w:sz="0" w:space="0" w:color="auto"/>
        <w:bottom w:val="none" w:sz="0" w:space="0" w:color="auto"/>
        <w:right w:val="none" w:sz="0" w:space="0" w:color="auto"/>
      </w:divBdr>
    </w:div>
    <w:div w:id="351230764">
      <w:bodyDiv w:val="1"/>
      <w:marLeft w:val="0"/>
      <w:marRight w:val="0"/>
      <w:marTop w:val="0"/>
      <w:marBottom w:val="0"/>
      <w:divBdr>
        <w:top w:val="none" w:sz="0" w:space="0" w:color="auto"/>
        <w:left w:val="none" w:sz="0" w:space="0" w:color="auto"/>
        <w:bottom w:val="none" w:sz="0" w:space="0" w:color="auto"/>
        <w:right w:val="none" w:sz="0" w:space="0" w:color="auto"/>
      </w:divBdr>
    </w:div>
    <w:div w:id="351297752">
      <w:bodyDiv w:val="1"/>
      <w:marLeft w:val="0"/>
      <w:marRight w:val="0"/>
      <w:marTop w:val="0"/>
      <w:marBottom w:val="0"/>
      <w:divBdr>
        <w:top w:val="none" w:sz="0" w:space="0" w:color="auto"/>
        <w:left w:val="none" w:sz="0" w:space="0" w:color="auto"/>
        <w:bottom w:val="none" w:sz="0" w:space="0" w:color="auto"/>
        <w:right w:val="none" w:sz="0" w:space="0" w:color="auto"/>
      </w:divBdr>
    </w:div>
    <w:div w:id="351299363">
      <w:bodyDiv w:val="1"/>
      <w:marLeft w:val="0"/>
      <w:marRight w:val="0"/>
      <w:marTop w:val="0"/>
      <w:marBottom w:val="0"/>
      <w:divBdr>
        <w:top w:val="none" w:sz="0" w:space="0" w:color="auto"/>
        <w:left w:val="none" w:sz="0" w:space="0" w:color="auto"/>
        <w:bottom w:val="none" w:sz="0" w:space="0" w:color="auto"/>
        <w:right w:val="none" w:sz="0" w:space="0" w:color="auto"/>
      </w:divBdr>
    </w:div>
    <w:div w:id="351299572">
      <w:bodyDiv w:val="1"/>
      <w:marLeft w:val="0"/>
      <w:marRight w:val="0"/>
      <w:marTop w:val="0"/>
      <w:marBottom w:val="0"/>
      <w:divBdr>
        <w:top w:val="none" w:sz="0" w:space="0" w:color="auto"/>
        <w:left w:val="none" w:sz="0" w:space="0" w:color="auto"/>
        <w:bottom w:val="none" w:sz="0" w:space="0" w:color="auto"/>
        <w:right w:val="none" w:sz="0" w:space="0" w:color="auto"/>
      </w:divBdr>
    </w:div>
    <w:div w:id="351341886">
      <w:bodyDiv w:val="1"/>
      <w:marLeft w:val="0"/>
      <w:marRight w:val="0"/>
      <w:marTop w:val="0"/>
      <w:marBottom w:val="0"/>
      <w:divBdr>
        <w:top w:val="none" w:sz="0" w:space="0" w:color="auto"/>
        <w:left w:val="none" w:sz="0" w:space="0" w:color="auto"/>
        <w:bottom w:val="none" w:sz="0" w:space="0" w:color="auto"/>
        <w:right w:val="none" w:sz="0" w:space="0" w:color="auto"/>
      </w:divBdr>
    </w:div>
    <w:div w:id="351346591">
      <w:bodyDiv w:val="1"/>
      <w:marLeft w:val="0"/>
      <w:marRight w:val="0"/>
      <w:marTop w:val="0"/>
      <w:marBottom w:val="0"/>
      <w:divBdr>
        <w:top w:val="none" w:sz="0" w:space="0" w:color="auto"/>
        <w:left w:val="none" w:sz="0" w:space="0" w:color="auto"/>
        <w:bottom w:val="none" w:sz="0" w:space="0" w:color="auto"/>
        <w:right w:val="none" w:sz="0" w:space="0" w:color="auto"/>
      </w:divBdr>
    </w:div>
    <w:div w:id="351422387">
      <w:bodyDiv w:val="1"/>
      <w:marLeft w:val="0"/>
      <w:marRight w:val="0"/>
      <w:marTop w:val="0"/>
      <w:marBottom w:val="0"/>
      <w:divBdr>
        <w:top w:val="none" w:sz="0" w:space="0" w:color="auto"/>
        <w:left w:val="none" w:sz="0" w:space="0" w:color="auto"/>
        <w:bottom w:val="none" w:sz="0" w:space="0" w:color="auto"/>
        <w:right w:val="none" w:sz="0" w:space="0" w:color="auto"/>
      </w:divBdr>
    </w:div>
    <w:div w:id="351423904">
      <w:bodyDiv w:val="1"/>
      <w:marLeft w:val="0"/>
      <w:marRight w:val="0"/>
      <w:marTop w:val="0"/>
      <w:marBottom w:val="0"/>
      <w:divBdr>
        <w:top w:val="none" w:sz="0" w:space="0" w:color="auto"/>
        <w:left w:val="none" w:sz="0" w:space="0" w:color="auto"/>
        <w:bottom w:val="none" w:sz="0" w:space="0" w:color="auto"/>
        <w:right w:val="none" w:sz="0" w:space="0" w:color="auto"/>
      </w:divBdr>
    </w:div>
    <w:div w:id="351424185">
      <w:bodyDiv w:val="1"/>
      <w:marLeft w:val="0"/>
      <w:marRight w:val="0"/>
      <w:marTop w:val="0"/>
      <w:marBottom w:val="0"/>
      <w:divBdr>
        <w:top w:val="none" w:sz="0" w:space="0" w:color="auto"/>
        <w:left w:val="none" w:sz="0" w:space="0" w:color="auto"/>
        <w:bottom w:val="none" w:sz="0" w:space="0" w:color="auto"/>
        <w:right w:val="none" w:sz="0" w:space="0" w:color="auto"/>
      </w:divBdr>
    </w:div>
    <w:div w:id="351493184">
      <w:bodyDiv w:val="1"/>
      <w:marLeft w:val="0"/>
      <w:marRight w:val="0"/>
      <w:marTop w:val="0"/>
      <w:marBottom w:val="0"/>
      <w:divBdr>
        <w:top w:val="none" w:sz="0" w:space="0" w:color="auto"/>
        <w:left w:val="none" w:sz="0" w:space="0" w:color="auto"/>
        <w:bottom w:val="none" w:sz="0" w:space="0" w:color="auto"/>
        <w:right w:val="none" w:sz="0" w:space="0" w:color="auto"/>
      </w:divBdr>
    </w:div>
    <w:div w:id="351494744">
      <w:bodyDiv w:val="1"/>
      <w:marLeft w:val="0"/>
      <w:marRight w:val="0"/>
      <w:marTop w:val="0"/>
      <w:marBottom w:val="0"/>
      <w:divBdr>
        <w:top w:val="none" w:sz="0" w:space="0" w:color="auto"/>
        <w:left w:val="none" w:sz="0" w:space="0" w:color="auto"/>
        <w:bottom w:val="none" w:sz="0" w:space="0" w:color="auto"/>
        <w:right w:val="none" w:sz="0" w:space="0" w:color="auto"/>
      </w:divBdr>
    </w:div>
    <w:div w:id="351495708">
      <w:bodyDiv w:val="1"/>
      <w:marLeft w:val="0"/>
      <w:marRight w:val="0"/>
      <w:marTop w:val="0"/>
      <w:marBottom w:val="0"/>
      <w:divBdr>
        <w:top w:val="none" w:sz="0" w:space="0" w:color="auto"/>
        <w:left w:val="none" w:sz="0" w:space="0" w:color="auto"/>
        <w:bottom w:val="none" w:sz="0" w:space="0" w:color="auto"/>
        <w:right w:val="none" w:sz="0" w:space="0" w:color="auto"/>
      </w:divBdr>
    </w:div>
    <w:div w:id="351536964">
      <w:bodyDiv w:val="1"/>
      <w:marLeft w:val="0"/>
      <w:marRight w:val="0"/>
      <w:marTop w:val="0"/>
      <w:marBottom w:val="0"/>
      <w:divBdr>
        <w:top w:val="none" w:sz="0" w:space="0" w:color="auto"/>
        <w:left w:val="none" w:sz="0" w:space="0" w:color="auto"/>
        <w:bottom w:val="none" w:sz="0" w:space="0" w:color="auto"/>
        <w:right w:val="none" w:sz="0" w:space="0" w:color="auto"/>
      </w:divBdr>
    </w:div>
    <w:div w:id="351539096">
      <w:bodyDiv w:val="1"/>
      <w:marLeft w:val="0"/>
      <w:marRight w:val="0"/>
      <w:marTop w:val="0"/>
      <w:marBottom w:val="0"/>
      <w:divBdr>
        <w:top w:val="none" w:sz="0" w:space="0" w:color="auto"/>
        <w:left w:val="none" w:sz="0" w:space="0" w:color="auto"/>
        <w:bottom w:val="none" w:sz="0" w:space="0" w:color="auto"/>
        <w:right w:val="none" w:sz="0" w:space="0" w:color="auto"/>
      </w:divBdr>
    </w:div>
    <w:div w:id="351609428">
      <w:bodyDiv w:val="1"/>
      <w:marLeft w:val="0"/>
      <w:marRight w:val="0"/>
      <w:marTop w:val="0"/>
      <w:marBottom w:val="0"/>
      <w:divBdr>
        <w:top w:val="none" w:sz="0" w:space="0" w:color="auto"/>
        <w:left w:val="none" w:sz="0" w:space="0" w:color="auto"/>
        <w:bottom w:val="none" w:sz="0" w:space="0" w:color="auto"/>
        <w:right w:val="none" w:sz="0" w:space="0" w:color="auto"/>
      </w:divBdr>
    </w:div>
    <w:div w:id="351610866">
      <w:bodyDiv w:val="1"/>
      <w:marLeft w:val="0"/>
      <w:marRight w:val="0"/>
      <w:marTop w:val="0"/>
      <w:marBottom w:val="0"/>
      <w:divBdr>
        <w:top w:val="none" w:sz="0" w:space="0" w:color="auto"/>
        <w:left w:val="none" w:sz="0" w:space="0" w:color="auto"/>
        <w:bottom w:val="none" w:sz="0" w:space="0" w:color="auto"/>
        <w:right w:val="none" w:sz="0" w:space="0" w:color="auto"/>
      </w:divBdr>
    </w:div>
    <w:div w:id="351611300">
      <w:bodyDiv w:val="1"/>
      <w:marLeft w:val="0"/>
      <w:marRight w:val="0"/>
      <w:marTop w:val="0"/>
      <w:marBottom w:val="0"/>
      <w:divBdr>
        <w:top w:val="none" w:sz="0" w:space="0" w:color="auto"/>
        <w:left w:val="none" w:sz="0" w:space="0" w:color="auto"/>
        <w:bottom w:val="none" w:sz="0" w:space="0" w:color="auto"/>
        <w:right w:val="none" w:sz="0" w:space="0" w:color="auto"/>
      </w:divBdr>
    </w:div>
    <w:div w:id="351611771">
      <w:bodyDiv w:val="1"/>
      <w:marLeft w:val="0"/>
      <w:marRight w:val="0"/>
      <w:marTop w:val="0"/>
      <w:marBottom w:val="0"/>
      <w:divBdr>
        <w:top w:val="none" w:sz="0" w:space="0" w:color="auto"/>
        <w:left w:val="none" w:sz="0" w:space="0" w:color="auto"/>
        <w:bottom w:val="none" w:sz="0" w:space="0" w:color="auto"/>
        <w:right w:val="none" w:sz="0" w:space="0" w:color="auto"/>
      </w:divBdr>
    </w:div>
    <w:div w:id="351613164">
      <w:bodyDiv w:val="1"/>
      <w:marLeft w:val="0"/>
      <w:marRight w:val="0"/>
      <w:marTop w:val="0"/>
      <w:marBottom w:val="0"/>
      <w:divBdr>
        <w:top w:val="none" w:sz="0" w:space="0" w:color="auto"/>
        <w:left w:val="none" w:sz="0" w:space="0" w:color="auto"/>
        <w:bottom w:val="none" w:sz="0" w:space="0" w:color="auto"/>
        <w:right w:val="none" w:sz="0" w:space="0" w:color="auto"/>
      </w:divBdr>
    </w:div>
    <w:div w:id="351687842">
      <w:bodyDiv w:val="1"/>
      <w:marLeft w:val="0"/>
      <w:marRight w:val="0"/>
      <w:marTop w:val="0"/>
      <w:marBottom w:val="0"/>
      <w:divBdr>
        <w:top w:val="none" w:sz="0" w:space="0" w:color="auto"/>
        <w:left w:val="none" w:sz="0" w:space="0" w:color="auto"/>
        <w:bottom w:val="none" w:sz="0" w:space="0" w:color="auto"/>
        <w:right w:val="none" w:sz="0" w:space="0" w:color="auto"/>
      </w:divBdr>
    </w:div>
    <w:div w:id="351690810">
      <w:bodyDiv w:val="1"/>
      <w:marLeft w:val="0"/>
      <w:marRight w:val="0"/>
      <w:marTop w:val="0"/>
      <w:marBottom w:val="0"/>
      <w:divBdr>
        <w:top w:val="none" w:sz="0" w:space="0" w:color="auto"/>
        <w:left w:val="none" w:sz="0" w:space="0" w:color="auto"/>
        <w:bottom w:val="none" w:sz="0" w:space="0" w:color="auto"/>
        <w:right w:val="none" w:sz="0" w:space="0" w:color="auto"/>
      </w:divBdr>
    </w:div>
    <w:div w:id="351733163">
      <w:bodyDiv w:val="1"/>
      <w:marLeft w:val="0"/>
      <w:marRight w:val="0"/>
      <w:marTop w:val="0"/>
      <w:marBottom w:val="0"/>
      <w:divBdr>
        <w:top w:val="none" w:sz="0" w:space="0" w:color="auto"/>
        <w:left w:val="none" w:sz="0" w:space="0" w:color="auto"/>
        <w:bottom w:val="none" w:sz="0" w:space="0" w:color="auto"/>
        <w:right w:val="none" w:sz="0" w:space="0" w:color="auto"/>
      </w:divBdr>
    </w:div>
    <w:div w:id="351733588">
      <w:bodyDiv w:val="1"/>
      <w:marLeft w:val="0"/>
      <w:marRight w:val="0"/>
      <w:marTop w:val="0"/>
      <w:marBottom w:val="0"/>
      <w:divBdr>
        <w:top w:val="none" w:sz="0" w:space="0" w:color="auto"/>
        <w:left w:val="none" w:sz="0" w:space="0" w:color="auto"/>
        <w:bottom w:val="none" w:sz="0" w:space="0" w:color="auto"/>
        <w:right w:val="none" w:sz="0" w:space="0" w:color="auto"/>
      </w:divBdr>
    </w:div>
    <w:div w:id="351734674">
      <w:bodyDiv w:val="1"/>
      <w:marLeft w:val="0"/>
      <w:marRight w:val="0"/>
      <w:marTop w:val="0"/>
      <w:marBottom w:val="0"/>
      <w:divBdr>
        <w:top w:val="none" w:sz="0" w:space="0" w:color="auto"/>
        <w:left w:val="none" w:sz="0" w:space="0" w:color="auto"/>
        <w:bottom w:val="none" w:sz="0" w:space="0" w:color="auto"/>
        <w:right w:val="none" w:sz="0" w:space="0" w:color="auto"/>
      </w:divBdr>
    </w:div>
    <w:div w:id="351734981">
      <w:bodyDiv w:val="1"/>
      <w:marLeft w:val="0"/>
      <w:marRight w:val="0"/>
      <w:marTop w:val="0"/>
      <w:marBottom w:val="0"/>
      <w:divBdr>
        <w:top w:val="none" w:sz="0" w:space="0" w:color="auto"/>
        <w:left w:val="none" w:sz="0" w:space="0" w:color="auto"/>
        <w:bottom w:val="none" w:sz="0" w:space="0" w:color="auto"/>
        <w:right w:val="none" w:sz="0" w:space="0" w:color="auto"/>
      </w:divBdr>
    </w:div>
    <w:div w:id="351735631">
      <w:bodyDiv w:val="1"/>
      <w:marLeft w:val="0"/>
      <w:marRight w:val="0"/>
      <w:marTop w:val="0"/>
      <w:marBottom w:val="0"/>
      <w:divBdr>
        <w:top w:val="none" w:sz="0" w:space="0" w:color="auto"/>
        <w:left w:val="none" w:sz="0" w:space="0" w:color="auto"/>
        <w:bottom w:val="none" w:sz="0" w:space="0" w:color="auto"/>
        <w:right w:val="none" w:sz="0" w:space="0" w:color="auto"/>
      </w:divBdr>
    </w:div>
    <w:div w:id="351758726">
      <w:bodyDiv w:val="1"/>
      <w:marLeft w:val="0"/>
      <w:marRight w:val="0"/>
      <w:marTop w:val="0"/>
      <w:marBottom w:val="0"/>
      <w:divBdr>
        <w:top w:val="none" w:sz="0" w:space="0" w:color="auto"/>
        <w:left w:val="none" w:sz="0" w:space="0" w:color="auto"/>
        <w:bottom w:val="none" w:sz="0" w:space="0" w:color="auto"/>
        <w:right w:val="none" w:sz="0" w:space="0" w:color="auto"/>
      </w:divBdr>
    </w:div>
    <w:div w:id="351761214">
      <w:bodyDiv w:val="1"/>
      <w:marLeft w:val="0"/>
      <w:marRight w:val="0"/>
      <w:marTop w:val="0"/>
      <w:marBottom w:val="0"/>
      <w:divBdr>
        <w:top w:val="none" w:sz="0" w:space="0" w:color="auto"/>
        <w:left w:val="none" w:sz="0" w:space="0" w:color="auto"/>
        <w:bottom w:val="none" w:sz="0" w:space="0" w:color="auto"/>
        <w:right w:val="none" w:sz="0" w:space="0" w:color="auto"/>
      </w:divBdr>
    </w:div>
    <w:div w:id="351763841">
      <w:bodyDiv w:val="1"/>
      <w:marLeft w:val="0"/>
      <w:marRight w:val="0"/>
      <w:marTop w:val="0"/>
      <w:marBottom w:val="0"/>
      <w:divBdr>
        <w:top w:val="none" w:sz="0" w:space="0" w:color="auto"/>
        <w:left w:val="none" w:sz="0" w:space="0" w:color="auto"/>
        <w:bottom w:val="none" w:sz="0" w:space="0" w:color="auto"/>
        <w:right w:val="none" w:sz="0" w:space="0" w:color="auto"/>
      </w:divBdr>
    </w:div>
    <w:div w:id="351802267">
      <w:bodyDiv w:val="1"/>
      <w:marLeft w:val="0"/>
      <w:marRight w:val="0"/>
      <w:marTop w:val="0"/>
      <w:marBottom w:val="0"/>
      <w:divBdr>
        <w:top w:val="none" w:sz="0" w:space="0" w:color="auto"/>
        <w:left w:val="none" w:sz="0" w:space="0" w:color="auto"/>
        <w:bottom w:val="none" w:sz="0" w:space="0" w:color="auto"/>
        <w:right w:val="none" w:sz="0" w:space="0" w:color="auto"/>
      </w:divBdr>
    </w:div>
    <w:div w:id="351805986">
      <w:bodyDiv w:val="1"/>
      <w:marLeft w:val="0"/>
      <w:marRight w:val="0"/>
      <w:marTop w:val="0"/>
      <w:marBottom w:val="0"/>
      <w:divBdr>
        <w:top w:val="none" w:sz="0" w:space="0" w:color="auto"/>
        <w:left w:val="none" w:sz="0" w:space="0" w:color="auto"/>
        <w:bottom w:val="none" w:sz="0" w:space="0" w:color="auto"/>
        <w:right w:val="none" w:sz="0" w:space="0" w:color="auto"/>
      </w:divBdr>
    </w:div>
    <w:div w:id="351883337">
      <w:bodyDiv w:val="1"/>
      <w:marLeft w:val="0"/>
      <w:marRight w:val="0"/>
      <w:marTop w:val="0"/>
      <w:marBottom w:val="0"/>
      <w:divBdr>
        <w:top w:val="none" w:sz="0" w:space="0" w:color="auto"/>
        <w:left w:val="none" w:sz="0" w:space="0" w:color="auto"/>
        <w:bottom w:val="none" w:sz="0" w:space="0" w:color="auto"/>
        <w:right w:val="none" w:sz="0" w:space="0" w:color="auto"/>
      </w:divBdr>
    </w:div>
    <w:div w:id="351883796">
      <w:bodyDiv w:val="1"/>
      <w:marLeft w:val="0"/>
      <w:marRight w:val="0"/>
      <w:marTop w:val="0"/>
      <w:marBottom w:val="0"/>
      <w:divBdr>
        <w:top w:val="none" w:sz="0" w:space="0" w:color="auto"/>
        <w:left w:val="none" w:sz="0" w:space="0" w:color="auto"/>
        <w:bottom w:val="none" w:sz="0" w:space="0" w:color="auto"/>
        <w:right w:val="none" w:sz="0" w:space="0" w:color="auto"/>
      </w:divBdr>
    </w:div>
    <w:div w:id="351952245">
      <w:bodyDiv w:val="1"/>
      <w:marLeft w:val="0"/>
      <w:marRight w:val="0"/>
      <w:marTop w:val="0"/>
      <w:marBottom w:val="0"/>
      <w:divBdr>
        <w:top w:val="none" w:sz="0" w:space="0" w:color="auto"/>
        <w:left w:val="none" w:sz="0" w:space="0" w:color="auto"/>
        <w:bottom w:val="none" w:sz="0" w:space="0" w:color="auto"/>
        <w:right w:val="none" w:sz="0" w:space="0" w:color="auto"/>
      </w:divBdr>
    </w:div>
    <w:div w:id="351957726">
      <w:bodyDiv w:val="1"/>
      <w:marLeft w:val="0"/>
      <w:marRight w:val="0"/>
      <w:marTop w:val="0"/>
      <w:marBottom w:val="0"/>
      <w:divBdr>
        <w:top w:val="none" w:sz="0" w:space="0" w:color="auto"/>
        <w:left w:val="none" w:sz="0" w:space="0" w:color="auto"/>
        <w:bottom w:val="none" w:sz="0" w:space="0" w:color="auto"/>
        <w:right w:val="none" w:sz="0" w:space="0" w:color="auto"/>
      </w:divBdr>
    </w:div>
    <w:div w:id="351958614">
      <w:bodyDiv w:val="1"/>
      <w:marLeft w:val="0"/>
      <w:marRight w:val="0"/>
      <w:marTop w:val="0"/>
      <w:marBottom w:val="0"/>
      <w:divBdr>
        <w:top w:val="none" w:sz="0" w:space="0" w:color="auto"/>
        <w:left w:val="none" w:sz="0" w:space="0" w:color="auto"/>
        <w:bottom w:val="none" w:sz="0" w:space="0" w:color="auto"/>
        <w:right w:val="none" w:sz="0" w:space="0" w:color="auto"/>
      </w:divBdr>
    </w:div>
    <w:div w:id="352000529">
      <w:bodyDiv w:val="1"/>
      <w:marLeft w:val="0"/>
      <w:marRight w:val="0"/>
      <w:marTop w:val="0"/>
      <w:marBottom w:val="0"/>
      <w:divBdr>
        <w:top w:val="none" w:sz="0" w:space="0" w:color="auto"/>
        <w:left w:val="none" w:sz="0" w:space="0" w:color="auto"/>
        <w:bottom w:val="none" w:sz="0" w:space="0" w:color="auto"/>
        <w:right w:val="none" w:sz="0" w:space="0" w:color="auto"/>
      </w:divBdr>
    </w:div>
    <w:div w:id="352002225">
      <w:bodyDiv w:val="1"/>
      <w:marLeft w:val="0"/>
      <w:marRight w:val="0"/>
      <w:marTop w:val="0"/>
      <w:marBottom w:val="0"/>
      <w:divBdr>
        <w:top w:val="none" w:sz="0" w:space="0" w:color="auto"/>
        <w:left w:val="none" w:sz="0" w:space="0" w:color="auto"/>
        <w:bottom w:val="none" w:sz="0" w:space="0" w:color="auto"/>
        <w:right w:val="none" w:sz="0" w:space="0" w:color="auto"/>
      </w:divBdr>
    </w:div>
    <w:div w:id="352072252">
      <w:bodyDiv w:val="1"/>
      <w:marLeft w:val="0"/>
      <w:marRight w:val="0"/>
      <w:marTop w:val="0"/>
      <w:marBottom w:val="0"/>
      <w:divBdr>
        <w:top w:val="none" w:sz="0" w:space="0" w:color="auto"/>
        <w:left w:val="none" w:sz="0" w:space="0" w:color="auto"/>
        <w:bottom w:val="none" w:sz="0" w:space="0" w:color="auto"/>
        <w:right w:val="none" w:sz="0" w:space="0" w:color="auto"/>
      </w:divBdr>
    </w:div>
    <w:div w:id="352191100">
      <w:bodyDiv w:val="1"/>
      <w:marLeft w:val="0"/>
      <w:marRight w:val="0"/>
      <w:marTop w:val="0"/>
      <w:marBottom w:val="0"/>
      <w:divBdr>
        <w:top w:val="none" w:sz="0" w:space="0" w:color="auto"/>
        <w:left w:val="none" w:sz="0" w:space="0" w:color="auto"/>
        <w:bottom w:val="none" w:sz="0" w:space="0" w:color="auto"/>
        <w:right w:val="none" w:sz="0" w:space="0" w:color="auto"/>
      </w:divBdr>
    </w:div>
    <w:div w:id="352265195">
      <w:bodyDiv w:val="1"/>
      <w:marLeft w:val="0"/>
      <w:marRight w:val="0"/>
      <w:marTop w:val="0"/>
      <w:marBottom w:val="0"/>
      <w:divBdr>
        <w:top w:val="none" w:sz="0" w:space="0" w:color="auto"/>
        <w:left w:val="none" w:sz="0" w:space="0" w:color="auto"/>
        <w:bottom w:val="none" w:sz="0" w:space="0" w:color="auto"/>
        <w:right w:val="none" w:sz="0" w:space="0" w:color="auto"/>
      </w:divBdr>
    </w:div>
    <w:div w:id="352267111">
      <w:bodyDiv w:val="1"/>
      <w:marLeft w:val="0"/>
      <w:marRight w:val="0"/>
      <w:marTop w:val="0"/>
      <w:marBottom w:val="0"/>
      <w:divBdr>
        <w:top w:val="none" w:sz="0" w:space="0" w:color="auto"/>
        <w:left w:val="none" w:sz="0" w:space="0" w:color="auto"/>
        <w:bottom w:val="none" w:sz="0" w:space="0" w:color="auto"/>
        <w:right w:val="none" w:sz="0" w:space="0" w:color="auto"/>
      </w:divBdr>
    </w:div>
    <w:div w:id="352268428">
      <w:bodyDiv w:val="1"/>
      <w:marLeft w:val="0"/>
      <w:marRight w:val="0"/>
      <w:marTop w:val="0"/>
      <w:marBottom w:val="0"/>
      <w:divBdr>
        <w:top w:val="none" w:sz="0" w:space="0" w:color="auto"/>
        <w:left w:val="none" w:sz="0" w:space="0" w:color="auto"/>
        <w:bottom w:val="none" w:sz="0" w:space="0" w:color="auto"/>
        <w:right w:val="none" w:sz="0" w:space="0" w:color="auto"/>
      </w:divBdr>
    </w:div>
    <w:div w:id="352270171">
      <w:bodyDiv w:val="1"/>
      <w:marLeft w:val="0"/>
      <w:marRight w:val="0"/>
      <w:marTop w:val="0"/>
      <w:marBottom w:val="0"/>
      <w:divBdr>
        <w:top w:val="none" w:sz="0" w:space="0" w:color="auto"/>
        <w:left w:val="none" w:sz="0" w:space="0" w:color="auto"/>
        <w:bottom w:val="none" w:sz="0" w:space="0" w:color="auto"/>
        <w:right w:val="none" w:sz="0" w:space="0" w:color="auto"/>
      </w:divBdr>
    </w:div>
    <w:div w:id="352270248">
      <w:bodyDiv w:val="1"/>
      <w:marLeft w:val="0"/>
      <w:marRight w:val="0"/>
      <w:marTop w:val="0"/>
      <w:marBottom w:val="0"/>
      <w:divBdr>
        <w:top w:val="none" w:sz="0" w:space="0" w:color="auto"/>
        <w:left w:val="none" w:sz="0" w:space="0" w:color="auto"/>
        <w:bottom w:val="none" w:sz="0" w:space="0" w:color="auto"/>
        <w:right w:val="none" w:sz="0" w:space="0" w:color="auto"/>
      </w:divBdr>
    </w:div>
    <w:div w:id="352270900">
      <w:bodyDiv w:val="1"/>
      <w:marLeft w:val="0"/>
      <w:marRight w:val="0"/>
      <w:marTop w:val="0"/>
      <w:marBottom w:val="0"/>
      <w:divBdr>
        <w:top w:val="none" w:sz="0" w:space="0" w:color="auto"/>
        <w:left w:val="none" w:sz="0" w:space="0" w:color="auto"/>
        <w:bottom w:val="none" w:sz="0" w:space="0" w:color="auto"/>
        <w:right w:val="none" w:sz="0" w:space="0" w:color="auto"/>
      </w:divBdr>
    </w:div>
    <w:div w:id="352341080">
      <w:bodyDiv w:val="1"/>
      <w:marLeft w:val="0"/>
      <w:marRight w:val="0"/>
      <w:marTop w:val="0"/>
      <w:marBottom w:val="0"/>
      <w:divBdr>
        <w:top w:val="none" w:sz="0" w:space="0" w:color="auto"/>
        <w:left w:val="none" w:sz="0" w:space="0" w:color="auto"/>
        <w:bottom w:val="none" w:sz="0" w:space="0" w:color="auto"/>
        <w:right w:val="none" w:sz="0" w:space="0" w:color="auto"/>
      </w:divBdr>
    </w:div>
    <w:div w:id="352341435">
      <w:bodyDiv w:val="1"/>
      <w:marLeft w:val="0"/>
      <w:marRight w:val="0"/>
      <w:marTop w:val="0"/>
      <w:marBottom w:val="0"/>
      <w:divBdr>
        <w:top w:val="none" w:sz="0" w:space="0" w:color="auto"/>
        <w:left w:val="none" w:sz="0" w:space="0" w:color="auto"/>
        <w:bottom w:val="none" w:sz="0" w:space="0" w:color="auto"/>
        <w:right w:val="none" w:sz="0" w:space="0" w:color="auto"/>
      </w:divBdr>
    </w:div>
    <w:div w:id="352343346">
      <w:bodyDiv w:val="1"/>
      <w:marLeft w:val="0"/>
      <w:marRight w:val="0"/>
      <w:marTop w:val="0"/>
      <w:marBottom w:val="0"/>
      <w:divBdr>
        <w:top w:val="none" w:sz="0" w:space="0" w:color="auto"/>
        <w:left w:val="none" w:sz="0" w:space="0" w:color="auto"/>
        <w:bottom w:val="none" w:sz="0" w:space="0" w:color="auto"/>
        <w:right w:val="none" w:sz="0" w:space="0" w:color="auto"/>
      </w:divBdr>
    </w:div>
    <w:div w:id="352417694">
      <w:bodyDiv w:val="1"/>
      <w:marLeft w:val="0"/>
      <w:marRight w:val="0"/>
      <w:marTop w:val="0"/>
      <w:marBottom w:val="0"/>
      <w:divBdr>
        <w:top w:val="none" w:sz="0" w:space="0" w:color="auto"/>
        <w:left w:val="none" w:sz="0" w:space="0" w:color="auto"/>
        <w:bottom w:val="none" w:sz="0" w:space="0" w:color="auto"/>
        <w:right w:val="none" w:sz="0" w:space="0" w:color="auto"/>
      </w:divBdr>
    </w:div>
    <w:div w:id="352417872">
      <w:bodyDiv w:val="1"/>
      <w:marLeft w:val="0"/>
      <w:marRight w:val="0"/>
      <w:marTop w:val="0"/>
      <w:marBottom w:val="0"/>
      <w:divBdr>
        <w:top w:val="none" w:sz="0" w:space="0" w:color="auto"/>
        <w:left w:val="none" w:sz="0" w:space="0" w:color="auto"/>
        <w:bottom w:val="none" w:sz="0" w:space="0" w:color="auto"/>
        <w:right w:val="none" w:sz="0" w:space="0" w:color="auto"/>
      </w:divBdr>
    </w:div>
    <w:div w:id="352418674">
      <w:bodyDiv w:val="1"/>
      <w:marLeft w:val="0"/>
      <w:marRight w:val="0"/>
      <w:marTop w:val="0"/>
      <w:marBottom w:val="0"/>
      <w:divBdr>
        <w:top w:val="none" w:sz="0" w:space="0" w:color="auto"/>
        <w:left w:val="none" w:sz="0" w:space="0" w:color="auto"/>
        <w:bottom w:val="none" w:sz="0" w:space="0" w:color="auto"/>
        <w:right w:val="none" w:sz="0" w:space="0" w:color="auto"/>
      </w:divBdr>
    </w:div>
    <w:div w:id="352458353">
      <w:bodyDiv w:val="1"/>
      <w:marLeft w:val="0"/>
      <w:marRight w:val="0"/>
      <w:marTop w:val="0"/>
      <w:marBottom w:val="0"/>
      <w:divBdr>
        <w:top w:val="none" w:sz="0" w:space="0" w:color="auto"/>
        <w:left w:val="none" w:sz="0" w:space="0" w:color="auto"/>
        <w:bottom w:val="none" w:sz="0" w:space="0" w:color="auto"/>
        <w:right w:val="none" w:sz="0" w:space="0" w:color="auto"/>
      </w:divBdr>
    </w:div>
    <w:div w:id="352460773">
      <w:bodyDiv w:val="1"/>
      <w:marLeft w:val="0"/>
      <w:marRight w:val="0"/>
      <w:marTop w:val="0"/>
      <w:marBottom w:val="0"/>
      <w:divBdr>
        <w:top w:val="none" w:sz="0" w:space="0" w:color="auto"/>
        <w:left w:val="none" w:sz="0" w:space="0" w:color="auto"/>
        <w:bottom w:val="none" w:sz="0" w:space="0" w:color="auto"/>
        <w:right w:val="none" w:sz="0" w:space="0" w:color="auto"/>
      </w:divBdr>
    </w:div>
    <w:div w:id="352464829">
      <w:bodyDiv w:val="1"/>
      <w:marLeft w:val="0"/>
      <w:marRight w:val="0"/>
      <w:marTop w:val="0"/>
      <w:marBottom w:val="0"/>
      <w:divBdr>
        <w:top w:val="none" w:sz="0" w:space="0" w:color="auto"/>
        <w:left w:val="none" w:sz="0" w:space="0" w:color="auto"/>
        <w:bottom w:val="none" w:sz="0" w:space="0" w:color="auto"/>
        <w:right w:val="none" w:sz="0" w:space="0" w:color="auto"/>
      </w:divBdr>
    </w:div>
    <w:div w:id="352534779">
      <w:bodyDiv w:val="1"/>
      <w:marLeft w:val="0"/>
      <w:marRight w:val="0"/>
      <w:marTop w:val="0"/>
      <w:marBottom w:val="0"/>
      <w:divBdr>
        <w:top w:val="none" w:sz="0" w:space="0" w:color="auto"/>
        <w:left w:val="none" w:sz="0" w:space="0" w:color="auto"/>
        <w:bottom w:val="none" w:sz="0" w:space="0" w:color="auto"/>
        <w:right w:val="none" w:sz="0" w:space="0" w:color="auto"/>
      </w:divBdr>
    </w:div>
    <w:div w:id="352539205">
      <w:bodyDiv w:val="1"/>
      <w:marLeft w:val="0"/>
      <w:marRight w:val="0"/>
      <w:marTop w:val="0"/>
      <w:marBottom w:val="0"/>
      <w:divBdr>
        <w:top w:val="none" w:sz="0" w:space="0" w:color="auto"/>
        <w:left w:val="none" w:sz="0" w:space="0" w:color="auto"/>
        <w:bottom w:val="none" w:sz="0" w:space="0" w:color="auto"/>
        <w:right w:val="none" w:sz="0" w:space="0" w:color="auto"/>
      </w:divBdr>
    </w:div>
    <w:div w:id="352613379">
      <w:bodyDiv w:val="1"/>
      <w:marLeft w:val="0"/>
      <w:marRight w:val="0"/>
      <w:marTop w:val="0"/>
      <w:marBottom w:val="0"/>
      <w:divBdr>
        <w:top w:val="none" w:sz="0" w:space="0" w:color="auto"/>
        <w:left w:val="none" w:sz="0" w:space="0" w:color="auto"/>
        <w:bottom w:val="none" w:sz="0" w:space="0" w:color="auto"/>
        <w:right w:val="none" w:sz="0" w:space="0" w:color="auto"/>
      </w:divBdr>
    </w:div>
    <w:div w:id="352650780">
      <w:bodyDiv w:val="1"/>
      <w:marLeft w:val="0"/>
      <w:marRight w:val="0"/>
      <w:marTop w:val="0"/>
      <w:marBottom w:val="0"/>
      <w:divBdr>
        <w:top w:val="none" w:sz="0" w:space="0" w:color="auto"/>
        <w:left w:val="none" w:sz="0" w:space="0" w:color="auto"/>
        <w:bottom w:val="none" w:sz="0" w:space="0" w:color="auto"/>
        <w:right w:val="none" w:sz="0" w:space="0" w:color="auto"/>
      </w:divBdr>
    </w:div>
    <w:div w:id="352650908">
      <w:bodyDiv w:val="1"/>
      <w:marLeft w:val="0"/>
      <w:marRight w:val="0"/>
      <w:marTop w:val="0"/>
      <w:marBottom w:val="0"/>
      <w:divBdr>
        <w:top w:val="none" w:sz="0" w:space="0" w:color="auto"/>
        <w:left w:val="none" w:sz="0" w:space="0" w:color="auto"/>
        <w:bottom w:val="none" w:sz="0" w:space="0" w:color="auto"/>
        <w:right w:val="none" w:sz="0" w:space="0" w:color="auto"/>
      </w:divBdr>
    </w:div>
    <w:div w:id="352652122">
      <w:bodyDiv w:val="1"/>
      <w:marLeft w:val="0"/>
      <w:marRight w:val="0"/>
      <w:marTop w:val="0"/>
      <w:marBottom w:val="0"/>
      <w:divBdr>
        <w:top w:val="none" w:sz="0" w:space="0" w:color="auto"/>
        <w:left w:val="none" w:sz="0" w:space="0" w:color="auto"/>
        <w:bottom w:val="none" w:sz="0" w:space="0" w:color="auto"/>
        <w:right w:val="none" w:sz="0" w:space="0" w:color="auto"/>
      </w:divBdr>
    </w:div>
    <w:div w:id="352654706">
      <w:bodyDiv w:val="1"/>
      <w:marLeft w:val="0"/>
      <w:marRight w:val="0"/>
      <w:marTop w:val="0"/>
      <w:marBottom w:val="0"/>
      <w:divBdr>
        <w:top w:val="none" w:sz="0" w:space="0" w:color="auto"/>
        <w:left w:val="none" w:sz="0" w:space="0" w:color="auto"/>
        <w:bottom w:val="none" w:sz="0" w:space="0" w:color="auto"/>
        <w:right w:val="none" w:sz="0" w:space="0" w:color="auto"/>
      </w:divBdr>
    </w:div>
    <w:div w:id="352658134">
      <w:bodyDiv w:val="1"/>
      <w:marLeft w:val="0"/>
      <w:marRight w:val="0"/>
      <w:marTop w:val="0"/>
      <w:marBottom w:val="0"/>
      <w:divBdr>
        <w:top w:val="none" w:sz="0" w:space="0" w:color="auto"/>
        <w:left w:val="none" w:sz="0" w:space="0" w:color="auto"/>
        <w:bottom w:val="none" w:sz="0" w:space="0" w:color="auto"/>
        <w:right w:val="none" w:sz="0" w:space="0" w:color="auto"/>
      </w:divBdr>
    </w:div>
    <w:div w:id="352727265">
      <w:bodyDiv w:val="1"/>
      <w:marLeft w:val="0"/>
      <w:marRight w:val="0"/>
      <w:marTop w:val="0"/>
      <w:marBottom w:val="0"/>
      <w:divBdr>
        <w:top w:val="none" w:sz="0" w:space="0" w:color="auto"/>
        <w:left w:val="none" w:sz="0" w:space="0" w:color="auto"/>
        <w:bottom w:val="none" w:sz="0" w:space="0" w:color="auto"/>
        <w:right w:val="none" w:sz="0" w:space="0" w:color="auto"/>
      </w:divBdr>
    </w:div>
    <w:div w:id="352727271">
      <w:bodyDiv w:val="1"/>
      <w:marLeft w:val="0"/>
      <w:marRight w:val="0"/>
      <w:marTop w:val="0"/>
      <w:marBottom w:val="0"/>
      <w:divBdr>
        <w:top w:val="none" w:sz="0" w:space="0" w:color="auto"/>
        <w:left w:val="none" w:sz="0" w:space="0" w:color="auto"/>
        <w:bottom w:val="none" w:sz="0" w:space="0" w:color="auto"/>
        <w:right w:val="none" w:sz="0" w:space="0" w:color="auto"/>
      </w:divBdr>
    </w:div>
    <w:div w:id="352801984">
      <w:bodyDiv w:val="1"/>
      <w:marLeft w:val="0"/>
      <w:marRight w:val="0"/>
      <w:marTop w:val="0"/>
      <w:marBottom w:val="0"/>
      <w:divBdr>
        <w:top w:val="none" w:sz="0" w:space="0" w:color="auto"/>
        <w:left w:val="none" w:sz="0" w:space="0" w:color="auto"/>
        <w:bottom w:val="none" w:sz="0" w:space="0" w:color="auto"/>
        <w:right w:val="none" w:sz="0" w:space="0" w:color="auto"/>
      </w:divBdr>
    </w:div>
    <w:div w:id="352806595">
      <w:bodyDiv w:val="1"/>
      <w:marLeft w:val="0"/>
      <w:marRight w:val="0"/>
      <w:marTop w:val="0"/>
      <w:marBottom w:val="0"/>
      <w:divBdr>
        <w:top w:val="none" w:sz="0" w:space="0" w:color="auto"/>
        <w:left w:val="none" w:sz="0" w:space="0" w:color="auto"/>
        <w:bottom w:val="none" w:sz="0" w:space="0" w:color="auto"/>
        <w:right w:val="none" w:sz="0" w:space="0" w:color="auto"/>
      </w:divBdr>
    </w:div>
    <w:div w:id="352851372">
      <w:bodyDiv w:val="1"/>
      <w:marLeft w:val="0"/>
      <w:marRight w:val="0"/>
      <w:marTop w:val="0"/>
      <w:marBottom w:val="0"/>
      <w:divBdr>
        <w:top w:val="none" w:sz="0" w:space="0" w:color="auto"/>
        <w:left w:val="none" w:sz="0" w:space="0" w:color="auto"/>
        <w:bottom w:val="none" w:sz="0" w:space="0" w:color="auto"/>
        <w:right w:val="none" w:sz="0" w:space="0" w:color="auto"/>
      </w:divBdr>
    </w:div>
    <w:div w:id="352852256">
      <w:bodyDiv w:val="1"/>
      <w:marLeft w:val="0"/>
      <w:marRight w:val="0"/>
      <w:marTop w:val="0"/>
      <w:marBottom w:val="0"/>
      <w:divBdr>
        <w:top w:val="none" w:sz="0" w:space="0" w:color="auto"/>
        <w:left w:val="none" w:sz="0" w:space="0" w:color="auto"/>
        <w:bottom w:val="none" w:sz="0" w:space="0" w:color="auto"/>
        <w:right w:val="none" w:sz="0" w:space="0" w:color="auto"/>
      </w:divBdr>
    </w:div>
    <w:div w:id="352876501">
      <w:bodyDiv w:val="1"/>
      <w:marLeft w:val="0"/>
      <w:marRight w:val="0"/>
      <w:marTop w:val="0"/>
      <w:marBottom w:val="0"/>
      <w:divBdr>
        <w:top w:val="none" w:sz="0" w:space="0" w:color="auto"/>
        <w:left w:val="none" w:sz="0" w:space="0" w:color="auto"/>
        <w:bottom w:val="none" w:sz="0" w:space="0" w:color="auto"/>
        <w:right w:val="none" w:sz="0" w:space="0" w:color="auto"/>
      </w:divBdr>
    </w:div>
    <w:div w:id="352876667">
      <w:bodyDiv w:val="1"/>
      <w:marLeft w:val="0"/>
      <w:marRight w:val="0"/>
      <w:marTop w:val="0"/>
      <w:marBottom w:val="0"/>
      <w:divBdr>
        <w:top w:val="none" w:sz="0" w:space="0" w:color="auto"/>
        <w:left w:val="none" w:sz="0" w:space="0" w:color="auto"/>
        <w:bottom w:val="none" w:sz="0" w:space="0" w:color="auto"/>
        <w:right w:val="none" w:sz="0" w:space="0" w:color="auto"/>
      </w:divBdr>
    </w:div>
    <w:div w:id="352921647">
      <w:bodyDiv w:val="1"/>
      <w:marLeft w:val="0"/>
      <w:marRight w:val="0"/>
      <w:marTop w:val="0"/>
      <w:marBottom w:val="0"/>
      <w:divBdr>
        <w:top w:val="none" w:sz="0" w:space="0" w:color="auto"/>
        <w:left w:val="none" w:sz="0" w:space="0" w:color="auto"/>
        <w:bottom w:val="none" w:sz="0" w:space="0" w:color="auto"/>
        <w:right w:val="none" w:sz="0" w:space="0" w:color="auto"/>
      </w:divBdr>
    </w:div>
    <w:div w:id="352994108">
      <w:bodyDiv w:val="1"/>
      <w:marLeft w:val="0"/>
      <w:marRight w:val="0"/>
      <w:marTop w:val="0"/>
      <w:marBottom w:val="0"/>
      <w:divBdr>
        <w:top w:val="none" w:sz="0" w:space="0" w:color="auto"/>
        <w:left w:val="none" w:sz="0" w:space="0" w:color="auto"/>
        <w:bottom w:val="none" w:sz="0" w:space="0" w:color="auto"/>
        <w:right w:val="none" w:sz="0" w:space="0" w:color="auto"/>
      </w:divBdr>
    </w:div>
    <w:div w:id="353042445">
      <w:bodyDiv w:val="1"/>
      <w:marLeft w:val="0"/>
      <w:marRight w:val="0"/>
      <w:marTop w:val="0"/>
      <w:marBottom w:val="0"/>
      <w:divBdr>
        <w:top w:val="none" w:sz="0" w:space="0" w:color="auto"/>
        <w:left w:val="none" w:sz="0" w:space="0" w:color="auto"/>
        <w:bottom w:val="none" w:sz="0" w:space="0" w:color="auto"/>
        <w:right w:val="none" w:sz="0" w:space="0" w:color="auto"/>
      </w:divBdr>
    </w:div>
    <w:div w:id="353045622">
      <w:bodyDiv w:val="1"/>
      <w:marLeft w:val="0"/>
      <w:marRight w:val="0"/>
      <w:marTop w:val="0"/>
      <w:marBottom w:val="0"/>
      <w:divBdr>
        <w:top w:val="none" w:sz="0" w:space="0" w:color="auto"/>
        <w:left w:val="none" w:sz="0" w:space="0" w:color="auto"/>
        <w:bottom w:val="none" w:sz="0" w:space="0" w:color="auto"/>
        <w:right w:val="none" w:sz="0" w:space="0" w:color="auto"/>
      </w:divBdr>
    </w:div>
    <w:div w:id="353073123">
      <w:bodyDiv w:val="1"/>
      <w:marLeft w:val="0"/>
      <w:marRight w:val="0"/>
      <w:marTop w:val="0"/>
      <w:marBottom w:val="0"/>
      <w:divBdr>
        <w:top w:val="none" w:sz="0" w:space="0" w:color="auto"/>
        <w:left w:val="none" w:sz="0" w:space="0" w:color="auto"/>
        <w:bottom w:val="none" w:sz="0" w:space="0" w:color="auto"/>
        <w:right w:val="none" w:sz="0" w:space="0" w:color="auto"/>
      </w:divBdr>
    </w:div>
    <w:div w:id="353114657">
      <w:bodyDiv w:val="1"/>
      <w:marLeft w:val="0"/>
      <w:marRight w:val="0"/>
      <w:marTop w:val="0"/>
      <w:marBottom w:val="0"/>
      <w:divBdr>
        <w:top w:val="none" w:sz="0" w:space="0" w:color="auto"/>
        <w:left w:val="none" w:sz="0" w:space="0" w:color="auto"/>
        <w:bottom w:val="none" w:sz="0" w:space="0" w:color="auto"/>
        <w:right w:val="none" w:sz="0" w:space="0" w:color="auto"/>
      </w:divBdr>
    </w:div>
    <w:div w:id="353239248">
      <w:bodyDiv w:val="1"/>
      <w:marLeft w:val="0"/>
      <w:marRight w:val="0"/>
      <w:marTop w:val="0"/>
      <w:marBottom w:val="0"/>
      <w:divBdr>
        <w:top w:val="none" w:sz="0" w:space="0" w:color="auto"/>
        <w:left w:val="none" w:sz="0" w:space="0" w:color="auto"/>
        <w:bottom w:val="none" w:sz="0" w:space="0" w:color="auto"/>
        <w:right w:val="none" w:sz="0" w:space="0" w:color="auto"/>
      </w:divBdr>
    </w:div>
    <w:div w:id="353262483">
      <w:bodyDiv w:val="1"/>
      <w:marLeft w:val="0"/>
      <w:marRight w:val="0"/>
      <w:marTop w:val="0"/>
      <w:marBottom w:val="0"/>
      <w:divBdr>
        <w:top w:val="none" w:sz="0" w:space="0" w:color="auto"/>
        <w:left w:val="none" w:sz="0" w:space="0" w:color="auto"/>
        <w:bottom w:val="none" w:sz="0" w:space="0" w:color="auto"/>
        <w:right w:val="none" w:sz="0" w:space="0" w:color="auto"/>
      </w:divBdr>
    </w:div>
    <w:div w:id="353263432">
      <w:bodyDiv w:val="1"/>
      <w:marLeft w:val="0"/>
      <w:marRight w:val="0"/>
      <w:marTop w:val="0"/>
      <w:marBottom w:val="0"/>
      <w:divBdr>
        <w:top w:val="none" w:sz="0" w:space="0" w:color="auto"/>
        <w:left w:val="none" w:sz="0" w:space="0" w:color="auto"/>
        <w:bottom w:val="none" w:sz="0" w:space="0" w:color="auto"/>
        <w:right w:val="none" w:sz="0" w:space="0" w:color="auto"/>
      </w:divBdr>
    </w:div>
    <w:div w:id="353265151">
      <w:bodyDiv w:val="1"/>
      <w:marLeft w:val="0"/>
      <w:marRight w:val="0"/>
      <w:marTop w:val="0"/>
      <w:marBottom w:val="0"/>
      <w:divBdr>
        <w:top w:val="none" w:sz="0" w:space="0" w:color="auto"/>
        <w:left w:val="none" w:sz="0" w:space="0" w:color="auto"/>
        <w:bottom w:val="none" w:sz="0" w:space="0" w:color="auto"/>
        <w:right w:val="none" w:sz="0" w:space="0" w:color="auto"/>
      </w:divBdr>
    </w:div>
    <w:div w:id="353305221">
      <w:bodyDiv w:val="1"/>
      <w:marLeft w:val="0"/>
      <w:marRight w:val="0"/>
      <w:marTop w:val="0"/>
      <w:marBottom w:val="0"/>
      <w:divBdr>
        <w:top w:val="none" w:sz="0" w:space="0" w:color="auto"/>
        <w:left w:val="none" w:sz="0" w:space="0" w:color="auto"/>
        <w:bottom w:val="none" w:sz="0" w:space="0" w:color="auto"/>
        <w:right w:val="none" w:sz="0" w:space="0" w:color="auto"/>
      </w:divBdr>
    </w:div>
    <w:div w:id="353305378">
      <w:bodyDiv w:val="1"/>
      <w:marLeft w:val="0"/>
      <w:marRight w:val="0"/>
      <w:marTop w:val="0"/>
      <w:marBottom w:val="0"/>
      <w:divBdr>
        <w:top w:val="none" w:sz="0" w:space="0" w:color="auto"/>
        <w:left w:val="none" w:sz="0" w:space="0" w:color="auto"/>
        <w:bottom w:val="none" w:sz="0" w:space="0" w:color="auto"/>
        <w:right w:val="none" w:sz="0" w:space="0" w:color="auto"/>
      </w:divBdr>
    </w:div>
    <w:div w:id="353314748">
      <w:bodyDiv w:val="1"/>
      <w:marLeft w:val="0"/>
      <w:marRight w:val="0"/>
      <w:marTop w:val="0"/>
      <w:marBottom w:val="0"/>
      <w:divBdr>
        <w:top w:val="none" w:sz="0" w:space="0" w:color="auto"/>
        <w:left w:val="none" w:sz="0" w:space="0" w:color="auto"/>
        <w:bottom w:val="none" w:sz="0" w:space="0" w:color="auto"/>
        <w:right w:val="none" w:sz="0" w:space="0" w:color="auto"/>
      </w:divBdr>
    </w:div>
    <w:div w:id="353464301">
      <w:bodyDiv w:val="1"/>
      <w:marLeft w:val="0"/>
      <w:marRight w:val="0"/>
      <w:marTop w:val="0"/>
      <w:marBottom w:val="0"/>
      <w:divBdr>
        <w:top w:val="none" w:sz="0" w:space="0" w:color="auto"/>
        <w:left w:val="none" w:sz="0" w:space="0" w:color="auto"/>
        <w:bottom w:val="none" w:sz="0" w:space="0" w:color="auto"/>
        <w:right w:val="none" w:sz="0" w:space="0" w:color="auto"/>
      </w:divBdr>
    </w:div>
    <w:div w:id="353503181">
      <w:bodyDiv w:val="1"/>
      <w:marLeft w:val="0"/>
      <w:marRight w:val="0"/>
      <w:marTop w:val="0"/>
      <w:marBottom w:val="0"/>
      <w:divBdr>
        <w:top w:val="none" w:sz="0" w:space="0" w:color="auto"/>
        <w:left w:val="none" w:sz="0" w:space="0" w:color="auto"/>
        <w:bottom w:val="none" w:sz="0" w:space="0" w:color="auto"/>
        <w:right w:val="none" w:sz="0" w:space="0" w:color="auto"/>
      </w:divBdr>
    </w:div>
    <w:div w:id="353504160">
      <w:bodyDiv w:val="1"/>
      <w:marLeft w:val="0"/>
      <w:marRight w:val="0"/>
      <w:marTop w:val="0"/>
      <w:marBottom w:val="0"/>
      <w:divBdr>
        <w:top w:val="none" w:sz="0" w:space="0" w:color="auto"/>
        <w:left w:val="none" w:sz="0" w:space="0" w:color="auto"/>
        <w:bottom w:val="none" w:sz="0" w:space="0" w:color="auto"/>
        <w:right w:val="none" w:sz="0" w:space="0" w:color="auto"/>
      </w:divBdr>
    </w:div>
    <w:div w:id="353505210">
      <w:bodyDiv w:val="1"/>
      <w:marLeft w:val="0"/>
      <w:marRight w:val="0"/>
      <w:marTop w:val="0"/>
      <w:marBottom w:val="0"/>
      <w:divBdr>
        <w:top w:val="none" w:sz="0" w:space="0" w:color="auto"/>
        <w:left w:val="none" w:sz="0" w:space="0" w:color="auto"/>
        <w:bottom w:val="none" w:sz="0" w:space="0" w:color="auto"/>
        <w:right w:val="none" w:sz="0" w:space="0" w:color="auto"/>
      </w:divBdr>
    </w:div>
    <w:div w:id="353506041">
      <w:bodyDiv w:val="1"/>
      <w:marLeft w:val="0"/>
      <w:marRight w:val="0"/>
      <w:marTop w:val="0"/>
      <w:marBottom w:val="0"/>
      <w:divBdr>
        <w:top w:val="none" w:sz="0" w:space="0" w:color="auto"/>
        <w:left w:val="none" w:sz="0" w:space="0" w:color="auto"/>
        <w:bottom w:val="none" w:sz="0" w:space="0" w:color="auto"/>
        <w:right w:val="none" w:sz="0" w:space="0" w:color="auto"/>
      </w:divBdr>
    </w:div>
    <w:div w:id="353574110">
      <w:bodyDiv w:val="1"/>
      <w:marLeft w:val="0"/>
      <w:marRight w:val="0"/>
      <w:marTop w:val="0"/>
      <w:marBottom w:val="0"/>
      <w:divBdr>
        <w:top w:val="none" w:sz="0" w:space="0" w:color="auto"/>
        <w:left w:val="none" w:sz="0" w:space="0" w:color="auto"/>
        <w:bottom w:val="none" w:sz="0" w:space="0" w:color="auto"/>
        <w:right w:val="none" w:sz="0" w:space="0" w:color="auto"/>
      </w:divBdr>
    </w:div>
    <w:div w:id="353576057">
      <w:bodyDiv w:val="1"/>
      <w:marLeft w:val="0"/>
      <w:marRight w:val="0"/>
      <w:marTop w:val="0"/>
      <w:marBottom w:val="0"/>
      <w:divBdr>
        <w:top w:val="none" w:sz="0" w:space="0" w:color="auto"/>
        <w:left w:val="none" w:sz="0" w:space="0" w:color="auto"/>
        <w:bottom w:val="none" w:sz="0" w:space="0" w:color="auto"/>
        <w:right w:val="none" w:sz="0" w:space="0" w:color="auto"/>
      </w:divBdr>
    </w:div>
    <w:div w:id="353653301">
      <w:bodyDiv w:val="1"/>
      <w:marLeft w:val="0"/>
      <w:marRight w:val="0"/>
      <w:marTop w:val="0"/>
      <w:marBottom w:val="0"/>
      <w:divBdr>
        <w:top w:val="none" w:sz="0" w:space="0" w:color="auto"/>
        <w:left w:val="none" w:sz="0" w:space="0" w:color="auto"/>
        <w:bottom w:val="none" w:sz="0" w:space="0" w:color="auto"/>
        <w:right w:val="none" w:sz="0" w:space="0" w:color="auto"/>
      </w:divBdr>
    </w:div>
    <w:div w:id="353655348">
      <w:bodyDiv w:val="1"/>
      <w:marLeft w:val="0"/>
      <w:marRight w:val="0"/>
      <w:marTop w:val="0"/>
      <w:marBottom w:val="0"/>
      <w:divBdr>
        <w:top w:val="none" w:sz="0" w:space="0" w:color="auto"/>
        <w:left w:val="none" w:sz="0" w:space="0" w:color="auto"/>
        <w:bottom w:val="none" w:sz="0" w:space="0" w:color="auto"/>
        <w:right w:val="none" w:sz="0" w:space="0" w:color="auto"/>
      </w:divBdr>
    </w:div>
    <w:div w:id="353657465">
      <w:bodyDiv w:val="1"/>
      <w:marLeft w:val="0"/>
      <w:marRight w:val="0"/>
      <w:marTop w:val="0"/>
      <w:marBottom w:val="0"/>
      <w:divBdr>
        <w:top w:val="none" w:sz="0" w:space="0" w:color="auto"/>
        <w:left w:val="none" w:sz="0" w:space="0" w:color="auto"/>
        <w:bottom w:val="none" w:sz="0" w:space="0" w:color="auto"/>
        <w:right w:val="none" w:sz="0" w:space="0" w:color="auto"/>
      </w:divBdr>
    </w:div>
    <w:div w:id="353697996">
      <w:bodyDiv w:val="1"/>
      <w:marLeft w:val="0"/>
      <w:marRight w:val="0"/>
      <w:marTop w:val="0"/>
      <w:marBottom w:val="0"/>
      <w:divBdr>
        <w:top w:val="none" w:sz="0" w:space="0" w:color="auto"/>
        <w:left w:val="none" w:sz="0" w:space="0" w:color="auto"/>
        <w:bottom w:val="none" w:sz="0" w:space="0" w:color="auto"/>
        <w:right w:val="none" w:sz="0" w:space="0" w:color="auto"/>
      </w:divBdr>
    </w:div>
    <w:div w:id="353725052">
      <w:bodyDiv w:val="1"/>
      <w:marLeft w:val="0"/>
      <w:marRight w:val="0"/>
      <w:marTop w:val="0"/>
      <w:marBottom w:val="0"/>
      <w:divBdr>
        <w:top w:val="none" w:sz="0" w:space="0" w:color="auto"/>
        <w:left w:val="none" w:sz="0" w:space="0" w:color="auto"/>
        <w:bottom w:val="none" w:sz="0" w:space="0" w:color="auto"/>
        <w:right w:val="none" w:sz="0" w:space="0" w:color="auto"/>
      </w:divBdr>
    </w:div>
    <w:div w:id="353727370">
      <w:bodyDiv w:val="1"/>
      <w:marLeft w:val="0"/>
      <w:marRight w:val="0"/>
      <w:marTop w:val="0"/>
      <w:marBottom w:val="0"/>
      <w:divBdr>
        <w:top w:val="none" w:sz="0" w:space="0" w:color="auto"/>
        <w:left w:val="none" w:sz="0" w:space="0" w:color="auto"/>
        <w:bottom w:val="none" w:sz="0" w:space="0" w:color="auto"/>
        <w:right w:val="none" w:sz="0" w:space="0" w:color="auto"/>
      </w:divBdr>
    </w:div>
    <w:div w:id="353727566">
      <w:bodyDiv w:val="1"/>
      <w:marLeft w:val="0"/>
      <w:marRight w:val="0"/>
      <w:marTop w:val="0"/>
      <w:marBottom w:val="0"/>
      <w:divBdr>
        <w:top w:val="none" w:sz="0" w:space="0" w:color="auto"/>
        <w:left w:val="none" w:sz="0" w:space="0" w:color="auto"/>
        <w:bottom w:val="none" w:sz="0" w:space="0" w:color="auto"/>
        <w:right w:val="none" w:sz="0" w:space="0" w:color="auto"/>
      </w:divBdr>
    </w:div>
    <w:div w:id="353771454">
      <w:bodyDiv w:val="1"/>
      <w:marLeft w:val="0"/>
      <w:marRight w:val="0"/>
      <w:marTop w:val="0"/>
      <w:marBottom w:val="0"/>
      <w:divBdr>
        <w:top w:val="none" w:sz="0" w:space="0" w:color="auto"/>
        <w:left w:val="none" w:sz="0" w:space="0" w:color="auto"/>
        <w:bottom w:val="none" w:sz="0" w:space="0" w:color="auto"/>
        <w:right w:val="none" w:sz="0" w:space="0" w:color="auto"/>
      </w:divBdr>
    </w:div>
    <w:div w:id="353775581">
      <w:bodyDiv w:val="1"/>
      <w:marLeft w:val="0"/>
      <w:marRight w:val="0"/>
      <w:marTop w:val="0"/>
      <w:marBottom w:val="0"/>
      <w:divBdr>
        <w:top w:val="none" w:sz="0" w:space="0" w:color="auto"/>
        <w:left w:val="none" w:sz="0" w:space="0" w:color="auto"/>
        <w:bottom w:val="none" w:sz="0" w:space="0" w:color="auto"/>
        <w:right w:val="none" w:sz="0" w:space="0" w:color="auto"/>
      </w:divBdr>
    </w:div>
    <w:div w:id="353843987">
      <w:bodyDiv w:val="1"/>
      <w:marLeft w:val="0"/>
      <w:marRight w:val="0"/>
      <w:marTop w:val="0"/>
      <w:marBottom w:val="0"/>
      <w:divBdr>
        <w:top w:val="none" w:sz="0" w:space="0" w:color="auto"/>
        <w:left w:val="none" w:sz="0" w:space="0" w:color="auto"/>
        <w:bottom w:val="none" w:sz="0" w:space="0" w:color="auto"/>
        <w:right w:val="none" w:sz="0" w:space="0" w:color="auto"/>
      </w:divBdr>
    </w:div>
    <w:div w:id="353845275">
      <w:bodyDiv w:val="1"/>
      <w:marLeft w:val="0"/>
      <w:marRight w:val="0"/>
      <w:marTop w:val="0"/>
      <w:marBottom w:val="0"/>
      <w:divBdr>
        <w:top w:val="none" w:sz="0" w:space="0" w:color="auto"/>
        <w:left w:val="none" w:sz="0" w:space="0" w:color="auto"/>
        <w:bottom w:val="none" w:sz="0" w:space="0" w:color="auto"/>
        <w:right w:val="none" w:sz="0" w:space="0" w:color="auto"/>
      </w:divBdr>
    </w:div>
    <w:div w:id="353849308">
      <w:bodyDiv w:val="1"/>
      <w:marLeft w:val="0"/>
      <w:marRight w:val="0"/>
      <w:marTop w:val="0"/>
      <w:marBottom w:val="0"/>
      <w:divBdr>
        <w:top w:val="none" w:sz="0" w:space="0" w:color="auto"/>
        <w:left w:val="none" w:sz="0" w:space="0" w:color="auto"/>
        <w:bottom w:val="none" w:sz="0" w:space="0" w:color="auto"/>
        <w:right w:val="none" w:sz="0" w:space="0" w:color="auto"/>
      </w:divBdr>
    </w:div>
    <w:div w:id="353849886">
      <w:bodyDiv w:val="1"/>
      <w:marLeft w:val="0"/>
      <w:marRight w:val="0"/>
      <w:marTop w:val="0"/>
      <w:marBottom w:val="0"/>
      <w:divBdr>
        <w:top w:val="none" w:sz="0" w:space="0" w:color="auto"/>
        <w:left w:val="none" w:sz="0" w:space="0" w:color="auto"/>
        <w:bottom w:val="none" w:sz="0" w:space="0" w:color="auto"/>
        <w:right w:val="none" w:sz="0" w:space="0" w:color="auto"/>
      </w:divBdr>
    </w:div>
    <w:div w:id="353922621">
      <w:bodyDiv w:val="1"/>
      <w:marLeft w:val="0"/>
      <w:marRight w:val="0"/>
      <w:marTop w:val="0"/>
      <w:marBottom w:val="0"/>
      <w:divBdr>
        <w:top w:val="none" w:sz="0" w:space="0" w:color="auto"/>
        <w:left w:val="none" w:sz="0" w:space="0" w:color="auto"/>
        <w:bottom w:val="none" w:sz="0" w:space="0" w:color="auto"/>
        <w:right w:val="none" w:sz="0" w:space="0" w:color="auto"/>
      </w:divBdr>
    </w:div>
    <w:div w:id="353962748">
      <w:bodyDiv w:val="1"/>
      <w:marLeft w:val="0"/>
      <w:marRight w:val="0"/>
      <w:marTop w:val="0"/>
      <w:marBottom w:val="0"/>
      <w:divBdr>
        <w:top w:val="none" w:sz="0" w:space="0" w:color="auto"/>
        <w:left w:val="none" w:sz="0" w:space="0" w:color="auto"/>
        <w:bottom w:val="none" w:sz="0" w:space="0" w:color="auto"/>
        <w:right w:val="none" w:sz="0" w:space="0" w:color="auto"/>
      </w:divBdr>
    </w:div>
    <w:div w:id="353963201">
      <w:bodyDiv w:val="1"/>
      <w:marLeft w:val="0"/>
      <w:marRight w:val="0"/>
      <w:marTop w:val="0"/>
      <w:marBottom w:val="0"/>
      <w:divBdr>
        <w:top w:val="none" w:sz="0" w:space="0" w:color="auto"/>
        <w:left w:val="none" w:sz="0" w:space="0" w:color="auto"/>
        <w:bottom w:val="none" w:sz="0" w:space="0" w:color="auto"/>
        <w:right w:val="none" w:sz="0" w:space="0" w:color="auto"/>
      </w:divBdr>
    </w:div>
    <w:div w:id="353964517">
      <w:bodyDiv w:val="1"/>
      <w:marLeft w:val="0"/>
      <w:marRight w:val="0"/>
      <w:marTop w:val="0"/>
      <w:marBottom w:val="0"/>
      <w:divBdr>
        <w:top w:val="none" w:sz="0" w:space="0" w:color="auto"/>
        <w:left w:val="none" w:sz="0" w:space="0" w:color="auto"/>
        <w:bottom w:val="none" w:sz="0" w:space="0" w:color="auto"/>
        <w:right w:val="none" w:sz="0" w:space="0" w:color="auto"/>
      </w:divBdr>
    </w:div>
    <w:div w:id="354040125">
      <w:bodyDiv w:val="1"/>
      <w:marLeft w:val="0"/>
      <w:marRight w:val="0"/>
      <w:marTop w:val="0"/>
      <w:marBottom w:val="0"/>
      <w:divBdr>
        <w:top w:val="none" w:sz="0" w:space="0" w:color="auto"/>
        <w:left w:val="none" w:sz="0" w:space="0" w:color="auto"/>
        <w:bottom w:val="none" w:sz="0" w:space="0" w:color="auto"/>
        <w:right w:val="none" w:sz="0" w:space="0" w:color="auto"/>
      </w:divBdr>
    </w:div>
    <w:div w:id="354040910">
      <w:bodyDiv w:val="1"/>
      <w:marLeft w:val="0"/>
      <w:marRight w:val="0"/>
      <w:marTop w:val="0"/>
      <w:marBottom w:val="0"/>
      <w:divBdr>
        <w:top w:val="none" w:sz="0" w:space="0" w:color="auto"/>
        <w:left w:val="none" w:sz="0" w:space="0" w:color="auto"/>
        <w:bottom w:val="none" w:sz="0" w:space="0" w:color="auto"/>
        <w:right w:val="none" w:sz="0" w:space="0" w:color="auto"/>
      </w:divBdr>
    </w:div>
    <w:div w:id="354041684">
      <w:bodyDiv w:val="1"/>
      <w:marLeft w:val="0"/>
      <w:marRight w:val="0"/>
      <w:marTop w:val="0"/>
      <w:marBottom w:val="0"/>
      <w:divBdr>
        <w:top w:val="none" w:sz="0" w:space="0" w:color="auto"/>
        <w:left w:val="none" w:sz="0" w:space="0" w:color="auto"/>
        <w:bottom w:val="none" w:sz="0" w:space="0" w:color="auto"/>
        <w:right w:val="none" w:sz="0" w:space="0" w:color="auto"/>
      </w:divBdr>
    </w:div>
    <w:div w:id="354043260">
      <w:bodyDiv w:val="1"/>
      <w:marLeft w:val="0"/>
      <w:marRight w:val="0"/>
      <w:marTop w:val="0"/>
      <w:marBottom w:val="0"/>
      <w:divBdr>
        <w:top w:val="none" w:sz="0" w:space="0" w:color="auto"/>
        <w:left w:val="none" w:sz="0" w:space="0" w:color="auto"/>
        <w:bottom w:val="none" w:sz="0" w:space="0" w:color="auto"/>
        <w:right w:val="none" w:sz="0" w:space="0" w:color="auto"/>
      </w:divBdr>
    </w:div>
    <w:div w:id="354045093">
      <w:bodyDiv w:val="1"/>
      <w:marLeft w:val="0"/>
      <w:marRight w:val="0"/>
      <w:marTop w:val="0"/>
      <w:marBottom w:val="0"/>
      <w:divBdr>
        <w:top w:val="none" w:sz="0" w:space="0" w:color="auto"/>
        <w:left w:val="none" w:sz="0" w:space="0" w:color="auto"/>
        <w:bottom w:val="none" w:sz="0" w:space="0" w:color="auto"/>
        <w:right w:val="none" w:sz="0" w:space="0" w:color="auto"/>
      </w:divBdr>
    </w:div>
    <w:div w:id="354113552">
      <w:bodyDiv w:val="1"/>
      <w:marLeft w:val="0"/>
      <w:marRight w:val="0"/>
      <w:marTop w:val="0"/>
      <w:marBottom w:val="0"/>
      <w:divBdr>
        <w:top w:val="none" w:sz="0" w:space="0" w:color="auto"/>
        <w:left w:val="none" w:sz="0" w:space="0" w:color="auto"/>
        <w:bottom w:val="none" w:sz="0" w:space="0" w:color="auto"/>
        <w:right w:val="none" w:sz="0" w:space="0" w:color="auto"/>
      </w:divBdr>
    </w:div>
    <w:div w:id="354116119">
      <w:bodyDiv w:val="1"/>
      <w:marLeft w:val="0"/>
      <w:marRight w:val="0"/>
      <w:marTop w:val="0"/>
      <w:marBottom w:val="0"/>
      <w:divBdr>
        <w:top w:val="none" w:sz="0" w:space="0" w:color="auto"/>
        <w:left w:val="none" w:sz="0" w:space="0" w:color="auto"/>
        <w:bottom w:val="none" w:sz="0" w:space="0" w:color="auto"/>
        <w:right w:val="none" w:sz="0" w:space="0" w:color="auto"/>
      </w:divBdr>
    </w:div>
    <w:div w:id="354117604">
      <w:bodyDiv w:val="1"/>
      <w:marLeft w:val="0"/>
      <w:marRight w:val="0"/>
      <w:marTop w:val="0"/>
      <w:marBottom w:val="0"/>
      <w:divBdr>
        <w:top w:val="none" w:sz="0" w:space="0" w:color="auto"/>
        <w:left w:val="none" w:sz="0" w:space="0" w:color="auto"/>
        <w:bottom w:val="none" w:sz="0" w:space="0" w:color="auto"/>
        <w:right w:val="none" w:sz="0" w:space="0" w:color="auto"/>
      </w:divBdr>
    </w:div>
    <w:div w:id="354117938">
      <w:bodyDiv w:val="1"/>
      <w:marLeft w:val="0"/>
      <w:marRight w:val="0"/>
      <w:marTop w:val="0"/>
      <w:marBottom w:val="0"/>
      <w:divBdr>
        <w:top w:val="none" w:sz="0" w:space="0" w:color="auto"/>
        <w:left w:val="none" w:sz="0" w:space="0" w:color="auto"/>
        <w:bottom w:val="none" w:sz="0" w:space="0" w:color="auto"/>
        <w:right w:val="none" w:sz="0" w:space="0" w:color="auto"/>
      </w:divBdr>
    </w:div>
    <w:div w:id="354157416">
      <w:bodyDiv w:val="1"/>
      <w:marLeft w:val="0"/>
      <w:marRight w:val="0"/>
      <w:marTop w:val="0"/>
      <w:marBottom w:val="0"/>
      <w:divBdr>
        <w:top w:val="none" w:sz="0" w:space="0" w:color="auto"/>
        <w:left w:val="none" w:sz="0" w:space="0" w:color="auto"/>
        <w:bottom w:val="none" w:sz="0" w:space="0" w:color="auto"/>
        <w:right w:val="none" w:sz="0" w:space="0" w:color="auto"/>
      </w:divBdr>
    </w:div>
    <w:div w:id="354160161">
      <w:bodyDiv w:val="1"/>
      <w:marLeft w:val="0"/>
      <w:marRight w:val="0"/>
      <w:marTop w:val="0"/>
      <w:marBottom w:val="0"/>
      <w:divBdr>
        <w:top w:val="none" w:sz="0" w:space="0" w:color="auto"/>
        <w:left w:val="none" w:sz="0" w:space="0" w:color="auto"/>
        <w:bottom w:val="none" w:sz="0" w:space="0" w:color="auto"/>
        <w:right w:val="none" w:sz="0" w:space="0" w:color="auto"/>
      </w:divBdr>
    </w:div>
    <w:div w:id="354162126">
      <w:bodyDiv w:val="1"/>
      <w:marLeft w:val="0"/>
      <w:marRight w:val="0"/>
      <w:marTop w:val="0"/>
      <w:marBottom w:val="0"/>
      <w:divBdr>
        <w:top w:val="none" w:sz="0" w:space="0" w:color="auto"/>
        <w:left w:val="none" w:sz="0" w:space="0" w:color="auto"/>
        <w:bottom w:val="none" w:sz="0" w:space="0" w:color="auto"/>
        <w:right w:val="none" w:sz="0" w:space="0" w:color="auto"/>
      </w:divBdr>
    </w:div>
    <w:div w:id="354162413">
      <w:bodyDiv w:val="1"/>
      <w:marLeft w:val="0"/>
      <w:marRight w:val="0"/>
      <w:marTop w:val="0"/>
      <w:marBottom w:val="0"/>
      <w:divBdr>
        <w:top w:val="none" w:sz="0" w:space="0" w:color="auto"/>
        <w:left w:val="none" w:sz="0" w:space="0" w:color="auto"/>
        <w:bottom w:val="none" w:sz="0" w:space="0" w:color="auto"/>
        <w:right w:val="none" w:sz="0" w:space="0" w:color="auto"/>
      </w:divBdr>
    </w:div>
    <w:div w:id="354163360">
      <w:bodyDiv w:val="1"/>
      <w:marLeft w:val="0"/>
      <w:marRight w:val="0"/>
      <w:marTop w:val="0"/>
      <w:marBottom w:val="0"/>
      <w:divBdr>
        <w:top w:val="none" w:sz="0" w:space="0" w:color="auto"/>
        <w:left w:val="none" w:sz="0" w:space="0" w:color="auto"/>
        <w:bottom w:val="none" w:sz="0" w:space="0" w:color="auto"/>
        <w:right w:val="none" w:sz="0" w:space="0" w:color="auto"/>
      </w:divBdr>
    </w:div>
    <w:div w:id="354234179">
      <w:bodyDiv w:val="1"/>
      <w:marLeft w:val="0"/>
      <w:marRight w:val="0"/>
      <w:marTop w:val="0"/>
      <w:marBottom w:val="0"/>
      <w:divBdr>
        <w:top w:val="none" w:sz="0" w:space="0" w:color="auto"/>
        <w:left w:val="none" w:sz="0" w:space="0" w:color="auto"/>
        <w:bottom w:val="none" w:sz="0" w:space="0" w:color="auto"/>
        <w:right w:val="none" w:sz="0" w:space="0" w:color="auto"/>
      </w:divBdr>
    </w:div>
    <w:div w:id="354238069">
      <w:bodyDiv w:val="1"/>
      <w:marLeft w:val="0"/>
      <w:marRight w:val="0"/>
      <w:marTop w:val="0"/>
      <w:marBottom w:val="0"/>
      <w:divBdr>
        <w:top w:val="none" w:sz="0" w:space="0" w:color="auto"/>
        <w:left w:val="none" w:sz="0" w:space="0" w:color="auto"/>
        <w:bottom w:val="none" w:sz="0" w:space="0" w:color="auto"/>
        <w:right w:val="none" w:sz="0" w:space="0" w:color="auto"/>
      </w:divBdr>
    </w:div>
    <w:div w:id="354238747">
      <w:bodyDiv w:val="1"/>
      <w:marLeft w:val="0"/>
      <w:marRight w:val="0"/>
      <w:marTop w:val="0"/>
      <w:marBottom w:val="0"/>
      <w:divBdr>
        <w:top w:val="none" w:sz="0" w:space="0" w:color="auto"/>
        <w:left w:val="none" w:sz="0" w:space="0" w:color="auto"/>
        <w:bottom w:val="none" w:sz="0" w:space="0" w:color="auto"/>
        <w:right w:val="none" w:sz="0" w:space="0" w:color="auto"/>
      </w:divBdr>
    </w:div>
    <w:div w:id="354305829">
      <w:bodyDiv w:val="1"/>
      <w:marLeft w:val="0"/>
      <w:marRight w:val="0"/>
      <w:marTop w:val="0"/>
      <w:marBottom w:val="0"/>
      <w:divBdr>
        <w:top w:val="none" w:sz="0" w:space="0" w:color="auto"/>
        <w:left w:val="none" w:sz="0" w:space="0" w:color="auto"/>
        <w:bottom w:val="none" w:sz="0" w:space="0" w:color="auto"/>
        <w:right w:val="none" w:sz="0" w:space="0" w:color="auto"/>
      </w:divBdr>
    </w:div>
    <w:div w:id="354354099">
      <w:bodyDiv w:val="1"/>
      <w:marLeft w:val="0"/>
      <w:marRight w:val="0"/>
      <w:marTop w:val="0"/>
      <w:marBottom w:val="0"/>
      <w:divBdr>
        <w:top w:val="none" w:sz="0" w:space="0" w:color="auto"/>
        <w:left w:val="none" w:sz="0" w:space="0" w:color="auto"/>
        <w:bottom w:val="none" w:sz="0" w:space="0" w:color="auto"/>
        <w:right w:val="none" w:sz="0" w:space="0" w:color="auto"/>
      </w:divBdr>
    </w:div>
    <w:div w:id="354355962">
      <w:bodyDiv w:val="1"/>
      <w:marLeft w:val="0"/>
      <w:marRight w:val="0"/>
      <w:marTop w:val="0"/>
      <w:marBottom w:val="0"/>
      <w:divBdr>
        <w:top w:val="none" w:sz="0" w:space="0" w:color="auto"/>
        <w:left w:val="none" w:sz="0" w:space="0" w:color="auto"/>
        <w:bottom w:val="none" w:sz="0" w:space="0" w:color="auto"/>
        <w:right w:val="none" w:sz="0" w:space="0" w:color="auto"/>
      </w:divBdr>
    </w:div>
    <w:div w:id="354356315">
      <w:bodyDiv w:val="1"/>
      <w:marLeft w:val="0"/>
      <w:marRight w:val="0"/>
      <w:marTop w:val="0"/>
      <w:marBottom w:val="0"/>
      <w:divBdr>
        <w:top w:val="none" w:sz="0" w:space="0" w:color="auto"/>
        <w:left w:val="none" w:sz="0" w:space="0" w:color="auto"/>
        <w:bottom w:val="none" w:sz="0" w:space="0" w:color="auto"/>
        <w:right w:val="none" w:sz="0" w:space="0" w:color="auto"/>
      </w:divBdr>
    </w:div>
    <w:div w:id="354499803">
      <w:bodyDiv w:val="1"/>
      <w:marLeft w:val="0"/>
      <w:marRight w:val="0"/>
      <w:marTop w:val="0"/>
      <w:marBottom w:val="0"/>
      <w:divBdr>
        <w:top w:val="none" w:sz="0" w:space="0" w:color="auto"/>
        <w:left w:val="none" w:sz="0" w:space="0" w:color="auto"/>
        <w:bottom w:val="none" w:sz="0" w:space="0" w:color="auto"/>
        <w:right w:val="none" w:sz="0" w:space="0" w:color="auto"/>
      </w:divBdr>
    </w:div>
    <w:div w:id="354501214">
      <w:bodyDiv w:val="1"/>
      <w:marLeft w:val="0"/>
      <w:marRight w:val="0"/>
      <w:marTop w:val="0"/>
      <w:marBottom w:val="0"/>
      <w:divBdr>
        <w:top w:val="none" w:sz="0" w:space="0" w:color="auto"/>
        <w:left w:val="none" w:sz="0" w:space="0" w:color="auto"/>
        <w:bottom w:val="none" w:sz="0" w:space="0" w:color="auto"/>
        <w:right w:val="none" w:sz="0" w:space="0" w:color="auto"/>
      </w:divBdr>
    </w:div>
    <w:div w:id="354501845">
      <w:bodyDiv w:val="1"/>
      <w:marLeft w:val="0"/>
      <w:marRight w:val="0"/>
      <w:marTop w:val="0"/>
      <w:marBottom w:val="0"/>
      <w:divBdr>
        <w:top w:val="none" w:sz="0" w:space="0" w:color="auto"/>
        <w:left w:val="none" w:sz="0" w:space="0" w:color="auto"/>
        <w:bottom w:val="none" w:sz="0" w:space="0" w:color="auto"/>
        <w:right w:val="none" w:sz="0" w:space="0" w:color="auto"/>
      </w:divBdr>
    </w:div>
    <w:div w:id="354502922">
      <w:bodyDiv w:val="1"/>
      <w:marLeft w:val="0"/>
      <w:marRight w:val="0"/>
      <w:marTop w:val="0"/>
      <w:marBottom w:val="0"/>
      <w:divBdr>
        <w:top w:val="none" w:sz="0" w:space="0" w:color="auto"/>
        <w:left w:val="none" w:sz="0" w:space="0" w:color="auto"/>
        <w:bottom w:val="none" w:sz="0" w:space="0" w:color="auto"/>
        <w:right w:val="none" w:sz="0" w:space="0" w:color="auto"/>
      </w:divBdr>
    </w:div>
    <w:div w:id="354504622">
      <w:bodyDiv w:val="1"/>
      <w:marLeft w:val="0"/>
      <w:marRight w:val="0"/>
      <w:marTop w:val="0"/>
      <w:marBottom w:val="0"/>
      <w:divBdr>
        <w:top w:val="none" w:sz="0" w:space="0" w:color="auto"/>
        <w:left w:val="none" w:sz="0" w:space="0" w:color="auto"/>
        <w:bottom w:val="none" w:sz="0" w:space="0" w:color="auto"/>
        <w:right w:val="none" w:sz="0" w:space="0" w:color="auto"/>
      </w:divBdr>
    </w:div>
    <w:div w:id="354575507">
      <w:bodyDiv w:val="1"/>
      <w:marLeft w:val="0"/>
      <w:marRight w:val="0"/>
      <w:marTop w:val="0"/>
      <w:marBottom w:val="0"/>
      <w:divBdr>
        <w:top w:val="none" w:sz="0" w:space="0" w:color="auto"/>
        <w:left w:val="none" w:sz="0" w:space="0" w:color="auto"/>
        <w:bottom w:val="none" w:sz="0" w:space="0" w:color="auto"/>
        <w:right w:val="none" w:sz="0" w:space="0" w:color="auto"/>
      </w:divBdr>
    </w:div>
    <w:div w:id="354579133">
      <w:bodyDiv w:val="1"/>
      <w:marLeft w:val="0"/>
      <w:marRight w:val="0"/>
      <w:marTop w:val="0"/>
      <w:marBottom w:val="0"/>
      <w:divBdr>
        <w:top w:val="none" w:sz="0" w:space="0" w:color="auto"/>
        <w:left w:val="none" w:sz="0" w:space="0" w:color="auto"/>
        <w:bottom w:val="none" w:sz="0" w:space="0" w:color="auto"/>
        <w:right w:val="none" w:sz="0" w:space="0" w:color="auto"/>
      </w:divBdr>
    </w:div>
    <w:div w:id="354581250">
      <w:bodyDiv w:val="1"/>
      <w:marLeft w:val="0"/>
      <w:marRight w:val="0"/>
      <w:marTop w:val="0"/>
      <w:marBottom w:val="0"/>
      <w:divBdr>
        <w:top w:val="none" w:sz="0" w:space="0" w:color="auto"/>
        <w:left w:val="none" w:sz="0" w:space="0" w:color="auto"/>
        <w:bottom w:val="none" w:sz="0" w:space="0" w:color="auto"/>
        <w:right w:val="none" w:sz="0" w:space="0" w:color="auto"/>
      </w:divBdr>
    </w:div>
    <w:div w:id="354620377">
      <w:bodyDiv w:val="1"/>
      <w:marLeft w:val="0"/>
      <w:marRight w:val="0"/>
      <w:marTop w:val="0"/>
      <w:marBottom w:val="0"/>
      <w:divBdr>
        <w:top w:val="none" w:sz="0" w:space="0" w:color="auto"/>
        <w:left w:val="none" w:sz="0" w:space="0" w:color="auto"/>
        <w:bottom w:val="none" w:sz="0" w:space="0" w:color="auto"/>
        <w:right w:val="none" w:sz="0" w:space="0" w:color="auto"/>
      </w:divBdr>
    </w:div>
    <w:div w:id="354620506">
      <w:bodyDiv w:val="1"/>
      <w:marLeft w:val="0"/>
      <w:marRight w:val="0"/>
      <w:marTop w:val="0"/>
      <w:marBottom w:val="0"/>
      <w:divBdr>
        <w:top w:val="none" w:sz="0" w:space="0" w:color="auto"/>
        <w:left w:val="none" w:sz="0" w:space="0" w:color="auto"/>
        <w:bottom w:val="none" w:sz="0" w:space="0" w:color="auto"/>
        <w:right w:val="none" w:sz="0" w:space="0" w:color="auto"/>
      </w:divBdr>
    </w:div>
    <w:div w:id="354622630">
      <w:bodyDiv w:val="1"/>
      <w:marLeft w:val="0"/>
      <w:marRight w:val="0"/>
      <w:marTop w:val="0"/>
      <w:marBottom w:val="0"/>
      <w:divBdr>
        <w:top w:val="none" w:sz="0" w:space="0" w:color="auto"/>
        <w:left w:val="none" w:sz="0" w:space="0" w:color="auto"/>
        <w:bottom w:val="none" w:sz="0" w:space="0" w:color="auto"/>
        <w:right w:val="none" w:sz="0" w:space="0" w:color="auto"/>
      </w:divBdr>
    </w:div>
    <w:div w:id="354694149">
      <w:bodyDiv w:val="1"/>
      <w:marLeft w:val="0"/>
      <w:marRight w:val="0"/>
      <w:marTop w:val="0"/>
      <w:marBottom w:val="0"/>
      <w:divBdr>
        <w:top w:val="none" w:sz="0" w:space="0" w:color="auto"/>
        <w:left w:val="none" w:sz="0" w:space="0" w:color="auto"/>
        <w:bottom w:val="none" w:sz="0" w:space="0" w:color="auto"/>
        <w:right w:val="none" w:sz="0" w:space="0" w:color="auto"/>
      </w:divBdr>
    </w:div>
    <w:div w:id="354694496">
      <w:bodyDiv w:val="1"/>
      <w:marLeft w:val="0"/>
      <w:marRight w:val="0"/>
      <w:marTop w:val="0"/>
      <w:marBottom w:val="0"/>
      <w:divBdr>
        <w:top w:val="none" w:sz="0" w:space="0" w:color="auto"/>
        <w:left w:val="none" w:sz="0" w:space="0" w:color="auto"/>
        <w:bottom w:val="none" w:sz="0" w:space="0" w:color="auto"/>
        <w:right w:val="none" w:sz="0" w:space="0" w:color="auto"/>
      </w:divBdr>
    </w:div>
    <w:div w:id="354766440">
      <w:bodyDiv w:val="1"/>
      <w:marLeft w:val="0"/>
      <w:marRight w:val="0"/>
      <w:marTop w:val="0"/>
      <w:marBottom w:val="0"/>
      <w:divBdr>
        <w:top w:val="none" w:sz="0" w:space="0" w:color="auto"/>
        <w:left w:val="none" w:sz="0" w:space="0" w:color="auto"/>
        <w:bottom w:val="none" w:sz="0" w:space="0" w:color="auto"/>
        <w:right w:val="none" w:sz="0" w:space="0" w:color="auto"/>
      </w:divBdr>
    </w:div>
    <w:div w:id="354769743">
      <w:bodyDiv w:val="1"/>
      <w:marLeft w:val="0"/>
      <w:marRight w:val="0"/>
      <w:marTop w:val="0"/>
      <w:marBottom w:val="0"/>
      <w:divBdr>
        <w:top w:val="none" w:sz="0" w:space="0" w:color="auto"/>
        <w:left w:val="none" w:sz="0" w:space="0" w:color="auto"/>
        <w:bottom w:val="none" w:sz="0" w:space="0" w:color="auto"/>
        <w:right w:val="none" w:sz="0" w:space="0" w:color="auto"/>
      </w:divBdr>
    </w:div>
    <w:div w:id="354771898">
      <w:bodyDiv w:val="1"/>
      <w:marLeft w:val="0"/>
      <w:marRight w:val="0"/>
      <w:marTop w:val="0"/>
      <w:marBottom w:val="0"/>
      <w:divBdr>
        <w:top w:val="none" w:sz="0" w:space="0" w:color="auto"/>
        <w:left w:val="none" w:sz="0" w:space="0" w:color="auto"/>
        <w:bottom w:val="none" w:sz="0" w:space="0" w:color="auto"/>
        <w:right w:val="none" w:sz="0" w:space="0" w:color="auto"/>
      </w:divBdr>
    </w:div>
    <w:div w:id="354813673">
      <w:bodyDiv w:val="1"/>
      <w:marLeft w:val="0"/>
      <w:marRight w:val="0"/>
      <w:marTop w:val="0"/>
      <w:marBottom w:val="0"/>
      <w:divBdr>
        <w:top w:val="none" w:sz="0" w:space="0" w:color="auto"/>
        <w:left w:val="none" w:sz="0" w:space="0" w:color="auto"/>
        <w:bottom w:val="none" w:sz="0" w:space="0" w:color="auto"/>
        <w:right w:val="none" w:sz="0" w:space="0" w:color="auto"/>
      </w:divBdr>
    </w:div>
    <w:div w:id="354816164">
      <w:bodyDiv w:val="1"/>
      <w:marLeft w:val="0"/>
      <w:marRight w:val="0"/>
      <w:marTop w:val="0"/>
      <w:marBottom w:val="0"/>
      <w:divBdr>
        <w:top w:val="none" w:sz="0" w:space="0" w:color="auto"/>
        <w:left w:val="none" w:sz="0" w:space="0" w:color="auto"/>
        <w:bottom w:val="none" w:sz="0" w:space="0" w:color="auto"/>
        <w:right w:val="none" w:sz="0" w:space="0" w:color="auto"/>
      </w:divBdr>
    </w:div>
    <w:div w:id="354817002">
      <w:bodyDiv w:val="1"/>
      <w:marLeft w:val="0"/>
      <w:marRight w:val="0"/>
      <w:marTop w:val="0"/>
      <w:marBottom w:val="0"/>
      <w:divBdr>
        <w:top w:val="none" w:sz="0" w:space="0" w:color="auto"/>
        <w:left w:val="none" w:sz="0" w:space="0" w:color="auto"/>
        <w:bottom w:val="none" w:sz="0" w:space="0" w:color="auto"/>
        <w:right w:val="none" w:sz="0" w:space="0" w:color="auto"/>
      </w:divBdr>
    </w:div>
    <w:div w:id="354817251">
      <w:bodyDiv w:val="1"/>
      <w:marLeft w:val="0"/>
      <w:marRight w:val="0"/>
      <w:marTop w:val="0"/>
      <w:marBottom w:val="0"/>
      <w:divBdr>
        <w:top w:val="none" w:sz="0" w:space="0" w:color="auto"/>
        <w:left w:val="none" w:sz="0" w:space="0" w:color="auto"/>
        <w:bottom w:val="none" w:sz="0" w:space="0" w:color="auto"/>
        <w:right w:val="none" w:sz="0" w:space="0" w:color="auto"/>
      </w:divBdr>
    </w:div>
    <w:div w:id="354843609">
      <w:bodyDiv w:val="1"/>
      <w:marLeft w:val="0"/>
      <w:marRight w:val="0"/>
      <w:marTop w:val="0"/>
      <w:marBottom w:val="0"/>
      <w:divBdr>
        <w:top w:val="none" w:sz="0" w:space="0" w:color="auto"/>
        <w:left w:val="none" w:sz="0" w:space="0" w:color="auto"/>
        <w:bottom w:val="none" w:sz="0" w:space="0" w:color="auto"/>
        <w:right w:val="none" w:sz="0" w:space="0" w:color="auto"/>
      </w:divBdr>
    </w:div>
    <w:div w:id="354885410">
      <w:bodyDiv w:val="1"/>
      <w:marLeft w:val="0"/>
      <w:marRight w:val="0"/>
      <w:marTop w:val="0"/>
      <w:marBottom w:val="0"/>
      <w:divBdr>
        <w:top w:val="none" w:sz="0" w:space="0" w:color="auto"/>
        <w:left w:val="none" w:sz="0" w:space="0" w:color="auto"/>
        <w:bottom w:val="none" w:sz="0" w:space="0" w:color="auto"/>
        <w:right w:val="none" w:sz="0" w:space="0" w:color="auto"/>
      </w:divBdr>
    </w:div>
    <w:div w:id="354887367">
      <w:bodyDiv w:val="1"/>
      <w:marLeft w:val="0"/>
      <w:marRight w:val="0"/>
      <w:marTop w:val="0"/>
      <w:marBottom w:val="0"/>
      <w:divBdr>
        <w:top w:val="none" w:sz="0" w:space="0" w:color="auto"/>
        <w:left w:val="none" w:sz="0" w:space="0" w:color="auto"/>
        <w:bottom w:val="none" w:sz="0" w:space="0" w:color="auto"/>
        <w:right w:val="none" w:sz="0" w:space="0" w:color="auto"/>
      </w:divBdr>
    </w:div>
    <w:div w:id="354888734">
      <w:bodyDiv w:val="1"/>
      <w:marLeft w:val="0"/>
      <w:marRight w:val="0"/>
      <w:marTop w:val="0"/>
      <w:marBottom w:val="0"/>
      <w:divBdr>
        <w:top w:val="none" w:sz="0" w:space="0" w:color="auto"/>
        <w:left w:val="none" w:sz="0" w:space="0" w:color="auto"/>
        <w:bottom w:val="none" w:sz="0" w:space="0" w:color="auto"/>
        <w:right w:val="none" w:sz="0" w:space="0" w:color="auto"/>
      </w:divBdr>
    </w:div>
    <w:div w:id="354889997">
      <w:bodyDiv w:val="1"/>
      <w:marLeft w:val="0"/>
      <w:marRight w:val="0"/>
      <w:marTop w:val="0"/>
      <w:marBottom w:val="0"/>
      <w:divBdr>
        <w:top w:val="none" w:sz="0" w:space="0" w:color="auto"/>
        <w:left w:val="none" w:sz="0" w:space="0" w:color="auto"/>
        <w:bottom w:val="none" w:sz="0" w:space="0" w:color="auto"/>
        <w:right w:val="none" w:sz="0" w:space="0" w:color="auto"/>
      </w:divBdr>
    </w:div>
    <w:div w:id="354962303">
      <w:bodyDiv w:val="1"/>
      <w:marLeft w:val="0"/>
      <w:marRight w:val="0"/>
      <w:marTop w:val="0"/>
      <w:marBottom w:val="0"/>
      <w:divBdr>
        <w:top w:val="none" w:sz="0" w:space="0" w:color="auto"/>
        <w:left w:val="none" w:sz="0" w:space="0" w:color="auto"/>
        <w:bottom w:val="none" w:sz="0" w:space="0" w:color="auto"/>
        <w:right w:val="none" w:sz="0" w:space="0" w:color="auto"/>
      </w:divBdr>
    </w:div>
    <w:div w:id="354963467">
      <w:bodyDiv w:val="1"/>
      <w:marLeft w:val="0"/>
      <w:marRight w:val="0"/>
      <w:marTop w:val="0"/>
      <w:marBottom w:val="0"/>
      <w:divBdr>
        <w:top w:val="none" w:sz="0" w:space="0" w:color="auto"/>
        <w:left w:val="none" w:sz="0" w:space="0" w:color="auto"/>
        <w:bottom w:val="none" w:sz="0" w:space="0" w:color="auto"/>
        <w:right w:val="none" w:sz="0" w:space="0" w:color="auto"/>
      </w:divBdr>
    </w:div>
    <w:div w:id="354967251">
      <w:bodyDiv w:val="1"/>
      <w:marLeft w:val="0"/>
      <w:marRight w:val="0"/>
      <w:marTop w:val="0"/>
      <w:marBottom w:val="0"/>
      <w:divBdr>
        <w:top w:val="none" w:sz="0" w:space="0" w:color="auto"/>
        <w:left w:val="none" w:sz="0" w:space="0" w:color="auto"/>
        <w:bottom w:val="none" w:sz="0" w:space="0" w:color="auto"/>
        <w:right w:val="none" w:sz="0" w:space="0" w:color="auto"/>
      </w:divBdr>
    </w:div>
    <w:div w:id="354967904">
      <w:bodyDiv w:val="1"/>
      <w:marLeft w:val="0"/>
      <w:marRight w:val="0"/>
      <w:marTop w:val="0"/>
      <w:marBottom w:val="0"/>
      <w:divBdr>
        <w:top w:val="none" w:sz="0" w:space="0" w:color="auto"/>
        <w:left w:val="none" w:sz="0" w:space="0" w:color="auto"/>
        <w:bottom w:val="none" w:sz="0" w:space="0" w:color="auto"/>
        <w:right w:val="none" w:sz="0" w:space="0" w:color="auto"/>
      </w:divBdr>
    </w:div>
    <w:div w:id="355011612">
      <w:bodyDiv w:val="1"/>
      <w:marLeft w:val="0"/>
      <w:marRight w:val="0"/>
      <w:marTop w:val="0"/>
      <w:marBottom w:val="0"/>
      <w:divBdr>
        <w:top w:val="none" w:sz="0" w:space="0" w:color="auto"/>
        <w:left w:val="none" w:sz="0" w:space="0" w:color="auto"/>
        <w:bottom w:val="none" w:sz="0" w:space="0" w:color="auto"/>
        <w:right w:val="none" w:sz="0" w:space="0" w:color="auto"/>
      </w:divBdr>
    </w:div>
    <w:div w:id="355037985">
      <w:bodyDiv w:val="1"/>
      <w:marLeft w:val="0"/>
      <w:marRight w:val="0"/>
      <w:marTop w:val="0"/>
      <w:marBottom w:val="0"/>
      <w:divBdr>
        <w:top w:val="none" w:sz="0" w:space="0" w:color="auto"/>
        <w:left w:val="none" w:sz="0" w:space="0" w:color="auto"/>
        <w:bottom w:val="none" w:sz="0" w:space="0" w:color="auto"/>
        <w:right w:val="none" w:sz="0" w:space="0" w:color="auto"/>
      </w:divBdr>
    </w:div>
    <w:div w:id="355079342">
      <w:bodyDiv w:val="1"/>
      <w:marLeft w:val="0"/>
      <w:marRight w:val="0"/>
      <w:marTop w:val="0"/>
      <w:marBottom w:val="0"/>
      <w:divBdr>
        <w:top w:val="none" w:sz="0" w:space="0" w:color="auto"/>
        <w:left w:val="none" w:sz="0" w:space="0" w:color="auto"/>
        <w:bottom w:val="none" w:sz="0" w:space="0" w:color="auto"/>
        <w:right w:val="none" w:sz="0" w:space="0" w:color="auto"/>
      </w:divBdr>
    </w:div>
    <w:div w:id="355082845">
      <w:bodyDiv w:val="1"/>
      <w:marLeft w:val="0"/>
      <w:marRight w:val="0"/>
      <w:marTop w:val="0"/>
      <w:marBottom w:val="0"/>
      <w:divBdr>
        <w:top w:val="none" w:sz="0" w:space="0" w:color="auto"/>
        <w:left w:val="none" w:sz="0" w:space="0" w:color="auto"/>
        <w:bottom w:val="none" w:sz="0" w:space="0" w:color="auto"/>
        <w:right w:val="none" w:sz="0" w:space="0" w:color="auto"/>
      </w:divBdr>
    </w:div>
    <w:div w:id="355156850">
      <w:bodyDiv w:val="1"/>
      <w:marLeft w:val="0"/>
      <w:marRight w:val="0"/>
      <w:marTop w:val="0"/>
      <w:marBottom w:val="0"/>
      <w:divBdr>
        <w:top w:val="none" w:sz="0" w:space="0" w:color="auto"/>
        <w:left w:val="none" w:sz="0" w:space="0" w:color="auto"/>
        <w:bottom w:val="none" w:sz="0" w:space="0" w:color="auto"/>
        <w:right w:val="none" w:sz="0" w:space="0" w:color="auto"/>
      </w:divBdr>
      <w:divsChild>
        <w:div w:id="136608719">
          <w:marLeft w:val="0"/>
          <w:marRight w:val="0"/>
          <w:marTop w:val="0"/>
          <w:marBottom w:val="0"/>
          <w:divBdr>
            <w:top w:val="none" w:sz="0" w:space="0" w:color="auto"/>
            <w:left w:val="none" w:sz="0" w:space="0" w:color="auto"/>
            <w:bottom w:val="none" w:sz="0" w:space="0" w:color="auto"/>
            <w:right w:val="none" w:sz="0" w:space="0" w:color="auto"/>
          </w:divBdr>
        </w:div>
      </w:divsChild>
    </w:div>
    <w:div w:id="355161162">
      <w:bodyDiv w:val="1"/>
      <w:marLeft w:val="0"/>
      <w:marRight w:val="0"/>
      <w:marTop w:val="0"/>
      <w:marBottom w:val="0"/>
      <w:divBdr>
        <w:top w:val="none" w:sz="0" w:space="0" w:color="auto"/>
        <w:left w:val="none" w:sz="0" w:space="0" w:color="auto"/>
        <w:bottom w:val="none" w:sz="0" w:space="0" w:color="auto"/>
        <w:right w:val="none" w:sz="0" w:space="0" w:color="auto"/>
      </w:divBdr>
    </w:div>
    <w:div w:id="355229984">
      <w:bodyDiv w:val="1"/>
      <w:marLeft w:val="0"/>
      <w:marRight w:val="0"/>
      <w:marTop w:val="0"/>
      <w:marBottom w:val="0"/>
      <w:divBdr>
        <w:top w:val="none" w:sz="0" w:space="0" w:color="auto"/>
        <w:left w:val="none" w:sz="0" w:space="0" w:color="auto"/>
        <w:bottom w:val="none" w:sz="0" w:space="0" w:color="auto"/>
        <w:right w:val="none" w:sz="0" w:space="0" w:color="auto"/>
      </w:divBdr>
    </w:div>
    <w:div w:id="355230193">
      <w:bodyDiv w:val="1"/>
      <w:marLeft w:val="0"/>
      <w:marRight w:val="0"/>
      <w:marTop w:val="0"/>
      <w:marBottom w:val="0"/>
      <w:divBdr>
        <w:top w:val="none" w:sz="0" w:space="0" w:color="auto"/>
        <w:left w:val="none" w:sz="0" w:space="0" w:color="auto"/>
        <w:bottom w:val="none" w:sz="0" w:space="0" w:color="auto"/>
        <w:right w:val="none" w:sz="0" w:space="0" w:color="auto"/>
      </w:divBdr>
    </w:div>
    <w:div w:id="355230380">
      <w:bodyDiv w:val="1"/>
      <w:marLeft w:val="0"/>
      <w:marRight w:val="0"/>
      <w:marTop w:val="0"/>
      <w:marBottom w:val="0"/>
      <w:divBdr>
        <w:top w:val="none" w:sz="0" w:space="0" w:color="auto"/>
        <w:left w:val="none" w:sz="0" w:space="0" w:color="auto"/>
        <w:bottom w:val="none" w:sz="0" w:space="0" w:color="auto"/>
        <w:right w:val="none" w:sz="0" w:space="0" w:color="auto"/>
      </w:divBdr>
    </w:div>
    <w:div w:id="355231084">
      <w:bodyDiv w:val="1"/>
      <w:marLeft w:val="0"/>
      <w:marRight w:val="0"/>
      <w:marTop w:val="0"/>
      <w:marBottom w:val="0"/>
      <w:divBdr>
        <w:top w:val="none" w:sz="0" w:space="0" w:color="auto"/>
        <w:left w:val="none" w:sz="0" w:space="0" w:color="auto"/>
        <w:bottom w:val="none" w:sz="0" w:space="0" w:color="auto"/>
        <w:right w:val="none" w:sz="0" w:space="0" w:color="auto"/>
      </w:divBdr>
    </w:div>
    <w:div w:id="355232082">
      <w:bodyDiv w:val="1"/>
      <w:marLeft w:val="0"/>
      <w:marRight w:val="0"/>
      <w:marTop w:val="0"/>
      <w:marBottom w:val="0"/>
      <w:divBdr>
        <w:top w:val="none" w:sz="0" w:space="0" w:color="auto"/>
        <w:left w:val="none" w:sz="0" w:space="0" w:color="auto"/>
        <w:bottom w:val="none" w:sz="0" w:space="0" w:color="auto"/>
        <w:right w:val="none" w:sz="0" w:space="0" w:color="auto"/>
      </w:divBdr>
    </w:div>
    <w:div w:id="355351891">
      <w:bodyDiv w:val="1"/>
      <w:marLeft w:val="0"/>
      <w:marRight w:val="0"/>
      <w:marTop w:val="0"/>
      <w:marBottom w:val="0"/>
      <w:divBdr>
        <w:top w:val="none" w:sz="0" w:space="0" w:color="auto"/>
        <w:left w:val="none" w:sz="0" w:space="0" w:color="auto"/>
        <w:bottom w:val="none" w:sz="0" w:space="0" w:color="auto"/>
        <w:right w:val="none" w:sz="0" w:space="0" w:color="auto"/>
      </w:divBdr>
    </w:div>
    <w:div w:id="355423669">
      <w:bodyDiv w:val="1"/>
      <w:marLeft w:val="0"/>
      <w:marRight w:val="0"/>
      <w:marTop w:val="0"/>
      <w:marBottom w:val="0"/>
      <w:divBdr>
        <w:top w:val="none" w:sz="0" w:space="0" w:color="auto"/>
        <w:left w:val="none" w:sz="0" w:space="0" w:color="auto"/>
        <w:bottom w:val="none" w:sz="0" w:space="0" w:color="auto"/>
        <w:right w:val="none" w:sz="0" w:space="0" w:color="auto"/>
      </w:divBdr>
    </w:div>
    <w:div w:id="355428662">
      <w:bodyDiv w:val="1"/>
      <w:marLeft w:val="0"/>
      <w:marRight w:val="0"/>
      <w:marTop w:val="0"/>
      <w:marBottom w:val="0"/>
      <w:divBdr>
        <w:top w:val="none" w:sz="0" w:space="0" w:color="auto"/>
        <w:left w:val="none" w:sz="0" w:space="0" w:color="auto"/>
        <w:bottom w:val="none" w:sz="0" w:space="0" w:color="auto"/>
        <w:right w:val="none" w:sz="0" w:space="0" w:color="auto"/>
      </w:divBdr>
    </w:div>
    <w:div w:id="355430674">
      <w:bodyDiv w:val="1"/>
      <w:marLeft w:val="0"/>
      <w:marRight w:val="0"/>
      <w:marTop w:val="0"/>
      <w:marBottom w:val="0"/>
      <w:divBdr>
        <w:top w:val="none" w:sz="0" w:space="0" w:color="auto"/>
        <w:left w:val="none" w:sz="0" w:space="0" w:color="auto"/>
        <w:bottom w:val="none" w:sz="0" w:space="0" w:color="auto"/>
        <w:right w:val="none" w:sz="0" w:space="0" w:color="auto"/>
      </w:divBdr>
    </w:div>
    <w:div w:id="355431037">
      <w:bodyDiv w:val="1"/>
      <w:marLeft w:val="0"/>
      <w:marRight w:val="0"/>
      <w:marTop w:val="0"/>
      <w:marBottom w:val="0"/>
      <w:divBdr>
        <w:top w:val="none" w:sz="0" w:space="0" w:color="auto"/>
        <w:left w:val="none" w:sz="0" w:space="0" w:color="auto"/>
        <w:bottom w:val="none" w:sz="0" w:space="0" w:color="auto"/>
        <w:right w:val="none" w:sz="0" w:space="0" w:color="auto"/>
      </w:divBdr>
    </w:div>
    <w:div w:id="355498590">
      <w:bodyDiv w:val="1"/>
      <w:marLeft w:val="0"/>
      <w:marRight w:val="0"/>
      <w:marTop w:val="0"/>
      <w:marBottom w:val="0"/>
      <w:divBdr>
        <w:top w:val="none" w:sz="0" w:space="0" w:color="auto"/>
        <w:left w:val="none" w:sz="0" w:space="0" w:color="auto"/>
        <w:bottom w:val="none" w:sz="0" w:space="0" w:color="auto"/>
        <w:right w:val="none" w:sz="0" w:space="0" w:color="auto"/>
      </w:divBdr>
    </w:div>
    <w:div w:id="355545247">
      <w:bodyDiv w:val="1"/>
      <w:marLeft w:val="0"/>
      <w:marRight w:val="0"/>
      <w:marTop w:val="0"/>
      <w:marBottom w:val="0"/>
      <w:divBdr>
        <w:top w:val="none" w:sz="0" w:space="0" w:color="auto"/>
        <w:left w:val="none" w:sz="0" w:space="0" w:color="auto"/>
        <w:bottom w:val="none" w:sz="0" w:space="0" w:color="auto"/>
        <w:right w:val="none" w:sz="0" w:space="0" w:color="auto"/>
      </w:divBdr>
    </w:div>
    <w:div w:id="355547792">
      <w:bodyDiv w:val="1"/>
      <w:marLeft w:val="0"/>
      <w:marRight w:val="0"/>
      <w:marTop w:val="0"/>
      <w:marBottom w:val="0"/>
      <w:divBdr>
        <w:top w:val="none" w:sz="0" w:space="0" w:color="auto"/>
        <w:left w:val="none" w:sz="0" w:space="0" w:color="auto"/>
        <w:bottom w:val="none" w:sz="0" w:space="0" w:color="auto"/>
        <w:right w:val="none" w:sz="0" w:space="0" w:color="auto"/>
      </w:divBdr>
    </w:div>
    <w:div w:id="355617092">
      <w:bodyDiv w:val="1"/>
      <w:marLeft w:val="0"/>
      <w:marRight w:val="0"/>
      <w:marTop w:val="0"/>
      <w:marBottom w:val="0"/>
      <w:divBdr>
        <w:top w:val="none" w:sz="0" w:space="0" w:color="auto"/>
        <w:left w:val="none" w:sz="0" w:space="0" w:color="auto"/>
        <w:bottom w:val="none" w:sz="0" w:space="0" w:color="auto"/>
        <w:right w:val="none" w:sz="0" w:space="0" w:color="auto"/>
      </w:divBdr>
    </w:div>
    <w:div w:id="355620774">
      <w:bodyDiv w:val="1"/>
      <w:marLeft w:val="0"/>
      <w:marRight w:val="0"/>
      <w:marTop w:val="0"/>
      <w:marBottom w:val="0"/>
      <w:divBdr>
        <w:top w:val="none" w:sz="0" w:space="0" w:color="auto"/>
        <w:left w:val="none" w:sz="0" w:space="0" w:color="auto"/>
        <w:bottom w:val="none" w:sz="0" w:space="0" w:color="auto"/>
        <w:right w:val="none" w:sz="0" w:space="0" w:color="auto"/>
      </w:divBdr>
    </w:div>
    <w:div w:id="355623536">
      <w:bodyDiv w:val="1"/>
      <w:marLeft w:val="0"/>
      <w:marRight w:val="0"/>
      <w:marTop w:val="0"/>
      <w:marBottom w:val="0"/>
      <w:divBdr>
        <w:top w:val="none" w:sz="0" w:space="0" w:color="auto"/>
        <w:left w:val="none" w:sz="0" w:space="0" w:color="auto"/>
        <w:bottom w:val="none" w:sz="0" w:space="0" w:color="auto"/>
        <w:right w:val="none" w:sz="0" w:space="0" w:color="auto"/>
      </w:divBdr>
    </w:div>
    <w:div w:id="355624007">
      <w:bodyDiv w:val="1"/>
      <w:marLeft w:val="0"/>
      <w:marRight w:val="0"/>
      <w:marTop w:val="0"/>
      <w:marBottom w:val="0"/>
      <w:divBdr>
        <w:top w:val="none" w:sz="0" w:space="0" w:color="auto"/>
        <w:left w:val="none" w:sz="0" w:space="0" w:color="auto"/>
        <w:bottom w:val="none" w:sz="0" w:space="0" w:color="auto"/>
        <w:right w:val="none" w:sz="0" w:space="0" w:color="auto"/>
      </w:divBdr>
    </w:div>
    <w:div w:id="355691980">
      <w:bodyDiv w:val="1"/>
      <w:marLeft w:val="0"/>
      <w:marRight w:val="0"/>
      <w:marTop w:val="0"/>
      <w:marBottom w:val="0"/>
      <w:divBdr>
        <w:top w:val="none" w:sz="0" w:space="0" w:color="auto"/>
        <w:left w:val="none" w:sz="0" w:space="0" w:color="auto"/>
        <w:bottom w:val="none" w:sz="0" w:space="0" w:color="auto"/>
        <w:right w:val="none" w:sz="0" w:space="0" w:color="auto"/>
      </w:divBdr>
    </w:div>
    <w:div w:id="355692936">
      <w:bodyDiv w:val="1"/>
      <w:marLeft w:val="0"/>
      <w:marRight w:val="0"/>
      <w:marTop w:val="0"/>
      <w:marBottom w:val="0"/>
      <w:divBdr>
        <w:top w:val="none" w:sz="0" w:space="0" w:color="auto"/>
        <w:left w:val="none" w:sz="0" w:space="0" w:color="auto"/>
        <w:bottom w:val="none" w:sz="0" w:space="0" w:color="auto"/>
        <w:right w:val="none" w:sz="0" w:space="0" w:color="auto"/>
      </w:divBdr>
    </w:div>
    <w:div w:id="355695006">
      <w:bodyDiv w:val="1"/>
      <w:marLeft w:val="0"/>
      <w:marRight w:val="0"/>
      <w:marTop w:val="0"/>
      <w:marBottom w:val="0"/>
      <w:divBdr>
        <w:top w:val="none" w:sz="0" w:space="0" w:color="auto"/>
        <w:left w:val="none" w:sz="0" w:space="0" w:color="auto"/>
        <w:bottom w:val="none" w:sz="0" w:space="0" w:color="auto"/>
        <w:right w:val="none" w:sz="0" w:space="0" w:color="auto"/>
      </w:divBdr>
    </w:div>
    <w:div w:id="355734313">
      <w:bodyDiv w:val="1"/>
      <w:marLeft w:val="0"/>
      <w:marRight w:val="0"/>
      <w:marTop w:val="0"/>
      <w:marBottom w:val="0"/>
      <w:divBdr>
        <w:top w:val="none" w:sz="0" w:space="0" w:color="auto"/>
        <w:left w:val="none" w:sz="0" w:space="0" w:color="auto"/>
        <w:bottom w:val="none" w:sz="0" w:space="0" w:color="auto"/>
        <w:right w:val="none" w:sz="0" w:space="0" w:color="auto"/>
      </w:divBdr>
    </w:div>
    <w:div w:id="355736585">
      <w:bodyDiv w:val="1"/>
      <w:marLeft w:val="0"/>
      <w:marRight w:val="0"/>
      <w:marTop w:val="0"/>
      <w:marBottom w:val="0"/>
      <w:divBdr>
        <w:top w:val="none" w:sz="0" w:space="0" w:color="auto"/>
        <w:left w:val="none" w:sz="0" w:space="0" w:color="auto"/>
        <w:bottom w:val="none" w:sz="0" w:space="0" w:color="auto"/>
        <w:right w:val="none" w:sz="0" w:space="0" w:color="auto"/>
      </w:divBdr>
    </w:div>
    <w:div w:id="355742549">
      <w:bodyDiv w:val="1"/>
      <w:marLeft w:val="0"/>
      <w:marRight w:val="0"/>
      <w:marTop w:val="0"/>
      <w:marBottom w:val="0"/>
      <w:divBdr>
        <w:top w:val="none" w:sz="0" w:space="0" w:color="auto"/>
        <w:left w:val="none" w:sz="0" w:space="0" w:color="auto"/>
        <w:bottom w:val="none" w:sz="0" w:space="0" w:color="auto"/>
        <w:right w:val="none" w:sz="0" w:space="0" w:color="auto"/>
      </w:divBdr>
    </w:div>
    <w:div w:id="355813419">
      <w:bodyDiv w:val="1"/>
      <w:marLeft w:val="0"/>
      <w:marRight w:val="0"/>
      <w:marTop w:val="0"/>
      <w:marBottom w:val="0"/>
      <w:divBdr>
        <w:top w:val="none" w:sz="0" w:space="0" w:color="auto"/>
        <w:left w:val="none" w:sz="0" w:space="0" w:color="auto"/>
        <w:bottom w:val="none" w:sz="0" w:space="0" w:color="auto"/>
        <w:right w:val="none" w:sz="0" w:space="0" w:color="auto"/>
      </w:divBdr>
    </w:div>
    <w:div w:id="355814791">
      <w:bodyDiv w:val="1"/>
      <w:marLeft w:val="0"/>
      <w:marRight w:val="0"/>
      <w:marTop w:val="0"/>
      <w:marBottom w:val="0"/>
      <w:divBdr>
        <w:top w:val="none" w:sz="0" w:space="0" w:color="auto"/>
        <w:left w:val="none" w:sz="0" w:space="0" w:color="auto"/>
        <w:bottom w:val="none" w:sz="0" w:space="0" w:color="auto"/>
        <w:right w:val="none" w:sz="0" w:space="0" w:color="auto"/>
      </w:divBdr>
    </w:div>
    <w:div w:id="355815910">
      <w:bodyDiv w:val="1"/>
      <w:marLeft w:val="0"/>
      <w:marRight w:val="0"/>
      <w:marTop w:val="0"/>
      <w:marBottom w:val="0"/>
      <w:divBdr>
        <w:top w:val="none" w:sz="0" w:space="0" w:color="auto"/>
        <w:left w:val="none" w:sz="0" w:space="0" w:color="auto"/>
        <w:bottom w:val="none" w:sz="0" w:space="0" w:color="auto"/>
        <w:right w:val="none" w:sz="0" w:space="0" w:color="auto"/>
      </w:divBdr>
    </w:div>
    <w:div w:id="355886646">
      <w:bodyDiv w:val="1"/>
      <w:marLeft w:val="0"/>
      <w:marRight w:val="0"/>
      <w:marTop w:val="0"/>
      <w:marBottom w:val="0"/>
      <w:divBdr>
        <w:top w:val="none" w:sz="0" w:space="0" w:color="auto"/>
        <w:left w:val="none" w:sz="0" w:space="0" w:color="auto"/>
        <w:bottom w:val="none" w:sz="0" w:space="0" w:color="auto"/>
        <w:right w:val="none" w:sz="0" w:space="0" w:color="auto"/>
      </w:divBdr>
    </w:div>
    <w:div w:id="355887135">
      <w:bodyDiv w:val="1"/>
      <w:marLeft w:val="0"/>
      <w:marRight w:val="0"/>
      <w:marTop w:val="0"/>
      <w:marBottom w:val="0"/>
      <w:divBdr>
        <w:top w:val="none" w:sz="0" w:space="0" w:color="auto"/>
        <w:left w:val="none" w:sz="0" w:space="0" w:color="auto"/>
        <w:bottom w:val="none" w:sz="0" w:space="0" w:color="auto"/>
        <w:right w:val="none" w:sz="0" w:space="0" w:color="auto"/>
      </w:divBdr>
    </w:div>
    <w:div w:id="355889923">
      <w:bodyDiv w:val="1"/>
      <w:marLeft w:val="0"/>
      <w:marRight w:val="0"/>
      <w:marTop w:val="0"/>
      <w:marBottom w:val="0"/>
      <w:divBdr>
        <w:top w:val="none" w:sz="0" w:space="0" w:color="auto"/>
        <w:left w:val="none" w:sz="0" w:space="0" w:color="auto"/>
        <w:bottom w:val="none" w:sz="0" w:space="0" w:color="auto"/>
        <w:right w:val="none" w:sz="0" w:space="0" w:color="auto"/>
      </w:divBdr>
    </w:div>
    <w:div w:id="355890297">
      <w:bodyDiv w:val="1"/>
      <w:marLeft w:val="0"/>
      <w:marRight w:val="0"/>
      <w:marTop w:val="0"/>
      <w:marBottom w:val="0"/>
      <w:divBdr>
        <w:top w:val="none" w:sz="0" w:space="0" w:color="auto"/>
        <w:left w:val="none" w:sz="0" w:space="0" w:color="auto"/>
        <w:bottom w:val="none" w:sz="0" w:space="0" w:color="auto"/>
        <w:right w:val="none" w:sz="0" w:space="0" w:color="auto"/>
      </w:divBdr>
    </w:div>
    <w:div w:id="355891319">
      <w:bodyDiv w:val="1"/>
      <w:marLeft w:val="0"/>
      <w:marRight w:val="0"/>
      <w:marTop w:val="0"/>
      <w:marBottom w:val="0"/>
      <w:divBdr>
        <w:top w:val="none" w:sz="0" w:space="0" w:color="auto"/>
        <w:left w:val="none" w:sz="0" w:space="0" w:color="auto"/>
        <w:bottom w:val="none" w:sz="0" w:space="0" w:color="auto"/>
        <w:right w:val="none" w:sz="0" w:space="0" w:color="auto"/>
      </w:divBdr>
    </w:div>
    <w:div w:id="355927328">
      <w:bodyDiv w:val="1"/>
      <w:marLeft w:val="0"/>
      <w:marRight w:val="0"/>
      <w:marTop w:val="0"/>
      <w:marBottom w:val="0"/>
      <w:divBdr>
        <w:top w:val="none" w:sz="0" w:space="0" w:color="auto"/>
        <w:left w:val="none" w:sz="0" w:space="0" w:color="auto"/>
        <w:bottom w:val="none" w:sz="0" w:space="0" w:color="auto"/>
        <w:right w:val="none" w:sz="0" w:space="0" w:color="auto"/>
      </w:divBdr>
    </w:div>
    <w:div w:id="355932435">
      <w:bodyDiv w:val="1"/>
      <w:marLeft w:val="0"/>
      <w:marRight w:val="0"/>
      <w:marTop w:val="0"/>
      <w:marBottom w:val="0"/>
      <w:divBdr>
        <w:top w:val="none" w:sz="0" w:space="0" w:color="auto"/>
        <w:left w:val="none" w:sz="0" w:space="0" w:color="auto"/>
        <w:bottom w:val="none" w:sz="0" w:space="0" w:color="auto"/>
        <w:right w:val="none" w:sz="0" w:space="0" w:color="auto"/>
      </w:divBdr>
    </w:div>
    <w:div w:id="355932808">
      <w:bodyDiv w:val="1"/>
      <w:marLeft w:val="0"/>
      <w:marRight w:val="0"/>
      <w:marTop w:val="0"/>
      <w:marBottom w:val="0"/>
      <w:divBdr>
        <w:top w:val="none" w:sz="0" w:space="0" w:color="auto"/>
        <w:left w:val="none" w:sz="0" w:space="0" w:color="auto"/>
        <w:bottom w:val="none" w:sz="0" w:space="0" w:color="auto"/>
        <w:right w:val="none" w:sz="0" w:space="0" w:color="auto"/>
      </w:divBdr>
    </w:div>
    <w:div w:id="356002384">
      <w:bodyDiv w:val="1"/>
      <w:marLeft w:val="0"/>
      <w:marRight w:val="0"/>
      <w:marTop w:val="0"/>
      <w:marBottom w:val="0"/>
      <w:divBdr>
        <w:top w:val="none" w:sz="0" w:space="0" w:color="auto"/>
        <w:left w:val="none" w:sz="0" w:space="0" w:color="auto"/>
        <w:bottom w:val="none" w:sz="0" w:space="0" w:color="auto"/>
        <w:right w:val="none" w:sz="0" w:space="0" w:color="auto"/>
      </w:divBdr>
    </w:div>
    <w:div w:id="356007108">
      <w:bodyDiv w:val="1"/>
      <w:marLeft w:val="0"/>
      <w:marRight w:val="0"/>
      <w:marTop w:val="0"/>
      <w:marBottom w:val="0"/>
      <w:divBdr>
        <w:top w:val="none" w:sz="0" w:space="0" w:color="auto"/>
        <w:left w:val="none" w:sz="0" w:space="0" w:color="auto"/>
        <w:bottom w:val="none" w:sz="0" w:space="0" w:color="auto"/>
        <w:right w:val="none" w:sz="0" w:space="0" w:color="auto"/>
      </w:divBdr>
    </w:div>
    <w:div w:id="356007185">
      <w:bodyDiv w:val="1"/>
      <w:marLeft w:val="0"/>
      <w:marRight w:val="0"/>
      <w:marTop w:val="0"/>
      <w:marBottom w:val="0"/>
      <w:divBdr>
        <w:top w:val="none" w:sz="0" w:space="0" w:color="auto"/>
        <w:left w:val="none" w:sz="0" w:space="0" w:color="auto"/>
        <w:bottom w:val="none" w:sz="0" w:space="0" w:color="auto"/>
        <w:right w:val="none" w:sz="0" w:space="0" w:color="auto"/>
      </w:divBdr>
    </w:div>
    <w:div w:id="356078329">
      <w:bodyDiv w:val="1"/>
      <w:marLeft w:val="0"/>
      <w:marRight w:val="0"/>
      <w:marTop w:val="0"/>
      <w:marBottom w:val="0"/>
      <w:divBdr>
        <w:top w:val="none" w:sz="0" w:space="0" w:color="auto"/>
        <w:left w:val="none" w:sz="0" w:space="0" w:color="auto"/>
        <w:bottom w:val="none" w:sz="0" w:space="0" w:color="auto"/>
        <w:right w:val="none" w:sz="0" w:space="0" w:color="auto"/>
      </w:divBdr>
    </w:div>
    <w:div w:id="356079041">
      <w:bodyDiv w:val="1"/>
      <w:marLeft w:val="0"/>
      <w:marRight w:val="0"/>
      <w:marTop w:val="0"/>
      <w:marBottom w:val="0"/>
      <w:divBdr>
        <w:top w:val="none" w:sz="0" w:space="0" w:color="auto"/>
        <w:left w:val="none" w:sz="0" w:space="0" w:color="auto"/>
        <w:bottom w:val="none" w:sz="0" w:space="0" w:color="auto"/>
        <w:right w:val="none" w:sz="0" w:space="0" w:color="auto"/>
      </w:divBdr>
    </w:div>
    <w:div w:id="356079394">
      <w:bodyDiv w:val="1"/>
      <w:marLeft w:val="0"/>
      <w:marRight w:val="0"/>
      <w:marTop w:val="0"/>
      <w:marBottom w:val="0"/>
      <w:divBdr>
        <w:top w:val="none" w:sz="0" w:space="0" w:color="auto"/>
        <w:left w:val="none" w:sz="0" w:space="0" w:color="auto"/>
        <w:bottom w:val="none" w:sz="0" w:space="0" w:color="auto"/>
        <w:right w:val="none" w:sz="0" w:space="0" w:color="auto"/>
      </w:divBdr>
    </w:div>
    <w:div w:id="356122738">
      <w:bodyDiv w:val="1"/>
      <w:marLeft w:val="0"/>
      <w:marRight w:val="0"/>
      <w:marTop w:val="0"/>
      <w:marBottom w:val="0"/>
      <w:divBdr>
        <w:top w:val="none" w:sz="0" w:space="0" w:color="auto"/>
        <w:left w:val="none" w:sz="0" w:space="0" w:color="auto"/>
        <w:bottom w:val="none" w:sz="0" w:space="0" w:color="auto"/>
        <w:right w:val="none" w:sz="0" w:space="0" w:color="auto"/>
      </w:divBdr>
    </w:div>
    <w:div w:id="356153899">
      <w:bodyDiv w:val="1"/>
      <w:marLeft w:val="0"/>
      <w:marRight w:val="0"/>
      <w:marTop w:val="0"/>
      <w:marBottom w:val="0"/>
      <w:divBdr>
        <w:top w:val="none" w:sz="0" w:space="0" w:color="auto"/>
        <w:left w:val="none" w:sz="0" w:space="0" w:color="auto"/>
        <w:bottom w:val="none" w:sz="0" w:space="0" w:color="auto"/>
        <w:right w:val="none" w:sz="0" w:space="0" w:color="auto"/>
      </w:divBdr>
    </w:div>
    <w:div w:id="356155064">
      <w:bodyDiv w:val="1"/>
      <w:marLeft w:val="0"/>
      <w:marRight w:val="0"/>
      <w:marTop w:val="0"/>
      <w:marBottom w:val="0"/>
      <w:divBdr>
        <w:top w:val="none" w:sz="0" w:space="0" w:color="auto"/>
        <w:left w:val="none" w:sz="0" w:space="0" w:color="auto"/>
        <w:bottom w:val="none" w:sz="0" w:space="0" w:color="auto"/>
        <w:right w:val="none" w:sz="0" w:space="0" w:color="auto"/>
      </w:divBdr>
    </w:div>
    <w:div w:id="356201893">
      <w:bodyDiv w:val="1"/>
      <w:marLeft w:val="0"/>
      <w:marRight w:val="0"/>
      <w:marTop w:val="0"/>
      <w:marBottom w:val="0"/>
      <w:divBdr>
        <w:top w:val="none" w:sz="0" w:space="0" w:color="auto"/>
        <w:left w:val="none" w:sz="0" w:space="0" w:color="auto"/>
        <w:bottom w:val="none" w:sz="0" w:space="0" w:color="auto"/>
        <w:right w:val="none" w:sz="0" w:space="0" w:color="auto"/>
      </w:divBdr>
    </w:div>
    <w:div w:id="356270924">
      <w:bodyDiv w:val="1"/>
      <w:marLeft w:val="0"/>
      <w:marRight w:val="0"/>
      <w:marTop w:val="0"/>
      <w:marBottom w:val="0"/>
      <w:divBdr>
        <w:top w:val="none" w:sz="0" w:space="0" w:color="auto"/>
        <w:left w:val="none" w:sz="0" w:space="0" w:color="auto"/>
        <w:bottom w:val="none" w:sz="0" w:space="0" w:color="auto"/>
        <w:right w:val="none" w:sz="0" w:space="0" w:color="auto"/>
      </w:divBdr>
    </w:div>
    <w:div w:id="356271376">
      <w:bodyDiv w:val="1"/>
      <w:marLeft w:val="0"/>
      <w:marRight w:val="0"/>
      <w:marTop w:val="0"/>
      <w:marBottom w:val="0"/>
      <w:divBdr>
        <w:top w:val="none" w:sz="0" w:space="0" w:color="auto"/>
        <w:left w:val="none" w:sz="0" w:space="0" w:color="auto"/>
        <w:bottom w:val="none" w:sz="0" w:space="0" w:color="auto"/>
        <w:right w:val="none" w:sz="0" w:space="0" w:color="auto"/>
      </w:divBdr>
    </w:div>
    <w:div w:id="356276333">
      <w:bodyDiv w:val="1"/>
      <w:marLeft w:val="0"/>
      <w:marRight w:val="0"/>
      <w:marTop w:val="0"/>
      <w:marBottom w:val="0"/>
      <w:divBdr>
        <w:top w:val="none" w:sz="0" w:space="0" w:color="auto"/>
        <w:left w:val="none" w:sz="0" w:space="0" w:color="auto"/>
        <w:bottom w:val="none" w:sz="0" w:space="0" w:color="auto"/>
        <w:right w:val="none" w:sz="0" w:space="0" w:color="auto"/>
      </w:divBdr>
    </w:div>
    <w:div w:id="356276399">
      <w:bodyDiv w:val="1"/>
      <w:marLeft w:val="0"/>
      <w:marRight w:val="0"/>
      <w:marTop w:val="0"/>
      <w:marBottom w:val="0"/>
      <w:divBdr>
        <w:top w:val="none" w:sz="0" w:space="0" w:color="auto"/>
        <w:left w:val="none" w:sz="0" w:space="0" w:color="auto"/>
        <w:bottom w:val="none" w:sz="0" w:space="0" w:color="auto"/>
        <w:right w:val="none" w:sz="0" w:space="0" w:color="auto"/>
      </w:divBdr>
    </w:div>
    <w:div w:id="356276821">
      <w:bodyDiv w:val="1"/>
      <w:marLeft w:val="0"/>
      <w:marRight w:val="0"/>
      <w:marTop w:val="0"/>
      <w:marBottom w:val="0"/>
      <w:divBdr>
        <w:top w:val="none" w:sz="0" w:space="0" w:color="auto"/>
        <w:left w:val="none" w:sz="0" w:space="0" w:color="auto"/>
        <w:bottom w:val="none" w:sz="0" w:space="0" w:color="auto"/>
        <w:right w:val="none" w:sz="0" w:space="0" w:color="auto"/>
      </w:divBdr>
    </w:div>
    <w:div w:id="356276895">
      <w:bodyDiv w:val="1"/>
      <w:marLeft w:val="0"/>
      <w:marRight w:val="0"/>
      <w:marTop w:val="0"/>
      <w:marBottom w:val="0"/>
      <w:divBdr>
        <w:top w:val="none" w:sz="0" w:space="0" w:color="auto"/>
        <w:left w:val="none" w:sz="0" w:space="0" w:color="auto"/>
        <w:bottom w:val="none" w:sz="0" w:space="0" w:color="auto"/>
        <w:right w:val="none" w:sz="0" w:space="0" w:color="auto"/>
      </w:divBdr>
    </w:div>
    <w:div w:id="356279310">
      <w:bodyDiv w:val="1"/>
      <w:marLeft w:val="0"/>
      <w:marRight w:val="0"/>
      <w:marTop w:val="0"/>
      <w:marBottom w:val="0"/>
      <w:divBdr>
        <w:top w:val="none" w:sz="0" w:space="0" w:color="auto"/>
        <w:left w:val="none" w:sz="0" w:space="0" w:color="auto"/>
        <w:bottom w:val="none" w:sz="0" w:space="0" w:color="auto"/>
        <w:right w:val="none" w:sz="0" w:space="0" w:color="auto"/>
      </w:divBdr>
    </w:div>
    <w:div w:id="356279364">
      <w:bodyDiv w:val="1"/>
      <w:marLeft w:val="0"/>
      <w:marRight w:val="0"/>
      <w:marTop w:val="0"/>
      <w:marBottom w:val="0"/>
      <w:divBdr>
        <w:top w:val="none" w:sz="0" w:space="0" w:color="auto"/>
        <w:left w:val="none" w:sz="0" w:space="0" w:color="auto"/>
        <w:bottom w:val="none" w:sz="0" w:space="0" w:color="auto"/>
        <w:right w:val="none" w:sz="0" w:space="0" w:color="auto"/>
      </w:divBdr>
    </w:div>
    <w:div w:id="356321857">
      <w:bodyDiv w:val="1"/>
      <w:marLeft w:val="0"/>
      <w:marRight w:val="0"/>
      <w:marTop w:val="0"/>
      <w:marBottom w:val="0"/>
      <w:divBdr>
        <w:top w:val="none" w:sz="0" w:space="0" w:color="auto"/>
        <w:left w:val="none" w:sz="0" w:space="0" w:color="auto"/>
        <w:bottom w:val="none" w:sz="0" w:space="0" w:color="auto"/>
        <w:right w:val="none" w:sz="0" w:space="0" w:color="auto"/>
      </w:divBdr>
    </w:div>
    <w:div w:id="356349035">
      <w:bodyDiv w:val="1"/>
      <w:marLeft w:val="0"/>
      <w:marRight w:val="0"/>
      <w:marTop w:val="0"/>
      <w:marBottom w:val="0"/>
      <w:divBdr>
        <w:top w:val="none" w:sz="0" w:space="0" w:color="auto"/>
        <w:left w:val="none" w:sz="0" w:space="0" w:color="auto"/>
        <w:bottom w:val="none" w:sz="0" w:space="0" w:color="auto"/>
        <w:right w:val="none" w:sz="0" w:space="0" w:color="auto"/>
      </w:divBdr>
    </w:div>
    <w:div w:id="356388136">
      <w:bodyDiv w:val="1"/>
      <w:marLeft w:val="0"/>
      <w:marRight w:val="0"/>
      <w:marTop w:val="0"/>
      <w:marBottom w:val="0"/>
      <w:divBdr>
        <w:top w:val="none" w:sz="0" w:space="0" w:color="auto"/>
        <w:left w:val="none" w:sz="0" w:space="0" w:color="auto"/>
        <w:bottom w:val="none" w:sz="0" w:space="0" w:color="auto"/>
        <w:right w:val="none" w:sz="0" w:space="0" w:color="auto"/>
      </w:divBdr>
    </w:div>
    <w:div w:id="356390456">
      <w:bodyDiv w:val="1"/>
      <w:marLeft w:val="0"/>
      <w:marRight w:val="0"/>
      <w:marTop w:val="0"/>
      <w:marBottom w:val="0"/>
      <w:divBdr>
        <w:top w:val="none" w:sz="0" w:space="0" w:color="auto"/>
        <w:left w:val="none" w:sz="0" w:space="0" w:color="auto"/>
        <w:bottom w:val="none" w:sz="0" w:space="0" w:color="auto"/>
        <w:right w:val="none" w:sz="0" w:space="0" w:color="auto"/>
      </w:divBdr>
    </w:div>
    <w:div w:id="356394538">
      <w:bodyDiv w:val="1"/>
      <w:marLeft w:val="0"/>
      <w:marRight w:val="0"/>
      <w:marTop w:val="0"/>
      <w:marBottom w:val="0"/>
      <w:divBdr>
        <w:top w:val="none" w:sz="0" w:space="0" w:color="auto"/>
        <w:left w:val="none" w:sz="0" w:space="0" w:color="auto"/>
        <w:bottom w:val="none" w:sz="0" w:space="0" w:color="auto"/>
        <w:right w:val="none" w:sz="0" w:space="0" w:color="auto"/>
      </w:divBdr>
    </w:div>
    <w:div w:id="356395005">
      <w:bodyDiv w:val="1"/>
      <w:marLeft w:val="0"/>
      <w:marRight w:val="0"/>
      <w:marTop w:val="0"/>
      <w:marBottom w:val="0"/>
      <w:divBdr>
        <w:top w:val="none" w:sz="0" w:space="0" w:color="auto"/>
        <w:left w:val="none" w:sz="0" w:space="0" w:color="auto"/>
        <w:bottom w:val="none" w:sz="0" w:space="0" w:color="auto"/>
        <w:right w:val="none" w:sz="0" w:space="0" w:color="auto"/>
      </w:divBdr>
    </w:div>
    <w:div w:id="356463746">
      <w:bodyDiv w:val="1"/>
      <w:marLeft w:val="0"/>
      <w:marRight w:val="0"/>
      <w:marTop w:val="0"/>
      <w:marBottom w:val="0"/>
      <w:divBdr>
        <w:top w:val="none" w:sz="0" w:space="0" w:color="auto"/>
        <w:left w:val="none" w:sz="0" w:space="0" w:color="auto"/>
        <w:bottom w:val="none" w:sz="0" w:space="0" w:color="auto"/>
        <w:right w:val="none" w:sz="0" w:space="0" w:color="auto"/>
      </w:divBdr>
    </w:div>
    <w:div w:id="356466699">
      <w:bodyDiv w:val="1"/>
      <w:marLeft w:val="0"/>
      <w:marRight w:val="0"/>
      <w:marTop w:val="0"/>
      <w:marBottom w:val="0"/>
      <w:divBdr>
        <w:top w:val="none" w:sz="0" w:space="0" w:color="auto"/>
        <w:left w:val="none" w:sz="0" w:space="0" w:color="auto"/>
        <w:bottom w:val="none" w:sz="0" w:space="0" w:color="auto"/>
        <w:right w:val="none" w:sz="0" w:space="0" w:color="auto"/>
      </w:divBdr>
    </w:div>
    <w:div w:id="356471029">
      <w:bodyDiv w:val="1"/>
      <w:marLeft w:val="0"/>
      <w:marRight w:val="0"/>
      <w:marTop w:val="0"/>
      <w:marBottom w:val="0"/>
      <w:divBdr>
        <w:top w:val="none" w:sz="0" w:space="0" w:color="auto"/>
        <w:left w:val="none" w:sz="0" w:space="0" w:color="auto"/>
        <w:bottom w:val="none" w:sz="0" w:space="0" w:color="auto"/>
        <w:right w:val="none" w:sz="0" w:space="0" w:color="auto"/>
      </w:divBdr>
    </w:div>
    <w:div w:id="356540786">
      <w:bodyDiv w:val="1"/>
      <w:marLeft w:val="0"/>
      <w:marRight w:val="0"/>
      <w:marTop w:val="0"/>
      <w:marBottom w:val="0"/>
      <w:divBdr>
        <w:top w:val="none" w:sz="0" w:space="0" w:color="auto"/>
        <w:left w:val="none" w:sz="0" w:space="0" w:color="auto"/>
        <w:bottom w:val="none" w:sz="0" w:space="0" w:color="auto"/>
        <w:right w:val="none" w:sz="0" w:space="0" w:color="auto"/>
      </w:divBdr>
    </w:div>
    <w:div w:id="356542520">
      <w:bodyDiv w:val="1"/>
      <w:marLeft w:val="0"/>
      <w:marRight w:val="0"/>
      <w:marTop w:val="0"/>
      <w:marBottom w:val="0"/>
      <w:divBdr>
        <w:top w:val="none" w:sz="0" w:space="0" w:color="auto"/>
        <w:left w:val="none" w:sz="0" w:space="0" w:color="auto"/>
        <w:bottom w:val="none" w:sz="0" w:space="0" w:color="auto"/>
        <w:right w:val="none" w:sz="0" w:space="0" w:color="auto"/>
      </w:divBdr>
    </w:div>
    <w:div w:id="356545794">
      <w:bodyDiv w:val="1"/>
      <w:marLeft w:val="0"/>
      <w:marRight w:val="0"/>
      <w:marTop w:val="0"/>
      <w:marBottom w:val="0"/>
      <w:divBdr>
        <w:top w:val="none" w:sz="0" w:space="0" w:color="auto"/>
        <w:left w:val="none" w:sz="0" w:space="0" w:color="auto"/>
        <w:bottom w:val="none" w:sz="0" w:space="0" w:color="auto"/>
        <w:right w:val="none" w:sz="0" w:space="0" w:color="auto"/>
      </w:divBdr>
    </w:div>
    <w:div w:id="356547181">
      <w:bodyDiv w:val="1"/>
      <w:marLeft w:val="0"/>
      <w:marRight w:val="0"/>
      <w:marTop w:val="0"/>
      <w:marBottom w:val="0"/>
      <w:divBdr>
        <w:top w:val="none" w:sz="0" w:space="0" w:color="auto"/>
        <w:left w:val="none" w:sz="0" w:space="0" w:color="auto"/>
        <w:bottom w:val="none" w:sz="0" w:space="0" w:color="auto"/>
        <w:right w:val="none" w:sz="0" w:space="0" w:color="auto"/>
      </w:divBdr>
    </w:div>
    <w:div w:id="356548095">
      <w:bodyDiv w:val="1"/>
      <w:marLeft w:val="0"/>
      <w:marRight w:val="0"/>
      <w:marTop w:val="0"/>
      <w:marBottom w:val="0"/>
      <w:divBdr>
        <w:top w:val="none" w:sz="0" w:space="0" w:color="auto"/>
        <w:left w:val="none" w:sz="0" w:space="0" w:color="auto"/>
        <w:bottom w:val="none" w:sz="0" w:space="0" w:color="auto"/>
        <w:right w:val="none" w:sz="0" w:space="0" w:color="auto"/>
      </w:divBdr>
    </w:div>
    <w:div w:id="356586237">
      <w:bodyDiv w:val="1"/>
      <w:marLeft w:val="0"/>
      <w:marRight w:val="0"/>
      <w:marTop w:val="0"/>
      <w:marBottom w:val="0"/>
      <w:divBdr>
        <w:top w:val="none" w:sz="0" w:space="0" w:color="auto"/>
        <w:left w:val="none" w:sz="0" w:space="0" w:color="auto"/>
        <w:bottom w:val="none" w:sz="0" w:space="0" w:color="auto"/>
        <w:right w:val="none" w:sz="0" w:space="0" w:color="auto"/>
      </w:divBdr>
    </w:div>
    <w:div w:id="356588238">
      <w:bodyDiv w:val="1"/>
      <w:marLeft w:val="0"/>
      <w:marRight w:val="0"/>
      <w:marTop w:val="0"/>
      <w:marBottom w:val="0"/>
      <w:divBdr>
        <w:top w:val="none" w:sz="0" w:space="0" w:color="auto"/>
        <w:left w:val="none" w:sz="0" w:space="0" w:color="auto"/>
        <w:bottom w:val="none" w:sz="0" w:space="0" w:color="auto"/>
        <w:right w:val="none" w:sz="0" w:space="0" w:color="auto"/>
      </w:divBdr>
    </w:div>
    <w:div w:id="356659849">
      <w:bodyDiv w:val="1"/>
      <w:marLeft w:val="0"/>
      <w:marRight w:val="0"/>
      <w:marTop w:val="0"/>
      <w:marBottom w:val="0"/>
      <w:divBdr>
        <w:top w:val="none" w:sz="0" w:space="0" w:color="auto"/>
        <w:left w:val="none" w:sz="0" w:space="0" w:color="auto"/>
        <w:bottom w:val="none" w:sz="0" w:space="0" w:color="auto"/>
        <w:right w:val="none" w:sz="0" w:space="0" w:color="auto"/>
      </w:divBdr>
    </w:div>
    <w:div w:id="356665081">
      <w:bodyDiv w:val="1"/>
      <w:marLeft w:val="0"/>
      <w:marRight w:val="0"/>
      <w:marTop w:val="0"/>
      <w:marBottom w:val="0"/>
      <w:divBdr>
        <w:top w:val="none" w:sz="0" w:space="0" w:color="auto"/>
        <w:left w:val="none" w:sz="0" w:space="0" w:color="auto"/>
        <w:bottom w:val="none" w:sz="0" w:space="0" w:color="auto"/>
        <w:right w:val="none" w:sz="0" w:space="0" w:color="auto"/>
      </w:divBdr>
    </w:div>
    <w:div w:id="356666432">
      <w:bodyDiv w:val="1"/>
      <w:marLeft w:val="0"/>
      <w:marRight w:val="0"/>
      <w:marTop w:val="0"/>
      <w:marBottom w:val="0"/>
      <w:divBdr>
        <w:top w:val="none" w:sz="0" w:space="0" w:color="auto"/>
        <w:left w:val="none" w:sz="0" w:space="0" w:color="auto"/>
        <w:bottom w:val="none" w:sz="0" w:space="0" w:color="auto"/>
        <w:right w:val="none" w:sz="0" w:space="0" w:color="auto"/>
      </w:divBdr>
    </w:div>
    <w:div w:id="356778718">
      <w:bodyDiv w:val="1"/>
      <w:marLeft w:val="0"/>
      <w:marRight w:val="0"/>
      <w:marTop w:val="0"/>
      <w:marBottom w:val="0"/>
      <w:divBdr>
        <w:top w:val="none" w:sz="0" w:space="0" w:color="auto"/>
        <w:left w:val="none" w:sz="0" w:space="0" w:color="auto"/>
        <w:bottom w:val="none" w:sz="0" w:space="0" w:color="auto"/>
        <w:right w:val="none" w:sz="0" w:space="0" w:color="auto"/>
      </w:divBdr>
    </w:div>
    <w:div w:id="356779970">
      <w:bodyDiv w:val="1"/>
      <w:marLeft w:val="0"/>
      <w:marRight w:val="0"/>
      <w:marTop w:val="0"/>
      <w:marBottom w:val="0"/>
      <w:divBdr>
        <w:top w:val="none" w:sz="0" w:space="0" w:color="auto"/>
        <w:left w:val="none" w:sz="0" w:space="0" w:color="auto"/>
        <w:bottom w:val="none" w:sz="0" w:space="0" w:color="auto"/>
        <w:right w:val="none" w:sz="0" w:space="0" w:color="auto"/>
      </w:divBdr>
    </w:div>
    <w:div w:id="356781998">
      <w:bodyDiv w:val="1"/>
      <w:marLeft w:val="0"/>
      <w:marRight w:val="0"/>
      <w:marTop w:val="0"/>
      <w:marBottom w:val="0"/>
      <w:divBdr>
        <w:top w:val="none" w:sz="0" w:space="0" w:color="auto"/>
        <w:left w:val="none" w:sz="0" w:space="0" w:color="auto"/>
        <w:bottom w:val="none" w:sz="0" w:space="0" w:color="auto"/>
        <w:right w:val="none" w:sz="0" w:space="0" w:color="auto"/>
      </w:divBdr>
    </w:div>
    <w:div w:id="356808546">
      <w:bodyDiv w:val="1"/>
      <w:marLeft w:val="0"/>
      <w:marRight w:val="0"/>
      <w:marTop w:val="0"/>
      <w:marBottom w:val="0"/>
      <w:divBdr>
        <w:top w:val="none" w:sz="0" w:space="0" w:color="auto"/>
        <w:left w:val="none" w:sz="0" w:space="0" w:color="auto"/>
        <w:bottom w:val="none" w:sz="0" w:space="0" w:color="auto"/>
        <w:right w:val="none" w:sz="0" w:space="0" w:color="auto"/>
      </w:divBdr>
    </w:div>
    <w:div w:id="356809070">
      <w:bodyDiv w:val="1"/>
      <w:marLeft w:val="0"/>
      <w:marRight w:val="0"/>
      <w:marTop w:val="0"/>
      <w:marBottom w:val="0"/>
      <w:divBdr>
        <w:top w:val="none" w:sz="0" w:space="0" w:color="auto"/>
        <w:left w:val="none" w:sz="0" w:space="0" w:color="auto"/>
        <w:bottom w:val="none" w:sz="0" w:space="0" w:color="auto"/>
        <w:right w:val="none" w:sz="0" w:space="0" w:color="auto"/>
      </w:divBdr>
    </w:div>
    <w:div w:id="356856033">
      <w:bodyDiv w:val="1"/>
      <w:marLeft w:val="0"/>
      <w:marRight w:val="0"/>
      <w:marTop w:val="0"/>
      <w:marBottom w:val="0"/>
      <w:divBdr>
        <w:top w:val="none" w:sz="0" w:space="0" w:color="auto"/>
        <w:left w:val="none" w:sz="0" w:space="0" w:color="auto"/>
        <w:bottom w:val="none" w:sz="0" w:space="0" w:color="auto"/>
        <w:right w:val="none" w:sz="0" w:space="0" w:color="auto"/>
      </w:divBdr>
    </w:div>
    <w:div w:id="356927766">
      <w:bodyDiv w:val="1"/>
      <w:marLeft w:val="0"/>
      <w:marRight w:val="0"/>
      <w:marTop w:val="0"/>
      <w:marBottom w:val="0"/>
      <w:divBdr>
        <w:top w:val="none" w:sz="0" w:space="0" w:color="auto"/>
        <w:left w:val="none" w:sz="0" w:space="0" w:color="auto"/>
        <w:bottom w:val="none" w:sz="0" w:space="0" w:color="auto"/>
        <w:right w:val="none" w:sz="0" w:space="0" w:color="auto"/>
      </w:divBdr>
    </w:div>
    <w:div w:id="356928196">
      <w:bodyDiv w:val="1"/>
      <w:marLeft w:val="0"/>
      <w:marRight w:val="0"/>
      <w:marTop w:val="0"/>
      <w:marBottom w:val="0"/>
      <w:divBdr>
        <w:top w:val="none" w:sz="0" w:space="0" w:color="auto"/>
        <w:left w:val="none" w:sz="0" w:space="0" w:color="auto"/>
        <w:bottom w:val="none" w:sz="0" w:space="0" w:color="auto"/>
        <w:right w:val="none" w:sz="0" w:space="0" w:color="auto"/>
      </w:divBdr>
    </w:div>
    <w:div w:id="356928594">
      <w:bodyDiv w:val="1"/>
      <w:marLeft w:val="0"/>
      <w:marRight w:val="0"/>
      <w:marTop w:val="0"/>
      <w:marBottom w:val="0"/>
      <w:divBdr>
        <w:top w:val="none" w:sz="0" w:space="0" w:color="auto"/>
        <w:left w:val="none" w:sz="0" w:space="0" w:color="auto"/>
        <w:bottom w:val="none" w:sz="0" w:space="0" w:color="auto"/>
        <w:right w:val="none" w:sz="0" w:space="0" w:color="auto"/>
      </w:divBdr>
    </w:div>
    <w:div w:id="356931780">
      <w:bodyDiv w:val="1"/>
      <w:marLeft w:val="0"/>
      <w:marRight w:val="0"/>
      <w:marTop w:val="0"/>
      <w:marBottom w:val="0"/>
      <w:divBdr>
        <w:top w:val="none" w:sz="0" w:space="0" w:color="auto"/>
        <w:left w:val="none" w:sz="0" w:space="0" w:color="auto"/>
        <w:bottom w:val="none" w:sz="0" w:space="0" w:color="auto"/>
        <w:right w:val="none" w:sz="0" w:space="0" w:color="auto"/>
      </w:divBdr>
    </w:div>
    <w:div w:id="357000836">
      <w:bodyDiv w:val="1"/>
      <w:marLeft w:val="0"/>
      <w:marRight w:val="0"/>
      <w:marTop w:val="0"/>
      <w:marBottom w:val="0"/>
      <w:divBdr>
        <w:top w:val="none" w:sz="0" w:space="0" w:color="auto"/>
        <w:left w:val="none" w:sz="0" w:space="0" w:color="auto"/>
        <w:bottom w:val="none" w:sz="0" w:space="0" w:color="auto"/>
        <w:right w:val="none" w:sz="0" w:space="0" w:color="auto"/>
      </w:divBdr>
    </w:div>
    <w:div w:id="357003738">
      <w:bodyDiv w:val="1"/>
      <w:marLeft w:val="0"/>
      <w:marRight w:val="0"/>
      <w:marTop w:val="0"/>
      <w:marBottom w:val="0"/>
      <w:divBdr>
        <w:top w:val="none" w:sz="0" w:space="0" w:color="auto"/>
        <w:left w:val="none" w:sz="0" w:space="0" w:color="auto"/>
        <w:bottom w:val="none" w:sz="0" w:space="0" w:color="auto"/>
        <w:right w:val="none" w:sz="0" w:space="0" w:color="auto"/>
      </w:divBdr>
    </w:div>
    <w:div w:id="357051018">
      <w:bodyDiv w:val="1"/>
      <w:marLeft w:val="0"/>
      <w:marRight w:val="0"/>
      <w:marTop w:val="0"/>
      <w:marBottom w:val="0"/>
      <w:divBdr>
        <w:top w:val="none" w:sz="0" w:space="0" w:color="auto"/>
        <w:left w:val="none" w:sz="0" w:space="0" w:color="auto"/>
        <w:bottom w:val="none" w:sz="0" w:space="0" w:color="auto"/>
        <w:right w:val="none" w:sz="0" w:space="0" w:color="auto"/>
      </w:divBdr>
    </w:div>
    <w:div w:id="357121595">
      <w:bodyDiv w:val="1"/>
      <w:marLeft w:val="0"/>
      <w:marRight w:val="0"/>
      <w:marTop w:val="0"/>
      <w:marBottom w:val="0"/>
      <w:divBdr>
        <w:top w:val="none" w:sz="0" w:space="0" w:color="auto"/>
        <w:left w:val="none" w:sz="0" w:space="0" w:color="auto"/>
        <w:bottom w:val="none" w:sz="0" w:space="0" w:color="auto"/>
        <w:right w:val="none" w:sz="0" w:space="0" w:color="auto"/>
      </w:divBdr>
    </w:div>
    <w:div w:id="357199687">
      <w:bodyDiv w:val="1"/>
      <w:marLeft w:val="0"/>
      <w:marRight w:val="0"/>
      <w:marTop w:val="0"/>
      <w:marBottom w:val="0"/>
      <w:divBdr>
        <w:top w:val="none" w:sz="0" w:space="0" w:color="auto"/>
        <w:left w:val="none" w:sz="0" w:space="0" w:color="auto"/>
        <w:bottom w:val="none" w:sz="0" w:space="0" w:color="auto"/>
        <w:right w:val="none" w:sz="0" w:space="0" w:color="auto"/>
      </w:divBdr>
    </w:div>
    <w:div w:id="357201263">
      <w:bodyDiv w:val="1"/>
      <w:marLeft w:val="0"/>
      <w:marRight w:val="0"/>
      <w:marTop w:val="0"/>
      <w:marBottom w:val="0"/>
      <w:divBdr>
        <w:top w:val="none" w:sz="0" w:space="0" w:color="auto"/>
        <w:left w:val="none" w:sz="0" w:space="0" w:color="auto"/>
        <w:bottom w:val="none" w:sz="0" w:space="0" w:color="auto"/>
        <w:right w:val="none" w:sz="0" w:space="0" w:color="auto"/>
      </w:divBdr>
    </w:div>
    <w:div w:id="357202686">
      <w:bodyDiv w:val="1"/>
      <w:marLeft w:val="0"/>
      <w:marRight w:val="0"/>
      <w:marTop w:val="0"/>
      <w:marBottom w:val="0"/>
      <w:divBdr>
        <w:top w:val="none" w:sz="0" w:space="0" w:color="auto"/>
        <w:left w:val="none" w:sz="0" w:space="0" w:color="auto"/>
        <w:bottom w:val="none" w:sz="0" w:space="0" w:color="auto"/>
        <w:right w:val="none" w:sz="0" w:space="0" w:color="auto"/>
      </w:divBdr>
    </w:div>
    <w:div w:id="357314053">
      <w:bodyDiv w:val="1"/>
      <w:marLeft w:val="0"/>
      <w:marRight w:val="0"/>
      <w:marTop w:val="0"/>
      <w:marBottom w:val="0"/>
      <w:divBdr>
        <w:top w:val="none" w:sz="0" w:space="0" w:color="auto"/>
        <w:left w:val="none" w:sz="0" w:space="0" w:color="auto"/>
        <w:bottom w:val="none" w:sz="0" w:space="0" w:color="auto"/>
        <w:right w:val="none" w:sz="0" w:space="0" w:color="auto"/>
      </w:divBdr>
    </w:div>
    <w:div w:id="357315118">
      <w:bodyDiv w:val="1"/>
      <w:marLeft w:val="0"/>
      <w:marRight w:val="0"/>
      <w:marTop w:val="0"/>
      <w:marBottom w:val="0"/>
      <w:divBdr>
        <w:top w:val="none" w:sz="0" w:space="0" w:color="auto"/>
        <w:left w:val="none" w:sz="0" w:space="0" w:color="auto"/>
        <w:bottom w:val="none" w:sz="0" w:space="0" w:color="auto"/>
        <w:right w:val="none" w:sz="0" w:space="0" w:color="auto"/>
      </w:divBdr>
    </w:div>
    <w:div w:id="357320018">
      <w:bodyDiv w:val="1"/>
      <w:marLeft w:val="0"/>
      <w:marRight w:val="0"/>
      <w:marTop w:val="0"/>
      <w:marBottom w:val="0"/>
      <w:divBdr>
        <w:top w:val="none" w:sz="0" w:space="0" w:color="auto"/>
        <w:left w:val="none" w:sz="0" w:space="0" w:color="auto"/>
        <w:bottom w:val="none" w:sz="0" w:space="0" w:color="auto"/>
        <w:right w:val="none" w:sz="0" w:space="0" w:color="auto"/>
      </w:divBdr>
    </w:div>
    <w:div w:id="357390433">
      <w:bodyDiv w:val="1"/>
      <w:marLeft w:val="0"/>
      <w:marRight w:val="0"/>
      <w:marTop w:val="0"/>
      <w:marBottom w:val="0"/>
      <w:divBdr>
        <w:top w:val="none" w:sz="0" w:space="0" w:color="auto"/>
        <w:left w:val="none" w:sz="0" w:space="0" w:color="auto"/>
        <w:bottom w:val="none" w:sz="0" w:space="0" w:color="auto"/>
        <w:right w:val="none" w:sz="0" w:space="0" w:color="auto"/>
      </w:divBdr>
    </w:div>
    <w:div w:id="357394355">
      <w:bodyDiv w:val="1"/>
      <w:marLeft w:val="0"/>
      <w:marRight w:val="0"/>
      <w:marTop w:val="0"/>
      <w:marBottom w:val="0"/>
      <w:divBdr>
        <w:top w:val="none" w:sz="0" w:space="0" w:color="auto"/>
        <w:left w:val="none" w:sz="0" w:space="0" w:color="auto"/>
        <w:bottom w:val="none" w:sz="0" w:space="0" w:color="auto"/>
        <w:right w:val="none" w:sz="0" w:space="0" w:color="auto"/>
      </w:divBdr>
    </w:div>
    <w:div w:id="357395797">
      <w:bodyDiv w:val="1"/>
      <w:marLeft w:val="0"/>
      <w:marRight w:val="0"/>
      <w:marTop w:val="0"/>
      <w:marBottom w:val="0"/>
      <w:divBdr>
        <w:top w:val="none" w:sz="0" w:space="0" w:color="auto"/>
        <w:left w:val="none" w:sz="0" w:space="0" w:color="auto"/>
        <w:bottom w:val="none" w:sz="0" w:space="0" w:color="auto"/>
        <w:right w:val="none" w:sz="0" w:space="0" w:color="auto"/>
      </w:divBdr>
    </w:div>
    <w:div w:id="357464254">
      <w:bodyDiv w:val="1"/>
      <w:marLeft w:val="0"/>
      <w:marRight w:val="0"/>
      <w:marTop w:val="0"/>
      <w:marBottom w:val="0"/>
      <w:divBdr>
        <w:top w:val="none" w:sz="0" w:space="0" w:color="auto"/>
        <w:left w:val="none" w:sz="0" w:space="0" w:color="auto"/>
        <w:bottom w:val="none" w:sz="0" w:space="0" w:color="auto"/>
        <w:right w:val="none" w:sz="0" w:space="0" w:color="auto"/>
      </w:divBdr>
    </w:div>
    <w:div w:id="357506158">
      <w:bodyDiv w:val="1"/>
      <w:marLeft w:val="0"/>
      <w:marRight w:val="0"/>
      <w:marTop w:val="0"/>
      <w:marBottom w:val="0"/>
      <w:divBdr>
        <w:top w:val="none" w:sz="0" w:space="0" w:color="auto"/>
        <w:left w:val="none" w:sz="0" w:space="0" w:color="auto"/>
        <w:bottom w:val="none" w:sz="0" w:space="0" w:color="auto"/>
        <w:right w:val="none" w:sz="0" w:space="0" w:color="auto"/>
      </w:divBdr>
    </w:div>
    <w:div w:id="357511183">
      <w:bodyDiv w:val="1"/>
      <w:marLeft w:val="0"/>
      <w:marRight w:val="0"/>
      <w:marTop w:val="0"/>
      <w:marBottom w:val="0"/>
      <w:divBdr>
        <w:top w:val="none" w:sz="0" w:space="0" w:color="auto"/>
        <w:left w:val="none" w:sz="0" w:space="0" w:color="auto"/>
        <w:bottom w:val="none" w:sz="0" w:space="0" w:color="auto"/>
        <w:right w:val="none" w:sz="0" w:space="0" w:color="auto"/>
      </w:divBdr>
    </w:div>
    <w:div w:id="357514116">
      <w:bodyDiv w:val="1"/>
      <w:marLeft w:val="0"/>
      <w:marRight w:val="0"/>
      <w:marTop w:val="0"/>
      <w:marBottom w:val="0"/>
      <w:divBdr>
        <w:top w:val="none" w:sz="0" w:space="0" w:color="auto"/>
        <w:left w:val="none" w:sz="0" w:space="0" w:color="auto"/>
        <w:bottom w:val="none" w:sz="0" w:space="0" w:color="auto"/>
        <w:right w:val="none" w:sz="0" w:space="0" w:color="auto"/>
      </w:divBdr>
    </w:div>
    <w:div w:id="357514594">
      <w:bodyDiv w:val="1"/>
      <w:marLeft w:val="0"/>
      <w:marRight w:val="0"/>
      <w:marTop w:val="0"/>
      <w:marBottom w:val="0"/>
      <w:divBdr>
        <w:top w:val="none" w:sz="0" w:space="0" w:color="auto"/>
        <w:left w:val="none" w:sz="0" w:space="0" w:color="auto"/>
        <w:bottom w:val="none" w:sz="0" w:space="0" w:color="auto"/>
        <w:right w:val="none" w:sz="0" w:space="0" w:color="auto"/>
      </w:divBdr>
    </w:div>
    <w:div w:id="357586667">
      <w:bodyDiv w:val="1"/>
      <w:marLeft w:val="0"/>
      <w:marRight w:val="0"/>
      <w:marTop w:val="0"/>
      <w:marBottom w:val="0"/>
      <w:divBdr>
        <w:top w:val="none" w:sz="0" w:space="0" w:color="auto"/>
        <w:left w:val="none" w:sz="0" w:space="0" w:color="auto"/>
        <w:bottom w:val="none" w:sz="0" w:space="0" w:color="auto"/>
        <w:right w:val="none" w:sz="0" w:space="0" w:color="auto"/>
      </w:divBdr>
    </w:div>
    <w:div w:id="357656983">
      <w:bodyDiv w:val="1"/>
      <w:marLeft w:val="0"/>
      <w:marRight w:val="0"/>
      <w:marTop w:val="0"/>
      <w:marBottom w:val="0"/>
      <w:divBdr>
        <w:top w:val="none" w:sz="0" w:space="0" w:color="auto"/>
        <w:left w:val="none" w:sz="0" w:space="0" w:color="auto"/>
        <w:bottom w:val="none" w:sz="0" w:space="0" w:color="auto"/>
        <w:right w:val="none" w:sz="0" w:space="0" w:color="auto"/>
      </w:divBdr>
    </w:div>
    <w:div w:id="357659625">
      <w:bodyDiv w:val="1"/>
      <w:marLeft w:val="0"/>
      <w:marRight w:val="0"/>
      <w:marTop w:val="0"/>
      <w:marBottom w:val="0"/>
      <w:divBdr>
        <w:top w:val="none" w:sz="0" w:space="0" w:color="auto"/>
        <w:left w:val="none" w:sz="0" w:space="0" w:color="auto"/>
        <w:bottom w:val="none" w:sz="0" w:space="0" w:color="auto"/>
        <w:right w:val="none" w:sz="0" w:space="0" w:color="auto"/>
      </w:divBdr>
    </w:div>
    <w:div w:id="357698956">
      <w:bodyDiv w:val="1"/>
      <w:marLeft w:val="0"/>
      <w:marRight w:val="0"/>
      <w:marTop w:val="0"/>
      <w:marBottom w:val="0"/>
      <w:divBdr>
        <w:top w:val="none" w:sz="0" w:space="0" w:color="auto"/>
        <w:left w:val="none" w:sz="0" w:space="0" w:color="auto"/>
        <w:bottom w:val="none" w:sz="0" w:space="0" w:color="auto"/>
        <w:right w:val="none" w:sz="0" w:space="0" w:color="auto"/>
      </w:divBdr>
    </w:div>
    <w:div w:id="357703779">
      <w:bodyDiv w:val="1"/>
      <w:marLeft w:val="0"/>
      <w:marRight w:val="0"/>
      <w:marTop w:val="0"/>
      <w:marBottom w:val="0"/>
      <w:divBdr>
        <w:top w:val="none" w:sz="0" w:space="0" w:color="auto"/>
        <w:left w:val="none" w:sz="0" w:space="0" w:color="auto"/>
        <w:bottom w:val="none" w:sz="0" w:space="0" w:color="auto"/>
        <w:right w:val="none" w:sz="0" w:space="0" w:color="auto"/>
      </w:divBdr>
    </w:div>
    <w:div w:id="357706430">
      <w:bodyDiv w:val="1"/>
      <w:marLeft w:val="0"/>
      <w:marRight w:val="0"/>
      <w:marTop w:val="0"/>
      <w:marBottom w:val="0"/>
      <w:divBdr>
        <w:top w:val="none" w:sz="0" w:space="0" w:color="auto"/>
        <w:left w:val="none" w:sz="0" w:space="0" w:color="auto"/>
        <w:bottom w:val="none" w:sz="0" w:space="0" w:color="auto"/>
        <w:right w:val="none" w:sz="0" w:space="0" w:color="auto"/>
      </w:divBdr>
    </w:div>
    <w:div w:id="357775279">
      <w:bodyDiv w:val="1"/>
      <w:marLeft w:val="0"/>
      <w:marRight w:val="0"/>
      <w:marTop w:val="0"/>
      <w:marBottom w:val="0"/>
      <w:divBdr>
        <w:top w:val="none" w:sz="0" w:space="0" w:color="auto"/>
        <w:left w:val="none" w:sz="0" w:space="0" w:color="auto"/>
        <w:bottom w:val="none" w:sz="0" w:space="0" w:color="auto"/>
        <w:right w:val="none" w:sz="0" w:space="0" w:color="auto"/>
      </w:divBdr>
    </w:div>
    <w:div w:id="357776025">
      <w:bodyDiv w:val="1"/>
      <w:marLeft w:val="0"/>
      <w:marRight w:val="0"/>
      <w:marTop w:val="0"/>
      <w:marBottom w:val="0"/>
      <w:divBdr>
        <w:top w:val="none" w:sz="0" w:space="0" w:color="auto"/>
        <w:left w:val="none" w:sz="0" w:space="0" w:color="auto"/>
        <w:bottom w:val="none" w:sz="0" w:space="0" w:color="auto"/>
        <w:right w:val="none" w:sz="0" w:space="0" w:color="auto"/>
      </w:divBdr>
    </w:div>
    <w:div w:id="357777927">
      <w:bodyDiv w:val="1"/>
      <w:marLeft w:val="0"/>
      <w:marRight w:val="0"/>
      <w:marTop w:val="0"/>
      <w:marBottom w:val="0"/>
      <w:divBdr>
        <w:top w:val="none" w:sz="0" w:space="0" w:color="auto"/>
        <w:left w:val="none" w:sz="0" w:space="0" w:color="auto"/>
        <w:bottom w:val="none" w:sz="0" w:space="0" w:color="auto"/>
        <w:right w:val="none" w:sz="0" w:space="0" w:color="auto"/>
      </w:divBdr>
    </w:div>
    <w:div w:id="357778401">
      <w:bodyDiv w:val="1"/>
      <w:marLeft w:val="0"/>
      <w:marRight w:val="0"/>
      <w:marTop w:val="0"/>
      <w:marBottom w:val="0"/>
      <w:divBdr>
        <w:top w:val="none" w:sz="0" w:space="0" w:color="auto"/>
        <w:left w:val="none" w:sz="0" w:space="0" w:color="auto"/>
        <w:bottom w:val="none" w:sz="0" w:space="0" w:color="auto"/>
        <w:right w:val="none" w:sz="0" w:space="0" w:color="auto"/>
      </w:divBdr>
    </w:div>
    <w:div w:id="357857030">
      <w:bodyDiv w:val="1"/>
      <w:marLeft w:val="0"/>
      <w:marRight w:val="0"/>
      <w:marTop w:val="0"/>
      <w:marBottom w:val="0"/>
      <w:divBdr>
        <w:top w:val="none" w:sz="0" w:space="0" w:color="auto"/>
        <w:left w:val="none" w:sz="0" w:space="0" w:color="auto"/>
        <w:bottom w:val="none" w:sz="0" w:space="0" w:color="auto"/>
        <w:right w:val="none" w:sz="0" w:space="0" w:color="auto"/>
      </w:divBdr>
    </w:div>
    <w:div w:id="357897595">
      <w:bodyDiv w:val="1"/>
      <w:marLeft w:val="0"/>
      <w:marRight w:val="0"/>
      <w:marTop w:val="0"/>
      <w:marBottom w:val="0"/>
      <w:divBdr>
        <w:top w:val="none" w:sz="0" w:space="0" w:color="auto"/>
        <w:left w:val="none" w:sz="0" w:space="0" w:color="auto"/>
        <w:bottom w:val="none" w:sz="0" w:space="0" w:color="auto"/>
        <w:right w:val="none" w:sz="0" w:space="0" w:color="auto"/>
      </w:divBdr>
    </w:div>
    <w:div w:id="357900263">
      <w:bodyDiv w:val="1"/>
      <w:marLeft w:val="0"/>
      <w:marRight w:val="0"/>
      <w:marTop w:val="0"/>
      <w:marBottom w:val="0"/>
      <w:divBdr>
        <w:top w:val="none" w:sz="0" w:space="0" w:color="auto"/>
        <w:left w:val="none" w:sz="0" w:space="0" w:color="auto"/>
        <w:bottom w:val="none" w:sz="0" w:space="0" w:color="auto"/>
        <w:right w:val="none" w:sz="0" w:space="0" w:color="auto"/>
      </w:divBdr>
    </w:div>
    <w:div w:id="357969157">
      <w:bodyDiv w:val="1"/>
      <w:marLeft w:val="0"/>
      <w:marRight w:val="0"/>
      <w:marTop w:val="0"/>
      <w:marBottom w:val="0"/>
      <w:divBdr>
        <w:top w:val="none" w:sz="0" w:space="0" w:color="auto"/>
        <w:left w:val="none" w:sz="0" w:space="0" w:color="auto"/>
        <w:bottom w:val="none" w:sz="0" w:space="0" w:color="auto"/>
        <w:right w:val="none" w:sz="0" w:space="0" w:color="auto"/>
      </w:divBdr>
    </w:div>
    <w:div w:id="357970403">
      <w:bodyDiv w:val="1"/>
      <w:marLeft w:val="0"/>
      <w:marRight w:val="0"/>
      <w:marTop w:val="0"/>
      <w:marBottom w:val="0"/>
      <w:divBdr>
        <w:top w:val="none" w:sz="0" w:space="0" w:color="auto"/>
        <w:left w:val="none" w:sz="0" w:space="0" w:color="auto"/>
        <w:bottom w:val="none" w:sz="0" w:space="0" w:color="auto"/>
        <w:right w:val="none" w:sz="0" w:space="0" w:color="auto"/>
      </w:divBdr>
    </w:div>
    <w:div w:id="357972264">
      <w:bodyDiv w:val="1"/>
      <w:marLeft w:val="0"/>
      <w:marRight w:val="0"/>
      <w:marTop w:val="0"/>
      <w:marBottom w:val="0"/>
      <w:divBdr>
        <w:top w:val="none" w:sz="0" w:space="0" w:color="auto"/>
        <w:left w:val="none" w:sz="0" w:space="0" w:color="auto"/>
        <w:bottom w:val="none" w:sz="0" w:space="0" w:color="auto"/>
        <w:right w:val="none" w:sz="0" w:space="0" w:color="auto"/>
      </w:divBdr>
    </w:div>
    <w:div w:id="357973600">
      <w:bodyDiv w:val="1"/>
      <w:marLeft w:val="0"/>
      <w:marRight w:val="0"/>
      <w:marTop w:val="0"/>
      <w:marBottom w:val="0"/>
      <w:divBdr>
        <w:top w:val="none" w:sz="0" w:space="0" w:color="auto"/>
        <w:left w:val="none" w:sz="0" w:space="0" w:color="auto"/>
        <w:bottom w:val="none" w:sz="0" w:space="0" w:color="auto"/>
        <w:right w:val="none" w:sz="0" w:space="0" w:color="auto"/>
      </w:divBdr>
    </w:div>
    <w:div w:id="357974102">
      <w:bodyDiv w:val="1"/>
      <w:marLeft w:val="0"/>
      <w:marRight w:val="0"/>
      <w:marTop w:val="0"/>
      <w:marBottom w:val="0"/>
      <w:divBdr>
        <w:top w:val="none" w:sz="0" w:space="0" w:color="auto"/>
        <w:left w:val="none" w:sz="0" w:space="0" w:color="auto"/>
        <w:bottom w:val="none" w:sz="0" w:space="0" w:color="auto"/>
        <w:right w:val="none" w:sz="0" w:space="0" w:color="auto"/>
      </w:divBdr>
    </w:div>
    <w:div w:id="357974394">
      <w:bodyDiv w:val="1"/>
      <w:marLeft w:val="0"/>
      <w:marRight w:val="0"/>
      <w:marTop w:val="0"/>
      <w:marBottom w:val="0"/>
      <w:divBdr>
        <w:top w:val="none" w:sz="0" w:space="0" w:color="auto"/>
        <w:left w:val="none" w:sz="0" w:space="0" w:color="auto"/>
        <w:bottom w:val="none" w:sz="0" w:space="0" w:color="auto"/>
        <w:right w:val="none" w:sz="0" w:space="0" w:color="auto"/>
      </w:divBdr>
    </w:div>
    <w:div w:id="357976376">
      <w:bodyDiv w:val="1"/>
      <w:marLeft w:val="0"/>
      <w:marRight w:val="0"/>
      <w:marTop w:val="0"/>
      <w:marBottom w:val="0"/>
      <w:divBdr>
        <w:top w:val="none" w:sz="0" w:space="0" w:color="auto"/>
        <w:left w:val="none" w:sz="0" w:space="0" w:color="auto"/>
        <w:bottom w:val="none" w:sz="0" w:space="0" w:color="auto"/>
        <w:right w:val="none" w:sz="0" w:space="0" w:color="auto"/>
      </w:divBdr>
    </w:div>
    <w:div w:id="358044351">
      <w:bodyDiv w:val="1"/>
      <w:marLeft w:val="0"/>
      <w:marRight w:val="0"/>
      <w:marTop w:val="0"/>
      <w:marBottom w:val="0"/>
      <w:divBdr>
        <w:top w:val="none" w:sz="0" w:space="0" w:color="auto"/>
        <w:left w:val="none" w:sz="0" w:space="0" w:color="auto"/>
        <w:bottom w:val="none" w:sz="0" w:space="0" w:color="auto"/>
        <w:right w:val="none" w:sz="0" w:space="0" w:color="auto"/>
      </w:divBdr>
    </w:div>
    <w:div w:id="358047339">
      <w:bodyDiv w:val="1"/>
      <w:marLeft w:val="0"/>
      <w:marRight w:val="0"/>
      <w:marTop w:val="0"/>
      <w:marBottom w:val="0"/>
      <w:divBdr>
        <w:top w:val="none" w:sz="0" w:space="0" w:color="auto"/>
        <w:left w:val="none" w:sz="0" w:space="0" w:color="auto"/>
        <w:bottom w:val="none" w:sz="0" w:space="0" w:color="auto"/>
        <w:right w:val="none" w:sz="0" w:space="0" w:color="auto"/>
      </w:divBdr>
    </w:div>
    <w:div w:id="358049566">
      <w:bodyDiv w:val="1"/>
      <w:marLeft w:val="0"/>
      <w:marRight w:val="0"/>
      <w:marTop w:val="0"/>
      <w:marBottom w:val="0"/>
      <w:divBdr>
        <w:top w:val="none" w:sz="0" w:space="0" w:color="auto"/>
        <w:left w:val="none" w:sz="0" w:space="0" w:color="auto"/>
        <w:bottom w:val="none" w:sz="0" w:space="0" w:color="auto"/>
        <w:right w:val="none" w:sz="0" w:space="0" w:color="auto"/>
      </w:divBdr>
    </w:div>
    <w:div w:id="358093033">
      <w:bodyDiv w:val="1"/>
      <w:marLeft w:val="0"/>
      <w:marRight w:val="0"/>
      <w:marTop w:val="0"/>
      <w:marBottom w:val="0"/>
      <w:divBdr>
        <w:top w:val="none" w:sz="0" w:space="0" w:color="auto"/>
        <w:left w:val="none" w:sz="0" w:space="0" w:color="auto"/>
        <w:bottom w:val="none" w:sz="0" w:space="0" w:color="auto"/>
        <w:right w:val="none" w:sz="0" w:space="0" w:color="auto"/>
      </w:divBdr>
    </w:div>
    <w:div w:id="358120299">
      <w:bodyDiv w:val="1"/>
      <w:marLeft w:val="0"/>
      <w:marRight w:val="0"/>
      <w:marTop w:val="0"/>
      <w:marBottom w:val="0"/>
      <w:divBdr>
        <w:top w:val="none" w:sz="0" w:space="0" w:color="auto"/>
        <w:left w:val="none" w:sz="0" w:space="0" w:color="auto"/>
        <w:bottom w:val="none" w:sz="0" w:space="0" w:color="auto"/>
        <w:right w:val="none" w:sz="0" w:space="0" w:color="auto"/>
      </w:divBdr>
    </w:div>
    <w:div w:id="358120832">
      <w:bodyDiv w:val="1"/>
      <w:marLeft w:val="0"/>
      <w:marRight w:val="0"/>
      <w:marTop w:val="0"/>
      <w:marBottom w:val="0"/>
      <w:divBdr>
        <w:top w:val="none" w:sz="0" w:space="0" w:color="auto"/>
        <w:left w:val="none" w:sz="0" w:space="0" w:color="auto"/>
        <w:bottom w:val="none" w:sz="0" w:space="0" w:color="auto"/>
        <w:right w:val="none" w:sz="0" w:space="0" w:color="auto"/>
      </w:divBdr>
    </w:div>
    <w:div w:id="358237088">
      <w:bodyDiv w:val="1"/>
      <w:marLeft w:val="0"/>
      <w:marRight w:val="0"/>
      <w:marTop w:val="0"/>
      <w:marBottom w:val="0"/>
      <w:divBdr>
        <w:top w:val="none" w:sz="0" w:space="0" w:color="auto"/>
        <w:left w:val="none" w:sz="0" w:space="0" w:color="auto"/>
        <w:bottom w:val="none" w:sz="0" w:space="0" w:color="auto"/>
        <w:right w:val="none" w:sz="0" w:space="0" w:color="auto"/>
      </w:divBdr>
    </w:div>
    <w:div w:id="358238735">
      <w:bodyDiv w:val="1"/>
      <w:marLeft w:val="0"/>
      <w:marRight w:val="0"/>
      <w:marTop w:val="0"/>
      <w:marBottom w:val="0"/>
      <w:divBdr>
        <w:top w:val="none" w:sz="0" w:space="0" w:color="auto"/>
        <w:left w:val="none" w:sz="0" w:space="0" w:color="auto"/>
        <w:bottom w:val="none" w:sz="0" w:space="0" w:color="auto"/>
        <w:right w:val="none" w:sz="0" w:space="0" w:color="auto"/>
      </w:divBdr>
    </w:div>
    <w:div w:id="358241444">
      <w:bodyDiv w:val="1"/>
      <w:marLeft w:val="0"/>
      <w:marRight w:val="0"/>
      <w:marTop w:val="0"/>
      <w:marBottom w:val="0"/>
      <w:divBdr>
        <w:top w:val="none" w:sz="0" w:space="0" w:color="auto"/>
        <w:left w:val="none" w:sz="0" w:space="0" w:color="auto"/>
        <w:bottom w:val="none" w:sz="0" w:space="0" w:color="auto"/>
        <w:right w:val="none" w:sz="0" w:space="0" w:color="auto"/>
      </w:divBdr>
    </w:div>
    <w:div w:id="358242314">
      <w:bodyDiv w:val="1"/>
      <w:marLeft w:val="0"/>
      <w:marRight w:val="0"/>
      <w:marTop w:val="0"/>
      <w:marBottom w:val="0"/>
      <w:divBdr>
        <w:top w:val="none" w:sz="0" w:space="0" w:color="auto"/>
        <w:left w:val="none" w:sz="0" w:space="0" w:color="auto"/>
        <w:bottom w:val="none" w:sz="0" w:space="0" w:color="auto"/>
        <w:right w:val="none" w:sz="0" w:space="0" w:color="auto"/>
      </w:divBdr>
    </w:div>
    <w:div w:id="358244698">
      <w:bodyDiv w:val="1"/>
      <w:marLeft w:val="0"/>
      <w:marRight w:val="0"/>
      <w:marTop w:val="0"/>
      <w:marBottom w:val="0"/>
      <w:divBdr>
        <w:top w:val="none" w:sz="0" w:space="0" w:color="auto"/>
        <w:left w:val="none" w:sz="0" w:space="0" w:color="auto"/>
        <w:bottom w:val="none" w:sz="0" w:space="0" w:color="auto"/>
        <w:right w:val="none" w:sz="0" w:space="0" w:color="auto"/>
      </w:divBdr>
    </w:div>
    <w:div w:id="358285593">
      <w:bodyDiv w:val="1"/>
      <w:marLeft w:val="0"/>
      <w:marRight w:val="0"/>
      <w:marTop w:val="0"/>
      <w:marBottom w:val="0"/>
      <w:divBdr>
        <w:top w:val="none" w:sz="0" w:space="0" w:color="auto"/>
        <w:left w:val="none" w:sz="0" w:space="0" w:color="auto"/>
        <w:bottom w:val="none" w:sz="0" w:space="0" w:color="auto"/>
        <w:right w:val="none" w:sz="0" w:space="0" w:color="auto"/>
      </w:divBdr>
    </w:div>
    <w:div w:id="358317149">
      <w:bodyDiv w:val="1"/>
      <w:marLeft w:val="0"/>
      <w:marRight w:val="0"/>
      <w:marTop w:val="0"/>
      <w:marBottom w:val="0"/>
      <w:divBdr>
        <w:top w:val="none" w:sz="0" w:space="0" w:color="auto"/>
        <w:left w:val="none" w:sz="0" w:space="0" w:color="auto"/>
        <w:bottom w:val="none" w:sz="0" w:space="0" w:color="auto"/>
        <w:right w:val="none" w:sz="0" w:space="0" w:color="auto"/>
      </w:divBdr>
    </w:div>
    <w:div w:id="358431134">
      <w:bodyDiv w:val="1"/>
      <w:marLeft w:val="0"/>
      <w:marRight w:val="0"/>
      <w:marTop w:val="0"/>
      <w:marBottom w:val="0"/>
      <w:divBdr>
        <w:top w:val="none" w:sz="0" w:space="0" w:color="auto"/>
        <w:left w:val="none" w:sz="0" w:space="0" w:color="auto"/>
        <w:bottom w:val="none" w:sz="0" w:space="0" w:color="auto"/>
        <w:right w:val="none" w:sz="0" w:space="0" w:color="auto"/>
      </w:divBdr>
    </w:div>
    <w:div w:id="358431758">
      <w:bodyDiv w:val="1"/>
      <w:marLeft w:val="0"/>
      <w:marRight w:val="0"/>
      <w:marTop w:val="0"/>
      <w:marBottom w:val="0"/>
      <w:divBdr>
        <w:top w:val="none" w:sz="0" w:space="0" w:color="auto"/>
        <w:left w:val="none" w:sz="0" w:space="0" w:color="auto"/>
        <w:bottom w:val="none" w:sz="0" w:space="0" w:color="auto"/>
        <w:right w:val="none" w:sz="0" w:space="0" w:color="auto"/>
      </w:divBdr>
    </w:div>
    <w:div w:id="358505740">
      <w:bodyDiv w:val="1"/>
      <w:marLeft w:val="0"/>
      <w:marRight w:val="0"/>
      <w:marTop w:val="0"/>
      <w:marBottom w:val="0"/>
      <w:divBdr>
        <w:top w:val="none" w:sz="0" w:space="0" w:color="auto"/>
        <w:left w:val="none" w:sz="0" w:space="0" w:color="auto"/>
        <w:bottom w:val="none" w:sz="0" w:space="0" w:color="auto"/>
        <w:right w:val="none" w:sz="0" w:space="0" w:color="auto"/>
      </w:divBdr>
    </w:div>
    <w:div w:id="358506990">
      <w:bodyDiv w:val="1"/>
      <w:marLeft w:val="0"/>
      <w:marRight w:val="0"/>
      <w:marTop w:val="0"/>
      <w:marBottom w:val="0"/>
      <w:divBdr>
        <w:top w:val="none" w:sz="0" w:space="0" w:color="auto"/>
        <w:left w:val="none" w:sz="0" w:space="0" w:color="auto"/>
        <w:bottom w:val="none" w:sz="0" w:space="0" w:color="auto"/>
        <w:right w:val="none" w:sz="0" w:space="0" w:color="auto"/>
      </w:divBdr>
    </w:div>
    <w:div w:id="358509666">
      <w:bodyDiv w:val="1"/>
      <w:marLeft w:val="0"/>
      <w:marRight w:val="0"/>
      <w:marTop w:val="0"/>
      <w:marBottom w:val="0"/>
      <w:divBdr>
        <w:top w:val="none" w:sz="0" w:space="0" w:color="auto"/>
        <w:left w:val="none" w:sz="0" w:space="0" w:color="auto"/>
        <w:bottom w:val="none" w:sz="0" w:space="0" w:color="auto"/>
        <w:right w:val="none" w:sz="0" w:space="0" w:color="auto"/>
      </w:divBdr>
    </w:div>
    <w:div w:id="358553485">
      <w:bodyDiv w:val="1"/>
      <w:marLeft w:val="0"/>
      <w:marRight w:val="0"/>
      <w:marTop w:val="0"/>
      <w:marBottom w:val="0"/>
      <w:divBdr>
        <w:top w:val="none" w:sz="0" w:space="0" w:color="auto"/>
        <w:left w:val="none" w:sz="0" w:space="0" w:color="auto"/>
        <w:bottom w:val="none" w:sz="0" w:space="0" w:color="auto"/>
        <w:right w:val="none" w:sz="0" w:space="0" w:color="auto"/>
      </w:divBdr>
    </w:div>
    <w:div w:id="358554711">
      <w:bodyDiv w:val="1"/>
      <w:marLeft w:val="0"/>
      <w:marRight w:val="0"/>
      <w:marTop w:val="0"/>
      <w:marBottom w:val="0"/>
      <w:divBdr>
        <w:top w:val="none" w:sz="0" w:space="0" w:color="auto"/>
        <w:left w:val="none" w:sz="0" w:space="0" w:color="auto"/>
        <w:bottom w:val="none" w:sz="0" w:space="0" w:color="auto"/>
        <w:right w:val="none" w:sz="0" w:space="0" w:color="auto"/>
      </w:divBdr>
    </w:div>
    <w:div w:id="358556133">
      <w:bodyDiv w:val="1"/>
      <w:marLeft w:val="0"/>
      <w:marRight w:val="0"/>
      <w:marTop w:val="0"/>
      <w:marBottom w:val="0"/>
      <w:divBdr>
        <w:top w:val="none" w:sz="0" w:space="0" w:color="auto"/>
        <w:left w:val="none" w:sz="0" w:space="0" w:color="auto"/>
        <w:bottom w:val="none" w:sz="0" w:space="0" w:color="auto"/>
        <w:right w:val="none" w:sz="0" w:space="0" w:color="auto"/>
      </w:divBdr>
    </w:div>
    <w:div w:id="358626643">
      <w:bodyDiv w:val="1"/>
      <w:marLeft w:val="0"/>
      <w:marRight w:val="0"/>
      <w:marTop w:val="0"/>
      <w:marBottom w:val="0"/>
      <w:divBdr>
        <w:top w:val="none" w:sz="0" w:space="0" w:color="auto"/>
        <w:left w:val="none" w:sz="0" w:space="0" w:color="auto"/>
        <w:bottom w:val="none" w:sz="0" w:space="0" w:color="auto"/>
        <w:right w:val="none" w:sz="0" w:space="0" w:color="auto"/>
      </w:divBdr>
    </w:div>
    <w:div w:id="358630920">
      <w:bodyDiv w:val="1"/>
      <w:marLeft w:val="0"/>
      <w:marRight w:val="0"/>
      <w:marTop w:val="0"/>
      <w:marBottom w:val="0"/>
      <w:divBdr>
        <w:top w:val="none" w:sz="0" w:space="0" w:color="auto"/>
        <w:left w:val="none" w:sz="0" w:space="0" w:color="auto"/>
        <w:bottom w:val="none" w:sz="0" w:space="0" w:color="auto"/>
        <w:right w:val="none" w:sz="0" w:space="0" w:color="auto"/>
      </w:divBdr>
    </w:div>
    <w:div w:id="358700336">
      <w:bodyDiv w:val="1"/>
      <w:marLeft w:val="0"/>
      <w:marRight w:val="0"/>
      <w:marTop w:val="0"/>
      <w:marBottom w:val="0"/>
      <w:divBdr>
        <w:top w:val="none" w:sz="0" w:space="0" w:color="auto"/>
        <w:left w:val="none" w:sz="0" w:space="0" w:color="auto"/>
        <w:bottom w:val="none" w:sz="0" w:space="0" w:color="auto"/>
        <w:right w:val="none" w:sz="0" w:space="0" w:color="auto"/>
      </w:divBdr>
    </w:div>
    <w:div w:id="358700364">
      <w:bodyDiv w:val="1"/>
      <w:marLeft w:val="0"/>
      <w:marRight w:val="0"/>
      <w:marTop w:val="0"/>
      <w:marBottom w:val="0"/>
      <w:divBdr>
        <w:top w:val="none" w:sz="0" w:space="0" w:color="auto"/>
        <w:left w:val="none" w:sz="0" w:space="0" w:color="auto"/>
        <w:bottom w:val="none" w:sz="0" w:space="0" w:color="auto"/>
        <w:right w:val="none" w:sz="0" w:space="0" w:color="auto"/>
      </w:divBdr>
    </w:div>
    <w:div w:id="358701709">
      <w:bodyDiv w:val="1"/>
      <w:marLeft w:val="0"/>
      <w:marRight w:val="0"/>
      <w:marTop w:val="0"/>
      <w:marBottom w:val="0"/>
      <w:divBdr>
        <w:top w:val="none" w:sz="0" w:space="0" w:color="auto"/>
        <w:left w:val="none" w:sz="0" w:space="0" w:color="auto"/>
        <w:bottom w:val="none" w:sz="0" w:space="0" w:color="auto"/>
        <w:right w:val="none" w:sz="0" w:space="0" w:color="auto"/>
      </w:divBdr>
    </w:div>
    <w:div w:id="358706898">
      <w:bodyDiv w:val="1"/>
      <w:marLeft w:val="0"/>
      <w:marRight w:val="0"/>
      <w:marTop w:val="0"/>
      <w:marBottom w:val="0"/>
      <w:divBdr>
        <w:top w:val="none" w:sz="0" w:space="0" w:color="auto"/>
        <w:left w:val="none" w:sz="0" w:space="0" w:color="auto"/>
        <w:bottom w:val="none" w:sz="0" w:space="0" w:color="auto"/>
        <w:right w:val="none" w:sz="0" w:space="0" w:color="auto"/>
      </w:divBdr>
    </w:div>
    <w:div w:id="358749369">
      <w:bodyDiv w:val="1"/>
      <w:marLeft w:val="0"/>
      <w:marRight w:val="0"/>
      <w:marTop w:val="0"/>
      <w:marBottom w:val="0"/>
      <w:divBdr>
        <w:top w:val="none" w:sz="0" w:space="0" w:color="auto"/>
        <w:left w:val="none" w:sz="0" w:space="0" w:color="auto"/>
        <w:bottom w:val="none" w:sz="0" w:space="0" w:color="auto"/>
        <w:right w:val="none" w:sz="0" w:space="0" w:color="auto"/>
      </w:divBdr>
    </w:div>
    <w:div w:id="358773612">
      <w:bodyDiv w:val="1"/>
      <w:marLeft w:val="0"/>
      <w:marRight w:val="0"/>
      <w:marTop w:val="0"/>
      <w:marBottom w:val="0"/>
      <w:divBdr>
        <w:top w:val="none" w:sz="0" w:space="0" w:color="auto"/>
        <w:left w:val="none" w:sz="0" w:space="0" w:color="auto"/>
        <w:bottom w:val="none" w:sz="0" w:space="0" w:color="auto"/>
        <w:right w:val="none" w:sz="0" w:space="0" w:color="auto"/>
      </w:divBdr>
    </w:div>
    <w:div w:id="358774357">
      <w:bodyDiv w:val="1"/>
      <w:marLeft w:val="0"/>
      <w:marRight w:val="0"/>
      <w:marTop w:val="0"/>
      <w:marBottom w:val="0"/>
      <w:divBdr>
        <w:top w:val="none" w:sz="0" w:space="0" w:color="auto"/>
        <w:left w:val="none" w:sz="0" w:space="0" w:color="auto"/>
        <w:bottom w:val="none" w:sz="0" w:space="0" w:color="auto"/>
        <w:right w:val="none" w:sz="0" w:space="0" w:color="auto"/>
      </w:divBdr>
    </w:div>
    <w:div w:id="358775328">
      <w:bodyDiv w:val="1"/>
      <w:marLeft w:val="0"/>
      <w:marRight w:val="0"/>
      <w:marTop w:val="0"/>
      <w:marBottom w:val="0"/>
      <w:divBdr>
        <w:top w:val="none" w:sz="0" w:space="0" w:color="auto"/>
        <w:left w:val="none" w:sz="0" w:space="0" w:color="auto"/>
        <w:bottom w:val="none" w:sz="0" w:space="0" w:color="auto"/>
        <w:right w:val="none" w:sz="0" w:space="0" w:color="auto"/>
      </w:divBdr>
    </w:div>
    <w:div w:id="358775862">
      <w:bodyDiv w:val="1"/>
      <w:marLeft w:val="0"/>
      <w:marRight w:val="0"/>
      <w:marTop w:val="0"/>
      <w:marBottom w:val="0"/>
      <w:divBdr>
        <w:top w:val="none" w:sz="0" w:space="0" w:color="auto"/>
        <w:left w:val="none" w:sz="0" w:space="0" w:color="auto"/>
        <w:bottom w:val="none" w:sz="0" w:space="0" w:color="auto"/>
        <w:right w:val="none" w:sz="0" w:space="0" w:color="auto"/>
      </w:divBdr>
    </w:div>
    <w:div w:id="358821284">
      <w:bodyDiv w:val="1"/>
      <w:marLeft w:val="0"/>
      <w:marRight w:val="0"/>
      <w:marTop w:val="0"/>
      <w:marBottom w:val="0"/>
      <w:divBdr>
        <w:top w:val="none" w:sz="0" w:space="0" w:color="auto"/>
        <w:left w:val="none" w:sz="0" w:space="0" w:color="auto"/>
        <w:bottom w:val="none" w:sz="0" w:space="0" w:color="auto"/>
        <w:right w:val="none" w:sz="0" w:space="0" w:color="auto"/>
      </w:divBdr>
    </w:div>
    <w:div w:id="358823623">
      <w:bodyDiv w:val="1"/>
      <w:marLeft w:val="0"/>
      <w:marRight w:val="0"/>
      <w:marTop w:val="0"/>
      <w:marBottom w:val="0"/>
      <w:divBdr>
        <w:top w:val="none" w:sz="0" w:space="0" w:color="auto"/>
        <w:left w:val="none" w:sz="0" w:space="0" w:color="auto"/>
        <w:bottom w:val="none" w:sz="0" w:space="0" w:color="auto"/>
        <w:right w:val="none" w:sz="0" w:space="0" w:color="auto"/>
      </w:divBdr>
    </w:div>
    <w:div w:id="358893294">
      <w:bodyDiv w:val="1"/>
      <w:marLeft w:val="0"/>
      <w:marRight w:val="0"/>
      <w:marTop w:val="0"/>
      <w:marBottom w:val="0"/>
      <w:divBdr>
        <w:top w:val="none" w:sz="0" w:space="0" w:color="auto"/>
        <w:left w:val="none" w:sz="0" w:space="0" w:color="auto"/>
        <w:bottom w:val="none" w:sz="0" w:space="0" w:color="auto"/>
        <w:right w:val="none" w:sz="0" w:space="0" w:color="auto"/>
      </w:divBdr>
    </w:div>
    <w:div w:id="358899038">
      <w:bodyDiv w:val="1"/>
      <w:marLeft w:val="0"/>
      <w:marRight w:val="0"/>
      <w:marTop w:val="0"/>
      <w:marBottom w:val="0"/>
      <w:divBdr>
        <w:top w:val="none" w:sz="0" w:space="0" w:color="auto"/>
        <w:left w:val="none" w:sz="0" w:space="0" w:color="auto"/>
        <w:bottom w:val="none" w:sz="0" w:space="0" w:color="auto"/>
        <w:right w:val="none" w:sz="0" w:space="0" w:color="auto"/>
      </w:divBdr>
    </w:div>
    <w:div w:id="358941353">
      <w:bodyDiv w:val="1"/>
      <w:marLeft w:val="0"/>
      <w:marRight w:val="0"/>
      <w:marTop w:val="0"/>
      <w:marBottom w:val="0"/>
      <w:divBdr>
        <w:top w:val="none" w:sz="0" w:space="0" w:color="auto"/>
        <w:left w:val="none" w:sz="0" w:space="0" w:color="auto"/>
        <w:bottom w:val="none" w:sz="0" w:space="0" w:color="auto"/>
        <w:right w:val="none" w:sz="0" w:space="0" w:color="auto"/>
      </w:divBdr>
    </w:div>
    <w:div w:id="358941680">
      <w:bodyDiv w:val="1"/>
      <w:marLeft w:val="0"/>
      <w:marRight w:val="0"/>
      <w:marTop w:val="0"/>
      <w:marBottom w:val="0"/>
      <w:divBdr>
        <w:top w:val="none" w:sz="0" w:space="0" w:color="auto"/>
        <w:left w:val="none" w:sz="0" w:space="0" w:color="auto"/>
        <w:bottom w:val="none" w:sz="0" w:space="0" w:color="auto"/>
        <w:right w:val="none" w:sz="0" w:space="0" w:color="auto"/>
      </w:divBdr>
    </w:div>
    <w:div w:id="359017765">
      <w:bodyDiv w:val="1"/>
      <w:marLeft w:val="0"/>
      <w:marRight w:val="0"/>
      <w:marTop w:val="0"/>
      <w:marBottom w:val="0"/>
      <w:divBdr>
        <w:top w:val="none" w:sz="0" w:space="0" w:color="auto"/>
        <w:left w:val="none" w:sz="0" w:space="0" w:color="auto"/>
        <w:bottom w:val="none" w:sz="0" w:space="0" w:color="auto"/>
        <w:right w:val="none" w:sz="0" w:space="0" w:color="auto"/>
      </w:divBdr>
    </w:div>
    <w:div w:id="359018343">
      <w:bodyDiv w:val="1"/>
      <w:marLeft w:val="0"/>
      <w:marRight w:val="0"/>
      <w:marTop w:val="0"/>
      <w:marBottom w:val="0"/>
      <w:divBdr>
        <w:top w:val="none" w:sz="0" w:space="0" w:color="auto"/>
        <w:left w:val="none" w:sz="0" w:space="0" w:color="auto"/>
        <w:bottom w:val="none" w:sz="0" w:space="0" w:color="auto"/>
        <w:right w:val="none" w:sz="0" w:space="0" w:color="auto"/>
      </w:divBdr>
    </w:div>
    <w:div w:id="359086357">
      <w:bodyDiv w:val="1"/>
      <w:marLeft w:val="0"/>
      <w:marRight w:val="0"/>
      <w:marTop w:val="0"/>
      <w:marBottom w:val="0"/>
      <w:divBdr>
        <w:top w:val="none" w:sz="0" w:space="0" w:color="auto"/>
        <w:left w:val="none" w:sz="0" w:space="0" w:color="auto"/>
        <w:bottom w:val="none" w:sz="0" w:space="0" w:color="auto"/>
        <w:right w:val="none" w:sz="0" w:space="0" w:color="auto"/>
      </w:divBdr>
    </w:div>
    <w:div w:id="359086556">
      <w:bodyDiv w:val="1"/>
      <w:marLeft w:val="0"/>
      <w:marRight w:val="0"/>
      <w:marTop w:val="0"/>
      <w:marBottom w:val="0"/>
      <w:divBdr>
        <w:top w:val="none" w:sz="0" w:space="0" w:color="auto"/>
        <w:left w:val="none" w:sz="0" w:space="0" w:color="auto"/>
        <w:bottom w:val="none" w:sz="0" w:space="0" w:color="auto"/>
        <w:right w:val="none" w:sz="0" w:space="0" w:color="auto"/>
      </w:divBdr>
    </w:div>
    <w:div w:id="359090352">
      <w:bodyDiv w:val="1"/>
      <w:marLeft w:val="0"/>
      <w:marRight w:val="0"/>
      <w:marTop w:val="0"/>
      <w:marBottom w:val="0"/>
      <w:divBdr>
        <w:top w:val="none" w:sz="0" w:space="0" w:color="auto"/>
        <w:left w:val="none" w:sz="0" w:space="0" w:color="auto"/>
        <w:bottom w:val="none" w:sz="0" w:space="0" w:color="auto"/>
        <w:right w:val="none" w:sz="0" w:space="0" w:color="auto"/>
      </w:divBdr>
    </w:div>
    <w:div w:id="359094322">
      <w:bodyDiv w:val="1"/>
      <w:marLeft w:val="0"/>
      <w:marRight w:val="0"/>
      <w:marTop w:val="0"/>
      <w:marBottom w:val="0"/>
      <w:divBdr>
        <w:top w:val="none" w:sz="0" w:space="0" w:color="auto"/>
        <w:left w:val="none" w:sz="0" w:space="0" w:color="auto"/>
        <w:bottom w:val="none" w:sz="0" w:space="0" w:color="auto"/>
        <w:right w:val="none" w:sz="0" w:space="0" w:color="auto"/>
      </w:divBdr>
    </w:div>
    <w:div w:id="359160904">
      <w:bodyDiv w:val="1"/>
      <w:marLeft w:val="0"/>
      <w:marRight w:val="0"/>
      <w:marTop w:val="0"/>
      <w:marBottom w:val="0"/>
      <w:divBdr>
        <w:top w:val="none" w:sz="0" w:space="0" w:color="auto"/>
        <w:left w:val="none" w:sz="0" w:space="0" w:color="auto"/>
        <w:bottom w:val="none" w:sz="0" w:space="0" w:color="auto"/>
        <w:right w:val="none" w:sz="0" w:space="0" w:color="auto"/>
      </w:divBdr>
    </w:div>
    <w:div w:id="359163752">
      <w:bodyDiv w:val="1"/>
      <w:marLeft w:val="0"/>
      <w:marRight w:val="0"/>
      <w:marTop w:val="0"/>
      <w:marBottom w:val="0"/>
      <w:divBdr>
        <w:top w:val="none" w:sz="0" w:space="0" w:color="auto"/>
        <w:left w:val="none" w:sz="0" w:space="0" w:color="auto"/>
        <w:bottom w:val="none" w:sz="0" w:space="0" w:color="auto"/>
        <w:right w:val="none" w:sz="0" w:space="0" w:color="auto"/>
      </w:divBdr>
    </w:div>
    <w:div w:id="359203823">
      <w:bodyDiv w:val="1"/>
      <w:marLeft w:val="0"/>
      <w:marRight w:val="0"/>
      <w:marTop w:val="0"/>
      <w:marBottom w:val="0"/>
      <w:divBdr>
        <w:top w:val="none" w:sz="0" w:space="0" w:color="auto"/>
        <w:left w:val="none" w:sz="0" w:space="0" w:color="auto"/>
        <w:bottom w:val="none" w:sz="0" w:space="0" w:color="auto"/>
        <w:right w:val="none" w:sz="0" w:space="0" w:color="auto"/>
      </w:divBdr>
    </w:div>
    <w:div w:id="359204945">
      <w:bodyDiv w:val="1"/>
      <w:marLeft w:val="0"/>
      <w:marRight w:val="0"/>
      <w:marTop w:val="0"/>
      <w:marBottom w:val="0"/>
      <w:divBdr>
        <w:top w:val="none" w:sz="0" w:space="0" w:color="auto"/>
        <w:left w:val="none" w:sz="0" w:space="0" w:color="auto"/>
        <w:bottom w:val="none" w:sz="0" w:space="0" w:color="auto"/>
        <w:right w:val="none" w:sz="0" w:space="0" w:color="auto"/>
      </w:divBdr>
    </w:div>
    <w:div w:id="359209660">
      <w:bodyDiv w:val="1"/>
      <w:marLeft w:val="0"/>
      <w:marRight w:val="0"/>
      <w:marTop w:val="0"/>
      <w:marBottom w:val="0"/>
      <w:divBdr>
        <w:top w:val="none" w:sz="0" w:space="0" w:color="auto"/>
        <w:left w:val="none" w:sz="0" w:space="0" w:color="auto"/>
        <w:bottom w:val="none" w:sz="0" w:space="0" w:color="auto"/>
        <w:right w:val="none" w:sz="0" w:space="0" w:color="auto"/>
      </w:divBdr>
    </w:div>
    <w:div w:id="359210651">
      <w:bodyDiv w:val="1"/>
      <w:marLeft w:val="0"/>
      <w:marRight w:val="0"/>
      <w:marTop w:val="0"/>
      <w:marBottom w:val="0"/>
      <w:divBdr>
        <w:top w:val="none" w:sz="0" w:space="0" w:color="auto"/>
        <w:left w:val="none" w:sz="0" w:space="0" w:color="auto"/>
        <w:bottom w:val="none" w:sz="0" w:space="0" w:color="auto"/>
        <w:right w:val="none" w:sz="0" w:space="0" w:color="auto"/>
      </w:divBdr>
    </w:div>
    <w:div w:id="359278631">
      <w:bodyDiv w:val="1"/>
      <w:marLeft w:val="0"/>
      <w:marRight w:val="0"/>
      <w:marTop w:val="0"/>
      <w:marBottom w:val="0"/>
      <w:divBdr>
        <w:top w:val="none" w:sz="0" w:space="0" w:color="auto"/>
        <w:left w:val="none" w:sz="0" w:space="0" w:color="auto"/>
        <w:bottom w:val="none" w:sz="0" w:space="0" w:color="auto"/>
        <w:right w:val="none" w:sz="0" w:space="0" w:color="auto"/>
      </w:divBdr>
    </w:div>
    <w:div w:id="359280627">
      <w:bodyDiv w:val="1"/>
      <w:marLeft w:val="0"/>
      <w:marRight w:val="0"/>
      <w:marTop w:val="0"/>
      <w:marBottom w:val="0"/>
      <w:divBdr>
        <w:top w:val="none" w:sz="0" w:space="0" w:color="auto"/>
        <w:left w:val="none" w:sz="0" w:space="0" w:color="auto"/>
        <w:bottom w:val="none" w:sz="0" w:space="0" w:color="auto"/>
        <w:right w:val="none" w:sz="0" w:space="0" w:color="auto"/>
      </w:divBdr>
    </w:div>
    <w:div w:id="359286324">
      <w:bodyDiv w:val="1"/>
      <w:marLeft w:val="0"/>
      <w:marRight w:val="0"/>
      <w:marTop w:val="0"/>
      <w:marBottom w:val="0"/>
      <w:divBdr>
        <w:top w:val="none" w:sz="0" w:space="0" w:color="auto"/>
        <w:left w:val="none" w:sz="0" w:space="0" w:color="auto"/>
        <w:bottom w:val="none" w:sz="0" w:space="0" w:color="auto"/>
        <w:right w:val="none" w:sz="0" w:space="0" w:color="auto"/>
      </w:divBdr>
    </w:div>
    <w:div w:id="359287181">
      <w:bodyDiv w:val="1"/>
      <w:marLeft w:val="0"/>
      <w:marRight w:val="0"/>
      <w:marTop w:val="0"/>
      <w:marBottom w:val="0"/>
      <w:divBdr>
        <w:top w:val="none" w:sz="0" w:space="0" w:color="auto"/>
        <w:left w:val="none" w:sz="0" w:space="0" w:color="auto"/>
        <w:bottom w:val="none" w:sz="0" w:space="0" w:color="auto"/>
        <w:right w:val="none" w:sz="0" w:space="0" w:color="auto"/>
      </w:divBdr>
    </w:div>
    <w:div w:id="359356621">
      <w:bodyDiv w:val="1"/>
      <w:marLeft w:val="0"/>
      <w:marRight w:val="0"/>
      <w:marTop w:val="0"/>
      <w:marBottom w:val="0"/>
      <w:divBdr>
        <w:top w:val="none" w:sz="0" w:space="0" w:color="auto"/>
        <w:left w:val="none" w:sz="0" w:space="0" w:color="auto"/>
        <w:bottom w:val="none" w:sz="0" w:space="0" w:color="auto"/>
        <w:right w:val="none" w:sz="0" w:space="0" w:color="auto"/>
      </w:divBdr>
    </w:div>
    <w:div w:id="359358618">
      <w:bodyDiv w:val="1"/>
      <w:marLeft w:val="0"/>
      <w:marRight w:val="0"/>
      <w:marTop w:val="0"/>
      <w:marBottom w:val="0"/>
      <w:divBdr>
        <w:top w:val="none" w:sz="0" w:space="0" w:color="auto"/>
        <w:left w:val="none" w:sz="0" w:space="0" w:color="auto"/>
        <w:bottom w:val="none" w:sz="0" w:space="0" w:color="auto"/>
        <w:right w:val="none" w:sz="0" w:space="0" w:color="auto"/>
      </w:divBdr>
    </w:div>
    <w:div w:id="359360753">
      <w:bodyDiv w:val="1"/>
      <w:marLeft w:val="0"/>
      <w:marRight w:val="0"/>
      <w:marTop w:val="0"/>
      <w:marBottom w:val="0"/>
      <w:divBdr>
        <w:top w:val="none" w:sz="0" w:space="0" w:color="auto"/>
        <w:left w:val="none" w:sz="0" w:space="0" w:color="auto"/>
        <w:bottom w:val="none" w:sz="0" w:space="0" w:color="auto"/>
        <w:right w:val="none" w:sz="0" w:space="0" w:color="auto"/>
      </w:divBdr>
    </w:div>
    <w:div w:id="359403634">
      <w:bodyDiv w:val="1"/>
      <w:marLeft w:val="0"/>
      <w:marRight w:val="0"/>
      <w:marTop w:val="0"/>
      <w:marBottom w:val="0"/>
      <w:divBdr>
        <w:top w:val="none" w:sz="0" w:space="0" w:color="auto"/>
        <w:left w:val="none" w:sz="0" w:space="0" w:color="auto"/>
        <w:bottom w:val="none" w:sz="0" w:space="0" w:color="auto"/>
        <w:right w:val="none" w:sz="0" w:space="0" w:color="auto"/>
      </w:divBdr>
    </w:div>
    <w:div w:id="359429650">
      <w:bodyDiv w:val="1"/>
      <w:marLeft w:val="0"/>
      <w:marRight w:val="0"/>
      <w:marTop w:val="0"/>
      <w:marBottom w:val="0"/>
      <w:divBdr>
        <w:top w:val="none" w:sz="0" w:space="0" w:color="auto"/>
        <w:left w:val="none" w:sz="0" w:space="0" w:color="auto"/>
        <w:bottom w:val="none" w:sz="0" w:space="0" w:color="auto"/>
        <w:right w:val="none" w:sz="0" w:space="0" w:color="auto"/>
      </w:divBdr>
    </w:div>
    <w:div w:id="359473976">
      <w:bodyDiv w:val="1"/>
      <w:marLeft w:val="0"/>
      <w:marRight w:val="0"/>
      <w:marTop w:val="0"/>
      <w:marBottom w:val="0"/>
      <w:divBdr>
        <w:top w:val="none" w:sz="0" w:space="0" w:color="auto"/>
        <w:left w:val="none" w:sz="0" w:space="0" w:color="auto"/>
        <w:bottom w:val="none" w:sz="0" w:space="0" w:color="auto"/>
        <w:right w:val="none" w:sz="0" w:space="0" w:color="auto"/>
      </w:divBdr>
    </w:div>
    <w:div w:id="359554563">
      <w:bodyDiv w:val="1"/>
      <w:marLeft w:val="0"/>
      <w:marRight w:val="0"/>
      <w:marTop w:val="0"/>
      <w:marBottom w:val="0"/>
      <w:divBdr>
        <w:top w:val="none" w:sz="0" w:space="0" w:color="auto"/>
        <w:left w:val="none" w:sz="0" w:space="0" w:color="auto"/>
        <w:bottom w:val="none" w:sz="0" w:space="0" w:color="auto"/>
        <w:right w:val="none" w:sz="0" w:space="0" w:color="auto"/>
      </w:divBdr>
    </w:div>
    <w:div w:id="359597187">
      <w:bodyDiv w:val="1"/>
      <w:marLeft w:val="0"/>
      <w:marRight w:val="0"/>
      <w:marTop w:val="0"/>
      <w:marBottom w:val="0"/>
      <w:divBdr>
        <w:top w:val="none" w:sz="0" w:space="0" w:color="auto"/>
        <w:left w:val="none" w:sz="0" w:space="0" w:color="auto"/>
        <w:bottom w:val="none" w:sz="0" w:space="0" w:color="auto"/>
        <w:right w:val="none" w:sz="0" w:space="0" w:color="auto"/>
      </w:divBdr>
    </w:div>
    <w:div w:id="359597837">
      <w:bodyDiv w:val="1"/>
      <w:marLeft w:val="0"/>
      <w:marRight w:val="0"/>
      <w:marTop w:val="0"/>
      <w:marBottom w:val="0"/>
      <w:divBdr>
        <w:top w:val="none" w:sz="0" w:space="0" w:color="auto"/>
        <w:left w:val="none" w:sz="0" w:space="0" w:color="auto"/>
        <w:bottom w:val="none" w:sz="0" w:space="0" w:color="auto"/>
        <w:right w:val="none" w:sz="0" w:space="0" w:color="auto"/>
      </w:divBdr>
    </w:div>
    <w:div w:id="359626639">
      <w:bodyDiv w:val="1"/>
      <w:marLeft w:val="0"/>
      <w:marRight w:val="0"/>
      <w:marTop w:val="0"/>
      <w:marBottom w:val="0"/>
      <w:divBdr>
        <w:top w:val="none" w:sz="0" w:space="0" w:color="auto"/>
        <w:left w:val="none" w:sz="0" w:space="0" w:color="auto"/>
        <w:bottom w:val="none" w:sz="0" w:space="0" w:color="auto"/>
        <w:right w:val="none" w:sz="0" w:space="0" w:color="auto"/>
      </w:divBdr>
    </w:div>
    <w:div w:id="359627058">
      <w:bodyDiv w:val="1"/>
      <w:marLeft w:val="0"/>
      <w:marRight w:val="0"/>
      <w:marTop w:val="0"/>
      <w:marBottom w:val="0"/>
      <w:divBdr>
        <w:top w:val="none" w:sz="0" w:space="0" w:color="auto"/>
        <w:left w:val="none" w:sz="0" w:space="0" w:color="auto"/>
        <w:bottom w:val="none" w:sz="0" w:space="0" w:color="auto"/>
        <w:right w:val="none" w:sz="0" w:space="0" w:color="auto"/>
      </w:divBdr>
    </w:div>
    <w:div w:id="359627641">
      <w:bodyDiv w:val="1"/>
      <w:marLeft w:val="0"/>
      <w:marRight w:val="0"/>
      <w:marTop w:val="0"/>
      <w:marBottom w:val="0"/>
      <w:divBdr>
        <w:top w:val="none" w:sz="0" w:space="0" w:color="auto"/>
        <w:left w:val="none" w:sz="0" w:space="0" w:color="auto"/>
        <w:bottom w:val="none" w:sz="0" w:space="0" w:color="auto"/>
        <w:right w:val="none" w:sz="0" w:space="0" w:color="auto"/>
      </w:divBdr>
    </w:div>
    <w:div w:id="359628334">
      <w:bodyDiv w:val="1"/>
      <w:marLeft w:val="0"/>
      <w:marRight w:val="0"/>
      <w:marTop w:val="0"/>
      <w:marBottom w:val="0"/>
      <w:divBdr>
        <w:top w:val="none" w:sz="0" w:space="0" w:color="auto"/>
        <w:left w:val="none" w:sz="0" w:space="0" w:color="auto"/>
        <w:bottom w:val="none" w:sz="0" w:space="0" w:color="auto"/>
        <w:right w:val="none" w:sz="0" w:space="0" w:color="auto"/>
      </w:divBdr>
    </w:div>
    <w:div w:id="359628478">
      <w:bodyDiv w:val="1"/>
      <w:marLeft w:val="0"/>
      <w:marRight w:val="0"/>
      <w:marTop w:val="0"/>
      <w:marBottom w:val="0"/>
      <w:divBdr>
        <w:top w:val="none" w:sz="0" w:space="0" w:color="auto"/>
        <w:left w:val="none" w:sz="0" w:space="0" w:color="auto"/>
        <w:bottom w:val="none" w:sz="0" w:space="0" w:color="auto"/>
        <w:right w:val="none" w:sz="0" w:space="0" w:color="auto"/>
      </w:divBdr>
    </w:div>
    <w:div w:id="359628790">
      <w:bodyDiv w:val="1"/>
      <w:marLeft w:val="0"/>
      <w:marRight w:val="0"/>
      <w:marTop w:val="0"/>
      <w:marBottom w:val="0"/>
      <w:divBdr>
        <w:top w:val="none" w:sz="0" w:space="0" w:color="auto"/>
        <w:left w:val="none" w:sz="0" w:space="0" w:color="auto"/>
        <w:bottom w:val="none" w:sz="0" w:space="0" w:color="auto"/>
        <w:right w:val="none" w:sz="0" w:space="0" w:color="auto"/>
      </w:divBdr>
    </w:div>
    <w:div w:id="359670766">
      <w:bodyDiv w:val="1"/>
      <w:marLeft w:val="0"/>
      <w:marRight w:val="0"/>
      <w:marTop w:val="0"/>
      <w:marBottom w:val="0"/>
      <w:divBdr>
        <w:top w:val="none" w:sz="0" w:space="0" w:color="auto"/>
        <w:left w:val="none" w:sz="0" w:space="0" w:color="auto"/>
        <w:bottom w:val="none" w:sz="0" w:space="0" w:color="auto"/>
        <w:right w:val="none" w:sz="0" w:space="0" w:color="auto"/>
      </w:divBdr>
    </w:div>
    <w:div w:id="359672446">
      <w:bodyDiv w:val="1"/>
      <w:marLeft w:val="0"/>
      <w:marRight w:val="0"/>
      <w:marTop w:val="0"/>
      <w:marBottom w:val="0"/>
      <w:divBdr>
        <w:top w:val="none" w:sz="0" w:space="0" w:color="auto"/>
        <w:left w:val="none" w:sz="0" w:space="0" w:color="auto"/>
        <w:bottom w:val="none" w:sz="0" w:space="0" w:color="auto"/>
        <w:right w:val="none" w:sz="0" w:space="0" w:color="auto"/>
      </w:divBdr>
    </w:div>
    <w:div w:id="359672790">
      <w:bodyDiv w:val="1"/>
      <w:marLeft w:val="0"/>
      <w:marRight w:val="0"/>
      <w:marTop w:val="0"/>
      <w:marBottom w:val="0"/>
      <w:divBdr>
        <w:top w:val="none" w:sz="0" w:space="0" w:color="auto"/>
        <w:left w:val="none" w:sz="0" w:space="0" w:color="auto"/>
        <w:bottom w:val="none" w:sz="0" w:space="0" w:color="auto"/>
        <w:right w:val="none" w:sz="0" w:space="0" w:color="auto"/>
      </w:divBdr>
    </w:div>
    <w:div w:id="359672864">
      <w:bodyDiv w:val="1"/>
      <w:marLeft w:val="0"/>
      <w:marRight w:val="0"/>
      <w:marTop w:val="0"/>
      <w:marBottom w:val="0"/>
      <w:divBdr>
        <w:top w:val="none" w:sz="0" w:space="0" w:color="auto"/>
        <w:left w:val="none" w:sz="0" w:space="0" w:color="auto"/>
        <w:bottom w:val="none" w:sz="0" w:space="0" w:color="auto"/>
        <w:right w:val="none" w:sz="0" w:space="0" w:color="auto"/>
      </w:divBdr>
    </w:div>
    <w:div w:id="359740741">
      <w:bodyDiv w:val="1"/>
      <w:marLeft w:val="0"/>
      <w:marRight w:val="0"/>
      <w:marTop w:val="0"/>
      <w:marBottom w:val="0"/>
      <w:divBdr>
        <w:top w:val="none" w:sz="0" w:space="0" w:color="auto"/>
        <w:left w:val="none" w:sz="0" w:space="0" w:color="auto"/>
        <w:bottom w:val="none" w:sz="0" w:space="0" w:color="auto"/>
        <w:right w:val="none" w:sz="0" w:space="0" w:color="auto"/>
      </w:divBdr>
    </w:div>
    <w:div w:id="359742967">
      <w:bodyDiv w:val="1"/>
      <w:marLeft w:val="0"/>
      <w:marRight w:val="0"/>
      <w:marTop w:val="0"/>
      <w:marBottom w:val="0"/>
      <w:divBdr>
        <w:top w:val="none" w:sz="0" w:space="0" w:color="auto"/>
        <w:left w:val="none" w:sz="0" w:space="0" w:color="auto"/>
        <w:bottom w:val="none" w:sz="0" w:space="0" w:color="auto"/>
        <w:right w:val="none" w:sz="0" w:space="0" w:color="auto"/>
      </w:divBdr>
    </w:div>
    <w:div w:id="359744376">
      <w:bodyDiv w:val="1"/>
      <w:marLeft w:val="0"/>
      <w:marRight w:val="0"/>
      <w:marTop w:val="0"/>
      <w:marBottom w:val="0"/>
      <w:divBdr>
        <w:top w:val="none" w:sz="0" w:space="0" w:color="auto"/>
        <w:left w:val="none" w:sz="0" w:space="0" w:color="auto"/>
        <w:bottom w:val="none" w:sz="0" w:space="0" w:color="auto"/>
        <w:right w:val="none" w:sz="0" w:space="0" w:color="auto"/>
      </w:divBdr>
    </w:div>
    <w:div w:id="359744569">
      <w:bodyDiv w:val="1"/>
      <w:marLeft w:val="0"/>
      <w:marRight w:val="0"/>
      <w:marTop w:val="0"/>
      <w:marBottom w:val="0"/>
      <w:divBdr>
        <w:top w:val="none" w:sz="0" w:space="0" w:color="auto"/>
        <w:left w:val="none" w:sz="0" w:space="0" w:color="auto"/>
        <w:bottom w:val="none" w:sz="0" w:space="0" w:color="auto"/>
        <w:right w:val="none" w:sz="0" w:space="0" w:color="auto"/>
      </w:divBdr>
    </w:div>
    <w:div w:id="359745019">
      <w:bodyDiv w:val="1"/>
      <w:marLeft w:val="0"/>
      <w:marRight w:val="0"/>
      <w:marTop w:val="0"/>
      <w:marBottom w:val="0"/>
      <w:divBdr>
        <w:top w:val="none" w:sz="0" w:space="0" w:color="auto"/>
        <w:left w:val="none" w:sz="0" w:space="0" w:color="auto"/>
        <w:bottom w:val="none" w:sz="0" w:space="0" w:color="auto"/>
        <w:right w:val="none" w:sz="0" w:space="0" w:color="auto"/>
      </w:divBdr>
    </w:div>
    <w:div w:id="359747308">
      <w:bodyDiv w:val="1"/>
      <w:marLeft w:val="0"/>
      <w:marRight w:val="0"/>
      <w:marTop w:val="0"/>
      <w:marBottom w:val="0"/>
      <w:divBdr>
        <w:top w:val="none" w:sz="0" w:space="0" w:color="auto"/>
        <w:left w:val="none" w:sz="0" w:space="0" w:color="auto"/>
        <w:bottom w:val="none" w:sz="0" w:space="0" w:color="auto"/>
        <w:right w:val="none" w:sz="0" w:space="0" w:color="auto"/>
      </w:divBdr>
    </w:div>
    <w:div w:id="359749284">
      <w:bodyDiv w:val="1"/>
      <w:marLeft w:val="0"/>
      <w:marRight w:val="0"/>
      <w:marTop w:val="0"/>
      <w:marBottom w:val="0"/>
      <w:divBdr>
        <w:top w:val="none" w:sz="0" w:space="0" w:color="auto"/>
        <w:left w:val="none" w:sz="0" w:space="0" w:color="auto"/>
        <w:bottom w:val="none" w:sz="0" w:space="0" w:color="auto"/>
        <w:right w:val="none" w:sz="0" w:space="0" w:color="auto"/>
      </w:divBdr>
    </w:div>
    <w:div w:id="359816396">
      <w:bodyDiv w:val="1"/>
      <w:marLeft w:val="0"/>
      <w:marRight w:val="0"/>
      <w:marTop w:val="0"/>
      <w:marBottom w:val="0"/>
      <w:divBdr>
        <w:top w:val="none" w:sz="0" w:space="0" w:color="auto"/>
        <w:left w:val="none" w:sz="0" w:space="0" w:color="auto"/>
        <w:bottom w:val="none" w:sz="0" w:space="0" w:color="auto"/>
        <w:right w:val="none" w:sz="0" w:space="0" w:color="auto"/>
      </w:divBdr>
    </w:div>
    <w:div w:id="359817527">
      <w:bodyDiv w:val="1"/>
      <w:marLeft w:val="0"/>
      <w:marRight w:val="0"/>
      <w:marTop w:val="0"/>
      <w:marBottom w:val="0"/>
      <w:divBdr>
        <w:top w:val="none" w:sz="0" w:space="0" w:color="auto"/>
        <w:left w:val="none" w:sz="0" w:space="0" w:color="auto"/>
        <w:bottom w:val="none" w:sz="0" w:space="0" w:color="auto"/>
        <w:right w:val="none" w:sz="0" w:space="0" w:color="auto"/>
      </w:divBdr>
    </w:div>
    <w:div w:id="359821863">
      <w:bodyDiv w:val="1"/>
      <w:marLeft w:val="0"/>
      <w:marRight w:val="0"/>
      <w:marTop w:val="0"/>
      <w:marBottom w:val="0"/>
      <w:divBdr>
        <w:top w:val="none" w:sz="0" w:space="0" w:color="auto"/>
        <w:left w:val="none" w:sz="0" w:space="0" w:color="auto"/>
        <w:bottom w:val="none" w:sz="0" w:space="0" w:color="auto"/>
        <w:right w:val="none" w:sz="0" w:space="0" w:color="auto"/>
      </w:divBdr>
    </w:div>
    <w:div w:id="359824835">
      <w:bodyDiv w:val="1"/>
      <w:marLeft w:val="0"/>
      <w:marRight w:val="0"/>
      <w:marTop w:val="0"/>
      <w:marBottom w:val="0"/>
      <w:divBdr>
        <w:top w:val="none" w:sz="0" w:space="0" w:color="auto"/>
        <w:left w:val="none" w:sz="0" w:space="0" w:color="auto"/>
        <w:bottom w:val="none" w:sz="0" w:space="0" w:color="auto"/>
        <w:right w:val="none" w:sz="0" w:space="0" w:color="auto"/>
      </w:divBdr>
    </w:div>
    <w:div w:id="359860410">
      <w:bodyDiv w:val="1"/>
      <w:marLeft w:val="0"/>
      <w:marRight w:val="0"/>
      <w:marTop w:val="0"/>
      <w:marBottom w:val="0"/>
      <w:divBdr>
        <w:top w:val="none" w:sz="0" w:space="0" w:color="auto"/>
        <w:left w:val="none" w:sz="0" w:space="0" w:color="auto"/>
        <w:bottom w:val="none" w:sz="0" w:space="0" w:color="auto"/>
        <w:right w:val="none" w:sz="0" w:space="0" w:color="auto"/>
      </w:divBdr>
    </w:div>
    <w:div w:id="359864642">
      <w:bodyDiv w:val="1"/>
      <w:marLeft w:val="0"/>
      <w:marRight w:val="0"/>
      <w:marTop w:val="0"/>
      <w:marBottom w:val="0"/>
      <w:divBdr>
        <w:top w:val="none" w:sz="0" w:space="0" w:color="auto"/>
        <w:left w:val="none" w:sz="0" w:space="0" w:color="auto"/>
        <w:bottom w:val="none" w:sz="0" w:space="0" w:color="auto"/>
        <w:right w:val="none" w:sz="0" w:space="0" w:color="auto"/>
      </w:divBdr>
    </w:div>
    <w:div w:id="359865284">
      <w:bodyDiv w:val="1"/>
      <w:marLeft w:val="0"/>
      <w:marRight w:val="0"/>
      <w:marTop w:val="0"/>
      <w:marBottom w:val="0"/>
      <w:divBdr>
        <w:top w:val="none" w:sz="0" w:space="0" w:color="auto"/>
        <w:left w:val="none" w:sz="0" w:space="0" w:color="auto"/>
        <w:bottom w:val="none" w:sz="0" w:space="0" w:color="auto"/>
        <w:right w:val="none" w:sz="0" w:space="0" w:color="auto"/>
      </w:divBdr>
    </w:div>
    <w:div w:id="359933153">
      <w:bodyDiv w:val="1"/>
      <w:marLeft w:val="0"/>
      <w:marRight w:val="0"/>
      <w:marTop w:val="0"/>
      <w:marBottom w:val="0"/>
      <w:divBdr>
        <w:top w:val="none" w:sz="0" w:space="0" w:color="auto"/>
        <w:left w:val="none" w:sz="0" w:space="0" w:color="auto"/>
        <w:bottom w:val="none" w:sz="0" w:space="0" w:color="auto"/>
        <w:right w:val="none" w:sz="0" w:space="0" w:color="auto"/>
      </w:divBdr>
    </w:div>
    <w:div w:id="359937433">
      <w:bodyDiv w:val="1"/>
      <w:marLeft w:val="0"/>
      <w:marRight w:val="0"/>
      <w:marTop w:val="0"/>
      <w:marBottom w:val="0"/>
      <w:divBdr>
        <w:top w:val="none" w:sz="0" w:space="0" w:color="auto"/>
        <w:left w:val="none" w:sz="0" w:space="0" w:color="auto"/>
        <w:bottom w:val="none" w:sz="0" w:space="0" w:color="auto"/>
        <w:right w:val="none" w:sz="0" w:space="0" w:color="auto"/>
      </w:divBdr>
    </w:div>
    <w:div w:id="360008896">
      <w:bodyDiv w:val="1"/>
      <w:marLeft w:val="0"/>
      <w:marRight w:val="0"/>
      <w:marTop w:val="0"/>
      <w:marBottom w:val="0"/>
      <w:divBdr>
        <w:top w:val="none" w:sz="0" w:space="0" w:color="auto"/>
        <w:left w:val="none" w:sz="0" w:space="0" w:color="auto"/>
        <w:bottom w:val="none" w:sz="0" w:space="0" w:color="auto"/>
        <w:right w:val="none" w:sz="0" w:space="0" w:color="auto"/>
      </w:divBdr>
    </w:div>
    <w:div w:id="360011460">
      <w:bodyDiv w:val="1"/>
      <w:marLeft w:val="0"/>
      <w:marRight w:val="0"/>
      <w:marTop w:val="0"/>
      <w:marBottom w:val="0"/>
      <w:divBdr>
        <w:top w:val="none" w:sz="0" w:space="0" w:color="auto"/>
        <w:left w:val="none" w:sz="0" w:space="0" w:color="auto"/>
        <w:bottom w:val="none" w:sz="0" w:space="0" w:color="auto"/>
        <w:right w:val="none" w:sz="0" w:space="0" w:color="auto"/>
      </w:divBdr>
    </w:div>
    <w:div w:id="360012181">
      <w:bodyDiv w:val="1"/>
      <w:marLeft w:val="0"/>
      <w:marRight w:val="0"/>
      <w:marTop w:val="0"/>
      <w:marBottom w:val="0"/>
      <w:divBdr>
        <w:top w:val="none" w:sz="0" w:space="0" w:color="auto"/>
        <w:left w:val="none" w:sz="0" w:space="0" w:color="auto"/>
        <w:bottom w:val="none" w:sz="0" w:space="0" w:color="auto"/>
        <w:right w:val="none" w:sz="0" w:space="0" w:color="auto"/>
      </w:divBdr>
    </w:div>
    <w:div w:id="360014607">
      <w:bodyDiv w:val="1"/>
      <w:marLeft w:val="0"/>
      <w:marRight w:val="0"/>
      <w:marTop w:val="0"/>
      <w:marBottom w:val="0"/>
      <w:divBdr>
        <w:top w:val="none" w:sz="0" w:space="0" w:color="auto"/>
        <w:left w:val="none" w:sz="0" w:space="0" w:color="auto"/>
        <w:bottom w:val="none" w:sz="0" w:space="0" w:color="auto"/>
        <w:right w:val="none" w:sz="0" w:space="0" w:color="auto"/>
      </w:divBdr>
    </w:div>
    <w:div w:id="360014723">
      <w:bodyDiv w:val="1"/>
      <w:marLeft w:val="0"/>
      <w:marRight w:val="0"/>
      <w:marTop w:val="0"/>
      <w:marBottom w:val="0"/>
      <w:divBdr>
        <w:top w:val="none" w:sz="0" w:space="0" w:color="auto"/>
        <w:left w:val="none" w:sz="0" w:space="0" w:color="auto"/>
        <w:bottom w:val="none" w:sz="0" w:space="0" w:color="auto"/>
        <w:right w:val="none" w:sz="0" w:space="0" w:color="auto"/>
      </w:divBdr>
    </w:div>
    <w:div w:id="360015672">
      <w:bodyDiv w:val="1"/>
      <w:marLeft w:val="0"/>
      <w:marRight w:val="0"/>
      <w:marTop w:val="0"/>
      <w:marBottom w:val="0"/>
      <w:divBdr>
        <w:top w:val="none" w:sz="0" w:space="0" w:color="auto"/>
        <w:left w:val="none" w:sz="0" w:space="0" w:color="auto"/>
        <w:bottom w:val="none" w:sz="0" w:space="0" w:color="auto"/>
        <w:right w:val="none" w:sz="0" w:space="0" w:color="auto"/>
      </w:divBdr>
    </w:div>
    <w:div w:id="360016904">
      <w:bodyDiv w:val="1"/>
      <w:marLeft w:val="0"/>
      <w:marRight w:val="0"/>
      <w:marTop w:val="0"/>
      <w:marBottom w:val="0"/>
      <w:divBdr>
        <w:top w:val="none" w:sz="0" w:space="0" w:color="auto"/>
        <w:left w:val="none" w:sz="0" w:space="0" w:color="auto"/>
        <w:bottom w:val="none" w:sz="0" w:space="0" w:color="auto"/>
        <w:right w:val="none" w:sz="0" w:space="0" w:color="auto"/>
      </w:divBdr>
    </w:div>
    <w:div w:id="360128989">
      <w:bodyDiv w:val="1"/>
      <w:marLeft w:val="0"/>
      <w:marRight w:val="0"/>
      <w:marTop w:val="0"/>
      <w:marBottom w:val="0"/>
      <w:divBdr>
        <w:top w:val="none" w:sz="0" w:space="0" w:color="auto"/>
        <w:left w:val="none" w:sz="0" w:space="0" w:color="auto"/>
        <w:bottom w:val="none" w:sz="0" w:space="0" w:color="auto"/>
        <w:right w:val="none" w:sz="0" w:space="0" w:color="auto"/>
      </w:divBdr>
    </w:div>
    <w:div w:id="360129311">
      <w:bodyDiv w:val="1"/>
      <w:marLeft w:val="0"/>
      <w:marRight w:val="0"/>
      <w:marTop w:val="0"/>
      <w:marBottom w:val="0"/>
      <w:divBdr>
        <w:top w:val="none" w:sz="0" w:space="0" w:color="auto"/>
        <w:left w:val="none" w:sz="0" w:space="0" w:color="auto"/>
        <w:bottom w:val="none" w:sz="0" w:space="0" w:color="auto"/>
        <w:right w:val="none" w:sz="0" w:space="0" w:color="auto"/>
      </w:divBdr>
    </w:div>
    <w:div w:id="360130883">
      <w:bodyDiv w:val="1"/>
      <w:marLeft w:val="0"/>
      <w:marRight w:val="0"/>
      <w:marTop w:val="0"/>
      <w:marBottom w:val="0"/>
      <w:divBdr>
        <w:top w:val="none" w:sz="0" w:space="0" w:color="auto"/>
        <w:left w:val="none" w:sz="0" w:space="0" w:color="auto"/>
        <w:bottom w:val="none" w:sz="0" w:space="0" w:color="auto"/>
        <w:right w:val="none" w:sz="0" w:space="0" w:color="auto"/>
      </w:divBdr>
    </w:div>
    <w:div w:id="360133764">
      <w:bodyDiv w:val="1"/>
      <w:marLeft w:val="0"/>
      <w:marRight w:val="0"/>
      <w:marTop w:val="0"/>
      <w:marBottom w:val="0"/>
      <w:divBdr>
        <w:top w:val="none" w:sz="0" w:space="0" w:color="auto"/>
        <w:left w:val="none" w:sz="0" w:space="0" w:color="auto"/>
        <w:bottom w:val="none" w:sz="0" w:space="0" w:color="auto"/>
        <w:right w:val="none" w:sz="0" w:space="0" w:color="auto"/>
      </w:divBdr>
    </w:div>
    <w:div w:id="360251536">
      <w:bodyDiv w:val="1"/>
      <w:marLeft w:val="0"/>
      <w:marRight w:val="0"/>
      <w:marTop w:val="0"/>
      <w:marBottom w:val="0"/>
      <w:divBdr>
        <w:top w:val="none" w:sz="0" w:space="0" w:color="auto"/>
        <w:left w:val="none" w:sz="0" w:space="0" w:color="auto"/>
        <w:bottom w:val="none" w:sz="0" w:space="0" w:color="auto"/>
        <w:right w:val="none" w:sz="0" w:space="0" w:color="auto"/>
      </w:divBdr>
    </w:div>
    <w:div w:id="360253324">
      <w:bodyDiv w:val="1"/>
      <w:marLeft w:val="0"/>
      <w:marRight w:val="0"/>
      <w:marTop w:val="0"/>
      <w:marBottom w:val="0"/>
      <w:divBdr>
        <w:top w:val="none" w:sz="0" w:space="0" w:color="auto"/>
        <w:left w:val="none" w:sz="0" w:space="0" w:color="auto"/>
        <w:bottom w:val="none" w:sz="0" w:space="0" w:color="auto"/>
        <w:right w:val="none" w:sz="0" w:space="0" w:color="auto"/>
      </w:divBdr>
    </w:div>
    <w:div w:id="360253475">
      <w:bodyDiv w:val="1"/>
      <w:marLeft w:val="0"/>
      <w:marRight w:val="0"/>
      <w:marTop w:val="0"/>
      <w:marBottom w:val="0"/>
      <w:divBdr>
        <w:top w:val="none" w:sz="0" w:space="0" w:color="auto"/>
        <w:left w:val="none" w:sz="0" w:space="0" w:color="auto"/>
        <w:bottom w:val="none" w:sz="0" w:space="0" w:color="auto"/>
        <w:right w:val="none" w:sz="0" w:space="0" w:color="auto"/>
      </w:divBdr>
    </w:div>
    <w:div w:id="360253967">
      <w:bodyDiv w:val="1"/>
      <w:marLeft w:val="0"/>
      <w:marRight w:val="0"/>
      <w:marTop w:val="0"/>
      <w:marBottom w:val="0"/>
      <w:divBdr>
        <w:top w:val="none" w:sz="0" w:space="0" w:color="auto"/>
        <w:left w:val="none" w:sz="0" w:space="0" w:color="auto"/>
        <w:bottom w:val="none" w:sz="0" w:space="0" w:color="auto"/>
        <w:right w:val="none" w:sz="0" w:space="0" w:color="auto"/>
      </w:divBdr>
    </w:div>
    <w:div w:id="360278267">
      <w:bodyDiv w:val="1"/>
      <w:marLeft w:val="0"/>
      <w:marRight w:val="0"/>
      <w:marTop w:val="0"/>
      <w:marBottom w:val="0"/>
      <w:divBdr>
        <w:top w:val="none" w:sz="0" w:space="0" w:color="auto"/>
        <w:left w:val="none" w:sz="0" w:space="0" w:color="auto"/>
        <w:bottom w:val="none" w:sz="0" w:space="0" w:color="auto"/>
        <w:right w:val="none" w:sz="0" w:space="0" w:color="auto"/>
      </w:divBdr>
    </w:div>
    <w:div w:id="360282911">
      <w:bodyDiv w:val="1"/>
      <w:marLeft w:val="0"/>
      <w:marRight w:val="0"/>
      <w:marTop w:val="0"/>
      <w:marBottom w:val="0"/>
      <w:divBdr>
        <w:top w:val="none" w:sz="0" w:space="0" w:color="auto"/>
        <w:left w:val="none" w:sz="0" w:space="0" w:color="auto"/>
        <w:bottom w:val="none" w:sz="0" w:space="0" w:color="auto"/>
        <w:right w:val="none" w:sz="0" w:space="0" w:color="auto"/>
      </w:divBdr>
    </w:div>
    <w:div w:id="360320155">
      <w:bodyDiv w:val="1"/>
      <w:marLeft w:val="0"/>
      <w:marRight w:val="0"/>
      <w:marTop w:val="0"/>
      <w:marBottom w:val="0"/>
      <w:divBdr>
        <w:top w:val="none" w:sz="0" w:space="0" w:color="auto"/>
        <w:left w:val="none" w:sz="0" w:space="0" w:color="auto"/>
        <w:bottom w:val="none" w:sz="0" w:space="0" w:color="auto"/>
        <w:right w:val="none" w:sz="0" w:space="0" w:color="auto"/>
      </w:divBdr>
    </w:div>
    <w:div w:id="360323247">
      <w:bodyDiv w:val="1"/>
      <w:marLeft w:val="0"/>
      <w:marRight w:val="0"/>
      <w:marTop w:val="0"/>
      <w:marBottom w:val="0"/>
      <w:divBdr>
        <w:top w:val="none" w:sz="0" w:space="0" w:color="auto"/>
        <w:left w:val="none" w:sz="0" w:space="0" w:color="auto"/>
        <w:bottom w:val="none" w:sz="0" w:space="0" w:color="auto"/>
        <w:right w:val="none" w:sz="0" w:space="0" w:color="auto"/>
      </w:divBdr>
    </w:div>
    <w:div w:id="360326402">
      <w:bodyDiv w:val="1"/>
      <w:marLeft w:val="0"/>
      <w:marRight w:val="0"/>
      <w:marTop w:val="0"/>
      <w:marBottom w:val="0"/>
      <w:divBdr>
        <w:top w:val="none" w:sz="0" w:space="0" w:color="auto"/>
        <w:left w:val="none" w:sz="0" w:space="0" w:color="auto"/>
        <w:bottom w:val="none" w:sz="0" w:space="0" w:color="auto"/>
        <w:right w:val="none" w:sz="0" w:space="0" w:color="auto"/>
      </w:divBdr>
    </w:div>
    <w:div w:id="360395108">
      <w:bodyDiv w:val="1"/>
      <w:marLeft w:val="0"/>
      <w:marRight w:val="0"/>
      <w:marTop w:val="0"/>
      <w:marBottom w:val="0"/>
      <w:divBdr>
        <w:top w:val="none" w:sz="0" w:space="0" w:color="auto"/>
        <w:left w:val="none" w:sz="0" w:space="0" w:color="auto"/>
        <w:bottom w:val="none" w:sz="0" w:space="0" w:color="auto"/>
        <w:right w:val="none" w:sz="0" w:space="0" w:color="auto"/>
      </w:divBdr>
    </w:div>
    <w:div w:id="360398517">
      <w:bodyDiv w:val="1"/>
      <w:marLeft w:val="0"/>
      <w:marRight w:val="0"/>
      <w:marTop w:val="0"/>
      <w:marBottom w:val="0"/>
      <w:divBdr>
        <w:top w:val="none" w:sz="0" w:space="0" w:color="auto"/>
        <w:left w:val="none" w:sz="0" w:space="0" w:color="auto"/>
        <w:bottom w:val="none" w:sz="0" w:space="0" w:color="auto"/>
        <w:right w:val="none" w:sz="0" w:space="0" w:color="auto"/>
      </w:divBdr>
    </w:div>
    <w:div w:id="360475147">
      <w:bodyDiv w:val="1"/>
      <w:marLeft w:val="0"/>
      <w:marRight w:val="0"/>
      <w:marTop w:val="0"/>
      <w:marBottom w:val="0"/>
      <w:divBdr>
        <w:top w:val="none" w:sz="0" w:space="0" w:color="auto"/>
        <w:left w:val="none" w:sz="0" w:space="0" w:color="auto"/>
        <w:bottom w:val="none" w:sz="0" w:space="0" w:color="auto"/>
        <w:right w:val="none" w:sz="0" w:space="0" w:color="auto"/>
      </w:divBdr>
    </w:div>
    <w:div w:id="360475934">
      <w:bodyDiv w:val="1"/>
      <w:marLeft w:val="0"/>
      <w:marRight w:val="0"/>
      <w:marTop w:val="0"/>
      <w:marBottom w:val="0"/>
      <w:divBdr>
        <w:top w:val="none" w:sz="0" w:space="0" w:color="auto"/>
        <w:left w:val="none" w:sz="0" w:space="0" w:color="auto"/>
        <w:bottom w:val="none" w:sz="0" w:space="0" w:color="auto"/>
        <w:right w:val="none" w:sz="0" w:space="0" w:color="auto"/>
      </w:divBdr>
    </w:div>
    <w:div w:id="360479012">
      <w:bodyDiv w:val="1"/>
      <w:marLeft w:val="0"/>
      <w:marRight w:val="0"/>
      <w:marTop w:val="0"/>
      <w:marBottom w:val="0"/>
      <w:divBdr>
        <w:top w:val="none" w:sz="0" w:space="0" w:color="auto"/>
        <w:left w:val="none" w:sz="0" w:space="0" w:color="auto"/>
        <w:bottom w:val="none" w:sz="0" w:space="0" w:color="auto"/>
        <w:right w:val="none" w:sz="0" w:space="0" w:color="auto"/>
      </w:divBdr>
    </w:div>
    <w:div w:id="360517723">
      <w:bodyDiv w:val="1"/>
      <w:marLeft w:val="0"/>
      <w:marRight w:val="0"/>
      <w:marTop w:val="0"/>
      <w:marBottom w:val="0"/>
      <w:divBdr>
        <w:top w:val="none" w:sz="0" w:space="0" w:color="auto"/>
        <w:left w:val="none" w:sz="0" w:space="0" w:color="auto"/>
        <w:bottom w:val="none" w:sz="0" w:space="0" w:color="auto"/>
        <w:right w:val="none" w:sz="0" w:space="0" w:color="auto"/>
      </w:divBdr>
    </w:div>
    <w:div w:id="360520514">
      <w:bodyDiv w:val="1"/>
      <w:marLeft w:val="0"/>
      <w:marRight w:val="0"/>
      <w:marTop w:val="0"/>
      <w:marBottom w:val="0"/>
      <w:divBdr>
        <w:top w:val="none" w:sz="0" w:space="0" w:color="auto"/>
        <w:left w:val="none" w:sz="0" w:space="0" w:color="auto"/>
        <w:bottom w:val="none" w:sz="0" w:space="0" w:color="auto"/>
        <w:right w:val="none" w:sz="0" w:space="0" w:color="auto"/>
      </w:divBdr>
    </w:div>
    <w:div w:id="360521020">
      <w:bodyDiv w:val="1"/>
      <w:marLeft w:val="0"/>
      <w:marRight w:val="0"/>
      <w:marTop w:val="0"/>
      <w:marBottom w:val="0"/>
      <w:divBdr>
        <w:top w:val="none" w:sz="0" w:space="0" w:color="auto"/>
        <w:left w:val="none" w:sz="0" w:space="0" w:color="auto"/>
        <w:bottom w:val="none" w:sz="0" w:space="0" w:color="auto"/>
        <w:right w:val="none" w:sz="0" w:space="0" w:color="auto"/>
      </w:divBdr>
    </w:div>
    <w:div w:id="360590311">
      <w:bodyDiv w:val="1"/>
      <w:marLeft w:val="0"/>
      <w:marRight w:val="0"/>
      <w:marTop w:val="0"/>
      <w:marBottom w:val="0"/>
      <w:divBdr>
        <w:top w:val="none" w:sz="0" w:space="0" w:color="auto"/>
        <w:left w:val="none" w:sz="0" w:space="0" w:color="auto"/>
        <w:bottom w:val="none" w:sz="0" w:space="0" w:color="auto"/>
        <w:right w:val="none" w:sz="0" w:space="0" w:color="auto"/>
      </w:divBdr>
    </w:div>
    <w:div w:id="360593766">
      <w:bodyDiv w:val="1"/>
      <w:marLeft w:val="0"/>
      <w:marRight w:val="0"/>
      <w:marTop w:val="0"/>
      <w:marBottom w:val="0"/>
      <w:divBdr>
        <w:top w:val="none" w:sz="0" w:space="0" w:color="auto"/>
        <w:left w:val="none" w:sz="0" w:space="0" w:color="auto"/>
        <w:bottom w:val="none" w:sz="0" w:space="0" w:color="auto"/>
        <w:right w:val="none" w:sz="0" w:space="0" w:color="auto"/>
      </w:divBdr>
    </w:div>
    <w:div w:id="360595701">
      <w:bodyDiv w:val="1"/>
      <w:marLeft w:val="0"/>
      <w:marRight w:val="0"/>
      <w:marTop w:val="0"/>
      <w:marBottom w:val="0"/>
      <w:divBdr>
        <w:top w:val="none" w:sz="0" w:space="0" w:color="auto"/>
        <w:left w:val="none" w:sz="0" w:space="0" w:color="auto"/>
        <w:bottom w:val="none" w:sz="0" w:space="0" w:color="auto"/>
        <w:right w:val="none" w:sz="0" w:space="0" w:color="auto"/>
      </w:divBdr>
    </w:div>
    <w:div w:id="360664674">
      <w:bodyDiv w:val="1"/>
      <w:marLeft w:val="0"/>
      <w:marRight w:val="0"/>
      <w:marTop w:val="0"/>
      <w:marBottom w:val="0"/>
      <w:divBdr>
        <w:top w:val="none" w:sz="0" w:space="0" w:color="auto"/>
        <w:left w:val="none" w:sz="0" w:space="0" w:color="auto"/>
        <w:bottom w:val="none" w:sz="0" w:space="0" w:color="auto"/>
        <w:right w:val="none" w:sz="0" w:space="0" w:color="auto"/>
      </w:divBdr>
    </w:div>
    <w:div w:id="360665550">
      <w:bodyDiv w:val="1"/>
      <w:marLeft w:val="0"/>
      <w:marRight w:val="0"/>
      <w:marTop w:val="0"/>
      <w:marBottom w:val="0"/>
      <w:divBdr>
        <w:top w:val="none" w:sz="0" w:space="0" w:color="auto"/>
        <w:left w:val="none" w:sz="0" w:space="0" w:color="auto"/>
        <w:bottom w:val="none" w:sz="0" w:space="0" w:color="auto"/>
        <w:right w:val="none" w:sz="0" w:space="0" w:color="auto"/>
      </w:divBdr>
    </w:div>
    <w:div w:id="360672579">
      <w:bodyDiv w:val="1"/>
      <w:marLeft w:val="0"/>
      <w:marRight w:val="0"/>
      <w:marTop w:val="0"/>
      <w:marBottom w:val="0"/>
      <w:divBdr>
        <w:top w:val="none" w:sz="0" w:space="0" w:color="auto"/>
        <w:left w:val="none" w:sz="0" w:space="0" w:color="auto"/>
        <w:bottom w:val="none" w:sz="0" w:space="0" w:color="auto"/>
        <w:right w:val="none" w:sz="0" w:space="0" w:color="auto"/>
      </w:divBdr>
    </w:div>
    <w:div w:id="360710165">
      <w:bodyDiv w:val="1"/>
      <w:marLeft w:val="0"/>
      <w:marRight w:val="0"/>
      <w:marTop w:val="0"/>
      <w:marBottom w:val="0"/>
      <w:divBdr>
        <w:top w:val="none" w:sz="0" w:space="0" w:color="auto"/>
        <w:left w:val="none" w:sz="0" w:space="0" w:color="auto"/>
        <w:bottom w:val="none" w:sz="0" w:space="0" w:color="auto"/>
        <w:right w:val="none" w:sz="0" w:space="0" w:color="auto"/>
      </w:divBdr>
    </w:div>
    <w:div w:id="360710793">
      <w:bodyDiv w:val="1"/>
      <w:marLeft w:val="0"/>
      <w:marRight w:val="0"/>
      <w:marTop w:val="0"/>
      <w:marBottom w:val="0"/>
      <w:divBdr>
        <w:top w:val="none" w:sz="0" w:space="0" w:color="auto"/>
        <w:left w:val="none" w:sz="0" w:space="0" w:color="auto"/>
        <w:bottom w:val="none" w:sz="0" w:space="0" w:color="auto"/>
        <w:right w:val="none" w:sz="0" w:space="0" w:color="auto"/>
      </w:divBdr>
    </w:div>
    <w:div w:id="360711238">
      <w:bodyDiv w:val="1"/>
      <w:marLeft w:val="0"/>
      <w:marRight w:val="0"/>
      <w:marTop w:val="0"/>
      <w:marBottom w:val="0"/>
      <w:divBdr>
        <w:top w:val="none" w:sz="0" w:space="0" w:color="auto"/>
        <w:left w:val="none" w:sz="0" w:space="0" w:color="auto"/>
        <w:bottom w:val="none" w:sz="0" w:space="0" w:color="auto"/>
        <w:right w:val="none" w:sz="0" w:space="0" w:color="auto"/>
      </w:divBdr>
    </w:div>
    <w:div w:id="360711648">
      <w:bodyDiv w:val="1"/>
      <w:marLeft w:val="0"/>
      <w:marRight w:val="0"/>
      <w:marTop w:val="0"/>
      <w:marBottom w:val="0"/>
      <w:divBdr>
        <w:top w:val="none" w:sz="0" w:space="0" w:color="auto"/>
        <w:left w:val="none" w:sz="0" w:space="0" w:color="auto"/>
        <w:bottom w:val="none" w:sz="0" w:space="0" w:color="auto"/>
        <w:right w:val="none" w:sz="0" w:space="0" w:color="auto"/>
      </w:divBdr>
    </w:div>
    <w:div w:id="360784432">
      <w:bodyDiv w:val="1"/>
      <w:marLeft w:val="0"/>
      <w:marRight w:val="0"/>
      <w:marTop w:val="0"/>
      <w:marBottom w:val="0"/>
      <w:divBdr>
        <w:top w:val="none" w:sz="0" w:space="0" w:color="auto"/>
        <w:left w:val="none" w:sz="0" w:space="0" w:color="auto"/>
        <w:bottom w:val="none" w:sz="0" w:space="0" w:color="auto"/>
        <w:right w:val="none" w:sz="0" w:space="0" w:color="auto"/>
      </w:divBdr>
    </w:div>
    <w:div w:id="360784975">
      <w:bodyDiv w:val="1"/>
      <w:marLeft w:val="0"/>
      <w:marRight w:val="0"/>
      <w:marTop w:val="0"/>
      <w:marBottom w:val="0"/>
      <w:divBdr>
        <w:top w:val="none" w:sz="0" w:space="0" w:color="auto"/>
        <w:left w:val="none" w:sz="0" w:space="0" w:color="auto"/>
        <w:bottom w:val="none" w:sz="0" w:space="0" w:color="auto"/>
        <w:right w:val="none" w:sz="0" w:space="0" w:color="auto"/>
      </w:divBdr>
    </w:div>
    <w:div w:id="360857637">
      <w:bodyDiv w:val="1"/>
      <w:marLeft w:val="0"/>
      <w:marRight w:val="0"/>
      <w:marTop w:val="0"/>
      <w:marBottom w:val="0"/>
      <w:divBdr>
        <w:top w:val="none" w:sz="0" w:space="0" w:color="auto"/>
        <w:left w:val="none" w:sz="0" w:space="0" w:color="auto"/>
        <w:bottom w:val="none" w:sz="0" w:space="0" w:color="auto"/>
        <w:right w:val="none" w:sz="0" w:space="0" w:color="auto"/>
      </w:divBdr>
    </w:div>
    <w:div w:id="360933786">
      <w:bodyDiv w:val="1"/>
      <w:marLeft w:val="0"/>
      <w:marRight w:val="0"/>
      <w:marTop w:val="0"/>
      <w:marBottom w:val="0"/>
      <w:divBdr>
        <w:top w:val="none" w:sz="0" w:space="0" w:color="auto"/>
        <w:left w:val="none" w:sz="0" w:space="0" w:color="auto"/>
        <w:bottom w:val="none" w:sz="0" w:space="0" w:color="auto"/>
        <w:right w:val="none" w:sz="0" w:space="0" w:color="auto"/>
      </w:divBdr>
    </w:div>
    <w:div w:id="360937081">
      <w:bodyDiv w:val="1"/>
      <w:marLeft w:val="0"/>
      <w:marRight w:val="0"/>
      <w:marTop w:val="0"/>
      <w:marBottom w:val="0"/>
      <w:divBdr>
        <w:top w:val="none" w:sz="0" w:space="0" w:color="auto"/>
        <w:left w:val="none" w:sz="0" w:space="0" w:color="auto"/>
        <w:bottom w:val="none" w:sz="0" w:space="0" w:color="auto"/>
        <w:right w:val="none" w:sz="0" w:space="0" w:color="auto"/>
      </w:divBdr>
    </w:div>
    <w:div w:id="360980065">
      <w:bodyDiv w:val="1"/>
      <w:marLeft w:val="0"/>
      <w:marRight w:val="0"/>
      <w:marTop w:val="0"/>
      <w:marBottom w:val="0"/>
      <w:divBdr>
        <w:top w:val="none" w:sz="0" w:space="0" w:color="auto"/>
        <w:left w:val="none" w:sz="0" w:space="0" w:color="auto"/>
        <w:bottom w:val="none" w:sz="0" w:space="0" w:color="auto"/>
        <w:right w:val="none" w:sz="0" w:space="0" w:color="auto"/>
      </w:divBdr>
    </w:div>
    <w:div w:id="360980968">
      <w:bodyDiv w:val="1"/>
      <w:marLeft w:val="0"/>
      <w:marRight w:val="0"/>
      <w:marTop w:val="0"/>
      <w:marBottom w:val="0"/>
      <w:divBdr>
        <w:top w:val="none" w:sz="0" w:space="0" w:color="auto"/>
        <w:left w:val="none" w:sz="0" w:space="0" w:color="auto"/>
        <w:bottom w:val="none" w:sz="0" w:space="0" w:color="auto"/>
        <w:right w:val="none" w:sz="0" w:space="0" w:color="auto"/>
      </w:divBdr>
    </w:div>
    <w:div w:id="360981575">
      <w:bodyDiv w:val="1"/>
      <w:marLeft w:val="0"/>
      <w:marRight w:val="0"/>
      <w:marTop w:val="0"/>
      <w:marBottom w:val="0"/>
      <w:divBdr>
        <w:top w:val="none" w:sz="0" w:space="0" w:color="auto"/>
        <w:left w:val="none" w:sz="0" w:space="0" w:color="auto"/>
        <w:bottom w:val="none" w:sz="0" w:space="0" w:color="auto"/>
        <w:right w:val="none" w:sz="0" w:space="0" w:color="auto"/>
      </w:divBdr>
    </w:div>
    <w:div w:id="360982518">
      <w:bodyDiv w:val="1"/>
      <w:marLeft w:val="0"/>
      <w:marRight w:val="0"/>
      <w:marTop w:val="0"/>
      <w:marBottom w:val="0"/>
      <w:divBdr>
        <w:top w:val="none" w:sz="0" w:space="0" w:color="auto"/>
        <w:left w:val="none" w:sz="0" w:space="0" w:color="auto"/>
        <w:bottom w:val="none" w:sz="0" w:space="0" w:color="auto"/>
        <w:right w:val="none" w:sz="0" w:space="0" w:color="auto"/>
      </w:divBdr>
    </w:div>
    <w:div w:id="361050824">
      <w:bodyDiv w:val="1"/>
      <w:marLeft w:val="0"/>
      <w:marRight w:val="0"/>
      <w:marTop w:val="0"/>
      <w:marBottom w:val="0"/>
      <w:divBdr>
        <w:top w:val="none" w:sz="0" w:space="0" w:color="auto"/>
        <w:left w:val="none" w:sz="0" w:space="0" w:color="auto"/>
        <w:bottom w:val="none" w:sz="0" w:space="0" w:color="auto"/>
        <w:right w:val="none" w:sz="0" w:space="0" w:color="auto"/>
      </w:divBdr>
    </w:div>
    <w:div w:id="361053051">
      <w:bodyDiv w:val="1"/>
      <w:marLeft w:val="0"/>
      <w:marRight w:val="0"/>
      <w:marTop w:val="0"/>
      <w:marBottom w:val="0"/>
      <w:divBdr>
        <w:top w:val="none" w:sz="0" w:space="0" w:color="auto"/>
        <w:left w:val="none" w:sz="0" w:space="0" w:color="auto"/>
        <w:bottom w:val="none" w:sz="0" w:space="0" w:color="auto"/>
        <w:right w:val="none" w:sz="0" w:space="0" w:color="auto"/>
      </w:divBdr>
    </w:div>
    <w:div w:id="361058087">
      <w:bodyDiv w:val="1"/>
      <w:marLeft w:val="0"/>
      <w:marRight w:val="0"/>
      <w:marTop w:val="0"/>
      <w:marBottom w:val="0"/>
      <w:divBdr>
        <w:top w:val="none" w:sz="0" w:space="0" w:color="auto"/>
        <w:left w:val="none" w:sz="0" w:space="0" w:color="auto"/>
        <w:bottom w:val="none" w:sz="0" w:space="0" w:color="auto"/>
        <w:right w:val="none" w:sz="0" w:space="0" w:color="auto"/>
      </w:divBdr>
    </w:div>
    <w:div w:id="361059384">
      <w:bodyDiv w:val="1"/>
      <w:marLeft w:val="0"/>
      <w:marRight w:val="0"/>
      <w:marTop w:val="0"/>
      <w:marBottom w:val="0"/>
      <w:divBdr>
        <w:top w:val="none" w:sz="0" w:space="0" w:color="auto"/>
        <w:left w:val="none" w:sz="0" w:space="0" w:color="auto"/>
        <w:bottom w:val="none" w:sz="0" w:space="0" w:color="auto"/>
        <w:right w:val="none" w:sz="0" w:space="0" w:color="auto"/>
      </w:divBdr>
    </w:div>
    <w:div w:id="361059392">
      <w:bodyDiv w:val="1"/>
      <w:marLeft w:val="0"/>
      <w:marRight w:val="0"/>
      <w:marTop w:val="0"/>
      <w:marBottom w:val="0"/>
      <w:divBdr>
        <w:top w:val="none" w:sz="0" w:space="0" w:color="auto"/>
        <w:left w:val="none" w:sz="0" w:space="0" w:color="auto"/>
        <w:bottom w:val="none" w:sz="0" w:space="0" w:color="auto"/>
        <w:right w:val="none" w:sz="0" w:space="0" w:color="auto"/>
      </w:divBdr>
    </w:div>
    <w:div w:id="361059564">
      <w:bodyDiv w:val="1"/>
      <w:marLeft w:val="0"/>
      <w:marRight w:val="0"/>
      <w:marTop w:val="0"/>
      <w:marBottom w:val="0"/>
      <w:divBdr>
        <w:top w:val="none" w:sz="0" w:space="0" w:color="auto"/>
        <w:left w:val="none" w:sz="0" w:space="0" w:color="auto"/>
        <w:bottom w:val="none" w:sz="0" w:space="0" w:color="auto"/>
        <w:right w:val="none" w:sz="0" w:space="0" w:color="auto"/>
      </w:divBdr>
    </w:div>
    <w:div w:id="361130223">
      <w:bodyDiv w:val="1"/>
      <w:marLeft w:val="0"/>
      <w:marRight w:val="0"/>
      <w:marTop w:val="0"/>
      <w:marBottom w:val="0"/>
      <w:divBdr>
        <w:top w:val="none" w:sz="0" w:space="0" w:color="auto"/>
        <w:left w:val="none" w:sz="0" w:space="0" w:color="auto"/>
        <w:bottom w:val="none" w:sz="0" w:space="0" w:color="auto"/>
        <w:right w:val="none" w:sz="0" w:space="0" w:color="auto"/>
      </w:divBdr>
    </w:div>
    <w:div w:id="361133917">
      <w:bodyDiv w:val="1"/>
      <w:marLeft w:val="0"/>
      <w:marRight w:val="0"/>
      <w:marTop w:val="0"/>
      <w:marBottom w:val="0"/>
      <w:divBdr>
        <w:top w:val="none" w:sz="0" w:space="0" w:color="auto"/>
        <w:left w:val="none" w:sz="0" w:space="0" w:color="auto"/>
        <w:bottom w:val="none" w:sz="0" w:space="0" w:color="auto"/>
        <w:right w:val="none" w:sz="0" w:space="0" w:color="auto"/>
      </w:divBdr>
    </w:div>
    <w:div w:id="361134621">
      <w:bodyDiv w:val="1"/>
      <w:marLeft w:val="0"/>
      <w:marRight w:val="0"/>
      <w:marTop w:val="0"/>
      <w:marBottom w:val="0"/>
      <w:divBdr>
        <w:top w:val="none" w:sz="0" w:space="0" w:color="auto"/>
        <w:left w:val="none" w:sz="0" w:space="0" w:color="auto"/>
        <w:bottom w:val="none" w:sz="0" w:space="0" w:color="auto"/>
        <w:right w:val="none" w:sz="0" w:space="0" w:color="auto"/>
      </w:divBdr>
    </w:div>
    <w:div w:id="361134860">
      <w:bodyDiv w:val="1"/>
      <w:marLeft w:val="0"/>
      <w:marRight w:val="0"/>
      <w:marTop w:val="0"/>
      <w:marBottom w:val="0"/>
      <w:divBdr>
        <w:top w:val="none" w:sz="0" w:space="0" w:color="auto"/>
        <w:left w:val="none" w:sz="0" w:space="0" w:color="auto"/>
        <w:bottom w:val="none" w:sz="0" w:space="0" w:color="auto"/>
        <w:right w:val="none" w:sz="0" w:space="0" w:color="auto"/>
      </w:divBdr>
    </w:div>
    <w:div w:id="361169270">
      <w:bodyDiv w:val="1"/>
      <w:marLeft w:val="0"/>
      <w:marRight w:val="0"/>
      <w:marTop w:val="0"/>
      <w:marBottom w:val="0"/>
      <w:divBdr>
        <w:top w:val="none" w:sz="0" w:space="0" w:color="auto"/>
        <w:left w:val="none" w:sz="0" w:space="0" w:color="auto"/>
        <w:bottom w:val="none" w:sz="0" w:space="0" w:color="auto"/>
        <w:right w:val="none" w:sz="0" w:space="0" w:color="auto"/>
      </w:divBdr>
    </w:div>
    <w:div w:id="361171717">
      <w:bodyDiv w:val="1"/>
      <w:marLeft w:val="0"/>
      <w:marRight w:val="0"/>
      <w:marTop w:val="0"/>
      <w:marBottom w:val="0"/>
      <w:divBdr>
        <w:top w:val="none" w:sz="0" w:space="0" w:color="auto"/>
        <w:left w:val="none" w:sz="0" w:space="0" w:color="auto"/>
        <w:bottom w:val="none" w:sz="0" w:space="0" w:color="auto"/>
        <w:right w:val="none" w:sz="0" w:space="0" w:color="auto"/>
      </w:divBdr>
    </w:div>
    <w:div w:id="361171791">
      <w:bodyDiv w:val="1"/>
      <w:marLeft w:val="0"/>
      <w:marRight w:val="0"/>
      <w:marTop w:val="0"/>
      <w:marBottom w:val="0"/>
      <w:divBdr>
        <w:top w:val="none" w:sz="0" w:space="0" w:color="auto"/>
        <w:left w:val="none" w:sz="0" w:space="0" w:color="auto"/>
        <w:bottom w:val="none" w:sz="0" w:space="0" w:color="auto"/>
        <w:right w:val="none" w:sz="0" w:space="0" w:color="auto"/>
      </w:divBdr>
    </w:div>
    <w:div w:id="361172528">
      <w:bodyDiv w:val="1"/>
      <w:marLeft w:val="0"/>
      <w:marRight w:val="0"/>
      <w:marTop w:val="0"/>
      <w:marBottom w:val="0"/>
      <w:divBdr>
        <w:top w:val="none" w:sz="0" w:space="0" w:color="auto"/>
        <w:left w:val="none" w:sz="0" w:space="0" w:color="auto"/>
        <w:bottom w:val="none" w:sz="0" w:space="0" w:color="auto"/>
        <w:right w:val="none" w:sz="0" w:space="0" w:color="auto"/>
      </w:divBdr>
    </w:div>
    <w:div w:id="361252531">
      <w:bodyDiv w:val="1"/>
      <w:marLeft w:val="0"/>
      <w:marRight w:val="0"/>
      <w:marTop w:val="0"/>
      <w:marBottom w:val="0"/>
      <w:divBdr>
        <w:top w:val="none" w:sz="0" w:space="0" w:color="auto"/>
        <w:left w:val="none" w:sz="0" w:space="0" w:color="auto"/>
        <w:bottom w:val="none" w:sz="0" w:space="0" w:color="auto"/>
        <w:right w:val="none" w:sz="0" w:space="0" w:color="auto"/>
      </w:divBdr>
    </w:div>
    <w:div w:id="361319156">
      <w:bodyDiv w:val="1"/>
      <w:marLeft w:val="0"/>
      <w:marRight w:val="0"/>
      <w:marTop w:val="0"/>
      <w:marBottom w:val="0"/>
      <w:divBdr>
        <w:top w:val="none" w:sz="0" w:space="0" w:color="auto"/>
        <w:left w:val="none" w:sz="0" w:space="0" w:color="auto"/>
        <w:bottom w:val="none" w:sz="0" w:space="0" w:color="auto"/>
        <w:right w:val="none" w:sz="0" w:space="0" w:color="auto"/>
      </w:divBdr>
    </w:div>
    <w:div w:id="361322263">
      <w:bodyDiv w:val="1"/>
      <w:marLeft w:val="0"/>
      <w:marRight w:val="0"/>
      <w:marTop w:val="0"/>
      <w:marBottom w:val="0"/>
      <w:divBdr>
        <w:top w:val="none" w:sz="0" w:space="0" w:color="auto"/>
        <w:left w:val="none" w:sz="0" w:space="0" w:color="auto"/>
        <w:bottom w:val="none" w:sz="0" w:space="0" w:color="auto"/>
        <w:right w:val="none" w:sz="0" w:space="0" w:color="auto"/>
      </w:divBdr>
    </w:div>
    <w:div w:id="361370585">
      <w:bodyDiv w:val="1"/>
      <w:marLeft w:val="0"/>
      <w:marRight w:val="0"/>
      <w:marTop w:val="0"/>
      <w:marBottom w:val="0"/>
      <w:divBdr>
        <w:top w:val="none" w:sz="0" w:space="0" w:color="auto"/>
        <w:left w:val="none" w:sz="0" w:space="0" w:color="auto"/>
        <w:bottom w:val="none" w:sz="0" w:space="0" w:color="auto"/>
        <w:right w:val="none" w:sz="0" w:space="0" w:color="auto"/>
      </w:divBdr>
    </w:div>
    <w:div w:id="361439345">
      <w:bodyDiv w:val="1"/>
      <w:marLeft w:val="0"/>
      <w:marRight w:val="0"/>
      <w:marTop w:val="0"/>
      <w:marBottom w:val="0"/>
      <w:divBdr>
        <w:top w:val="none" w:sz="0" w:space="0" w:color="auto"/>
        <w:left w:val="none" w:sz="0" w:space="0" w:color="auto"/>
        <w:bottom w:val="none" w:sz="0" w:space="0" w:color="auto"/>
        <w:right w:val="none" w:sz="0" w:space="0" w:color="auto"/>
      </w:divBdr>
    </w:div>
    <w:div w:id="361440822">
      <w:bodyDiv w:val="1"/>
      <w:marLeft w:val="0"/>
      <w:marRight w:val="0"/>
      <w:marTop w:val="0"/>
      <w:marBottom w:val="0"/>
      <w:divBdr>
        <w:top w:val="none" w:sz="0" w:space="0" w:color="auto"/>
        <w:left w:val="none" w:sz="0" w:space="0" w:color="auto"/>
        <w:bottom w:val="none" w:sz="0" w:space="0" w:color="auto"/>
        <w:right w:val="none" w:sz="0" w:space="0" w:color="auto"/>
      </w:divBdr>
    </w:div>
    <w:div w:id="361441323">
      <w:bodyDiv w:val="1"/>
      <w:marLeft w:val="0"/>
      <w:marRight w:val="0"/>
      <w:marTop w:val="0"/>
      <w:marBottom w:val="0"/>
      <w:divBdr>
        <w:top w:val="none" w:sz="0" w:space="0" w:color="auto"/>
        <w:left w:val="none" w:sz="0" w:space="0" w:color="auto"/>
        <w:bottom w:val="none" w:sz="0" w:space="0" w:color="auto"/>
        <w:right w:val="none" w:sz="0" w:space="0" w:color="auto"/>
      </w:divBdr>
    </w:div>
    <w:div w:id="361446225">
      <w:bodyDiv w:val="1"/>
      <w:marLeft w:val="0"/>
      <w:marRight w:val="0"/>
      <w:marTop w:val="0"/>
      <w:marBottom w:val="0"/>
      <w:divBdr>
        <w:top w:val="none" w:sz="0" w:space="0" w:color="auto"/>
        <w:left w:val="none" w:sz="0" w:space="0" w:color="auto"/>
        <w:bottom w:val="none" w:sz="0" w:space="0" w:color="auto"/>
        <w:right w:val="none" w:sz="0" w:space="0" w:color="auto"/>
      </w:divBdr>
    </w:div>
    <w:div w:id="361446337">
      <w:bodyDiv w:val="1"/>
      <w:marLeft w:val="0"/>
      <w:marRight w:val="0"/>
      <w:marTop w:val="0"/>
      <w:marBottom w:val="0"/>
      <w:divBdr>
        <w:top w:val="none" w:sz="0" w:space="0" w:color="auto"/>
        <w:left w:val="none" w:sz="0" w:space="0" w:color="auto"/>
        <w:bottom w:val="none" w:sz="0" w:space="0" w:color="auto"/>
        <w:right w:val="none" w:sz="0" w:space="0" w:color="auto"/>
      </w:divBdr>
    </w:div>
    <w:div w:id="361513300">
      <w:bodyDiv w:val="1"/>
      <w:marLeft w:val="0"/>
      <w:marRight w:val="0"/>
      <w:marTop w:val="0"/>
      <w:marBottom w:val="0"/>
      <w:divBdr>
        <w:top w:val="none" w:sz="0" w:space="0" w:color="auto"/>
        <w:left w:val="none" w:sz="0" w:space="0" w:color="auto"/>
        <w:bottom w:val="none" w:sz="0" w:space="0" w:color="auto"/>
        <w:right w:val="none" w:sz="0" w:space="0" w:color="auto"/>
      </w:divBdr>
    </w:div>
    <w:div w:id="361592238">
      <w:bodyDiv w:val="1"/>
      <w:marLeft w:val="0"/>
      <w:marRight w:val="0"/>
      <w:marTop w:val="0"/>
      <w:marBottom w:val="0"/>
      <w:divBdr>
        <w:top w:val="none" w:sz="0" w:space="0" w:color="auto"/>
        <w:left w:val="none" w:sz="0" w:space="0" w:color="auto"/>
        <w:bottom w:val="none" w:sz="0" w:space="0" w:color="auto"/>
        <w:right w:val="none" w:sz="0" w:space="0" w:color="auto"/>
      </w:divBdr>
    </w:div>
    <w:div w:id="361634414">
      <w:bodyDiv w:val="1"/>
      <w:marLeft w:val="0"/>
      <w:marRight w:val="0"/>
      <w:marTop w:val="0"/>
      <w:marBottom w:val="0"/>
      <w:divBdr>
        <w:top w:val="none" w:sz="0" w:space="0" w:color="auto"/>
        <w:left w:val="none" w:sz="0" w:space="0" w:color="auto"/>
        <w:bottom w:val="none" w:sz="0" w:space="0" w:color="auto"/>
        <w:right w:val="none" w:sz="0" w:space="0" w:color="auto"/>
      </w:divBdr>
    </w:div>
    <w:div w:id="361637670">
      <w:bodyDiv w:val="1"/>
      <w:marLeft w:val="0"/>
      <w:marRight w:val="0"/>
      <w:marTop w:val="0"/>
      <w:marBottom w:val="0"/>
      <w:divBdr>
        <w:top w:val="none" w:sz="0" w:space="0" w:color="auto"/>
        <w:left w:val="none" w:sz="0" w:space="0" w:color="auto"/>
        <w:bottom w:val="none" w:sz="0" w:space="0" w:color="auto"/>
        <w:right w:val="none" w:sz="0" w:space="0" w:color="auto"/>
      </w:divBdr>
    </w:div>
    <w:div w:id="361706147">
      <w:bodyDiv w:val="1"/>
      <w:marLeft w:val="0"/>
      <w:marRight w:val="0"/>
      <w:marTop w:val="0"/>
      <w:marBottom w:val="0"/>
      <w:divBdr>
        <w:top w:val="none" w:sz="0" w:space="0" w:color="auto"/>
        <w:left w:val="none" w:sz="0" w:space="0" w:color="auto"/>
        <w:bottom w:val="none" w:sz="0" w:space="0" w:color="auto"/>
        <w:right w:val="none" w:sz="0" w:space="0" w:color="auto"/>
      </w:divBdr>
    </w:div>
    <w:div w:id="361707206">
      <w:bodyDiv w:val="1"/>
      <w:marLeft w:val="0"/>
      <w:marRight w:val="0"/>
      <w:marTop w:val="0"/>
      <w:marBottom w:val="0"/>
      <w:divBdr>
        <w:top w:val="none" w:sz="0" w:space="0" w:color="auto"/>
        <w:left w:val="none" w:sz="0" w:space="0" w:color="auto"/>
        <w:bottom w:val="none" w:sz="0" w:space="0" w:color="auto"/>
        <w:right w:val="none" w:sz="0" w:space="0" w:color="auto"/>
      </w:divBdr>
    </w:div>
    <w:div w:id="361713943">
      <w:bodyDiv w:val="1"/>
      <w:marLeft w:val="0"/>
      <w:marRight w:val="0"/>
      <w:marTop w:val="0"/>
      <w:marBottom w:val="0"/>
      <w:divBdr>
        <w:top w:val="none" w:sz="0" w:space="0" w:color="auto"/>
        <w:left w:val="none" w:sz="0" w:space="0" w:color="auto"/>
        <w:bottom w:val="none" w:sz="0" w:space="0" w:color="auto"/>
        <w:right w:val="none" w:sz="0" w:space="0" w:color="auto"/>
      </w:divBdr>
    </w:div>
    <w:div w:id="361786178">
      <w:bodyDiv w:val="1"/>
      <w:marLeft w:val="0"/>
      <w:marRight w:val="0"/>
      <w:marTop w:val="0"/>
      <w:marBottom w:val="0"/>
      <w:divBdr>
        <w:top w:val="none" w:sz="0" w:space="0" w:color="auto"/>
        <w:left w:val="none" w:sz="0" w:space="0" w:color="auto"/>
        <w:bottom w:val="none" w:sz="0" w:space="0" w:color="auto"/>
        <w:right w:val="none" w:sz="0" w:space="0" w:color="auto"/>
      </w:divBdr>
    </w:div>
    <w:div w:id="361824471">
      <w:bodyDiv w:val="1"/>
      <w:marLeft w:val="0"/>
      <w:marRight w:val="0"/>
      <w:marTop w:val="0"/>
      <w:marBottom w:val="0"/>
      <w:divBdr>
        <w:top w:val="none" w:sz="0" w:space="0" w:color="auto"/>
        <w:left w:val="none" w:sz="0" w:space="0" w:color="auto"/>
        <w:bottom w:val="none" w:sz="0" w:space="0" w:color="auto"/>
        <w:right w:val="none" w:sz="0" w:space="0" w:color="auto"/>
      </w:divBdr>
    </w:div>
    <w:div w:id="361832449">
      <w:bodyDiv w:val="1"/>
      <w:marLeft w:val="0"/>
      <w:marRight w:val="0"/>
      <w:marTop w:val="0"/>
      <w:marBottom w:val="0"/>
      <w:divBdr>
        <w:top w:val="none" w:sz="0" w:space="0" w:color="auto"/>
        <w:left w:val="none" w:sz="0" w:space="0" w:color="auto"/>
        <w:bottom w:val="none" w:sz="0" w:space="0" w:color="auto"/>
        <w:right w:val="none" w:sz="0" w:space="0" w:color="auto"/>
      </w:divBdr>
    </w:div>
    <w:div w:id="361833062">
      <w:bodyDiv w:val="1"/>
      <w:marLeft w:val="0"/>
      <w:marRight w:val="0"/>
      <w:marTop w:val="0"/>
      <w:marBottom w:val="0"/>
      <w:divBdr>
        <w:top w:val="none" w:sz="0" w:space="0" w:color="auto"/>
        <w:left w:val="none" w:sz="0" w:space="0" w:color="auto"/>
        <w:bottom w:val="none" w:sz="0" w:space="0" w:color="auto"/>
        <w:right w:val="none" w:sz="0" w:space="0" w:color="auto"/>
      </w:divBdr>
    </w:div>
    <w:div w:id="361900247">
      <w:bodyDiv w:val="1"/>
      <w:marLeft w:val="0"/>
      <w:marRight w:val="0"/>
      <w:marTop w:val="0"/>
      <w:marBottom w:val="0"/>
      <w:divBdr>
        <w:top w:val="none" w:sz="0" w:space="0" w:color="auto"/>
        <w:left w:val="none" w:sz="0" w:space="0" w:color="auto"/>
        <w:bottom w:val="none" w:sz="0" w:space="0" w:color="auto"/>
        <w:right w:val="none" w:sz="0" w:space="0" w:color="auto"/>
      </w:divBdr>
    </w:div>
    <w:div w:id="361904440">
      <w:bodyDiv w:val="1"/>
      <w:marLeft w:val="0"/>
      <w:marRight w:val="0"/>
      <w:marTop w:val="0"/>
      <w:marBottom w:val="0"/>
      <w:divBdr>
        <w:top w:val="none" w:sz="0" w:space="0" w:color="auto"/>
        <w:left w:val="none" w:sz="0" w:space="0" w:color="auto"/>
        <w:bottom w:val="none" w:sz="0" w:space="0" w:color="auto"/>
        <w:right w:val="none" w:sz="0" w:space="0" w:color="auto"/>
      </w:divBdr>
    </w:div>
    <w:div w:id="361905043">
      <w:bodyDiv w:val="1"/>
      <w:marLeft w:val="0"/>
      <w:marRight w:val="0"/>
      <w:marTop w:val="0"/>
      <w:marBottom w:val="0"/>
      <w:divBdr>
        <w:top w:val="none" w:sz="0" w:space="0" w:color="auto"/>
        <w:left w:val="none" w:sz="0" w:space="0" w:color="auto"/>
        <w:bottom w:val="none" w:sz="0" w:space="0" w:color="auto"/>
        <w:right w:val="none" w:sz="0" w:space="0" w:color="auto"/>
      </w:divBdr>
    </w:div>
    <w:div w:id="361906431">
      <w:bodyDiv w:val="1"/>
      <w:marLeft w:val="0"/>
      <w:marRight w:val="0"/>
      <w:marTop w:val="0"/>
      <w:marBottom w:val="0"/>
      <w:divBdr>
        <w:top w:val="none" w:sz="0" w:space="0" w:color="auto"/>
        <w:left w:val="none" w:sz="0" w:space="0" w:color="auto"/>
        <w:bottom w:val="none" w:sz="0" w:space="0" w:color="auto"/>
        <w:right w:val="none" w:sz="0" w:space="0" w:color="auto"/>
      </w:divBdr>
    </w:div>
    <w:div w:id="361977547">
      <w:bodyDiv w:val="1"/>
      <w:marLeft w:val="0"/>
      <w:marRight w:val="0"/>
      <w:marTop w:val="0"/>
      <w:marBottom w:val="0"/>
      <w:divBdr>
        <w:top w:val="none" w:sz="0" w:space="0" w:color="auto"/>
        <w:left w:val="none" w:sz="0" w:space="0" w:color="auto"/>
        <w:bottom w:val="none" w:sz="0" w:space="0" w:color="auto"/>
        <w:right w:val="none" w:sz="0" w:space="0" w:color="auto"/>
      </w:divBdr>
    </w:div>
    <w:div w:id="361979172">
      <w:bodyDiv w:val="1"/>
      <w:marLeft w:val="0"/>
      <w:marRight w:val="0"/>
      <w:marTop w:val="0"/>
      <w:marBottom w:val="0"/>
      <w:divBdr>
        <w:top w:val="none" w:sz="0" w:space="0" w:color="auto"/>
        <w:left w:val="none" w:sz="0" w:space="0" w:color="auto"/>
        <w:bottom w:val="none" w:sz="0" w:space="0" w:color="auto"/>
        <w:right w:val="none" w:sz="0" w:space="0" w:color="auto"/>
      </w:divBdr>
    </w:div>
    <w:div w:id="361980261">
      <w:bodyDiv w:val="1"/>
      <w:marLeft w:val="0"/>
      <w:marRight w:val="0"/>
      <w:marTop w:val="0"/>
      <w:marBottom w:val="0"/>
      <w:divBdr>
        <w:top w:val="none" w:sz="0" w:space="0" w:color="auto"/>
        <w:left w:val="none" w:sz="0" w:space="0" w:color="auto"/>
        <w:bottom w:val="none" w:sz="0" w:space="0" w:color="auto"/>
        <w:right w:val="none" w:sz="0" w:space="0" w:color="auto"/>
      </w:divBdr>
    </w:div>
    <w:div w:id="361980825">
      <w:bodyDiv w:val="1"/>
      <w:marLeft w:val="0"/>
      <w:marRight w:val="0"/>
      <w:marTop w:val="0"/>
      <w:marBottom w:val="0"/>
      <w:divBdr>
        <w:top w:val="none" w:sz="0" w:space="0" w:color="auto"/>
        <w:left w:val="none" w:sz="0" w:space="0" w:color="auto"/>
        <w:bottom w:val="none" w:sz="0" w:space="0" w:color="auto"/>
        <w:right w:val="none" w:sz="0" w:space="0" w:color="auto"/>
      </w:divBdr>
    </w:div>
    <w:div w:id="361981349">
      <w:bodyDiv w:val="1"/>
      <w:marLeft w:val="0"/>
      <w:marRight w:val="0"/>
      <w:marTop w:val="0"/>
      <w:marBottom w:val="0"/>
      <w:divBdr>
        <w:top w:val="none" w:sz="0" w:space="0" w:color="auto"/>
        <w:left w:val="none" w:sz="0" w:space="0" w:color="auto"/>
        <w:bottom w:val="none" w:sz="0" w:space="0" w:color="auto"/>
        <w:right w:val="none" w:sz="0" w:space="0" w:color="auto"/>
      </w:divBdr>
    </w:div>
    <w:div w:id="361982899">
      <w:bodyDiv w:val="1"/>
      <w:marLeft w:val="0"/>
      <w:marRight w:val="0"/>
      <w:marTop w:val="0"/>
      <w:marBottom w:val="0"/>
      <w:divBdr>
        <w:top w:val="none" w:sz="0" w:space="0" w:color="auto"/>
        <w:left w:val="none" w:sz="0" w:space="0" w:color="auto"/>
        <w:bottom w:val="none" w:sz="0" w:space="0" w:color="auto"/>
        <w:right w:val="none" w:sz="0" w:space="0" w:color="auto"/>
      </w:divBdr>
    </w:div>
    <w:div w:id="362051684">
      <w:bodyDiv w:val="1"/>
      <w:marLeft w:val="0"/>
      <w:marRight w:val="0"/>
      <w:marTop w:val="0"/>
      <w:marBottom w:val="0"/>
      <w:divBdr>
        <w:top w:val="none" w:sz="0" w:space="0" w:color="auto"/>
        <w:left w:val="none" w:sz="0" w:space="0" w:color="auto"/>
        <w:bottom w:val="none" w:sz="0" w:space="0" w:color="auto"/>
        <w:right w:val="none" w:sz="0" w:space="0" w:color="auto"/>
      </w:divBdr>
    </w:div>
    <w:div w:id="362093849">
      <w:bodyDiv w:val="1"/>
      <w:marLeft w:val="0"/>
      <w:marRight w:val="0"/>
      <w:marTop w:val="0"/>
      <w:marBottom w:val="0"/>
      <w:divBdr>
        <w:top w:val="none" w:sz="0" w:space="0" w:color="auto"/>
        <w:left w:val="none" w:sz="0" w:space="0" w:color="auto"/>
        <w:bottom w:val="none" w:sz="0" w:space="0" w:color="auto"/>
        <w:right w:val="none" w:sz="0" w:space="0" w:color="auto"/>
      </w:divBdr>
    </w:div>
    <w:div w:id="362094501">
      <w:bodyDiv w:val="1"/>
      <w:marLeft w:val="0"/>
      <w:marRight w:val="0"/>
      <w:marTop w:val="0"/>
      <w:marBottom w:val="0"/>
      <w:divBdr>
        <w:top w:val="none" w:sz="0" w:space="0" w:color="auto"/>
        <w:left w:val="none" w:sz="0" w:space="0" w:color="auto"/>
        <w:bottom w:val="none" w:sz="0" w:space="0" w:color="auto"/>
        <w:right w:val="none" w:sz="0" w:space="0" w:color="auto"/>
      </w:divBdr>
    </w:div>
    <w:div w:id="362171489">
      <w:bodyDiv w:val="1"/>
      <w:marLeft w:val="0"/>
      <w:marRight w:val="0"/>
      <w:marTop w:val="0"/>
      <w:marBottom w:val="0"/>
      <w:divBdr>
        <w:top w:val="none" w:sz="0" w:space="0" w:color="auto"/>
        <w:left w:val="none" w:sz="0" w:space="0" w:color="auto"/>
        <w:bottom w:val="none" w:sz="0" w:space="0" w:color="auto"/>
        <w:right w:val="none" w:sz="0" w:space="0" w:color="auto"/>
      </w:divBdr>
    </w:div>
    <w:div w:id="362175234">
      <w:bodyDiv w:val="1"/>
      <w:marLeft w:val="0"/>
      <w:marRight w:val="0"/>
      <w:marTop w:val="0"/>
      <w:marBottom w:val="0"/>
      <w:divBdr>
        <w:top w:val="none" w:sz="0" w:space="0" w:color="auto"/>
        <w:left w:val="none" w:sz="0" w:space="0" w:color="auto"/>
        <w:bottom w:val="none" w:sz="0" w:space="0" w:color="auto"/>
        <w:right w:val="none" w:sz="0" w:space="0" w:color="auto"/>
      </w:divBdr>
    </w:div>
    <w:div w:id="362175556">
      <w:bodyDiv w:val="1"/>
      <w:marLeft w:val="0"/>
      <w:marRight w:val="0"/>
      <w:marTop w:val="0"/>
      <w:marBottom w:val="0"/>
      <w:divBdr>
        <w:top w:val="none" w:sz="0" w:space="0" w:color="auto"/>
        <w:left w:val="none" w:sz="0" w:space="0" w:color="auto"/>
        <w:bottom w:val="none" w:sz="0" w:space="0" w:color="auto"/>
        <w:right w:val="none" w:sz="0" w:space="0" w:color="auto"/>
      </w:divBdr>
    </w:div>
    <w:div w:id="362176785">
      <w:bodyDiv w:val="1"/>
      <w:marLeft w:val="0"/>
      <w:marRight w:val="0"/>
      <w:marTop w:val="0"/>
      <w:marBottom w:val="0"/>
      <w:divBdr>
        <w:top w:val="none" w:sz="0" w:space="0" w:color="auto"/>
        <w:left w:val="none" w:sz="0" w:space="0" w:color="auto"/>
        <w:bottom w:val="none" w:sz="0" w:space="0" w:color="auto"/>
        <w:right w:val="none" w:sz="0" w:space="0" w:color="auto"/>
      </w:divBdr>
    </w:div>
    <w:div w:id="362246607">
      <w:bodyDiv w:val="1"/>
      <w:marLeft w:val="0"/>
      <w:marRight w:val="0"/>
      <w:marTop w:val="0"/>
      <w:marBottom w:val="0"/>
      <w:divBdr>
        <w:top w:val="none" w:sz="0" w:space="0" w:color="auto"/>
        <w:left w:val="none" w:sz="0" w:space="0" w:color="auto"/>
        <w:bottom w:val="none" w:sz="0" w:space="0" w:color="auto"/>
        <w:right w:val="none" w:sz="0" w:space="0" w:color="auto"/>
      </w:divBdr>
    </w:div>
    <w:div w:id="362249735">
      <w:bodyDiv w:val="1"/>
      <w:marLeft w:val="0"/>
      <w:marRight w:val="0"/>
      <w:marTop w:val="0"/>
      <w:marBottom w:val="0"/>
      <w:divBdr>
        <w:top w:val="none" w:sz="0" w:space="0" w:color="auto"/>
        <w:left w:val="none" w:sz="0" w:space="0" w:color="auto"/>
        <w:bottom w:val="none" w:sz="0" w:space="0" w:color="auto"/>
        <w:right w:val="none" w:sz="0" w:space="0" w:color="auto"/>
      </w:divBdr>
    </w:div>
    <w:div w:id="362294527">
      <w:bodyDiv w:val="1"/>
      <w:marLeft w:val="0"/>
      <w:marRight w:val="0"/>
      <w:marTop w:val="0"/>
      <w:marBottom w:val="0"/>
      <w:divBdr>
        <w:top w:val="none" w:sz="0" w:space="0" w:color="auto"/>
        <w:left w:val="none" w:sz="0" w:space="0" w:color="auto"/>
        <w:bottom w:val="none" w:sz="0" w:space="0" w:color="auto"/>
        <w:right w:val="none" w:sz="0" w:space="0" w:color="auto"/>
      </w:divBdr>
    </w:div>
    <w:div w:id="362294935">
      <w:bodyDiv w:val="1"/>
      <w:marLeft w:val="0"/>
      <w:marRight w:val="0"/>
      <w:marTop w:val="0"/>
      <w:marBottom w:val="0"/>
      <w:divBdr>
        <w:top w:val="none" w:sz="0" w:space="0" w:color="auto"/>
        <w:left w:val="none" w:sz="0" w:space="0" w:color="auto"/>
        <w:bottom w:val="none" w:sz="0" w:space="0" w:color="auto"/>
        <w:right w:val="none" w:sz="0" w:space="0" w:color="auto"/>
      </w:divBdr>
    </w:div>
    <w:div w:id="362367044">
      <w:bodyDiv w:val="1"/>
      <w:marLeft w:val="0"/>
      <w:marRight w:val="0"/>
      <w:marTop w:val="0"/>
      <w:marBottom w:val="0"/>
      <w:divBdr>
        <w:top w:val="none" w:sz="0" w:space="0" w:color="auto"/>
        <w:left w:val="none" w:sz="0" w:space="0" w:color="auto"/>
        <w:bottom w:val="none" w:sz="0" w:space="0" w:color="auto"/>
        <w:right w:val="none" w:sz="0" w:space="0" w:color="auto"/>
      </w:divBdr>
    </w:div>
    <w:div w:id="362367097">
      <w:bodyDiv w:val="1"/>
      <w:marLeft w:val="0"/>
      <w:marRight w:val="0"/>
      <w:marTop w:val="0"/>
      <w:marBottom w:val="0"/>
      <w:divBdr>
        <w:top w:val="none" w:sz="0" w:space="0" w:color="auto"/>
        <w:left w:val="none" w:sz="0" w:space="0" w:color="auto"/>
        <w:bottom w:val="none" w:sz="0" w:space="0" w:color="auto"/>
        <w:right w:val="none" w:sz="0" w:space="0" w:color="auto"/>
      </w:divBdr>
    </w:div>
    <w:div w:id="362439210">
      <w:bodyDiv w:val="1"/>
      <w:marLeft w:val="0"/>
      <w:marRight w:val="0"/>
      <w:marTop w:val="0"/>
      <w:marBottom w:val="0"/>
      <w:divBdr>
        <w:top w:val="none" w:sz="0" w:space="0" w:color="auto"/>
        <w:left w:val="none" w:sz="0" w:space="0" w:color="auto"/>
        <w:bottom w:val="none" w:sz="0" w:space="0" w:color="auto"/>
        <w:right w:val="none" w:sz="0" w:space="0" w:color="auto"/>
      </w:divBdr>
    </w:div>
    <w:div w:id="362482450">
      <w:bodyDiv w:val="1"/>
      <w:marLeft w:val="0"/>
      <w:marRight w:val="0"/>
      <w:marTop w:val="0"/>
      <w:marBottom w:val="0"/>
      <w:divBdr>
        <w:top w:val="none" w:sz="0" w:space="0" w:color="auto"/>
        <w:left w:val="none" w:sz="0" w:space="0" w:color="auto"/>
        <w:bottom w:val="none" w:sz="0" w:space="0" w:color="auto"/>
        <w:right w:val="none" w:sz="0" w:space="0" w:color="auto"/>
      </w:divBdr>
    </w:div>
    <w:div w:id="362482781">
      <w:bodyDiv w:val="1"/>
      <w:marLeft w:val="0"/>
      <w:marRight w:val="0"/>
      <w:marTop w:val="0"/>
      <w:marBottom w:val="0"/>
      <w:divBdr>
        <w:top w:val="none" w:sz="0" w:space="0" w:color="auto"/>
        <w:left w:val="none" w:sz="0" w:space="0" w:color="auto"/>
        <w:bottom w:val="none" w:sz="0" w:space="0" w:color="auto"/>
        <w:right w:val="none" w:sz="0" w:space="0" w:color="auto"/>
      </w:divBdr>
    </w:div>
    <w:div w:id="362483405">
      <w:bodyDiv w:val="1"/>
      <w:marLeft w:val="0"/>
      <w:marRight w:val="0"/>
      <w:marTop w:val="0"/>
      <w:marBottom w:val="0"/>
      <w:divBdr>
        <w:top w:val="none" w:sz="0" w:space="0" w:color="auto"/>
        <w:left w:val="none" w:sz="0" w:space="0" w:color="auto"/>
        <w:bottom w:val="none" w:sz="0" w:space="0" w:color="auto"/>
        <w:right w:val="none" w:sz="0" w:space="0" w:color="auto"/>
      </w:divBdr>
    </w:div>
    <w:div w:id="362485687">
      <w:bodyDiv w:val="1"/>
      <w:marLeft w:val="0"/>
      <w:marRight w:val="0"/>
      <w:marTop w:val="0"/>
      <w:marBottom w:val="0"/>
      <w:divBdr>
        <w:top w:val="none" w:sz="0" w:space="0" w:color="auto"/>
        <w:left w:val="none" w:sz="0" w:space="0" w:color="auto"/>
        <w:bottom w:val="none" w:sz="0" w:space="0" w:color="auto"/>
        <w:right w:val="none" w:sz="0" w:space="0" w:color="auto"/>
      </w:divBdr>
    </w:div>
    <w:div w:id="362487241">
      <w:bodyDiv w:val="1"/>
      <w:marLeft w:val="0"/>
      <w:marRight w:val="0"/>
      <w:marTop w:val="0"/>
      <w:marBottom w:val="0"/>
      <w:divBdr>
        <w:top w:val="none" w:sz="0" w:space="0" w:color="auto"/>
        <w:left w:val="none" w:sz="0" w:space="0" w:color="auto"/>
        <w:bottom w:val="none" w:sz="0" w:space="0" w:color="auto"/>
        <w:right w:val="none" w:sz="0" w:space="0" w:color="auto"/>
      </w:divBdr>
    </w:div>
    <w:div w:id="362560908">
      <w:bodyDiv w:val="1"/>
      <w:marLeft w:val="0"/>
      <w:marRight w:val="0"/>
      <w:marTop w:val="0"/>
      <w:marBottom w:val="0"/>
      <w:divBdr>
        <w:top w:val="none" w:sz="0" w:space="0" w:color="auto"/>
        <w:left w:val="none" w:sz="0" w:space="0" w:color="auto"/>
        <w:bottom w:val="none" w:sz="0" w:space="0" w:color="auto"/>
        <w:right w:val="none" w:sz="0" w:space="0" w:color="auto"/>
      </w:divBdr>
    </w:div>
    <w:div w:id="362629576">
      <w:bodyDiv w:val="1"/>
      <w:marLeft w:val="0"/>
      <w:marRight w:val="0"/>
      <w:marTop w:val="0"/>
      <w:marBottom w:val="0"/>
      <w:divBdr>
        <w:top w:val="none" w:sz="0" w:space="0" w:color="auto"/>
        <w:left w:val="none" w:sz="0" w:space="0" w:color="auto"/>
        <w:bottom w:val="none" w:sz="0" w:space="0" w:color="auto"/>
        <w:right w:val="none" w:sz="0" w:space="0" w:color="auto"/>
      </w:divBdr>
    </w:div>
    <w:div w:id="362635589">
      <w:bodyDiv w:val="1"/>
      <w:marLeft w:val="0"/>
      <w:marRight w:val="0"/>
      <w:marTop w:val="0"/>
      <w:marBottom w:val="0"/>
      <w:divBdr>
        <w:top w:val="none" w:sz="0" w:space="0" w:color="auto"/>
        <w:left w:val="none" w:sz="0" w:space="0" w:color="auto"/>
        <w:bottom w:val="none" w:sz="0" w:space="0" w:color="auto"/>
        <w:right w:val="none" w:sz="0" w:space="0" w:color="auto"/>
      </w:divBdr>
    </w:div>
    <w:div w:id="362677821">
      <w:bodyDiv w:val="1"/>
      <w:marLeft w:val="0"/>
      <w:marRight w:val="0"/>
      <w:marTop w:val="0"/>
      <w:marBottom w:val="0"/>
      <w:divBdr>
        <w:top w:val="none" w:sz="0" w:space="0" w:color="auto"/>
        <w:left w:val="none" w:sz="0" w:space="0" w:color="auto"/>
        <w:bottom w:val="none" w:sz="0" w:space="0" w:color="auto"/>
        <w:right w:val="none" w:sz="0" w:space="0" w:color="auto"/>
      </w:divBdr>
    </w:div>
    <w:div w:id="362754690">
      <w:bodyDiv w:val="1"/>
      <w:marLeft w:val="0"/>
      <w:marRight w:val="0"/>
      <w:marTop w:val="0"/>
      <w:marBottom w:val="0"/>
      <w:divBdr>
        <w:top w:val="none" w:sz="0" w:space="0" w:color="auto"/>
        <w:left w:val="none" w:sz="0" w:space="0" w:color="auto"/>
        <w:bottom w:val="none" w:sz="0" w:space="0" w:color="auto"/>
        <w:right w:val="none" w:sz="0" w:space="0" w:color="auto"/>
      </w:divBdr>
    </w:div>
    <w:div w:id="362824058">
      <w:bodyDiv w:val="1"/>
      <w:marLeft w:val="0"/>
      <w:marRight w:val="0"/>
      <w:marTop w:val="0"/>
      <w:marBottom w:val="0"/>
      <w:divBdr>
        <w:top w:val="none" w:sz="0" w:space="0" w:color="auto"/>
        <w:left w:val="none" w:sz="0" w:space="0" w:color="auto"/>
        <w:bottom w:val="none" w:sz="0" w:space="0" w:color="auto"/>
        <w:right w:val="none" w:sz="0" w:space="0" w:color="auto"/>
      </w:divBdr>
    </w:div>
    <w:div w:id="362828717">
      <w:bodyDiv w:val="1"/>
      <w:marLeft w:val="0"/>
      <w:marRight w:val="0"/>
      <w:marTop w:val="0"/>
      <w:marBottom w:val="0"/>
      <w:divBdr>
        <w:top w:val="none" w:sz="0" w:space="0" w:color="auto"/>
        <w:left w:val="none" w:sz="0" w:space="0" w:color="auto"/>
        <w:bottom w:val="none" w:sz="0" w:space="0" w:color="auto"/>
        <w:right w:val="none" w:sz="0" w:space="0" w:color="auto"/>
      </w:divBdr>
    </w:div>
    <w:div w:id="362829702">
      <w:bodyDiv w:val="1"/>
      <w:marLeft w:val="0"/>
      <w:marRight w:val="0"/>
      <w:marTop w:val="0"/>
      <w:marBottom w:val="0"/>
      <w:divBdr>
        <w:top w:val="none" w:sz="0" w:space="0" w:color="auto"/>
        <w:left w:val="none" w:sz="0" w:space="0" w:color="auto"/>
        <w:bottom w:val="none" w:sz="0" w:space="0" w:color="auto"/>
        <w:right w:val="none" w:sz="0" w:space="0" w:color="auto"/>
      </w:divBdr>
    </w:div>
    <w:div w:id="362830715">
      <w:bodyDiv w:val="1"/>
      <w:marLeft w:val="0"/>
      <w:marRight w:val="0"/>
      <w:marTop w:val="0"/>
      <w:marBottom w:val="0"/>
      <w:divBdr>
        <w:top w:val="none" w:sz="0" w:space="0" w:color="auto"/>
        <w:left w:val="none" w:sz="0" w:space="0" w:color="auto"/>
        <w:bottom w:val="none" w:sz="0" w:space="0" w:color="auto"/>
        <w:right w:val="none" w:sz="0" w:space="0" w:color="auto"/>
      </w:divBdr>
    </w:div>
    <w:div w:id="362831524">
      <w:bodyDiv w:val="1"/>
      <w:marLeft w:val="0"/>
      <w:marRight w:val="0"/>
      <w:marTop w:val="0"/>
      <w:marBottom w:val="0"/>
      <w:divBdr>
        <w:top w:val="none" w:sz="0" w:space="0" w:color="auto"/>
        <w:left w:val="none" w:sz="0" w:space="0" w:color="auto"/>
        <w:bottom w:val="none" w:sz="0" w:space="0" w:color="auto"/>
        <w:right w:val="none" w:sz="0" w:space="0" w:color="auto"/>
      </w:divBdr>
    </w:div>
    <w:div w:id="362832262">
      <w:bodyDiv w:val="1"/>
      <w:marLeft w:val="0"/>
      <w:marRight w:val="0"/>
      <w:marTop w:val="0"/>
      <w:marBottom w:val="0"/>
      <w:divBdr>
        <w:top w:val="none" w:sz="0" w:space="0" w:color="auto"/>
        <w:left w:val="none" w:sz="0" w:space="0" w:color="auto"/>
        <w:bottom w:val="none" w:sz="0" w:space="0" w:color="auto"/>
        <w:right w:val="none" w:sz="0" w:space="0" w:color="auto"/>
      </w:divBdr>
    </w:div>
    <w:div w:id="362832388">
      <w:bodyDiv w:val="1"/>
      <w:marLeft w:val="0"/>
      <w:marRight w:val="0"/>
      <w:marTop w:val="0"/>
      <w:marBottom w:val="0"/>
      <w:divBdr>
        <w:top w:val="none" w:sz="0" w:space="0" w:color="auto"/>
        <w:left w:val="none" w:sz="0" w:space="0" w:color="auto"/>
        <w:bottom w:val="none" w:sz="0" w:space="0" w:color="auto"/>
        <w:right w:val="none" w:sz="0" w:space="0" w:color="auto"/>
      </w:divBdr>
    </w:div>
    <w:div w:id="362873704">
      <w:bodyDiv w:val="1"/>
      <w:marLeft w:val="0"/>
      <w:marRight w:val="0"/>
      <w:marTop w:val="0"/>
      <w:marBottom w:val="0"/>
      <w:divBdr>
        <w:top w:val="none" w:sz="0" w:space="0" w:color="auto"/>
        <w:left w:val="none" w:sz="0" w:space="0" w:color="auto"/>
        <w:bottom w:val="none" w:sz="0" w:space="0" w:color="auto"/>
        <w:right w:val="none" w:sz="0" w:space="0" w:color="auto"/>
      </w:divBdr>
    </w:div>
    <w:div w:id="362899554">
      <w:bodyDiv w:val="1"/>
      <w:marLeft w:val="0"/>
      <w:marRight w:val="0"/>
      <w:marTop w:val="0"/>
      <w:marBottom w:val="0"/>
      <w:divBdr>
        <w:top w:val="none" w:sz="0" w:space="0" w:color="auto"/>
        <w:left w:val="none" w:sz="0" w:space="0" w:color="auto"/>
        <w:bottom w:val="none" w:sz="0" w:space="0" w:color="auto"/>
        <w:right w:val="none" w:sz="0" w:space="0" w:color="auto"/>
      </w:divBdr>
    </w:div>
    <w:div w:id="362902750">
      <w:bodyDiv w:val="1"/>
      <w:marLeft w:val="0"/>
      <w:marRight w:val="0"/>
      <w:marTop w:val="0"/>
      <w:marBottom w:val="0"/>
      <w:divBdr>
        <w:top w:val="none" w:sz="0" w:space="0" w:color="auto"/>
        <w:left w:val="none" w:sz="0" w:space="0" w:color="auto"/>
        <w:bottom w:val="none" w:sz="0" w:space="0" w:color="auto"/>
        <w:right w:val="none" w:sz="0" w:space="0" w:color="auto"/>
      </w:divBdr>
    </w:div>
    <w:div w:id="362943762">
      <w:bodyDiv w:val="1"/>
      <w:marLeft w:val="0"/>
      <w:marRight w:val="0"/>
      <w:marTop w:val="0"/>
      <w:marBottom w:val="0"/>
      <w:divBdr>
        <w:top w:val="none" w:sz="0" w:space="0" w:color="auto"/>
        <w:left w:val="none" w:sz="0" w:space="0" w:color="auto"/>
        <w:bottom w:val="none" w:sz="0" w:space="0" w:color="auto"/>
        <w:right w:val="none" w:sz="0" w:space="0" w:color="auto"/>
      </w:divBdr>
    </w:div>
    <w:div w:id="362947120">
      <w:bodyDiv w:val="1"/>
      <w:marLeft w:val="0"/>
      <w:marRight w:val="0"/>
      <w:marTop w:val="0"/>
      <w:marBottom w:val="0"/>
      <w:divBdr>
        <w:top w:val="none" w:sz="0" w:space="0" w:color="auto"/>
        <w:left w:val="none" w:sz="0" w:space="0" w:color="auto"/>
        <w:bottom w:val="none" w:sz="0" w:space="0" w:color="auto"/>
        <w:right w:val="none" w:sz="0" w:space="0" w:color="auto"/>
      </w:divBdr>
    </w:div>
    <w:div w:id="362949192">
      <w:bodyDiv w:val="1"/>
      <w:marLeft w:val="0"/>
      <w:marRight w:val="0"/>
      <w:marTop w:val="0"/>
      <w:marBottom w:val="0"/>
      <w:divBdr>
        <w:top w:val="none" w:sz="0" w:space="0" w:color="auto"/>
        <w:left w:val="none" w:sz="0" w:space="0" w:color="auto"/>
        <w:bottom w:val="none" w:sz="0" w:space="0" w:color="auto"/>
        <w:right w:val="none" w:sz="0" w:space="0" w:color="auto"/>
      </w:divBdr>
    </w:div>
    <w:div w:id="362949549">
      <w:bodyDiv w:val="1"/>
      <w:marLeft w:val="0"/>
      <w:marRight w:val="0"/>
      <w:marTop w:val="0"/>
      <w:marBottom w:val="0"/>
      <w:divBdr>
        <w:top w:val="none" w:sz="0" w:space="0" w:color="auto"/>
        <w:left w:val="none" w:sz="0" w:space="0" w:color="auto"/>
        <w:bottom w:val="none" w:sz="0" w:space="0" w:color="auto"/>
        <w:right w:val="none" w:sz="0" w:space="0" w:color="auto"/>
      </w:divBdr>
    </w:div>
    <w:div w:id="363016542">
      <w:bodyDiv w:val="1"/>
      <w:marLeft w:val="0"/>
      <w:marRight w:val="0"/>
      <w:marTop w:val="0"/>
      <w:marBottom w:val="0"/>
      <w:divBdr>
        <w:top w:val="none" w:sz="0" w:space="0" w:color="auto"/>
        <w:left w:val="none" w:sz="0" w:space="0" w:color="auto"/>
        <w:bottom w:val="none" w:sz="0" w:space="0" w:color="auto"/>
        <w:right w:val="none" w:sz="0" w:space="0" w:color="auto"/>
      </w:divBdr>
    </w:div>
    <w:div w:id="363022135">
      <w:bodyDiv w:val="1"/>
      <w:marLeft w:val="0"/>
      <w:marRight w:val="0"/>
      <w:marTop w:val="0"/>
      <w:marBottom w:val="0"/>
      <w:divBdr>
        <w:top w:val="none" w:sz="0" w:space="0" w:color="auto"/>
        <w:left w:val="none" w:sz="0" w:space="0" w:color="auto"/>
        <w:bottom w:val="none" w:sz="0" w:space="0" w:color="auto"/>
        <w:right w:val="none" w:sz="0" w:space="0" w:color="auto"/>
      </w:divBdr>
    </w:div>
    <w:div w:id="363024847">
      <w:bodyDiv w:val="1"/>
      <w:marLeft w:val="0"/>
      <w:marRight w:val="0"/>
      <w:marTop w:val="0"/>
      <w:marBottom w:val="0"/>
      <w:divBdr>
        <w:top w:val="none" w:sz="0" w:space="0" w:color="auto"/>
        <w:left w:val="none" w:sz="0" w:space="0" w:color="auto"/>
        <w:bottom w:val="none" w:sz="0" w:space="0" w:color="auto"/>
        <w:right w:val="none" w:sz="0" w:space="0" w:color="auto"/>
      </w:divBdr>
    </w:div>
    <w:div w:id="363024881">
      <w:bodyDiv w:val="1"/>
      <w:marLeft w:val="0"/>
      <w:marRight w:val="0"/>
      <w:marTop w:val="0"/>
      <w:marBottom w:val="0"/>
      <w:divBdr>
        <w:top w:val="none" w:sz="0" w:space="0" w:color="auto"/>
        <w:left w:val="none" w:sz="0" w:space="0" w:color="auto"/>
        <w:bottom w:val="none" w:sz="0" w:space="0" w:color="auto"/>
        <w:right w:val="none" w:sz="0" w:space="0" w:color="auto"/>
      </w:divBdr>
    </w:div>
    <w:div w:id="363091796">
      <w:bodyDiv w:val="1"/>
      <w:marLeft w:val="0"/>
      <w:marRight w:val="0"/>
      <w:marTop w:val="0"/>
      <w:marBottom w:val="0"/>
      <w:divBdr>
        <w:top w:val="none" w:sz="0" w:space="0" w:color="auto"/>
        <w:left w:val="none" w:sz="0" w:space="0" w:color="auto"/>
        <w:bottom w:val="none" w:sz="0" w:space="0" w:color="auto"/>
        <w:right w:val="none" w:sz="0" w:space="0" w:color="auto"/>
      </w:divBdr>
    </w:div>
    <w:div w:id="363095026">
      <w:bodyDiv w:val="1"/>
      <w:marLeft w:val="0"/>
      <w:marRight w:val="0"/>
      <w:marTop w:val="0"/>
      <w:marBottom w:val="0"/>
      <w:divBdr>
        <w:top w:val="none" w:sz="0" w:space="0" w:color="auto"/>
        <w:left w:val="none" w:sz="0" w:space="0" w:color="auto"/>
        <w:bottom w:val="none" w:sz="0" w:space="0" w:color="auto"/>
        <w:right w:val="none" w:sz="0" w:space="0" w:color="auto"/>
      </w:divBdr>
    </w:div>
    <w:div w:id="363097980">
      <w:bodyDiv w:val="1"/>
      <w:marLeft w:val="0"/>
      <w:marRight w:val="0"/>
      <w:marTop w:val="0"/>
      <w:marBottom w:val="0"/>
      <w:divBdr>
        <w:top w:val="none" w:sz="0" w:space="0" w:color="auto"/>
        <w:left w:val="none" w:sz="0" w:space="0" w:color="auto"/>
        <w:bottom w:val="none" w:sz="0" w:space="0" w:color="auto"/>
        <w:right w:val="none" w:sz="0" w:space="0" w:color="auto"/>
      </w:divBdr>
    </w:div>
    <w:div w:id="363211808">
      <w:bodyDiv w:val="1"/>
      <w:marLeft w:val="0"/>
      <w:marRight w:val="0"/>
      <w:marTop w:val="0"/>
      <w:marBottom w:val="0"/>
      <w:divBdr>
        <w:top w:val="none" w:sz="0" w:space="0" w:color="auto"/>
        <w:left w:val="none" w:sz="0" w:space="0" w:color="auto"/>
        <w:bottom w:val="none" w:sz="0" w:space="0" w:color="auto"/>
        <w:right w:val="none" w:sz="0" w:space="0" w:color="auto"/>
      </w:divBdr>
    </w:div>
    <w:div w:id="363217399">
      <w:bodyDiv w:val="1"/>
      <w:marLeft w:val="0"/>
      <w:marRight w:val="0"/>
      <w:marTop w:val="0"/>
      <w:marBottom w:val="0"/>
      <w:divBdr>
        <w:top w:val="none" w:sz="0" w:space="0" w:color="auto"/>
        <w:left w:val="none" w:sz="0" w:space="0" w:color="auto"/>
        <w:bottom w:val="none" w:sz="0" w:space="0" w:color="auto"/>
        <w:right w:val="none" w:sz="0" w:space="0" w:color="auto"/>
      </w:divBdr>
    </w:div>
    <w:div w:id="363286847">
      <w:bodyDiv w:val="1"/>
      <w:marLeft w:val="0"/>
      <w:marRight w:val="0"/>
      <w:marTop w:val="0"/>
      <w:marBottom w:val="0"/>
      <w:divBdr>
        <w:top w:val="none" w:sz="0" w:space="0" w:color="auto"/>
        <w:left w:val="none" w:sz="0" w:space="0" w:color="auto"/>
        <w:bottom w:val="none" w:sz="0" w:space="0" w:color="auto"/>
        <w:right w:val="none" w:sz="0" w:space="0" w:color="auto"/>
      </w:divBdr>
    </w:div>
    <w:div w:id="363287469">
      <w:bodyDiv w:val="1"/>
      <w:marLeft w:val="0"/>
      <w:marRight w:val="0"/>
      <w:marTop w:val="0"/>
      <w:marBottom w:val="0"/>
      <w:divBdr>
        <w:top w:val="none" w:sz="0" w:space="0" w:color="auto"/>
        <w:left w:val="none" w:sz="0" w:space="0" w:color="auto"/>
        <w:bottom w:val="none" w:sz="0" w:space="0" w:color="auto"/>
        <w:right w:val="none" w:sz="0" w:space="0" w:color="auto"/>
      </w:divBdr>
    </w:div>
    <w:div w:id="363293049">
      <w:bodyDiv w:val="1"/>
      <w:marLeft w:val="0"/>
      <w:marRight w:val="0"/>
      <w:marTop w:val="0"/>
      <w:marBottom w:val="0"/>
      <w:divBdr>
        <w:top w:val="none" w:sz="0" w:space="0" w:color="auto"/>
        <w:left w:val="none" w:sz="0" w:space="0" w:color="auto"/>
        <w:bottom w:val="none" w:sz="0" w:space="0" w:color="auto"/>
        <w:right w:val="none" w:sz="0" w:space="0" w:color="auto"/>
      </w:divBdr>
    </w:div>
    <w:div w:id="363293661">
      <w:bodyDiv w:val="1"/>
      <w:marLeft w:val="0"/>
      <w:marRight w:val="0"/>
      <w:marTop w:val="0"/>
      <w:marBottom w:val="0"/>
      <w:divBdr>
        <w:top w:val="none" w:sz="0" w:space="0" w:color="auto"/>
        <w:left w:val="none" w:sz="0" w:space="0" w:color="auto"/>
        <w:bottom w:val="none" w:sz="0" w:space="0" w:color="auto"/>
        <w:right w:val="none" w:sz="0" w:space="0" w:color="auto"/>
      </w:divBdr>
    </w:div>
    <w:div w:id="363294254">
      <w:bodyDiv w:val="1"/>
      <w:marLeft w:val="0"/>
      <w:marRight w:val="0"/>
      <w:marTop w:val="0"/>
      <w:marBottom w:val="0"/>
      <w:divBdr>
        <w:top w:val="none" w:sz="0" w:space="0" w:color="auto"/>
        <w:left w:val="none" w:sz="0" w:space="0" w:color="auto"/>
        <w:bottom w:val="none" w:sz="0" w:space="0" w:color="auto"/>
        <w:right w:val="none" w:sz="0" w:space="0" w:color="auto"/>
      </w:divBdr>
    </w:div>
    <w:div w:id="363333822">
      <w:bodyDiv w:val="1"/>
      <w:marLeft w:val="0"/>
      <w:marRight w:val="0"/>
      <w:marTop w:val="0"/>
      <w:marBottom w:val="0"/>
      <w:divBdr>
        <w:top w:val="none" w:sz="0" w:space="0" w:color="auto"/>
        <w:left w:val="none" w:sz="0" w:space="0" w:color="auto"/>
        <w:bottom w:val="none" w:sz="0" w:space="0" w:color="auto"/>
        <w:right w:val="none" w:sz="0" w:space="0" w:color="auto"/>
      </w:divBdr>
    </w:div>
    <w:div w:id="363333946">
      <w:bodyDiv w:val="1"/>
      <w:marLeft w:val="0"/>
      <w:marRight w:val="0"/>
      <w:marTop w:val="0"/>
      <w:marBottom w:val="0"/>
      <w:divBdr>
        <w:top w:val="none" w:sz="0" w:space="0" w:color="auto"/>
        <w:left w:val="none" w:sz="0" w:space="0" w:color="auto"/>
        <w:bottom w:val="none" w:sz="0" w:space="0" w:color="auto"/>
        <w:right w:val="none" w:sz="0" w:space="0" w:color="auto"/>
      </w:divBdr>
    </w:div>
    <w:div w:id="363336187">
      <w:bodyDiv w:val="1"/>
      <w:marLeft w:val="0"/>
      <w:marRight w:val="0"/>
      <w:marTop w:val="0"/>
      <w:marBottom w:val="0"/>
      <w:divBdr>
        <w:top w:val="none" w:sz="0" w:space="0" w:color="auto"/>
        <w:left w:val="none" w:sz="0" w:space="0" w:color="auto"/>
        <w:bottom w:val="none" w:sz="0" w:space="0" w:color="auto"/>
        <w:right w:val="none" w:sz="0" w:space="0" w:color="auto"/>
      </w:divBdr>
    </w:div>
    <w:div w:id="363404605">
      <w:bodyDiv w:val="1"/>
      <w:marLeft w:val="0"/>
      <w:marRight w:val="0"/>
      <w:marTop w:val="0"/>
      <w:marBottom w:val="0"/>
      <w:divBdr>
        <w:top w:val="none" w:sz="0" w:space="0" w:color="auto"/>
        <w:left w:val="none" w:sz="0" w:space="0" w:color="auto"/>
        <w:bottom w:val="none" w:sz="0" w:space="0" w:color="auto"/>
        <w:right w:val="none" w:sz="0" w:space="0" w:color="auto"/>
      </w:divBdr>
    </w:div>
    <w:div w:id="363408281">
      <w:bodyDiv w:val="1"/>
      <w:marLeft w:val="0"/>
      <w:marRight w:val="0"/>
      <w:marTop w:val="0"/>
      <w:marBottom w:val="0"/>
      <w:divBdr>
        <w:top w:val="none" w:sz="0" w:space="0" w:color="auto"/>
        <w:left w:val="none" w:sz="0" w:space="0" w:color="auto"/>
        <w:bottom w:val="none" w:sz="0" w:space="0" w:color="auto"/>
        <w:right w:val="none" w:sz="0" w:space="0" w:color="auto"/>
      </w:divBdr>
    </w:div>
    <w:div w:id="363410640">
      <w:bodyDiv w:val="1"/>
      <w:marLeft w:val="0"/>
      <w:marRight w:val="0"/>
      <w:marTop w:val="0"/>
      <w:marBottom w:val="0"/>
      <w:divBdr>
        <w:top w:val="none" w:sz="0" w:space="0" w:color="auto"/>
        <w:left w:val="none" w:sz="0" w:space="0" w:color="auto"/>
        <w:bottom w:val="none" w:sz="0" w:space="0" w:color="auto"/>
        <w:right w:val="none" w:sz="0" w:space="0" w:color="auto"/>
      </w:divBdr>
    </w:div>
    <w:div w:id="363411760">
      <w:bodyDiv w:val="1"/>
      <w:marLeft w:val="0"/>
      <w:marRight w:val="0"/>
      <w:marTop w:val="0"/>
      <w:marBottom w:val="0"/>
      <w:divBdr>
        <w:top w:val="none" w:sz="0" w:space="0" w:color="auto"/>
        <w:left w:val="none" w:sz="0" w:space="0" w:color="auto"/>
        <w:bottom w:val="none" w:sz="0" w:space="0" w:color="auto"/>
        <w:right w:val="none" w:sz="0" w:space="0" w:color="auto"/>
      </w:divBdr>
    </w:div>
    <w:div w:id="363481490">
      <w:bodyDiv w:val="1"/>
      <w:marLeft w:val="0"/>
      <w:marRight w:val="0"/>
      <w:marTop w:val="0"/>
      <w:marBottom w:val="0"/>
      <w:divBdr>
        <w:top w:val="none" w:sz="0" w:space="0" w:color="auto"/>
        <w:left w:val="none" w:sz="0" w:space="0" w:color="auto"/>
        <w:bottom w:val="none" w:sz="0" w:space="0" w:color="auto"/>
        <w:right w:val="none" w:sz="0" w:space="0" w:color="auto"/>
      </w:divBdr>
    </w:div>
    <w:div w:id="363481763">
      <w:bodyDiv w:val="1"/>
      <w:marLeft w:val="0"/>
      <w:marRight w:val="0"/>
      <w:marTop w:val="0"/>
      <w:marBottom w:val="0"/>
      <w:divBdr>
        <w:top w:val="none" w:sz="0" w:space="0" w:color="auto"/>
        <w:left w:val="none" w:sz="0" w:space="0" w:color="auto"/>
        <w:bottom w:val="none" w:sz="0" w:space="0" w:color="auto"/>
        <w:right w:val="none" w:sz="0" w:space="0" w:color="auto"/>
      </w:divBdr>
    </w:div>
    <w:div w:id="363481777">
      <w:bodyDiv w:val="1"/>
      <w:marLeft w:val="0"/>
      <w:marRight w:val="0"/>
      <w:marTop w:val="0"/>
      <w:marBottom w:val="0"/>
      <w:divBdr>
        <w:top w:val="none" w:sz="0" w:space="0" w:color="auto"/>
        <w:left w:val="none" w:sz="0" w:space="0" w:color="auto"/>
        <w:bottom w:val="none" w:sz="0" w:space="0" w:color="auto"/>
        <w:right w:val="none" w:sz="0" w:space="0" w:color="auto"/>
      </w:divBdr>
    </w:div>
    <w:div w:id="363482014">
      <w:bodyDiv w:val="1"/>
      <w:marLeft w:val="0"/>
      <w:marRight w:val="0"/>
      <w:marTop w:val="0"/>
      <w:marBottom w:val="0"/>
      <w:divBdr>
        <w:top w:val="none" w:sz="0" w:space="0" w:color="auto"/>
        <w:left w:val="none" w:sz="0" w:space="0" w:color="auto"/>
        <w:bottom w:val="none" w:sz="0" w:space="0" w:color="auto"/>
        <w:right w:val="none" w:sz="0" w:space="0" w:color="auto"/>
      </w:divBdr>
    </w:div>
    <w:div w:id="363483744">
      <w:bodyDiv w:val="1"/>
      <w:marLeft w:val="0"/>
      <w:marRight w:val="0"/>
      <w:marTop w:val="0"/>
      <w:marBottom w:val="0"/>
      <w:divBdr>
        <w:top w:val="none" w:sz="0" w:space="0" w:color="auto"/>
        <w:left w:val="none" w:sz="0" w:space="0" w:color="auto"/>
        <w:bottom w:val="none" w:sz="0" w:space="0" w:color="auto"/>
        <w:right w:val="none" w:sz="0" w:space="0" w:color="auto"/>
      </w:divBdr>
    </w:div>
    <w:div w:id="363485196">
      <w:bodyDiv w:val="1"/>
      <w:marLeft w:val="0"/>
      <w:marRight w:val="0"/>
      <w:marTop w:val="0"/>
      <w:marBottom w:val="0"/>
      <w:divBdr>
        <w:top w:val="none" w:sz="0" w:space="0" w:color="auto"/>
        <w:left w:val="none" w:sz="0" w:space="0" w:color="auto"/>
        <w:bottom w:val="none" w:sz="0" w:space="0" w:color="auto"/>
        <w:right w:val="none" w:sz="0" w:space="0" w:color="auto"/>
      </w:divBdr>
    </w:div>
    <w:div w:id="363528636">
      <w:bodyDiv w:val="1"/>
      <w:marLeft w:val="0"/>
      <w:marRight w:val="0"/>
      <w:marTop w:val="0"/>
      <w:marBottom w:val="0"/>
      <w:divBdr>
        <w:top w:val="none" w:sz="0" w:space="0" w:color="auto"/>
        <w:left w:val="none" w:sz="0" w:space="0" w:color="auto"/>
        <w:bottom w:val="none" w:sz="0" w:space="0" w:color="auto"/>
        <w:right w:val="none" w:sz="0" w:space="0" w:color="auto"/>
      </w:divBdr>
    </w:div>
    <w:div w:id="363553939">
      <w:bodyDiv w:val="1"/>
      <w:marLeft w:val="0"/>
      <w:marRight w:val="0"/>
      <w:marTop w:val="0"/>
      <w:marBottom w:val="0"/>
      <w:divBdr>
        <w:top w:val="none" w:sz="0" w:space="0" w:color="auto"/>
        <w:left w:val="none" w:sz="0" w:space="0" w:color="auto"/>
        <w:bottom w:val="none" w:sz="0" w:space="0" w:color="auto"/>
        <w:right w:val="none" w:sz="0" w:space="0" w:color="auto"/>
      </w:divBdr>
    </w:div>
    <w:div w:id="363557489">
      <w:bodyDiv w:val="1"/>
      <w:marLeft w:val="0"/>
      <w:marRight w:val="0"/>
      <w:marTop w:val="0"/>
      <w:marBottom w:val="0"/>
      <w:divBdr>
        <w:top w:val="none" w:sz="0" w:space="0" w:color="auto"/>
        <w:left w:val="none" w:sz="0" w:space="0" w:color="auto"/>
        <w:bottom w:val="none" w:sz="0" w:space="0" w:color="auto"/>
        <w:right w:val="none" w:sz="0" w:space="0" w:color="auto"/>
      </w:divBdr>
    </w:div>
    <w:div w:id="363603011">
      <w:bodyDiv w:val="1"/>
      <w:marLeft w:val="0"/>
      <w:marRight w:val="0"/>
      <w:marTop w:val="0"/>
      <w:marBottom w:val="0"/>
      <w:divBdr>
        <w:top w:val="none" w:sz="0" w:space="0" w:color="auto"/>
        <w:left w:val="none" w:sz="0" w:space="0" w:color="auto"/>
        <w:bottom w:val="none" w:sz="0" w:space="0" w:color="auto"/>
        <w:right w:val="none" w:sz="0" w:space="0" w:color="auto"/>
      </w:divBdr>
    </w:div>
    <w:div w:id="363605036">
      <w:bodyDiv w:val="1"/>
      <w:marLeft w:val="0"/>
      <w:marRight w:val="0"/>
      <w:marTop w:val="0"/>
      <w:marBottom w:val="0"/>
      <w:divBdr>
        <w:top w:val="none" w:sz="0" w:space="0" w:color="auto"/>
        <w:left w:val="none" w:sz="0" w:space="0" w:color="auto"/>
        <w:bottom w:val="none" w:sz="0" w:space="0" w:color="auto"/>
        <w:right w:val="none" w:sz="0" w:space="0" w:color="auto"/>
      </w:divBdr>
    </w:div>
    <w:div w:id="363605499">
      <w:bodyDiv w:val="1"/>
      <w:marLeft w:val="0"/>
      <w:marRight w:val="0"/>
      <w:marTop w:val="0"/>
      <w:marBottom w:val="0"/>
      <w:divBdr>
        <w:top w:val="none" w:sz="0" w:space="0" w:color="auto"/>
        <w:left w:val="none" w:sz="0" w:space="0" w:color="auto"/>
        <w:bottom w:val="none" w:sz="0" w:space="0" w:color="auto"/>
        <w:right w:val="none" w:sz="0" w:space="0" w:color="auto"/>
      </w:divBdr>
    </w:div>
    <w:div w:id="363673030">
      <w:bodyDiv w:val="1"/>
      <w:marLeft w:val="0"/>
      <w:marRight w:val="0"/>
      <w:marTop w:val="0"/>
      <w:marBottom w:val="0"/>
      <w:divBdr>
        <w:top w:val="none" w:sz="0" w:space="0" w:color="auto"/>
        <w:left w:val="none" w:sz="0" w:space="0" w:color="auto"/>
        <w:bottom w:val="none" w:sz="0" w:space="0" w:color="auto"/>
        <w:right w:val="none" w:sz="0" w:space="0" w:color="auto"/>
      </w:divBdr>
    </w:div>
    <w:div w:id="363676359">
      <w:bodyDiv w:val="1"/>
      <w:marLeft w:val="0"/>
      <w:marRight w:val="0"/>
      <w:marTop w:val="0"/>
      <w:marBottom w:val="0"/>
      <w:divBdr>
        <w:top w:val="none" w:sz="0" w:space="0" w:color="auto"/>
        <w:left w:val="none" w:sz="0" w:space="0" w:color="auto"/>
        <w:bottom w:val="none" w:sz="0" w:space="0" w:color="auto"/>
        <w:right w:val="none" w:sz="0" w:space="0" w:color="auto"/>
      </w:divBdr>
    </w:div>
    <w:div w:id="363678235">
      <w:bodyDiv w:val="1"/>
      <w:marLeft w:val="0"/>
      <w:marRight w:val="0"/>
      <w:marTop w:val="0"/>
      <w:marBottom w:val="0"/>
      <w:divBdr>
        <w:top w:val="none" w:sz="0" w:space="0" w:color="auto"/>
        <w:left w:val="none" w:sz="0" w:space="0" w:color="auto"/>
        <w:bottom w:val="none" w:sz="0" w:space="0" w:color="auto"/>
        <w:right w:val="none" w:sz="0" w:space="0" w:color="auto"/>
      </w:divBdr>
    </w:div>
    <w:div w:id="363679011">
      <w:bodyDiv w:val="1"/>
      <w:marLeft w:val="0"/>
      <w:marRight w:val="0"/>
      <w:marTop w:val="0"/>
      <w:marBottom w:val="0"/>
      <w:divBdr>
        <w:top w:val="none" w:sz="0" w:space="0" w:color="auto"/>
        <w:left w:val="none" w:sz="0" w:space="0" w:color="auto"/>
        <w:bottom w:val="none" w:sz="0" w:space="0" w:color="auto"/>
        <w:right w:val="none" w:sz="0" w:space="0" w:color="auto"/>
      </w:divBdr>
    </w:div>
    <w:div w:id="363680248">
      <w:bodyDiv w:val="1"/>
      <w:marLeft w:val="0"/>
      <w:marRight w:val="0"/>
      <w:marTop w:val="0"/>
      <w:marBottom w:val="0"/>
      <w:divBdr>
        <w:top w:val="none" w:sz="0" w:space="0" w:color="auto"/>
        <w:left w:val="none" w:sz="0" w:space="0" w:color="auto"/>
        <w:bottom w:val="none" w:sz="0" w:space="0" w:color="auto"/>
        <w:right w:val="none" w:sz="0" w:space="0" w:color="auto"/>
      </w:divBdr>
    </w:div>
    <w:div w:id="363749550">
      <w:bodyDiv w:val="1"/>
      <w:marLeft w:val="0"/>
      <w:marRight w:val="0"/>
      <w:marTop w:val="0"/>
      <w:marBottom w:val="0"/>
      <w:divBdr>
        <w:top w:val="none" w:sz="0" w:space="0" w:color="auto"/>
        <w:left w:val="none" w:sz="0" w:space="0" w:color="auto"/>
        <w:bottom w:val="none" w:sz="0" w:space="0" w:color="auto"/>
        <w:right w:val="none" w:sz="0" w:space="0" w:color="auto"/>
      </w:divBdr>
    </w:div>
    <w:div w:id="363749807">
      <w:bodyDiv w:val="1"/>
      <w:marLeft w:val="0"/>
      <w:marRight w:val="0"/>
      <w:marTop w:val="0"/>
      <w:marBottom w:val="0"/>
      <w:divBdr>
        <w:top w:val="none" w:sz="0" w:space="0" w:color="auto"/>
        <w:left w:val="none" w:sz="0" w:space="0" w:color="auto"/>
        <w:bottom w:val="none" w:sz="0" w:space="0" w:color="auto"/>
        <w:right w:val="none" w:sz="0" w:space="0" w:color="auto"/>
      </w:divBdr>
    </w:div>
    <w:div w:id="363791496">
      <w:bodyDiv w:val="1"/>
      <w:marLeft w:val="0"/>
      <w:marRight w:val="0"/>
      <w:marTop w:val="0"/>
      <w:marBottom w:val="0"/>
      <w:divBdr>
        <w:top w:val="none" w:sz="0" w:space="0" w:color="auto"/>
        <w:left w:val="none" w:sz="0" w:space="0" w:color="auto"/>
        <w:bottom w:val="none" w:sz="0" w:space="0" w:color="auto"/>
        <w:right w:val="none" w:sz="0" w:space="0" w:color="auto"/>
      </w:divBdr>
    </w:div>
    <w:div w:id="363791554">
      <w:bodyDiv w:val="1"/>
      <w:marLeft w:val="0"/>
      <w:marRight w:val="0"/>
      <w:marTop w:val="0"/>
      <w:marBottom w:val="0"/>
      <w:divBdr>
        <w:top w:val="none" w:sz="0" w:space="0" w:color="auto"/>
        <w:left w:val="none" w:sz="0" w:space="0" w:color="auto"/>
        <w:bottom w:val="none" w:sz="0" w:space="0" w:color="auto"/>
        <w:right w:val="none" w:sz="0" w:space="0" w:color="auto"/>
      </w:divBdr>
    </w:div>
    <w:div w:id="363792979">
      <w:bodyDiv w:val="1"/>
      <w:marLeft w:val="0"/>
      <w:marRight w:val="0"/>
      <w:marTop w:val="0"/>
      <w:marBottom w:val="0"/>
      <w:divBdr>
        <w:top w:val="none" w:sz="0" w:space="0" w:color="auto"/>
        <w:left w:val="none" w:sz="0" w:space="0" w:color="auto"/>
        <w:bottom w:val="none" w:sz="0" w:space="0" w:color="auto"/>
        <w:right w:val="none" w:sz="0" w:space="0" w:color="auto"/>
      </w:divBdr>
    </w:div>
    <w:div w:id="363795832">
      <w:bodyDiv w:val="1"/>
      <w:marLeft w:val="0"/>
      <w:marRight w:val="0"/>
      <w:marTop w:val="0"/>
      <w:marBottom w:val="0"/>
      <w:divBdr>
        <w:top w:val="none" w:sz="0" w:space="0" w:color="auto"/>
        <w:left w:val="none" w:sz="0" w:space="0" w:color="auto"/>
        <w:bottom w:val="none" w:sz="0" w:space="0" w:color="auto"/>
        <w:right w:val="none" w:sz="0" w:space="0" w:color="auto"/>
      </w:divBdr>
    </w:div>
    <w:div w:id="363867333">
      <w:bodyDiv w:val="1"/>
      <w:marLeft w:val="0"/>
      <w:marRight w:val="0"/>
      <w:marTop w:val="0"/>
      <w:marBottom w:val="0"/>
      <w:divBdr>
        <w:top w:val="none" w:sz="0" w:space="0" w:color="auto"/>
        <w:left w:val="none" w:sz="0" w:space="0" w:color="auto"/>
        <w:bottom w:val="none" w:sz="0" w:space="0" w:color="auto"/>
        <w:right w:val="none" w:sz="0" w:space="0" w:color="auto"/>
      </w:divBdr>
    </w:div>
    <w:div w:id="363868864">
      <w:bodyDiv w:val="1"/>
      <w:marLeft w:val="0"/>
      <w:marRight w:val="0"/>
      <w:marTop w:val="0"/>
      <w:marBottom w:val="0"/>
      <w:divBdr>
        <w:top w:val="none" w:sz="0" w:space="0" w:color="auto"/>
        <w:left w:val="none" w:sz="0" w:space="0" w:color="auto"/>
        <w:bottom w:val="none" w:sz="0" w:space="0" w:color="auto"/>
        <w:right w:val="none" w:sz="0" w:space="0" w:color="auto"/>
      </w:divBdr>
    </w:div>
    <w:div w:id="363872358">
      <w:bodyDiv w:val="1"/>
      <w:marLeft w:val="0"/>
      <w:marRight w:val="0"/>
      <w:marTop w:val="0"/>
      <w:marBottom w:val="0"/>
      <w:divBdr>
        <w:top w:val="none" w:sz="0" w:space="0" w:color="auto"/>
        <w:left w:val="none" w:sz="0" w:space="0" w:color="auto"/>
        <w:bottom w:val="none" w:sz="0" w:space="0" w:color="auto"/>
        <w:right w:val="none" w:sz="0" w:space="0" w:color="auto"/>
      </w:divBdr>
    </w:div>
    <w:div w:id="364060272">
      <w:bodyDiv w:val="1"/>
      <w:marLeft w:val="0"/>
      <w:marRight w:val="0"/>
      <w:marTop w:val="0"/>
      <w:marBottom w:val="0"/>
      <w:divBdr>
        <w:top w:val="none" w:sz="0" w:space="0" w:color="auto"/>
        <w:left w:val="none" w:sz="0" w:space="0" w:color="auto"/>
        <w:bottom w:val="none" w:sz="0" w:space="0" w:color="auto"/>
        <w:right w:val="none" w:sz="0" w:space="0" w:color="auto"/>
      </w:divBdr>
    </w:div>
    <w:div w:id="364063511">
      <w:bodyDiv w:val="1"/>
      <w:marLeft w:val="0"/>
      <w:marRight w:val="0"/>
      <w:marTop w:val="0"/>
      <w:marBottom w:val="0"/>
      <w:divBdr>
        <w:top w:val="none" w:sz="0" w:space="0" w:color="auto"/>
        <w:left w:val="none" w:sz="0" w:space="0" w:color="auto"/>
        <w:bottom w:val="none" w:sz="0" w:space="0" w:color="auto"/>
        <w:right w:val="none" w:sz="0" w:space="0" w:color="auto"/>
      </w:divBdr>
    </w:div>
    <w:div w:id="364066587">
      <w:bodyDiv w:val="1"/>
      <w:marLeft w:val="0"/>
      <w:marRight w:val="0"/>
      <w:marTop w:val="0"/>
      <w:marBottom w:val="0"/>
      <w:divBdr>
        <w:top w:val="none" w:sz="0" w:space="0" w:color="auto"/>
        <w:left w:val="none" w:sz="0" w:space="0" w:color="auto"/>
        <w:bottom w:val="none" w:sz="0" w:space="0" w:color="auto"/>
        <w:right w:val="none" w:sz="0" w:space="0" w:color="auto"/>
      </w:divBdr>
    </w:div>
    <w:div w:id="364211372">
      <w:bodyDiv w:val="1"/>
      <w:marLeft w:val="0"/>
      <w:marRight w:val="0"/>
      <w:marTop w:val="0"/>
      <w:marBottom w:val="0"/>
      <w:divBdr>
        <w:top w:val="none" w:sz="0" w:space="0" w:color="auto"/>
        <w:left w:val="none" w:sz="0" w:space="0" w:color="auto"/>
        <w:bottom w:val="none" w:sz="0" w:space="0" w:color="auto"/>
        <w:right w:val="none" w:sz="0" w:space="0" w:color="auto"/>
      </w:divBdr>
    </w:div>
    <w:div w:id="364211433">
      <w:bodyDiv w:val="1"/>
      <w:marLeft w:val="0"/>
      <w:marRight w:val="0"/>
      <w:marTop w:val="0"/>
      <w:marBottom w:val="0"/>
      <w:divBdr>
        <w:top w:val="none" w:sz="0" w:space="0" w:color="auto"/>
        <w:left w:val="none" w:sz="0" w:space="0" w:color="auto"/>
        <w:bottom w:val="none" w:sz="0" w:space="0" w:color="auto"/>
        <w:right w:val="none" w:sz="0" w:space="0" w:color="auto"/>
      </w:divBdr>
    </w:div>
    <w:div w:id="364255053">
      <w:bodyDiv w:val="1"/>
      <w:marLeft w:val="0"/>
      <w:marRight w:val="0"/>
      <w:marTop w:val="0"/>
      <w:marBottom w:val="0"/>
      <w:divBdr>
        <w:top w:val="none" w:sz="0" w:space="0" w:color="auto"/>
        <w:left w:val="none" w:sz="0" w:space="0" w:color="auto"/>
        <w:bottom w:val="none" w:sz="0" w:space="0" w:color="auto"/>
        <w:right w:val="none" w:sz="0" w:space="0" w:color="auto"/>
      </w:divBdr>
    </w:div>
    <w:div w:id="364255090">
      <w:bodyDiv w:val="1"/>
      <w:marLeft w:val="0"/>
      <w:marRight w:val="0"/>
      <w:marTop w:val="0"/>
      <w:marBottom w:val="0"/>
      <w:divBdr>
        <w:top w:val="none" w:sz="0" w:space="0" w:color="auto"/>
        <w:left w:val="none" w:sz="0" w:space="0" w:color="auto"/>
        <w:bottom w:val="none" w:sz="0" w:space="0" w:color="auto"/>
        <w:right w:val="none" w:sz="0" w:space="0" w:color="auto"/>
      </w:divBdr>
    </w:div>
    <w:div w:id="364256154">
      <w:bodyDiv w:val="1"/>
      <w:marLeft w:val="0"/>
      <w:marRight w:val="0"/>
      <w:marTop w:val="0"/>
      <w:marBottom w:val="0"/>
      <w:divBdr>
        <w:top w:val="none" w:sz="0" w:space="0" w:color="auto"/>
        <w:left w:val="none" w:sz="0" w:space="0" w:color="auto"/>
        <w:bottom w:val="none" w:sz="0" w:space="0" w:color="auto"/>
        <w:right w:val="none" w:sz="0" w:space="0" w:color="auto"/>
      </w:divBdr>
    </w:div>
    <w:div w:id="364327030">
      <w:bodyDiv w:val="1"/>
      <w:marLeft w:val="0"/>
      <w:marRight w:val="0"/>
      <w:marTop w:val="0"/>
      <w:marBottom w:val="0"/>
      <w:divBdr>
        <w:top w:val="none" w:sz="0" w:space="0" w:color="auto"/>
        <w:left w:val="none" w:sz="0" w:space="0" w:color="auto"/>
        <w:bottom w:val="none" w:sz="0" w:space="0" w:color="auto"/>
        <w:right w:val="none" w:sz="0" w:space="0" w:color="auto"/>
      </w:divBdr>
    </w:div>
    <w:div w:id="364331886">
      <w:bodyDiv w:val="1"/>
      <w:marLeft w:val="0"/>
      <w:marRight w:val="0"/>
      <w:marTop w:val="0"/>
      <w:marBottom w:val="0"/>
      <w:divBdr>
        <w:top w:val="none" w:sz="0" w:space="0" w:color="auto"/>
        <w:left w:val="none" w:sz="0" w:space="0" w:color="auto"/>
        <w:bottom w:val="none" w:sz="0" w:space="0" w:color="auto"/>
        <w:right w:val="none" w:sz="0" w:space="0" w:color="auto"/>
      </w:divBdr>
    </w:div>
    <w:div w:id="364333858">
      <w:bodyDiv w:val="1"/>
      <w:marLeft w:val="0"/>
      <w:marRight w:val="0"/>
      <w:marTop w:val="0"/>
      <w:marBottom w:val="0"/>
      <w:divBdr>
        <w:top w:val="none" w:sz="0" w:space="0" w:color="auto"/>
        <w:left w:val="none" w:sz="0" w:space="0" w:color="auto"/>
        <w:bottom w:val="none" w:sz="0" w:space="0" w:color="auto"/>
        <w:right w:val="none" w:sz="0" w:space="0" w:color="auto"/>
      </w:divBdr>
    </w:div>
    <w:div w:id="364335542">
      <w:bodyDiv w:val="1"/>
      <w:marLeft w:val="0"/>
      <w:marRight w:val="0"/>
      <w:marTop w:val="0"/>
      <w:marBottom w:val="0"/>
      <w:divBdr>
        <w:top w:val="none" w:sz="0" w:space="0" w:color="auto"/>
        <w:left w:val="none" w:sz="0" w:space="0" w:color="auto"/>
        <w:bottom w:val="none" w:sz="0" w:space="0" w:color="auto"/>
        <w:right w:val="none" w:sz="0" w:space="0" w:color="auto"/>
      </w:divBdr>
    </w:div>
    <w:div w:id="364406162">
      <w:bodyDiv w:val="1"/>
      <w:marLeft w:val="0"/>
      <w:marRight w:val="0"/>
      <w:marTop w:val="0"/>
      <w:marBottom w:val="0"/>
      <w:divBdr>
        <w:top w:val="none" w:sz="0" w:space="0" w:color="auto"/>
        <w:left w:val="none" w:sz="0" w:space="0" w:color="auto"/>
        <w:bottom w:val="none" w:sz="0" w:space="0" w:color="auto"/>
        <w:right w:val="none" w:sz="0" w:space="0" w:color="auto"/>
      </w:divBdr>
    </w:div>
    <w:div w:id="364407824">
      <w:bodyDiv w:val="1"/>
      <w:marLeft w:val="0"/>
      <w:marRight w:val="0"/>
      <w:marTop w:val="0"/>
      <w:marBottom w:val="0"/>
      <w:divBdr>
        <w:top w:val="none" w:sz="0" w:space="0" w:color="auto"/>
        <w:left w:val="none" w:sz="0" w:space="0" w:color="auto"/>
        <w:bottom w:val="none" w:sz="0" w:space="0" w:color="auto"/>
        <w:right w:val="none" w:sz="0" w:space="0" w:color="auto"/>
      </w:divBdr>
    </w:div>
    <w:div w:id="364451708">
      <w:bodyDiv w:val="1"/>
      <w:marLeft w:val="0"/>
      <w:marRight w:val="0"/>
      <w:marTop w:val="0"/>
      <w:marBottom w:val="0"/>
      <w:divBdr>
        <w:top w:val="none" w:sz="0" w:space="0" w:color="auto"/>
        <w:left w:val="none" w:sz="0" w:space="0" w:color="auto"/>
        <w:bottom w:val="none" w:sz="0" w:space="0" w:color="auto"/>
        <w:right w:val="none" w:sz="0" w:space="0" w:color="auto"/>
      </w:divBdr>
    </w:div>
    <w:div w:id="364522047">
      <w:bodyDiv w:val="1"/>
      <w:marLeft w:val="0"/>
      <w:marRight w:val="0"/>
      <w:marTop w:val="0"/>
      <w:marBottom w:val="0"/>
      <w:divBdr>
        <w:top w:val="none" w:sz="0" w:space="0" w:color="auto"/>
        <w:left w:val="none" w:sz="0" w:space="0" w:color="auto"/>
        <w:bottom w:val="none" w:sz="0" w:space="0" w:color="auto"/>
        <w:right w:val="none" w:sz="0" w:space="0" w:color="auto"/>
      </w:divBdr>
    </w:div>
    <w:div w:id="364522960">
      <w:bodyDiv w:val="1"/>
      <w:marLeft w:val="0"/>
      <w:marRight w:val="0"/>
      <w:marTop w:val="0"/>
      <w:marBottom w:val="0"/>
      <w:divBdr>
        <w:top w:val="none" w:sz="0" w:space="0" w:color="auto"/>
        <w:left w:val="none" w:sz="0" w:space="0" w:color="auto"/>
        <w:bottom w:val="none" w:sz="0" w:space="0" w:color="auto"/>
        <w:right w:val="none" w:sz="0" w:space="0" w:color="auto"/>
      </w:divBdr>
    </w:div>
    <w:div w:id="364523488">
      <w:bodyDiv w:val="1"/>
      <w:marLeft w:val="0"/>
      <w:marRight w:val="0"/>
      <w:marTop w:val="0"/>
      <w:marBottom w:val="0"/>
      <w:divBdr>
        <w:top w:val="none" w:sz="0" w:space="0" w:color="auto"/>
        <w:left w:val="none" w:sz="0" w:space="0" w:color="auto"/>
        <w:bottom w:val="none" w:sz="0" w:space="0" w:color="auto"/>
        <w:right w:val="none" w:sz="0" w:space="0" w:color="auto"/>
      </w:divBdr>
    </w:div>
    <w:div w:id="364529008">
      <w:bodyDiv w:val="1"/>
      <w:marLeft w:val="0"/>
      <w:marRight w:val="0"/>
      <w:marTop w:val="0"/>
      <w:marBottom w:val="0"/>
      <w:divBdr>
        <w:top w:val="none" w:sz="0" w:space="0" w:color="auto"/>
        <w:left w:val="none" w:sz="0" w:space="0" w:color="auto"/>
        <w:bottom w:val="none" w:sz="0" w:space="0" w:color="auto"/>
        <w:right w:val="none" w:sz="0" w:space="0" w:color="auto"/>
      </w:divBdr>
    </w:div>
    <w:div w:id="364600833">
      <w:bodyDiv w:val="1"/>
      <w:marLeft w:val="0"/>
      <w:marRight w:val="0"/>
      <w:marTop w:val="0"/>
      <w:marBottom w:val="0"/>
      <w:divBdr>
        <w:top w:val="none" w:sz="0" w:space="0" w:color="auto"/>
        <w:left w:val="none" w:sz="0" w:space="0" w:color="auto"/>
        <w:bottom w:val="none" w:sz="0" w:space="0" w:color="auto"/>
        <w:right w:val="none" w:sz="0" w:space="0" w:color="auto"/>
      </w:divBdr>
    </w:div>
    <w:div w:id="364646139">
      <w:bodyDiv w:val="1"/>
      <w:marLeft w:val="0"/>
      <w:marRight w:val="0"/>
      <w:marTop w:val="0"/>
      <w:marBottom w:val="0"/>
      <w:divBdr>
        <w:top w:val="none" w:sz="0" w:space="0" w:color="auto"/>
        <w:left w:val="none" w:sz="0" w:space="0" w:color="auto"/>
        <w:bottom w:val="none" w:sz="0" w:space="0" w:color="auto"/>
        <w:right w:val="none" w:sz="0" w:space="0" w:color="auto"/>
      </w:divBdr>
    </w:div>
    <w:div w:id="364670716">
      <w:bodyDiv w:val="1"/>
      <w:marLeft w:val="0"/>
      <w:marRight w:val="0"/>
      <w:marTop w:val="0"/>
      <w:marBottom w:val="0"/>
      <w:divBdr>
        <w:top w:val="none" w:sz="0" w:space="0" w:color="auto"/>
        <w:left w:val="none" w:sz="0" w:space="0" w:color="auto"/>
        <w:bottom w:val="none" w:sz="0" w:space="0" w:color="auto"/>
        <w:right w:val="none" w:sz="0" w:space="0" w:color="auto"/>
      </w:divBdr>
    </w:div>
    <w:div w:id="364672231">
      <w:bodyDiv w:val="1"/>
      <w:marLeft w:val="0"/>
      <w:marRight w:val="0"/>
      <w:marTop w:val="0"/>
      <w:marBottom w:val="0"/>
      <w:divBdr>
        <w:top w:val="none" w:sz="0" w:space="0" w:color="auto"/>
        <w:left w:val="none" w:sz="0" w:space="0" w:color="auto"/>
        <w:bottom w:val="none" w:sz="0" w:space="0" w:color="auto"/>
        <w:right w:val="none" w:sz="0" w:space="0" w:color="auto"/>
      </w:divBdr>
    </w:div>
    <w:div w:id="364673126">
      <w:bodyDiv w:val="1"/>
      <w:marLeft w:val="0"/>
      <w:marRight w:val="0"/>
      <w:marTop w:val="0"/>
      <w:marBottom w:val="0"/>
      <w:divBdr>
        <w:top w:val="none" w:sz="0" w:space="0" w:color="auto"/>
        <w:left w:val="none" w:sz="0" w:space="0" w:color="auto"/>
        <w:bottom w:val="none" w:sz="0" w:space="0" w:color="auto"/>
        <w:right w:val="none" w:sz="0" w:space="0" w:color="auto"/>
      </w:divBdr>
    </w:div>
    <w:div w:id="364673622">
      <w:bodyDiv w:val="1"/>
      <w:marLeft w:val="0"/>
      <w:marRight w:val="0"/>
      <w:marTop w:val="0"/>
      <w:marBottom w:val="0"/>
      <w:divBdr>
        <w:top w:val="none" w:sz="0" w:space="0" w:color="auto"/>
        <w:left w:val="none" w:sz="0" w:space="0" w:color="auto"/>
        <w:bottom w:val="none" w:sz="0" w:space="0" w:color="auto"/>
        <w:right w:val="none" w:sz="0" w:space="0" w:color="auto"/>
      </w:divBdr>
    </w:div>
    <w:div w:id="364714672">
      <w:bodyDiv w:val="1"/>
      <w:marLeft w:val="0"/>
      <w:marRight w:val="0"/>
      <w:marTop w:val="0"/>
      <w:marBottom w:val="0"/>
      <w:divBdr>
        <w:top w:val="none" w:sz="0" w:space="0" w:color="auto"/>
        <w:left w:val="none" w:sz="0" w:space="0" w:color="auto"/>
        <w:bottom w:val="none" w:sz="0" w:space="0" w:color="auto"/>
        <w:right w:val="none" w:sz="0" w:space="0" w:color="auto"/>
      </w:divBdr>
    </w:div>
    <w:div w:id="364719571">
      <w:bodyDiv w:val="1"/>
      <w:marLeft w:val="0"/>
      <w:marRight w:val="0"/>
      <w:marTop w:val="0"/>
      <w:marBottom w:val="0"/>
      <w:divBdr>
        <w:top w:val="none" w:sz="0" w:space="0" w:color="auto"/>
        <w:left w:val="none" w:sz="0" w:space="0" w:color="auto"/>
        <w:bottom w:val="none" w:sz="0" w:space="0" w:color="auto"/>
        <w:right w:val="none" w:sz="0" w:space="0" w:color="auto"/>
      </w:divBdr>
    </w:div>
    <w:div w:id="364719850">
      <w:bodyDiv w:val="1"/>
      <w:marLeft w:val="0"/>
      <w:marRight w:val="0"/>
      <w:marTop w:val="0"/>
      <w:marBottom w:val="0"/>
      <w:divBdr>
        <w:top w:val="none" w:sz="0" w:space="0" w:color="auto"/>
        <w:left w:val="none" w:sz="0" w:space="0" w:color="auto"/>
        <w:bottom w:val="none" w:sz="0" w:space="0" w:color="auto"/>
        <w:right w:val="none" w:sz="0" w:space="0" w:color="auto"/>
      </w:divBdr>
    </w:div>
    <w:div w:id="364721609">
      <w:bodyDiv w:val="1"/>
      <w:marLeft w:val="0"/>
      <w:marRight w:val="0"/>
      <w:marTop w:val="0"/>
      <w:marBottom w:val="0"/>
      <w:divBdr>
        <w:top w:val="none" w:sz="0" w:space="0" w:color="auto"/>
        <w:left w:val="none" w:sz="0" w:space="0" w:color="auto"/>
        <w:bottom w:val="none" w:sz="0" w:space="0" w:color="auto"/>
        <w:right w:val="none" w:sz="0" w:space="0" w:color="auto"/>
      </w:divBdr>
    </w:div>
    <w:div w:id="364722392">
      <w:bodyDiv w:val="1"/>
      <w:marLeft w:val="0"/>
      <w:marRight w:val="0"/>
      <w:marTop w:val="0"/>
      <w:marBottom w:val="0"/>
      <w:divBdr>
        <w:top w:val="none" w:sz="0" w:space="0" w:color="auto"/>
        <w:left w:val="none" w:sz="0" w:space="0" w:color="auto"/>
        <w:bottom w:val="none" w:sz="0" w:space="0" w:color="auto"/>
        <w:right w:val="none" w:sz="0" w:space="0" w:color="auto"/>
      </w:divBdr>
    </w:div>
    <w:div w:id="364722879">
      <w:bodyDiv w:val="1"/>
      <w:marLeft w:val="0"/>
      <w:marRight w:val="0"/>
      <w:marTop w:val="0"/>
      <w:marBottom w:val="0"/>
      <w:divBdr>
        <w:top w:val="none" w:sz="0" w:space="0" w:color="auto"/>
        <w:left w:val="none" w:sz="0" w:space="0" w:color="auto"/>
        <w:bottom w:val="none" w:sz="0" w:space="0" w:color="auto"/>
        <w:right w:val="none" w:sz="0" w:space="0" w:color="auto"/>
      </w:divBdr>
    </w:div>
    <w:div w:id="364794829">
      <w:bodyDiv w:val="1"/>
      <w:marLeft w:val="0"/>
      <w:marRight w:val="0"/>
      <w:marTop w:val="0"/>
      <w:marBottom w:val="0"/>
      <w:divBdr>
        <w:top w:val="none" w:sz="0" w:space="0" w:color="auto"/>
        <w:left w:val="none" w:sz="0" w:space="0" w:color="auto"/>
        <w:bottom w:val="none" w:sz="0" w:space="0" w:color="auto"/>
        <w:right w:val="none" w:sz="0" w:space="0" w:color="auto"/>
      </w:divBdr>
    </w:div>
    <w:div w:id="364798443">
      <w:bodyDiv w:val="1"/>
      <w:marLeft w:val="0"/>
      <w:marRight w:val="0"/>
      <w:marTop w:val="0"/>
      <w:marBottom w:val="0"/>
      <w:divBdr>
        <w:top w:val="none" w:sz="0" w:space="0" w:color="auto"/>
        <w:left w:val="none" w:sz="0" w:space="0" w:color="auto"/>
        <w:bottom w:val="none" w:sz="0" w:space="0" w:color="auto"/>
        <w:right w:val="none" w:sz="0" w:space="0" w:color="auto"/>
      </w:divBdr>
    </w:div>
    <w:div w:id="364864473">
      <w:bodyDiv w:val="1"/>
      <w:marLeft w:val="0"/>
      <w:marRight w:val="0"/>
      <w:marTop w:val="0"/>
      <w:marBottom w:val="0"/>
      <w:divBdr>
        <w:top w:val="none" w:sz="0" w:space="0" w:color="auto"/>
        <w:left w:val="none" w:sz="0" w:space="0" w:color="auto"/>
        <w:bottom w:val="none" w:sz="0" w:space="0" w:color="auto"/>
        <w:right w:val="none" w:sz="0" w:space="0" w:color="auto"/>
      </w:divBdr>
    </w:div>
    <w:div w:id="364866194">
      <w:bodyDiv w:val="1"/>
      <w:marLeft w:val="0"/>
      <w:marRight w:val="0"/>
      <w:marTop w:val="0"/>
      <w:marBottom w:val="0"/>
      <w:divBdr>
        <w:top w:val="none" w:sz="0" w:space="0" w:color="auto"/>
        <w:left w:val="none" w:sz="0" w:space="0" w:color="auto"/>
        <w:bottom w:val="none" w:sz="0" w:space="0" w:color="auto"/>
        <w:right w:val="none" w:sz="0" w:space="0" w:color="auto"/>
      </w:divBdr>
    </w:div>
    <w:div w:id="364867859">
      <w:bodyDiv w:val="1"/>
      <w:marLeft w:val="0"/>
      <w:marRight w:val="0"/>
      <w:marTop w:val="0"/>
      <w:marBottom w:val="0"/>
      <w:divBdr>
        <w:top w:val="none" w:sz="0" w:space="0" w:color="auto"/>
        <w:left w:val="none" w:sz="0" w:space="0" w:color="auto"/>
        <w:bottom w:val="none" w:sz="0" w:space="0" w:color="auto"/>
        <w:right w:val="none" w:sz="0" w:space="0" w:color="auto"/>
      </w:divBdr>
    </w:div>
    <w:div w:id="364868707">
      <w:bodyDiv w:val="1"/>
      <w:marLeft w:val="0"/>
      <w:marRight w:val="0"/>
      <w:marTop w:val="0"/>
      <w:marBottom w:val="0"/>
      <w:divBdr>
        <w:top w:val="none" w:sz="0" w:space="0" w:color="auto"/>
        <w:left w:val="none" w:sz="0" w:space="0" w:color="auto"/>
        <w:bottom w:val="none" w:sz="0" w:space="0" w:color="auto"/>
        <w:right w:val="none" w:sz="0" w:space="0" w:color="auto"/>
      </w:divBdr>
    </w:div>
    <w:div w:id="364869300">
      <w:bodyDiv w:val="1"/>
      <w:marLeft w:val="0"/>
      <w:marRight w:val="0"/>
      <w:marTop w:val="0"/>
      <w:marBottom w:val="0"/>
      <w:divBdr>
        <w:top w:val="none" w:sz="0" w:space="0" w:color="auto"/>
        <w:left w:val="none" w:sz="0" w:space="0" w:color="auto"/>
        <w:bottom w:val="none" w:sz="0" w:space="0" w:color="auto"/>
        <w:right w:val="none" w:sz="0" w:space="0" w:color="auto"/>
      </w:divBdr>
    </w:div>
    <w:div w:id="364870149">
      <w:bodyDiv w:val="1"/>
      <w:marLeft w:val="0"/>
      <w:marRight w:val="0"/>
      <w:marTop w:val="0"/>
      <w:marBottom w:val="0"/>
      <w:divBdr>
        <w:top w:val="none" w:sz="0" w:space="0" w:color="auto"/>
        <w:left w:val="none" w:sz="0" w:space="0" w:color="auto"/>
        <w:bottom w:val="none" w:sz="0" w:space="0" w:color="auto"/>
        <w:right w:val="none" w:sz="0" w:space="0" w:color="auto"/>
      </w:divBdr>
    </w:div>
    <w:div w:id="364982755">
      <w:bodyDiv w:val="1"/>
      <w:marLeft w:val="0"/>
      <w:marRight w:val="0"/>
      <w:marTop w:val="0"/>
      <w:marBottom w:val="0"/>
      <w:divBdr>
        <w:top w:val="none" w:sz="0" w:space="0" w:color="auto"/>
        <w:left w:val="none" w:sz="0" w:space="0" w:color="auto"/>
        <w:bottom w:val="none" w:sz="0" w:space="0" w:color="auto"/>
        <w:right w:val="none" w:sz="0" w:space="0" w:color="auto"/>
      </w:divBdr>
    </w:div>
    <w:div w:id="364984463">
      <w:bodyDiv w:val="1"/>
      <w:marLeft w:val="0"/>
      <w:marRight w:val="0"/>
      <w:marTop w:val="0"/>
      <w:marBottom w:val="0"/>
      <w:divBdr>
        <w:top w:val="none" w:sz="0" w:space="0" w:color="auto"/>
        <w:left w:val="none" w:sz="0" w:space="0" w:color="auto"/>
        <w:bottom w:val="none" w:sz="0" w:space="0" w:color="auto"/>
        <w:right w:val="none" w:sz="0" w:space="0" w:color="auto"/>
      </w:divBdr>
    </w:div>
    <w:div w:id="364987367">
      <w:bodyDiv w:val="1"/>
      <w:marLeft w:val="0"/>
      <w:marRight w:val="0"/>
      <w:marTop w:val="0"/>
      <w:marBottom w:val="0"/>
      <w:divBdr>
        <w:top w:val="none" w:sz="0" w:space="0" w:color="auto"/>
        <w:left w:val="none" w:sz="0" w:space="0" w:color="auto"/>
        <w:bottom w:val="none" w:sz="0" w:space="0" w:color="auto"/>
        <w:right w:val="none" w:sz="0" w:space="0" w:color="auto"/>
      </w:divBdr>
    </w:div>
    <w:div w:id="365066411">
      <w:bodyDiv w:val="1"/>
      <w:marLeft w:val="0"/>
      <w:marRight w:val="0"/>
      <w:marTop w:val="0"/>
      <w:marBottom w:val="0"/>
      <w:divBdr>
        <w:top w:val="none" w:sz="0" w:space="0" w:color="auto"/>
        <w:left w:val="none" w:sz="0" w:space="0" w:color="auto"/>
        <w:bottom w:val="none" w:sz="0" w:space="0" w:color="auto"/>
        <w:right w:val="none" w:sz="0" w:space="0" w:color="auto"/>
      </w:divBdr>
    </w:div>
    <w:div w:id="365101143">
      <w:bodyDiv w:val="1"/>
      <w:marLeft w:val="0"/>
      <w:marRight w:val="0"/>
      <w:marTop w:val="0"/>
      <w:marBottom w:val="0"/>
      <w:divBdr>
        <w:top w:val="none" w:sz="0" w:space="0" w:color="auto"/>
        <w:left w:val="none" w:sz="0" w:space="0" w:color="auto"/>
        <w:bottom w:val="none" w:sz="0" w:space="0" w:color="auto"/>
        <w:right w:val="none" w:sz="0" w:space="0" w:color="auto"/>
      </w:divBdr>
    </w:div>
    <w:div w:id="365101286">
      <w:bodyDiv w:val="1"/>
      <w:marLeft w:val="0"/>
      <w:marRight w:val="0"/>
      <w:marTop w:val="0"/>
      <w:marBottom w:val="0"/>
      <w:divBdr>
        <w:top w:val="none" w:sz="0" w:space="0" w:color="auto"/>
        <w:left w:val="none" w:sz="0" w:space="0" w:color="auto"/>
        <w:bottom w:val="none" w:sz="0" w:space="0" w:color="auto"/>
        <w:right w:val="none" w:sz="0" w:space="0" w:color="auto"/>
      </w:divBdr>
    </w:div>
    <w:div w:id="365102169">
      <w:bodyDiv w:val="1"/>
      <w:marLeft w:val="0"/>
      <w:marRight w:val="0"/>
      <w:marTop w:val="0"/>
      <w:marBottom w:val="0"/>
      <w:divBdr>
        <w:top w:val="none" w:sz="0" w:space="0" w:color="auto"/>
        <w:left w:val="none" w:sz="0" w:space="0" w:color="auto"/>
        <w:bottom w:val="none" w:sz="0" w:space="0" w:color="auto"/>
        <w:right w:val="none" w:sz="0" w:space="0" w:color="auto"/>
      </w:divBdr>
    </w:div>
    <w:div w:id="365108205">
      <w:bodyDiv w:val="1"/>
      <w:marLeft w:val="0"/>
      <w:marRight w:val="0"/>
      <w:marTop w:val="0"/>
      <w:marBottom w:val="0"/>
      <w:divBdr>
        <w:top w:val="none" w:sz="0" w:space="0" w:color="auto"/>
        <w:left w:val="none" w:sz="0" w:space="0" w:color="auto"/>
        <w:bottom w:val="none" w:sz="0" w:space="0" w:color="auto"/>
        <w:right w:val="none" w:sz="0" w:space="0" w:color="auto"/>
      </w:divBdr>
    </w:div>
    <w:div w:id="365176340">
      <w:bodyDiv w:val="1"/>
      <w:marLeft w:val="0"/>
      <w:marRight w:val="0"/>
      <w:marTop w:val="0"/>
      <w:marBottom w:val="0"/>
      <w:divBdr>
        <w:top w:val="none" w:sz="0" w:space="0" w:color="auto"/>
        <w:left w:val="none" w:sz="0" w:space="0" w:color="auto"/>
        <w:bottom w:val="none" w:sz="0" w:space="0" w:color="auto"/>
        <w:right w:val="none" w:sz="0" w:space="0" w:color="auto"/>
      </w:divBdr>
    </w:div>
    <w:div w:id="365177328">
      <w:bodyDiv w:val="1"/>
      <w:marLeft w:val="0"/>
      <w:marRight w:val="0"/>
      <w:marTop w:val="0"/>
      <w:marBottom w:val="0"/>
      <w:divBdr>
        <w:top w:val="none" w:sz="0" w:space="0" w:color="auto"/>
        <w:left w:val="none" w:sz="0" w:space="0" w:color="auto"/>
        <w:bottom w:val="none" w:sz="0" w:space="0" w:color="auto"/>
        <w:right w:val="none" w:sz="0" w:space="0" w:color="auto"/>
      </w:divBdr>
    </w:div>
    <w:div w:id="365178913">
      <w:bodyDiv w:val="1"/>
      <w:marLeft w:val="0"/>
      <w:marRight w:val="0"/>
      <w:marTop w:val="0"/>
      <w:marBottom w:val="0"/>
      <w:divBdr>
        <w:top w:val="none" w:sz="0" w:space="0" w:color="auto"/>
        <w:left w:val="none" w:sz="0" w:space="0" w:color="auto"/>
        <w:bottom w:val="none" w:sz="0" w:space="0" w:color="auto"/>
        <w:right w:val="none" w:sz="0" w:space="0" w:color="auto"/>
      </w:divBdr>
    </w:div>
    <w:div w:id="365181277">
      <w:bodyDiv w:val="1"/>
      <w:marLeft w:val="0"/>
      <w:marRight w:val="0"/>
      <w:marTop w:val="0"/>
      <w:marBottom w:val="0"/>
      <w:divBdr>
        <w:top w:val="none" w:sz="0" w:space="0" w:color="auto"/>
        <w:left w:val="none" w:sz="0" w:space="0" w:color="auto"/>
        <w:bottom w:val="none" w:sz="0" w:space="0" w:color="auto"/>
        <w:right w:val="none" w:sz="0" w:space="0" w:color="auto"/>
      </w:divBdr>
    </w:div>
    <w:div w:id="365181405">
      <w:bodyDiv w:val="1"/>
      <w:marLeft w:val="0"/>
      <w:marRight w:val="0"/>
      <w:marTop w:val="0"/>
      <w:marBottom w:val="0"/>
      <w:divBdr>
        <w:top w:val="none" w:sz="0" w:space="0" w:color="auto"/>
        <w:left w:val="none" w:sz="0" w:space="0" w:color="auto"/>
        <w:bottom w:val="none" w:sz="0" w:space="0" w:color="auto"/>
        <w:right w:val="none" w:sz="0" w:space="0" w:color="auto"/>
      </w:divBdr>
    </w:div>
    <w:div w:id="365253036">
      <w:bodyDiv w:val="1"/>
      <w:marLeft w:val="0"/>
      <w:marRight w:val="0"/>
      <w:marTop w:val="0"/>
      <w:marBottom w:val="0"/>
      <w:divBdr>
        <w:top w:val="none" w:sz="0" w:space="0" w:color="auto"/>
        <w:left w:val="none" w:sz="0" w:space="0" w:color="auto"/>
        <w:bottom w:val="none" w:sz="0" w:space="0" w:color="auto"/>
        <w:right w:val="none" w:sz="0" w:space="0" w:color="auto"/>
      </w:divBdr>
    </w:div>
    <w:div w:id="365253641">
      <w:bodyDiv w:val="1"/>
      <w:marLeft w:val="0"/>
      <w:marRight w:val="0"/>
      <w:marTop w:val="0"/>
      <w:marBottom w:val="0"/>
      <w:divBdr>
        <w:top w:val="none" w:sz="0" w:space="0" w:color="auto"/>
        <w:left w:val="none" w:sz="0" w:space="0" w:color="auto"/>
        <w:bottom w:val="none" w:sz="0" w:space="0" w:color="auto"/>
        <w:right w:val="none" w:sz="0" w:space="0" w:color="auto"/>
      </w:divBdr>
    </w:div>
    <w:div w:id="365254619">
      <w:bodyDiv w:val="1"/>
      <w:marLeft w:val="0"/>
      <w:marRight w:val="0"/>
      <w:marTop w:val="0"/>
      <w:marBottom w:val="0"/>
      <w:divBdr>
        <w:top w:val="none" w:sz="0" w:space="0" w:color="auto"/>
        <w:left w:val="none" w:sz="0" w:space="0" w:color="auto"/>
        <w:bottom w:val="none" w:sz="0" w:space="0" w:color="auto"/>
        <w:right w:val="none" w:sz="0" w:space="0" w:color="auto"/>
      </w:divBdr>
    </w:div>
    <w:div w:id="365255913">
      <w:bodyDiv w:val="1"/>
      <w:marLeft w:val="0"/>
      <w:marRight w:val="0"/>
      <w:marTop w:val="0"/>
      <w:marBottom w:val="0"/>
      <w:divBdr>
        <w:top w:val="none" w:sz="0" w:space="0" w:color="auto"/>
        <w:left w:val="none" w:sz="0" w:space="0" w:color="auto"/>
        <w:bottom w:val="none" w:sz="0" w:space="0" w:color="auto"/>
        <w:right w:val="none" w:sz="0" w:space="0" w:color="auto"/>
      </w:divBdr>
    </w:div>
    <w:div w:id="365257643">
      <w:bodyDiv w:val="1"/>
      <w:marLeft w:val="0"/>
      <w:marRight w:val="0"/>
      <w:marTop w:val="0"/>
      <w:marBottom w:val="0"/>
      <w:divBdr>
        <w:top w:val="none" w:sz="0" w:space="0" w:color="auto"/>
        <w:left w:val="none" w:sz="0" w:space="0" w:color="auto"/>
        <w:bottom w:val="none" w:sz="0" w:space="0" w:color="auto"/>
        <w:right w:val="none" w:sz="0" w:space="0" w:color="auto"/>
      </w:divBdr>
    </w:div>
    <w:div w:id="365258204">
      <w:bodyDiv w:val="1"/>
      <w:marLeft w:val="0"/>
      <w:marRight w:val="0"/>
      <w:marTop w:val="0"/>
      <w:marBottom w:val="0"/>
      <w:divBdr>
        <w:top w:val="none" w:sz="0" w:space="0" w:color="auto"/>
        <w:left w:val="none" w:sz="0" w:space="0" w:color="auto"/>
        <w:bottom w:val="none" w:sz="0" w:space="0" w:color="auto"/>
        <w:right w:val="none" w:sz="0" w:space="0" w:color="auto"/>
      </w:divBdr>
    </w:div>
    <w:div w:id="365300385">
      <w:bodyDiv w:val="1"/>
      <w:marLeft w:val="0"/>
      <w:marRight w:val="0"/>
      <w:marTop w:val="0"/>
      <w:marBottom w:val="0"/>
      <w:divBdr>
        <w:top w:val="none" w:sz="0" w:space="0" w:color="auto"/>
        <w:left w:val="none" w:sz="0" w:space="0" w:color="auto"/>
        <w:bottom w:val="none" w:sz="0" w:space="0" w:color="auto"/>
        <w:right w:val="none" w:sz="0" w:space="0" w:color="auto"/>
      </w:divBdr>
    </w:div>
    <w:div w:id="365301108">
      <w:bodyDiv w:val="1"/>
      <w:marLeft w:val="0"/>
      <w:marRight w:val="0"/>
      <w:marTop w:val="0"/>
      <w:marBottom w:val="0"/>
      <w:divBdr>
        <w:top w:val="none" w:sz="0" w:space="0" w:color="auto"/>
        <w:left w:val="none" w:sz="0" w:space="0" w:color="auto"/>
        <w:bottom w:val="none" w:sz="0" w:space="0" w:color="auto"/>
        <w:right w:val="none" w:sz="0" w:space="0" w:color="auto"/>
      </w:divBdr>
    </w:div>
    <w:div w:id="365330019">
      <w:bodyDiv w:val="1"/>
      <w:marLeft w:val="0"/>
      <w:marRight w:val="0"/>
      <w:marTop w:val="0"/>
      <w:marBottom w:val="0"/>
      <w:divBdr>
        <w:top w:val="none" w:sz="0" w:space="0" w:color="auto"/>
        <w:left w:val="none" w:sz="0" w:space="0" w:color="auto"/>
        <w:bottom w:val="none" w:sz="0" w:space="0" w:color="auto"/>
        <w:right w:val="none" w:sz="0" w:space="0" w:color="auto"/>
      </w:divBdr>
    </w:div>
    <w:div w:id="365376482">
      <w:bodyDiv w:val="1"/>
      <w:marLeft w:val="0"/>
      <w:marRight w:val="0"/>
      <w:marTop w:val="0"/>
      <w:marBottom w:val="0"/>
      <w:divBdr>
        <w:top w:val="none" w:sz="0" w:space="0" w:color="auto"/>
        <w:left w:val="none" w:sz="0" w:space="0" w:color="auto"/>
        <w:bottom w:val="none" w:sz="0" w:space="0" w:color="auto"/>
        <w:right w:val="none" w:sz="0" w:space="0" w:color="auto"/>
      </w:divBdr>
    </w:div>
    <w:div w:id="365376556">
      <w:bodyDiv w:val="1"/>
      <w:marLeft w:val="0"/>
      <w:marRight w:val="0"/>
      <w:marTop w:val="0"/>
      <w:marBottom w:val="0"/>
      <w:divBdr>
        <w:top w:val="none" w:sz="0" w:space="0" w:color="auto"/>
        <w:left w:val="none" w:sz="0" w:space="0" w:color="auto"/>
        <w:bottom w:val="none" w:sz="0" w:space="0" w:color="auto"/>
        <w:right w:val="none" w:sz="0" w:space="0" w:color="auto"/>
      </w:divBdr>
    </w:div>
    <w:div w:id="365447223">
      <w:bodyDiv w:val="1"/>
      <w:marLeft w:val="0"/>
      <w:marRight w:val="0"/>
      <w:marTop w:val="0"/>
      <w:marBottom w:val="0"/>
      <w:divBdr>
        <w:top w:val="none" w:sz="0" w:space="0" w:color="auto"/>
        <w:left w:val="none" w:sz="0" w:space="0" w:color="auto"/>
        <w:bottom w:val="none" w:sz="0" w:space="0" w:color="auto"/>
        <w:right w:val="none" w:sz="0" w:space="0" w:color="auto"/>
      </w:divBdr>
    </w:div>
    <w:div w:id="365447517">
      <w:bodyDiv w:val="1"/>
      <w:marLeft w:val="0"/>
      <w:marRight w:val="0"/>
      <w:marTop w:val="0"/>
      <w:marBottom w:val="0"/>
      <w:divBdr>
        <w:top w:val="none" w:sz="0" w:space="0" w:color="auto"/>
        <w:left w:val="none" w:sz="0" w:space="0" w:color="auto"/>
        <w:bottom w:val="none" w:sz="0" w:space="0" w:color="auto"/>
        <w:right w:val="none" w:sz="0" w:space="0" w:color="auto"/>
      </w:divBdr>
    </w:div>
    <w:div w:id="365453708">
      <w:bodyDiv w:val="1"/>
      <w:marLeft w:val="0"/>
      <w:marRight w:val="0"/>
      <w:marTop w:val="0"/>
      <w:marBottom w:val="0"/>
      <w:divBdr>
        <w:top w:val="none" w:sz="0" w:space="0" w:color="auto"/>
        <w:left w:val="none" w:sz="0" w:space="0" w:color="auto"/>
        <w:bottom w:val="none" w:sz="0" w:space="0" w:color="auto"/>
        <w:right w:val="none" w:sz="0" w:space="0" w:color="auto"/>
      </w:divBdr>
    </w:div>
    <w:div w:id="365527026">
      <w:bodyDiv w:val="1"/>
      <w:marLeft w:val="0"/>
      <w:marRight w:val="0"/>
      <w:marTop w:val="0"/>
      <w:marBottom w:val="0"/>
      <w:divBdr>
        <w:top w:val="none" w:sz="0" w:space="0" w:color="auto"/>
        <w:left w:val="none" w:sz="0" w:space="0" w:color="auto"/>
        <w:bottom w:val="none" w:sz="0" w:space="0" w:color="auto"/>
        <w:right w:val="none" w:sz="0" w:space="0" w:color="auto"/>
      </w:divBdr>
    </w:div>
    <w:div w:id="365562768">
      <w:bodyDiv w:val="1"/>
      <w:marLeft w:val="0"/>
      <w:marRight w:val="0"/>
      <w:marTop w:val="0"/>
      <w:marBottom w:val="0"/>
      <w:divBdr>
        <w:top w:val="none" w:sz="0" w:space="0" w:color="auto"/>
        <w:left w:val="none" w:sz="0" w:space="0" w:color="auto"/>
        <w:bottom w:val="none" w:sz="0" w:space="0" w:color="auto"/>
        <w:right w:val="none" w:sz="0" w:space="0" w:color="auto"/>
      </w:divBdr>
    </w:div>
    <w:div w:id="365564351">
      <w:bodyDiv w:val="1"/>
      <w:marLeft w:val="0"/>
      <w:marRight w:val="0"/>
      <w:marTop w:val="0"/>
      <w:marBottom w:val="0"/>
      <w:divBdr>
        <w:top w:val="none" w:sz="0" w:space="0" w:color="auto"/>
        <w:left w:val="none" w:sz="0" w:space="0" w:color="auto"/>
        <w:bottom w:val="none" w:sz="0" w:space="0" w:color="auto"/>
        <w:right w:val="none" w:sz="0" w:space="0" w:color="auto"/>
      </w:divBdr>
    </w:div>
    <w:div w:id="365569619">
      <w:bodyDiv w:val="1"/>
      <w:marLeft w:val="0"/>
      <w:marRight w:val="0"/>
      <w:marTop w:val="0"/>
      <w:marBottom w:val="0"/>
      <w:divBdr>
        <w:top w:val="none" w:sz="0" w:space="0" w:color="auto"/>
        <w:left w:val="none" w:sz="0" w:space="0" w:color="auto"/>
        <w:bottom w:val="none" w:sz="0" w:space="0" w:color="auto"/>
        <w:right w:val="none" w:sz="0" w:space="0" w:color="auto"/>
      </w:divBdr>
    </w:div>
    <w:div w:id="365570763">
      <w:bodyDiv w:val="1"/>
      <w:marLeft w:val="0"/>
      <w:marRight w:val="0"/>
      <w:marTop w:val="0"/>
      <w:marBottom w:val="0"/>
      <w:divBdr>
        <w:top w:val="none" w:sz="0" w:space="0" w:color="auto"/>
        <w:left w:val="none" w:sz="0" w:space="0" w:color="auto"/>
        <w:bottom w:val="none" w:sz="0" w:space="0" w:color="auto"/>
        <w:right w:val="none" w:sz="0" w:space="0" w:color="auto"/>
      </w:divBdr>
    </w:div>
    <w:div w:id="365571026">
      <w:bodyDiv w:val="1"/>
      <w:marLeft w:val="0"/>
      <w:marRight w:val="0"/>
      <w:marTop w:val="0"/>
      <w:marBottom w:val="0"/>
      <w:divBdr>
        <w:top w:val="none" w:sz="0" w:space="0" w:color="auto"/>
        <w:left w:val="none" w:sz="0" w:space="0" w:color="auto"/>
        <w:bottom w:val="none" w:sz="0" w:space="0" w:color="auto"/>
        <w:right w:val="none" w:sz="0" w:space="0" w:color="auto"/>
      </w:divBdr>
    </w:div>
    <w:div w:id="365639039">
      <w:bodyDiv w:val="1"/>
      <w:marLeft w:val="0"/>
      <w:marRight w:val="0"/>
      <w:marTop w:val="0"/>
      <w:marBottom w:val="0"/>
      <w:divBdr>
        <w:top w:val="none" w:sz="0" w:space="0" w:color="auto"/>
        <w:left w:val="none" w:sz="0" w:space="0" w:color="auto"/>
        <w:bottom w:val="none" w:sz="0" w:space="0" w:color="auto"/>
        <w:right w:val="none" w:sz="0" w:space="0" w:color="auto"/>
      </w:divBdr>
    </w:div>
    <w:div w:id="365641147">
      <w:bodyDiv w:val="1"/>
      <w:marLeft w:val="0"/>
      <w:marRight w:val="0"/>
      <w:marTop w:val="0"/>
      <w:marBottom w:val="0"/>
      <w:divBdr>
        <w:top w:val="none" w:sz="0" w:space="0" w:color="auto"/>
        <w:left w:val="none" w:sz="0" w:space="0" w:color="auto"/>
        <w:bottom w:val="none" w:sz="0" w:space="0" w:color="auto"/>
        <w:right w:val="none" w:sz="0" w:space="0" w:color="auto"/>
      </w:divBdr>
    </w:div>
    <w:div w:id="365643066">
      <w:bodyDiv w:val="1"/>
      <w:marLeft w:val="0"/>
      <w:marRight w:val="0"/>
      <w:marTop w:val="0"/>
      <w:marBottom w:val="0"/>
      <w:divBdr>
        <w:top w:val="none" w:sz="0" w:space="0" w:color="auto"/>
        <w:left w:val="none" w:sz="0" w:space="0" w:color="auto"/>
        <w:bottom w:val="none" w:sz="0" w:space="0" w:color="auto"/>
        <w:right w:val="none" w:sz="0" w:space="0" w:color="auto"/>
      </w:divBdr>
    </w:div>
    <w:div w:id="365643346">
      <w:bodyDiv w:val="1"/>
      <w:marLeft w:val="0"/>
      <w:marRight w:val="0"/>
      <w:marTop w:val="0"/>
      <w:marBottom w:val="0"/>
      <w:divBdr>
        <w:top w:val="none" w:sz="0" w:space="0" w:color="auto"/>
        <w:left w:val="none" w:sz="0" w:space="0" w:color="auto"/>
        <w:bottom w:val="none" w:sz="0" w:space="0" w:color="auto"/>
        <w:right w:val="none" w:sz="0" w:space="0" w:color="auto"/>
      </w:divBdr>
    </w:div>
    <w:div w:id="365646829">
      <w:bodyDiv w:val="1"/>
      <w:marLeft w:val="0"/>
      <w:marRight w:val="0"/>
      <w:marTop w:val="0"/>
      <w:marBottom w:val="0"/>
      <w:divBdr>
        <w:top w:val="none" w:sz="0" w:space="0" w:color="auto"/>
        <w:left w:val="none" w:sz="0" w:space="0" w:color="auto"/>
        <w:bottom w:val="none" w:sz="0" w:space="0" w:color="auto"/>
        <w:right w:val="none" w:sz="0" w:space="0" w:color="auto"/>
      </w:divBdr>
    </w:div>
    <w:div w:id="365716479">
      <w:bodyDiv w:val="1"/>
      <w:marLeft w:val="0"/>
      <w:marRight w:val="0"/>
      <w:marTop w:val="0"/>
      <w:marBottom w:val="0"/>
      <w:divBdr>
        <w:top w:val="none" w:sz="0" w:space="0" w:color="auto"/>
        <w:left w:val="none" w:sz="0" w:space="0" w:color="auto"/>
        <w:bottom w:val="none" w:sz="0" w:space="0" w:color="auto"/>
        <w:right w:val="none" w:sz="0" w:space="0" w:color="auto"/>
      </w:divBdr>
    </w:div>
    <w:div w:id="365716939">
      <w:bodyDiv w:val="1"/>
      <w:marLeft w:val="0"/>
      <w:marRight w:val="0"/>
      <w:marTop w:val="0"/>
      <w:marBottom w:val="0"/>
      <w:divBdr>
        <w:top w:val="none" w:sz="0" w:space="0" w:color="auto"/>
        <w:left w:val="none" w:sz="0" w:space="0" w:color="auto"/>
        <w:bottom w:val="none" w:sz="0" w:space="0" w:color="auto"/>
        <w:right w:val="none" w:sz="0" w:space="0" w:color="auto"/>
      </w:divBdr>
    </w:div>
    <w:div w:id="365756538">
      <w:bodyDiv w:val="1"/>
      <w:marLeft w:val="0"/>
      <w:marRight w:val="0"/>
      <w:marTop w:val="0"/>
      <w:marBottom w:val="0"/>
      <w:divBdr>
        <w:top w:val="none" w:sz="0" w:space="0" w:color="auto"/>
        <w:left w:val="none" w:sz="0" w:space="0" w:color="auto"/>
        <w:bottom w:val="none" w:sz="0" w:space="0" w:color="auto"/>
        <w:right w:val="none" w:sz="0" w:space="0" w:color="auto"/>
      </w:divBdr>
    </w:div>
    <w:div w:id="365758190">
      <w:bodyDiv w:val="1"/>
      <w:marLeft w:val="0"/>
      <w:marRight w:val="0"/>
      <w:marTop w:val="0"/>
      <w:marBottom w:val="0"/>
      <w:divBdr>
        <w:top w:val="none" w:sz="0" w:space="0" w:color="auto"/>
        <w:left w:val="none" w:sz="0" w:space="0" w:color="auto"/>
        <w:bottom w:val="none" w:sz="0" w:space="0" w:color="auto"/>
        <w:right w:val="none" w:sz="0" w:space="0" w:color="auto"/>
      </w:divBdr>
    </w:div>
    <w:div w:id="365833310">
      <w:bodyDiv w:val="1"/>
      <w:marLeft w:val="0"/>
      <w:marRight w:val="0"/>
      <w:marTop w:val="0"/>
      <w:marBottom w:val="0"/>
      <w:divBdr>
        <w:top w:val="none" w:sz="0" w:space="0" w:color="auto"/>
        <w:left w:val="none" w:sz="0" w:space="0" w:color="auto"/>
        <w:bottom w:val="none" w:sz="0" w:space="0" w:color="auto"/>
        <w:right w:val="none" w:sz="0" w:space="0" w:color="auto"/>
      </w:divBdr>
    </w:div>
    <w:div w:id="365836405">
      <w:bodyDiv w:val="1"/>
      <w:marLeft w:val="0"/>
      <w:marRight w:val="0"/>
      <w:marTop w:val="0"/>
      <w:marBottom w:val="0"/>
      <w:divBdr>
        <w:top w:val="none" w:sz="0" w:space="0" w:color="auto"/>
        <w:left w:val="none" w:sz="0" w:space="0" w:color="auto"/>
        <w:bottom w:val="none" w:sz="0" w:space="0" w:color="auto"/>
        <w:right w:val="none" w:sz="0" w:space="0" w:color="auto"/>
      </w:divBdr>
    </w:div>
    <w:div w:id="365906303">
      <w:bodyDiv w:val="1"/>
      <w:marLeft w:val="0"/>
      <w:marRight w:val="0"/>
      <w:marTop w:val="0"/>
      <w:marBottom w:val="0"/>
      <w:divBdr>
        <w:top w:val="none" w:sz="0" w:space="0" w:color="auto"/>
        <w:left w:val="none" w:sz="0" w:space="0" w:color="auto"/>
        <w:bottom w:val="none" w:sz="0" w:space="0" w:color="auto"/>
        <w:right w:val="none" w:sz="0" w:space="0" w:color="auto"/>
      </w:divBdr>
    </w:div>
    <w:div w:id="365909981">
      <w:bodyDiv w:val="1"/>
      <w:marLeft w:val="0"/>
      <w:marRight w:val="0"/>
      <w:marTop w:val="0"/>
      <w:marBottom w:val="0"/>
      <w:divBdr>
        <w:top w:val="none" w:sz="0" w:space="0" w:color="auto"/>
        <w:left w:val="none" w:sz="0" w:space="0" w:color="auto"/>
        <w:bottom w:val="none" w:sz="0" w:space="0" w:color="auto"/>
        <w:right w:val="none" w:sz="0" w:space="0" w:color="auto"/>
      </w:divBdr>
    </w:div>
    <w:div w:id="365913355">
      <w:bodyDiv w:val="1"/>
      <w:marLeft w:val="0"/>
      <w:marRight w:val="0"/>
      <w:marTop w:val="0"/>
      <w:marBottom w:val="0"/>
      <w:divBdr>
        <w:top w:val="none" w:sz="0" w:space="0" w:color="auto"/>
        <w:left w:val="none" w:sz="0" w:space="0" w:color="auto"/>
        <w:bottom w:val="none" w:sz="0" w:space="0" w:color="auto"/>
        <w:right w:val="none" w:sz="0" w:space="0" w:color="auto"/>
      </w:divBdr>
    </w:div>
    <w:div w:id="365914151">
      <w:bodyDiv w:val="1"/>
      <w:marLeft w:val="0"/>
      <w:marRight w:val="0"/>
      <w:marTop w:val="0"/>
      <w:marBottom w:val="0"/>
      <w:divBdr>
        <w:top w:val="none" w:sz="0" w:space="0" w:color="auto"/>
        <w:left w:val="none" w:sz="0" w:space="0" w:color="auto"/>
        <w:bottom w:val="none" w:sz="0" w:space="0" w:color="auto"/>
        <w:right w:val="none" w:sz="0" w:space="0" w:color="auto"/>
      </w:divBdr>
    </w:div>
    <w:div w:id="365914260">
      <w:bodyDiv w:val="1"/>
      <w:marLeft w:val="0"/>
      <w:marRight w:val="0"/>
      <w:marTop w:val="0"/>
      <w:marBottom w:val="0"/>
      <w:divBdr>
        <w:top w:val="none" w:sz="0" w:space="0" w:color="auto"/>
        <w:left w:val="none" w:sz="0" w:space="0" w:color="auto"/>
        <w:bottom w:val="none" w:sz="0" w:space="0" w:color="auto"/>
        <w:right w:val="none" w:sz="0" w:space="0" w:color="auto"/>
      </w:divBdr>
    </w:div>
    <w:div w:id="365956724">
      <w:bodyDiv w:val="1"/>
      <w:marLeft w:val="0"/>
      <w:marRight w:val="0"/>
      <w:marTop w:val="0"/>
      <w:marBottom w:val="0"/>
      <w:divBdr>
        <w:top w:val="none" w:sz="0" w:space="0" w:color="auto"/>
        <w:left w:val="none" w:sz="0" w:space="0" w:color="auto"/>
        <w:bottom w:val="none" w:sz="0" w:space="0" w:color="auto"/>
        <w:right w:val="none" w:sz="0" w:space="0" w:color="auto"/>
      </w:divBdr>
    </w:div>
    <w:div w:id="365984994">
      <w:bodyDiv w:val="1"/>
      <w:marLeft w:val="0"/>
      <w:marRight w:val="0"/>
      <w:marTop w:val="0"/>
      <w:marBottom w:val="0"/>
      <w:divBdr>
        <w:top w:val="none" w:sz="0" w:space="0" w:color="auto"/>
        <w:left w:val="none" w:sz="0" w:space="0" w:color="auto"/>
        <w:bottom w:val="none" w:sz="0" w:space="0" w:color="auto"/>
        <w:right w:val="none" w:sz="0" w:space="0" w:color="auto"/>
      </w:divBdr>
    </w:div>
    <w:div w:id="365985627">
      <w:bodyDiv w:val="1"/>
      <w:marLeft w:val="0"/>
      <w:marRight w:val="0"/>
      <w:marTop w:val="0"/>
      <w:marBottom w:val="0"/>
      <w:divBdr>
        <w:top w:val="none" w:sz="0" w:space="0" w:color="auto"/>
        <w:left w:val="none" w:sz="0" w:space="0" w:color="auto"/>
        <w:bottom w:val="none" w:sz="0" w:space="0" w:color="auto"/>
        <w:right w:val="none" w:sz="0" w:space="0" w:color="auto"/>
      </w:divBdr>
    </w:div>
    <w:div w:id="366023859">
      <w:bodyDiv w:val="1"/>
      <w:marLeft w:val="0"/>
      <w:marRight w:val="0"/>
      <w:marTop w:val="0"/>
      <w:marBottom w:val="0"/>
      <w:divBdr>
        <w:top w:val="none" w:sz="0" w:space="0" w:color="auto"/>
        <w:left w:val="none" w:sz="0" w:space="0" w:color="auto"/>
        <w:bottom w:val="none" w:sz="0" w:space="0" w:color="auto"/>
        <w:right w:val="none" w:sz="0" w:space="0" w:color="auto"/>
      </w:divBdr>
    </w:div>
    <w:div w:id="366024373">
      <w:bodyDiv w:val="1"/>
      <w:marLeft w:val="0"/>
      <w:marRight w:val="0"/>
      <w:marTop w:val="0"/>
      <w:marBottom w:val="0"/>
      <w:divBdr>
        <w:top w:val="none" w:sz="0" w:space="0" w:color="auto"/>
        <w:left w:val="none" w:sz="0" w:space="0" w:color="auto"/>
        <w:bottom w:val="none" w:sz="0" w:space="0" w:color="auto"/>
        <w:right w:val="none" w:sz="0" w:space="0" w:color="auto"/>
      </w:divBdr>
    </w:div>
    <w:div w:id="366025380">
      <w:bodyDiv w:val="1"/>
      <w:marLeft w:val="0"/>
      <w:marRight w:val="0"/>
      <w:marTop w:val="0"/>
      <w:marBottom w:val="0"/>
      <w:divBdr>
        <w:top w:val="none" w:sz="0" w:space="0" w:color="auto"/>
        <w:left w:val="none" w:sz="0" w:space="0" w:color="auto"/>
        <w:bottom w:val="none" w:sz="0" w:space="0" w:color="auto"/>
        <w:right w:val="none" w:sz="0" w:space="0" w:color="auto"/>
      </w:divBdr>
    </w:div>
    <w:div w:id="366104486">
      <w:bodyDiv w:val="1"/>
      <w:marLeft w:val="0"/>
      <w:marRight w:val="0"/>
      <w:marTop w:val="0"/>
      <w:marBottom w:val="0"/>
      <w:divBdr>
        <w:top w:val="none" w:sz="0" w:space="0" w:color="auto"/>
        <w:left w:val="none" w:sz="0" w:space="0" w:color="auto"/>
        <w:bottom w:val="none" w:sz="0" w:space="0" w:color="auto"/>
        <w:right w:val="none" w:sz="0" w:space="0" w:color="auto"/>
      </w:divBdr>
    </w:div>
    <w:div w:id="366175771">
      <w:bodyDiv w:val="1"/>
      <w:marLeft w:val="0"/>
      <w:marRight w:val="0"/>
      <w:marTop w:val="0"/>
      <w:marBottom w:val="0"/>
      <w:divBdr>
        <w:top w:val="none" w:sz="0" w:space="0" w:color="auto"/>
        <w:left w:val="none" w:sz="0" w:space="0" w:color="auto"/>
        <w:bottom w:val="none" w:sz="0" w:space="0" w:color="auto"/>
        <w:right w:val="none" w:sz="0" w:space="0" w:color="auto"/>
      </w:divBdr>
    </w:div>
    <w:div w:id="366176151">
      <w:bodyDiv w:val="1"/>
      <w:marLeft w:val="0"/>
      <w:marRight w:val="0"/>
      <w:marTop w:val="0"/>
      <w:marBottom w:val="0"/>
      <w:divBdr>
        <w:top w:val="none" w:sz="0" w:space="0" w:color="auto"/>
        <w:left w:val="none" w:sz="0" w:space="0" w:color="auto"/>
        <w:bottom w:val="none" w:sz="0" w:space="0" w:color="auto"/>
        <w:right w:val="none" w:sz="0" w:space="0" w:color="auto"/>
      </w:divBdr>
    </w:div>
    <w:div w:id="366179061">
      <w:bodyDiv w:val="1"/>
      <w:marLeft w:val="0"/>
      <w:marRight w:val="0"/>
      <w:marTop w:val="0"/>
      <w:marBottom w:val="0"/>
      <w:divBdr>
        <w:top w:val="none" w:sz="0" w:space="0" w:color="auto"/>
        <w:left w:val="none" w:sz="0" w:space="0" w:color="auto"/>
        <w:bottom w:val="none" w:sz="0" w:space="0" w:color="auto"/>
        <w:right w:val="none" w:sz="0" w:space="0" w:color="auto"/>
      </w:divBdr>
    </w:div>
    <w:div w:id="366179205">
      <w:bodyDiv w:val="1"/>
      <w:marLeft w:val="0"/>
      <w:marRight w:val="0"/>
      <w:marTop w:val="0"/>
      <w:marBottom w:val="0"/>
      <w:divBdr>
        <w:top w:val="none" w:sz="0" w:space="0" w:color="auto"/>
        <w:left w:val="none" w:sz="0" w:space="0" w:color="auto"/>
        <w:bottom w:val="none" w:sz="0" w:space="0" w:color="auto"/>
        <w:right w:val="none" w:sz="0" w:space="0" w:color="auto"/>
      </w:divBdr>
    </w:div>
    <w:div w:id="366179627">
      <w:bodyDiv w:val="1"/>
      <w:marLeft w:val="0"/>
      <w:marRight w:val="0"/>
      <w:marTop w:val="0"/>
      <w:marBottom w:val="0"/>
      <w:divBdr>
        <w:top w:val="none" w:sz="0" w:space="0" w:color="auto"/>
        <w:left w:val="none" w:sz="0" w:space="0" w:color="auto"/>
        <w:bottom w:val="none" w:sz="0" w:space="0" w:color="auto"/>
        <w:right w:val="none" w:sz="0" w:space="0" w:color="auto"/>
      </w:divBdr>
    </w:div>
    <w:div w:id="366180172">
      <w:bodyDiv w:val="1"/>
      <w:marLeft w:val="0"/>
      <w:marRight w:val="0"/>
      <w:marTop w:val="0"/>
      <w:marBottom w:val="0"/>
      <w:divBdr>
        <w:top w:val="none" w:sz="0" w:space="0" w:color="auto"/>
        <w:left w:val="none" w:sz="0" w:space="0" w:color="auto"/>
        <w:bottom w:val="none" w:sz="0" w:space="0" w:color="auto"/>
        <w:right w:val="none" w:sz="0" w:space="0" w:color="auto"/>
      </w:divBdr>
    </w:div>
    <w:div w:id="366181170">
      <w:bodyDiv w:val="1"/>
      <w:marLeft w:val="0"/>
      <w:marRight w:val="0"/>
      <w:marTop w:val="0"/>
      <w:marBottom w:val="0"/>
      <w:divBdr>
        <w:top w:val="none" w:sz="0" w:space="0" w:color="auto"/>
        <w:left w:val="none" w:sz="0" w:space="0" w:color="auto"/>
        <w:bottom w:val="none" w:sz="0" w:space="0" w:color="auto"/>
        <w:right w:val="none" w:sz="0" w:space="0" w:color="auto"/>
      </w:divBdr>
    </w:div>
    <w:div w:id="366220847">
      <w:bodyDiv w:val="1"/>
      <w:marLeft w:val="0"/>
      <w:marRight w:val="0"/>
      <w:marTop w:val="0"/>
      <w:marBottom w:val="0"/>
      <w:divBdr>
        <w:top w:val="none" w:sz="0" w:space="0" w:color="auto"/>
        <w:left w:val="none" w:sz="0" w:space="0" w:color="auto"/>
        <w:bottom w:val="none" w:sz="0" w:space="0" w:color="auto"/>
        <w:right w:val="none" w:sz="0" w:space="0" w:color="auto"/>
      </w:divBdr>
    </w:div>
    <w:div w:id="366224422">
      <w:bodyDiv w:val="1"/>
      <w:marLeft w:val="0"/>
      <w:marRight w:val="0"/>
      <w:marTop w:val="0"/>
      <w:marBottom w:val="0"/>
      <w:divBdr>
        <w:top w:val="none" w:sz="0" w:space="0" w:color="auto"/>
        <w:left w:val="none" w:sz="0" w:space="0" w:color="auto"/>
        <w:bottom w:val="none" w:sz="0" w:space="0" w:color="auto"/>
        <w:right w:val="none" w:sz="0" w:space="0" w:color="auto"/>
      </w:divBdr>
    </w:div>
    <w:div w:id="366225713">
      <w:bodyDiv w:val="1"/>
      <w:marLeft w:val="0"/>
      <w:marRight w:val="0"/>
      <w:marTop w:val="0"/>
      <w:marBottom w:val="0"/>
      <w:divBdr>
        <w:top w:val="none" w:sz="0" w:space="0" w:color="auto"/>
        <w:left w:val="none" w:sz="0" w:space="0" w:color="auto"/>
        <w:bottom w:val="none" w:sz="0" w:space="0" w:color="auto"/>
        <w:right w:val="none" w:sz="0" w:space="0" w:color="auto"/>
      </w:divBdr>
    </w:div>
    <w:div w:id="366226329">
      <w:bodyDiv w:val="1"/>
      <w:marLeft w:val="0"/>
      <w:marRight w:val="0"/>
      <w:marTop w:val="0"/>
      <w:marBottom w:val="0"/>
      <w:divBdr>
        <w:top w:val="none" w:sz="0" w:space="0" w:color="auto"/>
        <w:left w:val="none" w:sz="0" w:space="0" w:color="auto"/>
        <w:bottom w:val="none" w:sz="0" w:space="0" w:color="auto"/>
        <w:right w:val="none" w:sz="0" w:space="0" w:color="auto"/>
      </w:divBdr>
    </w:div>
    <w:div w:id="366295452">
      <w:bodyDiv w:val="1"/>
      <w:marLeft w:val="0"/>
      <w:marRight w:val="0"/>
      <w:marTop w:val="0"/>
      <w:marBottom w:val="0"/>
      <w:divBdr>
        <w:top w:val="none" w:sz="0" w:space="0" w:color="auto"/>
        <w:left w:val="none" w:sz="0" w:space="0" w:color="auto"/>
        <w:bottom w:val="none" w:sz="0" w:space="0" w:color="auto"/>
        <w:right w:val="none" w:sz="0" w:space="0" w:color="auto"/>
      </w:divBdr>
    </w:div>
    <w:div w:id="366296611">
      <w:bodyDiv w:val="1"/>
      <w:marLeft w:val="0"/>
      <w:marRight w:val="0"/>
      <w:marTop w:val="0"/>
      <w:marBottom w:val="0"/>
      <w:divBdr>
        <w:top w:val="none" w:sz="0" w:space="0" w:color="auto"/>
        <w:left w:val="none" w:sz="0" w:space="0" w:color="auto"/>
        <w:bottom w:val="none" w:sz="0" w:space="0" w:color="auto"/>
        <w:right w:val="none" w:sz="0" w:space="0" w:color="auto"/>
      </w:divBdr>
    </w:div>
    <w:div w:id="366298541">
      <w:bodyDiv w:val="1"/>
      <w:marLeft w:val="0"/>
      <w:marRight w:val="0"/>
      <w:marTop w:val="0"/>
      <w:marBottom w:val="0"/>
      <w:divBdr>
        <w:top w:val="none" w:sz="0" w:space="0" w:color="auto"/>
        <w:left w:val="none" w:sz="0" w:space="0" w:color="auto"/>
        <w:bottom w:val="none" w:sz="0" w:space="0" w:color="auto"/>
        <w:right w:val="none" w:sz="0" w:space="0" w:color="auto"/>
      </w:divBdr>
    </w:div>
    <w:div w:id="366300302">
      <w:bodyDiv w:val="1"/>
      <w:marLeft w:val="0"/>
      <w:marRight w:val="0"/>
      <w:marTop w:val="0"/>
      <w:marBottom w:val="0"/>
      <w:divBdr>
        <w:top w:val="none" w:sz="0" w:space="0" w:color="auto"/>
        <w:left w:val="none" w:sz="0" w:space="0" w:color="auto"/>
        <w:bottom w:val="none" w:sz="0" w:space="0" w:color="auto"/>
        <w:right w:val="none" w:sz="0" w:space="0" w:color="auto"/>
      </w:divBdr>
    </w:div>
    <w:div w:id="366302044">
      <w:bodyDiv w:val="1"/>
      <w:marLeft w:val="0"/>
      <w:marRight w:val="0"/>
      <w:marTop w:val="0"/>
      <w:marBottom w:val="0"/>
      <w:divBdr>
        <w:top w:val="none" w:sz="0" w:space="0" w:color="auto"/>
        <w:left w:val="none" w:sz="0" w:space="0" w:color="auto"/>
        <w:bottom w:val="none" w:sz="0" w:space="0" w:color="auto"/>
        <w:right w:val="none" w:sz="0" w:space="0" w:color="auto"/>
      </w:divBdr>
    </w:div>
    <w:div w:id="366371692">
      <w:bodyDiv w:val="1"/>
      <w:marLeft w:val="0"/>
      <w:marRight w:val="0"/>
      <w:marTop w:val="0"/>
      <w:marBottom w:val="0"/>
      <w:divBdr>
        <w:top w:val="none" w:sz="0" w:space="0" w:color="auto"/>
        <w:left w:val="none" w:sz="0" w:space="0" w:color="auto"/>
        <w:bottom w:val="none" w:sz="0" w:space="0" w:color="auto"/>
        <w:right w:val="none" w:sz="0" w:space="0" w:color="auto"/>
      </w:divBdr>
    </w:div>
    <w:div w:id="366373341">
      <w:bodyDiv w:val="1"/>
      <w:marLeft w:val="0"/>
      <w:marRight w:val="0"/>
      <w:marTop w:val="0"/>
      <w:marBottom w:val="0"/>
      <w:divBdr>
        <w:top w:val="none" w:sz="0" w:space="0" w:color="auto"/>
        <w:left w:val="none" w:sz="0" w:space="0" w:color="auto"/>
        <w:bottom w:val="none" w:sz="0" w:space="0" w:color="auto"/>
        <w:right w:val="none" w:sz="0" w:space="0" w:color="auto"/>
      </w:divBdr>
    </w:div>
    <w:div w:id="366375916">
      <w:bodyDiv w:val="1"/>
      <w:marLeft w:val="0"/>
      <w:marRight w:val="0"/>
      <w:marTop w:val="0"/>
      <w:marBottom w:val="0"/>
      <w:divBdr>
        <w:top w:val="none" w:sz="0" w:space="0" w:color="auto"/>
        <w:left w:val="none" w:sz="0" w:space="0" w:color="auto"/>
        <w:bottom w:val="none" w:sz="0" w:space="0" w:color="auto"/>
        <w:right w:val="none" w:sz="0" w:space="0" w:color="auto"/>
      </w:divBdr>
    </w:div>
    <w:div w:id="366411916">
      <w:bodyDiv w:val="1"/>
      <w:marLeft w:val="0"/>
      <w:marRight w:val="0"/>
      <w:marTop w:val="0"/>
      <w:marBottom w:val="0"/>
      <w:divBdr>
        <w:top w:val="none" w:sz="0" w:space="0" w:color="auto"/>
        <w:left w:val="none" w:sz="0" w:space="0" w:color="auto"/>
        <w:bottom w:val="none" w:sz="0" w:space="0" w:color="auto"/>
        <w:right w:val="none" w:sz="0" w:space="0" w:color="auto"/>
      </w:divBdr>
    </w:div>
    <w:div w:id="366412761">
      <w:bodyDiv w:val="1"/>
      <w:marLeft w:val="0"/>
      <w:marRight w:val="0"/>
      <w:marTop w:val="0"/>
      <w:marBottom w:val="0"/>
      <w:divBdr>
        <w:top w:val="none" w:sz="0" w:space="0" w:color="auto"/>
        <w:left w:val="none" w:sz="0" w:space="0" w:color="auto"/>
        <w:bottom w:val="none" w:sz="0" w:space="0" w:color="auto"/>
        <w:right w:val="none" w:sz="0" w:space="0" w:color="auto"/>
      </w:divBdr>
    </w:div>
    <w:div w:id="366413219">
      <w:bodyDiv w:val="1"/>
      <w:marLeft w:val="0"/>
      <w:marRight w:val="0"/>
      <w:marTop w:val="0"/>
      <w:marBottom w:val="0"/>
      <w:divBdr>
        <w:top w:val="none" w:sz="0" w:space="0" w:color="auto"/>
        <w:left w:val="none" w:sz="0" w:space="0" w:color="auto"/>
        <w:bottom w:val="none" w:sz="0" w:space="0" w:color="auto"/>
        <w:right w:val="none" w:sz="0" w:space="0" w:color="auto"/>
      </w:divBdr>
    </w:div>
    <w:div w:id="366417172">
      <w:bodyDiv w:val="1"/>
      <w:marLeft w:val="0"/>
      <w:marRight w:val="0"/>
      <w:marTop w:val="0"/>
      <w:marBottom w:val="0"/>
      <w:divBdr>
        <w:top w:val="none" w:sz="0" w:space="0" w:color="auto"/>
        <w:left w:val="none" w:sz="0" w:space="0" w:color="auto"/>
        <w:bottom w:val="none" w:sz="0" w:space="0" w:color="auto"/>
        <w:right w:val="none" w:sz="0" w:space="0" w:color="auto"/>
      </w:divBdr>
    </w:div>
    <w:div w:id="366417417">
      <w:bodyDiv w:val="1"/>
      <w:marLeft w:val="0"/>
      <w:marRight w:val="0"/>
      <w:marTop w:val="0"/>
      <w:marBottom w:val="0"/>
      <w:divBdr>
        <w:top w:val="none" w:sz="0" w:space="0" w:color="auto"/>
        <w:left w:val="none" w:sz="0" w:space="0" w:color="auto"/>
        <w:bottom w:val="none" w:sz="0" w:space="0" w:color="auto"/>
        <w:right w:val="none" w:sz="0" w:space="0" w:color="auto"/>
      </w:divBdr>
    </w:div>
    <w:div w:id="366485892">
      <w:bodyDiv w:val="1"/>
      <w:marLeft w:val="0"/>
      <w:marRight w:val="0"/>
      <w:marTop w:val="0"/>
      <w:marBottom w:val="0"/>
      <w:divBdr>
        <w:top w:val="none" w:sz="0" w:space="0" w:color="auto"/>
        <w:left w:val="none" w:sz="0" w:space="0" w:color="auto"/>
        <w:bottom w:val="none" w:sz="0" w:space="0" w:color="auto"/>
        <w:right w:val="none" w:sz="0" w:space="0" w:color="auto"/>
      </w:divBdr>
    </w:div>
    <w:div w:id="366487408">
      <w:bodyDiv w:val="1"/>
      <w:marLeft w:val="0"/>
      <w:marRight w:val="0"/>
      <w:marTop w:val="0"/>
      <w:marBottom w:val="0"/>
      <w:divBdr>
        <w:top w:val="none" w:sz="0" w:space="0" w:color="auto"/>
        <w:left w:val="none" w:sz="0" w:space="0" w:color="auto"/>
        <w:bottom w:val="none" w:sz="0" w:space="0" w:color="auto"/>
        <w:right w:val="none" w:sz="0" w:space="0" w:color="auto"/>
      </w:divBdr>
    </w:div>
    <w:div w:id="366563490">
      <w:bodyDiv w:val="1"/>
      <w:marLeft w:val="0"/>
      <w:marRight w:val="0"/>
      <w:marTop w:val="0"/>
      <w:marBottom w:val="0"/>
      <w:divBdr>
        <w:top w:val="none" w:sz="0" w:space="0" w:color="auto"/>
        <w:left w:val="none" w:sz="0" w:space="0" w:color="auto"/>
        <w:bottom w:val="none" w:sz="0" w:space="0" w:color="auto"/>
        <w:right w:val="none" w:sz="0" w:space="0" w:color="auto"/>
      </w:divBdr>
    </w:div>
    <w:div w:id="366563715">
      <w:bodyDiv w:val="1"/>
      <w:marLeft w:val="0"/>
      <w:marRight w:val="0"/>
      <w:marTop w:val="0"/>
      <w:marBottom w:val="0"/>
      <w:divBdr>
        <w:top w:val="none" w:sz="0" w:space="0" w:color="auto"/>
        <w:left w:val="none" w:sz="0" w:space="0" w:color="auto"/>
        <w:bottom w:val="none" w:sz="0" w:space="0" w:color="auto"/>
        <w:right w:val="none" w:sz="0" w:space="0" w:color="auto"/>
      </w:divBdr>
    </w:div>
    <w:div w:id="366564437">
      <w:bodyDiv w:val="1"/>
      <w:marLeft w:val="0"/>
      <w:marRight w:val="0"/>
      <w:marTop w:val="0"/>
      <w:marBottom w:val="0"/>
      <w:divBdr>
        <w:top w:val="none" w:sz="0" w:space="0" w:color="auto"/>
        <w:left w:val="none" w:sz="0" w:space="0" w:color="auto"/>
        <w:bottom w:val="none" w:sz="0" w:space="0" w:color="auto"/>
        <w:right w:val="none" w:sz="0" w:space="0" w:color="auto"/>
      </w:divBdr>
    </w:div>
    <w:div w:id="366566157">
      <w:bodyDiv w:val="1"/>
      <w:marLeft w:val="0"/>
      <w:marRight w:val="0"/>
      <w:marTop w:val="0"/>
      <w:marBottom w:val="0"/>
      <w:divBdr>
        <w:top w:val="none" w:sz="0" w:space="0" w:color="auto"/>
        <w:left w:val="none" w:sz="0" w:space="0" w:color="auto"/>
        <w:bottom w:val="none" w:sz="0" w:space="0" w:color="auto"/>
        <w:right w:val="none" w:sz="0" w:space="0" w:color="auto"/>
      </w:divBdr>
    </w:div>
    <w:div w:id="366568906">
      <w:bodyDiv w:val="1"/>
      <w:marLeft w:val="0"/>
      <w:marRight w:val="0"/>
      <w:marTop w:val="0"/>
      <w:marBottom w:val="0"/>
      <w:divBdr>
        <w:top w:val="none" w:sz="0" w:space="0" w:color="auto"/>
        <w:left w:val="none" w:sz="0" w:space="0" w:color="auto"/>
        <w:bottom w:val="none" w:sz="0" w:space="0" w:color="auto"/>
        <w:right w:val="none" w:sz="0" w:space="0" w:color="auto"/>
      </w:divBdr>
    </w:div>
    <w:div w:id="366681312">
      <w:bodyDiv w:val="1"/>
      <w:marLeft w:val="0"/>
      <w:marRight w:val="0"/>
      <w:marTop w:val="0"/>
      <w:marBottom w:val="0"/>
      <w:divBdr>
        <w:top w:val="none" w:sz="0" w:space="0" w:color="auto"/>
        <w:left w:val="none" w:sz="0" w:space="0" w:color="auto"/>
        <w:bottom w:val="none" w:sz="0" w:space="0" w:color="auto"/>
        <w:right w:val="none" w:sz="0" w:space="0" w:color="auto"/>
      </w:divBdr>
    </w:div>
    <w:div w:id="366688085">
      <w:bodyDiv w:val="1"/>
      <w:marLeft w:val="0"/>
      <w:marRight w:val="0"/>
      <w:marTop w:val="0"/>
      <w:marBottom w:val="0"/>
      <w:divBdr>
        <w:top w:val="none" w:sz="0" w:space="0" w:color="auto"/>
        <w:left w:val="none" w:sz="0" w:space="0" w:color="auto"/>
        <w:bottom w:val="none" w:sz="0" w:space="0" w:color="auto"/>
        <w:right w:val="none" w:sz="0" w:space="0" w:color="auto"/>
      </w:divBdr>
    </w:div>
    <w:div w:id="366758434">
      <w:bodyDiv w:val="1"/>
      <w:marLeft w:val="0"/>
      <w:marRight w:val="0"/>
      <w:marTop w:val="0"/>
      <w:marBottom w:val="0"/>
      <w:divBdr>
        <w:top w:val="none" w:sz="0" w:space="0" w:color="auto"/>
        <w:left w:val="none" w:sz="0" w:space="0" w:color="auto"/>
        <w:bottom w:val="none" w:sz="0" w:space="0" w:color="auto"/>
        <w:right w:val="none" w:sz="0" w:space="0" w:color="auto"/>
      </w:divBdr>
    </w:div>
    <w:div w:id="366758493">
      <w:bodyDiv w:val="1"/>
      <w:marLeft w:val="0"/>
      <w:marRight w:val="0"/>
      <w:marTop w:val="0"/>
      <w:marBottom w:val="0"/>
      <w:divBdr>
        <w:top w:val="none" w:sz="0" w:space="0" w:color="auto"/>
        <w:left w:val="none" w:sz="0" w:space="0" w:color="auto"/>
        <w:bottom w:val="none" w:sz="0" w:space="0" w:color="auto"/>
        <w:right w:val="none" w:sz="0" w:space="0" w:color="auto"/>
      </w:divBdr>
    </w:div>
    <w:div w:id="366759254">
      <w:bodyDiv w:val="1"/>
      <w:marLeft w:val="0"/>
      <w:marRight w:val="0"/>
      <w:marTop w:val="0"/>
      <w:marBottom w:val="0"/>
      <w:divBdr>
        <w:top w:val="none" w:sz="0" w:space="0" w:color="auto"/>
        <w:left w:val="none" w:sz="0" w:space="0" w:color="auto"/>
        <w:bottom w:val="none" w:sz="0" w:space="0" w:color="auto"/>
        <w:right w:val="none" w:sz="0" w:space="0" w:color="auto"/>
      </w:divBdr>
    </w:div>
    <w:div w:id="366763136">
      <w:bodyDiv w:val="1"/>
      <w:marLeft w:val="0"/>
      <w:marRight w:val="0"/>
      <w:marTop w:val="0"/>
      <w:marBottom w:val="0"/>
      <w:divBdr>
        <w:top w:val="none" w:sz="0" w:space="0" w:color="auto"/>
        <w:left w:val="none" w:sz="0" w:space="0" w:color="auto"/>
        <w:bottom w:val="none" w:sz="0" w:space="0" w:color="auto"/>
        <w:right w:val="none" w:sz="0" w:space="0" w:color="auto"/>
      </w:divBdr>
    </w:div>
    <w:div w:id="366832196">
      <w:bodyDiv w:val="1"/>
      <w:marLeft w:val="0"/>
      <w:marRight w:val="0"/>
      <w:marTop w:val="0"/>
      <w:marBottom w:val="0"/>
      <w:divBdr>
        <w:top w:val="none" w:sz="0" w:space="0" w:color="auto"/>
        <w:left w:val="none" w:sz="0" w:space="0" w:color="auto"/>
        <w:bottom w:val="none" w:sz="0" w:space="0" w:color="auto"/>
        <w:right w:val="none" w:sz="0" w:space="0" w:color="auto"/>
      </w:divBdr>
    </w:div>
    <w:div w:id="366832343">
      <w:bodyDiv w:val="1"/>
      <w:marLeft w:val="0"/>
      <w:marRight w:val="0"/>
      <w:marTop w:val="0"/>
      <w:marBottom w:val="0"/>
      <w:divBdr>
        <w:top w:val="none" w:sz="0" w:space="0" w:color="auto"/>
        <w:left w:val="none" w:sz="0" w:space="0" w:color="auto"/>
        <w:bottom w:val="none" w:sz="0" w:space="0" w:color="auto"/>
        <w:right w:val="none" w:sz="0" w:space="0" w:color="auto"/>
      </w:divBdr>
    </w:div>
    <w:div w:id="366836392">
      <w:bodyDiv w:val="1"/>
      <w:marLeft w:val="0"/>
      <w:marRight w:val="0"/>
      <w:marTop w:val="0"/>
      <w:marBottom w:val="0"/>
      <w:divBdr>
        <w:top w:val="none" w:sz="0" w:space="0" w:color="auto"/>
        <w:left w:val="none" w:sz="0" w:space="0" w:color="auto"/>
        <w:bottom w:val="none" w:sz="0" w:space="0" w:color="auto"/>
        <w:right w:val="none" w:sz="0" w:space="0" w:color="auto"/>
      </w:divBdr>
    </w:div>
    <w:div w:id="366874808">
      <w:bodyDiv w:val="1"/>
      <w:marLeft w:val="0"/>
      <w:marRight w:val="0"/>
      <w:marTop w:val="0"/>
      <w:marBottom w:val="0"/>
      <w:divBdr>
        <w:top w:val="none" w:sz="0" w:space="0" w:color="auto"/>
        <w:left w:val="none" w:sz="0" w:space="0" w:color="auto"/>
        <w:bottom w:val="none" w:sz="0" w:space="0" w:color="auto"/>
        <w:right w:val="none" w:sz="0" w:space="0" w:color="auto"/>
      </w:divBdr>
    </w:div>
    <w:div w:id="366878186">
      <w:bodyDiv w:val="1"/>
      <w:marLeft w:val="0"/>
      <w:marRight w:val="0"/>
      <w:marTop w:val="0"/>
      <w:marBottom w:val="0"/>
      <w:divBdr>
        <w:top w:val="none" w:sz="0" w:space="0" w:color="auto"/>
        <w:left w:val="none" w:sz="0" w:space="0" w:color="auto"/>
        <w:bottom w:val="none" w:sz="0" w:space="0" w:color="auto"/>
        <w:right w:val="none" w:sz="0" w:space="0" w:color="auto"/>
      </w:divBdr>
    </w:div>
    <w:div w:id="366878324">
      <w:bodyDiv w:val="1"/>
      <w:marLeft w:val="0"/>
      <w:marRight w:val="0"/>
      <w:marTop w:val="0"/>
      <w:marBottom w:val="0"/>
      <w:divBdr>
        <w:top w:val="none" w:sz="0" w:space="0" w:color="auto"/>
        <w:left w:val="none" w:sz="0" w:space="0" w:color="auto"/>
        <w:bottom w:val="none" w:sz="0" w:space="0" w:color="auto"/>
        <w:right w:val="none" w:sz="0" w:space="0" w:color="auto"/>
      </w:divBdr>
    </w:div>
    <w:div w:id="366878984">
      <w:bodyDiv w:val="1"/>
      <w:marLeft w:val="0"/>
      <w:marRight w:val="0"/>
      <w:marTop w:val="0"/>
      <w:marBottom w:val="0"/>
      <w:divBdr>
        <w:top w:val="none" w:sz="0" w:space="0" w:color="auto"/>
        <w:left w:val="none" w:sz="0" w:space="0" w:color="auto"/>
        <w:bottom w:val="none" w:sz="0" w:space="0" w:color="auto"/>
        <w:right w:val="none" w:sz="0" w:space="0" w:color="auto"/>
      </w:divBdr>
    </w:div>
    <w:div w:id="366954421">
      <w:bodyDiv w:val="1"/>
      <w:marLeft w:val="0"/>
      <w:marRight w:val="0"/>
      <w:marTop w:val="0"/>
      <w:marBottom w:val="0"/>
      <w:divBdr>
        <w:top w:val="none" w:sz="0" w:space="0" w:color="auto"/>
        <w:left w:val="none" w:sz="0" w:space="0" w:color="auto"/>
        <w:bottom w:val="none" w:sz="0" w:space="0" w:color="auto"/>
        <w:right w:val="none" w:sz="0" w:space="0" w:color="auto"/>
      </w:divBdr>
    </w:div>
    <w:div w:id="366954488">
      <w:bodyDiv w:val="1"/>
      <w:marLeft w:val="0"/>
      <w:marRight w:val="0"/>
      <w:marTop w:val="0"/>
      <w:marBottom w:val="0"/>
      <w:divBdr>
        <w:top w:val="none" w:sz="0" w:space="0" w:color="auto"/>
        <w:left w:val="none" w:sz="0" w:space="0" w:color="auto"/>
        <w:bottom w:val="none" w:sz="0" w:space="0" w:color="auto"/>
        <w:right w:val="none" w:sz="0" w:space="0" w:color="auto"/>
      </w:divBdr>
    </w:div>
    <w:div w:id="367025021">
      <w:bodyDiv w:val="1"/>
      <w:marLeft w:val="0"/>
      <w:marRight w:val="0"/>
      <w:marTop w:val="0"/>
      <w:marBottom w:val="0"/>
      <w:divBdr>
        <w:top w:val="none" w:sz="0" w:space="0" w:color="auto"/>
        <w:left w:val="none" w:sz="0" w:space="0" w:color="auto"/>
        <w:bottom w:val="none" w:sz="0" w:space="0" w:color="auto"/>
        <w:right w:val="none" w:sz="0" w:space="0" w:color="auto"/>
      </w:divBdr>
    </w:div>
    <w:div w:id="367025665">
      <w:bodyDiv w:val="1"/>
      <w:marLeft w:val="0"/>
      <w:marRight w:val="0"/>
      <w:marTop w:val="0"/>
      <w:marBottom w:val="0"/>
      <w:divBdr>
        <w:top w:val="none" w:sz="0" w:space="0" w:color="auto"/>
        <w:left w:val="none" w:sz="0" w:space="0" w:color="auto"/>
        <w:bottom w:val="none" w:sz="0" w:space="0" w:color="auto"/>
        <w:right w:val="none" w:sz="0" w:space="0" w:color="auto"/>
      </w:divBdr>
    </w:div>
    <w:div w:id="367069160">
      <w:bodyDiv w:val="1"/>
      <w:marLeft w:val="0"/>
      <w:marRight w:val="0"/>
      <w:marTop w:val="0"/>
      <w:marBottom w:val="0"/>
      <w:divBdr>
        <w:top w:val="none" w:sz="0" w:space="0" w:color="auto"/>
        <w:left w:val="none" w:sz="0" w:space="0" w:color="auto"/>
        <w:bottom w:val="none" w:sz="0" w:space="0" w:color="auto"/>
        <w:right w:val="none" w:sz="0" w:space="0" w:color="auto"/>
      </w:divBdr>
    </w:div>
    <w:div w:id="367070706">
      <w:bodyDiv w:val="1"/>
      <w:marLeft w:val="0"/>
      <w:marRight w:val="0"/>
      <w:marTop w:val="0"/>
      <w:marBottom w:val="0"/>
      <w:divBdr>
        <w:top w:val="none" w:sz="0" w:space="0" w:color="auto"/>
        <w:left w:val="none" w:sz="0" w:space="0" w:color="auto"/>
        <w:bottom w:val="none" w:sz="0" w:space="0" w:color="auto"/>
        <w:right w:val="none" w:sz="0" w:space="0" w:color="auto"/>
      </w:divBdr>
    </w:div>
    <w:div w:id="367071724">
      <w:bodyDiv w:val="1"/>
      <w:marLeft w:val="0"/>
      <w:marRight w:val="0"/>
      <w:marTop w:val="0"/>
      <w:marBottom w:val="0"/>
      <w:divBdr>
        <w:top w:val="none" w:sz="0" w:space="0" w:color="auto"/>
        <w:left w:val="none" w:sz="0" w:space="0" w:color="auto"/>
        <w:bottom w:val="none" w:sz="0" w:space="0" w:color="auto"/>
        <w:right w:val="none" w:sz="0" w:space="0" w:color="auto"/>
      </w:divBdr>
    </w:div>
    <w:div w:id="367144095">
      <w:bodyDiv w:val="1"/>
      <w:marLeft w:val="0"/>
      <w:marRight w:val="0"/>
      <w:marTop w:val="0"/>
      <w:marBottom w:val="0"/>
      <w:divBdr>
        <w:top w:val="none" w:sz="0" w:space="0" w:color="auto"/>
        <w:left w:val="none" w:sz="0" w:space="0" w:color="auto"/>
        <w:bottom w:val="none" w:sz="0" w:space="0" w:color="auto"/>
        <w:right w:val="none" w:sz="0" w:space="0" w:color="auto"/>
      </w:divBdr>
    </w:div>
    <w:div w:id="367150182">
      <w:bodyDiv w:val="1"/>
      <w:marLeft w:val="0"/>
      <w:marRight w:val="0"/>
      <w:marTop w:val="0"/>
      <w:marBottom w:val="0"/>
      <w:divBdr>
        <w:top w:val="none" w:sz="0" w:space="0" w:color="auto"/>
        <w:left w:val="none" w:sz="0" w:space="0" w:color="auto"/>
        <w:bottom w:val="none" w:sz="0" w:space="0" w:color="auto"/>
        <w:right w:val="none" w:sz="0" w:space="0" w:color="auto"/>
      </w:divBdr>
    </w:div>
    <w:div w:id="367222051">
      <w:bodyDiv w:val="1"/>
      <w:marLeft w:val="0"/>
      <w:marRight w:val="0"/>
      <w:marTop w:val="0"/>
      <w:marBottom w:val="0"/>
      <w:divBdr>
        <w:top w:val="none" w:sz="0" w:space="0" w:color="auto"/>
        <w:left w:val="none" w:sz="0" w:space="0" w:color="auto"/>
        <w:bottom w:val="none" w:sz="0" w:space="0" w:color="auto"/>
        <w:right w:val="none" w:sz="0" w:space="0" w:color="auto"/>
      </w:divBdr>
    </w:div>
    <w:div w:id="367224578">
      <w:bodyDiv w:val="1"/>
      <w:marLeft w:val="0"/>
      <w:marRight w:val="0"/>
      <w:marTop w:val="0"/>
      <w:marBottom w:val="0"/>
      <w:divBdr>
        <w:top w:val="none" w:sz="0" w:space="0" w:color="auto"/>
        <w:left w:val="none" w:sz="0" w:space="0" w:color="auto"/>
        <w:bottom w:val="none" w:sz="0" w:space="0" w:color="auto"/>
        <w:right w:val="none" w:sz="0" w:space="0" w:color="auto"/>
      </w:divBdr>
    </w:div>
    <w:div w:id="367264734">
      <w:bodyDiv w:val="1"/>
      <w:marLeft w:val="0"/>
      <w:marRight w:val="0"/>
      <w:marTop w:val="0"/>
      <w:marBottom w:val="0"/>
      <w:divBdr>
        <w:top w:val="none" w:sz="0" w:space="0" w:color="auto"/>
        <w:left w:val="none" w:sz="0" w:space="0" w:color="auto"/>
        <w:bottom w:val="none" w:sz="0" w:space="0" w:color="auto"/>
        <w:right w:val="none" w:sz="0" w:space="0" w:color="auto"/>
      </w:divBdr>
    </w:div>
    <w:div w:id="367293591">
      <w:bodyDiv w:val="1"/>
      <w:marLeft w:val="0"/>
      <w:marRight w:val="0"/>
      <w:marTop w:val="0"/>
      <w:marBottom w:val="0"/>
      <w:divBdr>
        <w:top w:val="none" w:sz="0" w:space="0" w:color="auto"/>
        <w:left w:val="none" w:sz="0" w:space="0" w:color="auto"/>
        <w:bottom w:val="none" w:sz="0" w:space="0" w:color="auto"/>
        <w:right w:val="none" w:sz="0" w:space="0" w:color="auto"/>
      </w:divBdr>
    </w:div>
    <w:div w:id="367295266">
      <w:bodyDiv w:val="1"/>
      <w:marLeft w:val="0"/>
      <w:marRight w:val="0"/>
      <w:marTop w:val="0"/>
      <w:marBottom w:val="0"/>
      <w:divBdr>
        <w:top w:val="none" w:sz="0" w:space="0" w:color="auto"/>
        <w:left w:val="none" w:sz="0" w:space="0" w:color="auto"/>
        <w:bottom w:val="none" w:sz="0" w:space="0" w:color="auto"/>
        <w:right w:val="none" w:sz="0" w:space="0" w:color="auto"/>
      </w:divBdr>
    </w:div>
    <w:div w:id="367339924">
      <w:bodyDiv w:val="1"/>
      <w:marLeft w:val="0"/>
      <w:marRight w:val="0"/>
      <w:marTop w:val="0"/>
      <w:marBottom w:val="0"/>
      <w:divBdr>
        <w:top w:val="none" w:sz="0" w:space="0" w:color="auto"/>
        <w:left w:val="none" w:sz="0" w:space="0" w:color="auto"/>
        <w:bottom w:val="none" w:sz="0" w:space="0" w:color="auto"/>
        <w:right w:val="none" w:sz="0" w:space="0" w:color="auto"/>
      </w:divBdr>
    </w:div>
    <w:div w:id="367342722">
      <w:bodyDiv w:val="1"/>
      <w:marLeft w:val="0"/>
      <w:marRight w:val="0"/>
      <w:marTop w:val="0"/>
      <w:marBottom w:val="0"/>
      <w:divBdr>
        <w:top w:val="none" w:sz="0" w:space="0" w:color="auto"/>
        <w:left w:val="none" w:sz="0" w:space="0" w:color="auto"/>
        <w:bottom w:val="none" w:sz="0" w:space="0" w:color="auto"/>
        <w:right w:val="none" w:sz="0" w:space="0" w:color="auto"/>
      </w:divBdr>
    </w:div>
    <w:div w:id="367486487">
      <w:bodyDiv w:val="1"/>
      <w:marLeft w:val="0"/>
      <w:marRight w:val="0"/>
      <w:marTop w:val="0"/>
      <w:marBottom w:val="0"/>
      <w:divBdr>
        <w:top w:val="none" w:sz="0" w:space="0" w:color="auto"/>
        <w:left w:val="none" w:sz="0" w:space="0" w:color="auto"/>
        <w:bottom w:val="none" w:sz="0" w:space="0" w:color="auto"/>
        <w:right w:val="none" w:sz="0" w:space="0" w:color="auto"/>
      </w:divBdr>
    </w:div>
    <w:div w:id="367487838">
      <w:bodyDiv w:val="1"/>
      <w:marLeft w:val="0"/>
      <w:marRight w:val="0"/>
      <w:marTop w:val="0"/>
      <w:marBottom w:val="0"/>
      <w:divBdr>
        <w:top w:val="none" w:sz="0" w:space="0" w:color="auto"/>
        <w:left w:val="none" w:sz="0" w:space="0" w:color="auto"/>
        <w:bottom w:val="none" w:sz="0" w:space="0" w:color="auto"/>
        <w:right w:val="none" w:sz="0" w:space="0" w:color="auto"/>
      </w:divBdr>
    </w:div>
    <w:div w:id="367488749">
      <w:bodyDiv w:val="1"/>
      <w:marLeft w:val="0"/>
      <w:marRight w:val="0"/>
      <w:marTop w:val="0"/>
      <w:marBottom w:val="0"/>
      <w:divBdr>
        <w:top w:val="none" w:sz="0" w:space="0" w:color="auto"/>
        <w:left w:val="none" w:sz="0" w:space="0" w:color="auto"/>
        <w:bottom w:val="none" w:sz="0" w:space="0" w:color="auto"/>
        <w:right w:val="none" w:sz="0" w:space="0" w:color="auto"/>
      </w:divBdr>
    </w:div>
    <w:div w:id="367491761">
      <w:bodyDiv w:val="1"/>
      <w:marLeft w:val="0"/>
      <w:marRight w:val="0"/>
      <w:marTop w:val="0"/>
      <w:marBottom w:val="0"/>
      <w:divBdr>
        <w:top w:val="none" w:sz="0" w:space="0" w:color="auto"/>
        <w:left w:val="none" w:sz="0" w:space="0" w:color="auto"/>
        <w:bottom w:val="none" w:sz="0" w:space="0" w:color="auto"/>
        <w:right w:val="none" w:sz="0" w:space="0" w:color="auto"/>
      </w:divBdr>
    </w:div>
    <w:div w:id="367532315">
      <w:bodyDiv w:val="1"/>
      <w:marLeft w:val="0"/>
      <w:marRight w:val="0"/>
      <w:marTop w:val="0"/>
      <w:marBottom w:val="0"/>
      <w:divBdr>
        <w:top w:val="none" w:sz="0" w:space="0" w:color="auto"/>
        <w:left w:val="none" w:sz="0" w:space="0" w:color="auto"/>
        <w:bottom w:val="none" w:sz="0" w:space="0" w:color="auto"/>
        <w:right w:val="none" w:sz="0" w:space="0" w:color="auto"/>
      </w:divBdr>
    </w:div>
    <w:div w:id="367604182">
      <w:bodyDiv w:val="1"/>
      <w:marLeft w:val="0"/>
      <w:marRight w:val="0"/>
      <w:marTop w:val="0"/>
      <w:marBottom w:val="0"/>
      <w:divBdr>
        <w:top w:val="none" w:sz="0" w:space="0" w:color="auto"/>
        <w:left w:val="none" w:sz="0" w:space="0" w:color="auto"/>
        <w:bottom w:val="none" w:sz="0" w:space="0" w:color="auto"/>
        <w:right w:val="none" w:sz="0" w:space="0" w:color="auto"/>
      </w:divBdr>
    </w:div>
    <w:div w:id="367605115">
      <w:bodyDiv w:val="1"/>
      <w:marLeft w:val="0"/>
      <w:marRight w:val="0"/>
      <w:marTop w:val="0"/>
      <w:marBottom w:val="0"/>
      <w:divBdr>
        <w:top w:val="none" w:sz="0" w:space="0" w:color="auto"/>
        <w:left w:val="none" w:sz="0" w:space="0" w:color="auto"/>
        <w:bottom w:val="none" w:sz="0" w:space="0" w:color="auto"/>
        <w:right w:val="none" w:sz="0" w:space="0" w:color="auto"/>
      </w:divBdr>
    </w:div>
    <w:div w:id="367725152">
      <w:bodyDiv w:val="1"/>
      <w:marLeft w:val="0"/>
      <w:marRight w:val="0"/>
      <w:marTop w:val="0"/>
      <w:marBottom w:val="0"/>
      <w:divBdr>
        <w:top w:val="none" w:sz="0" w:space="0" w:color="auto"/>
        <w:left w:val="none" w:sz="0" w:space="0" w:color="auto"/>
        <w:bottom w:val="none" w:sz="0" w:space="0" w:color="auto"/>
        <w:right w:val="none" w:sz="0" w:space="0" w:color="auto"/>
      </w:divBdr>
    </w:div>
    <w:div w:id="367796858">
      <w:bodyDiv w:val="1"/>
      <w:marLeft w:val="0"/>
      <w:marRight w:val="0"/>
      <w:marTop w:val="0"/>
      <w:marBottom w:val="0"/>
      <w:divBdr>
        <w:top w:val="none" w:sz="0" w:space="0" w:color="auto"/>
        <w:left w:val="none" w:sz="0" w:space="0" w:color="auto"/>
        <w:bottom w:val="none" w:sz="0" w:space="0" w:color="auto"/>
        <w:right w:val="none" w:sz="0" w:space="0" w:color="auto"/>
      </w:divBdr>
    </w:div>
    <w:div w:id="367797876">
      <w:bodyDiv w:val="1"/>
      <w:marLeft w:val="0"/>
      <w:marRight w:val="0"/>
      <w:marTop w:val="0"/>
      <w:marBottom w:val="0"/>
      <w:divBdr>
        <w:top w:val="none" w:sz="0" w:space="0" w:color="auto"/>
        <w:left w:val="none" w:sz="0" w:space="0" w:color="auto"/>
        <w:bottom w:val="none" w:sz="0" w:space="0" w:color="auto"/>
        <w:right w:val="none" w:sz="0" w:space="0" w:color="auto"/>
      </w:divBdr>
    </w:div>
    <w:div w:id="367797894">
      <w:bodyDiv w:val="1"/>
      <w:marLeft w:val="0"/>
      <w:marRight w:val="0"/>
      <w:marTop w:val="0"/>
      <w:marBottom w:val="0"/>
      <w:divBdr>
        <w:top w:val="none" w:sz="0" w:space="0" w:color="auto"/>
        <w:left w:val="none" w:sz="0" w:space="0" w:color="auto"/>
        <w:bottom w:val="none" w:sz="0" w:space="0" w:color="auto"/>
        <w:right w:val="none" w:sz="0" w:space="0" w:color="auto"/>
      </w:divBdr>
    </w:div>
    <w:div w:id="367799415">
      <w:bodyDiv w:val="1"/>
      <w:marLeft w:val="0"/>
      <w:marRight w:val="0"/>
      <w:marTop w:val="0"/>
      <w:marBottom w:val="0"/>
      <w:divBdr>
        <w:top w:val="none" w:sz="0" w:space="0" w:color="auto"/>
        <w:left w:val="none" w:sz="0" w:space="0" w:color="auto"/>
        <w:bottom w:val="none" w:sz="0" w:space="0" w:color="auto"/>
        <w:right w:val="none" w:sz="0" w:space="0" w:color="auto"/>
      </w:divBdr>
    </w:div>
    <w:div w:id="367799730">
      <w:bodyDiv w:val="1"/>
      <w:marLeft w:val="0"/>
      <w:marRight w:val="0"/>
      <w:marTop w:val="0"/>
      <w:marBottom w:val="0"/>
      <w:divBdr>
        <w:top w:val="none" w:sz="0" w:space="0" w:color="auto"/>
        <w:left w:val="none" w:sz="0" w:space="0" w:color="auto"/>
        <w:bottom w:val="none" w:sz="0" w:space="0" w:color="auto"/>
        <w:right w:val="none" w:sz="0" w:space="0" w:color="auto"/>
      </w:divBdr>
    </w:div>
    <w:div w:id="367804857">
      <w:bodyDiv w:val="1"/>
      <w:marLeft w:val="0"/>
      <w:marRight w:val="0"/>
      <w:marTop w:val="0"/>
      <w:marBottom w:val="0"/>
      <w:divBdr>
        <w:top w:val="none" w:sz="0" w:space="0" w:color="auto"/>
        <w:left w:val="none" w:sz="0" w:space="0" w:color="auto"/>
        <w:bottom w:val="none" w:sz="0" w:space="0" w:color="auto"/>
        <w:right w:val="none" w:sz="0" w:space="0" w:color="auto"/>
      </w:divBdr>
    </w:div>
    <w:div w:id="367877450">
      <w:bodyDiv w:val="1"/>
      <w:marLeft w:val="0"/>
      <w:marRight w:val="0"/>
      <w:marTop w:val="0"/>
      <w:marBottom w:val="0"/>
      <w:divBdr>
        <w:top w:val="none" w:sz="0" w:space="0" w:color="auto"/>
        <w:left w:val="none" w:sz="0" w:space="0" w:color="auto"/>
        <w:bottom w:val="none" w:sz="0" w:space="0" w:color="auto"/>
        <w:right w:val="none" w:sz="0" w:space="0" w:color="auto"/>
      </w:divBdr>
    </w:div>
    <w:div w:id="367919953">
      <w:bodyDiv w:val="1"/>
      <w:marLeft w:val="0"/>
      <w:marRight w:val="0"/>
      <w:marTop w:val="0"/>
      <w:marBottom w:val="0"/>
      <w:divBdr>
        <w:top w:val="none" w:sz="0" w:space="0" w:color="auto"/>
        <w:left w:val="none" w:sz="0" w:space="0" w:color="auto"/>
        <w:bottom w:val="none" w:sz="0" w:space="0" w:color="auto"/>
        <w:right w:val="none" w:sz="0" w:space="0" w:color="auto"/>
      </w:divBdr>
    </w:div>
    <w:div w:id="367920001">
      <w:bodyDiv w:val="1"/>
      <w:marLeft w:val="0"/>
      <w:marRight w:val="0"/>
      <w:marTop w:val="0"/>
      <w:marBottom w:val="0"/>
      <w:divBdr>
        <w:top w:val="none" w:sz="0" w:space="0" w:color="auto"/>
        <w:left w:val="none" w:sz="0" w:space="0" w:color="auto"/>
        <w:bottom w:val="none" w:sz="0" w:space="0" w:color="auto"/>
        <w:right w:val="none" w:sz="0" w:space="0" w:color="auto"/>
      </w:divBdr>
    </w:div>
    <w:div w:id="367921117">
      <w:bodyDiv w:val="1"/>
      <w:marLeft w:val="0"/>
      <w:marRight w:val="0"/>
      <w:marTop w:val="0"/>
      <w:marBottom w:val="0"/>
      <w:divBdr>
        <w:top w:val="none" w:sz="0" w:space="0" w:color="auto"/>
        <w:left w:val="none" w:sz="0" w:space="0" w:color="auto"/>
        <w:bottom w:val="none" w:sz="0" w:space="0" w:color="auto"/>
        <w:right w:val="none" w:sz="0" w:space="0" w:color="auto"/>
      </w:divBdr>
    </w:div>
    <w:div w:id="367923298">
      <w:bodyDiv w:val="1"/>
      <w:marLeft w:val="0"/>
      <w:marRight w:val="0"/>
      <w:marTop w:val="0"/>
      <w:marBottom w:val="0"/>
      <w:divBdr>
        <w:top w:val="none" w:sz="0" w:space="0" w:color="auto"/>
        <w:left w:val="none" w:sz="0" w:space="0" w:color="auto"/>
        <w:bottom w:val="none" w:sz="0" w:space="0" w:color="auto"/>
        <w:right w:val="none" w:sz="0" w:space="0" w:color="auto"/>
      </w:divBdr>
    </w:div>
    <w:div w:id="367947872">
      <w:bodyDiv w:val="1"/>
      <w:marLeft w:val="0"/>
      <w:marRight w:val="0"/>
      <w:marTop w:val="0"/>
      <w:marBottom w:val="0"/>
      <w:divBdr>
        <w:top w:val="none" w:sz="0" w:space="0" w:color="auto"/>
        <w:left w:val="none" w:sz="0" w:space="0" w:color="auto"/>
        <w:bottom w:val="none" w:sz="0" w:space="0" w:color="auto"/>
        <w:right w:val="none" w:sz="0" w:space="0" w:color="auto"/>
      </w:divBdr>
    </w:div>
    <w:div w:id="367948162">
      <w:bodyDiv w:val="1"/>
      <w:marLeft w:val="0"/>
      <w:marRight w:val="0"/>
      <w:marTop w:val="0"/>
      <w:marBottom w:val="0"/>
      <w:divBdr>
        <w:top w:val="none" w:sz="0" w:space="0" w:color="auto"/>
        <w:left w:val="none" w:sz="0" w:space="0" w:color="auto"/>
        <w:bottom w:val="none" w:sz="0" w:space="0" w:color="auto"/>
        <w:right w:val="none" w:sz="0" w:space="0" w:color="auto"/>
      </w:divBdr>
    </w:div>
    <w:div w:id="367948633">
      <w:bodyDiv w:val="1"/>
      <w:marLeft w:val="0"/>
      <w:marRight w:val="0"/>
      <w:marTop w:val="0"/>
      <w:marBottom w:val="0"/>
      <w:divBdr>
        <w:top w:val="none" w:sz="0" w:space="0" w:color="auto"/>
        <w:left w:val="none" w:sz="0" w:space="0" w:color="auto"/>
        <w:bottom w:val="none" w:sz="0" w:space="0" w:color="auto"/>
        <w:right w:val="none" w:sz="0" w:space="0" w:color="auto"/>
      </w:divBdr>
    </w:div>
    <w:div w:id="367951139">
      <w:bodyDiv w:val="1"/>
      <w:marLeft w:val="0"/>
      <w:marRight w:val="0"/>
      <w:marTop w:val="0"/>
      <w:marBottom w:val="0"/>
      <w:divBdr>
        <w:top w:val="none" w:sz="0" w:space="0" w:color="auto"/>
        <w:left w:val="none" w:sz="0" w:space="0" w:color="auto"/>
        <w:bottom w:val="none" w:sz="0" w:space="0" w:color="auto"/>
        <w:right w:val="none" w:sz="0" w:space="0" w:color="auto"/>
      </w:divBdr>
    </w:div>
    <w:div w:id="367993606">
      <w:bodyDiv w:val="1"/>
      <w:marLeft w:val="0"/>
      <w:marRight w:val="0"/>
      <w:marTop w:val="0"/>
      <w:marBottom w:val="0"/>
      <w:divBdr>
        <w:top w:val="none" w:sz="0" w:space="0" w:color="auto"/>
        <w:left w:val="none" w:sz="0" w:space="0" w:color="auto"/>
        <w:bottom w:val="none" w:sz="0" w:space="0" w:color="auto"/>
        <w:right w:val="none" w:sz="0" w:space="0" w:color="auto"/>
      </w:divBdr>
    </w:div>
    <w:div w:id="367994631">
      <w:bodyDiv w:val="1"/>
      <w:marLeft w:val="0"/>
      <w:marRight w:val="0"/>
      <w:marTop w:val="0"/>
      <w:marBottom w:val="0"/>
      <w:divBdr>
        <w:top w:val="none" w:sz="0" w:space="0" w:color="auto"/>
        <w:left w:val="none" w:sz="0" w:space="0" w:color="auto"/>
        <w:bottom w:val="none" w:sz="0" w:space="0" w:color="auto"/>
        <w:right w:val="none" w:sz="0" w:space="0" w:color="auto"/>
      </w:divBdr>
    </w:div>
    <w:div w:id="367996443">
      <w:bodyDiv w:val="1"/>
      <w:marLeft w:val="0"/>
      <w:marRight w:val="0"/>
      <w:marTop w:val="0"/>
      <w:marBottom w:val="0"/>
      <w:divBdr>
        <w:top w:val="none" w:sz="0" w:space="0" w:color="auto"/>
        <w:left w:val="none" w:sz="0" w:space="0" w:color="auto"/>
        <w:bottom w:val="none" w:sz="0" w:space="0" w:color="auto"/>
        <w:right w:val="none" w:sz="0" w:space="0" w:color="auto"/>
      </w:divBdr>
    </w:div>
    <w:div w:id="368068490">
      <w:bodyDiv w:val="1"/>
      <w:marLeft w:val="0"/>
      <w:marRight w:val="0"/>
      <w:marTop w:val="0"/>
      <w:marBottom w:val="0"/>
      <w:divBdr>
        <w:top w:val="none" w:sz="0" w:space="0" w:color="auto"/>
        <w:left w:val="none" w:sz="0" w:space="0" w:color="auto"/>
        <w:bottom w:val="none" w:sz="0" w:space="0" w:color="auto"/>
        <w:right w:val="none" w:sz="0" w:space="0" w:color="auto"/>
      </w:divBdr>
    </w:div>
    <w:div w:id="368072716">
      <w:bodyDiv w:val="1"/>
      <w:marLeft w:val="0"/>
      <w:marRight w:val="0"/>
      <w:marTop w:val="0"/>
      <w:marBottom w:val="0"/>
      <w:divBdr>
        <w:top w:val="none" w:sz="0" w:space="0" w:color="auto"/>
        <w:left w:val="none" w:sz="0" w:space="0" w:color="auto"/>
        <w:bottom w:val="none" w:sz="0" w:space="0" w:color="auto"/>
        <w:right w:val="none" w:sz="0" w:space="0" w:color="auto"/>
      </w:divBdr>
    </w:div>
    <w:div w:id="368144564">
      <w:bodyDiv w:val="1"/>
      <w:marLeft w:val="0"/>
      <w:marRight w:val="0"/>
      <w:marTop w:val="0"/>
      <w:marBottom w:val="0"/>
      <w:divBdr>
        <w:top w:val="none" w:sz="0" w:space="0" w:color="auto"/>
        <w:left w:val="none" w:sz="0" w:space="0" w:color="auto"/>
        <w:bottom w:val="none" w:sz="0" w:space="0" w:color="auto"/>
        <w:right w:val="none" w:sz="0" w:space="0" w:color="auto"/>
      </w:divBdr>
    </w:div>
    <w:div w:id="368147567">
      <w:bodyDiv w:val="1"/>
      <w:marLeft w:val="0"/>
      <w:marRight w:val="0"/>
      <w:marTop w:val="0"/>
      <w:marBottom w:val="0"/>
      <w:divBdr>
        <w:top w:val="none" w:sz="0" w:space="0" w:color="auto"/>
        <w:left w:val="none" w:sz="0" w:space="0" w:color="auto"/>
        <w:bottom w:val="none" w:sz="0" w:space="0" w:color="auto"/>
        <w:right w:val="none" w:sz="0" w:space="0" w:color="auto"/>
      </w:divBdr>
    </w:div>
    <w:div w:id="368184104">
      <w:bodyDiv w:val="1"/>
      <w:marLeft w:val="0"/>
      <w:marRight w:val="0"/>
      <w:marTop w:val="0"/>
      <w:marBottom w:val="0"/>
      <w:divBdr>
        <w:top w:val="none" w:sz="0" w:space="0" w:color="auto"/>
        <w:left w:val="none" w:sz="0" w:space="0" w:color="auto"/>
        <w:bottom w:val="none" w:sz="0" w:space="0" w:color="auto"/>
        <w:right w:val="none" w:sz="0" w:space="0" w:color="auto"/>
      </w:divBdr>
    </w:div>
    <w:div w:id="368185066">
      <w:bodyDiv w:val="1"/>
      <w:marLeft w:val="0"/>
      <w:marRight w:val="0"/>
      <w:marTop w:val="0"/>
      <w:marBottom w:val="0"/>
      <w:divBdr>
        <w:top w:val="none" w:sz="0" w:space="0" w:color="auto"/>
        <w:left w:val="none" w:sz="0" w:space="0" w:color="auto"/>
        <w:bottom w:val="none" w:sz="0" w:space="0" w:color="auto"/>
        <w:right w:val="none" w:sz="0" w:space="0" w:color="auto"/>
      </w:divBdr>
    </w:div>
    <w:div w:id="368185679">
      <w:bodyDiv w:val="1"/>
      <w:marLeft w:val="0"/>
      <w:marRight w:val="0"/>
      <w:marTop w:val="0"/>
      <w:marBottom w:val="0"/>
      <w:divBdr>
        <w:top w:val="none" w:sz="0" w:space="0" w:color="auto"/>
        <w:left w:val="none" w:sz="0" w:space="0" w:color="auto"/>
        <w:bottom w:val="none" w:sz="0" w:space="0" w:color="auto"/>
        <w:right w:val="none" w:sz="0" w:space="0" w:color="auto"/>
      </w:divBdr>
    </w:div>
    <w:div w:id="368186852">
      <w:bodyDiv w:val="1"/>
      <w:marLeft w:val="0"/>
      <w:marRight w:val="0"/>
      <w:marTop w:val="0"/>
      <w:marBottom w:val="0"/>
      <w:divBdr>
        <w:top w:val="none" w:sz="0" w:space="0" w:color="auto"/>
        <w:left w:val="none" w:sz="0" w:space="0" w:color="auto"/>
        <w:bottom w:val="none" w:sz="0" w:space="0" w:color="auto"/>
        <w:right w:val="none" w:sz="0" w:space="0" w:color="auto"/>
      </w:divBdr>
    </w:div>
    <w:div w:id="368190185">
      <w:bodyDiv w:val="1"/>
      <w:marLeft w:val="0"/>
      <w:marRight w:val="0"/>
      <w:marTop w:val="0"/>
      <w:marBottom w:val="0"/>
      <w:divBdr>
        <w:top w:val="none" w:sz="0" w:space="0" w:color="auto"/>
        <w:left w:val="none" w:sz="0" w:space="0" w:color="auto"/>
        <w:bottom w:val="none" w:sz="0" w:space="0" w:color="auto"/>
        <w:right w:val="none" w:sz="0" w:space="0" w:color="auto"/>
      </w:divBdr>
    </w:div>
    <w:div w:id="368263445">
      <w:bodyDiv w:val="1"/>
      <w:marLeft w:val="0"/>
      <w:marRight w:val="0"/>
      <w:marTop w:val="0"/>
      <w:marBottom w:val="0"/>
      <w:divBdr>
        <w:top w:val="none" w:sz="0" w:space="0" w:color="auto"/>
        <w:left w:val="none" w:sz="0" w:space="0" w:color="auto"/>
        <w:bottom w:val="none" w:sz="0" w:space="0" w:color="auto"/>
        <w:right w:val="none" w:sz="0" w:space="0" w:color="auto"/>
      </w:divBdr>
    </w:div>
    <w:div w:id="368335400">
      <w:bodyDiv w:val="1"/>
      <w:marLeft w:val="0"/>
      <w:marRight w:val="0"/>
      <w:marTop w:val="0"/>
      <w:marBottom w:val="0"/>
      <w:divBdr>
        <w:top w:val="none" w:sz="0" w:space="0" w:color="auto"/>
        <w:left w:val="none" w:sz="0" w:space="0" w:color="auto"/>
        <w:bottom w:val="none" w:sz="0" w:space="0" w:color="auto"/>
        <w:right w:val="none" w:sz="0" w:space="0" w:color="auto"/>
      </w:divBdr>
    </w:div>
    <w:div w:id="368335878">
      <w:bodyDiv w:val="1"/>
      <w:marLeft w:val="0"/>
      <w:marRight w:val="0"/>
      <w:marTop w:val="0"/>
      <w:marBottom w:val="0"/>
      <w:divBdr>
        <w:top w:val="none" w:sz="0" w:space="0" w:color="auto"/>
        <w:left w:val="none" w:sz="0" w:space="0" w:color="auto"/>
        <w:bottom w:val="none" w:sz="0" w:space="0" w:color="auto"/>
        <w:right w:val="none" w:sz="0" w:space="0" w:color="auto"/>
      </w:divBdr>
    </w:div>
    <w:div w:id="368337705">
      <w:bodyDiv w:val="1"/>
      <w:marLeft w:val="0"/>
      <w:marRight w:val="0"/>
      <w:marTop w:val="0"/>
      <w:marBottom w:val="0"/>
      <w:divBdr>
        <w:top w:val="none" w:sz="0" w:space="0" w:color="auto"/>
        <w:left w:val="none" w:sz="0" w:space="0" w:color="auto"/>
        <w:bottom w:val="none" w:sz="0" w:space="0" w:color="auto"/>
        <w:right w:val="none" w:sz="0" w:space="0" w:color="auto"/>
      </w:divBdr>
    </w:div>
    <w:div w:id="368384723">
      <w:bodyDiv w:val="1"/>
      <w:marLeft w:val="0"/>
      <w:marRight w:val="0"/>
      <w:marTop w:val="0"/>
      <w:marBottom w:val="0"/>
      <w:divBdr>
        <w:top w:val="none" w:sz="0" w:space="0" w:color="auto"/>
        <w:left w:val="none" w:sz="0" w:space="0" w:color="auto"/>
        <w:bottom w:val="none" w:sz="0" w:space="0" w:color="auto"/>
        <w:right w:val="none" w:sz="0" w:space="0" w:color="auto"/>
      </w:divBdr>
    </w:div>
    <w:div w:id="368453729">
      <w:bodyDiv w:val="1"/>
      <w:marLeft w:val="0"/>
      <w:marRight w:val="0"/>
      <w:marTop w:val="0"/>
      <w:marBottom w:val="0"/>
      <w:divBdr>
        <w:top w:val="none" w:sz="0" w:space="0" w:color="auto"/>
        <w:left w:val="none" w:sz="0" w:space="0" w:color="auto"/>
        <w:bottom w:val="none" w:sz="0" w:space="0" w:color="auto"/>
        <w:right w:val="none" w:sz="0" w:space="0" w:color="auto"/>
      </w:divBdr>
    </w:div>
    <w:div w:id="368456150">
      <w:bodyDiv w:val="1"/>
      <w:marLeft w:val="0"/>
      <w:marRight w:val="0"/>
      <w:marTop w:val="0"/>
      <w:marBottom w:val="0"/>
      <w:divBdr>
        <w:top w:val="none" w:sz="0" w:space="0" w:color="auto"/>
        <w:left w:val="none" w:sz="0" w:space="0" w:color="auto"/>
        <w:bottom w:val="none" w:sz="0" w:space="0" w:color="auto"/>
        <w:right w:val="none" w:sz="0" w:space="0" w:color="auto"/>
      </w:divBdr>
    </w:div>
    <w:div w:id="368456239">
      <w:bodyDiv w:val="1"/>
      <w:marLeft w:val="0"/>
      <w:marRight w:val="0"/>
      <w:marTop w:val="0"/>
      <w:marBottom w:val="0"/>
      <w:divBdr>
        <w:top w:val="none" w:sz="0" w:space="0" w:color="auto"/>
        <w:left w:val="none" w:sz="0" w:space="0" w:color="auto"/>
        <w:bottom w:val="none" w:sz="0" w:space="0" w:color="auto"/>
        <w:right w:val="none" w:sz="0" w:space="0" w:color="auto"/>
      </w:divBdr>
    </w:div>
    <w:div w:id="368456740">
      <w:bodyDiv w:val="1"/>
      <w:marLeft w:val="0"/>
      <w:marRight w:val="0"/>
      <w:marTop w:val="0"/>
      <w:marBottom w:val="0"/>
      <w:divBdr>
        <w:top w:val="none" w:sz="0" w:space="0" w:color="auto"/>
        <w:left w:val="none" w:sz="0" w:space="0" w:color="auto"/>
        <w:bottom w:val="none" w:sz="0" w:space="0" w:color="auto"/>
        <w:right w:val="none" w:sz="0" w:space="0" w:color="auto"/>
      </w:divBdr>
    </w:div>
    <w:div w:id="368457274">
      <w:bodyDiv w:val="1"/>
      <w:marLeft w:val="0"/>
      <w:marRight w:val="0"/>
      <w:marTop w:val="0"/>
      <w:marBottom w:val="0"/>
      <w:divBdr>
        <w:top w:val="none" w:sz="0" w:space="0" w:color="auto"/>
        <w:left w:val="none" w:sz="0" w:space="0" w:color="auto"/>
        <w:bottom w:val="none" w:sz="0" w:space="0" w:color="auto"/>
        <w:right w:val="none" w:sz="0" w:space="0" w:color="auto"/>
      </w:divBdr>
    </w:div>
    <w:div w:id="368457899">
      <w:bodyDiv w:val="1"/>
      <w:marLeft w:val="0"/>
      <w:marRight w:val="0"/>
      <w:marTop w:val="0"/>
      <w:marBottom w:val="0"/>
      <w:divBdr>
        <w:top w:val="none" w:sz="0" w:space="0" w:color="auto"/>
        <w:left w:val="none" w:sz="0" w:space="0" w:color="auto"/>
        <w:bottom w:val="none" w:sz="0" w:space="0" w:color="auto"/>
        <w:right w:val="none" w:sz="0" w:space="0" w:color="auto"/>
      </w:divBdr>
    </w:div>
    <w:div w:id="368458831">
      <w:bodyDiv w:val="1"/>
      <w:marLeft w:val="0"/>
      <w:marRight w:val="0"/>
      <w:marTop w:val="0"/>
      <w:marBottom w:val="0"/>
      <w:divBdr>
        <w:top w:val="none" w:sz="0" w:space="0" w:color="auto"/>
        <w:left w:val="none" w:sz="0" w:space="0" w:color="auto"/>
        <w:bottom w:val="none" w:sz="0" w:space="0" w:color="auto"/>
        <w:right w:val="none" w:sz="0" w:space="0" w:color="auto"/>
      </w:divBdr>
    </w:div>
    <w:div w:id="368460236">
      <w:bodyDiv w:val="1"/>
      <w:marLeft w:val="0"/>
      <w:marRight w:val="0"/>
      <w:marTop w:val="0"/>
      <w:marBottom w:val="0"/>
      <w:divBdr>
        <w:top w:val="none" w:sz="0" w:space="0" w:color="auto"/>
        <w:left w:val="none" w:sz="0" w:space="0" w:color="auto"/>
        <w:bottom w:val="none" w:sz="0" w:space="0" w:color="auto"/>
        <w:right w:val="none" w:sz="0" w:space="0" w:color="auto"/>
      </w:divBdr>
    </w:div>
    <w:div w:id="368529751">
      <w:bodyDiv w:val="1"/>
      <w:marLeft w:val="0"/>
      <w:marRight w:val="0"/>
      <w:marTop w:val="0"/>
      <w:marBottom w:val="0"/>
      <w:divBdr>
        <w:top w:val="none" w:sz="0" w:space="0" w:color="auto"/>
        <w:left w:val="none" w:sz="0" w:space="0" w:color="auto"/>
        <w:bottom w:val="none" w:sz="0" w:space="0" w:color="auto"/>
        <w:right w:val="none" w:sz="0" w:space="0" w:color="auto"/>
      </w:divBdr>
    </w:div>
    <w:div w:id="368575166">
      <w:bodyDiv w:val="1"/>
      <w:marLeft w:val="0"/>
      <w:marRight w:val="0"/>
      <w:marTop w:val="0"/>
      <w:marBottom w:val="0"/>
      <w:divBdr>
        <w:top w:val="none" w:sz="0" w:space="0" w:color="auto"/>
        <w:left w:val="none" w:sz="0" w:space="0" w:color="auto"/>
        <w:bottom w:val="none" w:sz="0" w:space="0" w:color="auto"/>
        <w:right w:val="none" w:sz="0" w:space="0" w:color="auto"/>
      </w:divBdr>
    </w:div>
    <w:div w:id="368579039">
      <w:bodyDiv w:val="1"/>
      <w:marLeft w:val="0"/>
      <w:marRight w:val="0"/>
      <w:marTop w:val="0"/>
      <w:marBottom w:val="0"/>
      <w:divBdr>
        <w:top w:val="none" w:sz="0" w:space="0" w:color="auto"/>
        <w:left w:val="none" w:sz="0" w:space="0" w:color="auto"/>
        <w:bottom w:val="none" w:sz="0" w:space="0" w:color="auto"/>
        <w:right w:val="none" w:sz="0" w:space="0" w:color="auto"/>
      </w:divBdr>
    </w:div>
    <w:div w:id="368579349">
      <w:bodyDiv w:val="1"/>
      <w:marLeft w:val="0"/>
      <w:marRight w:val="0"/>
      <w:marTop w:val="0"/>
      <w:marBottom w:val="0"/>
      <w:divBdr>
        <w:top w:val="none" w:sz="0" w:space="0" w:color="auto"/>
        <w:left w:val="none" w:sz="0" w:space="0" w:color="auto"/>
        <w:bottom w:val="none" w:sz="0" w:space="0" w:color="auto"/>
        <w:right w:val="none" w:sz="0" w:space="0" w:color="auto"/>
      </w:divBdr>
    </w:div>
    <w:div w:id="368603014">
      <w:bodyDiv w:val="1"/>
      <w:marLeft w:val="0"/>
      <w:marRight w:val="0"/>
      <w:marTop w:val="0"/>
      <w:marBottom w:val="0"/>
      <w:divBdr>
        <w:top w:val="none" w:sz="0" w:space="0" w:color="auto"/>
        <w:left w:val="none" w:sz="0" w:space="0" w:color="auto"/>
        <w:bottom w:val="none" w:sz="0" w:space="0" w:color="auto"/>
        <w:right w:val="none" w:sz="0" w:space="0" w:color="auto"/>
      </w:divBdr>
    </w:div>
    <w:div w:id="368604441">
      <w:bodyDiv w:val="1"/>
      <w:marLeft w:val="0"/>
      <w:marRight w:val="0"/>
      <w:marTop w:val="0"/>
      <w:marBottom w:val="0"/>
      <w:divBdr>
        <w:top w:val="none" w:sz="0" w:space="0" w:color="auto"/>
        <w:left w:val="none" w:sz="0" w:space="0" w:color="auto"/>
        <w:bottom w:val="none" w:sz="0" w:space="0" w:color="auto"/>
        <w:right w:val="none" w:sz="0" w:space="0" w:color="auto"/>
      </w:divBdr>
    </w:div>
    <w:div w:id="368653632">
      <w:bodyDiv w:val="1"/>
      <w:marLeft w:val="0"/>
      <w:marRight w:val="0"/>
      <w:marTop w:val="0"/>
      <w:marBottom w:val="0"/>
      <w:divBdr>
        <w:top w:val="none" w:sz="0" w:space="0" w:color="auto"/>
        <w:left w:val="none" w:sz="0" w:space="0" w:color="auto"/>
        <w:bottom w:val="none" w:sz="0" w:space="0" w:color="auto"/>
        <w:right w:val="none" w:sz="0" w:space="0" w:color="auto"/>
      </w:divBdr>
    </w:div>
    <w:div w:id="368722891">
      <w:bodyDiv w:val="1"/>
      <w:marLeft w:val="0"/>
      <w:marRight w:val="0"/>
      <w:marTop w:val="0"/>
      <w:marBottom w:val="0"/>
      <w:divBdr>
        <w:top w:val="none" w:sz="0" w:space="0" w:color="auto"/>
        <w:left w:val="none" w:sz="0" w:space="0" w:color="auto"/>
        <w:bottom w:val="none" w:sz="0" w:space="0" w:color="auto"/>
        <w:right w:val="none" w:sz="0" w:space="0" w:color="auto"/>
      </w:divBdr>
    </w:div>
    <w:div w:id="368723841">
      <w:bodyDiv w:val="1"/>
      <w:marLeft w:val="0"/>
      <w:marRight w:val="0"/>
      <w:marTop w:val="0"/>
      <w:marBottom w:val="0"/>
      <w:divBdr>
        <w:top w:val="none" w:sz="0" w:space="0" w:color="auto"/>
        <w:left w:val="none" w:sz="0" w:space="0" w:color="auto"/>
        <w:bottom w:val="none" w:sz="0" w:space="0" w:color="auto"/>
        <w:right w:val="none" w:sz="0" w:space="0" w:color="auto"/>
      </w:divBdr>
    </w:div>
    <w:div w:id="368724609">
      <w:bodyDiv w:val="1"/>
      <w:marLeft w:val="0"/>
      <w:marRight w:val="0"/>
      <w:marTop w:val="0"/>
      <w:marBottom w:val="0"/>
      <w:divBdr>
        <w:top w:val="none" w:sz="0" w:space="0" w:color="auto"/>
        <w:left w:val="none" w:sz="0" w:space="0" w:color="auto"/>
        <w:bottom w:val="none" w:sz="0" w:space="0" w:color="auto"/>
        <w:right w:val="none" w:sz="0" w:space="0" w:color="auto"/>
      </w:divBdr>
    </w:div>
    <w:div w:id="368797253">
      <w:bodyDiv w:val="1"/>
      <w:marLeft w:val="0"/>
      <w:marRight w:val="0"/>
      <w:marTop w:val="0"/>
      <w:marBottom w:val="0"/>
      <w:divBdr>
        <w:top w:val="none" w:sz="0" w:space="0" w:color="auto"/>
        <w:left w:val="none" w:sz="0" w:space="0" w:color="auto"/>
        <w:bottom w:val="none" w:sz="0" w:space="0" w:color="auto"/>
        <w:right w:val="none" w:sz="0" w:space="0" w:color="auto"/>
      </w:divBdr>
    </w:div>
    <w:div w:id="368798566">
      <w:bodyDiv w:val="1"/>
      <w:marLeft w:val="0"/>
      <w:marRight w:val="0"/>
      <w:marTop w:val="0"/>
      <w:marBottom w:val="0"/>
      <w:divBdr>
        <w:top w:val="none" w:sz="0" w:space="0" w:color="auto"/>
        <w:left w:val="none" w:sz="0" w:space="0" w:color="auto"/>
        <w:bottom w:val="none" w:sz="0" w:space="0" w:color="auto"/>
        <w:right w:val="none" w:sz="0" w:space="0" w:color="auto"/>
      </w:divBdr>
    </w:div>
    <w:div w:id="368800009">
      <w:bodyDiv w:val="1"/>
      <w:marLeft w:val="0"/>
      <w:marRight w:val="0"/>
      <w:marTop w:val="0"/>
      <w:marBottom w:val="0"/>
      <w:divBdr>
        <w:top w:val="none" w:sz="0" w:space="0" w:color="auto"/>
        <w:left w:val="none" w:sz="0" w:space="0" w:color="auto"/>
        <w:bottom w:val="none" w:sz="0" w:space="0" w:color="auto"/>
        <w:right w:val="none" w:sz="0" w:space="0" w:color="auto"/>
      </w:divBdr>
    </w:div>
    <w:div w:id="368802066">
      <w:bodyDiv w:val="1"/>
      <w:marLeft w:val="0"/>
      <w:marRight w:val="0"/>
      <w:marTop w:val="0"/>
      <w:marBottom w:val="0"/>
      <w:divBdr>
        <w:top w:val="none" w:sz="0" w:space="0" w:color="auto"/>
        <w:left w:val="none" w:sz="0" w:space="0" w:color="auto"/>
        <w:bottom w:val="none" w:sz="0" w:space="0" w:color="auto"/>
        <w:right w:val="none" w:sz="0" w:space="0" w:color="auto"/>
      </w:divBdr>
    </w:div>
    <w:div w:id="368802687">
      <w:bodyDiv w:val="1"/>
      <w:marLeft w:val="0"/>
      <w:marRight w:val="0"/>
      <w:marTop w:val="0"/>
      <w:marBottom w:val="0"/>
      <w:divBdr>
        <w:top w:val="none" w:sz="0" w:space="0" w:color="auto"/>
        <w:left w:val="none" w:sz="0" w:space="0" w:color="auto"/>
        <w:bottom w:val="none" w:sz="0" w:space="0" w:color="auto"/>
        <w:right w:val="none" w:sz="0" w:space="0" w:color="auto"/>
      </w:divBdr>
    </w:div>
    <w:div w:id="368803704">
      <w:bodyDiv w:val="1"/>
      <w:marLeft w:val="0"/>
      <w:marRight w:val="0"/>
      <w:marTop w:val="0"/>
      <w:marBottom w:val="0"/>
      <w:divBdr>
        <w:top w:val="none" w:sz="0" w:space="0" w:color="auto"/>
        <w:left w:val="none" w:sz="0" w:space="0" w:color="auto"/>
        <w:bottom w:val="none" w:sz="0" w:space="0" w:color="auto"/>
        <w:right w:val="none" w:sz="0" w:space="0" w:color="auto"/>
      </w:divBdr>
    </w:div>
    <w:div w:id="368922240">
      <w:bodyDiv w:val="1"/>
      <w:marLeft w:val="0"/>
      <w:marRight w:val="0"/>
      <w:marTop w:val="0"/>
      <w:marBottom w:val="0"/>
      <w:divBdr>
        <w:top w:val="none" w:sz="0" w:space="0" w:color="auto"/>
        <w:left w:val="none" w:sz="0" w:space="0" w:color="auto"/>
        <w:bottom w:val="none" w:sz="0" w:space="0" w:color="auto"/>
        <w:right w:val="none" w:sz="0" w:space="0" w:color="auto"/>
      </w:divBdr>
    </w:div>
    <w:div w:id="368991481">
      <w:bodyDiv w:val="1"/>
      <w:marLeft w:val="0"/>
      <w:marRight w:val="0"/>
      <w:marTop w:val="0"/>
      <w:marBottom w:val="0"/>
      <w:divBdr>
        <w:top w:val="none" w:sz="0" w:space="0" w:color="auto"/>
        <w:left w:val="none" w:sz="0" w:space="0" w:color="auto"/>
        <w:bottom w:val="none" w:sz="0" w:space="0" w:color="auto"/>
        <w:right w:val="none" w:sz="0" w:space="0" w:color="auto"/>
      </w:divBdr>
    </w:div>
    <w:div w:id="368991926">
      <w:bodyDiv w:val="1"/>
      <w:marLeft w:val="0"/>
      <w:marRight w:val="0"/>
      <w:marTop w:val="0"/>
      <w:marBottom w:val="0"/>
      <w:divBdr>
        <w:top w:val="none" w:sz="0" w:space="0" w:color="auto"/>
        <w:left w:val="none" w:sz="0" w:space="0" w:color="auto"/>
        <w:bottom w:val="none" w:sz="0" w:space="0" w:color="auto"/>
        <w:right w:val="none" w:sz="0" w:space="0" w:color="auto"/>
      </w:divBdr>
    </w:div>
    <w:div w:id="369033397">
      <w:bodyDiv w:val="1"/>
      <w:marLeft w:val="0"/>
      <w:marRight w:val="0"/>
      <w:marTop w:val="0"/>
      <w:marBottom w:val="0"/>
      <w:divBdr>
        <w:top w:val="none" w:sz="0" w:space="0" w:color="auto"/>
        <w:left w:val="none" w:sz="0" w:space="0" w:color="auto"/>
        <w:bottom w:val="none" w:sz="0" w:space="0" w:color="auto"/>
        <w:right w:val="none" w:sz="0" w:space="0" w:color="auto"/>
      </w:divBdr>
    </w:div>
    <w:div w:id="369033559">
      <w:bodyDiv w:val="1"/>
      <w:marLeft w:val="0"/>
      <w:marRight w:val="0"/>
      <w:marTop w:val="0"/>
      <w:marBottom w:val="0"/>
      <w:divBdr>
        <w:top w:val="none" w:sz="0" w:space="0" w:color="auto"/>
        <w:left w:val="none" w:sz="0" w:space="0" w:color="auto"/>
        <w:bottom w:val="none" w:sz="0" w:space="0" w:color="auto"/>
        <w:right w:val="none" w:sz="0" w:space="0" w:color="auto"/>
      </w:divBdr>
    </w:div>
    <w:div w:id="369037257">
      <w:bodyDiv w:val="1"/>
      <w:marLeft w:val="0"/>
      <w:marRight w:val="0"/>
      <w:marTop w:val="0"/>
      <w:marBottom w:val="0"/>
      <w:divBdr>
        <w:top w:val="none" w:sz="0" w:space="0" w:color="auto"/>
        <w:left w:val="none" w:sz="0" w:space="0" w:color="auto"/>
        <w:bottom w:val="none" w:sz="0" w:space="0" w:color="auto"/>
        <w:right w:val="none" w:sz="0" w:space="0" w:color="auto"/>
      </w:divBdr>
    </w:div>
    <w:div w:id="369039462">
      <w:bodyDiv w:val="1"/>
      <w:marLeft w:val="0"/>
      <w:marRight w:val="0"/>
      <w:marTop w:val="0"/>
      <w:marBottom w:val="0"/>
      <w:divBdr>
        <w:top w:val="none" w:sz="0" w:space="0" w:color="auto"/>
        <w:left w:val="none" w:sz="0" w:space="0" w:color="auto"/>
        <w:bottom w:val="none" w:sz="0" w:space="0" w:color="auto"/>
        <w:right w:val="none" w:sz="0" w:space="0" w:color="auto"/>
      </w:divBdr>
    </w:div>
    <w:div w:id="369064294">
      <w:bodyDiv w:val="1"/>
      <w:marLeft w:val="0"/>
      <w:marRight w:val="0"/>
      <w:marTop w:val="0"/>
      <w:marBottom w:val="0"/>
      <w:divBdr>
        <w:top w:val="none" w:sz="0" w:space="0" w:color="auto"/>
        <w:left w:val="none" w:sz="0" w:space="0" w:color="auto"/>
        <w:bottom w:val="none" w:sz="0" w:space="0" w:color="auto"/>
        <w:right w:val="none" w:sz="0" w:space="0" w:color="auto"/>
      </w:divBdr>
    </w:div>
    <w:div w:id="369107074">
      <w:bodyDiv w:val="1"/>
      <w:marLeft w:val="0"/>
      <w:marRight w:val="0"/>
      <w:marTop w:val="0"/>
      <w:marBottom w:val="0"/>
      <w:divBdr>
        <w:top w:val="none" w:sz="0" w:space="0" w:color="auto"/>
        <w:left w:val="none" w:sz="0" w:space="0" w:color="auto"/>
        <w:bottom w:val="none" w:sz="0" w:space="0" w:color="auto"/>
        <w:right w:val="none" w:sz="0" w:space="0" w:color="auto"/>
      </w:divBdr>
    </w:div>
    <w:div w:id="369183529">
      <w:bodyDiv w:val="1"/>
      <w:marLeft w:val="0"/>
      <w:marRight w:val="0"/>
      <w:marTop w:val="0"/>
      <w:marBottom w:val="0"/>
      <w:divBdr>
        <w:top w:val="none" w:sz="0" w:space="0" w:color="auto"/>
        <w:left w:val="none" w:sz="0" w:space="0" w:color="auto"/>
        <w:bottom w:val="none" w:sz="0" w:space="0" w:color="auto"/>
        <w:right w:val="none" w:sz="0" w:space="0" w:color="auto"/>
      </w:divBdr>
    </w:div>
    <w:div w:id="369191977">
      <w:bodyDiv w:val="1"/>
      <w:marLeft w:val="0"/>
      <w:marRight w:val="0"/>
      <w:marTop w:val="0"/>
      <w:marBottom w:val="0"/>
      <w:divBdr>
        <w:top w:val="none" w:sz="0" w:space="0" w:color="auto"/>
        <w:left w:val="none" w:sz="0" w:space="0" w:color="auto"/>
        <w:bottom w:val="none" w:sz="0" w:space="0" w:color="auto"/>
        <w:right w:val="none" w:sz="0" w:space="0" w:color="auto"/>
      </w:divBdr>
    </w:div>
    <w:div w:id="369259749">
      <w:bodyDiv w:val="1"/>
      <w:marLeft w:val="0"/>
      <w:marRight w:val="0"/>
      <w:marTop w:val="0"/>
      <w:marBottom w:val="0"/>
      <w:divBdr>
        <w:top w:val="none" w:sz="0" w:space="0" w:color="auto"/>
        <w:left w:val="none" w:sz="0" w:space="0" w:color="auto"/>
        <w:bottom w:val="none" w:sz="0" w:space="0" w:color="auto"/>
        <w:right w:val="none" w:sz="0" w:space="0" w:color="auto"/>
      </w:divBdr>
    </w:div>
    <w:div w:id="369308291">
      <w:bodyDiv w:val="1"/>
      <w:marLeft w:val="0"/>
      <w:marRight w:val="0"/>
      <w:marTop w:val="0"/>
      <w:marBottom w:val="0"/>
      <w:divBdr>
        <w:top w:val="none" w:sz="0" w:space="0" w:color="auto"/>
        <w:left w:val="none" w:sz="0" w:space="0" w:color="auto"/>
        <w:bottom w:val="none" w:sz="0" w:space="0" w:color="auto"/>
        <w:right w:val="none" w:sz="0" w:space="0" w:color="auto"/>
      </w:divBdr>
    </w:div>
    <w:div w:id="369379319">
      <w:bodyDiv w:val="1"/>
      <w:marLeft w:val="0"/>
      <w:marRight w:val="0"/>
      <w:marTop w:val="0"/>
      <w:marBottom w:val="0"/>
      <w:divBdr>
        <w:top w:val="none" w:sz="0" w:space="0" w:color="auto"/>
        <w:left w:val="none" w:sz="0" w:space="0" w:color="auto"/>
        <w:bottom w:val="none" w:sz="0" w:space="0" w:color="auto"/>
        <w:right w:val="none" w:sz="0" w:space="0" w:color="auto"/>
      </w:divBdr>
    </w:div>
    <w:div w:id="369379474">
      <w:bodyDiv w:val="1"/>
      <w:marLeft w:val="0"/>
      <w:marRight w:val="0"/>
      <w:marTop w:val="0"/>
      <w:marBottom w:val="0"/>
      <w:divBdr>
        <w:top w:val="none" w:sz="0" w:space="0" w:color="auto"/>
        <w:left w:val="none" w:sz="0" w:space="0" w:color="auto"/>
        <w:bottom w:val="none" w:sz="0" w:space="0" w:color="auto"/>
        <w:right w:val="none" w:sz="0" w:space="0" w:color="auto"/>
      </w:divBdr>
    </w:div>
    <w:div w:id="369382029">
      <w:bodyDiv w:val="1"/>
      <w:marLeft w:val="0"/>
      <w:marRight w:val="0"/>
      <w:marTop w:val="0"/>
      <w:marBottom w:val="0"/>
      <w:divBdr>
        <w:top w:val="none" w:sz="0" w:space="0" w:color="auto"/>
        <w:left w:val="none" w:sz="0" w:space="0" w:color="auto"/>
        <w:bottom w:val="none" w:sz="0" w:space="0" w:color="auto"/>
        <w:right w:val="none" w:sz="0" w:space="0" w:color="auto"/>
      </w:divBdr>
    </w:div>
    <w:div w:id="369452359">
      <w:bodyDiv w:val="1"/>
      <w:marLeft w:val="0"/>
      <w:marRight w:val="0"/>
      <w:marTop w:val="0"/>
      <w:marBottom w:val="0"/>
      <w:divBdr>
        <w:top w:val="none" w:sz="0" w:space="0" w:color="auto"/>
        <w:left w:val="none" w:sz="0" w:space="0" w:color="auto"/>
        <w:bottom w:val="none" w:sz="0" w:space="0" w:color="auto"/>
        <w:right w:val="none" w:sz="0" w:space="0" w:color="auto"/>
      </w:divBdr>
    </w:div>
    <w:div w:id="369454243">
      <w:bodyDiv w:val="1"/>
      <w:marLeft w:val="0"/>
      <w:marRight w:val="0"/>
      <w:marTop w:val="0"/>
      <w:marBottom w:val="0"/>
      <w:divBdr>
        <w:top w:val="none" w:sz="0" w:space="0" w:color="auto"/>
        <w:left w:val="none" w:sz="0" w:space="0" w:color="auto"/>
        <w:bottom w:val="none" w:sz="0" w:space="0" w:color="auto"/>
        <w:right w:val="none" w:sz="0" w:space="0" w:color="auto"/>
      </w:divBdr>
    </w:div>
    <w:div w:id="369455490">
      <w:bodyDiv w:val="1"/>
      <w:marLeft w:val="0"/>
      <w:marRight w:val="0"/>
      <w:marTop w:val="0"/>
      <w:marBottom w:val="0"/>
      <w:divBdr>
        <w:top w:val="none" w:sz="0" w:space="0" w:color="auto"/>
        <w:left w:val="none" w:sz="0" w:space="0" w:color="auto"/>
        <w:bottom w:val="none" w:sz="0" w:space="0" w:color="auto"/>
        <w:right w:val="none" w:sz="0" w:space="0" w:color="auto"/>
      </w:divBdr>
    </w:div>
    <w:div w:id="369494622">
      <w:bodyDiv w:val="1"/>
      <w:marLeft w:val="0"/>
      <w:marRight w:val="0"/>
      <w:marTop w:val="0"/>
      <w:marBottom w:val="0"/>
      <w:divBdr>
        <w:top w:val="none" w:sz="0" w:space="0" w:color="auto"/>
        <w:left w:val="none" w:sz="0" w:space="0" w:color="auto"/>
        <w:bottom w:val="none" w:sz="0" w:space="0" w:color="auto"/>
        <w:right w:val="none" w:sz="0" w:space="0" w:color="auto"/>
      </w:divBdr>
    </w:div>
    <w:div w:id="369494902">
      <w:bodyDiv w:val="1"/>
      <w:marLeft w:val="0"/>
      <w:marRight w:val="0"/>
      <w:marTop w:val="0"/>
      <w:marBottom w:val="0"/>
      <w:divBdr>
        <w:top w:val="none" w:sz="0" w:space="0" w:color="auto"/>
        <w:left w:val="none" w:sz="0" w:space="0" w:color="auto"/>
        <w:bottom w:val="none" w:sz="0" w:space="0" w:color="auto"/>
        <w:right w:val="none" w:sz="0" w:space="0" w:color="auto"/>
      </w:divBdr>
    </w:div>
    <w:div w:id="369498493">
      <w:bodyDiv w:val="1"/>
      <w:marLeft w:val="0"/>
      <w:marRight w:val="0"/>
      <w:marTop w:val="0"/>
      <w:marBottom w:val="0"/>
      <w:divBdr>
        <w:top w:val="none" w:sz="0" w:space="0" w:color="auto"/>
        <w:left w:val="none" w:sz="0" w:space="0" w:color="auto"/>
        <w:bottom w:val="none" w:sz="0" w:space="0" w:color="auto"/>
        <w:right w:val="none" w:sz="0" w:space="0" w:color="auto"/>
      </w:divBdr>
    </w:div>
    <w:div w:id="369501524">
      <w:bodyDiv w:val="1"/>
      <w:marLeft w:val="0"/>
      <w:marRight w:val="0"/>
      <w:marTop w:val="0"/>
      <w:marBottom w:val="0"/>
      <w:divBdr>
        <w:top w:val="none" w:sz="0" w:space="0" w:color="auto"/>
        <w:left w:val="none" w:sz="0" w:space="0" w:color="auto"/>
        <w:bottom w:val="none" w:sz="0" w:space="0" w:color="auto"/>
        <w:right w:val="none" w:sz="0" w:space="0" w:color="auto"/>
      </w:divBdr>
    </w:div>
    <w:div w:id="369572115">
      <w:bodyDiv w:val="1"/>
      <w:marLeft w:val="0"/>
      <w:marRight w:val="0"/>
      <w:marTop w:val="0"/>
      <w:marBottom w:val="0"/>
      <w:divBdr>
        <w:top w:val="none" w:sz="0" w:space="0" w:color="auto"/>
        <w:left w:val="none" w:sz="0" w:space="0" w:color="auto"/>
        <w:bottom w:val="none" w:sz="0" w:space="0" w:color="auto"/>
        <w:right w:val="none" w:sz="0" w:space="0" w:color="auto"/>
      </w:divBdr>
    </w:div>
    <w:div w:id="369573761">
      <w:bodyDiv w:val="1"/>
      <w:marLeft w:val="0"/>
      <w:marRight w:val="0"/>
      <w:marTop w:val="0"/>
      <w:marBottom w:val="0"/>
      <w:divBdr>
        <w:top w:val="none" w:sz="0" w:space="0" w:color="auto"/>
        <w:left w:val="none" w:sz="0" w:space="0" w:color="auto"/>
        <w:bottom w:val="none" w:sz="0" w:space="0" w:color="auto"/>
        <w:right w:val="none" w:sz="0" w:space="0" w:color="auto"/>
      </w:divBdr>
    </w:div>
    <w:div w:id="369575251">
      <w:bodyDiv w:val="1"/>
      <w:marLeft w:val="0"/>
      <w:marRight w:val="0"/>
      <w:marTop w:val="0"/>
      <w:marBottom w:val="0"/>
      <w:divBdr>
        <w:top w:val="none" w:sz="0" w:space="0" w:color="auto"/>
        <w:left w:val="none" w:sz="0" w:space="0" w:color="auto"/>
        <w:bottom w:val="none" w:sz="0" w:space="0" w:color="auto"/>
        <w:right w:val="none" w:sz="0" w:space="0" w:color="auto"/>
      </w:divBdr>
    </w:div>
    <w:div w:id="369649631">
      <w:bodyDiv w:val="1"/>
      <w:marLeft w:val="0"/>
      <w:marRight w:val="0"/>
      <w:marTop w:val="0"/>
      <w:marBottom w:val="0"/>
      <w:divBdr>
        <w:top w:val="none" w:sz="0" w:space="0" w:color="auto"/>
        <w:left w:val="none" w:sz="0" w:space="0" w:color="auto"/>
        <w:bottom w:val="none" w:sz="0" w:space="0" w:color="auto"/>
        <w:right w:val="none" w:sz="0" w:space="0" w:color="auto"/>
      </w:divBdr>
    </w:div>
    <w:div w:id="369649674">
      <w:bodyDiv w:val="1"/>
      <w:marLeft w:val="0"/>
      <w:marRight w:val="0"/>
      <w:marTop w:val="0"/>
      <w:marBottom w:val="0"/>
      <w:divBdr>
        <w:top w:val="none" w:sz="0" w:space="0" w:color="auto"/>
        <w:left w:val="none" w:sz="0" w:space="0" w:color="auto"/>
        <w:bottom w:val="none" w:sz="0" w:space="0" w:color="auto"/>
        <w:right w:val="none" w:sz="0" w:space="0" w:color="auto"/>
      </w:divBdr>
    </w:div>
    <w:div w:id="369652890">
      <w:bodyDiv w:val="1"/>
      <w:marLeft w:val="0"/>
      <w:marRight w:val="0"/>
      <w:marTop w:val="0"/>
      <w:marBottom w:val="0"/>
      <w:divBdr>
        <w:top w:val="none" w:sz="0" w:space="0" w:color="auto"/>
        <w:left w:val="none" w:sz="0" w:space="0" w:color="auto"/>
        <w:bottom w:val="none" w:sz="0" w:space="0" w:color="auto"/>
        <w:right w:val="none" w:sz="0" w:space="0" w:color="auto"/>
      </w:divBdr>
    </w:div>
    <w:div w:id="369720568">
      <w:bodyDiv w:val="1"/>
      <w:marLeft w:val="0"/>
      <w:marRight w:val="0"/>
      <w:marTop w:val="0"/>
      <w:marBottom w:val="0"/>
      <w:divBdr>
        <w:top w:val="none" w:sz="0" w:space="0" w:color="auto"/>
        <w:left w:val="none" w:sz="0" w:space="0" w:color="auto"/>
        <w:bottom w:val="none" w:sz="0" w:space="0" w:color="auto"/>
        <w:right w:val="none" w:sz="0" w:space="0" w:color="auto"/>
      </w:divBdr>
    </w:div>
    <w:div w:id="369767141">
      <w:bodyDiv w:val="1"/>
      <w:marLeft w:val="0"/>
      <w:marRight w:val="0"/>
      <w:marTop w:val="0"/>
      <w:marBottom w:val="0"/>
      <w:divBdr>
        <w:top w:val="none" w:sz="0" w:space="0" w:color="auto"/>
        <w:left w:val="none" w:sz="0" w:space="0" w:color="auto"/>
        <w:bottom w:val="none" w:sz="0" w:space="0" w:color="auto"/>
        <w:right w:val="none" w:sz="0" w:space="0" w:color="auto"/>
      </w:divBdr>
    </w:div>
    <w:div w:id="369840516">
      <w:bodyDiv w:val="1"/>
      <w:marLeft w:val="0"/>
      <w:marRight w:val="0"/>
      <w:marTop w:val="0"/>
      <w:marBottom w:val="0"/>
      <w:divBdr>
        <w:top w:val="none" w:sz="0" w:space="0" w:color="auto"/>
        <w:left w:val="none" w:sz="0" w:space="0" w:color="auto"/>
        <w:bottom w:val="none" w:sz="0" w:space="0" w:color="auto"/>
        <w:right w:val="none" w:sz="0" w:space="0" w:color="auto"/>
      </w:divBdr>
    </w:div>
    <w:div w:id="369842009">
      <w:bodyDiv w:val="1"/>
      <w:marLeft w:val="0"/>
      <w:marRight w:val="0"/>
      <w:marTop w:val="0"/>
      <w:marBottom w:val="0"/>
      <w:divBdr>
        <w:top w:val="none" w:sz="0" w:space="0" w:color="auto"/>
        <w:left w:val="none" w:sz="0" w:space="0" w:color="auto"/>
        <w:bottom w:val="none" w:sz="0" w:space="0" w:color="auto"/>
        <w:right w:val="none" w:sz="0" w:space="0" w:color="auto"/>
      </w:divBdr>
    </w:div>
    <w:div w:id="369889350">
      <w:bodyDiv w:val="1"/>
      <w:marLeft w:val="0"/>
      <w:marRight w:val="0"/>
      <w:marTop w:val="0"/>
      <w:marBottom w:val="0"/>
      <w:divBdr>
        <w:top w:val="none" w:sz="0" w:space="0" w:color="auto"/>
        <w:left w:val="none" w:sz="0" w:space="0" w:color="auto"/>
        <w:bottom w:val="none" w:sz="0" w:space="0" w:color="auto"/>
        <w:right w:val="none" w:sz="0" w:space="0" w:color="auto"/>
      </w:divBdr>
    </w:div>
    <w:div w:id="369889499">
      <w:bodyDiv w:val="1"/>
      <w:marLeft w:val="0"/>
      <w:marRight w:val="0"/>
      <w:marTop w:val="0"/>
      <w:marBottom w:val="0"/>
      <w:divBdr>
        <w:top w:val="none" w:sz="0" w:space="0" w:color="auto"/>
        <w:left w:val="none" w:sz="0" w:space="0" w:color="auto"/>
        <w:bottom w:val="none" w:sz="0" w:space="0" w:color="auto"/>
        <w:right w:val="none" w:sz="0" w:space="0" w:color="auto"/>
      </w:divBdr>
    </w:div>
    <w:div w:id="369959839">
      <w:bodyDiv w:val="1"/>
      <w:marLeft w:val="0"/>
      <w:marRight w:val="0"/>
      <w:marTop w:val="0"/>
      <w:marBottom w:val="0"/>
      <w:divBdr>
        <w:top w:val="none" w:sz="0" w:space="0" w:color="auto"/>
        <w:left w:val="none" w:sz="0" w:space="0" w:color="auto"/>
        <w:bottom w:val="none" w:sz="0" w:space="0" w:color="auto"/>
        <w:right w:val="none" w:sz="0" w:space="0" w:color="auto"/>
      </w:divBdr>
    </w:div>
    <w:div w:id="369962194">
      <w:bodyDiv w:val="1"/>
      <w:marLeft w:val="0"/>
      <w:marRight w:val="0"/>
      <w:marTop w:val="0"/>
      <w:marBottom w:val="0"/>
      <w:divBdr>
        <w:top w:val="none" w:sz="0" w:space="0" w:color="auto"/>
        <w:left w:val="none" w:sz="0" w:space="0" w:color="auto"/>
        <w:bottom w:val="none" w:sz="0" w:space="0" w:color="auto"/>
        <w:right w:val="none" w:sz="0" w:space="0" w:color="auto"/>
      </w:divBdr>
    </w:div>
    <w:div w:id="369965028">
      <w:bodyDiv w:val="1"/>
      <w:marLeft w:val="0"/>
      <w:marRight w:val="0"/>
      <w:marTop w:val="0"/>
      <w:marBottom w:val="0"/>
      <w:divBdr>
        <w:top w:val="none" w:sz="0" w:space="0" w:color="auto"/>
        <w:left w:val="none" w:sz="0" w:space="0" w:color="auto"/>
        <w:bottom w:val="none" w:sz="0" w:space="0" w:color="auto"/>
        <w:right w:val="none" w:sz="0" w:space="0" w:color="auto"/>
      </w:divBdr>
    </w:div>
    <w:div w:id="369965105">
      <w:bodyDiv w:val="1"/>
      <w:marLeft w:val="0"/>
      <w:marRight w:val="0"/>
      <w:marTop w:val="0"/>
      <w:marBottom w:val="0"/>
      <w:divBdr>
        <w:top w:val="none" w:sz="0" w:space="0" w:color="auto"/>
        <w:left w:val="none" w:sz="0" w:space="0" w:color="auto"/>
        <w:bottom w:val="none" w:sz="0" w:space="0" w:color="auto"/>
        <w:right w:val="none" w:sz="0" w:space="0" w:color="auto"/>
      </w:divBdr>
    </w:div>
    <w:div w:id="370037121">
      <w:bodyDiv w:val="1"/>
      <w:marLeft w:val="0"/>
      <w:marRight w:val="0"/>
      <w:marTop w:val="0"/>
      <w:marBottom w:val="0"/>
      <w:divBdr>
        <w:top w:val="none" w:sz="0" w:space="0" w:color="auto"/>
        <w:left w:val="none" w:sz="0" w:space="0" w:color="auto"/>
        <w:bottom w:val="none" w:sz="0" w:space="0" w:color="auto"/>
        <w:right w:val="none" w:sz="0" w:space="0" w:color="auto"/>
      </w:divBdr>
    </w:div>
    <w:div w:id="370039451">
      <w:bodyDiv w:val="1"/>
      <w:marLeft w:val="0"/>
      <w:marRight w:val="0"/>
      <w:marTop w:val="0"/>
      <w:marBottom w:val="0"/>
      <w:divBdr>
        <w:top w:val="none" w:sz="0" w:space="0" w:color="auto"/>
        <w:left w:val="none" w:sz="0" w:space="0" w:color="auto"/>
        <w:bottom w:val="none" w:sz="0" w:space="0" w:color="auto"/>
        <w:right w:val="none" w:sz="0" w:space="0" w:color="auto"/>
      </w:divBdr>
    </w:div>
    <w:div w:id="370106661">
      <w:bodyDiv w:val="1"/>
      <w:marLeft w:val="0"/>
      <w:marRight w:val="0"/>
      <w:marTop w:val="0"/>
      <w:marBottom w:val="0"/>
      <w:divBdr>
        <w:top w:val="none" w:sz="0" w:space="0" w:color="auto"/>
        <w:left w:val="none" w:sz="0" w:space="0" w:color="auto"/>
        <w:bottom w:val="none" w:sz="0" w:space="0" w:color="auto"/>
        <w:right w:val="none" w:sz="0" w:space="0" w:color="auto"/>
      </w:divBdr>
    </w:div>
    <w:div w:id="370109439">
      <w:bodyDiv w:val="1"/>
      <w:marLeft w:val="0"/>
      <w:marRight w:val="0"/>
      <w:marTop w:val="0"/>
      <w:marBottom w:val="0"/>
      <w:divBdr>
        <w:top w:val="none" w:sz="0" w:space="0" w:color="auto"/>
        <w:left w:val="none" w:sz="0" w:space="0" w:color="auto"/>
        <w:bottom w:val="none" w:sz="0" w:space="0" w:color="auto"/>
        <w:right w:val="none" w:sz="0" w:space="0" w:color="auto"/>
      </w:divBdr>
    </w:div>
    <w:div w:id="370110108">
      <w:bodyDiv w:val="1"/>
      <w:marLeft w:val="0"/>
      <w:marRight w:val="0"/>
      <w:marTop w:val="0"/>
      <w:marBottom w:val="0"/>
      <w:divBdr>
        <w:top w:val="none" w:sz="0" w:space="0" w:color="auto"/>
        <w:left w:val="none" w:sz="0" w:space="0" w:color="auto"/>
        <w:bottom w:val="none" w:sz="0" w:space="0" w:color="auto"/>
        <w:right w:val="none" w:sz="0" w:space="0" w:color="auto"/>
      </w:divBdr>
    </w:div>
    <w:div w:id="370111258">
      <w:bodyDiv w:val="1"/>
      <w:marLeft w:val="0"/>
      <w:marRight w:val="0"/>
      <w:marTop w:val="0"/>
      <w:marBottom w:val="0"/>
      <w:divBdr>
        <w:top w:val="none" w:sz="0" w:space="0" w:color="auto"/>
        <w:left w:val="none" w:sz="0" w:space="0" w:color="auto"/>
        <w:bottom w:val="none" w:sz="0" w:space="0" w:color="auto"/>
        <w:right w:val="none" w:sz="0" w:space="0" w:color="auto"/>
      </w:divBdr>
    </w:div>
    <w:div w:id="370151845">
      <w:bodyDiv w:val="1"/>
      <w:marLeft w:val="0"/>
      <w:marRight w:val="0"/>
      <w:marTop w:val="0"/>
      <w:marBottom w:val="0"/>
      <w:divBdr>
        <w:top w:val="none" w:sz="0" w:space="0" w:color="auto"/>
        <w:left w:val="none" w:sz="0" w:space="0" w:color="auto"/>
        <w:bottom w:val="none" w:sz="0" w:space="0" w:color="auto"/>
        <w:right w:val="none" w:sz="0" w:space="0" w:color="auto"/>
      </w:divBdr>
    </w:div>
    <w:div w:id="370152130">
      <w:bodyDiv w:val="1"/>
      <w:marLeft w:val="0"/>
      <w:marRight w:val="0"/>
      <w:marTop w:val="0"/>
      <w:marBottom w:val="0"/>
      <w:divBdr>
        <w:top w:val="none" w:sz="0" w:space="0" w:color="auto"/>
        <w:left w:val="none" w:sz="0" w:space="0" w:color="auto"/>
        <w:bottom w:val="none" w:sz="0" w:space="0" w:color="auto"/>
        <w:right w:val="none" w:sz="0" w:space="0" w:color="auto"/>
      </w:divBdr>
    </w:div>
    <w:div w:id="370154067">
      <w:bodyDiv w:val="1"/>
      <w:marLeft w:val="0"/>
      <w:marRight w:val="0"/>
      <w:marTop w:val="0"/>
      <w:marBottom w:val="0"/>
      <w:divBdr>
        <w:top w:val="none" w:sz="0" w:space="0" w:color="auto"/>
        <w:left w:val="none" w:sz="0" w:space="0" w:color="auto"/>
        <w:bottom w:val="none" w:sz="0" w:space="0" w:color="auto"/>
        <w:right w:val="none" w:sz="0" w:space="0" w:color="auto"/>
      </w:divBdr>
    </w:div>
    <w:div w:id="370156417">
      <w:bodyDiv w:val="1"/>
      <w:marLeft w:val="0"/>
      <w:marRight w:val="0"/>
      <w:marTop w:val="0"/>
      <w:marBottom w:val="0"/>
      <w:divBdr>
        <w:top w:val="none" w:sz="0" w:space="0" w:color="auto"/>
        <w:left w:val="none" w:sz="0" w:space="0" w:color="auto"/>
        <w:bottom w:val="none" w:sz="0" w:space="0" w:color="auto"/>
        <w:right w:val="none" w:sz="0" w:space="0" w:color="auto"/>
      </w:divBdr>
    </w:div>
    <w:div w:id="370157323">
      <w:bodyDiv w:val="1"/>
      <w:marLeft w:val="0"/>
      <w:marRight w:val="0"/>
      <w:marTop w:val="0"/>
      <w:marBottom w:val="0"/>
      <w:divBdr>
        <w:top w:val="none" w:sz="0" w:space="0" w:color="auto"/>
        <w:left w:val="none" w:sz="0" w:space="0" w:color="auto"/>
        <w:bottom w:val="none" w:sz="0" w:space="0" w:color="auto"/>
        <w:right w:val="none" w:sz="0" w:space="0" w:color="auto"/>
      </w:divBdr>
    </w:div>
    <w:div w:id="370224476">
      <w:bodyDiv w:val="1"/>
      <w:marLeft w:val="0"/>
      <w:marRight w:val="0"/>
      <w:marTop w:val="0"/>
      <w:marBottom w:val="0"/>
      <w:divBdr>
        <w:top w:val="none" w:sz="0" w:space="0" w:color="auto"/>
        <w:left w:val="none" w:sz="0" w:space="0" w:color="auto"/>
        <w:bottom w:val="none" w:sz="0" w:space="0" w:color="auto"/>
        <w:right w:val="none" w:sz="0" w:space="0" w:color="auto"/>
      </w:divBdr>
    </w:div>
    <w:div w:id="370225465">
      <w:bodyDiv w:val="1"/>
      <w:marLeft w:val="0"/>
      <w:marRight w:val="0"/>
      <w:marTop w:val="0"/>
      <w:marBottom w:val="0"/>
      <w:divBdr>
        <w:top w:val="none" w:sz="0" w:space="0" w:color="auto"/>
        <w:left w:val="none" w:sz="0" w:space="0" w:color="auto"/>
        <w:bottom w:val="none" w:sz="0" w:space="0" w:color="auto"/>
        <w:right w:val="none" w:sz="0" w:space="0" w:color="auto"/>
      </w:divBdr>
    </w:div>
    <w:div w:id="370226389">
      <w:bodyDiv w:val="1"/>
      <w:marLeft w:val="0"/>
      <w:marRight w:val="0"/>
      <w:marTop w:val="0"/>
      <w:marBottom w:val="0"/>
      <w:divBdr>
        <w:top w:val="none" w:sz="0" w:space="0" w:color="auto"/>
        <w:left w:val="none" w:sz="0" w:space="0" w:color="auto"/>
        <w:bottom w:val="none" w:sz="0" w:space="0" w:color="auto"/>
        <w:right w:val="none" w:sz="0" w:space="0" w:color="auto"/>
      </w:divBdr>
    </w:div>
    <w:div w:id="370231755">
      <w:bodyDiv w:val="1"/>
      <w:marLeft w:val="0"/>
      <w:marRight w:val="0"/>
      <w:marTop w:val="0"/>
      <w:marBottom w:val="0"/>
      <w:divBdr>
        <w:top w:val="none" w:sz="0" w:space="0" w:color="auto"/>
        <w:left w:val="none" w:sz="0" w:space="0" w:color="auto"/>
        <w:bottom w:val="none" w:sz="0" w:space="0" w:color="auto"/>
        <w:right w:val="none" w:sz="0" w:space="0" w:color="auto"/>
      </w:divBdr>
    </w:div>
    <w:div w:id="370305970">
      <w:bodyDiv w:val="1"/>
      <w:marLeft w:val="0"/>
      <w:marRight w:val="0"/>
      <w:marTop w:val="0"/>
      <w:marBottom w:val="0"/>
      <w:divBdr>
        <w:top w:val="none" w:sz="0" w:space="0" w:color="auto"/>
        <w:left w:val="none" w:sz="0" w:space="0" w:color="auto"/>
        <w:bottom w:val="none" w:sz="0" w:space="0" w:color="auto"/>
        <w:right w:val="none" w:sz="0" w:space="0" w:color="auto"/>
      </w:divBdr>
    </w:div>
    <w:div w:id="370307695">
      <w:bodyDiv w:val="1"/>
      <w:marLeft w:val="0"/>
      <w:marRight w:val="0"/>
      <w:marTop w:val="0"/>
      <w:marBottom w:val="0"/>
      <w:divBdr>
        <w:top w:val="none" w:sz="0" w:space="0" w:color="auto"/>
        <w:left w:val="none" w:sz="0" w:space="0" w:color="auto"/>
        <w:bottom w:val="none" w:sz="0" w:space="0" w:color="auto"/>
        <w:right w:val="none" w:sz="0" w:space="0" w:color="auto"/>
      </w:divBdr>
    </w:div>
    <w:div w:id="370308914">
      <w:bodyDiv w:val="1"/>
      <w:marLeft w:val="0"/>
      <w:marRight w:val="0"/>
      <w:marTop w:val="0"/>
      <w:marBottom w:val="0"/>
      <w:divBdr>
        <w:top w:val="none" w:sz="0" w:space="0" w:color="auto"/>
        <w:left w:val="none" w:sz="0" w:space="0" w:color="auto"/>
        <w:bottom w:val="none" w:sz="0" w:space="0" w:color="auto"/>
        <w:right w:val="none" w:sz="0" w:space="0" w:color="auto"/>
      </w:divBdr>
    </w:div>
    <w:div w:id="370349232">
      <w:bodyDiv w:val="1"/>
      <w:marLeft w:val="0"/>
      <w:marRight w:val="0"/>
      <w:marTop w:val="0"/>
      <w:marBottom w:val="0"/>
      <w:divBdr>
        <w:top w:val="none" w:sz="0" w:space="0" w:color="auto"/>
        <w:left w:val="none" w:sz="0" w:space="0" w:color="auto"/>
        <w:bottom w:val="none" w:sz="0" w:space="0" w:color="auto"/>
        <w:right w:val="none" w:sz="0" w:space="0" w:color="auto"/>
      </w:divBdr>
    </w:div>
    <w:div w:id="370350454">
      <w:bodyDiv w:val="1"/>
      <w:marLeft w:val="0"/>
      <w:marRight w:val="0"/>
      <w:marTop w:val="0"/>
      <w:marBottom w:val="0"/>
      <w:divBdr>
        <w:top w:val="none" w:sz="0" w:space="0" w:color="auto"/>
        <w:left w:val="none" w:sz="0" w:space="0" w:color="auto"/>
        <w:bottom w:val="none" w:sz="0" w:space="0" w:color="auto"/>
        <w:right w:val="none" w:sz="0" w:space="0" w:color="auto"/>
      </w:divBdr>
    </w:div>
    <w:div w:id="370375255">
      <w:bodyDiv w:val="1"/>
      <w:marLeft w:val="0"/>
      <w:marRight w:val="0"/>
      <w:marTop w:val="0"/>
      <w:marBottom w:val="0"/>
      <w:divBdr>
        <w:top w:val="none" w:sz="0" w:space="0" w:color="auto"/>
        <w:left w:val="none" w:sz="0" w:space="0" w:color="auto"/>
        <w:bottom w:val="none" w:sz="0" w:space="0" w:color="auto"/>
        <w:right w:val="none" w:sz="0" w:space="0" w:color="auto"/>
      </w:divBdr>
    </w:div>
    <w:div w:id="370420218">
      <w:bodyDiv w:val="1"/>
      <w:marLeft w:val="0"/>
      <w:marRight w:val="0"/>
      <w:marTop w:val="0"/>
      <w:marBottom w:val="0"/>
      <w:divBdr>
        <w:top w:val="none" w:sz="0" w:space="0" w:color="auto"/>
        <w:left w:val="none" w:sz="0" w:space="0" w:color="auto"/>
        <w:bottom w:val="none" w:sz="0" w:space="0" w:color="auto"/>
        <w:right w:val="none" w:sz="0" w:space="0" w:color="auto"/>
      </w:divBdr>
    </w:div>
    <w:div w:id="370425098">
      <w:bodyDiv w:val="1"/>
      <w:marLeft w:val="0"/>
      <w:marRight w:val="0"/>
      <w:marTop w:val="0"/>
      <w:marBottom w:val="0"/>
      <w:divBdr>
        <w:top w:val="none" w:sz="0" w:space="0" w:color="auto"/>
        <w:left w:val="none" w:sz="0" w:space="0" w:color="auto"/>
        <w:bottom w:val="none" w:sz="0" w:space="0" w:color="auto"/>
        <w:right w:val="none" w:sz="0" w:space="0" w:color="auto"/>
      </w:divBdr>
    </w:div>
    <w:div w:id="370496061">
      <w:bodyDiv w:val="1"/>
      <w:marLeft w:val="0"/>
      <w:marRight w:val="0"/>
      <w:marTop w:val="0"/>
      <w:marBottom w:val="0"/>
      <w:divBdr>
        <w:top w:val="none" w:sz="0" w:space="0" w:color="auto"/>
        <w:left w:val="none" w:sz="0" w:space="0" w:color="auto"/>
        <w:bottom w:val="none" w:sz="0" w:space="0" w:color="auto"/>
        <w:right w:val="none" w:sz="0" w:space="0" w:color="auto"/>
      </w:divBdr>
    </w:div>
    <w:div w:id="370500545">
      <w:bodyDiv w:val="1"/>
      <w:marLeft w:val="0"/>
      <w:marRight w:val="0"/>
      <w:marTop w:val="0"/>
      <w:marBottom w:val="0"/>
      <w:divBdr>
        <w:top w:val="none" w:sz="0" w:space="0" w:color="auto"/>
        <w:left w:val="none" w:sz="0" w:space="0" w:color="auto"/>
        <w:bottom w:val="none" w:sz="0" w:space="0" w:color="auto"/>
        <w:right w:val="none" w:sz="0" w:space="0" w:color="auto"/>
      </w:divBdr>
    </w:div>
    <w:div w:id="370502565">
      <w:bodyDiv w:val="1"/>
      <w:marLeft w:val="0"/>
      <w:marRight w:val="0"/>
      <w:marTop w:val="0"/>
      <w:marBottom w:val="0"/>
      <w:divBdr>
        <w:top w:val="none" w:sz="0" w:space="0" w:color="auto"/>
        <w:left w:val="none" w:sz="0" w:space="0" w:color="auto"/>
        <w:bottom w:val="none" w:sz="0" w:space="0" w:color="auto"/>
        <w:right w:val="none" w:sz="0" w:space="0" w:color="auto"/>
      </w:divBdr>
    </w:div>
    <w:div w:id="370541725">
      <w:bodyDiv w:val="1"/>
      <w:marLeft w:val="0"/>
      <w:marRight w:val="0"/>
      <w:marTop w:val="0"/>
      <w:marBottom w:val="0"/>
      <w:divBdr>
        <w:top w:val="none" w:sz="0" w:space="0" w:color="auto"/>
        <w:left w:val="none" w:sz="0" w:space="0" w:color="auto"/>
        <w:bottom w:val="none" w:sz="0" w:space="0" w:color="auto"/>
        <w:right w:val="none" w:sz="0" w:space="0" w:color="auto"/>
      </w:divBdr>
    </w:div>
    <w:div w:id="370544934">
      <w:bodyDiv w:val="1"/>
      <w:marLeft w:val="0"/>
      <w:marRight w:val="0"/>
      <w:marTop w:val="0"/>
      <w:marBottom w:val="0"/>
      <w:divBdr>
        <w:top w:val="none" w:sz="0" w:space="0" w:color="auto"/>
        <w:left w:val="none" w:sz="0" w:space="0" w:color="auto"/>
        <w:bottom w:val="none" w:sz="0" w:space="0" w:color="auto"/>
        <w:right w:val="none" w:sz="0" w:space="0" w:color="auto"/>
      </w:divBdr>
    </w:div>
    <w:div w:id="370568655">
      <w:bodyDiv w:val="1"/>
      <w:marLeft w:val="0"/>
      <w:marRight w:val="0"/>
      <w:marTop w:val="0"/>
      <w:marBottom w:val="0"/>
      <w:divBdr>
        <w:top w:val="none" w:sz="0" w:space="0" w:color="auto"/>
        <w:left w:val="none" w:sz="0" w:space="0" w:color="auto"/>
        <w:bottom w:val="none" w:sz="0" w:space="0" w:color="auto"/>
        <w:right w:val="none" w:sz="0" w:space="0" w:color="auto"/>
      </w:divBdr>
    </w:div>
    <w:div w:id="370611187">
      <w:bodyDiv w:val="1"/>
      <w:marLeft w:val="0"/>
      <w:marRight w:val="0"/>
      <w:marTop w:val="0"/>
      <w:marBottom w:val="0"/>
      <w:divBdr>
        <w:top w:val="none" w:sz="0" w:space="0" w:color="auto"/>
        <w:left w:val="none" w:sz="0" w:space="0" w:color="auto"/>
        <w:bottom w:val="none" w:sz="0" w:space="0" w:color="auto"/>
        <w:right w:val="none" w:sz="0" w:space="0" w:color="auto"/>
      </w:divBdr>
    </w:div>
    <w:div w:id="370612089">
      <w:bodyDiv w:val="1"/>
      <w:marLeft w:val="0"/>
      <w:marRight w:val="0"/>
      <w:marTop w:val="0"/>
      <w:marBottom w:val="0"/>
      <w:divBdr>
        <w:top w:val="none" w:sz="0" w:space="0" w:color="auto"/>
        <w:left w:val="none" w:sz="0" w:space="0" w:color="auto"/>
        <w:bottom w:val="none" w:sz="0" w:space="0" w:color="auto"/>
        <w:right w:val="none" w:sz="0" w:space="0" w:color="auto"/>
      </w:divBdr>
    </w:div>
    <w:div w:id="370612184">
      <w:bodyDiv w:val="1"/>
      <w:marLeft w:val="0"/>
      <w:marRight w:val="0"/>
      <w:marTop w:val="0"/>
      <w:marBottom w:val="0"/>
      <w:divBdr>
        <w:top w:val="none" w:sz="0" w:space="0" w:color="auto"/>
        <w:left w:val="none" w:sz="0" w:space="0" w:color="auto"/>
        <w:bottom w:val="none" w:sz="0" w:space="0" w:color="auto"/>
        <w:right w:val="none" w:sz="0" w:space="0" w:color="auto"/>
      </w:divBdr>
    </w:div>
    <w:div w:id="370613199">
      <w:bodyDiv w:val="1"/>
      <w:marLeft w:val="0"/>
      <w:marRight w:val="0"/>
      <w:marTop w:val="0"/>
      <w:marBottom w:val="0"/>
      <w:divBdr>
        <w:top w:val="none" w:sz="0" w:space="0" w:color="auto"/>
        <w:left w:val="none" w:sz="0" w:space="0" w:color="auto"/>
        <w:bottom w:val="none" w:sz="0" w:space="0" w:color="auto"/>
        <w:right w:val="none" w:sz="0" w:space="0" w:color="auto"/>
      </w:divBdr>
    </w:div>
    <w:div w:id="370690307">
      <w:bodyDiv w:val="1"/>
      <w:marLeft w:val="0"/>
      <w:marRight w:val="0"/>
      <w:marTop w:val="0"/>
      <w:marBottom w:val="0"/>
      <w:divBdr>
        <w:top w:val="none" w:sz="0" w:space="0" w:color="auto"/>
        <w:left w:val="none" w:sz="0" w:space="0" w:color="auto"/>
        <w:bottom w:val="none" w:sz="0" w:space="0" w:color="auto"/>
        <w:right w:val="none" w:sz="0" w:space="0" w:color="auto"/>
      </w:divBdr>
    </w:div>
    <w:div w:id="370693263">
      <w:bodyDiv w:val="1"/>
      <w:marLeft w:val="0"/>
      <w:marRight w:val="0"/>
      <w:marTop w:val="0"/>
      <w:marBottom w:val="0"/>
      <w:divBdr>
        <w:top w:val="none" w:sz="0" w:space="0" w:color="auto"/>
        <w:left w:val="none" w:sz="0" w:space="0" w:color="auto"/>
        <w:bottom w:val="none" w:sz="0" w:space="0" w:color="auto"/>
        <w:right w:val="none" w:sz="0" w:space="0" w:color="auto"/>
      </w:divBdr>
    </w:div>
    <w:div w:id="370694925">
      <w:bodyDiv w:val="1"/>
      <w:marLeft w:val="0"/>
      <w:marRight w:val="0"/>
      <w:marTop w:val="0"/>
      <w:marBottom w:val="0"/>
      <w:divBdr>
        <w:top w:val="none" w:sz="0" w:space="0" w:color="auto"/>
        <w:left w:val="none" w:sz="0" w:space="0" w:color="auto"/>
        <w:bottom w:val="none" w:sz="0" w:space="0" w:color="auto"/>
        <w:right w:val="none" w:sz="0" w:space="0" w:color="auto"/>
      </w:divBdr>
    </w:div>
    <w:div w:id="370762460">
      <w:bodyDiv w:val="1"/>
      <w:marLeft w:val="0"/>
      <w:marRight w:val="0"/>
      <w:marTop w:val="0"/>
      <w:marBottom w:val="0"/>
      <w:divBdr>
        <w:top w:val="none" w:sz="0" w:space="0" w:color="auto"/>
        <w:left w:val="none" w:sz="0" w:space="0" w:color="auto"/>
        <w:bottom w:val="none" w:sz="0" w:space="0" w:color="auto"/>
        <w:right w:val="none" w:sz="0" w:space="0" w:color="auto"/>
      </w:divBdr>
    </w:div>
    <w:div w:id="370763376">
      <w:bodyDiv w:val="1"/>
      <w:marLeft w:val="0"/>
      <w:marRight w:val="0"/>
      <w:marTop w:val="0"/>
      <w:marBottom w:val="0"/>
      <w:divBdr>
        <w:top w:val="none" w:sz="0" w:space="0" w:color="auto"/>
        <w:left w:val="none" w:sz="0" w:space="0" w:color="auto"/>
        <w:bottom w:val="none" w:sz="0" w:space="0" w:color="auto"/>
        <w:right w:val="none" w:sz="0" w:space="0" w:color="auto"/>
      </w:divBdr>
    </w:div>
    <w:div w:id="370767833">
      <w:bodyDiv w:val="1"/>
      <w:marLeft w:val="0"/>
      <w:marRight w:val="0"/>
      <w:marTop w:val="0"/>
      <w:marBottom w:val="0"/>
      <w:divBdr>
        <w:top w:val="none" w:sz="0" w:space="0" w:color="auto"/>
        <w:left w:val="none" w:sz="0" w:space="0" w:color="auto"/>
        <w:bottom w:val="none" w:sz="0" w:space="0" w:color="auto"/>
        <w:right w:val="none" w:sz="0" w:space="0" w:color="auto"/>
      </w:divBdr>
    </w:div>
    <w:div w:id="370769864">
      <w:bodyDiv w:val="1"/>
      <w:marLeft w:val="0"/>
      <w:marRight w:val="0"/>
      <w:marTop w:val="0"/>
      <w:marBottom w:val="0"/>
      <w:divBdr>
        <w:top w:val="none" w:sz="0" w:space="0" w:color="auto"/>
        <w:left w:val="none" w:sz="0" w:space="0" w:color="auto"/>
        <w:bottom w:val="none" w:sz="0" w:space="0" w:color="auto"/>
        <w:right w:val="none" w:sz="0" w:space="0" w:color="auto"/>
      </w:divBdr>
    </w:div>
    <w:div w:id="370807016">
      <w:bodyDiv w:val="1"/>
      <w:marLeft w:val="0"/>
      <w:marRight w:val="0"/>
      <w:marTop w:val="0"/>
      <w:marBottom w:val="0"/>
      <w:divBdr>
        <w:top w:val="none" w:sz="0" w:space="0" w:color="auto"/>
        <w:left w:val="none" w:sz="0" w:space="0" w:color="auto"/>
        <w:bottom w:val="none" w:sz="0" w:space="0" w:color="auto"/>
        <w:right w:val="none" w:sz="0" w:space="0" w:color="auto"/>
      </w:divBdr>
    </w:div>
    <w:div w:id="370811158">
      <w:bodyDiv w:val="1"/>
      <w:marLeft w:val="0"/>
      <w:marRight w:val="0"/>
      <w:marTop w:val="0"/>
      <w:marBottom w:val="0"/>
      <w:divBdr>
        <w:top w:val="none" w:sz="0" w:space="0" w:color="auto"/>
        <w:left w:val="none" w:sz="0" w:space="0" w:color="auto"/>
        <w:bottom w:val="none" w:sz="0" w:space="0" w:color="auto"/>
        <w:right w:val="none" w:sz="0" w:space="0" w:color="auto"/>
      </w:divBdr>
    </w:div>
    <w:div w:id="370813159">
      <w:bodyDiv w:val="1"/>
      <w:marLeft w:val="0"/>
      <w:marRight w:val="0"/>
      <w:marTop w:val="0"/>
      <w:marBottom w:val="0"/>
      <w:divBdr>
        <w:top w:val="none" w:sz="0" w:space="0" w:color="auto"/>
        <w:left w:val="none" w:sz="0" w:space="0" w:color="auto"/>
        <w:bottom w:val="none" w:sz="0" w:space="0" w:color="auto"/>
        <w:right w:val="none" w:sz="0" w:space="0" w:color="auto"/>
      </w:divBdr>
    </w:div>
    <w:div w:id="370886953">
      <w:bodyDiv w:val="1"/>
      <w:marLeft w:val="0"/>
      <w:marRight w:val="0"/>
      <w:marTop w:val="0"/>
      <w:marBottom w:val="0"/>
      <w:divBdr>
        <w:top w:val="none" w:sz="0" w:space="0" w:color="auto"/>
        <w:left w:val="none" w:sz="0" w:space="0" w:color="auto"/>
        <w:bottom w:val="none" w:sz="0" w:space="0" w:color="auto"/>
        <w:right w:val="none" w:sz="0" w:space="0" w:color="auto"/>
      </w:divBdr>
    </w:div>
    <w:div w:id="370888097">
      <w:bodyDiv w:val="1"/>
      <w:marLeft w:val="0"/>
      <w:marRight w:val="0"/>
      <w:marTop w:val="0"/>
      <w:marBottom w:val="0"/>
      <w:divBdr>
        <w:top w:val="none" w:sz="0" w:space="0" w:color="auto"/>
        <w:left w:val="none" w:sz="0" w:space="0" w:color="auto"/>
        <w:bottom w:val="none" w:sz="0" w:space="0" w:color="auto"/>
        <w:right w:val="none" w:sz="0" w:space="0" w:color="auto"/>
      </w:divBdr>
    </w:div>
    <w:div w:id="370888448">
      <w:bodyDiv w:val="1"/>
      <w:marLeft w:val="0"/>
      <w:marRight w:val="0"/>
      <w:marTop w:val="0"/>
      <w:marBottom w:val="0"/>
      <w:divBdr>
        <w:top w:val="none" w:sz="0" w:space="0" w:color="auto"/>
        <w:left w:val="none" w:sz="0" w:space="0" w:color="auto"/>
        <w:bottom w:val="none" w:sz="0" w:space="0" w:color="auto"/>
        <w:right w:val="none" w:sz="0" w:space="0" w:color="auto"/>
      </w:divBdr>
    </w:div>
    <w:div w:id="371002704">
      <w:bodyDiv w:val="1"/>
      <w:marLeft w:val="0"/>
      <w:marRight w:val="0"/>
      <w:marTop w:val="0"/>
      <w:marBottom w:val="0"/>
      <w:divBdr>
        <w:top w:val="none" w:sz="0" w:space="0" w:color="auto"/>
        <w:left w:val="none" w:sz="0" w:space="0" w:color="auto"/>
        <w:bottom w:val="none" w:sz="0" w:space="0" w:color="auto"/>
        <w:right w:val="none" w:sz="0" w:space="0" w:color="auto"/>
      </w:divBdr>
    </w:div>
    <w:div w:id="371073420">
      <w:bodyDiv w:val="1"/>
      <w:marLeft w:val="0"/>
      <w:marRight w:val="0"/>
      <w:marTop w:val="0"/>
      <w:marBottom w:val="0"/>
      <w:divBdr>
        <w:top w:val="none" w:sz="0" w:space="0" w:color="auto"/>
        <w:left w:val="none" w:sz="0" w:space="0" w:color="auto"/>
        <w:bottom w:val="none" w:sz="0" w:space="0" w:color="auto"/>
        <w:right w:val="none" w:sz="0" w:space="0" w:color="auto"/>
      </w:divBdr>
    </w:div>
    <w:div w:id="371075594">
      <w:bodyDiv w:val="1"/>
      <w:marLeft w:val="0"/>
      <w:marRight w:val="0"/>
      <w:marTop w:val="0"/>
      <w:marBottom w:val="0"/>
      <w:divBdr>
        <w:top w:val="none" w:sz="0" w:space="0" w:color="auto"/>
        <w:left w:val="none" w:sz="0" w:space="0" w:color="auto"/>
        <w:bottom w:val="none" w:sz="0" w:space="0" w:color="auto"/>
        <w:right w:val="none" w:sz="0" w:space="0" w:color="auto"/>
      </w:divBdr>
    </w:div>
    <w:div w:id="371078659">
      <w:bodyDiv w:val="1"/>
      <w:marLeft w:val="0"/>
      <w:marRight w:val="0"/>
      <w:marTop w:val="0"/>
      <w:marBottom w:val="0"/>
      <w:divBdr>
        <w:top w:val="none" w:sz="0" w:space="0" w:color="auto"/>
        <w:left w:val="none" w:sz="0" w:space="0" w:color="auto"/>
        <w:bottom w:val="none" w:sz="0" w:space="0" w:color="auto"/>
        <w:right w:val="none" w:sz="0" w:space="0" w:color="auto"/>
      </w:divBdr>
    </w:div>
    <w:div w:id="371080393">
      <w:bodyDiv w:val="1"/>
      <w:marLeft w:val="0"/>
      <w:marRight w:val="0"/>
      <w:marTop w:val="0"/>
      <w:marBottom w:val="0"/>
      <w:divBdr>
        <w:top w:val="none" w:sz="0" w:space="0" w:color="auto"/>
        <w:left w:val="none" w:sz="0" w:space="0" w:color="auto"/>
        <w:bottom w:val="none" w:sz="0" w:space="0" w:color="auto"/>
        <w:right w:val="none" w:sz="0" w:space="0" w:color="auto"/>
      </w:divBdr>
    </w:div>
    <w:div w:id="371154873">
      <w:bodyDiv w:val="1"/>
      <w:marLeft w:val="0"/>
      <w:marRight w:val="0"/>
      <w:marTop w:val="0"/>
      <w:marBottom w:val="0"/>
      <w:divBdr>
        <w:top w:val="none" w:sz="0" w:space="0" w:color="auto"/>
        <w:left w:val="none" w:sz="0" w:space="0" w:color="auto"/>
        <w:bottom w:val="none" w:sz="0" w:space="0" w:color="auto"/>
        <w:right w:val="none" w:sz="0" w:space="0" w:color="auto"/>
      </w:divBdr>
    </w:div>
    <w:div w:id="371156310">
      <w:bodyDiv w:val="1"/>
      <w:marLeft w:val="0"/>
      <w:marRight w:val="0"/>
      <w:marTop w:val="0"/>
      <w:marBottom w:val="0"/>
      <w:divBdr>
        <w:top w:val="none" w:sz="0" w:space="0" w:color="auto"/>
        <w:left w:val="none" w:sz="0" w:space="0" w:color="auto"/>
        <w:bottom w:val="none" w:sz="0" w:space="0" w:color="auto"/>
        <w:right w:val="none" w:sz="0" w:space="0" w:color="auto"/>
      </w:divBdr>
    </w:div>
    <w:div w:id="371156515">
      <w:bodyDiv w:val="1"/>
      <w:marLeft w:val="0"/>
      <w:marRight w:val="0"/>
      <w:marTop w:val="0"/>
      <w:marBottom w:val="0"/>
      <w:divBdr>
        <w:top w:val="none" w:sz="0" w:space="0" w:color="auto"/>
        <w:left w:val="none" w:sz="0" w:space="0" w:color="auto"/>
        <w:bottom w:val="none" w:sz="0" w:space="0" w:color="auto"/>
        <w:right w:val="none" w:sz="0" w:space="0" w:color="auto"/>
      </w:divBdr>
    </w:div>
    <w:div w:id="371199945">
      <w:bodyDiv w:val="1"/>
      <w:marLeft w:val="0"/>
      <w:marRight w:val="0"/>
      <w:marTop w:val="0"/>
      <w:marBottom w:val="0"/>
      <w:divBdr>
        <w:top w:val="none" w:sz="0" w:space="0" w:color="auto"/>
        <w:left w:val="none" w:sz="0" w:space="0" w:color="auto"/>
        <w:bottom w:val="none" w:sz="0" w:space="0" w:color="auto"/>
        <w:right w:val="none" w:sz="0" w:space="0" w:color="auto"/>
      </w:divBdr>
    </w:div>
    <w:div w:id="371227030">
      <w:bodyDiv w:val="1"/>
      <w:marLeft w:val="0"/>
      <w:marRight w:val="0"/>
      <w:marTop w:val="0"/>
      <w:marBottom w:val="0"/>
      <w:divBdr>
        <w:top w:val="none" w:sz="0" w:space="0" w:color="auto"/>
        <w:left w:val="none" w:sz="0" w:space="0" w:color="auto"/>
        <w:bottom w:val="none" w:sz="0" w:space="0" w:color="auto"/>
        <w:right w:val="none" w:sz="0" w:space="0" w:color="auto"/>
      </w:divBdr>
    </w:div>
    <w:div w:id="371268234">
      <w:bodyDiv w:val="1"/>
      <w:marLeft w:val="0"/>
      <w:marRight w:val="0"/>
      <w:marTop w:val="0"/>
      <w:marBottom w:val="0"/>
      <w:divBdr>
        <w:top w:val="none" w:sz="0" w:space="0" w:color="auto"/>
        <w:left w:val="none" w:sz="0" w:space="0" w:color="auto"/>
        <w:bottom w:val="none" w:sz="0" w:space="0" w:color="auto"/>
        <w:right w:val="none" w:sz="0" w:space="0" w:color="auto"/>
      </w:divBdr>
    </w:div>
    <w:div w:id="371270934">
      <w:bodyDiv w:val="1"/>
      <w:marLeft w:val="0"/>
      <w:marRight w:val="0"/>
      <w:marTop w:val="0"/>
      <w:marBottom w:val="0"/>
      <w:divBdr>
        <w:top w:val="none" w:sz="0" w:space="0" w:color="auto"/>
        <w:left w:val="none" w:sz="0" w:space="0" w:color="auto"/>
        <w:bottom w:val="none" w:sz="0" w:space="0" w:color="auto"/>
        <w:right w:val="none" w:sz="0" w:space="0" w:color="auto"/>
      </w:divBdr>
    </w:div>
    <w:div w:id="371271995">
      <w:bodyDiv w:val="1"/>
      <w:marLeft w:val="0"/>
      <w:marRight w:val="0"/>
      <w:marTop w:val="0"/>
      <w:marBottom w:val="0"/>
      <w:divBdr>
        <w:top w:val="none" w:sz="0" w:space="0" w:color="auto"/>
        <w:left w:val="none" w:sz="0" w:space="0" w:color="auto"/>
        <w:bottom w:val="none" w:sz="0" w:space="0" w:color="auto"/>
        <w:right w:val="none" w:sz="0" w:space="0" w:color="auto"/>
      </w:divBdr>
    </w:div>
    <w:div w:id="371343364">
      <w:bodyDiv w:val="1"/>
      <w:marLeft w:val="0"/>
      <w:marRight w:val="0"/>
      <w:marTop w:val="0"/>
      <w:marBottom w:val="0"/>
      <w:divBdr>
        <w:top w:val="none" w:sz="0" w:space="0" w:color="auto"/>
        <w:left w:val="none" w:sz="0" w:space="0" w:color="auto"/>
        <w:bottom w:val="none" w:sz="0" w:space="0" w:color="auto"/>
        <w:right w:val="none" w:sz="0" w:space="0" w:color="auto"/>
      </w:divBdr>
    </w:div>
    <w:div w:id="371345627">
      <w:bodyDiv w:val="1"/>
      <w:marLeft w:val="0"/>
      <w:marRight w:val="0"/>
      <w:marTop w:val="0"/>
      <w:marBottom w:val="0"/>
      <w:divBdr>
        <w:top w:val="none" w:sz="0" w:space="0" w:color="auto"/>
        <w:left w:val="none" w:sz="0" w:space="0" w:color="auto"/>
        <w:bottom w:val="none" w:sz="0" w:space="0" w:color="auto"/>
        <w:right w:val="none" w:sz="0" w:space="0" w:color="auto"/>
      </w:divBdr>
    </w:div>
    <w:div w:id="371347991">
      <w:bodyDiv w:val="1"/>
      <w:marLeft w:val="0"/>
      <w:marRight w:val="0"/>
      <w:marTop w:val="0"/>
      <w:marBottom w:val="0"/>
      <w:divBdr>
        <w:top w:val="none" w:sz="0" w:space="0" w:color="auto"/>
        <w:left w:val="none" w:sz="0" w:space="0" w:color="auto"/>
        <w:bottom w:val="none" w:sz="0" w:space="0" w:color="auto"/>
        <w:right w:val="none" w:sz="0" w:space="0" w:color="auto"/>
      </w:divBdr>
    </w:div>
    <w:div w:id="371348321">
      <w:bodyDiv w:val="1"/>
      <w:marLeft w:val="0"/>
      <w:marRight w:val="0"/>
      <w:marTop w:val="0"/>
      <w:marBottom w:val="0"/>
      <w:divBdr>
        <w:top w:val="none" w:sz="0" w:space="0" w:color="auto"/>
        <w:left w:val="none" w:sz="0" w:space="0" w:color="auto"/>
        <w:bottom w:val="none" w:sz="0" w:space="0" w:color="auto"/>
        <w:right w:val="none" w:sz="0" w:space="0" w:color="auto"/>
      </w:divBdr>
    </w:div>
    <w:div w:id="371392778">
      <w:bodyDiv w:val="1"/>
      <w:marLeft w:val="0"/>
      <w:marRight w:val="0"/>
      <w:marTop w:val="0"/>
      <w:marBottom w:val="0"/>
      <w:divBdr>
        <w:top w:val="none" w:sz="0" w:space="0" w:color="auto"/>
        <w:left w:val="none" w:sz="0" w:space="0" w:color="auto"/>
        <w:bottom w:val="none" w:sz="0" w:space="0" w:color="auto"/>
        <w:right w:val="none" w:sz="0" w:space="0" w:color="auto"/>
      </w:divBdr>
    </w:div>
    <w:div w:id="371417883">
      <w:bodyDiv w:val="1"/>
      <w:marLeft w:val="0"/>
      <w:marRight w:val="0"/>
      <w:marTop w:val="0"/>
      <w:marBottom w:val="0"/>
      <w:divBdr>
        <w:top w:val="none" w:sz="0" w:space="0" w:color="auto"/>
        <w:left w:val="none" w:sz="0" w:space="0" w:color="auto"/>
        <w:bottom w:val="none" w:sz="0" w:space="0" w:color="auto"/>
        <w:right w:val="none" w:sz="0" w:space="0" w:color="auto"/>
      </w:divBdr>
    </w:div>
    <w:div w:id="371460362">
      <w:bodyDiv w:val="1"/>
      <w:marLeft w:val="0"/>
      <w:marRight w:val="0"/>
      <w:marTop w:val="0"/>
      <w:marBottom w:val="0"/>
      <w:divBdr>
        <w:top w:val="none" w:sz="0" w:space="0" w:color="auto"/>
        <w:left w:val="none" w:sz="0" w:space="0" w:color="auto"/>
        <w:bottom w:val="none" w:sz="0" w:space="0" w:color="auto"/>
        <w:right w:val="none" w:sz="0" w:space="0" w:color="auto"/>
      </w:divBdr>
    </w:div>
    <w:div w:id="371461942">
      <w:bodyDiv w:val="1"/>
      <w:marLeft w:val="0"/>
      <w:marRight w:val="0"/>
      <w:marTop w:val="0"/>
      <w:marBottom w:val="0"/>
      <w:divBdr>
        <w:top w:val="none" w:sz="0" w:space="0" w:color="auto"/>
        <w:left w:val="none" w:sz="0" w:space="0" w:color="auto"/>
        <w:bottom w:val="none" w:sz="0" w:space="0" w:color="auto"/>
        <w:right w:val="none" w:sz="0" w:space="0" w:color="auto"/>
      </w:divBdr>
    </w:div>
    <w:div w:id="371463225">
      <w:bodyDiv w:val="1"/>
      <w:marLeft w:val="0"/>
      <w:marRight w:val="0"/>
      <w:marTop w:val="0"/>
      <w:marBottom w:val="0"/>
      <w:divBdr>
        <w:top w:val="none" w:sz="0" w:space="0" w:color="auto"/>
        <w:left w:val="none" w:sz="0" w:space="0" w:color="auto"/>
        <w:bottom w:val="none" w:sz="0" w:space="0" w:color="auto"/>
        <w:right w:val="none" w:sz="0" w:space="0" w:color="auto"/>
      </w:divBdr>
    </w:div>
    <w:div w:id="371468080">
      <w:bodyDiv w:val="1"/>
      <w:marLeft w:val="0"/>
      <w:marRight w:val="0"/>
      <w:marTop w:val="0"/>
      <w:marBottom w:val="0"/>
      <w:divBdr>
        <w:top w:val="none" w:sz="0" w:space="0" w:color="auto"/>
        <w:left w:val="none" w:sz="0" w:space="0" w:color="auto"/>
        <w:bottom w:val="none" w:sz="0" w:space="0" w:color="auto"/>
        <w:right w:val="none" w:sz="0" w:space="0" w:color="auto"/>
      </w:divBdr>
    </w:div>
    <w:div w:id="371468125">
      <w:bodyDiv w:val="1"/>
      <w:marLeft w:val="0"/>
      <w:marRight w:val="0"/>
      <w:marTop w:val="0"/>
      <w:marBottom w:val="0"/>
      <w:divBdr>
        <w:top w:val="none" w:sz="0" w:space="0" w:color="auto"/>
        <w:left w:val="none" w:sz="0" w:space="0" w:color="auto"/>
        <w:bottom w:val="none" w:sz="0" w:space="0" w:color="auto"/>
        <w:right w:val="none" w:sz="0" w:space="0" w:color="auto"/>
      </w:divBdr>
    </w:div>
    <w:div w:id="371468292">
      <w:bodyDiv w:val="1"/>
      <w:marLeft w:val="0"/>
      <w:marRight w:val="0"/>
      <w:marTop w:val="0"/>
      <w:marBottom w:val="0"/>
      <w:divBdr>
        <w:top w:val="none" w:sz="0" w:space="0" w:color="auto"/>
        <w:left w:val="none" w:sz="0" w:space="0" w:color="auto"/>
        <w:bottom w:val="none" w:sz="0" w:space="0" w:color="auto"/>
        <w:right w:val="none" w:sz="0" w:space="0" w:color="auto"/>
      </w:divBdr>
    </w:div>
    <w:div w:id="371534974">
      <w:bodyDiv w:val="1"/>
      <w:marLeft w:val="0"/>
      <w:marRight w:val="0"/>
      <w:marTop w:val="0"/>
      <w:marBottom w:val="0"/>
      <w:divBdr>
        <w:top w:val="none" w:sz="0" w:space="0" w:color="auto"/>
        <w:left w:val="none" w:sz="0" w:space="0" w:color="auto"/>
        <w:bottom w:val="none" w:sz="0" w:space="0" w:color="auto"/>
        <w:right w:val="none" w:sz="0" w:space="0" w:color="auto"/>
      </w:divBdr>
    </w:div>
    <w:div w:id="371616704">
      <w:bodyDiv w:val="1"/>
      <w:marLeft w:val="0"/>
      <w:marRight w:val="0"/>
      <w:marTop w:val="0"/>
      <w:marBottom w:val="0"/>
      <w:divBdr>
        <w:top w:val="none" w:sz="0" w:space="0" w:color="auto"/>
        <w:left w:val="none" w:sz="0" w:space="0" w:color="auto"/>
        <w:bottom w:val="none" w:sz="0" w:space="0" w:color="auto"/>
        <w:right w:val="none" w:sz="0" w:space="0" w:color="auto"/>
      </w:divBdr>
    </w:div>
    <w:div w:id="371654909">
      <w:bodyDiv w:val="1"/>
      <w:marLeft w:val="0"/>
      <w:marRight w:val="0"/>
      <w:marTop w:val="0"/>
      <w:marBottom w:val="0"/>
      <w:divBdr>
        <w:top w:val="none" w:sz="0" w:space="0" w:color="auto"/>
        <w:left w:val="none" w:sz="0" w:space="0" w:color="auto"/>
        <w:bottom w:val="none" w:sz="0" w:space="0" w:color="auto"/>
        <w:right w:val="none" w:sz="0" w:space="0" w:color="auto"/>
      </w:divBdr>
    </w:div>
    <w:div w:id="371655097">
      <w:bodyDiv w:val="1"/>
      <w:marLeft w:val="0"/>
      <w:marRight w:val="0"/>
      <w:marTop w:val="0"/>
      <w:marBottom w:val="0"/>
      <w:divBdr>
        <w:top w:val="none" w:sz="0" w:space="0" w:color="auto"/>
        <w:left w:val="none" w:sz="0" w:space="0" w:color="auto"/>
        <w:bottom w:val="none" w:sz="0" w:space="0" w:color="auto"/>
        <w:right w:val="none" w:sz="0" w:space="0" w:color="auto"/>
      </w:divBdr>
    </w:div>
    <w:div w:id="371733415">
      <w:bodyDiv w:val="1"/>
      <w:marLeft w:val="0"/>
      <w:marRight w:val="0"/>
      <w:marTop w:val="0"/>
      <w:marBottom w:val="0"/>
      <w:divBdr>
        <w:top w:val="none" w:sz="0" w:space="0" w:color="auto"/>
        <w:left w:val="none" w:sz="0" w:space="0" w:color="auto"/>
        <w:bottom w:val="none" w:sz="0" w:space="0" w:color="auto"/>
        <w:right w:val="none" w:sz="0" w:space="0" w:color="auto"/>
      </w:divBdr>
    </w:div>
    <w:div w:id="371733872">
      <w:bodyDiv w:val="1"/>
      <w:marLeft w:val="0"/>
      <w:marRight w:val="0"/>
      <w:marTop w:val="0"/>
      <w:marBottom w:val="0"/>
      <w:divBdr>
        <w:top w:val="none" w:sz="0" w:space="0" w:color="auto"/>
        <w:left w:val="none" w:sz="0" w:space="0" w:color="auto"/>
        <w:bottom w:val="none" w:sz="0" w:space="0" w:color="auto"/>
        <w:right w:val="none" w:sz="0" w:space="0" w:color="auto"/>
      </w:divBdr>
    </w:div>
    <w:div w:id="371804256">
      <w:bodyDiv w:val="1"/>
      <w:marLeft w:val="0"/>
      <w:marRight w:val="0"/>
      <w:marTop w:val="0"/>
      <w:marBottom w:val="0"/>
      <w:divBdr>
        <w:top w:val="none" w:sz="0" w:space="0" w:color="auto"/>
        <w:left w:val="none" w:sz="0" w:space="0" w:color="auto"/>
        <w:bottom w:val="none" w:sz="0" w:space="0" w:color="auto"/>
        <w:right w:val="none" w:sz="0" w:space="0" w:color="auto"/>
      </w:divBdr>
    </w:div>
    <w:div w:id="371807888">
      <w:bodyDiv w:val="1"/>
      <w:marLeft w:val="0"/>
      <w:marRight w:val="0"/>
      <w:marTop w:val="0"/>
      <w:marBottom w:val="0"/>
      <w:divBdr>
        <w:top w:val="none" w:sz="0" w:space="0" w:color="auto"/>
        <w:left w:val="none" w:sz="0" w:space="0" w:color="auto"/>
        <w:bottom w:val="none" w:sz="0" w:space="0" w:color="auto"/>
        <w:right w:val="none" w:sz="0" w:space="0" w:color="auto"/>
      </w:divBdr>
    </w:div>
    <w:div w:id="371808088">
      <w:bodyDiv w:val="1"/>
      <w:marLeft w:val="0"/>
      <w:marRight w:val="0"/>
      <w:marTop w:val="0"/>
      <w:marBottom w:val="0"/>
      <w:divBdr>
        <w:top w:val="none" w:sz="0" w:space="0" w:color="auto"/>
        <w:left w:val="none" w:sz="0" w:space="0" w:color="auto"/>
        <w:bottom w:val="none" w:sz="0" w:space="0" w:color="auto"/>
        <w:right w:val="none" w:sz="0" w:space="0" w:color="auto"/>
      </w:divBdr>
    </w:div>
    <w:div w:id="371808221">
      <w:bodyDiv w:val="1"/>
      <w:marLeft w:val="0"/>
      <w:marRight w:val="0"/>
      <w:marTop w:val="0"/>
      <w:marBottom w:val="0"/>
      <w:divBdr>
        <w:top w:val="none" w:sz="0" w:space="0" w:color="auto"/>
        <w:left w:val="none" w:sz="0" w:space="0" w:color="auto"/>
        <w:bottom w:val="none" w:sz="0" w:space="0" w:color="auto"/>
        <w:right w:val="none" w:sz="0" w:space="0" w:color="auto"/>
      </w:divBdr>
    </w:div>
    <w:div w:id="371809132">
      <w:bodyDiv w:val="1"/>
      <w:marLeft w:val="0"/>
      <w:marRight w:val="0"/>
      <w:marTop w:val="0"/>
      <w:marBottom w:val="0"/>
      <w:divBdr>
        <w:top w:val="none" w:sz="0" w:space="0" w:color="auto"/>
        <w:left w:val="none" w:sz="0" w:space="0" w:color="auto"/>
        <w:bottom w:val="none" w:sz="0" w:space="0" w:color="auto"/>
        <w:right w:val="none" w:sz="0" w:space="0" w:color="auto"/>
      </w:divBdr>
    </w:div>
    <w:div w:id="371853476">
      <w:bodyDiv w:val="1"/>
      <w:marLeft w:val="0"/>
      <w:marRight w:val="0"/>
      <w:marTop w:val="0"/>
      <w:marBottom w:val="0"/>
      <w:divBdr>
        <w:top w:val="none" w:sz="0" w:space="0" w:color="auto"/>
        <w:left w:val="none" w:sz="0" w:space="0" w:color="auto"/>
        <w:bottom w:val="none" w:sz="0" w:space="0" w:color="auto"/>
        <w:right w:val="none" w:sz="0" w:space="0" w:color="auto"/>
      </w:divBdr>
    </w:div>
    <w:div w:id="371853780">
      <w:bodyDiv w:val="1"/>
      <w:marLeft w:val="0"/>
      <w:marRight w:val="0"/>
      <w:marTop w:val="0"/>
      <w:marBottom w:val="0"/>
      <w:divBdr>
        <w:top w:val="none" w:sz="0" w:space="0" w:color="auto"/>
        <w:left w:val="none" w:sz="0" w:space="0" w:color="auto"/>
        <w:bottom w:val="none" w:sz="0" w:space="0" w:color="auto"/>
        <w:right w:val="none" w:sz="0" w:space="0" w:color="auto"/>
      </w:divBdr>
    </w:div>
    <w:div w:id="371855689">
      <w:bodyDiv w:val="1"/>
      <w:marLeft w:val="0"/>
      <w:marRight w:val="0"/>
      <w:marTop w:val="0"/>
      <w:marBottom w:val="0"/>
      <w:divBdr>
        <w:top w:val="none" w:sz="0" w:space="0" w:color="auto"/>
        <w:left w:val="none" w:sz="0" w:space="0" w:color="auto"/>
        <w:bottom w:val="none" w:sz="0" w:space="0" w:color="auto"/>
        <w:right w:val="none" w:sz="0" w:space="0" w:color="auto"/>
      </w:divBdr>
    </w:div>
    <w:div w:id="371882063">
      <w:bodyDiv w:val="1"/>
      <w:marLeft w:val="0"/>
      <w:marRight w:val="0"/>
      <w:marTop w:val="0"/>
      <w:marBottom w:val="0"/>
      <w:divBdr>
        <w:top w:val="none" w:sz="0" w:space="0" w:color="auto"/>
        <w:left w:val="none" w:sz="0" w:space="0" w:color="auto"/>
        <w:bottom w:val="none" w:sz="0" w:space="0" w:color="auto"/>
        <w:right w:val="none" w:sz="0" w:space="0" w:color="auto"/>
      </w:divBdr>
    </w:div>
    <w:div w:id="371922976">
      <w:bodyDiv w:val="1"/>
      <w:marLeft w:val="0"/>
      <w:marRight w:val="0"/>
      <w:marTop w:val="0"/>
      <w:marBottom w:val="0"/>
      <w:divBdr>
        <w:top w:val="none" w:sz="0" w:space="0" w:color="auto"/>
        <w:left w:val="none" w:sz="0" w:space="0" w:color="auto"/>
        <w:bottom w:val="none" w:sz="0" w:space="0" w:color="auto"/>
        <w:right w:val="none" w:sz="0" w:space="0" w:color="auto"/>
      </w:divBdr>
    </w:div>
    <w:div w:id="371923903">
      <w:bodyDiv w:val="1"/>
      <w:marLeft w:val="0"/>
      <w:marRight w:val="0"/>
      <w:marTop w:val="0"/>
      <w:marBottom w:val="0"/>
      <w:divBdr>
        <w:top w:val="none" w:sz="0" w:space="0" w:color="auto"/>
        <w:left w:val="none" w:sz="0" w:space="0" w:color="auto"/>
        <w:bottom w:val="none" w:sz="0" w:space="0" w:color="auto"/>
        <w:right w:val="none" w:sz="0" w:space="0" w:color="auto"/>
      </w:divBdr>
    </w:div>
    <w:div w:id="371924432">
      <w:bodyDiv w:val="1"/>
      <w:marLeft w:val="0"/>
      <w:marRight w:val="0"/>
      <w:marTop w:val="0"/>
      <w:marBottom w:val="0"/>
      <w:divBdr>
        <w:top w:val="none" w:sz="0" w:space="0" w:color="auto"/>
        <w:left w:val="none" w:sz="0" w:space="0" w:color="auto"/>
        <w:bottom w:val="none" w:sz="0" w:space="0" w:color="auto"/>
        <w:right w:val="none" w:sz="0" w:space="0" w:color="auto"/>
      </w:divBdr>
    </w:div>
    <w:div w:id="371924666">
      <w:bodyDiv w:val="1"/>
      <w:marLeft w:val="0"/>
      <w:marRight w:val="0"/>
      <w:marTop w:val="0"/>
      <w:marBottom w:val="0"/>
      <w:divBdr>
        <w:top w:val="none" w:sz="0" w:space="0" w:color="auto"/>
        <w:left w:val="none" w:sz="0" w:space="0" w:color="auto"/>
        <w:bottom w:val="none" w:sz="0" w:space="0" w:color="auto"/>
        <w:right w:val="none" w:sz="0" w:space="0" w:color="auto"/>
      </w:divBdr>
    </w:div>
    <w:div w:id="371998558">
      <w:bodyDiv w:val="1"/>
      <w:marLeft w:val="0"/>
      <w:marRight w:val="0"/>
      <w:marTop w:val="0"/>
      <w:marBottom w:val="0"/>
      <w:divBdr>
        <w:top w:val="none" w:sz="0" w:space="0" w:color="auto"/>
        <w:left w:val="none" w:sz="0" w:space="0" w:color="auto"/>
        <w:bottom w:val="none" w:sz="0" w:space="0" w:color="auto"/>
        <w:right w:val="none" w:sz="0" w:space="0" w:color="auto"/>
      </w:divBdr>
    </w:div>
    <w:div w:id="372000161">
      <w:bodyDiv w:val="1"/>
      <w:marLeft w:val="0"/>
      <w:marRight w:val="0"/>
      <w:marTop w:val="0"/>
      <w:marBottom w:val="0"/>
      <w:divBdr>
        <w:top w:val="none" w:sz="0" w:space="0" w:color="auto"/>
        <w:left w:val="none" w:sz="0" w:space="0" w:color="auto"/>
        <w:bottom w:val="none" w:sz="0" w:space="0" w:color="auto"/>
        <w:right w:val="none" w:sz="0" w:space="0" w:color="auto"/>
      </w:divBdr>
    </w:div>
    <w:div w:id="372002876">
      <w:bodyDiv w:val="1"/>
      <w:marLeft w:val="0"/>
      <w:marRight w:val="0"/>
      <w:marTop w:val="0"/>
      <w:marBottom w:val="0"/>
      <w:divBdr>
        <w:top w:val="none" w:sz="0" w:space="0" w:color="auto"/>
        <w:left w:val="none" w:sz="0" w:space="0" w:color="auto"/>
        <w:bottom w:val="none" w:sz="0" w:space="0" w:color="auto"/>
        <w:right w:val="none" w:sz="0" w:space="0" w:color="auto"/>
      </w:divBdr>
    </w:div>
    <w:div w:id="372003585">
      <w:bodyDiv w:val="1"/>
      <w:marLeft w:val="0"/>
      <w:marRight w:val="0"/>
      <w:marTop w:val="0"/>
      <w:marBottom w:val="0"/>
      <w:divBdr>
        <w:top w:val="none" w:sz="0" w:space="0" w:color="auto"/>
        <w:left w:val="none" w:sz="0" w:space="0" w:color="auto"/>
        <w:bottom w:val="none" w:sz="0" w:space="0" w:color="auto"/>
        <w:right w:val="none" w:sz="0" w:space="0" w:color="auto"/>
      </w:divBdr>
    </w:div>
    <w:div w:id="372003938">
      <w:bodyDiv w:val="1"/>
      <w:marLeft w:val="0"/>
      <w:marRight w:val="0"/>
      <w:marTop w:val="0"/>
      <w:marBottom w:val="0"/>
      <w:divBdr>
        <w:top w:val="none" w:sz="0" w:space="0" w:color="auto"/>
        <w:left w:val="none" w:sz="0" w:space="0" w:color="auto"/>
        <w:bottom w:val="none" w:sz="0" w:space="0" w:color="auto"/>
        <w:right w:val="none" w:sz="0" w:space="0" w:color="auto"/>
      </w:divBdr>
    </w:div>
    <w:div w:id="372005203">
      <w:bodyDiv w:val="1"/>
      <w:marLeft w:val="0"/>
      <w:marRight w:val="0"/>
      <w:marTop w:val="0"/>
      <w:marBottom w:val="0"/>
      <w:divBdr>
        <w:top w:val="none" w:sz="0" w:space="0" w:color="auto"/>
        <w:left w:val="none" w:sz="0" w:space="0" w:color="auto"/>
        <w:bottom w:val="none" w:sz="0" w:space="0" w:color="auto"/>
        <w:right w:val="none" w:sz="0" w:space="0" w:color="auto"/>
      </w:divBdr>
    </w:div>
    <w:div w:id="372072915">
      <w:bodyDiv w:val="1"/>
      <w:marLeft w:val="0"/>
      <w:marRight w:val="0"/>
      <w:marTop w:val="0"/>
      <w:marBottom w:val="0"/>
      <w:divBdr>
        <w:top w:val="none" w:sz="0" w:space="0" w:color="auto"/>
        <w:left w:val="none" w:sz="0" w:space="0" w:color="auto"/>
        <w:bottom w:val="none" w:sz="0" w:space="0" w:color="auto"/>
        <w:right w:val="none" w:sz="0" w:space="0" w:color="auto"/>
      </w:divBdr>
    </w:div>
    <w:div w:id="372075403">
      <w:bodyDiv w:val="1"/>
      <w:marLeft w:val="0"/>
      <w:marRight w:val="0"/>
      <w:marTop w:val="0"/>
      <w:marBottom w:val="0"/>
      <w:divBdr>
        <w:top w:val="none" w:sz="0" w:space="0" w:color="auto"/>
        <w:left w:val="none" w:sz="0" w:space="0" w:color="auto"/>
        <w:bottom w:val="none" w:sz="0" w:space="0" w:color="auto"/>
        <w:right w:val="none" w:sz="0" w:space="0" w:color="auto"/>
      </w:divBdr>
    </w:div>
    <w:div w:id="372075887">
      <w:bodyDiv w:val="1"/>
      <w:marLeft w:val="0"/>
      <w:marRight w:val="0"/>
      <w:marTop w:val="0"/>
      <w:marBottom w:val="0"/>
      <w:divBdr>
        <w:top w:val="none" w:sz="0" w:space="0" w:color="auto"/>
        <w:left w:val="none" w:sz="0" w:space="0" w:color="auto"/>
        <w:bottom w:val="none" w:sz="0" w:space="0" w:color="auto"/>
        <w:right w:val="none" w:sz="0" w:space="0" w:color="auto"/>
      </w:divBdr>
    </w:div>
    <w:div w:id="372120449">
      <w:bodyDiv w:val="1"/>
      <w:marLeft w:val="0"/>
      <w:marRight w:val="0"/>
      <w:marTop w:val="0"/>
      <w:marBottom w:val="0"/>
      <w:divBdr>
        <w:top w:val="none" w:sz="0" w:space="0" w:color="auto"/>
        <w:left w:val="none" w:sz="0" w:space="0" w:color="auto"/>
        <w:bottom w:val="none" w:sz="0" w:space="0" w:color="auto"/>
        <w:right w:val="none" w:sz="0" w:space="0" w:color="auto"/>
      </w:divBdr>
    </w:div>
    <w:div w:id="372120991">
      <w:bodyDiv w:val="1"/>
      <w:marLeft w:val="0"/>
      <w:marRight w:val="0"/>
      <w:marTop w:val="0"/>
      <w:marBottom w:val="0"/>
      <w:divBdr>
        <w:top w:val="none" w:sz="0" w:space="0" w:color="auto"/>
        <w:left w:val="none" w:sz="0" w:space="0" w:color="auto"/>
        <w:bottom w:val="none" w:sz="0" w:space="0" w:color="auto"/>
        <w:right w:val="none" w:sz="0" w:space="0" w:color="auto"/>
      </w:divBdr>
    </w:div>
    <w:div w:id="372122050">
      <w:bodyDiv w:val="1"/>
      <w:marLeft w:val="0"/>
      <w:marRight w:val="0"/>
      <w:marTop w:val="0"/>
      <w:marBottom w:val="0"/>
      <w:divBdr>
        <w:top w:val="none" w:sz="0" w:space="0" w:color="auto"/>
        <w:left w:val="none" w:sz="0" w:space="0" w:color="auto"/>
        <w:bottom w:val="none" w:sz="0" w:space="0" w:color="auto"/>
        <w:right w:val="none" w:sz="0" w:space="0" w:color="auto"/>
      </w:divBdr>
    </w:div>
    <w:div w:id="372192802">
      <w:bodyDiv w:val="1"/>
      <w:marLeft w:val="0"/>
      <w:marRight w:val="0"/>
      <w:marTop w:val="0"/>
      <w:marBottom w:val="0"/>
      <w:divBdr>
        <w:top w:val="none" w:sz="0" w:space="0" w:color="auto"/>
        <w:left w:val="none" w:sz="0" w:space="0" w:color="auto"/>
        <w:bottom w:val="none" w:sz="0" w:space="0" w:color="auto"/>
        <w:right w:val="none" w:sz="0" w:space="0" w:color="auto"/>
      </w:divBdr>
    </w:div>
    <w:div w:id="372196171">
      <w:bodyDiv w:val="1"/>
      <w:marLeft w:val="0"/>
      <w:marRight w:val="0"/>
      <w:marTop w:val="0"/>
      <w:marBottom w:val="0"/>
      <w:divBdr>
        <w:top w:val="none" w:sz="0" w:space="0" w:color="auto"/>
        <w:left w:val="none" w:sz="0" w:space="0" w:color="auto"/>
        <w:bottom w:val="none" w:sz="0" w:space="0" w:color="auto"/>
        <w:right w:val="none" w:sz="0" w:space="0" w:color="auto"/>
      </w:divBdr>
    </w:div>
    <w:div w:id="372196661">
      <w:bodyDiv w:val="1"/>
      <w:marLeft w:val="0"/>
      <w:marRight w:val="0"/>
      <w:marTop w:val="0"/>
      <w:marBottom w:val="0"/>
      <w:divBdr>
        <w:top w:val="none" w:sz="0" w:space="0" w:color="auto"/>
        <w:left w:val="none" w:sz="0" w:space="0" w:color="auto"/>
        <w:bottom w:val="none" w:sz="0" w:space="0" w:color="auto"/>
        <w:right w:val="none" w:sz="0" w:space="0" w:color="auto"/>
      </w:divBdr>
    </w:div>
    <w:div w:id="372199008">
      <w:bodyDiv w:val="1"/>
      <w:marLeft w:val="0"/>
      <w:marRight w:val="0"/>
      <w:marTop w:val="0"/>
      <w:marBottom w:val="0"/>
      <w:divBdr>
        <w:top w:val="none" w:sz="0" w:space="0" w:color="auto"/>
        <w:left w:val="none" w:sz="0" w:space="0" w:color="auto"/>
        <w:bottom w:val="none" w:sz="0" w:space="0" w:color="auto"/>
        <w:right w:val="none" w:sz="0" w:space="0" w:color="auto"/>
      </w:divBdr>
    </w:div>
    <w:div w:id="372265895">
      <w:bodyDiv w:val="1"/>
      <w:marLeft w:val="0"/>
      <w:marRight w:val="0"/>
      <w:marTop w:val="0"/>
      <w:marBottom w:val="0"/>
      <w:divBdr>
        <w:top w:val="none" w:sz="0" w:space="0" w:color="auto"/>
        <w:left w:val="none" w:sz="0" w:space="0" w:color="auto"/>
        <w:bottom w:val="none" w:sz="0" w:space="0" w:color="auto"/>
        <w:right w:val="none" w:sz="0" w:space="0" w:color="auto"/>
      </w:divBdr>
    </w:div>
    <w:div w:id="372266486">
      <w:bodyDiv w:val="1"/>
      <w:marLeft w:val="0"/>
      <w:marRight w:val="0"/>
      <w:marTop w:val="0"/>
      <w:marBottom w:val="0"/>
      <w:divBdr>
        <w:top w:val="none" w:sz="0" w:space="0" w:color="auto"/>
        <w:left w:val="none" w:sz="0" w:space="0" w:color="auto"/>
        <w:bottom w:val="none" w:sz="0" w:space="0" w:color="auto"/>
        <w:right w:val="none" w:sz="0" w:space="0" w:color="auto"/>
      </w:divBdr>
    </w:div>
    <w:div w:id="372269674">
      <w:bodyDiv w:val="1"/>
      <w:marLeft w:val="0"/>
      <w:marRight w:val="0"/>
      <w:marTop w:val="0"/>
      <w:marBottom w:val="0"/>
      <w:divBdr>
        <w:top w:val="none" w:sz="0" w:space="0" w:color="auto"/>
        <w:left w:val="none" w:sz="0" w:space="0" w:color="auto"/>
        <w:bottom w:val="none" w:sz="0" w:space="0" w:color="auto"/>
        <w:right w:val="none" w:sz="0" w:space="0" w:color="auto"/>
      </w:divBdr>
    </w:div>
    <w:div w:id="372269784">
      <w:bodyDiv w:val="1"/>
      <w:marLeft w:val="0"/>
      <w:marRight w:val="0"/>
      <w:marTop w:val="0"/>
      <w:marBottom w:val="0"/>
      <w:divBdr>
        <w:top w:val="none" w:sz="0" w:space="0" w:color="auto"/>
        <w:left w:val="none" w:sz="0" w:space="0" w:color="auto"/>
        <w:bottom w:val="none" w:sz="0" w:space="0" w:color="auto"/>
        <w:right w:val="none" w:sz="0" w:space="0" w:color="auto"/>
      </w:divBdr>
    </w:div>
    <w:div w:id="372271628">
      <w:bodyDiv w:val="1"/>
      <w:marLeft w:val="0"/>
      <w:marRight w:val="0"/>
      <w:marTop w:val="0"/>
      <w:marBottom w:val="0"/>
      <w:divBdr>
        <w:top w:val="none" w:sz="0" w:space="0" w:color="auto"/>
        <w:left w:val="none" w:sz="0" w:space="0" w:color="auto"/>
        <w:bottom w:val="none" w:sz="0" w:space="0" w:color="auto"/>
        <w:right w:val="none" w:sz="0" w:space="0" w:color="auto"/>
      </w:divBdr>
    </w:div>
    <w:div w:id="372273909">
      <w:bodyDiv w:val="1"/>
      <w:marLeft w:val="0"/>
      <w:marRight w:val="0"/>
      <w:marTop w:val="0"/>
      <w:marBottom w:val="0"/>
      <w:divBdr>
        <w:top w:val="none" w:sz="0" w:space="0" w:color="auto"/>
        <w:left w:val="none" w:sz="0" w:space="0" w:color="auto"/>
        <w:bottom w:val="none" w:sz="0" w:space="0" w:color="auto"/>
        <w:right w:val="none" w:sz="0" w:space="0" w:color="auto"/>
      </w:divBdr>
    </w:div>
    <w:div w:id="372310251">
      <w:bodyDiv w:val="1"/>
      <w:marLeft w:val="0"/>
      <w:marRight w:val="0"/>
      <w:marTop w:val="0"/>
      <w:marBottom w:val="0"/>
      <w:divBdr>
        <w:top w:val="none" w:sz="0" w:space="0" w:color="auto"/>
        <w:left w:val="none" w:sz="0" w:space="0" w:color="auto"/>
        <w:bottom w:val="none" w:sz="0" w:space="0" w:color="auto"/>
        <w:right w:val="none" w:sz="0" w:space="0" w:color="auto"/>
      </w:divBdr>
    </w:div>
    <w:div w:id="372314584">
      <w:bodyDiv w:val="1"/>
      <w:marLeft w:val="0"/>
      <w:marRight w:val="0"/>
      <w:marTop w:val="0"/>
      <w:marBottom w:val="0"/>
      <w:divBdr>
        <w:top w:val="none" w:sz="0" w:space="0" w:color="auto"/>
        <w:left w:val="none" w:sz="0" w:space="0" w:color="auto"/>
        <w:bottom w:val="none" w:sz="0" w:space="0" w:color="auto"/>
        <w:right w:val="none" w:sz="0" w:space="0" w:color="auto"/>
      </w:divBdr>
    </w:div>
    <w:div w:id="372316005">
      <w:bodyDiv w:val="1"/>
      <w:marLeft w:val="0"/>
      <w:marRight w:val="0"/>
      <w:marTop w:val="0"/>
      <w:marBottom w:val="0"/>
      <w:divBdr>
        <w:top w:val="none" w:sz="0" w:space="0" w:color="auto"/>
        <w:left w:val="none" w:sz="0" w:space="0" w:color="auto"/>
        <w:bottom w:val="none" w:sz="0" w:space="0" w:color="auto"/>
        <w:right w:val="none" w:sz="0" w:space="0" w:color="auto"/>
      </w:divBdr>
    </w:div>
    <w:div w:id="372316011">
      <w:bodyDiv w:val="1"/>
      <w:marLeft w:val="0"/>
      <w:marRight w:val="0"/>
      <w:marTop w:val="0"/>
      <w:marBottom w:val="0"/>
      <w:divBdr>
        <w:top w:val="none" w:sz="0" w:space="0" w:color="auto"/>
        <w:left w:val="none" w:sz="0" w:space="0" w:color="auto"/>
        <w:bottom w:val="none" w:sz="0" w:space="0" w:color="auto"/>
        <w:right w:val="none" w:sz="0" w:space="0" w:color="auto"/>
      </w:divBdr>
    </w:div>
    <w:div w:id="372383419">
      <w:bodyDiv w:val="1"/>
      <w:marLeft w:val="0"/>
      <w:marRight w:val="0"/>
      <w:marTop w:val="0"/>
      <w:marBottom w:val="0"/>
      <w:divBdr>
        <w:top w:val="none" w:sz="0" w:space="0" w:color="auto"/>
        <w:left w:val="none" w:sz="0" w:space="0" w:color="auto"/>
        <w:bottom w:val="none" w:sz="0" w:space="0" w:color="auto"/>
        <w:right w:val="none" w:sz="0" w:space="0" w:color="auto"/>
      </w:divBdr>
    </w:div>
    <w:div w:id="372383950">
      <w:bodyDiv w:val="1"/>
      <w:marLeft w:val="0"/>
      <w:marRight w:val="0"/>
      <w:marTop w:val="0"/>
      <w:marBottom w:val="0"/>
      <w:divBdr>
        <w:top w:val="none" w:sz="0" w:space="0" w:color="auto"/>
        <w:left w:val="none" w:sz="0" w:space="0" w:color="auto"/>
        <w:bottom w:val="none" w:sz="0" w:space="0" w:color="auto"/>
        <w:right w:val="none" w:sz="0" w:space="0" w:color="auto"/>
      </w:divBdr>
    </w:div>
    <w:div w:id="372387408">
      <w:bodyDiv w:val="1"/>
      <w:marLeft w:val="0"/>
      <w:marRight w:val="0"/>
      <w:marTop w:val="0"/>
      <w:marBottom w:val="0"/>
      <w:divBdr>
        <w:top w:val="none" w:sz="0" w:space="0" w:color="auto"/>
        <w:left w:val="none" w:sz="0" w:space="0" w:color="auto"/>
        <w:bottom w:val="none" w:sz="0" w:space="0" w:color="auto"/>
        <w:right w:val="none" w:sz="0" w:space="0" w:color="auto"/>
      </w:divBdr>
    </w:div>
    <w:div w:id="372388319">
      <w:bodyDiv w:val="1"/>
      <w:marLeft w:val="0"/>
      <w:marRight w:val="0"/>
      <w:marTop w:val="0"/>
      <w:marBottom w:val="0"/>
      <w:divBdr>
        <w:top w:val="none" w:sz="0" w:space="0" w:color="auto"/>
        <w:left w:val="none" w:sz="0" w:space="0" w:color="auto"/>
        <w:bottom w:val="none" w:sz="0" w:space="0" w:color="auto"/>
        <w:right w:val="none" w:sz="0" w:space="0" w:color="auto"/>
      </w:divBdr>
    </w:div>
    <w:div w:id="372388970">
      <w:bodyDiv w:val="1"/>
      <w:marLeft w:val="0"/>
      <w:marRight w:val="0"/>
      <w:marTop w:val="0"/>
      <w:marBottom w:val="0"/>
      <w:divBdr>
        <w:top w:val="none" w:sz="0" w:space="0" w:color="auto"/>
        <w:left w:val="none" w:sz="0" w:space="0" w:color="auto"/>
        <w:bottom w:val="none" w:sz="0" w:space="0" w:color="auto"/>
        <w:right w:val="none" w:sz="0" w:space="0" w:color="auto"/>
      </w:divBdr>
    </w:div>
    <w:div w:id="372389816">
      <w:bodyDiv w:val="1"/>
      <w:marLeft w:val="0"/>
      <w:marRight w:val="0"/>
      <w:marTop w:val="0"/>
      <w:marBottom w:val="0"/>
      <w:divBdr>
        <w:top w:val="none" w:sz="0" w:space="0" w:color="auto"/>
        <w:left w:val="none" w:sz="0" w:space="0" w:color="auto"/>
        <w:bottom w:val="none" w:sz="0" w:space="0" w:color="auto"/>
        <w:right w:val="none" w:sz="0" w:space="0" w:color="auto"/>
      </w:divBdr>
    </w:div>
    <w:div w:id="372391564">
      <w:bodyDiv w:val="1"/>
      <w:marLeft w:val="0"/>
      <w:marRight w:val="0"/>
      <w:marTop w:val="0"/>
      <w:marBottom w:val="0"/>
      <w:divBdr>
        <w:top w:val="none" w:sz="0" w:space="0" w:color="auto"/>
        <w:left w:val="none" w:sz="0" w:space="0" w:color="auto"/>
        <w:bottom w:val="none" w:sz="0" w:space="0" w:color="auto"/>
        <w:right w:val="none" w:sz="0" w:space="0" w:color="auto"/>
      </w:divBdr>
    </w:div>
    <w:div w:id="372391844">
      <w:bodyDiv w:val="1"/>
      <w:marLeft w:val="0"/>
      <w:marRight w:val="0"/>
      <w:marTop w:val="0"/>
      <w:marBottom w:val="0"/>
      <w:divBdr>
        <w:top w:val="none" w:sz="0" w:space="0" w:color="auto"/>
        <w:left w:val="none" w:sz="0" w:space="0" w:color="auto"/>
        <w:bottom w:val="none" w:sz="0" w:space="0" w:color="auto"/>
        <w:right w:val="none" w:sz="0" w:space="0" w:color="auto"/>
      </w:divBdr>
    </w:div>
    <w:div w:id="372391992">
      <w:bodyDiv w:val="1"/>
      <w:marLeft w:val="0"/>
      <w:marRight w:val="0"/>
      <w:marTop w:val="0"/>
      <w:marBottom w:val="0"/>
      <w:divBdr>
        <w:top w:val="none" w:sz="0" w:space="0" w:color="auto"/>
        <w:left w:val="none" w:sz="0" w:space="0" w:color="auto"/>
        <w:bottom w:val="none" w:sz="0" w:space="0" w:color="auto"/>
        <w:right w:val="none" w:sz="0" w:space="0" w:color="auto"/>
      </w:divBdr>
    </w:div>
    <w:div w:id="372461692">
      <w:bodyDiv w:val="1"/>
      <w:marLeft w:val="0"/>
      <w:marRight w:val="0"/>
      <w:marTop w:val="0"/>
      <w:marBottom w:val="0"/>
      <w:divBdr>
        <w:top w:val="none" w:sz="0" w:space="0" w:color="auto"/>
        <w:left w:val="none" w:sz="0" w:space="0" w:color="auto"/>
        <w:bottom w:val="none" w:sz="0" w:space="0" w:color="auto"/>
        <w:right w:val="none" w:sz="0" w:space="0" w:color="auto"/>
      </w:divBdr>
    </w:div>
    <w:div w:id="372463667">
      <w:bodyDiv w:val="1"/>
      <w:marLeft w:val="0"/>
      <w:marRight w:val="0"/>
      <w:marTop w:val="0"/>
      <w:marBottom w:val="0"/>
      <w:divBdr>
        <w:top w:val="none" w:sz="0" w:space="0" w:color="auto"/>
        <w:left w:val="none" w:sz="0" w:space="0" w:color="auto"/>
        <w:bottom w:val="none" w:sz="0" w:space="0" w:color="auto"/>
        <w:right w:val="none" w:sz="0" w:space="0" w:color="auto"/>
      </w:divBdr>
    </w:div>
    <w:div w:id="372464371">
      <w:bodyDiv w:val="1"/>
      <w:marLeft w:val="0"/>
      <w:marRight w:val="0"/>
      <w:marTop w:val="0"/>
      <w:marBottom w:val="0"/>
      <w:divBdr>
        <w:top w:val="none" w:sz="0" w:space="0" w:color="auto"/>
        <w:left w:val="none" w:sz="0" w:space="0" w:color="auto"/>
        <w:bottom w:val="none" w:sz="0" w:space="0" w:color="auto"/>
        <w:right w:val="none" w:sz="0" w:space="0" w:color="auto"/>
      </w:divBdr>
    </w:div>
    <w:div w:id="372467141">
      <w:bodyDiv w:val="1"/>
      <w:marLeft w:val="0"/>
      <w:marRight w:val="0"/>
      <w:marTop w:val="0"/>
      <w:marBottom w:val="0"/>
      <w:divBdr>
        <w:top w:val="none" w:sz="0" w:space="0" w:color="auto"/>
        <w:left w:val="none" w:sz="0" w:space="0" w:color="auto"/>
        <w:bottom w:val="none" w:sz="0" w:space="0" w:color="auto"/>
        <w:right w:val="none" w:sz="0" w:space="0" w:color="auto"/>
      </w:divBdr>
    </w:div>
    <w:div w:id="372467888">
      <w:bodyDiv w:val="1"/>
      <w:marLeft w:val="0"/>
      <w:marRight w:val="0"/>
      <w:marTop w:val="0"/>
      <w:marBottom w:val="0"/>
      <w:divBdr>
        <w:top w:val="none" w:sz="0" w:space="0" w:color="auto"/>
        <w:left w:val="none" w:sz="0" w:space="0" w:color="auto"/>
        <w:bottom w:val="none" w:sz="0" w:space="0" w:color="auto"/>
        <w:right w:val="none" w:sz="0" w:space="0" w:color="auto"/>
      </w:divBdr>
    </w:div>
    <w:div w:id="372535508">
      <w:bodyDiv w:val="1"/>
      <w:marLeft w:val="0"/>
      <w:marRight w:val="0"/>
      <w:marTop w:val="0"/>
      <w:marBottom w:val="0"/>
      <w:divBdr>
        <w:top w:val="none" w:sz="0" w:space="0" w:color="auto"/>
        <w:left w:val="none" w:sz="0" w:space="0" w:color="auto"/>
        <w:bottom w:val="none" w:sz="0" w:space="0" w:color="auto"/>
        <w:right w:val="none" w:sz="0" w:space="0" w:color="auto"/>
      </w:divBdr>
    </w:div>
    <w:div w:id="372577519">
      <w:bodyDiv w:val="1"/>
      <w:marLeft w:val="0"/>
      <w:marRight w:val="0"/>
      <w:marTop w:val="0"/>
      <w:marBottom w:val="0"/>
      <w:divBdr>
        <w:top w:val="none" w:sz="0" w:space="0" w:color="auto"/>
        <w:left w:val="none" w:sz="0" w:space="0" w:color="auto"/>
        <w:bottom w:val="none" w:sz="0" w:space="0" w:color="auto"/>
        <w:right w:val="none" w:sz="0" w:space="0" w:color="auto"/>
      </w:divBdr>
    </w:div>
    <w:div w:id="372577693">
      <w:bodyDiv w:val="1"/>
      <w:marLeft w:val="0"/>
      <w:marRight w:val="0"/>
      <w:marTop w:val="0"/>
      <w:marBottom w:val="0"/>
      <w:divBdr>
        <w:top w:val="none" w:sz="0" w:space="0" w:color="auto"/>
        <w:left w:val="none" w:sz="0" w:space="0" w:color="auto"/>
        <w:bottom w:val="none" w:sz="0" w:space="0" w:color="auto"/>
        <w:right w:val="none" w:sz="0" w:space="0" w:color="auto"/>
      </w:divBdr>
    </w:div>
    <w:div w:id="372582919">
      <w:bodyDiv w:val="1"/>
      <w:marLeft w:val="0"/>
      <w:marRight w:val="0"/>
      <w:marTop w:val="0"/>
      <w:marBottom w:val="0"/>
      <w:divBdr>
        <w:top w:val="none" w:sz="0" w:space="0" w:color="auto"/>
        <w:left w:val="none" w:sz="0" w:space="0" w:color="auto"/>
        <w:bottom w:val="none" w:sz="0" w:space="0" w:color="auto"/>
        <w:right w:val="none" w:sz="0" w:space="0" w:color="auto"/>
      </w:divBdr>
    </w:div>
    <w:div w:id="372584559">
      <w:bodyDiv w:val="1"/>
      <w:marLeft w:val="0"/>
      <w:marRight w:val="0"/>
      <w:marTop w:val="0"/>
      <w:marBottom w:val="0"/>
      <w:divBdr>
        <w:top w:val="none" w:sz="0" w:space="0" w:color="auto"/>
        <w:left w:val="none" w:sz="0" w:space="0" w:color="auto"/>
        <w:bottom w:val="none" w:sz="0" w:space="0" w:color="auto"/>
        <w:right w:val="none" w:sz="0" w:space="0" w:color="auto"/>
      </w:divBdr>
    </w:div>
    <w:div w:id="372658483">
      <w:bodyDiv w:val="1"/>
      <w:marLeft w:val="0"/>
      <w:marRight w:val="0"/>
      <w:marTop w:val="0"/>
      <w:marBottom w:val="0"/>
      <w:divBdr>
        <w:top w:val="none" w:sz="0" w:space="0" w:color="auto"/>
        <w:left w:val="none" w:sz="0" w:space="0" w:color="auto"/>
        <w:bottom w:val="none" w:sz="0" w:space="0" w:color="auto"/>
        <w:right w:val="none" w:sz="0" w:space="0" w:color="auto"/>
      </w:divBdr>
    </w:div>
    <w:div w:id="372660657">
      <w:bodyDiv w:val="1"/>
      <w:marLeft w:val="0"/>
      <w:marRight w:val="0"/>
      <w:marTop w:val="0"/>
      <w:marBottom w:val="0"/>
      <w:divBdr>
        <w:top w:val="none" w:sz="0" w:space="0" w:color="auto"/>
        <w:left w:val="none" w:sz="0" w:space="0" w:color="auto"/>
        <w:bottom w:val="none" w:sz="0" w:space="0" w:color="auto"/>
        <w:right w:val="none" w:sz="0" w:space="0" w:color="auto"/>
      </w:divBdr>
    </w:div>
    <w:div w:id="372772637">
      <w:bodyDiv w:val="1"/>
      <w:marLeft w:val="0"/>
      <w:marRight w:val="0"/>
      <w:marTop w:val="0"/>
      <w:marBottom w:val="0"/>
      <w:divBdr>
        <w:top w:val="none" w:sz="0" w:space="0" w:color="auto"/>
        <w:left w:val="none" w:sz="0" w:space="0" w:color="auto"/>
        <w:bottom w:val="none" w:sz="0" w:space="0" w:color="auto"/>
        <w:right w:val="none" w:sz="0" w:space="0" w:color="auto"/>
      </w:divBdr>
    </w:div>
    <w:div w:id="372778690">
      <w:bodyDiv w:val="1"/>
      <w:marLeft w:val="0"/>
      <w:marRight w:val="0"/>
      <w:marTop w:val="0"/>
      <w:marBottom w:val="0"/>
      <w:divBdr>
        <w:top w:val="none" w:sz="0" w:space="0" w:color="auto"/>
        <w:left w:val="none" w:sz="0" w:space="0" w:color="auto"/>
        <w:bottom w:val="none" w:sz="0" w:space="0" w:color="auto"/>
        <w:right w:val="none" w:sz="0" w:space="0" w:color="auto"/>
      </w:divBdr>
    </w:div>
    <w:div w:id="372845247">
      <w:bodyDiv w:val="1"/>
      <w:marLeft w:val="0"/>
      <w:marRight w:val="0"/>
      <w:marTop w:val="0"/>
      <w:marBottom w:val="0"/>
      <w:divBdr>
        <w:top w:val="none" w:sz="0" w:space="0" w:color="auto"/>
        <w:left w:val="none" w:sz="0" w:space="0" w:color="auto"/>
        <w:bottom w:val="none" w:sz="0" w:space="0" w:color="auto"/>
        <w:right w:val="none" w:sz="0" w:space="0" w:color="auto"/>
      </w:divBdr>
    </w:div>
    <w:div w:id="372846873">
      <w:bodyDiv w:val="1"/>
      <w:marLeft w:val="0"/>
      <w:marRight w:val="0"/>
      <w:marTop w:val="0"/>
      <w:marBottom w:val="0"/>
      <w:divBdr>
        <w:top w:val="none" w:sz="0" w:space="0" w:color="auto"/>
        <w:left w:val="none" w:sz="0" w:space="0" w:color="auto"/>
        <w:bottom w:val="none" w:sz="0" w:space="0" w:color="auto"/>
        <w:right w:val="none" w:sz="0" w:space="0" w:color="auto"/>
      </w:divBdr>
    </w:div>
    <w:div w:id="372851162">
      <w:bodyDiv w:val="1"/>
      <w:marLeft w:val="0"/>
      <w:marRight w:val="0"/>
      <w:marTop w:val="0"/>
      <w:marBottom w:val="0"/>
      <w:divBdr>
        <w:top w:val="none" w:sz="0" w:space="0" w:color="auto"/>
        <w:left w:val="none" w:sz="0" w:space="0" w:color="auto"/>
        <w:bottom w:val="none" w:sz="0" w:space="0" w:color="auto"/>
        <w:right w:val="none" w:sz="0" w:space="0" w:color="auto"/>
      </w:divBdr>
    </w:div>
    <w:div w:id="372854364">
      <w:bodyDiv w:val="1"/>
      <w:marLeft w:val="0"/>
      <w:marRight w:val="0"/>
      <w:marTop w:val="0"/>
      <w:marBottom w:val="0"/>
      <w:divBdr>
        <w:top w:val="none" w:sz="0" w:space="0" w:color="auto"/>
        <w:left w:val="none" w:sz="0" w:space="0" w:color="auto"/>
        <w:bottom w:val="none" w:sz="0" w:space="0" w:color="auto"/>
        <w:right w:val="none" w:sz="0" w:space="0" w:color="auto"/>
      </w:divBdr>
    </w:div>
    <w:div w:id="372854432">
      <w:bodyDiv w:val="1"/>
      <w:marLeft w:val="0"/>
      <w:marRight w:val="0"/>
      <w:marTop w:val="0"/>
      <w:marBottom w:val="0"/>
      <w:divBdr>
        <w:top w:val="none" w:sz="0" w:space="0" w:color="auto"/>
        <w:left w:val="none" w:sz="0" w:space="0" w:color="auto"/>
        <w:bottom w:val="none" w:sz="0" w:space="0" w:color="auto"/>
        <w:right w:val="none" w:sz="0" w:space="0" w:color="auto"/>
      </w:divBdr>
    </w:div>
    <w:div w:id="372921115">
      <w:bodyDiv w:val="1"/>
      <w:marLeft w:val="0"/>
      <w:marRight w:val="0"/>
      <w:marTop w:val="0"/>
      <w:marBottom w:val="0"/>
      <w:divBdr>
        <w:top w:val="none" w:sz="0" w:space="0" w:color="auto"/>
        <w:left w:val="none" w:sz="0" w:space="0" w:color="auto"/>
        <w:bottom w:val="none" w:sz="0" w:space="0" w:color="auto"/>
        <w:right w:val="none" w:sz="0" w:space="0" w:color="auto"/>
      </w:divBdr>
    </w:div>
    <w:div w:id="372922967">
      <w:bodyDiv w:val="1"/>
      <w:marLeft w:val="0"/>
      <w:marRight w:val="0"/>
      <w:marTop w:val="0"/>
      <w:marBottom w:val="0"/>
      <w:divBdr>
        <w:top w:val="none" w:sz="0" w:space="0" w:color="auto"/>
        <w:left w:val="none" w:sz="0" w:space="0" w:color="auto"/>
        <w:bottom w:val="none" w:sz="0" w:space="0" w:color="auto"/>
        <w:right w:val="none" w:sz="0" w:space="0" w:color="auto"/>
      </w:divBdr>
    </w:div>
    <w:div w:id="372966210">
      <w:bodyDiv w:val="1"/>
      <w:marLeft w:val="0"/>
      <w:marRight w:val="0"/>
      <w:marTop w:val="0"/>
      <w:marBottom w:val="0"/>
      <w:divBdr>
        <w:top w:val="none" w:sz="0" w:space="0" w:color="auto"/>
        <w:left w:val="none" w:sz="0" w:space="0" w:color="auto"/>
        <w:bottom w:val="none" w:sz="0" w:space="0" w:color="auto"/>
        <w:right w:val="none" w:sz="0" w:space="0" w:color="auto"/>
      </w:divBdr>
    </w:div>
    <w:div w:id="372967349">
      <w:bodyDiv w:val="1"/>
      <w:marLeft w:val="0"/>
      <w:marRight w:val="0"/>
      <w:marTop w:val="0"/>
      <w:marBottom w:val="0"/>
      <w:divBdr>
        <w:top w:val="none" w:sz="0" w:space="0" w:color="auto"/>
        <w:left w:val="none" w:sz="0" w:space="0" w:color="auto"/>
        <w:bottom w:val="none" w:sz="0" w:space="0" w:color="auto"/>
        <w:right w:val="none" w:sz="0" w:space="0" w:color="auto"/>
      </w:divBdr>
    </w:div>
    <w:div w:id="372967501">
      <w:bodyDiv w:val="1"/>
      <w:marLeft w:val="0"/>
      <w:marRight w:val="0"/>
      <w:marTop w:val="0"/>
      <w:marBottom w:val="0"/>
      <w:divBdr>
        <w:top w:val="none" w:sz="0" w:space="0" w:color="auto"/>
        <w:left w:val="none" w:sz="0" w:space="0" w:color="auto"/>
        <w:bottom w:val="none" w:sz="0" w:space="0" w:color="auto"/>
        <w:right w:val="none" w:sz="0" w:space="0" w:color="auto"/>
      </w:divBdr>
    </w:div>
    <w:div w:id="372968101">
      <w:bodyDiv w:val="1"/>
      <w:marLeft w:val="0"/>
      <w:marRight w:val="0"/>
      <w:marTop w:val="0"/>
      <w:marBottom w:val="0"/>
      <w:divBdr>
        <w:top w:val="none" w:sz="0" w:space="0" w:color="auto"/>
        <w:left w:val="none" w:sz="0" w:space="0" w:color="auto"/>
        <w:bottom w:val="none" w:sz="0" w:space="0" w:color="auto"/>
        <w:right w:val="none" w:sz="0" w:space="0" w:color="auto"/>
      </w:divBdr>
    </w:div>
    <w:div w:id="372971017">
      <w:bodyDiv w:val="1"/>
      <w:marLeft w:val="0"/>
      <w:marRight w:val="0"/>
      <w:marTop w:val="0"/>
      <w:marBottom w:val="0"/>
      <w:divBdr>
        <w:top w:val="none" w:sz="0" w:space="0" w:color="auto"/>
        <w:left w:val="none" w:sz="0" w:space="0" w:color="auto"/>
        <w:bottom w:val="none" w:sz="0" w:space="0" w:color="auto"/>
        <w:right w:val="none" w:sz="0" w:space="0" w:color="auto"/>
      </w:divBdr>
    </w:div>
    <w:div w:id="372997125">
      <w:bodyDiv w:val="1"/>
      <w:marLeft w:val="0"/>
      <w:marRight w:val="0"/>
      <w:marTop w:val="0"/>
      <w:marBottom w:val="0"/>
      <w:divBdr>
        <w:top w:val="none" w:sz="0" w:space="0" w:color="auto"/>
        <w:left w:val="none" w:sz="0" w:space="0" w:color="auto"/>
        <w:bottom w:val="none" w:sz="0" w:space="0" w:color="auto"/>
        <w:right w:val="none" w:sz="0" w:space="0" w:color="auto"/>
      </w:divBdr>
    </w:div>
    <w:div w:id="373040012">
      <w:bodyDiv w:val="1"/>
      <w:marLeft w:val="0"/>
      <w:marRight w:val="0"/>
      <w:marTop w:val="0"/>
      <w:marBottom w:val="0"/>
      <w:divBdr>
        <w:top w:val="none" w:sz="0" w:space="0" w:color="auto"/>
        <w:left w:val="none" w:sz="0" w:space="0" w:color="auto"/>
        <w:bottom w:val="none" w:sz="0" w:space="0" w:color="auto"/>
        <w:right w:val="none" w:sz="0" w:space="0" w:color="auto"/>
      </w:divBdr>
    </w:div>
    <w:div w:id="373041424">
      <w:bodyDiv w:val="1"/>
      <w:marLeft w:val="0"/>
      <w:marRight w:val="0"/>
      <w:marTop w:val="0"/>
      <w:marBottom w:val="0"/>
      <w:divBdr>
        <w:top w:val="none" w:sz="0" w:space="0" w:color="auto"/>
        <w:left w:val="none" w:sz="0" w:space="0" w:color="auto"/>
        <w:bottom w:val="none" w:sz="0" w:space="0" w:color="auto"/>
        <w:right w:val="none" w:sz="0" w:space="0" w:color="auto"/>
      </w:divBdr>
    </w:div>
    <w:div w:id="373043536">
      <w:bodyDiv w:val="1"/>
      <w:marLeft w:val="0"/>
      <w:marRight w:val="0"/>
      <w:marTop w:val="0"/>
      <w:marBottom w:val="0"/>
      <w:divBdr>
        <w:top w:val="none" w:sz="0" w:space="0" w:color="auto"/>
        <w:left w:val="none" w:sz="0" w:space="0" w:color="auto"/>
        <w:bottom w:val="none" w:sz="0" w:space="0" w:color="auto"/>
        <w:right w:val="none" w:sz="0" w:space="0" w:color="auto"/>
      </w:divBdr>
    </w:div>
    <w:div w:id="373166232">
      <w:bodyDiv w:val="1"/>
      <w:marLeft w:val="0"/>
      <w:marRight w:val="0"/>
      <w:marTop w:val="0"/>
      <w:marBottom w:val="0"/>
      <w:divBdr>
        <w:top w:val="none" w:sz="0" w:space="0" w:color="auto"/>
        <w:left w:val="none" w:sz="0" w:space="0" w:color="auto"/>
        <w:bottom w:val="none" w:sz="0" w:space="0" w:color="auto"/>
        <w:right w:val="none" w:sz="0" w:space="0" w:color="auto"/>
      </w:divBdr>
    </w:div>
    <w:div w:id="373235340">
      <w:bodyDiv w:val="1"/>
      <w:marLeft w:val="0"/>
      <w:marRight w:val="0"/>
      <w:marTop w:val="0"/>
      <w:marBottom w:val="0"/>
      <w:divBdr>
        <w:top w:val="none" w:sz="0" w:space="0" w:color="auto"/>
        <w:left w:val="none" w:sz="0" w:space="0" w:color="auto"/>
        <w:bottom w:val="none" w:sz="0" w:space="0" w:color="auto"/>
        <w:right w:val="none" w:sz="0" w:space="0" w:color="auto"/>
      </w:divBdr>
    </w:div>
    <w:div w:id="373237705">
      <w:bodyDiv w:val="1"/>
      <w:marLeft w:val="0"/>
      <w:marRight w:val="0"/>
      <w:marTop w:val="0"/>
      <w:marBottom w:val="0"/>
      <w:divBdr>
        <w:top w:val="none" w:sz="0" w:space="0" w:color="auto"/>
        <w:left w:val="none" w:sz="0" w:space="0" w:color="auto"/>
        <w:bottom w:val="none" w:sz="0" w:space="0" w:color="auto"/>
        <w:right w:val="none" w:sz="0" w:space="0" w:color="auto"/>
      </w:divBdr>
    </w:div>
    <w:div w:id="373312292">
      <w:bodyDiv w:val="1"/>
      <w:marLeft w:val="0"/>
      <w:marRight w:val="0"/>
      <w:marTop w:val="0"/>
      <w:marBottom w:val="0"/>
      <w:divBdr>
        <w:top w:val="none" w:sz="0" w:space="0" w:color="auto"/>
        <w:left w:val="none" w:sz="0" w:space="0" w:color="auto"/>
        <w:bottom w:val="none" w:sz="0" w:space="0" w:color="auto"/>
        <w:right w:val="none" w:sz="0" w:space="0" w:color="auto"/>
      </w:divBdr>
    </w:div>
    <w:div w:id="373313912">
      <w:bodyDiv w:val="1"/>
      <w:marLeft w:val="0"/>
      <w:marRight w:val="0"/>
      <w:marTop w:val="0"/>
      <w:marBottom w:val="0"/>
      <w:divBdr>
        <w:top w:val="none" w:sz="0" w:space="0" w:color="auto"/>
        <w:left w:val="none" w:sz="0" w:space="0" w:color="auto"/>
        <w:bottom w:val="none" w:sz="0" w:space="0" w:color="auto"/>
        <w:right w:val="none" w:sz="0" w:space="0" w:color="auto"/>
      </w:divBdr>
    </w:div>
    <w:div w:id="373383331">
      <w:bodyDiv w:val="1"/>
      <w:marLeft w:val="0"/>
      <w:marRight w:val="0"/>
      <w:marTop w:val="0"/>
      <w:marBottom w:val="0"/>
      <w:divBdr>
        <w:top w:val="none" w:sz="0" w:space="0" w:color="auto"/>
        <w:left w:val="none" w:sz="0" w:space="0" w:color="auto"/>
        <w:bottom w:val="none" w:sz="0" w:space="0" w:color="auto"/>
        <w:right w:val="none" w:sz="0" w:space="0" w:color="auto"/>
      </w:divBdr>
    </w:div>
    <w:div w:id="373427793">
      <w:bodyDiv w:val="1"/>
      <w:marLeft w:val="0"/>
      <w:marRight w:val="0"/>
      <w:marTop w:val="0"/>
      <w:marBottom w:val="0"/>
      <w:divBdr>
        <w:top w:val="none" w:sz="0" w:space="0" w:color="auto"/>
        <w:left w:val="none" w:sz="0" w:space="0" w:color="auto"/>
        <w:bottom w:val="none" w:sz="0" w:space="0" w:color="auto"/>
        <w:right w:val="none" w:sz="0" w:space="0" w:color="auto"/>
      </w:divBdr>
    </w:div>
    <w:div w:id="373428532">
      <w:bodyDiv w:val="1"/>
      <w:marLeft w:val="0"/>
      <w:marRight w:val="0"/>
      <w:marTop w:val="0"/>
      <w:marBottom w:val="0"/>
      <w:divBdr>
        <w:top w:val="none" w:sz="0" w:space="0" w:color="auto"/>
        <w:left w:val="none" w:sz="0" w:space="0" w:color="auto"/>
        <w:bottom w:val="none" w:sz="0" w:space="0" w:color="auto"/>
        <w:right w:val="none" w:sz="0" w:space="0" w:color="auto"/>
      </w:divBdr>
    </w:div>
    <w:div w:id="373502423">
      <w:bodyDiv w:val="1"/>
      <w:marLeft w:val="0"/>
      <w:marRight w:val="0"/>
      <w:marTop w:val="0"/>
      <w:marBottom w:val="0"/>
      <w:divBdr>
        <w:top w:val="none" w:sz="0" w:space="0" w:color="auto"/>
        <w:left w:val="none" w:sz="0" w:space="0" w:color="auto"/>
        <w:bottom w:val="none" w:sz="0" w:space="0" w:color="auto"/>
        <w:right w:val="none" w:sz="0" w:space="0" w:color="auto"/>
      </w:divBdr>
    </w:div>
    <w:div w:id="373503624">
      <w:bodyDiv w:val="1"/>
      <w:marLeft w:val="0"/>
      <w:marRight w:val="0"/>
      <w:marTop w:val="0"/>
      <w:marBottom w:val="0"/>
      <w:divBdr>
        <w:top w:val="none" w:sz="0" w:space="0" w:color="auto"/>
        <w:left w:val="none" w:sz="0" w:space="0" w:color="auto"/>
        <w:bottom w:val="none" w:sz="0" w:space="0" w:color="auto"/>
        <w:right w:val="none" w:sz="0" w:space="0" w:color="auto"/>
      </w:divBdr>
    </w:div>
    <w:div w:id="373505037">
      <w:bodyDiv w:val="1"/>
      <w:marLeft w:val="0"/>
      <w:marRight w:val="0"/>
      <w:marTop w:val="0"/>
      <w:marBottom w:val="0"/>
      <w:divBdr>
        <w:top w:val="none" w:sz="0" w:space="0" w:color="auto"/>
        <w:left w:val="none" w:sz="0" w:space="0" w:color="auto"/>
        <w:bottom w:val="none" w:sz="0" w:space="0" w:color="auto"/>
        <w:right w:val="none" w:sz="0" w:space="0" w:color="auto"/>
      </w:divBdr>
    </w:div>
    <w:div w:id="373576960">
      <w:bodyDiv w:val="1"/>
      <w:marLeft w:val="0"/>
      <w:marRight w:val="0"/>
      <w:marTop w:val="0"/>
      <w:marBottom w:val="0"/>
      <w:divBdr>
        <w:top w:val="none" w:sz="0" w:space="0" w:color="auto"/>
        <w:left w:val="none" w:sz="0" w:space="0" w:color="auto"/>
        <w:bottom w:val="none" w:sz="0" w:space="0" w:color="auto"/>
        <w:right w:val="none" w:sz="0" w:space="0" w:color="auto"/>
      </w:divBdr>
    </w:div>
    <w:div w:id="373583772">
      <w:bodyDiv w:val="1"/>
      <w:marLeft w:val="0"/>
      <w:marRight w:val="0"/>
      <w:marTop w:val="0"/>
      <w:marBottom w:val="0"/>
      <w:divBdr>
        <w:top w:val="none" w:sz="0" w:space="0" w:color="auto"/>
        <w:left w:val="none" w:sz="0" w:space="0" w:color="auto"/>
        <w:bottom w:val="none" w:sz="0" w:space="0" w:color="auto"/>
        <w:right w:val="none" w:sz="0" w:space="0" w:color="auto"/>
      </w:divBdr>
    </w:div>
    <w:div w:id="373584856">
      <w:bodyDiv w:val="1"/>
      <w:marLeft w:val="0"/>
      <w:marRight w:val="0"/>
      <w:marTop w:val="0"/>
      <w:marBottom w:val="0"/>
      <w:divBdr>
        <w:top w:val="none" w:sz="0" w:space="0" w:color="auto"/>
        <w:left w:val="none" w:sz="0" w:space="0" w:color="auto"/>
        <w:bottom w:val="none" w:sz="0" w:space="0" w:color="auto"/>
        <w:right w:val="none" w:sz="0" w:space="0" w:color="auto"/>
      </w:divBdr>
    </w:div>
    <w:div w:id="373622768">
      <w:bodyDiv w:val="1"/>
      <w:marLeft w:val="0"/>
      <w:marRight w:val="0"/>
      <w:marTop w:val="0"/>
      <w:marBottom w:val="0"/>
      <w:divBdr>
        <w:top w:val="none" w:sz="0" w:space="0" w:color="auto"/>
        <w:left w:val="none" w:sz="0" w:space="0" w:color="auto"/>
        <w:bottom w:val="none" w:sz="0" w:space="0" w:color="auto"/>
        <w:right w:val="none" w:sz="0" w:space="0" w:color="auto"/>
      </w:divBdr>
    </w:div>
    <w:div w:id="373651457">
      <w:bodyDiv w:val="1"/>
      <w:marLeft w:val="0"/>
      <w:marRight w:val="0"/>
      <w:marTop w:val="0"/>
      <w:marBottom w:val="0"/>
      <w:divBdr>
        <w:top w:val="none" w:sz="0" w:space="0" w:color="auto"/>
        <w:left w:val="none" w:sz="0" w:space="0" w:color="auto"/>
        <w:bottom w:val="none" w:sz="0" w:space="0" w:color="auto"/>
        <w:right w:val="none" w:sz="0" w:space="0" w:color="auto"/>
      </w:divBdr>
    </w:div>
    <w:div w:id="373694679">
      <w:bodyDiv w:val="1"/>
      <w:marLeft w:val="0"/>
      <w:marRight w:val="0"/>
      <w:marTop w:val="0"/>
      <w:marBottom w:val="0"/>
      <w:divBdr>
        <w:top w:val="none" w:sz="0" w:space="0" w:color="auto"/>
        <w:left w:val="none" w:sz="0" w:space="0" w:color="auto"/>
        <w:bottom w:val="none" w:sz="0" w:space="0" w:color="auto"/>
        <w:right w:val="none" w:sz="0" w:space="0" w:color="auto"/>
      </w:divBdr>
    </w:div>
    <w:div w:id="373699903">
      <w:bodyDiv w:val="1"/>
      <w:marLeft w:val="0"/>
      <w:marRight w:val="0"/>
      <w:marTop w:val="0"/>
      <w:marBottom w:val="0"/>
      <w:divBdr>
        <w:top w:val="none" w:sz="0" w:space="0" w:color="auto"/>
        <w:left w:val="none" w:sz="0" w:space="0" w:color="auto"/>
        <w:bottom w:val="none" w:sz="0" w:space="0" w:color="auto"/>
        <w:right w:val="none" w:sz="0" w:space="0" w:color="auto"/>
      </w:divBdr>
    </w:div>
    <w:div w:id="373770061">
      <w:bodyDiv w:val="1"/>
      <w:marLeft w:val="0"/>
      <w:marRight w:val="0"/>
      <w:marTop w:val="0"/>
      <w:marBottom w:val="0"/>
      <w:divBdr>
        <w:top w:val="none" w:sz="0" w:space="0" w:color="auto"/>
        <w:left w:val="none" w:sz="0" w:space="0" w:color="auto"/>
        <w:bottom w:val="none" w:sz="0" w:space="0" w:color="auto"/>
        <w:right w:val="none" w:sz="0" w:space="0" w:color="auto"/>
      </w:divBdr>
    </w:div>
    <w:div w:id="373774941">
      <w:bodyDiv w:val="1"/>
      <w:marLeft w:val="0"/>
      <w:marRight w:val="0"/>
      <w:marTop w:val="0"/>
      <w:marBottom w:val="0"/>
      <w:divBdr>
        <w:top w:val="none" w:sz="0" w:space="0" w:color="auto"/>
        <w:left w:val="none" w:sz="0" w:space="0" w:color="auto"/>
        <w:bottom w:val="none" w:sz="0" w:space="0" w:color="auto"/>
        <w:right w:val="none" w:sz="0" w:space="0" w:color="auto"/>
      </w:divBdr>
    </w:div>
    <w:div w:id="373774984">
      <w:bodyDiv w:val="1"/>
      <w:marLeft w:val="0"/>
      <w:marRight w:val="0"/>
      <w:marTop w:val="0"/>
      <w:marBottom w:val="0"/>
      <w:divBdr>
        <w:top w:val="none" w:sz="0" w:space="0" w:color="auto"/>
        <w:left w:val="none" w:sz="0" w:space="0" w:color="auto"/>
        <w:bottom w:val="none" w:sz="0" w:space="0" w:color="auto"/>
        <w:right w:val="none" w:sz="0" w:space="0" w:color="auto"/>
      </w:divBdr>
    </w:div>
    <w:div w:id="373817390">
      <w:bodyDiv w:val="1"/>
      <w:marLeft w:val="0"/>
      <w:marRight w:val="0"/>
      <w:marTop w:val="0"/>
      <w:marBottom w:val="0"/>
      <w:divBdr>
        <w:top w:val="none" w:sz="0" w:space="0" w:color="auto"/>
        <w:left w:val="none" w:sz="0" w:space="0" w:color="auto"/>
        <w:bottom w:val="none" w:sz="0" w:space="0" w:color="auto"/>
        <w:right w:val="none" w:sz="0" w:space="0" w:color="auto"/>
      </w:divBdr>
    </w:div>
    <w:div w:id="373817740">
      <w:bodyDiv w:val="1"/>
      <w:marLeft w:val="0"/>
      <w:marRight w:val="0"/>
      <w:marTop w:val="0"/>
      <w:marBottom w:val="0"/>
      <w:divBdr>
        <w:top w:val="none" w:sz="0" w:space="0" w:color="auto"/>
        <w:left w:val="none" w:sz="0" w:space="0" w:color="auto"/>
        <w:bottom w:val="none" w:sz="0" w:space="0" w:color="auto"/>
        <w:right w:val="none" w:sz="0" w:space="0" w:color="auto"/>
      </w:divBdr>
    </w:div>
    <w:div w:id="373818380">
      <w:bodyDiv w:val="1"/>
      <w:marLeft w:val="0"/>
      <w:marRight w:val="0"/>
      <w:marTop w:val="0"/>
      <w:marBottom w:val="0"/>
      <w:divBdr>
        <w:top w:val="none" w:sz="0" w:space="0" w:color="auto"/>
        <w:left w:val="none" w:sz="0" w:space="0" w:color="auto"/>
        <w:bottom w:val="none" w:sz="0" w:space="0" w:color="auto"/>
        <w:right w:val="none" w:sz="0" w:space="0" w:color="auto"/>
      </w:divBdr>
    </w:div>
    <w:div w:id="373821043">
      <w:bodyDiv w:val="1"/>
      <w:marLeft w:val="0"/>
      <w:marRight w:val="0"/>
      <w:marTop w:val="0"/>
      <w:marBottom w:val="0"/>
      <w:divBdr>
        <w:top w:val="none" w:sz="0" w:space="0" w:color="auto"/>
        <w:left w:val="none" w:sz="0" w:space="0" w:color="auto"/>
        <w:bottom w:val="none" w:sz="0" w:space="0" w:color="auto"/>
        <w:right w:val="none" w:sz="0" w:space="0" w:color="auto"/>
      </w:divBdr>
    </w:div>
    <w:div w:id="373847994">
      <w:bodyDiv w:val="1"/>
      <w:marLeft w:val="0"/>
      <w:marRight w:val="0"/>
      <w:marTop w:val="0"/>
      <w:marBottom w:val="0"/>
      <w:divBdr>
        <w:top w:val="none" w:sz="0" w:space="0" w:color="auto"/>
        <w:left w:val="none" w:sz="0" w:space="0" w:color="auto"/>
        <w:bottom w:val="none" w:sz="0" w:space="0" w:color="auto"/>
        <w:right w:val="none" w:sz="0" w:space="0" w:color="auto"/>
      </w:divBdr>
    </w:div>
    <w:div w:id="373891121">
      <w:bodyDiv w:val="1"/>
      <w:marLeft w:val="0"/>
      <w:marRight w:val="0"/>
      <w:marTop w:val="0"/>
      <w:marBottom w:val="0"/>
      <w:divBdr>
        <w:top w:val="none" w:sz="0" w:space="0" w:color="auto"/>
        <w:left w:val="none" w:sz="0" w:space="0" w:color="auto"/>
        <w:bottom w:val="none" w:sz="0" w:space="0" w:color="auto"/>
        <w:right w:val="none" w:sz="0" w:space="0" w:color="auto"/>
      </w:divBdr>
    </w:div>
    <w:div w:id="373891937">
      <w:bodyDiv w:val="1"/>
      <w:marLeft w:val="0"/>
      <w:marRight w:val="0"/>
      <w:marTop w:val="0"/>
      <w:marBottom w:val="0"/>
      <w:divBdr>
        <w:top w:val="none" w:sz="0" w:space="0" w:color="auto"/>
        <w:left w:val="none" w:sz="0" w:space="0" w:color="auto"/>
        <w:bottom w:val="none" w:sz="0" w:space="0" w:color="auto"/>
        <w:right w:val="none" w:sz="0" w:space="0" w:color="auto"/>
      </w:divBdr>
    </w:div>
    <w:div w:id="373894163">
      <w:bodyDiv w:val="1"/>
      <w:marLeft w:val="0"/>
      <w:marRight w:val="0"/>
      <w:marTop w:val="0"/>
      <w:marBottom w:val="0"/>
      <w:divBdr>
        <w:top w:val="none" w:sz="0" w:space="0" w:color="auto"/>
        <w:left w:val="none" w:sz="0" w:space="0" w:color="auto"/>
        <w:bottom w:val="none" w:sz="0" w:space="0" w:color="auto"/>
        <w:right w:val="none" w:sz="0" w:space="0" w:color="auto"/>
      </w:divBdr>
    </w:div>
    <w:div w:id="373896625">
      <w:bodyDiv w:val="1"/>
      <w:marLeft w:val="0"/>
      <w:marRight w:val="0"/>
      <w:marTop w:val="0"/>
      <w:marBottom w:val="0"/>
      <w:divBdr>
        <w:top w:val="none" w:sz="0" w:space="0" w:color="auto"/>
        <w:left w:val="none" w:sz="0" w:space="0" w:color="auto"/>
        <w:bottom w:val="none" w:sz="0" w:space="0" w:color="auto"/>
        <w:right w:val="none" w:sz="0" w:space="0" w:color="auto"/>
      </w:divBdr>
    </w:div>
    <w:div w:id="373964589">
      <w:bodyDiv w:val="1"/>
      <w:marLeft w:val="0"/>
      <w:marRight w:val="0"/>
      <w:marTop w:val="0"/>
      <w:marBottom w:val="0"/>
      <w:divBdr>
        <w:top w:val="none" w:sz="0" w:space="0" w:color="auto"/>
        <w:left w:val="none" w:sz="0" w:space="0" w:color="auto"/>
        <w:bottom w:val="none" w:sz="0" w:space="0" w:color="auto"/>
        <w:right w:val="none" w:sz="0" w:space="0" w:color="auto"/>
      </w:divBdr>
    </w:div>
    <w:div w:id="373964962">
      <w:bodyDiv w:val="1"/>
      <w:marLeft w:val="0"/>
      <w:marRight w:val="0"/>
      <w:marTop w:val="0"/>
      <w:marBottom w:val="0"/>
      <w:divBdr>
        <w:top w:val="none" w:sz="0" w:space="0" w:color="auto"/>
        <w:left w:val="none" w:sz="0" w:space="0" w:color="auto"/>
        <w:bottom w:val="none" w:sz="0" w:space="0" w:color="auto"/>
        <w:right w:val="none" w:sz="0" w:space="0" w:color="auto"/>
      </w:divBdr>
    </w:div>
    <w:div w:id="373966053">
      <w:bodyDiv w:val="1"/>
      <w:marLeft w:val="0"/>
      <w:marRight w:val="0"/>
      <w:marTop w:val="0"/>
      <w:marBottom w:val="0"/>
      <w:divBdr>
        <w:top w:val="none" w:sz="0" w:space="0" w:color="auto"/>
        <w:left w:val="none" w:sz="0" w:space="0" w:color="auto"/>
        <w:bottom w:val="none" w:sz="0" w:space="0" w:color="auto"/>
        <w:right w:val="none" w:sz="0" w:space="0" w:color="auto"/>
      </w:divBdr>
    </w:div>
    <w:div w:id="373966387">
      <w:bodyDiv w:val="1"/>
      <w:marLeft w:val="0"/>
      <w:marRight w:val="0"/>
      <w:marTop w:val="0"/>
      <w:marBottom w:val="0"/>
      <w:divBdr>
        <w:top w:val="none" w:sz="0" w:space="0" w:color="auto"/>
        <w:left w:val="none" w:sz="0" w:space="0" w:color="auto"/>
        <w:bottom w:val="none" w:sz="0" w:space="0" w:color="auto"/>
        <w:right w:val="none" w:sz="0" w:space="0" w:color="auto"/>
      </w:divBdr>
    </w:div>
    <w:div w:id="373966476">
      <w:bodyDiv w:val="1"/>
      <w:marLeft w:val="0"/>
      <w:marRight w:val="0"/>
      <w:marTop w:val="0"/>
      <w:marBottom w:val="0"/>
      <w:divBdr>
        <w:top w:val="none" w:sz="0" w:space="0" w:color="auto"/>
        <w:left w:val="none" w:sz="0" w:space="0" w:color="auto"/>
        <w:bottom w:val="none" w:sz="0" w:space="0" w:color="auto"/>
        <w:right w:val="none" w:sz="0" w:space="0" w:color="auto"/>
      </w:divBdr>
    </w:div>
    <w:div w:id="373967287">
      <w:bodyDiv w:val="1"/>
      <w:marLeft w:val="0"/>
      <w:marRight w:val="0"/>
      <w:marTop w:val="0"/>
      <w:marBottom w:val="0"/>
      <w:divBdr>
        <w:top w:val="none" w:sz="0" w:space="0" w:color="auto"/>
        <w:left w:val="none" w:sz="0" w:space="0" w:color="auto"/>
        <w:bottom w:val="none" w:sz="0" w:space="0" w:color="auto"/>
        <w:right w:val="none" w:sz="0" w:space="0" w:color="auto"/>
      </w:divBdr>
    </w:div>
    <w:div w:id="373967326">
      <w:bodyDiv w:val="1"/>
      <w:marLeft w:val="0"/>
      <w:marRight w:val="0"/>
      <w:marTop w:val="0"/>
      <w:marBottom w:val="0"/>
      <w:divBdr>
        <w:top w:val="none" w:sz="0" w:space="0" w:color="auto"/>
        <w:left w:val="none" w:sz="0" w:space="0" w:color="auto"/>
        <w:bottom w:val="none" w:sz="0" w:space="0" w:color="auto"/>
        <w:right w:val="none" w:sz="0" w:space="0" w:color="auto"/>
      </w:divBdr>
    </w:div>
    <w:div w:id="374045096">
      <w:bodyDiv w:val="1"/>
      <w:marLeft w:val="0"/>
      <w:marRight w:val="0"/>
      <w:marTop w:val="0"/>
      <w:marBottom w:val="0"/>
      <w:divBdr>
        <w:top w:val="none" w:sz="0" w:space="0" w:color="auto"/>
        <w:left w:val="none" w:sz="0" w:space="0" w:color="auto"/>
        <w:bottom w:val="none" w:sz="0" w:space="0" w:color="auto"/>
        <w:right w:val="none" w:sz="0" w:space="0" w:color="auto"/>
      </w:divBdr>
    </w:div>
    <w:div w:id="374156427">
      <w:bodyDiv w:val="1"/>
      <w:marLeft w:val="0"/>
      <w:marRight w:val="0"/>
      <w:marTop w:val="0"/>
      <w:marBottom w:val="0"/>
      <w:divBdr>
        <w:top w:val="none" w:sz="0" w:space="0" w:color="auto"/>
        <w:left w:val="none" w:sz="0" w:space="0" w:color="auto"/>
        <w:bottom w:val="none" w:sz="0" w:space="0" w:color="auto"/>
        <w:right w:val="none" w:sz="0" w:space="0" w:color="auto"/>
      </w:divBdr>
    </w:div>
    <w:div w:id="374157032">
      <w:bodyDiv w:val="1"/>
      <w:marLeft w:val="0"/>
      <w:marRight w:val="0"/>
      <w:marTop w:val="0"/>
      <w:marBottom w:val="0"/>
      <w:divBdr>
        <w:top w:val="none" w:sz="0" w:space="0" w:color="auto"/>
        <w:left w:val="none" w:sz="0" w:space="0" w:color="auto"/>
        <w:bottom w:val="none" w:sz="0" w:space="0" w:color="auto"/>
        <w:right w:val="none" w:sz="0" w:space="0" w:color="auto"/>
      </w:divBdr>
    </w:div>
    <w:div w:id="374159094">
      <w:bodyDiv w:val="1"/>
      <w:marLeft w:val="0"/>
      <w:marRight w:val="0"/>
      <w:marTop w:val="0"/>
      <w:marBottom w:val="0"/>
      <w:divBdr>
        <w:top w:val="none" w:sz="0" w:space="0" w:color="auto"/>
        <w:left w:val="none" w:sz="0" w:space="0" w:color="auto"/>
        <w:bottom w:val="none" w:sz="0" w:space="0" w:color="auto"/>
        <w:right w:val="none" w:sz="0" w:space="0" w:color="auto"/>
      </w:divBdr>
    </w:div>
    <w:div w:id="374162352">
      <w:bodyDiv w:val="1"/>
      <w:marLeft w:val="0"/>
      <w:marRight w:val="0"/>
      <w:marTop w:val="0"/>
      <w:marBottom w:val="0"/>
      <w:divBdr>
        <w:top w:val="none" w:sz="0" w:space="0" w:color="auto"/>
        <w:left w:val="none" w:sz="0" w:space="0" w:color="auto"/>
        <w:bottom w:val="none" w:sz="0" w:space="0" w:color="auto"/>
        <w:right w:val="none" w:sz="0" w:space="0" w:color="auto"/>
      </w:divBdr>
    </w:div>
    <w:div w:id="374278773">
      <w:bodyDiv w:val="1"/>
      <w:marLeft w:val="0"/>
      <w:marRight w:val="0"/>
      <w:marTop w:val="0"/>
      <w:marBottom w:val="0"/>
      <w:divBdr>
        <w:top w:val="none" w:sz="0" w:space="0" w:color="auto"/>
        <w:left w:val="none" w:sz="0" w:space="0" w:color="auto"/>
        <w:bottom w:val="none" w:sz="0" w:space="0" w:color="auto"/>
        <w:right w:val="none" w:sz="0" w:space="0" w:color="auto"/>
      </w:divBdr>
    </w:div>
    <w:div w:id="374281109">
      <w:bodyDiv w:val="1"/>
      <w:marLeft w:val="0"/>
      <w:marRight w:val="0"/>
      <w:marTop w:val="0"/>
      <w:marBottom w:val="0"/>
      <w:divBdr>
        <w:top w:val="none" w:sz="0" w:space="0" w:color="auto"/>
        <w:left w:val="none" w:sz="0" w:space="0" w:color="auto"/>
        <w:bottom w:val="none" w:sz="0" w:space="0" w:color="auto"/>
        <w:right w:val="none" w:sz="0" w:space="0" w:color="auto"/>
      </w:divBdr>
    </w:div>
    <w:div w:id="374306586">
      <w:bodyDiv w:val="1"/>
      <w:marLeft w:val="0"/>
      <w:marRight w:val="0"/>
      <w:marTop w:val="0"/>
      <w:marBottom w:val="0"/>
      <w:divBdr>
        <w:top w:val="none" w:sz="0" w:space="0" w:color="auto"/>
        <w:left w:val="none" w:sz="0" w:space="0" w:color="auto"/>
        <w:bottom w:val="none" w:sz="0" w:space="0" w:color="auto"/>
        <w:right w:val="none" w:sz="0" w:space="0" w:color="auto"/>
      </w:divBdr>
    </w:div>
    <w:div w:id="374349991">
      <w:bodyDiv w:val="1"/>
      <w:marLeft w:val="0"/>
      <w:marRight w:val="0"/>
      <w:marTop w:val="0"/>
      <w:marBottom w:val="0"/>
      <w:divBdr>
        <w:top w:val="none" w:sz="0" w:space="0" w:color="auto"/>
        <w:left w:val="none" w:sz="0" w:space="0" w:color="auto"/>
        <w:bottom w:val="none" w:sz="0" w:space="0" w:color="auto"/>
        <w:right w:val="none" w:sz="0" w:space="0" w:color="auto"/>
      </w:divBdr>
    </w:div>
    <w:div w:id="374355364">
      <w:bodyDiv w:val="1"/>
      <w:marLeft w:val="0"/>
      <w:marRight w:val="0"/>
      <w:marTop w:val="0"/>
      <w:marBottom w:val="0"/>
      <w:divBdr>
        <w:top w:val="none" w:sz="0" w:space="0" w:color="auto"/>
        <w:left w:val="none" w:sz="0" w:space="0" w:color="auto"/>
        <w:bottom w:val="none" w:sz="0" w:space="0" w:color="auto"/>
        <w:right w:val="none" w:sz="0" w:space="0" w:color="auto"/>
      </w:divBdr>
    </w:div>
    <w:div w:id="374355879">
      <w:bodyDiv w:val="1"/>
      <w:marLeft w:val="0"/>
      <w:marRight w:val="0"/>
      <w:marTop w:val="0"/>
      <w:marBottom w:val="0"/>
      <w:divBdr>
        <w:top w:val="none" w:sz="0" w:space="0" w:color="auto"/>
        <w:left w:val="none" w:sz="0" w:space="0" w:color="auto"/>
        <w:bottom w:val="none" w:sz="0" w:space="0" w:color="auto"/>
        <w:right w:val="none" w:sz="0" w:space="0" w:color="auto"/>
      </w:divBdr>
    </w:div>
    <w:div w:id="374356693">
      <w:bodyDiv w:val="1"/>
      <w:marLeft w:val="0"/>
      <w:marRight w:val="0"/>
      <w:marTop w:val="0"/>
      <w:marBottom w:val="0"/>
      <w:divBdr>
        <w:top w:val="none" w:sz="0" w:space="0" w:color="auto"/>
        <w:left w:val="none" w:sz="0" w:space="0" w:color="auto"/>
        <w:bottom w:val="none" w:sz="0" w:space="0" w:color="auto"/>
        <w:right w:val="none" w:sz="0" w:space="0" w:color="auto"/>
      </w:divBdr>
    </w:div>
    <w:div w:id="374357936">
      <w:bodyDiv w:val="1"/>
      <w:marLeft w:val="0"/>
      <w:marRight w:val="0"/>
      <w:marTop w:val="0"/>
      <w:marBottom w:val="0"/>
      <w:divBdr>
        <w:top w:val="none" w:sz="0" w:space="0" w:color="auto"/>
        <w:left w:val="none" w:sz="0" w:space="0" w:color="auto"/>
        <w:bottom w:val="none" w:sz="0" w:space="0" w:color="auto"/>
        <w:right w:val="none" w:sz="0" w:space="0" w:color="auto"/>
      </w:divBdr>
    </w:div>
    <w:div w:id="374428549">
      <w:bodyDiv w:val="1"/>
      <w:marLeft w:val="0"/>
      <w:marRight w:val="0"/>
      <w:marTop w:val="0"/>
      <w:marBottom w:val="0"/>
      <w:divBdr>
        <w:top w:val="none" w:sz="0" w:space="0" w:color="auto"/>
        <w:left w:val="none" w:sz="0" w:space="0" w:color="auto"/>
        <w:bottom w:val="none" w:sz="0" w:space="0" w:color="auto"/>
        <w:right w:val="none" w:sz="0" w:space="0" w:color="auto"/>
      </w:divBdr>
    </w:div>
    <w:div w:id="374429443">
      <w:bodyDiv w:val="1"/>
      <w:marLeft w:val="0"/>
      <w:marRight w:val="0"/>
      <w:marTop w:val="0"/>
      <w:marBottom w:val="0"/>
      <w:divBdr>
        <w:top w:val="none" w:sz="0" w:space="0" w:color="auto"/>
        <w:left w:val="none" w:sz="0" w:space="0" w:color="auto"/>
        <w:bottom w:val="none" w:sz="0" w:space="0" w:color="auto"/>
        <w:right w:val="none" w:sz="0" w:space="0" w:color="auto"/>
      </w:divBdr>
    </w:div>
    <w:div w:id="374473398">
      <w:bodyDiv w:val="1"/>
      <w:marLeft w:val="0"/>
      <w:marRight w:val="0"/>
      <w:marTop w:val="0"/>
      <w:marBottom w:val="0"/>
      <w:divBdr>
        <w:top w:val="none" w:sz="0" w:space="0" w:color="auto"/>
        <w:left w:val="none" w:sz="0" w:space="0" w:color="auto"/>
        <w:bottom w:val="none" w:sz="0" w:space="0" w:color="auto"/>
        <w:right w:val="none" w:sz="0" w:space="0" w:color="auto"/>
      </w:divBdr>
    </w:div>
    <w:div w:id="374476570">
      <w:bodyDiv w:val="1"/>
      <w:marLeft w:val="0"/>
      <w:marRight w:val="0"/>
      <w:marTop w:val="0"/>
      <w:marBottom w:val="0"/>
      <w:divBdr>
        <w:top w:val="none" w:sz="0" w:space="0" w:color="auto"/>
        <w:left w:val="none" w:sz="0" w:space="0" w:color="auto"/>
        <w:bottom w:val="none" w:sz="0" w:space="0" w:color="auto"/>
        <w:right w:val="none" w:sz="0" w:space="0" w:color="auto"/>
      </w:divBdr>
    </w:div>
    <w:div w:id="374500086">
      <w:bodyDiv w:val="1"/>
      <w:marLeft w:val="0"/>
      <w:marRight w:val="0"/>
      <w:marTop w:val="0"/>
      <w:marBottom w:val="0"/>
      <w:divBdr>
        <w:top w:val="none" w:sz="0" w:space="0" w:color="auto"/>
        <w:left w:val="none" w:sz="0" w:space="0" w:color="auto"/>
        <w:bottom w:val="none" w:sz="0" w:space="0" w:color="auto"/>
        <w:right w:val="none" w:sz="0" w:space="0" w:color="auto"/>
      </w:divBdr>
    </w:div>
    <w:div w:id="374501527">
      <w:bodyDiv w:val="1"/>
      <w:marLeft w:val="0"/>
      <w:marRight w:val="0"/>
      <w:marTop w:val="0"/>
      <w:marBottom w:val="0"/>
      <w:divBdr>
        <w:top w:val="none" w:sz="0" w:space="0" w:color="auto"/>
        <w:left w:val="none" w:sz="0" w:space="0" w:color="auto"/>
        <w:bottom w:val="none" w:sz="0" w:space="0" w:color="auto"/>
        <w:right w:val="none" w:sz="0" w:space="0" w:color="auto"/>
      </w:divBdr>
    </w:div>
    <w:div w:id="374502442">
      <w:bodyDiv w:val="1"/>
      <w:marLeft w:val="0"/>
      <w:marRight w:val="0"/>
      <w:marTop w:val="0"/>
      <w:marBottom w:val="0"/>
      <w:divBdr>
        <w:top w:val="none" w:sz="0" w:space="0" w:color="auto"/>
        <w:left w:val="none" w:sz="0" w:space="0" w:color="auto"/>
        <w:bottom w:val="none" w:sz="0" w:space="0" w:color="auto"/>
        <w:right w:val="none" w:sz="0" w:space="0" w:color="auto"/>
      </w:divBdr>
    </w:div>
    <w:div w:id="374503344">
      <w:bodyDiv w:val="1"/>
      <w:marLeft w:val="0"/>
      <w:marRight w:val="0"/>
      <w:marTop w:val="0"/>
      <w:marBottom w:val="0"/>
      <w:divBdr>
        <w:top w:val="none" w:sz="0" w:space="0" w:color="auto"/>
        <w:left w:val="none" w:sz="0" w:space="0" w:color="auto"/>
        <w:bottom w:val="none" w:sz="0" w:space="0" w:color="auto"/>
        <w:right w:val="none" w:sz="0" w:space="0" w:color="auto"/>
      </w:divBdr>
    </w:div>
    <w:div w:id="374543134">
      <w:bodyDiv w:val="1"/>
      <w:marLeft w:val="0"/>
      <w:marRight w:val="0"/>
      <w:marTop w:val="0"/>
      <w:marBottom w:val="0"/>
      <w:divBdr>
        <w:top w:val="none" w:sz="0" w:space="0" w:color="auto"/>
        <w:left w:val="none" w:sz="0" w:space="0" w:color="auto"/>
        <w:bottom w:val="none" w:sz="0" w:space="0" w:color="auto"/>
        <w:right w:val="none" w:sz="0" w:space="0" w:color="auto"/>
      </w:divBdr>
    </w:div>
    <w:div w:id="374543600">
      <w:bodyDiv w:val="1"/>
      <w:marLeft w:val="0"/>
      <w:marRight w:val="0"/>
      <w:marTop w:val="0"/>
      <w:marBottom w:val="0"/>
      <w:divBdr>
        <w:top w:val="none" w:sz="0" w:space="0" w:color="auto"/>
        <w:left w:val="none" w:sz="0" w:space="0" w:color="auto"/>
        <w:bottom w:val="none" w:sz="0" w:space="0" w:color="auto"/>
        <w:right w:val="none" w:sz="0" w:space="0" w:color="auto"/>
      </w:divBdr>
    </w:div>
    <w:div w:id="374548332">
      <w:bodyDiv w:val="1"/>
      <w:marLeft w:val="0"/>
      <w:marRight w:val="0"/>
      <w:marTop w:val="0"/>
      <w:marBottom w:val="0"/>
      <w:divBdr>
        <w:top w:val="none" w:sz="0" w:space="0" w:color="auto"/>
        <w:left w:val="none" w:sz="0" w:space="0" w:color="auto"/>
        <w:bottom w:val="none" w:sz="0" w:space="0" w:color="auto"/>
        <w:right w:val="none" w:sz="0" w:space="0" w:color="auto"/>
      </w:divBdr>
    </w:div>
    <w:div w:id="374550908">
      <w:bodyDiv w:val="1"/>
      <w:marLeft w:val="0"/>
      <w:marRight w:val="0"/>
      <w:marTop w:val="0"/>
      <w:marBottom w:val="0"/>
      <w:divBdr>
        <w:top w:val="none" w:sz="0" w:space="0" w:color="auto"/>
        <w:left w:val="none" w:sz="0" w:space="0" w:color="auto"/>
        <w:bottom w:val="none" w:sz="0" w:space="0" w:color="auto"/>
        <w:right w:val="none" w:sz="0" w:space="0" w:color="auto"/>
      </w:divBdr>
    </w:div>
    <w:div w:id="374618855">
      <w:bodyDiv w:val="1"/>
      <w:marLeft w:val="0"/>
      <w:marRight w:val="0"/>
      <w:marTop w:val="0"/>
      <w:marBottom w:val="0"/>
      <w:divBdr>
        <w:top w:val="none" w:sz="0" w:space="0" w:color="auto"/>
        <w:left w:val="none" w:sz="0" w:space="0" w:color="auto"/>
        <w:bottom w:val="none" w:sz="0" w:space="0" w:color="auto"/>
        <w:right w:val="none" w:sz="0" w:space="0" w:color="auto"/>
      </w:divBdr>
    </w:div>
    <w:div w:id="374618946">
      <w:bodyDiv w:val="1"/>
      <w:marLeft w:val="0"/>
      <w:marRight w:val="0"/>
      <w:marTop w:val="0"/>
      <w:marBottom w:val="0"/>
      <w:divBdr>
        <w:top w:val="none" w:sz="0" w:space="0" w:color="auto"/>
        <w:left w:val="none" w:sz="0" w:space="0" w:color="auto"/>
        <w:bottom w:val="none" w:sz="0" w:space="0" w:color="auto"/>
        <w:right w:val="none" w:sz="0" w:space="0" w:color="auto"/>
      </w:divBdr>
    </w:div>
    <w:div w:id="374619063">
      <w:bodyDiv w:val="1"/>
      <w:marLeft w:val="0"/>
      <w:marRight w:val="0"/>
      <w:marTop w:val="0"/>
      <w:marBottom w:val="0"/>
      <w:divBdr>
        <w:top w:val="none" w:sz="0" w:space="0" w:color="auto"/>
        <w:left w:val="none" w:sz="0" w:space="0" w:color="auto"/>
        <w:bottom w:val="none" w:sz="0" w:space="0" w:color="auto"/>
        <w:right w:val="none" w:sz="0" w:space="0" w:color="auto"/>
      </w:divBdr>
    </w:div>
    <w:div w:id="374694799">
      <w:bodyDiv w:val="1"/>
      <w:marLeft w:val="0"/>
      <w:marRight w:val="0"/>
      <w:marTop w:val="0"/>
      <w:marBottom w:val="0"/>
      <w:divBdr>
        <w:top w:val="none" w:sz="0" w:space="0" w:color="auto"/>
        <w:left w:val="none" w:sz="0" w:space="0" w:color="auto"/>
        <w:bottom w:val="none" w:sz="0" w:space="0" w:color="auto"/>
        <w:right w:val="none" w:sz="0" w:space="0" w:color="auto"/>
      </w:divBdr>
    </w:div>
    <w:div w:id="374694919">
      <w:bodyDiv w:val="1"/>
      <w:marLeft w:val="0"/>
      <w:marRight w:val="0"/>
      <w:marTop w:val="0"/>
      <w:marBottom w:val="0"/>
      <w:divBdr>
        <w:top w:val="none" w:sz="0" w:space="0" w:color="auto"/>
        <w:left w:val="none" w:sz="0" w:space="0" w:color="auto"/>
        <w:bottom w:val="none" w:sz="0" w:space="0" w:color="auto"/>
        <w:right w:val="none" w:sz="0" w:space="0" w:color="auto"/>
      </w:divBdr>
    </w:div>
    <w:div w:id="374696591">
      <w:bodyDiv w:val="1"/>
      <w:marLeft w:val="0"/>
      <w:marRight w:val="0"/>
      <w:marTop w:val="0"/>
      <w:marBottom w:val="0"/>
      <w:divBdr>
        <w:top w:val="none" w:sz="0" w:space="0" w:color="auto"/>
        <w:left w:val="none" w:sz="0" w:space="0" w:color="auto"/>
        <w:bottom w:val="none" w:sz="0" w:space="0" w:color="auto"/>
        <w:right w:val="none" w:sz="0" w:space="0" w:color="auto"/>
      </w:divBdr>
    </w:div>
    <w:div w:id="374697167">
      <w:bodyDiv w:val="1"/>
      <w:marLeft w:val="0"/>
      <w:marRight w:val="0"/>
      <w:marTop w:val="0"/>
      <w:marBottom w:val="0"/>
      <w:divBdr>
        <w:top w:val="none" w:sz="0" w:space="0" w:color="auto"/>
        <w:left w:val="none" w:sz="0" w:space="0" w:color="auto"/>
        <w:bottom w:val="none" w:sz="0" w:space="0" w:color="auto"/>
        <w:right w:val="none" w:sz="0" w:space="0" w:color="auto"/>
      </w:divBdr>
    </w:div>
    <w:div w:id="374698801">
      <w:bodyDiv w:val="1"/>
      <w:marLeft w:val="0"/>
      <w:marRight w:val="0"/>
      <w:marTop w:val="0"/>
      <w:marBottom w:val="0"/>
      <w:divBdr>
        <w:top w:val="none" w:sz="0" w:space="0" w:color="auto"/>
        <w:left w:val="none" w:sz="0" w:space="0" w:color="auto"/>
        <w:bottom w:val="none" w:sz="0" w:space="0" w:color="auto"/>
        <w:right w:val="none" w:sz="0" w:space="0" w:color="auto"/>
      </w:divBdr>
    </w:div>
    <w:div w:id="374701971">
      <w:bodyDiv w:val="1"/>
      <w:marLeft w:val="0"/>
      <w:marRight w:val="0"/>
      <w:marTop w:val="0"/>
      <w:marBottom w:val="0"/>
      <w:divBdr>
        <w:top w:val="none" w:sz="0" w:space="0" w:color="auto"/>
        <w:left w:val="none" w:sz="0" w:space="0" w:color="auto"/>
        <w:bottom w:val="none" w:sz="0" w:space="0" w:color="auto"/>
        <w:right w:val="none" w:sz="0" w:space="0" w:color="auto"/>
      </w:divBdr>
    </w:div>
    <w:div w:id="374736102">
      <w:bodyDiv w:val="1"/>
      <w:marLeft w:val="0"/>
      <w:marRight w:val="0"/>
      <w:marTop w:val="0"/>
      <w:marBottom w:val="0"/>
      <w:divBdr>
        <w:top w:val="none" w:sz="0" w:space="0" w:color="auto"/>
        <w:left w:val="none" w:sz="0" w:space="0" w:color="auto"/>
        <w:bottom w:val="none" w:sz="0" w:space="0" w:color="auto"/>
        <w:right w:val="none" w:sz="0" w:space="0" w:color="auto"/>
      </w:divBdr>
    </w:div>
    <w:div w:id="374738293">
      <w:bodyDiv w:val="1"/>
      <w:marLeft w:val="0"/>
      <w:marRight w:val="0"/>
      <w:marTop w:val="0"/>
      <w:marBottom w:val="0"/>
      <w:divBdr>
        <w:top w:val="none" w:sz="0" w:space="0" w:color="auto"/>
        <w:left w:val="none" w:sz="0" w:space="0" w:color="auto"/>
        <w:bottom w:val="none" w:sz="0" w:space="0" w:color="auto"/>
        <w:right w:val="none" w:sz="0" w:space="0" w:color="auto"/>
      </w:divBdr>
    </w:div>
    <w:div w:id="374740427">
      <w:bodyDiv w:val="1"/>
      <w:marLeft w:val="0"/>
      <w:marRight w:val="0"/>
      <w:marTop w:val="0"/>
      <w:marBottom w:val="0"/>
      <w:divBdr>
        <w:top w:val="none" w:sz="0" w:space="0" w:color="auto"/>
        <w:left w:val="none" w:sz="0" w:space="0" w:color="auto"/>
        <w:bottom w:val="none" w:sz="0" w:space="0" w:color="auto"/>
        <w:right w:val="none" w:sz="0" w:space="0" w:color="auto"/>
      </w:divBdr>
    </w:div>
    <w:div w:id="374743198">
      <w:bodyDiv w:val="1"/>
      <w:marLeft w:val="0"/>
      <w:marRight w:val="0"/>
      <w:marTop w:val="0"/>
      <w:marBottom w:val="0"/>
      <w:divBdr>
        <w:top w:val="none" w:sz="0" w:space="0" w:color="auto"/>
        <w:left w:val="none" w:sz="0" w:space="0" w:color="auto"/>
        <w:bottom w:val="none" w:sz="0" w:space="0" w:color="auto"/>
        <w:right w:val="none" w:sz="0" w:space="0" w:color="auto"/>
      </w:divBdr>
    </w:div>
    <w:div w:id="374813102">
      <w:bodyDiv w:val="1"/>
      <w:marLeft w:val="0"/>
      <w:marRight w:val="0"/>
      <w:marTop w:val="0"/>
      <w:marBottom w:val="0"/>
      <w:divBdr>
        <w:top w:val="none" w:sz="0" w:space="0" w:color="auto"/>
        <w:left w:val="none" w:sz="0" w:space="0" w:color="auto"/>
        <w:bottom w:val="none" w:sz="0" w:space="0" w:color="auto"/>
        <w:right w:val="none" w:sz="0" w:space="0" w:color="auto"/>
      </w:divBdr>
    </w:div>
    <w:div w:id="374893760">
      <w:bodyDiv w:val="1"/>
      <w:marLeft w:val="0"/>
      <w:marRight w:val="0"/>
      <w:marTop w:val="0"/>
      <w:marBottom w:val="0"/>
      <w:divBdr>
        <w:top w:val="none" w:sz="0" w:space="0" w:color="auto"/>
        <w:left w:val="none" w:sz="0" w:space="0" w:color="auto"/>
        <w:bottom w:val="none" w:sz="0" w:space="0" w:color="auto"/>
        <w:right w:val="none" w:sz="0" w:space="0" w:color="auto"/>
      </w:divBdr>
    </w:div>
    <w:div w:id="374935199">
      <w:bodyDiv w:val="1"/>
      <w:marLeft w:val="0"/>
      <w:marRight w:val="0"/>
      <w:marTop w:val="0"/>
      <w:marBottom w:val="0"/>
      <w:divBdr>
        <w:top w:val="none" w:sz="0" w:space="0" w:color="auto"/>
        <w:left w:val="none" w:sz="0" w:space="0" w:color="auto"/>
        <w:bottom w:val="none" w:sz="0" w:space="0" w:color="auto"/>
        <w:right w:val="none" w:sz="0" w:space="0" w:color="auto"/>
      </w:divBdr>
    </w:div>
    <w:div w:id="374937570">
      <w:bodyDiv w:val="1"/>
      <w:marLeft w:val="0"/>
      <w:marRight w:val="0"/>
      <w:marTop w:val="0"/>
      <w:marBottom w:val="0"/>
      <w:divBdr>
        <w:top w:val="none" w:sz="0" w:space="0" w:color="auto"/>
        <w:left w:val="none" w:sz="0" w:space="0" w:color="auto"/>
        <w:bottom w:val="none" w:sz="0" w:space="0" w:color="auto"/>
        <w:right w:val="none" w:sz="0" w:space="0" w:color="auto"/>
      </w:divBdr>
    </w:div>
    <w:div w:id="375010327">
      <w:bodyDiv w:val="1"/>
      <w:marLeft w:val="0"/>
      <w:marRight w:val="0"/>
      <w:marTop w:val="0"/>
      <w:marBottom w:val="0"/>
      <w:divBdr>
        <w:top w:val="none" w:sz="0" w:space="0" w:color="auto"/>
        <w:left w:val="none" w:sz="0" w:space="0" w:color="auto"/>
        <w:bottom w:val="none" w:sz="0" w:space="0" w:color="auto"/>
        <w:right w:val="none" w:sz="0" w:space="0" w:color="auto"/>
      </w:divBdr>
    </w:div>
    <w:div w:id="375085582">
      <w:bodyDiv w:val="1"/>
      <w:marLeft w:val="0"/>
      <w:marRight w:val="0"/>
      <w:marTop w:val="0"/>
      <w:marBottom w:val="0"/>
      <w:divBdr>
        <w:top w:val="none" w:sz="0" w:space="0" w:color="auto"/>
        <w:left w:val="none" w:sz="0" w:space="0" w:color="auto"/>
        <w:bottom w:val="none" w:sz="0" w:space="0" w:color="auto"/>
        <w:right w:val="none" w:sz="0" w:space="0" w:color="auto"/>
      </w:divBdr>
    </w:div>
    <w:div w:id="375130108">
      <w:bodyDiv w:val="1"/>
      <w:marLeft w:val="0"/>
      <w:marRight w:val="0"/>
      <w:marTop w:val="0"/>
      <w:marBottom w:val="0"/>
      <w:divBdr>
        <w:top w:val="none" w:sz="0" w:space="0" w:color="auto"/>
        <w:left w:val="none" w:sz="0" w:space="0" w:color="auto"/>
        <w:bottom w:val="none" w:sz="0" w:space="0" w:color="auto"/>
        <w:right w:val="none" w:sz="0" w:space="0" w:color="auto"/>
      </w:divBdr>
    </w:div>
    <w:div w:id="375131022">
      <w:bodyDiv w:val="1"/>
      <w:marLeft w:val="0"/>
      <w:marRight w:val="0"/>
      <w:marTop w:val="0"/>
      <w:marBottom w:val="0"/>
      <w:divBdr>
        <w:top w:val="none" w:sz="0" w:space="0" w:color="auto"/>
        <w:left w:val="none" w:sz="0" w:space="0" w:color="auto"/>
        <w:bottom w:val="none" w:sz="0" w:space="0" w:color="auto"/>
        <w:right w:val="none" w:sz="0" w:space="0" w:color="auto"/>
      </w:divBdr>
    </w:div>
    <w:div w:id="375159315">
      <w:bodyDiv w:val="1"/>
      <w:marLeft w:val="0"/>
      <w:marRight w:val="0"/>
      <w:marTop w:val="0"/>
      <w:marBottom w:val="0"/>
      <w:divBdr>
        <w:top w:val="none" w:sz="0" w:space="0" w:color="auto"/>
        <w:left w:val="none" w:sz="0" w:space="0" w:color="auto"/>
        <w:bottom w:val="none" w:sz="0" w:space="0" w:color="auto"/>
        <w:right w:val="none" w:sz="0" w:space="0" w:color="auto"/>
      </w:divBdr>
    </w:div>
    <w:div w:id="375201324">
      <w:bodyDiv w:val="1"/>
      <w:marLeft w:val="0"/>
      <w:marRight w:val="0"/>
      <w:marTop w:val="0"/>
      <w:marBottom w:val="0"/>
      <w:divBdr>
        <w:top w:val="none" w:sz="0" w:space="0" w:color="auto"/>
        <w:left w:val="none" w:sz="0" w:space="0" w:color="auto"/>
        <w:bottom w:val="none" w:sz="0" w:space="0" w:color="auto"/>
        <w:right w:val="none" w:sz="0" w:space="0" w:color="auto"/>
      </w:divBdr>
    </w:div>
    <w:div w:id="375201766">
      <w:bodyDiv w:val="1"/>
      <w:marLeft w:val="0"/>
      <w:marRight w:val="0"/>
      <w:marTop w:val="0"/>
      <w:marBottom w:val="0"/>
      <w:divBdr>
        <w:top w:val="none" w:sz="0" w:space="0" w:color="auto"/>
        <w:left w:val="none" w:sz="0" w:space="0" w:color="auto"/>
        <w:bottom w:val="none" w:sz="0" w:space="0" w:color="auto"/>
        <w:right w:val="none" w:sz="0" w:space="0" w:color="auto"/>
      </w:divBdr>
    </w:div>
    <w:div w:id="375207077">
      <w:bodyDiv w:val="1"/>
      <w:marLeft w:val="0"/>
      <w:marRight w:val="0"/>
      <w:marTop w:val="0"/>
      <w:marBottom w:val="0"/>
      <w:divBdr>
        <w:top w:val="none" w:sz="0" w:space="0" w:color="auto"/>
        <w:left w:val="none" w:sz="0" w:space="0" w:color="auto"/>
        <w:bottom w:val="none" w:sz="0" w:space="0" w:color="auto"/>
        <w:right w:val="none" w:sz="0" w:space="0" w:color="auto"/>
      </w:divBdr>
    </w:div>
    <w:div w:id="375279594">
      <w:bodyDiv w:val="1"/>
      <w:marLeft w:val="0"/>
      <w:marRight w:val="0"/>
      <w:marTop w:val="0"/>
      <w:marBottom w:val="0"/>
      <w:divBdr>
        <w:top w:val="none" w:sz="0" w:space="0" w:color="auto"/>
        <w:left w:val="none" w:sz="0" w:space="0" w:color="auto"/>
        <w:bottom w:val="none" w:sz="0" w:space="0" w:color="auto"/>
        <w:right w:val="none" w:sz="0" w:space="0" w:color="auto"/>
      </w:divBdr>
    </w:div>
    <w:div w:id="375351803">
      <w:bodyDiv w:val="1"/>
      <w:marLeft w:val="0"/>
      <w:marRight w:val="0"/>
      <w:marTop w:val="0"/>
      <w:marBottom w:val="0"/>
      <w:divBdr>
        <w:top w:val="none" w:sz="0" w:space="0" w:color="auto"/>
        <w:left w:val="none" w:sz="0" w:space="0" w:color="auto"/>
        <w:bottom w:val="none" w:sz="0" w:space="0" w:color="auto"/>
        <w:right w:val="none" w:sz="0" w:space="0" w:color="auto"/>
      </w:divBdr>
    </w:div>
    <w:div w:id="375356967">
      <w:bodyDiv w:val="1"/>
      <w:marLeft w:val="0"/>
      <w:marRight w:val="0"/>
      <w:marTop w:val="0"/>
      <w:marBottom w:val="0"/>
      <w:divBdr>
        <w:top w:val="none" w:sz="0" w:space="0" w:color="auto"/>
        <w:left w:val="none" w:sz="0" w:space="0" w:color="auto"/>
        <w:bottom w:val="none" w:sz="0" w:space="0" w:color="auto"/>
        <w:right w:val="none" w:sz="0" w:space="0" w:color="auto"/>
      </w:divBdr>
    </w:div>
    <w:div w:id="375391290">
      <w:bodyDiv w:val="1"/>
      <w:marLeft w:val="0"/>
      <w:marRight w:val="0"/>
      <w:marTop w:val="0"/>
      <w:marBottom w:val="0"/>
      <w:divBdr>
        <w:top w:val="none" w:sz="0" w:space="0" w:color="auto"/>
        <w:left w:val="none" w:sz="0" w:space="0" w:color="auto"/>
        <w:bottom w:val="none" w:sz="0" w:space="0" w:color="auto"/>
        <w:right w:val="none" w:sz="0" w:space="0" w:color="auto"/>
      </w:divBdr>
    </w:div>
    <w:div w:id="375393882">
      <w:bodyDiv w:val="1"/>
      <w:marLeft w:val="0"/>
      <w:marRight w:val="0"/>
      <w:marTop w:val="0"/>
      <w:marBottom w:val="0"/>
      <w:divBdr>
        <w:top w:val="none" w:sz="0" w:space="0" w:color="auto"/>
        <w:left w:val="none" w:sz="0" w:space="0" w:color="auto"/>
        <w:bottom w:val="none" w:sz="0" w:space="0" w:color="auto"/>
        <w:right w:val="none" w:sz="0" w:space="0" w:color="auto"/>
      </w:divBdr>
    </w:div>
    <w:div w:id="375399072">
      <w:bodyDiv w:val="1"/>
      <w:marLeft w:val="0"/>
      <w:marRight w:val="0"/>
      <w:marTop w:val="0"/>
      <w:marBottom w:val="0"/>
      <w:divBdr>
        <w:top w:val="none" w:sz="0" w:space="0" w:color="auto"/>
        <w:left w:val="none" w:sz="0" w:space="0" w:color="auto"/>
        <w:bottom w:val="none" w:sz="0" w:space="0" w:color="auto"/>
        <w:right w:val="none" w:sz="0" w:space="0" w:color="auto"/>
      </w:divBdr>
    </w:div>
    <w:div w:id="375470061">
      <w:bodyDiv w:val="1"/>
      <w:marLeft w:val="0"/>
      <w:marRight w:val="0"/>
      <w:marTop w:val="0"/>
      <w:marBottom w:val="0"/>
      <w:divBdr>
        <w:top w:val="none" w:sz="0" w:space="0" w:color="auto"/>
        <w:left w:val="none" w:sz="0" w:space="0" w:color="auto"/>
        <w:bottom w:val="none" w:sz="0" w:space="0" w:color="auto"/>
        <w:right w:val="none" w:sz="0" w:space="0" w:color="auto"/>
      </w:divBdr>
    </w:div>
    <w:div w:id="375470860">
      <w:bodyDiv w:val="1"/>
      <w:marLeft w:val="0"/>
      <w:marRight w:val="0"/>
      <w:marTop w:val="0"/>
      <w:marBottom w:val="0"/>
      <w:divBdr>
        <w:top w:val="none" w:sz="0" w:space="0" w:color="auto"/>
        <w:left w:val="none" w:sz="0" w:space="0" w:color="auto"/>
        <w:bottom w:val="none" w:sz="0" w:space="0" w:color="auto"/>
        <w:right w:val="none" w:sz="0" w:space="0" w:color="auto"/>
      </w:divBdr>
    </w:div>
    <w:div w:id="375545920">
      <w:bodyDiv w:val="1"/>
      <w:marLeft w:val="0"/>
      <w:marRight w:val="0"/>
      <w:marTop w:val="0"/>
      <w:marBottom w:val="0"/>
      <w:divBdr>
        <w:top w:val="none" w:sz="0" w:space="0" w:color="auto"/>
        <w:left w:val="none" w:sz="0" w:space="0" w:color="auto"/>
        <w:bottom w:val="none" w:sz="0" w:space="0" w:color="auto"/>
        <w:right w:val="none" w:sz="0" w:space="0" w:color="auto"/>
      </w:divBdr>
    </w:div>
    <w:div w:id="375547956">
      <w:bodyDiv w:val="1"/>
      <w:marLeft w:val="0"/>
      <w:marRight w:val="0"/>
      <w:marTop w:val="0"/>
      <w:marBottom w:val="0"/>
      <w:divBdr>
        <w:top w:val="none" w:sz="0" w:space="0" w:color="auto"/>
        <w:left w:val="none" w:sz="0" w:space="0" w:color="auto"/>
        <w:bottom w:val="none" w:sz="0" w:space="0" w:color="auto"/>
        <w:right w:val="none" w:sz="0" w:space="0" w:color="auto"/>
      </w:divBdr>
    </w:div>
    <w:div w:id="375591477">
      <w:bodyDiv w:val="1"/>
      <w:marLeft w:val="0"/>
      <w:marRight w:val="0"/>
      <w:marTop w:val="0"/>
      <w:marBottom w:val="0"/>
      <w:divBdr>
        <w:top w:val="none" w:sz="0" w:space="0" w:color="auto"/>
        <w:left w:val="none" w:sz="0" w:space="0" w:color="auto"/>
        <w:bottom w:val="none" w:sz="0" w:space="0" w:color="auto"/>
        <w:right w:val="none" w:sz="0" w:space="0" w:color="auto"/>
      </w:divBdr>
    </w:div>
    <w:div w:id="375593182">
      <w:bodyDiv w:val="1"/>
      <w:marLeft w:val="0"/>
      <w:marRight w:val="0"/>
      <w:marTop w:val="0"/>
      <w:marBottom w:val="0"/>
      <w:divBdr>
        <w:top w:val="none" w:sz="0" w:space="0" w:color="auto"/>
        <w:left w:val="none" w:sz="0" w:space="0" w:color="auto"/>
        <w:bottom w:val="none" w:sz="0" w:space="0" w:color="auto"/>
        <w:right w:val="none" w:sz="0" w:space="0" w:color="auto"/>
      </w:divBdr>
    </w:div>
    <w:div w:id="375662058">
      <w:bodyDiv w:val="1"/>
      <w:marLeft w:val="0"/>
      <w:marRight w:val="0"/>
      <w:marTop w:val="0"/>
      <w:marBottom w:val="0"/>
      <w:divBdr>
        <w:top w:val="none" w:sz="0" w:space="0" w:color="auto"/>
        <w:left w:val="none" w:sz="0" w:space="0" w:color="auto"/>
        <w:bottom w:val="none" w:sz="0" w:space="0" w:color="auto"/>
        <w:right w:val="none" w:sz="0" w:space="0" w:color="auto"/>
      </w:divBdr>
    </w:div>
    <w:div w:id="375665099">
      <w:bodyDiv w:val="1"/>
      <w:marLeft w:val="0"/>
      <w:marRight w:val="0"/>
      <w:marTop w:val="0"/>
      <w:marBottom w:val="0"/>
      <w:divBdr>
        <w:top w:val="none" w:sz="0" w:space="0" w:color="auto"/>
        <w:left w:val="none" w:sz="0" w:space="0" w:color="auto"/>
        <w:bottom w:val="none" w:sz="0" w:space="0" w:color="auto"/>
        <w:right w:val="none" w:sz="0" w:space="0" w:color="auto"/>
      </w:divBdr>
    </w:div>
    <w:div w:id="375665440">
      <w:bodyDiv w:val="1"/>
      <w:marLeft w:val="0"/>
      <w:marRight w:val="0"/>
      <w:marTop w:val="0"/>
      <w:marBottom w:val="0"/>
      <w:divBdr>
        <w:top w:val="none" w:sz="0" w:space="0" w:color="auto"/>
        <w:left w:val="none" w:sz="0" w:space="0" w:color="auto"/>
        <w:bottom w:val="none" w:sz="0" w:space="0" w:color="auto"/>
        <w:right w:val="none" w:sz="0" w:space="0" w:color="auto"/>
      </w:divBdr>
    </w:div>
    <w:div w:id="375740415">
      <w:bodyDiv w:val="1"/>
      <w:marLeft w:val="0"/>
      <w:marRight w:val="0"/>
      <w:marTop w:val="0"/>
      <w:marBottom w:val="0"/>
      <w:divBdr>
        <w:top w:val="none" w:sz="0" w:space="0" w:color="auto"/>
        <w:left w:val="none" w:sz="0" w:space="0" w:color="auto"/>
        <w:bottom w:val="none" w:sz="0" w:space="0" w:color="auto"/>
        <w:right w:val="none" w:sz="0" w:space="0" w:color="auto"/>
      </w:divBdr>
    </w:div>
    <w:div w:id="375785572">
      <w:bodyDiv w:val="1"/>
      <w:marLeft w:val="0"/>
      <w:marRight w:val="0"/>
      <w:marTop w:val="0"/>
      <w:marBottom w:val="0"/>
      <w:divBdr>
        <w:top w:val="none" w:sz="0" w:space="0" w:color="auto"/>
        <w:left w:val="none" w:sz="0" w:space="0" w:color="auto"/>
        <w:bottom w:val="none" w:sz="0" w:space="0" w:color="auto"/>
        <w:right w:val="none" w:sz="0" w:space="0" w:color="auto"/>
      </w:divBdr>
    </w:div>
    <w:div w:id="375785870">
      <w:bodyDiv w:val="1"/>
      <w:marLeft w:val="0"/>
      <w:marRight w:val="0"/>
      <w:marTop w:val="0"/>
      <w:marBottom w:val="0"/>
      <w:divBdr>
        <w:top w:val="none" w:sz="0" w:space="0" w:color="auto"/>
        <w:left w:val="none" w:sz="0" w:space="0" w:color="auto"/>
        <w:bottom w:val="none" w:sz="0" w:space="0" w:color="auto"/>
        <w:right w:val="none" w:sz="0" w:space="0" w:color="auto"/>
      </w:divBdr>
    </w:div>
    <w:div w:id="375810586">
      <w:bodyDiv w:val="1"/>
      <w:marLeft w:val="0"/>
      <w:marRight w:val="0"/>
      <w:marTop w:val="0"/>
      <w:marBottom w:val="0"/>
      <w:divBdr>
        <w:top w:val="none" w:sz="0" w:space="0" w:color="auto"/>
        <w:left w:val="none" w:sz="0" w:space="0" w:color="auto"/>
        <w:bottom w:val="none" w:sz="0" w:space="0" w:color="auto"/>
        <w:right w:val="none" w:sz="0" w:space="0" w:color="auto"/>
      </w:divBdr>
    </w:div>
    <w:div w:id="375812923">
      <w:bodyDiv w:val="1"/>
      <w:marLeft w:val="0"/>
      <w:marRight w:val="0"/>
      <w:marTop w:val="0"/>
      <w:marBottom w:val="0"/>
      <w:divBdr>
        <w:top w:val="none" w:sz="0" w:space="0" w:color="auto"/>
        <w:left w:val="none" w:sz="0" w:space="0" w:color="auto"/>
        <w:bottom w:val="none" w:sz="0" w:space="0" w:color="auto"/>
        <w:right w:val="none" w:sz="0" w:space="0" w:color="auto"/>
      </w:divBdr>
    </w:div>
    <w:div w:id="375814040">
      <w:bodyDiv w:val="1"/>
      <w:marLeft w:val="0"/>
      <w:marRight w:val="0"/>
      <w:marTop w:val="0"/>
      <w:marBottom w:val="0"/>
      <w:divBdr>
        <w:top w:val="none" w:sz="0" w:space="0" w:color="auto"/>
        <w:left w:val="none" w:sz="0" w:space="0" w:color="auto"/>
        <w:bottom w:val="none" w:sz="0" w:space="0" w:color="auto"/>
        <w:right w:val="none" w:sz="0" w:space="0" w:color="auto"/>
      </w:divBdr>
    </w:div>
    <w:div w:id="375814606">
      <w:bodyDiv w:val="1"/>
      <w:marLeft w:val="0"/>
      <w:marRight w:val="0"/>
      <w:marTop w:val="0"/>
      <w:marBottom w:val="0"/>
      <w:divBdr>
        <w:top w:val="none" w:sz="0" w:space="0" w:color="auto"/>
        <w:left w:val="none" w:sz="0" w:space="0" w:color="auto"/>
        <w:bottom w:val="none" w:sz="0" w:space="0" w:color="auto"/>
        <w:right w:val="none" w:sz="0" w:space="0" w:color="auto"/>
      </w:divBdr>
    </w:div>
    <w:div w:id="375860556">
      <w:bodyDiv w:val="1"/>
      <w:marLeft w:val="0"/>
      <w:marRight w:val="0"/>
      <w:marTop w:val="0"/>
      <w:marBottom w:val="0"/>
      <w:divBdr>
        <w:top w:val="none" w:sz="0" w:space="0" w:color="auto"/>
        <w:left w:val="none" w:sz="0" w:space="0" w:color="auto"/>
        <w:bottom w:val="none" w:sz="0" w:space="0" w:color="auto"/>
        <w:right w:val="none" w:sz="0" w:space="0" w:color="auto"/>
      </w:divBdr>
    </w:div>
    <w:div w:id="375932924">
      <w:bodyDiv w:val="1"/>
      <w:marLeft w:val="0"/>
      <w:marRight w:val="0"/>
      <w:marTop w:val="0"/>
      <w:marBottom w:val="0"/>
      <w:divBdr>
        <w:top w:val="none" w:sz="0" w:space="0" w:color="auto"/>
        <w:left w:val="none" w:sz="0" w:space="0" w:color="auto"/>
        <w:bottom w:val="none" w:sz="0" w:space="0" w:color="auto"/>
        <w:right w:val="none" w:sz="0" w:space="0" w:color="auto"/>
      </w:divBdr>
    </w:div>
    <w:div w:id="375935956">
      <w:bodyDiv w:val="1"/>
      <w:marLeft w:val="0"/>
      <w:marRight w:val="0"/>
      <w:marTop w:val="0"/>
      <w:marBottom w:val="0"/>
      <w:divBdr>
        <w:top w:val="none" w:sz="0" w:space="0" w:color="auto"/>
        <w:left w:val="none" w:sz="0" w:space="0" w:color="auto"/>
        <w:bottom w:val="none" w:sz="0" w:space="0" w:color="auto"/>
        <w:right w:val="none" w:sz="0" w:space="0" w:color="auto"/>
      </w:divBdr>
    </w:div>
    <w:div w:id="375937642">
      <w:bodyDiv w:val="1"/>
      <w:marLeft w:val="0"/>
      <w:marRight w:val="0"/>
      <w:marTop w:val="0"/>
      <w:marBottom w:val="0"/>
      <w:divBdr>
        <w:top w:val="none" w:sz="0" w:space="0" w:color="auto"/>
        <w:left w:val="none" w:sz="0" w:space="0" w:color="auto"/>
        <w:bottom w:val="none" w:sz="0" w:space="0" w:color="auto"/>
        <w:right w:val="none" w:sz="0" w:space="0" w:color="auto"/>
      </w:divBdr>
    </w:div>
    <w:div w:id="376006508">
      <w:bodyDiv w:val="1"/>
      <w:marLeft w:val="0"/>
      <w:marRight w:val="0"/>
      <w:marTop w:val="0"/>
      <w:marBottom w:val="0"/>
      <w:divBdr>
        <w:top w:val="none" w:sz="0" w:space="0" w:color="auto"/>
        <w:left w:val="none" w:sz="0" w:space="0" w:color="auto"/>
        <w:bottom w:val="none" w:sz="0" w:space="0" w:color="auto"/>
        <w:right w:val="none" w:sz="0" w:space="0" w:color="auto"/>
      </w:divBdr>
    </w:div>
    <w:div w:id="376008170">
      <w:bodyDiv w:val="1"/>
      <w:marLeft w:val="0"/>
      <w:marRight w:val="0"/>
      <w:marTop w:val="0"/>
      <w:marBottom w:val="0"/>
      <w:divBdr>
        <w:top w:val="none" w:sz="0" w:space="0" w:color="auto"/>
        <w:left w:val="none" w:sz="0" w:space="0" w:color="auto"/>
        <w:bottom w:val="none" w:sz="0" w:space="0" w:color="auto"/>
        <w:right w:val="none" w:sz="0" w:space="0" w:color="auto"/>
      </w:divBdr>
    </w:div>
    <w:div w:id="376009232">
      <w:bodyDiv w:val="1"/>
      <w:marLeft w:val="0"/>
      <w:marRight w:val="0"/>
      <w:marTop w:val="0"/>
      <w:marBottom w:val="0"/>
      <w:divBdr>
        <w:top w:val="none" w:sz="0" w:space="0" w:color="auto"/>
        <w:left w:val="none" w:sz="0" w:space="0" w:color="auto"/>
        <w:bottom w:val="none" w:sz="0" w:space="0" w:color="auto"/>
        <w:right w:val="none" w:sz="0" w:space="0" w:color="auto"/>
      </w:divBdr>
    </w:div>
    <w:div w:id="376012406">
      <w:bodyDiv w:val="1"/>
      <w:marLeft w:val="0"/>
      <w:marRight w:val="0"/>
      <w:marTop w:val="0"/>
      <w:marBottom w:val="0"/>
      <w:divBdr>
        <w:top w:val="none" w:sz="0" w:space="0" w:color="auto"/>
        <w:left w:val="none" w:sz="0" w:space="0" w:color="auto"/>
        <w:bottom w:val="none" w:sz="0" w:space="0" w:color="auto"/>
        <w:right w:val="none" w:sz="0" w:space="0" w:color="auto"/>
      </w:divBdr>
    </w:div>
    <w:div w:id="376046740">
      <w:bodyDiv w:val="1"/>
      <w:marLeft w:val="0"/>
      <w:marRight w:val="0"/>
      <w:marTop w:val="0"/>
      <w:marBottom w:val="0"/>
      <w:divBdr>
        <w:top w:val="none" w:sz="0" w:space="0" w:color="auto"/>
        <w:left w:val="none" w:sz="0" w:space="0" w:color="auto"/>
        <w:bottom w:val="none" w:sz="0" w:space="0" w:color="auto"/>
        <w:right w:val="none" w:sz="0" w:space="0" w:color="auto"/>
      </w:divBdr>
    </w:div>
    <w:div w:id="376050286">
      <w:bodyDiv w:val="1"/>
      <w:marLeft w:val="0"/>
      <w:marRight w:val="0"/>
      <w:marTop w:val="0"/>
      <w:marBottom w:val="0"/>
      <w:divBdr>
        <w:top w:val="none" w:sz="0" w:space="0" w:color="auto"/>
        <w:left w:val="none" w:sz="0" w:space="0" w:color="auto"/>
        <w:bottom w:val="none" w:sz="0" w:space="0" w:color="auto"/>
        <w:right w:val="none" w:sz="0" w:space="0" w:color="auto"/>
      </w:divBdr>
    </w:div>
    <w:div w:id="376055421">
      <w:bodyDiv w:val="1"/>
      <w:marLeft w:val="0"/>
      <w:marRight w:val="0"/>
      <w:marTop w:val="0"/>
      <w:marBottom w:val="0"/>
      <w:divBdr>
        <w:top w:val="none" w:sz="0" w:space="0" w:color="auto"/>
        <w:left w:val="none" w:sz="0" w:space="0" w:color="auto"/>
        <w:bottom w:val="none" w:sz="0" w:space="0" w:color="auto"/>
        <w:right w:val="none" w:sz="0" w:space="0" w:color="auto"/>
      </w:divBdr>
    </w:div>
    <w:div w:id="376124731">
      <w:bodyDiv w:val="1"/>
      <w:marLeft w:val="0"/>
      <w:marRight w:val="0"/>
      <w:marTop w:val="0"/>
      <w:marBottom w:val="0"/>
      <w:divBdr>
        <w:top w:val="none" w:sz="0" w:space="0" w:color="auto"/>
        <w:left w:val="none" w:sz="0" w:space="0" w:color="auto"/>
        <w:bottom w:val="none" w:sz="0" w:space="0" w:color="auto"/>
        <w:right w:val="none" w:sz="0" w:space="0" w:color="auto"/>
      </w:divBdr>
    </w:div>
    <w:div w:id="376125699">
      <w:bodyDiv w:val="1"/>
      <w:marLeft w:val="0"/>
      <w:marRight w:val="0"/>
      <w:marTop w:val="0"/>
      <w:marBottom w:val="0"/>
      <w:divBdr>
        <w:top w:val="none" w:sz="0" w:space="0" w:color="auto"/>
        <w:left w:val="none" w:sz="0" w:space="0" w:color="auto"/>
        <w:bottom w:val="none" w:sz="0" w:space="0" w:color="auto"/>
        <w:right w:val="none" w:sz="0" w:space="0" w:color="auto"/>
      </w:divBdr>
    </w:div>
    <w:div w:id="376128604">
      <w:bodyDiv w:val="1"/>
      <w:marLeft w:val="0"/>
      <w:marRight w:val="0"/>
      <w:marTop w:val="0"/>
      <w:marBottom w:val="0"/>
      <w:divBdr>
        <w:top w:val="none" w:sz="0" w:space="0" w:color="auto"/>
        <w:left w:val="none" w:sz="0" w:space="0" w:color="auto"/>
        <w:bottom w:val="none" w:sz="0" w:space="0" w:color="auto"/>
        <w:right w:val="none" w:sz="0" w:space="0" w:color="auto"/>
      </w:divBdr>
    </w:div>
    <w:div w:id="376201065">
      <w:bodyDiv w:val="1"/>
      <w:marLeft w:val="0"/>
      <w:marRight w:val="0"/>
      <w:marTop w:val="0"/>
      <w:marBottom w:val="0"/>
      <w:divBdr>
        <w:top w:val="none" w:sz="0" w:space="0" w:color="auto"/>
        <w:left w:val="none" w:sz="0" w:space="0" w:color="auto"/>
        <w:bottom w:val="none" w:sz="0" w:space="0" w:color="auto"/>
        <w:right w:val="none" w:sz="0" w:space="0" w:color="auto"/>
      </w:divBdr>
    </w:div>
    <w:div w:id="376204243">
      <w:bodyDiv w:val="1"/>
      <w:marLeft w:val="0"/>
      <w:marRight w:val="0"/>
      <w:marTop w:val="0"/>
      <w:marBottom w:val="0"/>
      <w:divBdr>
        <w:top w:val="none" w:sz="0" w:space="0" w:color="auto"/>
        <w:left w:val="none" w:sz="0" w:space="0" w:color="auto"/>
        <w:bottom w:val="none" w:sz="0" w:space="0" w:color="auto"/>
        <w:right w:val="none" w:sz="0" w:space="0" w:color="auto"/>
      </w:divBdr>
    </w:div>
    <w:div w:id="376204441">
      <w:bodyDiv w:val="1"/>
      <w:marLeft w:val="0"/>
      <w:marRight w:val="0"/>
      <w:marTop w:val="0"/>
      <w:marBottom w:val="0"/>
      <w:divBdr>
        <w:top w:val="none" w:sz="0" w:space="0" w:color="auto"/>
        <w:left w:val="none" w:sz="0" w:space="0" w:color="auto"/>
        <w:bottom w:val="none" w:sz="0" w:space="0" w:color="auto"/>
        <w:right w:val="none" w:sz="0" w:space="0" w:color="auto"/>
      </w:divBdr>
    </w:div>
    <w:div w:id="376244916">
      <w:bodyDiv w:val="1"/>
      <w:marLeft w:val="0"/>
      <w:marRight w:val="0"/>
      <w:marTop w:val="0"/>
      <w:marBottom w:val="0"/>
      <w:divBdr>
        <w:top w:val="none" w:sz="0" w:space="0" w:color="auto"/>
        <w:left w:val="none" w:sz="0" w:space="0" w:color="auto"/>
        <w:bottom w:val="none" w:sz="0" w:space="0" w:color="auto"/>
        <w:right w:val="none" w:sz="0" w:space="0" w:color="auto"/>
      </w:divBdr>
    </w:div>
    <w:div w:id="376273644">
      <w:bodyDiv w:val="1"/>
      <w:marLeft w:val="0"/>
      <w:marRight w:val="0"/>
      <w:marTop w:val="0"/>
      <w:marBottom w:val="0"/>
      <w:divBdr>
        <w:top w:val="none" w:sz="0" w:space="0" w:color="auto"/>
        <w:left w:val="none" w:sz="0" w:space="0" w:color="auto"/>
        <w:bottom w:val="none" w:sz="0" w:space="0" w:color="auto"/>
        <w:right w:val="none" w:sz="0" w:space="0" w:color="auto"/>
      </w:divBdr>
    </w:div>
    <w:div w:id="376317390">
      <w:bodyDiv w:val="1"/>
      <w:marLeft w:val="0"/>
      <w:marRight w:val="0"/>
      <w:marTop w:val="0"/>
      <w:marBottom w:val="0"/>
      <w:divBdr>
        <w:top w:val="none" w:sz="0" w:space="0" w:color="auto"/>
        <w:left w:val="none" w:sz="0" w:space="0" w:color="auto"/>
        <w:bottom w:val="none" w:sz="0" w:space="0" w:color="auto"/>
        <w:right w:val="none" w:sz="0" w:space="0" w:color="auto"/>
      </w:divBdr>
    </w:div>
    <w:div w:id="376319805">
      <w:bodyDiv w:val="1"/>
      <w:marLeft w:val="0"/>
      <w:marRight w:val="0"/>
      <w:marTop w:val="0"/>
      <w:marBottom w:val="0"/>
      <w:divBdr>
        <w:top w:val="none" w:sz="0" w:space="0" w:color="auto"/>
        <w:left w:val="none" w:sz="0" w:space="0" w:color="auto"/>
        <w:bottom w:val="none" w:sz="0" w:space="0" w:color="auto"/>
        <w:right w:val="none" w:sz="0" w:space="0" w:color="auto"/>
      </w:divBdr>
    </w:div>
    <w:div w:id="376323319">
      <w:bodyDiv w:val="1"/>
      <w:marLeft w:val="0"/>
      <w:marRight w:val="0"/>
      <w:marTop w:val="0"/>
      <w:marBottom w:val="0"/>
      <w:divBdr>
        <w:top w:val="none" w:sz="0" w:space="0" w:color="auto"/>
        <w:left w:val="none" w:sz="0" w:space="0" w:color="auto"/>
        <w:bottom w:val="none" w:sz="0" w:space="0" w:color="auto"/>
        <w:right w:val="none" w:sz="0" w:space="0" w:color="auto"/>
      </w:divBdr>
    </w:div>
    <w:div w:id="376324330">
      <w:bodyDiv w:val="1"/>
      <w:marLeft w:val="0"/>
      <w:marRight w:val="0"/>
      <w:marTop w:val="0"/>
      <w:marBottom w:val="0"/>
      <w:divBdr>
        <w:top w:val="none" w:sz="0" w:space="0" w:color="auto"/>
        <w:left w:val="none" w:sz="0" w:space="0" w:color="auto"/>
        <w:bottom w:val="none" w:sz="0" w:space="0" w:color="auto"/>
        <w:right w:val="none" w:sz="0" w:space="0" w:color="auto"/>
      </w:divBdr>
    </w:div>
    <w:div w:id="376324572">
      <w:bodyDiv w:val="1"/>
      <w:marLeft w:val="0"/>
      <w:marRight w:val="0"/>
      <w:marTop w:val="0"/>
      <w:marBottom w:val="0"/>
      <w:divBdr>
        <w:top w:val="none" w:sz="0" w:space="0" w:color="auto"/>
        <w:left w:val="none" w:sz="0" w:space="0" w:color="auto"/>
        <w:bottom w:val="none" w:sz="0" w:space="0" w:color="auto"/>
        <w:right w:val="none" w:sz="0" w:space="0" w:color="auto"/>
      </w:divBdr>
    </w:div>
    <w:div w:id="376390238">
      <w:bodyDiv w:val="1"/>
      <w:marLeft w:val="0"/>
      <w:marRight w:val="0"/>
      <w:marTop w:val="0"/>
      <w:marBottom w:val="0"/>
      <w:divBdr>
        <w:top w:val="none" w:sz="0" w:space="0" w:color="auto"/>
        <w:left w:val="none" w:sz="0" w:space="0" w:color="auto"/>
        <w:bottom w:val="none" w:sz="0" w:space="0" w:color="auto"/>
        <w:right w:val="none" w:sz="0" w:space="0" w:color="auto"/>
      </w:divBdr>
    </w:div>
    <w:div w:id="376394780">
      <w:bodyDiv w:val="1"/>
      <w:marLeft w:val="0"/>
      <w:marRight w:val="0"/>
      <w:marTop w:val="0"/>
      <w:marBottom w:val="0"/>
      <w:divBdr>
        <w:top w:val="none" w:sz="0" w:space="0" w:color="auto"/>
        <w:left w:val="none" w:sz="0" w:space="0" w:color="auto"/>
        <w:bottom w:val="none" w:sz="0" w:space="0" w:color="auto"/>
        <w:right w:val="none" w:sz="0" w:space="0" w:color="auto"/>
      </w:divBdr>
    </w:div>
    <w:div w:id="376440666">
      <w:bodyDiv w:val="1"/>
      <w:marLeft w:val="0"/>
      <w:marRight w:val="0"/>
      <w:marTop w:val="0"/>
      <w:marBottom w:val="0"/>
      <w:divBdr>
        <w:top w:val="none" w:sz="0" w:space="0" w:color="auto"/>
        <w:left w:val="none" w:sz="0" w:space="0" w:color="auto"/>
        <w:bottom w:val="none" w:sz="0" w:space="0" w:color="auto"/>
        <w:right w:val="none" w:sz="0" w:space="0" w:color="auto"/>
      </w:divBdr>
    </w:div>
    <w:div w:id="376466369">
      <w:bodyDiv w:val="1"/>
      <w:marLeft w:val="0"/>
      <w:marRight w:val="0"/>
      <w:marTop w:val="0"/>
      <w:marBottom w:val="0"/>
      <w:divBdr>
        <w:top w:val="none" w:sz="0" w:space="0" w:color="auto"/>
        <w:left w:val="none" w:sz="0" w:space="0" w:color="auto"/>
        <w:bottom w:val="none" w:sz="0" w:space="0" w:color="auto"/>
        <w:right w:val="none" w:sz="0" w:space="0" w:color="auto"/>
      </w:divBdr>
    </w:div>
    <w:div w:id="376509001">
      <w:bodyDiv w:val="1"/>
      <w:marLeft w:val="0"/>
      <w:marRight w:val="0"/>
      <w:marTop w:val="0"/>
      <w:marBottom w:val="0"/>
      <w:divBdr>
        <w:top w:val="none" w:sz="0" w:space="0" w:color="auto"/>
        <w:left w:val="none" w:sz="0" w:space="0" w:color="auto"/>
        <w:bottom w:val="none" w:sz="0" w:space="0" w:color="auto"/>
        <w:right w:val="none" w:sz="0" w:space="0" w:color="auto"/>
      </w:divBdr>
    </w:div>
    <w:div w:id="376511356">
      <w:bodyDiv w:val="1"/>
      <w:marLeft w:val="0"/>
      <w:marRight w:val="0"/>
      <w:marTop w:val="0"/>
      <w:marBottom w:val="0"/>
      <w:divBdr>
        <w:top w:val="none" w:sz="0" w:space="0" w:color="auto"/>
        <w:left w:val="none" w:sz="0" w:space="0" w:color="auto"/>
        <w:bottom w:val="none" w:sz="0" w:space="0" w:color="auto"/>
        <w:right w:val="none" w:sz="0" w:space="0" w:color="auto"/>
      </w:divBdr>
    </w:div>
    <w:div w:id="376511766">
      <w:bodyDiv w:val="1"/>
      <w:marLeft w:val="0"/>
      <w:marRight w:val="0"/>
      <w:marTop w:val="0"/>
      <w:marBottom w:val="0"/>
      <w:divBdr>
        <w:top w:val="none" w:sz="0" w:space="0" w:color="auto"/>
        <w:left w:val="none" w:sz="0" w:space="0" w:color="auto"/>
        <w:bottom w:val="none" w:sz="0" w:space="0" w:color="auto"/>
        <w:right w:val="none" w:sz="0" w:space="0" w:color="auto"/>
      </w:divBdr>
    </w:div>
    <w:div w:id="376592804">
      <w:bodyDiv w:val="1"/>
      <w:marLeft w:val="0"/>
      <w:marRight w:val="0"/>
      <w:marTop w:val="0"/>
      <w:marBottom w:val="0"/>
      <w:divBdr>
        <w:top w:val="none" w:sz="0" w:space="0" w:color="auto"/>
        <w:left w:val="none" w:sz="0" w:space="0" w:color="auto"/>
        <w:bottom w:val="none" w:sz="0" w:space="0" w:color="auto"/>
        <w:right w:val="none" w:sz="0" w:space="0" w:color="auto"/>
      </w:divBdr>
    </w:div>
    <w:div w:id="376592995">
      <w:bodyDiv w:val="1"/>
      <w:marLeft w:val="0"/>
      <w:marRight w:val="0"/>
      <w:marTop w:val="0"/>
      <w:marBottom w:val="0"/>
      <w:divBdr>
        <w:top w:val="none" w:sz="0" w:space="0" w:color="auto"/>
        <w:left w:val="none" w:sz="0" w:space="0" w:color="auto"/>
        <w:bottom w:val="none" w:sz="0" w:space="0" w:color="auto"/>
        <w:right w:val="none" w:sz="0" w:space="0" w:color="auto"/>
      </w:divBdr>
    </w:div>
    <w:div w:id="376635570">
      <w:bodyDiv w:val="1"/>
      <w:marLeft w:val="0"/>
      <w:marRight w:val="0"/>
      <w:marTop w:val="0"/>
      <w:marBottom w:val="0"/>
      <w:divBdr>
        <w:top w:val="none" w:sz="0" w:space="0" w:color="auto"/>
        <w:left w:val="none" w:sz="0" w:space="0" w:color="auto"/>
        <w:bottom w:val="none" w:sz="0" w:space="0" w:color="auto"/>
        <w:right w:val="none" w:sz="0" w:space="0" w:color="auto"/>
      </w:divBdr>
    </w:div>
    <w:div w:id="376702503">
      <w:bodyDiv w:val="1"/>
      <w:marLeft w:val="0"/>
      <w:marRight w:val="0"/>
      <w:marTop w:val="0"/>
      <w:marBottom w:val="0"/>
      <w:divBdr>
        <w:top w:val="none" w:sz="0" w:space="0" w:color="auto"/>
        <w:left w:val="none" w:sz="0" w:space="0" w:color="auto"/>
        <w:bottom w:val="none" w:sz="0" w:space="0" w:color="auto"/>
        <w:right w:val="none" w:sz="0" w:space="0" w:color="auto"/>
      </w:divBdr>
    </w:div>
    <w:div w:id="376703979">
      <w:bodyDiv w:val="1"/>
      <w:marLeft w:val="0"/>
      <w:marRight w:val="0"/>
      <w:marTop w:val="0"/>
      <w:marBottom w:val="0"/>
      <w:divBdr>
        <w:top w:val="none" w:sz="0" w:space="0" w:color="auto"/>
        <w:left w:val="none" w:sz="0" w:space="0" w:color="auto"/>
        <w:bottom w:val="none" w:sz="0" w:space="0" w:color="auto"/>
        <w:right w:val="none" w:sz="0" w:space="0" w:color="auto"/>
      </w:divBdr>
    </w:div>
    <w:div w:id="376706241">
      <w:bodyDiv w:val="1"/>
      <w:marLeft w:val="0"/>
      <w:marRight w:val="0"/>
      <w:marTop w:val="0"/>
      <w:marBottom w:val="0"/>
      <w:divBdr>
        <w:top w:val="none" w:sz="0" w:space="0" w:color="auto"/>
        <w:left w:val="none" w:sz="0" w:space="0" w:color="auto"/>
        <w:bottom w:val="none" w:sz="0" w:space="0" w:color="auto"/>
        <w:right w:val="none" w:sz="0" w:space="0" w:color="auto"/>
      </w:divBdr>
    </w:div>
    <w:div w:id="376710045">
      <w:bodyDiv w:val="1"/>
      <w:marLeft w:val="0"/>
      <w:marRight w:val="0"/>
      <w:marTop w:val="0"/>
      <w:marBottom w:val="0"/>
      <w:divBdr>
        <w:top w:val="none" w:sz="0" w:space="0" w:color="auto"/>
        <w:left w:val="none" w:sz="0" w:space="0" w:color="auto"/>
        <w:bottom w:val="none" w:sz="0" w:space="0" w:color="auto"/>
        <w:right w:val="none" w:sz="0" w:space="0" w:color="auto"/>
      </w:divBdr>
    </w:div>
    <w:div w:id="376777518">
      <w:bodyDiv w:val="1"/>
      <w:marLeft w:val="0"/>
      <w:marRight w:val="0"/>
      <w:marTop w:val="0"/>
      <w:marBottom w:val="0"/>
      <w:divBdr>
        <w:top w:val="none" w:sz="0" w:space="0" w:color="auto"/>
        <w:left w:val="none" w:sz="0" w:space="0" w:color="auto"/>
        <w:bottom w:val="none" w:sz="0" w:space="0" w:color="auto"/>
        <w:right w:val="none" w:sz="0" w:space="0" w:color="auto"/>
      </w:divBdr>
    </w:div>
    <w:div w:id="376780653">
      <w:bodyDiv w:val="1"/>
      <w:marLeft w:val="0"/>
      <w:marRight w:val="0"/>
      <w:marTop w:val="0"/>
      <w:marBottom w:val="0"/>
      <w:divBdr>
        <w:top w:val="none" w:sz="0" w:space="0" w:color="auto"/>
        <w:left w:val="none" w:sz="0" w:space="0" w:color="auto"/>
        <w:bottom w:val="none" w:sz="0" w:space="0" w:color="auto"/>
        <w:right w:val="none" w:sz="0" w:space="0" w:color="auto"/>
      </w:divBdr>
    </w:div>
    <w:div w:id="376784972">
      <w:bodyDiv w:val="1"/>
      <w:marLeft w:val="0"/>
      <w:marRight w:val="0"/>
      <w:marTop w:val="0"/>
      <w:marBottom w:val="0"/>
      <w:divBdr>
        <w:top w:val="none" w:sz="0" w:space="0" w:color="auto"/>
        <w:left w:val="none" w:sz="0" w:space="0" w:color="auto"/>
        <w:bottom w:val="none" w:sz="0" w:space="0" w:color="auto"/>
        <w:right w:val="none" w:sz="0" w:space="0" w:color="auto"/>
      </w:divBdr>
    </w:div>
    <w:div w:id="376853931">
      <w:bodyDiv w:val="1"/>
      <w:marLeft w:val="0"/>
      <w:marRight w:val="0"/>
      <w:marTop w:val="0"/>
      <w:marBottom w:val="0"/>
      <w:divBdr>
        <w:top w:val="none" w:sz="0" w:space="0" w:color="auto"/>
        <w:left w:val="none" w:sz="0" w:space="0" w:color="auto"/>
        <w:bottom w:val="none" w:sz="0" w:space="0" w:color="auto"/>
        <w:right w:val="none" w:sz="0" w:space="0" w:color="auto"/>
      </w:divBdr>
    </w:div>
    <w:div w:id="376857358">
      <w:bodyDiv w:val="1"/>
      <w:marLeft w:val="0"/>
      <w:marRight w:val="0"/>
      <w:marTop w:val="0"/>
      <w:marBottom w:val="0"/>
      <w:divBdr>
        <w:top w:val="none" w:sz="0" w:space="0" w:color="auto"/>
        <w:left w:val="none" w:sz="0" w:space="0" w:color="auto"/>
        <w:bottom w:val="none" w:sz="0" w:space="0" w:color="auto"/>
        <w:right w:val="none" w:sz="0" w:space="0" w:color="auto"/>
      </w:divBdr>
    </w:div>
    <w:div w:id="376903954">
      <w:bodyDiv w:val="1"/>
      <w:marLeft w:val="0"/>
      <w:marRight w:val="0"/>
      <w:marTop w:val="0"/>
      <w:marBottom w:val="0"/>
      <w:divBdr>
        <w:top w:val="none" w:sz="0" w:space="0" w:color="auto"/>
        <w:left w:val="none" w:sz="0" w:space="0" w:color="auto"/>
        <w:bottom w:val="none" w:sz="0" w:space="0" w:color="auto"/>
        <w:right w:val="none" w:sz="0" w:space="0" w:color="auto"/>
      </w:divBdr>
    </w:div>
    <w:div w:id="376927724">
      <w:bodyDiv w:val="1"/>
      <w:marLeft w:val="0"/>
      <w:marRight w:val="0"/>
      <w:marTop w:val="0"/>
      <w:marBottom w:val="0"/>
      <w:divBdr>
        <w:top w:val="none" w:sz="0" w:space="0" w:color="auto"/>
        <w:left w:val="none" w:sz="0" w:space="0" w:color="auto"/>
        <w:bottom w:val="none" w:sz="0" w:space="0" w:color="auto"/>
        <w:right w:val="none" w:sz="0" w:space="0" w:color="auto"/>
      </w:divBdr>
    </w:div>
    <w:div w:id="376978767">
      <w:bodyDiv w:val="1"/>
      <w:marLeft w:val="0"/>
      <w:marRight w:val="0"/>
      <w:marTop w:val="0"/>
      <w:marBottom w:val="0"/>
      <w:divBdr>
        <w:top w:val="none" w:sz="0" w:space="0" w:color="auto"/>
        <w:left w:val="none" w:sz="0" w:space="0" w:color="auto"/>
        <w:bottom w:val="none" w:sz="0" w:space="0" w:color="auto"/>
        <w:right w:val="none" w:sz="0" w:space="0" w:color="auto"/>
      </w:divBdr>
    </w:div>
    <w:div w:id="377047230">
      <w:bodyDiv w:val="1"/>
      <w:marLeft w:val="0"/>
      <w:marRight w:val="0"/>
      <w:marTop w:val="0"/>
      <w:marBottom w:val="0"/>
      <w:divBdr>
        <w:top w:val="none" w:sz="0" w:space="0" w:color="auto"/>
        <w:left w:val="none" w:sz="0" w:space="0" w:color="auto"/>
        <w:bottom w:val="none" w:sz="0" w:space="0" w:color="auto"/>
        <w:right w:val="none" w:sz="0" w:space="0" w:color="auto"/>
      </w:divBdr>
    </w:div>
    <w:div w:id="377049497">
      <w:bodyDiv w:val="1"/>
      <w:marLeft w:val="0"/>
      <w:marRight w:val="0"/>
      <w:marTop w:val="0"/>
      <w:marBottom w:val="0"/>
      <w:divBdr>
        <w:top w:val="none" w:sz="0" w:space="0" w:color="auto"/>
        <w:left w:val="none" w:sz="0" w:space="0" w:color="auto"/>
        <w:bottom w:val="none" w:sz="0" w:space="0" w:color="auto"/>
        <w:right w:val="none" w:sz="0" w:space="0" w:color="auto"/>
      </w:divBdr>
    </w:div>
    <w:div w:id="377051160">
      <w:bodyDiv w:val="1"/>
      <w:marLeft w:val="0"/>
      <w:marRight w:val="0"/>
      <w:marTop w:val="0"/>
      <w:marBottom w:val="0"/>
      <w:divBdr>
        <w:top w:val="none" w:sz="0" w:space="0" w:color="auto"/>
        <w:left w:val="none" w:sz="0" w:space="0" w:color="auto"/>
        <w:bottom w:val="none" w:sz="0" w:space="0" w:color="auto"/>
        <w:right w:val="none" w:sz="0" w:space="0" w:color="auto"/>
      </w:divBdr>
    </w:div>
    <w:div w:id="377095642">
      <w:bodyDiv w:val="1"/>
      <w:marLeft w:val="0"/>
      <w:marRight w:val="0"/>
      <w:marTop w:val="0"/>
      <w:marBottom w:val="0"/>
      <w:divBdr>
        <w:top w:val="none" w:sz="0" w:space="0" w:color="auto"/>
        <w:left w:val="none" w:sz="0" w:space="0" w:color="auto"/>
        <w:bottom w:val="none" w:sz="0" w:space="0" w:color="auto"/>
        <w:right w:val="none" w:sz="0" w:space="0" w:color="auto"/>
      </w:divBdr>
    </w:div>
    <w:div w:id="377095862">
      <w:bodyDiv w:val="1"/>
      <w:marLeft w:val="0"/>
      <w:marRight w:val="0"/>
      <w:marTop w:val="0"/>
      <w:marBottom w:val="0"/>
      <w:divBdr>
        <w:top w:val="none" w:sz="0" w:space="0" w:color="auto"/>
        <w:left w:val="none" w:sz="0" w:space="0" w:color="auto"/>
        <w:bottom w:val="none" w:sz="0" w:space="0" w:color="auto"/>
        <w:right w:val="none" w:sz="0" w:space="0" w:color="auto"/>
      </w:divBdr>
    </w:div>
    <w:div w:id="377097733">
      <w:bodyDiv w:val="1"/>
      <w:marLeft w:val="0"/>
      <w:marRight w:val="0"/>
      <w:marTop w:val="0"/>
      <w:marBottom w:val="0"/>
      <w:divBdr>
        <w:top w:val="none" w:sz="0" w:space="0" w:color="auto"/>
        <w:left w:val="none" w:sz="0" w:space="0" w:color="auto"/>
        <w:bottom w:val="none" w:sz="0" w:space="0" w:color="auto"/>
        <w:right w:val="none" w:sz="0" w:space="0" w:color="auto"/>
      </w:divBdr>
    </w:div>
    <w:div w:id="377121106">
      <w:bodyDiv w:val="1"/>
      <w:marLeft w:val="0"/>
      <w:marRight w:val="0"/>
      <w:marTop w:val="0"/>
      <w:marBottom w:val="0"/>
      <w:divBdr>
        <w:top w:val="none" w:sz="0" w:space="0" w:color="auto"/>
        <w:left w:val="none" w:sz="0" w:space="0" w:color="auto"/>
        <w:bottom w:val="none" w:sz="0" w:space="0" w:color="auto"/>
        <w:right w:val="none" w:sz="0" w:space="0" w:color="auto"/>
      </w:divBdr>
    </w:div>
    <w:div w:id="377169201">
      <w:bodyDiv w:val="1"/>
      <w:marLeft w:val="0"/>
      <w:marRight w:val="0"/>
      <w:marTop w:val="0"/>
      <w:marBottom w:val="0"/>
      <w:divBdr>
        <w:top w:val="none" w:sz="0" w:space="0" w:color="auto"/>
        <w:left w:val="none" w:sz="0" w:space="0" w:color="auto"/>
        <w:bottom w:val="none" w:sz="0" w:space="0" w:color="auto"/>
        <w:right w:val="none" w:sz="0" w:space="0" w:color="auto"/>
      </w:divBdr>
    </w:div>
    <w:div w:id="377240241">
      <w:bodyDiv w:val="1"/>
      <w:marLeft w:val="0"/>
      <w:marRight w:val="0"/>
      <w:marTop w:val="0"/>
      <w:marBottom w:val="0"/>
      <w:divBdr>
        <w:top w:val="none" w:sz="0" w:space="0" w:color="auto"/>
        <w:left w:val="none" w:sz="0" w:space="0" w:color="auto"/>
        <w:bottom w:val="none" w:sz="0" w:space="0" w:color="auto"/>
        <w:right w:val="none" w:sz="0" w:space="0" w:color="auto"/>
      </w:divBdr>
    </w:div>
    <w:div w:id="377241187">
      <w:bodyDiv w:val="1"/>
      <w:marLeft w:val="0"/>
      <w:marRight w:val="0"/>
      <w:marTop w:val="0"/>
      <w:marBottom w:val="0"/>
      <w:divBdr>
        <w:top w:val="none" w:sz="0" w:space="0" w:color="auto"/>
        <w:left w:val="none" w:sz="0" w:space="0" w:color="auto"/>
        <w:bottom w:val="none" w:sz="0" w:space="0" w:color="auto"/>
        <w:right w:val="none" w:sz="0" w:space="0" w:color="auto"/>
      </w:divBdr>
    </w:div>
    <w:div w:id="377246005">
      <w:bodyDiv w:val="1"/>
      <w:marLeft w:val="0"/>
      <w:marRight w:val="0"/>
      <w:marTop w:val="0"/>
      <w:marBottom w:val="0"/>
      <w:divBdr>
        <w:top w:val="none" w:sz="0" w:space="0" w:color="auto"/>
        <w:left w:val="none" w:sz="0" w:space="0" w:color="auto"/>
        <w:bottom w:val="none" w:sz="0" w:space="0" w:color="auto"/>
        <w:right w:val="none" w:sz="0" w:space="0" w:color="auto"/>
      </w:divBdr>
    </w:div>
    <w:div w:id="377315546">
      <w:bodyDiv w:val="1"/>
      <w:marLeft w:val="0"/>
      <w:marRight w:val="0"/>
      <w:marTop w:val="0"/>
      <w:marBottom w:val="0"/>
      <w:divBdr>
        <w:top w:val="none" w:sz="0" w:space="0" w:color="auto"/>
        <w:left w:val="none" w:sz="0" w:space="0" w:color="auto"/>
        <w:bottom w:val="none" w:sz="0" w:space="0" w:color="auto"/>
        <w:right w:val="none" w:sz="0" w:space="0" w:color="auto"/>
      </w:divBdr>
    </w:div>
    <w:div w:id="377321794">
      <w:bodyDiv w:val="1"/>
      <w:marLeft w:val="0"/>
      <w:marRight w:val="0"/>
      <w:marTop w:val="0"/>
      <w:marBottom w:val="0"/>
      <w:divBdr>
        <w:top w:val="none" w:sz="0" w:space="0" w:color="auto"/>
        <w:left w:val="none" w:sz="0" w:space="0" w:color="auto"/>
        <w:bottom w:val="none" w:sz="0" w:space="0" w:color="auto"/>
        <w:right w:val="none" w:sz="0" w:space="0" w:color="auto"/>
      </w:divBdr>
    </w:div>
    <w:div w:id="377321819">
      <w:bodyDiv w:val="1"/>
      <w:marLeft w:val="0"/>
      <w:marRight w:val="0"/>
      <w:marTop w:val="0"/>
      <w:marBottom w:val="0"/>
      <w:divBdr>
        <w:top w:val="none" w:sz="0" w:space="0" w:color="auto"/>
        <w:left w:val="none" w:sz="0" w:space="0" w:color="auto"/>
        <w:bottom w:val="none" w:sz="0" w:space="0" w:color="auto"/>
        <w:right w:val="none" w:sz="0" w:space="0" w:color="auto"/>
      </w:divBdr>
    </w:div>
    <w:div w:id="377357751">
      <w:bodyDiv w:val="1"/>
      <w:marLeft w:val="0"/>
      <w:marRight w:val="0"/>
      <w:marTop w:val="0"/>
      <w:marBottom w:val="0"/>
      <w:divBdr>
        <w:top w:val="none" w:sz="0" w:space="0" w:color="auto"/>
        <w:left w:val="none" w:sz="0" w:space="0" w:color="auto"/>
        <w:bottom w:val="none" w:sz="0" w:space="0" w:color="auto"/>
        <w:right w:val="none" w:sz="0" w:space="0" w:color="auto"/>
      </w:divBdr>
    </w:div>
    <w:div w:id="377364342">
      <w:bodyDiv w:val="1"/>
      <w:marLeft w:val="0"/>
      <w:marRight w:val="0"/>
      <w:marTop w:val="0"/>
      <w:marBottom w:val="0"/>
      <w:divBdr>
        <w:top w:val="none" w:sz="0" w:space="0" w:color="auto"/>
        <w:left w:val="none" w:sz="0" w:space="0" w:color="auto"/>
        <w:bottom w:val="none" w:sz="0" w:space="0" w:color="auto"/>
        <w:right w:val="none" w:sz="0" w:space="0" w:color="auto"/>
      </w:divBdr>
    </w:div>
    <w:div w:id="377364709">
      <w:bodyDiv w:val="1"/>
      <w:marLeft w:val="0"/>
      <w:marRight w:val="0"/>
      <w:marTop w:val="0"/>
      <w:marBottom w:val="0"/>
      <w:divBdr>
        <w:top w:val="none" w:sz="0" w:space="0" w:color="auto"/>
        <w:left w:val="none" w:sz="0" w:space="0" w:color="auto"/>
        <w:bottom w:val="none" w:sz="0" w:space="0" w:color="auto"/>
        <w:right w:val="none" w:sz="0" w:space="0" w:color="auto"/>
      </w:divBdr>
    </w:div>
    <w:div w:id="377365224">
      <w:bodyDiv w:val="1"/>
      <w:marLeft w:val="0"/>
      <w:marRight w:val="0"/>
      <w:marTop w:val="0"/>
      <w:marBottom w:val="0"/>
      <w:divBdr>
        <w:top w:val="none" w:sz="0" w:space="0" w:color="auto"/>
        <w:left w:val="none" w:sz="0" w:space="0" w:color="auto"/>
        <w:bottom w:val="none" w:sz="0" w:space="0" w:color="auto"/>
        <w:right w:val="none" w:sz="0" w:space="0" w:color="auto"/>
      </w:divBdr>
    </w:div>
    <w:div w:id="377365835">
      <w:bodyDiv w:val="1"/>
      <w:marLeft w:val="0"/>
      <w:marRight w:val="0"/>
      <w:marTop w:val="0"/>
      <w:marBottom w:val="0"/>
      <w:divBdr>
        <w:top w:val="none" w:sz="0" w:space="0" w:color="auto"/>
        <w:left w:val="none" w:sz="0" w:space="0" w:color="auto"/>
        <w:bottom w:val="none" w:sz="0" w:space="0" w:color="auto"/>
        <w:right w:val="none" w:sz="0" w:space="0" w:color="auto"/>
      </w:divBdr>
    </w:div>
    <w:div w:id="377433879">
      <w:bodyDiv w:val="1"/>
      <w:marLeft w:val="0"/>
      <w:marRight w:val="0"/>
      <w:marTop w:val="0"/>
      <w:marBottom w:val="0"/>
      <w:divBdr>
        <w:top w:val="none" w:sz="0" w:space="0" w:color="auto"/>
        <w:left w:val="none" w:sz="0" w:space="0" w:color="auto"/>
        <w:bottom w:val="none" w:sz="0" w:space="0" w:color="auto"/>
        <w:right w:val="none" w:sz="0" w:space="0" w:color="auto"/>
      </w:divBdr>
    </w:div>
    <w:div w:id="377439709">
      <w:bodyDiv w:val="1"/>
      <w:marLeft w:val="0"/>
      <w:marRight w:val="0"/>
      <w:marTop w:val="0"/>
      <w:marBottom w:val="0"/>
      <w:divBdr>
        <w:top w:val="none" w:sz="0" w:space="0" w:color="auto"/>
        <w:left w:val="none" w:sz="0" w:space="0" w:color="auto"/>
        <w:bottom w:val="none" w:sz="0" w:space="0" w:color="auto"/>
        <w:right w:val="none" w:sz="0" w:space="0" w:color="auto"/>
      </w:divBdr>
    </w:div>
    <w:div w:id="377509485">
      <w:bodyDiv w:val="1"/>
      <w:marLeft w:val="0"/>
      <w:marRight w:val="0"/>
      <w:marTop w:val="0"/>
      <w:marBottom w:val="0"/>
      <w:divBdr>
        <w:top w:val="none" w:sz="0" w:space="0" w:color="auto"/>
        <w:left w:val="none" w:sz="0" w:space="0" w:color="auto"/>
        <w:bottom w:val="none" w:sz="0" w:space="0" w:color="auto"/>
        <w:right w:val="none" w:sz="0" w:space="0" w:color="auto"/>
      </w:divBdr>
    </w:div>
    <w:div w:id="377510733">
      <w:bodyDiv w:val="1"/>
      <w:marLeft w:val="0"/>
      <w:marRight w:val="0"/>
      <w:marTop w:val="0"/>
      <w:marBottom w:val="0"/>
      <w:divBdr>
        <w:top w:val="none" w:sz="0" w:space="0" w:color="auto"/>
        <w:left w:val="none" w:sz="0" w:space="0" w:color="auto"/>
        <w:bottom w:val="none" w:sz="0" w:space="0" w:color="auto"/>
        <w:right w:val="none" w:sz="0" w:space="0" w:color="auto"/>
      </w:divBdr>
    </w:div>
    <w:div w:id="377510814">
      <w:bodyDiv w:val="1"/>
      <w:marLeft w:val="0"/>
      <w:marRight w:val="0"/>
      <w:marTop w:val="0"/>
      <w:marBottom w:val="0"/>
      <w:divBdr>
        <w:top w:val="none" w:sz="0" w:space="0" w:color="auto"/>
        <w:left w:val="none" w:sz="0" w:space="0" w:color="auto"/>
        <w:bottom w:val="none" w:sz="0" w:space="0" w:color="auto"/>
        <w:right w:val="none" w:sz="0" w:space="0" w:color="auto"/>
      </w:divBdr>
    </w:div>
    <w:div w:id="377512042">
      <w:bodyDiv w:val="1"/>
      <w:marLeft w:val="0"/>
      <w:marRight w:val="0"/>
      <w:marTop w:val="0"/>
      <w:marBottom w:val="0"/>
      <w:divBdr>
        <w:top w:val="none" w:sz="0" w:space="0" w:color="auto"/>
        <w:left w:val="none" w:sz="0" w:space="0" w:color="auto"/>
        <w:bottom w:val="none" w:sz="0" w:space="0" w:color="auto"/>
        <w:right w:val="none" w:sz="0" w:space="0" w:color="auto"/>
      </w:divBdr>
    </w:div>
    <w:div w:id="377626123">
      <w:bodyDiv w:val="1"/>
      <w:marLeft w:val="0"/>
      <w:marRight w:val="0"/>
      <w:marTop w:val="0"/>
      <w:marBottom w:val="0"/>
      <w:divBdr>
        <w:top w:val="none" w:sz="0" w:space="0" w:color="auto"/>
        <w:left w:val="none" w:sz="0" w:space="0" w:color="auto"/>
        <w:bottom w:val="none" w:sz="0" w:space="0" w:color="auto"/>
        <w:right w:val="none" w:sz="0" w:space="0" w:color="auto"/>
      </w:divBdr>
    </w:div>
    <w:div w:id="377628019">
      <w:bodyDiv w:val="1"/>
      <w:marLeft w:val="0"/>
      <w:marRight w:val="0"/>
      <w:marTop w:val="0"/>
      <w:marBottom w:val="0"/>
      <w:divBdr>
        <w:top w:val="none" w:sz="0" w:space="0" w:color="auto"/>
        <w:left w:val="none" w:sz="0" w:space="0" w:color="auto"/>
        <w:bottom w:val="none" w:sz="0" w:space="0" w:color="auto"/>
        <w:right w:val="none" w:sz="0" w:space="0" w:color="auto"/>
      </w:divBdr>
    </w:div>
    <w:div w:id="377635079">
      <w:bodyDiv w:val="1"/>
      <w:marLeft w:val="0"/>
      <w:marRight w:val="0"/>
      <w:marTop w:val="0"/>
      <w:marBottom w:val="0"/>
      <w:divBdr>
        <w:top w:val="none" w:sz="0" w:space="0" w:color="auto"/>
        <w:left w:val="none" w:sz="0" w:space="0" w:color="auto"/>
        <w:bottom w:val="none" w:sz="0" w:space="0" w:color="auto"/>
        <w:right w:val="none" w:sz="0" w:space="0" w:color="auto"/>
      </w:divBdr>
    </w:div>
    <w:div w:id="377706212">
      <w:bodyDiv w:val="1"/>
      <w:marLeft w:val="0"/>
      <w:marRight w:val="0"/>
      <w:marTop w:val="0"/>
      <w:marBottom w:val="0"/>
      <w:divBdr>
        <w:top w:val="none" w:sz="0" w:space="0" w:color="auto"/>
        <w:left w:val="none" w:sz="0" w:space="0" w:color="auto"/>
        <w:bottom w:val="none" w:sz="0" w:space="0" w:color="auto"/>
        <w:right w:val="none" w:sz="0" w:space="0" w:color="auto"/>
      </w:divBdr>
    </w:div>
    <w:div w:id="377706392">
      <w:bodyDiv w:val="1"/>
      <w:marLeft w:val="0"/>
      <w:marRight w:val="0"/>
      <w:marTop w:val="0"/>
      <w:marBottom w:val="0"/>
      <w:divBdr>
        <w:top w:val="none" w:sz="0" w:space="0" w:color="auto"/>
        <w:left w:val="none" w:sz="0" w:space="0" w:color="auto"/>
        <w:bottom w:val="none" w:sz="0" w:space="0" w:color="auto"/>
        <w:right w:val="none" w:sz="0" w:space="0" w:color="auto"/>
      </w:divBdr>
    </w:div>
    <w:div w:id="377776916">
      <w:bodyDiv w:val="1"/>
      <w:marLeft w:val="0"/>
      <w:marRight w:val="0"/>
      <w:marTop w:val="0"/>
      <w:marBottom w:val="0"/>
      <w:divBdr>
        <w:top w:val="none" w:sz="0" w:space="0" w:color="auto"/>
        <w:left w:val="none" w:sz="0" w:space="0" w:color="auto"/>
        <w:bottom w:val="none" w:sz="0" w:space="0" w:color="auto"/>
        <w:right w:val="none" w:sz="0" w:space="0" w:color="auto"/>
      </w:divBdr>
    </w:div>
    <w:div w:id="377781235">
      <w:bodyDiv w:val="1"/>
      <w:marLeft w:val="0"/>
      <w:marRight w:val="0"/>
      <w:marTop w:val="0"/>
      <w:marBottom w:val="0"/>
      <w:divBdr>
        <w:top w:val="none" w:sz="0" w:space="0" w:color="auto"/>
        <w:left w:val="none" w:sz="0" w:space="0" w:color="auto"/>
        <w:bottom w:val="none" w:sz="0" w:space="0" w:color="auto"/>
        <w:right w:val="none" w:sz="0" w:space="0" w:color="auto"/>
      </w:divBdr>
    </w:div>
    <w:div w:id="377781590">
      <w:bodyDiv w:val="1"/>
      <w:marLeft w:val="0"/>
      <w:marRight w:val="0"/>
      <w:marTop w:val="0"/>
      <w:marBottom w:val="0"/>
      <w:divBdr>
        <w:top w:val="none" w:sz="0" w:space="0" w:color="auto"/>
        <w:left w:val="none" w:sz="0" w:space="0" w:color="auto"/>
        <w:bottom w:val="none" w:sz="0" w:space="0" w:color="auto"/>
        <w:right w:val="none" w:sz="0" w:space="0" w:color="auto"/>
      </w:divBdr>
    </w:div>
    <w:div w:id="377822525">
      <w:bodyDiv w:val="1"/>
      <w:marLeft w:val="0"/>
      <w:marRight w:val="0"/>
      <w:marTop w:val="0"/>
      <w:marBottom w:val="0"/>
      <w:divBdr>
        <w:top w:val="none" w:sz="0" w:space="0" w:color="auto"/>
        <w:left w:val="none" w:sz="0" w:space="0" w:color="auto"/>
        <w:bottom w:val="none" w:sz="0" w:space="0" w:color="auto"/>
        <w:right w:val="none" w:sz="0" w:space="0" w:color="auto"/>
      </w:divBdr>
    </w:div>
    <w:div w:id="377825844">
      <w:bodyDiv w:val="1"/>
      <w:marLeft w:val="0"/>
      <w:marRight w:val="0"/>
      <w:marTop w:val="0"/>
      <w:marBottom w:val="0"/>
      <w:divBdr>
        <w:top w:val="none" w:sz="0" w:space="0" w:color="auto"/>
        <w:left w:val="none" w:sz="0" w:space="0" w:color="auto"/>
        <w:bottom w:val="none" w:sz="0" w:space="0" w:color="auto"/>
        <w:right w:val="none" w:sz="0" w:space="0" w:color="auto"/>
      </w:divBdr>
    </w:div>
    <w:div w:id="377900923">
      <w:bodyDiv w:val="1"/>
      <w:marLeft w:val="0"/>
      <w:marRight w:val="0"/>
      <w:marTop w:val="0"/>
      <w:marBottom w:val="0"/>
      <w:divBdr>
        <w:top w:val="none" w:sz="0" w:space="0" w:color="auto"/>
        <w:left w:val="none" w:sz="0" w:space="0" w:color="auto"/>
        <w:bottom w:val="none" w:sz="0" w:space="0" w:color="auto"/>
        <w:right w:val="none" w:sz="0" w:space="0" w:color="auto"/>
      </w:divBdr>
    </w:div>
    <w:div w:id="377902459">
      <w:bodyDiv w:val="1"/>
      <w:marLeft w:val="0"/>
      <w:marRight w:val="0"/>
      <w:marTop w:val="0"/>
      <w:marBottom w:val="0"/>
      <w:divBdr>
        <w:top w:val="none" w:sz="0" w:space="0" w:color="auto"/>
        <w:left w:val="none" w:sz="0" w:space="0" w:color="auto"/>
        <w:bottom w:val="none" w:sz="0" w:space="0" w:color="auto"/>
        <w:right w:val="none" w:sz="0" w:space="0" w:color="auto"/>
      </w:divBdr>
    </w:div>
    <w:div w:id="377902577">
      <w:bodyDiv w:val="1"/>
      <w:marLeft w:val="0"/>
      <w:marRight w:val="0"/>
      <w:marTop w:val="0"/>
      <w:marBottom w:val="0"/>
      <w:divBdr>
        <w:top w:val="none" w:sz="0" w:space="0" w:color="auto"/>
        <w:left w:val="none" w:sz="0" w:space="0" w:color="auto"/>
        <w:bottom w:val="none" w:sz="0" w:space="0" w:color="auto"/>
        <w:right w:val="none" w:sz="0" w:space="0" w:color="auto"/>
      </w:divBdr>
    </w:div>
    <w:div w:id="377974225">
      <w:bodyDiv w:val="1"/>
      <w:marLeft w:val="0"/>
      <w:marRight w:val="0"/>
      <w:marTop w:val="0"/>
      <w:marBottom w:val="0"/>
      <w:divBdr>
        <w:top w:val="none" w:sz="0" w:space="0" w:color="auto"/>
        <w:left w:val="none" w:sz="0" w:space="0" w:color="auto"/>
        <w:bottom w:val="none" w:sz="0" w:space="0" w:color="auto"/>
        <w:right w:val="none" w:sz="0" w:space="0" w:color="auto"/>
      </w:divBdr>
    </w:div>
    <w:div w:id="377975352">
      <w:bodyDiv w:val="1"/>
      <w:marLeft w:val="0"/>
      <w:marRight w:val="0"/>
      <w:marTop w:val="0"/>
      <w:marBottom w:val="0"/>
      <w:divBdr>
        <w:top w:val="none" w:sz="0" w:space="0" w:color="auto"/>
        <w:left w:val="none" w:sz="0" w:space="0" w:color="auto"/>
        <w:bottom w:val="none" w:sz="0" w:space="0" w:color="auto"/>
        <w:right w:val="none" w:sz="0" w:space="0" w:color="auto"/>
      </w:divBdr>
    </w:div>
    <w:div w:id="377977044">
      <w:bodyDiv w:val="1"/>
      <w:marLeft w:val="0"/>
      <w:marRight w:val="0"/>
      <w:marTop w:val="0"/>
      <w:marBottom w:val="0"/>
      <w:divBdr>
        <w:top w:val="none" w:sz="0" w:space="0" w:color="auto"/>
        <w:left w:val="none" w:sz="0" w:space="0" w:color="auto"/>
        <w:bottom w:val="none" w:sz="0" w:space="0" w:color="auto"/>
        <w:right w:val="none" w:sz="0" w:space="0" w:color="auto"/>
      </w:divBdr>
    </w:div>
    <w:div w:id="378013170">
      <w:bodyDiv w:val="1"/>
      <w:marLeft w:val="0"/>
      <w:marRight w:val="0"/>
      <w:marTop w:val="0"/>
      <w:marBottom w:val="0"/>
      <w:divBdr>
        <w:top w:val="none" w:sz="0" w:space="0" w:color="auto"/>
        <w:left w:val="none" w:sz="0" w:space="0" w:color="auto"/>
        <w:bottom w:val="none" w:sz="0" w:space="0" w:color="auto"/>
        <w:right w:val="none" w:sz="0" w:space="0" w:color="auto"/>
      </w:divBdr>
    </w:div>
    <w:div w:id="378163639">
      <w:bodyDiv w:val="1"/>
      <w:marLeft w:val="0"/>
      <w:marRight w:val="0"/>
      <w:marTop w:val="0"/>
      <w:marBottom w:val="0"/>
      <w:divBdr>
        <w:top w:val="none" w:sz="0" w:space="0" w:color="auto"/>
        <w:left w:val="none" w:sz="0" w:space="0" w:color="auto"/>
        <w:bottom w:val="none" w:sz="0" w:space="0" w:color="auto"/>
        <w:right w:val="none" w:sz="0" w:space="0" w:color="auto"/>
      </w:divBdr>
    </w:div>
    <w:div w:id="378167704">
      <w:bodyDiv w:val="1"/>
      <w:marLeft w:val="0"/>
      <w:marRight w:val="0"/>
      <w:marTop w:val="0"/>
      <w:marBottom w:val="0"/>
      <w:divBdr>
        <w:top w:val="none" w:sz="0" w:space="0" w:color="auto"/>
        <w:left w:val="none" w:sz="0" w:space="0" w:color="auto"/>
        <w:bottom w:val="none" w:sz="0" w:space="0" w:color="auto"/>
        <w:right w:val="none" w:sz="0" w:space="0" w:color="auto"/>
      </w:divBdr>
    </w:div>
    <w:div w:id="378168192">
      <w:bodyDiv w:val="1"/>
      <w:marLeft w:val="0"/>
      <w:marRight w:val="0"/>
      <w:marTop w:val="0"/>
      <w:marBottom w:val="0"/>
      <w:divBdr>
        <w:top w:val="none" w:sz="0" w:space="0" w:color="auto"/>
        <w:left w:val="none" w:sz="0" w:space="0" w:color="auto"/>
        <w:bottom w:val="none" w:sz="0" w:space="0" w:color="auto"/>
        <w:right w:val="none" w:sz="0" w:space="0" w:color="auto"/>
      </w:divBdr>
    </w:div>
    <w:div w:id="378168340">
      <w:bodyDiv w:val="1"/>
      <w:marLeft w:val="0"/>
      <w:marRight w:val="0"/>
      <w:marTop w:val="0"/>
      <w:marBottom w:val="0"/>
      <w:divBdr>
        <w:top w:val="none" w:sz="0" w:space="0" w:color="auto"/>
        <w:left w:val="none" w:sz="0" w:space="0" w:color="auto"/>
        <w:bottom w:val="none" w:sz="0" w:space="0" w:color="auto"/>
        <w:right w:val="none" w:sz="0" w:space="0" w:color="auto"/>
      </w:divBdr>
    </w:div>
    <w:div w:id="378172254">
      <w:bodyDiv w:val="1"/>
      <w:marLeft w:val="0"/>
      <w:marRight w:val="0"/>
      <w:marTop w:val="0"/>
      <w:marBottom w:val="0"/>
      <w:divBdr>
        <w:top w:val="none" w:sz="0" w:space="0" w:color="auto"/>
        <w:left w:val="none" w:sz="0" w:space="0" w:color="auto"/>
        <w:bottom w:val="none" w:sz="0" w:space="0" w:color="auto"/>
        <w:right w:val="none" w:sz="0" w:space="0" w:color="auto"/>
      </w:divBdr>
    </w:div>
    <w:div w:id="378214146">
      <w:bodyDiv w:val="1"/>
      <w:marLeft w:val="0"/>
      <w:marRight w:val="0"/>
      <w:marTop w:val="0"/>
      <w:marBottom w:val="0"/>
      <w:divBdr>
        <w:top w:val="none" w:sz="0" w:space="0" w:color="auto"/>
        <w:left w:val="none" w:sz="0" w:space="0" w:color="auto"/>
        <w:bottom w:val="none" w:sz="0" w:space="0" w:color="auto"/>
        <w:right w:val="none" w:sz="0" w:space="0" w:color="auto"/>
      </w:divBdr>
    </w:div>
    <w:div w:id="378238930">
      <w:bodyDiv w:val="1"/>
      <w:marLeft w:val="0"/>
      <w:marRight w:val="0"/>
      <w:marTop w:val="0"/>
      <w:marBottom w:val="0"/>
      <w:divBdr>
        <w:top w:val="none" w:sz="0" w:space="0" w:color="auto"/>
        <w:left w:val="none" w:sz="0" w:space="0" w:color="auto"/>
        <w:bottom w:val="none" w:sz="0" w:space="0" w:color="auto"/>
        <w:right w:val="none" w:sz="0" w:space="0" w:color="auto"/>
      </w:divBdr>
    </w:div>
    <w:div w:id="378285235">
      <w:bodyDiv w:val="1"/>
      <w:marLeft w:val="0"/>
      <w:marRight w:val="0"/>
      <w:marTop w:val="0"/>
      <w:marBottom w:val="0"/>
      <w:divBdr>
        <w:top w:val="none" w:sz="0" w:space="0" w:color="auto"/>
        <w:left w:val="none" w:sz="0" w:space="0" w:color="auto"/>
        <w:bottom w:val="none" w:sz="0" w:space="0" w:color="auto"/>
        <w:right w:val="none" w:sz="0" w:space="0" w:color="auto"/>
      </w:divBdr>
    </w:div>
    <w:div w:id="378287136">
      <w:bodyDiv w:val="1"/>
      <w:marLeft w:val="0"/>
      <w:marRight w:val="0"/>
      <w:marTop w:val="0"/>
      <w:marBottom w:val="0"/>
      <w:divBdr>
        <w:top w:val="none" w:sz="0" w:space="0" w:color="auto"/>
        <w:left w:val="none" w:sz="0" w:space="0" w:color="auto"/>
        <w:bottom w:val="none" w:sz="0" w:space="0" w:color="auto"/>
        <w:right w:val="none" w:sz="0" w:space="0" w:color="auto"/>
      </w:divBdr>
    </w:div>
    <w:div w:id="378289667">
      <w:bodyDiv w:val="1"/>
      <w:marLeft w:val="0"/>
      <w:marRight w:val="0"/>
      <w:marTop w:val="0"/>
      <w:marBottom w:val="0"/>
      <w:divBdr>
        <w:top w:val="none" w:sz="0" w:space="0" w:color="auto"/>
        <w:left w:val="none" w:sz="0" w:space="0" w:color="auto"/>
        <w:bottom w:val="none" w:sz="0" w:space="0" w:color="auto"/>
        <w:right w:val="none" w:sz="0" w:space="0" w:color="auto"/>
      </w:divBdr>
    </w:div>
    <w:div w:id="378356085">
      <w:bodyDiv w:val="1"/>
      <w:marLeft w:val="0"/>
      <w:marRight w:val="0"/>
      <w:marTop w:val="0"/>
      <w:marBottom w:val="0"/>
      <w:divBdr>
        <w:top w:val="none" w:sz="0" w:space="0" w:color="auto"/>
        <w:left w:val="none" w:sz="0" w:space="0" w:color="auto"/>
        <w:bottom w:val="none" w:sz="0" w:space="0" w:color="auto"/>
        <w:right w:val="none" w:sz="0" w:space="0" w:color="auto"/>
      </w:divBdr>
    </w:div>
    <w:div w:id="378359349">
      <w:bodyDiv w:val="1"/>
      <w:marLeft w:val="0"/>
      <w:marRight w:val="0"/>
      <w:marTop w:val="0"/>
      <w:marBottom w:val="0"/>
      <w:divBdr>
        <w:top w:val="none" w:sz="0" w:space="0" w:color="auto"/>
        <w:left w:val="none" w:sz="0" w:space="0" w:color="auto"/>
        <w:bottom w:val="none" w:sz="0" w:space="0" w:color="auto"/>
        <w:right w:val="none" w:sz="0" w:space="0" w:color="auto"/>
      </w:divBdr>
    </w:div>
    <w:div w:id="378364333">
      <w:bodyDiv w:val="1"/>
      <w:marLeft w:val="0"/>
      <w:marRight w:val="0"/>
      <w:marTop w:val="0"/>
      <w:marBottom w:val="0"/>
      <w:divBdr>
        <w:top w:val="none" w:sz="0" w:space="0" w:color="auto"/>
        <w:left w:val="none" w:sz="0" w:space="0" w:color="auto"/>
        <w:bottom w:val="none" w:sz="0" w:space="0" w:color="auto"/>
        <w:right w:val="none" w:sz="0" w:space="0" w:color="auto"/>
      </w:divBdr>
    </w:div>
    <w:div w:id="378432661">
      <w:bodyDiv w:val="1"/>
      <w:marLeft w:val="0"/>
      <w:marRight w:val="0"/>
      <w:marTop w:val="0"/>
      <w:marBottom w:val="0"/>
      <w:divBdr>
        <w:top w:val="none" w:sz="0" w:space="0" w:color="auto"/>
        <w:left w:val="none" w:sz="0" w:space="0" w:color="auto"/>
        <w:bottom w:val="none" w:sz="0" w:space="0" w:color="auto"/>
        <w:right w:val="none" w:sz="0" w:space="0" w:color="auto"/>
      </w:divBdr>
    </w:div>
    <w:div w:id="378434055">
      <w:bodyDiv w:val="1"/>
      <w:marLeft w:val="0"/>
      <w:marRight w:val="0"/>
      <w:marTop w:val="0"/>
      <w:marBottom w:val="0"/>
      <w:divBdr>
        <w:top w:val="none" w:sz="0" w:space="0" w:color="auto"/>
        <w:left w:val="none" w:sz="0" w:space="0" w:color="auto"/>
        <w:bottom w:val="none" w:sz="0" w:space="0" w:color="auto"/>
        <w:right w:val="none" w:sz="0" w:space="0" w:color="auto"/>
      </w:divBdr>
    </w:div>
    <w:div w:id="378435001">
      <w:bodyDiv w:val="1"/>
      <w:marLeft w:val="0"/>
      <w:marRight w:val="0"/>
      <w:marTop w:val="0"/>
      <w:marBottom w:val="0"/>
      <w:divBdr>
        <w:top w:val="none" w:sz="0" w:space="0" w:color="auto"/>
        <w:left w:val="none" w:sz="0" w:space="0" w:color="auto"/>
        <w:bottom w:val="none" w:sz="0" w:space="0" w:color="auto"/>
        <w:right w:val="none" w:sz="0" w:space="0" w:color="auto"/>
      </w:divBdr>
    </w:div>
    <w:div w:id="378475809">
      <w:bodyDiv w:val="1"/>
      <w:marLeft w:val="0"/>
      <w:marRight w:val="0"/>
      <w:marTop w:val="0"/>
      <w:marBottom w:val="0"/>
      <w:divBdr>
        <w:top w:val="none" w:sz="0" w:space="0" w:color="auto"/>
        <w:left w:val="none" w:sz="0" w:space="0" w:color="auto"/>
        <w:bottom w:val="none" w:sz="0" w:space="0" w:color="auto"/>
        <w:right w:val="none" w:sz="0" w:space="0" w:color="auto"/>
      </w:divBdr>
    </w:div>
    <w:div w:id="378479176">
      <w:bodyDiv w:val="1"/>
      <w:marLeft w:val="0"/>
      <w:marRight w:val="0"/>
      <w:marTop w:val="0"/>
      <w:marBottom w:val="0"/>
      <w:divBdr>
        <w:top w:val="none" w:sz="0" w:space="0" w:color="auto"/>
        <w:left w:val="none" w:sz="0" w:space="0" w:color="auto"/>
        <w:bottom w:val="none" w:sz="0" w:space="0" w:color="auto"/>
        <w:right w:val="none" w:sz="0" w:space="0" w:color="auto"/>
      </w:divBdr>
    </w:div>
    <w:div w:id="378483187">
      <w:bodyDiv w:val="1"/>
      <w:marLeft w:val="0"/>
      <w:marRight w:val="0"/>
      <w:marTop w:val="0"/>
      <w:marBottom w:val="0"/>
      <w:divBdr>
        <w:top w:val="none" w:sz="0" w:space="0" w:color="auto"/>
        <w:left w:val="none" w:sz="0" w:space="0" w:color="auto"/>
        <w:bottom w:val="none" w:sz="0" w:space="0" w:color="auto"/>
        <w:right w:val="none" w:sz="0" w:space="0" w:color="auto"/>
      </w:divBdr>
    </w:div>
    <w:div w:id="378551852">
      <w:bodyDiv w:val="1"/>
      <w:marLeft w:val="0"/>
      <w:marRight w:val="0"/>
      <w:marTop w:val="0"/>
      <w:marBottom w:val="0"/>
      <w:divBdr>
        <w:top w:val="none" w:sz="0" w:space="0" w:color="auto"/>
        <w:left w:val="none" w:sz="0" w:space="0" w:color="auto"/>
        <w:bottom w:val="none" w:sz="0" w:space="0" w:color="auto"/>
        <w:right w:val="none" w:sz="0" w:space="0" w:color="auto"/>
      </w:divBdr>
    </w:div>
    <w:div w:id="378556566">
      <w:bodyDiv w:val="1"/>
      <w:marLeft w:val="0"/>
      <w:marRight w:val="0"/>
      <w:marTop w:val="0"/>
      <w:marBottom w:val="0"/>
      <w:divBdr>
        <w:top w:val="none" w:sz="0" w:space="0" w:color="auto"/>
        <w:left w:val="none" w:sz="0" w:space="0" w:color="auto"/>
        <w:bottom w:val="none" w:sz="0" w:space="0" w:color="auto"/>
        <w:right w:val="none" w:sz="0" w:space="0" w:color="auto"/>
      </w:divBdr>
    </w:div>
    <w:div w:id="378556925">
      <w:bodyDiv w:val="1"/>
      <w:marLeft w:val="0"/>
      <w:marRight w:val="0"/>
      <w:marTop w:val="0"/>
      <w:marBottom w:val="0"/>
      <w:divBdr>
        <w:top w:val="none" w:sz="0" w:space="0" w:color="auto"/>
        <w:left w:val="none" w:sz="0" w:space="0" w:color="auto"/>
        <w:bottom w:val="none" w:sz="0" w:space="0" w:color="auto"/>
        <w:right w:val="none" w:sz="0" w:space="0" w:color="auto"/>
      </w:divBdr>
    </w:div>
    <w:div w:id="378558326">
      <w:bodyDiv w:val="1"/>
      <w:marLeft w:val="0"/>
      <w:marRight w:val="0"/>
      <w:marTop w:val="0"/>
      <w:marBottom w:val="0"/>
      <w:divBdr>
        <w:top w:val="none" w:sz="0" w:space="0" w:color="auto"/>
        <w:left w:val="none" w:sz="0" w:space="0" w:color="auto"/>
        <w:bottom w:val="none" w:sz="0" w:space="0" w:color="auto"/>
        <w:right w:val="none" w:sz="0" w:space="0" w:color="auto"/>
      </w:divBdr>
    </w:div>
    <w:div w:id="378626555">
      <w:bodyDiv w:val="1"/>
      <w:marLeft w:val="0"/>
      <w:marRight w:val="0"/>
      <w:marTop w:val="0"/>
      <w:marBottom w:val="0"/>
      <w:divBdr>
        <w:top w:val="none" w:sz="0" w:space="0" w:color="auto"/>
        <w:left w:val="none" w:sz="0" w:space="0" w:color="auto"/>
        <w:bottom w:val="none" w:sz="0" w:space="0" w:color="auto"/>
        <w:right w:val="none" w:sz="0" w:space="0" w:color="auto"/>
      </w:divBdr>
    </w:div>
    <w:div w:id="378628683">
      <w:bodyDiv w:val="1"/>
      <w:marLeft w:val="0"/>
      <w:marRight w:val="0"/>
      <w:marTop w:val="0"/>
      <w:marBottom w:val="0"/>
      <w:divBdr>
        <w:top w:val="none" w:sz="0" w:space="0" w:color="auto"/>
        <w:left w:val="none" w:sz="0" w:space="0" w:color="auto"/>
        <w:bottom w:val="none" w:sz="0" w:space="0" w:color="auto"/>
        <w:right w:val="none" w:sz="0" w:space="0" w:color="auto"/>
      </w:divBdr>
    </w:div>
    <w:div w:id="378631047">
      <w:bodyDiv w:val="1"/>
      <w:marLeft w:val="0"/>
      <w:marRight w:val="0"/>
      <w:marTop w:val="0"/>
      <w:marBottom w:val="0"/>
      <w:divBdr>
        <w:top w:val="none" w:sz="0" w:space="0" w:color="auto"/>
        <w:left w:val="none" w:sz="0" w:space="0" w:color="auto"/>
        <w:bottom w:val="none" w:sz="0" w:space="0" w:color="auto"/>
        <w:right w:val="none" w:sz="0" w:space="0" w:color="auto"/>
      </w:divBdr>
    </w:div>
    <w:div w:id="378633532">
      <w:bodyDiv w:val="1"/>
      <w:marLeft w:val="0"/>
      <w:marRight w:val="0"/>
      <w:marTop w:val="0"/>
      <w:marBottom w:val="0"/>
      <w:divBdr>
        <w:top w:val="none" w:sz="0" w:space="0" w:color="auto"/>
        <w:left w:val="none" w:sz="0" w:space="0" w:color="auto"/>
        <w:bottom w:val="none" w:sz="0" w:space="0" w:color="auto"/>
        <w:right w:val="none" w:sz="0" w:space="0" w:color="auto"/>
      </w:divBdr>
    </w:div>
    <w:div w:id="378668999">
      <w:bodyDiv w:val="1"/>
      <w:marLeft w:val="0"/>
      <w:marRight w:val="0"/>
      <w:marTop w:val="0"/>
      <w:marBottom w:val="0"/>
      <w:divBdr>
        <w:top w:val="none" w:sz="0" w:space="0" w:color="auto"/>
        <w:left w:val="none" w:sz="0" w:space="0" w:color="auto"/>
        <w:bottom w:val="none" w:sz="0" w:space="0" w:color="auto"/>
        <w:right w:val="none" w:sz="0" w:space="0" w:color="auto"/>
      </w:divBdr>
    </w:div>
    <w:div w:id="378670429">
      <w:bodyDiv w:val="1"/>
      <w:marLeft w:val="0"/>
      <w:marRight w:val="0"/>
      <w:marTop w:val="0"/>
      <w:marBottom w:val="0"/>
      <w:divBdr>
        <w:top w:val="none" w:sz="0" w:space="0" w:color="auto"/>
        <w:left w:val="none" w:sz="0" w:space="0" w:color="auto"/>
        <w:bottom w:val="none" w:sz="0" w:space="0" w:color="auto"/>
        <w:right w:val="none" w:sz="0" w:space="0" w:color="auto"/>
      </w:divBdr>
    </w:div>
    <w:div w:id="378676665">
      <w:bodyDiv w:val="1"/>
      <w:marLeft w:val="0"/>
      <w:marRight w:val="0"/>
      <w:marTop w:val="0"/>
      <w:marBottom w:val="0"/>
      <w:divBdr>
        <w:top w:val="none" w:sz="0" w:space="0" w:color="auto"/>
        <w:left w:val="none" w:sz="0" w:space="0" w:color="auto"/>
        <w:bottom w:val="none" w:sz="0" w:space="0" w:color="auto"/>
        <w:right w:val="none" w:sz="0" w:space="0" w:color="auto"/>
      </w:divBdr>
    </w:div>
    <w:div w:id="378743911">
      <w:bodyDiv w:val="1"/>
      <w:marLeft w:val="0"/>
      <w:marRight w:val="0"/>
      <w:marTop w:val="0"/>
      <w:marBottom w:val="0"/>
      <w:divBdr>
        <w:top w:val="none" w:sz="0" w:space="0" w:color="auto"/>
        <w:left w:val="none" w:sz="0" w:space="0" w:color="auto"/>
        <w:bottom w:val="none" w:sz="0" w:space="0" w:color="auto"/>
        <w:right w:val="none" w:sz="0" w:space="0" w:color="auto"/>
      </w:divBdr>
    </w:div>
    <w:div w:id="378750424">
      <w:bodyDiv w:val="1"/>
      <w:marLeft w:val="0"/>
      <w:marRight w:val="0"/>
      <w:marTop w:val="0"/>
      <w:marBottom w:val="0"/>
      <w:divBdr>
        <w:top w:val="none" w:sz="0" w:space="0" w:color="auto"/>
        <w:left w:val="none" w:sz="0" w:space="0" w:color="auto"/>
        <w:bottom w:val="none" w:sz="0" w:space="0" w:color="auto"/>
        <w:right w:val="none" w:sz="0" w:space="0" w:color="auto"/>
      </w:divBdr>
    </w:div>
    <w:div w:id="378818775">
      <w:bodyDiv w:val="1"/>
      <w:marLeft w:val="0"/>
      <w:marRight w:val="0"/>
      <w:marTop w:val="0"/>
      <w:marBottom w:val="0"/>
      <w:divBdr>
        <w:top w:val="none" w:sz="0" w:space="0" w:color="auto"/>
        <w:left w:val="none" w:sz="0" w:space="0" w:color="auto"/>
        <w:bottom w:val="none" w:sz="0" w:space="0" w:color="auto"/>
        <w:right w:val="none" w:sz="0" w:space="0" w:color="auto"/>
      </w:divBdr>
    </w:div>
    <w:div w:id="378864533">
      <w:bodyDiv w:val="1"/>
      <w:marLeft w:val="0"/>
      <w:marRight w:val="0"/>
      <w:marTop w:val="0"/>
      <w:marBottom w:val="0"/>
      <w:divBdr>
        <w:top w:val="none" w:sz="0" w:space="0" w:color="auto"/>
        <w:left w:val="none" w:sz="0" w:space="0" w:color="auto"/>
        <w:bottom w:val="none" w:sz="0" w:space="0" w:color="auto"/>
        <w:right w:val="none" w:sz="0" w:space="0" w:color="auto"/>
      </w:divBdr>
    </w:div>
    <w:div w:id="378865887">
      <w:bodyDiv w:val="1"/>
      <w:marLeft w:val="0"/>
      <w:marRight w:val="0"/>
      <w:marTop w:val="0"/>
      <w:marBottom w:val="0"/>
      <w:divBdr>
        <w:top w:val="none" w:sz="0" w:space="0" w:color="auto"/>
        <w:left w:val="none" w:sz="0" w:space="0" w:color="auto"/>
        <w:bottom w:val="none" w:sz="0" w:space="0" w:color="auto"/>
        <w:right w:val="none" w:sz="0" w:space="0" w:color="auto"/>
      </w:divBdr>
    </w:div>
    <w:div w:id="378895284">
      <w:bodyDiv w:val="1"/>
      <w:marLeft w:val="0"/>
      <w:marRight w:val="0"/>
      <w:marTop w:val="0"/>
      <w:marBottom w:val="0"/>
      <w:divBdr>
        <w:top w:val="none" w:sz="0" w:space="0" w:color="auto"/>
        <w:left w:val="none" w:sz="0" w:space="0" w:color="auto"/>
        <w:bottom w:val="none" w:sz="0" w:space="0" w:color="auto"/>
        <w:right w:val="none" w:sz="0" w:space="0" w:color="auto"/>
      </w:divBdr>
    </w:div>
    <w:div w:id="378896258">
      <w:bodyDiv w:val="1"/>
      <w:marLeft w:val="0"/>
      <w:marRight w:val="0"/>
      <w:marTop w:val="0"/>
      <w:marBottom w:val="0"/>
      <w:divBdr>
        <w:top w:val="none" w:sz="0" w:space="0" w:color="auto"/>
        <w:left w:val="none" w:sz="0" w:space="0" w:color="auto"/>
        <w:bottom w:val="none" w:sz="0" w:space="0" w:color="auto"/>
        <w:right w:val="none" w:sz="0" w:space="0" w:color="auto"/>
      </w:divBdr>
    </w:div>
    <w:div w:id="378940299">
      <w:bodyDiv w:val="1"/>
      <w:marLeft w:val="0"/>
      <w:marRight w:val="0"/>
      <w:marTop w:val="0"/>
      <w:marBottom w:val="0"/>
      <w:divBdr>
        <w:top w:val="none" w:sz="0" w:space="0" w:color="auto"/>
        <w:left w:val="none" w:sz="0" w:space="0" w:color="auto"/>
        <w:bottom w:val="none" w:sz="0" w:space="0" w:color="auto"/>
        <w:right w:val="none" w:sz="0" w:space="0" w:color="auto"/>
      </w:divBdr>
    </w:div>
    <w:div w:id="378940802">
      <w:bodyDiv w:val="1"/>
      <w:marLeft w:val="0"/>
      <w:marRight w:val="0"/>
      <w:marTop w:val="0"/>
      <w:marBottom w:val="0"/>
      <w:divBdr>
        <w:top w:val="none" w:sz="0" w:space="0" w:color="auto"/>
        <w:left w:val="none" w:sz="0" w:space="0" w:color="auto"/>
        <w:bottom w:val="none" w:sz="0" w:space="0" w:color="auto"/>
        <w:right w:val="none" w:sz="0" w:space="0" w:color="auto"/>
      </w:divBdr>
    </w:div>
    <w:div w:id="378943173">
      <w:bodyDiv w:val="1"/>
      <w:marLeft w:val="0"/>
      <w:marRight w:val="0"/>
      <w:marTop w:val="0"/>
      <w:marBottom w:val="0"/>
      <w:divBdr>
        <w:top w:val="none" w:sz="0" w:space="0" w:color="auto"/>
        <w:left w:val="none" w:sz="0" w:space="0" w:color="auto"/>
        <w:bottom w:val="none" w:sz="0" w:space="0" w:color="auto"/>
        <w:right w:val="none" w:sz="0" w:space="0" w:color="auto"/>
      </w:divBdr>
    </w:div>
    <w:div w:id="378944243">
      <w:bodyDiv w:val="1"/>
      <w:marLeft w:val="0"/>
      <w:marRight w:val="0"/>
      <w:marTop w:val="0"/>
      <w:marBottom w:val="0"/>
      <w:divBdr>
        <w:top w:val="none" w:sz="0" w:space="0" w:color="auto"/>
        <w:left w:val="none" w:sz="0" w:space="0" w:color="auto"/>
        <w:bottom w:val="none" w:sz="0" w:space="0" w:color="auto"/>
        <w:right w:val="none" w:sz="0" w:space="0" w:color="auto"/>
      </w:divBdr>
    </w:div>
    <w:div w:id="379014451">
      <w:bodyDiv w:val="1"/>
      <w:marLeft w:val="0"/>
      <w:marRight w:val="0"/>
      <w:marTop w:val="0"/>
      <w:marBottom w:val="0"/>
      <w:divBdr>
        <w:top w:val="none" w:sz="0" w:space="0" w:color="auto"/>
        <w:left w:val="none" w:sz="0" w:space="0" w:color="auto"/>
        <w:bottom w:val="none" w:sz="0" w:space="0" w:color="auto"/>
        <w:right w:val="none" w:sz="0" w:space="0" w:color="auto"/>
      </w:divBdr>
    </w:div>
    <w:div w:id="379015253">
      <w:bodyDiv w:val="1"/>
      <w:marLeft w:val="0"/>
      <w:marRight w:val="0"/>
      <w:marTop w:val="0"/>
      <w:marBottom w:val="0"/>
      <w:divBdr>
        <w:top w:val="none" w:sz="0" w:space="0" w:color="auto"/>
        <w:left w:val="none" w:sz="0" w:space="0" w:color="auto"/>
        <w:bottom w:val="none" w:sz="0" w:space="0" w:color="auto"/>
        <w:right w:val="none" w:sz="0" w:space="0" w:color="auto"/>
      </w:divBdr>
    </w:div>
    <w:div w:id="379091272">
      <w:bodyDiv w:val="1"/>
      <w:marLeft w:val="0"/>
      <w:marRight w:val="0"/>
      <w:marTop w:val="0"/>
      <w:marBottom w:val="0"/>
      <w:divBdr>
        <w:top w:val="none" w:sz="0" w:space="0" w:color="auto"/>
        <w:left w:val="none" w:sz="0" w:space="0" w:color="auto"/>
        <w:bottom w:val="none" w:sz="0" w:space="0" w:color="auto"/>
        <w:right w:val="none" w:sz="0" w:space="0" w:color="auto"/>
      </w:divBdr>
    </w:div>
    <w:div w:id="379091441">
      <w:bodyDiv w:val="1"/>
      <w:marLeft w:val="0"/>
      <w:marRight w:val="0"/>
      <w:marTop w:val="0"/>
      <w:marBottom w:val="0"/>
      <w:divBdr>
        <w:top w:val="none" w:sz="0" w:space="0" w:color="auto"/>
        <w:left w:val="none" w:sz="0" w:space="0" w:color="auto"/>
        <w:bottom w:val="none" w:sz="0" w:space="0" w:color="auto"/>
        <w:right w:val="none" w:sz="0" w:space="0" w:color="auto"/>
      </w:divBdr>
    </w:div>
    <w:div w:id="379092421">
      <w:bodyDiv w:val="1"/>
      <w:marLeft w:val="0"/>
      <w:marRight w:val="0"/>
      <w:marTop w:val="0"/>
      <w:marBottom w:val="0"/>
      <w:divBdr>
        <w:top w:val="none" w:sz="0" w:space="0" w:color="auto"/>
        <w:left w:val="none" w:sz="0" w:space="0" w:color="auto"/>
        <w:bottom w:val="none" w:sz="0" w:space="0" w:color="auto"/>
        <w:right w:val="none" w:sz="0" w:space="0" w:color="auto"/>
      </w:divBdr>
    </w:div>
    <w:div w:id="379130225">
      <w:bodyDiv w:val="1"/>
      <w:marLeft w:val="0"/>
      <w:marRight w:val="0"/>
      <w:marTop w:val="0"/>
      <w:marBottom w:val="0"/>
      <w:divBdr>
        <w:top w:val="none" w:sz="0" w:space="0" w:color="auto"/>
        <w:left w:val="none" w:sz="0" w:space="0" w:color="auto"/>
        <w:bottom w:val="none" w:sz="0" w:space="0" w:color="auto"/>
        <w:right w:val="none" w:sz="0" w:space="0" w:color="auto"/>
      </w:divBdr>
    </w:div>
    <w:div w:id="379134300">
      <w:bodyDiv w:val="1"/>
      <w:marLeft w:val="0"/>
      <w:marRight w:val="0"/>
      <w:marTop w:val="0"/>
      <w:marBottom w:val="0"/>
      <w:divBdr>
        <w:top w:val="none" w:sz="0" w:space="0" w:color="auto"/>
        <w:left w:val="none" w:sz="0" w:space="0" w:color="auto"/>
        <w:bottom w:val="none" w:sz="0" w:space="0" w:color="auto"/>
        <w:right w:val="none" w:sz="0" w:space="0" w:color="auto"/>
      </w:divBdr>
    </w:div>
    <w:div w:id="379134966">
      <w:bodyDiv w:val="1"/>
      <w:marLeft w:val="0"/>
      <w:marRight w:val="0"/>
      <w:marTop w:val="0"/>
      <w:marBottom w:val="0"/>
      <w:divBdr>
        <w:top w:val="none" w:sz="0" w:space="0" w:color="auto"/>
        <w:left w:val="none" w:sz="0" w:space="0" w:color="auto"/>
        <w:bottom w:val="none" w:sz="0" w:space="0" w:color="auto"/>
        <w:right w:val="none" w:sz="0" w:space="0" w:color="auto"/>
      </w:divBdr>
    </w:div>
    <w:div w:id="379206376">
      <w:bodyDiv w:val="1"/>
      <w:marLeft w:val="0"/>
      <w:marRight w:val="0"/>
      <w:marTop w:val="0"/>
      <w:marBottom w:val="0"/>
      <w:divBdr>
        <w:top w:val="none" w:sz="0" w:space="0" w:color="auto"/>
        <w:left w:val="none" w:sz="0" w:space="0" w:color="auto"/>
        <w:bottom w:val="none" w:sz="0" w:space="0" w:color="auto"/>
        <w:right w:val="none" w:sz="0" w:space="0" w:color="auto"/>
      </w:divBdr>
    </w:div>
    <w:div w:id="379207976">
      <w:bodyDiv w:val="1"/>
      <w:marLeft w:val="0"/>
      <w:marRight w:val="0"/>
      <w:marTop w:val="0"/>
      <w:marBottom w:val="0"/>
      <w:divBdr>
        <w:top w:val="none" w:sz="0" w:space="0" w:color="auto"/>
        <w:left w:val="none" w:sz="0" w:space="0" w:color="auto"/>
        <w:bottom w:val="none" w:sz="0" w:space="0" w:color="auto"/>
        <w:right w:val="none" w:sz="0" w:space="0" w:color="auto"/>
      </w:divBdr>
    </w:div>
    <w:div w:id="379212632">
      <w:bodyDiv w:val="1"/>
      <w:marLeft w:val="0"/>
      <w:marRight w:val="0"/>
      <w:marTop w:val="0"/>
      <w:marBottom w:val="0"/>
      <w:divBdr>
        <w:top w:val="none" w:sz="0" w:space="0" w:color="auto"/>
        <w:left w:val="none" w:sz="0" w:space="0" w:color="auto"/>
        <w:bottom w:val="none" w:sz="0" w:space="0" w:color="auto"/>
        <w:right w:val="none" w:sz="0" w:space="0" w:color="auto"/>
      </w:divBdr>
    </w:div>
    <w:div w:id="379283921">
      <w:bodyDiv w:val="1"/>
      <w:marLeft w:val="0"/>
      <w:marRight w:val="0"/>
      <w:marTop w:val="0"/>
      <w:marBottom w:val="0"/>
      <w:divBdr>
        <w:top w:val="none" w:sz="0" w:space="0" w:color="auto"/>
        <w:left w:val="none" w:sz="0" w:space="0" w:color="auto"/>
        <w:bottom w:val="none" w:sz="0" w:space="0" w:color="auto"/>
        <w:right w:val="none" w:sz="0" w:space="0" w:color="auto"/>
      </w:divBdr>
    </w:div>
    <w:div w:id="379285772">
      <w:bodyDiv w:val="1"/>
      <w:marLeft w:val="0"/>
      <w:marRight w:val="0"/>
      <w:marTop w:val="0"/>
      <w:marBottom w:val="0"/>
      <w:divBdr>
        <w:top w:val="none" w:sz="0" w:space="0" w:color="auto"/>
        <w:left w:val="none" w:sz="0" w:space="0" w:color="auto"/>
        <w:bottom w:val="none" w:sz="0" w:space="0" w:color="auto"/>
        <w:right w:val="none" w:sz="0" w:space="0" w:color="auto"/>
      </w:divBdr>
    </w:div>
    <w:div w:id="379286664">
      <w:bodyDiv w:val="1"/>
      <w:marLeft w:val="0"/>
      <w:marRight w:val="0"/>
      <w:marTop w:val="0"/>
      <w:marBottom w:val="0"/>
      <w:divBdr>
        <w:top w:val="none" w:sz="0" w:space="0" w:color="auto"/>
        <w:left w:val="none" w:sz="0" w:space="0" w:color="auto"/>
        <w:bottom w:val="none" w:sz="0" w:space="0" w:color="auto"/>
        <w:right w:val="none" w:sz="0" w:space="0" w:color="auto"/>
      </w:divBdr>
    </w:div>
    <w:div w:id="379407031">
      <w:bodyDiv w:val="1"/>
      <w:marLeft w:val="0"/>
      <w:marRight w:val="0"/>
      <w:marTop w:val="0"/>
      <w:marBottom w:val="0"/>
      <w:divBdr>
        <w:top w:val="none" w:sz="0" w:space="0" w:color="auto"/>
        <w:left w:val="none" w:sz="0" w:space="0" w:color="auto"/>
        <w:bottom w:val="none" w:sz="0" w:space="0" w:color="auto"/>
        <w:right w:val="none" w:sz="0" w:space="0" w:color="auto"/>
      </w:divBdr>
    </w:div>
    <w:div w:id="379407143">
      <w:bodyDiv w:val="1"/>
      <w:marLeft w:val="0"/>
      <w:marRight w:val="0"/>
      <w:marTop w:val="0"/>
      <w:marBottom w:val="0"/>
      <w:divBdr>
        <w:top w:val="none" w:sz="0" w:space="0" w:color="auto"/>
        <w:left w:val="none" w:sz="0" w:space="0" w:color="auto"/>
        <w:bottom w:val="none" w:sz="0" w:space="0" w:color="auto"/>
        <w:right w:val="none" w:sz="0" w:space="0" w:color="auto"/>
      </w:divBdr>
    </w:div>
    <w:div w:id="379477361">
      <w:bodyDiv w:val="1"/>
      <w:marLeft w:val="0"/>
      <w:marRight w:val="0"/>
      <w:marTop w:val="0"/>
      <w:marBottom w:val="0"/>
      <w:divBdr>
        <w:top w:val="none" w:sz="0" w:space="0" w:color="auto"/>
        <w:left w:val="none" w:sz="0" w:space="0" w:color="auto"/>
        <w:bottom w:val="none" w:sz="0" w:space="0" w:color="auto"/>
        <w:right w:val="none" w:sz="0" w:space="0" w:color="auto"/>
      </w:divBdr>
    </w:div>
    <w:div w:id="379477506">
      <w:bodyDiv w:val="1"/>
      <w:marLeft w:val="0"/>
      <w:marRight w:val="0"/>
      <w:marTop w:val="0"/>
      <w:marBottom w:val="0"/>
      <w:divBdr>
        <w:top w:val="none" w:sz="0" w:space="0" w:color="auto"/>
        <w:left w:val="none" w:sz="0" w:space="0" w:color="auto"/>
        <w:bottom w:val="none" w:sz="0" w:space="0" w:color="auto"/>
        <w:right w:val="none" w:sz="0" w:space="0" w:color="auto"/>
      </w:divBdr>
    </w:div>
    <w:div w:id="379479482">
      <w:bodyDiv w:val="1"/>
      <w:marLeft w:val="0"/>
      <w:marRight w:val="0"/>
      <w:marTop w:val="0"/>
      <w:marBottom w:val="0"/>
      <w:divBdr>
        <w:top w:val="none" w:sz="0" w:space="0" w:color="auto"/>
        <w:left w:val="none" w:sz="0" w:space="0" w:color="auto"/>
        <w:bottom w:val="none" w:sz="0" w:space="0" w:color="auto"/>
        <w:right w:val="none" w:sz="0" w:space="0" w:color="auto"/>
      </w:divBdr>
    </w:div>
    <w:div w:id="379523968">
      <w:bodyDiv w:val="1"/>
      <w:marLeft w:val="0"/>
      <w:marRight w:val="0"/>
      <w:marTop w:val="0"/>
      <w:marBottom w:val="0"/>
      <w:divBdr>
        <w:top w:val="none" w:sz="0" w:space="0" w:color="auto"/>
        <w:left w:val="none" w:sz="0" w:space="0" w:color="auto"/>
        <w:bottom w:val="none" w:sz="0" w:space="0" w:color="auto"/>
        <w:right w:val="none" w:sz="0" w:space="0" w:color="auto"/>
      </w:divBdr>
    </w:div>
    <w:div w:id="379594753">
      <w:bodyDiv w:val="1"/>
      <w:marLeft w:val="0"/>
      <w:marRight w:val="0"/>
      <w:marTop w:val="0"/>
      <w:marBottom w:val="0"/>
      <w:divBdr>
        <w:top w:val="none" w:sz="0" w:space="0" w:color="auto"/>
        <w:left w:val="none" w:sz="0" w:space="0" w:color="auto"/>
        <w:bottom w:val="none" w:sz="0" w:space="0" w:color="auto"/>
        <w:right w:val="none" w:sz="0" w:space="0" w:color="auto"/>
      </w:divBdr>
    </w:div>
    <w:div w:id="379667829">
      <w:bodyDiv w:val="1"/>
      <w:marLeft w:val="0"/>
      <w:marRight w:val="0"/>
      <w:marTop w:val="0"/>
      <w:marBottom w:val="0"/>
      <w:divBdr>
        <w:top w:val="none" w:sz="0" w:space="0" w:color="auto"/>
        <w:left w:val="none" w:sz="0" w:space="0" w:color="auto"/>
        <w:bottom w:val="none" w:sz="0" w:space="0" w:color="auto"/>
        <w:right w:val="none" w:sz="0" w:space="0" w:color="auto"/>
      </w:divBdr>
    </w:div>
    <w:div w:id="379669722">
      <w:bodyDiv w:val="1"/>
      <w:marLeft w:val="0"/>
      <w:marRight w:val="0"/>
      <w:marTop w:val="0"/>
      <w:marBottom w:val="0"/>
      <w:divBdr>
        <w:top w:val="none" w:sz="0" w:space="0" w:color="auto"/>
        <w:left w:val="none" w:sz="0" w:space="0" w:color="auto"/>
        <w:bottom w:val="none" w:sz="0" w:space="0" w:color="auto"/>
        <w:right w:val="none" w:sz="0" w:space="0" w:color="auto"/>
      </w:divBdr>
    </w:div>
    <w:div w:id="379669923">
      <w:bodyDiv w:val="1"/>
      <w:marLeft w:val="0"/>
      <w:marRight w:val="0"/>
      <w:marTop w:val="0"/>
      <w:marBottom w:val="0"/>
      <w:divBdr>
        <w:top w:val="none" w:sz="0" w:space="0" w:color="auto"/>
        <w:left w:val="none" w:sz="0" w:space="0" w:color="auto"/>
        <w:bottom w:val="none" w:sz="0" w:space="0" w:color="auto"/>
        <w:right w:val="none" w:sz="0" w:space="0" w:color="auto"/>
      </w:divBdr>
    </w:div>
    <w:div w:id="379671022">
      <w:bodyDiv w:val="1"/>
      <w:marLeft w:val="0"/>
      <w:marRight w:val="0"/>
      <w:marTop w:val="0"/>
      <w:marBottom w:val="0"/>
      <w:divBdr>
        <w:top w:val="none" w:sz="0" w:space="0" w:color="auto"/>
        <w:left w:val="none" w:sz="0" w:space="0" w:color="auto"/>
        <w:bottom w:val="none" w:sz="0" w:space="0" w:color="auto"/>
        <w:right w:val="none" w:sz="0" w:space="0" w:color="auto"/>
      </w:divBdr>
    </w:div>
    <w:div w:id="379671400">
      <w:bodyDiv w:val="1"/>
      <w:marLeft w:val="0"/>
      <w:marRight w:val="0"/>
      <w:marTop w:val="0"/>
      <w:marBottom w:val="0"/>
      <w:divBdr>
        <w:top w:val="none" w:sz="0" w:space="0" w:color="auto"/>
        <w:left w:val="none" w:sz="0" w:space="0" w:color="auto"/>
        <w:bottom w:val="none" w:sz="0" w:space="0" w:color="auto"/>
        <w:right w:val="none" w:sz="0" w:space="0" w:color="auto"/>
      </w:divBdr>
    </w:div>
    <w:div w:id="379675804">
      <w:bodyDiv w:val="1"/>
      <w:marLeft w:val="0"/>
      <w:marRight w:val="0"/>
      <w:marTop w:val="0"/>
      <w:marBottom w:val="0"/>
      <w:divBdr>
        <w:top w:val="none" w:sz="0" w:space="0" w:color="auto"/>
        <w:left w:val="none" w:sz="0" w:space="0" w:color="auto"/>
        <w:bottom w:val="none" w:sz="0" w:space="0" w:color="auto"/>
        <w:right w:val="none" w:sz="0" w:space="0" w:color="auto"/>
      </w:divBdr>
    </w:div>
    <w:div w:id="379715924">
      <w:bodyDiv w:val="1"/>
      <w:marLeft w:val="0"/>
      <w:marRight w:val="0"/>
      <w:marTop w:val="0"/>
      <w:marBottom w:val="0"/>
      <w:divBdr>
        <w:top w:val="none" w:sz="0" w:space="0" w:color="auto"/>
        <w:left w:val="none" w:sz="0" w:space="0" w:color="auto"/>
        <w:bottom w:val="none" w:sz="0" w:space="0" w:color="auto"/>
        <w:right w:val="none" w:sz="0" w:space="0" w:color="auto"/>
      </w:divBdr>
    </w:div>
    <w:div w:id="379744283">
      <w:bodyDiv w:val="1"/>
      <w:marLeft w:val="0"/>
      <w:marRight w:val="0"/>
      <w:marTop w:val="0"/>
      <w:marBottom w:val="0"/>
      <w:divBdr>
        <w:top w:val="none" w:sz="0" w:space="0" w:color="auto"/>
        <w:left w:val="none" w:sz="0" w:space="0" w:color="auto"/>
        <w:bottom w:val="none" w:sz="0" w:space="0" w:color="auto"/>
        <w:right w:val="none" w:sz="0" w:space="0" w:color="auto"/>
      </w:divBdr>
    </w:div>
    <w:div w:id="379745805">
      <w:bodyDiv w:val="1"/>
      <w:marLeft w:val="0"/>
      <w:marRight w:val="0"/>
      <w:marTop w:val="0"/>
      <w:marBottom w:val="0"/>
      <w:divBdr>
        <w:top w:val="none" w:sz="0" w:space="0" w:color="auto"/>
        <w:left w:val="none" w:sz="0" w:space="0" w:color="auto"/>
        <w:bottom w:val="none" w:sz="0" w:space="0" w:color="auto"/>
        <w:right w:val="none" w:sz="0" w:space="0" w:color="auto"/>
      </w:divBdr>
    </w:div>
    <w:div w:id="379784762">
      <w:bodyDiv w:val="1"/>
      <w:marLeft w:val="0"/>
      <w:marRight w:val="0"/>
      <w:marTop w:val="0"/>
      <w:marBottom w:val="0"/>
      <w:divBdr>
        <w:top w:val="none" w:sz="0" w:space="0" w:color="auto"/>
        <w:left w:val="none" w:sz="0" w:space="0" w:color="auto"/>
        <w:bottom w:val="none" w:sz="0" w:space="0" w:color="auto"/>
        <w:right w:val="none" w:sz="0" w:space="0" w:color="auto"/>
      </w:divBdr>
    </w:div>
    <w:div w:id="379785533">
      <w:bodyDiv w:val="1"/>
      <w:marLeft w:val="0"/>
      <w:marRight w:val="0"/>
      <w:marTop w:val="0"/>
      <w:marBottom w:val="0"/>
      <w:divBdr>
        <w:top w:val="none" w:sz="0" w:space="0" w:color="auto"/>
        <w:left w:val="none" w:sz="0" w:space="0" w:color="auto"/>
        <w:bottom w:val="none" w:sz="0" w:space="0" w:color="auto"/>
        <w:right w:val="none" w:sz="0" w:space="0" w:color="auto"/>
      </w:divBdr>
    </w:div>
    <w:div w:id="379787811">
      <w:bodyDiv w:val="1"/>
      <w:marLeft w:val="0"/>
      <w:marRight w:val="0"/>
      <w:marTop w:val="0"/>
      <w:marBottom w:val="0"/>
      <w:divBdr>
        <w:top w:val="none" w:sz="0" w:space="0" w:color="auto"/>
        <w:left w:val="none" w:sz="0" w:space="0" w:color="auto"/>
        <w:bottom w:val="none" w:sz="0" w:space="0" w:color="auto"/>
        <w:right w:val="none" w:sz="0" w:space="0" w:color="auto"/>
      </w:divBdr>
    </w:div>
    <w:div w:id="379791780">
      <w:bodyDiv w:val="1"/>
      <w:marLeft w:val="0"/>
      <w:marRight w:val="0"/>
      <w:marTop w:val="0"/>
      <w:marBottom w:val="0"/>
      <w:divBdr>
        <w:top w:val="none" w:sz="0" w:space="0" w:color="auto"/>
        <w:left w:val="none" w:sz="0" w:space="0" w:color="auto"/>
        <w:bottom w:val="none" w:sz="0" w:space="0" w:color="auto"/>
        <w:right w:val="none" w:sz="0" w:space="0" w:color="auto"/>
      </w:divBdr>
    </w:div>
    <w:div w:id="379793390">
      <w:bodyDiv w:val="1"/>
      <w:marLeft w:val="0"/>
      <w:marRight w:val="0"/>
      <w:marTop w:val="0"/>
      <w:marBottom w:val="0"/>
      <w:divBdr>
        <w:top w:val="none" w:sz="0" w:space="0" w:color="auto"/>
        <w:left w:val="none" w:sz="0" w:space="0" w:color="auto"/>
        <w:bottom w:val="none" w:sz="0" w:space="0" w:color="auto"/>
        <w:right w:val="none" w:sz="0" w:space="0" w:color="auto"/>
      </w:divBdr>
    </w:div>
    <w:div w:id="379861730">
      <w:bodyDiv w:val="1"/>
      <w:marLeft w:val="0"/>
      <w:marRight w:val="0"/>
      <w:marTop w:val="0"/>
      <w:marBottom w:val="0"/>
      <w:divBdr>
        <w:top w:val="none" w:sz="0" w:space="0" w:color="auto"/>
        <w:left w:val="none" w:sz="0" w:space="0" w:color="auto"/>
        <w:bottom w:val="none" w:sz="0" w:space="0" w:color="auto"/>
        <w:right w:val="none" w:sz="0" w:space="0" w:color="auto"/>
      </w:divBdr>
    </w:div>
    <w:div w:id="379864360">
      <w:bodyDiv w:val="1"/>
      <w:marLeft w:val="0"/>
      <w:marRight w:val="0"/>
      <w:marTop w:val="0"/>
      <w:marBottom w:val="0"/>
      <w:divBdr>
        <w:top w:val="none" w:sz="0" w:space="0" w:color="auto"/>
        <w:left w:val="none" w:sz="0" w:space="0" w:color="auto"/>
        <w:bottom w:val="none" w:sz="0" w:space="0" w:color="auto"/>
        <w:right w:val="none" w:sz="0" w:space="0" w:color="auto"/>
      </w:divBdr>
    </w:div>
    <w:div w:id="379866630">
      <w:bodyDiv w:val="1"/>
      <w:marLeft w:val="0"/>
      <w:marRight w:val="0"/>
      <w:marTop w:val="0"/>
      <w:marBottom w:val="0"/>
      <w:divBdr>
        <w:top w:val="none" w:sz="0" w:space="0" w:color="auto"/>
        <w:left w:val="none" w:sz="0" w:space="0" w:color="auto"/>
        <w:bottom w:val="none" w:sz="0" w:space="0" w:color="auto"/>
        <w:right w:val="none" w:sz="0" w:space="0" w:color="auto"/>
      </w:divBdr>
    </w:div>
    <w:div w:id="379869260">
      <w:bodyDiv w:val="1"/>
      <w:marLeft w:val="0"/>
      <w:marRight w:val="0"/>
      <w:marTop w:val="0"/>
      <w:marBottom w:val="0"/>
      <w:divBdr>
        <w:top w:val="none" w:sz="0" w:space="0" w:color="auto"/>
        <w:left w:val="none" w:sz="0" w:space="0" w:color="auto"/>
        <w:bottom w:val="none" w:sz="0" w:space="0" w:color="auto"/>
        <w:right w:val="none" w:sz="0" w:space="0" w:color="auto"/>
      </w:divBdr>
    </w:div>
    <w:div w:id="379935706">
      <w:bodyDiv w:val="1"/>
      <w:marLeft w:val="0"/>
      <w:marRight w:val="0"/>
      <w:marTop w:val="0"/>
      <w:marBottom w:val="0"/>
      <w:divBdr>
        <w:top w:val="none" w:sz="0" w:space="0" w:color="auto"/>
        <w:left w:val="none" w:sz="0" w:space="0" w:color="auto"/>
        <w:bottom w:val="none" w:sz="0" w:space="0" w:color="auto"/>
        <w:right w:val="none" w:sz="0" w:space="0" w:color="auto"/>
      </w:divBdr>
    </w:div>
    <w:div w:id="379936011">
      <w:bodyDiv w:val="1"/>
      <w:marLeft w:val="0"/>
      <w:marRight w:val="0"/>
      <w:marTop w:val="0"/>
      <w:marBottom w:val="0"/>
      <w:divBdr>
        <w:top w:val="none" w:sz="0" w:space="0" w:color="auto"/>
        <w:left w:val="none" w:sz="0" w:space="0" w:color="auto"/>
        <w:bottom w:val="none" w:sz="0" w:space="0" w:color="auto"/>
        <w:right w:val="none" w:sz="0" w:space="0" w:color="auto"/>
      </w:divBdr>
    </w:div>
    <w:div w:id="379941466">
      <w:bodyDiv w:val="1"/>
      <w:marLeft w:val="0"/>
      <w:marRight w:val="0"/>
      <w:marTop w:val="0"/>
      <w:marBottom w:val="0"/>
      <w:divBdr>
        <w:top w:val="none" w:sz="0" w:space="0" w:color="auto"/>
        <w:left w:val="none" w:sz="0" w:space="0" w:color="auto"/>
        <w:bottom w:val="none" w:sz="0" w:space="0" w:color="auto"/>
        <w:right w:val="none" w:sz="0" w:space="0" w:color="auto"/>
      </w:divBdr>
    </w:div>
    <w:div w:id="379980743">
      <w:bodyDiv w:val="1"/>
      <w:marLeft w:val="0"/>
      <w:marRight w:val="0"/>
      <w:marTop w:val="0"/>
      <w:marBottom w:val="0"/>
      <w:divBdr>
        <w:top w:val="none" w:sz="0" w:space="0" w:color="auto"/>
        <w:left w:val="none" w:sz="0" w:space="0" w:color="auto"/>
        <w:bottom w:val="none" w:sz="0" w:space="0" w:color="auto"/>
        <w:right w:val="none" w:sz="0" w:space="0" w:color="auto"/>
      </w:divBdr>
    </w:div>
    <w:div w:id="379981853">
      <w:bodyDiv w:val="1"/>
      <w:marLeft w:val="0"/>
      <w:marRight w:val="0"/>
      <w:marTop w:val="0"/>
      <w:marBottom w:val="0"/>
      <w:divBdr>
        <w:top w:val="none" w:sz="0" w:space="0" w:color="auto"/>
        <w:left w:val="none" w:sz="0" w:space="0" w:color="auto"/>
        <w:bottom w:val="none" w:sz="0" w:space="0" w:color="auto"/>
        <w:right w:val="none" w:sz="0" w:space="0" w:color="auto"/>
      </w:divBdr>
    </w:div>
    <w:div w:id="379986200">
      <w:bodyDiv w:val="1"/>
      <w:marLeft w:val="0"/>
      <w:marRight w:val="0"/>
      <w:marTop w:val="0"/>
      <w:marBottom w:val="0"/>
      <w:divBdr>
        <w:top w:val="none" w:sz="0" w:space="0" w:color="auto"/>
        <w:left w:val="none" w:sz="0" w:space="0" w:color="auto"/>
        <w:bottom w:val="none" w:sz="0" w:space="0" w:color="auto"/>
        <w:right w:val="none" w:sz="0" w:space="0" w:color="auto"/>
      </w:divBdr>
    </w:div>
    <w:div w:id="380055034">
      <w:bodyDiv w:val="1"/>
      <w:marLeft w:val="0"/>
      <w:marRight w:val="0"/>
      <w:marTop w:val="0"/>
      <w:marBottom w:val="0"/>
      <w:divBdr>
        <w:top w:val="none" w:sz="0" w:space="0" w:color="auto"/>
        <w:left w:val="none" w:sz="0" w:space="0" w:color="auto"/>
        <w:bottom w:val="none" w:sz="0" w:space="0" w:color="auto"/>
        <w:right w:val="none" w:sz="0" w:space="0" w:color="auto"/>
      </w:divBdr>
    </w:div>
    <w:div w:id="380056243">
      <w:bodyDiv w:val="1"/>
      <w:marLeft w:val="0"/>
      <w:marRight w:val="0"/>
      <w:marTop w:val="0"/>
      <w:marBottom w:val="0"/>
      <w:divBdr>
        <w:top w:val="none" w:sz="0" w:space="0" w:color="auto"/>
        <w:left w:val="none" w:sz="0" w:space="0" w:color="auto"/>
        <w:bottom w:val="none" w:sz="0" w:space="0" w:color="auto"/>
        <w:right w:val="none" w:sz="0" w:space="0" w:color="auto"/>
      </w:divBdr>
    </w:div>
    <w:div w:id="380057745">
      <w:bodyDiv w:val="1"/>
      <w:marLeft w:val="0"/>
      <w:marRight w:val="0"/>
      <w:marTop w:val="0"/>
      <w:marBottom w:val="0"/>
      <w:divBdr>
        <w:top w:val="none" w:sz="0" w:space="0" w:color="auto"/>
        <w:left w:val="none" w:sz="0" w:space="0" w:color="auto"/>
        <w:bottom w:val="none" w:sz="0" w:space="0" w:color="auto"/>
        <w:right w:val="none" w:sz="0" w:space="0" w:color="auto"/>
      </w:divBdr>
    </w:div>
    <w:div w:id="380059578">
      <w:bodyDiv w:val="1"/>
      <w:marLeft w:val="0"/>
      <w:marRight w:val="0"/>
      <w:marTop w:val="0"/>
      <w:marBottom w:val="0"/>
      <w:divBdr>
        <w:top w:val="none" w:sz="0" w:space="0" w:color="auto"/>
        <w:left w:val="none" w:sz="0" w:space="0" w:color="auto"/>
        <w:bottom w:val="none" w:sz="0" w:space="0" w:color="auto"/>
        <w:right w:val="none" w:sz="0" w:space="0" w:color="auto"/>
      </w:divBdr>
    </w:div>
    <w:div w:id="380130853">
      <w:bodyDiv w:val="1"/>
      <w:marLeft w:val="0"/>
      <w:marRight w:val="0"/>
      <w:marTop w:val="0"/>
      <w:marBottom w:val="0"/>
      <w:divBdr>
        <w:top w:val="none" w:sz="0" w:space="0" w:color="auto"/>
        <w:left w:val="none" w:sz="0" w:space="0" w:color="auto"/>
        <w:bottom w:val="none" w:sz="0" w:space="0" w:color="auto"/>
        <w:right w:val="none" w:sz="0" w:space="0" w:color="auto"/>
      </w:divBdr>
    </w:div>
    <w:div w:id="380132951">
      <w:bodyDiv w:val="1"/>
      <w:marLeft w:val="0"/>
      <w:marRight w:val="0"/>
      <w:marTop w:val="0"/>
      <w:marBottom w:val="0"/>
      <w:divBdr>
        <w:top w:val="none" w:sz="0" w:space="0" w:color="auto"/>
        <w:left w:val="none" w:sz="0" w:space="0" w:color="auto"/>
        <w:bottom w:val="none" w:sz="0" w:space="0" w:color="auto"/>
        <w:right w:val="none" w:sz="0" w:space="0" w:color="auto"/>
      </w:divBdr>
    </w:div>
    <w:div w:id="380134686">
      <w:bodyDiv w:val="1"/>
      <w:marLeft w:val="0"/>
      <w:marRight w:val="0"/>
      <w:marTop w:val="0"/>
      <w:marBottom w:val="0"/>
      <w:divBdr>
        <w:top w:val="none" w:sz="0" w:space="0" w:color="auto"/>
        <w:left w:val="none" w:sz="0" w:space="0" w:color="auto"/>
        <w:bottom w:val="none" w:sz="0" w:space="0" w:color="auto"/>
        <w:right w:val="none" w:sz="0" w:space="0" w:color="auto"/>
      </w:divBdr>
    </w:div>
    <w:div w:id="380137652">
      <w:bodyDiv w:val="1"/>
      <w:marLeft w:val="0"/>
      <w:marRight w:val="0"/>
      <w:marTop w:val="0"/>
      <w:marBottom w:val="0"/>
      <w:divBdr>
        <w:top w:val="none" w:sz="0" w:space="0" w:color="auto"/>
        <w:left w:val="none" w:sz="0" w:space="0" w:color="auto"/>
        <w:bottom w:val="none" w:sz="0" w:space="0" w:color="auto"/>
        <w:right w:val="none" w:sz="0" w:space="0" w:color="auto"/>
      </w:divBdr>
    </w:div>
    <w:div w:id="380174645">
      <w:bodyDiv w:val="1"/>
      <w:marLeft w:val="0"/>
      <w:marRight w:val="0"/>
      <w:marTop w:val="0"/>
      <w:marBottom w:val="0"/>
      <w:divBdr>
        <w:top w:val="none" w:sz="0" w:space="0" w:color="auto"/>
        <w:left w:val="none" w:sz="0" w:space="0" w:color="auto"/>
        <w:bottom w:val="none" w:sz="0" w:space="0" w:color="auto"/>
        <w:right w:val="none" w:sz="0" w:space="0" w:color="auto"/>
      </w:divBdr>
    </w:div>
    <w:div w:id="380174710">
      <w:bodyDiv w:val="1"/>
      <w:marLeft w:val="0"/>
      <w:marRight w:val="0"/>
      <w:marTop w:val="0"/>
      <w:marBottom w:val="0"/>
      <w:divBdr>
        <w:top w:val="none" w:sz="0" w:space="0" w:color="auto"/>
        <w:left w:val="none" w:sz="0" w:space="0" w:color="auto"/>
        <w:bottom w:val="none" w:sz="0" w:space="0" w:color="auto"/>
        <w:right w:val="none" w:sz="0" w:space="0" w:color="auto"/>
      </w:divBdr>
    </w:div>
    <w:div w:id="380177040">
      <w:bodyDiv w:val="1"/>
      <w:marLeft w:val="0"/>
      <w:marRight w:val="0"/>
      <w:marTop w:val="0"/>
      <w:marBottom w:val="0"/>
      <w:divBdr>
        <w:top w:val="none" w:sz="0" w:space="0" w:color="auto"/>
        <w:left w:val="none" w:sz="0" w:space="0" w:color="auto"/>
        <w:bottom w:val="none" w:sz="0" w:space="0" w:color="auto"/>
        <w:right w:val="none" w:sz="0" w:space="0" w:color="auto"/>
      </w:divBdr>
    </w:div>
    <w:div w:id="380177560">
      <w:bodyDiv w:val="1"/>
      <w:marLeft w:val="0"/>
      <w:marRight w:val="0"/>
      <w:marTop w:val="0"/>
      <w:marBottom w:val="0"/>
      <w:divBdr>
        <w:top w:val="none" w:sz="0" w:space="0" w:color="auto"/>
        <w:left w:val="none" w:sz="0" w:space="0" w:color="auto"/>
        <w:bottom w:val="none" w:sz="0" w:space="0" w:color="auto"/>
        <w:right w:val="none" w:sz="0" w:space="0" w:color="auto"/>
      </w:divBdr>
    </w:div>
    <w:div w:id="380179956">
      <w:bodyDiv w:val="1"/>
      <w:marLeft w:val="0"/>
      <w:marRight w:val="0"/>
      <w:marTop w:val="0"/>
      <w:marBottom w:val="0"/>
      <w:divBdr>
        <w:top w:val="none" w:sz="0" w:space="0" w:color="auto"/>
        <w:left w:val="none" w:sz="0" w:space="0" w:color="auto"/>
        <w:bottom w:val="none" w:sz="0" w:space="0" w:color="auto"/>
        <w:right w:val="none" w:sz="0" w:space="0" w:color="auto"/>
      </w:divBdr>
    </w:div>
    <w:div w:id="380326932">
      <w:bodyDiv w:val="1"/>
      <w:marLeft w:val="0"/>
      <w:marRight w:val="0"/>
      <w:marTop w:val="0"/>
      <w:marBottom w:val="0"/>
      <w:divBdr>
        <w:top w:val="none" w:sz="0" w:space="0" w:color="auto"/>
        <w:left w:val="none" w:sz="0" w:space="0" w:color="auto"/>
        <w:bottom w:val="none" w:sz="0" w:space="0" w:color="auto"/>
        <w:right w:val="none" w:sz="0" w:space="0" w:color="auto"/>
      </w:divBdr>
    </w:div>
    <w:div w:id="380399059">
      <w:bodyDiv w:val="1"/>
      <w:marLeft w:val="0"/>
      <w:marRight w:val="0"/>
      <w:marTop w:val="0"/>
      <w:marBottom w:val="0"/>
      <w:divBdr>
        <w:top w:val="none" w:sz="0" w:space="0" w:color="auto"/>
        <w:left w:val="none" w:sz="0" w:space="0" w:color="auto"/>
        <w:bottom w:val="none" w:sz="0" w:space="0" w:color="auto"/>
        <w:right w:val="none" w:sz="0" w:space="0" w:color="auto"/>
      </w:divBdr>
    </w:div>
    <w:div w:id="380399278">
      <w:bodyDiv w:val="1"/>
      <w:marLeft w:val="0"/>
      <w:marRight w:val="0"/>
      <w:marTop w:val="0"/>
      <w:marBottom w:val="0"/>
      <w:divBdr>
        <w:top w:val="none" w:sz="0" w:space="0" w:color="auto"/>
        <w:left w:val="none" w:sz="0" w:space="0" w:color="auto"/>
        <w:bottom w:val="none" w:sz="0" w:space="0" w:color="auto"/>
        <w:right w:val="none" w:sz="0" w:space="0" w:color="auto"/>
      </w:divBdr>
    </w:div>
    <w:div w:id="380402798">
      <w:bodyDiv w:val="1"/>
      <w:marLeft w:val="0"/>
      <w:marRight w:val="0"/>
      <w:marTop w:val="0"/>
      <w:marBottom w:val="0"/>
      <w:divBdr>
        <w:top w:val="none" w:sz="0" w:space="0" w:color="auto"/>
        <w:left w:val="none" w:sz="0" w:space="0" w:color="auto"/>
        <w:bottom w:val="none" w:sz="0" w:space="0" w:color="auto"/>
        <w:right w:val="none" w:sz="0" w:space="0" w:color="auto"/>
      </w:divBdr>
    </w:div>
    <w:div w:id="380403018">
      <w:bodyDiv w:val="1"/>
      <w:marLeft w:val="0"/>
      <w:marRight w:val="0"/>
      <w:marTop w:val="0"/>
      <w:marBottom w:val="0"/>
      <w:divBdr>
        <w:top w:val="none" w:sz="0" w:space="0" w:color="auto"/>
        <w:left w:val="none" w:sz="0" w:space="0" w:color="auto"/>
        <w:bottom w:val="none" w:sz="0" w:space="0" w:color="auto"/>
        <w:right w:val="none" w:sz="0" w:space="0" w:color="auto"/>
      </w:divBdr>
    </w:div>
    <w:div w:id="380442219">
      <w:bodyDiv w:val="1"/>
      <w:marLeft w:val="0"/>
      <w:marRight w:val="0"/>
      <w:marTop w:val="0"/>
      <w:marBottom w:val="0"/>
      <w:divBdr>
        <w:top w:val="none" w:sz="0" w:space="0" w:color="auto"/>
        <w:left w:val="none" w:sz="0" w:space="0" w:color="auto"/>
        <w:bottom w:val="none" w:sz="0" w:space="0" w:color="auto"/>
        <w:right w:val="none" w:sz="0" w:space="0" w:color="auto"/>
      </w:divBdr>
    </w:div>
    <w:div w:id="380443769">
      <w:bodyDiv w:val="1"/>
      <w:marLeft w:val="0"/>
      <w:marRight w:val="0"/>
      <w:marTop w:val="0"/>
      <w:marBottom w:val="0"/>
      <w:divBdr>
        <w:top w:val="none" w:sz="0" w:space="0" w:color="auto"/>
        <w:left w:val="none" w:sz="0" w:space="0" w:color="auto"/>
        <w:bottom w:val="none" w:sz="0" w:space="0" w:color="auto"/>
        <w:right w:val="none" w:sz="0" w:space="0" w:color="auto"/>
      </w:divBdr>
    </w:div>
    <w:div w:id="380446393">
      <w:bodyDiv w:val="1"/>
      <w:marLeft w:val="0"/>
      <w:marRight w:val="0"/>
      <w:marTop w:val="0"/>
      <w:marBottom w:val="0"/>
      <w:divBdr>
        <w:top w:val="none" w:sz="0" w:space="0" w:color="auto"/>
        <w:left w:val="none" w:sz="0" w:space="0" w:color="auto"/>
        <w:bottom w:val="none" w:sz="0" w:space="0" w:color="auto"/>
        <w:right w:val="none" w:sz="0" w:space="0" w:color="auto"/>
      </w:divBdr>
    </w:div>
    <w:div w:id="380519478">
      <w:bodyDiv w:val="1"/>
      <w:marLeft w:val="0"/>
      <w:marRight w:val="0"/>
      <w:marTop w:val="0"/>
      <w:marBottom w:val="0"/>
      <w:divBdr>
        <w:top w:val="none" w:sz="0" w:space="0" w:color="auto"/>
        <w:left w:val="none" w:sz="0" w:space="0" w:color="auto"/>
        <w:bottom w:val="none" w:sz="0" w:space="0" w:color="auto"/>
        <w:right w:val="none" w:sz="0" w:space="0" w:color="auto"/>
      </w:divBdr>
    </w:div>
    <w:div w:id="380590574">
      <w:bodyDiv w:val="1"/>
      <w:marLeft w:val="0"/>
      <w:marRight w:val="0"/>
      <w:marTop w:val="0"/>
      <w:marBottom w:val="0"/>
      <w:divBdr>
        <w:top w:val="none" w:sz="0" w:space="0" w:color="auto"/>
        <w:left w:val="none" w:sz="0" w:space="0" w:color="auto"/>
        <w:bottom w:val="none" w:sz="0" w:space="0" w:color="auto"/>
        <w:right w:val="none" w:sz="0" w:space="0" w:color="auto"/>
      </w:divBdr>
    </w:div>
    <w:div w:id="380598440">
      <w:bodyDiv w:val="1"/>
      <w:marLeft w:val="0"/>
      <w:marRight w:val="0"/>
      <w:marTop w:val="0"/>
      <w:marBottom w:val="0"/>
      <w:divBdr>
        <w:top w:val="none" w:sz="0" w:space="0" w:color="auto"/>
        <w:left w:val="none" w:sz="0" w:space="0" w:color="auto"/>
        <w:bottom w:val="none" w:sz="0" w:space="0" w:color="auto"/>
        <w:right w:val="none" w:sz="0" w:space="0" w:color="auto"/>
      </w:divBdr>
    </w:div>
    <w:div w:id="380638324">
      <w:bodyDiv w:val="1"/>
      <w:marLeft w:val="0"/>
      <w:marRight w:val="0"/>
      <w:marTop w:val="0"/>
      <w:marBottom w:val="0"/>
      <w:divBdr>
        <w:top w:val="none" w:sz="0" w:space="0" w:color="auto"/>
        <w:left w:val="none" w:sz="0" w:space="0" w:color="auto"/>
        <w:bottom w:val="none" w:sz="0" w:space="0" w:color="auto"/>
        <w:right w:val="none" w:sz="0" w:space="0" w:color="auto"/>
      </w:divBdr>
    </w:div>
    <w:div w:id="380708889">
      <w:bodyDiv w:val="1"/>
      <w:marLeft w:val="0"/>
      <w:marRight w:val="0"/>
      <w:marTop w:val="0"/>
      <w:marBottom w:val="0"/>
      <w:divBdr>
        <w:top w:val="none" w:sz="0" w:space="0" w:color="auto"/>
        <w:left w:val="none" w:sz="0" w:space="0" w:color="auto"/>
        <w:bottom w:val="none" w:sz="0" w:space="0" w:color="auto"/>
        <w:right w:val="none" w:sz="0" w:space="0" w:color="auto"/>
      </w:divBdr>
    </w:div>
    <w:div w:id="380786377">
      <w:bodyDiv w:val="1"/>
      <w:marLeft w:val="0"/>
      <w:marRight w:val="0"/>
      <w:marTop w:val="0"/>
      <w:marBottom w:val="0"/>
      <w:divBdr>
        <w:top w:val="none" w:sz="0" w:space="0" w:color="auto"/>
        <w:left w:val="none" w:sz="0" w:space="0" w:color="auto"/>
        <w:bottom w:val="none" w:sz="0" w:space="0" w:color="auto"/>
        <w:right w:val="none" w:sz="0" w:space="0" w:color="auto"/>
      </w:divBdr>
    </w:div>
    <w:div w:id="380788645">
      <w:bodyDiv w:val="1"/>
      <w:marLeft w:val="0"/>
      <w:marRight w:val="0"/>
      <w:marTop w:val="0"/>
      <w:marBottom w:val="0"/>
      <w:divBdr>
        <w:top w:val="none" w:sz="0" w:space="0" w:color="auto"/>
        <w:left w:val="none" w:sz="0" w:space="0" w:color="auto"/>
        <w:bottom w:val="none" w:sz="0" w:space="0" w:color="auto"/>
        <w:right w:val="none" w:sz="0" w:space="0" w:color="auto"/>
      </w:divBdr>
    </w:div>
    <w:div w:id="380790164">
      <w:bodyDiv w:val="1"/>
      <w:marLeft w:val="0"/>
      <w:marRight w:val="0"/>
      <w:marTop w:val="0"/>
      <w:marBottom w:val="0"/>
      <w:divBdr>
        <w:top w:val="none" w:sz="0" w:space="0" w:color="auto"/>
        <w:left w:val="none" w:sz="0" w:space="0" w:color="auto"/>
        <w:bottom w:val="none" w:sz="0" w:space="0" w:color="auto"/>
        <w:right w:val="none" w:sz="0" w:space="0" w:color="auto"/>
      </w:divBdr>
    </w:div>
    <w:div w:id="380792992">
      <w:bodyDiv w:val="1"/>
      <w:marLeft w:val="0"/>
      <w:marRight w:val="0"/>
      <w:marTop w:val="0"/>
      <w:marBottom w:val="0"/>
      <w:divBdr>
        <w:top w:val="none" w:sz="0" w:space="0" w:color="auto"/>
        <w:left w:val="none" w:sz="0" w:space="0" w:color="auto"/>
        <w:bottom w:val="none" w:sz="0" w:space="0" w:color="auto"/>
        <w:right w:val="none" w:sz="0" w:space="0" w:color="auto"/>
      </w:divBdr>
    </w:div>
    <w:div w:id="380862273">
      <w:bodyDiv w:val="1"/>
      <w:marLeft w:val="0"/>
      <w:marRight w:val="0"/>
      <w:marTop w:val="0"/>
      <w:marBottom w:val="0"/>
      <w:divBdr>
        <w:top w:val="none" w:sz="0" w:space="0" w:color="auto"/>
        <w:left w:val="none" w:sz="0" w:space="0" w:color="auto"/>
        <w:bottom w:val="none" w:sz="0" w:space="0" w:color="auto"/>
        <w:right w:val="none" w:sz="0" w:space="0" w:color="auto"/>
      </w:divBdr>
    </w:div>
    <w:div w:id="380906069">
      <w:bodyDiv w:val="1"/>
      <w:marLeft w:val="0"/>
      <w:marRight w:val="0"/>
      <w:marTop w:val="0"/>
      <w:marBottom w:val="0"/>
      <w:divBdr>
        <w:top w:val="none" w:sz="0" w:space="0" w:color="auto"/>
        <w:left w:val="none" w:sz="0" w:space="0" w:color="auto"/>
        <w:bottom w:val="none" w:sz="0" w:space="0" w:color="auto"/>
        <w:right w:val="none" w:sz="0" w:space="0" w:color="auto"/>
      </w:divBdr>
    </w:div>
    <w:div w:id="380910986">
      <w:bodyDiv w:val="1"/>
      <w:marLeft w:val="0"/>
      <w:marRight w:val="0"/>
      <w:marTop w:val="0"/>
      <w:marBottom w:val="0"/>
      <w:divBdr>
        <w:top w:val="none" w:sz="0" w:space="0" w:color="auto"/>
        <w:left w:val="none" w:sz="0" w:space="0" w:color="auto"/>
        <w:bottom w:val="none" w:sz="0" w:space="0" w:color="auto"/>
        <w:right w:val="none" w:sz="0" w:space="0" w:color="auto"/>
      </w:divBdr>
    </w:div>
    <w:div w:id="380977419">
      <w:bodyDiv w:val="1"/>
      <w:marLeft w:val="0"/>
      <w:marRight w:val="0"/>
      <w:marTop w:val="0"/>
      <w:marBottom w:val="0"/>
      <w:divBdr>
        <w:top w:val="none" w:sz="0" w:space="0" w:color="auto"/>
        <w:left w:val="none" w:sz="0" w:space="0" w:color="auto"/>
        <w:bottom w:val="none" w:sz="0" w:space="0" w:color="auto"/>
        <w:right w:val="none" w:sz="0" w:space="0" w:color="auto"/>
      </w:divBdr>
    </w:div>
    <w:div w:id="380979145">
      <w:bodyDiv w:val="1"/>
      <w:marLeft w:val="0"/>
      <w:marRight w:val="0"/>
      <w:marTop w:val="0"/>
      <w:marBottom w:val="0"/>
      <w:divBdr>
        <w:top w:val="none" w:sz="0" w:space="0" w:color="auto"/>
        <w:left w:val="none" w:sz="0" w:space="0" w:color="auto"/>
        <w:bottom w:val="none" w:sz="0" w:space="0" w:color="auto"/>
        <w:right w:val="none" w:sz="0" w:space="0" w:color="auto"/>
      </w:divBdr>
    </w:div>
    <w:div w:id="380982932">
      <w:bodyDiv w:val="1"/>
      <w:marLeft w:val="0"/>
      <w:marRight w:val="0"/>
      <w:marTop w:val="0"/>
      <w:marBottom w:val="0"/>
      <w:divBdr>
        <w:top w:val="none" w:sz="0" w:space="0" w:color="auto"/>
        <w:left w:val="none" w:sz="0" w:space="0" w:color="auto"/>
        <w:bottom w:val="none" w:sz="0" w:space="0" w:color="auto"/>
        <w:right w:val="none" w:sz="0" w:space="0" w:color="auto"/>
      </w:divBdr>
    </w:div>
    <w:div w:id="380985014">
      <w:bodyDiv w:val="1"/>
      <w:marLeft w:val="0"/>
      <w:marRight w:val="0"/>
      <w:marTop w:val="0"/>
      <w:marBottom w:val="0"/>
      <w:divBdr>
        <w:top w:val="none" w:sz="0" w:space="0" w:color="auto"/>
        <w:left w:val="none" w:sz="0" w:space="0" w:color="auto"/>
        <w:bottom w:val="none" w:sz="0" w:space="0" w:color="auto"/>
        <w:right w:val="none" w:sz="0" w:space="0" w:color="auto"/>
      </w:divBdr>
    </w:div>
    <w:div w:id="380985124">
      <w:bodyDiv w:val="1"/>
      <w:marLeft w:val="0"/>
      <w:marRight w:val="0"/>
      <w:marTop w:val="0"/>
      <w:marBottom w:val="0"/>
      <w:divBdr>
        <w:top w:val="none" w:sz="0" w:space="0" w:color="auto"/>
        <w:left w:val="none" w:sz="0" w:space="0" w:color="auto"/>
        <w:bottom w:val="none" w:sz="0" w:space="0" w:color="auto"/>
        <w:right w:val="none" w:sz="0" w:space="0" w:color="auto"/>
      </w:divBdr>
    </w:div>
    <w:div w:id="381054611">
      <w:bodyDiv w:val="1"/>
      <w:marLeft w:val="0"/>
      <w:marRight w:val="0"/>
      <w:marTop w:val="0"/>
      <w:marBottom w:val="0"/>
      <w:divBdr>
        <w:top w:val="none" w:sz="0" w:space="0" w:color="auto"/>
        <w:left w:val="none" w:sz="0" w:space="0" w:color="auto"/>
        <w:bottom w:val="none" w:sz="0" w:space="0" w:color="auto"/>
        <w:right w:val="none" w:sz="0" w:space="0" w:color="auto"/>
      </w:divBdr>
    </w:div>
    <w:div w:id="381057585">
      <w:bodyDiv w:val="1"/>
      <w:marLeft w:val="0"/>
      <w:marRight w:val="0"/>
      <w:marTop w:val="0"/>
      <w:marBottom w:val="0"/>
      <w:divBdr>
        <w:top w:val="none" w:sz="0" w:space="0" w:color="auto"/>
        <w:left w:val="none" w:sz="0" w:space="0" w:color="auto"/>
        <w:bottom w:val="none" w:sz="0" w:space="0" w:color="auto"/>
        <w:right w:val="none" w:sz="0" w:space="0" w:color="auto"/>
      </w:divBdr>
    </w:div>
    <w:div w:id="381097233">
      <w:bodyDiv w:val="1"/>
      <w:marLeft w:val="0"/>
      <w:marRight w:val="0"/>
      <w:marTop w:val="0"/>
      <w:marBottom w:val="0"/>
      <w:divBdr>
        <w:top w:val="none" w:sz="0" w:space="0" w:color="auto"/>
        <w:left w:val="none" w:sz="0" w:space="0" w:color="auto"/>
        <w:bottom w:val="none" w:sz="0" w:space="0" w:color="auto"/>
        <w:right w:val="none" w:sz="0" w:space="0" w:color="auto"/>
      </w:divBdr>
    </w:div>
    <w:div w:id="381252616">
      <w:bodyDiv w:val="1"/>
      <w:marLeft w:val="0"/>
      <w:marRight w:val="0"/>
      <w:marTop w:val="0"/>
      <w:marBottom w:val="0"/>
      <w:divBdr>
        <w:top w:val="none" w:sz="0" w:space="0" w:color="auto"/>
        <w:left w:val="none" w:sz="0" w:space="0" w:color="auto"/>
        <w:bottom w:val="none" w:sz="0" w:space="0" w:color="auto"/>
        <w:right w:val="none" w:sz="0" w:space="0" w:color="auto"/>
      </w:divBdr>
    </w:div>
    <w:div w:id="381365017">
      <w:bodyDiv w:val="1"/>
      <w:marLeft w:val="0"/>
      <w:marRight w:val="0"/>
      <w:marTop w:val="0"/>
      <w:marBottom w:val="0"/>
      <w:divBdr>
        <w:top w:val="none" w:sz="0" w:space="0" w:color="auto"/>
        <w:left w:val="none" w:sz="0" w:space="0" w:color="auto"/>
        <w:bottom w:val="none" w:sz="0" w:space="0" w:color="auto"/>
        <w:right w:val="none" w:sz="0" w:space="0" w:color="auto"/>
      </w:divBdr>
    </w:div>
    <w:div w:id="381367707">
      <w:bodyDiv w:val="1"/>
      <w:marLeft w:val="0"/>
      <w:marRight w:val="0"/>
      <w:marTop w:val="0"/>
      <w:marBottom w:val="0"/>
      <w:divBdr>
        <w:top w:val="none" w:sz="0" w:space="0" w:color="auto"/>
        <w:left w:val="none" w:sz="0" w:space="0" w:color="auto"/>
        <w:bottom w:val="none" w:sz="0" w:space="0" w:color="auto"/>
        <w:right w:val="none" w:sz="0" w:space="0" w:color="auto"/>
      </w:divBdr>
    </w:div>
    <w:div w:id="381368956">
      <w:bodyDiv w:val="1"/>
      <w:marLeft w:val="0"/>
      <w:marRight w:val="0"/>
      <w:marTop w:val="0"/>
      <w:marBottom w:val="0"/>
      <w:divBdr>
        <w:top w:val="none" w:sz="0" w:space="0" w:color="auto"/>
        <w:left w:val="none" w:sz="0" w:space="0" w:color="auto"/>
        <w:bottom w:val="none" w:sz="0" w:space="0" w:color="auto"/>
        <w:right w:val="none" w:sz="0" w:space="0" w:color="auto"/>
      </w:divBdr>
    </w:div>
    <w:div w:id="381371982">
      <w:bodyDiv w:val="1"/>
      <w:marLeft w:val="0"/>
      <w:marRight w:val="0"/>
      <w:marTop w:val="0"/>
      <w:marBottom w:val="0"/>
      <w:divBdr>
        <w:top w:val="none" w:sz="0" w:space="0" w:color="auto"/>
        <w:left w:val="none" w:sz="0" w:space="0" w:color="auto"/>
        <w:bottom w:val="none" w:sz="0" w:space="0" w:color="auto"/>
        <w:right w:val="none" w:sz="0" w:space="0" w:color="auto"/>
      </w:divBdr>
    </w:div>
    <w:div w:id="381440578">
      <w:bodyDiv w:val="1"/>
      <w:marLeft w:val="0"/>
      <w:marRight w:val="0"/>
      <w:marTop w:val="0"/>
      <w:marBottom w:val="0"/>
      <w:divBdr>
        <w:top w:val="none" w:sz="0" w:space="0" w:color="auto"/>
        <w:left w:val="none" w:sz="0" w:space="0" w:color="auto"/>
        <w:bottom w:val="none" w:sz="0" w:space="0" w:color="auto"/>
        <w:right w:val="none" w:sz="0" w:space="0" w:color="auto"/>
      </w:divBdr>
    </w:div>
    <w:div w:id="381442694">
      <w:bodyDiv w:val="1"/>
      <w:marLeft w:val="0"/>
      <w:marRight w:val="0"/>
      <w:marTop w:val="0"/>
      <w:marBottom w:val="0"/>
      <w:divBdr>
        <w:top w:val="none" w:sz="0" w:space="0" w:color="auto"/>
        <w:left w:val="none" w:sz="0" w:space="0" w:color="auto"/>
        <w:bottom w:val="none" w:sz="0" w:space="0" w:color="auto"/>
        <w:right w:val="none" w:sz="0" w:space="0" w:color="auto"/>
      </w:divBdr>
    </w:div>
    <w:div w:id="381443042">
      <w:bodyDiv w:val="1"/>
      <w:marLeft w:val="0"/>
      <w:marRight w:val="0"/>
      <w:marTop w:val="0"/>
      <w:marBottom w:val="0"/>
      <w:divBdr>
        <w:top w:val="none" w:sz="0" w:space="0" w:color="auto"/>
        <w:left w:val="none" w:sz="0" w:space="0" w:color="auto"/>
        <w:bottom w:val="none" w:sz="0" w:space="0" w:color="auto"/>
        <w:right w:val="none" w:sz="0" w:space="0" w:color="auto"/>
      </w:divBdr>
    </w:div>
    <w:div w:id="381445923">
      <w:bodyDiv w:val="1"/>
      <w:marLeft w:val="0"/>
      <w:marRight w:val="0"/>
      <w:marTop w:val="0"/>
      <w:marBottom w:val="0"/>
      <w:divBdr>
        <w:top w:val="none" w:sz="0" w:space="0" w:color="auto"/>
        <w:left w:val="none" w:sz="0" w:space="0" w:color="auto"/>
        <w:bottom w:val="none" w:sz="0" w:space="0" w:color="auto"/>
        <w:right w:val="none" w:sz="0" w:space="0" w:color="auto"/>
      </w:divBdr>
    </w:div>
    <w:div w:id="381487467">
      <w:bodyDiv w:val="1"/>
      <w:marLeft w:val="0"/>
      <w:marRight w:val="0"/>
      <w:marTop w:val="0"/>
      <w:marBottom w:val="0"/>
      <w:divBdr>
        <w:top w:val="none" w:sz="0" w:space="0" w:color="auto"/>
        <w:left w:val="none" w:sz="0" w:space="0" w:color="auto"/>
        <w:bottom w:val="none" w:sz="0" w:space="0" w:color="auto"/>
        <w:right w:val="none" w:sz="0" w:space="0" w:color="auto"/>
      </w:divBdr>
    </w:div>
    <w:div w:id="381514607">
      <w:bodyDiv w:val="1"/>
      <w:marLeft w:val="0"/>
      <w:marRight w:val="0"/>
      <w:marTop w:val="0"/>
      <w:marBottom w:val="0"/>
      <w:divBdr>
        <w:top w:val="none" w:sz="0" w:space="0" w:color="auto"/>
        <w:left w:val="none" w:sz="0" w:space="0" w:color="auto"/>
        <w:bottom w:val="none" w:sz="0" w:space="0" w:color="auto"/>
        <w:right w:val="none" w:sz="0" w:space="0" w:color="auto"/>
      </w:divBdr>
    </w:div>
    <w:div w:id="381514693">
      <w:bodyDiv w:val="1"/>
      <w:marLeft w:val="0"/>
      <w:marRight w:val="0"/>
      <w:marTop w:val="0"/>
      <w:marBottom w:val="0"/>
      <w:divBdr>
        <w:top w:val="none" w:sz="0" w:space="0" w:color="auto"/>
        <w:left w:val="none" w:sz="0" w:space="0" w:color="auto"/>
        <w:bottom w:val="none" w:sz="0" w:space="0" w:color="auto"/>
        <w:right w:val="none" w:sz="0" w:space="0" w:color="auto"/>
      </w:divBdr>
    </w:div>
    <w:div w:id="381557476">
      <w:bodyDiv w:val="1"/>
      <w:marLeft w:val="0"/>
      <w:marRight w:val="0"/>
      <w:marTop w:val="0"/>
      <w:marBottom w:val="0"/>
      <w:divBdr>
        <w:top w:val="none" w:sz="0" w:space="0" w:color="auto"/>
        <w:left w:val="none" w:sz="0" w:space="0" w:color="auto"/>
        <w:bottom w:val="none" w:sz="0" w:space="0" w:color="auto"/>
        <w:right w:val="none" w:sz="0" w:space="0" w:color="auto"/>
      </w:divBdr>
    </w:div>
    <w:div w:id="381558623">
      <w:bodyDiv w:val="1"/>
      <w:marLeft w:val="0"/>
      <w:marRight w:val="0"/>
      <w:marTop w:val="0"/>
      <w:marBottom w:val="0"/>
      <w:divBdr>
        <w:top w:val="none" w:sz="0" w:space="0" w:color="auto"/>
        <w:left w:val="none" w:sz="0" w:space="0" w:color="auto"/>
        <w:bottom w:val="none" w:sz="0" w:space="0" w:color="auto"/>
        <w:right w:val="none" w:sz="0" w:space="0" w:color="auto"/>
      </w:divBdr>
    </w:div>
    <w:div w:id="381563922">
      <w:bodyDiv w:val="1"/>
      <w:marLeft w:val="0"/>
      <w:marRight w:val="0"/>
      <w:marTop w:val="0"/>
      <w:marBottom w:val="0"/>
      <w:divBdr>
        <w:top w:val="none" w:sz="0" w:space="0" w:color="auto"/>
        <w:left w:val="none" w:sz="0" w:space="0" w:color="auto"/>
        <w:bottom w:val="none" w:sz="0" w:space="0" w:color="auto"/>
        <w:right w:val="none" w:sz="0" w:space="0" w:color="auto"/>
      </w:divBdr>
    </w:div>
    <w:div w:id="381632834">
      <w:bodyDiv w:val="1"/>
      <w:marLeft w:val="0"/>
      <w:marRight w:val="0"/>
      <w:marTop w:val="0"/>
      <w:marBottom w:val="0"/>
      <w:divBdr>
        <w:top w:val="none" w:sz="0" w:space="0" w:color="auto"/>
        <w:left w:val="none" w:sz="0" w:space="0" w:color="auto"/>
        <w:bottom w:val="none" w:sz="0" w:space="0" w:color="auto"/>
        <w:right w:val="none" w:sz="0" w:space="0" w:color="auto"/>
      </w:divBdr>
    </w:div>
    <w:div w:id="381635115">
      <w:bodyDiv w:val="1"/>
      <w:marLeft w:val="0"/>
      <w:marRight w:val="0"/>
      <w:marTop w:val="0"/>
      <w:marBottom w:val="0"/>
      <w:divBdr>
        <w:top w:val="none" w:sz="0" w:space="0" w:color="auto"/>
        <w:left w:val="none" w:sz="0" w:space="0" w:color="auto"/>
        <w:bottom w:val="none" w:sz="0" w:space="0" w:color="auto"/>
        <w:right w:val="none" w:sz="0" w:space="0" w:color="auto"/>
      </w:divBdr>
    </w:div>
    <w:div w:id="381638701">
      <w:bodyDiv w:val="1"/>
      <w:marLeft w:val="0"/>
      <w:marRight w:val="0"/>
      <w:marTop w:val="0"/>
      <w:marBottom w:val="0"/>
      <w:divBdr>
        <w:top w:val="none" w:sz="0" w:space="0" w:color="auto"/>
        <w:left w:val="none" w:sz="0" w:space="0" w:color="auto"/>
        <w:bottom w:val="none" w:sz="0" w:space="0" w:color="auto"/>
        <w:right w:val="none" w:sz="0" w:space="0" w:color="auto"/>
      </w:divBdr>
    </w:div>
    <w:div w:id="381639262">
      <w:bodyDiv w:val="1"/>
      <w:marLeft w:val="0"/>
      <w:marRight w:val="0"/>
      <w:marTop w:val="0"/>
      <w:marBottom w:val="0"/>
      <w:divBdr>
        <w:top w:val="none" w:sz="0" w:space="0" w:color="auto"/>
        <w:left w:val="none" w:sz="0" w:space="0" w:color="auto"/>
        <w:bottom w:val="none" w:sz="0" w:space="0" w:color="auto"/>
        <w:right w:val="none" w:sz="0" w:space="0" w:color="auto"/>
      </w:divBdr>
    </w:div>
    <w:div w:id="381639980">
      <w:bodyDiv w:val="1"/>
      <w:marLeft w:val="0"/>
      <w:marRight w:val="0"/>
      <w:marTop w:val="0"/>
      <w:marBottom w:val="0"/>
      <w:divBdr>
        <w:top w:val="none" w:sz="0" w:space="0" w:color="auto"/>
        <w:left w:val="none" w:sz="0" w:space="0" w:color="auto"/>
        <w:bottom w:val="none" w:sz="0" w:space="0" w:color="auto"/>
        <w:right w:val="none" w:sz="0" w:space="0" w:color="auto"/>
      </w:divBdr>
    </w:div>
    <w:div w:id="381710169">
      <w:bodyDiv w:val="1"/>
      <w:marLeft w:val="0"/>
      <w:marRight w:val="0"/>
      <w:marTop w:val="0"/>
      <w:marBottom w:val="0"/>
      <w:divBdr>
        <w:top w:val="none" w:sz="0" w:space="0" w:color="auto"/>
        <w:left w:val="none" w:sz="0" w:space="0" w:color="auto"/>
        <w:bottom w:val="none" w:sz="0" w:space="0" w:color="auto"/>
        <w:right w:val="none" w:sz="0" w:space="0" w:color="auto"/>
      </w:divBdr>
    </w:div>
    <w:div w:id="381711577">
      <w:bodyDiv w:val="1"/>
      <w:marLeft w:val="0"/>
      <w:marRight w:val="0"/>
      <w:marTop w:val="0"/>
      <w:marBottom w:val="0"/>
      <w:divBdr>
        <w:top w:val="none" w:sz="0" w:space="0" w:color="auto"/>
        <w:left w:val="none" w:sz="0" w:space="0" w:color="auto"/>
        <w:bottom w:val="none" w:sz="0" w:space="0" w:color="auto"/>
        <w:right w:val="none" w:sz="0" w:space="0" w:color="auto"/>
      </w:divBdr>
    </w:div>
    <w:div w:id="381712258">
      <w:bodyDiv w:val="1"/>
      <w:marLeft w:val="0"/>
      <w:marRight w:val="0"/>
      <w:marTop w:val="0"/>
      <w:marBottom w:val="0"/>
      <w:divBdr>
        <w:top w:val="none" w:sz="0" w:space="0" w:color="auto"/>
        <w:left w:val="none" w:sz="0" w:space="0" w:color="auto"/>
        <w:bottom w:val="none" w:sz="0" w:space="0" w:color="auto"/>
        <w:right w:val="none" w:sz="0" w:space="0" w:color="auto"/>
      </w:divBdr>
    </w:div>
    <w:div w:id="381713383">
      <w:bodyDiv w:val="1"/>
      <w:marLeft w:val="0"/>
      <w:marRight w:val="0"/>
      <w:marTop w:val="0"/>
      <w:marBottom w:val="0"/>
      <w:divBdr>
        <w:top w:val="none" w:sz="0" w:space="0" w:color="auto"/>
        <w:left w:val="none" w:sz="0" w:space="0" w:color="auto"/>
        <w:bottom w:val="none" w:sz="0" w:space="0" w:color="auto"/>
        <w:right w:val="none" w:sz="0" w:space="0" w:color="auto"/>
      </w:divBdr>
    </w:div>
    <w:div w:id="381756077">
      <w:bodyDiv w:val="1"/>
      <w:marLeft w:val="0"/>
      <w:marRight w:val="0"/>
      <w:marTop w:val="0"/>
      <w:marBottom w:val="0"/>
      <w:divBdr>
        <w:top w:val="none" w:sz="0" w:space="0" w:color="auto"/>
        <w:left w:val="none" w:sz="0" w:space="0" w:color="auto"/>
        <w:bottom w:val="none" w:sz="0" w:space="0" w:color="auto"/>
        <w:right w:val="none" w:sz="0" w:space="0" w:color="auto"/>
      </w:divBdr>
    </w:div>
    <w:div w:id="381832485">
      <w:bodyDiv w:val="1"/>
      <w:marLeft w:val="0"/>
      <w:marRight w:val="0"/>
      <w:marTop w:val="0"/>
      <w:marBottom w:val="0"/>
      <w:divBdr>
        <w:top w:val="none" w:sz="0" w:space="0" w:color="auto"/>
        <w:left w:val="none" w:sz="0" w:space="0" w:color="auto"/>
        <w:bottom w:val="none" w:sz="0" w:space="0" w:color="auto"/>
        <w:right w:val="none" w:sz="0" w:space="0" w:color="auto"/>
      </w:divBdr>
    </w:div>
    <w:div w:id="381902106">
      <w:bodyDiv w:val="1"/>
      <w:marLeft w:val="0"/>
      <w:marRight w:val="0"/>
      <w:marTop w:val="0"/>
      <w:marBottom w:val="0"/>
      <w:divBdr>
        <w:top w:val="none" w:sz="0" w:space="0" w:color="auto"/>
        <w:left w:val="none" w:sz="0" w:space="0" w:color="auto"/>
        <w:bottom w:val="none" w:sz="0" w:space="0" w:color="auto"/>
        <w:right w:val="none" w:sz="0" w:space="0" w:color="auto"/>
      </w:divBdr>
    </w:div>
    <w:div w:id="381906743">
      <w:bodyDiv w:val="1"/>
      <w:marLeft w:val="0"/>
      <w:marRight w:val="0"/>
      <w:marTop w:val="0"/>
      <w:marBottom w:val="0"/>
      <w:divBdr>
        <w:top w:val="none" w:sz="0" w:space="0" w:color="auto"/>
        <w:left w:val="none" w:sz="0" w:space="0" w:color="auto"/>
        <w:bottom w:val="none" w:sz="0" w:space="0" w:color="auto"/>
        <w:right w:val="none" w:sz="0" w:space="0" w:color="auto"/>
      </w:divBdr>
    </w:div>
    <w:div w:id="381951453">
      <w:bodyDiv w:val="1"/>
      <w:marLeft w:val="0"/>
      <w:marRight w:val="0"/>
      <w:marTop w:val="0"/>
      <w:marBottom w:val="0"/>
      <w:divBdr>
        <w:top w:val="none" w:sz="0" w:space="0" w:color="auto"/>
        <w:left w:val="none" w:sz="0" w:space="0" w:color="auto"/>
        <w:bottom w:val="none" w:sz="0" w:space="0" w:color="auto"/>
        <w:right w:val="none" w:sz="0" w:space="0" w:color="auto"/>
      </w:divBdr>
    </w:div>
    <w:div w:id="381951463">
      <w:bodyDiv w:val="1"/>
      <w:marLeft w:val="0"/>
      <w:marRight w:val="0"/>
      <w:marTop w:val="0"/>
      <w:marBottom w:val="0"/>
      <w:divBdr>
        <w:top w:val="none" w:sz="0" w:space="0" w:color="auto"/>
        <w:left w:val="none" w:sz="0" w:space="0" w:color="auto"/>
        <w:bottom w:val="none" w:sz="0" w:space="0" w:color="auto"/>
        <w:right w:val="none" w:sz="0" w:space="0" w:color="auto"/>
      </w:divBdr>
    </w:div>
    <w:div w:id="381952738">
      <w:bodyDiv w:val="1"/>
      <w:marLeft w:val="0"/>
      <w:marRight w:val="0"/>
      <w:marTop w:val="0"/>
      <w:marBottom w:val="0"/>
      <w:divBdr>
        <w:top w:val="none" w:sz="0" w:space="0" w:color="auto"/>
        <w:left w:val="none" w:sz="0" w:space="0" w:color="auto"/>
        <w:bottom w:val="none" w:sz="0" w:space="0" w:color="auto"/>
        <w:right w:val="none" w:sz="0" w:space="0" w:color="auto"/>
      </w:divBdr>
    </w:div>
    <w:div w:id="381952826">
      <w:bodyDiv w:val="1"/>
      <w:marLeft w:val="0"/>
      <w:marRight w:val="0"/>
      <w:marTop w:val="0"/>
      <w:marBottom w:val="0"/>
      <w:divBdr>
        <w:top w:val="none" w:sz="0" w:space="0" w:color="auto"/>
        <w:left w:val="none" w:sz="0" w:space="0" w:color="auto"/>
        <w:bottom w:val="none" w:sz="0" w:space="0" w:color="auto"/>
        <w:right w:val="none" w:sz="0" w:space="0" w:color="auto"/>
      </w:divBdr>
    </w:div>
    <w:div w:id="381953373">
      <w:bodyDiv w:val="1"/>
      <w:marLeft w:val="0"/>
      <w:marRight w:val="0"/>
      <w:marTop w:val="0"/>
      <w:marBottom w:val="0"/>
      <w:divBdr>
        <w:top w:val="none" w:sz="0" w:space="0" w:color="auto"/>
        <w:left w:val="none" w:sz="0" w:space="0" w:color="auto"/>
        <w:bottom w:val="none" w:sz="0" w:space="0" w:color="auto"/>
        <w:right w:val="none" w:sz="0" w:space="0" w:color="auto"/>
      </w:divBdr>
    </w:div>
    <w:div w:id="382019246">
      <w:bodyDiv w:val="1"/>
      <w:marLeft w:val="0"/>
      <w:marRight w:val="0"/>
      <w:marTop w:val="0"/>
      <w:marBottom w:val="0"/>
      <w:divBdr>
        <w:top w:val="none" w:sz="0" w:space="0" w:color="auto"/>
        <w:left w:val="none" w:sz="0" w:space="0" w:color="auto"/>
        <w:bottom w:val="none" w:sz="0" w:space="0" w:color="auto"/>
        <w:right w:val="none" w:sz="0" w:space="0" w:color="auto"/>
      </w:divBdr>
    </w:div>
    <w:div w:id="382020794">
      <w:bodyDiv w:val="1"/>
      <w:marLeft w:val="0"/>
      <w:marRight w:val="0"/>
      <w:marTop w:val="0"/>
      <w:marBottom w:val="0"/>
      <w:divBdr>
        <w:top w:val="none" w:sz="0" w:space="0" w:color="auto"/>
        <w:left w:val="none" w:sz="0" w:space="0" w:color="auto"/>
        <w:bottom w:val="none" w:sz="0" w:space="0" w:color="auto"/>
        <w:right w:val="none" w:sz="0" w:space="0" w:color="auto"/>
      </w:divBdr>
    </w:div>
    <w:div w:id="382022624">
      <w:bodyDiv w:val="1"/>
      <w:marLeft w:val="0"/>
      <w:marRight w:val="0"/>
      <w:marTop w:val="0"/>
      <w:marBottom w:val="0"/>
      <w:divBdr>
        <w:top w:val="none" w:sz="0" w:space="0" w:color="auto"/>
        <w:left w:val="none" w:sz="0" w:space="0" w:color="auto"/>
        <w:bottom w:val="none" w:sz="0" w:space="0" w:color="auto"/>
        <w:right w:val="none" w:sz="0" w:space="0" w:color="auto"/>
      </w:divBdr>
    </w:div>
    <w:div w:id="382028165">
      <w:bodyDiv w:val="1"/>
      <w:marLeft w:val="0"/>
      <w:marRight w:val="0"/>
      <w:marTop w:val="0"/>
      <w:marBottom w:val="0"/>
      <w:divBdr>
        <w:top w:val="none" w:sz="0" w:space="0" w:color="auto"/>
        <w:left w:val="none" w:sz="0" w:space="0" w:color="auto"/>
        <w:bottom w:val="none" w:sz="0" w:space="0" w:color="auto"/>
        <w:right w:val="none" w:sz="0" w:space="0" w:color="auto"/>
      </w:divBdr>
    </w:div>
    <w:div w:id="382099086">
      <w:bodyDiv w:val="1"/>
      <w:marLeft w:val="0"/>
      <w:marRight w:val="0"/>
      <w:marTop w:val="0"/>
      <w:marBottom w:val="0"/>
      <w:divBdr>
        <w:top w:val="none" w:sz="0" w:space="0" w:color="auto"/>
        <w:left w:val="none" w:sz="0" w:space="0" w:color="auto"/>
        <w:bottom w:val="none" w:sz="0" w:space="0" w:color="auto"/>
        <w:right w:val="none" w:sz="0" w:space="0" w:color="auto"/>
      </w:divBdr>
    </w:div>
    <w:div w:id="382100014">
      <w:bodyDiv w:val="1"/>
      <w:marLeft w:val="0"/>
      <w:marRight w:val="0"/>
      <w:marTop w:val="0"/>
      <w:marBottom w:val="0"/>
      <w:divBdr>
        <w:top w:val="none" w:sz="0" w:space="0" w:color="auto"/>
        <w:left w:val="none" w:sz="0" w:space="0" w:color="auto"/>
        <w:bottom w:val="none" w:sz="0" w:space="0" w:color="auto"/>
        <w:right w:val="none" w:sz="0" w:space="0" w:color="auto"/>
      </w:divBdr>
    </w:div>
    <w:div w:id="382102208">
      <w:bodyDiv w:val="1"/>
      <w:marLeft w:val="0"/>
      <w:marRight w:val="0"/>
      <w:marTop w:val="0"/>
      <w:marBottom w:val="0"/>
      <w:divBdr>
        <w:top w:val="none" w:sz="0" w:space="0" w:color="auto"/>
        <w:left w:val="none" w:sz="0" w:space="0" w:color="auto"/>
        <w:bottom w:val="none" w:sz="0" w:space="0" w:color="auto"/>
        <w:right w:val="none" w:sz="0" w:space="0" w:color="auto"/>
      </w:divBdr>
    </w:div>
    <w:div w:id="382172930">
      <w:bodyDiv w:val="1"/>
      <w:marLeft w:val="0"/>
      <w:marRight w:val="0"/>
      <w:marTop w:val="0"/>
      <w:marBottom w:val="0"/>
      <w:divBdr>
        <w:top w:val="none" w:sz="0" w:space="0" w:color="auto"/>
        <w:left w:val="none" w:sz="0" w:space="0" w:color="auto"/>
        <w:bottom w:val="none" w:sz="0" w:space="0" w:color="auto"/>
        <w:right w:val="none" w:sz="0" w:space="0" w:color="auto"/>
      </w:divBdr>
    </w:div>
    <w:div w:id="382216106">
      <w:bodyDiv w:val="1"/>
      <w:marLeft w:val="0"/>
      <w:marRight w:val="0"/>
      <w:marTop w:val="0"/>
      <w:marBottom w:val="0"/>
      <w:divBdr>
        <w:top w:val="none" w:sz="0" w:space="0" w:color="auto"/>
        <w:left w:val="none" w:sz="0" w:space="0" w:color="auto"/>
        <w:bottom w:val="none" w:sz="0" w:space="0" w:color="auto"/>
        <w:right w:val="none" w:sz="0" w:space="0" w:color="auto"/>
      </w:divBdr>
    </w:div>
    <w:div w:id="382221040">
      <w:bodyDiv w:val="1"/>
      <w:marLeft w:val="0"/>
      <w:marRight w:val="0"/>
      <w:marTop w:val="0"/>
      <w:marBottom w:val="0"/>
      <w:divBdr>
        <w:top w:val="none" w:sz="0" w:space="0" w:color="auto"/>
        <w:left w:val="none" w:sz="0" w:space="0" w:color="auto"/>
        <w:bottom w:val="none" w:sz="0" w:space="0" w:color="auto"/>
        <w:right w:val="none" w:sz="0" w:space="0" w:color="auto"/>
      </w:divBdr>
    </w:div>
    <w:div w:id="382294365">
      <w:bodyDiv w:val="1"/>
      <w:marLeft w:val="0"/>
      <w:marRight w:val="0"/>
      <w:marTop w:val="0"/>
      <w:marBottom w:val="0"/>
      <w:divBdr>
        <w:top w:val="none" w:sz="0" w:space="0" w:color="auto"/>
        <w:left w:val="none" w:sz="0" w:space="0" w:color="auto"/>
        <w:bottom w:val="none" w:sz="0" w:space="0" w:color="auto"/>
        <w:right w:val="none" w:sz="0" w:space="0" w:color="auto"/>
      </w:divBdr>
    </w:div>
    <w:div w:id="382294856">
      <w:bodyDiv w:val="1"/>
      <w:marLeft w:val="0"/>
      <w:marRight w:val="0"/>
      <w:marTop w:val="0"/>
      <w:marBottom w:val="0"/>
      <w:divBdr>
        <w:top w:val="none" w:sz="0" w:space="0" w:color="auto"/>
        <w:left w:val="none" w:sz="0" w:space="0" w:color="auto"/>
        <w:bottom w:val="none" w:sz="0" w:space="0" w:color="auto"/>
        <w:right w:val="none" w:sz="0" w:space="0" w:color="auto"/>
      </w:divBdr>
    </w:div>
    <w:div w:id="382295117">
      <w:bodyDiv w:val="1"/>
      <w:marLeft w:val="0"/>
      <w:marRight w:val="0"/>
      <w:marTop w:val="0"/>
      <w:marBottom w:val="0"/>
      <w:divBdr>
        <w:top w:val="none" w:sz="0" w:space="0" w:color="auto"/>
        <w:left w:val="none" w:sz="0" w:space="0" w:color="auto"/>
        <w:bottom w:val="none" w:sz="0" w:space="0" w:color="auto"/>
        <w:right w:val="none" w:sz="0" w:space="0" w:color="auto"/>
      </w:divBdr>
    </w:div>
    <w:div w:id="382339616">
      <w:bodyDiv w:val="1"/>
      <w:marLeft w:val="0"/>
      <w:marRight w:val="0"/>
      <w:marTop w:val="0"/>
      <w:marBottom w:val="0"/>
      <w:divBdr>
        <w:top w:val="none" w:sz="0" w:space="0" w:color="auto"/>
        <w:left w:val="none" w:sz="0" w:space="0" w:color="auto"/>
        <w:bottom w:val="none" w:sz="0" w:space="0" w:color="auto"/>
        <w:right w:val="none" w:sz="0" w:space="0" w:color="auto"/>
      </w:divBdr>
    </w:div>
    <w:div w:id="382339750">
      <w:bodyDiv w:val="1"/>
      <w:marLeft w:val="0"/>
      <w:marRight w:val="0"/>
      <w:marTop w:val="0"/>
      <w:marBottom w:val="0"/>
      <w:divBdr>
        <w:top w:val="none" w:sz="0" w:space="0" w:color="auto"/>
        <w:left w:val="none" w:sz="0" w:space="0" w:color="auto"/>
        <w:bottom w:val="none" w:sz="0" w:space="0" w:color="auto"/>
        <w:right w:val="none" w:sz="0" w:space="0" w:color="auto"/>
      </w:divBdr>
    </w:div>
    <w:div w:id="382367461">
      <w:bodyDiv w:val="1"/>
      <w:marLeft w:val="0"/>
      <w:marRight w:val="0"/>
      <w:marTop w:val="0"/>
      <w:marBottom w:val="0"/>
      <w:divBdr>
        <w:top w:val="none" w:sz="0" w:space="0" w:color="auto"/>
        <w:left w:val="none" w:sz="0" w:space="0" w:color="auto"/>
        <w:bottom w:val="none" w:sz="0" w:space="0" w:color="auto"/>
        <w:right w:val="none" w:sz="0" w:space="0" w:color="auto"/>
      </w:divBdr>
    </w:div>
    <w:div w:id="382408887">
      <w:bodyDiv w:val="1"/>
      <w:marLeft w:val="0"/>
      <w:marRight w:val="0"/>
      <w:marTop w:val="0"/>
      <w:marBottom w:val="0"/>
      <w:divBdr>
        <w:top w:val="none" w:sz="0" w:space="0" w:color="auto"/>
        <w:left w:val="none" w:sz="0" w:space="0" w:color="auto"/>
        <w:bottom w:val="none" w:sz="0" w:space="0" w:color="auto"/>
        <w:right w:val="none" w:sz="0" w:space="0" w:color="auto"/>
      </w:divBdr>
    </w:div>
    <w:div w:id="382409394">
      <w:bodyDiv w:val="1"/>
      <w:marLeft w:val="0"/>
      <w:marRight w:val="0"/>
      <w:marTop w:val="0"/>
      <w:marBottom w:val="0"/>
      <w:divBdr>
        <w:top w:val="none" w:sz="0" w:space="0" w:color="auto"/>
        <w:left w:val="none" w:sz="0" w:space="0" w:color="auto"/>
        <w:bottom w:val="none" w:sz="0" w:space="0" w:color="auto"/>
        <w:right w:val="none" w:sz="0" w:space="0" w:color="auto"/>
      </w:divBdr>
    </w:div>
    <w:div w:id="382412434">
      <w:bodyDiv w:val="1"/>
      <w:marLeft w:val="0"/>
      <w:marRight w:val="0"/>
      <w:marTop w:val="0"/>
      <w:marBottom w:val="0"/>
      <w:divBdr>
        <w:top w:val="none" w:sz="0" w:space="0" w:color="auto"/>
        <w:left w:val="none" w:sz="0" w:space="0" w:color="auto"/>
        <w:bottom w:val="none" w:sz="0" w:space="0" w:color="auto"/>
        <w:right w:val="none" w:sz="0" w:space="0" w:color="auto"/>
      </w:divBdr>
    </w:div>
    <w:div w:id="382481653">
      <w:bodyDiv w:val="1"/>
      <w:marLeft w:val="0"/>
      <w:marRight w:val="0"/>
      <w:marTop w:val="0"/>
      <w:marBottom w:val="0"/>
      <w:divBdr>
        <w:top w:val="none" w:sz="0" w:space="0" w:color="auto"/>
        <w:left w:val="none" w:sz="0" w:space="0" w:color="auto"/>
        <w:bottom w:val="none" w:sz="0" w:space="0" w:color="auto"/>
        <w:right w:val="none" w:sz="0" w:space="0" w:color="auto"/>
      </w:divBdr>
    </w:div>
    <w:div w:id="382488819">
      <w:bodyDiv w:val="1"/>
      <w:marLeft w:val="0"/>
      <w:marRight w:val="0"/>
      <w:marTop w:val="0"/>
      <w:marBottom w:val="0"/>
      <w:divBdr>
        <w:top w:val="none" w:sz="0" w:space="0" w:color="auto"/>
        <w:left w:val="none" w:sz="0" w:space="0" w:color="auto"/>
        <w:bottom w:val="none" w:sz="0" w:space="0" w:color="auto"/>
        <w:right w:val="none" w:sz="0" w:space="0" w:color="auto"/>
      </w:divBdr>
    </w:div>
    <w:div w:id="382489116">
      <w:bodyDiv w:val="1"/>
      <w:marLeft w:val="0"/>
      <w:marRight w:val="0"/>
      <w:marTop w:val="0"/>
      <w:marBottom w:val="0"/>
      <w:divBdr>
        <w:top w:val="none" w:sz="0" w:space="0" w:color="auto"/>
        <w:left w:val="none" w:sz="0" w:space="0" w:color="auto"/>
        <w:bottom w:val="none" w:sz="0" w:space="0" w:color="auto"/>
        <w:right w:val="none" w:sz="0" w:space="0" w:color="auto"/>
      </w:divBdr>
    </w:div>
    <w:div w:id="382489158">
      <w:bodyDiv w:val="1"/>
      <w:marLeft w:val="0"/>
      <w:marRight w:val="0"/>
      <w:marTop w:val="0"/>
      <w:marBottom w:val="0"/>
      <w:divBdr>
        <w:top w:val="none" w:sz="0" w:space="0" w:color="auto"/>
        <w:left w:val="none" w:sz="0" w:space="0" w:color="auto"/>
        <w:bottom w:val="none" w:sz="0" w:space="0" w:color="auto"/>
        <w:right w:val="none" w:sz="0" w:space="0" w:color="auto"/>
      </w:divBdr>
    </w:div>
    <w:div w:id="382558351">
      <w:bodyDiv w:val="1"/>
      <w:marLeft w:val="0"/>
      <w:marRight w:val="0"/>
      <w:marTop w:val="0"/>
      <w:marBottom w:val="0"/>
      <w:divBdr>
        <w:top w:val="none" w:sz="0" w:space="0" w:color="auto"/>
        <w:left w:val="none" w:sz="0" w:space="0" w:color="auto"/>
        <w:bottom w:val="none" w:sz="0" w:space="0" w:color="auto"/>
        <w:right w:val="none" w:sz="0" w:space="0" w:color="auto"/>
      </w:divBdr>
    </w:div>
    <w:div w:id="382562007">
      <w:bodyDiv w:val="1"/>
      <w:marLeft w:val="0"/>
      <w:marRight w:val="0"/>
      <w:marTop w:val="0"/>
      <w:marBottom w:val="0"/>
      <w:divBdr>
        <w:top w:val="none" w:sz="0" w:space="0" w:color="auto"/>
        <w:left w:val="none" w:sz="0" w:space="0" w:color="auto"/>
        <w:bottom w:val="none" w:sz="0" w:space="0" w:color="auto"/>
        <w:right w:val="none" w:sz="0" w:space="0" w:color="auto"/>
      </w:divBdr>
    </w:div>
    <w:div w:id="382563929">
      <w:bodyDiv w:val="1"/>
      <w:marLeft w:val="0"/>
      <w:marRight w:val="0"/>
      <w:marTop w:val="0"/>
      <w:marBottom w:val="0"/>
      <w:divBdr>
        <w:top w:val="none" w:sz="0" w:space="0" w:color="auto"/>
        <w:left w:val="none" w:sz="0" w:space="0" w:color="auto"/>
        <w:bottom w:val="none" w:sz="0" w:space="0" w:color="auto"/>
        <w:right w:val="none" w:sz="0" w:space="0" w:color="auto"/>
      </w:divBdr>
    </w:div>
    <w:div w:id="382564767">
      <w:bodyDiv w:val="1"/>
      <w:marLeft w:val="0"/>
      <w:marRight w:val="0"/>
      <w:marTop w:val="0"/>
      <w:marBottom w:val="0"/>
      <w:divBdr>
        <w:top w:val="none" w:sz="0" w:space="0" w:color="auto"/>
        <w:left w:val="none" w:sz="0" w:space="0" w:color="auto"/>
        <w:bottom w:val="none" w:sz="0" w:space="0" w:color="auto"/>
        <w:right w:val="none" w:sz="0" w:space="0" w:color="auto"/>
      </w:divBdr>
    </w:div>
    <w:div w:id="382565371">
      <w:bodyDiv w:val="1"/>
      <w:marLeft w:val="0"/>
      <w:marRight w:val="0"/>
      <w:marTop w:val="0"/>
      <w:marBottom w:val="0"/>
      <w:divBdr>
        <w:top w:val="none" w:sz="0" w:space="0" w:color="auto"/>
        <w:left w:val="none" w:sz="0" w:space="0" w:color="auto"/>
        <w:bottom w:val="none" w:sz="0" w:space="0" w:color="auto"/>
        <w:right w:val="none" w:sz="0" w:space="0" w:color="auto"/>
      </w:divBdr>
    </w:div>
    <w:div w:id="382601251">
      <w:bodyDiv w:val="1"/>
      <w:marLeft w:val="0"/>
      <w:marRight w:val="0"/>
      <w:marTop w:val="0"/>
      <w:marBottom w:val="0"/>
      <w:divBdr>
        <w:top w:val="none" w:sz="0" w:space="0" w:color="auto"/>
        <w:left w:val="none" w:sz="0" w:space="0" w:color="auto"/>
        <w:bottom w:val="none" w:sz="0" w:space="0" w:color="auto"/>
        <w:right w:val="none" w:sz="0" w:space="0" w:color="auto"/>
      </w:divBdr>
    </w:div>
    <w:div w:id="382676968">
      <w:bodyDiv w:val="1"/>
      <w:marLeft w:val="0"/>
      <w:marRight w:val="0"/>
      <w:marTop w:val="0"/>
      <w:marBottom w:val="0"/>
      <w:divBdr>
        <w:top w:val="none" w:sz="0" w:space="0" w:color="auto"/>
        <w:left w:val="none" w:sz="0" w:space="0" w:color="auto"/>
        <w:bottom w:val="none" w:sz="0" w:space="0" w:color="auto"/>
        <w:right w:val="none" w:sz="0" w:space="0" w:color="auto"/>
      </w:divBdr>
    </w:div>
    <w:div w:id="382752773">
      <w:bodyDiv w:val="1"/>
      <w:marLeft w:val="0"/>
      <w:marRight w:val="0"/>
      <w:marTop w:val="0"/>
      <w:marBottom w:val="0"/>
      <w:divBdr>
        <w:top w:val="none" w:sz="0" w:space="0" w:color="auto"/>
        <w:left w:val="none" w:sz="0" w:space="0" w:color="auto"/>
        <w:bottom w:val="none" w:sz="0" w:space="0" w:color="auto"/>
        <w:right w:val="none" w:sz="0" w:space="0" w:color="auto"/>
      </w:divBdr>
    </w:div>
    <w:div w:id="382756538">
      <w:bodyDiv w:val="1"/>
      <w:marLeft w:val="0"/>
      <w:marRight w:val="0"/>
      <w:marTop w:val="0"/>
      <w:marBottom w:val="0"/>
      <w:divBdr>
        <w:top w:val="none" w:sz="0" w:space="0" w:color="auto"/>
        <w:left w:val="none" w:sz="0" w:space="0" w:color="auto"/>
        <w:bottom w:val="none" w:sz="0" w:space="0" w:color="auto"/>
        <w:right w:val="none" w:sz="0" w:space="0" w:color="auto"/>
      </w:divBdr>
    </w:div>
    <w:div w:id="382757185">
      <w:bodyDiv w:val="1"/>
      <w:marLeft w:val="0"/>
      <w:marRight w:val="0"/>
      <w:marTop w:val="0"/>
      <w:marBottom w:val="0"/>
      <w:divBdr>
        <w:top w:val="none" w:sz="0" w:space="0" w:color="auto"/>
        <w:left w:val="none" w:sz="0" w:space="0" w:color="auto"/>
        <w:bottom w:val="none" w:sz="0" w:space="0" w:color="auto"/>
        <w:right w:val="none" w:sz="0" w:space="0" w:color="auto"/>
      </w:divBdr>
    </w:div>
    <w:div w:id="382800034">
      <w:bodyDiv w:val="1"/>
      <w:marLeft w:val="0"/>
      <w:marRight w:val="0"/>
      <w:marTop w:val="0"/>
      <w:marBottom w:val="0"/>
      <w:divBdr>
        <w:top w:val="none" w:sz="0" w:space="0" w:color="auto"/>
        <w:left w:val="none" w:sz="0" w:space="0" w:color="auto"/>
        <w:bottom w:val="none" w:sz="0" w:space="0" w:color="auto"/>
        <w:right w:val="none" w:sz="0" w:space="0" w:color="auto"/>
      </w:divBdr>
    </w:div>
    <w:div w:id="382800304">
      <w:bodyDiv w:val="1"/>
      <w:marLeft w:val="0"/>
      <w:marRight w:val="0"/>
      <w:marTop w:val="0"/>
      <w:marBottom w:val="0"/>
      <w:divBdr>
        <w:top w:val="none" w:sz="0" w:space="0" w:color="auto"/>
        <w:left w:val="none" w:sz="0" w:space="0" w:color="auto"/>
        <w:bottom w:val="none" w:sz="0" w:space="0" w:color="auto"/>
        <w:right w:val="none" w:sz="0" w:space="0" w:color="auto"/>
      </w:divBdr>
    </w:div>
    <w:div w:id="382801331">
      <w:bodyDiv w:val="1"/>
      <w:marLeft w:val="0"/>
      <w:marRight w:val="0"/>
      <w:marTop w:val="0"/>
      <w:marBottom w:val="0"/>
      <w:divBdr>
        <w:top w:val="none" w:sz="0" w:space="0" w:color="auto"/>
        <w:left w:val="none" w:sz="0" w:space="0" w:color="auto"/>
        <w:bottom w:val="none" w:sz="0" w:space="0" w:color="auto"/>
        <w:right w:val="none" w:sz="0" w:space="0" w:color="auto"/>
      </w:divBdr>
    </w:div>
    <w:div w:id="382870070">
      <w:bodyDiv w:val="1"/>
      <w:marLeft w:val="0"/>
      <w:marRight w:val="0"/>
      <w:marTop w:val="0"/>
      <w:marBottom w:val="0"/>
      <w:divBdr>
        <w:top w:val="none" w:sz="0" w:space="0" w:color="auto"/>
        <w:left w:val="none" w:sz="0" w:space="0" w:color="auto"/>
        <w:bottom w:val="none" w:sz="0" w:space="0" w:color="auto"/>
        <w:right w:val="none" w:sz="0" w:space="0" w:color="auto"/>
      </w:divBdr>
    </w:div>
    <w:div w:id="382872835">
      <w:bodyDiv w:val="1"/>
      <w:marLeft w:val="0"/>
      <w:marRight w:val="0"/>
      <w:marTop w:val="0"/>
      <w:marBottom w:val="0"/>
      <w:divBdr>
        <w:top w:val="none" w:sz="0" w:space="0" w:color="auto"/>
        <w:left w:val="none" w:sz="0" w:space="0" w:color="auto"/>
        <w:bottom w:val="none" w:sz="0" w:space="0" w:color="auto"/>
        <w:right w:val="none" w:sz="0" w:space="0" w:color="auto"/>
      </w:divBdr>
    </w:div>
    <w:div w:id="382874408">
      <w:bodyDiv w:val="1"/>
      <w:marLeft w:val="0"/>
      <w:marRight w:val="0"/>
      <w:marTop w:val="0"/>
      <w:marBottom w:val="0"/>
      <w:divBdr>
        <w:top w:val="none" w:sz="0" w:space="0" w:color="auto"/>
        <w:left w:val="none" w:sz="0" w:space="0" w:color="auto"/>
        <w:bottom w:val="none" w:sz="0" w:space="0" w:color="auto"/>
        <w:right w:val="none" w:sz="0" w:space="0" w:color="auto"/>
      </w:divBdr>
    </w:div>
    <w:div w:id="382943385">
      <w:bodyDiv w:val="1"/>
      <w:marLeft w:val="0"/>
      <w:marRight w:val="0"/>
      <w:marTop w:val="0"/>
      <w:marBottom w:val="0"/>
      <w:divBdr>
        <w:top w:val="none" w:sz="0" w:space="0" w:color="auto"/>
        <w:left w:val="none" w:sz="0" w:space="0" w:color="auto"/>
        <w:bottom w:val="none" w:sz="0" w:space="0" w:color="auto"/>
        <w:right w:val="none" w:sz="0" w:space="0" w:color="auto"/>
      </w:divBdr>
    </w:div>
    <w:div w:id="382945196">
      <w:bodyDiv w:val="1"/>
      <w:marLeft w:val="0"/>
      <w:marRight w:val="0"/>
      <w:marTop w:val="0"/>
      <w:marBottom w:val="0"/>
      <w:divBdr>
        <w:top w:val="none" w:sz="0" w:space="0" w:color="auto"/>
        <w:left w:val="none" w:sz="0" w:space="0" w:color="auto"/>
        <w:bottom w:val="none" w:sz="0" w:space="0" w:color="auto"/>
        <w:right w:val="none" w:sz="0" w:space="0" w:color="auto"/>
      </w:divBdr>
    </w:div>
    <w:div w:id="382952124">
      <w:bodyDiv w:val="1"/>
      <w:marLeft w:val="0"/>
      <w:marRight w:val="0"/>
      <w:marTop w:val="0"/>
      <w:marBottom w:val="0"/>
      <w:divBdr>
        <w:top w:val="none" w:sz="0" w:space="0" w:color="auto"/>
        <w:left w:val="none" w:sz="0" w:space="0" w:color="auto"/>
        <w:bottom w:val="none" w:sz="0" w:space="0" w:color="auto"/>
        <w:right w:val="none" w:sz="0" w:space="0" w:color="auto"/>
      </w:divBdr>
    </w:div>
    <w:div w:id="382992593">
      <w:bodyDiv w:val="1"/>
      <w:marLeft w:val="0"/>
      <w:marRight w:val="0"/>
      <w:marTop w:val="0"/>
      <w:marBottom w:val="0"/>
      <w:divBdr>
        <w:top w:val="none" w:sz="0" w:space="0" w:color="auto"/>
        <w:left w:val="none" w:sz="0" w:space="0" w:color="auto"/>
        <w:bottom w:val="none" w:sz="0" w:space="0" w:color="auto"/>
        <w:right w:val="none" w:sz="0" w:space="0" w:color="auto"/>
      </w:divBdr>
    </w:div>
    <w:div w:id="382993040">
      <w:bodyDiv w:val="1"/>
      <w:marLeft w:val="0"/>
      <w:marRight w:val="0"/>
      <w:marTop w:val="0"/>
      <w:marBottom w:val="0"/>
      <w:divBdr>
        <w:top w:val="none" w:sz="0" w:space="0" w:color="auto"/>
        <w:left w:val="none" w:sz="0" w:space="0" w:color="auto"/>
        <w:bottom w:val="none" w:sz="0" w:space="0" w:color="auto"/>
        <w:right w:val="none" w:sz="0" w:space="0" w:color="auto"/>
      </w:divBdr>
    </w:div>
    <w:div w:id="383020423">
      <w:bodyDiv w:val="1"/>
      <w:marLeft w:val="0"/>
      <w:marRight w:val="0"/>
      <w:marTop w:val="0"/>
      <w:marBottom w:val="0"/>
      <w:divBdr>
        <w:top w:val="none" w:sz="0" w:space="0" w:color="auto"/>
        <w:left w:val="none" w:sz="0" w:space="0" w:color="auto"/>
        <w:bottom w:val="none" w:sz="0" w:space="0" w:color="auto"/>
        <w:right w:val="none" w:sz="0" w:space="0" w:color="auto"/>
      </w:divBdr>
    </w:div>
    <w:div w:id="383022035">
      <w:bodyDiv w:val="1"/>
      <w:marLeft w:val="0"/>
      <w:marRight w:val="0"/>
      <w:marTop w:val="0"/>
      <w:marBottom w:val="0"/>
      <w:divBdr>
        <w:top w:val="none" w:sz="0" w:space="0" w:color="auto"/>
        <w:left w:val="none" w:sz="0" w:space="0" w:color="auto"/>
        <w:bottom w:val="none" w:sz="0" w:space="0" w:color="auto"/>
        <w:right w:val="none" w:sz="0" w:space="0" w:color="auto"/>
      </w:divBdr>
    </w:div>
    <w:div w:id="383022750">
      <w:bodyDiv w:val="1"/>
      <w:marLeft w:val="0"/>
      <w:marRight w:val="0"/>
      <w:marTop w:val="0"/>
      <w:marBottom w:val="0"/>
      <w:divBdr>
        <w:top w:val="none" w:sz="0" w:space="0" w:color="auto"/>
        <w:left w:val="none" w:sz="0" w:space="0" w:color="auto"/>
        <w:bottom w:val="none" w:sz="0" w:space="0" w:color="auto"/>
        <w:right w:val="none" w:sz="0" w:space="0" w:color="auto"/>
      </w:divBdr>
    </w:div>
    <w:div w:id="383023690">
      <w:bodyDiv w:val="1"/>
      <w:marLeft w:val="0"/>
      <w:marRight w:val="0"/>
      <w:marTop w:val="0"/>
      <w:marBottom w:val="0"/>
      <w:divBdr>
        <w:top w:val="none" w:sz="0" w:space="0" w:color="auto"/>
        <w:left w:val="none" w:sz="0" w:space="0" w:color="auto"/>
        <w:bottom w:val="none" w:sz="0" w:space="0" w:color="auto"/>
        <w:right w:val="none" w:sz="0" w:space="0" w:color="auto"/>
      </w:divBdr>
    </w:div>
    <w:div w:id="383139678">
      <w:bodyDiv w:val="1"/>
      <w:marLeft w:val="0"/>
      <w:marRight w:val="0"/>
      <w:marTop w:val="0"/>
      <w:marBottom w:val="0"/>
      <w:divBdr>
        <w:top w:val="none" w:sz="0" w:space="0" w:color="auto"/>
        <w:left w:val="none" w:sz="0" w:space="0" w:color="auto"/>
        <w:bottom w:val="none" w:sz="0" w:space="0" w:color="auto"/>
        <w:right w:val="none" w:sz="0" w:space="0" w:color="auto"/>
      </w:divBdr>
    </w:div>
    <w:div w:id="383143194">
      <w:bodyDiv w:val="1"/>
      <w:marLeft w:val="0"/>
      <w:marRight w:val="0"/>
      <w:marTop w:val="0"/>
      <w:marBottom w:val="0"/>
      <w:divBdr>
        <w:top w:val="none" w:sz="0" w:space="0" w:color="auto"/>
        <w:left w:val="none" w:sz="0" w:space="0" w:color="auto"/>
        <w:bottom w:val="none" w:sz="0" w:space="0" w:color="auto"/>
        <w:right w:val="none" w:sz="0" w:space="0" w:color="auto"/>
      </w:divBdr>
    </w:div>
    <w:div w:id="383212609">
      <w:bodyDiv w:val="1"/>
      <w:marLeft w:val="0"/>
      <w:marRight w:val="0"/>
      <w:marTop w:val="0"/>
      <w:marBottom w:val="0"/>
      <w:divBdr>
        <w:top w:val="none" w:sz="0" w:space="0" w:color="auto"/>
        <w:left w:val="none" w:sz="0" w:space="0" w:color="auto"/>
        <w:bottom w:val="none" w:sz="0" w:space="0" w:color="auto"/>
        <w:right w:val="none" w:sz="0" w:space="0" w:color="auto"/>
      </w:divBdr>
    </w:div>
    <w:div w:id="383214522">
      <w:bodyDiv w:val="1"/>
      <w:marLeft w:val="0"/>
      <w:marRight w:val="0"/>
      <w:marTop w:val="0"/>
      <w:marBottom w:val="0"/>
      <w:divBdr>
        <w:top w:val="none" w:sz="0" w:space="0" w:color="auto"/>
        <w:left w:val="none" w:sz="0" w:space="0" w:color="auto"/>
        <w:bottom w:val="none" w:sz="0" w:space="0" w:color="auto"/>
        <w:right w:val="none" w:sz="0" w:space="0" w:color="auto"/>
      </w:divBdr>
    </w:div>
    <w:div w:id="383214689">
      <w:bodyDiv w:val="1"/>
      <w:marLeft w:val="0"/>
      <w:marRight w:val="0"/>
      <w:marTop w:val="0"/>
      <w:marBottom w:val="0"/>
      <w:divBdr>
        <w:top w:val="none" w:sz="0" w:space="0" w:color="auto"/>
        <w:left w:val="none" w:sz="0" w:space="0" w:color="auto"/>
        <w:bottom w:val="none" w:sz="0" w:space="0" w:color="auto"/>
        <w:right w:val="none" w:sz="0" w:space="0" w:color="auto"/>
      </w:divBdr>
    </w:div>
    <w:div w:id="383215650">
      <w:bodyDiv w:val="1"/>
      <w:marLeft w:val="0"/>
      <w:marRight w:val="0"/>
      <w:marTop w:val="0"/>
      <w:marBottom w:val="0"/>
      <w:divBdr>
        <w:top w:val="none" w:sz="0" w:space="0" w:color="auto"/>
        <w:left w:val="none" w:sz="0" w:space="0" w:color="auto"/>
        <w:bottom w:val="none" w:sz="0" w:space="0" w:color="auto"/>
        <w:right w:val="none" w:sz="0" w:space="0" w:color="auto"/>
      </w:divBdr>
    </w:div>
    <w:div w:id="383216558">
      <w:bodyDiv w:val="1"/>
      <w:marLeft w:val="0"/>
      <w:marRight w:val="0"/>
      <w:marTop w:val="0"/>
      <w:marBottom w:val="0"/>
      <w:divBdr>
        <w:top w:val="none" w:sz="0" w:space="0" w:color="auto"/>
        <w:left w:val="none" w:sz="0" w:space="0" w:color="auto"/>
        <w:bottom w:val="none" w:sz="0" w:space="0" w:color="auto"/>
        <w:right w:val="none" w:sz="0" w:space="0" w:color="auto"/>
      </w:divBdr>
    </w:div>
    <w:div w:id="383216673">
      <w:bodyDiv w:val="1"/>
      <w:marLeft w:val="0"/>
      <w:marRight w:val="0"/>
      <w:marTop w:val="0"/>
      <w:marBottom w:val="0"/>
      <w:divBdr>
        <w:top w:val="none" w:sz="0" w:space="0" w:color="auto"/>
        <w:left w:val="none" w:sz="0" w:space="0" w:color="auto"/>
        <w:bottom w:val="none" w:sz="0" w:space="0" w:color="auto"/>
        <w:right w:val="none" w:sz="0" w:space="0" w:color="auto"/>
      </w:divBdr>
    </w:div>
    <w:div w:id="383218284">
      <w:bodyDiv w:val="1"/>
      <w:marLeft w:val="0"/>
      <w:marRight w:val="0"/>
      <w:marTop w:val="0"/>
      <w:marBottom w:val="0"/>
      <w:divBdr>
        <w:top w:val="none" w:sz="0" w:space="0" w:color="auto"/>
        <w:left w:val="none" w:sz="0" w:space="0" w:color="auto"/>
        <w:bottom w:val="none" w:sz="0" w:space="0" w:color="auto"/>
        <w:right w:val="none" w:sz="0" w:space="0" w:color="auto"/>
      </w:divBdr>
    </w:div>
    <w:div w:id="383218649">
      <w:bodyDiv w:val="1"/>
      <w:marLeft w:val="0"/>
      <w:marRight w:val="0"/>
      <w:marTop w:val="0"/>
      <w:marBottom w:val="0"/>
      <w:divBdr>
        <w:top w:val="none" w:sz="0" w:space="0" w:color="auto"/>
        <w:left w:val="none" w:sz="0" w:space="0" w:color="auto"/>
        <w:bottom w:val="none" w:sz="0" w:space="0" w:color="auto"/>
        <w:right w:val="none" w:sz="0" w:space="0" w:color="auto"/>
      </w:divBdr>
    </w:div>
    <w:div w:id="383219136">
      <w:bodyDiv w:val="1"/>
      <w:marLeft w:val="0"/>
      <w:marRight w:val="0"/>
      <w:marTop w:val="0"/>
      <w:marBottom w:val="0"/>
      <w:divBdr>
        <w:top w:val="none" w:sz="0" w:space="0" w:color="auto"/>
        <w:left w:val="none" w:sz="0" w:space="0" w:color="auto"/>
        <w:bottom w:val="none" w:sz="0" w:space="0" w:color="auto"/>
        <w:right w:val="none" w:sz="0" w:space="0" w:color="auto"/>
      </w:divBdr>
    </w:div>
    <w:div w:id="383261011">
      <w:bodyDiv w:val="1"/>
      <w:marLeft w:val="0"/>
      <w:marRight w:val="0"/>
      <w:marTop w:val="0"/>
      <w:marBottom w:val="0"/>
      <w:divBdr>
        <w:top w:val="none" w:sz="0" w:space="0" w:color="auto"/>
        <w:left w:val="none" w:sz="0" w:space="0" w:color="auto"/>
        <w:bottom w:val="none" w:sz="0" w:space="0" w:color="auto"/>
        <w:right w:val="none" w:sz="0" w:space="0" w:color="auto"/>
      </w:divBdr>
    </w:div>
    <w:div w:id="383261793">
      <w:bodyDiv w:val="1"/>
      <w:marLeft w:val="0"/>
      <w:marRight w:val="0"/>
      <w:marTop w:val="0"/>
      <w:marBottom w:val="0"/>
      <w:divBdr>
        <w:top w:val="none" w:sz="0" w:space="0" w:color="auto"/>
        <w:left w:val="none" w:sz="0" w:space="0" w:color="auto"/>
        <w:bottom w:val="none" w:sz="0" w:space="0" w:color="auto"/>
        <w:right w:val="none" w:sz="0" w:space="0" w:color="auto"/>
      </w:divBdr>
    </w:div>
    <w:div w:id="383262529">
      <w:bodyDiv w:val="1"/>
      <w:marLeft w:val="0"/>
      <w:marRight w:val="0"/>
      <w:marTop w:val="0"/>
      <w:marBottom w:val="0"/>
      <w:divBdr>
        <w:top w:val="none" w:sz="0" w:space="0" w:color="auto"/>
        <w:left w:val="none" w:sz="0" w:space="0" w:color="auto"/>
        <w:bottom w:val="none" w:sz="0" w:space="0" w:color="auto"/>
        <w:right w:val="none" w:sz="0" w:space="0" w:color="auto"/>
      </w:divBdr>
    </w:div>
    <w:div w:id="383332886">
      <w:bodyDiv w:val="1"/>
      <w:marLeft w:val="0"/>
      <w:marRight w:val="0"/>
      <w:marTop w:val="0"/>
      <w:marBottom w:val="0"/>
      <w:divBdr>
        <w:top w:val="none" w:sz="0" w:space="0" w:color="auto"/>
        <w:left w:val="none" w:sz="0" w:space="0" w:color="auto"/>
        <w:bottom w:val="none" w:sz="0" w:space="0" w:color="auto"/>
        <w:right w:val="none" w:sz="0" w:space="0" w:color="auto"/>
      </w:divBdr>
    </w:div>
    <w:div w:id="383408040">
      <w:bodyDiv w:val="1"/>
      <w:marLeft w:val="0"/>
      <w:marRight w:val="0"/>
      <w:marTop w:val="0"/>
      <w:marBottom w:val="0"/>
      <w:divBdr>
        <w:top w:val="none" w:sz="0" w:space="0" w:color="auto"/>
        <w:left w:val="none" w:sz="0" w:space="0" w:color="auto"/>
        <w:bottom w:val="none" w:sz="0" w:space="0" w:color="auto"/>
        <w:right w:val="none" w:sz="0" w:space="0" w:color="auto"/>
      </w:divBdr>
    </w:div>
    <w:div w:id="383409923">
      <w:bodyDiv w:val="1"/>
      <w:marLeft w:val="0"/>
      <w:marRight w:val="0"/>
      <w:marTop w:val="0"/>
      <w:marBottom w:val="0"/>
      <w:divBdr>
        <w:top w:val="none" w:sz="0" w:space="0" w:color="auto"/>
        <w:left w:val="none" w:sz="0" w:space="0" w:color="auto"/>
        <w:bottom w:val="none" w:sz="0" w:space="0" w:color="auto"/>
        <w:right w:val="none" w:sz="0" w:space="0" w:color="auto"/>
      </w:divBdr>
    </w:div>
    <w:div w:id="383413617">
      <w:bodyDiv w:val="1"/>
      <w:marLeft w:val="0"/>
      <w:marRight w:val="0"/>
      <w:marTop w:val="0"/>
      <w:marBottom w:val="0"/>
      <w:divBdr>
        <w:top w:val="none" w:sz="0" w:space="0" w:color="auto"/>
        <w:left w:val="none" w:sz="0" w:space="0" w:color="auto"/>
        <w:bottom w:val="none" w:sz="0" w:space="0" w:color="auto"/>
        <w:right w:val="none" w:sz="0" w:space="0" w:color="auto"/>
      </w:divBdr>
    </w:div>
    <w:div w:id="383452565">
      <w:bodyDiv w:val="1"/>
      <w:marLeft w:val="0"/>
      <w:marRight w:val="0"/>
      <w:marTop w:val="0"/>
      <w:marBottom w:val="0"/>
      <w:divBdr>
        <w:top w:val="none" w:sz="0" w:space="0" w:color="auto"/>
        <w:left w:val="none" w:sz="0" w:space="0" w:color="auto"/>
        <w:bottom w:val="none" w:sz="0" w:space="0" w:color="auto"/>
        <w:right w:val="none" w:sz="0" w:space="0" w:color="auto"/>
      </w:divBdr>
    </w:div>
    <w:div w:id="383481071">
      <w:bodyDiv w:val="1"/>
      <w:marLeft w:val="0"/>
      <w:marRight w:val="0"/>
      <w:marTop w:val="0"/>
      <w:marBottom w:val="0"/>
      <w:divBdr>
        <w:top w:val="none" w:sz="0" w:space="0" w:color="auto"/>
        <w:left w:val="none" w:sz="0" w:space="0" w:color="auto"/>
        <w:bottom w:val="none" w:sz="0" w:space="0" w:color="auto"/>
        <w:right w:val="none" w:sz="0" w:space="0" w:color="auto"/>
      </w:divBdr>
    </w:div>
    <w:div w:id="383523268">
      <w:bodyDiv w:val="1"/>
      <w:marLeft w:val="0"/>
      <w:marRight w:val="0"/>
      <w:marTop w:val="0"/>
      <w:marBottom w:val="0"/>
      <w:divBdr>
        <w:top w:val="none" w:sz="0" w:space="0" w:color="auto"/>
        <w:left w:val="none" w:sz="0" w:space="0" w:color="auto"/>
        <w:bottom w:val="none" w:sz="0" w:space="0" w:color="auto"/>
        <w:right w:val="none" w:sz="0" w:space="0" w:color="auto"/>
      </w:divBdr>
    </w:div>
    <w:div w:id="383527460">
      <w:bodyDiv w:val="1"/>
      <w:marLeft w:val="0"/>
      <w:marRight w:val="0"/>
      <w:marTop w:val="0"/>
      <w:marBottom w:val="0"/>
      <w:divBdr>
        <w:top w:val="none" w:sz="0" w:space="0" w:color="auto"/>
        <w:left w:val="none" w:sz="0" w:space="0" w:color="auto"/>
        <w:bottom w:val="none" w:sz="0" w:space="0" w:color="auto"/>
        <w:right w:val="none" w:sz="0" w:space="0" w:color="auto"/>
      </w:divBdr>
    </w:div>
    <w:div w:id="383529032">
      <w:bodyDiv w:val="1"/>
      <w:marLeft w:val="0"/>
      <w:marRight w:val="0"/>
      <w:marTop w:val="0"/>
      <w:marBottom w:val="0"/>
      <w:divBdr>
        <w:top w:val="none" w:sz="0" w:space="0" w:color="auto"/>
        <w:left w:val="none" w:sz="0" w:space="0" w:color="auto"/>
        <w:bottom w:val="none" w:sz="0" w:space="0" w:color="auto"/>
        <w:right w:val="none" w:sz="0" w:space="0" w:color="auto"/>
      </w:divBdr>
    </w:div>
    <w:div w:id="383530507">
      <w:bodyDiv w:val="1"/>
      <w:marLeft w:val="0"/>
      <w:marRight w:val="0"/>
      <w:marTop w:val="0"/>
      <w:marBottom w:val="0"/>
      <w:divBdr>
        <w:top w:val="none" w:sz="0" w:space="0" w:color="auto"/>
        <w:left w:val="none" w:sz="0" w:space="0" w:color="auto"/>
        <w:bottom w:val="none" w:sz="0" w:space="0" w:color="auto"/>
        <w:right w:val="none" w:sz="0" w:space="0" w:color="auto"/>
      </w:divBdr>
    </w:div>
    <w:div w:id="383531668">
      <w:bodyDiv w:val="1"/>
      <w:marLeft w:val="0"/>
      <w:marRight w:val="0"/>
      <w:marTop w:val="0"/>
      <w:marBottom w:val="0"/>
      <w:divBdr>
        <w:top w:val="none" w:sz="0" w:space="0" w:color="auto"/>
        <w:left w:val="none" w:sz="0" w:space="0" w:color="auto"/>
        <w:bottom w:val="none" w:sz="0" w:space="0" w:color="auto"/>
        <w:right w:val="none" w:sz="0" w:space="0" w:color="auto"/>
      </w:divBdr>
    </w:div>
    <w:div w:id="383532538">
      <w:bodyDiv w:val="1"/>
      <w:marLeft w:val="0"/>
      <w:marRight w:val="0"/>
      <w:marTop w:val="0"/>
      <w:marBottom w:val="0"/>
      <w:divBdr>
        <w:top w:val="none" w:sz="0" w:space="0" w:color="auto"/>
        <w:left w:val="none" w:sz="0" w:space="0" w:color="auto"/>
        <w:bottom w:val="none" w:sz="0" w:space="0" w:color="auto"/>
        <w:right w:val="none" w:sz="0" w:space="0" w:color="auto"/>
      </w:divBdr>
    </w:div>
    <w:div w:id="383598783">
      <w:bodyDiv w:val="1"/>
      <w:marLeft w:val="0"/>
      <w:marRight w:val="0"/>
      <w:marTop w:val="0"/>
      <w:marBottom w:val="0"/>
      <w:divBdr>
        <w:top w:val="none" w:sz="0" w:space="0" w:color="auto"/>
        <w:left w:val="none" w:sz="0" w:space="0" w:color="auto"/>
        <w:bottom w:val="none" w:sz="0" w:space="0" w:color="auto"/>
        <w:right w:val="none" w:sz="0" w:space="0" w:color="auto"/>
      </w:divBdr>
    </w:div>
    <w:div w:id="383606018">
      <w:bodyDiv w:val="1"/>
      <w:marLeft w:val="0"/>
      <w:marRight w:val="0"/>
      <w:marTop w:val="0"/>
      <w:marBottom w:val="0"/>
      <w:divBdr>
        <w:top w:val="none" w:sz="0" w:space="0" w:color="auto"/>
        <w:left w:val="none" w:sz="0" w:space="0" w:color="auto"/>
        <w:bottom w:val="none" w:sz="0" w:space="0" w:color="auto"/>
        <w:right w:val="none" w:sz="0" w:space="0" w:color="auto"/>
      </w:divBdr>
    </w:div>
    <w:div w:id="383673891">
      <w:bodyDiv w:val="1"/>
      <w:marLeft w:val="0"/>
      <w:marRight w:val="0"/>
      <w:marTop w:val="0"/>
      <w:marBottom w:val="0"/>
      <w:divBdr>
        <w:top w:val="none" w:sz="0" w:space="0" w:color="auto"/>
        <w:left w:val="none" w:sz="0" w:space="0" w:color="auto"/>
        <w:bottom w:val="none" w:sz="0" w:space="0" w:color="auto"/>
        <w:right w:val="none" w:sz="0" w:space="0" w:color="auto"/>
      </w:divBdr>
    </w:div>
    <w:div w:id="383719138">
      <w:bodyDiv w:val="1"/>
      <w:marLeft w:val="0"/>
      <w:marRight w:val="0"/>
      <w:marTop w:val="0"/>
      <w:marBottom w:val="0"/>
      <w:divBdr>
        <w:top w:val="none" w:sz="0" w:space="0" w:color="auto"/>
        <w:left w:val="none" w:sz="0" w:space="0" w:color="auto"/>
        <w:bottom w:val="none" w:sz="0" w:space="0" w:color="auto"/>
        <w:right w:val="none" w:sz="0" w:space="0" w:color="auto"/>
      </w:divBdr>
    </w:div>
    <w:div w:id="383723415">
      <w:bodyDiv w:val="1"/>
      <w:marLeft w:val="0"/>
      <w:marRight w:val="0"/>
      <w:marTop w:val="0"/>
      <w:marBottom w:val="0"/>
      <w:divBdr>
        <w:top w:val="none" w:sz="0" w:space="0" w:color="auto"/>
        <w:left w:val="none" w:sz="0" w:space="0" w:color="auto"/>
        <w:bottom w:val="none" w:sz="0" w:space="0" w:color="auto"/>
        <w:right w:val="none" w:sz="0" w:space="0" w:color="auto"/>
      </w:divBdr>
    </w:div>
    <w:div w:id="383794692">
      <w:bodyDiv w:val="1"/>
      <w:marLeft w:val="0"/>
      <w:marRight w:val="0"/>
      <w:marTop w:val="0"/>
      <w:marBottom w:val="0"/>
      <w:divBdr>
        <w:top w:val="none" w:sz="0" w:space="0" w:color="auto"/>
        <w:left w:val="none" w:sz="0" w:space="0" w:color="auto"/>
        <w:bottom w:val="none" w:sz="0" w:space="0" w:color="auto"/>
        <w:right w:val="none" w:sz="0" w:space="0" w:color="auto"/>
      </w:divBdr>
    </w:div>
    <w:div w:id="383871050">
      <w:bodyDiv w:val="1"/>
      <w:marLeft w:val="0"/>
      <w:marRight w:val="0"/>
      <w:marTop w:val="0"/>
      <w:marBottom w:val="0"/>
      <w:divBdr>
        <w:top w:val="none" w:sz="0" w:space="0" w:color="auto"/>
        <w:left w:val="none" w:sz="0" w:space="0" w:color="auto"/>
        <w:bottom w:val="none" w:sz="0" w:space="0" w:color="auto"/>
        <w:right w:val="none" w:sz="0" w:space="0" w:color="auto"/>
      </w:divBdr>
    </w:div>
    <w:div w:id="383871781">
      <w:bodyDiv w:val="1"/>
      <w:marLeft w:val="0"/>
      <w:marRight w:val="0"/>
      <w:marTop w:val="0"/>
      <w:marBottom w:val="0"/>
      <w:divBdr>
        <w:top w:val="none" w:sz="0" w:space="0" w:color="auto"/>
        <w:left w:val="none" w:sz="0" w:space="0" w:color="auto"/>
        <w:bottom w:val="none" w:sz="0" w:space="0" w:color="auto"/>
        <w:right w:val="none" w:sz="0" w:space="0" w:color="auto"/>
      </w:divBdr>
    </w:div>
    <w:div w:id="383871786">
      <w:bodyDiv w:val="1"/>
      <w:marLeft w:val="0"/>
      <w:marRight w:val="0"/>
      <w:marTop w:val="0"/>
      <w:marBottom w:val="0"/>
      <w:divBdr>
        <w:top w:val="none" w:sz="0" w:space="0" w:color="auto"/>
        <w:left w:val="none" w:sz="0" w:space="0" w:color="auto"/>
        <w:bottom w:val="none" w:sz="0" w:space="0" w:color="auto"/>
        <w:right w:val="none" w:sz="0" w:space="0" w:color="auto"/>
      </w:divBdr>
    </w:div>
    <w:div w:id="383873610">
      <w:bodyDiv w:val="1"/>
      <w:marLeft w:val="0"/>
      <w:marRight w:val="0"/>
      <w:marTop w:val="0"/>
      <w:marBottom w:val="0"/>
      <w:divBdr>
        <w:top w:val="none" w:sz="0" w:space="0" w:color="auto"/>
        <w:left w:val="none" w:sz="0" w:space="0" w:color="auto"/>
        <w:bottom w:val="none" w:sz="0" w:space="0" w:color="auto"/>
        <w:right w:val="none" w:sz="0" w:space="0" w:color="auto"/>
      </w:divBdr>
    </w:div>
    <w:div w:id="383874364">
      <w:bodyDiv w:val="1"/>
      <w:marLeft w:val="0"/>
      <w:marRight w:val="0"/>
      <w:marTop w:val="0"/>
      <w:marBottom w:val="0"/>
      <w:divBdr>
        <w:top w:val="none" w:sz="0" w:space="0" w:color="auto"/>
        <w:left w:val="none" w:sz="0" w:space="0" w:color="auto"/>
        <w:bottom w:val="none" w:sz="0" w:space="0" w:color="auto"/>
        <w:right w:val="none" w:sz="0" w:space="0" w:color="auto"/>
      </w:divBdr>
    </w:div>
    <w:div w:id="383875671">
      <w:bodyDiv w:val="1"/>
      <w:marLeft w:val="0"/>
      <w:marRight w:val="0"/>
      <w:marTop w:val="0"/>
      <w:marBottom w:val="0"/>
      <w:divBdr>
        <w:top w:val="none" w:sz="0" w:space="0" w:color="auto"/>
        <w:left w:val="none" w:sz="0" w:space="0" w:color="auto"/>
        <w:bottom w:val="none" w:sz="0" w:space="0" w:color="auto"/>
        <w:right w:val="none" w:sz="0" w:space="0" w:color="auto"/>
      </w:divBdr>
    </w:div>
    <w:div w:id="383910280">
      <w:bodyDiv w:val="1"/>
      <w:marLeft w:val="0"/>
      <w:marRight w:val="0"/>
      <w:marTop w:val="0"/>
      <w:marBottom w:val="0"/>
      <w:divBdr>
        <w:top w:val="none" w:sz="0" w:space="0" w:color="auto"/>
        <w:left w:val="none" w:sz="0" w:space="0" w:color="auto"/>
        <w:bottom w:val="none" w:sz="0" w:space="0" w:color="auto"/>
        <w:right w:val="none" w:sz="0" w:space="0" w:color="auto"/>
      </w:divBdr>
    </w:div>
    <w:div w:id="383910666">
      <w:bodyDiv w:val="1"/>
      <w:marLeft w:val="0"/>
      <w:marRight w:val="0"/>
      <w:marTop w:val="0"/>
      <w:marBottom w:val="0"/>
      <w:divBdr>
        <w:top w:val="none" w:sz="0" w:space="0" w:color="auto"/>
        <w:left w:val="none" w:sz="0" w:space="0" w:color="auto"/>
        <w:bottom w:val="none" w:sz="0" w:space="0" w:color="auto"/>
        <w:right w:val="none" w:sz="0" w:space="0" w:color="auto"/>
      </w:divBdr>
    </w:div>
    <w:div w:id="383912554">
      <w:bodyDiv w:val="1"/>
      <w:marLeft w:val="0"/>
      <w:marRight w:val="0"/>
      <w:marTop w:val="0"/>
      <w:marBottom w:val="0"/>
      <w:divBdr>
        <w:top w:val="none" w:sz="0" w:space="0" w:color="auto"/>
        <w:left w:val="none" w:sz="0" w:space="0" w:color="auto"/>
        <w:bottom w:val="none" w:sz="0" w:space="0" w:color="auto"/>
        <w:right w:val="none" w:sz="0" w:space="0" w:color="auto"/>
      </w:divBdr>
    </w:div>
    <w:div w:id="383916342">
      <w:bodyDiv w:val="1"/>
      <w:marLeft w:val="0"/>
      <w:marRight w:val="0"/>
      <w:marTop w:val="0"/>
      <w:marBottom w:val="0"/>
      <w:divBdr>
        <w:top w:val="none" w:sz="0" w:space="0" w:color="auto"/>
        <w:left w:val="none" w:sz="0" w:space="0" w:color="auto"/>
        <w:bottom w:val="none" w:sz="0" w:space="0" w:color="auto"/>
        <w:right w:val="none" w:sz="0" w:space="0" w:color="auto"/>
      </w:divBdr>
    </w:div>
    <w:div w:id="383986805">
      <w:bodyDiv w:val="1"/>
      <w:marLeft w:val="0"/>
      <w:marRight w:val="0"/>
      <w:marTop w:val="0"/>
      <w:marBottom w:val="0"/>
      <w:divBdr>
        <w:top w:val="none" w:sz="0" w:space="0" w:color="auto"/>
        <w:left w:val="none" w:sz="0" w:space="0" w:color="auto"/>
        <w:bottom w:val="none" w:sz="0" w:space="0" w:color="auto"/>
        <w:right w:val="none" w:sz="0" w:space="0" w:color="auto"/>
      </w:divBdr>
    </w:div>
    <w:div w:id="383994076">
      <w:bodyDiv w:val="1"/>
      <w:marLeft w:val="0"/>
      <w:marRight w:val="0"/>
      <w:marTop w:val="0"/>
      <w:marBottom w:val="0"/>
      <w:divBdr>
        <w:top w:val="none" w:sz="0" w:space="0" w:color="auto"/>
        <w:left w:val="none" w:sz="0" w:space="0" w:color="auto"/>
        <w:bottom w:val="none" w:sz="0" w:space="0" w:color="auto"/>
        <w:right w:val="none" w:sz="0" w:space="0" w:color="auto"/>
      </w:divBdr>
    </w:div>
    <w:div w:id="384068320">
      <w:bodyDiv w:val="1"/>
      <w:marLeft w:val="0"/>
      <w:marRight w:val="0"/>
      <w:marTop w:val="0"/>
      <w:marBottom w:val="0"/>
      <w:divBdr>
        <w:top w:val="none" w:sz="0" w:space="0" w:color="auto"/>
        <w:left w:val="none" w:sz="0" w:space="0" w:color="auto"/>
        <w:bottom w:val="none" w:sz="0" w:space="0" w:color="auto"/>
        <w:right w:val="none" w:sz="0" w:space="0" w:color="auto"/>
      </w:divBdr>
    </w:div>
    <w:div w:id="384137859">
      <w:bodyDiv w:val="1"/>
      <w:marLeft w:val="0"/>
      <w:marRight w:val="0"/>
      <w:marTop w:val="0"/>
      <w:marBottom w:val="0"/>
      <w:divBdr>
        <w:top w:val="none" w:sz="0" w:space="0" w:color="auto"/>
        <w:left w:val="none" w:sz="0" w:space="0" w:color="auto"/>
        <w:bottom w:val="none" w:sz="0" w:space="0" w:color="auto"/>
        <w:right w:val="none" w:sz="0" w:space="0" w:color="auto"/>
      </w:divBdr>
    </w:div>
    <w:div w:id="384254223">
      <w:bodyDiv w:val="1"/>
      <w:marLeft w:val="0"/>
      <w:marRight w:val="0"/>
      <w:marTop w:val="0"/>
      <w:marBottom w:val="0"/>
      <w:divBdr>
        <w:top w:val="none" w:sz="0" w:space="0" w:color="auto"/>
        <w:left w:val="none" w:sz="0" w:space="0" w:color="auto"/>
        <w:bottom w:val="none" w:sz="0" w:space="0" w:color="auto"/>
        <w:right w:val="none" w:sz="0" w:space="0" w:color="auto"/>
      </w:divBdr>
    </w:div>
    <w:div w:id="384258870">
      <w:bodyDiv w:val="1"/>
      <w:marLeft w:val="0"/>
      <w:marRight w:val="0"/>
      <w:marTop w:val="0"/>
      <w:marBottom w:val="0"/>
      <w:divBdr>
        <w:top w:val="none" w:sz="0" w:space="0" w:color="auto"/>
        <w:left w:val="none" w:sz="0" w:space="0" w:color="auto"/>
        <w:bottom w:val="none" w:sz="0" w:space="0" w:color="auto"/>
        <w:right w:val="none" w:sz="0" w:space="0" w:color="auto"/>
      </w:divBdr>
    </w:div>
    <w:div w:id="384259750">
      <w:bodyDiv w:val="1"/>
      <w:marLeft w:val="0"/>
      <w:marRight w:val="0"/>
      <w:marTop w:val="0"/>
      <w:marBottom w:val="0"/>
      <w:divBdr>
        <w:top w:val="none" w:sz="0" w:space="0" w:color="auto"/>
        <w:left w:val="none" w:sz="0" w:space="0" w:color="auto"/>
        <w:bottom w:val="none" w:sz="0" w:space="0" w:color="auto"/>
        <w:right w:val="none" w:sz="0" w:space="0" w:color="auto"/>
      </w:divBdr>
    </w:div>
    <w:div w:id="384304741">
      <w:bodyDiv w:val="1"/>
      <w:marLeft w:val="0"/>
      <w:marRight w:val="0"/>
      <w:marTop w:val="0"/>
      <w:marBottom w:val="0"/>
      <w:divBdr>
        <w:top w:val="none" w:sz="0" w:space="0" w:color="auto"/>
        <w:left w:val="none" w:sz="0" w:space="0" w:color="auto"/>
        <w:bottom w:val="none" w:sz="0" w:space="0" w:color="auto"/>
        <w:right w:val="none" w:sz="0" w:space="0" w:color="auto"/>
      </w:divBdr>
    </w:div>
    <w:div w:id="384305453">
      <w:bodyDiv w:val="1"/>
      <w:marLeft w:val="0"/>
      <w:marRight w:val="0"/>
      <w:marTop w:val="0"/>
      <w:marBottom w:val="0"/>
      <w:divBdr>
        <w:top w:val="none" w:sz="0" w:space="0" w:color="auto"/>
        <w:left w:val="none" w:sz="0" w:space="0" w:color="auto"/>
        <w:bottom w:val="none" w:sz="0" w:space="0" w:color="auto"/>
        <w:right w:val="none" w:sz="0" w:space="0" w:color="auto"/>
      </w:divBdr>
    </w:div>
    <w:div w:id="384333222">
      <w:bodyDiv w:val="1"/>
      <w:marLeft w:val="0"/>
      <w:marRight w:val="0"/>
      <w:marTop w:val="0"/>
      <w:marBottom w:val="0"/>
      <w:divBdr>
        <w:top w:val="none" w:sz="0" w:space="0" w:color="auto"/>
        <w:left w:val="none" w:sz="0" w:space="0" w:color="auto"/>
        <w:bottom w:val="none" w:sz="0" w:space="0" w:color="auto"/>
        <w:right w:val="none" w:sz="0" w:space="0" w:color="auto"/>
      </w:divBdr>
    </w:div>
    <w:div w:id="384335339">
      <w:bodyDiv w:val="1"/>
      <w:marLeft w:val="0"/>
      <w:marRight w:val="0"/>
      <w:marTop w:val="0"/>
      <w:marBottom w:val="0"/>
      <w:divBdr>
        <w:top w:val="none" w:sz="0" w:space="0" w:color="auto"/>
        <w:left w:val="none" w:sz="0" w:space="0" w:color="auto"/>
        <w:bottom w:val="none" w:sz="0" w:space="0" w:color="auto"/>
        <w:right w:val="none" w:sz="0" w:space="0" w:color="auto"/>
      </w:divBdr>
    </w:div>
    <w:div w:id="384376697">
      <w:bodyDiv w:val="1"/>
      <w:marLeft w:val="0"/>
      <w:marRight w:val="0"/>
      <w:marTop w:val="0"/>
      <w:marBottom w:val="0"/>
      <w:divBdr>
        <w:top w:val="none" w:sz="0" w:space="0" w:color="auto"/>
        <w:left w:val="none" w:sz="0" w:space="0" w:color="auto"/>
        <w:bottom w:val="none" w:sz="0" w:space="0" w:color="auto"/>
        <w:right w:val="none" w:sz="0" w:space="0" w:color="auto"/>
      </w:divBdr>
    </w:div>
    <w:div w:id="384380199">
      <w:bodyDiv w:val="1"/>
      <w:marLeft w:val="0"/>
      <w:marRight w:val="0"/>
      <w:marTop w:val="0"/>
      <w:marBottom w:val="0"/>
      <w:divBdr>
        <w:top w:val="none" w:sz="0" w:space="0" w:color="auto"/>
        <w:left w:val="none" w:sz="0" w:space="0" w:color="auto"/>
        <w:bottom w:val="none" w:sz="0" w:space="0" w:color="auto"/>
        <w:right w:val="none" w:sz="0" w:space="0" w:color="auto"/>
      </w:divBdr>
    </w:div>
    <w:div w:id="384380412">
      <w:bodyDiv w:val="1"/>
      <w:marLeft w:val="0"/>
      <w:marRight w:val="0"/>
      <w:marTop w:val="0"/>
      <w:marBottom w:val="0"/>
      <w:divBdr>
        <w:top w:val="none" w:sz="0" w:space="0" w:color="auto"/>
        <w:left w:val="none" w:sz="0" w:space="0" w:color="auto"/>
        <w:bottom w:val="none" w:sz="0" w:space="0" w:color="auto"/>
        <w:right w:val="none" w:sz="0" w:space="0" w:color="auto"/>
      </w:divBdr>
    </w:div>
    <w:div w:id="384453042">
      <w:bodyDiv w:val="1"/>
      <w:marLeft w:val="0"/>
      <w:marRight w:val="0"/>
      <w:marTop w:val="0"/>
      <w:marBottom w:val="0"/>
      <w:divBdr>
        <w:top w:val="none" w:sz="0" w:space="0" w:color="auto"/>
        <w:left w:val="none" w:sz="0" w:space="0" w:color="auto"/>
        <w:bottom w:val="none" w:sz="0" w:space="0" w:color="auto"/>
        <w:right w:val="none" w:sz="0" w:space="0" w:color="auto"/>
      </w:divBdr>
    </w:div>
    <w:div w:id="384456018">
      <w:bodyDiv w:val="1"/>
      <w:marLeft w:val="0"/>
      <w:marRight w:val="0"/>
      <w:marTop w:val="0"/>
      <w:marBottom w:val="0"/>
      <w:divBdr>
        <w:top w:val="none" w:sz="0" w:space="0" w:color="auto"/>
        <w:left w:val="none" w:sz="0" w:space="0" w:color="auto"/>
        <w:bottom w:val="none" w:sz="0" w:space="0" w:color="auto"/>
        <w:right w:val="none" w:sz="0" w:space="0" w:color="auto"/>
      </w:divBdr>
    </w:div>
    <w:div w:id="384522543">
      <w:bodyDiv w:val="1"/>
      <w:marLeft w:val="0"/>
      <w:marRight w:val="0"/>
      <w:marTop w:val="0"/>
      <w:marBottom w:val="0"/>
      <w:divBdr>
        <w:top w:val="none" w:sz="0" w:space="0" w:color="auto"/>
        <w:left w:val="none" w:sz="0" w:space="0" w:color="auto"/>
        <w:bottom w:val="none" w:sz="0" w:space="0" w:color="auto"/>
        <w:right w:val="none" w:sz="0" w:space="0" w:color="auto"/>
      </w:divBdr>
    </w:div>
    <w:div w:id="384530052">
      <w:bodyDiv w:val="1"/>
      <w:marLeft w:val="0"/>
      <w:marRight w:val="0"/>
      <w:marTop w:val="0"/>
      <w:marBottom w:val="0"/>
      <w:divBdr>
        <w:top w:val="none" w:sz="0" w:space="0" w:color="auto"/>
        <w:left w:val="none" w:sz="0" w:space="0" w:color="auto"/>
        <w:bottom w:val="none" w:sz="0" w:space="0" w:color="auto"/>
        <w:right w:val="none" w:sz="0" w:space="0" w:color="auto"/>
      </w:divBdr>
    </w:div>
    <w:div w:id="384530492">
      <w:bodyDiv w:val="1"/>
      <w:marLeft w:val="0"/>
      <w:marRight w:val="0"/>
      <w:marTop w:val="0"/>
      <w:marBottom w:val="0"/>
      <w:divBdr>
        <w:top w:val="none" w:sz="0" w:space="0" w:color="auto"/>
        <w:left w:val="none" w:sz="0" w:space="0" w:color="auto"/>
        <w:bottom w:val="none" w:sz="0" w:space="0" w:color="auto"/>
        <w:right w:val="none" w:sz="0" w:space="0" w:color="auto"/>
      </w:divBdr>
    </w:div>
    <w:div w:id="384530889">
      <w:bodyDiv w:val="1"/>
      <w:marLeft w:val="0"/>
      <w:marRight w:val="0"/>
      <w:marTop w:val="0"/>
      <w:marBottom w:val="0"/>
      <w:divBdr>
        <w:top w:val="none" w:sz="0" w:space="0" w:color="auto"/>
        <w:left w:val="none" w:sz="0" w:space="0" w:color="auto"/>
        <w:bottom w:val="none" w:sz="0" w:space="0" w:color="auto"/>
        <w:right w:val="none" w:sz="0" w:space="0" w:color="auto"/>
      </w:divBdr>
    </w:div>
    <w:div w:id="384569394">
      <w:bodyDiv w:val="1"/>
      <w:marLeft w:val="0"/>
      <w:marRight w:val="0"/>
      <w:marTop w:val="0"/>
      <w:marBottom w:val="0"/>
      <w:divBdr>
        <w:top w:val="none" w:sz="0" w:space="0" w:color="auto"/>
        <w:left w:val="none" w:sz="0" w:space="0" w:color="auto"/>
        <w:bottom w:val="none" w:sz="0" w:space="0" w:color="auto"/>
        <w:right w:val="none" w:sz="0" w:space="0" w:color="auto"/>
      </w:divBdr>
    </w:div>
    <w:div w:id="384570481">
      <w:bodyDiv w:val="1"/>
      <w:marLeft w:val="0"/>
      <w:marRight w:val="0"/>
      <w:marTop w:val="0"/>
      <w:marBottom w:val="0"/>
      <w:divBdr>
        <w:top w:val="none" w:sz="0" w:space="0" w:color="auto"/>
        <w:left w:val="none" w:sz="0" w:space="0" w:color="auto"/>
        <w:bottom w:val="none" w:sz="0" w:space="0" w:color="auto"/>
        <w:right w:val="none" w:sz="0" w:space="0" w:color="auto"/>
      </w:divBdr>
    </w:div>
    <w:div w:id="384573783">
      <w:bodyDiv w:val="1"/>
      <w:marLeft w:val="0"/>
      <w:marRight w:val="0"/>
      <w:marTop w:val="0"/>
      <w:marBottom w:val="0"/>
      <w:divBdr>
        <w:top w:val="none" w:sz="0" w:space="0" w:color="auto"/>
        <w:left w:val="none" w:sz="0" w:space="0" w:color="auto"/>
        <w:bottom w:val="none" w:sz="0" w:space="0" w:color="auto"/>
        <w:right w:val="none" w:sz="0" w:space="0" w:color="auto"/>
      </w:divBdr>
    </w:div>
    <w:div w:id="384640936">
      <w:bodyDiv w:val="1"/>
      <w:marLeft w:val="0"/>
      <w:marRight w:val="0"/>
      <w:marTop w:val="0"/>
      <w:marBottom w:val="0"/>
      <w:divBdr>
        <w:top w:val="none" w:sz="0" w:space="0" w:color="auto"/>
        <w:left w:val="none" w:sz="0" w:space="0" w:color="auto"/>
        <w:bottom w:val="none" w:sz="0" w:space="0" w:color="auto"/>
        <w:right w:val="none" w:sz="0" w:space="0" w:color="auto"/>
      </w:divBdr>
    </w:div>
    <w:div w:id="384643604">
      <w:bodyDiv w:val="1"/>
      <w:marLeft w:val="0"/>
      <w:marRight w:val="0"/>
      <w:marTop w:val="0"/>
      <w:marBottom w:val="0"/>
      <w:divBdr>
        <w:top w:val="none" w:sz="0" w:space="0" w:color="auto"/>
        <w:left w:val="none" w:sz="0" w:space="0" w:color="auto"/>
        <w:bottom w:val="none" w:sz="0" w:space="0" w:color="auto"/>
        <w:right w:val="none" w:sz="0" w:space="0" w:color="auto"/>
      </w:divBdr>
    </w:div>
    <w:div w:id="384645611">
      <w:bodyDiv w:val="1"/>
      <w:marLeft w:val="0"/>
      <w:marRight w:val="0"/>
      <w:marTop w:val="0"/>
      <w:marBottom w:val="0"/>
      <w:divBdr>
        <w:top w:val="none" w:sz="0" w:space="0" w:color="auto"/>
        <w:left w:val="none" w:sz="0" w:space="0" w:color="auto"/>
        <w:bottom w:val="none" w:sz="0" w:space="0" w:color="auto"/>
        <w:right w:val="none" w:sz="0" w:space="0" w:color="auto"/>
      </w:divBdr>
    </w:div>
    <w:div w:id="384646357">
      <w:bodyDiv w:val="1"/>
      <w:marLeft w:val="0"/>
      <w:marRight w:val="0"/>
      <w:marTop w:val="0"/>
      <w:marBottom w:val="0"/>
      <w:divBdr>
        <w:top w:val="none" w:sz="0" w:space="0" w:color="auto"/>
        <w:left w:val="none" w:sz="0" w:space="0" w:color="auto"/>
        <w:bottom w:val="none" w:sz="0" w:space="0" w:color="auto"/>
        <w:right w:val="none" w:sz="0" w:space="0" w:color="auto"/>
      </w:divBdr>
    </w:div>
    <w:div w:id="384715799">
      <w:bodyDiv w:val="1"/>
      <w:marLeft w:val="0"/>
      <w:marRight w:val="0"/>
      <w:marTop w:val="0"/>
      <w:marBottom w:val="0"/>
      <w:divBdr>
        <w:top w:val="none" w:sz="0" w:space="0" w:color="auto"/>
        <w:left w:val="none" w:sz="0" w:space="0" w:color="auto"/>
        <w:bottom w:val="none" w:sz="0" w:space="0" w:color="auto"/>
        <w:right w:val="none" w:sz="0" w:space="0" w:color="auto"/>
      </w:divBdr>
    </w:div>
    <w:div w:id="384721275">
      <w:bodyDiv w:val="1"/>
      <w:marLeft w:val="0"/>
      <w:marRight w:val="0"/>
      <w:marTop w:val="0"/>
      <w:marBottom w:val="0"/>
      <w:divBdr>
        <w:top w:val="none" w:sz="0" w:space="0" w:color="auto"/>
        <w:left w:val="none" w:sz="0" w:space="0" w:color="auto"/>
        <w:bottom w:val="none" w:sz="0" w:space="0" w:color="auto"/>
        <w:right w:val="none" w:sz="0" w:space="0" w:color="auto"/>
      </w:divBdr>
    </w:div>
    <w:div w:id="384723399">
      <w:bodyDiv w:val="1"/>
      <w:marLeft w:val="0"/>
      <w:marRight w:val="0"/>
      <w:marTop w:val="0"/>
      <w:marBottom w:val="0"/>
      <w:divBdr>
        <w:top w:val="none" w:sz="0" w:space="0" w:color="auto"/>
        <w:left w:val="none" w:sz="0" w:space="0" w:color="auto"/>
        <w:bottom w:val="none" w:sz="0" w:space="0" w:color="auto"/>
        <w:right w:val="none" w:sz="0" w:space="0" w:color="auto"/>
      </w:divBdr>
    </w:div>
    <w:div w:id="384725047">
      <w:bodyDiv w:val="1"/>
      <w:marLeft w:val="0"/>
      <w:marRight w:val="0"/>
      <w:marTop w:val="0"/>
      <w:marBottom w:val="0"/>
      <w:divBdr>
        <w:top w:val="none" w:sz="0" w:space="0" w:color="auto"/>
        <w:left w:val="none" w:sz="0" w:space="0" w:color="auto"/>
        <w:bottom w:val="none" w:sz="0" w:space="0" w:color="auto"/>
        <w:right w:val="none" w:sz="0" w:space="0" w:color="auto"/>
      </w:divBdr>
    </w:div>
    <w:div w:id="384767217">
      <w:bodyDiv w:val="1"/>
      <w:marLeft w:val="0"/>
      <w:marRight w:val="0"/>
      <w:marTop w:val="0"/>
      <w:marBottom w:val="0"/>
      <w:divBdr>
        <w:top w:val="none" w:sz="0" w:space="0" w:color="auto"/>
        <w:left w:val="none" w:sz="0" w:space="0" w:color="auto"/>
        <w:bottom w:val="none" w:sz="0" w:space="0" w:color="auto"/>
        <w:right w:val="none" w:sz="0" w:space="0" w:color="auto"/>
      </w:divBdr>
    </w:div>
    <w:div w:id="384790914">
      <w:bodyDiv w:val="1"/>
      <w:marLeft w:val="0"/>
      <w:marRight w:val="0"/>
      <w:marTop w:val="0"/>
      <w:marBottom w:val="0"/>
      <w:divBdr>
        <w:top w:val="none" w:sz="0" w:space="0" w:color="auto"/>
        <w:left w:val="none" w:sz="0" w:space="0" w:color="auto"/>
        <w:bottom w:val="none" w:sz="0" w:space="0" w:color="auto"/>
        <w:right w:val="none" w:sz="0" w:space="0" w:color="auto"/>
      </w:divBdr>
    </w:div>
    <w:div w:id="384836718">
      <w:bodyDiv w:val="1"/>
      <w:marLeft w:val="0"/>
      <w:marRight w:val="0"/>
      <w:marTop w:val="0"/>
      <w:marBottom w:val="0"/>
      <w:divBdr>
        <w:top w:val="none" w:sz="0" w:space="0" w:color="auto"/>
        <w:left w:val="none" w:sz="0" w:space="0" w:color="auto"/>
        <w:bottom w:val="none" w:sz="0" w:space="0" w:color="auto"/>
        <w:right w:val="none" w:sz="0" w:space="0" w:color="auto"/>
      </w:divBdr>
    </w:div>
    <w:div w:id="384839392">
      <w:bodyDiv w:val="1"/>
      <w:marLeft w:val="0"/>
      <w:marRight w:val="0"/>
      <w:marTop w:val="0"/>
      <w:marBottom w:val="0"/>
      <w:divBdr>
        <w:top w:val="none" w:sz="0" w:space="0" w:color="auto"/>
        <w:left w:val="none" w:sz="0" w:space="0" w:color="auto"/>
        <w:bottom w:val="none" w:sz="0" w:space="0" w:color="auto"/>
        <w:right w:val="none" w:sz="0" w:space="0" w:color="auto"/>
      </w:divBdr>
    </w:div>
    <w:div w:id="384912517">
      <w:bodyDiv w:val="1"/>
      <w:marLeft w:val="0"/>
      <w:marRight w:val="0"/>
      <w:marTop w:val="0"/>
      <w:marBottom w:val="0"/>
      <w:divBdr>
        <w:top w:val="none" w:sz="0" w:space="0" w:color="auto"/>
        <w:left w:val="none" w:sz="0" w:space="0" w:color="auto"/>
        <w:bottom w:val="none" w:sz="0" w:space="0" w:color="auto"/>
        <w:right w:val="none" w:sz="0" w:space="0" w:color="auto"/>
      </w:divBdr>
    </w:div>
    <w:div w:id="384914360">
      <w:bodyDiv w:val="1"/>
      <w:marLeft w:val="0"/>
      <w:marRight w:val="0"/>
      <w:marTop w:val="0"/>
      <w:marBottom w:val="0"/>
      <w:divBdr>
        <w:top w:val="none" w:sz="0" w:space="0" w:color="auto"/>
        <w:left w:val="none" w:sz="0" w:space="0" w:color="auto"/>
        <w:bottom w:val="none" w:sz="0" w:space="0" w:color="auto"/>
        <w:right w:val="none" w:sz="0" w:space="0" w:color="auto"/>
      </w:divBdr>
    </w:div>
    <w:div w:id="384958912">
      <w:bodyDiv w:val="1"/>
      <w:marLeft w:val="0"/>
      <w:marRight w:val="0"/>
      <w:marTop w:val="0"/>
      <w:marBottom w:val="0"/>
      <w:divBdr>
        <w:top w:val="none" w:sz="0" w:space="0" w:color="auto"/>
        <w:left w:val="none" w:sz="0" w:space="0" w:color="auto"/>
        <w:bottom w:val="none" w:sz="0" w:space="0" w:color="auto"/>
        <w:right w:val="none" w:sz="0" w:space="0" w:color="auto"/>
      </w:divBdr>
    </w:div>
    <w:div w:id="384984592">
      <w:bodyDiv w:val="1"/>
      <w:marLeft w:val="0"/>
      <w:marRight w:val="0"/>
      <w:marTop w:val="0"/>
      <w:marBottom w:val="0"/>
      <w:divBdr>
        <w:top w:val="none" w:sz="0" w:space="0" w:color="auto"/>
        <w:left w:val="none" w:sz="0" w:space="0" w:color="auto"/>
        <w:bottom w:val="none" w:sz="0" w:space="0" w:color="auto"/>
        <w:right w:val="none" w:sz="0" w:space="0" w:color="auto"/>
      </w:divBdr>
    </w:div>
    <w:div w:id="385030571">
      <w:bodyDiv w:val="1"/>
      <w:marLeft w:val="0"/>
      <w:marRight w:val="0"/>
      <w:marTop w:val="0"/>
      <w:marBottom w:val="0"/>
      <w:divBdr>
        <w:top w:val="none" w:sz="0" w:space="0" w:color="auto"/>
        <w:left w:val="none" w:sz="0" w:space="0" w:color="auto"/>
        <w:bottom w:val="none" w:sz="0" w:space="0" w:color="auto"/>
        <w:right w:val="none" w:sz="0" w:space="0" w:color="auto"/>
      </w:divBdr>
    </w:div>
    <w:div w:id="385106168">
      <w:bodyDiv w:val="1"/>
      <w:marLeft w:val="0"/>
      <w:marRight w:val="0"/>
      <w:marTop w:val="0"/>
      <w:marBottom w:val="0"/>
      <w:divBdr>
        <w:top w:val="none" w:sz="0" w:space="0" w:color="auto"/>
        <w:left w:val="none" w:sz="0" w:space="0" w:color="auto"/>
        <w:bottom w:val="none" w:sz="0" w:space="0" w:color="auto"/>
        <w:right w:val="none" w:sz="0" w:space="0" w:color="auto"/>
      </w:divBdr>
    </w:div>
    <w:div w:id="385109517">
      <w:bodyDiv w:val="1"/>
      <w:marLeft w:val="0"/>
      <w:marRight w:val="0"/>
      <w:marTop w:val="0"/>
      <w:marBottom w:val="0"/>
      <w:divBdr>
        <w:top w:val="none" w:sz="0" w:space="0" w:color="auto"/>
        <w:left w:val="none" w:sz="0" w:space="0" w:color="auto"/>
        <w:bottom w:val="none" w:sz="0" w:space="0" w:color="auto"/>
        <w:right w:val="none" w:sz="0" w:space="0" w:color="auto"/>
      </w:divBdr>
    </w:div>
    <w:div w:id="385178195">
      <w:bodyDiv w:val="1"/>
      <w:marLeft w:val="0"/>
      <w:marRight w:val="0"/>
      <w:marTop w:val="0"/>
      <w:marBottom w:val="0"/>
      <w:divBdr>
        <w:top w:val="none" w:sz="0" w:space="0" w:color="auto"/>
        <w:left w:val="none" w:sz="0" w:space="0" w:color="auto"/>
        <w:bottom w:val="none" w:sz="0" w:space="0" w:color="auto"/>
        <w:right w:val="none" w:sz="0" w:space="0" w:color="auto"/>
      </w:divBdr>
    </w:div>
    <w:div w:id="385178918">
      <w:bodyDiv w:val="1"/>
      <w:marLeft w:val="0"/>
      <w:marRight w:val="0"/>
      <w:marTop w:val="0"/>
      <w:marBottom w:val="0"/>
      <w:divBdr>
        <w:top w:val="none" w:sz="0" w:space="0" w:color="auto"/>
        <w:left w:val="none" w:sz="0" w:space="0" w:color="auto"/>
        <w:bottom w:val="none" w:sz="0" w:space="0" w:color="auto"/>
        <w:right w:val="none" w:sz="0" w:space="0" w:color="auto"/>
      </w:divBdr>
    </w:div>
    <w:div w:id="385180085">
      <w:bodyDiv w:val="1"/>
      <w:marLeft w:val="0"/>
      <w:marRight w:val="0"/>
      <w:marTop w:val="0"/>
      <w:marBottom w:val="0"/>
      <w:divBdr>
        <w:top w:val="none" w:sz="0" w:space="0" w:color="auto"/>
        <w:left w:val="none" w:sz="0" w:space="0" w:color="auto"/>
        <w:bottom w:val="none" w:sz="0" w:space="0" w:color="auto"/>
        <w:right w:val="none" w:sz="0" w:space="0" w:color="auto"/>
      </w:divBdr>
    </w:div>
    <w:div w:id="385182450">
      <w:bodyDiv w:val="1"/>
      <w:marLeft w:val="0"/>
      <w:marRight w:val="0"/>
      <w:marTop w:val="0"/>
      <w:marBottom w:val="0"/>
      <w:divBdr>
        <w:top w:val="none" w:sz="0" w:space="0" w:color="auto"/>
        <w:left w:val="none" w:sz="0" w:space="0" w:color="auto"/>
        <w:bottom w:val="none" w:sz="0" w:space="0" w:color="auto"/>
        <w:right w:val="none" w:sz="0" w:space="0" w:color="auto"/>
      </w:divBdr>
    </w:div>
    <w:div w:id="385185090">
      <w:bodyDiv w:val="1"/>
      <w:marLeft w:val="0"/>
      <w:marRight w:val="0"/>
      <w:marTop w:val="0"/>
      <w:marBottom w:val="0"/>
      <w:divBdr>
        <w:top w:val="none" w:sz="0" w:space="0" w:color="auto"/>
        <w:left w:val="none" w:sz="0" w:space="0" w:color="auto"/>
        <w:bottom w:val="none" w:sz="0" w:space="0" w:color="auto"/>
        <w:right w:val="none" w:sz="0" w:space="0" w:color="auto"/>
      </w:divBdr>
    </w:div>
    <w:div w:id="385224017">
      <w:bodyDiv w:val="1"/>
      <w:marLeft w:val="0"/>
      <w:marRight w:val="0"/>
      <w:marTop w:val="0"/>
      <w:marBottom w:val="0"/>
      <w:divBdr>
        <w:top w:val="none" w:sz="0" w:space="0" w:color="auto"/>
        <w:left w:val="none" w:sz="0" w:space="0" w:color="auto"/>
        <w:bottom w:val="none" w:sz="0" w:space="0" w:color="auto"/>
        <w:right w:val="none" w:sz="0" w:space="0" w:color="auto"/>
      </w:divBdr>
    </w:div>
    <w:div w:id="385227673">
      <w:bodyDiv w:val="1"/>
      <w:marLeft w:val="0"/>
      <w:marRight w:val="0"/>
      <w:marTop w:val="0"/>
      <w:marBottom w:val="0"/>
      <w:divBdr>
        <w:top w:val="none" w:sz="0" w:space="0" w:color="auto"/>
        <w:left w:val="none" w:sz="0" w:space="0" w:color="auto"/>
        <w:bottom w:val="none" w:sz="0" w:space="0" w:color="auto"/>
        <w:right w:val="none" w:sz="0" w:space="0" w:color="auto"/>
      </w:divBdr>
    </w:div>
    <w:div w:id="385297238">
      <w:bodyDiv w:val="1"/>
      <w:marLeft w:val="0"/>
      <w:marRight w:val="0"/>
      <w:marTop w:val="0"/>
      <w:marBottom w:val="0"/>
      <w:divBdr>
        <w:top w:val="none" w:sz="0" w:space="0" w:color="auto"/>
        <w:left w:val="none" w:sz="0" w:space="0" w:color="auto"/>
        <w:bottom w:val="none" w:sz="0" w:space="0" w:color="auto"/>
        <w:right w:val="none" w:sz="0" w:space="0" w:color="auto"/>
      </w:divBdr>
    </w:div>
    <w:div w:id="385298915">
      <w:bodyDiv w:val="1"/>
      <w:marLeft w:val="0"/>
      <w:marRight w:val="0"/>
      <w:marTop w:val="0"/>
      <w:marBottom w:val="0"/>
      <w:divBdr>
        <w:top w:val="none" w:sz="0" w:space="0" w:color="auto"/>
        <w:left w:val="none" w:sz="0" w:space="0" w:color="auto"/>
        <w:bottom w:val="none" w:sz="0" w:space="0" w:color="auto"/>
        <w:right w:val="none" w:sz="0" w:space="0" w:color="auto"/>
      </w:divBdr>
    </w:div>
    <w:div w:id="385302927">
      <w:bodyDiv w:val="1"/>
      <w:marLeft w:val="0"/>
      <w:marRight w:val="0"/>
      <w:marTop w:val="0"/>
      <w:marBottom w:val="0"/>
      <w:divBdr>
        <w:top w:val="none" w:sz="0" w:space="0" w:color="auto"/>
        <w:left w:val="none" w:sz="0" w:space="0" w:color="auto"/>
        <w:bottom w:val="none" w:sz="0" w:space="0" w:color="auto"/>
        <w:right w:val="none" w:sz="0" w:space="0" w:color="auto"/>
      </w:divBdr>
    </w:div>
    <w:div w:id="385304134">
      <w:bodyDiv w:val="1"/>
      <w:marLeft w:val="0"/>
      <w:marRight w:val="0"/>
      <w:marTop w:val="0"/>
      <w:marBottom w:val="0"/>
      <w:divBdr>
        <w:top w:val="none" w:sz="0" w:space="0" w:color="auto"/>
        <w:left w:val="none" w:sz="0" w:space="0" w:color="auto"/>
        <w:bottom w:val="none" w:sz="0" w:space="0" w:color="auto"/>
        <w:right w:val="none" w:sz="0" w:space="0" w:color="auto"/>
      </w:divBdr>
    </w:div>
    <w:div w:id="385371687">
      <w:bodyDiv w:val="1"/>
      <w:marLeft w:val="0"/>
      <w:marRight w:val="0"/>
      <w:marTop w:val="0"/>
      <w:marBottom w:val="0"/>
      <w:divBdr>
        <w:top w:val="none" w:sz="0" w:space="0" w:color="auto"/>
        <w:left w:val="none" w:sz="0" w:space="0" w:color="auto"/>
        <w:bottom w:val="none" w:sz="0" w:space="0" w:color="auto"/>
        <w:right w:val="none" w:sz="0" w:space="0" w:color="auto"/>
      </w:divBdr>
    </w:div>
    <w:div w:id="385374861">
      <w:bodyDiv w:val="1"/>
      <w:marLeft w:val="0"/>
      <w:marRight w:val="0"/>
      <w:marTop w:val="0"/>
      <w:marBottom w:val="0"/>
      <w:divBdr>
        <w:top w:val="none" w:sz="0" w:space="0" w:color="auto"/>
        <w:left w:val="none" w:sz="0" w:space="0" w:color="auto"/>
        <w:bottom w:val="none" w:sz="0" w:space="0" w:color="auto"/>
        <w:right w:val="none" w:sz="0" w:space="0" w:color="auto"/>
      </w:divBdr>
    </w:div>
    <w:div w:id="385375603">
      <w:bodyDiv w:val="1"/>
      <w:marLeft w:val="0"/>
      <w:marRight w:val="0"/>
      <w:marTop w:val="0"/>
      <w:marBottom w:val="0"/>
      <w:divBdr>
        <w:top w:val="none" w:sz="0" w:space="0" w:color="auto"/>
        <w:left w:val="none" w:sz="0" w:space="0" w:color="auto"/>
        <w:bottom w:val="none" w:sz="0" w:space="0" w:color="auto"/>
        <w:right w:val="none" w:sz="0" w:space="0" w:color="auto"/>
      </w:divBdr>
    </w:div>
    <w:div w:id="385379150">
      <w:bodyDiv w:val="1"/>
      <w:marLeft w:val="0"/>
      <w:marRight w:val="0"/>
      <w:marTop w:val="0"/>
      <w:marBottom w:val="0"/>
      <w:divBdr>
        <w:top w:val="none" w:sz="0" w:space="0" w:color="auto"/>
        <w:left w:val="none" w:sz="0" w:space="0" w:color="auto"/>
        <w:bottom w:val="none" w:sz="0" w:space="0" w:color="auto"/>
        <w:right w:val="none" w:sz="0" w:space="0" w:color="auto"/>
      </w:divBdr>
    </w:div>
    <w:div w:id="385420328">
      <w:bodyDiv w:val="1"/>
      <w:marLeft w:val="0"/>
      <w:marRight w:val="0"/>
      <w:marTop w:val="0"/>
      <w:marBottom w:val="0"/>
      <w:divBdr>
        <w:top w:val="none" w:sz="0" w:space="0" w:color="auto"/>
        <w:left w:val="none" w:sz="0" w:space="0" w:color="auto"/>
        <w:bottom w:val="none" w:sz="0" w:space="0" w:color="auto"/>
        <w:right w:val="none" w:sz="0" w:space="0" w:color="auto"/>
      </w:divBdr>
    </w:div>
    <w:div w:id="385448238">
      <w:bodyDiv w:val="1"/>
      <w:marLeft w:val="0"/>
      <w:marRight w:val="0"/>
      <w:marTop w:val="0"/>
      <w:marBottom w:val="0"/>
      <w:divBdr>
        <w:top w:val="none" w:sz="0" w:space="0" w:color="auto"/>
        <w:left w:val="none" w:sz="0" w:space="0" w:color="auto"/>
        <w:bottom w:val="none" w:sz="0" w:space="0" w:color="auto"/>
        <w:right w:val="none" w:sz="0" w:space="0" w:color="auto"/>
      </w:divBdr>
    </w:div>
    <w:div w:id="385489697">
      <w:bodyDiv w:val="1"/>
      <w:marLeft w:val="0"/>
      <w:marRight w:val="0"/>
      <w:marTop w:val="0"/>
      <w:marBottom w:val="0"/>
      <w:divBdr>
        <w:top w:val="none" w:sz="0" w:space="0" w:color="auto"/>
        <w:left w:val="none" w:sz="0" w:space="0" w:color="auto"/>
        <w:bottom w:val="none" w:sz="0" w:space="0" w:color="auto"/>
        <w:right w:val="none" w:sz="0" w:space="0" w:color="auto"/>
      </w:divBdr>
    </w:div>
    <w:div w:id="385489759">
      <w:bodyDiv w:val="1"/>
      <w:marLeft w:val="0"/>
      <w:marRight w:val="0"/>
      <w:marTop w:val="0"/>
      <w:marBottom w:val="0"/>
      <w:divBdr>
        <w:top w:val="none" w:sz="0" w:space="0" w:color="auto"/>
        <w:left w:val="none" w:sz="0" w:space="0" w:color="auto"/>
        <w:bottom w:val="none" w:sz="0" w:space="0" w:color="auto"/>
        <w:right w:val="none" w:sz="0" w:space="0" w:color="auto"/>
      </w:divBdr>
    </w:div>
    <w:div w:id="385491099">
      <w:bodyDiv w:val="1"/>
      <w:marLeft w:val="0"/>
      <w:marRight w:val="0"/>
      <w:marTop w:val="0"/>
      <w:marBottom w:val="0"/>
      <w:divBdr>
        <w:top w:val="none" w:sz="0" w:space="0" w:color="auto"/>
        <w:left w:val="none" w:sz="0" w:space="0" w:color="auto"/>
        <w:bottom w:val="none" w:sz="0" w:space="0" w:color="auto"/>
        <w:right w:val="none" w:sz="0" w:space="0" w:color="auto"/>
      </w:divBdr>
    </w:div>
    <w:div w:id="385492366">
      <w:bodyDiv w:val="1"/>
      <w:marLeft w:val="0"/>
      <w:marRight w:val="0"/>
      <w:marTop w:val="0"/>
      <w:marBottom w:val="0"/>
      <w:divBdr>
        <w:top w:val="none" w:sz="0" w:space="0" w:color="auto"/>
        <w:left w:val="none" w:sz="0" w:space="0" w:color="auto"/>
        <w:bottom w:val="none" w:sz="0" w:space="0" w:color="auto"/>
        <w:right w:val="none" w:sz="0" w:space="0" w:color="auto"/>
      </w:divBdr>
    </w:div>
    <w:div w:id="385493555">
      <w:bodyDiv w:val="1"/>
      <w:marLeft w:val="0"/>
      <w:marRight w:val="0"/>
      <w:marTop w:val="0"/>
      <w:marBottom w:val="0"/>
      <w:divBdr>
        <w:top w:val="none" w:sz="0" w:space="0" w:color="auto"/>
        <w:left w:val="none" w:sz="0" w:space="0" w:color="auto"/>
        <w:bottom w:val="none" w:sz="0" w:space="0" w:color="auto"/>
        <w:right w:val="none" w:sz="0" w:space="0" w:color="auto"/>
      </w:divBdr>
    </w:div>
    <w:div w:id="385495266">
      <w:bodyDiv w:val="1"/>
      <w:marLeft w:val="0"/>
      <w:marRight w:val="0"/>
      <w:marTop w:val="0"/>
      <w:marBottom w:val="0"/>
      <w:divBdr>
        <w:top w:val="none" w:sz="0" w:space="0" w:color="auto"/>
        <w:left w:val="none" w:sz="0" w:space="0" w:color="auto"/>
        <w:bottom w:val="none" w:sz="0" w:space="0" w:color="auto"/>
        <w:right w:val="none" w:sz="0" w:space="0" w:color="auto"/>
      </w:divBdr>
    </w:div>
    <w:div w:id="385639418">
      <w:bodyDiv w:val="1"/>
      <w:marLeft w:val="0"/>
      <w:marRight w:val="0"/>
      <w:marTop w:val="0"/>
      <w:marBottom w:val="0"/>
      <w:divBdr>
        <w:top w:val="none" w:sz="0" w:space="0" w:color="auto"/>
        <w:left w:val="none" w:sz="0" w:space="0" w:color="auto"/>
        <w:bottom w:val="none" w:sz="0" w:space="0" w:color="auto"/>
        <w:right w:val="none" w:sz="0" w:space="0" w:color="auto"/>
      </w:divBdr>
    </w:div>
    <w:div w:id="385639780">
      <w:bodyDiv w:val="1"/>
      <w:marLeft w:val="0"/>
      <w:marRight w:val="0"/>
      <w:marTop w:val="0"/>
      <w:marBottom w:val="0"/>
      <w:divBdr>
        <w:top w:val="none" w:sz="0" w:space="0" w:color="auto"/>
        <w:left w:val="none" w:sz="0" w:space="0" w:color="auto"/>
        <w:bottom w:val="none" w:sz="0" w:space="0" w:color="auto"/>
        <w:right w:val="none" w:sz="0" w:space="0" w:color="auto"/>
      </w:divBdr>
    </w:div>
    <w:div w:id="385683050">
      <w:bodyDiv w:val="1"/>
      <w:marLeft w:val="0"/>
      <w:marRight w:val="0"/>
      <w:marTop w:val="0"/>
      <w:marBottom w:val="0"/>
      <w:divBdr>
        <w:top w:val="none" w:sz="0" w:space="0" w:color="auto"/>
        <w:left w:val="none" w:sz="0" w:space="0" w:color="auto"/>
        <w:bottom w:val="none" w:sz="0" w:space="0" w:color="auto"/>
        <w:right w:val="none" w:sz="0" w:space="0" w:color="auto"/>
      </w:divBdr>
    </w:div>
    <w:div w:id="385684579">
      <w:bodyDiv w:val="1"/>
      <w:marLeft w:val="0"/>
      <w:marRight w:val="0"/>
      <w:marTop w:val="0"/>
      <w:marBottom w:val="0"/>
      <w:divBdr>
        <w:top w:val="none" w:sz="0" w:space="0" w:color="auto"/>
        <w:left w:val="none" w:sz="0" w:space="0" w:color="auto"/>
        <w:bottom w:val="none" w:sz="0" w:space="0" w:color="auto"/>
        <w:right w:val="none" w:sz="0" w:space="0" w:color="auto"/>
      </w:divBdr>
    </w:div>
    <w:div w:id="385687027">
      <w:bodyDiv w:val="1"/>
      <w:marLeft w:val="0"/>
      <w:marRight w:val="0"/>
      <w:marTop w:val="0"/>
      <w:marBottom w:val="0"/>
      <w:divBdr>
        <w:top w:val="none" w:sz="0" w:space="0" w:color="auto"/>
        <w:left w:val="none" w:sz="0" w:space="0" w:color="auto"/>
        <w:bottom w:val="none" w:sz="0" w:space="0" w:color="auto"/>
        <w:right w:val="none" w:sz="0" w:space="0" w:color="auto"/>
      </w:divBdr>
    </w:div>
    <w:div w:id="385689003">
      <w:bodyDiv w:val="1"/>
      <w:marLeft w:val="0"/>
      <w:marRight w:val="0"/>
      <w:marTop w:val="0"/>
      <w:marBottom w:val="0"/>
      <w:divBdr>
        <w:top w:val="none" w:sz="0" w:space="0" w:color="auto"/>
        <w:left w:val="none" w:sz="0" w:space="0" w:color="auto"/>
        <w:bottom w:val="none" w:sz="0" w:space="0" w:color="auto"/>
        <w:right w:val="none" w:sz="0" w:space="0" w:color="auto"/>
      </w:divBdr>
    </w:div>
    <w:div w:id="385689546">
      <w:bodyDiv w:val="1"/>
      <w:marLeft w:val="0"/>
      <w:marRight w:val="0"/>
      <w:marTop w:val="0"/>
      <w:marBottom w:val="0"/>
      <w:divBdr>
        <w:top w:val="none" w:sz="0" w:space="0" w:color="auto"/>
        <w:left w:val="none" w:sz="0" w:space="0" w:color="auto"/>
        <w:bottom w:val="none" w:sz="0" w:space="0" w:color="auto"/>
        <w:right w:val="none" w:sz="0" w:space="0" w:color="auto"/>
      </w:divBdr>
    </w:div>
    <w:div w:id="385691418">
      <w:bodyDiv w:val="1"/>
      <w:marLeft w:val="0"/>
      <w:marRight w:val="0"/>
      <w:marTop w:val="0"/>
      <w:marBottom w:val="0"/>
      <w:divBdr>
        <w:top w:val="none" w:sz="0" w:space="0" w:color="auto"/>
        <w:left w:val="none" w:sz="0" w:space="0" w:color="auto"/>
        <w:bottom w:val="none" w:sz="0" w:space="0" w:color="auto"/>
        <w:right w:val="none" w:sz="0" w:space="0" w:color="auto"/>
      </w:divBdr>
    </w:div>
    <w:div w:id="385758981">
      <w:bodyDiv w:val="1"/>
      <w:marLeft w:val="0"/>
      <w:marRight w:val="0"/>
      <w:marTop w:val="0"/>
      <w:marBottom w:val="0"/>
      <w:divBdr>
        <w:top w:val="none" w:sz="0" w:space="0" w:color="auto"/>
        <w:left w:val="none" w:sz="0" w:space="0" w:color="auto"/>
        <w:bottom w:val="none" w:sz="0" w:space="0" w:color="auto"/>
        <w:right w:val="none" w:sz="0" w:space="0" w:color="auto"/>
      </w:divBdr>
    </w:div>
    <w:div w:id="385759552">
      <w:bodyDiv w:val="1"/>
      <w:marLeft w:val="0"/>
      <w:marRight w:val="0"/>
      <w:marTop w:val="0"/>
      <w:marBottom w:val="0"/>
      <w:divBdr>
        <w:top w:val="none" w:sz="0" w:space="0" w:color="auto"/>
        <w:left w:val="none" w:sz="0" w:space="0" w:color="auto"/>
        <w:bottom w:val="none" w:sz="0" w:space="0" w:color="auto"/>
        <w:right w:val="none" w:sz="0" w:space="0" w:color="auto"/>
      </w:divBdr>
    </w:div>
    <w:div w:id="385759582">
      <w:bodyDiv w:val="1"/>
      <w:marLeft w:val="0"/>
      <w:marRight w:val="0"/>
      <w:marTop w:val="0"/>
      <w:marBottom w:val="0"/>
      <w:divBdr>
        <w:top w:val="none" w:sz="0" w:space="0" w:color="auto"/>
        <w:left w:val="none" w:sz="0" w:space="0" w:color="auto"/>
        <w:bottom w:val="none" w:sz="0" w:space="0" w:color="auto"/>
        <w:right w:val="none" w:sz="0" w:space="0" w:color="auto"/>
      </w:divBdr>
    </w:div>
    <w:div w:id="385762680">
      <w:bodyDiv w:val="1"/>
      <w:marLeft w:val="0"/>
      <w:marRight w:val="0"/>
      <w:marTop w:val="0"/>
      <w:marBottom w:val="0"/>
      <w:divBdr>
        <w:top w:val="none" w:sz="0" w:space="0" w:color="auto"/>
        <w:left w:val="none" w:sz="0" w:space="0" w:color="auto"/>
        <w:bottom w:val="none" w:sz="0" w:space="0" w:color="auto"/>
        <w:right w:val="none" w:sz="0" w:space="0" w:color="auto"/>
      </w:divBdr>
    </w:div>
    <w:div w:id="385836420">
      <w:bodyDiv w:val="1"/>
      <w:marLeft w:val="0"/>
      <w:marRight w:val="0"/>
      <w:marTop w:val="0"/>
      <w:marBottom w:val="0"/>
      <w:divBdr>
        <w:top w:val="none" w:sz="0" w:space="0" w:color="auto"/>
        <w:left w:val="none" w:sz="0" w:space="0" w:color="auto"/>
        <w:bottom w:val="none" w:sz="0" w:space="0" w:color="auto"/>
        <w:right w:val="none" w:sz="0" w:space="0" w:color="auto"/>
      </w:divBdr>
    </w:div>
    <w:div w:id="385877769">
      <w:bodyDiv w:val="1"/>
      <w:marLeft w:val="0"/>
      <w:marRight w:val="0"/>
      <w:marTop w:val="0"/>
      <w:marBottom w:val="0"/>
      <w:divBdr>
        <w:top w:val="none" w:sz="0" w:space="0" w:color="auto"/>
        <w:left w:val="none" w:sz="0" w:space="0" w:color="auto"/>
        <w:bottom w:val="none" w:sz="0" w:space="0" w:color="auto"/>
        <w:right w:val="none" w:sz="0" w:space="0" w:color="auto"/>
      </w:divBdr>
    </w:div>
    <w:div w:id="385951645">
      <w:bodyDiv w:val="1"/>
      <w:marLeft w:val="0"/>
      <w:marRight w:val="0"/>
      <w:marTop w:val="0"/>
      <w:marBottom w:val="0"/>
      <w:divBdr>
        <w:top w:val="none" w:sz="0" w:space="0" w:color="auto"/>
        <w:left w:val="none" w:sz="0" w:space="0" w:color="auto"/>
        <w:bottom w:val="none" w:sz="0" w:space="0" w:color="auto"/>
        <w:right w:val="none" w:sz="0" w:space="0" w:color="auto"/>
      </w:divBdr>
    </w:div>
    <w:div w:id="385953398">
      <w:bodyDiv w:val="1"/>
      <w:marLeft w:val="0"/>
      <w:marRight w:val="0"/>
      <w:marTop w:val="0"/>
      <w:marBottom w:val="0"/>
      <w:divBdr>
        <w:top w:val="none" w:sz="0" w:space="0" w:color="auto"/>
        <w:left w:val="none" w:sz="0" w:space="0" w:color="auto"/>
        <w:bottom w:val="none" w:sz="0" w:space="0" w:color="auto"/>
        <w:right w:val="none" w:sz="0" w:space="0" w:color="auto"/>
      </w:divBdr>
    </w:div>
    <w:div w:id="385954582">
      <w:bodyDiv w:val="1"/>
      <w:marLeft w:val="0"/>
      <w:marRight w:val="0"/>
      <w:marTop w:val="0"/>
      <w:marBottom w:val="0"/>
      <w:divBdr>
        <w:top w:val="none" w:sz="0" w:space="0" w:color="auto"/>
        <w:left w:val="none" w:sz="0" w:space="0" w:color="auto"/>
        <w:bottom w:val="none" w:sz="0" w:space="0" w:color="auto"/>
        <w:right w:val="none" w:sz="0" w:space="0" w:color="auto"/>
      </w:divBdr>
    </w:div>
    <w:div w:id="385955382">
      <w:bodyDiv w:val="1"/>
      <w:marLeft w:val="0"/>
      <w:marRight w:val="0"/>
      <w:marTop w:val="0"/>
      <w:marBottom w:val="0"/>
      <w:divBdr>
        <w:top w:val="none" w:sz="0" w:space="0" w:color="auto"/>
        <w:left w:val="none" w:sz="0" w:space="0" w:color="auto"/>
        <w:bottom w:val="none" w:sz="0" w:space="0" w:color="auto"/>
        <w:right w:val="none" w:sz="0" w:space="0" w:color="auto"/>
      </w:divBdr>
    </w:div>
    <w:div w:id="385955583">
      <w:bodyDiv w:val="1"/>
      <w:marLeft w:val="0"/>
      <w:marRight w:val="0"/>
      <w:marTop w:val="0"/>
      <w:marBottom w:val="0"/>
      <w:divBdr>
        <w:top w:val="none" w:sz="0" w:space="0" w:color="auto"/>
        <w:left w:val="none" w:sz="0" w:space="0" w:color="auto"/>
        <w:bottom w:val="none" w:sz="0" w:space="0" w:color="auto"/>
        <w:right w:val="none" w:sz="0" w:space="0" w:color="auto"/>
      </w:divBdr>
    </w:div>
    <w:div w:id="385960204">
      <w:bodyDiv w:val="1"/>
      <w:marLeft w:val="0"/>
      <w:marRight w:val="0"/>
      <w:marTop w:val="0"/>
      <w:marBottom w:val="0"/>
      <w:divBdr>
        <w:top w:val="none" w:sz="0" w:space="0" w:color="auto"/>
        <w:left w:val="none" w:sz="0" w:space="0" w:color="auto"/>
        <w:bottom w:val="none" w:sz="0" w:space="0" w:color="auto"/>
        <w:right w:val="none" w:sz="0" w:space="0" w:color="auto"/>
      </w:divBdr>
    </w:div>
    <w:div w:id="386028212">
      <w:bodyDiv w:val="1"/>
      <w:marLeft w:val="0"/>
      <w:marRight w:val="0"/>
      <w:marTop w:val="0"/>
      <w:marBottom w:val="0"/>
      <w:divBdr>
        <w:top w:val="none" w:sz="0" w:space="0" w:color="auto"/>
        <w:left w:val="none" w:sz="0" w:space="0" w:color="auto"/>
        <w:bottom w:val="none" w:sz="0" w:space="0" w:color="auto"/>
        <w:right w:val="none" w:sz="0" w:space="0" w:color="auto"/>
      </w:divBdr>
    </w:div>
    <w:div w:id="386035611">
      <w:bodyDiv w:val="1"/>
      <w:marLeft w:val="0"/>
      <w:marRight w:val="0"/>
      <w:marTop w:val="0"/>
      <w:marBottom w:val="0"/>
      <w:divBdr>
        <w:top w:val="none" w:sz="0" w:space="0" w:color="auto"/>
        <w:left w:val="none" w:sz="0" w:space="0" w:color="auto"/>
        <w:bottom w:val="none" w:sz="0" w:space="0" w:color="auto"/>
        <w:right w:val="none" w:sz="0" w:space="0" w:color="auto"/>
      </w:divBdr>
    </w:div>
    <w:div w:id="386075044">
      <w:bodyDiv w:val="1"/>
      <w:marLeft w:val="0"/>
      <w:marRight w:val="0"/>
      <w:marTop w:val="0"/>
      <w:marBottom w:val="0"/>
      <w:divBdr>
        <w:top w:val="none" w:sz="0" w:space="0" w:color="auto"/>
        <w:left w:val="none" w:sz="0" w:space="0" w:color="auto"/>
        <w:bottom w:val="none" w:sz="0" w:space="0" w:color="auto"/>
        <w:right w:val="none" w:sz="0" w:space="0" w:color="auto"/>
      </w:divBdr>
    </w:div>
    <w:div w:id="386075123">
      <w:bodyDiv w:val="1"/>
      <w:marLeft w:val="0"/>
      <w:marRight w:val="0"/>
      <w:marTop w:val="0"/>
      <w:marBottom w:val="0"/>
      <w:divBdr>
        <w:top w:val="none" w:sz="0" w:space="0" w:color="auto"/>
        <w:left w:val="none" w:sz="0" w:space="0" w:color="auto"/>
        <w:bottom w:val="none" w:sz="0" w:space="0" w:color="auto"/>
        <w:right w:val="none" w:sz="0" w:space="0" w:color="auto"/>
      </w:divBdr>
    </w:div>
    <w:div w:id="386102348">
      <w:bodyDiv w:val="1"/>
      <w:marLeft w:val="0"/>
      <w:marRight w:val="0"/>
      <w:marTop w:val="0"/>
      <w:marBottom w:val="0"/>
      <w:divBdr>
        <w:top w:val="none" w:sz="0" w:space="0" w:color="auto"/>
        <w:left w:val="none" w:sz="0" w:space="0" w:color="auto"/>
        <w:bottom w:val="none" w:sz="0" w:space="0" w:color="auto"/>
        <w:right w:val="none" w:sz="0" w:space="0" w:color="auto"/>
      </w:divBdr>
    </w:div>
    <w:div w:id="386145639">
      <w:bodyDiv w:val="1"/>
      <w:marLeft w:val="0"/>
      <w:marRight w:val="0"/>
      <w:marTop w:val="0"/>
      <w:marBottom w:val="0"/>
      <w:divBdr>
        <w:top w:val="none" w:sz="0" w:space="0" w:color="auto"/>
        <w:left w:val="none" w:sz="0" w:space="0" w:color="auto"/>
        <w:bottom w:val="none" w:sz="0" w:space="0" w:color="auto"/>
        <w:right w:val="none" w:sz="0" w:space="0" w:color="auto"/>
      </w:divBdr>
    </w:div>
    <w:div w:id="386151446">
      <w:bodyDiv w:val="1"/>
      <w:marLeft w:val="0"/>
      <w:marRight w:val="0"/>
      <w:marTop w:val="0"/>
      <w:marBottom w:val="0"/>
      <w:divBdr>
        <w:top w:val="none" w:sz="0" w:space="0" w:color="auto"/>
        <w:left w:val="none" w:sz="0" w:space="0" w:color="auto"/>
        <w:bottom w:val="none" w:sz="0" w:space="0" w:color="auto"/>
        <w:right w:val="none" w:sz="0" w:space="0" w:color="auto"/>
      </w:divBdr>
    </w:div>
    <w:div w:id="386219458">
      <w:bodyDiv w:val="1"/>
      <w:marLeft w:val="0"/>
      <w:marRight w:val="0"/>
      <w:marTop w:val="0"/>
      <w:marBottom w:val="0"/>
      <w:divBdr>
        <w:top w:val="none" w:sz="0" w:space="0" w:color="auto"/>
        <w:left w:val="none" w:sz="0" w:space="0" w:color="auto"/>
        <w:bottom w:val="none" w:sz="0" w:space="0" w:color="auto"/>
        <w:right w:val="none" w:sz="0" w:space="0" w:color="auto"/>
      </w:divBdr>
    </w:div>
    <w:div w:id="386227331">
      <w:bodyDiv w:val="1"/>
      <w:marLeft w:val="0"/>
      <w:marRight w:val="0"/>
      <w:marTop w:val="0"/>
      <w:marBottom w:val="0"/>
      <w:divBdr>
        <w:top w:val="none" w:sz="0" w:space="0" w:color="auto"/>
        <w:left w:val="none" w:sz="0" w:space="0" w:color="auto"/>
        <w:bottom w:val="none" w:sz="0" w:space="0" w:color="auto"/>
        <w:right w:val="none" w:sz="0" w:space="0" w:color="auto"/>
      </w:divBdr>
    </w:div>
    <w:div w:id="386296711">
      <w:bodyDiv w:val="1"/>
      <w:marLeft w:val="0"/>
      <w:marRight w:val="0"/>
      <w:marTop w:val="0"/>
      <w:marBottom w:val="0"/>
      <w:divBdr>
        <w:top w:val="none" w:sz="0" w:space="0" w:color="auto"/>
        <w:left w:val="none" w:sz="0" w:space="0" w:color="auto"/>
        <w:bottom w:val="none" w:sz="0" w:space="0" w:color="auto"/>
        <w:right w:val="none" w:sz="0" w:space="0" w:color="auto"/>
      </w:divBdr>
    </w:div>
    <w:div w:id="386296932">
      <w:bodyDiv w:val="1"/>
      <w:marLeft w:val="0"/>
      <w:marRight w:val="0"/>
      <w:marTop w:val="0"/>
      <w:marBottom w:val="0"/>
      <w:divBdr>
        <w:top w:val="none" w:sz="0" w:space="0" w:color="auto"/>
        <w:left w:val="none" w:sz="0" w:space="0" w:color="auto"/>
        <w:bottom w:val="none" w:sz="0" w:space="0" w:color="auto"/>
        <w:right w:val="none" w:sz="0" w:space="0" w:color="auto"/>
      </w:divBdr>
    </w:div>
    <w:div w:id="386337499">
      <w:bodyDiv w:val="1"/>
      <w:marLeft w:val="0"/>
      <w:marRight w:val="0"/>
      <w:marTop w:val="0"/>
      <w:marBottom w:val="0"/>
      <w:divBdr>
        <w:top w:val="none" w:sz="0" w:space="0" w:color="auto"/>
        <w:left w:val="none" w:sz="0" w:space="0" w:color="auto"/>
        <w:bottom w:val="none" w:sz="0" w:space="0" w:color="auto"/>
        <w:right w:val="none" w:sz="0" w:space="0" w:color="auto"/>
      </w:divBdr>
    </w:div>
    <w:div w:id="386338374">
      <w:bodyDiv w:val="1"/>
      <w:marLeft w:val="0"/>
      <w:marRight w:val="0"/>
      <w:marTop w:val="0"/>
      <w:marBottom w:val="0"/>
      <w:divBdr>
        <w:top w:val="none" w:sz="0" w:space="0" w:color="auto"/>
        <w:left w:val="none" w:sz="0" w:space="0" w:color="auto"/>
        <w:bottom w:val="none" w:sz="0" w:space="0" w:color="auto"/>
        <w:right w:val="none" w:sz="0" w:space="0" w:color="auto"/>
      </w:divBdr>
    </w:div>
    <w:div w:id="386338727">
      <w:bodyDiv w:val="1"/>
      <w:marLeft w:val="0"/>
      <w:marRight w:val="0"/>
      <w:marTop w:val="0"/>
      <w:marBottom w:val="0"/>
      <w:divBdr>
        <w:top w:val="none" w:sz="0" w:space="0" w:color="auto"/>
        <w:left w:val="none" w:sz="0" w:space="0" w:color="auto"/>
        <w:bottom w:val="none" w:sz="0" w:space="0" w:color="auto"/>
        <w:right w:val="none" w:sz="0" w:space="0" w:color="auto"/>
      </w:divBdr>
    </w:div>
    <w:div w:id="386412836">
      <w:bodyDiv w:val="1"/>
      <w:marLeft w:val="0"/>
      <w:marRight w:val="0"/>
      <w:marTop w:val="0"/>
      <w:marBottom w:val="0"/>
      <w:divBdr>
        <w:top w:val="none" w:sz="0" w:space="0" w:color="auto"/>
        <w:left w:val="none" w:sz="0" w:space="0" w:color="auto"/>
        <w:bottom w:val="none" w:sz="0" w:space="0" w:color="auto"/>
        <w:right w:val="none" w:sz="0" w:space="0" w:color="auto"/>
      </w:divBdr>
    </w:div>
    <w:div w:id="386420104">
      <w:bodyDiv w:val="1"/>
      <w:marLeft w:val="0"/>
      <w:marRight w:val="0"/>
      <w:marTop w:val="0"/>
      <w:marBottom w:val="0"/>
      <w:divBdr>
        <w:top w:val="none" w:sz="0" w:space="0" w:color="auto"/>
        <w:left w:val="none" w:sz="0" w:space="0" w:color="auto"/>
        <w:bottom w:val="none" w:sz="0" w:space="0" w:color="auto"/>
        <w:right w:val="none" w:sz="0" w:space="0" w:color="auto"/>
      </w:divBdr>
    </w:div>
    <w:div w:id="386420840">
      <w:bodyDiv w:val="1"/>
      <w:marLeft w:val="0"/>
      <w:marRight w:val="0"/>
      <w:marTop w:val="0"/>
      <w:marBottom w:val="0"/>
      <w:divBdr>
        <w:top w:val="none" w:sz="0" w:space="0" w:color="auto"/>
        <w:left w:val="none" w:sz="0" w:space="0" w:color="auto"/>
        <w:bottom w:val="none" w:sz="0" w:space="0" w:color="auto"/>
        <w:right w:val="none" w:sz="0" w:space="0" w:color="auto"/>
      </w:divBdr>
    </w:div>
    <w:div w:id="386488591">
      <w:bodyDiv w:val="1"/>
      <w:marLeft w:val="0"/>
      <w:marRight w:val="0"/>
      <w:marTop w:val="0"/>
      <w:marBottom w:val="0"/>
      <w:divBdr>
        <w:top w:val="none" w:sz="0" w:space="0" w:color="auto"/>
        <w:left w:val="none" w:sz="0" w:space="0" w:color="auto"/>
        <w:bottom w:val="none" w:sz="0" w:space="0" w:color="auto"/>
        <w:right w:val="none" w:sz="0" w:space="0" w:color="auto"/>
      </w:divBdr>
    </w:div>
    <w:div w:id="386491765">
      <w:bodyDiv w:val="1"/>
      <w:marLeft w:val="0"/>
      <w:marRight w:val="0"/>
      <w:marTop w:val="0"/>
      <w:marBottom w:val="0"/>
      <w:divBdr>
        <w:top w:val="none" w:sz="0" w:space="0" w:color="auto"/>
        <w:left w:val="none" w:sz="0" w:space="0" w:color="auto"/>
        <w:bottom w:val="none" w:sz="0" w:space="0" w:color="auto"/>
        <w:right w:val="none" w:sz="0" w:space="0" w:color="auto"/>
      </w:divBdr>
    </w:div>
    <w:div w:id="386494736">
      <w:bodyDiv w:val="1"/>
      <w:marLeft w:val="0"/>
      <w:marRight w:val="0"/>
      <w:marTop w:val="0"/>
      <w:marBottom w:val="0"/>
      <w:divBdr>
        <w:top w:val="none" w:sz="0" w:space="0" w:color="auto"/>
        <w:left w:val="none" w:sz="0" w:space="0" w:color="auto"/>
        <w:bottom w:val="none" w:sz="0" w:space="0" w:color="auto"/>
        <w:right w:val="none" w:sz="0" w:space="0" w:color="auto"/>
      </w:divBdr>
    </w:div>
    <w:div w:id="386534305">
      <w:bodyDiv w:val="1"/>
      <w:marLeft w:val="0"/>
      <w:marRight w:val="0"/>
      <w:marTop w:val="0"/>
      <w:marBottom w:val="0"/>
      <w:divBdr>
        <w:top w:val="none" w:sz="0" w:space="0" w:color="auto"/>
        <w:left w:val="none" w:sz="0" w:space="0" w:color="auto"/>
        <w:bottom w:val="none" w:sz="0" w:space="0" w:color="auto"/>
        <w:right w:val="none" w:sz="0" w:space="0" w:color="auto"/>
      </w:divBdr>
    </w:div>
    <w:div w:id="386536627">
      <w:bodyDiv w:val="1"/>
      <w:marLeft w:val="0"/>
      <w:marRight w:val="0"/>
      <w:marTop w:val="0"/>
      <w:marBottom w:val="0"/>
      <w:divBdr>
        <w:top w:val="none" w:sz="0" w:space="0" w:color="auto"/>
        <w:left w:val="none" w:sz="0" w:space="0" w:color="auto"/>
        <w:bottom w:val="none" w:sz="0" w:space="0" w:color="auto"/>
        <w:right w:val="none" w:sz="0" w:space="0" w:color="auto"/>
      </w:divBdr>
    </w:div>
    <w:div w:id="386608353">
      <w:bodyDiv w:val="1"/>
      <w:marLeft w:val="0"/>
      <w:marRight w:val="0"/>
      <w:marTop w:val="0"/>
      <w:marBottom w:val="0"/>
      <w:divBdr>
        <w:top w:val="none" w:sz="0" w:space="0" w:color="auto"/>
        <w:left w:val="none" w:sz="0" w:space="0" w:color="auto"/>
        <w:bottom w:val="none" w:sz="0" w:space="0" w:color="auto"/>
        <w:right w:val="none" w:sz="0" w:space="0" w:color="auto"/>
      </w:divBdr>
    </w:div>
    <w:div w:id="386610768">
      <w:bodyDiv w:val="1"/>
      <w:marLeft w:val="0"/>
      <w:marRight w:val="0"/>
      <w:marTop w:val="0"/>
      <w:marBottom w:val="0"/>
      <w:divBdr>
        <w:top w:val="none" w:sz="0" w:space="0" w:color="auto"/>
        <w:left w:val="none" w:sz="0" w:space="0" w:color="auto"/>
        <w:bottom w:val="none" w:sz="0" w:space="0" w:color="auto"/>
        <w:right w:val="none" w:sz="0" w:space="0" w:color="auto"/>
      </w:divBdr>
    </w:div>
    <w:div w:id="386611779">
      <w:bodyDiv w:val="1"/>
      <w:marLeft w:val="0"/>
      <w:marRight w:val="0"/>
      <w:marTop w:val="0"/>
      <w:marBottom w:val="0"/>
      <w:divBdr>
        <w:top w:val="none" w:sz="0" w:space="0" w:color="auto"/>
        <w:left w:val="none" w:sz="0" w:space="0" w:color="auto"/>
        <w:bottom w:val="none" w:sz="0" w:space="0" w:color="auto"/>
        <w:right w:val="none" w:sz="0" w:space="0" w:color="auto"/>
      </w:divBdr>
    </w:div>
    <w:div w:id="386614239">
      <w:bodyDiv w:val="1"/>
      <w:marLeft w:val="0"/>
      <w:marRight w:val="0"/>
      <w:marTop w:val="0"/>
      <w:marBottom w:val="0"/>
      <w:divBdr>
        <w:top w:val="none" w:sz="0" w:space="0" w:color="auto"/>
        <w:left w:val="none" w:sz="0" w:space="0" w:color="auto"/>
        <w:bottom w:val="none" w:sz="0" w:space="0" w:color="auto"/>
        <w:right w:val="none" w:sz="0" w:space="0" w:color="auto"/>
      </w:divBdr>
    </w:div>
    <w:div w:id="386681319">
      <w:bodyDiv w:val="1"/>
      <w:marLeft w:val="0"/>
      <w:marRight w:val="0"/>
      <w:marTop w:val="0"/>
      <w:marBottom w:val="0"/>
      <w:divBdr>
        <w:top w:val="none" w:sz="0" w:space="0" w:color="auto"/>
        <w:left w:val="none" w:sz="0" w:space="0" w:color="auto"/>
        <w:bottom w:val="none" w:sz="0" w:space="0" w:color="auto"/>
        <w:right w:val="none" w:sz="0" w:space="0" w:color="auto"/>
      </w:divBdr>
    </w:div>
    <w:div w:id="386682130">
      <w:bodyDiv w:val="1"/>
      <w:marLeft w:val="0"/>
      <w:marRight w:val="0"/>
      <w:marTop w:val="0"/>
      <w:marBottom w:val="0"/>
      <w:divBdr>
        <w:top w:val="none" w:sz="0" w:space="0" w:color="auto"/>
        <w:left w:val="none" w:sz="0" w:space="0" w:color="auto"/>
        <w:bottom w:val="none" w:sz="0" w:space="0" w:color="auto"/>
        <w:right w:val="none" w:sz="0" w:space="0" w:color="auto"/>
      </w:divBdr>
    </w:div>
    <w:div w:id="386685741">
      <w:bodyDiv w:val="1"/>
      <w:marLeft w:val="0"/>
      <w:marRight w:val="0"/>
      <w:marTop w:val="0"/>
      <w:marBottom w:val="0"/>
      <w:divBdr>
        <w:top w:val="none" w:sz="0" w:space="0" w:color="auto"/>
        <w:left w:val="none" w:sz="0" w:space="0" w:color="auto"/>
        <w:bottom w:val="none" w:sz="0" w:space="0" w:color="auto"/>
        <w:right w:val="none" w:sz="0" w:space="0" w:color="auto"/>
      </w:divBdr>
    </w:div>
    <w:div w:id="386688383">
      <w:bodyDiv w:val="1"/>
      <w:marLeft w:val="0"/>
      <w:marRight w:val="0"/>
      <w:marTop w:val="0"/>
      <w:marBottom w:val="0"/>
      <w:divBdr>
        <w:top w:val="none" w:sz="0" w:space="0" w:color="auto"/>
        <w:left w:val="none" w:sz="0" w:space="0" w:color="auto"/>
        <w:bottom w:val="none" w:sz="0" w:space="0" w:color="auto"/>
        <w:right w:val="none" w:sz="0" w:space="0" w:color="auto"/>
      </w:divBdr>
    </w:div>
    <w:div w:id="386689102">
      <w:bodyDiv w:val="1"/>
      <w:marLeft w:val="0"/>
      <w:marRight w:val="0"/>
      <w:marTop w:val="0"/>
      <w:marBottom w:val="0"/>
      <w:divBdr>
        <w:top w:val="none" w:sz="0" w:space="0" w:color="auto"/>
        <w:left w:val="none" w:sz="0" w:space="0" w:color="auto"/>
        <w:bottom w:val="none" w:sz="0" w:space="0" w:color="auto"/>
        <w:right w:val="none" w:sz="0" w:space="0" w:color="auto"/>
      </w:divBdr>
    </w:div>
    <w:div w:id="386733333">
      <w:bodyDiv w:val="1"/>
      <w:marLeft w:val="0"/>
      <w:marRight w:val="0"/>
      <w:marTop w:val="0"/>
      <w:marBottom w:val="0"/>
      <w:divBdr>
        <w:top w:val="none" w:sz="0" w:space="0" w:color="auto"/>
        <w:left w:val="none" w:sz="0" w:space="0" w:color="auto"/>
        <w:bottom w:val="none" w:sz="0" w:space="0" w:color="auto"/>
        <w:right w:val="none" w:sz="0" w:space="0" w:color="auto"/>
      </w:divBdr>
    </w:div>
    <w:div w:id="386756661">
      <w:bodyDiv w:val="1"/>
      <w:marLeft w:val="0"/>
      <w:marRight w:val="0"/>
      <w:marTop w:val="0"/>
      <w:marBottom w:val="0"/>
      <w:divBdr>
        <w:top w:val="none" w:sz="0" w:space="0" w:color="auto"/>
        <w:left w:val="none" w:sz="0" w:space="0" w:color="auto"/>
        <w:bottom w:val="none" w:sz="0" w:space="0" w:color="auto"/>
        <w:right w:val="none" w:sz="0" w:space="0" w:color="auto"/>
      </w:divBdr>
    </w:div>
    <w:div w:id="386805979">
      <w:bodyDiv w:val="1"/>
      <w:marLeft w:val="0"/>
      <w:marRight w:val="0"/>
      <w:marTop w:val="0"/>
      <w:marBottom w:val="0"/>
      <w:divBdr>
        <w:top w:val="none" w:sz="0" w:space="0" w:color="auto"/>
        <w:left w:val="none" w:sz="0" w:space="0" w:color="auto"/>
        <w:bottom w:val="none" w:sz="0" w:space="0" w:color="auto"/>
        <w:right w:val="none" w:sz="0" w:space="0" w:color="auto"/>
      </w:divBdr>
    </w:div>
    <w:div w:id="386874710">
      <w:bodyDiv w:val="1"/>
      <w:marLeft w:val="0"/>
      <w:marRight w:val="0"/>
      <w:marTop w:val="0"/>
      <w:marBottom w:val="0"/>
      <w:divBdr>
        <w:top w:val="none" w:sz="0" w:space="0" w:color="auto"/>
        <w:left w:val="none" w:sz="0" w:space="0" w:color="auto"/>
        <w:bottom w:val="none" w:sz="0" w:space="0" w:color="auto"/>
        <w:right w:val="none" w:sz="0" w:space="0" w:color="auto"/>
      </w:divBdr>
    </w:div>
    <w:div w:id="386879308">
      <w:bodyDiv w:val="1"/>
      <w:marLeft w:val="0"/>
      <w:marRight w:val="0"/>
      <w:marTop w:val="0"/>
      <w:marBottom w:val="0"/>
      <w:divBdr>
        <w:top w:val="none" w:sz="0" w:space="0" w:color="auto"/>
        <w:left w:val="none" w:sz="0" w:space="0" w:color="auto"/>
        <w:bottom w:val="none" w:sz="0" w:space="0" w:color="auto"/>
        <w:right w:val="none" w:sz="0" w:space="0" w:color="auto"/>
      </w:divBdr>
    </w:div>
    <w:div w:id="386879742">
      <w:bodyDiv w:val="1"/>
      <w:marLeft w:val="0"/>
      <w:marRight w:val="0"/>
      <w:marTop w:val="0"/>
      <w:marBottom w:val="0"/>
      <w:divBdr>
        <w:top w:val="none" w:sz="0" w:space="0" w:color="auto"/>
        <w:left w:val="none" w:sz="0" w:space="0" w:color="auto"/>
        <w:bottom w:val="none" w:sz="0" w:space="0" w:color="auto"/>
        <w:right w:val="none" w:sz="0" w:space="0" w:color="auto"/>
      </w:divBdr>
    </w:div>
    <w:div w:id="386881930">
      <w:bodyDiv w:val="1"/>
      <w:marLeft w:val="0"/>
      <w:marRight w:val="0"/>
      <w:marTop w:val="0"/>
      <w:marBottom w:val="0"/>
      <w:divBdr>
        <w:top w:val="none" w:sz="0" w:space="0" w:color="auto"/>
        <w:left w:val="none" w:sz="0" w:space="0" w:color="auto"/>
        <w:bottom w:val="none" w:sz="0" w:space="0" w:color="auto"/>
        <w:right w:val="none" w:sz="0" w:space="0" w:color="auto"/>
      </w:divBdr>
    </w:div>
    <w:div w:id="386994291">
      <w:bodyDiv w:val="1"/>
      <w:marLeft w:val="0"/>
      <w:marRight w:val="0"/>
      <w:marTop w:val="0"/>
      <w:marBottom w:val="0"/>
      <w:divBdr>
        <w:top w:val="none" w:sz="0" w:space="0" w:color="auto"/>
        <w:left w:val="none" w:sz="0" w:space="0" w:color="auto"/>
        <w:bottom w:val="none" w:sz="0" w:space="0" w:color="auto"/>
        <w:right w:val="none" w:sz="0" w:space="0" w:color="auto"/>
      </w:divBdr>
    </w:div>
    <w:div w:id="386996551">
      <w:bodyDiv w:val="1"/>
      <w:marLeft w:val="0"/>
      <w:marRight w:val="0"/>
      <w:marTop w:val="0"/>
      <w:marBottom w:val="0"/>
      <w:divBdr>
        <w:top w:val="none" w:sz="0" w:space="0" w:color="auto"/>
        <w:left w:val="none" w:sz="0" w:space="0" w:color="auto"/>
        <w:bottom w:val="none" w:sz="0" w:space="0" w:color="auto"/>
        <w:right w:val="none" w:sz="0" w:space="0" w:color="auto"/>
      </w:divBdr>
    </w:div>
    <w:div w:id="386996554">
      <w:bodyDiv w:val="1"/>
      <w:marLeft w:val="0"/>
      <w:marRight w:val="0"/>
      <w:marTop w:val="0"/>
      <w:marBottom w:val="0"/>
      <w:divBdr>
        <w:top w:val="none" w:sz="0" w:space="0" w:color="auto"/>
        <w:left w:val="none" w:sz="0" w:space="0" w:color="auto"/>
        <w:bottom w:val="none" w:sz="0" w:space="0" w:color="auto"/>
        <w:right w:val="none" w:sz="0" w:space="0" w:color="auto"/>
      </w:divBdr>
    </w:div>
    <w:div w:id="386999131">
      <w:bodyDiv w:val="1"/>
      <w:marLeft w:val="0"/>
      <w:marRight w:val="0"/>
      <w:marTop w:val="0"/>
      <w:marBottom w:val="0"/>
      <w:divBdr>
        <w:top w:val="none" w:sz="0" w:space="0" w:color="auto"/>
        <w:left w:val="none" w:sz="0" w:space="0" w:color="auto"/>
        <w:bottom w:val="none" w:sz="0" w:space="0" w:color="auto"/>
        <w:right w:val="none" w:sz="0" w:space="0" w:color="auto"/>
      </w:divBdr>
    </w:div>
    <w:div w:id="386999579">
      <w:bodyDiv w:val="1"/>
      <w:marLeft w:val="0"/>
      <w:marRight w:val="0"/>
      <w:marTop w:val="0"/>
      <w:marBottom w:val="0"/>
      <w:divBdr>
        <w:top w:val="none" w:sz="0" w:space="0" w:color="auto"/>
        <w:left w:val="none" w:sz="0" w:space="0" w:color="auto"/>
        <w:bottom w:val="none" w:sz="0" w:space="0" w:color="auto"/>
        <w:right w:val="none" w:sz="0" w:space="0" w:color="auto"/>
      </w:divBdr>
    </w:div>
    <w:div w:id="387069960">
      <w:bodyDiv w:val="1"/>
      <w:marLeft w:val="0"/>
      <w:marRight w:val="0"/>
      <w:marTop w:val="0"/>
      <w:marBottom w:val="0"/>
      <w:divBdr>
        <w:top w:val="none" w:sz="0" w:space="0" w:color="auto"/>
        <w:left w:val="none" w:sz="0" w:space="0" w:color="auto"/>
        <w:bottom w:val="none" w:sz="0" w:space="0" w:color="auto"/>
        <w:right w:val="none" w:sz="0" w:space="0" w:color="auto"/>
      </w:divBdr>
    </w:div>
    <w:div w:id="387070797">
      <w:bodyDiv w:val="1"/>
      <w:marLeft w:val="0"/>
      <w:marRight w:val="0"/>
      <w:marTop w:val="0"/>
      <w:marBottom w:val="0"/>
      <w:divBdr>
        <w:top w:val="none" w:sz="0" w:space="0" w:color="auto"/>
        <w:left w:val="none" w:sz="0" w:space="0" w:color="auto"/>
        <w:bottom w:val="none" w:sz="0" w:space="0" w:color="auto"/>
        <w:right w:val="none" w:sz="0" w:space="0" w:color="auto"/>
      </w:divBdr>
    </w:div>
    <w:div w:id="387072756">
      <w:bodyDiv w:val="1"/>
      <w:marLeft w:val="0"/>
      <w:marRight w:val="0"/>
      <w:marTop w:val="0"/>
      <w:marBottom w:val="0"/>
      <w:divBdr>
        <w:top w:val="none" w:sz="0" w:space="0" w:color="auto"/>
        <w:left w:val="none" w:sz="0" w:space="0" w:color="auto"/>
        <w:bottom w:val="none" w:sz="0" w:space="0" w:color="auto"/>
        <w:right w:val="none" w:sz="0" w:space="0" w:color="auto"/>
      </w:divBdr>
    </w:div>
    <w:div w:id="387145664">
      <w:bodyDiv w:val="1"/>
      <w:marLeft w:val="0"/>
      <w:marRight w:val="0"/>
      <w:marTop w:val="0"/>
      <w:marBottom w:val="0"/>
      <w:divBdr>
        <w:top w:val="none" w:sz="0" w:space="0" w:color="auto"/>
        <w:left w:val="none" w:sz="0" w:space="0" w:color="auto"/>
        <w:bottom w:val="none" w:sz="0" w:space="0" w:color="auto"/>
        <w:right w:val="none" w:sz="0" w:space="0" w:color="auto"/>
      </w:divBdr>
    </w:div>
    <w:div w:id="387148570">
      <w:bodyDiv w:val="1"/>
      <w:marLeft w:val="0"/>
      <w:marRight w:val="0"/>
      <w:marTop w:val="0"/>
      <w:marBottom w:val="0"/>
      <w:divBdr>
        <w:top w:val="none" w:sz="0" w:space="0" w:color="auto"/>
        <w:left w:val="none" w:sz="0" w:space="0" w:color="auto"/>
        <w:bottom w:val="none" w:sz="0" w:space="0" w:color="auto"/>
        <w:right w:val="none" w:sz="0" w:space="0" w:color="auto"/>
      </w:divBdr>
    </w:div>
    <w:div w:id="387189015">
      <w:bodyDiv w:val="1"/>
      <w:marLeft w:val="0"/>
      <w:marRight w:val="0"/>
      <w:marTop w:val="0"/>
      <w:marBottom w:val="0"/>
      <w:divBdr>
        <w:top w:val="none" w:sz="0" w:space="0" w:color="auto"/>
        <w:left w:val="none" w:sz="0" w:space="0" w:color="auto"/>
        <w:bottom w:val="none" w:sz="0" w:space="0" w:color="auto"/>
        <w:right w:val="none" w:sz="0" w:space="0" w:color="auto"/>
      </w:divBdr>
    </w:div>
    <w:div w:id="387189740">
      <w:bodyDiv w:val="1"/>
      <w:marLeft w:val="0"/>
      <w:marRight w:val="0"/>
      <w:marTop w:val="0"/>
      <w:marBottom w:val="0"/>
      <w:divBdr>
        <w:top w:val="none" w:sz="0" w:space="0" w:color="auto"/>
        <w:left w:val="none" w:sz="0" w:space="0" w:color="auto"/>
        <w:bottom w:val="none" w:sz="0" w:space="0" w:color="auto"/>
        <w:right w:val="none" w:sz="0" w:space="0" w:color="auto"/>
      </w:divBdr>
    </w:div>
    <w:div w:id="387189850">
      <w:bodyDiv w:val="1"/>
      <w:marLeft w:val="0"/>
      <w:marRight w:val="0"/>
      <w:marTop w:val="0"/>
      <w:marBottom w:val="0"/>
      <w:divBdr>
        <w:top w:val="none" w:sz="0" w:space="0" w:color="auto"/>
        <w:left w:val="none" w:sz="0" w:space="0" w:color="auto"/>
        <w:bottom w:val="none" w:sz="0" w:space="0" w:color="auto"/>
        <w:right w:val="none" w:sz="0" w:space="0" w:color="auto"/>
      </w:divBdr>
    </w:div>
    <w:div w:id="387190917">
      <w:bodyDiv w:val="1"/>
      <w:marLeft w:val="0"/>
      <w:marRight w:val="0"/>
      <w:marTop w:val="0"/>
      <w:marBottom w:val="0"/>
      <w:divBdr>
        <w:top w:val="none" w:sz="0" w:space="0" w:color="auto"/>
        <w:left w:val="none" w:sz="0" w:space="0" w:color="auto"/>
        <w:bottom w:val="none" w:sz="0" w:space="0" w:color="auto"/>
        <w:right w:val="none" w:sz="0" w:space="0" w:color="auto"/>
      </w:divBdr>
    </w:div>
    <w:div w:id="387191171">
      <w:bodyDiv w:val="1"/>
      <w:marLeft w:val="0"/>
      <w:marRight w:val="0"/>
      <w:marTop w:val="0"/>
      <w:marBottom w:val="0"/>
      <w:divBdr>
        <w:top w:val="none" w:sz="0" w:space="0" w:color="auto"/>
        <w:left w:val="none" w:sz="0" w:space="0" w:color="auto"/>
        <w:bottom w:val="none" w:sz="0" w:space="0" w:color="auto"/>
        <w:right w:val="none" w:sz="0" w:space="0" w:color="auto"/>
      </w:divBdr>
    </w:div>
    <w:div w:id="387192631">
      <w:bodyDiv w:val="1"/>
      <w:marLeft w:val="0"/>
      <w:marRight w:val="0"/>
      <w:marTop w:val="0"/>
      <w:marBottom w:val="0"/>
      <w:divBdr>
        <w:top w:val="none" w:sz="0" w:space="0" w:color="auto"/>
        <w:left w:val="none" w:sz="0" w:space="0" w:color="auto"/>
        <w:bottom w:val="none" w:sz="0" w:space="0" w:color="auto"/>
        <w:right w:val="none" w:sz="0" w:space="0" w:color="auto"/>
      </w:divBdr>
    </w:div>
    <w:div w:id="387261325">
      <w:bodyDiv w:val="1"/>
      <w:marLeft w:val="0"/>
      <w:marRight w:val="0"/>
      <w:marTop w:val="0"/>
      <w:marBottom w:val="0"/>
      <w:divBdr>
        <w:top w:val="none" w:sz="0" w:space="0" w:color="auto"/>
        <w:left w:val="none" w:sz="0" w:space="0" w:color="auto"/>
        <w:bottom w:val="none" w:sz="0" w:space="0" w:color="auto"/>
        <w:right w:val="none" w:sz="0" w:space="0" w:color="auto"/>
      </w:divBdr>
    </w:div>
    <w:div w:id="387261959">
      <w:bodyDiv w:val="1"/>
      <w:marLeft w:val="0"/>
      <w:marRight w:val="0"/>
      <w:marTop w:val="0"/>
      <w:marBottom w:val="0"/>
      <w:divBdr>
        <w:top w:val="none" w:sz="0" w:space="0" w:color="auto"/>
        <w:left w:val="none" w:sz="0" w:space="0" w:color="auto"/>
        <w:bottom w:val="none" w:sz="0" w:space="0" w:color="auto"/>
        <w:right w:val="none" w:sz="0" w:space="0" w:color="auto"/>
      </w:divBdr>
    </w:div>
    <w:div w:id="387262269">
      <w:bodyDiv w:val="1"/>
      <w:marLeft w:val="0"/>
      <w:marRight w:val="0"/>
      <w:marTop w:val="0"/>
      <w:marBottom w:val="0"/>
      <w:divBdr>
        <w:top w:val="none" w:sz="0" w:space="0" w:color="auto"/>
        <w:left w:val="none" w:sz="0" w:space="0" w:color="auto"/>
        <w:bottom w:val="none" w:sz="0" w:space="0" w:color="auto"/>
        <w:right w:val="none" w:sz="0" w:space="0" w:color="auto"/>
      </w:divBdr>
    </w:div>
    <w:div w:id="387262273">
      <w:bodyDiv w:val="1"/>
      <w:marLeft w:val="0"/>
      <w:marRight w:val="0"/>
      <w:marTop w:val="0"/>
      <w:marBottom w:val="0"/>
      <w:divBdr>
        <w:top w:val="none" w:sz="0" w:space="0" w:color="auto"/>
        <w:left w:val="none" w:sz="0" w:space="0" w:color="auto"/>
        <w:bottom w:val="none" w:sz="0" w:space="0" w:color="auto"/>
        <w:right w:val="none" w:sz="0" w:space="0" w:color="auto"/>
      </w:divBdr>
    </w:div>
    <w:div w:id="387265375">
      <w:bodyDiv w:val="1"/>
      <w:marLeft w:val="0"/>
      <w:marRight w:val="0"/>
      <w:marTop w:val="0"/>
      <w:marBottom w:val="0"/>
      <w:divBdr>
        <w:top w:val="none" w:sz="0" w:space="0" w:color="auto"/>
        <w:left w:val="none" w:sz="0" w:space="0" w:color="auto"/>
        <w:bottom w:val="none" w:sz="0" w:space="0" w:color="auto"/>
        <w:right w:val="none" w:sz="0" w:space="0" w:color="auto"/>
      </w:divBdr>
    </w:div>
    <w:div w:id="387267158">
      <w:bodyDiv w:val="1"/>
      <w:marLeft w:val="0"/>
      <w:marRight w:val="0"/>
      <w:marTop w:val="0"/>
      <w:marBottom w:val="0"/>
      <w:divBdr>
        <w:top w:val="none" w:sz="0" w:space="0" w:color="auto"/>
        <w:left w:val="none" w:sz="0" w:space="0" w:color="auto"/>
        <w:bottom w:val="none" w:sz="0" w:space="0" w:color="auto"/>
        <w:right w:val="none" w:sz="0" w:space="0" w:color="auto"/>
      </w:divBdr>
    </w:div>
    <w:div w:id="387387629">
      <w:bodyDiv w:val="1"/>
      <w:marLeft w:val="0"/>
      <w:marRight w:val="0"/>
      <w:marTop w:val="0"/>
      <w:marBottom w:val="0"/>
      <w:divBdr>
        <w:top w:val="none" w:sz="0" w:space="0" w:color="auto"/>
        <w:left w:val="none" w:sz="0" w:space="0" w:color="auto"/>
        <w:bottom w:val="none" w:sz="0" w:space="0" w:color="auto"/>
        <w:right w:val="none" w:sz="0" w:space="0" w:color="auto"/>
      </w:divBdr>
    </w:div>
    <w:div w:id="387415914">
      <w:bodyDiv w:val="1"/>
      <w:marLeft w:val="0"/>
      <w:marRight w:val="0"/>
      <w:marTop w:val="0"/>
      <w:marBottom w:val="0"/>
      <w:divBdr>
        <w:top w:val="none" w:sz="0" w:space="0" w:color="auto"/>
        <w:left w:val="none" w:sz="0" w:space="0" w:color="auto"/>
        <w:bottom w:val="none" w:sz="0" w:space="0" w:color="auto"/>
        <w:right w:val="none" w:sz="0" w:space="0" w:color="auto"/>
      </w:divBdr>
    </w:div>
    <w:div w:id="387458158">
      <w:bodyDiv w:val="1"/>
      <w:marLeft w:val="0"/>
      <w:marRight w:val="0"/>
      <w:marTop w:val="0"/>
      <w:marBottom w:val="0"/>
      <w:divBdr>
        <w:top w:val="none" w:sz="0" w:space="0" w:color="auto"/>
        <w:left w:val="none" w:sz="0" w:space="0" w:color="auto"/>
        <w:bottom w:val="none" w:sz="0" w:space="0" w:color="auto"/>
        <w:right w:val="none" w:sz="0" w:space="0" w:color="auto"/>
      </w:divBdr>
    </w:div>
    <w:div w:id="387459128">
      <w:bodyDiv w:val="1"/>
      <w:marLeft w:val="0"/>
      <w:marRight w:val="0"/>
      <w:marTop w:val="0"/>
      <w:marBottom w:val="0"/>
      <w:divBdr>
        <w:top w:val="none" w:sz="0" w:space="0" w:color="auto"/>
        <w:left w:val="none" w:sz="0" w:space="0" w:color="auto"/>
        <w:bottom w:val="none" w:sz="0" w:space="0" w:color="auto"/>
        <w:right w:val="none" w:sz="0" w:space="0" w:color="auto"/>
      </w:divBdr>
    </w:div>
    <w:div w:id="387530017">
      <w:bodyDiv w:val="1"/>
      <w:marLeft w:val="0"/>
      <w:marRight w:val="0"/>
      <w:marTop w:val="0"/>
      <w:marBottom w:val="0"/>
      <w:divBdr>
        <w:top w:val="none" w:sz="0" w:space="0" w:color="auto"/>
        <w:left w:val="none" w:sz="0" w:space="0" w:color="auto"/>
        <w:bottom w:val="none" w:sz="0" w:space="0" w:color="auto"/>
        <w:right w:val="none" w:sz="0" w:space="0" w:color="auto"/>
      </w:divBdr>
    </w:div>
    <w:div w:id="387530481">
      <w:bodyDiv w:val="1"/>
      <w:marLeft w:val="0"/>
      <w:marRight w:val="0"/>
      <w:marTop w:val="0"/>
      <w:marBottom w:val="0"/>
      <w:divBdr>
        <w:top w:val="none" w:sz="0" w:space="0" w:color="auto"/>
        <w:left w:val="none" w:sz="0" w:space="0" w:color="auto"/>
        <w:bottom w:val="none" w:sz="0" w:space="0" w:color="auto"/>
        <w:right w:val="none" w:sz="0" w:space="0" w:color="auto"/>
      </w:divBdr>
    </w:div>
    <w:div w:id="387530649">
      <w:bodyDiv w:val="1"/>
      <w:marLeft w:val="0"/>
      <w:marRight w:val="0"/>
      <w:marTop w:val="0"/>
      <w:marBottom w:val="0"/>
      <w:divBdr>
        <w:top w:val="none" w:sz="0" w:space="0" w:color="auto"/>
        <w:left w:val="none" w:sz="0" w:space="0" w:color="auto"/>
        <w:bottom w:val="none" w:sz="0" w:space="0" w:color="auto"/>
        <w:right w:val="none" w:sz="0" w:space="0" w:color="auto"/>
      </w:divBdr>
    </w:div>
    <w:div w:id="387535979">
      <w:bodyDiv w:val="1"/>
      <w:marLeft w:val="0"/>
      <w:marRight w:val="0"/>
      <w:marTop w:val="0"/>
      <w:marBottom w:val="0"/>
      <w:divBdr>
        <w:top w:val="none" w:sz="0" w:space="0" w:color="auto"/>
        <w:left w:val="none" w:sz="0" w:space="0" w:color="auto"/>
        <w:bottom w:val="none" w:sz="0" w:space="0" w:color="auto"/>
        <w:right w:val="none" w:sz="0" w:space="0" w:color="auto"/>
      </w:divBdr>
    </w:div>
    <w:div w:id="387537501">
      <w:bodyDiv w:val="1"/>
      <w:marLeft w:val="0"/>
      <w:marRight w:val="0"/>
      <w:marTop w:val="0"/>
      <w:marBottom w:val="0"/>
      <w:divBdr>
        <w:top w:val="none" w:sz="0" w:space="0" w:color="auto"/>
        <w:left w:val="none" w:sz="0" w:space="0" w:color="auto"/>
        <w:bottom w:val="none" w:sz="0" w:space="0" w:color="auto"/>
        <w:right w:val="none" w:sz="0" w:space="0" w:color="auto"/>
      </w:divBdr>
    </w:div>
    <w:div w:id="387537919">
      <w:bodyDiv w:val="1"/>
      <w:marLeft w:val="0"/>
      <w:marRight w:val="0"/>
      <w:marTop w:val="0"/>
      <w:marBottom w:val="0"/>
      <w:divBdr>
        <w:top w:val="none" w:sz="0" w:space="0" w:color="auto"/>
        <w:left w:val="none" w:sz="0" w:space="0" w:color="auto"/>
        <w:bottom w:val="none" w:sz="0" w:space="0" w:color="auto"/>
        <w:right w:val="none" w:sz="0" w:space="0" w:color="auto"/>
      </w:divBdr>
    </w:div>
    <w:div w:id="387605796">
      <w:bodyDiv w:val="1"/>
      <w:marLeft w:val="0"/>
      <w:marRight w:val="0"/>
      <w:marTop w:val="0"/>
      <w:marBottom w:val="0"/>
      <w:divBdr>
        <w:top w:val="none" w:sz="0" w:space="0" w:color="auto"/>
        <w:left w:val="none" w:sz="0" w:space="0" w:color="auto"/>
        <w:bottom w:val="none" w:sz="0" w:space="0" w:color="auto"/>
        <w:right w:val="none" w:sz="0" w:space="0" w:color="auto"/>
      </w:divBdr>
    </w:div>
    <w:div w:id="387608713">
      <w:bodyDiv w:val="1"/>
      <w:marLeft w:val="0"/>
      <w:marRight w:val="0"/>
      <w:marTop w:val="0"/>
      <w:marBottom w:val="0"/>
      <w:divBdr>
        <w:top w:val="none" w:sz="0" w:space="0" w:color="auto"/>
        <w:left w:val="none" w:sz="0" w:space="0" w:color="auto"/>
        <w:bottom w:val="none" w:sz="0" w:space="0" w:color="auto"/>
        <w:right w:val="none" w:sz="0" w:space="0" w:color="auto"/>
      </w:divBdr>
    </w:div>
    <w:div w:id="387648048">
      <w:bodyDiv w:val="1"/>
      <w:marLeft w:val="0"/>
      <w:marRight w:val="0"/>
      <w:marTop w:val="0"/>
      <w:marBottom w:val="0"/>
      <w:divBdr>
        <w:top w:val="none" w:sz="0" w:space="0" w:color="auto"/>
        <w:left w:val="none" w:sz="0" w:space="0" w:color="auto"/>
        <w:bottom w:val="none" w:sz="0" w:space="0" w:color="auto"/>
        <w:right w:val="none" w:sz="0" w:space="0" w:color="auto"/>
      </w:divBdr>
    </w:div>
    <w:div w:id="387648806">
      <w:bodyDiv w:val="1"/>
      <w:marLeft w:val="0"/>
      <w:marRight w:val="0"/>
      <w:marTop w:val="0"/>
      <w:marBottom w:val="0"/>
      <w:divBdr>
        <w:top w:val="none" w:sz="0" w:space="0" w:color="auto"/>
        <w:left w:val="none" w:sz="0" w:space="0" w:color="auto"/>
        <w:bottom w:val="none" w:sz="0" w:space="0" w:color="auto"/>
        <w:right w:val="none" w:sz="0" w:space="0" w:color="auto"/>
      </w:divBdr>
    </w:div>
    <w:div w:id="387651486">
      <w:bodyDiv w:val="1"/>
      <w:marLeft w:val="0"/>
      <w:marRight w:val="0"/>
      <w:marTop w:val="0"/>
      <w:marBottom w:val="0"/>
      <w:divBdr>
        <w:top w:val="none" w:sz="0" w:space="0" w:color="auto"/>
        <w:left w:val="none" w:sz="0" w:space="0" w:color="auto"/>
        <w:bottom w:val="none" w:sz="0" w:space="0" w:color="auto"/>
        <w:right w:val="none" w:sz="0" w:space="0" w:color="auto"/>
      </w:divBdr>
    </w:div>
    <w:div w:id="387652858">
      <w:bodyDiv w:val="1"/>
      <w:marLeft w:val="0"/>
      <w:marRight w:val="0"/>
      <w:marTop w:val="0"/>
      <w:marBottom w:val="0"/>
      <w:divBdr>
        <w:top w:val="none" w:sz="0" w:space="0" w:color="auto"/>
        <w:left w:val="none" w:sz="0" w:space="0" w:color="auto"/>
        <w:bottom w:val="none" w:sz="0" w:space="0" w:color="auto"/>
        <w:right w:val="none" w:sz="0" w:space="0" w:color="auto"/>
      </w:divBdr>
    </w:div>
    <w:div w:id="387723329">
      <w:bodyDiv w:val="1"/>
      <w:marLeft w:val="0"/>
      <w:marRight w:val="0"/>
      <w:marTop w:val="0"/>
      <w:marBottom w:val="0"/>
      <w:divBdr>
        <w:top w:val="none" w:sz="0" w:space="0" w:color="auto"/>
        <w:left w:val="none" w:sz="0" w:space="0" w:color="auto"/>
        <w:bottom w:val="none" w:sz="0" w:space="0" w:color="auto"/>
        <w:right w:val="none" w:sz="0" w:space="0" w:color="auto"/>
      </w:divBdr>
    </w:div>
    <w:div w:id="387724421">
      <w:bodyDiv w:val="1"/>
      <w:marLeft w:val="0"/>
      <w:marRight w:val="0"/>
      <w:marTop w:val="0"/>
      <w:marBottom w:val="0"/>
      <w:divBdr>
        <w:top w:val="none" w:sz="0" w:space="0" w:color="auto"/>
        <w:left w:val="none" w:sz="0" w:space="0" w:color="auto"/>
        <w:bottom w:val="none" w:sz="0" w:space="0" w:color="auto"/>
        <w:right w:val="none" w:sz="0" w:space="0" w:color="auto"/>
      </w:divBdr>
    </w:div>
    <w:div w:id="387726856">
      <w:bodyDiv w:val="1"/>
      <w:marLeft w:val="0"/>
      <w:marRight w:val="0"/>
      <w:marTop w:val="0"/>
      <w:marBottom w:val="0"/>
      <w:divBdr>
        <w:top w:val="none" w:sz="0" w:space="0" w:color="auto"/>
        <w:left w:val="none" w:sz="0" w:space="0" w:color="auto"/>
        <w:bottom w:val="none" w:sz="0" w:space="0" w:color="auto"/>
        <w:right w:val="none" w:sz="0" w:space="0" w:color="auto"/>
      </w:divBdr>
    </w:div>
    <w:div w:id="387727569">
      <w:bodyDiv w:val="1"/>
      <w:marLeft w:val="0"/>
      <w:marRight w:val="0"/>
      <w:marTop w:val="0"/>
      <w:marBottom w:val="0"/>
      <w:divBdr>
        <w:top w:val="none" w:sz="0" w:space="0" w:color="auto"/>
        <w:left w:val="none" w:sz="0" w:space="0" w:color="auto"/>
        <w:bottom w:val="none" w:sz="0" w:space="0" w:color="auto"/>
        <w:right w:val="none" w:sz="0" w:space="0" w:color="auto"/>
      </w:divBdr>
    </w:div>
    <w:div w:id="387729331">
      <w:bodyDiv w:val="1"/>
      <w:marLeft w:val="0"/>
      <w:marRight w:val="0"/>
      <w:marTop w:val="0"/>
      <w:marBottom w:val="0"/>
      <w:divBdr>
        <w:top w:val="none" w:sz="0" w:space="0" w:color="auto"/>
        <w:left w:val="none" w:sz="0" w:space="0" w:color="auto"/>
        <w:bottom w:val="none" w:sz="0" w:space="0" w:color="auto"/>
        <w:right w:val="none" w:sz="0" w:space="0" w:color="auto"/>
      </w:divBdr>
    </w:div>
    <w:div w:id="387799074">
      <w:bodyDiv w:val="1"/>
      <w:marLeft w:val="0"/>
      <w:marRight w:val="0"/>
      <w:marTop w:val="0"/>
      <w:marBottom w:val="0"/>
      <w:divBdr>
        <w:top w:val="none" w:sz="0" w:space="0" w:color="auto"/>
        <w:left w:val="none" w:sz="0" w:space="0" w:color="auto"/>
        <w:bottom w:val="none" w:sz="0" w:space="0" w:color="auto"/>
        <w:right w:val="none" w:sz="0" w:space="0" w:color="auto"/>
      </w:divBdr>
    </w:div>
    <w:div w:id="387805914">
      <w:bodyDiv w:val="1"/>
      <w:marLeft w:val="0"/>
      <w:marRight w:val="0"/>
      <w:marTop w:val="0"/>
      <w:marBottom w:val="0"/>
      <w:divBdr>
        <w:top w:val="none" w:sz="0" w:space="0" w:color="auto"/>
        <w:left w:val="none" w:sz="0" w:space="0" w:color="auto"/>
        <w:bottom w:val="none" w:sz="0" w:space="0" w:color="auto"/>
        <w:right w:val="none" w:sz="0" w:space="0" w:color="auto"/>
      </w:divBdr>
    </w:div>
    <w:div w:id="387806030">
      <w:bodyDiv w:val="1"/>
      <w:marLeft w:val="0"/>
      <w:marRight w:val="0"/>
      <w:marTop w:val="0"/>
      <w:marBottom w:val="0"/>
      <w:divBdr>
        <w:top w:val="none" w:sz="0" w:space="0" w:color="auto"/>
        <w:left w:val="none" w:sz="0" w:space="0" w:color="auto"/>
        <w:bottom w:val="none" w:sz="0" w:space="0" w:color="auto"/>
        <w:right w:val="none" w:sz="0" w:space="0" w:color="auto"/>
      </w:divBdr>
    </w:div>
    <w:div w:id="387806690">
      <w:bodyDiv w:val="1"/>
      <w:marLeft w:val="0"/>
      <w:marRight w:val="0"/>
      <w:marTop w:val="0"/>
      <w:marBottom w:val="0"/>
      <w:divBdr>
        <w:top w:val="none" w:sz="0" w:space="0" w:color="auto"/>
        <w:left w:val="none" w:sz="0" w:space="0" w:color="auto"/>
        <w:bottom w:val="none" w:sz="0" w:space="0" w:color="auto"/>
        <w:right w:val="none" w:sz="0" w:space="0" w:color="auto"/>
      </w:divBdr>
    </w:div>
    <w:div w:id="387843989">
      <w:bodyDiv w:val="1"/>
      <w:marLeft w:val="0"/>
      <w:marRight w:val="0"/>
      <w:marTop w:val="0"/>
      <w:marBottom w:val="0"/>
      <w:divBdr>
        <w:top w:val="none" w:sz="0" w:space="0" w:color="auto"/>
        <w:left w:val="none" w:sz="0" w:space="0" w:color="auto"/>
        <w:bottom w:val="none" w:sz="0" w:space="0" w:color="auto"/>
        <w:right w:val="none" w:sz="0" w:space="0" w:color="auto"/>
      </w:divBdr>
    </w:div>
    <w:div w:id="387848758">
      <w:bodyDiv w:val="1"/>
      <w:marLeft w:val="0"/>
      <w:marRight w:val="0"/>
      <w:marTop w:val="0"/>
      <w:marBottom w:val="0"/>
      <w:divBdr>
        <w:top w:val="none" w:sz="0" w:space="0" w:color="auto"/>
        <w:left w:val="none" w:sz="0" w:space="0" w:color="auto"/>
        <w:bottom w:val="none" w:sz="0" w:space="0" w:color="auto"/>
        <w:right w:val="none" w:sz="0" w:space="0" w:color="auto"/>
      </w:divBdr>
    </w:div>
    <w:div w:id="387850062">
      <w:bodyDiv w:val="1"/>
      <w:marLeft w:val="0"/>
      <w:marRight w:val="0"/>
      <w:marTop w:val="0"/>
      <w:marBottom w:val="0"/>
      <w:divBdr>
        <w:top w:val="none" w:sz="0" w:space="0" w:color="auto"/>
        <w:left w:val="none" w:sz="0" w:space="0" w:color="auto"/>
        <w:bottom w:val="none" w:sz="0" w:space="0" w:color="auto"/>
        <w:right w:val="none" w:sz="0" w:space="0" w:color="auto"/>
      </w:divBdr>
    </w:div>
    <w:div w:id="387919433">
      <w:bodyDiv w:val="1"/>
      <w:marLeft w:val="0"/>
      <w:marRight w:val="0"/>
      <w:marTop w:val="0"/>
      <w:marBottom w:val="0"/>
      <w:divBdr>
        <w:top w:val="none" w:sz="0" w:space="0" w:color="auto"/>
        <w:left w:val="none" w:sz="0" w:space="0" w:color="auto"/>
        <w:bottom w:val="none" w:sz="0" w:space="0" w:color="auto"/>
        <w:right w:val="none" w:sz="0" w:space="0" w:color="auto"/>
      </w:divBdr>
    </w:div>
    <w:div w:id="387921897">
      <w:bodyDiv w:val="1"/>
      <w:marLeft w:val="0"/>
      <w:marRight w:val="0"/>
      <w:marTop w:val="0"/>
      <w:marBottom w:val="0"/>
      <w:divBdr>
        <w:top w:val="none" w:sz="0" w:space="0" w:color="auto"/>
        <w:left w:val="none" w:sz="0" w:space="0" w:color="auto"/>
        <w:bottom w:val="none" w:sz="0" w:space="0" w:color="auto"/>
        <w:right w:val="none" w:sz="0" w:space="0" w:color="auto"/>
      </w:divBdr>
    </w:div>
    <w:div w:id="387993249">
      <w:bodyDiv w:val="1"/>
      <w:marLeft w:val="0"/>
      <w:marRight w:val="0"/>
      <w:marTop w:val="0"/>
      <w:marBottom w:val="0"/>
      <w:divBdr>
        <w:top w:val="none" w:sz="0" w:space="0" w:color="auto"/>
        <w:left w:val="none" w:sz="0" w:space="0" w:color="auto"/>
        <w:bottom w:val="none" w:sz="0" w:space="0" w:color="auto"/>
        <w:right w:val="none" w:sz="0" w:space="0" w:color="auto"/>
      </w:divBdr>
    </w:div>
    <w:div w:id="387997454">
      <w:bodyDiv w:val="1"/>
      <w:marLeft w:val="0"/>
      <w:marRight w:val="0"/>
      <w:marTop w:val="0"/>
      <w:marBottom w:val="0"/>
      <w:divBdr>
        <w:top w:val="none" w:sz="0" w:space="0" w:color="auto"/>
        <w:left w:val="none" w:sz="0" w:space="0" w:color="auto"/>
        <w:bottom w:val="none" w:sz="0" w:space="0" w:color="auto"/>
        <w:right w:val="none" w:sz="0" w:space="0" w:color="auto"/>
      </w:divBdr>
    </w:div>
    <w:div w:id="388069566">
      <w:bodyDiv w:val="1"/>
      <w:marLeft w:val="0"/>
      <w:marRight w:val="0"/>
      <w:marTop w:val="0"/>
      <w:marBottom w:val="0"/>
      <w:divBdr>
        <w:top w:val="none" w:sz="0" w:space="0" w:color="auto"/>
        <w:left w:val="none" w:sz="0" w:space="0" w:color="auto"/>
        <w:bottom w:val="none" w:sz="0" w:space="0" w:color="auto"/>
        <w:right w:val="none" w:sz="0" w:space="0" w:color="auto"/>
      </w:divBdr>
    </w:div>
    <w:div w:id="388070533">
      <w:bodyDiv w:val="1"/>
      <w:marLeft w:val="0"/>
      <w:marRight w:val="0"/>
      <w:marTop w:val="0"/>
      <w:marBottom w:val="0"/>
      <w:divBdr>
        <w:top w:val="none" w:sz="0" w:space="0" w:color="auto"/>
        <w:left w:val="none" w:sz="0" w:space="0" w:color="auto"/>
        <w:bottom w:val="none" w:sz="0" w:space="0" w:color="auto"/>
        <w:right w:val="none" w:sz="0" w:space="0" w:color="auto"/>
      </w:divBdr>
    </w:div>
    <w:div w:id="388115105">
      <w:bodyDiv w:val="1"/>
      <w:marLeft w:val="0"/>
      <w:marRight w:val="0"/>
      <w:marTop w:val="0"/>
      <w:marBottom w:val="0"/>
      <w:divBdr>
        <w:top w:val="none" w:sz="0" w:space="0" w:color="auto"/>
        <w:left w:val="none" w:sz="0" w:space="0" w:color="auto"/>
        <w:bottom w:val="none" w:sz="0" w:space="0" w:color="auto"/>
        <w:right w:val="none" w:sz="0" w:space="0" w:color="auto"/>
      </w:divBdr>
    </w:div>
    <w:div w:id="388188274">
      <w:bodyDiv w:val="1"/>
      <w:marLeft w:val="0"/>
      <w:marRight w:val="0"/>
      <w:marTop w:val="0"/>
      <w:marBottom w:val="0"/>
      <w:divBdr>
        <w:top w:val="none" w:sz="0" w:space="0" w:color="auto"/>
        <w:left w:val="none" w:sz="0" w:space="0" w:color="auto"/>
        <w:bottom w:val="none" w:sz="0" w:space="0" w:color="auto"/>
        <w:right w:val="none" w:sz="0" w:space="0" w:color="auto"/>
      </w:divBdr>
    </w:div>
    <w:div w:id="388192641">
      <w:bodyDiv w:val="1"/>
      <w:marLeft w:val="0"/>
      <w:marRight w:val="0"/>
      <w:marTop w:val="0"/>
      <w:marBottom w:val="0"/>
      <w:divBdr>
        <w:top w:val="none" w:sz="0" w:space="0" w:color="auto"/>
        <w:left w:val="none" w:sz="0" w:space="0" w:color="auto"/>
        <w:bottom w:val="none" w:sz="0" w:space="0" w:color="auto"/>
        <w:right w:val="none" w:sz="0" w:space="0" w:color="auto"/>
      </w:divBdr>
    </w:div>
    <w:div w:id="388237221">
      <w:bodyDiv w:val="1"/>
      <w:marLeft w:val="0"/>
      <w:marRight w:val="0"/>
      <w:marTop w:val="0"/>
      <w:marBottom w:val="0"/>
      <w:divBdr>
        <w:top w:val="none" w:sz="0" w:space="0" w:color="auto"/>
        <w:left w:val="none" w:sz="0" w:space="0" w:color="auto"/>
        <w:bottom w:val="none" w:sz="0" w:space="0" w:color="auto"/>
        <w:right w:val="none" w:sz="0" w:space="0" w:color="auto"/>
      </w:divBdr>
    </w:div>
    <w:div w:id="388308409">
      <w:bodyDiv w:val="1"/>
      <w:marLeft w:val="0"/>
      <w:marRight w:val="0"/>
      <w:marTop w:val="0"/>
      <w:marBottom w:val="0"/>
      <w:divBdr>
        <w:top w:val="none" w:sz="0" w:space="0" w:color="auto"/>
        <w:left w:val="none" w:sz="0" w:space="0" w:color="auto"/>
        <w:bottom w:val="none" w:sz="0" w:space="0" w:color="auto"/>
        <w:right w:val="none" w:sz="0" w:space="0" w:color="auto"/>
      </w:divBdr>
    </w:div>
    <w:div w:id="388309839">
      <w:bodyDiv w:val="1"/>
      <w:marLeft w:val="0"/>
      <w:marRight w:val="0"/>
      <w:marTop w:val="0"/>
      <w:marBottom w:val="0"/>
      <w:divBdr>
        <w:top w:val="none" w:sz="0" w:space="0" w:color="auto"/>
        <w:left w:val="none" w:sz="0" w:space="0" w:color="auto"/>
        <w:bottom w:val="none" w:sz="0" w:space="0" w:color="auto"/>
        <w:right w:val="none" w:sz="0" w:space="0" w:color="auto"/>
      </w:divBdr>
    </w:div>
    <w:div w:id="388312023">
      <w:bodyDiv w:val="1"/>
      <w:marLeft w:val="0"/>
      <w:marRight w:val="0"/>
      <w:marTop w:val="0"/>
      <w:marBottom w:val="0"/>
      <w:divBdr>
        <w:top w:val="none" w:sz="0" w:space="0" w:color="auto"/>
        <w:left w:val="none" w:sz="0" w:space="0" w:color="auto"/>
        <w:bottom w:val="none" w:sz="0" w:space="0" w:color="auto"/>
        <w:right w:val="none" w:sz="0" w:space="0" w:color="auto"/>
      </w:divBdr>
    </w:div>
    <w:div w:id="388384183">
      <w:bodyDiv w:val="1"/>
      <w:marLeft w:val="0"/>
      <w:marRight w:val="0"/>
      <w:marTop w:val="0"/>
      <w:marBottom w:val="0"/>
      <w:divBdr>
        <w:top w:val="none" w:sz="0" w:space="0" w:color="auto"/>
        <w:left w:val="none" w:sz="0" w:space="0" w:color="auto"/>
        <w:bottom w:val="none" w:sz="0" w:space="0" w:color="auto"/>
        <w:right w:val="none" w:sz="0" w:space="0" w:color="auto"/>
      </w:divBdr>
    </w:div>
    <w:div w:id="388385719">
      <w:bodyDiv w:val="1"/>
      <w:marLeft w:val="0"/>
      <w:marRight w:val="0"/>
      <w:marTop w:val="0"/>
      <w:marBottom w:val="0"/>
      <w:divBdr>
        <w:top w:val="none" w:sz="0" w:space="0" w:color="auto"/>
        <w:left w:val="none" w:sz="0" w:space="0" w:color="auto"/>
        <w:bottom w:val="none" w:sz="0" w:space="0" w:color="auto"/>
        <w:right w:val="none" w:sz="0" w:space="0" w:color="auto"/>
      </w:divBdr>
    </w:div>
    <w:div w:id="388459954">
      <w:bodyDiv w:val="1"/>
      <w:marLeft w:val="0"/>
      <w:marRight w:val="0"/>
      <w:marTop w:val="0"/>
      <w:marBottom w:val="0"/>
      <w:divBdr>
        <w:top w:val="none" w:sz="0" w:space="0" w:color="auto"/>
        <w:left w:val="none" w:sz="0" w:space="0" w:color="auto"/>
        <w:bottom w:val="none" w:sz="0" w:space="0" w:color="auto"/>
        <w:right w:val="none" w:sz="0" w:space="0" w:color="auto"/>
      </w:divBdr>
    </w:div>
    <w:div w:id="388504436">
      <w:bodyDiv w:val="1"/>
      <w:marLeft w:val="0"/>
      <w:marRight w:val="0"/>
      <w:marTop w:val="0"/>
      <w:marBottom w:val="0"/>
      <w:divBdr>
        <w:top w:val="none" w:sz="0" w:space="0" w:color="auto"/>
        <w:left w:val="none" w:sz="0" w:space="0" w:color="auto"/>
        <w:bottom w:val="none" w:sz="0" w:space="0" w:color="auto"/>
        <w:right w:val="none" w:sz="0" w:space="0" w:color="auto"/>
      </w:divBdr>
    </w:div>
    <w:div w:id="388529356">
      <w:bodyDiv w:val="1"/>
      <w:marLeft w:val="0"/>
      <w:marRight w:val="0"/>
      <w:marTop w:val="0"/>
      <w:marBottom w:val="0"/>
      <w:divBdr>
        <w:top w:val="none" w:sz="0" w:space="0" w:color="auto"/>
        <w:left w:val="none" w:sz="0" w:space="0" w:color="auto"/>
        <w:bottom w:val="none" w:sz="0" w:space="0" w:color="auto"/>
        <w:right w:val="none" w:sz="0" w:space="0" w:color="auto"/>
      </w:divBdr>
    </w:div>
    <w:div w:id="388573573">
      <w:bodyDiv w:val="1"/>
      <w:marLeft w:val="0"/>
      <w:marRight w:val="0"/>
      <w:marTop w:val="0"/>
      <w:marBottom w:val="0"/>
      <w:divBdr>
        <w:top w:val="none" w:sz="0" w:space="0" w:color="auto"/>
        <w:left w:val="none" w:sz="0" w:space="0" w:color="auto"/>
        <w:bottom w:val="none" w:sz="0" w:space="0" w:color="auto"/>
        <w:right w:val="none" w:sz="0" w:space="0" w:color="auto"/>
      </w:divBdr>
    </w:div>
    <w:div w:id="388573713">
      <w:bodyDiv w:val="1"/>
      <w:marLeft w:val="0"/>
      <w:marRight w:val="0"/>
      <w:marTop w:val="0"/>
      <w:marBottom w:val="0"/>
      <w:divBdr>
        <w:top w:val="none" w:sz="0" w:space="0" w:color="auto"/>
        <w:left w:val="none" w:sz="0" w:space="0" w:color="auto"/>
        <w:bottom w:val="none" w:sz="0" w:space="0" w:color="auto"/>
        <w:right w:val="none" w:sz="0" w:space="0" w:color="auto"/>
      </w:divBdr>
    </w:div>
    <w:div w:id="388579371">
      <w:bodyDiv w:val="1"/>
      <w:marLeft w:val="0"/>
      <w:marRight w:val="0"/>
      <w:marTop w:val="0"/>
      <w:marBottom w:val="0"/>
      <w:divBdr>
        <w:top w:val="none" w:sz="0" w:space="0" w:color="auto"/>
        <w:left w:val="none" w:sz="0" w:space="0" w:color="auto"/>
        <w:bottom w:val="none" w:sz="0" w:space="0" w:color="auto"/>
        <w:right w:val="none" w:sz="0" w:space="0" w:color="auto"/>
      </w:divBdr>
    </w:div>
    <w:div w:id="388651843">
      <w:bodyDiv w:val="1"/>
      <w:marLeft w:val="0"/>
      <w:marRight w:val="0"/>
      <w:marTop w:val="0"/>
      <w:marBottom w:val="0"/>
      <w:divBdr>
        <w:top w:val="none" w:sz="0" w:space="0" w:color="auto"/>
        <w:left w:val="none" w:sz="0" w:space="0" w:color="auto"/>
        <w:bottom w:val="none" w:sz="0" w:space="0" w:color="auto"/>
        <w:right w:val="none" w:sz="0" w:space="0" w:color="auto"/>
      </w:divBdr>
    </w:div>
    <w:div w:id="388654046">
      <w:bodyDiv w:val="1"/>
      <w:marLeft w:val="0"/>
      <w:marRight w:val="0"/>
      <w:marTop w:val="0"/>
      <w:marBottom w:val="0"/>
      <w:divBdr>
        <w:top w:val="none" w:sz="0" w:space="0" w:color="auto"/>
        <w:left w:val="none" w:sz="0" w:space="0" w:color="auto"/>
        <w:bottom w:val="none" w:sz="0" w:space="0" w:color="auto"/>
        <w:right w:val="none" w:sz="0" w:space="0" w:color="auto"/>
      </w:divBdr>
    </w:div>
    <w:div w:id="388655990">
      <w:bodyDiv w:val="1"/>
      <w:marLeft w:val="0"/>
      <w:marRight w:val="0"/>
      <w:marTop w:val="0"/>
      <w:marBottom w:val="0"/>
      <w:divBdr>
        <w:top w:val="none" w:sz="0" w:space="0" w:color="auto"/>
        <w:left w:val="none" w:sz="0" w:space="0" w:color="auto"/>
        <w:bottom w:val="none" w:sz="0" w:space="0" w:color="auto"/>
        <w:right w:val="none" w:sz="0" w:space="0" w:color="auto"/>
      </w:divBdr>
    </w:div>
    <w:div w:id="388696431">
      <w:bodyDiv w:val="1"/>
      <w:marLeft w:val="0"/>
      <w:marRight w:val="0"/>
      <w:marTop w:val="0"/>
      <w:marBottom w:val="0"/>
      <w:divBdr>
        <w:top w:val="none" w:sz="0" w:space="0" w:color="auto"/>
        <w:left w:val="none" w:sz="0" w:space="0" w:color="auto"/>
        <w:bottom w:val="none" w:sz="0" w:space="0" w:color="auto"/>
        <w:right w:val="none" w:sz="0" w:space="0" w:color="auto"/>
      </w:divBdr>
    </w:div>
    <w:div w:id="388920585">
      <w:bodyDiv w:val="1"/>
      <w:marLeft w:val="0"/>
      <w:marRight w:val="0"/>
      <w:marTop w:val="0"/>
      <w:marBottom w:val="0"/>
      <w:divBdr>
        <w:top w:val="none" w:sz="0" w:space="0" w:color="auto"/>
        <w:left w:val="none" w:sz="0" w:space="0" w:color="auto"/>
        <w:bottom w:val="none" w:sz="0" w:space="0" w:color="auto"/>
        <w:right w:val="none" w:sz="0" w:space="0" w:color="auto"/>
      </w:divBdr>
    </w:div>
    <w:div w:id="388964416">
      <w:bodyDiv w:val="1"/>
      <w:marLeft w:val="0"/>
      <w:marRight w:val="0"/>
      <w:marTop w:val="0"/>
      <w:marBottom w:val="0"/>
      <w:divBdr>
        <w:top w:val="none" w:sz="0" w:space="0" w:color="auto"/>
        <w:left w:val="none" w:sz="0" w:space="0" w:color="auto"/>
        <w:bottom w:val="none" w:sz="0" w:space="0" w:color="auto"/>
        <w:right w:val="none" w:sz="0" w:space="0" w:color="auto"/>
      </w:divBdr>
    </w:div>
    <w:div w:id="388967219">
      <w:bodyDiv w:val="1"/>
      <w:marLeft w:val="0"/>
      <w:marRight w:val="0"/>
      <w:marTop w:val="0"/>
      <w:marBottom w:val="0"/>
      <w:divBdr>
        <w:top w:val="none" w:sz="0" w:space="0" w:color="auto"/>
        <w:left w:val="none" w:sz="0" w:space="0" w:color="auto"/>
        <w:bottom w:val="none" w:sz="0" w:space="0" w:color="auto"/>
        <w:right w:val="none" w:sz="0" w:space="0" w:color="auto"/>
      </w:divBdr>
    </w:div>
    <w:div w:id="388967630">
      <w:bodyDiv w:val="1"/>
      <w:marLeft w:val="0"/>
      <w:marRight w:val="0"/>
      <w:marTop w:val="0"/>
      <w:marBottom w:val="0"/>
      <w:divBdr>
        <w:top w:val="none" w:sz="0" w:space="0" w:color="auto"/>
        <w:left w:val="none" w:sz="0" w:space="0" w:color="auto"/>
        <w:bottom w:val="none" w:sz="0" w:space="0" w:color="auto"/>
        <w:right w:val="none" w:sz="0" w:space="0" w:color="auto"/>
      </w:divBdr>
    </w:div>
    <w:div w:id="389037929">
      <w:bodyDiv w:val="1"/>
      <w:marLeft w:val="0"/>
      <w:marRight w:val="0"/>
      <w:marTop w:val="0"/>
      <w:marBottom w:val="0"/>
      <w:divBdr>
        <w:top w:val="none" w:sz="0" w:space="0" w:color="auto"/>
        <w:left w:val="none" w:sz="0" w:space="0" w:color="auto"/>
        <w:bottom w:val="none" w:sz="0" w:space="0" w:color="auto"/>
        <w:right w:val="none" w:sz="0" w:space="0" w:color="auto"/>
      </w:divBdr>
    </w:div>
    <w:div w:id="389038070">
      <w:bodyDiv w:val="1"/>
      <w:marLeft w:val="0"/>
      <w:marRight w:val="0"/>
      <w:marTop w:val="0"/>
      <w:marBottom w:val="0"/>
      <w:divBdr>
        <w:top w:val="none" w:sz="0" w:space="0" w:color="auto"/>
        <w:left w:val="none" w:sz="0" w:space="0" w:color="auto"/>
        <w:bottom w:val="none" w:sz="0" w:space="0" w:color="auto"/>
        <w:right w:val="none" w:sz="0" w:space="0" w:color="auto"/>
      </w:divBdr>
    </w:div>
    <w:div w:id="389038194">
      <w:bodyDiv w:val="1"/>
      <w:marLeft w:val="0"/>
      <w:marRight w:val="0"/>
      <w:marTop w:val="0"/>
      <w:marBottom w:val="0"/>
      <w:divBdr>
        <w:top w:val="none" w:sz="0" w:space="0" w:color="auto"/>
        <w:left w:val="none" w:sz="0" w:space="0" w:color="auto"/>
        <w:bottom w:val="none" w:sz="0" w:space="0" w:color="auto"/>
        <w:right w:val="none" w:sz="0" w:space="0" w:color="auto"/>
      </w:divBdr>
    </w:div>
    <w:div w:id="389110482">
      <w:bodyDiv w:val="1"/>
      <w:marLeft w:val="0"/>
      <w:marRight w:val="0"/>
      <w:marTop w:val="0"/>
      <w:marBottom w:val="0"/>
      <w:divBdr>
        <w:top w:val="none" w:sz="0" w:space="0" w:color="auto"/>
        <w:left w:val="none" w:sz="0" w:space="0" w:color="auto"/>
        <w:bottom w:val="none" w:sz="0" w:space="0" w:color="auto"/>
        <w:right w:val="none" w:sz="0" w:space="0" w:color="auto"/>
      </w:divBdr>
    </w:div>
    <w:div w:id="389111153">
      <w:bodyDiv w:val="1"/>
      <w:marLeft w:val="0"/>
      <w:marRight w:val="0"/>
      <w:marTop w:val="0"/>
      <w:marBottom w:val="0"/>
      <w:divBdr>
        <w:top w:val="none" w:sz="0" w:space="0" w:color="auto"/>
        <w:left w:val="none" w:sz="0" w:space="0" w:color="auto"/>
        <w:bottom w:val="none" w:sz="0" w:space="0" w:color="auto"/>
        <w:right w:val="none" w:sz="0" w:space="0" w:color="auto"/>
      </w:divBdr>
    </w:div>
    <w:div w:id="389114050">
      <w:bodyDiv w:val="1"/>
      <w:marLeft w:val="0"/>
      <w:marRight w:val="0"/>
      <w:marTop w:val="0"/>
      <w:marBottom w:val="0"/>
      <w:divBdr>
        <w:top w:val="none" w:sz="0" w:space="0" w:color="auto"/>
        <w:left w:val="none" w:sz="0" w:space="0" w:color="auto"/>
        <w:bottom w:val="none" w:sz="0" w:space="0" w:color="auto"/>
        <w:right w:val="none" w:sz="0" w:space="0" w:color="auto"/>
      </w:divBdr>
    </w:div>
    <w:div w:id="389116264">
      <w:bodyDiv w:val="1"/>
      <w:marLeft w:val="0"/>
      <w:marRight w:val="0"/>
      <w:marTop w:val="0"/>
      <w:marBottom w:val="0"/>
      <w:divBdr>
        <w:top w:val="none" w:sz="0" w:space="0" w:color="auto"/>
        <w:left w:val="none" w:sz="0" w:space="0" w:color="auto"/>
        <w:bottom w:val="none" w:sz="0" w:space="0" w:color="auto"/>
        <w:right w:val="none" w:sz="0" w:space="0" w:color="auto"/>
      </w:divBdr>
    </w:div>
    <w:div w:id="389230754">
      <w:bodyDiv w:val="1"/>
      <w:marLeft w:val="0"/>
      <w:marRight w:val="0"/>
      <w:marTop w:val="0"/>
      <w:marBottom w:val="0"/>
      <w:divBdr>
        <w:top w:val="none" w:sz="0" w:space="0" w:color="auto"/>
        <w:left w:val="none" w:sz="0" w:space="0" w:color="auto"/>
        <w:bottom w:val="none" w:sz="0" w:space="0" w:color="auto"/>
        <w:right w:val="none" w:sz="0" w:space="0" w:color="auto"/>
      </w:divBdr>
    </w:div>
    <w:div w:id="389351960">
      <w:bodyDiv w:val="1"/>
      <w:marLeft w:val="0"/>
      <w:marRight w:val="0"/>
      <w:marTop w:val="0"/>
      <w:marBottom w:val="0"/>
      <w:divBdr>
        <w:top w:val="none" w:sz="0" w:space="0" w:color="auto"/>
        <w:left w:val="none" w:sz="0" w:space="0" w:color="auto"/>
        <w:bottom w:val="none" w:sz="0" w:space="0" w:color="auto"/>
        <w:right w:val="none" w:sz="0" w:space="0" w:color="auto"/>
      </w:divBdr>
    </w:div>
    <w:div w:id="389420479">
      <w:bodyDiv w:val="1"/>
      <w:marLeft w:val="0"/>
      <w:marRight w:val="0"/>
      <w:marTop w:val="0"/>
      <w:marBottom w:val="0"/>
      <w:divBdr>
        <w:top w:val="none" w:sz="0" w:space="0" w:color="auto"/>
        <w:left w:val="none" w:sz="0" w:space="0" w:color="auto"/>
        <w:bottom w:val="none" w:sz="0" w:space="0" w:color="auto"/>
        <w:right w:val="none" w:sz="0" w:space="0" w:color="auto"/>
      </w:divBdr>
    </w:div>
    <w:div w:id="389422479">
      <w:bodyDiv w:val="1"/>
      <w:marLeft w:val="0"/>
      <w:marRight w:val="0"/>
      <w:marTop w:val="0"/>
      <w:marBottom w:val="0"/>
      <w:divBdr>
        <w:top w:val="none" w:sz="0" w:space="0" w:color="auto"/>
        <w:left w:val="none" w:sz="0" w:space="0" w:color="auto"/>
        <w:bottom w:val="none" w:sz="0" w:space="0" w:color="auto"/>
        <w:right w:val="none" w:sz="0" w:space="0" w:color="auto"/>
      </w:divBdr>
    </w:div>
    <w:div w:id="389422666">
      <w:bodyDiv w:val="1"/>
      <w:marLeft w:val="0"/>
      <w:marRight w:val="0"/>
      <w:marTop w:val="0"/>
      <w:marBottom w:val="0"/>
      <w:divBdr>
        <w:top w:val="none" w:sz="0" w:space="0" w:color="auto"/>
        <w:left w:val="none" w:sz="0" w:space="0" w:color="auto"/>
        <w:bottom w:val="none" w:sz="0" w:space="0" w:color="auto"/>
        <w:right w:val="none" w:sz="0" w:space="0" w:color="auto"/>
      </w:divBdr>
    </w:div>
    <w:div w:id="389425140">
      <w:bodyDiv w:val="1"/>
      <w:marLeft w:val="0"/>
      <w:marRight w:val="0"/>
      <w:marTop w:val="0"/>
      <w:marBottom w:val="0"/>
      <w:divBdr>
        <w:top w:val="none" w:sz="0" w:space="0" w:color="auto"/>
        <w:left w:val="none" w:sz="0" w:space="0" w:color="auto"/>
        <w:bottom w:val="none" w:sz="0" w:space="0" w:color="auto"/>
        <w:right w:val="none" w:sz="0" w:space="0" w:color="auto"/>
      </w:divBdr>
    </w:div>
    <w:div w:id="389426395">
      <w:bodyDiv w:val="1"/>
      <w:marLeft w:val="0"/>
      <w:marRight w:val="0"/>
      <w:marTop w:val="0"/>
      <w:marBottom w:val="0"/>
      <w:divBdr>
        <w:top w:val="none" w:sz="0" w:space="0" w:color="auto"/>
        <w:left w:val="none" w:sz="0" w:space="0" w:color="auto"/>
        <w:bottom w:val="none" w:sz="0" w:space="0" w:color="auto"/>
        <w:right w:val="none" w:sz="0" w:space="0" w:color="auto"/>
      </w:divBdr>
    </w:div>
    <w:div w:id="389500449">
      <w:bodyDiv w:val="1"/>
      <w:marLeft w:val="0"/>
      <w:marRight w:val="0"/>
      <w:marTop w:val="0"/>
      <w:marBottom w:val="0"/>
      <w:divBdr>
        <w:top w:val="none" w:sz="0" w:space="0" w:color="auto"/>
        <w:left w:val="none" w:sz="0" w:space="0" w:color="auto"/>
        <w:bottom w:val="none" w:sz="0" w:space="0" w:color="auto"/>
        <w:right w:val="none" w:sz="0" w:space="0" w:color="auto"/>
      </w:divBdr>
    </w:div>
    <w:div w:id="389546431">
      <w:bodyDiv w:val="1"/>
      <w:marLeft w:val="0"/>
      <w:marRight w:val="0"/>
      <w:marTop w:val="0"/>
      <w:marBottom w:val="0"/>
      <w:divBdr>
        <w:top w:val="none" w:sz="0" w:space="0" w:color="auto"/>
        <w:left w:val="none" w:sz="0" w:space="0" w:color="auto"/>
        <w:bottom w:val="none" w:sz="0" w:space="0" w:color="auto"/>
        <w:right w:val="none" w:sz="0" w:space="0" w:color="auto"/>
      </w:divBdr>
    </w:div>
    <w:div w:id="389578327">
      <w:bodyDiv w:val="1"/>
      <w:marLeft w:val="0"/>
      <w:marRight w:val="0"/>
      <w:marTop w:val="0"/>
      <w:marBottom w:val="0"/>
      <w:divBdr>
        <w:top w:val="none" w:sz="0" w:space="0" w:color="auto"/>
        <w:left w:val="none" w:sz="0" w:space="0" w:color="auto"/>
        <w:bottom w:val="none" w:sz="0" w:space="0" w:color="auto"/>
        <w:right w:val="none" w:sz="0" w:space="0" w:color="auto"/>
      </w:divBdr>
    </w:div>
    <w:div w:id="389615654">
      <w:bodyDiv w:val="1"/>
      <w:marLeft w:val="0"/>
      <w:marRight w:val="0"/>
      <w:marTop w:val="0"/>
      <w:marBottom w:val="0"/>
      <w:divBdr>
        <w:top w:val="none" w:sz="0" w:space="0" w:color="auto"/>
        <w:left w:val="none" w:sz="0" w:space="0" w:color="auto"/>
        <w:bottom w:val="none" w:sz="0" w:space="0" w:color="auto"/>
        <w:right w:val="none" w:sz="0" w:space="0" w:color="auto"/>
      </w:divBdr>
    </w:div>
    <w:div w:id="389619565">
      <w:bodyDiv w:val="1"/>
      <w:marLeft w:val="0"/>
      <w:marRight w:val="0"/>
      <w:marTop w:val="0"/>
      <w:marBottom w:val="0"/>
      <w:divBdr>
        <w:top w:val="none" w:sz="0" w:space="0" w:color="auto"/>
        <w:left w:val="none" w:sz="0" w:space="0" w:color="auto"/>
        <w:bottom w:val="none" w:sz="0" w:space="0" w:color="auto"/>
        <w:right w:val="none" w:sz="0" w:space="0" w:color="auto"/>
      </w:divBdr>
    </w:div>
    <w:div w:id="389623175">
      <w:bodyDiv w:val="1"/>
      <w:marLeft w:val="0"/>
      <w:marRight w:val="0"/>
      <w:marTop w:val="0"/>
      <w:marBottom w:val="0"/>
      <w:divBdr>
        <w:top w:val="none" w:sz="0" w:space="0" w:color="auto"/>
        <w:left w:val="none" w:sz="0" w:space="0" w:color="auto"/>
        <w:bottom w:val="none" w:sz="0" w:space="0" w:color="auto"/>
        <w:right w:val="none" w:sz="0" w:space="0" w:color="auto"/>
      </w:divBdr>
    </w:div>
    <w:div w:id="389693117">
      <w:bodyDiv w:val="1"/>
      <w:marLeft w:val="0"/>
      <w:marRight w:val="0"/>
      <w:marTop w:val="0"/>
      <w:marBottom w:val="0"/>
      <w:divBdr>
        <w:top w:val="none" w:sz="0" w:space="0" w:color="auto"/>
        <w:left w:val="none" w:sz="0" w:space="0" w:color="auto"/>
        <w:bottom w:val="none" w:sz="0" w:space="0" w:color="auto"/>
        <w:right w:val="none" w:sz="0" w:space="0" w:color="auto"/>
      </w:divBdr>
    </w:div>
    <w:div w:id="389693304">
      <w:bodyDiv w:val="1"/>
      <w:marLeft w:val="0"/>
      <w:marRight w:val="0"/>
      <w:marTop w:val="0"/>
      <w:marBottom w:val="0"/>
      <w:divBdr>
        <w:top w:val="none" w:sz="0" w:space="0" w:color="auto"/>
        <w:left w:val="none" w:sz="0" w:space="0" w:color="auto"/>
        <w:bottom w:val="none" w:sz="0" w:space="0" w:color="auto"/>
        <w:right w:val="none" w:sz="0" w:space="0" w:color="auto"/>
      </w:divBdr>
    </w:div>
    <w:div w:id="389696694">
      <w:bodyDiv w:val="1"/>
      <w:marLeft w:val="0"/>
      <w:marRight w:val="0"/>
      <w:marTop w:val="0"/>
      <w:marBottom w:val="0"/>
      <w:divBdr>
        <w:top w:val="none" w:sz="0" w:space="0" w:color="auto"/>
        <w:left w:val="none" w:sz="0" w:space="0" w:color="auto"/>
        <w:bottom w:val="none" w:sz="0" w:space="0" w:color="auto"/>
        <w:right w:val="none" w:sz="0" w:space="0" w:color="auto"/>
      </w:divBdr>
    </w:div>
    <w:div w:id="389768845">
      <w:bodyDiv w:val="1"/>
      <w:marLeft w:val="0"/>
      <w:marRight w:val="0"/>
      <w:marTop w:val="0"/>
      <w:marBottom w:val="0"/>
      <w:divBdr>
        <w:top w:val="none" w:sz="0" w:space="0" w:color="auto"/>
        <w:left w:val="none" w:sz="0" w:space="0" w:color="auto"/>
        <w:bottom w:val="none" w:sz="0" w:space="0" w:color="auto"/>
        <w:right w:val="none" w:sz="0" w:space="0" w:color="auto"/>
      </w:divBdr>
    </w:div>
    <w:div w:id="389769757">
      <w:bodyDiv w:val="1"/>
      <w:marLeft w:val="0"/>
      <w:marRight w:val="0"/>
      <w:marTop w:val="0"/>
      <w:marBottom w:val="0"/>
      <w:divBdr>
        <w:top w:val="none" w:sz="0" w:space="0" w:color="auto"/>
        <w:left w:val="none" w:sz="0" w:space="0" w:color="auto"/>
        <w:bottom w:val="none" w:sz="0" w:space="0" w:color="auto"/>
        <w:right w:val="none" w:sz="0" w:space="0" w:color="auto"/>
      </w:divBdr>
    </w:div>
    <w:div w:id="389808146">
      <w:bodyDiv w:val="1"/>
      <w:marLeft w:val="0"/>
      <w:marRight w:val="0"/>
      <w:marTop w:val="0"/>
      <w:marBottom w:val="0"/>
      <w:divBdr>
        <w:top w:val="none" w:sz="0" w:space="0" w:color="auto"/>
        <w:left w:val="none" w:sz="0" w:space="0" w:color="auto"/>
        <w:bottom w:val="none" w:sz="0" w:space="0" w:color="auto"/>
        <w:right w:val="none" w:sz="0" w:space="0" w:color="auto"/>
      </w:divBdr>
    </w:div>
    <w:div w:id="389808540">
      <w:bodyDiv w:val="1"/>
      <w:marLeft w:val="0"/>
      <w:marRight w:val="0"/>
      <w:marTop w:val="0"/>
      <w:marBottom w:val="0"/>
      <w:divBdr>
        <w:top w:val="none" w:sz="0" w:space="0" w:color="auto"/>
        <w:left w:val="none" w:sz="0" w:space="0" w:color="auto"/>
        <w:bottom w:val="none" w:sz="0" w:space="0" w:color="auto"/>
        <w:right w:val="none" w:sz="0" w:space="0" w:color="auto"/>
      </w:divBdr>
    </w:div>
    <w:div w:id="389815758">
      <w:bodyDiv w:val="1"/>
      <w:marLeft w:val="0"/>
      <w:marRight w:val="0"/>
      <w:marTop w:val="0"/>
      <w:marBottom w:val="0"/>
      <w:divBdr>
        <w:top w:val="none" w:sz="0" w:space="0" w:color="auto"/>
        <w:left w:val="none" w:sz="0" w:space="0" w:color="auto"/>
        <w:bottom w:val="none" w:sz="0" w:space="0" w:color="auto"/>
        <w:right w:val="none" w:sz="0" w:space="0" w:color="auto"/>
      </w:divBdr>
    </w:div>
    <w:div w:id="389885885">
      <w:bodyDiv w:val="1"/>
      <w:marLeft w:val="0"/>
      <w:marRight w:val="0"/>
      <w:marTop w:val="0"/>
      <w:marBottom w:val="0"/>
      <w:divBdr>
        <w:top w:val="none" w:sz="0" w:space="0" w:color="auto"/>
        <w:left w:val="none" w:sz="0" w:space="0" w:color="auto"/>
        <w:bottom w:val="none" w:sz="0" w:space="0" w:color="auto"/>
        <w:right w:val="none" w:sz="0" w:space="0" w:color="auto"/>
      </w:divBdr>
    </w:div>
    <w:div w:id="389891167">
      <w:bodyDiv w:val="1"/>
      <w:marLeft w:val="0"/>
      <w:marRight w:val="0"/>
      <w:marTop w:val="0"/>
      <w:marBottom w:val="0"/>
      <w:divBdr>
        <w:top w:val="none" w:sz="0" w:space="0" w:color="auto"/>
        <w:left w:val="none" w:sz="0" w:space="0" w:color="auto"/>
        <w:bottom w:val="none" w:sz="0" w:space="0" w:color="auto"/>
        <w:right w:val="none" w:sz="0" w:space="0" w:color="auto"/>
      </w:divBdr>
    </w:div>
    <w:div w:id="389961673">
      <w:bodyDiv w:val="1"/>
      <w:marLeft w:val="0"/>
      <w:marRight w:val="0"/>
      <w:marTop w:val="0"/>
      <w:marBottom w:val="0"/>
      <w:divBdr>
        <w:top w:val="none" w:sz="0" w:space="0" w:color="auto"/>
        <w:left w:val="none" w:sz="0" w:space="0" w:color="auto"/>
        <w:bottom w:val="none" w:sz="0" w:space="0" w:color="auto"/>
        <w:right w:val="none" w:sz="0" w:space="0" w:color="auto"/>
      </w:divBdr>
    </w:div>
    <w:div w:id="389962833">
      <w:bodyDiv w:val="1"/>
      <w:marLeft w:val="0"/>
      <w:marRight w:val="0"/>
      <w:marTop w:val="0"/>
      <w:marBottom w:val="0"/>
      <w:divBdr>
        <w:top w:val="none" w:sz="0" w:space="0" w:color="auto"/>
        <w:left w:val="none" w:sz="0" w:space="0" w:color="auto"/>
        <w:bottom w:val="none" w:sz="0" w:space="0" w:color="auto"/>
        <w:right w:val="none" w:sz="0" w:space="0" w:color="auto"/>
      </w:divBdr>
    </w:div>
    <w:div w:id="389966474">
      <w:bodyDiv w:val="1"/>
      <w:marLeft w:val="0"/>
      <w:marRight w:val="0"/>
      <w:marTop w:val="0"/>
      <w:marBottom w:val="0"/>
      <w:divBdr>
        <w:top w:val="none" w:sz="0" w:space="0" w:color="auto"/>
        <w:left w:val="none" w:sz="0" w:space="0" w:color="auto"/>
        <w:bottom w:val="none" w:sz="0" w:space="0" w:color="auto"/>
        <w:right w:val="none" w:sz="0" w:space="0" w:color="auto"/>
      </w:divBdr>
    </w:div>
    <w:div w:id="389967019">
      <w:bodyDiv w:val="1"/>
      <w:marLeft w:val="0"/>
      <w:marRight w:val="0"/>
      <w:marTop w:val="0"/>
      <w:marBottom w:val="0"/>
      <w:divBdr>
        <w:top w:val="none" w:sz="0" w:space="0" w:color="auto"/>
        <w:left w:val="none" w:sz="0" w:space="0" w:color="auto"/>
        <w:bottom w:val="none" w:sz="0" w:space="0" w:color="auto"/>
        <w:right w:val="none" w:sz="0" w:space="0" w:color="auto"/>
      </w:divBdr>
      <w:divsChild>
        <w:div w:id="441650584">
          <w:marLeft w:val="0"/>
          <w:marRight w:val="0"/>
          <w:marTop w:val="0"/>
          <w:marBottom w:val="0"/>
          <w:divBdr>
            <w:top w:val="none" w:sz="0" w:space="0" w:color="auto"/>
            <w:left w:val="none" w:sz="0" w:space="0" w:color="auto"/>
            <w:bottom w:val="none" w:sz="0" w:space="0" w:color="auto"/>
            <w:right w:val="none" w:sz="0" w:space="0" w:color="auto"/>
          </w:divBdr>
        </w:div>
      </w:divsChild>
    </w:div>
    <w:div w:id="390009217">
      <w:bodyDiv w:val="1"/>
      <w:marLeft w:val="0"/>
      <w:marRight w:val="0"/>
      <w:marTop w:val="0"/>
      <w:marBottom w:val="0"/>
      <w:divBdr>
        <w:top w:val="none" w:sz="0" w:space="0" w:color="auto"/>
        <w:left w:val="none" w:sz="0" w:space="0" w:color="auto"/>
        <w:bottom w:val="none" w:sz="0" w:space="0" w:color="auto"/>
        <w:right w:val="none" w:sz="0" w:space="0" w:color="auto"/>
      </w:divBdr>
    </w:div>
    <w:div w:id="390035489">
      <w:bodyDiv w:val="1"/>
      <w:marLeft w:val="0"/>
      <w:marRight w:val="0"/>
      <w:marTop w:val="0"/>
      <w:marBottom w:val="0"/>
      <w:divBdr>
        <w:top w:val="none" w:sz="0" w:space="0" w:color="auto"/>
        <w:left w:val="none" w:sz="0" w:space="0" w:color="auto"/>
        <w:bottom w:val="none" w:sz="0" w:space="0" w:color="auto"/>
        <w:right w:val="none" w:sz="0" w:space="0" w:color="auto"/>
      </w:divBdr>
    </w:div>
    <w:div w:id="390078597">
      <w:bodyDiv w:val="1"/>
      <w:marLeft w:val="0"/>
      <w:marRight w:val="0"/>
      <w:marTop w:val="0"/>
      <w:marBottom w:val="0"/>
      <w:divBdr>
        <w:top w:val="none" w:sz="0" w:space="0" w:color="auto"/>
        <w:left w:val="none" w:sz="0" w:space="0" w:color="auto"/>
        <w:bottom w:val="none" w:sz="0" w:space="0" w:color="auto"/>
        <w:right w:val="none" w:sz="0" w:space="0" w:color="auto"/>
      </w:divBdr>
    </w:div>
    <w:div w:id="390080887">
      <w:bodyDiv w:val="1"/>
      <w:marLeft w:val="0"/>
      <w:marRight w:val="0"/>
      <w:marTop w:val="0"/>
      <w:marBottom w:val="0"/>
      <w:divBdr>
        <w:top w:val="none" w:sz="0" w:space="0" w:color="auto"/>
        <w:left w:val="none" w:sz="0" w:space="0" w:color="auto"/>
        <w:bottom w:val="none" w:sz="0" w:space="0" w:color="auto"/>
        <w:right w:val="none" w:sz="0" w:space="0" w:color="auto"/>
      </w:divBdr>
    </w:div>
    <w:div w:id="390082375">
      <w:bodyDiv w:val="1"/>
      <w:marLeft w:val="0"/>
      <w:marRight w:val="0"/>
      <w:marTop w:val="0"/>
      <w:marBottom w:val="0"/>
      <w:divBdr>
        <w:top w:val="none" w:sz="0" w:space="0" w:color="auto"/>
        <w:left w:val="none" w:sz="0" w:space="0" w:color="auto"/>
        <w:bottom w:val="none" w:sz="0" w:space="0" w:color="auto"/>
        <w:right w:val="none" w:sz="0" w:space="0" w:color="auto"/>
      </w:divBdr>
    </w:div>
    <w:div w:id="390151584">
      <w:bodyDiv w:val="1"/>
      <w:marLeft w:val="0"/>
      <w:marRight w:val="0"/>
      <w:marTop w:val="0"/>
      <w:marBottom w:val="0"/>
      <w:divBdr>
        <w:top w:val="none" w:sz="0" w:space="0" w:color="auto"/>
        <w:left w:val="none" w:sz="0" w:space="0" w:color="auto"/>
        <w:bottom w:val="none" w:sz="0" w:space="0" w:color="auto"/>
        <w:right w:val="none" w:sz="0" w:space="0" w:color="auto"/>
      </w:divBdr>
    </w:div>
    <w:div w:id="390154115">
      <w:bodyDiv w:val="1"/>
      <w:marLeft w:val="0"/>
      <w:marRight w:val="0"/>
      <w:marTop w:val="0"/>
      <w:marBottom w:val="0"/>
      <w:divBdr>
        <w:top w:val="none" w:sz="0" w:space="0" w:color="auto"/>
        <w:left w:val="none" w:sz="0" w:space="0" w:color="auto"/>
        <w:bottom w:val="none" w:sz="0" w:space="0" w:color="auto"/>
        <w:right w:val="none" w:sz="0" w:space="0" w:color="auto"/>
      </w:divBdr>
    </w:div>
    <w:div w:id="390155334">
      <w:bodyDiv w:val="1"/>
      <w:marLeft w:val="0"/>
      <w:marRight w:val="0"/>
      <w:marTop w:val="0"/>
      <w:marBottom w:val="0"/>
      <w:divBdr>
        <w:top w:val="none" w:sz="0" w:space="0" w:color="auto"/>
        <w:left w:val="none" w:sz="0" w:space="0" w:color="auto"/>
        <w:bottom w:val="none" w:sz="0" w:space="0" w:color="auto"/>
        <w:right w:val="none" w:sz="0" w:space="0" w:color="auto"/>
      </w:divBdr>
    </w:div>
    <w:div w:id="390158696">
      <w:bodyDiv w:val="1"/>
      <w:marLeft w:val="0"/>
      <w:marRight w:val="0"/>
      <w:marTop w:val="0"/>
      <w:marBottom w:val="0"/>
      <w:divBdr>
        <w:top w:val="none" w:sz="0" w:space="0" w:color="auto"/>
        <w:left w:val="none" w:sz="0" w:space="0" w:color="auto"/>
        <w:bottom w:val="none" w:sz="0" w:space="0" w:color="auto"/>
        <w:right w:val="none" w:sz="0" w:space="0" w:color="auto"/>
      </w:divBdr>
    </w:div>
    <w:div w:id="390230096">
      <w:bodyDiv w:val="1"/>
      <w:marLeft w:val="0"/>
      <w:marRight w:val="0"/>
      <w:marTop w:val="0"/>
      <w:marBottom w:val="0"/>
      <w:divBdr>
        <w:top w:val="none" w:sz="0" w:space="0" w:color="auto"/>
        <w:left w:val="none" w:sz="0" w:space="0" w:color="auto"/>
        <w:bottom w:val="none" w:sz="0" w:space="0" w:color="auto"/>
        <w:right w:val="none" w:sz="0" w:space="0" w:color="auto"/>
      </w:divBdr>
    </w:div>
    <w:div w:id="390230316">
      <w:bodyDiv w:val="1"/>
      <w:marLeft w:val="0"/>
      <w:marRight w:val="0"/>
      <w:marTop w:val="0"/>
      <w:marBottom w:val="0"/>
      <w:divBdr>
        <w:top w:val="none" w:sz="0" w:space="0" w:color="auto"/>
        <w:left w:val="none" w:sz="0" w:space="0" w:color="auto"/>
        <w:bottom w:val="none" w:sz="0" w:space="0" w:color="auto"/>
        <w:right w:val="none" w:sz="0" w:space="0" w:color="auto"/>
      </w:divBdr>
    </w:div>
    <w:div w:id="390269087">
      <w:bodyDiv w:val="1"/>
      <w:marLeft w:val="0"/>
      <w:marRight w:val="0"/>
      <w:marTop w:val="0"/>
      <w:marBottom w:val="0"/>
      <w:divBdr>
        <w:top w:val="none" w:sz="0" w:space="0" w:color="auto"/>
        <w:left w:val="none" w:sz="0" w:space="0" w:color="auto"/>
        <w:bottom w:val="none" w:sz="0" w:space="0" w:color="auto"/>
        <w:right w:val="none" w:sz="0" w:space="0" w:color="auto"/>
      </w:divBdr>
    </w:div>
    <w:div w:id="390273959">
      <w:bodyDiv w:val="1"/>
      <w:marLeft w:val="0"/>
      <w:marRight w:val="0"/>
      <w:marTop w:val="0"/>
      <w:marBottom w:val="0"/>
      <w:divBdr>
        <w:top w:val="none" w:sz="0" w:space="0" w:color="auto"/>
        <w:left w:val="none" w:sz="0" w:space="0" w:color="auto"/>
        <w:bottom w:val="none" w:sz="0" w:space="0" w:color="auto"/>
        <w:right w:val="none" w:sz="0" w:space="0" w:color="auto"/>
      </w:divBdr>
    </w:div>
    <w:div w:id="390274616">
      <w:bodyDiv w:val="1"/>
      <w:marLeft w:val="0"/>
      <w:marRight w:val="0"/>
      <w:marTop w:val="0"/>
      <w:marBottom w:val="0"/>
      <w:divBdr>
        <w:top w:val="none" w:sz="0" w:space="0" w:color="auto"/>
        <w:left w:val="none" w:sz="0" w:space="0" w:color="auto"/>
        <w:bottom w:val="none" w:sz="0" w:space="0" w:color="auto"/>
        <w:right w:val="none" w:sz="0" w:space="0" w:color="auto"/>
      </w:divBdr>
    </w:div>
    <w:div w:id="390277543">
      <w:bodyDiv w:val="1"/>
      <w:marLeft w:val="0"/>
      <w:marRight w:val="0"/>
      <w:marTop w:val="0"/>
      <w:marBottom w:val="0"/>
      <w:divBdr>
        <w:top w:val="none" w:sz="0" w:space="0" w:color="auto"/>
        <w:left w:val="none" w:sz="0" w:space="0" w:color="auto"/>
        <w:bottom w:val="none" w:sz="0" w:space="0" w:color="auto"/>
        <w:right w:val="none" w:sz="0" w:space="0" w:color="auto"/>
      </w:divBdr>
    </w:div>
    <w:div w:id="390278427">
      <w:bodyDiv w:val="1"/>
      <w:marLeft w:val="0"/>
      <w:marRight w:val="0"/>
      <w:marTop w:val="0"/>
      <w:marBottom w:val="0"/>
      <w:divBdr>
        <w:top w:val="none" w:sz="0" w:space="0" w:color="auto"/>
        <w:left w:val="none" w:sz="0" w:space="0" w:color="auto"/>
        <w:bottom w:val="none" w:sz="0" w:space="0" w:color="auto"/>
        <w:right w:val="none" w:sz="0" w:space="0" w:color="auto"/>
      </w:divBdr>
    </w:div>
    <w:div w:id="390351531">
      <w:bodyDiv w:val="1"/>
      <w:marLeft w:val="0"/>
      <w:marRight w:val="0"/>
      <w:marTop w:val="0"/>
      <w:marBottom w:val="0"/>
      <w:divBdr>
        <w:top w:val="none" w:sz="0" w:space="0" w:color="auto"/>
        <w:left w:val="none" w:sz="0" w:space="0" w:color="auto"/>
        <w:bottom w:val="none" w:sz="0" w:space="0" w:color="auto"/>
        <w:right w:val="none" w:sz="0" w:space="0" w:color="auto"/>
      </w:divBdr>
    </w:div>
    <w:div w:id="390426926">
      <w:bodyDiv w:val="1"/>
      <w:marLeft w:val="0"/>
      <w:marRight w:val="0"/>
      <w:marTop w:val="0"/>
      <w:marBottom w:val="0"/>
      <w:divBdr>
        <w:top w:val="none" w:sz="0" w:space="0" w:color="auto"/>
        <w:left w:val="none" w:sz="0" w:space="0" w:color="auto"/>
        <w:bottom w:val="none" w:sz="0" w:space="0" w:color="auto"/>
        <w:right w:val="none" w:sz="0" w:space="0" w:color="auto"/>
      </w:divBdr>
    </w:div>
    <w:div w:id="390429259">
      <w:bodyDiv w:val="1"/>
      <w:marLeft w:val="0"/>
      <w:marRight w:val="0"/>
      <w:marTop w:val="0"/>
      <w:marBottom w:val="0"/>
      <w:divBdr>
        <w:top w:val="none" w:sz="0" w:space="0" w:color="auto"/>
        <w:left w:val="none" w:sz="0" w:space="0" w:color="auto"/>
        <w:bottom w:val="none" w:sz="0" w:space="0" w:color="auto"/>
        <w:right w:val="none" w:sz="0" w:space="0" w:color="auto"/>
      </w:divBdr>
    </w:div>
    <w:div w:id="390470502">
      <w:bodyDiv w:val="1"/>
      <w:marLeft w:val="0"/>
      <w:marRight w:val="0"/>
      <w:marTop w:val="0"/>
      <w:marBottom w:val="0"/>
      <w:divBdr>
        <w:top w:val="none" w:sz="0" w:space="0" w:color="auto"/>
        <w:left w:val="none" w:sz="0" w:space="0" w:color="auto"/>
        <w:bottom w:val="none" w:sz="0" w:space="0" w:color="auto"/>
        <w:right w:val="none" w:sz="0" w:space="0" w:color="auto"/>
      </w:divBdr>
    </w:div>
    <w:div w:id="390471611">
      <w:bodyDiv w:val="1"/>
      <w:marLeft w:val="0"/>
      <w:marRight w:val="0"/>
      <w:marTop w:val="0"/>
      <w:marBottom w:val="0"/>
      <w:divBdr>
        <w:top w:val="none" w:sz="0" w:space="0" w:color="auto"/>
        <w:left w:val="none" w:sz="0" w:space="0" w:color="auto"/>
        <w:bottom w:val="none" w:sz="0" w:space="0" w:color="auto"/>
        <w:right w:val="none" w:sz="0" w:space="0" w:color="auto"/>
      </w:divBdr>
    </w:div>
    <w:div w:id="390495131">
      <w:bodyDiv w:val="1"/>
      <w:marLeft w:val="0"/>
      <w:marRight w:val="0"/>
      <w:marTop w:val="0"/>
      <w:marBottom w:val="0"/>
      <w:divBdr>
        <w:top w:val="none" w:sz="0" w:space="0" w:color="auto"/>
        <w:left w:val="none" w:sz="0" w:space="0" w:color="auto"/>
        <w:bottom w:val="none" w:sz="0" w:space="0" w:color="auto"/>
        <w:right w:val="none" w:sz="0" w:space="0" w:color="auto"/>
      </w:divBdr>
    </w:div>
    <w:div w:id="390540889">
      <w:bodyDiv w:val="1"/>
      <w:marLeft w:val="0"/>
      <w:marRight w:val="0"/>
      <w:marTop w:val="0"/>
      <w:marBottom w:val="0"/>
      <w:divBdr>
        <w:top w:val="none" w:sz="0" w:space="0" w:color="auto"/>
        <w:left w:val="none" w:sz="0" w:space="0" w:color="auto"/>
        <w:bottom w:val="none" w:sz="0" w:space="0" w:color="auto"/>
        <w:right w:val="none" w:sz="0" w:space="0" w:color="auto"/>
      </w:divBdr>
    </w:div>
    <w:div w:id="390544575">
      <w:bodyDiv w:val="1"/>
      <w:marLeft w:val="0"/>
      <w:marRight w:val="0"/>
      <w:marTop w:val="0"/>
      <w:marBottom w:val="0"/>
      <w:divBdr>
        <w:top w:val="none" w:sz="0" w:space="0" w:color="auto"/>
        <w:left w:val="none" w:sz="0" w:space="0" w:color="auto"/>
        <w:bottom w:val="none" w:sz="0" w:space="0" w:color="auto"/>
        <w:right w:val="none" w:sz="0" w:space="0" w:color="auto"/>
      </w:divBdr>
    </w:div>
    <w:div w:id="390545436">
      <w:bodyDiv w:val="1"/>
      <w:marLeft w:val="0"/>
      <w:marRight w:val="0"/>
      <w:marTop w:val="0"/>
      <w:marBottom w:val="0"/>
      <w:divBdr>
        <w:top w:val="none" w:sz="0" w:space="0" w:color="auto"/>
        <w:left w:val="none" w:sz="0" w:space="0" w:color="auto"/>
        <w:bottom w:val="none" w:sz="0" w:space="0" w:color="auto"/>
        <w:right w:val="none" w:sz="0" w:space="0" w:color="auto"/>
      </w:divBdr>
    </w:div>
    <w:div w:id="390545514">
      <w:bodyDiv w:val="1"/>
      <w:marLeft w:val="0"/>
      <w:marRight w:val="0"/>
      <w:marTop w:val="0"/>
      <w:marBottom w:val="0"/>
      <w:divBdr>
        <w:top w:val="none" w:sz="0" w:space="0" w:color="auto"/>
        <w:left w:val="none" w:sz="0" w:space="0" w:color="auto"/>
        <w:bottom w:val="none" w:sz="0" w:space="0" w:color="auto"/>
        <w:right w:val="none" w:sz="0" w:space="0" w:color="auto"/>
      </w:divBdr>
    </w:div>
    <w:div w:id="390616182">
      <w:bodyDiv w:val="1"/>
      <w:marLeft w:val="0"/>
      <w:marRight w:val="0"/>
      <w:marTop w:val="0"/>
      <w:marBottom w:val="0"/>
      <w:divBdr>
        <w:top w:val="none" w:sz="0" w:space="0" w:color="auto"/>
        <w:left w:val="none" w:sz="0" w:space="0" w:color="auto"/>
        <w:bottom w:val="none" w:sz="0" w:space="0" w:color="auto"/>
        <w:right w:val="none" w:sz="0" w:space="0" w:color="auto"/>
      </w:divBdr>
    </w:div>
    <w:div w:id="390663613">
      <w:bodyDiv w:val="1"/>
      <w:marLeft w:val="0"/>
      <w:marRight w:val="0"/>
      <w:marTop w:val="0"/>
      <w:marBottom w:val="0"/>
      <w:divBdr>
        <w:top w:val="none" w:sz="0" w:space="0" w:color="auto"/>
        <w:left w:val="none" w:sz="0" w:space="0" w:color="auto"/>
        <w:bottom w:val="none" w:sz="0" w:space="0" w:color="auto"/>
        <w:right w:val="none" w:sz="0" w:space="0" w:color="auto"/>
      </w:divBdr>
    </w:div>
    <w:div w:id="390665050">
      <w:bodyDiv w:val="1"/>
      <w:marLeft w:val="0"/>
      <w:marRight w:val="0"/>
      <w:marTop w:val="0"/>
      <w:marBottom w:val="0"/>
      <w:divBdr>
        <w:top w:val="none" w:sz="0" w:space="0" w:color="auto"/>
        <w:left w:val="none" w:sz="0" w:space="0" w:color="auto"/>
        <w:bottom w:val="none" w:sz="0" w:space="0" w:color="auto"/>
        <w:right w:val="none" w:sz="0" w:space="0" w:color="auto"/>
      </w:divBdr>
    </w:div>
    <w:div w:id="390732517">
      <w:bodyDiv w:val="1"/>
      <w:marLeft w:val="0"/>
      <w:marRight w:val="0"/>
      <w:marTop w:val="0"/>
      <w:marBottom w:val="0"/>
      <w:divBdr>
        <w:top w:val="none" w:sz="0" w:space="0" w:color="auto"/>
        <w:left w:val="none" w:sz="0" w:space="0" w:color="auto"/>
        <w:bottom w:val="none" w:sz="0" w:space="0" w:color="auto"/>
        <w:right w:val="none" w:sz="0" w:space="0" w:color="auto"/>
      </w:divBdr>
    </w:div>
    <w:div w:id="390732968">
      <w:bodyDiv w:val="1"/>
      <w:marLeft w:val="0"/>
      <w:marRight w:val="0"/>
      <w:marTop w:val="0"/>
      <w:marBottom w:val="0"/>
      <w:divBdr>
        <w:top w:val="none" w:sz="0" w:space="0" w:color="auto"/>
        <w:left w:val="none" w:sz="0" w:space="0" w:color="auto"/>
        <w:bottom w:val="none" w:sz="0" w:space="0" w:color="auto"/>
        <w:right w:val="none" w:sz="0" w:space="0" w:color="auto"/>
      </w:divBdr>
    </w:div>
    <w:div w:id="390734853">
      <w:bodyDiv w:val="1"/>
      <w:marLeft w:val="0"/>
      <w:marRight w:val="0"/>
      <w:marTop w:val="0"/>
      <w:marBottom w:val="0"/>
      <w:divBdr>
        <w:top w:val="none" w:sz="0" w:space="0" w:color="auto"/>
        <w:left w:val="none" w:sz="0" w:space="0" w:color="auto"/>
        <w:bottom w:val="none" w:sz="0" w:space="0" w:color="auto"/>
        <w:right w:val="none" w:sz="0" w:space="0" w:color="auto"/>
      </w:divBdr>
    </w:div>
    <w:div w:id="390735236">
      <w:bodyDiv w:val="1"/>
      <w:marLeft w:val="0"/>
      <w:marRight w:val="0"/>
      <w:marTop w:val="0"/>
      <w:marBottom w:val="0"/>
      <w:divBdr>
        <w:top w:val="none" w:sz="0" w:space="0" w:color="auto"/>
        <w:left w:val="none" w:sz="0" w:space="0" w:color="auto"/>
        <w:bottom w:val="none" w:sz="0" w:space="0" w:color="auto"/>
        <w:right w:val="none" w:sz="0" w:space="0" w:color="auto"/>
      </w:divBdr>
    </w:div>
    <w:div w:id="390810256">
      <w:bodyDiv w:val="1"/>
      <w:marLeft w:val="0"/>
      <w:marRight w:val="0"/>
      <w:marTop w:val="0"/>
      <w:marBottom w:val="0"/>
      <w:divBdr>
        <w:top w:val="none" w:sz="0" w:space="0" w:color="auto"/>
        <w:left w:val="none" w:sz="0" w:space="0" w:color="auto"/>
        <w:bottom w:val="none" w:sz="0" w:space="0" w:color="auto"/>
        <w:right w:val="none" w:sz="0" w:space="0" w:color="auto"/>
      </w:divBdr>
    </w:div>
    <w:div w:id="390810507">
      <w:bodyDiv w:val="1"/>
      <w:marLeft w:val="0"/>
      <w:marRight w:val="0"/>
      <w:marTop w:val="0"/>
      <w:marBottom w:val="0"/>
      <w:divBdr>
        <w:top w:val="none" w:sz="0" w:space="0" w:color="auto"/>
        <w:left w:val="none" w:sz="0" w:space="0" w:color="auto"/>
        <w:bottom w:val="none" w:sz="0" w:space="0" w:color="auto"/>
        <w:right w:val="none" w:sz="0" w:space="0" w:color="auto"/>
      </w:divBdr>
    </w:div>
    <w:div w:id="390813226">
      <w:bodyDiv w:val="1"/>
      <w:marLeft w:val="0"/>
      <w:marRight w:val="0"/>
      <w:marTop w:val="0"/>
      <w:marBottom w:val="0"/>
      <w:divBdr>
        <w:top w:val="none" w:sz="0" w:space="0" w:color="auto"/>
        <w:left w:val="none" w:sz="0" w:space="0" w:color="auto"/>
        <w:bottom w:val="none" w:sz="0" w:space="0" w:color="auto"/>
        <w:right w:val="none" w:sz="0" w:space="0" w:color="auto"/>
      </w:divBdr>
    </w:div>
    <w:div w:id="390881730">
      <w:bodyDiv w:val="1"/>
      <w:marLeft w:val="0"/>
      <w:marRight w:val="0"/>
      <w:marTop w:val="0"/>
      <w:marBottom w:val="0"/>
      <w:divBdr>
        <w:top w:val="none" w:sz="0" w:space="0" w:color="auto"/>
        <w:left w:val="none" w:sz="0" w:space="0" w:color="auto"/>
        <w:bottom w:val="none" w:sz="0" w:space="0" w:color="auto"/>
        <w:right w:val="none" w:sz="0" w:space="0" w:color="auto"/>
      </w:divBdr>
    </w:div>
    <w:div w:id="390883183">
      <w:bodyDiv w:val="1"/>
      <w:marLeft w:val="0"/>
      <w:marRight w:val="0"/>
      <w:marTop w:val="0"/>
      <w:marBottom w:val="0"/>
      <w:divBdr>
        <w:top w:val="none" w:sz="0" w:space="0" w:color="auto"/>
        <w:left w:val="none" w:sz="0" w:space="0" w:color="auto"/>
        <w:bottom w:val="none" w:sz="0" w:space="0" w:color="auto"/>
        <w:right w:val="none" w:sz="0" w:space="0" w:color="auto"/>
      </w:divBdr>
    </w:div>
    <w:div w:id="390887056">
      <w:bodyDiv w:val="1"/>
      <w:marLeft w:val="0"/>
      <w:marRight w:val="0"/>
      <w:marTop w:val="0"/>
      <w:marBottom w:val="0"/>
      <w:divBdr>
        <w:top w:val="none" w:sz="0" w:space="0" w:color="auto"/>
        <w:left w:val="none" w:sz="0" w:space="0" w:color="auto"/>
        <w:bottom w:val="none" w:sz="0" w:space="0" w:color="auto"/>
        <w:right w:val="none" w:sz="0" w:space="0" w:color="auto"/>
      </w:divBdr>
    </w:div>
    <w:div w:id="390888470">
      <w:bodyDiv w:val="1"/>
      <w:marLeft w:val="0"/>
      <w:marRight w:val="0"/>
      <w:marTop w:val="0"/>
      <w:marBottom w:val="0"/>
      <w:divBdr>
        <w:top w:val="none" w:sz="0" w:space="0" w:color="auto"/>
        <w:left w:val="none" w:sz="0" w:space="0" w:color="auto"/>
        <w:bottom w:val="none" w:sz="0" w:space="0" w:color="auto"/>
        <w:right w:val="none" w:sz="0" w:space="0" w:color="auto"/>
      </w:divBdr>
    </w:div>
    <w:div w:id="391005582">
      <w:bodyDiv w:val="1"/>
      <w:marLeft w:val="0"/>
      <w:marRight w:val="0"/>
      <w:marTop w:val="0"/>
      <w:marBottom w:val="0"/>
      <w:divBdr>
        <w:top w:val="none" w:sz="0" w:space="0" w:color="auto"/>
        <w:left w:val="none" w:sz="0" w:space="0" w:color="auto"/>
        <w:bottom w:val="none" w:sz="0" w:space="0" w:color="auto"/>
        <w:right w:val="none" w:sz="0" w:space="0" w:color="auto"/>
      </w:divBdr>
    </w:div>
    <w:div w:id="391005745">
      <w:bodyDiv w:val="1"/>
      <w:marLeft w:val="0"/>
      <w:marRight w:val="0"/>
      <w:marTop w:val="0"/>
      <w:marBottom w:val="0"/>
      <w:divBdr>
        <w:top w:val="none" w:sz="0" w:space="0" w:color="auto"/>
        <w:left w:val="none" w:sz="0" w:space="0" w:color="auto"/>
        <w:bottom w:val="none" w:sz="0" w:space="0" w:color="auto"/>
        <w:right w:val="none" w:sz="0" w:space="0" w:color="auto"/>
      </w:divBdr>
    </w:div>
    <w:div w:id="391075452">
      <w:bodyDiv w:val="1"/>
      <w:marLeft w:val="0"/>
      <w:marRight w:val="0"/>
      <w:marTop w:val="0"/>
      <w:marBottom w:val="0"/>
      <w:divBdr>
        <w:top w:val="none" w:sz="0" w:space="0" w:color="auto"/>
        <w:left w:val="none" w:sz="0" w:space="0" w:color="auto"/>
        <w:bottom w:val="none" w:sz="0" w:space="0" w:color="auto"/>
        <w:right w:val="none" w:sz="0" w:space="0" w:color="auto"/>
      </w:divBdr>
    </w:div>
    <w:div w:id="391077959">
      <w:bodyDiv w:val="1"/>
      <w:marLeft w:val="0"/>
      <w:marRight w:val="0"/>
      <w:marTop w:val="0"/>
      <w:marBottom w:val="0"/>
      <w:divBdr>
        <w:top w:val="none" w:sz="0" w:space="0" w:color="auto"/>
        <w:left w:val="none" w:sz="0" w:space="0" w:color="auto"/>
        <w:bottom w:val="none" w:sz="0" w:space="0" w:color="auto"/>
        <w:right w:val="none" w:sz="0" w:space="0" w:color="auto"/>
      </w:divBdr>
    </w:div>
    <w:div w:id="391080454">
      <w:bodyDiv w:val="1"/>
      <w:marLeft w:val="0"/>
      <w:marRight w:val="0"/>
      <w:marTop w:val="0"/>
      <w:marBottom w:val="0"/>
      <w:divBdr>
        <w:top w:val="none" w:sz="0" w:space="0" w:color="auto"/>
        <w:left w:val="none" w:sz="0" w:space="0" w:color="auto"/>
        <w:bottom w:val="none" w:sz="0" w:space="0" w:color="auto"/>
        <w:right w:val="none" w:sz="0" w:space="0" w:color="auto"/>
      </w:divBdr>
    </w:div>
    <w:div w:id="391125143">
      <w:bodyDiv w:val="1"/>
      <w:marLeft w:val="0"/>
      <w:marRight w:val="0"/>
      <w:marTop w:val="0"/>
      <w:marBottom w:val="0"/>
      <w:divBdr>
        <w:top w:val="none" w:sz="0" w:space="0" w:color="auto"/>
        <w:left w:val="none" w:sz="0" w:space="0" w:color="auto"/>
        <w:bottom w:val="none" w:sz="0" w:space="0" w:color="auto"/>
        <w:right w:val="none" w:sz="0" w:space="0" w:color="auto"/>
      </w:divBdr>
    </w:div>
    <w:div w:id="391125640">
      <w:bodyDiv w:val="1"/>
      <w:marLeft w:val="0"/>
      <w:marRight w:val="0"/>
      <w:marTop w:val="0"/>
      <w:marBottom w:val="0"/>
      <w:divBdr>
        <w:top w:val="none" w:sz="0" w:space="0" w:color="auto"/>
        <w:left w:val="none" w:sz="0" w:space="0" w:color="auto"/>
        <w:bottom w:val="none" w:sz="0" w:space="0" w:color="auto"/>
        <w:right w:val="none" w:sz="0" w:space="0" w:color="auto"/>
      </w:divBdr>
    </w:div>
    <w:div w:id="391126188">
      <w:bodyDiv w:val="1"/>
      <w:marLeft w:val="0"/>
      <w:marRight w:val="0"/>
      <w:marTop w:val="0"/>
      <w:marBottom w:val="0"/>
      <w:divBdr>
        <w:top w:val="none" w:sz="0" w:space="0" w:color="auto"/>
        <w:left w:val="none" w:sz="0" w:space="0" w:color="auto"/>
        <w:bottom w:val="none" w:sz="0" w:space="0" w:color="auto"/>
        <w:right w:val="none" w:sz="0" w:space="0" w:color="auto"/>
      </w:divBdr>
    </w:div>
    <w:div w:id="391193398">
      <w:bodyDiv w:val="1"/>
      <w:marLeft w:val="0"/>
      <w:marRight w:val="0"/>
      <w:marTop w:val="0"/>
      <w:marBottom w:val="0"/>
      <w:divBdr>
        <w:top w:val="none" w:sz="0" w:space="0" w:color="auto"/>
        <w:left w:val="none" w:sz="0" w:space="0" w:color="auto"/>
        <w:bottom w:val="none" w:sz="0" w:space="0" w:color="auto"/>
        <w:right w:val="none" w:sz="0" w:space="0" w:color="auto"/>
      </w:divBdr>
    </w:div>
    <w:div w:id="391193966">
      <w:bodyDiv w:val="1"/>
      <w:marLeft w:val="0"/>
      <w:marRight w:val="0"/>
      <w:marTop w:val="0"/>
      <w:marBottom w:val="0"/>
      <w:divBdr>
        <w:top w:val="none" w:sz="0" w:space="0" w:color="auto"/>
        <w:left w:val="none" w:sz="0" w:space="0" w:color="auto"/>
        <w:bottom w:val="none" w:sz="0" w:space="0" w:color="auto"/>
        <w:right w:val="none" w:sz="0" w:space="0" w:color="auto"/>
      </w:divBdr>
    </w:div>
    <w:div w:id="391196149">
      <w:bodyDiv w:val="1"/>
      <w:marLeft w:val="0"/>
      <w:marRight w:val="0"/>
      <w:marTop w:val="0"/>
      <w:marBottom w:val="0"/>
      <w:divBdr>
        <w:top w:val="none" w:sz="0" w:space="0" w:color="auto"/>
        <w:left w:val="none" w:sz="0" w:space="0" w:color="auto"/>
        <w:bottom w:val="none" w:sz="0" w:space="0" w:color="auto"/>
        <w:right w:val="none" w:sz="0" w:space="0" w:color="auto"/>
      </w:divBdr>
    </w:div>
    <w:div w:id="391197181">
      <w:bodyDiv w:val="1"/>
      <w:marLeft w:val="0"/>
      <w:marRight w:val="0"/>
      <w:marTop w:val="0"/>
      <w:marBottom w:val="0"/>
      <w:divBdr>
        <w:top w:val="none" w:sz="0" w:space="0" w:color="auto"/>
        <w:left w:val="none" w:sz="0" w:space="0" w:color="auto"/>
        <w:bottom w:val="none" w:sz="0" w:space="0" w:color="auto"/>
        <w:right w:val="none" w:sz="0" w:space="0" w:color="auto"/>
      </w:divBdr>
    </w:div>
    <w:div w:id="391268431">
      <w:bodyDiv w:val="1"/>
      <w:marLeft w:val="0"/>
      <w:marRight w:val="0"/>
      <w:marTop w:val="0"/>
      <w:marBottom w:val="0"/>
      <w:divBdr>
        <w:top w:val="none" w:sz="0" w:space="0" w:color="auto"/>
        <w:left w:val="none" w:sz="0" w:space="0" w:color="auto"/>
        <w:bottom w:val="none" w:sz="0" w:space="0" w:color="auto"/>
        <w:right w:val="none" w:sz="0" w:space="0" w:color="auto"/>
      </w:divBdr>
    </w:div>
    <w:div w:id="391271753">
      <w:bodyDiv w:val="1"/>
      <w:marLeft w:val="0"/>
      <w:marRight w:val="0"/>
      <w:marTop w:val="0"/>
      <w:marBottom w:val="0"/>
      <w:divBdr>
        <w:top w:val="none" w:sz="0" w:space="0" w:color="auto"/>
        <w:left w:val="none" w:sz="0" w:space="0" w:color="auto"/>
        <w:bottom w:val="none" w:sz="0" w:space="0" w:color="auto"/>
        <w:right w:val="none" w:sz="0" w:space="0" w:color="auto"/>
      </w:divBdr>
    </w:div>
    <w:div w:id="391272420">
      <w:bodyDiv w:val="1"/>
      <w:marLeft w:val="0"/>
      <w:marRight w:val="0"/>
      <w:marTop w:val="0"/>
      <w:marBottom w:val="0"/>
      <w:divBdr>
        <w:top w:val="none" w:sz="0" w:space="0" w:color="auto"/>
        <w:left w:val="none" w:sz="0" w:space="0" w:color="auto"/>
        <w:bottom w:val="none" w:sz="0" w:space="0" w:color="auto"/>
        <w:right w:val="none" w:sz="0" w:space="0" w:color="auto"/>
      </w:divBdr>
    </w:div>
    <w:div w:id="391276908">
      <w:bodyDiv w:val="1"/>
      <w:marLeft w:val="0"/>
      <w:marRight w:val="0"/>
      <w:marTop w:val="0"/>
      <w:marBottom w:val="0"/>
      <w:divBdr>
        <w:top w:val="none" w:sz="0" w:space="0" w:color="auto"/>
        <w:left w:val="none" w:sz="0" w:space="0" w:color="auto"/>
        <w:bottom w:val="none" w:sz="0" w:space="0" w:color="auto"/>
        <w:right w:val="none" w:sz="0" w:space="0" w:color="auto"/>
      </w:divBdr>
    </w:div>
    <w:div w:id="391316660">
      <w:bodyDiv w:val="1"/>
      <w:marLeft w:val="0"/>
      <w:marRight w:val="0"/>
      <w:marTop w:val="0"/>
      <w:marBottom w:val="0"/>
      <w:divBdr>
        <w:top w:val="none" w:sz="0" w:space="0" w:color="auto"/>
        <w:left w:val="none" w:sz="0" w:space="0" w:color="auto"/>
        <w:bottom w:val="none" w:sz="0" w:space="0" w:color="auto"/>
        <w:right w:val="none" w:sz="0" w:space="0" w:color="auto"/>
      </w:divBdr>
    </w:div>
    <w:div w:id="391346603">
      <w:bodyDiv w:val="1"/>
      <w:marLeft w:val="0"/>
      <w:marRight w:val="0"/>
      <w:marTop w:val="0"/>
      <w:marBottom w:val="0"/>
      <w:divBdr>
        <w:top w:val="none" w:sz="0" w:space="0" w:color="auto"/>
        <w:left w:val="none" w:sz="0" w:space="0" w:color="auto"/>
        <w:bottom w:val="none" w:sz="0" w:space="0" w:color="auto"/>
        <w:right w:val="none" w:sz="0" w:space="0" w:color="auto"/>
      </w:divBdr>
    </w:div>
    <w:div w:id="391387605">
      <w:bodyDiv w:val="1"/>
      <w:marLeft w:val="0"/>
      <w:marRight w:val="0"/>
      <w:marTop w:val="0"/>
      <w:marBottom w:val="0"/>
      <w:divBdr>
        <w:top w:val="none" w:sz="0" w:space="0" w:color="auto"/>
        <w:left w:val="none" w:sz="0" w:space="0" w:color="auto"/>
        <w:bottom w:val="none" w:sz="0" w:space="0" w:color="auto"/>
        <w:right w:val="none" w:sz="0" w:space="0" w:color="auto"/>
      </w:divBdr>
    </w:div>
    <w:div w:id="391391094">
      <w:bodyDiv w:val="1"/>
      <w:marLeft w:val="0"/>
      <w:marRight w:val="0"/>
      <w:marTop w:val="0"/>
      <w:marBottom w:val="0"/>
      <w:divBdr>
        <w:top w:val="none" w:sz="0" w:space="0" w:color="auto"/>
        <w:left w:val="none" w:sz="0" w:space="0" w:color="auto"/>
        <w:bottom w:val="none" w:sz="0" w:space="0" w:color="auto"/>
        <w:right w:val="none" w:sz="0" w:space="0" w:color="auto"/>
      </w:divBdr>
    </w:div>
    <w:div w:id="391391752">
      <w:bodyDiv w:val="1"/>
      <w:marLeft w:val="0"/>
      <w:marRight w:val="0"/>
      <w:marTop w:val="0"/>
      <w:marBottom w:val="0"/>
      <w:divBdr>
        <w:top w:val="none" w:sz="0" w:space="0" w:color="auto"/>
        <w:left w:val="none" w:sz="0" w:space="0" w:color="auto"/>
        <w:bottom w:val="none" w:sz="0" w:space="0" w:color="auto"/>
        <w:right w:val="none" w:sz="0" w:space="0" w:color="auto"/>
      </w:divBdr>
    </w:div>
    <w:div w:id="391393559">
      <w:bodyDiv w:val="1"/>
      <w:marLeft w:val="0"/>
      <w:marRight w:val="0"/>
      <w:marTop w:val="0"/>
      <w:marBottom w:val="0"/>
      <w:divBdr>
        <w:top w:val="none" w:sz="0" w:space="0" w:color="auto"/>
        <w:left w:val="none" w:sz="0" w:space="0" w:color="auto"/>
        <w:bottom w:val="none" w:sz="0" w:space="0" w:color="auto"/>
        <w:right w:val="none" w:sz="0" w:space="0" w:color="auto"/>
      </w:divBdr>
    </w:div>
    <w:div w:id="391464019">
      <w:bodyDiv w:val="1"/>
      <w:marLeft w:val="0"/>
      <w:marRight w:val="0"/>
      <w:marTop w:val="0"/>
      <w:marBottom w:val="0"/>
      <w:divBdr>
        <w:top w:val="none" w:sz="0" w:space="0" w:color="auto"/>
        <w:left w:val="none" w:sz="0" w:space="0" w:color="auto"/>
        <w:bottom w:val="none" w:sz="0" w:space="0" w:color="auto"/>
        <w:right w:val="none" w:sz="0" w:space="0" w:color="auto"/>
      </w:divBdr>
    </w:div>
    <w:div w:id="391465083">
      <w:bodyDiv w:val="1"/>
      <w:marLeft w:val="0"/>
      <w:marRight w:val="0"/>
      <w:marTop w:val="0"/>
      <w:marBottom w:val="0"/>
      <w:divBdr>
        <w:top w:val="none" w:sz="0" w:space="0" w:color="auto"/>
        <w:left w:val="none" w:sz="0" w:space="0" w:color="auto"/>
        <w:bottom w:val="none" w:sz="0" w:space="0" w:color="auto"/>
        <w:right w:val="none" w:sz="0" w:space="0" w:color="auto"/>
      </w:divBdr>
    </w:div>
    <w:div w:id="391513517">
      <w:bodyDiv w:val="1"/>
      <w:marLeft w:val="0"/>
      <w:marRight w:val="0"/>
      <w:marTop w:val="0"/>
      <w:marBottom w:val="0"/>
      <w:divBdr>
        <w:top w:val="none" w:sz="0" w:space="0" w:color="auto"/>
        <w:left w:val="none" w:sz="0" w:space="0" w:color="auto"/>
        <w:bottom w:val="none" w:sz="0" w:space="0" w:color="auto"/>
        <w:right w:val="none" w:sz="0" w:space="0" w:color="auto"/>
      </w:divBdr>
    </w:div>
    <w:div w:id="391540475">
      <w:bodyDiv w:val="1"/>
      <w:marLeft w:val="0"/>
      <w:marRight w:val="0"/>
      <w:marTop w:val="0"/>
      <w:marBottom w:val="0"/>
      <w:divBdr>
        <w:top w:val="none" w:sz="0" w:space="0" w:color="auto"/>
        <w:left w:val="none" w:sz="0" w:space="0" w:color="auto"/>
        <w:bottom w:val="none" w:sz="0" w:space="0" w:color="auto"/>
        <w:right w:val="none" w:sz="0" w:space="0" w:color="auto"/>
      </w:divBdr>
    </w:div>
    <w:div w:id="391542833">
      <w:bodyDiv w:val="1"/>
      <w:marLeft w:val="0"/>
      <w:marRight w:val="0"/>
      <w:marTop w:val="0"/>
      <w:marBottom w:val="0"/>
      <w:divBdr>
        <w:top w:val="none" w:sz="0" w:space="0" w:color="auto"/>
        <w:left w:val="none" w:sz="0" w:space="0" w:color="auto"/>
        <w:bottom w:val="none" w:sz="0" w:space="0" w:color="auto"/>
        <w:right w:val="none" w:sz="0" w:space="0" w:color="auto"/>
      </w:divBdr>
    </w:div>
    <w:div w:id="391543078">
      <w:bodyDiv w:val="1"/>
      <w:marLeft w:val="0"/>
      <w:marRight w:val="0"/>
      <w:marTop w:val="0"/>
      <w:marBottom w:val="0"/>
      <w:divBdr>
        <w:top w:val="none" w:sz="0" w:space="0" w:color="auto"/>
        <w:left w:val="none" w:sz="0" w:space="0" w:color="auto"/>
        <w:bottom w:val="none" w:sz="0" w:space="0" w:color="auto"/>
        <w:right w:val="none" w:sz="0" w:space="0" w:color="auto"/>
      </w:divBdr>
    </w:div>
    <w:div w:id="391579807">
      <w:bodyDiv w:val="1"/>
      <w:marLeft w:val="0"/>
      <w:marRight w:val="0"/>
      <w:marTop w:val="0"/>
      <w:marBottom w:val="0"/>
      <w:divBdr>
        <w:top w:val="none" w:sz="0" w:space="0" w:color="auto"/>
        <w:left w:val="none" w:sz="0" w:space="0" w:color="auto"/>
        <w:bottom w:val="none" w:sz="0" w:space="0" w:color="auto"/>
        <w:right w:val="none" w:sz="0" w:space="0" w:color="auto"/>
      </w:divBdr>
    </w:div>
    <w:div w:id="391580779">
      <w:bodyDiv w:val="1"/>
      <w:marLeft w:val="0"/>
      <w:marRight w:val="0"/>
      <w:marTop w:val="0"/>
      <w:marBottom w:val="0"/>
      <w:divBdr>
        <w:top w:val="none" w:sz="0" w:space="0" w:color="auto"/>
        <w:left w:val="none" w:sz="0" w:space="0" w:color="auto"/>
        <w:bottom w:val="none" w:sz="0" w:space="0" w:color="auto"/>
        <w:right w:val="none" w:sz="0" w:space="0" w:color="auto"/>
      </w:divBdr>
    </w:div>
    <w:div w:id="391580845">
      <w:bodyDiv w:val="1"/>
      <w:marLeft w:val="0"/>
      <w:marRight w:val="0"/>
      <w:marTop w:val="0"/>
      <w:marBottom w:val="0"/>
      <w:divBdr>
        <w:top w:val="none" w:sz="0" w:space="0" w:color="auto"/>
        <w:left w:val="none" w:sz="0" w:space="0" w:color="auto"/>
        <w:bottom w:val="none" w:sz="0" w:space="0" w:color="auto"/>
        <w:right w:val="none" w:sz="0" w:space="0" w:color="auto"/>
      </w:divBdr>
    </w:div>
    <w:div w:id="391583249">
      <w:bodyDiv w:val="1"/>
      <w:marLeft w:val="0"/>
      <w:marRight w:val="0"/>
      <w:marTop w:val="0"/>
      <w:marBottom w:val="0"/>
      <w:divBdr>
        <w:top w:val="none" w:sz="0" w:space="0" w:color="auto"/>
        <w:left w:val="none" w:sz="0" w:space="0" w:color="auto"/>
        <w:bottom w:val="none" w:sz="0" w:space="0" w:color="auto"/>
        <w:right w:val="none" w:sz="0" w:space="0" w:color="auto"/>
      </w:divBdr>
    </w:div>
    <w:div w:id="391583829">
      <w:bodyDiv w:val="1"/>
      <w:marLeft w:val="0"/>
      <w:marRight w:val="0"/>
      <w:marTop w:val="0"/>
      <w:marBottom w:val="0"/>
      <w:divBdr>
        <w:top w:val="none" w:sz="0" w:space="0" w:color="auto"/>
        <w:left w:val="none" w:sz="0" w:space="0" w:color="auto"/>
        <w:bottom w:val="none" w:sz="0" w:space="0" w:color="auto"/>
        <w:right w:val="none" w:sz="0" w:space="0" w:color="auto"/>
      </w:divBdr>
    </w:div>
    <w:div w:id="391584357">
      <w:bodyDiv w:val="1"/>
      <w:marLeft w:val="0"/>
      <w:marRight w:val="0"/>
      <w:marTop w:val="0"/>
      <w:marBottom w:val="0"/>
      <w:divBdr>
        <w:top w:val="none" w:sz="0" w:space="0" w:color="auto"/>
        <w:left w:val="none" w:sz="0" w:space="0" w:color="auto"/>
        <w:bottom w:val="none" w:sz="0" w:space="0" w:color="auto"/>
        <w:right w:val="none" w:sz="0" w:space="0" w:color="auto"/>
      </w:divBdr>
    </w:div>
    <w:div w:id="391587562">
      <w:bodyDiv w:val="1"/>
      <w:marLeft w:val="0"/>
      <w:marRight w:val="0"/>
      <w:marTop w:val="0"/>
      <w:marBottom w:val="0"/>
      <w:divBdr>
        <w:top w:val="none" w:sz="0" w:space="0" w:color="auto"/>
        <w:left w:val="none" w:sz="0" w:space="0" w:color="auto"/>
        <w:bottom w:val="none" w:sz="0" w:space="0" w:color="auto"/>
        <w:right w:val="none" w:sz="0" w:space="0" w:color="auto"/>
      </w:divBdr>
    </w:div>
    <w:div w:id="391658357">
      <w:bodyDiv w:val="1"/>
      <w:marLeft w:val="0"/>
      <w:marRight w:val="0"/>
      <w:marTop w:val="0"/>
      <w:marBottom w:val="0"/>
      <w:divBdr>
        <w:top w:val="none" w:sz="0" w:space="0" w:color="auto"/>
        <w:left w:val="none" w:sz="0" w:space="0" w:color="auto"/>
        <w:bottom w:val="none" w:sz="0" w:space="0" w:color="auto"/>
        <w:right w:val="none" w:sz="0" w:space="0" w:color="auto"/>
      </w:divBdr>
    </w:div>
    <w:div w:id="391661846">
      <w:bodyDiv w:val="1"/>
      <w:marLeft w:val="0"/>
      <w:marRight w:val="0"/>
      <w:marTop w:val="0"/>
      <w:marBottom w:val="0"/>
      <w:divBdr>
        <w:top w:val="none" w:sz="0" w:space="0" w:color="auto"/>
        <w:left w:val="none" w:sz="0" w:space="0" w:color="auto"/>
        <w:bottom w:val="none" w:sz="0" w:space="0" w:color="auto"/>
        <w:right w:val="none" w:sz="0" w:space="0" w:color="auto"/>
      </w:divBdr>
    </w:div>
    <w:div w:id="391735841">
      <w:bodyDiv w:val="1"/>
      <w:marLeft w:val="0"/>
      <w:marRight w:val="0"/>
      <w:marTop w:val="0"/>
      <w:marBottom w:val="0"/>
      <w:divBdr>
        <w:top w:val="none" w:sz="0" w:space="0" w:color="auto"/>
        <w:left w:val="none" w:sz="0" w:space="0" w:color="auto"/>
        <w:bottom w:val="none" w:sz="0" w:space="0" w:color="auto"/>
        <w:right w:val="none" w:sz="0" w:space="0" w:color="auto"/>
      </w:divBdr>
    </w:div>
    <w:div w:id="391776617">
      <w:bodyDiv w:val="1"/>
      <w:marLeft w:val="0"/>
      <w:marRight w:val="0"/>
      <w:marTop w:val="0"/>
      <w:marBottom w:val="0"/>
      <w:divBdr>
        <w:top w:val="none" w:sz="0" w:space="0" w:color="auto"/>
        <w:left w:val="none" w:sz="0" w:space="0" w:color="auto"/>
        <w:bottom w:val="none" w:sz="0" w:space="0" w:color="auto"/>
        <w:right w:val="none" w:sz="0" w:space="0" w:color="auto"/>
      </w:divBdr>
    </w:div>
    <w:div w:id="391777257">
      <w:bodyDiv w:val="1"/>
      <w:marLeft w:val="0"/>
      <w:marRight w:val="0"/>
      <w:marTop w:val="0"/>
      <w:marBottom w:val="0"/>
      <w:divBdr>
        <w:top w:val="none" w:sz="0" w:space="0" w:color="auto"/>
        <w:left w:val="none" w:sz="0" w:space="0" w:color="auto"/>
        <w:bottom w:val="none" w:sz="0" w:space="0" w:color="auto"/>
        <w:right w:val="none" w:sz="0" w:space="0" w:color="auto"/>
      </w:divBdr>
    </w:div>
    <w:div w:id="391780025">
      <w:bodyDiv w:val="1"/>
      <w:marLeft w:val="0"/>
      <w:marRight w:val="0"/>
      <w:marTop w:val="0"/>
      <w:marBottom w:val="0"/>
      <w:divBdr>
        <w:top w:val="none" w:sz="0" w:space="0" w:color="auto"/>
        <w:left w:val="none" w:sz="0" w:space="0" w:color="auto"/>
        <w:bottom w:val="none" w:sz="0" w:space="0" w:color="auto"/>
        <w:right w:val="none" w:sz="0" w:space="0" w:color="auto"/>
      </w:divBdr>
    </w:div>
    <w:div w:id="391781707">
      <w:bodyDiv w:val="1"/>
      <w:marLeft w:val="0"/>
      <w:marRight w:val="0"/>
      <w:marTop w:val="0"/>
      <w:marBottom w:val="0"/>
      <w:divBdr>
        <w:top w:val="none" w:sz="0" w:space="0" w:color="auto"/>
        <w:left w:val="none" w:sz="0" w:space="0" w:color="auto"/>
        <w:bottom w:val="none" w:sz="0" w:space="0" w:color="auto"/>
        <w:right w:val="none" w:sz="0" w:space="0" w:color="auto"/>
      </w:divBdr>
    </w:div>
    <w:div w:id="391849289">
      <w:bodyDiv w:val="1"/>
      <w:marLeft w:val="0"/>
      <w:marRight w:val="0"/>
      <w:marTop w:val="0"/>
      <w:marBottom w:val="0"/>
      <w:divBdr>
        <w:top w:val="none" w:sz="0" w:space="0" w:color="auto"/>
        <w:left w:val="none" w:sz="0" w:space="0" w:color="auto"/>
        <w:bottom w:val="none" w:sz="0" w:space="0" w:color="auto"/>
        <w:right w:val="none" w:sz="0" w:space="0" w:color="auto"/>
      </w:divBdr>
    </w:div>
    <w:div w:id="391850032">
      <w:bodyDiv w:val="1"/>
      <w:marLeft w:val="0"/>
      <w:marRight w:val="0"/>
      <w:marTop w:val="0"/>
      <w:marBottom w:val="0"/>
      <w:divBdr>
        <w:top w:val="none" w:sz="0" w:space="0" w:color="auto"/>
        <w:left w:val="none" w:sz="0" w:space="0" w:color="auto"/>
        <w:bottom w:val="none" w:sz="0" w:space="0" w:color="auto"/>
        <w:right w:val="none" w:sz="0" w:space="0" w:color="auto"/>
      </w:divBdr>
    </w:div>
    <w:div w:id="391851193">
      <w:bodyDiv w:val="1"/>
      <w:marLeft w:val="0"/>
      <w:marRight w:val="0"/>
      <w:marTop w:val="0"/>
      <w:marBottom w:val="0"/>
      <w:divBdr>
        <w:top w:val="none" w:sz="0" w:space="0" w:color="auto"/>
        <w:left w:val="none" w:sz="0" w:space="0" w:color="auto"/>
        <w:bottom w:val="none" w:sz="0" w:space="0" w:color="auto"/>
        <w:right w:val="none" w:sz="0" w:space="0" w:color="auto"/>
      </w:divBdr>
    </w:div>
    <w:div w:id="391853643">
      <w:bodyDiv w:val="1"/>
      <w:marLeft w:val="0"/>
      <w:marRight w:val="0"/>
      <w:marTop w:val="0"/>
      <w:marBottom w:val="0"/>
      <w:divBdr>
        <w:top w:val="none" w:sz="0" w:space="0" w:color="auto"/>
        <w:left w:val="none" w:sz="0" w:space="0" w:color="auto"/>
        <w:bottom w:val="none" w:sz="0" w:space="0" w:color="auto"/>
        <w:right w:val="none" w:sz="0" w:space="0" w:color="auto"/>
      </w:divBdr>
    </w:div>
    <w:div w:id="391857108">
      <w:bodyDiv w:val="1"/>
      <w:marLeft w:val="0"/>
      <w:marRight w:val="0"/>
      <w:marTop w:val="0"/>
      <w:marBottom w:val="0"/>
      <w:divBdr>
        <w:top w:val="none" w:sz="0" w:space="0" w:color="auto"/>
        <w:left w:val="none" w:sz="0" w:space="0" w:color="auto"/>
        <w:bottom w:val="none" w:sz="0" w:space="0" w:color="auto"/>
        <w:right w:val="none" w:sz="0" w:space="0" w:color="auto"/>
      </w:divBdr>
    </w:div>
    <w:div w:id="391925686">
      <w:bodyDiv w:val="1"/>
      <w:marLeft w:val="0"/>
      <w:marRight w:val="0"/>
      <w:marTop w:val="0"/>
      <w:marBottom w:val="0"/>
      <w:divBdr>
        <w:top w:val="none" w:sz="0" w:space="0" w:color="auto"/>
        <w:left w:val="none" w:sz="0" w:space="0" w:color="auto"/>
        <w:bottom w:val="none" w:sz="0" w:space="0" w:color="auto"/>
        <w:right w:val="none" w:sz="0" w:space="0" w:color="auto"/>
      </w:divBdr>
    </w:div>
    <w:div w:id="391929521">
      <w:bodyDiv w:val="1"/>
      <w:marLeft w:val="0"/>
      <w:marRight w:val="0"/>
      <w:marTop w:val="0"/>
      <w:marBottom w:val="0"/>
      <w:divBdr>
        <w:top w:val="none" w:sz="0" w:space="0" w:color="auto"/>
        <w:left w:val="none" w:sz="0" w:space="0" w:color="auto"/>
        <w:bottom w:val="none" w:sz="0" w:space="0" w:color="auto"/>
        <w:right w:val="none" w:sz="0" w:space="0" w:color="auto"/>
      </w:divBdr>
    </w:div>
    <w:div w:id="391929730">
      <w:bodyDiv w:val="1"/>
      <w:marLeft w:val="0"/>
      <w:marRight w:val="0"/>
      <w:marTop w:val="0"/>
      <w:marBottom w:val="0"/>
      <w:divBdr>
        <w:top w:val="none" w:sz="0" w:space="0" w:color="auto"/>
        <w:left w:val="none" w:sz="0" w:space="0" w:color="auto"/>
        <w:bottom w:val="none" w:sz="0" w:space="0" w:color="auto"/>
        <w:right w:val="none" w:sz="0" w:space="0" w:color="auto"/>
      </w:divBdr>
    </w:div>
    <w:div w:id="391971720">
      <w:bodyDiv w:val="1"/>
      <w:marLeft w:val="0"/>
      <w:marRight w:val="0"/>
      <w:marTop w:val="0"/>
      <w:marBottom w:val="0"/>
      <w:divBdr>
        <w:top w:val="none" w:sz="0" w:space="0" w:color="auto"/>
        <w:left w:val="none" w:sz="0" w:space="0" w:color="auto"/>
        <w:bottom w:val="none" w:sz="0" w:space="0" w:color="auto"/>
        <w:right w:val="none" w:sz="0" w:space="0" w:color="auto"/>
      </w:divBdr>
    </w:div>
    <w:div w:id="391999798">
      <w:bodyDiv w:val="1"/>
      <w:marLeft w:val="0"/>
      <w:marRight w:val="0"/>
      <w:marTop w:val="0"/>
      <w:marBottom w:val="0"/>
      <w:divBdr>
        <w:top w:val="none" w:sz="0" w:space="0" w:color="auto"/>
        <w:left w:val="none" w:sz="0" w:space="0" w:color="auto"/>
        <w:bottom w:val="none" w:sz="0" w:space="0" w:color="auto"/>
        <w:right w:val="none" w:sz="0" w:space="0" w:color="auto"/>
      </w:divBdr>
    </w:div>
    <w:div w:id="392043095">
      <w:bodyDiv w:val="1"/>
      <w:marLeft w:val="0"/>
      <w:marRight w:val="0"/>
      <w:marTop w:val="0"/>
      <w:marBottom w:val="0"/>
      <w:divBdr>
        <w:top w:val="none" w:sz="0" w:space="0" w:color="auto"/>
        <w:left w:val="none" w:sz="0" w:space="0" w:color="auto"/>
        <w:bottom w:val="none" w:sz="0" w:space="0" w:color="auto"/>
        <w:right w:val="none" w:sz="0" w:space="0" w:color="auto"/>
      </w:divBdr>
    </w:div>
    <w:div w:id="392044928">
      <w:bodyDiv w:val="1"/>
      <w:marLeft w:val="0"/>
      <w:marRight w:val="0"/>
      <w:marTop w:val="0"/>
      <w:marBottom w:val="0"/>
      <w:divBdr>
        <w:top w:val="none" w:sz="0" w:space="0" w:color="auto"/>
        <w:left w:val="none" w:sz="0" w:space="0" w:color="auto"/>
        <w:bottom w:val="none" w:sz="0" w:space="0" w:color="auto"/>
        <w:right w:val="none" w:sz="0" w:space="0" w:color="auto"/>
      </w:divBdr>
    </w:div>
    <w:div w:id="392117378">
      <w:bodyDiv w:val="1"/>
      <w:marLeft w:val="0"/>
      <w:marRight w:val="0"/>
      <w:marTop w:val="0"/>
      <w:marBottom w:val="0"/>
      <w:divBdr>
        <w:top w:val="none" w:sz="0" w:space="0" w:color="auto"/>
        <w:left w:val="none" w:sz="0" w:space="0" w:color="auto"/>
        <w:bottom w:val="none" w:sz="0" w:space="0" w:color="auto"/>
        <w:right w:val="none" w:sz="0" w:space="0" w:color="auto"/>
      </w:divBdr>
    </w:div>
    <w:div w:id="392192011">
      <w:bodyDiv w:val="1"/>
      <w:marLeft w:val="0"/>
      <w:marRight w:val="0"/>
      <w:marTop w:val="0"/>
      <w:marBottom w:val="0"/>
      <w:divBdr>
        <w:top w:val="none" w:sz="0" w:space="0" w:color="auto"/>
        <w:left w:val="none" w:sz="0" w:space="0" w:color="auto"/>
        <w:bottom w:val="none" w:sz="0" w:space="0" w:color="auto"/>
        <w:right w:val="none" w:sz="0" w:space="0" w:color="auto"/>
      </w:divBdr>
    </w:div>
    <w:div w:id="392196488">
      <w:bodyDiv w:val="1"/>
      <w:marLeft w:val="0"/>
      <w:marRight w:val="0"/>
      <w:marTop w:val="0"/>
      <w:marBottom w:val="0"/>
      <w:divBdr>
        <w:top w:val="none" w:sz="0" w:space="0" w:color="auto"/>
        <w:left w:val="none" w:sz="0" w:space="0" w:color="auto"/>
        <w:bottom w:val="none" w:sz="0" w:space="0" w:color="auto"/>
        <w:right w:val="none" w:sz="0" w:space="0" w:color="auto"/>
      </w:divBdr>
    </w:div>
    <w:div w:id="392197741">
      <w:bodyDiv w:val="1"/>
      <w:marLeft w:val="0"/>
      <w:marRight w:val="0"/>
      <w:marTop w:val="0"/>
      <w:marBottom w:val="0"/>
      <w:divBdr>
        <w:top w:val="none" w:sz="0" w:space="0" w:color="auto"/>
        <w:left w:val="none" w:sz="0" w:space="0" w:color="auto"/>
        <w:bottom w:val="none" w:sz="0" w:space="0" w:color="auto"/>
        <w:right w:val="none" w:sz="0" w:space="0" w:color="auto"/>
      </w:divBdr>
    </w:div>
    <w:div w:id="392240580">
      <w:bodyDiv w:val="1"/>
      <w:marLeft w:val="0"/>
      <w:marRight w:val="0"/>
      <w:marTop w:val="0"/>
      <w:marBottom w:val="0"/>
      <w:divBdr>
        <w:top w:val="none" w:sz="0" w:space="0" w:color="auto"/>
        <w:left w:val="none" w:sz="0" w:space="0" w:color="auto"/>
        <w:bottom w:val="none" w:sz="0" w:space="0" w:color="auto"/>
        <w:right w:val="none" w:sz="0" w:space="0" w:color="auto"/>
      </w:divBdr>
    </w:div>
    <w:div w:id="392242726">
      <w:bodyDiv w:val="1"/>
      <w:marLeft w:val="0"/>
      <w:marRight w:val="0"/>
      <w:marTop w:val="0"/>
      <w:marBottom w:val="0"/>
      <w:divBdr>
        <w:top w:val="none" w:sz="0" w:space="0" w:color="auto"/>
        <w:left w:val="none" w:sz="0" w:space="0" w:color="auto"/>
        <w:bottom w:val="none" w:sz="0" w:space="0" w:color="auto"/>
        <w:right w:val="none" w:sz="0" w:space="0" w:color="auto"/>
      </w:divBdr>
    </w:div>
    <w:div w:id="392243127">
      <w:bodyDiv w:val="1"/>
      <w:marLeft w:val="0"/>
      <w:marRight w:val="0"/>
      <w:marTop w:val="0"/>
      <w:marBottom w:val="0"/>
      <w:divBdr>
        <w:top w:val="none" w:sz="0" w:space="0" w:color="auto"/>
        <w:left w:val="none" w:sz="0" w:space="0" w:color="auto"/>
        <w:bottom w:val="none" w:sz="0" w:space="0" w:color="auto"/>
        <w:right w:val="none" w:sz="0" w:space="0" w:color="auto"/>
      </w:divBdr>
    </w:div>
    <w:div w:id="392314277">
      <w:bodyDiv w:val="1"/>
      <w:marLeft w:val="0"/>
      <w:marRight w:val="0"/>
      <w:marTop w:val="0"/>
      <w:marBottom w:val="0"/>
      <w:divBdr>
        <w:top w:val="none" w:sz="0" w:space="0" w:color="auto"/>
        <w:left w:val="none" w:sz="0" w:space="0" w:color="auto"/>
        <w:bottom w:val="none" w:sz="0" w:space="0" w:color="auto"/>
        <w:right w:val="none" w:sz="0" w:space="0" w:color="auto"/>
      </w:divBdr>
    </w:div>
    <w:div w:id="392316452">
      <w:bodyDiv w:val="1"/>
      <w:marLeft w:val="0"/>
      <w:marRight w:val="0"/>
      <w:marTop w:val="0"/>
      <w:marBottom w:val="0"/>
      <w:divBdr>
        <w:top w:val="none" w:sz="0" w:space="0" w:color="auto"/>
        <w:left w:val="none" w:sz="0" w:space="0" w:color="auto"/>
        <w:bottom w:val="none" w:sz="0" w:space="0" w:color="auto"/>
        <w:right w:val="none" w:sz="0" w:space="0" w:color="auto"/>
      </w:divBdr>
    </w:div>
    <w:div w:id="392317788">
      <w:bodyDiv w:val="1"/>
      <w:marLeft w:val="0"/>
      <w:marRight w:val="0"/>
      <w:marTop w:val="0"/>
      <w:marBottom w:val="0"/>
      <w:divBdr>
        <w:top w:val="none" w:sz="0" w:space="0" w:color="auto"/>
        <w:left w:val="none" w:sz="0" w:space="0" w:color="auto"/>
        <w:bottom w:val="none" w:sz="0" w:space="0" w:color="auto"/>
        <w:right w:val="none" w:sz="0" w:space="0" w:color="auto"/>
      </w:divBdr>
    </w:div>
    <w:div w:id="392430390">
      <w:bodyDiv w:val="1"/>
      <w:marLeft w:val="0"/>
      <w:marRight w:val="0"/>
      <w:marTop w:val="0"/>
      <w:marBottom w:val="0"/>
      <w:divBdr>
        <w:top w:val="none" w:sz="0" w:space="0" w:color="auto"/>
        <w:left w:val="none" w:sz="0" w:space="0" w:color="auto"/>
        <w:bottom w:val="none" w:sz="0" w:space="0" w:color="auto"/>
        <w:right w:val="none" w:sz="0" w:space="0" w:color="auto"/>
      </w:divBdr>
    </w:div>
    <w:div w:id="392435505">
      <w:bodyDiv w:val="1"/>
      <w:marLeft w:val="0"/>
      <w:marRight w:val="0"/>
      <w:marTop w:val="0"/>
      <w:marBottom w:val="0"/>
      <w:divBdr>
        <w:top w:val="none" w:sz="0" w:space="0" w:color="auto"/>
        <w:left w:val="none" w:sz="0" w:space="0" w:color="auto"/>
        <w:bottom w:val="none" w:sz="0" w:space="0" w:color="auto"/>
        <w:right w:val="none" w:sz="0" w:space="0" w:color="auto"/>
      </w:divBdr>
    </w:div>
    <w:div w:id="392461238">
      <w:bodyDiv w:val="1"/>
      <w:marLeft w:val="0"/>
      <w:marRight w:val="0"/>
      <w:marTop w:val="0"/>
      <w:marBottom w:val="0"/>
      <w:divBdr>
        <w:top w:val="none" w:sz="0" w:space="0" w:color="auto"/>
        <w:left w:val="none" w:sz="0" w:space="0" w:color="auto"/>
        <w:bottom w:val="none" w:sz="0" w:space="0" w:color="auto"/>
        <w:right w:val="none" w:sz="0" w:space="0" w:color="auto"/>
      </w:divBdr>
    </w:div>
    <w:div w:id="392503793">
      <w:bodyDiv w:val="1"/>
      <w:marLeft w:val="0"/>
      <w:marRight w:val="0"/>
      <w:marTop w:val="0"/>
      <w:marBottom w:val="0"/>
      <w:divBdr>
        <w:top w:val="none" w:sz="0" w:space="0" w:color="auto"/>
        <w:left w:val="none" w:sz="0" w:space="0" w:color="auto"/>
        <w:bottom w:val="none" w:sz="0" w:space="0" w:color="auto"/>
        <w:right w:val="none" w:sz="0" w:space="0" w:color="auto"/>
      </w:divBdr>
    </w:div>
    <w:div w:id="392504400">
      <w:bodyDiv w:val="1"/>
      <w:marLeft w:val="0"/>
      <w:marRight w:val="0"/>
      <w:marTop w:val="0"/>
      <w:marBottom w:val="0"/>
      <w:divBdr>
        <w:top w:val="none" w:sz="0" w:space="0" w:color="auto"/>
        <w:left w:val="none" w:sz="0" w:space="0" w:color="auto"/>
        <w:bottom w:val="none" w:sz="0" w:space="0" w:color="auto"/>
        <w:right w:val="none" w:sz="0" w:space="0" w:color="auto"/>
      </w:divBdr>
    </w:div>
    <w:div w:id="392505810">
      <w:bodyDiv w:val="1"/>
      <w:marLeft w:val="0"/>
      <w:marRight w:val="0"/>
      <w:marTop w:val="0"/>
      <w:marBottom w:val="0"/>
      <w:divBdr>
        <w:top w:val="none" w:sz="0" w:space="0" w:color="auto"/>
        <w:left w:val="none" w:sz="0" w:space="0" w:color="auto"/>
        <w:bottom w:val="none" w:sz="0" w:space="0" w:color="auto"/>
        <w:right w:val="none" w:sz="0" w:space="0" w:color="auto"/>
      </w:divBdr>
    </w:div>
    <w:div w:id="392506246">
      <w:bodyDiv w:val="1"/>
      <w:marLeft w:val="0"/>
      <w:marRight w:val="0"/>
      <w:marTop w:val="0"/>
      <w:marBottom w:val="0"/>
      <w:divBdr>
        <w:top w:val="none" w:sz="0" w:space="0" w:color="auto"/>
        <w:left w:val="none" w:sz="0" w:space="0" w:color="auto"/>
        <w:bottom w:val="none" w:sz="0" w:space="0" w:color="auto"/>
        <w:right w:val="none" w:sz="0" w:space="0" w:color="auto"/>
      </w:divBdr>
    </w:div>
    <w:div w:id="392584391">
      <w:bodyDiv w:val="1"/>
      <w:marLeft w:val="0"/>
      <w:marRight w:val="0"/>
      <w:marTop w:val="0"/>
      <w:marBottom w:val="0"/>
      <w:divBdr>
        <w:top w:val="none" w:sz="0" w:space="0" w:color="auto"/>
        <w:left w:val="none" w:sz="0" w:space="0" w:color="auto"/>
        <w:bottom w:val="none" w:sz="0" w:space="0" w:color="auto"/>
        <w:right w:val="none" w:sz="0" w:space="0" w:color="auto"/>
      </w:divBdr>
    </w:div>
    <w:div w:id="392626531">
      <w:bodyDiv w:val="1"/>
      <w:marLeft w:val="0"/>
      <w:marRight w:val="0"/>
      <w:marTop w:val="0"/>
      <w:marBottom w:val="0"/>
      <w:divBdr>
        <w:top w:val="none" w:sz="0" w:space="0" w:color="auto"/>
        <w:left w:val="none" w:sz="0" w:space="0" w:color="auto"/>
        <w:bottom w:val="none" w:sz="0" w:space="0" w:color="auto"/>
        <w:right w:val="none" w:sz="0" w:space="0" w:color="auto"/>
      </w:divBdr>
    </w:div>
    <w:div w:id="392628242">
      <w:bodyDiv w:val="1"/>
      <w:marLeft w:val="0"/>
      <w:marRight w:val="0"/>
      <w:marTop w:val="0"/>
      <w:marBottom w:val="0"/>
      <w:divBdr>
        <w:top w:val="none" w:sz="0" w:space="0" w:color="auto"/>
        <w:left w:val="none" w:sz="0" w:space="0" w:color="auto"/>
        <w:bottom w:val="none" w:sz="0" w:space="0" w:color="auto"/>
        <w:right w:val="none" w:sz="0" w:space="0" w:color="auto"/>
      </w:divBdr>
    </w:div>
    <w:div w:id="392654351">
      <w:bodyDiv w:val="1"/>
      <w:marLeft w:val="0"/>
      <w:marRight w:val="0"/>
      <w:marTop w:val="0"/>
      <w:marBottom w:val="0"/>
      <w:divBdr>
        <w:top w:val="none" w:sz="0" w:space="0" w:color="auto"/>
        <w:left w:val="none" w:sz="0" w:space="0" w:color="auto"/>
        <w:bottom w:val="none" w:sz="0" w:space="0" w:color="auto"/>
        <w:right w:val="none" w:sz="0" w:space="0" w:color="auto"/>
      </w:divBdr>
    </w:div>
    <w:div w:id="392655007">
      <w:bodyDiv w:val="1"/>
      <w:marLeft w:val="0"/>
      <w:marRight w:val="0"/>
      <w:marTop w:val="0"/>
      <w:marBottom w:val="0"/>
      <w:divBdr>
        <w:top w:val="none" w:sz="0" w:space="0" w:color="auto"/>
        <w:left w:val="none" w:sz="0" w:space="0" w:color="auto"/>
        <w:bottom w:val="none" w:sz="0" w:space="0" w:color="auto"/>
        <w:right w:val="none" w:sz="0" w:space="0" w:color="auto"/>
      </w:divBdr>
    </w:div>
    <w:div w:id="392656701">
      <w:bodyDiv w:val="1"/>
      <w:marLeft w:val="0"/>
      <w:marRight w:val="0"/>
      <w:marTop w:val="0"/>
      <w:marBottom w:val="0"/>
      <w:divBdr>
        <w:top w:val="none" w:sz="0" w:space="0" w:color="auto"/>
        <w:left w:val="none" w:sz="0" w:space="0" w:color="auto"/>
        <w:bottom w:val="none" w:sz="0" w:space="0" w:color="auto"/>
        <w:right w:val="none" w:sz="0" w:space="0" w:color="auto"/>
      </w:divBdr>
    </w:div>
    <w:div w:id="392657624">
      <w:bodyDiv w:val="1"/>
      <w:marLeft w:val="0"/>
      <w:marRight w:val="0"/>
      <w:marTop w:val="0"/>
      <w:marBottom w:val="0"/>
      <w:divBdr>
        <w:top w:val="none" w:sz="0" w:space="0" w:color="auto"/>
        <w:left w:val="none" w:sz="0" w:space="0" w:color="auto"/>
        <w:bottom w:val="none" w:sz="0" w:space="0" w:color="auto"/>
        <w:right w:val="none" w:sz="0" w:space="0" w:color="auto"/>
      </w:divBdr>
    </w:div>
    <w:div w:id="392698091">
      <w:bodyDiv w:val="1"/>
      <w:marLeft w:val="0"/>
      <w:marRight w:val="0"/>
      <w:marTop w:val="0"/>
      <w:marBottom w:val="0"/>
      <w:divBdr>
        <w:top w:val="none" w:sz="0" w:space="0" w:color="auto"/>
        <w:left w:val="none" w:sz="0" w:space="0" w:color="auto"/>
        <w:bottom w:val="none" w:sz="0" w:space="0" w:color="auto"/>
        <w:right w:val="none" w:sz="0" w:space="0" w:color="auto"/>
      </w:divBdr>
    </w:div>
    <w:div w:id="392701198">
      <w:bodyDiv w:val="1"/>
      <w:marLeft w:val="0"/>
      <w:marRight w:val="0"/>
      <w:marTop w:val="0"/>
      <w:marBottom w:val="0"/>
      <w:divBdr>
        <w:top w:val="none" w:sz="0" w:space="0" w:color="auto"/>
        <w:left w:val="none" w:sz="0" w:space="0" w:color="auto"/>
        <w:bottom w:val="none" w:sz="0" w:space="0" w:color="auto"/>
        <w:right w:val="none" w:sz="0" w:space="0" w:color="auto"/>
      </w:divBdr>
    </w:div>
    <w:div w:id="392705742">
      <w:bodyDiv w:val="1"/>
      <w:marLeft w:val="0"/>
      <w:marRight w:val="0"/>
      <w:marTop w:val="0"/>
      <w:marBottom w:val="0"/>
      <w:divBdr>
        <w:top w:val="none" w:sz="0" w:space="0" w:color="auto"/>
        <w:left w:val="none" w:sz="0" w:space="0" w:color="auto"/>
        <w:bottom w:val="none" w:sz="0" w:space="0" w:color="auto"/>
        <w:right w:val="none" w:sz="0" w:space="0" w:color="auto"/>
      </w:divBdr>
    </w:div>
    <w:div w:id="392774571">
      <w:bodyDiv w:val="1"/>
      <w:marLeft w:val="0"/>
      <w:marRight w:val="0"/>
      <w:marTop w:val="0"/>
      <w:marBottom w:val="0"/>
      <w:divBdr>
        <w:top w:val="none" w:sz="0" w:space="0" w:color="auto"/>
        <w:left w:val="none" w:sz="0" w:space="0" w:color="auto"/>
        <w:bottom w:val="none" w:sz="0" w:space="0" w:color="auto"/>
        <w:right w:val="none" w:sz="0" w:space="0" w:color="auto"/>
      </w:divBdr>
    </w:div>
    <w:div w:id="392779478">
      <w:bodyDiv w:val="1"/>
      <w:marLeft w:val="0"/>
      <w:marRight w:val="0"/>
      <w:marTop w:val="0"/>
      <w:marBottom w:val="0"/>
      <w:divBdr>
        <w:top w:val="none" w:sz="0" w:space="0" w:color="auto"/>
        <w:left w:val="none" w:sz="0" w:space="0" w:color="auto"/>
        <w:bottom w:val="none" w:sz="0" w:space="0" w:color="auto"/>
        <w:right w:val="none" w:sz="0" w:space="0" w:color="auto"/>
      </w:divBdr>
    </w:div>
    <w:div w:id="392779673">
      <w:bodyDiv w:val="1"/>
      <w:marLeft w:val="0"/>
      <w:marRight w:val="0"/>
      <w:marTop w:val="0"/>
      <w:marBottom w:val="0"/>
      <w:divBdr>
        <w:top w:val="none" w:sz="0" w:space="0" w:color="auto"/>
        <w:left w:val="none" w:sz="0" w:space="0" w:color="auto"/>
        <w:bottom w:val="none" w:sz="0" w:space="0" w:color="auto"/>
        <w:right w:val="none" w:sz="0" w:space="0" w:color="auto"/>
      </w:divBdr>
    </w:div>
    <w:div w:id="392847280">
      <w:bodyDiv w:val="1"/>
      <w:marLeft w:val="0"/>
      <w:marRight w:val="0"/>
      <w:marTop w:val="0"/>
      <w:marBottom w:val="0"/>
      <w:divBdr>
        <w:top w:val="none" w:sz="0" w:space="0" w:color="auto"/>
        <w:left w:val="none" w:sz="0" w:space="0" w:color="auto"/>
        <w:bottom w:val="none" w:sz="0" w:space="0" w:color="auto"/>
        <w:right w:val="none" w:sz="0" w:space="0" w:color="auto"/>
      </w:divBdr>
    </w:div>
    <w:div w:id="392852787">
      <w:bodyDiv w:val="1"/>
      <w:marLeft w:val="0"/>
      <w:marRight w:val="0"/>
      <w:marTop w:val="0"/>
      <w:marBottom w:val="0"/>
      <w:divBdr>
        <w:top w:val="none" w:sz="0" w:space="0" w:color="auto"/>
        <w:left w:val="none" w:sz="0" w:space="0" w:color="auto"/>
        <w:bottom w:val="none" w:sz="0" w:space="0" w:color="auto"/>
        <w:right w:val="none" w:sz="0" w:space="0" w:color="auto"/>
      </w:divBdr>
    </w:div>
    <w:div w:id="392895109">
      <w:bodyDiv w:val="1"/>
      <w:marLeft w:val="0"/>
      <w:marRight w:val="0"/>
      <w:marTop w:val="0"/>
      <w:marBottom w:val="0"/>
      <w:divBdr>
        <w:top w:val="none" w:sz="0" w:space="0" w:color="auto"/>
        <w:left w:val="none" w:sz="0" w:space="0" w:color="auto"/>
        <w:bottom w:val="none" w:sz="0" w:space="0" w:color="auto"/>
        <w:right w:val="none" w:sz="0" w:space="0" w:color="auto"/>
      </w:divBdr>
    </w:div>
    <w:div w:id="392896895">
      <w:bodyDiv w:val="1"/>
      <w:marLeft w:val="0"/>
      <w:marRight w:val="0"/>
      <w:marTop w:val="0"/>
      <w:marBottom w:val="0"/>
      <w:divBdr>
        <w:top w:val="none" w:sz="0" w:space="0" w:color="auto"/>
        <w:left w:val="none" w:sz="0" w:space="0" w:color="auto"/>
        <w:bottom w:val="none" w:sz="0" w:space="0" w:color="auto"/>
        <w:right w:val="none" w:sz="0" w:space="0" w:color="auto"/>
      </w:divBdr>
    </w:div>
    <w:div w:id="392968783">
      <w:bodyDiv w:val="1"/>
      <w:marLeft w:val="0"/>
      <w:marRight w:val="0"/>
      <w:marTop w:val="0"/>
      <w:marBottom w:val="0"/>
      <w:divBdr>
        <w:top w:val="none" w:sz="0" w:space="0" w:color="auto"/>
        <w:left w:val="none" w:sz="0" w:space="0" w:color="auto"/>
        <w:bottom w:val="none" w:sz="0" w:space="0" w:color="auto"/>
        <w:right w:val="none" w:sz="0" w:space="0" w:color="auto"/>
      </w:divBdr>
    </w:div>
    <w:div w:id="392970659">
      <w:bodyDiv w:val="1"/>
      <w:marLeft w:val="0"/>
      <w:marRight w:val="0"/>
      <w:marTop w:val="0"/>
      <w:marBottom w:val="0"/>
      <w:divBdr>
        <w:top w:val="none" w:sz="0" w:space="0" w:color="auto"/>
        <w:left w:val="none" w:sz="0" w:space="0" w:color="auto"/>
        <w:bottom w:val="none" w:sz="0" w:space="0" w:color="auto"/>
        <w:right w:val="none" w:sz="0" w:space="0" w:color="auto"/>
      </w:divBdr>
    </w:div>
    <w:div w:id="392971050">
      <w:bodyDiv w:val="1"/>
      <w:marLeft w:val="0"/>
      <w:marRight w:val="0"/>
      <w:marTop w:val="0"/>
      <w:marBottom w:val="0"/>
      <w:divBdr>
        <w:top w:val="none" w:sz="0" w:space="0" w:color="auto"/>
        <w:left w:val="none" w:sz="0" w:space="0" w:color="auto"/>
        <w:bottom w:val="none" w:sz="0" w:space="0" w:color="auto"/>
        <w:right w:val="none" w:sz="0" w:space="0" w:color="auto"/>
      </w:divBdr>
    </w:div>
    <w:div w:id="393043101">
      <w:bodyDiv w:val="1"/>
      <w:marLeft w:val="0"/>
      <w:marRight w:val="0"/>
      <w:marTop w:val="0"/>
      <w:marBottom w:val="0"/>
      <w:divBdr>
        <w:top w:val="none" w:sz="0" w:space="0" w:color="auto"/>
        <w:left w:val="none" w:sz="0" w:space="0" w:color="auto"/>
        <w:bottom w:val="none" w:sz="0" w:space="0" w:color="auto"/>
        <w:right w:val="none" w:sz="0" w:space="0" w:color="auto"/>
      </w:divBdr>
    </w:div>
    <w:div w:id="393045145">
      <w:bodyDiv w:val="1"/>
      <w:marLeft w:val="0"/>
      <w:marRight w:val="0"/>
      <w:marTop w:val="0"/>
      <w:marBottom w:val="0"/>
      <w:divBdr>
        <w:top w:val="none" w:sz="0" w:space="0" w:color="auto"/>
        <w:left w:val="none" w:sz="0" w:space="0" w:color="auto"/>
        <w:bottom w:val="none" w:sz="0" w:space="0" w:color="auto"/>
        <w:right w:val="none" w:sz="0" w:space="0" w:color="auto"/>
      </w:divBdr>
    </w:div>
    <w:div w:id="393048051">
      <w:bodyDiv w:val="1"/>
      <w:marLeft w:val="0"/>
      <w:marRight w:val="0"/>
      <w:marTop w:val="0"/>
      <w:marBottom w:val="0"/>
      <w:divBdr>
        <w:top w:val="none" w:sz="0" w:space="0" w:color="auto"/>
        <w:left w:val="none" w:sz="0" w:space="0" w:color="auto"/>
        <w:bottom w:val="none" w:sz="0" w:space="0" w:color="auto"/>
        <w:right w:val="none" w:sz="0" w:space="0" w:color="auto"/>
      </w:divBdr>
    </w:div>
    <w:div w:id="393048092">
      <w:bodyDiv w:val="1"/>
      <w:marLeft w:val="0"/>
      <w:marRight w:val="0"/>
      <w:marTop w:val="0"/>
      <w:marBottom w:val="0"/>
      <w:divBdr>
        <w:top w:val="none" w:sz="0" w:space="0" w:color="auto"/>
        <w:left w:val="none" w:sz="0" w:space="0" w:color="auto"/>
        <w:bottom w:val="none" w:sz="0" w:space="0" w:color="auto"/>
        <w:right w:val="none" w:sz="0" w:space="0" w:color="auto"/>
      </w:divBdr>
    </w:div>
    <w:div w:id="393048968">
      <w:bodyDiv w:val="1"/>
      <w:marLeft w:val="0"/>
      <w:marRight w:val="0"/>
      <w:marTop w:val="0"/>
      <w:marBottom w:val="0"/>
      <w:divBdr>
        <w:top w:val="none" w:sz="0" w:space="0" w:color="auto"/>
        <w:left w:val="none" w:sz="0" w:space="0" w:color="auto"/>
        <w:bottom w:val="none" w:sz="0" w:space="0" w:color="auto"/>
        <w:right w:val="none" w:sz="0" w:space="0" w:color="auto"/>
      </w:divBdr>
    </w:div>
    <w:div w:id="393049556">
      <w:bodyDiv w:val="1"/>
      <w:marLeft w:val="0"/>
      <w:marRight w:val="0"/>
      <w:marTop w:val="0"/>
      <w:marBottom w:val="0"/>
      <w:divBdr>
        <w:top w:val="none" w:sz="0" w:space="0" w:color="auto"/>
        <w:left w:val="none" w:sz="0" w:space="0" w:color="auto"/>
        <w:bottom w:val="none" w:sz="0" w:space="0" w:color="auto"/>
        <w:right w:val="none" w:sz="0" w:space="0" w:color="auto"/>
      </w:divBdr>
    </w:div>
    <w:div w:id="393084952">
      <w:bodyDiv w:val="1"/>
      <w:marLeft w:val="0"/>
      <w:marRight w:val="0"/>
      <w:marTop w:val="0"/>
      <w:marBottom w:val="0"/>
      <w:divBdr>
        <w:top w:val="none" w:sz="0" w:space="0" w:color="auto"/>
        <w:left w:val="none" w:sz="0" w:space="0" w:color="auto"/>
        <w:bottom w:val="none" w:sz="0" w:space="0" w:color="auto"/>
        <w:right w:val="none" w:sz="0" w:space="0" w:color="auto"/>
      </w:divBdr>
    </w:div>
    <w:div w:id="393091953">
      <w:bodyDiv w:val="1"/>
      <w:marLeft w:val="0"/>
      <w:marRight w:val="0"/>
      <w:marTop w:val="0"/>
      <w:marBottom w:val="0"/>
      <w:divBdr>
        <w:top w:val="none" w:sz="0" w:space="0" w:color="auto"/>
        <w:left w:val="none" w:sz="0" w:space="0" w:color="auto"/>
        <w:bottom w:val="none" w:sz="0" w:space="0" w:color="auto"/>
        <w:right w:val="none" w:sz="0" w:space="0" w:color="auto"/>
      </w:divBdr>
    </w:div>
    <w:div w:id="393092266">
      <w:bodyDiv w:val="1"/>
      <w:marLeft w:val="0"/>
      <w:marRight w:val="0"/>
      <w:marTop w:val="0"/>
      <w:marBottom w:val="0"/>
      <w:divBdr>
        <w:top w:val="none" w:sz="0" w:space="0" w:color="auto"/>
        <w:left w:val="none" w:sz="0" w:space="0" w:color="auto"/>
        <w:bottom w:val="none" w:sz="0" w:space="0" w:color="auto"/>
        <w:right w:val="none" w:sz="0" w:space="0" w:color="auto"/>
      </w:divBdr>
    </w:div>
    <w:div w:id="393092501">
      <w:bodyDiv w:val="1"/>
      <w:marLeft w:val="0"/>
      <w:marRight w:val="0"/>
      <w:marTop w:val="0"/>
      <w:marBottom w:val="0"/>
      <w:divBdr>
        <w:top w:val="none" w:sz="0" w:space="0" w:color="auto"/>
        <w:left w:val="none" w:sz="0" w:space="0" w:color="auto"/>
        <w:bottom w:val="none" w:sz="0" w:space="0" w:color="auto"/>
        <w:right w:val="none" w:sz="0" w:space="0" w:color="auto"/>
      </w:divBdr>
    </w:div>
    <w:div w:id="393165362">
      <w:bodyDiv w:val="1"/>
      <w:marLeft w:val="0"/>
      <w:marRight w:val="0"/>
      <w:marTop w:val="0"/>
      <w:marBottom w:val="0"/>
      <w:divBdr>
        <w:top w:val="none" w:sz="0" w:space="0" w:color="auto"/>
        <w:left w:val="none" w:sz="0" w:space="0" w:color="auto"/>
        <w:bottom w:val="none" w:sz="0" w:space="0" w:color="auto"/>
        <w:right w:val="none" w:sz="0" w:space="0" w:color="auto"/>
      </w:divBdr>
    </w:div>
    <w:div w:id="393166502">
      <w:bodyDiv w:val="1"/>
      <w:marLeft w:val="0"/>
      <w:marRight w:val="0"/>
      <w:marTop w:val="0"/>
      <w:marBottom w:val="0"/>
      <w:divBdr>
        <w:top w:val="none" w:sz="0" w:space="0" w:color="auto"/>
        <w:left w:val="none" w:sz="0" w:space="0" w:color="auto"/>
        <w:bottom w:val="none" w:sz="0" w:space="0" w:color="auto"/>
        <w:right w:val="none" w:sz="0" w:space="0" w:color="auto"/>
      </w:divBdr>
    </w:div>
    <w:div w:id="393235416">
      <w:bodyDiv w:val="1"/>
      <w:marLeft w:val="0"/>
      <w:marRight w:val="0"/>
      <w:marTop w:val="0"/>
      <w:marBottom w:val="0"/>
      <w:divBdr>
        <w:top w:val="none" w:sz="0" w:space="0" w:color="auto"/>
        <w:left w:val="none" w:sz="0" w:space="0" w:color="auto"/>
        <w:bottom w:val="none" w:sz="0" w:space="0" w:color="auto"/>
        <w:right w:val="none" w:sz="0" w:space="0" w:color="auto"/>
      </w:divBdr>
    </w:div>
    <w:div w:id="393239821">
      <w:bodyDiv w:val="1"/>
      <w:marLeft w:val="0"/>
      <w:marRight w:val="0"/>
      <w:marTop w:val="0"/>
      <w:marBottom w:val="0"/>
      <w:divBdr>
        <w:top w:val="none" w:sz="0" w:space="0" w:color="auto"/>
        <w:left w:val="none" w:sz="0" w:space="0" w:color="auto"/>
        <w:bottom w:val="none" w:sz="0" w:space="0" w:color="auto"/>
        <w:right w:val="none" w:sz="0" w:space="0" w:color="auto"/>
      </w:divBdr>
    </w:div>
    <w:div w:id="393240056">
      <w:bodyDiv w:val="1"/>
      <w:marLeft w:val="0"/>
      <w:marRight w:val="0"/>
      <w:marTop w:val="0"/>
      <w:marBottom w:val="0"/>
      <w:divBdr>
        <w:top w:val="none" w:sz="0" w:space="0" w:color="auto"/>
        <w:left w:val="none" w:sz="0" w:space="0" w:color="auto"/>
        <w:bottom w:val="none" w:sz="0" w:space="0" w:color="auto"/>
        <w:right w:val="none" w:sz="0" w:space="0" w:color="auto"/>
      </w:divBdr>
    </w:div>
    <w:div w:id="393241391">
      <w:bodyDiv w:val="1"/>
      <w:marLeft w:val="0"/>
      <w:marRight w:val="0"/>
      <w:marTop w:val="0"/>
      <w:marBottom w:val="0"/>
      <w:divBdr>
        <w:top w:val="none" w:sz="0" w:space="0" w:color="auto"/>
        <w:left w:val="none" w:sz="0" w:space="0" w:color="auto"/>
        <w:bottom w:val="none" w:sz="0" w:space="0" w:color="auto"/>
        <w:right w:val="none" w:sz="0" w:space="0" w:color="auto"/>
      </w:divBdr>
    </w:div>
    <w:div w:id="393242398">
      <w:bodyDiv w:val="1"/>
      <w:marLeft w:val="0"/>
      <w:marRight w:val="0"/>
      <w:marTop w:val="0"/>
      <w:marBottom w:val="0"/>
      <w:divBdr>
        <w:top w:val="none" w:sz="0" w:space="0" w:color="auto"/>
        <w:left w:val="none" w:sz="0" w:space="0" w:color="auto"/>
        <w:bottom w:val="none" w:sz="0" w:space="0" w:color="auto"/>
        <w:right w:val="none" w:sz="0" w:space="0" w:color="auto"/>
      </w:divBdr>
    </w:div>
    <w:div w:id="393243157">
      <w:bodyDiv w:val="1"/>
      <w:marLeft w:val="0"/>
      <w:marRight w:val="0"/>
      <w:marTop w:val="0"/>
      <w:marBottom w:val="0"/>
      <w:divBdr>
        <w:top w:val="none" w:sz="0" w:space="0" w:color="auto"/>
        <w:left w:val="none" w:sz="0" w:space="0" w:color="auto"/>
        <w:bottom w:val="none" w:sz="0" w:space="0" w:color="auto"/>
        <w:right w:val="none" w:sz="0" w:space="0" w:color="auto"/>
      </w:divBdr>
    </w:div>
    <w:div w:id="393282575">
      <w:bodyDiv w:val="1"/>
      <w:marLeft w:val="0"/>
      <w:marRight w:val="0"/>
      <w:marTop w:val="0"/>
      <w:marBottom w:val="0"/>
      <w:divBdr>
        <w:top w:val="none" w:sz="0" w:space="0" w:color="auto"/>
        <w:left w:val="none" w:sz="0" w:space="0" w:color="auto"/>
        <w:bottom w:val="none" w:sz="0" w:space="0" w:color="auto"/>
        <w:right w:val="none" w:sz="0" w:space="0" w:color="auto"/>
      </w:divBdr>
    </w:div>
    <w:div w:id="393309442">
      <w:bodyDiv w:val="1"/>
      <w:marLeft w:val="0"/>
      <w:marRight w:val="0"/>
      <w:marTop w:val="0"/>
      <w:marBottom w:val="0"/>
      <w:divBdr>
        <w:top w:val="none" w:sz="0" w:space="0" w:color="auto"/>
        <w:left w:val="none" w:sz="0" w:space="0" w:color="auto"/>
        <w:bottom w:val="none" w:sz="0" w:space="0" w:color="auto"/>
        <w:right w:val="none" w:sz="0" w:space="0" w:color="auto"/>
      </w:divBdr>
    </w:div>
    <w:div w:id="393309572">
      <w:bodyDiv w:val="1"/>
      <w:marLeft w:val="0"/>
      <w:marRight w:val="0"/>
      <w:marTop w:val="0"/>
      <w:marBottom w:val="0"/>
      <w:divBdr>
        <w:top w:val="none" w:sz="0" w:space="0" w:color="auto"/>
        <w:left w:val="none" w:sz="0" w:space="0" w:color="auto"/>
        <w:bottom w:val="none" w:sz="0" w:space="0" w:color="auto"/>
        <w:right w:val="none" w:sz="0" w:space="0" w:color="auto"/>
      </w:divBdr>
    </w:div>
    <w:div w:id="393352407">
      <w:bodyDiv w:val="1"/>
      <w:marLeft w:val="0"/>
      <w:marRight w:val="0"/>
      <w:marTop w:val="0"/>
      <w:marBottom w:val="0"/>
      <w:divBdr>
        <w:top w:val="none" w:sz="0" w:space="0" w:color="auto"/>
        <w:left w:val="none" w:sz="0" w:space="0" w:color="auto"/>
        <w:bottom w:val="none" w:sz="0" w:space="0" w:color="auto"/>
        <w:right w:val="none" w:sz="0" w:space="0" w:color="auto"/>
      </w:divBdr>
    </w:div>
    <w:div w:id="393352475">
      <w:bodyDiv w:val="1"/>
      <w:marLeft w:val="0"/>
      <w:marRight w:val="0"/>
      <w:marTop w:val="0"/>
      <w:marBottom w:val="0"/>
      <w:divBdr>
        <w:top w:val="none" w:sz="0" w:space="0" w:color="auto"/>
        <w:left w:val="none" w:sz="0" w:space="0" w:color="auto"/>
        <w:bottom w:val="none" w:sz="0" w:space="0" w:color="auto"/>
        <w:right w:val="none" w:sz="0" w:space="0" w:color="auto"/>
      </w:divBdr>
    </w:div>
    <w:div w:id="393355520">
      <w:bodyDiv w:val="1"/>
      <w:marLeft w:val="0"/>
      <w:marRight w:val="0"/>
      <w:marTop w:val="0"/>
      <w:marBottom w:val="0"/>
      <w:divBdr>
        <w:top w:val="none" w:sz="0" w:space="0" w:color="auto"/>
        <w:left w:val="none" w:sz="0" w:space="0" w:color="auto"/>
        <w:bottom w:val="none" w:sz="0" w:space="0" w:color="auto"/>
        <w:right w:val="none" w:sz="0" w:space="0" w:color="auto"/>
      </w:divBdr>
    </w:div>
    <w:div w:id="393429094">
      <w:bodyDiv w:val="1"/>
      <w:marLeft w:val="0"/>
      <w:marRight w:val="0"/>
      <w:marTop w:val="0"/>
      <w:marBottom w:val="0"/>
      <w:divBdr>
        <w:top w:val="none" w:sz="0" w:space="0" w:color="auto"/>
        <w:left w:val="none" w:sz="0" w:space="0" w:color="auto"/>
        <w:bottom w:val="none" w:sz="0" w:space="0" w:color="auto"/>
        <w:right w:val="none" w:sz="0" w:space="0" w:color="auto"/>
      </w:divBdr>
    </w:div>
    <w:div w:id="393502585">
      <w:bodyDiv w:val="1"/>
      <w:marLeft w:val="0"/>
      <w:marRight w:val="0"/>
      <w:marTop w:val="0"/>
      <w:marBottom w:val="0"/>
      <w:divBdr>
        <w:top w:val="none" w:sz="0" w:space="0" w:color="auto"/>
        <w:left w:val="none" w:sz="0" w:space="0" w:color="auto"/>
        <w:bottom w:val="none" w:sz="0" w:space="0" w:color="auto"/>
        <w:right w:val="none" w:sz="0" w:space="0" w:color="auto"/>
      </w:divBdr>
    </w:div>
    <w:div w:id="393502959">
      <w:bodyDiv w:val="1"/>
      <w:marLeft w:val="0"/>
      <w:marRight w:val="0"/>
      <w:marTop w:val="0"/>
      <w:marBottom w:val="0"/>
      <w:divBdr>
        <w:top w:val="none" w:sz="0" w:space="0" w:color="auto"/>
        <w:left w:val="none" w:sz="0" w:space="0" w:color="auto"/>
        <w:bottom w:val="none" w:sz="0" w:space="0" w:color="auto"/>
        <w:right w:val="none" w:sz="0" w:space="0" w:color="auto"/>
      </w:divBdr>
    </w:div>
    <w:div w:id="393503362">
      <w:bodyDiv w:val="1"/>
      <w:marLeft w:val="0"/>
      <w:marRight w:val="0"/>
      <w:marTop w:val="0"/>
      <w:marBottom w:val="0"/>
      <w:divBdr>
        <w:top w:val="none" w:sz="0" w:space="0" w:color="auto"/>
        <w:left w:val="none" w:sz="0" w:space="0" w:color="auto"/>
        <w:bottom w:val="none" w:sz="0" w:space="0" w:color="auto"/>
        <w:right w:val="none" w:sz="0" w:space="0" w:color="auto"/>
      </w:divBdr>
    </w:div>
    <w:div w:id="393510026">
      <w:bodyDiv w:val="1"/>
      <w:marLeft w:val="0"/>
      <w:marRight w:val="0"/>
      <w:marTop w:val="0"/>
      <w:marBottom w:val="0"/>
      <w:divBdr>
        <w:top w:val="none" w:sz="0" w:space="0" w:color="auto"/>
        <w:left w:val="none" w:sz="0" w:space="0" w:color="auto"/>
        <w:bottom w:val="none" w:sz="0" w:space="0" w:color="auto"/>
        <w:right w:val="none" w:sz="0" w:space="0" w:color="auto"/>
      </w:divBdr>
    </w:div>
    <w:div w:id="393510681">
      <w:bodyDiv w:val="1"/>
      <w:marLeft w:val="0"/>
      <w:marRight w:val="0"/>
      <w:marTop w:val="0"/>
      <w:marBottom w:val="0"/>
      <w:divBdr>
        <w:top w:val="none" w:sz="0" w:space="0" w:color="auto"/>
        <w:left w:val="none" w:sz="0" w:space="0" w:color="auto"/>
        <w:bottom w:val="none" w:sz="0" w:space="0" w:color="auto"/>
        <w:right w:val="none" w:sz="0" w:space="0" w:color="auto"/>
      </w:divBdr>
    </w:div>
    <w:div w:id="393548573">
      <w:bodyDiv w:val="1"/>
      <w:marLeft w:val="0"/>
      <w:marRight w:val="0"/>
      <w:marTop w:val="0"/>
      <w:marBottom w:val="0"/>
      <w:divBdr>
        <w:top w:val="none" w:sz="0" w:space="0" w:color="auto"/>
        <w:left w:val="none" w:sz="0" w:space="0" w:color="auto"/>
        <w:bottom w:val="none" w:sz="0" w:space="0" w:color="auto"/>
        <w:right w:val="none" w:sz="0" w:space="0" w:color="auto"/>
      </w:divBdr>
    </w:div>
    <w:div w:id="393553799">
      <w:bodyDiv w:val="1"/>
      <w:marLeft w:val="0"/>
      <w:marRight w:val="0"/>
      <w:marTop w:val="0"/>
      <w:marBottom w:val="0"/>
      <w:divBdr>
        <w:top w:val="none" w:sz="0" w:space="0" w:color="auto"/>
        <w:left w:val="none" w:sz="0" w:space="0" w:color="auto"/>
        <w:bottom w:val="none" w:sz="0" w:space="0" w:color="auto"/>
        <w:right w:val="none" w:sz="0" w:space="0" w:color="auto"/>
      </w:divBdr>
    </w:div>
    <w:div w:id="393621284">
      <w:bodyDiv w:val="1"/>
      <w:marLeft w:val="0"/>
      <w:marRight w:val="0"/>
      <w:marTop w:val="0"/>
      <w:marBottom w:val="0"/>
      <w:divBdr>
        <w:top w:val="none" w:sz="0" w:space="0" w:color="auto"/>
        <w:left w:val="none" w:sz="0" w:space="0" w:color="auto"/>
        <w:bottom w:val="none" w:sz="0" w:space="0" w:color="auto"/>
        <w:right w:val="none" w:sz="0" w:space="0" w:color="auto"/>
      </w:divBdr>
    </w:div>
    <w:div w:id="393622512">
      <w:bodyDiv w:val="1"/>
      <w:marLeft w:val="0"/>
      <w:marRight w:val="0"/>
      <w:marTop w:val="0"/>
      <w:marBottom w:val="0"/>
      <w:divBdr>
        <w:top w:val="none" w:sz="0" w:space="0" w:color="auto"/>
        <w:left w:val="none" w:sz="0" w:space="0" w:color="auto"/>
        <w:bottom w:val="none" w:sz="0" w:space="0" w:color="auto"/>
        <w:right w:val="none" w:sz="0" w:space="0" w:color="auto"/>
      </w:divBdr>
    </w:div>
    <w:div w:id="393623342">
      <w:bodyDiv w:val="1"/>
      <w:marLeft w:val="0"/>
      <w:marRight w:val="0"/>
      <w:marTop w:val="0"/>
      <w:marBottom w:val="0"/>
      <w:divBdr>
        <w:top w:val="none" w:sz="0" w:space="0" w:color="auto"/>
        <w:left w:val="none" w:sz="0" w:space="0" w:color="auto"/>
        <w:bottom w:val="none" w:sz="0" w:space="0" w:color="auto"/>
        <w:right w:val="none" w:sz="0" w:space="0" w:color="auto"/>
      </w:divBdr>
    </w:div>
    <w:div w:id="393623629">
      <w:bodyDiv w:val="1"/>
      <w:marLeft w:val="0"/>
      <w:marRight w:val="0"/>
      <w:marTop w:val="0"/>
      <w:marBottom w:val="0"/>
      <w:divBdr>
        <w:top w:val="none" w:sz="0" w:space="0" w:color="auto"/>
        <w:left w:val="none" w:sz="0" w:space="0" w:color="auto"/>
        <w:bottom w:val="none" w:sz="0" w:space="0" w:color="auto"/>
        <w:right w:val="none" w:sz="0" w:space="0" w:color="auto"/>
      </w:divBdr>
    </w:div>
    <w:div w:id="393699365">
      <w:bodyDiv w:val="1"/>
      <w:marLeft w:val="0"/>
      <w:marRight w:val="0"/>
      <w:marTop w:val="0"/>
      <w:marBottom w:val="0"/>
      <w:divBdr>
        <w:top w:val="none" w:sz="0" w:space="0" w:color="auto"/>
        <w:left w:val="none" w:sz="0" w:space="0" w:color="auto"/>
        <w:bottom w:val="none" w:sz="0" w:space="0" w:color="auto"/>
        <w:right w:val="none" w:sz="0" w:space="0" w:color="auto"/>
      </w:divBdr>
    </w:div>
    <w:div w:id="393740987">
      <w:bodyDiv w:val="1"/>
      <w:marLeft w:val="0"/>
      <w:marRight w:val="0"/>
      <w:marTop w:val="0"/>
      <w:marBottom w:val="0"/>
      <w:divBdr>
        <w:top w:val="none" w:sz="0" w:space="0" w:color="auto"/>
        <w:left w:val="none" w:sz="0" w:space="0" w:color="auto"/>
        <w:bottom w:val="none" w:sz="0" w:space="0" w:color="auto"/>
        <w:right w:val="none" w:sz="0" w:space="0" w:color="auto"/>
      </w:divBdr>
    </w:div>
    <w:div w:id="393744918">
      <w:bodyDiv w:val="1"/>
      <w:marLeft w:val="0"/>
      <w:marRight w:val="0"/>
      <w:marTop w:val="0"/>
      <w:marBottom w:val="0"/>
      <w:divBdr>
        <w:top w:val="none" w:sz="0" w:space="0" w:color="auto"/>
        <w:left w:val="none" w:sz="0" w:space="0" w:color="auto"/>
        <w:bottom w:val="none" w:sz="0" w:space="0" w:color="auto"/>
        <w:right w:val="none" w:sz="0" w:space="0" w:color="auto"/>
      </w:divBdr>
    </w:div>
    <w:div w:id="393746555">
      <w:bodyDiv w:val="1"/>
      <w:marLeft w:val="0"/>
      <w:marRight w:val="0"/>
      <w:marTop w:val="0"/>
      <w:marBottom w:val="0"/>
      <w:divBdr>
        <w:top w:val="none" w:sz="0" w:space="0" w:color="auto"/>
        <w:left w:val="none" w:sz="0" w:space="0" w:color="auto"/>
        <w:bottom w:val="none" w:sz="0" w:space="0" w:color="auto"/>
        <w:right w:val="none" w:sz="0" w:space="0" w:color="auto"/>
      </w:divBdr>
    </w:div>
    <w:div w:id="393772070">
      <w:bodyDiv w:val="1"/>
      <w:marLeft w:val="0"/>
      <w:marRight w:val="0"/>
      <w:marTop w:val="0"/>
      <w:marBottom w:val="0"/>
      <w:divBdr>
        <w:top w:val="none" w:sz="0" w:space="0" w:color="auto"/>
        <w:left w:val="none" w:sz="0" w:space="0" w:color="auto"/>
        <w:bottom w:val="none" w:sz="0" w:space="0" w:color="auto"/>
        <w:right w:val="none" w:sz="0" w:space="0" w:color="auto"/>
      </w:divBdr>
    </w:div>
    <w:div w:id="393772254">
      <w:bodyDiv w:val="1"/>
      <w:marLeft w:val="0"/>
      <w:marRight w:val="0"/>
      <w:marTop w:val="0"/>
      <w:marBottom w:val="0"/>
      <w:divBdr>
        <w:top w:val="none" w:sz="0" w:space="0" w:color="auto"/>
        <w:left w:val="none" w:sz="0" w:space="0" w:color="auto"/>
        <w:bottom w:val="none" w:sz="0" w:space="0" w:color="auto"/>
        <w:right w:val="none" w:sz="0" w:space="0" w:color="auto"/>
      </w:divBdr>
    </w:div>
    <w:div w:id="393772921">
      <w:bodyDiv w:val="1"/>
      <w:marLeft w:val="0"/>
      <w:marRight w:val="0"/>
      <w:marTop w:val="0"/>
      <w:marBottom w:val="0"/>
      <w:divBdr>
        <w:top w:val="none" w:sz="0" w:space="0" w:color="auto"/>
        <w:left w:val="none" w:sz="0" w:space="0" w:color="auto"/>
        <w:bottom w:val="none" w:sz="0" w:space="0" w:color="auto"/>
        <w:right w:val="none" w:sz="0" w:space="0" w:color="auto"/>
      </w:divBdr>
    </w:div>
    <w:div w:id="393896199">
      <w:bodyDiv w:val="1"/>
      <w:marLeft w:val="0"/>
      <w:marRight w:val="0"/>
      <w:marTop w:val="0"/>
      <w:marBottom w:val="0"/>
      <w:divBdr>
        <w:top w:val="none" w:sz="0" w:space="0" w:color="auto"/>
        <w:left w:val="none" w:sz="0" w:space="0" w:color="auto"/>
        <w:bottom w:val="none" w:sz="0" w:space="0" w:color="auto"/>
        <w:right w:val="none" w:sz="0" w:space="0" w:color="auto"/>
      </w:divBdr>
    </w:div>
    <w:div w:id="393936976">
      <w:bodyDiv w:val="1"/>
      <w:marLeft w:val="0"/>
      <w:marRight w:val="0"/>
      <w:marTop w:val="0"/>
      <w:marBottom w:val="0"/>
      <w:divBdr>
        <w:top w:val="none" w:sz="0" w:space="0" w:color="auto"/>
        <w:left w:val="none" w:sz="0" w:space="0" w:color="auto"/>
        <w:bottom w:val="none" w:sz="0" w:space="0" w:color="auto"/>
        <w:right w:val="none" w:sz="0" w:space="0" w:color="auto"/>
      </w:divBdr>
    </w:div>
    <w:div w:id="393966552">
      <w:bodyDiv w:val="1"/>
      <w:marLeft w:val="0"/>
      <w:marRight w:val="0"/>
      <w:marTop w:val="0"/>
      <w:marBottom w:val="0"/>
      <w:divBdr>
        <w:top w:val="none" w:sz="0" w:space="0" w:color="auto"/>
        <w:left w:val="none" w:sz="0" w:space="0" w:color="auto"/>
        <w:bottom w:val="none" w:sz="0" w:space="0" w:color="auto"/>
        <w:right w:val="none" w:sz="0" w:space="0" w:color="auto"/>
      </w:divBdr>
    </w:div>
    <w:div w:id="394008491">
      <w:bodyDiv w:val="1"/>
      <w:marLeft w:val="0"/>
      <w:marRight w:val="0"/>
      <w:marTop w:val="0"/>
      <w:marBottom w:val="0"/>
      <w:divBdr>
        <w:top w:val="none" w:sz="0" w:space="0" w:color="auto"/>
        <w:left w:val="none" w:sz="0" w:space="0" w:color="auto"/>
        <w:bottom w:val="none" w:sz="0" w:space="0" w:color="auto"/>
        <w:right w:val="none" w:sz="0" w:space="0" w:color="auto"/>
      </w:divBdr>
    </w:div>
    <w:div w:id="394011425">
      <w:bodyDiv w:val="1"/>
      <w:marLeft w:val="0"/>
      <w:marRight w:val="0"/>
      <w:marTop w:val="0"/>
      <w:marBottom w:val="0"/>
      <w:divBdr>
        <w:top w:val="none" w:sz="0" w:space="0" w:color="auto"/>
        <w:left w:val="none" w:sz="0" w:space="0" w:color="auto"/>
        <w:bottom w:val="none" w:sz="0" w:space="0" w:color="auto"/>
        <w:right w:val="none" w:sz="0" w:space="0" w:color="auto"/>
      </w:divBdr>
    </w:div>
    <w:div w:id="394014402">
      <w:bodyDiv w:val="1"/>
      <w:marLeft w:val="0"/>
      <w:marRight w:val="0"/>
      <w:marTop w:val="0"/>
      <w:marBottom w:val="0"/>
      <w:divBdr>
        <w:top w:val="none" w:sz="0" w:space="0" w:color="auto"/>
        <w:left w:val="none" w:sz="0" w:space="0" w:color="auto"/>
        <w:bottom w:val="none" w:sz="0" w:space="0" w:color="auto"/>
        <w:right w:val="none" w:sz="0" w:space="0" w:color="auto"/>
      </w:divBdr>
    </w:div>
    <w:div w:id="394016425">
      <w:bodyDiv w:val="1"/>
      <w:marLeft w:val="0"/>
      <w:marRight w:val="0"/>
      <w:marTop w:val="0"/>
      <w:marBottom w:val="0"/>
      <w:divBdr>
        <w:top w:val="none" w:sz="0" w:space="0" w:color="auto"/>
        <w:left w:val="none" w:sz="0" w:space="0" w:color="auto"/>
        <w:bottom w:val="none" w:sz="0" w:space="0" w:color="auto"/>
        <w:right w:val="none" w:sz="0" w:space="0" w:color="auto"/>
      </w:divBdr>
    </w:div>
    <w:div w:id="394016612">
      <w:bodyDiv w:val="1"/>
      <w:marLeft w:val="0"/>
      <w:marRight w:val="0"/>
      <w:marTop w:val="0"/>
      <w:marBottom w:val="0"/>
      <w:divBdr>
        <w:top w:val="none" w:sz="0" w:space="0" w:color="auto"/>
        <w:left w:val="none" w:sz="0" w:space="0" w:color="auto"/>
        <w:bottom w:val="none" w:sz="0" w:space="0" w:color="auto"/>
        <w:right w:val="none" w:sz="0" w:space="0" w:color="auto"/>
      </w:divBdr>
    </w:div>
    <w:div w:id="394159426">
      <w:bodyDiv w:val="1"/>
      <w:marLeft w:val="0"/>
      <w:marRight w:val="0"/>
      <w:marTop w:val="0"/>
      <w:marBottom w:val="0"/>
      <w:divBdr>
        <w:top w:val="none" w:sz="0" w:space="0" w:color="auto"/>
        <w:left w:val="none" w:sz="0" w:space="0" w:color="auto"/>
        <w:bottom w:val="none" w:sz="0" w:space="0" w:color="auto"/>
        <w:right w:val="none" w:sz="0" w:space="0" w:color="auto"/>
      </w:divBdr>
    </w:div>
    <w:div w:id="394159550">
      <w:bodyDiv w:val="1"/>
      <w:marLeft w:val="0"/>
      <w:marRight w:val="0"/>
      <w:marTop w:val="0"/>
      <w:marBottom w:val="0"/>
      <w:divBdr>
        <w:top w:val="none" w:sz="0" w:space="0" w:color="auto"/>
        <w:left w:val="none" w:sz="0" w:space="0" w:color="auto"/>
        <w:bottom w:val="none" w:sz="0" w:space="0" w:color="auto"/>
        <w:right w:val="none" w:sz="0" w:space="0" w:color="auto"/>
      </w:divBdr>
    </w:div>
    <w:div w:id="394159597">
      <w:bodyDiv w:val="1"/>
      <w:marLeft w:val="0"/>
      <w:marRight w:val="0"/>
      <w:marTop w:val="0"/>
      <w:marBottom w:val="0"/>
      <w:divBdr>
        <w:top w:val="none" w:sz="0" w:space="0" w:color="auto"/>
        <w:left w:val="none" w:sz="0" w:space="0" w:color="auto"/>
        <w:bottom w:val="none" w:sz="0" w:space="0" w:color="auto"/>
        <w:right w:val="none" w:sz="0" w:space="0" w:color="auto"/>
      </w:divBdr>
    </w:div>
    <w:div w:id="394201820">
      <w:bodyDiv w:val="1"/>
      <w:marLeft w:val="0"/>
      <w:marRight w:val="0"/>
      <w:marTop w:val="0"/>
      <w:marBottom w:val="0"/>
      <w:divBdr>
        <w:top w:val="none" w:sz="0" w:space="0" w:color="auto"/>
        <w:left w:val="none" w:sz="0" w:space="0" w:color="auto"/>
        <w:bottom w:val="none" w:sz="0" w:space="0" w:color="auto"/>
        <w:right w:val="none" w:sz="0" w:space="0" w:color="auto"/>
      </w:divBdr>
    </w:div>
    <w:div w:id="394206236">
      <w:bodyDiv w:val="1"/>
      <w:marLeft w:val="0"/>
      <w:marRight w:val="0"/>
      <w:marTop w:val="0"/>
      <w:marBottom w:val="0"/>
      <w:divBdr>
        <w:top w:val="none" w:sz="0" w:space="0" w:color="auto"/>
        <w:left w:val="none" w:sz="0" w:space="0" w:color="auto"/>
        <w:bottom w:val="none" w:sz="0" w:space="0" w:color="auto"/>
        <w:right w:val="none" w:sz="0" w:space="0" w:color="auto"/>
      </w:divBdr>
    </w:div>
    <w:div w:id="394206262">
      <w:bodyDiv w:val="1"/>
      <w:marLeft w:val="0"/>
      <w:marRight w:val="0"/>
      <w:marTop w:val="0"/>
      <w:marBottom w:val="0"/>
      <w:divBdr>
        <w:top w:val="none" w:sz="0" w:space="0" w:color="auto"/>
        <w:left w:val="none" w:sz="0" w:space="0" w:color="auto"/>
        <w:bottom w:val="none" w:sz="0" w:space="0" w:color="auto"/>
        <w:right w:val="none" w:sz="0" w:space="0" w:color="auto"/>
      </w:divBdr>
    </w:div>
    <w:div w:id="394206819">
      <w:bodyDiv w:val="1"/>
      <w:marLeft w:val="0"/>
      <w:marRight w:val="0"/>
      <w:marTop w:val="0"/>
      <w:marBottom w:val="0"/>
      <w:divBdr>
        <w:top w:val="none" w:sz="0" w:space="0" w:color="auto"/>
        <w:left w:val="none" w:sz="0" w:space="0" w:color="auto"/>
        <w:bottom w:val="none" w:sz="0" w:space="0" w:color="auto"/>
        <w:right w:val="none" w:sz="0" w:space="0" w:color="auto"/>
      </w:divBdr>
    </w:div>
    <w:div w:id="394279744">
      <w:bodyDiv w:val="1"/>
      <w:marLeft w:val="0"/>
      <w:marRight w:val="0"/>
      <w:marTop w:val="0"/>
      <w:marBottom w:val="0"/>
      <w:divBdr>
        <w:top w:val="none" w:sz="0" w:space="0" w:color="auto"/>
        <w:left w:val="none" w:sz="0" w:space="0" w:color="auto"/>
        <w:bottom w:val="none" w:sz="0" w:space="0" w:color="auto"/>
        <w:right w:val="none" w:sz="0" w:space="0" w:color="auto"/>
      </w:divBdr>
    </w:div>
    <w:div w:id="394354850">
      <w:bodyDiv w:val="1"/>
      <w:marLeft w:val="0"/>
      <w:marRight w:val="0"/>
      <w:marTop w:val="0"/>
      <w:marBottom w:val="0"/>
      <w:divBdr>
        <w:top w:val="none" w:sz="0" w:space="0" w:color="auto"/>
        <w:left w:val="none" w:sz="0" w:space="0" w:color="auto"/>
        <w:bottom w:val="none" w:sz="0" w:space="0" w:color="auto"/>
        <w:right w:val="none" w:sz="0" w:space="0" w:color="auto"/>
      </w:divBdr>
    </w:div>
    <w:div w:id="394357869">
      <w:bodyDiv w:val="1"/>
      <w:marLeft w:val="0"/>
      <w:marRight w:val="0"/>
      <w:marTop w:val="0"/>
      <w:marBottom w:val="0"/>
      <w:divBdr>
        <w:top w:val="none" w:sz="0" w:space="0" w:color="auto"/>
        <w:left w:val="none" w:sz="0" w:space="0" w:color="auto"/>
        <w:bottom w:val="none" w:sz="0" w:space="0" w:color="auto"/>
        <w:right w:val="none" w:sz="0" w:space="0" w:color="auto"/>
      </w:divBdr>
    </w:div>
    <w:div w:id="394395904">
      <w:bodyDiv w:val="1"/>
      <w:marLeft w:val="0"/>
      <w:marRight w:val="0"/>
      <w:marTop w:val="0"/>
      <w:marBottom w:val="0"/>
      <w:divBdr>
        <w:top w:val="none" w:sz="0" w:space="0" w:color="auto"/>
        <w:left w:val="none" w:sz="0" w:space="0" w:color="auto"/>
        <w:bottom w:val="none" w:sz="0" w:space="0" w:color="auto"/>
        <w:right w:val="none" w:sz="0" w:space="0" w:color="auto"/>
      </w:divBdr>
    </w:div>
    <w:div w:id="394398903">
      <w:bodyDiv w:val="1"/>
      <w:marLeft w:val="0"/>
      <w:marRight w:val="0"/>
      <w:marTop w:val="0"/>
      <w:marBottom w:val="0"/>
      <w:divBdr>
        <w:top w:val="none" w:sz="0" w:space="0" w:color="auto"/>
        <w:left w:val="none" w:sz="0" w:space="0" w:color="auto"/>
        <w:bottom w:val="none" w:sz="0" w:space="0" w:color="auto"/>
        <w:right w:val="none" w:sz="0" w:space="0" w:color="auto"/>
      </w:divBdr>
    </w:div>
    <w:div w:id="394428188">
      <w:bodyDiv w:val="1"/>
      <w:marLeft w:val="0"/>
      <w:marRight w:val="0"/>
      <w:marTop w:val="0"/>
      <w:marBottom w:val="0"/>
      <w:divBdr>
        <w:top w:val="none" w:sz="0" w:space="0" w:color="auto"/>
        <w:left w:val="none" w:sz="0" w:space="0" w:color="auto"/>
        <w:bottom w:val="none" w:sz="0" w:space="0" w:color="auto"/>
        <w:right w:val="none" w:sz="0" w:space="0" w:color="auto"/>
      </w:divBdr>
    </w:div>
    <w:div w:id="394469920">
      <w:bodyDiv w:val="1"/>
      <w:marLeft w:val="0"/>
      <w:marRight w:val="0"/>
      <w:marTop w:val="0"/>
      <w:marBottom w:val="0"/>
      <w:divBdr>
        <w:top w:val="none" w:sz="0" w:space="0" w:color="auto"/>
        <w:left w:val="none" w:sz="0" w:space="0" w:color="auto"/>
        <w:bottom w:val="none" w:sz="0" w:space="0" w:color="auto"/>
        <w:right w:val="none" w:sz="0" w:space="0" w:color="auto"/>
      </w:divBdr>
    </w:div>
    <w:div w:id="394471519">
      <w:bodyDiv w:val="1"/>
      <w:marLeft w:val="0"/>
      <w:marRight w:val="0"/>
      <w:marTop w:val="0"/>
      <w:marBottom w:val="0"/>
      <w:divBdr>
        <w:top w:val="none" w:sz="0" w:space="0" w:color="auto"/>
        <w:left w:val="none" w:sz="0" w:space="0" w:color="auto"/>
        <w:bottom w:val="none" w:sz="0" w:space="0" w:color="auto"/>
        <w:right w:val="none" w:sz="0" w:space="0" w:color="auto"/>
      </w:divBdr>
    </w:div>
    <w:div w:id="394471613">
      <w:bodyDiv w:val="1"/>
      <w:marLeft w:val="0"/>
      <w:marRight w:val="0"/>
      <w:marTop w:val="0"/>
      <w:marBottom w:val="0"/>
      <w:divBdr>
        <w:top w:val="none" w:sz="0" w:space="0" w:color="auto"/>
        <w:left w:val="none" w:sz="0" w:space="0" w:color="auto"/>
        <w:bottom w:val="none" w:sz="0" w:space="0" w:color="auto"/>
        <w:right w:val="none" w:sz="0" w:space="0" w:color="auto"/>
      </w:divBdr>
    </w:div>
    <w:div w:id="394473594">
      <w:bodyDiv w:val="1"/>
      <w:marLeft w:val="0"/>
      <w:marRight w:val="0"/>
      <w:marTop w:val="0"/>
      <w:marBottom w:val="0"/>
      <w:divBdr>
        <w:top w:val="none" w:sz="0" w:space="0" w:color="auto"/>
        <w:left w:val="none" w:sz="0" w:space="0" w:color="auto"/>
        <w:bottom w:val="none" w:sz="0" w:space="0" w:color="auto"/>
        <w:right w:val="none" w:sz="0" w:space="0" w:color="auto"/>
      </w:divBdr>
    </w:div>
    <w:div w:id="394475406">
      <w:bodyDiv w:val="1"/>
      <w:marLeft w:val="0"/>
      <w:marRight w:val="0"/>
      <w:marTop w:val="0"/>
      <w:marBottom w:val="0"/>
      <w:divBdr>
        <w:top w:val="none" w:sz="0" w:space="0" w:color="auto"/>
        <w:left w:val="none" w:sz="0" w:space="0" w:color="auto"/>
        <w:bottom w:val="none" w:sz="0" w:space="0" w:color="auto"/>
        <w:right w:val="none" w:sz="0" w:space="0" w:color="auto"/>
      </w:divBdr>
    </w:div>
    <w:div w:id="394478697">
      <w:bodyDiv w:val="1"/>
      <w:marLeft w:val="0"/>
      <w:marRight w:val="0"/>
      <w:marTop w:val="0"/>
      <w:marBottom w:val="0"/>
      <w:divBdr>
        <w:top w:val="none" w:sz="0" w:space="0" w:color="auto"/>
        <w:left w:val="none" w:sz="0" w:space="0" w:color="auto"/>
        <w:bottom w:val="none" w:sz="0" w:space="0" w:color="auto"/>
        <w:right w:val="none" w:sz="0" w:space="0" w:color="auto"/>
      </w:divBdr>
    </w:div>
    <w:div w:id="394547497">
      <w:bodyDiv w:val="1"/>
      <w:marLeft w:val="0"/>
      <w:marRight w:val="0"/>
      <w:marTop w:val="0"/>
      <w:marBottom w:val="0"/>
      <w:divBdr>
        <w:top w:val="none" w:sz="0" w:space="0" w:color="auto"/>
        <w:left w:val="none" w:sz="0" w:space="0" w:color="auto"/>
        <w:bottom w:val="none" w:sz="0" w:space="0" w:color="auto"/>
        <w:right w:val="none" w:sz="0" w:space="0" w:color="auto"/>
      </w:divBdr>
    </w:div>
    <w:div w:id="394549073">
      <w:bodyDiv w:val="1"/>
      <w:marLeft w:val="0"/>
      <w:marRight w:val="0"/>
      <w:marTop w:val="0"/>
      <w:marBottom w:val="0"/>
      <w:divBdr>
        <w:top w:val="none" w:sz="0" w:space="0" w:color="auto"/>
        <w:left w:val="none" w:sz="0" w:space="0" w:color="auto"/>
        <w:bottom w:val="none" w:sz="0" w:space="0" w:color="auto"/>
        <w:right w:val="none" w:sz="0" w:space="0" w:color="auto"/>
      </w:divBdr>
    </w:div>
    <w:div w:id="394551873">
      <w:bodyDiv w:val="1"/>
      <w:marLeft w:val="0"/>
      <w:marRight w:val="0"/>
      <w:marTop w:val="0"/>
      <w:marBottom w:val="0"/>
      <w:divBdr>
        <w:top w:val="none" w:sz="0" w:space="0" w:color="auto"/>
        <w:left w:val="none" w:sz="0" w:space="0" w:color="auto"/>
        <w:bottom w:val="none" w:sz="0" w:space="0" w:color="auto"/>
        <w:right w:val="none" w:sz="0" w:space="0" w:color="auto"/>
      </w:divBdr>
    </w:div>
    <w:div w:id="394553933">
      <w:bodyDiv w:val="1"/>
      <w:marLeft w:val="0"/>
      <w:marRight w:val="0"/>
      <w:marTop w:val="0"/>
      <w:marBottom w:val="0"/>
      <w:divBdr>
        <w:top w:val="none" w:sz="0" w:space="0" w:color="auto"/>
        <w:left w:val="none" w:sz="0" w:space="0" w:color="auto"/>
        <w:bottom w:val="none" w:sz="0" w:space="0" w:color="auto"/>
        <w:right w:val="none" w:sz="0" w:space="0" w:color="auto"/>
      </w:divBdr>
    </w:div>
    <w:div w:id="394665020">
      <w:bodyDiv w:val="1"/>
      <w:marLeft w:val="0"/>
      <w:marRight w:val="0"/>
      <w:marTop w:val="0"/>
      <w:marBottom w:val="0"/>
      <w:divBdr>
        <w:top w:val="none" w:sz="0" w:space="0" w:color="auto"/>
        <w:left w:val="none" w:sz="0" w:space="0" w:color="auto"/>
        <w:bottom w:val="none" w:sz="0" w:space="0" w:color="auto"/>
        <w:right w:val="none" w:sz="0" w:space="0" w:color="auto"/>
      </w:divBdr>
    </w:div>
    <w:div w:id="394665513">
      <w:bodyDiv w:val="1"/>
      <w:marLeft w:val="0"/>
      <w:marRight w:val="0"/>
      <w:marTop w:val="0"/>
      <w:marBottom w:val="0"/>
      <w:divBdr>
        <w:top w:val="none" w:sz="0" w:space="0" w:color="auto"/>
        <w:left w:val="none" w:sz="0" w:space="0" w:color="auto"/>
        <w:bottom w:val="none" w:sz="0" w:space="0" w:color="auto"/>
        <w:right w:val="none" w:sz="0" w:space="0" w:color="auto"/>
      </w:divBdr>
    </w:div>
    <w:div w:id="394738731">
      <w:bodyDiv w:val="1"/>
      <w:marLeft w:val="0"/>
      <w:marRight w:val="0"/>
      <w:marTop w:val="0"/>
      <w:marBottom w:val="0"/>
      <w:divBdr>
        <w:top w:val="none" w:sz="0" w:space="0" w:color="auto"/>
        <w:left w:val="none" w:sz="0" w:space="0" w:color="auto"/>
        <w:bottom w:val="none" w:sz="0" w:space="0" w:color="auto"/>
        <w:right w:val="none" w:sz="0" w:space="0" w:color="auto"/>
      </w:divBdr>
    </w:div>
    <w:div w:id="394740441">
      <w:bodyDiv w:val="1"/>
      <w:marLeft w:val="0"/>
      <w:marRight w:val="0"/>
      <w:marTop w:val="0"/>
      <w:marBottom w:val="0"/>
      <w:divBdr>
        <w:top w:val="none" w:sz="0" w:space="0" w:color="auto"/>
        <w:left w:val="none" w:sz="0" w:space="0" w:color="auto"/>
        <w:bottom w:val="none" w:sz="0" w:space="0" w:color="auto"/>
        <w:right w:val="none" w:sz="0" w:space="0" w:color="auto"/>
      </w:divBdr>
    </w:div>
    <w:div w:id="394818008">
      <w:bodyDiv w:val="1"/>
      <w:marLeft w:val="0"/>
      <w:marRight w:val="0"/>
      <w:marTop w:val="0"/>
      <w:marBottom w:val="0"/>
      <w:divBdr>
        <w:top w:val="none" w:sz="0" w:space="0" w:color="auto"/>
        <w:left w:val="none" w:sz="0" w:space="0" w:color="auto"/>
        <w:bottom w:val="none" w:sz="0" w:space="0" w:color="auto"/>
        <w:right w:val="none" w:sz="0" w:space="0" w:color="auto"/>
      </w:divBdr>
    </w:div>
    <w:div w:id="394819779">
      <w:bodyDiv w:val="1"/>
      <w:marLeft w:val="0"/>
      <w:marRight w:val="0"/>
      <w:marTop w:val="0"/>
      <w:marBottom w:val="0"/>
      <w:divBdr>
        <w:top w:val="none" w:sz="0" w:space="0" w:color="auto"/>
        <w:left w:val="none" w:sz="0" w:space="0" w:color="auto"/>
        <w:bottom w:val="none" w:sz="0" w:space="0" w:color="auto"/>
        <w:right w:val="none" w:sz="0" w:space="0" w:color="auto"/>
      </w:divBdr>
    </w:div>
    <w:div w:id="394859792">
      <w:bodyDiv w:val="1"/>
      <w:marLeft w:val="0"/>
      <w:marRight w:val="0"/>
      <w:marTop w:val="0"/>
      <w:marBottom w:val="0"/>
      <w:divBdr>
        <w:top w:val="none" w:sz="0" w:space="0" w:color="auto"/>
        <w:left w:val="none" w:sz="0" w:space="0" w:color="auto"/>
        <w:bottom w:val="none" w:sz="0" w:space="0" w:color="auto"/>
        <w:right w:val="none" w:sz="0" w:space="0" w:color="auto"/>
      </w:divBdr>
    </w:div>
    <w:div w:id="394861275">
      <w:bodyDiv w:val="1"/>
      <w:marLeft w:val="0"/>
      <w:marRight w:val="0"/>
      <w:marTop w:val="0"/>
      <w:marBottom w:val="0"/>
      <w:divBdr>
        <w:top w:val="none" w:sz="0" w:space="0" w:color="auto"/>
        <w:left w:val="none" w:sz="0" w:space="0" w:color="auto"/>
        <w:bottom w:val="none" w:sz="0" w:space="0" w:color="auto"/>
        <w:right w:val="none" w:sz="0" w:space="0" w:color="auto"/>
      </w:divBdr>
    </w:div>
    <w:div w:id="394932917">
      <w:bodyDiv w:val="1"/>
      <w:marLeft w:val="0"/>
      <w:marRight w:val="0"/>
      <w:marTop w:val="0"/>
      <w:marBottom w:val="0"/>
      <w:divBdr>
        <w:top w:val="none" w:sz="0" w:space="0" w:color="auto"/>
        <w:left w:val="none" w:sz="0" w:space="0" w:color="auto"/>
        <w:bottom w:val="none" w:sz="0" w:space="0" w:color="auto"/>
        <w:right w:val="none" w:sz="0" w:space="0" w:color="auto"/>
      </w:divBdr>
    </w:div>
    <w:div w:id="394934405">
      <w:bodyDiv w:val="1"/>
      <w:marLeft w:val="0"/>
      <w:marRight w:val="0"/>
      <w:marTop w:val="0"/>
      <w:marBottom w:val="0"/>
      <w:divBdr>
        <w:top w:val="none" w:sz="0" w:space="0" w:color="auto"/>
        <w:left w:val="none" w:sz="0" w:space="0" w:color="auto"/>
        <w:bottom w:val="none" w:sz="0" w:space="0" w:color="auto"/>
        <w:right w:val="none" w:sz="0" w:space="0" w:color="auto"/>
      </w:divBdr>
    </w:div>
    <w:div w:id="394938650">
      <w:bodyDiv w:val="1"/>
      <w:marLeft w:val="0"/>
      <w:marRight w:val="0"/>
      <w:marTop w:val="0"/>
      <w:marBottom w:val="0"/>
      <w:divBdr>
        <w:top w:val="none" w:sz="0" w:space="0" w:color="auto"/>
        <w:left w:val="none" w:sz="0" w:space="0" w:color="auto"/>
        <w:bottom w:val="none" w:sz="0" w:space="0" w:color="auto"/>
        <w:right w:val="none" w:sz="0" w:space="0" w:color="auto"/>
      </w:divBdr>
    </w:div>
    <w:div w:id="394939215">
      <w:bodyDiv w:val="1"/>
      <w:marLeft w:val="0"/>
      <w:marRight w:val="0"/>
      <w:marTop w:val="0"/>
      <w:marBottom w:val="0"/>
      <w:divBdr>
        <w:top w:val="none" w:sz="0" w:space="0" w:color="auto"/>
        <w:left w:val="none" w:sz="0" w:space="0" w:color="auto"/>
        <w:bottom w:val="none" w:sz="0" w:space="0" w:color="auto"/>
        <w:right w:val="none" w:sz="0" w:space="0" w:color="auto"/>
      </w:divBdr>
    </w:div>
    <w:div w:id="395007451">
      <w:bodyDiv w:val="1"/>
      <w:marLeft w:val="0"/>
      <w:marRight w:val="0"/>
      <w:marTop w:val="0"/>
      <w:marBottom w:val="0"/>
      <w:divBdr>
        <w:top w:val="none" w:sz="0" w:space="0" w:color="auto"/>
        <w:left w:val="none" w:sz="0" w:space="0" w:color="auto"/>
        <w:bottom w:val="none" w:sz="0" w:space="0" w:color="auto"/>
        <w:right w:val="none" w:sz="0" w:space="0" w:color="auto"/>
      </w:divBdr>
    </w:div>
    <w:div w:id="395009539">
      <w:bodyDiv w:val="1"/>
      <w:marLeft w:val="0"/>
      <w:marRight w:val="0"/>
      <w:marTop w:val="0"/>
      <w:marBottom w:val="0"/>
      <w:divBdr>
        <w:top w:val="none" w:sz="0" w:space="0" w:color="auto"/>
        <w:left w:val="none" w:sz="0" w:space="0" w:color="auto"/>
        <w:bottom w:val="none" w:sz="0" w:space="0" w:color="auto"/>
        <w:right w:val="none" w:sz="0" w:space="0" w:color="auto"/>
      </w:divBdr>
    </w:div>
    <w:div w:id="395012902">
      <w:bodyDiv w:val="1"/>
      <w:marLeft w:val="0"/>
      <w:marRight w:val="0"/>
      <w:marTop w:val="0"/>
      <w:marBottom w:val="0"/>
      <w:divBdr>
        <w:top w:val="none" w:sz="0" w:space="0" w:color="auto"/>
        <w:left w:val="none" w:sz="0" w:space="0" w:color="auto"/>
        <w:bottom w:val="none" w:sz="0" w:space="0" w:color="auto"/>
        <w:right w:val="none" w:sz="0" w:space="0" w:color="auto"/>
      </w:divBdr>
    </w:div>
    <w:div w:id="395013839">
      <w:bodyDiv w:val="1"/>
      <w:marLeft w:val="0"/>
      <w:marRight w:val="0"/>
      <w:marTop w:val="0"/>
      <w:marBottom w:val="0"/>
      <w:divBdr>
        <w:top w:val="none" w:sz="0" w:space="0" w:color="auto"/>
        <w:left w:val="none" w:sz="0" w:space="0" w:color="auto"/>
        <w:bottom w:val="none" w:sz="0" w:space="0" w:color="auto"/>
        <w:right w:val="none" w:sz="0" w:space="0" w:color="auto"/>
      </w:divBdr>
    </w:div>
    <w:div w:id="395015886">
      <w:bodyDiv w:val="1"/>
      <w:marLeft w:val="0"/>
      <w:marRight w:val="0"/>
      <w:marTop w:val="0"/>
      <w:marBottom w:val="0"/>
      <w:divBdr>
        <w:top w:val="none" w:sz="0" w:space="0" w:color="auto"/>
        <w:left w:val="none" w:sz="0" w:space="0" w:color="auto"/>
        <w:bottom w:val="none" w:sz="0" w:space="0" w:color="auto"/>
        <w:right w:val="none" w:sz="0" w:space="0" w:color="auto"/>
      </w:divBdr>
    </w:div>
    <w:div w:id="395016109">
      <w:bodyDiv w:val="1"/>
      <w:marLeft w:val="0"/>
      <w:marRight w:val="0"/>
      <w:marTop w:val="0"/>
      <w:marBottom w:val="0"/>
      <w:divBdr>
        <w:top w:val="none" w:sz="0" w:space="0" w:color="auto"/>
        <w:left w:val="none" w:sz="0" w:space="0" w:color="auto"/>
        <w:bottom w:val="none" w:sz="0" w:space="0" w:color="auto"/>
        <w:right w:val="none" w:sz="0" w:space="0" w:color="auto"/>
      </w:divBdr>
    </w:div>
    <w:div w:id="395051298">
      <w:bodyDiv w:val="1"/>
      <w:marLeft w:val="0"/>
      <w:marRight w:val="0"/>
      <w:marTop w:val="0"/>
      <w:marBottom w:val="0"/>
      <w:divBdr>
        <w:top w:val="none" w:sz="0" w:space="0" w:color="auto"/>
        <w:left w:val="none" w:sz="0" w:space="0" w:color="auto"/>
        <w:bottom w:val="none" w:sz="0" w:space="0" w:color="auto"/>
        <w:right w:val="none" w:sz="0" w:space="0" w:color="auto"/>
      </w:divBdr>
    </w:div>
    <w:div w:id="395056924">
      <w:bodyDiv w:val="1"/>
      <w:marLeft w:val="0"/>
      <w:marRight w:val="0"/>
      <w:marTop w:val="0"/>
      <w:marBottom w:val="0"/>
      <w:divBdr>
        <w:top w:val="none" w:sz="0" w:space="0" w:color="auto"/>
        <w:left w:val="none" w:sz="0" w:space="0" w:color="auto"/>
        <w:bottom w:val="none" w:sz="0" w:space="0" w:color="auto"/>
        <w:right w:val="none" w:sz="0" w:space="0" w:color="auto"/>
      </w:divBdr>
    </w:div>
    <w:div w:id="395058256">
      <w:bodyDiv w:val="1"/>
      <w:marLeft w:val="0"/>
      <w:marRight w:val="0"/>
      <w:marTop w:val="0"/>
      <w:marBottom w:val="0"/>
      <w:divBdr>
        <w:top w:val="none" w:sz="0" w:space="0" w:color="auto"/>
        <w:left w:val="none" w:sz="0" w:space="0" w:color="auto"/>
        <w:bottom w:val="none" w:sz="0" w:space="0" w:color="auto"/>
        <w:right w:val="none" w:sz="0" w:space="0" w:color="auto"/>
      </w:divBdr>
    </w:div>
    <w:div w:id="395124966">
      <w:bodyDiv w:val="1"/>
      <w:marLeft w:val="0"/>
      <w:marRight w:val="0"/>
      <w:marTop w:val="0"/>
      <w:marBottom w:val="0"/>
      <w:divBdr>
        <w:top w:val="none" w:sz="0" w:space="0" w:color="auto"/>
        <w:left w:val="none" w:sz="0" w:space="0" w:color="auto"/>
        <w:bottom w:val="none" w:sz="0" w:space="0" w:color="auto"/>
        <w:right w:val="none" w:sz="0" w:space="0" w:color="auto"/>
      </w:divBdr>
    </w:div>
    <w:div w:id="395132497">
      <w:bodyDiv w:val="1"/>
      <w:marLeft w:val="0"/>
      <w:marRight w:val="0"/>
      <w:marTop w:val="0"/>
      <w:marBottom w:val="0"/>
      <w:divBdr>
        <w:top w:val="none" w:sz="0" w:space="0" w:color="auto"/>
        <w:left w:val="none" w:sz="0" w:space="0" w:color="auto"/>
        <w:bottom w:val="none" w:sz="0" w:space="0" w:color="auto"/>
        <w:right w:val="none" w:sz="0" w:space="0" w:color="auto"/>
      </w:divBdr>
    </w:div>
    <w:div w:id="395202829">
      <w:bodyDiv w:val="1"/>
      <w:marLeft w:val="0"/>
      <w:marRight w:val="0"/>
      <w:marTop w:val="0"/>
      <w:marBottom w:val="0"/>
      <w:divBdr>
        <w:top w:val="none" w:sz="0" w:space="0" w:color="auto"/>
        <w:left w:val="none" w:sz="0" w:space="0" w:color="auto"/>
        <w:bottom w:val="none" w:sz="0" w:space="0" w:color="auto"/>
        <w:right w:val="none" w:sz="0" w:space="0" w:color="auto"/>
      </w:divBdr>
    </w:div>
    <w:div w:id="395275085">
      <w:bodyDiv w:val="1"/>
      <w:marLeft w:val="0"/>
      <w:marRight w:val="0"/>
      <w:marTop w:val="0"/>
      <w:marBottom w:val="0"/>
      <w:divBdr>
        <w:top w:val="none" w:sz="0" w:space="0" w:color="auto"/>
        <w:left w:val="none" w:sz="0" w:space="0" w:color="auto"/>
        <w:bottom w:val="none" w:sz="0" w:space="0" w:color="auto"/>
        <w:right w:val="none" w:sz="0" w:space="0" w:color="auto"/>
      </w:divBdr>
    </w:div>
    <w:div w:id="395321216">
      <w:bodyDiv w:val="1"/>
      <w:marLeft w:val="0"/>
      <w:marRight w:val="0"/>
      <w:marTop w:val="0"/>
      <w:marBottom w:val="0"/>
      <w:divBdr>
        <w:top w:val="none" w:sz="0" w:space="0" w:color="auto"/>
        <w:left w:val="none" w:sz="0" w:space="0" w:color="auto"/>
        <w:bottom w:val="none" w:sz="0" w:space="0" w:color="auto"/>
        <w:right w:val="none" w:sz="0" w:space="0" w:color="auto"/>
      </w:divBdr>
    </w:div>
    <w:div w:id="395321721">
      <w:bodyDiv w:val="1"/>
      <w:marLeft w:val="0"/>
      <w:marRight w:val="0"/>
      <w:marTop w:val="0"/>
      <w:marBottom w:val="0"/>
      <w:divBdr>
        <w:top w:val="none" w:sz="0" w:space="0" w:color="auto"/>
        <w:left w:val="none" w:sz="0" w:space="0" w:color="auto"/>
        <w:bottom w:val="none" w:sz="0" w:space="0" w:color="auto"/>
        <w:right w:val="none" w:sz="0" w:space="0" w:color="auto"/>
      </w:divBdr>
    </w:div>
    <w:div w:id="395393067">
      <w:bodyDiv w:val="1"/>
      <w:marLeft w:val="0"/>
      <w:marRight w:val="0"/>
      <w:marTop w:val="0"/>
      <w:marBottom w:val="0"/>
      <w:divBdr>
        <w:top w:val="none" w:sz="0" w:space="0" w:color="auto"/>
        <w:left w:val="none" w:sz="0" w:space="0" w:color="auto"/>
        <w:bottom w:val="none" w:sz="0" w:space="0" w:color="auto"/>
        <w:right w:val="none" w:sz="0" w:space="0" w:color="auto"/>
      </w:divBdr>
    </w:div>
    <w:div w:id="395393941">
      <w:bodyDiv w:val="1"/>
      <w:marLeft w:val="0"/>
      <w:marRight w:val="0"/>
      <w:marTop w:val="0"/>
      <w:marBottom w:val="0"/>
      <w:divBdr>
        <w:top w:val="none" w:sz="0" w:space="0" w:color="auto"/>
        <w:left w:val="none" w:sz="0" w:space="0" w:color="auto"/>
        <w:bottom w:val="none" w:sz="0" w:space="0" w:color="auto"/>
        <w:right w:val="none" w:sz="0" w:space="0" w:color="auto"/>
      </w:divBdr>
    </w:div>
    <w:div w:id="395397133">
      <w:bodyDiv w:val="1"/>
      <w:marLeft w:val="0"/>
      <w:marRight w:val="0"/>
      <w:marTop w:val="0"/>
      <w:marBottom w:val="0"/>
      <w:divBdr>
        <w:top w:val="none" w:sz="0" w:space="0" w:color="auto"/>
        <w:left w:val="none" w:sz="0" w:space="0" w:color="auto"/>
        <w:bottom w:val="none" w:sz="0" w:space="0" w:color="auto"/>
        <w:right w:val="none" w:sz="0" w:space="0" w:color="auto"/>
      </w:divBdr>
    </w:div>
    <w:div w:id="395397925">
      <w:bodyDiv w:val="1"/>
      <w:marLeft w:val="0"/>
      <w:marRight w:val="0"/>
      <w:marTop w:val="0"/>
      <w:marBottom w:val="0"/>
      <w:divBdr>
        <w:top w:val="none" w:sz="0" w:space="0" w:color="auto"/>
        <w:left w:val="none" w:sz="0" w:space="0" w:color="auto"/>
        <w:bottom w:val="none" w:sz="0" w:space="0" w:color="auto"/>
        <w:right w:val="none" w:sz="0" w:space="0" w:color="auto"/>
      </w:divBdr>
    </w:div>
    <w:div w:id="395399352">
      <w:bodyDiv w:val="1"/>
      <w:marLeft w:val="0"/>
      <w:marRight w:val="0"/>
      <w:marTop w:val="0"/>
      <w:marBottom w:val="0"/>
      <w:divBdr>
        <w:top w:val="none" w:sz="0" w:space="0" w:color="auto"/>
        <w:left w:val="none" w:sz="0" w:space="0" w:color="auto"/>
        <w:bottom w:val="none" w:sz="0" w:space="0" w:color="auto"/>
        <w:right w:val="none" w:sz="0" w:space="0" w:color="auto"/>
      </w:divBdr>
    </w:div>
    <w:div w:id="395399878">
      <w:bodyDiv w:val="1"/>
      <w:marLeft w:val="0"/>
      <w:marRight w:val="0"/>
      <w:marTop w:val="0"/>
      <w:marBottom w:val="0"/>
      <w:divBdr>
        <w:top w:val="none" w:sz="0" w:space="0" w:color="auto"/>
        <w:left w:val="none" w:sz="0" w:space="0" w:color="auto"/>
        <w:bottom w:val="none" w:sz="0" w:space="0" w:color="auto"/>
        <w:right w:val="none" w:sz="0" w:space="0" w:color="auto"/>
      </w:divBdr>
    </w:div>
    <w:div w:id="395401898">
      <w:bodyDiv w:val="1"/>
      <w:marLeft w:val="0"/>
      <w:marRight w:val="0"/>
      <w:marTop w:val="0"/>
      <w:marBottom w:val="0"/>
      <w:divBdr>
        <w:top w:val="none" w:sz="0" w:space="0" w:color="auto"/>
        <w:left w:val="none" w:sz="0" w:space="0" w:color="auto"/>
        <w:bottom w:val="none" w:sz="0" w:space="0" w:color="auto"/>
        <w:right w:val="none" w:sz="0" w:space="0" w:color="auto"/>
      </w:divBdr>
    </w:div>
    <w:div w:id="395402021">
      <w:bodyDiv w:val="1"/>
      <w:marLeft w:val="0"/>
      <w:marRight w:val="0"/>
      <w:marTop w:val="0"/>
      <w:marBottom w:val="0"/>
      <w:divBdr>
        <w:top w:val="none" w:sz="0" w:space="0" w:color="auto"/>
        <w:left w:val="none" w:sz="0" w:space="0" w:color="auto"/>
        <w:bottom w:val="none" w:sz="0" w:space="0" w:color="auto"/>
        <w:right w:val="none" w:sz="0" w:space="0" w:color="auto"/>
      </w:divBdr>
    </w:div>
    <w:div w:id="395402747">
      <w:bodyDiv w:val="1"/>
      <w:marLeft w:val="0"/>
      <w:marRight w:val="0"/>
      <w:marTop w:val="0"/>
      <w:marBottom w:val="0"/>
      <w:divBdr>
        <w:top w:val="none" w:sz="0" w:space="0" w:color="auto"/>
        <w:left w:val="none" w:sz="0" w:space="0" w:color="auto"/>
        <w:bottom w:val="none" w:sz="0" w:space="0" w:color="auto"/>
        <w:right w:val="none" w:sz="0" w:space="0" w:color="auto"/>
      </w:divBdr>
    </w:div>
    <w:div w:id="395468722">
      <w:bodyDiv w:val="1"/>
      <w:marLeft w:val="0"/>
      <w:marRight w:val="0"/>
      <w:marTop w:val="0"/>
      <w:marBottom w:val="0"/>
      <w:divBdr>
        <w:top w:val="none" w:sz="0" w:space="0" w:color="auto"/>
        <w:left w:val="none" w:sz="0" w:space="0" w:color="auto"/>
        <w:bottom w:val="none" w:sz="0" w:space="0" w:color="auto"/>
        <w:right w:val="none" w:sz="0" w:space="0" w:color="auto"/>
      </w:divBdr>
    </w:div>
    <w:div w:id="395471265">
      <w:bodyDiv w:val="1"/>
      <w:marLeft w:val="0"/>
      <w:marRight w:val="0"/>
      <w:marTop w:val="0"/>
      <w:marBottom w:val="0"/>
      <w:divBdr>
        <w:top w:val="none" w:sz="0" w:space="0" w:color="auto"/>
        <w:left w:val="none" w:sz="0" w:space="0" w:color="auto"/>
        <w:bottom w:val="none" w:sz="0" w:space="0" w:color="auto"/>
        <w:right w:val="none" w:sz="0" w:space="0" w:color="auto"/>
      </w:divBdr>
    </w:div>
    <w:div w:id="395514955">
      <w:bodyDiv w:val="1"/>
      <w:marLeft w:val="0"/>
      <w:marRight w:val="0"/>
      <w:marTop w:val="0"/>
      <w:marBottom w:val="0"/>
      <w:divBdr>
        <w:top w:val="none" w:sz="0" w:space="0" w:color="auto"/>
        <w:left w:val="none" w:sz="0" w:space="0" w:color="auto"/>
        <w:bottom w:val="none" w:sz="0" w:space="0" w:color="auto"/>
        <w:right w:val="none" w:sz="0" w:space="0" w:color="auto"/>
      </w:divBdr>
    </w:div>
    <w:div w:id="395517294">
      <w:bodyDiv w:val="1"/>
      <w:marLeft w:val="0"/>
      <w:marRight w:val="0"/>
      <w:marTop w:val="0"/>
      <w:marBottom w:val="0"/>
      <w:divBdr>
        <w:top w:val="none" w:sz="0" w:space="0" w:color="auto"/>
        <w:left w:val="none" w:sz="0" w:space="0" w:color="auto"/>
        <w:bottom w:val="none" w:sz="0" w:space="0" w:color="auto"/>
        <w:right w:val="none" w:sz="0" w:space="0" w:color="auto"/>
      </w:divBdr>
    </w:div>
    <w:div w:id="395518164">
      <w:bodyDiv w:val="1"/>
      <w:marLeft w:val="0"/>
      <w:marRight w:val="0"/>
      <w:marTop w:val="0"/>
      <w:marBottom w:val="0"/>
      <w:divBdr>
        <w:top w:val="none" w:sz="0" w:space="0" w:color="auto"/>
        <w:left w:val="none" w:sz="0" w:space="0" w:color="auto"/>
        <w:bottom w:val="none" w:sz="0" w:space="0" w:color="auto"/>
        <w:right w:val="none" w:sz="0" w:space="0" w:color="auto"/>
      </w:divBdr>
    </w:div>
    <w:div w:id="395519253">
      <w:bodyDiv w:val="1"/>
      <w:marLeft w:val="0"/>
      <w:marRight w:val="0"/>
      <w:marTop w:val="0"/>
      <w:marBottom w:val="0"/>
      <w:divBdr>
        <w:top w:val="none" w:sz="0" w:space="0" w:color="auto"/>
        <w:left w:val="none" w:sz="0" w:space="0" w:color="auto"/>
        <w:bottom w:val="none" w:sz="0" w:space="0" w:color="auto"/>
        <w:right w:val="none" w:sz="0" w:space="0" w:color="auto"/>
      </w:divBdr>
    </w:div>
    <w:div w:id="395519353">
      <w:bodyDiv w:val="1"/>
      <w:marLeft w:val="0"/>
      <w:marRight w:val="0"/>
      <w:marTop w:val="0"/>
      <w:marBottom w:val="0"/>
      <w:divBdr>
        <w:top w:val="none" w:sz="0" w:space="0" w:color="auto"/>
        <w:left w:val="none" w:sz="0" w:space="0" w:color="auto"/>
        <w:bottom w:val="none" w:sz="0" w:space="0" w:color="auto"/>
        <w:right w:val="none" w:sz="0" w:space="0" w:color="auto"/>
      </w:divBdr>
    </w:div>
    <w:div w:id="395591629">
      <w:bodyDiv w:val="1"/>
      <w:marLeft w:val="0"/>
      <w:marRight w:val="0"/>
      <w:marTop w:val="0"/>
      <w:marBottom w:val="0"/>
      <w:divBdr>
        <w:top w:val="none" w:sz="0" w:space="0" w:color="auto"/>
        <w:left w:val="none" w:sz="0" w:space="0" w:color="auto"/>
        <w:bottom w:val="none" w:sz="0" w:space="0" w:color="auto"/>
        <w:right w:val="none" w:sz="0" w:space="0" w:color="auto"/>
      </w:divBdr>
    </w:div>
    <w:div w:id="395594606">
      <w:bodyDiv w:val="1"/>
      <w:marLeft w:val="0"/>
      <w:marRight w:val="0"/>
      <w:marTop w:val="0"/>
      <w:marBottom w:val="0"/>
      <w:divBdr>
        <w:top w:val="none" w:sz="0" w:space="0" w:color="auto"/>
        <w:left w:val="none" w:sz="0" w:space="0" w:color="auto"/>
        <w:bottom w:val="none" w:sz="0" w:space="0" w:color="auto"/>
        <w:right w:val="none" w:sz="0" w:space="0" w:color="auto"/>
      </w:divBdr>
    </w:div>
    <w:div w:id="395662046">
      <w:bodyDiv w:val="1"/>
      <w:marLeft w:val="0"/>
      <w:marRight w:val="0"/>
      <w:marTop w:val="0"/>
      <w:marBottom w:val="0"/>
      <w:divBdr>
        <w:top w:val="none" w:sz="0" w:space="0" w:color="auto"/>
        <w:left w:val="none" w:sz="0" w:space="0" w:color="auto"/>
        <w:bottom w:val="none" w:sz="0" w:space="0" w:color="auto"/>
        <w:right w:val="none" w:sz="0" w:space="0" w:color="auto"/>
      </w:divBdr>
    </w:div>
    <w:div w:id="395664152">
      <w:bodyDiv w:val="1"/>
      <w:marLeft w:val="0"/>
      <w:marRight w:val="0"/>
      <w:marTop w:val="0"/>
      <w:marBottom w:val="0"/>
      <w:divBdr>
        <w:top w:val="none" w:sz="0" w:space="0" w:color="auto"/>
        <w:left w:val="none" w:sz="0" w:space="0" w:color="auto"/>
        <w:bottom w:val="none" w:sz="0" w:space="0" w:color="auto"/>
        <w:right w:val="none" w:sz="0" w:space="0" w:color="auto"/>
      </w:divBdr>
    </w:div>
    <w:div w:id="395665485">
      <w:bodyDiv w:val="1"/>
      <w:marLeft w:val="0"/>
      <w:marRight w:val="0"/>
      <w:marTop w:val="0"/>
      <w:marBottom w:val="0"/>
      <w:divBdr>
        <w:top w:val="none" w:sz="0" w:space="0" w:color="auto"/>
        <w:left w:val="none" w:sz="0" w:space="0" w:color="auto"/>
        <w:bottom w:val="none" w:sz="0" w:space="0" w:color="auto"/>
        <w:right w:val="none" w:sz="0" w:space="0" w:color="auto"/>
      </w:divBdr>
    </w:div>
    <w:div w:id="395668519">
      <w:bodyDiv w:val="1"/>
      <w:marLeft w:val="0"/>
      <w:marRight w:val="0"/>
      <w:marTop w:val="0"/>
      <w:marBottom w:val="0"/>
      <w:divBdr>
        <w:top w:val="none" w:sz="0" w:space="0" w:color="auto"/>
        <w:left w:val="none" w:sz="0" w:space="0" w:color="auto"/>
        <w:bottom w:val="none" w:sz="0" w:space="0" w:color="auto"/>
        <w:right w:val="none" w:sz="0" w:space="0" w:color="auto"/>
      </w:divBdr>
    </w:div>
    <w:div w:id="395669138">
      <w:bodyDiv w:val="1"/>
      <w:marLeft w:val="0"/>
      <w:marRight w:val="0"/>
      <w:marTop w:val="0"/>
      <w:marBottom w:val="0"/>
      <w:divBdr>
        <w:top w:val="none" w:sz="0" w:space="0" w:color="auto"/>
        <w:left w:val="none" w:sz="0" w:space="0" w:color="auto"/>
        <w:bottom w:val="none" w:sz="0" w:space="0" w:color="auto"/>
        <w:right w:val="none" w:sz="0" w:space="0" w:color="auto"/>
      </w:divBdr>
    </w:div>
    <w:div w:id="395669887">
      <w:bodyDiv w:val="1"/>
      <w:marLeft w:val="0"/>
      <w:marRight w:val="0"/>
      <w:marTop w:val="0"/>
      <w:marBottom w:val="0"/>
      <w:divBdr>
        <w:top w:val="none" w:sz="0" w:space="0" w:color="auto"/>
        <w:left w:val="none" w:sz="0" w:space="0" w:color="auto"/>
        <w:bottom w:val="none" w:sz="0" w:space="0" w:color="auto"/>
        <w:right w:val="none" w:sz="0" w:space="0" w:color="auto"/>
      </w:divBdr>
    </w:div>
    <w:div w:id="395671169">
      <w:bodyDiv w:val="1"/>
      <w:marLeft w:val="0"/>
      <w:marRight w:val="0"/>
      <w:marTop w:val="0"/>
      <w:marBottom w:val="0"/>
      <w:divBdr>
        <w:top w:val="none" w:sz="0" w:space="0" w:color="auto"/>
        <w:left w:val="none" w:sz="0" w:space="0" w:color="auto"/>
        <w:bottom w:val="none" w:sz="0" w:space="0" w:color="auto"/>
        <w:right w:val="none" w:sz="0" w:space="0" w:color="auto"/>
      </w:divBdr>
    </w:div>
    <w:div w:id="395780788">
      <w:bodyDiv w:val="1"/>
      <w:marLeft w:val="0"/>
      <w:marRight w:val="0"/>
      <w:marTop w:val="0"/>
      <w:marBottom w:val="0"/>
      <w:divBdr>
        <w:top w:val="none" w:sz="0" w:space="0" w:color="auto"/>
        <w:left w:val="none" w:sz="0" w:space="0" w:color="auto"/>
        <w:bottom w:val="none" w:sz="0" w:space="0" w:color="auto"/>
        <w:right w:val="none" w:sz="0" w:space="0" w:color="auto"/>
      </w:divBdr>
    </w:div>
    <w:div w:id="395783789">
      <w:bodyDiv w:val="1"/>
      <w:marLeft w:val="0"/>
      <w:marRight w:val="0"/>
      <w:marTop w:val="0"/>
      <w:marBottom w:val="0"/>
      <w:divBdr>
        <w:top w:val="none" w:sz="0" w:space="0" w:color="auto"/>
        <w:left w:val="none" w:sz="0" w:space="0" w:color="auto"/>
        <w:bottom w:val="none" w:sz="0" w:space="0" w:color="auto"/>
        <w:right w:val="none" w:sz="0" w:space="0" w:color="auto"/>
      </w:divBdr>
    </w:div>
    <w:div w:id="395786377">
      <w:bodyDiv w:val="1"/>
      <w:marLeft w:val="0"/>
      <w:marRight w:val="0"/>
      <w:marTop w:val="0"/>
      <w:marBottom w:val="0"/>
      <w:divBdr>
        <w:top w:val="none" w:sz="0" w:space="0" w:color="auto"/>
        <w:left w:val="none" w:sz="0" w:space="0" w:color="auto"/>
        <w:bottom w:val="none" w:sz="0" w:space="0" w:color="auto"/>
        <w:right w:val="none" w:sz="0" w:space="0" w:color="auto"/>
      </w:divBdr>
    </w:div>
    <w:div w:id="395787058">
      <w:bodyDiv w:val="1"/>
      <w:marLeft w:val="0"/>
      <w:marRight w:val="0"/>
      <w:marTop w:val="0"/>
      <w:marBottom w:val="0"/>
      <w:divBdr>
        <w:top w:val="none" w:sz="0" w:space="0" w:color="auto"/>
        <w:left w:val="none" w:sz="0" w:space="0" w:color="auto"/>
        <w:bottom w:val="none" w:sz="0" w:space="0" w:color="auto"/>
        <w:right w:val="none" w:sz="0" w:space="0" w:color="auto"/>
      </w:divBdr>
    </w:div>
    <w:div w:id="395787904">
      <w:bodyDiv w:val="1"/>
      <w:marLeft w:val="0"/>
      <w:marRight w:val="0"/>
      <w:marTop w:val="0"/>
      <w:marBottom w:val="0"/>
      <w:divBdr>
        <w:top w:val="none" w:sz="0" w:space="0" w:color="auto"/>
        <w:left w:val="none" w:sz="0" w:space="0" w:color="auto"/>
        <w:bottom w:val="none" w:sz="0" w:space="0" w:color="auto"/>
        <w:right w:val="none" w:sz="0" w:space="0" w:color="auto"/>
      </w:divBdr>
    </w:div>
    <w:div w:id="395855178">
      <w:bodyDiv w:val="1"/>
      <w:marLeft w:val="0"/>
      <w:marRight w:val="0"/>
      <w:marTop w:val="0"/>
      <w:marBottom w:val="0"/>
      <w:divBdr>
        <w:top w:val="none" w:sz="0" w:space="0" w:color="auto"/>
        <w:left w:val="none" w:sz="0" w:space="0" w:color="auto"/>
        <w:bottom w:val="none" w:sz="0" w:space="0" w:color="auto"/>
        <w:right w:val="none" w:sz="0" w:space="0" w:color="auto"/>
      </w:divBdr>
    </w:div>
    <w:div w:id="395856590">
      <w:bodyDiv w:val="1"/>
      <w:marLeft w:val="0"/>
      <w:marRight w:val="0"/>
      <w:marTop w:val="0"/>
      <w:marBottom w:val="0"/>
      <w:divBdr>
        <w:top w:val="none" w:sz="0" w:space="0" w:color="auto"/>
        <w:left w:val="none" w:sz="0" w:space="0" w:color="auto"/>
        <w:bottom w:val="none" w:sz="0" w:space="0" w:color="auto"/>
        <w:right w:val="none" w:sz="0" w:space="0" w:color="auto"/>
      </w:divBdr>
    </w:div>
    <w:div w:id="395860729">
      <w:bodyDiv w:val="1"/>
      <w:marLeft w:val="0"/>
      <w:marRight w:val="0"/>
      <w:marTop w:val="0"/>
      <w:marBottom w:val="0"/>
      <w:divBdr>
        <w:top w:val="none" w:sz="0" w:space="0" w:color="auto"/>
        <w:left w:val="none" w:sz="0" w:space="0" w:color="auto"/>
        <w:bottom w:val="none" w:sz="0" w:space="0" w:color="auto"/>
        <w:right w:val="none" w:sz="0" w:space="0" w:color="auto"/>
      </w:divBdr>
    </w:div>
    <w:div w:id="395903394">
      <w:bodyDiv w:val="1"/>
      <w:marLeft w:val="0"/>
      <w:marRight w:val="0"/>
      <w:marTop w:val="0"/>
      <w:marBottom w:val="0"/>
      <w:divBdr>
        <w:top w:val="none" w:sz="0" w:space="0" w:color="auto"/>
        <w:left w:val="none" w:sz="0" w:space="0" w:color="auto"/>
        <w:bottom w:val="none" w:sz="0" w:space="0" w:color="auto"/>
        <w:right w:val="none" w:sz="0" w:space="0" w:color="auto"/>
      </w:divBdr>
    </w:div>
    <w:div w:id="395973191">
      <w:bodyDiv w:val="1"/>
      <w:marLeft w:val="0"/>
      <w:marRight w:val="0"/>
      <w:marTop w:val="0"/>
      <w:marBottom w:val="0"/>
      <w:divBdr>
        <w:top w:val="none" w:sz="0" w:space="0" w:color="auto"/>
        <w:left w:val="none" w:sz="0" w:space="0" w:color="auto"/>
        <w:bottom w:val="none" w:sz="0" w:space="0" w:color="auto"/>
        <w:right w:val="none" w:sz="0" w:space="0" w:color="auto"/>
      </w:divBdr>
    </w:div>
    <w:div w:id="395974284">
      <w:bodyDiv w:val="1"/>
      <w:marLeft w:val="0"/>
      <w:marRight w:val="0"/>
      <w:marTop w:val="0"/>
      <w:marBottom w:val="0"/>
      <w:divBdr>
        <w:top w:val="none" w:sz="0" w:space="0" w:color="auto"/>
        <w:left w:val="none" w:sz="0" w:space="0" w:color="auto"/>
        <w:bottom w:val="none" w:sz="0" w:space="0" w:color="auto"/>
        <w:right w:val="none" w:sz="0" w:space="0" w:color="auto"/>
      </w:divBdr>
    </w:div>
    <w:div w:id="396048266">
      <w:bodyDiv w:val="1"/>
      <w:marLeft w:val="0"/>
      <w:marRight w:val="0"/>
      <w:marTop w:val="0"/>
      <w:marBottom w:val="0"/>
      <w:divBdr>
        <w:top w:val="none" w:sz="0" w:space="0" w:color="auto"/>
        <w:left w:val="none" w:sz="0" w:space="0" w:color="auto"/>
        <w:bottom w:val="none" w:sz="0" w:space="0" w:color="auto"/>
        <w:right w:val="none" w:sz="0" w:space="0" w:color="auto"/>
      </w:divBdr>
    </w:div>
    <w:div w:id="396048358">
      <w:bodyDiv w:val="1"/>
      <w:marLeft w:val="0"/>
      <w:marRight w:val="0"/>
      <w:marTop w:val="0"/>
      <w:marBottom w:val="0"/>
      <w:divBdr>
        <w:top w:val="none" w:sz="0" w:space="0" w:color="auto"/>
        <w:left w:val="none" w:sz="0" w:space="0" w:color="auto"/>
        <w:bottom w:val="none" w:sz="0" w:space="0" w:color="auto"/>
        <w:right w:val="none" w:sz="0" w:space="0" w:color="auto"/>
      </w:divBdr>
    </w:div>
    <w:div w:id="396053034">
      <w:bodyDiv w:val="1"/>
      <w:marLeft w:val="0"/>
      <w:marRight w:val="0"/>
      <w:marTop w:val="0"/>
      <w:marBottom w:val="0"/>
      <w:divBdr>
        <w:top w:val="none" w:sz="0" w:space="0" w:color="auto"/>
        <w:left w:val="none" w:sz="0" w:space="0" w:color="auto"/>
        <w:bottom w:val="none" w:sz="0" w:space="0" w:color="auto"/>
        <w:right w:val="none" w:sz="0" w:space="0" w:color="auto"/>
      </w:divBdr>
    </w:div>
    <w:div w:id="396125890">
      <w:bodyDiv w:val="1"/>
      <w:marLeft w:val="0"/>
      <w:marRight w:val="0"/>
      <w:marTop w:val="0"/>
      <w:marBottom w:val="0"/>
      <w:divBdr>
        <w:top w:val="none" w:sz="0" w:space="0" w:color="auto"/>
        <w:left w:val="none" w:sz="0" w:space="0" w:color="auto"/>
        <w:bottom w:val="none" w:sz="0" w:space="0" w:color="auto"/>
        <w:right w:val="none" w:sz="0" w:space="0" w:color="auto"/>
      </w:divBdr>
    </w:div>
    <w:div w:id="396129195">
      <w:bodyDiv w:val="1"/>
      <w:marLeft w:val="0"/>
      <w:marRight w:val="0"/>
      <w:marTop w:val="0"/>
      <w:marBottom w:val="0"/>
      <w:divBdr>
        <w:top w:val="none" w:sz="0" w:space="0" w:color="auto"/>
        <w:left w:val="none" w:sz="0" w:space="0" w:color="auto"/>
        <w:bottom w:val="none" w:sz="0" w:space="0" w:color="auto"/>
        <w:right w:val="none" w:sz="0" w:space="0" w:color="auto"/>
      </w:divBdr>
    </w:div>
    <w:div w:id="396166849">
      <w:bodyDiv w:val="1"/>
      <w:marLeft w:val="0"/>
      <w:marRight w:val="0"/>
      <w:marTop w:val="0"/>
      <w:marBottom w:val="0"/>
      <w:divBdr>
        <w:top w:val="none" w:sz="0" w:space="0" w:color="auto"/>
        <w:left w:val="none" w:sz="0" w:space="0" w:color="auto"/>
        <w:bottom w:val="none" w:sz="0" w:space="0" w:color="auto"/>
        <w:right w:val="none" w:sz="0" w:space="0" w:color="auto"/>
      </w:divBdr>
    </w:div>
    <w:div w:id="396173683">
      <w:bodyDiv w:val="1"/>
      <w:marLeft w:val="0"/>
      <w:marRight w:val="0"/>
      <w:marTop w:val="0"/>
      <w:marBottom w:val="0"/>
      <w:divBdr>
        <w:top w:val="none" w:sz="0" w:space="0" w:color="auto"/>
        <w:left w:val="none" w:sz="0" w:space="0" w:color="auto"/>
        <w:bottom w:val="none" w:sz="0" w:space="0" w:color="auto"/>
        <w:right w:val="none" w:sz="0" w:space="0" w:color="auto"/>
      </w:divBdr>
    </w:div>
    <w:div w:id="396174598">
      <w:bodyDiv w:val="1"/>
      <w:marLeft w:val="0"/>
      <w:marRight w:val="0"/>
      <w:marTop w:val="0"/>
      <w:marBottom w:val="0"/>
      <w:divBdr>
        <w:top w:val="none" w:sz="0" w:space="0" w:color="auto"/>
        <w:left w:val="none" w:sz="0" w:space="0" w:color="auto"/>
        <w:bottom w:val="none" w:sz="0" w:space="0" w:color="auto"/>
        <w:right w:val="none" w:sz="0" w:space="0" w:color="auto"/>
      </w:divBdr>
    </w:div>
    <w:div w:id="396244237">
      <w:bodyDiv w:val="1"/>
      <w:marLeft w:val="0"/>
      <w:marRight w:val="0"/>
      <w:marTop w:val="0"/>
      <w:marBottom w:val="0"/>
      <w:divBdr>
        <w:top w:val="none" w:sz="0" w:space="0" w:color="auto"/>
        <w:left w:val="none" w:sz="0" w:space="0" w:color="auto"/>
        <w:bottom w:val="none" w:sz="0" w:space="0" w:color="auto"/>
        <w:right w:val="none" w:sz="0" w:space="0" w:color="auto"/>
      </w:divBdr>
    </w:div>
    <w:div w:id="396246127">
      <w:bodyDiv w:val="1"/>
      <w:marLeft w:val="0"/>
      <w:marRight w:val="0"/>
      <w:marTop w:val="0"/>
      <w:marBottom w:val="0"/>
      <w:divBdr>
        <w:top w:val="none" w:sz="0" w:space="0" w:color="auto"/>
        <w:left w:val="none" w:sz="0" w:space="0" w:color="auto"/>
        <w:bottom w:val="none" w:sz="0" w:space="0" w:color="auto"/>
        <w:right w:val="none" w:sz="0" w:space="0" w:color="auto"/>
      </w:divBdr>
    </w:div>
    <w:div w:id="396250050">
      <w:bodyDiv w:val="1"/>
      <w:marLeft w:val="0"/>
      <w:marRight w:val="0"/>
      <w:marTop w:val="0"/>
      <w:marBottom w:val="0"/>
      <w:divBdr>
        <w:top w:val="none" w:sz="0" w:space="0" w:color="auto"/>
        <w:left w:val="none" w:sz="0" w:space="0" w:color="auto"/>
        <w:bottom w:val="none" w:sz="0" w:space="0" w:color="auto"/>
        <w:right w:val="none" w:sz="0" w:space="0" w:color="auto"/>
      </w:divBdr>
    </w:div>
    <w:div w:id="396250125">
      <w:bodyDiv w:val="1"/>
      <w:marLeft w:val="0"/>
      <w:marRight w:val="0"/>
      <w:marTop w:val="0"/>
      <w:marBottom w:val="0"/>
      <w:divBdr>
        <w:top w:val="none" w:sz="0" w:space="0" w:color="auto"/>
        <w:left w:val="none" w:sz="0" w:space="0" w:color="auto"/>
        <w:bottom w:val="none" w:sz="0" w:space="0" w:color="auto"/>
        <w:right w:val="none" w:sz="0" w:space="0" w:color="auto"/>
      </w:divBdr>
    </w:div>
    <w:div w:id="396317411">
      <w:bodyDiv w:val="1"/>
      <w:marLeft w:val="0"/>
      <w:marRight w:val="0"/>
      <w:marTop w:val="0"/>
      <w:marBottom w:val="0"/>
      <w:divBdr>
        <w:top w:val="none" w:sz="0" w:space="0" w:color="auto"/>
        <w:left w:val="none" w:sz="0" w:space="0" w:color="auto"/>
        <w:bottom w:val="none" w:sz="0" w:space="0" w:color="auto"/>
        <w:right w:val="none" w:sz="0" w:space="0" w:color="auto"/>
      </w:divBdr>
    </w:div>
    <w:div w:id="396318399">
      <w:bodyDiv w:val="1"/>
      <w:marLeft w:val="0"/>
      <w:marRight w:val="0"/>
      <w:marTop w:val="0"/>
      <w:marBottom w:val="0"/>
      <w:divBdr>
        <w:top w:val="none" w:sz="0" w:space="0" w:color="auto"/>
        <w:left w:val="none" w:sz="0" w:space="0" w:color="auto"/>
        <w:bottom w:val="none" w:sz="0" w:space="0" w:color="auto"/>
        <w:right w:val="none" w:sz="0" w:space="0" w:color="auto"/>
      </w:divBdr>
    </w:div>
    <w:div w:id="396324702">
      <w:bodyDiv w:val="1"/>
      <w:marLeft w:val="0"/>
      <w:marRight w:val="0"/>
      <w:marTop w:val="0"/>
      <w:marBottom w:val="0"/>
      <w:divBdr>
        <w:top w:val="none" w:sz="0" w:space="0" w:color="auto"/>
        <w:left w:val="none" w:sz="0" w:space="0" w:color="auto"/>
        <w:bottom w:val="none" w:sz="0" w:space="0" w:color="auto"/>
        <w:right w:val="none" w:sz="0" w:space="0" w:color="auto"/>
      </w:divBdr>
    </w:div>
    <w:div w:id="396364668">
      <w:bodyDiv w:val="1"/>
      <w:marLeft w:val="0"/>
      <w:marRight w:val="0"/>
      <w:marTop w:val="0"/>
      <w:marBottom w:val="0"/>
      <w:divBdr>
        <w:top w:val="none" w:sz="0" w:space="0" w:color="auto"/>
        <w:left w:val="none" w:sz="0" w:space="0" w:color="auto"/>
        <w:bottom w:val="none" w:sz="0" w:space="0" w:color="auto"/>
        <w:right w:val="none" w:sz="0" w:space="0" w:color="auto"/>
      </w:divBdr>
    </w:div>
    <w:div w:id="396435547">
      <w:bodyDiv w:val="1"/>
      <w:marLeft w:val="0"/>
      <w:marRight w:val="0"/>
      <w:marTop w:val="0"/>
      <w:marBottom w:val="0"/>
      <w:divBdr>
        <w:top w:val="none" w:sz="0" w:space="0" w:color="auto"/>
        <w:left w:val="none" w:sz="0" w:space="0" w:color="auto"/>
        <w:bottom w:val="none" w:sz="0" w:space="0" w:color="auto"/>
        <w:right w:val="none" w:sz="0" w:space="0" w:color="auto"/>
      </w:divBdr>
    </w:div>
    <w:div w:id="396436330">
      <w:bodyDiv w:val="1"/>
      <w:marLeft w:val="0"/>
      <w:marRight w:val="0"/>
      <w:marTop w:val="0"/>
      <w:marBottom w:val="0"/>
      <w:divBdr>
        <w:top w:val="none" w:sz="0" w:space="0" w:color="auto"/>
        <w:left w:val="none" w:sz="0" w:space="0" w:color="auto"/>
        <w:bottom w:val="none" w:sz="0" w:space="0" w:color="auto"/>
        <w:right w:val="none" w:sz="0" w:space="0" w:color="auto"/>
      </w:divBdr>
    </w:div>
    <w:div w:id="396510998">
      <w:bodyDiv w:val="1"/>
      <w:marLeft w:val="0"/>
      <w:marRight w:val="0"/>
      <w:marTop w:val="0"/>
      <w:marBottom w:val="0"/>
      <w:divBdr>
        <w:top w:val="none" w:sz="0" w:space="0" w:color="auto"/>
        <w:left w:val="none" w:sz="0" w:space="0" w:color="auto"/>
        <w:bottom w:val="none" w:sz="0" w:space="0" w:color="auto"/>
        <w:right w:val="none" w:sz="0" w:space="0" w:color="auto"/>
      </w:divBdr>
    </w:div>
    <w:div w:id="396511704">
      <w:bodyDiv w:val="1"/>
      <w:marLeft w:val="0"/>
      <w:marRight w:val="0"/>
      <w:marTop w:val="0"/>
      <w:marBottom w:val="0"/>
      <w:divBdr>
        <w:top w:val="none" w:sz="0" w:space="0" w:color="auto"/>
        <w:left w:val="none" w:sz="0" w:space="0" w:color="auto"/>
        <w:bottom w:val="none" w:sz="0" w:space="0" w:color="auto"/>
        <w:right w:val="none" w:sz="0" w:space="0" w:color="auto"/>
      </w:divBdr>
    </w:div>
    <w:div w:id="396512695">
      <w:bodyDiv w:val="1"/>
      <w:marLeft w:val="0"/>
      <w:marRight w:val="0"/>
      <w:marTop w:val="0"/>
      <w:marBottom w:val="0"/>
      <w:divBdr>
        <w:top w:val="none" w:sz="0" w:space="0" w:color="auto"/>
        <w:left w:val="none" w:sz="0" w:space="0" w:color="auto"/>
        <w:bottom w:val="none" w:sz="0" w:space="0" w:color="auto"/>
        <w:right w:val="none" w:sz="0" w:space="0" w:color="auto"/>
      </w:divBdr>
    </w:div>
    <w:div w:id="396516248">
      <w:bodyDiv w:val="1"/>
      <w:marLeft w:val="0"/>
      <w:marRight w:val="0"/>
      <w:marTop w:val="0"/>
      <w:marBottom w:val="0"/>
      <w:divBdr>
        <w:top w:val="none" w:sz="0" w:space="0" w:color="auto"/>
        <w:left w:val="none" w:sz="0" w:space="0" w:color="auto"/>
        <w:bottom w:val="none" w:sz="0" w:space="0" w:color="auto"/>
        <w:right w:val="none" w:sz="0" w:space="0" w:color="auto"/>
      </w:divBdr>
    </w:div>
    <w:div w:id="396518569">
      <w:bodyDiv w:val="1"/>
      <w:marLeft w:val="0"/>
      <w:marRight w:val="0"/>
      <w:marTop w:val="0"/>
      <w:marBottom w:val="0"/>
      <w:divBdr>
        <w:top w:val="none" w:sz="0" w:space="0" w:color="auto"/>
        <w:left w:val="none" w:sz="0" w:space="0" w:color="auto"/>
        <w:bottom w:val="none" w:sz="0" w:space="0" w:color="auto"/>
        <w:right w:val="none" w:sz="0" w:space="0" w:color="auto"/>
      </w:divBdr>
    </w:div>
    <w:div w:id="396559700">
      <w:bodyDiv w:val="1"/>
      <w:marLeft w:val="0"/>
      <w:marRight w:val="0"/>
      <w:marTop w:val="0"/>
      <w:marBottom w:val="0"/>
      <w:divBdr>
        <w:top w:val="none" w:sz="0" w:space="0" w:color="auto"/>
        <w:left w:val="none" w:sz="0" w:space="0" w:color="auto"/>
        <w:bottom w:val="none" w:sz="0" w:space="0" w:color="auto"/>
        <w:right w:val="none" w:sz="0" w:space="0" w:color="auto"/>
      </w:divBdr>
    </w:div>
    <w:div w:id="396561169">
      <w:bodyDiv w:val="1"/>
      <w:marLeft w:val="0"/>
      <w:marRight w:val="0"/>
      <w:marTop w:val="0"/>
      <w:marBottom w:val="0"/>
      <w:divBdr>
        <w:top w:val="none" w:sz="0" w:space="0" w:color="auto"/>
        <w:left w:val="none" w:sz="0" w:space="0" w:color="auto"/>
        <w:bottom w:val="none" w:sz="0" w:space="0" w:color="auto"/>
        <w:right w:val="none" w:sz="0" w:space="0" w:color="auto"/>
      </w:divBdr>
    </w:div>
    <w:div w:id="396561865">
      <w:bodyDiv w:val="1"/>
      <w:marLeft w:val="0"/>
      <w:marRight w:val="0"/>
      <w:marTop w:val="0"/>
      <w:marBottom w:val="0"/>
      <w:divBdr>
        <w:top w:val="none" w:sz="0" w:space="0" w:color="auto"/>
        <w:left w:val="none" w:sz="0" w:space="0" w:color="auto"/>
        <w:bottom w:val="none" w:sz="0" w:space="0" w:color="auto"/>
        <w:right w:val="none" w:sz="0" w:space="0" w:color="auto"/>
      </w:divBdr>
    </w:div>
    <w:div w:id="396586295">
      <w:bodyDiv w:val="1"/>
      <w:marLeft w:val="0"/>
      <w:marRight w:val="0"/>
      <w:marTop w:val="0"/>
      <w:marBottom w:val="0"/>
      <w:divBdr>
        <w:top w:val="none" w:sz="0" w:space="0" w:color="auto"/>
        <w:left w:val="none" w:sz="0" w:space="0" w:color="auto"/>
        <w:bottom w:val="none" w:sz="0" w:space="0" w:color="auto"/>
        <w:right w:val="none" w:sz="0" w:space="0" w:color="auto"/>
      </w:divBdr>
    </w:div>
    <w:div w:id="396628539">
      <w:bodyDiv w:val="1"/>
      <w:marLeft w:val="0"/>
      <w:marRight w:val="0"/>
      <w:marTop w:val="0"/>
      <w:marBottom w:val="0"/>
      <w:divBdr>
        <w:top w:val="none" w:sz="0" w:space="0" w:color="auto"/>
        <w:left w:val="none" w:sz="0" w:space="0" w:color="auto"/>
        <w:bottom w:val="none" w:sz="0" w:space="0" w:color="auto"/>
        <w:right w:val="none" w:sz="0" w:space="0" w:color="auto"/>
      </w:divBdr>
    </w:div>
    <w:div w:id="396631364">
      <w:bodyDiv w:val="1"/>
      <w:marLeft w:val="0"/>
      <w:marRight w:val="0"/>
      <w:marTop w:val="0"/>
      <w:marBottom w:val="0"/>
      <w:divBdr>
        <w:top w:val="none" w:sz="0" w:space="0" w:color="auto"/>
        <w:left w:val="none" w:sz="0" w:space="0" w:color="auto"/>
        <w:bottom w:val="none" w:sz="0" w:space="0" w:color="auto"/>
        <w:right w:val="none" w:sz="0" w:space="0" w:color="auto"/>
      </w:divBdr>
    </w:div>
    <w:div w:id="396634219">
      <w:bodyDiv w:val="1"/>
      <w:marLeft w:val="0"/>
      <w:marRight w:val="0"/>
      <w:marTop w:val="0"/>
      <w:marBottom w:val="0"/>
      <w:divBdr>
        <w:top w:val="none" w:sz="0" w:space="0" w:color="auto"/>
        <w:left w:val="none" w:sz="0" w:space="0" w:color="auto"/>
        <w:bottom w:val="none" w:sz="0" w:space="0" w:color="auto"/>
        <w:right w:val="none" w:sz="0" w:space="0" w:color="auto"/>
      </w:divBdr>
    </w:div>
    <w:div w:id="396634461">
      <w:bodyDiv w:val="1"/>
      <w:marLeft w:val="0"/>
      <w:marRight w:val="0"/>
      <w:marTop w:val="0"/>
      <w:marBottom w:val="0"/>
      <w:divBdr>
        <w:top w:val="none" w:sz="0" w:space="0" w:color="auto"/>
        <w:left w:val="none" w:sz="0" w:space="0" w:color="auto"/>
        <w:bottom w:val="none" w:sz="0" w:space="0" w:color="auto"/>
        <w:right w:val="none" w:sz="0" w:space="0" w:color="auto"/>
      </w:divBdr>
    </w:div>
    <w:div w:id="396637816">
      <w:bodyDiv w:val="1"/>
      <w:marLeft w:val="0"/>
      <w:marRight w:val="0"/>
      <w:marTop w:val="0"/>
      <w:marBottom w:val="0"/>
      <w:divBdr>
        <w:top w:val="none" w:sz="0" w:space="0" w:color="auto"/>
        <w:left w:val="none" w:sz="0" w:space="0" w:color="auto"/>
        <w:bottom w:val="none" w:sz="0" w:space="0" w:color="auto"/>
        <w:right w:val="none" w:sz="0" w:space="0" w:color="auto"/>
      </w:divBdr>
    </w:div>
    <w:div w:id="396708165">
      <w:bodyDiv w:val="1"/>
      <w:marLeft w:val="0"/>
      <w:marRight w:val="0"/>
      <w:marTop w:val="0"/>
      <w:marBottom w:val="0"/>
      <w:divBdr>
        <w:top w:val="none" w:sz="0" w:space="0" w:color="auto"/>
        <w:left w:val="none" w:sz="0" w:space="0" w:color="auto"/>
        <w:bottom w:val="none" w:sz="0" w:space="0" w:color="auto"/>
        <w:right w:val="none" w:sz="0" w:space="0" w:color="auto"/>
      </w:divBdr>
    </w:div>
    <w:div w:id="396780610">
      <w:bodyDiv w:val="1"/>
      <w:marLeft w:val="0"/>
      <w:marRight w:val="0"/>
      <w:marTop w:val="0"/>
      <w:marBottom w:val="0"/>
      <w:divBdr>
        <w:top w:val="none" w:sz="0" w:space="0" w:color="auto"/>
        <w:left w:val="none" w:sz="0" w:space="0" w:color="auto"/>
        <w:bottom w:val="none" w:sz="0" w:space="0" w:color="auto"/>
        <w:right w:val="none" w:sz="0" w:space="0" w:color="auto"/>
      </w:divBdr>
    </w:div>
    <w:div w:id="396785341">
      <w:bodyDiv w:val="1"/>
      <w:marLeft w:val="0"/>
      <w:marRight w:val="0"/>
      <w:marTop w:val="0"/>
      <w:marBottom w:val="0"/>
      <w:divBdr>
        <w:top w:val="none" w:sz="0" w:space="0" w:color="auto"/>
        <w:left w:val="none" w:sz="0" w:space="0" w:color="auto"/>
        <w:bottom w:val="none" w:sz="0" w:space="0" w:color="auto"/>
        <w:right w:val="none" w:sz="0" w:space="0" w:color="auto"/>
      </w:divBdr>
    </w:div>
    <w:div w:id="396786442">
      <w:bodyDiv w:val="1"/>
      <w:marLeft w:val="0"/>
      <w:marRight w:val="0"/>
      <w:marTop w:val="0"/>
      <w:marBottom w:val="0"/>
      <w:divBdr>
        <w:top w:val="none" w:sz="0" w:space="0" w:color="auto"/>
        <w:left w:val="none" w:sz="0" w:space="0" w:color="auto"/>
        <w:bottom w:val="none" w:sz="0" w:space="0" w:color="auto"/>
        <w:right w:val="none" w:sz="0" w:space="0" w:color="auto"/>
      </w:divBdr>
    </w:div>
    <w:div w:id="396786996">
      <w:bodyDiv w:val="1"/>
      <w:marLeft w:val="0"/>
      <w:marRight w:val="0"/>
      <w:marTop w:val="0"/>
      <w:marBottom w:val="0"/>
      <w:divBdr>
        <w:top w:val="none" w:sz="0" w:space="0" w:color="auto"/>
        <w:left w:val="none" w:sz="0" w:space="0" w:color="auto"/>
        <w:bottom w:val="none" w:sz="0" w:space="0" w:color="auto"/>
        <w:right w:val="none" w:sz="0" w:space="0" w:color="auto"/>
      </w:divBdr>
    </w:div>
    <w:div w:id="396787069">
      <w:bodyDiv w:val="1"/>
      <w:marLeft w:val="0"/>
      <w:marRight w:val="0"/>
      <w:marTop w:val="0"/>
      <w:marBottom w:val="0"/>
      <w:divBdr>
        <w:top w:val="none" w:sz="0" w:space="0" w:color="auto"/>
        <w:left w:val="none" w:sz="0" w:space="0" w:color="auto"/>
        <w:bottom w:val="none" w:sz="0" w:space="0" w:color="auto"/>
        <w:right w:val="none" w:sz="0" w:space="0" w:color="auto"/>
      </w:divBdr>
    </w:div>
    <w:div w:id="396787597">
      <w:bodyDiv w:val="1"/>
      <w:marLeft w:val="0"/>
      <w:marRight w:val="0"/>
      <w:marTop w:val="0"/>
      <w:marBottom w:val="0"/>
      <w:divBdr>
        <w:top w:val="none" w:sz="0" w:space="0" w:color="auto"/>
        <w:left w:val="none" w:sz="0" w:space="0" w:color="auto"/>
        <w:bottom w:val="none" w:sz="0" w:space="0" w:color="auto"/>
        <w:right w:val="none" w:sz="0" w:space="0" w:color="auto"/>
      </w:divBdr>
    </w:div>
    <w:div w:id="396822618">
      <w:bodyDiv w:val="1"/>
      <w:marLeft w:val="0"/>
      <w:marRight w:val="0"/>
      <w:marTop w:val="0"/>
      <w:marBottom w:val="0"/>
      <w:divBdr>
        <w:top w:val="none" w:sz="0" w:space="0" w:color="auto"/>
        <w:left w:val="none" w:sz="0" w:space="0" w:color="auto"/>
        <w:bottom w:val="none" w:sz="0" w:space="0" w:color="auto"/>
        <w:right w:val="none" w:sz="0" w:space="0" w:color="auto"/>
      </w:divBdr>
    </w:div>
    <w:div w:id="396822987">
      <w:bodyDiv w:val="1"/>
      <w:marLeft w:val="0"/>
      <w:marRight w:val="0"/>
      <w:marTop w:val="0"/>
      <w:marBottom w:val="0"/>
      <w:divBdr>
        <w:top w:val="none" w:sz="0" w:space="0" w:color="auto"/>
        <w:left w:val="none" w:sz="0" w:space="0" w:color="auto"/>
        <w:bottom w:val="none" w:sz="0" w:space="0" w:color="auto"/>
        <w:right w:val="none" w:sz="0" w:space="0" w:color="auto"/>
      </w:divBdr>
    </w:div>
    <w:div w:id="396826390">
      <w:bodyDiv w:val="1"/>
      <w:marLeft w:val="0"/>
      <w:marRight w:val="0"/>
      <w:marTop w:val="0"/>
      <w:marBottom w:val="0"/>
      <w:divBdr>
        <w:top w:val="none" w:sz="0" w:space="0" w:color="auto"/>
        <w:left w:val="none" w:sz="0" w:space="0" w:color="auto"/>
        <w:bottom w:val="none" w:sz="0" w:space="0" w:color="auto"/>
        <w:right w:val="none" w:sz="0" w:space="0" w:color="auto"/>
      </w:divBdr>
    </w:div>
    <w:div w:id="396826821">
      <w:bodyDiv w:val="1"/>
      <w:marLeft w:val="0"/>
      <w:marRight w:val="0"/>
      <w:marTop w:val="0"/>
      <w:marBottom w:val="0"/>
      <w:divBdr>
        <w:top w:val="none" w:sz="0" w:space="0" w:color="auto"/>
        <w:left w:val="none" w:sz="0" w:space="0" w:color="auto"/>
        <w:bottom w:val="none" w:sz="0" w:space="0" w:color="auto"/>
        <w:right w:val="none" w:sz="0" w:space="0" w:color="auto"/>
      </w:divBdr>
    </w:div>
    <w:div w:id="396827567">
      <w:bodyDiv w:val="1"/>
      <w:marLeft w:val="0"/>
      <w:marRight w:val="0"/>
      <w:marTop w:val="0"/>
      <w:marBottom w:val="0"/>
      <w:divBdr>
        <w:top w:val="none" w:sz="0" w:space="0" w:color="auto"/>
        <w:left w:val="none" w:sz="0" w:space="0" w:color="auto"/>
        <w:bottom w:val="none" w:sz="0" w:space="0" w:color="auto"/>
        <w:right w:val="none" w:sz="0" w:space="0" w:color="auto"/>
      </w:divBdr>
    </w:div>
    <w:div w:id="396830706">
      <w:bodyDiv w:val="1"/>
      <w:marLeft w:val="0"/>
      <w:marRight w:val="0"/>
      <w:marTop w:val="0"/>
      <w:marBottom w:val="0"/>
      <w:divBdr>
        <w:top w:val="none" w:sz="0" w:space="0" w:color="auto"/>
        <w:left w:val="none" w:sz="0" w:space="0" w:color="auto"/>
        <w:bottom w:val="none" w:sz="0" w:space="0" w:color="auto"/>
        <w:right w:val="none" w:sz="0" w:space="0" w:color="auto"/>
      </w:divBdr>
    </w:div>
    <w:div w:id="396972900">
      <w:bodyDiv w:val="1"/>
      <w:marLeft w:val="0"/>
      <w:marRight w:val="0"/>
      <w:marTop w:val="0"/>
      <w:marBottom w:val="0"/>
      <w:divBdr>
        <w:top w:val="none" w:sz="0" w:space="0" w:color="auto"/>
        <w:left w:val="none" w:sz="0" w:space="0" w:color="auto"/>
        <w:bottom w:val="none" w:sz="0" w:space="0" w:color="auto"/>
        <w:right w:val="none" w:sz="0" w:space="0" w:color="auto"/>
      </w:divBdr>
    </w:div>
    <w:div w:id="396977346">
      <w:bodyDiv w:val="1"/>
      <w:marLeft w:val="0"/>
      <w:marRight w:val="0"/>
      <w:marTop w:val="0"/>
      <w:marBottom w:val="0"/>
      <w:divBdr>
        <w:top w:val="none" w:sz="0" w:space="0" w:color="auto"/>
        <w:left w:val="none" w:sz="0" w:space="0" w:color="auto"/>
        <w:bottom w:val="none" w:sz="0" w:space="0" w:color="auto"/>
        <w:right w:val="none" w:sz="0" w:space="0" w:color="auto"/>
      </w:divBdr>
    </w:div>
    <w:div w:id="396979748">
      <w:bodyDiv w:val="1"/>
      <w:marLeft w:val="0"/>
      <w:marRight w:val="0"/>
      <w:marTop w:val="0"/>
      <w:marBottom w:val="0"/>
      <w:divBdr>
        <w:top w:val="none" w:sz="0" w:space="0" w:color="auto"/>
        <w:left w:val="none" w:sz="0" w:space="0" w:color="auto"/>
        <w:bottom w:val="none" w:sz="0" w:space="0" w:color="auto"/>
        <w:right w:val="none" w:sz="0" w:space="0" w:color="auto"/>
      </w:divBdr>
    </w:div>
    <w:div w:id="397019351">
      <w:bodyDiv w:val="1"/>
      <w:marLeft w:val="0"/>
      <w:marRight w:val="0"/>
      <w:marTop w:val="0"/>
      <w:marBottom w:val="0"/>
      <w:divBdr>
        <w:top w:val="none" w:sz="0" w:space="0" w:color="auto"/>
        <w:left w:val="none" w:sz="0" w:space="0" w:color="auto"/>
        <w:bottom w:val="none" w:sz="0" w:space="0" w:color="auto"/>
        <w:right w:val="none" w:sz="0" w:space="0" w:color="auto"/>
      </w:divBdr>
    </w:div>
    <w:div w:id="397020257">
      <w:bodyDiv w:val="1"/>
      <w:marLeft w:val="0"/>
      <w:marRight w:val="0"/>
      <w:marTop w:val="0"/>
      <w:marBottom w:val="0"/>
      <w:divBdr>
        <w:top w:val="none" w:sz="0" w:space="0" w:color="auto"/>
        <w:left w:val="none" w:sz="0" w:space="0" w:color="auto"/>
        <w:bottom w:val="none" w:sz="0" w:space="0" w:color="auto"/>
        <w:right w:val="none" w:sz="0" w:space="0" w:color="auto"/>
      </w:divBdr>
    </w:div>
    <w:div w:id="397048144">
      <w:bodyDiv w:val="1"/>
      <w:marLeft w:val="0"/>
      <w:marRight w:val="0"/>
      <w:marTop w:val="0"/>
      <w:marBottom w:val="0"/>
      <w:divBdr>
        <w:top w:val="none" w:sz="0" w:space="0" w:color="auto"/>
        <w:left w:val="none" w:sz="0" w:space="0" w:color="auto"/>
        <w:bottom w:val="none" w:sz="0" w:space="0" w:color="auto"/>
        <w:right w:val="none" w:sz="0" w:space="0" w:color="auto"/>
      </w:divBdr>
    </w:div>
    <w:div w:id="397048478">
      <w:bodyDiv w:val="1"/>
      <w:marLeft w:val="0"/>
      <w:marRight w:val="0"/>
      <w:marTop w:val="0"/>
      <w:marBottom w:val="0"/>
      <w:divBdr>
        <w:top w:val="none" w:sz="0" w:space="0" w:color="auto"/>
        <w:left w:val="none" w:sz="0" w:space="0" w:color="auto"/>
        <w:bottom w:val="none" w:sz="0" w:space="0" w:color="auto"/>
        <w:right w:val="none" w:sz="0" w:space="0" w:color="auto"/>
      </w:divBdr>
    </w:div>
    <w:div w:id="397091701">
      <w:bodyDiv w:val="1"/>
      <w:marLeft w:val="0"/>
      <w:marRight w:val="0"/>
      <w:marTop w:val="0"/>
      <w:marBottom w:val="0"/>
      <w:divBdr>
        <w:top w:val="none" w:sz="0" w:space="0" w:color="auto"/>
        <w:left w:val="none" w:sz="0" w:space="0" w:color="auto"/>
        <w:bottom w:val="none" w:sz="0" w:space="0" w:color="auto"/>
        <w:right w:val="none" w:sz="0" w:space="0" w:color="auto"/>
      </w:divBdr>
    </w:div>
    <w:div w:id="397099770">
      <w:bodyDiv w:val="1"/>
      <w:marLeft w:val="0"/>
      <w:marRight w:val="0"/>
      <w:marTop w:val="0"/>
      <w:marBottom w:val="0"/>
      <w:divBdr>
        <w:top w:val="none" w:sz="0" w:space="0" w:color="auto"/>
        <w:left w:val="none" w:sz="0" w:space="0" w:color="auto"/>
        <w:bottom w:val="none" w:sz="0" w:space="0" w:color="auto"/>
        <w:right w:val="none" w:sz="0" w:space="0" w:color="auto"/>
      </w:divBdr>
    </w:div>
    <w:div w:id="397099936">
      <w:bodyDiv w:val="1"/>
      <w:marLeft w:val="0"/>
      <w:marRight w:val="0"/>
      <w:marTop w:val="0"/>
      <w:marBottom w:val="0"/>
      <w:divBdr>
        <w:top w:val="none" w:sz="0" w:space="0" w:color="auto"/>
        <w:left w:val="none" w:sz="0" w:space="0" w:color="auto"/>
        <w:bottom w:val="none" w:sz="0" w:space="0" w:color="auto"/>
        <w:right w:val="none" w:sz="0" w:space="0" w:color="auto"/>
      </w:divBdr>
    </w:div>
    <w:div w:id="397171472">
      <w:bodyDiv w:val="1"/>
      <w:marLeft w:val="0"/>
      <w:marRight w:val="0"/>
      <w:marTop w:val="0"/>
      <w:marBottom w:val="0"/>
      <w:divBdr>
        <w:top w:val="none" w:sz="0" w:space="0" w:color="auto"/>
        <w:left w:val="none" w:sz="0" w:space="0" w:color="auto"/>
        <w:bottom w:val="none" w:sz="0" w:space="0" w:color="auto"/>
        <w:right w:val="none" w:sz="0" w:space="0" w:color="auto"/>
      </w:divBdr>
    </w:div>
    <w:div w:id="397172469">
      <w:bodyDiv w:val="1"/>
      <w:marLeft w:val="0"/>
      <w:marRight w:val="0"/>
      <w:marTop w:val="0"/>
      <w:marBottom w:val="0"/>
      <w:divBdr>
        <w:top w:val="none" w:sz="0" w:space="0" w:color="auto"/>
        <w:left w:val="none" w:sz="0" w:space="0" w:color="auto"/>
        <w:bottom w:val="none" w:sz="0" w:space="0" w:color="auto"/>
        <w:right w:val="none" w:sz="0" w:space="0" w:color="auto"/>
      </w:divBdr>
    </w:div>
    <w:div w:id="397172913">
      <w:bodyDiv w:val="1"/>
      <w:marLeft w:val="0"/>
      <w:marRight w:val="0"/>
      <w:marTop w:val="0"/>
      <w:marBottom w:val="0"/>
      <w:divBdr>
        <w:top w:val="none" w:sz="0" w:space="0" w:color="auto"/>
        <w:left w:val="none" w:sz="0" w:space="0" w:color="auto"/>
        <w:bottom w:val="none" w:sz="0" w:space="0" w:color="auto"/>
        <w:right w:val="none" w:sz="0" w:space="0" w:color="auto"/>
      </w:divBdr>
    </w:div>
    <w:div w:id="397174987">
      <w:bodyDiv w:val="1"/>
      <w:marLeft w:val="0"/>
      <w:marRight w:val="0"/>
      <w:marTop w:val="0"/>
      <w:marBottom w:val="0"/>
      <w:divBdr>
        <w:top w:val="none" w:sz="0" w:space="0" w:color="auto"/>
        <w:left w:val="none" w:sz="0" w:space="0" w:color="auto"/>
        <w:bottom w:val="none" w:sz="0" w:space="0" w:color="auto"/>
        <w:right w:val="none" w:sz="0" w:space="0" w:color="auto"/>
      </w:divBdr>
    </w:div>
    <w:div w:id="397283498">
      <w:bodyDiv w:val="1"/>
      <w:marLeft w:val="0"/>
      <w:marRight w:val="0"/>
      <w:marTop w:val="0"/>
      <w:marBottom w:val="0"/>
      <w:divBdr>
        <w:top w:val="none" w:sz="0" w:space="0" w:color="auto"/>
        <w:left w:val="none" w:sz="0" w:space="0" w:color="auto"/>
        <w:bottom w:val="none" w:sz="0" w:space="0" w:color="auto"/>
        <w:right w:val="none" w:sz="0" w:space="0" w:color="auto"/>
      </w:divBdr>
    </w:div>
    <w:div w:id="397284296">
      <w:bodyDiv w:val="1"/>
      <w:marLeft w:val="0"/>
      <w:marRight w:val="0"/>
      <w:marTop w:val="0"/>
      <w:marBottom w:val="0"/>
      <w:divBdr>
        <w:top w:val="none" w:sz="0" w:space="0" w:color="auto"/>
        <w:left w:val="none" w:sz="0" w:space="0" w:color="auto"/>
        <w:bottom w:val="none" w:sz="0" w:space="0" w:color="auto"/>
        <w:right w:val="none" w:sz="0" w:space="0" w:color="auto"/>
      </w:divBdr>
    </w:div>
    <w:div w:id="397284497">
      <w:bodyDiv w:val="1"/>
      <w:marLeft w:val="0"/>
      <w:marRight w:val="0"/>
      <w:marTop w:val="0"/>
      <w:marBottom w:val="0"/>
      <w:divBdr>
        <w:top w:val="none" w:sz="0" w:space="0" w:color="auto"/>
        <w:left w:val="none" w:sz="0" w:space="0" w:color="auto"/>
        <w:bottom w:val="none" w:sz="0" w:space="0" w:color="auto"/>
        <w:right w:val="none" w:sz="0" w:space="0" w:color="auto"/>
      </w:divBdr>
    </w:div>
    <w:div w:id="397285624">
      <w:bodyDiv w:val="1"/>
      <w:marLeft w:val="0"/>
      <w:marRight w:val="0"/>
      <w:marTop w:val="0"/>
      <w:marBottom w:val="0"/>
      <w:divBdr>
        <w:top w:val="none" w:sz="0" w:space="0" w:color="auto"/>
        <w:left w:val="none" w:sz="0" w:space="0" w:color="auto"/>
        <w:bottom w:val="none" w:sz="0" w:space="0" w:color="auto"/>
        <w:right w:val="none" w:sz="0" w:space="0" w:color="auto"/>
      </w:divBdr>
    </w:div>
    <w:div w:id="397286710">
      <w:bodyDiv w:val="1"/>
      <w:marLeft w:val="0"/>
      <w:marRight w:val="0"/>
      <w:marTop w:val="0"/>
      <w:marBottom w:val="0"/>
      <w:divBdr>
        <w:top w:val="none" w:sz="0" w:space="0" w:color="auto"/>
        <w:left w:val="none" w:sz="0" w:space="0" w:color="auto"/>
        <w:bottom w:val="none" w:sz="0" w:space="0" w:color="auto"/>
        <w:right w:val="none" w:sz="0" w:space="0" w:color="auto"/>
      </w:divBdr>
    </w:div>
    <w:div w:id="397288910">
      <w:bodyDiv w:val="1"/>
      <w:marLeft w:val="0"/>
      <w:marRight w:val="0"/>
      <w:marTop w:val="0"/>
      <w:marBottom w:val="0"/>
      <w:divBdr>
        <w:top w:val="none" w:sz="0" w:space="0" w:color="auto"/>
        <w:left w:val="none" w:sz="0" w:space="0" w:color="auto"/>
        <w:bottom w:val="none" w:sz="0" w:space="0" w:color="auto"/>
        <w:right w:val="none" w:sz="0" w:space="0" w:color="auto"/>
      </w:divBdr>
    </w:div>
    <w:div w:id="397292749">
      <w:bodyDiv w:val="1"/>
      <w:marLeft w:val="0"/>
      <w:marRight w:val="0"/>
      <w:marTop w:val="0"/>
      <w:marBottom w:val="0"/>
      <w:divBdr>
        <w:top w:val="none" w:sz="0" w:space="0" w:color="auto"/>
        <w:left w:val="none" w:sz="0" w:space="0" w:color="auto"/>
        <w:bottom w:val="none" w:sz="0" w:space="0" w:color="auto"/>
        <w:right w:val="none" w:sz="0" w:space="0" w:color="auto"/>
      </w:divBdr>
    </w:div>
    <w:div w:id="397358986">
      <w:bodyDiv w:val="1"/>
      <w:marLeft w:val="0"/>
      <w:marRight w:val="0"/>
      <w:marTop w:val="0"/>
      <w:marBottom w:val="0"/>
      <w:divBdr>
        <w:top w:val="none" w:sz="0" w:space="0" w:color="auto"/>
        <w:left w:val="none" w:sz="0" w:space="0" w:color="auto"/>
        <w:bottom w:val="none" w:sz="0" w:space="0" w:color="auto"/>
        <w:right w:val="none" w:sz="0" w:space="0" w:color="auto"/>
      </w:divBdr>
    </w:div>
    <w:div w:id="397365875">
      <w:bodyDiv w:val="1"/>
      <w:marLeft w:val="0"/>
      <w:marRight w:val="0"/>
      <w:marTop w:val="0"/>
      <w:marBottom w:val="0"/>
      <w:divBdr>
        <w:top w:val="none" w:sz="0" w:space="0" w:color="auto"/>
        <w:left w:val="none" w:sz="0" w:space="0" w:color="auto"/>
        <w:bottom w:val="none" w:sz="0" w:space="0" w:color="auto"/>
        <w:right w:val="none" w:sz="0" w:space="0" w:color="auto"/>
      </w:divBdr>
    </w:div>
    <w:div w:id="397367560">
      <w:bodyDiv w:val="1"/>
      <w:marLeft w:val="0"/>
      <w:marRight w:val="0"/>
      <w:marTop w:val="0"/>
      <w:marBottom w:val="0"/>
      <w:divBdr>
        <w:top w:val="none" w:sz="0" w:space="0" w:color="auto"/>
        <w:left w:val="none" w:sz="0" w:space="0" w:color="auto"/>
        <w:bottom w:val="none" w:sz="0" w:space="0" w:color="auto"/>
        <w:right w:val="none" w:sz="0" w:space="0" w:color="auto"/>
      </w:divBdr>
    </w:div>
    <w:div w:id="397434146">
      <w:bodyDiv w:val="1"/>
      <w:marLeft w:val="0"/>
      <w:marRight w:val="0"/>
      <w:marTop w:val="0"/>
      <w:marBottom w:val="0"/>
      <w:divBdr>
        <w:top w:val="none" w:sz="0" w:space="0" w:color="auto"/>
        <w:left w:val="none" w:sz="0" w:space="0" w:color="auto"/>
        <w:bottom w:val="none" w:sz="0" w:space="0" w:color="auto"/>
        <w:right w:val="none" w:sz="0" w:space="0" w:color="auto"/>
      </w:divBdr>
    </w:div>
    <w:div w:id="397477665">
      <w:bodyDiv w:val="1"/>
      <w:marLeft w:val="0"/>
      <w:marRight w:val="0"/>
      <w:marTop w:val="0"/>
      <w:marBottom w:val="0"/>
      <w:divBdr>
        <w:top w:val="none" w:sz="0" w:space="0" w:color="auto"/>
        <w:left w:val="none" w:sz="0" w:space="0" w:color="auto"/>
        <w:bottom w:val="none" w:sz="0" w:space="0" w:color="auto"/>
        <w:right w:val="none" w:sz="0" w:space="0" w:color="auto"/>
      </w:divBdr>
    </w:div>
    <w:div w:id="397477827">
      <w:bodyDiv w:val="1"/>
      <w:marLeft w:val="0"/>
      <w:marRight w:val="0"/>
      <w:marTop w:val="0"/>
      <w:marBottom w:val="0"/>
      <w:divBdr>
        <w:top w:val="none" w:sz="0" w:space="0" w:color="auto"/>
        <w:left w:val="none" w:sz="0" w:space="0" w:color="auto"/>
        <w:bottom w:val="none" w:sz="0" w:space="0" w:color="auto"/>
        <w:right w:val="none" w:sz="0" w:space="0" w:color="auto"/>
      </w:divBdr>
    </w:div>
    <w:div w:id="397479594">
      <w:bodyDiv w:val="1"/>
      <w:marLeft w:val="0"/>
      <w:marRight w:val="0"/>
      <w:marTop w:val="0"/>
      <w:marBottom w:val="0"/>
      <w:divBdr>
        <w:top w:val="none" w:sz="0" w:space="0" w:color="auto"/>
        <w:left w:val="none" w:sz="0" w:space="0" w:color="auto"/>
        <w:bottom w:val="none" w:sz="0" w:space="0" w:color="auto"/>
        <w:right w:val="none" w:sz="0" w:space="0" w:color="auto"/>
      </w:divBdr>
    </w:div>
    <w:div w:id="397479732">
      <w:bodyDiv w:val="1"/>
      <w:marLeft w:val="0"/>
      <w:marRight w:val="0"/>
      <w:marTop w:val="0"/>
      <w:marBottom w:val="0"/>
      <w:divBdr>
        <w:top w:val="none" w:sz="0" w:space="0" w:color="auto"/>
        <w:left w:val="none" w:sz="0" w:space="0" w:color="auto"/>
        <w:bottom w:val="none" w:sz="0" w:space="0" w:color="auto"/>
        <w:right w:val="none" w:sz="0" w:space="0" w:color="auto"/>
      </w:divBdr>
    </w:div>
    <w:div w:id="397480476">
      <w:bodyDiv w:val="1"/>
      <w:marLeft w:val="0"/>
      <w:marRight w:val="0"/>
      <w:marTop w:val="0"/>
      <w:marBottom w:val="0"/>
      <w:divBdr>
        <w:top w:val="none" w:sz="0" w:space="0" w:color="auto"/>
        <w:left w:val="none" w:sz="0" w:space="0" w:color="auto"/>
        <w:bottom w:val="none" w:sz="0" w:space="0" w:color="auto"/>
        <w:right w:val="none" w:sz="0" w:space="0" w:color="auto"/>
      </w:divBdr>
    </w:div>
    <w:div w:id="397480963">
      <w:bodyDiv w:val="1"/>
      <w:marLeft w:val="0"/>
      <w:marRight w:val="0"/>
      <w:marTop w:val="0"/>
      <w:marBottom w:val="0"/>
      <w:divBdr>
        <w:top w:val="none" w:sz="0" w:space="0" w:color="auto"/>
        <w:left w:val="none" w:sz="0" w:space="0" w:color="auto"/>
        <w:bottom w:val="none" w:sz="0" w:space="0" w:color="auto"/>
        <w:right w:val="none" w:sz="0" w:space="0" w:color="auto"/>
      </w:divBdr>
    </w:div>
    <w:div w:id="397484214">
      <w:bodyDiv w:val="1"/>
      <w:marLeft w:val="0"/>
      <w:marRight w:val="0"/>
      <w:marTop w:val="0"/>
      <w:marBottom w:val="0"/>
      <w:divBdr>
        <w:top w:val="none" w:sz="0" w:space="0" w:color="auto"/>
        <w:left w:val="none" w:sz="0" w:space="0" w:color="auto"/>
        <w:bottom w:val="none" w:sz="0" w:space="0" w:color="auto"/>
        <w:right w:val="none" w:sz="0" w:space="0" w:color="auto"/>
      </w:divBdr>
    </w:div>
    <w:div w:id="397485092">
      <w:bodyDiv w:val="1"/>
      <w:marLeft w:val="0"/>
      <w:marRight w:val="0"/>
      <w:marTop w:val="0"/>
      <w:marBottom w:val="0"/>
      <w:divBdr>
        <w:top w:val="none" w:sz="0" w:space="0" w:color="auto"/>
        <w:left w:val="none" w:sz="0" w:space="0" w:color="auto"/>
        <w:bottom w:val="none" w:sz="0" w:space="0" w:color="auto"/>
        <w:right w:val="none" w:sz="0" w:space="0" w:color="auto"/>
      </w:divBdr>
    </w:div>
    <w:div w:id="397552742">
      <w:bodyDiv w:val="1"/>
      <w:marLeft w:val="0"/>
      <w:marRight w:val="0"/>
      <w:marTop w:val="0"/>
      <w:marBottom w:val="0"/>
      <w:divBdr>
        <w:top w:val="none" w:sz="0" w:space="0" w:color="auto"/>
        <w:left w:val="none" w:sz="0" w:space="0" w:color="auto"/>
        <w:bottom w:val="none" w:sz="0" w:space="0" w:color="auto"/>
        <w:right w:val="none" w:sz="0" w:space="0" w:color="auto"/>
      </w:divBdr>
    </w:div>
    <w:div w:id="397556297">
      <w:bodyDiv w:val="1"/>
      <w:marLeft w:val="0"/>
      <w:marRight w:val="0"/>
      <w:marTop w:val="0"/>
      <w:marBottom w:val="0"/>
      <w:divBdr>
        <w:top w:val="none" w:sz="0" w:space="0" w:color="auto"/>
        <w:left w:val="none" w:sz="0" w:space="0" w:color="auto"/>
        <w:bottom w:val="none" w:sz="0" w:space="0" w:color="auto"/>
        <w:right w:val="none" w:sz="0" w:space="0" w:color="auto"/>
      </w:divBdr>
    </w:div>
    <w:div w:id="397561418">
      <w:bodyDiv w:val="1"/>
      <w:marLeft w:val="0"/>
      <w:marRight w:val="0"/>
      <w:marTop w:val="0"/>
      <w:marBottom w:val="0"/>
      <w:divBdr>
        <w:top w:val="none" w:sz="0" w:space="0" w:color="auto"/>
        <w:left w:val="none" w:sz="0" w:space="0" w:color="auto"/>
        <w:bottom w:val="none" w:sz="0" w:space="0" w:color="auto"/>
        <w:right w:val="none" w:sz="0" w:space="0" w:color="auto"/>
      </w:divBdr>
    </w:div>
    <w:div w:id="397631685">
      <w:bodyDiv w:val="1"/>
      <w:marLeft w:val="0"/>
      <w:marRight w:val="0"/>
      <w:marTop w:val="0"/>
      <w:marBottom w:val="0"/>
      <w:divBdr>
        <w:top w:val="none" w:sz="0" w:space="0" w:color="auto"/>
        <w:left w:val="none" w:sz="0" w:space="0" w:color="auto"/>
        <w:bottom w:val="none" w:sz="0" w:space="0" w:color="auto"/>
        <w:right w:val="none" w:sz="0" w:space="0" w:color="auto"/>
      </w:divBdr>
    </w:div>
    <w:div w:id="397634724">
      <w:bodyDiv w:val="1"/>
      <w:marLeft w:val="0"/>
      <w:marRight w:val="0"/>
      <w:marTop w:val="0"/>
      <w:marBottom w:val="0"/>
      <w:divBdr>
        <w:top w:val="none" w:sz="0" w:space="0" w:color="auto"/>
        <w:left w:val="none" w:sz="0" w:space="0" w:color="auto"/>
        <w:bottom w:val="none" w:sz="0" w:space="0" w:color="auto"/>
        <w:right w:val="none" w:sz="0" w:space="0" w:color="auto"/>
      </w:divBdr>
    </w:div>
    <w:div w:id="397677495">
      <w:bodyDiv w:val="1"/>
      <w:marLeft w:val="0"/>
      <w:marRight w:val="0"/>
      <w:marTop w:val="0"/>
      <w:marBottom w:val="0"/>
      <w:divBdr>
        <w:top w:val="none" w:sz="0" w:space="0" w:color="auto"/>
        <w:left w:val="none" w:sz="0" w:space="0" w:color="auto"/>
        <w:bottom w:val="none" w:sz="0" w:space="0" w:color="auto"/>
        <w:right w:val="none" w:sz="0" w:space="0" w:color="auto"/>
      </w:divBdr>
    </w:div>
    <w:div w:id="397749737">
      <w:bodyDiv w:val="1"/>
      <w:marLeft w:val="0"/>
      <w:marRight w:val="0"/>
      <w:marTop w:val="0"/>
      <w:marBottom w:val="0"/>
      <w:divBdr>
        <w:top w:val="none" w:sz="0" w:space="0" w:color="auto"/>
        <w:left w:val="none" w:sz="0" w:space="0" w:color="auto"/>
        <w:bottom w:val="none" w:sz="0" w:space="0" w:color="auto"/>
        <w:right w:val="none" w:sz="0" w:space="0" w:color="auto"/>
      </w:divBdr>
    </w:div>
    <w:div w:id="397826734">
      <w:bodyDiv w:val="1"/>
      <w:marLeft w:val="0"/>
      <w:marRight w:val="0"/>
      <w:marTop w:val="0"/>
      <w:marBottom w:val="0"/>
      <w:divBdr>
        <w:top w:val="none" w:sz="0" w:space="0" w:color="auto"/>
        <w:left w:val="none" w:sz="0" w:space="0" w:color="auto"/>
        <w:bottom w:val="none" w:sz="0" w:space="0" w:color="auto"/>
        <w:right w:val="none" w:sz="0" w:space="0" w:color="auto"/>
      </w:divBdr>
    </w:div>
    <w:div w:id="397828786">
      <w:bodyDiv w:val="1"/>
      <w:marLeft w:val="0"/>
      <w:marRight w:val="0"/>
      <w:marTop w:val="0"/>
      <w:marBottom w:val="0"/>
      <w:divBdr>
        <w:top w:val="none" w:sz="0" w:space="0" w:color="auto"/>
        <w:left w:val="none" w:sz="0" w:space="0" w:color="auto"/>
        <w:bottom w:val="none" w:sz="0" w:space="0" w:color="auto"/>
        <w:right w:val="none" w:sz="0" w:space="0" w:color="auto"/>
      </w:divBdr>
    </w:div>
    <w:div w:id="397830127">
      <w:bodyDiv w:val="1"/>
      <w:marLeft w:val="0"/>
      <w:marRight w:val="0"/>
      <w:marTop w:val="0"/>
      <w:marBottom w:val="0"/>
      <w:divBdr>
        <w:top w:val="none" w:sz="0" w:space="0" w:color="auto"/>
        <w:left w:val="none" w:sz="0" w:space="0" w:color="auto"/>
        <w:bottom w:val="none" w:sz="0" w:space="0" w:color="auto"/>
        <w:right w:val="none" w:sz="0" w:space="0" w:color="auto"/>
      </w:divBdr>
    </w:div>
    <w:div w:id="397897171">
      <w:bodyDiv w:val="1"/>
      <w:marLeft w:val="0"/>
      <w:marRight w:val="0"/>
      <w:marTop w:val="0"/>
      <w:marBottom w:val="0"/>
      <w:divBdr>
        <w:top w:val="none" w:sz="0" w:space="0" w:color="auto"/>
        <w:left w:val="none" w:sz="0" w:space="0" w:color="auto"/>
        <w:bottom w:val="none" w:sz="0" w:space="0" w:color="auto"/>
        <w:right w:val="none" w:sz="0" w:space="0" w:color="auto"/>
      </w:divBdr>
    </w:div>
    <w:div w:id="397943181">
      <w:bodyDiv w:val="1"/>
      <w:marLeft w:val="0"/>
      <w:marRight w:val="0"/>
      <w:marTop w:val="0"/>
      <w:marBottom w:val="0"/>
      <w:divBdr>
        <w:top w:val="none" w:sz="0" w:space="0" w:color="auto"/>
        <w:left w:val="none" w:sz="0" w:space="0" w:color="auto"/>
        <w:bottom w:val="none" w:sz="0" w:space="0" w:color="auto"/>
        <w:right w:val="none" w:sz="0" w:space="0" w:color="auto"/>
      </w:divBdr>
    </w:div>
    <w:div w:id="397943891">
      <w:bodyDiv w:val="1"/>
      <w:marLeft w:val="0"/>
      <w:marRight w:val="0"/>
      <w:marTop w:val="0"/>
      <w:marBottom w:val="0"/>
      <w:divBdr>
        <w:top w:val="none" w:sz="0" w:space="0" w:color="auto"/>
        <w:left w:val="none" w:sz="0" w:space="0" w:color="auto"/>
        <w:bottom w:val="none" w:sz="0" w:space="0" w:color="auto"/>
        <w:right w:val="none" w:sz="0" w:space="0" w:color="auto"/>
      </w:divBdr>
    </w:div>
    <w:div w:id="397947322">
      <w:bodyDiv w:val="1"/>
      <w:marLeft w:val="0"/>
      <w:marRight w:val="0"/>
      <w:marTop w:val="0"/>
      <w:marBottom w:val="0"/>
      <w:divBdr>
        <w:top w:val="none" w:sz="0" w:space="0" w:color="auto"/>
        <w:left w:val="none" w:sz="0" w:space="0" w:color="auto"/>
        <w:bottom w:val="none" w:sz="0" w:space="0" w:color="auto"/>
        <w:right w:val="none" w:sz="0" w:space="0" w:color="auto"/>
      </w:divBdr>
    </w:div>
    <w:div w:id="397948101">
      <w:bodyDiv w:val="1"/>
      <w:marLeft w:val="0"/>
      <w:marRight w:val="0"/>
      <w:marTop w:val="0"/>
      <w:marBottom w:val="0"/>
      <w:divBdr>
        <w:top w:val="none" w:sz="0" w:space="0" w:color="auto"/>
        <w:left w:val="none" w:sz="0" w:space="0" w:color="auto"/>
        <w:bottom w:val="none" w:sz="0" w:space="0" w:color="auto"/>
        <w:right w:val="none" w:sz="0" w:space="0" w:color="auto"/>
      </w:divBdr>
    </w:div>
    <w:div w:id="397948274">
      <w:bodyDiv w:val="1"/>
      <w:marLeft w:val="0"/>
      <w:marRight w:val="0"/>
      <w:marTop w:val="0"/>
      <w:marBottom w:val="0"/>
      <w:divBdr>
        <w:top w:val="none" w:sz="0" w:space="0" w:color="auto"/>
        <w:left w:val="none" w:sz="0" w:space="0" w:color="auto"/>
        <w:bottom w:val="none" w:sz="0" w:space="0" w:color="auto"/>
        <w:right w:val="none" w:sz="0" w:space="0" w:color="auto"/>
      </w:divBdr>
    </w:div>
    <w:div w:id="398018709">
      <w:bodyDiv w:val="1"/>
      <w:marLeft w:val="0"/>
      <w:marRight w:val="0"/>
      <w:marTop w:val="0"/>
      <w:marBottom w:val="0"/>
      <w:divBdr>
        <w:top w:val="none" w:sz="0" w:space="0" w:color="auto"/>
        <w:left w:val="none" w:sz="0" w:space="0" w:color="auto"/>
        <w:bottom w:val="none" w:sz="0" w:space="0" w:color="auto"/>
        <w:right w:val="none" w:sz="0" w:space="0" w:color="auto"/>
      </w:divBdr>
    </w:div>
    <w:div w:id="398021924">
      <w:bodyDiv w:val="1"/>
      <w:marLeft w:val="0"/>
      <w:marRight w:val="0"/>
      <w:marTop w:val="0"/>
      <w:marBottom w:val="0"/>
      <w:divBdr>
        <w:top w:val="none" w:sz="0" w:space="0" w:color="auto"/>
        <w:left w:val="none" w:sz="0" w:space="0" w:color="auto"/>
        <w:bottom w:val="none" w:sz="0" w:space="0" w:color="auto"/>
        <w:right w:val="none" w:sz="0" w:space="0" w:color="auto"/>
      </w:divBdr>
    </w:div>
    <w:div w:id="398022725">
      <w:bodyDiv w:val="1"/>
      <w:marLeft w:val="0"/>
      <w:marRight w:val="0"/>
      <w:marTop w:val="0"/>
      <w:marBottom w:val="0"/>
      <w:divBdr>
        <w:top w:val="none" w:sz="0" w:space="0" w:color="auto"/>
        <w:left w:val="none" w:sz="0" w:space="0" w:color="auto"/>
        <w:bottom w:val="none" w:sz="0" w:space="0" w:color="auto"/>
        <w:right w:val="none" w:sz="0" w:space="0" w:color="auto"/>
      </w:divBdr>
    </w:div>
    <w:div w:id="398023376">
      <w:bodyDiv w:val="1"/>
      <w:marLeft w:val="0"/>
      <w:marRight w:val="0"/>
      <w:marTop w:val="0"/>
      <w:marBottom w:val="0"/>
      <w:divBdr>
        <w:top w:val="none" w:sz="0" w:space="0" w:color="auto"/>
        <w:left w:val="none" w:sz="0" w:space="0" w:color="auto"/>
        <w:bottom w:val="none" w:sz="0" w:space="0" w:color="auto"/>
        <w:right w:val="none" w:sz="0" w:space="0" w:color="auto"/>
      </w:divBdr>
    </w:div>
    <w:div w:id="398090777">
      <w:bodyDiv w:val="1"/>
      <w:marLeft w:val="0"/>
      <w:marRight w:val="0"/>
      <w:marTop w:val="0"/>
      <w:marBottom w:val="0"/>
      <w:divBdr>
        <w:top w:val="none" w:sz="0" w:space="0" w:color="auto"/>
        <w:left w:val="none" w:sz="0" w:space="0" w:color="auto"/>
        <w:bottom w:val="none" w:sz="0" w:space="0" w:color="auto"/>
        <w:right w:val="none" w:sz="0" w:space="0" w:color="auto"/>
      </w:divBdr>
    </w:div>
    <w:div w:id="398094023">
      <w:bodyDiv w:val="1"/>
      <w:marLeft w:val="0"/>
      <w:marRight w:val="0"/>
      <w:marTop w:val="0"/>
      <w:marBottom w:val="0"/>
      <w:divBdr>
        <w:top w:val="none" w:sz="0" w:space="0" w:color="auto"/>
        <w:left w:val="none" w:sz="0" w:space="0" w:color="auto"/>
        <w:bottom w:val="none" w:sz="0" w:space="0" w:color="auto"/>
        <w:right w:val="none" w:sz="0" w:space="0" w:color="auto"/>
      </w:divBdr>
    </w:div>
    <w:div w:id="398094151">
      <w:bodyDiv w:val="1"/>
      <w:marLeft w:val="0"/>
      <w:marRight w:val="0"/>
      <w:marTop w:val="0"/>
      <w:marBottom w:val="0"/>
      <w:divBdr>
        <w:top w:val="none" w:sz="0" w:space="0" w:color="auto"/>
        <w:left w:val="none" w:sz="0" w:space="0" w:color="auto"/>
        <w:bottom w:val="none" w:sz="0" w:space="0" w:color="auto"/>
        <w:right w:val="none" w:sz="0" w:space="0" w:color="auto"/>
      </w:divBdr>
    </w:div>
    <w:div w:id="398095111">
      <w:bodyDiv w:val="1"/>
      <w:marLeft w:val="0"/>
      <w:marRight w:val="0"/>
      <w:marTop w:val="0"/>
      <w:marBottom w:val="0"/>
      <w:divBdr>
        <w:top w:val="none" w:sz="0" w:space="0" w:color="auto"/>
        <w:left w:val="none" w:sz="0" w:space="0" w:color="auto"/>
        <w:bottom w:val="none" w:sz="0" w:space="0" w:color="auto"/>
        <w:right w:val="none" w:sz="0" w:space="0" w:color="auto"/>
      </w:divBdr>
    </w:div>
    <w:div w:id="398133194">
      <w:bodyDiv w:val="1"/>
      <w:marLeft w:val="0"/>
      <w:marRight w:val="0"/>
      <w:marTop w:val="0"/>
      <w:marBottom w:val="0"/>
      <w:divBdr>
        <w:top w:val="none" w:sz="0" w:space="0" w:color="auto"/>
        <w:left w:val="none" w:sz="0" w:space="0" w:color="auto"/>
        <w:bottom w:val="none" w:sz="0" w:space="0" w:color="auto"/>
        <w:right w:val="none" w:sz="0" w:space="0" w:color="auto"/>
      </w:divBdr>
    </w:div>
    <w:div w:id="398134550">
      <w:bodyDiv w:val="1"/>
      <w:marLeft w:val="0"/>
      <w:marRight w:val="0"/>
      <w:marTop w:val="0"/>
      <w:marBottom w:val="0"/>
      <w:divBdr>
        <w:top w:val="none" w:sz="0" w:space="0" w:color="auto"/>
        <w:left w:val="none" w:sz="0" w:space="0" w:color="auto"/>
        <w:bottom w:val="none" w:sz="0" w:space="0" w:color="auto"/>
        <w:right w:val="none" w:sz="0" w:space="0" w:color="auto"/>
      </w:divBdr>
    </w:div>
    <w:div w:id="398212140">
      <w:bodyDiv w:val="1"/>
      <w:marLeft w:val="0"/>
      <w:marRight w:val="0"/>
      <w:marTop w:val="0"/>
      <w:marBottom w:val="0"/>
      <w:divBdr>
        <w:top w:val="none" w:sz="0" w:space="0" w:color="auto"/>
        <w:left w:val="none" w:sz="0" w:space="0" w:color="auto"/>
        <w:bottom w:val="none" w:sz="0" w:space="0" w:color="auto"/>
        <w:right w:val="none" w:sz="0" w:space="0" w:color="auto"/>
      </w:divBdr>
    </w:div>
    <w:div w:id="398213337">
      <w:bodyDiv w:val="1"/>
      <w:marLeft w:val="0"/>
      <w:marRight w:val="0"/>
      <w:marTop w:val="0"/>
      <w:marBottom w:val="0"/>
      <w:divBdr>
        <w:top w:val="none" w:sz="0" w:space="0" w:color="auto"/>
        <w:left w:val="none" w:sz="0" w:space="0" w:color="auto"/>
        <w:bottom w:val="none" w:sz="0" w:space="0" w:color="auto"/>
        <w:right w:val="none" w:sz="0" w:space="0" w:color="auto"/>
      </w:divBdr>
    </w:div>
    <w:div w:id="398214728">
      <w:bodyDiv w:val="1"/>
      <w:marLeft w:val="0"/>
      <w:marRight w:val="0"/>
      <w:marTop w:val="0"/>
      <w:marBottom w:val="0"/>
      <w:divBdr>
        <w:top w:val="none" w:sz="0" w:space="0" w:color="auto"/>
        <w:left w:val="none" w:sz="0" w:space="0" w:color="auto"/>
        <w:bottom w:val="none" w:sz="0" w:space="0" w:color="auto"/>
        <w:right w:val="none" w:sz="0" w:space="0" w:color="auto"/>
      </w:divBdr>
    </w:div>
    <w:div w:id="398214972">
      <w:bodyDiv w:val="1"/>
      <w:marLeft w:val="0"/>
      <w:marRight w:val="0"/>
      <w:marTop w:val="0"/>
      <w:marBottom w:val="0"/>
      <w:divBdr>
        <w:top w:val="none" w:sz="0" w:space="0" w:color="auto"/>
        <w:left w:val="none" w:sz="0" w:space="0" w:color="auto"/>
        <w:bottom w:val="none" w:sz="0" w:space="0" w:color="auto"/>
        <w:right w:val="none" w:sz="0" w:space="0" w:color="auto"/>
      </w:divBdr>
    </w:div>
    <w:div w:id="398214987">
      <w:bodyDiv w:val="1"/>
      <w:marLeft w:val="0"/>
      <w:marRight w:val="0"/>
      <w:marTop w:val="0"/>
      <w:marBottom w:val="0"/>
      <w:divBdr>
        <w:top w:val="none" w:sz="0" w:space="0" w:color="auto"/>
        <w:left w:val="none" w:sz="0" w:space="0" w:color="auto"/>
        <w:bottom w:val="none" w:sz="0" w:space="0" w:color="auto"/>
        <w:right w:val="none" w:sz="0" w:space="0" w:color="auto"/>
      </w:divBdr>
    </w:div>
    <w:div w:id="398215680">
      <w:bodyDiv w:val="1"/>
      <w:marLeft w:val="0"/>
      <w:marRight w:val="0"/>
      <w:marTop w:val="0"/>
      <w:marBottom w:val="0"/>
      <w:divBdr>
        <w:top w:val="none" w:sz="0" w:space="0" w:color="auto"/>
        <w:left w:val="none" w:sz="0" w:space="0" w:color="auto"/>
        <w:bottom w:val="none" w:sz="0" w:space="0" w:color="auto"/>
        <w:right w:val="none" w:sz="0" w:space="0" w:color="auto"/>
      </w:divBdr>
    </w:div>
    <w:div w:id="398283420">
      <w:bodyDiv w:val="1"/>
      <w:marLeft w:val="0"/>
      <w:marRight w:val="0"/>
      <w:marTop w:val="0"/>
      <w:marBottom w:val="0"/>
      <w:divBdr>
        <w:top w:val="none" w:sz="0" w:space="0" w:color="auto"/>
        <w:left w:val="none" w:sz="0" w:space="0" w:color="auto"/>
        <w:bottom w:val="none" w:sz="0" w:space="0" w:color="auto"/>
        <w:right w:val="none" w:sz="0" w:space="0" w:color="auto"/>
      </w:divBdr>
    </w:div>
    <w:div w:id="398284401">
      <w:bodyDiv w:val="1"/>
      <w:marLeft w:val="0"/>
      <w:marRight w:val="0"/>
      <w:marTop w:val="0"/>
      <w:marBottom w:val="0"/>
      <w:divBdr>
        <w:top w:val="none" w:sz="0" w:space="0" w:color="auto"/>
        <w:left w:val="none" w:sz="0" w:space="0" w:color="auto"/>
        <w:bottom w:val="none" w:sz="0" w:space="0" w:color="auto"/>
        <w:right w:val="none" w:sz="0" w:space="0" w:color="auto"/>
      </w:divBdr>
    </w:div>
    <w:div w:id="398285734">
      <w:bodyDiv w:val="1"/>
      <w:marLeft w:val="0"/>
      <w:marRight w:val="0"/>
      <w:marTop w:val="0"/>
      <w:marBottom w:val="0"/>
      <w:divBdr>
        <w:top w:val="none" w:sz="0" w:space="0" w:color="auto"/>
        <w:left w:val="none" w:sz="0" w:space="0" w:color="auto"/>
        <w:bottom w:val="none" w:sz="0" w:space="0" w:color="auto"/>
        <w:right w:val="none" w:sz="0" w:space="0" w:color="auto"/>
      </w:divBdr>
    </w:div>
    <w:div w:id="398287410">
      <w:bodyDiv w:val="1"/>
      <w:marLeft w:val="0"/>
      <w:marRight w:val="0"/>
      <w:marTop w:val="0"/>
      <w:marBottom w:val="0"/>
      <w:divBdr>
        <w:top w:val="none" w:sz="0" w:space="0" w:color="auto"/>
        <w:left w:val="none" w:sz="0" w:space="0" w:color="auto"/>
        <w:bottom w:val="none" w:sz="0" w:space="0" w:color="auto"/>
        <w:right w:val="none" w:sz="0" w:space="0" w:color="auto"/>
      </w:divBdr>
    </w:div>
    <w:div w:id="398358150">
      <w:bodyDiv w:val="1"/>
      <w:marLeft w:val="0"/>
      <w:marRight w:val="0"/>
      <w:marTop w:val="0"/>
      <w:marBottom w:val="0"/>
      <w:divBdr>
        <w:top w:val="none" w:sz="0" w:space="0" w:color="auto"/>
        <w:left w:val="none" w:sz="0" w:space="0" w:color="auto"/>
        <w:bottom w:val="none" w:sz="0" w:space="0" w:color="auto"/>
        <w:right w:val="none" w:sz="0" w:space="0" w:color="auto"/>
      </w:divBdr>
    </w:div>
    <w:div w:id="398401629">
      <w:bodyDiv w:val="1"/>
      <w:marLeft w:val="0"/>
      <w:marRight w:val="0"/>
      <w:marTop w:val="0"/>
      <w:marBottom w:val="0"/>
      <w:divBdr>
        <w:top w:val="none" w:sz="0" w:space="0" w:color="auto"/>
        <w:left w:val="none" w:sz="0" w:space="0" w:color="auto"/>
        <w:bottom w:val="none" w:sz="0" w:space="0" w:color="auto"/>
        <w:right w:val="none" w:sz="0" w:space="0" w:color="auto"/>
      </w:divBdr>
    </w:div>
    <w:div w:id="398405814">
      <w:bodyDiv w:val="1"/>
      <w:marLeft w:val="0"/>
      <w:marRight w:val="0"/>
      <w:marTop w:val="0"/>
      <w:marBottom w:val="0"/>
      <w:divBdr>
        <w:top w:val="none" w:sz="0" w:space="0" w:color="auto"/>
        <w:left w:val="none" w:sz="0" w:space="0" w:color="auto"/>
        <w:bottom w:val="none" w:sz="0" w:space="0" w:color="auto"/>
        <w:right w:val="none" w:sz="0" w:space="0" w:color="auto"/>
      </w:divBdr>
    </w:div>
    <w:div w:id="398481561">
      <w:bodyDiv w:val="1"/>
      <w:marLeft w:val="0"/>
      <w:marRight w:val="0"/>
      <w:marTop w:val="0"/>
      <w:marBottom w:val="0"/>
      <w:divBdr>
        <w:top w:val="none" w:sz="0" w:space="0" w:color="auto"/>
        <w:left w:val="none" w:sz="0" w:space="0" w:color="auto"/>
        <w:bottom w:val="none" w:sz="0" w:space="0" w:color="auto"/>
        <w:right w:val="none" w:sz="0" w:space="0" w:color="auto"/>
      </w:divBdr>
    </w:div>
    <w:div w:id="398482722">
      <w:bodyDiv w:val="1"/>
      <w:marLeft w:val="0"/>
      <w:marRight w:val="0"/>
      <w:marTop w:val="0"/>
      <w:marBottom w:val="0"/>
      <w:divBdr>
        <w:top w:val="none" w:sz="0" w:space="0" w:color="auto"/>
        <w:left w:val="none" w:sz="0" w:space="0" w:color="auto"/>
        <w:bottom w:val="none" w:sz="0" w:space="0" w:color="auto"/>
        <w:right w:val="none" w:sz="0" w:space="0" w:color="auto"/>
      </w:divBdr>
    </w:div>
    <w:div w:id="398483405">
      <w:bodyDiv w:val="1"/>
      <w:marLeft w:val="0"/>
      <w:marRight w:val="0"/>
      <w:marTop w:val="0"/>
      <w:marBottom w:val="0"/>
      <w:divBdr>
        <w:top w:val="none" w:sz="0" w:space="0" w:color="auto"/>
        <w:left w:val="none" w:sz="0" w:space="0" w:color="auto"/>
        <w:bottom w:val="none" w:sz="0" w:space="0" w:color="auto"/>
        <w:right w:val="none" w:sz="0" w:space="0" w:color="auto"/>
      </w:divBdr>
    </w:div>
    <w:div w:id="398483605">
      <w:bodyDiv w:val="1"/>
      <w:marLeft w:val="0"/>
      <w:marRight w:val="0"/>
      <w:marTop w:val="0"/>
      <w:marBottom w:val="0"/>
      <w:divBdr>
        <w:top w:val="none" w:sz="0" w:space="0" w:color="auto"/>
        <w:left w:val="none" w:sz="0" w:space="0" w:color="auto"/>
        <w:bottom w:val="none" w:sz="0" w:space="0" w:color="auto"/>
        <w:right w:val="none" w:sz="0" w:space="0" w:color="auto"/>
      </w:divBdr>
    </w:div>
    <w:div w:id="398526234">
      <w:bodyDiv w:val="1"/>
      <w:marLeft w:val="0"/>
      <w:marRight w:val="0"/>
      <w:marTop w:val="0"/>
      <w:marBottom w:val="0"/>
      <w:divBdr>
        <w:top w:val="none" w:sz="0" w:space="0" w:color="auto"/>
        <w:left w:val="none" w:sz="0" w:space="0" w:color="auto"/>
        <w:bottom w:val="none" w:sz="0" w:space="0" w:color="auto"/>
        <w:right w:val="none" w:sz="0" w:space="0" w:color="auto"/>
      </w:divBdr>
    </w:div>
    <w:div w:id="398552914">
      <w:bodyDiv w:val="1"/>
      <w:marLeft w:val="0"/>
      <w:marRight w:val="0"/>
      <w:marTop w:val="0"/>
      <w:marBottom w:val="0"/>
      <w:divBdr>
        <w:top w:val="none" w:sz="0" w:space="0" w:color="auto"/>
        <w:left w:val="none" w:sz="0" w:space="0" w:color="auto"/>
        <w:bottom w:val="none" w:sz="0" w:space="0" w:color="auto"/>
        <w:right w:val="none" w:sz="0" w:space="0" w:color="auto"/>
      </w:divBdr>
    </w:div>
    <w:div w:id="398597096">
      <w:bodyDiv w:val="1"/>
      <w:marLeft w:val="0"/>
      <w:marRight w:val="0"/>
      <w:marTop w:val="0"/>
      <w:marBottom w:val="0"/>
      <w:divBdr>
        <w:top w:val="none" w:sz="0" w:space="0" w:color="auto"/>
        <w:left w:val="none" w:sz="0" w:space="0" w:color="auto"/>
        <w:bottom w:val="none" w:sz="0" w:space="0" w:color="auto"/>
        <w:right w:val="none" w:sz="0" w:space="0" w:color="auto"/>
      </w:divBdr>
    </w:div>
    <w:div w:id="398677724">
      <w:bodyDiv w:val="1"/>
      <w:marLeft w:val="0"/>
      <w:marRight w:val="0"/>
      <w:marTop w:val="0"/>
      <w:marBottom w:val="0"/>
      <w:divBdr>
        <w:top w:val="none" w:sz="0" w:space="0" w:color="auto"/>
        <w:left w:val="none" w:sz="0" w:space="0" w:color="auto"/>
        <w:bottom w:val="none" w:sz="0" w:space="0" w:color="auto"/>
        <w:right w:val="none" w:sz="0" w:space="0" w:color="auto"/>
      </w:divBdr>
    </w:div>
    <w:div w:id="398749106">
      <w:bodyDiv w:val="1"/>
      <w:marLeft w:val="0"/>
      <w:marRight w:val="0"/>
      <w:marTop w:val="0"/>
      <w:marBottom w:val="0"/>
      <w:divBdr>
        <w:top w:val="none" w:sz="0" w:space="0" w:color="auto"/>
        <w:left w:val="none" w:sz="0" w:space="0" w:color="auto"/>
        <w:bottom w:val="none" w:sz="0" w:space="0" w:color="auto"/>
        <w:right w:val="none" w:sz="0" w:space="0" w:color="auto"/>
      </w:divBdr>
    </w:div>
    <w:div w:id="398750511">
      <w:bodyDiv w:val="1"/>
      <w:marLeft w:val="0"/>
      <w:marRight w:val="0"/>
      <w:marTop w:val="0"/>
      <w:marBottom w:val="0"/>
      <w:divBdr>
        <w:top w:val="none" w:sz="0" w:space="0" w:color="auto"/>
        <w:left w:val="none" w:sz="0" w:space="0" w:color="auto"/>
        <w:bottom w:val="none" w:sz="0" w:space="0" w:color="auto"/>
        <w:right w:val="none" w:sz="0" w:space="0" w:color="auto"/>
      </w:divBdr>
    </w:div>
    <w:div w:id="398791964">
      <w:bodyDiv w:val="1"/>
      <w:marLeft w:val="0"/>
      <w:marRight w:val="0"/>
      <w:marTop w:val="0"/>
      <w:marBottom w:val="0"/>
      <w:divBdr>
        <w:top w:val="none" w:sz="0" w:space="0" w:color="auto"/>
        <w:left w:val="none" w:sz="0" w:space="0" w:color="auto"/>
        <w:bottom w:val="none" w:sz="0" w:space="0" w:color="auto"/>
        <w:right w:val="none" w:sz="0" w:space="0" w:color="auto"/>
      </w:divBdr>
    </w:div>
    <w:div w:id="398791971">
      <w:bodyDiv w:val="1"/>
      <w:marLeft w:val="0"/>
      <w:marRight w:val="0"/>
      <w:marTop w:val="0"/>
      <w:marBottom w:val="0"/>
      <w:divBdr>
        <w:top w:val="none" w:sz="0" w:space="0" w:color="auto"/>
        <w:left w:val="none" w:sz="0" w:space="0" w:color="auto"/>
        <w:bottom w:val="none" w:sz="0" w:space="0" w:color="auto"/>
        <w:right w:val="none" w:sz="0" w:space="0" w:color="auto"/>
      </w:divBdr>
    </w:div>
    <w:div w:id="398863061">
      <w:bodyDiv w:val="1"/>
      <w:marLeft w:val="0"/>
      <w:marRight w:val="0"/>
      <w:marTop w:val="0"/>
      <w:marBottom w:val="0"/>
      <w:divBdr>
        <w:top w:val="none" w:sz="0" w:space="0" w:color="auto"/>
        <w:left w:val="none" w:sz="0" w:space="0" w:color="auto"/>
        <w:bottom w:val="none" w:sz="0" w:space="0" w:color="auto"/>
        <w:right w:val="none" w:sz="0" w:space="0" w:color="auto"/>
      </w:divBdr>
    </w:div>
    <w:div w:id="398939402">
      <w:bodyDiv w:val="1"/>
      <w:marLeft w:val="0"/>
      <w:marRight w:val="0"/>
      <w:marTop w:val="0"/>
      <w:marBottom w:val="0"/>
      <w:divBdr>
        <w:top w:val="none" w:sz="0" w:space="0" w:color="auto"/>
        <w:left w:val="none" w:sz="0" w:space="0" w:color="auto"/>
        <w:bottom w:val="none" w:sz="0" w:space="0" w:color="auto"/>
        <w:right w:val="none" w:sz="0" w:space="0" w:color="auto"/>
      </w:divBdr>
    </w:div>
    <w:div w:id="398943541">
      <w:bodyDiv w:val="1"/>
      <w:marLeft w:val="0"/>
      <w:marRight w:val="0"/>
      <w:marTop w:val="0"/>
      <w:marBottom w:val="0"/>
      <w:divBdr>
        <w:top w:val="none" w:sz="0" w:space="0" w:color="auto"/>
        <w:left w:val="none" w:sz="0" w:space="0" w:color="auto"/>
        <w:bottom w:val="none" w:sz="0" w:space="0" w:color="auto"/>
        <w:right w:val="none" w:sz="0" w:space="0" w:color="auto"/>
      </w:divBdr>
    </w:div>
    <w:div w:id="398944589">
      <w:bodyDiv w:val="1"/>
      <w:marLeft w:val="0"/>
      <w:marRight w:val="0"/>
      <w:marTop w:val="0"/>
      <w:marBottom w:val="0"/>
      <w:divBdr>
        <w:top w:val="none" w:sz="0" w:space="0" w:color="auto"/>
        <w:left w:val="none" w:sz="0" w:space="0" w:color="auto"/>
        <w:bottom w:val="none" w:sz="0" w:space="0" w:color="auto"/>
        <w:right w:val="none" w:sz="0" w:space="0" w:color="auto"/>
      </w:divBdr>
    </w:div>
    <w:div w:id="398985492">
      <w:bodyDiv w:val="1"/>
      <w:marLeft w:val="0"/>
      <w:marRight w:val="0"/>
      <w:marTop w:val="0"/>
      <w:marBottom w:val="0"/>
      <w:divBdr>
        <w:top w:val="none" w:sz="0" w:space="0" w:color="auto"/>
        <w:left w:val="none" w:sz="0" w:space="0" w:color="auto"/>
        <w:bottom w:val="none" w:sz="0" w:space="0" w:color="auto"/>
        <w:right w:val="none" w:sz="0" w:space="0" w:color="auto"/>
      </w:divBdr>
    </w:div>
    <w:div w:id="398989053">
      <w:bodyDiv w:val="1"/>
      <w:marLeft w:val="0"/>
      <w:marRight w:val="0"/>
      <w:marTop w:val="0"/>
      <w:marBottom w:val="0"/>
      <w:divBdr>
        <w:top w:val="none" w:sz="0" w:space="0" w:color="auto"/>
        <w:left w:val="none" w:sz="0" w:space="0" w:color="auto"/>
        <w:bottom w:val="none" w:sz="0" w:space="0" w:color="auto"/>
        <w:right w:val="none" w:sz="0" w:space="0" w:color="auto"/>
      </w:divBdr>
    </w:div>
    <w:div w:id="399015693">
      <w:bodyDiv w:val="1"/>
      <w:marLeft w:val="0"/>
      <w:marRight w:val="0"/>
      <w:marTop w:val="0"/>
      <w:marBottom w:val="0"/>
      <w:divBdr>
        <w:top w:val="none" w:sz="0" w:space="0" w:color="auto"/>
        <w:left w:val="none" w:sz="0" w:space="0" w:color="auto"/>
        <w:bottom w:val="none" w:sz="0" w:space="0" w:color="auto"/>
        <w:right w:val="none" w:sz="0" w:space="0" w:color="auto"/>
      </w:divBdr>
    </w:div>
    <w:div w:id="399057316">
      <w:bodyDiv w:val="1"/>
      <w:marLeft w:val="0"/>
      <w:marRight w:val="0"/>
      <w:marTop w:val="0"/>
      <w:marBottom w:val="0"/>
      <w:divBdr>
        <w:top w:val="none" w:sz="0" w:space="0" w:color="auto"/>
        <w:left w:val="none" w:sz="0" w:space="0" w:color="auto"/>
        <w:bottom w:val="none" w:sz="0" w:space="0" w:color="auto"/>
        <w:right w:val="none" w:sz="0" w:space="0" w:color="auto"/>
      </w:divBdr>
    </w:div>
    <w:div w:id="399059759">
      <w:bodyDiv w:val="1"/>
      <w:marLeft w:val="0"/>
      <w:marRight w:val="0"/>
      <w:marTop w:val="0"/>
      <w:marBottom w:val="0"/>
      <w:divBdr>
        <w:top w:val="none" w:sz="0" w:space="0" w:color="auto"/>
        <w:left w:val="none" w:sz="0" w:space="0" w:color="auto"/>
        <w:bottom w:val="none" w:sz="0" w:space="0" w:color="auto"/>
        <w:right w:val="none" w:sz="0" w:space="0" w:color="auto"/>
      </w:divBdr>
    </w:div>
    <w:div w:id="399062093">
      <w:bodyDiv w:val="1"/>
      <w:marLeft w:val="0"/>
      <w:marRight w:val="0"/>
      <w:marTop w:val="0"/>
      <w:marBottom w:val="0"/>
      <w:divBdr>
        <w:top w:val="none" w:sz="0" w:space="0" w:color="auto"/>
        <w:left w:val="none" w:sz="0" w:space="0" w:color="auto"/>
        <w:bottom w:val="none" w:sz="0" w:space="0" w:color="auto"/>
        <w:right w:val="none" w:sz="0" w:space="0" w:color="auto"/>
      </w:divBdr>
    </w:div>
    <w:div w:id="399065732">
      <w:bodyDiv w:val="1"/>
      <w:marLeft w:val="0"/>
      <w:marRight w:val="0"/>
      <w:marTop w:val="0"/>
      <w:marBottom w:val="0"/>
      <w:divBdr>
        <w:top w:val="none" w:sz="0" w:space="0" w:color="auto"/>
        <w:left w:val="none" w:sz="0" w:space="0" w:color="auto"/>
        <w:bottom w:val="none" w:sz="0" w:space="0" w:color="auto"/>
        <w:right w:val="none" w:sz="0" w:space="0" w:color="auto"/>
      </w:divBdr>
    </w:div>
    <w:div w:id="399139253">
      <w:bodyDiv w:val="1"/>
      <w:marLeft w:val="0"/>
      <w:marRight w:val="0"/>
      <w:marTop w:val="0"/>
      <w:marBottom w:val="0"/>
      <w:divBdr>
        <w:top w:val="none" w:sz="0" w:space="0" w:color="auto"/>
        <w:left w:val="none" w:sz="0" w:space="0" w:color="auto"/>
        <w:bottom w:val="none" w:sz="0" w:space="0" w:color="auto"/>
        <w:right w:val="none" w:sz="0" w:space="0" w:color="auto"/>
      </w:divBdr>
    </w:div>
    <w:div w:id="399139413">
      <w:bodyDiv w:val="1"/>
      <w:marLeft w:val="0"/>
      <w:marRight w:val="0"/>
      <w:marTop w:val="0"/>
      <w:marBottom w:val="0"/>
      <w:divBdr>
        <w:top w:val="none" w:sz="0" w:space="0" w:color="auto"/>
        <w:left w:val="none" w:sz="0" w:space="0" w:color="auto"/>
        <w:bottom w:val="none" w:sz="0" w:space="0" w:color="auto"/>
        <w:right w:val="none" w:sz="0" w:space="0" w:color="auto"/>
      </w:divBdr>
    </w:div>
    <w:div w:id="399180797">
      <w:bodyDiv w:val="1"/>
      <w:marLeft w:val="0"/>
      <w:marRight w:val="0"/>
      <w:marTop w:val="0"/>
      <w:marBottom w:val="0"/>
      <w:divBdr>
        <w:top w:val="none" w:sz="0" w:space="0" w:color="auto"/>
        <w:left w:val="none" w:sz="0" w:space="0" w:color="auto"/>
        <w:bottom w:val="none" w:sz="0" w:space="0" w:color="auto"/>
        <w:right w:val="none" w:sz="0" w:space="0" w:color="auto"/>
      </w:divBdr>
    </w:div>
    <w:div w:id="399207881">
      <w:bodyDiv w:val="1"/>
      <w:marLeft w:val="0"/>
      <w:marRight w:val="0"/>
      <w:marTop w:val="0"/>
      <w:marBottom w:val="0"/>
      <w:divBdr>
        <w:top w:val="none" w:sz="0" w:space="0" w:color="auto"/>
        <w:left w:val="none" w:sz="0" w:space="0" w:color="auto"/>
        <w:bottom w:val="none" w:sz="0" w:space="0" w:color="auto"/>
        <w:right w:val="none" w:sz="0" w:space="0" w:color="auto"/>
      </w:divBdr>
    </w:div>
    <w:div w:id="399210076">
      <w:bodyDiv w:val="1"/>
      <w:marLeft w:val="0"/>
      <w:marRight w:val="0"/>
      <w:marTop w:val="0"/>
      <w:marBottom w:val="0"/>
      <w:divBdr>
        <w:top w:val="none" w:sz="0" w:space="0" w:color="auto"/>
        <w:left w:val="none" w:sz="0" w:space="0" w:color="auto"/>
        <w:bottom w:val="none" w:sz="0" w:space="0" w:color="auto"/>
        <w:right w:val="none" w:sz="0" w:space="0" w:color="auto"/>
      </w:divBdr>
    </w:div>
    <w:div w:id="399210318">
      <w:bodyDiv w:val="1"/>
      <w:marLeft w:val="0"/>
      <w:marRight w:val="0"/>
      <w:marTop w:val="0"/>
      <w:marBottom w:val="0"/>
      <w:divBdr>
        <w:top w:val="none" w:sz="0" w:space="0" w:color="auto"/>
        <w:left w:val="none" w:sz="0" w:space="0" w:color="auto"/>
        <w:bottom w:val="none" w:sz="0" w:space="0" w:color="auto"/>
        <w:right w:val="none" w:sz="0" w:space="0" w:color="auto"/>
      </w:divBdr>
    </w:div>
    <w:div w:id="399326821">
      <w:bodyDiv w:val="1"/>
      <w:marLeft w:val="0"/>
      <w:marRight w:val="0"/>
      <w:marTop w:val="0"/>
      <w:marBottom w:val="0"/>
      <w:divBdr>
        <w:top w:val="none" w:sz="0" w:space="0" w:color="auto"/>
        <w:left w:val="none" w:sz="0" w:space="0" w:color="auto"/>
        <w:bottom w:val="none" w:sz="0" w:space="0" w:color="auto"/>
        <w:right w:val="none" w:sz="0" w:space="0" w:color="auto"/>
      </w:divBdr>
    </w:div>
    <w:div w:id="399329870">
      <w:bodyDiv w:val="1"/>
      <w:marLeft w:val="0"/>
      <w:marRight w:val="0"/>
      <w:marTop w:val="0"/>
      <w:marBottom w:val="0"/>
      <w:divBdr>
        <w:top w:val="none" w:sz="0" w:space="0" w:color="auto"/>
        <w:left w:val="none" w:sz="0" w:space="0" w:color="auto"/>
        <w:bottom w:val="none" w:sz="0" w:space="0" w:color="auto"/>
        <w:right w:val="none" w:sz="0" w:space="0" w:color="auto"/>
      </w:divBdr>
    </w:div>
    <w:div w:id="399334099">
      <w:bodyDiv w:val="1"/>
      <w:marLeft w:val="0"/>
      <w:marRight w:val="0"/>
      <w:marTop w:val="0"/>
      <w:marBottom w:val="0"/>
      <w:divBdr>
        <w:top w:val="none" w:sz="0" w:space="0" w:color="auto"/>
        <w:left w:val="none" w:sz="0" w:space="0" w:color="auto"/>
        <w:bottom w:val="none" w:sz="0" w:space="0" w:color="auto"/>
        <w:right w:val="none" w:sz="0" w:space="0" w:color="auto"/>
      </w:divBdr>
    </w:div>
    <w:div w:id="399401242">
      <w:bodyDiv w:val="1"/>
      <w:marLeft w:val="0"/>
      <w:marRight w:val="0"/>
      <w:marTop w:val="0"/>
      <w:marBottom w:val="0"/>
      <w:divBdr>
        <w:top w:val="none" w:sz="0" w:space="0" w:color="auto"/>
        <w:left w:val="none" w:sz="0" w:space="0" w:color="auto"/>
        <w:bottom w:val="none" w:sz="0" w:space="0" w:color="auto"/>
        <w:right w:val="none" w:sz="0" w:space="0" w:color="auto"/>
      </w:divBdr>
    </w:div>
    <w:div w:id="399402304">
      <w:bodyDiv w:val="1"/>
      <w:marLeft w:val="0"/>
      <w:marRight w:val="0"/>
      <w:marTop w:val="0"/>
      <w:marBottom w:val="0"/>
      <w:divBdr>
        <w:top w:val="none" w:sz="0" w:space="0" w:color="auto"/>
        <w:left w:val="none" w:sz="0" w:space="0" w:color="auto"/>
        <w:bottom w:val="none" w:sz="0" w:space="0" w:color="auto"/>
        <w:right w:val="none" w:sz="0" w:space="0" w:color="auto"/>
      </w:divBdr>
    </w:div>
    <w:div w:id="399403425">
      <w:bodyDiv w:val="1"/>
      <w:marLeft w:val="0"/>
      <w:marRight w:val="0"/>
      <w:marTop w:val="0"/>
      <w:marBottom w:val="0"/>
      <w:divBdr>
        <w:top w:val="none" w:sz="0" w:space="0" w:color="auto"/>
        <w:left w:val="none" w:sz="0" w:space="0" w:color="auto"/>
        <w:bottom w:val="none" w:sz="0" w:space="0" w:color="auto"/>
        <w:right w:val="none" w:sz="0" w:space="0" w:color="auto"/>
      </w:divBdr>
    </w:div>
    <w:div w:id="399404666">
      <w:bodyDiv w:val="1"/>
      <w:marLeft w:val="0"/>
      <w:marRight w:val="0"/>
      <w:marTop w:val="0"/>
      <w:marBottom w:val="0"/>
      <w:divBdr>
        <w:top w:val="none" w:sz="0" w:space="0" w:color="auto"/>
        <w:left w:val="none" w:sz="0" w:space="0" w:color="auto"/>
        <w:bottom w:val="none" w:sz="0" w:space="0" w:color="auto"/>
        <w:right w:val="none" w:sz="0" w:space="0" w:color="auto"/>
      </w:divBdr>
    </w:div>
    <w:div w:id="399407975">
      <w:bodyDiv w:val="1"/>
      <w:marLeft w:val="0"/>
      <w:marRight w:val="0"/>
      <w:marTop w:val="0"/>
      <w:marBottom w:val="0"/>
      <w:divBdr>
        <w:top w:val="none" w:sz="0" w:space="0" w:color="auto"/>
        <w:left w:val="none" w:sz="0" w:space="0" w:color="auto"/>
        <w:bottom w:val="none" w:sz="0" w:space="0" w:color="auto"/>
        <w:right w:val="none" w:sz="0" w:space="0" w:color="auto"/>
      </w:divBdr>
    </w:div>
    <w:div w:id="399445194">
      <w:bodyDiv w:val="1"/>
      <w:marLeft w:val="0"/>
      <w:marRight w:val="0"/>
      <w:marTop w:val="0"/>
      <w:marBottom w:val="0"/>
      <w:divBdr>
        <w:top w:val="none" w:sz="0" w:space="0" w:color="auto"/>
        <w:left w:val="none" w:sz="0" w:space="0" w:color="auto"/>
        <w:bottom w:val="none" w:sz="0" w:space="0" w:color="auto"/>
        <w:right w:val="none" w:sz="0" w:space="0" w:color="auto"/>
      </w:divBdr>
    </w:div>
    <w:div w:id="399445207">
      <w:bodyDiv w:val="1"/>
      <w:marLeft w:val="0"/>
      <w:marRight w:val="0"/>
      <w:marTop w:val="0"/>
      <w:marBottom w:val="0"/>
      <w:divBdr>
        <w:top w:val="none" w:sz="0" w:space="0" w:color="auto"/>
        <w:left w:val="none" w:sz="0" w:space="0" w:color="auto"/>
        <w:bottom w:val="none" w:sz="0" w:space="0" w:color="auto"/>
        <w:right w:val="none" w:sz="0" w:space="0" w:color="auto"/>
      </w:divBdr>
    </w:div>
    <w:div w:id="399448212">
      <w:bodyDiv w:val="1"/>
      <w:marLeft w:val="0"/>
      <w:marRight w:val="0"/>
      <w:marTop w:val="0"/>
      <w:marBottom w:val="0"/>
      <w:divBdr>
        <w:top w:val="none" w:sz="0" w:space="0" w:color="auto"/>
        <w:left w:val="none" w:sz="0" w:space="0" w:color="auto"/>
        <w:bottom w:val="none" w:sz="0" w:space="0" w:color="auto"/>
        <w:right w:val="none" w:sz="0" w:space="0" w:color="auto"/>
      </w:divBdr>
    </w:div>
    <w:div w:id="399452126">
      <w:bodyDiv w:val="1"/>
      <w:marLeft w:val="0"/>
      <w:marRight w:val="0"/>
      <w:marTop w:val="0"/>
      <w:marBottom w:val="0"/>
      <w:divBdr>
        <w:top w:val="none" w:sz="0" w:space="0" w:color="auto"/>
        <w:left w:val="none" w:sz="0" w:space="0" w:color="auto"/>
        <w:bottom w:val="none" w:sz="0" w:space="0" w:color="auto"/>
        <w:right w:val="none" w:sz="0" w:space="0" w:color="auto"/>
      </w:divBdr>
    </w:div>
    <w:div w:id="399518978">
      <w:bodyDiv w:val="1"/>
      <w:marLeft w:val="0"/>
      <w:marRight w:val="0"/>
      <w:marTop w:val="0"/>
      <w:marBottom w:val="0"/>
      <w:divBdr>
        <w:top w:val="none" w:sz="0" w:space="0" w:color="auto"/>
        <w:left w:val="none" w:sz="0" w:space="0" w:color="auto"/>
        <w:bottom w:val="none" w:sz="0" w:space="0" w:color="auto"/>
        <w:right w:val="none" w:sz="0" w:space="0" w:color="auto"/>
      </w:divBdr>
    </w:div>
    <w:div w:id="399594172">
      <w:bodyDiv w:val="1"/>
      <w:marLeft w:val="0"/>
      <w:marRight w:val="0"/>
      <w:marTop w:val="0"/>
      <w:marBottom w:val="0"/>
      <w:divBdr>
        <w:top w:val="none" w:sz="0" w:space="0" w:color="auto"/>
        <w:left w:val="none" w:sz="0" w:space="0" w:color="auto"/>
        <w:bottom w:val="none" w:sz="0" w:space="0" w:color="auto"/>
        <w:right w:val="none" w:sz="0" w:space="0" w:color="auto"/>
      </w:divBdr>
    </w:div>
    <w:div w:id="399595793">
      <w:bodyDiv w:val="1"/>
      <w:marLeft w:val="0"/>
      <w:marRight w:val="0"/>
      <w:marTop w:val="0"/>
      <w:marBottom w:val="0"/>
      <w:divBdr>
        <w:top w:val="none" w:sz="0" w:space="0" w:color="auto"/>
        <w:left w:val="none" w:sz="0" w:space="0" w:color="auto"/>
        <w:bottom w:val="none" w:sz="0" w:space="0" w:color="auto"/>
        <w:right w:val="none" w:sz="0" w:space="0" w:color="auto"/>
      </w:divBdr>
    </w:div>
    <w:div w:id="399595989">
      <w:bodyDiv w:val="1"/>
      <w:marLeft w:val="0"/>
      <w:marRight w:val="0"/>
      <w:marTop w:val="0"/>
      <w:marBottom w:val="0"/>
      <w:divBdr>
        <w:top w:val="none" w:sz="0" w:space="0" w:color="auto"/>
        <w:left w:val="none" w:sz="0" w:space="0" w:color="auto"/>
        <w:bottom w:val="none" w:sz="0" w:space="0" w:color="auto"/>
        <w:right w:val="none" w:sz="0" w:space="0" w:color="auto"/>
      </w:divBdr>
    </w:div>
    <w:div w:id="399602702">
      <w:bodyDiv w:val="1"/>
      <w:marLeft w:val="0"/>
      <w:marRight w:val="0"/>
      <w:marTop w:val="0"/>
      <w:marBottom w:val="0"/>
      <w:divBdr>
        <w:top w:val="none" w:sz="0" w:space="0" w:color="auto"/>
        <w:left w:val="none" w:sz="0" w:space="0" w:color="auto"/>
        <w:bottom w:val="none" w:sz="0" w:space="0" w:color="auto"/>
        <w:right w:val="none" w:sz="0" w:space="0" w:color="auto"/>
      </w:divBdr>
    </w:div>
    <w:div w:id="399639301">
      <w:bodyDiv w:val="1"/>
      <w:marLeft w:val="0"/>
      <w:marRight w:val="0"/>
      <w:marTop w:val="0"/>
      <w:marBottom w:val="0"/>
      <w:divBdr>
        <w:top w:val="none" w:sz="0" w:space="0" w:color="auto"/>
        <w:left w:val="none" w:sz="0" w:space="0" w:color="auto"/>
        <w:bottom w:val="none" w:sz="0" w:space="0" w:color="auto"/>
        <w:right w:val="none" w:sz="0" w:space="0" w:color="auto"/>
      </w:divBdr>
    </w:div>
    <w:div w:id="399640791">
      <w:bodyDiv w:val="1"/>
      <w:marLeft w:val="0"/>
      <w:marRight w:val="0"/>
      <w:marTop w:val="0"/>
      <w:marBottom w:val="0"/>
      <w:divBdr>
        <w:top w:val="none" w:sz="0" w:space="0" w:color="auto"/>
        <w:left w:val="none" w:sz="0" w:space="0" w:color="auto"/>
        <w:bottom w:val="none" w:sz="0" w:space="0" w:color="auto"/>
        <w:right w:val="none" w:sz="0" w:space="0" w:color="auto"/>
      </w:divBdr>
    </w:div>
    <w:div w:id="399644464">
      <w:bodyDiv w:val="1"/>
      <w:marLeft w:val="0"/>
      <w:marRight w:val="0"/>
      <w:marTop w:val="0"/>
      <w:marBottom w:val="0"/>
      <w:divBdr>
        <w:top w:val="none" w:sz="0" w:space="0" w:color="auto"/>
        <w:left w:val="none" w:sz="0" w:space="0" w:color="auto"/>
        <w:bottom w:val="none" w:sz="0" w:space="0" w:color="auto"/>
        <w:right w:val="none" w:sz="0" w:space="0" w:color="auto"/>
      </w:divBdr>
    </w:div>
    <w:div w:id="399712282">
      <w:bodyDiv w:val="1"/>
      <w:marLeft w:val="0"/>
      <w:marRight w:val="0"/>
      <w:marTop w:val="0"/>
      <w:marBottom w:val="0"/>
      <w:divBdr>
        <w:top w:val="none" w:sz="0" w:space="0" w:color="auto"/>
        <w:left w:val="none" w:sz="0" w:space="0" w:color="auto"/>
        <w:bottom w:val="none" w:sz="0" w:space="0" w:color="auto"/>
        <w:right w:val="none" w:sz="0" w:space="0" w:color="auto"/>
      </w:divBdr>
    </w:div>
    <w:div w:id="399713791">
      <w:bodyDiv w:val="1"/>
      <w:marLeft w:val="0"/>
      <w:marRight w:val="0"/>
      <w:marTop w:val="0"/>
      <w:marBottom w:val="0"/>
      <w:divBdr>
        <w:top w:val="none" w:sz="0" w:space="0" w:color="auto"/>
        <w:left w:val="none" w:sz="0" w:space="0" w:color="auto"/>
        <w:bottom w:val="none" w:sz="0" w:space="0" w:color="auto"/>
        <w:right w:val="none" w:sz="0" w:space="0" w:color="auto"/>
      </w:divBdr>
    </w:div>
    <w:div w:id="399787729">
      <w:bodyDiv w:val="1"/>
      <w:marLeft w:val="0"/>
      <w:marRight w:val="0"/>
      <w:marTop w:val="0"/>
      <w:marBottom w:val="0"/>
      <w:divBdr>
        <w:top w:val="none" w:sz="0" w:space="0" w:color="auto"/>
        <w:left w:val="none" w:sz="0" w:space="0" w:color="auto"/>
        <w:bottom w:val="none" w:sz="0" w:space="0" w:color="auto"/>
        <w:right w:val="none" w:sz="0" w:space="0" w:color="auto"/>
      </w:divBdr>
    </w:div>
    <w:div w:id="399835744">
      <w:bodyDiv w:val="1"/>
      <w:marLeft w:val="0"/>
      <w:marRight w:val="0"/>
      <w:marTop w:val="0"/>
      <w:marBottom w:val="0"/>
      <w:divBdr>
        <w:top w:val="none" w:sz="0" w:space="0" w:color="auto"/>
        <w:left w:val="none" w:sz="0" w:space="0" w:color="auto"/>
        <w:bottom w:val="none" w:sz="0" w:space="0" w:color="auto"/>
        <w:right w:val="none" w:sz="0" w:space="0" w:color="auto"/>
      </w:divBdr>
    </w:div>
    <w:div w:id="399837009">
      <w:bodyDiv w:val="1"/>
      <w:marLeft w:val="0"/>
      <w:marRight w:val="0"/>
      <w:marTop w:val="0"/>
      <w:marBottom w:val="0"/>
      <w:divBdr>
        <w:top w:val="none" w:sz="0" w:space="0" w:color="auto"/>
        <w:left w:val="none" w:sz="0" w:space="0" w:color="auto"/>
        <w:bottom w:val="none" w:sz="0" w:space="0" w:color="auto"/>
        <w:right w:val="none" w:sz="0" w:space="0" w:color="auto"/>
      </w:divBdr>
    </w:div>
    <w:div w:id="399864264">
      <w:bodyDiv w:val="1"/>
      <w:marLeft w:val="0"/>
      <w:marRight w:val="0"/>
      <w:marTop w:val="0"/>
      <w:marBottom w:val="0"/>
      <w:divBdr>
        <w:top w:val="none" w:sz="0" w:space="0" w:color="auto"/>
        <w:left w:val="none" w:sz="0" w:space="0" w:color="auto"/>
        <w:bottom w:val="none" w:sz="0" w:space="0" w:color="auto"/>
        <w:right w:val="none" w:sz="0" w:space="0" w:color="auto"/>
      </w:divBdr>
    </w:div>
    <w:div w:id="399865867">
      <w:bodyDiv w:val="1"/>
      <w:marLeft w:val="0"/>
      <w:marRight w:val="0"/>
      <w:marTop w:val="0"/>
      <w:marBottom w:val="0"/>
      <w:divBdr>
        <w:top w:val="none" w:sz="0" w:space="0" w:color="auto"/>
        <w:left w:val="none" w:sz="0" w:space="0" w:color="auto"/>
        <w:bottom w:val="none" w:sz="0" w:space="0" w:color="auto"/>
        <w:right w:val="none" w:sz="0" w:space="0" w:color="auto"/>
      </w:divBdr>
    </w:div>
    <w:div w:id="399905632">
      <w:bodyDiv w:val="1"/>
      <w:marLeft w:val="0"/>
      <w:marRight w:val="0"/>
      <w:marTop w:val="0"/>
      <w:marBottom w:val="0"/>
      <w:divBdr>
        <w:top w:val="none" w:sz="0" w:space="0" w:color="auto"/>
        <w:left w:val="none" w:sz="0" w:space="0" w:color="auto"/>
        <w:bottom w:val="none" w:sz="0" w:space="0" w:color="auto"/>
        <w:right w:val="none" w:sz="0" w:space="0" w:color="auto"/>
      </w:divBdr>
    </w:div>
    <w:div w:id="399909934">
      <w:bodyDiv w:val="1"/>
      <w:marLeft w:val="0"/>
      <w:marRight w:val="0"/>
      <w:marTop w:val="0"/>
      <w:marBottom w:val="0"/>
      <w:divBdr>
        <w:top w:val="none" w:sz="0" w:space="0" w:color="auto"/>
        <w:left w:val="none" w:sz="0" w:space="0" w:color="auto"/>
        <w:bottom w:val="none" w:sz="0" w:space="0" w:color="auto"/>
        <w:right w:val="none" w:sz="0" w:space="0" w:color="auto"/>
      </w:divBdr>
    </w:div>
    <w:div w:id="399909957">
      <w:bodyDiv w:val="1"/>
      <w:marLeft w:val="0"/>
      <w:marRight w:val="0"/>
      <w:marTop w:val="0"/>
      <w:marBottom w:val="0"/>
      <w:divBdr>
        <w:top w:val="none" w:sz="0" w:space="0" w:color="auto"/>
        <w:left w:val="none" w:sz="0" w:space="0" w:color="auto"/>
        <w:bottom w:val="none" w:sz="0" w:space="0" w:color="auto"/>
        <w:right w:val="none" w:sz="0" w:space="0" w:color="auto"/>
      </w:divBdr>
    </w:div>
    <w:div w:id="399911580">
      <w:bodyDiv w:val="1"/>
      <w:marLeft w:val="0"/>
      <w:marRight w:val="0"/>
      <w:marTop w:val="0"/>
      <w:marBottom w:val="0"/>
      <w:divBdr>
        <w:top w:val="none" w:sz="0" w:space="0" w:color="auto"/>
        <w:left w:val="none" w:sz="0" w:space="0" w:color="auto"/>
        <w:bottom w:val="none" w:sz="0" w:space="0" w:color="auto"/>
        <w:right w:val="none" w:sz="0" w:space="0" w:color="auto"/>
      </w:divBdr>
    </w:div>
    <w:div w:id="399980336">
      <w:bodyDiv w:val="1"/>
      <w:marLeft w:val="0"/>
      <w:marRight w:val="0"/>
      <w:marTop w:val="0"/>
      <w:marBottom w:val="0"/>
      <w:divBdr>
        <w:top w:val="none" w:sz="0" w:space="0" w:color="auto"/>
        <w:left w:val="none" w:sz="0" w:space="0" w:color="auto"/>
        <w:bottom w:val="none" w:sz="0" w:space="0" w:color="auto"/>
        <w:right w:val="none" w:sz="0" w:space="0" w:color="auto"/>
      </w:divBdr>
    </w:div>
    <w:div w:id="399987277">
      <w:bodyDiv w:val="1"/>
      <w:marLeft w:val="0"/>
      <w:marRight w:val="0"/>
      <w:marTop w:val="0"/>
      <w:marBottom w:val="0"/>
      <w:divBdr>
        <w:top w:val="none" w:sz="0" w:space="0" w:color="auto"/>
        <w:left w:val="none" w:sz="0" w:space="0" w:color="auto"/>
        <w:bottom w:val="none" w:sz="0" w:space="0" w:color="auto"/>
        <w:right w:val="none" w:sz="0" w:space="0" w:color="auto"/>
      </w:divBdr>
    </w:div>
    <w:div w:id="400062172">
      <w:bodyDiv w:val="1"/>
      <w:marLeft w:val="0"/>
      <w:marRight w:val="0"/>
      <w:marTop w:val="0"/>
      <w:marBottom w:val="0"/>
      <w:divBdr>
        <w:top w:val="none" w:sz="0" w:space="0" w:color="auto"/>
        <w:left w:val="none" w:sz="0" w:space="0" w:color="auto"/>
        <w:bottom w:val="none" w:sz="0" w:space="0" w:color="auto"/>
        <w:right w:val="none" w:sz="0" w:space="0" w:color="auto"/>
      </w:divBdr>
    </w:div>
    <w:div w:id="400100980">
      <w:bodyDiv w:val="1"/>
      <w:marLeft w:val="0"/>
      <w:marRight w:val="0"/>
      <w:marTop w:val="0"/>
      <w:marBottom w:val="0"/>
      <w:divBdr>
        <w:top w:val="none" w:sz="0" w:space="0" w:color="auto"/>
        <w:left w:val="none" w:sz="0" w:space="0" w:color="auto"/>
        <w:bottom w:val="none" w:sz="0" w:space="0" w:color="auto"/>
        <w:right w:val="none" w:sz="0" w:space="0" w:color="auto"/>
      </w:divBdr>
    </w:div>
    <w:div w:id="400104771">
      <w:bodyDiv w:val="1"/>
      <w:marLeft w:val="0"/>
      <w:marRight w:val="0"/>
      <w:marTop w:val="0"/>
      <w:marBottom w:val="0"/>
      <w:divBdr>
        <w:top w:val="none" w:sz="0" w:space="0" w:color="auto"/>
        <w:left w:val="none" w:sz="0" w:space="0" w:color="auto"/>
        <w:bottom w:val="none" w:sz="0" w:space="0" w:color="auto"/>
        <w:right w:val="none" w:sz="0" w:space="0" w:color="auto"/>
      </w:divBdr>
    </w:div>
    <w:div w:id="400106884">
      <w:bodyDiv w:val="1"/>
      <w:marLeft w:val="0"/>
      <w:marRight w:val="0"/>
      <w:marTop w:val="0"/>
      <w:marBottom w:val="0"/>
      <w:divBdr>
        <w:top w:val="none" w:sz="0" w:space="0" w:color="auto"/>
        <w:left w:val="none" w:sz="0" w:space="0" w:color="auto"/>
        <w:bottom w:val="none" w:sz="0" w:space="0" w:color="auto"/>
        <w:right w:val="none" w:sz="0" w:space="0" w:color="auto"/>
      </w:divBdr>
    </w:div>
    <w:div w:id="400107107">
      <w:bodyDiv w:val="1"/>
      <w:marLeft w:val="0"/>
      <w:marRight w:val="0"/>
      <w:marTop w:val="0"/>
      <w:marBottom w:val="0"/>
      <w:divBdr>
        <w:top w:val="none" w:sz="0" w:space="0" w:color="auto"/>
        <w:left w:val="none" w:sz="0" w:space="0" w:color="auto"/>
        <w:bottom w:val="none" w:sz="0" w:space="0" w:color="auto"/>
        <w:right w:val="none" w:sz="0" w:space="0" w:color="auto"/>
      </w:divBdr>
    </w:div>
    <w:div w:id="400173567">
      <w:bodyDiv w:val="1"/>
      <w:marLeft w:val="0"/>
      <w:marRight w:val="0"/>
      <w:marTop w:val="0"/>
      <w:marBottom w:val="0"/>
      <w:divBdr>
        <w:top w:val="none" w:sz="0" w:space="0" w:color="auto"/>
        <w:left w:val="none" w:sz="0" w:space="0" w:color="auto"/>
        <w:bottom w:val="none" w:sz="0" w:space="0" w:color="auto"/>
        <w:right w:val="none" w:sz="0" w:space="0" w:color="auto"/>
      </w:divBdr>
    </w:div>
    <w:div w:id="400173698">
      <w:bodyDiv w:val="1"/>
      <w:marLeft w:val="0"/>
      <w:marRight w:val="0"/>
      <w:marTop w:val="0"/>
      <w:marBottom w:val="0"/>
      <w:divBdr>
        <w:top w:val="none" w:sz="0" w:space="0" w:color="auto"/>
        <w:left w:val="none" w:sz="0" w:space="0" w:color="auto"/>
        <w:bottom w:val="none" w:sz="0" w:space="0" w:color="auto"/>
        <w:right w:val="none" w:sz="0" w:space="0" w:color="auto"/>
      </w:divBdr>
    </w:div>
    <w:div w:id="400181069">
      <w:bodyDiv w:val="1"/>
      <w:marLeft w:val="0"/>
      <w:marRight w:val="0"/>
      <w:marTop w:val="0"/>
      <w:marBottom w:val="0"/>
      <w:divBdr>
        <w:top w:val="none" w:sz="0" w:space="0" w:color="auto"/>
        <w:left w:val="none" w:sz="0" w:space="0" w:color="auto"/>
        <w:bottom w:val="none" w:sz="0" w:space="0" w:color="auto"/>
        <w:right w:val="none" w:sz="0" w:space="0" w:color="auto"/>
      </w:divBdr>
    </w:div>
    <w:div w:id="400181606">
      <w:bodyDiv w:val="1"/>
      <w:marLeft w:val="0"/>
      <w:marRight w:val="0"/>
      <w:marTop w:val="0"/>
      <w:marBottom w:val="0"/>
      <w:divBdr>
        <w:top w:val="none" w:sz="0" w:space="0" w:color="auto"/>
        <w:left w:val="none" w:sz="0" w:space="0" w:color="auto"/>
        <w:bottom w:val="none" w:sz="0" w:space="0" w:color="auto"/>
        <w:right w:val="none" w:sz="0" w:space="0" w:color="auto"/>
      </w:divBdr>
    </w:div>
    <w:div w:id="400248803">
      <w:bodyDiv w:val="1"/>
      <w:marLeft w:val="0"/>
      <w:marRight w:val="0"/>
      <w:marTop w:val="0"/>
      <w:marBottom w:val="0"/>
      <w:divBdr>
        <w:top w:val="none" w:sz="0" w:space="0" w:color="auto"/>
        <w:left w:val="none" w:sz="0" w:space="0" w:color="auto"/>
        <w:bottom w:val="none" w:sz="0" w:space="0" w:color="auto"/>
        <w:right w:val="none" w:sz="0" w:space="0" w:color="auto"/>
      </w:divBdr>
    </w:div>
    <w:div w:id="400252981">
      <w:bodyDiv w:val="1"/>
      <w:marLeft w:val="0"/>
      <w:marRight w:val="0"/>
      <w:marTop w:val="0"/>
      <w:marBottom w:val="0"/>
      <w:divBdr>
        <w:top w:val="none" w:sz="0" w:space="0" w:color="auto"/>
        <w:left w:val="none" w:sz="0" w:space="0" w:color="auto"/>
        <w:bottom w:val="none" w:sz="0" w:space="0" w:color="auto"/>
        <w:right w:val="none" w:sz="0" w:space="0" w:color="auto"/>
      </w:divBdr>
    </w:div>
    <w:div w:id="400256988">
      <w:bodyDiv w:val="1"/>
      <w:marLeft w:val="0"/>
      <w:marRight w:val="0"/>
      <w:marTop w:val="0"/>
      <w:marBottom w:val="0"/>
      <w:divBdr>
        <w:top w:val="none" w:sz="0" w:space="0" w:color="auto"/>
        <w:left w:val="none" w:sz="0" w:space="0" w:color="auto"/>
        <w:bottom w:val="none" w:sz="0" w:space="0" w:color="auto"/>
        <w:right w:val="none" w:sz="0" w:space="0" w:color="auto"/>
      </w:divBdr>
    </w:div>
    <w:div w:id="400294470">
      <w:bodyDiv w:val="1"/>
      <w:marLeft w:val="0"/>
      <w:marRight w:val="0"/>
      <w:marTop w:val="0"/>
      <w:marBottom w:val="0"/>
      <w:divBdr>
        <w:top w:val="none" w:sz="0" w:space="0" w:color="auto"/>
        <w:left w:val="none" w:sz="0" w:space="0" w:color="auto"/>
        <w:bottom w:val="none" w:sz="0" w:space="0" w:color="auto"/>
        <w:right w:val="none" w:sz="0" w:space="0" w:color="auto"/>
      </w:divBdr>
    </w:div>
    <w:div w:id="400296979">
      <w:bodyDiv w:val="1"/>
      <w:marLeft w:val="0"/>
      <w:marRight w:val="0"/>
      <w:marTop w:val="0"/>
      <w:marBottom w:val="0"/>
      <w:divBdr>
        <w:top w:val="none" w:sz="0" w:space="0" w:color="auto"/>
        <w:left w:val="none" w:sz="0" w:space="0" w:color="auto"/>
        <w:bottom w:val="none" w:sz="0" w:space="0" w:color="auto"/>
        <w:right w:val="none" w:sz="0" w:space="0" w:color="auto"/>
      </w:divBdr>
    </w:div>
    <w:div w:id="400297490">
      <w:bodyDiv w:val="1"/>
      <w:marLeft w:val="0"/>
      <w:marRight w:val="0"/>
      <w:marTop w:val="0"/>
      <w:marBottom w:val="0"/>
      <w:divBdr>
        <w:top w:val="none" w:sz="0" w:space="0" w:color="auto"/>
        <w:left w:val="none" w:sz="0" w:space="0" w:color="auto"/>
        <w:bottom w:val="none" w:sz="0" w:space="0" w:color="auto"/>
        <w:right w:val="none" w:sz="0" w:space="0" w:color="auto"/>
      </w:divBdr>
    </w:div>
    <w:div w:id="400298015">
      <w:bodyDiv w:val="1"/>
      <w:marLeft w:val="0"/>
      <w:marRight w:val="0"/>
      <w:marTop w:val="0"/>
      <w:marBottom w:val="0"/>
      <w:divBdr>
        <w:top w:val="none" w:sz="0" w:space="0" w:color="auto"/>
        <w:left w:val="none" w:sz="0" w:space="0" w:color="auto"/>
        <w:bottom w:val="none" w:sz="0" w:space="0" w:color="auto"/>
        <w:right w:val="none" w:sz="0" w:space="0" w:color="auto"/>
      </w:divBdr>
    </w:div>
    <w:div w:id="400298801">
      <w:bodyDiv w:val="1"/>
      <w:marLeft w:val="0"/>
      <w:marRight w:val="0"/>
      <w:marTop w:val="0"/>
      <w:marBottom w:val="0"/>
      <w:divBdr>
        <w:top w:val="none" w:sz="0" w:space="0" w:color="auto"/>
        <w:left w:val="none" w:sz="0" w:space="0" w:color="auto"/>
        <w:bottom w:val="none" w:sz="0" w:space="0" w:color="auto"/>
        <w:right w:val="none" w:sz="0" w:space="0" w:color="auto"/>
      </w:divBdr>
    </w:div>
    <w:div w:id="400324624">
      <w:bodyDiv w:val="1"/>
      <w:marLeft w:val="0"/>
      <w:marRight w:val="0"/>
      <w:marTop w:val="0"/>
      <w:marBottom w:val="0"/>
      <w:divBdr>
        <w:top w:val="none" w:sz="0" w:space="0" w:color="auto"/>
        <w:left w:val="none" w:sz="0" w:space="0" w:color="auto"/>
        <w:bottom w:val="none" w:sz="0" w:space="0" w:color="auto"/>
        <w:right w:val="none" w:sz="0" w:space="0" w:color="auto"/>
      </w:divBdr>
    </w:div>
    <w:div w:id="400367363">
      <w:bodyDiv w:val="1"/>
      <w:marLeft w:val="0"/>
      <w:marRight w:val="0"/>
      <w:marTop w:val="0"/>
      <w:marBottom w:val="0"/>
      <w:divBdr>
        <w:top w:val="none" w:sz="0" w:space="0" w:color="auto"/>
        <w:left w:val="none" w:sz="0" w:space="0" w:color="auto"/>
        <w:bottom w:val="none" w:sz="0" w:space="0" w:color="auto"/>
        <w:right w:val="none" w:sz="0" w:space="0" w:color="auto"/>
      </w:divBdr>
    </w:div>
    <w:div w:id="400371425">
      <w:bodyDiv w:val="1"/>
      <w:marLeft w:val="0"/>
      <w:marRight w:val="0"/>
      <w:marTop w:val="0"/>
      <w:marBottom w:val="0"/>
      <w:divBdr>
        <w:top w:val="none" w:sz="0" w:space="0" w:color="auto"/>
        <w:left w:val="none" w:sz="0" w:space="0" w:color="auto"/>
        <w:bottom w:val="none" w:sz="0" w:space="0" w:color="auto"/>
        <w:right w:val="none" w:sz="0" w:space="0" w:color="auto"/>
      </w:divBdr>
    </w:div>
    <w:div w:id="400375072">
      <w:bodyDiv w:val="1"/>
      <w:marLeft w:val="0"/>
      <w:marRight w:val="0"/>
      <w:marTop w:val="0"/>
      <w:marBottom w:val="0"/>
      <w:divBdr>
        <w:top w:val="none" w:sz="0" w:space="0" w:color="auto"/>
        <w:left w:val="none" w:sz="0" w:space="0" w:color="auto"/>
        <w:bottom w:val="none" w:sz="0" w:space="0" w:color="auto"/>
        <w:right w:val="none" w:sz="0" w:space="0" w:color="auto"/>
      </w:divBdr>
    </w:div>
    <w:div w:id="400450586">
      <w:bodyDiv w:val="1"/>
      <w:marLeft w:val="0"/>
      <w:marRight w:val="0"/>
      <w:marTop w:val="0"/>
      <w:marBottom w:val="0"/>
      <w:divBdr>
        <w:top w:val="none" w:sz="0" w:space="0" w:color="auto"/>
        <w:left w:val="none" w:sz="0" w:space="0" w:color="auto"/>
        <w:bottom w:val="none" w:sz="0" w:space="0" w:color="auto"/>
        <w:right w:val="none" w:sz="0" w:space="0" w:color="auto"/>
      </w:divBdr>
    </w:div>
    <w:div w:id="400491450">
      <w:bodyDiv w:val="1"/>
      <w:marLeft w:val="0"/>
      <w:marRight w:val="0"/>
      <w:marTop w:val="0"/>
      <w:marBottom w:val="0"/>
      <w:divBdr>
        <w:top w:val="none" w:sz="0" w:space="0" w:color="auto"/>
        <w:left w:val="none" w:sz="0" w:space="0" w:color="auto"/>
        <w:bottom w:val="none" w:sz="0" w:space="0" w:color="auto"/>
        <w:right w:val="none" w:sz="0" w:space="0" w:color="auto"/>
      </w:divBdr>
    </w:div>
    <w:div w:id="400561555">
      <w:bodyDiv w:val="1"/>
      <w:marLeft w:val="0"/>
      <w:marRight w:val="0"/>
      <w:marTop w:val="0"/>
      <w:marBottom w:val="0"/>
      <w:divBdr>
        <w:top w:val="none" w:sz="0" w:space="0" w:color="auto"/>
        <w:left w:val="none" w:sz="0" w:space="0" w:color="auto"/>
        <w:bottom w:val="none" w:sz="0" w:space="0" w:color="auto"/>
        <w:right w:val="none" w:sz="0" w:space="0" w:color="auto"/>
      </w:divBdr>
    </w:div>
    <w:div w:id="400564101">
      <w:bodyDiv w:val="1"/>
      <w:marLeft w:val="0"/>
      <w:marRight w:val="0"/>
      <w:marTop w:val="0"/>
      <w:marBottom w:val="0"/>
      <w:divBdr>
        <w:top w:val="none" w:sz="0" w:space="0" w:color="auto"/>
        <w:left w:val="none" w:sz="0" w:space="0" w:color="auto"/>
        <w:bottom w:val="none" w:sz="0" w:space="0" w:color="auto"/>
        <w:right w:val="none" w:sz="0" w:space="0" w:color="auto"/>
      </w:divBdr>
    </w:div>
    <w:div w:id="400635602">
      <w:bodyDiv w:val="1"/>
      <w:marLeft w:val="0"/>
      <w:marRight w:val="0"/>
      <w:marTop w:val="0"/>
      <w:marBottom w:val="0"/>
      <w:divBdr>
        <w:top w:val="none" w:sz="0" w:space="0" w:color="auto"/>
        <w:left w:val="none" w:sz="0" w:space="0" w:color="auto"/>
        <w:bottom w:val="none" w:sz="0" w:space="0" w:color="auto"/>
        <w:right w:val="none" w:sz="0" w:space="0" w:color="auto"/>
      </w:divBdr>
    </w:div>
    <w:div w:id="400637814">
      <w:bodyDiv w:val="1"/>
      <w:marLeft w:val="0"/>
      <w:marRight w:val="0"/>
      <w:marTop w:val="0"/>
      <w:marBottom w:val="0"/>
      <w:divBdr>
        <w:top w:val="none" w:sz="0" w:space="0" w:color="auto"/>
        <w:left w:val="none" w:sz="0" w:space="0" w:color="auto"/>
        <w:bottom w:val="none" w:sz="0" w:space="0" w:color="auto"/>
        <w:right w:val="none" w:sz="0" w:space="0" w:color="auto"/>
      </w:divBdr>
    </w:div>
    <w:div w:id="400643552">
      <w:bodyDiv w:val="1"/>
      <w:marLeft w:val="0"/>
      <w:marRight w:val="0"/>
      <w:marTop w:val="0"/>
      <w:marBottom w:val="0"/>
      <w:divBdr>
        <w:top w:val="none" w:sz="0" w:space="0" w:color="auto"/>
        <w:left w:val="none" w:sz="0" w:space="0" w:color="auto"/>
        <w:bottom w:val="none" w:sz="0" w:space="0" w:color="auto"/>
        <w:right w:val="none" w:sz="0" w:space="0" w:color="auto"/>
      </w:divBdr>
    </w:div>
    <w:div w:id="400643737">
      <w:bodyDiv w:val="1"/>
      <w:marLeft w:val="0"/>
      <w:marRight w:val="0"/>
      <w:marTop w:val="0"/>
      <w:marBottom w:val="0"/>
      <w:divBdr>
        <w:top w:val="none" w:sz="0" w:space="0" w:color="auto"/>
        <w:left w:val="none" w:sz="0" w:space="0" w:color="auto"/>
        <w:bottom w:val="none" w:sz="0" w:space="0" w:color="auto"/>
        <w:right w:val="none" w:sz="0" w:space="0" w:color="auto"/>
      </w:divBdr>
    </w:div>
    <w:div w:id="400713500">
      <w:bodyDiv w:val="1"/>
      <w:marLeft w:val="0"/>
      <w:marRight w:val="0"/>
      <w:marTop w:val="0"/>
      <w:marBottom w:val="0"/>
      <w:divBdr>
        <w:top w:val="none" w:sz="0" w:space="0" w:color="auto"/>
        <w:left w:val="none" w:sz="0" w:space="0" w:color="auto"/>
        <w:bottom w:val="none" w:sz="0" w:space="0" w:color="auto"/>
        <w:right w:val="none" w:sz="0" w:space="0" w:color="auto"/>
      </w:divBdr>
    </w:div>
    <w:div w:id="400757783">
      <w:bodyDiv w:val="1"/>
      <w:marLeft w:val="0"/>
      <w:marRight w:val="0"/>
      <w:marTop w:val="0"/>
      <w:marBottom w:val="0"/>
      <w:divBdr>
        <w:top w:val="none" w:sz="0" w:space="0" w:color="auto"/>
        <w:left w:val="none" w:sz="0" w:space="0" w:color="auto"/>
        <w:bottom w:val="none" w:sz="0" w:space="0" w:color="auto"/>
        <w:right w:val="none" w:sz="0" w:space="0" w:color="auto"/>
      </w:divBdr>
    </w:div>
    <w:div w:id="400759434">
      <w:bodyDiv w:val="1"/>
      <w:marLeft w:val="0"/>
      <w:marRight w:val="0"/>
      <w:marTop w:val="0"/>
      <w:marBottom w:val="0"/>
      <w:divBdr>
        <w:top w:val="none" w:sz="0" w:space="0" w:color="auto"/>
        <w:left w:val="none" w:sz="0" w:space="0" w:color="auto"/>
        <w:bottom w:val="none" w:sz="0" w:space="0" w:color="auto"/>
        <w:right w:val="none" w:sz="0" w:space="0" w:color="auto"/>
      </w:divBdr>
    </w:div>
    <w:div w:id="400762359">
      <w:bodyDiv w:val="1"/>
      <w:marLeft w:val="0"/>
      <w:marRight w:val="0"/>
      <w:marTop w:val="0"/>
      <w:marBottom w:val="0"/>
      <w:divBdr>
        <w:top w:val="none" w:sz="0" w:space="0" w:color="auto"/>
        <w:left w:val="none" w:sz="0" w:space="0" w:color="auto"/>
        <w:bottom w:val="none" w:sz="0" w:space="0" w:color="auto"/>
        <w:right w:val="none" w:sz="0" w:space="0" w:color="auto"/>
      </w:divBdr>
    </w:div>
    <w:div w:id="400831274">
      <w:bodyDiv w:val="1"/>
      <w:marLeft w:val="0"/>
      <w:marRight w:val="0"/>
      <w:marTop w:val="0"/>
      <w:marBottom w:val="0"/>
      <w:divBdr>
        <w:top w:val="none" w:sz="0" w:space="0" w:color="auto"/>
        <w:left w:val="none" w:sz="0" w:space="0" w:color="auto"/>
        <w:bottom w:val="none" w:sz="0" w:space="0" w:color="auto"/>
        <w:right w:val="none" w:sz="0" w:space="0" w:color="auto"/>
      </w:divBdr>
    </w:div>
    <w:div w:id="400834625">
      <w:bodyDiv w:val="1"/>
      <w:marLeft w:val="0"/>
      <w:marRight w:val="0"/>
      <w:marTop w:val="0"/>
      <w:marBottom w:val="0"/>
      <w:divBdr>
        <w:top w:val="none" w:sz="0" w:space="0" w:color="auto"/>
        <w:left w:val="none" w:sz="0" w:space="0" w:color="auto"/>
        <w:bottom w:val="none" w:sz="0" w:space="0" w:color="auto"/>
        <w:right w:val="none" w:sz="0" w:space="0" w:color="auto"/>
      </w:divBdr>
    </w:div>
    <w:div w:id="400907092">
      <w:bodyDiv w:val="1"/>
      <w:marLeft w:val="0"/>
      <w:marRight w:val="0"/>
      <w:marTop w:val="0"/>
      <w:marBottom w:val="0"/>
      <w:divBdr>
        <w:top w:val="none" w:sz="0" w:space="0" w:color="auto"/>
        <w:left w:val="none" w:sz="0" w:space="0" w:color="auto"/>
        <w:bottom w:val="none" w:sz="0" w:space="0" w:color="auto"/>
        <w:right w:val="none" w:sz="0" w:space="0" w:color="auto"/>
      </w:divBdr>
    </w:div>
    <w:div w:id="400910949">
      <w:bodyDiv w:val="1"/>
      <w:marLeft w:val="0"/>
      <w:marRight w:val="0"/>
      <w:marTop w:val="0"/>
      <w:marBottom w:val="0"/>
      <w:divBdr>
        <w:top w:val="none" w:sz="0" w:space="0" w:color="auto"/>
        <w:left w:val="none" w:sz="0" w:space="0" w:color="auto"/>
        <w:bottom w:val="none" w:sz="0" w:space="0" w:color="auto"/>
        <w:right w:val="none" w:sz="0" w:space="0" w:color="auto"/>
      </w:divBdr>
    </w:div>
    <w:div w:id="400950433">
      <w:bodyDiv w:val="1"/>
      <w:marLeft w:val="0"/>
      <w:marRight w:val="0"/>
      <w:marTop w:val="0"/>
      <w:marBottom w:val="0"/>
      <w:divBdr>
        <w:top w:val="none" w:sz="0" w:space="0" w:color="auto"/>
        <w:left w:val="none" w:sz="0" w:space="0" w:color="auto"/>
        <w:bottom w:val="none" w:sz="0" w:space="0" w:color="auto"/>
        <w:right w:val="none" w:sz="0" w:space="0" w:color="auto"/>
      </w:divBdr>
    </w:div>
    <w:div w:id="400954191">
      <w:bodyDiv w:val="1"/>
      <w:marLeft w:val="0"/>
      <w:marRight w:val="0"/>
      <w:marTop w:val="0"/>
      <w:marBottom w:val="0"/>
      <w:divBdr>
        <w:top w:val="none" w:sz="0" w:space="0" w:color="auto"/>
        <w:left w:val="none" w:sz="0" w:space="0" w:color="auto"/>
        <w:bottom w:val="none" w:sz="0" w:space="0" w:color="auto"/>
        <w:right w:val="none" w:sz="0" w:space="0" w:color="auto"/>
      </w:divBdr>
    </w:div>
    <w:div w:id="401022071">
      <w:bodyDiv w:val="1"/>
      <w:marLeft w:val="0"/>
      <w:marRight w:val="0"/>
      <w:marTop w:val="0"/>
      <w:marBottom w:val="0"/>
      <w:divBdr>
        <w:top w:val="none" w:sz="0" w:space="0" w:color="auto"/>
        <w:left w:val="none" w:sz="0" w:space="0" w:color="auto"/>
        <w:bottom w:val="none" w:sz="0" w:space="0" w:color="auto"/>
        <w:right w:val="none" w:sz="0" w:space="0" w:color="auto"/>
      </w:divBdr>
    </w:div>
    <w:div w:id="401023511">
      <w:bodyDiv w:val="1"/>
      <w:marLeft w:val="0"/>
      <w:marRight w:val="0"/>
      <w:marTop w:val="0"/>
      <w:marBottom w:val="0"/>
      <w:divBdr>
        <w:top w:val="none" w:sz="0" w:space="0" w:color="auto"/>
        <w:left w:val="none" w:sz="0" w:space="0" w:color="auto"/>
        <w:bottom w:val="none" w:sz="0" w:space="0" w:color="auto"/>
        <w:right w:val="none" w:sz="0" w:space="0" w:color="auto"/>
      </w:divBdr>
    </w:div>
    <w:div w:id="401023727">
      <w:bodyDiv w:val="1"/>
      <w:marLeft w:val="0"/>
      <w:marRight w:val="0"/>
      <w:marTop w:val="0"/>
      <w:marBottom w:val="0"/>
      <w:divBdr>
        <w:top w:val="none" w:sz="0" w:space="0" w:color="auto"/>
        <w:left w:val="none" w:sz="0" w:space="0" w:color="auto"/>
        <w:bottom w:val="none" w:sz="0" w:space="0" w:color="auto"/>
        <w:right w:val="none" w:sz="0" w:space="0" w:color="auto"/>
      </w:divBdr>
    </w:div>
    <w:div w:id="401027666">
      <w:bodyDiv w:val="1"/>
      <w:marLeft w:val="0"/>
      <w:marRight w:val="0"/>
      <w:marTop w:val="0"/>
      <w:marBottom w:val="0"/>
      <w:divBdr>
        <w:top w:val="none" w:sz="0" w:space="0" w:color="auto"/>
        <w:left w:val="none" w:sz="0" w:space="0" w:color="auto"/>
        <w:bottom w:val="none" w:sz="0" w:space="0" w:color="auto"/>
        <w:right w:val="none" w:sz="0" w:space="0" w:color="auto"/>
      </w:divBdr>
    </w:div>
    <w:div w:id="401030081">
      <w:bodyDiv w:val="1"/>
      <w:marLeft w:val="0"/>
      <w:marRight w:val="0"/>
      <w:marTop w:val="0"/>
      <w:marBottom w:val="0"/>
      <w:divBdr>
        <w:top w:val="none" w:sz="0" w:space="0" w:color="auto"/>
        <w:left w:val="none" w:sz="0" w:space="0" w:color="auto"/>
        <w:bottom w:val="none" w:sz="0" w:space="0" w:color="auto"/>
        <w:right w:val="none" w:sz="0" w:space="0" w:color="auto"/>
      </w:divBdr>
    </w:div>
    <w:div w:id="401098795">
      <w:bodyDiv w:val="1"/>
      <w:marLeft w:val="0"/>
      <w:marRight w:val="0"/>
      <w:marTop w:val="0"/>
      <w:marBottom w:val="0"/>
      <w:divBdr>
        <w:top w:val="none" w:sz="0" w:space="0" w:color="auto"/>
        <w:left w:val="none" w:sz="0" w:space="0" w:color="auto"/>
        <w:bottom w:val="none" w:sz="0" w:space="0" w:color="auto"/>
        <w:right w:val="none" w:sz="0" w:space="0" w:color="auto"/>
      </w:divBdr>
    </w:div>
    <w:div w:id="401100338">
      <w:bodyDiv w:val="1"/>
      <w:marLeft w:val="0"/>
      <w:marRight w:val="0"/>
      <w:marTop w:val="0"/>
      <w:marBottom w:val="0"/>
      <w:divBdr>
        <w:top w:val="none" w:sz="0" w:space="0" w:color="auto"/>
        <w:left w:val="none" w:sz="0" w:space="0" w:color="auto"/>
        <w:bottom w:val="none" w:sz="0" w:space="0" w:color="auto"/>
        <w:right w:val="none" w:sz="0" w:space="0" w:color="auto"/>
      </w:divBdr>
    </w:div>
    <w:div w:id="401147046">
      <w:bodyDiv w:val="1"/>
      <w:marLeft w:val="0"/>
      <w:marRight w:val="0"/>
      <w:marTop w:val="0"/>
      <w:marBottom w:val="0"/>
      <w:divBdr>
        <w:top w:val="none" w:sz="0" w:space="0" w:color="auto"/>
        <w:left w:val="none" w:sz="0" w:space="0" w:color="auto"/>
        <w:bottom w:val="none" w:sz="0" w:space="0" w:color="auto"/>
        <w:right w:val="none" w:sz="0" w:space="0" w:color="auto"/>
      </w:divBdr>
    </w:div>
    <w:div w:id="401147298">
      <w:bodyDiv w:val="1"/>
      <w:marLeft w:val="0"/>
      <w:marRight w:val="0"/>
      <w:marTop w:val="0"/>
      <w:marBottom w:val="0"/>
      <w:divBdr>
        <w:top w:val="none" w:sz="0" w:space="0" w:color="auto"/>
        <w:left w:val="none" w:sz="0" w:space="0" w:color="auto"/>
        <w:bottom w:val="none" w:sz="0" w:space="0" w:color="auto"/>
        <w:right w:val="none" w:sz="0" w:space="0" w:color="auto"/>
      </w:divBdr>
    </w:div>
    <w:div w:id="401174208">
      <w:bodyDiv w:val="1"/>
      <w:marLeft w:val="0"/>
      <w:marRight w:val="0"/>
      <w:marTop w:val="0"/>
      <w:marBottom w:val="0"/>
      <w:divBdr>
        <w:top w:val="none" w:sz="0" w:space="0" w:color="auto"/>
        <w:left w:val="none" w:sz="0" w:space="0" w:color="auto"/>
        <w:bottom w:val="none" w:sz="0" w:space="0" w:color="auto"/>
        <w:right w:val="none" w:sz="0" w:space="0" w:color="auto"/>
      </w:divBdr>
    </w:div>
    <w:div w:id="401175027">
      <w:bodyDiv w:val="1"/>
      <w:marLeft w:val="0"/>
      <w:marRight w:val="0"/>
      <w:marTop w:val="0"/>
      <w:marBottom w:val="0"/>
      <w:divBdr>
        <w:top w:val="none" w:sz="0" w:space="0" w:color="auto"/>
        <w:left w:val="none" w:sz="0" w:space="0" w:color="auto"/>
        <w:bottom w:val="none" w:sz="0" w:space="0" w:color="auto"/>
        <w:right w:val="none" w:sz="0" w:space="0" w:color="auto"/>
      </w:divBdr>
    </w:div>
    <w:div w:id="401175159">
      <w:bodyDiv w:val="1"/>
      <w:marLeft w:val="0"/>
      <w:marRight w:val="0"/>
      <w:marTop w:val="0"/>
      <w:marBottom w:val="0"/>
      <w:divBdr>
        <w:top w:val="none" w:sz="0" w:space="0" w:color="auto"/>
        <w:left w:val="none" w:sz="0" w:space="0" w:color="auto"/>
        <w:bottom w:val="none" w:sz="0" w:space="0" w:color="auto"/>
        <w:right w:val="none" w:sz="0" w:space="0" w:color="auto"/>
      </w:divBdr>
    </w:div>
    <w:div w:id="401218047">
      <w:bodyDiv w:val="1"/>
      <w:marLeft w:val="0"/>
      <w:marRight w:val="0"/>
      <w:marTop w:val="0"/>
      <w:marBottom w:val="0"/>
      <w:divBdr>
        <w:top w:val="none" w:sz="0" w:space="0" w:color="auto"/>
        <w:left w:val="none" w:sz="0" w:space="0" w:color="auto"/>
        <w:bottom w:val="none" w:sz="0" w:space="0" w:color="auto"/>
        <w:right w:val="none" w:sz="0" w:space="0" w:color="auto"/>
      </w:divBdr>
    </w:div>
    <w:div w:id="401222383">
      <w:bodyDiv w:val="1"/>
      <w:marLeft w:val="0"/>
      <w:marRight w:val="0"/>
      <w:marTop w:val="0"/>
      <w:marBottom w:val="0"/>
      <w:divBdr>
        <w:top w:val="none" w:sz="0" w:space="0" w:color="auto"/>
        <w:left w:val="none" w:sz="0" w:space="0" w:color="auto"/>
        <w:bottom w:val="none" w:sz="0" w:space="0" w:color="auto"/>
        <w:right w:val="none" w:sz="0" w:space="0" w:color="auto"/>
      </w:divBdr>
    </w:div>
    <w:div w:id="401223463">
      <w:bodyDiv w:val="1"/>
      <w:marLeft w:val="0"/>
      <w:marRight w:val="0"/>
      <w:marTop w:val="0"/>
      <w:marBottom w:val="0"/>
      <w:divBdr>
        <w:top w:val="none" w:sz="0" w:space="0" w:color="auto"/>
        <w:left w:val="none" w:sz="0" w:space="0" w:color="auto"/>
        <w:bottom w:val="none" w:sz="0" w:space="0" w:color="auto"/>
        <w:right w:val="none" w:sz="0" w:space="0" w:color="auto"/>
      </w:divBdr>
    </w:div>
    <w:div w:id="401224783">
      <w:bodyDiv w:val="1"/>
      <w:marLeft w:val="0"/>
      <w:marRight w:val="0"/>
      <w:marTop w:val="0"/>
      <w:marBottom w:val="0"/>
      <w:divBdr>
        <w:top w:val="none" w:sz="0" w:space="0" w:color="auto"/>
        <w:left w:val="none" w:sz="0" w:space="0" w:color="auto"/>
        <w:bottom w:val="none" w:sz="0" w:space="0" w:color="auto"/>
        <w:right w:val="none" w:sz="0" w:space="0" w:color="auto"/>
      </w:divBdr>
    </w:div>
    <w:div w:id="401295793">
      <w:bodyDiv w:val="1"/>
      <w:marLeft w:val="0"/>
      <w:marRight w:val="0"/>
      <w:marTop w:val="0"/>
      <w:marBottom w:val="0"/>
      <w:divBdr>
        <w:top w:val="none" w:sz="0" w:space="0" w:color="auto"/>
        <w:left w:val="none" w:sz="0" w:space="0" w:color="auto"/>
        <w:bottom w:val="none" w:sz="0" w:space="0" w:color="auto"/>
        <w:right w:val="none" w:sz="0" w:space="0" w:color="auto"/>
      </w:divBdr>
    </w:div>
    <w:div w:id="401296254">
      <w:bodyDiv w:val="1"/>
      <w:marLeft w:val="0"/>
      <w:marRight w:val="0"/>
      <w:marTop w:val="0"/>
      <w:marBottom w:val="0"/>
      <w:divBdr>
        <w:top w:val="none" w:sz="0" w:space="0" w:color="auto"/>
        <w:left w:val="none" w:sz="0" w:space="0" w:color="auto"/>
        <w:bottom w:val="none" w:sz="0" w:space="0" w:color="auto"/>
        <w:right w:val="none" w:sz="0" w:space="0" w:color="auto"/>
      </w:divBdr>
    </w:div>
    <w:div w:id="401296742">
      <w:bodyDiv w:val="1"/>
      <w:marLeft w:val="0"/>
      <w:marRight w:val="0"/>
      <w:marTop w:val="0"/>
      <w:marBottom w:val="0"/>
      <w:divBdr>
        <w:top w:val="none" w:sz="0" w:space="0" w:color="auto"/>
        <w:left w:val="none" w:sz="0" w:space="0" w:color="auto"/>
        <w:bottom w:val="none" w:sz="0" w:space="0" w:color="auto"/>
        <w:right w:val="none" w:sz="0" w:space="0" w:color="auto"/>
      </w:divBdr>
    </w:div>
    <w:div w:id="401298345">
      <w:bodyDiv w:val="1"/>
      <w:marLeft w:val="0"/>
      <w:marRight w:val="0"/>
      <w:marTop w:val="0"/>
      <w:marBottom w:val="0"/>
      <w:divBdr>
        <w:top w:val="none" w:sz="0" w:space="0" w:color="auto"/>
        <w:left w:val="none" w:sz="0" w:space="0" w:color="auto"/>
        <w:bottom w:val="none" w:sz="0" w:space="0" w:color="auto"/>
        <w:right w:val="none" w:sz="0" w:space="0" w:color="auto"/>
      </w:divBdr>
    </w:div>
    <w:div w:id="401368272">
      <w:bodyDiv w:val="1"/>
      <w:marLeft w:val="0"/>
      <w:marRight w:val="0"/>
      <w:marTop w:val="0"/>
      <w:marBottom w:val="0"/>
      <w:divBdr>
        <w:top w:val="none" w:sz="0" w:space="0" w:color="auto"/>
        <w:left w:val="none" w:sz="0" w:space="0" w:color="auto"/>
        <w:bottom w:val="none" w:sz="0" w:space="0" w:color="auto"/>
        <w:right w:val="none" w:sz="0" w:space="0" w:color="auto"/>
      </w:divBdr>
    </w:div>
    <w:div w:id="401369749">
      <w:bodyDiv w:val="1"/>
      <w:marLeft w:val="0"/>
      <w:marRight w:val="0"/>
      <w:marTop w:val="0"/>
      <w:marBottom w:val="0"/>
      <w:divBdr>
        <w:top w:val="none" w:sz="0" w:space="0" w:color="auto"/>
        <w:left w:val="none" w:sz="0" w:space="0" w:color="auto"/>
        <w:bottom w:val="none" w:sz="0" w:space="0" w:color="auto"/>
        <w:right w:val="none" w:sz="0" w:space="0" w:color="auto"/>
      </w:divBdr>
    </w:div>
    <w:div w:id="401409655">
      <w:bodyDiv w:val="1"/>
      <w:marLeft w:val="0"/>
      <w:marRight w:val="0"/>
      <w:marTop w:val="0"/>
      <w:marBottom w:val="0"/>
      <w:divBdr>
        <w:top w:val="none" w:sz="0" w:space="0" w:color="auto"/>
        <w:left w:val="none" w:sz="0" w:space="0" w:color="auto"/>
        <w:bottom w:val="none" w:sz="0" w:space="0" w:color="auto"/>
        <w:right w:val="none" w:sz="0" w:space="0" w:color="auto"/>
      </w:divBdr>
    </w:div>
    <w:div w:id="401409771">
      <w:bodyDiv w:val="1"/>
      <w:marLeft w:val="0"/>
      <w:marRight w:val="0"/>
      <w:marTop w:val="0"/>
      <w:marBottom w:val="0"/>
      <w:divBdr>
        <w:top w:val="none" w:sz="0" w:space="0" w:color="auto"/>
        <w:left w:val="none" w:sz="0" w:space="0" w:color="auto"/>
        <w:bottom w:val="none" w:sz="0" w:space="0" w:color="auto"/>
        <w:right w:val="none" w:sz="0" w:space="0" w:color="auto"/>
      </w:divBdr>
    </w:div>
    <w:div w:id="401412878">
      <w:bodyDiv w:val="1"/>
      <w:marLeft w:val="0"/>
      <w:marRight w:val="0"/>
      <w:marTop w:val="0"/>
      <w:marBottom w:val="0"/>
      <w:divBdr>
        <w:top w:val="none" w:sz="0" w:space="0" w:color="auto"/>
        <w:left w:val="none" w:sz="0" w:space="0" w:color="auto"/>
        <w:bottom w:val="none" w:sz="0" w:space="0" w:color="auto"/>
        <w:right w:val="none" w:sz="0" w:space="0" w:color="auto"/>
      </w:divBdr>
    </w:div>
    <w:div w:id="401413961">
      <w:bodyDiv w:val="1"/>
      <w:marLeft w:val="0"/>
      <w:marRight w:val="0"/>
      <w:marTop w:val="0"/>
      <w:marBottom w:val="0"/>
      <w:divBdr>
        <w:top w:val="none" w:sz="0" w:space="0" w:color="auto"/>
        <w:left w:val="none" w:sz="0" w:space="0" w:color="auto"/>
        <w:bottom w:val="none" w:sz="0" w:space="0" w:color="auto"/>
        <w:right w:val="none" w:sz="0" w:space="0" w:color="auto"/>
      </w:divBdr>
    </w:div>
    <w:div w:id="401488591">
      <w:bodyDiv w:val="1"/>
      <w:marLeft w:val="0"/>
      <w:marRight w:val="0"/>
      <w:marTop w:val="0"/>
      <w:marBottom w:val="0"/>
      <w:divBdr>
        <w:top w:val="none" w:sz="0" w:space="0" w:color="auto"/>
        <w:left w:val="none" w:sz="0" w:space="0" w:color="auto"/>
        <w:bottom w:val="none" w:sz="0" w:space="0" w:color="auto"/>
        <w:right w:val="none" w:sz="0" w:space="0" w:color="auto"/>
      </w:divBdr>
    </w:div>
    <w:div w:id="401489599">
      <w:bodyDiv w:val="1"/>
      <w:marLeft w:val="0"/>
      <w:marRight w:val="0"/>
      <w:marTop w:val="0"/>
      <w:marBottom w:val="0"/>
      <w:divBdr>
        <w:top w:val="none" w:sz="0" w:space="0" w:color="auto"/>
        <w:left w:val="none" w:sz="0" w:space="0" w:color="auto"/>
        <w:bottom w:val="none" w:sz="0" w:space="0" w:color="auto"/>
        <w:right w:val="none" w:sz="0" w:space="0" w:color="auto"/>
      </w:divBdr>
    </w:div>
    <w:div w:id="401490455">
      <w:bodyDiv w:val="1"/>
      <w:marLeft w:val="0"/>
      <w:marRight w:val="0"/>
      <w:marTop w:val="0"/>
      <w:marBottom w:val="0"/>
      <w:divBdr>
        <w:top w:val="none" w:sz="0" w:space="0" w:color="auto"/>
        <w:left w:val="none" w:sz="0" w:space="0" w:color="auto"/>
        <w:bottom w:val="none" w:sz="0" w:space="0" w:color="auto"/>
        <w:right w:val="none" w:sz="0" w:space="0" w:color="auto"/>
      </w:divBdr>
    </w:div>
    <w:div w:id="401560869">
      <w:bodyDiv w:val="1"/>
      <w:marLeft w:val="0"/>
      <w:marRight w:val="0"/>
      <w:marTop w:val="0"/>
      <w:marBottom w:val="0"/>
      <w:divBdr>
        <w:top w:val="none" w:sz="0" w:space="0" w:color="auto"/>
        <w:left w:val="none" w:sz="0" w:space="0" w:color="auto"/>
        <w:bottom w:val="none" w:sz="0" w:space="0" w:color="auto"/>
        <w:right w:val="none" w:sz="0" w:space="0" w:color="auto"/>
      </w:divBdr>
    </w:div>
    <w:div w:id="401607100">
      <w:bodyDiv w:val="1"/>
      <w:marLeft w:val="0"/>
      <w:marRight w:val="0"/>
      <w:marTop w:val="0"/>
      <w:marBottom w:val="0"/>
      <w:divBdr>
        <w:top w:val="none" w:sz="0" w:space="0" w:color="auto"/>
        <w:left w:val="none" w:sz="0" w:space="0" w:color="auto"/>
        <w:bottom w:val="none" w:sz="0" w:space="0" w:color="auto"/>
        <w:right w:val="none" w:sz="0" w:space="0" w:color="auto"/>
      </w:divBdr>
    </w:div>
    <w:div w:id="401608785">
      <w:bodyDiv w:val="1"/>
      <w:marLeft w:val="0"/>
      <w:marRight w:val="0"/>
      <w:marTop w:val="0"/>
      <w:marBottom w:val="0"/>
      <w:divBdr>
        <w:top w:val="none" w:sz="0" w:space="0" w:color="auto"/>
        <w:left w:val="none" w:sz="0" w:space="0" w:color="auto"/>
        <w:bottom w:val="none" w:sz="0" w:space="0" w:color="auto"/>
        <w:right w:val="none" w:sz="0" w:space="0" w:color="auto"/>
      </w:divBdr>
    </w:div>
    <w:div w:id="401610450">
      <w:bodyDiv w:val="1"/>
      <w:marLeft w:val="0"/>
      <w:marRight w:val="0"/>
      <w:marTop w:val="0"/>
      <w:marBottom w:val="0"/>
      <w:divBdr>
        <w:top w:val="none" w:sz="0" w:space="0" w:color="auto"/>
        <w:left w:val="none" w:sz="0" w:space="0" w:color="auto"/>
        <w:bottom w:val="none" w:sz="0" w:space="0" w:color="auto"/>
        <w:right w:val="none" w:sz="0" w:space="0" w:color="auto"/>
      </w:divBdr>
    </w:div>
    <w:div w:id="401635355">
      <w:bodyDiv w:val="1"/>
      <w:marLeft w:val="0"/>
      <w:marRight w:val="0"/>
      <w:marTop w:val="0"/>
      <w:marBottom w:val="0"/>
      <w:divBdr>
        <w:top w:val="none" w:sz="0" w:space="0" w:color="auto"/>
        <w:left w:val="none" w:sz="0" w:space="0" w:color="auto"/>
        <w:bottom w:val="none" w:sz="0" w:space="0" w:color="auto"/>
        <w:right w:val="none" w:sz="0" w:space="0" w:color="auto"/>
      </w:divBdr>
    </w:div>
    <w:div w:id="401636556">
      <w:bodyDiv w:val="1"/>
      <w:marLeft w:val="0"/>
      <w:marRight w:val="0"/>
      <w:marTop w:val="0"/>
      <w:marBottom w:val="0"/>
      <w:divBdr>
        <w:top w:val="none" w:sz="0" w:space="0" w:color="auto"/>
        <w:left w:val="none" w:sz="0" w:space="0" w:color="auto"/>
        <w:bottom w:val="none" w:sz="0" w:space="0" w:color="auto"/>
        <w:right w:val="none" w:sz="0" w:space="0" w:color="auto"/>
      </w:divBdr>
    </w:div>
    <w:div w:id="401677074">
      <w:bodyDiv w:val="1"/>
      <w:marLeft w:val="0"/>
      <w:marRight w:val="0"/>
      <w:marTop w:val="0"/>
      <w:marBottom w:val="0"/>
      <w:divBdr>
        <w:top w:val="none" w:sz="0" w:space="0" w:color="auto"/>
        <w:left w:val="none" w:sz="0" w:space="0" w:color="auto"/>
        <w:bottom w:val="none" w:sz="0" w:space="0" w:color="auto"/>
        <w:right w:val="none" w:sz="0" w:space="0" w:color="auto"/>
      </w:divBdr>
    </w:div>
    <w:div w:id="401677168">
      <w:bodyDiv w:val="1"/>
      <w:marLeft w:val="0"/>
      <w:marRight w:val="0"/>
      <w:marTop w:val="0"/>
      <w:marBottom w:val="0"/>
      <w:divBdr>
        <w:top w:val="none" w:sz="0" w:space="0" w:color="auto"/>
        <w:left w:val="none" w:sz="0" w:space="0" w:color="auto"/>
        <w:bottom w:val="none" w:sz="0" w:space="0" w:color="auto"/>
        <w:right w:val="none" w:sz="0" w:space="0" w:color="auto"/>
      </w:divBdr>
    </w:div>
    <w:div w:id="401678536">
      <w:bodyDiv w:val="1"/>
      <w:marLeft w:val="0"/>
      <w:marRight w:val="0"/>
      <w:marTop w:val="0"/>
      <w:marBottom w:val="0"/>
      <w:divBdr>
        <w:top w:val="none" w:sz="0" w:space="0" w:color="auto"/>
        <w:left w:val="none" w:sz="0" w:space="0" w:color="auto"/>
        <w:bottom w:val="none" w:sz="0" w:space="0" w:color="auto"/>
        <w:right w:val="none" w:sz="0" w:space="0" w:color="auto"/>
      </w:divBdr>
    </w:div>
    <w:div w:id="401678770">
      <w:bodyDiv w:val="1"/>
      <w:marLeft w:val="0"/>
      <w:marRight w:val="0"/>
      <w:marTop w:val="0"/>
      <w:marBottom w:val="0"/>
      <w:divBdr>
        <w:top w:val="none" w:sz="0" w:space="0" w:color="auto"/>
        <w:left w:val="none" w:sz="0" w:space="0" w:color="auto"/>
        <w:bottom w:val="none" w:sz="0" w:space="0" w:color="auto"/>
        <w:right w:val="none" w:sz="0" w:space="0" w:color="auto"/>
      </w:divBdr>
    </w:div>
    <w:div w:id="401684042">
      <w:bodyDiv w:val="1"/>
      <w:marLeft w:val="0"/>
      <w:marRight w:val="0"/>
      <w:marTop w:val="0"/>
      <w:marBottom w:val="0"/>
      <w:divBdr>
        <w:top w:val="none" w:sz="0" w:space="0" w:color="auto"/>
        <w:left w:val="none" w:sz="0" w:space="0" w:color="auto"/>
        <w:bottom w:val="none" w:sz="0" w:space="0" w:color="auto"/>
        <w:right w:val="none" w:sz="0" w:space="0" w:color="auto"/>
      </w:divBdr>
    </w:div>
    <w:div w:id="401801804">
      <w:bodyDiv w:val="1"/>
      <w:marLeft w:val="0"/>
      <w:marRight w:val="0"/>
      <w:marTop w:val="0"/>
      <w:marBottom w:val="0"/>
      <w:divBdr>
        <w:top w:val="none" w:sz="0" w:space="0" w:color="auto"/>
        <w:left w:val="none" w:sz="0" w:space="0" w:color="auto"/>
        <w:bottom w:val="none" w:sz="0" w:space="0" w:color="auto"/>
        <w:right w:val="none" w:sz="0" w:space="0" w:color="auto"/>
      </w:divBdr>
    </w:div>
    <w:div w:id="401802407">
      <w:bodyDiv w:val="1"/>
      <w:marLeft w:val="0"/>
      <w:marRight w:val="0"/>
      <w:marTop w:val="0"/>
      <w:marBottom w:val="0"/>
      <w:divBdr>
        <w:top w:val="none" w:sz="0" w:space="0" w:color="auto"/>
        <w:left w:val="none" w:sz="0" w:space="0" w:color="auto"/>
        <w:bottom w:val="none" w:sz="0" w:space="0" w:color="auto"/>
        <w:right w:val="none" w:sz="0" w:space="0" w:color="auto"/>
      </w:divBdr>
    </w:div>
    <w:div w:id="401830228">
      <w:bodyDiv w:val="1"/>
      <w:marLeft w:val="0"/>
      <w:marRight w:val="0"/>
      <w:marTop w:val="0"/>
      <w:marBottom w:val="0"/>
      <w:divBdr>
        <w:top w:val="none" w:sz="0" w:space="0" w:color="auto"/>
        <w:left w:val="none" w:sz="0" w:space="0" w:color="auto"/>
        <w:bottom w:val="none" w:sz="0" w:space="0" w:color="auto"/>
        <w:right w:val="none" w:sz="0" w:space="0" w:color="auto"/>
      </w:divBdr>
    </w:div>
    <w:div w:id="401832994">
      <w:bodyDiv w:val="1"/>
      <w:marLeft w:val="0"/>
      <w:marRight w:val="0"/>
      <w:marTop w:val="0"/>
      <w:marBottom w:val="0"/>
      <w:divBdr>
        <w:top w:val="none" w:sz="0" w:space="0" w:color="auto"/>
        <w:left w:val="none" w:sz="0" w:space="0" w:color="auto"/>
        <w:bottom w:val="none" w:sz="0" w:space="0" w:color="auto"/>
        <w:right w:val="none" w:sz="0" w:space="0" w:color="auto"/>
      </w:divBdr>
    </w:div>
    <w:div w:id="401833466">
      <w:bodyDiv w:val="1"/>
      <w:marLeft w:val="0"/>
      <w:marRight w:val="0"/>
      <w:marTop w:val="0"/>
      <w:marBottom w:val="0"/>
      <w:divBdr>
        <w:top w:val="none" w:sz="0" w:space="0" w:color="auto"/>
        <w:left w:val="none" w:sz="0" w:space="0" w:color="auto"/>
        <w:bottom w:val="none" w:sz="0" w:space="0" w:color="auto"/>
        <w:right w:val="none" w:sz="0" w:space="0" w:color="auto"/>
      </w:divBdr>
    </w:div>
    <w:div w:id="401870968">
      <w:bodyDiv w:val="1"/>
      <w:marLeft w:val="0"/>
      <w:marRight w:val="0"/>
      <w:marTop w:val="0"/>
      <w:marBottom w:val="0"/>
      <w:divBdr>
        <w:top w:val="none" w:sz="0" w:space="0" w:color="auto"/>
        <w:left w:val="none" w:sz="0" w:space="0" w:color="auto"/>
        <w:bottom w:val="none" w:sz="0" w:space="0" w:color="auto"/>
        <w:right w:val="none" w:sz="0" w:space="0" w:color="auto"/>
      </w:divBdr>
    </w:div>
    <w:div w:id="401874771">
      <w:bodyDiv w:val="1"/>
      <w:marLeft w:val="0"/>
      <w:marRight w:val="0"/>
      <w:marTop w:val="0"/>
      <w:marBottom w:val="0"/>
      <w:divBdr>
        <w:top w:val="none" w:sz="0" w:space="0" w:color="auto"/>
        <w:left w:val="none" w:sz="0" w:space="0" w:color="auto"/>
        <w:bottom w:val="none" w:sz="0" w:space="0" w:color="auto"/>
        <w:right w:val="none" w:sz="0" w:space="0" w:color="auto"/>
      </w:divBdr>
    </w:div>
    <w:div w:id="401879517">
      <w:bodyDiv w:val="1"/>
      <w:marLeft w:val="0"/>
      <w:marRight w:val="0"/>
      <w:marTop w:val="0"/>
      <w:marBottom w:val="0"/>
      <w:divBdr>
        <w:top w:val="none" w:sz="0" w:space="0" w:color="auto"/>
        <w:left w:val="none" w:sz="0" w:space="0" w:color="auto"/>
        <w:bottom w:val="none" w:sz="0" w:space="0" w:color="auto"/>
        <w:right w:val="none" w:sz="0" w:space="0" w:color="auto"/>
      </w:divBdr>
    </w:div>
    <w:div w:id="401946419">
      <w:bodyDiv w:val="1"/>
      <w:marLeft w:val="0"/>
      <w:marRight w:val="0"/>
      <w:marTop w:val="0"/>
      <w:marBottom w:val="0"/>
      <w:divBdr>
        <w:top w:val="none" w:sz="0" w:space="0" w:color="auto"/>
        <w:left w:val="none" w:sz="0" w:space="0" w:color="auto"/>
        <w:bottom w:val="none" w:sz="0" w:space="0" w:color="auto"/>
        <w:right w:val="none" w:sz="0" w:space="0" w:color="auto"/>
      </w:divBdr>
    </w:div>
    <w:div w:id="401947380">
      <w:bodyDiv w:val="1"/>
      <w:marLeft w:val="0"/>
      <w:marRight w:val="0"/>
      <w:marTop w:val="0"/>
      <w:marBottom w:val="0"/>
      <w:divBdr>
        <w:top w:val="none" w:sz="0" w:space="0" w:color="auto"/>
        <w:left w:val="none" w:sz="0" w:space="0" w:color="auto"/>
        <w:bottom w:val="none" w:sz="0" w:space="0" w:color="auto"/>
        <w:right w:val="none" w:sz="0" w:space="0" w:color="auto"/>
      </w:divBdr>
    </w:div>
    <w:div w:id="401950580">
      <w:bodyDiv w:val="1"/>
      <w:marLeft w:val="0"/>
      <w:marRight w:val="0"/>
      <w:marTop w:val="0"/>
      <w:marBottom w:val="0"/>
      <w:divBdr>
        <w:top w:val="none" w:sz="0" w:space="0" w:color="auto"/>
        <w:left w:val="none" w:sz="0" w:space="0" w:color="auto"/>
        <w:bottom w:val="none" w:sz="0" w:space="0" w:color="auto"/>
        <w:right w:val="none" w:sz="0" w:space="0" w:color="auto"/>
      </w:divBdr>
    </w:div>
    <w:div w:id="401951591">
      <w:bodyDiv w:val="1"/>
      <w:marLeft w:val="0"/>
      <w:marRight w:val="0"/>
      <w:marTop w:val="0"/>
      <w:marBottom w:val="0"/>
      <w:divBdr>
        <w:top w:val="none" w:sz="0" w:space="0" w:color="auto"/>
        <w:left w:val="none" w:sz="0" w:space="0" w:color="auto"/>
        <w:bottom w:val="none" w:sz="0" w:space="0" w:color="auto"/>
        <w:right w:val="none" w:sz="0" w:space="0" w:color="auto"/>
      </w:divBdr>
    </w:div>
    <w:div w:id="401954047">
      <w:bodyDiv w:val="1"/>
      <w:marLeft w:val="0"/>
      <w:marRight w:val="0"/>
      <w:marTop w:val="0"/>
      <w:marBottom w:val="0"/>
      <w:divBdr>
        <w:top w:val="none" w:sz="0" w:space="0" w:color="auto"/>
        <w:left w:val="none" w:sz="0" w:space="0" w:color="auto"/>
        <w:bottom w:val="none" w:sz="0" w:space="0" w:color="auto"/>
        <w:right w:val="none" w:sz="0" w:space="0" w:color="auto"/>
      </w:divBdr>
    </w:div>
    <w:div w:id="402064608">
      <w:bodyDiv w:val="1"/>
      <w:marLeft w:val="0"/>
      <w:marRight w:val="0"/>
      <w:marTop w:val="0"/>
      <w:marBottom w:val="0"/>
      <w:divBdr>
        <w:top w:val="none" w:sz="0" w:space="0" w:color="auto"/>
        <w:left w:val="none" w:sz="0" w:space="0" w:color="auto"/>
        <w:bottom w:val="none" w:sz="0" w:space="0" w:color="auto"/>
        <w:right w:val="none" w:sz="0" w:space="0" w:color="auto"/>
      </w:divBdr>
    </w:div>
    <w:div w:id="402065640">
      <w:bodyDiv w:val="1"/>
      <w:marLeft w:val="0"/>
      <w:marRight w:val="0"/>
      <w:marTop w:val="0"/>
      <w:marBottom w:val="0"/>
      <w:divBdr>
        <w:top w:val="none" w:sz="0" w:space="0" w:color="auto"/>
        <w:left w:val="none" w:sz="0" w:space="0" w:color="auto"/>
        <w:bottom w:val="none" w:sz="0" w:space="0" w:color="auto"/>
        <w:right w:val="none" w:sz="0" w:space="0" w:color="auto"/>
      </w:divBdr>
    </w:div>
    <w:div w:id="402068155">
      <w:bodyDiv w:val="1"/>
      <w:marLeft w:val="0"/>
      <w:marRight w:val="0"/>
      <w:marTop w:val="0"/>
      <w:marBottom w:val="0"/>
      <w:divBdr>
        <w:top w:val="none" w:sz="0" w:space="0" w:color="auto"/>
        <w:left w:val="none" w:sz="0" w:space="0" w:color="auto"/>
        <w:bottom w:val="none" w:sz="0" w:space="0" w:color="auto"/>
        <w:right w:val="none" w:sz="0" w:space="0" w:color="auto"/>
      </w:divBdr>
    </w:div>
    <w:div w:id="402069040">
      <w:bodyDiv w:val="1"/>
      <w:marLeft w:val="0"/>
      <w:marRight w:val="0"/>
      <w:marTop w:val="0"/>
      <w:marBottom w:val="0"/>
      <w:divBdr>
        <w:top w:val="none" w:sz="0" w:space="0" w:color="auto"/>
        <w:left w:val="none" w:sz="0" w:space="0" w:color="auto"/>
        <w:bottom w:val="none" w:sz="0" w:space="0" w:color="auto"/>
        <w:right w:val="none" w:sz="0" w:space="0" w:color="auto"/>
      </w:divBdr>
    </w:div>
    <w:div w:id="402071600">
      <w:bodyDiv w:val="1"/>
      <w:marLeft w:val="0"/>
      <w:marRight w:val="0"/>
      <w:marTop w:val="0"/>
      <w:marBottom w:val="0"/>
      <w:divBdr>
        <w:top w:val="none" w:sz="0" w:space="0" w:color="auto"/>
        <w:left w:val="none" w:sz="0" w:space="0" w:color="auto"/>
        <w:bottom w:val="none" w:sz="0" w:space="0" w:color="auto"/>
        <w:right w:val="none" w:sz="0" w:space="0" w:color="auto"/>
      </w:divBdr>
    </w:div>
    <w:div w:id="402139395">
      <w:bodyDiv w:val="1"/>
      <w:marLeft w:val="0"/>
      <w:marRight w:val="0"/>
      <w:marTop w:val="0"/>
      <w:marBottom w:val="0"/>
      <w:divBdr>
        <w:top w:val="none" w:sz="0" w:space="0" w:color="auto"/>
        <w:left w:val="none" w:sz="0" w:space="0" w:color="auto"/>
        <w:bottom w:val="none" w:sz="0" w:space="0" w:color="auto"/>
        <w:right w:val="none" w:sz="0" w:space="0" w:color="auto"/>
      </w:divBdr>
    </w:div>
    <w:div w:id="402139479">
      <w:bodyDiv w:val="1"/>
      <w:marLeft w:val="0"/>
      <w:marRight w:val="0"/>
      <w:marTop w:val="0"/>
      <w:marBottom w:val="0"/>
      <w:divBdr>
        <w:top w:val="none" w:sz="0" w:space="0" w:color="auto"/>
        <w:left w:val="none" w:sz="0" w:space="0" w:color="auto"/>
        <w:bottom w:val="none" w:sz="0" w:space="0" w:color="auto"/>
        <w:right w:val="none" w:sz="0" w:space="0" w:color="auto"/>
      </w:divBdr>
    </w:div>
    <w:div w:id="402139556">
      <w:bodyDiv w:val="1"/>
      <w:marLeft w:val="0"/>
      <w:marRight w:val="0"/>
      <w:marTop w:val="0"/>
      <w:marBottom w:val="0"/>
      <w:divBdr>
        <w:top w:val="none" w:sz="0" w:space="0" w:color="auto"/>
        <w:left w:val="none" w:sz="0" w:space="0" w:color="auto"/>
        <w:bottom w:val="none" w:sz="0" w:space="0" w:color="auto"/>
        <w:right w:val="none" w:sz="0" w:space="0" w:color="auto"/>
      </w:divBdr>
    </w:div>
    <w:div w:id="402139728">
      <w:bodyDiv w:val="1"/>
      <w:marLeft w:val="0"/>
      <w:marRight w:val="0"/>
      <w:marTop w:val="0"/>
      <w:marBottom w:val="0"/>
      <w:divBdr>
        <w:top w:val="none" w:sz="0" w:space="0" w:color="auto"/>
        <w:left w:val="none" w:sz="0" w:space="0" w:color="auto"/>
        <w:bottom w:val="none" w:sz="0" w:space="0" w:color="auto"/>
        <w:right w:val="none" w:sz="0" w:space="0" w:color="auto"/>
      </w:divBdr>
    </w:div>
    <w:div w:id="402143088">
      <w:bodyDiv w:val="1"/>
      <w:marLeft w:val="0"/>
      <w:marRight w:val="0"/>
      <w:marTop w:val="0"/>
      <w:marBottom w:val="0"/>
      <w:divBdr>
        <w:top w:val="none" w:sz="0" w:space="0" w:color="auto"/>
        <w:left w:val="none" w:sz="0" w:space="0" w:color="auto"/>
        <w:bottom w:val="none" w:sz="0" w:space="0" w:color="auto"/>
        <w:right w:val="none" w:sz="0" w:space="0" w:color="auto"/>
      </w:divBdr>
    </w:div>
    <w:div w:id="402147379">
      <w:bodyDiv w:val="1"/>
      <w:marLeft w:val="0"/>
      <w:marRight w:val="0"/>
      <w:marTop w:val="0"/>
      <w:marBottom w:val="0"/>
      <w:divBdr>
        <w:top w:val="none" w:sz="0" w:space="0" w:color="auto"/>
        <w:left w:val="none" w:sz="0" w:space="0" w:color="auto"/>
        <w:bottom w:val="none" w:sz="0" w:space="0" w:color="auto"/>
        <w:right w:val="none" w:sz="0" w:space="0" w:color="auto"/>
      </w:divBdr>
    </w:div>
    <w:div w:id="402218808">
      <w:bodyDiv w:val="1"/>
      <w:marLeft w:val="0"/>
      <w:marRight w:val="0"/>
      <w:marTop w:val="0"/>
      <w:marBottom w:val="0"/>
      <w:divBdr>
        <w:top w:val="none" w:sz="0" w:space="0" w:color="auto"/>
        <w:left w:val="none" w:sz="0" w:space="0" w:color="auto"/>
        <w:bottom w:val="none" w:sz="0" w:space="0" w:color="auto"/>
        <w:right w:val="none" w:sz="0" w:space="0" w:color="auto"/>
      </w:divBdr>
    </w:div>
    <w:div w:id="402221509">
      <w:bodyDiv w:val="1"/>
      <w:marLeft w:val="0"/>
      <w:marRight w:val="0"/>
      <w:marTop w:val="0"/>
      <w:marBottom w:val="0"/>
      <w:divBdr>
        <w:top w:val="none" w:sz="0" w:space="0" w:color="auto"/>
        <w:left w:val="none" w:sz="0" w:space="0" w:color="auto"/>
        <w:bottom w:val="none" w:sz="0" w:space="0" w:color="auto"/>
        <w:right w:val="none" w:sz="0" w:space="0" w:color="auto"/>
      </w:divBdr>
    </w:div>
    <w:div w:id="402291504">
      <w:bodyDiv w:val="1"/>
      <w:marLeft w:val="0"/>
      <w:marRight w:val="0"/>
      <w:marTop w:val="0"/>
      <w:marBottom w:val="0"/>
      <w:divBdr>
        <w:top w:val="none" w:sz="0" w:space="0" w:color="auto"/>
        <w:left w:val="none" w:sz="0" w:space="0" w:color="auto"/>
        <w:bottom w:val="none" w:sz="0" w:space="0" w:color="auto"/>
        <w:right w:val="none" w:sz="0" w:space="0" w:color="auto"/>
      </w:divBdr>
    </w:div>
    <w:div w:id="402292075">
      <w:bodyDiv w:val="1"/>
      <w:marLeft w:val="0"/>
      <w:marRight w:val="0"/>
      <w:marTop w:val="0"/>
      <w:marBottom w:val="0"/>
      <w:divBdr>
        <w:top w:val="none" w:sz="0" w:space="0" w:color="auto"/>
        <w:left w:val="none" w:sz="0" w:space="0" w:color="auto"/>
        <w:bottom w:val="none" w:sz="0" w:space="0" w:color="auto"/>
        <w:right w:val="none" w:sz="0" w:space="0" w:color="auto"/>
      </w:divBdr>
    </w:div>
    <w:div w:id="402408290">
      <w:bodyDiv w:val="1"/>
      <w:marLeft w:val="0"/>
      <w:marRight w:val="0"/>
      <w:marTop w:val="0"/>
      <w:marBottom w:val="0"/>
      <w:divBdr>
        <w:top w:val="none" w:sz="0" w:space="0" w:color="auto"/>
        <w:left w:val="none" w:sz="0" w:space="0" w:color="auto"/>
        <w:bottom w:val="none" w:sz="0" w:space="0" w:color="auto"/>
        <w:right w:val="none" w:sz="0" w:space="0" w:color="auto"/>
      </w:divBdr>
    </w:div>
    <w:div w:id="402409119">
      <w:bodyDiv w:val="1"/>
      <w:marLeft w:val="0"/>
      <w:marRight w:val="0"/>
      <w:marTop w:val="0"/>
      <w:marBottom w:val="0"/>
      <w:divBdr>
        <w:top w:val="none" w:sz="0" w:space="0" w:color="auto"/>
        <w:left w:val="none" w:sz="0" w:space="0" w:color="auto"/>
        <w:bottom w:val="none" w:sz="0" w:space="0" w:color="auto"/>
        <w:right w:val="none" w:sz="0" w:space="0" w:color="auto"/>
      </w:divBdr>
    </w:div>
    <w:div w:id="402459670">
      <w:bodyDiv w:val="1"/>
      <w:marLeft w:val="0"/>
      <w:marRight w:val="0"/>
      <w:marTop w:val="0"/>
      <w:marBottom w:val="0"/>
      <w:divBdr>
        <w:top w:val="none" w:sz="0" w:space="0" w:color="auto"/>
        <w:left w:val="none" w:sz="0" w:space="0" w:color="auto"/>
        <w:bottom w:val="none" w:sz="0" w:space="0" w:color="auto"/>
        <w:right w:val="none" w:sz="0" w:space="0" w:color="auto"/>
      </w:divBdr>
    </w:div>
    <w:div w:id="402483386">
      <w:bodyDiv w:val="1"/>
      <w:marLeft w:val="0"/>
      <w:marRight w:val="0"/>
      <w:marTop w:val="0"/>
      <w:marBottom w:val="0"/>
      <w:divBdr>
        <w:top w:val="none" w:sz="0" w:space="0" w:color="auto"/>
        <w:left w:val="none" w:sz="0" w:space="0" w:color="auto"/>
        <w:bottom w:val="none" w:sz="0" w:space="0" w:color="auto"/>
        <w:right w:val="none" w:sz="0" w:space="0" w:color="auto"/>
      </w:divBdr>
    </w:div>
    <w:div w:id="402487038">
      <w:bodyDiv w:val="1"/>
      <w:marLeft w:val="0"/>
      <w:marRight w:val="0"/>
      <w:marTop w:val="0"/>
      <w:marBottom w:val="0"/>
      <w:divBdr>
        <w:top w:val="none" w:sz="0" w:space="0" w:color="auto"/>
        <w:left w:val="none" w:sz="0" w:space="0" w:color="auto"/>
        <w:bottom w:val="none" w:sz="0" w:space="0" w:color="auto"/>
        <w:right w:val="none" w:sz="0" w:space="0" w:color="auto"/>
      </w:divBdr>
    </w:div>
    <w:div w:id="402488882">
      <w:bodyDiv w:val="1"/>
      <w:marLeft w:val="0"/>
      <w:marRight w:val="0"/>
      <w:marTop w:val="0"/>
      <w:marBottom w:val="0"/>
      <w:divBdr>
        <w:top w:val="none" w:sz="0" w:space="0" w:color="auto"/>
        <w:left w:val="none" w:sz="0" w:space="0" w:color="auto"/>
        <w:bottom w:val="none" w:sz="0" w:space="0" w:color="auto"/>
        <w:right w:val="none" w:sz="0" w:space="0" w:color="auto"/>
      </w:divBdr>
    </w:div>
    <w:div w:id="402526926">
      <w:bodyDiv w:val="1"/>
      <w:marLeft w:val="0"/>
      <w:marRight w:val="0"/>
      <w:marTop w:val="0"/>
      <w:marBottom w:val="0"/>
      <w:divBdr>
        <w:top w:val="none" w:sz="0" w:space="0" w:color="auto"/>
        <w:left w:val="none" w:sz="0" w:space="0" w:color="auto"/>
        <w:bottom w:val="none" w:sz="0" w:space="0" w:color="auto"/>
        <w:right w:val="none" w:sz="0" w:space="0" w:color="auto"/>
      </w:divBdr>
    </w:div>
    <w:div w:id="402534711">
      <w:bodyDiv w:val="1"/>
      <w:marLeft w:val="0"/>
      <w:marRight w:val="0"/>
      <w:marTop w:val="0"/>
      <w:marBottom w:val="0"/>
      <w:divBdr>
        <w:top w:val="none" w:sz="0" w:space="0" w:color="auto"/>
        <w:left w:val="none" w:sz="0" w:space="0" w:color="auto"/>
        <w:bottom w:val="none" w:sz="0" w:space="0" w:color="auto"/>
        <w:right w:val="none" w:sz="0" w:space="0" w:color="auto"/>
      </w:divBdr>
    </w:div>
    <w:div w:id="402602156">
      <w:bodyDiv w:val="1"/>
      <w:marLeft w:val="0"/>
      <w:marRight w:val="0"/>
      <w:marTop w:val="0"/>
      <w:marBottom w:val="0"/>
      <w:divBdr>
        <w:top w:val="none" w:sz="0" w:space="0" w:color="auto"/>
        <w:left w:val="none" w:sz="0" w:space="0" w:color="auto"/>
        <w:bottom w:val="none" w:sz="0" w:space="0" w:color="auto"/>
        <w:right w:val="none" w:sz="0" w:space="0" w:color="auto"/>
      </w:divBdr>
    </w:div>
    <w:div w:id="402603734">
      <w:bodyDiv w:val="1"/>
      <w:marLeft w:val="0"/>
      <w:marRight w:val="0"/>
      <w:marTop w:val="0"/>
      <w:marBottom w:val="0"/>
      <w:divBdr>
        <w:top w:val="none" w:sz="0" w:space="0" w:color="auto"/>
        <w:left w:val="none" w:sz="0" w:space="0" w:color="auto"/>
        <w:bottom w:val="none" w:sz="0" w:space="0" w:color="auto"/>
        <w:right w:val="none" w:sz="0" w:space="0" w:color="auto"/>
      </w:divBdr>
    </w:div>
    <w:div w:id="402604230">
      <w:bodyDiv w:val="1"/>
      <w:marLeft w:val="0"/>
      <w:marRight w:val="0"/>
      <w:marTop w:val="0"/>
      <w:marBottom w:val="0"/>
      <w:divBdr>
        <w:top w:val="none" w:sz="0" w:space="0" w:color="auto"/>
        <w:left w:val="none" w:sz="0" w:space="0" w:color="auto"/>
        <w:bottom w:val="none" w:sz="0" w:space="0" w:color="auto"/>
        <w:right w:val="none" w:sz="0" w:space="0" w:color="auto"/>
      </w:divBdr>
    </w:div>
    <w:div w:id="402607414">
      <w:bodyDiv w:val="1"/>
      <w:marLeft w:val="0"/>
      <w:marRight w:val="0"/>
      <w:marTop w:val="0"/>
      <w:marBottom w:val="0"/>
      <w:divBdr>
        <w:top w:val="none" w:sz="0" w:space="0" w:color="auto"/>
        <w:left w:val="none" w:sz="0" w:space="0" w:color="auto"/>
        <w:bottom w:val="none" w:sz="0" w:space="0" w:color="auto"/>
        <w:right w:val="none" w:sz="0" w:space="0" w:color="auto"/>
      </w:divBdr>
    </w:div>
    <w:div w:id="402608910">
      <w:bodyDiv w:val="1"/>
      <w:marLeft w:val="0"/>
      <w:marRight w:val="0"/>
      <w:marTop w:val="0"/>
      <w:marBottom w:val="0"/>
      <w:divBdr>
        <w:top w:val="none" w:sz="0" w:space="0" w:color="auto"/>
        <w:left w:val="none" w:sz="0" w:space="0" w:color="auto"/>
        <w:bottom w:val="none" w:sz="0" w:space="0" w:color="auto"/>
        <w:right w:val="none" w:sz="0" w:space="0" w:color="auto"/>
      </w:divBdr>
    </w:div>
    <w:div w:id="402683877">
      <w:bodyDiv w:val="1"/>
      <w:marLeft w:val="0"/>
      <w:marRight w:val="0"/>
      <w:marTop w:val="0"/>
      <w:marBottom w:val="0"/>
      <w:divBdr>
        <w:top w:val="none" w:sz="0" w:space="0" w:color="auto"/>
        <w:left w:val="none" w:sz="0" w:space="0" w:color="auto"/>
        <w:bottom w:val="none" w:sz="0" w:space="0" w:color="auto"/>
        <w:right w:val="none" w:sz="0" w:space="0" w:color="auto"/>
      </w:divBdr>
    </w:div>
    <w:div w:id="402685901">
      <w:bodyDiv w:val="1"/>
      <w:marLeft w:val="0"/>
      <w:marRight w:val="0"/>
      <w:marTop w:val="0"/>
      <w:marBottom w:val="0"/>
      <w:divBdr>
        <w:top w:val="none" w:sz="0" w:space="0" w:color="auto"/>
        <w:left w:val="none" w:sz="0" w:space="0" w:color="auto"/>
        <w:bottom w:val="none" w:sz="0" w:space="0" w:color="auto"/>
        <w:right w:val="none" w:sz="0" w:space="0" w:color="auto"/>
      </w:divBdr>
    </w:div>
    <w:div w:id="402721593">
      <w:bodyDiv w:val="1"/>
      <w:marLeft w:val="0"/>
      <w:marRight w:val="0"/>
      <w:marTop w:val="0"/>
      <w:marBottom w:val="0"/>
      <w:divBdr>
        <w:top w:val="none" w:sz="0" w:space="0" w:color="auto"/>
        <w:left w:val="none" w:sz="0" w:space="0" w:color="auto"/>
        <w:bottom w:val="none" w:sz="0" w:space="0" w:color="auto"/>
        <w:right w:val="none" w:sz="0" w:space="0" w:color="auto"/>
      </w:divBdr>
    </w:div>
    <w:div w:id="402721783">
      <w:bodyDiv w:val="1"/>
      <w:marLeft w:val="0"/>
      <w:marRight w:val="0"/>
      <w:marTop w:val="0"/>
      <w:marBottom w:val="0"/>
      <w:divBdr>
        <w:top w:val="none" w:sz="0" w:space="0" w:color="auto"/>
        <w:left w:val="none" w:sz="0" w:space="0" w:color="auto"/>
        <w:bottom w:val="none" w:sz="0" w:space="0" w:color="auto"/>
        <w:right w:val="none" w:sz="0" w:space="0" w:color="auto"/>
      </w:divBdr>
    </w:div>
    <w:div w:id="402726207">
      <w:bodyDiv w:val="1"/>
      <w:marLeft w:val="0"/>
      <w:marRight w:val="0"/>
      <w:marTop w:val="0"/>
      <w:marBottom w:val="0"/>
      <w:divBdr>
        <w:top w:val="none" w:sz="0" w:space="0" w:color="auto"/>
        <w:left w:val="none" w:sz="0" w:space="0" w:color="auto"/>
        <w:bottom w:val="none" w:sz="0" w:space="0" w:color="auto"/>
        <w:right w:val="none" w:sz="0" w:space="0" w:color="auto"/>
      </w:divBdr>
    </w:div>
    <w:div w:id="402727233">
      <w:bodyDiv w:val="1"/>
      <w:marLeft w:val="0"/>
      <w:marRight w:val="0"/>
      <w:marTop w:val="0"/>
      <w:marBottom w:val="0"/>
      <w:divBdr>
        <w:top w:val="none" w:sz="0" w:space="0" w:color="auto"/>
        <w:left w:val="none" w:sz="0" w:space="0" w:color="auto"/>
        <w:bottom w:val="none" w:sz="0" w:space="0" w:color="auto"/>
        <w:right w:val="none" w:sz="0" w:space="0" w:color="auto"/>
      </w:divBdr>
    </w:div>
    <w:div w:id="402795025">
      <w:bodyDiv w:val="1"/>
      <w:marLeft w:val="0"/>
      <w:marRight w:val="0"/>
      <w:marTop w:val="0"/>
      <w:marBottom w:val="0"/>
      <w:divBdr>
        <w:top w:val="none" w:sz="0" w:space="0" w:color="auto"/>
        <w:left w:val="none" w:sz="0" w:space="0" w:color="auto"/>
        <w:bottom w:val="none" w:sz="0" w:space="0" w:color="auto"/>
        <w:right w:val="none" w:sz="0" w:space="0" w:color="auto"/>
      </w:divBdr>
    </w:div>
    <w:div w:id="402795774">
      <w:bodyDiv w:val="1"/>
      <w:marLeft w:val="0"/>
      <w:marRight w:val="0"/>
      <w:marTop w:val="0"/>
      <w:marBottom w:val="0"/>
      <w:divBdr>
        <w:top w:val="none" w:sz="0" w:space="0" w:color="auto"/>
        <w:left w:val="none" w:sz="0" w:space="0" w:color="auto"/>
        <w:bottom w:val="none" w:sz="0" w:space="0" w:color="auto"/>
        <w:right w:val="none" w:sz="0" w:space="0" w:color="auto"/>
      </w:divBdr>
    </w:div>
    <w:div w:id="402797004">
      <w:bodyDiv w:val="1"/>
      <w:marLeft w:val="0"/>
      <w:marRight w:val="0"/>
      <w:marTop w:val="0"/>
      <w:marBottom w:val="0"/>
      <w:divBdr>
        <w:top w:val="none" w:sz="0" w:space="0" w:color="auto"/>
        <w:left w:val="none" w:sz="0" w:space="0" w:color="auto"/>
        <w:bottom w:val="none" w:sz="0" w:space="0" w:color="auto"/>
        <w:right w:val="none" w:sz="0" w:space="0" w:color="auto"/>
      </w:divBdr>
    </w:div>
    <w:div w:id="402803626">
      <w:bodyDiv w:val="1"/>
      <w:marLeft w:val="0"/>
      <w:marRight w:val="0"/>
      <w:marTop w:val="0"/>
      <w:marBottom w:val="0"/>
      <w:divBdr>
        <w:top w:val="none" w:sz="0" w:space="0" w:color="auto"/>
        <w:left w:val="none" w:sz="0" w:space="0" w:color="auto"/>
        <w:bottom w:val="none" w:sz="0" w:space="0" w:color="auto"/>
        <w:right w:val="none" w:sz="0" w:space="0" w:color="auto"/>
      </w:divBdr>
    </w:div>
    <w:div w:id="402870351">
      <w:bodyDiv w:val="1"/>
      <w:marLeft w:val="0"/>
      <w:marRight w:val="0"/>
      <w:marTop w:val="0"/>
      <w:marBottom w:val="0"/>
      <w:divBdr>
        <w:top w:val="none" w:sz="0" w:space="0" w:color="auto"/>
        <w:left w:val="none" w:sz="0" w:space="0" w:color="auto"/>
        <w:bottom w:val="none" w:sz="0" w:space="0" w:color="auto"/>
        <w:right w:val="none" w:sz="0" w:space="0" w:color="auto"/>
      </w:divBdr>
    </w:div>
    <w:div w:id="402872550">
      <w:bodyDiv w:val="1"/>
      <w:marLeft w:val="0"/>
      <w:marRight w:val="0"/>
      <w:marTop w:val="0"/>
      <w:marBottom w:val="0"/>
      <w:divBdr>
        <w:top w:val="none" w:sz="0" w:space="0" w:color="auto"/>
        <w:left w:val="none" w:sz="0" w:space="0" w:color="auto"/>
        <w:bottom w:val="none" w:sz="0" w:space="0" w:color="auto"/>
        <w:right w:val="none" w:sz="0" w:space="0" w:color="auto"/>
      </w:divBdr>
    </w:div>
    <w:div w:id="402873178">
      <w:bodyDiv w:val="1"/>
      <w:marLeft w:val="0"/>
      <w:marRight w:val="0"/>
      <w:marTop w:val="0"/>
      <w:marBottom w:val="0"/>
      <w:divBdr>
        <w:top w:val="none" w:sz="0" w:space="0" w:color="auto"/>
        <w:left w:val="none" w:sz="0" w:space="0" w:color="auto"/>
        <w:bottom w:val="none" w:sz="0" w:space="0" w:color="auto"/>
        <w:right w:val="none" w:sz="0" w:space="0" w:color="auto"/>
      </w:divBdr>
    </w:div>
    <w:div w:id="402874185">
      <w:bodyDiv w:val="1"/>
      <w:marLeft w:val="0"/>
      <w:marRight w:val="0"/>
      <w:marTop w:val="0"/>
      <w:marBottom w:val="0"/>
      <w:divBdr>
        <w:top w:val="none" w:sz="0" w:space="0" w:color="auto"/>
        <w:left w:val="none" w:sz="0" w:space="0" w:color="auto"/>
        <w:bottom w:val="none" w:sz="0" w:space="0" w:color="auto"/>
        <w:right w:val="none" w:sz="0" w:space="0" w:color="auto"/>
      </w:divBdr>
    </w:div>
    <w:div w:id="402874375">
      <w:bodyDiv w:val="1"/>
      <w:marLeft w:val="0"/>
      <w:marRight w:val="0"/>
      <w:marTop w:val="0"/>
      <w:marBottom w:val="0"/>
      <w:divBdr>
        <w:top w:val="none" w:sz="0" w:space="0" w:color="auto"/>
        <w:left w:val="none" w:sz="0" w:space="0" w:color="auto"/>
        <w:bottom w:val="none" w:sz="0" w:space="0" w:color="auto"/>
        <w:right w:val="none" w:sz="0" w:space="0" w:color="auto"/>
      </w:divBdr>
    </w:div>
    <w:div w:id="402919001">
      <w:bodyDiv w:val="1"/>
      <w:marLeft w:val="0"/>
      <w:marRight w:val="0"/>
      <w:marTop w:val="0"/>
      <w:marBottom w:val="0"/>
      <w:divBdr>
        <w:top w:val="none" w:sz="0" w:space="0" w:color="auto"/>
        <w:left w:val="none" w:sz="0" w:space="0" w:color="auto"/>
        <w:bottom w:val="none" w:sz="0" w:space="0" w:color="auto"/>
        <w:right w:val="none" w:sz="0" w:space="0" w:color="auto"/>
      </w:divBdr>
    </w:div>
    <w:div w:id="402989160">
      <w:bodyDiv w:val="1"/>
      <w:marLeft w:val="0"/>
      <w:marRight w:val="0"/>
      <w:marTop w:val="0"/>
      <w:marBottom w:val="0"/>
      <w:divBdr>
        <w:top w:val="none" w:sz="0" w:space="0" w:color="auto"/>
        <w:left w:val="none" w:sz="0" w:space="0" w:color="auto"/>
        <w:bottom w:val="none" w:sz="0" w:space="0" w:color="auto"/>
        <w:right w:val="none" w:sz="0" w:space="0" w:color="auto"/>
      </w:divBdr>
    </w:div>
    <w:div w:id="402994852">
      <w:bodyDiv w:val="1"/>
      <w:marLeft w:val="0"/>
      <w:marRight w:val="0"/>
      <w:marTop w:val="0"/>
      <w:marBottom w:val="0"/>
      <w:divBdr>
        <w:top w:val="none" w:sz="0" w:space="0" w:color="auto"/>
        <w:left w:val="none" w:sz="0" w:space="0" w:color="auto"/>
        <w:bottom w:val="none" w:sz="0" w:space="0" w:color="auto"/>
        <w:right w:val="none" w:sz="0" w:space="0" w:color="auto"/>
      </w:divBdr>
    </w:div>
    <w:div w:id="403065441">
      <w:bodyDiv w:val="1"/>
      <w:marLeft w:val="0"/>
      <w:marRight w:val="0"/>
      <w:marTop w:val="0"/>
      <w:marBottom w:val="0"/>
      <w:divBdr>
        <w:top w:val="none" w:sz="0" w:space="0" w:color="auto"/>
        <w:left w:val="none" w:sz="0" w:space="0" w:color="auto"/>
        <w:bottom w:val="none" w:sz="0" w:space="0" w:color="auto"/>
        <w:right w:val="none" w:sz="0" w:space="0" w:color="auto"/>
      </w:divBdr>
    </w:div>
    <w:div w:id="403066055">
      <w:bodyDiv w:val="1"/>
      <w:marLeft w:val="0"/>
      <w:marRight w:val="0"/>
      <w:marTop w:val="0"/>
      <w:marBottom w:val="0"/>
      <w:divBdr>
        <w:top w:val="none" w:sz="0" w:space="0" w:color="auto"/>
        <w:left w:val="none" w:sz="0" w:space="0" w:color="auto"/>
        <w:bottom w:val="none" w:sz="0" w:space="0" w:color="auto"/>
        <w:right w:val="none" w:sz="0" w:space="0" w:color="auto"/>
      </w:divBdr>
    </w:div>
    <w:div w:id="403068677">
      <w:bodyDiv w:val="1"/>
      <w:marLeft w:val="0"/>
      <w:marRight w:val="0"/>
      <w:marTop w:val="0"/>
      <w:marBottom w:val="0"/>
      <w:divBdr>
        <w:top w:val="none" w:sz="0" w:space="0" w:color="auto"/>
        <w:left w:val="none" w:sz="0" w:space="0" w:color="auto"/>
        <w:bottom w:val="none" w:sz="0" w:space="0" w:color="auto"/>
        <w:right w:val="none" w:sz="0" w:space="0" w:color="auto"/>
      </w:divBdr>
    </w:div>
    <w:div w:id="403072710">
      <w:bodyDiv w:val="1"/>
      <w:marLeft w:val="0"/>
      <w:marRight w:val="0"/>
      <w:marTop w:val="0"/>
      <w:marBottom w:val="0"/>
      <w:divBdr>
        <w:top w:val="none" w:sz="0" w:space="0" w:color="auto"/>
        <w:left w:val="none" w:sz="0" w:space="0" w:color="auto"/>
        <w:bottom w:val="none" w:sz="0" w:space="0" w:color="auto"/>
        <w:right w:val="none" w:sz="0" w:space="0" w:color="auto"/>
      </w:divBdr>
    </w:div>
    <w:div w:id="403114109">
      <w:bodyDiv w:val="1"/>
      <w:marLeft w:val="0"/>
      <w:marRight w:val="0"/>
      <w:marTop w:val="0"/>
      <w:marBottom w:val="0"/>
      <w:divBdr>
        <w:top w:val="none" w:sz="0" w:space="0" w:color="auto"/>
        <w:left w:val="none" w:sz="0" w:space="0" w:color="auto"/>
        <w:bottom w:val="none" w:sz="0" w:space="0" w:color="auto"/>
        <w:right w:val="none" w:sz="0" w:space="0" w:color="auto"/>
      </w:divBdr>
    </w:div>
    <w:div w:id="403139980">
      <w:bodyDiv w:val="1"/>
      <w:marLeft w:val="0"/>
      <w:marRight w:val="0"/>
      <w:marTop w:val="0"/>
      <w:marBottom w:val="0"/>
      <w:divBdr>
        <w:top w:val="none" w:sz="0" w:space="0" w:color="auto"/>
        <w:left w:val="none" w:sz="0" w:space="0" w:color="auto"/>
        <w:bottom w:val="none" w:sz="0" w:space="0" w:color="auto"/>
        <w:right w:val="none" w:sz="0" w:space="0" w:color="auto"/>
      </w:divBdr>
    </w:div>
    <w:div w:id="403143342">
      <w:bodyDiv w:val="1"/>
      <w:marLeft w:val="0"/>
      <w:marRight w:val="0"/>
      <w:marTop w:val="0"/>
      <w:marBottom w:val="0"/>
      <w:divBdr>
        <w:top w:val="none" w:sz="0" w:space="0" w:color="auto"/>
        <w:left w:val="none" w:sz="0" w:space="0" w:color="auto"/>
        <w:bottom w:val="none" w:sz="0" w:space="0" w:color="auto"/>
        <w:right w:val="none" w:sz="0" w:space="0" w:color="auto"/>
      </w:divBdr>
    </w:div>
    <w:div w:id="403143453">
      <w:bodyDiv w:val="1"/>
      <w:marLeft w:val="0"/>
      <w:marRight w:val="0"/>
      <w:marTop w:val="0"/>
      <w:marBottom w:val="0"/>
      <w:divBdr>
        <w:top w:val="none" w:sz="0" w:space="0" w:color="auto"/>
        <w:left w:val="none" w:sz="0" w:space="0" w:color="auto"/>
        <w:bottom w:val="none" w:sz="0" w:space="0" w:color="auto"/>
        <w:right w:val="none" w:sz="0" w:space="0" w:color="auto"/>
      </w:divBdr>
    </w:div>
    <w:div w:id="403183178">
      <w:bodyDiv w:val="1"/>
      <w:marLeft w:val="0"/>
      <w:marRight w:val="0"/>
      <w:marTop w:val="0"/>
      <w:marBottom w:val="0"/>
      <w:divBdr>
        <w:top w:val="none" w:sz="0" w:space="0" w:color="auto"/>
        <w:left w:val="none" w:sz="0" w:space="0" w:color="auto"/>
        <w:bottom w:val="none" w:sz="0" w:space="0" w:color="auto"/>
        <w:right w:val="none" w:sz="0" w:space="0" w:color="auto"/>
      </w:divBdr>
    </w:div>
    <w:div w:id="403188822">
      <w:bodyDiv w:val="1"/>
      <w:marLeft w:val="0"/>
      <w:marRight w:val="0"/>
      <w:marTop w:val="0"/>
      <w:marBottom w:val="0"/>
      <w:divBdr>
        <w:top w:val="none" w:sz="0" w:space="0" w:color="auto"/>
        <w:left w:val="none" w:sz="0" w:space="0" w:color="auto"/>
        <w:bottom w:val="none" w:sz="0" w:space="0" w:color="auto"/>
        <w:right w:val="none" w:sz="0" w:space="0" w:color="auto"/>
      </w:divBdr>
    </w:div>
    <w:div w:id="403257258">
      <w:bodyDiv w:val="1"/>
      <w:marLeft w:val="0"/>
      <w:marRight w:val="0"/>
      <w:marTop w:val="0"/>
      <w:marBottom w:val="0"/>
      <w:divBdr>
        <w:top w:val="none" w:sz="0" w:space="0" w:color="auto"/>
        <w:left w:val="none" w:sz="0" w:space="0" w:color="auto"/>
        <w:bottom w:val="none" w:sz="0" w:space="0" w:color="auto"/>
        <w:right w:val="none" w:sz="0" w:space="0" w:color="auto"/>
      </w:divBdr>
    </w:div>
    <w:div w:id="403259216">
      <w:bodyDiv w:val="1"/>
      <w:marLeft w:val="0"/>
      <w:marRight w:val="0"/>
      <w:marTop w:val="0"/>
      <w:marBottom w:val="0"/>
      <w:divBdr>
        <w:top w:val="none" w:sz="0" w:space="0" w:color="auto"/>
        <w:left w:val="none" w:sz="0" w:space="0" w:color="auto"/>
        <w:bottom w:val="none" w:sz="0" w:space="0" w:color="auto"/>
        <w:right w:val="none" w:sz="0" w:space="0" w:color="auto"/>
      </w:divBdr>
    </w:div>
    <w:div w:id="403259351">
      <w:bodyDiv w:val="1"/>
      <w:marLeft w:val="0"/>
      <w:marRight w:val="0"/>
      <w:marTop w:val="0"/>
      <w:marBottom w:val="0"/>
      <w:divBdr>
        <w:top w:val="none" w:sz="0" w:space="0" w:color="auto"/>
        <w:left w:val="none" w:sz="0" w:space="0" w:color="auto"/>
        <w:bottom w:val="none" w:sz="0" w:space="0" w:color="auto"/>
        <w:right w:val="none" w:sz="0" w:space="0" w:color="auto"/>
      </w:divBdr>
    </w:div>
    <w:div w:id="403261640">
      <w:bodyDiv w:val="1"/>
      <w:marLeft w:val="0"/>
      <w:marRight w:val="0"/>
      <w:marTop w:val="0"/>
      <w:marBottom w:val="0"/>
      <w:divBdr>
        <w:top w:val="none" w:sz="0" w:space="0" w:color="auto"/>
        <w:left w:val="none" w:sz="0" w:space="0" w:color="auto"/>
        <w:bottom w:val="none" w:sz="0" w:space="0" w:color="auto"/>
        <w:right w:val="none" w:sz="0" w:space="0" w:color="auto"/>
      </w:divBdr>
    </w:div>
    <w:div w:id="403262518">
      <w:bodyDiv w:val="1"/>
      <w:marLeft w:val="0"/>
      <w:marRight w:val="0"/>
      <w:marTop w:val="0"/>
      <w:marBottom w:val="0"/>
      <w:divBdr>
        <w:top w:val="none" w:sz="0" w:space="0" w:color="auto"/>
        <w:left w:val="none" w:sz="0" w:space="0" w:color="auto"/>
        <w:bottom w:val="none" w:sz="0" w:space="0" w:color="auto"/>
        <w:right w:val="none" w:sz="0" w:space="0" w:color="auto"/>
      </w:divBdr>
    </w:div>
    <w:div w:id="403263043">
      <w:bodyDiv w:val="1"/>
      <w:marLeft w:val="0"/>
      <w:marRight w:val="0"/>
      <w:marTop w:val="0"/>
      <w:marBottom w:val="0"/>
      <w:divBdr>
        <w:top w:val="none" w:sz="0" w:space="0" w:color="auto"/>
        <w:left w:val="none" w:sz="0" w:space="0" w:color="auto"/>
        <w:bottom w:val="none" w:sz="0" w:space="0" w:color="auto"/>
        <w:right w:val="none" w:sz="0" w:space="0" w:color="auto"/>
      </w:divBdr>
    </w:div>
    <w:div w:id="403333361">
      <w:bodyDiv w:val="1"/>
      <w:marLeft w:val="0"/>
      <w:marRight w:val="0"/>
      <w:marTop w:val="0"/>
      <w:marBottom w:val="0"/>
      <w:divBdr>
        <w:top w:val="none" w:sz="0" w:space="0" w:color="auto"/>
        <w:left w:val="none" w:sz="0" w:space="0" w:color="auto"/>
        <w:bottom w:val="none" w:sz="0" w:space="0" w:color="auto"/>
        <w:right w:val="none" w:sz="0" w:space="0" w:color="auto"/>
      </w:divBdr>
    </w:div>
    <w:div w:id="403333612">
      <w:bodyDiv w:val="1"/>
      <w:marLeft w:val="0"/>
      <w:marRight w:val="0"/>
      <w:marTop w:val="0"/>
      <w:marBottom w:val="0"/>
      <w:divBdr>
        <w:top w:val="none" w:sz="0" w:space="0" w:color="auto"/>
        <w:left w:val="none" w:sz="0" w:space="0" w:color="auto"/>
        <w:bottom w:val="none" w:sz="0" w:space="0" w:color="auto"/>
        <w:right w:val="none" w:sz="0" w:space="0" w:color="auto"/>
      </w:divBdr>
    </w:div>
    <w:div w:id="403334060">
      <w:bodyDiv w:val="1"/>
      <w:marLeft w:val="0"/>
      <w:marRight w:val="0"/>
      <w:marTop w:val="0"/>
      <w:marBottom w:val="0"/>
      <w:divBdr>
        <w:top w:val="none" w:sz="0" w:space="0" w:color="auto"/>
        <w:left w:val="none" w:sz="0" w:space="0" w:color="auto"/>
        <w:bottom w:val="none" w:sz="0" w:space="0" w:color="auto"/>
        <w:right w:val="none" w:sz="0" w:space="0" w:color="auto"/>
      </w:divBdr>
    </w:div>
    <w:div w:id="403334292">
      <w:bodyDiv w:val="1"/>
      <w:marLeft w:val="0"/>
      <w:marRight w:val="0"/>
      <w:marTop w:val="0"/>
      <w:marBottom w:val="0"/>
      <w:divBdr>
        <w:top w:val="none" w:sz="0" w:space="0" w:color="auto"/>
        <w:left w:val="none" w:sz="0" w:space="0" w:color="auto"/>
        <w:bottom w:val="none" w:sz="0" w:space="0" w:color="auto"/>
        <w:right w:val="none" w:sz="0" w:space="0" w:color="auto"/>
      </w:divBdr>
    </w:div>
    <w:div w:id="403336610">
      <w:bodyDiv w:val="1"/>
      <w:marLeft w:val="0"/>
      <w:marRight w:val="0"/>
      <w:marTop w:val="0"/>
      <w:marBottom w:val="0"/>
      <w:divBdr>
        <w:top w:val="none" w:sz="0" w:space="0" w:color="auto"/>
        <w:left w:val="none" w:sz="0" w:space="0" w:color="auto"/>
        <w:bottom w:val="none" w:sz="0" w:space="0" w:color="auto"/>
        <w:right w:val="none" w:sz="0" w:space="0" w:color="auto"/>
      </w:divBdr>
    </w:div>
    <w:div w:id="403337521">
      <w:bodyDiv w:val="1"/>
      <w:marLeft w:val="0"/>
      <w:marRight w:val="0"/>
      <w:marTop w:val="0"/>
      <w:marBottom w:val="0"/>
      <w:divBdr>
        <w:top w:val="none" w:sz="0" w:space="0" w:color="auto"/>
        <w:left w:val="none" w:sz="0" w:space="0" w:color="auto"/>
        <w:bottom w:val="none" w:sz="0" w:space="0" w:color="auto"/>
        <w:right w:val="none" w:sz="0" w:space="0" w:color="auto"/>
      </w:divBdr>
    </w:div>
    <w:div w:id="403383322">
      <w:bodyDiv w:val="1"/>
      <w:marLeft w:val="0"/>
      <w:marRight w:val="0"/>
      <w:marTop w:val="0"/>
      <w:marBottom w:val="0"/>
      <w:divBdr>
        <w:top w:val="none" w:sz="0" w:space="0" w:color="auto"/>
        <w:left w:val="none" w:sz="0" w:space="0" w:color="auto"/>
        <w:bottom w:val="none" w:sz="0" w:space="0" w:color="auto"/>
        <w:right w:val="none" w:sz="0" w:space="0" w:color="auto"/>
      </w:divBdr>
    </w:div>
    <w:div w:id="403459319">
      <w:bodyDiv w:val="1"/>
      <w:marLeft w:val="0"/>
      <w:marRight w:val="0"/>
      <w:marTop w:val="0"/>
      <w:marBottom w:val="0"/>
      <w:divBdr>
        <w:top w:val="none" w:sz="0" w:space="0" w:color="auto"/>
        <w:left w:val="none" w:sz="0" w:space="0" w:color="auto"/>
        <w:bottom w:val="none" w:sz="0" w:space="0" w:color="auto"/>
        <w:right w:val="none" w:sz="0" w:space="0" w:color="auto"/>
      </w:divBdr>
    </w:div>
    <w:div w:id="403571846">
      <w:bodyDiv w:val="1"/>
      <w:marLeft w:val="0"/>
      <w:marRight w:val="0"/>
      <w:marTop w:val="0"/>
      <w:marBottom w:val="0"/>
      <w:divBdr>
        <w:top w:val="none" w:sz="0" w:space="0" w:color="auto"/>
        <w:left w:val="none" w:sz="0" w:space="0" w:color="auto"/>
        <w:bottom w:val="none" w:sz="0" w:space="0" w:color="auto"/>
        <w:right w:val="none" w:sz="0" w:space="0" w:color="auto"/>
      </w:divBdr>
    </w:div>
    <w:div w:id="403573260">
      <w:bodyDiv w:val="1"/>
      <w:marLeft w:val="0"/>
      <w:marRight w:val="0"/>
      <w:marTop w:val="0"/>
      <w:marBottom w:val="0"/>
      <w:divBdr>
        <w:top w:val="none" w:sz="0" w:space="0" w:color="auto"/>
        <w:left w:val="none" w:sz="0" w:space="0" w:color="auto"/>
        <w:bottom w:val="none" w:sz="0" w:space="0" w:color="auto"/>
        <w:right w:val="none" w:sz="0" w:space="0" w:color="auto"/>
      </w:divBdr>
    </w:div>
    <w:div w:id="403574911">
      <w:bodyDiv w:val="1"/>
      <w:marLeft w:val="0"/>
      <w:marRight w:val="0"/>
      <w:marTop w:val="0"/>
      <w:marBottom w:val="0"/>
      <w:divBdr>
        <w:top w:val="none" w:sz="0" w:space="0" w:color="auto"/>
        <w:left w:val="none" w:sz="0" w:space="0" w:color="auto"/>
        <w:bottom w:val="none" w:sz="0" w:space="0" w:color="auto"/>
        <w:right w:val="none" w:sz="0" w:space="0" w:color="auto"/>
      </w:divBdr>
    </w:div>
    <w:div w:id="403601900">
      <w:bodyDiv w:val="1"/>
      <w:marLeft w:val="0"/>
      <w:marRight w:val="0"/>
      <w:marTop w:val="0"/>
      <w:marBottom w:val="0"/>
      <w:divBdr>
        <w:top w:val="none" w:sz="0" w:space="0" w:color="auto"/>
        <w:left w:val="none" w:sz="0" w:space="0" w:color="auto"/>
        <w:bottom w:val="none" w:sz="0" w:space="0" w:color="auto"/>
        <w:right w:val="none" w:sz="0" w:space="0" w:color="auto"/>
      </w:divBdr>
    </w:div>
    <w:div w:id="403644631">
      <w:bodyDiv w:val="1"/>
      <w:marLeft w:val="0"/>
      <w:marRight w:val="0"/>
      <w:marTop w:val="0"/>
      <w:marBottom w:val="0"/>
      <w:divBdr>
        <w:top w:val="none" w:sz="0" w:space="0" w:color="auto"/>
        <w:left w:val="none" w:sz="0" w:space="0" w:color="auto"/>
        <w:bottom w:val="none" w:sz="0" w:space="0" w:color="auto"/>
        <w:right w:val="none" w:sz="0" w:space="0" w:color="auto"/>
      </w:divBdr>
    </w:div>
    <w:div w:id="403645317">
      <w:bodyDiv w:val="1"/>
      <w:marLeft w:val="0"/>
      <w:marRight w:val="0"/>
      <w:marTop w:val="0"/>
      <w:marBottom w:val="0"/>
      <w:divBdr>
        <w:top w:val="none" w:sz="0" w:space="0" w:color="auto"/>
        <w:left w:val="none" w:sz="0" w:space="0" w:color="auto"/>
        <w:bottom w:val="none" w:sz="0" w:space="0" w:color="auto"/>
        <w:right w:val="none" w:sz="0" w:space="0" w:color="auto"/>
      </w:divBdr>
    </w:div>
    <w:div w:id="403647584">
      <w:bodyDiv w:val="1"/>
      <w:marLeft w:val="0"/>
      <w:marRight w:val="0"/>
      <w:marTop w:val="0"/>
      <w:marBottom w:val="0"/>
      <w:divBdr>
        <w:top w:val="none" w:sz="0" w:space="0" w:color="auto"/>
        <w:left w:val="none" w:sz="0" w:space="0" w:color="auto"/>
        <w:bottom w:val="none" w:sz="0" w:space="0" w:color="auto"/>
        <w:right w:val="none" w:sz="0" w:space="0" w:color="auto"/>
      </w:divBdr>
    </w:div>
    <w:div w:id="403649912">
      <w:bodyDiv w:val="1"/>
      <w:marLeft w:val="0"/>
      <w:marRight w:val="0"/>
      <w:marTop w:val="0"/>
      <w:marBottom w:val="0"/>
      <w:divBdr>
        <w:top w:val="none" w:sz="0" w:space="0" w:color="auto"/>
        <w:left w:val="none" w:sz="0" w:space="0" w:color="auto"/>
        <w:bottom w:val="none" w:sz="0" w:space="0" w:color="auto"/>
        <w:right w:val="none" w:sz="0" w:space="0" w:color="auto"/>
      </w:divBdr>
    </w:div>
    <w:div w:id="403650276">
      <w:bodyDiv w:val="1"/>
      <w:marLeft w:val="0"/>
      <w:marRight w:val="0"/>
      <w:marTop w:val="0"/>
      <w:marBottom w:val="0"/>
      <w:divBdr>
        <w:top w:val="none" w:sz="0" w:space="0" w:color="auto"/>
        <w:left w:val="none" w:sz="0" w:space="0" w:color="auto"/>
        <w:bottom w:val="none" w:sz="0" w:space="0" w:color="auto"/>
        <w:right w:val="none" w:sz="0" w:space="0" w:color="auto"/>
      </w:divBdr>
    </w:div>
    <w:div w:id="403719037">
      <w:bodyDiv w:val="1"/>
      <w:marLeft w:val="0"/>
      <w:marRight w:val="0"/>
      <w:marTop w:val="0"/>
      <w:marBottom w:val="0"/>
      <w:divBdr>
        <w:top w:val="none" w:sz="0" w:space="0" w:color="auto"/>
        <w:left w:val="none" w:sz="0" w:space="0" w:color="auto"/>
        <w:bottom w:val="none" w:sz="0" w:space="0" w:color="auto"/>
        <w:right w:val="none" w:sz="0" w:space="0" w:color="auto"/>
      </w:divBdr>
    </w:div>
    <w:div w:id="403722155">
      <w:bodyDiv w:val="1"/>
      <w:marLeft w:val="0"/>
      <w:marRight w:val="0"/>
      <w:marTop w:val="0"/>
      <w:marBottom w:val="0"/>
      <w:divBdr>
        <w:top w:val="none" w:sz="0" w:space="0" w:color="auto"/>
        <w:left w:val="none" w:sz="0" w:space="0" w:color="auto"/>
        <w:bottom w:val="none" w:sz="0" w:space="0" w:color="auto"/>
        <w:right w:val="none" w:sz="0" w:space="0" w:color="auto"/>
      </w:divBdr>
    </w:div>
    <w:div w:id="403724535">
      <w:bodyDiv w:val="1"/>
      <w:marLeft w:val="0"/>
      <w:marRight w:val="0"/>
      <w:marTop w:val="0"/>
      <w:marBottom w:val="0"/>
      <w:divBdr>
        <w:top w:val="none" w:sz="0" w:space="0" w:color="auto"/>
        <w:left w:val="none" w:sz="0" w:space="0" w:color="auto"/>
        <w:bottom w:val="none" w:sz="0" w:space="0" w:color="auto"/>
        <w:right w:val="none" w:sz="0" w:space="0" w:color="auto"/>
      </w:divBdr>
    </w:div>
    <w:div w:id="403725354">
      <w:bodyDiv w:val="1"/>
      <w:marLeft w:val="0"/>
      <w:marRight w:val="0"/>
      <w:marTop w:val="0"/>
      <w:marBottom w:val="0"/>
      <w:divBdr>
        <w:top w:val="none" w:sz="0" w:space="0" w:color="auto"/>
        <w:left w:val="none" w:sz="0" w:space="0" w:color="auto"/>
        <w:bottom w:val="none" w:sz="0" w:space="0" w:color="auto"/>
        <w:right w:val="none" w:sz="0" w:space="0" w:color="auto"/>
      </w:divBdr>
    </w:div>
    <w:div w:id="403793827">
      <w:bodyDiv w:val="1"/>
      <w:marLeft w:val="0"/>
      <w:marRight w:val="0"/>
      <w:marTop w:val="0"/>
      <w:marBottom w:val="0"/>
      <w:divBdr>
        <w:top w:val="none" w:sz="0" w:space="0" w:color="auto"/>
        <w:left w:val="none" w:sz="0" w:space="0" w:color="auto"/>
        <w:bottom w:val="none" w:sz="0" w:space="0" w:color="auto"/>
        <w:right w:val="none" w:sz="0" w:space="0" w:color="auto"/>
      </w:divBdr>
    </w:div>
    <w:div w:id="403799520">
      <w:bodyDiv w:val="1"/>
      <w:marLeft w:val="0"/>
      <w:marRight w:val="0"/>
      <w:marTop w:val="0"/>
      <w:marBottom w:val="0"/>
      <w:divBdr>
        <w:top w:val="none" w:sz="0" w:space="0" w:color="auto"/>
        <w:left w:val="none" w:sz="0" w:space="0" w:color="auto"/>
        <w:bottom w:val="none" w:sz="0" w:space="0" w:color="auto"/>
        <w:right w:val="none" w:sz="0" w:space="0" w:color="auto"/>
      </w:divBdr>
    </w:div>
    <w:div w:id="403844578">
      <w:bodyDiv w:val="1"/>
      <w:marLeft w:val="0"/>
      <w:marRight w:val="0"/>
      <w:marTop w:val="0"/>
      <w:marBottom w:val="0"/>
      <w:divBdr>
        <w:top w:val="none" w:sz="0" w:space="0" w:color="auto"/>
        <w:left w:val="none" w:sz="0" w:space="0" w:color="auto"/>
        <w:bottom w:val="none" w:sz="0" w:space="0" w:color="auto"/>
        <w:right w:val="none" w:sz="0" w:space="0" w:color="auto"/>
      </w:divBdr>
    </w:div>
    <w:div w:id="403844614">
      <w:bodyDiv w:val="1"/>
      <w:marLeft w:val="0"/>
      <w:marRight w:val="0"/>
      <w:marTop w:val="0"/>
      <w:marBottom w:val="0"/>
      <w:divBdr>
        <w:top w:val="none" w:sz="0" w:space="0" w:color="auto"/>
        <w:left w:val="none" w:sz="0" w:space="0" w:color="auto"/>
        <w:bottom w:val="none" w:sz="0" w:space="0" w:color="auto"/>
        <w:right w:val="none" w:sz="0" w:space="0" w:color="auto"/>
      </w:divBdr>
    </w:div>
    <w:div w:id="403844940">
      <w:bodyDiv w:val="1"/>
      <w:marLeft w:val="0"/>
      <w:marRight w:val="0"/>
      <w:marTop w:val="0"/>
      <w:marBottom w:val="0"/>
      <w:divBdr>
        <w:top w:val="none" w:sz="0" w:space="0" w:color="auto"/>
        <w:left w:val="none" w:sz="0" w:space="0" w:color="auto"/>
        <w:bottom w:val="none" w:sz="0" w:space="0" w:color="auto"/>
        <w:right w:val="none" w:sz="0" w:space="0" w:color="auto"/>
      </w:divBdr>
    </w:div>
    <w:div w:id="403913140">
      <w:bodyDiv w:val="1"/>
      <w:marLeft w:val="0"/>
      <w:marRight w:val="0"/>
      <w:marTop w:val="0"/>
      <w:marBottom w:val="0"/>
      <w:divBdr>
        <w:top w:val="none" w:sz="0" w:space="0" w:color="auto"/>
        <w:left w:val="none" w:sz="0" w:space="0" w:color="auto"/>
        <w:bottom w:val="none" w:sz="0" w:space="0" w:color="auto"/>
        <w:right w:val="none" w:sz="0" w:space="0" w:color="auto"/>
      </w:divBdr>
    </w:div>
    <w:div w:id="403917685">
      <w:bodyDiv w:val="1"/>
      <w:marLeft w:val="0"/>
      <w:marRight w:val="0"/>
      <w:marTop w:val="0"/>
      <w:marBottom w:val="0"/>
      <w:divBdr>
        <w:top w:val="none" w:sz="0" w:space="0" w:color="auto"/>
        <w:left w:val="none" w:sz="0" w:space="0" w:color="auto"/>
        <w:bottom w:val="none" w:sz="0" w:space="0" w:color="auto"/>
        <w:right w:val="none" w:sz="0" w:space="0" w:color="auto"/>
      </w:divBdr>
    </w:div>
    <w:div w:id="403918291">
      <w:bodyDiv w:val="1"/>
      <w:marLeft w:val="0"/>
      <w:marRight w:val="0"/>
      <w:marTop w:val="0"/>
      <w:marBottom w:val="0"/>
      <w:divBdr>
        <w:top w:val="none" w:sz="0" w:space="0" w:color="auto"/>
        <w:left w:val="none" w:sz="0" w:space="0" w:color="auto"/>
        <w:bottom w:val="none" w:sz="0" w:space="0" w:color="auto"/>
        <w:right w:val="none" w:sz="0" w:space="0" w:color="auto"/>
      </w:divBdr>
    </w:div>
    <w:div w:id="403918383">
      <w:bodyDiv w:val="1"/>
      <w:marLeft w:val="0"/>
      <w:marRight w:val="0"/>
      <w:marTop w:val="0"/>
      <w:marBottom w:val="0"/>
      <w:divBdr>
        <w:top w:val="none" w:sz="0" w:space="0" w:color="auto"/>
        <w:left w:val="none" w:sz="0" w:space="0" w:color="auto"/>
        <w:bottom w:val="none" w:sz="0" w:space="0" w:color="auto"/>
        <w:right w:val="none" w:sz="0" w:space="0" w:color="auto"/>
      </w:divBdr>
    </w:div>
    <w:div w:id="403921211">
      <w:bodyDiv w:val="1"/>
      <w:marLeft w:val="0"/>
      <w:marRight w:val="0"/>
      <w:marTop w:val="0"/>
      <w:marBottom w:val="0"/>
      <w:divBdr>
        <w:top w:val="none" w:sz="0" w:space="0" w:color="auto"/>
        <w:left w:val="none" w:sz="0" w:space="0" w:color="auto"/>
        <w:bottom w:val="none" w:sz="0" w:space="0" w:color="auto"/>
        <w:right w:val="none" w:sz="0" w:space="0" w:color="auto"/>
      </w:divBdr>
    </w:div>
    <w:div w:id="403988264">
      <w:bodyDiv w:val="1"/>
      <w:marLeft w:val="0"/>
      <w:marRight w:val="0"/>
      <w:marTop w:val="0"/>
      <w:marBottom w:val="0"/>
      <w:divBdr>
        <w:top w:val="none" w:sz="0" w:space="0" w:color="auto"/>
        <w:left w:val="none" w:sz="0" w:space="0" w:color="auto"/>
        <w:bottom w:val="none" w:sz="0" w:space="0" w:color="auto"/>
        <w:right w:val="none" w:sz="0" w:space="0" w:color="auto"/>
      </w:divBdr>
    </w:div>
    <w:div w:id="403989221">
      <w:bodyDiv w:val="1"/>
      <w:marLeft w:val="0"/>
      <w:marRight w:val="0"/>
      <w:marTop w:val="0"/>
      <w:marBottom w:val="0"/>
      <w:divBdr>
        <w:top w:val="none" w:sz="0" w:space="0" w:color="auto"/>
        <w:left w:val="none" w:sz="0" w:space="0" w:color="auto"/>
        <w:bottom w:val="none" w:sz="0" w:space="0" w:color="auto"/>
        <w:right w:val="none" w:sz="0" w:space="0" w:color="auto"/>
      </w:divBdr>
    </w:div>
    <w:div w:id="403989602">
      <w:bodyDiv w:val="1"/>
      <w:marLeft w:val="0"/>
      <w:marRight w:val="0"/>
      <w:marTop w:val="0"/>
      <w:marBottom w:val="0"/>
      <w:divBdr>
        <w:top w:val="none" w:sz="0" w:space="0" w:color="auto"/>
        <w:left w:val="none" w:sz="0" w:space="0" w:color="auto"/>
        <w:bottom w:val="none" w:sz="0" w:space="0" w:color="auto"/>
        <w:right w:val="none" w:sz="0" w:space="0" w:color="auto"/>
      </w:divBdr>
    </w:div>
    <w:div w:id="403991167">
      <w:bodyDiv w:val="1"/>
      <w:marLeft w:val="0"/>
      <w:marRight w:val="0"/>
      <w:marTop w:val="0"/>
      <w:marBottom w:val="0"/>
      <w:divBdr>
        <w:top w:val="none" w:sz="0" w:space="0" w:color="auto"/>
        <w:left w:val="none" w:sz="0" w:space="0" w:color="auto"/>
        <w:bottom w:val="none" w:sz="0" w:space="0" w:color="auto"/>
        <w:right w:val="none" w:sz="0" w:space="0" w:color="auto"/>
      </w:divBdr>
    </w:div>
    <w:div w:id="403993122">
      <w:bodyDiv w:val="1"/>
      <w:marLeft w:val="0"/>
      <w:marRight w:val="0"/>
      <w:marTop w:val="0"/>
      <w:marBottom w:val="0"/>
      <w:divBdr>
        <w:top w:val="none" w:sz="0" w:space="0" w:color="auto"/>
        <w:left w:val="none" w:sz="0" w:space="0" w:color="auto"/>
        <w:bottom w:val="none" w:sz="0" w:space="0" w:color="auto"/>
        <w:right w:val="none" w:sz="0" w:space="0" w:color="auto"/>
      </w:divBdr>
    </w:div>
    <w:div w:id="403995603">
      <w:bodyDiv w:val="1"/>
      <w:marLeft w:val="0"/>
      <w:marRight w:val="0"/>
      <w:marTop w:val="0"/>
      <w:marBottom w:val="0"/>
      <w:divBdr>
        <w:top w:val="none" w:sz="0" w:space="0" w:color="auto"/>
        <w:left w:val="none" w:sz="0" w:space="0" w:color="auto"/>
        <w:bottom w:val="none" w:sz="0" w:space="0" w:color="auto"/>
        <w:right w:val="none" w:sz="0" w:space="0" w:color="auto"/>
      </w:divBdr>
    </w:div>
    <w:div w:id="404030022">
      <w:bodyDiv w:val="1"/>
      <w:marLeft w:val="0"/>
      <w:marRight w:val="0"/>
      <w:marTop w:val="0"/>
      <w:marBottom w:val="0"/>
      <w:divBdr>
        <w:top w:val="none" w:sz="0" w:space="0" w:color="auto"/>
        <w:left w:val="none" w:sz="0" w:space="0" w:color="auto"/>
        <w:bottom w:val="none" w:sz="0" w:space="0" w:color="auto"/>
        <w:right w:val="none" w:sz="0" w:space="0" w:color="auto"/>
      </w:divBdr>
    </w:div>
    <w:div w:id="404034470">
      <w:bodyDiv w:val="1"/>
      <w:marLeft w:val="0"/>
      <w:marRight w:val="0"/>
      <w:marTop w:val="0"/>
      <w:marBottom w:val="0"/>
      <w:divBdr>
        <w:top w:val="none" w:sz="0" w:space="0" w:color="auto"/>
        <w:left w:val="none" w:sz="0" w:space="0" w:color="auto"/>
        <w:bottom w:val="none" w:sz="0" w:space="0" w:color="auto"/>
        <w:right w:val="none" w:sz="0" w:space="0" w:color="auto"/>
      </w:divBdr>
    </w:div>
    <w:div w:id="404104972">
      <w:bodyDiv w:val="1"/>
      <w:marLeft w:val="0"/>
      <w:marRight w:val="0"/>
      <w:marTop w:val="0"/>
      <w:marBottom w:val="0"/>
      <w:divBdr>
        <w:top w:val="none" w:sz="0" w:space="0" w:color="auto"/>
        <w:left w:val="none" w:sz="0" w:space="0" w:color="auto"/>
        <w:bottom w:val="none" w:sz="0" w:space="0" w:color="auto"/>
        <w:right w:val="none" w:sz="0" w:space="0" w:color="auto"/>
      </w:divBdr>
    </w:div>
    <w:div w:id="404109267">
      <w:bodyDiv w:val="1"/>
      <w:marLeft w:val="0"/>
      <w:marRight w:val="0"/>
      <w:marTop w:val="0"/>
      <w:marBottom w:val="0"/>
      <w:divBdr>
        <w:top w:val="none" w:sz="0" w:space="0" w:color="auto"/>
        <w:left w:val="none" w:sz="0" w:space="0" w:color="auto"/>
        <w:bottom w:val="none" w:sz="0" w:space="0" w:color="auto"/>
        <w:right w:val="none" w:sz="0" w:space="0" w:color="auto"/>
      </w:divBdr>
    </w:div>
    <w:div w:id="404112113">
      <w:bodyDiv w:val="1"/>
      <w:marLeft w:val="0"/>
      <w:marRight w:val="0"/>
      <w:marTop w:val="0"/>
      <w:marBottom w:val="0"/>
      <w:divBdr>
        <w:top w:val="none" w:sz="0" w:space="0" w:color="auto"/>
        <w:left w:val="none" w:sz="0" w:space="0" w:color="auto"/>
        <w:bottom w:val="none" w:sz="0" w:space="0" w:color="auto"/>
        <w:right w:val="none" w:sz="0" w:space="0" w:color="auto"/>
      </w:divBdr>
    </w:div>
    <w:div w:id="404187243">
      <w:bodyDiv w:val="1"/>
      <w:marLeft w:val="0"/>
      <w:marRight w:val="0"/>
      <w:marTop w:val="0"/>
      <w:marBottom w:val="0"/>
      <w:divBdr>
        <w:top w:val="none" w:sz="0" w:space="0" w:color="auto"/>
        <w:left w:val="none" w:sz="0" w:space="0" w:color="auto"/>
        <w:bottom w:val="none" w:sz="0" w:space="0" w:color="auto"/>
        <w:right w:val="none" w:sz="0" w:space="0" w:color="auto"/>
      </w:divBdr>
    </w:div>
    <w:div w:id="404226535">
      <w:bodyDiv w:val="1"/>
      <w:marLeft w:val="0"/>
      <w:marRight w:val="0"/>
      <w:marTop w:val="0"/>
      <w:marBottom w:val="0"/>
      <w:divBdr>
        <w:top w:val="none" w:sz="0" w:space="0" w:color="auto"/>
        <w:left w:val="none" w:sz="0" w:space="0" w:color="auto"/>
        <w:bottom w:val="none" w:sz="0" w:space="0" w:color="auto"/>
        <w:right w:val="none" w:sz="0" w:space="0" w:color="auto"/>
      </w:divBdr>
    </w:div>
    <w:div w:id="404227635">
      <w:bodyDiv w:val="1"/>
      <w:marLeft w:val="0"/>
      <w:marRight w:val="0"/>
      <w:marTop w:val="0"/>
      <w:marBottom w:val="0"/>
      <w:divBdr>
        <w:top w:val="none" w:sz="0" w:space="0" w:color="auto"/>
        <w:left w:val="none" w:sz="0" w:space="0" w:color="auto"/>
        <w:bottom w:val="none" w:sz="0" w:space="0" w:color="auto"/>
        <w:right w:val="none" w:sz="0" w:space="0" w:color="auto"/>
      </w:divBdr>
    </w:div>
    <w:div w:id="404229310">
      <w:bodyDiv w:val="1"/>
      <w:marLeft w:val="0"/>
      <w:marRight w:val="0"/>
      <w:marTop w:val="0"/>
      <w:marBottom w:val="0"/>
      <w:divBdr>
        <w:top w:val="none" w:sz="0" w:space="0" w:color="auto"/>
        <w:left w:val="none" w:sz="0" w:space="0" w:color="auto"/>
        <w:bottom w:val="none" w:sz="0" w:space="0" w:color="auto"/>
        <w:right w:val="none" w:sz="0" w:space="0" w:color="auto"/>
      </w:divBdr>
    </w:div>
    <w:div w:id="404229399">
      <w:bodyDiv w:val="1"/>
      <w:marLeft w:val="0"/>
      <w:marRight w:val="0"/>
      <w:marTop w:val="0"/>
      <w:marBottom w:val="0"/>
      <w:divBdr>
        <w:top w:val="none" w:sz="0" w:space="0" w:color="auto"/>
        <w:left w:val="none" w:sz="0" w:space="0" w:color="auto"/>
        <w:bottom w:val="none" w:sz="0" w:space="0" w:color="auto"/>
        <w:right w:val="none" w:sz="0" w:space="0" w:color="auto"/>
      </w:divBdr>
    </w:div>
    <w:div w:id="404300769">
      <w:bodyDiv w:val="1"/>
      <w:marLeft w:val="0"/>
      <w:marRight w:val="0"/>
      <w:marTop w:val="0"/>
      <w:marBottom w:val="0"/>
      <w:divBdr>
        <w:top w:val="none" w:sz="0" w:space="0" w:color="auto"/>
        <w:left w:val="none" w:sz="0" w:space="0" w:color="auto"/>
        <w:bottom w:val="none" w:sz="0" w:space="0" w:color="auto"/>
        <w:right w:val="none" w:sz="0" w:space="0" w:color="auto"/>
      </w:divBdr>
    </w:div>
    <w:div w:id="404375523">
      <w:bodyDiv w:val="1"/>
      <w:marLeft w:val="0"/>
      <w:marRight w:val="0"/>
      <w:marTop w:val="0"/>
      <w:marBottom w:val="0"/>
      <w:divBdr>
        <w:top w:val="none" w:sz="0" w:space="0" w:color="auto"/>
        <w:left w:val="none" w:sz="0" w:space="0" w:color="auto"/>
        <w:bottom w:val="none" w:sz="0" w:space="0" w:color="auto"/>
        <w:right w:val="none" w:sz="0" w:space="0" w:color="auto"/>
      </w:divBdr>
    </w:div>
    <w:div w:id="404377835">
      <w:bodyDiv w:val="1"/>
      <w:marLeft w:val="0"/>
      <w:marRight w:val="0"/>
      <w:marTop w:val="0"/>
      <w:marBottom w:val="0"/>
      <w:divBdr>
        <w:top w:val="none" w:sz="0" w:space="0" w:color="auto"/>
        <w:left w:val="none" w:sz="0" w:space="0" w:color="auto"/>
        <w:bottom w:val="none" w:sz="0" w:space="0" w:color="auto"/>
        <w:right w:val="none" w:sz="0" w:space="0" w:color="auto"/>
      </w:divBdr>
    </w:div>
    <w:div w:id="404423640">
      <w:bodyDiv w:val="1"/>
      <w:marLeft w:val="0"/>
      <w:marRight w:val="0"/>
      <w:marTop w:val="0"/>
      <w:marBottom w:val="0"/>
      <w:divBdr>
        <w:top w:val="none" w:sz="0" w:space="0" w:color="auto"/>
        <w:left w:val="none" w:sz="0" w:space="0" w:color="auto"/>
        <w:bottom w:val="none" w:sz="0" w:space="0" w:color="auto"/>
        <w:right w:val="none" w:sz="0" w:space="0" w:color="auto"/>
      </w:divBdr>
    </w:div>
    <w:div w:id="404450983">
      <w:bodyDiv w:val="1"/>
      <w:marLeft w:val="0"/>
      <w:marRight w:val="0"/>
      <w:marTop w:val="0"/>
      <w:marBottom w:val="0"/>
      <w:divBdr>
        <w:top w:val="none" w:sz="0" w:space="0" w:color="auto"/>
        <w:left w:val="none" w:sz="0" w:space="0" w:color="auto"/>
        <w:bottom w:val="none" w:sz="0" w:space="0" w:color="auto"/>
        <w:right w:val="none" w:sz="0" w:space="0" w:color="auto"/>
      </w:divBdr>
    </w:div>
    <w:div w:id="404451618">
      <w:bodyDiv w:val="1"/>
      <w:marLeft w:val="0"/>
      <w:marRight w:val="0"/>
      <w:marTop w:val="0"/>
      <w:marBottom w:val="0"/>
      <w:divBdr>
        <w:top w:val="none" w:sz="0" w:space="0" w:color="auto"/>
        <w:left w:val="none" w:sz="0" w:space="0" w:color="auto"/>
        <w:bottom w:val="none" w:sz="0" w:space="0" w:color="auto"/>
        <w:right w:val="none" w:sz="0" w:space="0" w:color="auto"/>
      </w:divBdr>
    </w:div>
    <w:div w:id="404453122">
      <w:bodyDiv w:val="1"/>
      <w:marLeft w:val="0"/>
      <w:marRight w:val="0"/>
      <w:marTop w:val="0"/>
      <w:marBottom w:val="0"/>
      <w:divBdr>
        <w:top w:val="none" w:sz="0" w:space="0" w:color="auto"/>
        <w:left w:val="none" w:sz="0" w:space="0" w:color="auto"/>
        <w:bottom w:val="none" w:sz="0" w:space="0" w:color="auto"/>
        <w:right w:val="none" w:sz="0" w:space="0" w:color="auto"/>
      </w:divBdr>
    </w:div>
    <w:div w:id="404492926">
      <w:bodyDiv w:val="1"/>
      <w:marLeft w:val="0"/>
      <w:marRight w:val="0"/>
      <w:marTop w:val="0"/>
      <w:marBottom w:val="0"/>
      <w:divBdr>
        <w:top w:val="none" w:sz="0" w:space="0" w:color="auto"/>
        <w:left w:val="none" w:sz="0" w:space="0" w:color="auto"/>
        <w:bottom w:val="none" w:sz="0" w:space="0" w:color="auto"/>
        <w:right w:val="none" w:sz="0" w:space="0" w:color="auto"/>
      </w:divBdr>
    </w:div>
    <w:div w:id="404497721">
      <w:bodyDiv w:val="1"/>
      <w:marLeft w:val="0"/>
      <w:marRight w:val="0"/>
      <w:marTop w:val="0"/>
      <w:marBottom w:val="0"/>
      <w:divBdr>
        <w:top w:val="none" w:sz="0" w:space="0" w:color="auto"/>
        <w:left w:val="none" w:sz="0" w:space="0" w:color="auto"/>
        <w:bottom w:val="none" w:sz="0" w:space="0" w:color="auto"/>
        <w:right w:val="none" w:sz="0" w:space="0" w:color="auto"/>
      </w:divBdr>
    </w:div>
    <w:div w:id="404497771">
      <w:bodyDiv w:val="1"/>
      <w:marLeft w:val="0"/>
      <w:marRight w:val="0"/>
      <w:marTop w:val="0"/>
      <w:marBottom w:val="0"/>
      <w:divBdr>
        <w:top w:val="none" w:sz="0" w:space="0" w:color="auto"/>
        <w:left w:val="none" w:sz="0" w:space="0" w:color="auto"/>
        <w:bottom w:val="none" w:sz="0" w:space="0" w:color="auto"/>
        <w:right w:val="none" w:sz="0" w:space="0" w:color="auto"/>
      </w:divBdr>
    </w:div>
    <w:div w:id="404499721">
      <w:bodyDiv w:val="1"/>
      <w:marLeft w:val="0"/>
      <w:marRight w:val="0"/>
      <w:marTop w:val="0"/>
      <w:marBottom w:val="0"/>
      <w:divBdr>
        <w:top w:val="none" w:sz="0" w:space="0" w:color="auto"/>
        <w:left w:val="none" w:sz="0" w:space="0" w:color="auto"/>
        <w:bottom w:val="none" w:sz="0" w:space="0" w:color="auto"/>
        <w:right w:val="none" w:sz="0" w:space="0" w:color="auto"/>
      </w:divBdr>
    </w:div>
    <w:div w:id="404501185">
      <w:bodyDiv w:val="1"/>
      <w:marLeft w:val="0"/>
      <w:marRight w:val="0"/>
      <w:marTop w:val="0"/>
      <w:marBottom w:val="0"/>
      <w:divBdr>
        <w:top w:val="none" w:sz="0" w:space="0" w:color="auto"/>
        <w:left w:val="none" w:sz="0" w:space="0" w:color="auto"/>
        <w:bottom w:val="none" w:sz="0" w:space="0" w:color="auto"/>
        <w:right w:val="none" w:sz="0" w:space="0" w:color="auto"/>
      </w:divBdr>
    </w:div>
    <w:div w:id="404567979">
      <w:bodyDiv w:val="1"/>
      <w:marLeft w:val="0"/>
      <w:marRight w:val="0"/>
      <w:marTop w:val="0"/>
      <w:marBottom w:val="0"/>
      <w:divBdr>
        <w:top w:val="none" w:sz="0" w:space="0" w:color="auto"/>
        <w:left w:val="none" w:sz="0" w:space="0" w:color="auto"/>
        <w:bottom w:val="none" w:sz="0" w:space="0" w:color="auto"/>
        <w:right w:val="none" w:sz="0" w:space="0" w:color="auto"/>
      </w:divBdr>
    </w:div>
    <w:div w:id="404574210">
      <w:bodyDiv w:val="1"/>
      <w:marLeft w:val="0"/>
      <w:marRight w:val="0"/>
      <w:marTop w:val="0"/>
      <w:marBottom w:val="0"/>
      <w:divBdr>
        <w:top w:val="none" w:sz="0" w:space="0" w:color="auto"/>
        <w:left w:val="none" w:sz="0" w:space="0" w:color="auto"/>
        <w:bottom w:val="none" w:sz="0" w:space="0" w:color="auto"/>
        <w:right w:val="none" w:sz="0" w:space="0" w:color="auto"/>
      </w:divBdr>
    </w:div>
    <w:div w:id="404574829">
      <w:bodyDiv w:val="1"/>
      <w:marLeft w:val="0"/>
      <w:marRight w:val="0"/>
      <w:marTop w:val="0"/>
      <w:marBottom w:val="0"/>
      <w:divBdr>
        <w:top w:val="none" w:sz="0" w:space="0" w:color="auto"/>
        <w:left w:val="none" w:sz="0" w:space="0" w:color="auto"/>
        <w:bottom w:val="none" w:sz="0" w:space="0" w:color="auto"/>
        <w:right w:val="none" w:sz="0" w:space="0" w:color="auto"/>
      </w:divBdr>
    </w:div>
    <w:div w:id="404575923">
      <w:bodyDiv w:val="1"/>
      <w:marLeft w:val="0"/>
      <w:marRight w:val="0"/>
      <w:marTop w:val="0"/>
      <w:marBottom w:val="0"/>
      <w:divBdr>
        <w:top w:val="none" w:sz="0" w:space="0" w:color="auto"/>
        <w:left w:val="none" w:sz="0" w:space="0" w:color="auto"/>
        <w:bottom w:val="none" w:sz="0" w:space="0" w:color="auto"/>
        <w:right w:val="none" w:sz="0" w:space="0" w:color="auto"/>
      </w:divBdr>
    </w:div>
    <w:div w:id="404643581">
      <w:bodyDiv w:val="1"/>
      <w:marLeft w:val="0"/>
      <w:marRight w:val="0"/>
      <w:marTop w:val="0"/>
      <w:marBottom w:val="0"/>
      <w:divBdr>
        <w:top w:val="none" w:sz="0" w:space="0" w:color="auto"/>
        <w:left w:val="none" w:sz="0" w:space="0" w:color="auto"/>
        <w:bottom w:val="none" w:sz="0" w:space="0" w:color="auto"/>
        <w:right w:val="none" w:sz="0" w:space="0" w:color="auto"/>
      </w:divBdr>
    </w:div>
    <w:div w:id="404646203">
      <w:bodyDiv w:val="1"/>
      <w:marLeft w:val="0"/>
      <w:marRight w:val="0"/>
      <w:marTop w:val="0"/>
      <w:marBottom w:val="0"/>
      <w:divBdr>
        <w:top w:val="none" w:sz="0" w:space="0" w:color="auto"/>
        <w:left w:val="none" w:sz="0" w:space="0" w:color="auto"/>
        <w:bottom w:val="none" w:sz="0" w:space="0" w:color="auto"/>
        <w:right w:val="none" w:sz="0" w:space="0" w:color="auto"/>
      </w:divBdr>
    </w:div>
    <w:div w:id="404646851">
      <w:bodyDiv w:val="1"/>
      <w:marLeft w:val="0"/>
      <w:marRight w:val="0"/>
      <w:marTop w:val="0"/>
      <w:marBottom w:val="0"/>
      <w:divBdr>
        <w:top w:val="none" w:sz="0" w:space="0" w:color="auto"/>
        <w:left w:val="none" w:sz="0" w:space="0" w:color="auto"/>
        <w:bottom w:val="none" w:sz="0" w:space="0" w:color="auto"/>
        <w:right w:val="none" w:sz="0" w:space="0" w:color="auto"/>
      </w:divBdr>
    </w:div>
    <w:div w:id="404647650">
      <w:bodyDiv w:val="1"/>
      <w:marLeft w:val="0"/>
      <w:marRight w:val="0"/>
      <w:marTop w:val="0"/>
      <w:marBottom w:val="0"/>
      <w:divBdr>
        <w:top w:val="none" w:sz="0" w:space="0" w:color="auto"/>
        <w:left w:val="none" w:sz="0" w:space="0" w:color="auto"/>
        <w:bottom w:val="none" w:sz="0" w:space="0" w:color="auto"/>
        <w:right w:val="none" w:sz="0" w:space="0" w:color="auto"/>
      </w:divBdr>
    </w:div>
    <w:div w:id="404686578">
      <w:bodyDiv w:val="1"/>
      <w:marLeft w:val="0"/>
      <w:marRight w:val="0"/>
      <w:marTop w:val="0"/>
      <w:marBottom w:val="0"/>
      <w:divBdr>
        <w:top w:val="none" w:sz="0" w:space="0" w:color="auto"/>
        <w:left w:val="none" w:sz="0" w:space="0" w:color="auto"/>
        <w:bottom w:val="none" w:sz="0" w:space="0" w:color="auto"/>
        <w:right w:val="none" w:sz="0" w:space="0" w:color="auto"/>
      </w:divBdr>
    </w:div>
    <w:div w:id="404686761">
      <w:bodyDiv w:val="1"/>
      <w:marLeft w:val="0"/>
      <w:marRight w:val="0"/>
      <w:marTop w:val="0"/>
      <w:marBottom w:val="0"/>
      <w:divBdr>
        <w:top w:val="none" w:sz="0" w:space="0" w:color="auto"/>
        <w:left w:val="none" w:sz="0" w:space="0" w:color="auto"/>
        <w:bottom w:val="none" w:sz="0" w:space="0" w:color="auto"/>
        <w:right w:val="none" w:sz="0" w:space="0" w:color="auto"/>
      </w:divBdr>
    </w:div>
    <w:div w:id="404760309">
      <w:bodyDiv w:val="1"/>
      <w:marLeft w:val="0"/>
      <w:marRight w:val="0"/>
      <w:marTop w:val="0"/>
      <w:marBottom w:val="0"/>
      <w:divBdr>
        <w:top w:val="none" w:sz="0" w:space="0" w:color="auto"/>
        <w:left w:val="none" w:sz="0" w:space="0" w:color="auto"/>
        <w:bottom w:val="none" w:sz="0" w:space="0" w:color="auto"/>
        <w:right w:val="none" w:sz="0" w:space="0" w:color="auto"/>
      </w:divBdr>
    </w:div>
    <w:div w:id="404766514">
      <w:bodyDiv w:val="1"/>
      <w:marLeft w:val="0"/>
      <w:marRight w:val="0"/>
      <w:marTop w:val="0"/>
      <w:marBottom w:val="0"/>
      <w:divBdr>
        <w:top w:val="none" w:sz="0" w:space="0" w:color="auto"/>
        <w:left w:val="none" w:sz="0" w:space="0" w:color="auto"/>
        <w:bottom w:val="none" w:sz="0" w:space="0" w:color="auto"/>
        <w:right w:val="none" w:sz="0" w:space="0" w:color="auto"/>
      </w:divBdr>
    </w:div>
    <w:div w:id="404769635">
      <w:bodyDiv w:val="1"/>
      <w:marLeft w:val="0"/>
      <w:marRight w:val="0"/>
      <w:marTop w:val="0"/>
      <w:marBottom w:val="0"/>
      <w:divBdr>
        <w:top w:val="none" w:sz="0" w:space="0" w:color="auto"/>
        <w:left w:val="none" w:sz="0" w:space="0" w:color="auto"/>
        <w:bottom w:val="none" w:sz="0" w:space="0" w:color="auto"/>
        <w:right w:val="none" w:sz="0" w:space="0" w:color="auto"/>
      </w:divBdr>
    </w:div>
    <w:div w:id="404837482">
      <w:bodyDiv w:val="1"/>
      <w:marLeft w:val="0"/>
      <w:marRight w:val="0"/>
      <w:marTop w:val="0"/>
      <w:marBottom w:val="0"/>
      <w:divBdr>
        <w:top w:val="none" w:sz="0" w:space="0" w:color="auto"/>
        <w:left w:val="none" w:sz="0" w:space="0" w:color="auto"/>
        <w:bottom w:val="none" w:sz="0" w:space="0" w:color="auto"/>
        <w:right w:val="none" w:sz="0" w:space="0" w:color="auto"/>
      </w:divBdr>
    </w:div>
    <w:div w:id="404838099">
      <w:bodyDiv w:val="1"/>
      <w:marLeft w:val="0"/>
      <w:marRight w:val="0"/>
      <w:marTop w:val="0"/>
      <w:marBottom w:val="0"/>
      <w:divBdr>
        <w:top w:val="none" w:sz="0" w:space="0" w:color="auto"/>
        <w:left w:val="none" w:sz="0" w:space="0" w:color="auto"/>
        <w:bottom w:val="none" w:sz="0" w:space="0" w:color="auto"/>
        <w:right w:val="none" w:sz="0" w:space="0" w:color="auto"/>
      </w:divBdr>
    </w:div>
    <w:div w:id="404838978">
      <w:bodyDiv w:val="1"/>
      <w:marLeft w:val="0"/>
      <w:marRight w:val="0"/>
      <w:marTop w:val="0"/>
      <w:marBottom w:val="0"/>
      <w:divBdr>
        <w:top w:val="none" w:sz="0" w:space="0" w:color="auto"/>
        <w:left w:val="none" w:sz="0" w:space="0" w:color="auto"/>
        <w:bottom w:val="none" w:sz="0" w:space="0" w:color="auto"/>
        <w:right w:val="none" w:sz="0" w:space="0" w:color="auto"/>
      </w:divBdr>
    </w:div>
    <w:div w:id="404839489">
      <w:bodyDiv w:val="1"/>
      <w:marLeft w:val="0"/>
      <w:marRight w:val="0"/>
      <w:marTop w:val="0"/>
      <w:marBottom w:val="0"/>
      <w:divBdr>
        <w:top w:val="none" w:sz="0" w:space="0" w:color="auto"/>
        <w:left w:val="none" w:sz="0" w:space="0" w:color="auto"/>
        <w:bottom w:val="none" w:sz="0" w:space="0" w:color="auto"/>
        <w:right w:val="none" w:sz="0" w:space="0" w:color="auto"/>
      </w:divBdr>
    </w:div>
    <w:div w:id="404841302">
      <w:bodyDiv w:val="1"/>
      <w:marLeft w:val="0"/>
      <w:marRight w:val="0"/>
      <w:marTop w:val="0"/>
      <w:marBottom w:val="0"/>
      <w:divBdr>
        <w:top w:val="none" w:sz="0" w:space="0" w:color="auto"/>
        <w:left w:val="none" w:sz="0" w:space="0" w:color="auto"/>
        <w:bottom w:val="none" w:sz="0" w:space="0" w:color="auto"/>
        <w:right w:val="none" w:sz="0" w:space="0" w:color="auto"/>
      </w:divBdr>
    </w:div>
    <w:div w:id="404884471">
      <w:bodyDiv w:val="1"/>
      <w:marLeft w:val="0"/>
      <w:marRight w:val="0"/>
      <w:marTop w:val="0"/>
      <w:marBottom w:val="0"/>
      <w:divBdr>
        <w:top w:val="none" w:sz="0" w:space="0" w:color="auto"/>
        <w:left w:val="none" w:sz="0" w:space="0" w:color="auto"/>
        <w:bottom w:val="none" w:sz="0" w:space="0" w:color="auto"/>
        <w:right w:val="none" w:sz="0" w:space="0" w:color="auto"/>
      </w:divBdr>
    </w:div>
    <w:div w:id="404957959">
      <w:bodyDiv w:val="1"/>
      <w:marLeft w:val="0"/>
      <w:marRight w:val="0"/>
      <w:marTop w:val="0"/>
      <w:marBottom w:val="0"/>
      <w:divBdr>
        <w:top w:val="none" w:sz="0" w:space="0" w:color="auto"/>
        <w:left w:val="none" w:sz="0" w:space="0" w:color="auto"/>
        <w:bottom w:val="none" w:sz="0" w:space="0" w:color="auto"/>
        <w:right w:val="none" w:sz="0" w:space="0" w:color="auto"/>
      </w:divBdr>
    </w:div>
    <w:div w:id="405032001">
      <w:bodyDiv w:val="1"/>
      <w:marLeft w:val="0"/>
      <w:marRight w:val="0"/>
      <w:marTop w:val="0"/>
      <w:marBottom w:val="0"/>
      <w:divBdr>
        <w:top w:val="none" w:sz="0" w:space="0" w:color="auto"/>
        <w:left w:val="none" w:sz="0" w:space="0" w:color="auto"/>
        <w:bottom w:val="none" w:sz="0" w:space="0" w:color="auto"/>
        <w:right w:val="none" w:sz="0" w:space="0" w:color="auto"/>
      </w:divBdr>
    </w:div>
    <w:div w:id="405033486">
      <w:bodyDiv w:val="1"/>
      <w:marLeft w:val="0"/>
      <w:marRight w:val="0"/>
      <w:marTop w:val="0"/>
      <w:marBottom w:val="0"/>
      <w:divBdr>
        <w:top w:val="none" w:sz="0" w:space="0" w:color="auto"/>
        <w:left w:val="none" w:sz="0" w:space="0" w:color="auto"/>
        <w:bottom w:val="none" w:sz="0" w:space="0" w:color="auto"/>
        <w:right w:val="none" w:sz="0" w:space="0" w:color="auto"/>
      </w:divBdr>
    </w:div>
    <w:div w:id="405080632">
      <w:bodyDiv w:val="1"/>
      <w:marLeft w:val="0"/>
      <w:marRight w:val="0"/>
      <w:marTop w:val="0"/>
      <w:marBottom w:val="0"/>
      <w:divBdr>
        <w:top w:val="none" w:sz="0" w:space="0" w:color="auto"/>
        <w:left w:val="none" w:sz="0" w:space="0" w:color="auto"/>
        <w:bottom w:val="none" w:sz="0" w:space="0" w:color="auto"/>
        <w:right w:val="none" w:sz="0" w:space="0" w:color="auto"/>
      </w:divBdr>
    </w:div>
    <w:div w:id="405106032">
      <w:bodyDiv w:val="1"/>
      <w:marLeft w:val="0"/>
      <w:marRight w:val="0"/>
      <w:marTop w:val="0"/>
      <w:marBottom w:val="0"/>
      <w:divBdr>
        <w:top w:val="none" w:sz="0" w:space="0" w:color="auto"/>
        <w:left w:val="none" w:sz="0" w:space="0" w:color="auto"/>
        <w:bottom w:val="none" w:sz="0" w:space="0" w:color="auto"/>
        <w:right w:val="none" w:sz="0" w:space="0" w:color="auto"/>
      </w:divBdr>
    </w:div>
    <w:div w:id="405107766">
      <w:bodyDiv w:val="1"/>
      <w:marLeft w:val="0"/>
      <w:marRight w:val="0"/>
      <w:marTop w:val="0"/>
      <w:marBottom w:val="0"/>
      <w:divBdr>
        <w:top w:val="none" w:sz="0" w:space="0" w:color="auto"/>
        <w:left w:val="none" w:sz="0" w:space="0" w:color="auto"/>
        <w:bottom w:val="none" w:sz="0" w:space="0" w:color="auto"/>
        <w:right w:val="none" w:sz="0" w:space="0" w:color="auto"/>
      </w:divBdr>
    </w:div>
    <w:div w:id="405110082">
      <w:bodyDiv w:val="1"/>
      <w:marLeft w:val="0"/>
      <w:marRight w:val="0"/>
      <w:marTop w:val="0"/>
      <w:marBottom w:val="0"/>
      <w:divBdr>
        <w:top w:val="none" w:sz="0" w:space="0" w:color="auto"/>
        <w:left w:val="none" w:sz="0" w:space="0" w:color="auto"/>
        <w:bottom w:val="none" w:sz="0" w:space="0" w:color="auto"/>
        <w:right w:val="none" w:sz="0" w:space="0" w:color="auto"/>
      </w:divBdr>
    </w:div>
    <w:div w:id="405156336">
      <w:bodyDiv w:val="1"/>
      <w:marLeft w:val="0"/>
      <w:marRight w:val="0"/>
      <w:marTop w:val="0"/>
      <w:marBottom w:val="0"/>
      <w:divBdr>
        <w:top w:val="none" w:sz="0" w:space="0" w:color="auto"/>
        <w:left w:val="none" w:sz="0" w:space="0" w:color="auto"/>
        <w:bottom w:val="none" w:sz="0" w:space="0" w:color="auto"/>
        <w:right w:val="none" w:sz="0" w:space="0" w:color="auto"/>
      </w:divBdr>
    </w:div>
    <w:div w:id="405226827">
      <w:bodyDiv w:val="1"/>
      <w:marLeft w:val="0"/>
      <w:marRight w:val="0"/>
      <w:marTop w:val="0"/>
      <w:marBottom w:val="0"/>
      <w:divBdr>
        <w:top w:val="none" w:sz="0" w:space="0" w:color="auto"/>
        <w:left w:val="none" w:sz="0" w:space="0" w:color="auto"/>
        <w:bottom w:val="none" w:sz="0" w:space="0" w:color="auto"/>
        <w:right w:val="none" w:sz="0" w:space="0" w:color="auto"/>
      </w:divBdr>
    </w:div>
    <w:div w:id="405227492">
      <w:bodyDiv w:val="1"/>
      <w:marLeft w:val="0"/>
      <w:marRight w:val="0"/>
      <w:marTop w:val="0"/>
      <w:marBottom w:val="0"/>
      <w:divBdr>
        <w:top w:val="none" w:sz="0" w:space="0" w:color="auto"/>
        <w:left w:val="none" w:sz="0" w:space="0" w:color="auto"/>
        <w:bottom w:val="none" w:sz="0" w:space="0" w:color="auto"/>
        <w:right w:val="none" w:sz="0" w:space="0" w:color="auto"/>
      </w:divBdr>
    </w:div>
    <w:div w:id="405299236">
      <w:bodyDiv w:val="1"/>
      <w:marLeft w:val="0"/>
      <w:marRight w:val="0"/>
      <w:marTop w:val="0"/>
      <w:marBottom w:val="0"/>
      <w:divBdr>
        <w:top w:val="none" w:sz="0" w:space="0" w:color="auto"/>
        <w:left w:val="none" w:sz="0" w:space="0" w:color="auto"/>
        <w:bottom w:val="none" w:sz="0" w:space="0" w:color="auto"/>
        <w:right w:val="none" w:sz="0" w:space="0" w:color="auto"/>
      </w:divBdr>
    </w:div>
    <w:div w:id="405304982">
      <w:bodyDiv w:val="1"/>
      <w:marLeft w:val="0"/>
      <w:marRight w:val="0"/>
      <w:marTop w:val="0"/>
      <w:marBottom w:val="0"/>
      <w:divBdr>
        <w:top w:val="none" w:sz="0" w:space="0" w:color="auto"/>
        <w:left w:val="none" w:sz="0" w:space="0" w:color="auto"/>
        <w:bottom w:val="none" w:sz="0" w:space="0" w:color="auto"/>
        <w:right w:val="none" w:sz="0" w:space="0" w:color="auto"/>
      </w:divBdr>
    </w:div>
    <w:div w:id="405306122">
      <w:bodyDiv w:val="1"/>
      <w:marLeft w:val="0"/>
      <w:marRight w:val="0"/>
      <w:marTop w:val="0"/>
      <w:marBottom w:val="0"/>
      <w:divBdr>
        <w:top w:val="none" w:sz="0" w:space="0" w:color="auto"/>
        <w:left w:val="none" w:sz="0" w:space="0" w:color="auto"/>
        <w:bottom w:val="none" w:sz="0" w:space="0" w:color="auto"/>
        <w:right w:val="none" w:sz="0" w:space="0" w:color="auto"/>
      </w:divBdr>
    </w:div>
    <w:div w:id="405341094">
      <w:bodyDiv w:val="1"/>
      <w:marLeft w:val="0"/>
      <w:marRight w:val="0"/>
      <w:marTop w:val="0"/>
      <w:marBottom w:val="0"/>
      <w:divBdr>
        <w:top w:val="none" w:sz="0" w:space="0" w:color="auto"/>
        <w:left w:val="none" w:sz="0" w:space="0" w:color="auto"/>
        <w:bottom w:val="none" w:sz="0" w:space="0" w:color="auto"/>
        <w:right w:val="none" w:sz="0" w:space="0" w:color="auto"/>
      </w:divBdr>
    </w:div>
    <w:div w:id="405341929">
      <w:bodyDiv w:val="1"/>
      <w:marLeft w:val="0"/>
      <w:marRight w:val="0"/>
      <w:marTop w:val="0"/>
      <w:marBottom w:val="0"/>
      <w:divBdr>
        <w:top w:val="none" w:sz="0" w:space="0" w:color="auto"/>
        <w:left w:val="none" w:sz="0" w:space="0" w:color="auto"/>
        <w:bottom w:val="none" w:sz="0" w:space="0" w:color="auto"/>
        <w:right w:val="none" w:sz="0" w:space="0" w:color="auto"/>
      </w:divBdr>
    </w:div>
    <w:div w:id="405346364">
      <w:bodyDiv w:val="1"/>
      <w:marLeft w:val="0"/>
      <w:marRight w:val="0"/>
      <w:marTop w:val="0"/>
      <w:marBottom w:val="0"/>
      <w:divBdr>
        <w:top w:val="none" w:sz="0" w:space="0" w:color="auto"/>
        <w:left w:val="none" w:sz="0" w:space="0" w:color="auto"/>
        <w:bottom w:val="none" w:sz="0" w:space="0" w:color="auto"/>
        <w:right w:val="none" w:sz="0" w:space="0" w:color="auto"/>
      </w:divBdr>
    </w:div>
    <w:div w:id="405346706">
      <w:bodyDiv w:val="1"/>
      <w:marLeft w:val="0"/>
      <w:marRight w:val="0"/>
      <w:marTop w:val="0"/>
      <w:marBottom w:val="0"/>
      <w:divBdr>
        <w:top w:val="none" w:sz="0" w:space="0" w:color="auto"/>
        <w:left w:val="none" w:sz="0" w:space="0" w:color="auto"/>
        <w:bottom w:val="none" w:sz="0" w:space="0" w:color="auto"/>
        <w:right w:val="none" w:sz="0" w:space="0" w:color="auto"/>
      </w:divBdr>
    </w:div>
    <w:div w:id="405347168">
      <w:bodyDiv w:val="1"/>
      <w:marLeft w:val="0"/>
      <w:marRight w:val="0"/>
      <w:marTop w:val="0"/>
      <w:marBottom w:val="0"/>
      <w:divBdr>
        <w:top w:val="none" w:sz="0" w:space="0" w:color="auto"/>
        <w:left w:val="none" w:sz="0" w:space="0" w:color="auto"/>
        <w:bottom w:val="none" w:sz="0" w:space="0" w:color="auto"/>
        <w:right w:val="none" w:sz="0" w:space="0" w:color="auto"/>
      </w:divBdr>
    </w:div>
    <w:div w:id="405416733">
      <w:bodyDiv w:val="1"/>
      <w:marLeft w:val="0"/>
      <w:marRight w:val="0"/>
      <w:marTop w:val="0"/>
      <w:marBottom w:val="0"/>
      <w:divBdr>
        <w:top w:val="none" w:sz="0" w:space="0" w:color="auto"/>
        <w:left w:val="none" w:sz="0" w:space="0" w:color="auto"/>
        <w:bottom w:val="none" w:sz="0" w:space="0" w:color="auto"/>
        <w:right w:val="none" w:sz="0" w:space="0" w:color="auto"/>
      </w:divBdr>
    </w:div>
    <w:div w:id="405491025">
      <w:bodyDiv w:val="1"/>
      <w:marLeft w:val="0"/>
      <w:marRight w:val="0"/>
      <w:marTop w:val="0"/>
      <w:marBottom w:val="0"/>
      <w:divBdr>
        <w:top w:val="none" w:sz="0" w:space="0" w:color="auto"/>
        <w:left w:val="none" w:sz="0" w:space="0" w:color="auto"/>
        <w:bottom w:val="none" w:sz="0" w:space="0" w:color="auto"/>
        <w:right w:val="none" w:sz="0" w:space="0" w:color="auto"/>
      </w:divBdr>
    </w:div>
    <w:div w:id="405492281">
      <w:bodyDiv w:val="1"/>
      <w:marLeft w:val="0"/>
      <w:marRight w:val="0"/>
      <w:marTop w:val="0"/>
      <w:marBottom w:val="0"/>
      <w:divBdr>
        <w:top w:val="none" w:sz="0" w:space="0" w:color="auto"/>
        <w:left w:val="none" w:sz="0" w:space="0" w:color="auto"/>
        <w:bottom w:val="none" w:sz="0" w:space="0" w:color="auto"/>
        <w:right w:val="none" w:sz="0" w:space="0" w:color="auto"/>
      </w:divBdr>
    </w:div>
    <w:div w:id="405493583">
      <w:bodyDiv w:val="1"/>
      <w:marLeft w:val="0"/>
      <w:marRight w:val="0"/>
      <w:marTop w:val="0"/>
      <w:marBottom w:val="0"/>
      <w:divBdr>
        <w:top w:val="none" w:sz="0" w:space="0" w:color="auto"/>
        <w:left w:val="none" w:sz="0" w:space="0" w:color="auto"/>
        <w:bottom w:val="none" w:sz="0" w:space="0" w:color="auto"/>
        <w:right w:val="none" w:sz="0" w:space="0" w:color="auto"/>
      </w:divBdr>
    </w:div>
    <w:div w:id="405493655">
      <w:bodyDiv w:val="1"/>
      <w:marLeft w:val="0"/>
      <w:marRight w:val="0"/>
      <w:marTop w:val="0"/>
      <w:marBottom w:val="0"/>
      <w:divBdr>
        <w:top w:val="none" w:sz="0" w:space="0" w:color="auto"/>
        <w:left w:val="none" w:sz="0" w:space="0" w:color="auto"/>
        <w:bottom w:val="none" w:sz="0" w:space="0" w:color="auto"/>
        <w:right w:val="none" w:sz="0" w:space="0" w:color="auto"/>
      </w:divBdr>
    </w:div>
    <w:div w:id="405494719">
      <w:bodyDiv w:val="1"/>
      <w:marLeft w:val="0"/>
      <w:marRight w:val="0"/>
      <w:marTop w:val="0"/>
      <w:marBottom w:val="0"/>
      <w:divBdr>
        <w:top w:val="none" w:sz="0" w:space="0" w:color="auto"/>
        <w:left w:val="none" w:sz="0" w:space="0" w:color="auto"/>
        <w:bottom w:val="none" w:sz="0" w:space="0" w:color="auto"/>
        <w:right w:val="none" w:sz="0" w:space="0" w:color="auto"/>
      </w:divBdr>
    </w:div>
    <w:div w:id="405541593">
      <w:bodyDiv w:val="1"/>
      <w:marLeft w:val="0"/>
      <w:marRight w:val="0"/>
      <w:marTop w:val="0"/>
      <w:marBottom w:val="0"/>
      <w:divBdr>
        <w:top w:val="none" w:sz="0" w:space="0" w:color="auto"/>
        <w:left w:val="none" w:sz="0" w:space="0" w:color="auto"/>
        <w:bottom w:val="none" w:sz="0" w:space="0" w:color="auto"/>
        <w:right w:val="none" w:sz="0" w:space="0" w:color="auto"/>
      </w:divBdr>
    </w:div>
    <w:div w:id="405541623">
      <w:bodyDiv w:val="1"/>
      <w:marLeft w:val="0"/>
      <w:marRight w:val="0"/>
      <w:marTop w:val="0"/>
      <w:marBottom w:val="0"/>
      <w:divBdr>
        <w:top w:val="none" w:sz="0" w:space="0" w:color="auto"/>
        <w:left w:val="none" w:sz="0" w:space="0" w:color="auto"/>
        <w:bottom w:val="none" w:sz="0" w:space="0" w:color="auto"/>
        <w:right w:val="none" w:sz="0" w:space="0" w:color="auto"/>
      </w:divBdr>
    </w:div>
    <w:div w:id="405541854">
      <w:bodyDiv w:val="1"/>
      <w:marLeft w:val="0"/>
      <w:marRight w:val="0"/>
      <w:marTop w:val="0"/>
      <w:marBottom w:val="0"/>
      <w:divBdr>
        <w:top w:val="none" w:sz="0" w:space="0" w:color="auto"/>
        <w:left w:val="none" w:sz="0" w:space="0" w:color="auto"/>
        <w:bottom w:val="none" w:sz="0" w:space="0" w:color="auto"/>
        <w:right w:val="none" w:sz="0" w:space="0" w:color="auto"/>
      </w:divBdr>
    </w:div>
    <w:div w:id="405609119">
      <w:bodyDiv w:val="1"/>
      <w:marLeft w:val="0"/>
      <w:marRight w:val="0"/>
      <w:marTop w:val="0"/>
      <w:marBottom w:val="0"/>
      <w:divBdr>
        <w:top w:val="none" w:sz="0" w:space="0" w:color="auto"/>
        <w:left w:val="none" w:sz="0" w:space="0" w:color="auto"/>
        <w:bottom w:val="none" w:sz="0" w:space="0" w:color="auto"/>
        <w:right w:val="none" w:sz="0" w:space="0" w:color="auto"/>
      </w:divBdr>
    </w:div>
    <w:div w:id="405610580">
      <w:bodyDiv w:val="1"/>
      <w:marLeft w:val="0"/>
      <w:marRight w:val="0"/>
      <w:marTop w:val="0"/>
      <w:marBottom w:val="0"/>
      <w:divBdr>
        <w:top w:val="none" w:sz="0" w:space="0" w:color="auto"/>
        <w:left w:val="none" w:sz="0" w:space="0" w:color="auto"/>
        <w:bottom w:val="none" w:sz="0" w:space="0" w:color="auto"/>
        <w:right w:val="none" w:sz="0" w:space="0" w:color="auto"/>
      </w:divBdr>
    </w:div>
    <w:div w:id="405612000">
      <w:bodyDiv w:val="1"/>
      <w:marLeft w:val="0"/>
      <w:marRight w:val="0"/>
      <w:marTop w:val="0"/>
      <w:marBottom w:val="0"/>
      <w:divBdr>
        <w:top w:val="none" w:sz="0" w:space="0" w:color="auto"/>
        <w:left w:val="none" w:sz="0" w:space="0" w:color="auto"/>
        <w:bottom w:val="none" w:sz="0" w:space="0" w:color="auto"/>
        <w:right w:val="none" w:sz="0" w:space="0" w:color="auto"/>
      </w:divBdr>
    </w:div>
    <w:div w:id="405613789">
      <w:bodyDiv w:val="1"/>
      <w:marLeft w:val="0"/>
      <w:marRight w:val="0"/>
      <w:marTop w:val="0"/>
      <w:marBottom w:val="0"/>
      <w:divBdr>
        <w:top w:val="none" w:sz="0" w:space="0" w:color="auto"/>
        <w:left w:val="none" w:sz="0" w:space="0" w:color="auto"/>
        <w:bottom w:val="none" w:sz="0" w:space="0" w:color="auto"/>
        <w:right w:val="none" w:sz="0" w:space="0" w:color="auto"/>
      </w:divBdr>
    </w:div>
    <w:div w:id="405617046">
      <w:bodyDiv w:val="1"/>
      <w:marLeft w:val="0"/>
      <w:marRight w:val="0"/>
      <w:marTop w:val="0"/>
      <w:marBottom w:val="0"/>
      <w:divBdr>
        <w:top w:val="none" w:sz="0" w:space="0" w:color="auto"/>
        <w:left w:val="none" w:sz="0" w:space="0" w:color="auto"/>
        <w:bottom w:val="none" w:sz="0" w:space="0" w:color="auto"/>
        <w:right w:val="none" w:sz="0" w:space="0" w:color="auto"/>
      </w:divBdr>
    </w:div>
    <w:div w:id="405617441">
      <w:bodyDiv w:val="1"/>
      <w:marLeft w:val="0"/>
      <w:marRight w:val="0"/>
      <w:marTop w:val="0"/>
      <w:marBottom w:val="0"/>
      <w:divBdr>
        <w:top w:val="none" w:sz="0" w:space="0" w:color="auto"/>
        <w:left w:val="none" w:sz="0" w:space="0" w:color="auto"/>
        <w:bottom w:val="none" w:sz="0" w:space="0" w:color="auto"/>
        <w:right w:val="none" w:sz="0" w:space="0" w:color="auto"/>
      </w:divBdr>
    </w:div>
    <w:div w:id="405617742">
      <w:bodyDiv w:val="1"/>
      <w:marLeft w:val="0"/>
      <w:marRight w:val="0"/>
      <w:marTop w:val="0"/>
      <w:marBottom w:val="0"/>
      <w:divBdr>
        <w:top w:val="none" w:sz="0" w:space="0" w:color="auto"/>
        <w:left w:val="none" w:sz="0" w:space="0" w:color="auto"/>
        <w:bottom w:val="none" w:sz="0" w:space="0" w:color="auto"/>
        <w:right w:val="none" w:sz="0" w:space="0" w:color="auto"/>
      </w:divBdr>
    </w:div>
    <w:div w:id="405687190">
      <w:bodyDiv w:val="1"/>
      <w:marLeft w:val="0"/>
      <w:marRight w:val="0"/>
      <w:marTop w:val="0"/>
      <w:marBottom w:val="0"/>
      <w:divBdr>
        <w:top w:val="none" w:sz="0" w:space="0" w:color="auto"/>
        <w:left w:val="none" w:sz="0" w:space="0" w:color="auto"/>
        <w:bottom w:val="none" w:sz="0" w:space="0" w:color="auto"/>
        <w:right w:val="none" w:sz="0" w:space="0" w:color="auto"/>
      </w:divBdr>
    </w:div>
    <w:div w:id="405691580">
      <w:bodyDiv w:val="1"/>
      <w:marLeft w:val="0"/>
      <w:marRight w:val="0"/>
      <w:marTop w:val="0"/>
      <w:marBottom w:val="0"/>
      <w:divBdr>
        <w:top w:val="none" w:sz="0" w:space="0" w:color="auto"/>
        <w:left w:val="none" w:sz="0" w:space="0" w:color="auto"/>
        <w:bottom w:val="none" w:sz="0" w:space="0" w:color="auto"/>
        <w:right w:val="none" w:sz="0" w:space="0" w:color="auto"/>
      </w:divBdr>
    </w:div>
    <w:div w:id="405735116">
      <w:bodyDiv w:val="1"/>
      <w:marLeft w:val="0"/>
      <w:marRight w:val="0"/>
      <w:marTop w:val="0"/>
      <w:marBottom w:val="0"/>
      <w:divBdr>
        <w:top w:val="none" w:sz="0" w:space="0" w:color="auto"/>
        <w:left w:val="none" w:sz="0" w:space="0" w:color="auto"/>
        <w:bottom w:val="none" w:sz="0" w:space="0" w:color="auto"/>
        <w:right w:val="none" w:sz="0" w:space="0" w:color="auto"/>
      </w:divBdr>
    </w:div>
    <w:div w:id="405761312">
      <w:bodyDiv w:val="1"/>
      <w:marLeft w:val="0"/>
      <w:marRight w:val="0"/>
      <w:marTop w:val="0"/>
      <w:marBottom w:val="0"/>
      <w:divBdr>
        <w:top w:val="none" w:sz="0" w:space="0" w:color="auto"/>
        <w:left w:val="none" w:sz="0" w:space="0" w:color="auto"/>
        <w:bottom w:val="none" w:sz="0" w:space="0" w:color="auto"/>
        <w:right w:val="none" w:sz="0" w:space="0" w:color="auto"/>
      </w:divBdr>
    </w:div>
    <w:div w:id="405764930">
      <w:bodyDiv w:val="1"/>
      <w:marLeft w:val="0"/>
      <w:marRight w:val="0"/>
      <w:marTop w:val="0"/>
      <w:marBottom w:val="0"/>
      <w:divBdr>
        <w:top w:val="none" w:sz="0" w:space="0" w:color="auto"/>
        <w:left w:val="none" w:sz="0" w:space="0" w:color="auto"/>
        <w:bottom w:val="none" w:sz="0" w:space="0" w:color="auto"/>
        <w:right w:val="none" w:sz="0" w:space="0" w:color="auto"/>
      </w:divBdr>
    </w:div>
    <w:div w:id="405881997">
      <w:bodyDiv w:val="1"/>
      <w:marLeft w:val="0"/>
      <w:marRight w:val="0"/>
      <w:marTop w:val="0"/>
      <w:marBottom w:val="0"/>
      <w:divBdr>
        <w:top w:val="none" w:sz="0" w:space="0" w:color="auto"/>
        <w:left w:val="none" w:sz="0" w:space="0" w:color="auto"/>
        <w:bottom w:val="none" w:sz="0" w:space="0" w:color="auto"/>
        <w:right w:val="none" w:sz="0" w:space="0" w:color="auto"/>
      </w:divBdr>
    </w:div>
    <w:div w:id="405882722">
      <w:bodyDiv w:val="1"/>
      <w:marLeft w:val="0"/>
      <w:marRight w:val="0"/>
      <w:marTop w:val="0"/>
      <w:marBottom w:val="0"/>
      <w:divBdr>
        <w:top w:val="none" w:sz="0" w:space="0" w:color="auto"/>
        <w:left w:val="none" w:sz="0" w:space="0" w:color="auto"/>
        <w:bottom w:val="none" w:sz="0" w:space="0" w:color="auto"/>
        <w:right w:val="none" w:sz="0" w:space="0" w:color="auto"/>
      </w:divBdr>
    </w:div>
    <w:div w:id="405885289">
      <w:bodyDiv w:val="1"/>
      <w:marLeft w:val="0"/>
      <w:marRight w:val="0"/>
      <w:marTop w:val="0"/>
      <w:marBottom w:val="0"/>
      <w:divBdr>
        <w:top w:val="none" w:sz="0" w:space="0" w:color="auto"/>
        <w:left w:val="none" w:sz="0" w:space="0" w:color="auto"/>
        <w:bottom w:val="none" w:sz="0" w:space="0" w:color="auto"/>
        <w:right w:val="none" w:sz="0" w:space="0" w:color="auto"/>
      </w:divBdr>
    </w:div>
    <w:div w:id="405955059">
      <w:bodyDiv w:val="1"/>
      <w:marLeft w:val="0"/>
      <w:marRight w:val="0"/>
      <w:marTop w:val="0"/>
      <w:marBottom w:val="0"/>
      <w:divBdr>
        <w:top w:val="none" w:sz="0" w:space="0" w:color="auto"/>
        <w:left w:val="none" w:sz="0" w:space="0" w:color="auto"/>
        <w:bottom w:val="none" w:sz="0" w:space="0" w:color="auto"/>
        <w:right w:val="none" w:sz="0" w:space="0" w:color="auto"/>
      </w:divBdr>
    </w:div>
    <w:div w:id="405955306">
      <w:bodyDiv w:val="1"/>
      <w:marLeft w:val="0"/>
      <w:marRight w:val="0"/>
      <w:marTop w:val="0"/>
      <w:marBottom w:val="0"/>
      <w:divBdr>
        <w:top w:val="none" w:sz="0" w:space="0" w:color="auto"/>
        <w:left w:val="none" w:sz="0" w:space="0" w:color="auto"/>
        <w:bottom w:val="none" w:sz="0" w:space="0" w:color="auto"/>
        <w:right w:val="none" w:sz="0" w:space="0" w:color="auto"/>
      </w:divBdr>
    </w:div>
    <w:div w:id="405955445">
      <w:bodyDiv w:val="1"/>
      <w:marLeft w:val="0"/>
      <w:marRight w:val="0"/>
      <w:marTop w:val="0"/>
      <w:marBottom w:val="0"/>
      <w:divBdr>
        <w:top w:val="none" w:sz="0" w:space="0" w:color="auto"/>
        <w:left w:val="none" w:sz="0" w:space="0" w:color="auto"/>
        <w:bottom w:val="none" w:sz="0" w:space="0" w:color="auto"/>
        <w:right w:val="none" w:sz="0" w:space="0" w:color="auto"/>
      </w:divBdr>
    </w:div>
    <w:div w:id="405956489">
      <w:bodyDiv w:val="1"/>
      <w:marLeft w:val="0"/>
      <w:marRight w:val="0"/>
      <w:marTop w:val="0"/>
      <w:marBottom w:val="0"/>
      <w:divBdr>
        <w:top w:val="none" w:sz="0" w:space="0" w:color="auto"/>
        <w:left w:val="none" w:sz="0" w:space="0" w:color="auto"/>
        <w:bottom w:val="none" w:sz="0" w:space="0" w:color="auto"/>
        <w:right w:val="none" w:sz="0" w:space="0" w:color="auto"/>
      </w:divBdr>
    </w:div>
    <w:div w:id="405960326">
      <w:bodyDiv w:val="1"/>
      <w:marLeft w:val="0"/>
      <w:marRight w:val="0"/>
      <w:marTop w:val="0"/>
      <w:marBottom w:val="0"/>
      <w:divBdr>
        <w:top w:val="none" w:sz="0" w:space="0" w:color="auto"/>
        <w:left w:val="none" w:sz="0" w:space="0" w:color="auto"/>
        <w:bottom w:val="none" w:sz="0" w:space="0" w:color="auto"/>
        <w:right w:val="none" w:sz="0" w:space="0" w:color="auto"/>
      </w:divBdr>
    </w:div>
    <w:div w:id="405997099">
      <w:bodyDiv w:val="1"/>
      <w:marLeft w:val="0"/>
      <w:marRight w:val="0"/>
      <w:marTop w:val="0"/>
      <w:marBottom w:val="0"/>
      <w:divBdr>
        <w:top w:val="none" w:sz="0" w:space="0" w:color="auto"/>
        <w:left w:val="none" w:sz="0" w:space="0" w:color="auto"/>
        <w:bottom w:val="none" w:sz="0" w:space="0" w:color="auto"/>
        <w:right w:val="none" w:sz="0" w:space="0" w:color="auto"/>
      </w:divBdr>
    </w:div>
    <w:div w:id="405997984">
      <w:bodyDiv w:val="1"/>
      <w:marLeft w:val="0"/>
      <w:marRight w:val="0"/>
      <w:marTop w:val="0"/>
      <w:marBottom w:val="0"/>
      <w:divBdr>
        <w:top w:val="none" w:sz="0" w:space="0" w:color="auto"/>
        <w:left w:val="none" w:sz="0" w:space="0" w:color="auto"/>
        <w:bottom w:val="none" w:sz="0" w:space="0" w:color="auto"/>
        <w:right w:val="none" w:sz="0" w:space="0" w:color="auto"/>
      </w:divBdr>
    </w:div>
    <w:div w:id="406004343">
      <w:bodyDiv w:val="1"/>
      <w:marLeft w:val="0"/>
      <w:marRight w:val="0"/>
      <w:marTop w:val="0"/>
      <w:marBottom w:val="0"/>
      <w:divBdr>
        <w:top w:val="none" w:sz="0" w:space="0" w:color="auto"/>
        <w:left w:val="none" w:sz="0" w:space="0" w:color="auto"/>
        <w:bottom w:val="none" w:sz="0" w:space="0" w:color="auto"/>
        <w:right w:val="none" w:sz="0" w:space="0" w:color="auto"/>
      </w:divBdr>
    </w:div>
    <w:div w:id="406076389">
      <w:bodyDiv w:val="1"/>
      <w:marLeft w:val="0"/>
      <w:marRight w:val="0"/>
      <w:marTop w:val="0"/>
      <w:marBottom w:val="0"/>
      <w:divBdr>
        <w:top w:val="none" w:sz="0" w:space="0" w:color="auto"/>
        <w:left w:val="none" w:sz="0" w:space="0" w:color="auto"/>
        <w:bottom w:val="none" w:sz="0" w:space="0" w:color="auto"/>
        <w:right w:val="none" w:sz="0" w:space="0" w:color="auto"/>
      </w:divBdr>
    </w:div>
    <w:div w:id="406078683">
      <w:bodyDiv w:val="1"/>
      <w:marLeft w:val="0"/>
      <w:marRight w:val="0"/>
      <w:marTop w:val="0"/>
      <w:marBottom w:val="0"/>
      <w:divBdr>
        <w:top w:val="none" w:sz="0" w:space="0" w:color="auto"/>
        <w:left w:val="none" w:sz="0" w:space="0" w:color="auto"/>
        <w:bottom w:val="none" w:sz="0" w:space="0" w:color="auto"/>
        <w:right w:val="none" w:sz="0" w:space="0" w:color="auto"/>
      </w:divBdr>
    </w:div>
    <w:div w:id="406080010">
      <w:bodyDiv w:val="1"/>
      <w:marLeft w:val="0"/>
      <w:marRight w:val="0"/>
      <w:marTop w:val="0"/>
      <w:marBottom w:val="0"/>
      <w:divBdr>
        <w:top w:val="none" w:sz="0" w:space="0" w:color="auto"/>
        <w:left w:val="none" w:sz="0" w:space="0" w:color="auto"/>
        <w:bottom w:val="none" w:sz="0" w:space="0" w:color="auto"/>
        <w:right w:val="none" w:sz="0" w:space="0" w:color="auto"/>
      </w:divBdr>
    </w:div>
    <w:div w:id="406145983">
      <w:bodyDiv w:val="1"/>
      <w:marLeft w:val="0"/>
      <w:marRight w:val="0"/>
      <w:marTop w:val="0"/>
      <w:marBottom w:val="0"/>
      <w:divBdr>
        <w:top w:val="none" w:sz="0" w:space="0" w:color="auto"/>
        <w:left w:val="none" w:sz="0" w:space="0" w:color="auto"/>
        <w:bottom w:val="none" w:sz="0" w:space="0" w:color="auto"/>
        <w:right w:val="none" w:sz="0" w:space="0" w:color="auto"/>
      </w:divBdr>
    </w:div>
    <w:div w:id="406147027">
      <w:bodyDiv w:val="1"/>
      <w:marLeft w:val="0"/>
      <w:marRight w:val="0"/>
      <w:marTop w:val="0"/>
      <w:marBottom w:val="0"/>
      <w:divBdr>
        <w:top w:val="none" w:sz="0" w:space="0" w:color="auto"/>
        <w:left w:val="none" w:sz="0" w:space="0" w:color="auto"/>
        <w:bottom w:val="none" w:sz="0" w:space="0" w:color="auto"/>
        <w:right w:val="none" w:sz="0" w:space="0" w:color="auto"/>
      </w:divBdr>
    </w:div>
    <w:div w:id="406147295">
      <w:bodyDiv w:val="1"/>
      <w:marLeft w:val="0"/>
      <w:marRight w:val="0"/>
      <w:marTop w:val="0"/>
      <w:marBottom w:val="0"/>
      <w:divBdr>
        <w:top w:val="none" w:sz="0" w:space="0" w:color="auto"/>
        <w:left w:val="none" w:sz="0" w:space="0" w:color="auto"/>
        <w:bottom w:val="none" w:sz="0" w:space="0" w:color="auto"/>
        <w:right w:val="none" w:sz="0" w:space="0" w:color="auto"/>
      </w:divBdr>
    </w:div>
    <w:div w:id="406150313">
      <w:bodyDiv w:val="1"/>
      <w:marLeft w:val="0"/>
      <w:marRight w:val="0"/>
      <w:marTop w:val="0"/>
      <w:marBottom w:val="0"/>
      <w:divBdr>
        <w:top w:val="none" w:sz="0" w:space="0" w:color="auto"/>
        <w:left w:val="none" w:sz="0" w:space="0" w:color="auto"/>
        <w:bottom w:val="none" w:sz="0" w:space="0" w:color="auto"/>
        <w:right w:val="none" w:sz="0" w:space="0" w:color="auto"/>
      </w:divBdr>
    </w:div>
    <w:div w:id="406153056">
      <w:bodyDiv w:val="1"/>
      <w:marLeft w:val="0"/>
      <w:marRight w:val="0"/>
      <w:marTop w:val="0"/>
      <w:marBottom w:val="0"/>
      <w:divBdr>
        <w:top w:val="none" w:sz="0" w:space="0" w:color="auto"/>
        <w:left w:val="none" w:sz="0" w:space="0" w:color="auto"/>
        <w:bottom w:val="none" w:sz="0" w:space="0" w:color="auto"/>
        <w:right w:val="none" w:sz="0" w:space="0" w:color="auto"/>
      </w:divBdr>
    </w:div>
    <w:div w:id="406194064">
      <w:bodyDiv w:val="1"/>
      <w:marLeft w:val="0"/>
      <w:marRight w:val="0"/>
      <w:marTop w:val="0"/>
      <w:marBottom w:val="0"/>
      <w:divBdr>
        <w:top w:val="none" w:sz="0" w:space="0" w:color="auto"/>
        <w:left w:val="none" w:sz="0" w:space="0" w:color="auto"/>
        <w:bottom w:val="none" w:sz="0" w:space="0" w:color="auto"/>
        <w:right w:val="none" w:sz="0" w:space="0" w:color="auto"/>
      </w:divBdr>
    </w:div>
    <w:div w:id="406197076">
      <w:bodyDiv w:val="1"/>
      <w:marLeft w:val="0"/>
      <w:marRight w:val="0"/>
      <w:marTop w:val="0"/>
      <w:marBottom w:val="0"/>
      <w:divBdr>
        <w:top w:val="none" w:sz="0" w:space="0" w:color="auto"/>
        <w:left w:val="none" w:sz="0" w:space="0" w:color="auto"/>
        <w:bottom w:val="none" w:sz="0" w:space="0" w:color="auto"/>
        <w:right w:val="none" w:sz="0" w:space="0" w:color="auto"/>
      </w:divBdr>
    </w:div>
    <w:div w:id="406221528">
      <w:bodyDiv w:val="1"/>
      <w:marLeft w:val="0"/>
      <w:marRight w:val="0"/>
      <w:marTop w:val="0"/>
      <w:marBottom w:val="0"/>
      <w:divBdr>
        <w:top w:val="none" w:sz="0" w:space="0" w:color="auto"/>
        <w:left w:val="none" w:sz="0" w:space="0" w:color="auto"/>
        <w:bottom w:val="none" w:sz="0" w:space="0" w:color="auto"/>
        <w:right w:val="none" w:sz="0" w:space="0" w:color="auto"/>
      </w:divBdr>
    </w:div>
    <w:div w:id="406222769">
      <w:bodyDiv w:val="1"/>
      <w:marLeft w:val="0"/>
      <w:marRight w:val="0"/>
      <w:marTop w:val="0"/>
      <w:marBottom w:val="0"/>
      <w:divBdr>
        <w:top w:val="none" w:sz="0" w:space="0" w:color="auto"/>
        <w:left w:val="none" w:sz="0" w:space="0" w:color="auto"/>
        <w:bottom w:val="none" w:sz="0" w:space="0" w:color="auto"/>
        <w:right w:val="none" w:sz="0" w:space="0" w:color="auto"/>
      </w:divBdr>
    </w:div>
    <w:div w:id="406273097">
      <w:bodyDiv w:val="1"/>
      <w:marLeft w:val="0"/>
      <w:marRight w:val="0"/>
      <w:marTop w:val="0"/>
      <w:marBottom w:val="0"/>
      <w:divBdr>
        <w:top w:val="none" w:sz="0" w:space="0" w:color="auto"/>
        <w:left w:val="none" w:sz="0" w:space="0" w:color="auto"/>
        <w:bottom w:val="none" w:sz="0" w:space="0" w:color="auto"/>
        <w:right w:val="none" w:sz="0" w:space="0" w:color="auto"/>
      </w:divBdr>
    </w:div>
    <w:div w:id="406345051">
      <w:bodyDiv w:val="1"/>
      <w:marLeft w:val="0"/>
      <w:marRight w:val="0"/>
      <w:marTop w:val="0"/>
      <w:marBottom w:val="0"/>
      <w:divBdr>
        <w:top w:val="none" w:sz="0" w:space="0" w:color="auto"/>
        <w:left w:val="none" w:sz="0" w:space="0" w:color="auto"/>
        <w:bottom w:val="none" w:sz="0" w:space="0" w:color="auto"/>
        <w:right w:val="none" w:sz="0" w:space="0" w:color="auto"/>
      </w:divBdr>
    </w:div>
    <w:div w:id="406347945">
      <w:bodyDiv w:val="1"/>
      <w:marLeft w:val="0"/>
      <w:marRight w:val="0"/>
      <w:marTop w:val="0"/>
      <w:marBottom w:val="0"/>
      <w:divBdr>
        <w:top w:val="none" w:sz="0" w:space="0" w:color="auto"/>
        <w:left w:val="none" w:sz="0" w:space="0" w:color="auto"/>
        <w:bottom w:val="none" w:sz="0" w:space="0" w:color="auto"/>
        <w:right w:val="none" w:sz="0" w:space="0" w:color="auto"/>
      </w:divBdr>
    </w:div>
    <w:div w:id="406457798">
      <w:bodyDiv w:val="1"/>
      <w:marLeft w:val="0"/>
      <w:marRight w:val="0"/>
      <w:marTop w:val="0"/>
      <w:marBottom w:val="0"/>
      <w:divBdr>
        <w:top w:val="none" w:sz="0" w:space="0" w:color="auto"/>
        <w:left w:val="none" w:sz="0" w:space="0" w:color="auto"/>
        <w:bottom w:val="none" w:sz="0" w:space="0" w:color="auto"/>
        <w:right w:val="none" w:sz="0" w:space="0" w:color="auto"/>
      </w:divBdr>
    </w:div>
    <w:div w:id="406466902">
      <w:bodyDiv w:val="1"/>
      <w:marLeft w:val="0"/>
      <w:marRight w:val="0"/>
      <w:marTop w:val="0"/>
      <w:marBottom w:val="0"/>
      <w:divBdr>
        <w:top w:val="none" w:sz="0" w:space="0" w:color="auto"/>
        <w:left w:val="none" w:sz="0" w:space="0" w:color="auto"/>
        <w:bottom w:val="none" w:sz="0" w:space="0" w:color="auto"/>
        <w:right w:val="none" w:sz="0" w:space="0" w:color="auto"/>
      </w:divBdr>
    </w:div>
    <w:div w:id="406536808">
      <w:bodyDiv w:val="1"/>
      <w:marLeft w:val="0"/>
      <w:marRight w:val="0"/>
      <w:marTop w:val="0"/>
      <w:marBottom w:val="0"/>
      <w:divBdr>
        <w:top w:val="none" w:sz="0" w:space="0" w:color="auto"/>
        <w:left w:val="none" w:sz="0" w:space="0" w:color="auto"/>
        <w:bottom w:val="none" w:sz="0" w:space="0" w:color="auto"/>
        <w:right w:val="none" w:sz="0" w:space="0" w:color="auto"/>
      </w:divBdr>
    </w:div>
    <w:div w:id="406537311">
      <w:bodyDiv w:val="1"/>
      <w:marLeft w:val="0"/>
      <w:marRight w:val="0"/>
      <w:marTop w:val="0"/>
      <w:marBottom w:val="0"/>
      <w:divBdr>
        <w:top w:val="none" w:sz="0" w:space="0" w:color="auto"/>
        <w:left w:val="none" w:sz="0" w:space="0" w:color="auto"/>
        <w:bottom w:val="none" w:sz="0" w:space="0" w:color="auto"/>
        <w:right w:val="none" w:sz="0" w:space="0" w:color="auto"/>
      </w:divBdr>
    </w:div>
    <w:div w:id="406542134">
      <w:bodyDiv w:val="1"/>
      <w:marLeft w:val="0"/>
      <w:marRight w:val="0"/>
      <w:marTop w:val="0"/>
      <w:marBottom w:val="0"/>
      <w:divBdr>
        <w:top w:val="none" w:sz="0" w:space="0" w:color="auto"/>
        <w:left w:val="none" w:sz="0" w:space="0" w:color="auto"/>
        <w:bottom w:val="none" w:sz="0" w:space="0" w:color="auto"/>
        <w:right w:val="none" w:sz="0" w:space="0" w:color="auto"/>
      </w:divBdr>
    </w:div>
    <w:div w:id="406612968">
      <w:bodyDiv w:val="1"/>
      <w:marLeft w:val="0"/>
      <w:marRight w:val="0"/>
      <w:marTop w:val="0"/>
      <w:marBottom w:val="0"/>
      <w:divBdr>
        <w:top w:val="none" w:sz="0" w:space="0" w:color="auto"/>
        <w:left w:val="none" w:sz="0" w:space="0" w:color="auto"/>
        <w:bottom w:val="none" w:sz="0" w:space="0" w:color="auto"/>
        <w:right w:val="none" w:sz="0" w:space="0" w:color="auto"/>
      </w:divBdr>
    </w:div>
    <w:div w:id="406615288">
      <w:bodyDiv w:val="1"/>
      <w:marLeft w:val="0"/>
      <w:marRight w:val="0"/>
      <w:marTop w:val="0"/>
      <w:marBottom w:val="0"/>
      <w:divBdr>
        <w:top w:val="none" w:sz="0" w:space="0" w:color="auto"/>
        <w:left w:val="none" w:sz="0" w:space="0" w:color="auto"/>
        <w:bottom w:val="none" w:sz="0" w:space="0" w:color="auto"/>
        <w:right w:val="none" w:sz="0" w:space="0" w:color="auto"/>
      </w:divBdr>
    </w:div>
    <w:div w:id="406652898">
      <w:bodyDiv w:val="1"/>
      <w:marLeft w:val="0"/>
      <w:marRight w:val="0"/>
      <w:marTop w:val="0"/>
      <w:marBottom w:val="0"/>
      <w:divBdr>
        <w:top w:val="none" w:sz="0" w:space="0" w:color="auto"/>
        <w:left w:val="none" w:sz="0" w:space="0" w:color="auto"/>
        <w:bottom w:val="none" w:sz="0" w:space="0" w:color="auto"/>
        <w:right w:val="none" w:sz="0" w:space="0" w:color="auto"/>
      </w:divBdr>
    </w:div>
    <w:div w:id="406657226">
      <w:bodyDiv w:val="1"/>
      <w:marLeft w:val="0"/>
      <w:marRight w:val="0"/>
      <w:marTop w:val="0"/>
      <w:marBottom w:val="0"/>
      <w:divBdr>
        <w:top w:val="none" w:sz="0" w:space="0" w:color="auto"/>
        <w:left w:val="none" w:sz="0" w:space="0" w:color="auto"/>
        <w:bottom w:val="none" w:sz="0" w:space="0" w:color="auto"/>
        <w:right w:val="none" w:sz="0" w:space="0" w:color="auto"/>
      </w:divBdr>
    </w:div>
    <w:div w:id="406659517">
      <w:bodyDiv w:val="1"/>
      <w:marLeft w:val="0"/>
      <w:marRight w:val="0"/>
      <w:marTop w:val="0"/>
      <w:marBottom w:val="0"/>
      <w:divBdr>
        <w:top w:val="none" w:sz="0" w:space="0" w:color="auto"/>
        <w:left w:val="none" w:sz="0" w:space="0" w:color="auto"/>
        <w:bottom w:val="none" w:sz="0" w:space="0" w:color="auto"/>
        <w:right w:val="none" w:sz="0" w:space="0" w:color="auto"/>
      </w:divBdr>
    </w:div>
    <w:div w:id="406659786">
      <w:bodyDiv w:val="1"/>
      <w:marLeft w:val="0"/>
      <w:marRight w:val="0"/>
      <w:marTop w:val="0"/>
      <w:marBottom w:val="0"/>
      <w:divBdr>
        <w:top w:val="none" w:sz="0" w:space="0" w:color="auto"/>
        <w:left w:val="none" w:sz="0" w:space="0" w:color="auto"/>
        <w:bottom w:val="none" w:sz="0" w:space="0" w:color="auto"/>
        <w:right w:val="none" w:sz="0" w:space="0" w:color="auto"/>
      </w:divBdr>
    </w:div>
    <w:div w:id="406727189">
      <w:bodyDiv w:val="1"/>
      <w:marLeft w:val="0"/>
      <w:marRight w:val="0"/>
      <w:marTop w:val="0"/>
      <w:marBottom w:val="0"/>
      <w:divBdr>
        <w:top w:val="none" w:sz="0" w:space="0" w:color="auto"/>
        <w:left w:val="none" w:sz="0" w:space="0" w:color="auto"/>
        <w:bottom w:val="none" w:sz="0" w:space="0" w:color="auto"/>
        <w:right w:val="none" w:sz="0" w:space="0" w:color="auto"/>
      </w:divBdr>
    </w:div>
    <w:div w:id="406729148">
      <w:bodyDiv w:val="1"/>
      <w:marLeft w:val="0"/>
      <w:marRight w:val="0"/>
      <w:marTop w:val="0"/>
      <w:marBottom w:val="0"/>
      <w:divBdr>
        <w:top w:val="none" w:sz="0" w:space="0" w:color="auto"/>
        <w:left w:val="none" w:sz="0" w:space="0" w:color="auto"/>
        <w:bottom w:val="none" w:sz="0" w:space="0" w:color="auto"/>
        <w:right w:val="none" w:sz="0" w:space="0" w:color="auto"/>
      </w:divBdr>
    </w:div>
    <w:div w:id="406731104">
      <w:bodyDiv w:val="1"/>
      <w:marLeft w:val="0"/>
      <w:marRight w:val="0"/>
      <w:marTop w:val="0"/>
      <w:marBottom w:val="0"/>
      <w:divBdr>
        <w:top w:val="none" w:sz="0" w:space="0" w:color="auto"/>
        <w:left w:val="none" w:sz="0" w:space="0" w:color="auto"/>
        <w:bottom w:val="none" w:sz="0" w:space="0" w:color="auto"/>
        <w:right w:val="none" w:sz="0" w:space="0" w:color="auto"/>
      </w:divBdr>
    </w:div>
    <w:div w:id="406802399">
      <w:bodyDiv w:val="1"/>
      <w:marLeft w:val="0"/>
      <w:marRight w:val="0"/>
      <w:marTop w:val="0"/>
      <w:marBottom w:val="0"/>
      <w:divBdr>
        <w:top w:val="none" w:sz="0" w:space="0" w:color="auto"/>
        <w:left w:val="none" w:sz="0" w:space="0" w:color="auto"/>
        <w:bottom w:val="none" w:sz="0" w:space="0" w:color="auto"/>
        <w:right w:val="none" w:sz="0" w:space="0" w:color="auto"/>
      </w:divBdr>
    </w:div>
    <w:div w:id="406806235">
      <w:bodyDiv w:val="1"/>
      <w:marLeft w:val="0"/>
      <w:marRight w:val="0"/>
      <w:marTop w:val="0"/>
      <w:marBottom w:val="0"/>
      <w:divBdr>
        <w:top w:val="none" w:sz="0" w:space="0" w:color="auto"/>
        <w:left w:val="none" w:sz="0" w:space="0" w:color="auto"/>
        <w:bottom w:val="none" w:sz="0" w:space="0" w:color="auto"/>
        <w:right w:val="none" w:sz="0" w:space="0" w:color="auto"/>
      </w:divBdr>
    </w:div>
    <w:div w:id="406806387">
      <w:bodyDiv w:val="1"/>
      <w:marLeft w:val="0"/>
      <w:marRight w:val="0"/>
      <w:marTop w:val="0"/>
      <w:marBottom w:val="0"/>
      <w:divBdr>
        <w:top w:val="none" w:sz="0" w:space="0" w:color="auto"/>
        <w:left w:val="none" w:sz="0" w:space="0" w:color="auto"/>
        <w:bottom w:val="none" w:sz="0" w:space="0" w:color="auto"/>
        <w:right w:val="none" w:sz="0" w:space="0" w:color="auto"/>
      </w:divBdr>
    </w:div>
    <w:div w:id="406806575">
      <w:bodyDiv w:val="1"/>
      <w:marLeft w:val="0"/>
      <w:marRight w:val="0"/>
      <w:marTop w:val="0"/>
      <w:marBottom w:val="0"/>
      <w:divBdr>
        <w:top w:val="none" w:sz="0" w:space="0" w:color="auto"/>
        <w:left w:val="none" w:sz="0" w:space="0" w:color="auto"/>
        <w:bottom w:val="none" w:sz="0" w:space="0" w:color="auto"/>
        <w:right w:val="none" w:sz="0" w:space="0" w:color="auto"/>
      </w:divBdr>
    </w:div>
    <w:div w:id="406807316">
      <w:bodyDiv w:val="1"/>
      <w:marLeft w:val="0"/>
      <w:marRight w:val="0"/>
      <w:marTop w:val="0"/>
      <w:marBottom w:val="0"/>
      <w:divBdr>
        <w:top w:val="none" w:sz="0" w:space="0" w:color="auto"/>
        <w:left w:val="none" w:sz="0" w:space="0" w:color="auto"/>
        <w:bottom w:val="none" w:sz="0" w:space="0" w:color="auto"/>
        <w:right w:val="none" w:sz="0" w:space="0" w:color="auto"/>
      </w:divBdr>
    </w:div>
    <w:div w:id="406847740">
      <w:bodyDiv w:val="1"/>
      <w:marLeft w:val="0"/>
      <w:marRight w:val="0"/>
      <w:marTop w:val="0"/>
      <w:marBottom w:val="0"/>
      <w:divBdr>
        <w:top w:val="none" w:sz="0" w:space="0" w:color="auto"/>
        <w:left w:val="none" w:sz="0" w:space="0" w:color="auto"/>
        <w:bottom w:val="none" w:sz="0" w:space="0" w:color="auto"/>
        <w:right w:val="none" w:sz="0" w:space="0" w:color="auto"/>
      </w:divBdr>
    </w:div>
    <w:div w:id="406850196">
      <w:bodyDiv w:val="1"/>
      <w:marLeft w:val="0"/>
      <w:marRight w:val="0"/>
      <w:marTop w:val="0"/>
      <w:marBottom w:val="0"/>
      <w:divBdr>
        <w:top w:val="none" w:sz="0" w:space="0" w:color="auto"/>
        <w:left w:val="none" w:sz="0" w:space="0" w:color="auto"/>
        <w:bottom w:val="none" w:sz="0" w:space="0" w:color="auto"/>
        <w:right w:val="none" w:sz="0" w:space="0" w:color="auto"/>
      </w:divBdr>
    </w:div>
    <w:div w:id="406851160">
      <w:bodyDiv w:val="1"/>
      <w:marLeft w:val="0"/>
      <w:marRight w:val="0"/>
      <w:marTop w:val="0"/>
      <w:marBottom w:val="0"/>
      <w:divBdr>
        <w:top w:val="none" w:sz="0" w:space="0" w:color="auto"/>
        <w:left w:val="none" w:sz="0" w:space="0" w:color="auto"/>
        <w:bottom w:val="none" w:sz="0" w:space="0" w:color="auto"/>
        <w:right w:val="none" w:sz="0" w:space="0" w:color="auto"/>
      </w:divBdr>
    </w:div>
    <w:div w:id="406923372">
      <w:bodyDiv w:val="1"/>
      <w:marLeft w:val="0"/>
      <w:marRight w:val="0"/>
      <w:marTop w:val="0"/>
      <w:marBottom w:val="0"/>
      <w:divBdr>
        <w:top w:val="none" w:sz="0" w:space="0" w:color="auto"/>
        <w:left w:val="none" w:sz="0" w:space="0" w:color="auto"/>
        <w:bottom w:val="none" w:sz="0" w:space="0" w:color="auto"/>
        <w:right w:val="none" w:sz="0" w:space="0" w:color="auto"/>
      </w:divBdr>
    </w:div>
    <w:div w:id="406996646">
      <w:bodyDiv w:val="1"/>
      <w:marLeft w:val="0"/>
      <w:marRight w:val="0"/>
      <w:marTop w:val="0"/>
      <w:marBottom w:val="0"/>
      <w:divBdr>
        <w:top w:val="none" w:sz="0" w:space="0" w:color="auto"/>
        <w:left w:val="none" w:sz="0" w:space="0" w:color="auto"/>
        <w:bottom w:val="none" w:sz="0" w:space="0" w:color="auto"/>
        <w:right w:val="none" w:sz="0" w:space="0" w:color="auto"/>
      </w:divBdr>
    </w:div>
    <w:div w:id="406997495">
      <w:bodyDiv w:val="1"/>
      <w:marLeft w:val="0"/>
      <w:marRight w:val="0"/>
      <w:marTop w:val="0"/>
      <w:marBottom w:val="0"/>
      <w:divBdr>
        <w:top w:val="none" w:sz="0" w:space="0" w:color="auto"/>
        <w:left w:val="none" w:sz="0" w:space="0" w:color="auto"/>
        <w:bottom w:val="none" w:sz="0" w:space="0" w:color="auto"/>
        <w:right w:val="none" w:sz="0" w:space="0" w:color="auto"/>
      </w:divBdr>
    </w:div>
    <w:div w:id="406997619">
      <w:bodyDiv w:val="1"/>
      <w:marLeft w:val="0"/>
      <w:marRight w:val="0"/>
      <w:marTop w:val="0"/>
      <w:marBottom w:val="0"/>
      <w:divBdr>
        <w:top w:val="none" w:sz="0" w:space="0" w:color="auto"/>
        <w:left w:val="none" w:sz="0" w:space="0" w:color="auto"/>
        <w:bottom w:val="none" w:sz="0" w:space="0" w:color="auto"/>
        <w:right w:val="none" w:sz="0" w:space="0" w:color="auto"/>
      </w:divBdr>
    </w:div>
    <w:div w:id="406998467">
      <w:bodyDiv w:val="1"/>
      <w:marLeft w:val="0"/>
      <w:marRight w:val="0"/>
      <w:marTop w:val="0"/>
      <w:marBottom w:val="0"/>
      <w:divBdr>
        <w:top w:val="none" w:sz="0" w:space="0" w:color="auto"/>
        <w:left w:val="none" w:sz="0" w:space="0" w:color="auto"/>
        <w:bottom w:val="none" w:sz="0" w:space="0" w:color="auto"/>
        <w:right w:val="none" w:sz="0" w:space="0" w:color="auto"/>
      </w:divBdr>
    </w:div>
    <w:div w:id="406998759">
      <w:bodyDiv w:val="1"/>
      <w:marLeft w:val="0"/>
      <w:marRight w:val="0"/>
      <w:marTop w:val="0"/>
      <w:marBottom w:val="0"/>
      <w:divBdr>
        <w:top w:val="none" w:sz="0" w:space="0" w:color="auto"/>
        <w:left w:val="none" w:sz="0" w:space="0" w:color="auto"/>
        <w:bottom w:val="none" w:sz="0" w:space="0" w:color="auto"/>
        <w:right w:val="none" w:sz="0" w:space="0" w:color="auto"/>
      </w:divBdr>
    </w:div>
    <w:div w:id="407045536">
      <w:bodyDiv w:val="1"/>
      <w:marLeft w:val="0"/>
      <w:marRight w:val="0"/>
      <w:marTop w:val="0"/>
      <w:marBottom w:val="0"/>
      <w:divBdr>
        <w:top w:val="none" w:sz="0" w:space="0" w:color="auto"/>
        <w:left w:val="none" w:sz="0" w:space="0" w:color="auto"/>
        <w:bottom w:val="none" w:sz="0" w:space="0" w:color="auto"/>
        <w:right w:val="none" w:sz="0" w:space="0" w:color="auto"/>
      </w:divBdr>
    </w:div>
    <w:div w:id="407046737">
      <w:bodyDiv w:val="1"/>
      <w:marLeft w:val="0"/>
      <w:marRight w:val="0"/>
      <w:marTop w:val="0"/>
      <w:marBottom w:val="0"/>
      <w:divBdr>
        <w:top w:val="none" w:sz="0" w:space="0" w:color="auto"/>
        <w:left w:val="none" w:sz="0" w:space="0" w:color="auto"/>
        <w:bottom w:val="none" w:sz="0" w:space="0" w:color="auto"/>
        <w:right w:val="none" w:sz="0" w:space="0" w:color="auto"/>
      </w:divBdr>
    </w:div>
    <w:div w:id="407070849">
      <w:bodyDiv w:val="1"/>
      <w:marLeft w:val="0"/>
      <w:marRight w:val="0"/>
      <w:marTop w:val="0"/>
      <w:marBottom w:val="0"/>
      <w:divBdr>
        <w:top w:val="none" w:sz="0" w:space="0" w:color="auto"/>
        <w:left w:val="none" w:sz="0" w:space="0" w:color="auto"/>
        <w:bottom w:val="none" w:sz="0" w:space="0" w:color="auto"/>
        <w:right w:val="none" w:sz="0" w:space="0" w:color="auto"/>
      </w:divBdr>
    </w:div>
    <w:div w:id="407071232">
      <w:bodyDiv w:val="1"/>
      <w:marLeft w:val="0"/>
      <w:marRight w:val="0"/>
      <w:marTop w:val="0"/>
      <w:marBottom w:val="0"/>
      <w:divBdr>
        <w:top w:val="none" w:sz="0" w:space="0" w:color="auto"/>
        <w:left w:val="none" w:sz="0" w:space="0" w:color="auto"/>
        <w:bottom w:val="none" w:sz="0" w:space="0" w:color="auto"/>
        <w:right w:val="none" w:sz="0" w:space="0" w:color="auto"/>
      </w:divBdr>
    </w:div>
    <w:div w:id="407071900">
      <w:bodyDiv w:val="1"/>
      <w:marLeft w:val="0"/>
      <w:marRight w:val="0"/>
      <w:marTop w:val="0"/>
      <w:marBottom w:val="0"/>
      <w:divBdr>
        <w:top w:val="none" w:sz="0" w:space="0" w:color="auto"/>
        <w:left w:val="none" w:sz="0" w:space="0" w:color="auto"/>
        <w:bottom w:val="none" w:sz="0" w:space="0" w:color="auto"/>
        <w:right w:val="none" w:sz="0" w:space="0" w:color="auto"/>
      </w:divBdr>
    </w:div>
    <w:div w:id="407072306">
      <w:bodyDiv w:val="1"/>
      <w:marLeft w:val="0"/>
      <w:marRight w:val="0"/>
      <w:marTop w:val="0"/>
      <w:marBottom w:val="0"/>
      <w:divBdr>
        <w:top w:val="none" w:sz="0" w:space="0" w:color="auto"/>
        <w:left w:val="none" w:sz="0" w:space="0" w:color="auto"/>
        <w:bottom w:val="none" w:sz="0" w:space="0" w:color="auto"/>
        <w:right w:val="none" w:sz="0" w:space="0" w:color="auto"/>
      </w:divBdr>
    </w:div>
    <w:div w:id="407073756">
      <w:bodyDiv w:val="1"/>
      <w:marLeft w:val="0"/>
      <w:marRight w:val="0"/>
      <w:marTop w:val="0"/>
      <w:marBottom w:val="0"/>
      <w:divBdr>
        <w:top w:val="none" w:sz="0" w:space="0" w:color="auto"/>
        <w:left w:val="none" w:sz="0" w:space="0" w:color="auto"/>
        <w:bottom w:val="none" w:sz="0" w:space="0" w:color="auto"/>
        <w:right w:val="none" w:sz="0" w:space="0" w:color="auto"/>
      </w:divBdr>
    </w:div>
    <w:div w:id="407113848">
      <w:bodyDiv w:val="1"/>
      <w:marLeft w:val="0"/>
      <w:marRight w:val="0"/>
      <w:marTop w:val="0"/>
      <w:marBottom w:val="0"/>
      <w:divBdr>
        <w:top w:val="none" w:sz="0" w:space="0" w:color="auto"/>
        <w:left w:val="none" w:sz="0" w:space="0" w:color="auto"/>
        <w:bottom w:val="none" w:sz="0" w:space="0" w:color="auto"/>
        <w:right w:val="none" w:sz="0" w:space="0" w:color="auto"/>
      </w:divBdr>
    </w:div>
    <w:div w:id="407116586">
      <w:bodyDiv w:val="1"/>
      <w:marLeft w:val="0"/>
      <w:marRight w:val="0"/>
      <w:marTop w:val="0"/>
      <w:marBottom w:val="0"/>
      <w:divBdr>
        <w:top w:val="none" w:sz="0" w:space="0" w:color="auto"/>
        <w:left w:val="none" w:sz="0" w:space="0" w:color="auto"/>
        <w:bottom w:val="none" w:sz="0" w:space="0" w:color="auto"/>
        <w:right w:val="none" w:sz="0" w:space="0" w:color="auto"/>
      </w:divBdr>
    </w:div>
    <w:div w:id="407118963">
      <w:bodyDiv w:val="1"/>
      <w:marLeft w:val="0"/>
      <w:marRight w:val="0"/>
      <w:marTop w:val="0"/>
      <w:marBottom w:val="0"/>
      <w:divBdr>
        <w:top w:val="none" w:sz="0" w:space="0" w:color="auto"/>
        <w:left w:val="none" w:sz="0" w:space="0" w:color="auto"/>
        <w:bottom w:val="none" w:sz="0" w:space="0" w:color="auto"/>
        <w:right w:val="none" w:sz="0" w:space="0" w:color="auto"/>
      </w:divBdr>
    </w:div>
    <w:div w:id="407120058">
      <w:bodyDiv w:val="1"/>
      <w:marLeft w:val="0"/>
      <w:marRight w:val="0"/>
      <w:marTop w:val="0"/>
      <w:marBottom w:val="0"/>
      <w:divBdr>
        <w:top w:val="none" w:sz="0" w:space="0" w:color="auto"/>
        <w:left w:val="none" w:sz="0" w:space="0" w:color="auto"/>
        <w:bottom w:val="none" w:sz="0" w:space="0" w:color="auto"/>
        <w:right w:val="none" w:sz="0" w:space="0" w:color="auto"/>
      </w:divBdr>
    </w:div>
    <w:div w:id="407121758">
      <w:bodyDiv w:val="1"/>
      <w:marLeft w:val="0"/>
      <w:marRight w:val="0"/>
      <w:marTop w:val="0"/>
      <w:marBottom w:val="0"/>
      <w:divBdr>
        <w:top w:val="none" w:sz="0" w:space="0" w:color="auto"/>
        <w:left w:val="none" w:sz="0" w:space="0" w:color="auto"/>
        <w:bottom w:val="none" w:sz="0" w:space="0" w:color="auto"/>
        <w:right w:val="none" w:sz="0" w:space="0" w:color="auto"/>
      </w:divBdr>
    </w:div>
    <w:div w:id="407192616">
      <w:bodyDiv w:val="1"/>
      <w:marLeft w:val="0"/>
      <w:marRight w:val="0"/>
      <w:marTop w:val="0"/>
      <w:marBottom w:val="0"/>
      <w:divBdr>
        <w:top w:val="none" w:sz="0" w:space="0" w:color="auto"/>
        <w:left w:val="none" w:sz="0" w:space="0" w:color="auto"/>
        <w:bottom w:val="none" w:sz="0" w:space="0" w:color="auto"/>
        <w:right w:val="none" w:sz="0" w:space="0" w:color="auto"/>
      </w:divBdr>
    </w:div>
    <w:div w:id="407193306">
      <w:bodyDiv w:val="1"/>
      <w:marLeft w:val="0"/>
      <w:marRight w:val="0"/>
      <w:marTop w:val="0"/>
      <w:marBottom w:val="0"/>
      <w:divBdr>
        <w:top w:val="none" w:sz="0" w:space="0" w:color="auto"/>
        <w:left w:val="none" w:sz="0" w:space="0" w:color="auto"/>
        <w:bottom w:val="none" w:sz="0" w:space="0" w:color="auto"/>
        <w:right w:val="none" w:sz="0" w:space="0" w:color="auto"/>
      </w:divBdr>
    </w:div>
    <w:div w:id="407266265">
      <w:bodyDiv w:val="1"/>
      <w:marLeft w:val="0"/>
      <w:marRight w:val="0"/>
      <w:marTop w:val="0"/>
      <w:marBottom w:val="0"/>
      <w:divBdr>
        <w:top w:val="none" w:sz="0" w:space="0" w:color="auto"/>
        <w:left w:val="none" w:sz="0" w:space="0" w:color="auto"/>
        <w:bottom w:val="none" w:sz="0" w:space="0" w:color="auto"/>
        <w:right w:val="none" w:sz="0" w:space="0" w:color="auto"/>
      </w:divBdr>
    </w:div>
    <w:div w:id="407306482">
      <w:bodyDiv w:val="1"/>
      <w:marLeft w:val="0"/>
      <w:marRight w:val="0"/>
      <w:marTop w:val="0"/>
      <w:marBottom w:val="0"/>
      <w:divBdr>
        <w:top w:val="none" w:sz="0" w:space="0" w:color="auto"/>
        <w:left w:val="none" w:sz="0" w:space="0" w:color="auto"/>
        <w:bottom w:val="none" w:sz="0" w:space="0" w:color="auto"/>
        <w:right w:val="none" w:sz="0" w:space="0" w:color="auto"/>
      </w:divBdr>
    </w:div>
    <w:div w:id="407307739">
      <w:bodyDiv w:val="1"/>
      <w:marLeft w:val="0"/>
      <w:marRight w:val="0"/>
      <w:marTop w:val="0"/>
      <w:marBottom w:val="0"/>
      <w:divBdr>
        <w:top w:val="none" w:sz="0" w:space="0" w:color="auto"/>
        <w:left w:val="none" w:sz="0" w:space="0" w:color="auto"/>
        <w:bottom w:val="none" w:sz="0" w:space="0" w:color="auto"/>
        <w:right w:val="none" w:sz="0" w:space="0" w:color="auto"/>
      </w:divBdr>
    </w:div>
    <w:div w:id="407307956">
      <w:bodyDiv w:val="1"/>
      <w:marLeft w:val="0"/>
      <w:marRight w:val="0"/>
      <w:marTop w:val="0"/>
      <w:marBottom w:val="0"/>
      <w:divBdr>
        <w:top w:val="none" w:sz="0" w:space="0" w:color="auto"/>
        <w:left w:val="none" w:sz="0" w:space="0" w:color="auto"/>
        <w:bottom w:val="none" w:sz="0" w:space="0" w:color="auto"/>
        <w:right w:val="none" w:sz="0" w:space="0" w:color="auto"/>
      </w:divBdr>
    </w:div>
    <w:div w:id="407308148">
      <w:bodyDiv w:val="1"/>
      <w:marLeft w:val="0"/>
      <w:marRight w:val="0"/>
      <w:marTop w:val="0"/>
      <w:marBottom w:val="0"/>
      <w:divBdr>
        <w:top w:val="none" w:sz="0" w:space="0" w:color="auto"/>
        <w:left w:val="none" w:sz="0" w:space="0" w:color="auto"/>
        <w:bottom w:val="none" w:sz="0" w:space="0" w:color="auto"/>
        <w:right w:val="none" w:sz="0" w:space="0" w:color="auto"/>
      </w:divBdr>
    </w:div>
    <w:div w:id="407308480">
      <w:bodyDiv w:val="1"/>
      <w:marLeft w:val="0"/>
      <w:marRight w:val="0"/>
      <w:marTop w:val="0"/>
      <w:marBottom w:val="0"/>
      <w:divBdr>
        <w:top w:val="none" w:sz="0" w:space="0" w:color="auto"/>
        <w:left w:val="none" w:sz="0" w:space="0" w:color="auto"/>
        <w:bottom w:val="none" w:sz="0" w:space="0" w:color="auto"/>
        <w:right w:val="none" w:sz="0" w:space="0" w:color="auto"/>
      </w:divBdr>
    </w:div>
    <w:div w:id="407308833">
      <w:bodyDiv w:val="1"/>
      <w:marLeft w:val="0"/>
      <w:marRight w:val="0"/>
      <w:marTop w:val="0"/>
      <w:marBottom w:val="0"/>
      <w:divBdr>
        <w:top w:val="none" w:sz="0" w:space="0" w:color="auto"/>
        <w:left w:val="none" w:sz="0" w:space="0" w:color="auto"/>
        <w:bottom w:val="none" w:sz="0" w:space="0" w:color="auto"/>
        <w:right w:val="none" w:sz="0" w:space="0" w:color="auto"/>
      </w:divBdr>
    </w:div>
    <w:div w:id="407390527">
      <w:bodyDiv w:val="1"/>
      <w:marLeft w:val="0"/>
      <w:marRight w:val="0"/>
      <w:marTop w:val="0"/>
      <w:marBottom w:val="0"/>
      <w:divBdr>
        <w:top w:val="none" w:sz="0" w:space="0" w:color="auto"/>
        <w:left w:val="none" w:sz="0" w:space="0" w:color="auto"/>
        <w:bottom w:val="none" w:sz="0" w:space="0" w:color="auto"/>
        <w:right w:val="none" w:sz="0" w:space="0" w:color="auto"/>
      </w:divBdr>
    </w:div>
    <w:div w:id="407456782">
      <w:bodyDiv w:val="1"/>
      <w:marLeft w:val="0"/>
      <w:marRight w:val="0"/>
      <w:marTop w:val="0"/>
      <w:marBottom w:val="0"/>
      <w:divBdr>
        <w:top w:val="none" w:sz="0" w:space="0" w:color="auto"/>
        <w:left w:val="none" w:sz="0" w:space="0" w:color="auto"/>
        <w:bottom w:val="none" w:sz="0" w:space="0" w:color="auto"/>
        <w:right w:val="none" w:sz="0" w:space="0" w:color="auto"/>
      </w:divBdr>
    </w:div>
    <w:div w:id="407464037">
      <w:bodyDiv w:val="1"/>
      <w:marLeft w:val="0"/>
      <w:marRight w:val="0"/>
      <w:marTop w:val="0"/>
      <w:marBottom w:val="0"/>
      <w:divBdr>
        <w:top w:val="none" w:sz="0" w:space="0" w:color="auto"/>
        <w:left w:val="none" w:sz="0" w:space="0" w:color="auto"/>
        <w:bottom w:val="none" w:sz="0" w:space="0" w:color="auto"/>
        <w:right w:val="none" w:sz="0" w:space="0" w:color="auto"/>
      </w:divBdr>
    </w:div>
    <w:div w:id="407506507">
      <w:bodyDiv w:val="1"/>
      <w:marLeft w:val="0"/>
      <w:marRight w:val="0"/>
      <w:marTop w:val="0"/>
      <w:marBottom w:val="0"/>
      <w:divBdr>
        <w:top w:val="none" w:sz="0" w:space="0" w:color="auto"/>
        <w:left w:val="none" w:sz="0" w:space="0" w:color="auto"/>
        <w:bottom w:val="none" w:sz="0" w:space="0" w:color="auto"/>
        <w:right w:val="none" w:sz="0" w:space="0" w:color="auto"/>
      </w:divBdr>
    </w:div>
    <w:div w:id="407533567">
      <w:bodyDiv w:val="1"/>
      <w:marLeft w:val="0"/>
      <w:marRight w:val="0"/>
      <w:marTop w:val="0"/>
      <w:marBottom w:val="0"/>
      <w:divBdr>
        <w:top w:val="none" w:sz="0" w:space="0" w:color="auto"/>
        <w:left w:val="none" w:sz="0" w:space="0" w:color="auto"/>
        <w:bottom w:val="none" w:sz="0" w:space="0" w:color="auto"/>
        <w:right w:val="none" w:sz="0" w:space="0" w:color="auto"/>
      </w:divBdr>
    </w:div>
    <w:div w:id="407535057">
      <w:bodyDiv w:val="1"/>
      <w:marLeft w:val="0"/>
      <w:marRight w:val="0"/>
      <w:marTop w:val="0"/>
      <w:marBottom w:val="0"/>
      <w:divBdr>
        <w:top w:val="none" w:sz="0" w:space="0" w:color="auto"/>
        <w:left w:val="none" w:sz="0" w:space="0" w:color="auto"/>
        <w:bottom w:val="none" w:sz="0" w:space="0" w:color="auto"/>
        <w:right w:val="none" w:sz="0" w:space="0" w:color="auto"/>
      </w:divBdr>
    </w:div>
    <w:div w:id="407701036">
      <w:bodyDiv w:val="1"/>
      <w:marLeft w:val="0"/>
      <w:marRight w:val="0"/>
      <w:marTop w:val="0"/>
      <w:marBottom w:val="0"/>
      <w:divBdr>
        <w:top w:val="none" w:sz="0" w:space="0" w:color="auto"/>
        <w:left w:val="none" w:sz="0" w:space="0" w:color="auto"/>
        <w:bottom w:val="none" w:sz="0" w:space="0" w:color="auto"/>
        <w:right w:val="none" w:sz="0" w:space="0" w:color="auto"/>
      </w:divBdr>
    </w:div>
    <w:div w:id="407768298">
      <w:bodyDiv w:val="1"/>
      <w:marLeft w:val="0"/>
      <w:marRight w:val="0"/>
      <w:marTop w:val="0"/>
      <w:marBottom w:val="0"/>
      <w:divBdr>
        <w:top w:val="none" w:sz="0" w:space="0" w:color="auto"/>
        <w:left w:val="none" w:sz="0" w:space="0" w:color="auto"/>
        <w:bottom w:val="none" w:sz="0" w:space="0" w:color="auto"/>
        <w:right w:val="none" w:sz="0" w:space="0" w:color="auto"/>
      </w:divBdr>
    </w:div>
    <w:div w:id="407775922">
      <w:bodyDiv w:val="1"/>
      <w:marLeft w:val="0"/>
      <w:marRight w:val="0"/>
      <w:marTop w:val="0"/>
      <w:marBottom w:val="0"/>
      <w:divBdr>
        <w:top w:val="none" w:sz="0" w:space="0" w:color="auto"/>
        <w:left w:val="none" w:sz="0" w:space="0" w:color="auto"/>
        <w:bottom w:val="none" w:sz="0" w:space="0" w:color="auto"/>
        <w:right w:val="none" w:sz="0" w:space="0" w:color="auto"/>
      </w:divBdr>
    </w:div>
    <w:div w:id="407843428">
      <w:bodyDiv w:val="1"/>
      <w:marLeft w:val="0"/>
      <w:marRight w:val="0"/>
      <w:marTop w:val="0"/>
      <w:marBottom w:val="0"/>
      <w:divBdr>
        <w:top w:val="none" w:sz="0" w:space="0" w:color="auto"/>
        <w:left w:val="none" w:sz="0" w:space="0" w:color="auto"/>
        <w:bottom w:val="none" w:sz="0" w:space="0" w:color="auto"/>
        <w:right w:val="none" w:sz="0" w:space="0" w:color="auto"/>
      </w:divBdr>
    </w:div>
    <w:div w:id="407847591">
      <w:bodyDiv w:val="1"/>
      <w:marLeft w:val="0"/>
      <w:marRight w:val="0"/>
      <w:marTop w:val="0"/>
      <w:marBottom w:val="0"/>
      <w:divBdr>
        <w:top w:val="none" w:sz="0" w:space="0" w:color="auto"/>
        <w:left w:val="none" w:sz="0" w:space="0" w:color="auto"/>
        <w:bottom w:val="none" w:sz="0" w:space="0" w:color="auto"/>
        <w:right w:val="none" w:sz="0" w:space="0" w:color="auto"/>
      </w:divBdr>
    </w:div>
    <w:div w:id="407848309">
      <w:bodyDiv w:val="1"/>
      <w:marLeft w:val="0"/>
      <w:marRight w:val="0"/>
      <w:marTop w:val="0"/>
      <w:marBottom w:val="0"/>
      <w:divBdr>
        <w:top w:val="none" w:sz="0" w:space="0" w:color="auto"/>
        <w:left w:val="none" w:sz="0" w:space="0" w:color="auto"/>
        <w:bottom w:val="none" w:sz="0" w:space="0" w:color="auto"/>
        <w:right w:val="none" w:sz="0" w:space="0" w:color="auto"/>
      </w:divBdr>
    </w:div>
    <w:div w:id="407850667">
      <w:bodyDiv w:val="1"/>
      <w:marLeft w:val="0"/>
      <w:marRight w:val="0"/>
      <w:marTop w:val="0"/>
      <w:marBottom w:val="0"/>
      <w:divBdr>
        <w:top w:val="none" w:sz="0" w:space="0" w:color="auto"/>
        <w:left w:val="none" w:sz="0" w:space="0" w:color="auto"/>
        <w:bottom w:val="none" w:sz="0" w:space="0" w:color="auto"/>
        <w:right w:val="none" w:sz="0" w:space="0" w:color="auto"/>
      </w:divBdr>
    </w:div>
    <w:div w:id="407851074">
      <w:bodyDiv w:val="1"/>
      <w:marLeft w:val="0"/>
      <w:marRight w:val="0"/>
      <w:marTop w:val="0"/>
      <w:marBottom w:val="0"/>
      <w:divBdr>
        <w:top w:val="none" w:sz="0" w:space="0" w:color="auto"/>
        <w:left w:val="none" w:sz="0" w:space="0" w:color="auto"/>
        <w:bottom w:val="none" w:sz="0" w:space="0" w:color="auto"/>
        <w:right w:val="none" w:sz="0" w:space="0" w:color="auto"/>
      </w:divBdr>
    </w:div>
    <w:div w:id="407852189">
      <w:bodyDiv w:val="1"/>
      <w:marLeft w:val="0"/>
      <w:marRight w:val="0"/>
      <w:marTop w:val="0"/>
      <w:marBottom w:val="0"/>
      <w:divBdr>
        <w:top w:val="none" w:sz="0" w:space="0" w:color="auto"/>
        <w:left w:val="none" w:sz="0" w:space="0" w:color="auto"/>
        <w:bottom w:val="none" w:sz="0" w:space="0" w:color="auto"/>
        <w:right w:val="none" w:sz="0" w:space="0" w:color="auto"/>
      </w:divBdr>
    </w:div>
    <w:div w:id="407923723">
      <w:bodyDiv w:val="1"/>
      <w:marLeft w:val="0"/>
      <w:marRight w:val="0"/>
      <w:marTop w:val="0"/>
      <w:marBottom w:val="0"/>
      <w:divBdr>
        <w:top w:val="none" w:sz="0" w:space="0" w:color="auto"/>
        <w:left w:val="none" w:sz="0" w:space="0" w:color="auto"/>
        <w:bottom w:val="none" w:sz="0" w:space="0" w:color="auto"/>
        <w:right w:val="none" w:sz="0" w:space="0" w:color="auto"/>
      </w:divBdr>
    </w:div>
    <w:div w:id="407924974">
      <w:bodyDiv w:val="1"/>
      <w:marLeft w:val="0"/>
      <w:marRight w:val="0"/>
      <w:marTop w:val="0"/>
      <w:marBottom w:val="0"/>
      <w:divBdr>
        <w:top w:val="none" w:sz="0" w:space="0" w:color="auto"/>
        <w:left w:val="none" w:sz="0" w:space="0" w:color="auto"/>
        <w:bottom w:val="none" w:sz="0" w:space="0" w:color="auto"/>
        <w:right w:val="none" w:sz="0" w:space="0" w:color="auto"/>
      </w:divBdr>
    </w:div>
    <w:div w:id="407925473">
      <w:bodyDiv w:val="1"/>
      <w:marLeft w:val="0"/>
      <w:marRight w:val="0"/>
      <w:marTop w:val="0"/>
      <w:marBottom w:val="0"/>
      <w:divBdr>
        <w:top w:val="none" w:sz="0" w:space="0" w:color="auto"/>
        <w:left w:val="none" w:sz="0" w:space="0" w:color="auto"/>
        <w:bottom w:val="none" w:sz="0" w:space="0" w:color="auto"/>
        <w:right w:val="none" w:sz="0" w:space="0" w:color="auto"/>
      </w:divBdr>
    </w:div>
    <w:div w:id="407926353">
      <w:bodyDiv w:val="1"/>
      <w:marLeft w:val="0"/>
      <w:marRight w:val="0"/>
      <w:marTop w:val="0"/>
      <w:marBottom w:val="0"/>
      <w:divBdr>
        <w:top w:val="none" w:sz="0" w:space="0" w:color="auto"/>
        <w:left w:val="none" w:sz="0" w:space="0" w:color="auto"/>
        <w:bottom w:val="none" w:sz="0" w:space="0" w:color="auto"/>
        <w:right w:val="none" w:sz="0" w:space="0" w:color="auto"/>
      </w:divBdr>
    </w:div>
    <w:div w:id="407926769">
      <w:bodyDiv w:val="1"/>
      <w:marLeft w:val="0"/>
      <w:marRight w:val="0"/>
      <w:marTop w:val="0"/>
      <w:marBottom w:val="0"/>
      <w:divBdr>
        <w:top w:val="none" w:sz="0" w:space="0" w:color="auto"/>
        <w:left w:val="none" w:sz="0" w:space="0" w:color="auto"/>
        <w:bottom w:val="none" w:sz="0" w:space="0" w:color="auto"/>
        <w:right w:val="none" w:sz="0" w:space="0" w:color="auto"/>
      </w:divBdr>
      <w:divsChild>
        <w:div w:id="128937462">
          <w:marLeft w:val="0"/>
          <w:marRight w:val="0"/>
          <w:marTop w:val="0"/>
          <w:marBottom w:val="0"/>
          <w:divBdr>
            <w:top w:val="none" w:sz="0" w:space="0" w:color="auto"/>
            <w:left w:val="none" w:sz="0" w:space="0" w:color="auto"/>
            <w:bottom w:val="none" w:sz="0" w:space="0" w:color="auto"/>
            <w:right w:val="none" w:sz="0" w:space="0" w:color="auto"/>
          </w:divBdr>
        </w:div>
      </w:divsChild>
    </w:div>
    <w:div w:id="407926829">
      <w:bodyDiv w:val="1"/>
      <w:marLeft w:val="0"/>
      <w:marRight w:val="0"/>
      <w:marTop w:val="0"/>
      <w:marBottom w:val="0"/>
      <w:divBdr>
        <w:top w:val="none" w:sz="0" w:space="0" w:color="auto"/>
        <w:left w:val="none" w:sz="0" w:space="0" w:color="auto"/>
        <w:bottom w:val="none" w:sz="0" w:space="0" w:color="auto"/>
        <w:right w:val="none" w:sz="0" w:space="0" w:color="auto"/>
      </w:divBdr>
    </w:div>
    <w:div w:id="407963059">
      <w:bodyDiv w:val="1"/>
      <w:marLeft w:val="0"/>
      <w:marRight w:val="0"/>
      <w:marTop w:val="0"/>
      <w:marBottom w:val="0"/>
      <w:divBdr>
        <w:top w:val="none" w:sz="0" w:space="0" w:color="auto"/>
        <w:left w:val="none" w:sz="0" w:space="0" w:color="auto"/>
        <w:bottom w:val="none" w:sz="0" w:space="0" w:color="auto"/>
        <w:right w:val="none" w:sz="0" w:space="0" w:color="auto"/>
      </w:divBdr>
    </w:div>
    <w:div w:id="407963799">
      <w:bodyDiv w:val="1"/>
      <w:marLeft w:val="0"/>
      <w:marRight w:val="0"/>
      <w:marTop w:val="0"/>
      <w:marBottom w:val="0"/>
      <w:divBdr>
        <w:top w:val="none" w:sz="0" w:space="0" w:color="auto"/>
        <w:left w:val="none" w:sz="0" w:space="0" w:color="auto"/>
        <w:bottom w:val="none" w:sz="0" w:space="0" w:color="auto"/>
        <w:right w:val="none" w:sz="0" w:space="0" w:color="auto"/>
      </w:divBdr>
    </w:div>
    <w:div w:id="407964030">
      <w:bodyDiv w:val="1"/>
      <w:marLeft w:val="0"/>
      <w:marRight w:val="0"/>
      <w:marTop w:val="0"/>
      <w:marBottom w:val="0"/>
      <w:divBdr>
        <w:top w:val="none" w:sz="0" w:space="0" w:color="auto"/>
        <w:left w:val="none" w:sz="0" w:space="0" w:color="auto"/>
        <w:bottom w:val="none" w:sz="0" w:space="0" w:color="auto"/>
        <w:right w:val="none" w:sz="0" w:space="0" w:color="auto"/>
      </w:divBdr>
    </w:div>
    <w:div w:id="407970561">
      <w:bodyDiv w:val="1"/>
      <w:marLeft w:val="0"/>
      <w:marRight w:val="0"/>
      <w:marTop w:val="0"/>
      <w:marBottom w:val="0"/>
      <w:divBdr>
        <w:top w:val="none" w:sz="0" w:space="0" w:color="auto"/>
        <w:left w:val="none" w:sz="0" w:space="0" w:color="auto"/>
        <w:bottom w:val="none" w:sz="0" w:space="0" w:color="auto"/>
        <w:right w:val="none" w:sz="0" w:space="0" w:color="auto"/>
      </w:divBdr>
    </w:div>
    <w:div w:id="408036395">
      <w:bodyDiv w:val="1"/>
      <w:marLeft w:val="0"/>
      <w:marRight w:val="0"/>
      <w:marTop w:val="0"/>
      <w:marBottom w:val="0"/>
      <w:divBdr>
        <w:top w:val="none" w:sz="0" w:space="0" w:color="auto"/>
        <w:left w:val="none" w:sz="0" w:space="0" w:color="auto"/>
        <w:bottom w:val="none" w:sz="0" w:space="0" w:color="auto"/>
        <w:right w:val="none" w:sz="0" w:space="0" w:color="auto"/>
      </w:divBdr>
    </w:div>
    <w:div w:id="408038003">
      <w:bodyDiv w:val="1"/>
      <w:marLeft w:val="0"/>
      <w:marRight w:val="0"/>
      <w:marTop w:val="0"/>
      <w:marBottom w:val="0"/>
      <w:divBdr>
        <w:top w:val="none" w:sz="0" w:space="0" w:color="auto"/>
        <w:left w:val="none" w:sz="0" w:space="0" w:color="auto"/>
        <w:bottom w:val="none" w:sz="0" w:space="0" w:color="auto"/>
        <w:right w:val="none" w:sz="0" w:space="0" w:color="auto"/>
      </w:divBdr>
    </w:div>
    <w:div w:id="408112930">
      <w:bodyDiv w:val="1"/>
      <w:marLeft w:val="0"/>
      <w:marRight w:val="0"/>
      <w:marTop w:val="0"/>
      <w:marBottom w:val="0"/>
      <w:divBdr>
        <w:top w:val="none" w:sz="0" w:space="0" w:color="auto"/>
        <w:left w:val="none" w:sz="0" w:space="0" w:color="auto"/>
        <w:bottom w:val="none" w:sz="0" w:space="0" w:color="auto"/>
        <w:right w:val="none" w:sz="0" w:space="0" w:color="auto"/>
      </w:divBdr>
    </w:div>
    <w:div w:id="408117161">
      <w:bodyDiv w:val="1"/>
      <w:marLeft w:val="0"/>
      <w:marRight w:val="0"/>
      <w:marTop w:val="0"/>
      <w:marBottom w:val="0"/>
      <w:divBdr>
        <w:top w:val="none" w:sz="0" w:space="0" w:color="auto"/>
        <w:left w:val="none" w:sz="0" w:space="0" w:color="auto"/>
        <w:bottom w:val="none" w:sz="0" w:space="0" w:color="auto"/>
        <w:right w:val="none" w:sz="0" w:space="0" w:color="auto"/>
      </w:divBdr>
    </w:div>
    <w:div w:id="408160522">
      <w:bodyDiv w:val="1"/>
      <w:marLeft w:val="0"/>
      <w:marRight w:val="0"/>
      <w:marTop w:val="0"/>
      <w:marBottom w:val="0"/>
      <w:divBdr>
        <w:top w:val="none" w:sz="0" w:space="0" w:color="auto"/>
        <w:left w:val="none" w:sz="0" w:space="0" w:color="auto"/>
        <w:bottom w:val="none" w:sz="0" w:space="0" w:color="auto"/>
        <w:right w:val="none" w:sz="0" w:space="0" w:color="auto"/>
      </w:divBdr>
    </w:div>
    <w:div w:id="408187115">
      <w:bodyDiv w:val="1"/>
      <w:marLeft w:val="0"/>
      <w:marRight w:val="0"/>
      <w:marTop w:val="0"/>
      <w:marBottom w:val="0"/>
      <w:divBdr>
        <w:top w:val="none" w:sz="0" w:space="0" w:color="auto"/>
        <w:left w:val="none" w:sz="0" w:space="0" w:color="auto"/>
        <w:bottom w:val="none" w:sz="0" w:space="0" w:color="auto"/>
        <w:right w:val="none" w:sz="0" w:space="0" w:color="auto"/>
      </w:divBdr>
    </w:div>
    <w:div w:id="408190831">
      <w:bodyDiv w:val="1"/>
      <w:marLeft w:val="0"/>
      <w:marRight w:val="0"/>
      <w:marTop w:val="0"/>
      <w:marBottom w:val="0"/>
      <w:divBdr>
        <w:top w:val="none" w:sz="0" w:space="0" w:color="auto"/>
        <w:left w:val="none" w:sz="0" w:space="0" w:color="auto"/>
        <w:bottom w:val="none" w:sz="0" w:space="0" w:color="auto"/>
        <w:right w:val="none" w:sz="0" w:space="0" w:color="auto"/>
      </w:divBdr>
    </w:div>
    <w:div w:id="408233114">
      <w:bodyDiv w:val="1"/>
      <w:marLeft w:val="0"/>
      <w:marRight w:val="0"/>
      <w:marTop w:val="0"/>
      <w:marBottom w:val="0"/>
      <w:divBdr>
        <w:top w:val="none" w:sz="0" w:space="0" w:color="auto"/>
        <w:left w:val="none" w:sz="0" w:space="0" w:color="auto"/>
        <w:bottom w:val="none" w:sz="0" w:space="0" w:color="auto"/>
        <w:right w:val="none" w:sz="0" w:space="0" w:color="auto"/>
      </w:divBdr>
    </w:div>
    <w:div w:id="408238181">
      <w:bodyDiv w:val="1"/>
      <w:marLeft w:val="0"/>
      <w:marRight w:val="0"/>
      <w:marTop w:val="0"/>
      <w:marBottom w:val="0"/>
      <w:divBdr>
        <w:top w:val="none" w:sz="0" w:space="0" w:color="auto"/>
        <w:left w:val="none" w:sz="0" w:space="0" w:color="auto"/>
        <w:bottom w:val="none" w:sz="0" w:space="0" w:color="auto"/>
        <w:right w:val="none" w:sz="0" w:space="0" w:color="auto"/>
      </w:divBdr>
    </w:div>
    <w:div w:id="408238538">
      <w:bodyDiv w:val="1"/>
      <w:marLeft w:val="0"/>
      <w:marRight w:val="0"/>
      <w:marTop w:val="0"/>
      <w:marBottom w:val="0"/>
      <w:divBdr>
        <w:top w:val="none" w:sz="0" w:space="0" w:color="auto"/>
        <w:left w:val="none" w:sz="0" w:space="0" w:color="auto"/>
        <w:bottom w:val="none" w:sz="0" w:space="0" w:color="auto"/>
        <w:right w:val="none" w:sz="0" w:space="0" w:color="auto"/>
      </w:divBdr>
    </w:div>
    <w:div w:id="408305422">
      <w:bodyDiv w:val="1"/>
      <w:marLeft w:val="0"/>
      <w:marRight w:val="0"/>
      <w:marTop w:val="0"/>
      <w:marBottom w:val="0"/>
      <w:divBdr>
        <w:top w:val="none" w:sz="0" w:space="0" w:color="auto"/>
        <w:left w:val="none" w:sz="0" w:space="0" w:color="auto"/>
        <w:bottom w:val="none" w:sz="0" w:space="0" w:color="auto"/>
        <w:right w:val="none" w:sz="0" w:space="0" w:color="auto"/>
      </w:divBdr>
    </w:div>
    <w:div w:id="408307764">
      <w:bodyDiv w:val="1"/>
      <w:marLeft w:val="0"/>
      <w:marRight w:val="0"/>
      <w:marTop w:val="0"/>
      <w:marBottom w:val="0"/>
      <w:divBdr>
        <w:top w:val="none" w:sz="0" w:space="0" w:color="auto"/>
        <w:left w:val="none" w:sz="0" w:space="0" w:color="auto"/>
        <w:bottom w:val="none" w:sz="0" w:space="0" w:color="auto"/>
        <w:right w:val="none" w:sz="0" w:space="0" w:color="auto"/>
      </w:divBdr>
    </w:div>
    <w:div w:id="408310087">
      <w:bodyDiv w:val="1"/>
      <w:marLeft w:val="0"/>
      <w:marRight w:val="0"/>
      <w:marTop w:val="0"/>
      <w:marBottom w:val="0"/>
      <w:divBdr>
        <w:top w:val="none" w:sz="0" w:space="0" w:color="auto"/>
        <w:left w:val="none" w:sz="0" w:space="0" w:color="auto"/>
        <w:bottom w:val="none" w:sz="0" w:space="0" w:color="auto"/>
        <w:right w:val="none" w:sz="0" w:space="0" w:color="auto"/>
      </w:divBdr>
    </w:div>
    <w:div w:id="408312114">
      <w:bodyDiv w:val="1"/>
      <w:marLeft w:val="0"/>
      <w:marRight w:val="0"/>
      <w:marTop w:val="0"/>
      <w:marBottom w:val="0"/>
      <w:divBdr>
        <w:top w:val="none" w:sz="0" w:space="0" w:color="auto"/>
        <w:left w:val="none" w:sz="0" w:space="0" w:color="auto"/>
        <w:bottom w:val="none" w:sz="0" w:space="0" w:color="auto"/>
        <w:right w:val="none" w:sz="0" w:space="0" w:color="auto"/>
      </w:divBdr>
    </w:div>
    <w:div w:id="408312503">
      <w:bodyDiv w:val="1"/>
      <w:marLeft w:val="0"/>
      <w:marRight w:val="0"/>
      <w:marTop w:val="0"/>
      <w:marBottom w:val="0"/>
      <w:divBdr>
        <w:top w:val="none" w:sz="0" w:space="0" w:color="auto"/>
        <w:left w:val="none" w:sz="0" w:space="0" w:color="auto"/>
        <w:bottom w:val="none" w:sz="0" w:space="0" w:color="auto"/>
        <w:right w:val="none" w:sz="0" w:space="0" w:color="auto"/>
      </w:divBdr>
    </w:div>
    <w:div w:id="408387287">
      <w:bodyDiv w:val="1"/>
      <w:marLeft w:val="0"/>
      <w:marRight w:val="0"/>
      <w:marTop w:val="0"/>
      <w:marBottom w:val="0"/>
      <w:divBdr>
        <w:top w:val="none" w:sz="0" w:space="0" w:color="auto"/>
        <w:left w:val="none" w:sz="0" w:space="0" w:color="auto"/>
        <w:bottom w:val="none" w:sz="0" w:space="0" w:color="auto"/>
        <w:right w:val="none" w:sz="0" w:space="0" w:color="auto"/>
      </w:divBdr>
    </w:div>
    <w:div w:id="408430373">
      <w:bodyDiv w:val="1"/>
      <w:marLeft w:val="0"/>
      <w:marRight w:val="0"/>
      <w:marTop w:val="0"/>
      <w:marBottom w:val="0"/>
      <w:divBdr>
        <w:top w:val="none" w:sz="0" w:space="0" w:color="auto"/>
        <w:left w:val="none" w:sz="0" w:space="0" w:color="auto"/>
        <w:bottom w:val="none" w:sz="0" w:space="0" w:color="auto"/>
        <w:right w:val="none" w:sz="0" w:space="0" w:color="auto"/>
      </w:divBdr>
    </w:div>
    <w:div w:id="408499658">
      <w:bodyDiv w:val="1"/>
      <w:marLeft w:val="0"/>
      <w:marRight w:val="0"/>
      <w:marTop w:val="0"/>
      <w:marBottom w:val="0"/>
      <w:divBdr>
        <w:top w:val="none" w:sz="0" w:space="0" w:color="auto"/>
        <w:left w:val="none" w:sz="0" w:space="0" w:color="auto"/>
        <w:bottom w:val="none" w:sz="0" w:space="0" w:color="auto"/>
        <w:right w:val="none" w:sz="0" w:space="0" w:color="auto"/>
      </w:divBdr>
    </w:div>
    <w:div w:id="408500868">
      <w:bodyDiv w:val="1"/>
      <w:marLeft w:val="0"/>
      <w:marRight w:val="0"/>
      <w:marTop w:val="0"/>
      <w:marBottom w:val="0"/>
      <w:divBdr>
        <w:top w:val="none" w:sz="0" w:space="0" w:color="auto"/>
        <w:left w:val="none" w:sz="0" w:space="0" w:color="auto"/>
        <w:bottom w:val="none" w:sz="0" w:space="0" w:color="auto"/>
        <w:right w:val="none" w:sz="0" w:space="0" w:color="auto"/>
      </w:divBdr>
    </w:div>
    <w:div w:id="408501340">
      <w:bodyDiv w:val="1"/>
      <w:marLeft w:val="0"/>
      <w:marRight w:val="0"/>
      <w:marTop w:val="0"/>
      <w:marBottom w:val="0"/>
      <w:divBdr>
        <w:top w:val="none" w:sz="0" w:space="0" w:color="auto"/>
        <w:left w:val="none" w:sz="0" w:space="0" w:color="auto"/>
        <w:bottom w:val="none" w:sz="0" w:space="0" w:color="auto"/>
        <w:right w:val="none" w:sz="0" w:space="0" w:color="auto"/>
      </w:divBdr>
    </w:div>
    <w:div w:id="408501391">
      <w:bodyDiv w:val="1"/>
      <w:marLeft w:val="0"/>
      <w:marRight w:val="0"/>
      <w:marTop w:val="0"/>
      <w:marBottom w:val="0"/>
      <w:divBdr>
        <w:top w:val="none" w:sz="0" w:space="0" w:color="auto"/>
        <w:left w:val="none" w:sz="0" w:space="0" w:color="auto"/>
        <w:bottom w:val="none" w:sz="0" w:space="0" w:color="auto"/>
        <w:right w:val="none" w:sz="0" w:space="0" w:color="auto"/>
      </w:divBdr>
    </w:div>
    <w:div w:id="408501957">
      <w:bodyDiv w:val="1"/>
      <w:marLeft w:val="0"/>
      <w:marRight w:val="0"/>
      <w:marTop w:val="0"/>
      <w:marBottom w:val="0"/>
      <w:divBdr>
        <w:top w:val="none" w:sz="0" w:space="0" w:color="auto"/>
        <w:left w:val="none" w:sz="0" w:space="0" w:color="auto"/>
        <w:bottom w:val="none" w:sz="0" w:space="0" w:color="auto"/>
        <w:right w:val="none" w:sz="0" w:space="0" w:color="auto"/>
      </w:divBdr>
    </w:div>
    <w:div w:id="408502059">
      <w:bodyDiv w:val="1"/>
      <w:marLeft w:val="0"/>
      <w:marRight w:val="0"/>
      <w:marTop w:val="0"/>
      <w:marBottom w:val="0"/>
      <w:divBdr>
        <w:top w:val="none" w:sz="0" w:space="0" w:color="auto"/>
        <w:left w:val="none" w:sz="0" w:space="0" w:color="auto"/>
        <w:bottom w:val="none" w:sz="0" w:space="0" w:color="auto"/>
        <w:right w:val="none" w:sz="0" w:space="0" w:color="auto"/>
      </w:divBdr>
    </w:div>
    <w:div w:id="408504708">
      <w:bodyDiv w:val="1"/>
      <w:marLeft w:val="0"/>
      <w:marRight w:val="0"/>
      <w:marTop w:val="0"/>
      <w:marBottom w:val="0"/>
      <w:divBdr>
        <w:top w:val="none" w:sz="0" w:space="0" w:color="auto"/>
        <w:left w:val="none" w:sz="0" w:space="0" w:color="auto"/>
        <w:bottom w:val="none" w:sz="0" w:space="0" w:color="auto"/>
        <w:right w:val="none" w:sz="0" w:space="0" w:color="auto"/>
      </w:divBdr>
    </w:div>
    <w:div w:id="408574906">
      <w:bodyDiv w:val="1"/>
      <w:marLeft w:val="0"/>
      <w:marRight w:val="0"/>
      <w:marTop w:val="0"/>
      <w:marBottom w:val="0"/>
      <w:divBdr>
        <w:top w:val="none" w:sz="0" w:space="0" w:color="auto"/>
        <w:left w:val="none" w:sz="0" w:space="0" w:color="auto"/>
        <w:bottom w:val="none" w:sz="0" w:space="0" w:color="auto"/>
        <w:right w:val="none" w:sz="0" w:space="0" w:color="auto"/>
      </w:divBdr>
    </w:div>
    <w:div w:id="408577683">
      <w:bodyDiv w:val="1"/>
      <w:marLeft w:val="0"/>
      <w:marRight w:val="0"/>
      <w:marTop w:val="0"/>
      <w:marBottom w:val="0"/>
      <w:divBdr>
        <w:top w:val="none" w:sz="0" w:space="0" w:color="auto"/>
        <w:left w:val="none" w:sz="0" w:space="0" w:color="auto"/>
        <w:bottom w:val="none" w:sz="0" w:space="0" w:color="auto"/>
        <w:right w:val="none" w:sz="0" w:space="0" w:color="auto"/>
      </w:divBdr>
    </w:div>
    <w:div w:id="408578928">
      <w:bodyDiv w:val="1"/>
      <w:marLeft w:val="0"/>
      <w:marRight w:val="0"/>
      <w:marTop w:val="0"/>
      <w:marBottom w:val="0"/>
      <w:divBdr>
        <w:top w:val="none" w:sz="0" w:space="0" w:color="auto"/>
        <w:left w:val="none" w:sz="0" w:space="0" w:color="auto"/>
        <w:bottom w:val="none" w:sz="0" w:space="0" w:color="auto"/>
        <w:right w:val="none" w:sz="0" w:space="0" w:color="auto"/>
      </w:divBdr>
    </w:div>
    <w:div w:id="408579429">
      <w:bodyDiv w:val="1"/>
      <w:marLeft w:val="0"/>
      <w:marRight w:val="0"/>
      <w:marTop w:val="0"/>
      <w:marBottom w:val="0"/>
      <w:divBdr>
        <w:top w:val="none" w:sz="0" w:space="0" w:color="auto"/>
        <w:left w:val="none" w:sz="0" w:space="0" w:color="auto"/>
        <w:bottom w:val="none" w:sz="0" w:space="0" w:color="auto"/>
        <w:right w:val="none" w:sz="0" w:space="0" w:color="auto"/>
      </w:divBdr>
    </w:div>
    <w:div w:id="408582681">
      <w:bodyDiv w:val="1"/>
      <w:marLeft w:val="0"/>
      <w:marRight w:val="0"/>
      <w:marTop w:val="0"/>
      <w:marBottom w:val="0"/>
      <w:divBdr>
        <w:top w:val="none" w:sz="0" w:space="0" w:color="auto"/>
        <w:left w:val="none" w:sz="0" w:space="0" w:color="auto"/>
        <w:bottom w:val="none" w:sz="0" w:space="0" w:color="auto"/>
        <w:right w:val="none" w:sz="0" w:space="0" w:color="auto"/>
      </w:divBdr>
    </w:div>
    <w:div w:id="408619970">
      <w:bodyDiv w:val="1"/>
      <w:marLeft w:val="0"/>
      <w:marRight w:val="0"/>
      <w:marTop w:val="0"/>
      <w:marBottom w:val="0"/>
      <w:divBdr>
        <w:top w:val="none" w:sz="0" w:space="0" w:color="auto"/>
        <w:left w:val="none" w:sz="0" w:space="0" w:color="auto"/>
        <w:bottom w:val="none" w:sz="0" w:space="0" w:color="auto"/>
        <w:right w:val="none" w:sz="0" w:space="0" w:color="auto"/>
      </w:divBdr>
    </w:div>
    <w:div w:id="408624515">
      <w:bodyDiv w:val="1"/>
      <w:marLeft w:val="0"/>
      <w:marRight w:val="0"/>
      <w:marTop w:val="0"/>
      <w:marBottom w:val="0"/>
      <w:divBdr>
        <w:top w:val="none" w:sz="0" w:space="0" w:color="auto"/>
        <w:left w:val="none" w:sz="0" w:space="0" w:color="auto"/>
        <w:bottom w:val="none" w:sz="0" w:space="0" w:color="auto"/>
        <w:right w:val="none" w:sz="0" w:space="0" w:color="auto"/>
      </w:divBdr>
    </w:div>
    <w:div w:id="408694239">
      <w:bodyDiv w:val="1"/>
      <w:marLeft w:val="0"/>
      <w:marRight w:val="0"/>
      <w:marTop w:val="0"/>
      <w:marBottom w:val="0"/>
      <w:divBdr>
        <w:top w:val="none" w:sz="0" w:space="0" w:color="auto"/>
        <w:left w:val="none" w:sz="0" w:space="0" w:color="auto"/>
        <w:bottom w:val="none" w:sz="0" w:space="0" w:color="auto"/>
        <w:right w:val="none" w:sz="0" w:space="0" w:color="auto"/>
      </w:divBdr>
    </w:div>
    <w:div w:id="408697329">
      <w:bodyDiv w:val="1"/>
      <w:marLeft w:val="0"/>
      <w:marRight w:val="0"/>
      <w:marTop w:val="0"/>
      <w:marBottom w:val="0"/>
      <w:divBdr>
        <w:top w:val="none" w:sz="0" w:space="0" w:color="auto"/>
        <w:left w:val="none" w:sz="0" w:space="0" w:color="auto"/>
        <w:bottom w:val="none" w:sz="0" w:space="0" w:color="auto"/>
        <w:right w:val="none" w:sz="0" w:space="0" w:color="auto"/>
      </w:divBdr>
    </w:div>
    <w:div w:id="408697414">
      <w:bodyDiv w:val="1"/>
      <w:marLeft w:val="0"/>
      <w:marRight w:val="0"/>
      <w:marTop w:val="0"/>
      <w:marBottom w:val="0"/>
      <w:divBdr>
        <w:top w:val="none" w:sz="0" w:space="0" w:color="auto"/>
        <w:left w:val="none" w:sz="0" w:space="0" w:color="auto"/>
        <w:bottom w:val="none" w:sz="0" w:space="0" w:color="auto"/>
        <w:right w:val="none" w:sz="0" w:space="0" w:color="auto"/>
      </w:divBdr>
    </w:div>
    <w:div w:id="408698168">
      <w:bodyDiv w:val="1"/>
      <w:marLeft w:val="0"/>
      <w:marRight w:val="0"/>
      <w:marTop w:val="0"/>
      <w:marBottom w:val="0"/>
      <w:divBdr>
        <w:top w:val="none" w:sz="0" w:space="0" w:color="auto"/>
        <w:left w:val="none" w:sz="0" w:space="0" w:color="auto"/>
        <w:bottom w:val="none" w:sz="0" w:space="0" w:color="auto"/>
        <w:right w:val="none" w:sz="0" w:space="0" w:color="auto"/>
      </w:divBdr>
    </w:div>
    <w:div w:id="408699326">
      <w:bodyDiv w:val="1"/>
      <w:marLeft w:val="0"/>
      <w:marRight w:val="0"/>
      <w:marTop w:val="0"/>
      <w:marBottom w:val="0"/>
      <w:divBdr>
        <w:top w:val="none" w:sz="0" w:space="0" w:color="auto"/>
        <w:left w:val="none" w:sz="0" w:space="0" w:color="auto"/>
        <w:bottom w:val="none" w:sz="0" w:space="0" w:color="auto"/>
        <w:right w:val="none" w:sz="0" w:space="0" w:color="auto"/>
      </w:divBdr>
    </w:div>
    <w:div w:id="408699570">
      <w:bodyDiv w:val="1"/>
      <w:marLeft w:val="0"/>
      <w:marRight w:val="0"/>
      <w:marTop w:val="0"/>
      <w:marBottom w:val="0"/>
      <w:divBdr>
        <w:top w:val="none" w:sz="0" w:space="0" w:color="auto"/>
        <w:left w:val="none" w:sz="0" w:space="0" w:color="auto"/>
        <w:bottom w:val="none" w:sz="0" w:space="0" w:color="auto"/>
        <w:right w:val="none" w:sz="0" w:space="0" w:color="auto"/>
      </w:divBdr>
    </w:div>
    <w:div w:id="408769718">
      <w:bodyDiv w:val="1"/>
      <w:marLeft w:val="0"/>
      <w:marRight w:val="0"/>
      <w:marTop w:val="0"/>
      <w:marBottom w:val="0"/>
      <w:divBdr>
        <w:top w:val="none" w:sz="0" w:space="0" w:color="auto"/>
        <w:left w:val="none" w:sz="0" w:space="0" w:color="auto"/>
        <w:bottom w:val="none" w:sz="0" w:space="0" w:color="auto"/>
        <w:right w:val="none" w:sz="0" w:space="0" w:color="auto"/>
      </w:divBdr>
    </w:div>
    <w:div w:id="408774996">
      <w:bodyDiv w:val="1"/>
      <w:marLeft w:val="0"/>
      <w:marRight w:val="0"/>
      <w:marTop w:val="0"/>
      <w:marBottom w:val="0"/>
      <w:divBdr>
        <w:top w:val="none" w:sz="0" w:space="0" w:color="auto"/>
        <w:left w:val="none" w:sz="0" w:space="0" w:color="auto"/>
        <w:bottom w:val="none" w:sz="0" w:space="0" w:color="auto"/>
        <w:right w:val="none" w:sz="0" w:space="0" w:color="auto"/>
      </w:divBdr>
    </w:div>
    <w:div w:id="408885104">
      <w:bodyDiv w:val="1"/>
      <w:marLeft w:val="0"/>
      <w:marRight w:val="0"/>
      <w:marTop w:val="0"/>
      <w:marBottom w:val="0"/>
      <w:divBdr>
        <w:top w:val="none" w:sz="0" w:space="0" w:color="auto"/>
        <w:left w:val="none" w:sz="0" w:space="0" w:color="auto"/>
        <w:bottom w:val="none" w:sz="0" w:space="0" w:color="auto"/>
        <w:right w:val="none" w:sz="0" w:space="0" w:color="auto"/>
      </w:divBdr>
    </w:div>
    <w:div w:id="408885292">
      <w:bodyDiv w:val="1"/>
      <w:marLeft w:val="0"/>
      <w:marRight w:val="0"/>
      <w:marTop w:val="0"/>
      <w:marBottom w:val="0"/>
      <w:divBdr>
        <w:top w:val="none" w:sz="0" w:space="0" w:color="auto"/>
        <w:left w:val="none" w:sz="0" w:space="0" w:color="auto"/>
        <w:bottom w:val="none" w:sz="0" w:space="0" w:color="auto"/>
        <w:right w:val="none" w:sz="0" w:space="0" w:color="auto"/>
      </w:divBdr>
    </w:div>
    <w:div w:id="408887272">
      <w:bodyDiv w:val="1"/>
      <w:marLeft w:val="0"/>
      <w:marRight w:val="0"/>
      <w:marTop w:val="0"/>
      <w:marBottom w:val="0"/>
      <w:divBdr>
        <w:top w:val="none" w:sz="0" w:space="0" w:color="auto"/>
        <w:left w:val="none" w:sz="0" w:space="0" w:color="auto"/>
        <w:bottom w:val="none" w:sz="0" w:space="0" w:color="auto"/>
        <w:right w:val="none" w:sz="0" w:space="0" w:color="auto"/>
      </w:divBdr>
    </w:div>
    <w:div w:id="408888246">
      <w:bodyDiv w:val="1"/>
      <w:marLeft w:val="0"/>
      <w:marRight w:val="0"/>
      <w:marTop w:val="0"/>
      <w:marBottom w:val="0"/>
      <w:divBdr>
        <w:top w:val="none" w:sz="0" w:space="0" w:color="auto"/>
        <w:left w:val="none" w:sz="0" w:space="0" w:color="auto"/>
        <w:bottom w:val="none" w:sz="0" w:space="0" w:color="auto"/>
        <w:right w:val="none" w:sz="0" w:space="0" w:color="auto"/>
      </w:divBdr>
    </w:div>
    <w:div w:id="408890135">
      <w:bodyDiv w:val="1"/>
      <w:marLeft w:val="0"/>
      <w:marRight w:val="0"/>
      <w:marTop w:val="0"/>
      <w:marBottom w:val="0"/>
      <w:divBdr>
        <w:top w:val="none" w:sz="0" w:space="0" w:color="auto"/>
        <w:left w:val="none" w:sz="0" w:space="0" w:color="auto"/>
        <w:bottom w:val="none" w:sz="0" w:space="0" w:color="auto"/>
        <w:right w:val="none" w:sz="0" w:space="0" w:color="auto"/>
      </w:divBdr>
    </w:div>
    <w:div w:id="408890394">
      <w:bodyDiv w:val="1"/>
      <w:marLeft w:val="0"/>
      <w:marRight w:val="0"/>
      <w:marTop w:val="0"/>
      <w:marBottom w:val="0"/>
      <w:divBdr>
        <w:top w:val="none" w:sz="0" w:space="0" w:color="auto"/>
        <w:left w:val="none" w:sz="0" w:space="0" w:color="auto"/>
        <w:bottom w:val="none" w:sz="0" w:space="0" w:color="auto"/>
        <w:right w:val="none" w:sz="0" w:space="0" w:color="auto"/>
      </w:divBdr>
    </w:div>
    <w:div w:id="408893461">
      <w:bodyDiv w:val="1"/>
      <w:marLeft w:val="0"/>
      <w:marRight w:val="0"/>
      <w:marTop w:val="0"/>
      <w:marBottom w:val="0"/>
      <w:divBdr>
        <w:top w:val="none" w:sz="0" w:space="0" w:color="auto"/>
        <w:left w:val="none" w:sz="0" w:space="0" w:color="auto"/>
        <w:bottom w:val="none" w:sz="0" w:space="0" w:color="auto"/>
        <w:right w:val="none" w:sz="0" w:space="0" w:color="auto"/>
      </w:divBdr>
    </w:div>
    <w:div w:id="408961979">
      <w:bodyDiv w:val="1"/>
      <w:marLeft w:val="0"/>
      <w:marRight w:val="0"/>
      <w:marTop w:val="0"/>
      <w:marBottom w:val="0"/>
      <w:divBdr>
        <w:top w:val="none" w:sz="0" w:space="0" w:color="auto"/>
        <w:left w:val="none" w:sz="0" w:space="0" w:color="auto"/>
        <w:bottom w:val="none" w:sz="0" w:space="0" w:color="auto"/>
        <w:right w:val="none" w:sz="0" w:space="0" w:color="auto"/>
      </w:divBdr>
    </w:div>
    <w:div w:id="408962308">
      <w:bodyDiv w:val="1"/>
      <w:marLeft w:val="0"/>
      <w:marRight w:val="0"/>
      <w:marTop w:val="0"/>
      <w:marBottom w:val="0"/>
      <w:divBdr>
        <w:top w:val="none" w:sz="0" w:space="0" w:color="auto"/>
        <w:left w:val="none" w:sz="0" w:space="0" w:color="auto"/>
        <w:bottom w:val="none" w:sz="0" w:space="0" w:color="auto"/>
        <w:right w:val="none" w:sz="0" w:space="0" w:color="auto"/>
      </w:divBdr>
    </w:div>
    <w:div w:id="408964691">
      <w:bodyDiv w:val="1"/>
      <w:marLeft w:val="0"/>
      <w:marRight w:val="0"/>
      <w:marTop w:val="0"/>
      <w:marBottom w:val="0"/>
      <w:divBdr>
        <w:top w:val="none" w:sz="0" w:space="0" w:color="auto"/>
        <w:left w:val="none" w:sz="0" w:space="0" w:color="auto"/>
        <w:bottom w:val="none" w:sz="0" w:space="0" w:color="auto"/>
        <w:right w:val="none" w:sz="0" w:space="0" w:color="auto"/>
      </w:divBdr>
    </w:div>
    <w:div w:id="408969329">
      <w:bodyDiv w:val="1"/>
      <w:marLeft w:val="0"/>
      <w:marRight w:val="0"/>
      <w:marTop w:val="0"/>
      <w:marBottom w:val="0"/>
      <w:divBdr>
        <w:top w:val="none" w:sz="0" w:space="0" w:color="auto"/>
        <w:left w:val="none" w:sz="0" w:space="0" w:color="auto"/>
        <w:bottom w:val="none" w:sz="0" w:space="0" w:color="auto"/>
        <w:right w:val="none" w:sz="0" w:space="0" w:color="auto"/>
      </w:divBdr>
    </w:div>
    <w:div w:id="408970073">
      <w:bodyDiv w:val="1"/>
      <w:marLeft w:val="0"/>
      <w:marRight w:val="0"/>
      <w:marTop w:val="0"/>
      <w:marBottom w:val="0"/>
      <w:divBdr>
        <w:top w:val="none" w:sz="0" w:space="0" w:color="auto"/>
        <w:left w:val="none" w:sz="0" w:space="0" w:color="auto"/>
        <w:bottom w:val="none" w:sz="0" w:space="0" w:color="auto"/>
        <w:right w:val="none" w:sz="0" w:space="0" w:color="auto"/>
      </w:divBdr>
    </w:div>
    <w:div w:id="409011296">
      <w:bodyDiv w:val="1"/>
      <w:marLeft w:val="0"/>
      <w:marRight w:val="0"/>
      <w:marTop w:val="0"/>
      <w:marBottom w:val="0"/>
      <w:divBdr>
        <w:top w:val="none" w:sz="0" w:space="0" w:color="auto"/>
        <w:left w:val="none" w:sz="0" w:space="0" w:color="auto"/>
        <w:bottom w:val="none" w:sz="0" w:space="0" w:color="auto"/>
        <w:right w:val="none" w:sz="0" w:space="0" w:color="auto"/>
      </w:divBdr>
    </w:div>
    <w:div w:id="409038647">
      <w:bodyDiv w:val="1"/>
      <w:marLeft w:val="0"/>
      <w:marRight w:val="0"/>
      <w:marTop w:val="0"/>
      <w:marBottom w:val="0"/>
      <w:divBdr>
        <w:top w:val="none" w:sz="0" w:space="0" w:color="auto"/>
        <w:left w:val="none" w:sz="0" w:space="0" w:color="auto"/>
        <w:bottom w:val="none" w:sz="0" w:space="0" w:color="auto"/>
        <w:right w:val="none" w:sz="0" w:space="0" w:color="auto"/>
      </w:divBdr>
    </w:div>
    <w:div w:id="409040010">
      <w:bodyDiv w:val="1"/>
      <w:marLeft w:val="0"/>
      <w:marRight w:val="0"/>
      <w:marTop w:val="0"/>
      <w:marBottom w:val="0"/>
      <w:divBdr>
        <w:top w:val="none" w:sz="0" w:space="0" w:color="auto"/>
        <w:left w:val="none" w:sz="0" w:space="0" w:color="auto"/>
        <w:bottom w:val="none" w:sz="0" w:space="0" w:color="auto"/>
        <w:right w:val="none" w:sz="0" w:space="0" w:color="auto"/>
      </w:divBdr>
    </w:div>
    <w:div w:id="409040168">
      <w:bodyDiv w:val="1"/>
      <w:marLeft w:val="0"/>
      <w:marRight w:val="0"/>
      <w:marTop w:val="0"/>
      <w:marBottom w:val="0"/>
      <w:divBdr>
        <w:top w:val="none" w:sz="0" w:space="0" w:color="auto"/>
        <w:left w:val="none" w:sz="0" w:space="0" w:color="auto"/>
        <w:bottom w:val="none" w:sz="0" w:space="0" w:color="auto"/>
        <w:right w:val="none" w:sz="0" w:space="0" w:color="auto"/>
      </w:divBdr>
    </w:div>
    <w:div w:id="409041764">
      <w:bodyDiv w:val="1"/>
      <w:marLeft w:val="0"/>
      <w:marRight w:val="0"/>
      <w:marTop w:val="0"/>
      <w:marBottom w:val="0"/>
      <w:divBdr>
        <w:top w:val="none" w:sz="0" w:space="0" w:color="auto"/>
        <w:left w:val="none" w:sz="0" w:space="0" w:color="auto"/>
        <w:bottom w:val="none" w:sz="0" w:space="0" w:color="auto"/>
        <w:right w:val="none" w:sz="0" w:space="0" w:color="auto"/>
      </w:divBdr>
    </w:div>
    <w:div w:id="409081767">
      <w:bodyDiv w:val="1"/>
      <w:marLeft w:val="0"/>
      <w:marRight w:val="0"/>
      <w:marTop w:val="0"/>
      <w:marBottom w:val="0"/>
      <w:divBdr>
        <w:top w:val="none" w:sz="0" w:space="0" w:color="auto"/>
        <w:left w:val="none" w:sz="0" w:space="0" w:color="auto"/>
        <w:bottom w:val="none" w:sz="0" w:space="0" w:color="auto"/>
        <w:right w:val="none" w:sz="0" w:space="0" w:color="auto"/>
      </w:divBdr>
    </w:div>
    <w:div w:id="409084848">
      <w:bodyDiv w:val="1"/>
      <w:marLeft w:val="0"/>
      <w:marRight w:val="0"/>
      <w:marTop w:val="0"/>
      <w:marBottom w:val="0"/>
      <w:divBdr>
        <w:top w:val="none" w:sz="0" w:space="0" w:color="auto"/>
        <w:left w:val="none" w:sz="0" w:space="0" w:color="auto"/>
        <w:bottom w:val="none" w:sz="0" w:space="0" w:color="auto"/>
        <w:right w:val="none" w:sz="0" w:space="0" w:color="auto"/>
      </w:divBdr>
    </w:div>
    <w:div w:id="409086870">
      <w:bodyDiv w:val="1"/>
      <w:marLeft w:val="0"/>
      <w:marRight w:val="0"/>
      <w:marTop w:val="0"/>
      <w:marBottom w:val="0"/>
      <w:divBdr>
        <w:top w:val="none" w:sz="0" w:space="0" w:color="auto"/>
        <w:left w:val="none" w:sz="0" w:space="0" w:color="auto"/>
        <w:bottom w:val="none" w:sz="0" w:space="0" w:color="auto"/>
        <w:right w:val="none" w:sz="0" w:space="0" w:color="auto"/>
      </w:divBdr>
    </w:div>
    <w:div w:id="409154054">
      <w:bodyDiv w:val="1"/>
      <w:marLeft w:val="0"/>
      <w:marRight w:val="0"/>
      <w:marTop w:val="0"/>
      <w:marBottom w:val="0"/>
      <w:divBdr>
        <w:top w:val="none" w:sz="0" w:space="0" w:color="auto"/>
        <w:left w:val="none" w:sz="0" w:space="0" w:color="auto"/>
        <w:bottom w:val="none" w:sz="0" w:space="0" w:color="auto"/>
        <w:right w:val="none" w:sz="0" w:space="0" w:color="auto"/>
      </w:divBdr>
    </w:div>
    <w:div w:id="409156950">
      <w:bodyDiv w:val="1"/>
      <w:marLeft w:val="0"/>
      <w:marRight w:val="0"/>
      <w:marTop w:val="0"/>
      <w:marBottom w:val="0"/>
      <w:divBdr>
        <w:top w:val="none" w:sz="0" w:space="0" w:color="auto"/>
        <w:left w:val="none" w:sz="0" w:space="0" w:color="auto"/>
        <w:bottom w:val="none" w:sz="0" w:space="0" w:color="auto"/>
        <w:right w:val="none" w:sz="0" w:space="0" w:color="auto"/>
      </w:divBdr>
    </w:div>
    <w:div w:id="409158801">
      <w:bodyDiv w:val="1"/>
      <w:marLeft w:val="0"/>
      <w:marRight w:val="0"/>
      <w:marTop w:val="0"/>
      <w:marBottom w:val="0"/>
      <w:divBdr>
        <w:top w:val="none" w:sz="0" w:space="0" w:color="auto"/>
        <w:left w:val="none" w:sz="0" w:space="0" w:color="auto"/>
        <w:bottom w:val="none" w:sz="0" w:space="0" w:color="auto"/>
        <w:right w:val="none" w:sz="0" w:space="0" w:color="auto"/>
      </w:divBdr>
    </w:div>
    <w:div w:id="409231394">
      <w:bodyDiv w:val="1"/>
      <w:marLeft w:val="0"/>
      <w:marRight w:val="0"/>
      <w:marTop w:val="0"/>
      <w:marBottom w:val="0"/>
      <w:divBdr>
        <w:top w:val="none" w:sz="0" w:space="0" w:color="auto"/>
        <w:left w:val="none" w:sz="0" w:space="0" w:color="auto"/>
        <w:bottom w:val="none" w:sz="0" w:space="0" w:color="auto"/>
        <w:right w:val="none" w:sz="0" w:space="0" w:color="auto"/>
      </w:divBdr>
    </w:div>
    <w:div w:id="409231693">
      <w:bodyDiv w:val="1"/>
      <w:marLeft w:val="0"/>
      <w:marRight w:val="0"/>
      <w:marTop w:val="0"/>
      <w:marBottom w:val="0"/>
      <w:divBdr>
        <w:top w:val="none" w:sz="0" w:space="0" w:color="auto"/>
        <w:left w:val="none" w:sz="0" w:space="0" w:color="auto"/>
        <w:bottom w:val="none" w:sz="0" w:space="0" w:color="auto"/>
        <w:right w:val="none" w:sz="0" w:space="0" w:color="auto"/>
      </w:divBdr>
    </w:div>
    <w:div w:id="409236989">
      <w:bodyDiv w:val="1"/>
      <w:marLeft w:val="0"/>
      <w:marRight w:val="0"/>
      <w:marTop w:val="0"/>
      <w:marBottom w:val="0"/>
      <w:divBdr>
        <w:top w:val="none" w:sz="0" w:space="0" w:color="auto"/>
        <w:left w:val="none" w:sz="0" w:space="0" w:color="auto"/>
        <w:bottom w:val="none" w:sz="0" w:space="0" w:color="auto"/>
        <w:right w:val="none" w:sz="0" w:space="0" w:color="auto"/>
      </w:divBdr>
    </w:div>
    <w:div w:id="409274008">
      <w:bodyDiv w:val="1"/>
      <w:marLeft w:val="0"/>
      <w:marRight w:val="0"/>
      <w:marTop w:val="0"/>
      <w:marBottom w:val="0"/>
      <w:divBdr>
        <w:top w:val="none" w:sz="0" w:space="0" w:color="auto"/>
        <w:left w:val="none" w:sz="0" w:space="0" w:color="auto"/>
        <w:bottom w:val="none" w:sz="0" w:space="0" w:color="auto"/>
        <w:right w:val="none" w:sz="0" w:space="0" w:color="auto"/>
      </w:divBdr>
    </w:div>
    <w:div w:id="409276882">
      <w:bodyDiv w:val="1"/>
      <w:marLeft w:val="0"/>
      <w:marRight w:val="0"/>
      <w:marTop w:val="0"/>
      <w:marBottom w:val="0"/>
      <w:divBdr>
        <w:top w:val="none" w:sz="0" w:space="0" w:color="auto"/>
        <w:left w:val="none" w:sz="0" w:space="0" w:color="auto"/>
        <w:bottom w:val="none" w:sz="0" w:space="0" w:color="auto"/>
        <w:right w:val="none" w:sz="0" w:space="0" w:color="auto"/>
      </w:divBdr>
    </w:div>
    <w:div w:id="409280686">
      <w:bodyDiv w:val="1"/>
      <w:marLeft w:val="0"/>
      <w:marRight w:val="0"/>
      <w:marTop w:val="0"/>
      <w:marBottom w:val="0"/>
      <w:divBdr>
        <w:top w:val="none" w:sz="0" w:space="0" w:color="auto"/>
        <w:left w:val="none" w:sz="0" w:space="0" w:color="auto"/>
        <w:bottom w:val="none" w:sz="0" w:space="0" w:color="auto"/>
        <w:right w:val="none" w:sz="0" w:space="0" w:color="auto"/>
      </w:divBdr>
    </w:div>
    <w:div w:id="409347949">
      <w:bodyDiv w:val="1"/>
      <w:marLeft w:val="0"/>
      <w:marRight w:val="0"/>
      <w:marTop w:val="0"/>
      <w:marBottom w:val="0"/>
      <w:divBdr>
        <w:top w:val="none" w:sz="0" w:space="0" w:color="auto"/>
        <w:left w:val="none" w:sz="0" w:space="0" w:color="auto"/>
        <w:bottom w:val="none" w:sz="0" w:space="0" w:color="auto"/>
        <w:right w:val="none" w:sz="0" w:space="0" w:color="auto"/>
      </w:divBdr>
    </w:div>
    <w:div w:id="409348370">
      <w:bodyDiv w:val="1"/>
      <w:marLeft w:val="0"/>
      <w:marRight w:val="0"/>
      <w:marTop w:val="0"/>
      <w:marBottom w:val="0"/>
      <w:divBdr>
        <w:top w:val="none" w:sz="0" w:space="0" w:color="auto"/>
        <w:left w:val="none" w:sz="0" w:space="0" w:color="auto"/>
        <w:bottom w:val="none" w:sz="0" w:space="0" w:color="auto"/>
        <w:right w:val="none" w:sz="0" w:space="0" w:color="auto"/>
      </w:divBdr>
    </w:div>
    <w:div w:id="409349710">
      <w:bodyDiv w:val="1"/>
      <w:marLeft w:val="0"/>
      <w:marRight w:val="0"/>
      <w:marTop w:val="0"/>
      <w:marBottom w:val="0"/>
      <w:divBdr>
        <w:top w:val="none" w:sz="0" w:space="0" w:color="auto"/>
        <w:left w:val="none" w:sz="0" w:space="0" w:color="auto"/>
        <w:bottom w:val="none" w:sz="0" w:space="0" w:color="auto"/>
        <w:right w:val="none" w:sz="0" w:space="0" w:color="auto"/>
      </w:divBdr>
    </w:div>
    <w:div w:id="409350780">
      <w:bodyDiv w:val="1"/>
      <w:marLeft w:val="0"/>
      <w:marRight w:val="0"/>
      <w:marTop w:val="0"/>
      <w:marBottom w:val="0"/>
      <w:divBdr>
        <w:top w:val="none" w:sz="0" w:space="0" w:color="auto"/>
        <w:left w:val="none" w:sz="0" w:space="0" w:color="auto"/>
        <w:bottom w:val="none" w:sz="0" w:space="0" w:color="auto"/>
        <w:right w:val="none" w:sz="0" w:space="0" w:color="auto"/>
      </w:divBdr>
    </w:div>
    <w:div w:id="409354350">
      <w:bodyDiv w:val="1"/>
      <w:marLeft w:val="0"/>
      <w:marRight w:val="0"/>
      <w:marTop w:val="0"/>
      <w:marBottom w:val="0"/>
      <w:divBdr>
        <w:top w:val="none" w:sz="0" w:space="0" w:color="auto"/>
        <w:left w:val="none" w:sz="0" w:space="0" w:color="auto"/>
        <w:bottom w:val="none" w:sz="0" w:space="0" w:color="auto"/>
        <w:right w:val="none" w:sz="0" w:space="0" w:color="auto"/>
      </w:divBdr>
    </w:div>
    <w:div w:id="409354852">
      <w:bodyDiv w:val="1"/>
      <w:marLeft w:val="0"/>
      <w:marRight w:val="0"/>
      <w:marTop w:val="0"/>
      <w:marBottom w:val="0"/>
      <w:divBdr>
        <w:top w:val="none" w:sz="0" w:space="0" w:color="auto"/>
        <w:left w:val="none" w:sz="0" w:space="0" w:color="auto"/>
        <w:bottom w:val="none" w:sz="0" w:space="0" w:color="auto"/>
        <w:right w:val="none" w:sz="0" w:space="0" w:color="auto"/>
      </w:divBdr>
    </w:div>
    <w:div w:id="409356224">
      <w:bodyDiv w:val="1"/>
      <w:marLeft w:val="0"/>
      <w:marRight w:val="0"/>
      <w:marTop w:val="0"/>
      <w:marBottom w:val="0"/>
      <w:divBdr>
        <w:top w:val="none" w:sz="0" w:space="0" w:color="auto"/>
        <w:left w:val="none" w:sz="0" w:space="0" w:color="auto"/>
        <w:bottom w:val="none" w:sz="0" w:space="0" w:color="auto"/>
        <w:right w:val="none" w:sz="0" w:space="0" w:color="auto"/>
      </w:divBdr>
    </w:div>
    <w:div w:id="409422388">
      <w:bodyDiv w:val="1"/>
      <w:marLeft w:val="0"/>
      <w:marRight w:val="0"/>
      <w:marTop w:val="0"/>
      <w:marBottom w:val="0"/>
      <w:divBdr>
        <w:top w:val="none" w:sz="0" w:space="0" w:color="auto"/>
        <w:left w:val="none" w:sz="0" w:space="0" w:color="auto"/>
        <w:bottom w:val="none" w:sz="0" w:space="0" w:color="auto"/>
        <w:right w:val="none" w:sz="0" w:space="0" w:color="auto"/>
      </w:divBdr>
    </w:div>
    <w:div w:id="409425164">
      <w:bodyDiv w:val="1"/>
      <w:marLeft w:val="0"/>
      <w:marRight w:val="0"/>
      <w:marTop w:val="0"/>
      <w:marBottom w:val="0"/>
      <w:divBdr>
        <w:top w:val="none" w:sz="0" w:space="0" w:color="auto"/>
        <w:left w:val="none" w:sz="0" w:space="0" w:color="auto"/>
        <w:bottom w:val="none" w:sz="0" w:space="0" w:color="auto"/>
        <w:right w:val="none" w:sz="0" w:space="0" w:color="auto"/>
      </w:divBdr>
    </w:div>
    <w:div w:id="409426946">
      <w:bodyDiv w:val="1"/>
      <w:marLeft w:val="0"/>
      <w:marRight w:val="0"/>
      <w:marTop w:val="0"/>
      <w:marBottom w:val="0"/>
      <w:divBdr>
        <w:top w:val="none" w:sz="0" w:space="0" w:color="auto"/>
        <w:left w:val="none" w:sz="0" w:space="0" w:color="auto"/>
        <w:bottom w:val="none" w:sz="0" w:space="0" w:color="auto"/>
        <w:right w:val="none" w:sz="0" w:space="0" w:color="auto"/>
      </w:divBdr>
    </w:div>
    <w:div w:id="409428917">
      <w:bodyDiv w:val="1"/>
      <w:marLeft w:val="0"/>
      <w:marRight w:val="0"/>
      <w:marTop w:val="0"/>
      <w:marBottom w:val="0"/>
      <w:divBdr>
        <w:top w:val="none" w:sz="0" w:space="0" w:color="auto"/>
        <w:left w:val="none" w:sz="0" w:space="0" w:color="auto"/>
        <w:bottom w:val="none" w:sz="0" w:space="0" w:color="auto"/>
        <w:right w:val="none" w:sz="0" w:space="0" w:color="auto"/>
      </w:divBdr>
    </w:div>
    <w:div w:id="409430575">
      <w:bodyDiv w:val="1"/>
      <w:marLeft w:val="0"/>
      <w:marRight w:val="0"/>
      <w:marTop w:val="0"/>
      <w:marBottom w:val="0"/>
      <w:divBdr>
        <w:top w:val="none" w:sz="0" w:space="0" w:color="auto"/>
        <w:left w:val="none" w:sz="0" w:space="0" w:color="auto"/>
        <w:bottom w:val="none" w:sz="0" w:space="0" w:color="auto"/>
        <w:right w:val="none" w:sz="0" w:space="0" w:color="auto"/>
      </w:divBdr>
    </w:div>
    <w:div w:id="409470314">
      <w:bodyDiv w:val="1"/>
      <w:marLeft w:val="0"/>
      <w:marRight w:val="0"/>
      <w:marTop w:val="0"/>
      <w:marBottom w:val="0"/>
      <w:divBdr>
        <w:top w:val="none" w:sz="0" w:space="0" w:color="auto"/>
        <w:left w:val="none" w:sz="0" w:space="0" w:color="auto"/>
        <w:bottom w:val="none" w:sz="0" w:space="0" w:color="auto"/>
        <w:right w:val="none" w:sz="0" w:space="0" w:color="auto"/>
      </w:divBdr>
    </w:div>
    <w:div w:id="409472801">
      <w:bodyDiv w:val="1"/>
      <w:marLeft w:val="0"/>
      <w:marRight w:val="0"/>
      <w:marTop w:val="0"/>
      <w:marBottom w:val="0"/>
      <w:divBdr>
        <w:top w:val="none" w:sz="0" w:space="0" w:color="auto"/>
        <w:left w:val="none" w:sz="0" w:space="0" w:color="auto"/>
        <w:bottom w:val="none" w:sz="0" w:space="0" w:color="auto"/>
        <w:right w:val="none" w:sz="0" w:space="0" w:color="auto"/>
      </w:divBdr>
    </w:div>
    <w:div w:id="409498643">
      <w:bodyDiv w:val="1"/>
      <w:marLeft w:val="0"/>
      <w:marRight w:val="0"/>
      <w:marTop w:val="0"/>
      <w:marBottom w:val="0"/>
      <w:divBdr>
        <w:top w:val="none" w:sz="0" w:space="0" w:color="auto"/>
        <w:left w:val="none" w:sz="0" w:space="0" w:color="auto"/>
        <w:bottom w:val="none" w:sz="0" w:space="0" w:color="auto"/>
        <w:right w:val="none" w:sz="0" w:space="0" w:color="auto"/>
      </w:divBdr>
    </w:div>
    <w:div w:id="409498953">
      <w:bodyDiv w:val="1"/>
      <w:marLeft w:val="0"/>
      <w:marRight w:val="0"/>
      <w:marTop w:val="0"/>
      <w:marBottom w:val="0"/>
      <w:divBdr>
        <w:top w:val="none" w:sz="0" w:space="0" w:color="auto"/>
        <w:left w:val="none" w:sz="0" w:space="0" w:color="auto"/>
        <w:bottom w:val="none" w:sz="0" w:space="0" w:color="auto"/>
        <w:right w:val="none" w:sz="0" w:space="0" w:color="auto"/>
      </w:divBdr>
    </w:div>
    <w:div w:id="409499009">
      <w:bodyDiv w:val="1"/>
      <w:marLeft w:val="0"/>
      <w:marRight w:val="0"/>
      <w:marTop w:val="0"/>
      <w:marBottom w:val="0"/>
      <w:divBdr>
        <w:top w:val="none" w:sz="0" w:space="0" w:color="auto"/>
        <w:left w:val="none" w:sz="0" w:space="0" w:color="auto"/>
        <w:bottom w:val="none" w:sz="0" w:space="0" w:color="auto"/>
        <w:right w:val="none" w:sz="0" w:space="0" w:color="auto"/>
      </w:divBdr>
    </w:div>
    <w:div w:id="409545368">
      <w:bodyDiv w:val="1"/>
      <w:marLeft w:val="0"/>
      <w:marRight w:val="0"/>
      <w:marTop w:val="0"/>
      <w:marBottom w:val="0"/>
      <w:divBdr>
        <w:top w:val="none" w:sz="0" w:space="0" w:color="auto"/>
        <w:left w:val="none" w:sz="0" w:space="0" w:color="auto"/>
        <w:bottom w:val="none" w:sz="0" w:space="0" w:color="auto"/>
        <w:right w:val="none" w:sz="0" w:space="0" w:color="auto"/>
      </w:divBdr>
    </w:div>
    <w:div w:id="409548539">
      <w:bodyDiv w:val="1"/>
      <w:marLeft w:val="0"/>
      <w:marRight w:val="0"/>
      <w:marTop w:val="0"/>
      <w:marBottom w:val="0"/>
      <w:divBdr>
        <w:top w:val="none" w:sz="0" w:space="0" w:color="auto"/>
        <w:left w:val="none" w:sz="0" w:space="0" w:color="auto"/>
        <w:bottom w:val="none" w:sz="0" w:space="0" w:color="auto"/>
        <w:right w:val="none" w:sz="0" w:space="0" w:color="auto"/>
      </w:divBdr>
    </w:div>
    <w:div w:id="409617101">
      <w:bodyDiv w:val="1"/>
      <w:marLeft w:val="0"/>
      <w:marRight w:val="0"/>
      <w:marTop w:val="0"/>
      <w:marBottom w:val="0"/>
      <w:divBdr>
        <w:top w:val="none" w:sz="0" w:space="0" w:color="auto"/>
        <w:left w:val="none" w:sz="0" w:space="0" w:color="auto"/>
        <w:bottom w:val="none" w:sz="0" w:space="0" w:color="auto"/>
        <w:right w:val="none" w:sz="0" w:space="0" w:color="auto"/>
      </w:divBdr>
    </w:div>
    <w:div w:id="409620805">
      <w:bodyDiv w:val="1"/>
      <w:marLeft w:val="0"/>
      <w:marRight w:val="0"/>
      <w:marTop w:val="0"/>
      <w:marBottom w:val="0"/>
      <w:divBdr>
        <w:top w:val="none" w:sz="0" w:space="0" w:color="auto"/>
        <w:left w:val="none" w:sz="0" w:space="0" w:color="auto"/>
        <w:bottom w:val="none" w:sz="0" w:space="0" w:color="auto"/>
        <w:right w:val="none" w:sz="0" w:space="0" w:color="auto"/>
      </w:divBdr>
    </w:div>
    <w:div w:id="409691861">
      <w:bodyDiv w:val="1"/>
      <w:marLeft w:val="0"/>
      <w:marRight w:val="0"/>
      <w:marTop w:val="0"/>
      <w:marBottom w:val="0"/>
      <w:divBdr>
        <w:top w:val="none" w:sz="0" w:space="0" w:color="auto"/>
        <w:left w:val="none" w:sz="0" w:space="0" w:color="auto"/>
        <w:bottom w:val="none" w:sz="0" w:space="0" w:color="auto"/>
        <w:right w:val="none" w:sz="0" w:space="0" w:color="auto"/>
      </w:divBdr>
    </w:div>
    <w:div w:id="409693346">
      <w:bodyDiv w:val="1"/>
      <w:marLeft w:val="0"/>
      <w:marRight w:val="0"/>
      <w:marTop w:val="0"/>
      <w:marBottom w:val="0"/>
      <w:divBdr>
        <w:top w:val="none" w:sz="0" w:space="0" w:color="auto"/>
        <w:left w:val="none" w:sz="0" w:space="0" w:color="auto"/>
        <w:bottom w:val="none" w:sz="0" w:space="0" w:color="auto"/>
        <w:right w:val="none" w:sz="0" w:space="0" w:color="auto"/>
      </w:divBdr>
    </w:div>
    <w:div w:id="409813868">
      <w:bodyDiv w:val="1"/>
      <w:marLeft w:val="0"/>
      <w:marRight w:val="0"/>
      <w:marTop w:val="0"/>
      <w:marBottom w:val="0"/>
      <w:divBdr>
        <w:top w:val="none" w:sz="0" w:space="0" w:color="auto"/>
        <w:left w:val="none" w:sz="0" w:space="0" w:color="auto"/>
        <w:bottom w:val="none" w:sz="0" w:space="0" w:color="auto"/>
        <w:right w:val="none" w:sz="0" w:space="0" w:color="auto"/>
      </w:divBdr>
    </w:div>
    <w:div w:id="409816505">
      <w:bodyDiv w:val="1"/>
      <w:marLeft w:val="0"/>
      <w:marRight w:val="0"/>
      <w:marTop w:val="0"/>
      <w:marBottom w:val="0"/>
      <w:divBdr>
        <w:top w:val="none" w:sz="0" w:space="0" w:color="auto"/>
        <w:left w:val="none" w:sz="0" w:space="0" w:color="auto"/>
        <w:bottom w:val="none" w:sz="0" w:space="0" w:color="auto"/>
        <w:right w:val="none" w:sz="0" w:space="0" w:color="auto"/>
      </w:divBdr>
    </w:div>
    <w:div w:id="409889941">
      <w:bodyDiv w:val="1"/>
      <w:marLeft w:val="0"/>
      <w:marRight w:val="0"/>
      <w:marTop w:val="0"/>
      <w:marBottom w:val="0"/>
      <w:divBdr>
        <w:top w:val="none" w:sz="0" w:space="0" w:color="auto"/>
        <w:left w:val="none" w:sz="0" w:space="0" w:color="auto"/>
        <w:bottom w:val="none" w:sz="0" w:space="0" w:color="auto"/>
        <w:right w:val="none" w:sz="0" w:space="0" w:color="auto"/>
      </w:divBdr>
    </w:div>
    <w:div w:id="409892954">
      <w:bodyDiv w:val="1"/>
      <w:marLeft w:val="0"/>
      <w:marRight w:val="0"/>
      <w:marTop w:val="0"/>
      <w:marBottom w:val="0"/>
      <w:divBdr>
        <w:top w:val="none" w:sz="0" w:space="0" w:color="auto"/>
        <w:left w:val="none" w:sz="0" w:space="0" w:color="auto"/>
        <w:bottom w:val="none" w:sz="0" w:space="0" w:color="auto"/>
        <w:right w:val="none" w:sz="0" w:space="0" w:color="auto"/>
      </w:divBdr>
    </w:div>
    <w:div w:id="409893267">
      <w:bodyDiv w:val="1"/>
      <w:marLeft w:val="0"/>
      <w:marRight w:val="0"/>
      <w:marTop w:val="0"/>
      <w:marBottom w:val="0"/>
      <w:divBdr>
        <w:top w:val="none" w:sz="0" w:space="0" w:color="auto"/>
        <w:left w:val="none" w:sz="0" w:space="0" w:color="auto"/>
        <w:bottom w:val="none" w:sz="0" w:space="0" w:color="auto"/>
        <w:right w:val="none" w:sz="0" w:space="0" w:color="auto"/>
      </w:divBdr>
    </w:div>
    <w:div w:id="409893365">
      <w:bodyDiv w:val="1"/>
      <w:marLeft w:val="0"/>
      <w:marRight w:val="0"/>
      <w:marTop w:val="0"/>
      <w:marBottom w:val="0"/>
      <w:divBdr>
        <w:top w:val="none" w:sz="0" w:space="0" w:color="auto"/>
        <w:left w:val="none" w:sz="0" w:space="0" w:color="auto"/>
        <w:bottom w:val="none" w:sz="0" w:space="0" w:color="auto"/>
        <w:right w:val="none" w:sz="0" w:space="0" w:color="auto"/>
      </w:divBdr>
    </w:div>
    <w:div w:id="409928964">
      <w:bodyDiv w:val="1"/>
      <w:marLeft w:val="0"/>
      <w:marRight w:val="0"/>
      <w:marTop w:val="0"/>
      <w:marBottom w:val="0"/>
      <w:divBdr>
        <w:top w:val="none" w:sz="0" w:space="0" w:color="auto"/>
        <w:left w:val="none" w:sz="0" w:space="0" w:color="auto"/>
        <w:bottom w:val="none" w:sz="0" w:space="0" w:color="auto"/>
        <w:right w:val="none" w:sz="0" w:space="0" w:color="auto"/>
      </w:divBdr>
    </w:div>
    <w:div w:id="409930205">
      <w:bodyDiv w:val="1"/>
      <w:marLeft w:val="0"/>
      <w:marRight w:val="0"/>
      <w:marTop w:val="0"/>
      <w:marBottom w:val="0"/>
      <w:divBdr>
        <w:top w:val="none" w:sz="0" w:space="0" w:color="auto"/>
        <w:left w:val="none" w:sz="0" w:space="0" w:color="auto"/>
        <w:bottom w:val="none" w:sz="0" w:space="0" w:color="auto"/>
        <w:right w:val="none" w:sz="0" w:space="0" w:color="auto"/>
      </w:divBdr>
    </w:div>
    <w:div w:id="409934870">
      <w:bodyDiv w:val="1"/>
      <w:marLeft w:val="0"/>
      <w:marRight w:val="0"/>
      <w:marTop w:val="0"/>
      <w:marBottom w:val="0"/>
      <w:divBdr>
        <w:top w:val="none" w:sz="0" w:space="0" w:color="auto"/>
        <w:left w:val="none" w:sz="0" w:space="0" w:color="auto"/>
        <w:bottom w:val="none" w:sz="0" w:space="0" w:color="auto"/>
        <w:right w:val="none" w:sz="0" w:space="0" w:color="auto"/>
      </w:divBdr>
    </w:div>
    <w:div w:id="410002378">
      <w:bodyDiv w:val="1"/>
      <w:marLeft w:val="0"/>
      <w:marRight w:val="0"/>
      <w:marTop w:val="0"/>
      <w:marBottom w:val="0"/>
      <w:divBdr>
        <w:top w:val="none" w:sz="0" w:space="0" w:color="auto"/>
        <w:left w:val="none" w:sz="0" w:space="0" w:color="auto"/>
        <w:bottom w:val="none" w:sz="0" w:space="0" w:color="auto"/>
        <w:right w:val="none" w:sz="0" w:space="0" w:color="auto"/>
      </w:divBdr>
    </w:div>
    <w:div w:id="410003846">
      <w:bodyDiv w:val="1"/>
      <w:marLeft w:val="0"/>
      <w:marRight w:val="0"/>
      <w:marTop w:val="0"/>
      <w:marBottom w:val="0"/>
      <w:divBdr>
        <w:top w:val="none" w:sz="0" w:space="0" w:color="auto"/>
        <w:left w:val="none" w:sz="0" w:space="0" w:color="auto"/>
        <w:bottom w:val="none" w:sz="0" w:space="0" w:color="auto"/>
        <w:right w:val="none" w:sz="0" w:space="0" w:color="auto"/>
      </w:divBdr>
    </w:div>
    <w:div w:id="410008737">
      <w:bodyDiv w:val="1"/>
      <w:marLeft w:val="0"/>
      <w:marRight w:val="0"/>
      <w:marTop w:val="0"/>
      <w:marBottom w:val="0"/>
      <w:divBdr>
        <w:top w:val="none" w:sz="0" w:space="0" w:color="auto"/>
        <w:left w:val="none" w:sz="0" w:space="0" w:color="auto"/>
        <w:bottom w:val="none" w:sz="0" w:space="0" w:color="auto"/>
        <w:right w:val="none" w:sz="0" w:space="0" w:color="auto"/>
      </w:divBdr>
    </w:div>
    <w:div w:id="410125454">
      <w:bodyDiv w:val="1"/>
      <w:marLeft w:val="0"/>
      <w:marRight w:val="0"/>
      <w:marTop w:val="0"/>
      <w:marBottom w:val="0"/>
      <w:divBdr>
        <w:top w:val="none" w:sz="0" w:space="0" w:color="auto"/>
        <w:left w:val="none" w:sz="0" w:space="0" w:color="auto"/>
        <w:bottom w:val="none" w:sz="0" w:space="0" w:color="auto"/>
        <w:right w:val="none" w:sz="0" w:space="0" w:color="auto"/>
      </w:divBdr>
    </w:div>
    <w:div w:id="410129385">
      <w:bodyDiv w:val="1"/>
      <w:marLeft w:val="0"/>
      <w:marRight w:val="0"/>
      <w:marTop w:val="0"/>
      <w:marBottom w:val="0"/>
      <w:divBdr>
        <w:top w:val="none" w:sz="0" w:space="0" w:color="auto"/>
        <w:left w:val="none" w:sz="0" w:space="0" w:color="auto"/>
        <w:bottom w:val="none" w:sz="0" w:space="0" w:color="auto"/>
        <w:right w:val="none" w:sz="0" w:space="0" w:color="auto"/>
      </w:divBdr>
    </w:div>
    <w:div w:id="410129581">
      <w:bodyDiv w:val="1"/>
      <w:marLeft w:val="0"/>
      <w:marRight w:val="0"/>
      <w:marTop w:val="0"/>
      <w:marBottom w:val="0"/>
      <w:divBdr>
        <w:top w:val="none" w:sz="0" w:space="0" w:color="auto"/>
        <w:left w:val="none" w:sz="0" w:space="0" w:color="auto"/>
        <w:bottom w:val="none" w:sz="0" w:space="0" w:color="auto"/>
        <w:right w:val="none" w:sz="0" w:space="0" w:color="auto"/>
      </w:divBdr>
    </w:div>
    <w:div w:id="410195546">
      <w:bodyDiv w:val="1"/>
      <w:marLeft w:val="0"/>
      <w:marRight w:val="0"/>
      <w:marTop w:val="0"/>
      <w:marBottom w:val="0"/>
      <w:divBdr>
        <w:top w:val="none" w:sz="0" w:space="0" w:color="auto"/>
        <w:left w:val="none" w:sz="0" w:space="0" w:color="auto"/>
        <w:bottom w:val="none" w:sz="0" w:space="0" w:color="auto"/>
        <w:right w:val="none" w:sz="0" w:space="0" w:color="auto"/>
      </w:divBdr>
    </w:div>
    <w:div w:id="410198521">
      <w:bodyDiv w:val="1"/>
      <w:marLeft w:val="0"/>
      <w:marRight w:val="0"/>
      <w:marTop w:val="0"/>
      <w:marBottom w:val="0"/>
      <w:divBdr>
        <w:top w:val="none" w:sz="0" w:space="0" w:color="auto"/>
        <w:left w:val="none" w:sz="0" w:space="0" w:color="auto"/>
        <w:bottom w:val="none" w:sz="0" w:space="0" w:color="auto"/>
        <w:right w:val="none" w:sz="0" w:space="0" w:color="auto"/>
      </w:divBdr>
    </w:div>
    <w:div w:id="410202696">
      <w:bodyDiv w:val="1"/>
      <w:marLeft w:val="0"/>
      <w:marRight w:val="0"/>
      <w:marTop w:val="0"/>
      <w:marBottom w:val="0"/>
      <w:divBdr>
        <w:top w:val="none" w:sz="0" w:space="0" w:color="auto"/>
        <w:left w:val="none" w:sz="0" w:space="0" w:color="auto"/>
        <w:bottom w:val="none" w:sz="0" w:space="0" w:color="auto"/>
        <w:right w:val="none" w:sz="0" w:space="0" w:color="auto"/>
      </w:divBdr>
    </w:div>
    <w:div w:id="410204730">
      <w:bodyDiv w:val="1"/>
      <w:marLeft w:val="0"/>
      <w:marRight w:val="0"/>
      <w:marTop w:val="0"/>
      <w:marBottom w:val="0"/>
      <w:divBdr>
        <w:top w:val="none" w:sz="0" w:space="0" w:color="auto"/>
        <w:left w:val="none" w:sz="0" w:space="0" w:color="auto"/>
        <w:bottom w:val="none" w:sz="0" w:space="0" w:color="auto"/>
        <w:right w:val="none" w:sz="0" w:space="0" w:color="auto"/>
      </w:divBdr>
    </w:div>
    <w:div w:id="410275364">
      <w:bodyDiv w:val="1"/>
      <w:marLeft w:val="0"/>
      <w:marRight w:val="0"/>
      <w:marTop w:val="0"/>
      <w:marBottom w:val="0"/>
      <w:divBdr>
        <w:top w:val="none" w:sz="0" w:space="0" w:color="auto"/>
        <w:left w:val="none" w:sz="0" w:space="0" w:color="auto"/>
        <w:bottom w:val="none" w:sz="0" w:space="0" w:color="auto"/>
        <w:right w:val="none" w:sz="0" w:space="0" w:color="auto"/>
      </w:divBdr>
    </w:div>
    <w:div w:id="410389221">
      <w:bodyDiv w:val="1"/>
      <w:marLeft w:val="0"/>
      <w:marRight w:val="0"/>
      <w:marTop w:val="0"/>
      <w:marBottom w:val="0"/>
      <w:divBdr>
        <w:top w:val="none" w:sz="0" w:space="0" w:color="auto"/>
        <w:left w:val="none" w:sz="0" w:space="0" w:color="auto"/>
        <w:bottom w:val="none" w:sz="0" w:space="0" w:color="auto"/>
        <w:right w:val="none" w:sz="0" w:space="0" w:color="auto"/>
      </w:divBdr>
    </w:div>
    <w:div w:id="410392923">
      <w:bodyDiv w:val="1"/>
      <w:marLeft w:val="0"/>
      <w:marRight w:val="0"/>
      <w:marTop w:val="0"/>
      <w:marBottom w:val="0"/>
      <w:divBdr>
        <w:top w:val="none" w:sz="0" w:space="0" w:color="auto"/>
        <w:left w:val="none" w:sz="0" w:space="0" w:color="auto"/>
        <w:bottom w:val="none" w:sz="0" w:space="0" w:color="auto"/>
        <w:right w:val="none" w:sz="0" w:space="0" w:color="auto"/>
      </w:divBdr>
    </w:div>
    <w:div w:id="410395552">
      <w:bodyDiv w:val="1"/>
      <w:marLeft w:val="0"/>
      <w:marRight w:val="0"/>
      <w:marTop w:val="0"/>
      <w:marBottom w:val="0"/>
      <w:divBdr>
        <w:top w:val="none" w:sz="0" w:space="0" w:color="auto"/>
        <w:left w:val="none" w:sz="0" w:space="0" w:color="auto"/>
        <w:bottom w:val="none" w:sz="0" w:space="0" w:color="auto"/>
        <w:right w:val="none" w:sz="0" w:space="0" w:color="auto"/>
      </w:divBdr>
    </w:div>
    <w:div w:id="410465036">
      <w:bodyDiv w:val="1"/>
      <w:marLeft w:val="0"/>
      <w:marRight w:val="0"/>
      <w:marTop w:val="0"/>
      <w:marBottom w:val="0"/>
      <w:divBdr>
        <w:top w:val="none" w:sz="0" w:space="0" w:color="auto"/>
        <w:left w:val="none" w:sz="0" w:space="0" w:color="auto"/>
        <w:bottom w:val="none" w:sz="0" w:space="0" w:color="auto"/>
        <w:right w:val="none" w:sz="0" w:space="0" w:color="auto"/>
      </w:divBdr>
    </w:div>
    <w:div w:id="410465811">
      <w:bodyDiv w:val="1"/>
      <w:marLeft w:val="0"/>
      <w:marRight w:val="0"/>
      <w:marTop w:val="0"/>
      <w:marBottom w:val="0"/>
      <w:divBdr>
        <w:top w:val="none" w:sz="0" w:space="0" w:color="auto"/>
        <w:left w:val="none" w:sz="0" w:space="0" w:color="auto"/>
        <w:bottom w:val="none" w:sz="0" w:space="0" w:color="auto"/>
        <w:right w:val="none" w:sz="0" w:space="0" w:color="auto"/>
      </w:divBdr>
    </w:div>
    <w:div w:id="410469762">
      <w:bodyDiv w:val="1"/>
      <w:marLeft w:val="0"/>
      <w:marRight w:val="0"/>
      <w:marTop w:val="0"/>
      <w:marBottom w:val="0"/>
      <w:divBdr>
        <w:top w:val="none" w:sz="0" w:space="0" w:color="auto"/>
        <w:left w:val="none" w:sz="0" w:space="0" w:color="auto"/>
        <w:bottom w:val="none" w:sz="0" w:space="0" w:color="auto"/>
        <w:right w:val="none" w:sz="0" w:space="0" w:color="auto"/>
      </w:divBdr>
    </w:div>
    <w:div w:id="410472456">
      <w:bodyDiv w:val="1"/>
      <w:marLeft w:val="0"/>
      <w:marRight w:val="0"/>
      <w:marTop w:val="0"/>
      <w:marBottom w:val="0"/>
      <w:divBdr>
        <w:top w:val="none" w:sz="0" w:space="0" w:color="auto"/>
        <w:left w:val="none" w:sz="0" w:space="0" w:color="auto"/>
        <w:bottom w:val="none" w:sz="0" w:space="0" w:color="auto"/>
        <w:right w:val="none" w:sz="0" w:space="0" w:color="auto"/>
      </w:divBdr>
    </w:div>
    <w:div w:id="410540495">
      <w:bodyDiv w:val="1"/>
      <w:marLeft w:val="0"/>
      <w:marRight w:val="0"/>
      <w:marTop w:val="0"/>
      <w:marBottom w:val="0"/>
      <w:divBdr>
        <w:top w:val="none" w:sz="0" w:space="0" w:color="auto"/>
        <w:left w:val="none" w:sz="0" w:space="0" w:color="auto"/>
        <w:bottom w:val="none" w:sz="0" w:space="0" w:color="auto"/>
        <w:right w:val="none" w:sz="0" w:space="0" w:color="auto"/>
      </w:divBdr>
    </w:div>
    <w:div w:id="410540957">
      <w:bodyDiv w:val="1"/>
      <w:marLeft w:val="0"/>
      <w:marRight w:val="0"/>
      <w:marTop w:val="0"/>
      <w:marBottom w:val="0"/>
      <w:divBdr>
        <w:top w:val="none" w:sz="0" w:space="0" w:color="auto"/>
        <w:left w:val="none" w:sz="0" w:space="0" w:color="auto"/>
        <w:bottom w:val="none" w:sz="0" w:space="0" w:color="auto"/>
        <w:right w:val="none" w:sz="0" w:space="0" w:color="auto"/>
      </w:divBdr>
    </w:div>
    <w:div w:id="410545310">
      <w:bodyDiv w:val="1"/>
      <w:marLeft w:val="0"/>
      <w:marRight w:val="0"/>
      <w:marTop w:val="0"/>
      <w:marBottom w:val="0"/>
      <w:divBdr>
        <w:top w:val="none" w:sz="0" w:space="0" w:color="auto"/>
        <w:left w:val="none" w:sz="0" w:space="0" w:color="auto"/>
        <w:bottom w:val="none" w:sz="0" w:space="0" w:color="auto"/>
        <w:right w:val="none" w:sz="0" w:space="0" w:color="auto"/>
      </w:divBdr>
    </w:div>
    <w:div w:id="410547713">
      <w:bodyDiv w:val="1"/>
      <w:marLeft w:val="0"/>
      <w:marRight w:val="0"/>
      <w:marTop w:val="0"/>
      <w:marBottom w:val="0"/>
      <w:divBdr>
        <w:top w:val="none" w:sz="0" w:space="0" w:color="auto"/>
        <w:left w:val="none" w:sz="0" w:space="0" w:color="auto"/>
        <w:bottom w:val="none" w:sz="0" w:space="0" w:color="auto"/>
        <w:right w:val="none" w:sz="0" w:space="0" w:color="auto"/>
      </w:divBdr>
    </w:div>
    <w:div w:id="410585501">
      <w:bodyDiv w:val="1"/>
      <w:marLeft w:val="0"/>
      <w:marRight w:val="0"/>
      <w:marTop w:val="0"/>
      <w:marBottom w:val="0"/>
      <w:divBdr>
        <w:top w:val="none" w:sz="0" w:space="0" w:color="auto"/>
        <w:left w:val="none" w:sz="0" w:space="0" w:color="auto"/>
        <w:bottom w:val="none" w:sz="0" w:space="0" w:color="auto"/>
        <w:right w:val="none" w:sz="0" w:space="0" w:color="auto"/>
      </w:divBdr>
    </w:div>
    <w:div w:id="410659917">
      <w:bodyDiv w:val="1"/>
      <w:marLeft w:val="0"/>
      <w:marRight w:val="0"/>
      <w:marTop w:val="0"/>
      <w:marBottom w:val="0"/>
      <w:divBdr>
        <w:top w:val="none" w:sz="0" w:space="0" w:color="auto"/>
        <w:left w:val="none" w:sz="0" w:space="0" w:color="auto"/>
        <w:bottom w:val="none" w:sz="0" w:space="0" w:color="auto"/>
        <w:right w:val="none" w:sz="0" w:space="0" w:color="auto"/>
      </w:divBdr>
    </w:div>
    <w:div w:id="410734317">
      <w:bodyDiv w:val="1"/>
      <w:marLeft w:val="0"/>
      <w:marRight w:val="0"/>
      <w:marTop w:val="0"/>
      <w:marBottom w:val="0"/>
      <w:divBdr>
        <w:top w:val="none" w:sz="0" w:space="0" w:color="auto"/>
        <w:left w:val="none" w:sz="0" w:space="0" w:color="auto"/>
        <w:bottom w:val="none" w:sz="0" w:space="0" w:color="auto"/>
        <w:right w:val="none" w:sz="0" w:space="0" w:color="auto"/>
      </w:divBdr>
    </w:div>
    <w:div w:id="410780504">
      <w:bodyDiv w:val="1"/>
      <w:marLeft w:val="0"/>
      <w:marRight w:val="0"/>
      <w:marTop w:val="0"/>
      <w:marBottom w:val="0"/>
      <w:divBdr>
        <w:top w:val="none" w:sz="0" w:space="0" w:color="auto"/>
        <w:left w:val="none" w:sz="0" w:space="0" w:color="auto"/>
        <w:bottom w:val="none" w:sz="0" w:space="0" w:color="auto"/>
        <w:right w:val="none" w:sz="0" w:space="0" w:color="auto"/>
      </w:divBdr>
    </w:div>
    <w:div w:id="410780846">
      <w:bodyDiv w:val="1"/>
      <w:marLeft w:val="0"/>
      <w:marRight w:val="0"/>
      <w:marTop w:val="0"/>
      <w:marBottom w:val="0"/>
      <w:divBdr>
        <w:top w:val="none" w:sz="0" w:space="0" w:color="auto"/>
        <w:left w:val="none" w:sz="0" w:space="0" w:color="auto"/>
        <w:bottom w:val="none" w:sz="0" w:space="0" w:color="auto"/>
        <w:right w:val="none" w:sz="0" w:space="0" w:color="auto"/>
      </w:divBdr>
    </w:div>
    <w:div w:id="410809149">
      <w:bodyDiv w:val="1"/>
      <w:marLeft w:val="0"/>
      <w:marRight w:val="0"/>
      <w:marTop w:val="0"/>
      <w:marBottom w:val="0"/>
      <w:divBdr>
        <w:top w:val="none" w:sz="0" w:space="0" w:color="auto"/>
        <w:left w:val="none" w:sz="0" w:space="0" w:color="auto"/>
        <w:bottom w:val="none" w:sz="0" w:space="0" w:color="auto"/>
        <w:right w:val="none" w:sz="0" w:space="0" w:color="auto"/>
      </w:divBdr>
    </w:div>
    <w:div w:id="410853245">
      <w:bodyDiv w:val="1"/>
      <w:marLeft w:val="0"/>
      <w:marRight w:val="0"/>
      <w:marTop w:val="0"/>
      <w:marBottom w:val="0"/>
      <w:divBdr>
        <w:top w:val="none" w:sz="0" w:space="0" w:color="auto"/>
        <w:left w:val="none" w:sz="0" w:space="0" w:color="auto"/>
        <w:bottom w:val="none" w:sz="0" w:space="0" w:color="auto"/>
        <w:right w:val="none" w:sz="0" w:space="0" w:color="auto"/>
      </w:divBdr>
    </w:div>
    <w:div w:id="410854567">
      <w:bodyDiv w:val="1"/>
      <w:marLeft w:val="0"/>
      <w:marRight w:val="0"/>
      <w:marTop w:val="0"/>
      <w:marBottom w:val="0"/>
      <w:divBdr>
        <w:top w:val="none" w:sz="0" w:space="0" w:color="auto"/>
        <w:left w:val="none" w:sz="0" w:space="0" w:color="auto"/>
        <w:bottom w:val="none" w:sz="0" w:space="0" w:color="auto"/>
        <w:right w:val="none" w:sz="0" w:space="0" w:color="auto"/>
      </w:divBdr>
    </w:div>
    <w:div w:id="410858295">
      <w:bodyDiv w:val="1"/>
      <w:marLeft w:val="0"/>
      <w:marRight w:val="0"/>
      <w:marTop w:val="0"/>
      <w:marBottom w:val="0"/>
      <w:divBdr>
        <w:top w:val="none" w:sz="0" w:space="0" w:color="auto"/>
        <w:left w:val="none" w:sz="0" w:space="0" w:color="auto"/>
        <w:bottom w:val="none" w:sz="0" w:space="0" w:color="auto"/>
        <w:right w:val="none" w:sz="0" w:space="0" w:color="auto"/>
      </w:divBdr>
    </w:div>
    <w:div w:id="410926182">
      <w:bodyDiv w:val="1"/>
      <w:marLeft w:val="0"/>
      <w:marRight w:val="0"/>
      <w:marTop w:val="0"/>
      <w:marBottom w:val="0"/>
      <w:divBdr>
        <w:top w:val="none" w:sz="0" w:space="0" w:color="auto"/>
        <w:left w:val="none" w:sz="0" w:space="0" w:color="auto"/>
        <w:bottom w:val="none" w:sz="0" w:space="0" w:color="auto"/>
        <w:right w:val="none" w:sz="0" w:space="0" w:color="auto"/>
      </w:divBdr>
    </w:div>
    <w:div w:id="410928137">
      <w:bodyDiv w:val="1"/>
      <w:marLeft w:val="0"/>
      <w:marRight w:val="0"/>
      <w:marTop w:val="0"/>
      <w:marBottom w:val="0"/>
      <w:divBdr>
        <w:top w:val="none" w:sz="0" w:space="0" w:color="auto"/>
        <w:left w:val="none" w:sz="0" w:space="0" w:color="auto"/>
        <w:bottom w:val="none" w:sz="0" w:space="0" w:color="auto"/>
        <w:right w:val="none" w:sz="0" w:space="0" w:color="auto"/>
      </w:divBdr>
    </w:div>
    <w:div w:id="410928615">
      <w:bodyDiv w:val="1"/>
      <w:marLeft w:val="0"/>
      <w:marRight w:val="0"/>
      <w:marTop w:val="0"/>
      <w:marBottom w:val="0"/>
      <w:divBdr>
        <w:top w:val="none" w:sz="0" w:space="0" w:color="auto"/>
        <w:left w:val="none" w:sz="0" w:space="0" w:color="auto"/>
        <w:bottom w:val="none" w:sz="0" w:space="0" w:color="auto"/>
        <w:right w:val="none" w:sz="0" w:space="0" w:color="auto"/>
      </w:divBdr>
    </w:div>
    <w:div w:id="410935605">
      <w:bodyDiv w:val="1"/>
      <w:marLeft w:val="0"/>
      <w:marRight w:val="0"/>
      <w:marTop w:val="0"/>
      <w:marBottom w:val="0"/>
      <w:divBdr>
        <w:top w:val="none" w:sz="0" w:space="0" w:color="auto"/>
        <w:left w:val="none" w:sz="0" w:space="0" w:color="auto"/>
        <w:bottom w:val="none" w:sz="0" w:space="0" w:color="auto"/>
        <w:right w:val="none" w:sz="0" w:space="0" w:color="auto"/>
      </w:divBdr>
    </w:div>
    <w:div w:id="411045790">
      <w:bodyDiv w:val="1"/>
      <w:marLeft w:val="0"/>
      <w:marRight w:val="0"/>
      <w:marTop w:val="0"/>
      <w:marBottom w:val="0"/>
      <w:divBdr>
        <w:top w:val="none" w:sz="0" w:space="0" w:color="auto"/>
        <w:left w:val="none" w:sz="0" w:space="0" w:color="auto"/>
        <w:bottom w:val="none" w:sz="0" w:space="0" w:color="auto"/>
        <w:right w:val="none" w:sz="0" w:space="0" w:color="auto"/>
      </w:divBdr>
    </w:div>
    <w:div w:id="411051166">
      <w:bodyDiv w:val="1"/>
      <w:marLeft w:val="0"/>
      <w:marRight w:val="0"/>
      <w:marTop w:val="0"/>
      <w:marBottom w:val="0"/>
      <w:divBdr>
        <w:top w:val="none" w:sz="0" w:space="0" w:color="auto"/>
        <w:left w:val="none" w:sz="0" w:space="0" w:color="auto"/>
        <w:bottom w:val="none" w:sz="0" w:space="0" w:color="auto"/>
        <w:right w:val="none" w:sz="0" w:space="0" w:color="auto"/>
      </w:divBdr>
    </w:div>
    <w:div w:id="411051572">
      <w:bodyDiv w:val="1"/>
      <w:marLeft w:val="0"/>
      <w:marRight w:val="0"/>
      <w:marTop w:val="0"/>
      <w:marBottom w:val="0"/>
      <w:divBdr>
        <w:top w:val="none" w:sz="0" w:space="0" w:color="auto"/>
        <w:left w:val="none" w:sz="0" w:space="0" w:color="auto"/>
        <w:bottom w:val="none" w:sz="0" w:space="0" w:color="auto"/>
        <w:right w:val="none" w:sz="0" w:space="0" w:color="auto"/>
      </w:divBdr>
    </w:div>
    <w:div w:id="411051611">
      <w:bodyDiv w:val="1"/>
      <w:marLeft w:val="0"/>
      <w:marRight w:val="0"/>
      <w:marTop w:val="0"/>
      <w:marBottom w:val="0"/>
      <w:divBdr>
        <w:top w:val="none" w:sz="0" w:space="0" w:color="auto"/>
        <w:left w:val="none" w:sz="0" w:space="0" w:color="auto"/>
        <w:bottom w:val="none" w:sz="0" w:space="0" w:color="auto"/>
        <w:right w:val="none" w:sz="0" w:space="0" w:color="auto"/>
      </w:divBdr>
    </w:div>
    <w:div w:id="411052677">
      <w:bodyDiv w:val="1"/>
      <w:marLeft w:val="0"/>
      <w:marRight w:val="0"/>
      <w:marTop w:val="0"/>
      <w:marBottom w:val="0"/>
      <w:divBdr>
        <w:top w:val="none" w:sz="0" w:space="0" w:color="auto"/>
        <w:left w:val="none" w:sz="0" w:space="0" w:color="auto"/>
        <w:bottom w:val="none" w:sz="0" w:space="0" w:color="auto"/>
        <w:right w:val="none" w:sz="0" w:space="0" w:color="auto"/>
      </w:divBdr>
    </w:div>
    <w:div w:id="411122970">
      <w:bodyDiv w:val="1"/>
      <w:marLeft w:val="0"/>
      <w:marRight w:val="0"/>
      <w:marTop w:val="0"/>
      <w:marBottom w:val="0"/>
      <w:divBdr>
        <w:top w:val="none" w:sz="0" w:space="0" w:color="auto"/>
        <w:left w:val="none" w:sz="0" w:space="0" w:color="auto"/>
        <w:bottom w:val="none" w:sz="0" w:space="0" w:color="auto"/>
        <w:right w:val="none" w:sz="0" w:space="0" w:color="auto"/>
      </w:divBdr>
    </w:div>
    <w:div w:id="411123372">
      <w:bodyDiv w:val="1"/>
      <w:marLeft w:val="0"/>
      <w:marRight w:val="0"/>
      <w:marTop w:val="0"/>
      <w:marBottom w:val="0"/>
      <w:divBdr>
        <w:top w:val="none" w:sz="0" w:space="0" w:color="auto"/>
        <w:left w:val="none" w:sz="0" w:space="0" w:color="auto"/>
        <w:bottom w:val="none" w:sz="0" w:space="0" w:color="auto"/>
        <w:right w:val="none" w:sz="0" w:space="0" w:color="auto"/>
      </w:divBdr>
    </w:div>
    <w:div w:id="411195134">
      <w:bodyDiv w:val="1"/>
      <w:marLeft w:val="0"/>
      <w:marRight w:val="0"/>
      <w:marTop w:val="0"/>
      <w:marBottom w:val="0"/>
      <w:divBdr>
        <w:top w:val="none" w:sz="0" w:space="0" w:color="auto"/>
        <w:left w:val="none" w:sz="0" w:space="0" w:color="auto"/>
        <w:bottom w:val="none" w:sz="0" w:space="0" w:color="auto"/>
        <w:right w:val="none" w:sz="0" w:space="0" w:color="auto"/>
      </w:divBdr>
    </w:div>
    <w:div w:id="411195249">
      <w:bodyDiv w:val="1"/>
      <w:marLeft w:val="0"/>
      <w:marRight w:val="0"/>
      <w:marTop w:val="0"/>
      <w:marBottom w:val="0"/>
      <w:divBdr>
        <w:top w:val="none" w:sz="0" w:space="0" w:color="auto"/>
        <w:left w:val="none" w:sz="0" w:space="0" w:color="auto"/>
        <w:bottom w:val="none" w:sz="0" w:space="0" w:color="auto"/>
        <w:right w:val="none" w:sz="0" w:space="0" w:color="auto"/>
      </w:divBdr>
    </w:div>
    <w:div w:id="411197906">
      <w:bodyDiv w:val="1"/>
      <w:marLeft w:val="0"/>
      <w:marRight w:val="0"/>
      <w:marTop w:val="0"/>
      <w:marBottom w:val="0"/>
      <w:divBdr>
        <w:top w:val="none" w:sz="0" w:space="0" w:color="auto"/>
        <w:left w:val="none" w:sz="0" w:space="0" w:color="auto"/>
        <w:bottom w:val="none" w:sz="0" w:space="0" w:color="auto"/>
        <w:right w:val="none" w:sz="0" w:space="0" w:color="auto"/>
      </w:divBdr>
    </w:div>
    <w:div w:id="411199115">
      <w:bodyDiv w:val="1"/>
      <w:marLeft w:val="0"/>
      <w:marRight w:val="0"/>
      <w:marTop w:val="0"/>
      <w:marBottom w:val="0"/>
      <w:divBdr>
        <w:top w:val="none" w:sz="0" w:space="0" w:color="auto"/>
        <w:left w:val="none" w:sz="0" w:space="0" w:color="auto"/>
        <w:bottom w:val="none" w:sz="0" w:space="0" w:color="auto"/>
        <w:right w:val="none" w:sz="0" w:space="0" w:color="auto"/>
      </w:divBdr>
    </w:div>
    <w:div w:id="411201676">
      <w:bodyDiv w:val="1"/>
      <w:marLeft w:val="0"/>
      <w:marRight w:val="0"/>
      <w:marTop w:val="0"/>
      <w:marBottom w:val="0"/>
      <w:divBdr>
        <w:top w:val="none" w:sz="0" w:space="0" w:color="auto"/>
        <w:left w:val="none" w:sz="0" w:space="0" w:color="auto"/>
        <w:bottom w:val="none" w:sz="0" w:space="0" w:color="auto"/>
        <w:right w:val="none" w:sz="0" w:space="0" w:color="auto"/>
      </w:divBdr>
    </w:div>
    <w:div w:id="411203337">
      <w:bodyDiv w:val="1"/>
      <w:marLeft w:val="0"/>
      <w:marRight w:val="0"/>
      <w:marTop w:val="0"/>
      <w:marBottom w:val="0"/>
      <w:divBdr>
        <w:top w:val="none" w:sz="0" w:space="0" w:color="auto"/>
        <w:left w:val="none" w:sz="0" w:space="0" w:color="auto"/>
        <w:bottom w:val="none" w:sz="0" w:space="0" w:color="auto"/>
        <w:right w:val="none" w:sz="0" w:space="0" w:color="auto"/>
      </w:divBdr>
    </w:div>
    <w:div w:id="411239349">
      <w:bodyDiv w:val="1"/>
      <w:marLeft w:val="0"/>
      <w:marRight w:val="0"/>
      <w:marTop w:val="0"/>
      <w:marBottom w:val="0"/>
      <w:divBdr>
        <w:top w:val="none" w:sz="0" w:space="0" w:color="auto"/>
        <w:left w:val="none" w:sz="0" w:space="0" w:color="auto"/>
        <w:bottom w:val="none" w:sz="0" w:space="0" w:color="auto"/>
        <w:right w:val="none" w:sz="0" w:space="0" w:color="auto"/>
      </w:divBdr>
    </w:div>
    <w:div w:id="411240783">
      <w:bodyDiv w:val="1"/>
      <w:marLeft w:val="0"/>
      <w:marRight w:val="0"/>
      <w:marTop w:val="0"/>
      <w:marBottom w:val="0"/>
      <w:divBdr>
        <w:top w:val="none" w:sz="0" w:space="0" w:color="auto"/>
        <w:left w:val="none" w:sz="0" w:space="0" w:color="auto"/>
        <w:bottom w:val="none" w:sz="0" w:space="0" w:color="auto"/>
        <w:right w:val="none" w:sz="0" w:space="0" w:color="auto"/>
      </w:divBdr>
    </w:div>
    <w:div w:id="411246735">
      <w:bodyDiv w:val="1"/>
      <w:marLeft w:val="0"/>
      <w:marRight w:val="0"/>
      <w:marTop w:val="0"/>
      <w:marBottom w:val="0"/>
      <w:divBdr>
        <w:top w:val="none" w:sz="0" w:space="0" w:color="auto"/>
        <w:left w:val="none" w:sz="0" w:space="0" w:color="auto"/>
        <w:bottom w:val="none" w:sz="0" w:space="0" w:color="auto"/>
        <w:right w:val="none" w:sz="0" w:space="0" w:color="auto"/>
      </w:divBdr>
    </w:div>
    <w:div w:id="411270750">
      <w:bodyDiv w:val="1"/>
      <w:marLeft w:val="0"/>
      <w:marRight w:val="0"/>
      <w:marTop w:val="0"/>
      <w:marBottom w:val="0"/>
      <w:divBdr>
        <w:top w:val="none" w:sz="0" w:space="0" w:color="auto"/>
        <w:left w:val="none" w:sz="0" w:space="0" w:color="auto"/>
        <w:bottom w:val="none" w:sz="0" w:space="0" w:color="auto"/>
        <w:right w:val="none" w:sz="0" w:space="0" w:color="auto"/>
      </w:divBdr>
    </w:div>
    <w:div w:id="411315402">
      <w:bodyDiv w:val="1"/>
      <w:marLeft w:val="0"/>
      <w:marRight w:val="0"/>
      <w:marTop w:val="0"/>
      <w:marBottom w:val="0"/>
      <w:divBdr>
        <w:top w:val="none" w:sz="0" w:space="0" w:color="auto"/>
        <w:left w:val="none" w:sz="0" w:space="0" w:color="auto"/>
        <w:bottom w:val="none" w:sz="0" w:space="0" w:color="auto"/>
        <w:right w:val="none" w:sz="0" w:space="0" w:color="auto"/>
      </w:divBdr>
    </w:div>
    <w:div w:id="411317919">
      <w:bodyDiv w:val="1"/>
      <w:marLeft w:val="0"/>
      <w:marRight w:val="0"/>
      <w:marTop w:val="0"/>
      <w:marBottom w:val="0"/>
      <w:divBdr>
        <w:top w:val="none" w:sz="0" w:space="0" w:color="auto"/>
        <w:left w:val="none" w:sz="0" w:space="0" w:color="auto"/>
        <w:bottom w:val="none" w:sz="0" w:space="0" w:color="auto"/>
        <w:right w:val="none" w:sz="0" w:space="0" w:color="auto"/>
      </w:divBdr>
    </w:div>
    <w:div w:id="411319473">
      <w:bodyDiv w:val="1"/>
      <w:marLeft w:val="0"/>
      <w:marRight w:val="0"/>
      <w:marTop w:val="0"/>
      <w:marBottom w:val="0"/>
      <w:divBdr>
        <w:top w:val="none" w:sz="0" w:space="0" w:color="auto"/>
        <w:left w:val="none" w:sz="0" w:space="0" w:color="auto"/>
        <w:bottom w:val="none" w:sz="0" w:space="0" w:color="auto"/>
        <w:right w:val="none" w:sz="0" w:space="0" w:color="auto"/>
      </w:divBdr>
    </w:div>
    <w:div w:id="411319499">
      <w:bodyDiv w:val="1"/>
      <w:marLeft w:val="0"/>
      <w:marRight w:val="0"/>
      <w:marTop w:val="0"/>
      <w:marBottom w:val="0"/>
      <w:divBdr>
        <w:top w:val="none" w:sz="0" w:space="0" w:color="auto"/>
        <w:left w:val="none" w:sz="0" w:space="0" w:color="auto"/>
        <w:bottom w:val="none" w:sz="0" w:space="0" w:color="auto"/>
        <w:right w:val="none" w:sz="0" w:space="0" w:color="auto"/>
      </w:divBdr>
    </w:div>
    <w:div w:id="411388097">
      <w:bodyDiv w:val="1"/>
      <w:marLeft w:val="0"/>
      <w:marRight w:val="0"/>
      <w:marTop w:val="0"/>
      <w:marBottom w:val="0"/>
      <w:divBdr>
        <w:top w:val="none" w:sz="0" w:space="0" w:color="auto"/>
        <w:left w:val="none" w:sz="0" w:space="0" w:color="auto"/>
        <w:bottom w:val="none" w:sz="0" w:space="0" w:color="auto"/>
        <w:right w:val="none" w:sz="0" w:space="0" w:color="auto"/>
      </w:divBdr>
    </w:div>
    <w:div w:id="411390564">
      <w:bodyDiv w:val="1"/>
      <w:marLeft w:val="0"/>
      <w:marRight w:val="0"/>
      <w:marTop w:val="0"/>
      <w:marBottom w:val="0"/>
      <w:divBdr>
        <w:top w:val="none" w:sz="0" w:space="0" w:color="auto"/>
        <w:left w:val="none" w:sz="0" w:space="0" w:color="auto"/>
        <w:bottom w:val="none" w:sz="0" w:space="0" w:color="auto"/>
        <w:right w:val="none" w:sz="0" w:space="0" w:color="auto"/>
      </w:divBdr>
    </w:div>
    <w:div w:id="411390644">
      <w:bodyDiv w:val="1"/>
      <w:marLeft w:val="0"/>
      <w:marRight w:val="0"/>
      <w:marTop w:val="0"/>
      <w:marBottom w:val="0"/>
      <w:divBdr>
        <w:top w:val="none" w:sz="0" w:space="0" w:color="auto"/>
        <w:left w:val="none" w:sz="0" w:space="0" w:color="auto"/>
        <w:bottom w:val="none" w:sz="0" w:space="0" w:color="auto"/>
        <w:right w:val="none" w:sz="0" w:space="0" w:color="auto"/>
      </w:divBdr>
    </w:div>
    <w:div w:id="411391045">
      <w:bodyDiv w:val="1"/>
      <w:marLeft w:val="0"/>
      <w:marRight w:val="0"/>
      <w:marTop w:val="0"/>
      <w:marBottom w:val="0"/>
      <w:divBdr>
        <w:top w:val="none" w:sz="0" w:space="0" w:color="auto"/>
        <w:left w:val="none" w:sz="0" w:space="0" w:color="auto"/>
        <w:bottom w:val="none" w:sz="0" w:space="0" w:color="auto"/>
        <w:right w:val="none" w:sz="0" w:space="0" w:color="auto"/>
      </w:divBdr>
    </w:div>
    <w:div w:id="411394366">
      <w:bodyDiv w:val="1"/>
      <w:marLeft w:val="0"/>
      <w:marRight w:val="0"/>
      <w:marTop w:val="0"/>
      <w:marBottom w:val="0"/>
      <w:divBdr>
        <w:top w:val="none" w:sz="0" w:space="0" w:color="auto"/>
        <w:left w:val="none" w:sz="0" w:space="0" w:color="auto"/>
        <w:bottom w:val="none" w:sz="0" w:space="0" w:color="auto"/>
        <w:right w:val="none" w:sz="0" w:space="0" w:color="auto"/>
      </w:divBdr>
    </w:div>
    <w:div w:id="411394606">
      <w:bodyDiv w:val="1"/>
      <w:marLeft w:val="0"/>
      <w:marRight w:val="0"/>
      <w:marTop w:val="0"/>
      <w:marBottom w:val="0"/>
      <w:divBdr>
        <w:top w:val="none" w:sz="0" w:space="0" w:color="auto"/>
        <w:left w:val="none" w:sz="0" w:space="0" w:color="auto"/>
        <w:bottom w:val="none" w:sz="0" w:space="0" w:color="auto"/>
        <w:right w:val="none" w:sz="0" w:space="0" w:color="auto"/>
      </w:divBdr>
    </w:div>
    <w:div w:id="411396299">
      <w:bodyDiv w:val="1"/>
      <w:marLeft w:val="0"/>
      <w:marRight w:val="0"/>
      <w:marTop w:val="0"/>
      <w:marBottom w:val="0"/>
      <w:divBdr>
        <w:top w:val="none" w:sz="0" w:space="0" w:color="auto"/>
        <w:left w:val="none" w:sz="0" w:space="0" w:color="auto"/>
        <w:bottom w:val="none" w:sz="0" w:space="0" w:color="auto"/>
        <w:right w:val="none" w:sz="0" w:space="0" w:color="auto"/>
      </w:divBdr>
    </w:div>
    <w:div w:id="411396503">
      <w:bodyDiv w:val="1"/>
      <w:marLeft w:val="0"/>
      <w:marRight w:val="0"/>
      <w:marTop w:val="0"/>
      <w:marBottom w:val="0"/>
      <w:divBdr>
        <w:top w:val="none" w:sz="0" w:space="0" w:color="auto"/>
        <w:left w:val="none" w:sz="0" w:space="0" w:color="auto"/>
        <w:bottom w:val="none" w:sz="0" w:space="0" w:color="auto"/>
        <w:right w:val="none" w:sz="0" w:space="0" w:color="auto"/>
      </w:divBdr>
    </w:div>
    <w:div w:id="411435349">
      <w:bodyDiv w:val="1"/>
      <w:marLeft w:val="0"/>
      <w:marRight w:val="0"/>
      <w:marTop w:val="0"/>
      <w:marBottom w:val="0"/>
      <w:divBdr>
        <w:top w:val="none" w:sz="0" w:space="0" w:color="auto"/>
        <w:left w:val="none" w:sz="0" w:space="0" w:color="auto"/>
        <w:bottom w:val="none" w:sz="0" w:space="0" w:color="auto"/>
        <w:right w:val="none" w:sz="0" w:space="0" w:color="auto"/>
      </w:divBdr>
    </w:div>
    <w:div w:id="411436024">
      <w:bodyDiv w:val="1"/>
      <w:marLeft w:val="0"/>
      <w:marRight w:val="0"/>
      <w:marTop w:val="0"/>
      <w:marBottom w:val="0"/>
      <w:divBdr>
        <w:top w:val="none" w:sz="0" w:space="0" w:color="auto"/>
        <w:left w:val="none" w:sz="0" w:space="0" w:color="auto"/>
        <w:bottom w:val="none" w:sz="0" w:space="0" w:color="auto"/>
        <w:right w:val="none" w:sz="0" w:space="0" w:color="auto"/>
      </w:divBdr>
    </w:div>
    <w:div w:id="411438262">
      <w:bodyDiv w:val="1"/>
      <w:marLeft w:val="0"/>
      <w:marRight w:val="0"/>
      <w:marTop w:val="0"/>
      <w:marBottom w:val="0"/>
      <w:divBdr>
        <w:top w:val="none" w:sz="0" w:space="0" w:color="auto"/>
        <w:left w:val="none" w:sz="0" w:space="0" w:color="auto"/>
        <w:bottom w:val="none" w:sz="0" w:space="0" w:color="auto"/>
        <w:right w:val="none" w:sz="0" w:space="0" w:color="auto"/>
      </w:divBdr>
    </w:div>
    <w:div w:id="411439833">
      <w:bodyDiv w:val="1"/>
      <w:marLeft w:val="0"/>
      <w:marRight w:val="0"/>
      <w:marTop w:val="0"/>
      <w:marBottom w:val="0"/>
      <w:divBdr>
        <w:top w:val="none" w:sz="0" w:space="0" w:color="auto"/>
        <w:left w:val="none" w:sz="0" w:space="0" w:color="auto"/>
        <w:bottom w:val="none" w:sz="0" w:space="0" w:color="auto"/>
        <w:right w:val="none" w:sz="0" w:space="0" w:color="auto"/>
      </w:divBdr>
    </w:div>
    <w:div w:id="411440437">
      <w:bodyDiv w:val="1"/>
      <w:marLeft w:val="0"/>
      <w:marRight w:val="0"/>
      <w:marTop w:val="0"/>
      <w:marBottom w:val="0"/>
      <w:divBdr>
        <w:top w:val="none" w:sz="0" w:space="0" w:color="auto"/>
        <w:left w:val="none" w:sz="0" w:space="0" w:color="auto"/>
        <w:bottom w:val="none" w:sz="0" w:space="0" w:color="auto"/>
        <w:right w:val="none" w:sz="0" w:space="0" w:color="auto"/>
      </w:divBdr>
    </w:div>
    <w:div w:id="411464521">
      <w:bodyDiv w:val="1"/>
      <w:marLeft w:val="0"/>
      <w:marRight w:val="0"/>
      <w:marTop w:val="0"/>
      <w:marBottom w:val="0"/>
      <w:divBdr>
        <w:top w:val="none" w:sz="0" w:space="0" w:color="auto"/>
        <w:left w:val="none" w:sz="0" w:space="0" w:color="auto"/>
        <w:bottom w:val="none" w:sz="0" w:space="0" w:color="auto"/>
        <w:right w:val="none" w:sz="0" w:space="0" w:color="auto"/>
      </w:divBdr>
    </w:div>
    <w:div w:id="411467567">
      <w:bodyDiv w:val="1"/>
      <w:marLeft w:val="0"/>
      <w:marRight w:val="0"/>
      <w:marTop w:val="0"/>
      <w:marBottom w:val="0"/>
      <w:divBdr>
        <w:top w:val="none" w:sz="0" w:space="0" w:color="auto"/>
        <w:left w:val="none" w:sz="0" w:space="0" w:color="auto"/>
        <w:bottom w:val="none" w:sz="0" w:space="0" w:color="auto"/>
        <w:right w:val="none" w:sz="0" w:space="0" w:color="auto"/>
      </w:divBdr>
    </w:div>
    <w:div w:id="411467630">
      <w:bodyDiv w:val="1"/>
      <w:marLeft w:val="0"/>
      <w:marRight w:val="0"/>
      <w:marTop w:val="0"/>
      <w:marBottom w:val="0"/>
      <w:divBdr>
        <w:top w:val="none" w:sz="0" w:space="0" w:color="auto"/>
        <w:left w:val="none" w:sz="0" w:space="0" w:color="auto"/>
        <w:bottom w:val="none" w:sz="0" w:space="0" w:color="auto"/>
        <w:right w:val="none" w:sz="0" w:space="0" w:color="auto"/>
      </w:divBdr>
    </w:div>
    <w:div w:id="411511885">
      <w:bodyDiv w:val="1"/>
      <w:marLeft w:val="0"/>
      <w:marRight w:val="0"/>
      <w:marTop w:val="0"/>
      <w:marBottom w:val="0"/>
      <w:divBdr>
        <w:top w:val="none" w:sz="0" w:space="0" w:color="auto"/>
        <w:left w:val="none" w:sz="0" w:space="0" w:color="auto"/>
        <w:bottom w:val="none" w:sz="0" w:space="0" w:color="auto"/>
        <w:right w:val="none" w:sz="0" w:space="0" w:color="auto"/>
      </w:divBdr>
    </w:div>
    <w:div w:id="411513613">
      <w:bodyDiv w:val="1"/>
      <w:marLeft w:val="0"/>
      <w:marRight w:val="0"/>
      <w:marTop w:val="0"/>
      <w:marBottom w:val="0"/>
      <w:divBdr>
        <w:top w:val="none" w:sz="0" w:space="0" w:color="auto"/>
        <w:left w:val="none" w:sz="0" w:space="0" w:color="auto"/>
        <w:bottom w:val="none" w:sz="0" w:space="0" w:color="auto"/>
        <w:right w:val="none" w:sz="0" w:space="0" w:color="auto"/>
      </w:divBdr>
    </w:div>
    <w:div w:id="411583636">
      <w:bodyDiv w:val="1"/>
      <w:marLeft w:val="0"/>
      <w:marRight w:val="0"/>
      <w:marTop w:val="0"/>
      <w:marBottom w:val="0"/>
      <w:divBdr>
        <w:top w:val="none" w:sz="0" w:space="0" w:color="auto"/>
        <w:left w:val="none" w:sz="0" w:space="0" w:color="auto"/>
        <w:bottom w:val="none" w:sz="0" w:space="0" w:color="auto"/>
        <w:right w:val="none" w:sz="0" w:space="0" w:color="auto"/>
      </w:divBdr>
    </w:div>
    <w:div w:id="411583931">
      <w:bodyDiv w:val="1"/>
      <w:marLeft w:val="0"/>
      <w:marRight w:val="0"/>
      <w:marTop w:val="0"/>
      <w:marBottom w:val="0"/>
      <w:divBdr>
        <w:top w:val="none" w:sz="0" w:space="0" w:color="auto"/>
        <w:left w:val="none" w:sz="0" w:space="0" w:color="auto"/>
        <w:bottom w:val="none" w:sz="0" w:space="0" w:color="auto"/>
        <w:right w:val="none" w:sz="0" w:space="0" w:color="auto"/>
      </w:divBdr>
    </w:div>
    <w:div w:id="411589158">
      <w:bodyDiv w:val="1"/>
      <w:marLeft w:val="0"/>
      <w:marRight w:val="0"/>
      <w:marTop w:val="0"/>
      <w:marBottom w:val="0"/>
      <w:divBdr>
        <w:top w:val="none" w:sz="0" w:space="0" w:color="auto"/>
        <w:left w:val="none" w:sz="0" w:space="0" w:color="auto"/>
        <w:bottom w:val="none" w:sz="0" w:space="0" w:color="auto"/>
        <w:right w:val="none" w:sz="0" w:space="0" w:color="auto"/>
      </w:divBdr>
    </w:div>
    <w:div w:id="411663502">
      <w:bodyDiv w:val="1"/>
      <w:marLeft w:val="0"/>
      <w:marRight w:val="0"/>
      <w:marTop w:val="0"/>
      <w:marBottom w:val="0"/>
      <w:divBdr>
        <w:top w:val="none" w:sz="0" w:space="0" w:color="auto"/>
        <w:left w:val="none" w:sz="0" w:space="0" w:color="auto"/>
        <w:bottom w:val="none" w:sz="0" w:space="0" w:color="auto"/>
        <w:right w:val="none" w:sz="0" w:space="0" w:color="auto"/>
      </w:divBdr>
    </w:div>
    <w:div w:id="411702998">
      <w:bodyDiv w:val="1"/>
      <w:marLeft w:val="0"/>
      <w:marRight w:val="0"/>
      <w:marTop w:val="0"/>
      <w:marBottom w:val="0"/>
      <w:divBdr>
        <w:top w:val="none" w:sz="0" w:space="0" w:color="auto"/>
        <w:left w:val="none" w:sz="0" w:space="0" w:color="auto"/>
        <w:bottom w:val="none" w:sz="0" w:space="0" w:color="auto"/>
        <w:right w:val="none" w:sz="0" w:space="0" w:color="auto"/>
      </w:divBdr>
    </w:div>
    <w:div w:id="411895046">
      <w:bodyDiv w:val="1"/>
      <w:marLeft w:val="0"/>
      <w:marRight w:val="0"/>
      <w:marTop w:val="0"/>
      <w:marBottom w:val="0"/>
      <w:divBdr>
        <w:top w:val="none" w:sz="0" w:space="0" w:color="auto"/>
        <w:left w:val="none" w:sz="0" w:space="0" w:color="auto"/>
        <w:bottom w:val="none" w:sz="0" w:space="0" w:color="auto"/>
        <w:right w:val="none" w:sz="0" w:space="0" w:color="auto"/>
      </w:divBdr>
    </w:div>
    <w:div w:id="411895866">
      <w:bodyDiv w:val="1"/>
      <w:marLeft w:val="0"/>
      <w:marRight w:val="0"/>
      <w:marTop w:val="0"/>
      <w:marBottom w:val="0"/>
      <w:divBdr>
        <w:top w:val="none" w:sz="0" w:space="0" w:color="auto"/>
        <w:left w:val="none" w:sz="0" w:space="0" w:color="auto"/>
        <w:bottom w:val="none" w:sz="0" w:space="0" w:color="auto"/>
        <w:right w:val="none" w:sz="0" w:space="0" w:color="auto"/>
      </w:divBdr>
    </w:div>
    <w:div w:id="411897886">
      <w:bodyDiv w:val="1"/>
      <w:marLeft w:val="0"/>
      <w:marRight w:val="0"/>
      <w:marTop w:val="0"/>
      <w:marBottom w:val="0"/>
      <w:divBdr>
        <w:top w:val="none" w:sz="0" w:space="0" w:color="auto"/>
        <w:left w:val="none" w:sz="0" w:space="0" w:color="auto"/>
        <w:bottom w:val="none" w:sz="0" w:space="0" w:color="auto"/>
        <w:right w:val="none" w:sz="0" w:space="0" w:color="auto"/>
      </w:divBdr>
    </w:div>
    <w:div w:id="411898198">
      <w:bodyDiv w:val="1"/>
      <w:marLeft w:val="0"/>
      <w:marRight w:val="0"/>
      <w:marTop w:val="0"/>
      <w:marBottom w:val="0"/>
      <w:divBdr>
        <w:top w:val="none" w:sz="0" w:space="0" w:color="auto"/>
        <w:left w:val="none" w:sz="0" w:space="0" w:color="auto"/>
        <w:bottom w:val="none" w:sz="0" w:space="0" w:color="auto"/>
        <w:right w:val="none" w:sz="0" w:space="0" w:color="auto"/>
      </w:divBdr>
    </w:div>
    <w:div w:id="411901010">
      <w:bodyDiv w:val="1"/>
      <w:marLeft w:val="0"/>
      <w:marRight w:val="0"/>
      <w:marTop w:val="0"/>
      <w:marBottom w:val="0"/>
      <w:divBdr>
        <w:top w:val="none" w:sz="0" w:space="0" w:color="auto"/>
        <w:left w:val="none" w:sz="0" w:space="0" w:color="auto"/>
        <w:bottom w:val="none" w:sz="0" w:space="0" w:color="auto"/>
        <w:right w:val="none" w:sz="0" w:space="0" w:color="auto"/>
      </w:divBdr>
    </w:div>
    <w:div w:id="411968449">
      <w:bodyDiv w:val="1"/>
      <w:marLeft w:val="0"/>
      <w:marRight w:val="0"/>
      <w:marTop w:val="0"/>
      <w:marBottom w:val="0"/>
      <w:divBdr>
        <w:top w:val="none" w:sz="0" w:space="0" w:color="auto"/>
        <w:left w:val="none" w:sz="0" w:space="0" w:color="auto"/>
        <w:bottom w:val="none" w:sz="0" w:space="0" w:color="auto"/>
        <w:right w:val="none" w:sz="0" w:space="0" w:color="auto"/>
      </w:divBdr>
    </w:div>
    <w:div w:id="412043411">
      <w:bodyDiv w:val="1"/>
      <w:marLeft w:val="0"/>
      <w:marRight w:val="0"/>
      <w:marTop w:val="0"/>
      <w:marBottom w:val="0"/>
      <w:divBdr>
        <w:top w:val="none" w:sz="0" w:space="0" w:color="auto"/>
        <w:left w:val="none" w:sz="0" w:space="0" w:color="auto"/>
        <w:bottom w:val="none" w:sz="0" w:space="0" w:color="auto"/>
        <w:right w:val="none" w:sz="0" w:space="0" w:color="auto"/>
      </w:divBdr>
    </w:div>
    <w:div w:id="412050116">
      <w:bodyDiv w:val="1"/>
      <w:marLeft w:val="0"/>
      <w:marRight w:val="0"/>
      <w:marTop w:val="0"/>
      <w:marBottom w:val="0"/>
      <w:divBdr>
        <w:top w:val="none" w:sz="0" w:space="0" w:color="auto"/>
        <w:left w:val="none" w:sz="0" w:space="0" w:color="auto"/>
        <w:bottom w:val="none" w:sz="0" w:space="0" w:color="auto"/>
        <w:right w:val="none" w:sz="0" w:space="0" w:color="auto"/>
      </w:divBdr>
    </w:div>
    <w:div w:id="412051582">
      <w:bodyDiv w:val="1"/>
      <w:marLeft w:val="0"/>
      <w:marRight w:val="0"/>
      <w:marTop w:val="0"/>
      <w:marBottom w:val="0"/>
      <w:divBdr>
        <w:top w:val="none" w:sz="0" w:space="0" w:color="auto"/>
        <w:left w:val="none" w:sz="0" w:space="0" w:color="auto"/>
        <w:bottom w:val="none" w:sz="0" w:space="0" w:color="auto"/>
        <w:right w:val="none" w:sz="0" w:space="0" w:color="auto"/>
      </w:divBdr>
    </w:div>
    <w:div w:id="412053112">
      <w:bodyDiv w:val="1"/>
      <w:marLeft w:val="0"/>
      <w:marRight w:val="0"/>
      <w:marTop w:val="0"/>
      <w:marBottom w:val="0"/>
      <w:divBdr>
        <w:top w:val="none" w:sz="0" w:space="0" w:color="auto"/>
        <w:left w:val="none" w:sz="0" w:space="0" w:color="auto"/>
        <w:bottom w:val="none" w:sz="0" w:space="0" w:color="auto"/>
        <w:right w:val="none" w:sz="0" w:space="0" w:color="auto"/>
      </w:divBdr>
    </w:div>
    <w:div w:id="412093375">
      <w:bodyDiv w:val="1"/>
      <w:marLeft w:val="0"/>
      <w:marRight w:val="0"/>
      <w:marTop w:val="0"/>
      <w:marBottom w:val="0"/>
      <w:divBdr>
        <w:top w:val="none" w:sz="0" w:space="0" w:color="auto"/>
        <w:left w:val="none" w:sz="0" w:space="0" w:color="auto"/>
        <w:bottom w:val="none" w:sz="0" w:space="0" w:color="auto"/>
        <w:right w:val="none" w:sz="0" w:space="0" w:color="auto"/>
      </w:divBdr>
    </w:div>
    <w:div w:id="412095124">
      <w:bodyDiv w:val="1"/>
      <w:marLeft w:val="0"/>
      <w:marRight w:val="0"/>
      <w:marTop w:val="0"/>
      <w:marBottom w:val="0"/>
      <w:divBdr>
        <w:top w:val="none" w:sz="0" w:space="0" w:color="auto"/>
        <w:left w:val="none" w:sz="0" w:space="0" w:color="auto"/>
        <w:bottom w:val="none" w:sz="0" w:space="0" w:color="auto"/>
        <w:right w:val="none" w:sz="0" w:space="0" w:color="auto"/>
      </w:divBdr>
    </w:div>
    <w:div w:id="412122427">
      <w:bodyDiv w:val="1"/>
      <w:marLeft w:val="0"/>
      <w:marRight w:val="0"/>
      <w:marTop w:val="0"/>
      <w:marBottom w:val="0"/>
      <w:divBdr>
        <w:top w:val="none" w:sz="0" w:space="0" w:color="auto"/>
        <w:left w:val="none" w:sz="0" w:space="0" w:color="auto"/>
        <w:bottom w:val="none" w:sz="0" w:space="0" w:color="auto"/>
        <w:right w:val="none" w:sz="0" w:space="0" w:color="auto"/>
      </w:divBdr>
    </w:div>
    <w:div w:id="412164576">
      <w:bodyDiv w:val="1"/>
      <w:marLeft w:val="0"/>
      <w:marRight w:val="0"/>
      <w:marTop w:val="0"/>
      <w:marBottom w:val="0"/>
      <w:divBdr>
        <w:top w:val="none" w:sz="0" w:space="0" w:color="auto"/>
        <w:left w:val="none" w:sz="0" w:space="0" w:color="auto"/>
        <w:bottom w:val="none" w:sz="0" w:space="0" w:color="auto"/>
        <w:right w:val="none" w:sz="0" w:space="0" w:color="auto"/>
      </w:divBdr>
    </w:div>
    <w:div w:id="412167230">
      <w:bodyDiv w:val="1"/>
      <w:marLeft w:val="0"/>
      <w:marRight w:val="0"/>
      <w:marTop w:val="0"/>
      <w:marBottom w:val="0"/>
      <w:divBdr>
        <w:top w:val="none" w:sz="0" w:space="0" w:color="auto"/>
        <w:left w:val="none" w:sz="0" w:space="0" w:color="auto"/>
        <w:bottom w:val="none" w:sz="0" w:space="0" w:color="auto"/>
        <w:right w:val="none" w:sz="0" w:space="0" w:color="auto"/>
      </w:divBdr>
    </w:div>
    <w:div w:id="412236831">
      <w:bodyDiv w:val="1"/>
      <w:marLeft w:val="0"/>
      <w:marRight w:val="0"/>
      <w:marTop w:val="0"/>
      <w:marBottom w:val="0"/>
      <w:divBdr>
        <w:top w:val="none" w:sz="0" w:space="0" w:color="auto"/>
        <w:left w:val="none" w:sz="0" w:space="0" w:color="auto"/>
        <w:bottom w:val="none" w:sz="0" w:space="0" w:color="auto"/>
        <w:right w:val="none" w:sz="0" w:space="0" w:color="auto"/>
      </w:divBdr>
    </w:div>
    <w:div w:id="412288846">
      <w:bodyDiv w:val="1"/>
      <w:marLeft w:val="0"/>
      <w:marRight w:val="0"/>
      <w:marTop w:val="0"/>
      <w:marBottom w:val="0"/>
      <w:divBdr>
        <w:top w:val="none" w:sz="0" w:space="0" w:color="auto"/>
        <w:left w:val="none" w:sz="0" w:space="0" w:color="auto"/>
        <w:bottom w:val="none" w:sz="0" w:space="0" w:color="auto"/>
        <w:right w:val="none" w:sz="0" w:space="0" w:color="auto"/>
      </w:divBdr>
    </w:div>
    <w:div w:id="412313183">
      <w:bodyDiv w:val="1"/>
      <w:marLeft w:val="0"/>
      <w:marRight w:val="0"/>
      <w:marTop w:val="0"/>
      <w:marBottom w:val="0"/>
      <w:divBdr>
        <w:top w:val="none" w:sz="0" w:space="0" w:color="auto"/>
        <w:left w:val="none" w:sz="0" w:space="0" w:color="auto"/>
        <w:bottom w:val="none" w:sz="0" w:space="0" w:color="auto"/>
        <w:right w:val="none" w:sz="0" w:space="0" w:color="auto"/>
      </w:divBdr>
    </w:div>
    <w:div w:id="412314483">
      <w:bodyDiv w:val="1"/>
      <w:marLeft w:val="0"/>
      <w:marRight w:val="0"/>
      <w:marTop w:val="0"/>
      <w:marBottom w:val="0"/>
      <w:divBdr>
        <w:top w:val="none" w:sz="0" w:space="0" w:color="auto"/>
        <w:left w:val="none" w:sz="0" w:space="0" w:color="auto"/>
        <w:bottom w:val="none" w:sz="0" w:space="0" w:color="auto"/>
        <w:right w:val="none" w:sz="0" w:space="0" w:color="auto"/>
      </w:divBdr>
    </w:div>
    <w:div w:id="412317583">
      <w:bodyDiv w:val="1"/>
      <w:marLeft w:val="0"/>
      <w:marRight w:val="0"/>
      <w:marTop w:val="0"/>
      <w:marBottom w:val="0"/>
      <w:divBdr>
        <w:top w:val="none" w:sz="0" w:space="0" w:color="auto"/>
        <w:left w:val="none" w:sz="0" w:space="0" w:color="auto"/>
        <w:bottom w:val="none" w:sz="0" w:space="0" w:color="auto"/>
        <w:right w:val="none" w:sz="0" w:space="0" w:color="auto"/>
      </w:divBdr>
    </w:div>
    <w:div w:id="412356163">
      <w:bodyDiv w:val="1"/>
      <w:marLeft w:val="0"/>
      <w:marRight w:val="0"/>
      <w:marTop w:val="0"/>
      <w:marBottom w:val="0"/>
      <w:divBdr>
        <w:top w:val="none" w:sz="0" w:space="0" w:color="auto"/>
        <w:left w:val="none" w:sz="0" w:space="0" w:color="auto"/>
        <w:bottom w:val="none" w:sz="0" w:space="0" w:color="auto"/>
        <w:right w:val="none" w:sz="0" w:space="0" w:color="auto"/>
      </w:divBdr>
    </w:div>
    <w:div w:id="412362378">
      <w:bodyDiv w:val="1"/>
      <w:marLeft w:val="0"/>
      <w:marRight w:val="0"/>
      <w:marTop w:val="0"/>
      <w:marBottom w:val="0"/>
      <w:divBdr>
        <w:top w:val="none" w:sz="0" w:space="0" w:color="auto"/>
        <w:left w:val="none" w:sz="0" w:space="0" w:color="auto"/>
        <w:bottom w:val="none" w:sz="0" w:space="0" w:color="auto"/>
        <w:right w:val="none" w:sz="0" w:space="0" w:color="auto"/>
      </w:divBdr>
    </w:div>
    <w:div w:id="412431726">
      <w:bodyDiv w:val="1"/>
      <w:marLeft w:val="0"/>
      <w:marRight w:val="0"/>
      <w:marTop w:val="0"/>
      <w:marBottom w:val="0"/>
      <w:divBdr>
        <w:top w:val="none" w:sz="0" w:space="0" w:color="auto"/>
        <w:left w:val="none" w:sz="0" w:space="0" w:color="auto"/>
        <w:bottom w:val="none" w:sz="0" w:space="0" w:color="auto"/>
        <w:right w:val="none" w:sz="0" w:space="0" w:color="auto"/>
      </w:divBdr>
    </w:div>
    <w:div w:id="412432571">
      <w:bodyDiv w:val="1"/>
      <w:marLeft w:val="0"/>
      <w:marRight w:val="0"/>
      <w:marTop w:val="0"/>
      <w:marBottom w:val="0"/>
      <w:divBdr>
        <w:top w:val="none" w:sz="0" w:space="0" w:color="auto"/>
        <w:left w:val="none" w:sz="0" w:space="0" w:color="auto"/>
        <w:bottom w:val="none" w:sz="0" w:space="0" w:color="auto"/>
        <w:right w:val="none" w:sz="0" w:space="0" w:color="auto"/>
      </w:divBdr>
    </w:div>
    <w:div w:id="412436681">
      <w:bodyDiv w:val="1"/>
      <w:marLeft w:val="0"/>
      <w:marRight w:val="0"/>
      <w:marTop w:val="0"/>
      <w:marBottom w:val="0"/>
      <w:divBdr>
        <w:top w:val="none" w:sz="0" w:space="0" w:color="auto"/>
        <w:left w:val="none" w:sz="0" w:space="0" w:color="auto"/>
        <w:bottom w:val="none" w:sz="0" w:space="0" w:color="auto"/>
        <w:right w:val="none" w:sz="0" w:space="0" w:color="auto"/>
      </w:divBdr>
    </w:div>
    <w:div w:id="412507941">
      <w:bodyDiv w:val="1"/>
      <w:marLeft w:val="0"/>
      <w:marRight w:val="0"/>
      <w:marTop w:val="0"/>
      <w:marBottom w:val="0"/>
      <w:divBdr>
        <w:top w:val="none" w:sz="0" w:space="0" w:color="auto"/>
        <w:left w:val="none" w:sz="0" w:space="0" w:color="auto"/>
        <w:bottom w:val="none" w:sz="0" w:space="0" w:color="auto"/>
        <w:right w:val="none" w:sz="0" w:space="0" w:color="auto"/>
      </w:divBdr>
    </w:div>
    <w:div w:id="412510503">
      <w:bodyDiv w:val="1"/>
      <w:marLeft w:val="0"/>
      <w:marRight w:val="0"/>
      <w:marTop w:val="0"/>
      <w:marBottom w:val="0"/>
      <w:divBdr>
        <w:top w:val="none" w:sz="0" w:space="0" w:color="auto"/>
        <w:left w:val="none" w:sz="0" w:space="0" w:color="auto"/>
        <w:bottom w:val="none" w:sz="0" w:space="0" w:color="auto"/>
        <w:right w:val="none" w:sz="0" w:space="0" w:color="auto"/>
      </w:divBdr>
    </w:div>
    <w:div w:id="412513157">
      <w:bodyDiv w:val="1"/>
      <w:marLeft w:val="0"/>
      <w:marRight w:val="0"/>
      <w:marTop w:val="0"/>
      <w:marBottom w:val="0"/>
      <w:divBdr>
        <w:top w:val="none" w:sz="0" w:space="0" w:color="auto"/>
        <w:left w:val="none" w:sz="0" w:space="0" w:color="auto"/>
        <w:bottom w:val="none" w:sz="0" w:space="0" w:color="auto"/>
        <w:right w:val="none" w:sz="0" w:space="0" w:color="auto"/>
      </w:divBdr>
    </w:div>
    <w:div w:id="412514893">
      <w:bodyDiv w:val="1"/>
      <w:marLeft w:val="0"/>
      <w:marRight w:val="0"/>
      <w:marTop w:val="0"/>
      <w:marBottom w:val="0"/>
      <w:divBdr>
        <w:top w:val="none" w:sz="0" w:space="0" w:color="auto"/>
        <w:left w:val="none" w:sz="0" w:space="0" w:color="auto"/>
        <w:bottom w:val="none" w:sz="0" w:space="0" w:color="auto"/>
        <w:right w:val="none" w:sz="0" w:space="0" w:color="auto"/>
      </w:divBdr>
    </w:div>
    <w:div w:id="412551109">
      <w:bodyDiv w:val="1"/>
      <w:marLeft w:val="0"/>
      <w:marRight w:val="0"/>
      <w:marTop w:val="0"/>
      <w:marBottom w:val="0"/>
      <w:divBdr>
        <w:top w:val="none" w:sz="0" w:space="0" w:color="auto"/>
        <w:left w:val="none" w:sz="0" w:space="0" w:color="auto"/>
        <w:bottom w:val="none" w:sz="0" w:space="0" w:color="auto"/>
        <w:right w:val="none" w:sz="0" w:space="0" w:color="auto"/>
      </w:divBdr>
    </w:div>
    <w:div w:id="412551926">
      <w:bodyDiv w:val="1"/>
      <w:marLeft w:val="0"/>
      <w:marRight w:val="0"/>
      <w:marTop w:val="0"/>
      <w:marBottom w:val="0"/>
      <w:divBdr>
        <w:top w:val="none" w:sz="0" w:space="0" w:color="auto"/>
        <w:left w:val="none" w:sz="0" w:space="0" w:color="auto"/>
        <w:bottom w:val="none" w:sz="0" w:space="0" w:color="auto"/>
        <w:right w:val="none" w:sz="0" w:space="0" w:color="auto"/>
      </w:divBdr>
    </w:div>
    <w:div w:id="412554676">
      <w:bodyDiv w:val="1"/>
      <w:marLeft w:val="0"/>
      <w:marRight w:val="0"/>
      <w:marTop w:val="0"/>
      <w:marBottom w:val="0"/>
      <w:divBdr>
        <w:top w:val="none" w:sz="0" w:space="0" w:color="auto"/>
        <w:left w:val="none" w:sz="0" w:space="0" w:color="auto"/>
        <w:bottom w:val="none" w:sz="0" w:space="0" w:color="auto"/>
        <w:right w:val="none" w:sz="0" w:space="0" w:color="auto"/>
      </w:divBdr>
    </w:div>
    <w:div w:id="412629686">
      <w:bodyDiv w:val="1"/>
      <w:marLeft w:val="0"/>
      <w:marRight w:val="0"/>
      <w:marTop w:val="0"/>
      <w:marBottom w:val="0"/>
      <w:divBdr>
        <w:top w:val="none" w:sz="0" w:space="0" w:color="auto"/>
        <w:left w:val="none" w:sz="0" w:space="0" w:color="auto"/>
        <w:bottom w:val="none" w:sz="0" w:space="0" w:color="auto"/>
        <w:right w:val="none" w:sz="0" w:space="0" w:color="auto"/>
      </w:divBdr>
    </w:div>
    <w:div w:id="412699105">
      <w:bodyDiv w:val="1"/>
      <w:marLeft w:val="0"/>
      <w:marRight w:val="0"/>
      <w:marTop w:val="0"/>
      <w:marBottom w:val="0"/>
      <w:divBdr>
        <w:top w:val="none" w:sz="0" w:space="0" w:color="auto"/>
        <w:left w:val="none" w:sz="0" w:space="0" w:color="auto"/>
        <w:bottom w:val="none" w:sz="0" w:space="0" w:color="auto"/>
        <w:right w:val="none" w:sz="0" w:space="0" w:color="auto"/>
      </w:divBdr>
    </w:div>
    <w:div w:id="412700811">
      <w:bodyDiv w:val="1"/>
      <w:marLeft w:val="0"/>
      <w:marRight w:val="0"/>
      <w:marTop w:val="0"/>
      <w:marBottom w:val="0"/>
      <w:divBdr>
        <w:top w:val="none" w:sz="0" w:space="0" w:color="auto"/>
        <w:left w:val="none" w:sz="0" w:space="0" w:color="auto"/>
        <w:bottom w:val="none" w:sz="0" w:space="0" w:color="auto"/>
        <w:right w:val="none" w:sz="0" w:space="0" w:color="auto"/>
      </w:divBdr>
      <w:divsChild>
        <w:div w:id="443959610">
          <w:marLeft w:val="0"/>
          <w:marRight w:val="0"/>
          <w:marTop w:val="0"/>
          <w:marBottom w:val="0"/>
          <w:divBdr>
            <w:top w:val="none" w:sz="0" w:space="0" w:color="auto"/>
            <w:left w:val="none" w:sz="0" w:space="0" w:color="auto"/>
            <w:bottom w:val="none" w:sz="0" w:space="0" w:color="auto"/>
            <w:right w:val="none" w:sz="0" w:space="0" w:color="auto"/>
          </w:divBdr>
        </w:div>
      </w:divsChild>
    </w:div>
    <w:div w:id="412701785">
      <w:bodyDiv w:val="1"/>
      <w:marLeft w:val="0"/>
      <w:marRight w:val="0"/>
      <w:marTop w:val="0"/>
      <w:marBottom w:val="0"/>
      <w:divBdr>
        <w:top w:val="none" w:sz="0" w:space="0" w:color="auto"/>
        <w:left w:val="none" w:sz="0" w:space="0" w:color="auto"/>
        <w:bottom w:val="none" w:sz="0" w:space="0" w:color="auto"/>
        <w:right w:val="none" w:sz="0" w:space="0" w:color="auto"/>
      </w:divBdr>
    </w:div>
    <w:div w:id="412749464">
      <w:bodyDiv w:val="1"/>
      <w:marLeft w:val="0"/>
      <w:marRight w:val="0"/>
      <w:marTop w:val="0"/>
      <w:marBottom w:val="0"/>
      <w:divBdr>
        <w:top w:val="none" w:sz="0" w:space="0" w:color="auto"/>
        <w:left w:val="none" w:sz="0" w:space="0" w:color="auto"/>
        <w:bottom w:val="none" w:sz="0" w:space="0" w:color="auto"/>
        <w:right w:val="none" w:sz="0" w:space="0" w:color="auto"/>
      </w:divBdr>
    </w:div>
    <w:div w:id="412774189">
      <w:bodyDiv w:val="1"/>
      <w:marLeft w:val="0"/>
      <w:marRight w:val="0"/>
      <w:marTop w:val="0"/>
      <w:marBottom w:val="0"/>
      <w:divBdr>
        <w:top w:val="none" w:sz="0" w:space="0" w:color="auto"/>
        <w:left w:val="none" w:sz="0" w:space="0" w:color="auto"/>
        <w:bottom w:val="none" w:sz="0" w:space="0" w:color="auto"/>
        <w:right w:val="none" w:sz="0" w:space="0" w:color="auto"/>
      </w:divBdr>
    </w:div>
    <w:div w:id="412775131">
      <w:bodyDiv w:val="1"/>
      <w:marLeft w:val="0"/>
      <w:marRight w:val="0"/>
      <w:marTop w:val="0"/>
      <w:marBottom w:val="0"/>
      <w:divBdr>
        <w:top w:val="none" w:sz="0" w:space="0" w:color="auto"/>
        <w:left w:val="none" w:sz="0" w:space="0" w:color="auto"/>
        <w:bottom w:val="none" w:sz="0" w:space="0" w:color="auto"/>
        <w:right w:val="none" w:sz="0" w:space="0" w:color="auto"/>
      </w:divBdr>
    </w:div>
    <w:div w:id="412777342">
      <w:bodyDiv w:val="1"/>
      <w:marLeft w:val="0"/>
      <w:marRight w:val="0"/>
      <w:marTop w:val="0"/>
      <w:marBottom w:val="0"/>
      <w:divBdr>
        <w:top w:val="none" w:sz="0" w:space="0" w:color="auto"/>
        <w:left w:val="none" w:sz="0" w:space="0" w:color="auto"/>
        <w:bottom w:val="none" w:sz="0" w:space="0" w:color="auto"/>
        <w:right w:val="none" w:sz="0" w:space="0" w:color="auto"/>
      </w:divBdr>
    </w:div>
    <w:div w:id="412818727">
      <w:bodyDiv w:val="1"/>
      <w:marLeft w:val="0"/>
      <w:marRight w:val="0"/>
      <w:marTop w:val="0"/>
      <w:marBottom w:val="0"/>
      <w:divBdr>
        <w:top w:val="none" w:sz="0" w:space="0" w:color="auto"/>
        <w:left w:val="none" w:sz="0" w:space="0" w:color="auto"/>
        <w:bottom w:val="none" w:sz="0" w:space="0" w:color="auto"/>
        <w:right w:val="none" w:sz="0" w:space="0" w:color="auto"/>
      </w:divBdr>
    </w:div>
    <w:div w:id="412826308">
      <w:bodyDiv w:val="1"/>
      <w:marLeft w:val="0"/>
      <w:marRight w:val="0"/>
      <w:marTop w:val="0"/>
      <w:marBottom w:val="0"/>
      <w:divBdr>
        <w:top w:val="none" w:sz="0" w:space="0" w:color="auto"/>
        <w:left w:val="none" w:sz="0" w:space="0" w:color="auto"/>
        <w:bottom w:val="none" w:sz="0" w:space="0" w:color="auto"/>
        <w:right w:val="none" w:sz="0" w:space="0" w:color="auto"/>
      </w:divBdr>
    </w:div>
    <w:div w:id="412896115">
      <w:bodyDiv w:val="1"/>
      <w:marLeft w:val="0"/>
      <w:marRight w:val="0"/>
      <w:marTop w:val="0"/>
      <w:marBottom w:val="0"/>
      <w:divBdr>
        <w:top w:val="none" w:sz="0" w:space="0" w:color="auto"/>
        <w:left w:val="none" w:sz="0" w:space="0" w:color="auto"/>
        <w:bottom w:val="none" w:sz="0" w:space="0" w:color="auto"/>
        <w:right w:val="none" w:sz="0" w:space="0" w:color="auto"/>
      </w:divBdr>
    </w:div>
    <w:div w:id="412898832">
      <w:bodyDiv w:val="1"/>
      <w:marLeft w:val="0"/>
      <w:marRight w:val="0"/>
      <w:marTop w:val="0"/>
      <w:marBottom w:val="0"/>
      <w:divBdr>
        <w:top w:val="none" w:sz="0" w:space="0" w:color="auto"/>
        <w:left w:val="none" w:sz="0" w:space="0" w:color="auto"/>
        <w:bottom w:val="none" w:sz="0" w:space="0" w:color="auto"/>
        <w:right w:val="none" w:sz="0" w:space="0" w:color="auto"/>
      </w:divBdr>
    </w:div>
    <w:div w:id="412899342">
      <w:bodyDiv w:val="1"/>
      <w:marLeft w:val="0"/>
      <w:marRight w:val="0"/>
      <w:marTop w:val="0"/>
      <w:marBottom w:val="0"/>
      <w:divBdr>
        <w:top w:val="none" w:sz="0" w:space="0" w:color="auto"/>
        <w:left w:val="none" w:sz="0" w:space="0" w:color="auto"/>
        <w:bottom w:val="none" w:sz="0" w:space="0" w:color="auto"/>
        <w:right w:val="none" w:sz="0" w:space="0" w:color="auto"/>
      </w:divBdr>
    </w:div>
    <w:div w:id="412900083">
      <w:bodyDiv w:val="1"/>
      <w:marLeft w:val="0"/>
      <w:marRight w:val="0"/>
      <w:marTop w:val="0"/>
      <w:marBottom w:val="0"/>
      <w:divBdr>
        <w:top w:val="none" w:sz="0" w:space="0" w:color="auto"/>
        <w:left w:val="none" w:sz="0" w:space="0" w:color="auto"/>
        <w:bottom w:val="none" w:sz="0" w:space="0" w:color="auto"/>
        <w:right w:val="none" w:sz="0" w:space="0" w:color="auto"/>
      </w:divBdr>
    </w:div>
    <w:div w:id="412900421">
      <w:bodyDiv w:val="1"/>
      <w:marLeft w:val="0"/>
      <w:marRight w:val="0"/>
      <w:marTop w:val="0"/>
      <w:marBottom w:val="0"/>
      <w:divBdr>
        <w:top w:val="none" w:sz="0" w:space="0" w:color="auto"/>
        <w:left w:val="none" w:sz="0" w:space="0" w:color="auto"/>
        <w:bottom w:val="none" w:sz="0" w:space="0" w:color="auto"/>
        <w:right w:val="none" w:sz="0" w:space="0" w:color="auto"/>
      </w:divBdr>
    </w:div>
    <w:div w:id="412972468">
      <w:bodyDiv w:val="1"/>
      <w:marLeft w:val="0"/>
      <w:marRight w:val="0"/>
      <w:marTop w:val="0"/>
      <w:marBottom w:val="0"/>
      <w:divBdr>
        <w:top w:val="none" w:sz="0" w:space="0" w:color="auto"/>
        <w:left w:val="none" w:sz="0" w:space="0" w:color="auto"/>
        <w:bottom w:val="none" w:sz="0" w:space="0" w:color="auto"/>
        <w:right w:val="none" w:sz="0" w:space="0" w:color="auto"/>
      </w:divBdr>
    </w:div>
    <w:div w:id="413010887">
      <w:bodyDiv w:val="1"/>
      <w:marLeft w:val="0"/>
      <w:marRight w:val="0"/>
      <w:marTop w:val="0"/>
      <w:marBottom w:val="0"/>
      <w:divBdr>
        <w:top w:val="none" w:sz="0" w:space="0" w:color="auto"/>
        <w:left w:val="none" w:sz="0" w:space="0" w:color="auto"/>
        <w:bottom w:val="none" w:sz="0" w:space="0" w:color="auto"/>
        <w:right w:val="none" w:sz="0" w:space="0" w:color="auto"/>
      </w:divBdr>
    </w:div>
    <w:div w:id="413011346">
      <w:bodyDiv w:val="1"/>
      <w:marLeft w:val="0"/>
      <w:marRight w:val="0"/>
      <w:marTop w:val="0"/>
      <w:marBottom w:val="0"/>
      <w:divBdr>
        <w:top w:val="none" w:sz="0" w:space="0" w:color="auto"/>
        <w:left w:val="none" w:sz="0" w:space="0" w:color="auto"/>
        <w:bottom w:val="none" w:sz="0" w:space="0" w:color="auto"/>
        <w:right w:val="none" w:sz="0" w:space="0" w:color="auto"/>
      </w:divBdr>
    </w:div>
    <w:div w:id="413012552">
      <w:bodyDiv w:val="1"/>
      <w:marLeft w:val="0"/>
      <w:marRight w:val="0"/>
      <w:marTop w:val="0"/>
      <w:marBottom w:val="0"/>
      <w:divBdr>
        <w:top w:val="none" w:sz="0" w:space="0" w:color="auto"/>
        <w:left w:val="none" w:sz="0" w:space="0" w:color="auto"/>
        <w:bottom w:val="none" w:sz="0" w:space="0" w:color="auto"/>
        <w:right w:val="none" w:sz="0" w:space="0" w:color="auto"/>
      </w:divBdr>
    </w:div>
    <w:div w:id="413015186">
      <w:bodyDiv w:val="1"/>
      <w:marLeft w:val="0"/>
      <w:marRight w:val="0"/>
      <w:marTop w:val="0"/>
      <w:marBottom w:val="0"/>
      <w:divBdr>
        <w:top w:val="none" w:sz="0" w:space="0" w:color="auto"/>
        <w:left w:val="none" w:sz="0" w:space="0" w:color="auto"/>
        <w:bottom w:val="none" w:sz="0" w:space="0" w:color="auto"/>
        <w:right w:val="none" w:sz="0" w:space="0" w:color="auto"/>
      </w:divBdr>
    </w:div>
    <w:div w:id="413016083">
      <w:bodyDiv w:val="1"/>
      <w:marLeft w:val="0"/>
      <w:marRight w:val="0"/>
      <w:marTop w:val="0"/>
      <w:marBottom w:val="0"/>
      <w:divBdr>
        <w:top w:val="none" w:sz="0" w:space="0" w:color="auto"/>
        <w:left w:val="none" w:sz="0" w:space="0" w:color="auto"/>
        <w:bottom w:val="none" w:sz="0" w:space="0" w:color="auto"/>
        <w:right w:val="none" w:sz="0" w:space="0" w:color="auto"/>
      </w:divBdr>
    </w:div>
    <w:div w:id="413019339">
      <w:bodyDiv w:val="1"/>
      <w:marLeft w:val="0"/>
      <w:marRight w:val="0"/>
      <w:marTop w:val="0"/>
      <w:marBottom w:val="0"/>
      <w:divBdr>
        <w:top w:val="none" w:sz="0" w:space="0" w:color="auto"/>
        <w:left w:val="none" w:sz="0" w:space="0" w:color="auto"/>
        <w:bottom w:val="none" w:sz="0" w:space="0" w:color="auto"/>
        <w:right w:val="none" w:sz="0" w:space="0" w:color="auto"/>
      </w:divBdr>
    </w:div>
    <w:div w:id="413086066">
      <w:bodyDiv w:val="1"/>
      <w:marLeft w:val="0"/>
      <w:marRight w:val="0"/>
      <w:marTop w:val="0"/>
      <w:marBottom w:val="0"/>
      <w:divBdr>
        <w:top w:val="none" w:sz="0" w:space="0" w:color="auto"/>
        <w:left w:val="none" w:sz="0" w:space="0" w:color="auto"/>
        <w:bottom w:val="none" w:sz="0" w:space="0" w:color="auto"/>
        <w:right w:val="none" w:sz="0" w:space="0" w:color="auto"/>
      </w:divBdr>
    </w:div>
    <w:div w:id="413089211">
      <w:bodyDiv w:val="1"/>
      <w:marLeft w:val="0"/>
      <w:marRight w:val="0"/>
      <w:marTop w:val="0"/>
      <w:marBottom w:val="0"/>
      <w:divBdr>
        <w:top w:val="none" w:sz="0" w:space="0" w:color="auto"/>
        <w:left w:val="none" w:sz="0" w:space="0" w:color="auto"/>
        <w:bottom w:val="none" w:sz="0" w:space="0" w:color="auto"/>
        <w:right w:val="none" w:sz="0" w:space="0" w:color="auto"/>
      </w:divBdr>
    </w:div>
    <w:div w:id="413089960">
      <w:bodyDiv w:val="1"/>
      <w:marLeft w:val="0"/>
      <w:marRight w:val="0"/>
      <w:marTop w:val="0"/>
      <w:marBottom w:val="0"/>
      <w:divBdr>
        <w:top w:val="none" w:sz="0" w:space="0" w:color="auto"/>
        <w:left w:val="none" w:sz="0" w:space="0" w:color="auto"/>
        <w:bottom w:val="none" w:sz="0" w:space="0" w:color="auto"/>
        <w:right w:val="none" w:sz="0" w:space="0" w:color="auto"/>
      </w:divBdr>
    </w:div>
    <w:div w:id="413092825">
      <w:bodyDiv w:val="1"/>
      <w:marLeft w:val="0"/>
      <w:marRight w:val="0"/>
      <w:marTop w:val="0"/>
      <w:marBottom w:val="0"/>
      <w:divBdr>
        <w:top w:val="none" w:sz="0" w:space="0" w:color="auto"/>
        <w:left w:val="none" w:sz="0" w:space="0" w:color="auto"/>
        <w:bottom w:val="none" w:sz="0" w:space="0" w:color="auto"/>
        <w:right w:val="none" w:sz="0" w:space="0" w:color="auto"/>
      </w:divBdr>
    </w:div>
    <w:div w:id="413165624">
      <w:bodyDiv w:val="1"/>
      <w:marLeft w:val="0"/>
      <w:marRight w:val="0"/>
      <w:marTop w:val="0"/>
      <w:marBottom w:val="0"/>
      <w:divBdr>
        <w:top w:val="none" w:sz="0" w:space="0" w:color="auto"/>
        <w:left w:val="none" w:sz="0" w:space="0" w:color="auto"/>
        <w:bottom w:val="none" w:sz="0" w:space="0" w:color="auto"/>
        <w:right w:val="none" w:sz="0" w:space="0" w:color="auto"/>
      </w:divBdr>
    </w:div>
    <w:div w:id="413207083">
      <w:bodyDiv w:val="1"/>
      <w:marLeft w:val="0"/>
      <w:marRight w:val="0"/>
      <w:marTop w:val="0"/>
      <w:marBottom w:val="0"/>
      <w:divBdr>
        <w:top w:val="none" w:sz="0" w:space="0" w:color="auto"/>
        <w:left w:val="none" w:sz="0" w:space="0" w:color="auto"/>
        <w:bottom w:val="none" w:sz="0" w:space="0" w:color="auto"/>
        <w:right w:val="none" w:sz="0" w:space="0" w:color="auto"/>
      </w:divBdr>
    </w:div>
    <w:div w:id="413207297">
      <w:bodyDiv w:val="1"/>
      <w:marLeft w:val="0"/>
      <w:marRight w:val="0"/>
      <w:marTop w:val="0"/>
      <w:marBottom w:val="0"/>
      <w:divBdr>
        <w:top w:val="none" w:sz="0" w:space="0" w:color="auto"/>
        <w:left w:val="none" w:sz="0" w:space="0" w:color="auto"/>
        <w:bottom w:val="none" w:sz="0" w:space="0" w:color="auto"/>
        <w:right w:val="none" w:sz="0" w:space="0" w:color="auto"/>
      </w:divBdr>
    </w:div>
    <w:div w:id="413211608">
      <w:bodyDiv w:val="1"/>
      <w:marLeft w:val="0"/>
      <w:marRight w:val="0"/>
      <w:marTop w:val="0"/>
      <w:marBottom w:val="0"/>
      <w:divBdr>
        <w:top w:val="none" w:sz="0" w:space="0" w:color="auto"/>
        <w:left w:val="none" w:sz="0" w:space="0" w:color="auto"/>
        <w:bottom w:val="none" w:sz="0" w:space="0" w:color="auto"/>
        <w:right w:val="none" w:sz="0" w:space="0" w:color="auto"/>
      </w:divBdr>
    </w:div>
    <w:div w:id="413279629">
      <w:bodyDiv w:val="1"/>
      <w:marLeft w:val="0"/>
      <w:marRight w:val="0"/>
      <w:marTop w:val="0"/>
      <w:marBottom w:val="0"/>
      <w:divBdr>
        <w:top w:val="none" w:sz="0" w:space="0" w:color="auto"/>
        <w:left w:val="none" w:sz="0" w:space="0" w:color="auto"/>
        <w:bottom w:val="none" w:sz="0" w:space="0" w:color="auto"/>
        <w:right w:val="none" w:sz="0" w:space="0" w:color="auto"/>
      </w:divBdr>
    </w:div>
    <w:div w:id="413280992">
      <w:bodyDiv w:val="1"/>
      <w:marLeft w:val="0"/>
      <w:marRight w:val="0"/>
      <w:marTop w:val="0"/>
      <w:marBottom w:val="0"/>
      <w:divBdr>
        <w:top w:val="none" w:sz="0" w:space="0" w:color="auto"/>
        <w:left w:val="none" w:sz="0" w:space="0" w:color="auto"/>
        <w:bottom w:val="none" w:sz="0" w:space="0" w:color="auto"/>
        <w:right w:val="none" w:sz="0" w:space="0" w:color="auto"/>
      </w:divBdr>
    </w:div>
    <w:div w:id="413282601">
      <w:bodyDiv w:val="1"/>
      <w:marLeft w:val="0"/>
      <w:marRight w:val="0"/>
      <w:marTop w:val="0"/>
      <w:marBottom w:val="0"/>
      <w:divBdr>
        <w:top w:val="none" w:sz="0" w:space="0" w:color="auto"/>
        <w:left w:val="none" w:sz="0" w:space="0" w:color="auto"/>
        <w:bottom w:val="none" w:sz="0" w:space="0" w:color="auto"/>
        <w:right w:val="none" w:sz="0" w:space="0" w:color="auto"/>
      </w:divBdr>
    </w:div>
    <w:div w:id="413356185">
      <w:bodyDiv w:val="1"/>
      <w:marLeft w:val="0"/>
      <w:marRight w:val="0"/>
      <w:marTop w:val="0"/>
      <w:marBottom w:val="0"/>
      <w:divBdr>
        <w:top w:val="none" w:sz="0" w:space="0" w:color="auto"/>
        <w:left w:val="none" w:sz="0" w:space="0" w:color="auto"/>
        <w:bottom w:val="none" w:sz="0" w:space="0" w:color="auto"/>
        <w:right w:val="none" w:sz="0" w:space="0" w:color="auto"/>
      </w:divBdr>
    </w:div>
    <w:div w:id="413357510">
      <w:bodyDiv w:val="1"/>
      <w:marLeft w:val="0"/>
      <w:marRight w:val="0"/>
      <w:marTop w:val="0"/>
      <w:marBottom w:val="0"/>
      <w:divBdr>
        <w:top w:val="none" w:sz="0" w:space="0" w:color="auto"/>
        <w:left w:val="none" w:sz="0" w:space="0" w:color="auto"/>
        <w:bottom w:val="none" w:sz="0" w:space="0" w:color="auto"/>
        <w:right w:val="none" w:sz="0" w:space="0" w:color="auto"/>
      </w:divBdr>
    </w:div>
    <w:div w:id="413361273">
      <w:bodyDiv w:val="1"/>
      <w:marLeft w:val="0"/>
      <w:marRight w:val="0"/>
      <w:marTop w:val="0"/>
      <w:marBottom w:val="0"/>
      <w:divBdr>
        <w:top w:val="none" w:sz="0" w:space="0" w:color="auto"/>
        <w:left w:val="none" w:sz="0" w:space="0" w:color="auto"/>
        <w:bottom w:val="none" w:sz="0" w:space="0" w:color="auto"/>
        <w:right w:val="none" w:sz="0" w:space="0" w:color="auto"/>
      </w:divBdr>
    </w:div>
    <w:div w:id="413362945">
      <w:bodyDiv w:val="1"/>
      <w:marLeft w:val="0"/>
      <w:marRight w:val="0"/>
      <w:marTop w:val="0"/>
      <w:marBottom w:val="0"/>
      <w:divBdr>
        <w:top w:val="none" w:sz="0" w:space="0" w:color="auto"/>
        <w:left w:val="none" w:sz="0" w:space="0" w:color="auto"/>
        <w:bottom w:val="none" w:sz="0" w:space="0" w:color="auto"/>
        <w:right w:val="none" w:sz="0" w:space="0" w:color="auto"/>
      </w:divBdr>
    </w:div>
    <w:div w:id="413363560">
      <w:bodyDiv w:val="1"/>
      <w:marLeft w:val="0"/>
      <w:marRight w:val="0"/>
      <w:marTop w:val="0"/>
      <w:marBottom w:val="0"/>
      <w:divBdr>
        <w:top w:val="none" w:sz="0" w:space="0" w:color="auto"/>
        <w:left w:val="none" w:sz="0" w:space="0" w:color="auto"/>
        <w:bottom w:val="none" w:sz="0" w:space="0" w:color="auto"/>
        <w:right w:val="none" w:sz="0" w:space="0" w:color="auto"/>
      </w:divBdr>
    </w:div>
    <w:div w:id="413430411">
      <w:bodyDiv w:val="1"/>
      <w:marLeft w:val="0"/>
      <w:marRight w:val="0"/>
      <w:marTop w:val="0"/>
      <w:marBottom w:val="0"/>
      <w:divBdr>
        <w:top w:val="none" w:sz="0" w:space="0" w:color="auto"/>
        <w:left w:val="none" w:sz="0" w:space="0" w:color="auto"/>
        <w:bottom w:val="none" w:sz="0" w:space="0" w:color="auto"/>
        <w:right w:val="none" w:sz="0" w:space="0" w:color="auto"/>
      </w:divBdr>
    </w:div>
    <w:div w:id="413478423">
      <w:bodyDiv w:val="1"/>
      <w:marLeft w:val="0"/>
      <w:marRight w:val="0"/>
      <w:marTop w:val="0"/>
      <w:marBottom w:val="0"/>
      <w:divBdr>
        <w:top w:val="none" w:sz="0" w:space="0" w:color="auto"/>
        <w:left w:val="none" w:sz="0" w:space="0" w:color="auto"/>
        <w:bottom w:val="none" w:sz="0" w:space="0" w:color="auto"/>
        <w:right w:val="none" w:sz="0" w:space="0" w:color="auto"/>
      </w:divBdr>
    </w:div>
    <w:div w:id="413628620">
      <w:bodyDiv w:val="1"/>
      <w:marLeft w:val="0"/>
      <w:marRight w:val="0"/>
      <w:marTop w:val="0"/>
      <w:marBottom w:val="0"/>
      <w:divBdr>
        <w:top w:val="none" w:sz="0" w:space="0" w:color="auto"/>
        <w:left w:val="none" w:sz="0" w:space="0" w:color="auto"/>
        <w:bottom w:val="none" w:sz="0" w:space="0" w:color="auto"/>
        <w:right w:val="none" w:sz="0" w:space="0" w:color="auto"/>
      </w:divBdr>
    </w:div>
    <w:div w:id="413630335">
      <w:bodyDiv w:val="1"/>
      <w:marLeft w:val="0"/>
      <w:marRight w:val="0"/>
      <w:marTop w:val="0"/>
      <w:marBottom w:val="0"/>
      <w:divBdr>
        <w:top w:val="none" w:sz="0" w:space="0" w:color="auto"/>
        <w:left w:val="none" w:sz="0" w:space="0" w:color="auto"/>
        <w:bottom w:val="none" w:sz="0" w:space="0" w:color="auto"/>
        <w:right w:val="none" w:sz="0" w:space="0" w:color="auto"/>
      </w:divBdr>
    </w:div>
    <w:div w:id="413667582">
      <w:bodyDiv w:val="1"/>
      <w:marLeft w:val="0"/>
      <w:marRight w:val="0"/>
      <w:marTop w:val="0"/>
      <w:marBottom w:val="0"/>
      <w:divBdr>
        <w:top w:val="none" w:sz="0" w:space="0" w:color="auto"/>
        <w:left w:val="none" w:sz="0" w:space="0" w:color="auto"/>
        <w:bottom w:val="none" w:sz="0" w:space="0" w:color="auto"/>
        <w:right w:val="none" w:sz="0" w:space="0" w:color="auto"/>
      </w:divBdr>
    </w:div>
    <w:div w:id="413667631">
      <w:bodyDiv w:val="1"/>
      <w:marLeft w:val="0"/>
      <w:marRight w:val="0"/>
      <w:marTop w:val="0"/>
      <w:marBottom w:val="0"/>
      <w:divBdr>
        <w:top w:val="none" w:sz="0" w:space="0" w:color="auto"/>
        <w:left w:val="none" w:sz="0" w:space="0" w:color="auto"/>
        <w:bottom w:val="none" w:sz="0" w:space="0" w:color="auto"/>
        <w:right w:val="none" w:sz="0" w:space="0" w:color="auto"/>
      </w:divBdr>
    </w:div>
    <w:div w:id="413743430">
      <w:bodyDiv w:val="1"/>
      <w:marLeft w:val="0"/>
      <w:marRight w:val="0"/>
      <w:marTop w:val="0"/>
      <w:marBottom w:val="0"/>
      <w:divBdr>
        <w:top w:val="none" w:sz="0" w:space="0" w:color="auto"/>
        <w:left w:val="none" w:sz="0" w:space="0" w:color="auto"/>
        <w:bottom w:val="none" w:sz="0" w:space="0" w:color="auto"/>
        <w:right w:val="none" w:sz="0" w:space="0" w:color="auto"/>
      </w:divBdr>
    </w:div>
    <w:div w:id="413748685">
      <w:bodyDiv w:val="1"/>
      <w:marLeft w:val="0"/>
      <w:marRight w:val="0"/>
      <w:marTop w:val="0"/>
      <w:marBottom w:val="0"/>
      <w:divBdr>
        <w:top w:val="none" w:sz="0" w:space="0" w:color="auto"/>
        <w:left w:val="none" w:sz="0" w:space="0" w:color="auto"/>
        <w:bottom w:val="none" w:sz="0" w:space="0" w:color="auto"/>
        <w:right w:val="none" w:sz="0" w:space="0" w:color="auto"/>
      </w:divBdr>
    </w:div>
    <w:div w:id="413749254">
      <w:bodyDiv w:val="1"/>
      <w:marLeft w:val="0"/>
      <w:marRight w:val="0"/>
      <w:marTop w:val="0"/>
      <w:marBottom w:val="0"/>
      <w:divBdr>
        <w:top w:val="none" w:sz="0" w:space="0" w:color="auto"/>
        <w:left w:val="none" w:sz="0" w:space="0" w:color="auto"/>
        <w:bottom w:val="none" w:sz="0" w:space="0" w:color="auto"/>
        <w:right w:val="none" w:sz="0" w:space="0" w:color="auto"/>
      </w:divBdr>
    </w:div>
    <w:div w:id="413820112">
      <w:bodyDiv w:val="1"/>
      <w:marLeft w:val="0"/>
      <w:marRight w:val="0"/>
      <w:marTop w:val="0"/>
      <w:marBottom w:val="0"/>
      <w:divBdr>
        <w:top w:val="none" w:sz="0" w:space="0" w:color="auto"/>
        <w:left w:val="none" w:sz="0" w:space="0" w:color="auto"/>
        <w:bottom w:val="none" w:sz="0" w:space="0" w:color="auto"/>
        <w:right w:val="none" w:sz="0" w:space="0" w:color="auto"/>
      </w:divBdr>
    </w:div>
    <w:div w:id="413820796">
      <w:bodyDiv w:val="1"/>
      <w:marLeft w:val="0"/>
      <w:marRight w:val="0"/>
      <w:marTop w:val="0"/>
      <w:marBottom w:val="0"/>
      <w:divBdr>
        <w:top w:val="none" w:sz="0" w:space="0" w:color="auto"/>
        <w:left w:val="none" w:sz="0" w:space="0" w:color="auto"/>
        <w:bottom w:val="none" w:sz="0" w:space="0" w:color="auto"/>
        <w:right w:val="none" w:sz="0" w:space="0" w:color="auto"/>
      </w:divBdr>
    </w:div>
    <w:div w:id="413860251">
      <w:bodyDiv w:val="1"/>
      <w:marLeft w:val="0"/>
      <w:marRight w:val="0"/>
      <w:marTop w:val="0"/>
      <w:marBottom w:val="0"/>
      <w:divBdr>
        <w:top w:val="none" w:sz="0" w:space="0" w:color="auto"/>
        <w:left w:val="none" w:sz="0" w:space="0" w:color="auto"/>
        <w:bottom w:val="none" w:sz="0" w:space="0" w:color="auto"/>
        <w:right w:val="none" w:sz="0" w:space="0" w:color="auto"/>
      </w:divBdr>
    </w:div>
    <w:div w:id="413934104">
      <w:bodyDiv w:val="1"/>
      <w:marLeft w:val="0"/>
      <w:marRight w:val="0"/>
      <w:marTop w:val="0"/>
      <w:marBottom w:val="0"/>
      <w:divBdr>
        <w:top w:val="none" w:sz="0" w:space="0" w:color="auto"/>
        <w:left w:val="none" w:sz="0" w:space="0" w:color="auto"/>
        <w:bottom w:val="none" w:sz="0" w:space="0" w:color="auto"/>
        <w:right w:val="none" w:sz="0" w:space="0" w:color="auto"/>
      </w:divBdr>
    </w:div>
    <w:div w:id="413936219">
      <w:bodyDiv w:val="1"/>
      <w:marLeft w:val="0"/>
      <w:marRight w:val="0"/>
      <w:marTop w:val="0"/>
      <w:marBottom w:val="0"/>
      <w:divBdr>
        <w:top w:val="none" w:sz="0" w:space="0" w:color="auto"/>
        <w:left w:val="none" w:sz="0" w:space="0" w:color="auto"/>
        <w:bottom w:val="none" w:sz="0" w:space="0" w:color="auto"/>
        <w:right w:val="none" w:sz="0" w:space="0" w:color="auto"/>
      </w:divBdr>
    </w:div>
    <w:div w:id="413941995">
      <w:bodyDiv w:val="1"/>
      <w:marLeft w:val="0"/>
      <w:marRight w:val="0"/>
      <w:marTop w:val="0"/>
      <w:marBottom w:val="0"/>
      <w:divBdr>
        <w:top w:val="none" w:sz="0" w:space="0" w:color="auto"/>
        <w:left w:val="none" w:sz="0" w:space="0" w:color="auto"/>
        <w:bottom w:val="none" w:sz="0" w:space="0" w:color="auto"/>
        <w:right w:val="none" w:sz="0" w:space="0" w:color="auto"/>
      </w:divBdr>
    </w:div>
    <w:div w:id="414012529">
      <w:bodyDiv w:val="1"/>
      <w:marLeft w:val="0"/>
      <w:marRight w:val="0"/>
      <w:marTop w:val="0"/>
      <w:marBottom w:val="0"/>
      <w:divBdr>
        <w:top w:val="none" w:sz="0" w:space="0" w:color="auto"/>
        <w:left w:val="none" w:sz="0" w:space="0" w:color="auto"/>
        <w:bottom w:val="none" w:sz="0" w:space="0" w:color="auto"/>
        <w:right w:val="none" w:sz="0" w:space="0" w:color="auto"/>
      </w:divBdr>
    </w:div>
    <w:div w:id="414014108">
      <w:bodyDiv w:val="1"/>
      <w:marLeft w:val="0"/>
      <w:marRight w:val="0"/>
      <w:marTop w:val="0"/>
      <w:marBottom w:val="0"/>
      <w:divBdr>
        <w:top w:val="none" w:sz="0" w:space="0" w:color="auto"/>
        <w:left w:val="none" w:sz="0" w:space="0" w:color="auto"/>
        <w:bottom w:val="none" w:sz="0" w:space="0" w:color="auto"/>
        <w:right w:val="none" w:sz="0" w:space="0" w:color="auto"/>
      </w:divBdr>
    </w:div>
    <w:div w:id="414014456">
      <w:bodyDiv w:val="1"/>
      <w:marLeft w:val="0"/>
      <w:marRight w:val="0"/>
      <w:marTop w:val="0"/>
      <w:marBottom w:val="0"/>
      <w:divBdr>
        <w:top w:val="none" w:sz="0" w:space="0" w:color="auto"/>
        <w:left w:val="none" w:sz="0" w:space="0" w:color="auto"/>
        <w:bottom w:val="none" w:sz="0" w:space="0" w:color="auto"/>
        <w:right w:val="none" w:sz="0" w:space="0" w:color="auto"/>
      </w:divBdr>
    </w:div>
    <w:div w:id="414015110">
      <w:bodyDiv w:val="1"/>
      <w:marLeft w:val="0"/>
      <w:marRight w:val="0"/>
      <w:marTop w:val="0"/>
      <w:marBottom w:val="0"/>
      <w:divBdr>
        <w:top w:val="none" w:sz="0" w:space="0" w:color="auto"/>
        <w:left w:val="none" w:sz="0" w:space="0" w:color="auto"/>
        <w:bottom w:val="none" w:sz="0" w:space="0" w:color="auto"/>
        <w:right w:val="none" w:sz="0" w:space="0" w:color="auto"/>
      </w:divBdr>
    </w:div>
    <w:div w:id="414058800">
      <w:bodyDiv w:val="1"/>
      <w:marLeft w:val="0"/>
      <w:marRight w:val="0"/>
      <w:marTop w:val="0"/>
      <w:marBottom w:val="0"/>
      <w:divBdr>
        <w:top w:val="none" w:sz="0" w:space="0" w:color="auto"/>
        <w:left w:val="none" w:sz="0" w:space="0" w:color="auto"/>
        <w:bottom w:val="none" w:sz="0" w:space="0" w:color="auto"/>
        <w:right w:val="none" w:sz="0" w:space="0" w:color="auto"/>
      </w:divBdr>
    </w:div>
    <w:div w:id="414060164">
      <w:bodyDiv w:val="1"/>
      <w:marLeft w:val="0"/>
      <w:marRight w:val="0"/>
      <w:marTop w:val="0"/>
      <w:marBottom w:val="0"/>
      <w:divBdr>
        <w:top w:val="none" w:sz="0" w:space="0" w:color="auto"/>
        <w:left w:val="none" w:sz="0" w:space="0" w:color="auto"/>
        <w:bottom w:val="none" w:sz="0" w:space="0" w:color="auto"/>
        <w:right w:val="none" w:sz="0" w:space="0" w:color="auto"/>
      </w:divBdr>
    </w:div>
    <w:div w:id="414130771">
      <w:bodyDiv w:val="1"/>
      <w:marLeft w:val="0"/>
      <w:marRight w:val="0"/>
      <w:marTop w:val="0"/>
      <w:marBottom w:val="0"/>
      <w:divBdr>
        <w:top w:val="none" w:sz="0" w:space="0" w:color="auto"/>
        <w:left w:val="none" w:sz="0" w:space="0" w:color="auto"/>
        <w:bottom w:val="none" w:sz="0" w:space="0" w:color="auto"/>
        <w:right w:val="none" w:sz="0" w:space="0" w:color="auto"/>
      </w:divBdr>
    </w:div>
    <w:div w:id="414135693">
      <w:bodyDiv w:val="1"/>
      <w:marLeft w:val="0"/>
      <w:marRight w:val="0"/>
      <w:marTop w:val="0"/>
      <w:marBottom w:val="0"/>
      <w:divBdr>
        <w:top w:val="none" w:sz="0" w:space="0" w:color="auto"/>
        <w:left w:val="none" w:sz="0" w:space="0" w:color="auto"/>
        <w:bottom w:val="none" w:sz="0" w:space="0" w:color="auto"/>
        <w:right w:val="none" w:sz="0" w:space="0" w:color="auto"/>
      </w:divBdr>
    </w:div>
    <w:div w:id="414136006">
      <w:bodyDiv w:val="1"/>
      <w:marLeft w:val="0"/>
      <w:marRight w:val="0"/>
      <w:marTop w:val="0"/>
      <w:marBottom w:val="0"/>
      <w:divBdr>
        <w:top w:val="none" w:sz="0" w:space="0" w:color="auto"/>
        <w:left w:val="none" w:sz="0" w:space="0" w:color="auto"/>
        <w:bottom w:val="none" w:sz="0" w:space="0" w:color="auto"/>
        <w:right w:val="none" w:sz="0" w:space="0" w:color="auto"/>
      </w:divBdr>
    </w:div>
    <w:div w:id="414136760">
      <w:bodyDiv w:val="1"/>
      <w:marLeft w:val="0"/>
      <w:marRight w:val="0"/>
      <w:marTop w:val="0"/>
      <w:marBottom w:val="0"/>
      <w:divBdr>
        <w:top w:val="none" w:sz="0" w:space="0" w:color="auto"/>
        <w:left w:val="none" w:sz="0" w:space="0" w:color="auto"/>
        <w:bottom w:val="none" w:sz="0" w:space="0" w:color="auto"/>
        <w:right w:val="none" w:sz="0" w:space="0" w:color="auto"/>
      </w:divBdr>
    </w:div>
    <w:div w:id="414210073">
      <w:bodyDiv w:val="1"/>
      <w:marLeft w:val="0"/>
      <w:marRight w:val="0"/>
      <w:marTop w:val="0"/>
      <w:marBottom w:val="0"/>
      <w:divBdr>
        <w:top w:val="none" w:sz="0" w:space="0" w:color="auto"/>
        <w:left w:val="none" w:sz="0" w:space="0" w:color="auto"/>
        <w:bottom w:val="none" w:sz="0" w:space="0" w:color="auto"/>
        <w:right w:val="none" w:sz="0" w:space="0" w:color="auto"/>
      </w:divBdr>
    </w:div>
    <w:div w:id="414211400">
      <w:bodyDiv w:val="1"/>
      <w:marLeft w:val="0"/>
      <w:marRight w:val="0"/>
      <w:marTop w:val="0"/>
      <w:marBottom w:val="0"/>
      <w:divBdr>
        <w:top w:val="none" w:sz="0" w:space="0" w:color="auto"/>
        <w:left w:val="none" w:sz="0" w:space="0" w:color="auto"/>
        <w:bottom w:val="none" w:sz="0" w:space="0" w:color="auto"/>
        <w:right w:val="none" w:sz="0" w:space="0" w:color="auto"/>
      </w:divBdr>
    </w:div>
    <w:div w:id="414254494">
      <w:bodyDiv w:val="1"/>
      <w:marLeft w:val="0"/>
      <w:marRight w:val="0"/>
      <w:marTop w:val="0"/>
      <w:marBottom w:val="0"/>
      <w:divBdr>
        <w:top w:val="none" w:sz="0" w:space="0" w:color="auto"/>
        <w:left w:val="none" w:sz="0" w:space="0" w:color="auto"/>
        <w:bottom w:val="none" w:sz="0" w:space="0" w:color="auto"/>
        <w:right w:val="none" w:sz="0" w:space="0" w:color="auto"/>
      </w:divBdr>
    </w:div>
    <w:div w:id="414284990">
      <w:bodyDiv w:val="1"/>
      <w:marLeft w:val="0"/>
      <w:marRight w:val="0"/>
      <w:marTop w:val="0"/>
      <w:marBottom w:val="0"/>
      <w:divBdr>
        <w:top w:val="none" w:sz="0" w:space="0" w:color="auto"/>
        <w:left w:val="none" w:sz="0" w:space="0" w:color="auto"/>
        <w:bottom w:val="none" w:sz="0" w:space="0" w:color="auto"/>
        <w:right w:val="none" w:sz="0" w:space="0" w:color="auto"/>
      </w:divBdr>
    </w:div>
    <w:div w:id="414329461">
      <w:bodyDiv w:val="1"/>
      <w:marLeft w:val="0"/>
      <w:marRight w:val="0"/>
      <w:marTop w:val="0"/>
      <w:marBottom w:val="0"/>
      <w:divBdr>
        <w:top w:val="none" w:sz="0" w:space="0" w:color="auto"/>
        <w:left w:val="none" w:sz="0" w:space="0" w:color="auto"/>
        <w:bottom w:val="none" w:sz="0" w:space="0" w:color="auto"/>
        <w:right w:val="none" w:sz="0" w:space="0" w:color="auto"/>
      </w:divBdr>
    </w:div>
    <w:div w:id="414401543">
      <w:bodyDiv w:val="1"/>
      <w:marLeft w:val="0"/>
      <w:marRight w:val="0"/>
      <w:marTop w:val="0"/>
      <w:marBottom w:val="0"/>
      <w:divBdr>
        <w:top w:val="none" w:sz="0" w:space="0" w:color="auto"/>
        <w:left w:val="none" w:sz="0" w:space="0" w:color="auto"/>
        <w:bottom w:val="none" w:sz="0" w:space="0" w:color="auto"/>
        <w:right w:val="none" w:sz="0" w:space="0" w:color="auto"/>
      </w:divBdr>
    </w:div>
    <w:div w:id="414472964">
      <w:bodyDiv w:val="1"/>
      <w:marLeft w:val="0"/>
      <w:marRight w:val="0"/>
      <w:marTop w:val="0"/>
      <w:marBottom w:val="0"/>
      <w:divBdr>
        <w:top w:val="none" w:sz="0" w:space="0" w:color="auto"/>
        <w:left w:val="none" w:sz="0" w:space="0" w:color="auto"/>
        <w:bottom w:val="none" w:sz="0" w:space="0" w:color="auto"/>
        <w:right w:val="none" w:sz="0" w:space="0" w:color="auto"/>
      </w:divBdr>
    </w:div>
    <w:div w:id="414479906">
      <w:bodyDiv w:val="1"/>
      <w:marLeft w:val="0"/>
      <w:marRight w:val="0"/>
      <w:marTop w:val="0"/>
      <w:marBottom w:val="0"/>
      <w:divBdr>
        <w:top w:val="none" w:sz="0" w:space="0" w:color="auto"/>
        <w:left w:val="none" w:sz="0" w:space="0" w:color="auto"/>
        <w:bottom w:val="none" w:sz="0" w:space="0" w:color="auto"/>
        <w:right w:val="none" w:sz="0" w:space="0" w:color="auto"/>
      </w:divBdr>
    </w:div>
    <w:div w:id="414516769">
      <w:bodyDiv w:val="1"/>
      <w:marLeft w:val="0"/>
      <w:marRight w:val="0"/>
      <w:marTop w:val="0"/>
      <w:marBottom w:val="0"/>
      <w:divBdr>
        <w:top w:val="none" w:sz="0" w:space="0" w:color="auto"/>
        <w:left w:val="none" w:sz="0" w:space="0" w:color="auto"/>
        <w:bottom w:val="none" w:sz="0" w:space="0" w:color="auto"/>
        <w:right w:val="none" w:sz="0" w:space="0" w:color="auto"/>
      </w:divBdr>
    </w:div>
    <w:div w:id="414519365">
      <w:bodyDiv w:val="1"/>
      <w:marLeft w:val="0"/>
      <w:marRight w:val="0"/>
      <w:marTop w:val="0"/>
      <w:marBottom w:val="0"/>
      <w:divBdr>
        <w:top w:val="none" w:sz="0" w:space="0" w:color="auto"/>
        <w:left w:val="none" w:sz="0" w:space="0" w:color="auto"/>
        <w:bottom w:val="none" w:sz="0" w:space="0" w:color="auto"/>
        <w:right w:val="none" w:sz="0" w:space="0" w:color="auto"/>
      </w:divBdr>
    </w:div>
    <w:div w:id="414520315">
      <w:bodyDiv w:val="1"/>
      <w:marLeft w:val="0"/>
      <w:marRight w:val="0"/>
      <w:marTop w:val="0"/>
      <w:marBottom w:val="0"/>
      <w:divBdr>
        <w:top w:val="none" w:sz="0" w:space="0" w:color="auto"/>
        <w:left w:val="none" w:sz="0" w:space="0" w:color="auto"/>
        <w:bottom w:val="none" w:sz="0" w:space="0" w:color="auto"/>
        <w:right w:val="none" w:sz="0" w:space="0" w:color="auto"/>
      </w:divBdr>
    </w:div>
    <w:div w:id="414521195">
      <w:bodyDiv w:val="1"/>
      <w:marLeft w:val="0"/>
      <w:marRight w:val="0"/>
      <w:marTop w:val="0"/>
      <w:marBottom w:val="0"/>
      <w:divBdr>
        <w:top w:val="none" w:sz="0" w:space="0" w:color="auto"/>
        <w:left w:val="none" w:sz="0" w:space="0" w:color="auto"/>
        <w:bottom w:val="none" w:sz="0" w:space="0" w:color="auto"/>
        <w:right w:val="none" w:sz="0" w:space="0" w:color="auto"/>
      </w:divBdr>
    </w:div>
    <w:div w:id="414547431">
      <w:bodyDiv w:val="1"/>
      <w:marLeft w:val="0"/>
      <w:marRight w:val="0"/>
      <w:marTop w:val="0"/>
      <w:marBottom w:val="0"/>
      <w:divBdr>
        <w:top w:val="none" w:sz="0" w:space="0" w:color="auto"/>
        <w:left w:val="none" w:sz="0" w:space="0" w:color="auto"/>
        <w:bottom w:val="none" w:sz="0" w:space="0" w:color="auto"/>
        <w:right w:val="none" w:sz="0" w:space="0" w:color="auto"/>
      </w:divBdr>
    </w:div>
    <w:div w:id="414592329">
      <w:bodyDiv w:val="1"/>
      <w:marLeft w:val="0"/>
      <w:marRight w:val="0"/>
      <w:marTop w:val="0"/>
      <w:marBottom w:val="0"/>
      <w:divBdr>
        <w:top w:val="none" w:sz="0" w:space="0" w:color="auto"/>
        <w:left w:val="none" w:sz="0" w:space="0" w:color="auto"/>
        <w:bottom w:val="none" w:sz="0" w:space="0" w:color="auto"/>
        <w:right w:val="none" w:sz="0" w:space="0" w:color="auto"/>
      </w:divBdr>
    </w:div>
    <w:div w:id="414593804">
      <w:bodyDiv w:val="1"/>
      <w:marLeft w:val="0"/>
      <w:marRight w:val="0"/>
      <w:marTop w:val="0"/>
      <w:marBottom w:val="0"/>
      <w:divBdr>
        <w:top w:val="none" w:sz="0" w:space="0" w:color="auto"/>
        <w:left w:val="none" w:sz="0" w:space="0" w:color="auto"/>
        <w:bottom w:val="none" w:sz="0" w:space="0" w:color="auto"/>
        <w:right w:val="none" w:sz="0" w:space="0" w:color="auto"/>
      </w:divBdr>
    </w:div>
    <w:div w:id="414664526">
      <w:bodyDiv w:val="1"/>
      <w:marLeft w:val="0"/>
      <w:marRight w:val="0"/>
      <w:marTop w:val="0"/>
      <w:marBottom w:val="0"/>
      <w:divBdr>
        <w:top w:val="none" w:sz="0" w:space="0" w:color="auto"/>
        <w:left w:val="none" w:sz="0" w:space="0" w:color="auto"/>
        <w:bottom w:val="none" w:sz="0" w:space="0" w:color="auto"/>
        <w:right w:val="none" w:sz="0" w:space="0" w:color="auto"/>
      </w:divBdr>
    </w:div>
    <w:div w:id="414668790">
      <w:bodyDiv w:val="1"/>
      <w:marLeft w:val="0"/>
      <w:marRight w:val="0"/>
      <w:marTop w:val="0"/>
      <w:marBottom w:val="0"/>
      <w:divBdr>
        <w:top w:val="none" w:sz="0" w:space="0" w:color="auto"/>
        <w:left w:val="none" w:sz="0" w:space="0" w:color="auto"/>
        <w:bottom w:val="none" w:sz="0" w:space="0" w:color="auto"/>
        <w:right w:val="none" w:sz="0" w:space="0" w:color="auto"/>
      </w:divBdr>
    </w:div>
    <w:div w:id="414671432">
      <w:bodyDiv w:val="1"/>
      <w:marLeft w:val="0"/>
      <w:marRight w:val="0"/>
      <w:marTop w:val="0"/>
      <w:marBottom w:val="0"/>
      <w:divBdr>
        <w:top w:val="none" w:sz="0" w:space="0" w:color="auto"/>
        <w:left w:val="none" w:sz="0" w:space="0" w:color="auto"/>
        <w:bottom w:val="none" w:sz="0" w:space="0" w:color="auto"/>
        <w:right w:val="none" w:sz="0" w:space="0" w:color="auto"/>
      </w:divBdr>
    </w:div>
    <w:div w:id="414672304">
      <w:bodyDiv w:val="1"/>
      <w:marLeft w:val="0"/>
      <w:marRight w:val="0"/>
      <w:marTop w:val="0"/>
      <w:marBottom w:val="0"/>
      <w:divBdr>
        <w:top w:val="none" w:sz="0" w:space="0" w:color="auto"/>
        <w:left w:val="none" w:sz="0" w:space="0" w:color="auto"/>
        <w:bottom w:val="none" w:sz="0" w:space="0" w:color="auto"/>
        <w:right w:val="none" w:sz="0" w:space="0" w:color="auto"/>
      </w:divBdr>
    </w:div>
    <w:div w:id="414712666">
      <w:bodyDiv w:val="1"/>
      <w:marLeft w:val="0"/>
      <w:marRight w:val="0"/>
      <w:marTop w:val="0"/>
      <w:marBottom w:val="0"/>
      <w:divBdr>
        <w:top w:val="none" w:sz="0" w:space="0" w:color="auto"/>
        <w:left w:val="none" w:sz="0" w:space="0" w:color="auto"/>
        <w:bottom w:val="none" w:sz="0" w:space="0" w:color="auto"/>
        <w:right w:val="none" w:sz="0" w:space="0" w:color="auto"/>
      </w:divBdr>
    </w:div>
    <w:div w:id="414713766">
      <w:bodyDiv w:val="1"/>
      <w:marLeft w:val="0"/>
      <w:marRight w:val="0"/>
      <w:marTop w:val="0"/>
      <w:marBottom w:val="0"/>
      <w:divBdr>
        <w:top w:val="none" w:sz="0" w:space="0" w:color="auto"/>
        <w:left w:val="none" w:sz="0" w:space="0" w:color="auto"/>
        <w:bottom w:val="none" w:sz="0" w:space="0" w:color="auto"/>
        <w:right w:val="none" w:sz="0" w:space="0" w:color="auto"/>
      </w:divBdr>
    </w:div>
    <w:div w:id="414713804">
      <w:bodyDiv w:val="1"/>
      <w:marLeft w:val="0"/>
      <w:marRight w:val="0"/>
      <w:marTop w:val="0"/>
      <w:marBottom w:val="0"/>
      <w:divBdr>
        <w:top w:val="none" w:sz="0" w:space="0" w:color="auto"/>
        <w:left w:val="none" w:sz="0" w:space="0" w:color="auto"/>
        <w:bottom w:val="none" w:sz="0" w:space="0" w:color="auto"/>
        <w:right w:val="none" w:sz="0" w:space="0" w:color="auto"/>
      </w:divBdr>
    </w:div>
    <w:div w:id="414714006">
      <w:bodyDiv w:val="1"/>
      <w:marLeft w:val="0"/>
      <w:marRight w:val="0"/>
      <w:marTop w:val="0"/>
      <w:marBottom w:val="0"/>
      <w:divBdr>
        <w:top w:val="none" w:sz="0" w:space="0" w:color="auto"/>
        <w:left w:val="none" w:sz="0" w:space="0" w:color="auto"/>
        <w:bottom w:val="none" w:sz="0" w:space="0" w:color="auto"/>
        <w:right w:val="none" w:sz="0" w:space="0" w:color="auto"/>
      </w:divBdr>
    </w:div>
    <w:div w:id="414740193">
      <w:bodyDiv w:val="1"/>
      <w:marLeft w:val="0"/>
      <w:marRight w:val="0"/>
      <w:marTop w:val="0"/>
      <w:marBottom w:val="0"/>
      <w:divBdr>
        <w:top w:val="none" w:sz="0" w:space="0" w:color="auto"/>
        <w:left w:val="none" w:sz="0" w:space="0" w:color="auto"/>
        <w:bottom w:val="none" w:sz="0" w:space="0" w:color="auto"/>
        <w:right w:val="none" w:sz="0" w:space="0" w:color="auto"/>
      </w:divBdr>
    </w:div>
    <w:div w:id="414740355">
      <w:bodyDiv w:val="1"/>
      <w:marLeft w:val="0"/>
      <w:marRight w:val="0"/>
      <w:marTop w:val="0"/>
      <w:marBottom w:val="0"/>
      <w:divBdr>
        <w:top w:val="none" w:sz="0" w:space="0" w:color="auto"/>
        <w:left w:val="none" w:sz="0" w:space="0" w:color="auto"/>
        <w:bottom w:val="none" w:sz="0" w:space="0" w:color="auto"/>
        <w:right w:val="none" w:sz="0" w:space="0" w:color="auto"/>
      </w:divBdr>
    </w:div>
    <w:div w:id="414742597">
      <w:bodyDiv w:val="1"/>
      <w:marLeft w:val="0"/>
      <w:marRight w:val="0"/>
      <w:marTop w:val="0"/>
      <w:marBottom w:val="0"/>
      <w:divBdr>
        <w:top w:val="none" w:sz="0" w:space="0" w:color="auto"/>
        <w:left w:val="none" w:sz="0" w:space="0" w:color="auto"/>
        <w:bottom w:val="none" w:sz="0" w:space="0" w:color="auto"/>
        <w:right w:val="none" w:sz="0" w:space="0" w:color="auto"/>
      </w:divBdr>
    </w:div>
    <w:div w:id="414785688">
      <w:bodyDiv w:val="1"/>
      <w:marLeft w:val="0"/>
      <w:marRight w:val="0"/>
      <w:marTop w:val="0"/>
      <w:marBottom w:val="0"/>
      <w:divBdr>
        <w:top w:val="none" w:sz="0" w:space="0" w:color="auto"/>
        <w:left w:val="none" w:sz="0" w:space="0" w:color="auto"/>
        <w:bottom w:val="none" w:sz="0" w:space="0" w:color="auto"/>
        <w:right w:val="none" w:sz="0" w:space="0" w:color="auto"/>
      </w:divBdr>
    </w:div>
    <w:div w:id="414787729">
      <w:bodyDiv w:val="1"/>
      <w:marLeft w:val="0"/>
      <w:marRight w:val="0"/>
      <w:marTop w:val="0"/>
      <w:marBottom w:val="0"/>
      <w:divBdr>
        <w:top w:val="none" w:sz="0" w:space="0" w:color="auto"/>
        <w:left w:val="none" w:sz="0" w:space="0" w:color="auto"/>
        <w:bottom w:val="none" w:sz="0" w:space="0" w:color="auto"/>
        <w:right w:val="none" w:sz="0" w:space="0" w:color="auto"/>
      </w:divBdr>
    </w:div>
    <w:div w:id="414787966">
      <w:bodyDiv w:val="1"/>
      <w:marLeft w:val="0"/>
      <w:marRight w:val="0"/>
      <w:marTop w:val="0"/>
      <w:marBottom w:val="0"/>
      <w:divBdr>
        <w:top w:val="none" w:sz="0" w:space="0" w:color="auto"/>
        <w:left w:val="none" w:sz="0" w:space="0" w:color="auto"/>
        <w:bottom w:val="none" w:sz="0" w:space="0" w:color="auto"/>
        <w:right w:val="none" w:sz="0" w:space="0" w:color="auto"/>
      </w:divBdr>
    </w:div>
    <w:div w:id="414789063">
      <w:bodyDiv w:val="1"/>
      <w:marLeft w:val="0"/>
      <w:marRight w:val="0"/>
      <w:marTop w:val="0"/>
      <w:marBottom w:val="0"/>
      <w:divBdr>
        <w:top w:val="none" w:sz="0" w:space="0" w:color="auto"/>
        <w:left w:val="none" w:sz="0" w:space="0" w:color="auto"/>
        <w:bottom w:val="none" w:sz="0" w:space="0" w:color="auto"/>
        <w:right w:val="none" w:sz="0" w:space="0" w:color="auto"/>
      </w:divBdr>
    </w:div>
    <w:div w:id="414858295">
      <w:bodyDiv w:val="1"/>
      <w:marLeft w:val="0"/>
      <w:marRight w:val="0"/>
      <w:marTop w:val="0"/>
      <w:marBottom w:val="0"/>
      <w:divBdr>
        <w:top w:val="none" w:sz="0" w:space="0" w:color="auto"/>
        <w:left w:val="none" w:sz="0" w:space="0" w:color="auto"/>
        <w:bottom w:val="none" w:sz="0" w:space="0" w:color="auto"/>
        <w:right w:val="none" w:sz="0" w:space="0" w:color="auto"/>
      </w:divBdr>
    </w:div>
    <w:div w:id="414864943">
      <w:bodyDiv w:val="1"/>
      <w:marLeft w:val="0"/>
      <w:marRight w:val="0"/>
      <w:marTop w:val="0"/>
      <w:marBottom w:val="0"/>
      <w:divBdr>
        <w:top w:val="none" w:sz="0" w:space="0" w:color="auto"/>
        <w:left w:val="none" w:sz="0" w:space="0" w:color="auto"/>
        <w:bottom w:val="none" w:sz="0" w:space="0" w:color="auto"/>
        <w:right w:val="none" w:sz="0" w:space="0" w:color="auto"/>
      </w:divBdr>
    </w:div>
    <w:div w:id="414866392">
      <w:bodyDiv w:val="1"/>
      <w:marLeft w:val="0"/>
      <w:marRight w:val="0"/>
      <w:marTop w:val="0"/>
      <w:marBottom w:val="0"/>
      <w:divBdr>
        <w:top w:val="none" w:sz="0" w:space="0" w:color="auto"/>
        <w:left w:val="none" w:sz="0" w:space="0" w:color="auto"/>
        <w:bottom w:val="none" w:sz="0" w:space="0" w:color="auto"/>
        <w:right w:val="none" w:sz="0" w:space="0" w:color="auto"/>
      </w:divBdr>
    </w:div>
    <w:div w:id="414867440">
      <w:bodyDiv w:val="1"/>
      <w:marLeft w:val="0"/>
      <w:marRight w:val="0"/>
      <w:marTop w:val="0"/>
      <w:marBottom w:val="0"/>
      <w:divBdr>
        <w:top w:val="none" w:sz="0" w:space="0" w:color="auto"/>
        <w:left w:val="none" w:sz="0" w:space="0" w:color="auto"/>
        <w:bottom w:val="none" w:sz="0" w:space="0" w:color="auto"/>
        <w:right w:val="none" w:sz="0" w:space="0" w:color="auto"/>
      </w:divBdr>
    </w:div>
    <w:div w:id="414910134">
      <w:bodyDiv w:val="1"/>
      <w:marLeft w:val="0"/>
      <w:marRight w:val="0"/>
      <w:marTop w:val="0"/>
      <w:marBottom w:val="0"/>
      <w:divBdr>
        <w:top w:val="none" w:sz="0" w:space="0" w:color="auto"/>
        <w:left w:val="none" w:sz="0" w:space="0" w:color="auto"/>
        <w:bottom w:val="none" w:sz="0" w:space="0" w:color="auto"/>
        <w:right w:val="none" w:sz="0" w:space="0" w:color="auto"/>
      </w:divBdr>
    </w:div>
    <w:div w:id="414933744">
      <w:bodyDiv w:val="1"/>
      <w:marLeft w:val="0"/>
      <w:marRight w:val="0"/>
      <w:marTop w:val="0"/>
      <w:marBottom w:val="0"/>
      <w:divBdr>
        <w:top w:val="none" w:sz="0" w:space="0" w:color="auto"/>
        <w:left w:val="none" w:sz="0" w:space="0" w:color="auto"/>
        <w:bottom w:val="none" w:sz="0" w:space="0" w:color="auto"/>
        <w:right w:val="none" w:sz="0" w:space="0" w:color="auto"/>
      </w:divBdr>
    </w:div>
    <w:div w:id="414935800">
      <w:bodyDiv w:val="1"/>
      <w:marLeft w:val="0"/>
      <w:marRight w:val="0"/>
      <w:marTop w:val="0"/>
      <w:marBottom w:val="0"/>
      <w:divBdr>
        <w:top w:val="none" w:sz="0" w:space="0" w:color="auto"/>
        <w:left w:val="none" w:sz="0" w:space="0" w:color="auto"/>
        <w:bottom w:val="none" w:sz="0" w:space="0" w:color="auto"/>
        <w:right w:val="none" w:sz="0" w:space="0" w:color="auto"/>
      </w:divBdr>
    </w:div>
    <w:div w:id="414976112">
      <w:bodyDiv w:val="1"/>
      <w:marLeft w:val="0"/>
      <w:marRight w:val="0"/>
      <w:marTop w:val="0"/>
      <w:marBottom w:val="0"/>
      <w:divBdr>
        <w:top w:val="none" w:sz="0" w:space="0" w:color="auto"/>
        <w:left w:val="none" w:sz="0" w:space="0" w:color="auto"/>
        <w:bottom w:val="none" w:sz="0" w:space="0" w:color="auto"/>
        <w:right w:val="none" w:sz="0" w:space="0" w:color="auto"/>
      </w:divBdr>
    </w:div>
    <w:div w:id="414979050">
      <w:bodyDiv w:val="1"/>
      <w:marLeft w:val="0"/>
      <w:marRight w:val="0"/>
      <w:marTop w:val="0"/>
      <w:marBottom w:val="0"/>
      <w:divBdr>
        <w:top w:val="none" w:sz="0" w:space="0" w:color="auto"/>
        <w:left w:val="none" w:sz="0" w:space="0" w:color="auto"/>
        <w:bottom w:val="none" w:sz="0" w:space="0" w:color="auto"/>
        <w:right w:val="none" w:sz="0" w:space="0" w:color="auto"/>
      </w:divBdr>
    </w:div>
    <w:div w:id="414982974">
      <w:bodyDiv w:val="1"/>
      <w:marLeft w:val="0"/>
      <w:marRight w:val="0"/>
      <w:marTop w:val="0"/>
      <w:marBottom w:val="0"/>
      <w:divBdr>
        <w:top w:val="none" w:sz="0" w:space="0" w:color="auto"/>
        <w:left w:val="none" w:sz="0" w:space="0" w:color="auto"/>
        <w:bottom w:val="none" w:sz="0" w:space="0" w:color="auto"/>
        <w:right w:val="none" w:sz="0" w:space="0" w:color="auto"/>
      </w:divBdr>
    </w:div>
    <w:div w:id="415051089">
      <w:bodyDiv w:val="1"/>
      <w:marLeft w:val="0"/>
      <w:marRight w:val="0"/>
      <w:marTop w:val="0"/>
      <w:marBottom w:val="0"/>
      <w:divBdr>
        <w:top w:val="none" w:sz="0" w:space="0" w:color="auto"/>
        <w:left w:val="none" w:sz="0" w:space="0" w:color="auto"/>
        <w:bottom w:val="none" w:sz="0" w:space="0" w:color="auto"/>
        <w:right w:val="none" w:sz="0" w:space="0" w:color="auto"/>
      </w:divBdr>
    </w:div>
    <w:div w:id="415055996">
      <w:bodyDiv w:val="1"/>
      <w:marLeft w:val="0"/>
      <w:marRight w:val="0"/>
      <w:marTop w:val="0"/>
      <w:marBottom w:val="0"/>
      <w:divBdr>
        <w:top w:val="none" w:sz="0" w:space="0" w:color="auto"/>
        <w:left w:val="none" w:sz="0" w:space="0" w:color="auto"/>
        <w:bottom w:val="none" w:sz="0" w:space="0" w:color="auto"/>
        <w:right w:val="none" w:sz="0" w:space="0" w:color="auto"/>
      </w:divBdr>
    </w:div>
    <w:div w:id="415131245">
      <w:bodyDiv w:val="1"/>
      <w:marLeft w:val="0"/>
      <w:marRight w:val="0"/>
      <w:marTop w:val="0"/>
      <w:marBottom w:val="0"/>
      <w:divBdr>
        <w:top w:val="none" w:sz="0" w:space="0" w:color="auto"/>
        <w:left w:val="none" w:sz="0" w:space="0" w:color="auto"/>
        <w:bottom w:val="none" w:sz="0" w:space="0" w:color="auto"/>
        <w:right w:val="none" w:sz="0" w:space="0" w:color="auto"/>
      </w:divBdr>
    </w:div>
    <w:div w:id="415202034">
      <w:bodyDiv w:val="1"/>
      <w:marLeft w:val="0"/>
      <w:marRight w:val="0"/>
      <w:marTop w:val="0"/>
      <w:marBottom w:val="0"/>
      <w:divBdr>
        <w:top w:val="none" w:sz="0" w:space="0" w:color="auto"/>
        <w:left w:val="none" w:sz="0" w:space="0" w:color="auto"/>
        <w:bottom w:val="none" w:sz="0" w:space="0" w:color="auto"/>
        <w:right w:val="none" w:sz="0" w:space="0" w:color="auto"/>
      </w:divBdr>
    </w:div>
    <w:div w:id="415202100">
      <w:bodyDiv w:val="1"/>
      <w:marLeft w:val="0"/>
      <w:marRight w:val="0"/>
      <w:marTop w:val="0"/>
      <w:marBottom w:val="0"/>
      <w:divBdr>
        <w:top w:val="none" w:sz="0" w:space="0" w:color="auto"/>
        <w:left w:val="none" w:sz="0" w:space="0" w:color="auto"/>
        <w:bottom w:val="none" w:sz="0" w:space="0" w:color="auto"/>
        <w:right w:val="none" w:sz="0" w:space="0" w:color="auto"/>
      </w:divBdr>
    </w:div>
    <w:div w:id="415203291">
      <w:bodyDiv w:val="1"/>
      <w:marLeft w:val="0"/>
      <w:marRight w:val="0"/>
      <w:marTop w:val="0"/>
      <w:marBottom w:val="0"/>
      <w:divBdr>
        <w:top w:val="none" w:sz="0" w:space="0" w:color="auto"/>
        <w:left w:val="none" w:sz="0" w:space="0" w:color="auto"/>
        <w:bottom w:val="none" w:sz="0" w:space="0" w:color="auto"/>
        <w:right w:val="none" w:sz="0" w:space="0" w:color="auto"/>
      </w:divBdr>
    </w:div>
    <w:div w:id="415246343">
      <w:bodyDiv w:val="1"/>
      <w:marLeft w:val="0"/>
      <w:marRight w:val="0"/>
      <w:marTop w:val="0"/>
      <w:marBottom w:val="0"/>
      <w:divBdr>
        <w:top w:val="none" w:sz="0" w:space="0" w:color="auto"/>
        <w:left w:val="none" w:sz="0" w:space="0" w:color="auto"/>
        <w:bottom w:val="none" w:sz="0" w:space="0" w:color="auto"/>
        <w:right w:val="none" w:sz="0" w:space="0" w:color="auto"/>
      </w:divBdr>
    </w:div>
    <w:div w:id="415246372">
      <w:bodyDiv w:val="1"/>
      <w:marLeft w:val="0"/>
      <w:marRight w:val="0"/>
      <w:marTop w:val="0"/>
      <w:marBottom w:val="0"/>
      <w:divBdr>
        <w:top w:val="none" w:sz="0" w:space="0" w:color="auto"/>
        <w:left w:val="none" w:sz="0" w:space="0" w:color="auto"/>
        <w:bottom w:val="none" w:sz="0" w:space="0" w:color="auto"/>
        <w:right w:val="none" w:sz="0" w:space="0" w:color="auto"/>
      </w:divBdr>
    </w:div>
    <w:div w:id="415322615">
      <w:bodyDiv w:val="1"/>
      <w:marLeft w:val="0"/>
      <w:marRight w:val="0"/>
      <w:marTop w:val="0"/>
      <w:marBottom w:val="0"/>
      <w:divBdr>
        <w:top w:val="none" w:sz="0" w:space="0" w:color="auto"/>
        <w:left w:val="none" w:sz="0" w:space="0" w:color="auto"/>
        <w:bottom w:val="none" w:sz="0" w:space="0" w:color="auto"/>
        <w:right w:val="none" w:sz="0" w:space="0" w:color="auto"/>
      </w:divBdr>
    </w:div>
    <w:div w:id="415322713">
      <w:bodyDiv w:val="1"/>
      <w:marLeft w:val="0"/>
      <w:marRight w:val="0"/>
      <w:marTop w:val="0"/>
      <w:marBottom w:val="0"/>
      <w:divBdr>
        <w:top w:val="none" w:sz="0" w:space="0" w:color="auto"/>
        <w:left w:val="none" w:sz="0" w:space="0" w:color="auto"/>
        <w:bottom w:val="none" w:sz="0" w:space="0" w:color="auto"/>
        <w:right w:val="none" w:sz="0" w:space="0" w:color="auto"/>
      </w:divBdr>
    </w:div>
    <w:div w:id="415324567">
      <w:bodyDiv w:val="1"/>
      <w:marLeft w:val="0"/>
      <w:marRight w:val="0"/>
      <w:marTop w:val="0"/>
      <w:marBottom w:val="0"/>
      <w:divBdr>
        <w:top w:val="none" w:sz="0" w:space="0" w:color="auto"/>
        <w:left w:val="none" w:sz="0" w:space="0" w:color="auto"/>
        <w:bottom w:val="none" w:sz="0" w:space="0" w:color="auto"/>
        <w:right w:val="none" w:sz="0" w:space="0" w:color="auto"/>
      </w:divBdr>
    </w:div>
    <w:div w:id="415324596">
      <w:bodyDiv w:val="1"/>
      <w:marLeft w:val="0"/>
      <w:marRight w:val="0"/>
      <w:marTop w:val="0"/>
      <w:marBottom w:val="0"/>
      <w:divBdr>
        <w:top w:val="none" w:sz="0" w:space="0" w:color="auto"/>
        <w:left w:val="none" w:sz="0" w:space="0" w:color="auto"/>
        <w:bottom w:val="none" w:sz="0" w:space="0" w:color="auto"/>
        <w:right w:val="none" w:sz="0" w:space="0" w:color="auto"/>
      </w:divBdr>
    </w:div>
    <w:div w:id="415326945">
      <w:bodyDiv w:val="1"/>
      <w:marLeft w:val="0"/>
      <w:marRight w:val="0"/>
      <w:marTop w:val="0"/>
      <w:marBottom w:val="0"/>
      <w:divBdr>
        <w:top w:val="none" w:sz="0" w:space="0" w:color="auto"/>
        <w:left w:val="none" w:sz="0" w:space="0" w:color="auto"/>
        <w:bottom w:val="none" w:sz="0" w:space="0" w:color="auto"/>
        <w:right w:val="none" w:sz="0" w:space="0" w:color="auto"/>
      </w:divBdr>
    </w:div>
    <w:div w:id="415328847">
      <w:bodyDiv w:val="1"/>
      <w:marLeft w:val="0"/>
      <w:marRight w:val="0"/>
      <w:marTop w:val="0"/>
      <w:marBottom w:val="0"/>
      <w:divBdr>
        <w:top w:val="none" w:sz="0" w:space="0" w:color="auto"/>
        <w:left w:val="none" w:sz="0" w:space="0" w:color="auto"/>
        <w:bottom w:val="none" w:sz="0" w:space="0" w:color="auto"/>
        <w:right w:val="none" w:sz="0" w:space="0" w:color="auto"/>
      </w:divBdr>
    </w:div>
    <w:div w:id="415328905">
      <w:bodyDiv w:val="1"/>
      <w:marLeft w:val="0"/>
      <w:marRight w:val="0"/>
      <w:marTop w:val="0"/>
      <w:marBottom w:val="0"/>
      <w:divBdr>
        <w:top w:val="none" w:sz="0" w:space="0" w:color="auto"/>
        <w:left w:val="none" w:sz="0" w:space="0" w:color="auto"/>
        <w:bottom w:val="none" w:sz="0" w:space="0" w:color="auto"/>
        <w:right w:val="none" w:sz="0" w:space="0" w:color="auto"/>
      </w:divBdr>
    </w:div>
    <w:div w:id="415368811">
      <w:bodyDiv w:val="1"/>
      <w:marLeft w:val="0"/>
      <w:marRight w:val="0"/>
      <w:marTop w:val="0"/>
      <w:marBottom w:val="0"/>
      <w:divBdr>
        <w:top w:val="none" w:sz="0" w:space="0" w:color="auto"/>
        <w:left w:val="none" w:sz="0" w:space="0" w:color="auto"/>
        <w:bottom w:val="none" w:sz="0" w:space="0" w:color="auto"/>
        <w:right w:val="none" w:sz="0" w:space="0" w:color="auto"/>
      </w:divBdr>
    </w:div>
    <w:div w:id="415369267">
      <w:bodyDiv w:val="1"/>
      <w:marLeft w:val="0"/>
      <w:marRight w:val="0"/>
      <w:marTop w:val="0"/>
      <w:marBottom w:val="0"/>
      <w:divBdr>
        <w:top w:val="none" w:sz="0" w:space="0" w:color="auto"/>
        <w:left w:val="none" w:sz="0" w:space="0" w:color="auto"/>
        <w:bottom w:val="none" w:sz="0" w:space="0" w:color="auto"/>
        <w:right w:val="none" w:sz="0" w:space="0" w:color="auto"/>
      </w:divBdr>
    </w:div>
    <w:div w:id="415369273">
      <w:bodyDiv w:val="1"/>
      <w:marLeft w:val="0"/>
      <w:marRight w:val="0"/>
      <w:marTop w:val="0"/>
      <w:marBottom w:val="0"/>
      <w:divBdr>
        <w:top w:val="none" w:sz="0" w:space="0" w:color="auto"/>
        <w:left w:val="none" w:sz="0" w:space="0" w:color="auto"/>
        <w:bottom w:val="none" w:sz="0" w:space="0" w:color="auto"/>
        <w:right w:val="none" w:sz="0" w:space="0" w:color="auto"/>
      </w:divBdr>
    </w:div>
    <w:div w:id="415438545">
      <w:bodyDiv w:val="1"/>
      <w:marLeft w:val="0"/>
      <w:marRight w:val="0"/>
      <w:marTop w:val="0"/>
      <w:marBottom w:val="0"/>
      <w:divBdr>
        <w:top w:val="none" w:sz="0" w:space="0" w:color="auto"/>
        <w:left w:val="none" w:sz="0" w:space="0" w:color="auto"/>
        <w:bottom w:val="none" w:sz="0" w:space="0" w:color="auto"/>
        <w:right w:val="none" w:sz="0" w:space="0" w:color="auto"/>
      </w:divBdr>
    </w:div>
    <w:div w:id="415445289">
      <w:bodyDiv w:val="1"/>
      <w:marLeft w:val="0"/>
      <w:marRight w:val="0"/>
      <w:marTop w:val="0"/>
      <w:marBottom w:val="0"/>
      <w:divBdr>
        <w:top w:val="none" w:sz="0" w:space="0" w:color="auto"/>
        <w:left w:val="none" w:sz="0" w:space="0" w:color="auto"/>
        <w:bottom w:val="none" w:sz="0" w:space="0" w:color="auto"/>
        <w:right w:val="none" w:sz="0" w:space="0" w:color="auto"/>
      </w:divBdr>
    </w:div>
    <w:div w:id="415445864">
      <w:bodyDiv w:val="1"/>
      <w:marLeft w:val="0"/>
      <w:marRight w:val="0"/>
      <w:marTop w:val="0"/>
      <w:marBottom w:val="0"/>
      <w:divBdr>
        <w:top w:val="none" w:sz="0" w:space="0" w:color="auto"/>
        <w:left w:val="none" w:sz="0" w:space="0" w:color="auto"/>
        <w:bottom w:val="none" w:sz="0" w:space="0" w:color="auto"/>
        <w:right w:val="none" w:sz="0" w:space="0" w:color="auto"/>
      </w:divBdr>
    </w:div>
    <w:div w:id="415515637">
      <w:bodyDiv w:val="1"/>
      <w:marLeft w:val="0"/>
      <w:marRight w:val="0"/>
      <w:marTop w:val="0"/>
      <w:marBottom w:val="0"/>
      <w:divBdr>
        <w:top w:val="none" w:sz="0" w:space="0" w:color="auto"/>
        <w:left w:val="none" w:sz="0" w:space="0" w:color="auto"/>
        <w:bottom w:val="none" w:sz="0" w:space="0" w:color="auto"/>
        <w:right w:val="none" w:sz="0" w:space="0" w:color="auto"/>
      </w:divBdr>
    </w:div>
    <w:div w:id="415517177">
      <w:bodyDiv w:val="1"/>
      <w:marLeft w:val="0"/>
      <w:marRight w:val="0"/>
      <w:marTop w:val="0"/>
      <w:marBottom w:val="0"/>
      <w:divBdr>
        <w:top w:val="none" w:sz="0" w:space="0" w:color="auto"/>
        <w:left w:val="none" w:sz="0" w:space="0" w:color="auto"/>
        <w:bottom w:val="none" w:sz="0" w:space="0" w:color="auto"/>
        <w:right w:val="none" w:sz="0" w:space="0" w:color="auto"/>
      </w:divBdr>
    </w:div>
    <w:div w:id="415520611">
      <w:bodyDiv w:val="1"/>
      <w:marLeft w:val="0"/>
      <w:marRight w:val="0"/>
      <w:marTop w:val="0"/>
      <w:marBottom w:val="0"/>
      <w:divBdr>
        <w:top w:val="none" w:sz="0" w:space="0" w:color="auto"/>
        <w:left w:val="none" w:sz="0" w:space="0" w:color="auto"/>
        <w:bottom w:val="none" w:sz="0" w:space="0" w:color="auto"/>
        <w:right w:val="none" w:sz="0" w:space="0" w:color="auto"/>
      </w:divBdr>
    </w:div>
    <w:div w:id="415592932">
      <w:bodyDiv w:val="1"/>
      <w:marLeft w:val="0"/>
      <w:marRight w:val="0"/>
      <w:marTop w:val="0"/>
      <w:marBottom w:val="0"/>
      <w:divBdr>
        <w:top w:val="none" w:sz="0" w:space="0" w:color="auto"/>
        <w:left w:val="none" w:sz="0" w:space="0" w:color="auto"/>
        <w:bottom w:val="none" w:sz="0" w:space="0" w:color="auto"/>
        <w:right w:val="none" w:sz="0" w:space="0" w:color="auto"/>
      </w:divBdr>
    </w:div>
    <w:div w:id="415633345">
      <w:bodyDiv w:val="1"/>
      <w:marLeft w:val="0"/>
      <w:marRight w:val="0"/>
      <w:marTop w:val="0"/>
      <w:marBottom w:val="0"/>
      <w:divBdr>
        <w:top w:val="none" w:sz="0" w:space="0" w:color="auto"/>
        <w:left w:val="none" w:sz="0" w:space="0" w:color="auto"/>
        <w:bottom w:val="none" w:sz="0" w:space="0" w:color="auto"/>
        <w:right w:val="none" w:sz="0" w:space="0" w:color="auto"/>
      </w:divBdr>
    </w:div>
    <w:div w:id="415634649">
      <w:bodyDiv w:val="1"/>
      <w:marLeft w:val="0"/>
      <w:marRight w:val="0"/>
      <w:marTop w:val="0"/>
      <w:marBottom w:val="0"/>
      <w:divBdr>
        <w:top w:val="none" w:sz="0" w:space="0" w:color="auto"/>
        <w:left w:val="none" w:sz="0" w:space="0" w:color="auto"/>
        <w:bottom w:val="none" w:sz="0" w:space="0" w:color="auto"/>
        <w:right w:val="none" w:sz="0" w:space="0" w:color="auto"/>
      </w:divBdr>
    </w:div>
    <w:div w:id="415636152">
      <w:bodyDiv w:val="1"/>
      <w:marLeft w:val="0"/>
      <w:marRight w:val="0"/>
      <w:marTop w:val="0"/>
      <w:marBottom w:val="0"/>
      <w:divBdr>
        <w:top w:val="none" w:sz="0" w:space="0" w:color="auto"/>
        <w:left w:val="none" w:sz="0" w:space="0" w:color="auto"/>
        <w:bottom w:val="none" w:sz="0" w:space="0" w:color="auto"/>
        <w:right w:val="none" w:sz="0" w:space="0" w:color="auto"/>
      </w:divBdr>
    </w:div>
    <w:div w:id="415639305">
      <w:bodyDiv w:val="1"/>
      <w:marLeft w:val="0"/>
      <w:marRight w:val="0"/>
      <w:marTop w:val="0"/>
      <w:marBottom w:val="0"/>
      <w:divBdr>
        <w:top w:val="none" w:sz="0" w:space="0" w:color="auto"/>
        <w:left w:val="none" w:sz="0" w:space="0" w:color="auto"/>
        <w:bottom w:val="none" w:sz="0" w:space="0" w:color="auto"/>
        <w:right w:val="none" w:sz="0" w:space="0" w:color="auto"/>
      </w:divBdr>
    </w:div>
    <w:div w:id="415639945">
      <w:bodyDiv w:val="1"/>
      <w:marLeft w:val="0"/>
      <w:marRight w:val="0"/>
      <w:marTop w:val="0"/>
      <w:marBottom w:val="0"/>
      <w:divBdr>
        <w:top w:val="none" w:sz="0" w:space="0" w:color="auto"/>
        <w:left w:val="none" w:sz="0" w:space="0" w:color="auto"/>
        <w:bottom w:val="none" w:sz="0" w:space="0" w:color="auto"/>
        <w:right w:val="none" w:sz="0" w:space="0" w:color="auto"/>
      </w:divBdr>
    </w:div>
    <w:div w:id="415708307">
      <w:bodyDiv w:val="1"/>
      <w:marLeft w:val="0"/>
      <w:marRight w:val="0"/>
      <w:marTop w:val="0"/>
      <w:marBottom w:val="0"/>
      <w:divBdr>
        <w:top w:val="none" w:sz="0" w:space="0" w:color="auto"/>
        <w:left w:val="none" w:sz="0" w:space="0" w:color="auto"/>
        <w:bottom w:val="none" w:sz="0" w:space="0" w:color="auto"/>
        <w:right w:val="none" w:sz="0" w:space="0" w:color="auto"/>
      </w:divBdr>
    </w:div>
    <w:div w:id="415709171">
      <w:bodyDiv w:val="1"/>
      <w:marLeft w:val="0"/>
      <w:marRight w:val="0"/>
      <w:marTop w:val="0"/>
      <w:marBottom w:val="0"/>
      <w:divBdr>
        <w:top w:val="none" w:sz="0" w:space="0" w:color="auto"/>
        <w:left w:val="none" w:sz="0" w:space="0" w:color="auto"/>
        <w:bottom w:val="none" w:sz="0" w:space="0" w:color="auto"/>
        <w:right w:val="none" w:sz="0" w:space="0" w:color="auto"/>
      </w:divBdr>
    </w:div>
    <w:div w:id="415709543">
      <w:bodyDiv w:val="1"/>
      <w:marLeft w:val="0"/>
      <w:marRight w:val="0"/>
      <w:marTop w:val="0"/>
      <w:marBottom w:val="0"/>
      <w:divBdr>
        <w:top w:val="none" w:sz="0" w:space="0" w:color="auto"/>
        <w:left w:val="none" w:sz="0" w:space="0" w:color="auto"/>
        <w:bottom w:val="none" w:sz="0" w:space="0" w:color="auto"/>
        <w:right w:val="none" w:sz="0" w:space="0" w:color="auto"/>
      </w:divBdr>
    </w:div>
    <w:div w:id="415711053">
      <w:bodyDiv w:val="1"/>
      <w:marLeft w:val="0"/>
      <w:marRight w:val="0"/>
      <w:marTop w:val="0"/>
      <w:marBottom w:val="0"/>
      <w:divBdr>
        <w:top w:val="none" w:sz="0" w:space="0" w:color="auto"/>
        <w:left w:val="none" w:sz="0" w:space="0" w:color="auto"/>
        <w:bottom w:val="none" w:sz="0" w:space="0" w:color="auto"/>
        <w:right w:val="none" w:sz="0" w:space="0" w:color="auto"/>
      </w:divBdr>
    </w:div>
    <w:div w:id="415712946">
      <w:bodyDiv w:val="1"/>
      <w:marLeft w:val="0"/>
      <w:marRight w:val="0"/>
      <w:marTop w:val="0"/>
      <w:marBottom w:val="0"/>
      <w:divBdr>
        <w:top w:val="none" w:sz="0" w:space="0" w:color="auto"/>
        <w:left w:val="none" w:sz="0" w:space="0" w:color="auto"/>
        <w:bottom w:val="none" w:sz="0" w:space="0" w:color="auto"/>
        <w:right w:val="none" w:sz="0" w:space="0" w:color="auto"/>
      </w:divBdr>
    </w:div>
    <w:div w:id="415785932">
      <w:bodyDiv w:val="1"/>
      <w:marLeft w:val="0"/>
      <w:marRight w:val="0"/>
      <w:marTop w:val="0"/>
      <w:marBottom w:val="0"/>
      <w:divBdr>
        <w:top w:val="none" w:sz="0" w:space="0" w:color="auto"/>
        <w:left w:val="none" w:sz="0" w:space="0" w:color="auto"/>
        <w:bottom w:val="none" w:sz="0" w:space="0" w:color="auto"/>
        <w:right w:val="none" w:sz="0" w:space="0" w:color="auto"/>
      </w:divBdr>
    </w:div>
    <w:div w:id="415830641">
      <w:bodyDiv w:val="1"/>
      <w:marLeft w:val="0"/>
      <w:marRight w:val="0"/>
      <w:marTop w:val="0"/>
      <w:marBottom w:val="0"/>
      <w:divBdr>
        <w:top w:val="none" w:sz="0" w:space="0" w:color="auto"/>
        <w:left w:val="none" w:sz="0" w:space="0" w:color="auto"/>
        <w:bottom w:val="none" w:sz="0" w:space="0" w:color="auto"/>
        <w:right w:val="none" w:sz="0" w:space="0" w:color="auto"/>
      </w:divBdr>
    </w:div>
    <w:div w:id="415857072">
      <w:bodyDiv w:val="1"/>
      <w:marLeft w:val="0"/>
      <w:marRight w:val="0"/>
      <w:marTop w:val="0"/>
      <w:marBottom w:val="0"/>
      <w:divBdr>
        <w:top w:val="none" w:sz="0" w:space="0" w:color="auto"/>
        <w:left w:val="none" w:sz="0" w:space="0" w:color="auto"/>
        <w:bottom w:val="none" w:sz="0" w:space="0" w:color="auto"/>
        <w:right w:val="none" w:sz="0" w:space="0" w:color="auto"/>
      </w:divBdr>
    </w:div>
    <w:div w:id="415978587">
      <w:bodyDiv w:val="1"/>
      <w:marLeft w:val="0"/>
      <w:marRight w:val="0"/>
      <w:marTop w:val="0"/>
      <w:marBottom w:val="0"/>
      <w:divBdr>
        <w:top w:val="none" w:sz="0" w:space="0" w:color="auto"/>
        <w:left w:val="none" w:sz="0" w:space="0" w:color="auto"/>
        <w:bottom w:val="none" w:sz="0" w:space="0" w:color="auto"/>
        <w:right w:val="none" w:sz="0" w:space="0" w:color="auto"/>
      </w:divBdr>
    </w:div>
    <w:div w:id="415978782">
      <w:bodyDiv w:val="1"/>
      <w:marLeft w:val="0"/>
      <w:marRight w:val="0"/>
      <w:marTop w:val="0"/>
      <w:marBottom w:val="0"/>
      <w:divBdr>
        <w:top w:val="none" w:sz="0" w:space="0" w:color="auto"/>
        <w:left w:val="none" w:sz="0" w:space="0" w:color="auto"/>
        <w:bottom w:val="none" w:sz="0" w:space="0" w:color="auto"/>
        <w:right w:val="none" w:sz="0" w:space="0" w:color="auto"/>
      </w:divBdr>
    </w:div>
    <w:div w:id="415981261">
      <w:bodyDiv w:val="1"/>
      <w:marLeft w:val="0"/>
      <w:marRight w:val="0"/>
      <w:marTop w:val="0"/>
      <w:marBottom w:val="0"/>
      <w:divBdr>
        <w:top w:val="none" w:sz="0" w:space="0" w:color="auto"/>
        <w:left w:val="none" w:sz="0" w:space="0" w:color="auto"/>
        <w:bottom w:val="none" w:sz="0" w:space="0" w:color="auto"/>
        <w:right w:val="none" w:sz="0" w:space="0" w:color="auto"/>
      </w:divBdr>
    </w:div>
    <w:div w:id="415983090">
      <w:bodyDiv w:val="1"/>
      <w:marLeft w:val="0"/>
      <w:marRight w:val="0"/>
      <w:marTop w:val="0"/>
      <w:marBottom w:val="0"/>
      <w:divBdr>
        <w:top w:val="none" w:sz="0" w:space="0" w:color="auto"/>
        <w:left w:val="none" w:sz="0" w:space="0" w:color="auto"/>
        <w:bottom w:val="none" w:sz="0" w:space="0" w:color="auto"/>
        <w:right w:val="none" w:sz="0" w:space="0" w:color="auto"/>
      </w:divBdr>
    </w:div>
    <w:div w:id="416022755">
      <w:bodyDiv w:val="1"/>
      <w:marLeft w:val="0"/>
      <w:marRight w:val="0"/>
      <w:marTop w:val="0"/>
      <w:marBottom w:val="0"/>
      <w:divBdr>
        <w:top w:val="none" w:sz="0" w:space="0" w:color="auto"/>
        <w:left w:val="none" w:sz="0" w:space="0" w:color="auto"/>
        <w:bottom w:val="none" w:sz="0" w:space="0" w:color="auto"/>
        <w:right w:val="none" w:sz="0" w:space="0" w:color="auto"/>
      </w:divBdr>
    </w:div>
    <w:div w:id="416023803">
      <w:bodyDiv w:val="1"/>
      <w:marLeft w:val="0"/>
      <w:marRight w:val="0"/>
      <w:marTop w:val="0"/>
      <w:marBottom w:val="0"/>
      <w:divBdr>
        <w:top w:val="none" w:sz="0" w:space="0" w:color="auto"/>
        <w:left w:val="none" w:sz="0" w:space="0" w:color="auto"/>
        <w:bottom w:val="none" w:sz="0" w:space="0" w:color="auto"/>
        <w:right w:val="none" w:sz="0" w:space="0" w:color="auto"/>
      </w:divBdr>
    </w:div>
    <w:div w:id="416051805">
      <w:bodyDiv w:val="1"/>
      <w:marLeft w:val="0"/>
      <w:marRight w:val="0"/>
      <w:marTop w:val="0"/>
      <w:marBottom w:val="0"/>
      <w:divBdr>
        <w:top w:val="none" w:sz="0" w:space="0" w:color="auto"/>
        <w:left w:val="none" w:sz="0" w:space="0" w:color="auto"/>
        <w:bottom w:val="none" w:sz="0" w:space="0" w:color="auto"/>
        <w:right w:val="none" w:sz="0" w:space="0" w:color="auto"/>
      </w:divBdr>
    </w:div>
    <w:div w:id="416052190">
      <w:bodyDiv w:val="1"/>
      <w:marLeft w:val="0"/>
      <w:marRight w:val="0"/>
      <w:marTop w:val="0"/>
      <w:marBottom w:val="0"/>
      <w:divBdr>
        <w:top w:val="none" w:sz="0" w:space="0" w:color="auto"/>
        <w:left w:val="none" w:sz="0" w:space="0" w:color="auto"/>
        <w:bottom w:val="none" w:sz="0" w:space="0" w:color="auto"/>
        <w:right w:val="none" w:sz="0" w:space="0" w:color="auto"/>
      </w:divBdr>
    </w:div>
    <w:div w:id="416095309">
      <w:bodyDiv w:val="1"/>
      <w:marLeft w:val="0"/>
      <w:marRight w:val="0"/>
      <w:marTop w:val="0"/>
      <w:marBottom w:val="0"/>
      <w:divBdr>
        <w:top w:val="none" w:sz="0" w:space="0" w:color="auto"/>
        <w:left w:val="none" w:sz="0" w:space="0" w:color="auto"/>
        <w:bottom w:val="none" w:sz="0" w:space="0" w:color="auto"/>
        <w:right w:val="none" w:sz="0" w:space="0" w:color="auto"/>
      </w:divBdr>
    </w:div>
    <w:div w:id="416169119">
      <w:bodyDiv w:val="1"/>
      <w:marLeft w:val="0"/>
      <w:marRight w:val="0"/>
      <w:marTop w:val="0"/>
      <w:marBottom w:val="0"/>
      <w:divBdr>
        <w:top w:val="none" w:sz="0" w:space="0" w:color="auto"/>
        <w:left w:val="none" w:sz="0" w:space="0" w:color="auto"/>
        <w:bottom w:val="none" w:sz="0" w:space="0" w:color="auto"/>
        <w:right w:val="none" w:sz="0" w:space="0" w:color="auto"/>
      </w:divBdr>
    </w:div>
    <w:div w:id="416176046">
      <w:bodyDiv w:val="1"/>
      <w:marLeft w:val="0"/>
      <w:marRight w:val="0"/>
      <w:marTop w:val="0"/>
      <w:marBottom w:val="0"/>
      <w:divBdr>
        <w:top w:val="none" w:sz="0" w:space="0" w:color="auto"/>
        <w:left w:val="none" w:sz="0" w:space="0" w:color="auto"/>
        <w:bottom w:val="none" w:sz="0" w:space="0" w:color="auto"/>
        <w:right w:val="none" w:sz="0" w:space="0" w:color="auto"/>
      </w:divBdr>
    </w:div>
    <w:div w:id="416219556">
      <w:bodyDiv w:val="1"/>
      <w:marLeft w:val="0"/>
      <w:marRight w:val="0"/>
      <w:marTop w:val="0"/>
      <w:marBottom w:val="0"/>
      <w:divBdr>
        <w:top w:val="none" w:sz="0" w:space="0" w:color="auto"/>
        <w:left w:val="none" w:sz="0" w:space="0" w:color="auto"/>
        <w:bottom w:val="none" w:sz="0" w:space="0" w:color="auto"/>
        <w:right w:val="none" w:sz="0" w:space="0" w:color="auto"/>
      </w:divBdr>
    </w:div>
    <w:div w:id="416245695">
      <w:bodyDiv w:val="1"/>
      <w:marLeft w:val="0"/>
      <w:marRight w:val="0"/>
      <w:marTop w:val="0"/>
      <w:marBottom w:val="0"/>
      <w:divBdr>
        <w:top w:val="none" w:sz="0" w:space="0" w:color="auto"/>
        <w:left w:val="none" w:sz="0" w:space="0" w:color="auto"/>
        <w:bottom w:val="none" w:sz="0" w:space="0" w:color="auto"/>
        <w:right w:val="none" w:sz="0" w:space="0" w:color="auto"/>
      </w:divBdr>
    </w:div>
    <w:div w:id="416246100">
      <w:bodyDiv w:val="1"/>
      <w:marLeft w:val="0"/>
      <w:marRight w:val="0"/>
      <w:marTop w:val="0"/>
      <w:marBottom w:val="0"/>
      <w:divBdr>
        <w:top w:val="none" w:sz="0" w:space="0" w:color="auto"/>
        <w:left w:val="none" w:sz="0" w:space="0" w:color="auto"/>
        <w:bottom w:val="none" w:sz="0" w:space="0" w:color="auto"/>
        <w:right w:val="none" w:sz="0" w:space="0" w:color="auto"/>
      </w:divBdr>
    </w:div>
    <w:div w:id="416247142">
      <w:bodyDiv w:val="1"/>
      <w:marLeft w:val="0"/>
      <w:marRight w:val="0"/>
      <w:marTop w:val="0"/>
      <w:marBottom w:val="0"/>
      <w:divBdr>
        <w:top w:val="none" w:sz="0" w:space="0" w:color="auto"/>
        <w:left w:val="none" w:sz="0" w:space="0" w:color="auto"/>
        <w:bottom w:val="none" w:sz="0" w:space="0" w:color="auto"/>
        <w:right w:val="none" w:sz="0" w:space="0" w:color="auto"/>
      </w:divBdr>
    </w:div>
    <w:div w:id="416250465">
      <w:bodyDiv w:val="1"/>
      <w:marLeft w:val="0"/>
      <w:marRight w:val="0"/>
      <w:marTop w:val="0"/>
      <w:marBottom w:val="0"/>
      <w:divBdr>
        <w:top w:val="none" w:sz="0" w:space="0" w:color="auto"/>
        <w:left w:val="none" w:sz="0" w:space="0" w:color="auto"/>
        <w:bottom w:val="none" w:sz="0" w:space="0" w:color="auto"/>
        <w:right w:val="none" w:sz="0" w:space="0" w:color="auto"/>
      </w:divBdr>
    </w:div>
    <w:div w:id="416288420">
      <w:bodyDiv w:val="1"/>
      <w:marLeft w:val="0"/>
      <w:marRight w:val="0"/>
      <w:marTop w:val="0"/>
      <w:marBottom w:val="0"/>
      <w:divBdr>
        <w:top w:val="none" w:sz="0" w:space="0" w:color="auto"/>
        <w:left w:val="none" w:sz="0" w:space="0" w:color="auto"/>
        <w:bottom w:val="none" w:sz="0" w:space="0" w:color="auto"/>
        <w:right w:val="none" w:sz="0" w:space="0" w:color="auto"/>
      </w:divBdr>
    </w:div>
    <w:div w:id="416288968">
      <w:bodyDiv w:val="1"/>
      <w:marLeft w:val="0"/>
      <w:marRight w:val="0"/>
      <w:marTop w:val="0"/>
      <w:marBottom w:val="0"/>
      <w:divBdr>
        <w:top w:val="none" w:sz="0" w:space="0" w:color="auto"/>
        <w:left w:val="none" w:sz="0" w:space="0" w:color="auto"/>
        <w:bottom w:val="none" w:sz="0" w:space="0" w:color="auto"/>
        <w:right w:val="none" w:sz="0" w:space="0" w:color="auto"/>
      </w:divBdr>
    </w:div>
    <w:div w:id="416289955">
      <w:bodyDiv w:val="1"/>
      <w:marLeft w:val="0"/>
      <w:marRight w:val="0"/>
      <w:marTop w:val="0"/>
      <w:marBottom w:val="0"/>
      <w:divBdr>
        <w:top w:val="none" w:sz="0" w:space="0" w:color="auto"/>
        <w:left w:val="none" w:sz="0" w:space="0" w:color="auto"/>
        <w:bottom w:val="none" w:sz="0" w:space="0" w:color="auto"/>
        <w:right w:val="none" w:sz="0" w:space="0" w:color="auto"/>
      </w:divBdr>
    </w:div>
    <w:div w:id="416364636">
      <w:bodyDiv w:val="1"/>
      <w:marLeft w:val="0"/>
      <w:marRight w:val="0"/>
      <w:marTop w:val="0"/>
      <w:marBottom w:val="0"/>
      <w:divBdr>
        <w:top w:val="none" w:sz="0" w:space="0" w:color="auto"/>
        <w:left w:val="none" w:sz="0" w:space="0" w:color="auto"/>
        <w:bottom w:val="none" w:sz="0" w:space="0" w:color="auto"/>
        <w:right w:val="none" w:sz="0" w:space="0" w:color="auto"/>
      </w:divBdr>
    </w:div>
    <w:div w:id="416365177">
      <w:bodyDiv w:val="1"/>
      <w:marLeft w:val="0"/>
      <w:marRight w:val="0"/>
      <w:marTop w:val="0"/>
      <w:marBottom w:val="0"/>
      <w:divBdr>
        <w:top w:val="none" w:sz="0" w:space="0" w:color="auto"/>
        <w:left w:val="none" w:sz="0" w:space="0" w:color="auto"/>
        <w:bottom w:val="none" w:sz="0" w:space="0" w:color="auto"/>
        <w:right w:val="none" w:sz="0" w:space="0" w:color="auto"/>
      </w:divBdr>
    </w:div>
    <w:div w:id="416365967">
      <w:bodyDiv w:val="1"/>
      <w:marLeft w:val="0"/>
      <w:marRight w:val="0"/>
      <w:marTop w:val="0"/>
      <w:marBottom w:val="0"/>
      <w:divBdr>
        <w:top w:val="none" w:sz="0" w:space="0" w:color="auto"/>
        <w:left w:val="none" w:sz="0" w:space="0" w:color="auto"/>
        <w:bottom w:val="none" w:sz="0" w:space="0" w:color="auto"/>
        <w:right w:val="none" w:sz="0" w:space="0" w:color="auto"/>
      </w:divBdr>
    </w:div>
    <w:div w:id="416369026">
      <w:bodyDiv w:val="1"/>
      <w:marLeft w:val="0"/>
      <w:marRight w:val="0"/>
      <w:marTop w:val="0"/>
      <w:marBottom w:val="0"/>
      <w:divBdr>
        <w:top w:val="none" w:sz="0" w:space="0" w:color="auto"/>
        <w:left w:val="none" w:sz="0" w:space="0" w:color="auto"/>
        <w:bottom w:val="none" w:sz="0" w:space="0" w:color="auto"/>
        <w:right w:val="none" w:sz="0" w:space="0" w:color="auto"/>
      </w:divBdr>
    </w:div>
    <w:div w:id="416438252">
      <w:bodyDiv w:val="1"/>
      <w:marLeft w:val="0"/>
      <w:marRight w:val="0"/>
      <w:marTop w:val="0"/>
      <w:marBottom w:val="0"/>
      <w:divBdr>
        <w:top w:val="none" w:sz="0" w:space="0" w:color="auto"/>
        <w:left w:val="none" w:sz="0" w:space="0" w:color="auto"/>
        <w:bottom w:val="none" w:sz="0" w:space="0" w:color="auto"/>
        <w:right w:val="none" w:sz="0" w:space="0" w:color="auto"/>
      </w:divBdr>
    </w:div>
    <w:div w:id="416484122">
      <w:bodyDiv w:val="1"/>
      <w:marLeft w:val="0"/>
      <w:marRight w:val="0"/>
      <w:marTop w:val="0"/>
      <w:marBottom w:val="0"/>
      <w:divBdr>
        <w:top w:val="none" w:sz="0" w:space="0" w:color="auto"/>
        <w:left w:val="none" w:sz="0" w:space="0" w:color="auto"/>
        <w:bottom w:val="none" w:sz="0" w:space="0" w:color="auto"/>
        <w:right w:val="none" w:sz="0" w:space="0" w:color="auto"/>
      </w:divBdr>
    </w:div>
    <w:div w:id="416487561">
      <w:bodyDiv w:val="1"/>
      <w:marLeft w:val="0"/>
      <w:marRight w:val="0"/>
      <w:marTop w:val="0"/>
      <w:marBottom w:val="0"/>
      <w:divBdr>
        <w:top w:val="none" w:sz="0" w:space="0" w:color="auto"/>
        <w:left w:val="none" w:sz="0" w:space="0" w:color="auto"/>
        <w:bottom w:val="none" w:sz="0" w:space="0" w:color="auto"/>
        <w:right w:val="none" w:sz="0" w:space="0" w:color="auto"/>
      </w:divBdr>
    </w:div>
    <w:div w:id="416512293">
      <w:bodyDiv w:val="1"/>
      <w:marLeft w:val="0"/>
      <w:marRight w:val="0"/>
      <w:marTop w:val="0"/>
      <w:marBottom w:val="0"/>
      <w:divBdr>
        <w:top w:val="none" w:sz="0" w:space="0" w:color="auto"/>
        <w:left w:val="none" w:sz="0" w:space="0" w:color="auto"/>
        <w:bottom w:val="none" w:sz="0" w:space="0" w:color="auto"/>
        <w:right w:val="none" w:sz="0" w:space="0" w:color="auto"/>
      </w:divBdr>
    </w:div>
    <w:div w:id="416555176">
      <w:bodyDiv w:val="1"/>
      <w:marLeft w:val="0"/>
      <w:marRight w:val="0"/>
      <w:marTop w:val="0"/>
      <w:marBottom w:val="0"/>
      <w:divBdr>
        <w:top w:val="none" w:sz="0" w:space="0" w:color="auto"/>
        <w:left w:val="none" w:sz="0" w:space="0" w:color="auto"/>
        <w:bottom w:val="none" w:sz="0" w:space="0" w:color="auto"/>
        <w:right w:val="none" w:sz="0" w:space="0" w:color="auto"/>
      </w:divBdr>
    </w:div>
    <w:div w:id="416555879">
      <w:bodyDiv w:val="1"/>
      <w:marLeft w:val="0"/>
      <w:marRight w:val="0"/>
      <w:marTop w:val="0"/>
      <w:marBottom w:val="0"/>
      <w:divBdr>
        <w:top w:val="none" w:sz="0" w:space="0" w:color="auto"/>
        <w:left w:val="none" w:sz="0" w:space="0" w:color="auto"/>
        <w:bottom w:val="none" w:sz="0" w:space="0" w:color="auto"/>
        <w:right w:val="none" w:sz="0" w:space="0" w:color="auto"/>
      </w:divBdr>
    </w:div>
    <w:div w:id="416557494">
      <w:bodyDiv w:val="1"/>
      <w:marLeft w:val="0"/>
      <w:marRight w:val="0"/>
      <w:marTop w:val="0"/>
      <w:marBottom w:val="0"/>
      <w:divBdr>
        <w:top w:val="none" w:sz="0" w:space="0" w:color="auto"/>
        <w:left w:val="none" w:sz="0" w:space="0" w:color="auto"/>
        <w:bottom w:val="none" w:sz="0" w:space="0" w:color="auto"/>
        <w:right w:val="none" w:sz="0" w:space="0" w:color="auto"/>
      </w:divBdr>
    </w:div>
    <w:div w:id="416559087">
      <w:bodyDiv w:val="1"/>
      <w:marLeft w:val="0"/>
      <w:marRight w:val="0"/>
      <w:marTop w:val="0"/>
      <w:marBottom w:val="0"/>
      <w:divBdr>
        <w:top w:val="none" w:sz="0" w:space="0" w:color="auto"/>
        <w:left w:val="none" w:sz="0" w:space="0" w:color="auto"/>
        <w:bottom w:val="none" w:sz="0" w:space="0" w:color="auto"/>
        <w:right w:val="none" w:sz="0" w:space="0" w:color="auto"/>
      </w:divBdr>
    </w:div>
    <w:div w:id="416562687">
      <w:bodyDiv w:val="1"/>
      <w:marLeft w:val="0"/>
      <w:marRight w:val="0"/>
      <w:marTop w:val="0"/>
      <w:marBottom w:val="0"/>
      <w:divBdr>
        <w:top w:val="none" w:sz="0" w:space="0" w:color="auto"/>
        <w:left w:val="none" w:sz="0" w:space="0" w:color="auto"/>
        <w:bottom w:val="none" w:sz="0" w:space="0" w:color="auto"/>
        <w:right w:val="none" w:sz="0" w:space="0" w:color="auto"/>
      </w:divBdr>
    </w:div>
    <w:div w:id="416634292">
      <w:bodyDiv w:val="1"/>
      <w:marLeft w:val="0"/>
      <w:marRight w:val="0"/>
      <w:marTop w:val="0"/>
      <w:marBottom w:val="0"/>
      <w:divBdr>
        <w:top w:val="none" w:sz="0" w:space="0" w:color="auto"/>
        <w:left w:val="none" w:sz="0" w:space="0" w:color="auto"/>
        <w:bottom w:val="none" w:sz="0" w:space="0" w:color="auto"/>
        <w:right w:val="none" w:sz="0" w:space="0" w:color="auto"/>
      </w:divBdr>
    </w:div>
    <w:div w:id="416637364">
      <w:bodyDiv w:val="1"/>
      <w:marLeft w:val="0"/>
      <w:marRight w:val="0"/>
      <w:marTop w:val="0"/>
      <w:marBottom w:val="0"/>
      <w:divBdr>
        <w:top w:val="none" w:sz="0" w:space="0" w:color="auto"/>
        <w:left w:val="none" w:sz="0" w:space="0" w:color="auto"/>
        <w:bottom w:val="none" w:sz="0" w:space="0" w:color="auto"/>
        <w:right w:val="none" w:sz="0" w:space="0" w:color="auto"/>
      </w:divBdr>
    </w:div>
    <w:div w:id="416681103">
      <w:bodyDiv w:val="1"/>
      <w:marLeft w:val="0"/>
      <w:marRight w:val="0"/>
      <w:marTop w:val="0"/>
      <w:marBottom w:val="0"/>
      <w:divBdr>
        <w:top w:val="none" w:sz="0" w:space="0" w:color="auto"/>
        <w:left w:val="none" w:sz="0" w:space="0" w:color="auto"/>
        <w:bottom w:val="none" w:sz="0" w:space="0" w:color="auto"/>
        <w:right w:val="none" w:sz="0" w:space="0" w:color="auto"/>
      </w:divBdr>
    </w:div>
    <w:div w:id="416705799">
      <w:bodyDiv w:val="1"/>
      <w:marLeft w:val="0"/>
      <w:marRight w:val="0"/>
      <w:marTop w:val="0"/>
      <w:marBottom w:val="0"/>
      <w:divBdr>
        <w:top w:val="none" w:sz="0" w:space="0" w:color="auto"/>
        <w:left w:val="none" w:sz="0" w:space="0" w:color="auto"/>
        <w:bottom w:val="none" w:sz="0" w:space="0" w:color="auto"/>
        <w:right w:val="none" w:sz="0" w:space="0" w:color="auto"/>
      </w:divBdr>
    </w:div>
    <w:div w:id="416749457">
      <w:bodyDiv w:val="1"/>
      <w:marLeft w:val="0"/>
      <w:marRight w:val="0"/>
      <w:marTop w:val="0"/>
      <w:marBottom w:val="0"/>
      <w:divBdr>
        <w:top w:val="none" w:sz="0" w:space="0" w:color="auto"/>
        <w:left w:val="none" w:sz="0" w:space="0" w:color="auto"/>
        <w:bottom w:val="none" w:sz="0" w:space="0" w:color="auto"/>
        <w:right w:val="none" w:sz="0" w:space="0" w:color="auto"/>
      </w:divBdr>
    </w:div>
    <w:div w:id="416753087">
      <w:bodyDiv w:val="1"/>
      <w:marLeft w:val="0"/>
      <w:marRight w:val="0"/>
      <w:marTop w:val="0"/>
      <w:marBottom w:val="0"/>
      <w:divBdr>
        <w:top w:val="none" w:sz="0" w:space="0" w:color="auto"/>
        <w:left w:val="none" w:sz="0" w:space="0" w:color="auto"/>
        <w:bottom w:val="none" w:sz="0" w:space="0" w:color="auto"/>
        <w:right w:val="none" w:sz="0" w:space="0" w:color="auto"/>
      </w:divBdr>
    </w:div>
    <w:div w:id="416754906">
      <w:bodyDiv w:val="1"/>
      <w:marLeft w:val="0"/>
      <w:marRight w:val="0"/>
      <w:marTop w:val="0"/>
      <w:marBottom w:val="0"/>
      <w:divBdr>
        <w:top w:val="none" w:sz="0" w:space="0" w:color="auto"/>
        <w:left w:val="none" w:sz="0" w:space="0" w:color="auto"/>
        <w:bottom w:val="none" w:sz="0" w:space="0" w:color="auto"/>
        <w:right w:val="none" w:sz="0" w:space="0" w:color="auto"/>
      </w:divBdr>
    </w:div>
    <w:div w:id="416755541">
      <w:bodyDiv w:val="1"/>
      <w:marLeft w:val="0"/>
      <w:marRight w:val="0"/>
      <w:marTop w:val="0"/>
      <w:marBottom w:val="0"/>
      <w:divBdr>
        <w:top w:val="none" w:sz="0" w:space="0" w:color="auto"/>
        <w:left w:val="none" w:sz="0" w:space="0" w:color="auto"/>
        <w:bottom w:val="none" w:sz="0" w:space="0" w:color="auto"/>
        <w:right w:val="none" w:sz="0" w:space="0" w:color="auto"/>
      </w:divBdr>
    </w:div>
    <w:div w:id="416756801">
      <w:bodyDiv w:val="1"/>
      <w:marLeft w:val="0"/>
      <w:marRight w:val="0"/>
      <w:marTop w:val="0"/>
      <w:marBottom w:val="0"/>
      <w:divBdr>
        <w:top w:val="none" w:sz="0" w:space="0" w:color="auto"/>
        <w:left w:val="none" w:sz="0" w:space="0" w:color="auto"/>
        <w:bottom w:val="none" w:sz="0" w:space="0" w:color="auto"/>
        <w:right w:val="none" w:sz="0" w:space="0" w:color="auto"/>
      </w:divBdr>
    </w:div>
    <w:div w:id="416757745">
      <w:bodyDiv w:val="1"/>
      <w:marLeft w:val="0"/>
      <w:marRight w:val="0"/>
      <w:marTop w:val="0"/>
      <w:marBottom w:val="0"/>
      <w:divBdr>
        <w:top w:val="none" w:sz="0" w:space="0" w:color="auto"/>
        <w:left w:val="none" w:sz="0" w:space="0" w:color="auto"/>
        <w:bottom w:val="none" w:sz="0" w:space="0" w:color="auto"/>
        <w:right w:val="none" w:sz="0" w:space="0" w:color="auto"/>
      </w:divBdr>
    </w:div>
    <w:div w:id="416827027">
      <w:bodyDiv w:val="1"/>
      <w:marLeft w:val="0"/>
      <w:marRight w:val="0"/>
      <w:marTop w:val="0"/>
      <w:marBottom w:val="0"/>
      <w:divBdr>
        <w:top w:val="none" w:sz="0" w:space="0" w:color="auto"/>
        <w:left w:val="none" w:sz="0" w:space="0" w:color="auto"/>
        <w:bottom w:val="none" w:sz="0" w:space="0" w:color="auto"/>
        <w:right w:val="none" w:sz="0" w:space="0" w:color="auto"/>
      </w:divBdr>
    </w:div>
    <w:div w:id="416832931">
      <w:bodyDiv w:val="1"/>
      <w:marLeft w:val="0"/>
      <w:marRight w:val="0"/>
      <w:marTop w:val="0"/>
      <w:marBottom w:val="0"/>
      <w:divBdr>
        <w:top w:val="none" w:sz="0" w:space="0" w:color="auto"/>
        <w:left w:val="none" w:sz="0" w:space="0" w:color="auto"/>
        <w:bottom w:val="none" w:sz="0" w:space="0" w:color="auto"/>
        <w:right w:val="none" w:sz="0" w:space="0" w:color="auto"/>
      </w:divBdr>
    </w:div>
    <w:div w:id="416901018">
      <w:bodyDiv w:val="1"/>
      <w:marLeft w:val="0"/>
      <w:marRight w:val="0"/>
      <w:marTop w:val="0"/>
      <w:marBottom w:val="0"/>
      <w:divBdr>
        <w:top w:val="none" w:sz="0" w:space="0" w:color="auto"/>
        <w:left w:val="none" w:sz="0" w:space="0" w:color="auto"/>
        <w:bottom w:val="none" w:sz="0" w:space="0" w:color="auto"/>
        <w:right w:val="none" w:sz="0" w:space="0" w:color="auto"/>
      </w:divBdr>
    </w:div>
    <w:div w:id="416906698">
      <w:bodyDiv w:val="1"/>
      <w:marLeft w:val="0"/>
      <w:marRight w:val="0"/>
      <w:marTop w:val="0"/>
      <w:marBottom w:val="0"/>
      <w:divBdr>
        <w:top w:val="none" w:sz="0" w:space="0" w:color="auto"/>
        <w:left w:val="none" w:sz="0" w:space="0" w:color="auto"/>
        <w:bottom w:val="none" w:sz="0" w:space="0" w:color="auto"/>
        <w:right w:val="none" w:sz="0" w:space="0" w:color="auto"/>
      </w:divBdr>
    </w:div>
    <w:div w:id="416941762">
      <w:bodyDiv w:val="1"/>
      <w:marLeft w:val="0"/>
      <w:marRight w:val="0"/>
      <w:marTop w:val="0"/>
      <w:marBottom w:val="0"/>
      <w:divBdr>
        <w:top w:val="none" w:sz="0" w:space="0" w:color="auto"/>
        <w:left w:val="none" w:sz="0" w:space="0" w:color="auto"/>
        <w:bottom w:val="none" w:sz="0" w:space="0" w:color="auto"/>
        <w:right w:val="none" w:sz="0" w:space="0" w:color="auto"/>
      </w:divBdr>
    </w:div>
    <w:div w:id="416943922">
      <w:bodyDiv w:val="1"/>
      <w:marLeft w:val="0"/>
      <w:marRight w:val="0"/>
      <w:marTop w:val="0"/>
      <w:marBottom w:val="0"/>
      <w:divBdr>
        <w:top w:val="none" w:sz="0" w:space="0" w:color="auto"/>
        <w:left w:val="none" w:sz="0" w:space="0" w:color="auto"/>
        <w:bottom w:val="none" w:sz="0" w:space="0" w:color="auto"/>
        <w:right w:val="none" w:sz="0" w:space="0" w:color="auto"/>
      </w:divBdr>
    </w:div>
    <w:div w:id="416951283">
      <w:bodyDiv w:val="1"/>
      <w:marLeft w:val="0"/>
      <w:marRight w:val="0"/>
      <w:marTop w:val="0"/>
      <w:marBottom w:val="0"/>
      <w:divBdr>
        <w:top w:val="none" w:sz="0" w:space="0" w:color="auto"/>
        <w:left w:val="none" w:sz="0" w:space="0" w:color="auto"/>
        <w:bottom w:val="none" w:sz="0" w:space="0" w:color="auto"/>
        <w:right w:val="none" w:sz="0" w:space="0" w:color="auto"/>
      </w:divBdr>
    </w:div>
    <w:div w:id="417019300">
      <w:bodyDiv w:val="1"/>
      <w:marLeft w:val="0"/>
      <w:marRight w:val="0"/>
      <w:marTop w:val="0"/>
      <w:marBottom w:val="0"/>
      <w:divBdr>
        <w:top w:val="none" w:sz="0" w:space="0" w:color="auto"/>
        <w:left w:val="none" w:sz="0" w:space="0" w:color="auto"/>
        <w:bottom w:val="none" w:sz="0" w:space="0" w:color="auto"/>
        <w:right w:val="none" w:sz="0" w:space="0" w:color="auto"/>
      </w:divBdr>
    </w:div>
    <w:div w:id="417020546">
      <w:bodyDiv w:val="1"/>
      <w:marLeft w:val="0"/>
      <w:marRight w:val="0"/>
      <w:marTop w:val="0"/>
      <w:marBottom w:val="0"/>
      <w:divBdr>
        <w:top w:val="none" w:sz="0" w:space="0" w:color="auto"/>
        <w:left w:val="none" w:sz="0" w:space="0" w:color="auto"/>
        <w:bottom w:val="none" w:sz="0" w:space="0" w:color="auto"/>
        <w:right w:val="none" w:sz="0" w:space="0" w:color="auto"/>
      </w:divBdr>
    </w:div>
    <w:div w:id="417020951">
      <w:bodyDiv w:val="1"/>
      <w:marLeft w:val="0"/>
      <w:marRight w:val="0"/>
      <w:marTop w:val="0"/>
      <w:marBottom w:val="0"/>
      <w:divBdr>
        <w:top w:val="none" w:sz="0" w:space="0" w:color="auto"/>
        <w:left w:val="none" w:sz="0" w:space="0" w:color="auto"/>
        <w:bottom w:val="none" w:sz="0" w:space="0" w:color="auto"/>
        <w:right w:val="none" w:sz="0" w:space="0" w:color="auto"/>
      </w:divBdr>
    </w:div>
    <w:div w:id="417022571">
      <w:bodyDiv w:val="1"/>
      <w:marLeft w:val="0"/>
      <w:marRight w:val="0"/>
      <w:marTop w:val="0"/>
      <w:marBottom w:val="0"/>
      <w:divBdr>
        <w:top w:val="none" w:sz="0" w:space="0" w:color="auto"/>
        <w:left w:val="none" w:sz="0" w:space="0" w:color="auto"/>
        <w:bottom w:val="none" w:sz="0" w:space="0" w:color="auto"/>
        <w:right w:val="none" w:sz="0" w:space="0" w:color="auto"/>
      </w:divBdr>
    </w:div>
    <w:div w:id="417023766">
      <w:bodyDiv w:val="1"/>
      <w:marLeft w:val="0"/>
      <w:marRight w:val="0"/>
      <w:marTop w:val="0"/>
      <w:marBottom w:val="0"/>
      <w:divBdr>
        <w:top w:val="none" w:sz="0" w:space="0" w:color="auto"/>
        <w:left w:val="none" w:sz="0" w:space="0" w:color="auto"/>
        <w:bottom w:val="none" w:sz="0" w:space="0" w:color="auto"/>
        <w:right w:val="none" w:sz="0" w:space="0" w:color="auto"/>
      </w:divBdr>
    </w:div>
    <w:div w:id="417024594">
      <w:bodyDiv w:val="1"/>
      <w:marLeft w:val="0"/>
      <w:marRight w:val="0"/>
      <w:marTop w:val="0"/>
      <w:marBottom w:val="0"/>
      <w:divBdr>
        <w:top w:val="none" w:sz="0" w:space="0" w:color="auto"/>
        <w:left w:val="none" w:sz="0" w:space="0" w:color="auto"/>
        <w:bottom w:val="none" w:sz="0" w:space="0" w:color="auto"/>
        <w:right w:val="none" w:sz="0" w:space="0" w:color="auto"/>
      </w:divBdr>
    </w:div>
    <w:div w:id="417098470">
      <w:bodyDiv w:val="1"/>
      <w:marLeft w:val="0"/>
      <w:marRight w:val="0"/>
      <w:marTop w:val="0"/>
      <w:marBottom w:val="0"/>
      <w:divBdr>
        <w:top w:val="none" w:sz="0" w:space="0" w:color="auto"/>
        <w:left w:val="none" w:sz="0" w:space="0" w:color="auto"/>
        <w:bottom w:val="none" w:sz="0" w:space="0" w:color="auto"/>
        <w:right w:val="none" w:sz="0" w:space="0" w:color="auto"/>
      </w:divBdr>
    </w:div>
    <w:div w:id="417100203">
      <w:bodyDiv w:val="1"/>
      <w:marLeft w:val="0"/>
      <w:marRight w:val="0"/>
      <w:marTop w:val="0"/>
      <w:marBottom w:val="0"/>
      <w:divBdr>
        <w:top w:val="none" w:sz="0" w:space="0" w:color="auto"/>
        <w:left w:val="none" w:sz="0" w:space="0" w:color="auto"/>
        <w:bottom w:val="none" w:sz="0" w:space="0" w:color="auto"/>
        <w:right w:val="none" w:sz="0" w:space="0" w:color="auto"/>
      </w:divBdr>
    </w:div>
    <w:div w:id="417101659">
      <w:bodyDiv w:val="1"/>
      <w:marLeft w:val="0"/>
      <w:marRight w:val="0"/>
      <w:marTop w:val="0"/>
      <w:marBottom w:val="0"/>
      <w:divBdr>
        <w:top w:val="none" w:sz="0" w:space="0" w:color="auto"/>
        <w:left w:val="none" w:sz="0" w:space="0" w:color="auto"/>
        <w:bottom w:val="none" w:sz="0" w:space="0" w:color="auto"/>
        <w:right w:val="none" w:sz="0" w:space="0" w:color="auto"/>
      </w:divBdr>
    </w:div>
    <w:div w:id="417101715">
      <w:bodyDiv w:val="1"/>
      <w:marLeft w:val="0"/>
      <w:marRight w:val="0"/>
      <w:marTop w:val="0"/>
      <w:marBottom w:val="0"/>
      <w:divBdr>
        <w:top w:val="none" w:sz="0" w:space="0" w:color="auto"/>
        <w:left w:val="none" w:sz="0" w:space="0" w:color="auto"/>
        <w:bottom w:val="none" w:sz="0" w:space="0" w:color="auto"/>
        <w:right w:val="none" w:sz="0" w:space="0" w:color="auto"/>
      </w:divBdr>
    </w:div>
    <w:div w:id="417137256">
      <w:bodyDiv w:val="1"/>
      <w:marLeft w:val="0"/>
      <w:marRight w:val="0"/>
      <w:marTop w:val="0"/>
      <w:marBottom w:val="0"/>
      <w:divBdr>
        <w:top w:val="none" w:sz="0" w:space="0" w:color="auto"/>
        <w:left w:val="none" w:sz="0" w:space="0" w:color="auto"/>
        <w:bottom w:val="none" w:sz="0" w:space="0" w:color="auto"/>
        <w:right w:val="none" w:sz="0" w:space="0" w:color="auto"/>
      </w:divBdr>
    </w:div>
    <w:div w:id="417137718">
      <w:bodyDiv w:val="1"/>
      <w:marLeft w:val="0"/>
      <w:marRight w:val="0"/>
      <w:marTop w:val="0"/>
      <w:marBottom w:val="0"/>
      <w:divBdr>
        <w:top w:val="none" w:sz="0" w:space="0" w:color="auto"/>
        <w:left w:val="none" w:sz="0" w:space="0" w:color="auto"/>
        <w:bottom w:val="none" w:sz="0" w:space="0" w:color="auto"/>
        <w:right w:val="none" w:sz="0" w:space="0" w:color="auto"/>
      </w:divBdr>
    </w:div>
    <w:div w:id="417137785">
      <w:bodyDiv w:val="1"/>
      <w:marLeft w:val="0"/>
      <w:marRight w:val="0"/>
      <w:marTop w:val="0"/>
      <w:marBottom w:val="0"/>
      <w:divBdr>
        <w:top w:val="none" w:sz="0" w:space="0" w:color="auto"/>
        <w:left w:val="none" w:sz="0" w:space="0" w:color="auto"/>
        <w:bottom w:val="none" w:sz="0" w:space="0" w:color="auto"/>
        <w:right w:val="none" w:sz="0" w:space="0" w:color="auto"/>
      </w:divBdr>
    </w:div>
    <w:div w:id="417138871">
      <w:bodyDiv w:val="1"/>
      <w:marLeft w:val="0"/>
      <w:marRight w:val="0"/>
      <w:marTop w:val="0"/>
      <w:marBottom w:val="0"/>
      <w:divBdr>
        <w:top w:val="none" w:sz="0" w:space="0" w:color="auto"/>
        <w:left w:val="none" w:sz="0" w:space="0" w:color="auto"/>
        <w:bottom w:val="none" w:sz="0" w:space="0" w:color="auto"/>
        <w:right w:val="none" w:sz="0" w:space="0" w:color="auto"/>
      </w:divBdr>
    </w:div>
    <w:div w:id="417168841">
      <w:bodyDiv w:val="1"/>
      <w:marLeft w:val="0"/>
      <w:marRight w:val="0"/>
      <w:marTop w:val="0"/>
      <w:marBottom w:val="0"/>
      <w:divBdr>
        <w:top w:val="none" w:sz="0" w:space="0" w:color="auto"/>
        <w:left w:val="none" w:sz="0" w:space="0" w:color="auto"/>
        <w:bottom w:val="none" w:sz="0" w:space="0" w:color="auto"/>
        <w:right w:val="none" w:sz="0" w:space="0" w:color="auto"/>
      </w:divBdr>
    </w:div>
    <w:div w:id="417211834">
      <w:bodyDiv w:val="1"/>
      <w:marLeft w:val="0"/>
      <w:marRight w:val="0"/>
      <w:marTop w:val="0"/>
      <w:marBottom w:val="0"/>
      <w:divBdr>
        <w:top w:val="none" w:sz="0" w:space="0" w:color="auto"/>
        <w:left w:val="none" w:sz="0" w:space="0" w:color="auto"/>
        <w:bottom w:val="none" w:sz="0" w:space="0" w:color="auto"/>
        <w:right w:val="none" w:sz="0" w:space="0" w:color="auto"/>
      </w:divBdr>
    </w:div>
    <w:div w:id="417215784">
      <w:bodyDiv w:val="1"/>
      <w:marLeft w:val="0"/>
      <w:marRight w:val="0"/>
      <w:marTop w:val="0"/>
      <w:marBottom w:val="0"/>
      <w:divBdr>
        <w:top w:val="none" w:sz="0" w:space="0" w:color="auto"/>
        <w:left w:val="none" w:sz="0" w:space="0" w:color="auto"/>
        <w:bottom w:val="none" w:sz="0" w:space="0" w:color="auto"/>
        <w:right w:val="none" w:sz="0" w:space="0" w:color="auto"/>
      </w:divBdr>
    </w:div>
    <w:div w:id="417286640">
      <w:bodyDiv w:val="1"/>
      <w:marLeft w:val="0"/>
      <w:marRight w:val="0"/>
      <w:marTop w:val="0"/>
      <w:marBottom w:val="0"/>
      <w:divBdr>
        <w:top w:val="none" w:sz="0" w:space="0" w:color="auto"/>
        <w:left w:val="none" w:sz="0" w:space="0" w:color="auto"/>
        <w:bottom w:val="none" w:sz="0" w:space="0" w:color="auto"/>
        <w:right w:val="none" w:sz="0" w:space="0" w:color="auto"/>
      </w:divBdr>
    </w:div>
    <w:div w:id="417290845">
      <w:bodyDiv w:val="1"/>
      <w:marLeft w:val="0"/>
      <w:marRight w:val="0"/>
      <w:marTop w:val="0"/>
      <w:marBottom w:val="0"/>
      <w:divBdr>
        <w:top w:val="none" w:sz="0" w:space="0" w:color="auto"/>
        <w:left w:val="none" w:sz="0" w:space="0" w:color="auto"/>
        <w:bottom w:val="none" w:sz="0" w:space="0" w:color="auto"/>
        <w:right w:val="none" w:sz="0" w:space="0" w:color="auto"/>
      </w:divBdr>
    </w:div>
    <w:div w:id="417291374">
      <w:bodyDiv w:val="1"/>
      <w:marLeft w:val="0"/>
      <w:marRight w:val="0"/>
      <w:marTop w:val="0"/>
      <w:marBottom w:val="0"/>
      <w:divBdr>
        <w:top w:val="none" w:sz="0" w:space="0" w:color="auto"/>
        <w:left w:val="none" w:sz="0" w:space="0" w:color="auto"/>
        <w:bottom w:val="none" w:sz="0" w:space="0" w:color="auto"/>
        <w:right w:val="none" w:sz="0" w:space="0" w:color="auto"/>
      </w:divBdr>
    </w:div>
    <w:div w:id="417335862">
      <w:bodyDiv w:val="1"/>
      <w:marLeft w:val="0"/>
      <w:marRight w:val="0"/>
      <w:marTop w:val="0"/>
      <w:marBottom w:val="0"/>
      <w:divBdr>
        <w:top w:val="none" w:sz="0" w:space="0" w:color="auto"/>
        <w:left w:val="none" w:sz="0" w:space="0" w:color="auto"/>
        <w:bottom w:val="none" w:sz="0" w:space="0" w:color="auto"/>
        <w:right w:val="none" w:sz="0" w:space="0" w:color="auto"/>
      </w:divBdr>
    </w:div>
    <w:div w:id="417336281">
      <w:bodyDiv w:val="1"/>
      <w:marLeft w:val="0"/>
      <w:marRight w:val="0"/>
      <w:marTop w:val="0"/>
      <w:marBottom w:val="0"/>
      <w:divBdr>
        <w:top w:val="none" w:sz="0" w:space="0" w:color="auto"/>
        <w:left w:val="none" w:sz="0" w:space="0" w:color="auto"/>
        <w:bottom w:val="none" w:sz="0" w:space="0" w:color="auto"/>
        <w:right w:val="none" w:sz="0" w:space="0" w:color="auto"/>
      </w:divBdr>
    </w:div>
    <w:div w:id="417336826">
      <w:bodyDiv w:val="1"/>
      <w:marLeft w:val="0"/>
      <w:marRight w:val="0"/>
      <w:marTop w:val="0"/>
      <w:marBottom w:val="0"/>
      <w:divBdr>
        <w:top w:val="none" w:sz="0" w:space="0" w:color="auto"/>
        <w:left w:val="none" w:sz="0" w:space="0" w:color="auto"/>
        <w:bottom w:val="none" w:sz="0" w:space="0" w:color="auto"/>
        <w:right w:val="none" w:sz="0" w:space="0" w:color="auto"/>
      </w:divBdr>
    </w:div>
    <w:div w:id="417337400">
      <w:bodyDiv w:val="1"/>
      <w:marLeft w:val="0"/>
      <w:marRight w:val="0"/>
      <w:marTop w:val="0"/>
      <w:marBottom w:val="0"/>
      <w:divBdr>
        <w:top w:val="none" w:sz="0" w:space="0" w:color="auto"/>
        <w:left w:val="none" w:sz="0" w:space="0" w:color="auto"/>
        <w:bottom w:val="none" w:sz="0" w:space="0" w:color="auto"/>
        <w:right w:val="none" w:sz="0" w:space="0" w:color="auto"/>
      </w:divBdr>
    </w:div>
    <w:div w:id="417364715">
      <w:bodyDiv w:val="1"/>
      <w:marLeft w:val="0"/>
      <w:marRight w:val="0"/>
      <w:marTop w:val="0"/>
      <w:marBottom w:val="0"/>
      <w:divBdr>
        <w:top w:val="none" w:sz="0" w:space="0" w:color="auto"/>
        <w:left w:val="none" w:sz="0" w:space="0" w:color="auto"/>
        <w:bottom w:val="none" w:sz="0" w:space="0" w:color="auto"/>
        <w:right w:val="none" w:sz="0" w:space="0" w:color="auto"/>
      </w:divBdr>
    </w:div>
    <w:div w:id="417406476">
      <w:bodyDiv w:val="1"/>
      <w:marLeft w:val="0"/>
      <w:marRight w:val="0"/>
      <w:marTop w:val="0"/>
      <w:marBottom w:val="0"/>
      <w:divBdr>
        <w:top w:val="none" w:sz="0" w:space="0" w:color="auto"/>
        <w:left w:val="none" w:sz="0" w:space="0" w:color="auto"/>
        <w:bottom w:val="none" w:sz="0" w:space="0" w:color="auto"/>
        <w:right w:val="none" w:sz="0" w:space="0" w:color="auto"/>
      </w:divBdr>
    </w:div>
    <w:div w:id="417409952">
      <w:bodyDiv w:val="1"/>
      <w:marLeft w:val="0"/>
      <w:marRight w:val="0"/>
      <w:marTop w:val="0"/>
      <w:marBottom w:val="0"/>
      <w:divBdr>
        <w:top w:val="none" w:sz="0" w:space="0" w:color="auto"/>
        <w:left w:val="none" w:sz="0" w:space="0" w:color="auto"/>
        <w:bottom w:val="none" w:sz="0" w:space="0" w:color="auto"/>
        <w:right w:val="none" w:sz="0" w:space="0" w:color="auto"/>
      </w:divBdr>
    </w:div>
    <w:div w:id="417673060">
      <w:bodyDiv w:val="1"/>
      <w:marLeft w:val="0"/>
      <w:marRight w:val="0"/>
      <w:marTop w:val="0"/>
      <w:marBottom w:val="0"/>
      <w:divBdr>
        <w:top w:val="none" w:sz="0" w:space="0" w:color="auto"/>
        <w:left w:val="none" w:sz="0" w:space="0" w:color="auto"/>
        <w:bottom w:val="none" w:sz="0" w:space="0" w:color="auto"/>
        <w:right w:val="none" w:sz="0" w:space="0" w:color="auto"/>
      </w:divBdr>
    </w:div>
    <w:div w:id="417676147">
      <w:bodyDiv w:val="1"/>
      <w:marLeft w:val="0"/>
      <w:marRight w:val="0"/>
      <w:marTop w:val="0"/>
      <w:marBottom w:val="0"/>
      <w:divBdr>
        <w:top w:val="none" w:sz="0" w:space="0" w:color="auto"/>
        <w:left w:val="none" w:sz="0" w:space="0" w:color="auto"/>
        <w:bottom w:val="none" w:sz="0" w:space="0" w:color="auto"/>
        <w:right w:val="none" w:sz="0" w:space="0" w:color="auto"/>
      </w:divBdr>
    </w:div>
    <w:div w:id="417747847">
      <w:bodyDiv w:val="1"/>
      <w:marLeft w:val="0"/>
      <w:marRight w:val="0"/>
      <w:marTop w:val="0"/>
      <w:marBottom w:val="0"/>
      <w:divBdr>
        <w:top w:val="none" w:sz="0" w:space="0" w:color="auto"/>
        <w:left w:val="none" w:sz="0" w:space="0" w:color="auto"/>
        <w:bottom w:val="none" w:sz="0" w:space="0" w:color="auto"/>
        <w:right w:val="none" w:sz="0" w:space="0" w:color="auto"/>
      </w:divBdr>
    </w:div>
    <w:div w:id="417748382">
      <w:bodyDiv w:val="1"/>
      <w:marLeft w:val="0"/>
      <w:marRight w:val="0"/>
      <w:marTop w:val="0"/>
      <w:marBottom w:val="0"/>
      <w:divBdr>
        <w:top w:val="none" w:sz="0" w:space="0" w:color="auto"/>
        <w:left w:val="none" w:sz="0" w:space="0" w:color="auto"/>
        <w:bottom w:val="none" w:sz="0" w:space="0" w:color="auto"/>
        <w:right w:val="none" w:sz="0" w:space="0" w:color="auto"/>
      </w:divBdr>
    </w:div>
    <w:div w:id="417749092">
      <w:bodyDiv w:val="1"/>
      <w:marLeft w:val="0"/>
      <w:marRight w:val="0"/>
      <w:marTop w:val="0"/>
      <w:marBottom w:val="0"/>
      <w:divBdr>
        <w:top w:val="none" w:sz="0" w:space="0" w:color="auto"/>
        <w:left w:val="none" w:sz="0" w:space="0" w:color="auto"/>
        <w:bottom w:val="none" w:sz="0" w:space="0" w:color="auto"/>
        <w:right w:val="none" w:sz="0" w:space="0" w:color="auto"/>
      </w:divBdr>
    </w:div>
    <w:div w:id="417751322">
      <w:bodyDiv w:val="1"/>
      <w:marLeft w:val="0"/>
      <w:marRight w:val="0"/>
      <w:marTop w:val="0"/>
      <w:marBottom w:val="0"/>
      <w:divBdr>
        <w:top w:val="none" w:sz="0" w:space="0" w:color="auto"/>
        <w:left w:val="none" w:sz="0" w:space="0" w:color="auto"/>
        <w:bottom w:val="none" w:sz="0" w:space="0" w:color="auto"/>
        <w:right w:val="none" w:sz="0" w:space="0" w:color="auto"/>
      </w:divBdr>
    </w:div>
    <w:div w:id="417755363">
      <w:bodyDiv w:val="1"/>
      <w:marLeft w:val="0"/>
      <w:marRight w:val="0"/>
      <w:marTop w:val="0"/>
      <w:marBottom w:val="0"/>
      <w:divBdr>
        <w:top w:val="none" w:sz="0" w:space="0" w:color="auto"/>
        <w:left w:val="none" w:sz="0" w:space="0" w:color="auto"/>
        <w:bottom w:val="none" w:sz="0" w:space="0" w:color="auto"/>
        <w:right w:val="none" w:sz="0" w:space="0" w:color="auto"/>
      </w:divBdr>
    </w:div>
    <w:div w:id="417793501">
      <w:bodyDiv w:val="1"/>
      <w:marLeft w:val="0"/>
      <w:marRight w:val="0"/>
      <w:marTop w:val="0"/>
      <w:marBottom w:val="0"/>
      <w:divBdr>
        <w:top w:val="none" w:sz="0" w:space="0" w:color="auto"/>
        <w:left w:val="none" w:sz="0" w:space="0" w:color="auto"/>
        <w:bottom w:val="none" w:sz="0" w:space="0" w:color="auto"/>
        <w:right w:val="none" w:sz="0" w:space="0" w:color="auto"/>
      </w:divBdr>
    </w:div>
    <w:div w:id="417865743">
      <w:bodyDiv w:val="1"/>
      <w:marLeft w:val="0"/>
      <w:marRight w:val="0"/>
      <w:marTop w:val="0"/>
      <w:marBottom w:val="0"/>
      <w:divBdr>
        <w:top w:val="none" w:sz="0" w:space="0" w:color="auto"/>
        <w:left w:val="none" w:sz="0" w:space="0" w:color="auto"/>
        <w:bottom w:val="none" w:sz="0" w:space="0" w:color="auto"/>
        <w:right w:val="none" w:sz="0" w:space="0" w:color="auto"/>
      </w:divBdr>
    </w:div>
    <w:div w:id="417866000">
      <w:bodyDiv w:val="1"/>
      <w:marLeft w:val="0"/>
      <w:marRight w:val="0"/>
      <w:marTop w:val="0"/>
      <w:marBottom w:val="0"/>
      <w:divBdr>
        <w:top w:val="none" w:sz="0" w:space="0" w:color="auto"/>
        <w:left w:val="none" w:sz="0" w:space="0" w:color="auto"/>
        <w:bottom w:val="none" w:sz="0" w:space="0" w:color="auto"/>
        <w:right w:val="none" w:sz="0" w:space="0" w:color="auto"/>
      </w:divBdr>
    </w:div>
    <w:div w:id="417871091">
      <w:bodyDiv w:val="1"/>
      <w:marLeft w:val="0"/>
      <w:marRight w:val="0"/>
      <w:marTop w:val="0"/>
      <w:marBottom w:val="0"/>
      <w:divBdr>
        <w:top w:val="none" w:sz="0" w:space="0" w:color="auto"/>
        <w:left w:val="none" w:sz="0" w:space="0" w:color="auto"/>
        <w:bottom w:val="none" w:sz="0" w:space="0" w:color="auto"/>
        <w:right w:val="none" w:sz="0" w:space="0" w:color="auto"/>
      </w:divBdr>
    </w:div>
    <w:div w:id="417875224">
      <w:bodyDiv w:val="1"/>
      <w:marLeft w:val="0"/>
      <w:marRight w:val="0"/>
      <w:marTop w:val="0"/>
      <w:marBottom w:val="0"/>
      <w:divBdr>
        <w:top w:val="none" w:sz="0" w:space="0" w:color="auto"/>
        <w:left w:val="none" w:sz="0" w:space="0" w:color="auto"/>
        <w:bottom w:val="none" w:sz="0" w:space="0" w:color="auto"/>
        <w:right w:val="none" w:sz="0" w:space="0" w:color="auto"/>
      </w:divBdr>
    </w:div>
    <w:div w:id="417942399">
      <w:bodyDiv w:val="1"/>
      <w:marLeft w:val="0"/>
      <w:marRight w:val="0"/>
      <w:marTop w:val="0"/>
      <w:marBottom w:val="0"/>
      <w:divBdr>
        <w:top w:val="none" w:sz="0" w:space="0" w:color="auto"/>
        <w:left w:val="none" w:sz="0" w:space="0" w:color="auto"/>
        <w:bottom w:val="none" w:sz="0" w:space="0" w:color="auto"/>
        <w:right w:val="none" w:sz="0" w:space="0" w:color="auto"/>
      </w:divBdr>
    </w:div>
    <w:div w:id="417944159">
      <w:bodyDiv w:val="1"/>
      <w:marLeft w:val="0"/>
      <w:marRight w:val="0"/>
      <w:marTop w:val="0"/>
      <w:marBottom w:val="0"/>
      <w:divBdr>
        <w:top w:val="none" w:sz="0" w:space="0" w:color="auto"/>
        <w:left w:val="none" w:sz="0" w:space="0" w:color="auto"/>
        <w:bottom w:val="none" w:sz="0" w:space="0" w:color="auto"/>
        <w:right w:val="none" w:sz="0" w:space="0" w:color="auto"/>
      </w:divBdr>
    </w:div>
    <w:div w:id="417944382">
      <w:bodyDiv w:val="1"/>
      <w:marLeft w:val="0"/>
      <w:marRight w:val="0"/>
      <w:marTop w:val="0"/>
      <w:marBottom w:val="0"/>
      <w:divBdr>
        <w:top w:val="none" w:sz="0" w:space="0" w:color="auto"/>
        <w:left w:val="none" w:sz="0" w:space="0" w:color="auto"/>
        <w:bottom w:val="none" w:sz="0" w:space="0" w:color="auto"/>
        <w:right w:val="none" w:sz="0" w:space="0" w:color="auto"/>
      </w:divBdr>
    </w:div>
    <w:div w:id="417946062">
      <w:bodyDiv w:val="1"/>
      <w:marLeft w:val="0"/>
      <w:marRight w:val="0"/>
      <w:marTop w:val="0"/>
      <w:marBottom w:val="0"/>
      <w:divBdr>
        <w:top w:val="none" w:sz="0" w:space="0" w:color="auto"/>
        <w:left w:val="none" w:sz="0" w:space="0" w:color="auto"/>
        <w:bottom w:val="none" w:sz="0" w:space="0" w:color="auto"/>
        <w:right w:val="none" w:sz="0" w:space="0" w:color="auto"/>
      </w:divBdr>
    </w:div>
    <w:div w:id="417947303">
      <w:bodyDiv w:val="1"/>
      <w:marLeft w:val="0"/>
      <w:marRight w:val="0"/>
      <w:marTop w:val="0"/>
      <w:marBottom w:val="0"/>
      <w:divBdr>
        <w:top w:val="none" w:sz="0" w:space="0" w:color="auto"/>
        <w:left w:val="none" w:sz="0" w:space="0" w:color="auto"/>
        <w:bottom w:val="none" w:sz="0" w:space="0" w:color="auto"/>
        <w:right w:val="none" w:sz="0" w:space="0" w:color="auto"/>
      </w:divBdr>
    </w:div>
    <w:div w:id="417947477">
      <w:bodyDiv w:val="1"/>
      <w:marLeft w:val="0"/>
      <w:marRight w:val="0"/>
      <w:marTop w:val="0"/>
      <w:marBottom w:val="0"/>
      <w:divBdr>
        <w:top w:val="none" w:sz="0" w:space="0" w:color="auto"/>
        <w:left w:val="none" w:sz="0" w:space="0" w:color="auto"/>
        <w:bottom w:val="none" w:sz="0" w:space="0" w:color="auto"/>
        <w:right w:val="none" w:sz="0" w:space="0" w:color="auto"/>
      </w:divBdr>
    </w:div>
    <w:div w:id="417990101">
      <w:bodyDiv w:val="1"/>
      <w:marLeft w:val="0"/>
      <w:marRight w:val="0"/>
      <w:marTop w:val="0"/>
      <w:marBottom w:val="0"/>
      <w:divBdr>
        <w:top w:val="none" w:sz="0" w:space="0" w:color="auto"/>
        <w:left w:val="none" w:sz="0" w:space="0" w:color="auto"/>
        <w:bottom w:val="none" w:sz="0" w:space="0" w:color="auto"/>
        <w:right w:val="none" w:sz="0" w:space="0" w:color="auto"/>
      </w:divBdr>
    </w:div>
    <w:div w:id="418020919">
      <w:bodyDiv w:val="1"/>
      <w:marLeft w:val="0"/>
      <w:marRight w:val="0"/>
      <w:marTop w:val="0"/>
      <w:marBottom w:val="0"/>
      <w:divBdr>
        <w:top w:val="none" w:sz="0" w:space="0" w:color="auto"/>
        <w:left w:val="none" w:sz="0" w:space="0" w:color="auto"/>
        <w:bottom w:val="none" w:sz="0" w:space="0" w:color="auto"/>
        <w:right w:val="none" w:sz="0" w:space="0" w:color="auto"/>
      </w:divBdr>
    </w:div>
    <w:div w:id="418059549">
      <w:bodyDiv w:val="1"/>
      <w:marLeft w:val="0"/>
      <w:marRight w:val="0"/>
      <w:marTop w:val="0"/>
      <w:marBottom w:val="0"/>
      <w:divBdr>
        <w:top w:val="none" w:sz="0" w:space="0" w:color="auto"/>
        <w:left w:val="none" w:sz="0" w:space="0" w:color="auto"/>
        <w:bottom w:val="none" w:sz="0" w:space="0" w:color="auto"/>
        <w:right w:val="none" w:sz="0" w:space="0" w:color="auto"/>
      </w:divBdr>
    </w:div>
    <w:div w:id="418059656">
      <w:bodyDiv w:val="1"/>
      <w:marLeft w:val="0"/>
      <w:marRight w:val="0"/>
      <w:marTop w:val="0"/>
      <w:marBottom w:val="0"/>
      <w:divBdr>
        <w:top w:val="none" w:sz="0" w:space="0" w:color="auto"/>
        <w:left w:val="none" w:sz="0" w:space="0" w:color="auto"/>
        <w:bottom w:val="none" w:sz="0" w:space="0" w:color="auto"/>
        <w:right w:val="none" w:sz="0" w:space="0" w:color="auto"/>
      </w:divBdr>
    </w:div>
    <w:div w:id="418066444">
      <w:bodyDiv w:val="1"/>
      <w:marLeft w:val="0"/>
      <w:marRight w:val="0"/>
      <w:marTop w:val="0"/>
      <w:marBottom w:val="0"/>
      <w:divBdr>
        <w:top w:val="none" w:sz="0" w:space="0" w:color="auto"/>
        <w:left w:val="none" w:sz="0" w:space="0" w:color="auto"/>
        <w:bottom w:val="none" w:sz="0" w:space="0" w:color="auto"/>
        <w:right w:val="none" w:sz="0" w:space="0" w:color="auto"/>
      </w:divBdr>
    </w:div>
    <w:div w:id="418135192">
      <w:bodyDiv w:val="1"/>
      <w:marLeft w:val="0"/>
      <w:marRight w:val="0"/>
      <w:marTop w:val="0"/>
      <w:marBottom w:val="0"/>
      <w:divBdr>
        <w:top w:val="none" w:sz="0" w:space="0" w:color="auto"/>
        <w:left w:val="none" w:sz="0" w:space="0" w:color="auto"/>
        <w:bottom w:val="none" w:sz="0" w:space="0" w:color="auto"/>
        <w:right w:val="none" w:sz="0" w:space="0" w:color="auto"/>
      </w:divBdr>
    </w:div>
    <w:div w:id="418135387">
      <w:bodyDiv w:val="1"/>
      <w:marLeft w:val="0"/>
      <w:marRight w:val="0"/>
      <w:marTop w:val="0"/>
      <w:marBottom w:val="0"/>
      <w:divBdr>
        <w:top w:val="none" w:sz="0" w:space="0" w:color="auto"/>
        <w:left w:val="none" w:sz="0" w:space="0" w:color="auto"/>
        <w:bottom w:val="none" w:sz="0" w:space="0" w:color="auto"/>
        <w:right w:val="none" w:sz="0" w:space="0" w:color="auto"/>
      </w:divBdr>
    </w:div>
    <w:div w:id="418136704">
      <w:bodyDiv w:val="1"/>
      <w:marLeft w:val="0"/>
      <w:marRight w:val="0"/>
      <w:marTop w:val="0"/>
      <w:marBottom w:val="0"/>
      <w:divBdr>
        <w:top w:val="none" w:sz="0" w:space="0" w:color="auto"/>
        <w:left w:val="none" w:sz="0" w:space="0" w:color="auto"/>
        <w:bottom w:val="none" w:sz="0" w:space="0" w:color="auto"/>
        <w:right w:val="none" w:sz="0" w:space="0" w:color="auto"/>
      </w:divBdr>
    </w:div>
    <w:div w:id="418137618">
      <w:bodyDiv w:val="1"/>
      <w:marLeft w:val="0"/>
      <w:marRight w:val="0"/>
      <w:marTop w:val="0"/>
      <w:marBottom w:val="0"/>
      <w:divBdr>
        <w:top w:val="none" w:sz="0" w:space="0" w:color="auto"/>
        <w:left w:val="none" w:sz="0" w:space="0" w:color="auto"/>
        <w:bottom w:val="none" w:sz="0" w:space="0" w:color="auto"/>
        <w:right w:val="none" w:sz="0" w:space="0" w:color="auto"/>
      </w:divBdr>
    </w:div>
    <w:div w:id="418138984">
      <w:bodyDiv w:val="1"/>
      <w:marLeft w:val="0"/>
      <w:marRight w:val="0"/>
      <w:marTop w:val="0"/>
      <w:marBottom w:val="0"/>
      <w:divBdr>
        <w:top w:val="none" w:sz="0" w:space="0" w:color="auto"/>
        <w:left w:val="none" w:sz="0" w:space="0" w:color="auto"/>
        <w:bottom w:val="none" w:sz="0" w:space="0" w:color="auto"/>
        <w:right w:val="none" w:sz="0" w:space="0" w:color="auto"/>
      </w:divBdr>
      <w:divsChild>
        <w:div w:id="292830309">
          <w:marLeft w:val="0"/>
          <w:marRight w:val="0"/>
          <w:marTop w:val="0"/>
          <w:marBottom w:val="0"/>
          <w:divBdr>
            <w:top w:val="none" w:sz="0" w:space="0" w:color="auto"/>
            <w:left w:val="none" w:sz="0" w:space="0" w:color="auto"/>
            <w:bottom w:val="none" w:sz="0" w:space="0" w:color="auto"/>
            <w:right w:val="none" w:sz="0" w:space="0" w:color="auto"/>
          </w:divBdr>
        </w:div>
      </w:divsChild>
    </w:div>
    <w:div w:id="418141651">
      <w:bodyDiv w:val="1"/>
      <w:marLeft w:val="0"/>
      <w:marRight w:val="0"/>
      <w:marTop w:val="0"/>
      <w:marBottom w:val="0"/>
      <w:divBdr>
        <w:top w:val="none" w:sz="0" w:space="0" w:color="auto"/>
        <w:left w:val="none" w:sz="0" w:space="0" w:color="auto"/>
        <w:bottom w:val="none" w:sz="0" w:space="0" w:color="auto"/>
        <w:right w:val="none" w:sz="0" w:space="0" w:color="auto"/>
      </w:divBdr>
    </w:div>
    <w:div w:id="418143742">
      <w:bodyDiv w:val="1"/>
      <w:marLeft w:val="0"/>
      <w:marRight w:val="0"/>
      <w:marTop w:val="0"/>
      <w:marBottom w:val="0"/>
      <w:divBdr>
        <w:top w:val="none" w:sz="0" w:space="0" w:color="auto"/>
        <w:left w:val="none" w:sz="0" w:space="0" w:color="auto"/>
        <w:bottom w:val="none" w:sz="0" w:space="0" w:color="auto"/>
        <w:right w:val="none" w:sz="0" w:space="0" w:color="auto"/>
      </w:divBdr>
    </w:div>
    <w:div w:id="418143779">
      <w:bodyDiv w:val="1"/>
      <w:marLeft w:val="0"/>
      <w:marRight w:val="0"/>
      <w:marTop w:val="0"/>
      <w:marBottom w:val="0"/>
      <w:divBdr>
        <w:top w:val="none" w:sz="0" w:space="0" w:color="auto"/>
        <w:left w:val="none" w:sz="0" w:space="0" w:color="auto"/>
        <w:bottom w:val="none" w:sz="0" w:space="0" w:color="auto"/>
        <w:right w:val="none" w:sz="0" w:space="0" w:color="auto"/>
      </w:divBdr>
    </w:div>
    <w:div w:id="418214884">
      <w:bodyDiv w:val="1"/>
      <w:marLeft w:val="0"/>
      <w:marRight w:val="0"/>
      <w:marTop w:val="0"/>
      <w:marBottom w:val="0"/>
      <w:divBdr>
        <w:top w:val="none" w:sz="0" w:space="0" w:color="auto"/>
        <w:left w:val="none" w:sz="0" w:space="0" w:color="auto"/>
        <w:bottom w:val="none" w:sz="0" w:space="0" w:color="auto"/>
        <w:right w:val="none" w:sz="0" w:space="0" w:color="auto"/>
      </w:divBdr>
    </w:div>
    <w:div w:id="418217263">
      <w:bodyDiv w:val="1"/>
      <w:marLeft w:val="0"/>
      <w:marRight w:val="0"/>
      <w:marTop w:val="0"/>
      <w:marBottom w:val="0"/>
      <w:divBdr>
        <w:top w:val="none" w:sz="0" w:space="0" w:color="auto"/>
        <w:left w:val="none" w:sz="0" w:space="0" w:color="auto"/>
        <w:bottom w:val="none" w:sz="0" w:space="0" w:color="auto"/>
        <w:right w:val="none" w:sz="0" w:space="0" w:color="auto"/>
      </w:divBdr>
    </w:div>
    <w:div w:id="418252565">
      <w:bodyDiv w:val="1"/>
      <w:marLeft w:val="0"/>
      <w:marRight w:val="0"/>
      <w:marTop w:val="0"/>
      <w:marBottom w:val="0"/>
      <w:divBdr>
        <w:top w:val="none" w:sz="0" w:space="0" w:color="auto"/>
        <w:left w:val="none" w:sz="0" w:space="0" w:color="auto"/>
        <w:bottom w:val="none" w:sz="0" w:space="0" w:color="auto"/>
        <w:right w:val="none" w:sz="0" w:space="0" w:color="auto"/>
      </w:divBdr>
    </w:div>
    <w:div w:id="418260273">
      <w:bodyDiv w:val="1"/>
      <w:marLeft w:val="0"/>
      <w:marRight w:val="0"/>
      <w:marTop w:val="0"/>
      <w:marBottom w:val="0"/>
      <w:divBdr>
        <w:top w:val="none" w:sz="0" w:space="0" w:color="auto"/>
        <w:left w:val="none" w:sz="0" w:space="0" w:color="auto"/>
        <w:bottom w:val="none" w:sz="0" w:space="0" w:color="auto"/>
        <w:right w:val="none" w:sz="0" w:space="0" w:color="auto"/>
      </w:divBdr>
    </w:div>
    <w:div w:id="418261418">
      <w:bodyDiv w:val="1"/>
      <w:marLeft w:val="0"/>
      <w:marRight w:val="0"/>
      <w:marTop w:val="0"/>
      <w:marBottom w:val="0"/>
      <w:divBdr>
        <w:top w:val="none" w:sz="0" w:space="0" w:color="auto"/>
        <w:left w:val="none" w:sz="0" w:space="0" w:color="auto"/>
        <w:bottom w:val="none" w:sz="0" w:space="0" w:color="auto"/>
        <w:right w:val="none" w:sz="0" w:space="0" w:color="auto"/>
      </w:divBdr>
    </w:div>
    <w:div w:id="418328280">
      <w:bodyDiv w:val="1"/>
      <w:marLeft w:val="0"/>
      <w:marRight w:val="0"/>
      <w:marTop w:val="0"/>
      <w:marBottom w:val="0"/>
      <w:divBdr>
        <w:top w:val="none" w:sz="0" w:space="0" w:color="auto"/>
        <w:left w:val="none" w:sz="0" w:space="0" w:color="auto"/>
        <w:bottom w:val="none" w:sz="0" w:space="0" w:color="auto"/>
        <w:right w:val="none" w:sz="0" w:space="0" w:color="auto"/>
      </w:divBdr>
    </w:div>
    <w:div w:id="418328801">
      <w:bodyDiv w:val="1"/>
      <w:marLeft w:val="0"/>
      <w:marRight w:val="0"/>
      <w:marTop w:val="0"/>
      <w:marBottom w:val="0"/>
      <w:divBdr>
        <w:top w:val="none" w:sz="0" w:space="0" w:color="auto"/>
        <w:left w:val="none" w:sz="0" w:space="0" w:color="auto"/>
        <w:bottom w:val="none" w:sz="0" w:space="0" w:color="auto"/>
        <w:right w:val="none" w:sz="0" w:space="0" w:color="auto"/>
      </w:divBdr>
    </w:div>
    <w:div w:id="418329908">
      <w:bodyDiv w:val="1"/>
      <w:marLeft w:val="0"/>
      <w:marRight w:val="0"/>
      <w:marTop w:val="0"/>
      <w:marBottom w:val="0"/>
      <w:divBdr>
        <w:top w:val="none" w:sz="0" w:space="0" w:color="auto"/>
        <w:left w:val="none" w:sz="0" w:space="0" w:color="auto"/>
        <w:bottom w:val="none" w:sz="0" w:space="0" w:color="auto"/>
        <w:right w:val="none" w:sz="0" w:space="0" w:color="auto"/>
      </w:divBdr>
    </w:div>
    <w:div w:id="418331402">
      <w:bodyDiv w:val="1"/>
      <w:marLeft w:val="0"/>
      <w:marRight w:val="0"/>
      <w:marTop w:val="0"/>
      <w:marBottom w:val="0"/>
      <w:divBdr>
        <w:top w:val="none" w:sz="0" w:space="0" w:color="auto"/>
        <w:left w:val="none" w:sz="0" w:space="0" w:color="auto"/>
        <w:bottom w:val="none" w:sz="0" w:space="0" w:color="auto"/>
        <w:right w:val="none" w:sz="0" w:space="0" w:color="auto"/>
      </w:divBdr>
    </w:div>
    <w:div w:id="418336663">
      <w:bodyDiv w:val="1"/>
      <w:marLeft w:val="0"/>
      <w:marRight w:val="0"/>
      <w:marTop w:val="0"/>
      <w:marBottom w:val="0"/>
      <w:divBdr>
        <w:top w:val="none" w:sz="0" w:space="0" w:color="auto"/>
        <w:left w:val="none" w:sz="0" w:space="0" w:color="auto"/>
        <w:bottom w:val="none" w:sz="0" w:space="0" w:color="auto"/>
        <w:right w:val="none" w:sz="0" w:space="0" w:color="auto"/>
      </w:divBdr>
    </w:div>
    <w:div w:id="418448294">
      <w:bodyDiv w:val="1"/>
      <w:marLeft w:val="0"/>
      <w:marRight w:val="0"/>
      <w:marTop w:val="0"/>
      <w:marBottom w:val="0"/>
      <w:divBdr>
        <w:top w:val="none" w:sz="0" w:space="0" w:color="auto"/>
        <w:left w:val="none" w:sz="0" w:space="0" w:color="auto"/>
        <w:bottom w:val="none" w:sz="0" w:space="0" w:color="auto"/>
        <w:right w:val="none" w:sz="0" w:space="0" w:color="auto"/>
      </w:divBdr>
    </w:div>
    <w:div w:id="418448550">
      <w:bodyDiv w:val="1"/>
      <w:marLeft w:val="0"/>
      <w:marRight w:val="0"/>
      <w:marTop w:val="0"/>
      <w:marBottom w:val="0"/>
      <w:divBdr>
        <w:top w:val="none" w:sz="0" w:space="0" w:color="auto"/>
        <w:left w:val="none" w:sz="0" w:space="0" w:color="auto"/>
        <w:bottom w:val="none" w:sz="0" w:space="0" w:color="auto"/>
        <w:right w:val="none" w:sz="0" w:space="0" w:color="auto"/>
      </w:divBdr>
    </w:div>
    <w:div w:id="418478359">
      <w:bodyDiv w:val="1"/>
      <w:marLeft w:val="0"/>
      <w:marRight w:val="0"/>
      <w:marTop w:val="0"/>
      <w:marBottom w:val="0"/>
      <w:divBdr>
        <w:top w:val="none" w:sz="0" w:space="0" w:color="auto"/>
        <w:left w:val="none" w:sz="0" w:space="0" w:color="auto"/>
        <w:bottom w:val="none" w:sz="0" w:space="0" w:color="auto"/>
        <w:right w:val="none" w:sz="0" w:space="0" w:color="auto"/>
      </w:divBdr>
    </w:div>
    <w:div w:id="418526264">
      <w:bodyDiv w:val="1"/>
      <w:marLeft w:val="0"/>
      <w:marRight w:val="0"/>
      <w:marTop w:val="0"/>
      <w:marBottom w:val="0"/>
      <w:divBdr>
        <w:top w:val="none" w:sz="0" w:space="0" w:color="auto"/>
        <w:left w:val="none" w:sz="0" w:space="0" w:color="auto"/>
        <w:bottom w:val="none" w:sz="0" w:space="0" w:color="auto"/>
        <w:right w:val="none" w:sz="0" w:space="0" w:color="auto"/>
      </w:divBdr>
    </w:div>
    <w:div w:id="418526294">
      <w:bodyDiv w:val="1"/>
      <w:marLeft w:val="0"/>
      <w:marRight w:val="0"/>
      <w:marTop w:val="0"/>
      <w:marBottom w:val="0"/>
      <w:divBdr>
        <w:top w:val="none" w:sz="0" w:space="0" w:color="auto"/>
        <w:left w:val="none" w:sz="0" w:space="0" w:color="auto"/>
        <w:bottom w:val="none" w:sz="0" w:space="0" w:color="auto"/>
        <w:right w:val="none" w:sz="0" w:space="0" w:color="auto"/>
      </w:divBdr>
    </w:div>
    <w:div w:id="418597687">
      <w:bodyDiv w:val="1"/>
      <w:marLeft w:val="0"/>
      <w:marRight w:val="0"/>
      <w:marTop w:val="0"/>
      <w:marBottom w:val="0"/>
      <w:divBdr>
        <w:top w:val="none" w:sz="0" w:space="0" w:color="auto"/>
        <w:left w:val="none" w:sz="0" w:space="0" w:color="auto"/>
        <w:bottom w:val="none" w:sz="0" w:space="0" w:color="auto"/>
        <w:right w:val="none" w:sz="0" w:space="0" w:color="auto"/>
      </w:divBdr>
    </w:div>
    <w:div w:id="418600767">
      <w:bodyDiv w:val="1"/>
      <w:marLeft w:val="0"/>
      <w:marRight w:val="0"/>
      <w:marTop w:val="0"/>
      <w:marBottom w:val="0"/>
      <w:divBdr>
        <w:top w:val="none" w:sz="0" w:space="0" w:color="auto"/>
        <w:left w:val="none" w:sz="0" w:space="0" w:color="auto"/>
        <w:bottom w:val="none" w:sz="0" w:space="0" w:color="auto"/>
        <w:right w:val="none" w:sz="0" w:space="0" w:color="auto"/>
      </w:divBdr>
    </w:div>
    <w:div w:id="418602497">
      <w:bodyDiv w:val="1"/>
      <w:marLeft w:val="0"/>
      <w:marRight w:val="0"/>
      <w:marTop w:val="0"/>
      <w:marBottom w:val="0"/>
      <w:divBdr>
        <w:top w:val="none" w:sz="0" w:space="0" w:color="auto"/>
        <w:left w:val="none" w:sz="0" w:space="0" w:color="auto"/>
        <w:bottom w:val="none" w:sz="0" w:space="0" w:color="auto"/>
        <w:right w:val="none" w:sz="0" w:space="0" w:color="auto"/>
      </w:divBdr>
    </w:div>
    <w:div w:id="418602852">
      <w:bodyDiv w:val="1"/>
      <w:marLeft w:val="0"/>
      <w:marRight w:val="0"/>
      <w:marTop w:val="0"/>
      <w:marBottom w:val="0"/>
      <w:divBdr>
        <w:top w:val="none" w:sz="0" w:space="0" w:color="auto"/>
        <w:left w:val="none" w:sz="0" w:space="0" w:color="auto"/>
        <w:bottom w:val="none" w:sz="0" w:space="0" w:color="auto"/>
        <w:right w:val="none" w:sz="0" w:space="0" w:color="auto"/>
      </w:divBdr>
    </w:div>
    <w:div w:id="418605685">
      <w:bodyDiv w:val="1"/>
      <w:marLeft w:val="0"/>
      <w:marRight w:val="0"/>
      <w:marTop w:val="0"/>
      <w:marBottom w:val="0"/>
      <w:divBdr>
        <w:top w:val="none" w:sz="0" w:space="0" w:color="auto"/>
        <w:left w:val="none" w:sz="0" w:space="0" w:color="auto"/>
        <w:bottom w:val="none" w:sz="0" w:space="0" w:color="auto"/>
        <w:right w:val="none" w:sz="0" w:space="0" w:color="auto"/>
      </w:divBdr>
    </w:div>
    <w:div w:id="418646091">
      <w:bodyDiv w:val="1"/>
      <w:marLeft w:val="0"/>
      <w:marRight w:val="0"/>
      <w:marTop w:val="0"/>
      <w:marBottom w:val="0"/>
      <w:divBdr>
        <w:top w:val="none" w:sz="0" w:space="0" w:color="auto"/>
        <w:left w:val="none" w:sz="0" w:space="0" w:color="auto"/>
        <w:bottom w:val="none" w:sz="0" w:space="0" w:color="auto"/>
        <w:right w:val="none" w:sz="0" w:space="0" w:color="auto"/>
      </w:divBdr>
    </w:div>
    <w:div w:id="418718629">
      <w:bodyDiv w:val="1"/>
      <w:marLeft w:val="0"/>
      <w:marRight w:val="0"/>
      <w:marTop w:val="0"/>
      <w:marBottom w:val="0"/>
      <w:divBdr>
        <w:top w:val="none" w:sz="0" w:space="0" w:color="auto"/>
        <w:left w:val="none" w:sz="0" w:space="0" w:color="auto"/>
        <w:bottom w:val="none" w:sz="0" w:space="0" w:color="auto"/>
        <w:right w:val="none" w:sz="0" w:space="0" w:color="auto"/>
      </w:divBdr>
    </w:div>
    <w:div w:id="418789652">
      <w:bodyDiv w:val="1"/>
      <w:marLeft w:val="0"/>
      <w:marRight w:val="0"/>
      <w:marTop w:val="0"/>
      <w:marBottom w:val="0"/>
      <w:divBdr>
        <w:top w:val="none" w:sz="0" w:space="0" w:color="auto"/>
        <w:left w:val="none" w:sz="0" w:space="0" w:color="auto"/>
        <w:bottom w:val="none" w:sz="0" w:space="0" w:color="auto"/>
        <w:right w:val="none" w:sz="0" w:space="0" w:color="auto"/>
      </w:divBdr>
    </w:div>
    <w:div w:id="418790191">
      <w:bodyDiv w:val="1"/>
      <w:marLeft w:val="0"/>
      <w:marRight w:val="0"/>
      <w:marTop w:val="0"/>
      <w:marBottom w:val="0"/>
      <w:divBdr>
        <w:top w:val="none" w:sz="0" w:space="0" w:color="auto"/>
        <w:left w:val="none" w:sz="0" w:space="0" w:color="auto"/>
        <w:bottom w:val="none" w:sz="0" w:space="0" w:color="auto"/>
        <w:right w:val="none" w:sz="0" w:space="0" w:color="auto"/>
      </w:divBdr>
    </w:div>
    <w:div w:id="418792800">
      <w:bodyDiv w:val="1"/>
      <w:marLeft w:val="0"/>
      <w:marRight w:val="0"/>
      <w:marTop w:val="0"/>
      <w:marBottom w:val="0"/>
      <w:divBdr>
        <w:top w:val="none" w:sz="0" w:space="0" w:color="auto"/>
        <w:left w:val="none" w:sz="0" w:space="0" w:color="auto"/>
        <w:bottom w:val="none" w:sz="0" w:space="0" w:color="auto"/>
        <w:right w:val="none" w:sz="0" w:space="0" w:color="auto"/>
      </w:divBdr>
    </w:div>
    <w:div w:id="418794643">
      <w:bodyDiv w:val="1"/>
      <w:marLeft w:val="0"/>
      <w:marRight w:val="0"/>
      <w:marTop w:val="0"/>
      <w:marBottom w:val="0"/>
      <w:divBdr>
        <w:top w:val="none" w:sz="0" w:space="0" w:color="auto"/>
        <w:left w:val="none" w:sz="0" w:space="0" w:color="auto"/>
        <w:bottom w:val="none" w:sz="0" w:space="0" w:color="auto"/>
        <w:right w:val="none" w:sz="0" w:space="0" w:color="auto"/>
      </w:divBdr>
    </w:div>
    <w:div w:id="418798852">
      <w:bodyDiv w:val="1"/>
      <w:marLeft w:val="0"/>
      <w:marRight w:val="0"/>
      <w:marTop w:val="0"/>
      <w:marBottom w:val="0"/>
      <w:divBdr>
        <w:top w:val="none" w:sz="0" w:space="0" w:color="auto"/>
        <w:left w:val="none" w:sz="0" w:space="0" w:color="auto"/>
        <w:bottom w:val="none" w:sz="0" w:space="0" w:color="auto"/>
        <w:right w:val="none" w:sz="0" w:space="0" w:color="auto"/>
      </w:divBdr>
    </w:div>
    <w:div w:id="418798861">
      <w:bodyDiv w:val="1"/>
      <w:marLeft w:val="0"/>
      <w:marRight w:val="0"/>
      <w:marTop w:val="0"/>
      <w:marBottom w:val="0"/>
      <w:divBdr>
        <w:top w:val="none" w:sz="0" w:space="0" w:color="auto"/>
        <w:left w:val="none" w:sz="0" w:space="0" w:color="auto"/>
        <w:bottom w:val="none" w:sz="0" w:space="0" w:color="auto"/>
        <w:right w:val="none" w:sz="0" w:space="0" w:color="auto"/>
      </w:divBdr>
    </w:div>
    <w:div w:id="418907338">
      <w:bodyDiv w:val="1"/>
      <w:marLeft w:val="0"/>
      <w:marRight w:val="0"/>
      <w:marTop w:val="0"/>
      <w:marBottom w:val="0"/>
      <w:divBdr>
        <w:top w:val="none" w:sz="0" w:space="0" w:color="auto"/>
        <w:left w:val="none" w:sz="0" w:space="0" w:color="auto"/>
        <w:bottom w:val="none" w:sz="0" w:space="0" w:color="auto"/>
        <w:right w:val="none" w:sz="0" w:space="0" w:color="auto"/>
      </w:divBdr>
    </w:div>
    <w:div w:id="418910512">
      <w:bodyDiv w:val="1"/>
      <w:marLeft w:val="0"/>
      <w:marRight w:val="0"/>
      <w:marTop w:val="0"/>
      <w:marBottom w:val="0"/>
      <w:divBdr>
        <w:top w:val="none" w:sz="0" w:space="0" w:color="auto"/>
        <w:left w:val="none" w:sz="0" w:space="0" w:color="auto"/>
        <w:bottom w:val="none" w:sz="0" w:space="0" w:color="auto"/>
        <w:right w:val="none" w:sz="0" w:space="0" w:color="auto"/>
      </w:divBdr>
    </w:div>
    <w:div w:id="418983508">
      <w:bodyDiv w:val="1"/>
      <w:marLeft w:val="0"/>
      <w:marRight w:val="0"/>
      <w:marTop w:val="0"/>
      <w:marBottom w:val="0"/>
      <w:divBdr>
        <w:top w:val="none" w:sz="0" w:space="0" w:color="auto"/>
        <w:left w:val="none" w:sz="0" w:space="0" w:color="auto"/>
        <w:bottom w:val="none" w:sz="0" w:space="0" w:color="auto"/>
        <w:right w:val="none" w:sz="0" w:space="0" w:color="auto"/>
      </w:divBdr>
    </w:div>
    <w:div w:id="418984952">
      <w:bodyDiv w:val="1"/>
      <w:marLeft w:val="0"/>
      <w:marRight w:val="0"/>
      <w:marTop w:val="0"/>
      <w:marBottom w:val="0"/>
      <w:divBdr>
        <w:top w:val="none" w:sz="0" w:space="0" w:color="auto"/>
        <w:left w:val="none" w:sz="0" w:space="0" w:color="auto"/>
        <w:bottom w:val="none" w:sz="0" w:space="0" w:color="auto"/>
        <w:right w:val="none" w:sz="0" w:space="0" w:color="auto"/>
      </w:divBdr>
    </w:div>
    <w:div w:id="418985057">
      <w:bodyDiv w:val="1"/>
      <w:marLeft w:val="0"/>
      <w:marRight w:val="0"/>
      <w:marTop w:val="0"/>
      <w:marBottom w:val="0"/>
      <w:divBdr>
        <w:top w:val="none" w:sz="0" w:space="0" w:color="auto"/>
        <w:left w:val="none" w:sz="0" w:space="0" w:color="auto"/>
        <w:bottom w:val="none" w:sz="0" w:space="0" w:color="auto"/>
        <w:right w:val="none" w:sz="0" w:space="0" w:color="auto"/>
      </w:divBdr>
    </w:div>
    <w:div w:id="418988694">
      <w:bodyDiv w:val="1"/>
      <w:marLeft w:val="0"/>
      <w:marRight w:val="0"/>
      <w:marTop w:val="0"/>
      <w:marBottom w:val="0"/>
      <w:divBdr>
        <w:top w:val="none" w:sz="0" w:space="0" w:color="auto"/>
        <w:left w:val="none" w:sz="0" w:space="0" w:color="auto"/>
        <w:bottom w:val="none" w:sz="0" w:space="0" w:color="auto"/>
        <w:right w:val="none" w:sz="0" w:space="0" w:color="auto"/>
      </w:divBdr>
    </w:div>
    <w:div w:id="418989373">
      <w:bodyDiv w:val="1"/>
      <w:marLeft w:val="0"/>
      <w:marRight w:val="0"/>
      <w:marTop w:val="0"/>
      <w:marBottom w:val="0"/>
      <w:divBdr>
        <w:top w:val="none" w:sz="0" w:space="0" w:color="auto"/>
        <w:left w:val="none" w:sz="0" w:space="0" w:color="auto"/>
        <w:bottom w:val="none" w:sz="0" w:space="0" w:color="auto"/>
        <w:right w:val="none" w:sz="0" w:space="0" w:color="auto"/>
      </w:divBdr>
    </w:div>
    <w:div w:id="419061036">
      <w:bodyDiv w:val="1"/>
      <w:marLeft w:val="0"/>
      <w:marRight w:val="0"/>
      <w:marTop w:val="0"/>
      <w:marBottom w:val="0"/>
      <w:divBdr>
        <w:top w:val="none" w:sz="0" w:space="0" w:color="auto"/>
        <w:left w:val="none" w:sz="0" w:space="0" w:color="auto"/>
        <w:bottom w:val="none" w:sz="0" w:space="0" w:color="auto"/>
        <w:right w:val="none" w:sz="0" w:space="0" w:color="auto"/>
      </w:divBdr>
    </w:div>
    <w:div w:id="419061509">
      <w:bodyDiv w:val="1"/>
      <w:marLeft w:val="0"/>
      <w:marRight w:val="0"/>
      <w:marTop w:val="0"/>
      <w:marBottom w:val="0"/>
      <w:divBdr>
        <w:top w:val="none" w:sz="0" w:space="0" w:color="auto"/>
        <w:left w:val="none" w:sz="0" w:space="0" w:color="auto"/>
        <w:bottom w:val="none" w:sz="0" w:space="0" w:color="auto"/>
        <w:right w:val="none" w:sz="0" w:space="0" w:color="auto"/>
      </w:divBdr>
    </w:div>
    <w:div w:id="419061618">
      <w:bodyDiv w:val="1"/>
      <w:marLeft w:val="0"/>
      <w:marRight w:val="0"/>
      <w:marTop w:val="0"/>
      <w:marBottom w:val="0"/>
      <w:divBdr>
        <w:top w:val="none" w:sz="0" w:space="0" w:color="auto"/>
        <w:left w:val="none" w:sz="0" w:space="0" w:color="auto"/>
        <w:bottom w:val="none" w:sz="0" w:space="0" w:color="auto"/>
        <w:right w:val="none" w:sz="0" w:space="0" w:color="auto"/>
      </w:divBdr>
    </w:div>
    <w:div w:id="419065593">
      <w:bodyDiv w:val="1"/>
      <w:marLeft w:val="0"/>
      <w:marRight w:val="0"/>
      <w:marTop w:val="0"/>
      <w:marBottom w:val="0"/>
      <w:divBdr>
        <w:top w:val="none" w:sz="0" w:space="0" w:color="auto"/>
        <w:left w:val="none" w:sz="0" w:space="0" w:color="auto"/>
        <w:bottom w:val="none" w:sz="0" w:space="0" w:color="auto"/>
        <w:right w:val="none" w:sz="0" w:space="0" w:color="auto"/>
      </w:divBdr>
    </w:div>
    <w:div w:id="419104905">
      <w:bodyDiv w:val="1"/>
      <w:marLeft w:val="0"/>
      <w:marRight w:val="0"/>
      <w:marTop w:val="0"/>
      <w:marBottom w:val="0"/>
      <w:divBdr>
        <w:top w:val="none" w:sz="0" w:space="0" w:color="auto"/>
        <w:left w:val="none" w:sz="0" w:space="0" w:color="auto"/>
        <w:bottom w:val="none" w:sz="0" w:space="0" w:color="auto"/>
        <w:right w:val="none" w:sz="0" w:space="0" w:color="auto"/>
      </w:divBdr>
    </w:div>
    <w:div w:id="419105810">
      <w:bodyDiv w:val="1"/>
      <w:marLeft w:val="0"/>
      <w:marRight w:val="0"/>
      <w:marTop w:val="0"/>
      <w:marBottom w:val="0"/>
      <w:divBdr>
        <w:top w:val="none" w:sz="0" w:space="0" w:color="auto"/>
        <w:left w:val="none" w:sz="0" w:space="0" w:color="auto"/>
        <w:bottom w:val="none" w:sz="0" w:space="0" w:color="auto"/>
        <w:right w:val="none" w:sz="0" w:space="0" w:color="auto"/>
      </w:divBdr>
    </w:div>
    <w:div w:id="419106302">
      <w:bodyDiv w:val="1"/>
      <w:marLeft w:val="0"/>
      <w:marRight w:val="0"/>
      <w:marTop w:val="0"/>
      <w:marBottom w:val="0"/>
      <w:divBdr>
        <w:top w:val="none" w:sz="0" w:space="0" w:color="auto"/>
        <w:left w:val="none" w:sz="0" w:space="0" w:color="auto"/>
        <w:bottom w:val="none" w:sz="0" w:space="0" w:color="auto"/>
        <w:right w:val="none" w:sz="0" w:space="0" w:color="auto"/>
      </w:divBdr>
    </w:div>
    <w:div w:id="419107072">
      <w:bodyDiv w:val="1"/>
      <w:marLeft w:val="0"/>
      <w:marRight w:val="0"/>
      <w:marTop w:val="0"/>
      <w:marBottom w:val="0"/>
      <w:divBdr>
        <w:top w:val="none" w:sz="0" w:space="0" w:color="auto"/>
        <w:left w:val="none" w:sz="0" w:space="0" w:color="auto"/>
        <w:bottom w:val="none" w:sz="0" w:space="0" w:color="auto"/>
        <w:right w:val="none" w:sz="0" w:space="0" w:color="auto"/>
      </w:divBdr>
    </w:div>
    <w:div w:id="419135435">
      <w:bodyDiv w:val="1"/>
      <w:marLeft w:val="0"/>
      <w:marRight w:val="0"/>
      <w:marTop w:val="0"/>
      <w:marBottom w:val="0"/>
      <w:divBdr>
        <w:top w:val="none" w:sz="0" w:space="0" w:color="auto"/>
        <w:left w:val="none" w:sz="0" w:space="0" w:color="auto"/>
        <w:bottom w:val="none" w:sz="0" w:space="0" w:color="auto"/>
        <w:right w:val="none" w:sz="0" w:space="0" w:color="auto"/>
      </w:divBdr>
    </w:div>
    <w:div w:id="419178144">
      <w:bodyDiv w:val="1"/>
      <w:marLeft w:val="0"/>
      <w:marRight w:val="0"/>
      <w:marTop w:val="0"/>
      <w:marBottom w:val="0"/>
      <w:divBdr>
        <w:top w:val="none" w:sz="0" w:space="0" w:color="auto"/>
        <w:left w:val="none" w:sz="0" w:space="0" w:color="auto"/>
        <w:bottom w:val="none" w:sz="0" w:space="0" w:color="auto"/>
        <w:right w:val="none" w:sz="0" w:space="0" w:color="auto"/>
      </w:divBdr>
    </w:div>
    <w:div w:id="419178399">
      <w:bodyDiv w:val="1"/>
      <w:marLeft w:val="0"/>
      <w:marRight w:val="0"/>
      <w:marTop w:val="0"/>
      <w:marBottom w:val="0"/>
      <w:divBdr>
        <w:top w:val="none" w:sz="0" w:space="0" w:color="auto"/>
        <w:left w:val="none" w:sz="0" w:space="0" w:color="auto"/>
        <w:bottom w:val="none" w:sz="0" w:space="0" w:color="auto"/>
        <w:right w:val="none" w:sz="0" w:space="0" w:color="auto"/>
      </w:divBdr>
    </w:div>
    <w:div w:id="419183394">
      <w:bodyDiv w:val="1"/>
      <w:marLeft w:val="0"/>
      <w:marRight w:val="0"/>
      <w:marTop w:val="0"/>
      <w:marBottom w:val="0"/>
      <w:divBdr>
        <w:top w:val="none" w:sz="0" w:space="0" w:color="auto"/>
        <w:left w:val="none" w:sz="0" w:space="0" w:color="auto"/>
        <w:bottom w:val="none" w:sz="0" w:space="0" w:color="auto"/>
        <w:right w:val="none" w:sz="0" w:space="0" w:color="auto"/>
      </w:divBdr>
    </w:div>
    <w:div w:id="419254673">
      <w:bodyDiv w:val="1"/>
      <w:marLeft w:val="0"/>
      <w:marRight w:val="0"/>
      <w:marTop w:val="0"/>
      <w:marBottom w:val="0"/>
      <w:divBdr>
        <w:top w:val="none" w:sz="0" w:space="0" w:color="auto"/>
        <w:left w:val="none" w:sz="0" w:space="0" w:color="auto"/>
        <w:bottom w:val="none" w:sz="0" w:space="0" w:color="auto"/>
        <w:right w:val="none" w:sz="0" w:space="0" w:color="auto"/>
      </w:divBdr>
    </w:div>
    <w:div w:id="419256425">
      <w:bodyDiv w:val="1"/>
      <w:marLeft w:val="0"/>
      <w:marRight w:val="0"/>
      <w:marTop w:val="0"/>
      <w:marBottom w:val="0"/>
      <w:divBdr>
        <w:top w:val="none" w:sz="0" w:space="0" w:color="auto"/>
        <w:left w:val="none" w:sz="0" w:space="0" w:color="auto"/>
        <w:bottom w:val="none" w:sz="0" w:space="0" w:color="auto"/>
        <w:right w:val="none" w:sz="0" w:space="0" w:color="auto"/>
      </w:divBdr>
    </w:div>
    <w:div w:id="419260692">
      <w:bodyDiv w:val="1"/>
      <w:marLeft w:val="0"/>
      <w:marRight w:val="0"/>
      <w:marTop w:val="0"/>
      <w:marBottom w:val="0"/>
      <w:divBdr>
        <w:top w:val="none" w:sz="0" w:space="0" w:color="auto"/>
        <w:left w:val="none" w:sz="0" w:space="0" w:color="auto"/>
        <w:bottom w:val="none" w:sz="0" w:space="0" w:color="auto"/>
        <w:right w:val="none" w:sz="0" w:space="0" w:color="auto"/>
      </w:divBdr>
    </w:div>
    <w:div w:id="419300931">
      <w:bodyDiv w:val="1"/>
      <w:marLeft w:val="0"/>
      <w:marRight w:val="0"/>
      <w:marTop w:val="0"/>
      <w:marBottom w:val="0"/>
      <w:divBdr>
        <w:top w:val="none" w:sz="0" w:space="0" w:color="auto"/>
        <w:left w:val="none" w:sz="0" w:space="0" w:color="auto"/>
        <w:bottom w:val="none" w:sz="0" w:space="0" w:color="auto"/>
        <w:right w:val="none" w:sz="0" w:space="0" w:color="auto"/>
      </w:divBdr>
    </w:div>
    <w:div w:id="419301053">
      <w:bodyDiv w:val="1"/>
      <w:marLeft w:val="0"/>
      <w:marRight w:val="0"/>
      <w:marTop w:val="0"/>
      <w:marBottom w:val="0"/>
      <w:divBdr>
        <w:top w:val="none" w:sz="0" w:space="0" w:color="auto"/>
        <w:left w:val="none" w:sz="0" w:space="0" w:color="auto"/>
        <w:bottom w:val="none" w:sz="0" w:space="0" w:color="auto"/>
        <w:right w:val="none" w:sz="0" w:space="0" w:color="auto"/>
      </w:divBdr>
    </w:div>
    <w:div w:id="419330370">
      <w:bodyDiv w:val="1"/>
      <w:marLeft w:val="0"/>
      <w:marRight w:val="0"/>
      <w:marTop w:val="0"/>
      <w:marBottom w:val="0"/>
      <w:divBdr>
        <w:top w:val="none" w:sz="0" w:space="0" w:color="auto"/>
        <w:left w:val="none" w:sz="0" w:space="0" w:color="auto"/>
        <w:bottom w:val="none" w:sz="0" w:space="0" w:color="auto"/>
        <w:right w:val="none" w:sz="0" w:space="0" w:color="auto"/>
      </w:divBdr>
    </w:div>
    <w:div w:id="419330932">
      <w:bodyDiv w:val="1"/>
      <w:marLeft w:val="0"/>
      <w:marRight w:val="0"/>
      <w:marTop w:val="0"/>
      <w:marBottom w:val="0"/>
      <w:divBdr>
        <w:top w:val="none" w:sz="0" w:space="0" w:color="auto"/>
        <w:left w:val="none" w:sz="0" w:space="0" w:color="auto"/>
        <w:bottom w:val="none" w:sz="0" w:space="0" w:color="auto"/>
        <w:right w:val="none" w:sz="0" w:space="0" w:color="auto"/>
      </w:divBdr>
    </w:div>
    <w:div w:id="419374005">
      <w:bodyDiv w:val="1"/>
      <w:marLeft w:val="0"/>
      <w:marRight w:val="0"/>
      <w:marTop w:val="0"/>
      <w:marBottom w:val="0"/>
      <w:divBdr>
        <w:top w:val="none" w:sz="0" w:space="0" w:color="auto"/>
        <w:left w:val="none" w:sz="0" w:space="0" w:color="auto"/>
        <w:bottom w:val="none" w:sz="0" w:space="0" w:color="auto"/>
        <w:right w:val="none" w:sz="0" w:space="0" w:color="auto"/>
      </w:divBdr>
    </w:div>
    <w:div w:id="419375716">
      <w:bodyDiv w:val="1"/>
      <w:marLeft w:val="0"/>
      <w:marRight w:val="0"/>
      <w:marTop w:val="0"/>
      <w:marBottom w:val="0"/>
      <w:divBdr>
        <w:top w:val="none" w:sz="0" w:space="0" w:color="auto"/>
        <w:left w:val="none" w:sz="0" w:space="0" w:color="auto"/>
        <w:bottom w:val="none" w:sz="0" w:space="0" w:color="auto"/>
        <w:right w:val="none" w:sz="0" w:space="0" w:color="auto"/>
      </w:divBdr>
    </w:div>
    <w:div w:id="419444748">
      <w:bodyDiv w:val="1"/>
      <w:marLeft w:val="0"/>
      <w:marRight w:val="0"/>
      <w:marTop w:val="0"/>
      <w:marBottom w:val="0"/>
      <w:divBdr>
        <w:top w:val="none" w:sz="0" w:space="0" w:color="auto"/>
        <w:left w:val="none" w:sz="0" w:space="0" w:color="auto"/>
        <w:bottom w:val="none" w:sz="0" w:space="0" w:color="auto"/>
        <w:right w:val="none" w:sz="0" w:space="0" w:color="auto"/>
      </w:divBdr>
    </w:div>
    <w:div w:id="419445937">
      <w:bodyDiv w:val="1"/>
      <w:marLeft w:val="0"/>
      <w:marRight w:val="0"/>
      <w:marTop w:val="0"/>
      <w:marBottom w:val="0"/>
      <w:divBdr>
        <w:top w:val="none" w:sz="0" w:space="0" w:color="auto"/>
        <w:left w:val="none" w:sz="0" w:space="0" w:color="auto"/>
        <w:bottom w:val="none" w:sz="0" w:space="0" w:color="auto"/>
        <w:right w:val="none" w:sz="0" w:space="0" w:color="auto"/>
      </w:divBdr>
    </w:div>
    <w:div w:id="419564680">
      <w:bodyDiv w:val="1"/>
      <w:marLeft w:val="0"/>
      <w:marRight w:val="0"/>
      <w:marTop w:val="0"/>
      <w:marBottom w:val="0"/>
      <w:divBdr>
        <w:top w:val="none" w:sz="0" w:space="0" w:color="auto"/>
        <w:left w:val="none" w:sz="0" w:space="0" w:color="auto"/>
        <w:bottom w:val="none" w:sz="0" w:space="0" w:color="auto"/>
        <w:right w:val="none" w:sz="0" w:space="0" w:color="auto"/>
      </w:divBdr>
    </w:div>
    <w:div w:id="419569732">
      <w:bodyDiv w:val="1"/>
      <w:marLeft w:val="0"/>
      <w:marRight w:val="0"/>
      <w:marTop w:val="0"/>
      <w:marBottom w:val="0"/>
      <w:divBdr>
        <w:top w:val="none" w:sz="0" w:space="0" w:color="auto"/>
        <w:left w:val="none" w:sz="0" w:space="0" w:color="auto"/>
        <w:bottom w:val="none" w:sz="0" w:space="0" w:color="auto"/>
        <w:right w:val="none" w:sz="0" w:space="0" w:color="auto"/>
      </w:divBdr>
    </w:div>
    <w:div w:id="419571398">
      <w:bodyDiv w:val="1"/>
      <w:marLeft w:val="0"/>
      <w:marRight w:val="0"/>
      <w:marTop w:val="0"/>
      <w:marBottom w:val="0"/>
      <w:divBdr>
        <w:top w:val="none" w:sz="0" w:space="0" w:color="auto"/>
        <w:left w:val="none" w:sz="0" w:space="0" w:color="auto"/>
        <w:bottom w:val="none" w:sz="0" w:space="0" w:color="auto"/>
        <w:right w:val="none" w:sz="0" w:space="0" w:color="auto"/>
      </w:divBdr>
    </w:div>
    <w:div w:id="419638601">
      <w:bodyDiv w:val="1"/>
      <w:marLeft w:val="0"/>
      <w:marRight w:val="0"/>
      <w:marTop w:val="0"/>
      <w:marBottom w:val="0"/>
      <w:divBdr>
        <w:top w:val="none" w:sz="0" w:space="0" w:color="auto"/>
        <w:left w:val="none" w:sz="0" w:space="0" w:color="auto"/>
        <w:bottom w:val="none" w:sz="0" w:space="0" w:color="auto"/>
        <w:right w:val="none" w:sz="0" w:space="0" w:color="auto"/>
      </w:divBdr>
    </w:div>
    <w:div w:id="419642200">
      <w:bodyDiv w:val="1"/>
      <w:marLeft w:val="0"/>
      <w:marRight w:val="0"/>
      <w:marTop w:val="0"/>
      <w:marBottom w:val="0"/>
      <w:divBdr>
        <w:top w:val="none" w:sz="0" w:space="0" w:color="auto"/>
        <w:left w:val="none" w:sz="0" w:space="0" w:color="auto"/>
        <w:bottom w:val="none" w:sz="0" w:space="0" w:color="auto"/>
        <w:right w:val="none" w:sz="0" w:space="0" w:color="auto"/>
      </w:divBdr>
    </w:div>
    <w:div w:id="419643226">
      <w:bodyDiv w:val="1"/>
      <w:marLeft w:val="0"/>
      <w:marRight w:val="0"/>
      <w:marTop w:val="0"/>
      <w:marBottom w:val="0"/>
      <w:divBdr>
        <w:top w:val="none" w:sz="0" w:space="0" w:color="auto"/>
        <w:left w:val="none" w:sz="0" w:space="0" w:color="auto"/>
        <w:bottom w:val="none" w:sz="0" w:space="0" w:color="auto"/>
        <w:right w:val="none" w:sz="0" w:space="0" w:color="auto"/>
      </w:divBdr>
    </w:div>
    <w:div w:id="419647532">
      <w:bodyDiv w:val="1"/>
      <w:marLeft w:val="0"/>
      <w:marRight w:val="0"/>
      <w:marTop w:val="0"/>
      <w:marBottom w:val="0"/>
      <w:divBdr>
        <w:top w:val="none" w:sz="0" w:space="0" w:color="auto"/>
        <w:left w:val="none" w:sz="0" w:space="0" w:color="auto"/>
        <w:bottom w:val="none" w:sz="0" w:space="0" w:color="auto"/>
        <w:right w:val="none" w:sz="0" w:space="0" w:color="auto"/>
      </w:divBdr>
    </w:div>
    <w:div w:id="419717824">
      <w:bodyDiv w:val="1"/>
      <w:marLeft w:val="0"/>
      <w:marRight w:val="0"/>
      <w:marTop w:val="0"/>
      <w:marBottom w:val="0"/>
      <w:divBdr>
        <w:top w:val="none" w:sz="0" w:space="0" w:color="auto"/>
        <w:left w:val="none" w:sz="0" w:space="0" w:color="auto"/>
        <w:bottom w:val="none" w:sz="0" w:space="0" w:color="auto"/>
        <w:right w:val="none" w:sz="0" w:space="0" w:color="auto"/>
      </w:divBdr>
    </w:div>
    <w:div w:id="419717828">
      <w:bodyDiv w:val="1"/>
      <w:marLeft w:val="0"/>
      <w:marRight w:val="0"/>
      <w:marTop w:val="0"/>
      <w:marBottom w:val="0"/>
      <w:divBdr>
        <w:top w:val="none" w:sz="0" w:space="0" w:color="auto"/>
        <w:left w:val="none" w:sz="0" w:space="0" w:color="auto"/>
        <w:bottom w:val="none" w:sz="0" w:space="0" w:color="auto"/>
        <w:right w:val="none" w:sz="0" w:space="0" w:color="auto"/>
      </w:divBdr>
    </w:div>
    <w:div w:id="419758461">
      <w:bodyDiv w:val="1"/>
      <w:marLeft w:val="0"/>
      <w:marRight w:val="0"/>
      <w:marTop w:val="0"/>
      <w:marBottom w:val="0"/>
      <w:divBdr>
        <w:top w:val="none" w:sz="0" w:space="0" w:color="auto"/>
        <w:left w:val="none" w:sz="0" w:space="0" w:color="auto"/>
        <w:bottom w:val="none" w:sz="0" w:space="0" w:color="auto"/>
        <w:right w:val="none" w:sz="0" w:space="0" w:color="auto"/>
      </w:divBdr>
    </w:div>
    <w:div w:id="419760339">
      <w:bodyDiv w:val="1"/>
      <w:marLeft w:val="0"/>
      <w:marRight w:val="0"/>
      <w:marTop w:val="0"/>
      <w:marBottom w:val="0"/>
      <w:divBdr>
        <w:top w:val="none" w:sz="0" w:space="0" w:color="auto"/>
        <w:left w:val="none" w:sz="0" w:space="0" w:color="auto"/>
        <w:bottom w:val="none" w:sz="0" w:space="0" w:color="auto"/>
        <w:right w:val="none" w:sz="0" w:space="0" w:color="auto"/>
      </w:divBdr>
    </w:div>
    <w:div w:id="419761421">
      <w:bodyDiv w:val="1"/>
      <w:marLeft w:val="0"/>
      <w:marRight w:val="0"/>
      <w:marTop w:val="0"/>
      <w:marBottom w:val="0"/>
      <w:divBdr>
        <w:top w:val="none" w:sz="0" w:space="0" w:color="auto"/>
        <w:left w:val="none" w:sz="0" w:space="0" w:color="auto"/>
        <w:bottom w:val="none" w:sz="0" w:space="0" w:color="auto"/>
        <w:right w:val="none" w:sz="0" w:space="0" w:color="auto"/>
      </w:divBdr>
    </w:div>
    <w:div w:id="419763431">
      <w:bodyDiv w:val="1"/>
      <w:marLeft w:val="0"/>
      <w:marRight w:val="0"/>
      <w:marTop w:val="0"/>
      <w:marBottom w:val="0"/>
      <w:divBdr>
        <w:top w:val="none" w:sz="0" w:space="0" w:color="auto"/>
        <w:left w:val="none" w:sz="0" w:space="0" w:color="auto"/>
        <w:bottom w:val="none" w:sz="0" w:space="0" w:color="auto"/>
        <w:right w:val="none" w:sz="0" w:space="0" w:color="auto"/>
      </w:divBdr>
    </w:div>
    <w:div w:id="419788654">
      <w:bodyDiv w:val="1"/>
      <w:marLeft w:val="0"/>
      <w:marRight w:val="0"/>
      <w:marTop w:val="0"/>
      <w:marBottom w:val="0"/>
      <w:divBdr>
        <w:top w:val="none" w:sz="0" w:space="0" w:color="auto"/>
        <w:left w:val="none" w:sz="0" w:space="0" w:color="auto"/>
        <w:bottom w:val="none" w:sz="0" w:space="0" w:color="auto"/>
        <w:right w:val="none" w:sz="0" w:space="0" w:color="auto"/>
      </w:divBdr>
    </w:div>
    <w:div w:id="419790241">
      <w:bodyDiv w:val="1"/>
      <w:marLeft w:val="0"/>
      <w:marRight w:val="0"/>
      <w:marTop w:val="0"/>
      <w:marBottom w:val="0"/>
      <w:divBdr>
        <w:top w:val="none" w:sz="0" w:space="0" w:color="auto"/>
        <w:left w:val="none" w:sz="0" w:space="0" w:color="auto"/>
        <w:bottom w:val="none" w:sz="0" w:space="0" w:color="auto"/>
        <w:right w:val="none" w:sz="0" w:space="0" w:color="auto"/>
      </w:divBdr>
    </w:div>
    <w:div w:id="419790430">
      <w:bodyDiv w:val="1"/>
      <w:marLeft w:val="0"/>
      <w:marRight w:val="0"/>
      <w:marTop w:val="0"/>
      <w:marBottom w:val="0"/>
      <w:divBdr>
        <w:top w:val="none" w:sz="0" w:space="0" w:color="auto"/>
        <w:left w:val="none" w:sz="0" w:space="0" w:color="auto"/>
        <w:bottom w:val="none" w:sz="0" w:space="0" w:color="auto"/>
        <w:right w:val="none" w:sz="0" w:space="0" w:color="auto"/>
      </w:divBdr>
    </w:div>
    <w:div w:id="419831497">
      <w:bodyDiv w:val="1"/>
      <w:marLeft w:val="0"/>
      <w:marRight w:val="0"/>
      <w:marTop w:val="0"/>
      <w:marBottom w:val="0"/>
      <w:divBdr>
        <w:top w:val="none" w:sz="0" w:space="0" w:color="auto"/>
        <w:left w:val="none" w:sz="0" w:space="0" w:color="auto"/>
        <w:bottom w:val="none" w:sz="0" w:space="0" w:color="auto"/>
        <w:right w:val="none" w:sz="0" w:space="0" w:color="auto"/>
      </w:divBdr>
    </w:div>
    <w:div w:id="419833763">
      <w:bodyDiv w:val="1"/>
      <w:marLeft w:val="0"/>
      <w:marRight w:val="0"/>
      <w:marTop w:val="0"/>
      <w:marBottom w:val="0"/>
      <w:divBdr>
        <w:top w:val="none" w:sz="0" w:space="0" w:color="auto"/>
        <w:left w:val="none" w:sz="0" w:space="0" w:color="auto"/>
        <w:bottom w:val="none" w:sz="0" w:space="0" w:color="auto"/>
        <w:right w:val="none" w:sz="0" w:space="0" w:color="auto"/>
      </w:divBdr>
    </w:div>
    <w:div w:id="419840958">
      <w:bodyDiv w:val="1"/>
      <w:marLeft w:val="0"/>
      <w:marRight w:val="0"/>
      <w:marTop w:val="0"/>
      <w:marBottom w:val="0"/>
      <w:divBdr>
        <w:top w:val="none" w:sz="0" w:space="0" w:color="auto"/>
        <w:left w:val="none" w:sz="0" w:space="0" w:color="auto"/>
        <w:bottom w:val="none" w:sz="0" w:space="0" w:color="auto"/>
        <w:right w:val="none" w:sz="0" w:space="0" w:color="auto"/>
      </w:divBdr>
    </w:div>
    <w:div w:id="419958042">
      <w:bodyDiv w:val="1"/>
      <w:marLeft w:val="0"/>
      <w:marRight w:val="0"/>
      <w:marTop w:val="0"/>
      <w:marBottom w:val="0"/>
      <w:divBdr>
        <w:top w:val="none" w:sz="0" w:space="0" w:color="auto"/>
        <w:left w:val="none" w:sz="0" w:space="0" w:color="auto"/>
        <w:bottom w:val="none" w:sz="0" w:space="0" w:color="auto"/>
        <w:right w:val="none" w:sz="0" w:space="0" w:color="auto"/>
      </w:divBdr>
    </w:div>
    <w:div w:id="419982569">
      <w:bodyDiv w:val="1"/>
      <w:marLeft w:val="0"/>
      <w:marRight w:val="0"/>
      <w:marTop w:val="0"/>
      <w:marBottom w:val="0"/>
      <w:divBdr>
        <w:top w:val="none" w:sz="0" w:space="0" w:color="auto"/>
        <w:left w:val="none" w:sz="0" w:space="0" w:color="auto"/>
        <w:bottom w:val="none" w:sz="0" w:space="0" w:color="auto"/>
        <w:right w:val="none" w:sz="0" w:space="0" w:color="auto"/>
      </w:divBdr>
    </w:div>
    <w:div w:id="419983485">
      <w:bodyDiv w:val="1"/>
      <w:marLeft w:val="0"/>
      <w:marRight w:val="0"/>
      <w:marTop w:val="0"/>
      <w:marBottom w:val="0"/>
      <w:divBdr>
        <w:top w:val="none" w:sz="0" w:space="0" w:color="auto"/>
        <w:left w:val="none" w:sz="0" w:space="0" w:color="auto"/>
        <w:bottom w:val="none" w:sz="0" w:space="0" w:color="auto"/>
        <w:right w:val="none" w:sz="0" w:space="0" w:color="auto"/>
      </w:divBdr>
    </w:div>
    <w:div w:id="419984789">
      <w:bodyDiv w:val="1"/>
      <w:marLeft w:val="0"/>
      <w:marRight w:val="0"/>
      <w:marTop w:val="0"/>
      <w:marBottom w:val="0"/>
      <w:divBdr>
        <w:top w:val="none" w:sz="0" w:space="0" w:color="auto"/>
        <w:left w:val="none" w:sz="0" w:space="0" w:color="auto"/>
        <w:bottom w:val="none" w:sz="0" w:space="0" w:color="auto"/>
        <w:right w:val="none" w:sz="0" w:space="0" w:color="auto"/>
      </w:divBdr>
    </w:div>
    <w:div w:id="419984908">
      <w:bodyDiv w:val="1"/>
      <w:marLeft w:val="0"/>
      <w:marRight w:val="0"/>
      <w:marTop w:val="0"/>
      <w:marBottom w:val="0"/>
      <w:divBdr>
        <w:top w:val="none" w:sz="0" w:space="0" w:color="auto"/>
        <w:left w:val="none" w:sz="0" w:space="0" w:color="auto"/>
        <w:bottom w:val="none" w:sz="0" w:space="0" w:color="auto"/>
        <w:right w:val="none" w:sz="0" w:space="0" w:color="auto"/>
      </w:divBdr>
    </w:div>
    <w:div w:id="420024617">
      <w:bodyDiv w:val="1"/>
      <w:marLeft w:val="0"/>
      <w:marRight w:val="0"/>
      <w:marTop w:val="0"/>
      <w:marBottom w:val="0"/>
      <w:divBdr>
        <w:top w:val="none" w:sz="0" w:space="0" w:color="auto"/>
        <w:left w:val="none" w:sz="0" w:space="0" w:color="auto"/>
        <w:bottom w:val="none" w:sz="0" w:space="0" w:color="auto"/>
        <w:right w:val="none" w:sz="0" w:space="0" w:color="auto"/>
      </w:divBdr>
    </w:div>
    <w:div w:id="420026917">
      <w:bodyDiv w:val="1"/>
      <w:marLeft w:val="0"/>
      <w:marRight w:val="0"/>
      <w:marTop w:val="0"/>
      <w:marBottom w:val="0"/>
      <w:divBdr>
        <w:top w:val="none" w:sz="0" w:space="0" w:color="auto"/>
        <w:left w:val="none" w:sz="0" w:space="0" w:color="auto"/>
        <w:bottom w:val="none" w:sz="0" w:space="0" w:color="auto"/>
        <w:right w:val="none" w:sz="0" w:space="0" w:color="auto"/>
      </w:divBdr>
    </w:div>
    <w:div w:id="420027206">
      <w:bodyDiv w:val="1"/>
      <w:marLeft w:val="0"/>
      <w:marRight w:val="0"/>
      <w:marTop w:val="0"/>
      <w:marBottom w:val="0"/>
      <w:divBdr>
        <w:top w:val="none" w:sz="0" w:space="0" w:color="auto"/>
        <w:left w:val="none" w:sz="0" w:space="0" w:color="auto"/>
        <w:bottom w:val="none" w:sz="0" w:space="0" w:color="auto"/>
        <w:right w:val="none" w:sz="0" w:space="0" w:color="auto"/>
      </w:divBdr>
    </w:div>
    <w:div w:id="420101626">
      <w:bodyDiv w:val="1"/>
      <w:marLeft w:val="0"/>
      <w:marRight w:val="0"/>
      <w:marTop w:val="0"/>
      <w:marBottom w:val="0"/>
      <w:divBdr>
        <w:top w:val="none" w:sz="0" w:space="0" w:color="auto"/>
        <w:left w:val="none" w:sz="0" w:space="0" w:color="auto"/>
        <w:bottom w:val="none" w:sz="0" w:space="0" w:color="auto"/>
        <w:right w:val="none" w:sz="0" w:space="0" w:color="auto"/>
      </w:divBdr>
    </w:div>
    <w:div w:id="420103089">
      <w:bodyDiv w:val="1"/>
      <w:marLeft w:val="0"/>
      <w:marRight w:val="0"/>
      <w:marTop w:val="0"/>
      <w:marBottom w:val="0"/>
      <w:divBdr>
        <w:top w:val="none" w:sz="0" w:space="0" w:color="auto"/>
        <w:left w:val="none" w:sz="0" w:space="0" w:color="auto"/>
        <w:bottom w:val="none" w:sz="0" w:space="0" w:color="auto"/>
        <w:right w:val="none" w:sz="0" w:space="0" w:color="auto"/>
      </w:divBdr>
    </w:div>
    <w:div w:id="420105313">
      <w:bodyDiv w:val="1"/>
      <w:marLeft w:val="0"/>
      <w:marRight w:val="0"/>
      <w:marTop w:val="0"/>
      <w:marBottom w:val="0"/>
      <w:divBdr>
        <w:top w:val="none" w:sz="0" w:space="0" w:color="auto"/>
        <w:left w:val="none" w:sz="0" w:space="0" w:color="auto"/>
        <w:bottom w:val="none" w:sz="0" w:space="0" w:color="auto"/>
        <w:right w:val="none" w:sz="0" w:space="0" w:color="auto"/>
      </w:divBdr>
    </w:div>
    <w:div w:id="420175330">
      <w:bodyDiv w:val="1"/>
      <w:marLeft w:val="0"/>
      <w:marRight w:val="0"/>
      <w:marTop w:val="0"/>
      <w:marBottom w:val="0"/>
      <w:divBdr>
        <w:top w:val="none" w:sz="0" w:space="0" w:color="auto"/>
        <w:left w:val="none" w:sz="0" w:space="0" w:color="auto"/>
        <w:bottom w:val="none" w:sz="0" w:space="0" w:color="auto"/>
        <w:right w:val="none" w:sz="0" w:space="0" w:color="auto"/>
      </w:divBdr>
    </w:div>
    <w:div w:id="420176729">
      <w:bodyDiv w:val="1"/>
      <w:marLeft w:val="0"/>
      <w:marRight w:val="0"/>
      <w:marTop w:val="0"/>
      <w:marBottom w:val="0"/>
      <w:divBdr>
        <w:top w:val="none" w:sz="0" w:space="0" w:color="auto"/>
        <w:left w:val="none" w:sz="0" w:space="0" w:color="auto"/>
        <w:bottom w:val="none" w:sz="0" w:space="0" w:color="auto"/>
        <w:right w:val="none" w:sz="0" w:space="0" w:color="auto"/>
      </w:divBdr>
    </w:div>
    <w:div w:id="420181759">
      <w:bodyDiv w:val="1"/>
      <w:marLeft w:val="0"/>
      <w:marRight w:val="0"/>
      <w:marTop w:val="0"/>
      <w:marBottom w:val="0"/>
      <w:divBdr>
        <w:top w:val="none" w:sz="0" w:space="0" w:color="auto"/>
        <w:left w:val="none" w:sz="0" w:space="0" w:color="auto"/>
        <w:bottom w:val="none" w:sz="0" w:space="0" w:color="auto"/>
        <w:right w:val="none" w:sz="0" w:space="0" w:color="auto"/>
      </w:divBdr>
    </w:div>
    <w:div w:id="420219563">
      <w:bodyDiv w:val="1"/>
      <w:marLeft w:val="0"/>
      <w:marRight w:val="0"/>
      <w:marTop w:val="0"/>
      <w:marBottom w:val="0"/>
      <w:divBdr>
        <w:top w:val="none" w:sz="0" w:space="0" w:color="auto"/>
        <w:left w:val="none" w:sz="0" w:space="0" w:color="auto"/>
        <w:bottom w:val="none" w:sz="0" w:space="0" w:color="auto"/>
        <w:right w:val="none" w:sz="0" w:space="0" w:color="auto"/>
      </w:divBdr>
    </w:div>
    <w:div w:id="420227361">
      <w:bodyDiv w:val="1"/>
      <w:marLeft w:val="0"/>
      <w:marRight w:val="0"/>
      <w:marTop w:val="0"/>
      <w:marBottom w:val="0"/>
      <w:divBdr>
        <w:top w:val="none" w:sz="0" w:space="0" w:color="auto"/>
        <w:left w:val="none" w:sz="0" w:space="0" w:color="auto"/>
        <w:bottom w:val="none" w:sz="0" w:space="0" w:color="auto"/>
        <w:right w:val="none" w:sz="0" w:space="0" w:color="auto"/>
      </w:divBdr>
    </w:div>
    <w:div w:id="420227580">
      <w:bodyDiv w:val="1"/>
      <w:marLeft w:val="0"/>
      <w:marRight w:val="0"/>
      <w:marTop w:val="0"/>
      <w:marBottom w:val="0"/>
      <w:divBdr>
        <w:top w:val="none" w:sz="0" w:space="0" w:color="auto"/>
        <w:left w:val="none" w:sz="0" w:space="0" w:color="auto"/>
        <w:bottom w:val="none" w:sz="0" w:space="0" w:color="auto"/>
        <w:right w:val="none" w:sz="0" w:space="0" w:color="auto"/>
      </w:divBdr>
    </w:div>
    <w:div w:id="420297714">
      <w:bodyDiv w:val="1"/>
      <w:marLeft w:val="0"/>
      <w:marRight w:val="0"/>
      <w:marTop w:val="0"/>
      <w:marBottom w:val="0"/>
      <w:divBdr>
        <w:top w:val="none" w:sz="0" w:space="0" w:color="auto"/>
        <w:left w:val="none" w:sz="0" w:space="0" w:color="auto"/>
        <w:bottom w:val="none" w:sz="0" w:space="0" w:color="auto"/>
        <w:right w:val="none" w:sz="0" w:space="0" w:color="auto"/>
      </w:divBdr>
    </w:div>
    <w:div w:id="420299856">
      <w:bodyDiv w:val="1"/>
      <w:marLeft w:val="0"/>
      <w:marRight w:val="0"/>
      <w:marTop w:val="0"/>
      <w:marBottom w:val="0"/>
      <w:divBdr>
        <w:top w:val="none" w:sz="0" w:space="0" w:color="auto"/>
        <w:left w:val="none" w:sz="0" w:space="0" w:color="auto"/>
        <w:bottom w:val="none" w:sz="0" w:space="0" w:color="auto"/>
        <w:right w:val="none" w:sz="0" w:space="0" w:color="auto"/>
      </w:divBdr>
    </w:div>
    <w:div w:id="420302556">
      <w:bodyDiv w:val="1"/>
      <w:marLeft w:val="0"/>
      <w:marRight w:val="0"/>
      <w:marTop w:val="0"/>
      <w:marBottom w:val="0"/>
      <w:divBdr>
        <w:top w:val="none" w:sz="0" w:space="0" w:color="auto"/>
        <w:left w:val="none" w:sz="0" w:space="0" w:color="auto"/>
        <w:bottom w:val="none" w:sz="0" w:space="0" w:color="auto"/>
        <w:right w:val="none" w:sz="0" w:space="0" w:color="auto"/>
      </w:divBdr>
    </w:div>
    <w:div w:id="420368780">
      <w:bodyDiv w:val="1"/>
      <w:marLeft w:val="0"/>
      <w:marRight w:val="0"/>
      <w:marTop w:val="0"/>
      <w:marBottom w:val="0"/>
      <w:divBdr>
        <w:top w:val="none" w:sz="0" w:space="0" w:color="auto"/>
        <w:left w:val="none" w:sz="0" w:space="0" w:color="auto"/>
        <w:bottom w:val="none" w:sz="0" w:space="0" w:color="auto"/>
        <w:right w:val="none" w:sz="0" w:space="0" w:color="auto"/>
      </w:divBdr>
    </w:div>
    <w:div w:id="420370978">
      <w:bodyDiv w:val="1"/>
      <w:marLeft w:val="0"/>
      <w:marRight w:val="0"/>
      <w:marTop w:val="0"/>
      <w:marBottom w:val="0"/>
      <w:divBdr>
        <w:top w:val="none" w:sz="0" w:space="0" w:color="auto"/>
        <w:left w:val="none" w:sz="0" w:space="0" w:color="auto"/>
        <w:bottom w:val="none" w:sz="0" w:space="0" w:color="auto"/>
        <w:right w:val="none" w:sz="0" w:space="0" w:color="auto"/>
      </w:divBdr>
    </w:div>
    <w:div w:id="420372986">
      <w:bodyDiv w:val="1"/>
      <w:marLeft w:val="0"/>
      <w:marRight w:val="0"/>
      <w:marTop w:val="0"/>
      <w:marBottom w:val="0"/>
      <w:divBdr>
        <w:top w:val="none" w:sz="0" w:space="0" w:color="auto"/>
        <w:left w:val="none" w:sz="0" w:space="0" w:color="auto"/>
        <w:bottom w:val="none" w:sz="0" w:space="0" w:color="auto"/>
        <w:right w:val="none" w:sz="0" w:space="0" w:color="auto"/>
      </w:divBdr>
    </w:div>
    <w:div w:id="420376253">
      <w:bodyDiv w:val="1"/>
      <w:marLeft w:val="0"/>
      <w:marRight w:val="0"/>
      <w:marTop w:val="0"/>
      <w:marBottom w:val="0"/>
      <w:divBdr>
        <w:top w:val="none" w:sz="0" w:space="0" w:color="auto"/>
        <w:left w:val="none" w:sz="0" w:space="0" w:color="auto"/>
        <w:bottom w:val="none" w:sz="0" w:space="0" w:color="auto"/>
        <w:right w:val="none" w:sz="0" w:space="0" w:color="auto"/>
      </w:divBdr>
    </w:div>
    <w:div w:id="420376799">
      <w:bodyDiv w:val="1"/>
      <w:marLeft w:val="0"/>
      <w:marRight w:val="0"/>
      <w:marTop w:val="0"/>
      <w:marBottom w:val="0"/>
      <w:divBdr>
        <w:top w:val="none" w:sz="0" w:space="0" w:color="auto"/>
        <w:left w:val="none" w:sz="0" w:space="0" w:color="auto"/>
        <w:bottom w:val="none" w:sz="0" w:space="0" w:color="auto"/>
        <w:right w:val="none" w:sz="0" w:space="0" w:color="auto"/>
      </w:divBdr>
    </w:div>
    <w:div w:id="420377733">
      <w:bodyDiv w:val="1"/>
      <w:marLeft w:val="0"/>
      <w:marRight w:val="0"/>
      <w:marTop w:val="0"/>
      <w:marBottom w:val="0"/>
      <w:divBdr>
        <w:top w:val="none" w:sz="0" w:space="0" w:color="auto"/>
        <w:left w:val="none" w:sz="0" w:space="0" w:color="auto"/>
        <w:bottom w:val="none" w:sz="0" w:space="0" w:color="auto"/>
        <w:right w:val="none" w:sz="0" w:space="0" w:color="auto"/>
      </w:divBdr>
    </w:div>
    <w:div w:id="420414404">
      <w:bodyDiv w:val="1"/>
      <w:marLeft w:val="0"/>
      <w:marRight w:val="0"/>
      <w:marTop w:val="0"/>
      <w:marBottom w:val="0"/>
      <w:divBdr>
        <w:top w:val="none" w:sz="0" w:space="0" w:color="auto"/>
        <w:left w:val="none" w:sz="0" w:space="0" w:color="auto"/>
        <w:bottom w:val="none" w:sz="0" w:space="0" w:color="auto"/>
        <w:right w:val="none" w:sz="0" w:space="0" w:color="auto"/>
      </w:divBdr>
    </w:div>
    <w:div w:id="420416181">
      <w:bodyDiv w:val="1"/>
      <w:marLeft w:val="0"/>
      <w:marRight w:val="0"/>
      <w:marTop w:val="0"/>
      <w:marBottom w:val="0"/>
      <w:divBdr>
        <w:top w:val="none" w:sz="0" w:space="0" w:color="auto"/>
        <w:left w:val="none" w:sz="0" w:space="0" w:color="auto"/>
        <w:bottom w:val="none" w:sz="0" w:space="0" w:color="auto"/>
        <w:right w:val="none" w:sz="0" w:space="0" w:color="auto"/>
      </w:divBdr>
    </w:div>
    <w:div w:id="420419140">
      <w:bodyDiv w:val="1"/>
      <w:marLeft w:val="0"/>
      <w:marRight w:val="0"/>
      <w:marTop w:val="0"/>
      <w:marBottom w:val="0"/>
      <w:divBdr>
        <w:top w:val="none" w:sz="0" w:space="0" w:color="auto"/>
        <w:left w:val="none" w:sz="0" w:space="0" w:color="auto"/>
        <w:bottom w:val="none" w:sz="0" w:space="0" w:color="auto"/>
        <w:right w:val="none" w:sz="0" w:space="0" w:color="auto"/>
      </w:divBdr>
    </w:div>
    <w:div w:id="420487312">
      <w:bodyDiv w:val="1"/>
      <w:marLeft w:val="0"/>
      <w:marRight w:val="0"/>
      <w:marTop w:val="0"/>
      <w:marBottom w:val="0"/>
      <w:divBdr>
        <w:top w:val="none" w:sz="0" w:space="0" w:color="auto"/>
        <w:left w:val="none" w:sz="0" w:space="0" w:color="auto"/>
        <w:bottom w:val="none" w:sz="0" w:space="0" w:color="auto"/>
        <w:right w:val="none" w:sz="0" w:space="0" w:color="auto"/>
      </w:divBdr>
    </w:div>
    <w:div w:id="420492324">
      <w:bodyDiv w:val="1"/>
      <w:marLeft w:val="0"/>
      <w:marRight w:val="0"/>
      <w:marTop w:val="0"/>
      <w:marBottom w:val="0"/>
      <w:divBdr>
        <w:top w:val="none" w:sz="0" w:space="0" w:color="auto"/>
        <w:left w:val="none" w:sz="0" w:space="0" w:color="auto"/>
        <w:bottom w:val="none" w:sz="0" w:space="0" w:color="auto"/>
        <w:right w:val="none" w:sz="0" w:space="0" w:color="auto"/>
      </w:divBdr>
    </w:div>
    <w:div w:id="420571463">
      <w:bodyDiv w:val="1"/>
      <w:marLeft w:val="0"/>
      <w:marRight w:val="0"/>
      <w:marTop w:val="0"/>
      <w:marBottom w:val="0"/>
      <w:divBdr>
        <w:top w:val="none" w:sz="0" w:space="0" w:color="auto"/>
        <w:left w:val="none" w:sz="0" w:space="0" w:color="auto"/>
        <w:bottom w:val="none" w:sz="0" w:space="0" w:color="auto"/>
        <w:right w:val="none" w:sz="0" w:space="0" w:color="auto"/>
      </w:divBdr>
    </w:div>
    <w:div w:id="420610647">
      <w:bodyDiv w:val="1"/>
      <w:marLeft w:val="0"/>
      <w:marRight w:val="0"/>
      <w:marTop w:val="0"/>
      <w:marBottom w:val="0"/>
      <w:divBdr>
        <w:top w:val="none" w:sz="0" w:space="0" w:color="auto"/>
        <w:left w:val="none" w:sz="0" w:space="0" w:color="auto"/>
        <w:bottom w:val="none" w:sz="0" w:space="0" w:color="auto"/>
        <w:right w:val="none" w:sz="0" w:space="0" w:color="auto"/>
      </w:divBdr>
    </w:div>
    <w:div w:id="420641382">
      <w:bodyDiv w:val="1"/>
      <w:marLeft w:val="0"/>
      <w:marRight w:val="0"/>
      <w:marTop w:val="0"/>
      <w:marBottom w:val="0"/>
      <w:divBdr>
        <w:top w:val="none" w:sz="0" w:space="0" w:color="auto"/>
        <w:left w:val="none" w:sz="0" w:space="0" w:color="auto"/>
        <w:bottom w:val="none" w:sz="0" w:space="0" w:color="auto"/>
        <w:right w:val="none" w:sz="0" w:space="0" w:color="auto"/>
      </w:divBdr>
    </w:div>
    <w:div w:id="420641822">
      <w:bodyDiv w:val="1"/>
      <w:marLeft w:val="0"/>
      <w:marRight w:val="0"/>
      <w:marTop w:val="0"/>
      <w:marBottom w:val="0"/>
      <w:divBdr>
        <w:top w:val="none" w:sz="0" w:space="0" w:color="auto"/>
        <w:left w:val="none" w:sz="0" w:space="0" w:color="auto"/>
        <w:bottom w:val="none" w:sz="0" w:space="0" w:color="auto"/>
        <w:right w:val="none" w:sz="0" w:space="0" w:color="auto"/>
      </w:divBdr>
    </w:div>
    <w:div w:id="420681177">
      <w:bodyDiv w:val="1"/>
      <w:marLeft w:val="0"/>
      <w:marRight w:val="0"/>
      <w:marTop w:val="0"/>
      <w:marBottom w:val="0"/>
      <w:divBdr>
        <w:top w:val="none" w:sz="0" w:space="0" w:color="auto"/>
        <w:left w:val="none" w:sz="0" w:space="0" w:color="auto"/>
        <w:bottom w:val="none" w:sz="0" w:space="0" w:color="auto"/>
        <w:right w:val="none" w:sz="0" w:space="0" w:color="auto"/>
      </w:divBdr>
    </w:div>
    <w:div w:id="420682237">
      <w:bodyDiv w:val="1"/>
      <w:marLeft w:val="0"/>
      <w:marRight w:val="0"/>
      <w:marTop w:val="0"/>
      <w:marBottom w:val="0"/>
      <w:divBdr>
        <w:top w:val="none" w:sz="0" w:space="0" w:color="auto"/>
        <w:left w:val="none" w:sz="0" w:space="0" w:color="auto"/>
        <w:bottom w:val="none" w:sz="0" w:space="0" w:color="auto"/>
        <w:right w:val="none" w:sz="0" w:space="0" w:color="auto"/>
      </w:divBdr>
    </w:div>
    <w:div w:id="420682450">
      <w:bodyDiv w:val="1"/>
      <w:marLeft w:val="0"/>
      <w:marRight w:val="0"/>
      <w:marTop w:val="0"/>
      <w:marBottom w:val="0"/>
      <w:divBdr>
        <w:top w:val="none" w:sz="0" w:space="0" w:color="auto"/>
        <w:left w:val="none" w:sz="0" w:space="0" w:color="auto"/>
        <w:bottom w:val="none" w:sz="0" w:space="0" w:color="auto"/>
        <w:right w:val="none" w:sz="0" w:space="0" w:color="auto"/>
      </w:divBdr>
    </w:div>
    <w:div w:id="420686974">
      <w:bodyDiv w:val="1"/>
      <w:marLeft w:val="0"/>
      <w:marRight w:val="0"/>
      <w:marTop w:val="0"/>
      <w:marBottom w:val="0"/>
      <w:divBdr>
        <w:top w:val="none" w:sz="0" w:space="0" w:color="auto"/>
        <w:left w:val="none" w:sz="0" w:space="0" w:color="auto"/>
        <w:bottom w:val="none" w:sz="0" w:space="0" w:color="auto"/>
        <w:right w:val="none" w:sz="0" w:space="0" w:color="auto"/>
      </w:divBdr>
    </w:div>
    <w:div w:id="420688512">
      <w:bodyDiv w:val="1"/>
      <w:marLeft w:val="0"/>
      <w:marRight w:val="0"/>
      <w:marTop w:val="0"/>
      <w:marBottom w:val="0"/>
      <w:divBdr>
        <w:top w:val="none" w:sz="0" w:space="0" w:color="auto"/>
        <w:left w:val="none" w:sz="0" w:space="0" w:color="auto"/>
        <w:bottom w:val="none" w:sz="0" w:space="0" w:color="auto"/>
        <w:right w:val="none" w:sz="0" w:space="0" w:color="auto"/>
      </w:divBdr>
    </w:div>
    <w:div w:id="420757098">
      <w:bodyDiv w:val="1"/>
      <w:marLeft w:val="0"/>
      <w:marRight w:val="0"/>
      <w:marTop w:val="0"/>
      <w:marBottom w:val="0"/>
      <w:divBdr>
        <w:top w:val="none" w:sz="0" w:space="0" w:color="auto"/>
        <w:left w:val="none" w:sz="0" w:space="0" w:color="auto"/>
        <w:bottom w:val="none" w:sz="0" w:space="0" w:color="auto"/>
        <w:right w:val="none" w:sz="0" w:space="0" w:color="auto"/>
      </w:divBdr>
    </w:div>
    <w:div w:id="420757789">
      <w:bodyDiv w:val="1"/>
      <w:marLeft w:val="0"/>
      <w:marRight w:val="0"/>
      <w:marTop w:val="0"/>
      <w:marBottom w:val="0"/>
      <w:divBdr>
        <w:top w:val="none" w:sz="0" w:space="0" w:color="auto"/>
        <w:left w:val="none" w:sz="0" w:space="0" w:color="auto"/>
        <w:bottom w:val="none" w:sz="0" w:space="0" w:color="auto"/>
        <w:right w:val="none" w:sz="0" w:space="0" w:color="auto"/>
      </w:divBdr>
    </w:div>
    <w:div w:id="420759627">
      <w:bodyDiv w:val="1"/>
      <w:marLeft w:val="0"/>
      <w:marRight w:val="0"/>
      <w:marTop w:val="0"/>
      <w:marBottom w:val="0"/>
      <w:divBdr>
        <w:top w:val="none" w:sz="0" w:space="0" w:color="auto"/>
        <w:left w:val="none" w:sz="0" w:space="0" w:color="auto"/>
        <w:bottom w:val="none" w:sz="0" w:space="0" w:color="auto"/>
        <w:right w:val="none" w:sz="0" w:space="0" w:color="auto"/>
      </w:divBdr>
    </w:div>
    <w:div w:id="420760968">
      <w:bodyDiv w:val="1"/>
      <w:marLeft w:val="0"/>
      <w:marRight w:val="0"/>
      <w:marTop w:val="0"/>
      <w:marBottom w:val="0"/>
      <w:divBdr>
        <w:top w:val="none" w:sz="0" w:space="0" w:color="auto"/>
        <w:left w:val="none" w:sz="0" w:space="0" w:color="auto"/>
        <w:bottom w:val="none" w:sz="0" w:space="0" w:color="auto"/>
        <w:right w:val="none" w:sz="0" w:space="0" w:color="auto"/>
      </w:divBdr>
    </w:div>
    <w:div w:id="420838230">
      <w:bodyDiv w:val="1"/>
      <w:marLeft w:val="0"/>
      <w:marRight w:val="0"/>
      <w:marTop w:val="0"/>
      <w:marBottom w:val="0"/>
      <w:divBdr>
        <w:top w:val="none" w:sz="0" w:space="0" w:color="auto"/>
        <w:left w:val="none" w:sz="0" w:space="0" w:color="auto"/>
        <w:bottom w:val="none" w:sz="0" w:space="0" w:color="auto"/>
        <w:right w:val="none" w:sz="0" w:space="0" w:color="auto"/>
      </w:divBdr>
    </w:div>
    <w:div w:id="420873213">
      <w:bodyDiv w:val="1"/>
      <w:marLeft w:val="0"/>
      <w:marRight w:val="0"/>
      <w:marTop w:val="0"/>
      <w:marBottom w:val="0"/>
      <w:divBdr>
        <w:top w:val="none" w:sz="0" w:space="0" w:color="auto"/>
        <w:left w:val="none" w:sz="0" w:space="0" w:color="auto"/>
        <w:bottom w:val="none" w:sz="0" w:space="0" w:color="auto"/>
        <w:right w:val="none" w:sz="0" w:space="0" w:color="auto"/>
      </w:divBdr>
    </w:div>
    <w:div w:id="420952605">
      <w:bodyDiv w:val="1"/>
      <w:marLeft w:val="0"/>
      <w:marRight w:val="0"/>
      <w:marTop w:val="0"/>
      <w:marBottom w:val="0"/>
      <w:divBdr>
        <w:top w:val="none" w:sz="0" w:space="0" w:color="auto"/>
        <w:left w:val="none" w:sz="0" w:space="0" w:color="auto"/>
        <w:bottom w:val="none" w:sz="0" w:space="0" w:color="auto"/>
        <w:right w:val="none" w:sz="0" w:space="0" w:color="auto"/>
      </w:divBdr>
    </w:div>
    <w:div w:id="420954565">
      <w:bodyDiv w:val="1"/>
      <w:marLeft w:val="0"/>
      <w:marRight w:val="0"/>
      <w:marTop w:val="0"/>
      <w:marBottom w:val="0"/>
      <w:divBdr>
        <w:top w:val="none" w:sz="0" w:space="0" w:color="auto"/>
        <w:left w:val="none" w:sz="0" w:space="0" w:color="auto"/>
        <w:bottom w:val="none" w:sz="0" w:space="0" w:color="auto"/>
        <w:right w:val="none" w:sz="0" w:space="0" w:color="auto"/>
      </w:divBdr>
    </w:div>
    <w:div w:id="421025813">
      <w:bodyDiv w:val="1"/>
      <w:marLeft w:val="0"/>
      <w:marRight w:val="0"/>
      <w:marTop w:val="0"/>
      <w:marBottom w:val="0"/>
      <w:divBdr>
        <w:top w:val="none" w:sz="0" w:space="0" w:color="auto"/>
        <w:left w:val="none" w:sz="0" w:space="0" w:color="auto"/>
        <w:bottom w:val="none" w:sz="0" w:space="0" w:color="auto"/>
        <w:right w:val="none" w:sz="0" w:space="0" w:color="auto"/>
      </w:divBdr>
    </w:div>
    <w:div w:id="421029265">
      <w:bodyDiv w:val="1"/>
      <w:marLeft w:val="0"/>
      <w:marRight w:val="0"/>
      <w:marTop w:val="0"/>
      <w:marBottom w:val="0"/>
      <w:divBdr>
        <w:top w:val="none" w:sz="0" w:space="0" w:color="auto"/>
        <w:left w:val="none" w:sz="0" w:space="0" w:color="auto"/>
        <w:bottom w:val="none" w:sz="0" w:space="0" w:color="auto"/>
        <w:right w:val="none" w:sz="0" w:space="0" w:color="auto"/>
      </w:divBdr>
    </w:div>
    <w:div w:id="421029356">
      <w:bodyDiv w:val="1"/>
      <w:marLeft w:val="0"/>
      <w:marRight w:val="0"/>
      <w:marTop w:val="0"/>
      <w:marBottom w:val="0"/>
      <w:divBdr>
        <w:top w:val="none" w:sz="0" w:space="0" w:color="auto"/>
        <w:left w:val="none" w:sz="0" w:space="0" w:color="auto"/>
        <w:bottom w:val="none" w:sz="0" w:space="0" w:color="auto"/>
        <w:right w:val="none" w:sz="0" w:space="0" w:color="auto"/>
      </w:divBdr>
    </w:div>
    <w:div w:id="421031323">
      <w:bodyDiv w:val="1"/>
      <w:marLeft w:val="0"/>
      <w:marRight w:val="0"/>
      <w:marTop w:val="0"/>
      <w:marBottom w:val="0"/>
      <w:divBdr>
        <w:top w:val="none" w:sz="0" w:space="0" w:color="auto"/>
        <w:left w:val="none" w:sz="0" w:space="0" w:color="auto"/>
        <w:bottom w:val="none" w:sz="0" w:space="0" w:color="auto"/>
        <w:right w:val="none" w:sz="0" w:space="0" w:color="auto"/>
      </w:divBdr>
    </w:div>
    <w:div w:id="421032539">
      <w:bodyDiv w:val="1"/>
      <w:marLeft w:val="0"/>
      <w:marRight w:val="0"/>
      <w:marTop w:val="0"/>
      <w:marBottom w:val="0"/>
      <w:divBdr>
        <w:top w:val="none" w:sz="0" w:space="0" w:color="auto"/>
        <w:left w:val="none" w:sz="0" w:space="0" w:color="auto"/>
        <w:bottom w:val="none" w:sz="0" w:space="0" w:color="auto"/>
        <w:right w:val="none" w:sz="0" w:space="0" w:color="auto"/>
      </w:divBdr>
    </w:div>
    <w:div w:id="421071371">
      <w:bodyDiv w:val="1"/>
      <w:marLeft w:val="0"/>
      <w:marRight w:val="0"/>
      <w:marTop w:val="0"/>
      <w:marBottom w:val="0"/>
      <w:divBdr>
        <w:top w:val="none" w:sz="0" w:space="0" w:color="auto"/>
        <w:left w:val="none" w:sz="0" w:space="0" w:color="auto"/>
        <w:bottom w:val="none" w:sz="0" w:space="0" w:color="auto"/>
        <w:right w:val="none" w:sz="0" w:space="0" w:color="auto"/>
      </w:divBdr>
    </w:div>
    <w:div w:id="421144147">
      <w:bodyDiv w:val="1"/>
      <w:marLeft w:val="0"/>
      <w:marRight w:val="0"/>
      <w:marTop w:val="0"/>
      <w:marBottom w:val="0"/>
      <w:divBdr>
        <w:top w:val="none" w:sz="0" w:space="0" w:color="auto"/>
        <w:left w:val="none" w:sz="0" w:space="0" w:color="auto"/>
        <w:bottom w:val="none" w:sz="0" w:space="0" w:color="auto"/>
        <w:right w:val="none" w:sz="0" w:space="0" w:color="auto"/>
      </w:divBdr>
    </w:div>
    <w:div w:id="421144257">
      <w:bodyDiv w:val="1"/>
      <w:marLeft w:val="0"/>
      <w:marRight w:val="0"/>
      <w:marTop w:val="0"/>
      <w:marBottom w:val="0"/>
      <w:divBdr>
        <w:top w:val="none" w:sz="0" w:space="0" w:color="auto"/>
        <w:left w:val="none" w:sz="0" w:space="0" w:color="auto"/>
        <w:bottom w:val="none" w:sz="0" w:space="0" w:color="auto"/>
        <w:right w:val="none" w:sz="0" w:space="0" w:color="auto"/>
      </w:divBdr>
    </w:div>
    <w:div w:id="421144589">
      <w:bodyDiv w:val="1"/>
      <w:marLeft w:val="0"/>
      <w:marRight w:val="0"/>
      <w:marTop w:val="0"/>
      <w:marBottom w:val="0"/>
      <w:divBdr>
        <w:top w:val="none" w:sz="0" w:space="0" w:color="auto"/>
        <w:left w:val="none" w:sz="0" w:space="0" w:color="auto"/>
        <w:bottom w:val="none" w:sz="0" w:space="0" w:color="auto"/>
        <w:right w:val="none" w:sz="0" w:space="0" w:color="auto"/>
      </w:divBdr>
    </w:div>
    <w:div w:id="421145299">
      <w:bodyDiv w:val="1"/>
      <w:marLeft w:val="0"/>
      <w:marRight w:val="0"/>
      <w:marTop w:val="0"/>
      <w:marBottom w:val="0"/>
      <w:divBdr>
        <w:top w:val="none" w:sz="0" w:space="0" w:color="auto"/>
        <w:left w:val="none" w:sz="0" w:space="0" w:color="auto"/>
        <w:bottom w:val="none" w:sz="0" w:space="0" w:color="auto"/>
        <w:right w:val="none" w:sz="0" w:space="0" w:color="auto"/>
      </w:divBdr>
    </w:div>
    <w:div w:id="421146333">
      <w:bodyDiv w:val="1"/>
      <w:marLeft w:val="0"/>
      <w:marRight w:val="0"/>
      <w:marTop w:val="0"/>
      <w:marBottom w:val="0"/>
      <w:divBdr>
        <w:top w:val="none" w:sz="0" w:space="0" w:color="auto"/>
        <w:left w:val="none" w:sz="0" w:space="0" w:color="auto"/>
        <w:bottom w:val="none" w:sz="0" w:space="0" w:color="auto"/>
        <w:right w:val="none" w:sz="0" w:space="0" w:color="auto"/>
      </w:divBdr>
    </w:div>
    <w:div w:id="421218596">
      <w:bodyDiv w:val="1"/>
      <w:marLeft w:val="0"/>
      <w:marRight w:val="0"/>
      <w:marTop w:val="0"/>
      <w:marBottom w:val="0"/>
      <w:divBdr>
        <w:top w:val="none" w:sz="0" w:space="0" w:color="auto"/>
        <w:left w:val="none" w:sz="0" w:space="0" w:color="auto"/>
        <w:bottom w:val="none" w:sz="0" w:space="0" w:color="auto"/>
        <w:right w:val="none" w:sz="0" w:space="0" w:color="auto"/>
      </w:divBdr>
    </w:div>
    <w:div w:id="421219168">
      <w:bodyDiv w:val="1"/>
      <w:marLeft w:val="0"/>
      <w:marRight w:val="0"/>
      <w:marTop w:val="0"/>
      <w:marBottom w:val="0"/>
      <w:divBdr>
        <w:top w:val="none" w:sz="0" w:space="0" w:color="auto"/>
        <w:left w:val="none" w:sz="0" w:space="0" w:color="auto"/>
        <w:bottom w:val="none" w:sz="0" w:space="0" w:color="auto"/>
        <w:right w:val="none" w:sz="0" w:space="0" w:color="auto"/>
      </w:divBdr>
    </w:div>
    <w:div w:id="421219312">
      <w:bodyDiv w:val="1"/>
      <w:marLeft w:val="0"/>
      <w:marRight w:val="0"/>
      <w:marTop w:val="0"/>
      <w:marBottom w:val="0"/>
      <w:divBdr>
        <w:top w:val="none" w:sz="0" w:space="0" w:color="auto"/>
        <w:left w:val="none" w:sz="0" w:space="0" w:color="auto"/>
        <w:bottom w:val="none" w:sz="0" w:space="0" w:color="auto"/>
        <w:right w:val="none" w:sz="0" w:space="0" w:color="auto"/>
      </w:divBdr>
    </w:div>
    <w:div w:id="421222127">
      <w:bodyDiv w:val="1"/>
      <w:marLeft w:val="0"/>
      <w:marRight w:val="0"/>
      <w:marTop w:val="0"/>
      <w:marBottom w:val="0"/>
      <w:divBdr>
        <w:top w:val="none" w:sz="0" w:space="0" w:color="auto"/>
        <w:left w:val="none" w:sz="0" w:space="0" w:color="auto"/>
        <w:bottom w:val="none" w:sz="0" w:space="0" w:color="auto"/>
        <w:right w:val="none" w:sz="0" w:space="0" w:color="auto"/>
      </w:divBdr>
    </w:div>
    <w:div w:id="421222627">
      <w:bodyDiv w:val="1"/>
      <w:marLeft w:val="0"/>
      <w:marRight w:val="0"/>
      <w:marTop w:val="0"/>
      <w:marBottom w:val="0"/>
      <w:divBdr>
        <w:top w:val="none" w:sz="0" w:space="0" w:color="auto"/>
        <w:left w:val="none" w:sz="0" w:space="0" w:color="auto"/>
        <w:bottom w:val="none" w:sz="0" w:space="0" w:color="auto"/>
        <w:right w:val="none" w:sz="0" w:space="0" w:color="auto"/>
      </w:divBdr>
    </w:div>
    <w:div w:id="421224621">
      <w:bodyDiv w:val="1"/>
      <w:marLeft w:val="0"/>
      <w:marRight w:val="0"/>
      <w:marTop w:val="0"/>
      <w:marBottom w:val="0"/>
      <w:divBdr>
        <w:top w:val="none" w:sz="0" w:space="0" w:color="auto"/>
        <w:left w:val="none" w:sz="0" w:space="0" w:color="auto"/>
        <w:bottom w:val="none" w:sz="0" w:space="0" w:color="auto"/>
        <w:right w:val="none" w:sz="0" w:space="0" w:color="auto"/>
      </w:divBdr>
    </w:div>
    <w:div w:id="421226057">
      <w:bodyDiv w:val="1"/>
      <w:marLeft w:val="0"/>
      <w:marRight w:val="0"/>
      <w:marTop w:val="0"/>
      <w:marBottom w:val="0"/>
      <w:divBdr>
        <w:top w:val="none" w:sz="0" w:space="0" w:color="auto"/>
        <w:left w:val="none" w:sz="0" w:space="0" w:color="auto"/>
        <w:bottom w:val="none" w:sz="0" w:space="0" w:color="auto"/>
        <w:right w:val="none" w:sz="0" w:space="0" w:color="auto"/>
      </w:divBdr>
    </w:div>
    <w:div w:id="421265470">
      <w:bodyDiv w:val="1"/>
      <w:marLeft w:val="0"/>
      <w:marRight w:val="0"/>
      <w:marTop w:val="0"/>
      <w:marBottom w:val="0"/>
      <w:divBdr>
        <w:top w:val="none" w:sz="0" w:space="0" w:color="auto"/>
        <w:left w:val="none" w:sz="0" w:space="0" w:color="auto"/>
        <w:bottom w:val="none" w:sz="0" w:space="0" w:color="auto"/>
        <w:right w:val="none" w:sz="0" w:space="0" w:color="auto"/>
      </w:divBdr>
    </w:div>
    <w:div w:id="421265838">
      <w:bodyDiv w:val="1"/>
      <w:marLeft w:val="0"/>
      <w:marRight w:val="0"/>
      <w:marTop w:val="0"/>
      <w:marBottom w:val="0"/>
      <w:divBdr>
        <w:top w:val="none" w:sz="0" w:space="0" w:color="auto"/>
        <w:left w:val="none" w:sz="0" w:space="0" w:color="auto"/>
        <w:bottom w:val="none" w:sz="0" w:space="0" w:color="auto"/>
        <w:right w:val="none" w:sz="0" w:space="0" w:color="auto"/>
      </w:divBdr>
    </w:div>
    <w:div w:id="421265896">
      <w:bodyDiv w:val="1"/>
      <w:marLeft w:val="0"/>
      <w:marRight w:val="0"/>
      <w:marTop w:val="0"/>
      <w:marBottom w:val="0"/>
      <w:divBdr>
        <w:top w:val="none" w:sz="0" w:space="0" w:color="auto"/>
        <w:left w:val="none" w:sz="0" w:space="0" w:color="auto"/>
        <w:bottom w:val="none" w:sz="0" w:space="0" w:color="auto"/>
        <w:right w:val="none" w:sz="0" w:space="0" w:color="auto"/>
      </w:divBdr>
    </w:div>
    <w:div w:id="421296053">
      <w:bodyDiv w:val="1"/>
      <w:marLeft w:val="0"/>
      <w:marRight w:val="0"/>
      <w:marTop w:val="0"/>
      <w:marBottom w:val="0"/>
      <w:divBdr>
        <w:top w:val="none" w:sz="0" w:space="0" w:color="auto"/>
        <w:left w:val="none" w:sz="0" w:space="0" w:color="auto"/>
        <w:bottom w:val="none" w:sz="0" w:space="0" w:color="auto"/>
        <w:right w:val="none" w:sz="0" w:space="0" w:color="auto"/>
      </w:divBdr>
    </w:div>
    <w:div w:id="421335336">
      <w:bodyDiv w:val="1"/>
      <w:marLeft w:val="0"/>
      <w:marRight w:val="0"/>
      <w:marTop w:val="0"/>
      <w:marBottom w:val="0"/>
      <w:divBdr>
        <w:top w:val="none" w:sz="0" w:space="0" w:color="auto"/>
        <w:left w:val="none" w:sz="0" w:space="0" w:color="auto"/>
        <w:bottom w:val="none" w:sz="0" w:space="0" w:color="auto"/>
        <w:right w:val="none" w:sz="0" w:space="0" w:color="auto"/>
      </w:divBdr>
    </w:div>
    <w:div w:id="421341387">
      <w:bodyDiv w:val="1"/>
      <w:marLeft w:val="0"/>
      <w:marRight w:val="0"/>
      <w:marTop w:val="0"/>
      <w:marBottom w:val="0"/>
      <w:divBdr>
        <w:top w:val="none" w:sz="0" w:space="0" w:color="auto"/>
        <w:left w:val="none" w:sz="0" w:space="0" w:color="auto"/>
        <w:bottom w:val="none" w:sz="0" w:space="0" w:color="auto"/>
        <w:right w:val="none" w:sz="0" w:space="0" w:color="auto"/>
      </w:divBdr>
    </w:div>
    <w:div w:id="421343574">
      <w:bodyDiv w:val="1"/>
      <w:marLeft w:val="0"/>
      <w:marRight w:val="0"/>
      <w:marTop w:val="0"/>
      <w:marBottom w:val="0"/>
      <w:divBdr>
        <w:top w:val="none" w:sz="0" w:space="0" w:color="auto"/>
        <w:left w:val="none" w:sz="0" w:space="0" w:color="auto"/>
        <w:bottom w:val="none" w:sz="0" w:space="0" w:color="auto"/>
        <w:right w:val="none" w:sz="0" w:space="0" w:color="auto"/>
      </w:divBdr>
    </w:div>
    <w:div w:id="421411736">
      <w:bodyDiv w:val="1"/>
      <w:marLeft w:val="0"/>
      <w:marRight w:val="0"/>
      <w:marTop w:val="0"/>
      <w:marBottom w:val="0"/>
      <w:divBdr>
        <w:top w:val="none" w:sz="0" w:space="0" w:color="auto"/>
        <w:left w:val="none" w:sz="0" w:space="0" w:color="auto"/>
        <w:bottom w:val="none" w:sz="0" w:space="0" w:color="auto"/>
        <w:right w:val="none" w:sz="0" w:space="0" w:color="auto"/>
      </w:divBdr>
    </w:div>
    <w:div w:id="421412688">
      <w:bodyDiv w:val="1"/>
      <w:marLeft w:val="0"/>
      <w:marRight w:val="0"/>
      <w:marTop w:val="0"/>
      <w:marBottom w:val="0"/>
      <w:divBdr>
        <w:top w:val="none" w:sz="0" w:space="0" w:color="auto"/>
        <w:left w:val="none" w:sz="0" w:space="0" w:color="auto"/>
        <w:bottom w:val="none" w:sz="0" w:space="0" w:color="auto"/>
        <w:right w:val="none" w:sz="0" w:space="0" w:color="auto"/>
      </w:divBdr>
    </w:div>
    <w:div w:id="421413148">
      <w:bodyDiv w:val="1"/>
      <w:marLeft w:val="0"/>
      <w:marRight w:val="0"/>
      <w:marTop w:val="0"/>
      <w:marBottom w:val="0"/>
      <w:divBdr>
        <w:top w:val="none" w:sz="0" w:space="0" w:color="auto"/>
        <w:left w:val="none" w:sz="0" w:space="0" w:color="auto"/>
        <w:bottom w:val="none" w:sz="0" w:space="0" w:color="auto"/>
        <w:right w:val="none" w:sz="0" w:space="0" w:color="auto"/>
      </w:divBdr>
    </w:div>
    <w:div w:id="421413764">
      <w:bodyDiv w:val="1"/>
      <w:marLeft w:val="0"/>
      <w:marRight w:val="0"/>
      <w:marTop w:val="0"/>
      <w:marBottom w:val="0"/>
      <w:divBdr>
        <w:top w:val="none" w:sz="0" w:space="0" w:color="auto"/>
        <w:left w:val="none" w:sz="0" w:space="0" w:color="auto"/>
        <w:bottom w:val="none" w:sz="0" w:space="0" w:color="auto"/>
        <w:right w:val="none" w:sz="0" w:space="0" w:color="auto"/>
      </w:divBdr>
    </w:div>
    <w:div w:id="421415411">
      <w:bodyDiv w:val="1"/>
      <w:marLeft w:val="0"/>
      <w:marRight w:val="0"/>
      <w:marTop w:val="0"/>
      <w:marBottom w:val="0"/>
      <w:divBdr>
        <w:top w:val="none" w:sz="0" w:space="0" w:color="auto"/>
        <w:left w:val="none" w:sz="0" w:space="0" w:color="auto"/>
        <w:bottom w:val="none" w:sz="0" w:space="0" w:color="auto"/>
        <w:right w:val="none" w:sz="0" w:space="0" w:color="auto"/>
      </w:divBdr>
    </w:div>
    <w:div w:id="421488783">
      <w:bodyDiv w:val="1"/>
      <w:marLeft w:val="0"/>
      <w:marRight w:val="0"/>
      <w:marTop w:val="0"/>
      <w:marBottom w:val="0"/>
      <w:divBdr>
        <w:top w:val="none" w:sz="0" w:space="0" w:color="auto"/>
        <w:left w:val="none" w:sz="0" w:space="0" w:color="auto"/>
        <w:bottom w:val="none" w:sz="0" w:space="0" w:color="auto"/>
        <w:right w:val="none" w:sz="0" w:space="0" w:color="auto"/>
      </w:divBdr>
    </w:div>
    <w:div w:id="421490624">
      <w:bodyDiv w:val="1"/>
      <w:marLeft w:val="0"/>
      <w:marRight w:val="0"/>
      <w:marTop w:val="0"/>
      <w:marBottom w:val="0"/>
      <w:divBdr>
        <w:top w:val="none" w:sz="0" w:space="0" w:color="auto"/>
        <w:left w:val="none" w:sz="0" w:space="0" w:color="auto"/>
        <w:bottom w:val="none" w:sz="0" w:space="0" w:color="auto"/>
        <w:right w:val="none" w:sz="0" w:space="0" w:color="auto"/>
      </w:divBdr>
    </w:div>
    <w:div w:id="421493670">
      <w:bodyDiv w:val="1"/>
      <w:marLeft w:val="0"/>
      <w:marRight w:val="0"/>
      <w:marTop w:val="0"/>
      <w:marBottom w:val="0"/>
      <w:divBdr>
        <w:top w:val="none" w:sz="0" w:space="0" w:color="auto"/>
        <w:left w:val="none" w:sz="0" w:space="0" w:color="auto"/>
        <w:bottom w:val="none" w:sz="0" w:space="0" w:color="auto"/>
        <w:right w:val="none" w:sz="0" w:space="0" w:color="auto"/>
      </w:divBdr>
    </w:div>
    <w:div w:id="421530961">
      <w:bodyDiv w:val="1"/>
      <w:marLeft w:val="0"/>
      <w:marRight w:val="0"/>
      <w:marTop w:val="0"/>
      <w:marBottom w:val="0"/>
      <w:divBdr>
        <w:top w:val="none" w:sz="0" w:space="0" w:color="auto"/>
        <w:left w:val="none" w:sz="0" w:space="0" w:color="auto"/>
        <w:bottom w:val="none" w:sz="0" w:space="0" w:color="auto"/>
        <w:right w:val="none" w:sz="0" w:space="0" w:color="auto"/>
      </w:divBdr>
    </w:div>
    <w:div w:id="421531915">
      <w:bodyDiv w:val="1"/>
      <w:marLeft w:val="0"/>
      <w:marRight w:val="0"/>
      <w:marTop w:val="0"/>
      <w:marBottom w:val="0"/>
      <w:divBdr>
        <w:top w:val="none" w:sz="0" w:space="0" w:color="auto"/>
        <w:left w:val="none" w:sz="0" w:space="0" w:color="auto"/>
        <w:bottom w:val="none" w:sz="0" w:space="0" w:color="auto"/>
        <w:right w:val="none" w:sz="0" w:space="0" w:color="auto"/>
      </w:divBdr>
    </w:div>
    <w:div w:id="421532595">
      <w:bodyDiv w:val="1"/>
      <w:marLeft w:val="0"/>
      <w:marRight w:val="0"/>
      <w:marTop w:val="0"/>
      <w:marBottom w:val="0"/>
      <w:divBdr>
        <w:top w:val="none" w:sz="0" w:space="0" w:color="auto"/>
        <w:left w:val="none" w:sz="0" w:space="0" w:color="auto"/>
        <w:bottom w:val="none" w:sz="0" w:space="0" w:color="auto"/>
        <w:right w:val="none" w:sz="0" w:space="0" w:color="auto"/>
      </w:divBdr>
    </w:div>
    <w:div w:id="421606340">
      <w:bodyDiv w:val="1"/>
      <w:marLeft w:val="0"/>
      <w:marRight w:val="0"/>
      <w:marTop w:val="0"/>
      <w:marBottom w:val="0"/>
      <w:divBdr>
        <w:top w:val="none" w:sz="0" w:space="0" w:color="auto"/>
        <w:left w:val="none" w:sz="0" w:space="0" w:color="auto"/>
        <w:bottom w:val="none" w:sz="0" w:space="0" w:color="auto"/>
        <w:right w:val="none" w:sz="0" w:space="0" w:color="auto"/>
      </w:divBdr>
    </w:div>
    <w:div w:id="421681990">
      <w:bodyDiv w:val="1"/>
      <w:marLeft w:val="0"/>
      <w:marRight w:val="0"/>
      <w:marTop w:val="0"/>
      <w:marBottom w:val="0"/>
      <w:divBdr>
        <w:top w:val="none" w:sz="0" w:space="0" w:color="auto"/>
        <w:left w:val="none" w:sz="0" w:space="0" w:color="auto"/>
        <w:bottom w:val="none" w:sz="0" w:space="0" w:color="auto"/>
        <w:right w:val="none" w:sz="0" w:space="0" w:color="auto"/>
      </w:divBdr>
    </w:div>
    <w:div w:id="421682812">
      <w:bodyDiv w:val="1"/>
      <w:marLeft w:val="0"/>
      <w:marRight w:val="0"/>
      <w:marTop w:val="0"/>
      <w:marBottom w:val="0"/>
      <w:divBdr>
        <w:top w:val="none" w:sz="0" w:space="0" w:color="auto"/>
        <w:left w:val="none" w:sz="0" w:space="0" w:color="auto"/>
        <w:bottom w:val="none" w:sz="0" w:space="0" w:color="auto"/>
        <w:right w:val="none" w:sz="0" w:space="0" w:color="auto"/>
      </w:divBdr>
    </w:div>
    <w:div w:id="421685527">
      <w:bodyDiv w:val="1"/>
      <w:marLeft w:val="0"/>
      <w:marRight w:val="0"/>
      <w:marTop w:val="0"/>
      <w:marBottom w:val="0"/>
      <w:divBdr>
        <w:top w:val="none" w:sz="0" w:space="0" w:color="auto"/>
        <w:left w:val="none" w:sz="0" w:space="0" w:color="auto"/>
        <w:bottom w:val="none" w:sz="0" w:space="0" w:color="auto"/>
        <w:right w:val="none" w:sz="0" w:space="0" w:color="auto"/>
      </w:divBdr>
    </w:div>
    <w:div w:id="421686018">
      <w:bodyDiv w:val="1"/>
      <w:marLeft w:val="0"/>
      <w:marRight w:val="0"/>
      <w:marTop w:val="0"/>
      <w:marBottom w:val="0"/>
      <w:divBdr>
        <w:top w:val="none" w:sz="0" w:space="0" w:color="auto"/>
        <w:left w:val="none" w:sz="0" w:space="0" w:color="auto"/>
        <w:bottom w:val="none" w:sz="0" w:space="0" w:color="auto"/>
        <w:right w:val="none" w:sz="0" w:space="0" w:color="auto"/>
      </w:divBdr>
    </w:div>
    <w:div w:id="421728071">
      <w:bodyDiv w:val="1"/>
      <w:marLeft w:val="0"/>
      <w:marRight w:val="0"/>
      <w:marTop w:val="0"/>
      <w:marBottom w:val="0"/>
      <w:divBdr>
        <w:top w:val="none" w:sz="0" w:space="0" w:color="auto"/>
        <w:left w:val="none" w:sz="0" w:space="0" w:color="auto"/>
        <w:bottom w:val="none" w:sz="0" w:space="0" w:color="auto"/>
        <w:right w:val="none" w:sz="0" w:space="0" w:color="auto"/>
      </w:divBdr>
    </w:div>
    <w:div w:id="421728784">
      <w:bodyDiv w:val="1"/>
      <w:marLeft w:val="0"/>
      <w:marRight w:val="0"/>
      <w:marTop w:val="0"/>
      <w:marBottom w:val="0"/>
      <w:divBdr>
        <w:top w:val="none" w:sz="0" w:space="0" w:color="auto"/>
        <w:left w:val="none" w:sz="0" w:space="0" w:color="auto"/>
        <w:bottom w:val="none" w:sz="0" w:space="0" w:color="auto"/>
        <w:right w:val="none" w:sz="0" w:space="0" w:color="auto"/>
      </w:divBdr>
    </w:div>
    <w:div w:id="421731156">
      <w:bodyDiv w:val="1"/>
      <w:marLeft w:val="0"/>
      <w:marRight w:val="0"/>
      <w:marTop w:val="0"/>
      <w:marBottom w:val="0"/>
      <w:divBdr>
        <w:top w:val="none" w:sz="0" w:space="0" w:color="auto"/>
        <w:left w:val="none" w:sz="0" w:space="0" w:color="auto"/>
        <w:bottom w:val="none" w:sz="0" w:space="0" w:color="auto"/>
        <w:right w:val="none" w:sz="0" w:space="0" w:color="auto"/>
      </w:divBdr>
    </w:div>
    <w:div w:id="421799187">
      <w:bodyDiv w:val="1"/>
      <w:marLeft w:val="0"/>
      <w:marRight w:val="0"/>
      <w:marTop w:val="0"/>
      <w:marBottom w:val="0"/>
      <w:divBdr>
        <w:top w:val="none" w:sz="0" w:space="0" w:color="auto"/>
        <w:left w:val="none" w:sz="0" w:space="0" w:color="auto"/>
        <w:bottom w:val="none" w:sz="0" w:space="0" w:color="auto"/>
        <w:right w:val="none" w:sz="0" w:space="0" w:color="auto"/>
      </w:divBdr>
    </w:div>
    <w:div w:id="421800927">
      <w:bodyDiv w:val="1"/>
      <w:marLeft w:val="0"/>
      <w:marRight w:val="0"/>
      <w:marTop w:val="0"/>
      <w:marBottom w:val="0"/>
      <w:divBdr>
        <w:top w:val="none" w:sz="0" w:space="0" w:color="auto"/>
        <w:left w:val="none" w:sz="0" w:space="0" w:color="auto"/>
        <w:bottom w:val="none" w:sz="0" w:space="0" w:color="auto"/>
        <w:right w:val="none" w:sz="0" w:space="0" w:color="auto"/>
      </w:divBdr>
    </w:div>
    <w:div w:id="421805146">
      <w:bodyDiv w:val="1"/>
      <w:marLeft w:val="0"/>
      <w:marRight w:val="0"/>
      <w:marTop w:val="0"/>
      <w:marBottom w:val="0"/>
      <w:divBdr>
        <w:top w:val="none" w:sz="0" w:space="0" w:color="auto"/>
        <w:left w:val="none" w:sz="0" w:space="0" w:color="auto"/>
        <w:bottom w:val="none" w:sz="0" w:space="0" w:color="auto"/>
        <w:right w:val="none" w:sz="0" w:space="0" w:color="auto"/>
      </w:divBdr>
    </w:div>
    <w:div w:id="421872873">
      <w:bodyDiv w:val="1"/>
      <w:marLeft w:val="0"/>
      <w:marRight w:val="0"/>
      <w:marTop w:val="0"/>
      <w:marBottom w:val="0"/>
      <w:divBdr>
        <w:top w:val="none" w:sz="0" w:space="0" w:color="auto"/>
        <w:left w:val="none" w:sz="0" w:space="0" w:color="auto"/>
        <w:bottom w:val="none" w:sz="0" w:space="0" w:color="auto"/>
        <w:right w:val="none" w:sz="0" w:space="0" w:color="auto"/>
      </w:divBdr>
    </w:div>
    <w:div w:id="421877560">
      <w:bodyDiv w:val="1"/>
      <w:marLeft w:val="0"/>
      <w:marRight w:val="0"/>
      <w:marTop w:val="0"/>
      <w:marBottom w:val="0"/>
      <w:divBdr>
        <w:top w:val="none" w:sz="0" w:space="0" w:color="auto"/>
        <w:left w:val="none" w:sz="0" w:space="0" w:color="auto"/>
        <w:bottom w:val="none" w:sz="0" w:space="0" w:color="auto"/>
        <w:right w:val="none" w:sz="0" w:space="0" w:color="auto"/>
      </w:divBdr>
    </w:div>
    <w:div w:id="421879093">
      <w:bodyDiv w:val="1"/>
      <w:marLeft w:val="0"/>
      <w:marRight w:val="0"/>
      <w:marTop w:val="0"/>
      <w:marBottom w:val="0"/>
      <w:divBdr>
        <w:top w:val="none" w:sz="0" w:space="0" w:color="auto"/>
        <w:left w:val="none" w:sz="0" w:space="0" w:color="auto"/>
        <w:bottom w:val="none" w:sz="0" w:space="0" w:color="auto"/>
        <w:right w:val="none" w:sz="0" w:space="0" w:color="auto"/>
      </w:divBdr>
    </w:div>
    <w:div w:id="421881158">
      <w:bodyDiv w:val="1"/>
      <w:marLeft w:val="0"/>
      <w:marRight w:val="0"/>
      <w:marTop w:val="0"/>
      <w:marBottom w:val="0"/>
      <w:divBdr>
        <w:top w:val="none" w:sz="0" w:space="0" w:color="auto"/>
        <w:left w:val="none" w:sz="0" w:space="0" w:color="auto"/>
        <w:bottom w:val="none" w:sz="0" w:space="0" w:color="auto"/>
        <w:right w:val="none" w:sz="0" w:space="0" w:color="auto"/>
      </w:divBdr>
    </w:div>
    <w:div w:id="421882028">
      <w:bodyDiv w:val="1"/>
      <w:marLeft w:val="0"/>
      <w:marRight w:val="0"/>
      <w:marTop w:val="0"/>
      <w:marBottom w:val="0"/>
      <w:divBdr>
        <w:top w:val="none" w:sz="0" w:space="0" w:color="auto"/>
        <w:left w:val="none" w:sz="0" w:space="0" w:color="auto"/>
        <w:bottom w:val="none" w:sz="0" w:space="0" w:color="auto"/>
        <w:right w:val="none" w:sz="0" w:space="0" w:color="auto"/>
      </w:divBdr>
    </w:div>
    <w:div w:id="421923271">
      <w:bodyDiv w:val="1"/>
      <w:marLeft w:val="0"/>
      <w:marRight w:val="0"/>
      <w:marTop w:val="0"/>
      <w:marBottom w:val="0"/>
      <w:divBdr>
        <w:top w:val="none" w:sz="0" w:space="0" w:color="auto"/>
        <w:left w:val="none" w:sz="0" w:space="0" w:color="auto"/>
        <w:bottom w:val="none" w:sz="0" w:space="0" w:color="auto"/>
        <w:right w:val="none" w:sz="0" w:space="0" w:color="auto"/>
      </w:divBdr>
    </w:div>
    <w:div w:id="421950711">
      <w:bodyDiv w:val="1"/>
      <w:marLeft w:val="0"/>
      <w:marRight w:val="0"/>
      <w:marTop w:val="0"/>
      <w:marBottom w:val="0"/>
      <w:divBdr>
        <w:top w:val="none" w:sz="0" w:space="0" w:color="auto"/>
        <w:left w:val="none" w:sz="0" w:space="0" w:color="auto"/>
        <w:bottom w:val="none" w:sz="0" w:space="0" w:color="auto"/>
        <w:right w:val="none" w:sz="0" w:space="0" w:color="auto"/>
      </w:divBdr>
    </w:div>
    <w:div w:id="421951558">
      <w:bodyDiv w:val="1"/>
      <w:marLeft w:val="0"/>
      <w:marRight w:val="0"/>
      <w:marTop w:val="0"/>
      <w:marBottom w:val="0"/>
      <w:divBdr>
        <w:top w:val="none" w:sz="0" w:space="0" w:color="auto"/>
        <w:left w:val="none" w:sz="0" w:space="0" w:color="auto"/>
        <w:bottom w:val="none" w:sz="0" w:space="0" w:color="auto"/>
        <w:right w:val="none" w:sz="0" w:space="0" w:color="auto"/>
      </w:divBdr>
    </w:div>
    <w:div w:id="421994663">
      <w:bodyDiv w:val="1"/>
      <w:marLeft w:val="0"/>
      <w:marRight w:val="0"/>
      <w:marTop w:val="0"/>
      <w:marBottom w:val="0"/>
      <w:divBdr>
        <w:top w:val="none" w:sz="0" w:space="0" w:color="auto"/>
        <w:left w:val="none" w:sz="0" w:space="0" w:color="auto"/>
        <w:bottom w:val="none" w:sz="0" w:space="0" w:color="auto"/>
        <w:right w:val="none" w:sz="0" w:space="0" w:color="auto"/>
      </w:divBdr>
    </w:div>
    <w:div w:id="421996781">
      <w:bodyDiv w:val="1"/>
      <w:marLeft w:val="0"/>
      <w:marRight w:val="0"/>
      <w:marTop w:val="0"/>
      <w:marBottom w:val="0"/>
      <w:divBdr>
        <w:top w:val="none" w:sz="0" w:space="0" w:color="auto"/>
        <w:left w:val="none" w:sz="0" w:space="0" w:color="auto"/>
        <w:bottom w:val="none" w:sz="0" w:space="0" w:color="auto"/>
        <w:right w:val="none" w:sz="0" w:space="0" w:color="auto"/>
      </w:divBdr>
    </w:div>
    <w:div w:id="422068285">
      <w:bodyDiv w:val="1"/>
      <w:marLeft w:val="0"/>
      <w:marRight w:val="0"/>
      <w:marTop w:val="0"/>
      <w:marBottom w:val="0"/>
      <w:divBdr>
        <w:top w:val="none" w:sz="0" w:space="0" w:color="auto"/>
        <w:left w:val="none" w:sz="0" w:space="0" w:color="auto"/>
        <w:bottom w:val="none" w:sz="0" w:space="0" w:color="auto"/>
        <w:right w:val="none" w:sz="0" w:space="0" w:color="auto"/>
      </w:divBdr>
    </w:div>
    <w:div w:id="422068709">
      <w:bodyDiv w:val="1"/>
      <w:marLeft w:val="0"/>
      <w:marRight w:val="0"/>
      <w:marTop w:val="0"/>
      <w:marBottom w:val="0"/>
      <w:divBdr>
        <w:top w:val="none" w:sz="0" w:space="0" w:color="auto"/>
        <w:left w:val="none" w:sz="0" w:space="0" w:color="auto"/>
        <w:bottom w:val="none" w:sz="0" w:space="0" w:color="auto"/>
        <w:right w:val="none" w:sz="0" w:space="0" w:color="auto"/>
      </w:divBdr>
    </w:div>
    <w:div w:id="422072094">
      <w:bodyDiv w:val="1"/>
      <w:marLeft w:val="0"/>
      <w:marRight w:val="0"/>
      <w:marTop w:val="0"/>
      <w:marBottom w:val="0"/>
      <w:divBdr>
        <w:top w:val="none" w:sz="0" w:space="0" w:color="auto"/>
        <w:left w:val="none" w:sz="0" w:space="0" w:color="auto"/>
        <w:bottom w:val="none" w:sz="0" w:space="0" w:color="auto"/>
        <w:right w:val="none" w:sz="0" w:space="0" w:color="auto"/>
      </w:divBdr>
    </w:div>
    <w:div w:id="422072711">
      <w:bodyDiv w:val="1"/>
      <w:marLeft w:val="0"/>
      <w:marRight w:val="0"/>
      <w:marTop w:val="0"/>
      <w:marBottom w:val="0"/>
      <w:divBdr>
        <w:top w:val="none" w:sz="0" w:space="0" w:color="auto"/>
        <w:left w:val="none" w:sz="0" w:space="0" w:color="auto"/>
        <w:bottom w:val="none" w:sz="0" w:space="0" w:color="auto"/>
        <w:right w:val="none" w:sz="0" w:space="0" w:color="auto"/>
      </w:divBdr>
    </w:div>
    <w:div w:id="422073786">
      <w:bodyDiv w:val="1"/>
      <w:marLeft w:val="0"/>
      <w:marRight w:val="0"/>
      <w:marTop w:val="0"/>
      <w:marBottom w:val="0"/>
      <w:divBdr>
        <w:top w:val="none" w:sz="0" w:space="0" w:color="auto"/>
        <w:left w:val="none" w:sz="0" w:space="0" w:color="auto"/>
        <w:bottom w:val="none" w:sz="0" w:space="0" w:color="auto"/>
        <w:right w:val="none" w:sz="0" w:space="0" w:color="auto"/>
      </w:divBdr>
    </w:div>
    <w:div w:id="422073867">
      <w:bodyDiv w:val="1"/>
      <w:marLeft w:val="0"/>
      <w:marRight w:val="0"/>
      <w:marTop w:val="0"/>
      <w:marBottom w:val="0"/>
      <w:divBdr>
        <w:top w:val="none" w:sz="0" w:space="0" w:color="auto"/>
        <w:left w:val="none" w:sz="0" w:space="0" w:color="auto"/>
        <w:bottom w:val="none" w:sz="0" w:space="0" w:color="auto"/>
        <w:right w:val="none" w:sz="0" w:space="0" w:color="auto"/>
      </w:divBdr>
    </w:div>
    <w:div w:id="422184018">
      <w:bodyDiv w:val="1"/>
      <w:marLeft w:val="0"/>
      <w:marRight w:val="0"/>
      <w:marTop w:val="0"/>
      <w:marBottom w:val="0"/>
      <w:divBdr>
        <w:top w:val="none" w:sz="0" w:space="0" w:color="auto"/>
        <w:left w:val="none" w:sz="0" w:space="0" w:color="auto"/>
        <w:bottom w:val="none" w:sz="0" w:space="0" w:color="auto"/>
        <w:right w:val="none" w:sz="0" w:space="0" w:color="auto"/>
      </w:divBdr>
    </w:div>
    <w:div w:id="422262195">
      <w:bodyDiv w:val="1"/>
      <w:marLeft w:val="0"/>
      <w:marRight w:val="0"/>
      <w:marTop w:val="0"/>
      <w:marBottom w:val="0"/>
      <w:divBdr>
        <w:top w:val="none" w:sz="0" w:space="0" w:color="auto"/>
        <w:left w:val="none" w:sz="0" w:space="0" w:color="auto"/>
        <w:bottom w:val="none" w:sz="0" w:space="0" w:color="auto"/>
        <w:right w:val="none" w:sz="0" w:space="0" w:color="auto"/>
      </w:divBdr>
    </w:div>
    <w:div w:id="422341852">
      <w:bodyDiv w:val="1"/>
      <w:marLeft w:val="0"/>
      <w:marRight w:val="0"/>
      <w:marTop w:val="0"/>
      <w:marBottom w:val="0"/>
      <w:divBdr>
        <w:top w:val="none" w:sz="0" w:space="0" w:color="auto"/>
        <w:left w:val="none" w:sz="0" w:space="0" w:color="auto"/>
        <w:bottom w:val="none" w:sz="0" w:space="0" w:color="auto"/>
        <w:right w:val="none" w:sz="0" w:space="0" w:color="auto"/>
      </w:divBdr>
    </w:div>
    <w:div w:id="422343489">
      <w:bodyDiv w:val="1"/>
      <w:marLeft w:val="0"/>
      <w:marRight w:val="0"/>
      <w:marTop w:val="0"/>
      <w:marBottom w:val="0"/>
      <w:divBdr>
        <w:top w:val="none" w:sz="0" w:space="0" w:color="auto"/>
        <w:left w:val="none" w:sz="0" w:space="0" w:color="auto"/>
        <w:bottom w:val="none" w:sz="0" w:space="0" w:color="auto"/>
        <w:right w:val="none" w:sz="0" w:space="0" w:color="auto"/>
      </w:divBdr>
    </w:div>
    <w:div w:id="422457151">
      <w:bodyDiv w:val="1"/>
      <w:marLeft w:val="0"/>
      <w:marRight w:val="0"/>
      <w:marTop w:val="0"/>
      <w:marBottom w:val="0"/>
      <w:divBdr>
        <w:top w:val="none" w:sz="0" w:space="0" w:color="auto"/>
        <w:left w:val="none" w:sz="0" w:space="0" w:color="auto"/>
        <w:bottom w:val="none" w:sz="0" w:space="0" w:color="auto"/>
        <w:right w:val="none" w:sz="0" w:space="0" w:color="auto"/>
      </w:divBdr>
    </w:div>
    <w:div w:id="422460236">
      <w:bodyDiv w:val="1"/>
      <w:marLeft w:val="0"/>
      <w:marRight w:val="0"/>
      <w:marTop w:val="0"/>
      <w:marBottom w:val="0"/>
      <w:divBdr>
        <w:top w:val="none" w:sz="0" w:space="0" w:color="auto"/>
        <w:left w:val="none" w:sz="0" w:space="0" w:color="auto"/>
        <w:bottom w:val="none" w:sz="0" w:space="0" w:color="auto"/>
        <w:right w:val="none" w:sz="0" w:space="0" w:color="auto"/>
      </w:divBdr>
    </w:div>
    <w:div w:id="422461374">
      <w:bodyDiv w:val="1"/>
      <w:marLeft w:val="0"/>
      <w:marRight w:val="0"/>
      <w:marTop w:val="0"/>
      <w:marBottom w:val="0"/>
      <w:divBdr>
        <w:top w:val="none" w:sz="0" w:space="0" w:color="auto"/>
        <w:left w:val="none" w:sz="0" w:space="0" w:color="auto"/>
        <w:bottom w:val="none" w:sz="0" w:space="0" w:color="auto"/>
        <w:right w:val="none" w:sz="0" w:space="0" w:color="auto"/>
      </w:divBdr>
    </w:div>
    <w:div w:id="422529322">
      <w:bodyDiv w:val="1"/>
      <w:marLeft w:val="0"/>
      <w:marRight w:val="0"/>
      <w:marTop w:val="0"/>
      <w:marBottom w:val="0"/>
      <w:divBdr>
        <w:top w:val="none" w:sz="0" w:space="0" w:color="auto"/>
        <w:left w:val="none" w:sz="0" w:space="0" w:color="auto"/>
        <w:bottom w:val="none" w:sz="0" w:space="0" w:color="auto"/>
        <w:right w:val="none" w:sz="0" w:space="0" w:color="auto"/>
      </w:divBdr>
    </w:div>
    <w:div w:id="422533965">
      <w:bodyDiv w:val="1"/>
      <w:marLeft w:val="0"/>
      <w:marRight w:val="0"/>
      <w:marTop w:val="0"/>
      <w:marBottom w:val="0"/>
      <w:divBdr>
        <w:top w:val="none" w:sz="0" w:space="0" w:color="auto"/>
        <w:left w:val="none" w:sz="0" w:space="0" w:color="auto"/>
        <w:bottom w:val="none" w:sz="0" w:space="0" w:color="auto"/>
        <w:right w:val="none" w:sz="0" w:space="0" w:color="auto"/>
      </w:divBdr>
    </w:div>
    <w:div w:id="422536038">
      <w:bodyDiv w:val="1"/>
      <w:marLeft w:val="0"/>
      <w:marRight w:val="0"/>
      <w:marTop w:val="0"/>
      <w:marBottom w:val="0"/>
      <w:divBdr>
        <w:top w:val="none" w:sz="0" w:space="0" w:color="auto"/>
        <w:left w:val="none" w:sz="0" w:space="0" w:color="auto"/>
        <w:bottom w:val="none" w:sz="0" w:space="0" w:color="auto"/>
        <w:right w:val="none" w:sz="0" w:space="0" w:color="auto"/>
      </w:divBdr>
    </w:div>
    <w:div w:id="422608248">
      <w:bodyDiv w:val="1"/>
      <w:marLeft w:val="0"/>
      <w:marRight w:val="0"/>
      <w:marTop w:val="0"/>
      <w:marBottom w:val="0"/>
      <w:divBdr>
        <w:top w:val="none" w:sz="0" w:space="0" w:color="auto"/>
        <w:left w:val="none" w:sz="0" w:space="0" w:color="auto"/>
        <w:bottom w:val="none" w:sz="0" w:space="0" w:color="auto"/>
        <w:right w:val="none" w:sz="0" w:space="0" w:color="auto"/>
      </w:divBdr>
    </w:div>
    <w:div w:id="422648262">
      <w:bodyDiv w:val="1"/>
      <w:marLeft w:val="0"/>
      <w:marRight w:val="0"/>
      <w:marTop w:val="0"/>
      <w:marBottom w:val="0"/>
      <w:divBdr>
        <w:top w:val="none" w:sz="0" w:space="0" w:color="auto"/>
        <w:left w:val="none" w:sz="0" w:space="0" w:color="auto"/>
        <w:bottom w:val="none" w:sz="0" w:space="0" w:color="auto"/>
        <w:right w:val="none" w:sz="0" w:space="0" w:color="auto"/>
      </w:divBdr>
    </w:div>
    <w:div w:id="422650642">
      <w:bodyDiv w:val="1"/>
      <w:marLeft w:val="0"/>
      <w:marRight w:val="0"/>
      <w:marTop w:val="0"/>
      <w:marBottom w:val="0"/>
      <w:divBdr>
        <w:top w:val="none" w:sz="0" w:space="0" w:color="auto"/>
        <w:left w:val="none" w:sz="0" w:space="0" w:color="auto"/>
        <w:bottom w:val="none" w:sz="0" w:space="0" w:color="auto"/>
        <w:right w:val="none" w:sz="0" w:space="0" w:color="auto"/>
      </w:divBdr>
    </w:div>
    <w:div w:id="422651511">
      <w:bodyDiv w:val="1"/>
      <w:marLeft w:val="0"/>
      <w:marRight w:val="0"/>
      <w:marTop w:val="0"/>
      <w:marBottom w:val="0"/>
      <w:divBdr>
        <w:top w:val="none" w:sz="0" w:space="0" w:color="auto"/>
        <w:left w:val="none" w:sz="0" w:space="0" w:color="auto"/>
        <w:bottom w:val="none" w:sz="0" w:space="0" w:color="auto"/>
        <w:right w:val="none" w:sz="0" w:space="0" w:color="auto"/>
      </w:divBdr>
    </w:div>
    <w:div w:id="422723377">
      <w:bodyDiv w:val="1"/>
      <w:marLeft w:val="0"/>
      <w:marRight w:val="0"/>
      <w:marTop w:val="0"/>
      <w:marBottom w:val="0"/>
      <w:divBdr>
        <w:top w:val="none" w:sz="0" w:space="0" w:color="auto"/>
        <w:left w:val="none" w:sz="0" w:space="0" w:color="auto"/>
        <w:bottom w:val="none" w:sz="0" w:space="0" w:color="auto"/>
        <w:right w:val="none" w:sz="0" w:space="0" w:color="auto"/>
      </w:divBdr>
    </w:div>
    <w:div w:id="422723670">
      <w:bodyDiv w:val="1"/>
      <w:marLeft w:val="0"/>
      <w:marRight w:val="0"/>
      <w:marTop w:val="0"/>
      <w:marBottom w:val="0"/>
      <w:divBdr>
        <w:top w:val="none" w:sz="0" w:space="0" w:color="auto"/>
        <w:left w:val="none" w:sz="0" w:space="0" w:color="auto"/>
        <w:bottom w:val="none" w:sz="0" w:space="0" w:color="auto"/>
        <w:right w:val="none" w:sz="0" w:space="0" w:color="auto"/>
      </w:divBdr>
    </w:div>
    <w:div w:id="422724630">
      <w:bodyDiv w:val="1"/>
      <w:marLeft w:val="0"/>
      <w:marRight w:val="0"/>
      <w:marTop w:val="0"/>
      <w:marBottom w:val="0"/>
      <w:divBdr>
        <w:top w:val="none" w:sz="0" w:space="0" w:color="auto"/>
        <w:left w:val="none" w:sz="0" w:space="0" w:color="auto"/>
        <w:bottom w:val="none" w:sz="0" w:space="0" w:color="auto"/>
        <w:right w:val="none" w:sz="0" w:space="0" w:color="auto"/>
      </w:divBdr>
    </w:div>
    <w:div w:id="422725842">
      <w:bodyDiv w:val="1"/>
      <w:marLeft w:val="0"/>
      <w:marRight w:val="0"/>
      <w:marTop w:val="0"/>
      <w:marBottom w:val="0"/>
      <w:divBdr>
        <w:top w:val="none" w:sz="0" w:space="0" w:color="auto"/>
        <w:left w:val="none" w:sz="0" w:space="0" w:color="auto"/>
        <w:bottom w:val="none" w:sz="0" w:space="0" w:color="auto"/>
        <w:right w:val="none" w:sz="0" w:space="0" w:color="auto"/>
      </w:divBdr>
    </w:div>
    <w:div w:id="422726302">
      <w:bodyDiv w:val="1"/>
      <w:marLeft w:val="0"/>
      <w:marRight w:val="0"/>
      <w:marTop w:val="0"/>
      <w:marBottom w:val="0"/>
      <w:divBdr>
        <w:top w:val="none" w:sz="0" w:space="0" w:color="auto"/>
        <w:left w:val="none" w:sz="0" w:space="0" w:color="auto"/>
        <w:bottom w:val="none" w:sz="0" w:space="0" w:color="auto"/>
        <w:right w:val="none" w:sz="0" w:space="0" w:color="auto"/>
      </w:divBdr>
    </w:div>
    <w:div w:id="422727873">
      <w:bodyDiv w:val="1"/>
      <w:marLeft w:val="0"/>
      <w:marRight w:val="0"/>
      <w:marTop w:val="0"/>
      <w:marBottom w:val="0"/>
      <w:divBdr>
        <w:top w:val="none" w:sz="0" w:space="0" w:color="auto"/>
        <w:left w:val="none" w:sz="0" w:space="0" w:color="auto"/>
        <w:bottom w:val="none" w:sz="0" w:space="0" w:color="auto"/>
        <w:right w:val="none" w:sz="0" w:space="0" w:color="auto"/>
      </w:divBdr>
    </w:div>
    <w:div w:id="422728989">
      <w:bodyDiv w:val="1"/>
      <w:marLeft w:val="0"/>
      <w:marRight w:val="0"/>
      <w:marTop w:val="0"/>
      <w:marBottom w:val="0"/>
      <w:divBdr>
        <w:top w:val="none" w:sz="0" w:space="0" w:color="auto"/>
        <w:left w:val="none" w:sz="0" w:space="0" w:color="auto"/>
        <w:bottom w:val="none" w:sz="0" w:space="0" w:color="auto"/>
        <w:right w:val="none" w:sz="0" w:space="0" w:color="auto"/>
      </w:divBdr>
    </w:div>
    <w:div w:id="422729378">
      <w:bodyDiv w:val="1"/>
      <w:marLeft w:val="0"/>
      <w:marRight w:val="0"/>
      <w:marTop w:val="0"/>
      <w:marBottom w:val="0"/>
      <w:divBdr>
        <w:top w:val="none" w:sz="0" w:space="0" w:color="auto"/>
        <w:left w:val="none" w:sz="0" w:space="0" w:color="auto"/>
        <w:bottom w:val="none" w:sz="0" w:space="0" w:color="auto"/>
        <w:right w:val="none" w:sz="0" w:space="0" w:color="auto"/>
      </w:divBdr>
    </w:div>
    <w:div w:id="422729801">
      <w:bodyDiv w:val="1"/>
      <w:marLeft w:val="0"/>
      <w:marRight w:val="0"/>
      <w:marTop w:val="0"/>
      <w:marBottom w:val="0"/>
      <w:divBdr>
        <w:top w:val="none" w:sz="0" w:space="0" w:color="auto"/>
        <w:left w:val="none" w:sz="0" w:space="0" w:color="auto"/>
        <w:bottom w:val="none" w:sz="0" w:space="0" w:color="auto"/>
        <w:right w:val="none" w:sz="0" w:space="0" w:color="auto"/>
      </w:divBdr>
    </w:div>
    <w:div w:id="422796644">
      <w:bodyDiv w:val="1"/>
      <w:marLeft w:val="0"/>
      <w:marRight w:val="0"/>
      <w:marTop w:val="0"/>
      <w:marBottom w:val="0"/>
      <w:divBdr>
        <w:top w:val="none" w:sz="0" w:space="0" w:color="auto"/>
        <w:left w:val="none" w:sz="0" w:space="0" w:color="auto"/>
        <w:bottom w:val="none" w:sz="0" w:space="0" w:color="auto"/>
        <w:right w:val="none" w:sz="0" w:space="0" w:color="auto"/>
      </w:divBdr>
    </w:div>
    <w:div w:id="422798008">
      <w:bodyDiv w:val="1"/>
      <w:marLeft w:val="0"/>
      <w:marRight w:val="0"/>
      <w:marTop w:val="0"/>
      <w:marBottom w:val="0"/>
      <w:divBdr>
        <w:top w:val="none" w:sz="0" w:space="0" w:color="auto"/>
        <w:left w:val="none" w:sz="0" w:space="0" w:color="auto"/>
        <w:bottom w:val="none" w:sz="0" w:space="0" w:color="auto"/>
        <w:right w:val="none" w:sz="0" w:space="0" w:color="auto"/>
      </w:divBdr>
    </w:div>
    <w:div w:id="422798707">
      <w:bodyDiv w:val="1"/>
      <w:marLeft w:val="0"/>
      <w:marRight w:val="0"/>
      <w:marTop w:val="0"/>
      <w:marBottom w:val="0"/>
      <w:divBdr>
        <w:top w:val="none" w:sz="0" w:space="0" w:color="auto"/>
        <w:left w:val="none" w:sz="0" w:space="0" w:color="auto"/>
        <w:bottom w:val="none" w:sz="0" w:space="0" w:color="auto"/>
        <w:right w:val="none" w:sz="0" w:space="0" w:color="auto"/>
      </w:divBdr>
    </w:div>
    <w:div w:id="422802679">
      <w:bodyDiv w:val="1"/>
      <w:marLeft w:val="0"/>
      <w:marRight w:val="0"/>
      <w:marTop w:val="0"/>
      <w:marBottom w:val="0"/>
      <w:divBdr>
        <w:top w:val="none" w:sz="0" w:space="0" w:color="auto"/>
        <w:left w:val="none" w:sz="0" w:space="0" w:color="auto"/>
        <w:bottom w:val="none" w:sz="0" w:space="0" w:color="auto"/>
        <w:right w:val="none" w:sz="0" w:space="0" w:color="auto"/>
      </w:divBdr>
    </w:div>
    <w:div w:id="422804702">
      <w:bodyDiv w:val="1"/>
      <w:marLeft w:val="0"/>
      <w:marRight w:val="0"/>
      <w:marTop w:val="0"/>
      <w:marBottom w:val="0"/>
      <w:divBdr>
        <w:top w:val="none" w:sz="0" w:space="0" w:color="auto"/>
        <w:left w:val="none" w:sz="0" w:space="0" w:color="auto"/>
        <w:bottom w:val="none" w:sz="0" w:space="0" w:color="auto"/>
        <w:right w:val="none" w:sz="0" w:space="0" w:color="auto"/>
      </w:divBdr>
    </w:div>
    <w:div w:id="422839128">
      <w:bodyDiv w:val="1"/>
      <w:marLeft w:val="0"/>
      <w:marRight w:val="0"/>
      <w:marTop w:val="0"/>
      <w:marBottom w:val="0"/>
      <w:divBdr>
        <w:top w:val="none" w:sz="0" w:space="0" w:color="auto"/>
        <w:left w:val="none" w:sz="0" w:space="0" w:color="auto"/>
        <w:bottom w:val="none" w:sz="0" w:space="0" w:color="auto"/>
        <w:right w:val="none" w:sz="0" w:space="0" w:color="auto"/>
      </w:divBdr>
    </w:div>
    <w:div w:id="422839146">
      <w:bodyDiv w:val="1"/>
      <w:marLeft w:val="0"/>
      <w:marRight w:val="0"/>
      <w:marTop w:val="0"/>
      <w:marBottom w:val="0"/>
      <w:divBdr>
        <w:top w:val="none" w:sz="0" w:space="0" w:color="auto"/>
        <w:left w:val="none" w:sz="0" w:space="0" w:color="auto"/>
        <w:bottom w:val="none" w:sz="0" w:space="0" w:color="auto"/>
        <w:right w:val="none" w:sz="0" w:space="0" w:color="auto"/>
      </w:divBdr>
    </w:div>
    <w:div w:id="422915730">
      <w:bodyDiv w:val="1"/>
      <w:marLeft w:val="0"/>
      <w:marRight w:val="0"/>
      <w:marTop w:val="0"/>
      <w:marBottom w:val="0"/>
      <w:divBdr>
        <w:top w:val="none" w:sz="0" w:space="0" w:color="auto"/>
        <w:left w:val="none" w:sz="0" w:space="0" w:color="auto"/>
        <w:bottom w:val="none" w:sz="0" w:space="0" w:color="auto"/>
        <w:right w:val="none" w:sz="0" w:space="0" w:color="auto"/>
      </w:divBdr>
    </w:div>
    <w:div w:id="422917374">
      <w:bodyDiv w:val="1"/>
      <w:marLeft w:val="0"/>
      <w:marRight w:val="0"/>
      <w:marTop w:val="0"/>
      <w:marBottom w:val="0"/>
      <w:divBdr>
        <w:top w:val="none" w:sz="0" w:space="0" w:color="auto"/>
        <w:left w:val="none" w:sz="0" w:space="0" w:color="auto"/>
        <w:bottom w:val="none" w:sz="0" w:space="0" w:color="auto"/>
        <w:right w:val="none" w:sz="0" w:space="0" w:color="auto"/>
      </w:divBdr>
    </w:div>
    <w:div w:id="422918289">
      <w:bodyDiv w:val="1"/>
      <w:marLeft w:val="0"/>
      <w:marRight w:val="0"/>
      <w:marTop w:val="0"/>
      <w:marBottom w:val="0"/>
      <w:divBdr>
        <w:top w:val="none" w:sz="0" w:space="0" w:color="auto"/>
        <w:left w:val="none" w:sz="0" w:space="0" w:color="auto"/>
        <w:bottom w:val="none" w:sz="0" w:space="0" w:color="auto"/>
        <w:right w:val="none" w:sz="0" w:space="0" w:color="auto"/>
      </w:divBdr>
    </w:div>
    <w:div w:id="422919364">
      <w:bodyDiv w:val="1"/>
      <w:marLeft w:val="0"/>
      <w:marRight w:val="0"/>
      <w:marTop w:val="0"/>
      <w:marBottom w:val="0"/>
      <w:divBdr>
        <w:top w:val="none" w:sz="0" w:space="0" w:color="auto"/>
        <w:left w:val="none" w:sz="0" w:space="0" w:color="auto"/>
        <w:bottom w:val="none" w:sz="0" w:space="0" w:color="auto"/>
        <w:right w:val="none" w:sz="0" w:space="0" w:color="auto"/>
      </w:divBdr>
    </w:div>
    <w:div w:id="422992581">
      <w:bodyDiv w:val="1"/>
      <w:marLeft w:val="0"/>
      <w:marRight w:val="0"/>
      <w:marTop w:val="0"/>
      <w:marBottom w:val="0"/>
      <w:divBdr>
        <w:top w:val="none" w:sz="0" w:space="0" w:color="auto"/>
        <w:left w:val="none" w:sz="0" w:space="0" w:color="auto"/>
        <w:bottom w:val="none" w:sz="0" w:space="0" w:color="auto"/>
        <w:right w:val="none" w:sz="0" w:space="0" w:color="auto"/>
      </w:divBdr>
    </w:div>
    <w:div w:id="422994705">
      <w:bodyDiv w:val="1"/>
      <w:marLeft w:val="0"/>
      <w:marRight w:val="0"/>
      <w:marTop w:val="0"/>
      <w:marBottom w:val="0"/>
      <w:divBdr>
        <w:top w:val="none" w:sz="0" w:space="0" w:color="auto"/>
        <w:left w:val="none" w:sz="0" w:space="0" w:color="auto"/>
        <w:bottom w:val="none" w:sz="0" w:space="0" w:color="auto"/>
        <w:right w:val="none" w:sz="0" w:space="0" w:color="auto"/>
      </w:divBdr>
    </w:div>
    <w:div w:id="422997669">
      <w:bodyDiv w:val="1"/>
      <w:marLeft w:val="0"/>
      <w:marRight w:val="0"/>
      <w:marTop w:val="0"/>
      <w:marBottom w:val="0"/>
      <w:divBdr>
        <w:top w:val="none" w:sz="0" w:space="0" w:color="auto"/>
        <w:left w:val="none" w:sz="0" w:space="0" w:color="auto"/>
        <w:bottom w:val="none" w:sz="0" w:space="0" w:color="auto"/>
        <w:right w:val="none" w:sz="0" w:space="0" w:color="auto"/>
      </w:divBdr>
    </w:div>
    <w:div w:id="423036754">
      <w:bodyDiv w:val="1"/>
      <w:marLeft w:val="0"/>
      <w:marRight w:val="0"/>
      <w:marTop w:val="0"/>
      <w:marBottom w:val="0"/>
      <w:divBdr>
        <w:top w:val="none" w:sz="0" w:space="0" w:color="auto"/>
        <w:left w:val="none" w:sz="0" w:space="0" w:color="auto"/>
        <w:bottom w:val="none" w:sz="0" w:space="0" w:color="auto"/>
        <w:right w:val="none" w:sz="0" w:space="0" w:color="auto"/>
      </w:divBdr>
    </w:div>
    <w:div w:id="423117295">
      <w:bodyDiv w:val="1"/>
      <w:marLeft w:val="0"/>
      <w:marRight w:val="0"/>
      <w:marTop w:val="0"/>
      <w:marBottom w:val="0"/>
      <w:divBdr>
        <w:top w:val="none" w:sz="0" w:space="0" w:color="auto"/>
        <w:left w:val="none" w:sz="0" w:space="0" w:color="auto"/>
        <w:bottom w:val="none" w:sz="0" w:space="0" w:color="auto"/>
        <w:right w:val="none" w:sz="0" w:space="0" w:color="auto"/>
      </w:divBdr>
    </w:div>
    <w:div w:id="423183358">
      <w:bodyDiv w:val="1"/>
      <w:marLeft w:val="0"/>
      <w:marRight w:val="0"/>
      <w:marTop w:val="0"/>
      <w:marBottom w:val="0"/>
      <w:divBdr>
        <w:top w:val="none" w:sz="0" w:space="0" w:color="auto"/>
        <w:left w:val="none" w:sz="0" w:space="0" w:color="auto"/>
        <w:bottom w:val="none" w:sz="0" w:space="0" w:color="auto"/>
        <w:right w:val="none" w:sz="0" w:space="0" w:color="auto"/>
      </w:divBdr>
    </w:div>
    <w:div w:id="423186176">
      <w:bodyDiv w:val="1"/>
      <w:marLeft w:val="0"/>
      <w:marRight w:val="0"/>
      <w:marTop w:val="0"/>
      <w:marBottom w:val="0"/>
      <w:divBdr>
        <w:top w:val="none" w:sz="0" w:space="0" w:color="auto"/>
        <w:left w:val="none" w:sz="0" w:space="0" w:color="auto"/>
        <w:bottom w:val="none" w:sz="0" w:space="0" w:color="auto"/>
        <w:right w:val="none" w:sz="0" w:space="0" w:color="auto"/>
      </w:divBdr>
    </w:div>
    <w:div w:id="423232427">
      <w:bodyDiv w:val="1"/>
      <w:marLeft w:val="0"/>
      <w:marRight w:val="0"/>
      <w:marTop w:val="0"/>
      <w:marBottom w:val="0"/>
      <w:divBdr>
        <w:top w:val="none" w:sz="0" w:space="0" w:color="auto"/>
        <w:left w:val="none" w:sz="0" w:space="0" w:color="auto"/>
        <w:bottom w:val="none" w:sz="0" w:space="0" w:color="auto"/>
        <w:right w:val="none" w:sz="0" w:space="0" w:color="auto"/>
      </w:divBdr>
    </w:div>
    <w:div w:id="423262264">
      <w:bodyDiv w:val="1"/>
      <w:marLeft w:val="0"/>
      <w:marRight w:val="0"/>
      <w:marTop w:val="0"/>
      <w:marBottom w:val="0"/>
      <w:divBdr>
        <w:top w:val="none" w:sz="0" w:space="0" w:color="auto"/>
        <w:left w:val="none" w:sz="0" w:space="0" w:color="auto"/>
        <w:bottom w:val="none" w:sz="0" w:space="0" w:color="auto"/>
        <w:right w:val="none" w:sz="0" w:space="0" w:color="auto"/>
      </w:divBdr>
    </w:div>
    <w:div w:id="423303034">
      <w:bodyDiv w:val="1"/>
      <w:marLeft w:val="0"/>
      <w:marRight w:val="0"/>
      <w:marTop w:val="0"/>
      <w:marBottom w:val="0"/>
      <w:divBdr>
        <w:top w:val="none" w:sz="0" w:space="0" w:color="auto"/>
        <w:left w:val="none" w:sz="0" w:space="0" w:color="auto"/>
        <w:bottom w:val="none" w:sz="0" w:space="0" w:color="auto"/>
        <w:right w:val="none" w:sz="0" w:space="0" w:color="auto"/>
      </w:divBdr>
    </w:div>
    <w:div w:id="423306725">
      <w:bodyDiv w:val="1"/>
      <w:marLeft w:val="0"/>
      <w:marRight w:val="0"/>
      <w:marTop w:val="0"/>
      <w:marBottom w:val="0"/>
      <w:divBdr>
        <w:top w:val="none" w:sz="0" w:space="0" w:color="auto"/>
        <w:left w:val="none" w:sz="0" w:space="0" w:color="auto"/>
        <w:bottom w:val="none" w:sz="0" w:space="0" w:color="auto"/>
        <w:right w:val="none" w:sz="0" w:space="0" w:color="auto"/>
      </w:divBdr>
    </w:div>
    <w:div w:id="423308676">
      <w:bodyDiv w:val="1"/>
      <w:marLeft w:val="0"/>
      <w:marRight w:val="0"/>
      <w:marTop w:val="0"/>
      <w:marBottom w:val="0"/>
      <w:divBdr>
        <w:top w:val="none" w:sz="0" w:space="0" w:color="auto"/>
        <w:left w:val="none" w:sz="0" w:space="0" w:color="auto"/>
        <w:bottom w:val="none" w:sz="0" w:space="0" w:color="auto"/>
        <w:right w:val="none" w:sz="0" w:space="0" w:color="auto"/>
      </w:divBdr>
    </w:div>
    <w:div w:id="423310637">
      <w:bodyDiv w:val="1"/>
      <w:marLeft w:val="0"/>
      <w:marRight w:val="0"/>
      <w:marTop w:val="0"/>
      <w:marBottom w:val="0"/>
      <w:divBdr>
        <w:top w:val="none" w:sz="0" w:space="0" w:color="auto"/>
        <w:left w:val="none" w:sz="0" w:space="0" w:color="auto"/>
        <w:bottom w:val="none" w:sz="0" w:space="0" w:color="auto"/>
        <w:right w:val="none" w:sz="0" w:space="0" w:color="auto"/>
      </w:divBdr>
    </w:div>
    <w:div w:id="423378770">
      <w:bodyDiv w:val="1"/>
      <w:marLeft w:val="0"/>
      <w:marRight w:val="0"/>
      <w:marTop w:val="0"/>
      <w:marBottom w:val="0"/>
      <w:divBdr>
        <w:top w:val="none" w:sz="0" w:space="0" w:color="auto"/>
        <w:left w:val="none" w:sz="0" w:space="0" w:color="auto"/>
        <w:bottom w:val="none" w:sz="0" w:space="0" w:color="auto"/>
        <w:right w:val="none" w:sz="0" w:space="0" w:color="auto"/>
      </w:divBdr>
    </w:div>
    <w:div w:id="423383028">
      <w:bodyDiv w:val="1"/>
      <w:marLeft w:val="0"/>
      <w:marRight w:val="0"/>
      <w:marTop w:val="0"/>
      <w:marBottom w:val="0"/>
      <w:divBdr>
        <w:top w:val="none" w:sz="0" w:space="0" w:color="auto"/>
        <w:left w:val="none" w:sz="0" w:space="0" w:color="auto"/>
        <w:bottom w:val="none" w:sz="0" w:space="0" w:color="auto"/>
        <w:right w:val="none" w:sz="0" w:space="0" w:color="auto"/>
      </w:divBdr>
    </w:div>
    <w:div w:id="423385902">
      <w:bodyDiv w:val="1"/>
      <w:marLeft w:val="0"/>
      <w:marRight w:val="0"/>
      <w:marTop w:val="0"/>
      <w:marBottom w:val="0"/>
      <w:divBdr>
        <w:top w:val="none" w:sz="0" w:space="0" w:color="auto"/>
        <w:left w:val="none" w:sz="0" w:space="0" w:color="auto"/>
        <w:bottom w:val="none" w:sz="0" w:space="0" w:color="auto"/>
        <w:right w:val="none" w:sz="0" w:space="0" w:color="auto"/>
      </w:divBdr>
    </w:div>
    <w:div w:id="423428565">
      <w:bodyDiv w:val="1"/>
      <w:marLeft w:val="0"/>
      <w:marRight w:val="0"/>
      <w:marTop w:val="0"/>
      <w:marBottom w:val="0"/>
      <w:divBdr>
        <w:top w:val="none" w:sz="0" w:space="0" w:color="auto"/>
        <w:left w:val="none" w:sz="0" w:space="0" w:color="auto"/>
        <w:bottom w:val="none" w:sz="0" w:space="0" w:color="auto"/>
        <w:right w:val="none" w:sz="0" w:space="0" w:color="auto"/>
      </w:divBdr>
    </w:div>
    <w:div w:id="423452551">
      <w:bodyDiv w:val="1"/>
      <w:marLeft w:val="0"/>
      <w:marRight w:val="0"/>
      <w:marTop w:val="0"/>
      <w:marBottom w:val="0"/>
      <w:divBdr>
        <w:top w:val="none" w:sz="0" w:space="0" w:color="auto"/>
        <w:left w:val="none" w:sz="0" w:space="0" w:color="auto"/>
        <w:bottom w:val="none" w:sz="0" w:space="0" w:color="auto"/>
        <w:right w:val="none" w:sz="0" w:space="0" w:color="auto"/>
      </w:divBdr>
    </w:div>
    <w:div w:id="423455293">
      <w:bodyDiv w:val="1"/>
      <w:marLeft w:val="0"/>
      <w:marRight w:val="0"/>
      <w:marTop w:val="0"/>
      <w:marBottom w:val="0"/>
      <w:divBdr>
        <w:top w:val="none" w:sz="0" w:space="0" w:color="auto"/>
        <w:left w:val="none" w:sz="0" w:space="0" w:color="auto"/>
        <w:bottom w:val="none" w:sz="0" w:space="0" w:color="auto"/>
        <w:right w:val="none" w:sz="0" w:space="0" w:color="auto"/>
      </w:divBdr>
    </w:div>
    <w:div w:id="423458661">
      <w:bodyDiv w:val="1"/>
      <w:marLeft w:val="0"/>
      <w:marRight w:val="0"/>
      <w:marTop w:val="0"/>
      <w:marBottom w:val="0"/>
      <w:divBdr>
        <w:top w:val="none" w:sz="0" w:space="0" w:color="auto"/>
        <w:left w:val="none" w:sz="0" w:space="0" w:color="auto"/>
        <w:bottom w:val="none" w:sz="0" w:space="0" w:color="auto"/>
        <w:right w:val="none" w:sz="0" w:space="0" w:color="auto"/>
      </w:divBdr>
    </w:div>
    <w:div w:id="423494942">
      <w:bodyDiv w:val="1"/>
      <w:marLeft w:val="0"/>
      <w:marRight w:val="0"/>
      <w:marTop w:val="0"/>
      <w:marBottom w:val="0"/>
      <w:divBdr>
        <w:top w:val="none" w:sz="0" w:space="0" w:color="auto"/>
        <w:left w:val="none" w:sz="0" w:space="0" w:color="auto"/>
        <w:bottom w:val="none" w:sz="0" w:space="0" w:color="auto"/>
        <w:right w:val="none" w:sz="0" w:space="0" w:color="auto"/>
      </w:divBdr>
    </w:div>
    <w:div w:id="423501829">
      <w:bodyDiv w:val="1"/>
      <w:marLeft w:val="0"/>
      <w:marRight w:val="0"/>
      <w:marTop w:val="0"/>
      <w:marBottom w:val="0"/>
      <w:divBdr>
        <w:top w:val="none" w:sz="0" w:space="0" w:color="auto"/>
        <w:left w:val="none" w:sz="0" w:space="0" w:color="auto"/>
        <w:bottom w:val="none" w:sz="0" w:space="0" w:color="auto"/>
        <w:right w:val="none" w:sz="0" w:space="0" w:color="auto"/>
      </w:divBdr>
    </w:div>
    <w:div w:id="423502795">
      <w:bodyDiv w:val="1"/>
      <w:marLeft w:val="0"/>
      <w:marRight w:val="0"/>
      <w:marTop w:val="0"/>
      <w:marBottom w:val="0"/>
      <w:divBdr>
        <w:top w:val="none" w:sz="0" w:space="0" w:color="auto"/>
        <w:left w:val="none" w:sz="0" w:space="0" w:color="auto"/>
        <w:bottom w:val="none" w:sz="0" w:space="0" w:color="auto"/>
        <w:right w:val="none" w:sz="0" w:space="0" w:color="auto"/>
      </w:divBdr>
    </w:div>
    <w:div w:id="423503047">
      <w:bodyDiv w:val="1"/>
      <w:marLeft w:val="0"/>
      <w:marRight w:val="0"/>
      <w:marTop w:val="0"/>
      <w:marBottom w:val="0"/>
      <w:divBdr>
        <w:top w:val="none" w:sz="0" w:space="0" w:color="auto"/>
        <w:left w:val="none" w:sz="0" w:space="0" w:color="auto"/>
        <w:bottom w:val="none" w:sz="0" w:space="0" w:color="auto"/>
        <w:right w:val="none" w:sz="0" w:space="0" w:color="auto"/>
      </w:divBdr>
    </w:div>
    <w:div w:id="423569809">
      <w:bodyDiv w:val="1"/>
      <w:marLeft w:val="0"/>
      <w:marRight w:val="0"/>
      <w:marTop w:val="0"/>
      <w:marBottom w:val="0"/>
      <w:divBdr>
        <w:top w:val="none" w:sz="0" w:space="0" w:color="auto"/>
        <w:left w:val="none" w:sz="0" w:space="0" w:color="auto"/>
        <w:bottom w:val="none" w:sz="0" w:space="0" w:color="auto"/>
        <w:right w:val="none" w:sz="0" w:space="0" w:color="auto"/>
      </w:divBdr>
    </w:div>
    <w:div w:id="423573858">
      <w:bodyDiv w:val="1"/>
      <w:marLeft w:val="0"/>
      <w:marRight w:val="0"/>
      <w:marTop w:val="0"/>
      <w:marBottom w:val="0"/>
      <w:divBdr>
        <w:top w:val="none" w:sz="0" w:space="0" w:color="auto"/>
        <w:left w:val="none" w:sz="0" w:space="0" w:color="auto"/>
        <w:bottom w:val="none" w:sz="0" w:space="0" w:color="auto"/>
        <w:right w:val="none" w:sz="0" w:space="0" w:color="auto"/>
      </w:divBdr>
    </w:div>
    <w:div w:id="423574077">
      <w:bodyDiv w:val="1"/>
      <w:marLeft w:val="0"/>
      <w:marRight w:val="0"/>
      <w:marTop w:val="0"/>
      <w:marBottom w:val="0"/>
      <w:divBdr>
        <w:top w:val="none" w:sz="0" w:space="0" w:color="auto"/>
        <w:left w:val="none" w:sz="0" w:space="0" w:color="auto"/>
        <w:bottom w:val="none" w:sz="0" w:space="0" w:color="auto"/>
        <w:right w:val="none" w:sz="0" w:space="0" w:color="auto"/>
      </w:divBdr>
    </w:div>
    <w:div w:id="423574968">
      <w:bodyDiv w:val="1"/>
      <w:marLeft w:val="0"/>
      <w:marRight w:val="0"/>
      <w:marTop w:val="0"/>
      <w:marBottom w:val="0"/>
      <w:divBdr>
        <w:top w:val="none" w:sz="0" w:space="0" w:color="auto"/>
        <w:left w:val="none" w:sz="0" w:space="0" w:color="auto"/>
        <w:bottom w:val="none" w:sz="0" w:space="0" w:color="auto"/>
        <w:right w:val="none" w:sz="0" w:space="0" w:color="auto"/>
      </w:divBdr>
    </w:div>
    <w:div w:id="423575065">
      <w:bodyDiv w:val="1"/>
      <w:marLeft w:val="0"/>
      <w:marRight w:val="0"/>
      <w:marTop w:val="0"/>
      <w:marBottom w:val="0"/>
      <w:divBdr>
        <w:top w:val="none" w:sz="0" w:space="0" w:color="auto"/>
        <w:left w:val="none" w:sz="0" w:space="0" w:color="auto"/>
        <w:bottom w:val="none" w:sz="0" w:space="0" w:color="auto"/>
        <w:right w:val="none" w:sz="0" w:space="0" w:color="auto"/>
      </w:divBdr>
    </w:div>
    <w:div w:id="423648748">
      <w:bodyDiv w:val="1"/>
      <w:marLeft w:val="0"/>
      <w:marRight w:val="0"/>
      <w:marTop w:val="0"/>
      <w:marBottom w:val="0"/>
      <w:divBdr>
        <w:top w:val="none" w:sz="0" w:space="0" w:color="auto"/>
        <w:left w:val="none" w:sz="0" w:space="0" w:color="auto"/>
        <w:bottom w:val="none" w:sz="0" w:space="0" w:color="auto"/>
        <w:right w:val="none" w:sz="0" w:space="0" w:color="auto"/>
      </w:divBdr>
    </w:div>
    <w:div w:id="423651845">
      <w:bodyDiv w:val="1"/>
      <w:marLeft w:val="0"/>
      <w:marRight w:val="0"/>
      <w:marTop w:val="0"/>
      <w:marBottom w:val="0"/>
      <w:divBdr>
        <w:top w:val="none" w:sz="0" w:space="0" w:color="auto"/>
        <w:left w:val="none" w:sz="0" w:space="0" w:color="auto"/>
        <w:bottom w:val="none" w:sz="0" w:space="0" w:color="auto"/>
        <w:right w:val="none" w:sz="0" w:space="0" w:color="auto"/>
      </w:divBdr>
    </w:div>
    <w:div w:id="423696598">
      <w:bodyDiv w:val="1"/>
      <w:marLeft w:val="0"/>
      <w:marRight w:val="0"/>
      <w:marTop w:val="0"/>
      <w:marBottom w:val="0"/>
      <w:divBdr>
        <w:top w:val="none" w:sz="0" w:space="0" w:color="auto"/>
        <w:left w:val="none" w:sz="0" w:space="0" w:color="auto"/>
        <w:bottom w:val="none" w:sz="0" w:space="0" w:color="auto"/>
        <w:right w:val="none" w:sz="0" w:space="0" w:color="auto"/>
      </w:divBdr>
    </w:div>
    <w:div w:id="423721457">
      <w:bodyDiv w:val="1"/>
      <w:marLeft w:val="0"/>
      <w:marRight w:val="0"/>
      <w:marTop w:val="0"/>
      <w:marBottom w:val="0"/>
      <w:divBdr>
        <w:top w:val="none" w:sz="0" w:space="0" w:color="auto"/>
        <w:left w:val="none" w:sz="0" w:space="0" w:color="auto"/>
        <w:bottom w:val="none" w:sz="0" w:space="0" w:color="auto"/>
        <w:right w:val="none" w:sz="0" w:space="0" w:color="auto"/>
      </w:divBdr>
    </w:div>
    <w:div w:id="423767470">
      <w:bodyDiv w:val="1"/>
      <w:marLeft w:val="0"/>
      <w:marRight w:val="0"/>
      <w:marTop w:val="0"/>
      <w:marBottom w:val="0"/>
      <w:divBdr>
        <w:top w:val="none" w:sz="0" w:space="0" w:color="auto"/>
        <w:left w:val="none" w:sz="0" w:space="0" w:color="auto"/>
        <w:bottom w:val="none" w:sz="0" w:space="0" w:color="auto"/>
        <w:right w:val="none" w:sz="0" w:space="0" w:color="auto"/>
      </w:divBdr>
    </w:div>
    <w:div w:id="423769589">
      <w:bodyDiv w:val="1"/>
      <w:marLeft w:val="0"/>
      <w:marRight w:val="0"/>
      <w:marTop w:val="0"/>
      <w:marBottom w:val="0"/>
      <w:divBdr>
        <w:top w:val="none" w:sz="0" w:space="0" w:color="auto"/>
        <w:left w:val="none" w:sz="0" w:space="0" w:color="auto"/>
        <w:bottom w:val="none" w:sz="0" w:space="0" w:color="auto"/>
        <w:right w:val="none" w:sz="0" w:space="0" w:color="auto"/>
      </w:divBdr>
    </w:div>
    <w:div w:id="423841355">
      <w:bodyDiv w:val="1"/>
      <w:marLeft w:val="0"/>
      <w:marRight w:val="0"/>
      <w:marTop w:val="0"/>
      <w:marBottom w:val="0"/>
      <w:divBdr>
        <w:top w:val="none" w:sz="0" w:space="0" w:color="auto"/>
        <w:left w:val="none" w:sz="0" w:space="0" w:color="auto"/>
        <w:bottom w:val="none" w:sz="0" w:space="0" w:color="auto"/>
        <w:right w:val="none" w:sz="0" w:space="0" w:color="auto"/>
      </w:divBdr>
    </w:div>
    <w:div w:id="423845883">
      <w:bodyDiv w:val="1"/>
      <w:marLeft w:val="0"/>
      <w:marRight w:val="0"/>
      <w:marTop w:val="0"/>
      <w:marBottom w:val="0"/>
      <w:divBdr>
        <w:top w:val="none" w:sz="0" w:space="0" w:color="auto"/>
        <w:left w:val="none" w:sz="0" w:space="0" w:color="auto"/>
        <w:bottom w:val="none" w:sz="0" w:space="0" w:color="auto"/>
        <w:right w:val="none" w:sz="0" w:space="0" w:color="auto"/>
      </w:divBdr>
    </w:div>
    <w:div w:id="423887426">
      <w:bodyDiv w:val="1"/>
      <w:marLeft w:val="0"/>
      <w:marRight w:val="0"/>
      <w:marTop w:val="0"/>
      <w:marBottom w:val="0"/>
      <w:divBdr>
        <w:top w:val="none" w:sz="0" w:space="0" w:color="auto"/>
        <w:left w:val="none" w:sz="0" w:space="0" w:color="auto"/>
        <w:bottom w:val="none" w:sz="0" w:space="0" w:color="auto"/>
        <w:right w:val="none" w:sz="0" w:space="0" w:color="auto"/>
      </w:divBdr>
    </w:div>
    <w:div w:id="423914044">
      <w:bodyDiv w:val="1"/>
      <w:marLeft w:val="0"/>
      <w:marRight w:val="0"/>
      <w:marTop w:val="0"/>
      <w:marBottom w:val="0"/>
      <w:divBdr>
        <w:top w:val="none" w:sz="0" w:space="0" w:color="auto"/>
        <w:left w:val="none" w:sz="0" w:space="0" w:color="auto"/>
        <w:bottom w:val="none" w:sz="0" w:space="0" w:color="auto"/>
        <w:right w:val="none" w:sz="0" w:space="0" w:color="auto"/>
      </w:divBdr>
    </w:div>
    <w:div w:id="423916590">
      <w:bodyDiv w:val="1"/>
      <w:marLeft w:val="0"/>
      <w:marRight w:val="0"/>
      <w:marTop w:val="0"/>
      <w:marBottom w:val="0"/>
      <w:divBdr>
        <w:top w:val="none" w:sz="0" w:space="0" w:color="auto"/>
        <w:left w:val="none" w:sz="0" w:space="0" w:color="auto"/>
        <w:bottom w:val="none" w:sz="0" w:space="0" w:color="auto"/>
        <w:right w:val="none" w:sz="0" w:space="0" w:color="auto"/>
      </w:divBdr>
    </w:div>
    <w:div w:id="423960364">
      <w:bodyDiv w:val="1"/>
      <w:marLeft w:val="0"/>
      <w:marRight w:val="0"/>
      <w:marTop w:val="0"/>
      <w:marBottom w:val="0"/>
      <w:divBdr>
        <w:top w:val="none" w:sz="0" w:space="0" w:color="auto"/>
        <w:left w:val="none" w:sz="0" w:space="0" w:color="auto"/>
        <w:bottom w:val="none" w:sz="0" w:space="0" w:color="auto"/>
        <w:right w:val="none" w:sz="0" w:space="0" w:color="auto"/>
      </w:divBdr>
    </w:div>
    <w:div w:id="423962963">
      <w:bodyDiv w:val="1"/>
      <w:marLeft w:val="0"/>
      <w:marRight w:val="0"/>
      <w:marTop w:val="0"/>
      <w:marBottom w:val="0"/>
      <w:divBdr>
        <w:top w:val="none" w:sz="0" w:space="0" w:color="auto"/>
        <w:left w:val="none" w:sz="0" w:space="0" w:color="auto"/>
        <w:bottom w:val="none" w:sz="0" w:space="0" w:color="auto"/>
        <w:right w:val="none" w:sz="0" w:space="0" w:color="auto"/>
      </w:divBdr>
    </w:div>
    <w:div w:id="423963909">
      <w:bodyDiv w:val="1"/>
      <w:marLeft w:val="0"/>
      <w:marRight w:val="0"/>
      <w:marTop w:val="0"/>
      <w:marBottom w:val="0"/>
      <w:divBdr>
        <w:top w:val="none" w:sz="0" w:space="0" w:color="auto"/>
        <w:left w:val="none" w:sz="0" w:space="0" w:color="auto"/>
        <w:bottom w:val="none" w:sz="0" w:space="0" w:color="auto"/>
        <w:right w:val="none" w:sz="0" w:space="0" w:color="auto"/>
      </w:divBdr>
    </w:div>
    <w:div w:id="423964689">
      <w:bodyDiv w:val="1"/>
      <w:marLeft w:val="0"/>
      <w:marRight w:val="0"/>
      <w:marTop w:val="0"/>
      <w:marBottom w:val="0"/>
      <w:divBdr>
        <w:top w:val="none" w:sz="0" w:space="0" w:color="auto"/>
        <w:left w:val="none" w:sz="0" w:space="0" w:color="auto"/>
        <w:bottom w:val="none" w:sz="0" w:space="0" w:color="auto"/>
        <w:right w:val="none" w:sz="0" w:space="0" w:color="auto"/>
      </w:divBdr>
    </w:div>
    <w:div w:id="423965492">
      <w:bodyDiv w:val="1"/>
      <w:marLeft w:val="0"/>
      <w:marRight w:val="0"/>
      <w:marTop w:val="0"/>
      <w:marBottom w:val="0"/>
      <w:divBdr>
        <w:top w:val="none" w:sz="0" w:space="0" w:color="auto"/>
        <w:left w:val="none" w:sz="0" w:space="0" w:color="auto"/>
        <w:bottom w:val="none" w:sz="0" w:space="0" w:color="auto"/>
        <w:right w:val="none" w:sz="0" w:space="0" w:color="auto"/>
      </w:divBdr>
    </w:div>
    <w:div w:id="424032206">
      <w:bodyDiv w:val="1"/>
      <w:marLeft w:val="0"/>
      <w:marRight w:val="0"/>
      <w:marTop w:val="0"/>
      <w:marBottom w:val="0"/>
      <w:divBdr>
        <w:top w:val="none" w:sz="0" w:space="0" w:color="auto"/>
        <w:left w:val="none" w:sz="0" w:space="0" w:color="auto"/>
        <w:bottom w:val="none" w:sz="0" w:space="0" w:color="auto"/>
        <w:right w:val="none" w:sz="0" w:space="0" w:color="auto"/>
      </w:divBdr>
    </w:div>
    <w:div w:id="424033112">
      <w:bodyDiv w:val="1"/>
      <w:marLeft w:val="0"/>
      <w:marRight w:val="0"/>
      <w:marTop w:val="0"/>
      <w:marBottom w:val="0"/>
      <w:divBdr>
        <w:top w:val="none" w:sz="0" w:space="0" w:color="auto"/>
        <w:left w:val="none" w:sz="0" w:space="0" w:color="auto"/>
        <w:bottom w:val="none" w:sz="0" w:space="0" w:color="auto"/>
        <w:right w:val="none" w:sz="0" w:space="0" w:color="auto"/>
      </w:divBdr>
    </w:div>
    <w:div w:id="424037411">
      <w:bodyDiv w:val="1"/>
      <w:marLeft w:val="0"/>
      <w:marRight w:val="0"/>
      <w:marTop w:val="0"/>
      <w:marBottom w:val="0"/>
      <w:divBdr>
        <w:top w:val="none" w:sz="0" w:space="0" w:color="auto"/>
        <w:left w:val="none" w:sz="0" w:space="0" w:color="auto"/>
        <w:bottom w:val="none" w:sz="0" w:space="0" w:color="auto"/>
        <w:right w:val="none" w:sz="0" w:space="0" w:color="auto"/>
      </w:divBdr>
    </w:div>
    <w:div w:id="424037466">
      <w:bodyDiv w:val="1"/>
      <w:marLeft w:val="0"/>
      <w:marRight w:val="0"/>
      <w:marTop w:val="0"/>
      <w:marBottom w:val="0"/>
      <w:divBdr>
        <w:top w:val="none" w:sz="0" w:space="0" w:color="auto"/>
        <w:left w:val="none" w:sz="0" w:space="0" w:color="auto"/>
        <w:bottom w:val="none" w:sz="0" w:space="0" w:color="auto"/>
        <w:right w:val="none" w:sz="0" w:space="0" w:color="auto"/>
      </w:divBdr>
    </w:div>
    <w:div w:id="424107904">
      <w:bodyDiv w:val="1"/>
      <w:marLeft w:val="0"/>
      <w:marRight w:val="0"/>
      <w:marTop w:val="0"/>
      <w:marBottom w:val="0"/>
      <w:divBdr>
        <w:top w:val="none" w:sz="0" w:space="0" w:color="auto"/>
        <w:left w:val="none" w:sz="0" w:space="0" w:color="auto"/>
        <w:bottom w:val="none" w:sz="0" w:space="0" w:color="auto"/>
        <w:right w:val="none" w:sz="0" w:space="0" w:color="auto"/>
      </w:divBdr>
    </w:div>
    <w:div w:id="424109888">
      <w:bodyDiv w:val="1"/>
      <w:marLeft w:val="0"/>
      <w:marRight w:val="0"/>
      <w:marTop w:val="0"/>
      <w:marBottom w:val="0"/>
      <w:divBdr>
        <w:top w:val="none" w:sz="0" w:space="0" w:color="auto"/>
        <w:left w:val="none" w:sz="0" w:space="0" w:color="auto"/>
        <w:bottom w:val="none" w:sz="0" w:space="0" w:color="auto"/>
        <w:right w:val="none" w:sz="0" w:space="0" w:color="auto"/>
      </w:divBdr>
    </w:div>
    <w:div w:id="424110578">
      <w:bodyDiv w:val="1"/>
      <w:marLeft w:val="0"/>
      <w:marRight w:val="0"/>
      <w:marTop w:val="0"/>
      <w:marBottom w:val="0"/>
      <w:divBdr>
        <w:top w:val="none" w:sz="0" w:space="0" w:color="auto"/>
        <w:left w:val="none" w:sz="0" w:space="0" w:color="auto"/>
        <w:bottom w:val="none" w:sz="0" w:space="0" w:color="auto"/>
        <w:right w:val="none" w:sz="0" w:space="0" w:color="auto"/>
      </w:divBdr>
    </w:div>
    <w:div w:id="424111078">
      <w:bodyDiv w:val="1"/>
      <w:marLeft w:val="0"/>
      <w:marRight w:val="0"/>
      <w:marTop w:val="0"/>
      <w:marBottom w:val="0"/>
      <w:divBdr>
        <w:top w:val="none" w:sz="0" w:space="0" w:color="auto"/>
        <w:left w:val="none" w:sz="0" w:space="0" w:color="auto"/>
        <w:bottom w:val="none" w:sz="0" w:space="0" w:color="auto"/>
        <w:right w:val="none" w:sz="0" w:space="0" w:color="auto"/>
      </w:divBdr>
    </w:div>
    <w:div w:id="424154246">
      <w:bodyDiv w:val="1"/>
      <w:marLeft w:val="0"/>
      <w:marRight w:val="0"/>
      <w:marTop w:val="0"/>
      <w:marBottom w:val="0"/>
      <w:divBdr>
        <w:top w:val="none" w:sz="0" w:space="0" w:color="auto"/>
        <w:left w:val="none" w:sz="0" w:space="0" w:color="auto"/>
        <w:bottom w:val="none" w:sz="0" w:space="0" w:color="auto"/>
        <w:right w:val="none" w:sz="0" w:space="0" w:color="auto"/>
      </w:divBdr>
    </w:div>
    <w:div w:id="424232023">
      <w:bodyDiv w:val="1"/>
      <w:marLeft w:val="0"/>
      <w:marRight w:val="0"/>
      <w:marTop w:val="0"/>
      <w:marBottom w:val="0"/>
      <w:divBdr>
        <w:top w:val="none" w:sz="0" w:space="0" w:color="auto"/>
        <w:left w:val="none" w:sz="0" w:space="0" w:color="auto"/>
        <w:bottom w:val="none" w:sz="0" w:space="0" w:color="auto"/>
        <w:right w:val="none" w:sz="0" w:space="0" w:color="auto"/>
      </w:divBdr>
    </w:div>
    <w:div w:id="424233306">
      <w:bodyDiv w:val="1"/>
      <w:marLeft w:val="0"/>
      <w:marRight w:val="0"/>
      <w:marTop w:val="0"/>
      <w:marBottom w:val="0"/>
      <w:divBdr>
        <w:top w:val="none" w:sz="0" w:space="0" w:color="auto"/>
        <w:left w:val="none" w:sz="0" w:space="0" w:color="auto"/>
        <w:bottom w:val="none" w:sz="0" w:space="0" w:color="auto"/>
        <w:right w:val="none" w:sz="0" w:space="0" w:color="auto"/>
      </w:divBdr>
    </w:div>
    <w:div w:id="424303756">
      <w:bodyDiv w:val="1"/>
      <w:marLeft w:val="0"/>
      <w:marRight w:val="0"/>
      <w:marTop w:val="0"/>
      <w:marBottom w:val="0"/>
      <w:divBdr>
        <w:top w:val="none" w:sz="0" w:space="0" w:color="auto"/>
        <w:left w:val="none" w:sz="0" w:space="0" w:color="auto"/>
        <w:bottom w:val="none" w:sz="0" w:space="0" w:color="auto"/>
        <w:right w:val="none" w:sz="0" w:space="0" w:color="auto"/>
      </w:divBdr>
    </w:div>
    <w:div w:id="424303968">
      <w:bodyDiv w:val="1"/>
      <w:marLeft w:val="0"/>
      <w:marRight w:val="0"/>
      <w:marTop w:val="0"/>
      <w:marBottom w:val="0"/>
      <w:divBdr>
        <w:top w:val="none" w:sz="0" w:space="0" w:color="auto"/>
        <w:left w:val="none" w:sz="0" w:space="0" w:color="auto"/>
        <w:bottom w:val="none" w:sz="0" w:space="0" w:color="auto"/>
        <w:right w:val="none" w:sz="0" w:space="0" w:color="auto"/>
      </w:divBdr>
    </w:div>
    <w:div w:id="424305399">
      <w:bodyDiv w:val="1"/>
      <w:marLeft w:val="0"/>
      <w:marRight w:val="0"/>
      <w:marTop w:val="0"/>
      <w:marBottom w:val="0"/>
      <w:divBdr>
        <w:top w:val="none" w:sz="0" w:space="0" w:color="auto"/>
        <w:left w:val="none" w:sz="0" w:space="0" w:color="auto"/>
        <w:bottom w:val="none" w:sz="0" w:space="0" w:color="auto"/>
        <w:right w:val="none" w:sz="0" w:space="0" w:color="auto"/>
      </w:divBdr>
    </w:div>
    <w:div w:id="424306138">
      <w:bodyDiv w:val="1"/>
      <w:marLeft w:val="0"/>
      <w:marRight w:val="0"/>
      <w:marTop w:val="0"/>
      <w:marBottom w:val="0"/>
      <w:divBdr>
        <w:top w:val="none" w:sz="0" w:space="0" w:color="auto"/>
        <w:left w:val="none" w:sz="0" w:space="0" w:color="auto"/>
        <w:bottom w:val="none" w:sz="0" w:space="0" w:color="auto"/>
        <w:right w:val="none" w:sz="0" w:space="0" w:color="auto"/>
      </w:divBdr>
    </w:div>
    <w:div w:id="424306684">
      <w:bodyDiv w:val="1"/>
      <w:marLeft w:val="0"/>
      <w:marRight w:val="0"/>
      <w:marTop w:val="0"/>
      <w:marBottom w:val="0"/>
      <w:divBdr>
        <w:top w:val="none" w:sz="0" w:space="0" w:color="auto"/>
        <w:left w:val="none" w:sz="0" w:space="0" w:color="auto"/>
        <w:bottom w:val="none" w:sz="0" w:space="0" w:color="auto"/>
        <w:right w:val="none" w:sz="0" w:space="0" w:color="auto"/>
      </w:divBdr>
    </w:div>
    <w:div w:id="424308605">
      <w:bodyDiv w:val="1"/>
      <w:marLeft w:val="0"/>
      <w:marRight w:val="0"/>
      <w:marTop w:val="0"/>
      <w:marBottom w:val="0"/>
      <w:divBdr>
        <w:top w:val="none" w:sz="0" w:space="0" w:color="auto"/>
        <w:left w:val="none" w:sz="0" w:space="0" w:color="auto"/>
        <w:bottom w:val="none" w:sz="0" w:space="0" w:color="auto"/>
        <w:right w:val="none" w:sz="0" w:space="0" w:color="auto"/>
      </w:divBdr>
    </w:div>
    <w:div w:id="424350586">
      <w:bodyDiv w:val="1"/>
      <w:marLeft w:val="0"/>
      <w:marRight w:val="0"/>
      <w:marTop w:val="0"/>
      <w:marBottom w:val="0"/>
      <w:divBdr>
        <w:top w:val="none" w:sz="0" w:space="0" w:color="auto"/>
        <w:left w:val="none" w:sz="0" w:space="0" w:color="auto"/>
        <w:bottom w:val="none" w:sz="0" w:space="0" w:color="auto"/>
        <w:right w:val="none" w:sz="0" w:space="0" w:color="auto"/>
      </w:divBdr>
    </w:div>
    <w:div w:id="424351729">
      <w:bodyDiv w:val="1"/>
      <w:marLeft w:val="0"/>
      <w:marRight w:val="0"/>
      <w:marTop w:val="0"/>
      <w:marBottom w:val="0"/>
      <w:divBdr>
        <w:top w:val="none" w:sz="0" w:space="0" w:color="auto"/>
        <w:left w:val="none" w:sz="0" w:space="0" w:color="auto"/>
        <w:bottom w:val="none" w:sz="0" w:space="0" w:color="auto"/>
        <w:right w:val="none" w:sz="0" w:space="0" w:color="auto"/>
      </w:divBdr>
    </w:div>
    <w:div w:id="424376980">
      <w:bodyDiv w:val="1"/>
      <w:marLeft w:val="0"/>
      <w:marRight w:val="0"/>
      <w:marTop w:val="0"/>
      <w:marBottom w:val="0"/>
      <w:divBdr>
        <w:top w:val="none" w:sz="0" w:space="0" w:color="auto"/>
        <w:left w:val="none" w:sz="0" w:space="0" w:color="auto"/>
        <w:bottom w:val="none" w:sz="0" w:space="0" w:color="auto"/>
        <w:right w:val="none" w:sz="0" w:space="0" w:color="auto"/>
      </w:divBdr>
    </w:div>
    <w:div w:id="424378138">
      <w:bodyDiv w:val="1"/>
      <w:marLeft w:val="0"/>
      <w:marRight w:val="0"/>
      <w:marTop w:val="0"/>
      <w:marBottom w:val="0"/>
      <w:divBdr>
        <w:top w:val="none" w:sz="0" w:space="0" w:color="auto"/>
        <w:left w:val="none" w:sz="0" w:space="0" w:color="auto"/>
        <w:bottom w:val="none" w:sz="0" w:space="0" w:color="auto"/>
        <w:right w:val="none" w:sz="0" w:space="0" w:color="auto"/>
      </w:divBdr>
    </w:div>
    <w:div w:id="424421770">
      <w:bodyDiv w:val="1"/>
      <w:marLeft w:val="0"/>
      <w:marRight w:val="0"/>
      <w:marTop w:val="0"/>
      <w:marBottom w:val="0"/>
      <w:divBdr>
        <w:top w:val="none" w:sz="0" w:space="0" w:color="auto"/>
        <w:left w:val="none" w:sz="0" w:space="0" w:color="auto"/>
        <w:bottom w:val="none" w:sz="0" w:space="0" w:color="auto"/>
        <w:right w:val="none" w:sz="0" w:space="0" w:color="auto"/>
      </w:divBdr>
    </w:div>
    <w:div w:id="424422137">
      <w:bodyDiv w:val="1"/>
      <w:marLeft w:val="0"/>
      <w:marRight w:val="0"/>
      <w:marTop w:val="0"/>
      <w:marBottom w:val="0"/>
      <w:divBdr>
        <w:top w:val="none" w:sz="0" w:space="0" w:color="auto"/>
        <w:left w:val="none" w:sz="0" w:space="0" w:color="auto"/>
        <w:bottom w:val="none" w:sz="0" w:space="0" w:color="auto"/>
        <w:right w:val="none" w:sz="0" w:space="0" w:color="auto"/>
      </w:divBdr>
    </w:div>
    <w:div w:id="424499554">
      <w:bodyDiv w:val="1"/>
      <w:marLeft w:val="0"/>
      <w:marRight w:val="0"/>
      <w:marTop w:val="0"/>
      <w:marBottom w:val="0"/>
      <w:divBdr>
        <w:top w:val="none" w:sz="0" w:space="0" w:color="auto"/>
        <w:left w:val="none" w:sz="0" w:space="0" w:color="auto"/>
        <w:bottom w:val="none" w:sz="0" w:space="0" w:color="auto"/>
        <w:right w:val="none" w:sz="0" w:space="0" w:color="auto"/>
      </w:divBdr>
    </w:div>
    <w:div w:id="424502260">
      <w:bodyDiv w:val="1"/>
      <w:marLeft w:val="0"/>
      <w:marRight w:val="0"/>
      <w:marTop w:val="0"/>
      <w:marBottom w:val="0"/>
      <w:divBdr>
        <w:top w:val="none" w:sz="0" w:space="0" w:color="auto"/>
        <w:left w:val="none" w:sz="0" w:space="0" w:color="auto"/>
        <w:bottom w:val="none" w:sz="0" w:space="0" w:color="auto"/>
        <w:right w:val="none" w:sz="0" w:space="0" w:color="auto"/>
      </w:divBdr>
    </w:div>
    <w:div w:id="424569356">
      <w:bodyDiv w:val="1"/>
      <w:marLeft w:val="0"/>
      <w:marRight w:val="0"/>
      <w:marTop w:val="0"/>
      <w:marBottom w:val="0"/>
      <w:divBdr>
        <w:top w:val="none" w:sz="0" w:space="0" w:color="auto"/>
        <w:left w:val="none" w:sz="0" w:space="0" w:color="auto"/>
        <w:bottom w:val="none" w:sz="0" w:space="0" w:color="auto"/>
        <w:right w:val="none" w:sz="0" w:space="0" w:color="auto"/>
      </w:divBdr>
    </w:div>
    <w:div w:id="424570411">
      <w:bodyDiv w:val="1"/>
      <w:marLeft w:val="0"/>
      <w:marRight w:val="0"/>
      <w:marTop w:val="0"/>
      <w:marBottom w:val="0"/>
      <w:divBdr>
        <w:top w:val="none" w:sz="0" w:space="0" w:color="auto"/>
        <w:left w:val="none" w:sz="0" w:space="0" w:color="auto"/>
        <w:bottom w:val="none" w:sz="0" w:space="0" w:color="auto"/>
        <w:right w:val="none" w:sz="0" w:space="0" w:color="auto"/>
      </w:divBdr>
    </w:div>
    <w:div w:id="424574337">
      <w:bodyDiv w:val="1"/>
      <w:marLeft w:val="0"/>
      <w:marRight w:val="0"/>
      <w:marTop w:val="0"/>
      <w:marBottom w:val="0"/>
      <w:divBdr>
        <w:top w:val="none" w:sz="0" w:space="0" w:color="auto"/>
        <w:left w:val="none" w:sz="0" w:space="0" w:color="auto"/>
        <w:bottom w:val="none" w:sz="0" w:space="0" w:color="auto"/>
        <w:right w:val="none" w:sz="0" w:space="0" w:color="auto"/>
      </w:divBdr>
    </w:div>
    <w:div w:id="424611524">
      <w:bodyDiv w:val="1"/>
      <w:marLeft w:val="0"/>
      <w:marRight w:val="0"/>
      <w:marTop w:val="0"/>
      <w:marBottom w:val="0"/>
      <w:divBdr>
        <w:top w:val="none" w:sz="0" w:space="0" w:color="auto"/>
        <w:left w:val="none" w:sz="0" w:space="0" w:color="auto"/>
        <w:bottom w:val="none" w:sz="0" w:space="0" w:color="auto"/>
        <w:right w:val="none" w:sz="0" w:space="0" w:color="auto"/>
      </w:divBdr>
    </w:div>
    <w:div w:id="424616277">
      <w:bodyDiv w:val="1"/>
      <w:marLeft w:val="0"/>
      <w:marRight w:val="0"/>
      <w:marTop w:val="0"/>
      <w:marBottom w:val="0"/>
      <w:divBdr>
        <w:top w:val="none" w:sz="0" w:space="0" w:color="auto"/>
        <w:left w:val="none" w:sz="0" w:space="0" w:color="auto"/>
        <w:bottom w:val="none" w:sz="0" w:space="0" w:color="auto"/>
        <w:right w:val="none" w:sz="0" w:space="0" w:color="auto"/>
      </w:divBdr>
    </w:div>
    <w:div w:id="424619854">
      <w:bodyDiv w:val="1"/>
      <w:marLeft w:val="0"/>
      <w:marRight w:val="0"/>
      <w:marTop w:val="0"/>
      <w:marBottom w:val="0"/>
      <w:divBdr>
        <w:top w:val="none" w:sz="0" w:space="0" w:color="auto"/>
        <w:left w:val="none" w:sz="0" w:space="0" w:color="auto"/>
        <w:bottom w:val="none" w:sz="0" w:space="0" w:color="auto"/>
        <w:right w:val="none" w:sz="0" w:space="0" w:color="auto"/>
      </w:divBdr>
    </w:div>
    <w:div w:id="424688255">
      <w:bodyDiv w:val="1"/>
      <w:marLeft w:val="0"/>
      <w:marRight w:val="0"/>
      <w:marTop w:val="0"/>
      <w:marBottom w:val="0"/>
      <w:divBdr>
        <w:top w:val="none" w:sz="0" w:space="0" w:color="auto"/>
        <w:left w:val="none" w:sz="0" w:space="0" w:color="auto"/>
        <w:bottom w:val="none" w:sz="0" w:space="0" w:color="auto"/>
        <w:right w:val="none" w:sz="0" w:space="0" w:color="auto"/>
      </w:divBdr>
    </w:div>
    <w:div w:id="424762384">
      <w:bodyDiv w:val="1"/>
      <w:marLeft w:val="0"/>
      <w:marRight w:val="0"/>
      <w:marTop w:val="0"/>
      <w:marBottom w:val="0"/>
      <w:divBdr>
        <w:top w:val="none" w:sz="0" w:space="0" w:color="auto"/>
        <w:left w:val="none" w:sz="0" w:space="0" w:color="auto"/>
        <w:bottom w:val="none" w:sz="0" w:space="0" w:color="auto"/>
        <w:right w:val="none" w:sz="0" w:space="0" w:color="auto"/>
      </w:divBdr>
    </w:div>
    <w:div w:id="424768003">
      <w:bodyDiv w:val="1"/>
      <w:marLeft w:val="0"/>
      <w:marRight w:val="0"/>
      <w:marTop w:val="0"/>
      <w:marBottom w:val="0"/>
      <w:divBdr>
        <w:top w:val="none" w:sz="0" w:space="0" w:color="auto"/>
        <w:left w:val="none" w:sz="0" w:space="0" w:color="auto"/>
        <w:bottom w:val="none" w:sz="0" w:space="0" w:color="auto"/>
        <w:right w:val="none" w:sz="0" w:space="0" w:color="auto"/>
      </w:divBdr>
    </w:div>
    <w:div w:id="424768916">
      <w:bodyDiv w:val="1"/>
      <w:marLeft w:val="0"/>
      <w:marRight w:val="0"/>
      <w:marTop w:val="0"/>
      <w:marBottom w:val="0"/>
      <w:divBdr>
        <w:top w:val="none" w:sz="0" w:space="0" w:color="auto"/>
        <w:left w:val="none" w:sz="0" w:space="0" w:color="auto"/>
        <w:bottom w:val="none" w:sz="0" w:space="0" w:color="auto"/>
        <w:right w:val="none" w:sz="0" w:space="0" w:color="auto"/>
      </w:divBdr>
    </w:div>
    <w:div w:id="424806932">
      <w:bodyDiv w:val="1"/>
      <w:marLeft w:val="0"/>
      <w:marRight w:val="0"/>
      <w:marTop w:val="0"/>
      <w:marBottom w:val="0"/>
      <w:divBdr>
        <w:top w:val="none" w:sz="0" w:space="0" w:color="auto"/>
        <w:left w:val="none" w:sz="0" w:space="0" w:color="auto"/>
        <w:bottom w:val="none" w:sz="0" w:space="0" w:color="auto"/>
        <w:right w:val="none" w:sz="0" w:space="0" w:color="auto"/>
      </w:divBdr>
    </w:div>
    <w:div w:id="424809832">
      <w:bodyDiv w:val="1"/>
      <w:marLeft w:val="0"/>
      <w:marRight w:val="0"/>
      <w:marTop w:val="0"/>
      <w:marBottom w:val="0"/>
      <w:divBdr>
        <w:top w:val="none" w:sz="0" w:space="0" w:color="auto"/>
        <w:left w:val="none" w:sz="0" w:space="0" w:color="auto"/>
        <w:bottom w:val="none" w:sz="0" w:space="0" w:color="auto"/>
        <w:right w:val="none" w:sz="0" w:space="0" w:color="auto"/>
      </w:divBdr>
    </w:div>
    <w:div w:id="424814375">
      <w:bodyDiv w:val="1"/>
      <w:marLeft w:val="0"/>
      <w:marRight w:val="0"/>
      <w:marTop w:val="0"/>
      <w:marBottom w:val="0"/>
      <w:divBdr>
        <w:top w:val="none" w:sz="0" w:space="0" w:color="auto"/>
        <w:left w:val="none" w:sz="0" w:space="0" w:color="auto"/>
        <w:bottom w:val="none" w:sz="0" w:space="0" w:color="auto"/>
        <w:right w:val="none" w:sz="0" w:space="0" w:color="auto"/>
      </w:divBdr>
    </w:div>
    <w:div w:id="424956070">
      <w:bodyDiv w:val="1"/>
      <w:marLeft w:val="0"/>
      <w:marRight w:val="0"/>
      <w:marTop w:val="0"/>
      <w:marBottom w:val="0"/>
      <w:divBdr>
        <w:top w:val="none" w:sz="0" w:space="0" w:color="auto"/>
        <w:left w:val="none" w:sz="0" w:space="0" w:color="auto"/>
        <w:bottom w:val="none" w:sz="0" w:space="0" w:color="auto"/>
        <w:right w:val="none" w:sz="0" w:space="0" w:color="auto"/>
      </w:divBdr>
    </w:div>
    <w:div w:id="424962500">
      <w:bodyDiv w:val="1"/>
      <w:marLeft w:val="0"/>
      <w:marRight w:val="0"/>
      <w:marTop w:val="0"/>
      <w:marBottom w:val="0"/>
      <w:divBdr>
        <w:top w:val="none" w:sz="0" w:space="0" w:color="auto"/>
        <w:left w:val="none" w:sz="0" w:space="0" w:color="auto"/>
        <w:bottom w:val="none" w:sz="0" w:space="0" w:color="auto"/>
        <w:right w:val="none" w:sz="0" w:space="0" w:color="auto"/>
      </w:divBdr>
    </w:div>
    <w:div w:id="424963990">
      <w:bodyDiv w:val="1"/>
      <w:marLeft w:val="0"/>
      <w:marRight w:val="0"/>
      <w:marTop w:val="0"/>
      <w:marBottom w:val="0"/>
      <w:divBdr>
        <w:top w:val="none" w:sz="0" w:space="0" w:color="auto"/>
        <w:left w:val="none" w:sz="0" w:space="0" w:color="auto"/>
        <w:bottom w:val="none" w:sz="0" w:space="0" w:color="auto"/>
        <w:right w:val="none" w:sz="0" w:space="0" w:color="auto"/>
      </w:divBdr>
    </w:div>
    <w:div w:id="425003311">
      <w:bodyDiv w:val="1"/>
      <w:marLeft w:val="0"/>
      <w:marRight w:val="0"/>
      <w:marTop w:val="0"/>
      <w:marBottom w:val="0"/>
      <w:divBdr>
        <w:top w:val="none" w:sz="0" w:space="0" w:color="auto"/>
        <w:left w:val="none" w:sz="0" w:space="0" w:color="auto"/>
        <w:bottom w:val="none" w:sz="0" w:space="0" w:color="auto"/>
        <w:right w:val="none" w:sz="0" w:space="0" w:color="auto"/>
      </w:divBdr>
    </w:div>
    <w:div w:id="425077093">
      <w:bodyDiv w:val="1"/>
      <w:marLeft w:val="0"/>
      <w:marRight w:val="0"/>
      <w:marTop w:val="0"/>
      <w:marBottom w:val="0"/>
      <w:divBdr>
        <w:top w:val="none" w:sz="0" w:space="0" w:color="auto"/>
        <w:left w:val="none" w:sz="0" w:space="0" w:color="auto"/>
        <w:bottom w:val="none" w:sz="0" w:space="0" w:color="auto"/>
        <w:right w:val="none" w:sz="0" w:space="0" w:color="auto"/>
      </w:divBdr>
    </w:div>
    <w:div w:id="425077231">
      <w:bodyDiv w:val="1"/>
      <w:marLeft w:val="0"/>
      <w:marRight w:val="0"/>
      <w:marTop w:val="0"/>
      <w:marBottom w:val="0"/>
      <w:divBdr>
        <w:top w:val="none" w:sz="0" w:space="0" w:color="auto"/>
        <w:left w:val="none" w:sz="0" w:space="0" w:color="auto"/>
        <w:bottom w:val="none" w:sz="0" w:space="0" w:color="auto"/>
        <w:right w:val="none" w:sz="0" w:space="0" w:color="auto"/>
      </w:divBdr>
    </w:div>
    <w:div w:id="425081200">
      <w:bodyDiv w:val="1"/>
      <w:marLeft w:val="0"/>
      <w:marRight w:val="0"/>
      <w:marTop w:val="0"/>
      <w:marBottom w:val="0"/>
      <w:divBdr>
        <w:top w:val="none" w:sz="0" w:space="0" w:color="auto"/>
        <w:left w:val="none" w:sz="0" w:space="0" w:color="auto"/>
        <w:bottom w:val="none" w:sz="0" w:space="0" w:color="auto"/>
        <w:right w:val="none" w:sz="0" w:space="0" w:color="auto"/>
      </w:divBdr>
    </w:div>
    <w:div w:id="425151602">
      <w:bodyDiv w:val="1"/>
      <w:marLeft w:val="0"/>
      <w:marRight w:val="0"/>
      <w:marTop w:val="0"/>
      <w:marBottom w:val="0"/>
      <w:divBdr>
        <w:top w:val="none" w:sz="0" w:space="0" w:color="auto"/>
        <w:left w:val="none" w:sz="0" w:space="0" w:color="auto"/>
        <w:bottom w:val="none" w:sz="0" w:space="0" w:color="auto"/>
        <w:right w:val="none" w:sz="0" w:space="0" w:color="auto"/>
      </w:divBdr>
    </w:div>
    <w:div w:id="425152196">
      <w:bodyDiv w:val="1"/>
      <w:marLeft w:val="0"/>
      <w:marRight w:val="0"/>
      <w:marTop w:val="0"/>
      <w:marBottom w:val="0"/>
      <w:divBdr>
        <w:top w:val="none" w:sz="0" w:space="0" w:color="auto"/>
        <w:left w:val="none" w:sz="0" w:space="0" w:color="auto"/>
        <w:bottom w:val="none" w:sz="0" w:space="0" w:color="auto"/>
        <w:right w:val="none" w:sz="0" w:space="0" w:color="auto"/>
      </w:divBdr>
    </w:div>
    <w:div w:id="425153378">
      <w:bodyDiv w:val="1"/>
      <w:marLeft w:val="0"/>
      <w:marRight w:val="0"/>
      <w:marTop w:val="0"/>
      <w:marBottom w:val="0"/>
      <w:divBdr>
        <w:top w:val="none" w:sz="0" w:space="0" w:color="auto"/>
        <w:left w:val="none" w:sz="0" w:space="0" w:color="auto"/>
        <w:bottom w:val="none" w:sz="0" w:space="0" w:color="auto"/>
        <w:right w:val="none" w:sz="0" w:space="0" w:color="auto"/>
      </w:divBdr>
    </w:div>
    <w:div w:id="425154864">
      <w:bodyDiv w:val="1"/>
      <w:marLeft w:val="0"/>
      <w:marRight w:val="0"/>
      <w:marTop w:val="0"/>
      <w:marBottom w:val="0"/>
      <w:divBdr>
        <w:top w:val="none" w:sz="0" w:space="0" w:color="auto"/>
        <w:left w:val="none" w:sz="0" w:space="0" w:color="auto"/>
        <w:bottom w:val="none" w:sz="0" w:space="0" w:color="auto"/>
        <w:right w:val="none" w:sz="0" w:space="0" w:color="auto"/>
      </w:divBdr>
    </w:div>
    <w:div w:id="425155392">
      <w:bodyDiv w:val="1"/>
      <w:marLeft w:val="0"/>
      <w:marRight w:val="0"/>
      <w:marTop w:val="0"/>
      <w:marBottom w:val="0"/>
      <w:divBdr>
        <w:top w:val="none" w:sz="0" w:space="0" w:color="auto"/>
        <w:left w:val="none" w:sz="0" w:space="0" w:color="auto"/>
        <w:bottom w:val="none" w:sz="0" w:space="0" w:color="auto"/>
        <w:right w:val="none" w:sz="0" w:space="0" w:color="auto"/>
      </w:divBdr>
    </w:div>
    <w:div w:id="425155507">
      <w:bodyDiv w:val="1"/>
      <w:marLeft w:val="0"/>
      <w:marRight w:val="0"/>
      <w:marTop w:val="0"/>
      <w:marBottom w:val="0"/>
      <w:divBdr>
        <w:top w:val="none" w:sz="0" w:space="0" w:color="auto"/>
        <w:left w:val="none" w:sz="0" w:space="0" w:color="auto"/>
        <w:bottom w:val="none" w:sz="0" w:space="0" w:color="auto"/>
        <w:right w:val="none" w:sz="0" w:space="0" w:color="auto"/>
      </w:divBdr>
    </w:div>
    <w:div w:id="425225916">
      <w:bodyDiv w:val="1"/>
      <w:marLeft w:val="0"/>
      <w:marRight w:val="0"/>
      <w:marTop w:val="0"/>
      <w:marBottom w:val="0"/>
      <w:divBdr>
        <w:top w:val="none" w:sz="0" w:space="0" w:color="auto"/>
        <w:left w:val="none" w:sz="0" w:space="0" w:color="auto"/>
        <w:bottom w:val="none" w:sz="0" w:space="0" w:color="auto"/>
        <w:right w:val="none" w:sz="0" w:space="0" w:color="auto"/>
      </w:divBdr>
    </w:div>
    <w:div w:id="425227503">
      <w:bodyDiv w:val="1"/>
      <w:marLeft w:val="0"/>
      <w:marRight w:val="0"/>
      <w:marTop w:val="0"/>
      <w:marBottom w:val="0"/>
      <w:divBdr>
        <w:top w:val="none" w:sz="0" w:space="0" w:color="auto"/>
        <w:left w:val="none" w:sz="0" w:space="0" w:color="auto"/>
        <w:bottom w:val="none" w:sz="0" w:space="0" w:color="auto"/>
        <w:right w:val="none" w:sz="0" w:space="0" w:color="auto"/>
      </w:divBdr>
    </w:div>
    <w:div w:id="425227786">
      <w:bodyDiv w:val="1"/>
      <w:marLeft w:val="0"/>
      <w:marRight w:val="0"/>
      <w:marTop w:val="0"/>
      <w:marBottom w:val="0"/>
      <w:divBdr>
        <w:top w:val="none" w:sz="0" w:space="0" w:color="auto"/>
        <w:left w:val="none" w:sz="0" w:space="0" w:color="auto"/>
        <w:bottom w:val="none" w:sz="0" w:space="0" w:color="auto"/>
        <w:right w:val="none" w:sz="0" w:space="0" w:color="auto"/>
      </w:divBdr>
    </w:div>
    <w:div w:id="425227967">
      <w:bodyDiv w:val="1"/>
      <w:marLeft w:val="0"/>
      <w:marRight w:val="0"/>
      <w:marTop w:val="0"/>
      <w:marBottom w:val="0"/>
      <w:divBdr>
        <w:top w:val="none" w:sz="0" w:space="0" w:color="auto"/>
        <w:left w:val="none" w:sz="0" w:space="0" w:color="auto"/>
        <w:bottom w:val="none" w:sz="0" w:space="0" w:color="auto"/>
        <w:right w:val="none" w:sz="0" w:space="0" w:color="auto"/>
      </w:divBdr>
    </w:div>
    <w:div w:id="425230172">
      <w:bodyDiv w:val="1"/>
      <w:marLeft w:val="0"/>
      <w:marRight w:val="0"/>
      <w:marTop w:val="0"/>
      <w:marBottom w:val="0"/>
      <w:divBdr>
        <w:top w:val="none" w:sz="0" w:space="0" w:color="auto"/>
        <w:left w:val="none" w:sz="0" w:space="0" w:color="auto"/>
        <w:bottom w:val="none" w:sz="0" w:space="0" w:color="auto"/>
        <w:right w:val="none" w:sz="0" w:space="0" w:color="auto"/>
      </w:divBdr>
    </w:div>
    <w:div w:id="425271050">
      <w:bodyDiv w:val="1"/>
      <w:marLeft w:val="0"/>
      <w:marRight w:val="0"/>
      <w:marTop w:val="0"/>
      <w:marBottom w:val="0"/>
      <w:divBdr>
        <w:top w:val="none" w:sz="0" w:space="0" w:color="auto"/>
        <w:left w:val="none" w:sz="0" w:space="0" w:color="auto"/>
        <w:bottom w:val="none" w:sz="0" w:space="0" w:color="auto"/>
        <w:right w:val="none" w:sz="0" w:space="0" w:color="auto"/>
      </w:divBdr>
    </w:div>
    <w:div w:id="425345188">
      <w:bodyDiv w:val="1"/>
      <w:marLeft w:val="0"/>
      <w:marRight w:val="0"/>
      <w:marTop w:val="0"/>
      <w:marBottom w:val="0"/>
      <w:divBdr>
        <w:top w:val="none" w:sz="0" w:space="0" w:color="auto"/>
        <w:left w:val="none" w:sz="0" w:space="0" w:color="auto"/>
        <w:bottom w:val="none" w:sz="0" w:space="0" w:color="auto"/>
        <w:right w:val="none" w:sz="0" w:space="0" w:color="auto"/>
      </w:divBdr>
    </w:div>
    <w:div w:id="425420658">
      <w:bodyDiv w:val="1"/>
      <w:marLeft w:val="0"/>
      <w:marRight w:val="0"/>
      <w:marTop w:val="0"/>
      <w:marBottom w:val="0"/>
      <w:divBdr>
        <w:top w:val="none" w:sz="0" w:space="0" w:color="auto"/>
        <w:left w:val="none" w:sz="0" w:space="0" w:color="auto"/>
        <w:bottom w:val="none" w:sz="0" w:space="0" w:color="auto"/>
        <w:right w:val="none" w:sz="0" w:space="0" w:color="auto"/>
      </w:divBdr>
    </w:div>
    <w:div w:id="425422126">
      <w:bodyDiv w:val="1"/>
      <w:marLeft w:val="0"/>
      <w:marRight w:val="0"/>
      <w:marTop w:val="0"/>
      <w:marBottom w:val="0"/>
      <w:divBdr>
        <w:top w:val="none" w:sz="0" w:space="0" w:color="auto"/>
        <w:left w:val="none" w:sz="0" w:space="0" w:color="auto"/>
        <w:bottom w:val="none" w:sz="0" w:space="0" w:color="auto"/>
        <w:right w:val="none" w:sz="0" w:space="0" w:color="auto"/>
      </w:divBdr>
    </w:div>
    <w:div w:id="425466632">
      <w:bodyDiv w:val="1"/>
      <w:marLeft w:val="0"/>
      <w:marRight w:val="0"/>
      <w:marTop w:val="0"/>
      <w:marBottom w:val="0"/>
      <w:divBdr>
        <w:top w:val="none" w:sz="0" w:space="0" w:color="auto"/>
        <w:left w:val="none" w:sz="0" w:space="0" w:color="auto"/>
        <w:bottom w:val="none" w:sz="0" w:space="0" w:color="auto"/>
        <w:right w:val="none" w:sz="0" w:space="0" w:color="auto"/>
      </w:divBdr>
    </w:div>
    <w:div w:id="425537810">
      <w:bodyDiv w:val="1"/>
      <w:marLeft w:val="0"/>
      <w:marRight w:val="0"/>
      <w:marTop w:val="0"/>
      <w:marBottom w:val="0"/>
      <w:divBdr>
        <w:top w:val="none" w:sz="0" w:space="0" w:color="auto"/>
        <w:left w:val="none" w:sz="0" w:space="0" w:color="auto"/>
        <w:bottom w:val="none" w:sz="0" w:space="0" w:color="auto"/>
        <w:right w:val="none" w:sz="0" w:space="0" w:color="auto"/>
      </w:divBdr>
    </w:div>
    <w:div w:id="425543163">
      <w:bodyDiv w:val="1"/>
      <w:marLeft w:val="0"/>
      <w:marRight w:val="0"/>
      <w:marTop w:val="0"/>
      <w:marBottom w:val="0"/>
      <w:divBdr>
        <w:top w:val="none" w:sz="0" w:space="0" w:color="auto"/>
        <w:left w:val="none" w:sz="0" w:space="0" w:color="auto"/>
        <w:bottom w:val="none" w:sz="0" w:space="0" w:color="auto"/>
        <w:right w:val="none" w:sz="0" w:space="0" w:color="auto"/>
      </w:divBdr>
    </w:div>
    <w:div w:id="425613415">
      <w:bodyDiv w:val="1"/>
      <w:marLeft w:val="0"/>
      <w:marRight w:val="0"/>
      <w:marTop w:val="0"/>
      <w:marBottom w:val="0"/>
      <w:divBdr>
        <w:top w:val="none" w:sz="0" w:space="0" w:color="auto"/>
        <w:left w:val="none" w:sz="0" w:space="0" w:color="auto"/>
        <w:bottom w:val="none" w:sz="0" w:space="0" w:color="auto"/>
        <w:right w:val="none" w:sz="0" w:space="0" w:color="auto"/>
      </w:divBdr>
    </w:div>
    <w:div w:id="425614868">
      <w:bodyDiv w:val="1"/>
      <w:marLeft w:val="0"/>
      <w:marRight w:val="0"/>
      <w:marTop w:val="0"/>
      <w:marBottom w:val="0"/>
      <w:divBdr>
        <w:top w:val="none" w:sz="0" w:space="0" w:color="auto"/>
        <w:left w:val="none" w:sz="0" w:space="0" w:color="auto"/>
        <w:bottom w:val="none" w:sz="0" w:space="0" w:color="auto"/>
        <w:right w:val="none" w:sz="0" w:space="0" w:color="auto"/>
      </w:divBdr>
    </w:div>
    <w:div w:id="425616814">
      <w:bodyDiv w:val="1"/>
      <w:marLeft w:val="0"/>
      <w:marRight w:val="0"/>
      <w:marTop w:val="0"/>
      <w:marBottom w:val="0"/>
      <w:divBdr>
        <w:top w:val="none" w:sz="0" w:space="0" w:color="auto"/>
        <w:left w:val="none" w:sz="0" w:space="0" w:color="auto"/>
        <w:bottom w:val="none" w:sz="0" w:space="0" w:color="auto"/>
        <w:right w:val="none" w:sz="0" w:space="0" w:color="auto"/>
      </w:divBdr>
    </w:div>
    <w:div w:id="425619305">
      <w:bodyDiv w:val="1"/>
      <w:marLeft w:val="0"/>
      <w:marRight w:val="0"/>
      <w:marTop w:val="0"/>
      <w:marBottom w:val="0"/>
      <w:divBdr>
        <w:top w:val="none" w:sz="0" w:space="0" w:color="auto"/>
        <w:left w:val="none" w:sz="0" w:space="0" w:color="auto"/>
        <w:bottom w:val="none" w:sz="0" w:space="0" w:color="auto"/>
        <w:right w:val="none" w:sz="0" w:space="0" w:color="auto"/>
      </w:divBdr>
    </w:div>
    <w:div w:id="425729071">
      <w:bodyDiv w:val="1"/>
      <w:marLeft w:val="0"/>
      <w:marRight w:val="0"/>
      <w:marTop w:val="0"/>
      <w:marBottom w:val="0"/>
      <w:divBdr>
        <w:top w:val="none" w:sz="0" w:space="0" w:color="auto"/>
        <w:left w:val="none" w:sz="0" w:space="0" w:color="auto"/>
        <w:bottom w:val="none" w:sz="0" w:space="0" w:color="auto"/>
        <w:right w:val="none" w:sz="0" w:space="0" w:color="auto"/>
      </w:divBdr>
    </w:div>
    <w:div w:id="425730000">
      <w:bodyDiv w:val="1"/>
      <w:marLeft w:val="0"/>
      <w:marRight w:val="0"/>
      <w:marTop w:val="0"/>
      <w:marBottom w:val="0"/>
      <w:divBdr>
        <w:top w:val="none" w:sz="0" w:space="0" w:color="auto"/>
        <w:left w:val="none" w:sz="0" w:space="0" w:color="auto"/>
        <w:bottom w:val="none" w:sz="0" w:space="0" w:color="auto"/>
        <w:right w:val="none" w:sz="0" w:space="0" w:color="auto"/>
      </w:divBdr>
    </w:div>
    <w:div w:id="425734803">
      <w:bodyDiv w:val="1"/>
      <w:marLeft w:val="0"/>
      <w:marRight w:val="0"/>
      <w:marTop w:val="0"/>
      <w:marBottom w:val="0"/>
      <w:divBdr>
        <w:top w:val="none" w:sz="0" w:space="0" w:color="auto"/>
        <w:left w:val="none" w:sz="0" w:space="0" w:color="auto"/>
        <w:bottom w:val="none" w:sz="0" w:space="0" w:color="auto"/>
        <w:right w:val="none" w:sz="0" w:space="0" w:color="auto"/>
      </w:divBdr>
    </w:div>
    <w:div w:id="425810614">
      <w:bodyDiv w:val="1"/>
      <w:marLeft w:val="0"/>
      <w:marRight w:val="0"/>
      <w:marTop w:val="0"/>
      <w:marBottom w:val="0"/>
      <w:divBdr>
        <w:top w:val="none" w:sz="0" w:space="0" w:color="auto"/>
        <w:left w:val="none" w:sz="0" w:space="0" w:color="auto"/>
        <w:bottom w:val="none" w:sz="0" w:space="0" w:color="auto"/>
        <w:right w:val="none" w:sz="0" w:space="0" w:color="auto"/>
      </w:divBdr>
    </w:div>
    <w:div w:id="425852971">
      <w:bodyDiv w:val="1"/>
      <w:marLeft w:val="0"/>
      <w:marRight w:val="0"/>
      <w:marTop w:val="0"/>
      <w:marBottom w:val="0"/>
      <w:divBdr>
        <w:top w:val="none" w:sz="0" w:space="0" w:color="auto"/>
        <w:left w:val="none" w:sz="0" w:space="0" w:color="auto"/>
        <w:bottom w:val="none" w:sz="0" w:space="0" w:color="auto"/>
        <w:right w:val="none" w:sz="0" w:space="0" w:color="auto"/>
      </w:divBdr>
    </w:div>
    <w:div w:id="425880477">
      <w:bodyDiv w:val="1"/>
      <w:marLeft w:val="0"/>
      <w:marRight w:val="0"/>
      <w:marTop w:val="0"/>
      <w:marBottom w:val="0"/>
      <w:divBdr>
        <w:top w:val="none" w:sz="0" w:space="0" w:color="auto"/>
        <w:left w:val="none" w:sz="0" w:space="0" w:color="auto"/>
        <w:bottom w:val="none" w:sz="0" w:space="0" w:color="auto"/>
        <w:right w:val="none" w:sz="0" w:space="0" w:color="auto"/>
      </w:divBdr>
    </w:div>
    <w:div w:id="425881707">
      <w:bodyDiv w:val="1"/>
      <w:marLeft w:val="0"/>
      <w:marRight w:val="0"/>
      <w:marTop w:val="0"/>
      <w:marBottom w:val="0"/>
      <w:divBdr>
        <w:top w:val="none" w:sz="0" w:space="0" w:color="auto"/>
        <w:left w:val="none" w:sz="0" w:space="0" w:color="auto"/>
        <w:bottom w:val="none" w:sz="0" w:space="0" w:color="auto"/>
        <w:right w:val="none" w:sz="0" w:space="0" w:color="auto"/>
      </w:divBdr>
    </w:div>
    <w:div w:id="425922594">
      <w:bodyDiv w:val="1"/>
      <w:marLeft w:val="0"/>
      <w:marRight w:val="0"/>
      <w:marTop w:val="0"/>
      <w:marBottom w:val="0"/>
      <w:divBdr>
        <w:top w:val="none" w:sz="0" w:space="0" w:color="auto"/>
        <w:left w:val="none" w:sz="0" w:space="0" w:color="auto"/>
        <w:bottom w:val="none" w:sz="0" w:space="0" w:color="auto"/>
        <w:right w:val="none" w:sz="0" w:space="0" w:color="auto"/>
      </w:divBdr>
    </w:div>
    <w:div w:id="425923190">
      <w:bodyDiv w:val="1"/>
      <w:marLeft w:val="0"/>
      <w:marRight w:val="0"/>
      <w:marTop w:val="0"/>
      <w:marBottom w:val="0"/>
      <w:divBdr>
        <w:top w:val="none" w:sz="0" w:space="0" w:color="auto"/>
        <w:left w:val="none" w:sz="0" w:space="0" w:color="auto"/>
        <w:bottom w:val="none" w:sz="0" w:space="0" w:color="auto"/>
        <w:right w:val="none" w:sz="0" w:space="0" w:color="auto"/>
      </w:divBdr>
    </w:div>
    <w:div w:id="425924663">
      <w:bodyDiv w:val="1"/>
      <w:marLeft w:val="0"/>
      <w:marRight w:val="0"/>
      <w:marTop w:val="0"/>
      <w:marBottom w:val="0"/>
      <w:divBdr>
        <w:top w:val="none" w:sz="0" w:space="0" w:color="auto"/>
        <w:left w:val="none" w:sz="0" w:space="0" w:color="auto"/>
        <w:bottom w:val="none" w:sz="0" w:space="0" w:color="auto"/>
        <w:right w:val="none" w:sz="0" w:space="0" w:color="auto"/>
      </w:divBdr>
    </w:div>
    <w:div w:id="425926262">
      <w:bodyDiv w:val="1"/>
      <w:marLeft w:val="0"/>
      <w:marRight w:val="0"/>
      <w:marTop w:val="0"/>
      <w:marBottom w:val="0"/>
      <w:divBdr>
        <w:top w:val="none" w:sz="0" w:space="0" w:color="auto"/>
        <w:left w:val="none" w:sz="0" w:space="0" w:color="auto"/>
        <w:bottom w:val="none" w:sz="0" w:space="0" w:color="auto"/>
        <w:right w:val="none" w:sz="0" w:space="0" w:color="auto"/>
      </w:divBdr>
    </w:div>
    <w:div w:id="425928595">
      <w:bodyDiv w:val="1"/>
      <w:marLeft w:val="0"/>
      <w:marRight w:val="0"/>
      <w:marTop w:val="0"/>
      <w:marBottom w:val="0"/>
      <w:divBdr>
        <w:top w:val="none" w:sz="0" w:space="0" w:color="auto"/>
        <w:left w:val="none" w:sz="0" w:space="0" w:color="auto"/>
        <w:bottom w:val="none" w:sz="0" w:space="0" w:color="auto"/>
        <w:right w:val="none" w:sz="0" w:space="0" w:color="auto"/>
      </w:divBdr>
    </w:div>
    <w:div w:id="425997469">
      <w:bodyDiv w:val="1"/>
      <w:marLeft w:val="0"/>
      <w:marRight w:val="0"/>
      <w:marTop w:val="0"/>
      <w:marBottom w:val="0"/>
      <w:divBdr>
        <w:top w:val="none" w:sz="0" w:space="0" w:color="auto"/>
        <w:left w:val="none" w:sz="0" w:space="0" w:color="auto"/>
        <w:bottom w:val="none" w:sz="0" w:space="0" w:color="auto"/>
        <w:right w:val="none" w:sz="0" w:space="0" w:color="auto"/>
      </w:divBdr>
    </w:div>
    <w:div w:id="426002081">
      <w:bodyDiv w:val="1"/>
      <w:marLeft w:val="0"/>
      <w:marRight w:val="0"/>
      <w:marTop w:val="0"/>
      <w:marBottom w:val="0"/>
      <w:divBdr>
        <w:top w:val="none" w:sz="0" w:space="0" w:color="auto"/>
        <w:left w:val="none" w:sz="0" w:space="0" w:color="auto"/>
        <w:bottom w:val="none" w:sz="0" w:space="0" w:color="auto"/>
        <w:right w:val="none" w:sz="0" w:space="0" w:color="auto"/>
      </w:divBdr>
    </w:div>
    <w:div w:id="426072822">
      <w:bodyDiv w:val="1"/>
      <w:marLeft w:val="0"/>
      <w:marRight w:val="0"/>
      <w:marTop w:val="0"/>
      <w:marBottom w:val="0"/>
      <w:divBdr>
        <w:top w:val="none" w:sz="0" w:space="0" w:color="auto"/>
        <w:left w:val="none" w:sz="0" w:space="0" w:color="auto"/>
        <w:bottom w:val="none" w:sz="0" w:space="0" w:color="auto"/>
        <w:right w:val="none" w:sz="0" w:space="0" w:color="auto"/>
      </w:divBdr>
    </w:div>
    <w:div w:id="426075227">
      <w:bodyDiv w:val="1"/>
      <w:marLeft w:val="0"/>
      <w:marRight w:val="0"/>
      <w:marTop w:val="0"/>
      <w:marBottom w:val="0"/>
      <w:divBdr>
        <w:top w:val="none" w:sz="0" w:space="0" w:color="auto"/>
        <w:left w:val="none" w:sz="0" w:space="0" w:color="auto"/>
        <w:bottom w:val="none" w:sz="0" w:space="0" w:color="auto"/>
        <w:right w:val="none" w:sz="0" w:space="0" w:color="auto"/>
      </w:divBdr>
    </w:div>
    <w:div w:id="426079906">
      <w:bodyDiv w:val="1"/>
      <w:marLeft w:val="0"/>
      <w:marRight w:val="0"/>
      <w:marTop w:val="0"/>
      <w:marBottom w:val="0"/>
      <w:divBdr>
        <w:top w:val="none" w:sz="0" w:space="0" w:color="auto"/>
        <w:left w:val="none" w:sz="0" w:space="0" w:color="auto"/>
        <w:bottom w:val="none" w:sz="0" w:space="0" w:color="auto"/>
        <w:right w:val="none" w:sz="0" w:space="0" w:color="auto"/>
      </w:divBdr>
    </w:div>
    <w:div w:id="426118897">
      <w:bodyDiv w:val="1"/>
      <w:marLeft w:val="0"/>
      <w:marRight w:val="0"/>
      <w:marTop w:val="0"/>
      <w:marBottom w:val="0"/>
      <w:divBdr>
        <w:top w:val="none" w:sz="0" w:space="0" w:color="auto"/>
        <w:left w:val="none" w:sz="0" w:space="0" w:color="auto"/>
        <w:bottom w:val="none" w:sz="0" w:space="0" w:color="auto"/>
        <w:right w:val="none" w:sz="0" w:space="0" w:color="auto"/>
      </w:divBdr>
    </w:div>
    <w:div w:id="426122532">
      <w:bodyDiv w:val="1"/>
      <w:marLeft w:val="0"/>
      <w:marRight w:val="0"/>
      <w:marTop w:val="0"/>
      <w:marBottom w:val="0"/>
      <w:divBdr>
        <w:top w:val="none" w:sz="0" w:space="0" w:color="auto"/>
        <w:left w:val="none" w:sz="0" w:space="0" w:color="auto"/>
        <w:bottom w:val="none" w:sz="0" w:space="0" w:color="auto"/>
        <w:right w:val="none" w:sz="0" w:space="0" w:color="auto"/>
      </w:divBdr>
    </w:div>
    <w:div w:id="426123451">
      <w:bodyDiv w:val="1"/>
      <w:marLeft w:val="0"/>
      <w:marRight w:val="0"/>
      <w:marTop w:val="0"/>
      <w:marBottom w:val="0"/>
      <w:divBdr>
        <w:top w:val="none" w:sz="0" w:space="0" w:color="auto"/>
        <w:left w:val="none" w:sz="0" w:space="0" w:color="auto"/>
        <w:bottom w:val="none" w:sz="0" w:space="0" w:color="auto"/>
        <w:right w:val="none" w:sz="0" w:space="0" w:color="auto"/>
      </w:divBdr>
    </w:div>
    <w:div w:id="426124638">
      <w:bodyDiv w:val="1"/>
      <w:marLeft w:val="0"/>
      <w:marRight w:val="0"/>
      <w:marTop w:val="0"/>
      <w:marBottom w:val="0"/>
      <w:divBdr>
        <w:top w:val="none" w:sz="0" w:space="0" w:color="auto"/>
        <w:left w:val="none" w:sz="0" w:space="0" w:color="auto"/>
        <w:bottom w:val="none" w:sz="0" w:space="0" w:color="auto"/>
        <w:right w:val="none" w:sz="0" w:space="0" w:color="auto"/>
      </w:divBdr>
    </w:div>
    <w:div w:id="426194326">
      <w:bodyDiv w:val="1"/>
      <w:marLeft w:val="0"/>
      <w:marRight w:val="0"/>
      <w:marTop w:val="0"/>
      <w:marBottom w:val="0"/>
      <w:divBdr>
        <w:top w:val="none" w:sz="0" w:space="0" w:color="auto"/>
        <w:left w:val="none" w:sz="0" w:space="0" w:color="auto"/>
        <w:bottom w:val="none" w:sz="0" w:space="0" w:color="auto"/>
        <w:right w:val="none" w:sz="0" w:space="0" w:color="auto"/>
      </w:divBdr>
    </w:div>
    <w:div w:id="426195096">
      <w:bodyDiv w:val="1"/>
      <w:marLeft w:val="0"/>
      <w:marRight w:val="0"/>
      <w:marTop w:val="0"/>
      <w:marBottom w:val="0"/>
      <w:divBdr>
        <w:top w:val="none" w:sz="0" w:space="0" w:color="auto"/>
        <w:left w:val="none" w:sz="0" w:space="0" w:color="auto"/>
        <w:bottom w:val="none" w:sz="0" w:space="0" w:color="auto"/>
        <w:right w:val="none" w:sz="0" w:space="0" w:color="auto"/>
      </w:divBdr>
    </w:div>
    <w:div w:id="426195609">
      <w:bodyDiv w:val="1"/>
      <w:marLeft w:val="0"/>
      <w:marRight w:val="0"/>
      <w:marTop w:val="0"/>
      <w:marBottom w:val="0"/>
      <w:divBdr>
        <w:top w:val="none" w:sz="0" w:space="0" w:color="auto"/>
        <w:left w:val="none" w:sz="0" w:space="0" w:color="auto"/>
        <w:bottom w:val="none" w:sz="0" w:space="0" w:color="auto"/>
        <w:right w:val="none" w:sz="0" w:space="0" w:color="auto"/>
      </w:divBdr>
    </w:div>
    <w:div w:id="426196482">
      <w:bodyDiv w:val="1"/>
      <w:marLeft w:val="0"/>
      <w:marRight w:val="0"/>
      <w:marTop w:val="0"/>
      <w:marBottom w:val="0"/>
      <w:divBdr>
        <w:top w:val="none" w:sz="0" w:space="0" w:color="auto"/>
        <w:left w:val="none" w:sz="0" w:space="0" w:color="auto"/>
        <w:bottom w:val="none" w:sz="0" w:space="0" w:color="auto"/>
        <w:right w:val="none" w:sz="0" w:space="0" w:color="auto"/>
      </w:divBdr>
    </w:div>
    <w:div w:id="426198622">
      <w:bodyDiv w:val="1"/>
      <w:marLeft w:val="0"/>
      <w:marRight w:val="0"/>
      <w:marTop w:val="0"/>
      <w:marBottom w:val="0"/>
      <w:divBdr>
        <w:top w:val="none" w:sz="0" w:space="0" w:color="auto"/>
        <w:left w:val="none" w:sz="0" w:space="0" w:color="auto"/>
        <w:bottom w:val="none" w:sz="0" w:space="0" w:color="auto"/>
        <w:right w:val="none" w:sz="0" w:space="0" w:color="auto"/>
      </w:divBdr>
    </w:div>
    <w:div w:id="426200332">
      <w:bodyDiv w:val="1"/>
      <w:marLeft w:val="0"/>
      <w:marRight w:val="0"/>
      <w:marTop w:val="0"/>
      <w:marBottom w:val="0"/>
      <w:divBdr>
        <w:top w:val="none" w:sz="0" w:space="0" w:color="auto"/>
        <w:left w:val="none" w:sz="0" w:space="0" w:color="auto"/>
        <w:bottom w:val="none" w:sz="0" w:space="0" w:color="auto"/>
        <w:right w:val="none" w:sz="0" w:space="0" w:color="auto"/>
      </w:divBdr>
    </w:div>
    <w:div w:id="426268877">
      <w:bodyDiv w:val="1"/>
      <w:marLeft w:val="0"/>
      <w:marRight w:val="0"/>
      <w:marTop w:val="0"/>
      <w:marBottom w:val="0"/>
      <w:divBdr>
        <w:top w:val="none" w:sz="0" w:space="0" w:color="auto"/>
        <w:left w:val="none" w:sz="0" w:space="0" w:color="auto"/>
        <w:bottom w:val="none" w:sz="0" w:space="0" w:color="auto"/>
        <w:right w:val="none" w:sz="0" w:space="0" w:color="auto"/>
      </w:divBdr>
    </w:div>
    <w:div w:id="426274611">
      <w:bodyDiv w:val="1"/>
      <w:marLeft w:val="0"/>
      <w:marRight w:val="0"/>
      <w:marTop w:val="0"/>
      <w:marBottom w:val="0"/>
      <w:divBdr>
        <w:top w:val="none" w:sz="0" w:space="0" w:color="auto"/>
        <w:left w:val="none" w:sz="0" w:space="0" w:color="auto"/>
        <w:bottom w:val="none" w:sz="0" w:space="0" w:color="auto"/>
        <w:right w:val="none" w:sz="0" w:space="0" w:color="auto"/>
      </w:divBdr>
    </w:div>
    <w:div w:id="426313314">
      <w:bodyDiv w:val="1"/>
      <w:marLeft w:val="0"/>
      <w:marRight w:val="0"/>
      <w:marTop w:val="0"/>
      <w:marBottom w:val="0"/>
      <w:divBdr>
        <w:top w:val="none" w:sz="0" w:space="0" w:color="auto"/>
        <w:left w:val="none" w:sz="0" w:space="0" w:color="auto"/>
        <w:bottom w:val="none" w:sz="0" w:space="0" w:color="auto"/>
        <w:right w:val="none" w:sz="0" w:space="0" w:color="auto"/>
      </w:divBdr>
    </w:div>
    <w:div w:id="426315135">
      <w:bodyDiv w:val="1"/>
      <w:marLeft w:val="0"/>
      <w:marRight w:val="0"/>
      <w:marTop w:val="0"/>
      <w:marBottom w:val="0"/>
      <w:divBdr>
        <w:top w:val="none" w:sz="0" w:space="0" w:color="auto"/>
        <w:left w:val="none" w:sz="0" w:space="0" w:color="auto"/>
        <w:bottom w:val="none" w:sz="0" w:space="0" w:color="auto"/>
        <w:right w:val="none" w:sz="0" w:space="0" w:color="auto"/>
      </w:divBdr>
    </w:div>
    <w:div w:id="426316302">
      <w:bodyDiv w:val="1"/>
      <w:marLeft w:val="0"/>
      <w:marRight w:val="0"/>
      <w:marTop w:val="0"/>
      <w:marBottom w:val="0"/>
      <w:divBdr>
        <w:top w:val="none" w:sz="0" w:space="0" w:color="auto"/>
        <w:left w:val="none" w:sz="0" w:space="0" w:color="auto"/>
        <w:bottom w:val="none" w:sz="0" w:space="0" w:color="auto"/>
        <w:right w:val="none" w:sz="0" w:space="0" w:color="auto"/>
      </w:divBdr>
    </w:div>
    <w:div w:id="426341427">
      <w:bodyDiv w:val="1"/>
      <w:marLeft w:val="0"/>
      <w:marRight w:val="0"/>
      <w:marTop w:val="0"/>
      <w:marBottom w:val="0"/>
      <w:divBdr>
        <w:top w:val="none" w:sz="0" w:space="0" w:color="auto"/>
        <w:left w:val="none" w:sz="0" w:space="0" w:color="auto"/>
        <w:bottom w:val="none" w:sz="0" w:space="0" w:color="auto"/>
        <w:right w:val="none" w:sz="0" w:space="0" w:color="auto"/>
      </w:divBdr>
    </w:div>
    <w:div w:id="426342972">
      <w:bodyDiv w:val="1"/>
      <w:marLeft w:val="0"/>
      <w:marRight w:val="0"/>
      <w:marTop w:val="0"/>
      <w:marBottom w:val="0"/>
      <w:divBdr>
        <w:top w:val="none" w:sz="0" w:space="0" w:color="auto"/>
        <w:left w:val="none" w:sz="0" w:space="0" w:color="auto"/>
        <w:bottom w:val="none" w:sz="0" w:space="0" w:color="auto"/>
        <w:right w:val="none" w:sz="0" w:space="0" w:color="auto"/>
      </w:divBdr>
    </w:div>
    <w:div w:id="426344436">
      <w:bodyDiv w:val="1"/>
      <w:marLeft w:val="0"/>
      <w:marRight w:val="0"/>
      <w:marTop w:val="0"/>
      <w:marBottom w:val="0"/>
      <w:divBdr>
        <w:top w:val="none" w:sz="0" w:space="0" w:color="auto"/>
        <w:left w:val="none" w:sz="0" w:space="0" w:color="auto"/>
        <w:bottom w:val="none" w:sz="0" w:space="0" w:color="auto"/>
        <w:right w:val="none" w:sz="0" w:space="0" w:color="auto"/>
      </w:divBdr>
    </w:div>
    <w:div w:id="426385689">
      <w:bodyDiv w:val="1"/>
      <w:marLeft w:val="0"/>
      <w:marRight w:val="0"/>
      <w:marTop w:val="0"/>
      <w:marBottom w:val="0"/>
      <w:divBdr>
        <w:top w:val="none" w:sz="0" w:space="0" w:color="auto"/>
        <w:left w:val="none" w:sz="0" w:space="0" w:color="auto"/>
        <w:bottom w:val="none" w:sz="0" w:space="0" w:color="auto"/>
        <w:right w:val="none" w:sz="0" w:space="0" w:color="auto"/>
      </w:divBdr>
    </w:div>
    <w:div w:id="426391022">
      <w:bodyDiv w:val="1"/>
      <w:marLeft w:val="0"/>
      <w:marRight w:val="0"/>
      <w:marTop w:val="0"/>
      <w:marBottom w:val="0"/>
      <w:divBdr>
        <w:top w:val="none" w:sz="0" w:space="0" w:color="auto"/>
        <w:left w:val="none" w:sz="0" w:space="0" w:color="auto"/>
        <w:bottom w:val="none" w:sz="0" w:space="0" w:color="auto"/>
        <w:right w:val="none" w:sz="0" w:space="0" w:color="auto"/>
      </w:divBdr>
    </w:div>
    <w:div w:id="426460232">
      <w:bodyDiv w:val="1"/>
      <w:marLeft w:val="0"/>
      <w:marRight w:val="0"/>
      <w:marTop w:val="0"/>
      <w:marBottom w:val="0"/>
      <w:divBdr>
        <w:top w:val="none" w:sz="0" w:space="0" w:color="auto"/>
        <w:left w:val="none" w:sz="0" w:space="0" w:color="auto"/>
        <w:bottom w:val="none" w:sz="0" w:space="0" w:color="auto"/>
        <w:right w:val="none" w:sz="0" w:space="0" w:color="auto"/>
      </w:divBdr>
    </w:div>
    <w:div w:id="426461868">
      <w:bodyDiv w:val="1"/>
      <w:marLeft w:val="0"/>
      <w:marRight w:val="0"/>
      <w:marTop w:val="0"/>
      <w:marBottom w:val="0"/>
      <w:divBdr>
        <w:top w:val="none" w:sz="0" w:space="0" w:color="auto"/>
        <w:left w:val="none" w:sz="0" w:space="0" w:color="auto"/>
        <w:bottom w:val="none" w:sz="0" w:space="0" w:color="auto"/>
        <w:right w:val="none" w:sz="0" w:space="0" w:color="auto"/>
      </w:divBdr>
    </w:div>
    <w:div w:id="426464113">
      <w:bodyDiv w:val="1"/>
      <w:marLeft w:val="0"/>
      <w:marRight w:val="0"/>
      <w:marTop w:val="0"/>
      <w:marBottom w:val="0"/>
      <w:divBdr>
        <w:top w:val="none" w:sz="0" w:space="0" w:color="auto"/>
        <w:left w:val="none" w:sz="0" w:space="0" w:color="auto"/>
        <w:bottom w:val="none" w:sz="0" w:space="0" w:color="auto"/>
        <w:right w:val="none" w:sz="0" w:space="0" w:color="auto"/>
      </w:divBdr>
    </w:div>
    <w:div w:id="426464945">
      <w:bodyDiv w:val="1"/>
      <w:marLeft w:val="0"/>
      <w:marRight w:val="0"/>
      <w:marTop w:val="0"/>
      <w:marBottom w:val="0"/>
      <w:divBdr>
        <w:top w:val="none" w:sz="0" w:space="0" w:color="auto"/>
        <w:left w:val="none" w:sz="0" w:space="0" w:color="auto"/>
        <w:bottom w:val="none" w:sz="0" w:space="0" w:color="auto"/>
        <w:right w:val="none" w:sz="0" w:space="0" w:color="auto"/>
      </w:divBdr>
    </w:div>
    <w:div w:id="426511054">
      <w:bodyDiv w:val="1"/>
      <w:marLeft w:val="0"/>
      <w:marRight w:val="0"/>
      <w:marTop w:val="0"/>
      <w:marBottom w:val="0"/>
      <w:divBdr>
        <w:top w:val="none" w:sz="0" w:space="0" w:color="auto"/>
        <w:left w:val="none" w:sz="0" w:space="0" w:color="auto"/>
        <w:bottom w:val="none" w:sz="0" w:space="0" w:color="auto"/>
        <w:right w:val="none" w:sz="0" w:space="0" w:color="auto"/>
      </w:divBdr>
    </w:div>
    <w:div w:id="426583392">
      <w:bodyDiv w:val="1"/>
      <w:marLeft w:val="0"/>
      <w:marRight w:val="0"/>
      <w:marTop w:val="0"/>
      <w:marBottom w:val="0"/>
      <w:divBdr>
        <w:top w:val="none" w:sz="0" w:space="0" w:color="auto"/>
        <w:left w:val="none" w:sz="0" w:space="0" w:color="auto"/>
        <w:bottom w:val="none" w:sz="0" w:space="0" w:color="auto"/>
        <w:right w:val="none" w:sz="0" w:space="0" w:color="auto"/>
      </w:divBdr>
    </w:div>
    <w:div w:id="426584313">
      <w:bodyDiv w:val="1"/>
      <w:marLeft w:val="0"/>
      <w:marRight w:val="0"/>
      <w:marTop w:val="0"/>
      <w:marBottom w:val="0"/>
      <w:divBdr>
        <w:top w:val="none" w:sz="0" w:space="0" w:color="auto"/>
        <w:left w:val="none" w:sz="0" w:space="0" w:color="auto"/>
        <w:bottom w:val="none" w:sz="0" w:space="0" w:color="auto"/>
        <w:right w:val="none" w:sz="0" w:space="0" w:color="auto"/>
      </w:divBdr>
    </w:div>
    <w:div w:id="426584613">
      <w:bodyDiv w:val="1"/>
      <w:marLeft w:val="0"/>
      <w:marRight w:val="0"/>
      <w:marTop w:val="0"/>
      <w:marBottom w:val="0"/>
      <w:divBdr>
        <w:top w:val="none" w:sz="0" w:space="0" w:color="auto"/>
        <w:left w:val="none" w:sz="0" w:space="0" w:color="auto"/>
        <w:bottom w:val="none" w:sz="0" w:space="0" w:color="auto"/>
        <w:right w:val="none" w:sz="0" w:space="0" w:color="auto"/>
      </w:divBdr>
    </w:div>
    <w:div w:id="426586974">
      <w:bodyDiv w:val="1"/>
      <w:marLeft w:val="0"/>
      <w:marRight w:val="0"/>
      <w:marTop w:val="0"/>
      <w:marBottom w:val="0"/>
      <w:divBdr>
        <w:top w:val="none" w:sz="0" w:space="0" w:color="auto"/>
        <w:left w:val="none" w:sz="0" w:space="0" w:color="auto"/>
        <w:bottom w:val="none" w:sz="0" w:space="0" w:color="auto"/>
        <w:right w:val="none" w:sz="0" w:space="0" w:color="auto"/>
      </w:divBdr>
    </w:div>
    <w:div w:id="426655079">
      <w:bodyDiv w:val="1"/>
      <w:marLeft w:val="0"/>
      <w:marRight w:val="0"/>
      <w:marTop w:val="0"/>
      <w:marBottom w:val="0"/>
      <w:divBdr>
        <w:top w:val="none" w:sz="0" w:space="0" w:color="auto"/>
        <w:left w:val="none" w:sz="0" w:space="0" w:color="auto"/>
        <w:bottom w:val="none" w:sz="0" w:space="0" w:color="auto"/>
        <w:right w:val="none" w:sz="0" w:space="0" w:color="auto"/>
      </w:divBdr>
    </w:div>
    <w:div w:id="426656361">
      <w:bodyDiv w:val="1"/>
      <w:marLeft w:val="0"/>
      <w:marRight w:val="0"/>
      <w:marTop w:val="0"/>
      <w:marBottom w:val="0"/>
      <w:divBdr>
        <w:top w:val="none" w:sz="0" w:space="0" w:color="auto"/>
        <w:left w:val="none" w:sz="0" w:space="0" w:color="auto"/>
        <w:bottom w:val="none" w:sz="0" w:space="0" w:color="auto"/>
        <w:right w:val="none" w:sz="0" w:space="0" w:color="auto"/>
      </w:divBdr>
    </w:div>
    <w:div w:id="426729192">
      <w:bodyDiv w:val="1"/>
      <w:marLeft w:val="0"/>
      <w:marRight w:val="0"/>
      <w:marTop w:val="0"/>
      <w:marBottom w:val="0"/>
      <w:divBdr>
        <w:top w:val="none" w:sz="0" w:space="0" w:color="auto"/>
        <w:left w:val="none" w:sz="0" w:space="0" w:color="auto"/>
        <w:bottom w:val="none" w:sz="0" w:space="0" w:color="auto"/>
        <w:right w:val="none" w:sz="0" w:space="0" w:color="auto"/>
      </w:divBdr>
    </w:div>
    <w:div w:id="426732832">
      <w:bodyDiv w:val="1"/>
      <w:marLeft w:val="0"/>
      <w:marRight w:val="0"/>
      <w:marTop w:val="0"/>
      <w:marBottom w:val="0"/>
      <w:divBdr>
        <w:top w:val="none" w:sz="0" w:space="0" w:color="auto"/>
        <w:left w:val="none" w:sz="0" w:space="0" w:color="auto"/>
        <w:bottom w:val="none" w:sz="0" w:space="0" w:color="auto"/>
        <w:right w:val="none" w:sz="0" w:space="0" w:color="auto"/>
      </w:divBdr>
    </w:div>
    <w:div w:id="426735736">
      <w:bodyDiv w:val="1"/>
      <w:marLeft w:val="0"/>
      <w:marRight w:val="0"/>
      <w:marTop w:val="0"/>
      <w:marBottom w:val="0"/>
      <w:divBdr>
        <w:top w:val="none" w:sz="0" w:space="0" w:color="auto"/>
        <w:left w:val="none" w:sz="0" w:space="0" w:color="auto"/>
        <w:bottom w:val="none" w:sz="0" w:space="0" w:color="auto"/>
        <w:right w:val="none" w:sz="0" w:space="0" w:color="auto"/>
      </w:divBdr>
    </w:div>
    <w:div w:id="426736681">
      <w:bodyDiv w:val="1"/>
      <w:marLeft w:val="0"/>
      <w:marRight w:val="0"/>
      <w:marTop w:val="0"/>
      <w:marBottom w:val="0"/>
      <w:divBdr>
        <w:top w:val="none" w:sz="0" w:space="0" w:color="auto"/>
        <w:left w:val="none" w:sz="0" w:space="0" w:color="auto"/>
        <w:bottom w:val="none" w:sz="0" w:space="0" w:color="auto"/>
        <w:right w:val="none" w:sz="0" w:space="0" w:color="auto"/>
      </w:divBdr>
    </w:div>
    <w:div w:id="426772696">
      <w:bodyDiv w:val="1"/>
      <w:marLeft w:val="0"/>
      <w:marRight w:val="0"/>
      <w:marTop w:val="0"/>
      <w:marBottom w:val="0"/>
      <w:divBdr>
        <w:top w:val="none" w:sz="0" w:space="0" w:color="auto"/>
        <w:left w:val="none" w:sz="0" w:space="0" w:color="auto"/>
        <w:bottom w:val="none" w:sz="0" w:space="0" w:color="auto"/>
        <w:right w:val="none" w:sz="0" w:space="0" w:color="auto"/>
      </w:divBdr>
    </w:div>
    <w:div w:id="426773063">
      <w:bodyDiv w:val="1"/>
      <w:marLeft w:val="0"/>
      <w:marRight w:val="0"/>
      <w:marTop w:val="0"/>
      <w:marBottom w:val="0"/>
      <w:divBdr>
        <w:top w:val="none" w:sz="0" w:space="0" w:color="auto"/>
        <w:left w:val="none" w:sz="0" w:space="0" w:color="auto"/>
        <w:bottom w:val="none" w:sz="0" w:space="0" w:color="auto"/>
        <w:right w:val="none" w:sz="0" w:space="0" w:color="auto"/>
      </w:divBdr>
    </w:div>
    <w:div w:id="426773650">
      <w:bodyDiv w:val="1"/>
      <w:marLeft w:val="0"/>
      <w:marRight w:val="0"/>
      <w:marTop w:val="0"/>
      <w:marBottom w:val="0"/>
      <w:divBdr>
        <w:top w:val="none" w:sz="0" w:space="0" w:color="auto"/>
        <w:left w:val="none" w:sz="0" w:space="0" w:color="auto"/>
        <w:bottom w:val="none" w:sz="0" w:space="0" w:color="auto"/>
        <w:right w:val="none" w:sz="0" w:space="0" w:color="auto"/>
      </w:divBdr>
    </w:div>
    <w:div w:id="426775064">
      <w:bodyDiv w:val="1"/>
      <w:marLeft w:val="0"/>
      <w:marRight w:val="0"/>
      <w:marTop w:val="0"/>
      <w:marBottom w:val="0"/>
      <w:divBdr>
        <w:top w:val="none" w:sz="0" w:space="0" w:color="auto"/>
        <w:left w:val="none" w:sz="0" w:space="0" w:color="auto"/>
        <w:bottom w:val="none" w:sz="0" w:space="0" w:color="auto"/>
        <w:right w:val="none" w:sz="0" w:space="0" w:color="auto"/>
      </w:divBdr>
    </w:div>
    <w:div w:id="426776453">
      <w:bodyDiv w:val="1"/>
      <w:marLeft w:val="0"/>
      <w:marRight w:val="0"/>
      <w:marTop w:val="0"/>
      <w:marBottom w:val="0"/>
      <w:divBdr>
        <w:top w:val="none" w:sz="0" w:space="0" w:color="auto"/>
        <w:left w:val="none" w:sz="0" w:space="0" w:color="auto"/>
        <w:bottom w:val="none" w:sz="0" w:space="0" w:color="auto"/>
        <w:right w:val="none" w:sz="0" w:space="0" w:color="auto"/>
      </w:divBdr>
    </w:div>
    <w:div w:id="426779540">
      <w:bodyDiv w:val="1"/>
      <w:marLeft w:val="0"/>
      <w:marRight w:val="0"/>
      <w:marTop w:val="0"/>
      <w:marBottom w:val="0"/>
      <w:divBdr>
        <w:top w:val="none" w:sz="0" w:space="0" w:color="auto"/>
        <w:left w:val="none" w:sz="0" w:space="0" w:color="auto"/>
        <w:bottom w:val="none" w:sz="0" w:space="0" w:color="auto"/>
        <w:right w:val="none" w:sz="0" w:space="0" w:color="auto"/>
      </w:divBdr>
    </w:div>
    <w:div w:id="426850130">
      <w:bodyDiv w:val="1"/>
      <w:marLeft w:val="0"/>
      <w:marRight w:val="0"/>
      <w:marTop w:val="0"/>
      <w:marBottom w:val="0"/>
      <w:divBdr>
        <w:top w:val="none" w:sz="0" w:space="0" w:color="auto"/>
        <w:left w:val="none" w:sz="0" w:space="0" w:color="auto"/>
        <w:bottom w:val="none" w:sz="0" w:space="0" w:color="auto"/>
        <w:right w:val="none" w:sz="0" w:space="0" w:color="auto"/>
      </w:divBdr>
    </w:div>
    <w:div w:id="426854424">
      <w:bodyDiv w:val="1"/>
      <w:marLeft w:val="0"/>
      <w:marRight w:val="0"/>
      <w:marTop w:val="0"/>
      <w:marBottom w:val="0"/>
      <w:divBdr>
        <w:top w:val="none" w:sz="0" w:space="0" w:color="auto"/>
        <w:left w:val="none" w:sz="0" w:space="0" w:color="auto"/>
        <w:bottom w:val="none" w:sz="0" w:space="0" w:color="auto"/>
        <w:right w:val="none" w:sz="0" w:space="0" w:color="auto"/>
      </w:divBdr>
    </w:div>
    <w:div w:id="426924985">
      <w:bodyDiv w:val="1"/>
      <w:marLeft w:val="0"/>
      <w:marRight w:val="0"/>
      <w:marTop w:val="0"/>
      <w:marBottom w:val="0"/>
      <w:divBdr>
        <w:top w:val="none" w:sz="0" w:space="0" w:color="auto"/>
        <w:left w:val="none" w:sz="0" w:space="0" w:color="auto"/>
        <w:bottom w:val="none" w:sz="0" w:space="0" w:color="auto"/>
        <w:right w:val="none" w:sz="0" w:space="0" w:color="auto"/>
      </w:divBdr>
    </w:div>
    <w:div w:id="426929593">
      <w:bodyDiv w:val="1"/>
      <w:marLeft w:val="0"/>
      <w:marRight w:val="0"/>
      <w:marTop w:val="0"/>
      <w:marBottom w:val="0"/>
      <w:divBdr>
        <w:top w:val="none" w:sz="0" w:space="0" w:color="auto"/>
        <w:left w:val="none" w:sz="0" w:space="0" w:color="auto"/>
        <w:bottom w:val="none" w:sz="0" w:space="0" w:color="auto"/>
        <w:right w:val="none" w:sz="0" w:space="0" w:color="auto"/>
      </w:divBdr>
    </w:div>
    <w:div w:id="426968398">
      <w:bodyDiv w:val="1"/>
      <w:marLeft w:val="0"/>
      <w:marRight w:val="0"/>
      <w:marTop w:val="0"/>
      <w:marBottom w:val="0"/>
      <w:divBdr>
        <w:top w:val="none" w:sz="0" w:space="0" w:color="auto"/>
        <w:left w:val="none" w:sz="0" w:space="0" w:color="auto"/>
        <w:bottom w:val="none" w:sz="0" w:space="0" w:color="auto"/>
        <w:right w:val="none" w:sz="0" w:space="0" w:color="auto"/>
      </w:divBdr>
    </w:div>
    <w:div w:id="426969355">
      <w:bodyDiv w:val="1"/>
      <w:marLeft w:val="0"/>
      <w:marRight w:val="0"/>
      <w:marTop w:val="0"/>
      <w:marBottom w:val="0"/>
      <w:divBdr>
        <w:top w:val="none" w:sz="0" w:space="0" w:color="auto"/>
        <w:left w:val="none" w:sz="0" w:space="0" w:color="auto"/>
        <w:bottom w:val="none" w:sz="0" w:space="0" w:color="auto"/>
        <w:right w:val="none" w:sz="0" w:space="0" w:color="auto"/>
      </w:divBdr>
    </w:div>
    <w:div w:id="427046200">
      <w:bodyDiv w:val="1"/>
      <w:marLeft w:val="0"/>
      <w:marRight w:val="0"/>
      <w:marTop w:val="0"/>
      <w:marBottom w:val="0"/>
      <w:divBdr>
        <w:top w:val="none" w:sz="0" w:space="0" w:color="auto"/>
        <w:left w:val="none" w:sz="0" w:space="0" w:color="auto"/>
        <w:bottom w:val="none" w:sz="0" w:space="0" w:color="auto"/>
        <w:right w:val="none" w:sz="0" w:space="0" w:color="auto"/>
      </w:divBdr>
    </w:div>
    <w:div w:id="427047188">
      <w:bodyDiv w:val="1"/>
      <w:marLeft w:val="0"/>
      <w:marRight w:val="0"/>
      <w:marTop w:val="0"/>
      <w:marBottom w:val="0"/>
      <w:divBdr>
        <w:top w:val="none" w:sz="0" w:space="0" w:color="auto"/>
        <w:left w:val="none" w:sz="0" w:space="0" w:color="auto"/>
        <w:bottom w:val="none" w:sz="0" w:space="0" w:color="auto"/>
        <w:right w:val="none" w:sz="0" w:space="0" w:color="auto"/>
      </w:divBdr>
    </w:div>
    <w:div w:id="427114719">
      <w:bodyDiv w:val="1"/>
      <w:marLeft w:val="0"/>
      <w:marRight w:val="0"/>
      <w:marTop w:val="0"/>
      <w:marBottom w:val="0"/>
      <w:divBdr>
        <w:top w:val="none" w:sz="0" w:space="0" w:color="auto"/>
        <w:left w:val="none" w:sz="0" w:space="0" w:color="auto"/>
        <w:bottom w:val="none" w:sz="0" w:space="0" w:color="auto"/>
        <w:right w:val="none" w:sz="0" w:space="0" w:color="auto"/>
      </w:divBdr>
    </w:div>
    <w:div w:id="427116297">
      <w:bodyDiv w:val="1"/>
      <w:marLeft w:val="0"/>
      <w:marRight w:val="0"/>
      <w:marTop w:val="0"/>
      <w:marBottom w:val="0"/>
      <w:divBdr>
        <w:top w:val="none" w:sz="0" w:space="0" w:color="auto"/>
        <w:left w:val="none" w:sz="0" w:space="0" w:color="auto"/>
        <w:bottom w:val="none" w:sz="0" w:space="0" w:color="auto"/>
        <w:right w:val="none" w:sz="0" w:space="0" w:color="auto"/>
      </w:divBdr>
    </w:div>
    <w:div w:id="427164572">
      <w:bodyDiv w:val="1"/>
      <w:marLeft w:val="0"/>
      <w:marRight w:val="0"/>
      <w:marTop w:val="0"/>
      <w:marBottom w:val="0"/>
      <w:divBdr>
        <w:top w:val="none" w:sz="0" w:space="0" w:color="auto"/>
        <w:left w:val="none" w:sz="0" w:space="0" w:color="auto"/>
        <w:bottom w:val="none" w:sz="0" w:space="0" w:color="auto"/>
        <w:right w:val="none" w:sz="0" w:space="0" w:color="auto"/>
      </w:divBdr>
    </w:div>
    <w:div w:id="427190878">
      <w:bodyDiv w:val="1"/>
      <w:marLeft w:val="0"/>
      <w:marRight w:val="0"/>
      <w:marTop w:val="0"/>
      <w:marBottom w:val="0"/>
      <w:divBdr>
        <w:top w:val="none" w:sz="0" w:space="0" w:color="auto"/>
        <w:left w:val="none" w:sz="0" w:space="0" w:color="auto"/>
        <w:bottom w:val="none" w:sz="0" w:space="0" w:color="auto"/>
        <w:right w:val="none" w:sz="0" w:space="0" w:color="auto"/>
      </w:divBdr>
    </w:div>
    <w:div w:id="427191800">
      <w:bodyDiv w:val="1"/>
      <w:marLeft w:val="0"/>
      <w:marRight w:val="0"/>
      <w:marTop w:val="0"/>
      <w:marBottom w:val="0"/>
      <w:divBdr>
        <w:top w:val="none" w:sz="0" w:space="0" w:color="auto"/>
        <w:left w:val="none" w:sz="0" w:space="0" w:color="auto"/>
        <w:bottom w:val="none" w:sz="0" w:space="0" w:color="auto"/>
        <w:right w:val="none" w:sz="0" w:space="0" w:color="auto"/>
      </w:divBdr>
    </w:div>
    <w:div w:id="427192447">
      <w:bodyDiv w:val="1"/>
      <w:marLeft w:val="0"/>
      <w:marRight w:val="0"/>
      <w:marTop w:val="0"/>
      <w:marBottom w:val="0"/>
      <w:divBdr>
        <w:top w:val="none" w:sz="0" w:space="0" w:color="auto"/>
        <w:left w:val="none" w:sz="0" w:space="0" w:color="auto"/>
        <w:bottom w:val="none" w:sz="0" w:space="0" w:color="auto"/>
        <w:right w:val="none" w:sz="0" w:space="0" w:color="auto"/>
      </w:divBdr>
    </w:div>
    <w:div w:id="427233624">
      <w:bodyDiv w:val="1"/>
      <w:marLeft w:val="0"/>
      <w:marRight w:val="0"/>
      <w:marTop w:val="0"/>
      <w:marBottom w:val="0"/>
      <w:divBdr>
        <w:top w:val="none" w:sz="0" w:space="0" w:color="auto"/>
        <w:left w:val="none" w:sz="0" w:space="0" w:color="auto"/>
        <w:bottom w:val="none" w:sz="0" w:space="0" w:color="auto"/>
        <w:right w:val="none" w:sz="0" w:space="0" w:color="auto"/>
      </w:divBdr>
    </w:div>
    <w:div w:id="427236599">
      <w:bodyDiv w:val="1"/>
      <w:marLeft w:val="0"/>
      <w:marRight w:val="0"/>
      <w:marTop w:val="0"/>
      <w:marBottom w:val="0"/>
      <w:divBdr>
        <w:top w:val="none" w:sz="0" w:space="0" w:color="auto"/>
        <w:left w:val="none" w:sz="0" w:space="0" w:color="auto"/>
        <w:bottom w:val="none" w:sz="0" w:space="0" w:color="auto"/>
        <w:right w:val="none" w:sz="0" w:space="0" w:color="auto"/>
      </w:divBdr>
    </w:div>
    <w:div w:id="427241271">
      <w:bodyDiv w:val="1"/>
      <w:marLeft w:val="0"/>
      <w:marRight w:val="0"/>
      <w:marTop w:val="0"/>
      <w:marBottom w:val="0"/>
      <w:divBdr>
        <w:top w:val="none" w:sz="0" w:space="0" w:color="auto"/>
        <w:left w:val="none" w:sz="0" w:space="0" w:color="auto"/>
        <w:bottom w:val="none" w:sz="0" w:space="0" w:color="auto"/>
        <w:right w:val="none" w:sz="0" w:space="0" w:color="auto"/>
      </w:divBdr>
    </w:div>
    <w:div w:id="427308983">
      <w:bodyDiv w:val="1"/>
      <w:marLeft w:val="0"/>
      <w:marRight w:val="0"/>
      <w:marTop w:val="0"/>
      <w:marBottom w:val="0"/>
      <w:divBdr>
        <w:top w:val="none" w:sz="0" w:space="0" w:color="auto"/>
        <w:left w:val="none" w:sz="0" w:space="0" w:color="auto"/>
        <w:bottom w:val="none" w:sz="0" w:space="0" w:color="auto"/>
        <w:right w:val="none" w:sz="0" w:space="0" w:color="auto"/>
      </w:divBdr>
    </w:div>
    <w:div w:id="427310790">
      <w:bodyDiv w:val="1"/>
      <w:marLeft w:val="0"/>
      <w:marRight w:val="0"/>
      <w:marTop w:val="0"/>
      <w:marBottom w:val="0"/>
      <w:divBdr>
        <w:top w:val="none" w:sz="0" w:space="0" w:color="auto"/>
        <w:left w:val="none" w:sz="0" w:space="0" w:color="auto"/>
        <w:bottom w:val="none" w:sz="0" w:space="0" w:color="auto"/>
        <w:right w:val="none" w:sz="0" w:space="0" w:color="auto"/>
      </w:divBdr>
    </w:div>
    <w:div w:id="427313491">
      <w:bodyDiv w:val="1"/>
      <w:marLeft w:val="0"/>
      <w:marRight w:val="0"/>
      <w:marTop w:val="0"/>
      <w:marBottom w:val="0"/>
      <w:divBdr>
        <w:top w:val="none" w:sz="0" w:space="0" w:color="auto"/>
        <w:left w:val="none" w:sz="0" w:space="0" w:color="auto"/>
        <w:bottom w:val="none" w:sz="0" w:space="0" w:color="auto"/>
        <w:right w:val="none" w:sz="0" w:space="0" w:color="auto"/>
      </w:divBdr>
    </w:div>
    <w:div w:id="427386423">
      <w:bodyDiv w:val="1"/>
      <w:marLeft w:val="0"/>
      <w:marRight w:val="0"/>
      <w:marTop w:val="0"/>
      <w:marBottom w:val="0"/>
      <w:divBdr>
        <w:top w:val="none" w:sz="0" w:space="0" w:color="auto"/>
        <w:left w:val="none" w:sz="0" w:space="0" w:color="auto"/>
        <w:bottom w:val="none" w:sz="0" w:space="0" w:color="auto"/>
        <w:right w:val="none" w:sz="0" w:space="0" w:color="auto"/>
      </w:divBdr>
    </w:div>
    <w:div w:id="427386531">
      <w:bodyDiv w:val="1"/>
      <w:marLeft w:val="0"/>
      <w:marRight w:val="0"/>
      <w:marTop w:val="0"/>
      <w:marBottom w:val="0"/>
      <w:divBdr>
        <w:top w:val="none" w:sz="0" w:space="0" w:color="auto"/>
        <w:left w:val="none" w:sz="0" w:space="0" w:color="auto"/>
        <w:bottom w:val="none" w:sz="0" w:space="0" w:color="auto"/>
        <w:right w:val="none" w:sz="0" w:space="0" w:color="auto"/>
      </w:divBdr>
    </w:div>
    <w:div w:id="427387828">
      <w:bodyDiv w:val="1"/>
      <w:marLeft w:val="0"/>
      <w:marRight w:val="0"/>
      <w:marTop w:val="0"/>
      <w:marBottom w:val="0"/>
      <w:divBdr>
        <w:top w:val="none" w:sz="0" w:space="0" w:color="auto"/>
        <w:left w:val="none" w:sz="0" w:space="0" w:color="auto"/>
        <w:bottom w:val="none" w:sz="0" w:space="0" w:color="auto"/>
        <w:right w:val="none" w:sz="0" w:space="0" w:color="auto"/>
      </w:divBdr>
    </w:div>
    <w:div w:id="427426553">
      <w:bodyDiv w:val="1"/>
      <w:marLeft w:val="0"/>
      <w:marRight w:val="0"/>
      <w:marTop w:val="0"/>
      <w:marBottom w:val="0"/>
      <w:divBdr>
        <w:top w:val="none" w:sz="0" w:space="0" w:color="auto"/>
        <w:left w:val="none" w:sz="0" w:space="0" w:color="auto"/>
        <w:bottom w:val="none" w:sz="0" w:space="0" w:color="auto"/>
        <w:right w:val="none" w:sz="0" w:space="0" w:color="auto"/>
      </w:divBdr>
    </w:div>
    <w:div w:id="427427280">
      <w:bodyDiv w:val="1"/>
      <w:marLeft w:val="0"/>
      <w:marRight w:val="0"/>
      <w:marTop w:val="0"/>
      <w:marBottom w:val="0"/>
      <w:divBdr>
        <w:top w:val="none" w:sz="0" w:space="0" w:color="auto"/>
        <w:left w:val="none" w:sz="0" w:space="0" w:color="auto"/>
        <w:bottom w:val="none" w:sz="0" w:space="0" w:color="auto"/>
        <w:right w:val="none" w:sz="0" w:space="0" w:color="auto"/>
      </w:divBdr>
    </w:div>
    <w:div w:id="427427438">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27508713">
      <w:bodyDiv w:val="1"/>
      <w:marLeft w:val="0"/>
      <w:marRight w:val="0"/>
      <w:marTop w:val="0"/>
      <w:marBottom w:val="0"/>
      <w:divBdr>
        <w:top w:val="none" w:sz="0" w:space="0" w:color="auto"/>
        <w:left w:val="none" w:sz="0" w:space="0" w:color="auto"/>
        <w:bottom w:val="none" w:sz="0" w:space="0" w:color="auto"/>
        <w:right w:val="none" w:sz="0" w:space="0" w:color="auto"/>
      </w:divBdr>
    </w:div>
    <w:div w:id="427582568">
      <w:bodyDiv w:val="1"/>
      <w:marLeft w:val="0"/>
      <w:marRight w:val="0"/>
      <w:marTop w:val="0"/>
      <w:marBottom w:val="0"/>
      <w:divBdr>
        <w:top w:val="none" w:sz="0" w:space="0" w:color="auto"/>
        <w:left w:val="none" w:sz="0" w:space="0" w:color="auto"/>
        <w:bottom w:val="none" w:sz="0" w:space="0" w:color="auto"/>
        <w:right w:val="none" w:sz="0" w:space="0" w:color="auto"/>
      </w:divBdr>
    </w:div>
    <w:div w:id="427582847">
      <w:bodyDiv w:val="1"/>
      <w:marLeft w:val="0"/>
      <w:marRight w:val="0"/>
      <w:marTop w:val="0"/>
      <w:marBottom w:val="0"/>
      <w:divBdr>
        <w:top w:val="none" w:sz="0" w:space="0" w:color="auto"/>
        <w:left w:val="none" w:sz="0" w:space="0" w:color="auto"/>
        <w:bottom w:val="none" w:sz="0" w:space="0" w:color="auto"/>
        <w:right w:val="none" w:sz="0" w:space="0" w:color="auto"/>
      </w:divBdr>
    </w:div>
    <w:div w:id="427585684">
      <w:bodyDiv w:val="1"/>
      <w:marLeft w:val="0"/>
      <w:marRight w:val="0"/>
      <w:marTop w:val="0"/>
      <w:marBottom w:val="0"/>
      <w:divBdr>
        <w:top w:val="none" w:sz="0" w:space="0" w:color="auto"/>
        <w:left w:val="none" w:sz="0" w:space="0" w:color="auto"/>
        <w:bottom w:val="none" w:sz="0" w:space="0" w:color="auto"/>
        <w:right w:val="none" w:sz="0" w:space="0" w:color="auto"/>
      </w:divBdr>
    </w:div>
    <w:div w:id="427623807">
      <w:bodyDiv w:val="1"/>
      <w:marLeft w:val="0"/>
      <w:marRight w:val="0"/>
      <w:marTop w:val="0"/>
      <w:marBottom w:val="0"/>
      <w:divBdr>
        <w:top w:val="none" w:sz="0" w:space="0" w:color="auto"/>
        <w:left w:val="none" w:sz="0" w:space="0" w:color="auto"/>
        <w:bottom w:val="none" w:sz="0" w:space="0" w:color="auto"/>
        <w:right w:val="none" w:sz="0" w:space="0" w:color="auto"/>
      </w:divBdr>
    </w:div>
    <w:div w:id="427699734">
      <w:bodyDiv w:val="1"/>
      <w:marLeft w:val="0"/>
      <w:marRight w:val="0"/>
      <w:marTop w:val="0"/>
      <w:marBottom w:val="0"/>
      <w:divBdr>
        <w:top w:val="none" w:sz="0" w:space="0" w:color="auto"/>
        <w:left w:val="none" w:sz="0" w:space="0" w:color="auto"/>
        <w:bottom w:val="none" w:sz="0" w:space="0" w:color="auto"/>
        <w:right w:val="none" w:sz="0" w:space="0" w:color="auto"/>
      </w:divBdr>
    </w:div>
    <w:div w:id="427771127">
      <w:bodyDiv w:val="1"/>
      <w:marLeft w:val="0"/>
      <w:marRight w:val="0"/>
      <w:marTop w:val="0"/>
      <w:marBottom w:val="0"/>
      <w:divBdr>
        <w:top w:val="none" w:sz="0" w:space="0" w:color="auto"/>
        <w:left w:val="none" w:sz="0" w:space="0" w:color="auto"/>
        <w:bottom w:val="none" w:sz="0" w:space="0" w:color="auto"/>
        <w:right w:val="none" w:sz="0" w:space="0" w:color="auto"/>
      </w:divBdr>
    </w:div>
    <w:div w:id="427773452">
      <w:bodyDiv w:val="1"/>
      <w:marLeft w:val="0"/>
      <w:marRight w:val="0"/>
      <w:marTop w:val="0"/>
      <w:marBottom w:val="0"/>
      <w:divBdr>
        <w:top w:val="none" w:sz="0" w:space="0" w:color="auto"/>
        <w:left w:val="none" w:sz="0" w:space="0" w:color="auto"/>
        <w:bottom w:val="none" w:sz="0" w:space="0" w:color="auto"/>
        <w:right w:val="none" w:sz="0" w:space="0" w:color="auto"/>
      </w:divBdr>
    </w:div>
    <w:div w:id="427775461">
      <w:bodyDiv w:val="1"/>
      <w:marLeft w:val="0"/>
      <w:marRight w:val="0"/>
      <w:marTop w:val="0"/>
      <w:marBottom w:val="0"/>
      <w:divBdr>
        <w:top w:val="none" w:sz="0" w:space="0" w:color="auto"/>
        <w:left w:val="none" w:sz="0" w:space="0" w:color="auto"/>
        <w:bottom w:val="none" w:sz="0" w:space="0" w:color="auto"/>
        <w:right w:val="none" w:sz="0" w:space="0" w:color="auto"/>
      </w:divBdr>
    </w:div>
    <w:div w:id="427777574">
      <w:bodyDiv w:val="1"/>
      <w:marLeft w:val="0"/>
      <w:marRight w:val="0"/>
      <w:marTop w:val="0"/>
      <w:marBottom w:val="0"/>
      <w:divBdr>
        <w:top w:val="none" w:sz="0" w:space="0" w:color="auto"/>
        <w:left w:val="none" w:sz="0" w:space="0" w:color="auto"/>
        <w:bottom w:val="none" w:sz="0" w:space="0" w:color="auto"/>
        <w:right w:val="none" w:sz="0" w:space="0" w:color="auto"/>
      </w:divBdr>
    </w:div>
    <w:div w:id="427847095">
      <w:bodyDiv w:val="1"/>
      <w:marLeft w:val="0"/>
      <w:marRight w:val="0"/>
      <w:marTop w:val="0"/>
      <w:marBottom w:val="0"/>
      <w:divBdr>
        <w:top w:val="none" w:sz="0" w:space="0" w:color="auto"/>
        <w:left w:val="none" w:sz="0" w:space="0" w:color="auto"/>
        <w:bottom w:val="none" w:sz="0" w:space="0" w:color="auto"/>
        <w:right w:val="none" w:sz="0" w:space="0" w:color="auto"/>
      </w:divBdr>
    </w:div>
    <w:div w:id="427849849">
      <w:bodyDiv w:val="1"/>
      <w:marLeft w:val="0"/>
      <w:marRight w:val="0"/>
      <w:marTop w:val="0"/>
      <w:marBottom w:val="0"/>
      <w:divBdr>
        <w:top w:val="none" w:sz="0" w:space="0" w:color="auto"/>
        <w:left w:val="none" w:sz="0" w:space="0" w:color="auto"/>
        <w:bottom w:val="none" w:sz="0" w:space="0" w:color="auto"/>
        <w:right w:val="none" w:sz="0" w:space="0" w:color="auto"/>
      </w:divBdr>
    </w:div>
    <w:div w:id="427888572">
      <w:bodyDiv w:val="1"/>
      <w:marLeft w:val="0"/>
      <w:marRight w:val="0"/>
      <w:marTop w:val="0"/>
      <w:marBottom w:val="0"/>
      <w:divBdr>
        <w:top w:val="none" w:sz="0" w:space="0" w:color="auto"/>
        <w:left w:val="none" w:sz="0" w:space="0" w:color="auto"/>
        <w:bottom w:val="none" w:sz="0" w:space="0" w:color="auto"/>
        <w:right w:val="none" w:sz="0" w:space="0" w:color="auto"/>
      </w:divBdr>
    </w:div>
    <w:div w:id="427891307">
      <w:bodyDiv w:val="1"/>
      <w:marLeft w:val="0"/>
      <w:marRight w:val="0"/>
      <w:marTop w:val="0"/>
      <w:marBottom w:val="0"/>
      <w:divBdr>
        <w:top w:val="none" w:sz="0" w:space="0" w:color="auto"/>
        <w:left w:val="none" w:sz="0" w:space="0" w:color="auto"/>
        <w:bottom w:val="none" w:sz="0" w:space="0" w:color="auto"/>
        <w:right w:val="none" w:sz="0" w:space="0" w:color="auto"/>
      </w:divBdr>
    </w:div>
    <w:div w:id="427893804">
      <w:bodyDiv w:val="1"/>
      <w:marLeft w:val="0"/>
      <w:marRight w:val="0"/>
      <w:marTop w:val="0"/>
      <w:marBottom w:val="0"/>
      <w:divBdr>
        <w:top w:val="none" w:sz="0" w:space="0" w:color="auto"/>
        <w:left w:val="none" w:sz="0" w:space="0" w:color="auto"/>
        <w:bottom w:val="none" w:sz="0" w:space="0" w:color="auto"/>
        <w:right w:val="none" w:sz="0" w:space="0" w:color="auto"/>
      </w:divBdr>
    </w:div>
    <w:div w:id="427897125">
      <w:bodyDiv w:val="1"/>
      <w:marLeft w:val="0"/>
      <w:marRight w:val="0"/>
      <w:marTop w:val="0"/>
      <w:marBottom w:val="0"/>
      <w:divBdr>
        <w:top w:val="none" w:sz="0" w:space="0" w:color="auto"/>
        <w:left w:val="none" w:sz="0" w:space="0" w:color="auto"/>
        <w:bottom w:val="none" w:sz="0" w:space="0" w:color="auto"/>
        <w:right w:val="none" w:sz="0" w:space="0" w:color="auto"/>
      </w:divBdr>
    </w:div>
    <w:div w:id="427972020">
      <w:bodyDiv w:val="1"/>
      <w:marLeft w:val="0"/>
      <w:marRight w:val="0"/>
      <w:marTop w:val="0"/>
      <w:marBottom w:val="0"/>
      <w:divBdr>
        <w:top w:val="none" w:sz="0" w:space="0" w:color="auto"/>
        <w:left w:val="none" w:sz="0" w:space="0" w:color="auto"/>
        <w:bottom w:val="none" w:sz="0" w:space="0" w:color="auto"/>
        <w:right w:val="none" w:sz="0" w:space="0" w:color="auto"/>
      </w:divBdr>
    </w:div>
    <w:div w:id="428043226">
      <w:bodyDiv w:val="1"/>
      <w:marLeft w:val="0"/>
      <w:marRight w:val="0"/>
      <w:marTop w:val="0"/>
      <w:marBottom w:val="0"/>
      <w:divBdr>
        <w:top w:val="none" w:sz="0" w:space="0" w:color="auto"/>
        <w:left w:val="none" w:sz="0" w:space="0" w:color="auto"/>
        <w:bottom w:val="none" w:sz="0" w:space="0" w:color="auto"/>
        <w:right w:val="none" w:sz="0" w:space="0" w:color="auto"/>
      </w:divBdr>
    </w:div>
    <w:div w:id="428085066">
      <w:bodyDiv w:val="1"/>
      <w:marLeft w:val="0"/>
      <w:marRight w:val="0"/>
      <w:marTop w:val="0"/>
      <w:marBottom w:val="0"/>
      <w:divBdr>
        <w:top w:val="none" w:sz="0" w:space="0" w:color="auto"/>
        <w:left w:val="none" w:sz="0" w:space="0" w:color="auto"/>
        <w:bottom w:val="none" w:sz="0" w:space="0" w:color="auto"/>
        <w:right w:val="none" w:sz="0" w:space="0" w:color="auto"/>
      </w:divBdr>
    </w:div>
    <w:div w:id="428085844">
      <w:bodyDiv w:val="1"/>
      <w:marLeft w:val="0"/>
      <w:marRight w:val="0"/>
      <w:marTop w:val="0"/>
      <w:marBottom w:val="0"/>
      <w:divBdr>
        <w:top w:val="none" w:sz="0" w:space="0" w:color="auto"/>
        <w:left w:val="none" w:sz="0" w:space="0" w:color="auto"/>
        <w:bottom w:val="none" w:sz="0" w:space="0" w:color="auto"/>
        <w:right w:val="none" w:sz="0" w:space="0" w:color="auto"/>
      </w:divBdr>
    </w:div>
    <w:div w:id="428087008">
      <w:bodyDiv w:val="1"/>
      <w:marLeft w:val="0"/>
      <w:marRight w:val="0"/>
      <w:marTop w:val="0"/>
      <w:marBottom w:val="0"/>
      <w:divBdr>
        <w:top w:val="none" w:sz="0" w:space="0" w:color="auto"/>
        <w:left w:val="none" w:sz="0" w:space="0" w:color="auto"/>
        <w:bottom w:val="none" w:sz="0" w:space="0" w:color="auto"/>
        <w:right w:val="none" w:sz="0" w:space="0" w:color="auto"/>
      </w:divBdr>
    </w:div>
    <w:div w:id="428157874">
      <w:bodyDiv w:val="1"/>
      <w:marLeft w:val="0"/>
      <w:marRight w:val="0"/>
      <w:marTop w:val="0"/>
      <w:marBottom w:val="0"/>
      <w:divBdr>
        <w:top w:val="none" w:sz="0" w:space="0" w:color="auto"/>
        <w:left w:val="none" w:sz="0" w:space="0" w:color="auto"/>
        <w:bottom w:val="none" w:sz="0" w:space="0" w:color="auto"/>
        <w:right w:val="none" w:sz="0" w:space="0" w:color="auto"/>
      </w:divBdr>
    </w:div>
    <w:div w:id="428157946">
      <w:bodyDiv w:val="1"/>
      <w:marLeft w:val="0"/>
      <w:marRight w:val="0"/>
      <w:marTop w:val="0"/>
      <w:marBottom w:val="0"/>
      <w:divBdr>
        <w:top w:val="none" w:sz="0" w:space="0" w:color="auto"/>
        <w:left w:val="none" w:sz="0" w:space="0" w:color="auto"/>
        <w:bottom w:val="none" w:sz="0" w:space="0" w:color="auto"/>
        <w:right w:val="none" w:sz="0" w:space="0" w:color="auto"/>
      </w:divBdr>
    </w:div>
    <w:div w:id="428158524">
      <w:bodyDiv w:val="1"/>
      <w:marLeft w:val="0"/>
      <w:marRight w:val="0"/>
      <w:marTop w:val="0"/>
      <w:marBottom w:val="0"/>
      <w:divBdr>
        <w:top w:val="none" w:sz="0" w:space="0" w:color="auto"/>
        <w:left w:val="none" w:sz="0" w:space="0" w:color="auto"/>
        <w:bottom w:val="none" w:sz="0" w:space="0" w:color="auto"/>
        <w:right w:val="none" w:sz="0" w:space="0" w:color="auto"/>
      </w:divBdr>
    </w:div>
    <w:div w:id="428160671">
      <w:bodyDiv w:val="1"/>
      <w:marLeft w:val="0"/>
      <w:marRight w:val="0"/>
      <w:marTop w:val="0"/>
      <w:marBottom w:val="0"/>
      <w:divBdr>
        <w:top w:val="none" w:sz="0" w:space="0" w:color="auto"/>
        <w:left w:val="none" w:sz="0" w:space="0" w:color="auto"/>
        <w:bottom w:val="none" w:sz="0" w:space="0" w:color="auto"/>
        <w:right w:val="none" w:sz="0" w:space="0" w:color="auto"/>
      </w:divBdr>
    </w:div>
    <w:div w:id="428163204">
      <w:bodyDiv w:val="1"/>
      <w:marLeft w:val="0"/>
      <w:marRight w:val="0"/>
      <w:marTop w:val="0"/>
      <w:marBottom w:val="0"/>
      <w:divBdr>
        <w:top w:val="none" w:sz="0" w:space="0" w:color="auto"/>
        <w:left w:val="none" w:sz="0" w:space="0" w:color="auto"/>
        <w:bottom w:val="none" w:sz="0" w:space="0" w:color="auto"/>
        <w:right w:val="none" w:sz="0" w:space="0" w:color="auto"/>
      </w:divBdr>
    </w:div>
    <w:div w:id="428166126">
      <w:bodyDiv w:val="1"/>
      <w:marLeft w:val="0"/>
      <w:marRight w:val="0"/>
      <w:marTop w:val="0"/>
      <w:marBottom w:val="0"/>
      <w:divBdr>
        <w:top w:val="none" w:sz="0" w:space="0" w:color="auto"/>
        <w:left w:val="none" w:sz="0" w:space="0" w:color="auto"/>
        <w:bottom w:val="none" w:sz="0" w:space="0" w:color="auto"/>
        <w:right w:val="none" w:sz="0" w:space="0" w:color="auto"/>
      </w:divBdr>
    </w:div>
    <w:div w:id="428233562">
      <w:bodyDiv w:val="1"/>
      <w:marLeft w:val="0"/>
      <w:marRight w:val="0"/>
      <w:marTop w:val="0"/>
      <w:marBottom w:val="0"/>
      <w:divBdr>
        <w:top w:val="none" w:sz="0" w:space="0" w:color="auto"/>
        <w:left w:val="none" w:sz="0" w:space="0" w:color="auto"/>
        <w:bottom w:val="none" w:sz="0" w:space="0" w:color="auto"/>
        <w:right w:val="none" w:sz="0" w:space="0" w:color="auto"/>
      </w:divBdr>
    </w:div>
    <w:div w:id="428233706">
      <w:bodyDiv w:val="1"/>
      <w:marLeft w:val="0"/>
      <w:marRight w:val="0"/>
      <w:marTop w:val="0"/>
      <w:marBottom w:val="0"/>
      <w:divBdr>
        <w:top w:val="none" w:sz="0" w:space="0" w:color="auto"/>
        <w:left w:val="none" w:sz="0" w:space="0" w:color="auto"/>
        <w:bottom w:val="none" w:sz="0" w:space="0" w:color="auto"/>
        <w:right w:val="none" w:sz="0" w:space="0" w:color="auto"/>
      </w:divBdr>
    </w:div>
    <w:div w:id="428238971">
      <w:bodyDiv w:val="1"/>
      <w:marLeft w:val="0"/>
      <w:marRight w:val="0"/>
      <w:marTop w:val="0"/>
      <w:marBottom w:val="0"/>
      <w:divBdr>
        <w:top w:val="none" w:sz="0" w:space="0" w:color="auto"/>
        <w:left w:val="none" w:sz="0" w:space="0" w:color="auto"/>
        <w:bottom w:val="none" w:sz="0" w:space="0" w:color="auto"/>
        <w:right w:val="none" w:sz="0" w:space="0" w:color="auto"/>
      </w:divBdr>
    </w:div>
    <w:div w:id="428240154">
      <w:bodyDiv w:val="1"/>
      <w:marLeft w:val="0"/>
      <w:marRight w:val="0"/>
      <w:marTop w:val="0"/>
      <w:marBottom w:val="0"/>
      <w:divBdr>
        <w:top w:val="none" w:sz="0" w:space="0" w:color="auto"/>
        <w:left w:val="none" w:sz="0" w:space="0" w:color="auto"/>
        <w:bottom w:val="none" w:sz="0" w:space="0" w:color="auto"/>
        <w:right w:val="none" w:sz="0" w:space="0" w:color="auto"/>
      </w:divBdr>
    </w:div>
    <w:div w:id="428279597">
      <w:bodyDiv w:val="1"/>
      <w:marLeft w:val="0"/>
      <w:marRight w:val="0"/>
      <w:marTop w:val="0"/>
      <w:marBottom w:val="0"/>
      <w:divBdr>
        <w:top w:val="none" w:sz="0" w:space="0" w:color="auto"/>
        <w:left w:val="none" w:sz="0" w:space="0" w:color="auto"/>
        <w:bottom w:val="none" w:sz="0" w:space="0" w:color="auto"/>
        <w:right w:val="none" w:sz="0" w:space="0" w:color="auto"/>
      </w:divBdr>
    </w:div>
    <w:div w:id="428356472">
      <w:bodyDiv w:val="1"/>
      <w:marLeft w:val="0"/>
      <w:marRight w:val="0"/>
      <w:marTop w:val="0"/>
      <w:marBottom w:val="0"/>
      <w:divBdr>
        <w:top w:val="none" w:sz="0" w:space="0" w:color="auto"/>
        <w:left w:val="none" w:sz="0" w:space="0" w:color="auto"/>
        <w:bottom w:val="none" w:sz="0" w:space="0" w:color="auto"/>
        <w:right w:val="none" w:sz="0" w:space="0" w:color="auto"/>
      </w:divBdr>
    </w:div>
    <w:div w:id="428359521">
      <w:bodyDiv w:val="1"/>
      <w:marLeft w:val="0"/>
      <w:marRight w:val="0"/>
      <w:marTop w:val="0"/>
      <w:marBottom w:val="0"/>
      <w:divBdr>
        <w:top w:val="none" w:sz="0" w:space="0" w:color="auto"/>
        <w:left w:val="none" w:sz="0" w:space="0" w:color="auto"/>
        <w:bottom w:val="none" w:sz="0" w:space="0" w:color="auto"/>
        <w:right w:val="none" w:sz="0" w:space="0" w:color="auto"/>
      </w:divBdr>
    </w:div>
    <w:div w:id="428430072">
      <w:bodyDiv w:val="1"/>
      <w:marLeft w:val="0"/>
      <w:marRight w:val="0"/>
      <w:marTop w:val="0"/>
      <w:marBottom w:val="0"/>
      <w:divBdr>
        <w:top w:val="none" w:sz="0" w:space="0" w:color="auto"/>
        <w:left w:val="none" w:sz="0" w:space="0" w:color="auto"/>
        <w:bottom w:val="none" w:sz="0" w:space="0" w:color="auto"/>
        <w:right w:val="none" w:sz="0" w:space="0" w:color="auto"/>
      </w:divBdr>
    </w:div>
    <w:div w:id="428474766">
      <w:bodyDiv w:val="1"/>
      <w:marLeft w:val="0"/>
      <w:marRight w:val="0"/>
      <w:marTop w:val="0"/>
      <w:marBottom w:val="0"/>
      <w:divBdr>
        <w:top w:val="none" w:sz="0" w:space="0" w:color="auto"/>
        <w:left w:val="none" w:sz="0" w:space="0" w:color="auto"/>
        <w:bottom w:val="none" w:sz="0" w:space="0" w:color="auto"/>
        <w:right w:val="none" w:sz="0" w:space="0" w:color="auto"/>
      </w:divBdr>
    </w:div>
    <w:div w:id="428474960">
      <w:bodyDiv w:val="1"/>
      <w:marLeft w:val="0"/>
      <w:marRight w:val="0"/>
      <w:marTop w:val="0"/>
      <w:marBottom w:val="0"/>
      <w:divBdr>
        <w:top w:val="none" w:sz="0" w:space="0" w:color="auto"/>
        <w:left w:val="none" w:sz="0" w:space="0" w:color="auto"/>
        <w:bottom w:val="none" w:sz="0" w:space="0" w:color="auto"/>
        <w:right w:val="none" w:sz="0" w:space="0" w:color="auto"/>
      </w:divBdr>
    </w:div>
    <w:div w:id="428475595">
      <w:bodyDiv w:val="1"/>
      <w:marLeft w:val="0"/>
      <w:marRight w:val="0"/>
      <w:marTop w:val="0"/>
      <w:marBottom w:val="0"/>
      <w:divBdr>
        <w:top w:val="none" w:sz="0" w:space="0" w:color="auto"/>
        <w:left w:val="none" w:sz="0" w:space="0" w:color="auto"/>
        <w:bottom w:val="none" w:sz="0" w:space="0" w:color="auto"/>
        <w:right w:val="none" w:sz="0" w:space="0" w:color="auto"/>
      </w:divBdr>
    </w:div>
    <w:div w:id="428500753">
      <w:bodyDiv w:val="1"/>
      <w:marLeft w:val="0"/>
      <w:marRight w:val="0"/>
      <w:marTop w:val="0"/>
      <w:marBottom w:val="0"/>
      <w:divBdr>
        <w:top w:val="none" w:sz="0" w:space="0" w:color="auto"/>
        <w:left w:val="none" w:sz="0" w:space="0" w:color="auto"/>
        <w:bottom w:val="none" w:sz="0" w:space="0" w:color="auto"/>
        <w:right w:val="none" w:sz="0" w:space="0" w:color="auto"/>
      </w:divBdr>
    </w:div>
    <w:div w:id="428547547">
      <w:bodyDiv w:val="1"/>
      <w:marLeft w:val="0"/>
      <w:marRight w:val="0"/>
      <w:marTop w:val="0"/>
      <w:marBottom w:val="0"/>
      <w:divBdr>
        <w:top w:val="none" w:sz="0" w:space="0" w:color="auto"/>
        <w:left w:val="none" w:sz="0" w:space="0" w:color="auto"/>
        <w:bottom w:val="none" w:sz="0" w:space="0" w:color="auto"/>
        <w:right w:val="none" w:sz="0" w:space="0" w:color="auto"/>
      </w:divBdr>
    </w:div>
    <w:div w:id="428547659">
      <w:bodyDiv w:val="1"/>
      <w:marLeft w:val="0"/>
      <w:marRight w:val="0"/>
      <w:marTop w:val="0"/>
      <w:marBottom w:val="0"/>
      <w:divBdr>
        <w:top w:val="none" w:sz="0" w:space="0" w:color="auto"/>
        <w:left w:val="none" w:sz="0" w:space="0" w:color="auto"/>
        <w:bottom w:val="none" w:sz="0" w:space="0" w:color="auto"/>
        <w:right w:val="none" w:sz="0" w:space="0" w:color="auto"/>
      </w:divBdr>
    </w:div>
    <w:div w:id="428547669">
      <w:bodyDiv w:val="1"/>
      <w:marLeft w:val="0"/>
      <w:marRight w:val="0"/>
      <w:marTop w:val="0"/>
      <w:marBottom w:val="0"/>
      <w:divBdr>
        <w:top w:val="none" w:sz="0" w:space="0" w:color="auto"/>
        <w:left w:val="none" w:sz="0" w:space="0" w:color="auto"/>
        <w:bottom w:val="none" w:sz="0" w:space="0" w:color="auto"/>
        <w:right w:val="none" w:sz="0" w:space="0" w:color="auto"/>
      </w:divBdr>
    </w:div>
    <w:div w:id="428549513">
      <w:bodyDiv w:val="1"/>
      <w:marLeft w:val="0"/>
      <w:marRight w:val="0"/>
      <w:marTop w:val="0"/>
      <w:marBottom w:val="0"/>
      <w:divBdr>
        <w:top w:val="none" w:sz="0" w:space="0" w:color="auto"/>
        <w:left w:val="none" w:sz="0" w:space="0" w:color="auto"/>
        <w:bottom w:val="none" w:sz="0" w:space="0" w:color="auto"/>
        <w:right w:val="none" w:sz="0" w:space="0" w:color="auto"/>
      </w:divBdr>
    </w:div>
    <w:div w:id="428550353">
      <w:bodyDiv w:val="1"/>
      <w:marLeft w:val="0"/>
      <w:marRight w:val="0"/>
      <w:marTop w:val="0"/>
      <w:marBottom w:val="0"/>
      <w:divBdr>
        <w:top w:val="none" w:sz="0" w:space="0" w:color="auto"/>
        <w:left w:val="none" w:sz="0" w:space="0" w:color="auto"/>
        <w:bottom w:val="none" w:sz="0" w:space="0" w:color="auto"/>
        <w:right w:val="none" w:sz="0" w:space="0" w:color="auto"/>
      </w:divBdr>
    </w:div>
    <w:div w:id="428551927">
      <w:bodyDiv w:val="1"/>
      <w:marLeft w:val="0"/>
      <w:marRight w:val="0"/>
      <w:marTop w:val="0"/>
      <w:marBottom w:val="0"/>
      <w:divBdr>
        <w:top w:val="none" w:sz="0" w:space="0" w:color="auto"/>
        <w:left w:val="none" w:sz="0" w:space="0" w:color="auto"/>
        <w:bottom w:val="none" w:sz="0" w:space="0" w:color="auto"/>
        <w:right w:val="none" w:sz="0" w:space="0" w:color="auto"/>
      </w:divBdr>
    </w:div>
    <w:div w:id="428618831">
      <w:bodyDiv w:val="1"/>
      <w:marLeft w:val="0"/>
      <w:marRight w:val="0"/>
      <w:marTop w:val="0"/>
      <w:marBottom w:val="0"/>
      <w:divBdr>
        <w:top w:val="none" w:sz="0" w:space="0" w:color="auto"/>
        <w:left w:val="none" w:sz="0" w:space="0" w:color="auto"/>
        <w:bottom w:val="none" w:sz="0" w:space="0" w:color="auto"/>
        <w:right w:val="none" w:sz="0" w:space="0" w:color="auto"/>
      </w:divBdr>
    </w:div>
    <w:div w:id="428622306">
      <w:bodyDiv w:val="1"/>
      <w:marLeft w:val="0"/>
      <w:marRight w:val="0"/>
      <w:marTop w:val="0"/>
      <w:marBottom w:val="0"/>
      <w:divBdr>
        <w:top w:val="none" w:sz="0" w:space="0" w:color="auto"/>
        <w:left w:val="none" w:sz="0" w:space="0" w:color="auto"/>
        <w:bottom w:val="none" w:sz="0" w:space="0" w:color="auto"/>
        <w:right w:val="none" w:sz="0" w:space="0" w:color="auto"/>
      </w:divBdr>
    </w:div>
    <w:div w:id="428694422">
      <w:bodyDiv w:val="1"/>
      <w:marLeft w:val="0"/>
      <w:marRight w:val="0"/>
      <w:marTop w:val="0"/>
      <w:marBottom w:val="0"/>
      <w:divBdr>
        <w:top w:val="none" w:sz="0" w:space="0" w:color="auto"/>
        <w:left w:val="none" w:sz="0" w:space="0" w:color="auto"/>
        <w:bottom w:val="none" w:sz="0" w:space="0" w:color="auto"/>
        <w:right w:val="none" w:sz="0" w:space="0" w:color="auto"/>
      </w:divBdr>
    </w:div>
    <w:div w:id="428694851">
      <w:bodyDiv w:val="1"/>
      <w:marLeft w:val="0"/>
      <w:marRight w:val="0"/>
      <w:marTop w:val="0"/>
      <w:marBottom w:val="0"/>
      <w:divBdr>
        <w:top w:val="none" w:sz="0" w:space="0" w:color="auto"/>
        <w:left w:val="none" w:sz="0" w:space="0" w:color="auto"/>
        <w:bottom w:val="none" w:sz="0" w:space="0" w:color="auto"/>
        <w:right w:val="none" w:sz="0" w:space="0" w:color="auto"/>
      </w:divBdr>
    </w:div>
    <w:div w:id="428700027">
      <w:bodyDiv w:val="1"/>
      <w:marLeft w:val="0"/>
      <w:marRight w:val="0"/>
      <w:marTop w:val="0"/>
      <w:marBottom w:val="0"/>
      <w:divBdr>
        <w:top w:val="none" w:sz="0" w:space="0" w:color="auto"/>
        <w:left w:val="none" w:sz="0" w:space="0" w:color="auto"/>
        <w:bottom w:val="none" w:sz="0" w:space="0" w:color="auto"/>
        <w:right w:val="none" w:sz="0" w:space="0" w:color="auto"/>
      </w:divBdr>
    </w:div>
    <w:div w:id="428700360">
      <w:bodyDiv w:val="1"/>
      <w:marLeft w:val="0"/>
      <w:marRight w:val="0"/>
      <w:marTop w:val="0"/>
      <w:marBottom w:val="0"/>
      <w:divBdr>
        <w:top w:val="none" w:sz="0" w:space="0" w:color="auto"/>
        <w:left w:val="none" w:sz="0" w:space="0" w:color="auto"/>
        <w:bottom w:val="none" w:sz="0" w:space="0" w:color="auto"/>
        <w:right w:val="none" w:sz="0" w:space="0" w:color="auto"/>
      </w:divBdr>
    </w:div>
    <w:div w:id="428702536">
      <w:bodyDiv w:val="1"/>
      <w:marLeft w:val="0"/>
      <w:marRight w:val="0"/>
      <w:marTop w:val="0"/>
      <w:marBottom w:val="0"/>
      <w:divBdr>
        <w:top w:val="none" w:sz="0" w:space="0" w:color="auto"/>
        <w:left w:val="none" w:sz="0" w:space="0" w:color="auto"/>
        <w:bottom w:val="none" w:sz="0" w:space="0" w:color="auto"/>
        <w:right w:val="none" w:sz="0" w:space="0" w:color="auto"/>
      </w:divBdr>
    </w:div>
    <w:div w:id="428737960">
      <w:bodyDiv w:val="1"/>
      <w:marLeft w:val="0"/>
      <w:marRight w:val="0"/>
      <w:marTop w:val="0"/>
      <w:marBottom w:val="0"/>
      <w:divBdr>
        <w:top w:val="none" w:sz="0" w:space="0" w:color="auto"/>
        <w:left w:val="none" w:sz="0" w:space="0" w:color="auto"/>
        <w:bottom w:val="none" w:sz="0" w:space="0" w:color="auto"/>
        <w:right w:val="none" w:sz="0" w:space="0" w:color="auto"/>
      </w:divBdr>
    </w:div>
    <w:div w:id="428745001">
      <w:bodyDiv w:val="1"/>
      <w:marLeft w:val="0"/>
      <w:marRight w:val="0"/>
      <w:marTop w:val="0"/>
      <w:marBottom w:val="0"/>
      <w:divBdr>
        <w:top w:val="none" w:sz="0" w:space="0" w:color="auto"/>
        <w:left w:val="none" w:sz="0" w:space="0" w:color="auto"/>
        <w:bottom w:val="none" w:sz="0" w:space="0" w:color="auto"/>
        <w:right w:val="none" w:sz="0" w:space="0" w:color="auto"/>
      </w:divBdr>
    </w:div>
    <w:div w:id="428812961">
      <w:bodyDiv w:val="1"/>
      <w:marLeft w:val="0"/>
      <w:marRight w:val="0"/>
      <w:marTop w:val="0"/>
      <w:marBottom w:val="0"/>
      <w:divBdr>
        <w:top w:val="none" w:sz="0" w:space="0" w:color="auto"/>
        <w:left w:val="none" w:sz="0" w:space="0" w:color="auto"/>
        <w:bottom w:val="none" w:sz="0" w:space="0" w:color="auto"/>
        <w:right w:val="none" w:sz="0" w:space="0" w:color="auto"/>
      </w:divBdr>
    </w:div>
    <w:div w:id="428887981">
      <w:bodyDiv w:val="1"/>
      <w:marLeft w:val="0"/>
      <w:marRight w:val="0"/>
      <w:marTop w:val="0"/>
      <w:marBottom w:val="0"/>
      <w:divBdr>
        <w:top w:val="none" w:sz="0" w:space="0" w:color="auto"/>
        <w:left w:val="none" w:sz="0" w:space="0" w:color="auto"/>
        <w:bottom w:val="none" w:sz="0" w:space="0" w:color="auto"/>
        <w:right w:val="none" w:sz="0" w:space="0" w:color="auto"/>
      </w:divBdr>
    </w:div>
    <w:div w:id="428933305">
      <w:bodyDiv w:val="1"/>
      <w:marLeft w:val="0"/>
      <w:marRight w:val="0"/>
      <w:marTop w:val="0"/>
      <w:marBottom w:val="0"/>
      <w:divBdr>
        <w:top w:val="none" w:sz="0" w:space="0" w:color="auto"/>
        <w:left w:val="none" w:sz="0" w:space="0" w:color="auto"/>
        <w:bottom w:val="none" w:sz="0" w:space="0" w:color="auto"/>
        <w:right w:val="none" w:sz="0" w:space="0" w:color="auto"/>
      </w:divBdr>
    </w:div>
    <w:div w:id="428935153">
      <w:bodyDiv w:val="1"/>
      <w:marLeft w:val="0"/>
      <w:marRight w:val="0"/>
      <w:marTop w:val="0"/>
      <w:marBottom w:val="0"/>
      <w:divBdr>
        <w:top w:val="none" w:sz="0" w:space="0" w:color="auto"/>
        <w:left w:val="none" w:sz="0" w:space="0" w:color="auto"/>
        <w:bottom w:val="none" w:sz="0" w:space="0" w:color="auto"/>
        <w:right w:val="none" w:sz="0" w:space="0" w:color="auto"/>
      </w:divBdr>
    </w:div>
    <w:div w:id="428938857">
      <w:bodyDiv w:val="1"/>
      <w:marLeft w:val="0"/>
      <w:marRight w:val="0"/>
      <w:marTop w:val="0"/>
      <w:marBottom w:val="0"/>
      <w:divBdr>
        <w:top w:val="none" w:sz="0" w:space="0" w:color="auto"/>
        <w:left w:val="none" w:sz="0" w:space="0" w:color="auto"/>
        <w:bottom w:val="none" w:sz="0" w:space="0" w:color="auto"/>
        <w:right w:val="none" w:sz="0" w:space="0" w:color="auto"/>
      </w:divBdr>
    </w:div>
    <w:div w:id="428964518">
      <w:bodyDiv w:val="1"/>
      <w:marLeft w:val="0"/>
      <w:marRight w:val="0"/>
      <w:marTop w:val="0"/>
      <w:marBottom w:val="0"/>
      <w:divBdr>
        <w:top w:val="none" w:sz="0" w:space="0" w:color="auto"/>
        <w:left w:val="none" w:sz="0" w:space="0" w:color="auto"/>
        <w:bottom w:val="none" w:sz="0" w:space="0" w:color="auto"/>
        <w:right w:val="none" w:sz="0" w:space="0" w:color="auto"/>
      </w:divBdr>
    </w:div>
    <w:div w:id="429013074">
      <w:bodyDiv w:val="1"/>
      <w:marLeft w:val="0"/>
      <w:marRight w:val="0"/>
      <w:marTop w:val="0"/>
      <w:marBottom w:val="0"/>
      <w:divBdr>
        <w:top w:val="none" w:sz="0" w:space="0" w:color="auto"/>
        <w:left w:val="none" w:sz="0" w:space="0" w:color="auto"/>
        <w:bottom w:val="none" w:sz="0" w:space="0" w:color="auto"/>
        <w:right w:val="none" w:sz="0" w:space="0" w:color="auto"/>
      </w:divBdr>
    </w:div>
    <w:div w:id="429080573">
      <w:bodyDiv w:val="1"/>
      <w:marLeft w:val="0"/>
      <w:marRight w:val="0"/>
      <w:marTop w:val="0"/>
      <w:marBottom w:val="0"/>
      <w:divBdr>
        <w:top w:val="none" w:sz="0" w:space="0" w:color="auto"/>
        <w:left w:val="none" w:sz="0" w:space="0" w:color="auto"/>
        <w:bottom w:val="none" w:sz="0" w:space="0" w:color="auto"/>
        <w:right w:val="none" w:sz="0" w:space="0" w:color="auto"/>
      </w:divBdr>
    </w:div>
    <w:div w:id="429080880">
      <w:bodyDiv w:val="1"/>
      <w:marLeft w:val="0"/>
      <w:marRight w:val="0"/>
      <w:marTop w:val="0"/>
      <w:marBottom w:val="0"/>
      <w:divBdr>
        <w:top w:val="none" w:sz="0" w:space="0" w:color="auto"/>
        <w:left w:val="none" w:sz="0" w:space="0" w:color="auto"/>
        <w:bottom w:val="none" w:sz="0" w:space="0" w:color="auto"/>
        <w:right w:val="none" w:sz="0" w:space="0" w:color="auto"/>
      </w:divBdr>
    </w:div>
    <w:div w:id="429081319">
      <w:bodyDiv w:val="1"/>
      <w:marLeft w:val="0"/>
      <w:marRight w:val="0"/>
      <w:marTop w:val="0"/>
      <w:marBottom w:val="0"/>
      <w:divBdr>
        <w:top w:val="none" w:sz="0" w:space="0" w:color="auto"/>
        <w:left w:val="none" w:sz="0" w:space="0" w:color="auto"/>
        <w:bottom w:val="none" w:sz="0" w:space="0" w:color="auto"/>
        <w:right w:val="none" w:sz="0" w:space="0" w:color="auto"/>
      </w:divBdr>
    </w:div>
    <w:div w:id="429085911">
      <w:bodyDiv w:val="1"/>
      <w:marLeft w:val="0"/>
      <w:marRight w:val="0"/>
      <w:marTop w:val="0"/>
      <w:marBottom w:val="0"/>
      <w:divBdr>
        <w:top w:val="none" w:sz="0" w:space="0" w:color="auto"/>
        <w:left w:val="none" w:sz="0" w:space="0" w:color="auto"/>
        <w:bottom w:val="none" w:sz="0" w:space="0" w:color="auto"/>
        <w:right w:val="none" w:sz="0" w:space="0" w:color="auto"/>
      </w:divBdr>
    </w:div>
    <w:div w:id="429130495">
      <w:bodyDiv w:val="1"/>
      <w:marLeft w:val="0"/>
      <w:marRight w:val="0"/>
      <w:marTop w:val="0"/>
      <w:marBottom w:val="0"/>
      <w:divBdr>
        <w:top w:val="none" w:sz="0" w:space="0" w:color="auto"/>
        <w:left w:val="none" w:sz="0" w:space="0" w:color="auto"/>
        <w:bottom w:val="none" w:sz="0" w:space="0" w:color="auto"/>
        <w:right w:val="none" w:sz="0" w:space="0" w:color="auto"/>
      </w:divBdr>
    </w:div>
    <w:div w:id="429156703">
      <w:bodyDiv w:val="1"/>
      <w:marLeft w:val="0"/>
      <w:marRight w:val="0"/>
      <w:marTop w:val="0"/>
      <w:marBottom w:val="0"/>
      <w:divBdr>
        <w:top w:val="none" w:sz="0" w:space="0" w:color="auto"/>
        <w:left w:val="none" w:sz="0" w:space="0" w:color="auto"/>
        <w:bottom w:val="none" w:sz="0" w:space="0" w:color="auto"/>
        <w:right w:val="none" w:sz="0" w:space="0" w:color="auto"/>
      </w:divBdr>
    </w:div>
    <w:div w:id="429161145">
      <w:bodyDiv w:val="1"/>
      <w:marLeft w:val="0"/>
      <w:marRight w:val="0"/>
      <w:marTop w:val="0"/>
      <w:marBottom w:val="0"/>
      <w:divBdr>
        <w:top w:val="none" w:sz="0" w:space="0" w:color="auto"/>
        <w:left w:val="none" w:sz="0" w:space="0" w:color="auto"/>
        <w:bottom w:val="none" w:sz="0" w:space="0" w:color="auto"/>
        <w:right w:val="none" w:sz="0" w:space="0" w:color="auto"/>
      </w:divBdr>
    </w:div>
    <w:div w:id="429201311">
      <w:bodyDiv w:val="1"/>
      <w:marLeft w:val="0"/>
      <w:marRight w:val="0"/>
      <w:marTop w:val="0"/>
      <w:marBottom w:val="0"/>
      <w:divBdr>
        <w:top w:val="none" w:sz="0" w:space="0" w:color="auto"/>
        <w:left w:val="none" w:sz="0" w:space="0" w:color="auto"/>
        <w:bottom w:val="none" w:sz="0" w:space="0" w:color="auto"/>
        <w:right w:val="none" w:sz="0" w:space="0" w:color="auto"/>
      </w:divBdr>
    </w:div>
    <w:div w:id="429204345">
      <w:bodyDiv w:val="1"/>
      <w:marLeft w:val="0"/>
      <w:marRight w:val="0"/>
      <w:marTop w:val="0"/>
      <w:marBottom w:val="0"/>
      <w:divBdr>
        <w:top w:val="none" w:sz="0" w:space="0" w:color="auto"/>
        <w:left w:val="none" w:sz="0" w:space="0" w:color="auto"/>
        <w:bottom w:val="none" w:sz="0" w:space="0" w:color="auto"/>
        <w:right w:val="none" w:sz="0" w:space="0" w:color="auto"/>
      </w:divBdr>
    </w:div>
    <w:div w:id="429277091">
      <w:bodyDiv w:val="1"/>
      <w:marLeft w:val="0"/>
      <w:marRight w:val="0"/>
      <w:marTop w:val="0"/>
      <w:marBottom w:val="0"/>
      <w:divBdr>
        <w:top w:val="none" w:sz="0" w:space="0" w:color="auto"/>
        <w:left w:val="none" w:sz="0" w:space="0" w:color="auto"/>
        <w:bottom w:val="none" w:sz="0" w:space="0" w:color="auto"/>
        <w:right w:val="none" w:sz="0" w:space="0" w:color="auto"/>
      </w:divBdr>
    </w:div>
    <w:div w:id="429280497">
      <w:bodyDiv w:val="1"/>
      <w:marLeft w:val="0"/>
      <w:marRight w:val="0"/>
      <w:marTop w:val="0"/>
      <w:marBottom w:val="0"/>
      <w:divBdr>
        <w:top w:val="none" w:sz="0" w:space="0" w:color="auto"/>
        <w:left w:val="none" w:sz="0" w:space="0" w:color="auto"/>
        <w:bottom w:val="none" w:sz="0" w:space="0" w:color="auto"/>
        <w:right w:val="none" w:sz="0" w:space="0" w:color="auto"/>
      </w:divBdr>
    </w:div>
    <w:div w:id="429353398">
      <w:bodyDiv w:val="1"/>
      <w:marLeft w:val="0"/>
      <w:marRight w:val="0"/>
      <w:marTop w:val="0"/>
      <w:marBottom w:val="0"/>
      <w:divBdr>
        <w:top w:val="none" w:sz="0" w:space="0" w:color="auto"/>
        <w:left w:val="none" w:sz="0" w:space="0" w:color="auto"/>
        <w:bottom w:val="none" w:sz="0" w:space="0" w:color="auto"/>
        <w:right w:val="none" w:sz="0" w:space="0" w:color="auto"/>
      </w:divBdr>
    </w:div>
    <w:div w:id="429355481">
      <w:bodyDiv w:val="1"/>
      <w:marLeft w:val="0"/>
      <w:marRight w:val="0"/>
      <w:marTop w:val="0"/>
      <w:marBottom w:val="0"/>
      <w:divBdr>
        <w:top w:val="none" w:sz="0" w:space="0" w:color="auto"/>
        <w:left w:val="none" w:sz="0" w:space="0" w:color="auto"/>
        <w:bottom w:val="none" w:sz="0" w:space="0" w:color="auto"/>
        <w:right w:val="none" w:sz="0" w:space="0" w:color="auto"/>
      </w:divBdr>
    </w:div>
    <w:div w:id="429358145">
      <w:bodyDiv w:val="1"/>
      <w:marLeft w:val="0"/>
      <w:marRight w:val="0"/>
      <w:marTop w:val="0"/>
      <w:marBottom w:val="0"/>
      <w:divBdr>
        <w:top w:val="none" w:sz="0" w:space="0" w:color="auto"/>
        <w:left w:val="none" w:sz="0" w:space="0" w:color="auto"/>
        <w:bottom w:val="none" w:sz="0" w:space="0" w:color="auto"/>
        <w:right w:val="none" w:sz="0" w:space="0" w:color="auto"/>
      </w:divBdr>
    </w:div>
    <w:div w:id="429394081">
      <w:bodyDiv w:val="1"/>
      <w:marLeft w:val="0"/>
      <w:marRight w:val="0"/>
      <w:marTop w:val="0"/>
      <w:marBottom w:val="0"/>
      <w:divBdr>
        <w:top w:val="none" w:sz="0" w:space="0" w:color="auto"/>
        <w:left w:val="none" w:sz="0" w:space="0" w:color="auto"/>
        <w:bottom w:val="none" w:sz="0" w:space="0" w:color="auto"/>
        <w:right w:val="none" w:sz="0" w:space="0" w:color="auto"/>
      </w:divBdr>
    </w:div>
    <w:div w:id="429395677">
      <w:bodyDiv w:val="1"/>
      <w:marLeft w:val="0"/>
      <w:marRight w:val="0"/>
      <w:marTop w:val="0"/>
      <w:marBottom w:val="0"/>
      <w:divBdr>
        <w:top w:val="none" w:sz="0" w:space="0" w:color="auto"/>
        <w:left w:val="none" w:sz="0" w:space="0" w:color="auto"/>
        <w:bottom w:val="none" w:sz="0" w:space="0" w:color="auto"/>
        <w:right w:val="none" w:sz="0" w:space="0" w:color="auto"/>
      </w:divBdr>
    </w:div>
    <w:div w:id="429397020">
      <w:bodyDiv w:val="1"/>
      <w:marLeft w:val="0"/>
      <w:marRight w:val="0"/>
      <w:marTop w:val="0"/>
      <w:marBottom w:val="0"/>
      <w:divBdr>
        <w:top w:val="none" w:sz="0" w:space="0" w:color="auto"/>
        <w:left w:val="none" w:sz="0" w:space="0" w:color="auto"/>
        <w:bottom w:val="none" w:sz="0" w:space="0" w:color="auto"/>
        <w:right w:val="none" w:sz="0" w:space="0" w:color="auto"/>
      </w:divBdr>
    </w:div>
    <w:div w:id="429469231">
      <w:bodyDiv w:val="1"/>
      <w:marLeft w:val="0"/>
      <w:marRight w:val="0"/>
      <w:marTop w:val="0"/>
      <w:marBottom w:val="0"/>
      <w:divBdr>
        <w:top w:val="none" w:sz="0" w:space="0" w:color="auto"/>
        <w:left w:val="none" w:sz="0" w:space="0" w:color="auto"/>
        <w:bottom w:val="none" w:sz="0" w:space="0" w:color="auto"/>
        <w:right w:val="none" w:sz="0" w:space="0" w:color="auto"/>
      </w:divBdr>
    </w:div>
    <w:div w:id="429471092">
      <w:bodyDiv w:val="1"/>
      <w:marLeft w:val="0"/>
      <w:marRight w:val="0"/>
      <w:marTop w:val="0"/>
      <w:marBottom w:val="0"/>
      <w:divBdr>
        <w:top w:val="none" w:sz="0" w:space="0" w:color="auto"/>
        <w:left w:val="none" w:sz="0" w:space="0" w:color="auto"/>
        <w:bottom w:val="none" w:sz="0" w:space="0" w:color="auto"/>
        <w:right w:val="none" w:sz="0" w:space="0" w:color="auto"/>
      </w:divBdr>
    </w:div>
    <w:div w:id="429544226">
      <w:bodyDiv w:val="1"/>
      <w:marLeft w:val="0"/>
      <w:marRight w:val="0"/>
      <w:marTop w:val="0"/>
      <w:marBottom w:val="0"/>
      <w:divBdr>
        <w:top w:val="none" w:sz="0" w:space="0" w:color="auto"/>
        <w:left w:val="none" w:sz="0" w:space="0" w:color="auto"/>
        <w:bottom w:val="none" w:sz="0" w:space="0" w:color="auto"/>
        <w:right w:val="none" w:sz="0" w:space="0" w:color="auto"/>
      </w:divBdr>
    </w:div>
    <w:div w:id="429545995">
      <w:bodyDiv w:val="1"/>
      <w:marLeft w:val="0"/>
      <w:marRight w:val="0"/>
      <w:marTop w:val="0"/>
      <w:marBottom w:val="0"/>
      <w:divBdr>
        <w:top w:val="none" w:sz="0" w:space="0" w:color="auto"/>
        <w:left w:val="none" w:sz="0" w:space="0" w:color="auto"/>
        <w:bottom w:val="none" w:sz="0" w:space="0" w:color="auto"/>
        <w:right w:val="none" w:sz="0" w:space="0" w:color="auto"/>
      </w:divBdr>
    </w:div>
    <w:div w:id="429588648">
      <w:bodyDiv w:val="1"/>
      <w:marLeft w:val="0"/>
      <w:marRight w:val="0"/>
      <w:marTop w:val="0"/>
      <w:marBottom w:val="0"/>
      <w:divBdr>
        <w:top w:val="none" w:sz="0" w:space="0" w:color="auto"/>
        <w:left w:val="none" w:sz="0" w:space="0" w:color="auto"/>
        <w:bottom w:val="none" w:sz="0" w:space="0" w:color="auto"/>
        <w:right w:val="none" w:sz="0" w:space="0" w:color="auto"/>
      </w:divBdr>
    </w:div>
    <w:div w:id="429592536">
      <w:bodyDiv w:val="1"/>
      <w:marLeft w:val="0"/>
      <w:marRight w:val="0"/>
      <w:marTop w:val="0"/>
      <w:marBottom w:val="0"/>
      <w:divBdr>
        <w:top w:val="none" w:sz="0" w:space="0" w:color="auto"/>
        <w:left w:val="none" w:sz="0" w:space="0" w:color="auto"/>
        <w:bottom w:val="none" w:sz="0" w:space="0" w:color="auto"/>
        <w:right w:val="none" w:sz="0" w:space="0" w:color="auto"/>
      </w:divBdr>
    </w:div>
    <w:div w:id="429592863">
      <w:bodyDiv w:val="1"/>
      <w:marLeft w:val="0"/>
      <w:marRight w:val="0"/>
      <w:marTop w:val="0"/>
      <w:marBottom w:val="0"/>
      <w:divBdr>
        <w:top w:val="none" w:sz="0" w:space="0" w:color="auto"/>
        <w:left w:val="none" w:sz="0" w:space="0" w:color="auto"/>
        <w:bottom w:val="none" w:sz="0" w:space="0" w:color="auto"/>
        <w:right w:val="none" w:sz="0" w:space="0" w:color="auto"/>
      </w:divBdr>
    </w:div>
    <w:div w:id="429594101">
      <w:bodyDiv w:val="1"/>
      <w:marLeft w:val="0"/>
      <w:marRight w:val="0"/>
      <w:marTop w:val="0"/>
      <w:marBottom w:val="0"/>
      <w:divBdr>
        <w:top w:val="none" w:sz="0" w:space="0" w:color="auto"/>
        <w:left w:val="none" w:sz="0" w:space="0" w:color="auto"/>
        <w:bottom w:val="none" w:sz="0" w:space="0" w:color="auto"/>
        <w:right w:val="none" w:sz="0" w:space="0" w:color="auto"/>
      </w:divBdr>
    </w:div>
    <w:div w:id="429618213">
      <w:bodyDiv w:val="1"/>
      <w:marLeft w:val="0"/>
      <w:marRight w:val="0"/>
      <w:marTop w:val="0"/>
      <w:marBottom w:val="0"/>
      <w:divBdr>
        <w:top w:val="none" w:sz="0" w:space="0" w:color="auto"/>
        <w:left w:val="none" w:sz="0" w:space="0" w:color="auto"/>
        <w:bottom w:val="none" w:sz="0" w:space="0" w:color="auto"/>
        <w:right w:val="none" w:sz="0" w:space="0" w:color="auto"/>
      </w:divBdr>
    </w:div>
    <w:div w:id="429618309">
      <w:bodyDiv w:val="1"/>
      <w:marLeft w:val="0"/>
      <w:marRight w:val="0"/>
      <w:marTop w:val="0"/>
      <w:marBottom w:val="0"/>
      <w:divBdr>
        <w:top w:val="none" w:sz="0" w:space="0" w:color="auto"/>
        <w:left w:val="none" w:sz="0" w:space="0" w:color="auto"/>
        <w:bottom w:val="none" w:sz="0" w:space="0" w:color="auto"/>
        <w:right w:val="none" w:sz="0" w:space="0" w:color="auto"/>
      </w:divBdr>
    </w:div>
    <w:div w:id="429666752">
      <w:bodyDiv w:val="1"/>
      <w:marLeft w:val="0"/>
      <w:marRight w:val="0"/>
      <w:marTop w:val="0"/>
      <w:marBottom w:val="0"/>
      <w:divBdr>
        <w:top w:val="none" w:sz="0" w:space="0" w:color="auto"/>
        <w:left w:val="none" w:sz="0" w:space="0" w:color="auto"/>
        <w:bottom w:val="none" w:sz="0" w:space="0" w:color="auto"/>
        <w:right w:val="none" w:sz="0" w:space="0" w:color="auto"/>
      </w:divBdr>
    </w:div>
    <w:div w:id="429667590">
      <w:bodyDiv w:val="1"/>
      <w:marLeft w:val="0"/>
      <w:marRight w:val="0"/>
      <w:marTop w:val="0"/>
      <w:marBottom w:val="0"/>
      <w:divBdr>
        <w:top w:val="none" w:sz="0" w:space="0" w:color="auto"/>
        <w:left w:val="none" w:sz="0" w:space="0" w:color="auto"/>
        <w:bottom w:val="none" w:sz="0" w:space="0" w:color="auto"/>
        <w:right w:val="none" w:sz="0" w:space="0" w:color="auto"/>
      </w:divBdr>
    </w:div>
    <w:div w:id="429742145">
      <w:bodyDiv w:val="1"/>
      <w:marLeft w:val="0"/>
      <w:marRight w:val="0"/>
      <w:marTop w:val="0"/>
      <w:marBottom w:val="0"/>
      <w:divBdr>
        <w:top w:val="none" w:sz="0" w:space="0" w:color="auto"/>
        <w:left w:val="none" w:sz="0" w:space="0" w:color="auto"/>
        <w:bottom w:val="none" w:sz="0" w:space="0" w:color="auto"/>
        <w:right w:val="none" w:sz="0" w:space="0" w:color="auto"/>
      </w:divBdr>
    </w:div>
    <w:div w:id="429787981">
      <w:bodyDiv w:val="1"/>
      <w:marLeft w:val="0"/>
      <w:marRight w:val="0"/>
      <w:marTop w:val="0"/>
      <w:marBottom w:val="0"/>
      <w:divBdr>
        <w:top w:val="none" w:sz="0" w:space="0" w:color="auto"/>
        <w:left w:val="none" w:sz="0" w:space="0" w:color="auto"/>
        <w:bottom w:val="none" w:sz="0" w:space="0" w:color="auto"/>
        <w:right w:val="none" w:sz="0" w:space="0" w:color="auto"/>
      </w:divBdr>
    </w:div>
    <w:div w:id="429812797">
      <w:bodyDiv w:val="1"/>
      <w:marLeft w:val="0"/>
      <w:marRight w:val="0"/>
      <w:marTop w:val="0"/>
      <w:marBottom w:val="0"/>
      <w:divBdr>
        <w:top w:val="none" w:sz="0" w:space="0" w:color="auto"/>
        <w:left w:val="none" w:sz="0" w:space="0" w:color="auto"/>
        <w:bottom w:val="none" w:sz="0" w:space="0" w:color="auto"/>
        <w:right w:val="none" w:sz="0" w:space="0" w:color="auto"/>
      </w:divBdr>
    </w:div>
    <w:div w:id="429813576">
      <w:bodyDiv w:val="1"/>
      <w:marLeft w:val="0"/>
      <w:marRight w:val="0"/>
      <w:marTop w:val="0"/>
      <w:marBottom w:val="0"/>
      <w:divBdr>
        <w:top w:val="none" w:sz="0" w:space="0" w:color="auto"/>
        <w:left w:val="none" w:sz="0" w:space="0" w:color="auto"/>
        <w:bottom w:val="none" w:sz="0" w:space="0" w:color="auto"/>
        <w:right w:val="none" w:sz="0" w:space="0" w:color="auto"/>
      </w:divBdr>
    </w:div>
    <w:div w:id="429861048">
      <w:bodyDiv w:val="1"/>
      <w:marLeft w:val="0"/>
      <w:marRight w:val="0"/>
      <w:marTop w:val="0"/>
      <w:marBottom w:val="0"/>
      <w:divBdr>
        <w:top w:val="none" w:sz="0" w:space="0" w:color="auto"/>
        <w:left w:val="none" w:sz="0" w:space="0" w:color="auto"/>
        <w:bottom w:val="none" w:sz="0" w:space="0" w:color="auto"/>
        <w:right w:val="none" w:sz="0" w:space="0" w:color="auto"/>
      </w:divBdr>
    </w:div>
    <w:div w:id="430011957">
      <w:bodyDiv w:val="1"/>
      <w:marLeft w:val="0"/>
      <w:marRight w:val="0"/>
      <w:marTop w:val="0"/>
      <w:marBottom w:val="0"/>
      <w:divBdr>
        <w:top w:val="none" w:sz="0" w:space="0" w:color="auto"/>
        <w:left w:val="none" w:sz="0" w:space="0" w:color="auto"/>
        <w:bottom w:val="none" w:sz="0" w:space="0" w:color="auto"/>
        <w:right w:val="none" w:sz="0" w:space="0" w:color="auto"/>
      </w:divBdr>
    </w:div>
    <w:div w:id="430013103">
      <w:bodyDiv w:val="1"/>
      <w:marLeft w:val="0"/>
      <w:marRight w:val="0"/>
      <w:marTop w:val="0"/>
      <w:marBottom w:val="0"/>
      <w:divBdr>
        <w:top w:val="none" w:sz="0" w:space="0" w:color="auto"/>
        <w:left w:val="none" w:sz="0" w:space="0" w:color="auto"/>
        <w:bottom w:val="none" w:sz="0" w:space="0" w:color="auto"/>
        <w:right w:val="none" w:sz="0" w:space="0" w:color="auto"/>
      </w:divBdr>
    </w:div>
    <w:div w:id="430049434">
      <w:bodyDiv w:val="1"/>
      <w:marLeft w:val="0"/>
      <w:marRight w:val="0"/>
      <w:marTop w:val="0"/>
      <w:marBottom w:val="0"/>
      <w:divBdr>
        <w:top w:val="none" w:sz="0" w:space="0" w:color="auto"/>
        <w:left w:val="none" w:sz="0" w:space="0" w:color="auto"/>
        <w:bottom w:val="none" w:sz="0" w:space="0" w:color="auto"/>
        <w:right w:val="none" w:sz="0" w:space="0" w:color="auto"/>
      </w:divBdr>
    </w:div>
    <w:div w:id="430052947">
      <w:bodyDiv w:val="1"/>
      <w:marLeft w:val="0"/>
      <w:marRight w:val="0"/>
      <w:marTop w:val="0"/>
      <w:marBottom w:val="0"/>
      <w:divBdr>
        <w:top w:val="none" w:sz="0" w:space="0" w:color="auto"/>
        <w:left w:val="none" w:sz="0" w:space="0" w:color="auto"/>
        <w:bottom w:val="none" w:sz="0" w:space="0" w:color="auto"/>
        <w:right w:val="none" w:sz="0" w:space="0" w:color="auto"/>
      </w:divBdr>
    </w:div>
    <w:div w:id="430054956">
      <w:bodyDiv w:val="1"/>
      <w:marLeft w:val="0"/>
      <w:marRight w:val="0"/>
      <w:marTop w:val="0"/>
      <w:marBottom w:val="0"/>
      <w:divBdr>
        <w:top w:val="none" w:sz="0" w:space="0" w:color="auto"/>
        <w:left w:val="none" w:sz="0" w:space="0" w:color="auto"/>
        <w:bottom w:val="none" w:sz="0" w:space="0" w:color="auto"/>
        <w:right w:val="none" w:sz="0" w:space="0" w:color="auto"/>
      </w:divBdr>
    </w:div>
    <w:div w:id="430056297">
      <w:bodyDiv w:val="1"/>
      <w:marLeft w:val="0"/>
      <w:marRight w:val="0"/>
      <w:marTop w:val="0"/>
      <w:marBottom w:val="0"/>
      <w:divBdr>
        <w:top w:val="none" w:sz="0" w:space="0" w:color="auto"/>
        <w:left w:val="none" w:sz="0" w:space="0" w:color="auto"/>
        <w:bottom w:val="none" w:sz="0" w:space="0" w:color="auto"/>
        <w:right w:val="none" w:sz="0" w:space="0" w:color="auto"/>
      </w:divBdr>
    </w:div>
    <w:div w:id="430127415">
      <w:bodyDiv w:val="1"/>
      <w:marLeft w:val="0"/>
      <w:marRight w:val="0"/>
      <w:marTop w:val="0"/>
      <w:marBottom w:val="0"/>
      <w:divBdr>
        <w:top w:val="none" w:sz="0" w:space="0" w:color="auto"/>
        <w:left w:val="none" w:sz="0" w:space="0" w:color="auto"/>
        <w:bottom w:val="none" w:sz="0" w:space="0" w:color="auto"/>
        <w:right w:val="none" w:sz="0" w:space="0" w:color="auto"/>
      </w:divBdr>
    </w:div>
    <w:div w:id="430197705">
      <w:bodyDiv w:val="1"/>
      <w:marLeft w:val="0"/>
      <w:marRight w:val="0"/>
      <w:marTop w:val="0"/>
      <w:marBottom w:val="0"/>
      <w:divBdr>
        <w:top w:val="none" w:sz="0" w:space="0" w:color="auto"/>
        <w:left w:val="none" w:sz="0" w:space="0" w:color="auto"/>
        <w:bottom w:val="none" w:sz="0" w:space="0" w:color="auto"/>
        <w:right w:val="none" w:sz="0" w:space="0" w:color="auto"/>
      </w:divBdr>
    </w:div>
    <w:div w:id="430201085">
      <w:bodyDiv w:val="1"/>
      <w:marLeft w:val="0"/>
      <w:marRight w:val="0"/>
      <w:marTop w:val="0"/>
      <w:marBottom w:val="0"/>
      <w:divBdr>
        <w:top w:val="none" w:sz="0" w:space="0" w:color="auto"/>
        <w:left w:val="none" w:sz="0" w:space="0" w:color="auto"/>
        <w:bottom w:val="none" w:sz="0" w:space="0" w:color="auto"/>
        <w:right w:val="none" w:sz="0" w:space="0" w:color="auto"/>
      </w:divBdr>
    </w:div>
    <w:div w:id="430201834">
      <w:bodyDiv w:val="1"/>
      <w:marLeft w:val="0"/>
      <w:marRight w:val="0"/>
      <w:marTop w:val="0"/>
      <w:marBottom w:val="0"/>
      <w:divBdr>
        <w:top w:val="none" w:sz="0" w:space="0" w:color="auto"/>
        <w:left w:val="none" w:sz="0" w:space="0" w:color="auto"/>
        <w:bottom w:val="none" w:sz="0" w:space="0" w:color="auto"/>
        <w:right w:val="none" w:sz="0" w:space="0" w:color="auto"/>
      </w:divBdr>
    </w:div>
    <w:div w:id="430206971">
      <w:bodyDiv w:val="1"/>
      <w:marLeft w:val="0"/>
      <w:marRight w:val="0"/>
      <w:marTop w:val="0"/>
      <w:marBottom w:val="0"/>
      <w:divBdr>
        <w:top w:val="none" w:sz="0" w:space="0" w:color="auto"/>
        <w:left w:val="none" w:sz="0" w:space="0" w:color="auto"/>
        <w:bottom w:val="none" w:sz="0" w:space="0" w:color="auto"/>
        <w:right w:val="none" w:sz="0" w:space="0" w:color="auto"/>
      </w:divBdr>
    </w:div>
    <w:div w:id="430206987">
      <w:bodyDiv w:val="1"/>
      <w:marLeft w:val="0"/>
      <w:marRight w:val="0"/>
      <w:marTop w:val="0"/>
      <w:marBottom w:val="0"/>
      <w:divBdr>
        <w:top w:val="none" w:sz="0" w:space="0" w:color="auto"/>
        <w:left w:val="none" w:sz="0" w:space="0" w:color="auto"/>
        <w:bottom w:val="none" w:sz="0" w:space="0" w:color="auto"/>
        <w:right w:val="none" w:sz="0" w:space="0" w:color="auto"/>
      </w:divBdr>
    </w:div>
    <w:div w:id="430207142">
      <w:bodyDiv w:val="1"/>
      <w:marLeft w:val="0"/>
      <w:marRight w:val="0"/>
      <w:marTop w:val="0"/>
      <w:marBottom w:val="0"/>
      <w:divBdr>
        <w:top w:val="none" w:sz="0" w:space="0" w:color="auto"/>
        <w:left w:val="none" w:sz="0" w:space="0" w:color="auto"/>
        <w:bottom w:val="none" w:sz="0" w:space="0" w:color="auto"/>
        <w:right w:val="none" w:sz="0" w:space="0" w:color="auto"/>
      </w:divBdr>
    </w:div>
    <w:div w:id="430273026">
      <w:bodyDiv w:val="1"/>
      <w:marLeft w:val="0"/>
      <w:marRight w:val="0"/>
      <w:marTop w:val="0"/>
      <w:marBottom w:val="0"/>
      <w:divBdr>
        <w:top w:val="none" w:sz="0" w:space="0" w:color="auto"/>
        <w:left w:val="none" w:sz="0" w:space="0" w:color="auto"/>
        <w:bottom w:val="none" w:sz="0" w:space="0" w:color="auto"/>
        <w:right w:val="none" w:sz="0" w:space="0" w:color="auto"/>
      </w:divBdr>
    </w:div>
    <w:div w:id="430274934">
      <w:bodyDiv w:val="1"/>
      <w:marLeft w:val="0"/>
      <w:marRight w:val="0"/>
      <w:marTop w:val="0"/>
      <w:marBottom w:val="0"/>
      <w:divBdr>
        <w:top w:val="none" w:sz="0" w:space="0" w:color="auto"/>
        <w:left w:val="none" w:sz="0" w:space="0" w:color="auto"/>
        <w:bottom w:val="none" w:sz="0" w:space="0" w:color="auto"/>
        <w:right w:val="none" w:sz="0" w:space="0" w:color="auto"/>
      </w:divBdr>
    </w:div>
    <w:div w:id="430392380">
      <w:bodyDiv w:val="1"/>
      <w:marLeft w:val="0"/>
      <w:marRight w:val="0"/>
      <w:marTop w:val="0"/>
      <w:marBottom w:val="0"/>
      <w:divBdr>
        <w:top w:val="none" w:sz="0" w:space="0" w:color="auto"/>
        <w:left w:val="none" w:sz="0" w:space="0" w:color="auto"/>
        <w:bottom w:val="none" w:sz="0" w:space="0" w:color="auto"/>
        <w:right w:val="none" w:sz="0" w:space="0" w:color="auto"/>
      </w:divBdr>
    </w:div>
    <w:div w:id="430392389">
      <w:bodyDiv w:val="1"/>
      <w:marLeft w:val="0"/>
      <w:marRight w:val="0"/>
      <w:marTop w:val="0"/>
      <w:marBottom w:val="0"/>
      <w:divBdr>
        <w:top w:val="none" w:sz="0" w:space="0" w:color="auto"/>
        <w:left w:val="none" w:sz="0" w:space="0" w:color="auto"/>
        <w:bottom w:val="none" w:sz="0" w:space="0" w:color="auto"/>
        <w:right w:val="none" w:sz="0" w:space="0" w:color="auto"/>
      </w:divBdr>
    </w:div>
    <w:div w:id="430394656">
      <w:bodyDiv w:val="1"/>
      <w:marLeft w:val="0"/>
      <w:marRight w:val="0"/>
      <w:marTop w:val="0"/>
      <w:marBottom w:val="0"/>
      <w:divBdr>
        <w:top w:val="none" w:sz="0" w:space="0" w:color="auto"/>
        <w:left w:val="none" w:sz="0" w:space="0" w:color="auto"/>
        <w:bottom w:val="none" w:sz="0" w:space="0" w:color="auto"/>
        <w:right w:val="none" w:sz="0" w:space="0" w:color="auto"/>
      </w:divBdr>
    </w:div>
    <w:div w:id="430469615">
      <w:bodyDiv w:val="1"/>
      <w:marLeft w:val="0"/>
      <w:marRight w:val="0"/>
      <w:marTop w:val="0"/>
      <w:marBottom w:val="0"/>
      <w:divBdr>
        <w:top w:val="none" w:sz="0" w:space="0" w:color="auto"/>
        <w:left w:val="none" w:sz="0" w:space="0" w:color="auto"/>
        <w:bottom w:val="none" w:sz="0" w:space="0" w:color="auto"/>
        <w:right w:val="none" w:sz="0" w:space="0" w:color="auto"/>
      </w:divBdr>
    </w:div>
    <w:div w:id="430509491">
      <w:bodyDiv w:val="1"/>
      <w:marLeft w:val="0"/>
      <w:marRight w:val="0"/>
      <w:marTop w:val="0"/>
      <w:marBottom w:val="0"/>
      <w:divBdr>
        <w:top w:val="none" w:sz="0" w:space="0" w:color="auto"/>
        <w:left w:val="none" w:sz="0" w:space="0" w:color="auto"/>
        <w:bottom w:val="none" w:sz="0" w:space="0" w:color="auto"/>
        <w:right w:val="none" w:sz="0" w:space="0" w:color="auto"/>
      </w:divBdr>
    </w:div>
    <w:div w:id="430510015">
      <w:bodyDiv w:val="1"/>
      <w:marLeft w:val="0"/>
      <w:marRight w:val="0"/>
      <w:marTop w:val="0"/>
      <w:marBottom w:val="0"/>
      <w:divBdr>
        <w:top w:val="none" w:sz="0" w:space="0" w:color="auto"/>
        <w:left w:val="none" w:sz="0" w:space="0" w:color="auto"/>
        <w:bottom w:val="none" w:sz="0" w:space="0" w:color="auto"/>
        <w:right w:val="none" w:sz="0" w:space="0" w:color="auto"/>
      </w:divBdr>
    </w:div>
    <w:div w:id="430585358">
      <w:bodyDiv w:val="1"/>
      <w:marLeft w:val="0"/>
      <w:marRight w:val="0"/>
      <w:marTop w:val="0"/>
      <w:marBottom w:val="0"/>
      <w:divBdr>
        <w:top w:val="none" w:sz="0" w:space="0" w:color="auto"/>
        <w:left w:val="none" w:sz="0" w:space="0" w:color="auto"/>
        <w:bottom w:val="none" w:sz="0" w:space="0" w:color="auto"/>
        <w:right w:val="none" w:sz="0" w:space="0" w:color="auto"/>
      </w:divBdr>
    </w:div>
    <w:div w:id="430587948">
      <w:bodyDiv w:val="1"/>
      <w:marLeft w:val="0"/>
      <w:marRight w:val="0"/>
      <w:marTop w:val="0"/>
      <w:marBottom w:val="0"/>
      <w:divBdr>
        <w:top w:val="none" w:sz="0" w:space="0" w:color="auto"/>
        <w:left w:val="none" w:sz="0" w:space="0" w:color="auto"/>
        <w:bottom w:val="none" w:sz="0" w:space="0" w:color="auto"/>
        <w:right w:val="none" w:sz="0" w:space="0" w:color="auto"/>
      </w:divBdr>
    </w:div>
    <w:div w:id="430588673">
      <w:bodyDiv w:val="1"/>
      <w:marLeft w:val="0"/>
      <w:marRight w:val="0"/>
      <w:marTop w:val="0"/>
      <w:marBottom w:val="0"/>
      <w:divBdr>
        <w:top w:val="none" w:sz="0" w:space="0" w:color="auto"/>
        <w:left w:val="none" w:sz="0" w:space="0" w:color="auto"/>
        <w:bottom w:val="none" w:sz="0" w:space="0" w:color="auto"/>
        <w:right w:val="none" w:sz="0" w:space="0" w:color="auto"/>
      </w:divBdr>
    </w:div>
    <w:div w:id="430589367">
      <w:bodyDiv w:val="1"/>
      <w:marLeft w:val="0"/>
      <w:marRight w:val="0"/>
      <w:marTop w:val="0"/>
      <w:marBottom w:val="0"/>
      <w:divBdr>
        <w:top w:val="none" w:sz="0" w:space="0" w:color="auto"/>
        <w:left w:val="none" w:sz="0" w:space="0" w:color="auto"/>
        <w:bottom w:val="none" w:sz="0" w:space="0" w:color="auto"/>
        <w:right w:val="none" w:sz="0" w:space="0" w:color="auto"/>
      </w:divBdr>
    </w:div>
    <w:div w:id="430592902">
      <w:bodyDiv w:val="1"/>
      <w:marLeft w:val="0"/>
      <w:marRight w:val="0"/>
      <w:marTop w:val="0"/>
      <w:marBottom w:val="0"/>
      <w:divBdr>
        <w:top w:val="none" w:sz="0" w:space="0" w:color="auto"/>
        <w:left w:val="none" w:sz="0" w:space="0" w:color="auto"/>
        <w:bottom w:val="none" w:sz="0" w:space="0" w:color="auto"/>
        <w:right w:val="none" w:sz="0" w:space="0" w:color="auto"/>
      </w:divBdr>
    </w:div>
    <w:div w:id="430660300">
      <w:bodyDiv w:val="1"/>
      <w:marLeft w:val="0"/>
      <w:marRight w:val="0"/>
      <w:marTop w:val="0"/>
      <w:marBottom w:val="0"/>
      <w:divBdr>
        <w:top w:val="none" w:sz="0" w:space="0" w:color="auto"/>
        <w:left w:val="none" w:sz="0" w:space="0" w:color="auto"/>
        <w:bottom w:val="none" w:sz="0" w:space="0" w:color="auto"/>
        <w:right w:val="none" w:sz="0" w:space="0" w:color="auto"/>
      </w:divBdr>
    </w:div>
    <w:div w:id="430663792">
      <w:bodyDiv w:val="1"/>
      <w:marLeft w:val="0"/>
      <w:marRight w:val="0"/>
      <w:marTop w:val="0"/>
      <w:marBottom w:val="0"/>
      <w:divBdr>
        <w:top w:val="none" w:sz="0" w:space="0" w:color="auto"/>
        <w:left w:val="none" w:sz="0" w:space="0" w:color="auto"/>
        <w:bottom w:val="none" w:sz="0" w:space="0" w:color="auto"/>
        <w:right w:val="none" w:sz="0" w:space="0" w:color="auto"/>
      </w:divBdr>
    </w:div>
    <w:div w:id="430703979">
      <w:bodyDiv w:val="1"/>
      <w:marLeft w:val="0"/>
      <w:marRight w:val="0"/>
      <w:marTop w:val="0"/>
      <w:marBottom w:val="0"/>
      <w:divBdr>
        <w:top w:val="none" w:sz="0" w:space="0" w:color="auto"/>
        <w:left w:val="none" w:sz="0" w:space="0" w:color="auto"/>
        <w:bottom w:val="none" w:sz="0" w:space="0" w:color="auto"/>
        <w:right w:val="none" w:sz="0" w:space="0" w:color="auto"/>
      </w:divBdr>
    </w:div>
    <w:div w:id="430704587">
      <w:bodyDiv w:val="1"/>
      <w:marLeft w:val="0"/>
      <w:marRight w:val="0"/>
      <w:marTop w:val="0"/>
      <w:marBottom w:val="0"/>
      <w:divBdr>
        <w:top w:val="none" w:sz="0" w:space="0" w:color="auto"/>
        <w:left w:val="none" w:sz="0" w:space="0" w:color="auto"/>
        <w:bottom w:val="none" w:sz="0" w:space="0" w:color="auto"/>
        <w:right w:val="none" w:sz="0" w:space="0" w:color="auto"/>
      </w:divBdr>
    </w:div>
    <w:div w:id="430705836">
      <w:bodyDiv w:val="1"/>
      <w:marLeft w:val="0"/>
      <w:marRight w:val="0"/>
      <w:marTop w:val="0"/>
      <w:marBottom w:val="0"/>
      <w:divBdr>
        <w:top w:val="none" w:sz="0" w:space="0" w:color="auto"/>
        <w:left w:val="none" w:sz="0" w:space="0" w:color="auto"/>
        <w:bottom w:val="none" w:sz="0" w:space="0" w:color="auto"/>
        <w:right w:val="none" w:sz="0" w:space="0" w:color="auto"/>
      </w:divBdr>
    </w:div>
    <w:div w:id="430779971">
      <w:bodyDiv w:val="1"/>
      <w:marLeft w:val="0"/>
      <w:marRight w:val="0"/>
      <w:marTop w:val="0"/>
      <w:marBottom w:val="0"/>
      <w:divBdr>
        <w:top w:val="none" w:sz="0" w:space="0" w:color="auto"/>
        <w:left w:val="none" w:sz="0" w:space="0" w:color="auto"/>
        <w:bottom w:val="none" w:sz="0" w:space="0" w:color="auto"/>
        <w:right w:val="none" w:sz="0" w:space="0" w:color="auto"/>
      </w:divBdr>
    </w:div>
    <w:div w:id="430782349">
      <w:bodyDiv w:val="1"/>
      <w:marLeft w:val="0"/>
      <w:marRight w:val="0"/>
      <w:marTop w:val="0"/>
      <w:marBottom w:val="0"/>
      <w:divBdr>
        <w:top w:val="none" w:sz="0" w:space="0" w:color="auto"/>
        <w:left w:val="none" w:sz="0" w:space="0" w:color="auto"/>
        <w:bottom w:val="none" w:sz="0" w:space="0" w:color="auto"/>
        <w:right w:val="none" w:sz="0" w:space="0" w:color="auto"/>
      </w:divBdr>
    </w:div>
    <w:div w:id="430786433">
      <w:bodyDiv w:val="1"/>
      <w:marLeft w:val="0"/>
      <w:marRight w:val="0"/>
      <w:marTop w:val="0"/>
      <w:marBottom w:val="0"/>
      <w:divBdr>
        <w:top w:val="none" w:sz="0" w:space="0" w:color="auto"/>
        <w:left w:val="none" w:sz="0" w:space="0" w:color="auto"/>
        <w:bottom w:val="none" w:sz="0" w:space="0" w:color="auto"/>
        <w:right w:val="none" w:sz="0" w:space="0" w:color="auto"/>
      </w:divBdr>
    </w:div>
    <w:div w:id="430855971">
      <w:bodyDiv w:val="1"/>
      <w:marLeft w:val="0"/>
      <w:marRight w:val="0"/>
      <w:marTop w:val="0"/>
      <w:marBottom w:val="0"/>
      <w:divBdr>
        <w:top w:val="none" w:sz="0" w:space="0" w:color="auto"/>
        <w:left w:val="none" w:sz="0" w:space="0" w:color="auto"/>
        <w:bottom w:val="none" w:sz="0" w:space="0" w:color="auto"/>
        <w:right w:val="none" w:sz="0" w:space="0" w:color="auto"/>
      </w:divBdr>
    </w:div>
    <w:div w:id="430900287">
      <w:bodyDiv w:val="1"/>
      <w:marLeft w:val="0"/>
      <w:marRight w:val="0"/>
      <w:marTop w:val="0"/>
      <w:marBottom w:val="0"/>
      <w:divBdr>
        <w:top w:val="none" w:sz="0" w:space="0" w:color="auto"/>
        <w:left w:val="none" w:sz="0" w:space="0" w:color="auto"/>
        <w:bottom w:val="none" w:sz="0" w:space="0" w:color="auto"/>
        <w:right w:val="none" w:sz="0" w:space="0" w:color="auto"/>
      </w:divBdr>
    </w:div>
    <w:div w:id="430900619">
      <w:bodyDiv w:val="1"/>
      <w:marLeft w:val="0"/>
      <w:marRight w:val="0"/>
      <w:marTop w:val="0"/>
      <w:marBottom w:val="0"/>
      <w:divBdr>
        <w:top w:val="none" w:sz="0" w:space="0" w:color="auto"/>
        <w:left w:val="none" w:sz="0" w:space="0" w:color="auto"/>
        <w:bottom w:val="none" w:sz="0" w:space="0" w:color="auto"/>
        <w:right w:val="none" w:sz="0" w:space="0" w:color="auto"/>
      </w:divBdr>
    </w:div>
    <w:div w:id="430903894">
      <w:bodyDiv w:val="1"/>
      <w:marLeft w:val="0"/>
      <w:marRight w:val="0"/>
      <w:marTop w:val="0"/>
      <w:marBottom w:val="0"/>
      <w:divBdr>
        <w:top w:val="none" w:sz="0" w:space="0" w:color="auto"/>
        <w:left w:val="none" w:sz="0" w:space="0" w:color="auto"/>
        <w:bottom w:val="none" w:sz="0" w:space="0" w:color="auto"/>
        <w:right w:val="none" w:sz="0" w:space="0" w:color="auto"/>
      </w:divBdr>
    </w:div>
    <w:div w:id="430979193">
      <w:bodyDiv w:val="1"/>
      <w:marLeft w:val="0"/>
      <w:marRight w:val="0"/>
      <w:marTop w:val="0"/>
      <w:marBottom w:val="0"/>
      <w:divBdr>
        <w:top w:val="none" w:sz="0" w:space="0" w:color="auto"/>
        <w:left w:val="none" w:sz="0" w:space="0" w:color="auto"/>
        <w:bottom w:val="none" w:sz="0" w:space="0" w:color="auto"/>
        <w:right w:val="none" w:sz="0" w:space="0" w:color="auto"/>
      </w:divBdr>
    </w:div>
    <w:div w:id="431048951">
      <w:bodyDiv w:val="1"/>
      <w:marLeft w:val="0"/>
      <w:marRight w:val="0"/>
      <w:marTop w:val="0"/>
      <w:marBottom w:val="0"/>
      <w:divBdr>
        <w:top w:val="none" w:sz="0" w:space="0" w:color="auto"/>
        <w:left w:val="none" w:sz="0" w:space="0" w:color="auto"/>
        <w:bottom w:val="none" w:sz="0" w:space="0" w:color="auto"/>
        <w:right w:val="none" w:sz="0" w:space="0" w:color="auto"/>
      </w:divBdr>
    </w:div>
    <w:div w:id="431053889">
      <w:bodyDiv w:val="1"/>
      <w:marLeft w:val="0"/>
      <w:marRight w:val="0"/>
      <w:marTop w:val="0"/>
      <w:marBottom w:val="0"/>
      <w:divBdr>
        <w:top w:val="none" w:sz="0" w:space="0" w:color="auto"/>
        <w:left w:val="none" w:sz="0" w:space="0" w:color="auto"/>
        <w:bottom w:val="none" w:sz="0" w:space="0" w:color="auto"/>
        <w:right w:val="none" w:sz="0" w:space="0" w:color="auto"/>
      </w:divBdr>
    </w:div>
    <w:div w:id="431097374">
      <w:bodyDiv w:val="1"/>
      <w:marLeft w:val="0"/>
      <w:marRight w:val="0"/>
      <w:marTop w:val="0"/>
      <w:marBottom w:val="0"/>
      <w:divBdr>
        <w:top w:val="none" w:sz="0" w:space="0" w:color="auto"/>
        <w:left w:val="none" w:sz="0" w:space="0" w:color="auto"/>
        <w:bottom w:val="none" w:sz="0" w:space="0" w:color="auto"/>
        <w:right w:val="none" w:sz="0" w:space="0" w:color="auto"/>
      </w:divBdr>
    </w:div>
    <w:div w:id="431126517">
      <w:bodyDiv w:val="1"/>
      <w:marLeft w:val="0"/>
      <w:marRight w:val="0"/>
      <w:marTop w:val="0"/>
      <w:marBottom w:val="0"/>
      <w:divBdr>
        <w:top w:val="none" w:sz="0" w:space="0" w:color="auto"/>
        <w:left w:val="none" w:sz="0" w:space="0" w:color="auto"/>
        <w:bottom w:val="none" w:sz="0" w:space="0" w:color="auto"/>
        <w:right w:val="none" w:sz="0" w:space="0" w:color="auto"/>
      </w:divBdr>
    </w:div>
    <w:div w:id="431165377">
      <w:bodyDiv w:val="1"/>
      <w:marLeft w:val="0"/>
      <w:marRight w:val="0"/>
      <w:marTop w:val="0"/>
      <w:marBottom w:val="0"/>
      <w:divBdr>
        <w:top w:val="none" w:sz="0" w:space="0" w:color="auto"/>
        <w:left w:val="none" w:sz="0" w:space="0" w:color="auto"/>
        <w:bottom w:val="none" w:sz="0" w:space="0" w:color="auto"/>
        <w:right w:val="none" w:sz="0" w:space="0" w:color="auto"/>
      </w:divBdr>
    </w:div>
    <w:div w:id="431166432">
      <w:bodyDiv w:val="1"/>
      <w:marLeft w:val="0"/>
      <w:marRight w:val="0"/>
      <w:marTop w:val="0"/>
      <w:marBottom w:val="0"/>
      <w:divBdr>
        <w:top w:val="none" w:sz="0" w:space="0" w:color="auto"/>
        <w:left w:val="none" w:sz="0" w:space="0" w:color="auto"/>
        <w:bottom w:val="none" w:sz="0" w:space="0" w:color="auto"/>
        <w:right w:val="none" w:sz="0" w:space="0" w:color="auto"/>
      </w:divBdr>
    </w:div>
    <w:div w:id="431166538">
      <w:bodyDiv w:val="1"/>
      <w:marLeft w:val="0"/>
      <w:marRight w:val="0"/>
      <w:marTop w:val="0"/>
      <w:marBottom w:val="0"/>
      <w:divBdr>
        <w:top w:val="none" w:sz="0" w:space="0" w:color="auto"/>
        <w:left w:val="none" w:sz="0" w:space="0" w:color="auto"/>
        <w:bottom w:val="none" w:sz="0" w:space="0" w:color="auto"/>
        <w:right w:val="none" w:sz="0" w:space="0" w:color="auto"/>
      </w:divBdr>
    </w:div>
    <w:div w:id="431171620">
      <w:bodyDiv w:val="1"/>
      <w:marLeft w:val="0"/>
      <w:marRight w:val="0"/>
      <w:marTop w:val="0"/>
      <w:marBottom w:val="0"/>
      <w:divBdr>
        <w:top w:val="none" w:sz="0" w:space="0" w:color="auto"/>
        <w:left w:val="none" w:sz="0" w:space="0" w:color="auto"/>
        <w:bottom w:val="none" w:sz="0" w:space="0" w:color="auto"/>
        <w:right w:val="none" w:sz="0" w:space="0" w:color="auto"/>
      </w:divBdr>
    </w:div>
    <w:div w:id="431173290">
      <w:bodyDiv w:val="1"/>
      <w:marLeft w:val="0"/>
      <w:marRight w:val="0"/>
      <w:marTop w:val="0"/>
      <w:marBottom w:val="0"/>
      <w:divBdr>
        <w:top w:val="none" w:sz="0" w:space="0" w:color="auto"/>
        <w:left w:val="none" w:sz="0" w:space="0" w:color="auto"/>
        <w:bottom w:val="none" w:sz="0" w:space="0" w:color="auto"/>
        <w:right w:val="none" w:sz="0" w:space="0" w:color="auto"/>
      </w:divBdr>
    </w:div>
    <w:div w:id="431240856">
      <w:bodyDiv w:val="1"/>
      <w:marLeft w:val="0"/>
      <w:marRight w:val="0"/>
      <w:marTop w:val="0"/>
      <w:marBottom w:val="0"/>
      <w:divBdr>
        <w:top w:val="none" w:sz="0" w:space="0" w:color="auto"/>
        <w:left w:val="none" w:sz="0" w:space="0" w:color="auto"/>
        <w:bottom w:val="none" w:sz="0" w:space="0" w:color="auto"/>
        <w:right w:val="none" w:sz="0" w:space="0" w:color="auto"/>
      </w:divBdr>
    </w:div>
    <w:div w:id="431244670">
      <w:bodyDiv w:val="1"/>
      <w:marLeft w:val="0"/>
      <w:marRight w:val="0"/>
      <w:marTop w:val="0"/>
      <w:marBottom w:val="0"/>
      <w:divBdr>
        <w:top w:val="none" w:sz="0" w:space="0" w:color="auto"/>
        <w:left w:val="none" w:sz="0" w:space="0" w:color="auto"/>
        <w:bottom w:val="none" w:sz="0" w:space="0" w:color="auto"/>
        <w:right w:val="none" w:sz="0" w:space="0" w:color="auto"/>
      </w:divBdr>
    </w:div>
    <w:div w:id="431245099">
      <w:bodyDiv w:val="1"/>
      <w:marLeft w:val="0"/>
      <w:marRight w:val="0"/>
      <w:marTop w:val="0"/>
      <w:marBottom w:val="0"/>
      <w:divBdr>
        <w:top w:val="none" w:sz="0" w:space="0" w:color="auto"/>
        <w:left w:val="none" w:sz="0" w:space="0" w:color="auto"/>
        <w:bottom w:val="none" w:sz="0" w:space="0" w:color="auto"/>
        <w:right w:val="none" w:sz="0" w:space="0" w:color="auto"/>
      </w:divBdr>
    </w:div>
    <w:div w:id="431245110">
      <w:bodyDiv w:val="1"/>
      <w:marLeft w:val="0"/>
      <w:marRight w:val="0"/>
      <w:marTop w:val="0"/>
      <w:marBottom w:val="0"/>
      <w:divBdr>
        <w:top w:val="none" w:sz="0" w:space="0" w:color="auto"/>
        <w:left w:val="none" w:sz="0" w:space="0" w:color="auto"/>
        <w:bottom w:val="none" w:sz="0" w:space="0" w:color="auto"/>
        <w:right w:val="none" w:sz="0" w:space="0" w:color="auto"/>
      </w:divBdr>
    </w:div>
    <w:div w:id="431245452">
      <w:bodyDiv w:val="1"/>
      <w:marLeft w:val="0"/>
      <w:marRight w:val="0"/>
      <w:marTop w:val="0"/>
      <w:marBottom w:val="0"/>
      <w:divBdr>
        <w:top w:val="none" w:sz="0" w:space="0" w:color="auto"/>
        <w:left w:val="none" w:sz="0" w:space="0" w:color="auto"/>
        <w:bottom w:val="none" w:sz="0" w:space="0" w:color="auto"/>
        <w:right w:val="none" w:sz="0" w:space="0" w:color="auto"/>
      </w:divBdr>
    </w:div>
    <w:div w:id="431245509">
      <w:bodyDiv w:val="1"/>
      <w:marLeft w:val="0"/>
      <w:marRight w:val="0"/>
      <w:marTop w:val="0"/>
      <w:marBottom w:val="0"/>
      <w:divBdr>
        <w:top w:val="none" w:sz="0" w:space="0" w:color="auto"/>
        <w:left w:val="none" w:sz="0" w:space="0" w:color="auto"/>
        <w:bottom w:val="none" w:sz="0" w:space="0" w:color="auto"/>
        <w:right w:val="none" w:sz="0" w:space="0" w:color="auto"/>
      </w:divBdr>
    </w:div>
    <w:div w:id="431318825">
      <w:bodyDiv w:val="1"/>
      <w:marLeft w:val="0"/>
      <w:marRight w:val="0"/>
      <w:marTop w:val="0"/>
      <w:marBottom w:val="0"/>
      <w:divBdr>
        <w:top w:val="none" w:sz="0" w:space="0" w:color="auto"/>
        <w:left w:val="none" w:sz="0" w:space="0" w:color="auto"/>
        <w:bottom w:val="none" w:sz="0" w:space="0" w:color="auto"/>
        <w:right w:val="none" w:sz="0" w:space="0" w:color="auto"/>
      </w:divBdr>
    </w:div>
    <w:div w:id="431322299">
      <w:bodyDiv w:val="1"/>
      <w:marLeft w:val="0"/>
      <w:marRight w:val="0"/>
      <w:marTop w:val="0"/>
      <w:marBottom w:val="0"/>
      <w:divBdr>
        <w:top w:val="none" w:sz="0" w:space="0" w:color="auto"/>
        <w:left w:val="none" w:sz="0" w:space="0" w:color="auto"/>
        <w:bottom w:val="none" w:sz="0" w:space="0" w:color="auto"/>
        <w:right w:val="none" w:sz="0" w:space="0" w:color="auto"/>
      </w:divBdr>
    </w:div>
    <w:div w:id="431323678">
      <w:bodyDiv w:val="1"/>
      <w:marLeft w:val="0"/>
      <w:marRight w:val="0"/>
      <w:marTop w:val="0"/>
      <w:marBottom w:val="0"/>
      <w:divBdr>
        <w:top w:val="none" w:sz="0" w:space="0" w:color="auto"/>
        <w:left w:val="none" w:sz="0" w:space="0" w:color="auto"/>
        <w:bottom w:val="none" w:sz="0" w:space="0" w:color="auto"/>
        <w:right w:val="none" w:sz="0" w:space="0" w:color="auto"/>
      </w:divBdr>
    </w:div>
    <w:div w:id="431324258">
      <w:bodyDiv w:val="1"/>
      <w:marLeft w:val="0"/>
      <w:marRight w:val="0"/>
      <w:marTop w:val="0"/>
      <w:marBottom w:val="0"/>
      <w:divBdr>
        <w:top w:val="none" w:sz="0" w:space="0" w:color="auto"/>
        <w:left w:val="none" w:sz="0" w:space="0" w:color="auto"/>
        <w:bottom w:val="none" w:sz="0" w:space="0" w:color="auto"/>
        <w:right w:val="none" w:sz="0" w:space="0" w:color="auto"/>
      </w:divBdr>
    </w:div>
    <w:div w:id="431363793">
      <w:bodyDiv w:val="1"/>
      <w:marLeft w:val="0"/>
      <w:marRight w:val="0"/>
      <w:marTop w:val="0"/>
      <w:marBottom w:val="0"/>
      <w:divBdr>
        <w:top w:val="none" w:sz="0" w:space="0" w:color="auto"/>
        <w:left w:val="none" w:sz="0" w:space="0" w:color="auto"/>
        <w:bottom w:val="none" w:sz="0" w:space="0" w:color="auto"/>
        <w:right w:val="none" w:sz="0" w:space="0" w:color="auto"/>
      </w:divBdr>
    </w:div>
    <w:div w:id="431434871">
      <w:bodyDiv w:val="1"/>
      <w:marLeft w:val="0"/>
      <w:marRight w:val="0"/>
      <w:marTop w:val="0"/>
      <w:marBottom w:val="0"/>
      <w:divBdr>
        <w:top w:val="none" w:sz="0" w:space="0" w:color="auto"/>
        <w:left w:val="none" w:sz="0" w:space="0" w:color="auto"/>
        <w:bottom w:val="none" w:sz="0" w:space="0" w:color="auto"/>
        <w:right w:val="none" w:sz="0" w:space="0" w:color="auto"/>
      </w:divBdr>
    </w:div>
    <w:div w:id="431437530">
      <w:bodyDiv w:val="1"/>
      <w:marLeft w:val="0"/>
      <w:marRight w:val="0"/>
      <w:marTop w:val="0"/>
      <w:marBottom w:val="0"/>
      <w:divBdr>
        <w:top w:val="none" w:sz="0" w:space="0" w:color="auto"/>
        <w:left w:val="none" w:sz="0" w:space="0" w:color="auto"/>
        <w:bottom w:val="none" w:sz="0" w:space="0" w:color="auto"/>
        <w:right w:val="none" w:sz="0" w:space="0" w:color="auto"/>
      </w:divBdr>
    </w:div>
    <w:div w:id="431437805">
      <w:bodyDiv w:val="1"/>
      <w:marLeft w:val="0"/>
      <w:marRight w:val="0"/>
      <w:marTop w:val="0"/>
      <w:marBottom w:val="0"/>
      <w:divBdr>
        <w:top w:val="none" w:sz="0" w:space="0" w:color="auto"/>
        <w:left w:val="none" w:sz="0" w:space="0" w:color="auto"/>
        <w:bottom w:val="none" w:sz="0" w:space="0" w:color="auto"/>
        <w:right w:val="none" w:sz="0" w:space="0" w:color="auto"/>
      </w:divBdr>
    </w:div>
    <w:div w:id="431508130">
      <w:bodyDiv w:val="1"/>
      <w:marLeft w:val="0"/>
      <w:marRight w:val="0"/>
      <w:marTop w:val="0"/>
      <w:marBottom w:val="0"/>
      <w:divBdr>
        <w:top w:val="none" w:sz="0" w:space="0" w:color="auto"/>
        <w:left w:val="none" w:sz="0" w:space="0" w:color="auto"/>
        <w:bottom w:val="none" w:sz="0" w:space="0" w:color="auto"/>
        <w:right w:val="none" w:sz="0" w:space="0" w:color="auto"/>
      </w:divBdr>
    </w:div>
    <w:div w:id="431513414">
      <w:bodyDiv w:val="1"/>
      <w:marLeft w:val="0"/>
      <w:marRight w:val="0"/>
      <w:marTop w:val="0"/>
      <w:marBottom w:val="0"/>
      <w:divBdr>
        <w:top w:val="none" w:sz="0" w:space="0" w:color="auto"/>
        <w:left w:val="none" w:sz="0" w:space="0" w:color="auto"/>
        <w:bottom w:val="none" w:sz="0" w:space="0" w:color="auto"/>
        <w:right w:val="none" w:sz="0" w:space="0" w:color="auto"/>
      </w:divBdr>
    </w:div>
    <w:div w:id="431517508">
      <w:bodyDiv w:val="1"/>
      <w:marLeft w:val="0"/>
      <w:marRight w:val="0"/>
      <w:marTop w:val="0"/>
      <w:marBottom w:val="0"/>
      <w:divBdr>
        <w:top w:val="none" w:sz="0" w:space="0" w:color="auto"/>
        <w:left w:val="none" w:sz="0" w:space="0" w:color="auto"/>
        <w:bottom w:val="none" w:sz="0" w:space="0" w:color="auto"/>
        <w:right w:val="none" w:sz="0" w:space="0" w:color="auto"/>
      </w:divBdr>
    </w:div>
    <w:div w:id="431628406">
      <w:bodyDiv w:val="1"/>
      <w:marLeft w:val="0"/>
      <w:marRight w:val="0"/>
      <w:marTop w:val="0"/>
      <w:marBottom w:val="0"/>
      <w:divBdr>
        <w:top w:val="none" w:sz="0" w:space="0" w:color="auto"/>
        <w:left w:val="none" w:sz="0" w:space="0" w:color="auto"/>
        <w:bottom w:val="none" w:sz="0" w:space="0" w:color="auto"/>
        <w:right w:val="none" w:sz="0" w:space="0" w:color="auto"/>
      </w:divBdr>
    </w:div>
    <w:div w:id="431629872">
      <w:bodyDiv w:val="1"/>
      <w:marLeft w:val="0"/>
      <w:marRight w:val="0"/>
      <w:marTop w:val="0"/>
      <w:marBottom w:val="0"/>
      <w:divBdr>
        <w:top w:val="none" w:sz="0" w:space="0" w:color="auto"/>
        <w:left w:val="none" w:sz="0" w:space="0" w:color="auto"/>
        <w:bottom w:val="none" w:sz="0" w:space="0" w:color="auto"/>
        <w:right w:val="none" w:sz="0" w:space="0" w:color="auto"/>
      </w:divBdr>
    </w:div>
    <w:div w:id="431632715">
      <w:bodyDiv w:val="1"/>
      <w:marLeft w:val="0"/>
      <w:marRight w:val="0"/>
      <w:marTop w:val="0"/>
      <w:marBottom w:val="0"/>
      <w:divBdr>
        <w:top w:val="none" w:sz="0" w:space="0" w:color="auto"/>
        <w:left w:val="none" w:sz="0" w:space="0" w:color="auto"/>
        <w:bottom w:val="none" w:sz="0" w:space="0" w:color="auto"/>
        <w:right w:val="none" w:sz="0" w:space="0" w:color="auto"/>
      </w:divBdr>
    </w:div>
    <w:div w:id="431632893">
      <w:bodyDiv w:val="1"/>
      <w:marLeft w:val="0"/>
      <w:marRight w:val="0"/>
      <w:marTop w:val="0"/>
      <w:marBottom w:val="0"/>
      <w:divBdr>
        <w:top w:val="none" w:sz="0" w:space="0" w:color="auto"/>
        <w:left w:val="none" w:sz="0" w:space="0" w:color="auto"/>
        <w:bottom w:val="none" w:sz="0" w:space="0" w:color="auto"/>
        <w:right w:val="none" w:sz="0" w:space="0" w:color="auto"/>
      </w:divBdr>
    </w:div>
    <w:div w:id="431635630">
      <w:bodyDiv w:val="1"/>
      <w:marLeft w:val="0"/>
      <w:marRight w:val="0"/>
      <w:marTop w:val="0"/>
      <w:marBottom w:val="0"/>
      <w:divBdr>
        <w:top w:val="none" w:sz="0" w:space="0" w:color="auto"/>
        <w:left w:val="none" w:sz="0" w:space="0" w:color="auto"/>
        <w:bottom w:val="none" w:sz="0" w:space="0" w:color="auto"/>
        <w:right w:val="none" w:sz="0" w:space="0" w:color="auto"/>
      </w:divBdr>
    </w:div>
    <w:div w:id="431701783">
      <w:bodyDiv w:val="1"/>
      <w:marLeft w:val="0"/>
      <w:marRight w:val="0"/>
      <w:marTop w:val="0"/>
      <w:marBottom w:val="0"/>
      <w:divBdr>
        <w:top w:val="none" w:sz="0" w:space="0" w:color="auto"/>
        <w:left w:val="none" w:sz="0" w:space="0" w:color="auto"/>
        <w:bottom w:val="none" w:sz="0" w:space="0" w:color="auto"/>
        <w:right w:val="none" w:sz="0" w:space="0" w:color="auto"/>
      </w:divBdr>
    </w:div>
    <w:div w:id="431704759">
      <w:bodyDiv w:val="1"/>
      <w:marLeft w:val="0"/>
      <w:marRight w:val="0"/>
      <w:marTop w:val="0"/>
      <w:marBottom w:val="0"/>
      <w:divBdr>
        <w:top w:val="none" w:sz="0" w:space="0" w:color="auto"/>
        <w:left w:val="none" w:sz="0" w:space="0" w:color="auto"/>
        <w:bottom w:val="none" w:sz="0" w:space="0" w:color="auto"/>
        <w:right w:val="none" w:sz="0" w:space="0" w:color="auto"/>
      </w:divBdr>
    </w:div>
    <w:div w:id="431708129">
      <w:bodyDiv w:val="1"/>
      <w:marLeft w:val="0"/>
      <w:marRight w:val="0"/>
      <w:marTop w:val="0"/>
      <w:marBottom w:val="0"/>
      <w:divBdr>
        <w:top w:val="none" w:sz="0" w:space="0" w:color="auto"/>
        <w:left w:val="none" w:sz="0" w:space="0" w:color="auto"/>
        <w:bottom w:val="none" w:sz="0" w:space="0" w:color="auto"/>
        <w:right w:val="none" w:sz="0" w:space="0" w:color="auto"/>
      </w:divBdr>
    </w:div>
    <w:div w:id="431711177">
      <w:bodyDiv w:val="1"/>
      <w:marLeft w:val="0"/>
      <w:marRight w:val="0"/>
      <w:marTop w:val="0"/>
      <w:marBottom w:val="0"/>
      <w:divBdr>
        <w:top w:val="none" w:sz="0" w:space="0" w:color="auto"/>
        <w:left w:val="none" w:sz="0" w:space="0" w:color="auto"/>
        <w:bottom w:val="none" w:sz="0" w:space="0" w:color="auto"/>
        <w:right w:val="none" w:sz="0" w:space="0" w:color="auto"/>
      </w:divBdr>
    </w:div>
    <w:div w:id="431777964">
      <w:bodyDiv w:val="1"/>
      <w:marLeft w:val="0"/>
      <w:marRight w:val="0"/>
      <w:marTop w:val="0"/>
      <w:marBottom w:val="0"/>
      <w:divBdr>
        <w:top w:val="none" w:sz="0" w:space="0" w:color="auto"/>
        <w:left w:val="none" w:sz="0" w:space="0" w:color="auto"/>
        <w:bottom w:val="none" w:sz="0" w:space="0" w:color="auto"/>
        <w:right w:val="none" w:sz="0" w:space="0" w:color="auto"/>
      </w:divBdr>
    </w:div>
    <w:div w:id="431780573">
      <w:bodyDiv w:val="1"/>
      <w:marLeft w:val="0"/>
      <w:marRight w:val="0"/>
      <w:marTop w:val="0"/>
      <w:marBottom w:val="0"/>
      <w:divBdr>
        <w:top w:val="none" w:sz="0" w:space="0" w:color="auto"/>
        <w:left w:val="none" w:sz="0" w:space="0" w:color="auto"/>
        <w:bottom w:val="none" w:sz="0" w:space="0" w:color="auto"/>
        <w:right w:val="none" w:sz="0" w:space="0" w:color="auto"/>
      </w:divBdr>
    </w:div>
    <w:div w:id="431827622">
      <w:bodyDiv w:val="1"/>
      <w:marLeft w:val="0"/>
      <w:marRight w:val="0"/>
      <w:marTop w:val="0"/>
      <w:marBottom w:val="0"/>
      <w:divBdr>
        <w:top w:val="none" w:sz="0" w:space="0" w:color="auto"/>
        <w:left w:val="none" w:sz="0" w:space="0" w:color="auto"/>
        <w:bottom w:val="none" w:sz="0" w:space="0" w:color="auto"/>
        <w:right w:val="none" w:sz="0" w:space="0" w:color="auto"/>
      </w:divBdr>
    </w:div>
    <w:div w:id="431896226">
      <w:bodyDiv w:val="1"/>
      <w:marLeft w:val="0"/>
      <w:marRight w:val="0"/>
      <w:marTop w:val="0"/>
      <w:marBottom w:val="0"/>
      <w:divBdr>
        <w:top w:val="none" w:sz="0" w:space="0" w:color="auto"/>
        <w:left w:val="none" w:sz="0" w:space="0" w:color="auto"/>
        <w:bottom w:val="none" w:sz="0" w:space="0" w:color="auto"/>
        <w:right w:val="none" w:sz="0" w:space="0" w:color="auto"/>
      </w:divBdr>
    </w:div>
    <w:div w:id="431899969">
      <w:bodyDiv w:val="1"/>
      <w:marLeft w:val="0"/>
      <w:marRight w:val="0"/>
      <w:marTop w:val="0"/>
      <w:marBottom w:val="0"/>
      <w:divBdr>
        <w:top w:val="none" w:sz="0" w:space="0" w:color="auto"/>
        <w:left w:val="none" w:sz="0" w:space="0" w:color="auto"/>
        <w:bottom w:val="none" w:sz="0" w:space="0" w:color="auto"/>
        <w:right w:val="none" w:sz="0" w:space="0" w:color="auto"/>
      </w:divBdr>
    </w:div>
    <w:div w:id="431900722">
      <w:bodyDiv w:val="1"/>
      <w:marLeft w:val="0"/>
      <w:marRight w:val="0"/>
      <w:marTop w:val="0"/>
      <w:marBottom w:val="0"/>
      <w:divBdr>
        <w:top w:val="none" w:sz="0" w:space="0" w:color="auto"/>
        <w:left w:val="none" w:sz="0" w:space="0" w:color="auto"/>
        <w:bottom w:val="none" w:sz="0" w:space="0" w:color="auto"/>
        <w:right w:val="none" w:sz="0" w:space="0" w:color="auto"/>
      </w:divBdr>
    </w:div>
    <w:div w:id="431901482">
      <w:bodyDiv w:val="1"/>
      <w:marLeft w:val="0"/>
      <w:marRight w:val="0"/>
      <w:marTop w:val="0"/>
      <w:marBottom w:val="0"/>
      <w:divBdr>
        <w:top w:val="none" w:sz="0" w:space="0" w:color="auto"/>
        <w:left w:val="none" w:sz="0" w:space="0" w:color="auto"/>
        <w:bottom w:val="none" w:sz="0" w:space="0" w:color="auto"/>
        <w:right w:val="none" w:sz="0" w:space="0" w:color="auto"/>
      </w:divBdr>
    </w:div>
    <w:div w:id="431903703">
      <w:bodyDiv w:val="1"/>
      <w:marLeft w:val="0"/>
      <w:marRight w:val="0"/>
      <w:marTop w:val="0"/>
      <w:marBottom w:val="0"/>
      <w:divBdr>
        <w:top w:val="none" w:sz="0" w:space="0" w:color="auto"/>
        <w:left w:val="none" w:sz="0" w:space="0" w:color="auto"/>
        <w:bottom w:val="none" w:sz="0" w:space="0" w:color="auto"/>
        <w:right w:val="none" w:sz="0" w:space="0" w:color="auto"/>
      </w:divBdr>
    </w:div>
    <w:div w:id="431979279">
      <w:bodyDiv w:val="1"/>
      <w:marLeft w:val="0"/>
      <w:marRight w:val="0"/>
      <w:marTop w:val="0"/>
      <w:marBottom w:val="0"/>
      <w:divBdr>
        <w:top w:val="none" w:sz="0" w:space="0" w:color="auto"/>
        <w:left w:val="none" w:sz="0" w:space="0" w:color="auto"/>
        <w:bottom w:val="none" w:sz="0" w:space="0" w:color="auto"/>
        <w:right w:val="none" w:sz="0" w:space="0" w:color="auto"/>
      </w:divBdr>
    </w:div>
    <w:div w:id="431979820">
      <w:bodyDiv w:val="1"/>
      <w:marLeft w:val="0"/>
      <w:marRight w:val="0"/>
      <w:marTop w:val="0"/>
      <w:marBottom w:val="0"/>
      <w:divBdr>
        <w:top w:val="none" w:sz="0" w:space="0" w:color="auto"/>
        <w:left w:val="none" w:sz="0" w:space="0" w:color="auto"/>
        <w:bottom w:val="none" w:sz="0" w:space="0" w:color="auto"/>
        <w:right w:val="none" w:sz="0" w:space="0" w:color="auto"/>
      </w:divBdr>
    </w:div>
    <w:div w:id="432014212">
      <w:bodyDiv w:val="1"/>
      <w:marLeft w:val="0"/>
      <w:marRight w:val="0"/>
      <w:marTop w:val="0"/>
      <w:marBottom w:val="0"/>
      <w:divBdr>
        <w:top w:val="none" w:sz="0" w:space="0" w:color="auto"/>
        <w:left w:val="none" w:sz="0" w:space="0" w:color="auto"/>
        <w:bottom w:val="none" w:sz="0" w:space="0" w:color="auto"/>
        <w:right w:val="none" w:sz="0" w:space="0" w:color="auto"/>
      </w:divBdr>
    </w:div>
    <w:div w:id="432016596">
      <w:bodyDiv w:val="1"/>
      <w:marLeft w:val="0"/>
      <w:marRight w:val="0"/>
      <w:marTop w:val="0"/>
      <w:marBottom w:val="0"/>
      <w:divBdr>
        <w:top w:val="none" w:sz="0" w:space="0" w:color="auto"/>
        <w:left w:val="none" w:sz="0" w:space="0" w:color="auto"/>
        <w:bottom w:val="none" w:sz="0" w:space="0" w:color="auto"/>
        <w:right w:val="none" w:sz="0" w:space="0" w:color="auto"/>
      </w:divBdr>
    </w:div>
    <w:div w:id="432018723">
      <w:bodyDiv w:val="1"/>
      <w:marLeft w:val="0"/>
      <w:marRight w:val="0"/>
      <w:marTop w:val="0"/>
      <w:marBottom w:val="0"/>
      <w:divBdr>
        <w:top w:val="none" w:sz="0" w:space="0" w:color="auto"/>
        <w:left w:val="none" w:sz="0" w:space="0" w:color="auto"/>
        <w:bottom w:val="none" w:sz="0" w:space="0" w:color="auto"/>
        <w:right w:val="none" w:sz="0" w:space="0" w:color="auto"/>
      </w:divBdr>
    </w:div>
    <w:div w:id="432020583">
      <w:bodyDiv w:val="1"/>
      <w:marLeft w:val="0"/>
      <w:marRight w:val="0"/>
      <w:marTop w:val="0"/>
      <w:marBottom w:val="0"/>
      <w:divBdr>
        <w:top w:val="none" w:sz="0" w:space="0" w:color="auto"/>
        <w:left w:val="none" w:sz="0" w:space="0" w:color="auto"/>
        <w:bottom w:val="none" w:sz="0" w:space="0" w:color="auto"/>
        <w:right w:val="none" w:sz="0" w:space="0" w:color="auto"/>
      </w:divBdr>
    </w:div>
    <w:div w:id="432089958">
      <w:bodyDiv w:val="1"/>
      <w:marLeft w:val="0"/>
      <w:marRight w:val="0"/>
      <w:marTop w:val="0"/>
      <w:marBottom w:val="0"/>
      <w:divBdr>
        <w:top w:val="none" w:sz="0" w:space="0" w:color="auto"/>
        <w:left w:val="none" w:sz="0" w:space="0" w:color="auto"/>
        <w:bottom w:val="none" w:sz="0" w:space="0" w:color="auto"/>
        <w:right w:val="none" w:sz="0" w:space="0" w:color="auto"/>
      </w:divBdr>
    </w:div>
    <w:div w:id="432090272">
      <w:bodyDiv w:val="1"/>
      <w:marLeft w:val="0"/>
      <w:marRight w:val="0"/>
      <w:marTop w:val="0"/>
      <w:marBottom w:val="0"/>
      <w:divBdr>
        <w:top w:val="none" w:sz="0" w:space="0" w:color="auto"/>
        <w:left w:val="none" w:sz="0" w:space="0" w:color="auto"/>
        <w:bottom w:val="none" w:sz="0" w:space="0" w:color="auto"/>
        <w:right w:val="none" w:sz="0" w:space="0" w:color="auto"/>
      </w:divBdr>
    </w:div>
    <w:div w:id="432091096">
      <w:bodyDiv w:val="1"/>
      <w:marLeft w:val="0"/>
      <w:marRight w:val="0"/>
      <w:marTop w:val="0"/>
      <w:marBottom w:val="0"/>
      <w:divBdr>
        <w:top w:val="none" w:sz="0" w:space="0" w:color="auto"/>
        <w:left w:val="none" w:sz="0" w:space="0" w:color="auto"/>
        <w:bottom w:val="none" w:sz="0" w:space="0" w:color="auto"/>
        <w:right w:val="none" w:sz="0" w:space="0" w:color="auto"/>
      </w:divBdr>
    </w:div>
    <w:div w:id="432097514">
      <w:bodyDiv w:val="1"/>
      <w:marLeft w:val="0"/>
      <w:marRight w:val="0"/>
      <w:marTop w:val="0"/>
      <w:marBottom w:val="0"/>
      <w:divBdr>
        <w:top w:val="none" w:sz="0" w:space="0" w:color="auto"/>
        <w:left w:val="none" w:sz="0" w:space="0" w:color="auto"/>
        <w:bottom w:val="none" w:sz="0" w:space="0" w:color="auto"/>
        <w:right w:val="none" w:sz="0" w:space="0" w:color="auto"/>
      </w:divBdr>
    </w:div>
    <w:div w:id="432164125">
      <w:bodyDiv w:val="1"/>
      <w:marLeft w:val="0"/>
      <w:marRight w:val="0"/>
      <w:marTop w:val="0"/>
      <w:marBottom w:val="0"/>
      <w:divBdr>
        <w:top w:val="none" w:sz="0" w:space="0" w:color="auto"/>
        <w:left w:val="none" w:sz="0" w:space="0" w:color="auto"/>
        <w:bottom w:val="none" w:sz="0" w:space="0" w:color="auto"/>
        <w:right w:val="none" w:sz="0" w:space="0" w:color="auto"/>
      </w:divBdr>
    </w:div>
    <w:div w:id="432210580">
      <w:bodyDiv w:val="1"/>
      <w:marLeft w:val="0"/>
      <w:marRight w:val="0"/>
      <w:marTop w:val="0"/>
      <w:marBottom w:val="0"/>
      <w:divBdr>
        <w:top w:val="none" w:sz="0" w:space="0" w:color="auto"/>
        <w:left w:val="none" w:sz="0" w:space="0" w:color="auto"/>
        <w:bottom w:val="none" w:sz="0" w:space="0" w:color="auto"/>
        <w:right w:val="none" w:sz="0" w:space="0" w:color="auto"/>
      </w:divBdr>
    </w:div>
    <w:div w:id="432212866">
      <w:bodyDiv w:val="1"/>
      <w:marLeft w:val="0"/>
      <w:marRight w:val="0"/>
      <w:marTop w:val="0"/>
      <w:marBottom w:val="0"/>
      <w:divBdr>
        <w:top w:val="none" w:sz="0" w:space="0" w:color="auto"/>
        <w:left w:val="none" w:sz="0" w:space="0" w:color="auto"/>
        <w:bottom w:val="none" w:sz="0" w:space="0" w:color="auto"/>
        <w:right w:val="none" w:sz="0" w:space="0" w:color="auto"/>
      </w:divBdr>
    </w:div>
    <w:div w:id="432241481">
      <w:bodyDiv w:val="1"/>
      <w:marLeft w:val="0"/>
      <w:marRight w:val="0"/>
      <w:marTop w:val="0"/>
      <w:marBottom w:val="0"/>
      <w:divBdr>
        <w:top w:val="none" w:sz="0" w:space="0" w:color="auto"/>
        <w:left w:val="none" w:sz="0" w:space="0" w:color="auto"/>
        <w:bottom w:val="none" w:sz="0" w:space="0" w:color="auto"/>
        <w:right w:val="none" w:sz="0" w:space="0" w:color="auto"/>
      </w:divBdr>
    </w:div>
    <w:div w:id="432361283">
      <w:bodyDiv w:val="1"/>
      <w:marLeft w:val="0"/>
      <w:marRight w:val="0"/>
      <w:marTop w:val="0"/>
      <w:marBottom w:val="0"/>
      <w:divBdr>
        <w:top w:val="none" w:sz="0" w:space="0" w:color="auto"/>
        <w:left w:val="none" w:sz="0" w:space="0" w:color="auto"/>
        <w:bottom w:val="none" w:sz="0" w:space="0" w:color="auto"/>
        <w:right w:val="none" w:sz="0" w:space="0" w:color="auto"/>
      </w:divBdr>
    </w:div>
    <w:div w:id="432364811">
      <w:bodyDiv w:val="1"/>
      <w:marLeft w:val="0"/>
      <w:marRight w:val="0"/>
      <w:marTop w:val="0"/>
      <w:marBottom w:val="0"/>
      <w:divBdr>
        <w:top w:val="none" w:sz="0" w:space="0" w:color="auto"/>
        <w:left w:val="none" w:sz="0" w:space="0" w:color="auto"/>
        <w:bottom w:val="none" w:sz="0" w:space="0" w:color="auto"/>
        <w:right w:val="none" w:sz="0" w:space="0" w:color="auto"/>
      </w:divBdr>
    </w:div>
    <w:div w:id="432365664">
      <w:bodyDiv w:val="1"/>
      <w:marLeft w:val="0"/>
      <w:marRight w:val="0"/>
      <w:marTop w:val="0"/>
      <w:marBottom w:val="0"/>
      <w:divBdr>
        <w:top w:val="none" w:sz="0" w:space="0" w:color="auto"/>
        <w:left w:val="none" w:sz="0" w:space="0" w:color="auto"/>
        <w:bottom w:val="none" w:sz="0" w:space="0" w:color="auto"/>
        <w:right w:val="none" w:sz="0" w:space="0" w:color="auto"/>
      </w:divBdr>
    </w:div>
    <w:div w:id="432406914">
      <w:bodyDiv w:val="1"/>
      <w:marLeft w:val="0"/>
      <w:marRight w:val="0"/>
      <w:marTop w:val="0"/>
      <w:marBottom w:val="0"/>
      <w:divBdr>
        <w:top w:val="none" w:sz="0" w:space="0" w:color="auto"/>
        <w:left w:val="none" w:sz="0" w:space="0" w:color="auto"/>
        <w:bottom w:val="none" w:sz="0" w:space="0" w:color="auto"/>
        <w:right w:val="none" w:sz="0" w:space="0" w:color="auto"/>
      </w:divBdr>
    </w:div>
    <w:div w:id="432433653">
      <w:bodyDiv w:val="1"/>
      <w:marLeft w:val="0"/>
      <w:marRight w:val="0"/>
      <w:marTop w:val="0"/>
      <w:marBottom w:val="0"/>
      <w:divBdr>
        <w:top w:val="none" w:sz="0" w:space="0" w:color="auto"/>
        <w:left w:val="none" w:sz="0" w:space="0" w:color="auto"/>
        <w:bottom w:val="none" w:sz="0" w:space="0" w:color="auto"/>
        <w:right w:val="none" w:sz="0" w:space="0" w:color="auto"/>
      </w:divBdr>
    </w:div>
    <w:div w:id="432479136">
      <w:bodyDiv w:val="1"/>
      <w:marLeft w:val="0"/>
      <w:marRight w:val="0"/>
      <w:marTop w:val="0"/>
      <w:marBottom w:val="0"/>
      <w:divBdr>
        <w:top w:val="none" w:sz="0" w:space="0" w:color="auto"/>
        <w:left w:val="none" w:sz="0" w:space="0" w:color="auto"/>
        <w:bottom w:val="none" w:sz="0" w:space="0" w:color="auto"/>
        <w:right w:val="none" w:sz="0" w:space="0" w:color="auto"/>
      </w:divBdr>
    </w:div>
    <w:div w:id="432481524">
      <w:bodyDiv w:val="1"/>
      <w:marLeft w:val="0"/>
      <w:marRight w:val="0"/>
      <w:marTop w:val="0"/>
      <w:marBottom w:val="0"/>
      <w:divBdr>
        <w:top w:val="none" w:sz="0" w:space="0" w:color="auto"/>
        <w:left w:val="none" w:sz="0" w:space="0" w:color="auto"/>
        <w:bottom w:val="none" w:sz="0" w:space="0" w:color="auto"/>
        <w:right w:val="none" w:sz="0" w:space="0" w:color="auto"/>
      </w:divBdr>
    </w:div>
    <w:div w:id="432551132">
      <w:bodyDiv w:val="1"/>
      <w:marLeft w:val="0"/>
      <w:marRight w:val="0"/>
      <w:marTop w:val="0"/>
      <w:marBottom w:val="0"/>
      <w:divBdr>
        <w:top w:val="none" w:sz="0" w:space="0" w:color="auto"/>
        <w:left w:val="none" w:sz="0" w:space="0" w:color="auto"/>
        <w:bottom w:val="none" w:sz="0" w:space="0" w:color="auto"/>
        <w:right w:val="none" w:sz="0" w:space="0" w:color="auto"/>
      </w:divBdr>
    </w:div>
    <w:div w:id="432551592">
      <w:bodyDiv w:val="1"/>
      <w:marLeft w:val="0"/>
      <w:marRight w:val="0"/>
      <w:marTop w:val="0"/>
      <w:marBottom w:val="0"/>
      <w:divBdr>
        <w:top w:val="none" w:sz="0" w:space="0" w:color="auto"/>
        <w:left w:val="none" w:sz="0" w:space="0" w:color="auto"/>
        <w:bottom w:val="none" w:sz="0" w:space="0" w:color="auto"/>
        <w:right w:val="none" w:sz="0" w:space="0" w:color="auto"/>
      </w:divBdr>
    </w:div>
    <w:div w:id="432551775">
      <w:bodyDiv w:val="1"/>
      <w:marLeft w:val="0"/>
      <w:marRight w:val="0"/>
      <w:marTop w:val="0"/>
      <w:marBottom w:val="0"/>
      <w:divBdr>
        <w:top w:val="none" w:sz="0" w:space="0" w:color="auto"/>
        <w:left w:val="none" w:sz="0" w:space="0" w:color="auto"/>
        <w:bottom w:val="none" w:sz="0" w:space="0" w:color="auto"/>
        <w:right w:val="none" w:sz="0" w:space="0" w:color="auto"/>
      </w:divBdr>
    </w:div>
    <w:div w:id="432554990">
      <w:bodyDiv w:val="1"/>
      <w:marLeft w:val="0"/>
      <w:marRight w:val="0"/>
      <w:marTop w:val="0"/>
      <w:marBottom w:val="0"/>
      <w:divBdr>
        <w:top w:val="none" w:sz="0" w:space="0" w:color="auto"/>
        <w:left w:val="none" w:sz="0" w:space="0" w:color="auto"/>
        <w:bottom w:val="none" w:sz="0" w:space="0" w:color="auto"/>
        <w:right w:val="none" w:sz="0" w:space="0" w:color="auto"/>
      </w:divBdr>
    </w:div>
    <w:div w:id="432669674">
      <w:bodyDiv w:val="1"/>
      <w:marLeft w:val="0"/>
      <w:marRight w:val="0"/>
      <w:marTop w:val="0"/>
      <w:marBottom w:val="0"/>
      <w:divBdr>
        <w:top w:val="none" w:sz="0" w:space="0" w:color="auto"/>
        <w:left w:val="none" w:sz="0" w:space="0" w:color="auto"/>
        <w:bottom w:val="none" w:sz="0" w:space="0" w:color="auto"/>
        <w:right w:val="none" w:sz="0" w:space="0" w:color="auto"/>
      </w:divBdr>
    </w:div>
    <w:div w:id="432671513">
      <w:bodyDiv w:val="1"/>
      <w:marLeft w:val="0"/>
      <w:marRight w:val="0"/>
      <w:marTop w:val="0"/>
      <w:marBottom w:val="0"/>
      <w:divBdr>
        <w:top w:val="none" w:sz="0" w:space="0" w:color="auto"/>
        <w:left w:val="none" w:sz="0" w:space="0" w:color="auto"/>
        <w:bottom w:val="none" w:sz="0" w:space="0" w:color="auto"/>
        <w:right w:val="none" w:sz="0" w:space="0" w:color="auto"/>
      </w:divBdr>
    </w:div>
    <w:div w:id="432700949">
      <w:bodyDiv w:val="1"/>
      <w:marLeft w:val="0"/>
      <w:marRight w:val="0"/>
      <w:marTop w:val="0"/>
      <w:marBottom w:val="0"/>
      <w:divBdr>
        <w:top w:val="none" w:sz="0" w:space="0" w:color="auto"/>
        <w:left w:val="none" w:sz="0" w:space="0" w:color="auto"/>
        <w:bottom w:val="none" w:sz="0" w:space="0" w:color="auto"/>
        <w:right w:val="none" w:sz="0" w:space="0" w:color="auto"/>
      </w:divBdr>
    </w:div>
    <w:div w:id="432744844">
      <w:bodyDiv w:val="1"/>
      <w:marLeft w:val="0"/>
      <w:marRight w:val="0"/>
      <w:marTop w:val="0"/>
      <w:marBottom w:val="0"/>
      <w:divBdr>
        <w:top w:val="none" w:sz="0" w:space="0" w:color="auto"/>
        <w:left w:val="none" w:sz="0" w:space="0" w:color="auto"/>
        <w:bottom w:val="none" w:sz="0" w:space="0" w:color="auto"/>
        <w:right w:val="none" w:sz="0" w:space="0" w:color="auto"/>
      </w:divBdr>
    </w:div>
    <w:div w:id="432745854">
      <w:bodyDiv w:val="1"/>
      <w:marLeft w:val="0"/>
      <w:marRight w:val="0"/>
      <w:marTop w:val="0"/>
      <w:marBottom w:val="0"/>
      <w:divBdr>
        <w:top w:val="none" w:sz="0" w:space="0" w:color="auto"/>
        <w:left w:val="none" w:sz="0" w:space="0" w:color="auto"/>
        <w:bottom w:val="none" w:sz="0" w:space="0" w:color="auto"/>
        <w:right w:val="none" w:sz="0" w:space="0" w:color="auto"/>
      </w:divBdr>
    </w:div>
    <w:div w:id="432823638">
      <w:bodyDiv w:val="1"/>
      <w:marLeft w:val="0"/>
      <w:marRight w:val="0"/>
      <w:marTop w:val="0"/>
      <w:marBottom w:val="0"/>
      <w:divBdr>
        <w:top w:val="none" w:sz="0" w:space="0" w:color="auto"/>
        <w:left w:val="none" w:sz="0" w:space="0" w:color="auto"/>
        <w:bottom w:val="none" w:sz="0" w:space="0" w:color="auto"/>
        <w:right w:val="none" w:sz="0" w:space="0" w:color="auto"/>
      </w:divBdr>
    </w:div>
    <w:div w:id="432823944">
      <w:bodyDiv w:val="1"/>
      <w:marLeft w:val="0"/>
      <w:marRight w:val="0"/>
      <w:marTop w:val="0"/>
      <w:marBottom w:val="0"/>
      <w:divBdr>
        <w:top w:val="none" w:sz="0" w:space="0" w:color="auto"/>
        <w:left w:val="none" w:sz="0" w:space="0" w:color="auto"/>
        <w:bottom w:val="none" w:sz="0" w:space="0" w:color="auto"/>
        <w:right w:val="none" w:sz="0" w:space="0" w:color="auto"/>
      </w:divBdr>
    </w:div>
    <w:div w:id="432826787">
      <w:bodyDiv w:val="1"/>
      <w:marLeft w:val="0"/>
      <w:marRight w:val="0"/>
      <w:marTop w:val="0"/>
      <w:marBottom w:val="0"/>
      <w:divBdr>
        <w:top w:val="none" w:sz="0" w:space="0" w:color="auto"/>
        <w:left w:val="none" w:sz="0" w:space="0" w:color="auto"/>
        <w:bottom w:val="none" w:sz="0" w:space="0" w:color="auto"/>
        <w:right w:val="none" w:sz="0" w:space="0" w:color="auto"/>
      </w:divBdr>
    </w:div>
    <w:div w:id="432865846">
      <w:bodyDiv w:val="1"/>
      <w:marLeft w:val="0"/>
      <w:marRight w:val="0"/>
      <w:marTop w:val="0"/>
      <w:marBottom w:val="0"/>
      <w:divBdr>
        <w:top w:val="none" w:sz="0" w:space="0" w:color="auto"/>
        <w:left w:val="none" w:sz="0" w:space="0" w:color="auto"/>
        <w:bottom w:val="none" w:sz="0" w:space="0" w:color="auto"/>
        <w:right w:val="none" w:sz="0" w:space="0" w:color="auto"/>
      </w:divBdr>
    </w:div>
    <w:div w:id="432867930">
      <w:bodyDiv w:val="1"/>
      <w:marLeft w:val="0"/>
      <w:marRight w:val="0"/>
      <w:marTop w:val="0"/>
      <w:marBottom w:val="0"/>
      <w:divBdr>
        <w:top w:val="none" w:sz="0" w:space="0" w:color="auto"/>
        <w:left w:val="none" w:sz="0" w:space="0" w:color="auto"/>
        <w:bottom w:val="none" w:sz="0" w:space="0" w:color="auto"/>
        <w:right w:val="none" w:sz="0" w:space="0" w:color="auto"/>
      </w:divBdr>
    </w:div>
    <w:div w:id="432867997">
      <w:bodyDiv w:val="1"/>
      <w:marLeft w:val="0"/>
      <w:marRight w:val="0"/>
      <w:marTop w:val="0"/>
      <w:marBottom w:val="0"/>
      <w:divBdr>
        <w:top w:val="none" w:sz="0" w:space="0" w:color="auto"/>
        <w:left w:val="none" w:sz="0" w:space="0" w:color="auto"/>
        <w:bottom w:val="none" w:sz="0" w:space="0" w:color="auto"/>
        <w:right w:val="none" w:sz="0" w:space="0" w:color="auto"/>
      </w:divBdr>
    </w:div>
    <w:div w:id="432869642">
      <w:bodyDiv w:val="1"/>
      <w:marLeft w:val="0"/>
      <w:marRight w:val="0"/>
      <w:marTop w:val="0"/>
      <w:marBottom w:val="0"/>
      <w:divBdr>
        <w:top w:val="none" w:sz="0" w:space="0" w:color="auto"/>
        <w:left w:val="none" w:sz="0" w:space="0" w:color="auto"/>
        <w:bottom w:val="none" w:sz="0" w:space="0" w:color="auto"/>
        <w:right w:val="none" w:sz="0" w:space="0" w:color="auto"/>
      </w:divBdr>
    </w:div>
    <w:div w:id="432870923">
      <w:bodyDiv w:val="1"/>
      <w:marLeft w:val="0"/>
      <w:marRight w:val="0"/>
      <w:marTop w:val="0"/>
      <w:marBottom w:val="0"/>
      <w:divBdr>
        <w:top w:val="none" w:sz="0" w:space="0" w:color="auto"/>
        <w:left w:val="none" w:sz="0" w:space="0" w:color="auto"/>
        <w:bottom w:val="none" w:sz="0" w:space="0" w:color="auto"/>
        <w:right w:val="none" w:sz="0" w:space="0" w:color="auto"/>
      </w:divBdr>
    </w:div>
    <w:div w:id="432897470">
      <w:bodyDiv w:val="1"/>
      <w:marLeft w:val="0"/>
      <w:marRight w:val="0"/>
      <w:marTop w:val="0"/>
      <w:marBottom w:val="0"/>
      <w:divBdr>
        <w:top w:val="none" w:sz="0" w:space="0" w:color="auto"/>
        <w:left w:val="none" w:sz="0" w:space="0" w:color="auto"/>
        <w:bottom w:val="none" w:sz="0" w:space="0" w:color="auto"/>
        <w:right w:val="none" w:sz="0" w:space="0" w:color="auto"/>
      </w:divBdr>
    </w:div>
    <w:div w:id="432941126">
      <w:bodyDiv w:val="1"/>
      <w:marLeft w:val="0"/>
      <w:marRight w:val="0"/>
      <w:marTop w:val="0"/>
      <w:marBottom w:val="0"/>
      <w:divBdr>
        <w:top w:val="none" w:sz="0" w:space="0" w:color="auto"/>
        <w:left w:val="none" w:sz="0" w:space="0" w:color="auto"/>
        <w:bottom w:val="none" w:sz="0" w:space="0" w:color="auto"/>
        <w:right w:val="none" w:sz="0" w:space="0" w:color="auto"/>
      </w:divBdr>
    </w:div>
    <w:div w:id="433013106">
      <w:bodyDiv w:val="1"/>
      <w:marLeft w:val="0"/>
      <w:marRight w:val="0"/>
      <w:marTop w:val="0"/>
      <w:marBottom w:val="0"/>
      <w:divBdr>
        <w:top w:val="none" w:sz="0" w:space="0" w:color="auto"/>
        <w:left w:val="none" w:sz="0" w:space="0" w:color="auto"/>
        <w:bottom w:val="none" w:sz="0" w:space="0" w:color="auto"/>
        <w:right w:val="none" w:sz="0" w:space="0" w:color="auto"/>
      </w:divBdr>
    </w:div>
    <w:div w:id="433014367">
      <w:bodyDiv w:val="1"/>
      <w:marLeft w:val="0"/>
      <w:marRight w:val="0"/>
      <w:marTop w:val="0"/>
      <w:marBottom w:val="0"/>
      <w:divBdr>
        <w:top w:val="none" w:sz="0" w:space="0" w:color="auto"/>
        <w:left w:val="none" w:sz="0" w:space="0" w:color="auto"/>
        <w:bottom w:val="none" w:sz="0" w:space="0" w:color="auto"/>
        <w:right w:val="none" w:sz="0" w:space="0" w:color="auto"/>
      </w:divBdr>
    </w:div>
    <w:div w:id="433014951">
      <w:bodyDiv w:val="1"/>
      <w:marLeft w:val="0"/>
      <w:marRight w:val="0"/>
      <w:marTop w:val="0"/>
      <w:marBottom w:val="0"/>
      <w:divBdr>
        <w:top w:val="none" w:sz="0" w:space="0" w:color="auto"/>
        <w:left w:val="none" w:sz="0" w:space="0" w:color="auto"/>
        <w:bottom w:val="none" w:sz="0" w:space="0" w:color="auto"/>
        <w:right w:val="none" w:sz="0" w:space="0" w:color="auto"/>
      </w:divBdr>
    </w:div>
    <w:div w:id="433087708">
      <w:bodyDiv w:val="1"/>
      <w:marLeft w:val="0"/>
      <w:marRight w:val="0"/>
      <w:marTop w:val="0"/>
      <w:marBottom w:val="0"/>
      <w:divBdr>
        <w:top w:val="none" w:sz="0" w:space="0" w:color="auto"/>
        <w:left w:val="none" w:sz="0" w:space="0" w:color="auto"/>
        <w:bottom w:val="none" w:sz="0" w:space="0" w:color="auto"/>
        <w:right w:val="none" w:sz="0" w:space="0" w:color="auto"/>
      </w:divBdr>
    </w:div>
    <w:div w:id="433092028">
      <w:bodyDiv w:val="1"/>
      <w:marLeft w:val="0"/>
      <w:marRight w:val="0"/>
      <w:marTop w:val="0"/>
      <w:marBottom w:val="0"/>
      <w:divBdr>
        <w:top w:val="none" w:sz="0" w:space="0" w:color="auto"/>
        <w:left w:val="none" w:sz="0" w:space="0" w:color="auto"/>
        <w:bottom w:val="none" w:sz="0" w:space="0" w:color="auto"/>
        <w:right w:val="none" w:sz="0" w:space="0" w:color="auto"/>
      </w:divBdr>
    </w:div>
    <w:div w:id="433130740">
      <w:bodyDiv w:val="1"/>
      <w:marLeft w:val="0"/>
      <w:marRight w:val="0"/>
      <w:marTop w:val="0"/>
      <w:marBottom w:val="0"/>
      <w:divBdr>
        <w:top w:val="none" w:sz="0" w:space="0" w:color="auto"/>
        <w:left w:val="none" w:sz="0" w:space="0" w:color="auto"/>
        <w:bottom w:val="none" w:sz="0" w:space="0" w:color="auto"/>
        <w:right w:val="none" w:sz="0" w:space="0" w:color="auto"/>
      </w:divBdr>
    </w:div>
    <w:div w:id="433132417">
      <w:bodyDiv w:val="1"/>
      <w:marLeft w:val="0"/>
      <w:marRight w:val="0"/>
      <w:marTop w:val="0"/>
      <w:marBottom w:val="0"/>
      <w:divBdr>
        <w:top w:val="none" w:sz="0" w:space="0" w:color="auto"/>
        <w:left w:val="none" w:sz="0" w:space="0" w:color="auto"/>
        <w:bottom w:val="none" w:sz="0" w:space="0" w:color="auto"/>
        <w:right w:val="none" w:sz="0" w:space="0" w:color="auto"/>
      </w:divBdr>
    </w:div>
    <w:div w:id="433134290">
      <w:bodyDiv w:val="1"/>
      <w:marLeft w:val="0"/>
      <w:marRight w:val="0"/>
      <w:marTop w:val="0"/>
      <w:marBottom w:val="0"/>
      <w:divBdr>
        <w:top w:val="none" w:sz="0" w:space="0" w:color="auto"/>
        <w:left w:val="none" w:sz="0" w:space="0" w:color="auto"/>
        <w:bottom w:val="none" w:sz="0" w:space="0" w:color="auto"/>
        <w:right w:val="none" w:sz="0" w:space="0" w:color="auto"/>
      </w:divBdr>
    </w:div>
    <w:div w:id="433209276">
      <w:bodyDiv w:val="1"/>
      <w:marLeft w:val="0"/>
      <w:marRight w:val="0"/>
      <w:marTop w:val="0"/>
      <w:marBottom w:val="0"/>
      <w:divBdr>
        <w:top w:val="none" w:sz="0" w:space="0" w:color="auto"/>
        <w:left w:val="none" w:sz="0" w:space="0" w:color="auto"/>
        <w:bottom w:val="none" w:sz="0" w:space="0" w:color="auto"/>
        <w:right w:val="none" w:sz="0" w:space="0" w:color="auto"/>
      </w:divBdr>
    </w:div>
    <w:div w:id="433211419">
      <w:bodyDiv w:val="1"/>
      <w:marLeft w:val="0"/>
      <w:marRight w:val="0"/>
      <w:marTop w:val="0"/>
      <w:marBottom w:val="0"/>
      <w:divBdr>
        <w:top w:val="none" w:sz="0" w:space="0" w:color="auto"/>
        <w:left w:val="none" w:sz="0" w:space="0" w:color="auto"/>
        <w:bottom w:val="none" w:sz="0" w:space="0" w:color="auto"/>
        <w:right w:val="none" w:sz="0" w:space="0" w:color="auto"/>
      </w:divBdr>
    </w:div>
    <w:div w:id="433285902">
      <w:bodyDiv w:val="1"/>
      <w:marLeft w:val="0"/>
      <w:marRight w:val="0"/>
      <w:marTop w:val="0"/>
      <w:marBottom w:val="0"/>
      <w:divBdr>
        <w:top w:val="none" w:sz="0" w:space="0" w:color="auto"/>
        <w:left w:val="none" w:sz="0" w:space="0" w:color="auto"/>
        <w:bottom w:val="none" w:sz="0" w:space="0" w:color="auto"/>
        <w:right w:val="none" w:sz="0" w:space="0" w:color="auto"/>
      </w:divBdr>
    </w:div>
    <w:div w:id="433328086">
      <w:bodyDiv w:val="1"/>
      <w:marLeft w:val="0"/>
      <w:marRight w:val="0"/>
      <w:marTop w:val="0"/>
      <w:marBottom w:val="0"/>
      <w:divBdr>
        <w:top w:val="none" w:sz="0" w:space="0" w:color="auto"/>
        <w:left w:val="none" w:sz="0" w:space="0" w:color="auto"/>
        <w:bottom w:val="none" w:sz="0" w:space="0" w:color="auto"/>
        <w:right w:val="none" w:sz="0" w:space="0" w:color="auto"/>
      </w:divBdr>
    </w:div>
    <w:div w:id="433330435">
      <w:bodyDiv w:val="1"/>
      <w:marLeft w:val="0"/>
      <w:marRight w:val="0"/>
      <w:marTop w:val="0"/>
      <w:marBottom w:val="0"/>
      <w:divBdr>
        <w:top w:val="none" w:sz="0" w:space="0" w:color="auto"/>
        <w:left w:val="none" w:sz="0" w:space="0" w:color="auto"/>
        <w:bottom w:val="none" w:sz="0" w:space="0" w:color="auto"/>
        <w:right w:val="none" w:sz="0" w:space="0" w:color="auto"/>
      </w:divBdr>
    </w:div>
    <w:div w:id="433331123">
      <w:bodyDiv w:val="1"/>
      <w:marLeft w:val="0"/>
      <w:marRight w:val="0"/>
      <w:marTop w:val="0"/>
      <w:marBottom w:val="0"/>
      <w:divBdr>
        <w:top w:val="none" w:sz="0" w:space="0" w:color="auto"/>
        <w:left w:val="none" w:sz="0" w:space="0" w:color="auto"/>
        <w:bottom w:val="none" w:sz="0" w:space="0" w:color="auto"/>
        <w:right w:val="none" w:sz="0" w:space="0" w:color="auto"/>
      </w:divBdr>
    </w:div>
    <w:div w:id="433332027">
      <w:bodyDiv w:val="1"/>
      <w:marLeft w:val="0"/>
      <w:marRight w:val="0"/>
      <w:marTop w:val="0"/>
      <w:marBottom w:val="0"/>
      <w:divBdr>
        <w:top w:val="none" w:sz="0" w:space="0" w:color="auto"/>
        <w:left w:val="none" w:sz="0" w:space="0" w:color="auto"/>
        <w:bottom w:val="none" w:sz="0" w:space="0" w:color="auto"/>
        <w:right w:val="none" w:sz="0" w:space="0" w:color="auto"/>
      </w:divBdr>
    </w:div>
    <w:div w:id="433332366">
      <w:bodyDiv w:val="1"/>
      <w:marLeft w:val="0"/>
      <w:marRight w:val="0"/>
      <w:marTop w:val="0"/>
      <w:marBottom w:val="0"/>
      <w:divBdr>
        <w:top w:val="none" w:sz="0" w:space="0" w:color="auto"/>
        <w:left w:val="none" w:sz="0" w:space="0" w:color="auto"/>
        <w:bottom w:val="none" w:sz="0" w:space="0" w:color="auto"/>
        <w:right w:val="none" w:sz="0" w:space="0" w:color="auto"/>
      </w:divBdr>
    </w:div>
    <w:div w:id="433356134">
      <w:bodyDiv w:val="1"/>
      <w:marLeft w:val="0"/>
      <w:marRight w:val="0"/>
      <w:marTop w:val="0"/>
      <w:marBottom w:val="0"/>
      <w:divBdr>
        <w:top w:val="none" w:sz="0" w:space="0" w:color="auto"/>
        <w:left w:val="none" w:sz="0" w:space="0" w:color="auto"/>
        <w:bottom w:val="none" w:sz="0" w:space="0" w:color="auto"/>
        <w:right w:val="none" w:sz="0" w:space="0" w:color="auto"/>
      </w:divBdr>
    </w:div>
    <w:div w:id="433356487">
      <w:bodyDiv w:val="1"/>
      <w:marLeft w:val="0"/>
      <w:marRight w:val="0"/>
      <w:marTop w:val="0"/>
      <w:marBottom w:val="0"/>
      <w:divBdr>
        <w:top w:val="none" w:sz="0" w:space="0" w:color="auto"/>
        <w:left w:val="none" w:sz="0" w:space="0" w:color="auto"/>
        <w:bottom w:val="none" w:sz="0" w:space="0" w:color="auto"/>
        <w:right w:val="none" w:sz="0" w:space="0" w:color="auto"/>
      </w:divBdr>
    </w:div>
    <w:div w:id="433356757">
      <w:bodyDiv w:val="1"/>
      <w:marLeft w:val="0"/>
      <w:marRight w:val="0"/>
      <w:marTop w:val="0"/>
      <w:marBottom w:val="0"/>
      <w:divBdr>
        <w:top w:val="none" w:sz="0" w:space="0" w:color="auto"/>
        <w:left w:val="none" w:sz="0" w:space="0" w:color="auto"/>
        <w:bottom w:val="none" w:sz="0" w:space="0" w:color="auto"/>
        <w:right w:val="none" w:sz="0" w:space="0" w:color="auto"/>
      </w:divBdr>
    </w:div>
    <w:div w:id="433399219">
      <w:bodyDiv w:val="1"/>
      <w:marLeft w:val="0"/>
      <w:marRight w:val="0"/>
      <w:marTop w:val="0"/>
      <w:marBottom w:val="0"/>
      <w:divBdr>
        <w:top w:val="none" w:sz="0" w:space="0" w:color="auto"/>
        <w:left w:val="none" w:sz="0" w:space="0" w:color="auto"/>
        <w:bottom w:val="none" w:sz="0" w:space="0" w:color="auto"/>
        <w:right w:val="none" w:sz="0" w:space="0" w:color="auto"/>
      </w:divBdr>
    </w:div>
    <w:div w:id="433407445">
      <w:bodyDiv w:val="1"/>
      <w:marLeft w:val="0"/>
      <w:marRight w:val="0"/>
      <w:marTop w:val="0"/>
      <w:marBottom w:val="0"/>
      <w:divBdr>
        <w:top w:val="none" w:sz="0" w:space="0" w:color="auto"/>
        <w:left w:val="none" w:sz="0" w:space="0" w:color="auto"/>
        <w:bottom w:val="none" w:sz="0" w:space="0" w:color="auto"/>
        <w:right w:val="none" w:sz="0" w:space="0" w:color="auto"/>
      </w:divBdr>
    </w:div>
    <w:div w:id="433474347">
      <w:bodyDiv w:val="1"/>
      <w:marLeft w:val="0"/>
      <w:marRight w:val="0"/>
      <w:marTop w:val="0"/>
      <w:marBottom w:val="0"/>
      <w:divBdr>
        <w:top w:val="none" w:sz="0" w:space="0" w:color="auto"/>
        <w:left w:val="none" w:sz="0" w:space="0" w:color="auto"/>
        <w:bottom w:val="none" w:sz="0" w:space="0" w:color="auto"/>
        <w:right w:val="none" w:sz="0" w:space="0" w:color="auto"/>
      </w:divBdr>
    </w:div>
    <w:div w:id="433477103">
      <w:bodyDiv w:val="1"/>
      <w:marLeft w:val="0"/>
      <w:marRight w:val="0"/>
      <w:marTop w:val="0"/>
      <w:marBottom w:val="0"/>
      <w:divBdr>
        <w:top w:val="none" w:sz="0" w:space="0" w:color="auto"/>
        <w:left w:val="none" w:sz="0" w:space="0" w:color="auto"/>
        <w:bottom w:val="none" w:sz="0" w:space="0" w:color="auto"/>
        <w:right w:val="none" w:sz="0" w:space="0" w:color="auto"/>
      </w:divBdr>
    </w:div>
    <w:div w:id="433478040">
      <w:bodyDiv w:val="1"/>
      <w:marLeft w:val="0"/>
      <w:marRight w:val="0"/>
      <w:marTop w:val="0"/>
      <w:marBottom w:val="0"/>
      <w:divBdr>
        <w:top w:val="none" w:sz="0" w:space="0" w:color="auto"/>
        <w:left w:val="none" w:sz="0" w:space="0" w:color="auto"/>
        <w:bottom w:val="none" w:sz="0" w:space="0" w:color="auto"/>
        <w:right w:val="none" w:sz="0" w:space="0" w:color="auto"/>
      </w:divBdr>
    </w:div>
    <w:div w:id="433479080">
      <w:bodyDiv w:val="1"/>
      <w:marLeft w:val="0"/>
      <w:marRight w:val="0"/>
      <w:marTop w:val="0"/>
      <w:marBottom w:val="0"/>
      <w:divBdr>
        <w:top w:val="none" w:sz="0" w:space="0" w:color="auto"/>
        <w:left w:val="none" w:sz="0" w:space="0" w:color="auto"/>
        <w:bottom w:val="none" w:sz="0" w:space="0" w:color="auto"/>
        <w:right w:val="none" w:sz="0" w:space="0" w:color="auto"/>
      </w:divBdr>
    </w:div>
    <w:div w:id="433479624">
      <w:bodyDiv w:val="1"/>
      <w:marLeft w:val="0"/>
      <w:marRight w:val="0"/>
      <w:marTop w:val="0"/>
      <w:marBottom w:val="0"/>
      <w:divBdr>
        <w:top w:val="none" w:sz="0" w:space="0" w:color="auto"/>
        <w:left w:val="none" w:sz="0" w:space="0" w:color="auto"/>
        <w:bottom w:val="none" w:sz="0" w:space="0" w:color="auto"/>
        <w:right w:val="none" w:sz="0" w:space="0" w:color="auto"/>
      </w:divBdr>
    </w:div>
    <w:div w:id="433524544">
      <w:bodyDiv w:val="1"/>
      <w:marLeft w:val="0"/>
      <w:marRight w:val="0"/>
      <w:marTop w:val="0"/>
      <w:marBottom w:val="0"/>
      <w:divBdr>
        <w:top w:val="none" w:sz="0" w:space="0" w:color="auto"/>
        <w:left w:val="none" w:sz="0" w:space="0" w:color="auto"/>
        <w:bottom w:val="none" w:sz="0" w:space="0" w:color="auto"/>
        <w:right w:val="none" w:sz="0" w:space="0" w:color="auto"/>
      </w:divBdr>
    </w:div>
    <w:div w:id="433525011">
      <w:bodyDiv w:val="1"/>
      <w:marLeft w:val="0"/>
      <w:marRight w:val="0"/>
      <w:marTop w:val="0"/>
      <w:marBottom w:val="0"/>
      <w:divBdr>
        <w:top w:val="none" w:sz="0" w:space="0" w:color="auto"/>
        <w:left w:val="none" w:sz="0" w:space="0" w:color="auto"/>
        <w:bottom w:val="none" w:sz="0" w:space="0" w:color="auto"/>
        <w:right w:val="none" w:sz="0" w:space="0" w:color="auto"/>
      </w:divBdr>
    </w:div>
    <w:div w:id="433551838">
      <w:bodyDiv w:val="1"/>
      <w:marLeft w:val="0"/>
      <w:marRight w:val="0"/>
      <w:marTop w:val="0"/>
      <w:marBottom w:val="0"/>
      <w:divBdr>
        <w:top w:val="none" w:sz="0" w:space="0" w:color="auto"/>
        <w:left w:val="none" w:sz="0" w:space="0" w:color="auto"/>
        <w:bottom w:val="none" w:sz="0" w:space="0" w:color="auto"/>
        <w:right w:val="none" w:sz="0" w:space="0" w:color="auto"/>
      </w:divBdr>
    </w:div>
    <w:div w:id="433595299">
      <w:bodyDiv w:val="1"/>
      <w:marLeft w:val="0"/>
      <w:marRight w:val="0"/>
      <w:marTop w:val="0"/>
      <w:marBottom w:val="0"/>
      <w:divBdr>
        <w:top w:val="none" w:sz="0" w:space="0" w:color="auto"/>
        <w:left w:val="none" w:sz="0" w:space="0" w:color="auto"/>
        <w:bottom w:val="none" w:sz="0" w:space="0" w:color="auto"/>
        <w:right w:val="none" w:sz="0" w:space="0" w:color="auto"/>
      </w:divBdr>
    </w:div>
    <w:div w:id="433599629">
      <w:bodyDiv w:val="1"/>
      <w:marLeft w:val="0"/>
      <w:marRight w:val="0"/>
      <w:marTop w:val="0"/>
      <w:marBottom w:val="0"/>
      <w:divBdr>
        <w:top w:val="none" w:sz="0" w:space="0" w:color="auto"/>
        <w:left w:val="none" w:sz="0" w:space="0" w:color="auto"/>
        <w:bottom w:val="none" w:sz="0" w:space="0" w:color="auto"/>
        <w:right w:val="none" w:sz="0" w:space="0" w:color="auto"/>
      </w:divBdr>
    </w:div>
    <w:div w:id="433600513">
      <w:bodyDiv w:val="1"/>
      <w:marLeft w:val="0"/>
      <w:marRight w:val="0"/>
      <w:marTop w:val="0"/>
      <w:marBottom w:val="0"/>
      <w:divBdr>
        <w:top w:val="none" w:sz="0" w:space="0" w:color="auto"/>
        <w:left w:val="none" w:sz="0" w:space="0" w:color="auto"/>
        <w:bottom w:val="none" w:sz="0" w:space="0" w:color="auto"/>
        <w:right w:val="none" w:sz="0" w:space="0" w:color="auto"/>
      </w:divBdr>
    </w:div>
    <w:div w:id="433672023">
      <w:bodyDiv w:val="1"/>
      <w:marLeft w:val="0"/>
      <w:marRight w:val="0"/>
      <w:marTop w:val="0"/>
      <w:marBottom w:val="0"/>
      <w:divBdr>
        <w:top w:val="none" w:sz="0" w:space="0" w:color="auto"/>
        <w:left w:val="none" w:sz="0" w:space="0" w:color="auto"/>
        <w:bottom w:val="none" w:sz="0" w:space="0" w:color="auto"/>
        <w:right w:val="none" w:sz="0" w:space="0" w:color="auto"/>
      </w:divBdr>
    </w:div>
    <w:div w:id="433673521">
      <w:bodyDiv w:val="1"/>
      <w:marLeft w:val="0"/>
      <w:marRight w:val="0"/>
      <w:marTop w:val="0"/>
      <w:marBottom w:val="0"/>
      <w:divBdr>
        <w:top w:val="none" w:sz="0" w:space="0" w:color="auto"/>
        <w:left w:val="none" w:sz="0" w:space="0" w:color="auto"/>
        <w:bottom w:val="none" w:sz="0" w:space="0" w:color="auto"/>
        <w:right w:val="none" w:sz="0" w:space="0" w:color="auto"/>
      </w:divBdr>
    </w:div>
    <w:div w:id="433676974">
      <w:bodyDiv w:val="1"/>
      <w:marLeft w:val="0"/>
      <w:marRight w:val="0"/>
      <w:marTop w:val="0"/>
      <w:marBottom w:val="0"/>
      <w:divBdr>
        <w:top w:val="none" w:sz="0" w:space="0" w:color="auto"/>
        <w:left w:val="none" w:sz="0" w:space="0" w:color="auto"/>
        <w:bottom w:val="none" w:sz="0" w:space="0" w:color="auto"/>
        <w:right w:val="none" w:sz="0" w:space="0" w:color="auto"/>
      </w:divBdr>
    </w:div>
    <w:div w:id="433718953">
      <w:bodyDiv w:val="1"/>
      <w:marLeft w:val="0"/>
      <w:marRight w:val="0"/>
      <w:marTop w:val="0"/>
      <w:marBottom w:val="0"/>
      <w:divBdr>
        <w:top w:val="none" w:sz="0" w:space="0" w:color="auto"/>
        <w:left w:val="none" w:sz="0" w:space="0" w:color="auto"/>
        <w:bottom w:val="none" w:sz="0" w:space="0" w:color="auto"/>
        <w:right w:val="none" w:sz="0" w:space="0" w:color="auto"/>
      </w:divBdr>
    </w:div>
    <w:div w:id="433719258">
      <w:bodyDiv w:val="1"/>
      <w:marLeft w:val="0"/>
      <w:marRight w:val="0"/>
      <w:marTop w:val="0"/>
      <w:marBottom w:val="0"/>
      <w:divBdr>
        <w:top w:val="none" w:sz="0" w:space="0" w:color="auto"/>
        <w:left w:val="none" w:sz="0" w:space="0" w:color="auto"/>
        <w:bottom w:val="none" w:sz="0" w:space="0" w:color="auto"/>
        <w:right w:val="none" w:sz="0" w:space="0" w:color="auto"/>
      </w:divBdr>
    </w:div>
    <w:div w:id="433747315">
      <w:bodyDiv w:val="1"/>
      <w:marLeft w:val="0"/>
      <w:marRight w:val="0"/>
      <w:marTop w:val="0"/>
      <w:marBottom w:val="0"/>
      <w:divBdr>
        <w:top w:val="none" w:sz="0" w:space="0" w:color="auto"/>
        <w:left w:val="none" w:sz="0" w:space="0" w:color="auto"/>
        <w:bottom w:val="none" w:sz="0" w:space="0" w:color="auto"/>
        <w:right w:val="none" w:sz="0" w:space="0" w:color="auto"/>
      </w:divBdr>
    </w:div>
    <w:div w:id="433748820">
      <w:bodyDiv w:val="1"/>
      <w:marLeft w:val="0"/>
      <w:marRight w:val="0"/>
      <w:marTop w:val="0"/>
      <w:marBottom w:val="0"/>
      <w:divBdr>
        <w:top w:val="none" w:sz="0" w:space="0" w:color="auto"/>
        <w:left w:val="none" w:sz="0" w:space="0" w:color="auto"/>
        <w:bottom w:val="none" w:sz="0" w:space="0" w:color="auto"/>
        <w:right w:val="none" w:sz="0" w:space="0" w:color="auto"/>
      </w:divBdr>
    </w:div>
    <w:div w:id="433789243">
      <w:bodyDiv w:val="1"/>
      <w:marLeft w:val="0"/>
      <w:marRight w:val="0"/>
      <w:marTop w:val="0"/>
      <w:marBottom w:val="0"/>
      <w:divBdr>
        <w:top w:val="none" w:sz="0" w:space="0" w:color="auto"/>
        <w:left w:val="none" w:sz="0" w:space="0" w:color="auto"/>
        <w:bottom w:val="none" w:sz="0" w:space="0" w:color="auto"/>
        <w:right w:val="none" w:sz="0" w:space="0" w:color="auto"/>
      </w:divBdr>
    </w:div>
    <w:div w:id="433789944">
      <w:bodyDiv w:val="1"/>
      <w:marLeft w:val="0"/>
      <w:marRight w:val="0"/>
      <w:marTop w:val="0"/>
      <w:marBottom w:val="0"/>
      <w:divBdr>
        <w:top w:val="none" w:sz="0" w:space="0" w:color="auto"/>
        <w:left w:val="none" w:sz="0" w:space="0" w:color="auto"/>
        <w:bottom w:val="none" w:sz="0" w:space="0" w:color="auto"/>
        <w:right w:val="none" w:sz="0" w:space="0" w:color="auto"/>
      </w:divBdr>
    </w:div>
    <w:div w:id="433794882">
      <w:bodyDiv w:val="1"/>
      <w:marLeft w:val="0"/>
      <w:marRight w:val="0"/>
      <w:marTop w:val="0"/>
      <w:marBottom w:val="0"/>
      <w:divBdr>
        <w:top w:val="none" w:sz="0" w:space="0" w:color="auto"/>
        <w:left w:val="none" w:sz="0" w:space="0" w:color="auto"/>
        <w:bottom w:val="none" w:sz="0" w:space="0" w:color="auto"/>
        <w:right w:val="none" w:sz="0" w:space="0" w:color="auto"/>
      </w:divBdr>
    </w:div>
    <w:div w:id="433860786">
      <w:bodyDiv w:val="1"/>
      <w:marLeft w:val="0"/>
      <w:marRight w:val="0"/>
      <w:marTop w:val="0"/>
      <w:marBottom w:val="0"/>
      <w:divBdr>
        <w:top w:val="none" w:sz="0" w:space="0" w:color="auto"/>
        <w:left w:val="none" w:sz="0" w:space="0" w:color="auto"/>
        <w:bottom w:val="none" w:sz="0" w:space="0" w:color="auto"/>
        <w:right w:val="none" w:sz="0" w:space="0" w:color="auto"/>
      </w:divBdr>
    </w:div>
    <w:div w:id="433865270">
      <w:bodyDiv w:val="1"/>
      <w:marLeft w:val="0"/>
      <w:marRight w:val="0"/>
      <w:marTop w:val="0"/>
      <w:marBottom w:val="0"/>
      <w:divBdr>
        <w:top w:val="none" w:sz="0" w:space="0" w:color="auto"/>
        <w:left w:val="none" w:sz="0" w:space="0" w:color="auto"/>
        <w:bottom w:val="none" w:sz="0" w:space="0" w:color="auto"/>
        <w:right w:val="none" w:sz="0" w:space="0" w:color="auto"/>
      </w:divBdr>
    </w:div>
    <w:div w:id="433870346">
      <w:bodyDiv w:val="1"/>
      <w:marLeft w:val="0"/>
      <w:marRight w:val="0"/>
      <w:marTop w:val="0"/>
      <w:marBottom w:val="0"/>
      <w:divBdr>
        <w:top w:val="none" w:sz="0" w:space="0" w:color="auto"/>
        <w:left w:val="none" w:sz="0" w:space="0" w:color="auto"/>
        <w:bottom w:val="none" w:sz="0" w:space="0" w:color="auto"/>
        <w:right w:val="none" w:sz="0" w:space="0" w:color="auto"/>
      </w:divBdr>
    </w:div>
    <w:div w:id="433936413">
      <w:bodyDiv w:val="1"/>
      <w:marLeft w:val="0"/>
      <w:marRight w:val="0"/>
      <w:marTop w:val="0"/>
      <w:marBottom w:val="0"/>
      <w:divBdr>
        <w:top w:val="none" w:sz="0" w:space="0" w:color="auto"/>
        <w:left w:val="none" w:sz="0" w:space="0" w:color="auto"/>
        <w:bottom w:val="none" w:sz="0" w:space="0" w:color="auto"/>
        <w:right w:val="none" w:sz="0" w:space="0" w:color="auto"/>
      </w:divBdr>
    </w:div>
    <w:div w:id="433937079">
      <w:bodyDiv w:val="1"/>
      <w:marLeft w:val="0"/>
      <w:marRight w:val="0"/>
      <w:marTop w:val="0"/>
      <w:marBottom w:val="0"/>
      <w:divBdr>
        <w:top w:val="none" w:sz="0" w:space="0" w:color="auto"/>
        <w:left w:val="none" w:sz="0" w:space="0" w:color="auto"/>
        <w:bottom w:val="none" w:sz="0" w:space="0" w:color="auto"/>
        <w:right w:val="none" w:sz="0" w:space="0" w:color="auto"/>
      </w:divBdr>
    </w:div>
    <w:div w:id="433940347">
      <w:bodyDiv w:val="1"/>
      <w:marLeft w:val="0"/>
      <w:marRight w:val="0"/>
      <w:marTop w:val="0"/>
      <w:marBottom w:val="0"/>
      <w:divBdr>
        <w:top w:val="none" w:sz="0" w:space="0" w:color="auto"/>
        <w:left w:val="none" w:sz="0" w:space="0" w:color="auto"/>
        <w:bottom w:val="none" w:sz="0" w:space="0" w:color="auto"/>
        <w:right w:val="none" w:sz="0" w:space="0" w:color="auto"/>
      </w:divBdr>
    </w:div>
    <w:div w:id="433941661">
      <w:bodyDiv w:val="1"/>
      <w:marLeft w:val="0"/>
      <w:marRight w:val="0"/>
      <w:marTop w:val="0"/>
      <w:marBottom w:val="0"/>
      <w:divBdr>
        <w:top w:val="none" w:sz="0" w:space="0" w:color="auto"/>
        <w:left w:val="none" w:sz="0" w:space="0" w:color="auto"/>
        <w:bottom w:val="none" w:sz="0" w:space="0" w:color="auto"/>
        <w:right w:val="none" w:sz="0" w:space="0" w:color="auto"/>
      </w:divBdr>
    </w:div>
    <w:div w:id="433984945">
      <w:bodyDiv w:val="1"/>
      <w:marLeft w:val="0"/>
      <w:marRight w:val="0"/>
      <w:marTop w:val="0"/>
      <w:marBottom w:val="0"/>
      <w:divBdr>
        <w:top w:val="none" w:sz="0" w:space="0" w:color="auto"/>
        <w:left w:val="none" w:sz="0" w:space="0" w:color="auto"/>
        <w:bottom w:val="none" w:sz="0" w:space="0" w:color="auto"/>
        <w:right w:val="none" w:sz="0" w:space="0" w:color="auto"/>
      </w:divBdr>
    </w:div>
    <w:div w:id="433985018">
      <w:bodyDiv w:val="1"/>
      <w:marLeft w:val="0"/>
      <w:marRight w:val="0"/>
      <w:marTop w:val="0"/>
      <w:marBottom w:val="0"/>
      <w:divBdr>
        <w:top w:val="none" w:sz="0" w:space="0" w:color="auto"/>
        <w:left w:val="none" w:sz="0" w:space="0" w:color="auto"/>
        <w:bottom w:val="none" w:sz="0" w:space="0" w:color="auto"/>
        <w:right w:val="none" w:sz="0" w:space="0" w:color="auto"/>
      </w:divBdr>
    </w:div>
    <w:div w:id="433985340">
      <w:bodyDiv w:val="1"/>
      <w:marLeft w:val="0"/>
      <w:marRight w:val="0"/>
      <w:marTop w:val="0"/>
      <w:marBottom w:val="0"/>
      <w:divBdr>
        <w:top w:val="none" w:sz="0" w:space="0" w:color="auto"/>
        <w:left w:val="none" w:sz="0" w:space="0" w:color="auto"/>
        <w:bottom w:val="none" w:sz="0" w:space="0" w:color="auto"/>
        <w:right w:val="none" w:sz="0" w:space="0" w:color="auto"/>
      </w:divBdr>
    </w:div>
    <w:div w:id="433985517">
      <w:bodyDiv w:val="1"/>
      <w:marLeft w:val="0"/>
      <w:marRight w:val="0"/>
      <w:marTop w:val="0"/>
      <w:marBottom w:val="0"/>
      <w:divBdr>
        <w:top w:val="none" w:sz="0" w:space="0" w:color="auto"/>
        <w:left w:val="none" w:sz="0" w:space="0" w:color="auto"/>
        <w:bottom w:val="none" w:sz="0" w:space="0" w:color="auto"/>
        <w:right w:val="none" w:sz="0" w:space="0" w:color="auto"/>
      </w:divBdr>
    </w:div>
    <w:div w:id="434054685">
      <w:bodyDiv w:val="1"/>
      <w:marLeft w:val="0"/>
      <w:marRight w:val="0"/>
      <w:marTop w:val="0"/>
      <w:marBottom w:val="0"/>
      <w:divBdr>
        <w:top w:val="none" w:sz="0" w:space="0" w:color="auto"/>
        <w:left w:val="none" w:sz="0" w:space="0" w:color="auto"/>
        <w:bottom w:val="none" w:sz="0" w:space="0" w:color="auto"/>
        <w:right w:val="none" w:sz="0" w:space="0" w:color="auto"/>
      </w:divBdr>
    </w:div>
    <w:div w:id="434062357">
      <w:bodyDiv w:val="1"/>
      <w:marLeft w:val="0"/>
      <w:marRight w:val="0"/>
      <w:marTop w:val="0"/>
      <w:marBottom w:val="0"/>
      <w:divBdr>
        <w:top w:val="none" w:sz="0" w:space="0" w:color="auto"/>
        <w:left w:val="none" w:sz="0" w:space="0" w:color="auto"/>
        <w:bottom w:val="none" w:sz="0" w:space="0" w:color="auto"/>
        <w:right w:val="none" w:sz="0" w:space="0" w:color="auto"/>
      </w:divBdr>
    </w:div>
    <w:div w:id="434134447">
      <w:bodyDiv w:val="1"/>
      <w:marLeft w:val="0"/>
      <w:marRight w:val="0"/>
      <w:marTop w:val="0"/>
      <w:marBottom w:val="0"/>
      <w:divBdr>
        <w:top w:val="none" w:sz="0" w:space="0" w:color="auto"/>
        <w:left w:val="none" w:sz="0" w:space="0" w:color="auto"/>
        <w:bottom w:val="none" w:sz="0" w:space="0" w:color="auto"/>
        <w:right w:val="none" w:sz="0" w:space="0" w:color="auto"/>
      </w:divBdr>
    </w:div>
    <w:div w:id="434136772">
      <w:bodyDiv w:val="1"/>
      <w:marLeft w:val="0"/>
      <w:marRight w:val="0"/>
      <w:marTop w:val="0"/>
      <w:marBottom w:val="0"/>
      <w:divBdr>
        <w:top w:val="none" w:sz="0" w:space="0" w:color="auto"/>
        <w:left w:val="none" w:sz="0" w:space="0" w:color="auto"/>
        <w:bottom w:val="none" w:sz="0" w:space="0" w:color="auto"/>
        <w:right w:val="none" w:sz="0" w:space="0" w:color="auto"/>
      </w:divBdr>
    </w:div>
    <w:div w:id="434176170">
      <w:bodyDiv w:val="1"/>
      <w:marLeft w:val="0"/>
      <w:marRight w:val="0"/>
      <w:marTop w:val="0"/>
      <w:marBottom w:val="0"/>
      <w:divBdr>
        <w:top w:val="none" w:sz="0" w:space="0" w:color="auto"/>
        <w:left w:val="none" w:sz="0" w:space="0" w:color="auto"/>
        <w:bottom w:val="none" w:sz="0" w:space="0" w:color="auto"/>
        <w:right w:val="none" w:sz="0" w:space="0" w:color="auto"/>
      </w:divBdr>
    </w:div>
    <w:div w:id="434207370">
      <w:bodyDiv w:val="1"/>
      <w:marLeft w:val="0"/>
      <w:marRight w:val="0"/>
      <w:marTop w:val="0"/>
      <w:marBottom w:val="0"/>
      <w:divBdr>
        <w:top w:val="none" w:sz="0" w:space="0" w:color="auto"/>
        <w:left w:val="none" w:sz="0" w:space="0" w:color="auto"/>
        <w:bottom w:val="none" w:sz="0" w:space="0" w:color="auto"/>
        <w:right w:val="none" w:sz="0" w:space="0" w:color="auto"/>
      </w:divBdr>
    </w:div>
    <w:div w:id="434247272">
      <w:bodyDiv w:val="1"/>
      <w:marLeft w:val="0"/>
      <w:marRight w:val="0"/>
      <w:marTop w:val="0"/>
      <w:marBottom w:val="0"/>
      <w:divBdr>
        <w:top w:val="none" w:sz="0" w:space="0" w:color="auto"/>
        <w:left w:val="none" w:sz="0" w:space="0" w:color="auto"/>
        <w:bottom w:val="none" w:sz="0" w:space="0" w:color="auto"/>
        <w:right w:val="none" w:sz="0" w:space="0" w:color="auto"/>
      </w:divBdr>
    </w:div>
    <w:div w:id="434251473">
      <w:bodyDiv w:val="1"/>
      <w:marLeft w:val="0"/>
      <w:marRight w:val="0"/>
      <w:marTop w:val="0"/>
      <w:marBottom w:val="0"/>
      <w:divBdr>
        <w:top w:val="none" w:sz="0" w:space="0" w:color="auto"/>
        <w:left w:val="none" w:sz="0" w:space="0" w:color="auto"/>
        <w:bottom w:val="none" w:sz="0" w:space="0" w:color="auto"/>
        <w:right w:val="none" w:sz="0" w:space="0" w:color="auto"/>
      </w:divBdr>
    </w:div>
    <w:div w:id="434253347">
      <w:bodyDiv w:val="1"/>
      <w:marLeft w:val="0"/>
      <w:marRight w:val="0"/>
      <w:marTop w:val="0"/>
      <w:marBottom w:val="0"/>
      <w:divBdr>
        <w:top w:val="none" w:sz="0" w:space="0" w:color="auto"/>
        <w:left w:val="none" w:sz="0" w:space="0" w:color="auto"/>
        <w:bottom w:val="none" w:sz="0" w:space="0" w:color="auto"/>
        <w:right w:val="none" w:sz="0" w:space="0" w:color="auto"/>
      </w:divBdr>
    </w:div>
    <w:div w:id="434254000">
      <w:bodyDiv w:val="1"/>
      <w:marLeft w:val="0"/>
      <w:marRight w:val="0"/>
      <w:marTop w:val="0"/>
      <w:marBottom w:val="0"/>
      <w:divBdr>
        <w:top w:val="none" w:sz="0" w:space="0" w:color="auto"/>
        <w:left w:val="none" w:sz="0" w:space="0" w:color="auto"/>
        <w:bottom w:val="none" w:sz="0" w:space="0" w:color="auto"/>
        <w:right w:val="none" w:sz="0" w:space="0" w:color="auto"/>
      </w:divBdr>
    </w:div>
    <w:div w:id="434254314">
      <w:bodyDiv w:val="1"/>
      <w:marLeft w:val="0"/>
      <w:marRight w:val="0"/>
      <w:marTop w:val="0"/>
      <w:marBottom w:val="0"/>
      <w:divBdr>
        <w:top w:val="none" w:sz="0" w:space="0" w:color="auto"/>
        <w:left w:val="none" w:sz="0" w:space="0" w:color="auto"/>
        <w:bottom w:val="none" w:sz="0" w:space="0" w:color="auto"/>
        <w:right w:val="none" w:sz="0" w:space="0" w:color="auto"/>
      </w:divBdr>
    </w:div>
    <w:div w:id="434256233">
      <w:bodyDiv w:val="1"/>
      <w:marLeft w:val="0"/>
      <w:marRight w:val="0"/>
      <w:marTop w:val="0"/>
      <w:marBottom w:val="0"/>
      <w:divBdr>
        <w:top w:val="none" w:sz="0" w:space="0" w:color="auto"/>
        <w:left w:val="none" w:sz="0" w:space="0" w:color="auto"/>
        <w:bottom w:val="none" w:sz="0" w:space="0" w:color="auto"/>
        <w:right w:val="none" w:sz="0" w:space="0" w:color="auto"/>
      </w:divBdr>
    </w:div>
    <w:div w:id="434323187">
      <w:bodyDiv w:val="1"/>
      <w:marLeft w:val="0"/>
      <w:marRight w:val="0"/>
      <w:marTop w:val="0"/>
      <w:marBottom w:val="0"/>
      <w:divBdr>
        <w:top w:val="none" w:sz="0" w:space="0" w:color="auto"/>
        <w:left w:val="none" w:sz="0" w:space="0" w:color="auto"/>
        <w:bottom w:val="none" w:sz="0" w:space="0" w:color="auto"/>
        <w:right w:val="none" w:sz="0" w:space="0" w:color="auto"/>
      </w:divBdr>
    </w:div>
    <w:div w:id="434323511">
      <w:bodyDiv w:val="1"/>
      <w:marLeft w:val="0"/>
      <w:marRight w:val="0"/>
      <w:marTop w:val="0"/>
      <w:marBottom w:val="0"/>
      <w:divBdr>
        <w:top w:val="none" w:sz="0" w:space="0" w:color="auto"/>
        <w:left w:val="none" w:sz="0" w:space="0" w:color="auto"/>
        <w:bottom w:val="none" w:sz="0" w:space="0" w:color="auto"/>
        <w:right w:val="none" w:sz="0" w:space="0" w:color="auto"/>
      </w:divBdr>
    </w:div>
    <w:div w:id="434323840">
      <w:bodyDiv w:val="1"/>
      <w:marLeft w:val="0"/>
      <w:marRight w:val="0"/>
      <w:marTop w:val="0"/>
      <w:marBottom w:val="0"/>
      <w:divBdr>
        <w:top w:val="none" w:sz="0" w:space="0" w:color="auto"/>
        <w:left w:val="none" w:sz="0" w:space="0" w:color="auto"/>
        <w:bottom w:val="none" w:sz="0" w:space="0" w:color="auto"/>
        <w:right w:val="none" w:sz="0" w:space="0" w:color="auto"/>
      </w:divBdr>
    </w:div>
    <w:div w:id="434327657">
      <w:bodyDiv w:val="1"/>
      <w:marLeft w:val="0"/>
      <w:marRight w:val="0"/>
      <w:marTop w:val="0"/>
      <w:marBottom w:val="0"/>
      <w:divBdr>
        <w:top w:val="none" w:sz="0" w:space="0" w:color="auto"/>
        <w:left w:val="none" w:sz="0" w:space="0" w:color="auto"/>
        <w:bottom w:val="none" w:sz="0" w:space="0" w:color="auto"/>
        <w:right w:val="none" w:sz="0" w:space="0" w:color="auto"/>
      </w:divBdr>
    </w:div>
    <w:div w:id="434373558">
      <w:bodyDiv w:val="1"/>
      <w:marLeft w:val="0"/>
      <w:marRight w:val="0"/>
      <w:marTop w:val="0"/>
      <w:marBottom w:val="0"/>
      <w:divBdr>
        <w:top w:val="none" w:sz="0" w:space="0" w:color="auto"/>
        <w:left w:val="none" w:sz="0" w:space="0" w:color="auto"/>
        <w:bottom w:val="none" w:sz="0" w:space="0" w:color="auto"/>
        <w:right w:val="none" w:sz="0" w:space="0" w:color="auto"/>
      </w:divBdr>
    </w:div>
    <w:div w:id="434399722">
      <w:bodyDiv w:val="1"/>
      <w:marLeft w:val="0"/>
      <w:marRight w:val="0"/>
      <w:marTop w:val="0"/>
      <w:marBottom w:val="0"/>
      <w:divBdr>
        <w:top w:val="none" w:sz="0" w:space="0" w:color="auto"/>
        <w:left w:val="none" w:sz="0" w:space="0" w:color="auto"/>
        <w:bottom w:val="none" w:sz="0" w:space="0" w:color="auto"/>
        <w:right w:val="none" w:sz="0" w:space="0" w:color="auto"/>
      </w:divBdr>
    </w:div>
    <w:div w:id="434441404">
      <w:bodyDiv w:val="1"/>
      <w:marLeft w:val="0"/>
      <w:marRight w:val="0"/>
      <w:marTop w:val="0"/>
      <w:marBottom w:val="0"/>
      <w:divBdr>
        <w:top w:val="none" w:sz="0" w:space="0" w:color="auto"/>
        <w:left w:val="none" w:sz="0" w:space="0" w:color="auto"/>
        <w:bottom w:val="none" w:sz="0" w:space="0" w:color="auto"/>
        <w:right w:val="none" w:sz="0" w:space="0" w:color="auto"/>
      </w:divBdr>
    </w:div>
    <w:div w:id="434444029">
      <w:bodyDiv w:val="1"/>
      <w:marLeft w:val="0"/>
      <w:marRight w:val="0"/>
      <w:marTop w:val="0"/>
      <w:marBottom w:val="0"/>
      <w:divBdr>
        <w:top w:val="none" w:sz="0" w:space="0" w:color="auto"/>
        <w:left w:val="none" w:sz="0" w:space="0" w:color="auto"/>
        <w:bottom w:val="none" w:sz="0" w:space="0" w:color="auto"/>
        <w:right w:val="none" w:sz="0" w:space="0" w:color="auto"/>
      </w:divBdr>
    </w:div>
    <w:div w:id="434448412">
      <w:bodyDiv w:val="1"/>
      <w:marLeft w:val="0"/>
      <w:marRight w:val="0"/>
      <w:marTop w:val="0"/>
      <w:marBottom w:val="0"/>
      <w:divBdr>
        <w:top w:val="none" w:sz="0" w:space="0" w:color="auto"/>
        <w:left w:val="none" w:sz="0" w:space="0" w:color="auto"/>
        <w:bottom w:val="none" w:sz="0" w:space="0" w:color="auto"/>
        <w:right w:val="none" w:sz="0" w:space="0" w:color="auto"/>
      </w:divBdr>
    </w:div>
    <w:div w:id="434522122">
      <w:bodyDiv w:val="1"/>
      <w:marLeft w:val="0"/>
      <w:marRight w:val="0"/>
      <w:marTop w:val="0"/>
      <w:marBottom w:val="0"/>
      <w:divBdr>
        <w:top w:val="none" w:sz="0" w:space="0" w:color="auto"/>
        <w:left w:val="none" w:sz="0" w:space="0" w:color="auto"/>
        <w:bottom w:val="none" w:sz="0" w:space="0" w:color="auto"/>
        <w:right w:val="none" w:sz="0" w:space="0" w:color="auto"/>
      </w:divBdr>
    </w:div>
    <w:div w:id="434522188">
      <w:bodyDiv w:val="1"/>
      <w:marLeft w:val="0"/>
      <w:marRight w:val="0"/>
      <w:marTop w:val="0"/>
      <w:marBottom w:val="0"/>
      <w:divBdr>
        <w:top w:val="none" w:sz="0" w:space="0" w:color="auto"/>
        <w:left w:val="none" w:sz="0" w:space="0" w:color="auto"/>
        <w:bottom w:val="none" w:sz="0" w:space="0" w:color="auto"/>
        <w:right w:val="none" w:sz="0" w:space="0" w:color="auto"/>
      </w:divBdr>
    </w:div>
    <w:div w:id="434592919">
      <w:bodyDiv w:val="1"/>
      <w:marLeft w:val="0"/>
      <w:marRight w:val="0"/>
      <w:marTop w:val="0"/>
      <w:marBottom w:val="0"/>
      <w:divBdr>
        <w:top w:val="none" w:sz="0" w:space="0" w:color="auto"/>
        <w:left w:val="none" w:sz="0" w:space="0" w:color="auto"/>
        <w:bottom w:val="none" w:sz="0" w:space="0" w:color="auto"/>
        <w:right w:val="none" w:sz="0" w:space="0" w:color="auto"/>
      </w:divBdr>
    </w:div>
    <w:div w:id="434594614">
      <w:bodyDiv w:val="1"/>
      <w:marLeft w:val="0"/>
      <w:marRight w:val="0"/>
      <w:marTop w:val="0"/>
      <w:marBottom w:val="0"/>
      <w:divBdr>
        <w:top w:val="none" w:sz="0" w:space="0" w:color="auto"/>
        <w:left w:val="none" w:sz="0" w:space="0" w:color="auto"/>
        <w:bottom w:val="none" w:sz="0" w:space="0" w:color="auto"/>
        <w:right w:val="none" w:sz="0" w:space="0" w:color="auto"/>
      </w:divBdr>
    </w:div>
    <w:div w:id="434595203">
      <w:bodyDiv w:val="1"/>
      <w:marLeft w:val="0"/>
      <w:marRight w:val="0"/>
      <w:marTop w:val="0"/>
      <w:marBottom w:val="0"/>
      <w:divBdr>
        <w:top w:val="none" w:sz="0" w:space="0" w:color="auto"/>
        <w:left w:val="none" w:sz="0" w:space="0" w:color="auto"/>
        <w:bottom w:val="none" w:sz="0" w:space="0" w:color="auto"/>
        <w:right w:val="none" w:sz="0" w:space="0" w:color="auto"/>
      </w:divBdr>
    </w:div>
    <w:div w:id="434640671">
      <w:bodyDiv w:val="1"/>
      <w:marLeft w:val="0"/>
      <w:marRight w:val="0"/>
      <w:marTop w:val="0"/>
      <w:marBottom w:val="0"/>
      <w:divBdr>
        <w:top w:val="none" w:sz="0" w:space="0" w:color="auto"/>
        <w:left w:val="none" w:sz="0" w:space="0" w:color="auto"/>
        <w:bottom w:val="none" w:sz="0" w:space="0" w:color="auto"/>
        <w:right w:val="none" w:sz="0" w:space="0" w:color="auto"/>
      </w:divBdr>
    </w:div>
    <w:div w:id="434641471">
      <w:bodyDiv w:val="1"/>
      <w:marLeft w:val="0"/>
      <w:marRight w:val="0"/>
      <w:marTop w:val="0"/>
      <w:marBottom w:val="0"/>
      <w:divBdr>
        <w:top w:val="none" w:sz="0" w:space="0" w:color="auto"/>
        <w:left w:val="none" w:sz="0" w:space="0" w:color="auto"/>
        <w:bottom w:val="none" w:sz="0" w:space="0" w:color="auto"/>
        <w:right w:val="none" w:sz="0" w:space="0" w:color="auto"/>
      </w:divBdr>
    </w:div>
    <w:div w:id="434789893">
      <w:bodyDiv w:val="1"/>
      <w:marLeft w:val="0"/>
      <w:marRight w:val="0"/>
      <w:marTop w:val="0"/>
      <w:marBottom w:val="0"/>
      <w:divBdr>
        <w:top w:val="none" w:sz="0" w:space="0" w:color="auto"/>
        <w:left w:val="none" w:sz="0" w:space="0" w:color="auto"/>
        <w:bottom w:val="none" w:sz="0" w:space="0" w:color="auto"/>
        <w:right w:val="none" w:sz="0" w:space="0" w:color="auto"/>
      </w:divBdr>
    </w:div>
    <w:div w:id="434792066">
      <w:bodyDiv w:val="1"/>
      <w:marLeft w:val="0"/>
      <w:marRight w:val="0"/>
      <w:marTop w:val="0"/>
      <w:marBottom w:val="0"/>
      <w:divBdr>
        <w:top w:val="none" w:sz="0" w:space="0" w:color="auto"/>
        <w:left w:val="none" w:sz="0" w:space="0" w:color="auto"/>
        <w:bottom w:val="none" w:sz="0" w:space="0" w:color="auto"/>
        <w:right w:val="none" w:sz="0" w:space="0" w:color="auto"/>
      </w:divBdr>
    </w:div>
    <w:div w:id="434794170">
      <w:bodyDiv w:val="1"/>
      <w:marLeft w:val="0"/>
      <w:marRight w:val="0"/>
      <w:marTop w:val="0"/>
      <w:marBottom w:val="0"/>
      <w:divBdr>
        <w:top w:val="none" w:sz="0" w:space="0" w:color="auto"/>
        <w:left w:val="none" w:sz="0" w:space="0" w:color="auto"/>
        <w:bottom w:val="none" w:sz="0" w:space="0" w:color="auto"/>
        <w:right w:val="none" w:sz="0" w:space="0" w:color="auto"/>
      </w:divBdr>
    </w:div>
    <w:div w:id="434833617">
      <w:bodyDiv w:val="1"/>
      <w:marLeft w:val="0"/>
      <w:marRight w:val="0"/>
      <w:marTop w:val="0"/>
      <w:marBottom w:val="0"/>
      <w:divBdr>
        <w:top w:val="none" w:sz="0" w:space="0" w:color="auto"/>
        <w:left w:val="none" w:sz="0" w:space="0" w:color="auto"/>
        <w:bottom w:val="none" w:sz="0" w:space="0" w:color="auto"/>
        <w:right w:val="none" w:sz="0" w:space="0" w:color="auto"/>
      </w:divBdr>
    </w:div>
    <w:div w:id="434834578">
      <w:bodyDiv w:val="1"/>
      <w:marLeft w:val="0"/>
      <w:marRight w:val="0"/>
      <w:marTop w:val="0"/>
      <w:marBottom w:val="0"/>
      <w:divBdr>
        <w:top w:val="none" w:sz="0" w:space="0" w:color="auto"/>
        <w:left w:val="none" w:sz="0" w:space="0" w:color="auto"/>
        <w:bottom w:val="none" w:sz="0" w:space="0" w:color="auto"/>
        <w:right w:val="none" w:sz="0" w:space="0" w:color="auto"/>
      </w:divBdr>
    </w:div>
    <w:div w:id="434835465">
      <w:bodyDiv w:val="1"/>
      <w:marLeft w:val="0"/>
      <w:marRight w:val="0"/>
      <w:marTop w:val="0"/>
      <w:marBottom w:val="0"/>
      <w:divBdr>
        <w:top w:val="none" w:sz="0" w:space="0" w:color="auto"/>
        <w:left w:val="none" w:sz="0" w:space="0" w:color="auto"/>
        <w:bottom w:val="none" w:sz="0" w:space="0" w:color="auto"/>
        <w:right w:val="none" w:sz="0" w:space="0" w:color="auto"/>
      </w:divBdr>
    </w:div>
    <w:div w:id="434912132">
      <w:bodyDiv w:val="1"/>
      <w:marLeft w:val="0"/>
      <w:marRight w:val="0"/>
      <w:marTop w:val="0"/>
      <w:marBottom w:val="0"/>
      <w:divBdr>
        <w:top w:val="none" w:sz="0" w:space="0" w:color="auto"/>
        <w:left w:val="none" w:sz="0" w:space="0" w:color="auto"/>
        <w:bottom w:val="none" w:sz="0" w:space="0" w:color="auto"/>
        <w:right w:val="none" w:sz="0" w:space="0" w:color="auto"/>
      </w:divBdr>
    </w:div>
    <w:div w:id="434982916">
      <w:bodyDiv w:val="1"/>
      <w:marLeft w:val="0"/>
      <w:marRight w:val="0"/>
      <w:marTop w:val="0"/>
      <w:marBottom w:val="0"/>
      <w:divBdr>
        <w:top w:val="none" w:sz="0" w:space="0" w:color="auto"/>
        <w:left w:val="none" w:sz="0" w:space="0" w:color="auto"/>
        <w:bottom w:val="none" w:sz="0" w:space="0" w:color="auto"/>
        <w:right w:val="none" w:sz="0" w:space="0" w:color="auto"/>
      </w:divBdr>
    </w:div>
    <w:div w:id="434983558">
      <w:bodyDiv w:val="1"/>
      <w:marLeft w:val="0"/>
      <w:marRight w:val="0"/>
      <w:marTop w:val="0"/>
      <w:marBottom w:val="0"/>
      <w:divBdr>
        <w:top w:val="none" w:sz="0" w:space="0" w:color="auto"/>
        <w:left w:val="none" w:sz="0" w:space="0" w:color="auto"/>
        <w:bottom w:val="none" w:sz="0" w:space="0" w:color="auto"/>
        <w:right w:val="none" w:sz="0" w:space="0" w:color="auto"/>
      </w:divBdr>
    </w:div>
    <w:div w:id="435030143">
      <w:bodyDiv w:val="1"/>
      <w:marLeft w:val="0"/>
      <w:marRight w:val="0"/>
      <w:marTop w:val="0"/>
      <w:marBottom w:val="0"/>
      <w:divBdr>
        <w:top w:val="none" w:sz="0" w:space="0" w:color="auto"/>
        <w:left w:val="none" w:sz="0" w:space="0" w:color="auto"/>
        <w:bottom w:val="none" w:sz="0" w:space="0" w:color="auto"/>
        <w:right w:val="none" w:sz="0" w:space="0" w:color="auto"/>
      </w:divBdr>
    </w:div>
    <w:div w:id="435053350">
      <w:bodyDiv w:val="1"/>
      <w:marLeft w:val="0"/>
      <w:marRight w:val="0"/>
      <w:marTop w:val="0"/>
      <w:marBottom w:val="0"/>
      <w:divBdr>
        <w:top w:val="none" w:sz="0" w:space="0" w:color="auto"/>
        <w:left w:val="none" w:sz="0" w:space="0" w:color="auto"/>
        <w:bottom w:val="none" w:sz="0" w:space="0" w:color="auto"/>
        <w:right w:val="none" w:sz="0" w:space="0" w:color="auto"/>
      </w:divBdr>
    </w:div>
    <w:div w:id="435096036">
      <w:bodyDiv w:val="1"/>
      <w:marLeft w:val="0"/>
      <w:marRight w:val="0"/>
      <w:marTop w:val="0"/>
      <w:marBottom w:val="0"/>
      <w:divBdr>
        <w:top w:val="none" w:sz="0" w:space="0" w:color="auto"/>
        <w:left w:val="none" w:sz="0" w:space="0" w:color="auto"/>
        <w:bottom w:val="none" w:sz="0" w:space="0" w:color="auto"/>
        <w:right w:val="none" w:sz="0" w:space="0" w:color="auto"/>
      </w:divBdr>
    </w:div>
    <w:div w:id="435174072">
      <w:bodyDiv w:val="1"/>
      <w:marLeft w:val="0"/>
      <w:marRight w:val="0"/>
      <w:marTop w:val="0"/>
      <w:marBottom w:val="0"/>
      <w:divBdr>
        <w:top w:val="none" w:sz="0" w:space="0" w:color="auto"/>
        <w:left w:val="none" w:sz="0" w:space="0" w:color="auto"/>
        <w:bottom w:val="none" w:sz="0" w:space="0" w:color="auto"/>
        <w:right w:val="none" w:sz="0" w:space="0" w:color="auto"/>
      </w:divBdr>
    </w:div>
    <w:div w:id="435174479">
      <w:bodyDiv w:val="1"/>
      <w:marLeft w:val="0"/>
      <w:marRight w:val="0"/>
      <w:marTop w:val="0"/>
      <w:marBottom w:val="0"/>
      <w:divBdr>
        <w:top w:val="none" w:sz="0" w:space="0" w:color="auto"/>
        <w:left w:val="none" w:sz="0" w:space="0" w:color="auto"/>
        <w:bottom w:val="none" w:sz="0" w:space="0" w:color="auto"/>
        <w:right w:val="none" w:sz="0" w:space="0" w:color="auto"/>
      </w:divBdr>
    </w:div>
    <w:div w:id="435174702">
      <w:bodyDiv w:val="1"/>
      <w:marLeft w:val="0"/>
      <w:marRight w:val="0"/>
      <w:marTop w:val="0"/>
      <w:marBottom w:val="0"/>
      <w:divBdr>
        <w:top w:val="none" w:sz="0" w:space="0" w:color="auto"/>
        <w:left w:val="none" w:sz="0" w:space="0" w:color="auto"/>
        <w:bottom w:val="none" w:sz="0" w:space="0" w:color="auto"/>
        <w:right w:val="none" w:sz="0" w:space="0" w:color="auto"/>
      </w:divBdr>
    </w:div>
    <w:div w:id="435249375">
      <w:bodyDiv w:val="1"/>
      <w:marLeft w:val="0"/>
      <w:marRight w:val="0"/>
      <w:marTop w:val="0"/>
      <w:marBottom w:val="0"/>
      <w:divBdr>
        <w:top w:val="none" w:sz="0" w:space="0" w:color="auto"/>
        <w:left w:val="none" w:sz="0" w:space="0" w:color="auto"/>
        <w:bottom w:val="none" w:sz="0" w:space="0" w:color="auto"/>
        <w:right w:val="none" w:sz="0" w:space="0" w:color="auto"/>
      </w:divBdr>
    </w:div>
    <w:div w:id="435249446">
      <w:bodyDiv w:val="1"/>
      <w:marLeft w:val="0"/>
      <w:marRight w:val="0"/>
      <w:marTop w:val="0"/>
      <w:marBottom w:val="0"/>
      <w:divBdr>
        <w:top w:val="none" w:sz="0" w:space="0" w:color="auto"/>
        <w:left w:val="none" w:sz="0" w:space="0" w:color="auto"/>
        <w:bottom w:val="none" w:sz="0" w:space="0" w:color="auto"/>
        <w:right w:val="none" w:sz="0" w:space="0" w:color="auto"/>
      </w:divBdr>
    </w:div>
    <w:div w:id="435252399">
      <w:bodyDiv w:val="1"/>
      <w:marLeft w:val="0"/>
      <w:marRight w:val="0"/>
      <w:marTop w:val="0"/>
      <w:marBottom w:val="0"/>
      <w:divBdr>
        <w:top w:val="none" w:sz="0" w:space="0" w:color="auto"/>
        <w:left w:val="none" w:sz="0" w:space="0" w:color="auto"/>
        <w:bottom w:val="none" w:sz="0" w:space="0" w:color="auto"/>
        <w:right w:val="none" w:sz="0" w:space="0" w:color="auto"/>
      </w:divBdr>
    </w:div>
    <w:div w:id="435298181">
      <w:bodyDiv w:val="1"/>
      <w:marLeft w:val="0"/>
      <w:marRight w:val="0"/>
      <w:marTop w:val="0"/>
      <w:marBottom w:val="0"/>
      <w:divBdr>
        <w:top w:val="none" w:sz="0" w:space="0" w:color="auto"/>
        <w:left w:val="none" w:sz="0" w:space="0" w:color="auto"/>
        <w:bottom w:val="none" w:sz="0" w:space="0" w:color="auto"/>
        <w:right w:val="none" w:sz="0" w:space="0" w:color="auto"/>
      </w:divBdr>
    </w:div>
    <w:div w:id="435322319">
      <w:bodyDiv w:val="1"/>
      <w:marLeft w:val="0"/>
      <w:marRight w:val="0"/>
      <w:marTop w:val="0"/>
      <w:marBottom w:val="0"/>
      <w:divBdr>
        <w:top w:val="none" w:sz="0" w:space="0" w:color="auto"/>
        <w:left w:val="none" w:sz="0" w:space="0" w:color="auto"/>
        <w:bottom w:val="none" w:sz="0" w:space="0" w:color="auto"/>
        <w:right w:val="none" w:sz="0" w:space="0" w:color="auto"/>
      </w:divBdr>
    </w:div>
    <w:div w:id="435370885">
      <w:bodyDiv w:val="1"/>
      <w:marLeft w:val="0"/>
      <w:marRight w:val="0"/>
      <w:marTop w:val="0"/>
      <w:marBottom w:val="0"/>
      <w:divBdr>
        <w:top w:val="none" w:sz="0" w:space="0" w:color="auto"/>
        <w:left w:val="none" w:sz="0" w:space="0" w:color="auto"/>
        <w:bottom w:val="none" w:sz="0" w:space="0" w:color="auto"/>
        <w:right w:val="none" w:sz="0" w:space="0" w:color="auto"/>
      </w:divBdr>
    </w:div>
    <w:div w:id="435442466">
      <w:bodyDiv w:val="1"/>
      <w:marLeft w:val="0"/>
      <w:marRight w:val="0"/>
      <w:marTop w:val="0"/>
      <w:marBottom w:val="0"/>
      <w:divBdr>
        <w:top w:val="none" w:sz="0" w:space="0" w:color="auto"/>
        <w:left w:val="none" w:sz="0" w:space="0" w:color="auto"/>
        <w:bottom w:val="none" w:sz="0" w:space="0" w:color="auto"/>
        <w:right w:val="none" w:sz="0" w:space="0" w:color="auto"/>
      </w:divBdr>
    </w:div>
    <w:div w:id="435443570">
      <w:bodyDiv w:val="1"/>
      <w:marLeft w:val="0"/>
      <w:marRight w:val="0"/>
      <w:marTop w:val="0"/>
      <w:marBottom w:val="0"/>
      <w:divBdr>
        <w:top w:val="none" w:sz="0" w:space="0" w:color="auto"/>
        <w:left w:val="none" w:sz="0" w:space="0" w:color="auto"/>
        <w:bottom w:val="none" w:sz="0" w:space="0" w:color="auto"/>
        <w:right w:val="none" w:sz="0" w:space="0" w:color="auto"/>
      </w:divBdr>
    </w:div>
    <w:div w:id="435487315">
      <w:bodyDiv w:val="1"/>
      <w:marLeft w:val="0"/>
      <w:marRight w:val="0"/>
      <w:marTop w:val="0"/>
      <w:marBottom w:val="0"/>
      <w:divBdr>
        <w:top w:val="none" w:sz="0" w:space="0" w:color="auto"/>
        <w:left w:val="none" w:sz="0" w:space="0" w:color="auto"/>
        <w:bottom w:val="none" w:sz="0" w:space="0" w:color="auto"/>
        <w:right w:val="none" w:sz="0" w:space="0" w:color="auto"/>
      </w:divBdr>
    </w:div>
    <w:div w:id="435488299">
      <w:bodyDiv w:val="1"/>
      <w:marLeft w:val="0"/>
      <w:marRight w:val="0"/>
      <w:marTop w:val="0"/>
      <w:marBottom w:val="0"/>
      <w:divBdr>
        <w:top w:val="none" w:sz="0" w:space="0" w:color="auto"/>
        <w:left w:val="none" w:sz="0" w:space="0" w:color="auto"/>
        <w:bottom w:val="none" w:sz="0" w:space="0" w:color="auto"/>
        <w:right w:val="none" w:sz="0" w:space="0" w:color="auto"/>
      </w:divBdr>
    </w:div>
    <w:div w:id="435517863">
      <w:bodyDiv w:val="1"/>
      <w:marLeft w:val="0"/>
      <w:marRight w:val="0"/>
      <w:marTop w:val="0"/>
      <w:marBottom w:val="0"/>
      <w:divBdr>
        <w:top w:val="none" w:sz="0" w:space="0" w:color="auto"/>
        <w:left w:val="none" w:sz="0" w:space="0" w:color="auto"/>
        <w:bottom w:val="none" w:sz="0" w:space="0" w:color="auto"/>
        <w:right w:val="none" w:sz="0" w:space="0" w:color="auto"/>
      </w:divBdr>
    </w:div>
    <w:div w:id="435559966">
      <w:bodyDiv w:val="1"/>
      <w:marLeft w:val="0"/>
      <w:marRight w:val="0"/>
      <w:marTop w:val="0"/>
      <w:marBottom w:val="0"/>
      <w:divBdr>
        <w:top w:val="none" w:sz="0" w:space="0" w:color="auto"/>
        <w:left w:val="none" w:sz="0" w:space="0" w:color="auto"/>
        <w:bottom w:val="none" w:sz="0" w:space="0" w:color="auto"/>
        <w:right w:val="none" w:sz="0" w:space="0" w:color="auto"/>
      </w:divBdr>
    </w:div>
    <w:div w:id="435563900">
      <w:bodyDiv w:val="1"/>
      <w:marLeft w:val="0"/>
      <w:marRight w:val="0"/>
      <w:marTop w:val="0"/>
      <w:marBottom w:val="0"/>
      <w:divBdr>
        <w:top w:val="none" w:sz="0" w:space="0" w:color="auto"/>
        <w:left w:val="none" w:sz="0" w:space="0" w:color="auto"/>
        <w:bottom w:val="none" w:sz="0" w:space="0" w:color="auto"/>
        <w:right w:val="none" w:sz="0" w:space="0" w:color="auto"/>
      </w:divBdr>
    </w:div>
    <w:div w:id="435564943">
      <w:bodyDiv w:val="1"/>
      <w:marLeft w:val="0"/>
      <w:marRight w:val="0"/>
      <w:marTop w:val="0"/>
      <w:marBottom w:val="0"/>
      <w:divBdr>
        <w:top w:val="none" w:sz="0" w:space="0" w:color="auto"/>
        <w:left w:val="none" w:sz="0" w:space="0" w:color="auto"/>
        <w:bottom w:val="none" w:sz="0" w:space="0" w:color="auto"/>
        <w:right w:val="none" w:sz="0" w:space="0" w:color="auto"/>
      </w:divBdr>
    </w:div>
    <w:div w:id="435636833">
      <w:bodyDiv w:val="1"/>
      <w:marLeft w:val="0"/>
      <w:marRight w:val="0"/>
      <w:marTop w:val="0"/>
      <w:marBottom w:val="0"/>
      <w:divBdr>
        <w:top w:val="none" w:sz="0" w:space="0" w:color="auto"/>
        <w:left w:val="none" w:sz="0" w:space="0" w:color="auto"/>
        <w:bottom w:val="none" w:sz="0" w:space="0" w:color="auto"/>
        <w:right w:val="none" w:sz="0" w:space="0" w:color="auto"/>
      </w:divBdr>
    </w:div>
    <w:div w:id="435641283">
      <w:bodyDiv w:val="1"/>
      <w:marLeft w:val="0"/>
      <w:marRight w:val="0"/>
      <w:marTop w:val="0"/>
      <w:marBottom w:val="0"/>
      <w:divBdr>
        <w:top w:val="none" w:sz="0" w:space="0" w:color="auto"/>
        <w:left w:val="none" w:sz="0" w:space="0" w:color="auto"/>
        <w:bottom w:val="none" w:sz="0" w:space="0" w:color="auto"/>
        <w:right w:val="none" w:sz="0" w:space="0" w:color="auto"/>
      </w:divBdr>
    </w:div>
    <w:div w:id="435641683">
      <w:bodyDiv w:val="1"/>
      <w:marLeft w:val="0"/>
      <w:marRight w:val="0"/>
      <w:marTop w:val="0"/>
      <w:marBottom w:val="0"/>
      <w:divBdr>
        <w:top w:val="none" w:sz="0" w:space="0" w:color="auto"/>
        <w:left w:val="none" w:sz="0" w:space="0" w:color="auto"/>
        <w:bottom w:val="none" w:sz="0" w:space="0" w:color="auto"/>
        <w:right w:val="none" w:sz="0" w:space="0" w:color="auto"/>
      </w:divBdr>
    </w:div>
    <w:div w:id="435683894">
      <w:bodyDiv w:val="1"/>
      <w:marLeft w:val="0"/>
      <w:marRight w:val="0"/>
      <w:marTop w:val="0"/>
      <w:marBottom w:val="0"/>
      <w:divBdr>
        <w:top w:val="none" w:sz="0" w:space="0" w:color="auto"/>
        <w:left w:val="none" w:sz="0" w:space="0" w:color="auto"/>
        <w:bottom w:val="none" w:sz="0" w:space="0" w:color="auto"/>
        <w:right w:val="none" w:sz="0" w:space="0" w:color="auto"/>
      </w:divBdr>
    </w:div>
    <w:div w:id="435708551">
      <w:bodyDiv w:val="1"/>
      <w:marLeft w:val="0"/>
      <w:marRight w:val="0"/>
      <w:marTop w:val="0"/>
      <w:marBottom w:val="0"/>
      <w:divBdr>
        <w:top w:val="none" w:sz="0" w:space="0" w:color="auto"/>
        <w:left w:val="none" w:sz="0" w:space="0" w:color="auto"/>
        <w:bottom w:val="none" w:sz="0" w:space="0" w:color="auto"/>
        <w:right w:val="none" w:sz="0" w:space="0" w:color="auto"/>
      </w:divBdr>
    </w:div>
    <w:div w:id="435714254">
      <w:bodyDiv w:val="1"/>
      <w:marLeft w:val="0"/>
      <w:marRight w:val="0"/>
      <w:marTop w:val="0"/>
      <w:marBottom w:val="0"/>
      <w:divBdr>
        <w:top w:val="none" w:sz="0" w:space="0" w:color="auto"/>
        <w:left w:val="none" w:sz="0" w:space="0" w:color="auto"/>
        <w:bottom w:val="none" w:sz="0" w:space="0" w:color="auto"/>
        <w:right w:val="none" w:sz="0" w:space="0" w:color="auto"/>
      </w:divBdr>
    </w:div>
    <w:div w:id="435714330">
      <w:bodyDiv w:val="1"/>
      <w:marLeft w:val="0"/>
      <w:marRight w:val="0"/>
      <w:marTop w:val="0"/>
      <w:marBottom w:val="0"/>
      <w:divBdr>
        <w:top w:val="none" w:sz="0" w:space="0" w:color="auto"/>
        <w:left w:val="none" w:sz="0" w:space="0" w:color="auto"/>
        <w:bottom w:val="none" w:sz="0" w:space="0" w:color="auto"/>
        <w:right w:val="none" w:sz="0" w:space="0" w:color="auto"/>
      </w:divBdr>
    </w:div>
    <w:div w:id="435751232">
      <w:bodyDiv w:val="1"/>
      <w:marLeft w:val="0"/>
      <w:marRight w:val="0"/>
      <w:marTop w:val="0"/>
      <w:marBottom w:val="0"/>
      <w:divBdr>
        <w:top w:val="none" w:sz="0" w:space="0" w:color="auto"/>
        <w:left w:val="none" w:sz="0" w:space="0" w:color="auto"/>
        <w:bottom w:val="none" w:sz="0" w:space="0" w:color="auto"/>
        <w:right w:val="none" w:sz="0" w:space="0" w:color="auto"/>
      </w:divBdr>
    </w:div>
    <w:div w:id="435752174">
      <w:bodyDiv w:val="1"/>
      <w:marLeft w:val="0"/>
      <w:marRight w:val="0"/>
      <w:marTop w:val="0"/>
      <w:marBottom w:val="0"/>
      <w:divBdr>
        <w:top w:val="none" w:sz="0" w:space="0" w:color="auto"/>
        <w:left w:val="none" w:sz="0" w:space="0" w:color="auto"/>
        <w:bottom w:val="none" w:sz="0" w:space="0" w:color="auto"/>
        <w:right w:val="none" w:sz="0" w:space="0" w:color="auto"/>
      </w:divBdr>
    </w:div>
    <w:div w:id="435833126">
      <w:bodyDiv w:val="1"/>
      <w:marLeft w:val="0"/>
      <w:marRight w:val="0"/>
      <w:marTop w:val="0"/>
      <w:marBottom w:val="0"/>
      <w:divBdr>
        <w:top w:val="none" w:sz="0" w:space="0" w:color="auto"/>
        <w:left w:val="none" w:sz="0" w:space="0" w:color="auto"/>
        <w:bottom w:val="none" w:sz="0" w:space="0" w:color="auto"/>
        <w:right w:val="none" w:sz="0" w:space="0" w:color="auto"/>
      </w:divBdr>
    </w:div>
    <w:div w:id="435905845">
      <w:bodyDiv w:val="1"/>
      <w:marLeft w:val="0"/>
      <w:marRight w:val="0"/>
      <w:marTop w:val="0"/>
      <w:marBottom w:val="0"/>
      <w:divBdr>
        <w:top w:val="none" w:sz="0" w:space="0" w:color="auto"/>
        <w:left w:val="none" w:sz="0" w:space="0" w:color="auto"/>
        <w:bottom w:val="none" w:sz="0" w:space="0" w:color="auto"/>
        <w:right w:val="none" w:sz="0" w:space="0" w:color="auto"/>
      </w:divBdr>
    </w:div>
    <w:div w:id="435907201">
      <w:bodyDiv w:val="1"/>
      <w:marLeft w:val="0"/>
      <w:marRight w:val="0"/>
      <w:marTop w:val="0"/>
      <w:marBottom w:val="0"/>
      <w:divBdr>
        <w:top w:val="none" w:sz="0" w:space="0" w:color="auto"/>
        <w:left w:val="none" w:sz="0" w:space="0" w:color="auto"/>
        <w:bottom w:val="none" w:sz="0" w:space="0" w:color="auto"/>
        <w:right w:val="none" w:sz="0" w:space="0" w:color="auto"/>
      </w:divBdr>
    </w:div>
    <w:div w:id="435907537">
      <w:bodyDiv w:val="1"/>
      <w:marLeft w:val="0"/>
      <w:marRight w:val="0"/>
      <w:marTop w:val="0"/>
      <w:marBottom w:val="0"/>
      <w:divBdr>
        <w:top w:val="none" w:sz="0" w:space="0" w:color="auto"/>
        <w:left w:val="none" w:sz="0" w:space="0" w:color="auto"/>
        <w:bottom w:val="none" w:sz="0" w:space="0" w:color="auto"/>
        <w:right w:val="none" w:sz="0" w:space="0" w:color="auto"/>
      </w:divBdr>
    </w:div>
    <w:div w:id="435910156">
      <w:bodyDiv w:val="1"/>
      <w:marLeft w:val="0"/>
      <w:marRight w:val="0"/>
      <w:marTop w:val="0"/>
      <w:marBottom w:val="0"/>
      <w:divBdr>
        <w:top w:val="none" w:sz="0" w:space="0" w:color="auto"/>
        <w:left w:val="none" w:sz="0" w:space="0" w:color="auto"/>
        <w:bottom w:val="none" w:sz="0" w:space="0" w:color="auto"/>
        <w:right w:val="none" w:sz="0" w:space="0" w:color="auto"/>
      </w:divBdr>
    </w:div>
    <w:div w:id="435946619">
      <w:bodyDiv w:val="1"/>
      <w:marLeft w:val="0"/>
      <w:marRight w:val="0"/>
      <w:marTop w:val="0"/>
      <w:marBottom w:val="0"/>
      <w:divBdr>
        <w:top w:val="none" w:sz="0" w:space="0" w:color="auto"/>
        <w:left w:val="none" w:sz="0" w:space="0" w:color="auto"/>
        <w:bottom w:val="none" w:sz="0" w:space="0" w:color="auto"/>
        <w:right w:val="none" w:sz="0" w:space="0" w:color="auto"/>
      </w:divBdr>
    </w:div>
    <w:div w:id="435947352">
      <w:bodyDiv w:val="1"/>
      <w:marLeft w:val="0"/>
      <w:marRight w:val="0"/>
      <w:marTop w:val="0"/>
      <w:marBottom w:val="0"/>
      <w:divBdr>
        <w:top w:val="none" w:sz="0" w:space="0" w:color="auto"/>
        <w:left w:val="none" w:sz="0" w:space="0" w:color="auto"/>
        <w:bottom w:val="none" w:sz="0" w:space="0" w:color="auto"/>
        <w:right w:val="none" w:sz="0" w:space="0" w:color="auto"/>
      </w:divBdr>
    </w:div>
    <w:div w:id="435949617">
      <w:bodyDiv w:val="1"/>
      <w:marLeft w:val="0"/>
      <w:marRight w:val="0"/>
      <w:marTop w:val="0"/>
      <w:marBottom w:val="0"/>
      <w:divBdr>
        <w:top w:val="none" w:sz="0" w:space="0" w:color="auto"/>
        <w:left w:val="none" w:sz="0" w:space="0" w:color="auto"/>
        <w:bottom w:val="none" w:sz="0" w:space="0" w:color="auto"/>
        <w:right w:val="none" w:sz="0" w:space="0" w:color="auto"/>
      </w:divBdr>
    </w:div>
    <w:div w:id="436023950">
      <w:bodyDiv w:val="1"/>
      <w:marLeft w:val="0"/>
      <w:marRight w:val="0"/>
      <w:marTop w:val="0"/>
      <w:marBottom w:val="0"/>
      <w:divBdr>
        <w:top w:val="none" w:sz="0" w:space="0" w:color="auto"/>
        <w:left w:val="none" w:sz="0" w:space="0" w:color="auto"/>
        <w:bottom w:val="none" w:sz="0" w:space="0" w:color="auto"/>
        <w:right w:val="none" w:sz="0" w:space="0" w:color="auto"/>
      </w:divBdr>
    </w:div>
    <w:div w:id="436095034">
      <w:bodyDiv w:val="1"/>
      <w:marLeft w:val="0"/>
      <w:marRight w:val="0"/>
      <w:marTop w:val="0"/>
      <w:marBottom w:val="0"/>
      <w:divBdr>
        <w:top w:val="none" w:sz="0" w:space="0" w:color="auto"/>
        <w:left w:val="none" w:sz="0" w:space="0" w:color="auto"/>
        <w:bottom w:val="none" w:sz="0" w:space="0" w:color="auto"/>
        <w:right w:val="none" w:sz="0" w:space="0" w:color="auto"/>
      </w:divBdr>
    </w:div>
    <w:div w:id="436103045">
      <w:bodyDiv w:val="1"/>
      <w:marLeft w:val="0"/>
      <w:marRight w:val="0"/>
      <w:marTop w:val="0"/>
      <w:marBottom w:val="0"/>
      <w:divBdr>
        <w:top w:val="none" w:sz="0" w:space="0" w:color="auto"/>
        <w:left w:val="none" w:sz="0" w:space="0" w:color="auto"/>
        <w:bottom w:val="none" w:sz="0" w:space="0" w:color="auto"/>
        <w:right w:val="none" w:sz="0" w:space="0" w:color="auto"/>
      </w:divBdr>
    </w:div>
    <w:div w:id="436103529">
      <w:bodyDiv w:val="1"/>
      <w:marLeft w:val="0"/>
      <w:marRight w:val="0"/>
      <w:marTop w:val="0"/>
      <w:marBottom w:val="0"/>
      <w:divBdr>
        <w:top w:val="none" w:sz="0" w:space="0" w:color="auto"/>
        <w:left w:val="none" w:sz="0" w:space="0" w:color="auto"/>
        <w:bottom w:val="none" w:sz="0" w:space="0" w:color="auto"/>
        <w:right w:val="none" w:sz="0" w:space="0" w:color="auto"/>
      </w:divBdr>
    </w:div>
    <w:div w:id="436104242">
      <w:bodyDiv w:val="1"/>
      <w:marLeft w:val="0"/>
      <w:marRight w:val="0"/>
      <w:marTop w:val="0"/>
      <w:marBottom w:val="0"/>
      <w:divBdr>
        <w:top w:val="none" w:sz="0" w:space="0" w:color="auto"/>
        <w:left w:val="none" w:sz="0" w:space="0" w:color="auto"/>
        <w:bottom w:val="none" w:sz="0" w:space="0" w:color="auto"/>
        <w:right w:val="none" w:sz="0" w:space="0" w:color="auto"/>
      </w:divBdr>
    </w:div>
    <w:div w:id="436142496">
      <w:bodyDiv w:val="1"/>
      <w:marLeft w:val="0"/>
      <w:marRight w:val="0"/>
      <w:marTop w:val="0"/>
      <w:marBottom w:val="0"/>
      <w:divBdr>
        <w:top w:val="none" w:sz="0" w:space="0" w:color="auto"/>
        <w:left w:val="none" w:sz="0" w:space="0" w:color="auto"/>
        <w:bottom w:val="none" w:sz="0" w:space="0" w:color="auto"/>
        <w:right w:val="none" w:sz="0" w:space="0" w:color="auto"/>
      </w:divBdr>
    </w:div>
    <w:div w:id="436172273">
      <w:bodyDiv w:val="1"/>
      <w:marLeft w:val="0"/>
      <w:marRight w:val="0"/>
      <w:marTop w:val="0"/>
      <w:marBottom w:val="0"/>
      <w:divBdr>
        <w:top w:val="none" w:sz="0" w:space="0" w:color="auto"/>
        <w:left w:val="none" w:sz="0" w:space="0" w:color="auto"/>
        <w:bottom w:val="none" w:sz="0" w:space="0" w:color="auto"/>
        <w:right w:val="none" w:sz="0" w:space="0" w:color="auto"/>
      </w:divBdr>
    </w:div>
    <w:div w:id="436172825">
      <w:bodyDiv w:val="1"/>
      <w:marLeft w:val="0"/>
      <w:marRight w:val="0"/>
      <w:marTop w:val="0"/>
      <w:marBottom w:val="0"/>
      <w:divBdr>
        <w:top w:val="none" w:sz="0" w:space="0" w:color="auto"/>
        <w:left w:val="none" w:sz="0" w:space="0" w:color="auto"/>
        <w:bottom w:val="none" w:sz="0" w:space="0" w:color="auto"/>
        <w:right w:val="none" w:sz="0" w:space="0" w:color="auto"/>
      </w:divBdr>
    </w:div>
    <w:div w:id="436219644">
      <w:bodyDiv w:val="1"/>
      <w:marLeft w:val="0"/>
      <w:marRight w:val="0"/>
      <w:marTop w:val="0"/>
      <w:marBottom w:val="0"/>
      <w:divBdr>
        <w:top w:val="none" w:sz="0" w:space="0" w:color="auto"/>
        <w:left w:val="none" w:sz="0" w:space="0" w:color="auto"/>
        <w:bottom w:val="none" w:sz="0" w:space="0" w:color="auto"/>
        <w:right w:val="none" w:sz="0" w:space="0" w:color="auto"/>
      </w:divBdr>
    </w:div>
    <w:div w:id="436221214">
      <w:bodyDiv w:val="1"/>
      <w:marLeft w:val="0"/>
      <w:marRight w:val="0"/>
      <w:marTop w:val="0"/>
      <w:marBottom w:val="0"/>
      <w:divBdr>
        <w:top w:val="none" w:sz="0" w:space="0" w:color="auto"/>
        <w:left w:val="none" w:sz="0" w:space="0" w:color="auto"/>
        <w:bottom w:val="none" w:sz="0" w:space="0" w:color="auto"/>
        <w:right w:val="none" w:sz="0" w:space="0" w:color="auto"/>
      </w:divBdr>
    </w:div>
    <w:div w:id="436290593">
      <w:bodyDiv w:val="1"/>
      <w:marLeft w:val="0"/>
      <w:marRight w:val="0"/>
      <w:marTop w:val="0"/>
      <w:marBottom w:val="0"/>
      <w:divBdr>
        <w:top w:val="none" w:sz="0" w:space="0" w:color="auto"/>
        <w:left w:val="none" w:sz="0" w:space="0" w:color="auto"/>
        <w:bottom w:val="none" w:sz="0" w:space="0" w:color="auto"/>
        <w:right w:val="none" w:sz="0" w:space="0" w:color="auto"/>
      </w:divBdr>
    </w:div>
    <w:div w:id="436290787">
      <w:bodyDiv w:val="1"/>
      <w:marLeft w:val="0"/>
      <w:marRight w:val="0"/>
      <w:marTop w:val="0"/>
      <w:marBottom w:val="0"/>
      <w:divBdr>
        <w:top w:val="none" w:sz="0" w:space="0" w:color="auto"/>
        <w:left w:val="none" w:sz="0" w:space="0" w:color="auto"/>
        <w:bottom w:val="none" w:sz="0" w:space="0" w:color="auto"/>
        <w:right w:val="none" w:sz="0" w:space="0" w:color="auto"/>
      </w:divBdr>
    </w:div>
    <w:div w:id="436297149">
      <w:bodyDiv w:val="1"/>
      <w:marLeft w:val="0"/>
      <w:marRight w:val="0"/>
      <w:marTop w:val="0"/>
      <w:marBottom w:val="0"/>
      <w:divBdr>
        <w:top w:val="none" w:sz="0" w:space="0" w:color="auto"/>
        <w:left w:val="none" w:sz="0" w:space="0" w:color="auto"/>
        <w:bottom w:val="none" w:sz="0" w:space="0" w:color="auto"/>
        <w:right w:val="none" w:sz="0" w:space="0" w:color="auto"/>
      </w:divBdr>
    </w:div>
    <w:div w:id="436340565">
      <w:bodyDiv w:val="1"/>
      <w:marLeft w:val="0"/>
      <w:marRight w:val="0"/>
      <w:marTop w:val="0"/>
      <w:marBottom w:val="0"/>
      <w:divBdr>
        <w:top w:val="none" w:sz="0" w:space="0" w:color="auto"/>
        <w:left w:val="none" w:sz="0" w:space="0" w:color="auto"/>
        <w:bottom w:val="none" w:sz="0" w:space="0" w:color="auto"/>
        <w:right w:val="none" w:sz="0" w:space="0" w:color="auto"/>
      </w:divBdr>
    </w:div>
    <w:div w:id="436407508">
      <w:bodyDiv w:val="1"/>
      <w:marLeft w:val="0"/>
      <w:marRight w:val="0"/>
      <w:marTop w:val="0"/>
      <w:marBottom w:val="0"/>
      <w:divBdr>
        <w:top w:val="none" w:sz="0" w:space="0" w:color="auto"/>
        <w:left w:val="none" w:sz="0" w:space="0" w:color="auto"/>
        <w:bottom w:val="none" w:sz="0" w:space="0" w:color="auto"/>
        <w:right w:val="none" w:sz="0" w:space="0" w:color="auto"/>
      </w:divBdr>
    </w:div>
    <w:div w:id="436411683">
      <w:bodyDiv w:val="1"/>
      <w:marLeft w:val="0"/>
      <w:marRight w:val="0"/>
      <w:marTop w:val="0"/>
      <w:marBottom w:val="0"/>
      <w:divBdr>
        <w:top w:val="none" w:sz="0" w:space="0" w:color="auto"/>
        <w:left w:val="none" w:sz="0" w:space="0" w:color="auto"/>
        <w:bottom w:val="none" w:sz="0" w:space="0" w:color="auto"/>
        <w:right w:val="none" w:sz="0" w:space="0" w:color="auto"/>
      </w:divBdr>
    </w:div>
    <w:div w:id="436414699">
      <w:bodyDiv w:val="1"/>
      <w:marLeft w:val="0"/>
      <w:marRight w:val="0"/>
      <w:marTop w:val="0"/>
      <w:marBottom w:val="0"/>
      <w:divBdr>
        <w:top w:val="none" w:sz="0" w:space="0" w:color="auto"/>
        <w:left w:val="none" w:sz="0" w:space="0" w:color="auto"/>
        <w:bottom w:val="none" w:sz="0" w:space="0" w:color="auto"/>
        <w:right w:val="none" w:sz="0" w:space="0" w:color="auto"/>
      </w:divBdr>
    </w:div>
    <w:div w:id="436490559">
      <w:bodyDiv w:val="1"/>
      <w:marLeft w:val="0"/>
      <w:marRight w:val="0"/>
      <w:marTop w:val="0"/>
      <w:marBottom w:val="0"/>
      <w:divBdr>
        <w:top w:val="none" w:sz="0" w:space="0" w:color="auto"/>
        <w:left w:val="none" w:sz="0" w:space="0" w:color="auto"/>
        <w:bottom w:val="none" w:sz="0" w:space="0" w:color="auto"/>
        <w:right w:val="none" w:sz="0" w:space="0" w:color="auto"/>
      </w:divBdr>
    </w:div>
    <w:div w:id="436561437">
      <w:bodyDiv w:val="1"/>
      <w:marLeft w:val="0"/>
      <w:marRight w:val="0"/>
      <w:marTop w:val="0"/>
      <w:marBottom w:val="0"/>
      <w:divBdr>
        <w:top w:val="none" w:sz="0" w:space="0" w:color="auto"/>
        <w:left w:val="none" w:sz="0" w:space="0" w:color="auto"/>
        <w:bottom w:val="none" w:sz="0" w:space="0" w:color="auto"/>
        <w:right w:val="none" w:sz="0" w:space="0" w:color="auto"/>
      </w:divBdr>
    </w:div>
    <w:div w:id="436565230">
      <w:bodyDiv w:val="1"/>
      <w:marLeft w:val="0"/>
      <w:marRight w:val="0"/>
      <w:marTop w:val="0"/>
      <w:marBottom w:val="0"/>
      <w:divBdr>
        <w:top w:val="none" w:sz="0" w:space="0" w:color="auto"/>
        <w:left w:val="none" w:sz="0" w:space="0" w:color="auto"/>
        <w:bottom w:val="none" w:sz="0" w:space="0" w:color="auto"/>
        <w:right w:val="none" w:sz="0" w:space="0" w:color="auto"/>
      </w:divBdr>
    </w:div>
    <w:div w:id="436566606">
      <w:bodyDiv w:val="1"/>
      <w:marLeft w:val="0"/>
      <w:marRight w:val="0"/>
      <w:marTop w:val="0"/>
      <w:marBottom w:val="0"/>
      <w:divBdr>
        <w:top w:val="none" w:sz="0" w:space="0" w:color="auto"/>
        <w:left w:val="none" w:sz="0" w:space="0" w:color="auto"/>
        <w:bottom w:val="none" w:sz="0" w:space="0" w:color="auto"/>
        <w:right w:val="none" w:sz="0" w:space="0" w:color="auto"/>
      </w:divBdr>
    </w:div>
    <w:div w:id="436604515">
      <w:bodyDiv w:val="1"/>
      <w:marLeft w:val="0"/>
      <w:marRight w:val="0"/>
      <w:marTop w:val="0"/>
      <w:marBottom w:val="0"/>
      <w:divBdr>
        <w:top w:val="none" w:sz="0" w:space="0" w:color="auto"/>
        <w:left w:val="none" w:sz="0" w:space="0" w:color="auto"/>
        <w:bottom w:val="none" w:sz="0" w:space="0" w:color="auto"/>
        <w:right w:val="none" w:sz="0" w:space="0" w:color="auto"/>
      </w:divBdr>
    </w:div>
    <w:div w:id="436675165">
      <w:bodyDiv w:val="1"/>
      <w:marLeft w:val="0"/>
      <w:marRight w:val="0"/>
      <w:marTop w:val="0"/>
      <w:marBottom w:val="0"/>
      <w:divBdr>
        <w:top w:val="none" w:sz="0" w:space="0" w:color="auto"/>
        <w:left w:val="none" w:sz="0" w:space="0" w:color="auto"/>
        <w:bottom w:val="none" w:sz="0" w:space="0" w:color="auto"/>
        <w:right w:val="none" w:sz="0" w:space="0" w:color="auto"/>
      </w:divBdr>
    </w:div>
    <w:div w:id="436677111">
      <w:bodyDiv w:val="1"/>
      <w:marLeft w:val="0"/>
      <w:marRight w:val="0"/>
      <w:marTop w:val="0"/>
      <w:marBottom w:val="0"/>
      <w:divBdr>
        <w:top w:val="none" w:sz="0" w:space="0" w:color="auto"/>
        <w:left w:val="none" w:sz="0" w:space="0" w:color="auto"/>
        <w:bottom w:val="none" w:sz="0" w:space="0" w:color="auto"/>
        <w:right w:val="none" w:sz="0" w:space="0" w:color="auto"/>
      </w:divBdr>
    </w:div>
    <w:div w:id="436750554">
      <w:bodyDiv w:val="1"/>
      <w:marLeft w:val="0"/>
      <w:marRight w:val="0"/>
      <w:marTop w:val="0"/>
      <w:marBottom w:val="0"/>
      <w:divBdr>
        <w:top w:val="none" w:sz="0" w:space="0" w:color="auto"/>
        <w:left w:val="none" w:sz="0" w:space="0" w:color="auto"/>
        <w:bottom w:val="none" w:sz="0" w:space="0" w:color="auto"/>
        <w:right w:val="none" w:sz="0" w:space="0" w:color="auto"/>
      </w:divBdr>
    </w:div>
    <w:div w:id="436750850">
      <w:bodyDiv w:val="1"/>
      <w:marLeft w:val="0"/>
      <w:marRight w:val="0"/>
      <w:marTop w:val="0"/>
      <w:marBottom w:val="0"/>
      <w:divBdr>
        <w:top w:val="none" w:sz="0" w:space="0" w:color="auto"/>
        <w:left w:val="none" w:sz="0" w:space="0" w:color="auto"/>
        <w:bottom w:val="none" w:sz="0" w:space="0" w:color="auto"/>
        <w:right w:val="none" w:sz="0" w:space="0" w:color="auto"/>
      </w:divBdr>
    </w:div>
    <w:div w:id="436755002">
      <w:bodyDiv w:val="1"/>
      <w:marLeft w:val="0"/>
      <w:marRight w:val="0"/>
      <w:marTop w:val="0"/>
      <w:marBottom w:val="0"/>
      <w:divBdr>
        <w:top w:val="none" w:sz="0" w:space="0" w:color="auto"/>
        <w:left w:val="none" w:sz="0" w:space="0" w:color="auto"/>
        <w:bottom w:val="none" w:sz="0" w:space="0" w:color="auto"/>
        <w:right w:val="none" w:sz="0" w:space="0" w:color="auto"/>
      </w:divBdr>
    </w:div>
    <w:div w:id="436758175">
      <w:bodyDiv w:val="1"/>
      <w:marLeft w:val="0"/>
      <w:marRight w:val="0"/>
      <w:marTop w:val="0"/>
      <w:marBottom w:val="0"/>
      <w:divBdr>
        <w:top w:val="none" w:sz="0" w:space="0" w:color="auto"/>
        <w:left w:val="none" w:sz="0" w:space="0" w:color="auto"/>
        <w:bottom w:val="none" w:sz="0" w:space="0" w:color="auto"/>
        <w:right w:val="none" w:sz="0" w:space="0" w:color="auto"/>
      </w:divBdr>
    </w:div>
    <w:div w:id="436797801">
      <w:bodyDiv w:val="1"/>
      <w:marLeft w:val="0"/>
      <w:marRight w:val="0"/>
      <w:marTop w:val="0"/>
      <w:marBottom w:val="0"/>
      <w:divBdr>
        <w:top w:val="none" w:sz="0" w:space="0" w:color="auto"/>
        <w:left w:val="none" w:sz="0" w:space="0" w:color="auto"/>
        <w:bottom w:val="none" w:sz="0" w:space="0" w:color="auto"/>
        <w:right w:val="none" w:sz="0" w:space="0" w:color="auto"/>
      </w:divBdr>
    </w:div>
    <w:div w:id="436798982">
      <w:bodyDiv w:val="1"/>
      <w:marLeft w:val="0"/>
      <w:marRight w:val="0"/>
      <w:marTop w:val="0"/>
      <w:marBottom w:val="0"/>
      <w:divBdr>
        <w:top w:val="none" w:sz="0" w:space="0" w:color="auto"/>
        <w:left w:val="none" w:sz="0" w:space="0" w:color="auto"/>
        <w:bottom w:val="none" w:sz="0" w:space="0" w:color="auto"/>
        <w:right w:val="none" w:sz="0" w:space="0" w:color="auto"/>
      </w:divBdr>
    </w:div>
    <w:div w:id="436825901">
      <w:bodyDiv w:val="1"/>
      <w:marLeft w:val="0"/>
      <w:marRight w:val="0"/>
      <w:marTop w:val="0"/>
      <w:marBottom w:val="0"/>
      <w:divBdr>
        <w:top w:val="none" w:sz="0" w:space="0" w:color="auto"/>
        <w:left w:val="none" w:sz="0" w:space="0" w:color="auto"/>
        <w:bottom w:val="none" w:sz="0" w:space="0" w:color="auto"/>
        <w:right w:val="none" w:sz="0" w:space="0" w:color="auto"/>
      </w:divBdr>
    </w:div>
    <w:div w:id="436829707">
      <w:bodyDiv w:val="1"/>
      <w:marLeft w:val="0"/>
      <w:marRight w:val="0"/>
      <w:marTop w:val="0"/>
      <w:marBottom w:val="0"/>
      <w:divBdr>
        <w:top w:val="none" w:sz="0" w:space="0" w:color="auto"/>
        <w:left w:val="none" w:sz="0" w:space="0" w:color="auto"/>
        <w:bottom w:val="none" w:sz="0" w:space="0" w:color="auto"/>
        <w:right w:val="none" w:sz="0" w:space="0" w:color="auto"/>
      </w:divBdr>
    </w:div>
    <w:div w:id="436873210">
      <w:bodyDiv w:val="1"/>
      <w:marLeft w:val="0"/>
      <w:marRight w:val="0"/>
      <w:marTop w:val="0"/>
      <w:marBottom w:val="0"/>
      <w:divBdr>
        <w:top w:val="none" w:sz="0" w:space="0" w:color="auto"/>
        <w:left w:val="none" w:sz="0" w:space="0" w:color="auto"/>
        <w:bottom w:val="none" w:sz="0" w:space="0" w:color="auto"/>
        <w:right w:val="none" w:sz="0" w:space="0" w:color="auto"/>
      </w:divBdr>
    </w:div>
    <w:div w:id="436873603">
      <w:bodyDiv w:val="1"/>
      <w:marLeft w:val="0"/>
      <w:marRight w:val="0"/>
      <w:marTop w:val="0"/>
      <w:marBottom w:val="0"/>
      <w:divBdr>
        <w:top w:val="none" w:sz="0" w:space="0" w:color="auto"/>
        <w:left w:val="none" w:sz="0" w:space="0" w:color="auto"/>
        <w:bottom w:val="none" w:sz="0" w:space="0" w:color="auto"/>
        <w:right w:val="none" w:sz="0" w:space="0" w:color="auto"/>
      </w:divBdr>
    </w:div>
    <w:div w:id="436944879">
      <w:bodyDiv w:val="1"/>
      <w:marLeft w:val="0"/>
      <w:marRight w:val="0"/>
      <w:marTop w:val="0"/>
      <w:marBottom w:val="0"/>
      <w:divBdr>
        <w:top w:val="none" w:sz="0" w:space="0" w:color="auto"/>
        <w:left w:val="none" w:sz="0" w:space="0" w:color="auto"/>
        <w:bottom w:val="none" w:sz="0" w:space="0" w:color="auto"/>
        <w:right w:val="none" w:sz="0" w:space="0" w:color="auto"/>
      </w:divBdr>
    </w:div>
    <w:div w:id="436946766">
      <w:bodyDiv w:val="1"/>
      <w:marLeft w:val="0"/>
      <w:marRight w:val="0"/>
      <w:marTop w:val="0"/>
      <w:marBottom w:val="0"/>
      <w:divBdr>
        <w:top w:val="none" w:sz="0" w:space="0" w:color="auto"/>
        <w:left w:val="none" w:sz="0" w:space="0" w:color="auto"/>
        <w:bottom w:val="none" w:sz="0" w:space="0" w:color="auto"/>
        <w:right w:val="none" w:sz="0" w:space="0" w:color="auto"/>
      </w:divBdr>
    </w:div>
    <w:div w:id="436948719">
      <w:bodyDiv w:val="1"/>
      <w:marLeft w:val="0"/>
      <w:marRight w:val="0"/>
      <w:marTop w:val="0"/>
      <w:marBottom w:val="0"/>
      <w:divBdr>
        <w:top w:val="none" w:sz="0" w:space="0" w:color="auto"/>
        <w:left w:val="none" w:sz="0" w:space="0" w:color="auto"/>
        <w:bottom w:val="none" w:sz="0" w:space="0" w:color="auto"/>
        <w:right w:val="none" w:sz="0" w:space="0" w:color="auto"/>
      </w:divBdr>
    </w:div>
    <w:div w:id="436950746">
      <w:bodyDiv w:val="1"/>
      <w:marLeft w:val="0"/>
      <w:marRight w:val="0"/>
      <w:marTop w:val="0"/>
      <w:marBottom w:val="0"/>
      <w:divBdr>
        <w:top w:val="none" w:sz="0" w:space="0" w:color="auto"/>
        <w:left w:val="none" w:sz="0" w:space="0" w:color="auto"/>
        <w:bottom w:val="none" w:sz="0" w:space="0" w:color="auto"/>
        <w:right w:val="none" w:sz="0" w:space="0" w:color="auto"/>
      </w:divBdr>
    </w:div>
    <w:div w:id="436951638">
      <w:bodyDiv w:val="1"/>
      <w:marLeft w:val="0"/>
      <w:marRight w:val="0"/>
      <w:marTop w:val="0"/>
      <w:marBottom w:val="0"/>
      <w:divBdr>
        <w:top w:val="none" w:sz="0" w:space="0" w:color="auto"/>
        <w:left w:val="none" w:sz="0" w:space="0" w:color="auto"/>
        <w:bottom w:val="none" w:sz="0" w:space="0" w:color="auto"/>
        <w:right w:val="none" w:sz="0" w:space="0" w:color="auto"/>
      </w:divBdr>
    </w:div>
    <w:div w:id="437019375">
      <w:bodyDiv w:val="1"/>
      <w:marLeft w:val="0"/>
      <w:marRight w:val="0"/>
      <w:marTop w:val="0"/>
      <w:marBottom w:val="0"/>
      <w:divBdr>
        <w:top w:val="none" w:sz="0" w:space="0" w:color="auto"/>
        <w:left w:val="none" w:sz="0" w:space="0" w:color="auto"/>
        <w:bottom w:val="none" w:sz="0" w:space="0" w:color="auto"/>
        <w:right w:val="none" w:sz="0" w:space="0" w:color="auto"/>
      </w:divBdr>
    </w:div>
    <w:div w:id="437020766">
      <w:bodyDiv w:val="1"/>
      <w:marLeft w:val="0"/>
      <w:marRight w:val="0"/>
      <w:marTop w:val="0"/>
      <w:marBottom w:val="0"/>
      <w:divBdr>
        <w:top w:val="none" w:sz="0" w:space="0" w:color="auto"/>
        <w:left w:val="none" w:sz="0" w:space="0" w:color="auto"/>
        <w:bottom w:val="none" w:sz="0" w:space="0" w:color="auto"/>
        <w:right w:val="none" w:sz="0" w:space="0" w:color="auto"/>
      </w:divBdr>
    </w:div>
    <w:div w:id="437020925">
      <w:bodyDiv w:val="1"/>
      <w:marLeft w:val="0"/>
      <w:marRight w:val="0"/>
      <w:marTop w:val="0"/>
      <w:marBottom w:val="0"/>
      <w:divBdr>
        <w:top w:val="none" w:sz="0" w:space="0" w:color="auto"/>
        <w:left w:val="none" w:sz="0" w:space="0" w:color="auto"/>
        <w:bottom w:val="none" w:sz="0" w:space="0" w:color="auto"/>
        <w:right w:val="none" w:sz="0" w:space="0" w:color="auto"/>
      </w:divBdr>
    </w:div>
    <w:div w:id="437023625">
      <w:bodyDiv w:val="1"/>
      <w:marLeft w:val="0"/>
      <w:marRight w:val="0"/>
      <w:marTop w:val="0"/>
      <w:marBottom w:val="0"/>
      <w:divBdr>
        <w:top w:val="none" w:sz="0" w:space="0" w:color="auto"/>
        <w:left w:val="none" w:sz="0" w:space="0" w:color="auto"/>
        <w:bottom w:val="none" w:sz="0" w:space="0" w:color="auto"/>
        <w:right w:val="none" w:sz="0" w:space="0" w:color="auto"/>
      </w:divBdr>
    </w:div>
    <w:div w:id="437062050">
      <w:bodyDiv w:val="1"/>
      <w:marLeft w:val="0"/>
      <w:marRight w:val="0"/>
      <w:marTop w:val="0"/>
      <w:marBottom w:val="0"/>
      <w:divBdr>
        <w:top w:val="none" w:sz="0" w:space="0" w:color="auto"/>
        <w:left w:val="none" w:sz="0" w:space="0" w:color="auto"/>
        <w:bottom w:val="none" w:sz="0" w:space="0" w:color="auto"/>
        <w:right w:val="none" w:sz="0" w:space="0" w:color="auto"/>
      </w:divBdr>
    </w:div>
    <w:div w:id="437062675">
      <w:bodyDiv w:val="1"/>
      <w:marLeft w:val="0"/>
      <w:marRight w:val="0"/>
      <w:marTop w:val="0"/>
      <w:marBottom w:val="0"/>
      <w:divBdr>
        <w:top w:val="none" w:sz="0" w:space="0" w:color="auto"/>
        <w:left w:val="none" w:sz="0" w:space="0" w:color="auto"/>
        <w:bottom w:val="none" w:sz="0" w:space="0" w:color="auto"/>
        <w:right w:val="none" w:sz="0" w:space="0" w:color="auto"/>
      </w:divBdr>
    </w:div>
    <w:div w:id="437065237">
      <w:bodyDiv w:val="1"/>
      <w:marLeft w:val="0"/>
      <w:marRight w:val="0"/>
      <w:marTop w:val="0"/>
      <w:marBottom w:val="0"/>
      <w:divBdr>
        <w:top w:val="none" w:sz="0" w:space="0" w:color="auto"/>
        <w:left w:val="none" w:sz="0" w:space="0" w:color="auto"/>
        <w:bottom w:val="none" w:sz="0" w:space="0" w:color="auto"/>
        <w:right w:val="none" w:sz="0" w:space="0" w:color="auto"/>
      </w:divBdr>
    </w:div>
    <w:div w:id="437071087">
      <w:bodyDiv w:val="1"/>
      <w:marLeft w:val="0"/>
      <w:marRight w:val="0"/>
      <w:marTop w:val="0"/>
      <w:marBottom w:val="0"/>
      <w:divBdr>
        <w:top w:val="none" w:sz="0" w:space="0" w:color="auto"/>
        <w:left w:val="none" w:sz="0" w:space="0" w:color="auto"/>
        <w:bottom w:val="none" w:sz="0" w:space="0" w:color="auto"/>
        <w:right w:val="none" w:sz="0" w:space="0" w:color="auto"/>
      </w:divBdr>
    </w:div>
    <w:div w:id="437137053">
      <w:bodyDiv w:val="1"/>
      <w:marLeft w:val="0"/>
      <w:marRight w:val="0"/>
      <w:marTop w:val="0"/>
      <w:marBottom w:val="0"/>
      <w:divBdr>
        <w:top w:val="none" w:sz="0" w:space="0" w:color="auto"/>
        <w:left w:val="none" w:sz="0" w:space="0" w:color="auto"/>
        <w:bottom w:val="none" w:sz="0" w:space="0" w:color="auto"/>
        <w:right w:val="none" w:sz="0" w:space="0" w:color="auto"/>
      </w:divBdr>
    </w:div>
    <w:div w:id="437138407">
      <w:bodyDiv w:val="1"/>
      <w:marLeft w:val="0"/>
      <w:marRight w:val="0"/>
      <w:marTop w:val="0"/>
      <w:marBottom w:val="0"/>
      <w:divBdr>
        <w:top w:val="none" w:sz="0" w:space="0" w:color="auto"/>
        <w:left w:val="none" w:sz="0" w:space="0" w:color="auto"/>
        <w:bottom w:val="none" w:sz="0" w:space="0" w:color="auto"/>
        <w:right w:val="none" w:sz="0" w:space="0" w:color="auto"/>
      </w:divBdr>
    </w:div>
    <w:div w:id="437138714">
      <w:bodyDiv w:val="1"/>
      <w:marLeft w:val="0"/>
      <w:marRight w:val="0"/>
      <w:marTop w:val="0"/>
      <w:marBottom w:val="0"/>
      <w:divBdr>
        <w:top w:val="none" w:sz="0" w:space="0" w:color="auto"/>
        <w:left w:val="none" w:sz="0" w:space="0" w:color="auto"/>
        <w:bottom w:val="none" w:sz="0" w:space="0" w:color="auto"/>
        <w:right w:val="none" w:sz="0" w:space="0" w:color="auto"/>
      </w:divBdr>
    </w:div>
    <w:div w:id="437142241">
      <w:bodyDiv w:val="1"/>
      <w:marLeft w:val="0"/>
      <w:marRight w:val="0"/>
      <w:marTop w:val="0"/>
      <w:marBottom w:val="0"/>
      <w:divBdr>
        <w:top w:val="none" w:sz="0" w:space="0" w:color="auto"/>
        <w:left w:val="none" w:sz="0" w:space="0" w:color="auto"/>
        <w:bottom w:val="none" w:sz="0" w:space="0" w:color="auto"/>
        <w:right w:val="none" w:sz="0" w:space="0" w:color="auto"/>
      </w:divBdr>
    </w:div>
    <w:div w:id="437145465">
      <w:bodyDiv w:val="1"/>
      <w:marLeft w:val="0"/>
      <w:marRight w:val="0"/>
      <w:marTop w:val="0"/>
      <w:marBottom w:val="0"/>
      <w:divBdr>
        <w:top w:val="none" w:sz="0" w:space="0" w:color="auto"/>
        <w:left w:val="none" w:sz="0" w:space="0" w:color="auto"/>
        <w:bottom w:val="none" w:sz="0" w:space="0" w:color="auto"/>
        <w:right w:val="none" w:sz="0" w:space="0" w:color="auto"/>
      </w:divBdr>
    </w:div>
    <w:div w:id="437215399">
      <w:bodyDiv w:val="1"/>
      <w:marLeft w:val="0"/>
      <w:marRight w:val="0"/>
      <w:marTop w:val="0"/>
      <w:marBottom w:val="0"/>
      <w:divBdr>
        <w:top w:val="none" w:sz="0" w:space="0" w:color="auto"/>
        <w:left w:val="none" w:sz="0" w:space="0" w:color="auto"/>
        <w:bottom w:val="none" w:sz="0" w:space="0" w:color="auto"/>
        <w:right w:val="none" w:sz="0" w:space="0" w:color="auto"/>
      </w:divBdr>
    </w:div>
    <w:div w:id="437217455">
      <w:bodyDiv w:val="1"/>
      <w:marLeft w:val="0"/>
      <w:marRight w:val="0"/>
      <w:marTop w:val="0"/>
      <w:marBottom w:val="0"/>
      <w:divBdr>
        <w:top w:val="none" w:sz="0" w:space="0" w:color="auto"/>
        <w:left w:val="none" w:sz="0" w:space="0" w:color="auto"/>
        <w:bottom w:val="none" w:sz="0" w:space="0" w:color="auto"/>
        <w:right w:val="none" w:sz="0" w:space="0" w:color="auto"/>
      </w:divBdr>
    </w:div>
    <w:div w:id="437217860">
      <w:bodyDiv w:val="1"/>
      <w:marLeft w:val="0"/>
      <w:marRight w:val="0"/>
      <w:marTop w:val="0"/>
      <w:marBottom w:val="0"/>
      <w:divBdr>
        <w:top w:val="none" w:sz="0" w:space="0" w:color="auto"/>
        <w:left w:val="none" w:sz="0" w:space="0" w:color="auto"/>
        <w:bottom w:val="none" w:sz="0" w:space="0" w:color="auto"/>
        <w:right w:val="none" w:sz="0" w:space="0" w:color="auto"/>
      </w:divBdr>
    </w:div>
    <w:div w:id="437218070">
      <w:bodyDiv w:val="1"/>
      <w:marLeft w:val="0"/>
      <w:marRight w:val="0"/>
      <w:marTop w:val="0"/>
      <w:marBottom w:val="0"/>
      <w:divBdr>
        <w:top w:val="none" w:sz="0" w:space="0" w:color="auto"/>
        <w:left w:val="none" w:sz="0" w:space="0" w:color="auto"/>
        <w:bottom w:val="none" w:sz="0" w:space="0" w:color="auto"/>
        <w:right w:val="none" w:sz="0" w:space="0" w:color="auto"/>
      </w:divBdr>
    </w:div>
    <w:div w:id="437218588">
      <w:bodyDiv w:val="1"/>
      <w:marLeft w:val="0"/>
      <w:marRight w:val="0"/>
      <w:marTop w:val="0"/>
      <w:marBottom w:val="0"/>
      <w:divBdr>
        <w:top w:val="none" w:sz="0" w:space="0" w:color="auto"/>
        <w:left w:val="none" w:sz="0" w:space="0" w:color="auto"/>
        <w:bottom w:val="none" w:sz="0" w:space="0" w:color="auto"/>
        <w:right w:val="none" w:sz="0" w:space="0" w:color="auto"/>
      </w:divBdr>
    </w:div>
    <w:div w:id="437256263">
      <w:bodyDiv w:val="1"/>
      <w:marLeft w:val="0"/>
      <w:marRight w:val="0"/>
      <w:marTop w:val="0"/>
      <w:marBottom w:val="0"/>
      <w:divBdr>
        <w:top w:val="none" w:sz="0" w:space="0" w:color="auto"/>
        <w:left w:val="none" w:sz="0" w:space="0" w:color="auto"/>
        <w:bottom w:val="none" w:sz="0" w:space="0" w:color="auto"/>
        <w:right w:val="none" w:sz="0" w:space="0" w:color="auto"/>
      </w:divBdr>
    </w:div>
    <w:div w:id="437257611">
      <w:bodyDiv w:val="1"/>
      <w:marLeft w:val="0"/>
      <w:marRight w:val="0"/>
      <w:marTop w:val="0"/>
      <w:marBottom w:val="0"/>
      <w:divBdr>
        <w:top w:val="none" w:sz="0" w:space="0" w:color="auto"/>
        <w:left w:val="none" w:sz="0" w:space="0" w:color="auto"/>
        <w:bottom w:val="none" w:sz="0" w:space="0" w:color="auto"/>
        <w:right w:val="none" w:sz="0" w:space="0" w:color="auto"/>
      </w:divBdr>
    </w:div>
    <w:div w:id="437258422">
      <w:bodyDiv w:val="1"/>
      <w:marLeft w:val="0"/>
      <w:marRight w:val="0"/>
      <w:marTop w:val="0"/>
      <w:marBottom w:val="0"/>
      <w:divBdr>
        <w:top w:val="none" w:sz="0" w:space="0" w:color="auto"/>
        <w:left w:val="none" w:sz="0" w:space="0" w:color="auto"/>
        <w:bottom w:val="none" w:sz="0" w:space="0" w:color="auto"/>
        <w:right w:val="none" w:sz="0" w:space="0" w:color="auto"/>
      </w:divBdr>
    </w:div>
    <w:div w:id="437258488">
      <w:bodyDiv w:val="1"/>
      <w:marLeft w:val="0"/>
      <w:marRight w:val="0"/>
      <w:marTop w:val="0"/>
      <w:marBottom w:val="0"/>
      <w:divBdr>
        <w:top w:val="none" w:sz="0" w:space="0" w:color="auto"/>
        <w:left w:val="none" w:sz="0" w:space="0" w:color="auto"/>
        <w:bottom w:val="none" w:sz="0" w:space="0" w:color="auto"/>
        <w:right w:val="none" w:sz="0" w:space="0" w:color="auto"/>
      </w:divBdr>
    </w:div>
    <w:div w:id="437262611">
      <w:bodyDiv w:val="1"/>
      <w:marLeft w:val="0"/>
      <w:marRight w:val="0"/>
      <w:marTop w:val="0"/>
      <w:marBottom w:val="0"/>
      <w:divBdr>
        <w:top w:val="none" w:sz="0" w:space="0" w:color="auto"/>
        <w:left w:val="none" w:sz="0" w:space="0" w:color="auto"/>
        <w:bottom w:val="none" w:sz="0" w:space="0" w:color="auto"/>
        <w:right w:val="none" w:sz="0" w:space="0" w:color="auto"/>
      </w:divBdr>
    </w:div>
    <w:div w:id="437287769">
      <w:bodyDiv w:val="1"/>
      <w:marLeft w:val="0"/>
      <w:marRight w:val="0"/>
      <w:marTop w:val="0"/>
      <w:marBottom w:val="0"/>
      <w:divBdr>
        <w:top w:val="none" w:sz="0" w:space="0" w:color="auto"/>
        <w:left w:val="none" w:sz="0" w:space="0" w:color="auto"/>
        <w:bottom w:val="none" w:sz="0" w:space="0" w:color="auto"/>
        <w:right w:val="none" w:sz="0" w:space="0" w:color="auto"/>
      </w:divBdr>
    </w:div>
    <w:div w:id="437336531">
      <w:bodyDiv w:val="1"/>
      <w:marLeft w:val="0"/>
      <w:marRight w:val="0"/>
      <w:marTop w:val="0"/>
      <w:marBottom w:val="0"/>
      <w:divBdr>
        <w:top w:val="none" w:sz="0" w:space="0" w:color="auto"/>
        <w:left w:val="none" w:sz="0" w:space="0" w:color="auto"/>
        <w:bottom w:val="none" w:sz="0" w:space="0" w:color="auto"/>
        <w:right w:val="none" w:sz="0" w:space="0" w:color="auto"/>
      </w:divBdr>
    </w:div>
    <w:div w:id="437409986">
      <w:bodyDiv w:val="1"/>
      <w:marLeft w:val="0"/>
      <w:marRight w:val="0"/>
      <w:marTop w:val="0"/>
      <w:marBottom w:val="0"/>
      <w:divBdr>
        <w:top w:val="none" w:sz="0" w:space="0" w:color="auto"/>
        <w:left w:val="none" w:sz="0" w:space="0" w:color="auto"/>
        <w:bottom w:val="none" w:sz="0" w:space="0" w:color="auto"/>
        <w:right w:val="none" w:sz="0" w:space="0" w:color="auto"/>
      </w:divBdr>
    </w:div>
    <w:div w:id="437410659">
      <w:bodyDiv w:val="1"/>
      <w:marLeft w:val="0"/>
      <w:marRight w:val="0"/>
      <w:marTop w:val="0"/>
      <w:marBottom w:val="0"/>
      <w:divBdr>
        <w:top w:val="none" w:sz="0" w:space="0" w:color="auto"/>
        <w:left w:val="none" w:sz="0" w:space="0" w:color="auto"/>
        <w:bottom w:val="none" w:sz="0" w:space="0" w:color="auto"/>
        <w:right w:val="none" w:sz="0" w:space="0" w:color="auto"/>
      </w:divBdr>
    </w:div>
    <w:div w:id="437411737">
      <w:bodyDiv w:val="1"/>
      <w:marLeft w:val="0"/>
      <w:marRight w:val="0"/>
      <w:marTop w:val="0"/>
      <w:marBottom w:val="0"/>
      <w:divBdr>
        <w:top w:val="none" w:sz="0" w:space="0" w:color="auto"/>
        <w:left w:val="none" w:sz="0" w:space="0" w:color="auto"/>
        <w:bottom w:val="none" w:sz="0" w:space="0" w:color="auto"/>
        <w:right w:val="none" w:sz="0" w:space="0" w:color="auto"/>
      </w:divBdr>
    </w:div>
    <w:div w:id="437530146">
      <w:bodyDiv w:val="1"/>
      <w:marLeft w:val="0"/>
      <w:marRight w:val="0"/>
      <w:marTop w:val="0"/>
      <w:marBottom w:val="0"/>
      <w:divBdr>
        <w:top w:val="none" w:sz="0" w:space="0" w:color="auto"/>
        <w:left w:val="none" w:sz="0" w:space="0" w:color="auto"/>
        <w:bottom w:val="none" w:sz="0" w:space="0" w:color="auto"/>
        <w:right w:val="none" w:sz="0" w:space="0" w:color="auto"/>
      </w:divBdr>
    </w:div>
    <w:div w:id="437530295">
      <w:bodyDiv w:val="1"/>
      <w:marLeft w:val="0"/>
      <w:marRight w:val="0"/>
      <w:marTop w:val="0"/>
      <w:marBottom w:val="0"/>
      <w:divBdr>
        <w:top w:val="none" w:sz="0" w:space="0" w:color="auto"/>
        <w:left w:val="none" w:sz="0" w:space="0" w:color="auto"/>
        <w:bottom w:val="none" w:sz="0" w:space="0" w:color="auto"/>
        <w:right w:val="none" w:sz="0" w:space="0" w:color="auto"/>
      </w:divBdr>
    </w:div>
    <w:div w:id="437531427">
      <w:bodyDiv w:val="1"/>
      <w:marLeft w:val="0"/>
      <w:marRight w:val="0"/>
      <w:marTop w:val="0"/>
      <w:marBottom w:val="0"/>
      <w:divBdr>
        <w:top w:val="none" w:sz="0" w:space="0" w:color="auto"/>
        <w:left w:val="none" w:sz="0" w:space="0" w:color="auto"/>
        <w:bottom w:val="none" w:sz="0" w:space="0" w:color="auto"/>
        <w:right w:val="none" w:sz="0" w:space="0" w:color="auto"/>
      </w:divBdr>
    </w:div>
    <w:div w:id="437599840">
      <w:bodyDiv w:val="1"/>
      <w:marLeft w:val="0"/>
      <w:marRight w:val="0"/>
      <w:marTop w:val="0"/>
      <w:marBottom w:val="0"/>
      <w:divBdr>
        <w:top w:val="none" w:sz="0" w:space="0" w:color="auto"/>
        <w:left w:val="none" w:sz="0" w:space="0" w:color="auto"/>
        <w:bottom w:val="none" w:sz="0" w:space="0" w:color="auto"/>
        <w:right w:val="none" w:sz="0" w:space="0" w:color="auto"/>
      </w:divBdr>
    </w:div>
    <w:div w:id="437675295">
      <w:bodyDiv w:val="1"/>
      <w:marLeft w:val="0"/>
      <w:marRight w:val="0"/>
      <w:marTop w:val="0"/>
      <w:marBottom w:val="0"/>
      <w:divBdr>
        <w:top w:val="none" w:sz="0" w:space="0" w:color="auto"/>
        <w:left w:val="none" w:sz="0" w:space="0" w:color="auto"/>
        <w:bottom w:val="none" w:sz="0" w:space="0" w:color="auto"/>
        <w:right w:val="none" w:sz="0" w:space="0" w:color="auto"/>
      </w:divBdr>
    </w:div>
    <w:div w:id="437681261">
      <w:bodyDiv w:val="1"/>
      <w:marLeft w:val="0"/>
      <w:marRight w:val="0"/>
      <w:marTop w:val="0"/>
      <w:marBottom w:val="0"/>
      <w:divBdr>
        <w:top w:val="none" w:sz="0" w:space="0" w:color="auto"/>
        <w:left w:val="none" w:sz="0" w:space="0" w:color="auto"/>
        <w:bottom w:val="none" w:sz="0" w:space="0" w:color="auto"/>
        <w:right w:val="none" w:sz="0" w:space="0" w:color="auto"/>
      </w:divBdr>
    </w:div>
    <w:div w:id="437720711">
      <w:bodyDiv w:val="1"/>
      <w:marLeft w:val="0"/>
      <w:marRight w:val="0"/>
      <w:marTop w:val="0"/>
      <w:marBottom w:val="0"/>
      <w:divBdr>
        <w:top w:val="none" w:sz="0" w:space="0" w:color="auto"/>
        <w:left w:val="none" w:sz="0" w:space="0" w:color="auto"/>
        <w:bottom w:val="none" w:sz="0" w:space="0" w:color="auto"/>
        <w:right w:val="none" w:sz="0" w:space="0" w:color="auto"/>
      </w:divBdr>
    </w:div>
    <w:div w:id="437722908">
      <w:bodyDiv w:val="1"/>
      <w:marLeft w:val="0"/>
      <w:marRight w:val="0"/>
      <w:marTop w:val="0"/>
      <w:marBottom w:val="0"/>
      <w:divBdr>
        <w:top w:val="none" w:sz="0" w:space="0" w:color="auto"/>
        <w:left w:val="none" w:sz="0" w:space="0" w:color="auto"/>
        <w:bottom w:val="none" w:sz="0" w:space="0" w:color="auto"/>
        <w:right w:val="none" w:sz="0" w:space="0" w:color="auto"/>
      </w:divBdr>
    </w:div>
    <w:div w:id="437725163">
      <w:bodyDiv w:val="1"/>
      <w:marLeft w:val="0"/>
      <w:marRight w:val="0"/>
      <w:marTop w:val="0"/>
      <w:marBottom w:val="0"/>
      <w:divBdr>
        <w:top w:val="none" w:sz="0" w:space="0" w:color="auto"/>
        <w:left w:val="none" w:sz="0" w:space="0" w:color="auto"/>
        <w:bottom w:val="none" w:sz="0" w:space="0" w:color="auto"/>
        <w:right w:val="none" w:sz="0" w:space="0" w:color="auto"/>
      </w:divBdr>
    </w:div>
    <w:div w:id="437794506">
      <w:bodyDiv w:val="1"/>
      <w:marLeft w:val="0"/>
      <w:marRight w:val="0"/>
      <w:marTop w:val="0"/>
      <w:marBottom w:val="0"/>
      <w:divBdr>
        <w:top w:val="none" w:sz="0" w:space="0" w:color="auto"/>
        <w:left w:val="none" w:sz="0" w:space="0" w:color="auto"/>
        <w:bottom w:val="none" w:sz="0" w:space="0" w:color="auto"/>
        <w:right w:val="none" w:sz="0" w:space="0" w:color="auto"/>
      </w:divBdr>
    </w:div>
    <w:div w:id="437795865">
      <w:bodyDiv w:val="1"/>
      <w:marLeft w:val="0"/>
      <w:marRight w:val="0"/>
      <w:marTop w:val="0"/>
      <w:marBottom w:val="0"/>
      <w:divBdr>
        <w:top w:val="none" w:sz="0" w:space="0" w:color="auto"/>
        <w:left w:val="none" w:sz="0" w:space="0" w:color="auto"/>
        <w:bottom w:val="none" w:sz="0" w:space="0" w:color="auto"/>
        <w:right w:val="none" w:sz="0" w:space="0" w:color="auto"/>
      </w:divBdr>
    </w:div>
    <w:div w:id="437867757">
      <w:bodyDiv w:val="1"/>
      <w:marLeft w:val="0"/>
      <w:marRight w:val="0"/>
      <w:marTop w:val="0"/>
      <w:marBottom w:val="0"/>
      <w:divBdr>
        <w:top w:val="none" w:sz="0" w:space="0" w:color="auto"/>
        <w:left w:val="none" w:sz="0" w:space="0" w:color="auto"/>
        <w:bottom w:val="none" w:sz="0" w:space="0" w:color="auto"/>
        <w:right w:val="none" w:sz="0" w:space="0" w:color="auto"/>
      </w:divBdr>
    </w:div>
    <w:div w:id="437873934">
      <w:bodyDiv w:val="1"/>
      <w:marLeft w:val="0"/>
      <w:marRight w:val="0"/>
      <w:marTop w:val="0"/>
      <w:marBottom w:val="0"/>
      <w:divBdr>
        <w:top w:val="none" w:sz="0" w:space="0" w:color="auto"/>
        <w:left w:val="none" w:sz="0" w:space="0" w:color="auto"/>
        <w:bottom w:val="none" w:sz="0" w:space="0" w:color="auto"/>
        <w:right w:val="none" w:sz="0" w:space="0" w:color="auto"/>
      </w:divBdr>
    </w:div>
    <w:div w:id="437916302">
      <w:bodyDiv w:val="1"/>
      <w:marLeft w:val="0"/>
      <w:marRight w:val="0"/>
      <w:marTop w:val="0"/>
      <w:marBottom w:val="0"/>
      <w:divBdr>
        <w:top w:val="none" w:sz="0" w:space="0" w:color="auto"/>
        <w:left w:val="none" w:sz="0" w:space="0" w:color="auto"/>
        <w:bottom w:val="none" w:sz="0" w:space="0" w:color="auto"/>
        <w:right w:val="none" w:sz="0" w:space="0" w:color="auto"/>
      </w:divBdr>
    </w:div>
    <w:div w:id="437990375">
      <w:bodyDiv w:val="1"/>
      <w:marLeft w:val="0"/>
      <w:marRight w:val="0"/>
      <w:marTop w:val="0"/>
      <w:marBottom w:val="0"/>
      <w:divBdr>
        <w:top w:val="none" w:sz="0" w:space="0" w:color="auto"/>
        <w:left w:val="none" w:sz="0" w:space="0" w:color="auto"/>
        <w:bottom w:val="none" w:sz="0" w:space="0" w:color="auto"/>
        <w:right w:val="none" w:sz="0" w:space="0" w:color="auto"/>
      </w:divBdr>
    </w:div>
    <w:div w:id="438063143">
      <w:bodyDiv w:val="1"/>
      <w:marLeft w:val="0"/>
      <w:marRight w:val="0"/>
      <w:marTop w:val="0"/>
      <w:marBottom w:val="0"/>
      <w:divBdr>
        <w:top w:val="none" w:sz="0" w:space="0" w:color="auto"/>
        <w:left w:val="none" w:sz="0" w:space="0" w:color="auto"/>
        <w:bottom w:val="none" w:sz="0" w:space="0" w:color="auto"/>
        <w:right w:val="none" w:sz="0" w:space="0" w:color="auto"/>
      </w:divBdr>
    </w:div>
    <w:div w:id="438066922">
      <w:bodyDiv w:val="1"/>
      <w:marLeft w:val="0"/>
      <w:marRight w:val="0"/>
      <w:marTop w:val="0"/>
      <w:marBottom w:val="0"/>
      <w:divBdr>
        <w:top w:val="none" w:sz="0" w:space="0" w:color="auto"/>
        <w:left w:val="none" w:sz="0" w:space="0" w:color="auto"/>
        <w:bottom w:val="none" w:sz="0" w:space="0" w:color="auto"/>
        <w:right w:val="none" w:sz="0" w:space="0" w:color="auto"/>
      </w:divBdr>
    </w:div>
    <w:div w:id="438110149">
      <w:bodyDiv w:val="1"/>
      <w:marLeft w:val="0"/>
      <w:marRight w:val="0"/>
      <w:marTop w:val="0"/>
      <w:marBottom w:val="0"/>
      <w:divBdr>
        <w:top w:val="none" w:sz="0" w:space="0" w:color="auto"/>
        <w:left w:val="none" w:sz="0" w:space="0" w:color="auto"/>
        <w:bottom w:val="none" w:sz="0" w:space="0" w:color="auto"/>
        <w:right w:val="none" w:sz="0" w:space="0" w:color="auto"/>
      </w:divBdr>
    </w:div>
    <w:div w:id="438138423">
      <w:bodyDiv w:val="1"/>
      <w:marLeft w:val="0"/>
      <w:marRight w:val="0"/>
      <w:marTop w:val="0"/>
      <w:marBottom w:val="0"/>
      <w:divBdr>
        <w:top w:val="none" w:sz="0" w:space="0" w:color="auto"/>
        <w:left w:val="none" w:sz="0" w:space="0" w:color="auto"/>
        <w:bottom w:val="none" w:sz="0" w:space="0" w:color="auto"/>
        <w:right w:val="none" w:sz="0" w:space="0" w:color="auto"/>
      </w:divBdr>
    </w:div>
    <w:div w:id="438139479">
      <w:bodyDiv w:val="1"/>
      <w:marLeft w:val="0"/>
      <w:marRight w:val="0"/>
      <w:marTop w:val="0"/>
      <w:marBottom w:val="0"/>
      <w:divBdr>
        <w:top w:val="none" w:sz="0" w:space="0" w:color="auto"/>
        <w:left w:val="none" w:sz="0" w:space="0" w:color="auto"/>
        <w:bottom w:val="none" w:sz="0" w:space="0" w:color="auto"/>
        <w:right w:val="none" w:sz="0" w:space="0" w:color="auto"/>
      </w:divBdr>
    </w:div>
    <w:div w:id="438180590">
      <w:bodyDiv w:val="1"/>
      <w:marLeft w:val="0"/>
      <w:marRight w:val="0"/>
      <w:marTop w:val="0"/>
      <w:marBottom w:val="0"/>
      <w:divBdr>
        <w:top w:val="none" w:sz="0" w:space="0" w:color="auto"/>
        <w:left w:val="none" w:sz="0" w:space="0" w:color="auto"/>
        <w:bottom w:val="none" w:sz="0" w:space="0" w:color="auto"/>
        <w:right w:val="none" w:sz="0" w:space="0" w:color="auto"/>
      </w:divBdr>
    </w:div>
    <w:div w:id="438185268">
      <w:bodyDiv w:val="1"/>
      <w:marLeft w:val="0"/>
      <w:marRight w:val="0"/>
      <w:marTop w:val="0"/>
      <w:marBottom w:val="0"/>
      <w:divBdr>
        <w:top w:val="none" w:sz="0" w:space="0" w:color="auto"/>
        <w:left w:val="none" w:sz="0" w:space="0" w:color="auto"/>
        <w:bottom w:val="none" w:sz="0" w:space="0" w:color="auto"/>
        <w:right w:val="none" w:sz="0" w:space="0" w:color="auto"/>
      </w:divBdr>
    </w:div>
    <w:div w:id="438187449">
      <w:bodyDiv w:val="1"/>
      <w:marLeft w:val="0"/>
      <w:marRight w:val="0"/>
      <w:marTop w:val="0"/>
      <w:marBottom w:val="0"/>
      <w:divBdr>
        <w:top w:val="none" w:sz="0" w:space="0" w:color="auto"/>
        <w:left w:val="none" w:sz="0" w:space="0" w:color="auto"/>
        <w:bottom w:val="none" w:sz="0" w:space="0" w:color="auto"/>
        <w:right w:val="none" w:sz="0" w:space="0" w:color="auto"/>
      </w:divBdr>
    </w:div>
    <w:div w:id="438255186">
      <w:bodyDiv w:val="1"/>
      <w:marLeft w:val="0"/>
      <w:marRight w:val="0"/>
      <w:marTop w:val="0"/>
      <w:marBottom w:val="0"/>
      <w:divBdr>
        <w:top w:val="none" w:sz="0" w:space="0" w:color="auto"/>
        <w:left w:val="none" w:sz="0" w:space="0" w:color="auto"/>
        <w:bottom w:val="none" w:sz="0" w:space="0" w:color="auto"/>
        <w:right w:val="none" w:sz="0" w:space="0" w:color="auto"/>
      </w:divBdr>
    </w:div>
    <w:div w:id="438256168">
      <w:bodyDiv w:val="1"/>
      <w:marLeft w:val="0"/>
      <w:marRight w:val="0"/>
      <w:marTop w:val="0"/>
      <w:marBottom w:val="0"/>
      <w:divBdr>
        <w:top w:val="none" w:sz="0" w:space="0" w:color="auto"/>
        <w:left w:val="none" w:sz="0" w:space="0" w:color="auto"/>
        <w:bottom w:val="none" w:sz="0" w:space="0" w:color="auto"/>
        <w:right w:val="none" w:sz="0" w:space="0" w:color="auto"/>
      </w:divBdr>
    </w:div>
    <w:div w:id="438372834">
      <w:bodyDiv w:val="1"/>
      <w:marLeft w:val="0"/>
      <w:marRight w:val="0"/>
      <w:marTop w:val="0"/>
      <w:marBottom w:val="0"/>
      <w:divBdr>
        <w:top w:val="none" w:sz="0" w:space="0" w:color="auto"/>
        <w:left w:val="none" w:sz="0" w:space="0" w:color="auto"/>
        <w:bottom w:val="none" w:sz="0" w:space="0" w:color="auto"/>
        <w:right w:val="none" w:sz="0" w:space="0" w:color="auto"/>
      </w:divBdr>
    </w:div>
    <w:div w:id="438375896">
      <w:bodyDiv w:val="1"/>
      <w:marLeft w:val="0"/>
      <w:marRight w:val="0"/>
      <w:marTop w:val="0"/>
      <w:marBottom w:val="0"/>
      <w:divBdr>
        <w:top w:val="none" w:sz="0" w:space="0" w:color="auto"/>
        <w:left w:val="none" w:sz="0" w:space="0" w:color="auto"/>
        <w:bottom w:val="none" w:sz="0" w:space="0" w:color="auto"/>
        <w:right w:val="none" w:sz="0" w:space="0" w:color="auto"/>
      </w:divBdr>
    </w:div>
    <w:div w:id="438378873">
      <w:bodyDiv w:val="1"/>
      <w:marLeft w:val="0"/>
      <w:marRight w:val="0"/>
      <w:marTop w:val="0"/>
      <w:marBottom w:val="0"/>
      <w:divBdr>
        <w:top w:val="none" w:sz="0" w:space="0" w:color="auto"/>
        <w:left w:val="none" w:sz="0" w:space="0" w:color="auto"/>
        <w:bottom w:val="none" w:sz="0" w:space="0" w:color="auto"/>
        <w:right w:val="none" w:sz="0" w:space="0" w:color="auto"/>
      </w:divBdr>
    </w:div>
    <w:div w:id="438381598">
      <w:bodyDiv w:val="1"/>
      <w:marLeft w:val="0"/>
      <w:marRight w:val="0"/>
      <w:marTop w:val="0"/>
      <w:marBottom w:val="0"/>
      <w:divBdr>
        <w:top w:val="none" w:sz="0" w:space="0" w:color="auto"/>
        <w:left w:val="none" w:sz="0" w:space="0" w:color="auto"/>
        <w:bottom w:val="none" w:sz="0" w:space="0" w:color="auto"/>
        <w:right w:val="none" w:sz="0" w:space="0" w:color="auto"/>
      </w:divBdr>
    </w:div>
    <w:div w:id="438447962">
      <w:bodyDiv w:val="1"/>
      <w:marLeft w:val="0"/>
      <w:marRight w:val="0"/>
      <w:marTop w:val="0"/>
      <w:marBottom w:val="0"/>
      <w:divBdr>
        <w:top w:val="none" w:sz="0" w:space="0" w:color="auto"/>
        <w:left w:val="none" w:sz="0" w:space="0" w:color="auto"/>
        <w:bottom w:val="none" w:sz="0" w:space="0" w:color="auto"/>
        <w:right w:val="none" w:sz="0" w:space="0" w:color="auto"/>
      </w:divBdr>
    </w:div>
    <w:div w:id="438448182">
      <w:bodyDiv w:val="1"/>
      <w:marLeft w:val="0"/>
      <w:marRight w:val="0"/>
      <w:marTop w:val="0"/>
      <w:marBottom w:val="0"/>
      <w:divBdr>
        <w:top w:val="none" w:sz="0" w:space="0" w:color="auto"/>
        <w:left w:val="none" w:sz="0" w:space="0" w:color="auto"/>
        <w:bottom w:val="none" w:sz="0" w:space="0" w:color="auto"/>
        <w:right w:val="none" w:sz="0" w:space="0" w:color="auto"/>
      </w:divBdr>
    </w:div>
    <w:div w:id="438448515">
      <w:bodyDiv w:val="1"/>
      <w:marLeft w:val="0"/>
      <w:marRight w:val="0"/>
      <w:marTop w:val="0"/>
      <w:marBottom w:val="0"/>
      <w:divBdr>
        <w:top w:val="none" w:sz="0" w:space="0" w:color="auto"/>
        <w:left w:val="none" w:sz="0" w:space="0" w:color="auto"/>
        <w:bottom w:val="none" w:sz="0" w:space="0" w:color="auto"/>
        <w:right w:val="none" w:sz="0" w:space="0" w:color="auto"/>
      </w:divBdr>
    </w:div>
    <w:div w:id="438449116">
      <w:bodyDiv w:val="1"/>
      <w:marLeft w:val="0"/>
      <w:marRight w:val="0"/>
      <w:marTop w:val="0"/>
      <w:marBottom w:val="0"/>
      <w:divBdr>
        <w:top w:val="none" w:sz="0" w:space="0" w:color="auto"/>
        <w:left w:val="none" w:sz="0" w:space="0" w:color="auto"/>
        <w:bottom w:val="none" w:sz="0" w:space="0" w:color="auto"/>
        <w:right w:val="none" w:sz="0" w:space="0" w:color="auto"/>
      </w:divBdr>
    </w:div>
    <w:div w:id="438449752">
      <w:bodyDiv w:val="1"/>
      <w:marLeft w:val="0"/>
      <w:marRight w:val="0"/>
      <w:marTop w:val="0"/>
      <w:marBottom w:val="0"/>
      <w:divBdr>
        <w:top w:val="none" w:sz="0" w:space="0" w:color="auto"/>
        <w:left w:val="none" w:sz="0" w:space="0" w:color="auto"/>
        <w:bottom w:val="none" w:sz="0" w:space="0" w:color="auto"/>
        <w:right w:val="none" w:sz="0" w:space="0" w:color="auto"/>
      </w:divBdr>
    </w:div>
    <w:div w:id="438452696">
      <w:bodyDiv w:val="1"/>
      <w:marLeft w:val="0"/>
      <w:marRight w:val="0"/>
      <w:marTop w:val="0"/>
      <w:marBottom w:val="0"/>
      <w:divBdr>
        <w:top w:val="none" w:sz="0" w:space="0" w:color="auto"/>
        <w:left w:val="none" w:sz="0" w:space="0" w:color="auto"/>
        <w:bottom w:val="none" w:sz="0" w:space="0" w:color="auto"/>
        <w:right w:val="none" w:sz="0" w:space="0" w:color="auto"/>
      </w:divBdr>
    </w:div>
    <w:div w:id="438456096">
      <w:bodyDiv w:val="1"/>
      <w:marLeft w:val="0"/>
      <w:marRight w:val="0"/>
      <w:marTop w:val="0"/>
      <w:marBottom w:val="0"/>
      <w:divBdr>
        <w:top w:val="none" w:sz="0" w:space="0" w:color="auto"/>
        <w:left w:val="none" w:sz="0" w:space="0" w:color="auto"/>
        <w:bottom w:val="none" w:sz="0" w:space="0" w:color="auto"/>
        <w:right w:val="none" w:sz="0" w:space="0" w:color="auto"/>
      </w:divBdr>
    </w:div>
    <w:div w:id="438529273">
      <w:bodyDiv w:val="1"/>
      <w:marLeft w:val="0"/>
      <w:marRight w:val="0"/>
      <w:marTop w:val="0"/>
      <w:marBottom w:val="0"/>
      <w:divBdr>
        <w:top w:val="none" w:sz="0" w:space="0" w:color="auto"/>
        <w:left w:val="none" w:sz="0" w:space="0" w:color="auto"/>
        <w:bottom w:val="none" w:sz="0" w:space="0" w:color="auto"/>
        <w:right w:val="none" w:sz="0" w:space="0" w:color="auto"/>
      </w:divBdr>
    </w:div>
    <w:div w:id="438530414">
      <w:bodyDiv w:val="1"/>
      <w:marLeft w:val="0"/>
      <w:marRight w:val="0"/>
      <w:marTop w:val="0"/>
      <w:marBottom w:val="0"/>
      <w:divBdr>
        <w:top w:val="none" w:sz="0" w:space="0" w:color="auto"/>
        <w:left w:val="none" w:sz="0" w:space="0" w:color="auto"/>
        <w:bottom w:val="none" w:sz="0" w:space="0" w:color="auto"/>
        <w:right w:val="none" w:sz="0" w:space="0" w:color="auto"/>
      </w:divBdr>
    </w:div>
    <w:div w:id="438532584">
      <w:bodyDiv w:val="1"/>
      <w:marLeft w:val="0"/>
      <w:marRight w:val="0"/>
      <w:marTop w:val="0"/>
      <w:marBottom w:val="0"/>
      <w:divBdr>
        <w:top w:val="none" w:sz="0" w:space="0" w:color="auto"/>
        <w:left w:val="none" w:sz="0" w:space="0" w:color="auto"/>
        <w:bottom w:val="none" w:sz="0" w:space="0" w:color="auto"/>
        <w:right w:val="none" w:sz="0" w:space="0" w:color="auto"/>
      </w:divBdr>
    </w:div>
    <w:div w:id="438570336">
      <w:bodyDiv w:val="1"/>
      <w:marLeft w:val="0"/>
      <w:marRight w:val="0"/>
      <w:marTop w:val="0"/>
      <w:marBottom w:val="0"/>
      <w:divBdr>
        <w:top w:val="none" w:sz="0" w:space="0" w:color="auto"/>
        <w:left w:val="none" w:sz="0" w:space="0" w:color="auto"/>
        <w:bottom w:val="none" w:sz="0" w:space="0" w:color="auto"/>
        <w:right w:val="none" w:sz="0" w:space="0" w:color="auto"/>
      </w:divBdr>
    </w:div>
    <w:div w:id="438570650">
      <w:bodyDiv w:val="1"/>
      <w:marLeft w:val="0"/>
      <w:marRight w:val="0"/>
      <w:marTop w:val="0"/>
      <w:marBottom w:val="0"/>
      <w:divBdr>
        <w:top w:val="none" w:sz="0" w:space="0" w:color="auto"/>
        <w:left w:val="none" w:sz="0" w:space="0" w:color="auto"/>
        <w:bottom w:val="none" w:sz="0" w:space="0" w:color="auto"/>
        <w:right w:val="none" w:sz="0" w:space="0" w:color="auto"/>
      </w:divBdr>
    </w:div>
    <w:div w:id="438572247">
      <w:bodyDiv w:val="1"/>
      <w:marLeft w:val="0"/>
      <w:marRight w:val="0"/>
      <w:marTop w:val="0"/>
      <w:marBottom w:val="0"/>
      <w:divBdr>
        <w:top w:val="none" w:sz="0" w:space="0" w:color="auto"/>
        <w:left w:val="none" w:sz="0" w:space="0" w:color="auto"/>
        <w:bottom w:val="none" w:sz="0" w:space="0" w:color="auto"/>
        <w:right w:val="none" w:sz="0" w:space="0" w:color="auto"/>
      </w:divBdr>
    </w:div>
    <w:div w:id="438642169">
      <w:bodyDiv w:val="1"/>
      <w:marLeft w:val="0"/>
      <w:marRight w:val="0"/>
      <w:marTop w:val="0"/>
      <w:marBottom w:val="0"/>
      <w:divBdr>
        <w:top w:val="none" w:sz="0" w:space="0" w:color="auto"/>
        <w:left w:val="none" w:sz="0" w:space="0" w:color="auto"/>
        <w:bottom w:val="none" w:sz="0" w:space="0" w:color="auto"/>
        <w:right w:val="none" w:sz="0" w:space="0" w:color="auto"/>
      </w:divBdr>
    </w:div>
    <w:div w:id="438644378">
      <w:bodyDiv w:val="1"/>
      <w:marLeft w:val="0"/>
      <w:marRight w:val="0"/>
      <w:marTop w:val="0"/>
      <w:marBottom w:val="0"/>
      <w:divBdr>
        <w:top w:val="none" w:sz="0" w:space="0" w:color="auto"/>
        <w:left w:val="none" w:sz="0" w:space="0" w:color="auto"/>
        <w:bottom w:val="none" w:sz="0" w:space="0" w:color="auto"/>
        <w:right w:val="none" w:sz="0" w:space="0" w:color="auto"/>
      </w:divBdr>
    </w:div>
    <w:div w:id="438716444">
      <w:bodyDiv w:val="1"/>
      <w:marLeft w:val="0"/>
      <w:marRight w:val="0"/>
      <w:marTop w:val="0"/>
      <w:marBottom w:val="0"/>
      <w:divBdr>
        <w:top w:val="none" w:sz="0" w:space="0" w:color="auto"/>
        <w:left w:val="none" w:sz="0" w:space="0" w:color="auto"/>
        <w:bottom w:val="none" w:sz="0" w:space="0" w:color="auto"/>
        <w:right w:val="none" w:sz="0" w:space="0" w:color="auto"/>
      </w:divBdr>
    </w:div>
    <w:div w:id="438719573">
      <w:bodyDiv w:val="1"/>
      <w:marLeft w:val="0"/>
      <w:marRight w:val="0"/>
      <w:marTop w:val="0"/>
      <w:marBottom w:val="0"/>
      <w:divBdr>
        <w:top w:val="none" w:sz="0" w:space="0" w:color="auto"/>
        <w:left w:val="none" w:sz="0" w:space="0" w:color="auto"/>
        <w:bottom w:val="none" w:sz="0" w:space="0" w:color="auto"/>
        <w:right w:val="none" w:sz="0" w:space="0" w:color="auto"/>
      </w:divBdr>
    </w:div>
    <w:div w:id="438722486">
      <w:bodyDiv w:val="1"/>
      <w:marLeft w:val="0"/>
      <w:marRight w:val="0"/>
      <w:marTop w:val="0"/>
      <w:marBottom w:val="0"/>
      <w:divBdr>
        <w:top w:val="none" w:sz="0" w:space="0" w:color="auto"/>
        <w:left w:val="none" w:sz="0" w:space="0" w:color="auto"/>
        <w:bottom w:val="none" w:sz="0" w:space="0" w:color="auto"/>
        <w:right w:val="none" w:sz="0" w:space="0" w:color="auto"/>
      </w:divBdr>
    </w:div>
    <w:div w:id="438724479">
      <w:bodyDiv w:val="1"/>
      <w:marLeft w:val="0"/>
      <w:marRight w:val="0"/>
      <w:marTop w:val="0"/>
      <w:marBottom w:val="0"/>
      <w:divBdr>
        <w:top w:val="none" w:sz="0" w:space="0" w:color="auto"/>
        <w:left w:val="none" w:sz="0" w:space="0" w:color="auto"/>
        <w:bottom w:val="none" w:sz="0" w:space="0" w:color="auto"/>
        <w:right w:val="none" w:sz="0" w:space="0" w:color="auto"/>
      </w:divBdr>
    </w:div>
    <w:div w:id="438764343">
      <w:bodyDiv w:val="1"/>
      <w:marLeft w:val="0"/>
      <w:marRight w:val="0"/>
      <w:marTop w:val="0"/>
      <w:marBottom w:val="0"/>
      <w:divBdr>
        <w:top w:val="none" w:sz="0" w:space="0" w:color="auto"/>
        <w:left w:val="none" w:sz="0" w:space="0" w:color="auto"/>
        <w:bottom w:val="none" w:sz="0" w:space="0" w:color="auto"/>
        <w:right w:val="none" w:sz="0" w:space="0" w:color="auto"/>
      </w:divBdr>
    </w:div>
    <w:div w:id="438765297">
      <w:bodyDiv w:val="1"/>
      <w:marLeft w:val="0"/>
      <w:marRight w:val="0"/>
      <w:marTop w:val="0"/>
      <w:marBottom w:val="0"/>
      <w:divBdr>
        <w:top w:val="none" w:sz="0" w:space="0" w:color="auto"/>
        <w:left w:val="none" w:sz="0" w:space="0" w:color="auto"/>
        <w:bottom w:val="none" w:sz="0" w:space="0" w:color="auto"/>
        <w:right w:val="none" w:sz="0" w:space="0" w:color="auto"/>
      </w:divBdr>
    </w:div>
    <w:div w:id="438766090">
      <w:bodyDiv w:val="1"/>
      <w:marLeft w:val="0"/>
      <w:marRight w:val="0"/>
      <w:marTop w:val="0"/>
      <w:marBottom w:val="0"/>
      <w:divBdr>
        <w:top w:val="none" w:sz="0" w:space="0" w:color="auto"/>
        <w:left w:val="none" w:sz="0" w:space="0" w:color="auto"/>
        <w:bottom w:val="none" w:sz="0" w:space="0" w:color="auto"/>
        <w:right w:val="none" w:sz="0" w:space="0" w:color="auto"/>
      </w:divBdr>
    </w:div>
    <w:div w:id="438791607">
      <w:bodyDiv w:val="1"/>
      <w:marLeft w:val="0"/>
      <w:marRight w:val="0"/>
      <w:marTop w:val="0"/>
      <w:marBottom w:val="0"/>
      <w:divBdr>
        <w:top w:val="none" w:sz="0" w:space="0" w:color="auto"/>
        <w:left w:val="none" w:sz="0" w:space="0" w:color="auto"/>
        <w:bottom w:val="none" w:sz="0" w:space="0" w:color="auto"/>
        <w:right w:val="none" w:sz="0" w:space="0" w:color="auto"/>
      </w:divBdr>
    </w:div>
    <w:div w:id="438837963">
      <w:bodyDiv w:val="1"/>
      <w:marLeft w:val="0"/>
      <w:marRight w:val="0"/>
      <w:marTop w:val="0"/>
      <w:marBottom w:val="0"/>
      <w:divBdr>
        <w:top w:val="none" w:sz="0" w:space="0" w:color="auto"/>
        <w:left w:val="none" w:sz="0" w:space="0" w:color="auto"/>
        <w:bottom w:val="none" w:sz="0" w:space="0" w:color="auto"/>
        <w:right w:val="none" w:sz="0" w:space="0" w:color="auto"/>
      </w:divBdr>
    </w:div>
    <w:div w:id="438843748">
      <w:bodyDiv w:val="1"/>
      <w:marLeft w:val="0"/>
      <w:marRight w:val="0"/>
      <w:marTop w:val="0"/>
      <w:marBottom w:val="0"/>
      <w:divBdr>
        <w:top w:val="none" w:sz="0" w:space="0" w:color="auto"/>
        <w:left w:val="none" w:sz="0" w:space="0" w:color="auto"/>
        <w:bottom w:val="none" w:sz="0" w:space="0" w:color="auto"/>
        <w:right w:val="none" w:sz="0" w:space="0" w:color="auto"/>
      </w:divBdr>
    </w:div>
    <w:div w:id="438918003">
      <w:bodyDiv w:val="1"/>
      <w:marLeft w:val="0"/>
      <w:marRight w:val="0"/>
      <w:marTop w:val="0"/>
      <w:marBottom w:val="0"/>
      <w:divBdr>
        <w:top w:val="none" w:sz="0" w:space="0" w:color="auto"/>
        <w:left w:val="none" w:sz="0" w:space="0" w:color="auto"/>
        <w:bottom w:val="none" w:sz="0" w:space="0" w:color="auto"/>
        <w:right w:val="none" w:sz="0" w:space="0" w:color="auto"/>
      </w:divBdr>
    </w:div>
    <w:div w:id="438960786">
      <w:bodyDiv w:val="1"/>
      <w:marLeft w:val="0"/>
      <w:marRight w:val="0"/>
      <w:marTop w:val="0"/>
      <w:marBottom w:val="0"/>
      <w:divBdr>
        <w:top w:val="none" w:sz="0" w:space="0" w:color="auto"/>
        <w:left w:val="none" w:sz="0" w:space="0" w:color="auto"/>
        <w:bottom w:val="none" w:sz="0" w:space="0" w:color="auto"/>
        <w:right w:val="none" w:sz="0" w:space="0" w:color="auto"/>
      </w:divBdr>
    </w:div>
    <w:div w:id="438991897">
      <w:bodyDiv w:val="1"/>
      <w:marLeft w:val="0"/>
      <w:marRight w:val="0"/>
      <w:marTop w:val="0"/>
      <w:marBottom w:val="0"/>
      <w:divBdr>
        <w:top w:val="none" w:sz="0" w:space="0" w:color="auto"/>
        <w:left w:val="none" w:sz="0" w:space="0" w:color="auto"/>
        <w:bottom w:val="none" w:sz="0" w:space="0" w:color="auto"/>
        <w:right w:val="none" w:sz="0" w:space="0" w:color="auto"/>
      </w:divBdr>
    </w:div>
    <w:div w:id="439027984">
      <w:bodyDiv w:val="1"/>
      <w:marLeft w:val="0"/>
      <w:marRight w:val="0"/>
      <w:marTop w:val="0"/>
      <w:marBottom w:val="0"/>
      <w:divBdr>
        <w:top w:val="none" w:sz="0" w:space="0" w:color="auto"/>
        <w:left w:val="none" w:sz="0" w:space="0" w:color="auto"/>
        <w:bottom w:val="none" w:sz="0" w:space="0" w:color="auto"/>
        <w:right w:val="none" w:sz="0" w:space="0" w:color="auto"/>
      </w:divBdr>
    </w:div>
    <w:div w:id="439103549">
      <w:bodyDiv w:val="1"/>
      <w:marLeft w:val="0"/>
      <w:marRight w:val="0"/>
      <w:marTop w:val="0"/>
      <w:marBottom w:val="0"/>
      <w:divBdr>
        <w:top w:val="none" w:sz="0" w:space="0" w:color="auto"/>
        <w:left w:val="none" w:sz="0" w:space="0" w:color="auto"/>
        <w:bottom w:val="none" w:sz="0" w:space="0" w:color="auto"/>
        <w:right w:val="none" w:sz="0" w:space="0" w:color="auto"/>
      </w:divBdr>
    </w:div>
    <w:div w:id="439108564">
      <w:bodyDiv w:val="1"/>
      <w:marLeft w:val="0"/>
      <w:marRight w:val="0"/>
      <w:marTop w:val="0"/>
      <w:marBottom w:val="0"/>
      <w:divBdr>
        <w:top w:val="none" w:sz="0" w:space="0" w:color="auto"/>
        <w:left w:val="none" w:sz="0" w:space="0" w:color="auto"/>
        <w:bottom w:val="none" w:sz="0" w:space="0" w:color="auto"/>
        <w:right w:val="none" w:sz="0" w:space="0" w:color="auto"/>
      </w:divBdr>
    </w:div>
    <w:div w:id="439110136">
      <w:bodyDiv w:val="1"/>
      <w:marLeft w:val="0"/>
      <w:marRight w:val="0"/>
      <w:marTop w:val="0"/>
      <w:marBottom w:val="0"/>
      <w:divBdr>
        <w:top w:val="none" w:sz="0" w:space="0" w:color="auto"/>
        <w:left w:val="none" w:sz="0" w:space="0" w:color="auto"/>
        <w:bottom w:val="none" w:sz="0" w:space="0" w:color="auto"/>
        <w:right w:val="none" w:sz="0" w:space="0" w:color="auto"/>
      </w:divBdr>
    </w:div>
    <w:div w:id="439110935">
      <w:bodyDiv w:val="1"/>
      <w:marLeft w:val="0"/>
      <w:marRight w:val="0"/>
      <w:marTop w:val="0"/>
      <w:marBottom w:val="0"/>
      <w:divBdr>
        <w:top w:val="none" w:sz="0" w:space="0" w:color="auto"/>
        <w:left w:val="none" w:sz="0" w:space="0" w:color="auto"/>
        <w:bottom w:val="none" w:sz="0" w:space="0" w:color="auto"/>
        <w:right w:val="none" w:sz="0" w:space="0" w:color="auto"/>
      </w:divBdr>
    </w:div>
    <w:div w:id="439182663">
      <w:bodyDiv w:val="1"/>
      <w:marLeft w:val="0"/>
      <w:marRight w:val="0"/>
      <w:marTop w:val="0"/>
      <w:marBottom w:val="0"/>
      <w:divBdr>
        <w:top w:val="none" w:sz="0" w:space="0" w:color="auto"/>
        <w:left w:val="none" w:sz="0" w:space="0" w:color="auto"/>
        <w:bottom w:val="none" w:sz="0" w:space="0" w:color="auto"/>
        <w:right w:val="none" w:sz="0" w:space="0" w:color="auto"/>
      </w:divBdr>
    </w:div>
    <w:div w:id="439223828">
      <w:bodyDiv w:val="1"/>
      <w:marLeft w:val="0"/>
      <w:marRight w:val="0"/>
      <w:marTop w:val="0"/>
      <w:marBottom w:val="0"/>
      <w:divBdr>
        <w:top w:val="none" w:sz="0" w:space="0" w:color="auto"/>
        <w:left w:val="none" w:sz="0" w:space="0" w:color="auto"/>
        <w:bottom w:val="none" w:sz="0" w:space="0" w:color="auto"/>
        <w:right w:val="none" w:sz="0" w:space="0" w:color="auto"/>
      </w:divBdr>
    </w:div>
    <w:div w:id="439226813">
      <w:bodyDiv w:val="1"/>
      <w:marLeft w:val="0"/>
      <w:marRight w:val="0"/>
      <w:marTop w:val="0"/>
      <w:marBottom w:val="0"/>
      <w:divBdr>
        <w:top w:val="none" w:sz="0" w:space="0" w:color="auto"/>
        <w:left w:val="none" w:sz="0" w:space="0" w:color="auto"/>
        <w:bottom w:val="none" w:sz="0" w:space="0" w:color="auto"/>
        <w:right w:val="none" w:sz="0" w:space="0" w:color="auto"/>
      </w:divBdr>
    </w:div>
    <w:div w:id="439229768">
      <w:bodyDiv w:val="1"/>
      <w:marLeft w:val="0"/>
      <w:marRight w:val="0"/>
      <w:marTop w:val="0"/>
      <w:marBottom w:val="0"/>
      <w:divBdr>
        <w:top w:val="none" w:sz="0" w:space="0" w:color="auto"/>
        <w:left w:val="none" w:sz="0" w:space="0" w:color="auto"/>
        <w:bottom w:val="none" w:sz="0" w:space="0" w:color="auto"/>
        <w:right w:val="none" w:sz="0" w:space="0" w:color="auto"/>
      </w:divBdr>
    </w:div>
    <w:div w:id="439254244">
      <w:bodyDiv w:val="1"/>
      <w:marLeft w:val="0"/>
      <w:marRight w:val="0"/>
      <w:marTop w:val="0"/>
      <w:marBottom w:val="0"/>
      <w:divBdr>
        <w:top w:val="none" w:sz="0" w:space="0" w:color="auto"/>
        <w:left w:val="none" w:sz="0" w:space="0" w:color="auto"/>
        <w:bottom w:val="none" w:sz="0" w:space="0" w:color="auto"/>
        <w:right w:val="none" w:sz="0" w:space="0" w:color="auto"/>
      </w:divBdr>
    </w:div>
    <w:div w:id="439299853">
      <w:bodyDiv w:val="1"/>
      <w:marLeft w:val="0"/>
      <w:marRight w:val="0"/>
      <w:marTop w:val="0"/>
      <w:marBottom w:val="0"/>
      <w:divBdr>
        <w:top w:val="none" w:sz="0" w:space="0" w:color="auto"/>
        <w:left w:val="none" w:sz="0" w:space="0" w:color="auto"/>
        <w:bottom w:val="none" w:sz="0" w:space="0" w:color="auto"/>
        <w:right w:val="none" w:sz="0" w:space="0" w:color="auto"/>
      </w:divBdr>
    </w:div>
    <w:div w:id="439300470">
      <w:bodyDiv w:val="1"/>
      <w:marLeft w:val="0"/>
      <w:marRight w:val="0"/>
      <w:marTop w:val="0"/>
      <w:marBottom w:val="0"/>
      <w:divBdr>
        <w:top w:val="none" w:sz="0" w:space="0" w:color="auto"/>
        <w:left w:val="none" w:sz="0" w:space="0" w:color="auto"/>
        <w:bottom w:val="none" w:sz="0" w:space="0" w:color="auto"/>
        <w:right w:val="none" w:sz="0" w:space="0" w:color="auto"/>
      </w:divBdr>
    </w:div>
    <w:div w:id="439375729">
      <w:bodyDiv w:val="1"/>
      <w:marLeft w:val="0"/>
      <w:marRight w:val="0"/>
      <w:marTop w:val="0"/>
      <w:marBottom w:val="0"/>
      <w:divBdr>
        <w:top w:val="none" w:sz="0" w:space="0" w:color="auto"/>
        <w:left w:val="none" w:sz="0" w:space="0" w:color="auto"/>
        <w:bottom w:val="none" w:sz="0" w:space="0" w:color="auto"/>
        <w:right w:val="none" w:sz="0" w:space="0" w:color="auto"/>
      </w:divBdr>
    </w:div>
    <w:div w:id="439418920">
      <w:bodyDiv w:val="1"/>
      <w:marLeft w:val="0"/>
      <w:marRight w:val="0"/>
      <w:marTop w:val="0"/>
      <w:marBottom w:val="0"/>
      <w:divBdr>
        <w:top w:val="none" w:sz="0" w:space="0" w:color="auto"/>
        <w:left w:val="none" w:sz="0" w:space="0" w:color="auto"/>
        <w:bottom w:val="none" w:sz="0" w:space="0" w:color="auto"/>
        <w:right w:val="none" w:sz="0" w:space="0" w:color="auto"/>
      </w:divBdr>
    </w:div>
    <w:div w:id="439448503">
      <w:bodyDiv w:val="1"/>
      <w:marLeft w:val="0"/>
      <w:marRight w:val="0"/>
      <w:marTop w:val="0"/>
      <w:marBottom w:val="0"/>
      <w:divBdr>
        <w:top w:val="none" w:sz="0" w:space="0" w:color="auto"/>
        <w:left w:val="none" w:sz="0" w:space="0" w:color="auto"/>
        <w:bottom w:val="none" w:sz="0" w:space="0" w:color="auto"/>
        <w:right w:val="none" w:sz="0" w:space="0" w:color="auto"/>
      </w:divBdr>
    </w:div>
    <w:div w:id="439490951">
      <w:bodyDiv w:val="1"/>
      <w:marLeft w:val="0"/>
      <w:marRight w:val="0"/>
      <w:marTop w:val="0"/>
      <w:marBottom w:val="0"/>
      <w:divBdr>
        <w:top w:val="none" w:sz="0" w:space="0" w:color="auto"/>
        <w:left w:val="none" w:sz="0" w:space="0" w:color="auto"/>
        <w:bottom w:val="none" w:sz="0" w:space="0" w:color="auto"/>
        <w:right w:val="none" w:sz="0" w:space="0" w:color="auto"/>
      </w:divBdr>
    </w:div>
    <w:div w:id="439491085">
      <w:bodyDiv w:val="1"/>
      <w:marLeft w:val="0"/>
      <w:marRight w:val="0"/>
      <w:marTop w:val="0"/>
      <w:marBottom w:val="0"/>
      <w:divBdr>
        <w:top w:val="none" w:sz="0" w:space="0" w:color="auto"/>
        <w:left w:val="none" w:sz="0" w:space="0" w:color="auto"/>
        <w:bottom w:val="none" w:sz="0" w:space="0" w:color="auto"/>
        <w:right w:val="none" w:sz="0" w:space="0" w:color="auto"/>
      </w:divBdr>
    </w:div>
    <w:div w:id="439491999">
      <w:bodyDiv w:val="1"/>
      <w:marLeft w:val="0"/>
      <w:marRight w:val="0"/>
      <w:marTop w:val="0"/>
      <w:marBottom w:val="0"/>
      <w:divBdr>
        <w:top w:val="none" w:sz="0" w:space="0" w:color="auto"/>
        <w:left w:val="none" w:sz="0" w:space="0" w:color="auto"/>
        <w:bottom w:val="none" w:sz="0" w:space="0" w:color="auto"/>
        <w:right w:val="none" w:sz="0" w:space="0" w:color="auto"/>
      </w:divBdr>
    </w:div>
    <w:div w:id="439493438">
      <w:bodyDiv w:val="1"/>
      <w:marLeft w:val="0"/>
      <w:marRight w:val="0"/>
      <w:marTop w:val="0"/>
      <w:marBottom w:val="0"/>
      <w:divBdr>
        <w:top w:val="none" w:sz="0" w:space="0" w:color="auto"/>
        <w:left w:val="none" w:sz="0" w:space="0" w:color="auto"/>
        <w:bottom w:val="none" w:sz="0" w:space="0" w:color="auto"/>
        <w:right w:val="none" w:sz="0" w:space="0" w:color="auto"/>
      </w:divBdr>
    </w:div>
    <w:div w:id="439495211">
      <w:bodyDiv w:val="1"/>
      <w:marLeft w:val="0"/>
      <w:marRight w:val="0"/>
      <w:marTop w:val="0"/>
      <w:marBottom w:val="0"/>
      <w:divBdr>
        <w:top w:val="none" w:sz="0" w:space="0" w:color="auto"/>
        <w:left w:val="none" w:sz="0" w:space="0" w:color="auto"/>
        <w:bottom w:val="none" w:sz="0" w:space="0" w:color="auto"/>
        <w:right w:val="none" w:sz="0" w:space="0" w:color="auto"/>
      </w:divBdr>
    </w:div>
    <w:div w:id="439496787">
      <w:bodyDiv w:val="1"/>
      <w:marLeft w:val="0"/>
      <w:marRight w:val="0"/>
      <w:marTop w:val="0"/>
      <w:marBottom w:val="0"/>
      <w:divBdr>
        <w:top w:val="none" w:sz="0" w:space="0" w:color="auto"/>
        <w:left w:val="none" w:sz="0" w:space="0" w:color="auto"/>
        <w:bottom w:val="none" w:sz="0" w:space="0" w:color="auto"/>
        <w:right w:val="none" w:sz="0" w:space="0" w:color="auto"/>
      </w:divBdr>
    </w:div>
    <w:div w:id="439568567">
      <w:bodyDiv w:val="1"/>
      <w:marLeft w:val="0"/>
      <w:marRight w:val="0"/>
      <w:marTop w:val="0"/>
      <w:marBottom w:val="0"/>
      <w:divBdr>
        <w:top w:val="none" w:sz="0" w:space="0" w:color="auto"/>
        <w:left w:val="none" w:sz="0" w:space="0" w:color="auto"/>
        <w:bottom w:val="none" w:sz="0" w:space="0" w:color="auto"/>
        <w:right w:val="none" w:sz="0" w:space="0" w:color="auto"/>
      </w:divBdr>
    </w:div>
    <w:div w:id="439568938">
      <w:bodyDiv w:val="1"/>
      <w:marLeft w:val="0"/>
      <w:marRight w:val="0"/>
      <w:marTop w:val="0"/>
      <w:marBottom w:val="0"/>
      <w:divBdr>
        <w:top w:val="none" w:sz="0" w:space="0" w:color="auto"/>
        <w:left w:val="none" w:sz="0" w:space="0" w:color="auto"/>
        <w:bottom w:val="none" w:sz="0" w:space="0" w:color="auto"/>
        <w:right w:val="none" w:sz="0" w:space="0" w:color="auto"/>
      </w:divBdr>
    </w:div>
    <w:div w:id="439570796">
      <w:bodyDiv w:val="1"/>
      <w:marLeft w:val="0"/>
      <w:marRight w:val="0"/>
      <w:marTop w:val="0"/>
      <w:marBottom w:val="0"/>
      <w:divBdr>
        <w:top w:val="none" w:sz="0" w:space="0" w:color="auto"/>
        <w:left w:val="none" w:sz="0" w:space="0" w:color="auto"/>
        <w:bottom w:val="none" w:sz="0" w:space="0" w:color="auto"/>
        <w:right w:val="none" w:sz="0" w:space="0" w:color="auto"/>
      </w:divBdr>
    </w:div>
    <w:div w:id="439686147">
      <w:bodyDiv w:val="1"/>
      <w:marLeft w:val="0"/>
      <w:marRight w:val="0"/>
      <w:marTop w:val="0"/>
      <w:marBottom w:val="0"/>
      <w:divBdr>
        <w:top w:val="none" w:sz="0" w:space="0" w:color="auto"/>
        <w:left w:val="none" w:sz="0" w:space="0" w:color="auto"/>
        <w:bottom w:val="none" w:sz="0" w:space="0" w:color="auto"/>
        <w:right w:val="none" w:sz="0" w:space="0" w:color="auto"/>
      </w:divBdr>
    </w:div>
    <w:div w:id="439687014">
      <w:bodyDiv w:val="1"/>
      <w:marLeft w:val="0"/>
      <w:marRight w:val="0"/>
      <w:marTop w:val="0"/>
      <w:marBottom w:val="0"/>
      <w:divBdr>
        <w:top w:val="none" w:sz="0" w:space="0" w:color="auto"/>
        <w:left w:val="none" w:sz="0" w:space="0" w:color="auto"/>
        <w:bottom w:val="none" w:sz="0" w:space="0" w:color="auto"/>
        <w:right w:val="none" w:sz="0" w:space="0" w:color="auto"/>
      </w:divBdr>
    </w:div>
    <w:div w:id="439688352">
      <w:bodyDiv w:val="1"/>
      <w:marLeft w:val="0"/>
      <w:marRight w:val="0"/>
      <w:marTop w:val="0"/>
      <w:marBottom w:val="0"/>
      <w:divBdr>
        <w:top w:val="none" w:sz="0" w:space="0" w:color="auto"/>
        <w:left w:val="none" w:sz="0" w:space="0" w:color="auto"/>
        <w:bottom w:val="none" w:sz="0" w:space="0" w:color="auto"/>
        <w:right w:val="none" w:sz="0" w:space="0" w:color="auto"/>
      </w:divBdr>
    </w:div>
    <w:div w:id="439688355">
      <w:bodyDiv w:val="1"/>
      <w:marLeft w:val="0"/>
      <w:marRight w:val="0"/>
      <w:marTop w:val="0"/>
      <w:marBottom w:val="0"/>
      <w:divBdr>
        <w:top w:val="none" w:sz="0" w:space="0" w:color="auto"/>
        <w:left w:val="none" w:sz="0" w:space="0" w:color="auto"/>
        <w:bottom w:val="none" w:sz="0" w:space="0" w:color="auto"/>
        <w:right w:val="none" w:sz="0" w:space="0" w:color="auto"/>
      </w:divBdr>
    </w:div>
    <w:div w:id="439691335">
      <w:bodyDiv w:val="1"/>
      <w:marLeft w:val="0"/>
      <w:marRight w:val="0"/>
      <w:marTop w:val="0"/>
      <w:marBottom w:val="0"/>
      <w:divBdr>
        <w:top w:val="none" w:sz="0" w:space="0" w:color="auto"/>
        <w:left w:val="none" w:sz="0" w:space="0" w:color="auto"/>
        <w:bottom w:val="none" w:sz="0" w:space="0" w:color="auto"/>
        <w:right w:val="none" w:sz="0" w:space="0" w:color="auto"/>
      </w:divBdr>
    </w:div>
    <w:div w:id="439761966">
      <w:bodyDiv w:val="1"/>
      <w:marLeft w:val="0"/>
      <w:marRight w:val="0"/>
      <w:marTop w:val="0"/>
      <w:marBottom w:val="0"/>
      <w:divBdr>
        <w:top w:val="none" w:sz="0" w:space="0" w:color="auto"/>
        <w:left w:val="none" w:sz="0" w:space="0" w:color="auto"/>
        <w:bottom w:val="none" w:sz="0" w:space="0" w:color="auto"/>
        <w:right w:val="none" w:sz="0" w:space="0" w:color="auto"/>
      </w:divBdr>
    </w:div>
    <w:div w:id="439835676">
      <w:bodyDiv w:val="1"/>
      <w:marLeft w:val="0"/>
      <w:marRight w:val="0"/>
      <w:marTop w:val="0"/>
      <w:marBottom w:val="0"/>
      <w:divBdr>
        <w:top w:val="none" w:sz="0" w:space="0" w:color="auto"/>
        <w:left w:val="none" w:sz="0" w:space="0" w:color="auto"/>
        <w:bottom w:val="none" w:sz="0" w:space="0" w:color="auto"/>
        <w:right w:val="none" w:sz="0" w:space="0" w:color="auto"/>
      </w:divBdr>
    </w:div>
    <w:div w:id="439835992">
      <w:bodyDiv w:val="1"/>
      <w:marLeft w:val="0"/>
      <w:marRight w:val="0"/>
      <w:marTop w:val="0"/>
      <w:marBottom w:val="0"/>
      <w:divBdr>
        <w:top w:val="none" w:sz="0" w:space="0" w:color="auto"/>
        <w:left w:val="none" w:sz="0" w:space="0" w:color="auto"/>
        <w:bottom w:val="none" w:sz="0" w:space="0" w:color="auto"/>
        <w:right w:val="none" w:sz="0" w:space="0" w:color="auto"/>
      </w:divBdr>
    </w:div>
    <w:div w:id="439836097">
      <w:bodyDiv w:val="1"/>
      <w:marLeft w:val="0"/>
      <w:marRight w:val="0"/>
      <w:marTop w:val="0"/>
      <w:marBottom w:val="0"/>
      <w:divBdr>
        <w:top w:val="none" w:sz="0" w:space="0" w:color="auto"/>
        <w:left w:val="none" w:sz="0" w:space="0" w:color="auto"/>
        <w:bottom w:val="none" w:sz="0" w:space="0" w:color="auto"/>
        <w:right w:val="none" w:sz="0" w:space="0" w:color="auto"/>
      </w:divBdr>
    </w:div>
    <w:div w:id="439838604">
      <w:bodyDiv w:val="1"/>
      <w:marLeft w:val="0"/>
      <w:marRight w:val="0"/>
      <w:marTop w:val="0"/>
      <w:marBottom w:val="0"/>
      <w:divBdr>
        <w:top w:val="none" w:sz="0" w:space="0" w:color="auto"/>
        <w:left w:val="none" w:sz="0" w:space="0" w:color="auto"/>
        <w:bottom w:val="none" w:sz="0" w:space="0" w:color="auto"/>
        <w:right w:val="none" w:sz="0" w:space="0" w:color="auto"/>
      </w:divBdr>
    </w:div>
    <w:div w:id="439841177">
      <w:bodyDiv w:val="1"/>
      <w:marLeft w:val="0"/>
      <w:marRight w:val="0"/>
      <w:marTop w:val="0"/>
      <w:marBottom w:val="0"/>
      <w:divBdr>
        <w:top w:val="none" w:sz="0" w:space="0" w:color="auto"/>
        <w:left w:val="none" w:sz="0" w:space="0" w:color="auto"/>
        <w:bottom w:val="none" w:sz="0" w:space="0" w:color="auto"/>
        <w:right w:val="none" w:sz="0" w:space="0" w:color="auto"/>
      </w:divBdr>
    </w:div>
    <w:div w:id="439841377">
      <w:bodyDiv w:val="1"/>
      <w:marLeft w:val="0"/>
      <w:marRight w:val="0"/>
      <w:marTop w:val="0"/>
      <w:marBottom w:val="0"/>
      <w:divBdr>
        <w:top w:val="none" w:sz="0" w:space="0" w:color="auto"/>
        <w:left w:val="none" w:sz="0" w:space="0" w:color="auto"/>
        <w:bottom w:val="none" w:sz="0" w:space="0" w:color="auto"/>
        <w:right w:val="none" w:sz="0" w:space="0" w:color="auto"/>
      </w:divBdr>
    </w:div>
    <w:div w:id="439842512">
      <w:bodyDiv w:val="1"/>
      <w:marLeft w:val="0"/>
      <w:marRight w:val="0"/>
      <w:marTop w:val="0"/>
      <w:marBottom w:val="0"/>
      <w:divBdr>
        <w:top w:val="none" w:sz="0" w:space="0" w:color="auto"/>
        <w:left w:val="none" w:sz="0" w:space="0" w:color="auto"/>
        <w:bottom w:val="none" w:sz="0" w:space="0" w:color="auto"/>
        <w:right w:val="none" w:sz="0" w:space="0" w:color="auto"/>
      </w:divBdr>
    </w:div>
    <w:div w:id="439885398">
      <w:bodyDiv w:val="1"/>
      <w:marLeft w:val="0"/>
      <w:marRight w:val="0"/>
      <w:marTop w:val="0"/>
      <w:marBottom w:val="0"/>
      <w:divBdr>
        <w:top w:val="none" w:sz="0" w:space="0" w:color="auto"/>
        <w:left w:val="none" w:sz="0" w:space="0" w:color="auto"/>
        <w:bottom w:val="none" w:sz="0" w:space="0" w:color="auto"/>
        <w:right w:val="none" w:sz="0" w:space="0" w:color="auto"/>
      </w:divBdr>
    </w:div>
    <w:div w:id="439908909">
      <w:bodyDiv w:val="1"/>
      <w:marLeft w:val="0"/>
      <w:marRight w:val="0"/>
      <w:marTop w:val="0"/>
      <w:marBottom w:val="0"/>
      <w:divBdr>
        <w:top w:val="none" w:sz="0" w:space="0" w:color="auto"/>
        <w:left w:val="none" w:sz="0" w:space="0" w:color="auto"/>
        <w:bottom w:val="none" w:sz="0" w:space="0" w:color="auto"/>
        <w:right w:val="none" w:sz="0" w:space="0" w:color="auto"/>
      </w:divBdr>
    </w:div>
    <w:div w:id="439952409">
      <w:bodyDiv w:val="1"/>
      <w:marLeft w:val="0"/>
      <w:marRight w:val="0"/>
      <w:marTop w:val="0"/>
      <w:marBottom w:val="0"/>
      <w:divBdr>
        <w:top w:val="none" w:sz="0" w:space="0" w:color="auto"/>
        <w:left w:val="none" w:sz="0" w:space="0" w:color="auto"/>
        <w:bottom w:val="none" w:sz="0" w:space="0" w:color="auto"/>
        <w:right w:val="none" w:sz="0" w:space="0" w:color="auto"/>
      </w:divBdr>
    </w:div>
    <w:div w:id="439952925">
      <w:bodyDiv w:val="1"/>
      <w:marLeft w:val="0"/>
      <w:marRight w:val="0"/>
      <w:marTop w:val="0"/>
      <w:marBottom w:val="0"/>
      <w:divBdr>
        <w:top w:val="none" w:sz="0" w:space="0" w:color="auto"/>
        <w:left w:val="none" w:sz="0" w:space="0" w:color="auto"/>
        <w:bottom w:val="none" w:sz="0" w:space="0" w:color="auto"/>
        <w:right w:val="none" w:sz="0" w:space="0" w:color="auto"/>
      </w:divBdr>
    </w:div>
    <w:div w:id="439956517">
      <w:bodyDiv w:val="1"/>
      <w:marLeft w:val="0"/>
      <w:marRight w:val="0"/>
      <w:marTop w:val="0"/>
      <w:marBottom w:val="0"/>
      <w:divBdr>
        <w:top w:val="none" w:sz="0" w:space="0" w:color="auto"/>
        <w:left w:val="none" w:sz="0" w:space="0" w:color="auto"/>
        <w:bottom w:val="none" w:sz="0" w:space="0" w:color="auto"/>
        <w:right w:val="none" w:sz="0" w:space="0" w:color="auto"/>
      </w:divBdr>
    </w:div>
    <w:div w:id="439958972">
      <w:bodyDiv w:val="1"/>
      <w:marLeft w:val="0"/>
      <w:marRight w:val="0"/>
      <w:marTop w:val="0"/>
      <w:marBottom w:val="0"/>
      <w:divBdr>
        <w:top w:val="none" w:sz="0" w:space="0" w:color="auto"/>
        <w:left w:val="none" w:sz="0" w:space="0" w:color="auto"/>
        <w:bottom w:val="none" w:sz="0" w:space="0" w:color="auto"/>
        <w:right w:val="none" w:sz="0" w:space="0" w:color="auto"/>
      </w:divBdr>
    </w:div>
    <w:div w:id="440029410">
      <w:bodyDiv w:val="1"/>
      <w:marLeft w:val="0"/>
      <w:marRight w:val="0"/>
      <w:marTop w:val="0"/>
      <w:marBottom w:val="0"/>
      <w:divBdr>
        <w:top w:val="none" w:sz="0" w:space="0" w:color="auto"/>
        <w:left w:val="none" w:sz="0" w:space="0" w:color="auto"/>
        <w:bottom w:val="none" w:sz="0" w:space="0" w:color="auto"/>
        <w:right w:val="none" w:sz="0" w:space="0" w:color="auto"/>
      </w:divBdr>
    </w:div>
    <w:div w:id="440031110">
      <w:bodyDiv w:val="1"/>
      <w:marLeft w:val="0"/>
      <w:marRight w:val="0"/>
      <w:marTop w:val="0"/>
      <w:marBottom w:val="0"/>
      <w:divBdr>
        <w:top w:val="none" w:sz="0" w:space="0" w:color="auto"/>
        <w:left w:val="none" w:sz="0" w:space="0" w:color="auto"/>
        <w:bottom w:val="none" w:sz="0" w:space="0" w:color="auto"/>
        <w:right w:val="none" w:sz="0" w:space="0" w:color="auto"/>
      </w:divBdr>
    </w:div>
    <w:div w:id="440077980">
      <w:bodyDiv w:val="1"/>
      <w:marLeft w:val="0"/>
      <w:marRight w:val="0"/>
      <w:marTop w:val="0"/>
      <w:marBottom w:val="0"/>
      <w:divBdr>
        <w:top w:val="none" w:sz="0" w:space="0" w:color="auto"/>
        <w:left w:val="none" w:sz="0" w:space="0" w:color="auto"/>
        <w:bottom w:val="none" w:sz="0" w:space="0" w:color="auto"/>
        <w:right w:val="none" w:sz="0" w:space="0" w:color="auto"/>
      </w:divBdr>
    </w:div>
    <w:div w:id="440079022">
      <w:bodyDiv w:val="1"/>
      <w:marLeft w:val="0"/>
      <w:marRight w:val="0"/>
      <w:marTop w:val="0"/>
      <w:marBottom w:val="0"/>
      <w:divBdr>
        <w:top w:val="none" w:sz="0" w:space="0" w:color="auto"/>
        <w:left w:val="none" w:sz="0" w:space="0" w:color="auto"/>
        <w:bottom w:val="none" w:sz="0" w:space="0" w:color="auto"/>
        <w:right w:val="none" w:sz="0" w:space="0" w:color="auto"/>
      </w:divBdr>
    </w:div>
    <w:div w:id="440105563">
      <w:bodyDiv w:val="1"/>
      <w:marLeft w:val="0"/>
      <w:marRight w:val="0"/>
      <w:marTop w:val="0"/>
      <w:marBottom w:val="0"/>
      <w:divBdr>
        <w:top w:val="none" w:sz="0" w:space="0" w:color="auto"/>
        <w:left w:val="none" w:sz="0" w:space="0" w:color="auto"/>
        <w:bottom w:val="none" w:sz="0" w:space="0" w:color="auto"/>
        <w:right w:val="none" w:sz="0" w:space="0" w:color="auto"/>
      </w:divBdr>
    </w:div>
    <w:div w:id="440147845">
      <w:bodyDiv w:val="1"/>
      <w:marLeft w:val="0"/>
      <w:marRight w:val="0"/>
      <w:marTop w:val="0"/>
      <w:marBottom w:val="0"/>
      <w:divBdr>
        <w:top w:val="none" w:sz="0" w:space="0" w:color="auto"/>
        <w:left w:val="none" w:sz="0" w:space="0" w:color="auto"/>
        <w:bottom w:val="none" w:sz="0" w:space="0" w:color="auto"/>
        <w:right w:val="none" w:sz="0" w:space="0" w:color="auto"/>
      </w:divBdr>
    </w:div>
    <w:div w:id="440271228">
      <w:bodyDiv w:val="1"/>
      <w:marLeft w:val="0"/>
      <w:marRight w:val="0"/>
      <w:marTop w:val="0"/>
      <w:marBottom w:val="0"/>
      <w:divBdr>
        <w:top w:val="none" w:sz="0" w:space="0" w:color="auto"/>
        <w:left w:val="none" w:sz="0" w:space="0" w:color="auto"/>
        <w:bottom w:val="none" w:sz="0" w:space="0" w:color="auto"/>
        <w:right w:val="none" w:sz="0" w:space="0" w:color="auto"/>
      </w:divBdr>
    </w:div>
    <w:div w:id="440271386">
      <w:bodyDiv w:val="1"/>
      <w:marLeft w:val="0"/>
      <w:marRight w:val="0"/>
      <w:marTop w:val="0"/>
      <w:marBottom w:val="0"/>
      <w:divBdr>
        <w:top w:val="none" w:sz="0" w:space="0" w:color="auto"/>
        <w:left w:val="none" w:sz="0" w:space="0" w:color="auto"/>
        <w:bottom w:val="none" w:sz="0" w:space="0" w:color="auto"/>
        <w:right w:val="none" w:sz="0" w:space="0" w:color="auto"/>
      </w:divBdr>
    </w:div>
    <w:div w:id="440271785">
      <w:bodyDiv w:val="1"/>
      <w:marLeft w:val="0"/>
      <w:marRight w:val="0"/>
      <w:marTop w:val="0"/>
      <w:marBottom w:val="0"/>
      <w:divBdr>
        <w:top w:val="none" w:sz="0" w:space="0" w:color="auto"/>
        <w:left w:val="none" w:sz="0" w:space="0" w:color="auto"/>
        <w:bottom w:val="none" w:sz="0" w:space="0" w:color="auto"/>
        <w:right w:val="none" w:sz="0" w:space="0" w:color="auto"/>
      </w:divBdr>
    </w:div>
    <w:div w:id="440295416">
      <w:bodyDiv w:val="1"/>
      <w:marLeft w:val="0"/>
      <w:marRight w:val="0"/>
      <w:marTop w:val="0"/>
      <w:marBottom w:val="0"/>
      <w:divBdr>
        <w:top w:val="none" w:sz="0" w:space="0" w:color="auto"/>
        <w:left w:val="none" w:sz="0" w:space="0" w:color="auto"/>
        <w:bottom w:val="none" w:sz="0" w:space="0" w:color="auto"/>
        <w:right w:val="none" w:sz="0" w:space="0" w:color="auto"/>
      </w:divBdr>
    </w:div>
    <w:div w:id="440297593">
      <w:bodyDiv w:val="1"/>
      <w:marLeft w:val="0"/>
      <w:marRight w:val="0"/>
      <w:marTop w:val="0"/>
      <w:marBottom w:val="0"/>
      <w:divBdr>
        <w:top w:val="none" w:sz="0" w:space="0" w:color="auto"/>
        <w:left w:val="none" w:sz="0" w:space="0" w:color="auto"/>
        <w:bottom w:val="none" w:sz="0" w:space="0" w:color="auto"/>
        <w:right w:val="none" w:sz="0" w:space="0" w:color="auto"/>
      </w:divBdr>
    </w:div>
    <w:div w:id="440298455">
      <w:bodyDiv w:val="1"/>
      <w:marLeft w:val="0"/>
      <w:marRight w:val="0"/>
      <w:marTop w:val="0"/>
      <w:marBottom w:val="0"/>
      <w:divBdr>
        <w:top w:val="none" w:sz="0" w:space="0" w:color="auto"/>
        <w:left w:val="none" w:sz="0" w:space="0" w:color="auto"/>
        <w:bottom w:val="none" w:sz="0" w:space="0" w:color="auto"/>
        <w:right w:val="none" w:sz="0" w:space="0" w:color="auto"/>
      </w:divBdr>
    </w:div>
    <w:div w:id="440338890">
      <w:bodyDiv w:val="1"/>
      <w:marLeft w:val="0"/>
      <w:marRight w:val="0"/>
      <w:marTop w:val="0"/>
      <w:marBottom w:val="0"/>
      <w:divBdr>
        <w:top w:val="none" w:sz="0" w:space="0" w:color="auto"/>
        <w:left w:val="none" w:sz="0" w:space="0" w:color="auto"/>
        <w:bottom w:val="none" w:sz="0" w:space="0" w:color="auto"/>
        <w:right w:val="none" w:sz="0" w:space="0" w:color="auto"/>
      </w:divBdr>
    </w:div>
    <w:div w:id="440340266">
      <w:bodyDiv w:val="1"/>
      <w:marLeft w:val="0"/>
      <w:marRight w:val="0"/>
      <w:marTop w:val="0"/>
      <w:marBottom w:val="0"/>
      <w:divBdr>
        <w:top w:val="none" w:sz="0" w:space="0" w:color="auto"/>
        <w:left w:val="none" w:sz="0" w:space="0" w:color="auto"/>
        <w:bottom w:val="none" w:sz="0" w:space="0" w:color="auto"/>
        <w:right w:val="none" w:sz="0" w:space="0" w:color="auto"/>
      </w:divBdr>
    </w:div>
    <w:div w:id="440343654">
      <w:bodyDiv w:val="1"/>
      <w:marLeft w:val="0"/>
      <w:marRight w:val="0"/>
      <w:marTop w:val="0"/>
      <w:marBottom w:val="0"/>
      <w:divBdr>
        <w:top w:val="none" w:sz="0" w:space="0" w:color="auto"/>
        <w:left w:val="none" w:sz="0" w:space="0" w:color="auto"/>
        <w:bottom w:val="none" w:sz="0" w:space="0" w:color="auto"/>
        <w:right w:val="none" w:sz="0" w:space="0" w:color="auto"/>
      </w:divBdr>
    </w:div>
    <w:div w:id="440345116">
      <w:bodyDiv w:val="1"/>
      <w:marLeft w:val="0"/>
      <w:marRight w:val="0"/>
      <w:marTop w:val="0"/>
      <w:marBottom w:val="0"/>
      <w:divBdr>
        <w:top w:val="none" w:sz="0" w:space="0" w:color="auto"/>
        <w:left w:val="none" w:sz="0" w:space="0" w:color="auto"/>
        <w:bottom w:val="none" w:sz="0" w:space="0" w:color="auto"/>
        <w:right w:val="none" w:sz="0" w:space="0" w:color="auto"/>
      </w:divBdr>
    </w:div>
    <w:div w:id="440346083">
      <w:bodyDiv w:val="1"/>
      <w:marLeft w:val="0"/>
      <w:marRight w:val="0"/>
      <w:marTop w:val="0"/>
      <w:marBottom w:val="0"/>
      <w:divBdr>
        <w:top w:val="none" w:sz="0" w:space="0" w:color="auto"/>
        <w:left w:val="none" w:sz="0" w:space="0" w:color="auto"/>
        <w:bottom w:val="none" w:sz="0" w:space="0" w:color="auto"/>
        <w:right w:val="none" w:sz="0" w:space="0" w:color="auto"/>
      </w:divBdr>
    </w:div>
    <w:div w:id="440346965">
      <w:bodyDiv w:val="1"/>
      <w:marLeft w:val="0"/>
      <w:marRight w:val="0"/>
      <w:marTop w:val="0"/>
      <w:marBottom w:val="0"/>
      <w:divBdr>
        <w:top w:val="none" w:sz="0" w:space="0" w:color="auto"/>
        <w:left w:val="none" w:sz="0" w:space="0" w:color="auto"/>
        <w:bottom w:val="none" w:sz="0" w:space="0" w:color="auto"/>
        <w:right w:val="none" w:sz="0" w:space="0" w:color="auto"/>
      </w:divBdr>
    </w:div>
    <w:div w:id="440422227">
      <w:bodyDiv w:val="1"/>
      <w:marLeft w:val="0"/>
      <w:marRight w:val="0"/>
      <w:marTop w:val="0"/>
      <w:marBottom w:val="0"/>
      <w:divBdr>
        <w:top w:val="none" w:sz="0" w:space="0" w:color="auto"/>
        <w:left w:val="none" w:sz="0" w:space="0" w:color="auto"/>
        <w:bottom w:val="none" w:sz="0" w:space="0" w:color="auto"/>
        <w:right w:val="none" w:sz="0" w:space="0" w:color="auto"/>
      </w:divBdr>
    </w:div>
    <w:div w:id="440489297">
      <w:bodyDiv w:val="1"/>
      <w:marLeft w:val="0"/>
      <w:marRight w:val="0"/>
      <w:marTop w:val="0"/>
      <w:marBottom w:val="0"/>
      <w:divBdr>
        <w:top w:val="none" w:sz="0" w:space="0" w:color="auto"/>
        <w:left w:val="none" w:sz="0" w:space="0" w:color="auto"/>
        <w:bottom w:val="none" w:sz="0" w:space="0" w:color="auto"/>
        <w:right w:val="none" w:sz="0" w:space="0" w:color="auto"/>
      </w:divBdr>
    </w:div>
    <w:div w:id="440491390">
      <w:bodyDiv w:val="1"/>
      <w:marLeft w:val="0"/>
      <w:marRight w:val="0"/>
      <w:marTop w:val="0"/>
      <w:marBottom w:val="0"/>
      <w:divBdr>
        <w:top w:val="none" w:sz="0" w:space="0" w:color="auto"/>
        <w:left w:val="none" w:sz="0" w:space="0" w:color="auto"/>
        <w:bottom w:val="none" w:sz="0" w:space="0" w:color="auto"/>
        <w:right w:val="none" w:sz="0" w:space="0" w:color="auto"/>
      </w:divBdr>
    </w:div>
    <w:div w:id="440496853">
      <w:bodyDiv w:val="1"/>
      <w:marLeft w:val="0"/>
      <w:marRight w:val="0"/>
      <w:marTop w:val="0"/>
      <w:marBottom w:val="0"/>
      <w:divBdr>
        <w:top w:val="none" w:sz="0" w:space="0" w:color="auto"/>
        <w:left w:val="none" w:sz="0" w:space="0" w:color="auto"/>
        <w:bottom w:val="none" w:sz="0" w:space="0" w:color="auto"/>
        <w:right w:val="none" w:sz="0" w:space="0" w:color="auto"/>
      </w:divBdr>
    </w:div>
    <w:div w:id="440496972">
      <w:bodyDiv w:val="1"/>
      <w:marLeft w:val="0"/>
      <w:marRight w:val="0"/>
      <w:marTop w:val="0"/>
      <w:marBottom w:val="0"/>
      <w:divBdr>
        <w:top w:val="none" w:sz="0" w:space="0" w:color="auto"/>
        <w:left w:val="none" w:sz="0" w:space="0" w:color="auto"/>
        <w:bottom w:val="none" w:sz="0" w:space="0" w:color="auto"/>
        <w:right w:val="none" w:sz="0" w:space="0" w:color="auto"/>
      </w:divBdr>
    </w:div>
    <w:div w:id="440497876">
      <w:bodyDiv w:val="1"/>
      <w:marLeft w:val="0"/>
      <w:marRight w:val="0"/>
      <w:marTop w:val="0"/>
      <w:marBottom w:val="0"/>
      <w:divBdr>
        <w:top w:val="none" w:sz="0" w:space="0" w:color="auto"/>
        <w:left w:val="none" w:sz="0" w:space="0" w:color="auto"/>
        <w:bottom w:val="none" w:sz="0" w:space="0" w:color="auto"/>
        <w:right w:val="none" w:sz="0" w:space="0" w:color="auto"/>
      </w:divBdr>
    </w:div>
    <w:div w:id="440497950">
      <w:bodyDiv w:val="1"/>
      <w:marLeft w:val="0"/>
      <w:marRight w:val="0"/>
      <w:marTop w:val="0"/>
      <w:marBottom w:val="0"/>
      <w:divBdr>
        <w:top w:val="none" w:sz="0" w:space="0" w:color="auto"/>
        <w:left w:val="none" w:sz="0" w:space="0" w:color="auto"/>
        <w:bottom w:val="none" w:sz="0" w:space="0" w:color="auto"/>
        <w:right w:val="none" w:sz="0" w:space="0" w:color="auto"/>
      </w:divBdr>
    </w:div>
    <w:div w:id="440534134">
      <w:bodyDiv w:val="1"/>
      <w:marLeft w:val="0"/>
      <w:marRight w:val="0"/>
      <w:marTop w:val="0"/>
      <w:marBottom w:val="0"/>
      <w:divBdr>
        <w:top w:val="none" w:sz="0" w:space="0" w:color="auto"/>
        <w:left w:val="none" w:sz="0" w:space="0" w:color="auto"/>
        <w:bottom w:val="none" w:sz="0" w:space="0" w:color="auto"/>
        <w:right w:val="none" w:sz="0" w:space="0" w:color="auto"/>
      </w:divBdr>
    </w:div>
    <w:div w:id="440538610">
      <w:bodyDiv w:val="1"/>
      <w:marLeft w:val="0"/>
      <w:marRight w:val="0"/>
      <w:marTop w:val="0"/>
      <w:marBottom w:val="0"/>
      <w:divBdr>
        <w:top w:val="none" w:sz="0" w:space="0" w:color="auto"/>
        <w:left w:val="none" w:sz="0" w:space="0" w:color="auto"/>
        <w:bottom w:val="none" w:sz="0" w:space="0" w:color="auto"/>
        <w:right w:val="none" w:sz="0" w:space="0" w:color="auto"/>
      </w:divBdr>
    </w:div>
    <w:div w:id="440609426">
      <w:bodyDiv w:val="1"/>
      <w:marLeft w:val="0"/>
      <w:marRight w:val="0"/>
      <w:marTop w:val="0"/>
      <w:marBottom w:val="0"/>
      <w:divBdr>
        <w:top w:val="none" w:sz="0" w:space="0" w:color="auto"/>
        <w:left w:val="none" w:sz="0" w:space="0" w:color="auto"/>
        <w:bottom w:val="none" w:sz="0" w:space="0" w:color="auto"/>
        <w:right w:val="none" w:sz="0" w:space="0" w:color="auto"/>
      </w:divBdr>
    </w:div>
    <w:div w:id="440611320">
      <w:bodyDiv w:val="1"/>
      <w:marLeft w:val="0"/>
      <w:marRight w:val="0"/>
      <w:marTop w:val="0"/>
      <w:marBottom w:val="0"/>
      <w:divBdr>
        <w:top w:val="none" w:sz="0" w:space="0" w:color="auto"/>
        <w:left w:val="none" w:sz="0" w:space="0" w:color="auto"/>
        <w:bottom w:val="none" w:sz="0" w:space="0" w:color="auto"/>
        <w:right w:val="none" w:sz="0" w:space="0" w:color="auto"/>
      </w:divBdr>
    </w:div>
    <w:div w:id="440689535">
      <w:bodyDiv w:val="1"/>
      <w:marLeft w:val="0"/>
      <w:marRight w:val="0"/>
      <w:marTop w:val="0"/>
      <w:marBottom w:val="0"/>
      <w:divBdr>
        <w:top w:val="none" w:sz="0" w:space="0" w:color="auto"/>
        <w:left w:val="none" w:sz="0" w:space="0" w:color="auto"/>
        <w:bottom w:val="none" w:sz="0" w:space="0" w:color="auto"/>
        <w:right w:val="none" w:sz="0" w:space="0" w:color="auto"/>
      </w:divBdr>
    </w:div>
    <w:div w:id="440731575">
      <w:bodyDiv w:val="1"/>
      <w:marLeft w:val="0"/>
      <w:marRight w:val="0"/>
      <w:marTop w:val="0"/>
      <w:marBottom w:val="0"/>
      <w:divBdr>
        <w:top w:val="none" w:sz="0" w:space="0" w:color="auto"/>
        <w:left w:val="none" w:sz="0" w:space="0" w:color="auto"/>
        <w:bottom w:val="none" w:sz="0" w:space="0" w:color="auto"/>
        <w:right w:val="none" w:sz="0" w:space="0" w:color="auto"/>
      </w:divBdr>
    </w:div>
    <w:div w:id="440733051">
      <w:bodyDiv w:val="1"/>
      <w:marLeft w:val="0"/>
      <w:marRight w:val="0"/>
      <w:marTop w:val="0"/>
      <w:marBottom w:val="0"/>
      <w:divBdr>
        <w:top w:val="none" w:sz="0" w:space="0" w:color="auto"/>
        <w:left w:val="none" w:sz="0" w:space="0" w:color="auto"/>
        <w:bottom w:val="none" w:sz="0" w:space="0" w:color="auto"/>
        <w:right w:val="none" w:sz="0" w:space="0" w:color="auto"/>
      </w:divBdr>
    </w:div>
    <w:div w:id="440758588">
      <w:bodyDiv w:val="1"/>
      <w:marLeft w:val="0"/>
      <w:marRight w:val="0"/>
      <w:marTop w:val="0"/>
      <w:marBottom w:val="0"/>
      <w:divBdr>
        <w:top w:val="none" w:sz="0" w:space="0" w:color="auto"/>
        <w:left w:val="none" w:sz="0" w:space="0" w:color="auto"/>
        <w:bottom w:val="none" w:sz="0" w:space="0" w:color="auto"/>
        <w:right w:val="none" w:sz="0" w:space="0" w:color="auto"/>
      </w:divBdr>
    </w:div>
    <w:div w:id="440800343">
      <w:bodyDiv w:val="1"/>
      <w:marLeft w:val="0"/>
      <w:marRight w:val="0"/>
      <w:marTop w:val="0"/>
      <w:marBottom w:val="0"/>
      <w:divBdr>
        <w:top w:val="none" w:sz="0" w:space="0" w:color="auto"/>
        <w:left w:val="none" w:sz="0" w:space="0" w:color="auto"/>
        <w:bottom w:val="none" w:sz="0" w:space="0" w:color="auto"/>
        <w:right w:val="none" w:sz="0" w:space="0" w:color="auto"/>
      </w:divBdr>
    </w:div>
    <w:div w:id="440805949">
      <w:bodyDiv w:val="1"/>
      <w:marLeft w:val="0"/>
      <w:marRight w:val="0"/>
      <w:marTop w:val="0"/>
      <w:marBottom w:val="0"/>
      <w:divBdr>
        <w:top w:val="none" w:sz="0" w:space="0" w:color="auto"/>
        <w:left w:val="none" w:sz="0" w:space="0" w:color="auto"/>
        <w:bottom w:val="none" w:sz="0" w:space="0" w:color="auto"/>
        <w:right w:val="none" w:sz="0" w:space="0" w:color="auto"/>
      </w:divBdr>
    </w:div>
    <w:div w:id="440876727">
      <w:bodyDiv w:val="1"/>
      <w:marLeft w:val="0"/>
      <w:marRight w:val="0"/>
      <w:marTop w:val="0"/>
      <w:marBottom w:val="0"/>
      <w:divBdr>
        <w:top w:val="none" w:sz="0" w:space="0" w:color="auto"/>
        <w:left w:val="none" w:sz="0" w:space="0" w:color="auto"/>
        <w:bottom w:val="none" w:sz="0" w:space="0" w:color="auto"/>
        <w:right w:val="none" w:sz="0" w:space="0" w:color="auto"/>
      </w:divBdr>
    </w:div>
    <w:div w:id="440878354">
      <w:bodyDiv w:val="1"/>
      <w:marLeft w:val="0"/>
      <w:marRight w:val="0"/>
      <w:marTop w:val="0"/>
      <w:marBottom w:val="0"/>
      <w:divBdr>
        <w:top w:val="none" w:sz="0" w:space="0" w:color="auto"/>
        <w:left w:val="none" w:sz="0" w:space="0" w:color="auto"/>
        <w:bottom w:val="none" w:sz="0" w:space="0" w:color="auto"/>
        <w:right w:val="none" w:sz="0" w:space="0" w:color="auto"/>
      </w:divBdr>
    </w:div>
    <w:div w:id="440927117">
      <w:bodyDiv w:val="1"/>
      <w:marLeft w:val="0"/>
      <w:marRight w:val="0"/>
      <w:marTop w:val="0"/>
      <w:marBottom w:val="0"/>
      <w:divBdr>
        <w:top w:val="none" w:sz="0" w:space="0" w:color="auto"/>
        <w:left w:val="none" w:sz="0" w:space="0" w:color="auto"/>
        <w:bottom w:val="none" w:sz="0" w:space="0" w:color="auto"/>
        <w:right w:val="none" w:sz="0" w:space="0" w:color="auto"/>
      </w:divBdr>
    </w:div>
    <w:div w:id="440952945">
      <w:bodyDiv w:val="1"/>
      <w:marLeft w:val="0"/>
      <w:marRight w:val="0"/>
      <w:marTop w:val="0"/>
      <w:marBottom w:val="0"/>
      <w:divBdr>
        <w:top w:val="none" w:sz="0" w:space="0" w:color="auto"/>
        <w:left w:val="none" w:sz="0" w:space="0" w:color="auto"/>
        <w:bottom w:val="none" w:sz="0" w:space="0" w:color="auto"/>
        <w:right w:val="none" w:sz="0" w:space="0" w:color="auto"/>
      </w:divBdr>
    </w:div>
    <w:div w:id="440994719">
      <w:bodyDiv w:val="1"/>
      <w:marLeft w:val="0"/>
      <w:marRight w:val="0"/>
      <w:marTop w:val="0"/>
      <w:marBottom w:val="0"/>
      <w:divBdr>
        <w:top w:val="none" w:sz="0" w:space="0" w:color="auto"/>
        <w:left w:val="none" w:sz="0" w:space="0" w:color="auto"/>
        <w:bottom w:val="none" w:sz="0" w:space="0" w:color="auto"/>
        <w:right w:val="none" w:sz="0" w:space="0" w:color="auto"/>
      </w:divBdr>
    </w:div>
    <w:div w:id="440994812">
      <w:bodyDiv w:val="1"/>
      <w:marLeft w:val="0"/>
      <w:marRight w:val="0"/>
      <w:marTop w:val="0"/>
      <w:marBottom w:val="0"/>
      <w:divBdr>
        <w:top w:val="none" w:sz="0" w:space="0" w:color="auto"/>
        <w:left w:val="none" w:sz="0" w:space="0" w:color="auto"/>
        <w:bottom w:val="none" w:sz="0" w:space="0" w:color="auto"/>
        <w:right w:val="none" w:sz="0" w:space="0" w:color="auto"/>
      </w:divBdr>
    </w:div>
    <w:div w:id="440995527">
      <w:bodyDiv w:val="1"/>
      <w:marLeft w:val="0"/>
      <w:marRight w:val="0"/>
      <w:marTop w:val="0"/>
      <w:marBottom w:val="0"/>
      <w:divBdr>
        <w:top w:val="none" w:sz="0" w:space="0" w:color="auto"/>
        <w:left w:val="none" w:sz="0" w:space="0" w:color="auto"/>
        <w:bottom w:val="none" w:sz="0" w:space="0" w:color="auto"/>
        <w:right w:val="none" w:sz="0" w:space="0" w:color="auto"/>
      </w:divBdr>
    </w:div>
    <w:div w:id="440997011">
      <w:bodyDiv w:val="1"/>
      <w:marLeft w:val="0"/>
      <w:marRight w:val="0"/>
      <w:marTop w:val="0"/>
      <w:marBottom w:val="0"/>
      <w:divBdr>
        <w:top w:val="none" w:sz="0" w:space="0" w:color="auto"/>
        <w:left w:val="none" w:sz="0" w:space="0" w:color="auto"/>
        <w:bottom w:val="none" w:sz="0" w:space="0" w:color="auto"/>
        <w:right w:val="none" w:sz="0" w:space="0" w:color="auto"/>
      </w:divBdr>
    </w:div>
    <w:div w:id="440998566">
      <w:bodyDiv w:val="1"/>
      <w:marLeft w:val="0"/>
      <w:marRight w:val="0"/>
      <w:marTop w:val="0"/>
      <w:marBottom w:val="0"/>
      <w:divBdr>
        <w:top w:val="none" w:sz="0" w:space="0" w:color="auto"/>
        <w:left w:val="none" w:sz="0" w:space="0" w:color="auto"/>
        <w:bottom w:val="none" w:sz="0" w:space="0" w:color="auto"/>
        <w:right w:val="none" w:sz="0" w:space="0" w:color="auto"/>
      </w:divBdr>
    </w:div>
    <w:div w:id="441069947">
      <w:bodyDiv w:val="1"/>
      <w:marLeft w:val="0"/>
      <w:marRight w:val="0"/>
      <w:marTop w:val="0"/>
      <w:marBottom w:val="0"/>
      <w:divBdr>
        <w:top w:val="none" w:sz="0" w:space="0" w:color="auto"/>
        <w:left w:val="none" w:sz="0" w:space="0" w:color="auto"/>
        <w:bottom w:val="none" w:sz="0" w:space="0" w:color="auto"/>
        <w:right w:val="none" w:sz="0" w:space="0" w:color="auto"/>
      </w:divBdr>
    </w:div>
    <w:div w:id="441071429">
      <w:bodyDiv w:val="1"/>
      <w:marLeft w:val="0"/>
      <w:marRight w:val="0"/>
      <w:marTop w:val="0"/>
      <w:marBottom w:val="0"/>
      <w:divBdr>
        <w:top w:val="none" w:sz="0" w:space="0" w:color="auto"/>
        <w:left w:val="none" w:sz="0" w:space="0" w:color="auto"/>
        <w:bottom w:val="none" w:sz="0" w:space="0" w:color="auto"/>
        <w:right w:val="none" w:sz="0" w:space="0" w:color="auto"/>
      </w:divBdr>
    </w:div>
    <w:div w:id="441071927">
      <w:bodyDiv w:val="1"/>
      <w:marLeft w:val="0"/>
      <w:marRight w:val="0"/>
      <w:marTop w:val="0"/>
      <w:marBottom w:val="0"/>
      <w:divBdr>
        <w:top w:val="none" w:sz="0" w:space="0" w:color="auto"/>
        <w:left w:val="none" w:sz="0" w:space="0" w:color="auto"/>
        <w:bottom w:val="none" w:sz="0" w:space="0" w:color="auto"/>
        <w:right w:val="none" w:sz="0" w:space="0" w:color="auto"/>
      </w:divBdr>
    </w:div>
    <w:div w:id="441075434">
      <w:bodyDiv w:val="1"/>
      <w:marLeft w:val="0"/>
      <w:marRight w:val="0"/>
      <w:marTop w:val="0"/>
      <w:marBottom w:val="0"/>
      <w:divBdr>
        <w:top w:val="none" w:sz="0" w:space="0" w:color="auto"/>
        <w:left w:val="none" w:sz="0" w:space="0" w:color="auto"/>
        <w:bottom w:val="none" w:sz="0" w:space="0" w:color="auto"/>
        <w:right w:val="none" w:sz="0" w:space="0" w:color="auto"/>
      </w:divBdr>
    </w:div>
    <w:div w:id="441076886">
      <w:bodyDiv w:val="1"/>
      <w:marLeft w:val="0"/>
      <w:marRight w:val="0"/>
      <w:marTop w:val="0"/>
      <w:marBottom w:val="0"/>
      <w:divBdr>
        <w:top w:val="none" w:sz="0" w:space="0" w:color="auto"/>
        <w:left w:val="none" w:sz="0" w:space="0" w:color="auto"/>
        <w:bottom w:val="none" w:sz="0" w:space="0" w:color="auto"/>
        <w:right w:val="none" w:sz="0" w:space="0" w:color="auto"/>
      </w:divBdr>
    </w:div>
    <w:div w:id="441147441">
      <w:bodyDiv w:val="1"/>
      <w:marLeft w:val="0"/>
      <w:marRight w:val="0"/>
      <w:marTop w:val="0"/>
      <w:marBottom w:val="0"/>
      <w:divBdr>
        <w:top w:val="none" w:sz="0" w:space="0" w:color="auto"/>
        <w:left w:val="none" w:sz="0" w:space="0" w:color="auto"/>
        <w:bottom w:val="none" w:sz="0" w:space="0" w:color="auto"/>
        <w:right w:val="none" w:sz="0" w:space="0" w:color="auto"/>
      </w:divBdr>
    </w:div>
    <w:div w:id="441148397">
      <w:bodyDiv w:val="1"/>
      <w:marLeft w:val="0"/>
      <w:marRight w:val="0"/>
      <w:marTop w:val="0"/>
      <w:marBottom w:val="0"/>
      <w:divBdr>
        <w:top w:val="none" w:sz="0" w:space="0" w:color="auto"/>
        <w:left w:val="none" w:sz="0" w:space="0" w:color="auto"/>
        <w:bottom w:val="none" w:sz="0" w:space="0" w:color="auto"/>
        <w:right w:val="none" w:sz="0" w:space="0" w:color="auto"/>
      </w:divBdr>
    </w:div>
    <w:div w:id="441188893">
      <w:bodyDiv w:val="1"/>
      <w:marLeft w:val="0"/>
      <w:marRight w:val="0"/>
      <w:marTop w:val="0"/>
      <w:marBottom w:val="0"/>
      <w:divBdr>
        <w:top w:val="none" w:sz="0" w:space="0" w:color="auto"/>
        <w:left w:val="none" w:sz="0" w:space="0" w:color="auto"/>
        <w:bottom w:val="none" w:sz="0" w:space="0" w:color="auto"/>
        <w:right w:val="none" w:sz="0" w:space="0" w:color="auto"/>
      </w:divBdr>
    </w:div>
    <w:div w:id="441189172">
      <w:bodyDiv w:val="1"/>
      <w:marLeft w:val="0"/>
      <w:marRight w:val="0"/>
      <w:marTop w:val="0"/>
      <w:marBottom w:val="0"/>
      <w:divBdr>
        <w:top w:val="none" w:sz="0" w:space="0" w:color="auto"/>
        <w:left w:val="none" w:sz="0" w:space="0" w:color="auto"/>
        <w:bottom w:val="none" w:sz="0" w:space="0" w:color="auto"/>
        <w:right w:val="none" w:sz="0" w:space="0" w:color="auto"/>
      </w:divBdr>
    </w:div>
    <w:div w:id="441263897">
      <w:bodyDiv w:val="1"/>
      <w:marLeft w:val="0"/>
      <w:marRight w:val="0"/>
      <w:marTop w:val="0"/>
      <w:marBottom w:val="0"/>
      <w:divBdr>
        <w:top w:val="none" w:sz="0" w:space="0" w:color="auto"/>
        <w:left w:val="none" w:sz="0" w:space="0" w:color="auto"/>
        <w:bottom w:val="none" w:sz="0" w:space="0" w:color="auto"/>
        <w:right w:val="none" w:sz="0" w:space="0" w:color="auto"/>
      </w:divBdr>
    </w:div>
    <w:div w:id="441265067">
      <w:bodyDiv w:val="1"/>
      <w:marLeft w:val="0"/>
      <w:marRight w:val="0"/>
      <w:marTop w:val="0"/>
      <w:marBottom w:val="0"/>
      <w:divBdr>
        <w:top w:val="none" w:sz="0" w:space="0" w:color="auto"/>
        <w:left w:val="none" w:sz="0" w:space="0" w:color="auto"/>
        <w:bottom w:val="none" w:sz="0" w:space="0" w:color="auto"/>
        <w:right w:val="none" w:sz="0" w:space="0" w:color="auto"/>
      </w:divBdr>
    </w:div>
    <w:div w:id="441267799">
      <w:bodyDiv w:val="1"/>
      <w:marLeft w:val="0"/>
      <w:marRight w:val="0"/>
      <w:marTop w:val="0"/>
      <w:marBottom w:val="0"/>
      <w:divBdr>
        <w:top w:val="none" w:sz="0" w:space="0" w:color="auto"/>
        <w:left w:val="none" w:sz="0" w:space="0" w:color="auto"/>
        <w:bottom w:val="none" w:sz="0" w:space="0" w:color="auto"/>
        <w:right w:val="none" w:sz="0" w:space="0" w:color="auto"/>
      </w:divBdr>
    </w:div>
    <w:div w:id="441338549">
      <w:bodyDiv w:val="1"/>
      <w:marLeft w:val="0"/>
      <w:marRight w:val="0"/>
      <w:marTop w:val="0"/>
      <w:marBottom w:val="0"/>
      <w:divBdr>
        <w:top w:val="none" w:sz="0" w:space="0" w:color="auto"/>
        <w:left w:val="none" w:sz="0" w:space="0" w:color="auto"/>
        <w:bottom w:val="none" w:sz="0" w:space="0" w:color="auto"/>
        <w:right w:val="none" w:sz="0" w:space="0" w:color="auto"/>
      </w:divBdr>
    </w:div>
    <w:div w:id="441338693">
      <w:bodyDiv w:val="1"/>
      <w:marLeft w:val="0"/>
      <w:marRight w:val="0"/>
      <w:marTop w:val="0"/>
      <w:marBottom w:val="0"/>
      <w:divBdr>
        <w:top w:val="none" w:sz="0" w:space="0" w:color="auto"/>
        <w:left w:val="none" w:sz="0" w:space="0" w:color="auto"/>
        <w:bottom w:val="none" w:sz="0" w:space="0" w:color="auto"/>
        <w:right w:val="none" w:sz="0" w:space="0" w:color="auto"/>
      </w:divBdr>
    </w:div>
    <w:div w:id="441342063">
      <w:bodyDiv w:val="1"/>
      <w:marLeft w:val="0"/>
      <w:marRight w:val="0"/>
      <w:marTop w:val="0"/>
      <w:marBottom w:val="0"/>
      <w:divBdr>
        <w:top w:val="none" w:sz="0" w:space="0" w:color="auto"/>
        <w:left w:val="none" w:sz="0" w:space="0" w:color="auto"/>
        <w:bottom w:val="none" w:sz="0" w:space="0" w:color="auto"/>
        <w:right w:val="none" w:sz="0" w:space="0" w:color="auto"/>
      </w:divBdr>
    </w:div>
    <w:div w:id="441386799">
      <w:bodyDiv w:val="1"/>
      <w:marLeft w:val="0"/>
      <w:marRight w:val="0"/>
      <w:marTop w:val="0"/>
      <w:marBottom w:val="0"/>
      <w:divBdr>
        <w:top w:val="none" w:sz="0" w:space="0" w:color="auto"/>
        <w:left w:val="none" w:sz="0" w:space="0" w:color="auto"/>
        <w:bottom w:val="none" w:sz="0" w:space="0" w:color="auto"/>
        <w:right w:val="none" w:sz="0" w:space="0" w:color="auto"/>
      </w:divBdr>
    </w:div>
    <w:div w:id="441386996">
      <w:bodyDiv w:val="1"/>
      <w:marLeft w:val="0"/>
      <w:marRight w:val="0"/>
      <w:marTop w:val="0"/>
      <w:marBottom w:val="0"/>
      <w:divBdr>
        <w:top w:val="none" w:sz="0" w:space="0" w:color="auto"/>
        <w:left w:val="none" w:sz="0" w:space="0" w:color="auto"/>
        <w:bottom w:val="none" w:sz="0" w:space="0" w:color="auto"/>
        <w:right w:val="none" w:sz="0" w:space="0" w:color="auto"/>
      </w:divBdr>
    </w:div>
    <w:div w:id="441415765">
      <w:bodyDiv w:val="1"/>
      <w:marLeft w:val="0"/>
      <w:marRight w:val="0"/>
      <w:marTop w:val="0"/>
      <w:marBottom w:val="0"/>
      <w:divBdr>
        <w:top w:val="none" w:sz="0" w:space="0" w:color="auto"/>
        <w:left w:val="none" w:sz="0" w:space="0" w:color="auto"/>
        <w:bottom w:val="none" w:sz="0" w:space="0" w:color="auto"/>
        <w:right w:val="none" w:sz="0" w:space="0" w:color="auto"/>
      </w:divBdr>
    </w:div>
    <w:div w:id="441455829">
      <w:bodyDiv w:val="1"/>
      <w:marLeft w:val="0"/>
      <w:marRight w:val="0"/>
      <w:marTop w:val="0"/>
      <w:marBottom w:val="0"/>
      <w:divBdr>
        <w:top w:val="none" w:sz="0" w:space="0" w:color="auto"/>
        <w:left w:val="none" w:sz="0" w:space="0" w:color="auto"/>
        <w:bottom w:val="none" w:sz="0" w:space="0" w:color="auto"/>
        <w:right w:val="none" w:sz="0" w:space="0" w:color="auto"/>
      </w:divBdr>
    </w:div>
    <w:div w:id="441461611">
      <w:bodyDiv w:val="1"/>
      <w:marLeft w:val="0"/>
      <w:marRight w:val="0"/>
      <w:marTop w:val="0"/>
      <w:marBottom w:val="0"/>
      <w:divBdr>
        <w:top w:val="none" w:sz="0" w:space="0" w:color="auto"/>
        <w:left w:val="none" w:sz="0" w:space="0" w:color="auto"/>
        <w:bottom w:val="none" w:sz="0" w:space="0" w:color="auto"/>
        <w:right w:val="none" w:sz="0" w:space="0" w:color="auto"/>
      </w:divBdr>
    </w:div>
    <w:div w:id="441463139">
      <w:bodyDiv w:val="1"/>
      <w:marLeft w:val="0"/>
      <w:marRight w:val="0"/>
      <w:marTop w:val="0"/>
      <w:marBottom w:val="0"/>
      <w:divBdr>
        <w:top w:val="none" w:sz="0" w:space="0" w:color="auto"/>
        <w:left w:val="none" w:sz="0" w:space="0" w:color="auto"/>
        <w:bottom w:val="none" w:sz="0" w:space="0" w:color="auto"/>
        <w:right w:val="none" w:sz="0" w:space="0" w:color="auto"/>
      </w:divBdr>
    </w:div>
    <w:div w:id="441532950">
      <w:bodyDiv w:val="1"/>
      <w:marLeft w:val="0"/>
      <w:marRight w:val="0"/>
      <w:marTop w:val="0"/>
      <w:marBottom w:val="0"/>
      <w:divBdr>
        <w:top w:val="none" w:sz="0" w:space="0" w:color="auto"/>
        <w:left w:val="none" w:sz="0" w:space="0" w:color="auto"/>
        <w:bottom w:val="none" w:sz="0" w:space="0" w:color="auto"/>
        <w:right w:val="none" w:sz="0" w:space="0" w:color="auto"/>
      </w:divBdr>
    </w:div>
    <w:div w:id="441582217">
      <w:bodyDiv w:val="1"/>
      <w:marLeft w:val="0"/>
      <w:marRight w:val="0"/>
      <w:marTop w:val="0"/>
      <w:marBottom w:val="0"/>
      <w:divBdr>
        <w:top w:val="none" w:sz="0" w:space="0" w:color="auto"/>
        <w:left w:val="none" w:sz="0" w:space="0" w:color="auto"/>
        <w:bottom w:val="none" w:sz="0" w:space="0" w:color="auto"/>
        <w:right w:val="none" w:sz="0" w:space="0" w:color="auto"/>
      </w:divBdr>
    </w:div>
    <w:div w:id="441607079">
      <w:bodyDiv w:val="1"/>
      <w:marLeft w:val="0"/>
      <w:marRight w:val="0"/>
      <w:marTop w:val="0"/>
      <w:marBottom w:val="0"/>
      <w:divBdr>
        <w:top w:val="none" w:sz="0" w:space="0" w:color="auto"/>
        <w:left w:val="none" w:sz="0" w:space="0" w:color="auto"/>
        <w:bottom w:val="none" w:sz="0" w:space="0" w:color="auto"/>
        <w:right w:val="none" w:sz="0" w:space="0" w:color="auto"/>
      </w:divBdr>
    </w:div>
    <w:div w:id="441609508">
      <w:bodyDiv w:val="1"/>
      <w:marLeft w:val="0"/>
      <w:marRight w:val="0"/>
      <w:marTop w:val="0"/>
      <w:marBottom w:val="0"/>
      <w:divBdr>
        <w:top w:val="none" w:sz="0" w:space="0" w:color="auto"/>
        <w:left w:val="none" w:sz="0" w:space="0" w:color="auto"/>
        <w:bottom w:val="none" w:sz="0" w:space="0" w:color="auto"/>
        <w:right w:val="none" w:sz="0" w:space="0" w:color="auto"/>
      </w:divBdr>
    </w:div>
    <w:div w:id="441611214">
      <w:bodyDiv w:val="1"/>
      <w:marLeft w:val="0"/>
      <w:marRight w:val="0"/>
      <w:marTop w:val="0"/>
      <w:marBottom w:val="0"/>
      <w:divBdr>
        <w:top w:val="none" w:sz="0" w:space="0" w:color="auto"/>
        <w:left w:val="none" w:sz="0" w:space="0" w:color="auto"/>
        <w:bottom w:val="none" w:sz="0" w:space="0" w:color="auto"/>
        <w:right w:val="none" w:sz="0" w:space="0" w:color="auto"/>
      </w:divBdr>
    </w:div>
    <w:div w:id="441613692">
      <w:bodyDiv w:val="1"/>
      <w:marLeft w:val="0"/>
      <w:marRight w:val="0"/>
      <w:marTop w:val="0"/>
      <w:marBottom w:val="0"/>
      <w:divBdr>
        <w:top w:val="none" w:sz="0" w:space="0" w:color="auto"/>
        <w:left w:val="none" w:sz="0" w:space="0" w:color="auto"/>
        <w:bottom w:val="none" w:sz="0" w:space="0" w:color="auto"/>
        <w:right w:val="none" w:sz="0" w:space="0" w:color="auto"/>
      </w:divBdr>
    </w:div>
    <w:div w:id="441650573">
      <w:bodyDiv w:val="1"/>
      <w:marLeft w:val="0"/>
      <w:marRight w:val="0"/>
      <w:marTop w:val="0"/>
      <w:marBottom w:val="0"/>
      <w:divBdr>
        <w:top w:val="none" w:sz="0" w:space="0" w:color="auto"/>
        <w:left w:val="none" w:sz="0" w:space="0" w:color="auto"/>
        <w:bottom w:val="none" w:sz="0" w:space="0" w:color="auto"/>
        <w:right w:val="none" w:sz="0" w:space="0" w:color="auto"/>
      </w:divBdr>
    </w:div>
    <w:div w:id="441656968">
      <w:bodyDiv w:val="1"/>
      <w:marLeft w:val="0"/>
      <w:marRight w:val="0"/>
      <w:marTop w:val="0"/>
      <w:marBottom w:val="0"/>
      <w:divBdr>
        <w:top w:val="none" w:sz="0" w:space="0" w:color="auto"/>
        <w:left w:val="none" w:sz="0" w:space="0" w:color="auto"/>
        <w:bottom w:val="none" w:sz="0" w:space="0" w:color="auto"/>
        <w:right w:val="none" w:sz="0" w:space="0" w:color="auto"/>
      </w:divBdr>
    </w:div>
    <w:div w:id="441727003">
      <w:bodyDiv w:val="1"/>
      <w:marLeft w:val="0"/>
      <w:marRight w:val="0"/>
      <w:marTop w:val="0"/>
      <w:marBottom w:val="0"/>
      <w:divBdr>
        <w:top w:val="none" w:sz="0" w:space="0" w:color="auto"/>
        <w:left w:val="none" w:sz="0" w:space="0" w:color="auto"/>
        <w:bottom w:val="none" w:sz="0" w:space="0" w:color="auto"/>
        <w:right w:val="none" w:sz="0" w:space="0" w:color="auto"/>
      </w:divBdr>
    </w:div>
    <w:div w:id="441729714">
      <w:bodyDiv w:val="1"/>
      <w:marLeft w:val="0"/>
      <w:marRight w:val="0"/>
      <w:marTop w:val="0"/>
      <w:marBottom w:val="0"/>
      <w:divBdr>
        <w:top w:val="none" w:sz="0" w:space="0" w:color="auto"/>
        <w:left w:val="none" w:sz="0" w:space="0" w:color="auto"/>
        <w:bottom w:val="none" w:sz="0" w:space="0" w:color="auto"/>
        <w:right w:val="none" w:sz="0" w:space="0" w:color="auto"/>
      </w:divBdr>
    </w:div>
    <w:div w:id="441800639">
      <w:bodyDiv w:val="1"/>
      <w:marLeft w:val="0"/>
      <w:marRight w:val="0"/>
      <w:marTop w:val="0"/>
      <w:marBottom w:val="0"/>
      <w:divBdr>
        <w:top w:val="none" w:sz="0" w:space="0" w:color="auto"/>
        <w:left w:val="none" w:sz="0" w:space="0" w:color="auto"/>
        <w:bottom w:val="none" w:sz="0" w:space="0" w:color="auto"/>
        <w:right w:val="none" w:sz="0" w:space="0" w:color="auto"/>
      </w:divBdr>
    </w:div>
    <w:div w:id="441802453">
      <w:bodyDiv w:val="1"/>
      <w:marLeft w:val="0"/>
      <w:marRight w:val="0"/>
      <w:marTop w:val="0"/>
      <w:marBottom w:val="0"/>
      <w:divBdr>
        <w:top w:val="none" w:sz="0" w:space="0" w:color="auto"/>
        <w:left w:val="none" w:sz="0" w:space="0" w:color="auto"/>
        <w:bottom w:val="none" w:sz="0" w:space="0" w:color="auto"/>
        <w:right w:val="none" w:sz="0" w:space="0" w:color="auto"/>
      </w:divBdr>
    </w:div>
    <w:div w:id="441802625">
      <w:bodyDiv w:val="1"/>
      <w:marLeft w:val="0"/>
      <w:marRight w:val="0"/>
      <w:marTop w:val="0"/>
      <w:marBottom w:val="0"/>
      <w:divBdr>
        <w:top w:val="none" w:sz="0" w:space="0" w:color="auto"/>
        <w:left w:val="none" w:sz="0" w:space="0" w:color="auto"/>
        <w:bottom w:val="none" w:sz="0" w:space="0" w:color="auto"/>
        <w:right w:val="none" w:sz="0" w:space="0" w:color="auto"/>
      </w:divBdr>
    </w:div>
    <w:div w:id="441808029">
      <w:bodyDiv w:val="1"/>
      <w:marLeft w:val="0"/>
      <w:marRight w:val="0"/>
      <w:marTop w:val="0"/>
      <w:marBottom w:val="0"/>
      <w:divBdr>
        <w:top w:val="none" w:sz="0" w:space="0" w:color="auto"/>
        <w:left w:val="none" w:sz="0" w:space="0" w:color="auto"/>
        <w:bottom w:val="none" w:sz="0" w:space="0" w:color="auto"/>
        <w:right w:val="none" w:sz="0" w:space="0" w:color="auto"/>
      </w:divBdr>
    </w:div>
    <w:div w:id="441843750">
      <w:bodyDiv w:val="1"/>
      <w:marLeft w:val="0"/>
      <w:marRight w:val="0"/>
      <w:marTop w:val="0"/>
      <w:marBottom w:val="0"/>
      <w:divBdr>
        <w:top w:val="none" w:sz="0" w:space="0" w:color="auto"/>
        <w:left w:val="none" w:sz="0" w:space="0" w:color="auto"/>
        <w:bottom w:val="none" w:sz="0" w:space="0" w:color="auto"/>
        <w:right w:val="none" w:sz="0" w:space="0" w:color="auto"/>
      </w:divBdr>
    </w:div>
    <w:div w:id="441922006">
      <w:bodyDiv w:val="1"/>
      <w:marLeft w:val="0"/>
      <w:marRight w:val="0"/>
      <w:marTop w:val="0"/>
      <w:marBottom w:val="0"/>
      <w:divBdr>
        <w:top w:val="none" w:sz="0" w:space="0" w:color="auto"/>
        <w:left w:val="none" w:sz="0" w:space="0" w:color="auto"/>
        <w:bottom w:val="none" w:sz="0" w:space="0" w:color="auto"/>
        <w:right w:val="none" w:sz="0" w:space="0" w:color="auto"/>
      </w:divBdr>
    </w:div>
    <w:div w:id="441922505">
      <w:bodyDiv w:val="1"/>
      <w:marLeft w:val="0"/>
      <w:marRight w:val="0"/>
      <w:marTop w:val="0"/>
      <w:marBottom w:val="0"/>
      <w:divBdr>
        <w:top w:val="none" w:sz="0" w:space="0" w:color="auto"/>
        <w:left w:val="none" w:sz="0" w:space="0" w:color="auto"/>
        <w:bottom w:val="none" w:sz="0" w:space="0" w:color="auto"/>
        <w:right w:val="none" w:sz="0" w:space="0" w:color="auto"/>
      </w:divBdr>
    </w:div>
    <w:div w:id="441925035">
      <w:bodyDiv w:val="1"/>
      <w:marLeft w:val="0"/>
      <w:marRight w:val="0"/>
      <w:marTop w:val="0"/>
      <w:marBottom w:val="0"/>
      <w:divBdr>
        <w:top w:val="none" w:sz="0" w:space="0" w:color="auto"/>
        <w:left w:val="none" w:sz="0" w:space="0" w:color="auto"/>
        <w:bottom w:val="none" w:sz="0" w:space="0" w:color="auto"/>
        <w:right w:val="none" w:sz="0" w:space="0" w:color="auto"/>
      </w:divBdr>
    </w:div>
    <w:div w:id="441994042">
      <w:bodyDiv w:val="1"/>
      <w:marLeft w:val="0"/>
      <w:marRight w:val="0"/>
      <w:marTop w:val="0"/>
      <w:marBottom w:val="0"/>
      <w:divBdr>
        <w:top w:val="none" w:sz="0" w:space="0" w:color="auto"/>
        <w:left w:val="none" w:sz="0" w:space="0" w:color="auto"/>
        <w:bottom w:val="none" w:sz="0" w:space="0" w:color="auto"/>
        <w:right w:val="none" w:sz="0" w:space="0" w:color="auto"/>
      </w:divBdr>
    </w:div>
    <w:div w:id="441994094">
      <w:bodyDiv w:val="1"/>
      <w:marLeft w:val="0"/>
      <w:marRight w:val="0"/>
      <w:marTop w:val="0"/>
      <w:marBottom w:val="0"/>
      <w:divBdr>
        <w:top w:val="none" w:sz="0" w:space="0" w:color="auto"/>
        <w:left w:val="none" w:sz="0" w:space="0" w:color="auto"/>
        <w:bottom w:val="none" w:sz="0" w:space="0" w:color="auto"/>
        <w:right w:val="none" w:sz="0" w:space="0" w:color="auto"/>
      </w:divBdr>
    </w:div>
    <w:div w:id="441995028">
      <w:bodyDiv w:val="1"/>
      <w:marLeft w:val="0"/>
      <w:marRight w:val="0"/>
      <w:marTop w:val="0"/>
      <w:marBottom w:val="0"/>
      <w:divBdr>
        <w:top w:val="none" w:sz="0" w:space="0" w:color="auto"/>
        <w:left w:val="none" w:sz="0" w:space="0" w:color="auto"/>
        <w:bottom w:val="none" w:sz="0" w:space="0" w:color="auto"/>
        <w:right w:val="none" w:sz="0" w:space="0" w:color="auto"/>
      </w:divBdr>
    </w:div>
    <w:div w:id="441996347">
      <w:bodyDiv w:val="1"/>
      <w:marLeft w:val="0"/>
      <w:marRight w:val="0"/>
      <w:marTop w:val="0"/>
      <w:marBottom w:val="0"/>
      <w:divBdr>
        <w:top w:val="none" w:sz="0" w:space="0" w:color="auto"/>
        <w:left w:val="none" w:sz="0" w:space="0" w:color="auto"/>
        <w:bottom w:val="none" w:sz="0" w:space="0" w:color="auto"/>
        <w:right w:val="none" w:sz="0" w:space="0" w:color="auto"/>
      </w:divBdr>
    </w:div>
    <w:div w:id="442116043">
      <w:bodyDiv w:val="1"/>
      <w:marLeft w:val="0"/>
      <w:marRight w:val="0"/>
      <w:marTop w:val="0"/>
      <w:marBottom w:val="0"/>
      <w:divBdr>
        <w:top w:val="none" w:sz="0" w:space="0" w:color="auto"/>
        <w:left w:val="none" w:sz="0" w:space="0" w:color="auto"/>
        <w:bottom w:val="none" w:sz="0" w:space="0" w:color="auto"/>
        <w:right w:val="none" w:sz="0" w:space="0" w:color="auto"/>
      </w:divBdr>
    </w:div>
    <w:div w:id="442193240">
      <w:bodyDiv w:val="1"/>
      <w:marLeft w:val="0"/>
      <w:marRight w:val="0"/>
      <w:marTop w:val="0"/>
      <w:marBottom w:val="0"/>
      <w:divBdr>
        <w:top w:val="none" w:sz="0" w:space="0" w:color="auto"/>
        <w:left w:val="none" w:sz="0" w:space="0" w:color="auto"/>
        <w:bottom w:val="none" w:sz="0" w:space="0" w:color="auto"/>
        <w:right w:val="none" w:sz="0" w:space="0" w:color="auto"/>
      </w:divBdr>
    </w:div>
    <w:div w:id="442193661">
      <w:bodyDiv w:val="1"/>
      <w:marLeft w:val="0"/>
      <w:marRight w:val="0"/>
      <w:marTop w:val="0"/>
      <w:marBottom w:val="0"/>
      <w:divBdr>
        <w:top w:val="none" w:sz="0" w:space="0" w:color="auto"/>
        <w:left w:val="none" w:sz="0" w:space="0" w:color="auto"/>
        <w:bottom w:val="none" w:sz="0" w:space="0" w:color="auto"/>
        <w:right w:val="none" w:sz="0" w:space="0" w:color="auto"/>
      </w:divBdr>
    </w:div>
    <w:div w:id="442262996">
      <w:bodyDiv w:val="1"/>
      <w:marLeft w:val="0"/>
      <w:marRight w:val="0"/>
      <w:marTop w:val="0"/>
      <w:marBottom w:val="0"/>
      <w:divBdr>
        <w:top w:val="none" w:sz="0" w:space="0" w:color="auto"/>
        <w:left w:val="none" w:sz="0" w:space="0" w:color="auto"/>
        <w:bottom w:val="none" w:sz="0" w:space="0" w:color="auto"/>
        <w:right w:val="none" w:sz="0" w:space="0" w:color="auto"/>
      </w:divBdr>
    </w:div>
    <w:div w:id="442307812">
      <w:bodyDiv w:val="1"/>
      <w:marLeft w:val="0"/>
      <w:marRight w:val="0"/>
      <w:marTop w:val="0"/>
      <w:marBottom w:val="0"/>
      <w:divBdr>
        <w:top w:val="none" w:sz="0" w:space="0" w:color="auto"/>
        <w:left w:val="none" w:sz="0" w:space="0" w:color="auto"/>
        <w:bottom w:val="none" w:sz="0" w:space="0" w:color="auto"/>
        <w:right w:val="none" w:sz="0" w:space="0" w:color="auto"/>
      </w:divBdr>
    </w:div>
    <w:div w:id="442309656">
      <w:bodyDiv w:val="1"/>
      <w:marLeft w:val="0"/>
      <w:marRight w:val="0"/>
      <w:marTop w:val="0"/>
      <w:marBottom w:val="0"/>
      <w:divBdr>
        <w:top w:val="none" w:sz="0" w:space="0" w:color="auto"/>
        <w:left w:val="none" w:sz="0" w:space="0" w:color="auto"/>
        <w:bottom w:val="none" w:sz="0" w:space="0" w:color="auto"/>
        <w:right w:val="none" w:sz="0" w:space="0" w:color="auto"/>
      </w:divBdr>
    </w:div>
    <w:div w:id="442311917">
      <w:bodyDiv w:val="1"/>
      <w:marLeft w:val="0"/>
      <w:marRight w:val="0"/>
      <w:marTop w:val="0"/>
      <w:marBottom w:val="0"/>
      <w:divBdr>
        <w:top w:val="none" w:sz="0" w:space="0" w:color="auto"/>
        <w:left w:val="none" w:sz="0" w:space="0" w:color="auto"/>
        <w:bottom w:val="none" w:sz="0" w:space="0" w:color="auto"/>
        <w:right w:val="none" w:sz="0" w:space="0" w:color="auto"/>
      </w:divBdr>
    </w:div>
    <w:div w:id="442312009">
      <w:bodyDiv w:val="1"/>
      <w:marLeft w:val="0"/>
      <w:marRight w:val="0"/>
      <w:marTop w:val="0"/>
      <w:marBottom w:val="0"/>
      <w:divBdr>
        <w:top w:val="none" w:sz="0" w:space="0" w:color="auto"/>
        <w:left w:val="none" w:sz="0" w:space="0" w:color="auto"/>
        <w:bottom w:val="none" w:sz="0" w:space="0" w:color="auto"/>
        <w:right w:val="none" w:sz="0" w:space="0" w:color="auto"/>
      </w:divBdr>
    </w:div>
    <w:div w:id="442383307">
      <w:bodyDiv w:val="1"/>
      <w:marLeft w:val="0"/>
      <w:marRight w:val="0"/>
      <w:marTop w:val="0"/>
      <w:marBottom w:val="0"/>
      <w:divBdr>
        <w:top w:val="none" w:sz="0" w:space="0" w:color="auto"/>
        <w:left w:val="none" w:sz="0" w:space="0" w:color="auto"/>
        <w:bottom w:val="none" w:sz="0" w:space="0" w:color="auto"/>
        <w:right w:val="none" w:sz="0" w:space="0" w:color="auto"/>
      </w:divBdr>
    </w:div>
    <w:div w:id="442384724">
      <w:bodyDiv w:val="1"/>
      <w:marLeft w:val="0"/>
      <w:marRight w:val="0"/>
      <w:marTop w:val="0"/>
      <w:marBottom w:val="0"/>
      <w:divBdr>
        <w:top w:val="none" w:sz="0" w:space="0" w:color="auto"/>
        <w:left w:val="none" w:sz="0" w:space="0" w:color="auto"/>
        <w:bottom w:val="none" w:sz="0" w:space="0" w:color="auto"/>
        <w:right w:val="none" w:sz="0" w:space="0" w:color="auto"/>
      </w:divBdr>
    </w:div>
    <w:div w:id="442455186">
      <w:bodyDiv w:val="1"/>
      <w:marLeft w:val="0"/>
      <w:marRight w:val="0"/>
      <w:marTop w:val="0"/>
      <w:marBottom w:val="0"/>
      <w:divBdr>
        <w:top w:val="none" w:sz="0" w:space="0" w:color="auto"/>
        <w:left w:val="none" w:sz="0" w:space="0" w:color="auto"/>
        <w:bottom w:val="none" w:sz="0" w:space="0" w:color="auto"/>
        <w:right w:val="none" w:sz="0" w:space="0" w:color="auto"/>
      </w:divBdr>
    </w:div>
    <w:div w:id="442458258">
      <w:bodyDiv w:val="1"/>
      <w:marLeft w:val="0"/>
      <w:marRight w:val="0"/>
      <w:marTop w:val="0"/>
      <w:marBottom w:val="0"/>
      <w:divBdr>
        <w:top w:val="none" w:sz="0" w:space="0" w:color="auto"/>
        <w:left w:val="none" w:sz="0" w:space="0" w:color="auto"/>
        <w:bottom w:val="none" w:sz="0" w:space="0" w:color="auto"/>
        <w:right w:val="none" w:sz="0" w:space="0" w:color="auto"/>
      </w:divBdr>
    </w:div>
    <w:div w:id="442459683">
      <w:bodyDiv w:val="1"/>
      <w:marLeft w:val="0"/>
      <w:marRight w:val="0"/>
      <w:marTop w:val="0"/>
      <w:marBottom w:val="0"/>
      <w:divBdr>
        <w:top w:val="none" w:sz="0" w:space="0" w:color="auto"/>
        <w:left w:val="none" w:sz="0" w:space="0" w:color="auto"/>
        <w:bottom w:val="none" w:sz="0" w:space="0" w:color="auto"/>
        <w:right w:val="none" w:sz="0" w:space="0" w:color="auto"/>
      </w:divBdr>
    </w:div>
    <w:div w:id="442461763">
      <w:bodyDiv w:val="1"/>
      <w:marLeft w:val="0"/>
      <w:marRight w:val="0"/>
      <w:marTop w:val="0"/>
      <w:marBottom w:val="0"/>
      <w:divBdr>
        <w:top w:val="none" w:sz="0" w:space="0" w:color="auto"/>
        <w:left w:val="none" w:sz="0" w:space="0" w:color="auto"/>
        <w:bottom w:val="none" w:sz="0" w:space="0" w:color="auto"/>
        <w:right w:val="none" w:sz="0" w:space="0" w:color="auto"/>
      </w:divBdr>
    </w:div>
    <w:div w:id="442501425">
      <w:bodyDiv w:val="1"/>
      <w:marLeft w:val="0"/>
      <w:marRight w:val="0"/>
      <w:marTop w:val="0"/>
      <w:marBottom w:val="0"/>
      <w:divBdr>
        <w:top w:val="none" w:sz="0" w:space="0" w:color="auto"/>
        <w:left w:val="none" w:sz="0" w:space="0" w:color="auto"/>
        <w:bottom w:val="none" w:sz="0" w:space="0" w:color="auto"/>
        <w:right w:val="none" w:sz="0" w:space="0" w:color="auto"/>
      </w:divBdr>
    </w:div>
    <w:div w:id="442576104">
      <w:bodyDiv w:val="1"/>
      <w:marLeft w:val="0"/>
      <w:marRight w:val="0"/>
      <w:marTop w:val="0"/>
      <w:marBottom w:val="0"/>
      <w:divBdr>
        <w:top w:val="none" w:sz="0" w:space="0" w:color="auto"/>
        <w:left w:val="none" w:sz="0" w:space="0" w:color="auto"/>
        <w:bottom w:val="none" w:sz="0" w:space="0" w:color="auto"/>
        <w:right w:val="none" w:sz="0" w:space="0" w:color="auto"/>
      </w:divBdr>
    </w:div>
    <w:div w:id="442576186">
      <w:bodyDiv w:val="1"/>
      <w:marLeft w:val="0"/>
      <w:marRight w:val="0"/>
      <w:marTop w:val="0"/>
      <w:marBottom w:val="0"/>
      <w:divBdr>
        <w:top w:val="none" w:sz="0" w:space="0" w:color="auto"/>
        <w:left w:val="none" w:sz="0" w:space="0" w:color="auto"/>
        <w:bottom w:val="none" w:sz="0" w:space="0" w:color="auto"/>
        <w:right w:val="none" w:sz="0" w:space="0" w:color="auto"/>
      </w:divBdr>
    </w:div>
    <w:div w:id="442581246">
      <w:bodyDiv w:val="1"/>
      <w:marLeft w:val="0"/>
      <w:marRight w:val="0"/>
      <w:marTop w:val="0"/>
      <w:marBottom w:val="0"/>
      <w:divBdr>
        <w:top w:val="none" w:sz="0" w:space="0" w:color="auto"/>
        <w:left w:val="none" w:sz="0" w:space="0" w:color="auto"/>
        <w:bottom w:val="none" w:sz="0" w:space="0" w:color="auto"/>
        <w:right w:val="none" w:sz="0" w:space="0" w:color="auto"/>
      </w:divBdr>
    </w:div>
    <w:div w:id="442647923">
      <w:bodyDiv w:val="1"/>
      <w:marLeft w:val="0"/>
      <w:marRight w:val="0"/>
      <w:marTop w:val="0"/>
      <w:marBottom w:val="0"/>
      <w:divBdr>
        <w:top w:val="none" w:sz="0" w:space="0" w:color="auto"/>
        <w:left w:val="none" w:sz="0" w:space="0" w:color="auto"/>
        <w:bottom w:val="none" w:sz="0" w:space="0" w:color="auto"/>
        <w:right w:val="none" w:sz="0" w:space="0" w:color="auto"/>
      </w:divBdr>
    </w:div>
    <w:div w:id="442648415">
      <w:bodyDiv w:val="1"/>
      <w:marLeft w:val="0"/>
      <w:marRight w:val="0"/>
      <w:marTop w:val="0"/>
      <w:marBottom w:val="0"/>
      <w:divBdr>
        <w:top w:val="none" w:sz="0" w:space="0" w:color="auto"/>
        <w:left w:val="none" w:sz="0" w:space="0" w:color="auto"/>
        <w:bottom w:val="none" w:sz="0" w:space="0" w:color="auto"/>
        <w:right w:val="none" w:sz="0" w:space="0" w:color="auto"/>
      </w:divBdr>
    </w:div>
    <w:div w:id="442652187">
      <w:bodyDiv w:val="1"/>
      <w:marLeft w:val="0"/>
      <w:marRight w:val="0"/>
      <w:marTop w:val="0"/>
      <w:marBottom w:val="0"/>
      <w:divBdr>
        <w:top w:val="none" w:sz="0" w:space="0" w:color="auto"/>
        <w:left w:val="none" w:sz="0" w:space="0" w:color="auto"/>
        <w:bottom w:val="none" w:sz="0" w:space="0" w:color="auto"/>
        <w:right w:val="none" w:sz="0" w:space="0" w:color="auto"/>
      </w:divBdr>
    </w:div>
    <w:div w:id="442656825">
      <w:bodyDiv w:val="1"/>
      <w:marLeft w:val="0"/>
      <w:marRight w:val="0"/>
      <w:marTop w:val="0"/>
      <w:marBottom w:val="0"/>
      <w:divBdr>
        <w:top w:val="none" w:sz="0" w:space="0" w:color="auto"/>
        <w:left w:val="none" w:sz="0" w:space="0" w:color="auto"/>
        <w:bottom w:val="none" w:sz="0" w:space="0" w:color="auto"/>
        <w:right w:val="none" w:sz="0" w:space="0" w:color="auto"/>
      </w:divBdr>
    </w:div>
    <w:div w:id="442697719">
      <w:bodyDiv w:val="1"/>
      <w:marLeft w:val="0"/>
      <w:marRight w:val="0"/>
      <w:marTop w:val="0"/>
      <w:marBottom w:val="0"/>
      <w:divBdr>
        <w:top w:val="none" w:sz="0" w:space="0" w:color="auto"/>
        <w:left w:val="none" w:sz="0" w:space="0" w:color="auto"/>
        <w:bottom w:val="none" w:sz="0" w:space="0" w:color="auto"/>
        <w:right w:val="none" w:sz="0" w:space="0" w:color="auto"/>
      </w:divBdr>
    </w:div>
    <w:div w:id="442727028">
      <w:bodyDiv w:val="1"/>
      <w:marLeft w:val="0"/>
      <w:marRight w:val="0"/>
      <w:marTop w:val="0"/>
      <w:marBottom w:val="0"/>
      <w:divBdr>
        <w:top w:val="none" w:sz="0" w:space="0" w:color="auto"/>
        <w:left w:val="none" w:sz="0" w:space="0" w:color="auto"/>
        <w:bottom w:val="none" w:sz="0" w:space="0" w:color="auto"/>
        <w:right w:val="none" w:sz="0" w:space="0" w:color="auto"/>
      </w:divBdr>
    </w:div>
    <w:div w:id="442767016">
      <w:bodyDiv w:val="1"/>
      <w:marLeft w:val="0"/>
      <w:marRight w:val="0"/>
      <w:marTop w:val="0"/>
      <w:marBottom w:val="0"/>
      <w:divBdr>
        <w:top w:val="none" w:sz="0" w:space="0" w:color="auto"/>
        <w:left w:val="none" w:sz="0" w:space="0" w:color="auto"/>
        <w:bottom w:val="none" w:sz="0" w:space="0" w:color="auto"/>
        <w:right w:val="none" w:sz="0" w:space="0" w:color="auto"/>
      </w:divBdr>
    </w:div>
    <w:div w:id="442767655">
      <w:bodyDiv w:val="1"/>
      <w:marLeft w:val="0"/>
      <w:marRight w:val="0"/>
      <w:marTop w:val="0"/>
      <w:marBottom w:val="0"/>
      <w:divBdr>
        <w:top w:val="none" w:sz="0" w:space="0" w:color="auto"/>
        <w:left w:val="none" w:sz="0" w:space="0" w:color="auto"/>
        <w:bottom w:val="none" w:sz="0" w:space="0" w:color="auto"/>
        <w:right w:val="none" w:sz="0" w:space="0" w:color="auto"/>
      </w:divBdr>
    </w:div>
    <w:div w:id="442769904">
      <w:bodyDiv w:val="1"/>
      <w:marLeft w:val="0"/>
      <w:marRight w:val="0"/>
      <w:marTop w:val="0"/>
      <w:marBottom w:val="0"/>
      <w:divBdr>
        <w:top w:val="none" w:sz="0" w:space="0" w:color="auto"/>
        <w:left w:val="none" w:sz="0" w:space="0" w:color="auto"/>
        <w:bottom w:val="none" w:sz="0" w:space="0" w:color="auto"/>
        <w:right w:val="none" w:sz="0" w:space="0" w:color="auto"/>
      </w:divBdr>
    </w:div>
    <w:div w:id="442770078">
      <w:bodyDiv w:val="1"/>
      <w:marLeft w:val="0"/>
      <w:marRight w:val="0"/>
      <w:marTop w:val="0"/>
      <w:marBottom w:val="0"/>
      <w:divBdr>
        <w:top w:val="none" w:sz="0" w:space="0" w:color="auto"/>
        <w:left w:val="none" w:sz="0" w:space="0" w:color="auto"/>
        <w:bottom w:val="none" w:sz="0" w:space="0" w:color="auto"/>
        <w:right w:val="none" w:sz="0" w:space="0" w:color="auto"/>
      </w:divBdr>
    </w:div>
    <w:div w:id="442844681">
      <w:bodyDiv w:val="1"/>
      <w:marLeft w:val="0"/>
      <w:marRight w:val="0"/>
      <w:marTop w:val="0"/>
      <w:marBottom w:val="0"/>
      <w:divBdr>
        <w:top w:val="none" w:sz="0" w:space="0" w:color="auto"/>
        <w:left w:val="none" w:sz="0" w:space="0" w:color="auto"/>
        <w:bottom w:val="none" w:sz="0" w:space="0" w:color="auto"/>
        <w:right w:val="none" w:sz="0" w:space="0" w:color="auto"/>
      </w:divBdr>
    </w:div>
    <w:div w:id="442959848">
      <w:bodyDiv w:val="1"/>
      <w:marLeft w:val="0"/>
      <w:marRight w:val="0"/>
      <w:marTop w:val="0"/>
      <w:marBottom w:val="0"/>
      <w:divBdr>
        <w:top w:val="none" w:sz="0" w:space="0" w:color="auto"/>
        <w:left w:val="none" w:sz="0" w:space="0" w:color="auto"/>
        <w:bottom w:val="none" w:sz="0" w:space="0" w:color="auto"/>
        <w:right w:val="none" w:sz="0" w:space="0" w:color="auto"/>
      </w:divBdr>
    </w:div>
    <w:div w:id="442964920">
      <w:bodyDiv w:val="1"/>
      <w:marLeft w:val="0"/>
      <w:marRight w:val="0"/>
      <w:marTop w:val="0"/>
      <w:marBottom w:val="0"/>
      <w:divBdr>
        <w:top w:val="none" w:sz="0" w:space="0" w:color="auto"/>
        <w:left w:val="none" w:sz="0" w:space="0" w:color="auto"/>
        <w:bottom w:val="none" w:sz="0" w:space="0" w:color="auto"/>
        <w:right w:val="none" w:sz="0" w:space="0" w:color="auto"/>
      </w:divBdr>
    </w:div>
    <w:div w:id="442968450">
      <w:bodyDiv w:val="1"/>
      <w:marLeft w:val="0"/>
      <w:marRight w:val="0"/>
      <w:marTop w:val="0"/>
      <w:marBottom w:val="0"/>
      <w:divBdr>
        <w:top w:val="none" w:sz="0" w:space="0" w:color="auto"/>
        <w:left w:val="none" w:sz="0" w:space="0" w:color="auto"/>
        <w:bottom w:val="none" w:sz="0" w:space="0" w:color="auto"/>
        <w:right w:val="none" w:sz="0" w:space="0" w:color="auto"/>
      </w:divBdr>
    </w:div>
    <w:div w:id="443035045">
      <w:bodyDiv w:val="1"/>
      <w:marLeft w:val="0"/>
      <w:marRight w:val="0"/>
      <w:marTop w:val="0"/>
      <w:marBottom w:val="0"/>
      <w:divBdr>
        <w:top w:val="none" w:sz="0" w:space="0" w:color="auto"/>
        <w:left w:val="none" w:sz="0" w:space="0" w:color="auto"/>
        <w:bottom w:val="none" w:sz="0" w:space="0" w:color="auto"/>
        <w:right w:val="none" w:sz="0" w:space="0" w:color="auto"/>
      </w:divBdr>
    </w:div>
    <w:div w:id="443037390">
      <w:bodyDiv w:val="1"/>
      <w:marLeft w:val="0"/>
      <w:marRight w:val="0"/>
      <w:marTop w:val="0"/>
      <w:marBottom w:val="0"/>
      <w:divBdr>
        <w:top w:val="none" w:sz="0" w:space="0" w:color="auto"/>
        <w:left w:val="none" w:sz="0" w:space="0" w:color="auto"/>
        <w:bottom w:val="none" w:sz="0" w:space="0" w:color="auto"/>
        <w:right w:val="none" w:sz="0" w:space="0" w:color="auto"/>
      </w:divBdr>
    </w:div>
    <w:div w:id="443110543">
      <w:bodyDiv w:val="1"/>
      <w:marLeft w:val="0"/>
      <w:marRight w:val="0"/>
      <w:marTop w:val="0"/>
      <w:marBottom w:val="0"/>
      <w:divBdr>
        <w:top w:val="none" w:sz="0" w:space="0" w:color="auto"/>
        <w:left w:val="none" w:sz="0" w:space="0" w:color="auto"/>
        <w:bottom w:val="none" w:sz="0" w:space="0" w:color="auto"/>
        <w:right w:val="none" w:sz="0" w:space="0" w:color="auto"/>
      </w:divBdr>
    </w:div>
    <w:div w:id="443117501">
      <w:bodyDiv w:val="1"/>
      <w:marLeft w:val="0"/>
      <w:marRight w:val="0"/>
      <w:marTop w:val="0"/>
      <w:marBottom w:val="0"/>
      <w:divBdr>
        <w:top w:val="none" w:sz="0" w:space="0" w:color="auto"/>
        <w:left w:val="none" w:sz="0" w:space="0" w:color="auto"/>
        <w:bottom w:val="none" w:sz="0" w:space="0" w:color="auto"/>
        <w:right w:val="none" w:sz="0" w:space="0" w:color="auto"/>
      </w:divBdr>
    </w:div>
    <w:div w:id="443118036">
      <w:bodyDiv w:val="1"/>
      <w:marLeft w:val="0"/>
      <w:marRight w:val="0"/>
      <w:marTop w:val="0"/>
      <w:marBottom w:val="0"/>
      <w:divBdr>
        <w:top w:val="none" w:sz="0" w:space="0" w:color="auto"/>
        <w:left w:val="none" w:sz="0" w:space="0" w:color="auto"/>
        <w:bottom w:val="none" w:sz="0" w:space="0" w:color="auto"/>
        <w:right w:val="none" w:sz="0" w:space="0" w:color="auto"/>
      </w:divBdr>
    </w:div>
    <w:div w:id="443118515">
      <w:bodyDiv w:val="1"/>
      <w:marLeft w:val="0"/>
      <w:marRight w:val="0"/>
      <w:marTop w:val="0"/>
      <w:marBottom w:val="0"/>
      <w:divBdr>
        <w:top w:val="none" w:sz="0" w:space="0" w:color="auto"/>
        <w:left w:val="none" w:sz="0" w:space="0" w:color="auto"/>
        <w:bottom w:val="none" w:sz="0" w:space="0" w:color="auto"/>
        <w:right w:val="none" w:sz="0" w:space="0" w:color="auto"/>
      </w:divBdr>
    </w:div>
    <w:div w:id="443186381">
      <w:bodyDiv w:val="1"/>
      <w:marLeft w:val="0"/>
      <w:marRight w:val="0"/>
      <w:marTop w:val="0"/>
      <w:marBottom w:val="0"/>
      <w:divBdr>
        <w:top w:val="none" w:sz="0" w:space="0" w:color="auto"/>
        <w:left w:val="none" w:sz="0" w:space="0" w:color="auto"/>
        <w:bottom w:val="none" w:sz="0" w:space="0" w:color="auto"/>
        <w:right w:val="none" w:sz="0" w:space="0" w:color="auto"/>
      </w:divBdr>
    </w:div>
    <w:div w:id="443235316">
      <w:bodyDiv w:val="1"/>
      <w:marLeft w:val="0"/>
      <w:marRight w:val="0"/>
      <w:marTop w:val="0"/>
      <w:marBottom w:val="0"/>
      <w:divBdr>
        <w:top w:val="none" w:sz="0" w:space="0" w:color="auto"/>
        <w:left w:val="none" w:sz="0" w:space="0" w:color="auto"/>
        <w:bottom w:val="none" w:sz="0" w:space="0" w:color="auto"/>
        <w:right w:val="none" w:sz="0" w:space="0" w:color="auto"/>
      </w:divBdr>
    </w:div>
    <w:div w:id="443305281">
      <w:bodyDiv w:val="1"/>
      <w:marLeft w:val="0"/>
      <w:marRight w:val="0"/>
      <w:marTop w:val="0"/>
      <w:marBottom w:val="0"/>
      <w:divBdr>
        <w:top w:val="none" w:sz="0" w:space="0" w:color="auto"/>
        <w:left w:val="none" w:sz="0" w:space="0" w:color="auto"/>
        <w:bottom w:val="none" w:sz="0" w:space="0" w:color="auto"/>
        <w:right w:val="none" w:sz="0" w:space="0" w:color="auto"/>
      </w:divBdr>
    </w:div>
    <w:div w:id="443308440">
      <w:bodyDiv w:val="1"/>
      <w:marLeft w:val="0"/>
      <w:marRight w:val="0"/>
      <w:marTop w:val="0"/>
      <w:marBottom w:val="0"/>
      <w:divBdr>
        <w:top w:val="none" w:sz="0" w:space="0" w:color="auto"/>
        <w:left w:val="none" w:sz="0" w:space="0" w:color="auto"/>
        <w:bottom w:val="none" w:sz="0" w:space="0" w:color="auto"/>
        <w:right w:val="none" w:sz="0" w:space="0" w:color="auto"/>
      </w:divBdr>
    </w:div>
    <w:div w:id="443354128">
      <w:bodyDiv w:val="1"/>
      <w:marLeft w:val="0"/>
      <w:marRight w:val="0"/>
      <w:marTop w:val="0"/>
      <w:marBottom w:val="0"/>
      <w:divBdr>
        <w:top w:val="none" w:sz="0" w:space="0" w:color="auto"/>
        <w:left w:val="none" w:sz="0" w:space="0" w:color="auto"/>
        <w:bottom w:val="none" w:sz="0" w:space="0" w:color="auto"/>
        <w:right w:val="none" w:sz="0" w:space="0" w:color="auto"/>
      </w:divBdr>
    </w:div>
    <w:div w:id="443383370">
      <w:bodyDiv w:val="1"/>
      <w:marLeft w:val="0"/>
      <w:marRight w:val="0"/>
      <w:marTop w:val="0"/>
      <w:marBottom w:val="0"/>
      <w:divBdr>
        <w:top w:val="none" w:sz="0" w:space="0" w:color="auto"/>
        <w:left w:val="none" w:sz="0" w:space="0" w:color="auto"/>
        <w:bottom w:val="none" w:sz="0" w:space="0" w:color="auto"/>
        <w:right w:val="none" w:sz="0" w:space="0" w:color="auto"/>
      </w:divBdr>
    </w:div>
    <w:div w:id="443424247">
      <w:bodyDiv w:val="1"/>
      <w:marLeft w:val="0"/>
      <w:marRight w:val="0"/>
      <w:marTop w:val="0"/>
      <w:marBottom w:val="0"/>
      <w:divBdr>
        <w:top w:val="none" w:sz="0" w:space="0" w:color="auto"/>
        <w:left w:val="none" w:sz="0" w:space="0" w:color="auto"/>
        <w:bottom w:val="none" w:sz="0" w:space="0" w:color="auto"/>
        <w:right w:val="none" w:sz="0" w:space="0" w:color="auto"/>
      </w:divBdr>
    </w:div>
    <w:div w:id="443424689">
      <w:bodyDiv w:val="1"/>
      <w:marLeft w:val="0"/>
      <w:marRight w:val="0"/>
      <w:marTop w:val="0"/>
      <w:marBottom w:val="0"/>
      <w:divBdr>
        <w:top w:val="none" w:sz="0" w:space="0" w:color="auto"/>
        <w:left w:val="none" w:sz="0" w:space="0" w:color="auto"/>
        <w:bottom w:val="none" w:sz="0" w:space="0" w:color="auto"/>
        <w:right w:val="none" w:sz="0" w:space="0" w:color="auto"/>
      </w:divBdr>
    </w:div>
    <w:div w:id="443428556">
      <w:bodyDiv w:val="1"/>
      <w:marLeft w:val="0"/>
      <w:marRight w:val="0"/>
      <w:marTop w:val="0"/>
      <w:marBottom w:val="0"/>
      <w:divBdr>
        <w:top w:val="none" w:sz="0" w:space="0" w:color="auto"/>
        <w:left w:val="none" w:sz="0" w:space="0" w:color="auto"/>
        <w:bottom w:val="none" w:sz="0" w:space="0" w:color="auto"/>
        <w:right w:val="none" w:sz="0" w:space="0" w:color="auto"/>
      </w:divBdr>
    </w:div>
    <w:div w:id="443428764">
      <w:bodyDiv w:val="1"/>
      <w:marLeft w:val="0"/>
      <w:marRight w:val="0"/>
      <w:marTop w:val="0"/>
      <w:marBottom w:val="0"/>
      <w:divBdr>
        <w:top w:val="none" w:sz="0" w:space="0" w:color="auto"/>
        <w:left w:val="none" w:sz="0" w:space="0" w:color="auto"/>
        <w:bottom w:val="none" w:sz="0" w:space="0" w:color="auto"/>
        <w:right w:val="none" w:sz="0" w:space="0" w:color="auto"/>
      </w:divBdr>
    </w:div>
    <w:div w:id="443499202">
      <w:bodyDiv w:val="1"/>
      <w:marLeft w:val="0"/>
      <w:marRight w:val="0"/>
      <w:marTop w:val="0"/>
      <w:marBottom w:val="0"/>
      <w:divBdr>
        <w:top w:val="none" w:sz="0" w:space="0" w:color="auto"/>
        <w:left w:val="none" w:sz="0" w:space="0" w:color="auto"/>
        <w:bottom w:val="none" w:sz="0" w:space="0" w:color="auto"/>
        <w:right w:val="none" w:sz="0" w:space="0" w:color="auto"/>
      </w:divBdr>
    </w:div>
    <w:div w:id="443499953">
      <w:bodyDiv w:val="1"/>
      <w:marLeft w:val="0"/>
      <w:marRight w:val="0"/>
      <w:marTop w:val="0"/>
      <w:marBottom w:val="0"/>
      <w:divBdr>
        <w:top w:val="none" w:sz="0" w:space="0" w:color="auto"/>
        <w:left w:val="none" w:sz="0" w:space="0" w:color="auto"/>
        <w:bottom w:val="none" w:sz="0" w:space="0" w:color="auto"/>
        <w:right w:val="none" w:sz="0" w:space="0" w:color="auto"/>
      </w:divBdr>
    </w:div>
    <w:div w:id="443502091">
      <w:bodyDiv w:val="1"/>
      <w:marLeft w:val="0"/>
      <w:marRight w:val="0"/>
      <w:marTop w:val="0"/>
      <w:marBottom w:val="0"/>
      <w:divBdr>
        <w:top w:val="none" w:sz="0" w:space="0" w:color="auto"/>
        <w:left w:val="none" w:sz="0" w:space="0" w:color="auto"/>
        <w:bottom w:val="none" w:sz="0" w:space="0" w:color="auto"/>
        <w:right w:val="none" w:sz="0" w:space="0" w:color="auto"/>
      </w:divBdr>
    </w:div>
    <w:div w:id="443504928">
      <w:bodyDiv w:val="1"/>
      <w:marLeft w:val="0"/>
      <w:marRight w:val="0"/>
      <w:marTop w:val="0"/>
      <w:marBottom w:val="0"/>
      <w:divBdr>
        <w:top w:val="none" w:sz="0" w:space="0" w:color="auto"/>
        <w:left w:val="none" w:sz="0" w:space="0" w:color="auto"/>
        <w:bottom w:val="none" w:sz="0" w:space="0" w:color="auto"/>
        <w:right w:val="none" w:sz="0" w:space="0" w:color="auto"/>
      </w:divBdr>
    </w:div>
    <w:div w:id="443505535">
      <w:bodyDiv w:val="1"/>
      <w:marLeft w:val="0"/>
      <w:marRight w:val="0"/>
      <w:marTop w:val="0"/>
      <w:marBottom w:val="0"/>
      <w:divBdr>
        <w:top w:val="none" w:sz="0" w:space="0" w:color="auto"/>
        <w:left w:val="none" w:sz="0" w:space="0" w:color="auto"/>
        <w:bottom w:val="none" w:sz="0" w:space="0" w:color="auto"/>
        <w:right w:val="none" w:sz="0" w:space="0" w:color="auto"/>
      </w:divBdr>
    </w:div>
    <w:div w:id="443505601">
      <w:bodyDiv w:val="1"/>
      <w:marLeft w:val="0"/>
      <w:marRight w:val="0"/>
      <w:marTop w:val="0"/>
      <w:marBottom w:val="0"/>
      <w:divBdr>
        <w:top w:val="none" w:sz="0" w:space="0" w:color="auto"/>
        <w:left w:val="none" w:sz="0" w:space="0" w:color="auto"/>
        <w:bottom w:val="none" w:sz="0" w:space="0" w:color="auto"/>
        <w:right w:val="none" w:sz="0" w:space="0" w:color="auto"/>
      </w:divBdr>
    </w:div>
    <w:div w:id="443577352">
      <w:bodyDiv w:val="1"/>
      <w:marLeft w:val="0"/>
      <w:marRight w:val="0"/>
      <w:marTop w:val="0"/>
      <w:marBottom w:val="0"/>
      <w:divBdr>
        <w:top w:val="none" w:sz="0" w:space="0" w:color="auto"/>
        <w:left w:val="none" w:sz="0" w:space="0" w:color="auto"/>
        <w:bottom w:val="none" w:sz="0" w:space="0" w:color="auto"/>
        <w:right w:val="none" w:sz="0" w:space="0" w:color="auto"/>
      </w:divBdr>
    </w:div>
    <w:div w:id="443616884">
      <w:bodyDiv w:val="1"/>
      <w:marLeft w:val="0"/>
      <w:marRight w:val="0"/>
      <w:marTop w:val="0"/>
      <w:marBottom w:val="0"/>
      <w:divBdr>
        <w:top w:val="none" w:sz="0" w:space="0" w:color="auto"/>
        <w:left w:val="none" w:sz="0" w:space="0" w:color="auto"/>
        <w:bottom w:val="none" w:sz="0" w:space="0" w:color="auto"/>
        <w:right w:val="none" w:sz="0" w:space="0" w:color="auto"/>
      </w:divBdr>
    </w:div>
    <w:div w:id="443699351">
      <w:bodyDiv w:val="1"/>
      <w:marLeft w:val="0"/>
      <w:marRight w:val="0"/>
      <w:marTop w:val="0"/>
      <w:marBottom w:val="0"/>
      <w:divBdr>
        <w:top w:val="none" w:sz="0" w:space="0" w:color="auto"/>
        <w:left w:val="none" w:sz="0" w:space="0" w:color="auto"/>
        <w:bottom w:val="none" w:sz="0" w:space="0" w:color="auto"/>
        <w:right w:val="none" w:sz="0" w:space="0" w:color="auto"/>
      </w:divBdr>
    </w:div>
    <w:div w:id="443774699">
      <w:bodyDiv w:val="1"/>
      <w:marLeft w:val="0"/>
      <w:marRight w:val="0"/>
      <w:marTop w:val="0"/>
      <w:marBottom w:val="0"/>
      <w:divBdr>
        <w:top w:val="none" w:sz="0" w:space="0" w:color="auto"/>
        <w:left w:val="none" w:sz="0" w:space="0" w:color="auto"/>
        <w:bottom w:val="none" w:sz="0" w:space="0" w:color="auto"/>
        <w:right w:val="none" w:sz="0" w:space="0" w:color="auto"/>
      </w:divBdr>
    </w:div>
    <w:div w:id="443841657">
      <w:bodyDiv w:val="1"/>
      <w:marLeft w:val="0"/>
      <w:marRight w:val="0"/>
      <w:marTop w:val="0"/>
      <w:marBottom w:val="0"/>
      <w:divBdr>
        <w:top w:val="none" w:sz="0" w:space="0" w:color="auto"/>
        <w:left w:val="none" w:sz="0" w:space="0" w:color="auto"/>
        <w:bottom w:val="none" w:sz="0" w:space="0" w:color="auto"/>
        <w:right w:val="none" w:sz="0" w:space="0" w:color="auto"/>
      </w:divBdr>
    </w:div>
    <w:div w:id="443885917">
      <w:bodyDiv w:val="1"/>
      <w:marLeft w:val="0"/>
      <w:marRight w:val="0"/>
      <w:marTop w:val="0"/>
      <w:marBottom w:val="0"/>
      <w:divBdr>
        <w:top w:val="none" w:sz="0" w:space="0" w:color="auto"/>
        <w:left w:val="none" w:sz="0" w:space="0" w:color="auto"/>
        <w:bottom w:val="none" w:sz="0" w:space="0" w:color="auto"/>
        <w:right w:val="none" w:sz="0" w:space="0" w:color="auto"/>
      </w:divBdr>
    </w:div>
    <w:div w:id="443886866">
      <w:bodyDiv w:val="1"/>
      <w:marLeft w:val="0"/>
      <w:marRight w:val="0"/>
      <w:marTop w:val="0"/>
      <w:marBottom w:val="0"/>
      <w:divBdr>
        <w:top w:val="none" w:sz="0" w:space="0" w:color="auto"/>
        <w:left w:val="none" w:sz="0" w:space="0" w:color="auto"/>
        <w:bottom w:val="none" w:sz="0" w:space="0" w:color="auto"/>
        <w:right w:val="none" w:sz="0" w:space="0" w:color="auto"/>
      </w:divBdr>
    </w:div>
    <w:div w:id="443891534">
      <w:bodyDiv w:val="1"/>
      <w:marLeft w:val="0"/>
      <w:marRight w:val="0"/>
      <w:marTop w:val="0"/>
      <w:marBottom w:val="0"/>
      <w:divBdr>
        <w:top w:val="none" w:sz="0" w:space="0" w:color="auto"/>
        <w:left w:val="none" w:sz="0" w:space="0" w:color="auto"/>
        <w:bottom w:val="none" w:sz="0" w:space="0" w:color="auto"/>
        <w:right w:val="none" w:sz="0" w:space="0" w:color="auto"/>
      </w:divBdr>
    </w:div>
    <w:div w:id="443961121">
      <w:bodyDiv w:val="1"/>
      <w:marLeft w:val="0"/>
      <w:marRight w:val="0"/>
      <w:marTop w:val="0"/>
      <w:marBottom w:val="0"/>
      <w:divBdr>
        <w:top w:val="none" w:sz="0" w:space="0" w:color="auto"/>
        <w:left w:val="none" w:sz="0" w:space="0" w:color="auto"/>
        <w:bottom w:val="none" w:sz="0" w:space="0" w:color="auto"/>
        <w:right w:val="none" w:sz="0" w:space="0" w:color="auto"/>
      </w:divBdr>
    </w:div>
    <w:div w:id="443965225">
      <w:bodyDiv w:val="1"/>
      <w:marLeft w:val="0"/>
      <w:marRight w:val="0"/>
      <w:marTop w:val="0"/>
      <w:marBottom w:val="0"/>
      <w:divBdr>
        <w:top w:val="none" w:sz="0" w:space="0" w:color="auto"/>
        <w:left w:val="none" w:sz="0" w:space="0" w:color="auto"/>
        <w:bottom w:val="none" w:sz="0" w:space="0" w:color="auto"/>
        <w:right w:val="none" w:sz="0" w:space="0" w:color="auto"/>
      </w:divBdr>
    </w:div>
    <w:div w:id="443967066">
      <w:bodyDiv w:val="1"/>
      <w:marLeft w:val="0"/>
      <w:marRight w:val="0"/>
      <w:marTop w:val="0"/>
      <w:marBottom w:val="0"/>
      <w:divBdr>
        <w:top w:val="none" w:sz="0" w:space="0" w:color="auto"/>
        <w:left w:val="none" w:sz="0" w:space="0" w:color="auto"/>
        <w:bottom w:val="none" w:sz="0" w:space="0" w:color="auto"/>
        <w:right w:val="none" w:sz="0" w:space="0" w:color="auto"/>
      </w:divBdr>
    </w:div>
    <w:div w:id="444009039">
      <w:bodyDiv w:val="1"/>
      <w:marLeft w:val="0"/>
      <w:marRight w:val="0"/>
      <w:marTop w:val="0"/>
      <w:marBottom w:val="0"/>
      <w:divBdr>
        <w:top w:val="none" w:sz="0" w:space="0" w:color="auto"/>
        <w:left w:val="none" w:sz="0" w:space="0" w:color="auto"/>
        <w:bottom w:val="none" w:sz="0" w:space="0" w:color="auto"/>
        <w:right w:val="none" w:sz="0" w:space="0" w:color="auto"/>
      </w:divBdr>
    </w:div>
    <w:div w:id="444038361">
      <w:bodyDiv w:val="1"/>
      <w:marLeft w:val="0"/>
      <w:marRight w:val="0"/>
      <w:marTop w:val="0"/>
      <w:marBottom w:val="0"/>
      <w:divBdr>
        <w:top w:val="none" w:sz="0" w:space="0" w:color="auto"/>
        <w:left w:val="none" w:sz="0" w:space="0" w:color="auto"/>
        <w:bottom w:val="none" w:sz="0" w:space="0" w:color="auto"/>
        <w:right w:val="none" w:sz="0" w:space="0" w:color="auto"/>
      </w:divBdr>
    </w:div>
    <w:div w:id="444078851">
      <w:bodyDiv w:val="1"/>
      <w:marLeft w:val="0"/>
      <w:marRight w:val="0"/>
      <w:marTop w:val="0"/>
      <w:marBottom w:val="0"/>
      <w:divBdr>
        <w:top w:val="none" w:sz="0" w:space="0" w:color="auto"/>
        <w:left w:val="none" w:sz="0" w:space="0" w:color="auto"/>
        <w:bottom w:val="none" w:sz="0" w:space="0" w:color="auto"/>
        <w:right w:val="none" w:sz="0" w:space="0" w:color="auto"/>
      </w:divBdr>
    </w:div>
    <w:div w:id="444081918">
      <w:bodyDiv w:val="1"/>
      <w:marLeft w:val="0"/>
      <w:marRight w:val="0"/>
      <w:marTop w:val="0"/>
      <w:marBottom w:val="0"/>
      <w:divBdr>
        <w:top w:val="none" w:sz="0" w:space="0" w:color="auto"/>
        <w:left w:val="none" w:sz="0" w:space="0" w:color="auto"/>
        <w:bottom w:val="none" w:sz="0" w:space="0" w:color="auto"/>
        <w:right w:val="none" w:sz="0" w:space="0" w:color="auto"/>
      </w:divBdr>
    </w:div>
    <w:div w:id="444084014">
      <w:bodyDiv w:val="1"/>
      <w:marLeft w:val="0"/>
      <w:marRight w:val="0"/>
      <w:marTop w:val="0"/>
      <w:marBottom w:val="0"/>
      <w:divBdr>
        <w:top w:val="none" w:sz="0" w:space="0" w:color="auto"/>
        <w:left w:val="none" w:sz="0" w:space="0" w:color="auto"/>
        <w:bottom w:val="none" w:sz="0" w:space="0" w:color="auto"/>
        <w:right w:val="none" w:sz="0" w:space="0" w:color="auto"/>
      </w:divBdr>
    </w:div>
    <w:div w:id="444085839">
      <w:bodyDiv w:val="1"/>
      <w:marLeft w:val="0"/>
      <w:marRight w:val="0"/>
      <w:marTop w:val="0"/>
      <w:marBottom w:val="0"/>
      <w:divBdr>
        <w:top w:val="none" w:sz="0" w:space="0" w:color="auto"/>
        <w:left w:val="none" w:sz="0" w:space="0" w:color="auto"/>
        <w:bottom w:val="none" w:sz="0" w:space="0" w:color="auto"/>
        <w:right w:val="none" w:sz="0" w:space="0" w:color="auto"/>
      </w:divBdr>
    </w:div>
    <w:div w:id="444159346">
      <w:bodyDiv w:val="1"/>
      <w:marLeft w:val="0"/>
      <w:marRight w:val="0"/>
      <w:marTop w:val="0"/>
      <w:marBottom w:val="0"/>
      <w:divBdr>
        <w:top w:val="none" w:sz="0" w:space="0" w:color="auto"/>
        <w:left w:val="none" w:sz="0" w:space="0" w:color="auto"/>
        <w:bottom w:val="none" w:sz="0" w:space="0" w:color="auto"/>
        <w:right w:val="none" w:sz="0" w:space="0" w:color="auto"/>
      </w:divBdr>
    </w:div>
    <w:div w:id="444203504">
      <w:bodyDiv w:val="1"/>
      <w:marLeft w:val="0"/>
      <w:marRight w:val="0"/>
      <w:marTop w:val="0"/>
      <w:marBottom w:val="0"/>
      <w:divBdr>
        <w:top w:val="none" w:sz="0" w:space="0" w:color="auto"/>
        <w:left w:val="none" w:sz="0" w:space="0" w:color="auto"/>
        <w:bottom w:val="none" w:sz="0" w:space="0" w:color="auto"/>
        <w:right w:val="none" w:sz="0" w:space="0" w:color="auto"/>
      </w:divBdr>
    </w:div>
    <w:div w:id="444227740">
      <w:bodyDiv w:val="1"/>
      <w:marLeft w:val="0"/>
      <w:marRight w:val="0"/>
      <w:marTop w:val="0"/>
      <w:marBottom w:val="0"/>
      <w:divBdr>
        <w:top w:val="none" w:sz="0" w:space="0" w:color="auto"/>
        <w:left w:val="none" w:sz="0" w:space="0" w:color="auto"/>
        <w:bottom w:val="none" w:sz="0" w:space="0" w:color="auto"/>
        <w:right w:val="none" w:sz="0" w:space="0" w:color="auto"/>
      </w:divBdr>
    </w:div>
    <w:div w:id="444278648">
      <w:bodyDiv w:val="1"/>
      <w:marLeft w:val="0"/>
      <w:marRight w:val="0"/>
      <w:marTop w:val="0"/>
      <w:marBottom w:val="0"/>
      <w:divBdr>
        <w:top w:val="none" w:sz="0" w:space="0" w:color="auto"/>
        <w:left w:val="none" w:sz="0" w:space="0" w:color="auto"/>
        <w:bottom w:val="none" w:sz="0" w:space="0" w:color="auto"/>
        <w:right w:val="none" w:sz="0" w:space="0" w:color="auto"/>
      </w:divBdr>
    </w:div>
    <w:div w:id="444279005">
      <w:bodyDiv w:val="1"/>
      <w:marLeft w:val="0"/>
      <w:marRight w:val="0"/>
      <w:marTop w:val="0"/>
      <w:marBottom w:val="0"/>
      <w:divBdr>
        <w:top w:val="none" w:sz="0" w:space="0" w:color="auto"/>
        <w:left w:val="none" w:sz="0" w:space="0" w:color="auto"/>
        <w:bottom w:val="none" w:sz="0" w:space="0" w:color="auto"/>
        <w:right w:val="none" w:sz="0" w:space="0" w:color="auto"/>
      </w:divBdr>
    </w:div>
    <w:div w:id="444347312">
      <w:bodyDiv w:val="1"/>
      <w:marLeft w:val="0"/>
      <w:marRight w:val="0"/>
      <w:marTop w:val="0"/>
      <w:marBottom w:val="0"/>
      <w:divBdr>
        <w:top w:val="none" w:sz="0" w:space="0" w:color="auto"/>
        <w:left w:val="none" w:sz="0" w:space="0" w:color="auto"/>
        <w:bottom w:val="none" w:sz="0" w:space="0" w:color="auto"/>
        <w:right w:val="none" w:sz="0" w:space="0" w:color="auto"/>
      </w:divBdr>
    </w:div>
    <w:div w:id="444354070">
      <w:bodyDiv w:val="1"/>
      <w:marLeft w:val="0"/>
      <w:marRight w:val="0"/>
      <w:marTop w:val="0"/>
      <w:marBottom w:val="0"/>
      <w:divBdr>
        <w:top w:val="none" w:sz="0" w:space="0" w:color="auto"/>
        <w:left w:val="none" w:sz="0" w:space="0" w:color="auto"/>
        <w:bottom w:val="none" w:sz="0" w:space="0" w:color="auto"/>
        <w:right w:val="none" w:sz="0" w:space="0" w:color="auto"/>
      </w:divBdr>
    </w:div>
    <w:div w:id="444354418">
      <w:bodyDiv w:val="1"/>
      <w:marLeft w:val="0"/>
      <w:marRight w:val="0"/>
      <w:marTop w:val="0"/>
      <w:marBottom w:val="0"/>
      <w:divBdr>
        <w:top w:val="none" w:sz="0" w:space="0" w:color="auto"/>
        <w:left w:val="none" w:sz="0" w:space="0" w:color="auto"/>
        <w:bottom w:val="none" w:sz="0" w:space="0" w:color="auto"/>
        <w:right w:val="none" w:sz="0" w:space="0" w:color="auto"/>
      </w:divBdr>
    </w:div>
    <w:div w:id="444428433">
      <w:bodyDiv w:val="1"/>
      <w:marLeft w:val="0"/>
      <w:marRight w:val="0"/>
      <w:marTop w:val="0"/>
      <w:marBottom w:val="0"/>
      <w:divBdr>
        <w:top w:val="none" w:sz="0" w:space="0" w:color="auto"/>
        <w:left w:val="none" w:sz="0" w:space="0" w:color="auto"/>
        <w:bottom w:val="none" w:sz="0" w:space="0" w:color="auto"/>
        <w:right w:val="none" w:sz="0" w:space="0" w:color="auto"/>
      </w:divBdr>
    </w:div>
    <w:div w:id="444428600">
      <w:bodyDiv w:val="1"/>
      <w:marLeft w:val="0"/>
      <w:marRight w:val="0"/>
      <w:marTop w:val="0"/>
      <w:marBottom w:val="0"/>
      <w:divBdr>
        <w:top w:val="none" w:sz="0" w:space="0" w:color="auto"/>
        <w:left w:val="none" w:sz="0" w:space="0" w:color="auto"/>
        <w:bottom w:val="none" w:sz="0" w:space="0" w:color="auto"/>
        <w:right w:val="none" w:sz="0" w:space="0" w:color="auto"/>
      </w:divBdr>
    </w:div>
    <w:div w:id="444429903">
      <w:bodyDiv w:val="1"/>
      <w:marLeft w:val="0"/>
      <w:marRight w:val="0"/>
      <w:marTop w:val="0"/>
      <w:marBottom w:val="0"/>
      <w:divBdr>
        <w:top w:val="none" w:sz="0" w:space="0" w:color="auto"/>
        <w:left w:val="none" w:sz="0" w:space="0" w:color="auto"/>
        <w:bottom w:val="none" w:sz="0" w:space="0" w:color="auto"/>
        <w:right w:val="none" w:sz="0" w:space="0" w:color="auto"/>
      </w:divBdr>
    </w:div>
    <w:div w:id="444466692">
      <w:bodyDiv w:val="1"/>
      <w:marLeft w:val="0"/>
      <w:marRight w:val="0"/>
      <w:marTop w:val="0"/>
      <w:marBottom w:val="0"/>
      <w:divBdr>
        <w:top w:val="none" w:sz="0" w:space="0" w:color="auto"/>
        <w:left w:val="none" w:sz="0" w:space="0" w:color="auto"/>
        <w:bottom w:val="none" w:sz="0" w:space="0" w:color="auto"/>
        <w:right w:val="none" w:sz="0" w:space="0" w:color="auto"/>
      </w:divBdr>
    </w:div>
    <w:div w:id="444468574">
      <w:bodyDiv w:val="1"/>
      <w:marLeft w:val="0"/>
      <w:marRight w:val="0"/>
      <w:marTop w:val="0"/>
      <w:marBottom w:val="0"/>
      <w:divBdr>
        <w:top w:val="none" w:sz="0" w:space="0" w:color="auto"/>
        <w:left w:val="none" w:sz="0" w:space="0" w:color="auto"/>
        <w:bottom w:val="none" w:sz="0" w:space="0" w:color="auto"/>
        <w:right w:val="none" w:sz="0" w:space="0" w:color="auto"/>
      </w:divBdr>
    </w:div>
    <w:div w:id="444469197">
      <w:bodyDiv w:val="1"/>
      <w:marLeft w:val="0"/>
      <w:marRight w:val="0"/>
      <w:marTop w:val="0"/>
      <w:marBottom w:val="0"/>
      <w:divBdr>
        <w:top w:val="none" w:sz="0" w:space="0" w:color="auto"/>
        <w:left w:val="none" w:sz="0" w:space="0" w:color="auto"/>
        <w:bottom w:val="none" w:sz="0" w:space="0" w:color="auto"/>
        <w:right w:val="none" w:sz="0" w:space="0" w:color="auto"/>
      </w:divBdr>
    </w:div>
    <w:div w:id="444471238">
      <w:bodyDiv w:val="1"/>
      <w:marLeft w:val="0"/>
      <w:marRight w:val="0"/>
      <w:marTop w:val="0"/>
      <w:marBottom w:val="0"/>
      <w:divBdr>
        <w:top w:val="none" w:sz="0" w:space="0" w:color="auto"/>
        <w:left w:val="none" w:sz="0" w:space="0" w:color="auto"/>
        <w:bottom w:val="none" w:sz="0" w:space="0" w:color="auto"/>
        <w:right w:val="none" w:sz="0" w:space="0" w:color="auto"/>
      </w:divBdr>
    </w:div>
    <w:div w:id="444472410">
      <w:bodyDiv w:val="1"/>
      <w:marLeft w:val="0"/>
      <w:marRight w:val="0"/>
      <w:marTop w:val="0"/>
      <w:marBottom w:val="0"/>
      <w:divBdr>
        <w:top w:val="none" w:sz="0" w:space="0" w:color="auto"/>
        <w:left w:val="none" w:sz="0" w:space="0" w:color="auto"/>
        <w:bottom w:val="none" w:sz="0" w:space="0" w:color="auto"/>
        <w:right w:val="none" w:sz="0" w:space="0" w:color="auto"/>
      </w:divBdr>
    </w:div>
    <w:div w:id="444538708">
      <w:bodyDiv w:val="1"/>
      <w:marLeft w:val="0"/>
      <w:marRight w:val="0"/>
      <w:marTop w:val="0"/>
      <w:marBottom w:val="0"/>
      <w:divBdr>
        <w:top w:val="none" w:sz="0" w:space="0" w:color="auto"/>
        <w:left w:val="none" w:sz="0" w:space="0" w:color="auto"/>
        <w:bottom w:val="none" w:sz="0" w:space="0" w:color="auto"/>
        <w:right w:val="none" w:sz="0" w:space="0" w:color="auto"/>
      </w:divBdr>
    </w:div>
    <w:div w:id="444540054">
      <w:bodyDiv w:val="1"/>
      <w:marLeft w:val="0"/>
      <w:marRight w:val="0"/>
      <w:marTop w:val="0"/>
      <w:marBottom w:val="0"/>
      <w:divBdr>
        <w:top w:val="none" w:sz="0" w:space="0" w:color="auto"/>
        <w:left w:val="none" w:sz="0" w:space="0" w:color="auto"/>
        <w:bottom w:val="none" w:sz="0" w:space="0" w:color="auto"/>
        <w:right w:val="none" w:sz="0" w:space="0" w:color="auto"/>
      </w:divBdr>
    </w:div>
    <w:div w:id="444543154">
      <w:bodyDiv w:val="1"/>
      <w:marLeft w:val="0"/>
      <w:marRight w:val="0"/>
      <w:marTop w:val="0"/>
      <w:marBottom w:val="0"/>
      <w:divBdr>
        <w:top w:val="none" w:sz="0" w:space="0" w:color="auto"/>
        <w:left w:val="none" w:sz="0" w:space="0" w:color="auto"/>
        <w:bottom w:val="none" w:sz="0" w:space="0" w:color="auto"/>
        <w:right w:val="none" w:sz="0" w:space="0" w:color="auto"/>
      </w:divBdr>
    </w:div>
    <w:div w:id="444613731">
      <w:bodyDiv w:val="1"/>
      <w:marLeft w:val="0"/>
      <w:marRight w:val="0"/>
      <w:marTop w:val="0"/>
      <w:marBottom w:val="0"/>
      <w:divBdr>
        <w:top w:val="none" w:sz="0" w:space="0" w:color="auto"/>
        <w:left w:val="none" w:sz="0" w:space="0" w:color="auto"/>
        <w:bottom w:val="none" w:sz="0" w:space="0" w:color="auto"/>
        <w:right w:val="none" w:sz="0" w:space="0" w:color="auto"/>
      </w:divBdr>
    </w:div>
    <w:div w:id="444614053">
      <w:bodyDiv w:val="1"/>
      <w:marLeft w:val="0"/>
      <w:marRight w:val="0"/>
      <w:marTop w:val="0"/>
      <w:marBottom w:val="0"/>
      <w:divBdr>
        <w:top w:val="none" w:sz="0" w:space="0" w:color="auto"/>
        <w:left w:val="none" w:sz="0" w:space="0" w:color="auto"/>
        <w:bottom w:val="none" w:sz="0" w:space="0" w:color="auto"/>
        <w:right w:val="none" w:sz="0" w:space="0" w:color="auto"/>
      </w:divBdr>
    </w:div>
    <w:div w:id="444615188">
      <w:bodyDiv w:val="1"/>
      <w:marLeft w:val="0"/>
      <w:marRight w:val="0"/>
      <w:marTop w:val="0"/>
      <w:marBottom w:val="0"/>
      <w:divBdr>
        <w:top w:val="none" w:sz="0" w:space="0" w:color="auto"/>
        <w:left w:val="none" w:sz="0" w:space="0" w:color="auto"/>
        <w:bottom w:val="none" w:sz="0" w:space="0" w:color="auto"/>
        <w:right w:val="none" w:sz="0" w:space="0" w:color="auto"/>
      </w:divBdr>
    </w:div>
    <w:div w:id="444664475">
      <w:bodyDiv w:val="1"/>
      <w:marLeft w:val="0"/>
      <w:marRight w:val="0"/>
      <w:marTop w:val="0"/>
      <w:marBottom w:val="0"/>
      <w:divBdr>
        <w:top w:val="none" w:sz="0" w:space="0" w:color="auto"/>
        <w:left w:val="none" w:sz="0" w:space="0" w:color="auto"/>
        <w:bottom w:val="none" w:sz="0" w:space="0" w:color="auto"/>
        <w:right w:val="none" w:sz="0" w:space="0" w:color="auto"/>
      </w:divBdr>
    </w:div>
    <w:div w:id="444665324">
      <w:bodyDiv w:val="1"/>
      <w:marLeft w:val="0"/>
      <w:marRight w:val="0"/>
      <w:marTop w:val="0"/>
      <w:marBottom w:val="0"/>
      <w:divBdr>
        <w:top w:val="none" w:sz="0" w:space="0" w:color="auto"/>
        <w:left w:val="none" w:sz="0" w:space="0" w:color="auto"/>
        <w:bottom w:val="none" w:sz="0" w:space="0" w:color="auto"/>
        <w:right w:val="none" w:sz="0" w:space="0" w:color="auto"/>
      </w:divBdr>
    </w:div>
    <w:div w:id="444734346">
      <w:bodyDiv w:val="1"/>
      <w:marLeft w:val="0"/>
      <w:marRight w:val="0"/>
      <w:marTop w:val="0"/>
      <w:marBottom w:val="0"/>
      <w:divBdr>
        <w:top w:val="none" w:sz="0" w:space="0" w:color="auto"/>
        <w:left w:val="none" w:sz="0" w:space="0" w:color="auto"/>
        <w:bottom w:val="none" w:sz="0" w:space="0" w:color="auto"/>
        <w:right w:val="none" w:sz="0" w:space="0" w:color="auto"/>
      </w:divBdr>
    </w:div>
    <w:div w:id="444740505">
      <w:bodyDiv w:val="1"/>
      <w:marLeft w:val="0"/>
      <w:marRight w:val="0"/>
      <w:marTop w:val="0"/>
      <w:marBottom w:val="0"/>
      <w:divBdr>
        <w:top w:val="none" w:sz="0" w:space="0" w:color="auto"/>
        <w:left w:val="none" w:sz="0" w:space="0" w:color="auto"/>
        <w:bottom w:val="none" w:sz="0" w:space="0" w:color="auto"/>
        <w:right w:val="none" w:sz="0" w:space="0" w:color="auto"/>
      </w:divBdr>
    </w:div>
    <w:div w:id="444809567">
      <w:bodyDiv w:val="1"/>
      <w:marLeft w:val="0"/>
      <w:marRight w:val="0"/>
      <w:marTop w:val="0"/>
      <w:marBottom w:val="0"/>
      <w:divBdr>
        <w:top w:val="none" w:sz="0" w:space="0" w:color="auto"/>
        <w:left w:val="none" w:sz="0" w:space="0" w:color="auto"/>
        <w:bottom w:val="none" w:sz="0" w:space="0" w:color="auto"/>
        <w:right w:val="none" w:sz="0" w:space="0" w:color="auto"/>
      </w:divBdr>
    </w:div>
    <w:div w:id="444811193">
      <w:bodyDiv w:val="1"/>
      <w:marLeft w:val="0"/>
      <w:marRight w:val="0"/>
      <w:marTop w:val="0"/>
      <w:marBottom w:val="0"/>
      <w:divBdr>
        <w:top w:val="none" w:sz="0" w:space="0" w:color="auto"/>
        <w:left w:val="none" w:sz="0" w:space="0" w:color="auto"/>
        <w:bottom w:val="none" w:sz="0" w:space="0" w:color="auto"/>
        <w:right w:val="none" w:sz="0" w:space="0" w:color="auto"/>
      </w:divBdr>
    </w:div>
    <w:div w:id="444815420">
      <w:bodyDiv w:val="1"/>
      <w:marLeft w:val="0"/>
      <w:marRight w:val="0"/>
      <w:marTop w:val="0"/>
      <w:marBottom w:val="0"/>
      <w:divBdr>
        <w:top w:val="none" w:sz="0" w:space="0" w:color="auto"/>
        <w:left w:val="none" w:sz="0" w:space="0" w:color="auto"/>
        <w:bottom w:val="none" w:sz="0" w:space="0" w:color="auto"/>
        <w:right w:val="none" w:sz="0" w:space="0" w:color="auto"/>
      </w:divBdr>
    </w:div>
    <w:div w:id="444816178">
      <w:bodyDiv w:val="1"/>
      <w:marLeft w:val="0"/>
      <w:marRight w:val="0"/>
      <w:marTop w:val="0"/>
      <w:marBottom w:val="0"/>
      <w:divBdr>
        <w:top w:val="none" w:sz="0" w:space="0" w:color="auto"/>
        <w:left w:val="none" w:sz="0" w:space="0" w:color="auto"/>
        <w:bottom w:val="none" w:sz="0" w:space="0" w:color="auto"/>
        <w:right w:val="none" w:sz="0" w:space="0" w:color="auto"/>
      </w:divBdr>
    </w:div>
    <w:div w:id="444858859">
      <w:bodyDiv w:val="1"/>
      <w:marLeft w:val="0"/>
      <w:marRight w:val="0"/>
      <w:marTop w:val="0"/>
      <w:marBottom w:val="0"/>
      <w:divBdr>
        <w:top w:val="none" w:sz="0" w:space="0" w:color="auto"/>
        <w:left w:val="none" w:sz="0" w:space="0" w:color="auto"/>
        <w:bottom w:val="none" w:sz="0" w:space="0" w:color="auto"/>
        <w:right w:val="none" w:sz="0" w:space="0" w:color="auto"/>
      </w:divBdr>
    </w:div>
    <w:div w:id="444885320">
      <w:bodyDiv w:val="1"/>
      <w:marLeft w:val="0"/>
      <w:marRight w:val="0"/>
      <w:marTop w:val="0"/>
      <w:marBottom w:val="0"/>
      <w:divBdr>
        <w:top w:val="none" w:sz="0" w:space="0" w:color="auto"/>
        <w:left w:val="none" w:sz="0" w:space="0" w:color="auto"/>
        <w:bottom w:val="none" w:sz="0" w:space="0" w:color="auto"/>
        <w:right w:val="none" w:sz="0" w:space="0" w:color="auto"/>
      </w:divBdr>
    </w:div>
    <w:div w:id="444890567">
      <w:bodyDiv w:val="1"/>
      <w:marLeft w:val="0"/>
      <w:marRight w:val="0"/>
      <w:marTop w:val="0"/>
      <w:marBottom w:val="0"/>
      <w:divBdr>
        <w:top w:val="none" w:sz="0" w:space="0" w:color="auto"/>
        <w:left w:val="none" w:sz="0" w:space="0" w:color="auto"/>
        <w:bottom w:val="none" w:sz="0" w:space="0" w:color="auto"/>
        <w:right w:val="none" w:sz="0" w:space="0" w:color="auto"/>
      </w:divBdr>
    </w:div>
    <w:div w:id="444926561">
      <w:bodyDiv w:val="1"/>
      <w:marLeft w:val="0"/>
      <w:marRight w:val="0"/>
      <w:marTop w:val="0"/>
      <w:marBottom w:val="0"/>
      <w:divBdr>
        <w:top w:val="none" w:sz="0" w:space="0" w:color="auto"/>
        <w:left w:val="none" w:sz="0" w:space="0" w:color="auto"/>
        <w:bottom w:val="none" w:sz="0" w:space="0" w:color="auto"/>
        <w:right w:val="none" w:sz="0" w:space="0" w:color="auto"/>
      </w:divBdr>
    </w:div>
    <w:div w:id="444930431">
      <w:bodyDiv w:val="1"/>
      <w:marLeft w:val="0"/>
      <w:marRight w:val="0"/>
      <w:marTop w:val="0"/>
      <w:marBottom w:val="0"/>
      <w:divBdr>
        <w:top w:val="none" w:sz="0" w:space="0" w:color="auto"/>
        <w:left w:val="none" w:sz="0" w:space="0" w:color="auto"/>
        <w:bottom w:val="none" w:sz="0" w:space="0" w:color="auto"/>
        <w:right w:val="none" w:sz="0" w:space="0" w:color="auto"/>
      </w:divBdr>
    </w:div>
    <w:div w:id="444931837">
      <w:bodyDiv w:val="1"/>
      <w:marLeft w:val="0"/>
      <w:marRight w:val="0"/>
      <w:marTop w:val="0"/>
      <w:marBottom w:val="0"/>
      <w:divBdr>
        <w:top w:val="none" w:sz="0" w:space="0" w:color="auto"/>
        <w:left w:val="none" w:sz="0" w:space="0" w:color="auto"/>
        <w:bottom w:val="none" w:sz="0" w:space="0" w:color="auto"/>
        <w:right w:val="none" w:sz="0" w:space="0" w:color="auto"/>
      </w:divBdr>
    </w:div>
    <w:div w:id="444932236">
      <w:bodyDiv w:val="1"/>
      <w:marLeft w:val="0"/>
      <w:marRight w:val="0"/>
      <w:marTop w:val="0"/>
      <w:marBottom w:val="0"/>
      <w:divBdr>
        <w:top w:val="none" w:sz="0" w:space="0" w:color="auto"/>
        <w:left w:val="none" w:sz="0" w:space="0" w:color="auto"/>
        <w:bottom w:val="none" w:sz="0" w:space="0" w:color="auto"/>
        <w:right w:val="none" w:sz="0" w:space="0" w:color="auto"/>
      </w:divBdr>
    </w:div>
    <w:div w:id="444933280">
      <w:bodyDiv w:val="1"/>
      <w:marLeft w:val="0"/>
      <w:marRight w:val="0"/>
      <w:marTop w:val="0"/>
      <w:marBottom w:val="0"/>
      <w:divBdr>
        <w:top w:val="none" w:sz="0" w:space="0" w:color="auto"/>
        <w:left w:val="none" w:sz="0" w:space="0" w:color="auto"/>
        <w:bottom w:val="none" w:sz="0" w:space="0" w:color="auto"/>
        <w:right w:val="none" w:sz="0" w:space="0" w:color="auto"/>
      </w:divBdr>
    </w:div>
    <w:div w:id="444933317">
      <w:bodyDiv w:val="1"/>
      <w:marLeft w:val="0"/>
      <w:marRight w:val="0"/>
      <w:marTop w:val="0"/>
      <w:marBottom w:val="0"/>
      <w:divBdr>
        <w:top w:val="none" w:sz="0" w:space="0" w:color="auto"/>
        <w:left w:val="none" w:sz="0" w:space="0" w:color="auto"/>
        <w:bottom w:val="none" w:sz="0" w:space="0" w:color="auto"/>
        <w:right w:val="none" w:sz="0" w:space="0" w:color="auto"/>
      </w:divBdr>
    </w:div>
    <w:div w:id="445001616">
      <w:bodyDiv w:val="1"/>
      <w:marLeft w:val="0"/>
      <w:marRight w:val="0"/>
      <w:marTop w:val="0"/>
      <w:marBottom w:val="0"/>
      <w:divBdr>
        <w:top w:val="none" w:sz="0" w:space="0" w:color="auto"/>
        <w:left w:val="none" w:sz="0" w:space="0" w:color="auto"/>
        <w:bottom w:val="none" w:sz="0" w:space="0" w:color="auto"/>
        <w:right w:val="none" w:sz="0" w:space="0" w:color="auto"/>
      </w:divBdr>
    </w:div>
    <w:div w:id="445004091">
      <w:bodyDiv w:val="1"/>
      <w:marLeft w:val="0"/>
      <w:marRight w:val="0"/>
      <w:marTop w:val="0"/>
      <w:marBottom w:val="0"/>
      <w:divBdr>
        <w:top w:val="none" w:sz="0" w:space="0" w:color="auto"/>
        <w:left w:val="none" w:sz="0" w:space="0" w:color="auto"/>
        <w:bottom w:val="none" w:sz="0" w:space="0" w:color="auto"/>
        <w:right w:val="none" w:sz="0" w:space="0" w:color="auto"/>
      </w:divBdr>
    </w:div>
    <w:div w:id="445006919">
      <w:bodyDiv w:val="1"/>
      <w:marLeft w:val="0"/>
      <w:marRight w:val="0"/>
      <w:marTop w:val="0"/>
      <w:marBottom w:val="0"/>
      <w:divBdr>
        <w:top w:val="none" w:sz="0" w:space="0" w:color="auto"/>
        <w:left w:val="none" w:sz="0" w:space="0" w:color="auto"/>
        <w:bottom w:val="none" w:sz="0" w:space="0" w:color="auto"/>
        <w:right w:val="none" w:sz="0" w:space="0" w:color="auto"/>
      </w:divBdr>
    </w:div>
    <w:div w:id="445082632">
      <w:bodyDiv w:val="1"/>
      <w:marLeft w:val="0"/>
      <w:marRight w:val="0"/>
      <w:marTop w:val="0"/>
      <w:marBottom w:val="0"/>
      <w:divBdr>
        <w:top w:val="none" w:sz="0" w:space="0" w:color="auto"/>
        <w:left w:val="none" w:sz="0" w:space="0" w:color="auto"/>
        <w:bottom w:val="none" w:sz="0" w:space="0" w:color="auto"/>
        <w:right w:val="none" w:sz="0" w:space="0" w:color="auto"/>
      </w:divBdr>
    </w:div>
    <w:div w:id="445082838">
      <w:bodyDiv w:val="1"/>
      <w:marLeft w:val="0"/>
      <w:marRight w:val="0"/>
      <w:marTop w:val="0"/>
      <w:marBottom w:val="0"/>
      <w:divBdr>
        <w:top w:val="none" w:sz="0" w:space="0" w:color="auto"/>
        <w:left w:val="none" w:sz="0" w:space="0" w:color="auto"/>
        <w:bottom w:val="none" w:sz="0" w:space="0" w:color="auto"/>
        <w:right w:val="none" w:sz="0" w:space="0" w:color="auto"/>
      </w:divBdr>
    </w:div>
    <w:div w:id="445083361">
      <w:bodyDiv w:val="1"/>
      <w:marLeft w:val="0"/>
      <w:marRight w:val="0"/>
      <w:marTop w:val="0"/>
      <w:marBottom w:val="0"/>
      <w:divBdr>
        <w:top w:val="none" w:sz="0" w:space="0" w:color="auto"/>
        <w:left w:val="none" w:sz="0" w:space="0" w:color="auto"/>
        <w:bottom w:val="none" w:sz="0" w:space="0" w:color="auto"/>
        <w:right w:val="none" w:sz="0" w:space="0" w:color="auto"/>
      </w:divBdr>
    </w:div>
    <w:div w:id="445084684">
      <w:bodyDiv w:val="1"/>
      <w:marLeft w:val="0"/>
      <w:marRight w:val="0"/>
      <w:marTop w:val="0"/>
      <w:marBottom w:val="0"/>
      <w:divBdr>
        <w:top w:val="none" w:sz="0" w:space="0" w:color="auto"/>
        <w:left w:val="none" w:sz="0" w:space="0" w:color="auto"/>
        <w:bottom w:val="none" w:sz="0" w:space="0" w:color="auto"/>
        <w:right w:val="none" w:sz="0" w:space="0" w:color="auto"/>
      </w:divBdr>
    </w:div>
    <w:div w:id="445122678">
      <w:bodyDiv w:val="1"/>
      <w:marLeft w:val="0"/>
      <w:marRight w:val="0"/>
      <w:marTop w:val="0"/>
      <w:marBottom w:val="0"/>
      <w:divBdr>
        <w:top w:val="none" w:sz="0" w:space="0" w:color="auto"/>
        <w:left w:val="none" w:sz="0" w:space="0" w:color="auto"/>
        <w:bottom w:val="none" w:sz="0" w:space="0" w:color="auto"/>
        <w:right w:val="none" w:sz="0" w:space="0" w:color="auto"/>
      </w:divBdr>
    </w:div>
    <w:div w:id="445202018">
      <w:bodyDiv w:val="1"/>
      <w:marLeft w:val="0"/>
      <w:marRight w:val="0"/>
      <w:marTop w:val="0"/>
      <w:marBottom w:val="0"/>
      <w:divBdr>
        <w:top w:val="none" w:sz="0" w:space="0" w:color="auto"/>
        <w:left w:val="none" w:sz="0" w:space="0" w:color="auto"/>
        <w:bottom w:val="none" w:sz="0" w:space="0" w:color="auto"/>
        <w:right w:val="none" w:sz="0" w:space="0" w:color="auto"/>
      </w:divBdr>
    </w:div>
    <w:div w:id="445269141">
      <w:bodyDiv w:val="1"/>
      <w:marLeft w:val="0"/>
      <w:marRight w:val="0"/>
      <w:marTop w:val="0"/>
      <w:marBottom w:val="0"/>
      <w:divBdr>
        <w:top w:val="none" w:sz="0" w:space="0" w:color="auto"/>
        <w:left w:val="none" w:sz="0" w:space="0" w:color="auto"/>
        <w:bottom w:val="none" w:sz="0" w:space="0" w:color="auto"/>
        <w:right w:val="none" w:sz="0" w:space="0" w:color="auto"/>
      </w:divBdr>
    </w:div>
    <w:div w:id="445272438">
      <w:bodyDiv w:val="1"/>
      <w:marLeft w:val="0"/>
      <w:marRight w:val="0"/>
      <w:marTop w:val="0"/>
      <w:marBottom w:val="0"/>
      <w:divBdr>
        <w:top w:val="none" w:sz="0" w:space="0" w:color="auto"/>
        <w:left w:val="none" w:sz="0" w:space="0" w:color="auto"/>
        <w:bottom w:val="none" w:sz="0" w:space="0" w:color="auto"/>
        <w:right w:val="none" w:sz="0" w:space="0" w:color="auto"/>
      </w:divBdr>
    </w:div>
    <w:div w:id="445275592">
      <w:bodyDiv w:val="1"/>
      <w:marLeft w:val="0"/>
      <w:marRight w:val="0"/>
      <w:marTop w:val="0"/>
      <w:marBottom w:val="0"/>
      <w:divBdr>
        <w:top w:val="none" w:sz="0" w:space="0" w:color="auto"/>
        <w:left w:val="none" w:sz="0" w:space="0" w:color="auto"/>
        <w:bottom w:val="none" w:sz="0" w:space="0" w:color="auto"/>
        <w:right w:val="none" w:sz="0" w:space="0" w:color="auto"/>
      </w:divBdr>
    </w:div>
    <w:div w:id="445320624">
      <w:bodyDiv w:val="1"/>
      <w:marLeft w:val="0"/>
      <w:marRight w:val="0"/>
      <w:marTop w:val="0"/>
      <w:marBottom w:val="0"/>
      <w:divBdr>
        <w:top w:val="none" w:sz="0" w:space="0" w:color="auto"/>
        <w:left w:val="none" w:sz="0" w:space="0" w:color="auto"/>
        <w:bottom w:val="none" w:sz="0" w:space="0" w:color="auto"/>
        <w:right w:val="none" w:sz="0" w:space="0" w:color="auto"/>
      </w:divBdr>
    </w:div>
    <w:div w:id="445346564">
      <w:bodyDiv w:val="1"/>
      <w:marLeft w:val="0"/>
      <w:marRight w:val="0"/>
      <w:marTop w:val="0"/>
      <w:marBottom w:val="0"/>
      <w:divBdr>
        <w:top w:val="none" w:sz="0" w:space="0" w:color="auto"/>
        <w:left w:val="none" w:sz="0" w:space="0" w:color="auto"/>
        <w:bottom w:val="none" w:sz="0" w:space="0" w:color="auto"/>
        <w:right w:val="none" w:sz="0" w:space="0" w:color="auto"/>
      </w:divBdr>
    </w:div>
    <w:div w:id="445395918">
      <w:bodyDiv w:val="1"/>
      <w:marLeft w:val="0"/>
      <w:marRight w:val="0"/>
      <w:marTop w:val="0"/>
      <w:marBottom w:val="0"/>
      <w:divBdr>
        <w:top w:val="none" w:sz="0" w:space="0" w:color="auto"/>
        <w:left w:val="none" w:sz="0" w:space="0" w:color="auto"/>
        <w:bottom w:val="none" w:sz="0" w:space="0" w:color="auto"/>
        <w:right w:val="none" w:sz="0" w:space="0" w:color="auto"/>
      </w:divBdr>
    </w:div>
    <w:div w:id="445464504">
      <w:bodyDiv w:val="1"/>
      <w:marLeft w:val="0"/>
      <w:marRight w:val="0"/>
      <w:marTop w:val="0"/>
      <w:marBottom w:val="0"/>
      <w:divBdr>
        <w:top w:val="none" w:sz="0" w:space="0" w:color="auto"/>
        <w:left w:val="none" w:sz="0" w:space="0" w:color="auto"/>
        <w:bottom w:val="none" w:sz="0" w:space="0" w:color="auto"/>
        <w:right w:val="none" w:sz="0" w:space="0" w:color="auto"/>
      </w:divBdr>
    </w:div>
    <w:div w:id="445465784">
      <w:bodyDiv w:val="1"/>
      <w:marLeft w:val="0"/>
      <w:marRight w:val="0"/>
      <w:marTop w:val="0"/>
      <w:marBottom w:val="0"/>
      <w:divBdr>
        <w:top w:val="none" w:sz="0" w:space="0" w:color="auto"/>
        <w:left w:val="none" w:sz="0" w:space="0" w:color="auto"/>
        <w:bottom w:val="none" w:sz="0" w:space="0" w:color="auto"/>
        <w:right w:val="none" w:sz="0" w:space="0" w:color="auto"/>
      </w:divBdr>
    </w:div>
    <w:div w:id="445471418">
      <w:bodyDiv w:val="1"/>
      <w:marLeft w:val="0"/>
      <w:marRight w:val="0"/>
      <w:marTop w:val="0"/>
      <w:marBottom w:val="0"/>
      <w:divBdr>
        <w:top w:val="none" w:sz="0" w:space="0" w:color="auto"/>
        <w:left w:val="none" w:sz="0" w:space="0" w:color="auto"/>
        <w:bottom w:val="none" w:sz="0" w:space="0" w:color="auto"/>
        <w:right w:val="none" w:sz="0" w:space="0" w:color="auto"/>
      </w:divBdr>
    </w:div>
    <w:div w:id="445541350">
      <w:bodyDiv w:val="1"/>
      <w:marLeft w:val="0"/>
      <w:marRight w:val="0"/>
      <w:marTop w:val="0"/>
      <w:marBottom w:val="0"/>
      <w:divBdr>
        <w:top w:val="none" w:sz="0" w:space="0" w:color="auto"/>
        <w:left w:val="none" w:sz="0" w:space="0" w:color="auto"/>
        <w:bottom w:val="none" w:sz="0" w:space="0" w:color="auto"/>
        <w:right w:val="none" w:sz="0" w:space="0" w:color="auto"/>
      </w:divBdr>
    </w:div>
    <w:div w:id="445543429">
      <w:bodyDiv w:val="1"/>
      <w:marLeft w:val="0"/>
      <w:marRight w:val="0"/>
      <w:marTop w:val="0"/>
      <w:marBottom w:val="0"/>
      <w:divBdr>
        <w:top w:val="none" w:sz="0" w:space="0" w:color="auto"/>
        <w:left w:val="none" w:sz="0" w:space="0" w:color="auto"/>
        <w:bottom w:val="none" w:sz="0" w:space="0" w:color="auto"/>
        <w:right w:val="none" w:sz="0" w:space="0" w:color="auto"/>
      </w:divBdr>
    </w:div>
    <w:div w:id="445544159">
      <w:bodyDiv w:val="1"/>
      <w:marLeft w:val="0"/>
      <w:marRight w:val="0"/>
      <w:marTop w:val="0"/>
      <w:marBottom w:val="0"/>
      <w:divBdr>
        <w:top w:val="none" w:sz="0" w:space="0" w:color="auto"/>
        <w:left w:val="none" w:sz="0" w:space="0" w:color="auto"/>
        <w:bottom w:val="none" w:sz="0" w:space="0" w:color="auto"/>
        <w:right w:val="none" w:sz="0" w:space="0" w:color="auto"/>
      </w:divBdr>
    </w:div>
    <w:div w:id="445582258">
      <w:bodyDiv w:val="1"/>
      <w:marLeft w:val="0"/>
      <w:marRight w:val="0"/>
      <w:marTop w:val="0"/>
      <w:marBottom w:val="0"/>
      <w:divBdr>
        <w:top w:val="none" w:sz="0" w:space="0" w:color="auto"/>
        <w:left w:val="none" w:sz="0" w:space="0" w:color="auto"/>
        <w:bottom w:val="none" w:sz="0" w:space="0" w:color="auto"/>
        <w:right w:val="none" w:sz="0" w:space="0" w:color="auto"/>
      </w:divBdr>
    </w:div>
    <w:div w:id="445582704">
      <w:bodyDiv w:val="1"/>
      <w:marLeft w:val="0"/>
      <w:marRight w:val="0"/>
      <w:marTop w:val="0"/>
      <w:marBottom w:val="0"/>
      <w:divBdr>
        <w:top w:val="none" w:sz="0" w:space="0" w:color="auto"/>
        <w:left w:val="none" w:sz="0" w:space="0" w:color="auto"/>
        <w:bottom w:val="none" w:sz="0" w:space="0" w:color="auto"/>
        <w:right w:val="none" w:sz="0" w:space="0" w:color="auto"/>
      </w:divBdr>
    </w:div>
    <w:div w:id="445584646">
      <w:bodyDiv w:val="1"/>
      <w:marLeft w:val="0"/>
      <w:marRight w:val="0"/>
      <w:marTop w:val="0"/>
      <w:marBottom w:val="0"/>
      <w:divBdr>
        <w:top w:val="none" w:sz="0" w:space="0" w:color="auto"/>
        <w:left w:val="none" w:sz="0" w:space="0" w:color="auto"/>
        <w:bottom w:val="none" w:sz="0" w:space="0" w:color="auto"/>
        <w:right w:val="none" w:sz="0" w:space="0" w:color="auto"/>
      </w:divBdr>
    </w:div>
    <w:div w:id="445588138">
      <w:bodyDiv w:val="1"/>
      <w:marLeft w:val="0"/>
      <w:marRight w:val="0"/>
      <w:marTop w:val="0"/>
      <w:marBottom w:val="0"/>
      <w:divBdr>
        <w:top w:val="none" w:sz="0" w:space="0" w:color="auto"/>
        <w:left w:val="none" w:sz="0" w:space="0" w:color="auto"/>
        <w:bottom w:val="none" w:sz="0" w:space="0" w:color="auto"/>
        <w:right w:val="none" w:sz="0" w:space="0" w:color="auto"/>
      </w:divBdr>
    </w:div>
    <w:div w:id="445657689">
      <w:bodyDiv w:val="1"/>
      <w:marLeft w:val="0"/>
      <w:marRight w:val="0"/>
      <w:marTop w:val="0"/>
      <w:marBottom w:val="0"/>
      <w:divBdr>
        <w:top w:val="none" w:sz="0" w:space="0" w:color="auto"/>
        <w:left w:val="none" w:sz="0" w:space="0" w:color="auto"/>
        <w:bottom w:val="none" w:sz="0" w:space="0" w:color="auto"/>
        <w:right w:val="none" w:sz="0" w:space="0" w:color="auto"/>
      </w:divBdr>
    </w:div>
    <w:div w:id="445658090">
      <w:bodyDiv w:val="1"/>
      <w:marLeft w:val="0"/>
      <w:marRight w:val="0"/>
      <w:marTop w:val="0"/>
      <w:marBottom w:val="0"/>
      <w:divBdr>
        <w:top w:val="none" w:sz="0" w:space="0" w:color="auto"/>
        <w:left w:val="none" w:sz="0" w:space="0" w:color="auto"/>
        <w:bottom w:val="none" w:sz="0" w:space="0" w:color="auto"/>
        <w:right w:val="none" w:sz="0" w:space="0" w:color="auto"/>
      </w:divBdr>
    </w:div>
    <w:div w:id="445658634">
      <w:bodyDiv w:val="1"/>
      <w:marLeft w:val="0"/>
      <w:marRight w:val="0"/>
      <w:marTop w:val="0"/>
      <w:marBottom w:val="0"/>
      <w:divBdr>
        <w:top w:val="none" w:sz="0" w:space="0" w:color="auto"/>
        <w:left w:val="none" w:sz="0" w:space="0" w:color="auto"/>
        <w:bottom w:val="none" w:sz="0" w:space="0" w:color="auto"/>
        <w:right w:val="none" w:sz="0" w:space="0" w:color="auto"/>
      </w:divBdr>
    </w:div>
    <w:div w:id="445658788">
      <w:bodyDiv w:val="1"/>
      <w:marLeft w:val="0"/>
      <w:marRight w:val="0"/>
      <w:marTop w:val="0"/>
      <w:marBottom w:val="0"/>
      <w:divBdr>
        <w:top w:val="none" w:sz="0" w:space="0" w:color="auto"/>
        <w:left w:val="none" w:sz="0" w:space="0" w:color="auto"/>
        <w:bottom w:val="none" w:sz="0" w:space="0" w:color="auto"/>
        <w:right w:val="none" w:sz="0" w:space="0" w:color="auto"/>
      </w:divBdr>
    </w:div>
    <w:div w:id="445659813">
      <w:bodyDiv w:val="1"/>
      <w:marLeft w:val="0"/>
      <w:marRight w:val="0"/>
      <w:marTop w:val="0"/>
      <w:marBottom w:val="0"/>
      <w:divBdr>
        <w:top w:val="none" w:sz="0" w:space="0" w:color="auto"/>
        <w:left w:val="none" w:sz="0" w:space="0" w:color="auto"/>
        <w:bottom w:val="none" w:sz="0" w:space="0" w:color="auto"/>
        <w:right w:val="none" w:sz="0" w:space="0" w:color="auto"/>
      </w:divBdr>
    </w:div>
    <w:div w:id="445659871">
      <w:bodyDiv w:val="1"/>
      <w:marLeft w:val="0"/>
      <w:marRight w:val="0"/>
      <w:marTop w:val="0"/>
      <w:marBottom w:val="0"/>
      <w:divBdr>
        <w:top w:val="none" w:sz="0" w:space="0" w:color="auto"/>
        <w:left w:val="none" w:sz="0" w:space="0" w:color="auto"/>
        <w:bottom w:val="none" w:sz="0" w:space="0" w:color="auto"/>
        <w:right w:val="none" w:sz="0" w:space="0" w:color="auto"/>
      </w:divBdr>
    </w:div>
    <w:div w:id="445732121">
      <w:bodyDiv w:val="1"/>
      <w:marLeft w:val="0"/>
      <w:marRight w:val="0"/>
      <w:marTop w:val="0"/>
      <w:marBottom w:val="0"/>
      <w:divBdr>
        <w:top w:val="none" w:sz="0" w:space="0" w:color="auto"/>
        <w:left w:val="none" w:sz="0" w:space="0" w:color="auto"/>
        <w:bottom w:val="none" w:sz="0" w:space="0" w:color="auto"/>
        <w:right w:val="none" w:sz="0" w:space="0" w:color="auto"/>
      </w:divBdr>
    </w:div>
    <w:div w:id="445733635">
      <w:bodyDiv w:val="1"/>
      <w:marLeft w:val="0"/>
      <w:marRight w:val="0"/>
      <w:marTop w:val="0"/>
      <w:marBottom w:val="0"/>
      <w:divBdr>
        <w:top w:val="none" w:sz="0" w:space="0" w:color="auto"/>
        <w:left w:val="none" w:sz="0" w:space="0" w:color="auto"/>
        <w:bottom w:val="none" w:sz="0" w:space="0" w:color="auto"/>
        <w:right w:val="none" w:sz="0" w:space="0" w:color="auto"/>
      </w:divBdr>
    </w:div>
    <w:div w:id="445737072">
      <w:bodyDiv w:val="1"/>
      <w:marLeft w:val="0"/>
      <w:marRight w:val="0"/>
      <w:marTop w:val="0"/>
      <w:marBottom w:val="0"/>
      <w:divBdr>
        <w:top w:val="none" w:sz="0" w:space="0" w:color="auto"/>
        <w:left w:val="none" w:sz="0" w:space="0" w:color="auto"/>
        <w:bottom w:val="none" w:sz="0" w:space="0" w:color="auto"/>
        <w:right w:val="none" w:sz="0" w:space="0" w:color="auto"/>
      </w:divBdr>
    </w:div>
    <w:div w:id="445780389">
      <w:bodyDiv w:val="1"/>
      <w:marLeft w:val="0"/>
      <w:marRight w:val="0"/>
      <w:marTop w:val="0"/>
      <w:marBottom w:val="0"/>
      <w:divBdr>
        <w:top w:val="none" w:sz="0" w:space="0" w:color="auto"/>
        <w:left w:val="none" w:sz="0" w:space="0" w:color="auto"/>
        <w:bottom w:val="none" w:sz="0" w:space="0" w:color="auto"/>
        <w:right w:val="none" w:sz="0" w:space="0" w:color="auto"/>
      </w:divBdr>
    </w:div>
    <w:div w:id="445783038">
      <w:bodyDiv w:val="1"/>
      <w:marLeft w:val="0"/>
      <w:marRight w:val="0"/>
      <w:marTop w:val="0"/>
      <w:marBottom w:val="0"/>
      <w:divBdr>
        <w:top w:val="none" w:sz="0" w:space="0" w:color="auto"/>
        <w:left w:val="none" w:sz="0" w:space="0" w:color="auto"/>
        <w:bottom w:val="none" w:sz="0" w:space="0" w:color="auto"/>
        <w:right w:val="none" w:sz="0" w:space="0" w:color="auto"/>
      </w:divBdr>
    </w:div>
    <w:div w:id="445848953">
      <w:bodyDiv w:val="1"/>
      <w:marLeft w:val="0"/>
      <w:marRight w:val="0"/>
      <w:marTop w:val="0"/>
      <w:marBottom w:val="0"/>
      <w:divBdr>
        <w:top w:val="none" w:sz="0" w:space="0" w:color="auto"/>
        <w:left w:val="none" w:sz="0" w:space="0" w:color="auto"/>
        <w:bottom w:val="none" w:sz="0" w:space="0" w:color="auto"/>
        <w:right w:val="none" w:sz="0" w:space="0" w:color="auto"/>
      </w:divBdr>
    </w:div>
    <w:div w:id="445924723">
      <w:bodyDiv w:val="1"/>
      <w:marLeft w:val="0"/>
      <w:marRight w:val="0"/>
      <w:marTop w:val="0"/>
      <w:marBottom w:val="0"/>
      <w:divBdr>
        <w:top w:val="none" w:sz="0" w:space="0" w:color="auto"/>
        <w:left w:val="none" w:sz="0" w:space="0" w:color="auto"/>
        <w:bottom w:val="none" w:sz="0" w:space="0" w:color="auto"/>
        <w:right w:val="none" w:sz="0" w:space="0" w:color="auto"/>
      </w:divBdr>
    </w:div>
    <w:div w:id="445926145">
      <w:bodyDiv w:val="1"/>
      <w:marLeft w:val="0"/>
      <w:marRight w:val="0"/>
      <w:marTop w:val="0"/>
      <w:marBottom w:val="0"/>
      <w:divBdr>
        <w:top w:val="none" w:sz="0" w:space="0" w:color="auto"/>
        <w:left w:val="none" w:sz="0" w:space="0" w:color="auto"/>
        <w:bottom w:val="none" w:sz="0" w:space="0" w:color="auto"/>
        <w:right w:val="none" w:sz="0" w:space="0" w:color="auto"/>
      </w:divBdr>
    </w:div>
    <w:div w:id="445927273">
      <w:bodyDiv w:val="1"/>
      <w:marLeft w:val="0"/>
      <w:marRight w:val="0"/>
      <w:marTop w:val="0"/>
      <w:marBottom w:val="0"/>
      <w:divBdr>
        <w:top w:val="none" w:sz="0" w:space="0" w:color="auto"/>
        <w:left w:val="none" w:sz="0" w:space="0" w:color="auto"/>
        <w:bottom w:val="none" w:sz="0" w:space="0" w:color="auto"/>
        <w:right w:val="none" w:sz="0" w:space="0" w:color="auto"/>
      </w:divBdr>
    </w:div>
    <w:div w:id="445974899">
      <w:bodyDiv w:val="1"/>
      <w:marLeft w:val="0"/>
      <w:marRight w:val="0"/>
      <w:marTop w:val="0"/>
      <w:marBottom w:val="0"/>
      <w:divBdr>
        <w:top w:val="none" w:sz="0" w:space="0" w:color="auto"/>
        <w:left w:val="none" w:sz="0" w:space="0" w:color="auto"/>
        <w:bottom w:val="none" w:sz="0" w:space="0" w:color="auto"/>
        <w:right w:val="none" w:sz="0" w:space="0" w:color="auto"/>
      </w:divBdr>
    </w:div>
    <w:div w:id="446001342">
      <w:bodyDiv w:val="1"/>
      <w:marLeft w:val="0"/>
      <w:marRight w:val="0"/>
      <w:marTop w:val="0"/>
      <w:marBottom w:val="0"/>
      <w:divBdr>
        <w:top w:val="none" w:sz="0" w:space="0" w:color="auto"/>
        <w:left w:val="none" w:sz="0" w:space="0" w:color="auto"/>
        <w:bottom w:val="none" w:sz="0" w:space="0" w:color="auto"/>
        <w:right w:val="none" w:sz="0" w:space="0" w:color="auto"/>
      </w:divBdr>
    </w:div>
    <w:div w:id="446045638">
      <w:bodyDiv w:val="1"/>
      <w:marLeft w:val="0"/>
      <w:marRight w:val="0"/>
      <w:marTop w:val="0"/>
      <w:marBottom w:val="0"/>
      <w:divBdr>
        <w:top w:val="none" w:sz="0" w:space="0" w:color="auto"/>
        <w:left w:val="none" w:sz="0" w:space="0" w:color="auto"/>
        <w:bottom w:val="none" w:sz="0" w:space="0" w:color="auto"/>
        <w:right w:val="none" w:sz="0" w:space="0" w:color="auto"/>
      </w:divBdr>
    </w:div>
    <w:div w:id="446051727">
      <w:bodyDiv w:val="1"/>
      <w:marLeft w:val="0"/>
      <w:marRight w:val="0"/>
      <w:marTop w:val="0"/>
      <w:marBottom w:val="0"/>
      <w:divBdr>
        <w:top w:val="none" w:sz="0" w:space="0" w:color="auto"/>
        <w:left w:val="none" w:sz="0" w:space="0" w:color="auto"/>
        <w:bottom w:val="none" w:sz="0" w:space="0" w:color="auto"/>
        <w:right w:val="none" w:sz="0" w:space="0" w:color="auto"/>
      </w:divBdr>
    </w:div>
    <w:div w:id="446117667">
      <w:bodyDiv w:val="1"/>
      <w:marLeft w:val="0"/>
      <w:marRight w:val="0"/>
      <w:marTop w:val="0"/>
      <w:marBottom w:val="0"/>
      <w:divBdr>
        <w:top w:val="none" w:sz="0" w:space="0" w:color="auto"/>
        <w:left w:val="none" w:sz="0" w:space="0" w:color="auto"/>
        <w:bottom w:val="none" w:sz="0" w:space="0" w:color="auto"/>
        <w:right w:val="none" w:sz="0" w:space="0" w:color="auto"/>
      </w:divBdr>
    </w:div>
    <w:div w:id="446120084">
      <w:bodyDiv w:val="1"/>
      <w:marLeft w:val="0"/>
      <w:marRight w:val="0"/>
      <w:marTop w:val="0"/>
      <w:marBottom w:val="0"/>
      <w:divBdr>
        <w:top w:val="none" w:sz="0" w:space="0" w:color="auto"/>
        <w:left w:val="none" w:sz="0" w:space="0" w:color="auto"/>
        <w:bottom w:val="none" w:sz="0" w:space="0" w:color="auto"/>
        <w:right w:val="none" w:sz="0" w:space="0" w:color="auto"/>
      </w:divBdr>
    </w:div>
    <w:div w:id="446121862">
      <w:bodyDiv w:val="1"/>
      <w:marLeft w:val="0"/>
      <w:marRight w:val="0"/>
      <w:marTop w:val="0"/>
      <w:marBottom w:val="0"/>
      <w:divBdr>
        <w:top w:val="none" w:sz="0" w:space="0" w:color="auto"/>
        <w:left w:val="none" w:sz="0" w:space="0" w:color="auto"/>
        <w:bottom w:val="none" w:sz="0" w:space="0" w:color="auto"/>
        <w:right w:val="none" w:sz="0" w:space="0" w:color="auto"/>
      </w:divBdr>
    </w:div>
    <w:div w:id="446124480">
      <w:bodyDiv w:val="1"/>
      <w:marLeft w:val="0"/>
      <w:marRight w:val="0"/>
      <w:marTop w:val="0"/>
      <w:marBottom w:val="0"/>
      <w:divBdr>
        <w:top w:val="none" w:sz="0" w:space="0" w:color="auto"/>
        <w:left w:val="none" w:sz="0" w:space="0" w:color="auto"/>
        <w:bottom w:val="none" w:sz="0" w:space="0" w:color="auto"/>
        <w:right w:val="none" w:sz="0" w:space="0" w:color="auto"/>
      </w:divBdr>
    </w:div>
    <w:div w:id="446169198">
      <w:bodyDiv w:val="1"/>
      <w:marLeft w:val="0"/>
      <w:marRight w:val="0"/>
      <w:marTop w:val="0"/>
      <w:marBottom w:val="0"/>
      <w:divBdr>
        <w:top w:val="none" w:sz="0" w:space="0" w:color="auto"/>
        <w:left w:val="none" w:sz="0" w:space="0" w:color="auto"/>
        <w:bottom w:val="none" w:sz="0" w:space="0" w:color="auto"/>
        <w:right w:val="none" w:sz="0" w:space="0" w:color="auto"/>
      </w:divBdr>
    </w:div>
    <w:div w:id="446200298">
      <w:bodyDiv w:val="1"/>
      <w:marLeft w:val="0"/>
      <w:marRight w:val="0"/>
      <w:marTop w:val="0"/>
      <w:marBottom w:val="0"/>
      <w:divBdr>
        <w:top w:val="none" w:sz="0" w:space="0" w:color="auto"/>
        <w:left w:val="none" w:sz="0" w:space="0" w:color="auto"/>
        <w:bottom w:val="none" w:sz="0" w:space="0" w:color="auto"/>
        <w:right w:val="none" w:sz="0" w:space="0" w:color="auto"/>
      </w:divBdr>
    </w:div>
    <w:div w:id="446314939">
      <w:bodyDiv w:val="1"/>
      <w:marLeft w:val="0"/>
      <w:marRight w:val="0"/>
      <w:marTop w:val="0"/>
      <w:marBottom w:val="0"/>
      <w:divBdr>
        <w:top w:val="none" w:sz="0" w:space="0" w:color="auto"/>
        <w:left w:val="none" w:sz="0" w:space="0" w:color="auto"/>
        <w:bottom w:val="none" w:sz="0" w:space="0" w:color="auto"/>
        <w:right w:val="none" w:sz="0" w:space="0" w:color="auto"/>
      </w:divBdr>
    </w:div>
    <w:div w:id="446394231">
      <w:bodyDiv w:val="1"/>
      <w:marLeft w:val="0"/>
      <w:marRight w:val="0"/>
      <w:marTop w:val="0"/>
      <w:marBottom w:val="0"/>
      <w:divBdr>
        <w:top w:val="none" w:sz="0" w:space="0" w:color="auto"/>
        <w:left w:val="none" w:sz="0" w:space="0" w:color="auto"/>
        <w:bottom w:val="none" w:sz="0" w:space="0" w:color="auto"/>
        <w:right w:val="none" w:sz="0" w:space="0" w:color="auto"/>
      </w:divBdr>
    </w:div>
    <w:div w:id="446433750">
      <w:bodyDiv w:val="1"/>
      <w:marLeft w:val="0"/>
      <w:marRight w:val="0"/>
      <w:marTop w:val="0"/>
      <w:marBottom w:val="0"/>
      <w:divBdr>
        <w:top w:val="none" w:sz="0" w:space="0" w:color="auto"/>
        <w:left w:val="none" w:sz="0" w:space="0" w:color="auto"/>
        <w:bottom w:val="none" w:sz="0" w:space="0" w:color="auto"/>
        <w:right w:val="none" w:sz="0" w:space="0" w:color="auto"/>
      </w:divBdr>
    </w:div>
    <w:div w:id="446506286">
      <w:bodyDiv w:val="1"/>
      <w:marLeft w:val="0"/>
      <w:marRight w:val="0"/>
      <w:marTop w:val="0"/>
      <w:marBottom w:val="0"/>
      <w:divBdr>
        <w:top w:val="none" w:sz="0" w:space="0" w:color="auto"/>
        <w:left w:val="none" w:sz="0" w:space="0" w:color="auto"/>
        <w:bottom w:val="none" w:sz="0" w:space="0" w:color="auto"/>
        <w:right w:val="none" w:sz="0" w:space="0" w:color="auto"/>
      </w:divBdr>
    </w:div>
    <w:div w:id="446508816">
      <w:bodyDiv w:val="1"/>
      <w:marLeft w:val="0"/>
      <w:marRight w:val="0"/>
      <w:marTop w:val="0"/>
      <w:marBottom w:val="0"/>
      <w:divBdr>
        <w:top w:val="none" w:sz="0" w:space="0" w:color="auto"/>
        <w:left w:val="none" w:sz="0" w:space="0" w:color="auto"/>
        <w:bottom w:val="none" w:sz="0" w:space="0" w:color="auto"/>
        <w:right w:val="none" w:sz="0" w:space="0" w:color="auto"/>
      </w:divBdr>
    </w:div>
    <w:div w:id="446509659">
      <w:bodyDiv w:val="1"/>
      <w:marLeft w:val="0"/>
      <w:marRight w:val="0"/>
      <w:marTop w:val="0"/>
      <w:marBottom w:val="0"/>
      <w:divBdr>
        <w:top w:val="none" w:sz="0" w:space="0" w:color="auto"/>
        <w:left w:val="none" w:sz="0" w:space="0" w:color="auto"/>
        <w:bottom w:val="none" w:sz="0" w:space="0" w:color="auto"/>
        <w:right w:val="none" w:sz="0" w:space="0" w:color="auto"/>
      </w:divBdr>
    </w:div>
    <w:div w:id="446510679">
      <w:bodyDiv w:val="1"/>
      <w:marLeft w:val="0"/>
      <w:marRight w:val="0"/>
      <w:marTop w:val="0"/>
      <w:marBottom w:val="0"/>
      <w:divBdr>
        <w:top w:val="none" w:sz="0" w:space="0" w:color="auto"/>
        <w:left w:val="none" w:sz="0" w:space="0" w:color="auto"/>
        <w:bottom w:val="none" w:sz="0" w:space="0" w:color="auto"/>
        <w:right w:val="none" w:sz="0" w:space="0" w:color="auto"/>
      </w:divBdr>
    </w:div>
    <w:div w:id="446583500">
      <w:bodyDiv w:val="1"/>
      <w:marLeft w:val="0"/>
      <w:marRight w:val="0"/>
      <w:marTop w:val="0"/>
      <w:marBottom w:val="0"/>
      <w:divBdr>
        <w:top w:val="none" w:sz="0" w:space="0" w:color="auto"/>
        <w:left w:val="none" w:sz="0" w:space="0" w:color="auto"/>
        <w:bottom w:val="none" w:sz="0" w:space="0" w:color="auto"/>
        <w:right w:val="none" w:sz="0" w:space="0" w:color="auto"/>
      </w:divBdr>
    </w:div>
    <w:div w:id="446587345">
      <w:bodyDiv w:val="1"/>
      <w:marLeft w:val="0"/>
      <w:marRight w:val="0"/>
      <w:marTop w:val="0"/>
      <w:marBottom w:val="0"/>
      <w:divBdr>
        <w:top w:val="none" w:sz="0" w:space="0" w:color="auto"/>
        <w:left w:val="none" w:sz="0" w:space="0" w:color="auto"/>
        <w:bottom w:val="none" w:sz="0" w:space="0" w:color="auto"/>
        <w:right w:val="none" w:sz="0" w:space="0" w:color="auto"/>
      </w:divBdr>
    </w:div>
    <w:div w:id="446630711">
      <w:bodyDiv w:val="1"/>
      <w:marLeft w:val="0"/>
      <w:marRight w:val="0"/>
      <w:marTop w:val="0"/>
      <w:marBottom w:val="0"/>
      <w:divBdr>
        <w:top w:val="none" w:sz="0" w:space="0" w:color="auto"/>
        <w:left w:val="none" w:sz="0" w:space="0" w:color="auto"/>
        <w:bottom w:val="none" w:sz="0" w:space="0" w:color="auto"/>
        <w:right w:val="none" w:sz="0" w:space="0" w:color="auto"/>
      </w:divBdr>
    </w:div>
    <w:div w:id="446630990">
      <w:bodyDiv w:val="1"/>
      <w:marLeft w:val="0"/>
      <w:marRight w:val="0"/>
      <w:marTop w:val="0"/>
      <w:marBottom w:val="0"/>
      <w:divBdr>
        <w:top w:val="none" w:sz="0" w:space="0" w:color="auto"/>
        <w:left w:val="none" w:sz="0" w:space="0" w:color="auto"/>
        <w:bottom w:val="none" w:sz="0" w:space="0" w:color="auto"/>
        <w:right w:val="none" w:sz="0" w:space="0" w:color="auto"/>
      </w:divBdr>
    </w:div>
    <w:div w:id="446655730">
      <w:bodyDiv w:val="1"/>
      <w:marLeft w:val="0"/>
      <w:marRight w:val="0"/>
      <w:marTop w:val="0"/>
      <w:marBottom w:val="0"/>
      <w:divBdr>
        <w:top w:val="none" w:sz="0" w:space="0" w:color="auto"/>
        <w:left w:val="none" w:sz="0" w:space="0" w:color="auto"/>
        <w:bottom w:val="none" w:sz="0" w:space="0" w:color="auto"/>
        <w:right w:val="none" w:sz="0" w:space="0" w:color="auto"/>
      </w:divBdr>
    </w:div>
    <w:div w:id="446656052">
      <w:bodyDiv w:val="1"/>
      <w:marLeft w:val="0"/>
      <w:marRight w:val="0"/>
      <w:marTop w:val="0"/>
      <w:marBottom w:val="0"/>
      <w:divBdr>
        <w:top w:val="none" w:sz="0" w:space="0" w:color="auto"/>
        <w:left w:val="none" w:sz="0" w:space="0" w:color="auto"/>
        <w:bottom w:val="none" w:sz="0" w:space="0" w:color="auto"/>
        <w:right w:val="none" w:sz="0" w:space="0" w:color="auto"/>
      </w:divBdr>
    </w:div>
    <w:div w:id="446658763">
      <w:bodyDiv w:val="1"/>
      <w:marLeft w:val="0"/>
      <w:marRight w:val="0"/>
      <w:marTop w:val="0"/>
      <w:marBottom w:val="0"/>
      <w:divBdr>
        <w:top w:val="none" w:sz="0" w:space="0" w:color="auto"/>
        <w:left w:val="none" w:sz="0" w:space="0" w:color="auto"/>
        <w:bottom w:val="none" w:sz="0" w:space="0" w:color="auto"/>
        <w:right w:val="none" w:sz="0" w:space="0" w:color="auto"/>
      </w:divBdr>
    </w:div>
    <w:div w:id="446659254">
      <w:bodyDiv w:val="1"/>
      <w:marLeft w:val="0"/>
      <w:marRight w:val="0"/>
      <w:marTop w:val="0"/>
      <w:marBottom w:val="0"/>
      <w:divBdr>
        <w:top w:val="none" w:sz="0" w:space="0" w:color="auto"/>
        <w:left w:val="none" w:sz="0" w:space="0" w:color="auto"/>
        <w:bottom w:val="none" w:sz="0" w:space="0" w:color="auto"/>
        <w:right w:val="none" w:sz="0" w:space="0" w:color="auto"/>
      </w:divBdr>
    </w:div>
    <w:div w:id="446698271">
      <w:bodyDiv w:val="1"/>
      <w:marLeft w:val="0"/>
      <w:marRight w:val="0"/>
      <w:marTop w:val="0"/>
      <w:marBottom w:val="0"/>
      <w:divBdr>
        <w:top w:val="none" w:sz="0" w:space="0" w:color="auto"/>
        <w:left w:val="none" w:sz="0" w:space="0" w:color="auto"/>
        <w:bottom w:val="none" w:sz="0" w:space="0" w:color="auto"/>
        <w:right w:val="none" w:sz="0" w:space="0" w:color="auto"/>
      </w:divBdr>
    </w:div>
    <w:div w:id="446700318">
      <w:bodyDiv w:val="1"/>
      <w:marLeft w:val="0"/>
      <w:marRight w:val="0"/>
      <w:marTop w:val="0"/>
      <w:marBottom w:val="0"/>
      <w:divBdr>
        <w:top w:val="none" w:sz="0" w:space="0" w:color="auto"/>
        <w:left w:val="none" w:sz="0" w:space="0" w:color="auto"/>
        <w:bottom w:val="none" w:sz="0" w:space="0" w:color="auto"/>
        <w:right w:val="none" w:sz="0" w:space="0" w:color="auto"/>
      </w:divBdr>
    </w:div>
    <w:div w:id="446703006">
      <w:bodyDiv w:val="1"/>
      <w:marLeft w:val="0"/>
      <w:marRight w:val="0"/>
      <w:marTop w:val="0"/>
      <w:marBottom w:val="0"/>
      <w:divBdr>
        <w:top w:val="none" w:sz="0" w:space="0" w:color="auto"/>
        <w:left w:val="none" w:sz="0" w:space="0" w:color="auto"/>
        <w:bottom w:val="none" w:sz="0" w:space="0" w:color="auto"/>
        <w:right w:val="none" w:sz="0" w:space="0" w:color="auto"/>
      </w:divBdr>
    </w:div>
    <w:div w:id="446703805">
      <w:bodyDiv w:val="1"/>
      <w:marLeft w:val="0"/>
      <w:marRight w:val="0"/>
      <w:marTop w:val="0"/>
      <w:marBottom w:val="0"/>
      <w:divBdr>
        <w:top w:val="none" w:sz="0" w:space="0" w:color="auto"/>
        <w:left w:val="none" w:sz="0" w:space="0" w:color="auto"/>
        <w:bottom w:val="none" w:sz="0" w:space="0" w:color="auto"/>
        <w:right w:val="none" w:sz="0" w:space="0" w:color="auto"/>
      </w:divBdr>
    </w:div>
    <w:div w:id="446772863">
      <w:bodyDiv w:val="1"/>
      <w:marLeft w:val="0"/>
      <w:marRight w:val="0"/>
      <w:marTop w:val="0"/>
      <w:marBottom w:val="0"/>
      <w:divBdr>
        <w:top w:val="none" w:sz="0" w:space="0" w:color="auto"/>
        <w:left w:val="none" w:sz="0" w:space="0" w:color="auto"/>
        <w:bottom w:val="none" w:sz="0" w:space="0" w:color="auto"/>
        <w:right w:val="none" w:sz="0" w:space="0" w:color="auto"/>
      </w:divBdr>
    </w:div>
    <w:div w:id="446774096">
      <w:bodyDiv w:val="1"/>
      <w:marLeft w:val="0"/>
      <w:marRight w:val="0"/>
      <w:marTop w:val="0"/>
      <w:marBottom w:val="0"/>
      <w:divBdr>
        <w:top w:val="none" w:sz="0" w:space="0" w:color="auto"/>
        <w:left w:val="none" w:sz="0" w:space="0" w:color="auto"/>
        <w:bottom w:val="none" w:sz="0" w:space="0" w:color="auto"/>
        <w:right w:val="none" w:sz="0" w:space="0" w:color="auto"/>
      </w:divBdr>
    </w:div>
    <w:div w:id="446777207">
      <w:bodyDiv w:val="1"/>
      <w:marLeft w:val="0"/>
      <w:marRight w:val="0"/>
      <w:marTop w:val="0"/>
      <w:marBottom w:val="0"/>
      <w:divBdr>
        <w:top w:val="none" w:sz="0" w:space="0" w:color="auto"/>
        <w:left w:val="none" w:sz="0" w:space="0" w:color="auto"/>
        <w:bottom w:val="none" w:sz="0" w:space="0" w:color="auto"/>
        <w:right w:val="none" w:sz="0" w:space="0" w:color="auto"/>
      </w:divBdr>
    </w:div>
    <w:div w:id="446779370">
      <w:bodyDiv w:val="1"/>
      <w:marLeft w:val="0"/>
      <w:marRight w:val="0"/>
      <w:marTop w:val="0"/>
      <w:marBottom w:val="0"/>
      <w:divBdr>
        <w:top w:val="none" w:sz="0" w:space="0" w:color="auto"/>
        <w:left w:val="none" w:sz="0" w:space="0" w:color="auto"/>
        <w:bottom w:val="none" w:sz="0" w:space="0" w:color="auto"/>
        <w:right w:val="none" w:sz="0" w:space="0" w:color="auto"/>
      </w:divBdr>
    </w:div>
    <w:div w:id="446847982">
      <w:bodyDiv w:val="1"/>
      <w:marLeft w:val="0"/>
      <w:marRight w:val="0"/>
      <w:marTop w:val="0"/>
      <w:marBottom w:val="0"/>
      <w:divBdr>
        <w:top w:val="none" w:sz="0" w:space="0" w:color="auto"/>
        <w:left w:val="none" w:sz="0" w:space="0" w:color="auto"/>
        <w:bottom w:val="none" w:sz="0" w:space="0" w:color="auto"/>
        <w:right w:val="none" w:sz="0" w:space="0" w:color="auto"/>
      </w:divBdr>
    </w:div>
    <w:div w:id="446849657">
      <w:bodyDiv w:val="1"/>
      <w:marLeft w:val="0"/>
      <w:marRight w:val="0"/>
      <w:marTop w:val="0"/>
      <w:marBottom w:val="0"/>
      <w:divBdr>
        <w:top w:val="none" w:sz="0" w:space="0" w:color="auto"/>
        <w:left w:val="none" w:sz="0" w:space="0" w:color="auto"/>
        <w:bottom w:val="none" w:sz="0" w:space="0" w:color="auto"/>
        <w:right w:val="none" w:sz="0" w:space="0" w:color="auto"/>
      </w:divBdr>
    </w:div>
    <w:div w:id="446853328">
      <w:bodyDiv w:val="1"/>
      <w:marLeft w:val="0"/>
      <w:marRight w:val="0"/>
      <w:marTop w:val="0"/>
      <w:marBottom w:val="0"/>
      <w:divBdr>
        <w:top w:val="none" w:sz="0" w:space="0" w:color="auto"/>
        <w:left w:val="none" w:sz="0" w:space="0" w:color="auto"/>
        <w:bottom w:val="none" w:sz="0" w:space="0" w:color="auto"/>
        <w:right w:val="none" w:sz="0" w:space="0" w:color="auto"/>
      </w:divBdr>
    </w:div>
    <w:div w:id="446896207">
      <w:bodyDiv w:val="1"/>
      <w:marLeft w:val="0"/>
      <w:marRight w:val="0"/>
      <w:marTop w:val="0"/>
      <w:marBottom w:val="0"/>
      <w:divBdr>
        <w:top w:val="none" w:sz="0" w:space="0" w:color="auto"/>
        <w:left w:val="none" w:sz="0" w:space="0" w:color="auto"/>
        <w:bottom w:val="none" w:sz="0" w:space="0" w:color="auto"/>
        <w:right w:val="none" w:sz="0" w:space="0" w:color="auto"/>
      </w:divBdr>
    </w:div>
    <w:div w:id="446968828">
      <w:bodyDiv w:val="1"/>
      <w:marLeft w:val="0"/>
      <w:marRight w:val="0"/>
      <w:marTop w:val="0"/>
      <w:marBottom w:val="0"/>
      <w:divBdr>
        <w:top w:val="none" w:sz="0" w:space="0" w:color="auto"/>
        <w:left w:val="none" w:sz="0" w:space="0" w:color="auto"/>
        <w:bottom w:val="none" w:sz="0" w:space="0" w:color="auto"/>
        <w:right w:val="none" w:sz="0" w:space="0" w:color="auto"/>
      </w:divBdr>
    </w:div>
    <w:div w:id="446970262">
      <w:bodyDiv w:val="1"/>
      <w:marLeft w:val="0"/>
      <w:marRight w:val="0"/>
      <w:marTop w:val="0"/>
      <w:marBottom w:val="0"/>
      <w:divBdr>
        <w:top w:val="none" w:sz="0" w:space="0" w:color="auto"/>
        <w:left w:val="none" w:sz="0" w:space="0" w:color="auto"/>
        <w:bottom w:val="none" w:sz="0" w:space="0" w:color="auto"/>
        <w:right w:val="none" w:sz="0" w:space="0" w:color="auto"/>
      </w:divBdr>
    </w:div>
    <w:div w:id="447086621">
      <w:bodyDiv w:val="1"/>
      <w:marLeft w:val="0"/>
      <w:marRight w:val="0"/>
      <w:marTop w:val="0"/>
      <w:marBottom w:val="0"/>
      <w:divBdr>
        <w:top w:val="none" w:sz="0" w:space="0" w:color="auto"/>
        <w:left w:val="none" w:sz="0" w:space="0" w:color="auto"/>
        <w:bottom w:val="none" w:sz="0" w:space="0" w:color="auto"/>
        <w:right w:val="none" w:sz="0" w:space="0" w:color="auto"/>
      </w:divBdr>
    </w:div>
    <w:div w:id="447086987">
      <w:bodyDiv w:val="1"/>
      <w:marLeft w:val="0"/>
      <w:marRight w:val="0"/>
      <w:marTop w:val="0"/>
      <w:marBottom w:val="0"/>
      <w:divBdr>
        <w:top w:val="none" w:sz="0" w:space="0" w:color="auto"/>
        <w:left w:val="none" w:sz="0" w:space="0" w:color="auto"/>
        <w:bottom w:val="none" w:sz="0" w:space="0" w:color="auto"/>
        <w:right w:val="none" w:sz="0" w:space="0" w:color="auto"/>
      </w:divBdr>
    </w:div>
    <w:div w:id="447160259">
      <w:bodyDiv w:val="1"/>
      <w:marLeft w:val="0"/>
      <w:marRight w:val="0"/>
      <w:marTop w:val="0"/>
      <w:marBottom w:val="0"/>
      <w:divBdr>
        <w:top w:val="none" w:sz="0" w:space="0" w:color="auto"/>
        <w:left w:val="none" w:sz="0" w:space="0" w:color="auto"/>
        <w:bottom w:val="none" w:sz="0" w:space="0" w:color="auto"/>
        <w:right w:val="none" w:sz="0" w:space="0" w:color="auto"/>
      </w:divBdr>
    </w:div>
    <w:div w:id="447163658">
      <w:bodyDiv w:val="1"/>
      <w:marLeft w:val="0"/>
      <w:marRight w:val="0"/>
      <w:marTop w:val="0"/>
      <w:marBottom w:val="0"/>
      <w:divBdr>
        <w:top w:val="none" w:sz="0" w:space="0" w:color="auto"/>
        <w:left w:val="none" w:sz="0" w:space="0" w:color="auto"/>
        <w:bottom w:val="none" w:sz="0" w:space="0" w:color="auto"/>
        <w:right w:val="none" w:sz="0" w:space="0" w:color="auto"/>
      </w:divBdr>
    </w:div>
    <w:div w:id="447166946">
      <w:bodyDiv w:val="1"/>
      <w:marLeft w:val="0"/>
      <w:marRight w:val="0"/>
      <w:marTop w:val="0"/>
      <w:marBottom w:val="0"/>
      <w:divBdr>
        <w:top w:val="none" w:sz="0" w:space="0" w:color="auto"/>
        <w:left w:val="none" w:sz="0" w:space="0" w:color="auto"/>
        <w:bottom w:val="none" w:sz="0" w:space="0" w:color="auto"/>
        <w:right w:val="none" w:sz="0" w:space="0" w:color="auto"/>
      </w:divBdr>
    </w:div>
    <w:div w:id="447167925">
      <w:bodyDiv w:val="1"/>
      <w:marLeft w:val="0"/>
      <w:marRight w:val="0"/>
      <w:marTop w:val="0"/>
      <w:marBottom w:val="0"/>
      <w:divBdr>
        <w:top w:val="none" w:sz="0" w:space="0" w:color="auto"/>
        <w:left w:val="none" w:sz="0" w:space="0" w:color="auto"/>
        <w:bottom w:val="none" w:sz="0" w:space="0" w:color="auto"/>
        <w:right w:val="none" w:sz="0" w:space="0" w:color="auto"/>
      </w:divBdr>
    </w:div>
    <w:div w:id="447239278">
      <w:bodyDiv w:val="1"/>
      <w:marLeft w:val="0"/>
      <w:marRight w:val="0"/>
      <w:marTop w:val="0"/>
      <w:marBottom w:val="0"/>
      <w:divBdr>
        <w:top w:val="none" w:sz="0" w:space="0" w:color="auto"/>
        <w:left w:val="none" w:sz="0" w:space="0" w:color="auto"/>
        <w:bottom w:val="none" w:sz="0" w:space="0" w:color="auto"/>
        <w:right w:val="none" w:sz="0" w:space="0" w:color="auto"/>
      </w:divBdr>
    </w:div>
    <w:div w:id="447310040">
      <w:bodyDiv w:val="1"/>
      <w:marLeft w:val="0"/>
      <w:marRight w:val="0"/>
      <w:marTop w:val="0"/>
      <w:marBottom w:val="0"/>
      <w:divBdr>
        <w:top w:val="none" w:sz="0" w:space="0" w:color="auto"/>
        <w:left w:val="none" w:sz="0" w:space="0" w:color="auto"/>
        <w:bottom w:val="none" w:sz="0" w:space="0" w:color="auto"/>
        <w:right w:val="none" w:sz="0" w:space="0" w:color="auto"/>
      </w:divBdr>
    </w:div>
    <w:div w:id="447310647">
      <w:bodyDiv w:val="1"/>
      <w:marLeft w:val="0"/>
      <w:marRight w:val="0"/>
      <w:marTop w:val="0"/>
      <w:marBottom w:val="0"/>
      <w:divBdr>
        <w:top w:val="none" w:sz="0" w:space="0" w:color="auto"/>
        <w:left w:val="none" w:sz="0" w:space="0" w:color="auto"/>
        <w:bottom w:val="none" w:sz="0" w:space="0" w:color="auto"/>
        <w:right w:val="none" w:sz="0" w:space="0" w:color="auto"/>
      </w:divBdr>
    </w:div>
    <w:div w:id="447312950">
      <w:bodyDiv w:val="1"/>
      <w:marLeft w:val="0"/>
      <w:marRight w:val="0"/>
      <w:marTop w:val="0"/>
      <w:marBottom w:val="0"/>
      <w:divBdr>
        <w:top w:val="none" w:sz="0" w:space="0" w:color="auto"/>
        <w:left w:val="none" w:sz="0" w:space="0" w:color="auto"/>
        <w:bottom w:val="none" w:sz="0" w:space="0" w:color="auto"/>
        <w:right w:val="none" w:sz="0" w:space="0" w:color="auto"/>
      </w:divBdr>
    </w:div>
    <w:div w:id="447356381">
      <w:bodyDiv w:val="1"/>
      <w:marLeft w:val="0"/>
      <w:marRight w:val="0"/>
      <w:marTop w:val="0"/>
      <w:marBottom w:val="0"/>
      <w:divBdr>
        <w:top w:val="none" w:sz="0" w:space="0" w:color="auto"/>
        <w:left w:val="none" w:sz="0" w:space="0" w:color="auto"/>
        <w:bottom w:val="none" w:sz="0" w:space="0" w:color="auto"/>
        <w:right w:val="none" w:sz="0" w:space="0" w:color="auto"/>
      </w:divBdr>
    </w:div>
    <w:div w:id="447429129">
      <w:bodyDiv w:val="1"/>
      <w:marLeft w:val="0"/>
      <w:marRight w:val="0"/>
      <w:marTop w:val="0"/>
      <w:marBottom w:val="0"/>
      <w:divBdr>
        <w:top w:val="none" w:sz="0" w:space="0" w:color="auto"/>
        <w:left w:val="none" w:sz="0" w:space="0" w:color="auto"/>
        <w:bottom w:val="none" w:sz="0" w:space="0" w:color="auto"/>
        <w:right w:val="none" w:sz="0" w:space="0" w:color="auto"/>
      </w:divBdr>
    </w:div>
    <w:div w:id="447432464">
      <w:bodyDiv w:val="1"/>
      <w:marLeft w:val="0"/>
      <w:marRight w:val="0"/>
      <w:marTop w:val="0"/>
      <w:marBottom w:val="0"/>
      <w:divBdr>
        <w:top w:val="none" w:sz="0" w:space="0" w:color="auto"/>
        <w:left w:val="none" w:sz="0" w:space="0" w:color="auto"/>
        <w:bottom w:val="none" w:sz="0" w:space="0" w:color="auto"/>
        <w:right w:val="none" w:sz="0" w:space="0" w:color="auto"/>
      </w:divBdr>
    </w:div>
    <w:div w:id="447434262">
      <w:bodyDiv w:val="1"/>
      <w:marLeft w:val="0"/>
      <w:marRight w:val="0"/>
      <w:marTop w:val="0"/>
      <w:marBottom w:val="0"/>
      <w:divBdr>
        <w:top w:val="none" w:sz="0" w:space="0" w:color="auto"/>
        <w:left w:val="none" w:sz="0" w:space="0" w:color="auto"/>
        <w:bottom w:val="none" w:sz="0" w:space="0" w:color="auto"/>
        <w:right w:val="none" w:sz="0" w:space="0" w:color="auto"/>
      </w:divBdr>
    </w:div>
    <w:div w:id="447437166">
      <w:bodyDiv w:val="1"/>
      <w:marLeft w:val="0"/>
      <w:marRight w:val="0"/>
      <w:marTop w:val="0"/>
      <w:marBottom w:val="0"/>
      <w:divBdr>
        <w:top w:val="none" w:sz="0" w:space="0" w:color="auto"/>
        <w:left w:val="none" w:sz="0" w:space="0" w:color="auto"/>
        <w:bottom w:val="none" w:sz="0" w:space="0" w:color="auto"/>
        <w:right w:val="none" w:sz="0" w:space="0" w:color="auto"/>
      </w:divBdr>
    </w:div>
    <w:div w:id="447480288">
      <w:bodyDiv w:val="1"/>
      <w:marLeft w:val="0"/>
      <w:marRight w:val="0"/>
      <w:marTop w:val="0"/>
      <w:marBottom w:val="0"/>
      <w:divBdr>
        <w:top w:val="none" w:sz="0" w:space="0" w:color="auto"/>
        <w:left w:val="none" w:sz="0" w:space="0" w:color="auto"/>
        <w:bottom w:val="none" w:sz="0" w:space="0" w:color="auto"/>
        <w:right w:val="none" w:sz="0" w:space="0" w:color="auto"/>
      </w:divBdr>
    </w:div>
    <w:div w:id="447505295">
      <w:bodyDiv w:val="1"/>
      <w:marLeft w:val="0"/>
      <w:marRight w:val="0"/>
      <w:marTop w:val="0"/>
      <w:marBottom w:val="0"/>
      <w:divBdr>
        <w:top w:val="none" w:sz="0" w:space="0" w:color="auto"/>
        <w:left w:val="none" w:sz="0" w:space="0" w:color="auto"/>
        <w:bottom w:val="none" w:sz="0" w:space="0" w:color="auto"/>
        <w:right w:val="none" w:sz="0" w:space="0" w:color="auto"/>
      </w:divBdr>
    </w:div>
    <w:div w:id="447508874">
      <w:bodyDiv w:val="1"/>
      <w:marLeft w:val="0"/>
      <w:marRight w:val="0"/>
      <w:marTop w:val="0"/>
      <w:marBottom w:val="0"/>
      <w:divBdr>
        <w:top w:val="none" w:sz="0" w:space="0" w:color="auto"/>
        <w:left w:val="none" w:sz="0" w:space="0" w:color="auto"/>
        <w:bottom w:val="none" w:sz="0" w:space="0" w:color="auto"/>
        <w:right w:val="none" w:sz="0" w:space="0" w:color="auto"/>
      </w:divBdr>
    </w:div>
    <w:div w:id="447510324">
      <w:bodyDiv w:val="1"/>
      <w:marLeft w:val="0"/>
      <w:marRight w:val="0"/>
      <w:marTop w:val="0"/>
      <w:marBottom w:val="0"/>
      <w:divBdr>
        <w:top w:val="none" w:sz="0" w:space="0" w:color="auto"/>
        <w:left w:val="none" w:sz="0" w:space="0" w:color="auto"/>
        <w:bottom w:val="none" w:sz="0" w:space="0" w:color="auto"/>
        <w:right w:val="none" w:sz="0" w:space="0" w:color="auto"/>
      </w:divBdr>
    </w:div>
    <w:div w:id="447622898">
      <w:bodyDiv w:val="1"/>
      <w:marLeft w:val="0"/>
      <w:marRight w:val="0"/>
      <w:marTop w:val="0"/>
      <w:marBottom w:val="0"/>
      <w:divBdr>
        <w:top w:val="none" w:sz="0" w:space="0" w:color="auto"/>
        <w:left w:val="none" w:sz="0" w:space="0" w:color="auto"/>
        <w:bottom w:val="none" w:sz="0" w:space="0" w:color="auto"/>
        <w:right w:val="none" w:sz="0" w:space="0" w:color="auto"/>
      </w:divBdr>
    </w:div>
    <w:div w:id="447623822">
      <w:bodyDiv w:val="1"/>
      <w:marLeft w:val="0"/>
      <w:marRight w:val="0"/>
      <w:marTop w:val="0"/>
      <w:marBottom w:val="0"/>
      <w:divBdr>
        <w:top w:val="none" w:sz="0" w:space="0" w:color="auto"/>
        <w:left w:val="none" w:sz="0" w:space="0" w:color="auto"/>
        <w:bottom w:val="none" w:sz="0" w:space="0" w:color="auto"/>
        <w:right w:val="none" w:sz="0" w:space="0" w:color="auto"/>
      </w:divBdr>
    </w:div>
    <w:div w:id="447629170">
      <w:bodyDiv w:val="1"/>
      <w:marLeft w:val="0"/>
      <w:marRight w:val="0"/>
      <w:marTop w:val="0"/>
      <w:marBottom w:val="0"/>
      <w:divBdr>
        <w:top w:val="none" w:sz="0" w:space="0" w:color="auto"/>
        <w:left w:val="none" w:sz="0" w:space="0" w:color="auto"/>
        <w:bottom w:val="none" w:sz="0" w:space="0" w:color="auto"/>
        <w:right w:val="none" w:sz="0" w:space="0" w:color="auto"/>
      </w:divBdr>
    </w:div>
    <w:div w:id="447629384">
      <w:bodyDiv w:val="1"/>
      <w:marLeft w:val="0"/>
      <w:marRight w:val="0"/>
      <w:marTop w:val="0"/>
      <w:marBottom w:val="0"/>
      <w:divBdr>
        <w:top w:val="none" w:sz="0" w:space="0" w:color="auto"/>
        <w:left w:val="none" w:sz="0" w:space="0" w:color="auto"/>
        <w:bottom w:val="none" w:sz="0" w:space="0" w:color="auto"/>
        <w:right w:val="none" w:sz="0" w:space="0" w:color="auto"/>
      </w:divBdr>
    </w:div>
    <w:div w:id="447696871">
      <w:bodyDiv w:val="1"/>
      <w:marLeft w:val="0"/>
      <w:marRight w:val="0"/>
      <w:marTop w:val="0"/>
      <w:marBottom w:val="0"/>
      <w:divBdr>
        <w:top w:val="none" w:sz="0" w:space="0" w:color="auto"/>
        <w:left w:val="none" w:sz="0" w:space="0" w:color="auto"/>
        <w:bottom w:val="none" w:sz="0" w:space="0" w:color="auto"/>
        <w:right w:val="none" w:sz="0" w:space="0" w:color="auto"/>
      </w:divBdr>
    </w:div>
    <w:div w:id="447697291">
      <w:bodyDiv w:val="1"/>
      <w:marLeft w:val="0"/>
      <w:marRight w:val="0"/>
      <w:marTop w:val="0"/>
      <w:marBottom w:val="0"/>
      <w:divBdr>
        <w:top w:val="none" w:sz="0" w:space="0" w:color="auto"/>
        <w:left w:val="none" w:sz="0" w:space="0" w:color="auto"/>
        <w:bottom w:val="none" w:sz="0" w:space="0" w:color="auto"/>
        <w:right w:val="none" w:sz="0" w:space="0" w:color="auto"/>
      </w:divBdr>
    </w:div>
    <w:div w:id="447698899">
      <w:bodyDiv w:val="1"/>
      <w:marLeft w:val="0"/>
      <w:marRight w:val="0"/>
      <w:marTop w:val="0"/>
      <w:marBottom w:val="0"/>
      <w:divBdr>
        <w:top w:val="none" w:sz="0" w:space="0" w:color="auto"/>
        <w:left w:val="none" w:sz="0" w:space="0" w:color="auto"/>
        <w:bottom w:val="none" w:sz="0" w:space="0" w:color="auto"/>
        <w:right w:val="none" w:sz="0" w:space="0" w:color="auto"/>
      </w:divBdr>
    </w:div>
    <w:div w:id="447703293">
      <w:bodyDiv w:val="1"/>
      <w:marLeft w:val="0"/>
      <w:marRight w:val="0"/>
      <w:marTop w:val="0"/>
      <w:marBottom w:val="0"/>
      <w:divBdr>
        <w:top w:val="none" w:sz="0" w:space="0" w:color="auto"/>
        <w:left w:val="none" w:sz="0" w:space="0" w:color="auto"/>
        <w:bottom w:val="none" w:sz="0" w:space="0" w:color="auto"/>
        <w:right w:val="none" w:sz="0" w:space="0" w:color="auto"/>
      </w:divBdr>
    </w:div>
    <w:div w:id="447743157">
      <w:bodyDiv w:val="1"/>
      <w:marLeft w:val="0"/>
      <w:marRight w:val="0"/>
      <w:marTop w:val="0"/>
      <w:marBottom w:val="0"/>
      <w:divBdr>
        <w:top w:val="none" w:sz="0" w:space="0" w:color="auto"/>
        <w:left w:val="none" w:sz="0" w:space="0" w:color="auto"/>
        <w:bottom w:val="none" w:sz="0" w:space="0" w:color="auto"/>
        <w:right w:val="none" w:sz="0" w:space="0" w:color="auto"/>
      </w:divBdr>
    </w:div>
    <w:div w:id="447743683">
      <w:bodyDiv w:val="1"/>
      <w:marLeft w:val="0"/>
      <w:marRight w:val="0"/>
      <w:marTop w:val="0"/>
      <w:marBottom w:val="0"/>
      <w:divBdr>
        <w:top w:val="none" w:sz="0" w:space="0" w:color="auto"/>
        <w:left w:val="none" w:sz="0" w:space="0" w:color="auto"/>
        <w:bottom w:val="none" w:sz="0" w:space="0" w:color="auto"/>
        <w:right w:val="none" w:sz="0" w:space="0" w:color="auto"/>
      </w:divBdr>
    </w:div>
    <w:div w:id="447748921">
      <w:bodyDiv w:val="1"/>
      <w:marLeft w:val="0"/>
      <w:marRight w:val="0"/>
      <w:marTop w:val="0"/>
      <w:marBottom w:val="0"/>
      <w:divBdr>
        <w:top w:val="none" w:sz="0" w:space="0" w:color="auto"/>
        <w:left w:val="none" w:sz="0" w:space="0" w:color="auto"/>
        <w:bottom w:val="none" w:sz="0" w:space="0" w:color="auto"/>
        <w:right w:val="none" w:sz="0" w:space="0" w:color="auto"/>
      </w:divBdr>
    </w:div>
    <w:div w:id="447816860">
      <w:bodyDiv w:val="1"/>
      <w:marLeft w:val="0"/>
      <w:marRight w:val="0"/>
      <w:marTop w:val="0"/>
      <w:marBottom w:val="0"/>
      <w:divBdr>
        <w:top w:val="none" w:sz="0" w:space="0" w:color="auto"/>
        <w:left w:val="none" w:sz="0" w:space="0" w:color="auto"/>
        <w:bottom w:val="none" w:sz="0" w:space="0" w:color="auto"/>
        <w:right w:val="none" w:sz="0" w:space="0" w:color="auto"/>
      </w:divBdr>
    </w:div>
    <w:div w:id="447817243">
      <w:bodyDiv w:val="1"/>
      <w:marLeft w:val="0"/>
      <w:marRight w:val="0"/>
      <w:marTop w:val="0"/>
      <w:marBottom w:val="0"/>
      <w:divBdr>
        <w:top w:val="none" w:sz="0" w:space="0" w:color="auto"/>
        <w:left w:val="none" w:sz="0" w:space="0" w:color="auto"/>
        <w:bottom w:val="none" w:sz="0" w:space="0" w:color="auto"/>
        <w:right w:val="none" w:sz="0" w:space="0" w:color="auto"/>
      </w:divBdr>
    </w:div>
    <w:div w:id="447819165">
      <w:bodyDiv w:val="1"/>
      <w:marLeft w:val="0"/>
      <w:marRight w:val="0"/>
      <w:marTop w:val="0"/>
      <w:marBottom w:val="0"/>
      <w:divBdr>
        <w:top w:val="none" w:sz="0" w:space="0" w:color="auto"/>
        <w:left w:val="none" w:sz="0" w:space="0" w:color="auto"/>
        <w:bottom w:val="none" w:sz="0" w:space="0" w:color="auto"/>
        <w:right w:val="none" w:sz="0" w:space="0" w:color="auto"/>
      </w:divBdr>
    </w:div>
    <w:div w:id="447820663">
      <w:bodyDiv w:val="1"/>
      <w:marLeft w:val="0"/>
      <w:marRight w:val="0"/>
      <w:marTop w:val="0"/>
      <w:marBottom w:val="0"/>
      <w:divBdr>
        <w:top w:val="none" w:sz="0" w:space="0" w:color="auto"/>
        <w:left w:val="none" w:sz="0" w:space="0" w:color="auto"/>
        <w:bottom w:val="none" w:sz="0" w:space="0" w:color="auto"/>
        <w:right w:val="none" w:sz="0" w:space="0" w:color="auto"/>
      </w:divBdr>
    </w:div>
    <w:div w:id="447821528">
      <w:bodyDiv w:val="1"/>
      <w:marLeft w:val="0"/>
      <w:marRight w:val="0"/>
      <w:marTop w:val="0"/>
      <w:marBottom w:val="0"/>
      <w:divBdr>
        <w:top w:val="none" w:sz="0" w:space="0" w:color="auto"/>
        <w:left w:val="none" w:sz="0" w:space="0" w:color="auto"/>
        <w:bottom w:val="none" w:sz="0" w:space="0" w:color="auto"/>
        <w:right w:val="none" w:sz="0" w:space="0" w:color="auto"/>
      </w:divBdr>
    </w:div>
    <w:div w:id="447897045">
      <w:bodyDiv w:val="1"/>
      <w:marLeft w:val="0"/>
      <w:marRight w:val="0"/>
      <w:marTop w:val="0"/>
      <w:marBottom w:val="0"/>
      <w:divBdr>
        <w:top w:val="none" w:sz="0" w:space="0" w:color="auto"/>
        <w:left w:val="none" w:sz="0" w:space="0" w:color="auto"/>
        <w:bottom w:val="none" w:sz="0" w:space="0" w:color="auto"/>
        <w:right w:val="none" w:sz="0" w:space="0" w:color="auto"/>
      </w:divBdr>
    </w:div>
    <w:div w:id="447941333">
      <w:bodyDiv w:val="1"/>
      <w:marLeft w:val="0"/>
      <w:marRight w:val="0"/>
      <w:marTop w:val="0"/>
      <w:marBottom w:val="0"/>
      <w:divBdr>
        <w:top w:val="none" w:sz="0" w:space="0" w:color="auto"/>
        <w:left w:val="none" w:sz="0" w:space="0" w:color="auto"/>
        <w:bottom w:val="none" w:sz="0" w:space="0" w:color="auto"/>
        <w:right w:val="none" w:sz="0" w:space="0" w:color="auto"/>
      </w:divBdr>
    </w:div>
    <w:div w:id="447966416">
      <w:bodyDiv w:val="1"/>
      <w:marLeft w:val="0"/>
      <w:marRight w:val="0"/>
      <w:marTop w:val="0"/>
      <w:marBottom w:val="0"/>
      <w:divBdr>
        <w:top w:val="none" w:sz="0" w:space="0" w:color="auto"/>
        <w:left w:val="none" w:sz="0" w:space="0" w:color="auto"/>
        <w:bottom w:val="none" w:sz="0" w:space="0" w:color="auto"/>
        <w:right w:val="none" w:sz="0" w:space="0" w:color="auto"/>
      </w:divBdr>
    </w:div>
    <w:div w:id="447968595">
      <w:bodyDiv w:val="1"/>
      <w:marLeft w:val="0"/>
      <w:marRight w:val="0"/>
      <w:marTop w:val="0"/>
      <w:marBottom w:val="0"/>
      <w:divBdr>
        <w:top w:val="none" w:sz="0" w:space="0" w:color="auto"/>
        <w:left w:val="none" w:sz="0" w:space="0" w:color="auto"/>
        <w:bottom w:val="none" w:sz="0" w:space="0" w:color="auto"/>
        <w:right w:val="none" w:sz="0" w:space="0" w:color="auto"/>
      </w:divBdr>
    </w:div>
    <w:div w:id="447969038">
      <w:bodyDiv w:val="1"/>
      <w:marLeft w:val="0"/>
      <w:marRight w:val="0"/>
      <w:marTop w:val="0"/>
      <w:marBottom w:val="0"/>
      <w:divBdr>
        <w:top w:val="none" w:sz="0" w:space="0" w:color="auto"/>
        <w:left w:val="none" w:sz="0" w:space="0" w:color="auto"/>
        <w:bottom w:val="none" w:sz="0" w:space="0" w:color="auto"/>
        <w:right w:val="none" w:sz="0" w:space="0" w:color="auto"/>
      </w:divBdr>
    </w:div>
    <w:div w:id="447970143">
      <w:bodyDiv w:val="1"/>
      <w:marLeft w:val="0"/>
      <w:marRight w:val="0"/>
      <w:marTop w:val="0"/>
      <w:marBottom w:val="0"/>
      <w:divBdr>
        <w:top w:val="none" w:sz="0" w:space="0" w:color="auto"/>
        <w:left w:val="none" w:sz="0" w:space="0" w:color="auto"/>
        <w:bottom w:val="none" w:sz="0" w:space="0" w:color="auto"/>
        <w:right w:val="none" w:sz="0" w:space="0" w:color="auto"/>
      </w:divBdr>
    </w:div>
    <w:div w:id="448008691">
      <w:bodyDiv w:val="1"/>
      <w:marLeft w:val="0"/>
      <w:marRight w:val="0"/>
      <w:marTop w:val="0"/>
      <w:marBottom w:val="0"/>
      <w:divBdr>
        <w:top w:val="none" w:sz="0" w:space="0" w:color="auto"/>
        <w:left w:val="none" w:sz="0" w:space="0" w:color="auto"/>
        <w:bottom w:val="none" w:sz="0" w:space="0" w:color="auto"/>
        <w:right w:val="none" w:sz="0" w:space="0" w:color="auto"/>
      </w:divBdr>
    </w:div>
    <w:div w:id="448013412">
      <w:bodyDiv w:val="1"/>
      <w:marLeft w:val="0"/>
      <w:marRight w:val="0"/>
      <w:marTop w:val="0"/>
      <w:marBottom w:val="0"/>
      <w:divBdr>
        <w:top w:val="none" w:sz="0" w:space="0" w:color="auto"/>
        <w:left w:val="none" w:sz="0" w:space="0" w:color="auto"/>
        <w:bottom w:val="none" w:sz="0" w:space="0" w:color="auto"/>
        <w:right w:val="none" w:sz="0" w:space="0" w:color="auto"/>
      </w:divBdr>
    </w:div>
    <w:div w:id="448015993">
      <w:bodyDiv w:val="1"/>
      <w:marLeft w:val="0"/>
      <w:marRight w:val="0"/>
      <w:marTop w:val="0"/>
      <w:marBottom w:val="0"/>
      <w:divBdr>
        <w:top w:val="none" w:sz="0" w:space="0" w:color="auto"/>
        <w:left w:val="none" w:sz="0" w:space="0" w:color="auto"/>
        <w:bottom w:val="none" w:sz="0" w:space="0" w:color="auto"/>
        <w:right w:val="none" w:sz="0" w:space="0" w:color="auto"/>
      </w:divBdr>
    </w:div>
    <w:div w:id="448085289">
      <w:bodyDiv w:val="1"/>
      <w:marLeft w:val="0"/>
      <w:marRight w:val="0"/>
      <w:marTop w:val="0"/>
      <w:marBottom w:val="0"/>
      <w:divBdr>
        <w:top w:val="none" w:sz="0" w:space="0" w:color="auto"/>
        <w:left w:val="none" w:sz="0" w:space="0" w:color="auto"/>
        <w:bottom w:val="none" w:sz="0" w:space="0" w:color="auto"/>
        <w:right w:val="none" w:sz="0" w:space="0" w:color="auto"/>
      </w:divBdr>
    </w:div>
    <w:div w:id="448086421">
      <w:bodyDiv w:val="1"/>
      <w:marLeft w:val="0"/>
      <w:marRight w:val="0"/>
      <w:marTop w:val="0"/>
      <w:marBottom w:val="0"/>
      <w:divBdr>
        <w:top w:val="none" w:sz="0" w:space="0" w:color="auto"/>
        <w:left w:val="none" w:sz="0" w:space="0" w:color="auto"/>
        <w:bottom w:val="none" w:sz="0" w:space="0" w:color="auto"/>
        <w:right w:val="none" w:sz="0" w:space="0" w:color="auto"/>
      </w:divBdr>
    </w:div>
    <w:div w:id="448087929">
      <w:bodyDiv w:val="1"/>
      <w:marLeft w:val="0"/>
      <w:marRight w:val="0"/>
      <w:marTop w:val="0"/>
      <w:marBottom w:val="0"/>
      <w:divBdr>
        <w:top w:val="none" w:sz="0" w:space="0" w:color="auto"/>
        <w:left w:val="none" w:sz="0" w:space="0" w:color="auto"/>
        <w:bottom w:val="none" w:sz="0" w:space="0" w:color="auto"/>
        <w:right w:val="none" w:sz="0" w:space="0" w:color="auto"/>
      </w:divBdr>
    </w:div>
    <w:div w:id="448158729">
      <w:bodyDiv w:val="1"/>
      <w:marLeft w:val="0"/>
      <w:marRight w:val="0"/>
      <w:marTop w:val="0"/>
      <w:marBottom w:val="0"/>
      <w:divBdr>
        <w:top w:val="none" w:sz="0" w:space="0" w:color="auto"/>
        <w:left w:val="none" w:sz="0" w:space="0" w:color="auto"/>
        <w:bottom w:val="none" w:sz="0" w:space="0" w:color="auto"/>
        <w:right w:val="none" w:sz="0" w:space="0" w:color="auto"/>
      </w:divBdr>
    </w:div>
    <w:div w:id="448161304">
      <w:bodyDiv w:val="1"/>
      <w:marLeft w:val="0"/>
      <w:marRight w:val="0"/>
      <w:marTop w:val="0"/>
      <w:marBottom w:val="0"/>
      <w:divBdr>
        <w:top w:val="none" w:sz="0" w:space="0" w:color="auto"/>
        <w:left w:val="none" w:sz="0" w:space="0" w:color="auto"/>
        <w:bottom w:val="none" w:sz="0" w:space="0" w:color="auto"/>
        <w:right w:val="none" w:sz="0" w:space="0" w:color="auto"/>
      </w:divBdr>
    </w:div>
    <w:div w:id="448164492">
      <w:bodyDiv w:val="1"/>
      <w:marLeft w:val="0"/>
      <w:marRight w:val="0"/>
      <w:marTop w:val="0"/>
      <w:marBottom w:val="0"/>
      <w:divBdr>
        <w:top w:val="none" w:sz="0" w:space="0" w:color="auto"/>
        <w:left w:val="none" w:sz="0" w:space="0" w:color="auto"/>
        <w:bottom w:val="none" w:sz="0" w:space="0" w:color="auto"/>
        <w:right w:val="none" w:sz="0" w:space="0" w:color="auto"/>
      </w:divBdr>
    </w:div>
    <w:div w:id="448167834">
      <w:bodyDiv w:val="1"/>
      <w:marLeft w:val="0"/>
      <w:marRight w:val="0"/>
      <w:marTop w:val="0"/>
      <w:marBottom w:val="0"/>
      <w:divBdr>
        <w:top w:val="none" w:sz="0" w:space="0" w:color="auto"/>
        <w:left w:val="none" w:sz="0" w:space="0" w:color="auto"/>
        <w:bottom w:val="none" w:sz="0" w:space="0" w:color="auto"/>
        <w:right w:val="none" w:sz="0" w:space="0" w:color="auto"/>
      </w:divBdr>
    </w:div>
    <w:div w:id="448206036">
      <w:bodyDiv w:val="1"/>
      <w:marLeft w:val="0"/>
      <w:marRight w:val="0"/>
      <w:marTop w:val="0"/>
      <w:marBottom w:val="0"/>
      <w:divBdr>
        <w:top w:val="none" w:sz="0" w:space="0" w:color="auto"/>
        <w:left w:val="none" w:sz="0" w:space="0" w:color="auto"/>
        <w:bottom w:val="none" w:sz="0" w:space="0" w:color="auto"/>
        <w:right w:val="none" w:sz="0" w:space="0" w:color="auto"/>
      </w:divBdr>
    </w:div>
    <w:div w:id="448206833">
      <w:bodyDiv w:val="1"/>
      <w:marLeft w:val="0"/>
      <w:marRight w:val="0"/>
      <w:marTop w:val="0"/>
      <w:marBottom w:val="0"/>
      <w:divBdr>
        <w:top w:val="none" w:sz="0" w:space="0" w:color="auto"/>
        <w:left w:val="none" w:sz="0" w:space="0" w:color="auto"/>
        <w:bottom w:val="none" w:sz="0" w:space="0" w:color="auto"/>
        <w:right w:val="none" w:sz="0" w:space="0" w:color="auto"/>
      </w:divBdr>
    </w:div>
    <w:div w:id="448209163">
      <w:bodyDiv w:val="1"/>
      <w:marLeft w:val="0"/>
      <w:marRight w:val="0"/>
      <w:marTop w:val="0"/>
      <w:marBottom w:val="0"/>
      <w:divBdr>
        <w:top w:val="none" w:sz="0" w:space="0" w:color="auto"/>
        <w:left w:val="none" w:sz="0" w:space="0" w:color="auto"/>
        <w:bottom w:val="none" w:sz="0" w:space="0" w:color="auto"/>
        <w:right w:val="none" w:sz="0" w:space="0" w:color="auto"/>
      </w:divBdr>
    </w:div>
    <w:div w:id="448209967">
      <w:bodyDiv w:val="1"/>
      <w:marLeft w:val="0"/>
      <w:marRight w:val="0"/>
      <w:marTop w:val="0"/>
      <w:marBottom w:val="0"/>
      <w:divBdr>
        <w:top w:val="none" w:sz="0" w:space="0" w:color="auto"/>
        <w:left w:val="none" w:sz="0" w:space="0" w:color="auto"/>
        <w:bottom w:val="none" w:sz="0" w:space="0" w:color="auto"/>
        <w:right w:val="none" w:sz="0" w:space="0" w:color="auto"/>
      </w:divBdr>
    </w:div>
    <w:div w:id="448277047">
      <w:bodyDiv w:val="1"/>
      <w:marLeft w:val="0"/>
      <w:marRight w:val="0"/>
      <w:marTop w:val="0"/>
      <w:marBottom w:val="0"/>
      <w:divBdr>
        <w:top w:val="none" w:sz="0" w:space="0" w:color="auto"/>
        <w:left w:val="none" w:sz="0" w:space="0" w:color="auto"/>
        <w:bottom w:val="none" w:sz="0" w:space="0" w:color="auto"/>
        <w:right w:val="none" w:sz="0" w:space="0" w:color="auto"/>
      </w:divBdr>
    </w:div>
    <w:div w:id="448279814">
      <w:bodyDiv w:val="1"/>
      <w:marLeft w:val="0"/>
      <w:marRight w:val="0"/>
      <w:marTop w:val="0"/>
      <w:marBottom w:val="0"/>
      <w:divBdr>
        <w:top w:val="none" w:sz="0" w:space="0" w:color="auto"/>
        <w:left w:val="none" w:sz="0" w:space="0" w:color="auto"/>
        <w:bottom w:val="none" w:sz="0" w:space="0" w:color="auto"/>
        <w:right w:val="none" w:sz="0" w:space="0" w:color="auto"/>
      </w:divBdr>
    </w:div>
    <w:div w:id="448281563">
      <w:bodyDiv w:val="1"/>
      <w:marLeft w:val="0"/>
      <w:marRight w:val="0"/>
      <w:marTop w:val="0"/>
      <w:marBottom w:val="0"/>
      <w:divBdr>
        <w:top w:val="none" w:sz="0" w:space="0" w:color="auto"/>
        <w:left w:val="none" w:sz="0" w:space="0" w:color="auto"/>
        <w:bottom w:val="none" w:sz="0" w:space="0" w:color="auto"/>
        <w:right w:val="none" w:sz="0" w:space="0" w:color="auto"/>
      </w:divBdr>
    </w:div>
    <w:div w:id="448283801">
      <w:bodyDiv w:val="1"/>
      <w:marLeft w:val="0"/>
      <w:marRight w:val="0"/>
      <w:marTop w:val="0"/>
      <w:marBottom w:val="0"/>
      <w:divBdr>
        <w:top w:val="none" w:sz="0" w:space="0" w:color="auto"/>
        <w:left w:val="none" w:sz="0" w:space="0" w:color="auto"/>
        <w:bottom w:val="none" w:sz="0" w:space="0" w:color="auto"/>
        <w:right w:val="none" w:sz="0" w:space="0" w:color="auto"/>
      </w:divBdr>
    </w:div>
    <w:div w:id="448352630">
      <w:bodyDiv w:val="1"/>
      <w:marLeft w:val="0"/>
      <w:marRight w:val="0"/>
      <w:marTop w:val="0"/>
      <w:marBottom w:val="0"/>
      <w:divBdr>
        <w:top w:val="none" w:sz="0" w:space="0" w:color="auto"/>
        <w:left w:val="none" w:sz="0" w:space="0" w:color="auto"/>
        <w:bottom w:val="none" w:sz="0" w:space="0" w:color="auto"/>
        <w:right w:val="none" w:sz="0" w:space="0" w:color="auto"/>
      </w:divBdr>
    </w:div>
    <w:div w:id="448355680">
      <w:bodyDiv w:val="1"/>
      <w:marLeft w:val="0"/>
      <w:marRight w:val="0"/>
      <w:marTop w:val="0"/>
      <w:marBottom w:val="0"/>
      <w:divBdr>
        <w:top w:val="none" w:sz="0" w:space="0" w:color="auto"/>
        <w:left w:val="none" w:sz="0" w:space="0" w:color="auto"/>
        <w:bottom w:val="none" w:sz="0" w:space="0" w:color="auto"/>
        <w:right w:val="none" w:sz="0" w:space="0" w:color="auto"/>
      </w:divBdr>
    </w:div>
    <w:div w:id="448356000">
      <w:bodyDiv w:val="1"/>
      <w:marLeft w:val="0"/>
      <w:marRight w:val="0"/>
      <w:marTop w:val="0"/>
      <w:marBottom w:val="0"/>
      <w:divBdr>
        <w:top w:val="none" w:sz="0" w:space="0" w:color="auto"/>
        <w:left w:val="none" w:sz="0" w:space="0" w:color="auto"/>
        <w:bottom w:val="none" w:sz="0" w:space="0" w:color="auto"/>
        <w:right w:val="none" w:sz="0" w:space="0" w:color="auto"/>
      </w:divBdr>
    </w:div>
    <w:div w:id="448360604">
      <w:bodyDiv w:val="1"/>
      <w:marLeft w:val="0"/>
      <w:marRight w:val="0"/>
      <w:marTop w:val="0"/>
      <w:marBottom w:val="0"/>
      <w:divBdr>
        <w:top w:val="none" w:sz="0" w:space="0" w:color="auto"/>
        <w:left w:val="none" w:sz="0" w:space="0" w:color="auto"/>
        <w:bottom w:val="none" w:sz="0" w:space="0" w:color="auto"/>
        <w:right w:val="none" w:sz="0" w:space="0" w:color="auto"/>
      </w:divBdr>
    </w:div>
    <w:div w:id="448473174">
      <w:bodyDiv w:val="1"/>
      <w:marLeft w:val="0"/>
      <w:marRight w:val="0"/>
      <w:marTop w:val="0"/>
      <w:marBottom w:val="0"/>
      <w:divBdr>
        <w:top w:val="none" w:sz="0" w:space="0" w:color="auto"/>
        <w:left w:val="none" w:sz="0" w:space="0" w:color="auto"/>
        <w:bottom w:val="none" w:sz="0" w:space="0" w:color="auto"/>
        <w:right w:val="none" w:sz="0" w:space="0" w:color="auto"/>
      </w:divBdr>
    </w:div>
    <w:div w:id="448474688">
      <w:bodyDiv w:val="1"/>
      <w:marLeft w:val="0"/>
      <w:marRight w:val="0"/>
      <w:marTop w:val="0"/>
      <w:marBottom w:val="0"/>
      <w:divBdr>
        <w:top w:val="none" w:sz="0" w:space="0" w:color="auto"/>
        <w:left w:val="none" w:sz="0" w:space="0" w:color="auto"/>
        <w:bottom w:val="none" w:sz="0" w:space="0" w:color="auto"/>
        <w:right w:val="none" w:sz="0" w:space="0" w:color="auto"/>
      </w:divBdr>
    </w:div>
    <w:div w:id="448476341">
      <w:bodyDiv w:val="1"/>
      <w:marLeft w:val="0"/>
      <w:marRight w:val="0"/>
      <w:marTop w:val="0"/>
      <w:marBottom w:val="0"/>
      <w:divBdr>
        <w:top w:val="none" w:sz="0" w:space="0" w:color="auto"/>
        <w:left w:val="none" w:sz="0" w:space="0" w:color="auto"/>
        <w:bottom w:val="none" w:sz="0" w:space="0" w:color="auto"/>
        <w:right w:val="none" w:sz="0" w:space="0" w:color="auto"/>
      </w:divBdr>
    </w:div>
    <w:div w:id="448548673">
      <w:bodyDiv w:val="1"/>
      <w:marLeft w:val="0"/>
      <w:marRight w:val="0"/>
      <w:marTop w:val="0"/>
      <w:marBottom w:val="0"/>
      <w:divBdr>
        <w:top w:val="none" w:sz="0" w:space="0" w:color="auto"/>
        <w:left w:val="none" w:sz="0" w:space="0" w:color="auto"/>
        <w:bottom w:val="none" w:sz="0" w:space="0" w:color="auto"/>
        <w:right w:val="none" w:sz="0" w:space="0" w:color="auto"/>
      </w:divBdr>
    </w:div>
    <w:div w:id="448548748">
      <w:bodyDiv w:val="1"/>
      <w:marLeft w:val="0"/>
      <w:marRight w:val="0"/>
      <w:marTop w:val="0"/>
      <w:marBottom w:val="0"/>
      <w:divBdr>
        <w:top w:val="none" w:sz="0" w:space="0" w:color="auto"/>
        <w:left w:val="none" w:sz="0" w:space="0" w:color="auto"/>
        <w:bottom w:val="none" w:sz="0" w:space="0" w:color="auto"/>
        <w:right w:val="none" w:sz="0" w:space="0" w:color="auto"/>
      </w:divBdr>
    </w:div>
    <w:div w:id="448550686">
      <w:bodyDiv w:val="1"/>
      <w:marLeft w:val="0"/>
      <w:marRight w:val="0"/>
      <w:marTop w:val="0"/>
      <w:marBottom w:val="0"/>
      <w:divBdr>
        <w:top w:val="none" w:sz="0" w:space="0" w:color="auto"/>
        <w:left w:val="none" w:sz="0" w:space="0" w:color="auto"/>
        <w:bottom w:val="none" w:sz="0" w:space="0" w:color="auto"/>
        <w:right w:val="none" w:sz="0" w:space="0" w:color="auto"/>
      </w:divBdr>
    </w:div>
    <w:div w:id="448550892">
      <w:bodyDiv w:val="1"/>
      <w:marLeft w:val="0"/>
      <w:marRight w:val="0"/>
      <w:marTop w:val="0"/>
      <w:marBottom w:val="0"/>
      <w:divBdr>
        <w:top w:val="none" w:sz="0" w:space="0" w:color="auto"/>
        <w:left w:val="none" w:sz="0" w:space="0" w:color="auto"/>
        <w:bottom w:val="none" w:sz="0" w:space="0" w:color="auto"/>
        <w:right w:val="none" w:sz="0" w:space="0" w:color="auto"/>
      </w:divBdr>
    </w:div>
    <w:div w:id="448552525">
      <w:bodyDiv w:val="1"/>
      <w:marLeft w:val="0"/>
      <w:marRight w:val="0"/>
      <w:marTop w:val="0"/>
      <w:marBottom w:val="0"/>
      <w:divBdr>
        <w:top w:val="none" w:sz="0" w:space="0" w:color="auto"/>
        <w:left w:val="none" w:sz="0" w:space="0" w:color="auto"/>
        <w:bottom w:val="none" w:sz="0" w:space="0" w:color="auto"/>
        <w:right w:val="none" w:sz="0" w:space="0" w:color="auto"/>
      </w:divBdr>
    </w:div>
    <w:div w:id="448552680">
      <w:bodyDiv w:val="1"/>
      <w:marLeft w:val="0"/>
      <w:marRight w:val="0"/>
      <w:marTop w:val="0"/>
      <w:marBottom w:val="0"/>
      <w:divBdr>
        <w:top w:val="none" w:sz="0" w:space="0" w:color="auto"/>
        <w:left w:val="none" w:sz="0" w:space="0" w:color="auto"/>
        <w:bottom w:val="none" w:sz="0" w:space="0" w:color="auto"/>
        <w:right w:val="none" w:sz="0" w:space="0" w:color="auto"/>
      </w:divBdr>
    </w:div>
    <w:div w:id="448595235">
      <w:bodyDiv w:val="1"/>
      <w:marLeft w:val="0"/>
      <w:marRight w:val="0"/>
      <w:marTop w:val="0"/>
      <w:marBottom w:val="0"/>
      <w:divBdr>
        <w:top w:val="none" w:sz="0" w:space="0" w:color="auto"/>
        <w:left w:val="none" w:sz="0" w:space="0" w:color="auto"/>
        <w:bottom w:val="none" w:sz="0" w:space="0" w:color="auto"/>
        <w:right w:val="none" w:sz="0" w:space="0" w:color="auto"/>
      </w:divBdr>
    </w:div>
    <w:div w:id="448595922">
      <w:bodyDiv w:val="1"/>
      <w:marLeft w:val="0"/>
      <w:marRight w:val="0"/>
      <w:marTop w:val="0"/>
      <w:marBottom w:val="0"/>
      <w:divBdr>
        <w:top w:val="none" w:sz="0" w:space="0" w:color="auto"/>
        <w:left w:val="none" w:sz="0" w:space="0" w:color="auto"/>
        <w:bottom w:val="none" w:sz="0" w:space="0" w:color="auto"/>
        <w:right w:val="none" w:sz="0" w:space="0" w:color="auto"/>
      </w:divBdr>
    </w:div>
    <w:div w:id="448597459">
      <w:bodyDiv w:val="1"/>
      <w:marLeft w:val="0"/>
      <w:marRight w:val="0"/>
      <w:marTop w:val="0"/>
      <w:marBottom w:val="0"/>
      <w:divBdr>
        <w:top w:val="none" w:sz="0" w:space="0" w:color="auto"/>
        <w:left w:val="none" w:sz="0" w:space="0" w:color="auto"/>
        <w:bottom w:val="none" w:sz="0" w:space="0" w:color="auto"/>
        <w:right w:val="none" w:sz="0" w:space="0" w:color="auto"/>
      </w:divBdr>
    </w:div>
    <w:div w:id="448668838">
      <w:bodyDiv w:val="1"/>
      <w:marLeft w:val="0"/>
      <w:marRight w:val="0"/>
      <w:marTop w:val="0"/>
      <w:marBottom w:val="0"/>
      <w:divBdr>
        <w:top w:val="none" w:sz="0" w:space="0" w:color="auto"/>
        <w:left w:val="none" w:sz="0" w:space="0" w:color="auto"/>
        <w:bottom w:val="none" w:sz="0" w:space="0" w:color="auto"/>
        <w:right w:val="none" w:sz="0" w:space="0" w:color="auto"/>
      </w:divBdr>
    </w:div>
    <w:div w:id="448745706">
      <w:bodyDiv w:val="1"/>
      <w:marLeft w:val="0"/>
      <w:marRight w:val="0"/>
      <w:marTop w:val="0"/>
      <w:marBottom w:val="0"/>
      <w:divBdr>
        <w:top w:val="none" w:sz="0" w:space="0" w:color="auto"/>
        <w:left w:val="none" w:sz="0" w:space="0" w:color="auto"/>
        <w:bottom w:val="none" w:sz="0" w:space="0" w:color="auto"/>
        <w:right w:val="none" w:sz="0" w:space="0" w:color="auto"/>
      </w:divBdr>
    </w:div>
    <w:div w:id="448747735">
      <w:bodyDiv w:val="1"/>
      <w:marLeft w:val="0"/>
      <w:marRight w:val="0"/>
      <w:marTop w:val="0"/>
      <w:marBottom w:val="0"/>
      <w:divBdr>
        <w:top w:val="none" w:sz="0" w:space="0" w:color="auto"/>
        <w:left w:val="none" w:sz="0" w:space="0" w:color="auto"/>
        <w:bottom w:val="none" w:sz="0" w:space="0" w:color="auto"/>
        <w:right w:val="none" w:sz="0" w:space="0" w:color="auto"/>
      </w:divBdr>
    </w:div>
    <w:div w:id="448815518">
      <w:bodyDiv w:val="1"/>
      <w:marLeft w:val="0"/>
      <w:marRight w:val="0"/>
      <w:marTop w:val="0"/>
      <w:marBottom w:val="0"/>
      <w:divBdr>
        <w:top w:val="none" w:sz="0" w:space="0" w:color="auto"/>
        <w:left w:val="none" w:sz="0" w:space="0" w:color="auto"/>
        <w:bottom w:val="none" w:sz="0" w:space="0" w:color="auto"/>
        <w:right w:val="none" w:sz="0" w:space="0" w:color="auto"/>
      </w:divBdr>
    </w:div>
    <w:div w:id="448817190">
      <w:bodyDiv w:val="1"/>
      <w:marLeft w:val="0"/>
      <w:marRight w:val="0"/>
      <w:marTop w:val="0"/>
      <w:marBottom w:val="0"/>
      <w:divBdr>
        <w:top w:val="none" w:sz="0" w:space="0" w:color="auto"/>
        <w:left w:val="none" w:sz="0" w:space="0" w:color="auto"/>
        <w:bottom w:val="none" w:sz="0" w:space="0" w:color="auto"/>
        <w:right w:val="none" w:sz="0" w:space="0" w:color="auto"/>
      </w:divBdr>
    </w:div>
    <w:div w:id="448861331">
      <w:bodyDiv w:val="1"/>
      <w:marLeft w:val="0"/>
      <w:marRight w:val="0"/>
      <w:marTop w:val="0"/>
      <w:marBottom w:val="0"/>
      <w:divBdr>
        <w:top w:val="none" w:sz="0" w:space="0" w:color="auto"/>
        <w:left w:val="none" w:sz="0" w:space="0" w:color="auto"/>
        <w:bottom w:val="none" w:sz="0" w:space="0" w:color="auto"/>
        <w:right w:val="none" w:sz="0" w:space="0" w:color="auto"/>
      </w:divBdr>
    </w:div>
    <w:div w:id="448865407">
      <w:bodyDiv w:val="1"/>
      <w:marLeft w:val="0"/>
      <w:marRight w:val="0"/>
      <w:marTop w:val="0"/>
      <w:marBottom w:val="0"/>
      <w:divBdr>
        <w:top w:val="none" w:sz="0" w:space="0" w:color="auto"/>
        <w:left w:val="none" w:sz="0" w:space="0" w:color="auto"/>
        <w:bottom w:val="none" w:sz="0" w:space="0" w:color="auto"/>
        <w:right w:val="none" w:sz="0" w:space="0" w:color="auto"/>
      </w:divBdr>
    </w:div>
    <w:div w:id="448934140">
      <w:bodyDiv w:val="1"/>
      <w:marLeft w:val="0"/>
      <w:marRight w:val="0"/>
      <w:marTop w:val="0"/>
      <w:marBottom w:val="0"/>
      <w:divBdr>
        <w:top w:val="none" w:sz="0" w:space="0" w:color="auto"/>
        <w:left w:val="none" w:sz="0" w:space="0" w:color="auto"/>
        <w:bottom w:val="none" w:sz="0" w:space="0" w:color="auto"/>
        <w:right w:val="none" w:sz="0" w:space="0" w:color="auto"/>
      </w:divBdr>
    </w:div>
    <w:div w:id="448937023">
      <w:bodyDiv w:val="1"/>
      <w:marLeft w:val="0"/>
      <w:marRight w:val="0"/>
      <w:marTop w:val="0"/>
      <w:marBottom w:val="0"/>
      <w:divBdr>
        <w:top w:val="none" w:sz="0" w:space="0" w:color="auto"/>
        <w:left w:val="none" w:sz="0" w:space="0" w:color="auto"/>
        <w:bottom w:val="none" w:sz="0" w:space="0" w:color="auto"/>
        <w:right w:val="none" w:sz="0" w:space="0" w:color="auto"/>
      </w:divBdr>
    </w:div>
    <w:div w:id="448939417">
      <w:bodyDiv w:val="1"/>
      <w:marLeft w:val="0"/>
      <w:marRight w:val="0"/>
      <w:marTop w:val="0"/>
      <w:marBottom w:val="0"/>
      <w:divBdr>
        <w:top w:val="none" w:sz="0" w:space="0" w:color="auto"/>
        <w:left w:val="none" w:sz="0" w:space="0" w:color="auto"/>
        <w:bottom w:val="none" w:sz="0" w:space="0" w:color="auto"/>
        <w:right w:val="none" w:sz="0" w:space="0" w:color="auto"/>
      </w:divBdr>
    </w:div>
    <w:div w:id="448940680">
      <w:bodyDiv w:val="1"/>
      <w:marLeft w:val="0"/>
      <w:marRight w:val="0"/>
      <w:marTop w:val="0"/>
      <w:marBottom w:val="0"/>
      <w:divBdr>
        <w:top w:val="none" w:sz="0" w:space="0" w:color="auto"/>
        <w:left w:val="none" w:sz="0" w:space="0" w:color="auto"/>
        <w:bottom w:val="none" w:sz="0" w:space="0" w:color="auto"/>
        <w:right w:val="none" w:sz="0" w:space="0" w:color="auto"/>
      </w:divBdr>
    </w:div>
    <w:div w:id="448940833">
      <w:bodyDiv w:val="1"/>
      <w:marLeft w:val="0"/>
      <w:marRight w:val="0"/>
      <w:marTop w:val="0"/>
      <w:marBottom w:val="0"/>
      <w:divBdr>
        <w:top w:val="none" w:sz="0" w:space="0" w:color="auto"/>
        <w:left w:val="none" w:sz="0" w:space="0" w:color="auto"/>
        <w:bottom w:val="none" w:sz="0" w:space="0" w:color="auto"/>
        <w:right w:val="none" w:sz="0" w:space="0" w:color="auto"/>
      </w:divBdr>
    </w:div>
    <w:div w:id="449010188">
      <w:bodyDiv w:val="1"/>
      <w:marLeft w:val="0"/>
      <w:marRight w:val="0"/>
      <w:marTop w:val="0"/>
      <w:marBottom w:val="0"/>
      <w:divBdr>
        <w:top w:val="none" w:sz="0" w:space="0" w:color="auto"/>
        <w:left w:val="none" w:sz="0" w:space="0" w:color="auto"/>
        <w:bottom w:val="none" w:sz="0" w:space="0" w:color="auto"/>
        <w:right w:val="none" w:sz="0" w:space="0" w:color="auto"/>
      </w:divBdr>
    </w:div>
    <w:div w:id="449012361">
      <w:bodyDiv w:val="1"/>
      <w:marLeft w:val="0"/>
      <w:marRight w:val="0"/>
      <w:marTop w:val="0"/>
      <w:marBottom w:val="0"/>
      <w:divBdr>
        <w:top w:val="none" w:sz="0" w:space="0" w:color="auto"/>
        <w:left w:val="none" w:sz="0" w:space="0" w:color="auto"/>
        <w:bottom w:val="none" w:sz="0" w:space="0" w:color="auto"/>
        <w:right w:val="none" w:sz="0" w:space="0" w:color="auto"/>
      </w:divBdr>
    </w:div>
    <w:div w:id="449053327">
      <w:bodyDiv w:val="1"/>
      <w:marLeft w:val="0"/>
      <w:marRight w:val="0"/>
      <w:marTop w:val="0"/>
      <w:marBottom w:val="0"/>
      <w:divBdr>
        <w:top w:val="none" w:sz="0" w:space="0" w:color="auto"/>
        <w:left w:val="none" w:sz="0" w:space="0" w:color="auto"/>
        <w:bottom w:val="none" w:sz="0" w:space="0" w:color="auto"/>
        <w:right w:val="none" w:sz="0" w:space="0" w:color="auto"/>
      </w:divBdr>
    </w:div>
    <w:div w:id="449127378">
      <w:bodyDiv w:val="1"/>
      <w:marLeft w:val="0"/>
      <w:marRight w:val="0"/>
      <w:marTop w:val="0"/>
      <w:marBottom w:val="0"/>
      <w:divBdr>
        <w:top w:val="none" w:sz="0" w:space="0" w:color="auto"/>
        <w:left w:val="none" w:sz="0" w:space="0" w:color="auto"/>
        <w:bottom w:val="none" w:sz="0" w:space="0" w:color="auto"/>
        <w:right w:val="none" w:sz="0" w:space="0" w:color="auto"/>
      </w:divBdr>
    </w:div>
    <w:div w:id="449129372">
      <w:bodyDiv w:val="1"/>
      <w:marLeft w:val="0"/>
      <w:marRight w:val="0"/>
      <w:marTop w:val="0"/>
      <w:marBottom w:val="0"/>
      <w:divBdr>
        <w:top w:val="none" w:sz="0" w:space="0" w:color="auto"/>
        <w:left w:val="none" w:sz="0" w:space="0" w:color="auto"/>
        <w:bottom w:val="none" w:sz="0" w:space="0" w:color="auto"/>
        <w:right w:val="none" w:sz="0" w:space="0" w:color="auto"/>
      </w:divBdr>
    </w:div>
    <w:div w:id="449131969">
      <w:bodyDiv w:val="1"/>
      <w:marLeft w:val="0"/>
      <w:marRight w:val="0"/>
      <w:marTop w:val="0"/>
      <w:marBottom w:val="0"/>
      <w:divBdr>
        <w:top w:val="none" w:sz="0" w:space="0" w:color="auto"/>
        <w:left w:val="none" w:sz="0" w:space="0" w:color="auto"/>
        <w:bottom w:val="none" w:sz="0" w:space="0" w:color="auto"/>
        <w:right w:val="none" w:sz="0" w:space="0" w:color="auto"/>
      </w:divBdr>
    </w:div>
    <w:div w:id="449201083">
      <w:bodyDiv w:val="1"/>
      <w:marLeft w:val="0"/>
      <w:marRight w:val="0"/>
      <w:marTop w:val="0"/>
      <w:marBottom w:val="0"/>
      <w:divBdr>
        <w:top w:val="none" w:sz="0" w:space="0" w:color="auto"/>
        <w:left w:val="none" w:sz="0" w:space="0" w:color="auto"/>
        <w:bottom w:val="none" w:sz="0" w:space="0" w:color="auto"/>
        <w:right w:val="none" w:sz="0" w:space="0" w:color="auto"/>
      </w:divBdr>
    </w:div>
    <w:div w:id="449277572">
      <w:bodyDiv w:val="1"/>
      <w:marLeft w:val="0"/>
      <w:marRight w:val="0"/>
      <w:marTop w:val="0"/>
      <w:marBottom w:val="0"/>
      <w:divBdr>
        <w:top w:val="none" w:sz="0" w:space="0" w:color="auto"/>
        <w:left w:val="none" w:sz="0" w:space="0" w:color="auto"/>
        <w:bottom w:val="none" w:sz="0" w:space="0" w:color="auto"/>
        <w:right w:val="none" w:sz="0" w:space="0" w:color="auto"/>
      </w:divBdr>
    </w:div>
    <w:div w:id="449279347">
      <w:bodyDiv w:val="1"/>
      <w:marLeft w:val="0"/>
      <w:marRight w:val="0"/>
      <w:marTop w:val="0"/>
      <w:marBottom w:val="0"/>
      <w:divBdr>
        <w:top w:val="none" w:sz="0" w:space="0" w:color="auto"/>
        <w:left w:val="none" w:sz="0" w:space="0" w:color="auto"/>
        <w:bottom w:val="none" w:sz="0" w:space="0" w:color="auto"/>
        <w:right w:val="none" w:sz="0" w:space="0" w:color="auto"/>
      </w:divBdr>
    </w:div>
    <w:div w:id="449279472">
      <w:bodyDiv w:val="1"/>
      <w:marLeft w:val="0"/>
      <w:marRight w:val="0"/>
      <w:marTop w:val="0"/>
      <w:marBottom w:val="0"/>
      <w:divBdr>
        <w:top w:val="none" w:sz="0" w:space="0" w:color="auto"/>
        <w:left w:val="none" w:sz="0" w:space="0" w:color="auto"/>
        <w:bottom w:val="none" w:sz="0" w:space="0" w:color="auto"/>
        <w:right w:val="none" w:sz="0" w:space="0" w:color="auto"/>
      </w:divBdr>
    </w:div>
    <w:div w:id="449321706">
      <w:bodyDiv w:val="1"/>
      <w:marLeft w:val="0"/>
      <w:marRight w:val="0"/>
      <w:marTop w:val="0"/>
      <w:marBottom w:val="0"/>
      <w:divBdr>
        <w:top w:val="none" w:sz="0" w:space="0" w:color="auto"/>
        <w:left w:val="none" w:sz="0" w:space="0" w:color="auto"/>
        <w:bottom w:val="none" w:sz="0" w:space="0" w:color="auto"/>
        <w:right w:val="none" w:sz="0" w:space="0" w:color="auto"/>
      </w:divBdr>
    </w:div>
    <w:div w:id="449325906">
      <w:bodyDiv w:val="1"/>
      <w:marLeft w:val="0"/>
      <w:marRight w:val="0"/>
      <w:marTop w:val="0"/>
      <w:marBottom w:val="0"/>
      <w:divBdr>
        <w:top w:val="none" w:sz="0" w:space="0" w:color="auto"/>
        <w:left w:val="none" w:sz="0" w:space="0" w:color="auto"/>
        <w:bottom w:val="none" w:sz="0" w:space="0" w:color="auto"/>
        <w:right w:val="none" w:sz="0" w:space="0" w:color="auto"/>
      </w:divBdr>
    </w:div>
    <w:div w:id="449399503">
      <w:bodyDiv w:val="1"/>
      <w:marLeft w:val="0"/>
      <w:marRight w:val="0"/>
      <w:marTop w:val="0"/>
      <w:marBottom w:val="0"/>
      <w:divBdr>
        <w:top w:val="none" w:sz="0" w:space="0" w:color="auto"/>
        <w:left w:val="none" w:sz="0" w:space="0" w:color="auto"/>
        <w:bottom w:val="none" w:sz="0" w:space="0" w:color="auto"/>
        <w:right w:val="none" w:sz="0" w:space="0" w:color="auto"/>
      </w:divBdr>
    </w:div>
    <w:div w:id="449403129">
      <w:bodyDiv w:val="1"/>
      <w:marLeft w:val="0"/>
      <w:marRight w:val="0"/>
      <w:marTop w:val="0"/>
      <w:marBottom w:val="0"/>
      <w:divBdr>
        <w:top w:val="none" w:sz="0" w:space="0" w:color="auto"/>
        <w:left w:val="none" w:sz="0" w:space="0" w:color="auto"/>
        <w:bottom w:val="none" w:sz="0" w:space="0" w:color="auto"/>
        <w:right w:val="none" w:sz="0" w:space="0" w:color="auto"/>
      </w:divBdr>
    </w:div>
    <w:div w:id="449471326">
      <w:bodyDiv w:val="1"/>
      <w:marLeft w:val="0"/>
      <w:marRight w:val="0"/>
      <w:marTop w:val="0"/>
      <w:marBottom w:val="0"/>
      <w:divBdr>
        <w:top w:val="none" w:sz="0" w:space="0" w:color="auto"/>
        <w:left w:val="none" w:sz="0" w:space="0" w:color="auto"/>
        <w:bottom w:val="none" w:sz="0" w:space="0" w:color="auto"/>
        <w:right w:val="none" w:sz="0" w:space="0" w:color="auto"/>
      </w:divBdr>
    </w:div>
    <w:div w:id="449476997">
      <w:bodyDiv w:val="1"/>
      <w:marLeft w:val="0"/>
      <w:marRight w:val="0"/>
      <w:marTop w:val="0"/>
      <w:marBottom w:val="0"/>
      <w:divBdr>
        <w:top w:val="none" w:sz="0" w:space="0" w:color="auto"/>
        <w:left w:val="none" w:sz="0" w:space="0" w:color="auto"/>
        <w:bottom w:val="none" w:sz="0" w:space="0" w:color="auto"/>
        <w:right w:val="none" w:sz="0" w:space="0" w:color="auto"/>
      </w:divBdr>
    </w:div>
    <w:div w:id="449514169">
      <w:bodyDiv w:val="1"/>
      <w:marLeft w:val="0"/>
      <w:marRight w:val="0"/>
      <w:marTop w:val="0"/>
      <w:marBottom w:val="0"/>
      <w:divBdr>
        <w:top w:val="none" w:sz="0" w:space="0" w:color="auto"/>
        <w:left w:val="none" w:sz="0" w:space="0" w:color="auto"/>
        <w:bottom w:val="none" w:sz="0" w:space="0" w:color="auto"/>
        <w:right w:val="none" w:sz="0" w:space="0" w:color="auto"/>
      </w:divBdr>
    </w:div>
    <w:div w:id="449517481">
      <w:bodyDiv w:val="1"/>
      <w:marLeft w:val="0"/>
      <w:marRight w:val="0"/>
      <w:marTop w:val="0"/>
      <w:marBottom w:val="0"/>
      <w:divBdr>
        <w:top w:val="none" w:sz="0" w:space="0" w:color="auto"/>
        <w:left w:val="none" w:sz="0" w:space="0" w:color="auto"/>
        <w:bottom w:val="none" w:sz="0" w:space="0" w:color="auto"/>
        <w:right w:val="none" w:sz="0" w:space="0" w:color="auto"/>
      </w:divBdr>
    </w:div>
    <w:div w:id="449519088">
      <w:bodyDiv w:val="1"/>
      <w:marLeft w:val="0"/>
      <w:marRight w:val="0"/>
      <w:marTop w:val="0"/>
      <w:marBottom w:val="0"/>
      <w:divBdr>
        <w:top w:val="none" w:sz="0" w:space="0" w:color="auto"/>
        <w:left w:val="none" w:sz="0" w:space="0" w:color="auto"/>
        <w:bottom w:val="none" w:sz="0" w:space="0" w:color="auto"/>
        <w:right w:val="none" w:sz="0" w:space="0" w:color="auto"/>
      </w:divBdr>
    </w:div>
    <w:div w:id="449520772">
      <w:bodyDiv w:val="1"/>
      <w:marLeft w:val="0"/>
      <w:marRight w:val="0"/>
      <w:marTop w:val="0"/>
      <w:marBottom w:val="0"/>
      <w:divBdr>
        <w:top w:val="none" w:sz="0" w:space="0" w:color="auto"/>
        <w:left w:val="none" w:sz="0" w:space="0" w:color="auto"/>
        <w:bottom w:val="none" w:sz="0" w:space="0" w:color="auto"/>
        <w:right w:val="none" w:sz="0" w:space="0" w:color="auto"/>
      </w:divBdr>
    </w:div>
    <w:div w:id="449520883">
      <w:bodyDiv w:val="1"/>
      <w:marLeft w:val="0"/>
      <w:marRight w:val="0"/>
      <w:marTop w:val="0"/>
      <w:marBottom w:val="0"/>
      <w:divBdr>
        <w:top w:val="none" w:sz="0" w:space="0" w:color="auto"/>
        <w:left w:val="none" w:sz="0" w:space="0" w:color="auto"/>
        <w:bottom w:val="none" w:sz="0" w:space="0" w:color="auto"/>
        <w:right w:val="none" w:sz="0" w:space="0" w:color="auto"/>
      </w:divBdr>
    </w:div>
    <w:div w:id="449588490">
      <w:bodyDiv w:val="1"/>
      <w:marLeft w:val="0"/>
      <w:marRight w:val="0"/>
      <w:marTop w:val="0"/>
      <w:marBottom w:val="0"/>
      <w:divBdr>
        <w:top w:val="none" w:sz="0" w:space="0" w:color="auto"/>
        <w:left w:val="none" w:sz="0" w:space="0" w:color="auto"/>
        <w:bottom w:val="none" w:sz="0" w:space="0" w:color="auto"/>
        <w:right w:val="none" w:sz="0" w:space="0" w:color="auto"/>
      </w:divBdr>
    </w:div>
    <w:div w:id="449668826">
      <w:bodyDiv w:val="1"/>
      <w:marLeft w:val="0"/>
      <w:marRight w:val="0"/>
      <w:marTop w:val="0"/>
      <w:marBottom w:val="0"/>
      <w:divBdr>
        <w:top w:val="none" w:sz="0" w:space="0" w:color="auto"/>
        <w:left w:val="none" w:sz="0" w:space="0" w:color="auto"/>
        <w:bottom w:val="none" w:sz="0" w:space="0" w:color="auto"/>
        <w:right w:val="none" w:sz="0" w:space="0" w:color="auto"/>
      </w:divBdr>
    </w:div>
    <w:div w:id="449711680">
      <w:bodyDiv w:val="1"/>
      <w:marLeft w:val="0"/>
      <w:marRight w:val="0"/>
      <w:marTop w:val="0"/>
      <w:marBottom w:val="0"/>
      <w:divBdr>
        <w:top w:val="none" w:sz="0" w:space="0" w:color="auto"/>
        <w:left w:val="none" w:sz="0" w:space="0" w:color="auto"/>
        <w:bottom w:val="none" w:sz="0" w:space="0" w:color="auto"/>
        <w:right w:val="none" w:sz="0" w:space="0" w:color="auto"/>
      </w:divBdr>
    </w:div>
    <w:div w:id="449713577">
      <w:bodyDiv w:val="1"/>
      <w:marLeft w:val="0"/>
      <w:marRight w:val="0"/>
      <w:marTop w:val="0"/>
      <w:marBottom w:val="0"/>
      <w:divBdr>
        <w:top w:val="none" w:sz="0" w:space="0" w:color="auto"/>
        <w:left w:val="none" w:sz="0" w:space="0" w:color="auto"/>
        <w:bottom w:val="none" w:sz="0" w:space="0" w:color="auto"/>
        <w:right w:val="none" w:sz="0" w:space="0" w:color="auto"/>
      </w:divBdr>
    </w:div>
    <w:div w:id="449783471">
      <w:bodyDiv w:val="1"/>
      <w:marLeft w:val="0"/>
      <w:marRight w:val="0"/>
      <w:marTop w:val="0"/>
      <w:marBottom w:val="0"/>
      <w:divBdr>
        <w:top w:val="none" w:sz="0" w:space="0" w:color="auto"/>
        <w:left w:val="none" w:sz="0" w:space="0" w:color="auto"/>
        <w:bottom w:val="none" w:sz="0" w:space="0" w:color="auto"/>
        <w:right w:val="none" w:sz="0" w:space="0" w:color="auto"/>
      </w:divBdr>
    </w:div>
    <w:div w:id="449786467">
      <w:bodyDiv w:val="1"/>
      <w:marLeft w:val="0"/>
      <w:marRight w:val="0"/>
      <w:marTop w:val="0"/>
      <w:marBottom w:val="0"/>
      <w:divBdr>
        <w:top w:val="none" w:sz="0" w:space="0" w:color="auto"/>
        <w:left w:val="none" w:sz="0" w:space="0" w:color="auto"/>
        <w:bottom w:val="none" w:sz="0" w:space="0" w:color="auto"/>
        <w:right w:val="none" w:sz="0" w:space="0" w:color="auto"/>
      </w:divBdr>
    </w:div>
    <w:div w:id="449787446">
      <w:bodyDiv w:val="1"/>
      <w:marLeft w:val="0"/>
      <w:marRight w:val="0"/>
      <w:marTop w:val="0"/>
      <w:marBottom w:val="0"/>
      <w:divBdr>
        <w:top w:val="none" w:sz="0" w:space="0" w:color="auto"/>
        <w:left w:val="none" w:sz="0" w:space="0" w:color="auto"/>
        <w:bottom w:val="none" w:sz="0" w:space="0" w:color="auto"/>
        <w:right w:val="none" w:sz="0" w:space="0" w:color="auto"/>
      </w:divBdr>
    </w:div>
    <w:div w:id="449788826">
      <w:bodyDiv w:val="1"/>
      <w:marLeft w:val="0"/>
      <w:marRight w:val="0"/>
      <w:marTop w:val="0"/>
      <w:marBottom w:val="0"/>
      <w:divBdr>
        <w:top w:val="none" w:sz="0" w:space="0" w:color="auto"/>
        <w:left w:val="none" w:sz="0" w:space="0" w:color="auto"/>
        <w:bottom w:val="none" w:sz="0" w:space="0" w:color="auto"/>
        <w:right w:val="none" w:sz="0" w:space="0" w:color="auto"/>
      </w:divBdr>
    </w:div>
    <w:div w:id="449788879">
      <w:bodyDiv w:val="1"/>
      <w:marLeft w:val="0"/>
      <w:marRight w:val="0"/>
      <w:marTop w:val="0"/>
      <w:marBottom w:val="0"/>
      <w:divBdr>
        <w:top w:val="none" w:sz="0" w:space="0" w:color="auto"/>
        <w:left w:val="none" w:sz="0" w:space="0" w:color="auto"/>
        <w:bottom w:val="none" w:sz="0" w:space="0" w:color="auto"/>
        <w:right w:val="none" w:sz="0" w:space="0" w:color="auto"/>
      </w:divBdr>
    </w:div>
    <w:div w:id="449860869">
      <w:bodyDiv w:val="1"/>
      <w:marLeft w:val="0"/>
      <w:marRight w:val="0"/>
      <w:marTop w:val="0"/>
      <w:marBottom w:val="0"/>
      <w:divBdr>
        <w:top w:val="none" w:sz="0" w:space="0" w:color="auto"/>
        <w:left w:val="none" w:sz="0" w:space="0" w:color="auto"/>
        <w:bottom w:val="none" w:sz="0" w:space="0" w:color="auto"/>
        <w:right w:val="none" w:sz="0" w:space="0" w:color="auto"/>
      </w:divBdr>
    </w:div>
    <w:div w:id="449861648">
      <w:bodyDiv w:val="1"/>
      <w:marLeft w:val="0"/>
      <w:marRight w:val="0"/>
      <w:marTop w:val="0"/>
      <w:marBottom w:val="0"/>
      <w:divBdr>
        <w:top w:val="none" w:sz="0" w:space="0" w:color="auto"/>
        <w:left w:val="none" w:sz="0" w:space="0" w:color="auto"/>
        <w:bottom w:val="none" w:sz="0" w:space="0" w:color="auto"/>
        <w:right w:val="none" w:sz="0" w:space="0" w:color="auto"/>
      </w:divBdr>
    </w:div>
    <w:div w:id="449934013">
      <w:bodyDiv w:val="1"/>
      <w:marLeft w:val="0"/>
      <w:marRight w:val="0"/>
      <w:marTop w:val="0"/>
      <w:marBottom w:val="0"/>
      <w:divBdr>
        <w:top w:val="none" w:sz="0" w:space="0" w:color="auto"/>
        <w:left w:val="none" w:sz="0" w:space="0" w:color="auto"/>
        <w:bottom w:val="none" w:sz="0" w:space="0" w:color="auto"/>
        <w:right w:val="none" w:sz="0" w:space="0" w:color="auto"/>
      </w:divBdr>
    </w:div>
    <w:div w:id="449973620">
      <w:bodyDiv w:val="1"/>
      <w:marLeft w:val="0"/>
      <w:marRight w:val="0"/>
      <w:marTop w:val="0"/>
      <w:marBottom w:val="0"/>
      <w:divBdr>
        <w:top w:val="none" w:sz="0" w:space="0" w:color="auto"/>
        <w:left w:val="none" w:sz="0" w:space="0" w:color="auto"/>
        <w:bottom w:val="none" w:sz="0" w:space="0" w:color="auto"/>
        <w:right w:val="none" w:sz="0" w:space="0" w:color="auto"/>
      </w:divBdr>
    </w:div>
    <w:div w:id="449974339">
      <w:bodyDiv w:val="1"/>
      <w:marLeft w:val="0"/>
      <w:marRight w:val="0"/>
      <w:marTop w:val="0"/>
      <w:marBottom w:val="0"/>
      <w:divBdr>
        <w:top w:val="none" w:sz="0" w:space="0" w:color="auto"/>
        <w:left w:val="none" w:sz="0" w:space="0" w:color="auto"/>
        <w:bottom w:val="none" w:sz="0" w:space="0" w:color="auto"/>
        <w:right w:val="none" w:sz="0" w:space="0" w:color="auto"/>
      </w:divBdr>
    </w:div>
    <w:div w:id="449975317">
      <w:bodyDiv w:val="1"/>
      <w:marLeft w:val="0"/>
      <w:marRight w:val="0"/>
      <w:marTop w:val="0"/>
      <w:marBottom w:val="0"/>
      <w:divBdr>
        <w:top w:val="none" w:sz="0" w:space="0" w:color="auto"/>
        <w:left w:val="none" w:sz="0" w:space="0" w:color="auto"/>
        <w:bottom w:val="none" w:sz="0" w:space="0" w:color="auto"/>
        <w:right w:val="none" w:sz="0" w:space="0" w:color="auto"/>
      </w:divBdr>
    </w:div>
    <w:div w:id="449979496">
      <w:bodyDiv w:val="1"/>
      <w:marLeft w:val="0"/>
      <w:marRight w:val="0"/>
      <w:marTop w:val="0"/>
      <w:marBottom w:val="0"/>
      <w:divBdr>
        <w:top w:val="none" w:sz="0" w:space="0" w:color="auto"/>
        <w:left w:val="none" w:sz="0" w:space="0" w:color="auto"/>
        <w:bottom w:val="none" w:sz="0" w:space="0" w:color="auto"/>
        <w:right w:val="none" w:sz="0" w:space="0" w:color="auto"/>
      </w:divBdr>
    </w:div>
    <w:div w:id="449982493">
      <w:bodyDiv w:val="1"/>
      <w:marLeft w:val="0"/>
      <w:marRight w:val="0"/>
      <w:marTop w:val="0"/>
      <w:marBottom w:val="0"/>
      <w:divBdr>
        <w:top w:val="none" w:sz="0" w:space="0" w:color="auto"/>
        <w:left w:val="none" w:sz="0" w:space="0" w:color="auto"/>
        <w:bottom w:val="none" w:sz="0" w:space="0" w:color="auto"/>
        <w:right w:val="none" w:sz="0" w:space="0" w:color="auto"/>
      </w:divBdr>
    </w:div>
    <w:div w:id="449983347">
      <w:bodyDiv w:val="1"/>
      <w:marLeft w:val="0"/>
      <w:marRight w:val="0"/>
      <w:marTop w:val="0"/>
      <w:marBottom w:val="0"/>
      <w:divBdr>
        <w:top w:val="none" w:sz="0" w:space="0" w:color="auto"/>
        <w:left w:val="none" w:sz="0" w:space="0" w:color="auto"/>
        <w:bottom w:val="none" w:sz="0" w:space="0" w:color="auto"/>
        <w:right w:val="none" w:sz="0" w:space="0" w:color="auto"/>
      </w:divBdr>
    </w:div>
    <w:div w:id="450052547">
      <w:bodyDiv w:val="1"/>
      <w:marLeft w:val="0"/>
      <w:marRight w:val="0"/>
      <w:marTop w:val="0"/>
      <w:marBottom w:val="0"/>
      <w:divBdr>
        <w:top w:val="none" w:sz="0" w:space="0" w:color="auto"/>
        <w:left w:val="none" w:sz="0" w:space="0" w:color="auto"/>
        <w:bottom w:val="none" w:sz="0" w:space="0" w:color="auto"/>
        <w:right w:val="none" w:sz="0" w:space="0" w:color="auto"/>
      </w:divBdr>
    </w:div>
    <w:div w:id="450053924">
      <w:bodyDiv w:val="1"/>
      <w:marLeft w:val="0"/>
      <w:marRight w:val="0"/>
      <w:marTop w:val="0"/>
      <w:marBottom w:val="0"/>
      <w:divBdr>
        <w:top w:val="none" w:sz="0" w:space="0" w:color="auto"/>
        <w:left w:val="none" w:sz="0" w:space="0" w:color="auto"/>
        <w:bottom w:val="none" w:sz="0" w:space="0" w:color="auto"/>
        <w:right w:val="none" w:sz="0" w:space="0" w:color="auto"/>
      </w:divBdr>
    </w:div>
    <w:div w:id="450056528">
      <w:bodyDiv w:val="1"/>
      <w:marLeft w:val="0"/>
      <w:marRight w:val="0"/>
      <w:marTop w:val="0"/>
      <w:marBottom w:val="0"/>
      <w:divBdr>
        <w:top w:val="none" w:sz="0" w:space="0" w:color="auto"/>
        <w:left w:val="none" w:sz="0" w:space="0" w:color="auto"/>
        <w:bottom w:val="none" w:sz="0" w:space="0" w:color="auto"/>
        <w:right w:val="none" w:sz="0" w:space="0" w:color="auto"/>
      </w:divBdr>
    </w:div>
    <w:div w:id="450127542">
      <w:bodyDiv w:val="1"/>
      <w:marLeft w:val="0"/>
      <w:marRight w:val="0"/>
      <w:marTop w:val="0"/>
      <w:marBottom w:val="0"/>
      <w:divBdr>
        <w:top w:val="none" w:sz="0" w:space="0" w:color="auto"/>
        <w:left w:val="none" w:sz="0" w:space="0" w:color="auto"/>
        <w:bottom w:val="none" w:sz="0" w:space="0" w:color="auto"/>
        <w:right w:val="none" w:sz="0" w:space="0" w:color="auto"/>
      </w:divBdr>
    </w:div>
    <w:div w:id="450131892">
      <w:bodyDiv w:val="1"/>
      <w:marLeft w:val="0"/>
      <w:marRight w:val="0"/>
      <w:marTop w:val="0"/>
      <w:marBottom w:val="0"/>
      <w:divBdr>
        <w:top w:val="none" w:sz="0" w:space="0" w:color="auto"/>
        <w:left w:val="none" w:sz="0" w:space="0" w:color="auto"/>
        <w:bottom w:val="none" w:sz="0" w:space="0" w:color="auto"/>
        <w:right w:val="none" w:sz="0" w:space="0" w:color="auto"/>
      </w:divBdr>
    </w:div>
    <w:div w:id="450166943">
      <w:bodyDiv w:val="1"/>
      <w:marLeft w:val="0"/>
      <w:marRight w:val="0"/>
      <w:marTop w:val="0"/>
      <w:marBottom w:val="0"/>
      <w:divBdr>
        <w:top w:val="none" w:sz="0" w:space="0" w:color="auto"/>
        <w:left w:val="none" w:sz="0" w:space="0" w:color="auto"/>
        <w:bottom w:val="none" w:sz="0" w:space="0" w:color="auto"/>
        <w:right w:val="none" w:sz="0" w:space="0" w:color="auto"/>
      </w:divBdr>
    </w:div>
    <w:div w:id="450175499">
      <w:bodyDiv w:val="1"/>
      <w:marLeft w:val="0"/>
      <w:marRight w:val="0"/>
      <w:marTop w:val="0"/>
      <w:marBottom w:val="0"/>
      <w:divBdr>
        <w:top w:val="none" w:sz="0" w:space="0" w:color="auto"/>
        <w:left w:val="none" w:sz="0" w:space="0" w:color="auto"/>
        <w:bottom w:val="none" w:sz="0" w:space="0" w:color="auto"/>
        <w:right w:val="none" w:sz="0" w:space="0" w:color="auto"/>
      </w:divBdr>
    </w:div>
    <w:div w:id="450242567">
      <w:bodyDiv w:val="1"/>
      <w:marLeft w:val="0"/>
      <w:marRight w:val="0"/>
      <w:marTop w:val="0"/>
      <w:marBottom w:val="0"/>
      <w:divBdr>
        <w:top w:val="none" w:sz="0" w:space="0" w:color="auto"/>
        <w:left w:val="none" w:sz="0" w:space="0" w:color="auto"/>
        <w:bottom w:val="none" w:sz="0" w:space="0" w:color="auto"/>
        <w:right w:val="none" w:sz="0" w:space="0" w:color="auto"/>
      </w:divBdr>
    </w:div>
    <w:div w:id="450245719">
      <w:bodyDiv w:val="1"/>
      <w:marLeft w:val="0"/>
      <w:marRight w:val="0"/>
      <w:marTop w:val="0"/>
      <w:marBottom w:val="0"/>
      <w:divBdr>
        <w:top w:val="none" w:sz="0" w:space="0" w:color="auto"/>
        <w:left w:val="none" w:sz="0" w:space="0" w:color="auto"/>
        <w:bottom w:val="none" w:sz="0" w:space="0" w:color="auto"/>
        <w:right w:val="none" w:sz="0" w:space="0" w:color="auto"/>
      </w:divBdr>
    </w:div>
    <w:div w:id="450248912">
      <w:bodyDiv w:val="1"/>
      <w:marLeft w:val="0"/>
      <w:marRight w:val="0"/>
      <w:marTop w:val="0"/>
      <w:marBottom w:val="0"/>
      <w:divBdr>
        <w:top w:val="none" w:sz="0" w:space="0" w:color="auto"/>
        <w:left w:val="none" w:sz="0" w:space="0" w:color="auto"/>
        <w:bottom w:val="none" w:sz="0" w:space="0" w:color="auto"/>
        <w:right w:val="none" w:sz="0" w:space="0" w:color="auto"/>
      </w:divBdr>
    </w:div>
    <w:div w:id="450248935">
      <w:bodyDiv w:val="1"/>
      <w:marLeft w:val="0"/>
      <w:marRight w:val="0"/>
      <w:marTop w:val="0"/>
      <w:marBottom w:val="0"/>
      <w:divBdr>
        <w:top w:val="none" w:sz="0" w:space="0" w:color="auto"/>
        <w:left w:val="none" w:sz="0" w:space="0" w:color="auto"/>
        <w:bottom w:val="none" w:sz="0" w:space="0" w:color="auto"/>
        <w:right w:val="none" w:sz="0" w:space="0" w:color="auto"/>
      </w:divBdr>
    </w:div>
    <w:div w:id="450323083">
      <w:bodyDiv w:val="1"/>
      <w:marLeft w:val="0"/>
      <w:marRight w:val="0"/>
      <w:marTop w:val="0"/>
      <w:marBottom w:val="0"/>
      <w:divBdr>
        <w:top w:val="none" w:sz="0" w:space="0" w:color="auto"/>
        <w:left w:val="none" w:sz="0" w:space="0" w:color="auto"/>
        <w:bottom w:val="none" w:sz="0" w:space="0" w:color="auto"/>
        <w:right w:val="none" w:sz="0" w:space="0" w:color="auto"/>
      </w:divBdr>
    </w:div>
    <w:div w:id="450365337">
      <w:bodyDiv w:val="1"/>
      <w:marLeft w:val="0"/>
      <w:marRight w:val="0"/>
      <w:marTop w:val="0"/>
      <w:marBottom w:val="0"/>
      <w:divBdr>
        <w:top w:val="none" w:sz="0" w:space="0" w:color="auto"/>
        <w:left w:val="none" w:sz="0" w:space="0" w:color="auto"/>
        <w:bottom w:val="none" w:sz="0" w:space="0" w:color="auto"/>
        <w:right w:val="none" w:sz="0" w:space="0" w:color="auto"/>
      </w:divBdr>
    </w:div>
    <w:div w:id="450394601">
      <w:bodyDiv w:val="1"/>
      <w:marLeft w:val="0"/>
      <w:marRight w:val="0"/>
      <w:marTop w:val="0"/>
      <w:marBottom w:val="0"/>
      <w:divBdr>
        <w:top w:val="none" w:sz="0" w:space="0" w:color="auto"/>
        <w:left w:val="none" w:sz="0" w:space="0" w:color="auto"/>
        <w:bottom w:val="none" w:sz="0" w:space="0" w:color="auto"/>
        <w:right w:val="none" w:sz="0" w:space="0" w:color="auto"/>
      </w:divBdr>
    </w:div>
    <w:div w:id="450438326">
      <w:bodyDiv w:val="1"/>
      <w:marLeft w:val="0"/>
      <w:marRight w:val="0"/>
      <w:marTop w:val="0"/>
      <w:marBottom w:val="0"/>
      <w:divBdr>
        <w:top w:val="none" w:sz="0" w:space="0" w:color="auto"/>
        <w:left w:val="none" w:sz="0" w:space="0" w:color="auto"/>
        <w:bottom w:val="none" w:sz="0" w:space="0" w:color="auto"/>
        <w:right w:val="none" w:sz="0" w:space="0" w:color="auto"/>
      </w:divBdr>
    </w:div>
    <w:div w:id="450442498">
      <w:bodyDiv w:val="1"/>
      <w:marLeft w:val="0"/>
      <w:marRight w:val="0"/>
      <w:marTop w:val="0"/>
      <w:marBottom w:val="0"/>
      <w:divBdr>
        <w:top w:val="none" w:sz="0" w:space="0" w:color="auto"/>
        <w:left w:val="none" w:sz="0" w:space="0" w:color="auto"/>
        <w:bottom w:val="none" w:sz="0" w:space="0" w:color="auto"/>
        <w:right w:val="none" w:sz="0" w:space="0" w:color="auto"/>
      </w:divBdr>
    </w:div>
    <w:div w:id="450445170">
      <w:bodyDiv w:val="1"/>
      <w:marLeft w:val="0"/>
      <w:marRight w:val="0"/>
      <w:marTop w:val="0"/>
      <w:marBottom w:val="0"/>
      <w:divBdr>
        <w:top w:val="none" w:sz="0" w:space="0" w:color="auto"/>
        <w:left w:val="none" w:sz="0" w:space="0" w:color="auto"/>
        <w:bottom w:val="none" w:sz="0" w:space="0" w:color="auto"/>
        <w:right w:val="none" w:sz="0" w:space="0" w:color="auto"/>
      </w:divBdr>
    </w:div>
    <w:div w:id="450513513">
      <w:bodyDiv w:val="1"/>
      <w:marLeft w:val="0"/>
      <w:marRight w:val="0"/>
      <w:marTop w:val="0"/>
      <w:marBottom w:val="0"/>
      <w:divBdr>
        <w:top w:val="none" w:sz="0" w:space="0" w:color="auto"/>
        <w:left w:val="none" w:sz="0" w:space="0" w:color="auto"/>
        <w:bottom w:val="none" w:sz="0" w:space="0" w:color="auto"/>
        <w:right w:val="none" w:sz="0" w:space="0" w:color="auto"/>
      </w:divBdr>
    </w:div>
    <w:div w:id="450561830">
      <w:bodyDiv w:val="1"/>
      <w:marLeft w:val="0"/>
      <w:marRight w:val="0"/>
      <w:marTop w:val="0"/>
      <w:marBottom w:val="0"/>
      <w:divBdr>
        <w:top w:val="none" w:sz="0" w:space="0" w:color="auto"/>
        <w:left w:val="none" w:sz="0" w:space="0" w:color="auto"/>
        <w:bottom w:val="none" w:sz="0" w:space="0" w:color="auto"/>
        <w:right w:val="none" w:sz="0" w:space="0" w:color="auto"/>
      </w:divBdr>
    </w:div>
    <w:div w:id="450588078">
      <w:bodyDiv w:val="1"/>
      <w:marLeft w:val="0"/>
      <w:marRight w:val="0"/>
      <w:marTop w:val="0"/>
      <w:marBottom w:val="0"/>
      <w:divBdr>
        <w:top w:val="none" w:sz="0" w:space="0" w:color="auto"/>
        <w:left w:val="none" w:sz="0" w:space="0" w:color="auto"/>
        <w:bottom w:val="none" w:sz="0" w:space="0" w:color="auto"/>
        <w:right w:val="none" w:sz="0" w:space="0" w:color="auto"/>
      </w:divBdr>
    </w:div>
    <w:div w:id="450588646">
      <w:bodyDiv w:val="1"/>
      <w:marLeft w:val="0"/>
      <w:marRight w:val="0"/>
      <w:marTop w:val="0"/>
      <w:marBottom w:val="0"/>
      <w:divBdr>
        <w:top w:val="none" w:sz="0" w:space="0" w:color="auto"/>
        <w:left w:val="none" w:sz="0" w:space="0" w:color="auto"/>
        <w:bottom w:val="none" w:sz="0" w:space="0" w:color="auto"/>
        <w:right w:val="none" w:sz="0" w:space="0" w:color="auto"/>
      </w:divBdr>
    </w:div>
    <w:div w:id="450591829">
      <w:bodyDiv w:val="1"/>
      <w:marLeft w:val="0"/>
      <w:marRight w:val="0"/>
      <w:marTop w:val="0"/>
      <w:marBottom w:val="0"/>
      <w:divBdr>
        <w:top w:val="none" w:sz="0" w:space="0" w:color="auto"/>
        <w:left w:val="none" w:sz="0" w:space="0" w:color="auto"/>
        <w:bottom w:val="none" w:sz="0" w:space="0" w:color="auto"/>
        <w:right w:val="none" w:sz="0" w:space="0" w:color="auto"/>
      </w:divBdr>
    </w:div>
    <w:div w:id="450628896">
      <w:bodyDiv w:val="1"/>
      <w:marLeft w:val="0"/>
      <w:marRight w:val="0"/>
      <w:marTop w:val="0"/>
      <w:marBottom w:val="0"/>
      <w:divBdr>
        <w:top w:val="none" w:sz="0" w:space="0" w:color="auto"/>
        <w:left w:val="none" w:sz="0" w:space="0" w:color="auto"/>
        <w:bottom w:val="none" w:sz="0" w:space="0" w:color="auto"/>
        <w:right w:val="none" w:sz="0" w:space="0" w:color="auto"/>
      </w:divBdr>
    </w:div>
    <w:div w:id="450629889">
      <w:bodyDiv w:val="1"/>
      <w:marLeft w:val="0"/>
      <w:marRight w:val="0"/>
      <w:marTop w:val="0"/>
      <w:marBottom w:val="0"/>
      <w:divBdr>
        <w:top w:val="none" w:sz="0" w:space="0" w:color="auto"/>
        <w:left w:val="none" w:sz="0" w:space="0" w:color="auto"/>
        <w:bottom w:val="none" w:sz="0" w:space="0" w:color="auto"/>
        <w:right w:val="none" w:sz="0" w:space="0" w:color="auto"/>
      </w:divBdr>
    </w:div>
    <w:div w:id="450630347">
      <w:bodyDiv w:val="1"/>
      <w:marLeft w:val="0"/>
      <w:marRight w:val="0"/>
      <w:marTop w:val="0"/>
      <w:marBottom w:val="0"/>
      <w:divBdr>
        <w:top w:val="none" w:sz="0" w:space="0" w:color="auto"/>
        <w:left w:val="none" w:sz="0" w:space="0" w:color="auto"/>
        <w:bottom w:val="none" w:sz="0" w:space="0" w:color="auto"/>
        <w:right w:val="none" w:sz="0" w:space="0" w:color="auto"/>
      </w:divBdr>
    </w:div>
    <w:div w:id="450634015">
      <w:bodyDiv w:val="1"/>
      <w:marLeft w:val="0"/>
      <w:marRight w:val="0"/>
      <w:marTop w:val="0"/>
      <w:marBottom w:val="0"/>
      <w:divBdr>
        <w:top w:val="none" w:sz="0" w:space="0" w:color="auto"/>
        <w:left w:val="none" w:sz="0" w:space="0" w:color="auto"/>
        <w:bottom w:val="none" w:sz="0" w:space="0" w:color="auto"/>
        <w:right w:val="none" w:sz="0" w:space="0" w:color="auto"/>
      </w:divBdr>
    </w:div>
    <w:div w:id="450710356">
      <w:bodyDiv w:val="1"/>
      <w:marLeft w:val="0"/>
      <w:marRight w:val="0"/>
      <w:marTop w:val="0"/>
      <w:marBottom w:val="0"/>
      <w:divBdr>
        <w:top w:val="none" w:sz="0" w:space="0" w:color="auto"/>
        <w:left w:val="none" w:sz="0" w:space="0" w:color="auto"/>
        <w:bottom w:val="none" w:sz="0" w:space="0" w:color="auto"/>
        <w:right w:val="none" w:sz="0" w:space="0" w:color="auto"/>
      </w:divBdr>
    </w:div>
    <w:div w:id="450712797">
      <w:bodyDiv w:val="1"/>
      <w:marLeft w:val="0"/>
      <w:marRight w:val="0"/>
      <w:marTop w:val="0"/>
      <w:marBottom w:val="0"/>
      <w:divBdr>
        <w:top w:val="none" w:sz="0" w:space="0" w:color="auto"/>
        <w:left w:val="none" w:sz="0" w:space="0" w:color="auto"/>
        <w:bottom w:val="none" w:sz="0" w:space="0" w:color="auto"/>
        <w:right w:val="none" w:sz="0" w:space="0" w:color="auto"/>
      </w:divBdr>
    </w:div>
    <w:div w:id="450780375">
      <w:bodyDiv w:val="1"/>
      <w:marLeft w:val="0"/>
      <w:marRight w:val="0"/>
      <w:marTop w:val="0"/>
      <w:marBottom w:val="0"/>
      <w:divBdr>
        <w:top w:val="none" w:sz="0" w:space="0" w:color="auto"/>
        <w:left w:val="none" w:sz="0" w:space="0" w:color="auto"/>
        <w:bottom w:val="none" w:sz="0" w:space="0" w:color="auto"/>
        <w:right w:val="none" w:sz="0" w:space="0" w:color="auto"/>
      </w:divBdr>
    </w:div>
    <w:div w:id="450824614">
      <w:bodyDiv w:val="1"/>
      <w:marLeft w:val="0"/>
      <w:marRight w:val="0"/>
      <w:marTop w:val="0"/>
      <w:marBottom w:val="0"/>
      <w:divBdr>
        <w:top w:val="none" w:sz="0" w:space="0" w:color="auto"/>
        <w:left w:val="none" w:sz="0" w:space="0" w:color="auto"/>
        <w:bottom w:val="none" w:sz="0" w:space="0" w:color="auto"/>
        <w:right w:val="none" w:sz="0" w:space="0" w:color="auto"/>
      </w:divBdr>
    </w:div>
    <w:div w:id="450827763">
      <w:bodyDiv w:val="1"/>
      <w:marLeft w:val="0"/>
      <w:marRight w:val="0"/>
      <w:marTop w:val="0"/>
      <w:marBottom w:val="0"/>
      <w:divBdr>
        <w:top w:val="none" w:sz="0" w:space="0" w:color="auto"/>
        <w:left w:val="none" w:sz="0" w:space="0" w:color="auto"/>
        <w:bottom w:val="none" w:sz="0" w:space="0" w:color="auto"/>
        <w:right w:val="none" w:sz="0" w:space="0" w:color="auto"/>
      </w:divBdr>
    </w:div>
    <w:div w:id="450829517">
      <w:bodyDiv w:val="1"/>
      <w:marLeft w:val="0"/>
      <w:marRight w:val="0"/>
      <w:marTop w:val="0"/>
      <w:marBottom w:val="0"/>
      <w:divBdr>
        <w:top w:val="none" w:sz="0" w:space="0" w:color="auto"/>
        <w:left w:val="none" w:sz="0" w:space="0" w:color="auto"/>
        <w:bottom w:val="none" w:sz="0" w:space="0" w:color="auto"/>
        <w:right w:val="none" w:sz="0" w:space="0" w:color="auto"/>
      </w:divBdr>
    </w:div>
    <w:div w:id="450902167">
      <w:bodyDiv w:val="1"/>
      <w:marLeft w:val="0"/>
      <w:marRight w:val="0"/>
      <w:marTop w:val="0"/>
      <w:marBottom w:val="0"/>
      <w:divBdr>
        <w:top w:val="none" w:sz="0" w:space="0" w:color="auto"/>
        <w:left w:val="none" w:sz="0" w:space="0" w:color="auto"/>
        <w:bottom w:val="none" w:sz="0" w:space="0" w:color="auto"/>
        <w:right w:val="none" w:sz="0" w:space="0" w:color="auto"/>
      </w:divBdr>
    </w:div>
    <w:div w:id="450975510">
      <w:bodyDiv w:val="1"/>
      <w:marLeft w:val="0"/>
      <w:marRight w:val="0"/>
      <w:marTop w:val="0"/>
      <w:marBottom w:val="0"/>
      <w:divBdr>
        <w:top w:val="none" w:sz="0" w:space="0" w:color="auto"/>
        <w:left w:val="none" w:sz="0" w:space="0" w:color="auto"/>
        <w:bottom w:val="none" w:sz="0" w:space="0" w:color="auto"/>
        <w:right w:val="none" w:sz="0" w:space="0" w:color="auto"/>
      </w:divBdr>
    </w:div>
    <w:div w:id="450976020">
      <w:bodyDiv w:val="1"/>
      <w:marLeft w:val="0"/>
      <w:marRight w:val="0"/>
      <w:marTop w:val="0"/>
      <w:marBottom w:val="0"/>
      <w:divBdr>
        <w:top w:val="none" w:sz="0" w:space="0" w:color="auto"/>
        <w:left w:val="none" w:sz="0" w:space="0" w:color="auto"/>
        <w:bottom w:val="none" w:sz="0" w:space="0" w:color="auto"/>
        <w:right w:val="none" w:sz="0" w:space="0" w:color="auto"/>
      </w:divBdr>
    </w:div>
    <w:div w:id="450976047">
      <w:bodyDiv w:val="1"/>
      <w:marLeft w:val="0"/>
      <w:marRight w:val="0"/>
      <w:marTop w:val="0"/>
      <w:marBottom w:val="0"/>
      <w:divBdr>
        <w:top w:val="none" w:sz="0" w:space="0" w:color="auto"/>
        <w:left w:val="none" w:sz="0" w:space="0" w:color="auto"/>
        <w:bottom w:val="none" w:sz="0" w:space="0" w:color="auto"/>
        <w:right w:val="none" w:sz="0" w:space="0" w:color="auto"/>
      </w:divBdr>
    </w:div>
    <w:div w:id="451024228">
      <w:bodyDiv w:val="1"/>
      <w:marLeft w:val="0"/>
      <w:marRight w:val="0"/>
      <w:marTop w:val="0"/>
      <w:marBottom w:val="0"/>
      <w:divBdr>
        <w:top w:val="none" w:sz="0" w:space="0" w:color="auto"/>
        <w:left w:val="none" w:sz="0" w:space="0" w:color="auto"/>
        <w:bottom w:val="none" w:sz="0" w:space="0" w:color="auto"/>
        <w:right w:val="none" w:sz="0" w:space="0" w:color="auto"/>
      </w:divBdr>
    </w:div>
    <w:div w:id="451048303">
      <w:bodyDiv w:val="1"/>
      <w:marLeft w:val="0"/>
      <w:marRight w:val="0"/>
      <w:marTop w:val="0"/>
      <w:marBottom w:val="0"/>
      <w:divBdr>
        <w:top w:val="none" w:sz="0" w:space="0" w:color="auto"/>
        <w:left w:val="none" w:sz="0" w:space="0" w:color="auto"/>
        <w:bottom w:val="none" w:sz="0" w:space="0" w:color="auto"/>
        <w:right w:val="none" w:sz="0" w:space="0" w:color="auto"/>
      </w:divBdr>
    </w:div>
    <w:div w:id="451049561">
      <w:bodyDiv w:val="1"/>
      <w:marLeft w:val="0"/>
      <w:marRight w:val="0"/>
      <w:marTop w:val="0"/>
      <w:marBottom w:val="0"/>
      <w:divBdr>
        <w:top w:val="none" w:sz="0" w:space="0" w:color="auto"/>
        <w:left w:val="none" w:sz="0" w:space="0" w:color="auto"/>
        <w:bottom w:val="none" w:sz="0" w:space="0" w:color="auto"/>
        <w:right w:val="none" w:sz="0" w:space="0" w:color="auto"/>
      </w:divBdr>
    </w:div>
    <w:div w:id="451050009">
      <w:bodyDiv w:val="1"/>
      <w:marLeft w:val="0"/>
      <w:marRight w:val="0"/>
      <w:marTop w:val="0"/>
      <w:marBottom w:val="0"/>
      <w:divBdr>
        <w:top w:val="none" w:sz="0" w:space="0" w:color="auto"/>
        <w:left w:val="none" w:sz="0" w:space="0" w:color="auto"/>
        <w:bottom w:val="none" w:sz="0" w:space="0" w:color="auto"/>
        <w:right w:val="none" w:sz="0" w:space="0" w:color="auto"/>
      </w:divBdr>
    </w:div>
    <w:div w:id="451095047">
      <w:bodyDiv w:val="1"/>
      <w:marLeft w:val="0"/>
      <w:marRight w:val="0"/>
      <w:marTop w:val="0"/>
      <w:marBottom w:val="0"/>
      <w:divBdr>
        <w:top w:val="none" w:sz="0" w:space="0" w:color="auto"/>
        <w:left w:val="none" w:sz="0" w:space="0" w:color="auto"/>
        <w:bottom w:val="none" w:sz="0" w:space="0" w:color="auto"/>
        <w:right w:val="none" w:sz="0" w:space="0" w:color="auto"/>
      </w:divBdr>
    </w:div>
    <w:div w:id="451100300">
      <w:bodyDiv w:val="1"/>
      <w:marLeft w:val="0"/>
      <w:marRight w:val="0"/>
      <w:marTop w:val="0"/>
      <w:marBottom w:val="0"/>
      <w:divBdr>
        <w:top w:val="none" w:sz="0" w:space="0" w:color="auto"/>
        <w:left w:val="none" w:sz="0" w:space="0" w:color="auto"/>
        <w:bottom w:val="none" w:sz="0" w:space="0" w:color="auto"/>
        <w:right w:val="none" w:sz="0" w:space="0" w:color="auto"/>
      </w:divBdr>
    </w:div>
    <w:div w:id="451172514">
      <w:bodyDiv w:val="1"/>
      <w:marLeft w:val="0"/>
      <w:marRight w:val="0"/>
      <w:marTop w:val="0"/>
      <w:marBottom w:val="0"/>
      <w:divBdr>
        <w:top w:val="none" w:sz="0" w:space="0" w:color="auto"/>
        <w:left w:val="none" w:sz="0" w:space="0" w:color="auto"/>
        <w:bottom w:val="none" w:sz="0" w:space="0" w:color="auto"/>
        <w:right w:val="none" w:sz="0" w:space="0" w:color="auto"/>
      </w:divBdr>
    </w:div>
    <w:div w:id="451175090">
      <w:bodyDiv w:val="1"/>
      <w:marLeft w:val="0"/>
      <w:marRight w:val="0"/>
      <w:marTop w:val="0"/>
      <w:marBottom w:val="0"/>
      <w:divBdr>
        <w:top w:val="none" w:sz="0" w:space="0" w:color="auto"/>
        <w:left w:val="none" w:sz="0" w:space="0" w:color="auto"/>
        <w:bottom w:val="none" w:sz="0" w:space="0" w:color="auto"/>
        <w:right w:val="none" w:sz="0" w:space="0" w:color="auto"/>
      </w:divBdr>
    </w:div>
    <w:div w:id="451286546">
      <w:bodyDiv w:val="1"/>
      <w:marLeft w:val="0"/>
      <w:marRight w:val="0"/>
      <w:marTop w:val="0"/>
      <w:marBottom w:val="0"/>
      <w:divBdr>
        <w:top w:val="none" w:sz="0" w:space="0" w:color="auto"/>
        <w:left w:val="none" w:sz="0" w:space="0" w:color="auto"/>
        <w:bottom w:val="none" w:sz="0" w:space="0" w:color="auto"/>
        <w:right w:val="none" w:sz="0" w:space="0" w:color="auto"/>
      </w:divBdr>
    </w:div>
    <w:div w:id="451287320">
      <w:bodyDiv w:val="1"/>
      <w:marLeft w:val="0"/>
      <w:marRight w:val="0"/>
      <w:marTop w:val="0"/>
      <w:marBottom w:val="0"/>
      <w:divBdr>
        <w:top w:val="none" w:sz="0" w:space="0" w:color="auto"/>
        <w:left w:val="none" w:sz="0" w:space="0" w:color="auto"/>
        <w:bottom w:val="none" w:sz="0" w:space="0" w:color="auto"/>
        <w:right w:val="none" w:sz="0" w:space="0" w:color="auto"/>
      </w:divBdr>
    </w:div>
    <w:div w:id="451291223">
      <w:bodyDiv w:val="1"/>
      <w:marLeft w:val="0"/>
      <w:marRight w:val="0"/>
      <w:marTop w:val="0"/>
      <w:marBottom w:val="0"/>
      <w:divBdr>
        <w:top w:val="none" w:sz="0" w:space="0" w:color="auto"/>
        <w:left w:val="none" w:sz="0" w:space="0" w:color="auto"/>
        <w:bottom w:val="none" w:sz="0" w:space="0" w:color="auto"/>
        <w:right w:val="none" w:sz="0" w:space="0" w:color="auto"/>
      </w:divBdr>
    </w:div>
    <w:div w:id="451361137">
      <w:bodyDiv w:val="1"/>
      <w:marLeft w:val="0"/>
      <w:marRight w:val="0"/>
      <w:marTop w:val="0"/>
      <w:marBottom w:val="0"/>
      <w:divBdr>
        <w:top w:val="none" w:sz="0" w:space="0" w:color="auto"/>
        <w:left w:val="none" w:sz="0" w:space="0" w:color="auto"/>
        <w:bottom w:val="none" w:sz="0" w:space="0" w:color="auto"/>
        <w:right w:val="none" w:sz="0" w:space="0" w:color="auto"/>
      </w:divBdr>
    </w:div>
    <w:div w:id="451364972">
      <w:bodyDiv w:val="1"/>
      <w:marLeft w:val="0"/>
      <w:marRight w:val="0"/>
      <w:marTop w:val="0"/>
      <w:marBottom w:val="0"/>
      <w:divBdr>
        <w:top w:val="none" w:sz="0" w:space="0" w:color="auto"/>
        <w:left w:val="none" w:sz="0" w:space="0" w:color="auto"/>
        <w:bottom w:val="none" w:sz="0" w:space="0" w:color="auto"/>
        <w:right w:val="none" w:sz="0" w:space="0" w:color="auto"/>
      </w:divBdr>
    </w:div>
    <w:div w:id="451437289">
      <w:bodyDiv w:val="1"/>
      <w:marLeft w:val="0"/>
      <w:marRight w:val="0"/>
      <w:marTop w:val="0"/>
      <w:marBottom w:val="0"/>
      <w:divBdr>
        <w:top w:val="none" w:sz="0" w:space="0" w:color="auto"/>
        <w:left w:val="none" w:sz="0" w:space="0" w:color="auto"/>
        <w:bottom w:val="none" w:sz="0" w:space="0" w:color="auto"/>
        <w:right w:val="none" w:sz="0" w:space="0" w:color="auto"/>
      </w:divBdr>
    </w:div>
    <w:div w:id="451440152">
      <w:bodyDiv w:val="1"/>
      <w:marLeft w:val="0"/>
      <w:marRight w:val="0"/>
      <w:marTop w:val="0"/>
      <w:marBottom w:val="0"/>
      <w:divBdr>
        <w:top w:val="none" w:sz="0" w:space="0" w:color="auto"/>
        <w:left w:val="none" w:sz="0" w:space="0" w:color="auto"/>
        <w:bottom w:val="none" w:sz="0" w:space="0" w:color="auto"/>
        <w:right w:val="none" w:sz="0" w:space="0" w:color="auto"/>
      </w:divBdr>
    </w:div>
    <w:div w:id="451441911">
      <w:bodyDiv w:val="1"/>
      <w:marLeft w:val="0"/>
      <w:marRight w:val="0"/>
      <w:marTop w:val="0"/>
      <w:marBottom w:val="0"/>
      <w:divBdr>
        <w:top w:val="none" w:sz="0" w:space="0" w:color="auto"/>
        <w:left w:val="none" w:sz="0" w:space="0" w:color="auto"/>
        <w:bottom w:val="none" w:sz="0" w:space="0" w:color="auto"/>
        <w:right w:val="none" w:sz="0" w:space="0" w:color="auto"/>
      </w:divBdr>
    </w:div>
    <w:div w:id="451443026">
      <w:bodyDiv w:val="1"/>
      <w:marLeft w:val="0"/>
      <w:marRight w:val="0"/>
      <w:marTop w:val="0"/>
      <w:marBottom w:val="0"/>
      <w:divBdr>
        <w:top w:val="none" w:sz="0" w:space="0" w:color="auto"/>
        <w:left w:val="none" w:sz="0" w:space="0" w:color="auto"/>
        <w:bottom w:val="none" w:sz="0" w:space="0" w:color="auto"/>
        <w:right w:val="none" w:sz="0" w:space="0" w:color="auto"/>
      </w:divBdr>
    </w:div>
    <w:div w:id="451481411">
      <w:bodyDiv w:val="1"/>
      <w:marLeft w:val="0"/>
      <w:marRight w:val="0"/>
      <w:marTop w:val="0"/>
      <w:marBottom w:val="0"/>
      <w:divBdr>
        <w:top w:val="none" w:sz="0" w:space="0" w:color="auto"/>
        <w:left w:val="none" w:sz="0" w:space="0" w:color="auto"/>
        <w:bottom w:val="none" w:sz="0" w:space="0" w:color="auto"/>
        <w:right w:val="none" w:sz="0" w:space="0" w:color="auto"/>
      </w:divBdr>
    </w:div>
    <w:div w:id="451482931">
      <w:bodyDiv w:val="1"/>
      <w:marLeft w:val="0"/>
      <w:marRight w:val="0"/>
      <w:marTop w:val="0"/>
      <w:marBottom w:val="0"/>
      <w:divBdr>
        <w:top w:val="none" w:sz="0" w:space="0" w:color="auto"/>
        <w:left w:val="none" w:sz="0" w:space="0" w:color="auto"/>
        <w:bottom w:val="none" w:sz="0" w:space="0" w:color="auto"/>
        <w:right w:val="none" w:sz="0" w:space="0" w:color="auto"/>
      </w:divBdr>
    </w:div>
    <w:div w:id="451483559">
      <w:bodyDiv w:val="1"/>
      <w:marLeft w:val="0"/>
      <w:marRight w:val="0"/>
      <w:marTop w:val="0"/>
      <w:marBottom w:val="0"/>
      <w:divBdr>
        <w:top w:val="none" w:sz="0" w:space="0" w:color="auto"/>
        <w:left w:val="none" w:sz="0" w:space="0" w:color="auto"/>
        <w:bottom w:val="none" w:sz="0" w:space="0" w:color="auto"/>
        <w:right w:val="none" w:sz="0" w:space="0" w:color="auto"/>
      </w:divBdr>
    </w:div>
    <w:div w:id="451485985">
      <w:bodyDiv w:val="1"/>
      <w:marLeft w:val="0"/>
      <w:marRight w:val="0"/>
      <w:marTop w:val="0"/>
      <w:marBottom w:val="0"/>
      <w:divBdr>
        <w:top w:val="none" w:sz="0" w:space="0" w:color="auto"/>
        <w:left w:val="none" w:sz="0" w:space="0" w:color="auto"/>
        <w:bottom w:val="none" w:sz="0" w:space="0" w:color="auto"/>
        <w:right w:val="none" w:sz="0" w:space="0" w:color="auto"/>
      </w:divBdr>
    </w:div>
    <w:div w:id="451555016">
      <w:bodyDiv w:val="1"/>
      <w:marLeft w:val="0"/>
      <w:marRight w:val="0"/>
      <w:marTop w:val="0"/>
      <w:marBottom w:val="0"/>
      <w:divBdr>
        <w:top w:val="none" w:sz="0" w:space="0" w:color="auto"/>
        <w:left w:val="none" w:sz="0" w:space="0" w:color="auto"/>
        <w:bottom w:val="none" w:sz="0" w:space="0" w:color="auto"/>
        <w:right w:val="none" w:sz="0" w:space="0" w:color="auto"/>
      </w:divBdr>
    </w:div>
    <w:div w:id="451556920">
      <w:bodyDiv w:val="1"/>
      <w:marLeft w:val="0"/>
      <w:marRight w:val="0"/>
      <w:marTop w:val="0"/>
      <w:marBottom w:val="0"/>
      <w:divBdr>
        <w:top w:val="none" w:sz="0" w:space="0" w:color="auto"/>
        <w:left w:val="none" w:sz="0" w:space="0" w:color="auto"/>
        <w:bottom w:val="none" w:sz="0" w:space="0" w:color="auto"/>
        <w:right w:val="none" w:sz="0" w:space="0" w:color="auto"/>
      </w:divBdr>
    </w:div>
    <w:div w:id="451559351">
      <w:bodyDiv w:val="1"/>
      <w:marLeft w:val="0"/>
      <w:marRight w:val="0"/>
      <w:marTop w:val="0"/>
      <w:marBottom w:val="0"/>
      <w:divBdr>
        <w:top w:val="none" w:sz="0" w:space="0" w:color="auto"/>
        <w:left w:val="none" w:sz="0" w:space="0" w:color="auto"/>
        <w:bottom w:val="none" w:sz="0" w:space="0" w:color="auto"/>
        <w:right w:val="none" w:sz="0" w:space="0" w:color="auto"/>
      </w:divBdr>
    </w:div>
    <w:div w:id="451629719">
      <w:bodyDiv w:val="1"/>
      <w:marLeft w:val="0"/>
      <w:marRight w:val="0"/>
      <w:marTop w:val="0"/>
      <w:marBottom w:val="0"/>
      <w:divBdr>
        <w:top w:val="none" w:sz="0" w:space="0" w:color="auto"/>
        <w:left w:val="none" w:sz="0" w:space="0" w:color="auto"/>
        <w:bottom w:val="none" w:sz="0" w:space="0" w:color="auto"/>
        <w:right w:val="none" w:sz="0" w:space="0" w:color="auto"/>
      </w:divBdr>
    </w:div>
    <w:div w:id="451632327">
      <w:bodyDiv w:val="1"/>
      <w:marLeft w:val="0"/>
      <w:marRight w:val="0"/>
      <w:marTop w:val="0"/>
      <w:marBottom w:val="0"/>
      <w:divBdr>
        <w:top w:val="none" w:sz="0" w:space="0" w:color="auto"/>
        <w:left w:val="none" w:sz="0" w:space="0" w:color="auto"/>
        <w:bottom w:val="none" w:sz="0" w:space="0" w:color="auto"/>
        <w:right w:val="none" w:sz="0" w:space="0" w:color="auto"/>
      </w:divBdr>
    </w:div>
    <w:div w:id="451675464">
      <w:bodyDiv w:val="1"/>
      <w:marLeft w:val="0"/>
      <w:marRight w:val="0"/>
      <w:marTop w:val="0"/>
      <w:marBottom w:val="0"/>
      <w:divBdr>
        <w:top w:val="none" w:sz="0" w:space="0" w:color="auto"/>
        <w:left w:val="none" w:sz="0" w:space="0" w:color="auto"/>
        <w:bottom w:val="none" w:sz="0" w:space="0" w:color="auto"/>
        <w:right w:val="none" w:sz="0" w:space="0" w:color="auto"/>
      </w:divBdr>
    </w:div>
    <w:div w:id="451679545">
      <w:bodyDiv w:val="1"/>
      <w:marLeft w:val="0"/>
      <w:marRight w:val="0"/>
      <w:marTop w:val="0"/>
      <w:marBottom w:val="0"/>
      <w:divBdr>
        <w:top w:val="none" w:sz="0" w:space="0" w:color="auto"/>
        <w:left w:val="none" w:sz="0" w:space="0" w:color="auto"/>
        <w:bottom w:val="none" w:sz="0" w:space="0" w:color="auto"/>
        <w:right w:val="none" w:sz="0" w:space="0" w:color="auto"/>
      </w:divBdr>
    </w:div>
    <w:div w:id="451705834">
      <w:bodyDiv w:val="1"/>
      <w:marLeft w:val="0"/>
      <w:marRight w:val="0"/>
      <w:marTop w:val="0"/>
      <w:marBottom w:val="0"/>
      <w:divBdr>
        <w:top w:val="none" w:sz="0" w:space="0" w:color="auto"/>
        <w:left w:val="none" w:sz="0" w:space="0" w:color="auto"/>
        <w:bottom w:val="none" w:sz="0" w:space="0" w:color="auto"/>
        <w:right w:val="none" w:sz="0" w:space="0" w:color="auto"/>
      </w:divBdr>
    </w:div>
    <w:div w:id="451746724">
      <w:bodyDiv w:val="1"/>
      <w:marLeft w:val="0"/>
      <w:marRight w:val="0"/>
      <w:marTop w:val="0"/>
      <w:marBottom w:val="0"/>
      <w:divBdr>
        <w:top w:val="none" w:sz="0" w:space="0" w:color="auto"/>
        <w:left w:val="none" w:sz="0" w:space="0" w:color="auto"/>
        <w:bottom w:val="none" w:sz="0" w:space="0" w:color="auto"/>
        <w:right w:val="none" w:sz="0" w:space="0" w:color="auto"/>
      </w:divBdr>
    </w:div>
    <w:div w:id="451747183">
      <w:bodyDiv w:val="1"/>
      <w:marLeft w:val="0"/>
      <w:marRight w:val="0"/>
      <w:marTop w:val="0"/>
      <w:marBottom w:val="0"/>
      <w:divBdr>
        <w:top w:val="none" w:sz="0" w:space="0" w:color="auto"/>
        <w:left w:val="none" w:sz="0" w:space="0" w:color="auto"/>
        <w:bottom w:val="none" w:sz="0" w:space="0" w:color="auto"/>
        <w:right w:val="none" w:sz="0" w:space="0" w:color="auto"/>
      </w:divBdr>
    </w:div>
    <w:div w:id="451748118">
      <w:bodyDiv w:val="1"/>
      <w:marLeft w:val="0"/>
      <w:marRight w:val="0"/>
      <w:marTop w:val="0"/>
      <w:marBottom w:val="0"/>
      <w:divBdr>
        <w:top w:val="none" w:sz="0" w:space="0" w:color="auto"/>
        <w:left w:val="none" w:sz="0" w:space="0" w:color="auto"/>
        <w:bottom w:val="none" w:sz="0" w:space="0" w:color="auto"/>
        <w:right w:val="none" w:sz="0" w:space="0" w:color="auto"/>
      </w:divBdr>
    </w:div>
    <w:div w:id="451753811">
      <w:bodyDiv w:val="1"/>
      <w:marLeft w:val="0"/>
      <w:marRight w:val="0"/>
      <w:marTop w:val="0"/>
      <w:marBottom w:val="0"/>
      <w:divBdr>
        <w:top w:val="none" w:sz="0" w:space="0" w:color="auto"/>
        <w:left w:val="none" w:sz="0" w:space="0" w:color="auto"/>
        <w:bottom w:val="none" w:sz="0" w:space="0" w:color="auto"/>
        <w:right w:val="none" w:sz="0" w:space="0" w:color="auto"/>
      </w:divBdr>
    </w:div>
    <w:div w:id="451824377">
      <w:bodyDiv w:val="1"/>
      <w:marLeft w:val="0"/>
      <w:marRight w:val="0"/>
      <w:marTop w:val="0"/>
      <w:marBottom w:val="0"/>
      <w:divBdr>
        <w:top w:val="none" w:sz="0" w:space="0" w:color="auto"/>
        <w:left w:val="none" w:sz="0" w:space="0" w:color="auto"/>
        <w:bottom w:val="none" w:sz="0" w:space="0" w:color="auto"/>
        <w:right w:val="none" w:sz="0" w:space="0" w:color="auto"/>
      </w:divBdr>
    </w:div>
    <w:div w:id="451828916">
      <w:bodyDiv w:val="1"/>
      <w:marLeft w:val="0"/>
      <w:marRight w:val="0"/>
      <w:marTop w:val="0"/>
      <w:marBottom w:val="0"/>
      <w:divBdr>
        <w:top w:val="none" w:sz="0" w:space="0" w:color="auto"/>
        <w:left w:val="none" w:sz="0" w:space="0" w:color="auto"/>
        <w:bottom w:val="none" w:sz="0" w:space="0" w:color="auto"/>
        <w:right w:val="none" w:sz="0" w:space="0" w:color="auto"/>
      </w:divBdr>
    </w:div>
    <w:div w:id="451829271">
      <w:bodyDiv w:val="1"/>
      <w:marLeft w:val="0"/>
      <w:marRight w:val="0"/>
      <w:marTop w:val="0"/>
      <w:marBottom w:val="0"/>
      <w:divBdr>
        <w:top w:val="none" w:sz="0" w:space="0" w:color="auto"/>
        <w:left w:val="none" w:sz="0" w:space="0" w:color="auto"/>
        <w:bottom w:val="none" w:sz="0" w:space="0" w:color="auto"/>
        <w:right w:val="none" w:sz="0" w:space="0" w:color="auto"/>
      </w:divBdr>
    </w:div>
    <w:div w:id="451897408">
      <w:bodyDiv w:val="1"/>
      <w:marLeft w:val="0"/>
      <w:marRight w:val="0"/>
      <w:marTop w:val="0"/>
      <w:marBottom w:val="0"/>
      <w:divBdr>
        <w:top w:val="none" w:sz="0" w:space="0" w:color="auto"/>
        <w:left w:val="none" w:sz="0" w:space="0" w:color="auto"/>
        <w:bottom w:val="none" w:sz="0" w:space="0" w:color="auto"/>
        <w:right w:val="none" w:sz="0" w:space="0" w:color="auto"/>
      </w:divBdr>
    </w:div>
    <w:div w:id="451943230">
      <w:bodyDiv w:val="1"/>
      <w:marLeft w:val="0"/>
      <w:marRight w:val="0"/>
      <w:marTop w:val="0"/>
      <w:marBottom w:val="0"/>
      <w:divBdr>
        <w:top w:val="none" w:sz="0" w:space="0" w:color="auto"/>
        <w:left w:val="none" w:sz="0" w:space="0" w:color="auto"/>
        <w:bottom w:val="none" w:sz="0" w:space="0" w:color="auto"/>
        <w:right w:val="none" w:sz="0" w:space="0" w:color="auto"/>
      </w:divBdr>
    </w:div>
    <w:div w:id="452016698">
      <w:bodyDiv w:val="1"/>
      <w:marLeft w:val="0"/>
      <w:marRight w:val="0"/>
      <w:marTop w:val="0"/>
      <w:marBottom w:val="0"/>
      <w:divBdr>
        <w:top w:val="none" w:sz="0" w:space="0" w:color="auto"/>
        <w:left w:val="none" w:sz="0" w:space="0" w:color="auto"/>
        <w:bottom w:val="none" w:sz="0" w:space="0" w:color="auto"/>
        <w:right w:val="none" w:sz="0" w:space="0" w:color="auto"/>
      </w:divBdr>
    </w:div>
    <w:div w:id="452022803">
      <w:bodyDiv w:val="1"/>
      <w:marLeft w:val="0"/>
      <w:marRight w:val="0"/>
      <w:marTop w:val="0"/>
      <w:marBottom w:val="0"/>
      <w:divBdr>
        <w:top w:val="none" w:sz="0" w:space="0" w:color="auto"/>
        <w:left w:val="none" w:sz="0" w:space="0" w:color="auto"/>
        <w:bottom w:val="none" w:sz="0" w:space="0" w:color="auto"/>
        <w:right w:val="none" w:sz="0" w:space="0" w:color="auto"/>
      </w:divBdr>
    </w:div>
    <w:div w:id="452093640">
      <w:bodyDiv w:val="1"/>
      <w:marLeft w:val="0"/>
      <w:marRight w:val="0"/>
      <w:marTop w:val="0"/>
      <w:marBottom w:val="0"/>
      <w:divBdr>
        <w:top w:val="none" w:sz="0" w:space="0" w:color="auto"/>
        <w:left w:val="none" w:sz="0" w:space="0" w:color="auto"/>
        <w:bottom w:val="none" w:sz="0" w:space="0" w:color="auto"/>
        <w:right w:val="none" w:sz="0" w:space="0" w:color="auto"/>
      </w:divBdr>
    </w:div>
    <w:div w:id="452094660">
      <w:bodyDiv w:val="1"/>
      <w:marLeft w:val="0"/>
      <w:marRight w:val="0"/>
      <w:marTop w:val="0"/>
      <w:marBottom w:val="0"/>
      <w:divBdr>
        <w:top w:val="none" w:sz="0" w:space="0" w:color="auto"/>
        <w:left w:val="none" w:sz="0" w:space="0" w:color="auto"/>
        <w:bottom w:val="none" w:sz="0" w:space="0" w:color="auto"/>
        <w:right w:val="none" w:sz="0" w:space="0" w:color="auto"/>
      </w:divBdr>
    </w:div>
    <w:div w:id="452096232">
      <w:bodyDiv w:val="1"/>
      <w:marLeft w:val="0"/>
      <w:marRight w:val="0"/>
      <w:marTop w:val="0"/>
      <w:marBottom w:val="0"/>
      <w:divBdr>
        <w:top w:val="none" w:sz="0" w:space="0" w:color="auto"/>
        <w:left w:val="none" w:sz="0" w:space="0" w:color="auto"/>
        <w:bottom w:val="none" w:sz="0" w:space="0" w:color="auto"/>
        <w:right w:val="none" w:sz="0" w:space="0" w:color="auto"/>
      </w:divBdr>
    </w:div>
    <w:div w:id="452136493">
      <w:bodyDiv w:val="1"/>
      <w:marLeft w:val="0"/>
      <w:marRight w:val="0"/>
      <w:marTop w:val="0"/>
      <w:marBottom w:val="0"/>
      <w:divBdr>
        <w:top w:val="none" w:sz="0" w:space="0" w:color="auto"/>
        <w:left w:val="none" w:sz="0" w:space="0" w:color="auto"/>
        <w:bottom w:val="none" w:sz="0" w:space="0" w:color="auto"/>
        <w:right w:val="none" w:sz="0" w:space="0" w:color="auto"/>
      </w:divBdr>
    </w:div>
    <w:div w:id="452138305">
      <w:bodyDiv w:val="1"/>
      <w:marLeft w:val="0"/>
      <w:marRight w:val="0"/>
      <w:marTop w:val="0"/>
      <w:marBottom w:val="0"/>
      <w:divBdr>
        <w:top w:val="none" w:sz="0" w:space="0" w:color="auto"/>
        <w:left w:val="none" w:sz="0" w:space="0" w:color="auto"/>
        <w:bottom w:val="none" w:sz="0" w:space="0" w:color="auto"/>
        <w:right w:val="none" w:sz="0" w:space="0" w:color="auto"/>
      </w:divBdr>
    </w:div>
    <w:div w:id="452139894">
      <w:bodyDiv w:val="1"/>
      <w:marLeft w:val="0"/>
      <w:marRight w:val="0"/>
      <w:marTop w:val="0"/>
      <w:marBottom w:val="0"/>
      <w:divBdr>
        <w:top w:val="none" w:sz="0" w:space="0" w:color="auto"/>
        <w:left w:val="none" w:sz="0" w:space="0" w:color="auto"/>
        <w:bottom w:val="none" w:sz="0" w:space="0" w:color="auto"/>
        <w:right w:val="none" w:sz="0" w:space="0" w:color="auto"/>
      </w:divBdr>
    </w:div>
    <w:div w:id="452210157">
      <w:bodyDiv w:val="1"/>
      <w:marLeft w:val="0"/>
      <w:marRight w:val="0"/>
      <w:marTop w:val="0"/>
      <w:marBottom w:val="0"/>
      <w:divBdr>
        <w:top w:val="none" w:sz="0" w:space="0" w:color="auto"/>
        <w:left w:val="none" w:sz="0" w:space="0" w:color="auto"/>
        <w:bottom w:val="none" w:sz="0" w:space="0" w:color="auto"/>
        <w:right w:val="none" w:sz="0" w:space="0" w:color="auto"/>
      </w:divBdr>
    </w:div>
    <w:div w:id="452215207">
      <w:bodyDiv w:val="1"/>
      <w:marLeft w:val="0"/>
      <w:marRight w:val="0"/>
      <w:marTop w:val="0"/>
      <w:marBottom w:val="0"/>
      <w:divBdr>
        <w:top w:val="none" w:sz="0" w:space="0" w:color="auto"/>
        <w:left w:val="none" w:sz="0" w:space="0" w:color="auto"/>
        <w:bottom w:val="none" w:sz="0" w:space="0" w:color="auto"/>
        <w:right w:val="none" w:sz="0" w:space="0" w:color="auto"/>
      </w:divBdr>
    </w:div>
    <w:div w:id="452215838">
      <w:bodyDiv w:val="1"/>
      <w:marLeft w:val="0"/>
      <w:marRight w:val="0"/>
      <w:marTop w:val="0"/>
      <w:marBottom w:val="0"/>
      <w:divBdr>
        <w:top w:val="none" w:sz="0" w:space="0" w:color="auto"/>
        <w:left w:val="none" w:sz="0" w:space="0" w:color="auto"/>
        <w:bottom w:val="none" w:sz="0" w:space="0" w:color="auto"/>
        <w:right w:val="none" w:sz="0" w:space="0" w:color="auto"/>
      </w:divBdr>
    </w:div>
    <w:div w:id="452330925">
      <w:bodyDiv w:val="1"/>
      <w:marLeft w:val="0"/>
      <w:marRight w:val="0"/>
      <w:marTop w:val="0"/>
      <w:marBottom w:val="0"/>
      <w:divBdr>
        <w:top w:val="none" w:sz="0" w:space="0" w:color="auto"/>
        <w:left w:val="none" w:sz="0" w:space="0" w:color="auto"/>
        <w:bottom w:val="none" w:sz="0" w:space="0" w:color="auto"/>
        <w:right w:val="none" w:sz="0" w:space="0" w:color="auto"/>
      </w:divBdr>
    </w:div>
    <w:div w:id="452401552">
      <w:bodyDiv w:val="1"/>
      <w:marLeft w:val="0"/>
      <w:marRight w:val="0"/>
      <w:marTop w:val="0"/>
      <w:marBottom w:val="0"/>
      <w:divBdr>
        <w:top w:val="none" w:sz="0" w:space="0" w:color="auto"/>
        <w:left w:val="none" w:sz="0" w:space="0" w:color="auto"/>
        <w:bottom w:val="none" w:sz="0" w:space="0" w:color="auto"/>
        <w:right w:val="none" w:sz="0" w:space="0" w:color="auto"/>
      </w:divBdr>
    </w:div>
    <w:div w:id="452409441">
      <w:bodyDiv w:val="1"/>
      <w:marLeft w:val="0"/>
      <w:marRight w:val="0"/>
      <w:marTop w:val="0"/>
      <w:marBottom w:val="0"/>
      <w:divBdr>
        <w:top w:val="none" w:sz="0" w:space="0" w:color="auto"/>
        <w:left w:val="none" w:sz="0" w:space="0" w:color="auto"/>
        <w:bottom w:val="none" w:sz="0" w:space="0" w:color="auto"/>
        <w:right w:val="none" w:sz="0" w:space="0" w:color="auto"/>
      </w:divBdr>
    </w:div>
    <w:div w:id="452485407">
      <w:bodyDiv w:val="1"/>
      <w:marLeft w:val="0"/>
      <w:marRight w:val="0"/>
      <w:marTop w:val="0"/>
      <w:marBottom w:val="0"/>
      <w:divBdr>
        <w:top w:val="none" w:sz="0" w:space="0" w:color="auto"/>
        <w:left w:val="none" w:sz="0" w:space="0" w:color="auto"/>
        <w:bottom w:val="none" w:sz="0" w:space="0" w:color="auto"/>
        <w:right w:val="none" w:sz="0" w:space="0" w:color="auto"/>
      </w:divBdr>
    </w:div>
    <w:div w:id="452552124">
      <w:bodyDiv w:val="1"/>
      <w:marLeft w:val="0"/>
      <w:marRight w:val="0"/>
      <w:marTop w:val="0"/>
      <w:marBottom w:val="0"/>
      <w:divBdr>
        <w:top w:val="none" w:sz="0" w:space="0" w:color="auto"/>
        <w:left w:val="none" w:sz="0" w:space="0" w:color="auto"/>
        <w:bottom w:val="none" w:sz="0" w:space="0" w:color="auto"/>
        <w:right w:val="none" w:sz="0" w:space="0" w:color="auto"/>
      </w:divBdr>
    </w:div>
    <w:div w:id="452556643">
      <w:bodyDiv w:val="1"/>
      <w:marLeft w:val="0"/>
      <w:marRight w:val="0"/>
      <w:marTop w:val="0"/>
      <w:marBottom w:val="0"/>
      <w:divBdr>
        <w:top w:val="none" w:sz="0" w:space="0" w:color="auto"/>
        <w:left w:val="none" w:sz="0" w:space="0" w:color="auto"/>
        <w:bottom w:val="none" w:sz="0" w:space="0" w:color="auto"/>
        <w:right w:val="none" w:sz="0" w:space="0" w:color="auto"/>
      </w:divBdr>
    </w:div>
    <w:div w:id="452595081">
      <w:bodyDiv w:val="1"/>
      <w:marLeft w:val="0"/>
      <w:marRight w:val="0"/>
      <w:marTop w:val="0"/>
      <w:marBottom w:val="0"/>
      <w:divBdr>
        <w:top w:val="none" w:sz="0" w:space="0" w:color="auto"/>
        <w:left w:val="none" w:sz="0" w:space="0" w:color="auto"/>
        <w:bottom w:val="none" w:sz="0" w:space="0" w:color="auto"/>
        <w:right w:val="none" w:sz="0" w:space="0" w:color="auto"/>
      </w:divBdr>
    </w:div>
    <w:div w:id="452596211">
      <w:bodyDiv w:val="1"/>
      <w:marLeft w:val="0"/>
      <w:marRight w:val="0"/>
      <w:marTop w:val="0"/>
      <w:marBottom w:val="0"/>
      <w:divBdr>
        <w:top w:val="none" w:sz="0" w:space="0" w:color="auto"/>
        <w:left w:val="none" w:sz="0" w:space="0" w:color="auto"/>
        <w:bottom w:val="none" w:sz="0" w:space="0" w:color="auto"/>
        <w:right w:val="none" w:sz="0" w:space="0" w:color="auto"/>
      </w:divBdr>
    </w:div>
    <w:div w:id="452597839">
      <w:bodyDiv w:val="1"/>
      <w:marLeft w:val="0"/>
      <w:marRight w:val="0"/>
      <w:marTop w:val="0"/>
      <w:marBottom w:val="0"/>
      <w:divBdr>
        <w:top w:val="none" w:sz="0" w:space="0" w:color="auto"/>
        <w:left w:val="none" w:sz="0" w:space="0" w:color="auto"/>
        <w:bottom w:val="none" w:sz="0" w:space="0" w:color="auto"/>
        <w:right w:val="none" w:sz="0" w:space="0" w:color="auto"/>
      </w:divBdr>
    </w:div>
    <w:div w:id="452602554">
      <w:bodyDiv w:val="1"/>
      <w:marLeft w:val="0"/>
      <w:marRight w:val="0"/>
      <w:marTop w:val="0"/>
      <w:marBottom w:val="0"/>
      <w:divBdr>
        <w:top w:val="none" w:sz="0" w:space="0" w:color="auto"/>
        <w:left w:val="none" w:sz="0" w:space="0" w:color="auto"/>
        <w:bottom w:val="none" w:sz="0" w:space="0" w:color="auto"/>
        <w:right w:val="none" w:sz="0" w:space="0" w:color="auto"/>
      </w:divBdr>
    </w:div>
    <w:div w:id="452602884">
      <w:bodyDiv w:val="1"/>
      <w:marLeft w:val="0"/>
      <w:marRight w:val="0"/>
      <w:marTop w:val="0"/>
      <w:marBottom w:val="0"/>
      <w:divBdr>
        <w:top w:val="none" w:sz="0" w:space="0" w:color="auto"/>
        <w:left w:val="none" w:sz="0" w:space="0" w:color="auto"/>
        <w:bottom w:val="none" w:sz="0" w:space="0" w:color="auto"/>
        <w:right w:val="none" w:sz="0" w:space="0" w:color="auto"/>
      </w:divBdr>
    </w:div>
    <w:div w:id="452603705">
      <w:bodyDiv w:val="1"/>
      <w:marLeft w:val="0"/>
      <w:marRight w:val="0"/>
      <w:marTop w:val="0"/>
      <w:marBottom w:val="0"/>
      <w:divBdr>
        <w:top w:val="none" w:sz="0" w:space="0" w:color="auto"/>
        <w:left w:val="none" w:sz="0" w:space="0" w:color="auto"/>
        <w:bottom w:val="none" w:sz="0" w:space="0" w:color="auto"/>
        <w:right w:val="none" w:sz="0" w:space="0" w:color="auto"/>
      </w:divBdr>
    </w:div>
    <w:div w:id="452670353">
      <w:bodyDiv w:val="1"/>
      <w:marLeft w:val="0"/>
      <w:marRight w:val="0"/>
      <w:marTop w:val="0"/>
      <w:marBottom w:val="0"/>
      <w:divBdr>
        <w:top w:val="none" w:sz="0" w:space="0" w:color="auto"/>
        <w:left w:val="none" w:sz="0" w:space="0" w:color="auto"/>
        <w:bottom w:val="none" w:sz="0" w:space="0" w:color="auto"/>
        <w:right w:val="none" w:sz="0" w:space="0" w:color="auto"/>
      </w:divBdr>
    </w:div>
    <w:div w:id="452672854">
      <w:bodyDiv w:val="1"/>
      <w:marLeft w:val="0"/>
      <w:marRight w:val="0"/>
      <w:marTop w:val="0"/>
      <w:marBottom w:val="0"/>
      <w:divBdr>
        <w:top w:val="none" w:sz="0" w:space="0" w:color="auto"/>
        <w:left w:val="none" w:sz="0" w:space="0" w:color="auto"/>
        <w:bottom w:val="none" w:sz="0" w:space="0" w:color="auto"/>
        <w:right w:val="none" w:sz="0" w:space="0" w:color="auto"/>
      </w:divBdr>
    </w:div>
    <w:div w:id="452672920">
      <w:bodyDiv w:val="1"/>
      <w:marLeft w:val="0"/>
      <w:marRight w:val="0"/>
      <w:marTop w:val="0"/>
      <w:marBottom w:val="0"/>
      <w:divBdr>
        <w:top w:val="none" w:sz="0" w:space="0" w:color="auto"/>
        <w:left w:val="none" w:sz="0" w:space="0" w:color="auto"/>
        <w:bottom w:val="none" w:sz="0" w:space="0" w:color="auto"/>
        <w:right w:val="none" w:sz="0" w:space="0" w:color="auto"/>
      </w:divBdr>
    </w:div>
    <w:div w:id="452675936">
      <w:bodyDiv w:val="1"/>
      <w:marLeft w:val="0"/>
      <w:marRight w:val="0"/>
      <w:marTop w:val="0"/>
      <w:marBottom w:val="0"/>
      <w:divBdr>
        <w:top w:val="none" w:sz="0" w:space="0" w:color="auto"/>
        <w:left w:val="none" w:sz="0" w:space="0" w:color="auto"/>
        <w:bottom w:val="none" w:sz="0" w:space="0" w:color="auto"/>
        <w:right w:val="none" w:sz="0" w:space="0" w:color="auto"/>
      </w:divBdr>
    </w:div>
    <w:div w:id="452677652">
      <w:bodyDiv w:val="1"/>
      <w:marLeft w:val="0"/>
      <w:marRight w:val="0"/>
      <w:marTop w:val="0"/>
      <w:marBottom w:val="0"/>
      <w:divBdr>
        <w:top w:val="none" w:sz="0" w:space="0" w:color="auto"/>
        <w:left w:val="none" w:sz="0" w:space="0" w:color="auto"/>
        <w:bottom w:val="none" w:sz="0" w:space="0" w:color="auto"/>
        <w:right w:val="none" w:sz="0" w:space="0" w:color="auto"/>
      </w:divBdr>
    </w:div>
    <w:div w:id="452748207">
      <w:bodyDiv w:val="1"/>
      <w:marLeft w:val="0"/>
      <w:marRight w:val="0"/>
      <w:marTop w:val="0"/>
      <w:marBottom w:val="0"/>
      <w:divBdr>
        <w:top w:val="none" w:sz="0" w:space="0" w:color="auto"/>
        <w:left w:val="none" w:sz="0" w:space="0" w:color="auto"/>
        <w:bottom w:val="none" w:sz="0" w:space="0" w:color="auto"/>
        <w:right w:val="none" w:sz="0" w:space="0" w:color="auto"/>
      </w:divBdr>
    </w:div>
    <w:div w:id="452748239">
      <w:bodyDiv w:val="1"/>
      <w:marLeft w:val="0"/>
      <w:marRight w:val="0"/>
      <w:marTop w:val="0"/>
      <w:marBottom w:val="0"/>
      <w:divBdr>
        <w:top w:val="none" w:sz="0" w:space="0" w:color="auto"/>
        <w:left w:val="none" w:sz="0" w:space="0" w:color="auto"/>
        <w:bottom w:val="none" w:sz="0" w:space="0" w:color="auto"/>
        <w:right w:val="none" w:sz="0" w:space="0" w:color="auto"/>
      </w:divBdr>
    </w:div>
    <w:div w:id="452753987">
      <w:bodyDiv w:val="1"/>
      <w:marLeft w:val="0"/>
      <w:marRight w:val="0"/>
      <w:marTop w:val="0"/>
      <w:marBottom w:val="0"/>
      <w:divBdr>
        <w:top w:val="none" w:sz="0" w:space="0" w:color="auto"/>
        <w:left w:val="none" w:sz="0" w:space="0" w:color="auto"/>
        <w:bottom w:val="none" w:sz="0" w:space="0" w:color="auto"/>
        <w:right w:val="none" w:sz="0" w:space="0" w:color="auto"/>
      </w:divBdr>
    </w:div>
    <w:div w:id="452789760">
      <w:bodyDiv w:val="1"/>
      <w:marLeft w:val="0"/>
      <w:marRight w:val="0"/>
      <w:marTop w:val="0"/>
      <w:marBottom w:val="0"/>
      <w:divBdr>
        <w:top w:val="none" w:sz="0" w:space="0" w:color="auto"/>
        <w:left w:val="none" w:sz="0" w:space="0" w:color="auto"/>
        <w:bottom w:val="none" w:sz="0" w:space="0" w:color="auto"/>
        <w:right w:val="none" w:sz="0" w:space="0" w:color="auto"/>
      </w:divBdr>
    </w:div>
    <w:div w:id="452791537">
      <w:bodyDiv w:val="1"/>
      <w:marLeft w:val="0"/>
      <w:marRight w:val="0"/>
      <w:marTop w:val="0"/>
      <w:marBottom w:val="0"/>
      <w:divBdr>
        <w:top w:val="none" w:sz="0" w:space="0" w:color="auto"/>
        <w:left w:val="none" w:sz="0" w:space="0" w:color="auto"/>
        <w:bottom w:val="none" w:sz="0" w:space="0" w:color="auto"/>
        <w:right w:val="none" w:sz="0" w:space="0" w:color="auto"/>
      </w:divBdr>
    </w:div>
    <w:div w:id="452792456">
      <w:bodyDiv w:val="1"/>
      <w:marLeft w:val="0"/>
      <w:marRight w:val="0"/>
      <w:marTop w:val="0"/>
      <w:marBottom w:val="0"/>
      <w:divBdr>
        <w:top w:val="none" w:sz="0" w:space="0" w:color="auto"/>
        <w:left w:val="none" w:sz="0" w:space="0" w:color="auto"/>
        <w:bottom w:val="none" w:sz="0" w:space="0" w:color="auto"/>
        <w:right w:val="none" w:sz="0" w:space="0" w:color="auto"/>
      </w:divBdr>
    </w:div>
    <w:div w:id="452796958">
      <w:bodyDiv w:val="1"/>
      <w:marLeft w:val="0"/>
      <w:marRight w:val="0"/>
      <w:marTop w:val="0"/>
      <w:marBottom w:val="0"/>
      <w:divBdr>
        <w:top w:val="none" w:sz="0" w:space="0" w:color="auto"/>
        <w:left w:val="none" w:sz="0" w:space="0" w:color="auto"/>
        <w:bottom w:val="none" w:sz="0" w:space="0" w:color="auto"/>
        <w:right w:val="none" w:sz="0" w:space="0" w:color="auto"/>
      </w:divBdr>
    </w:div>
    <w:div w:id="452797346">
      <w:bodyDiv w:val="1"/>
      <w:marLeft w:val="0"/>
      <w:marRight w:val="0"/>
      <w:marTop w:val="0"/>
      <w:marBottom w:val="0"/>
      <w:divBdr>
        <w:top w:val="none" w:sz="0" w:space="0" w:color="auto"/>
        <w:left w:val="none" w:sz="0" w:space="0" w:color="auto"/>
        <w:bottom w:val="none" w:sz="0" w:space="0" w:color="auto"/>
        <w:right w:val="none" w:sz="0" w:space="0" w:color="auto"/>
      </w:divBdr>
    </w:div>
    <w:div w:id="452863583">
      <w:bodyDiv w:val="1"/>
      <w:marLeft w:val="0"/>
      <w:marRight w:val="0"/>
      <w:marTop w:val="0"/>
      <w:marBottom w:val="0"/>
      <w:divBdr>
        <w:top w:val="none" w:sz="0" w:space="0" w:color="auto"/>
        <w:left w:val="none" w:sz="0" w:space="0" w:color="auto"/>
        <w:bottom w:val="none" w:sz="0" w:space="0" w:color="auto"/>
        <w:right w:val="none" w:sz="0" w:space="0" w:color="auto"/>
      </w:divBdr>
    </w:div>
    <w:div w:id="452863652">
      <w:bodyDiv w:val="1"/>
      <w:marLeft w:val="0"/>
      <w:marRight w:val="0"/>
      <w:marTop w:val="0"/>
      <w:marBottom w:val="0"/>
      <w:divBdr>
        <w:top w:val="none" w:sz="0" w:space="0" w:color="auto"/>
        <w:left w:val="none" w:sz="0" w:space="0" w:color="auto"/>
        <w:bottom w:val="none" w:sz="0" w:space="0" w:color="auto"/>
        <w:right w:val="none" w:sz="0" w:space="0" w:color="auto"/>
      </w:divBdr>
    </w:div>
    <w:div w:id="452868227">
      <w:bodyDiv w:val="1"/>
      <w:marLeft w:val="0"/>
      <w:marRight w:val="0"/>
      <w:marTop w:val="0"/>
      <w:marBottom w:val="0"/>
      <w:divBdr>
        <w:top w:val="none" w:sz="0" w:space="0" w:color="auto"/>
        <w:left w:val="none" w:sz="0" w:space="0" w:color="auto"/>
        <w:bottom w:val="none" w:sz="0" w:space="0" w:color="auto"/>
        <w:right w:val="none" w:sz="0" w:space="0" w:color="auto"/>
      </w:divBdr>
    </w:div>
    <w:div w:id="452872638">
      <w:bodyDiv w:val="1"/>
      <w:marLeft w:val="0"/>
      <w:marRight w:val="0"/>
      <w:marTop w:val="0"/>
      <w:marBottom w:val="0"/>
      <w:divBdr>
        <w:top w:val="none" w:sz="0" w:space="0" w:color="auto"/>
        <w:left w:val="none" w:sz="0" w:space="0" w:color="auto"/>
        <w:bottom w:val="none" w:sz="0" w:space="0" w:color="auto"/>
        <w:right w:val="none" w:sz="0" w:space="0" w:color="auto"/>
      </w:divBdr>
    </w:div>
    <w:div w:id="452872648">
      <w:bodyDiv w:val="1"/>
      <w:marLeft w:val="0"/>
      <w:marRight w:val="0"/>
      <w:marTop w:val="0"/>
      <w:marBottom w:val="0"/>
      <w:divBdr>
        <w:top w:val="none" w:sz="0" w:space="0" w:color="auto"/>
        <w:left w:val="none" w:sz="0" w:space="0" w:color="auto"/>
        <w:bottom w:val="none" w:sz="0" w:space="0" w:color="auto"/>
        <w:right w:val="none" w:sz="0" w:space="0" w:color="auto"/>
      </w:divBdr>
    </w:div>
    <w:div w:id="452939268">
      <w:bodyDiv w:val="1"/>
      <w:marLeft w:val="0"/>
      <w:marRight w:val="0"/>
      <w:marTop w:val="0"/>
      <w:marBottom w:val="0"/>
      <w:divBdr>
        <w:top w:val="none" w:sz="0" w:space="0" w:color="auto"/>
        <w:left w:val="none" w:sz="0" w:space="0" w:color="auto"/>
        <w:bottom w:val="none" w:sz="0" w:space="0" w:color="auto"/>
        <w:right w:val="none" w:sz="0" w:space="0" w:color="auto"/>
      </w:divBdr>
    </w:div>
    <w:div w:id="452941378">
      <w:bodyDiv w:val="1"/>
      <w:marLeft w:val="0"/>
      <w:marRight w:val="0"/>
      <w:marTop w:val="0"/>
      <w:marBottom w:val="0"/>
      <w:divBdr>
        <w:top w:val="none" w:sz="0" w:space="0" w:color="auto"/>
        <w:left w:val="none" w:sz="0" w:space="0" w:color="auto"/>
        <w:bottom w:val="none" w:sz="0" w:space="0" w:color="auto"/>
        <w:right w:val="none" w:sz="0" w:space="0" w:color="auto"/>
      </w:divBdr>
    </w:div>
    <w:div w:id="452941427">
      <w:bodyDiv w:val="1"/>
      <w:marLeft w:val="0"/>
      <w:marRight w:val="0"/>
      <w:marTop w:val="0"/>
      <w:marBottom w:val="0"/>
      <w:divBdr>
        <w:top w:val="none" w:sz="0" w:space="0" w:color="auto"/>
        <w:left w:val="none" w:sz="0" w:space="0" w:color="auto"/>
        <w:bottom w:val="none" w:sz="0" w:space="0" w:color="auto"/>
        <w:right w:val="none" w:sz="0" w:space="0" w:color="auto"/>
      </w:divBdr>
    </w:div>
    <w:div w:id="452945795">
      <w:bodyDiv w:val="1"/>
      <w:marLeft w:val="0"/>
      <w:marRight w:val="0"/>
      <w:marTop w:val="0"/>
      <w:marBottom w:val="0"/>
      <w:divBdr>
        <w:top w:val="none" w:sz="0" w:space="0" w:color="auto"/>
        <w:left w:val="none" w:sz="0" w:space="0" w:color="auto"/>
        <w:bottom w:val="none" w:sz="0" w:space="0" w:color="auto"/>
        <w:right w:val="none" w:sz="0" w:space="0" w:color="auto"/>
      </w:divBdr>
    </w:div>
    <w:div w:id="452984881">
      <w:bodyDiv w:val="1"/>
      <w:marLeft w:val="0"/>
      <w:marRight w:val="0"/>
      <w:marTop w:val="0"/>
      <w:marBottom w:val="0"/>
      <w:divBdr>
        <w:top w:val="none" w:sz="0" w:space="0" w:color="auto"/>
        <w:left w:val="none" w:sz="0" w:space="0" w:color="auto"/>
        <w:bottom w:val="none" w:sz="0" w:space="0" w:color="auto"/>
        <w:right w:val="none" w:sz="0" w:space="0" w:color="auto"/>
      </w:divBdr>
    </w:div>
    <w:div w:id="453057394">
      <w:bodyDiv w:val="1"/>
      <w:marLeft w:val="0"/>
      <w:marRight w:val="0"/>
      <w:marTop w:val="0"/>
      <w:marBottom w:val="0"/>
      <w:divBdr>
        <w:top w:val="none" w:sz="0" w:space="0" w:color="auto"/>
        <w:left w:val="none" w:sz="0" w:space="0" w:color="auto"/>
        <w:bottom w:val="none" w:sz="0" w:space="0" w:color="auto"/>
        <w:right w:val="none" w:sz="0" w:space="0" w:color="auto"/>
      </w:divBdr>
    </w:div>
    <w:div w:id="453060754">
      <w:bodyDiv w:val="1"/>
      <w:marLeft w:val="0"/>
      <w:marRight w:val="0"/>
      <w:marTop w:val="0"/>
      <w:marBottom w:val="0"/>
      <w:divBdr>
        <w:top w:val="none" w:sz="0" w:space="0" w:color="auto"/>
        <w:left w:val="none" w:sz="0" w:space="0" w:color="auto"/>
        <w:bottom w:val="none" w:sz="0" w:space="0" w:color="auto"/>
        <w:right w:val="none" w:sz="0" w:space="0" w:color="auto"/>
      </w:divBdr>
    </w:div>
    <w:div w:id="453061363">
      <w:bodyDiv w:val="1"/>
      <w:marLeft w:val="0"/>
      <w:marRight w:val="0"/>
      <w:marTop w:val="0"/>
      <w:marBottom w:val="0"/>
      <w:divBdr>
        <w:top w:val="none" w:sz="0" w:space="0" w:color="auto"/>
        <w:left w:val="none" w:sz="0" w:space="0" w:color="auto"/>
        <w:bottom w:val="none" w:sz="0" w:space="0" w:color="auto"/>
        <w:right w:val="none" w:sz="0" w:space="0" w:color="auto"/>
      </w:divBdr>
    </w:div>
    <w:div w:id="453062124">
      <w:bodyDiv w:val="1"/>
      <w:marLeft w:val="0"/>
      <w:marRight w:val="0"/>
      <w:marTop w:val="0"/>
      <w:marBottom w:val="0"/>
      <w:divBdr>
        <w:top w:val="none" w:sz="0" w:space="0" w:color="auto"/>
        <w:left w:val="none" w:sz="0" w:space="0" w:color="auto"/>
        <w:bottom w:val="none" w:sz="0" w:space="0" w:color="auto"/>
        <w:right w:val="none" w:sz="0" w:space="0" w:color="auto"/>
      </w:divBdr>
    </w:div>
    <w:div w:id="453066034">
      <w:bodyDiv w:val="1"/>
      <w:marLeft w:val="0"/>
      <w:marRight w:val="0"/>
      <w:marTop w:val="0"/>
      <w:marBottom w:val="0"/>
      <w:divBdr>
        <w:top w:val="none" w:sz="0" w:space="0" w:color="auto"/>
        <w:left w:val="none" w:sz="0" w:space="0" w:color="auto"/>
        <w:bottom w:val="none" w:sz="0" w:space="0" w:color="auto"/>
        <w:right w:val="none" w:sz="0" w:space="0" w:color="auto"/>
      </w:divBdr>
    </w:div>
    <w:div w:id="453133094">
      <w:bodyDiv w:val="1"/>
      <w:marLeft w:val="0"/>
      <w:marRight w:val="0"/>
      <w:marTop w:val="0"/>
      <w:marBottom w:val="0"/>
      <w:divBdr>
        <w:top w:val="none" w:sz="0" w:space="0" w:color="auto"/>
        <w:left w:val="none" w:sz="0" w:space="0" w:color="auto"/>
        <w:bottom w:val="none" w:sz="0" w:space="0" w:color="auto"/>
        <w:right w:val="none" w:sz="0" w:space="0" w:color="auto"/>
      </w:divBdr>
    </w:div>
    <w:div w:id="453134452">
      <w:bodyDiv w:val="1"/>
      <w:marLeft w:val="0"/>
      <w:marRight w:val="0"/>
      <w:marTop w:val="0"/>
      <w:marBottom w:val="0"/>
      <w:divBdr>
        <w:top w:val="none" w:sz="0" w:space="0" w:color="auto"/>
        <w:left w:val="none" w:sz="0" w:space="0" w:color="auto"/>
        <w:bottom w:val="none" w:sz="0" w:space="0" w:color="auto"/>
        <w:right w:val="none" w:sz="0" w:space="0" w:color="auto"/>
      </w:divBdr>
    </w:div>
    <w:div w:id="453135966">
      <w:bodyDiv w:val="1"/>
      <w:marLeft w:val="0"/>
      <w:marRight w:val="0"/>
      <w:marTop w:val="0"/>
      <w:marBottom w:val="0"/>
      <w:divBdr>
        <w:top w:val="none" w:sz="0" w:space="0" w:color="auto"/>
        <w:left w:val="none" w:sz="0" w:space="0" w:color="auto"/>
        <w:bottom w:val="none" w:sz="0" w:space="0" w:color="auto"/>
        <w:right w:val="none" w:sz="0" w:space="0" w:color="auto"/>
      </w:divBdr>
    </w:div>
    <w:div w:id="453136112">
      <w:bodyDiv w:val="1"/>
      <w:marLeft w:val="0"/>
      <w:marRight w:val="0"/>
      <w:marTop w:val="0"/>
      <w:marBottom w:val="0"/>
      <w:divBdr>
        <w:top w:val="none" w:sz="0" w:space="0" w:color="auto"/>
        <w:left w:val="none" w:sz="0" w:space="0" w:color="auto"/>
        <w:bottom w:val="none" w:sz="0" w:space="0" w:color="auto"/>
        <w:right w:val="none" w:sz="0" w:space="0" w:color="auto"/>
      </w:divBdr>
    </w:div>
    <w:div w:id="453138374">
      <w:bodyDiv w:val="1"/>
      <w:marLeft w:val="0"/>
      <w:marRight w:val="0"/>
      <w:marTop w:val="0"/>
      <w:marBottom w:val="0"/>
      <w:divBdr>
        <w:top w:val="none" w:sz="0" w:space="0" w:color="auto"/>
        <w:left w:val="none" w:sz="0" w:space="0" w:color="auto"/>
        <w:bottom w:val="none" w:sz="0" w:space="0" w:color="auto"/>
        <w:right w:val="none" w:sz="0" w:space="0" w:color="auto"/>
      </w:divBdr>
    </w:div>
    <w:div w:id="453139052">
      <w:bodyDiv w:val="1"/>
      <w:marLeft w:val="0"/>
      <w:marRight w:val="0"/>
      <w:marTop w:val="0"/>
      <w:marBottom w:val="0"/>
      <w:divBdr>
        <w:top w:val="none" w:sz="0" w:space="0" w:color="auto"/>
        <w:left w:val="none" w:sz="0" w:space="0" w:color="auto"/>
        <w:bottom w:val="none" w:sz="0" w:space="0" w:color="auto"/>
        <w:right w:val="none" w:sz="0" w:space="0" w:color="auto"/>
      </w:divBdr>
    </w:div>
    <w:div w:id="453208671">
      <w:bodyDiv w:val="1"/>
      <w:marLeft w:val="0"/>
      <w:marRight w:val="0"/>
      <w:marTop w:val="0"/>
      <w:marBottom w:val="0"/>
      <w:divBdr>
        <w:top w:val="none" w:sz="0" w:space="0" w:color="auto"/>
        <w:left w:val="none" w:sz="0" w:space="0" w:color="auto"/>
        <w:bottom w:val="none" w:sz="0" w:space="0" w:color="auto"/>
        <w:right w:val="none" w:sz="0" w:space="0" w:color="auto"/>
      </w:divBdr>
    </w:div>
    <w:div w:id="453209408">
      <w:bodyDiv w:val="1"/>
      <w:marLeft w:val="0"/>
      <w:marRight w:val="0"/>
      <w:marTop w:val="0"/>
      <w:marBottom w:val="0"/>
      <w:divBdr>
        <w:top w:val="none" w:sz="0" w:space="0" w:color="auto"/>
        <w:left w:val="none" w:sz="0" w:space="0" w:color="auto"/>
        <w:bottom w:val="none" w:sz="0" w:space="0" w:color="auto"/>
        <w:right w:val="none" w:sz="0" w:space="0" w:color="auto"/>
      </w:divBdr>
    </w:div>
    <w:div w:id="453210675">
      <w:bodyDiv w:val="1"/>
      <w:marLeft w:val="0"/>
      <w:marRight w:val="0"/>
      <w:marTop w:val="0"/>
      <w:marBottom w:val="0"/>
      <w:divBdr>
        <w:top w:val="none" w:sz="0" w:space="0" w:color="auto"/>
        <w:left w:val="none" w:sz="0" w:space="0" w:color="auto"/>
        <w:bottom w:val="none" w:sz="0" w:space="0" w:color="auto"/>
        <w:right w:val="none" w:sz="0" w:space="0" w:color="auto"/>
      </w:divBdr>
    </w:div>
    <w:div w:id="453250365">
      <w:bodyDiv w:val="1"/>
      <w:marLeft w:val="0"/>
      <w:marRight w:val="0"/>
      <w:marTop w:val="0"/>
      <w:marBottom w:val="0"/>
      <w:divBdr>
        <w:top w:val="none" w:sz="0" w:space="0" w:color="auto"/>
        <w:left w:val="none" w:sz="0" w:space="0" w:color="auto"/>
        <w:bottom w:val="none" w:sz="0" w:space="0" w:color="auto"/>
        <w:right w:val="none" w:sz="0" w:space="0" w:color="auto"/>
      </w:divBdr>
    </w:div>
    <w:div w:id="453252305">
      <w:bodyDiv w:val="1"/>
      <w:marLeft w:val="0"/>
      <w:marRight w:val="0"/>
      <w:marTop w:val="0"/>
      <w:marBottom w:val="0"/>
      <w:divBdr>
        <w:top w:val="none" w:sz="0" w:space="0" w:color="auto"/>
        <w:left w:val="none" w:sz="0" w:space="0" w:color="auto"/>
        <w:bottom w:val="none" w:sz="0" w:space="0" w:color="auto"/>
        <w:right w:val="none" w:sz="0" w:space="0" w:color="auto"/>
      </w:divBdr>
    </w:div>
    <w:div w:id="453252801">
      <w:bodyDiv w:val="1"/>
      <w:marLeft w:val="0"/>
      <w:marRight w:val="0"/>
      <w:marTop w:val="0"/>
      <w:marBottom w:val="0"/>
      <w:divBdr>
        <w:top w:val="none" w:sz="0" w:space="0" w:color="auto"/>
        <w:left w:val="none" w:sz="0" w:space="0" w:color="auto"/>
        <w:bottom w:val="none" w:sz="0" w:space="0" w:color="auto"/>
        <w:right w:val="none" w:sz="0" w:space="0" w:color="auto"/>
      </w:divBdr>
    </w:div>
    <w:div w:id="453254401">
      <w:bodyDiv w:val="1"/>
      <w:marLeft w:val="0"/>
      <w:marRight w:val="0"/>
      <w:marTop w:val="0"/>
      <w:marBottom w:val="0"/>
      <w:divBdr>
        <w:top w:val="none" w:sz="0" w:space="0" w:color="auto"/>
        <w:left w:val="none" w:sz="0" w:space="0" w:color="auto"/>
        <w:bottom w:val="none" w:sz="0" w:space="0" w:color="auto"/>
        <w:right w:val="none" w:sz="0" w:space="0" w:color="auto"/>
      </w:divBdr>
    </w:div>
    <w:div w:id="453259486">
      <w:bodyDiv w:val="1"/>
      <w:marLeft w:val="0"/>
      <w:marRight w:val="0"/>
      <w:marTop w:val="0"/>
      <w:marBottom w:val="0"/>
      <w:divBdr>
        <w:top w:val="none" w:sz="0" w:space="0" w:color="auto"/>
        <w:left w:val="none" w:sz="0" w:space="0" w:color="auto"/>
        <w:bottom w:val="none" w:sz="0" w:space="0" w:color="auto"/>
        <w:right w:val="none" w:sz="0" w:space="0" w:color="auto"/>
      </w:divBdr>
    </w:div>
    <w:div w:id="453330426">
      <w:bodyDiv w:val="1"/>
      <w:marLeft w:val="0"/>
      <w:marRight w:val="0"/>
      <w:marTop w:val="0"/>
      <w:marBottom w:val="0"/>
      <w:divBdr>
        <w:top w:val="none" w:sz="0" w:space="0" w:color="auto"/>
        <w:left w:val="none" w:sz="0" w:space="0" w:color="auto"/>
        <w:bottom w:val="none" w:sz="0" w:space="0" w:color="auto"/>
        <w:right w:val="none" w:sz="0" w:space="0" w:color="auto"/>
      </w:divBdr>
    </w:div>
    <w:div w:id="453334024">
      <w:bodyDiv w:val="1"/>
      <w:marLeft w:val="0"/>
      <w:marRight w:val="0"/>
      <w:marTop w:val="0"/>
      <w:marBottom w:val="0"/>
      <w:divBdr>
        <w:top w:val="none" w:sz="0" w:space="0" w:color="auto"/>
        <w:left w:val="none" w:sz="0" w:space="0" w:color="auto"/>
        <w:bottom w:val="none" w:sz="0" w:space="0" w:color="auto"/>
        <w:right w:val="none" w:sz="0" w:space="0" w:color="auto"/>
      </w:divBdr>
    </w:div>
    <w:div w:id="453334953">
      <w:bodyDiv w:val="1"/>
      <w:marLeft w:val="0"/>
      <w:marRight w:val="0"/>
      <w:marTop w:val="0"/>
      <w:marBottom w:val="0"/>
      <w:divBdr>
        <w:top w:val="none" w:sz="0" w:space="0" w:color="auto"/>
        <w:left w:val="none" w:sz="0" w:space="0" w:color="auto"/>
        <w:bottom w:val="none" w:sz="0" w:space="0" w:color="auto"/>
        <w:right w:val="none" w:sz="0" w:space="0" w:color="auto"/>
      </w:divBdr>
    </w:div>
    <w:div w:id="453406962">
      <w:bodyDiv w:val="1"/>
      <w:marLeft w:val="0"/>
      <w:marRight w:val="0"/>
      <w:marTop w:val="0"/>
      <w:marBottom w:val="0"/>
      <w:divBdr>
        <w:top w:val="none" w:sz="0" w:space="0" w:color="auto"/>
        <w:left w:val="none" w:sz="0" w:space="0" w:color="auto"/>
        <w:bottom w:val="none" w:sz="0" w:space="0" w:color="auto"/>
        <w:right w:val="none" w:sz="0" w:space="0" w:color="auto"/>
      </w:divBdr>
    </w:div>
    <w:div w:id="453407532">
      <w:bodyDiv w:val="1"/>
      <w:marLeft w:val="0"/>
      <w:marRight w:val="0"/>
      <w:marTop w:val="0"/>
      <w:marBottom w:val="0"/>
      <w:divBdr>
        <w:top w:val="none" w:sz="0" w:space="0" w:color="auto"/>
        <w:left w:val="none" w:sz="0" w:space="0" w:color="auto"/>
        <w:bottom w:val="none" w:sz="0" w:space="0" w:color="auto"/>
        <w:right w:val="none" w:sz="0" w:space="0" w:color="auto"/>
      </w:divBdr>
    </w:div>
    <w:div w:id="453448801">
      <w:bodyDiv w:val="1"/>
      <w:marLeft w:val="0"/>
      <w:marRight w:val="0"/>
      <w:marTop w:val="0"/>
      <w:marBottom w:val="0"/>
      <w:divBdr>
        <w:top w:val="none" w:sz="0" w:space="0" w:color="auto"/>
        <w:left w:val="none" w:sz="0" w:space="0" w:color="auto"/>
        <w:bottom w:val="none" w:sz="0" w:space="0" w:color="auto"/>
        <w:right w:val="none" w:sz="0" w:space="0" w:color="auto"/>
      </w:divBdr>
    </w:div>
    <w:div w:id="453449281">
      <w:bodyDiv w:val="1"/>
      <w:marLeft w:val="0"/>
      <w:marRight w:val="0"/>
      <w:marTop w:val="0"/>
      <w:marBottom w:val="0"/>
      <w:divBdr>
        <w:top w:val="none" w:sz="0" w:space="0" w:color="auto"/>
        <w:left w:val="none" w:sz="0" w:space="0" w:color="auto"/>
        <w:bottom w:val="none" w:sz="0" w:space="0" w:color="auto"/>
        <w:right w:val="none" w:sz="0" w:space="0" w:color="auto"/>
      </w:divBdr>
    </w:div>
    <w:div w:id="453452899">
      <w:bodyDiv w:val="1"/>
      <w:marLeft w:val="0"/>
      <w:marRight w:val="0"/>
      <w:marTop w:val="0"/>
      <w:marBottom w:val="0"/>
      <w:divBdr>
        <w:top w:val="none" w:sz="0" w:space="0" w:color="auto"/>
        <w:left w:val="none" w:sz="0" w:space="0" w:color="auto"/>
        <w:bottom w:val="none" w:sz="0" w:space="0" w:color="auto"/>
        <w:right w:val="none" w:sz="0" w:space="0" w:color="auto"/>
      </w:divBdr>
    </w:div>
    <w:div w:id="453520630">
      <w:bodyDiv w:val="1"/>
      <w:marLeft w:val="0"/>
      <w:marRight w:val="0"/>
      <w:marTop w:val="0"/>
      <w:marBottom w:val="0"/>
      <w:divBdr>
        <w:top w:val="none" w:sz="0" w:space="0" w:color="auto"/>
        <w:left w:val="none" w:sz="0" w:space="0" w:color="auto"/>
        <w:bottom w:val="none" w:sz="0" w:space="0" w:color="auto"/>
        <w:right w:val="none" w:sz="0" w:space="0" w:color="auto"/>
      </w:divBdr>
    </w:div>
    <w:div w:id="453523938">
      <w:bodyDiv w:val="1"/>
      <w:marLeft w:val="0"/>
      <w:marRight w:val="0"/>
      <w:marTop w:val="0"/>
      <w:marBottom w:val="0"/>
      <w:divBdr>
        <w:top w:val="none" w:sz="0" w:space="0" w:color="auto"/>
        <w:left w:val="none" w:sz="0" w:space="0" w:color="auto"/>
        <w:bottom w:val="none" w:sz="0" w:space="0" w:color="auto"/>
        <w:right w:val="none" w:sz="0" w:space="0" w:color="auto"/>
      </w:divBdr>
    </w:div>
    <w:div w:id="453524476">
      <w:bodyDiv w:val="1"/>
      <w:marLeft w:val="0"/>
      <w:marRight w:val="0"/>
      <w:marTop w:val="0"/>
      <w:marBottom w:val="0"/>
      <w:divBdr>
        <w:top w:val="none" w:sz="0" w:space="0" w:color="auto"/>
        <w:left w:val="none" w:sz="0" w:space="0" w:color="auto"/>
        <w:bottom w:val="none" w:sz="0" w:space="0" w:color="auto"/>
        <w:right w:val="none" w:sz="0" w:space="0" w:color="auto"/>
      </w:divBdr>
    </w:div>
    <w:div w:id="453600574">
      <w:bodyDiv w:val="1"/>
      <w:marLeft w:val="0"/>
      <w:marRight w:val="0"/>
      <w:marTop w:val="0"/>
      <w:marBottom w:val="0"/>
      <w:divBdr>
        <w:top w:val="none" w:sz="0" w:space="0" w:color="auto"/>
        <w:left w:val="none" w:sz="0" w:space="0" w:color="auto"/>
        <w:bottom w:val="none" w:sz="0" w:space="0" w:color="auto"/>
        <w:right w:val="none" w:sz="0" w:space="0" w:color="auto"/>
      </w:divBdr>
    </w:div>
    <w:div w:id="453603512">
      <w:bodyDiv w:val="1"/>
      <w:marLeft w:val="0"/>
      <w:marRight w:val="0"/>
      <w:marTop w:val="0"/>
      <w:marBottom w:val="0"/>
      <w:divBdr>
        <w:top w:val="none" w:sz="0" w:space="0" w:color="auto"/>
        <w:left w:val="none" w:sz="0" w:space="0" w:color="auto"/>
        <w:bottom w:val="none" w:sz="0" w:space="0" w:color="auto"/>
        <w:right w:val="none" w:sz="0" w:space="0" w:color="auto"/>
      </w:divBdr>
    </w:div>
    <w:div w:id="453640271">
      <w:bodyDiv w:val="1"/>
      <w:marLeft w:val="0"/>
      <w:marRight w:val="0"/>
      <w:marTop w:val="0"/>
      <w:marBottom w:val="0"/>
      <w:divBdr>
        <w:top w:val="none" w:sz="0" w:space="0" w:color="auto"/>
        <w:left w:val="none" w:sz="0" w:space="0" w:color="auto"/>
        <w:bottom w:val="none" w:sz="0" w:space="0" w:color="auto"/>
        <w:right w:val="none" w:sz="0" w:space="0" w:color="auto"/>
      </w:divBdr>
    </w:div>
    <w:div w:id="453641275">
      <w:bodyDiv w:val="1"/>
      <w:marLeft w:val="0"/>
      <w:marRight w:val="0"/>
      <w:marTop w:val="0"/>
      <w:marBottom w:val="0"/>
      <w:divBdr>
        <w:top w:val="none" w:sz="0" w:space="0" w:color="auto"/>
        <w:left w:val="none" w:sz="0" w:space="0" w:color="auto"/>
        <w:bottom w:val="none" w:sz="0" w:space="0" w:color="auto"/>
        <w:right w:val="none" w:sz="0" w:space="0" w:color="auto"/>
      </w:divBdr>
    </w:div>
    <w:div w:id="453642297">
      <w:bodyDiv w:val="1"/>
      <w:marLeft w:val="0"/>
      <w:marRight w:val="0"/>
      <w:marTop w:val="0"/>
      <w:marBottom w:val="0"/>
      <w:divBdr>
        <w:top w:val="none" w:sz="0" w:space="0" w:color="auto"/>
        <w:left w:val="none" w:sz="0" w:space="0" w:color="auto"/>
        <w:bottom w:val="none" w:sz="0" w:space="0" w:color="auto"/>
        <w:right w:val="none" w:sz="0" w:space="0" w:color="auto"/>
      </w:divBdr>
    </w:div>
    <w:div w:id="453669706">
      <w:bodyDiv w:val="1"/>
      <w:marLeft w:val="0"/>
      <w:marRight w:val="0"/>
      <w:marTop w:val="0"/>
      <w:marBottom w:val="0"/>
      <w:divBdr>
        <w:top w:val="none" w:sz="0" w:space="0" w:color="auto"/>
        <w:left w:val="none" w:sz="0" w:space="0" w:color="auto"/>
        <w:bottom w:val="none" w:sz="0" w:space="0" w:color="auto"/>
        <w:right w:val="none" w:sz="0" w:space="0" w:color="auto"/>
      </w:divBdr>
    </w:div>
    <w:div w:id="453669744">
      <w:bodyDiv w:val="1"/>
      <w:marLeft w:val="0"/>
      <w:marRight w:val="0"/>
      <w:marTop w:val="0"/>
      <w:marBottom w:val="0"/>
      <w:divBdr>
        <w:top w:val="none" w:sz="0" w:space="0" w:color="auto"/>
        <w:left w:val="none" w:sz="0" w:space="0" w:color="auto"/>
        <w:bottom w:val="none" w:sz="0" w:space="0" w:color="auto"/>
        <w:right w:val="none" w:sz="0" w:space="0" w:color="auto"/>
      </w:divBdr>
    </w:div>
    <w:div w:id="453717147">
      <w:bodyDiv w:val="1"/>
      <w:marLeft w:val="0"/>
      <w:marRight w:val="0"/>
      <w:marTop w:val="0"/>
      <w:marBottom w:val="0"/>
      <w:divBdr>
        <w:top w:val="none" w:sz="0" w:space="0" w:color="auto"/>
        <w:left w:val="none" w:sz="0" w:space="0" w:color="auto"/>
        <w:bottom w:val="none" w:sz="0" w:space="0" w:color="auto"/>
        <w:right w:val="none" w:sz="0" w:space="0" w:color="auto"/>
      </w:divBdr>
    </w:div>
    <w:div w:id="453792555">
      <w:bodyDiv w:val="1"/>
      <w:marLeft w:val="0"/>
      <w:marRight w:val="0"/>
      <w:marTop w:val="0"/>
      <w:marBottom w:val="0"/>
      <w:divBdr>
        <w:top w:val="none" w:sz="0" w:space="0" w:color="auto"/>
        <w:left w:val="none" w:sz="0" w:space="0" w:color="auto"/>
        <w:bottom w:val="none" w:sz="0" w:space="0" w:color="auto"/>
        <w:right w:val="none" w:sz="0" w:space="0" w:color="auto"/>
      </w:divBdr>
    </w:div>
    <w:div w:id="453797035">
      <w:bodyDiv w:val="1"/>
      <w:marLeft w:val="0"/>
      <w:marRight w:val="0"/>
      <w:marTop w:val="0"/>
      <w:marBottom w:val="0"/>
      <w:divBdr>
        <w:top w:val="none" w:sz="0" w:space="0" w:color="auto"/>
        <w:left w:val="none" w:sz="0" w:space="0" w:color="auto"/>
        <w:bottom w:val="none" w:sz="0" w:space="0" w:color="auto"/>
        <w:right w:val="none" w:sz="0" w:space="0" w:color="auto"/>
      </w:divBdr>
    </w:div>
    <w:div w:id="453866505">
      <w:bodyDiv w:val="1"/>
      <w:marLeft w:val="0"/>
      <w:marRight w:val="0"/>
      <w:marTop w:val="0"/>
      <w:marBottom w:val="0"/>
      <w:divBdr>
        <w:top w:val="none" w:sz="0" w:space="0" w:color="auto"/>
        <w:left w:val="none" w:sz="0" w:space="0" w:color="auto"/>
        <w:bottom w:val="none" w:sz="0" w:space="0" w:color="auto"/>
        <w:right w:val="none" w:sz="0" w:space="0" w:color="auto"/>
      </w:divBdr>
    </w:div>
    <w:div w:id="453907563">
      <w:bodyDiv w:val="1"/>
      <w:marLeft w:val="0"/>
      <w:marRight w:val="0"/>
      <w:marTop w:val="0"/>
      <w:marBottom w:val="0"/>
      <w:divBdr>
        <w:top w:val="none" w:sz="0" w:space="0" w:color="auto"/>
        <w:left w:val="none" w:sz="0" w:space="0" w:color="auto"/>
        <w:bottom w:val="none" w:sz="0" w:space="0" w:color="auto"/>
        <w:right w:val="none" w:sz="0" w:space="0" w:color="auto"/>
      </w:divBdr>
    </w:div>
    <w:div w:id="453915031">
      <w:bodyDiv w:val="1"/>
      <w:marLeft w:val="0"/>
      <w:marRight w:val="0"/>
      <w:marTop w:val="0"/>
      <w:marBottom w:val="0"/>
      <w:divBdr>
        <w:top w:val="none" w:sz="0" w:space="0" w:color="auto"/>
        <w:left w:val="none" w:sz="0" w:space="0" w:color="auto"/>
        <w:bottom w:val="none" w:sz="0" w:space="0" w:color="auto"/>
        <w:right w:val="none" w:sz="0" w:space="0" w:color="auto"/>
      </w:divBdr>
    </w:div>
    <w:div w:id="453982661">
      <w:bodyDiv w:val="1"/>
      <w:marLeft w:val="0"/>
      <w:marRight w:val="0"/>
      <w:marTop w:val="0"/>
      <w:marBottom w:val="0"/>
      <w:divBdr>
        <w:top w:val="none" w:sz="0" w:space="0" w:color="auto"/>
        <w:left w:val="none" w:sz="0" w:space="0" w:color="auto"/>
        <w:bottom w:val="none" w:sz="0" w:space="0" w:color="auto"/>
        <w:right w:val="none" w:sz="0" w:space="0" w:color="auto"/>
      </w:divBdr>
    </w:div>
    <w:div w:id="453986189">
      <w:bodyDiv w:val="1"/>
      <w:marLeft w:val="0"/>
      <w:marRight w:val="0"/>
      <w:marTop w:val="0"/>
      <w:marBottom w:val="0"/>
      <w:divBdr>
        <w:top w:val="none" w:sz="0" w:space="0" w:color="auto"/>
        <w:left w:val="none" w:sz="0" w:space="0" w:color="auto"/>
        <w:bottom w:val="none" w:sz="0" w:space="0" w:color="auto"/>
        <w:right w:val="none" w:sz="0" w:space="0" w:color="auto"/>
      </w:divBdr>
    </w:div>
    <w:div w:id="453988090">
      <w:bodyDiv w:val="1"/>
      <w:marLeft w:val="0"/>
      <w:marRight w:val="0"/>
      <w:marTop w:val="0"/>
      <w:marBottom w:val="0"/>
      <w:divBdr>
        <w:top w:val="none" w:sz="0" w:space="0" w:color="auto"/>
        <w:left w:val="none" w:sz="0" w:space="0" w:color="auto"/>
        <w:bottom w:val="none" w:sz="0" w:space="0" w:color="auto"/>
        <w:right w:val="none" w:sz="0" w:space="0" w:color="auto"/>
      </w:divBdr>
    </w:div>
    <w:div w:id="453989968">
      <w:bodyDiv w:val="1"/>
      <w:marLeft w:val="0"/>
      <w:marRight w:val="0"/>
      <w:marTop w:val="0"/>
      <w:marBottom w:val="0"/>
      <w:divBdr>
        <w:top w:val="none" w:sz="0" w:space="0" w:color="auto"/>
        <w:left w:val="none" w:sz="0" w:space="0" w:color="auto"/>
        <w:bottom w:val="none" w:sz="0" w:space="0" w:color="auto"/>
        <w:right w:val="none" w:sz="0" w:space="0" w:color="auto"/>
      </w:divBdr>
    </w:div>
    <w:div w:id="454061797">
      <w:bodyDiv w:val="1"/>
      <w:marLeft w:val="0"/>
      <w:marRight w:val="0"/>
      <w:marTop w:val="0"/>
      <w:marBottom w:val="0"/>
      <w:divBdr>
        <w:top w:val="none" w:sz="0" w:space="0" w:color="auto"/>
        <w:left w:val="none" w:sz="0" w:space="0" w:color="auto"/>
        <w:bottom w:val="none" w:sz="0" w:space="0" w:color="auto"/>
        <w:right w:val="none" w:sz="0" w:space="0" w:color="auto"/>
      </w:divBdr>
    </w:div>
    <w:div w:id="454063877">
      <w:bodyDiv w:val="1"/>
      <w:marLeft w:val="0"/>
      <w:marRight w:val="0"/>
      <w:marTop w:val="0"/>
      <w:marBottom w:val="0"/>
      <w:divBdr>
        <w:top w:val="none" w:sz="0" w:space="0" w:color="auto"/>
        <w:left w:val="none" w:sz="0" w:space="0" w:color="auto"/>
        <w:bottom w:val="none" w:sz="0" w:space="0" w:color="auto"/>
        <w:right w:val="none" w:sz="0" w:space="0" w:color="auto"/>
      </w:divBdr>
    </w:div>
    <w:div w:id="454103884">
      <w:bodyDiv w:val="1"/>
      <w:marLeft w:val="0"/>
      <w:marRight w:val="0"/>
      <w:marTop w:val="0"/>
      <w:marBottom w:val="0"/>
      <w:divBdr>
        <w:top w:val="none" w:sz="0" w:space="0" w:color="auto"/>
        <w:left w:val="none" w:sz="0" w:space="0" w:color="auto"/>
        <w:bottom w:val="none" w:sz="0" w:space="0" w:color="auto"/>
        <w:right w:val="none" w:sz="0" w:space="0" w:color="auto"/>
      </w:divBdr>
    </w:div>
    <w:div w:id="454105707">
      <w:bodyDiv w:val="1"/>
      <w:marLeft w:val="0"/>
      <w:marRight w:val="0"/>
      <w:marTop w:val="0"/>
      <w:marBottom w:val="0"/>
      <w:divBdr>
        <w:top w:val="none" w:sz="0" w:space="0" w:color="auto"/>
        <w:left w:val="none" w:sz="0" w:space="0" w:color="auto"/>
        <w:bottom w:val="none" w:sz="0" w:space="0" w:color="auto"/>
        <w:right w:val="none" w:sz="0" w:space="0" w:color="auto"/>
      </w:divBdr>
    </w:div>
    <w:div w:id="454106423">
      <w:bodyDiv w:val="1"/>
      <w:marLeft w:val="0"/>
      <w:marRight w:val="0"/>
      <w:marTop w:val="0"/>
      <w:marBottom w:val="0"/>
      <w:divBdr>
        <w:top w:val="none" w:sz="0" w:space="0" w:color="auto"/>
        <w:left w:val="none" w:sz="0" w:space="0" w:color="auto"/>
        <w:bottom w:val="none" w:sz="0" w:space="0" w:color="auto"/>
        <w:right w:val="none" w:sz="0" w:space="0" w:color="auto"/>
      </w:divBdr>
    </w:div>
    <w:div w:id="454179840">
      <w:bodyDiv w:val="1"/>
      <w:marLeft w:val="0"/>
      <w:marRight w:val="0"/>
      <w:marTop w:val="0"/>
      <w:marBottom w:val="0"/>
      <w:divBdr>
        <w:top w:val="none" w:sz="0" w:space="0" w:color="auto"/>
        <w:left w:val="none" w:sz="0" w:space="0" w:color="auto"/>
        <w:bottom w:val="none" w:sz="0" w:space="0" w:color="auto"/>
        <w:right w:val="none" w:sz="0" w:space="0" w:color="auto"/>
      </w:divBdr>
    </w:div>
    <w:div w:id="454182070">
      <w:bodyDiv w:val="1"/>
      <w:marLeft w:val="0"/>
      <w:marRight w:val="0"/>
      <w:marTop w:val="0"/>
      <w:marBottom w:val="0"/>
      <w:divBdr>
        <w:top w:val="none" w:sz="0" w:space="0" w:color="auto"/>
        <w:left w:val="none" w:sz="0" w:space="0" w:color="auto"/>
        <w:bottom w:val="none" w:sz="0" w:space="0" w:color="auto"/>
        <w:right w:val="none" w:sz="0" w:space="0" w:color="auto"/>
      </w:divBdr>
    </w:div>
    <w:div w:id="454251928">
      <w:bodyDiv w:val="1"/>
      <w:marLeft w:val="0"/>
      <w:marRight w:val="0"/>
      <w:marTop w:val="0"/>
      <w:marBottom w:val="0"/>
      <w:divBdr>
        <w:top w:val="none" w:sz="0" w:space="0" w:color="auto"/>
        <w:left w:val="none" w:sz="0" w:space="0" w:color="auto"/>
        <w:bottom w:val="none" w:sz="0" w:space="0" w:color="auto"/>
        <w:right w:val="none" w:sz="0" w:space="0" w:color="auto"/>
      </w:divBdr>
    </w:div>
    <w:div w:id="454297272">
      <w:bodyDiv w:val="1"/>
      <w:marLeft w:val="0"/>
      <w:marRight w:val="0"/>
      <w:marTop w:val="0"/>
      <w:marBottom w:val="0"/>
      <w:divBdr>
        <w:top w:val="none" w:sz="0" w:space="0" w:color="auto"/>
        <w:left w:val="none" w:sz="0" w:space="0" w:color="auto"/>
        <w:bottom w:val="none" w:sz="0" w:space="0" w:color="auto"/>
        <w:right w:val="none" w:sz="0" w:space="0" w:color="auto"/>
      </w:divBdr>
    </w:div>
    <w:div w:id="454297671">
      <w:bodyDiv w:val="1"/>
      <w:marLeft w:val="0"/>
      <w:marRight w:val="0"/>
      <w:marTop w:val="0"/>
      <w:marBottom w:val="0"/>
      <w:divBdr>
        <w:top w:val="none" w:sz="0" w:space="0" w:color="auto"/>
        <w:left w:val="none" w:sz="0" w:space="0" w:color="auto"/>
        <w:bottom w:val="none" w:sz="0" w:space="0" w:color="auto"/>
        <w:right w:val="none" w:sz="0" w:space="0" w:color="auto"/>
      </w:divBdr>
    </w:div>
    <w:div w:id="454300232">
      <w:bodyDiv w:val="1"/>
      <w:marLeft w:val="0"/>
      <w:marRight w:val="0"/>
      <w:marTop w:val="0"/>
      <w:marBottom w:val="0"/>
      <w:divBdr>
        <w:top w:val="none" w:sz="0" w:space="0" w:color="auto"/>
        <w:left w:val="none" w:sz="0" w:space="0" w:color="auto"/>
        <w:bottom w:val="none" w:sz="0" w:space="0" w:color="auto"/>
        <w:right w:val="none" w:sz="0" w:space="0" w:color="auto"/>
      </w:divBdr>
    </w:div>
    <w:div w:id="454327349">
      <w:bodyDiv w:val="1"/>
      <w:marLeft w:val="0"/>
      <w:marRight w:val="0"/>
      <w:marTop w:val="0"/>
      <w:marBottom w:val="0"/>
      <w:divBdr>
        <w:top w:val="none" w:sz="0" w:space="0" w:color="auto"/>
        <w:left w:val="none" w:sz="0" w:space="0" w:color="auto"/>
        <w:bottom w:val="none" w:sz="0" w:space="0" w:color="auto"/>
        <w:right w:val="none" w:sz="0" w:space="0" w:color="auto"/>
      </w:divBdr>
    </w:div>
    <w:div w:id="454369113">
      <w:bodyDiv w:val="1"/>
      <w:marLeft w:val="0"/>
      <w:marRight w:val="0"/>
      <w:marTop w:val="0"/>
      <w:marBottom w:val="0"/>
      <w:divBdr>
        <w:top w:val="none" w:sz="0" w:space="0" w:color="auto"/>
        <w:left w:val="none" w:sz="0" w:space="0" w:color="auto"/>
        <w:bottom w:val="none" w:sz="0" w:space="0" w:color="auto"/>
        <w:right w:val="none" w:sz="0" w:space="0" w:color="auto"/>
      </w:divBdr>
    </w:div>
    <w:div w:id="454369363">
      <w:bodyDiv w:val="1"/>
      <w:marLeft w:val="0"/>
      <w:marRight w:val="0"/>
      <w:marTop w:val="0"/>
      <w:marBottom w:val="0"/>
      <w:divBdr>
        <w:top w:val="none" w:sz="0" w:space="0" w:color="auto"/>
        <w:left w:val="none" w:sz="0" w:space="0" w:color="auto"/>
        <w:bottom w:val="none" w:sz="0" w:space="0" w:color="auto"/>
        <w:right w:val="none" w:sz="0" w:space="0" w:color="auto"/>
      </w:divBdr>
    </w:div>
    <w:div w:id="454370126">
      <w:bodyDiv w:val="1"/>
      <w:marLeft w:val="0"/>
      <w:marRight w:val="0"/>
      <w:marTop w:val="0"/>
      <w:marBottom w:val="0"/>
      <w:divBdr>
        <w:top w:val="none" w:sz="0" w:space="0" w:color="auto"/>
        <w:left w:val="none" w:sz="0" w:space="0" w:color="auto"/>
        <w:bottom w:val="none" w:sz="0" w:space="0" w:color="auto"/>
        <w:right w:val="none" w:sz="0" w:space="0" w:color="auto"/>
      </w:divBdr>
    </w:div>
    <w:div w:id="454446098">
      <w:bodyDiv w:val="1"/>
      <w:marLeft w:val="0"/>
      <w:marRight w:val="0"/>
      <w:marTop w:val="0"/>
      <w:marBottom w:val="0"/>
      <w:divBdr>
        <w:top w:val="none" w:sz="0" w:space="0" w:color="auto"/>
        <w:left w:val="none" w:sz="0" w:space="0" w:color="auto"/>
        <w:bottom w:val="none" w:sz="0" w:space="0" w:color="auto"/>
        <w:right w:val="none" w:sz="0" w:space="0" w:color="auto"/>
      </w:divBdr>
    </w:div>
    <w:div w:id="454447570">
      <w:bodyDiv w:val="1"/>
      <w:marLeft w:val="0"/>
      <w:marRight w:val="0"/>
      <w:marTop w:val="0"/>
      <w:marBottom w:val="0"/>
      <w:divBdr>
        <w:top w:val="none" w:sz="0" w:space="0" w:color="auto"/>
        <w:left w:val="none" w:sz="0" w:space="0" w:color="auto"/>
        <w:bottom w:val="none" w:sz="0" w:space="0" w:color="auto"/>
        <w:right w:val="none" w:sz="0" w:space="0" w:color="auto"/>
      </w:divBdr>
    </w:div>
    <w:div w:id="454494088">
      <w:bodyDiv w:val="1"/>
      <w:marLeft w:val="0"/>
      <w:marRight w:val="0"/>
      <w:marTop w:val="0"/>
      <w:marBottom w:val="0"/>
      <w:divBdr>
        <w:top w:val="none" w:sz="0" w:space="0" w:color="auto"/>
        <w:left w:val="none" w:sz="0" w:space="0" w:color="auto"/>
        <w:bottom w:val="none" w:sz="0" w:space="0" w:color="auto"/>
        <w:right w:val="none" w:sz="0" w:space="0" w:color="auto"/>
      </w:divBdr>
    </w:div>
    <w:div w:id="454494293">
      <w:bodyDiv w:val="1"/>
      <w:marLeft w:val="0"/>
      <w:marRight w:val="0"/>
      <w:marTop w:val="0"/>
      <w:marBottom w:val="0"/>
      <w:divBdr>
        <w:top w:val="none" w:sz="0" w:space="0" w:color="auto"/>
        <w:left w:val="none" w:sz="0" w:space="0" w:color="auto"/>
        <w:bottom w:val="none" w:sz="0" w:space="0" w:color="auto"/>
        <w:right w:val="none" w:sz="0" w:space="0" w:color="auto"/>
      </w:divBdr>
    </w:div>
    <w:div w:id="454519083">
      <w:bodyDiv w:val="1"/>
      <w:marLeft w:val="0"/>
      <w:marRight w:val="0"/>
      <w:marTop w:val="0"/>
      <w:marBottom w:val="0"/>
      <w:divBdr>
        <w:top w:val="none" w:sz="0" w:space="0" w:color="auto"/>
        <w:left w:val="none" w:sz="0" w:space="0" w:color="auto"/>
        <w:bottom w:val="none" w:sz="0" w:space="0" w:color="auto"/>
        <w:right w:val="none" w:sz="0" w:space="0" w:color="auto"/>
      </w:divBdr>
    </w:div>
    <w:div w:id="454520980">
      <w:bodyDiv w:val="1"/>
      <w:marLeft w:val="0"/>
      <w:marRight w:val="0"/>
      <w:marTop w:val="0"/>
      <w:marBottom w:val="0"/>
      <w:divBdr>
        <w:top w:val="none" w:sz="0" w:space="0" w:color="auto"/>
        <w:left w:val="none" w:sz="0" w:space="0" w:color="auto"/>
        <w:bottom w:val="none" w:sz="0" w:space="0" w:color="auto"/>
        <w:right w:val="none" w:sz="0" w:space="0" w:color="auto"/>
      </w:divBdr>
    </w:div>
    <w:div w:id="454561025">
      <w:bodyDiv w:val="1"/>
      <w:marLeft w:val="0"/>
      <w:marRight w:val="0"/>
      <w:marTop w:val="0"/>
      <w:marBottom w:val="0"/>
      <w:divBdr>
        <w:top w:val="none" w:sz="0" w:space="0" w:color="auto"/>
        <w:left w:val="none" w:sz="0" w:space="0" w:color="auto"/>
        <w:bottom w:val="none" w:sz="0" w:space="0" w:color="auto"/>
        <w:right w:val="none" w:sz="0" w:space="0" w:color="auto"/>
      </w:divBdr>
    </w:div>
    <w:div w:id="454561785">
      <w:bodyDiv w:val="1"/>
      <w:marLeft w:val="0"/>
      <w:marRight w:val="0"/>
      <w:marTop w:val="0"/>
      <w:marBottom w:val="0"/>
      <w:divBdr>
        <w:top w:val="none" w:sz="0" w:space="0" w:color="auto"/>
        <w:left w:val="none" w:sz="0" w:space="0" w:color="auto"/>
        <w:bottom w:val="none" w:sz="0" w:space="0" w:color="auto"/>
        <w:right w:val="none" w:sz="0" w:space="0" w:color="auto"/>
      </w:divBdr>
    </w:div>
    <w:div w:id="454563608">
      <w:bodyDiv w:val="1"/>
      <w:marLeft w:val="0"/>
      <w:marRight w:val="0"/>
      <w:marTop w:val="0"/>
      <w:marBottom w:val="0"/>
      <w:divBdr>
        <w:top w:val="none" w:sz="0" w:space="0" w:color="auto"/>
        <w:left w:val="none" w:sz="0" w:space="0" w:color="auto"/>
        <w:bottom w:val="none" w:sz="0" w:space="0" w:color="auto"/>
        <w:right w:val="none" w:sz="0" w:space="0" w:color="auto"/>
      </w:divBdr>
    </w:div>
    <w:div w:id="454643162">
      <w:bodyDiv w:val="1"/>
      <w:marLeft w:val="0"/>
      <w:marRight w:val="0"/>
      <w:marTop w:val="0"/>
      <w:marBottom w:val="0"/>
      <w:divBdr>
        <w:top w:val="none" w:sz="0" w:space="0" w:color="auto"/>
        <w:left w:val="none" w:sz="0" w:space="0" w:color="auto"/>
        <w:bottom w:val="none" w:sz="0" w:space="0" w:color="auto"/>
        <w:right w:val="none" w:sz="0" w:space="0" w:color="auto"/>
      </w:divBdr>
    </w:div>
    <w:div w:id="454714535">
      <w:bodyDiv w:val="1"/>
      <w:marLeft w:val="0"/>
      <w:marRight w:val="0"/>
      <w:marTop w:val="0"/>
      <w:marBottom w:val="0"/>
      <w:divBdr>
        <w:top w:val="none" w:sz="0" w:space="0" w:color="auto"/>
        <w:left w:val="none" w:sz="0" w:space="0" w:color="auto"/>
        <w:bottom w:val="none" w:sz="0" w:space="0" w:color="auto"/>
        <w:right w:val="none" w:sz="0" w:space="0" w:color="auto"/>
      </w:divBdr>
    </w:div>
    <w:div w:id="454758748">
      <w:bodyDiv w:val="1"/>
      <w:marLeft w:val="0"/>
      <w:marRight w:val="0"/>
      <w:marTop w:val="0"/>
      <w:marBottom w:val="0"/>
      <w:divBdr>
        <w:top w:val="none" w:sz="0" w:space="0" w:color="auto"/>
        <w:left w:val="none" w:sz="0" w:space="0" w:color="auto"/>
        <w:bottom w:val="none" w:sz="0" w:space="0" w:color="auto"/>
        <w:right w:val="none" w:sz="0" w:space="0" w:color="auto"/>
      </w:divBdr>
    </w:div>
    <w:div w:id="454759685">
      <w:bodyDiv w:val="1"/>
      <w:marLeft w:val="0"/>
      <w:marRight w:val="0"/>
      <w:marTop w:val="0"/>
      <w:marBottom w:val="0"/>
      <w:divBdr>
        <w:top w:val="none" w:sz="0" w:space="0" w:color="auto"/>
        <w:left w:val="none" w:sz="0" w:space="0" w:color="auto"/>
        <w:bottom w:val="none" w:sz="0" w:space="0" w:color="auto"/>
        <w:right w:val="none" w:sz="0" w:space="0" w:color="auto"/>
      </w:divBdr>
    </w:div>
    <w:div w:id="454759785">
      <w:bodyDiv w:val="1"/>
      <w:marLeft w:val="0"/>
      <w:marRight w:val="0"/>
      <w:marTop w:val="0"/>
      <w:marBottom w:val="0"/>
      <w:divBdr>
        <w:top w:val="none" w:sz="0" w:space="0" w:color="auto"/>
        <w:left w:val="none" w:sz="0" w:space="0" w:color="auto"/>
        <w:bottom w:val="none" w:sz="0" w:space="0" w:color="auto"/>
        <w:right w:val="none" w:sz="0" w:space="0" w:color="auto"/>
      </w:divBdr>
    </w:div>
    <w:div w:id="454761461">
      <w:bodyDiv w:val="1"/>
      <w:marLeft w:val="0"/>
      <w:marRight w:val="0"/>
      <w:marTop w:val="0"/>
      <w:marBottom w:val="0"/>
      <w:divBdr>
        <w:top w:val="none" w:sz="0" w:space="0" w:color="auto"/>
        <w:left w:val="none" w:sz="0" w:space="0" w:color="auto"/>
        <w:bottom w:val="none" w:sz="0" w:space="0" w:color="auto"/>
        <w:right w:val="none" w:sz="0" w:space="0" w:color="auto"/>
      </w:divBdr>
    </w:div>
    <w:div w:id="454761583">
      <w:bodyDiv w:val="1"/>
      <w:marLeft w:val="0"/>
      <w:marRight w:val="0"/>
      <w:marTop w:val="0"/>
      <w:marBottom w:val="0"/>
      <w:divBdr>
        <w:top w:val="none" w:sz="0" w:space="0" w:color="auto"/>
        <w:left w:val="none" w:sz="0" w:space="0" w:color="auto"/>
        <w:bottom w:val="none" w:sz="0" w:space="0" w:color="auto"/>
        <w:right w:val="none" w:sz="0" w:space="0" w:color="auto"/>
      </w:divBdr>
    </w:div>
    <w:div w:id="454763507">
      <w:bodyDiv w:val="1"/>
      <w:marLeft w:val="0"/>
      <w:marRight w:val="0"/>
      <w:marTop w:val="0"/>
      <w:marBottom w:val="0"/>
      <w:divBdr>
        <w:top w:val="none" w:sz="0" w:space="0" w:color="auto"/>
        <w:left w:val="none" w:sz="0" w:space="0" w:color="auto"/>
        <w:bottom w:val="none" w:sz="0" w:space="0" w:color="auto"/>
        <w:right w:val="none" w:sz="0" w:space="0" w:color="auto"/>
      </w:divBdr>
    </w:div>
    <w:div w:id="454829741">
      <w:bodyDiv w:val="1"/>
      <w:marLeft w:val="0"/>
      <w:marRight w:val="0"/>
      <w:marTop w:val="0"/>
      <w:marBottom w:val="0"/>
      <w:divBdr>
        <w:top w:val="none" w:sz="0" w:space="0" w:color="auto"/>
        <w:left w:val="none" w:sz="0" w:space="0" w:color="auto"/>
        <w:bottom w:val="none" w:sz="0" w:space="0" w:color="auto"/>
        <w:right w:val="none" w:sz="0" w:space="0" w:color="auto"/>
      </w:divBdr>
    </w:div>
    <w:div w:id="454830253">
      <w:bodyDiv w:val="1"/>
      <w:marLeft w:val="0"/>
      <w:marRight w:val="0"/>
      <w:marTop w:val="0"/>
      <w:marBottom w:val="0"/>
      <w:divBdr>
        <w:top w:val="none" w:sz="0" w:space="0" w:color="auto"/>
        <w:left w:val="none" w:sz="0" w:space="0" w:color="auto"/>
        <w:bottom w:val="none" w:sz="0" w:space="0" w:color="auto"/>
        <w:right w:val="none" w:sz="0" w:space="0" w:color="auto"/>
      </w:divBdr>
    </w:div>
    <w:div w:id="454831564">
      <w:bodyDiv w:val="1"/>
      <w:marLeft w:val="0"/>
      <w:marRight w:val="0"/>
      <w:marTop w:val="0"/>
      <w:marBottom w:val="0"/>
      <w:divBdr>
        <w:top w:val="none" w:sz="0" w:space="0" w:color="auto"/>
        <w:left w:val="none" w:sz="0" w:space="0" w:color="auto"/>
        <w:bottom w:val="none" w:sz="0" w:space="0" w:color="auto"/>
        <w:right w:val="none" w:sz="0" w:space="0" w:color="auto"/>
      </w:divBdr>
    </w:div>
    <w:div w:id="454834290">
      <w:bodyDiv w:val="1"/>
      <w:marLeft w:val="0"/>
      <w:marRight w:val="0"/>
      <w:marTop w:val="0"/>
      <w:marBottom w:val="0"/>
      <w:divBdr>
        <w:top w:val="none" w:sz="0" w:space="0" w:color="auto"/>
        <w:left w:val="none" w:sz="0" w:space="0" w:color="auto"/>
        <w:bottom w:val="none" w:sz="0" w:space="0" w:color="auto"/>
        <w:right w:val="none" w:sz="0" w:space="0" w:color="auto"/>
      </w:divBdr>
    </w:div>
    <w:div w:id="454904611">
      <w:bodyDiv w:val="1"/>
      <w:marLeft w:val="0"/>
      <w:marRight w:val="0"/>
      <w:marTop w:val="0"/>
      <w:marBottom w:val="0"/>
      <w:divBdr>
        <w:top w:val="none" w:sz="0" w:space="0" w:color="auto"/>
        <w:left w:val="none" w:sz="0" w:space="0" w:color="auto"/>
        <w:bottom w:val="none" w:sz="0" w:space="0" w:color="auto"/>
        <w:right w:val="none" w:sz="0" w:space="0" w:color="auto"/>
      </w:divBdr>
    </w:div>
    <w:div w:id="454912309">
      <w:bodyDiv w:val="1"/>
      <w:marLeft w:val="0"/>
      <w:marRight w:val="0"/>
      <w:marTop w:val="0"/>
      <w:marBottom w:val="0"/>
      <w:divBdr>
        <w:top w:val="none" w:sz="0" w:space="0" w:color="auto"/>
        <w:left w:val="none" w:sz="0" w:space="0" w:color="auto"/>
        <w:bottom w:val="none" w:sz="0" w:space="0" w:color="auto"/>
        <w:right w:val="none" w:sz="0" w:space="0" w:color="auto"/>
      </w:divBdr>
    </w:div>
    <w:div w:id="454914185">
      <w:bodyDiv w:val="1"/>
      <w:marLeft w:val="0"/>
      <w:marRight w:val="0"/>
      <w:marTop w:val="0"/>
      <w:marBottom w:val="0"/>
      <w:divBdr>
        <w:top w:val="none" w:sz="0" w:space="0" w:color="auto"/>
        <w:left w:val="none" w:sz="0" w:space="0" w:color="auto"/>
        <w:bottom w:val="none" w:sz="0" w:space="0" w:color="auto"/>
        <w:right w:val="none" w:sz="0" w:space="0" w:color="auto"/>
      </w:divBdr>
    </w:div>
    <w:div w:id="454955242">
      <w:bodyDiv w:val="1"/>
      <w:marLeft w:val="0"/>
      <w:marRight w:val="0"/>
      <w:marTop w:val="0"/>
      <w:marBottom w:val="0"/>
      <w:divBdr>
        <w:top w:val="none" w:sz="0" w:space="0" w:color="auto"/>
        <w:left w:val="none" w:sz="0" w:space="0" w:color="auto"/>
        <w:bottom w:val="none" w:sz="0" w:space="0" w:color="auto"/>
        <w:right w:val="none" w:sz="0" w:space="0" w:color="auto"/>
      </w:divBdr>
    </w:div>
    <w:div w:id="455031405">
      <w:bodyDiv w:val="1"/>
      <w:marLeft w:val="0"/>
      <w:marRight w:val="0"/>
      <w:marTop w:val="0"/>
      <w:marBottom w:val="0"/>
      <w:divBdr>
        <w:top w:val="none" w:sz="0" w:space="0" w:color="auto"/>
        <w:left w:val="none" w:sz="0" w:space="0" w:color="auto"/>
        <w:bottom w:val="none" w:sz="0" w:space="0" w:color="auto"/>
        <w:right w:val="none" w:sz="0" w:space="0" w:color="auto"/>
      </w:divBdr>
    </w:div>
    <w:div w:id="455031654">
      <w:bodyDiv w:val="1"/>
      <w:marLeft w:val="0"/>
      <w:marRight w:val="0"/>
      <w:marTop w:val="0"/>
      <w:marBottom w:val="0"/>
      <w:divBdr>
        <w:top w:val="none" w:sz="0" w:space="0" w:color="auto"/>
        <w:left w:val="none" w:sz="0" w:space="0" w:color="auto"/>
        <w:bottom w:val="none" w:sz="0" w:space="0" w:color="auto"/>
        <w:right w:val="none" w:sz="0" w:space="0" w:color="auto"/>
      </w:divBdr>
    </w:div>
    <w:div w:id="455101390">
      <w:bodyDiv w:val="1"/>
      <w:marLeft w:val="0"/>
      <w:marRight w:val="0"/>
      <w:marTop w:val="0"/>
      <w:marBottom w:val="0"/>
      <w:divBdr>
        <w:top w:val="none" w:sz="0" w:space="0" w:color="auto"/>
        <w:left w:val="none" w:sz="0" w:space="0" w:color="auto"/>
        <w:bottom w:val="none" w:sz="0" w:space="0" w:color="auto"/>
        <w:right w:val="none" w:sz="0" w:space="0" w:color="auto"/>
      </w:divBdr>
    </w:div>
    <w:div w:id="455104235">
      <w:bodyDiv w:val="1"/>
      <w:marLeft w:val="0"/>
      <w:marRight w:val="0"/>
      <w:marTop w:val="0"/>
      <w:marBottom w:val="0"/>
      <w:divBdr>
        <w:top w:val="none" w:sz="0" w:space="0" w:color="auto"/>
        <w:left w:val="none" w:sz="0" w:space="0" w:color="auto"/>
        <w:bottom w:val="none" w:sz="0" w:space="0" w:color="auto"/>
        <w:right w:val="none" w:sz="0" w:space="0" w:color="auto"/>
      </w:divBdr>
    </w:div>
    <w:div w:id="455106043">
      <w:bodyDiv w:val="1"/>
      <w:marLeft w:val="0"/>
      <w:marRight w:val="0"/>
      <w:marTop w:val="0"/>
      <w:marBottom w:val="0"/>
      <w:divBdr>
        <w:top w:val="none" w:sz="0" w:space="0" w:color="auto"/>
        <w:left w:val="none" w:sz="0" w:space="0" w:color="auto"/>
        <w:bottom w:val="none" w:sz="0" w:space="0" w:color="auto"/>
        <w:right w:val="none" w:sz="0" w:space="0" w:color="auto"/>
      </w:divBdr>
    </w:div>
    <w:div w:id="455148036">
      <w:bodyDiv w:val="1"/>
      <w:marLeft w:val="0"/>
      <w:marRight w:val="0"/>
      <w:marTop w:val="0"/>
      <w:marBottom w:val="0"/>
      <w:divBdr>
        <w:top w:val="none" w:sz="0" w:space="0" w:color="auto"/>
        <w:left w:val="none" w:sz="0" w:space="0" w:color="auto"/>
        <w:bottom w:val="none" w:sz="0" w:space="0" w:color="auto"/>
        <w:right w:val="none" w:sz="0" w:space="0" w:color="auto"/>
      </w:divBdr>
    </w:div>
    <w:div w:id="455176665">
      <w:bodyDiv w:val="1"/>
      <w:marLeft w:val="0"/>
      <w:marRight w:val="0"/>
      <w:marTop w:val="0"/>
      <w:marBottom w:val="0"/>
      <w:divBdr>
        <w:top w:val="none" w:sz="0" w:space="0" w:color="auto"/>
        <w:left w:val="none" w:sz="0" w:space="0" w:color="auto"/>
        <w:bottom w:val="none" w:sz="0" w:space="0" w:color="auto"/>
        <w:right w:val="none" w:sz="0" w:space="0" w:color="auto"/>
      </w:divBdr>
    </w:div>
    <w:div w:id="455178062">
      <w:bodyDiv w:val="1"/>
      <w:marLeft w:val="0"/>
      <w:marRight w:val="0"/>
      <w:marTop w:val="0"/>
      <w:marBottom w:val="0"/>
      <w:divBdr>
        <w:top w:val="none" w:sz="0" w:space="0" w:color="auto"/>
        <w:left w:val="none" w:sz="0" w:space="0" w:color="auto"/>
        <w:bottom w:val="none" w:sz="0" w:space="0" w:color="auto"/>
        <w:right w:val="none" w:sz="0" w:space="0" w:color="auto"/>
      </w:divBdr>
    </w:div>
    <w:div w:id="455179507">
      <w:bodyDiv w:val="1"/>
      <w:marLeft w:val="0"/>
      <w:marRight w:val="0"/>
      <w:marTop w:val="0"/>
      <w:marBottom w:val="0"/>
      <w:divBdr>
        <w:top w:val="none" w:sz="0" w:space="0" w:color="auto"/>
        <w:left w:val="none" w:sz="0" w:space="0" w:color="auto"/>
        <w:bottom w:val="none" w:sz="0" w:space="0" w:color="auto"/>
        <w:right w:val="none" w:sz="0" w:space="0" w:color="auto"/>
      </w:divBdr>
    </w:div>
    <w:div w:id="455218441">
      <w:bodyDiv w:val="1"/>
      <w:marLeft w:val="0"/>
      <w:marRight w:val="0"/>
      <w:marTop w:val="0"/>
      <w:marBottom w:val="0"/>
      <w:divBdr>
        <w:top w:val="none" w:sz="0" w:space="0" w:color="auto"/>
        <w:left w:val="none" w:sz="0" w:space="0" w:color="auto"/>
        <w:bottom w:val="none" w:sz="0" w:space="0" w:color="auto"/>
        <w:right w:val="none" w:sz="0" w:space="0" w:color="auto"/>
      </w:divBdr>
    </w:div>
    <w:div w:id="455221906">
      <w:bodyDiv w:val="1"/>
      <w:marLeft w:val="0"/>
      <w:marRight w:val="0"/>
      <w:marTop w:val="0"/>
      <w:marBottom w:val="0"/>
      <w:divBdr>
        <w:top w:val="none" w:sz="0" w:space="0" w:color="auto"/>
        <w:left w:val="none" w:sz="0" w:space="0" w:color="auto"/>
        <w:bottom w:val="none" w:sz="0" w:space="0" w:color="auto"/>
        <w:right w:val="none" w:sz="0" w:space="0" w:color="auto"/>
      </w:divBdr>
    </w:div>
    <w:div w:id="455292014">
      <w:bodyDiv w:val="1"/>
      <w:marLeft w:val="0"/>
      <w:marRight w:val="0"/>
      <w:marTop w:val="0"/>
      <w:marBottom w:val="0"/>
      <w:divBdr>
        <w:top w:val="none" w:sz="0" w:space="0" w:color="auto"/>
        <w:left w:val="none" w:sz="0" w:space="0" w:color="auto"/>
        <w:bottom w:val="none" w:sz="0" w:space="0" w:color="auto"/>
        <w:right w:val="none" w:sz="0" w:space="0" w:color="auto"/>
      </w:divBdr>
    </w:div>
    <w:div w:id="455297738">
      <w:bodyDiv w:val="1"/>
      <w:marLeft w:val="0"/>
      <w:marRight w:val="0"/>
      <w:marTop w:val="0"/>
      <w:marBottom w:val="0"/>
      <w:divBdr>
        <w:top w:val="none" w:sz="0" w:space="0" w:color="auto"/>
        <w:left w:val="none" w:sz="0" w:space="0" w:color="auto"/>
        <w:bottom w:val="none" w:sz="0" w:space="0" w:color="auto"/>
        <w:right w:val="none" w:sz="0" w:space="0" w:color="auto"/>
      </w:divBdr>
    </w:div>
    <w:div w:id="455300256">
      <w:bodyDiv w:val="1"/>
      <w:marLeft w:val="0"/>
      <w:marRight w:val="0"/>
      <w:marTop w:val="0"/>
      <w:marBottom w:val="0"/>
      <w:divBdr>
        <w:top w:val="none" w:sz="0" w:space="0" w:color="auto"/>
        <w:left w:val="none" w:sz="0" w:space="0" w:color="auto"/>
        <w:bottom w:val="none" w:sz="0" w:space="0" w:color="auto"/>
        <w:right w:val="none" w:sz="0" w:space="0" w:color="auto"/>
      </w:divBdr>
    </w:div>
    <w:div w:id="455368026">
      <w:bodyDiv w:val="1"/>
      <w:marLeft w:val="0"/>
      <w:marRight w:val="0"/>
      <w:marTop w:val="0"/>
      <w:marBottom w:val="0"/>
      <w:divBdr>
        <w:top w:val="none" w:sz="0" w:space="0" w:color="auto"/>
        <w:left w:val="none" w:sz="0" w:space="0" w:color="auto"/>
        <w:bottom w:val="none" w:sz="0" w:space="0" w:color="auto"/>
        <w:right w:val="none" w:sz="0" w:space="0" w:color="auto"/>
      </w:divBdr>
    </w:div>
    <w:div w:id="455374077">
      <w:bodyDiv w:val="1"/>
      <w:marLeft w:val="0"/>
      <w:marRight w:val="0"/>
      <w:marTop w:val="0"/>
      <w:marBottom w:val="0"/>
      <w:divBdr>
        <w:top w:val="none" w:sz="0" w:space="0" w:color="auto"/>
        <w:left w:val="none" w:sz="0" w:space="0" w:color="auto"/>
        <w:bottom w:val="none" w:sz="0" w:space="0" w:color="auto"/>
        <w:right w:val="none" w:sz="0" w:space="0" w:color="auto"/>
      </w:divBdr>
    </w:div>
    <w:div w:id="455374614">
      <w:bodyDiv w:val="1"/>
      <w:marLeft w:val="0"/>
      <w:marRight w:val="0"/>
      <w:marTop w:val="0"/>
      <w:marBottom w:val="0"/>
      <w:divBdr>
        <w:top w:val="none" w:sz="0" w:space="0" w:color="auto"/>
        <w:left w:val="none" w:sz="0" w:space="0" w:color="auto"/>
        <w:bottom w:val="none" w:sz="0" w:space="0" w:color="auto"/>
        <w:right w:val="none" w:sz="0" w:space="0" w:color="auto"/>
      </w:divBdr>
    </w:div>
    <w:div w:id="455374845">
      <w:bodyDiv w:val="1"/>
      <w:marLeft w:val="0"/>
      <w:marRight w:val="0"/>
      <w:marTop w:val="0"/>
      <w:marBottom w:val="0"/>
      <w:divBdr>
        <w:top w:val="none" w:sz="0" w:space="0" w:color="auto"/>
        <w:left w:val="none" w:sz="0" w:space="0" w:color="auto"/>
        <w:bottom w:val="none" w:sz="0" w:space="0" w:color="auto"/>
        <w:right w:val="none" w:sz="0" w:space="0" w:color="auto"/>
      </w:divBdr>
    </w:div>
    <w:div w:id="455415907">
      <w:bodyDiv w:val="1"/>
      <w:marLeft w:val="0"/>
      <w:marRight w:val="0"/>
      <w:marTop w:val="0"/>
      <w:marBottom w:val="0"/>
      <w:divBdr>
        <w:top w:val="none" w:sz="0" w:space="0" w:color="auto"/>
        <w:left w:val="none" w:sz="0" w:space="0" w:color="auto"/>
        <w:bottom w:val="none" w:sz="0" w:space="0" w:color="auto"/>
        <w:right w:val="none" w:sz="0" w:space="0" w:color="auto"/>
      </w:divBdr>
    </w:div>
    <w:div w:id="455485432">
      <w:bodyDiv w:val="1"/>
      <w:marLeft w:val="0"/>
      <w:marRight w:val="0"/>
      <w:marTop w:val="0"/>
      <w:marBottom w:val="0"/>
      <w:divBdr>
        <w:top w:val="none" w:sz="0" w:space="0" w:color="auto"/>
        <w:left w:val="none" w:sz="0" w:space="0" w:color="auto"/>
        <w:bottom w:val="none" w:sz="0" w:space="0" w:color="auto"/>
        <w:right w:val="none" w:sz="0" w:space="0" w:color="auto"/>
      </w:divBdr>
    </w:div>
    <w:div w:id="455487379">
      <w:bodyDiv w:val="1"/>
      <w:marLeft w:val="0"/>
      <w:marRight w:val="0"/>
      <w:marTop w:val="0"/>
      <w:marBottom w:val="0"/>
      <w:divBdr>
        <w:top w:val="none" w:sz="0" w:space="0" w:color="auto"/>
        <w:left w:val="none" w:sz="0" w:space="0" w:color="auto"/>
        <w:bottom w:val="none" w:sz="0" w:space="0" w:color="auto"/>
        <w:right w:val="none" w:sz="0" w:space="0" w:color="auto"/>
      </w:divBdr>
    </w:div>
    <w:div w:id="455488152">
      <w:bodyDiv w:val="1"/>
      <w:marLeft w:val="0"/>
      <w:marRight w:val="0"/>
      <w:marTop w:val="0"/>
      <w:marBottom w:val="0"/>
      <w:divBdr>
        <w:top w:val="none" w:sz="0" w:space="0" w:color="auto"/>
        <w:left w:val="none" w:sz="0" w:space="0" w:color="auto"/>
        <w:bottom w:val="none" w:sz="0" w:space="0" w:color="auto"/>
        <w:right w:val="none" w:sz="0" w:space="0" w:color="auto"/>
      </w:divBdr>
    </w:div>
    <w:div w:id="455490382">
      <w:bodyDiv w:val="1"/>
      <w:marLeft w:val="0"/>
      <w:marRight w:val="0"/>
      <w:marTop w:val="0"/>
      <w:marBottom w:val="0"/>
      <w:divBdr>
        <w:top w:val="none" w:sz="0" w:space="0" w:color="auto"/>
        <w:left w:val="none" w:sz="0" w:space="0" w:color="auto"/>
        <w:bottom w:val="none" w:sz="0" w:space="0" w:color="auto"/>
        <w:right w:val="none" w:sz="0" w:space="0" w:color="auto"/>
      </w:divBdr>
    </w:div>
    <w:div w:id="455564358">
      <w:bodyDiv w:val="1"/>
      <w:marLeft w:val="0"/>
      <w:marRight w:val="0"/>
      <w:marTop w:val="0"/>
      <w:marBottom w:val="0"/>
      <w:divBdr>
        <w:top w:val="none" w:sz="0" w:space="0" w:color="auto"/>
        <w:left w:val="none" w:sz="0" w:space="0" w:color="auto"/>
        <w:bottom w:val="none" w:sz="0" w:space="0" w:color="auto"/>
        <w:right w:val="none" w:sz="0" w:space="0" w:color="auto"/>
      </w:divBdr>
    </w:div>
    <w:div w:id="455565050">
      <w:bodyDiv w:val="1"/>
      <w:marLeft w:val="0"/>
      <w:marRight w:val="0"/>
      <w:marTop w:val="0"/>
      <w:marBottom w:val="0"/>
      <w:divBdr>
        <w:top w:val="none" w:sz="0" w:space="0" w:color="auto"/>
        <w:left w:val="none" w:sz="0" w:space="0" w:color="auto"/>
        <w:bottom w:val="none" w:sz="0" w:space="0" w:color="auto"/>
        <w:right w:val="none" w:sz="0" w:space="0" w:color="auto"/>
      </w:divBdr>
    </w:div>
    <w:div w:id="455565768">
      <w:bodyDiv w:val="1"/>
      <w:marLeft w:val="0"/>
      <w:marRight w:val="0"/>
      <w:marTop w:val="0"/>
      <w:marBottom w:val="0"/>
      <w:divBdr>
        <w:top w:val="none" w:sz="0" w:space="0" w:color="auto"/>
        <w:left w:val="none" w:sz="0" w:space="0" w:color="auto"/>
        <w:bottom w:val="none" w:sz="0" w:space="0" w:color="auto"/>
        <w:right w:val="none" w:sz="0" w:space="0" w:color="auto"/>
      </w:divBdr>
    </w:div>
    <w:div w:id="455568674">
      <w:bodyDiv w:val="1"/>
      <w:marLeft w:val="0"/>
      <w:marRight w:val="0"/>
      <w:marTop w:val="0"/>
      <w:marBottom w:val="0"/>
      <w:divBdr>
        <w:top w:val="none" w:sz="0" w:space="0" w:color="auto"/>
        <w:left w:val="none" w:sz="0" w:space="0" w:color="auto"/>
        <w:bottom w:val="none" w:sz="0" w:space="0" w:color="auto"/>
        <w:right w:val="none" w:sz="0" w:space="0" w:color="auto"/>
      </w:divBdr>
    </w:div>
    <w:div w:id="455609029">
      <w:bodyDiv w:val="1"/>
      <w:marLeft w:val="0"/>
      <w:marRight w:val="0"/>
      <w:marTop w:val="0"/>
      <w:marBottom w:val="0"/>
      <w:divBdr>
        <w:top w:val="none" w:sz="0" w:space="0" w:color="auto"/>
        <w:left w:val="none" w:sz="0" w:space="0" w:color="auto"/>
        <w:bottom w:val="none" w:sz="0" w:space="0" w:color="auto"/>
        <w:right w:val="none" w:sz="0" w:space="0" w:color="auto"/>
      </w:divBdr>
    </w:div>
    <w:div w:id="455683432">
      <w:bodyDiv w:val="1"/>
      <w:marLeft w:val="0"/>
      <w:marRight w:val="0"/>
      <w:marTop w:val="0"/>
      <w:marBottom w:val="0"/>
      <w:divBdr>
        <w:top w:val="none" w:sz="0" w:space="0" w:color="auto"/>
        <w:left w:val="none" w:sz="0" w:space="0" w:color="auto"/>
        <w:bottom w:val="none" w:sz="0" w:space="0" w:color="auto"/>
        <w:right w:val="none" w:sz="0" w:space="0" w:color="auto"/>
      </w:divBdr>
    </w:div>
    <w:div w:id="455684121">
      <w:bodyDiv w:val="1"/>
      <w:marLeft w:val="0"/>
      <w:marRight w:val="0"/>
      <w:marTop w:val="0"/>
      <w:marBottom w:val="0"/>
      <w:divBdr>
        <w:top w:val="none" w:sz="0" w:space="0" w:color="auto"/>
        <w:left w:val="none" w:sz="0" w:space="0" w:color="auto"/>
        <w:bottom w:val="none" w:sz="0" w:space="0" w:color="auto"/>
        <w:right w:val="none" w:sz="0" w:space="0" w:color="auto"/>
      </w:divBdr>
    </w:div>
    <w:div w:id="455684729">
      <w:bodyDiv w:val="1"/>
      <w:marLeft w:val="0"/>
      <w:marRight w:val="0"/>
      <w:marTop w:val="0"/>
      <w:marBottom w:val="0"/>
      <w:divBdr>
        <w:top w:val="none" w:sz="0" w:space="0" w:color="auto"/>
        <w:left w:val="none" w:sz="0" w:space="0" w:color="auto"/>
        <w:bottom w:val="none" w:sz="0" w:space="0" w:color="auto"/>
        <w:right w:val="none" w:sz="0" w:space="0" w:color="auto"/>
      </w:divBdr>
    </w:div>
    <w:div w:id="455755624">
      <w:bodyDiv w:val="1"/>
      <w:marLeft w:val="0"/>
      <w:marRight w:val="0"/>
      <w:marTop w:val="0"/>
      <w:marBottom w:val="0"/>
      <w:divBdr>
        <w:top w:val="none" w:sz="0" w:space="0" w:color="auto"/>
        <w:left w:val="none" w:sz="0" w:space="0" w:color="auto"/>
        <w:bottom w:val="none" w:sz="0" w:space="0" w:color="auto"/>
        <w:right w:val="none" w:sz="0" w:space="0" w:color="auto"/>
      </w:divBdr>
    </w:div>
    <w:div w:id="455757158">
      <w:bodyDiv w:val="1"/>
      <w:marLeft w:val="0"/>
      <w:marRight w:val="0"/>
      <w:marTop w:val="0"/>
      <w:marBottom w:val="0"/>
      <w:divBdr>
        <w:top w:val="none" w:sz="0" w:space="0" w:color="auto"/>
        <w:left w:val="none" w:sz="0" w:space="0" w:color="auto"/>
        <w:bottom w:val="none" w:sz="0" w:space="0" w:color="auto"/>
        <w:right w:val="none" w:sz="0" w:space="0" w:color="auto"/>
      </w:divBdr>
    </w:div>
    <w:div w:id="455758451">
      <w:bodyDiv w:val="1"/>
      <w:marLeft w:val="0"/>
      <w:marRight w:val="0"/>
      <w:marTop w:val="0"/>
      <w:marBottom w:val="0"/>
      <w:divBdr>
        <w:top w:val="none" w:sz="0" w:space="0" w:color="auto"/>
        <w:left w:val="none" w:sz="0" w:space="0" w:color="auto"/>
        <w:bottom w:val="none" w:sz="0" w:space="0" w:color="auto"/>
        <w:right w:val="none" w:sz="0" w:space="0" w:color="auto"/>
      </w:divBdr>
    </w:div>
    <w:div w:id="455805459">
      <w:bodyDiv w:val="1"/>
      <w:marLeft w:val="0"/>
      <w:marRight w:val="0"/>
      <w:marTop w:val="0"/>
      <w:marBottom w:val="0"/>
      <w:divBdr>
        <w:top w:val="none" w:sz="0" w:space="0" w:color="auto"/>
        <w:left w:val="none" w:sz="0" w:space="0" w:color="auto"/>
        <w:bottom w:val="none" w:sz="0" w:space="0" w:color="auto"/>
        <w:right w:val="none" w:sz="0" w:space="0" w:color="auto"/>
      </w:divBdr>
    </w:div>
    <w:div w:id="455833678">
      <w:bodyDiv w:val="1"/>
      <w:marLeft w:val="0"/>
      <w:marRight w:val="0"/>
      <w:marTop w:val="0"/>
      <w:marBottom w:val="0"/>
      <w:divBdr>
        <w:top w:val="none" w:sz="0" w:space="0" w:color="auto"/>
        <w:left w:val="none" w:sz="0" w:space="0" w:color="auto"/>
        <w:bottom w:val="none" w:sz="0" w:space="0" w:color="auto"/>
        <w:right w:val="none" w:sz="0" w:space="0" w:color="auto"/>
      </w:divBdr>
    </w:div>
    <w:div w:id="455873961">
      <w:bodyDiv w:val="1"/>
      <w:marLeft w:val="0"/>
      <w:marRight w:val="0"/>
      <w:marTop w:val="0"/>
      <w:marBottom w:val="0"/>
      <w:divBdr>
        <w:top w:val="none" w:sz="0" w:space="0" w:color="auto"/>
        <w:left w:val="none" w:sz="0" w:space="0" w:color="auto"/>
        <w:bottom w:val="none" w:sz="0" w:space="0" w:color="auto"/>
        <w:right w:val="none" w:sz="0" w:space="0" w:color="auto"/>
      </w:divBdr>
    </w:div>
    <w:div w:id="455949234">
      <w:bodyDiv w:val="1"/>
      <w:marLeft w:val="0"/>
      <w:marRight w:val="0"/>
      <w:marTop w:val="0"/>
      <w:marBottom w:val="0"/>
      <w:divBdr>
        <w:top w:val="none" w:sz="0" w:space="0" w:color="auto"/>
        <w:left w:val="none" w:sz="0" w:space="0" w:color="auto"/>
        <w:bottom w:val="none" w:sz="0" w:space="0" w:color="auto"/>
        <w:right w:val="none" w:sz="0" w:space="0" w:color="auto"/>
      </w:divBdr>
    </w:div>
    <w:div w:id="455950027">
      <w:bodyDiv w:val="1"/>
      <w:marLeft w:val="0"/>
      <w:marRight w:val="0"/>
      <w:marTop w:val="0"/>
      <w:marBottom w:val="0"/>
      <w:divBdr>
        <w:top w:val="none" w:sz="0" w:space="0" w:color="auto"/>
        <w:left w:val="none" w:sz="0" w:space="0" w:color="auto"/>
        <w:bottom w:val="none" w:sz="0" w:space="0" w:color="auto"/>
        <w:right w:val="none" w:sz="0" w:space="0" w:color="auto"/>
      </w:divBdr>
    </w:div>
    <w:div w:id="455950686">
      <w:bodyDiv w:val="1"/>
      <w:marLeft w:val="0"/>
      <w:marRight w:val="0"/>
      <w:marTop w:val="0"/>
      <w:marBottom w:val="0"/>
      <w:divBdr>
        <w:top w:val="none" w:sz="0" w:space="0" w:color="auto"/>
        <w:left w:val="none" w:sz="0" w:space="0" w:color="auto"/>
        <w:bottom w:val="none" w:sz="0" w:space="0" w:color="auto"/>
        <w:right w:val="none" w:sz="0" w:space="0" w:color="auto"/>
      </w:divBdr>
    </w:div>
    <w:div w:id="456024018">
      <w:bodyDiv w:val="1"/>
      <w:marLeft w:val="0"/>
      <w:marRight w:val="0"/>
      <w:marTop w:val="0"/>
      <w:marBottom w:val="0"/>
      <w:divBdr>
        <w:top w:val="none" w:sz="0" w:space="0" w:color="auto"/>
        <w:left w:val="none" w:sz="0" w:space="0" w:color="auto"/>
        <w:bottom w:val="none" w:sz="0" w:space="0" w:color="auto"/>
        <w:right w:val="none" w:sz="0" w:space="0" w:color="auto"/>
      </w:divBdr>
    </w:div>
    <w:div w:id="456024407">
      <w:bodyDiv w:val="1"/>
      <w:marLeft w:val="0"/>
      <w:marRight w:val="0"/>
      <w:marTop w:val="0"/>
      <w:marBottom w:val="0"/>
      <w:divBdr>
        <w:top w:val="none" w:sz="0" w:space="0" w:color="auto"/>
        <w:left w:val="none" w:sz="0" w:space="0" w:color="auto"/>
        <w:bottom w:val="none" w:sz="0" w:space="0" w:color="auto"/>
        <w:right w:val="none" w:sz="0" w:space="0" w:color="auto"/>
      </w:divBdr>
    </w:div>
    <w:div w:id="456027487">
      <w:bodyDiv w:val="1"/>
      <w:marLeft w:val="0"/>
      <w:marRight w:val="0"/>
      <w:marTop w:val="0"/>
      <w:marBottom w:val="0"/>
      <w:divBdr>
        <w:top w:val="none" w:sz="0" w:space="0" w:color="auto"/>
        <w:left w:val="none" w:sz="0" w:space="0" w:color="auto"/>
        <w:bottom w:val="none" w:sz="0" w:space="0" w:color="auto"/>
        <w:right w:val="none" w:sz="0" w:space="0" w:color="auto"/>
      </w:divBdr>
    </w:div>
    <w:div w:id="456029576">
      <w:bodyDiv w:val="1"/>
      <w:marLeft w:val="0"/>
      <w:marRight w:val="0"/>
      <w:marTop w:val="0"/>
      <w:marBottom w:val="0"/>
      <w:divBdr>
        <w:top w:val="none" w:sz="0" w:space="0" w:color="auto"/>
        <w:left w:val="none" w:sz="0" w:space="0" w:color="auto"/>
        <w:bottom w:val="none" w:sz="0" w:space="0" w:color="auto"/>
        <w:right w:val="none" w:sz="0" w:space="0" w:color="auto"/>
      </w:divBdr>
    </w:div>
    <w:div w:id="456065751">
      <w:bodyDiv w:val="1"/>
      <w:marLeft w:val="0"/>
      <w:marRight w:val="0"/>
      <w:marTop w:val="0"/>
      <w:marBottom w:val="0"/>
      <w:divBdr>
        <w:top w:val="none" w:sz="0" w:space="0" w:color="auto"/>
        <w:left w:val="none" w:sz="0" w:space="0" w:color="auto"/>
        <w:bottom w:val="none" w:sz="0" w:space="0" w:color="auto"/>
        <w:right w:val="none" w:sz="0" w:space="0" w:color="auto"/>
      </w:divBdr>
    </w:div>
    <w:div w:id="456069225">
      <w:bodyDiv w:val="1"/>
      <w:marLeft w:val="0"/>
      <w:marRight w:val="0"/>
      <w:marTop w:val="0"/>
      <w:marBottom w:val="0"/>
      <w:divBdr>
        <w:top w:val="none" w:sz="0" w:space="0" w:color="auto"/>
        <w:left w:val="none" w:sz="0" w:space="0" w:color="auto"/>
        <w:bottom w:val="none" w:sz="0" w:space="0" w:color="auto"/>
        <w:right w:val="none" w:sz="0" w:space="0" w:color="auto"/>
      </w:divBdr>
    </w:div>
    <w:div w:id="456071431">
      <w:bodyDiv w:val="1"/>
      <w:marLeft w:val="0"/>
      <w:marRight w:val="0"/>
      <w:marTop w:val="0"/>
      <w:marBottom w:val="0"/>
      <w:divBdr>
        <w:top w:val="none" w:sz="0" w:space="0" w:color="auto"/>
        <w:left w:val="none" w:sz="0" w:space="0" w:color="auto"/>
        <w:bottom w:val="none" w:sz="0" w:space="0" w:color="auto"/>
        <w:right w:val="none" w:sz="0" w:space="0" w:color="auto"/>
      </w:divBdr>
    </w:div>
    <w:div w:id="456071656">
      <w:bodyDiv w:val="1"/>
      <w:marLeft w:val="0"/>
      <w:marRight w:val="0"/>
      <w:marTop w:val="0"/>
      <w:marBottom w:val="0"/>
      <w:divBdr>
        <w:top w:val="none" w:sz="0" w:space="0" w:color="auto"/>
        <w:left w:val="none" w:sz="0" w:space="0" w:color="auto"/>
        <w:bottom w:val="none" w:sz="0" w:space="0" w:color="auto"/>
        <w:right w:val="none" w:sz="0" w:space="0" w:color="auto"/>
      </w:divBdr>
    </w:div>
    <w:div w:id="456072861">
      <w:bodyDiv w:val="1"/>
      <w:marLeft w:val="0"/>
      <w:marRight w:val="0"/>
      <w:marTop w:val="0"/>
      <w:marBottom w:val="0"/>
      <w:divBdr>
        <w:top w:val="none" w:sz="0" w:space="0" w:color="auto"/>
        <w:left w:val="none" w:sz="0" w:space="0" w:color="auto"/>
        <w:bottom w:val="none" w:sz="0" w:space="0" w:color="auto"/>
        <w:right w:val="none" w:sz="0" w:space="0" w:color="auto"/>
      </w:divBdr>
    </w:div>
    <w:div w:id="456073569">
      <w:bodyDiv w:val="1"/>
      <w:marLeft w:val="0"/>
      <w:marRight w:val="0"/>
      <w:marTop w:val="0"/>
      <w:marBottom w:val="0"/>
      <w:divBdr>
        <w:top w:val="none" w:sz="0" w:space="0" w:color="auto"/>
        <w:left w:val="none" w:sz="0" w:space="0" w:color="auto"/>
        <w:bottom w:val="none" w:sz="0" w:space="0" w:color="auto"/>
        <w:right w:val="none" w:sz="0" w:space="0" w:color="auto"/>
      </w:divBdr>
    </w:div>
    <w:div w:id="456073800">
      <w:bodyDiv w:val="1"/>
      <w:marLeft w:val="0"/>
      <w:marRight w:val="0"/>
      <w:marTop w:val="0"/>
      <w:marBottom w:val="0"/>
      <w:divBdr>
        <w:top w:val="none" w:sz="0" w:space="0" w:color="auto"/>
        <w:left w:val="none" w:sz="0" w:space="0" w:color="auto"/>
        <w:bottom w:val="none" w:sz="0" w:space="0" w:color="auto"/>
        <w:right w:val="none" w:sz="0" w:space="0" w:color="auto"/>
      </w:divBdr>
    </w:div>
    <w:div w:id="456147056">
      <w:bodyDiv w:val="1"/>
      <w:marLeft w:val="0"/>
      <w:marRight w:val="0"/>
      <w:marTop w:val="0"/>
      <w:marBottom w:val="0"/>
      <w:divBdr>
        <w:top w:val="none" w:sz="0" w:space="0" w:color="auto"/>
        <w:left w:val="none" w:sz="0" w:space="0" w:color="auto"/>
        <w:bottom w:val="none" w:sz="0" w:space="0" w:color="auto"/>
        <w:right w:val="none" w:sz="0" w:space="0" w:color="auto"/>
      </w:divBdr>
    </w:div>
    <w:div w:id="456216353">
      <w:bodyDiv w:val="1"/>
      <w:marLeft w:val="0"/>
      <w:marRight w:val="0"/>
      <w:marTop w:val="0"/>
      <w:marBottom w:val="0"/>
      <w:divBdr>
        <w:top w:val="none" w:sz="0" w:space="0" w:color="auto"/>
        <w:left w:val="none" w:sz="0" w:space="0" w:color="auto"/>
        <w:bottom w:val="none" w:sz="0" w:space="0" w:color="auto"/>
        <w:right w:val="none" w:sz="0" w:space="0" w:color="auto"/>
      </w:divBdr>
    </w:div>
    <w:div w:id="456216869">
      <w:bodyDiv w:val="1"/>
      <w:marLeft w:val="0"/>
      <w:marRight w:val="0"/>
      <w:marTop w:val="0"/>
      <w:marBottom w:val="0"/>
      <w:divBdr>
        <w:top w:val="none" w:sz="0" w:space="0" w:color="auto"/>
        <w:left w:val="none" w:sz="0" w:space="0" w:color="auto"/>
        <w:bottom w:val="none" w:sz="0" w:space="0" w:color="auto"/>
        <w:right w:val="none" w:sz="0" w:space="0" w:color="auto"/>
      </w:divBdr>
    </w:div>
    <w:div w:id="456219089">
      <w:bodyDiv w:val="1"/>
      <w:marLeft w:val="0"/>
      <w:marRight w:val="0"/>
      <w:marTop w:val="0"/>
      <w:marBottom w:val="0"/>
      <w:divBdr>
        <w:top w:val="none" w:sz="0" w:space="0" w:color="auto"/>
        <w:left w:val="none" w:sz="0" w:space="0" w:color="auto"/>
        <w:bottom w:val="none" w:sz="0" w:space="0" w:color="auto"/>
        <w:right w:val="none" w:sz="0" w:space="0" w:color="auto"/>
      </w:divBdr>
    </w:div>
    <w:div w:id="456224779">
      <w:bodyDiv w:val="1"/>
      <w:marLeft w:val="0"/>
      <w:marRight w:val="0"/>
      <w:marTop w:val="0"/>
      <w:marBottom w:val="0"/>
      <w:divBdr>
        <w:top w:val="none" w:sz="0" w:space="0" w:color="auto"/>
        <w:left w:val="none" w:sz="0" w:space="0" w:color="auto"/>
        <w:bottom w:val="none" w:sz="0" w:space="0" w:color="auto"/>
        <w:right w:val="none" w:sz="0" w:space="0" w:color="auto"/>
      </w:divBdr>
    </w:div>
    <w:div w:id="456263277">
      <w:bodyDiv w:val="1"/>
      <w:marLeft w:val="0"/>
      <w:marRight w:val="0"/>
      <w:marTop w:val="0"/>
      <w:marBottom w:val="0"/>
      <w:divBdr>
        <w:top w:val="none" w:sz="0" w:space="0" w:color="auto"/>
        <w:left w:val="none" w:sz="0" w:space="0" w:color="auto"/>
        <w:bottom w:val="none" w:sz="0" w:space="0" w:color="auto"/>
        <w:right w:val="none" w:sz="0" w:space="0" w:color="auto"/>
      </w:divBdr>
    </w:div>
    <w:div w:id="456292820">
      <w:bodyDiv w:val="1"/>
      <w:marLeft w:val="0"/>
      <w:marRight w:val="0"/>
      <w:marTop w:val="0"/>
      <w:marBottom w:val="0"/>
      <w:divBdr>
        <w:top w:val="none" w:sz="0" w:space="0" w:color="auto"/>
        <w:left w:val="none" w:sz="0" w:space="0" w:color="auto"/>
        <w:bottom w:val="none" w:sz="0" w:space="0" w:color="auto"/>
        <w:right w:val="none" w:sz="0" w:space="0" w:color="auto"/>
      </w:divBdr>
    </w:div>
    <w:div w:id="456414056">
      <w:bodyDiv w:val="1"/>
      <w:marLeft w:val="0"/>
      <w:marRight w:val="0"/>
      <w:marTop w:val="0"/>
      <w:marBottom w:val="0"/>
      <w:divBdr>
        <w:top w:val="none" w:sz="0" w:space="0" w:color="auto"/>
        <w:left w:val="none" w:sz="0" w:space="0" w:color="auto"/>
        <w:bottom w:val="none" w:sz="0" w:space="0" w:color="auto"/>
        <w:right w:val="none" w:sz="0" w:space="0" w:color="auto"/>
      </w:divBdr>
    </w:div>
    <w:div w:id="456415062">
      <w:bodyDiv w:val="1"/>
      <w:marLeft w:val="0"/>
      <w:marRight w:val="0"/>
      <w:marTop w:val="0"/>
      <w:marBottom w:val="0"/>
      <w:divBdr>
        <w:top w:val="none" w:sz="0" w:space="0" w:color="auto"/>
        <w:left w:val="none" w:sz="0" w:space="0" w:color="auto"/>
        <w:bottom w:val="none" w:sz="0" w:space="0" w:color="auto"/>
        <w:right w:val="none" w:sz="0" w:space="0" w:color="auto"/>
      </w:divBdr>
    </w:div>
    <w:div w:id="456418013">
      <w:bodyDiv w:val="1"/>
      <w:marLeft w:val="0"/>
      <w:marRight w:val="0"/>
      <w:marTop w:val="0"/>
      <w:marBottom w:val="0"/>
      <w:divBdr>
        <w:top w:val="none" w:sz="0" w:space="0" w:color="auto"/>
        <w:left w:val="none" w:sz="0" w:space="0" w:color="auto"/>
        <w:bottom w:val="none" w:sz="0" w:space="0" w:color="auto"/>
        <w:right w:val="none" w:sz="0" w:space="0" w:color="auto"/>
      </w:divBdr>
    </w:div>
    <w:div w:id="456458610">
      <w:bodyDiv w:val="1"/>
      <w:marLeft w:val="0"/>
      <w:marRight w:val="0"/>
      <w:marTop w:val="0"/>
      <w:marBottom w:val="0"/>
      <w:divBdr>
        <w:top w:val="none" w:sz="0" w:space="0" w:color="auto"/>
        <w:left w:val="none" w:sz="0" w:space="0" w:color="auto"/>
        <w:bottom w:val="none" w:sz="0" w:space="0" w:color="auto"/>
        <w:right w:val="none" w:sz="0" w:space="0" w:color="auto"/>
      </w:divBdr>
    </w:div>
    <w:div w:id="456483740">
      <w:bodyDiv w:val="1"/>
      <w:marLeft w:val="0"/>
      <w:marRight w:val="0"/>
      <w:marTop w:val="0"/>
      <w:marBottom w:val="0"/>
      <w:divBdr>
        <w:top w:val="none" w:sz="0" w:space="0" w:color="auto"/>
        <w:left w:val="none" w:sz="0" w:space="0" w:color="auto"/>
        <w:bottom w:val="none" w:sz="0" w:space="0" w:color="auto"/>
        <w:right w:val="none" w:sz="0" w:space="0" w:color="auto"/>
      </w:divBdr>
    </w:div>
    <w:div w:id="456489877">
      <w:bodyDiv w:val="1"/>
      <w:marLeft w:val="0"/>
      <w:marRight w:val="0"/>
      <w:marTop w:val="0"/>
      <w:marBottom w:val="0"/>
      <w:divBdr>
        <w:top w:val="none" w:sz="0" w:space="0" w:color="auto"/>
        <w:left w:val="none" w:sz="0" w:space="0" w:color="auto"/>
        <w:bottom w:val="none" w:sz="0" w:space="0" w:color="auto"/>
        <w:right w:val="none" w:sz="0" w:space="0" w:color="auto"/>
      </w:divBdr>
    </w:div>
    <w:div w:id="456532488">
      <w:bodyDiv w:val="1"/>
      <w:marLeft w:val="0"/>
      <w:marRight w:val="0"/>
      <w:marTop w:val="0"/>
      <w:marBottom w:val="0"/>
      <w:divBdr>
        <w:top w:val="none" w:sz="0" w:space="0" w:color="auto"/>
        <w:left w:val="none" w:sz="0" w:space="0" w:color="auto"/>
        <w:bottom w:val="none" w:sz="0" w:space="0" w:color="auto"/>
        <w:right w:val="none" w:sz="0" w:space="0" w:color="auto"/>
      </w:divBdr>
    </w:div>
    <w:div w:id="456532968">
      <w:bodyDiv w:val="1"/>
      <w:marLeft w:val="0"/>
      <w:marRight w:val="0"/>
      <w:marTop w:val="0"/>
      <w:marBottom w:val="0"/>
      <w:divBdr>
        <w:top w:val="none" w:sz="0" w:space="0" w:color="auto"/>
        <w:left w:val="none" w:sz="0" w:space="0" w:color="auto"/>
        <w:bottom w:val="none" w:sz="0" w:space="0" w:color="auto"/>
        <w:right w:val="none" w:sz="0" w:space="0" w:color="auto"/>
      </w:divBdr>
    </w:div>
    <w:div w:id="456603396">
      <w:bodyDiv w:val="1"/>
      <w:marLeft w:val="0"/>
      <w:marRight w:val="0"/>
      <w:marTop w:val="0"/>
      <w:marBottom w:val="0"/>
      <w:divBdr>
        <w:top w:val="none" w:sz="0" w:space="0" w:color="auto"/>
        <w:left w:val="none" w:sz="0" w:space="0" w:color="auto"/>
        <w:bottom w:val="none" w:sz="0" w:space="0" w:color="auto"/>
        <w:right w:val="none" w:sz="0" w:space="0" w:color="auto"/>
      </w:divBdr>
    </w:div>
    <w:div w:id="456607276">
      <w:bodyDiv w:val="1"/>
      <w:marLeft w:val="0"/>
      <w:marRight w:val="0"/>
      <w:marTop w:val="0"/>
      <w:marBottom w:val="0"/>
      <w:divBdr>
        <w:top w:val="none" w:sz="0" w:space="0" w:color="auto"/>
        <w:left w:val="none" w:sz="0" w:space="0" w:color="auto"/>
        <w:bottom w:val="none" w:sz="0" w:space="0" w:color="auto"/>
        <w:right w:val="none" w:sz="0" w:space="0" w:color="auto"/>
      </w:divBdr>
    </w:div>
    <w:div w:id="456607447">
      <w:bodyDiv w:val="1"/>
      <w:marLeft w:val="0"/>
      <w:marRight w:val="0"/>
      <w:marTop w:val="0"/>
      <w:marBottom w:val="0"/>
      <w:divBdr>
        <w:top w:val="none" w:sz="0" w:space="0" w:color="auto"/>
        <w:left w:val="none" w:sz="0" w:space="0" w:color="auto"/>
        <w:bottom w:val="none" w:sz="0" w:space="0" w:color="auto"/>
        <w:right w:val="none" w:sz="0" w:space="0" w:color="auto"/>
      </w:divBdr>
    </w:div>
    <w:div w:id="456607906">
      <w:bodyDiv w:val="1"/>
      <w:marLeft w:val="0"/>
      <w:marRight w:val="0"/>
      <w:marTop w:val="0"/>
      <w:marBottom w:val="0"/>
      <w:divBdr>
        <w:top w:val="none" w:sz="0" w:space="0" w:color="auto"/>
        <w:left w:val="none" w:sz="0" w:space="0" w:color="auto"/>
        <w:bottom w:val="none" w:sz="0" w:space="0" w:color="auto"/>
        <w:right w:val="none" w:sz="0" w:space="0" w:color="auto"/>
      </w:divBdr>
    </w:div>
    <w:div w:id="456608049">
      <w:bodyDiv w:val="1"/>
      <w:marLeft w:val="0"/>
      <w:marRight w:val="0"/>
      <w:marTop w:val="0"/>
      <w:marBottom w:val="0"/>
      <w:divBdr>
        <w:top w:val="none" w:sz="0" w:space="0" w:color="auto"/>
        <w:left w:val="none" w:sz="0" w:space="0" w:color="auto"/>
        <w:bottom w:val="none" w:sz="0" w:space="0" w:color="auto"/>
        <w:right w:val="none" w:sz="0" w:space="0" w:color="auto"/>
      </w:divBdr>
    </w:div>
    <w:div w:id="456678919">
      <w:bodyDiv w:val="1"/>
      <w:marLeft w:val="0"/>
      <w:marRight w:val="0"/>
      <w:marTop w:val="0"/>
      <w:marBottom w:val="0"/>
      <w:divBdr>
        <w:top w:val="none" w:sz="0" w:space="0" w:color="auto"/>
        <w:left w:val="none" w:sz="0" w:space="0" w:color="auto"/>
        <w:bottom w:val="none" w:sz="0" w:space="0" w:color="auto"/>
        <w:right w:val="none" w:sz="0" w:space="0" w:color="auto"/>
      </w:divBdr>
    </w:div>
    <w:div w:id="456679987">
      <w:bodyDiv w:val="1"/>
      <w:marLeft w:val="0"/>
      <w:marRight w:val="0"/>
      <w:marTop w:val="0"/>
      <w:marBottom w:val="0"/>
      <w:divBdr>
        <w:top w:val="none" w:sz="0" w:space="0" w:color="auto"/>
        <w:left w:val="none" w:sz="0" w:space="0" w:color="auto"/>
        <w:bottom w:val="none" w:sz="0" w:space="0" w:color="auto"/>
        <w:right w:val="none" w:sz="0" w:space="0" w:color="auto"/>
      </w:divBdr>
    </w:div>
    <w:div w:id="456680628">
      <w:bodyDiv w:val="1"/>
      <w:marLeft w:val="0"/>
      <w:marRight w:val="0"/>
      <w:marTop w:val="0"/>
      <w:marBottom w:val="0"/>
      <w:divBdr>
        <w:top w:val="none" w:sz="0" w:space="0" w:color="auto"/>
        <w:left w:val="none" w:sz="0" w:space="0" w:color="auto"/>
        <w:bottom w:val="none" w:sz="0" w:space="0" w:color="auto"/>
        <w:right w:val="none" w:sz="0" w:space="0" w:color="auto"/>
      </w:divBdr>
    </w:div>
    <w:div w:id="456684770">
      <w:bodyDiv w:val="1"/>
      <w:marLeft w:val="0"/>
      <w:marRight w:val="0"/>
      <w:marTop w:val="0"/>
      <w:marBottom w:val="0"/>
      <w:divBdr>
        <w:top w:val="none" w:sz="0" w:space="0" w:color="auto"/>
        <w:left w:val="none" w:sz="0" w:space="0" w:color="auto"/>
        <w:bottom w:val="none" w:sz="0" w:space="0" w:color="auto"/>
        <w:right w:val="none" w:sz="0" w:space="0" w:color="auto"/>
      </w:divBdr>
    </w:div>
    <w:div w:id="456722051">
      <w:bodyDiv w:val="1"/>
      <w:marLeft w:val="0"/>
      <w:marRight w:val="0"/>
      <w:marTop w:val="0"/>
      <w:marBottom w:val="0"/>
      <w:divBdr>
        <w:top w:val="none" w:sz="0" w:space="0" w:color="auto"/>
        <w:left w:val="none" w:sz="0" w:space="0" w:color="auto"/>
        <w:bottom w:val="none" w:sz="0" w:space="0" w:color="auto"/>
        <w:right w:val="none" w:sz="0" w:space="0" w:color="auto"/>
      </w:divBdr>
    </w:div>
    <w:div w:id="456724033">
      <w:bodyDiv w:val="1"/>
      <w:marLeft w:val="0"/>
      <w:marRight w:val="0"/>
      <w:marTop w:val="0"/>
      <w:marBottom w:val="0"/>
      <w:divBdr>
        <w:top w:val="none" w:sz="0" w:space="0" w:color="auto"/>
        <w:left w:val="none" w:sz="0" w:space="0" w:color="auto"/>
        <w:bottom w:val="none" w:sz="0" w:space="0" w:color="auto"/>
        <w:right w:val="none" w:sz="0" w:space="0" w:color="auto"/>
      </w:divBdr>
    </w:div>
    <w:div w:id="456724918">
      <w:bodyDiv w:val="1"/>
      <w:marLeft w:val="0"/>
      <w:marRight w:val="0"/>
      <w:marTop w:val="0"/>
      <w:marBottom w:val="0"/>
      <w:divBdr>
        <w:top w:val="none" w:sz="0" w:space="0" w:color="auto"/>
        <w:left w:val="none" w:sz="0" w:space="0" w:color="auto"/>
        <w:bottom w:val="none" w:sz="0" w:space="0" w:color="auto"/>
        <w:right w:val="none" w:sz="0" w:space="0" w:color="auto"/>
      </w:divBdr>
    </w:div>
    <w:div w:id="456727146">
      <w:bodyDiv w:val="1"/>
      <w:marLeft w:val="0"/>
      <w:marRight w:val="0"/>
      <w:marTop w:val="0"/>
      <w:marBottom w:val="0"/>
      <w:divBdr>
        <w:top w:val="none" w:sz="0" w:space="0" w:color="auto"/>
        <w:left w:val="none" w:sz="0" w:space="0" w:color="auto"/>
        <w:bottom w:val="none" w:sz="0" w:space="0" w:color="auto"/>
        <w:right w:val="none" w:sz="0" w:space="0" w:color="auto"/>
      </w:divBdr>
    </w:div>
    <w:div w:id="456795216">
      <w:bodyDiv w:val="1"/>
      <w:marLeft w:val="0"/>
      <w:marRight w:val="0"/>
      <w:marTop w:val="0"/>
      <w:marBottom w:val="0"/>
      <w:divBdr>
        <w:top w:val="none" w:sz="0" w:space="0" w:color="auto"/>
        <w:left w:val="none" w:sz="0" w:space="0" w:color="auto"/>
        <w:bottom w:val="none" w:sz="0" w:space="0" w:color="auto"/>
        <w:right w:val="none" w:sz="0" w:space="0" w:color="auto"/>
      </w:divBdr>
    </w:div>
    <w:div w:id="456795299">
      <w:bodyDiv w:val="1"/>
      <w:marLeft w:val="0"/>
      <w:marRight w:val="0"/>
      <w:marTop w:val="0"/>
      <w:marBottom w:val="0"/>
      <w:divBdr>
        <w:top w:val="none" w:sz="0" w:space="0" w:color="auto"/>
        <w:left w:val="none" w:sz="0" w:space="0" w:color="auto"/>
        <w:bottom w:val="none" w:sz="0" w:space="0" w:color="auto"/>
        <w:right w:val="none" w:sz="0" w:space="0" w:color="auto"/>
      </w:divBdr>
    </w:div>
    <w:div w:id="456800553">
      <w:bodyDiv w:val="1"/>
      <w:marLeft w:val="0"/>
      <w:marRight w:val="0"/>
      <w:marTop w:val="0"/>
      <w:marBottom w:val="0"/>
      <w:divBdr>
        <w:top w:val="none" w:sz="0" w:space="0" w:color="auto"/>
        <w:left w:val="none" w:sz="0" w:space="0" w:color="auto"/>
        <w:bottom w:val="none" w:sz="0" w:space="0" w:color="auto"/>
        <w:right w:val="none" w:sz="0" w:space="0" w:color="auto"/>
      </w:divBdr>
    </w:div>
    <w:div w:id="456801703">
      <w:bodyDiv w:val="1"/>
      <w:marLeft w:val="0"/>
      <w:marRight w:val="0"/>
      <w:marTop w:val="0"/>
      <w:marBottom w:val="0"/>
      <w:divBdr>
        <w:top w:val="none" w:sz="0" w:space="0" w:color="auto"/>
        <w:left w:val="none" w:sz="0" w:space="0" w:color="auto"/>
        <w:bottom w:val="none" w:sz="0" w:space="0" w:color="auto"/>
        <w:right w:val="none" w:sz="0" w:space="0" w:color="auto"/>
      </w:divBdr>
    </w:div>
    <w:div w:id="456802573">
      <w:bodyDiv w:val="1"/>
      <w:marLeft w:val="0"/>
      <w:marRight w:val="0"/>
      <w:marTop w:val="0"/>
      <w:marBottom w:val="0"/>
      <w:divBdr>
        <w:top w:val="none" w:sz="0" w:space="0" w:color="auto"/>
        <w:left w:val="none" w:sz="0" w:space="0" w:color="auto"/>
        <w:bottom w:val="none" w:sz="0" w:space="0" w:color="auto"/>
        <w:right w:val="none" w:sz="0" w:space="0" w:color="auto"/>
      </w:divBdr>
    </w:div>
    <w:div w:id="456874070">
      <w:bodyDiv w:val="1"/>
      <w:marLeft w:val="0"/>
      <w:marRight w:val="0"/>
      <w:marTop w:val="0"/>
      <w:marBottom w:val="0"/>
      <w:divBdr>
        <w:top w:val="none" w:sz="0" w:space="0" w:color="auto"/>
        <w:left w:val="none" w:sz="0" w:space="0" w:color="auto"/>
        <w:bottom w:val="none" w:sz="0" w:space="0" w:color="auto"/>
        <w:right w:val="none" w:sz="0" w:space="0" w:color="auto"/>
      </w:divBdr>
    </w:div>
    <w:div w:id="456874552">
      <w:bodyDiv w:val="1"/>
      <w:marLeft w:val="0"/>
      <w:marRight w:val="0"/>
      <w:marTop w:val="0"/>
      <w:marBottom w:val="0"/>
      <w:divBdr>
        <w:top w:val="none" w:sz="0" w:space="0" w:color="auto"/>
        <w:left w:val="none" w:sz="0" w:space="0" w:color="auto"/>
        <w:bottom w:val="none" w:sz="0" w:space="0" w:color="auto"/>
        <w:right w:val="none" w:sz="0" w:space="0" w:color="auto"/>
      </w:divBdr>
    </w:div>
    <w:div w:id="456878458">
      <w:bodyDiv w:val="1"/>
      <w:marLeft w:val="0"/>
      <w:marRight w:val="0"/>
      <w:marTop w:val="0"/>
      <w:marBottom w:val="0"/>
      <w:divBdr>
        <w:top w:val="none" w:sz="0" w:space="0" w:color="auto"/>
        <w:left w:val="none" w:sz="0" w:space="0" w:color="auto"/>
        <w:bottom w:val="none" w:sz="0" w:space="0" w:color="auto"/>
        <w:right w:val="none" w:sz="0" w:space="0" w:color="auto"/>
      </w:divBdr>
    </w:div>
    <w:div w:id="456917026">
      <w:bodyDiv w:val="1"/>
      <w:marLeft w:val="0"/>
      <w:marRight w:val="0"/>
      <w:marTop w:val="0"/>
      <w:marBottom w:val="0"/>
      <w:divBdr>
        <w:top w:val="none" w:sz="0" w:space="0" w:color="auto"/>
        <w:left w:val="none" w:sz="0" w:space="0" w:color="auto"/>
        <w:bottom w:val="none" w:sz="0" w:space="0" w:color="auto"/>
        <w:right w:val="none" w:sz="0" w:space="0" w:color="auto"/>
      </w:divBdr>
    </w:div>
    <w:div w:id="456920592">
      <w:bodyDiv w:val="1"/>
      <w:marLeft w:val="0"/>
      <w:marRight w:val="0"/>
      <w:marTop w:val="0"/>
      <w:marBottom w:val="0"/>
      <w:divBdr>
        <w:top w:val="none" w:sz="0" w:space="0" w:color="auto"/>
        <w:left w:val="none" w:sz="0" w:space="0" w:color="auto"/>
        <w:bottom w:val="none" w:sz="0" w:space="0" w:color="auto"/>
        <w:right w:val="none" w:sz="0" w:space="0" w:color="auto"/>
      </w:divBdr>
    </w:div>
    <w:div w:id="456945677">
      <w:bodyDiv w:val="1"/>
      <w:marLeft w:val="0"/>
      <w:marRight w:val="0"/>
      <w:marTop w:val="0"/>
      <w:marBottom w:val="0"/>
      <w:divBdr>
        <w:top w:val="none" w:sz="0" w:space="0" w:color="auto"/>
        <w:left w:val="none" w:sz="0" w:space="0" w:color="auto"/>
        <w:bottom w:val="none" w:sz="0" w:space="0" w:color="auto"/>
        <w:right w:val="none" w:sz="0" w:space="0" w:color="auto"/>
      </w:divBdr>
    </w:div>
    <w:div w:id="456949727">
      <w:bodyDiv w:val="1"/>
      <w:marLeft w:val="0"/>
      <w:marRight w:val="0"/>
      <w:marTop w:val="0"/>
      <w:marBottom w:val="0"/>
      <w:divBdr>
        <w:top w:val="none" w:sz="0" w:space="0" w:color="auto"/>
        <w:left w:val="none" w:sz="0" w:space="0" w:color="auto"/>
        <w:bottom w:val="none" w:sz="0" w:space="0" w:color="auto"/>
        <w:right w:val="none" w:sz="0" w:space="0" w:color="auto"/>
      </w:divBdr>
    </w:div>
    <w:div w:id="456991995">
      <w:bodyDiv w:val="1"/>
      <w:marLeft w:val="0"/>
      <w:marRight w:val="0"/>
      <w:marTop w:val="0"/>
      <w:marBottom w:val="0"/>
      <w:divBdr>
        <w:top w:val="none" w:sz="0" w:space="0" w:color="auto"/>
        <w:left w:val="none" w:sz="0" w:space="0" w:color="auto"/>
        <w:bottom w:val="none" w:sz="0" w:space="0" w:color="auto"/>
        <w:right w:val="none" w:sz="0" w:space="0" w:color="auto"/>
      </w:divBdr>
    </w:div>
    <w:div w:id="456994870">
      <w:bodyDiv w:val="1"/>
      <w:marLeft w:val="0"/>
      <w:marRight w:val="0"/>
      <w:marTop w:val="0"/>
      <w:marBottom w:val="0"/>
      <w:divBdr>
        <w:top w:val="none" w:sz="0" w:space="0" w:color="auto"/>
        <w:left w:val="none" w:sz="0" w:space="0" w:color="auto"/>
        <w:bottom w:val="none" w:sz="0" w:space="0" w:color="auto"/>
        <w:right w:val="none" w:sz="0" w:space="0" w:color="auto"/>
      </w:divBdr>
    </w:div>
    <w:div w:id="457067574">
      <w:bodyDiv w:val="1"/>
      <w:marLeft w:val="0"/>
      <w:marRight w:val="0"/>
      <w:marTop w:val="0"/>
      <w:marBottom w:val="0"/>
      <w:divBdr>
        <w:top w:val="none" w:sz="0" w:space="0" w:color="auto"/>
        <w:left w:val="none" w:sz="0" w:space="0" w:color="auto"/>
        <w:bottom w:val="none" w:sz="0" w:space="0" w:color="auto"/>
        <w:right w:val="none" w:sz="0" w:space="0" w:color="auto"/>
      </w:divBdr>
    </w:div>
    <w:div w:id="457071885">
      <w:bodyDiv w:val="1"/>
      <w:marLeft w:val="0"/>
      <w:marRight w:val="0"/>
      <w:marTop w:val="0"/>
      <w:marBottom w:val="0"/>
      <w:divBdr>
        <w:top w:val="none" w:sz="0" w:space="0" w:color="auto"/>
        <w:left w:val="none" w:sz="0" w:space="0" w:color="auto"/>
        <w:bottom w:val="none" w:sz="0" w:space="0" w:color="auto"/>
        <w:right w:val="none" w:sz="0" w:space="0" w:color="auto"/>
      </w:divBdr>
    </w:div>
    <w:div w:id="457115477">
      <w:bodyDiv w:val="1"/>
      <w:marLeft w:val="0"/>
      <w:marRight w:val="0"/>
      <w:marTop w:val="0"/>
      <w:marBottom w:val="0"/>
      <w:divBdr>
        <w:top w:val="none" w:sz="0" w:space="0" w:color="auto"/>
        <w:left w:val="none" w:sz="0" w:space="0" w:color="auto"/>
        <w:bottom w:val="none" w:sz="0" w:space="0" w:color="auto"/>
        <w:right w:val="none" w:sz="0" w:space="0" w:color="auto"/>
      </w:divBdr>
    </w:div>
    <w:div w:id="457141695">
      <w:bodyDiv w:val="1"/>
      <w:marLeft w:val="0"/>
      <w:marRight w:val="0"/>
      <w:marTop w:val="0"/>
      <w:marBottom w:val="0"/>
      <w:divBdr>
        <w:top w:val="none" w:sz="0" w:space="0" w:color="auto"/>
        <w:left w:val="none" w:sz="0" w:space="0" w:color="auto"/>
        <w:bottom w:val="none" w:sz="0" w:space="0" w:color="auto"/>
        <w:right w:val="none" w:sz="0" w:space="0" w:color="auto"/>
      </w:divBdr>
    </w:div>
    <w:div w:id="457141871">
      <w:bodyDiv w:val="1"/>
      <w:marLeft w:val="0"/>
      <w:marRight w:val="0"/>
      <w:marTop w:val="0"/>
      <w:marBottom w:val="0"/>
      <w:divBdr>
        <w:top w:val="none" w:sz="0" w:space="0" w:color="auto"/>
        <w:left w:val="none" w:sz="0" w:space="0" w:color="auto"/>
        <w:bottom w:val="none" w:sz="0" w:space="0" w:color="auto"/>
        <w:right w:val="none" w:sz="0" w:space="0" w:color="auto"/>
      </w:divBdr>
    </w:div>
    <w:div w:id="457339613">
      <w:bodyDiv w:val="1"/>
      <w:marLeft w:val="0"/>
      <w:marRight w:val="0"/>
      <w:marTop w:val="0"/>
      <w:marBottom w:val="0"/>
      <w:divBdr>
        <w:top w:val="none" w:sz="0" w:space="0" w:color="auto"/>
        <w:left w:val="none" w:sz="0" w:space="0" w:color="auto"/>
        <w:bottom w:val="none" w:sz="0" w:space="0" w:color="auto"/>
        <w:right w:val="none" w:sz="0" w:space="0" w:color="auto"/>
      </w:divBdr>
    </w:div>
    <w:div w:id="457375787">
      <w:bodyDiv w:val="1"/>
      <w:marLeft w:val="0"/>
      <w:marRight w:val="0"/>
      <w:marTop w:val="0"/>
      <w:marBottom w:val="0"/>
      <w:divBdr>
        <w:top w:val="none" w:sz="0" w:space="0" w:color="auto"/>
        <w:left w:val="none" w:sz="0" w:space="0" w:color="auto"/>
        <w:bottom w:val="none" w:sz="0" w:space="0" w:color="auto"/>
        <w:right w:val="none" w:sz="0" w:space="0" w:color="auto"/>
      </w:divBdr>
    </w:div>
    <w:div w:id="457377398">
      <w:bodyDiv w:val="1"/>
      <w:marLeft w:val="0"/>
      <w:marRight w:val="0"/>
      <w:marTop w:val="0"/>
      <w:marBottom w:val="0"/>
      <w:divBdr>
        <w:top w:val="none" w:sz="0" w:space="0" w:color="auto"/>
        <w:left w:val="none" w:sz="0" w:space="0" w:color="auto"/>
        <w:bottom w:val="none" w:sz="0" w:space="0" w:color="auto"/>
        <w:right w:val="none" w:sz="0" w:space="0" w:color="auto"/>
      </w:divBdr>
    </w:div>
    <w:div w:id="457380022">
      <w:bodyDiv w:val="1"/>
      <w:marLeft w:val="0"/>
      <w:marRight w:val="0"/>
      <w:marTop w:val="0"/>
      <w:marBottom w:val="0"/>
      <w:divBdr>
        <w:top w:val="none" w:sz="0" w:space="0" w:color="auto"/>
        <w:left w:val="none" w:sz="0" w:space="0" w:color="auto"/>
        <w:bottom w:val="none" w:sz="0" w:space="0" w:color="auto"/>
        <w:right w:val="none" w:sz="0" w:space="0" w:color="auto"/>
      </w:divBdr>
    </w:div>
    <w:div w:id="457382286">
      <w:bodyDiv w:val="1"/>
      <w:marLeft w:val="0"/>
      <w:marRight w:val="0"/>
      <w:marTop w:val="0"/>
      <w:marBottom w:val="0"/>
      <w:divBdr>
        <w:top w:val="none" w:sz="0" w:space="0" w:color="auto"/>
        <w:left w:val="none" w:sz="0" w:space="0" w:color="auto"/>
        <w:bottom w:val="none" w:sz="0" w:space="0" w:color="auto"/>
        <w:right w:val="none" w:sz="0" w:space="0" w:color="auto"/>
      </w:divBdr>
    </w:div>
    <w:div w:id="457450555">
      <w:bodyDiv w:val="1"/>
      <w:marLeft w:val="0"/>
      <w:marRight w:val="0"/>
      <w:marTop w:val="0"/>
      <w:marBottom w:val="0"/>
      <w:divBdr>
        <w:top w:val="none" w:sz="0" w:space="0" w:color="auto"/>
        <w:left w:val="none" w:sz="0" w:space="0" w:color="auto"/>
        <w:bottom w:val="none" w:sz="0" w:space="0" w:color="auto"/>
        <w:right w:val="none" w:sz="0" w:space="0" w:color="auto"/>
      </w:divBdr>
    </w:div>
    <w:div w:id="457452669">
      <w:bodyDiv w:val="1"/>
      <w:marLeft w:val="0"/>
      <w:marRight w:val="0"/>
      <w:marTop w:val="0"/>
      <w:marBottom w:val="0"/>
      <w:divBdr>
        <w:top w:val="none" w:sz="0" w:space="0" w:color="auto"/>
        <w:left w:val="none" w:sz="0" w:space="0" w:color="auto"/>
        <w:bottom w:val="none" w:sz="0" w:space="0" w:color="auto"/>
        <w:right w:val="none" w:sz="0" w:space="0" w:color="auto"/>
      </w:divBdr>
    </w:div>
    <w:div w:id="457456506">
      <w:bodyDiv w:val="1"/>
      <w:marLeft w:val="0"/>
      <w:marRight w:val="0"/>
      <w:marTop w:val="0"/>
      <w:marBottom w:val="0"/>
      <w:divBdr>
        <w:top w:val="none" w:sz="0" w:space="0" w:color="auto"/>
        <w:left w:val="none" w:sz="0" w:space="0" w:color="auto"/>
        <w:bottom w:val="none" w:sz="0" w:space="0" w:color="auto"/>
        <w:right w:val="none" w:sz="0" w:space="0" w:color="auto"/>
      </w:divBdr>
    </w:div>
    <w:div w:id="457531474">
      <w:bodyDiv w:val="1"/>
      <w:marLeft w:val="0"/>
      <w:marRight w:val="0"/>
      <w:marTop w:val="0"/>
      <w:marBottom w:val="0"/>
      <w:divBdr>
        <w:top w:val="none" w:sz="0" w:space="0" w:color="auto"/>
        <w:left w:val="none" w:sz="0" w:space="0" w:color="auto"/>
        <w:bottom w:val="none" w:sz="0" w:space="0" w:color="auto"/>
        <w:right w:val="none" w:sz="0" w:space="0" w:color="auto"/>
      </w:divBdr>
    </w:div>
    <w:div w:id="457572827">
      <w:bodyDiv w:val="1"/>
      <w:marLeft w:val="0"/>
      <w:marRight w:val="0"/>
      <w:marTop w:val="0"/>
      <w:marBottom w:val="0"/>
      <w:divBdr>
        <w:top w:val="none" w:sz="0" w:space="0" w:color="auto"/>
        <w:left w:val="none" w:sz="0" w:space="0" w:color="auto"/>
        <w:bottom w:val="none" w:sz="0" w:space="0" w:color="auto"/>
        <w:right w:val="none" w:sz="0" w:space="0" w:color="auto"/>
      </w:divBdr>
    </w:div>
    <w:div w:id="457576690">
      <w:bodyDiv w:val="1"/>
      <w:marLeft w:val="0"/>
      <w:marRight w:val="0"/>
      <w:marTop w:val="0"/>
      <w:marBottom w:val="0"/>
      <w:divBdr>
        <w:top w:val="none" w:sz="0" w:space="0" w:color="auto"/>
        <w:left w:val="none" w:sz="0" w:space="0" w:color="auto"/>
        <w:bottom w:val="none" w:sz="0" w:space="0" w:color="auto"/>
        <w:right w:val="none" w:sz="0" w:space="0" w:color="auto"/>
      </w:divBdr>
    </w:div>
    <w:div w:id="457602667">
      <w:bodyDiv w:val="1"/>
      <w:marLeft w:val="0"/>
      <w:marRight w:val="0"/>
      <w:marTop w:val="0"/>
      <w:marBottom w:val="0"/>
      <w:divBdr>
        <w:top w:val="none" w:sz="0" w:space="0" w:color="auto"/>
        <w:left w:val="none" w:sz="0" w:space="0" w:color="auto"/>
        <w:bottom w:val="none" w:sz="0" w:space="0" w:color="auto"/>
        <w:right w:val="none" w:sz="0" w:space="0" w:color="auto"/>
      </w:divBdr>
    </w:div>
    <w:div w:id="457647907">
      <w:bodyDiv w:val="1"/>
      <w:marLeft w:val="0"/>
      <w:marRight w:val="0"/>
      <w:marTop w:val="0"/>
      <w:marBottom w:val="0"/>
      <w:divBdr>
        <w:top w:val="none" w:sz="0" w:space="0" w:color="auto"/>
        <w:left w:val="none" w:sz="0" w:space="0" w:color="auto"/>
        <w:bottom w:val="none" w:sz="0" w:space="0" w:color="auto"/>
        <w:right w:val="none" w:sz="0" w:space="0" w:color="auto"/>
      </w:divBdr>
    </w:div>
    <w:div w:id="457650717">
      <w:bodyDiv w:val="1"/>
      <w:marLeft w:val="0"/>
      <w:marRight w:val="0"/>
      <w:marTop w:val="0"/>
      <w:marBottom w:val="0"/>
      <w:divBdr>
        <w:top w:val="none" w:sz="0" w:space="0" w:color="auto"/>
        <w:left w:val="none" w:sz="0" w:space="0" w:color="auto"/>
        <w:bottom w:val="none" w:sz="0" w:space="0" w:color="auto"/>
        <w:right w:val="none" w:sz="0" w:space="0" w:color="auto"/>
      </w:divBdr>
    </w:div>
    <w:div w:id="457721123">
      <w:bodyDiv w:val="1"/>
      <w:marLeft w:val="0"/>
      <w:marRight w:val="0"/>
      <w:marTop w:val="0"/>
      <w:marBottom w:val="0"/>
      <w:divBdr>
        <w:top w:val="none" w:sz="0" w:space="0" w:color="auto"/>
        <w:left w:val="none" w:sz="0" w:space="0" w:color="auto"/>
        <w:bottom w:val="none" w:sz="0" w:space="0" w:color="auto"/>
        <w:right w:val="none" w:sz="0" w:space="0" w:color="auto"/>
      </w:divBdr>
    </w:div>
    <w:div w:id="457723528">
      <w:bodyDiv w:val="1"/>
      <w:marLeft w:val="0"/>
      <w:marRight w:val="0"/>
      <w:marTop w:val="0"/>
      <w:marBottom w:val="0"/>
      <w:divBdr>
        <w:top w:val="none" w:sz="0" w:space="0" w:color="auto"/>
        <w:left w:val="none" w:sz="0" w:space="0" w:color="auto"/>
        <w:bottom w:val="none" w:sz="0" w:space="0" w:color="auto"/>
        <w:right w:val="none" w:sz="0" w:space="0" w:color="auto"/>
      </w:divBdr>
    </w:div>
    <w:div w:id="457727383">
      <w:bodyDiv w:val="1"/>
      <w:marLeft w:val="0"/>
      <w:marRight w:val="0"/>
      <w:marTop w:val="0"/>
      <w:marBottom w:val="0"/>
      <w:divBdr>
        <w:top w:val="none" w:sz="0" w:space="0" w:color="auto"/>
        <w:left w:val="none" w:sz="0" w:space="0" w:color="auto"/>
        <w:bottom w:val="none" w:sz="0" w:space="0" w:color="auto"/>
        <w:right w:val="none" w:sz="0" w:space="0" w:color="auto"/>
      </w:divBdr>
    </w:div>
    <w:div w:id="457796696">
      <w:bodyDiv w:val="1"/>
      <w:marLeft w:val="0"/>
      <w:marRight w:val="0"/>
      <w:marTop w:val="0"/>
      <w:marBottom w:val="0"/>
      <w:divBdr>
        <w:top w:val="none" w:sz="0" w:space="0" w:color="auto"/>
        <w:left w:val="none" w:sz="0" w:space="0" w:color="auto"/>
        <w:bottom w:val="none" w:sz="0" w:space="0" w:color="auto"/>
        <w:right w:val="none" w:sz="0" w:space="0" w:color="auto"/>
      </w:divBdr>
    </w:div>
    <w:div w:id="457797115">
      <w:bodyDiv w:val="1"/>
      <w:marLeft w:val="0"/>
      <w:marRight w:val="0"/>
      <w:marTop w:val="0"/>
      <w:marBottom w:val="0"/>
      <w:divBdr>
        <w:top w:val="none" w:sz="0" w:space="0" w:color="auto"/>
        <w:left w:val="none" w:sz="0" w:space="0" w:color="auto"/>
        <w:bottom w:val="none" w:sz="0" w:space="0" w:color="auto"/>
        <w:right w:val="none" w:sz="0" w:space="0" w:color="auto"/>
      </w:divBdr>
    </w:div>
    <w:div w:id="457800277">
      <w:bodyDiv w:val="1"/>
      <w:marLeft w:val="0"/>
      <w:marRight w:val="0"/>
      <w:marTop w:val="0"/>
      <w:marBottom w:val="0"/>
      <w:divBdr>
        <w:top w:val="none" w:sz="0" w:space="0" w:color="auto"/>
        <w:left w:val="none" w:sz="0" w:space="0" w:color="auto"/>
        <w:bottom w:val="none" w:sz="0" w:space="0" w:color="auto"/>
        <w:right w:val="none" w:sz="0" w:space="0" w:color="auto"/>
      </w:divBdr>
    </w:div>
    <w:div w:id="457837566">
      <w:bodyDiv w:val="1"/>
      <w:marLeft w:val="0"/>
      <w:marRight w:val="0"/>
      <w:marTop w:val="0"/>
      <w:marBottom w:val="0"/>
      <w:divBdr>
        <w:top w:val="none" w:sz="0" w:space="0" w:color="auto"/>
        <w:left w:val="none" w:sz="0" w:space="0" w:color="auto"/>
        <w:bottom w:val="none" w:sz="0" w:space="0" w:color="auto"/>
        <w:right w:val="none" w:sz="0" w:space="0" w:color="auto"/>
      </w:divBdr>
    </w:div>
    <w:div w:id="457919409">
      <w:bodyDiv w:val="1"/>
      <w:marLeft w:val="0"/>
      <w:marRight w:val="0"/>
      <w:marTop w:val="0"/>
      <w:marBottom w:val="0"/>
      <w:divBdr>
        <w:top w:val="none" w:sz="0" w:space="0" w:color="auto"/>
        <w:left w:val="none" w:sz="0" w:space="0" w:color="auto"/>
        <w:bottom w:val="none" w:sz="0" w:space="0" w:color="auto"/>
        <w:right w:val="none" w:sz="0" w:space="0" w:color="auto"/>
      </w:divBdr>
    </w:div>
    <w:div w:id="457991097">
      <w:bodyDiv w:val="1"/>
      <w:marLeft w:val="0"/>
      <w:marRight w:val="0"/>
      <w:marTop w:val="0"/>
      <w:marBottom w:val="0"/>
      <w:divBdr>
        <w:top w:val="none" w:sz="0" w:space="0" w:color="auto"/>
        <w:left w:val="none" w:sz="0" w:space="0" w:color="auto"/>
        <w:bottom w:val="none" w:sz="0" w:space="0" w:color="auto"/>
        <w:right w:val="none" w:sz="0" w:space="0" w:color="auto"/>
      </w:divBdr>
    </w:div>
    <w:div w:id="457995312">
      <w:bodyDiv w:val="1"/>
      <w:marLeft w:val="0"/>
      <w:marRight w:val="0"/>
      <w:marTop w:val="0"/>
      <w:marBottom w:val="0"/>
      <w:divBdr>
        <w:top w:val="none" w:sz="0" w:space="0" w:color="auto"/>
        <w:left w:val="none" w:sz="0" w:space="0" w:color="auto"/>
        <w:bottom w:val="none" w:sz="0" w:space="0" w:color="auto"/>
        <w:right w:val="none" w:sz="0" w:space="0" w:color="auto"/>
      </w:divBdr>
    </w:div>
    <w:div w:id="458032106">
      <w:bodyDiv w:val="1"/>
      <w:marLeft w:val="0"/>
      <w:marRight w:val="0"/>
      <w:marTop w:val="0"/>
      <w:marBottom w:val="0"/>
      <w:divBdr>
        <w:top w:val="none" w:sz="0" w:space="0" w:color="auto"/>
        <w:left w:val="none" w:sz="0" w:space="0" w:color="auto"/>
        <w:bottom w:val="none" w:sz="0" w:space="0" w:color="auto"/>
        <w:right w:val="none" w:sz="0" w:space="0" w:color="auto"/>
      </w:divBdr>
    </w:div>
    <w:div w:id="458032909">
      <w:bodyDiv w:val="1"/>
      <w:marLeft w:val="0"/>
      <w:marRight w:val="0"/>
      <w:marTop w:val="0"/>
      <w:marBottom w:val="0"/>
      <w:divBdr>
        <w:top w:val="none" w:sz="0" w:space="0" w:color="auto"/>
        <w:left w:val="none" w:sz="0" w:space="0" w:color="auto"/>
        <w:bottom w:val="none" w:sz="0" w:space="0" w:color="auto"/>
        <w:right w:val="none" w:sz="0" w:space="0" w:color="auto"/>
      </w:divBdr>
    </w:div>
    <w:div w:id="458034960">
      <w:bodyDiv w:val="1"/>
      <w:marLeft w:val="0"/>
      <w:marRight w:val="0"/>
      <w:marTop w:val="0"/>
      <w:marBottom w:val="0"/>
      <w:divBdr>
        <w:top w:val="none" w:sz="0" w:space="0" w:color="auto"/>
        <w:left w:val="none" w:sz="0" w:space="0" w:color="auto"/>
        <w:bottom w:val="none" w:sz="0" w:space="0" w:color="auto"/>
        <w:right w:val="none" w:sz="0" w:space="0" w:color="auto"/>
      </w:divBdr>
    </w:div>
    <w:div w:id="458106542">
      <w:bodyDiv w:val="1"/>
      <w:marLeft w:val="0"/>
      <w:marRight w:val="0"/>
      <w:marTop w:val="0"/>
      <w:marBottom w:val="0"/>
      <w:divBdr>
        <w:top w:val="none" w:sz="0" w:space="0" w:color="auto"/>
        <w:left w:val="none" w:sz="0" w:space="0" w:color="auto"/>
        <w:bottom w:val="none" w:sz="0" w:space="0" w:color="auto"/>
        <w:right w:val="none" w:sz="0" w:space="0" w:color="auto"/>
      </w:divBdr>
    </w:div>
    <w:div w:id="458190440">
      <w:bodyDiv w:val="1"/>
      <w:marLeft w:val="0"/>
      <w:marRight w:val="0"/>
      <w:marTop w:val="0"/>
      <w:marBottom w:val="0"/>
      <w:divBdr>
        <w:top w:val="none" w:sz="0" w:space="0" w:color="auto"/>
        <w:left w:val="none" w:sz="0" w:space="0" w:color="auto"/>
        <w:bottom w:val="none" w:sz="0" w:space="0" w:color="auto"/>
        <w:right w:val="none" w:sz="0" w:space="0" w:color="auto"/>
      </w:divBdr>
    </w:div>
    <w:div w:id="458231948">
      <w:bodyDiv w:val="1"/>
      <w:marLeft w:val="0"/>
      <w:marRight w:val="0"/>
      <w:marTop w:val="0"/>
      <w:marBottom w:val="0"/>
      <w:divBdr>
        <w:top w:val="none" w:sz="0" w:space="0" w:color="auto"/>
        <w:left w:val="none" w:sz="0" w:space="0" w:color="auto"/>
        <w:bottom w:val="none" w:sz="0" w:space="0" w:color="auto"/>
        <w:right w:val="none" w:sz="0" w:space="0" w:color="auto"/>
      </w:divBdr>
    </w:div>
    <w:div w:id="458232207">
      <w:bodyDiv w:val="1"/>
      <w:marLeft w:val="0"/>
      <w:marRight w:val="0"/>
      <w:marTop w:val="0"/>
      <w:marBottom w:val="0"/>
      <w:divBdr>
        <w:top w:val="none" w:sz="0" w:space="0" w:color="auto"/>
        <w:left w:val="none" w:sz="0" w:space="0" w:color="auto"/>
        <w:bottom w:val="none" w:sz="0" w:space="0" w:color="auto"/>
        <w:right w:val="none" w:sz="0" w:space="0" w:color="auto"/>
      </w:divBdr>
    </w:div>
    <w:div w:id="458257027">
      <w:bodyDiv w:val="1"/>
      <w:marLeft w:val="0"/>
      <w:marRight w:val="0"/>
      <w:marTop w:val="0"/>
      <w:marBottom w:val="0"/>
      <w:divBdr>
        <w:top w:val="none" w:sz="0" w:space="0" w:color="auto"/>
        <w:left w:val="none" w:sz="0" w:space="0" w:color="auto"/>
        <w:bottom w:val="none" w:sz="0" w:space="0" w:color="auto"/>
        <w:right w:val="none" w:sz="0" w:space="0" w:color="auto"/>
      </w:divBdr>
    </w:div>
    <w:div w:id="458258356">
      <w:bodyDiv w:val="1"/>
      <w:marLeft w:val="0"/>
      <w:marRight w:val="0"/>
      <w:marTop w:val="0"/>
      <w:marBottom w:val="0"/>
      <w:divBdr>
        <w:top w:val="none" w:sz="0" w:space="0" w:color="auto"/>
        <w:left w:val="none" w:sz="0" w:space="0" w:color="auto"/>
        <w:bottom w:val="none" w:sz="0" w:space="0" w:color="auto"/>
        <w:right w:val="none" w:sz="0" w:space="0" w:color="auto"/>
      </w:divBdr>
    </w:div>
    <w:div w:id="458300671">
      <w:bodyDiv w:val="1"/>
      <w:marLeft w:val="0"/>
      <w:marRight w:val="0"/>
      <w:marTop w:val="0"/>
      <w:marBottom w:val="0"/>
      <w:divBdr>
        <w:top w:val="none" w:sz="0" w:space="0" w:color="auto"/>
        <w:left w:val="none" w:sz="0" w:space="0" w:color="auto"/>
        <w:bottom w:val="none" w:sz="0" w:space="0" w:color="auto"/>
        <w:right w:val="none" w:sz="0" w:space="0" w:color="auto"/>
      </w:divBdr>
    </w:div>
    <w:div w:id="458304011">
      <w:bodyDiv w:val="1"/>
      <w:marLeft w:val="0"/>
      <w:marRight w:val="0"/>
      <w:marTop w:val="0"/>
      <w:marBottom w:val="0"/>
      <w:divBdr>
        <w:top w:val="none" w:sz="0" w:space="0" w:color="auto"/>
        <w:left w:val="none" w:sz="0" w:space="0" w:color="auto"/>
        <w:bottom w:val="none" w:sz="0" w:space="0" w:color="auto"/>
        <w:right w:val="none" w:sz="0" w:space="0" w:color="auto"/>
      </w:divBdr>
    </w:div>
    <w:div w:id="458375709">
      <w:bodyDiv w:val="1"/>
      <w:marLeft w:val="0"/>
      <w:marRight w:val="0"/>
      <w:marTop w:val="0"/>
      <w:marBottom w:val="0"/>
      <w:divBdr>
        <w:top w:val="none" w:sz="0" w:space="0" w:color="auto"/>
        <w:left w:val="none" w:sz="0" w:space="0" w:color="auto"/>
        <w:bottom w:val="none" w:sz="0" w:space="0" w:color="auto"/>
        <w:right w:val="none" w:sz="0" w:space="0" w:color="auto"/>
      </w:divBdr>
    </w:div>
    <w:div w:id="458378328">
      <w:bodyDiv w:val="1"/>
      <w:marLeft w:val="0"/>
      <w:marRight w:val="0"/>
      <w:marTop w:val="0"/>
      <w:marBottom w:val="0"/>
      <w:divBdr>
        <w:top w:val="none" w:sz="0" w:space="0" w:color="auto"/>
        <w:left w:val="none" w:sz="0" w:space="0" w:color="auto"/>
        <w:bottom w:val="none" w:sz="0" w:space="0" w:color="auto"/>
        <w:right w:val="none" w:sz="0" w:space="0" w:color="auto"/>
      </w:divBdr>
    </w:div>
    <w:div w:id="458450044">
      <w:bodyDiv w:val="1"/>
      <w:marLeft w:val="0"/>
      <w:marRight w:val="0"/>
      <w:marTop w:val="0"/>
      <w:marBottom w:val="0"/>
      <w:divBdr>
        <w:top w:val="none" w:sz="0" w:space="0" w:color="auto"/>
        <w:left w:val="none" w:sz="0" w:space="0" w:color="auto"/>
        <w:bottom w:val="none" w:sz="0" w:space="0" w:color="auto"/>
        <w:right w:val="none" w:sz="0" w:space="0" w:color="auto"/>
      </w:divBdr>
    </w:div>
    <w:div w:id="458453211">
      <w:bodyDiv w:val="1"/>
      <w:marLeft w:val="0"/>
      <w:marRight w:val="0"/>
      <w:marTop w:val="0"/>
      <w:marBottom w:val="0"/>
      <w:divBdr>
        <w:top w:val="none" w:sz="0" w:space="0" w:color="auto"/>
        <w:left w:val="none" w:sz="0" w:space="0" w:color="auto"/>
        <w:bottom w:val="none" w:sz="0" w:space="0" w:color="auto"/>
        <w:right w:val="none" w:sz="0" w:space="0" w:color="auto"/>
      </w:divBdr>
    </w:div>
    <w:div w:id="458455701">
      <w:bodyDiv w:val="1"/>
      <w:marLeft w:val="0"/>
      <w:marRight w:val="0"/>
      <w:marTop w:val="0"/>
      <w:marBottom w:val="0"/>
      <w:divBdr>
        <w:top w:val="none" w:sz="0" w:space="0" w:color="auto"/>
        <w:left w:val="none" w:sz="0" w:space="0" w:color="auto"/>
        <w:bottom w:val="none" w:sz="0" w:space="0" w:color="auto"/>
        <w:right w:val="none" w:sz="0" w:space="0" w:color="auto"/>
      </w:divBdr>
    </w:div>
    <w:div w:id="458497834">
      <w:bodyDiv w:val="1"/>
      <w:marLeft w:val="0"/>
      <w:marRight w:val="0"/>
      <w:marTop w:val="0"/>
      <w:marBottom w:val="0"/>
      <w:divBdr>
        <w:top w:val="none" w:sz="0" w:space="0" w:color="auto"/>
        <w:left w:val="none" w:sz="0" w:space="0" w:color="auto"/>
        <w:bottom w:val="none" w:sz="0" w:space="0" w:color="auto"/>
        <w:right w:val="none" w:sz="0" w:space="0" w:color="auto"/>
      </w:divBdr>
    </w:div>
    <w:div w:id="458569149">
      <w:bodyDiv w:val="1"/>
      <w:marLeft w:val="0"/>
      <w:marRight w:val="0"/>
      <w:marTop w:val="0"/>
      <w:marBottom w:val="0"/>
      <w:divBdr>
        <w:top w:val="none" w:sz="0" w:space="0" w:color="auto"/>
        <w:left w:val="none" w:sz="0" w:space="0" w:color="auto"/>
        <w:bottom w:val="none" w:sz="0" w:space="0" w:color="auto"/>
        <w:right w:val="none" w:sz="0" w:space="0" w:color="auto"/>
      </w:divBdr>
    </w:div>
    <w:div w:id="458647050">
      <w:bodyDiv w:val="1"/>
      <w:marLeft w:val="0"/>
      <w:marRight w:val="0"/>
      <w:marTop w:val="0"/>
      <w:marBottom w:val="0"/>
      <w:divBdr>
        <w:top w:val="none" w:sz="0" w:space="0" w:color="auto"/>
        <w:left w:val="none" w:sz="0" w:space="0" w:color="auto"/>
        <w:bottom w:val="none" w:sz="0" w:space="0" w:color="auto"/>
        <w:right w:val="none" w:sz="0" w:space="0" w:color="auto"/>
      </w:divBdr>
    </w:div>
    <w:div w:id="458693660">
      <w:bodyDiv w:val="1"/>
      <w:marLeft w:val="0"/>
      <w:marRight w:val="0"/>
      <w:marTop w:val="0"/>
      <w:marBottom w:val="0"/>
      <w:divBdr>
        <w:top w:val="none" w:sz="0" w:space="0" w:color="auto"/>
        <w:left w:val="none" w:sz="0" w:space="0" w:color="auto"/>
        <w:bottom w:val="none" w:sz="0" w:space="0" w:color="auto"/>
        <w:right w:val="none" w:sz="0" w:space="0" w:color="auto"/>
      </w:divBdr>
    </w:div>
    <w:div w:id="458767450">
      <w:bodyDiv w:val="1"/>
      <w:marLeft w:val="0"/>
      <w:marRight w:val="0"/>
      <w:marTop w:val="0"/>
      <w:marBottom w:val="0"/>
      <w:divBdr>
        <w:top w:val="none" w:sz="0" w:space="0" w:color="auto"/>
        <w:left w:val="none" w:sz="0" w:space="0" w:color="auto"/>
        <w:bottom w:val="none" w:sz="0" w:space="0" w:color="auto"/>
        <w:right w:val="none" w:sz="0" w:space="0" w:color="auto"/>
      </w:divBdr>
    </w:div>
    <w:div w:id="458769798">
      <w:bodyDiv w:val="1"/>
      <w:marLeft w:val="0"/>
      <w:marRight w:val="0"/>
      <w:marTop w:val="0"/>
      <w:marBottom w:val="0"/>
      <w:divBdr>
        <w:top w:val="none" w:sz="0" w:space="0" w:color="auto"/>
        <w:left w:val="none" w:sz="0" w:space="0" w:color="auto"/>
        <w:bottom w:val="none" w:sz="0" w:space="0" w:color="auto"/>
        <w:right w:val="none" w:sz="0" w:space="0" w:color="auto"/>
      </w:divBdr>
    </w:div>
    <w:div w:id="458770001">
      <w:bodyDiv w:val="1"/>
      <w:marLeft w:val="0"/>
      <w:marRight w:val="0"/>
      <w:marTop w:val="0"/>
      <w:marBottom w:val="0"/>
      <w:divBdr>
        <w:top w:val="none" w:sz="0" w:space="0" w:color="auto"/>
        <w:left w:val="none" w:sz="0" w:space="0" w:color="auto"/>
        <w:bottom w:val="none" w:sz="0" w:space="0" w:color="auto"/>
        <w:right w:val="none" w:sz="0" w:space="0" w:color="auto"/>
      </w:divBdr>
    </w:div>
    <w:div w:id="458837261">
      <w:bodyDiv w:val="1"/>
      <w:marLeft w:val="0"/>
      <w:marRight w:val="0"/>
      <w:marTop w:val="0"/>
      <w:marBottom w:val="0"/>
      <w:divBdr>
        <w:top w:val="none" w:sz="0" w:space="0" w:color="auto"/>
        <w:left w:val="none" w:sz="0" w:space="0" w:color="auto"/>
        <w:bottom w:val="none" w:sz="0" w:space="0" w:color="auto"/>
        <w:right w:val="none" w:sz="0" w:space="0" w:color="auto"/>
      </w:divBdr>
    </w:div>
    <w:div w:id="458837515">
      <w:bodyDiv w:val="1"/>
      <w:marLeft w:val="0"/>
      <w:marRight w:val="0"/>
      <w:marTop w:val="0"/>
      <w:marBottom w:val="0"/>
      <w:divBdr>
        <w:top w:val="none" w:sz="0" w:space="0" w:color="auto"/>
        <w:left w:val="none" w:sz="0" w:space="0" w:color="auto"/>
        <w:bottom w:val="none" w:sz="0" w:space="0" w:color="auto"/>
        <w:right w:val="none" w:sz="0" w:space="0" w:color="auto"/>
      </w:divBdr>
    </w:div>
    <w:div w:id="458837643">
      <w:bodyDiv w:val="1"/>
      <w:marLeft w:val="0"/>
      <w:marRight w:val="0"/>
      <w:marTop w:val="0"/>
      <w:marBottom w:val="0"/>
      <w:divBdr>
        <w:top w:val="none" w:sz="0" w:space="0" w:color="auto"/>
        <w:left w:val="none" w:sz="0" w:space="0" w:color="auto"/>
        <w:bottom w:val="none" w:sz="0" w:space="0" w:color="auto"/>
        <w:right w:val="none" w:sz="0" w:space="0" w:color="auto"/>
      </w:divBdr>
    </w:div>
    <w:div w:id="458886026">
      <w:bodyDiv w:val="1"/>
      <w:marLeft w:val="0"/>
      <w:marRight w:val="0"/>
      <w:marTop w:val="0"/>
      <w:marBottom w:val="0"/>
      <w:divBdr>
        <w:top w:val="none" w:sz="0" w:space="0" w:color="auto"/>
        <w:left w:val="none" w:sz="0" w:space="0" w:color="auto"/>
        <w:bottom w:val="none" w:sz="0" w:space="0" w:color="auto"/>
        <w:right w:val="none" w:sz="0" w:space="0" w:color="auto"/>
      </w:divBdr>
    </w:div>
    <w:div w:id="458888403">
      <w:bodyDiv w:val="1"/>
      <w:marLeft w:val="0"/>
      <w:marRight w:val="0"/>
      <w:marTop w:val="0"/>
      <w:marBottom w:val="0"/>
      <w:divBdr>
        <w:top w:val="none" w:sz="0" w:space="0" w:color="auto"/>
        <w:left w:val="none" w:sz="0" w:space="0" w:color="auto"/>
        <w:bottom w:val="none" w:sz="0" w:space="0" w:color="auto"/>
        <w:right w:val="none" w:sz="0" w:space="0" w:color="auto"/>
      </w:divBdr>
    </w:div>
    <w:div w:id="458912002">
      <w:bodyDiv w:val="1"/>
      <w:marLeft w:val="0"/>
      <w:marRight w:val="0"/>
      <w:marTop w:val="0"/>
      <w:marBottom w:val="0"/>
      <w:divBdr>
        <w:top w:val="none" w:sz="0" w:space="0" w:color="auto"/>
        <w:left w:val="none" w:sz="0" w:space="0" w:color="auto"/>
        <w:bottom w:val="none" w:sz="0" w:space="0" w:color="auto"/>
        <w:right w:val="none" w:sz="0" w:space="0" w:color="auto"/>
      </w:divBdr>
    </w:div>
    <w:div w:id="458957501">
      <w:bodyDiv w:val="1"/>
      <w:marLeft w:val="0"/>
      <w:marRight w:val="0"/>
      <w:marTop w:val="0"/>
      <w:marBottom w:val="0"/>
      <w:divBdr>
        <w:top w:val="none" w:sz="0" w:space="0" w:color="auto"/>
        <w:left w:val="none" w:sz="0" w:space="0" w:color="auto"/>
        <w:bottom w:val="none" w:sz="0" w:space="0" w:color="auto"/>
        <w:right w:val="none" w:sz="0" w:space="0" w:color="auto"/>
      </w:divBdr>
    </w:div>
    <w:div w:id="458962048">
      <w:bodyDiv w:val="1"/>
      <w:marLeft w:val="0"/>
      <w:marRight w:val="0"/>
      <w:marTop w:val="0"/>
      <w:marBottom w:val="0"/>
      <w:divBdr>
        <w:top w:val="none" w:sz="0" w:space="0" w:color="auto"/>
        <w:left w:val="none" w:sz="0" w:space="0" w:color="auto"/>
        <w:bottom w:val="none" w:sz="0" w:space="0" w:color="auto"/>
        <w:right w:val="none" w:sz="0" w:space="0" w:color="auto"/>
      </w:divBdr>
    </w:div>
    <w:div w:id="459033120">
      <w:bodyDiv w:val="1"/>
      <w:marLeft w:val="0"/>
      <w:marRight w:val="0"/>
      <w:marTop w:val="0"/>
      <w:marBottom w:val="0"/>
      <w:divBdr>
        <w:top w:val="none" w:sz="0" w:space="0" w:color="auto"/>
        <w:left w:val="none" w:sz="0" w:space="0" w:color="auto"/>
        <w:bottom w:val="none" w:sz="0" w:space="0" w:color="auto"/>
        <w:right w:val="none" w:sz="0" w:space="0" w:color="auto"/>
      </w:divBdr>
    </w:div>
    <w:div w:id="459033788">
      <w:bodyDiv w:val="1"/>
      <w:marLeft w:val="0"/>
      <w:marRight w:val="0"/>
      <w:marTop w:val="0"/>
      <w:marBottom w:val="0"/>
      <w:divBdr>
        <w:top w:val="none" w:sz="0" w:space="0" w:color="auto"/>
        <w:left w:val="none" w:sz="0" w:space="0" w:color="auto"/>
        <w:bottom w:val="none" w:sz="0" w:space="0" w:color="auto"/>
        <w:right w:val="none" w:sz="0" w:space="0" w:color="auto"/>
      </w:divBdr>
    </w:div>
    <w:div w:id="459037773">
      <w:bodyDiv w:val="1"/>
      <w:marLeft w:val="0"/>
      <w:marRight w:val="0"/>
      <w:marTop w:val="0"/>
      <w:marBottom w:val="0"/>
      <w:divBdr>
        <w:top w:val="none" w:sz="0" w:space="0" w:color="auto"/>
        <w:left w:val="none" w:sz="0" w:space="0" w:color="auto"/>
        <w:bottom w:val="none" w:sz="0" w:space="0" w:color="auto"/>
        <w:right w:val="none" w:sz="0" w:space="0" w:color="auto"/>
      </w:divBdr>
    </w:div>
    <w:div w:id="459081474">
      <w:bodyDiv w:val="1"/>
      <w:marLeft w:val="0"/>
      <w:marRight w:val="0"/>
      <w:marTop w:val="0"/>
      <w:marBottom w:val="0"/>
      <w:divBdr>
        <w:top w:val="none" w:sz="0" w:space="0" w:color="auto"/>
        <w:left w:val="none" w:sz="0" w:space="0" w:color="auto"/>
        <w:bottom w:val="none" w:sz="0" w:space="0" w:color="auto"/>
        <w:right w:val="none" w:sz="0" w:space="0" w:color="auto"/>
      </w:divBdr>
    </w:div>
    <w:div w:id="459154480">
      <w:bodyDiv w:val="1"/>
      <w:marLeft w:val="0"/>
      <w:marRight w:val="0"/>
      <w:marTop w:val="0"/>
      <w:marBottom w:val="0"/>
      <w:divBdr>
        <w:top w:val="none" w:sz="0" w:space="0" w:color="auto"/>
        <w:left w:val="none" w:sz="0" w:space="0" w:color="auto"/>
        <w:bottom w:val="none" w:sz="0" w:space="0" w:color="auto"/>
        <w:right w:val="none" w:sz="0" w:space="0" w:color="auto"/>
      </w:divBdr>
    </w:div>
    <w:div w:id="459298515">
      <w:bodyDiv w:val="1"/>
      <w:marLeft w:val="0"/>
      <w:marRight w:val="0"/>
      <w:marTop w:val="0"/>
      <w:marBottom w:val="0"/>
      <w:divBdr>
        <w:top w:val="none" w:sz="0" w:space="0" w:color="auto"/>
        <w:left w:val="none" w:sz="0" w:space="0" w:color="auto"/>
        <w:bottom w:val="none" w:sz="0" w:space="0" w:color="auto"/>
        <w:right w:val="none" w:sz="0" w:space="0" w:color="auto"/>
      </w:divBdr>
    </w:div>
    <w:div w:id="459303383">
      <w:bodyDiv w:val="1"/>
      <w:marLeft w:val="0"/>
      <w:marRight w:val="0"/>
      <w:marTop w:val="0"/>
      <w:marBottom w:val="0"/>
      <w:divBdr>
        <w:top w:val="none" w:sz="0" w:space="0" w:color="auto"/>
        <w:left w:val="none" w:sz="0" w:space="0" w:color="auto"/>
        <w:bottom w:val="none" w:sz="0" w:space="0" w:color="auto"/>
        <w:right w:val="none" w:sz="0" w:space="0" w:color="auto"/>
      </w:divBdr>
    </w:div>
    <w:div w:id="459304139">
      <w:bodyDiv w:val="1"/>
      <w:marLeft w:val="0"/>
      <w:marRight w:val="0"/>
      <w:marTop w:val="0"/>
      <w:marBottom w:val="0"/>
      <w:divBdr>
        <w:top w:val="none" w:sz="0" w:space="0" w:color="auto"/>
        <w:left w:val="none" w:sz="0" w:space="0" w:color="auto"/>
        <w:bottom w:val="none" w:sz="0" w:space="0" w:color="auto"/>
        <w:right w:val="none" w:sz="0" w:space="0" w:color="auto"/>
      </w:divBdr>
    </w:div>
    <w:div w:id="459306999">
      <w:bodyDiv w:val="1"/>
      <w:marLeft w:val="0"/>
      <w:marRight w:val="0"/>
      <w:marTop w:val="0"/>
      <w:marBottom w:val="0"/>
      <w:divBdr>
        <w:top w:val="none" w:sz="0" w:space="0" w:color="auto"/>
        <w:left w:val="none" w:sz="0" w:space="0" w:color="auto"/>
        <w:bottom w:val="none" w:sz="0" w:space="0" w:color="auto"/>
        <w:right w:val="none" w:sz="0" w:space="0" w:color="auto"/>
      </w:divBdr>
    </w:div>
    <w:div w:id="459345204">
      <w:bodyDiv w:val="1"/>
      <w:marLeft w:val="0"/>
      <w:marRight w:val="0"/>
      <w:marTop w:val="0"/>
      <w:marBottom w:val="0"/>
      <w:divBdr>
        <w:top w:val="none" w:sz="0" w:space="0" w:color="auto"/>
        <w:left w:val="none" w:sz="0" w:space="0" w:color="auto"/>
        <w:bottom w:val="none" w:sz="0" w:space="0" w:color="auto"/>
        <w:right w:val="none" w:sz="0" w:space="0" w:color="auto"/>
      </w:divBdr>
    </w:div>
    <w:div w:id="459345740">
      <w:bodyDiv w:val="1"/>
      <w:marLeft w:val="0"/>
      <w:marRight w:val="0"/>
      <w:marTop w:val="0"/>
      <w:marBottom w:val="0"/>
      <w:divBdr>
        <w:top w:val="none" w:sz="0" w:space="0" w:color="auto"/>
        <w:left w:val="none" w:sz="0" w:space="0" w:color="auto"/>
        <w:bottom w:val="none" w:sz="0" w:space="0" w:color="auto"/>
        <w:right w:val="none" w:sz="0" w:space="0" w:color="auto"/>
      </w:divBdr>
    </w:div>
    <w:div w:id="459421227">
      <w:bodyDiv w:val="1"/>
      <w:marLeft w:val="0"/>
      <w:marRight w:val="0"/>
      <w:marTop w:val="0"/>
      <w:marBottom w:val="0"/>
      <w:divBdr>
        <w:top w:val="none" w:sz="0" w:space="0" w:color="auto"/>
        <w:left w:val="none" w:sz="0" w:space="0" w:color="auto"/>
        <w:bottom w:val="none" w:sz="0" w:space="0" w:color="auto"/>
        <w:right w:val="none" w:sz="0" w:space="0" w:color="auto"/>
      </w:divBdr>
    </w:div>
    <w:div w:id="459424486">
      <w:bodyDiv w:val="1"/>
      <w:marLeft w:val="0"/>
      <w:marRight w:val="0"/>
      <w:marTop w:val="0"/>
      <w:marBottom w:val="0"/>
      <w:divBdr>
        <w:top w:val="none" w:sz="0" w:space="0" w:color="auto"/>
        <w:left w:val="none" w:sz="0" w:space="0" w:color="auto"/>
        <w:bottom w:val="none" w:sz="0" w:space="0" w:color="auto"/>
        <w:right w:val="none" w:sz="0" w:space="0" w:color="auto"/>
      </w:divBdr>
    </w:div>
    <w:div w:id="459494051">
      <w:bodyDiv w:val="1"/>
      <w:marLeft w:val="0"/>
      <w:marRight w:val="0"/>
      <w:marTop w:val="0"/>
      <w:marBottom w:val="0"/>
      <w:divBdr>
        <w:top w:val="none" w:sz="0" w:space="0" w:color="auto"/>
        <w:left w:val="none" w:sz="0" w:space="0" w:color="auto"/>
        <w:bottom w:val="none" w:sz="0" w:space="0" w:color="auto"/>
        <w:right w:val="none" w:sz="0" w:space="0" w:color="auto"/>
      </w:divBdr>
    </w:div>
    <w:div w:id="459497467">
      <w:bodyDiv w:val="1"/>
      <w:marLeft w:val="0"/>
      <w:marRight w:val="0"/>
      <w:marTop w:val="0"/>
      <w:marBottom w:val="0"/>
      <w:divBdr>
        <w:top w:val="none" w:sz="0" w:space="0" w:color="auto"/>
        <w:left w:val="none" w:sz="0" w:space="0" w:color="auto"/>
        <w:bottom w:val="none" w:sz="0" w:space="0" w:color="auto"/>
        <w:right w:val="none" w:sz="0" w:space="0" w:color="auto"/>
      </w:divBdr>
    </w:div>
    <w:div w:id="459541005">
      <w:bodyDiv w:val="1"/>
      <w:marLeft w:val="0"/>
      <w:marRight w:val="0"/>
      <w:marTop w:val="0"/>
      <w:marBottom w:val="0"/>
      <w:divBdr>
        <w:top w:val="none" w:sz="0" w:space="0" w:color="auto"/>
        <w:left w:val="none" w:sz="0" w:space="0" w:color="auto"/>
        <w:bottom w:val="none" w:sz="0" w:space="0" w:color="auto"/>
        <w:right w:val="none" w:sz="0" w:space="0" w:color="auto"/>
      </w:divBdr>
    </w:div>
    <w:div w:id="459541787">
      <w:bodyDiv w:val="1"/>
      <w:marLeft w:val="0"/>
      <w:marRight w:val="0"/>
      <w:marTop w:val="0"/>
      <w:marBottom w:val="0"/>
      <w:divBdr>
        <w:top w:val="none" w:sz="0" w:space="0" w:color="auto"/>
        <w:left w:val="none" w:sz="0" w:space="0" w:color="auto"/>
        <w:bottom w:val="none" w:sz="0" w:space="0" w:color="auto"/>
        <w:right w:val="none" w:sz="0" w:space="0" w:color="auto"/>
      </w:divBdr>
    </w:div>
    <w:div w:id="459542517">
      <w:bodyDiv w:val="1"/>
      <w:marLeft w:val="0"/>
      <w:marRight w:val="0"/>
      <w:marTop w:val="0"/>
      <w:marBottom w:val="0"/>
      <w:divBdr>
        <w:top w:val="none" w:sz="0" w:space="0" w:color="auto"/>
        <w:left w:val="none" w:sz="0" w:space="0" w:color="auto"/>
        <w:bottom w:val="none" w:sz="0" w:space="0" w:color="auto"/>
        <w:right w:val="none" w:sz="0" w:space="0" w:color="auto"/>
      </w:divBdr>
    </w:div>
    <w:div w:id="459609905">
      <w:bodyDiv w:val="1"/>
      <w:marLeft w:val="0"/>
      <w:marRight w:val="0"/>
      <w:marTop w:val="0"/>
      <w:marBottom w:val="0"/>
      <w:divBdr>
        <w:top w:val="none" w:sz="0" w:space="0" w:color="auto"/>
        <w:left w:val="none" w:sz="0" w:space="0" w:color="auto"/>
        <w:bottom w:val="none" w:sz="0" w:space="0" w:color="auto"/>
        <w:right w:val="none" w:sz="0" w:space="0" w:color="auto"/>
      </w:divBdr>
    </w:div>
    <w:div w:id="459611160">
      <w:bodyDiv w:val="1"/>
      <w:marLeft w:val="0"/>
      <w:marRight w:val="0"/>
      <w:marTop w:val="0"/>
      <w:marBottom w:val="0"/>
      <w:divBdr>
        <w:top w:val="none" w:sz="0" w:space="0" w:color="auto"/>
        <w:left w:val="none" w:sz="0" w:space="0" w:color="auto"/>
        <w:bottom w:val="none" w:sz="0" w:space="0" w:color="auto"/>
        <w:right w:val="none" w:sz="0" w:space="0" w:color="auto"/>
      </w:divBdr>
    </w:div>
    <w:div w:id="459613378">
      <w:bodyDiv w:val="1"/>
      <w:marLeft w:val="0"/>
      <w:marRight w:val="0"/>
      <w:marTop w:val="0"/>
      <w:marBottom w:val="0"/>
      <w:divBdr>
        <w:top w:val="none" w:sz="0" w:space="0" w:color="auto"/>
        <w:left w:val="none" w:sz="0" w:space="0" w:color="auto"/>
        <w:bottom w:val="none" w:sz="0" w:space="0" w:color="auto"/>
        <w:right w:val="none" w:sz="0" w:space="0" w:color="auto"/>
      </w:divBdr>
    </w:div>
    <w:div w:id="459615132">
      <w:bodyDiv w:val="1"/>
      <w:marLeft w:val="0"/>
      <w:marRight w:val="0"/>
      <w:marTop w:val="0"/>
      <w:marBottom w:val="0"/>
      <w:divBdr>
        <w:top w:val="none" w:sz="0" w:space="0" w:color="auto"/>
        <w:left w:val="none" w:sz="0" w:space="0" w:color="auto"/>
        <w:bottom w:val="none" w:sz="0" w:space="0" w:color="auto"/>
        <w:right w:val="none" w:sz="0" w:space="0" w:color="auto"/>
      </w:divBdr>
    </w:div>
    <w:div w:id="459616173">
      <w:bodyDiv w:val="1"/>
      <w:marLeft w:val="0"/>
      <w:marRight w:val="0"/>
      <w:marTop w:val="0"/>
      <w:marBottom w:val="0"/>
      <w:divBdr>
        <w:top w:val="none" w:sz="0" w:space="0" w:color="auto"/>
        <w:left w:val="none" w:sz="0" w:space="0" w:color="auto"/>
        <w:bottom w:val="none" w:sz="0" w:space="0" w:color="auto"/>
        <w:right w:val="none" w:sz="0" w:space="0" w:color="auto"/>
      </w:divBdr>
    </w:div>
    <w:div w:id="459616834">
      <w:bodyDiv w:val="1"/>
      <w:marLeft w:val="0"/>
      <w:marRight w:val="0"/>
      <w:marTop w:val="0"/>
      <w:marBottom w:val="0"/>
      <w:divBdr>
        <w:top w:val="none" w:sz="0" w:space="0" w:color="auto"/>
        <w:left w:val="none" w:sz="0" w:space="0" w:color="auto"/>
        <w:bottom w:val="none" w:sz="0" w:space="0" w:color="auto"/>
        <w:right w:val="none" w:sz="0" w:space="0" w:color="auto"/>
      </w:divBdr>
    </w:div>
    <w:div w:id="459617809">
      <w:bodyDiv w:val="1"/>
      <w:marLeft w:val="0"/>
      <w:marRight w:val="0"/>
      <w:marTop w:val="0"/>
      <w:marBottom w:val="0"/>
      <w:divBdr>
        <w:top w:val="none" w:sz="0" w:space="0" w:color="auto"/>
        <w:left w:val="none" w:sz="0" w:space="0" w:color="auto"/>
        <w:bottom w:val="none" w:sz="0" w:space="0" w:color="auto"/>
        <w:right w:val="none" w:sz="0" w:space="0" w:color="auto"/>
      </w:divBdr>
    </w:div>
    <w:div w:id="459685301">
      <w:bodyDiv w:val="1"/>
      <w:marLeft w:val="0"/>
      <w:marRight w:val="0"/>
      <w:marTop w:val="0"/>
      <w:marBottom w:val="0"/>
      <w:divBdr>
        <w:top w:val="none" w:sz="0" w:space="0" w:color="auto"/>
        <w:left w:val="none" w:sz="0" w:space="0" w:color="auto"/>
        <w:bottom w:val="none" w:sz="0" w:space="0" w:color="auto"/>
        <w:right w:val="none" w:sz="0" w:space="0" w:color="auto"/>
      </w:divBdr>
    </w:div>
    <w:div w:id="459686293">
      <w:bodyDiv w:val="1"/>
      <w:marLeft w:val="0"/>
      <w:marRight w:val="0"/>
      <w:marTop w:val="0"/>
      <w:marBottom w:val="0"/>
      <w:divBdr>
        <w:top w:val="none" w:sz="0" w:space="0" w:color="auto"/>
        <w:left w:val="none" w:sz="0" w:space="0" w:color="auto"/>
        <w:bottom w:val="none" w:sz="0" w:space="0" w:color="auto"/>
        <w:right w:val="none" w:sz="0" w:space="0" w:color="auto"/>
      </w:divBdr>
    </w:div>
    <w:div w:id="459687311">
      <w:bodyDiv w:val="1"/>
      <w:marLeft w:val="0"/>
      <w:marRight w:val="0"/>
      <w:marTop w:val="0"/>
      <w:marBottom w:val="0"/>
      <w:divBdr>
        <w:top w:val="none" w:sz="0" w:space="0" w:color="auto"/>
        <w:left w:val="none" w:sz="0" w:space="0" w:color="auto"/>
        <w:bottom w:val="none" w:sz="0" w:space="0" w:color="auto"/>
        <w:right w:val="none" w:sz="0" w:space="0" w:color="auto"/>
      </w:divBdr>
    </w:div>
    <w:div w:id="459761676">
      <w:bodyDiv w:val="1"/>
      <w:marLeft w:val="0"/>
      <w:marRight w:val="0"/>
      <w:marTop w:val="0"/>
      <w:marBottom w:val="0"/>
      <w:divBdr>
        <w:top w:val="none" w:sz="0" w:space="0" w:color="auto"/>
        <w:left w:val="none" w:sz="0" w:space="0" w:color="auto"/>
        <w:bottom w:val="none" w:sz="0" w:space="0" w:color="auto"/>
        <w:right w:val="none" w:sz="0" w:space="0" w:color="auto"/>
      </w:divBdr>
    </w:div>
    <w:div w:id="459765819">
      <w:bodyDiv w:val="1"/>
      <w:marLeft w:val="0"/>
      <w:marRight w:val="0"/>
      <w:marTop w:val="0"/>
      <w:marBottom w:val="0"/>
      <w:divBdr>
        <w:top w:val="none" w:sz="0" w:space="0" w:color="auto"/>
        <w:left w:val="none" w:sz="0" w:space="0" w:color="auto"/>
        <w:bottom w:val="none" w:sz="0" w:space="0" w:color="auto"/>
        <w:right w:val="none" w:sz="0" w:space="0" w:color="auto"/>
      </w:divBdr>
    </w:div>
    <w:div w:id="459767250">
      <w:bodyDiv w:val="1"/>
      <w:marLeft w:val="0"/>
      <w:marRight w:val="0"/>
      <w:marTop w:val="0"/>
      <w:marBottom w:val="0"/>
      <w:divBdr>
        <w:top w:val="none" w:sz="0" w:space="0" w:color="auto"/>
        <w:left w:val="none" w:sz="0" w:space="0" w:color="auto"/>
        <w:bottom w:val="none" w:sz="0" w:space="0" w:color="auto"/>
        <w:right w:val="none" w:sz="0" w:space="0" w:color="auto"/>
      </w:divBdr>
    </w:div>
    <w:div w:id="459803064">
      <w:bodyDiv w:val="1"/>
      <w:marLeft w:val="0"/>
      <w:marRight w:val="0"/>
      <w:marTop w:val="0"/>
      <w:marBottom w:val="0"/>
      <w:divBdr>
        <w:top w:val="none" w:sz="0" w:space="0" w:color="auto"/>
        <w:left w:val="none" w:sz="0" w:space="0" w:color="auto"/>
        <w:bottom w:val="none" w:sz="0" w:space="0" w:color="auto"/>
        <w:right w:val="none" w:sz="0" w:space="0" w:color="auto"/>
      </w:divBdr>
    </w:div>
    <w:div w:id="459803314">
      <w:bodyDiv w:val="1"/>
      <w:marLeft w:val="0"/>
      <w:marRight w:val="0"/>
      <w:marTop w:val="0"/>
      <w:marBottom w:val="0"/>
      <w:divBdr>
        <w:top w:val="none" w:sz="0" w:space="0" w:color="auto"/>
        <w:left w:val="none" w:sz="0" w:space="0" w:color="auto"/>
        <w:bottom w:val="none" w:sz="0" w:space="0" w:color="auto"/>
        <w:right w:val="none" w:sz="0" w:space="0" w:color="auto"/>
      </w:divBdr>
    </w:div>
    <w:div w:id="459883287">
      <w:bodyDiv w:val="1"/>
      <w:marLeft w:val="0"/>
      <w:marRight w:val="0"/>
      <w:marTop w:val="0"/>
      <w:marBottom w:val="0"/>
      <w:divBdr>
        <w:top w:val="none" w:sz="0" w:space="0" w:color="auto"/>
        <w:left w:val="none" w:sz="0" w:space="0" w:color="auto"/>
        <w:bottom w:val="none" w:sz="0" w:space="0" w:color="auto"/>
        <w:right w:val="none" w:sz="0" w:space="0" w:color="auto"/>
      </w:divBdr>
    </w:div>
    <w:div w:id="459885682">
      <w:bodyDiv w:val="1"/>
      <w:marLeft w:val="0"/>
      <w:marRight w:val="0"/>
      <w:marTop w:val="0"/>
      <w:marBottom w:val="0"/>
      <w:divBdr>
        <w:top w:val="none" w:sz="0" w:space="0" w:color="auto"/>
        <w:left w:val="none" w:sz="0" w:space="0" w:color="auto"/>
        <w:bottom w:val="none" w:sz="0" w:space="0" w:color="auto"/>
        <w:right w:val="none" w:sz="0" w:space="0" w:color="auto"/>
      </w:divBdr>
    </w:div>
    <w:div w:id="459886261">
      <w:bodyDiv w:val="1"/>
      <w:marLeft w:val="0"/>
      <w:marRight w:val="0"/>
      <w:marTop w:val="0"/>
      <w:marBottom w:val="0"/>
      <w:divBdr>
        <w:top w:val="none" w:sz="0" w:space="0" w:color="auto"/>
        <w:left w:val="none" w:sz="0" w:space="0" w:color="auto"/>
        <w:bottom w:val="none" w:sz="0" w:space="0" w:color="auto"/>
        <w:right w:val="none" w:sz="0" w:space="0" w:color="auto"/>
      </w:divBdr>
    </w:div>
    <w:div w:id="459886344">
      <w:bodyDiv w:val="1"/>
      <w:marLeft w:val="0"/>
      <w:marRight w:val="0"/>
      <w:marTop w:val="0"/>
      <w:marBottom w:val="0"/>
      <w:divBdr>
        <w:top w:val="none" w:sz="0" w:space="0" w:color="auto"/>
        <w:left w:val="none" w:sz="0" w:space="0" w:color="auto"/>
        <w:bottom w:val="none" w:sz="0" w:space="0" w:color="auto"/>
        <w:right w:val="none" w:sz="0" w:space="0" w:color="auto"/>
      </w:divBdr>
    </w:div>
    <w:div w:id="459953803">
      <w:bodyDiv w:val="1"/>
      <w:marLeft w:val="0"/>
      <w:marRight w:val="0"/>
      <w:marTop w:val="0"/>
      <w:marBottom w:val="0"/>
      <w:divBdr>
        <w:top w:val="none" w:sz="0" w:space="0" w:color="auto"/>
        <w:left w:val="none" w:sz="0" w:space="0" w:color="auto"/>
        <w:bottom w:val="none" w:sz="0" w:space="0" w:color="auto"/>
        <w:right w:val="none" w:sz="0" w:space="0" w:color="auto"/>
      </w:divBdr>
    </w:div>
    <w:div w:id="459954854">
      <w:bodyDiv w:val="1"/>
      <w:marLeft w:val="0"/>
      <w:marRight w:val="0"/>
      <w:marTop w:val="0"/>
      <w:marBottom w:val="0"/>
      <w:divBdr>
        <w:top w:val="none" w:sz="0" w:space="0" w:color="auto"/>
        <w:left w:val="none" w:sz="0" w:space="0" w:color="auto"/>
        <w:bottom w:val="none" w:sz="0" w:space="0" w:color="auto"/>
        <w:right w:val="none" w:sz="0" w:space="0" w:color="auto"/>
      </w:divBdr>
    </w:div>
    <w:div w:id="459955767">
      <w:bodyDiv w:val="1"/>
      <w:marLeft w:val="0"/>
      <w:marRight w:val="0"/>
      <w:marTop w:val="0"/>
      <w:marBottom w:val="0"/>
      <w:divBdr>
        <w:top w:val="none" w:sz="0" w:space="0" w:color="auto"/>
        <w:left w:val="none" w:sz="0" w:space="0" w:color="auto"/>
        <w:bottom w:val="none" w:sz="0" w:space="0" w:color="auto"/>
        <w:right w:val="none" w:sz="0" w:space="0" w:color="auto"/>
      </w:divBdr>
    </w:div>
    <w:div w:id="459955930">
      <w:bodyDiv w:val="1"/>
      <w:marLeft w:val="0"/>
      <w:marRight w:val="0"/>
      <w:marTop w:val="0"/>
      <w:marBottom w:val="0"/>
      <w:divBdr>
        <w:top w:val="none" w:sz="0" w:space="0" w:color="auto"/>
        <w:left w:val="none" w:sz="0" w:space="0" w:color="auto"/>
        <w:bottom w:val="none" w:sz="0" w:space="0" w:color="auto"/>
        <w:right w:val="none" w:sz="0" w:space="0" w:color="auto"/>
      </w:divBdr>
    </w:div>
    <w:div w:id="459956931">
      <w:bodyDiv w:val="1"/>
      <w:marLeft w:val="0"/>
      <w:marRight w:val="0"/>
      <w:marTop w:val="0"/>
      <w:marBottom w:val="0"/>
      <w:divBdr>
        <w:top w:val="none" w:sz="0" w:space="0" w:color="auto"/>
        <w:left w:val="none" w:sz="0" w:space="0" w:color="auto"/>
        <w:bottom w:val="none" w:sz="0" w:space="0" w:color="auto"/>
        <w:right w:val="none" w:sz="0" w:space="0" w:color="auto"/>
      </w:divBdr>
    </w:div>
    <w:div w:id="459961715">
      <w:bodyDiv w:val="1"/>
      <w:marLeft w:val="0"/>
      <w:marRight w:val="0"/>
      <w:marTop w:val="0"/>
      <w:marBottom w:val="0"/>
      <w:divBdr>
        <w:top w:val="none" w:sz="0" w:space="0" w:color="auto"/>
        <w:left w:val="none" w:sz="0" w:space="0" w:color="auto"/>
        <w:bottom w:val="none" w:sz="0" w:space="0" w:color="auto"/>
        <w:right w:val="none" w:sz="0" w:space="0" w:color="auto"/>
      </w:divBdr>
    </w:div>
    <w:div w:id="460000768">
      <w:bodyDiv w:val="1"/>
      <w:marLeft w:val="0"/>
      <w:marRight w:val="0"/>
      <w:marTop w:val="0"/>
      <w:marBottom w:val="0"/>
      <w:divBdr>
        <w:top w:val="none" w:sz="0" w:space="0" w:color="auto"/>
        <w:left w:val="none" w:sz="0" w:space="0" w:color="auto"/>
        <w:bottom w:val="none" w:sz="0" w:space="0" w:color="auto"/>
        <w:right w:val="none" w:sz="0" w:space="0" w:color="auto"/>
      </w:divBdr>
    </w:div>
    <w:div w:id="460002428">
      <w:bodyDiv w:val="1"/>
      <w:marLeft w:val="0"/>
      <w:marRight w:val="0"/>
      <w:marTop w:val="0"/>
      <w:marBottom w:val="0"/>
      <w:divBdr>
        <w:top w:val="none" w:sz="0" w:space="0" w:color="auto"/>
        <w:left w:val="none" w:sz="0" w:space="0" w:color="auto"/>
        <w:bottom w:val="none" w:sz="0" w:space="0" w:color="auto"/>
        <w:right w:val="none" w:sz="0" w:space="0" w:color="auto"/>
      </w:divBdr>
    </w:div>
    <w:div w:id="460029426">
      <w:bodyDiv w:val="1"/>
      <w:marLeft w:val="0"/>
      <w:marRight w:val="0"/>
      <w:marTop w:val="0"/>
      <w:marBottom w:val="0"/>
      <w:divBdr>
        <w:top w:val="none" w:sz="0" w:space="0" w:color="auto"/>
        <w:left w:val="none" w:sz="0" w:space="0" w:color="auto"/>
        <w:bottom w:val="none" w:sz="0" w:space="0" w:color="auto"/>
        <w:right w:val="none" w:sz="0" w:space="0" w:color="auto"/>
      </w:divBdr>
    </w:div>
    <w:div w:id="460150472">
      <w:bodyDiv w:val="1"/>
      <w:marLeft w:val="0"/>
      <w:marRight w:val="0"/>
      <w:marTop w:val="0"/>
      <w:marBottom w:val="0"/>
      <w:divBdr>
        <w:top w:val="none" w:sz="0" w:space="0" w:color="auto"/>
        <w:left w:val="none" w:sz="0" w:space="0" w:color="auto"/>
        <w:bottom w:val="none" w:sz="0" w:space="0" w:color="auto"/>
        <w:right w:val="none" w:sz="0" w:space="0" w:color="auto"/>
      </w:divBdr>
    </w:div>
    <w:div w:id="460152801">
      <w:bodyDiv w:val="1"/>
      <w:marLeft w:val="0"/>
      <w:marRight w:val="0"/>
      <w:marTop w:val="0"/>
      <w:marBottom w:val="0"/>
      <w:divBdr>
        <w:top w:val="none" w:sz="0" w:space="0" w:color="auto"/>
        <w:left w:val="none" w:sz="0" w:space="0" w:color="auto"/>
        <w:bottom w:val="none" w:sz="0" w:space="0" w:color="auto"/>
        <w:right w:val="none" w:sz="0" w:space="0" w:color="auto"/>
      </w:divBdr>
    </w:div>
    <w:div w:id="460153524">
      <w:bodyDiv w:val="1"/>
      <w:marLeft w:val="0"/>
      <w:marRight w:val="0"/>
      <w:marTop w:val="0"/>
      <w:marBottom w:val="0"/>
      <w:divBdr>
        <w:top w:val="none" w:sz="0" w:space="0" w:color="auto"/>
        <w:left w:val="none" w:sz="0" w:space="0" w:color="auto"/>
        <w:bottom w:val="none" w:sz="0" w:space="0" w:color="auto"/>
        <w:right w:val="none" w:sz="0" w:space="0" w:color="auto"/>
      </w:divBdr>
    </w:div>
    <w:div w:id="460222310">
      <w:bodyDiv w:val="1"/>
      <w:marLeft w:val="0"/>
      <w:marRight w:val="0"/>
      <w:marTop w:val="0"/>
      <w:marBottom w:val="0"/>
      <w:divBdr>
        <w:top w:val="none" w:sz="0" w:space="0" w:color="auto"/>
        <w:left w:val="none" w:sz="0" w:space="0" w:color="auto"/>
        <w:bottom w:val="none" w:sz="0" w:space="0" w:color="auto"/>
        <w:right w:val="none" w:sz="0" w:space="0" w:color="auto"/>
      </w:divBdr>
    </w:div>
    <w:div w:id="460224110">
      <w:bodyDiv w:val="1"/>
      <w:marLeft w:val="0"/>
      <w:marRight w:val="0"/>
      <w:marTop w:val="0"/>
      <w:marBottom w:val="0"/>
      <w:divBdr>
        <w:top w:val="none" w:sz="0" w:space="0" w:color="auto"/>
        <w:left w:val="none" w:sz="0" w:space="0" w:color="auto"/>
        <w:bottom w:val="none" w:sz="0" w:space="0" w:color="auto"/>
        <w:right w:val="none" w:sz="0" w:space="0" w:color="auto"/>
      </w:divBdr>
    </w:div>
    <w:div w:id="460271136">
      <w:bodyDiv w:val="1"/>
      <w:marLeft w:val="0"/>
      <w:marRight w:val="0"/>
      <w:marTop w:val="0"/>
      <w:marBottom w:val="0"/>
      <w:divBdr>
        <w:top w:val="none" w:sz="0" w:space="0" w:color="auto"/>
        <w:left w:val="none" w:sz="0" w:space="0" w:color="auto"/>
        <w:bottom w:val="none" w:sz="0" w:space="0" w:color="auto"/>
        <w:right w:val="none" w:sz="0" w:space="0" w:color="auto"/>
      </w:divBdr>
    </w:div>
    <w:div w:id="460271161">
      <w:bodyDiv w:val="1"/>
      <w:marLeft w:val="0"/>
      <w:marRight w:val="0"/>
      <w:marTop w:val="0"/>
      <w:marBottom w:val="0"/>
      <w:divBdr>
        <w:top w:val="none" w:sz="0" w:space="0" w:color="auto"/>
        <w:left w:val="none" w:sz="0" w:space="0" w:color="auto"/>
        <w:bottom w:val="none" w:sz="0" w:space="0" w:color="auto"/>
        <w:right w:val="none" w:sz="0" w:space="0" w:color="auto"/>
      </w:divBdr>
    </w:div>
    <w:div w:id="460272495">
      <w:bodyDiv w:val="1"/>
      <w:marLeft w:val="0"/>
      <w:marRight w:val="0"/>
      <w:marTop w:val="0"/>
      <w:marBottom w:val="0"/>
      <w:divBdr>
        <w:top w:val="none" w:sz="0" w:space="0" w:color="auto"/>
        <w:left w:val="none" w:sz="0" w:space="0" w:color="auto"/>
        <w:bottom w:val="none" w:sz="0" w:space="0" w:color="auto"/>
        <w:right w:val="none" w:sz="0" w:space="0" w:color="auto"/>
      </w:divBdr>
    </w:div>
    <w:div w:id="460341010">
      <w:bodyDiv w:val="1"/>
      <w:marLeft w:val="0"/>
      <w:marRight w:val="0"/>
      <w:marTop w:val="0"/>
      <w:marBottom w:val="0"/>
      <w:divBdr>
        <w:top w:val="none" w:sz="0" w:space="0" w:color="auto"/>
        <w:left w:val="none" w:sz="0" w:space="0" w:color="auto"/>
        <w:bottom w:val="none" w:sz="0" w:space="0" w:color="auto"/>
        <w:right w:val="none" w:sz="0" w:space="0" w:color="auto"/>
      </w:divBdr>
    </w:div>
    <w:div w:id="460342131">
      <w:bodyDiv w:val="1"/>
      <w:marLeft w:val="0"/>
      <w:marRight w:val="0"/>
      <w:marTop w:val="0"/>
      <w:marBottom w:val="0"/>
      <w:divBdr>
        <w:top w:val="none" w:sz="0" w:space="0" w:color="auto"/>
        <w:left w:val="none" w:sz="0" w:space="0" w:color="auto"/>
        <w:bottom w:val="none" w:sz="0" w:space="0" w:color="auto"/>
        <w:right w:val="none" w:sz="0" w:space="0" w:color="auto"/>
      </w:divBdr>
    </w:div>
    <w:div w:id="460348466">
      <w:bodyDiv w:val="1"/>
      <w:marLeft w:val="0"/>
      <w:marRight w:val="0"/>
      <w:marTop w:val="0"/>
      <w:marBottom w:val="0"/>
      <w:divBdr>
        <w:top w:val="none" w:sz="0" w:space="0" w:color="auto"/>
        <w:left w:val="none" w:sz="0" w:space="0" w:color="auto"/>
        <w:bottom w:val="none" w:sz="0" w:space="0" w:color="auto"/>
        <w:right w:val="none" w:sz="0" w:space="0" w:color="auto"/>
      </w:divBdr>
    </w:div>
    <w:div w:id="460348876">
      <w:bodyDiv w:val="1"/>
      <w:marLeft w:val="0"/>
      <w:marRight w:val="0"/>
      <w:marTop w:val="0"/>
      <w:marBottom w:val="0"/>
      <w:divBdr>
        <w:top w:val="none" w:sz="0" w:space="0" w:color="auto"/>
        <w:left w:val="none" w:sz="0" w:space="0" w:color="auto"/>
        <w:bottom w:val="none" w:sz="0" w:space="0" w:color="auto"/>
        <w:right w:val="none" w:sz="0" w:space="0" w:color="auto"/>
      </w:divBdr>
    </w:div>
    <w:div w:id="460390504">
      <w:bodyDiv w:val="1"/>
      <w:marLeft w:val="0"/>
      <w:marRight w:val="0"/>
      <w:marTop w:val="0"/>
      <w:marBottom w:val="0"/>
      <w:divBdr>
        <w:top w:val="none" w:sz="0" w:space="0" w:color="auto"/>
        <w:left w:val="none" w:sz="0" w:space="0" w:color="auto"/>
        <w:bottom w:val="none" w:sz="0" w:space="0" w:color="auto"/>
        <w:right w:val="none" w:sz="0" w:space="0" w:color="auto"/>
      </w:divBdr>
    </w:div>
    <w:div w:id="460391878">
      <w:bodyDiv w:val="1"/>
      <w:marLeft w:val="0"/>
      <w:marRight w:val="0"/>
      <w:marTop w:val="0"/>
      <w:marBottom w:val="0"/>
      <w:divBdr>
        <w:top w:val="none" w:sz="0" w:space="0" w:color="auto"/>
        <w:left w:val="none" w:sz="0" w:space="0" w:color="auto"/>
        <w:bottom w:val="none" w:sz="0" w:space="0" w:color="auto"/>
        <w:right w:val="none" w:sz="0" w:space="0" w:color="auto"/>
      </w:divBdr>
    </w:div>
    <w:div w:id="460416392">
      <w:bodyDiv w:val="1"/>
      <w:marLeft w:val="0"/>
      <w:marRight w:val="0"/>
      <w:marTop w:val="0"/>
      <w:marBottom w:val="0"/>
      <w:divBdr>
        <w:top w:val="none" w:sz="0" w:space="0" w:color="auto"/>
        <w:left w:val="none" w:sz="0" w:space="0" w:color="auto"/>
        <w:bottom w:val="none" w:sz="0" w:space="0" w:color="auto"/>
        <w:right w:val="none" w:sz="0" w:space="0" w:color="auto"/>
      </w:divBdr>
    </w:div>
    <w:div w:id="460417133">
      <w:bodyDiv w:val="1"/>
      <w:marLeft w:val="0"/>
      <w:marRight w:val="0"/>
      <w:marTop w:val="0"/>
      <w:marBottom w:val="0"/>
      <w:divBdr>
        <w:top w:val="none" w:sz="0" w:space="0" w:color="auto"/>
        <w:left w:val="none" w:sz="0" w:space="0" w:color="auto"/>
        <w:bottom w:val="none" w:sz="0" w:space="0" w:color="auto"/>
        <w:right w:val="none" w:sz="0" w:space="0" w:color="auto"/>
      </w:divBdr>
    </w:div>
    <w:div w:id="460422129">
      <w:bodyDiv w:val="1"/>
      <w:marLeft w:val="0"/>
      <w:marRight w:val="0"/>
      <w:marTop w:val="0"/>
      <w:marBottom w:val="0"/>
      <w:divBdr>
        <w:top w:val="none" w:sz="0" w:space="0" w:color="auto"/>
        <w:left w:val="none" w:sz="0" w:space="0" w:color="auto"/>
        <w:bottom w:val="none" w:sz="0" w:space="0" w:color="auto"/>
        <w:right w:val="none" w:sz="0" w:space="0" w:color="auto"/>
      </w:divBdr>
    </w:div>
    <w:div w:id="460534344">
      <w:bodyDiv w:val="1"/>
      <w:marLeft w:val="0"/>
      <w:marRight w:val="0"/>
      <w:marTop w:val="0"/>
      <w:marBottom w:val="0"/>
      <w:divBdr>
        <w:top w:val="none" w:sz="0" w:space="0" w:color="auto"/>
        <w:left w:val="none" w:sz="0" w:space="0" w:color="auto"/>
        <w:bottom w:val="none" w:sz="0" w:space="0" w:color="auto"/>
        <w:right w:val="none" w:sz="0" w:space="0" w:color="auto"/>
      </w:divBdr>
    </w:div>
    <w:div w:id="460536773">
      <w:bodyDiv w:val="1"/>
      <w:marLeft w:val="0"/>
      <w:marRight w:val="0"/>
      <w:marTop w:val="0"/>
      <w:marBottom w:val="0"/>
      <w:divBdr>
        <w:top w:val="none" w:sz="0" w:space="0" w:color="auto"/>
        <w:left w:val="none" w:sz="0" w:space="0" w:color="auto"/>
        <w:bottom w:val="none" w:sz="0" w:space="0" w:color="auto"/>
        <w:right w:val="none" w:sz="0" w:space="0" w:color="auto"/>
      </w:divBdr>
    </w:div>
    <w:div w:id="460539495">
      <w:bodyDiv w:val="1"/>
      <w:marLeft w:val="0"/>
      <w:marRight w:val="0"/>
      <w:marTop w:val="0"/>
      <w:marBottom w:val="0"/>
      <w:divBdr>
        <w:top w:val="none" w:sz="0" w:space="0" w:color="auto"/>
        <w:left w:val="none" w:sz="0" w:space="0" w:color="auto"/>
        <w:bottom w:val="none" w:sz="0" w:space="0" w:color="auto"/>
        <w:right w:val="none" w:sz="0" w:space="0" w:color="auto"/>
      </w:divBdr>
    </w:div>
    <w:div w:id="460613830">
      <w:bodyDiv w:val="1"/>
      <w:marLeft w:val="0"/>
      <w:marRight w:val="0"/>
      <w:marTop w:val="0"/>
      <w:marBottom w:val="0"/>
      <w:divBdr>
        <w:top w:val="none" w:sz="0" w:space="0" w:color="auto"/>
        <w:left w:val="none" w:sz="0" w:space="0" w:color="auto"/>
        <w:bottom w:val="none" w:sz="0" w:space="0" w:color="auto"/>
        <w:right w:val="none" w:sz="0" w:space="0" w:color="auto"/>
      </w:divBdr>
    </w:div>
    <w:div w:id="460617452">
      <w:bodyDiv w:val="1"/>
      <w:marLeft w:val="0"/>
      <w:marRight w:val="0"/>
      <w:marTop w:val="0"/>
      <w:marBottom w:val="0"/>
      <w:divBdr>
        <w:top w:val="none" w:sz="0" w:space="0" w:color="auto"/>
        <w:left w:val="none" w:sz="0" w:space="0" w:color="auto"/>
        <w:bottom w:val="none" w:sz="0" w:space="0" w:color="auto"/>
        <w:right w:val="none" w:sz="0" w:space="0" w:color="auto"/>
      </w:divBdr>
    </w:div>
    <w:div w:id="460618099">
      <w:bodyDiv w:val="1"/>
      <w:marLeft w:val="0"/>
      <w:marRight w:val="0"/>
      <w:marTop w:val="0"/>
      <w:marBottom w:val="0"/>
      <w:divBdr>
        <w:top w:val="none" w:sz="0" w:space="0" w:color="auto"/>
        <w:left w:val="none" w:sz="0" w:space="0" w:color="auto"/>
        <w:bottom w:val="none" w:sz="0" w:space="0" w:color="auto"/>
        <w:right w:val="none" w:sz="0" w:space="0" w:color="auto"/>
      </w:divBdr>
    </w:div>
    <w:div w:id="460652769">
      <w:bodyDiv w:val="1"/>
      <w:marLeft w:val="0"/>
      <w:marRight w:val="0"/>
      <w:marTop w:val="0"/>
      <w:marBottom w:val="0"/>
      <w:divBdr>
        <w:top w:val="none" w:sz="0" w:space="0" w:color="auto"/>
        <w:left w:val="none" w:sz="0" w:space="0" w:color="auto"/>
        <w:bottom w:val="none" w:sz="0" w:space="0" w:color="auto"/>
        <w:right w:val="none" w:sz="0" w:space="0" w:color="auto"/>
      </w:divBdr>
    </w:div>
    <w:div w:id="460654228">
      <w:bodyDiv w:val="1"/>
      <w:marLeft w:val="0"/>
      <w:marRight w:val="0"/>
      <w:marTop w:val="0"/>
      <w:marBottom w:val="0"/>
      <w:divBdr>
        <w:top w:val="none" w:sz="0" w:space="0" w:color="auto"/>
        <w:left w:val="none" w:sz="0" w:space="0" w:color="auto"/>
        <w:bottom w:val="none" w:sz="0" w:space="0" w:color="auto"/>
        <w:right w:val="none" w:sz="0" w:space="0" w:color="auto"/>
      </w:divBdr>
    </w:div>
    <w:div w:id="460660511">
      <w:bodyDiv w:val="1"/>
      <w:marLeft w:val="0"/>
      <w:marRight w:val="0"/>
      <w:marTop w:val="0"/>
      <w:marBottom w:val="0"/>
      <w:divBdr>
        <w:top w:val="none" w:sz="0" w:space="0" w:color="auto"/>
        <w:left w:val="none" w:sz="0" w:space="0" w:color="auto"/>
        <w:bottom w:val="none" w:sz="0" w:space="0" w:color="auto"/>
        <w:right w:val="none" w:sz="0" w:space="0" w:color="auto"/>
      </w:divBdr>
    </w:div>
    <w:div w:id="460727915">
      <w:bodyDiv w:val="1"/>
      <w:marLeft w:val="0"/>
      <w:marRight w:val="0"/>
      <w:marTop w:val="0"/>
      <w:marBottom w:val="0"/>
      <w:divBdr>
        <w:top w:val="none" w:sz="0" w:space="0" w:color="auto"/>
        <w:left w:val="none" w:sz="0" w:space="0" w:color="auto"/>
        <w:bottom w:val="none" w:sz="0" w:space="0" w:color="auto"/>
        <w:right w:val="none" w:sz="0" w:space="0" w:color="auto"/>
      </w:divBdr>
    </w:div>
    <w:div w:id="460806077">
      <w:bodyDiv w:val="1"/>
      <w:marLeft w:val="0"/>
      <w:marRight w:val="0"/>
      <w:marTop w:val="0"/>
      <w:marBottom w:val="0"/>
      <w:divBdr>
        <w:top w:val="none" w:sz="0" w:space="0" w:color="auto"/>
        <w:left w:val="none" w:sz="0" w:space="0" w:color="auto"/>
        <w:bottom w:val="none" w:sz="0" w:space="0" w:color="auto"/>
        <w:right w:val="none" w:sz="0" w:space="0" w:color="auto"/>
      </w:divBdr>
    </w:div>
    <w:div w:id="460808410">
      <w:bodyDiv w:val="1"/>
      <w:marLeft w:val="0"/>
      <w:marRight w:val="0"/>
      <w:marTop w:val="0"/>
      <w:marBottom w:val="0"/>
      <w:divBdr>
        <w:top w:val="none" w:sz="0" w:space="0" w:color="auto"/>
        <w:left w:val="none" w:sz="0" w:space="0" w:color="auto"/>
        <w:bottom w:val="none" w:sz="0" w:space="0" w:color="auto"/>
        <w:right w:val="none" w:sz="0" w:space="0" w:color="auto"/>
      </w:divBdr>
    </w:div>
    <w:div w:id="460808562">
      <w:bodyDiv w:val="1"/>
      <w:marLeft w:val="0"/>
      <w:marRight w:val="0"/>
      <w:marTop w:val="0"/>
      <w:marBottom w:val="0"/>
      <w:divBdr>
        <w:top w:val="none" w:sz="0" w:space="0" w:color="auto"/>
        <w:left w:val="none" w:sz="0" w:space="0" w:color="auto"/>
        <w:bottom w:val="none" w:sz="0" w:space="0" w:color="auto"/>
        <w:right w:val="none" w:sz="0" w:space="0" w:color="auto"/>
      </w:divBdr>
    </w:div>
    <w:div w:id="460811079">
      <w:bodyDiv w:val="1"/>
      <w:marLeft w:val="0"/>
      <w:marRight w:val="0"/>
      <w:marTop w:val="0"/>
      <w:marBottom w:val="0"/>
      <w:divBdr>
        <w:top w:val="none" w:sz="0" w:space="0" w:color="auto"/>
        <w:left w:val="none" w:sz="0" w:space="0" w:color="auto"/>
        <w:bottom w:val="none" w:sz="0" w:space="0" w:color="auto"/>
        <w:right w:val="none" w:sz="0" w:space="0" w:color="auto"/>
      </w:divBdr>
    </w:div>
    <w:div w:id="460852359">
      <w:bodyDiv w:val="1"/>
      <w:marLeft w:val="0"/>
      <w:marRight w:val="0"/>
      <w:marTop w:val="0"/>
      <w:marBottom w:val="0"/>
      <w:divBdr>
        <w:top w:val="none" w:sz="0" w:space="0" w:color="auto"/>
        <w:left w:val="none" w:sz="0" w:space="0" w:color="auto"/>
        <w:bottom w:val="none" w:sz="0" w:space="0" w:color="auto"/>
        <w:right w:val="none" w:sz="0" w:space="0" w:color="auto"/>
      </w:divBdr>
    </w:div>
    <w:div w:id="460879360">
      <w:bodyDiv w:val="1"/>
      <w:marLeft w:val="0"/>
      <w:marRight w:val="0"/>
      <w:marTop w:val="0"/>
      <w:marBottom w:val="0"/>
      <w:divBdr>
        <w:top w:val="none" w:sz="0" w:space="0" w:color="auto"/>
        <w:left w:val="none" w:sz="0" w:space="0" w:color="auto"/>
        <w:bottom w:val="none" w:sz="0" w:space="0" w:color="auto"/>
        <w:right w:val="none" w:sz="0" w:space="0" w:color="auto"/>
      </w:divBdr>
    </w:div>
    <w:div w:id="460925205">
      <w:bodyDiv w:val="1"/>
      <w:marLeft w:val="0"/>
      <w:marRight w:val="0"/>
      <w:marTop w:val="0"/>
      <w:marBottom w:val="0"/>
      <w:divBdr>
        <w:top w:val="none" w:sz="0" w:space="0" w:color="auto"/>
        <w:left w:val="none" w:sz="0" w:space="0" w:color="auto"/>
        <w:bottom w:val="none" w:sz="0" w:space="0" w:color="auto"/>
        <w:right w:val="none" w:sz="0" w:space="0" w:color="auto"/>
      </w:divBdr>
    </w:div>
    <w:div w:id="460996754">
      <w:bodyDiv w:val="1"/>
      <w:marLeft w:val="0"/>
      <w:marRight w:val="0"/>
      <w:marTop w:val="0"/>
      <w:marBottom w:val="0"/>
      <w:divBdr>
        <w:top w:val="none" w:sz="0" w:space="0" w:color="auto"/>
        <w:left w:val="none" w:sz="0" w:space="0" w:color="auto"/>
        <w:bottom w:val="none" w:sz="0" w:space="0" w:color="auto"/>
        <w:right w:val="none" w:sz="0" w:space="0" w:color="auto"/>
      </w:divBdr>
    </w:div>
    <w:div w:id="460999247">
      <w:bodyDiv w:val="1"/>
      <w:marLeft w:val="0"/>
      <w:marRight w:val="0"/>
      <w:marTop w:val="0"/>
      <w:marBottom w:val="0"/>
      <w:divBdr>
        <w:top w:val="none" w:sz="0" w:space="0" w:color="auto"/>
        <w:left w:val="none" w:sz="0" w:space="0" w:color="auto"/>
        <w:bottom w:val="none" w:sz="0" w:space="0" w:color="auto"/>
        <w:right w:val="none" w:sz="0" w:space="0" w:color="auto"/>
      </w:divBdr>
    </w:div>
    <w:div w:id="461000206">
      <w:bodyDiv w:val="1"/>
      <w:marLeft w:val="0"/>
      <w:marRight w:val="0"/>
      <w:marTop w:val="0"/>
      <w:marBottom w:val="0"/>
      <w:divBdr>
        <w:top w:val="none" w:sz="0" w:space="0" w:color="auto"/>
        <w:left w:val="none" w:sz="0" w:space="0" w:color="auto"/>
        <w:bottom w:val="none" w:sz="0" w:space="0" w:color="auto"/>
        <w:right w:val="none" w:sz="0" w:space="0" w:color="auto"/>
      </w:divBdr>
    </w:div>
    <w:div w:id="461000585">
      <w:bodyDiv w:val="1"/>
      <w:marLeft w:val="0"/>
      <w:marRight w:val="0"/>
      <w:marTop w:val="0"/>
      <w:marBottom w:val="0"/>
      <w:divBdr>
        <w:top w:val="none" w:sz="0" w:space="0" w:color="auto"/>
        <w:left w:val="none" w:sz="0" w:space="0" w:color="auto"/>
        <w:bottom w:val="none" w:sz="0" w:space="0" w:color="auto"/>
        <w:right w:val="none" w:sz="0" w:space="0" w:color="auto"/>
      </w:divBdr>
    </w:div>
    <w:div w:id="461003260">
      <w:bodyDiv w:val="1"/>
      <w:marLeft w:val="0"/>
      <w:marRight w:val="0"/>
      <w:marTop w:val="0"/>
      <w:marBottom w:val="0"/>
      <w:divBdr>
        <w:top w:val="none" w:sz="0" w:space="0" w:color="auto"/>
        <w:left w:val="none" w:sz="0" w:space="0" w:color="auto"/>
        <w:bottom w:val="none" w:sz="0" w:space="0" w:color="auto"/>
        <w:right w:val="none" w:sz="0" w:space="0" w:color="auto"/>
      </w:divBdr>
    </w:div>
    <w:div w:id="461074193">
      <w:bodyDiv w:val="1"/>
      <w:marLeft w:val="0"/>
      <w:marRight w:val="0"/>
      <w:marTop w:val="0"/>
      <w:marBottom w:val="0"/>
      <w:divBdr>
        <w:top w:val="none" w:sz="0" w:space="0" w:color="auto"/>
        <w:left w:val="none" w:sz="0" w:space="0" w:color="auto"/>
        <w:bottom w:val="none" w:sz="0" w:space="0" w:color="auto"/>
        <w:right w:val="none" w:sz="0" w:space="0" w:color="auto"/>
      </w:divBdr>
    </w:div>
    <w:div w:id="461075363">
      <w:bodyDiv w:val="1"/>
      <w:marLeft w:val="0"/>
      <w:marRight w:val="0"/>
      <w:marTop w:val="0"/>
      <w:marBottom w:val="0"/>
      <w:divBdr>
        <w:top w:val="none" w:sz="0" w:space="0" w:color="auto"/>
        <w:left w:val="none" w:sz="0" w:space="0" w:color="auto"/>
        <w:bottom w:val="none" w:sz="0" w:space="0" w:color="auto"/>
        <w:right w:val="none" w:sz="0" w:space="0" w:color="auto"/>
      </w:divBdr>
    </w:div>
    <w:div w:id="461120220">
      <w:bodyDiv w:val="1"/>
      <w:marLeft w:val="0"/>
      <w:marRight w:val="0"/>
      <w:marTop w:val="0"/>
      <w:marBottom w:val="0"/>
      <w:divBdr>
        <w:top w:val="none" w:sz="0" w:space="0" w:color="auto"/>
        <w:left w:val="none" w:sz="0" w:space="0" w:color="auto"/>
        <w:bottom w:val="none" w:sz="0" w:space="0" w:color="auto"/>
        <w:right w:val="none" w:sz="0" w:space="0" w:color="auto"/>
      </w:divBdr>
    </w:div>
    <w:div w:id="461121779">
      <w:bodyDiv w:val="1"/>
      <w:marLeft w:val="0"/>
      <w:marRight w:val="0"/>
      <w:marTop w:val="0"/>
      <w:marBottom w:val="0"/>
      <w:divBdr>
        <w:top w:val="none" w:sz="0" w:space="0" w:color="auto"/>
        <w:left w:val="none" w:sz="0" w:space="0" w:color="auto"/>
        <w:bottom w:val="none" w:sz="0" w:space="0" w:color="auto"/>
        <w:right w:val="none" w:sz="0" w:space="0" w:color="auto"/>
      </w:divBdr>
    </w:div>
    <w:div w:id="461191501">
      <w:bodyDiv w:val="1"/>
      <w:marLeft w:val="0"/>
      <w:marRight w:val="0"/>
      <w:marTop w:val="0"/>
      <w:marBottom w:val="0"/>
      <w:divBdr>
        <w:top w:val="none" w:sz="0" w:space="0" w:color="auto"/>
        <w:left w:val="none" w:sz="0" w:space="0" w:color="auto"/>
        <w:bottom w:val="none" w:sz="0" w:space="0" w:color="auto"/>
        <w:right w:val="none" w:sz="0" w:space="0" w:color="auto"/>
      </w:divBdr>
    </w:div>
    <w:div w:id="461265985">
      <w:bodyDiv w:val="1"/>
      <w:marLeft w:val="0"/>
      <w:marRight w:val="0"/>
      <w:marTop w:val="0"/>
      <w:marBottom w:val="0"/>
      <w:divBdr>
        <w:top w:val="none" w:sz="0" w:space="0" w:color="auto"/>
        <w:left w:val="none" w:sz="0" w:space="0" w:color="auto"/>
        <w:bottom w:val="none" w:sz="0" w:space="0" w:color="auto"/>
        <w:right w:val="none" w:sz="0" w:space="0" w:color="auto"/>
      </w:divBdr>
    </w:div>
    <w:div w:id="461267472">
      <w:bodyDiv w:val="1"/>
      <w:marLeft w:val="0"/>
      <w:marRight w:val="0"/>
      <w:marTop w:val="0"/>
      <w:marBottom w:val="0"/>
      <w:divBdr>
        <w:top w:val="none" w:sz="0" w:space="0" w:color="auto"/>
        <w:left w:val="none" w:sz="0" w:space="0" w:color="auto"/>
        <w:bottom w:val="none" w:sz="0" w:space="0" w:color="auto"/>
        <w:right w:val="none" w:sz="0" w:space="0" w:color="auto"/>
      </w:divBdr>
    </w:div>
    <w:div w:id="461270635">
      <w:bodyDiv w:val="1"/>
      <w:marLeft w:val="0"/>
      <w:marRight w:val="0"/>
      <w:marTop w:val="0"/>
      <w:marBottom w:val="0"/>
      <w:divBdr>
        <w:top w:val="none" w:sz="0" w:space="0" w:color="auto"/>
        <w:left w:val="none" w:sz="0" w:space="0" w:color="auto"/>
        <w:bottom w:val="none" w:sz="0" w:space="0" w:color="auto"/>
        <w:right w:val="none" w:sz="0" w:space="0" w:color="auto"/>
      </w:divBdr>
    </w:div>
    <w:div w:id="461308268">
      <w:bodyDiv w:val="1"/>
      <w:marLeft w:val="0"/>
      <w:marRight w:val="0"/>
      <w:marTop w:val="0"/>
      <w:marBottom w:val="0"/>
      <w:divBdr>
        <w:top w:val="none" w:sz="0" w:space="0" w:color="auto"/>
        <w:left w:val="none" w:sz="0" w:space="0" w:color="auto"/>
        <w:bottom w:val="none" w:sz="0" w:space="0" w:color="auto"/>
        <w:right w:val="none" w:sz="0" w:space="0" w:color="auto"/>
      </w:divBdr>
    </w:div>
    <w:div w:id="461311030">
      <w:bodyDiv w:val="1"/>
      <w:marLeft w:val="0"/>
      <w:marRight w:val="0"/>
      <w:marTop w:val="0"/>
      <w:marBottom w:val="0"/>
      <w:divBdr>
        <w:top w:val="none" w:sz="0" w:space="0" w:color="auto"/>
        <w:left w:val="none" w:sz="0" w:space="0" w:color="auto"/>
        <w:bottom w:val="none" w:sz="0" w:space="0" w:color="auto"/>
        <w:right w:val="none" w:sz="0" w:space="0" w:color="auto"/>
      </w:divBdr>
    </w:div>
    <w:div w:id="461311676">
      <w:bodyDiv w:val="1"/>
      <w:marLeft w:val="0"/>
      <w:marRight w:val="0"/>
      <w:marTop w:val="0"/>
      <w:marBottom w:val="0"/>
      <w:divBdr>
        <w:top w:val="none" w:sz="0" w:space="0" w:color="auto"/>
        <w:left w:val="none" w:sz="0" w:space="0" w:color="auto"/>
        <w:bottom w:val="none" w:sz="0" w:space="0" w:color="auto"/>
        <w:right w:val="none" w:sz="0" w:space="0" w:color="auto"/>
      </w:divBdr>
    </w:div>
    <w:div w:id="461312956">
      <w:bodyDiv w:val="1"/>
      <w:marLeft w:val="0"/>
      <w:marRight w:val="0"/>
      <w:marTop w:val="0"/>
      <w:marBottom w:val="0"/>
      <w:divBdr>
        <w:top w:val="none" w:sz="0" w:space="0" w:color="auto"/>
        <w:left w:val="none" w:sz="0" w:space="0" w:color="auto"/>
        <w:bottom w:val="none" w:sz="0" w:space="0" w:color="auto"/>
        <w:right w:val="none" w:sz="0" w:space="0" w:color="auto"/>
      </w:divBdr>
    </w:div>
    <w:div w:id="461385067">
      <w:bodyDiv w:val="1"/>
      <w:marLeft w:val="0"/>
      <w:marRight w:val="0"/>
      <w:marTop w:val="0"/>
      <w:marBottom w:val="0"/>
      <w:divBdr>
        <w:top w:val="none" w:sz="0" w:space="0" w:color="auto"/>
        <w:left w:val="none" w:sz="0" w:space="0" w:color="auto"/>
        <w:bottom w:val="none" w:sz="0" w:space="0" w:color="auto"/>
        <w:right w:val="none" w:sz="0" w:space="0" w:color="auto"/>
      </w:divBdr>
    </w:div>
    <w:div w:id="461389947">
      <w:bodyDiv w:val="1"/>
      <w:marLeft w:val="0"/>
      <w:marRight w:val="0"/>
      <w:marTop w:val="0"/>
      <w:marBottom w:val="0"/>
      <w:divBdr>
        <w:top w:val="none" w:sz="0" w:space="0" w:color="auto"/>
        <w:left w:val="none" w:sz="0" w:space="0" w:color="auto"/>
        <w:bottom w:val="none" w:sz="0" w:space="0" w:color="auto"/>
        <w:right w:val="none" w:sz="0" w:space="0" w:color="auto"/>
      </w:divBdr>
    </w:div>
    <w:div w:id="461390400">
      <w:bodyDiv w:val="1"/>
      <w:marLeft w:val="0"/>
      <w:marRight w:val="0"/>
      <w:marTop w:val="0"/>
      <w:marBottom w:val="0"/>
      <w:divBdr>
        <w:top w:val="none" w:sz="0" w:space="0" w:color="auto"/>
        <w:left w:val="none" w:sz="0" w:space="0" w:color="auto"/>
        <w:bottom w:val="none" w:sz="0" w:space="0" w:color="auto"/>
        <w:right w:val="none" w:sz="0" w:space="0" w:color="auto"/>
      </w:divBdr>
    </w:div>
    <w:div w:id="461462687">
      <w:bodyDiv w:val="1"/>
      <w:marLeft w:val="0"/>
      <w:marRight w:val="0"/>
      <w:marTop w:val="0"/>
      <w:marBottom w:val="0"/>
      <w:divBdr>
        <w:top w:val="none" w:sz="0" w:space="0" w:color="auto"/>
        <w:left w:val="none" w:sz="0" w:space="0" w:color="auto"/>
        <w:bottom w:val="none" w:sz="0" w:space="0" w:color="auto"/>
        <w:right w:val="none" w:sz="0" w:space="0" w:color="auto"/>
      </w:divBdr>
    </w:div>
    <w:div w:id="461508645">
      <w:bodyDiv w:val="1"/>
      <w:marLeft w:val="0"/>
      <w:marRight w:val="0"/>
      <w:marTop w:val="0"/>
      <w:marBottom w:val="0"/>
      <w:divBdr>
        <w:top w:val="none" w:sz="0" w:space="0" w:color="auto"/>
        <w:left w:val="none" w:sz="0" w:space="0" w:color="auto"/>
        <w:bottom w:val="none" w:sz="0" w:space="0" w:color="auto"/>
        <w:right w:val="none" w:sz="0" w:space="0" w:color="auto"/>
      </w:divBdr>
    </w:div>
    <w:div w:id="461536975">
      <w:bodyDiv w:val="1"/>
      <w:marLeft w:val="0"/>
      <w:marRight w:val="0"/>
      <w:marTop w:val="0"/>
      <w:marBottom w:val="0"/>
      <w:divBdr>
        <w:top w:val="none" w:sz="0" w:space="0" w:color="auto"/>
        <w:left w:val="none" w:sz="0" w:space="0" w:color="auto"/>
        <w:bottom w:val="none" w:sz="0" w:space="0" w:color="auto"/>
        <w:right w:val="none" w:sz="0" w:space="0" w:color="auto"/>
      </w:divBdr>
    </w:div>
    <w:div w:id="461654445">
      <w:bodyDiv w:val="1"/>
      <w:marLeft w:val="0"/>
      <w:marRight w:val="0"/>
      <w:marTop w:val="0"/>
      <w:marBottom w:val="0"/>
      <w:divBdr>
        <w:top w:val="none" w:sz="0" w:space="0" w:color="auto"/>
        <w:left w:val="none" w:sz="0" w:space="0" w:color="auto"/>
        <w:bottom w:val="none" w:sz="0" w:space="0" w:color="auto"/>
        <w:right w:val="none" w:sz="0" w:space="0" w:color="auto"/>
      </w:divBdr>
    </w:div>
    <w:div w:id="461726592">
      <w:bodyDiv w:val="1"/>
      <w:marLeft w:val="0"/>
      <w:marRight w:val="0"/>
      <w:marTop w:val="0"/>
      <w:marBottom w:val="0"/>
      <w:divBdr>
        <w:top w:val="none" w:sz="0" w:space="0" w:color="auto"/>
        <w:left w:val="none" w:sz="0" w:space="0" w:color="auto"/>
        <w:bottom w:val="none" w:sz="0" w:space="0" w:color="auto"/>
        <w:right w:val="none" w:sz="0" w:space="0" w:color="auto"/>
      </w:divBdr>
    </w:div>
    <w:div w:id="461730951">
      <w:bodyDiv w:val="1"/>
      <w:marLeft w:val="0"/>
      <w:marRight w:val="0"/>
      <w:marTop w:val="0"/>
      <w:marBottom w:val="0"/>
      <w:divBdr>
        <w:top w:val="none" w:sz="0" w:space="0" w:color="auto"/>
        <w:left w:val="none" w:sz="0" w:space="0" w:color="auto"/>
        <w:bottom w:val="none" w:sz="0" w:space="0" w:color="auto"/>
        <w:right w:val="none" w:sz="0" w:space="0" w:color="auto"/>
      </w:divBdr>
    </w:div>
    <w:div w:id="461732748">
      <w:bodyDiv w:val="1"/>
      <w:marLeft w:val="0"/>
      <w:marRight w:val="0"/>
      <w:marTop w:val="0"/>
      <w:marBottom w:val="0"/>
      <w:divBdr>
        <w:top w:val="none" w:sz="0" w:space="0" w:color="auto"/>
        <w:left w:val="none" w:sz="0" w:space="0" w:color="auto"/>
        <w:bottom w:val="none" w:sz="0" w:space="0" w:color="auto"/>
        <w:right w:val="none" w:sz="0" w:space="0" w:color="auto"/>
      </w:divBdr>
    </w:div>
    <w:div w:id="461774780">
      <w:bodyDiv w:val="1"/>
      <w:marLeft w:val="0"/>
      <w:marRight w:val="0"/>
      <w:marTop w:val="0"/>
      <w:marBottom w:val="0"/>
      <w:divBdr>
        <w:top w:val="none" w:sz="0" w:space="0" w:color="auto"/>
        <w:left w:val="none" w:sz="0" w:space="0" w:color="auto"/>
        <w:bottom w:val="none" w:sz="0" w:space="0" w:color="auto"/>
        <w:right w:val="none" w:sz="0" w:space="0" w:color="auto"/>
      </w:divBdr>
    </w:div>
    <w:div w:id="461846499">
      <w:bodyDiv w:val="1"/>
      <w:marLeft w:val="0"/>
      <w:marRight w:val="0"/>
      <w:marTop w:val="0"/>
      <w:marBottom w:val="0"/>
      <w:divBdr>
        <w:top w:val="none" w:sz="0" w:space="0" w:color="auto"/>
        <w:left w:val="none" w:sz="0" w:space="0" w:color="auto"/>
        <w:bottom w:val="none" w:sz="0" w:space="0" w:color="auto"/>
        <w:right w:val="none" w:sz="0" w:space="0" w:color="auto"/>
      </w:divBdr>
    </w:div>
    <w:div w:id="461850103">
      <w:bodyDiv w:val="1"/>
      <w:marLeft w:val="0"/>
      <w:marRight w:val="0"/>
      <w:marTop w:val="0"/>
      <w:marBottom w:val="0"/>
      <w:divBdr>
        <w:top w:val="none" w:sz="0" w:space="0" w:color="auto"/>
        <w:left w:val="none" w:sz="0" w:space="0" w:color="auto"/>
        <w:bottom w:val="none" w:sz="0" w:space="0" w:color="auto"/>
        <w:right w:val="none" w:sz="0" w:space="0" w:color="auto"/>
      </w:divBdr>
    </w:div>
    <w:div w:id="461852543">
      <w:bodyDiv w:val="1"/>
      <w:marLeft w:val="0"/>
      <w:marRight w:val="0"/>
      <w:marTop w:val="0"/>
      <w:marBottom w:val="0"/>
      <w:divBdr>
        <w:top w:val="none" w:sz="0" w:space="0" w:color="auto"/>
        <w:left w:val="none" w:sz="0" w:space="0" w:color="auto"/>
        <w:bottom w:val="none" w:sz="0" w:space="0" w:color="auto"/>
        <w:right w:val="none" w:sz="0" w:space="0" w:color="auto"/>
      </w:divBdr>
    </w:div>
    <w:div w:id="461852620">
      <w:bodyDiv w:val="1"/>
      <w:marLeft w:val="0"/>
      <w:marRight w:val="0"/>
      <w:marTop w:val="0"/>
      <w:marBottom w:val="0"/>
      <w:divBdr>
        <w:top w:val="none" w:sz="0" w:space="0" w:color="auto"/>
        <w:left w:val="none" w:sz="0" w:space="0" w:color="auto"/>
        <w:bottom w:val="none" w:sz="0" w:space="0" w:color="auto"/>
        <w:right w:val="none" w:sz="0" w:space="0" w:color="auto"/>
      </w:divBdr>
    </w:div>
    <w:div w:id="461920746">
      <w:bodyDiv w:val="1"/>
      <w:marLeft w:val="0"/>
      <w:marRight w:val="0"/>
      <w:marTop w:val="0"/>
      <w:marBottom w:val="0"/>
      <w:divBdr>
        <w:top w:val="none" w:sz="0" w:space="0" w:color="auto"/>
        <w:left w:val="none" w:sz="0" w:space="0" w:color="auto"/>
        <w:bottom w:val="none" w:sz="0" w:space="0" w:color="auto"/>
        <w:right w:val="none" w:sz="0" w:space="0" w:color="auto"/>
      </w:divBdr>
    </w:div>
    <w:div w:id="461924060">
      <w:bodyDiv w:val="1"/>
      <w:marLeft w:val="0"/>
      <w:marRight w:val="0"/>
      <w:marTop w:val="0"/>
      <w:marBottom w:val="0"/>
      <w:divBdr>
        <w:top w:val="none" w:sz="0" w:space="0" w:color="auto"/>
        <w:left w:val="none" w:sz="0" w:space="0" w:color="auto"/>
        <w:bottom w:val="none" w:sz="0" w:space="0" w:color="auto"/>
        <w:right w:val="none" w:sz="0" w:space="0" w:color="auto"/>
      </w:divBdr>
    </w:div>
    <w:div w:id="461926144">
      <w:bodyDiv w:val="1"/>
      <w:marLeft w:val="0"/>
      <w:marRight w:val="0"/>
      <w:marTop w:val="0"/>
      <w:marBottom w:val="0"/>
      <w:divBdr>
        <w:top w:val="none" w:sz="0" w:space="0" w:color="auto"/>
        <w:left w:val="none" w:sz="0" w:space="0" w:color="auto"/>
        <w:bottom w:val="none" w:sz="0" w:space="0" w:color="auto"/>
        <w:right w:val="none" w:sz="0" w:space="0" w:color="auto"/>
      </w:divBdr>
    </w:div>
    <w:div w:id="461965176">
      <w:bodyDiv w:val="1"/>
      <w:marLeft w:val="0"/>
      <w:marRight w:val="0"/>
      <w:marTop w:val="0"/>
      <w:marBottom w:val="0"/>
      <w:divBdr>
        <w:top w:val="none" w:sz="0" w:space="0" w:color="auto"/>
        <w:left w:val="none" w:sz="0" w:space="0" w:color="auto"/>
        <w:bottom w:val="none" w:sz="0" w:space="0" w:color="auto"/>
        <w:right w:val="none" w:sz="0" w:space="0" w:color="auto"/>
      </w:divBdr>
    </w:div>
    <w:div w:id="461966254">
      <w:bodyDiv w:val="1"/>
      <w:marLeft w:val="0"/>
      <w:marRight w:val="0"/>
      <w:marTop w:val="0"/>
      <w:marBottom w:val="0"/>
      <w:divBdr>
        <w:top w:val="none" w:sz="0" w:space="0" w:color="auto"/>
        <w:left w:val="none" w:sz="0" w:space="0" w:color="auto"/>
        <w:bottom w:val="none" w:sz="0" w:space="0" w:color="auto"/>
        <w:right w:val="none" w:sz="0" w:space="0" w:color="auto"/>
      </w:divBdr>
    </w:div>
    <w:div w:id="461995908">
      <w:bodyDiv w:val="1"/>
      <w:marLeft w:val="0"/>
      <w:marRight w:val="0"/>
      <w:marTop w:val="0"/>
      <w:marBottom w:val="0"/>
      <w:divBdr>
        <w:top w:val="none" w:sz="0" w:space="0" w:color="auto"/>
        <w:left w:val="none" w:sz="0" w:space="0" w:color="auto"/>
        <w:bottom w:val="none" w:sz="0" w:space="0" w:color="auto"/>
        <w:right w:val="none" w:sz="0" w:space="0" w:color="auto"/>
      </w:divBdr>
    </w:div>
    <w:div w:id="462038519">
      <w:bodyDiv w:val="1"/>
      <w:marLeft w:val="0"/>
      <w:marRight w:val="0"/>
      <w:marTop w:val="0"/>
      <w:marBottom w:val="0"/>
      <w:divBdr>
        <w:top w:val="none" w:sz="0" w:space="0" w:color="auto"/>
        <w:left w:val="none" w:sz="0" w:space="0" w:color="auto"/>
        <w:bottom w:val="none" w:sz="0" w:space="0" w:color="auto"/>
        <w:right w:val="none" w:sz="0" w:space="0" w:color="auto"/>
      </w:divBdr>
    </w:div>
    <w:div w:id="462039348">
      <w:bodyDiv w:val="1"/>
      <w:marLeft w:val="0"/>
      <w:marRight w:val="0"/>
      <w:marTop w:val="0"/>
      <w:marBottom w:val="0"/>
      <w:divBdr>
        <w:top w:val="none" w:sz="0" w:space="0" w:color="auto"/>
        <w:left w:val="none" w:sz="0" w:space="0" w:color="auto"/>
        <w:bottom w:val="none" w:sz="0" w:space="0" w:color="auto"/>
        <w:right w:val="none" w:sz="0" w:space="0" w:color="auto"/>
      </w:divBdr>
    </w:div>
    <w:div w:id="462042518">
      <w:bodyDiv w:val="1"/>
      <w:marLeft w:val="0"/>
      <w:marRight w:val="0"/>
      <w:marTop w:val="0"/>
      <w:marBottom w:val="0"/>
      <w:divBdr>
        <w:top w:val="none" w:sz="0" w:space="0" w:color="auto"/>
        <w:left w:val="none" w:sz="0" w:space="0" w:color="auto"/>
        <w:bottom w:val="none" w:sz="0" w:space="0" w:color="auto"/>
        <w:right w:val="none" w:sz="0" w:space="0" w:color="auto"/>
      </w:divBdr>
    </w:div>
    <w:div w:id="462043644">
      <w:bodyDiv w:val="1"/>
      <w:marLeft w:val="0"/>
      <w:marRight w:val="0"/>
      <w:marTop w:val="0"/>
      <w:marBottom w:val="0"/>
      <w:divBdr>
        <w:top w:val="none" w:sz="0" w:space="0" w:color="auto"/>
        <w:left w:val="none" w:sz="0" w:space="0" w:color="auto"/>
        <w:bottom w:val="none" w:sz="0" w:space="0" w:color="auto"/>
        <w:right w:val="none" w:sz="0" w:space="0" w:color="auto"/>
      </w:divBdr>
    </w:div>
    <w:div w:id="462115576">
      <w:bodyDiv w:val="1"/>
      <w:marLeft w:val="0"/>
      <w:marRight w:val="0"/>
      <w:marTop w:val="0"/>
      <w:marBottom w:val="0"/>
      <w:divBdr>
        <w:top w:val="none" w:sz="0" w:space="0" w:color="auto"/>
        <w:left w:val="none" w:sz="0" w:space="0" w:color="auto"/>
        <w:bottom w:val="none" w:sz="0" w:space="0" w:color="auto"/>
        <w:right w:val="none" w:sz="0" w:space="0" w:color="auto"/>
      </w:divBdr>
    </w:div>
    <w:div w:id="462160022">
      <w:bodyDiv w:val="1"/>
      <w:marLeft w:val="0"/>
      <w:marRight w:val="0"/>
      <w:marTop w:val="0"/>
      <w:marBottom w:val="0"/>
      <w:divBdr>
        <w:top w:val="none" w:sz="0" w:space="0" w:color="auto"/>
        <w:left w:val="none" w:sz="0" w:space="0" w:color="auto"/>
        <w:bottom w:val="none" w:sz="0" w:space="0" w:color="auto"/>
        <w:right w:val="none" w:sz="0" w:space="0" w:color="auto"/>
      </w:divBdr>
    </w:div>
    <w:div w:id="462160554">
      <w:bodyDiv w:val="1"/>
      <w:marLeft w:val="0"/>
      <w:marRight w:val="0"/>
      <w:marTop w:val="0"/>
      <w:marBottom w:val="0"/>
      <w:divBdr>
        <w:top w:val="none" w:sz="0" w:space="0" w:color="auto"/>
        <w:left w:val="none" w:sz="0" w:space="0" w:color="auto"/>
        <w:bottom w:val="none" w:sz="0" w:space="0" w:color="auto"/>
        <w:right w:val="none" w:sz="0" w:space="0" w:color="auto"/>
      </w:divBdr>
    </w:div>
    <w:div w:id="462162660">
      <w:bodyDiv w:val="1"/>
      <w:marLeft w:val="0"/>
      <w:marRight w:val="0"/>
      <w:marTop w:val="0"/>
      <w:marBottom w:val="0"/>
      <w:divBdr>
        <w:top w:val="none" w:sz="0" w:space="0" w:color="auto"/>
        <w:left w:val="none" w:sz="0" w:space="0" w:color="auto"/>
        <w:bottom w:val="none" w:sz="0" w:space="0" w:color="auto"/>
        <w:right w:val="none" w:sz="0" w:space="0" w:color="auto"/>
      </w:divBdr>
    </w:div>
    <w:div w:id="462163304">
      <w:bodyDiv w:val="1"/>
      <w:marLeft w:val="0"/>
      <w:marRight w:val="0"/>
      <w:marTop w:val="0"/>
      <w:marBottom w:val="0"/>
      <w:divBdr>
        <w:top w:val="none" w:sz="0" w:space="0" w:color="auto"/>
        <w:left w:val="none" w:sz="0" w:space="0" w:color="auto"/>
        <w:bottom w:val="none" w:sz="0" w:space="0" w:color="auto"/>
        <w:right w:val="none" w:sz="0" w:space="0" w:color="auto"/>
      </w:divBdr>
    </w:div>
    <w:div w:id="462164500">
      <w:bodyDiv w:val="1"/>
      <w:marLeft w:val="0"/>
      <w:marRight w:val="0"/>
      <w:marTop w:val="0"/>
      <w:marBottom w:val="0"/>
      <w:divBdr>
        <w:top w:val="none" w:sz="0" w:space="0" w:color="auto"/>
        <w:left w:val="none" w:sz="0" w:space="0" w:color="auto"/>
        <w:bottom w:val="none" w:sz="0" w:space="0" w:color="auto"/>
        <w:right w:val="none" w:sz="0" w:space="0" w:color="auto"/>
      </w:divBdr>
    </w:div>
    <w:div w:id="462191487">
      <w:bodyDiv w:val="1"/>
      <w:marLeft w:val="0"/>
      <w:marRight w:val="0"/>
      <w:marTop w:val="0"/>
      <w:marBottom w:val="0"/>
      <w:divBdr>
        <w:top w:val="none" w:sz="0" w:space="0" w:color="auto"/>
        <w:left w:val="none" w:sz="0" w:space="0" w:color="auto"/>
        <w:bottom w:val="none" w:sz="0" w:space="0" w:color="auto"/>
        <w:right w:val="none" w:sz="0" w:space="0" w:color="auto"/>
      </w:divBdr>
    </w:div>
    <w:div w:id="462234068">
      <w:bodyDiv w:val="1"/>
      <w:marLeft w:val="0"/>
      <w:marRight w:val="0"/>
      <w:marTop w:val="0"/>
      <w:marBottom w:val="0"/>
      <w:divBdr>
        <w:top w:val="none" w:sz="0" w:space="0" w:color="auto"/>
        <w:left w:val="none" w:sz="0" w:space="0" w:color="auto"/>
        <w:bottom w:val="none" w:sz="0" w:space="0" w:color="auto"/>
        <w:right w:val="none" w:sz="0" w:space="0" w:color="auto"/>
      </w:divBdr>
    </w:div>
    <w:div w:id="462240220">
      <w:bodyDiv w:val="1"/>
      <w:marLeft w:val="0"/>
      <w:marRight w:val="0"/>
      <w:marTop w:val="0"/>
      <w:marBottom w:val="0"/>
      <w:divBdr>
        <w:top w:val="none" w:sz="0" w:space="0" w:color="auto"/>
        <w:left w:val="none" w:sz="0" w:space="0" w:color="auto"/>
        <w:bottom w:val="none" w:sz="0" w:space="0" w:color="auto"/>
        <w:right w:val="none" w:sz="0" w:space="0" w:color="auto"/>
      </w:divBdr>
    </w:div>
    <w:div w:id="462306921">
      <w:bodyDiv w:val="1"/>
      <w:marLeft w:val="0"/>
      <w:marRight w:val="0"/>
      <w:marTop w:val="0"/>
      <w:marBottom w:val="0"/>
      <w:divBdr>
        <w:top w:val="none" w:sz="0" w:space="0" w:color="auto"/>
        <w:left w:val="none" w:sz="0" w:space="0" w:color="auto"/>
        <w:bottom w:val="none" w:sz="0" w:space="0" w:color="auto"/>
        <w:right w:val="none" w:sz="0" w:space="0" w:color="auto"/>
      </w:divBdr>
    </w:div>
    <w:div w:id="462308714">
      <w:bodyDiv w:val="1"/>
      <w:marLeft w:val="0"/>
      <w:marRight w:val="0"/>
      <w:marTop w:val="0"/>
      <w:marBottom w:val="0"/>
      <w:divBdr>
        <w:top w:val="none" w:sz="0" w:space="0" w:color="auto"/>
        <w:left w:val="none" w:sz="0" w:space="0" w:color="auto"/>
        <w:bottom w:val="none" w:sz="0" w:space="0" w:color="auto"/>
        <w:right w:val="none" w:sz="0" w:space="0" w:color="auto"/>
      </w:divBdr>
    </w:div>
    <w:div w:id="462310525">
      <w:bodyDiv w:val="1"/>
      <w:marLeft w:val="0"/>
      <w:marRight w:val="0"/>
      <w:marTop w:val="0"/>
      <w:marBottom w:val="0"/>
      <w:divBdr>
        <w:top w:val="none" w:sz="0" w:space="0" w:color="auto"/>
        <w:left w:val="none" w:sz="0" w:space="0" w:color="auto"/>
        <w:bottom w:val="none" w:sz="0" w:space="0" w:color="auto"/>
        <w:right w:val="none" w:sz="0" w:space="0" w:color="auto"/>
      </w:divBdr>
    </w:div>
    <w:div w:id="462315317">
      <w:bodyDiv w:val="1"/>
      <w:marLeft w:val="0"/>
      <w:marRight w:val="0"/>
      <w:marTop w:val="0"/>
      <w:marBottom w:val="0"/>
      <w:divBdr>
        <w:top w:val="none" w:sz="0" w:space="0" w:color="auto"/>
        <w:left w:val="none" w:sz="0" w:space="0" w:color="auto"/>
        <w:bottom w:val="none" w:sz="0" w:space="0" w:color="auto"/>
        <w:right w:val="none" w:sz="0" w:space="0" w:color="auto"/>
      </w:divBdr>
    </w:div>
    <w:div w:id="462382251">
      <w:bodyDiv w:val="1"/>
      <w:marLeft w:val="0"/>
      <w:marRight w:val="0"/>
      <w:marTop w:val="0"/>
      <w:marBottom w:val="0"/>
      <w:divBdr>
        <w:top w:val="none" w:sz="0" w:space="0" w:color="auto"/>
        <w:left w:val="none" w:sz="0" w:space="0" w:color="auto"/>
        <w:bottom w:val="none" w:sz="0" w:space="0" w:color="auto"/>
        <w:right w:val="none" w:sz="0" w:space="0" w:color="auto"/>
      </w:divBdr>
    </w:div>
    <w:div w:id="462385284">
      <w:bodyDiv w:val="1"/>
      <w:marLeft w:val="0"/>
      <w:marRight w:val="0"/>
      <w:marTop w:val="0"/>
      <w:marBottom w:val="0"/>
      <w:divBdr>
        <w:top w:val="none" w:sz="0" w:space="0" w:color="auto"/>
        <w:left w:val="none" w:sz="0" w:space="0" w:color="auto"/>
        <w:bottom w:val="none" w:sz="0" w:space="0" w:color="auto"/>
        <w:right w:val="none" w:sz="0" w:space="0" w:color="auto"/>
      </w:divBdr>
    </w:div>
    <w:div w:id="462386127">
      <w:bodyDiv w:val="1"/>
      <w:marLeft w:val="0"/>
      <w:marRight w:val="0"/>
      <w:marTop w:val="0"/>
      <w:marBottom w:val="0"/>
      <w:divBdr>
        <w:top w:val="none" w:sz="0" w:space="0" w:color="auto"/>
        <w:left w:val="none" w:sz="0" w:space="0" w:color="auto"/>
        <w:bottom w:val="none" w:sz="0" w:space="0" w:color="auto"/>
        <w:right w:val="none" w:sz="0" w:space="0" w:color="auto"/>
      </w:divBdr>
    </w:div>
    <w:div w:id="462387778">
      <w:bodyDiv w:val="1"/>
      <w:marLeft w:val="0"/>
      <w:marRight w:val="0"/>
      <w:marTop w:val="0"/>
      <w:marBottom w:val="0"/>
      <w:divBdr>
        <w:top w:val="none" w:sz="0" w:space="0" w:color="auto"/>
        <w:left w:val="none" w:sz="0" w:space="0" w:color="auto"/>
        <w:bottom w:val="none" w:sz="0" w:space="0" w:color="auto"/>
        <w:right w:val="none" w:sz="0" w:space="0" w:color="auto"/>
      </w:divBdr>
    </w:div>
    <w:div w:id="462425489">
      <w:bodyDiv w:val="1"/>
      <w:marLeft w:val="0"/>
      <w:marRight w:val="0"/>
      <w:marTop w:val="0"/>
      <w:marBottom w:val="0"/>
      <w:divBdr>
        <w:top w:val="none" w:sz="0" w:space="0" w:color="auto"/>
        <w:left w:val="none" w:sz="0" w:space="0" w:color="auto"/>
        <w:bottom w:val="none" w:sz="0" w:space="0" w:color="auto"/>
        <w:right w:val="none" w:sz="0" w:space="0" w:color="auto"/>
      </w:divBdr>
    </w:div>
    <w:div w:id="462427128">
      <w:bodyDiv w:val="1"/>
      <w:marLeft w:val="0"/>
      <w:marRight w:val="0"/>
      <w:marTop w:val="0"/>
      <w:marBottom w:val="0"/>
      <w:divBdr>
        <w:top w:val="none" w:sz="0" w:space="0" w:color="auto"/>
        <w:left w:val="none" w:sz="0" w:space="0" w:color="auto"/>
        <w:bottom w:val="none" w:sz="0" w:space="0" w:color="auto"/>
        <w:right w:val="none" w:sz="0" w:space="0" w:color="auto"/>
      </w:divBdr>
    </w:div>
    <w:div w:id="462429035">
      <w:bodyDiv w:val="1"/>
      <w:marLeft w:val="0"/>
      <w:marRight w:val="0"/>
      <w:marTop w:val="0"/>
      <w:marBottom w:val="0"/>
      <w:divBdr>
        <w:top w:val="none" w:sz="0" w:space="0" w:color="auto"/>
        <w:left w:val="none" w:sz="0" w:space="0" w:color="auto"/>
        <w:bottom w:val="none" w:sz="0" w:space="0" w:color="auto"/>
        <w:right w:val="none" w:sz="0" w:space="0" w:color="auto"/>
      </w:divBdr>
    </w:div>
    <w:div w:id="462430804">
      <w:bodyDiv w:val="1"/>
      <w:marLeft w:val="0"/>
      <w:marRight w:val="0"/>
      <w:marTop w:val="0"/>
      <w:marBottom w:val="0"/>
      <w:divBdr>
        <w:top w:val="none" w:sz="0" w:space="0" w:color="auto"/>
        <w:left w:val="none" w:sz="0" w:space="0" w:color="auto"/>
        <w:bottom w:val="none" w:sz="0" w:space="0" w:color="auto"/>
        <w:right w:val="none" w:sz="0" w:space="0" w:color="auto"/>
      </w:divBdr>
    </w:div>
    <w:div w:id="462499137">
      <w:bodyDiv w:val="1"/>
      <w:marLeft w:val="0"/>
      <w:marRight w:val="0"/>
      <w:marTop w:val="0"/>
      <w:marBottom w:val="0"/>
      <w:divBdr>
        <w:top w:val="none" w:sz="0" w:space="0" w:color="auto"/>
        <w:left w:val="none" w:sz="0" w:space="0" w:color="auto"/>
        <w:bottom w:val="none" w:sz="0" w:space="0" w:color="auto"/>
        <w:right w:val="none" w:sz="0" w:space="0" w:color="auto"/>
      </w:divBdr>
    </w:div>
    <w:div w:id="462500291">
      <w:bodyDiv w:val="1"/>
      <w:marLeft w:val="0"/>
      <w:marRight w:val="0"/>
      <w:marTop w:val="0"/>
      <w:marBottom w:val="0"/>
      <w:divBdr>
        <w:top w:val="none" w:sz="0" w:space="0" w:color="auto"/>
        <w:left w:val="none" w:sz="0" w:space="0" w:color="auto"/>
        <w:bottom w:val="none" w:sz="0" w:space="0" w:color="auto"/>
        <w:right w:val="none" w:sz="0" w:space="0" w:color="auto"/>
      </w:divBdr>
    </w:div>
    <w:div w:id="462501608">
      <w:bodyDiv w:val="1"/>
      <w:marLeft w:val="0"/>
      <w:marRight w:val="0"/>
      <w:marTop w:val="0"/>
      <w:marBottom w:val="0"/>
      <w:divBdr>
        <w:top w:val="none" w:sz="0" w:space="0" w:color="auto"/>
        <w:left w:val="none" w:sz="0" w:space="0" w:color="auto"/>
        <w:bottom w:val="none" w:sz="0" w:space="0" w:color="auto"/>
        <w:right w:val="none" w:sz="0" w:space="0" w:color="auto"/>
      </w:divBdr>
    </w:div>
    <w:div w:id="462503000">
      <w:bodyDiv w:val="1"/>
      <w:marLeft w:val="0"/>
      <w:marRight w:val="0"/>
      <w:marTop w:val="0"/>
      <w:marBottom w:val="0"/>
      <w:divBdr>
        <w:top w:val="none" w:sz="0" w:space="0" w:color="auto"/>
        <w:left w:val="none" w:sz="0" w:space="0" w:color="auto"/>
        <w:bottom w:val="none" w:sz="0" w:space="0" w:color="auto"/>
        <w:right w:val="none" w:sz="0" w:space="0" w:color="auto"/>
      </w:divBdr>
    </w:div>
    <w:div w:id="462503883">
      <w:bodyDiv w:val="1"/>
      <w:marLeft w:val="0"/>
      <w:marRight w:val="0"/>
      <w:marTop w:val="0"/>
      <w:marBottom w:val="0"/>
      <w:divBdr>
        <w:top w:val="none" w:sz="0" w:space="0" w:color="auto"/>
        <w:left w:val="none" w:sz="0" w:space="0" w:color="auto"/>
        <w:bottom w:val="none" w:sz="0" w:space="0" w:color="auto"/>
        <w:right w:val="none" w:sz="0" w:space="0" w:color="auto"/>
      </w:divBdr>
    </w:div>
    <w:div w:id="462508029">
      <w:bodyDiv w:val="1"/>
      <w:marLeft w:val="0"/>
      <w:marRight w:val="0"/>
      <w:marTop w:val="0"/>
      <w:marBottom w:val="0"/>
      <w:divBdr>
        <w:top w:val="none" w:sz="0" w:space="0" w:color="auto"/>
        <w:left w:val="none" w:sz="0" w:space="0" w:color="auto"/>
        <w:bottom w:val="none" w:sz="0" w:space="0" w:color="auto"/>
        <w:right w:val="none" w:sz="0" w:space="0" w:color="auto"/>
      </w:divBdr>
    </w:div>
    <w:div w:id="462582991">
      <w:bodyDiv w:val="1"/>
      <w:marLeft w:val="0"/>
      <w:marRight w:val="0"/>
      <w:marTop w:val="0"/>
      <w:marBottom w:val="0"/>
      <w:divBdr>
        <w:top w:val="none" w:sz="0" w:space="0" w:color="auto"/>
        <w:left w:val="none" w:sz="0" w:space="0" w:color="auto"/>
        <w:bottom w:val="none" w:sz="0" w:space="0" w:color="auto"/>
        <w:right w:val="none" w:sz="0" w:space="0" w:color="auto"/>
      </w:divBdr>
    </w:div>
    <w:div w:id="462618809">
      <w:bodyDiv w:val="1"/>
      <w:marLeft w:val="0"/>
      <w:marRight w:val="0"/>
      <w:marTop w:val="0"/>
      <w:marBottom w:val="0"/>
      <w:divBdr>
        <w:top w:val="none" w:sz="0" w:space="0" w:color="auto"/>
        <w:left w:val="none" w:sz="0" w:space="0" w:color="auto"/>
        <w:bottom w:val="none" w:sz="0" w:space="0" w:color="auto"/>
        <w:right w:val="none" w:sz="0" w:space="0" w:color="auto"/>
      </w:divBdr>
    </w:div>
    <w:div w:id="462620467">
      <w:bodyDiv w:val="1"/>
      <w:marLeft w:val="0"/>
      <w:marRight w:val="0"/>
      <w:marTop w:val="0"/>
      <w:marBottom w:val="0"/>
      <w:divBdr>
        <w:top w:val="none" w:sz="0" w:space="0" w:color="auto"/>
        <w:left w:val="none" w:sz="0" w:space="0" w:color="auto"/>
        <w:bottom w:val="none" w:sz="0" w:space="0" w:color="auto"/>
        <w:right w:val="none" w:sz="0" w:space="0" w:color="auto"/>
      </w:divBdr>
    </w:div>
    <w:div w:id="462621417">
      <w:bodyDiv w:val="1"/>
      <w:marLeft w:val="0"/>
      <w:marRight w:val="0"/>
      <w:marTop w:val="0"/>
      <w:marBottom w:val="0"/>
      <w:divBdr>
        <w:top w:val="none" w:sz="0" w:space="0" w:color="auto"/>
        <w:left w:val="none" w:sz="0" w:space="0" w:color="auto"/>
        <w:bottom w:val="none" w:sz="0" w:space="0" w:color="auto"/>
        <w:right w:val="none" w:sz="0" w:space="0" w:color="auto"/>
      </w:divBdr>
    </w:div>
    <w:div w:id="462693946">
      <w:bodyDiv w:val="1"/>
      <w:marLeft w:val="0"/>
      <w:marRight w:val="0"/>
      <w:marTop w:val="0"/>
      <w:marBottom w:val="0"/>
      <w:divBdr>
        <w:top w:val="none" w:sz="0" w:space="0" w:color="auto"/>
        <w:left w:val="none" w:sz="0" w:space="0" w:color="auto"/>
        <w:bottom w:val="none" w:sz="0" w:space="0" w:color="auto"/>
        <w:right w:val="none" w:sz="0" w:space="0" w:color="auto"/>
      </w:divBdr>
    </w:div>
    <w:div w:id="462818534">
      <w:bodyDiv w:val="1"/>
      <w:marLeft w:val="0"/>
      <w:marRight w:val="0"/>
      <w:marTop w:val="0"/>
      <w:marBottom w:val="0"/>
      <w:divBdr>
        <w:top w:val="none" w:sz="0" w:space="0" w:color="auto"/>
        <w:left w:val="none" w:sz="0" w:space="0" w:color="auto"/>
        <w:bottom w:val="none" w:sz="0" w:space="0" w:color="auto"/>
        <w:right w:val="none" w:sz="0" w:space="0" w:color="auto"/>
      </w:divBdr>
    </w:div>
    <w:div w:id="462819711">
      <w:bodyDiv w:val="1"/>
      <w:marLeft w:val="0"/>
      <w:marRight w:val="0"/>
      <w:marTop w:val="0"/>
      <w:marBottom w:val="0"/>
      <w:divBdr>
        <w:top w:val="none" w:sz="0" w:space="0" w:color="auto"/>
        <w:left w:val="none" w:sz="0" w:space="0" w:color="auto"/>
        <w:bottom w:val="none" w:sz="0" w:space="0" w:color="auto"/>
        <w:right w:val="none" w:sz="0" w:space="0" w:color="auto"/>
      </w:divBdr>
    </w:div>
    <w:div w:id="462889140">
      <w:bodyDiv w:val="1"/>
      <w:marLeft w:val="0"/>
      <w:marRight w:val="0"/>
      <w:marTop w:val="0"/>
      <w:marBottom w:val="0"/>
      <w:divBdr>
        <w:top w:val="none" w:sz="0" w:space="0" w:color="auto"/>
        <w:left w:val="none" w:sz="0" w:space="0" w:color="auto"/>
        <w:bottom w:val="none" w:sz="0" w:space="0" w:color="auto"/>
        <w:right w:val="none" w:sz="0" w:space="0" w:color="auto"/>
      </w:divBdr>
    </w:div>
    <w:div w:id="462893247">
      <w:bodyDiv w:val="1"/>
      <w:marLeft w:val="0"/>
      <w:marRight w:val="0"/>
      <w:marTop w:val="0"/>
      <w:marBottom w:val="0"/>
      <w:divBdr>
        <w:top w:val="none" w:sz="0" w:space="0" w:color="auto"/>
        <w:left w:val="none" w:sz="0" w:space="0" w:color="auto"/>
        <w:bottom w:val="none" w:sz="0" w:space="0" w:color="auto"/>
        <w:right w:val="none" w:sz="0" w:space="0" w:color="auto"/>
      </w:divBdr>
    </w:div>
    <w:div w:id="462962375">
      <w:bodyDiv w:val="1"/>
      <w:marLeft w:val="0"/>
      <w:marRight w:val="0"/>
      <w:marTop w:val="0"/>
      <w:marBottom w:val="0"/>
      <w:divBdr>
        <w:top w:val="none" w:sz="0" w:space="0" w:color="auto"/>
        <w:left w:val="none" w:sz="0" w:space="0" w:color="auto"/>
        <w:bottom w:val="none" w:sz="0" w:space="0" w:color="auto"/>
        <w:right w:val="none" w:sz="0" w:space="0" w:color="auto"/>
      </w:divBdr>
    </w:div>
    <w:div w:id="462962904">
      <w:bodyDiv w:val="1"/>
      <w:marLeft w:val="0"/>
      <w:marRight w:val="0"/>
      <w:marTop w:val="0"/>
      <w:marBottom w:val="0"/>
      <w:divBdr>
        <w:top w:val="none" w:sz="0" w:space="0" w:color="auto"/>
        <w:left w:val="none" w:sz="0" w:space="0" w:color="auto"/>
        <w:bottom w:val="none" w:sz="0" w:space="0" w:color="auto"/>
        <w:right w:val="none" w:sz="0" w:space="0" w:color="auto"/>
      </w:divBdr>
    </w:div>
    <w:div w:id="462966725">
      <w:bodyDiv w:val="1"/>
      <w:marLeft w:val="0"/>
      <w:marRight w:val="0"/>
      <w:marTop w:val="0"/>
      <w:marBottom w:val="0"/>
      <w:divBdr>
        <w:top w:val="none" w:sz="0" w:space="0" w:color="auto"/>
        <w:left w:val="none" w:sz="0" w:space="0" w:color="auto"/>
        <w:bottom w:val="none" w:sz="0" w:space="0" w:color="auto"/>
        <w:right w:val="none" w:sz="0" w:space="0" w:color="auto"/>
      </w:divBdr>
    </w:div>
    <w:div w:id="462968493">
      <w:bodyDiv w:val="1"/>
      <w:marLeft w:val="0"/>
      <w:marRight w:val="0"/>
      <w:marTop w:val="0"/>
      <w:marBottom w:val="0"/>
      <w:divBdr>
        <w:top w:val="none" w:sz="0" w:space="0" w:color="auto"/>
        <w:left w:val="none" w:sz="0" w:space="0" w:color="auto"/>
        <w:bottom w:val="none" w:sz="0" w:space="0" w:color="auto"/>
        <w:right w:val="none" w:sz="0" w:space="0" w:color="auto"/>
      </w:divBdr>
    </w:div>
    <w:div w:id="463011949">
      <w:bodyDiv w:val="1"/>
      <w:marLeft w:val="0"/>
      <w:marRight w:val="0"/>
      <w:marTop w:val="0"/>
      <w:marBottom w:val="0"/>
      <w:divBdr>
        <w:top w:val="none" w:sz="0" w:space="0" w:color="auto"/>
        <w:left w:val="none" w:sz="0" w:space="0" w:color="auto"/>
        <w:bottom w:val="none" w:sz="0" w:space="0" w:color="auto"/>
        <w:right w:val="none" w:sz="0" w:space="0" w:color="auto"/>
      </w:divBdr>
    </w:div>
    <w:div w:id="463012463">
      <w:bodyDiv w:val="1"/>
      <w:marLeft w:val="0"/>
      <w:marRight w:val="0"/>
      <w:marTop w:val="0"/>
      <w:marBottom w:val="0"/>
      <w:divBdr>
        <w:top w:val="none" w:sz="0" w:space="0" w:color="auto"/>
        <w:left w:val="none" w:sz="0" w:space="0" w:color="auto"/>
        <w:bottom w:val="none" w:sz="0" w:space="0" w:color="auto"/>
        <w:right w:val="none" w:sz="0" w:space="0" w:color="auto"/>
      </w:divBdr>
    </w:div>
    <w:div w:id="463037906">
      <w:bodyDiv w:val="1"/>
      <w:marLeft w:val="0"/>
      <w:marRight w:val="0"/>
      <w:marTop w:val="0"/>
      <w:marBottom w:val="0"/>
      <w:divBdr>
        <w:top w:val="none" w:sz="0" w:space="0" w:color="auto"/>
        <w:left w:val="none" w:sz="0" w:space="0" w:color="auto"/>
        <w:bottom w:val="none" w:sz="0" w:space="0" w:color="auto"/>
        <w:right w:val="none" w:sz="0" w:space="0" w:color="auto"/>
      </w:divBdr>
    </w:div>
    <w:div w:id="463039856">
      <w:bodyDiv w:val="1"/>
      <w:marLeft w:val="0"/>
      <w:marRight w:val="0"/>
      <w:marTop w:val="0"/>
      <w:marBottom w:val="0"/>
      <w:divBdr>
        <w:top w:val="none" w:sz="0" w:space="0" w:color="auto"/>
        <w:left w:val="none" w:sz="0" w:space="0" w:color="auto"/>
        <w:bottom w:val="none" w:sz="0" w:space="0" w:color="auto"/>
        <w:right w:val="none" w:sz="0" w:space="0" w:color="auto"/>
      </w:divBdr>
    </w:div>
    <w:div w:id="463043492">
      <w:bodyDiv w:val="1"/>
      <w:marLeft w:val="0"/>
      <w:marRight w:val="0"/>
      <w:marTop w:val="0"/>
      <w:marBottom w:val="0"/>
      <w:divBdr>
        <w:top w:val="none" w:sz="0" w:space="0" w:color="auto"/>
        <w:left w:val="none" w:sz="0" w:space="0" w:color="auto"/>
        <w:bottom w:val="none" w:sz="0" w:space="0" w:color="auto"/>
        <w:right w:val="none" w:sz="0" w:space="0" w:color="auto"/>
      </w:divBdr>
    </w:div>
    <w:div w:id="463043794">
      <w:bodyDiv w:val="1"/>
      <w:marLeft w:val="0"/>
      <w:marRight w:val="0"/>
      <w:marTop w:val="0"/>
      <w:marBottom w:val="0"/>
      <w:divBdr>
        <w:top w:val="none" w:sz="0" w:space="0" w:color="auto"/>
        <w:left w:val="none" w:sz="0" w:space="0" w:color="auto"/>
        <w:bottom w:val="none" w:sz="0" w:space="0" w:color="auto"/>
        <w:right w:val="none" w:sz="0" w:space="0" w:color="auto"/>
      </w:divBdr>
    </w:div>
    <w:div w:id="463080931">
      <w:bodyDiv w:val="1"/>
      <w:marLeft w:val="0"/>
      <w:marRight w:val="0"/>
      <w:marTop w:val="0"/>
      <w:marBottom w:val="0"/>
      <w:divBdr>
        <w:top w:val="none" w:sz="0" w:space="0" w:color="auto"/>
        <w:left w:val="none" w:sz="0" w:space="0" w:color="auto"/>
        <w:bottom w:val="none" w:sz="0" w:space="0" w:color="auto"/>
        <w:right w:val="none" w:sz="0" w:space="0" w:color="auto"/>
      </w:divBdr>
    </w:div>
    <w:div w:id="463085047">
      <w:bodyDiv w:val="1"/>
      <w:marLeft w:val="0"/>
      <w:marRight w:val="0"/>
      <w:marTop w:val="0"/>
      <w:marBottom w:val="0"/>
      <w:divBdr>
        <w:top w:val="none" w:sz="0" w:space="0" w:color="auto"/>
        <w:left w:val="none" w:sz="0" w:space="0" w:color="auto"/>
        <w:bottom w:val="none" w:sz="0" w:space="0" w:color="auto"/>
        <w:right w:val="none" w:sz="0" w:space="0" w:color="auto"/>
      </w:divBdr>
    </w:div>
    <w:div w:id="463085552">
      <w:bodyDiv w:val="1"/>
      <w:marLeft w:val="0"/>
      <w:marRight w:val="0"/>
      <w:marTop w:val="0"/>
      <w:marBottom w:val="0"/>
      <w:divBdr>
        <w:top w:val="none" w:sz="0" w:space="0" w:color="auto"/>
        <w:left w:val="none" w:sz="0" w:space="0" w:color="auto"/>
        <w:bottom w:val="none" w:sz="0" w:space="0" w:color="auto"/>
        <w:right w:val="none" w:sz="0" w:space="0" w:color="auto"/>
      </w:divBdr>
    </w:div>
    <w:div w:id="463087007">
      <w:bodyDiv w:val="1"/>
      <w:marLeft w:val="0"/>
      <w:marRight w:val="0"/>
      <w:marTop w:val="0"/>
      <w:marBottom w:val="0"/>
      <w:divBdr>
        <w:top w:val="none" w:sz="0" w:space="0" w:color="auto"/>
        <w:left w:val="none" w:sz="0" w:space="0" w:color="auto"/>
        <w:bottom w:val="none" w:sz="0" w:space="0" w:color="auto"/>
        <w:right w:val="none" w:sz="0" w:space="0" w:color="auto"/>
      </w:divBdr>
    </w:div>
    <w:div w:id="463155728">
      <w:bodyDiv w:val="1"/>
      <w:marLeft w:val="0"/>
      <w:marRight w:val="0"/>
      <w:marTop w:val="0"/>
      <w:marBottom w:val="0"/>
      <w:divBdr>
        <w:top w:val="none" w:sz="0" w:space="0" w:color="auto"/>
        <w:left w:val="none" w:sz="0" w:space="0" w:color="auto"/>
        <w:bottom w:val="none" w:sz="0" w:space="0" w:color="auto"/>
        <w:right w:val="none" w:sz="0" w:space="0" w:color="auto"/>
      </w:divBdr>
    </w:div>
    <w:div w:id="463157609">
      <w:bodyDiv w:val="1"/>
      <w:marLeft w:val="0"/>
      <w:marRight w:val="0"/>
      <w:marTop w:val="0"/>
      <w:marBottom w:val="0"/>
      <w:divBdr>
        <w:top w:val="none" w:sz="0" w:space="0" w:color="auto"/>
        <w:left w:val="none" w:sz="0" w:space="0" w:color="auto"/>
        <w:bottom w:val="none" w:sz="0" w:space="0" w:color="auto"/>
        <w:right w:val="none" w:sz="0" w:space="0" w:color="auto"/>
      </w:divBdr>
    </w:div>
    <w:div w:id="463231397">
      <w:bodyDiv w:val="1"/>
      <w:marLeft w:val="0"/>
      <w:marRight w:val="0"/>
      <w:marTop w:val="0"/>
      <w:marBottom w:val="0"/>
      <w:divBdr>
        <w:top w:val="none" w:sz="0" w:space="0" w:color="auto"/>
        <w:left w:val="none" w:sz="0" w:space="0" w:color="auto"/>
        <w:bottom w:val="none" w:sz="0" w:space="0" w:color="auto"/>
        <w:right w:val="none" w:sz="0" w:space="0" w:color="auto"/>
      </w:divBdr>
    </w:div>
    <w:div w:id="463239506">
      <w:bodyDiv w:val="1"/>
      <w:marLeft w:val="0"/>
      <w:marRight w:val="0"/>
      <w:marTop w:val="0"/>
      <w:marBottom w:val="0"/>
      <w:divBdr>
        <w:top w:val="none" w:sz="0" w:space="0" w:color="auto"/>
        <w:left w:val="none" w:sz="0" w:space="0" w:color="auto"/>
        <w:bottom w:val="none" w:sz="0" w:space="0" w:color="auto"/>
        <w:right w:val="none" w:sz="0" w:space="0" w:color="auto"/>
      </w:divBdr>
    </w:div>
    <w:div w:id="463279747">
      <w:bodyDiv w:val="1"/>
      <w:marLeft w:val="0"/>
      <w:marRight w:val="0"/>
      <w:marTop w:val="0"/>
      <w:marBottom w:val="0"/>
      <w:divBdr>
        <w:top w:val="none" w:sz="0" w:space="0" w:color="auto"/>
        <w:left w:val="none" w:sz="0" w:space="0" w:color="auto"/>
        <w:bottom w:val="none" w:sz="0" w:space="0" w:color="auto"/>
        <w:right w:val="none" w:sz="0" w:space="0" w:color="auto"/>
      </w:divBdr>
    </w:div>
    <w:div w:id="463281044">
      <w:bodyDiv w:val="1"/>
      <w:marLeft w:val="0"/>
      <w:marRight w:val="0"/>
      <w:marTop w:val="0"/>
      <w:marBottom w:val="0"/>
      <w:divBdr>
        <w:top w:val="none" w:sz="0" w:space="0" w:color="auto"/>
        <w:left w:val="none" w:sz="0" w:space="0" w:color="auto"/>
        <w:bottom w:val="none" w:sz="0" w:space="0" w:color="auto"/>
        <w:right w:val="none" w:sz="0" w:space="0" w:color="auto"/>
      </w:divBdr>
    </w:div>
    <w:div w:id="463354173">
      <w:bodyDiv w:val="1"/>
      <w:marLeft w:val="0"/>
      <w:marRight w:val="0"/>
      <w:marTop w:val="0"/>
      <w:marBottom w:val="0"/>
      <w:divBdr>
        <w:top w:val="none" w:sz="0" w:space="0" w:color="auto"/>
        <w:left w:val="none" w:sz="0" w:space="0" w:color="auto"/>
        <w:bottom w:val="none" w:sz="0" w:space="0" w:color="auto"/>
        <w:right w:val="none" w:sz="0" w:space="0" w:color="auto"/>
      </w:divBdr>
    </w:div>
    <w:div w:id="463356104">
      <w:bodyDiv w:val="1"/>
      <w:marLeft w:val="0"/>
      <w:marRight w:val="0"/>
      <w:marTop w:val="0"/>
      <w:marBottom w:val="0"/>
      <w:divBdr>
        <w:top w:val="none" w:sz="0" w:space="0" w:color="auto"/>
        <w:left w:val="none" w:sz="0" w:space="0" w:color="auto"/>
        <w:bottom w:val="none" w:sz="0" w:space="0" w:color="auto"/>
        <w:right w:val="none" w:sz="0" w:space="0" w:color="auto"/>
      </w:divBdr>
    </w:div>
    <w:div w:id="463424520">
      <w:bodyDiv w:val="1"/>
      <w:marLeft w:val="0"/>
      <w:marRight w:val="0"/>
      <w:marTop w:val="0"/>
      <w:marBottom w:val="0"/>
      <w:divBdr>
        <w:top w:val="none" w:sz="0" w:space="0" w:color="auto"/>
        <w:left w:val="none" w:sz="0" w:space="0" w:color="auto"/>
        <w:bottom w:val="none" w:sz="0" w:space="0" w:color="auto"/>
        <w:right w:val="none" w:sz="0" w:space="0" w:color="auto"/>
      </w:divBdr>
    </w:div>
    <w:div w:id="463425733">
      <w:bodyDiv w:val="1"/>
      <w:marLeft w:val="0"/>
      <w:marRight w:val="0"/>
      <w:marTop w:val="0"/>
      <w:marBottom w:val="0"/>
      <w:divBdr>
        <w:top w:val="none" w:sz="0" w:space="0" w:color="auto"/>
        <w:left w:val="none" w:sz="0" w:space="0" w:color="auto"/>
        <w:bottom w:val="none" w:sz="0" w:space="0" w:color="auto"/>
        <w:right w:val="none" w:sz="0" w:space="0" w:color="auto"/>
      </w:divBdr>
    </w:div>
    <w:div w:id="463426478">
      <w:bodyDiv w:val="1"/>
      <w:marLeft w:val="0"/>
      <w:marRight w:val="0"/>
      <w:marTop w:val="0"/>
      <w:marBottom w:val="0"/>
      <w:divBdr>
        <w:top w:val="none" w:sz="0" w:space="0" w:color="auto"/>
        <w:left w:val="none" w:sz="0" w:space="0" w:color="auto"/>
        <w:bottom w:val="none" w:sz="0" w:space="0" w:color="auto"/>
        <w:right w:val="none" w:sz="0" w:space="0" w:color="auto"/>
      </w:divBdr>
    </w:div>
    <w:div w:id="463473191">
      <w:bodyDiv w:val="1"/>
      <w:marLeft w:val="0"/>
      <w:marRight w:val="0"/>
      <w:marTop w:val="0"/>
      <w:marBottom w:val="0"/>
      <w:divBdr>
        <w:top w:val="none" w:sz="0" w:space="0" w:color="auto"/>
        <w:left w:val="none" w:sz="0" w:space="0" w:color="auto"/>
        <w:bottom w:val="none" w:sz="0" w:space="0" w:color="auto"/>
        <w:right w:val="none" w:sz="0" w:space="0" w:color="auto"/>
      </w:divBdr>
    </w:div>
    <w:div w:id="463502686">
      <w:bodyDiv w:val="1"/>
      <w:marLeft w:val="0"/>
      <w:marRight w:val="0"/>
      <w:marTop w:val="0"/>
      <w:marBottom w:val="0"/>
      <w:divBdr>
        <w:top w:val="none" w:sz="0" w:space="0" w:color="auto"/>
        <w:left w:val="none" w:sz="0" w:space="0" w:color="auto"/>
        <w:bottom w:val="none" w:sz="0" w:space="0" w:color="auto"/>
        <w:right w:val="none" w:sz="0" w:space="0" w:color="auto"/>
      </w:divBdr>
    </w:div>
    <w:div w:id="463502929">
      <w:bodyDiv w:val="1"/>
      <w:marLeft w:val="0"/>
      <w:marRight w:val="0"/>
      <w:marTop w:val="0"/>
      <w:marBottom w:val="0"/>
      <w:divBdr>
        <w:top w:val="none" w:sz="0" w:space="0" w:color="auto"/>
        <w:left w:val="none" w:sz="0" w:space="0" w:color="auto"/>
        <w:bottom w:val="none" w:sz="0" w:space="0" w:color="auto"/>
        <w:right w:val="none" w:sz="0" w:space="0" w:color="auto"/>
      </w:divBdr>
    </w:div>
    <w:div w:id="463542319">
      <w:bodyDiv w:val="1"/>
      <w:marLeft w:val="0"/>
      <w:marRight w:val="0"/>
      <w:marTop w:val="0"/>
      <w:marBottom w:val="0"/>
      <w:divBdr>
        <w:top w:val="none" w:sz="0" w:space="0" w:color="auto"/>
        <w:left w:val="none" w:sz="0" w:space="0" w:color="auto"/>
        <w:bottom w:val="none" w:sz="0" w:space="0" w:color="auto"/>
        <w:right w:val="none" w:sz="0" w:space="0" w:color="auto"/>
      </w:divBdr>
    </w:div>
    <w:div w:id="463542997">
      <w:bodyDiv w:val="1"/>
      <w:marLeft w:val="0"/>
      <w:marRight w:val="0"/>
      <w:marTop w:val="0"/>
      <w:marBottom w:val="0"/>
      <w:divBdr>
        <w:top w:val="none" w:sz="0" w:space="0" w:color="auto"/>
        <w:left w:val="none" w:sz="0" w:space="0" w:color="auto"/>
        <w:bottom w:val="none" w:sz="0" w:space="0" w:color="auto"/>
        <w:right w:val="none" w:sz="0" w:space="0" w:color="auto"/>
      </w:divBdr>
    </w:div>
    <w:div w:id="463548442">
      <w:bodyDiv w:val="1"/>
      <w:marLeft w:val="0"/>
      <w:marRight w:val="0"/>
      <w:marTop w:val="0"/>
      <w:marBottom w:val="0"/>
      <w:divBdr>
        <w:top w:val="none" w:sz="0" w:space="0" w:color="auto"/>
        <w:left w:val="none" w:sz="0" w:space="0" w:color="auto"/>
        <w:bottom w:val="none" w:sz="0" w:space="0" w:color="auto"/>
        <w:right w:val="none" w:sz="0" w:space="0" w:color="auto"/>
      </w:divBdr>
    </w:div>
    <w:div w:id="463549955">
      <w:bodyDiv w:val="1"/>
      <w:marLeft w:val="0"/>
      <w:marRight w:val="0"/>
      <w:marTop w:val="0"/>
      <w:marBottom w:val="0"/>
      <w:divBdr>
        <w:top w:val="none" w:sz="0" w:space="0" w:color="auto"/>
        <w:left w:val="none" w:sz="0" w:space="0" w:color="auto"/>
        <w:bottom w:val="none" w:sz="0" w:space="0" w:color="auto"/>
        <w:right w:val="none" w:sz="0" w:space="0" w:color="auto"/>
      </w:divBdr>
    </w:div>
    <w:div w:id="463618516">
      <w:bodyDiv w:val="1"/>
      <w:marLeft w:val="0"/>
      <w:marRight w:val="0"/>
      <w:marTop w:val="0"/>
      <w:marBottom w:val="0"/>
      <w:divBdr>
        <w:top w:val="none" w:sz="0" w:space="0" w:color="auto"/>
        <w:left w:val="none" w:sz="0" w:space="0" w:color="auto"/>
        <w:bottom w:val="none" w:sz="0" w:space="0" w:color="auto"/>
        <w:right w:val="none" w:sz="0" w:space="0" w:color="auto"/>
      </w:divBdr>
    </w:div>
    <w:div w:id="463619283">
      <w:bodyDiv w:val="1"/>
      <w:marLeft w:val="0"/>
      <w:marRight w:val="0"/>
      <w:marTop w:val="0"/>
      <w:marBottom w:val="0"/>
      <w:divBdr>
        <w:top w:val="none" w:sz="0" w:space="0" w:color="auto"/>
        <w:left w:val="none" w:sz="0" w:space="0" w:color="auto"/>
        <w:bottom w:val="none" w:sz="0" w:space="0" w:color="auto"/>
        <w:right w:val="none" w:sz="0" w:space="0" w:color="auto"/>
      </w:divBdr>
    </w:div>
    <w:div w:id="463619870">
      <w:bodyDiv w:val="1"/>
      <w:marLeft w:val="0"/>
      <w:marRight w:val="0"/>
      <w:marTop w:val="0"/>
      <w:marBottom w:val="0"/>
      <w:divBdr>
        <w:top w:val="none" w:sz="0" w:space="0" w:color="auto"/>
        <w:left w:val="none" w:sz="0" w:space="0" w:color="auto"/>
        <w:bottom w:val="none" w:sz="0" w:space="0" w:color="auto"/>
        <w:right w:val="none" w:sz="0" w:space="0" w:color="auto"/>
      </w:divBdr>
    </w:div>
    <w:div w:id="463623084">
      <w:bodyDiv w:val="1"/>
      <w:marLeft w:val="0"/>
      <w:marRight w:val="0"/>
      <w:marTop w:val="0"/>
      <w:marBottom w:val="0"/>
      <w:divBdr>
        <w:top w:val="none" w:sz="0" w:space="0" w:color="auto"/>
        <w:left w:val="none" w:sz="0" w:space="0" w:color="auto"/>
        <w:bottom w:val="none" w:sz="0" w:space="0" w:color="auto"/>
        <w:right w:val="none" w:sz="0" w:space="0" w:color="auto"/>
      </w:divBdr>
    </w:div>
    <w:div w:id="463624949">
      <w:bodyDiv w:val="1"/>
      <w:marLeft w:val="0"/>
      <w:marRight w:val="0"/>
      <w:marTop w:val="0"/>
      <w:marBottom w:val="0"/>
      <w:divBdr>
        <w:top w:val="none" w:sz="0" w:space="0" w:color="auto"/>
        <w:left w:val="none" w:sz="0" w:space="0" w:color="auto"/>
        <w:bottom w:val="none" w:sz="0" w:space="0" w:color="auto"/>
        <w:right w:val="none" w:sz="0" w:space="0" w:color="auto"/>
      </w:divBdr>
    </w:div>
    <w:div w:id="463625476">
      <w:bodyDiv w:val="1"/>
      <w:marLeft w:val="0"/>
      <w:marRight w:val="0"/>
      <w:marTop w:val="0"/>
      <w:marBottom w:val="0"/>
      <w:divBdr>
        <w:top w:val="none" w:sz="0" w:space="0" w:color="auto"/>
        <w:left w:val="none" w:sz="0" w:space="0" w:color="auto"/>
        <w:bottom w:val="none" w:sz="0" w:space="0" w:color="auto"/>
        <w:right w:val="none" w:sz="0" w:space="0" w:color="auto"/>
      </w:divBdr>
    </w:div>
    <w:div w:id="463736282">
      <w:bodyDiv w:val="1"/>
      <w:marLeft w:val="0"/>
      <w:marRight w:val="0"/>
      <w:marTop w:val="0"/>
      <w:marBottom w:val="0"/>
      <w:divBdr>
        <w:top w:val="none" w:sz="0" w:space="0" w:color="auto"/>
        <w:left w:val="none" w:sz="0" w:space="0" w:color="auto"/>
        <w:bottom w:val="none" w:sz="0" w:space="0" w:color="auto"/>
        <w:right w:val="none" w:sz="0" w:space="0" w:color="auto"/>
      </w:divBdr>
    </w:div>
    <w:div w:id="463737916">
      <w:bodyDiv w:val="1"/>
      <w:marLeft w:val="0"/>
      <w:marRight w:val="0"/>
      <w:marTop w:val="0"/>
      <w:marBottom w:val="0"/>
      <w:divBdr>
        <w:top w:val="none" w:sz="0" w:space="0" w:color="auto"/>
        <w:left w:val="none" w:sz="0" w:space="0" w:color="auto"/>
        <w:bottom w:val="none" w:sz="0" w:space="0" w:color="auto"/>
        <w:right w:val="none" w:sz="0" w:space="0" w:color="auto"/>
      </w:divBdr>
    </w:div>
    <w:div w:id="463741763">
      <w:bodyDiv w:val="1"/>
      <w:marLeft w:val="0"/>
      <w:marRight w:val="0"/>
      <w:marTop w:val="0"/>
      <w:marBottom w:val="0"/>
      <w:divBdr>
        <w:top w:val="none" w:sz="0" w:space="0" w:color="auto"/>
        <w:left w:val="none" w:sz="0" w:space="0" w:color="auto"/>
        <w:bottom w:val="none" w:sz="0" w:space="0" w:color="auto"/>
        <w:right w:val="none" w:sz="0" w:space="0" w:color="auto"/>
      </w:divBdr>
    </w:div>
    <w:div w:id="463743994">
      <w:bodyDiv w:val="1"/>
      <w:marLeft w:val="0"/>
      <w:marRight w:val="0"/>
      <w:marTop w:val="0"/>
      <w:marBottom w:val="0"/>
      <w:divBdr>
        <w:top w:val="none" w:sz="0" w:space="0" w:color="auto"/>
        <w:left w:val="none" w:sz="0" w:space="0" w:color="auto"/>
        <w:bottom w:val="none" w:sz="0" w:space="0" w:color="auto"/>
        <w:right w:val="none" w:sz="0" w:space="0" w:color="auto"/>
      </w:divBdr>
    </w:div>
    <w:div w:id="463814721">
      <w:bodyDiv w:val="1"/>
      <w:marLeft w:val="0"/>
      <w:marRight w:val="0"/>
      <w:marTop w:val="0"/>
      <w:marBottom w:val="0"/>
      <w:divBdr>
        <w:top w:val="none" w:sz="0" w:space="0" w:color="auto"/>
        <w:left w:val="none" w:sz="0" w:space="0" w:color="auto"/>
        <w:bottom w:val="none" w:sz="0" w:space="0" w:color="auto"/>
        <w:right w:val="none" w:sz="0" w:space="0" w:color="auto"/>
      </w:divBdr>
    </w:div>
    <w:div w:id="463814982">
      <w:bodyDiv w:val="1"/>
      <w:marLeft w:val="0"/>
      <w:marRight w:val="0"/>
      <w:marTop w:val="0"/>
      <w:marBottom w:val="0"/>
      <w:divBdr>
        <w:top w:val="none" w:sz="0" w:space="0" w:color="auto"/>
        <w:left w:val="none" w:sz="0" w:space="0" w:color="auto"/>
        <w:bottom w:val="none" w:sz="0" w:space="0" w:color="auto"/>
        <w:right w:val="none" w:sz="0" w:space="0" w:color="auto"/>
      </w:divBdr>
    </w:div>
    <w:div w:id="463816565">
      <w:bodyDiv w:val="1"/>
      <w:marLeft w:val="0"/>
      <w:marRight w:val="0"/>
      <w:marTop w:val="0"/>
      <w:marBottom w:val="0"/>
      <w:divBdr>
        <w:top w:val="none" w:sz="0" w:space="0" w:color="auto"/>
        <w:left w:val="none" w:sz="0" w:space="0" w:color="auto"/>
        <w:bottom w:val="none" w:sz="0" w:space="0" w:color="auto"/>
        <w:right w:val="none" w:sz="0" w:space="0" w:color="auto"/>
      </w:divBdr>
    </w:div>
    <w:div w:id="463816800">
      <w:bodyDiv w:val="1"/>
      <w:marLeft w:val="0"/>
      <w:marRight w:val="0"/>
      <w:marTop w:val="0"/>
      <w:marBottom w:val="0"/>
      <w:divBdr>
        <w:top w:val="none" w:sz="0" w:space="0" w:color="auto"/>
        <w:left w:val="none" w:sz="0" w:space="0" w:color="auto"/>
        <w:bottom w:val="none" w:sz="0" w:space="0" w:color="auto"/>
        <w:right w:val="none" w:sz="0" w:space="0" w:color="auto"/>
      </w:divBdr>
    </w:div>
    <w:div w:id="463819168">
      <w:bodyDiv w:val="1"/>
      <w:marLeft w:val="0"/>
      <w:marRight w:val="0"/>
      <w:marTop w:val="0"/>
      <w:marBottom w:val="0"/>
      <w:divBdr>
        <w:top w:val="none" w:sz="0" w:space="0" w:color="auto"/>
        <w:left w:val="none" w:sz="0" w:space="0" w:color="auto"/>
        <w:bottom w:val="none" w:sz="0" w:space="0" w:color="auto"/>
        <w:right w:val="none" w:sz="0" w:space="0" w:color="auto"/>
      </w:divBdr>
    </w:div>
    <w:div w:id="463889410">
      <w:bodyDiv w:val="1"/>
      <w:marLeft w:val="0"/>
      <w:marRight w:val="0"/>
      <w:marTop w:val="0"/>
      <w:marBottom w:val="0"/>
      <w:divBdr>
        <w:top w:val="none" w:sz="0" w:space="0" w:color="auto"/>
        <w:left w:val="none" w:sz="0" w:space="0" w:color="auto"/>
        <w:bottom w:val="none" w:sz="0" w:space="0" w:color="auto"/>
        <w:right w:val="none" w:sz="0" w:space="0" w:color="auto"/>
      </w:divBdr>
    </w:div>
    <w:div w:id="463892326">
      <w:bodyDiv w:val="1"/>
      <w:marLeft w:val="0"/>
      <w:marRight w:val="0"/>
      <w:marTop w:val="0"/>
      <w:marBottom w:val="0"/>
      <w:divBdr>
        <w:top w:val="none" w:sz="0" w:space="0" w:color="auto"/>
        <w:left w:val="none" w:sz="0" w:space="0" w:color="auto"/>
        <w:bottom w:val="none" w:sz="0" w:space="0" w:color="auto"/>
        <w:right w:val="none" w:sz="0" w:space="0" w:color="auto"/>
      </w:divBdr>
    </w:div>
    <w:div w:id="463893414">
      <w:bodyDiv w:val="1"/>
      <w:marLeft w:val="0"/>
      <w:marRight w:val="0"/>
      <w:marTop w:val="0"/>
      <w:marBottom w:val="0"/>
      <w:divBdr>
        <w:top w:val="none" w:sz="0" w:space="0" w:color="auto"/>
        <w:left w:val="none" w:sz="0" w:space="0" w:color="auto"/>
        <w:bottom w:val="none" w:sz="0" w:space="0" w:color="auto"/>
        <w:right w:val="none" w:sz="0" w:space="0" w:color="auto"/>
      </w:divBdr>
    </w:div>
    <w:div w:id="463930082">
      <w:bodyDiv w:val="1"/>
      <w:marLeft w:val="0"/>
      <w:marRight w:val="0"/>
      <w:marTop w:val="0"/>
      <w:marBottom w:val="0"/>
      <w:divBdr>
        <w:top w:val="none" w:sz="0" w:space="0" w:color="auto"/>
        <w:left w:val="none" w:sz="0" w:space="0" w:color="auto"/>
        <w:bottom w:val="none" w:sz="0" w:space="0" w:color="auto"/>
        <w:right w:val="none" w:sz="0" w:space="0" w:color="auto"/>
      </w:divBdr>
    </w:div>
    <w:div w:id="463931345">
      <w:bodyDiv w:val="1"/>
      <w:marLeft w:val="0"/>
      <w:marRight w:val="0"/>
      <w:marTop w:val="0"/>
      <w:marBottom w:val="0"/>
      <w:divBdr>
        <w:top w:val="none" w:sz="0" w:space="0" w:color="auto"/>
        <w:left w:val="none" w:sz="0" w:space="0" w:color="auto"/>
        <w:bottom w:val="none" w:sz="0" w:space="0" w:color="auto"/>
        <w:right w:val="none" w:sz="0" w:space="0" w:color="auto"/>
      </w:divBdr>
    </w:div>
    <w:div w:id="463932047">
      <w:bodyDiv w:val="1"/>
      <w:marLeft w:val="0"/>
      <w:marRight w:val="0"/>
      <w:marTop w:val="0"/>
      <w:marBottom w:val="0"/>
      <w:divBdr>
        <w:top w:val="none" w:sz="0" w:space="0" w:color="auto"/>
        <w:left w:val="none" w:sz="0" w:space="0" w:color="auto"/>
        <w:bottom w:val="none" w:sz="0" w:space="0" w:color="auto"/>
        <w:right w:val="none" w:sz="0" w:space="0" w:color="auto"/>
      </w:divBdr>
    </w:div>
    <w:div w:id="463936820">
      <w:bodyDiv w:val="1"/>
      <w:marLeft w:val="0"/>
      <w:marRight w:val="0"/>
      <w:marTop w:val="0"/>
      <w:marBottom w:val="0"/>
      <w:divBdr>
        <w:top w:val="none" w:sz="0" w:space="0" w:color="auto"/>
        <w:left w:val="none" w:sz="0" w:space="0" w:color="auto"/>
        <w:bottom w:val="none" w:sz="0" w:space="0" w:color="auto"/>
        <w:right w:val="none" w:sz="0" w:space="0" w:color="auto"/>
      </w:divBdr>
    </w:div>
    <w:div w:id="463960722">
      <w:bodyDiv w:val="1"/>
      <w:marLeft w:val="0"/>
      <w:marRight w:val="0"/>
      <w:marTop w:val="0"/>
      <w:marBottom w:val="0"/>
      <w:divBdr>
        <w:top w:val="none" w:sz="0" w:space="0" w:color="auto"/>
        <w:left w:val="none" w:sz="0" w:space="0" w:color="auto"/>
        <w:bottom w:val="none" w:sz="0" w:space="0" w:color="auto"/>
        <w:right w:val="none" w:sz="0" w:space="0" w:color="auto"/>
      </w:divBdr>
    </w:div>
    <w:div w:id="464011640">
      <w:bodyDiv w:val="1"/>
      <w:marLeft w:val="0"/>
      <w:marRight w:val="0"/>
      <w:marTop w:val="0"/>
      <w:marBottom w:val="0"/>
      <w:divBdr>
        <w:top w:val="none" w:sz="0" w:space="0" w:color="auto"/>
        <w:left w:val="none" w:sz="0" w:space="0" w:color="auto"/>
        <w:bottom w:val="none" w:sz="0" w:space="0" w:color="auto"/>
        <w:right w:val="none" w:sz="0" w:space="0" w:color="auto"/>
      </w:divBdr>
    </w:div>
    <w:div w:id="464079933">
      <w:bodyDiv w:val="1"/>
      <w:marLeft w:val="0"/>
      <w:marRight w:val="0"/>
      <w:marTop w:val="0"/>
      <w:marBottom w:val="0"/>
      <w:divBdr>
        <w:top w:val="none" w:sz="0" w:space="0" w:color="auto"/>
        <w:left w:val="none" w:sz="0" w:space="0" w:color="auto"/>
        <w:bottom w:val="none" w:sz="0" w:space="0" w:color="auto"/>
        <w:right w:val="none" w:sz="0" w:space="0" w:color="auto"/>
      </w:divBdr>
    </w:div>
    <w:div w:id="464083423">
      <w:bodyDiv w:val="1"/>
      <w:marLeft w:val="0"/>
      <w:marRight w:val="0"/>
      <w:marTop w:val="0"/>
      <w:marBottom w:val="0"/>
      <w:divBdr>
        <w:top w:val="none" w:sz="0" w:space="0" w:color="auto"/>
        <w:left w:val="none" w:sz="0" w:space="0" w:color="auto"/>
        <w:bottom w:val="none" w:sz="0" w:space="0" w:color="auto"/>
        <w:right w:val="none" w:sz="0" w:space="0" w:color="auto"/>
      </w:divBdr>
    </w:div>
    <w:div w:id="464087470">
      <w:bodyDiv w:val="1"/>
      <w:marLeft w:val="0"/>
      <w:marRight w:val="0"/>
      <w:marTop w:val="0"/>
      <w:marBottom w:val="0"/>
      <w:divBdr>
        <w:top w:val="none" w:sz="0" w:space="0" w:color="auto"/>
        <w:left w:val="none" w:sz="0" w:space="0" w:color="auto"/>
        <w:bottom w:val="none" w:sz="0" w:space="0" w:color="auto"/>
        <w:right w:val="none" w:sz="0" w:space="0" w:color="auto"/>
      </w:divBdr>
    </w:div>
    <w:div w:id="464198425">
      <w:bodyDiv w:val="1"/>
      <w:marLeft w:val="0"/>
      <w:marRight w:val="0"/>
      <w:marTop w:val="0"/>
      <w:marBottom w:val="0"/>
      <w:divBdr>
        <w:top w:val="none" w:sz="0" w:space="0" w:color="auto"/>
        <w:left w:val="none" w:sz="0" w:space="0" w:color="auto"/>
        <w:bottom w:val="none" w:sz="0" w:space="0" w:color="auto"/>
        <w:right w:val="none" w:sz="0" w:space="0" w:color="auto"/>
      </w:divBdr>
    </w:div>
    <w:div w:id="464198998">
      <w:bodyDiv w:val="1"/>
      <w:marLeft w:val="0"/>
      <w:marRight w:val="0"/>
      <w:marTop w:val="0"/>
      <w:marBottom w:val="0"/>
      <w:divBdr>
        <w:top w:val="none" w:sz="0" w:space="0" w:color="auto"/>
        <w:left w:val="none" w:sz="0" w:space="0" w:color="auto"/>
        <w:bottom w:val="none" w:sz="0" w:space="0" w:color="auto"/>
        <w:right w:val="none" w:sz="0" w:space="0" w:color="auto"/>
      </w:divBdr>
    </w:div>
    <w:div w:id="464202035">
      <w:bodyDiv w:val="1"/>
      <w:marLeft w:val="0"/>
      <w:marRight w:val="0"/>
      <w:marTop w:val="0"/>
      <w:marBottom w:val="0"/>
      <w:divBdr>
        <w:top w:val="none" w:sz="0" w:space="0" w:color="auto"/>
        <w:left w:val="none" w:sz="0" w:space="0" w:color="auto"/>
        <w:bottom w:val="none" w:sz="0" w:space="0" w:color="auto"/>
        <w:right w:val="none" w:sz="0" w:space="0" w:color="auto"/>
      </w:divBdr>
    </w:div>
    <w:div w:id="464202933">
      <w:bodyDiv w:val="1"/>
      <w:marLeft w:val="0"/>
      <w:marRight w:val="0"/>
      <w:marTop w:val="0"/>
      <w:marBottom w:val="0"/>
      <w:divBdr>
        <w:top w:val="none" w:sz="0" w:space="0" w:color="auto"/>
        <w:left w:val="none" w:sz="0" w:space="0" w:color="auto"/>
        <w:bottom w:val="none" w:sz="0" w:space="0" w:color="auto"/>
        <w:right w:val="none" w:sz="0" w:space="0" w:color="auto"/>
      </w:divBdr>
    </w:div>
    <w:div w:id="464204453">
      <w:bodyDiv w:val="1"/>
      <w:marLeft w:val="0"/>
      <w:marRight w:val="0"/>
      <w:marTop w:val="0"/>
      <w:marBottom w:val="0"/>
      <w:divBdr>
        <w:top w:val="none" w:sz="0" w:space="0" w:color="auto"/>
        <w:left w:val="none" w:sz="0" w:space="0" w:color="auto"/>
        <w:bottom w:val="none" w:sz="0" w:space="0" w:color="auto"/>
        <w:right w:val="none" w:sz="0" w:space="0" w:color="auto"/>
      </w:divBdr>
    </w:div>
    <w:div w:id="464204569">
      <w:bodyDiv w:val="1"/>
      <w:marLeft w:val="0"/>
      <w:marRight w:val="0"/>
      <w:marTop w:val="0"/>
      <w:marBottom w:val="0"/>
      <w:divBdr>
        <w:top w:val="none" w:sz="0" w:space="0" w:color="auto"/>
        <w:left w:val="none" w:sz="0" w:space="0" w:color="auto"/>
        <w:bottom w:val="none" w:sz="0" w:space="0" w:color="auto"/>
        <w:right w:val="none" w:sz="0" w:space="0" w:color="auto"/>
      </w:divBdr>
    </w:div>
    <w:div w:id="464278241">
      <w:bodyDiv w:val="1"/>
      <w:marLeft w:val="0"/>
      <w:marRight w:val="0"/>
      <w:marTop w:val="0"/>
      <w:marBottom w:val="0"/>
      <w:divBdr>
        <w:top w:val="none" w:sz="0" w:space="0" w:color="auto"/>
        <w:left w:val="none" w:sz="0" w:space="0" w:color="auto"/>
        <w:bottom w:val="none" w:sz="0" w:space="0" w:color="auto"/>
        <w:right w:val="none" w:sz="0" w:space="0" w:color="auto"/>
      </w:divBdr>
    </w:div>
    <w:div w:id="464280276">
      <w:bodyDiv w:val="1"/>
      <w:marLeft w:val="0"/>
      <w:marRight w:val="0"/>
      <w:marTop w:val="0"/>
      <w:marBottom w:val="0"/>
      <w:divBdr>
        <w:top w:val="none" w:sz="0" w:space="0" w:color="auto"/>
        <w:left w:val="none" w:sz="0" w:space="0" w:color="auto"/>
        <w:bottom w:val="none" w:sz="0" w:space="0" w:color="auto"/>
        <w:right w:val="none" w:sz="0" w:space="0" w:color="auto"/>
      </w:divBdr>
    </w:div>
    <w:div w:id="464281298">
      <w:bodyDiv w:val="1"/>
      <w:marLeft w:val="0"/>
      <w:marRight w:val="0"/>
      <w:marTop w:val="0"/>
      <w:marBottom w:val="0"/>
      <w:divBdr>
        <w:top w:val="none" w:sz="0" w:space="0" w:color="auto"/>
        <w:left w:val="none" w:sz="0" w:space="0" w:color="auto"/>
        <w:bottom w:val="none" w:sz="0" w:space="0" w:color="auto"/>
        <w:right w:val="none" w:sz="0" w:space="0" w:color="auto"/>
      </w:divBdr>
    </w:div>
    <w:div w:id="464347331">
      <w:bodyDiv w:val="1"/>
      <w:marLeft w:val="0"/>
      <w:marRight w:val="0"/>
      <w:marTop w:val="0"/>
      <w:marBottom w:val="0"/>
      <w:divBdr>
        <w:top w:val="none" w:sz="0" w:space="0" w:color="auto"/>
        <w:left w:val="none" w:sz="0" w:space="0" w:color="auto"/>
        <w:bottom w:val="none" w:sz="0" w:space="0" w:color="auto"/>
        <w:right w:val="none" w:sz="0" w:space="0" w:color="auto"/>
      </w:divBdr>
    </w:div>
    <w:div w:id="464348060">
      <w:bodyDiv w:val="1"/>
      <w:marLeft w:val="0"/>
      <w:marRight w:val="0"/>
      <w:marTop w:val="0"/>
      <w:marBottom w:val="0"/>
      <w:divBdr>
        <w:top w:val="none" w:sz="0" w:space="0" w:color="auto"/>
        <w:left w:val="none" w:sz="0" w:space="0" w:color="auto"/>
        <w:bottom w:val="none" w:sz="0" w:space="0" w:color="auto"/>
        <w:right w:val="none" w:sz="0" w:space="0" w:color="auto"/>
      </w:divBdr>
    </w:div>
    <w:div w:id="464349151">
      <w:bodyDiv w:val="1"/>
      <w:marLeft w:val="0"/>
      <w:marRight w:val="0"/>
      <w:marTop w:val="0"/>
      <w:marBottom w:val="0"/>
      <w:divBdr>
        <w:top w:val="none" w:sz="0" w:space="0" w:color="auto"/>
        <w:left w:val="none" w:sz="0" w:space="0" w:color="auto"/>
        <w:bottom w:val="none" w:sz="0" w:space="0" w:color="auto"/>
        <w:right w:val="none" w:sz="0" w:space="0" w:color="auto"/>
      </w:divBdr>
    </w:div>
    <w:div w:id="464350299">
      <w:bodyDiv w:val="1"/>
      <w:marLeft w:val="0"/>
      <w:marRight w:val="0"/>
      <w:marTop w:val="0"/>
      <w:marBottom w:val="0"/>
      <w:divBdr>
        <w:top w:val="none" w:sz="0" w:space="0" w:color="auto"/>
        <w:left w:val="none" w:sz="0" w:space="0" w:color="auto"/>
        <w:bottom w:val="none" w:sz="0" w:space="0" w:color="auto"/>
        <w:right w:val="none" w:sz="0" w:space="0" w:color="auto"/>
      </w:divBdr>
    </w:div>
    <w:div w:id="464350693">
      <w:bodyDiv w:val="1"/>
      <w:marLeft w:val="0"/>
      <w:marRight w:val="0"/>
      <w:marTop w:val="0"/>
      <w:marBottom w:val="0"/>
      <w:divBdr>
        <w:top w:val="none" w:sz="0" w:space="0" w:color="auto"/>
        <w:left w:val="none" w:sz="0" w:space="0" w:color="auto"/>
        <w:bottom w:val="none" w:sz="0" w:space="0" w:color="auto"/>
        <w:right w:val="none" w:sz="0" w:space="0" w:color="auto"/>
      </w:divBdr>
    </w:div>
    <w:div w:id="464352081">
      <w:bodyDiv w:val="1"/>
      <w:marLeft w:val="0"/>
      <w:marRight w:val="0"/>
      <w:marTop w:val="0"/>
      <w:marBottom w:val="0"/>
      <w:divBdr>
        <w:top w:val="none" w:sz="0" w:space="0" w:color="auto"/>
        <w:left w:val="none" w:sz="0" w:space="0" w:color="auto"/>
        <w:bottom w:val="none" w:sz="0" w:space="0" w:color="auto"/>
        <w:right w:val="none" w:sz="0" w:space="0" w:color="auto"/>
      </w:divBdr>
    </w:div>
    <w:div w:id="464352961">
      <w:bodyDiv w:val="1"/>
      <w:marLeft w:val="0"/>
      <w:marRight w:val="0"/>
      <w:marTop w:val="0"/>
      <w:marBottom w:val="0"/>
      <w:divBdr>
        <w:top w:val="none" w:sz="0" w:space="0" w:color="auto"/>
        <w:left w:val="none" w:sz="0" w:space="0" w:color="auto"/>
        <w:bottom w:val="none" w:sz="0" w:space="0" w:color="auto"/>
        <w:right w:val="none" w:sz="0" w:space="0" w:color="auto"/>
      </w:divBdr>
    </w:div>
    <w:div w:id="464352973">
      <w:bodyDiv w:val="1"/>
      <w:marLeft w:val="0"/>
      <w:marRight w:val="0"/>
      <w:marTop w:val="0"/>
      <w:marBottom w:val="0"/>
      <w:divBdr>
        <w:top w:val="none" w:sz="0" w:space="0" w:color="auto"/>
        <w:left w:val="none" w:sz="0" w:space="0" w:color="auto"/>
        <w:bottom w:val="none" w:sz="0" w:space="0" w:color="auto"/>
        <w:right w:val="none" w:sz="0" w:space="0" w:color="auto"/>
      </w:divBdr>
    </w:div>
    <w:div w:id="464354070">
      <w:bodyDiv w:val="1"/>
      <w:marLeft w:val="0"/>
      <w:marRight w:val="0"/>
      <w:marTop w:val="0"/>
      <w:marBottom w:val="0"/>
      <w:divBdr>
        <w:top w:val="none" w:sz="0" w:space="0" w:color="auto"/>
        <w:left w:val="none" w:sz="0" w:space="0" w:color="auto"/>
        <w:bottom w:val="none" w:sz="0" w:space="0" w:color="auto"/>
        <w:right w:val="none" w:sz="0" w:space="0" w:color="auto"/>
      </w:divBdr>
    </w:div>
    <w:div w:id="464394494">
      <w:bodyDiv w:val="1"/>
      <w:marLeft w:val="0"/>
      <w:marRight w:val="0"/>
      <w:marTop w:val="0"/>
      <w:marBottom w:val="0"/>
      <w:divBdr>
        <w:top w:val="none" w:sz="0" w:space="0" w:color="auto"/>
        <w:left w:val="none" w:sz="0" w:space="0" w:color="auto"/>
        <w:bottom w:val="none" w:sz="0" w:space="0" w:color="auto"/>
        <w:right w:val="none" w:sz="0" w:space="0" w:color="auto"/>
      </w:divBdr>
    </w:div>
    <w:div w:id="464395058">
      <w:bodyDiv w:val="1"/>
      <w:marLeft w:val="0"/>
      <w:marRight w:val="0"/>
      <w:marTop w:val="0"/>
      <w:marBottom w:val="0"/>
      <w:divBdr>
        <w:top w:val="none" w:sz="0" w:space="0" w:color="auto"/>
        <w:left w:val="none" w:sz="0" w:space="0" w:color="auto"/>
        <w:bottom w:val="none" w:sz="0" w:space="0" w:color="auto"/>
        <w:right w:val="none" w:sz="0" w:space="0" w:color="auto"/>
      </w:divBdr>
    </w:div>
    <w:div w:id="464397423">
      <w:bodyDiv w:val="1"/>
      <w:marLeft w:val="0"/>
      <w:marRight w:val="0"/>
      <w:marTop w:val="0"/>
      <w:marBottom w:val="0"/>
      <w:divBdr>
        <w:top w:val="none" w:sz="0" w:space="0" w:color="auto"/>
        <w:left w:val="none" w:sz="0" w:space="0" w:color="auto"/>
        <w:bottom w:val="none" w:sz="0" w:space="0" w:color="auto"/>
        <w:right w:val="none" w:sz="0" w:space="0" w:color="auto"/>
      </w:divBdr>
    </w:div>
    <w:div w:id="464473008">
      <w:bodyDiv w:val="1"/>
      <w:marLeft w:val="0"/>
      <w:marRight w:val="0"/>
      <w:marTop w:val="0"/>
      <w:marBottom w:val="0"/>
      <w:divBdr>
        <w:top w:val="none" w:sz="0" w:space="0" w:color="auto"/>
        <w:left w:val="none" w:sz="0" w:space="0" w:color="auto"/>
        <w:bottom w:val="none" w:sz="0" w:space="0" w:color="auto"/>
        <w:right w:val="none" w:sz="0" w:space="0" w:color="auto"/>
      </w:divBdr>
    </w:div>
    <w:div w:id="464541986">
      <w:bodyDiv w:val="1"/>
      <w:marLeft w:val="0"/>
      <w:marRight w:val="0"/>
      <w:marTop w:val="0"/>
      <w:marBottom w:val="0"/>
      <w:divBdr>
        <w:top w:val="none" w:sz="0" w:space="0" w:color="auto"/>
        <w:left w:val="none" w:sz="0" w:space="0" w:color="auto"/>
        <w:bottom w:val="none" w:sz="0" w:space="0" w:color="auto"/>
        <w:right w:val="none" w:sz="0" w:space="0" w:color="auto"/>
      </w:divBdr>
    </w:div>
    <w:div w:id="464547315">
      <w:bodyDiv w:val="1"/>
      <w:marLeft w:val="0"/>
      <w:marRight w:val="0"/>
      <w:marTop w:val="0"/>
      <w:marBottom w:val="0"/>
      <w:divBdr>
        <w:top w:val="none" w:sz="0" w:space="0" w:color="auto"/>
        <w:left w:val="none" w:sz="0" w:space="0" w:color="auto"/>
        <w:bottom w:val="none" w:sz="0" w:space="0" w:color="auto"/>
        <w:right w:val="none" w:sz="0" w:space="0" w:color="auto"/>
      </w:divBdr>
    </w:div>
    <w:div w:id="464548290">
      <w:bodyDiv w:val="1"/>
      <w:marLeft w:val="0"/>
      <w:marRight w:val="0"/>
      <w:marTop w:val="0"/>
      <w:marBottom w:val="0"/>
      <w:divBdr>
        <w:top w:val="none" w:sz="0" w:space="0" w:color="auto"/>
        <w:left w:val="none" w:sz="0" w:space="0" w:color="auto"/>
        <w:bottom w:val="none" w:sz="0" w:space="0" w:color="auto"/>
        <w:right w:val="none" w:sz="0" w:space="0" w:color="auto"/>
      </w:divBdr>
    </w:div>
    <w:div w:id="464587538">
      <w:bodyDiv w:val="1"/>
      <w:marLeft w:val="0"/>
      <w:marRight w:val="0"/>
      <w:marTop w:val="0"/>
      <w:marBottom w:val="0"/>
      <w:divBdr>
        <w:top w:val="none" w:sz="0" w:space="0" w:color="auto"/>
        <w:left w:val="none" w:sz="0" w:space="0" w:color="auto"/>
        <w:bottom w:val="none" w:sz="0" w:space="0" w:color="auto"/>
        <w:right w:val="none" w:sz="0" w:space="0" w:color="auto"/>
      </w:divBdr>
    </w:div>
    <w:div w:id="464587562">
      <w:bodyDiv w:val="1"/>
      <w:marLeft w:val="0"/>
      <w:marRight w:val="0"/>
      <w:marTop w:val="0"/>
      <w:marBottom w:val="0"/>
      <w:divBdr>
        <w:top w:val="none" w:sz="0" w:space="0" w:color="auto"/>
        <w:left w:val="none" w:sz="0" w:space="0" w:color="auto"/>
        <w:bottom w:val="none" w:sz="0" w:space="0" w:color="auto"/>
        <w:right w:val="none" w:sz="0" w:space="0" w:color="auto"/>
      </w:divBdr>
    </w:div>
    <w:div w:id="464616661">
      <w:bodyDiv w:val="1"/>
      <w:marLeft w:val="0"/>
      <w:marRight w:val="0"/>
      <w:marTop w:val="0"/>
      <w:marBottom w:val="0"/>
      <w:divBdr>
        <w:top w:val="none" w:sz="0" w:space="0" w:color="auto"/>
        <w:left w:val="none" w:sz="0" w:space="0" w:color="auto"/>
        <w:bottom w:val="none" w:sz="0" w:space="0" w:color="auto"/>
        <w:right w:val="none" w:sz="0" w:space="0" w:color="auto"/>
      </w:divBdr>
    </w:div>
    <w:div w:id="464661583">
      <w:bodyDiv w:val="1"/>
      <w:marLeft w:val="0"/>
      <w:marRight w:val="0"/>
      <w:marTop w:val="0"/>
      <w:marBottom w:val="0"/>
      <w:divBdr>
        <w:top w:val="none" w:sz="0" w:space="0" w:color="auto"/>
        <w:left w:val="none" w:sz="0" w:space="0" w:color="auto"/>
        <w:bottom w:val="none" w:sz="0" w:space="0" w:color="auto"/>
        <w:right w:val="none" w:sz="0" w:space="0" w:color="auto"/>
      </w:divBdr>
    </w:div>
    <w:div w:id="464662260">
      <w:bodyDiv w:val="1"/>
      <w:marLeft w:val="0"/>
      <w:marRight w:val="0"/>
      <w:marTop w:val="0"/>
      <w:marBottom w:val="0"/>
      <w:divBdr>
        <w:top w:val="none" w:sz="0" w:space="0" w:color="auto"/>
        <w:left w:val="none" w:sz="0" w:space="0" w:color="auto"/>
        <w:bottom w:val="none" w:sz="0" w:space="0" w:color="auto"/>
        <w:right w:val="none" w:sz="0" w:space="0" w:color="auto"/>
      </w:divBdr>
    </w:div>
    <w:div w:id="464736339">
      <w:bodyDiv w:val="1"/>
      <w:marLeft w:val="0"/>
      <w:marRight w:val="0"/>
      <w:marTop w:val="0"/>
      <w:marBottom w:val="0"/>
      <w:divBdr>
        <w:top w:val="none" w:sz="0" w:space="0" w:color="auto"/>
        <w:left w:val="none" w:sz="0" w:space="0" w:color="auto"/>
        <w:bottom w:val="none" w:sz="0" w:space="0" w:color="auto"/>
        <w:right w:val="none" w:sz="0" w:space="0" w:color="auto"/>
      </w:divBdr>
    </w:div>
    <w:div w:id="464740299">
      <w:bodyDiv w:val="1"/>
      <w:marLeft w:val="0"/>
      <w:marRight w:val="0"/>
      <w:marTop w:val="0"/>
      <w:marBottom w:val="0"/>
      <w:divBdr>
        <w:top w:val="none" w:sz="0" w:space="0" w:color="auto"/>
        <w:left w:val="none" w:sz="0" w:space="0" w:color="auto"/>
        <w:bottom w:val="none" w:sz="0" w:space="0" w:color="auto"/>
        <w:right w:val="none" w:sz="0" w:space="0" w:color="auto"/>
      </w:divBdr>
    </w:div>
    <w:div w:id="464784107">
      <w:bodyDiv w:val="1"/>
      <w:marLeft w:val="0"/>
      <w:marRight w:val="0"/>
      <w:marTop w:val="0"/>
      <w:marBottom w:val="0"/>
      <w:divBdr>
        <w:top w:val="none" w:sz="0" w:space="0" w:color="auto"/>
        <w:left w:val="none" w:sz="0" w:space="0" w:color="auto"/>
        <w:bottom w:val="none" w:sz="0" w:space="0" w:color="auto"/>
        <w:right w:val="none" w:sz="0" w:space="0" w:color="auto"/>
      </w:divBdr>
    </w:div>
    <w:div w:id="464785485">
      <w:bodyDiv w:val="1"/>
      <w:marLeft w:val="0"/>
      <w:marRight w:val="0"/>
      <w:marTop w:val="0"/>
      <w:marBottom w:val="0"/>
      <w:divBdr>
        <w:top w:val="none" w:sz="0" w:space="0" w:color="auto"/>
        <w:left w:val="none" w:sz="0" w:space="0" w:color="auto"/>
        <w:bottom w:val="none" w:sz="0" w:space="0" w:color="auto"/>
        <w:right w:val="none" w:sz="0" w:space="0" w:color="auto"/>
      </w:divBdr>
    </w:div>
    <w:div w:id="464809123">
      <w:bodyDiv w:val="1"/>
      <w:marLeft w:val="0"/>
      <w:marRight w:val="0"/>
      <w:marTop w:val="0"/>
      <w:marBottom w:val="0"/>
      <w:divBdr>
        <w:top w:val="none" w:sz="0" w:space="0" w:color="auto"/>
        <w:left w:val="none" w:sz="0" w:space="0" w:color="auto"/>
        <w:bottom w:val="none" w:sz="0" w:space="0" w:color="auto"/>
        <w:right w:val="none" w:sz="0" w:space="0" w:color="auto"/>
      </w:divBdr>
    </w:div>
    <w:div w:id="464811815">
      <w:bodyDiv w:val="1"/>
      <w:marLeft w:val="0"/>
      <w:marRight w:val="0"/>
      <w:marTop w:val="0"/>
      <w:marBottom w:val="0"/>
      <w:divBdr>
        <w:top w:val="none" w:sz="0" w:space="0" w:color="auto"/>
        <w:left w:val="none" w:sz="0" w:space="0" w:color="auto"/>
        <w:bottom w:val="none" w:sz="0" w:space="0" w:color="auto"/>
        <w:right w:val="none" w:sz="0" w:space="0" w:color="auto"/>
      </w:divBdr>
    </w:div>
    <w:div w:id="464812622">
      <w:bodyDiv w:val="1"/>
      <w:marLeft w:val="0"/>
      <w:marRight w:val="0"/>
      <w:marTop w:val="0"/>
      <w:marBottom w:val="0"/>
      <w:divBdr>
        <w:top w:val="none" w:sz="0" w:space="0" w:color="auto"/>
        <w:left w:val="none" w:sz="0" w:space="0" w:color="auto"/>
        <w:bottom w:val="none" w:sz="0" w:space="0" w:color="auto"/>
        <w:right w:val="none" w:sz="0" w:space="0" w:color="auto"/>
      </w:divBdr>
    </w:div>
    <w:div w:id="464854774">
      <w:bodyDiv w:val="1"/>
      <w:marLeft w:val="0"/>
      <w:marRight w:val="0"/>
      <w:marTop w:val="0"/>
      <w:marBottom w:val="0"/>
      <w:divBdr>
        <w:top w:val="none" w:sz="0" w:space="0" w:color="auto"/>
        <w:left w:val="none" w:sz="0" w:space="0" w:color="auto"/>
        <w:bottom w:val="none" w:sz="0" w:space="0" w:color="auto"/>
        <w:right w:val="none" w:sz="0" w:space="0" w:color="auto"/>
      </w:divBdr>
    </w:div>
    <w:div w:id="464857138">
      <w:bodyDiv w:val="1"/>
      <w:marLeft w:val="0"/>
      <w:marRight w:val="0"/>
      <w:marTop w:val="0"/>
      <w:marBottom w:val="0"/>
      <w:divBdr>
        <w:top w:val="none" w:sz="0" w:space="0" w:color="auto"/>
        <w:left w:val="none" w:sz="0" w:space="0" w:color="auto"/>
        <w:bottom w:val="none" w:sz="0" w:space="0" w:color="auto"/>
        <w:right w:val="none" w:sz="0" w:space="0" w:color="auto"/>
      </w:divBdr>
    </w:div>
    <w:div w:id="464857436">
      <w:bodyDiv w:val="1"/>
      <w:marLeft w:val="0"/>
      <w:marRight w:val="0"/>
      <w:marTop w:val="0"/>
      <w:marBottom w:val="0"/>
      <w:divBdr>
        <w:top w:val="none" w:sz="0" w:space="0" w:color="auto"/>
        <w:left w:val="none" w:sz="0" w:space="0" w:color="auto"/>
        <w:bottom w:val="none" w:sz="0" w:space="0" w:color="auto"/>
        <w:right w:val="none" w:sz="0" w:space="0" w:color="auto"/>
      </w:divBdr>
    </w:div>
    <w:div w:id="464857986">
      <w:bodyDiv w:val="1"/>
      <w:marLeft w:val="0"/>
      <w:marRight w:val="0"/>
      <w:marTop w:val="0"/>
      <w:marBottom w:val="0"/>
      <w:divBdr>
        <w:top w:val="none" w:sz="0" w:space="0" w:color="auto"/>
        <w:left w:val="none" w:sz="0" w:space="0" w:color="auto"/>
        <w:bottom w:val="none" w:sz="0" w:space="0" w:color="auto"/>
        <w:right w:val="none" w:sz="0" w:space="0" w:color="auto"/>
      </w:divBdr>
    </w:div>
    <w:div w:id="464860727">
      <w:bodyDiv w:val="1"/>
      <w:marLeft w:val="0"/>
      <w:marRight w:val="0"/>
      <w:marTop w:val="0"/>
      <w:marBottom w:val="0"/>
      <w:divBdr>
        <w:top w:val="none" w:sz="0" w:space="0" w:color="auto"/>
        <w:left w:val="none" w:sz="0" w:space="0" w:color="auto"/>
        <w:bottom w:val="none" w:sz="0" w:space="0" w:color="auto"/>
        <w:right w:val="none" w:sz="0" w:space="0" w:color="auto"/>
      </w:divBdr>
    </w:div>
    <w:div w:id="465003712">
      <w:bodyDiv w:val="1"/>
      <w:marLeft w:val="0"/>
      <w:marRight w:val="0"/>
      <w:marTop w:val="0"/>
      <w:marBottom w:val="0"/>
      <w:divBdr>
        <w:top w:val="none" w:sz="0" w:space="0" w:color="auto"/>
        <w:left w:val="none" w:sz="0" w:space="0" w:color="auto"/>
        <w:bottom w:val="none" w:sz="0" w:space="0" w:color="auto"/>
        <w:right w:val="none" w:sz="0" w:space="0" w:color="auto"/>
      </w:divBdr>
    </w:div>
    <w:div w:id="465004253">
      <w:bodyDiv w:val="1"/>
      <w:marLeft w:val="0"/>
      <w:marRight w:val="0"/>
      <w:marTop w:val="0"/>
      <w:marBottom w:val="0"/>
      <w:divBdr>
        <w:top w:val="none" w:sz="0" w:space="0" w:color="auto"/>
        <w:left w:val="none" w:sz="0" w:space="0" w:color="auto"/>
        <w:bottom w:val="none" w:sz="0" w:space="0" w:color="auto"/>
        <w:right w:val="none" w:sz="0" w:space="0" w:color="auto"/>
      </w:divBdr>
    </w:div>
    <w:div w:id="465004813">
      <w:bodyDiv w:val="1"/>
      <w:marLeft w:val="0"/>
      <w:marRight w:val="0"/>
      <w:marTop w:val="0"/>
      <w:marBottom w:val="0"/>
      <w:divBdr>
        <w:top w:val="none" w:sz="0" w:space="0" w:color="auto"/>
        <w:left w:val="none" w:sz="0" w:space="0" w:color="auto"/>
        <w:bottom w:val="none" w:sz="0" w:space="0" w:color="auto"/>
        <w:right w:val="none" w:sz="0" w:space="0" w:color="auto"/>
      </w:divBdr>
    </w:div>
    <w:div w:id="465046389">
      <w:bodyDiv w:val="1"/>
      <w:marLeft w:val="0"/>
      <w:marRight w:val="0"/>
      <w:marTop w:val="0"/>
      <w:marBottom w:val="0"/>
      <w:divBdr>
        <w:top w:val="none" w:sz="0" w:space="0" w:color="auto"/>
        <w:left w:val="none" w:sz="0" w:space="0" w:color="auto"/>
        <w:bottom w:val="none" w:sz="0" w:space="0" w:color="auto"/>
        <w:right w:val="none" w:sz="0" w:space="0" w:color="auto"/>
      </w:divBdr>
    </w:div>
    <w:div w:id="465048783">
      <w:bodyDiv w:val="1"/>
      <w:marLeft w:val="0"/>
      <w:marRight w:val="0"/>
      <w:marTop w:val="0"/>
      <w:marBottom w:val="0"/>
      <w:divBdr>
        <w:top w:val="none" w:sz="0" w:space="0" w:color="auto"/>
        <w:left w:val="none" w:sz="0" w:space="0" w:color="auto"/>
        <w:bottom w:val="none" w:sz="0" w:space="0" w:color="auto"/>
        <w:right w:val="none" w:sz="0" w:space="0" w:color="auto"/>
      </w:divBdr>
    </w:div>
    <w:div w:id="465049468">
      <w:bodyDiv w:val="1"/>
      <w:marLeft w:val="0"/>
      <w:marRight w:val="0"/>
      <w:marTop w:val="0"/>
      <w:marBottom w:val="0"/>
      <w:divBdr>
        <w:top w:val="none" w:sz="0" w:space="0" w:color="auto"/>
        <w:left w:val="none" w:sz="0" w:space="0" w:color="auto"/>
        <w:bottom w:val="none" w:sz="0" w:space="0" w:color="auto"/>
        <w:right w:val="none" w:sz="0" w:space="0" w:color="auto"/>
      </w:divBdr>
    </w:div>
    <w:div w:id="465049536">
      <w:bodyDiv w:val="1"/>
      <w:marLeft w:val="0"/>
      <w:marRight w:val="0"/>
      <w:marTop w:val="0"/>
      <w:marBottom w:val="0"/>
      <w:divBdr>
        <w:top w:val="none" w:sz="0" w:space="0" w:color="auto"/>
        <w:left w:val="none" w:sz="0" w:space="0" w:color="auto"/>
        <w:bottom w:val="none" w:sz="0" w:space="0" w:color="auto"/>
        <w:right w:val="none" w:sz="0" w:space="0" w:color="auto"/>
      </w:divBdr>
    </w:div>
    <w:div w:id="465051998">
      <w:bodyDiv w:val="1"/>
      <w:marLeft w:val="0"/>
      <w:marRight w:val="0"/>
      <w:marTop w:val="0"/>
      <w:marBottom w:val="0"/>
      <w:divBdr>
        <w:top w:val="none" w:sz="0" w:space="0" w:color="auto"/>
        <w:left w:val="none" w:sz="0" w:space="0" w:color="auto"/>
        <w:bottom w:val="none" w:sz="0" w:space="0" w:color="auto"/>
        <w:right w:val="none" w:sz="0" w:space="0" w:color="auto"/>
      </w:divBdr>
    </w:div>
    <w:div w:id="465053833">
      <w:bodyDiv w:val="1"/>
      <w:marLeft w:val="0"/>
      <w:marRight w:val="0"/>
      <w:marTop w:val="0"/>
      <w:marBottom w:val="0"/>
      <w:divBdr>
        <w:top w:val="none" w:sz="0" w:space="0" w:color="auto"/>
        <w:left w:val="none" w:sz="0" w:space="0" w:color="auto"/>
        <w:bottom w:val="none" w:sz="0" w:space="0" w:color="auto"/>
        <w:right w:val="none" w:sz="0" w:space="0" w:color="auto"/>
      </w:divBdr>
    </w:div>
    <w:div w:id="465196846">
      <w:bodyDiv w:val="1"/>
      <w:marLeft w:val="0"/>
      <w:marRight w:val="0"/>
      <w:marTop w:val="0"/>
      <w:marBottom w:val="0"/>
      <w:divBdr>
        <w:top w:val="none" w:sz="0" w:space="0" w:color="auto"/>
        <w:left w:val="none" w:sz="0" w:space="0" w:color="auto"/>
        <w:bottom w:val="none" w:sz="0" w:space="0" w:color="auto"/>
        <w:right w:val="none" w:sz="0" w:space="0" w:color="auto"/>
      </w:divBdr>
    </w:div>
    <w:div w:id="465197186">
      <w:bodyDiv w:val="1"/>
      <w:marLeft w:val="0"/>
      <w:marRight w:val="0"/>
      <w:marTop w:val="0"/>
      <w:marBottom w:val="0"/>
      <w:divBdr>
        <w:top w:val="none" w:sz="0" w:space="0" w:color="auto"/>
        <w:left w:val="none" w:sz="0" w:space="0" w:color="auto"/>
        <w:bottom w:val="none" w:sz="0" w:space="0" w:color="auto"/>
        <w:right w:val="none" w:sz="0" w:space="0" w:color="auto"/>
      </w:divBdr>
    </w:div>
    <w:div w:id="465201238">
      <w:bodyDiv w:val="1"/>
      <w:marLeft w:val="0"/>
      <w:marRight w:val="0"/>
      <w:marTop w:val="0"/>
      <w:marBottom w:val="0"/>
      <w:divBdr>
        <w:top w:val="none" w:sz="0" w:space="0" w:color="auto"/>
        <w:left w:val="none" w:sz="0" w:space="0" w:color="auto"/>
        <w:bottom w:val="none" w:sz="0" w:space="0" w:color="auto"/>
        <w:right w:val="none" w:sz="0" w:space="0" w:color="auto"/>
      </w:divBdr>
    </w:div>
    <w:div w:id="465203326">
      <w:bodyDiv w:val="1"/>
      <w:marLeft w:val="0"/>
      <w:marRight w:val="0"/>
      <w:marTop w:val="0"/>
      <w:marBottom w:val="0"/>
      <w:divBdr>
        <w:top w:val="none" w:sz="0" w:space="0" w:color="auto"/>
        <w:left w:val="none" w:sz="0" w:space="0" w:color="auto"/>
        <w:bottom w:val="none" w:sz="0" w:space="0" w:color="auto"/>
        <w:right w:val="none" w:sz="0" w:space="0" w:color="auto"/>
      </w:divBdr>
    </w:div>
    <w:div w:id="465243500">
      <w:bodyDiv w:val="1"/>
      <w:marLeft w:val="0"/>
      <w:marRight w:val="0"/>
      <w:marTop w:val="0"/>
      <w:marBottom w:val="0"/>
      <w:divBdr>
        <w:top w:val="none" w:sz="0" w:space="0" w:color="auto"/>
        <w:left w:val="none" w:sz="0" w:space="0" w:color="auto"/>
        <w:bottom w:val="none" w:sz="0" w:space="0" w:color="auto"/>
        <w:right w:val="none" w:sz="0" w:space="0" w:color="auto"/>
      </w:divBdr>
    </w:div>
    <w:div w:id="465244641">
      <w:bodyDiv w:val="1"/>
      <w:marLeft w:val="0"/>
      <w:marRight w:val="0"/>
      <w:marTop w:val="0"/>
      <w:marBottom w:val="0"/>
      <w:divBdr>
        <w:top w:val="none" w:sz="0" w:space="0" w:color="auto"/>
        <w:left w:val="none" w:sz="0" w:space="0" w:color="auto"/>
        <w:bottom w:val="none" w:sz="0" w:space="0" w:color="auto"/>
        <w:right w:val="none" w:sz="0" w:space="0" w:color="auto"/>
      </w:divBdr>
    </w:div>
    <w:div w:id="465247076">
      <w:bodyDiv w:val="1"/>
      <w:marLeft w:val="0"/>
      <w:marRight w:val="0"/>
      <w:marTop w:val="0"/>
      <w:marBottom w:val="0"/>
      <w:divBdr>
        <w:top w:val="none" w:sz="0" w:space="0" w:color="auto"/>
        <w:left w:val="none" w:sz="0" w:space="0" w:color="auto"/>
        <w:bottom w:val="none" w:sz="0" w:space="0" w:color="auto"/>
        <w:right w:val="none" w:sz="0" w:space="0" w:color="auto"/>
      </w:divBdr>
    </w:div>
    <w:div w:id="465272823">
      <w:bodyDiv w:val="1"/>
      <w:marLeft w:val="0"/>
      <w:marRight w:val="0"/>
      <w:marTop w:val="0"/>
      <w:marBottom w:val="0"/>
      <w:divBdr>
        <w:top w:val="none" w:sz="0" w:space="0" w:color="auto"/>
        <w:left w:val="none" w:sz="0" w:space="0" w:color="auto"/>
        <w:bottom w:val="none" w:sz="0" w:space="0" w:color="auto"/>
        <w:right w:val="none" w:sz="0" w:space="0" w:color="auto"/>
      </w:divBdr>
    </w:div>
    <w:div w:id="465314061">
      <w:bodyDiv w:val="1"/>
      <w:marLeft w:val="0"/>
      <w:marRight w:val="0"/>
      <w:marTop w:val="0"/>
      <w:marBottom w:val="0"/>
      <w:divBdr>
        <w:top w:val="none" w:sz="0" w:space="0" w:color="auto"/>
        <w:left w:val="none" w:sz="0" w:space="0" w:color="auto"/>
        <w:bottom w:val="none" w:sz="0" w:space="0" w:color="auto"/>
        <w:right w:val="none" w:sz="0" w:space="0" w:color="auto"/>
      </w:divBdr>
    </w:div>
    <w:div w:id="465320500">
      <w:bodyDiv w:val="1"/>
      <w:marLeft w:val="0"/>
      <w:marRight w:val="0"/>
      <w:marTop w:val="0"/>
      <w:marBottom w:val="0"/>
      <w:divBdr>
        <w:top w:val="none" w:sz="0" w:space="0" w:color="auto"/>
        <w:left w:val="none" w:sz="0" w:space="0" w:color="auto"/>
        <w:bottom w:val="none" w:sz="0" w:space="0" w:color="auto"/>
        <w:right w:val="none" w:sz="0" w:space="0" w:color="auto"/>
      </w:divBdr>
    </w:div>
    <w:div w:id="465394461">
      <w:bodyDiv w:val="1"/>
      <w:marLeft w:val="0"/>
      <w:marRight w:val="0"/>
      <w:marTop w:val="0"/>
      <w:marBottom w:val="0"/>
      <w:divBdr>
        <w:top w:val="none" w:sz="0" w:space="0" w:color="auto"/>
        <w:left w:val="none" w:sz="0" w:space="0" w:color="auto"/>
        <w:bottom w:val="none" w:sz="0" w:space="0" w:color="auto"/>
        <w:right w:val="none" w:sz="0" w:space="0" w:color="auto"/>
      </w:divBdr>
    </w:div>
    <w:div w:id="465438395">
      <w:bodyDiv w:val="1"/>
      <w:marLeft w:val="0"/>
      <w:marRight w:val="0"/>
      <w:marTop w:val="0"/>
      <w:marBottom w:val="0"/>
      <w:divBdr>
        <w:top w:val="none" w:sz="0" w:space="0" w:color="auto"/>
        <w:left w:val="none" w:sz="0" w:space="0" w:color="auto"/>
        <w:bottom w:val="none" w:sz="0" w:space="0" w:color="auto"/>
        <w:right w:val="none" w:sz="0" w:space="0" w:color="auto"/>
      </w:divBdr>
    </w:div>
    <w:div w:id="465465317">
      <w:bodyDiv w:val="1"/>
      <w:marLeft w:val="0"/>
      <w:marRight w:val="0"/>
      <w:marTop w:val="0"/>
      <w:marBottom w:val="0"/>
      <w:divBdr>
        <w:top w:val="none" w:sz="0" w:space="0" w:color="auto"/>
        <w:left w:val="none" w:sz="0" w:space="0" w:color="auto"/>
        <w:bottom w:val="none" w:sz="0" w:space="0" w:color="auto"/>
        <w:right w:val="none" w:sz="0" w:space="0" w:color="auto"/>
      </w:divBdr>
    </w:div>
    <w:div w:id="465466383">
      <w:bodyDiv w:val="1"/>
      <w:marLeft w:val="0"/>
      <w:marRight w:val="0"/>
      <w:marTop w:val="0"/>
      <w:marBottom w:val="0"/>
      <w:divBdr>
        <w:top w:val="none" w:sz="0" w:space="0" w:color="auto"/>
        <w:left w:val="none" w:sz="0" w:space="0" w:color="auto"/>
        <w:bottom w:val="none" w:sz="0" w:space="0" w:color="auto"/>
        <w:right w:val="none" w:sz="0" w:space="0" w:color="auto"/>
      </w:divBdr>
    </w:div>
    <w:div w:id="465511938">
      <w:bodyDiv w:val="1"/>
      <w:marLeft w:val="0"/>
      <w:marRight w:val="0"/>
      <w:marTop w:val="0"/>
      <w:marBottom w:val="0"/>
      <w:divBdr>
        <w:top w:val="none" w:sz="0" w:space="0" w:color="auto"/>
        <w:left w:val="none" w:sz="0" w:space="0" w:color="auto"/>
        <w:bottom w:val="none" w:sz="0" w:space="0" w:color="auto"/>
        <w:right w:val="none" w:sz="0" w:space="0" w:color="auto"/>
      </w:divBdr>
    </w:div>
    <w:div w:id="465515849">
      <w:bodyDiv w:val="1"/>
      <w:marLeft w:val="0"/>
      <w:marRight w:val="0"/>
      <w:marTop w:val="0"/>
      <w:marBottom w:val="0"/>
      <w:divBdr>
        <w:top w:val="none" w:sz="0" w:space="0" w:color="auto"/>
        <w:left w:val="none" w:sz="0" w:space="0" w:color="auto"/>
        <w:bottom w:val="none" w:sz="0" w:space="0" w:color="auto"/>
        <w:right w:val="none" w:sz="0" w:space="0" w:color="auto"/>
      </w:divBdr>
    </w:div>
    <w:div w:id="465582738">
      <w:bodyDiv w:val="1"/>
      <w:marLeft w:val="0"/>
      <w:marRight w:val="0"/>
      <w:marTop w:val="0"/>
      <w:marBottom w:val="0"/>
      <w:divBdr>
        <w:top w:val="none" w:sz="0" w:space="0" w:color="auto"/>
        <w:left w:val="none" w:sz="0" w:space="0" w:color="auto"/>
        <w:bottom w:val="none" w:sz="0" w:space="0" w:color="auto"/>
        <w:right w:val="none" w:sz="0" w:space="0" w:color="auto"/>
      </w:divBdr>
    </w:div>
    <w:div w:id="465584317">
      <w:bodyDiv w:val="1"/>
      <w:marLeft w:val="0"/>
      <w:marRight w:val="0"/>
      <w:marTop w:val="0"/>
      <w:marBottom w:val="0"/>
      <w:divBdr>
        <w:top w:val="none" w:sz="0" w:space="0" w:color="auto"/>
        <w:left w:val="none" w:sz="0" w:space="0" w:color="auto"/>
        <w:bottom w:val="none" w:sz="0" w:space="0" w:color="auto"/>
        <w:right w:val="none" w:sz="0" w:space="0" w:color="auto"/>
      </w:divBdr>
    </w:div>
    <w:div w:id="465657595">
      <w:bodyDiv w:val="1"/>
      <w:marLeft w:val="0"/>
      <w:marRight w:val="0"/>
      <w:marTop w:val="0"/>
      <w:marBottom w:val="0"/>
      <w:divBdr>
        <w:top w:val="none" w:sz="0" w:space="0" w:color="auto"/>
        <w:left w:val="none" w:sz="0" w:space="0" w:color="auto"/>
        <w:bottom w:val="none" w:sz="0" w:space="0" w:color="auto"/>
        <w:right w:val="none" w:sz="0" w:space="0" w:color="auto"/>
      </w:divBdr>
    </w:div>
    <w:div w:id="465660263">
      <w:bodyDiv w:val="1"/>
      <w:marLeft w:val="0"/>
      <w:marRight w:val="0"/>
      <w:marTop w:val="0"/>
      <w:marBottom w:val="0"/>
      <w:divBdr>
        <w:top w:val="none" w:sz="0" w:space="0" w:color="auto"/>
        <w:left w:val="none" w:sz="0" w:space="0" w:color="auto"/>
        <w:bottom w:val="none" w:sz="0" w:space="0" w:color="auto"/>
        <w:right w:val="none" w:sz="0" w:space="0" w:color="auto"/>
      </w:divBdr>
    </w:div>
    <w:div w:id="465700644">
      <w:bodyDiv w:val="1"/>
      <w:marLeft w:val="0"/>
      <w:marRight w:val="0"/>
      <w:marTop w:val="0"/>
      <w:marBottom w:val="0"/>
      <w:divBdr>
        <w:top w:val="none" w:sz="0" w:space="0" w:color="auto"/>
        <w:left w:val="none" w:sz="0" w:space="0" w:color="auto"/>
        <w:bottom w:val="none" w:sz="0" w:space="0" w:color="auto"/>
        <w:right w:val="none" w:sz="0" w:space="0" w:color="auto"/>
      </w:divBdr>
    </w:div>
    <w:div w:id="465700653">
      <w:bodyDiv w:val="1"/>
      <w:marLeft w:val="0"/>
      <w:marRight w:val="0"/>
      <w:marTop w:val="0"/>
      <w:marBottom w:val="0"/>
      <w:divBdr>
        <w:top w:val="none" w:sz="0" w:space="0" w:color="auto"/>
        <w:left w:val="none" w:sz="0" w:space="0" w:color="auto"/>
        <w:bottom w:val="none" w:sz="0" w:space="0" w:color="auto"/>
        <w:right w:val="none" w:sz="0" w:space="0" w:color="auto"/>
      </w:divBdr>
    </w:div>
    <w:div w:id="465704797">
      <w:bodyDiv w:val="1"/>
      <w:marLeft w:val="0"/>
      <w:marRight w:val="0"/>
      <w:marTop w:val="0"/>
      <w:marBottom w:val="0"/>
      <w:divBdr>
        <w:top w:val="none" w:sz="0" w:space="0" w:color="auto"/>
        <w:left w:val="none" w:sz="0" w:space="0" w:color="auto"/>
        <w:bottom w:val="none" w:sz="0" w:space="0" w:color="auto"/>
        <w:right w:val="none" w:sz="0" w:space="0" w:color="auto"/>
      </w:divBdr>
    </w:div>
    <w:div w:id="465706851">
      <w:bodyDiv w:val="1"/>
      <w:marLeft w:val="0"/>
      <w:marRight w:val="0"/>
      <w:marTop w:val="0"/>
      <w:marBottom w:val="0"/>
      <w:divBdr>
        <w:top w:val="none" w:sz="0" w:space="0" w:color="auto"/>
        <w:left w:val="none" w:sz="0" w:space="0" w:color="auto"/>
        <w:bottom w:val="none" w:sz="0" w:space="0" w:color="auto"/>
        <w:right w:val="none" w:sz="0" w:space="0" w:color="auto"/>
      </w:divBdr>
    </w:div>
    <w:div w:id="465707925">
      <w:bodyDiv w:val="1"/>
      <w:marLeft w:val="0"/>
      <w:marRight w:val="0"/>
      <w:marTop w:val="0"/>
      <w:marBottom w:val="0"/>
      <w:divBdr>
        <w:top w:val="none" w:sz="0" w:space="0" w:color="auto"/>
        <w:left w:val="none" w:sz="0" w:space="0" w:color="auto"/>
        <w:bottom w:val="none" w:sz="0" w:space="0" w:color="auto"/>
        <w:right w:val="none" w:sz="0" w:space="0" w:color="auto"/>
      </w:divBdr>
    </w:div>
    <w:div w:id="465709163">
      <w:bodyDiv w:val="1"/>
      <w:marLeft w:val="0"/>
      <w:marRight w:val="0"/>
      <w:marTop w:val="0"/>
      <w:marBottom w:val="0"/>
      <w:divBdr>
        <w:top w:val="none" w:sz="0" w:space="0" w:color="auto"/>
        <w:left w:val="none" w:sz="0" w:space="0" w:color="auto"/>
        <w:bottom w:val="none" w:sz="0" w:space="0" w:color="auto"/>
        <w:right w:val="none" w:sz="0" w:space="0" w:color="auto"/>
      </w:divBdr>
    </w:div>
    <w:div w:id="465779666">
      <w:bodyDiv w:val="1"/>
      <w:marLeft w:val="0"/>
      <w:marRight w:val="0"/>
      <w:marTop w:val="0"/>
      <w:marBottom w:val="0"/>
      <w:divBdr>
        <w:top w:val="none" w:sz="0" w:space="0" w:color="auto"/>
        <w:left w:val="none" w:sz="0" w:space="0" w:color="auto"/>
        <w:bottom w:val="none" w:sz="0" w:space="0" w:color="auto"/>
        <w:right w:val="none" w:sz="0" w:space="0" w:color="auto"/>
      </w:divBdr>
    </w:div>
    <w:div w:id="465781739">
      <w:bodyDiv w:val="1"/>
      <w:marLeft w:val="0"/>
      <w:marRight w:val="0"/>
      <w:marTop w:val="0"/>
      <w:marBottom w:val="0"/>
      <w:divBdr>
        <w:top w:val="none" w:sz="0" w:space="0" w:color="auto"/>
        <w:left w:val="none" w:sz="0" w:space="0" w:color="auto"/>
        <w:bottom w:val="none" w:sz="0" w:space="0" w:color="auto"/>
        <w:right w:val="none" w:sz="0" w:space="0" w:color="auto"/>
      </w:divBdr>
    </w:div>
    <w:div w:id="465852946">
      <w:bodyDiv w:val="1"/>
      <w:marLeft w:val="0"/>
      <w:marRight w:val="0"/>
      <w:marTop w:val="0"/>
      <w:marBottom w:val="0"/>
      <w:divBdr>
        <w:top w:val="none" w:sz="0" w:space="0" w:color="auto"/>
        <w:left w:val="none" w:sz="0" w:space="0" w:color="auto"/>
        <w:bottom w:val="none" w:sz="0" w:space="0" w:color="auto"/>
        <w:right w:val="none" w:sz="0" w:space="0" w:color="auto"/>
      </w:divBdr>
    </w:div>
    <w:div w:id="465853499">
      <w:bodyDiv w:val="1"/>
      <w:marLeft w:val="0"/>
      <w:marRight w:val="0"/>
      <w:marTop w:val="0"/>
      <w:marBottom w:val="0"/>
      <w:divBdr>
        <w:top w:val="none" w:sz="0" w:space="0" w:color="auto"/>
        <w:left w:val="none" w:sz="0" w:space="0" w:color="auto"/>
        <w:bottom w:val="none" w:sz="0" w:space="0" w:color="auto"/>
        <w:right w:val="none" w:sz="0" w:space="0" w:color="auto"/>
      </w:divBdr>
    </w:div>
    <w:div w:id="465855316">
      <w:bodyDiv w:val="1"/>
      <w:marLeft w:val="0"/>
      <w:marRight w:val="0"/>
      <w:marTop w:val="0"/>
      <w:marBottom w:val="0"/>
      <w:divBdr>
        <w:top w:val="none" w:sz="0" w:space="0" w:color="auto"/>
        <w:left w:val="none" w:sz="0" w:space="0" w:color="auto"/>
        <w:bottom w:val="none" w:sz="0" w:space="0" w:color="auto"/>
        <w:right w:val="none" w:sz="0" w:space="0" w:color="auto"/>
      </w:divBdr>
    </w:div>
    <w:div w:id="465857299">
      <w:bodyDiv w:val="1"/>
      <w:marLeft w:val="0"/>
      <w:marRight w:val="0"/>
      <w:marTop w:val="0"/>
      <w:marBottom w:val="0"/>
      <w:divBdr>
        <w:top w:val="none" w:sz="0" w:space="0" w:color="auto"/>
        <w:left w:val="none" w:sz="0" w:space="0" w:color="auto"/>
        <w:bottom w:val="none" w:sz="0" w:space="0" w:color="auto"/>
        <w:right w:val="none" w:sz="0" w:space="0" w:color="auto"/>
      </w:divBdr>
    </w:div>
    <w:div w:id="465858943">
      <w:bodyDiv w:val="1"/>
      <w:marLeft w:val="0"/>
      <w:marRight w:val="0"/>
      <w:marTop w:val="0"/>
      <w:marBottom w:val="0"/>
      <w:divBdr>
        <w:top w:val="none" w:sz="0" w:space="0" w:color="auto"/>
        <w:left w:val="none" w:sz="0" w:space="0" w:color="auto"/>
        <w:bottom w:val="none" w:sz="0" w:space="0" w:color="auto"/>
        <w:right w:val="none" w:sz="0" w:space="0" w:color="auto"/>
      </w:divBdr>
    </w:div>
    <w:div w:id="465859815">
      <w:bodyDiv w:val="1"/>
      <w:marLeft w:val="0"/>
      <w:marRight w:val="0"/>
      <w:marTop w:val="0"/>
      <w:marBottom w:val="0"/>
      <w:divBdr>
        <w:top w:val="none" w:sz="0" w:space="0" w:color="auto"/>
        <w:left w:val="none" w:sz="0" w:space="0" w:color="auto"/>
        <w:bottom w:val="none" w:sz="0" w:space="0" w:color="auto"/>
        <w:right w:val="none" w:sz="0" w:space="0" w:color="auto"/>
      </w:divBdr>
    </w:div>
    <w:div w:id="465896317">
      <w:bodyDiv w:val="1"/>
      <w:marLeft w:val="0"/>
      <w:marRight w:val="0"/>
      <w:marTop w:val="0"/>
      <w:marBottom w:val="0"/>
      <w:divBdr>
        <w:top w:val="none" w:sz="0" w:space="0" w:color="auto"/>
        <w:left w:val="none" w:sz="0" w:space="0" w:color="auto"/>
        <w:bottom w:val="none" w:sz="0" w:space="0" w:color="auto"/>
        <w:right w:val="none" w:sz="0" w:space="0" w:color="auto"/>
      </w:divBdr>
    </w:div>
    <w:div w:id="465898585">
      <w:bodyDiv w:val="1"/>
      <w:marLeft w:val="0"/>
      <w:marRight w:val="0"/>
      <w:marTop w:val="0"/>
      <w:marBottom w:val="0"/>
      <w:divBdr>
        <w:top w:val="none" w:sz="0" w:space="0" w:color="auto"/>
        <w:left w:val="none" w:sz="0" w:space="0" w:color="auto"/>
        <w:bottom w:val="none" w:sz="0" w:space="0" w:color="auto"/>
        <w:right w:val="none" w:sz="0" w:space="0" w:color="auto"/>
      </w:divBdr>
    </w:div>
    <w:div w:id="465902031">
      <w:bodyDiv w:val="1"/>
      <w:marLeft w:val="0"/>
      <w:marRight w:val="0"/>
      <w:marTop w:val="0"/>
      <w:marBottom w:val="0"/>
      <w:divBdr>
        <w:top w:val="none" w:sz="0" w:space="0" w:color="auto"/>
        <w:left w:val="none" w:sz="0" w:space="0" w:color="auto"/>
        <w:bottom w:val="none" w:sz="0" w:space="0" w:color="auto"/>
        <w:right w:val="none" w:sz="0" w:space="0" w:color="auto"/>
      </w:divBdr>
    </w:div>
    <w:div w:id="465926240">
      <w:bodyDiv w:val="1"/>
      <w:marLeft w:val="0"/>
      <w:marRight w:val="0"/>
      <w:marTop w:val="0"/>
      <w:marBottom w:val="0"/>
      <w:divBdr>
        <w:top w:val="none" w:sz="0" w:space="0" w:color="auto"/>
        <w:left w:val="none" w:sz="0" w:space="0" w:color="auto"/>
        <w:bottom w:val="none" w:sz="0" w:space="0" w:color="auto"/>
        <w:right w:val="none" w:sz="0" w:space="0" w:color="auto"/>
      </w:divBdr>
    </w:div>
    <w:div w:id="465926687">
      <w:bodyDiv w:val="1"/>
      <w:marLeft w:val="0"/>
      <w:marRight w:val="0"/>
      <w:marTop w:val="0"/>
      <w:marBottom w:val="0"/>
      <w:divBdr>
        <w:top w:val="none" w:sz="0" w:space="0" w:color="auto"/>
        <w:left w:val="none" w:sz="0" w:space="0" w:color="auto"/>
        <w:bottom w:val="none" w:sz="0" w:space="0" w:color="auto"/>
        <w:right w:val="none" w:sz="0" w:space="0" w:color="auto"/>
      </w:divBdr>
    </w:div>
    <w:div w:id="465927421">
      <w:bodyDiv w:val="1"/>
      <w:marLeft w:val="0"/>
      <w:marRight w:val="0"/>
      <w:marTop w:val="0"/>
      <w:marBottom w:val="0"/>
      <w:divBdr>
        <w:top w:val="none" w:sz="0" w:space="0" w:color="auto"/>
        <w:left w:val="none" w:sz="0" w:space="0" w:color="auto"/>
        <w:bottom w:val="none" w:sz="0" w:space="0" w:color="auto"/>
        <w:right w:val="none" w:sz="0" w:space="0" w:color="auto"/>
      </w:divBdr>
    </w:div>
    <w:div w:id="465971097">
      <w:bodyDiv w:val="1"/>
      <w:marLeft w:val="0"/>
      <w:marRight w:val="0"/>
      <w:marTop w:val="0"/>
      <w:marBottom w:val="0"/>
      <w:divBdr>
        <w:top w:val="none" w:sz="0" w:space="0" w:color="auto"/>
        <w:left w:val="none" w:sz="0" w:space="0" w:color="auto"/>
        <w:bottom w:val="none" w:sz="0" w:space="0" w:color="auto"/>
        <w:right w:val="none" w:sz="0" w:space="0" w:color="auto"/>
      </w:divBdr>
    </w:div>
    <w:div w:id="465971377">
      <w:bodyDiv w:val="1"/>
      <w:marLeft w:val="0"/>
      <w:marRight w:val="0"/>
      <w:marTop w:val="0"/>
      <w:marBottom w:val="0"/>
      <w:divBdr>
        <w:top w:val="none" w:sz="0" w:space="0" w:color="auto"/>
        <w:left w:val="none" w:sz="0" w:space="0" w:color="auto"/>
        <w:bottom w:val="none" w:sz="0" w:space="0" w:color="auto"/>
        <w:right w:val="none" w:sz="0" w:space="0" w:color="auto"/>
      </w:divBdr>
    </w:div>
    <w:div w:id="466044139">
      <w:bodyDiv w:val="1"/>
      <w:marLeft w:val="0"/>
      <w:marRight w:val="0"/>
      <w:marTop w:val="0"/>
      <w:marBottom w:val="0"/>
      <w:divBdr>
        <w:top w:val="none" w:sz="0" w:space="0" w:color="auto"/>
        <w:left w:val="none" w:sz="0" w:space="0" w:color="auto"/>
        <w:bottom w:val="none" w:sz="0" w:space="0" w:color="auto"/>
        <w:right w:val="none" w:sz="0" w:space="0" w:color="auto"/>
      </w:divBdr>
    </w:div>
    <w:div w:id="466044515">
      <w:bodyDiv w:val="1"/>
      <w:marLeft w:val="0"/>
      <w:marRight w:val="0"/>
      <w:marTop w:val="0"/>
      <w:marBottom w:val="0"/>
      <w:divBdr>
        <w:top w:val="none" w:sz="0" w:space="0" w:color="auto"/>
        <w:left w:val="none" w:sz="0" w:space="0" w:color="auto"/>
        <w:bottom w:val="none" w:sz="0" w:space="0" w:color="auto"/>
        <w:right w:val="none" w:sz="0" w:space="0" w:color="auto"/>
      </w:divBdr>
    </w:div>
    <w:div w:id="466044970">
      <w:bodyDiv w:val="1"/>
      <w:marLeft w:val="0"/>
      <w:marRight w:val="0"/>
      <w:marTop w:val="0"/>
      <w:marBottom w:val="0"/>
      <w:divBdr>
        <w:top w:val="none" w:sz="0" w:space="0" w:color="auto"/>
        <w:left w:val="none" w:sz="0" w:space="0" w:color="auto"/>
        <w:bottom w:val="none" w:sz="0" w:space="0" w:color="auto"/>
        <w:right w:val="none" w:sz="0" w:space="0" w:color="auto"/>
      </w:divBdr>
    </w:div>
    <w:div w:id="466045915">
      <w:bodyDiv w:val="1"/>
      <w:marLeft w:val="0"/>
      <w:marRight w:val="0"/>
      <w:marTop w:val="0"/>
      <w:marBottom w:val="0"/>
      <w:divBdr>
        <w:top w:val="none" w:sz="0" w:space="0" w:color="auto"/>
        <w:left w:val="none" w:sz="0" w:space="0" w:color="auto"/>
        <w:bottom w:val="none" w:sz="0" w:space="0" w:color="auto"/>
        <w:right w:val="none" w:sz="0" w:space="0" w:color="auto"/>
      </w:divBdr>
    </w:div>
    <w:div w:id="466163956">
      <w:bodyDiv w:val="1"/>
      <w:marLeft w:val="0"/>
      <w:marRight w:val="0"/>
      <w:marTop w:val="0"/>
      <w:marBottom w:val="0"/>
      <w:divBdr>
        <w:top w:val="none" w:sz="0" w:space="0" w:color="auto"/>
        <w:left w:val="none" w:sz="0" w:space="0" w:color="auto"/>
        <w:bottom w:val="none" w:sz="0" w:space="0" w:color="auto"/>
        <w:right w:val="none" w:sz="0" w:space="0" w:color="auto"/>
      </w:divBdr>
    </w:div>
    <w:div w:id="466170860">
      <w:bodyDiv w:val="1"/>
      <w:marLeft w:val="0"/>
      <w:marRight w:val="0"/>
      <w:marTop w:val="0"/>
      <w:marBottom w:val="0"/>
      <w:divBdr>
        <w:top w:val="none" w:sz="0" w:space="0" w:color="auto"/>
        <w:left w:val="none" w:sz="0" w:space="0" w:color="auto"/>
        <w:bottom w:val="none" w:sz="0" w:space="0" w:color="auto"/>
        <w:right w:val="none" w:sz="0" w:space="0" w:color="auto"/>
      </w:divBdr>
    </w:div>
    <w:div w:id="466288955">
      <w:bodyDiv w:val="1"/>
      <w:marLeft w:val="0"/>
      <w:marRight w:val="0"/>
      <w:marTop w:val="0"/>
      <w:marBottom w:val="0"/>
      <w:divBdr>
        <w:top w:val="none" w:sz="0" w:space="0" w:color="auto"/>
        <w:left w:val="none" w:sz="0" w:space="0" w:color="auto"/>
        <w:bottom w:val="none" w:sz="0" w:space="0" w:color="auto"/>
        <w:right w:val="none" w:sz="0" w:space="0" w:color="auto"/>
      </w:divBdr>
    </w:div>
    <w:div w:id="466312916">
      <w:bodyDiv w:val="1"/>
      <w:marLeft w:val="0"/>
      <w:marRight w:val="0"/>
      <w:marTop w:val="0"/>
      <w:marBottom w:val="0"/>
      <w:divBdr>
        <w:top w:val="none" w:sz="0" w:space="0" w:color="auto"/>
        <w:left w:val="none" w:sz="0" w:space="0" w:color="auto"/>
        <w:bottom w:val="none" w:sz="0" w:space="0" w:color="auto"/>
        <w:right w:val="none" w:sz="0" w:space="0" w:color="auto"/>
      </w:divBdr>
    </w:div>
    <w:div w:id="466313609">
      <w:bodyDiv w:val="1"/>
      <w:marLeft w:val="0"/>
      <w:marRight w:val="0"/>
      <w:marTop w:val="0"/>
      <w:marBottom w:val="0"/>
      <w:divBdr>
        <w:top w:val="none" w:sz="0" w:space="0" w:color="auto"/>
        <w:left w:val="none" w:sz="0" w:space="0" w:color="auto"/>
        <w:bottom w:val="none" w:sz="0" w:space="0" w:color="auto"/>
        <w:right w:val="none" w:sz="0" w:space="0" w:color="auto"/>
      </w:divBdr>
    </w:div>
    <w:div w:id="466313761">
      <w:bodyDiv w:val="1"/>
      <w:marLeft w:val="0"/>
      <w:marRight w:val="0"/>
      <w:marTop w:val="0"/>
      <w:marBottom w:val="0"/>
      <w:divBdr>
        <w:top w:val="none" w:sz="0" w:space="0" w:color="auto"/>
        <w:left w:val="none" w:sz="0" w:space="0" w:color="auto"/>
        <w:bottom w:val="none" w:sz="0" w:space="0" w:color="auto"/>
        <w:right w:val="none" w:sz="0" w:space="0" w:color="auto"/>
      </w:divBdr>
    </w:div>
    <w:div w:id="466314511">
      <w:bodyDiv w:val="1"/>
      <w:marLeft w:val="0"/>
      <w:marRight w:val="0"/>
      <w:marTop w:val="0"/>
      <w:marBottom w:val="0"/>
      <w:divBdr>
        <w:top w:val="none" w:sz="0" w:space="0" w:color="auto"/>
        <w:left w:val="none" w:sz="0" w:space="0" w:color="auto"/>
        <w:bottom w:val="none" w:sz="0" w:space="0" w:color="auto"/>
        <w:right w:val="none" w:sz="0" w:space="0" w:color="auto"/>
      </w:divBdr>
    </w:div>
    <w:div w:id="466317509">
      <w:bodyDiv w:val="1"/>
      <w:marLeft w:val="0"/>
      <w:marRight w:val="0"/>
      <w:marTop w:val="0"/>
      <w:marBottom w:val="0"/>
      <w:divBdr>
        <w:top w:val="none" w:sz="0" w:space="0" w:color="auto"/>
        <w:left w:val="none" w:sz="0" w:space="0" w:color="auto"/>
        <w:bottom w:val="none" w:sz="0" w:space="0" w:color="auto"/>
        <w:right w:val="none" w:sz="0" w:space="0" w:color="auto"/>
      </w:divBdr>
    </w:div>
    <w:div w:id="466317942">
      <w:bodyDiv w:val="1"/>
      <w:marLeft w:val="0"/>
      <w:marRight w:val="0"/>
      <w:marTop w:val="0"/>
      <w:marBottom w:val="0"/>
      <w:divBdr>
        <w:top w:val="none" w:sz="0" w:space="0" w:color="auto"/>
        <w:left w:val="none" w:sz="0" w:space="0" w:color="auto"/>
        <w:bottom w:val="none" w:sz="0" w:space="0" w:color="auto"/>
        <w:right w:val="none" w:sz="0" w:space="0" w:color="auto"/>
      </w:divBdr>
    </w:div>
    <w:div w:id="466318533">
      <w:bodyDiv w:val="1"/>
      <w:marLeft w:val="0"/>
      <w:marRight w:val="0"/>
      <w:marTop w:val="0"/>
      <w:marBottom w:val="0"/>
      <w:divBdr>
        <w:top w:val="none" w:sz="0" w:space="0" w:color="auto"/>
        <w:left w:val="none" w:sz="0" w:space="0" w:color="auto"/>
        <w:bottom w:val="none" w:sz="0" w:space="0" w:color="auto"/>
        <w:right w:val="none" w:sz="0" w:space="0" w:color="auto"/>
      </w:divBdr>
    </w:div>
    <w:div w:id="466318734">
      <w:bodyDiv w:val="1"/>
      <w:marLeft w:val="0"/>
      <w:marRight w:val="0"/>
      <w:marTop w:val="0"/>
      <w:marBottom w:val="0"/>
      <w:divBdr>
        <w:top w:val="none" w:sz="0" w:space="0" w:color="auto"/>
        <w:left w:val="none" w:sz="0" w:space="0" w:color="auto"/>
        <w:bottom w:val="none" w:sz="0" w:space="0" w:color="auto"/>
        <w:right w:val="none" w:sz="0" w:space="0" w:color="auto"/>
      </w:divBdr>
    </w:div>
    <w:div w:id="466320962">
      <w:bodyDiv w:val="1"/>
      <w:marLeft w:val="0"/>
      <w:marRight w:val="0"/>
      <w:marTop w:val="0"/>
      <w:marBottom w:val="0"/>
      <w:divBdr>
        <w:top w:val="none" w:sz="0" w:space="0" w:color="auto"/>
        <w:left w:val="none" w:sz="0" w:space="0" w:color="auto"/>
        <w:bottom w:val="none" w:sz="0" w:space="0" w:color="auto"/>
        <w:right w:val="none" w:sz="0" w:space="0" w:color="auto"/>
      </w:divBdr>
    </w:div>
    <w:div w:id="466321155">
      <w:bodyDiv w:val="1"/>
      <w:marLeft w:val="0"/>
      <w:marRight w:val="0"/>
      <w:marTop w:val="0"/>
      <w:marBottom w:val="0"/>
      <w:divBdr>
        <w:top w:val="none" w:sz="0" w:space="0" w:color="auto"/>
        <w:left w:val="none" w:sz="0" w:space="0" w:color="auto"/>
        <w:bottom w:val="none" w:sz="0" w:space="0" w:color="auto"/>
        <w:right w:val="none" w:sz="0" w:space="0" w:color="auto"/>
      </w:divBdr>
    </w:div>
    <w:div w:id="466359773">
      <w:bodyDiv w:val="1"/>
      <w:marLeft w:val="0"/>
      <w:marRight w:val="0"/>
      <w:marTop w:val="0"/>
      <w:marBottom w:val="0"/>
      <w:divBdr>
        <w:top w:val="none" w:sz="0" w:space="0" w:color="auto"/>
        <w:left w:val="none" w:sz="0" w:space="0" w:color="auto"/>
        <w:bottom w:val="none" w:sz="0" w:space="0" w:color="auto"/>
        <w:right w:val="none" w:sz="0" w:space="0" w:color="auto"/>
      </w:divBdr>
    </w:div>
    <w:div w:id="466432709">
      <w:bodyDiv w:val="1"/>
      <w:marLeft w:val="0"/>
      <w:marRight w:val="0"/>
      <w:marTop w:val="0"/>
      <w:marBottom w:val="0"/>
      <w:divBdr>
        <w:top w:val="none" w:sz="0" w:space="0" w:color="auto"/>
        <w:left w:val="none" w:sz="0" w:space="0" w:color="auto"/>
        <w:bottom w:val="none" w:sz="0" w:space="0" w:color="auto"/>
        <w:right w:val="none" w:sz="0" w:space="0" w:color="auto"/>
      </w:divBdr>
    </w:div>
    <w:div w:id="466433078">
      <w:bodyDiv w:val="1"/>
      <w:marLeft w:val="0"/>
      <w:marRight w:val="0"/>
      <w:marTop w:val="0"/>
      <w:marBottom w:val="0"/>
      <w:divBdr>
        <w:top w:val="none" w:sz="0" w:space="0" w:color="auto"/>
        <w:left w:val="none" w:sz="0" w:space="0" w:color="auto"/>
        <w:bottom w:val="none" w:sz="0" w:space="0" w:color="auto"/>
        <w:right w:val="none" w:sz="0" w:space="0" w:color="auto"/>
      </w:divBdr>
    </w:div>
    <w:div w:id="466433212">
      <w:bodyDiv w:val="1"/>
      <w:marLeft w:val="0"/>
      <w:marRight w:val="0"/>
      <w:marTop w:val="0"/>
      <w:marBottom w:val="0"/>
      <w:divBdr>
        <w:top w:val="none" w:sz="0" w:space="0" w:color="auto"/>
        <w:left w:val="none" w:sz="0" w:space="0" w:color="auto"/>
        <w:bottom w:val="none" w:sz="0" w:space="0" w:color="auto"/>
        <w:right w:val="none" w:sz="0" w:space="0" w:color="auto"/>
      </w:divBdr>
    </w:div>
    <w:div w:id="466437792">
      <w:bodyDiv w:val="1"/>
      <w:marLeft w:val="0"/>
      <w:marRight w:val="0"/>
      <w:marTop w:val="0"/>
      <w:marBottom w:val="0"/>
      <w:divBdr>
        <w:top w:val="none" w:sz="0" w:space="0" w:color="auto"/>
        <w:left w:val="none" w:sz="0" w:space="0" w:color="auto"/>
        <w:bottom w:val="none" w:sz="0" w:space="0" w:color="auto"/>
        <w:right w:val="none" w:sz="0" w:space="0" w:color="auto"/>
      </w:divBdr>
    </w:div>
    <w:div w:id="466438343">
      <w:bodyDiv w:val="1"/>
      <w:marLeft w:val="0"/>
      <w:marRight w:val="0"/>
      <w:marTop w:val="0"/>
      <w:marBottom w:val="0"/>
      <w:divBdr>
        <w:top w:val="none" w:sz="0" w:space="0" w:color="auto"/>
        <w:left w:val="none" w:sz="0" w:space="0" w:color="auto"/>
        <w:bottom w:val="none" w:sz="0" w:space="0" w:color="auto"/>
        <w:right w:val="none" w:sz="0" w:space="0" w:color="auto"/>
      </w:divBdr>
    </w:div>
    <w:div w:id="466440057">
      <w:bodyDiv w:val="1"/>
      <w:marLeft w:val="0"/>
      <w:marRight w:val="0"/>
      <w:marTop w:val="0"/>
      <w:marBottom w:val="0"/>
      <w:divBdr>
        <w:top w:val="none" w:sz="0" w:space="0" w:color="auto"/>
        <w:left w:val="none" w:sz="0" w:space="0" w:color="auto"/>
        <w:bottom w:val="none" w:sz="0" w:space="0" w:color="auto"/>
        <w:right w:val="none" w:sz="0" w:space="0" w:color="auto"/>
      </w:divBdr>
    </w:div>
    <w:div w:id="466512557">
      <w:bodyDiv w:val="1"/>
      <w:marLeft w:val="0"/>
      <w:marRight w:val="0"/>
      <w:marTop w:val="0"/>
      <w:marBottom w:val="0"/>
      <w:divBdr>
        <w:top w:val="none" w:sz="0" w:space="0" w:color="auto"/>
        <w:left w:val="none" w:sz="0" w:space="0" w:color="auto"/>
        <w:bottom w:val="none" w:sz="0" w:space="0" w:color="auto"/>
        <w:right w:val="none" w:sz="0" w:space="0" w:color="auto"/>
      </w:divBdr>
    </w:div>
    <w:div w:id="466513831">
      <w:bodyDiv w:val="1"/>
      <w:marLeft w:val="0"/>
      <w:marRight w:val="0"/>
      <w:marTop w:val="0"/>
      <w:marBottom w:val="0"/>
      <w:divBdr>
        <w:top w:val="none" w:sz="0" w:space="0" w:color="auto"/>
        <w:left w:val="none" w:sz="0" w:space="0" w:color="auto"/>
        <w:bottom w:val="none" w:sz="0" w:space="0" w:color="auto"/>
        <w:right w:val="none" w:sz="0" w:space="0" w:color="auto"/>
      </w:divBdr>
    </w:div>
    <w:div w:id="466514591">
      <w:bodyDiv w:val="1"/>
      <w:marLeft w:val="0"/>
      <w:marRight w:val="0"/>
      <w:marTop w:val="0"/>
      <w:marBottom w:val="0"/>
      <w:divBdr>
        <w:top w:val="none" w:sz="0" w:space="0" w:color="auto"/>
        <w:left w:val="none" w:sz="0" w:space="0" w:color="auto"/>
        <w:bottom w:val="none" w:sz="0" w:space="0" w:color="auto"/>
        <w:right w:val="none" w:sz="0" w:space="0" w:color="auto"/>
      </w:divBdr>
    </w:div>
    <w:div w:id="466556191">
      <w:bodyDiv w:val="1"/>
      <w:marLeft w:val="0"/>
      <w:marRight w:val="0"/>
      <w:marTop w:val="0"/>
      <w:marBottom w:val="0"/>
      <w:divBdr>
        <w:top w:val="none" w:sz="0" w:space="0" w:color="auto"/>
        <w:left w:val="none" w:sz="0" w:space="0" w:color="auto"/>
        <w:bottom w:val="none" w:sz="0" w:space="0" w:color="auto"/>
        <w:right w:val="none" w:sz="0" w:space="0" w:color="auto"/>
      </w:divBdr>
    </w:div>
    <w:div w:id="466626233">
      <w:bodyDiv w:val="1"/>
      <w:marLeft w:val="0"/>
      <w:marRight w:val="0"/>
      <w:marTop w:val="0"/>
      <w:marBottom w:val="0"/>
      <w:divBdr>
        <w:top w:val="none" w:sz="0" w:space="0" w:color="auto"/>
        <w:left w:val="none" w:sz="0" w:space="0" w:color="auto"/>
        <w:bottom w:val="none" w:sz="0" w:space="0" w:color="auto"/>
        <w:right w:val="none" w:sz="0" w:space="0" w:color="auto"/>
      </w:divBdr>
    </w:div>
    <w:div w:id="466629096">
      <w:bodyDiv w:val="1"/>
      <w:marLeft w:val="0"/>
      <w:marRight w:val="0"/>
      <w:marTop w:val="0"/>
      <w:marBottom w:val="0"/>
      <w:divBdr>
        <w:top w:val="none" w:sz="0" w:space="0" w:color="auto"/>
        <w:left w:val="none" w:sz="0" w:space="0" w:color="auto"/>
        <w:bottom w:val="none" w:sz="0" w:space="0" w:color="auto"/>
        <w:right w:val="none" w:sz="0" w:space="0" w:color="auto"/>
      </w:divBdr>
    </w:div>
    <w:div w:id="466631666">
      <w:bodyDiv w:val="1"/>
      <w:marLeft w:val="0"/>
      <w:marRight w:val="0"/>
      <w:marTop w:val="0"/>
      <w:marBottom w:val="0"/>
      <w:divBdr>
        <w:top w:val="none" w:sz="0" w:space="0" w:color="auto"/>
        <w:left w:val="none" w:sz="0" w:space="0" w:color="auto"/>
        <w:bottom w:val="none" w:sz="0" w:space="0" w:color="auto"/>
        <w:right w:val="none" w:sz="0" w:space="0" w:color="auto"/>
      </w:divBdr>
    </w:div>
    <w:div w:id="466699929">
      <w:bodyDiv w:val="1"/>
      <w:marLeft w:val="0"/>
      <w:marRight w:val="0"/>
      <w:marTop w:val="0"/>
      <w:marBottom w:val="0"/>
      <w:divBdr>
        <w:top w:val="none" w:sz="0" w:space="0" w:color="auto"/>
        <w:left w:val="none" w:sz="0" w:space="0" w:color="auto"/>
        <w:bottom w:val="none" w:sz="0" w:space="0" w:color="auto"/>
        <w:right w:val="none" w:sz="0" w:space="0" w:color="auto"/>
      </w:divBdr>
    </w:div>
    <w:div w:id="466707091">
      <w:bodyDiv w:val="1"/>
      <w:marLeft w:val="0"/>
      <w:marRight w:val="0"/>
      <w:marTop w:val="0"/>
      <w:marBottom w:val="0"/>
      <w:divBdr>
        <w:top w:val="none" w:sz="0" w:space="0" w:color="auto"/>
        <w:left w:val="none" w:sz="0" w:space="0" w:color="auto"/>
        <w:bottom w:val="none" w:sz="0" w:space="0" w:color="auto"/>
        <w:right w:val="none" w:sz="0" w:space="0" w:color="auto"/>
      </w:divBdr>
    </w:div>
    <w:div w:id="466707374">
      <w:bodyDiv w:val="1"/>
      <w:marLeft w:val="0"/>
      <w:marRight w:val="0"/>
      <w:marTop w:val="0"/>
      <w:marBottom w:val="0"/>
      <w:divBdr>
        <w:top w:val="none" w:sz="0" w:space="0" w:color="auto"/>
        <w:left w:val="none" w:sz="0" w:space="0" w:color="auto"/>
        <w:bottom w:val="none" w:sz="0" w:space="0" w:color="auto"/>
        <w:right w:val="none" w:sz="0" w:space="0" w:color="auto"/>
      </w:divBdr>
    </w:div>
    <w:div w:id="466747726">
      <w:bodyDiv w:val="1"/>
      <w:marLeft w:val="0"/>
      <w:marRight w:val="0"/>
      <w:marTop w:val="0"/>
      <w:marBottom w:val="0"/>
      <w:divBdr>
        <w:top w:val="none" w:sz="0" w:space="0" w:color="auto"/>
        <w:left w:val="none" w:sz="0" w:space="0" w:color="auto"/>
        <w:bottom w:val="none" w:sz="0" w:space="0" w:color="auto"/>
        <w:right w:val="none" w:sz="0" w:space="0" w:color="auto"/>
      </w:divBdr>
    </w:div>
    <w:div w:id="466749215">
      <w:bodyDiv w:val="1"/>
      <w:marLeft w:val="0"/>
      <w:marRight w:val="0"/>
      <w:marTop w:val="0"/>
      <w:marBottom w:val="0"/>
      <w:divBdr>
        <w:top w:val="none" w:sz="0" w:space="0" w:color="auto"/>
        <w:left w:val="none" w:sz="0" w:space="0" w:color="auto"/>
        <w:bottom w:val="none" w:sz="0" w:space="0" w:color="auto"/>
        <w:right w:val="none" w:sz="0" w:space="0" w:color="auto"/>
      </w:divBdr>
    </w:div>
    <w:div w:id="466750765">
      <w:bodyDiv w:val="1"/>
      <w:marLeft w:val="0"/>
      <w:marRight w:val="0"/>
      <w:marTop w:val="0"/>
      <w:marBottom w:val="0"/>
      <w:divBdr>
        <w:top w:val="none" w:sz="0" w:space="0" w:color="auto"/>
        <w:left w:val="none" w:sz="0" w:space="0" w:color="auto"/>
        <w:bottom w:val="none" w:sz="0" w:space="0" w:color="auto"/>
        <w:right w:val="none" w:sz="0" w:space="0" w:color="auto"/>
      </w:divBdr>
    </w:div>
    <w:div w:id="466775509">
      <w:bodyDiv w:val="1"/>
      <w:marLeft w:val="0"/>
      <w:marRight w:val="0"/>
      <w:marTop w:val="0"/>
      <w:marBottom w:val="0"/>
      <w:divBdr>
        <w:top w:val="none" w:sz="0" w:space="0" w:color="auto"/>
        <w:left w:val="none" w:sz="0" w:space="0" w:color="auto"/>
        <w:bottom w:val="none" w:sz="0" w:space="0" w:color="auto"/>
        <w:right w:val="none" w:sz="0" w:space="0" w:color="auto"/>
      </w:divBdr>
    </w:div>
    <w:div w:id="466779132">
      <w:bodyDiv w:val="1"/>
      <w:marLeft w:val="0"/>
      <w:marRight w:val="0"/>
      <w:marTop w:val="0"/>
      <w:marBottom w:val="0"/>
      <w:divBdr>
        <w:top w:val="none" w:sz="0" w:space="0" w:color="auto"/>
        <w:left w:val="none" w:sz="0" w:space="0" w:color="auto"/>
        <w:bottom w:val="none" w:sz="0" w:space="0" w:color="auto"/>
        <w:right w:val="none" w:sz="0" w:space="0" w:color="auto"/>
      </w:divBdr>
    </w:div>
    <w:div w:id="466820006">
      <w:bodyDiv w:val="1"/>
      <w:marLeft w:val="0"/>
      <w:marRight w:val="0"/>
      <w:marTop w:val="0"/>
      <w:marBottom w:val="0"/>
      <w:divBdr>
        <w:top w:val="none" w:sz="0" w:space="0" w:color="auto"/>
        <w:left w:val="none" w:sz="0" w:space="0" w:color="auto"/>
        <w:bottom w:val="none" w:sz="0" w:space="0" w:color="auto"/>
        <w:right w:val="none" w:sz="0" w:space="0" w:color="auto"/>
      </w:divBdr>
    </w:div>
    <w:div w:id="466820079">
      <w:bodyDiv w:val="1"/>
      <w:marLeft w:val="0"/>
      <w:marRight w:val="0"/>
      <w:marTop w:val="0"/>
      <w:marBottom w:val="0"/>
      <w:divBdr>
        <w:top w:val="none" w:sz="0" w:space="0" w:color="auto"/>
        <w:left w:val="none" w:sz="0" w:space="0" w:color="auto"/>
        <w:bottom w:val="none" w:sz="0" w:space="0" w:color="auto"/>
        <w:right w:val="none" w:sz="0" w:space="0" w:color="auto"/>
      </w:divBdr>
    </w:div>
    <w:div w:id="466820178">
      <w:bodyDiv w:val="1"/>
      <w:marLeft w:val="0"/>
      <w:marRight w:val="0"/>
      <w:marTop w:val="0"/>
      <w:marBottom w:val="0"/>
      <w:divBdr>
        <w:top w:val="none" w:sz="0" w:space="0" w:color="auto"/>
        <w:left w:val="none" w:sz="0" w:space="0" w:color="auto"/>
        <w:bottom w:val="none" w:sz="0" w:space="0" w:color="auto"/>
        <w:right w:val="none" w:sz="0" w:space="0" w:color="auto"/>
      </w:divBdr>
    </w:div>
    <w:div w:id="466820656">
      <w:bodyDiv w:val="1"/>
      <w:marLeft w:val="0"/>
      <w:marRight w:val="0"/>
      <w:marTop w:val="0"/>
      <w:marBottom w:val="0"/>
      <w:divBdr>
        <w:top w:val="none" w:sz="0" w:space="0" w:color="auto"/>
        <w:left w:val="none" w:sz="0" w:space="0" w:color="auto"/>
        <w:bottom w:val="none" w:sz="0" w:space="0" w:color="auto"/>
        <w:right w:val="none" w:sz="0" w:space="0" w:color="auto"/>
      </w:divBdr>
    </w:div>
    <w:div w:id="466824005">
      <w:bodyDiv w:val="1"/>
      <w:marLeft w:val="0"/>
      <w:marRight w:val="0"/>
      <w:marTop w:val="0"/>
      <w:marBottom w:val="0"/>
      <w:divBdr>
        <w:top w:val="none" w:sz="0" w:space="0" w:color="auto"/>
        <w:left w:val="none" w:sz="0" w:space="0" w:color="auto"/>
        <w:bottom w:val="none" w:sz="0" w:space="0" w:color="auto"/>
        <w:right w:val="none" w:sz="0" w:space="0" w:color="auto"/>
      </w:divBdr>
    </w:div>
    <w:div w:id="466824291">
      <w:bodyDiv w:val="1"/>
      <w:marLeft w:val="0"/>
      <w:marRight w:val="0"/>
      <w:marTop w:val="0"/>
      <w:marBottom w:val="0"/>
      <w:divBdr>
        <w:top w:val="none" w:sz="0" w:space="0" w:color="auto"/>
        <w:left w:val="none" w:sz="0" w:space="0" w:color="auto"/>
        <w:bottom w:val="none" w:sz="0" w:space="0" w:color="auto"/>
        <w:right w:val="none" w:sz="0" w:space="0" w:color="auto"/>
      </w:divBdr>
    </w:div>
    <w:div w:id="466826959">
      <w:bodyDiv w:val="1"/>
      <w:marLeft w:val="0"/>
      <w:marRight w:val="0"/>
      <w:marTop w:val="0"/>
      <w:marBottom w:val="0"/>
      <w:divBdr>
        <w:top w:val="none" w:sz="0" w:space="0" w:color="auto"/>
        <w:left w:val="none" w:sz="0" w:space="0" w:color="auto"/>
        <w:bottom w:val="none" w:sz="0" w:space="0" w:color="auto"/>
        <w:right w:val="none" w:sz="0" w:space="0" w:color="auto"/>
      </w:divBdr>
    </w:div>
    <w:div w:id="466898890">
      <w:bodyDiv w:val="1"/>
      <w:marLeft w:val="0"/>
      <w:marRight w:val="0"/>
      <w:marTop w:val="0"/>
      <w:marBottom w:val="0"/>
      <w:divBdr>
        <w:top w:val="none" w:sz="0" w:space="0" w:color="auto"/>
        <w:left w:val="none" w:sz="0" w:space="0" w:color="auto"/>
        <w:bottom w:val="none" w:sz="0" w:space="0" w:color="auto"/>
        <w:right w:val="none" w:sz="0" w:space="0" w:color="auto"/>
      </w:divBdr>
    </w:div>
    <w:div w:id="467013790">
      <w:bodyDiv w:val="1"/>
      <w:marLeft w:val="0"/>
      <w:marRight w:val="0"/>
      <w:marTop w:val="0"/>
      <w:marBottom w:val="0"/>
      <w:divBdr>
        <w:top w:val="none" w:sz="0" w:space="0" w:color="auto"/>
        <w:left w:val="none" w:sz="0" w:space="0" w:color="auto"/>
        <w:bottom w:val="none" w:sz="0" w:space="0" w:color="auto"/>
        <w:right w:val="none" w:sz="0" w:space="0" w:color="auto"/>
      </w:divBdr>
    </w:div>
    <w:div w:id="467017369">
      <w:bodyDiv w:val="1"/>
      <w:marLeft w:val="0"/>
      <w:marRight w:val="0"/>
      <w:marTop w:val="0"/>
      <w:marBottom w:val="0"/>
      <w:divBdr>
        <w:top w:val="none" w:sz="0" w:space="0" w:color="auto"/>
        <w:left w:val="none" w:sz="0" w:space="0" w:color="auto"/>
        <w:bottom w:val="none" w:sz="0" w:space="0" w:color="auto"/>
        <w:right w:val="none" w:sz="0" w:space="0" w:color="auto"/>
      </w:divBdr>
    </w:div>
    <w:div w:id="467020304">
      <w:bodyDiv w:val="1"/>
      <w:marLeft w:val="0"/>
      <w:marRight w:val="0"/>
      <w:marTop w:val="0"/>
      <w:marBottom w:val="0"/>
      <w:divBdr>
        <w:top w:val="none" w:sz="0" w:space="0" w:color="auto"/>
        <w:left w:val="none" w:sz="0" w:space="0" w:color="auto"/>
        <w:bottom w:val="none" w:sz="0" w:space="0" w:color="auto"/>
        <w:right w:val="none" w:sz="0" w:space="0" w:color="auto"/>
      </w:divBdr>
    </w:div>
    <w:div w:id="467087963">
      <w:bodyDiv w:val="1"/>
      <w:marLeft w:val="0"/>
      <w:marRight w:val="0"/>
      <w:marTop w:val="0"/>
      <w:marBottom w:val="0"/>
      <w:divBdr>
        <w:top w:val="none" w:sz="0" w:space="0" w:color="auto"/>
        <w:left w:val="none" w:sz="0" w:space="0" w:color="auto"/>
        <w:bottom w:val="none" w:sz="0" w:space="0" w:color="auto"/>
        <w:right w:val="none" w:sz="0" w:space="0" w:color="auto"/>
      </w:divBdr>
    </w:div>
    <w:div w:id="467090122">
      <w:bodyDiv w:val="1"/>
      <w:marLeft w:val="0"/>
      <w:marRight w:val="0"/>
      <w:marTop w:val="0"/>
      <w:marBottom w:val="0"/>
      <w:divBdr>
        <w:top w:val="none" w:sz="0" w:space="0" w:color="auto"/>
        <w:left w:val="none" w:sz="0" w:space="0" w:color="auto"/>
        <w:bottom w:val="none" w:sz="0" w:space="0" w:color="auto"/>
        <w:right w:val="none" w:sz="0" w:space="0" w:color="auto"/>
      </w:divBdr>
    </w:div>
    <w:div w:id="467094145">
      <w:bodyDiv w:val="1"/>
      <w:marLeft w:val="0"/>
      <w:marRight w:val="0"/>
      <w:marTop w:val="0"/>
      <w:marBottom w:val="0"/>
      <w:divBdr>
        <w:top w:val="none" w:sz="0" w:space="0" w:color="auto"/>
        <w:left w:val="none" w:sz="0" w:space="0" w:color="auto"/>
        <w:bottom w:val="none" w:sz="0" w:space="0" w:color="auto"/>
        <w:right w:val="none" w:sz="0" w:space="0" w:color="auto"/>
      </w:divBdr>
    </w:div>
    <w:div w:id="467095345">
      <w:bodyDiv w:val="1"/>
      <w:marLeft w:val="0"/>
      <w:marRight w:val="0"/>
      <w:marTop w:val="0"/>
      <w:marBottom w:val="0"/>
      <w:divBdr>
        <w:top w:val="none" w:sz="0" w:space="0" w:color="auto"/>
        <w:left w:val="none" w:sz="0" w:space="0" w:color="auto"/>
        <w:bottom w:val="none" w:sz="0" w:space="0" w:color="auto"/>
        <w:right w:val="none" w:sz="0" w:space="0" w:color="auto"/>
      </w:divBdr>
    </w:div>
    <w:div w:id="467162776">
      <w:bodyDiv w:val="1"/>
      <w:marLeft w:val="0"/>
      <w:marRight w:val="0"/>
      <w:marTop w:val="0"/>
      <w:marBottom w:val="0"/>
      <w:divBdr>
        <w:top w:val="none" w:sz="0" w:space="0" w:color="auto"/>
        <w:left w:val="none" w:sz="0" w:space="0" w:color="auto"/>
        <w:bottom w:val="none" w:sz="0" w:space="0" w:color="auto"/>
        <w:right w:val="none" w:sz="0" w:space="0" w:color="auto"/>
      </w:divBdr>
    </w:div>
    <w:div w:id="467165035">
      <w:bodyDiv w:val="1"/>
      <w:marLeft w:val="0"/>
      <w:marRight w:val="0"/>
      <w:marTop w:val="0"/>
      <w:marBottom w:val="0"/>
      <w:divBdr>
        <w:top w:val="none" w:sz="0" w:space="0" w:color="auto"/>
        <w:left w:val="none" w:sz="0" w:space="0" w:color="auto"/>
        <w:bottom w:val="none" w:sz="0" w:space="0" w:color="auto"/>
        <w:right w:val="none" w:sz="0" w:space="0" w:color="auto"/>
      </w:divBdr>
    </w:div>
    <w:div w:id="467167482">
      <w:bodyDiv w:val="1"/>
      <w:marLeft w:val="0"/>
      <w:marRight w:val="0"/>
      <w:marTop w:val="0"/>
      <w:marBottom w:val="0"/>
      <w:divBdr>
        <w:top w:val="none" w:sz="0" w:space="0" w:color="auto"/>
        <w:left w:val="none" w:sz="0" w:space="0" w:color="auto"/>
        <w:bottom w:val="none" w:sz="0" w:space="0" w:color="auto"/>
        <w:right w:val="none" w:sz="0" w:space="0" w:color="auto"/>
      </w:divBdr>
    </w:div>
    <w:div w:id="467168180">
      <w:bodyDiv w:val="1"/>
      <w:marLeft w:val="0"/>
      <w:marRight w:val="0"/>
      <w:marTop w:val="0"/>
      <w:marBottom w:val="0"/>
      <w:divBdr>
        <w:top w:val="none" w:sz="0" w:space="0" w:color="auto"/>
        <w:left w:val="none" w:sz="0" w:space="0" w:color="auto"/>
        <w:bottom w:val="none" w:sz="0" w:space="0" w:color="auto"/>
        <w:right w:val="none" w:sz="0" w:space="0" w:color="auto"/>
      </w:divBdr>
    </w:div>
    <w:div w:id="467168211">
      <w:bodyDiv w:val="1"/>
      <w:marLeft w:val="0"/>
      <w:marRight w:val="0"/>
      <w:marTop w:val="0"/>
      <w:marBottom w:val="0"/>
      <w:divBdr>
        <w:top w:val="none" w:sz="0" w:space="0" w:color="auto"/>
        <w:left w:val="none" w:sz="0" w:space="0" w:color="auto"/>
        <w:bottom w:val="none" w:sz="0" w:space="0" w:color="auto"/>
        <w:right w:val="none" w:sz="0" w:space="0" w:color="auto"/>
      </w:divBdr>
    </w:div>
    <w:div w:id="467206401">
      <w:bodyDiv w:val="1"/>
      <w:marLeft w:val="0"/>
      <w:marRight w:val="0"/>
      <w:marTop w:val="0"/>
      <w:marBottom w:val="0"/>
      <w:divBdr>
        <w:top w:val="none" w:sz="0" w:space="0" w:color="auto"/>
        <w:left w:val="none" w:sz="0" w:space="0" w:color="auto"/>
        <w:bottom w:val="none" w:sz="0" w:space="0" w:color="auto"/>
        <w:right w:val="none" w:sz="0" w:space="0" w:color="auto"/>
      </w:divBdr>
    </w:div>
    <w:div w:id="467209919">
      <w:bodyDiv w:val="1"/>
      <w:marLeft w:val="0"/>
      <w:marRight w:val="0"/>
      <w:marTop w:val="0"/>
      <w:marBottom w:val="0"/>
      <w:divBdr>
        <w:top w:val="none" w:sz="0" w:space="0" w:color="auto"/>
        <w:left w:val="none" w:sz="0" w:space="0" w:color="auto"/>
        <w:bottom w:val="none" w:sz="0" w:space="0" w:color="auto"/>
        <w:right w:val="none" w:sz="0" w:space="0" w:color="auto"/>
      </w:divBdr>
    </w:div>
    <w:div w:id="467211942">
      <w:bodyDiv w:val="1"/>
      <w:marLeft w:val="0"/>
      <w:marRight w:val="0"/>
      <w:marTop w:val="0"/>
      <w:marBottom w:val="0"/>
      <w:divBdr>
        <w:top w:val="none" w:sz="0" w:space="0" w:color="auto"/>
        <w:left w:val="none" w:sz="0" w:space="0" w:color="auto"/>
        <w:bottom w:val="none" w:sz="0" w:space="0" w:color="auto"/>
        <w:right w:val="none" w:sz="0" w:space="0" w:color="auto"/>
      </w:divBdr>
    </w:div>
    <w:div w:id="467281544">
      <w:bodyDiv w:val="1"/>
      <w:marLeft w:val="0"/>
      <w:marRight w:val="0"/>
      <w:marTop w:val="0"/>
      <w:marBottom w:val="0"/>
      <w:divBdr>
        <w:top w:val="none" w:sz="0" w:space="0" w:color="auto"/>
        <w:left w:val="none" w:sz="0" w:space="0" w:color="auto"/>
        <w:bottom w:val="none" w:sz="0" w:space="0" w:color="auto"/>
        <w:right w:val="none" w:sz="0" w:space="0" w:color="auto"/>
      </w:divBdr>
    </w:div>
    <w:div w:id="467287897">
      <w:bodyDiv w:val="1"/>
      <w:marLeft w:val="0"/>
      <w:marRight w:val="0"/>
      <w:marTop w:val="0"/>
      <w:marBottom w:val="0"/>
      <w:divBdr>
        <w:top w:val="none" w:sz="0" w:space="0" w:color="auto"/>
        <w:left w:val="none" w:sz="0" w:space="0" w:color="auto"/>
        <w:bottom w:val="none" w:sz="0" w:space="0" w:color="auto"/>
        <w:right w:val="none" w:sz="0" w:space="0" w:color="auto"/>
      </w:divBdr>
    </w:div>
    <w:div w:id="467357271">
      <w:bodyDiv w:val="1"/>
      <w:marLeft w:val="0"/>
      <w:marRight w:val="0"/>
      <w:marTop w:val="0"/>
      <w:marBottom w:val="0"/>
      <w:divBdr>
        <w:top w:val="none" w:sz="0" w:space="0" w:color="auto"/>
        <w:left w:val="none" w:sz="0" w:space="0" w:color="auto"/>
        <w:bottom w:val="none" w:sz="0" w:space="0" w:color="auto"/>
        <w:right w:val="none" w:sz="0" w:space="0" w:color="auto"/>
      </w:divBdr>
    </w:div>
    <w:div w:id="467363821">
      <w:bodyDiv w:val="1"/>
      <w:marLeft w:val="0"/>
      <w:marRight w:val="0"/>
      <w:marTop w:val="0"/>
      <w:marBottom w:val="0"/>
      <w:divBdr>
        <w:top w:val="none" w:sz="0" w:space="0" w:color="auto"/>
        <w:left w:val="none" w:sz="0" w:space="0" w:color="auto"/>
        <w:bottom w:val="none" w:sz="0" w:space="0" w:color="auto"/>
        <w:right w:val="none" w:sz="0" w:space="0" w:color="auto"/>
      </w:divBdr>
    </w:div>
    <w:div w:id="467432010">
      <w:bodyDiv w:val="1"/>
      <w:marLeft w:val="0"/>
      <w:marRight w:val="0"/>
      <w:marTop w:val="0"/>
      <w:marBottom w:val="0"/>
      <w:divBdr>
        <w:top w:val="none" w:sz="0" w:space="0" w:color="auto"/>
        <w:left w:val="none" w:sz="0" w:space="0" w:color="auto"/>
        <w:bottom w:val="none" w:sz="0" w:space="0" w:color="auto"/>
        <w:right w:val="none" w:sz="0" w:space="0" w:color="auto"/>
      </w:divBdr>
    </w:div>
    <w:div w:id="467475558">
      <w:bodyDiv w:val="1"/>
      <w:marLeft w:val="0"/>
      <w:marRight w:val="0"/>
      <w:marTop w:val="0"/>
      <w:marBottom w:val="0"/>
      <w:divBdr>
        <w:top w:val="none" w:sz="0" w:space="0" w:color="auto"/>
        <w:left w:val="none" w:sz="0" w:space="0" w:color="auto"/>
        <w:bottom w:val="none" w:sz="0" w:space="0" w:color="auto"/>
        <w:right w:val="none" w:sz="0" w:space="0" w:color="auto"/>
      </w:divBdr>
    </w:div>
    <w:div w:id="467475657">
      <w:bodyDiv w:val="1"/>
      <w:marLeft w:val="0"/>
      <w:marRight w:val="0"/>
      <w:marTop w:val="0"/>
      <w:marBottom w:val="0"/>
      <w:divBdr>
        <w:top w:val="none" w:sz="0" w:space="0" w:color="auto"/>
        <w:left w:val="none" w:sz="0" w:space="0" w:color="auto"/>
        <w:bottom w:val="none" w:sz="0" w:space="0" w:color="auto"/>
        <w:right w:val="none" w:sz="0" w:space="0" w:color="auto"/>
      </w:divBdr>
    </w:div>
    <w:div w:id="467476296">
      <w:bodyDiv w:val="1"/>
      <w:marLeft w:val="0"/>
      <w:marRight w:val="0"/>
      <w:marTop w:val="0"/>
      <w:marBottom w:val="0"/>
      <w:divBdr>
        <w:top w:val="none" w:sz="0" w:space="0" w:color="auto"/>
        <w:left w:val="none" w:sz="0" w:space="0" w:color="auto"/>
        <w:bottom w:val="none" w:sz="0" w:space="0" w:color="auto"/>
        <w:right w:val="none" w:sz="0" w:space="0" w:color="auto"/>
      </w:divBdr>
    </w:div>
    <w:div w:id="467548781">
      <w:bodyDiv w:val="1"/>
      <w:marLeft w:val="0"/>
      <w:marRight w:val="0"/>
      <w:marTop w:val="0"/>
      <w:marBottom w:val="0"/>
      <w:divBdr>
        <w:top w:val="none" w:sz="0" w:space="0" w:color="auto"/>
        <w:left w:val="none" w:sz="0" w:space="0" w:color="auto"/>
        <w:bottom w:val="none" w:sz="0" w:space="0" w:color="auto"/>
        <w:right w:val="none" w:sz="0" w:space="0" w:color="auto"/>
      </w:divBdr>
    </w:div>
    <w:div w:id="467552955">
      <w:bodyDiv w:val="1"/>
      <w:marLeft w:val="0"/>
      <w:marRight w:val="0"/>
      <w:marTop w:val="0"/>
      <w:marBottom w:val="0"/>
      <w:divBdr>
        <w:top w:val="none" w:sz="0" w:space="0" w:color="auto"/>
        <w:left w:val="none" w:sz="0" w:space="0" w:color="auto"/>
        <w:bottom w:val="none" w:sz="0" w:space="0" w:color="auto"/>
        <w:right w:val="none" w:sz="0" w:space="0" w:color="auto"/>
      </w:divBdr>
    </w:div>
    <w:div w:id="467554215">
      <w:bodyDiv w:val="1"/>
      <w:marLeft w:val="0"/>
      <w:marRight w:val="0"/>
      <w:marTop w:val="0"/>
      <w:marBottom w:val="0"/>
      <w:divBdr>
        <w:top w:val="none" w:sz="0" w:space="0" w:color="auto"/>
        <w:left w:val="none" w:sz="0" w:space="0" w:color="auto"/>
        <w:bottom w:val="none" w:sz="0" w:space="0" w:color="auto"/>
        <w:right w:val="none" w:sz="0" w:space="0" w:color="auto"/>
      </w:divBdr>
    </w:div>
    <w:div w:id="467555120">
      <w:bodyDiv w:val="1"/>
      <w:marLeft w:val="0"/>
      <w:marRight w:val="0"/>
      <w:marTop w:val="0"/>
      <w:marBottom w:val="0"/>
      <w:divBdr>
        <w:top w:val="none" w:sz="0" w:space="0" w:color="auto"/>
        <w:left w:val="none" w:sz="0" w:space="0" w:color="auto"/>
        <w:bottom w:val="none" w:sz="0" w:space="0" w:color="auto"/>
        <w:right w:val="none" w:sz="0" w:space="0" w:color="auto"/>
      </w:divBdr>
    </w:div>
    <w:div w:id="467599413">
      <w:bodyDiv w:val="1"/>
      <w:marLeft w:val="0"/>
      <w:marRight w:val="0"/>
      <w:marTop w:val="0"/>
      <w:marBottom w:val="0"/>
      <w:divBdr>
        <w:top w:val="none" w:sz="0" w:space="0" w:color="auto"/>
        <w:left w:val="none" w:sz="0" w:space="0" w:color="auto"/>
        <w:bottom w:val="none" w:sz="0" w:space="0" w:color="auto"/>
        <w:right w:val="none" w:sz="0" w:space="0" w:color="auto"/>
      </w:divBdr>
    </w:div>
    <w:div w:id="467625116">
      <w:bodyDiv w:val="1"/>
      <w:marLeft w:val="0"/>
      <w:marRight w:val="0"/>
      <w:marTop w:val="0"/>
      <w:marBottom w:val="0"/>
      <w:divBdr>
        <w:top w:val="none" w:sz="0" w:space="0" w:color="auto"/>
        <w:left w:val="none" w:sz="0" w:space="0" w:color="auto"/>
        <w:bottom w:val="none" w:sz="0" w:space="0" w:color="auto"/>
        <w:right w:val="none" w:sz="0" w:space="0" w:color="auto"/>
      </w:divBdr>
    </w:div>
    <w:div w:id="467666633">
      <w:bodyDiv w:val="1"/>
      <w:marLeft w:val="0"/>
      <w:marRight w:val="0"/>
      <w:marTop w:val="0"/>
      <w:marBottom w:val="0"/>
      <w:divBdr>
        <w:top w:val="none" w:sz="0" w:space="0" w:color="auto"/>
        <w:left w:val="none" w:sz="0" w:space="0" w:color="auto"/>
        <w:bottom w:val="none" w:sz="0" w:space="0" w:color="auto"/>
        <w:right w:val="none" w:sz="0" w:space="0" w:color="auto"/>
      </w:divBdr>
    </w:div>
    <w:div w:id="467666854">
      <w:bodyDiv w:val="1"/>
      <w:marLeft w:val="0"/>
      <w:marRight w:val="0"/>
      <w:marTop w:val="0"/>
      <w:marBottom w:val="0"/>
      <w:divBdr>
        <w:top w:val="none" w:sz="0" w:space="0" w:color="auto"/>
        <w:left w:val="none" w:sz="0" w:space="0" w:color="auto"/>
        <w:bottom w:val="none" w:sz="0" w:space="0" w:color="auto"/>
        <w:right w:val="none" w:sz="0" w:space="0" w:color="auto"/>
      </w:divBdr>
    </w:div>
    <w:div w:id="467667418">
      <w:bodyDiv w:val="1"/>
      <w:marLeft w:val="0"/>
      <w:marRight w:val="0"/>
      <w:marTop w:val="0"/>
      <w:marBottom w:val="0"/>
      <w:divBdr>
        <w:top w:val="none" w:sz="0" w:space="0" w:color="auto"/>
        <w:left w:val="none" w:sz="0" w:space="0" w:color="auto"/>
        <w:bottom w:val="none" w:sz="0" w:space="0" w:color="auto"/>
        <w:right w:val="none" w:sz="0" w:space="0" w:color="auto"/>
      </w:divBdr>
    </w:div>
    <w:div w:id="467670435">
      <w:bodyDiv w:val="1"/>
      <w:marLeft w:val="0"/>
      <w:marRight w:val="0"/>
      <w:marTop w:val="0"/>
      <w:marBottom w:val="0"/>
      <w:divBdr>
        <w:top w:val="none" w:sz="0" w:space="0" w:color="auto"/>
        <w:left w:val="none" w:sz="0" w:space="0" w:color="auto"/>
        <w:bottom w:val="none" w:sz="0" w:space="0" w:color="auto"/>
        <w:right w:val="none" w:sz="0" w:space="0" w:color="auto"/>
      </w:divBdr>
    </w:div>
    <w:div w:id="467674749">
      <w:bodyDiv w:val="1"/>
      <w:marLeft w:val="0"/>
      <w:marRight w:val="0"/>
      <w:marTop w:val="0"/>
      <w:marBottom w:val="0"/>
      <w:divBdr>
        <w:top w:val="none" w:sz="0" w:space="0" w:color="auto"/>
        <w:left w:val="none" w:sz="0" w:space="0" w:color="auto"/>
        <w:bottom w:val="none" w:sz="0" w:space="0" w:color="auto"/>
        <w:right w:val="none" w:sz="0" w:space="0" w:color="auto"/>
      </w:divBdr>
    </w:div>
    <w:div w:id="467675124">
      <w:bodyDiv w:val="1"/>
      <w:marLeft w:val="0"/>
      <w:marRight w:val="0"/>
      <w:marTop w:val="0"/>
      <w:marBottom w:val="0"/>
      <w:divBdr>
        <w:top w:val="none" w:sz="0" w:space="0" w:color="auto"/>
        <w:left w:val="none" w:sz="0" w:space="0" w:color="auto"/>
        <w:bottom w:val="none" w:sz="0" w:space="0" w:color="auto"/>
        <w:right w:val="none" w:sz="0" w:space="0" w:color="auto"/>
      </w:divBdr>
    </w:div>
    <w:div w:id="467675645">
      <w:bodyDiv w:val="1"/>
      <w:marLeft w:val="0"/>
      <w:marRight w:val="0"/>
      <w:marTop w:val="0"/>
      <w:marBottom w:val="0"/>
      <w:divBdr>
        <w:top w:val="none" w:sz="0" w:space="0" w:color="auto"/>
        <w:left w:val="none" w:sz="0" w:space="0" w:color="auto"/>
        <w:bottom w:val="none" w:sz="0" w:space="0" w:color="auto"/>
        <w:right w:val="none" w:sz="0" w:space="0" w:color="auto"/>
      </w:divBdr>
    </w:div>
    <w:div w:id="467744857">
      <w:bodyDiv w:val="1"/>
      <w:marLeft w:val="0"/>
      <w:marRight w:val="0"/>
      <w:marTop w:val="0"/>
      <w:marBottom w:val="0"/>
      <w:divBdr>
        <w:top w:val="none" w:sz="0" w:space="0" w:color="auto"/>
        <w:left w:val="none" w:sz="0" w:space="0" w:color="auto"/>
        <w:bottom w:val="none" w:sz="0" w:space="0" w:color="auto"/>
        <w:right w:val="none" w:sz="0" w:space="0" w:color="auto"/>
      </w:divBdr>
    </w:div>
    <w:div w:id="467745447">
      <w:bodyDiv w:val="1"/>
      <w:marLeft w:val="0"/>
      <w:marRight w:val="0"/>
      <w:marTop w:val="0"/>
      <w:marBottom w:val="0"/>
      <w:divBdr>
        <w:top w:val="none" w:sz="0" w:space="0" w:color="auto"/>
        <w:left w:val="none" w:sz="0" w:space="0" w:color="auto"/>
        <w:bottom w:val="none" w:sz="0" w:space="0" w:color="auto"/>
        <w:right w:val="none" w:sz="0" w:space="0" w:color="auto"/>
      </w:divBdr>
    </w:div>
    <w:div w:id="467747122">
      <w:bodyDiv w:val="1"/>
      <w:marLeft w:val="0"/>
      <w:marRight w:val="0"/>
      <w:marTop w:val="0"/>
      <w:marBottom w:val="0"/>
      <w:divBdr>
        <w:top w:val="none" w:sz="0" w:space="0" w:color="auto"/>
        <w:left w:val="none" w:sz="0" w:space="0" w:color="auto"/>
        <w:bottom w:val="none" w:sz="0" w:space="0" w:color="auto"/>
        <w:right w:val="none" w:sz="0" w:space="0" w:color="auto"/>
      </w:divBdr>
    </w:div>
    <w:div w:id="467747481">
      <w:bodyDiv w:val="1"/>
      <w:marLeft w:val="0"/>
      <w:marRight w:val="0"/>
      <w:marTop w:val="0"/>
      <w:marBottom w:val="0"/>
      <w:divBdr>
        <w:top w:val="none" w:sz="0" w:space="0" w:color="auto"/>
        <w:left w:val="none" w:sz="0" w:space="0" w:color="auto"/>
        <w:bottom w:val="none" w:sz="0" w:space="0" w:color="auto"/>
        <w:right w:val="none" w:sz="0" w:space="0" w:color="auto"/>
      </w:divBdr>
    </w:div>
    <w:div w:id="467750155">
      <w:bodyDiv w:val="1"/>
      <w:marLeft w:val="0"/>
      <w:marRight w:val="0"/>
      <w:marTop w:val="0"/>
      <w:marBottom w:val="0"/>
      <w:divBdr>
        <w:top w:val="none" w:sz="0" w:space="0" w:color="auto"/>
        <w:left w:val="none" w:sz="0" w:space="0" w:color="auto"/>
        <w:bottom w:val="none" w:sz="0" w:space="0" w:color="auto"/>
        <w:right w:val="none" w:sz="0" w:space="0" w:color="auto"/>
      </w:divBdr>
    </w:div>
    <w:div w:id="467818028">
      <w:bodyDiv w:val="1"/>
      <w:marLeft w:val="0"/>
      <w:marRight w:val="0"/>
      <w:marTop w:val="0"/>
      <w:marBottom w:val="0"/>
      <w:divBdr>
        <w:top w:val="none" w:sz="0" w:space="0" w:color="auto"/>
        <w:left w:val="none" w:sz="0" w:space="0" w:color="auto"/>
        <w:bottom w:val="none" w:sz="0" w:space="0" w:color="auto"/>
        <w:right w:val="none" w:sz="0" w:space="0" w:color="auto"/>
      </w:divBdr>
    </w:div>
    <w:div w:id="467821341">
      <w:bodyDiv w:val="1"/>
      <w:marLeft w:val="0"/>
      <w:marRight w:val="0"/>
      <w:marTop w:val="0"/>
      <w:marBottom w:val="0"/>
      <w:divBdr>
        <w:top w:val="none" w:sz="0" w:space="0" w:color="auto"/>
        <w:left w:val="none" w:sz="0" w:space="0" w:color="auto"/>
        <w:bottom w:val="none" w:sz="0" w:space="0" w:color="auto"/>
        <w:right w:val="none" w:sz="0" w:space="0" w:color="auto"/>
      </w:divBdr>
    </w:div>
    <w:div w:id="467826377">
      <w:bodyDiv w:val="1"/>
      <w:marLeft w:val="0"/>
      <w:marRight w:val="0"/>
      <w:marTop w:val="0"/>
      <w:marBottom w:val="0"/>
      <w:divBdr>
        <w:top w:val="none" w:sz="0" w:space="0" w:color="auto"/>
        <w:left w:val="none" w:sz="0" w:space="0" w:color="auto"/>
        <w:bottom w:val="none" w:sz="0" w:space="0" w:color="auto"/>
        <w:right w:val="none" w:sz="0" w:space="0" w:color="auto"/>
      </w:divBdr>
    </w:div>
    <w:div w:id="467862302">
      <w:bodyDiv w:val="1"/>
      <w:marLeft w:val="0"/>
      <w:marRight w:val="0"/>
      <w:marTop w:val="0"/>
      <w:marBottom w:val="0"/>
      <w:divBdr>
        <w:top w:val="none" w:sz="0" w:space="0" w:color="auto"/>
        <w:left w:val="none" w:sz="0" w:space="0" w:color="auto"/>
        <w:bottom w:val="none" w:sz="0" w:space="0" w:color="auto"/>
        <w:right w:val="none" w:sz="0" w:space="0" w:color="auto"/>
      </w:divBdr>
    </w:div>
    <w:div w:id="467865801">
      <w:bodyDiv w:val="1"/>
      <w:marLeft w:val="0"/>
      <w:marRight w:val="0"/>
      <w:marTop w:val="0"/>
      <w:marBottom w:val="0"/>
      <w:divBdr>
        <w:top w:val="none" w:sz="0" w:space="0" w:color="auto"/>
        <w:left w:val="none" w:sz="0" w:space="0" w:color="auto"/>
        <w:bottom w:val="none" w:sz="0" w:space="0" w:color="auto"/>
        <w:right w:val="none" w:sz="0" w:space="0" w:color="auto"/>
      </w:divBdr>
    </w:div>
    <w:div w:id="467866157">
      <w:bodyDiv w:val="1"/>
      <w:marLeft w:val="0"/>
      <w:marRight w:val="0"/>
      <w:marTop w:val="0"/>
      <w:marBottom w:val="0"/>
      <w:divBdr>
        <w:top w:val="none" w:sz="0" w:space="0" w:color="auto"/>
        <w:left w:val="none" w:sz="0" w:space="0" w:color="auto"/>
        <w:bottom w:val="none" w:sz="0" w:space="0" w:color="auto"/>
        <w:right w:val="none" w:sz="0" w:space="0" w:color="auto"/>
      </w:divBdr>
    </w:div>
    <w:div w:id="467866693">
      <w:bodyDiv w:val="1"/>
      <w:marLeft w:val="0"/>
      <w:marRight w:val="0"/>
      <w:marTop w:val="0"/>
      <w:marBottom w:val="0"/>
      <w:divBdr>
        <w:top w:val="none" w:sz="0" w:space="0" w:color="auto"/>
        <w:left w:val="none" w:sz="0" w:space="0" w:color="auto"/>
        <w:bottom w:val="none" w:sz="0" w:space="0" w:color="auto"/>
        <w:right w:val="none" w:sz="0" w:space="0" w:color="auto"/>
      </w:divBdr>
    </w:div>
    <w:div w:id="467937662">
      <w:bodyDiv w:val="1"/>
      <w:marLeft w:val="0"/>
      <w:marRight w:val="0"/>
      <w:marTop w:val="0"/>
      <w:marBottom w:val="0"/>
      <w:divBdr>
        <w:top w:val="none" w:sz="0" w:space="0" w:color="auto"/>
        <w:left w:val="none" w:sz="0" w:space="0" w:color="auto"/>
        <w:bottom w:val="none" w:sz="0" w:space="0" w:color="auto"/>
        <w:right w:val="none" w:sz="0" w:space="0" w:color="auto"/>
      </w:divBdr>
    </w:div>
    <w:div w:id="467941784">
      <w:bodyDiv w:val="1"/>
      <w:marLeft w:val="0"/>
      <w:marRight w:val="0"/>
      <w:marTop w:val="0"/>
      <w:marBottom w:val="0"/>
      <w:divBdr>
        <w:top w:val="none" w:sz="0" w:space="0" w:color="auto"/>
        <w:left w:val="none" w:sz="0" w:space="0" w:color="auto"/>
        <w:bottom w:val="none" w:sz="0" w:space="0" w:color="auto"/>
        <w:right w:val="none" w:sz="0" w:space="0" w:color="auto"/>
      </w:divBdr>
    </w:div>
    <w:div w:id="467944261">
      <w:bodyDiv w:val="1"/>
      <w:marLeft w:val="0"/>
      <w:marRight w:val="0"/>
      <w:marTop w:val="0"/>
      <w:marBottom w:val="0"/>
      <w:divBdr>
        <w:top w:val="none" w:sz="0" w:space="0" w:color="auto"/>
        <w:left w:val="none" w:sz="0" w:space="0" w:color="auto"/>
        <w:bottom w:val="none" w:sz="0" w:space="0" w:color="auto"/>
        <w:right w:val="none" w:sz="0" w:space="0" w:color="auto"/>
      </w:divBdr>
    </w:div>
    <w:div w:id="468015461">
      <w:bodyDiv w:val="1"/>
      <w:marLeft w:val="0"/>
      <w:marRight w:val="0"/>
      <w:marTop w:val="0"/>
      <w:marBottom w:val="0"/>
      <w:divBdr>
        <w:top w:val="none" w:sz="0" w:space="0" w:color="auto"/>
        <w:left w:val="none" w:sz="0" w:space="0" w:color="auto"/>
        <w:bottom w:val="none" w:sz="0" w:space="0" w:color="auto"/>
        <w:right w:val="none" w:sz="0" w:space="0" w:color="auto"/>
      </w:divBdr>
    </w:div>
    <w:div w:id="468062135">
      <w:bodyDiv w:val="1"/>
      <w:marLeft w:val="0"/>
      <w:marRight w:val="0"/>
      <w:marTop w:val="0"/>
      <w:marBottom w:val="0"/>
      <w:divBdr>
        <w:top w:val="none" w:sz="0" w:space="0" w:color="auto"/>
        <w:left w:val="none" w:sz="0" w:space="0" w:color="auto"/>
        <w:bottom w:val="none" w:sz="0" w:space="0" w:color="auto"/>
        <w:right w:val="none" w:sz="0" w:space="0" w:color="auto"/>
      </w:divBdr>
    </w:div>
    <w:div w:id="468088596">
      <w:bodyDiv w:val="1"/>
      <w:marLeft w:val="0"/>
      <w:marRight w:val="0"/>
      <w:marTop w:val="0"/>
      <w:marBottom w:val="0"/>
      <w:divBdr>
        <w:top w:val="none" w:sz="0" w:space="0" w:color="auto"/>
        <w:left w:val="none" w:sz="0" w:space="0" w:color="auto"/>
        <w:bottom w:val="none" w:sz="0" w:space="0" w:color="auto"/>
        <w:right w:val="none" w:sz="0" w:space="0" w:color="auto"/>
      </w:divBdr>
    </w:div>
    <w:div w:id="468131292">
      <w:bodyDiv w:val="1"/>
      <w:marLeft w:val="0"/>
      <w:marRight w:val="0"/>
      <w:marTop w:val="0"/>
      <w:marBottom w:val="0"/>
      <w:divBdr>
        <w:top w:val="none" w:sz="0" w:space="0" w:color="auto"/>
        <w:left w:val="none" w:sz="0" w:space="0" w:color="auto"/>
        <w:bottom w:val="none" w:sz="0" w:space="0" w:color="auto"/>
        <w:right w:val="none" w:sz="0" w:space="0" w:color="auto"/>
      </w:divBdr>
    </w:div>
    <w:div w:id="468133901">
      <w:bodyDiv w:val="1"/>
      <w:marLeft w:val="0"/>
      <w:marRight w:val="0"/>
      <w:marTop w:val="0"/>
      <w:marBottom w:val="0"/>
      <w:divBdr>
        <w:top w:val="none" w:sz="0" w:space="0" w:color="auto"/>
        <w:left w:val="none" w:sz="0" w:space="0" w:color="auto"/>
        <w:bottom w:val="none" w:sz="0" w:space="0" w:color="auto"/>
        <w:right w:val="none" w:sz="0" w:space="0" w:color="auto"/>
      </w:divBdr>
    </w:div>
    <w:div w:id="468135716">
      <w:bodyDiv w:val="1"/>
      <w:marLeft w:val="0"/>
      <w:marRight w:val="0"/>
      <w:marTop w:val="0"/>
      <w:marBottom w:val="0"/>
      <w:divBdr>
        <w:top w:val="none" w:sz="0" w:space="0" w:color="auto"/>
        <w:left w:val="none" w:sz="0" w:space="0" w:color="auto"/>
        <w:bottom w:val="none" w:sz="0" w:space="0" w:color="auto"/>
        <w:right w:val="none" w:sz="0" w:space="0" w:color="auto"/>
      </w:divBdr>
    </w:div>
    <w:div w:id="468203862">
      <w:bodyDiv w:val="1"/>
      <w:marLeft w:val="0"/>
      <w:marRight w:val="0"/>
      <w:marTop w:val="0"/>
      <w:marBottom w:val="0"/>
      <w:divBdr>
        <w:top w:val="none" w:sz="0" w:space="0" w:color="auto"/>
        <w:left w:val="none" w:sz="0" w:space="0" w:color="auto"/>
        <w:bottom w:val="none" w:sz="0" w:space="0" w:color="auto"/>
        <w:right w:val="none" w:sz="0" w:space="0" w:color="auto"/>
      </w:divBdr>
    </w:div>
    <w:div w:id="468207911">
      <w:bodyDiv w:val="1"/>
      <w:marLeft w:val="0"/>
      <w:marRight w:val="0"/>
      <w:marTop w:val="0"/>
      <w:marBottom w:val="0"/>
      <w:divBdr>
        <w:top w:val="none" w:sz="0" w:space="0" w:color="auto"/>
        <w:left w:val="none" w:sz="0" w:space="0" w:color="auto"/>
        <w:bottom w:val="none" w:sz="0" w:space="0" w:color="auto"/>
        <w:right w:val="none" w:sz="0" w:space="0" w:color="auto"/>
      </w:divBdr>
    </w:div>
    <w:div w:id="468210033">
      <w:bodyDiv w:val="1"/>
      <w:marLeft w:val="0"/>
      <w:marRight w:val="0"/>
      <w:marTop w:val="0"/>
      <w:marBottom w:val="0"/>
      <w:divBdr>
        <w:top w:val="none" w:sz="0" w:space="0" w:color="auto"/>
        <w:left w:val="none" w:sz="0" w:space="0" w:color="auto"/>
        <w:bottom w:val="none" w:sz="0" w:space="0" w:color="auto"/>
        <w:right w:val="none" w:sz="0" w:space="0" w:color="auto"/>
      </w:divBdr>
    </w:div>
    <w:div w:id="468282056">
      <w:bodyDiv w:val="1"/>
      <w:marLeft w:val="0"/>
      <w:marRight w:val="0"/>
      <w:marTop w:val="0"/>
      <w:marBottom w:val="0"/>
      <w:divBdr>
        <w:top w:val="none" w:sz="0" w:space="0" w:color="auto"/>
        <w:left w:val="none" w:sz="0" w:space="0" w:color="auto"/>
        <w:bottom w:val="none" w:sz="0" w:space="0" w:color="auto"/>
        <w:right w:val="none" w:sz="0" w:space="0" w:color="auto"/>
      </w:divBdr>
    </w:div>
    <w:div w:id="468328089">
      <w:bodyDiv w:val="1"/>
      <w:marLeft w:val="0"/>
      <w:marRight w:val="0"/>
      <w:marTop w:val="0"/>
      <w:marBottom w:val="0"/>
      <w:divBdr>
        <w:top w:val="none" w:sz="0" w:space="0" w:color="auto"/>
        <w:left w:val="none" w:sz="0" w:space="0" w:color="auto"/>
        <w:bottom w:val="none" w:sz="0" w:space="0" w:color="auto"/>
        <w:right w:val="none" w:sz="0" w:space="0" w:color="auto"/>
      </w:divBdr>
    </w:div>
    <w:div w:id="468330199">
      <w:bodyDiv w:val="1"/>
      <w:marLeft w:val="0"/>
      <w:marRight w:val="0"/>
      <w:marTop w:val="0"/>
      <w:marBottom w:val="0"/>
      <w:divBdr>
        <w:top w:val="none" w:sz="0" w:space="0" w:color="auto"/>
        <w:left w:val="none" w:sz="0" w:space="0" w:color="auto"/>
        <w:bottom w:val="none" w:sz="0" w:space="0" w:color="auto"/>
        <w:right w:val="none" w:sz="0" w:space="0" w:color="auto"/>
      </w:divBdr>
    </w:div>
    <w:div w:id="468472116">
      <w:bodyDiv w:val="1"/>
      <w:marLeft w:val="0"/>
      <w:marRight w:val="0"/>
      <w:marTop w:val="0"/>
      <w:marBottom w:val="0"/>
      <w:divBdr>
        <w:top w:val="none" w:sz="0" w:space="0" w:color="auto"/>
        <w:left w:val="none" w:sz="0" w:space="0" w:color="auto"/>
        <w:bottom w:val="none" w:sz="0" w:space="0" w:color="auto"/>
        <w:right w:val="none" w:sz="0" w:space="0" w:color="auto"/>
      </w:divBdr>
    </w:div>
    <w:div w:id="468476348">
      <w:bodyDiv w:val="1"/>
      <w:marLeft w:val="0"/>
      <w:marRight w:val="0"/>
      <w:marTop w:val="0"/>
      <w:marBottom w:val="0"/>
      <w:divBdr>
        <w:top w:val="none" w:sz="0" w:space="0" w:color="auto"/>
        <w:left w:val="none" w:sz="0" w:space="0" w:color="auto"/>
        <w:bottom w:val="none" w:sz="0" w:space="0" w:color="auto"/>
        <w:right w:val="none" w:sz="0" w:space="0" w:color="auto"/>
      </w:divBdr>
    </w:div>
    <w:div w:id="468520700">
      <w:bodyDiv w:val="1"/>
      <w:marLeft w:val="0"/>
      <w:marRight w:val="0"/>
      <w:marTop w:val="0"/>
      <w:marBottom w:val="0"/>
      <w:divBdr>
        <w:top w:val="none" w:sz="0" w:space="0" w:color="auto"/>
        <w:left w:val="none" w:sz="0" w:space="0" w:color="auto"/>
        <w:bottom w:val="none" w:sz="0" w:space="0" w:color="auto"/>
        <w:right w:val="none" w:sz="0" w:space="0" w:color="auto"/>
      </w:divBdr>
    </w:div>
    <w:div w:id="468521558">
      <w:bodyDiv w:val="1"/>
      <w:marLeft w:val="0"/>
      <w:marRight w:val="0"/>
      <w:marTop w:val="0"/>
      <w:marBottom w:val="0"/>
      <w:divBdr>
        <w:top w:val="none" w:sz="0" w:space="0" w:color="auto"/>
        <w:left w:val="none" w:sz="0" w:space="0" w:color="auto"/>
        <w:bottom w:val="none" w:sz="0" w:space="0" w:color="auto"/>
        <w:right w:val="none" w:sz="0" w:space="0" w:color="auto"/>
      </w:divBdr>
    </w:div>
    <w:div w:id="468548446">
      <w:bodyDiv w:val="1"/>
      <w:marLeft w:val="0"/>
      <w:marRight w:val="0"/>
      <w:marTop w:val="0"/>
      <w:marBottom w:val="0"/>
      <w:divBdr>
        <w:top w:val="none" w:sz="0" w:space="0" w:color="auto"/>
        <w:left w:val="none" w:sz="0" w:space="0" w:color="auto"/>
        <w:bottom w:val="none" w:sz="0" w:space="0" w:color="auto"/>
        <w:right w:val="none" w:sz="0" w:space="0" w:color="auto"/>
      </w:divBdr>
    </w:div>
    <w:div w:id="468594709">
      <w:bodyDiv w:val="1"/>
      <w:marLeft w:val="0"/>
      <w:marRight w:val="0"/>
      <w:marTop w:val="0"/>
      <w:marBottom w:val="0"/>
      <w:divBdr>
        <w:top w:val="none" w:sz="0" w:space="0" w:color="auto"/>
        <w:left w:val="none" w:sz="0" w:space="0" w:color="auto"/>
        <w:bottom w:val="none" w:sz="0" w:space="0" w:color="auto"/>
        <w:right w:val="none" w:sz="0" w:space="0" w:color="auto"/>
      </w:divBdr>
    </w:div>
    <w:div w:id="468598400">
      <w:bodyDiv w:val="1"/>
      <w:marLeft w:val="0"/>
      <w:marRight w:val="0"/>
      <w:marTop w:val="0"/>
      <w:marBottom w:val="0"/>
      <w:divBdr>
        <w:top w:val="none" w:sz="0" w:space="0" w:color="auto"/>
        <w:left w:val="none" w:sz="0" w:space="0" w:color="auto"/>
        <w:bottom w:val="none" w:sz="0" w:space="0" w:color="auto"/>
        <w:right w:val="none" w:sz="0" w:space="0" w:color="auto"/>
      </w:divBdr>
    </w:div>
    <w:div w:id="468598478">
      <w:bodyDiv w:val="1"/>
      <w:marLeft w:val="0"/>
      <w:marRight w:val="0"/>
      <w:marTop w:val="0"/>
      <w:marBottom w:val="0"/>
      <w:divBdr>
        <w:top w:val="none" w:sz="0" w:space="0" w:color="auto"/>
        <w:left w:val="none" w:sz="0" w:space="0" w:color="auto"/>
        <w:bottom w:val="none" w:sz="0" w:space="0" w:color="auto"/>
        <w:right w:val="none" w:sz="0" w:space="0" w:color="auto"/>
      </w:divBdr>
    </w:div>
    <w:div w:id="468668709">
      <w:bodyDiv w:val="1"/>
      <w:marLeft w:val="0"/>
      <w:marRight w:val="0"/>
      <w:marTop w:val="0"/>
      <w:marBottom w:val="0"/>
      <w:divBdr>
        <w:top w:val="none" w:sz="0" w:space="0" w:color="auto"/>
        <w:left w:val="none" w:sz="0" w:space="0" w:color="auto"/>
        <w:bottom w:val="none" w:sz="0" w:space="0" w:color="auto"/>
        <w:right w:val="none" w:sz="0" w:space="0" w:color="auto"/>
      </w:divBdr>
    </w:div>
    <w:div w:id="468669389">
      <w:bodyDiv w:val="1"/>
      <w:marLeft w:val="0"/>
      <w:marRight w:val="0"/>
      <w:marTop w:val="0"/>
      <w:marBottom w:val="0"/>
      <w:divBdr>
        <w:top w:val="none" w:sz="0" w:space="0" w:color="auto"/>
        <w:left w:val="none" w:sz="0" w:space="0" w:color="auto"/>
        <w:bottom w:val="none" w:sz="0" w:space="0" w:color="auto"/>
        <w:right w:val="none" w:sz="0" w:space="0" w:color="auto"/>
      </w:divBdr>
    </w:div>
    <w:div w:id="468671127">
      <w:bodyDiv w:val="1"/>
      <w:marLeft w:val="0"/>
      <w:marRight w:val="0"/>
      <w:marTop w:val="0"/>
      <w:marBottom w:val="0"/>
      <w:divBdr>
        <w:top w:val="none" w:sz="0" w:space="0" w:color="auto"/>
        <w:left w:val="none" w:sz="0" w:space="0" w:color="auto"/>
        <w:bottom w:val="none" w:sz="0" w:space="0" w:color="auto"/>
        <w:right w:val="none" w:sz="0" w:space="0" w:color="auto"/>
      </w:divBdr>
    </w:div>
    <w:div w:id="468673385">
      <w:bodyDiv w:val="1"/>
      <w:marLeft w:val="0"/>
      <w:marRight w:val="0"/>
      <w:marTop w:val="0"/>
      <w:marBottom w:val="0"/>
      <w:divBdr>
        <w:top w:val="none" w:sz="0" w:space="0" w:color="auto"/>
        <w:left w:val="none" w:sz="0" w:space="0" w:color="auto"/>
        <w:bottom w:val="none" w:sz="0" w:space="0" w:color="auto"/>
        <w:right w:val="none" w:sz="0" w:space="0" w:color="auto"/>
      </w:divBdr>
    </w:div>
    <w:div w:id="468745107">
      <w:bodyDiv w:val="1"/>
      <w:marLeft w:val="0"/>
      <w:marRight w:val="0"/>
      <w:marTop w:val="0"/>
      <w:marBottom w:val="0"/>
      <w:divBdr>
        <w:top w:val="none" w:sz="0" w:space="0" w:color="auto"/>
        <w:left w:val="none" w:sz="0" w:space="0" w:color="auto"/>
        <w:bottom w:val="none" w:sz="0" w:space="0" w:color="auto"/>
        <w:right w:val="none" w:sz="0" w:space="0" w:color="auto"/>
      </w:divBdr>
    </w:div>
    <w:div w:id="468783196">
      <w:bodyDiv w:val="1"/>
      <w:marLeft w:val="0"/>
      <w:marRight w:val="0"/>
      <w:marTop w:val="0"/>
      <w:marBottom w:val="0"/>
      <w:divBdr>
        <w:top w:val="none" w:sz="0" w:space="0" w:color="auto"/>
        <w:left w:val="none" w:sz="0" w:space="0" w:color="auto"/>
        <w:bottom w:val="none" w:sz="0" w:space="0" w:color="auto"/>
        <w:right w:val="none" w:sz="0" w:space="0" w:color="auto"/>
      </w:divBdr>
    </w:div>
    <w:div w:id="468785364">
      <w:bodyDiv w:val="1"/>
      <w:marLeft w:val="0"/>
      <w:marRight w:val="0"/>
      <w:marTop w:val="0"/>
      <w:marBottom w:val="0"/>
      <w:divBdr>
        <w:top w:val="none" w:sz="0" w:space="0" w:color="auto"/>
        <w:left w:val="none" w:sz="0" w:space="0" w:color="auto"/>
        <w:bottom w:val="none" w:sz="0" w:space="0" w:color="auto"/>
        <w:right w:val="none" w:sz="0" w:space="0" w:color="auto"/>
      </w:divBdr>
    </w:div>
    <w:div w:id="468862420">
      <w:bodyDiv w:val="1"/>
      <w:marLeft w:val="0"/>
      <w:marRight w:val="0"/>
      <w:marTop w:val="0"/>
      <w:marBottom w:val="0"/>
      <w:divBdr>
        <w:top w:val="none" w:sz="0" w:space="0" w:color="auto"/>
        <w:left w:val="none" w:sz="0" w:space="0" w:color="auto"/>
        <w:bottom w:val="none" w:sz="0" w:space="0" w:color="auto"/>
        <w:right w:val="none" w:sz="0" w:space="0" w:color="auto"/>
      </w:divBdr>
    </w:div>
    <w:div w:id="468864979">
      <w:bodyDiv w:val="1"/>
      <w:marLeft w:val="0"/>
      <w:marRight w:val="0"/>
      <w:marTop w:val="0"/>
      <w:marBottom w:val="0"/>
      <w:divBdr>
        <w:top w:val="none" w:sz="0" w:space="0" w:color="auto"/>
        <w:left w:val="none" w:sz="0" w:space="0" w:color="auto"/>
        <w:bottom w:val="none" w:sz="0" w:space="0" w:color="auto"/>
        <w:right w:val="none" w:sz="0" w:space="0" w:color="auto"/>
      </w:divBdr>
    </w:div>
    <w:div w:id="468910454">
      <w:bodyDiv w:val="1"/>
      <w:marLeft w:val="0"/>
      <w:marRight w:val="0"/>
      <w:marTop w:val="0"/>
      <w:marBottom w:val="0"/>
      <w:divBdr>
        <w:top w:val="none" w:sz="0" w:space="0" w:color="auto"/>
        <w:left w:val="none" w:sz="0" w:space="0" w:color="auto"/>
        <w:bottom w:val="none" w:sz="0" w:space="0" w:color="auto"/>
        <w:right w:val="none" w:sz="0" w:space="0" w:color="auto"/>
      </w:divBdr>
    </w:div>
    <w:div w:id="468935175">
      <w:bodyDiv w:val="1"/>
      <w:marLeft w:val="0"/>
      <w:marRight w:val="0"/>
      <w:marTop w:val="0"/>
      <w:marBottom w:val="0"/>
      <w:divBdr>
        <w:top w:val="none" w:sz="0" w:space="0" w:color="auto"/>
        <w:left w:val="none" w:sz="0" w:space="0" w:color="auto"/>
        <w:bottom w:val="none" w:sz="0" w:space="0" w:color="auto"/>
        <w:right w:val="none" w:sz="0" w:space="0" w:color="auto"/>
      </w:divBdr>
    </w:div>
    <w:div w:id="468977250">
      <w:bodyDiv w:val="1"/>
      <w:marLeft w:val="0"/>
      <w:marRight w:val="0"/>
      <w:marTop w:val="0"/>
      <w:marBottom w:val="0"/>
      <w:divBdr>
        <w:top w:val="none" w:sz="0" w:space="0" w:color="auto"/>
        <w:left w:val="none" w:sz="0" w:space="0" w:color="auto"/>
        <w:bottom w:val="none" w:sz="0" w:space="0" w:color="auto"/>
        <w:right w:val="none" w:sz="0" w:space="0" w:color="auto"/>
      </w:divBdr>
    </w:div>
    <w:div w:id="468979477">
      <w:bodyDiv w:val="1"/>
      <w:marLeft w:val="0"/>
      <w:marRight w:val="0"/>
      <w:marTop w:val="0"/>
      <w:marBottom w:val="0"/>
      <w:divBdr>
        <w:top w:val="none" w:sz="0" w:space="0" w:color="auto"/>
        <w:left w:val="none" w:sz="0" w:space="0" w:color="auto"/>
        <w:bottom w:val="none" w:sz="0" w:space="0" w:color="auto"/>
        <w:right w:val="none" w:sz="0" w:space="0" w:color="auto"/>
      </w:divBdr>
    </w:div>
    <w:div w:id="468982517">
      <w:bodyDiv w:val="1"/>
      <w:marLeft w:val="0"/>
      <w:marRight w:val="0"/>
      <w:marTop w:val="0"/>
      <w:marBottom w:val="0"/>
      <w:divBdr>
        <w:top w:val="none" w:sz="0" w:space="0" w:color="auto"/>
        <w:left w:val="none" w:sz="0" w:space="0" w:color="auto"/>
        <w:bottom w:val="none" w:sz="0" w:space="0" w:color="auto"/>
        <w:right w:val="none" w:sz="0" w:space="0" w:color="auto"/>
      </w:divBdr>
    </w:div>
    <w:div w:id="468983338">
      <w:bodyDiv w:val="1"/>
      <w:marLeft w:val="0"/>
      <w:marRight w:val="0"/>
      <w:marTop w:val="0"/>
      <w:marBottom w:val="0"/>
      <w:divBdr>
        <w:top w:val="none" w:sz="0" w:space="0" w:color="auto"/>
        <w:left w:val="none" w:sz="0" w:space="0" w:color="auto"/>
        <w:bottom w:val="none" w:sz="0" w:space="0" w:color="auto"/>
        <w:right w:val="none" w:sz="0" w:space="0" w:color="auto"/>
      </w:divBdr>
    </w:div>
    <w:div w:id="469055544">
      <w:bodyDiv w:val="1"/>
      <w:marLeft w:val="0"/>
      <w:marRight w:val="0"/>
      <w:marTop w:val="0"/>
      <w:marBottom w:val="0"/>
      <w:divBdr>
        <w:top w:val="none" w:sz="0" w:space="0" w:color="auto"/>
        <w:left w:val="none" w:sz="0" w:space="0" w:color="auto"/>
        <w:bottom w:val="none" w:sz="0" w:space="0" w:color="auto"/>
        <w:right w:val="none" w:sz="0" w:space="0" w:color="auto"/>
      </w:divBdr>
    </w:div>
    <w:div w:id="469056239">
      <w:bodyDiv w:val="1"/>
      <w:marLeft w:val="0"/>
      <w:marRight w:val="0"/>
      <w:marTop w:val="0"/>
      <w:marBottom w:val="0"/>
      <w:divBdr>
        <w:top w:val="none" w:sz="0" w:space="0" w:color="auto"/>
        <w:left w:val="none" w:sz="0" w:space="0" w:color="auto"/>
        <w:bottom w:val="none" w:sz="0" w:space="0" w:color="auto"/>
        <w:right w:val="none" w:sz="0" w:space="0" w:color="auto"/>
      </w:divBdr>
    </w:div>
    <w:div w:id="469057720">
      <w:bodyDiv w:val="1"/>
      <w:marLeft w:val="0"/>
      <w:marRight w:val="0"/>
      <w:marTop w:val="0"/>
      <w:marBottom w:val="0"/>
      <w:divBdr>
        <w:top w:val="none" w:sz="0" w:space="0" w:color="auto"/>
        <w:left w:val="none" w:sz="0" w:space="0" w:color="auto"/>
        <w:bottom w:val="none" w:sz="0" w:space="0" w:color="auto"/>
        <w:right w:val="none" w:sz="0" w:space="0" w:color="auto"/>
      </w:divBdr>
    </w:div>
    <w:div w:id="469057857">
      <w:bodyDiv w:val="1"/>
      <w:marLeft w:val="0"/>
      <w:marRight w:val="0"/>
      <w:marTop w:val="0"/>
      <w:marBottom w:val="0"/>
      <w:divBdr>
        <w:top w:val="none" w:sz="0" w:space="0" w:color="auto"/>
        <w:left w:val="none" w:sz="0" w:space="0" w:color="auto"/>
        <w:bottom w:val="none" w:sz="0" w:space="0" w:color="auto"/>
        <w:right w:val="none" w:sz="0" w:space="0" w:color="auto"/>
      </w:divBdr>
    </w:div>
    <w:div w:id="469136466">
      <w:bodyDiv w:val="1"/>
      <w:marLeft w:val="0"/>
      <w:marRight w:val="0"/>
      <w:marTop w:val="0"/>
      <w:marBottom w:val="0"/>
      <w:divBdr>
        <w:top w:val="none" w:sz="0" w:space="0" w:color="auto"/>
        <w:left w:val="none" w:sz="0" w:space="0" w:color="auto"/>
        <w:bottom w:val="none" w:sz="0" w:space="0" w:color="auto"/>
        <w:right w:val="none" w:sz="0" w:space="0" w:color="auto"/>
      </w:divBdr>
    </w:div>
    <w:div w:id="469173391">
      <w:bodyDiv w:val="1"/>
      <w:marLeft w:val="0"/>
      <w:marRight w:val="0"/>
      <w:marTop w:val="0"/>
      <w:marBottom w:val="0"/>
      <w:divBdr>
        <w:top w:val="none" w:sz="0" w:space="0" w:color="auto"/>
        <w:left w:val="none" w:sz="0" w:space="0" w:color="auto"/>
        <w:bottom w:val="none" w:sz="0" w:space="0" w:color="auto"/>
        <w:right w:val="none" w:sz="0" w:space="0" w:color="auto"/>
      </w:divBdr>
    </w:div>
    <w:div w:id="469175633">
      <w:bodyDiv w:val="1"/>
      <w:marLeft w:val="0"/>
      <w:marRight w:val="0"/>
      <w:marTop w:val="0"/>
      <w:marBottom w:val="0"/>
      <w:divBdr>
        <w:top w:val="none" w:sz="0" w:space="0" w:color="auto"/>
        <w:left w:val="none" w:sz="0" w:space="0" w:color="auto"/>
        <w:bottom w:val="none" w:sz="0" w:space="0" w:color="auto"/>
        <w:right w:val="none" w:sz="0" w:space="0" w:color="auto"/>
      </w:divBdr>
    </w:div>
    <w:div w:id="469178533">
      <w:bodyDiv w:val="1"/>
      <w:marLeft w:val="0"/>
      <w:marRight w:val="0"/>
      <w:marTop w:val="0"/>
      <w:marBottom w:val="0"/>
      <w:divBdr>
        <w:top w:val="none" w:sz="0" w:space="0" w:color="auto"/>
        <w:left w:val="none" w:sz="0" w:space="0" w:color="auto"/>
        <w:bottom w:val="none" w:sz="0" w:space="0" w:color="auto"/>
        <w:right w:val="none" w:sz="0" w:space="0" w:color="auto"/>
      </w:divBdr>
    </w:div>
    <w:div w:id="469179283">
      <w:bodyDiv w:val="1"/>
      <w:marLeft w:val="0"/>
      <w:marRight w:val="0"/>
      <w:marTop w:val="0"/>
      <w:marBottom w:val="0"/>
      <w:divBdr>
        <w:top w:val="none" w:sz="0" w:space="0" w:color="auto"/>
        <w:left w:val="none" w:sz="0" w:space="0" w:color="auto"/>
        <w:bottom w:val="none" w:sz="0" w:space="0" w:color="auto"/>
        <w:right w:val="none" w:sz="0" w:space="0" w:color="auto"/>
      </w:divBdr>
    </w:div>
    <w:div w:id="469251822">
      <w:bodyDiv w:val="1"/>
      <w:marLeft w:val="0"/>
      <w:marRight w:val="0"/>
      <w:marTop w:val="0"/>
      <w:marBottom w:val="0"/>
      <w:divBdr>
        <w:top w:val="none" w:sz="0" w:space="0" w:color="auto"/>
        <w:left w:val="none" w:sz="0" w:space="0" w:color="auto"/>
        <w:bottom w:val="none" w:sz="0" w:space="0" w:color="auto"/>
        <w:right w:val="none" w:sz="0" w:space="0" w:color="auto"/>
      </w:divBdr>
    </w:div>
    <w:div w:id="469324163">
      <w:bodyDiv w:val="1"/>
      <w:marLeft w:val="0"/>
      <w:marRight w:val="0"/>
      <w:marTop w:val="0"/>
      <w:marBottom w:val="0"/>
      <w:divBdr>
        <w:top w:val="none" w:sz="0" w:space="0" w:color="auto"/>
        <w:left w:val="none" w:sz="0" w:space="0" w:color="auto"/>
        <w:bottom w:val="none" w:sz="0" w:space="0" w:color="auto"/>
        <w:right w:val="none" w:sz="0" w:space="0" w:color="auto"/>
      </w:divBdr>
    </w:div>
    <w:div w:id="469327811">
      <w:bodyDiv w:val="1"/>
      <w:marLeft w:val="0"/>
      <w:marRight w:val="0"/>
      <w:marTop w:val="0"/>
      <w:marBottom w:val="0"/>
      <w:divBdr>
        <w:top w:val="none" w:sz="0" w:space="0" w:color="auto"/>
        <w:left w:val="none" w:sz="0" w:space="0" w:color="auto"/>
        <w:bottom w:val="none" w:sz="0" w:space="0" w:color="auto"/>
        <w:right w:val="none" w:sz="0" w:space="0" w:color="auto"/>
      </w:divBdr>
    </w:div>
    <w:div w:id="469328055">
      <w:bodyDiv w:val="1"/>
      <w:marLeft w:val="0"/>
      <w:marRight w:val="0"/>
      <w:marTop w:val="0"/>
      <w:marBottom w:val="0"/>
      <w:divBdr>
        <w:top w:val="none" w:sz="0" w:space="0" w:color="auto"/>
        <w:left w:val="none" w:sz="0" w:space="0" w:color="auto"/>
        <w:bottom w:val="none" w:sz="0" w:space="0" w:color="auto"/>
        <w:right w:val="none" w:sz="0" w:space="0" w:color="auto"/>
      </w:divBdr>
    </w:div>
    <w:div w:id="469369834">
      <w:bodyDiv w:val="1"/>
      <w:marLeft w:val="0"/>
      <w:marRight w:val="0"/>
      <w:marTop w:val="0"/>
      <w:marBottom w:val="0"/>
      <w:divBdr>
        <w:top w:val="none" w:sz="0" w:space="0" w:color="auto"/>
        <w:left w:val="none" w:sz="0" w:space="0" w:color="auto"/>
        <w:bottom w:val="none" w:sz="0" w:space="0" w:color="auto"/>
        <w:right w:val="none" w:sz="0" w:space="0" w:color="auto"/>
      </w:divBdr>
    </w:div>
    <w:div w:id="469370250">
      <w:bodyDiv w:val="1"/>
      <w:marLeft w:val="0"/>
      <w:marRight w:val="0"/>
      <w:marTop w:val="0"/>
      <w:marBottom w:val="0"/>
      <w:divBdr>
        <w:top w:val="none" w:sz="0" w:space="0" w:color="auto"/>
        <w:left w:val="none" w:sz="0" w:space="0" w:color="auto"/>
        <w:bottom w:val="none" w:sz="0" w:space="0" w:color="auto"/>
        <w:right w:val="none" w:sz="0" w:space="0" w:color="auto"/>
      </w:divBdr>
    </w:div>
    <w:div w:id="469370893">
      <w:bodyDiv w:val="1"/>
      <w:marLeft w:val="0"/>
      <w:marRight w:val="0"/>
      <w:marTop w:val="0"/>
      <w:marBottom w:val="0"/>
      <w:divBdr>
        <w:top w:val="none" w:sz="0" w:space="0" w:color="auto"/>
        <w:left w:val="none" w:sz="0" w:space="0" w:color="auto"/>
        <w:bottom w:val="none" w:sz="0" w:space="0" w:color="auto"/>
        <w:right w:val="none" w:sz="0" w:space="0" w:color="auto"/>
      </w:divBdr>
    </w:div>
    <w:div w:id="469398616">
      <w:bodyDiv w:val="1"/>
      <w:marLeft w:val="0"/>
      <w:marRight w:val="0"/>
      <w:marTop w:val="0"/>
      <w:marBottom w:val="0"/>
      <w:divBdr>
        <w:top w:val="none" w:sz="0" w:space="0" w:color="auto"/>
        <w:left w:val="none" w:sz="0" w:space="0" w:color="auto"/>
        <w:bottom w:val="none" w:sz="0" w:space="0" w:color="auto"/>
        <w:right w:val="none" w:sz="0" w:space="0" w:color="auto"/>
      </w:divBdr>
    </w:div>
    <w:div w:id="469398820">
      <w:bodyDiv w:val="1"/>
      <w:marLeft w:val="0"/>
      <w:marRight w:val="0"/>
      <w:marTop w:val="0"/>
      <w:marBottom w:val="0"/>
      <w:divBdr>
        <w:top w:val="none" w:sz="0" w:space="0" w:color="auto"/>
        <w:left w:val="none" w:sz="0" w:space="0" w:color="auto"/>
        <w:bottom w:val="none" w:sz="0" w:space="0" w:color="auto"/>
        <w:right w:val="none" w:sz="0" w:space="0" w:color="auto"/>
      </w:divBdr>
    </w:div>
    <w:div w:id="469440108">
      <w:bodyDiv w:val="1"/>
      <w:marLeft w:val="0"/>
      <w:marRight w:val="0"/>
      <w:marTop w:val="0"/>
      <w:marBottom w:val="0"/>
      <w:divBdr>
        <w:top w:val="none" w:sz="0" w:space="0" w:color="auto"/>
        <w:left w:val="none" w:sz="0" w:space="0" w:color="auto"/>
        <w:bottom w:val="none" w:sz="0" w:space="0" w:color="auto"/>
        <w:right w:val="none" w:sz="0" w:space="0" w:color="auto"/>
      </w:divBdr>
    </w:div>
    <w:div w:id="469442302">
      <w:bodyDiv w:val="1"/>
      <w:marLeft w:val="0"/>
      <w:marRight w:val="0"/>
      <w:marTop w:val="0"/>
      <w:marBottom w:val="0"/>
      <w:divBdr>
        <w:top w:val="none" w:sz="0" w:space="0" w:color="auto"/>
        <w:left w:val="none" w:sz="0" w:space="0" w:color="auto"/>
        <w:bottom w:val="none" w:sz="0" w:space="0" w:color="auto"/>
        <w:right w:val="none" w:sz="0" w:space="0" w:color="auto"/>
      </w:divBdr>
    </w:div>
    <w:div w:id="469442328">
      <w:bodyDiv w:val="1"/>
      <w:marLeft w:val="0"/>
      <w:marRight w:val="0"/>
      <w:marTop w:val="0"/>
      <w:marBottom w:val="0"/>
      <w:divBdr>
        <w:top w:val="none" w:sz="0" w:space="0" w:color="auto"/>
        <w:left w:val="none" w:sz="0" w:space="0" w:color="auto"/>
        <w:bottom w:val="none" w:sz="0" w:space="0" w:color="auto"/>
        <w:right w:val="none" w:sz="0" w:space="0" w:color="auto"/>
      </w:divBdr>
    </w:div>
    <w:div w:id="469446215">
      <w:bodyDiv w:val="1"/>
      <w:marLeft w:val="0"/>
      <w:marRight w:val="0"/>
      <w:marTop w:val="0"/>
      <w:marBottom w:val="0"/>
      <w:divBdr>
        <w:top w:val="none" w:sz="0" w:space="0" w:color="auto"/>
        <w:left w:val="none" w:sz="0" w:space="0" w:color="auto"/>
        <w:bottom w:val="none" w:sz="0" w:space="0" w:color="auto"/>
        <w:right w:val="none" w:sz="0" w:space="0" w:color="auto"/>
      </w:divBdr>
    </w:div>
    <w:div w:id="469513851">
      <w:bodyDiv w:val="1"/>
      <w:marLeft w:val="0"/>
      <w:marRight w:val="0"/>
      <w:marTop w:val="0"/>
      <w:marBottom w:val="0"/>
      <w:divBdr>
        <w:top w:val="none" w:sz="0" w:space="0" w:color="auto"/>
        <w:left w:val="none" w:sz="0" w:space="0" w:color="auto"/>
        <w:bottom w:val="none" w:sz="0" w:space="0" w:color="auto"/>
        <w:right w:val="none" w:sz="0" w:space="0" w:color="auto"/>
      </w:divBdr>
    </w:div>
    <w:div w:id="469517291">
      <w:bodyDiv w:val="1"/>
      <w:marLeft w:val="0"/>
      <w:marRight w:val="0"/>
      <w:marTop w:val="0"/>
      <w:marBottom w:val="0"/>
      <w:divBdr>
        <w:top w:val="none" w:sz="0" w:space="0" w:color="auto"/>
        <w:left w:val="none" w:sz="0" w:space="0" w:color="auto"/>
        <w:bottom w:val="none" w:sz="0" w:space="0" w:color="auto"/>
        <w:right w:val="none" w:sz="0" w:space="0" w:color="auto"/>
      </w:divBdr>
    </w:div>
    <w:div w:id="469519059">
      <w:bodyDiv w:val="1"/>
      <w:marLeft w:val="0"/>
      <w:marRight w:val="0"/>
      <w:marTop w:val="0"/>
      <w:marBottom w:val="0"/>
      <w:divBdr>
        <w:top w:val="none" w:sz="0" w:space="0" w:color="auto"/>
        <w:left w:val="none" w:sz="0" w:space="0" w:color="auto"/>
        <w:bottom w:val="none" w:sz="0" w:space="0" w:color="auto"/>
        <w:right w:val="none" w:sz="0" w:space="0" w:color="auto"/>
      </w:divBdr>
    </w:div>
    <w:div w:id="469519997">
      <w:bodyDiv w:val="1"/>
      <w:marLeft w:val="0"/>
      <w:marRight w:val="0"/>
      <w:marTop w:val="0"/>
      <w:marBottom w:val="0"/>
      <w:divBdr>
        <w:top w:val="none" w:sz="0" w:space="0" w:color="auto"/>
        <w:left w:val="none" w:sz="0" w:space="0" w:color="auto"/>
        <w:bottom w:val="none" w:sz="0" w:space="0" w:color="auto"/>
        <w:right w:val="none" w:sz="0" w:space="0" w:color="auto"/>
      </w:divBdr>
    </w:div>
    <w:div w:id="469522500">
      <w:bodyDiv w:val="1"/>
      <w:marLeft w:val="0"/>
      <w:marRight w:val="0"/>
      <w:marTop w:val="0"/>
      <w:marBottom w:val="0"/>
      <w:divBdr>
        <w:top w:val="none" w:sz="0" w:space="0" w:color="auto"/>
        <w:left w:val="none" w:sz="0" w:space="0" w:color="auto"/>
        <w:bottom w:val="none" w:sz="0" w:space="0" w:color="auto"/>
        <w:right w:val="none" w:sz="0" w:space="0" w:color="auto"/>
      </w:divBdr>
    </w:div>
    <w:div w:id="469594105">
      <w:bodyDiv w:val="1"/>
      <w:marLeft w:val="0"/>
      <w:marRight w:val="0"/>
      <w:marTop w:val="0"/>
      <w:marBottom w:val="0"/>
      <w:divBdr>
        <w:top w:val="none" w:sz="0" w:space="0" w:color="auto"/>
        <w:left w:val="none" w:sz="0" w:space="0" w:color="auto"/>
        <w:bottom w:val="none" w:sz="0" w:space="0" w:color="auto"/>
        <w:right w:val="none" w:sz="0" w:space="0" w:color="auto"/>
      </w:divBdr>
    </w:div>
    <w:div w:id="469707626">
      <w:bodyDiv w:val="1"/>
      <w:marLeft w:val="0"/>
      <w:marRight w:val="0"/>
      <w:marTop w:val="0"/>
      <w:marBottom w:val="0"/>
      <w:divBdr>
        <w:top w:val="none" w:sz="0" w:space="0" w:color="auto"/>
        <w:left w:val="none" w:sz="0" w:space="0" w:color="auto"/>
        <w:bottom w:val="none" w:sz="0" w:space="0" w:color="auto"/>
        <w:right w:val="none" w:sz="0" w:space="0" w:color="auto"/>
      </w:divBdr>
    </w:div>
    <w:div w:id="469707640">
      <w:bodyDiv w:val="1"/>
      <w:marLeft w:val="0"/>
      <w:marRight w:val="0"/>
      <w:marTop w:val="0"/>
      <w:marBottom w:val="0"/>
      <w:divBdr>
        <w:top w:val="none" w:sz="0" w:space="0" w:color="auto"/>
        <w:left w:val="none" w:sz="0" w:space="0" w:color="auto"/>
        <w:bottom w:val="none" w:sz="0" w:space="0" w:color="auto"/>
        <w:right w:val="none" w:sz="0" w:space="0" w:color="auto"/>
      </w:divBdr>
    </w:div>
    <w:div w:id="469709811">
      <w:bodyDiv w:val="1"/>
      <w:marLeft w:val="0"/>
      <w:marRight w:val="0"/>
      <w:marTop w:val="0"/>
      <w:marBottom w:val="0"/>
      <w:divBdr>
        <w:top w:val="none" w:sz="0" w:space="0" w:color="auto"/>
        <w:left w:val="none" w:sz="0" w:space="0" w:color="auto"/>
        <w:bottom w:val="none" w:sz="0" w:space="0" w:color="auto"/>
        <w:right w:val="none" w:sz="0" w:space="0" w:color="auto"/>
      </w:divBdr>
    </w:div>
    <w:div w:id="469715166">
      <w:bodyDiv w:val="1"/>
      <w:marLeft w:val="0"/>
      <w:marRight w:val="0"/>
      <w:marTop w:val="0"/>
      <w:marBottom w:val="0"/>
      <w:divBdr>
        <w:top w:val="none" w:sz="0" w:space="0" w:color="auto"/>
        <w:left w:val="none" w:sz="0" w:space="0" w:color="auto"/>
        <w:bottom w:val="none" w:sz="0" w:space="0" w:color="auto"/>
        <w:right w:val="none" w:sz="0" w:space="0" w:color="auto"/>
      </w:divBdr>
    </w:div>
    <w:div w:id="469784035">
      <w:bodyDiv w:val="1"/>
      <w:marLeft w:val="0"/>
      <w:marRight w:val="0"/>
      <w:marTop w:val="0"/>
      <w:marBottom w:val="0"/>
      <w:divBdr>
        <w:top w:val="none" w:sz="0" w:space="0" w:color="auto"/>
        <w:left w:val="none" w:sz="0" w:space="0" w:color="auto"/>
        <w:bottom w:val="none" w:sz="0" w:space="0" w:color="auto"/>
        <w:right w:val="none" w:sz="0" w:space="0" w:color="auto"/>
      </w:divBdr>
    </w:div>
    <w:div w:id="469790708">
      <w:bodyDiv w:val="1"/>
      <w:marLeft w:val="0"/>
      <w:marRight w:val="0"/>
      <w:marTop w:val="0"/>
      <w:marBottom w:val="0"/>
      <w:divBdr>
        <w:top w:val="none" w:sz="0" w:space="0" w:color="auto"/>
        <w:left w:val="none" w:sz="0" w:space="0" w:color="auto"/>
        <w:bottom w:val="none" w:sz="0" w:space="0" w:color="auto"/>
        <w:right w:val="none" w:sz="0" w:space="0" w:color="auto"/>
      </w:divBdr>
    </w:div>
    <w:div w:id="469830581">
      <w:bodyDiv w:val="1"/>
      <w:marLeft w:val="0"/>
      <w:marRight w:val="0"/>
      <w:marTop w:val="0"/>
      <w:marBottom w:val="0"/>
      <w:divBdr>
        <w:top w:val="none" w:sz="0" w:space="0" w:color="auto"/>
        <w:left w:val="none" w:sz="0" w:space="0" w:color="auto"/>
        <w:bottom w:val="none" w:sz="0" w:space="0" w:color="auto"/>
        <w:right w:val="none" w:sz="0" w:space="0" w:color="auto"/>
      </w:divBdr>
    </w:div>
    <w:div w:id="469831695">
      <w:bodyDiv w:val="1"/>
      <w:marLeft w:val="0"/>
      <w:marRight w:val="0"/>
      <w:marTop w:val="0"/>
      <w:marBottom w:val="0"/>
      <w:divBdr>
        <w:top w:val="none" w:sz="0" w:space="0" w:color="auto"/>
        <w:left w:val="none" w:sz="0" w:space="0" w:color="auto"/>
        <w:bottom w:val="none" w:sz="0" w:space="0" w:color="auto"/>
        <w:right w:val="none" w:sz="0" w:space="0" w:color="auto"/>
      </w:divBdr>
    </w:div>
    <w:div w:id="469833556">
      <w:bodyDiv w:val="1"/>
      <w:marLeft w:val="0"/>
      <w:marRight w:val="0"/>
      <w:marTop w:val="0"/>
      <w:marBottom w:val="0"/>
      <w:divBdr>
        <w:top w:val="none" w:sz="0" w:space="0" w:color="auto"/>
        <w:left w:val="none" w:sz="0" w:space="0" w:color="auto"/>
        <w:bottom w:val="none" w:sz="0" w:space="0" w:color="auto"/>
        <w:right w:val="none" w:sz="0" w:space="0" w:color="auto"/>
      </w:divBdr>
    </w:div>
    <w:div w:id="469857792">
      <w:bodyDiv w:val="1"/>
      <w:marLeft w:val="0"/>
      <w:marRight w:val="0"/>
      <w:marTop w:val="0"/>
      <w:marBottom w:val="0"/>
      <w:divBdr>
        <w:top w:val="none" w:sz="0" w:space="0" w:color="auto"/>
        <w:left w:val="none" w:sz="0" w:space="0" w:color="auto"/>
        <w:bottom w:val="none" w:sz="0" w:space="0" w:color="auto"/>
        <w:right w:val="none" w:sz="0" w:space="0" w:color="auto"/>
      </w:divBdr>
    </w:div>
    <w:div w:id="469902236">
      <w:bodyDiv w:val="1"/>
      <w:marLeft w:val="0"/>
      <w:marRight w:val="0"/>
      <w:marTop w:val="0"/>
      <w:marBottom w:val="0"/>
      <w:divBdr>
        <w:top w:val="none" w:sz="0" w:space="0" w:color="auto"/>
        <w:left w:val="none" w:sz="0" w:space="0" w:color="auto"/>
        <w:bottom w:val="none" w:sz="0" w:space="0" w:color="auto"/>
        <w:right w:val="none" w:sz="0" w:space="0" w:color="auto"/>
      </w:divBdr>
    </w:div>
    <w:div w:id="469905350">
      <w:bodyDiv w:val="1"/>
      <w:marLeft w:val="0"/>
      <w:marRight w:val="0"/>
      <w:marTop w:val="0"/>
      <w:marBottom w:val="0"/>
      <w:divBdr>
        <w:top w:val="none" w:sz="0" w:space="0" w:color="auto"/>
        <w:left w:val="none" w:sz="0" w:space="0" w:color="auto"/>
        <w:bottom w:val="none" w:sz="0" w:space="0" w:color="auto"/>
        <w:right w:val="none" w:sz="0" w:space="0" w:color="auto"/>
      </w:divBdr>
    </w:div>
    <w:div w:id="469905524">
      <w:bodyDiv w:val="1"/>
      <w:marLeft w:val="0"/>
      <w:marRight w:val="0"/>
      <w:marTop w:val="0"/>
      <w:marBottom w:val="0"/>
      <w:divBdr>
        <w:top w:val="none" w:sz="0" w:space="0" w:color="auto"/>
        <w:left w:val="none" w:sz="0" w:space="0" w:color="auto"/>
        <w:bottom w:val="none" w:sz="0" w:space="0" w:color="auto"/>
        <w:right w:val="none" w:sz="0" w:space="0" w:color="auto"/>
      </w:divBdr>
    </w:div>
    <w:div w:id="469909852">
      <w:bodyDiv w:val="1"/>
      <w:marLeft w:val="0"/>
      <w:marRight w:val="0"/>
      <w:marTop w:val="0"/>
      <w:marBottom w:val="0"/>
      <w:divBdr>
        <w:top w:val="none" w:sz="0" w:space="0" w:color="auto"/>
        <w:left w:val="none" w:sz="0" w:space="0" w:color="auto"/>
        <w:bottom w:val="none" w:sz="0" w:space="0" w:color="auto"/>
        <w:right w:val="none" w:sz="0" w:space="0" w:color="auto"/>
      </w:divBdr>
    </w:div>
    <w:div w:id="469976817">
      <w:bodyDiv w:val="1"/>
      <w:marLeft w:val="0"/>
      <w:marRight w:val="0"/>
      <w:marTop w:val="0"/>
      <w:marBottom w:val="0"/>
      <w:divBdr>
        <w:top w:val="none" w:sz="0" w:space="0" w:color="auto"/>
        <w:left w:val="none" w:sz="0" w:space="0" w:color="auto"/>
        <w:bottom w:val="none" w:sz="0" w:space="0" w:color="auto"/>
        <w:right w:val="none" w:sz="0" w:space="0" w:color="auto"/>
      </w:divBdr>
    </w:div>
    <w:div w:id="469979412">
      <w:bodyDiv w:val="1"/>
      <w:marLeft w:val="0"/>
      <w:marRight w:val="0"/>
      <w:marTop w:val="0"/>
      <w:marBottom w:val="0"/>
      <w:divBdr>
        <w:top w:val="none" w:sz="0" w:space="0" w:color="auto"/>
        <w:left w:val="none" w:sz="0" w:space="0" w:color="auto"/>
        <w:bottom w:val="none" w:sz="0" w:space="0" w:color="auto"/>
        <w:right w:val="none" w:sz="0" w:space="0" w:color="auto"/>
      </w:divBdr>
    </w:div>
    <w:div w:id="469981217">
      <w:bodyDiv w:val="1"/>
      <w:marLeft w:val="0"/>
      <w:marRight w:val="0"/>
      <w:marTop w:val="0"/>
      <w:marBottom w:val="0"/>
      <w:divBdr>
        <w:top w:val="none" w:sz="0" w:space="0" w:color="auto"/>
        <w:left w:val="none" w:sz="0" w:space="0" w:color="auto"/>
        <w:bottom w:val="none" w:sz="0" w:space="0" w:color="auto"/>
        <w:right w:val="none" w:sz="0" w:space="0" w:color="auto"/>
      </w:divBdr>
    </w:div>
    <w:div w:id="469982383">
      <w:bodyDiv w:val="1"/>
      <w:marLeft w:val="0"/>
      <w:marRight w:val="0"/>
      <w:marTop w:val="0"/>
      <w:marBottom w:val="0"/>
      <w:divBdr>
        <w:top w:val="none" w:sz="0" w:space="0" w:color="auto"/>
        <w:left w:val="none" w:sz="0" w:space="0" w:color="auto"/>
        <w:bottom w:val="none" w:sz="0" w:space="0" w:color="auto"/>
        <w:right w:val="none" w:sz="0" w:space="0" w:color="auto"/>
      </w:divBdr>
    </w:div>
    <w:div w:id="470025341">
      <w:bodyDiv w:val="1"/>
      <w:marLeft w:val="0"/>
      <w:marRight w:val="0"/>
      <w:marTop w:val="0"/>
      <w:marBottom w:val="0"/>
      <w:divBdr>
        <w:top w:val="none" w:sz="0" w:space="0" w:color="auto"/>
        <w:left w:val="none" w:sz="0" w:space="0" w:color="auto"/>
        <w:bottom w:val="none" w:sz="0" w:space="0" w:color="auto"/>
        <w:right w:val="none" w:sz="0" w:space="0" w:color="auto"/>
      </w:divBdr>
    </w:div>
    <w:div w:id="470026147">
      <w:bodyDiv w:val="1"/>
      <w:marLeft w:val="0"/>
      <w:marRight w:val="0"/>
      <w:marTop w:val="0"/>
      <w:marBottom w:val="0"/>
      <w:divBdr>
        <w:top w:val="none" w:sz="0" w:space="0" w:color="auto"/>
        <w:left w:val="none" w:sz="0" w:space="0" w:color="auto"/>
        <w:bottom w:val="none" w:sz="0" w:space="0" w:color="auto"/>
        <w:right w:val="none" w:sz="0" w:space="0" w:color="auto"/>
      </w:divBdr>
    </w:div>
    <w:div w:id="470027390">
      <w:bodyDiv w:val="1"/>
      <w:marLeft w:val="0"/>
      <w:marRight w:val="0"/>
      <w:marTop w:val="0"/>
      <w:marBottom w:val="0"/>
      <w:divBdr>
        <w:top w:val="none" w:sz="0" w:space="0" w:color="auto"/>
        <w:left w:val="none" w:sz="0" w:space="0" w:color="auto"/>
        <w:bottom w:val="none" w:sz="0" w:space="0" w:color="auto"/>
        <w:right w:val="none" w:sz="0" w:space="0" w:color="auto"/>
      </w:divBdr>
    </w:div>
    <w:div w:id="470097667">
      <w:bodyDiv w:val="1"/>
      <w:marLeft w:val="0"/>
      <w:marRight w:val="0"/>
      <w:marTop w:val="0"/>
      <w:marBottom w:val="0"/>
      <w:divBdr>
        <w:top w:val="none" w:sz="0" w:space="0" w:color="auto"/>
        <w:left w:val="none" w:sz="0" w:space="0" w:color="auto"/>
        <w:bottom w:val="none" w:sz="0" w:space="0" w:color="auto"/>
        <w:right w:val="none" w:sz="0" w:space="0" w:color="auto"/>
      </w:divBdr>
    </w:div>
    <w:div w:id="470098862">
      <w:bodyDiv w:val="1"/>
      <w:marLeft w:val="0"/>
      <w:marRight w:val="0"/>
      <w:marTop w:val="0"/>
      <w:marBottom w:val="0"/>
      <w:divBdr>
        <w:top w:val="none" w:sz="0" w:space="0" w:color="auto"/>
        <w:left w:val="none" w:sz="0" w:space="0" w:color="auto"/>
        <w:bottom w:val="none" w:sz="0" w:space="0" w:color="auto"/>
        <w:right w:val="none" w:sz="0" w:space="0" w:color="auto"/>
      </w:divBdr>
    </w:div>
    <w:div w:id="470103144">
      <w:bodyDiv w:val="1"/>
      <w:marLeft w:val="0"/>
      <w:marRight w:val="0"/>
      <w:marTop w:val="0"/>
      <w:marBottom w:val="0"/>
      <w:divBdr>
        <w:top w:val="none" w:sz="0" w:space="0" w:color="auto"/>
        <w:left w:val="none" w:sz="0" w:space="0" w:color="auto"/>
        <w:bottom w:val="none" w:sz="0" w:space="0" w:color="auto"/>
        <w:right w:val="none" w:sz="0" w:space="0" w:color="auto"/>
      </w:divBdr>
    </w:div>
    <w:div w:id="470171813">
      <w:bodyDiv w:val="1"/>
      <w:marLeft w:val="0"/>
      <w:marRight w:val="0"/>
      <w:marTop w:val="0"/>
      <w:marBottom w:val="0"/>
      <w:divBdr>
        <w:top w:val="none" w:sz="0" w:space="0" w:color="auto"/>
        <w:left w:val="none" w:sz="0" w:space="0" w:color="auto"/>
        <w:bottom w:val="none" w:sz="0" w:space="0" w:color="auto"/>
        <w:right w:val="none" w:sz="0" w:space="0" w:color="auto"/>
      </w:divBdr>
    </w:div>
    <w:div w:id="470173059">
      <w:bodyDiv w:val="1"/>
      <w:marLeft w:val="0"/>
      <w:marRight w:val="0"/>
      <w:marTop w:val="0"/>
      <w:marBottom w:val="0"/>
      <w:divBdr>
        <w:top w:val="none" w:sz="0" w:space="0" w:color="auto"/>
        <w:left w:val="none" w:sz="0" w:space="0" w:color="auto"/>
        <w:bottom w:val="none" w:sz="0" w:space="0" w:color="auto"/>
        <w:right w:val="none" w:sz="0" w:space="0" w:color="auto"/>
      </w:divBdr>
    </w:div>
    <w:div w:id="470174164">
      <w:bodyDiv w:val="1"/>
      <w:marLeft w:val="0"/>
      <w:marRight w:val="0"/>
      <w:marTop w:val="0"/>
      <w:marBottom w:val="0"/>
      <w:divBdr>
        <w:top w:val="none" w:sz="0" w:space="0" w:color="auto"/>
        <w:left w:val="none" w:sz="0" w:space="0" w:color="auto"/>
        <w:bottom w:val="none" w:sz="0" w:space="0" w:color="auto"/>
        <w:right w:val="none" w:sz="0" w:space="0" w:color="auto"/>
      </w:divBdr>
    </w:div>
    <w:div w:id="470287610">
      <w:bodyDiv w:val="1"/>
      <w:marLeft w:val="0"/>
      <w:marRight w:val="0"/>
      <w:marTop w:val="0"/>
      <w:marBottom w:val="0"/>
      <w:divBdr>
        <w:top w:val="none" w:sz="0" w:space="0" w:color="auto"/>
        <w:left w:val="none" w:sz="0" w:space="0" w:color="auto"/>
        <w:bottom w:val="none" w:sz="0" w:space="0" w:color="auto"/>
        <w:right w:val="none" w:sz="0" w:space="0" w:color="auto"/>
      </w:divBdr>
    </w:div>
    <w:div w:id="470288734">
      <w:bodyDiv w:val="1"/>
      <w:marLeft w:val="0"/>
      <w:marRight w:val="0"/>
      <w:marTop w:val="0"/>
      <w:marBottom w:val="0"/>
      <w:divBdr>
        <w:top w:val="none" w:sz="0" w:space="0" w:color="auto"/>
        <w:left w:val="none" w:sz="0" w:space="0" w:color="auto"/>
        <w:bottom w:val="none" w:sz="0" w:space="0" w:color="auto"/>
        <w:right w:val="none" w:sz="0" w:space="0" w:color="auto"/>
      </w:divBdr>
    </w:div>
    <w:div w:id="470292139">
      <w:bodyDiv w:val="1"/>
      <w:marLeft w:val="0"/>
      <w:marRight w:val="0"/>
      <w:marTop w:val="0"/>
      <w:marBottom w:val="0"/>
      <w:divBdr>
        <w:top w:val="none" w:sz="0" w:space="0" w:color="auto"/>
        <w:left w:val="none" w:sz="0" w:space="0" w:color="auto"/>
        <w:bottom w:val="none" w:sz="0" w:space="0" w:color="auto"/>
        <w:right w:val="none" w:sz="0" w:space="0" w:color="auto"/>
      </w:divBdr>
    </w:div>
    <w:div w:id="470292920">
      <w:bodyDiv w:val="1"/>
      <w:marLeft w:val="0"/>
      <w:marRight w:val="0"/>
      <w:marTop w:val="0"/>
      <w:marBottom w:val="0"/>
      <w:divBdr>
        <w:top w:val="none" w:sz="0" w:space="0" w:color="auto"/>
        <w:left w:val="none" w:sz="0" w:space="0" w:color="auto"/>
        <w:bottom w:val="none" w:sz="0" w:space="0" w:color="auto"/>
        <w:right w:val="none" w:sz="0" w:space="0" w:color="auto"/>
      </w:divBdr>
    </w:div>
    <w:div w:id="470366879">
      <w:bodyDiv w:val="1"/>
      <w:marLeft w:val="0"/>
      <w:marRight w:val="0"/>
      <w:marTop w:val="0"/>
      <w:marBottom w:val="0"/>
      <w:divBdr>
        <w:top w:val="none" w:sz="0" w:space="0" w:color="auto"/>
        <w:left w:val="none" w:sz="0" w:space="0" w:color="auto"/>
        <w:bottom w:val="none" w:sz="0" w:space="0" w:color="auto"/>
        <w:right w:val="none" w:sz="0" w:space="0" w:color="auto"/>
      </w:divBdr>
    </w:div>
    <w:div w:id="470368778">
      <w:bodyDiv w:val="1"/>
      <w:marLeft w:val="0"/>
      <w:marRight w:val="0"/>
      <w:marTop w:val="0"/>
      <w:marBottom w:val="0"/>
      <w:divBdr>
        <w:top w:val="none" w:sz="0" w:space="0" w:color="auto"/>
        <w:left w:val="none" w:sz="0" w:space="0" w:color="auto"/>
        <w:bottom w:val="none" w:sz="0" w:space="0" w:color="auto"/>
        <w:right w:val="none" w:sz="0" w:space="0" w:color="auto"/>
      </w:divBdr>
    </w:div>
    <w:div w:id="470444844">
      <w:bodyDiv w:val="1"/>
      <w:marLeft w:val="0"/>
      <w:marRight w:val="0"/>
      <w:marTop w:val="0"/>
      <w:marBottom w:val="0"/>
      <w:divBdr>
        <w:top w:val="none" w:sz="0" w:space="0" w:color="auto"/>
        <w:left w:val="none" w:sz="0" w:space="0" w:color="auto"/>
        <w:bottom w:val="none" w:sz="0" w:space="0" w:color="auto"/>
        <w:right w:val="none" w:sz="0" w:space="0" w:color="auto"/>
      </w:divBdr>
    </w:div>
    <w:div w:id="470446429">
      <w:bodyDiv w:val="1"/>
      <w:marLeft w:val="0"/>
      <w:marRight w:val="0"/>
      <w:marTop w:val="0"/>
      <w:marBottom w:val="0"/>
      <w:divBdr>
        <w:top w:val="none" w:sz="0" w:space="0" w:color="auto"/>
        <w:left w:val="none" w:sz="0" w:space="0" w:color="auto"/>
        <w:bottom w:val="none" w:sz="0" w:space="0" w:color="auto"/>
        <w:right w:val="none" w:sz="0" w:space="0" w:color="auto"/>
      </w:divBdr>
    </w:div>
    <w:div w:id="470447227">
      <w:bodyDiv w:val="1"/>
      <w:marLeft w:val="0"/>
      <w:marRight w:val="0"/>
      <w:marTop w:val="0"/>
      <w:marBottom w:val="0"/>
      <w:divBdr>
        <w:top w:val="none" w:sz="0" w:space="0" w:color="auto"/>
        <w:left w:val="none" w:sz="0" w:space="0" w:color="auto"/>
        <w:bottom w:val="none" w:sz="0" w:space="0" w:color="auto"/>
        <w:right w:val="none" w:sz="0" w:space="0" w:color="auto"/>
      </w:divBdr>
    </w:div>
    <w:div w:id="470484963">
      <w:bodyDiv w:val="1"/>
      <w:marLeft w:val="0"/>
      <w:marRight w:val="0"/>
      <w:marTop w:val="0"/>
      <w:marBottom w:val="0"/>
      <w:divBdr>
        <w:top w:val="none" w:sz="0" w:space="0" w:color="auto"/>
        <w:left w:val="none" w:sz="0" w:space="0" w:color="auto"/>
        <w:bottom w:val="none" w:sz="0" w:space="0" w:color="auto"/>
        <w:right w:val="none" w:sz="0" w:space="0" w:color="auto"/>
      </w:divBdr>
    </w:div>
    <w:div w:id="470488842">
      <w:bodyDiv w:val="1"/>
      <w:marLeft w:val="0"/>
      <w:marRight w:val="0"/>
      <w:marTop w:val="0"/>
      <w:marBottom w:val="0"/>
      <w:divBdr>
        <w:top w:val="none" w:sz="0" w:space="0" w:color="auto"/>
        <w:left w:val="none" w:sz="0" w:space="0" w:color="auto"/>
        <w:bottom w:val="none" w:sz="0" w:space="0" w:color="auto"/>
        <w:right w:val="none" w:sz="0" w:space="0" w:color="auto"/>
      </w:divBdr>
    </w:div>
    <w:div w:id="470513148">
      <w:bodyDiv w:val="1"/>
      <w:marLeft w:val="0"/>
      <w:marRight w:val="0"/>
      <w:marTop w:val="0"/>
      <w:marBottom w:val="0"/>
      <w:divBdr>
        <w:top w:val="none" w:sz="0" w:space="0" w:color="auto"/>
        <w:left w:val="none" w:sz="0" w:space="0" w:color="auto"/>
        <w:bottom w:val="none" w:sz="0" w:space="0" w:color="auto"/>
        <w:right w:val="none" w:sz="0" w:space="0" w:color="auto"/>
      </w:divBdr>
    </w:div>
    <w:div w:id="470557843">
      <w:bodyDiv w:val="1"/>
      <w:marLeft w:val="0"/>
      <w:marRight w:val="0"/>
      <w:marTop w:val="0"/>
      <w:marBottom w:val="0"/>
      <w:divBdr>
        <w:top w:val="none" w:sz="0" w:space="0" w:color="auto"/>
        <w:left w:val="none" w:sz="0" w:space="0" w:color="auto"/>
        <w:bottom w:val="none" w:sz="0" w:space="0" w:color="auto"/>
        <w:right w:val="none" w:sz="0" w:space="0" w:color="auto"/>
      </w:divBdr>
    </w:div>
    <w:div w:id="470559070">
      <w:bodyDiv w:val="1"/>
      <w:marLeft w:val="0"/>
      <w:marRight w:val="0"/>
      <w:marTop w:val="0"/>
      <w:marBottom w:val="0"/>
      <w:divBdr>
        <w:top w:val="none" w:sz="0" w:space="0" w:color="auto"/>
        <w:left w:val="none" w:sz="0" w:space="0" w:color="auto"/>
        <w:bottom w:val="none" w:sz="0" w:space="0" w:color="auto"/>
        <w:right w:val="none" w:sz="0" w:space="0" w:color="auto"/>
      </w:divBdr>
    </w:div>
    <w:div w:id="470560514">
      <w:bodyDiv w:val="1"/>
      <w:marLeft w:val="0"/>
      <w:marRight w:val="0"/>
      <w:marTop w:val="0"/>
      <w:marBottom w:val="0"/>
      <w:divBdr>
        <w:top w:val="none" w:sz="0" w:space="0" w:color="auto"/>
        <w:left w:val="none" w:sz="0" w:space="0" w:color="auto"/>
        <w:bottom w:val="none" w:sz="0" w:space="0" w:color="auto"/>
        <w:right w:val="none" w:sz="0" w:space="0" w:color="auto"/>
      </w:divBdr>
    </w:div>
    <w:div w:id="470563483">
      <w:bodyDiv w:val="1"/>
      <w:marLeft w:val="0"/>
      <w:marRight w:val="0"/>
      <w:marTop w:val="0"/>
      <w:marBottom w:val="0"/>
      <w:divBdr>
        <w:top w:val="none" w:sz="0" w:space="0" w:color="auto"/>
        <w:left w:val="none" w:sz="0" w:space="0" w:color="auto"/>
        <w:bottom w:val="none" w:sz="0" w:space="0" w:color="auto"/>
        <w:right w:val="none" w:sz="0" w:space="0" w:color="auto"/>
      </w:divBdr>
    </w:div>
    <w:div w:id="470633987">
      <w:bodyDiv w:val="1"/>
      <w:marLeft w:val="0"/>
      <w:marRight w:val="0"/>
      <w:marTop w:val="0"/>
      <w:marBottom w:val="0"/>
      <w:divBdr>
        <w:top w:val="none" w:sz="0" w:space="0" w:color="auto"/>
        <w:left w:val="none" w:sz="0" w:space="0" w:color="auto"/>
        <w:bottom w:val="none" w:sz="0" w:space="0" w:color="auto"/>
        <w:right w:val="none" w:sz="0" w:space="0" w:color="auto"/>
      </w:divBdr>
    </w:div>
    <w:div w:id="470636360">
      <w:bodyDiv w:val="1"/>
      <w:marLeft w:val="0"/>
      <w:marRight w:val="0"/>
      <w:marTop w:val="0"/>
      <w:marBottom w:val="0"/>
      <w:divBdr>
        <w:top w:val="none" w:sz="0" w:space="0" w:color="auto"/>
        <w:left w:val="none" w:sz="0" w:space="0" w:color="auto"/>
        <w:bottom w:val="none" w:sz="0" w:space="0" w:color="auto"/>
        <w:right w:val="none" w:sz="0" w:space="0" w:color="auto"/>
      </w:divBdr>
    </w:div>
    <w:div w:id="470636711">
      <w:bodyDiv w:val="1"/>
      <w:marLeft w:val="0"/>
      <w:marRight w:val="0"/>
      <w:marTop w:val="0"/>
      <w:marBottom w:val="0"/>
      <w:divBdr>
        <w:top w:val="none" w:sz="0" w:space="0" w:color="auto"/>
        <w:left w:val="none" w:sz="0" w:space="0" w:color="auto"/>
        <w:bottom w:val="none" w:sz="0" w:space="0" w:color="auto"/>
        <w:right w:val="none" w:sz="0" w:space="0" w:color="auto"/>
      </w:divBdr>
    </w:div>
    <w:div w:id="470638413">
      <w:bodyDiv w:val="1"/>
      <w:marLeft w:val="0"/>
      <w:marRight w:val="0"/>
      <w:marTop w:val="0"/>
      <w:marBottom w:val="0"/>
      <w:divBdr>
        <w:top w:val="none" w:sz="0" w:space="0" w:color="auto"/>
        <w:left w:val="none" w:sz="0" w:space="0" w:color="auto"/>
        <w:bottom w:val="none" w:sz="0" w:space="0" w:color="auto"/>
        <w:right w:val="none" w:sz="0" w:space="0" w:color="auto"/>
      </w:divBdr>
    </w:div>
    <w:div w:id="470679938">
      <w:bodyDiv w:val="1"/>
      <w:marLeft w:val="0"/>
      <w:marRight w:val="0"/>
      <w:marTop w:val="0"/>
      <w:marBottom w:val="0"/>
      <w:divBdr>
        <w:top w:val="none" w:sz="0" w:space="0" w:color="auto"/>
        <w:left w:val="none" w:sz="0" w:space="0" w:color="auto"/>
        <w:bottom w:val="none" w:sz="0" w:space="0" w:color="auto"/>
        <w:right w:val="none" w:sz="0" w:space="0" w:color="auto"/>
      </w:divBdr>
    </w:div>
    <w:div w:id="470682117">
      <w:bodyDiv w:val="1"/>
      <w:marLeft w:val="0"/>
      <w:marRight w:val="0"/>
      <w:marTop w:val="0"/>
      <w:marBottom w:val="0"/>
      <w:divBdr>
        <w:top w:val="none" w:sz="0" w:space="0" w:color="auto"/>
        <w:left w:val="none" w:sz="0" w:space="0" w:color="auto"/>
        <w:bottom w:val="none" w:sz="0" w:space="0" w:color="auto"/>
        <w:right w:val="none" w:sz="0" w:space="0" w:color="auto"/>
      </w:divBdr>
    </w:div>
    <w:div w:id="470682400">
      <w:bodyDiv w:val="1"/>
      <w:marLeft w:val="0"/>
      <w:marRight w:val="0"/>
      <w:marTop w:val="0"/>
      <w:marBottom w:val="0"/>
      <w:divBdr>
        <w:top w:val="none" w:sz="0" w:space="0" w:color="auto"/>
        <w:left w:val="none" w:sz="0" w:space="0" w:color="auto"/>
        <w:bottom w:val="none" w:sz="0" w:space="0" w:color="auto"/>
        <w:right w:val="none" w:sz="0" w:space="0" w:color="auto"/>
      </w:divBdr>
    </w:div>
    <w:div w:id="470683263">
      <w:bodyDiv w:val="1"/>
      <w:marLeft w:val="0"/>
      <w:marRight w:val="0"/>
      <w:marTop w:val="0"/>
      <w:marBottom w:val="0"/>
      <w:divBdr>
        <w:top w:val="none" w:sz="0" w:space="0" w:color="auto"/>
        <w:left w:val="none" w:sz="0" w:space="0" w:color="auto"/>
        <w:bottom w:val="none" w:sz="0" w:space="0" w:color="auto"/>
        <w:right w:val="none" w:sz="0" w:space="0" w:color="auto"/>
      </w:divBdr>
    </w:div>
    <w:div w:id="470707814">
      <w:bodyDiv w:val="1"/>
      <w:marLeft w:val="0"/>
      <w:marRight w:val="0"/>
      <w:marTop w:val="0"/>
      <w:marBottom w:val="0"/>
      <w:divBdr>
        <w:top w:val="none" w:sz="0" w:space="0" w:color="auto"/>
        <w:left w:val="none" w:sz="0" w:space="0" w:color="auto"/>
        <w:bottom w:val="none" w:sz="0" w:space="0" w:color="auto"/>
        <w:right w:val="none" w:sz="0" w:space="0" w:color="auto"/>
      </w:divBdr>
    </w:div>
    <w:div w:id="470709424">
      <w:bodyDiv w:val="1"/>
      <w:marLeft w:val="0"/>
      <w:marRight w:val="0"/>
      <w:marTop w:val="0"/>
      <w:marBottom w:val="0"/>
      <w:divBdr>
        <w:top w:val="none" w:sz="0" w:space="0" w:color="auto"/>
        <w:left w:val="none" w:sz="0" w:space="0" w:color="auto"/>
        <w:bottom w:val="none" w:sz="0" w:space="0" w:color="auto"/>
        <w:right w:val="none" w:sz="0" w:space="0" w:color="auto"/>
      </w:divBdr>
    </w:div>
    <w:div w:id="470754173">
      <w:bodyDiv w:val="1"/>
      <w:marLeft w:val="0"/>
      <w:marRight w:val="0"/>
      <w:marTop w:val="0"/>
      <w:marBottom w:val="0"/>
      <w:divBdr>
        <w:top w:val="none" w:sz="0" w:space="0" w:color="auto"/>
        <w:left w:val="none" w:sz="0" w:space="0" w:color="auto"/>
        <w:bottom w:val="none" w:sz="0" w:space="0" w:color="auto"/>
        <w:right w:val="none" w:sz="0" w:space="0" w:color="auto"/>
      </w:divBdr>
    </w:div>
    <w:div w:id="470828209">
      <w:bodyDiv w:val="1"/>
      <w:marLeft w:val="0"/>
      <w:marRight w:val="0"/>
      <w:marTop w:val="0"/>
      <w:marBottom w:val="0"/>
      <w:divBdr>
        <w:top w:val="none" w:sz="0" w:space="0" w:color="auto"/>
        <w:left w:val="none" w:sz="0" w:space="0" w:color="auto"/>
        <w:bottom w:val="none" w:sz="0" w:space="0" w:color="auto"/>
        <w:right w:val="none" w:sz="0" w:space="0" w:color="auto"/>
      </w:divBdr>
    </w:div>
    <w:div w:id="470830363">
      <w:bodyDiv w:val="1"/>
      <w:marLeft w:val="0"/>
      <w:marRight w:val="0"/>
      <w:marTop w:val="0"/>
      <w:marBottom w:val="0"/>
      <w:divBdr>
        <w:top w:val="none" w:sz="0" w:space="0" w:color="auto"/>
        <w:left w:val="none" w:sz="0" w:space="0" w:color="auto"/>
        <w:bottom w:val="none" w:sz="0" w:space="0" w:color="auto"/>
        <w:right w:val="none" w:sz="0" w:space="0" w:color="auto"/>
      </w:divBdr>
    </w:div>
    <w:div w:id="470834008">
      <w:bodyDiv w:val="1"/>
      <w:marLeft w:val="0"/>
      <w:marRight w:val="0"/>
      <w:marTop w:val="0"/>
      <w:marBottom w:val="0"/>
      <w:divBdr>
        <w:top w:val="none" w:sz="0" w:space="0" w:color="auto"/>
        <w:left w:val="none" w:sz="0" w:space="0" w:color="auto"/>
        <w:bottom w:val="none" w:sz="0" w:space="0" w:color="auto"/>
        <w:right w:val="none" w:sz="0" w:space="0" w:color="auto"/>
      </w:divBdr>
    </w:div>
    <w:div w:id="470899798">
      <w:bodyDiv w:val="1"/>
      <w:marLeft w:val="0"/>
      <w:marRight w:val="0"/>
      <w:marTop w:val="0"/>
      <w:marBottom w:val="0"/>
      <w:divBdr>
        <w:top w:val="none" w:sz="0" w:space="0" w:color="auto"/>
        <w:left w:val="none" w:sz="0" w:space="0" w:color="auto"/>
        <w:bottom w:val="none" w:sz="0" w:space="0" w:color="auto"/>
        <w:right w:val="none" w:sz="0" w:space="0" w:color="auto"/>
      </w:divBdr>
    </w:div>
    <w:div w:id="470899831">
      <w:bodyDiv w:val="1"/>
      <w:marLeft w:val="0"/>
      <w:marRight w:val="0"/>
      <w:marTop w:val="0"/>
      <w:marBottom w:val="0"/>
      <w:divBdr>
        <w:top w:val="none" w:sz="0" w:space="0" w:color="auto"/>
        <w:left w:val="none" w:sz="0" w:space="0" w:color="auto"/>
        <w:bottom w:val="none" w:sz="0" w:space="0" w:color="auto"/>
        <w:right w:val="none" w:sz="0" w:space="0" w:color="auto"/>
      </w:divBdr>
    </w:div>
    <w:div w:id="470900494">
      <w:bodyDiv w:val="1"/>
      <w:marLeft w:val="0"/>
      <w:marRight w:val="0"/>
      <w:marTop w:val="0"/>
      <w:marBottom w:val="0"/>
      <w:divBdr>
        <w:top w:val="none" w:sz="0" w:space="0" w:color="auto"/>
        <w:left w:val="none" w:sz="0" w:space="0" w:color="auto"/>
        <w:bottom w:val="none" w:sz="0" w:space="0" w:color="auto"/>
        <w:right w:val="none" w:sz="0" w:space="0" w:color="auto"/>
      </w:divBdr>
    </w:div>
    <w:div w:id="470903269">
      <w:bodyDiv w:val="1"/>
      <w:marLeft w:val="0"/>
      <w:marRight w:val="0"/>
      <w:marTop w:val="0"/>
      <w:marBottom w:val="0"/>
      <w:divBdr>
        <w:top w:val="none" w:sz="0" w:space="0" w:color="auto"/>
        <w:left w:val="none" w:sz="0" w:space="0" w:color="auto"/>
        <w:bottom w:val="none" w:sz="0" w:space="0" w:color="auto"/>
        <w:right w:val="none" w:sz="0" w:space="0" w:color="auto"/>
      </w:divBdr>
    </w:div>
    <w:div w:id="470906061">
      <w:bodyDiv w:val="1"/>
      <w:marLeft w:val="0"/>
      <w:marRight w:val="0"/>
      <w:marTop w:val="0"/>
      <w:marBottom w:val="0"/>
      <w:divBdr>
        <w:top w:val="none" w:sz="0" w:space="0" w:color="auto"/>
        <w:left w:val="none" w:sz="0" w:space="0" w:color="auto"/>
        <w:bottom w:val="none" w:sz="0" w:space="0" w:color="auto"/>
        <w:right w:val="none" w:sz="0" w:space="0" w:color="auto"/>
      </w:divBdr>
    </w:div>
    <w:div w:id="470907851">
      <w:bodyDiv w:val="1"/>
      <w:marLeft w:val="0"/>
      <w:marRight w:val="0"/>
      <w:marTop w:val="0"/>
      <w:marBottom w:val="0"/>
      <w:divBdr>
        <w:top w:val="none" w:sz="0" w:space="0" w:color="auto"/>
        <w:left w:val="none" w:sz="0" w:space="0" w:color="auto"/>
        <w:bottom w:val="none" w:sz="0" w:space="0" w:color="auto"/>
        <w:right w:val="none" w:sz="0" w:space="0" w:color="auto"/>
      </w:divBdr>
    </w:div>
    <w:div w:id="470943654">
      <w:bodyDiv w:val="1"/>
      <w:marLeft w:val="0"/>
      <w:marRight w:val="0"/>
      <w:marTop w:val="0"/>
      <w:marBottom w:val="0"/>
      <w:divBdr>
        <w:top w:val="none" w:sz="0" w:space="0" w:color="auto"/>
        <w:left w:val="none" w:sz="0" w:space="0" w:color="auto"/>
        <w:bottom w:val="none" w:sz="0" w:space="0" w:color="auto"/>
        <w:right w:val="none" w:sz="0" w:space="0" w:color="auto"/>
      </w:divBdr>
    </w:div>
    <w:div w:id="470944585">
      <w:bodyDiv w:val="1"/>
      <w:marLeft w:val="0"/>
      <w:marRight w:val="0"/>
      <w:marTop w:val="0"/>
      <w:marBottom w:val="0"/>
      <w:divBdr>
        <w:top w:val="none" w:sz="0" w:space="0" w:color="auto"/>
        <w:left w:val="none" w:sz="0" w:space="0" w:color="auto"/>
        <w:bottom w:val="none" w:sz="0" w:space="0" w:color="auto"/>
        <w:right w:val="none" w:sz="0" w:space="0" w:color="auto"/>
      </w:divBdr>
    </w:div>
    <w:div w:id="470946567">
      <w:bodyDiv w:val="1"/>
      <w:marLeft w:val="0"/>
      <w:marRight w:val="0"/>
      <w:marTop w:val="0"/>
      <w:marBottom w:val="0"/>
      <w:divBdr>
        <w:top w:val="none" w:sz="0" w:space="0" w:color="auto"/>
        <w:left w:val="none" w:sz="0" w:space="0" w:color="auto"/>
        <w:bottom w:val="none" w:sz="0" w:space="0" w:color="auto"/>
        <w:right w:val="none" w:sz="0" w:space="0" w:color="auto"/>
      </w:divBdr>
    </w:div>
    <w:div w:id="470948414">
      <w:bodyDiv w:val="1"/>
      <w:marLeft w:val="0"/>
      <w:marRight w:val="0"/>
      <w:marTop w:val="0"/>
      <w:marBottom w:val="0"/>
      <w:divBdr>
        <w:top w:val="none" w:sz="0" w:space="0" w:color="auto"/>
        <w:left w:val="none" w:sz="0" w:space="0" w:color="auto"/>
        <w:bottom w:val="none" w:sz="0" w:space="0" w:color="auto"/>
        <w:right w:val="none" w:sz="0" w:space="0" w:color="auto"/>
      </w:divBdr>
    </w:div>
    <w:div w:id="470948989">
      <w:bodyDiv w:val="1"/>
      <w:marLeft w:val="0"/>
      <w:marRight w:val="0"/>
      <w:marTop w:val="0"/>
      <w:marBottom w:val="0"/>
      <w:divBdr>
        <w:top w:val="none" w:sz="0" w:space="0" w:color="auto"/>
        <w:left w:val="none" w:sz="0" w:space="0" w:color="auto"/>
        <w:bottom w:val="none" w:sz="0" w:space="0" w:color="auto"/>
        <w:right w:val="none" w:sz="0" w:space="0" w:color="auto"/>
      </w:divBdr>
    </w:div>
    <w:div w:id="471017752">
      <w:bodyDiv w:val="1"/>
      <w:marLeft w:val="0"/>
      <w:marRight w:val="0"/>
      <w:marTop w:val="0"/>
      <w:marBottom w:val="0"/>
      <w:divBdr>
        <w:top w:val="none" w:sz="0" w:space="0" w:color="auto"/>
        <w:left w:val="none" w:sz="0" w:space="0" w:color="auto"/>
        <w:bottom w:val="none" w:sz="0" w:space="0" w:color="auto"/>
        <w:right w:val="none" w:sz="0" w:space="0" w:color="auto"/>
      </w:divBdr>
    </w:div>
    <w:div w:id="471018015">
      <w:bodyDiv w:val="1"/>
      <w:marLeft w:val="0"/>
      <w:marRight w:val="0"/>
      <w:marTop w:val="0"/>
      <w:marBottom w:val="0"/>
      <w:divBdr>
        <w:top w:val="none" w:sz="0" w:space="0" w:color="auto"/>
        <w:left w:val="none" w:sz="0" w:space="0" w:color="auto"/>
        <w:bottom w:val="none" w:sz="0" w:space="0" w:color="auto"/>
        <w:right w:val="none" w:sz="0" w:space="0" w:color="auto"/>
      </w:divBdr>
    </w:div>
    <w:div w:id="471020453">
      <w:bodyDiv w:val="1"/>
      <w:marLeft w:val="0"/>
      <w:marRight w:val="0"/>
      <w:marTop w:val="0"/>
      <w:marBottom w:val="0"/>
      <w:divBdr>
        <w:top w:val="none" w:sz="0" w:space="0" w:color="auto"/>
        <w:left w:val="none" w:sz="0" w:space="0" w:color="auto"/>
        <w:bottom w:val="none" w:sz="0" w:space="0" w:color="auto"/>
        <w:right w:val="none" w:sz="0" w:space="0" w:color="auto"/>
      </w:divBdr>
    </w:div>
    <w:div w:id="471022553">
      <w:bodyDiv w:val="1"/>
      <w:marLeft w:val="0"/>
      <w:marRight w:val="0"/>
      <w:marTop w:val="0"/>
      <w:marBottom w:val="0"/>
      <w:divBdr>
        <w:top w:val="none" w:sz="0" w:space="0" w:color="auto"/>
        <w:left w:val="none" w:sz="0" w:space="0" w:color="auto"/>
        <w:bottom w:val="none" w:sz="0" w:space="0" w:color="auto"/>
        <w:right w:val="none" w:sz="0" w:space="0" w:color="auto"/>
      </w:divBdr>
    </w:div>
    <w:div w:id="471025653">
      <w:bodyDiv w:val="1"/>
      <w:marLeft w:val="0"/>
      <w:marRight w:val="0"/>
      <w:marTop w:val="0"/>
      <w:marBottom w:val="0"/>
      <w:divBdr>
        <w:top w:val="none" w:sz="0" w:space="0" w:color="auto"/>
        <w:left w:val="none" w:sz="0" w:space="0" w:color="auto"/>
        <w:bottom w:val="none" w:sz="0" w:space="0" w:color="auto"/>
        <w:right w:val="none" w:sz="0" w:space="0" w:color="auto"/>
      </w:divBdr>
    </w:div>
    <w:div w:id="471096532">
      <w:bodyDiv w:val="1"/>
      <w:marLeft w:val="0"/>
      <w:marRight w:val="0"/>
      <w:marTop w:val="0"/>
      <w:marBottom w:val="0"/>
      <w:divBdr>
        <w:top w:val="none" w:sz="0" w:space="0" w:color="auto"/>
        <w:left w:val="none" w:sz="0" w:space="0" w:color="auto"/>
        <w:bottom w:val="none" w:sz="0" w:space="0" w:color="auto"/>
        <w:right w:val="none" w:sz="0" w:space="0" w:color="auto"/>
      </w:divBdr>
    </w:div>
    <w:div w:id="471097663">
      <w:bodyDiv w:val="1"/>
      <w:marLeft w:val="0"/>
      <w:marRight w:val="0"/>
      <w:marTop w:val="0"/>
      <w:marBottom w:val="0"/>
      <w:divBdr>
        <w:top w:val="none" w:sz="0" w:space="0" w:color="auto"/>
        <w:left w:val="none" w:sz="0" w:space="0" w:color="auto"/>
        <w:bottom w:val="none" w:sz="0" w:space="0" w:color="auto"/>
        <w:right w:val="none" w:sz="0" w:space="0" w:color="auto"/>
      </w:divBdr>
    </w:div>
    <w:div w:id="471141802">
      <w:bodyDiv w:val="1"/>
      <w:marLeft w:val="0"/>
      <w:marRight w:val="0"/>
      <w:marTop w:val="0"/>
      <w:marBottom w:val="0"/>
      <w:divBdr>
        <w:top w:val="none" w:sz="0" w:space="0" w:color="auto"/>
        <w:left w:val="none" w:sz="0" w:space="0" w:color="auto"/>
        <w:bottom w:val="none" w:sz="0" w:space="0" w:color="auto"/>
        <w:right w:val="none" w:sz="0" w:space="0" w:color="auto"/>
      </w:divBdr>
    </w:div>
    <w:div w:id="471143265">
      <w:bodyDiv w:val="1"/>
      <w:marLeft w:val="0"/>
      <w:marRight w:val="0"/>
      <w:marTop w:val="0"/>
      <w:marBottom w:val="0"/>
      <w:divBdr>
        <w:top w:val="none" w:sz="0" w:space="0" w:color="auto"/>
        <w:left w:val="none" w:sz="0" w:space="0" w:color="auto"/>
        <w:bottom w:val="none" w:sz="0" w:space="0" w:color="auto"/>
        <w:right w:val="none" w:sz="0" w:space="0" w:color="auto"/>
      </w:divBdr>
    </w:div>
    <w:div w:id="471143408">
      <w:bodyDiv w:val="1"/>
      <w:marLeft w:val="0"/>
      <w:marRight w:val="0"/>
      <w:marTop w:val="0"/>
      <w:marBottom w:val="0"/>
      <w:divBdr>
        <w:top w:val="none" w:sz="0" w:space="0" w:color="auto"/>
        <w:left w:val="none" w:sz="0" w:space="0" w:color="auto"/>
        <w:bottom w:val="none" w:sz="0" w:space="0" w:color="auto"/>
        <w:right w:val="none" w:sz="0" w:space="0" w:color="auto"/>
      </w:divBdr>
    </w:div>
    <w:div w:id="471143670">
      <w:bodyDiv w:val="1"/>
      <w:marLeft w:val="0"/>
      <w:marRight w:val="0"/>
      <w:marTop w:val="0"/>
      <w:marBottom w:val="0"/>
      <w:divBdr>
        <w:top w:val="none" w:sz="0" w:space="0" w:color="auto"/>
        <w:left w:val="none" w:sz="0" w:space="0" w:color="auto"/>
        <w:bottom w:val="none" w:sz="0" w:space="0" w:color="auto"/>
        <w:right w:val="none" w:sz="0" w:space="0" w:color="auto"/>
      </w:divBdr>
    </w:div>
    <w:div w:id="471144051">
      <w:bodyDiv w:val="1"/>
      <w:marLeft w:val="0"/>
      <w:marRight w:val="0"/>
      <w:marTop w:val="0"/>
      <w:marBottom w:val="0"/>
      <w:divBdr>
        <w:top w:val="none" w:sz="0" w:space="0" w:color="auto"/>
        <w:left w:val="none" w:sz="0" w:space="0" w:color="auto"/>
        <w:bottom w:val="none" w:sz="0" w:space="0" w:color="auto"/>
        <w:right w:val="none" w:sz="0" w:space="0" w:color="auto"/>
      </w:divBdr>
    </w:div>
    <w:div w:id="471144126">
      <w:bodyDiv w:val="1"/>
      <w:marLeft w:val="0"/>
      <w:marRight w:val="0"/>
      <w:marTop w:val="0"/>
      <w:marBottom w:val="0"/>
      <w:divBdr>
        <w:top w:val="none" w:sz="0" w:space="0" w:color="auto"/>
        <w:left w:val="none" w:sz="0" w:space="0" w:color="auto"/>
        <w:bottom w:val="none" w:sz="0" w:space="0" w:color="auto"/>
        <w:right w:val="none" w:sz="0" w:space="0" w:color="auto"/>
      </w:divBdr>
    </w:div>
    <w:div w:id="471213369">
      <w:bodyDiv w:val="1"/>
      <w:marLeft w:val="0"/>
      <w:marRight w:val="0"/>
      <w:marTop w:val="0"/>
      <w:marBottom w:val="0"/>
      <w:divBdr>
        <w:top w:val="none" w:sz="0" w:space="0" w:color="auto"/>
        <w:left w:val="none" w:sz="0" w:space="0" w:color="auto"/>
        <w:bottom w:val="none" w:sz="0" w:space="0" w:color="auto"/>
        <w:right w:val="none" w:sz="0" w:space="0" w:color="auto"/>
      </w:divBdr>
    </w:div>
    <w:div w:id="471214436">
      <w:bodyDiv w:val="1"/>
      <w:marLeft w:val="0"/>
      <w:marRight w:val="0"/>
      <w:marTop w:val="0"/>
      <w:marBottom w:val="0"/>
      <w:divBdr>
        <w:top w:val="none" w:sz="0" w:space="0" w:color="auto"/>
        <w:left w:val="none" w:sz="0" w:space="0" w:color="auto"/>
        <w:bottom w:val="none" w:sz="0" w:space="0" w:color="auto"/>
        <w:right w:val="none" w:sz="0" w:space="0" w:color="auto"/>
      </w:divBdr>
    </w:div>
    <w:div w:id="471215763">
      <w:bodyDiv w:val="1"/>
      <w:marLeft w:val="0"/>
      <w:marRight w:val="0"/>
      <w:marTop w:val="0"/>
      <w:marBottom w:val="0"/>
      <w:divBdr>
        <w:top w:val="none" w:sz="0" w:space="0" w:color="auto"/>
        <w:left w:val="none" w:sz="0" w:space="0" w:color="auto"/>
        <w:bottom w:val="none" w:sz="0" w:space="0" w:color="auto"/>
        <w:right w:val="none" w:sz="0" w:space="0" w:color="auto"/>
      </w:divBdr>
    </w:div>
    <w:div w:id="471216595">
      <w:bodyDiv w:val="1"/>
      <w:marLeft w:val="0"/>
      <w:marRight w:val="0"/>
      <w:marTop w:val="0"/>
      <w:marBottom w:val="0"/>
      <w:divBdr>
        <w:top w:val="none" w:sz="0" w:space="0" w:color="auto"/>
        <w:left w:val="none" w:sz="0" w:space="0" w:color="auto"/>
        <w:bottom w:val="none" w:sz="0" w:space="0" w:color="auto"/>
        <w:right w:val="none" w:sz="0" w:space="0" w:color="auto"/>
      </w:divBdr>
    </w:div>
    <w:div w:id="471287224">
      <w:bodyDiv w:val="1"/>
      <w:marLeft w:val="0"/>
      <w:marRight w:val="0"/>
      <w:marTop w:val="0"/>
      <w:marBottom w:val="0"/>
      <w:divBdr>
        <w:top w:val="none" w:sz="0" w:space="0" w:color="auto"/>
        <w:left w:val="none" w:sz="0" w:space="0" w:color="auto"/>
        <w:bottom w:val="none" w:sz="0" w:space="0" w:color="auto"/>
        <w:right w:val="none" w:sz="0" w:space="0" w:color="auto"/>
      </w:divBdr>
    </w:div>
    <w:div w:id="471288765">
      <w:bodyDiv w:val="1"/>
      <w:marLeft w:val="0"/>
      <w:marRight w:val="0"/>
      <w:marTop w:val="0"/>
      <w:marBottom w:val="0"/>
      <w:divBdr>
        <w:top w:val="none" w:sz="0" w:space="0" w:color="auto"/>
        <w:left w:val="none" w:sz="0" w:space="0" w:color="auto"/>
        <w:bottom w:val="none" w:sz="0" w:space="0" w:color="auto"/>
        <w:right w:val="none" w:sz="0" w:space="0" w:color="auto"/>
      </w:divBdr>
    </w:div>
    <w:div w:id="471295488">
      <w:bodyDiv w:val="1"/>
      <w:marLeft w:val="0"/>
      <w:marRight w:val="0"/>
      <w:marTop w:val="0"/>
      <w:marBottom w:val="0"/>
      <w:divBdr>
        <w:top w:val="none" w:sz="0" w:space="0" w:color="auto"/>
        <w:left w:val="none" w:sz="0" w:space="0" w:color="auto"/>
        <w:bottom w:val="none" w:sz="0" w:space="0" w:color="auto"/>
        <w:right w:val="none" w:sz="0" w:space="0" w:color="auto"/>
      </w:divBdr>
    </w:div>
    <w:div w:id="471336510">
      <w:bodyDiv w:val="1"/>
      <w:marLeft w:val="0"/>
      <w:marRight w:val="0"/>
      <w:marTop w:val="0"/>
      <w:marBottom w:val="0"/>
      <w:divBdr>
        <w:top w:val="none" w:sz="0" w:space="0" w:color="auto"/>
        <w:left w:val="none" w:sz="0" w:space="0" w:color="auto"/>
        <w:bottom w:val="none" w:sz="0" w:space="0" w:color="auto"/>
        <w:right w:val="none" w:sz="0" w:space="0" w:color="auto"/>
      </w:divBdr>
    </w:div>
    <w:div w:id="471337393">
      <w:bodyDiv w:val="1"/>
      <w:marLeft w:val="0"/>
      <w:marRight w:val="0"/>
      <w:marTop w:val="0"/>
      <w:marBottom w:val="0"/>
      <w:divBdr>
        <w:top w:val="none" w:sz="0" w:space="0" w:color="auto"/>
        <w:left w:val="none" w:sz="0" w:space="0" w:color="auto"/>
        <w:bottom w:val="none" w:sz="0" w:space="0" w:color="auto"/>
        <w:right w:val="none" w:sz="0" w:space="0" w:color="auto"/>
      </w:divBdr>
    </w:div>
    <w:div w:id="471364622">
      <w:bodyDiv w:val="1"/>
      <w:marLeft w:val="0"/>
      <w:marRight w:val="0"/>
      <w:marTop w:val="0"/>
      <w:marBottom w:val="0"/>
      <w:divBdr>
        <w:top w:val="none" w:sz="0" w:space="0" w:color="auto"/>
        <w:left w:val="none" w:sz="0" w:space="0" w:color="auto"/>
        <w:bottom w:val="none" w:sz="0" w:space="0" w:color="auto"/>
        <w:right w:val="none" w:sz="0" w:space="0" w:color="auto"/>
      </w:divBdr>
    </w:div>
    <w:div w:id="471364980">
      <w:bodyDiv w:val="1"/>
      <w:marLeft w:val="0"/>
      <w:marRight w:val="0"/>
      <w:marTop w:val="0"/>
      <w:marBottom w:val="0"/>
      <w:divBdr>
        <w:top w:val="none" w:sz="0" w:space="0" w:color="auto"/>
        <w:left w:val="none" w:sz="0" w:space="0" w:color="auto"/>
        <w:bottom w:val="none" w:sz="0" w:space="0" w:color="auto"/>
        <w:right w:val="none" w:sz="0" w:space="0" w:color="auto"/>
      </w:divBdr>
    </w:div>
    <w:div w:id="471405674">
      <w:bodyDiv w:val="1"/>
      <w:marLeft w:val="0"/>
      <w:marRight w:val="0"/>
      <w:marTop w:val="0"/>
      <w:marBottom w:val="0"/>
      <w:divBdr>
        <w:top w:val="none" w:sz="0" w:space="0" w:color="auto"/>
        <w:left w:val="none" w:sz="0" w:space="0" w:color="auto"/>
        <w:bottom w:val="none" w:sz="0" w:space="0" w:color="auto"/>
        <w:right w:val="none" w:sz="0" w:space="0" w:color="auto"/>
      </w:divBdr>
    </w:div>
    <w:div w:id="471406345">
      <w:bodyDiv w:val="1"/>
      <w:marLeft w:val="0"/>
      <w:marRight w:val="0"/>
      <w:marTop w:val="0"/>
      <w:marBottom w:val="0"/>
      <w:divBdr>
        <w:top w:val="none" w:sz="0" w:space="0" w:color="auto"/>
        <w:left w:val="none" w:sz="0" w:space="0" w:color="auto"/>
        <w:bottom w:val="none" w:sz="0" w:space="0" w:color="auto"/>
        <w:right w:val="none" w:sz="0" w:space="0" w:color="auto"/>
      </w:divBdr>
    </w:div>
    <w:div w:id="471412317">
      <w:bodyDiv w:val="1"/>
      <w:marLeft w:val="0"/>
      <w:marRight w:val="0"/>
      <w:marTop w:val="0"/>
      <w:marBottom w:val="0"/>
      <w:divBdr>
        <w:top w:val="none" w:sz="0" w:space="0" w:color="auto"/>
        <w:left w:val="none" w:sz="0" w:space="0" w:color="auto"/>
        <w:bottom w:val="none" w:sz="0" w:space="0" w:color="auto"/>
        <w:right w:val="none" w:sz="0" w:space="0" w:color="auto"/>
      </w:divBdr>
    </w:div>
    <w:div w:id="471481930">
      <w:bodyDiv w:val="1"/>
      <w:marLeft w:val="0"/>
      <w:marRight w:val="0"/>
      <w:marTop w:val="0"/>
      <w:marBottom w:val="0"/>
      <w:divBdr>
        <w:top w:val="none" w:sz="0" w:space="0" w:color="auto"/>
        <w:left w:val="none" w:sz="0" w:space="0" w:color="auto"/>
        <w:bottom w:val="none" w:sz="0" w:space="0" w:color="auto"/>
        <w:right w:val="none" w:sz="0" w:space="0" w:color="auto"/>
      </w:divBdr>
    </w:div>
    <w:div w:id="471484073">
      <w:bodyDiv w:val="1"/>
      <w:marLeft w:val="0"/>
      <w:marRight w:val="0"/>
      <w:marTop w:val="0"/>
      <w:marBottom w:val="0"/>
      <w:divBdr>
        <w:top w:val="none" w:sz="0" w:space="0" w:color="auto"/>
        <w:left w:val="none" w:sz="0" w:space="0" w:color="auto"/>
        <w:bottom w:val="none" w:sz="0" w:space="0" w:color="auto"/>
        <w:right w:val="none" w:sz="0" w:space="0" w:color="auto"/>
      </w:divBdr>
    </w:div>
    <w:div w:id="471485097">
      <w:bodyDiv w:val="1"/>
      <w:marLeft w:val="0"/>
      <w:marRight w:val="0"/>
      <w:marTop w:val="0"/>
      <w:marBottom w:val="0"/>
      <w:divBdr>
        <w:top w:val="none" w:sz="0" w:space="0" w:color="auto"/>
        <w:left w:val="none" w:sz="0" w:space="0" w:color="auto"/>
        <w:bottom w:val="none" w:sz="0" w:space="0" w:color="auto"/>
        <w:right w:val="none" w:sz="0" w:space="0" w:color="auto"/>
      </w:divBdr>
    </w:div>
    <w:div w:id="471487183">
      <w:bodyDiv w:val="1"/>
      <w:marLeft w:val="0"/>
      <w:marRight w:val="0"/>
      <w:marTop w:val="0"/>
      <w:marBottom w:val="0"/>
      <w:divBdr>
        <w:top w:val="none" w:sz="0" w:space="0" w:color="auto"/>
        <w:left w:val="none" w:sz="0" w:space="0" w:color="auto"/>
        <w:bottom w:val="none" w:sz="0" w:space="0" w:color="auto"/>
        <w:right w:val="none" w:sz="0" w:space="0" w:color="auto"/>
      </w:divBdr>
    </w:div>
    <w:div w:id="471556392">
      <w:bodyDiv w:val="1"/>
      <w:marLeft w:val="0"/>
      <w:marRight w:val="0"/>
      <w:marTop w:val="0"/>
      <w:marBottom w:val="0"/>
      <w:divBdr>
        <w:top w:val="none" w:sz="0" w:space="0" w:color="auto"/>
        <w:left w:val="none" w:sz="0" w:space="0" w:color="auto"/>
        <w:bottom w:val="none" w:sz="0" w:space="0" w:color="auto"/>
        <w:right w:val="none" w:sz="0" w:space="0" w:color="auto"/>
      </w:divBdr>
    </w:div>
    <w:div w:id="471558931">
      <w:bodyDiv w:val="1"/>
      <w:marLeft w:val="0"/>
      <w:marRight w:val="0"/>
      <w:marTop w:val="0"/>
      <w:marBottom w:val="0"/>
      <w:divBdr>
        <w:top w:val="none" w:sz="0" w:space="0" w:color="auto"/>
        <w:left w:val="none" w:sz="0" w:space="0" w:color="auto"/>
        <w:bottom w:val="none" w:sz="0" w:space="0" w:color="auto"/>
        <w:right w:val="none" w:sz="0" w:space="0" w:color="auto"/>
      </w:divBdr>
    </w:div>
    <w:div w:id="471563704">
      <w:bodyDiv w:val="1"/>
      <w:marLeft w:val="0"/>
      <w:marRight w:val="0"/>
      <w:marTop w:val="0"/>
      <w:marBottom w:val="0"/>
      <w:divBdr>
        <w:top w:val="none" w:sz="0" w:space="0" w:color="auto"/>
        <w:left w:val="none" w:sz="0" w:space="0" w:color="auto"/>
        <w:bottom w:val="none" w:sz="0" w:space="0" w:color="auto"/>
        <w:right w:val="none" w:sz="0" w:space="0" w:color="auto"/>
      </w:divBdr>
    </w:div>
    <w:div w:id="471605951">
      <w:bodyDiv w:val="1"/>
      <w:marLeft w:val="0"/>
      <w:marRight w:val="0"/>
      <w:marTop w:val="0"/>
      <w:marBottom w:val="0"/>
      <w:divBdr>
        <w:top w:val="none" w:sz="0" w:space="0" w:color="auto"/>
        <w:left w:val="none" w:sz="0" w:space="0" w:color="auto"/>
        <w:bottom w:val="none" w:sz="0" w:space="0" w:color="auto"/>
        <w:right w:val="none" w:sz="0" w:space="0" w:color="auto"/>
      </w:divBdr>
    </w:div>
    <w:div w:id="471606268">
      <w:bodyDiv w:val="1"/>
      <w:marLeft w:val="0"/>
      <w:marRight w:val="0"/>
      <w:marTop w:val="0"/>
      <w:marBottom w:val="0"/>
      <w:divBdr>
        <w:top w:val="none" w:sz="0" w:space="0" w:color="auto"/>
        <w:left w:val="none" w:sz="0" w:space="0" w:color="auto"/>
        <w:bottom w:val="none" w:sz="0" w:space="0" w:color="auto"/>
        <w:right w:val="none" w:sz="0" w:space="0" w:color="auto"/>
      </w:divBdr>
    </w:div>
    <w:div w:id="471673131">
      <w:bodyDiv w:val="1"/>
      <w:marLeft w:val="0"/>
      <w:marRight w:val="0"/>
      <w:marTop w:val="0"/>
      <w:marBottom w:val="0"/>
      <w:divBdr>
        <w:top w:val="none" w:sz="0" w:space="0" w:color="auto"/>
        <w:left w:val="none" w:sz="0" w:space="0" w:color="auto"/>
        <w:bottom w:val="none" w:sz="0" w:space="0" w:color="auto"/>
        <w:right w:val="none" w:sz="0" w:space="0" w:color="auto"/>
      </w:divBdr>
    </w:div>
    <w:div w:id="471752746">
      <w:bodyDiv w:val="1"/>
      <w:marLeft w:val="0"/>
      <w:marRight w:val="0"/>
      <w:marTop w:val="0"/>
      <w:marBottom w:val="0"/>
      <w:divBdr>
        <w:top w:val="none" w:sz="0" w:space="0" w:color="auto"/>
        <w:left w:val="none" w:sz="0" w:space="0" w:color="auto"/>
        <w:bottom w:val="none" w:sz="0" w:space="0" w:color="auto"/>
        <w:right w:val="none" w:sz="0" w:space="0" w:color="auto"/>
      </w:divBdr>
    </w:div>
    <w:div w:id="471795413">
      <w:bodyDiv w:val="1"/>
      <w:marLeft w:val="0"/>
      <w:marRight w:val="0"/>
      <w:marTop w:val="0"/>
      <w:marBottom w:val="0"/>
      <w:divBdr>
        <w:top w:val="none" w:sz="0" w:space="0" w:color="auto"/>
        <w:left w:val="none" w:sz="0" w:space="0" w:color="auto"/>
        <w:bottom w:val="none" w:sz="0" w:space="0" w:color="auto"/>
        <w:right w:val="none" w:sz="0" w:space="0" w:color="auto"/>
      </w:divBdr>
    </w:div>
    <w:div w:id="471826014">
      <w:bodyDiv w:val="1"/>
      <w:marLeft w:val="0"/>
      <w:marRight w:val="0"/>
      <w:marTop w:val="0"/>
      <w:marBottom w:val="0"/>
      <w:divBdr>
        <w:top w:val="none" w:sz="0" w:space="0" w:color="auto"/>
        <w:left w:val="none" w:sz="0" w:space="0" w:color="auto"/>
        <w:bottom w:val="none" w:sz="0" w:space="0" w:color="auto"/>
        <w:right w:val="none" w:sz="0" w:space="0" w:color="auto"/>
      </w:divBdr>
    </w:div>
    <w:div w:id="471868143">
      <w:bodyDiv w:val="1"/>
      <w:marLeft w:val="0"/>
      <w:marRight w:val="0"/>
      <w:marTop w:val="0"/>
      <w:marBottom w:val="0"/>
      <w:divBdr>
        <w:top w:val="none" w:sz="0" w:space="0" w:color="auto"/>
        <w:left w:val="none" w:sz="0" w:space="0" w:color="auto"/>
        <w:bottom w:val="none" w:sz="0" w:space="0" w:color="auto"/>
        <w:right w:val="none" w:sz="0" w:space="0" w:color="auto"/>
      </w:divBdr>
    </w:div>
    <w:div w:id="471870102">
      <w:bodyDiv w:val="1"/>
      <w:marLeft w:val="0"/>
      <w:marRight w:val="0"/>
      <w:marTop w:val="0"/>
      <w:marBottom w:val="0"/>
      <w:divBdr>
        <w:top w:val="none" w:sz="0" w:space="0" w:color="auto"/>
        <w:left w:val="none" w:sz="0" w:space="0" w:color="auto"/>
        <w:bottom w:val="none" w:sz="0" w:space="0" w:color="auto"/>
        <w:right w:val="none" w:sz="0" w:space="0" w:color="auto"/>
      </w:divBdr>
    </w:div>
    <w:div w:id="471943854">
      <w:bodyDiv w:val="1"/>
      <w:marLeft w:val="0"/>
      <w:marRight w:val="0"/>
      <w:marTop w:val="0"/>
      <w:marBottom w:val="0"/>
      <w:divBdr>
        <w:top w:val="none" w:sz="0" w:space="0" w:color="auto"/>
        <w:left w:val="none" w:sz="0" w:space="0" w:color="auto"/>
        <w:bottom w:val="none" w:sz="0" w:space="0" w:color="auto"/>
        <w:right w:val="none" w:sz="0" w:space="0" w:color="auto"/>
      </w:divBdr>
    </w:div>
    <w:div w:id="471991289">
      <w:bodyDiv w:val="1"/>
      <w:marLeft w:val="0"/>
      <w:marRight w:val="0"/>
      <w:marTop w:val="0"/>
      <w:marBottom w:val="0"/>
      <w:divBdr>
        <w:top w:val="none" w:sz="0" w:space="0" w:color="auto"/>
        <w:left w:val="none" w:sz="0" w:space="0" w:color="auto"/>
        <w:bottom w:val="none" w:sz="0" w:space="0" w:color="auto"/>
        <w:right w:val="none" w:sz="0" w:space="0" w:color="auto"/>
      </w:divBdr>
    </w:div>
    <w:div w:id="471991809">
      <w:bodyDiv w:val="1"/>
      <w:marLeft w:val="0"/>
      <w:marRight w:val="0"/>
      <w:marTop w:val="0"/>
      <w:marBottom w:val="0"/>
      <w:divBdr>
        <w:top w:val="none" w:sz="0" w:space="0" w:color="auto"/>
        <w:left w:val="none" w:sz="0" w:space="0" w:color="auto"/>
        <w:bottom w:val="none" w:sz="0" w:space="0" w:color="auto"/>
        <w:right w:val="none" w:sz="0" w:space="0" w:color="auto"/>
      </w:divBdr>
    </w:div>
    <w:div w:id="471993542">
      <w:bodyDiv w:val="1"/>
      <w:marLeft w:val="0"/>
      <w:marRight w:val="0"/>
      <w:marTop w:val="0"/>
      <w:marBottom w:val="0"/>
      <w:divBdr>
        <w:top w:val="none" w:sz="0" w:space="0" w:color="auto"/>
        <w:left w:val="none" w:sz="0" w:space="0" w:color="auto"/>
        <w:bottom w:val="none" w:sz="0" w:space="0" w:color="auto"/>
        <w:right w:val="none" w:sz="0" w:space="0" w:color="auto"/>
      </w:divBdr>
    </w:div>
    <w:div w:id="472017162">
      <w:bodyDiv w:val="1"/>
      <w:marLeft w:val="0"/>
      <w:marRight w:val="0"/>
      <w:marTop w:val="0"/>
      <w:marBottom w:val="0"/>
      <w:divBdr>
        <w:top w:val="none" w:sz="0" w:space="0" w:color="auto"/>
        <w:left w:val="none" w:sz="0" w:space="0" w:color="auto"/>
        <w:bottom w:val="none" w:sz="0" w:space="0" w:color="auto"/>
        <w:right w:val="none" w:sz="0" w:space="0" w:color="auto"/>
      </w:divBdr>
    </w:div>
    <w:div w:id="472020905">
      <w:bodyDiv w:val="1"/>
      <w:marLeft w:val="0"/>
      <w:marRight w:val="0"/>
      <w:marTop w:val="0"/>
      <w:marBottom w:val="0"/>
      <w:divBdr>
        <w:top w:val="none" w:sz="0" w:space="0" w:color="auto"/>
        <w:left w:val="none" w:sz="0" w:space="0" w:color="auto"/>
        <w:bottom w:val="none" w:sz="0" w:space="0" w:color="auto"/>
        <w:right w:val="none" w:sz="0" w:space="0" w:color="auto"/>
      </w:divBdr>
    </w:div>
    <w:div w:id="472060323">
      <w:bodyDiv w:val="1"/>
      <w:marLeft w:val="0"/>
      <w:marRight w:val="0"/>
      <w:marTop w:val="0"/>
      <w:marBottom w:val="0"/>
      <w:divBdr>
        <w:top w:val="none" w:sz="0" w:space="0" w:color="auto"/>
        <w:left w:val="none" w:sz="0" w:space="0" w:color="auto"/>
        <w:bottom w:val="none" w:sz="0" w:space="0" w:color="auto"/>
        <w:right w:val="none" w:sz="0" w:space="0" w:color="auto"/>
      </w:divBdr>
    </w:div>
    <w:div w:id="472068164">
      <w:bodyDiv w:val="1"/>
      <w:marLeft w:val="0"/>
      <w:marRight w:val="0"/>
      <w:marTop w:val="0"/>
      <w:marBottom w:val="0"/>
      <w:divBdr>
        <w:top w:val="none" w:sz="0" w:space="0" w:color="auto"/>
        <w:left w:val="none" w:sz="0" w:space="0" w:color="auto"/>
        <w:bottom w:val="none" w:sz="0" w:space="0" w:color="auto"/>
        <w:right w:val="none" w:sz="0" w:space="0" w:color="auto"/>
      </w:divBdr>
    </w:div>
    <w:div w:id="472137041">
      <w:bodyDiv w:val="1"/>
      <w:marLeft w:val="0"/>
      <w:marRight w:val="0"/>
      <w:marTop w:val="0"/>
      <w:marBottom w:val="0"/>
      <w:divBdr>
        <w:top w:val="none" w:sz="0" w:space="0" w:color="auto"/>
        <w:left w:val="none" w:sz="0" w:space="0" w:color="auto"/>
        <w:bottom w:val="none" w:sz="0" w:space="0" w:color="auto"/>
        <w:right w:val="none" w:sz="0" w:space="0" w:color="auto"/>
      </w:divBdr>
    </w:div>
    <w:div w:id="472144197">
      <w:bodyDiv w:val="1"/>
      <w:marLeft w:val="0"/>
      <w:marRight w:val="0"/>
      <w:marTop w:val="0"/>
      <w:marBottom w:val="0"/>
      <w:divBdr>
        <w:top w:val="none" w:sz="0" w:space="0" w:color="auto"/>
        <w:left w:val="none" w:sz="0" w:space="0" w:color="auto"/>
        <w:bottom w:val="none" w:sz="0" w:space="0" w:color="auto"/>
        <w:right w:val="none" w:sz="0" w:space="0" w:color="auto"/>
      </w:divBdr>
    </w:div>
    <w:div w:id="472212149">
      <w:bodyDiv w:val="1"/>
      <w:marLeft w:val="0"/>
      <w:marRight w:val="0"/>
      <w:marTop w:val="0"/>
      <w:marBottom w:val="0"/>
      <w:divBdr>
        <w:top w:val="none" w:sz="0" w:space="0" w:color="auto"/>
        <w:left w:val="none" w:sz="0" w:space="0" w:color="auto"/>
        <w:bottom w:val="none" w:sz="0" w:space="0" w:color="auto"/>
        <w:right w:val="none" w:sz="0" w:space="0" w:color="auto"/>
      </w:divBdr>
    </w:div>
    <w:div w:id="472217344">
      <w:bodyDiv w:val="1"/>
      <w:marLeft w:val="0"/>
      <w:marRight w:val="0"/>
      <w:marTop w:val="0"/>
      <w:marBottom w:val="0"/>
      <w:divBdr>
        <w:top w:val="none" w:sz="0" w:space="0" w:color="auto"/>
        <w:left w:val="none" w:sz="0" w:space="0" w:color="auto"/>
        <w:bottom w:val="none" w:sz="0" w:space="0" w:color="auto"/>
        <w:right w:val="none" w:sz="0" w:space="0" w:color="auto"/>
      </w:divBdr>
    </w:div>
    <w:div w:id="472256995">
      <w:bodyDiv w:val="1"/>
      <w:marLeft w:val="0"/>
      <w:marRight w:val="0"/>
      <w:marTop w:val="0"/>
      <w:marBottom w:val="0"/>
      <w:divBdr>
        <w:top w:val="none" w:sz="0" w:space="0" w:color="auto"/>
        <w:left w:val="none" w:sz="0" w:space="0" w:color="auto"/>
        <w:bottom w:val="none" w:sz="0" w:space="0" w:color="auto"/>
        <w:right w:val="none" w:sz="0" w:space="0" w:color="auto"/>
      </w:divBdr>
    </w:div>
    <w:div w:id="472328726">
      <w:bodyDiv w:val="1"/>
      <w:marLeft w:val="0"/>
      <w:marRight w:val="0"/>
      <w:marTop w:val="0"/>
      <w:marBottom w:val="0"/>
      <w:divBdr>
        <w:top w:val="none" w:sz="0" w:space="0" w:color="auto"/>
        <w:left w:val="none" w:sz="0" w:space="0" w:color="auto"/>
        <w:bottom w:val="none" w:sz="0" w:space="0" w:color="auto"/>
        <w:right w:val="none" w:sz="0" w:space="0" w:color="auto"/>
      </w:divBdr>
    </w:div>
    <w:div w:id="472330685">
      <w:bodyDiv w:val="1"/>
      <w:marLeft w:val="0"/>
      <w:marRight w:val="0"/>
      <w:marTop w:val="0"/>
      <w:marBottom w:val="0"/>
      <w:divBdr>
        <w:top w:val="none" w:sz="0" w:space="0" w:color="auto"/>
        <w:left w:val="none" w:sz="0" w:space="0" w:color="auto"/>
        <w:bottom w:val="none" w:sz="0" w:space="0" w:color="auto"/>
        <w:right w:val="none" w:sz="0" w:space="0" w:color="auto"/>
      </w:divBdr>
    </w:div>
    <w:div w:id="472331511">
      <w:bodyDiv w:val="1"/>
      <w:marLeft w:val="0"/>
      <w:marRight w:val="0"/>
      <w:marTop w:val="0"/>
      <w:marBottom w:val="0"/>
      <w:divBdr>
        <w:top w:val="none" w:sz="0" w:space="0" w:color="auto"/>
        <w:left w:val="none" w:sz="0" w:space="0" w:color="auto"/>
        <w:bottom w:val="none" w:sz="0" w:space="0" w:color="auto"/>
        <w:right w:val="none" w:sz="0" w:space="0" w:color="auto"/>
      </w:divBdr>
    </w:div>
    <w:div w:id="472332942">
      <w:bodyDiv w:val="1"/>
      <w:marLeft w:val="0"/>
      <w:marRight w:val="0"/>
      <w:marTop w:val="0"/>
      <w:marBottom w:val="0"/>
      <w:divBdr>
        <w:top w:val="none" w:sz="0" w:space="0" w:color="auto"/>
        <w:left w:val="none" w:sz="0" w:space="0" w:color="auto"/>
        <w:bottom w:val="none" w:sz="0" w:space="0" w:color="auto"/>
        <w:right w:val="none" w:sz="0" w:space="0" w:color="auto"/>
      </w:divBdr>
    </w:div>
    <w:div w:id="472403509">
      <w:bodyDiv w:val="1"/>
      <w:marLeft w:val="0"/>
      <w:marRight w:val="0"/>
      <w:marTop w:val="0"/>
      <w:marBottom w:val="0"/>
      <w:divBdr>
        <w:top w:val="none" w:sz="0" w:space="0" w:color="auto"/>
        <w:left w:val="none" w:sz="0" w:space="0" w:color="auto"/>
        <w:bottom w:val="none" w:sz="0" w:space="0" w:color="auto"/>
        <w:right w:val="none" w:sz="0" w:space="0" w:color="auto"/>
      </w:divBdr>
    </w:div>
    <w:div w:id="472410082">
      <w:bodyDiv w:val="1"/>
      <w:marLeft w:val="0"/>
      <w:marRight w:val="0"/>
      <w:marTop w:val="0"/>
      <w:marBottom w:val="0"/>
      <w:divBdr>
        <w:top w:val="none" w:sz="0" w:space="0" w:color="auto"/>
        <w:left w:val="none" w:sz="0" w:space="0" w:color="auto"/>
        <w:bottom w:val="none" w:sz="0" w:space="0" w:color="auto"/>
        <w:right w:val="none" w:sz="0" w:space="0" w:color="auto"/>
      </w:divBdr>
    </w:div>
    <w:div w:id="472455122">
      <w:bodyDiv w:val="1"/>
      <w:marLeft w:val="0"/>
      <w:marRight w:val="0"/>
      <w:marTop w:val="0"/>
      <w:marBottom w:val="0"/>
      <w:divBdr>
        <w:top w:val="none" w:sz="0" w:space="0" w:color="auto"/>
        <w:left w:val="none" w:sz="0" w:space="0" w:color="auto"/>
        <w:bottom w:val="none" w:sz="0" w:space="0" w:color="auto"/>
        <w:right w:val="none" w:sz="0" w:space="0" w:color="auto"/>
      </w:divBdr>
    </w:div>
    <w:div w:id="472480724">
      <w:bodyDiv w:val="1"/>
      <w:marLeft w:val="0"/>
      <w:marRight w:val="0"/>
      <w:marTop w:val="0"/>
      <w:marBottom w:val="0"/>
      <w:divBdr>
        <w:top w:val="none" w:sz="0" w:space="0" w:color="auto"/>
        <w:left w:val="none" w:sz="0" w:space="0" w:color="auto"/>
        <w:bottom w:val="none" w:sz="0" w:space="0" w:color="auto"/>
        <w:right w:val="none" w:sz="0" w:space="0" w:color="auto"/>
      </w:divBdr>
    </w:div>
    <w:div w:id="472521807">
      <w:bodyDiv w:val="1"/>
      <w:marLeft w:val="0"/>
      <w:marRight w:val="0"/>
      <w:marTop w:val="0"/>
      <w:marBottom w:val="0"/>
      <w:divBdr>
        <w:top w:val="none" w:sz="0" w:space="0" w:color="auto"/>
        <w:left w:val="none" w:sz="0" w:space="0" w:color="auto"/>
        <w:bottom w:val="none" w:sz="0" w:space="0" w:color="auto"/>
        <w:right w:val="none" w:sz="0" w:space="0" w:color="auto"/>
      </w:divBdr>
    </w:div>
    <w:div w:id="472525707">
      <w:bodyDiv w:val="1"/>
      <w:marLeft w:val="0"/>
      <w:marRight w:val="0"/>
      <w:marTop w:val="0"/>
      <w:marBottom w:val="0"/>
      <w:divBdr>
        <w:top w:val="none" w:sz="0" w:space="0" w:color="auto"/>
        <w:left w:val="none" w:sz="0" w:space="0" w:color="auto"/>
        <w:bottom w:val="none" w:sz="0" w:space="0" w:color="auto"/>
        <w:right w:val="none" w:sz="0" w:space="0" w:color="auto"/>
      </w:divBdr>
    </w:div>
    <w:div w:id="472529297">
      <w:bodyDiv w:val="1"/>
      <w:marLeft w:val="0"/>
      <w:marRight w:val="0"/>
      <w:marTop w:val="0"/>
      <w:marBottom w:val="0"/>
      <w:divBdr>
        <w:top w:val="none" w:sz="0" w:space="0" w:color="auto"/>
        <w:left w:val="none" w:sz="0" w:space="0" w:color="auto"/>
        <w:bottom w:val="none" w:sz="0" w:space="0" w:color="auto"/>
        <w:right w:val="none" w:sz="0" w:space="0" w:color="auto"/>
      </w:divBdr>
    </w:div>
    <w:div w:id="472529439">
      <w:bodyDiv w:val="1"/>
      <w:marLeft w:val="0"/>
      <w:marRight w:val="0"/>
      <w:marTop w:val="0"/>
      <w:marBottom w:val="0"/>
      <w:divBdr>
        <w:top w:val="none" w:sz="0" w:space="0" w:color="auto"/>
        <w:left w:val="none" w:sz="0" w:space="0" w:color="auto"/>
        <w:bottom w:val="none" w:sz="0" w:space="0" w:color="auto"/>
        <w:right w:val="none" w:sz="0" w:space="0" w:color="auto"/>
      </w:divBdr>
    </w:div>
    <w:div w:id="472598339">
      <w:bodyDiv w:val="1"/>
      <w:marLeft w:val="0"/>
      <w:marRight w:val="0"/>
      <w:marTop w:val="0"/>
      <w:marBottom w:val="0"/>
      <w:divBdr>
        <w:top w:val="none" w:sz="0" w:space="0" w:color="auto"/>
        <w:left w:val="none" w:sz="0" w:space="0" w:color="auto"/>
        <w:bottom w:val="none" w:sz="0" w:space="0" w:color="auto"/>
        <w:right w:val="none" w:sz="0" w:space="0" w:color="auto"/>
      </w:divBdr>
    </w:div>
    <w:div w:id="472598786">
      <w:bodyDiv w:val="1"/>
      <w:marLeft w:val="0"/>
      <w:marRight w:val="0"/>
      <w:marTop w:val="0"/>
      <w:marBottom w:val="0"/>
      <w:divBdr>
        <w:top w:val="none" w:sz="0" w:space="0" w:color="auto"/>
        <w:left w:val="none" w:sz="0" w:space="0" w:color="auto"/>
        <w:bottom w:val="none" w:sz="0" w:space="0" w:color="auto"/>
        <w:right w:val="none" w:sz="0" w:space="0" w:color="auto"/>
      </w:divBdr>
    </w:div>
    <w:div w:id="472600427">
      <w:bodyDiv w:val="1"/>
      <w:marLeft w:val="0"/>
      <w:marRight w:val="0"/>
      <w:marTop w:val="0"/>
      <w:marBottom w:val="0"/>
      <w:divBdr>
        <w:top w:val="none" w:sz="0" w:space="0" w:color="auto"/>
        <w:left w:val="none" w:sz="0" w:space="0" w:color="auto"/>
        <w:bottom w:val="none" w:sz="0" w:space="0" w:color="auto"/>
        <w:right w:val="none" w:sz="0" w:space="0" w:color="auto"/>
      </w:divBdr>
    </w:div>
    <w:div w:id="472603409">
      <w:bodyDiv w:val="1"/>
      <w:marLeft w:val="0"/>
      <w:marRight w:val="0"/>
      <w:marTop w:val="0"/>
      <w:marBottom w:val="0"/>
      <w:divBdr>
        <w:top w:val="none" w:sz="0" w:space="0" w:color="auto"/>
        <w:left w:val="none" w:sz="0" w:space="0" w:color="auto"/>
        <w:bottom w:val="none" w:sz="0" w:space="0" w:color="auto"/>
        <w:right w:val="none" w:sz="0" w:space="0" w:color="auto"/>
      </w:divBdr>
    </w:div>
    <w:div w:id="472672227">
      <w:bodyDiv w:val="1"/>
      <w:marLeft w:val="0"/>
      <w:marRight w:val="0"/>
      <w:marTop w:val="0"/>
      <w:marBottom w:val="0"/>
      <w:divBdr>
        <w:top w:val="none" w:sz="0" w:space="0" w:color="auto"/>
        <w:left w:val="none" w:sz="0" w:space="0" w:color="auto"/>
        <w:bottom w:val="none" w:sz="0" w:space="0" w:color="auto"/>
        <w:right w:val="none" w:sz="0" w:space="0" w:color="auto"/>
      </w:divBdr>
    </w:div>
    <w:div w:id="472673501">
      <w:bodyDiv w:val="1"/>
      <w:marLeft w:val="0"/>
      <w:marRight w:val="0"/>
      <w:marTop w:val="0"/>
      <w:marBottom w:val="0"/>
      <w:divBdr>
        <w:top w:val="none" w:sz="0" w:space="0" w:color="auto"/>
        <w:left w:val="none" w:sz="0" w:space="0" w:color="auto"/>
        <w:bottom w:val="none" w:sz="0" w:space="0" w:color="auto"/>
        <w:right w:val="none" w:sz="0" w:space="0" w:color="auto"/>
      </w:divBdr>
    </w:div>
    <w:div w:id="472677638">
      <w:bodyDiv w:val="1"/>
      <w:marLeft w:val="0"/>
      <w:marRight w:val="0"/>
      <w:marTop w:val="0"/>
      <w:marBottom w:val="0"/>
      <w:divBdr>
        <w:top w:val="none" w:sz="0" w:space="0" w:color="auto"/>
        <w:left w:val="none" w:sz="0" w:space="0" w:color="auto"/>
        <w:bottom w:val="none" w:sz="0" w:space="0" w:color="auto"/>
        <w:right w:val="none" w:sz="0" w:space="0" w:color="auto"/>
      </w:divBdr>
    </w:div>
    <w:div w:id="472723212">
      <w:bodyDiv w:val="1"/>
      <w:marLeft w:val="0"/>
      <w:marRight w:val="0"/>
      <w:marTop w:val="0"/>
      <w:marBottom w:val="0"/>
      <w:divBdr>
        <w:top w:val="none" w:sz="0" w:space="0" w:color="auto"/>
        <w:left w:val="none" w:sz="0" w:space="0" w:color="auto"/>
        <w:bottom w:val="none" w:sz="0" w:space="0" w:color="auto"/>
        <w:right w:val="none" w:sz="0" w:space="0" w:color="auto"/>
      </w:divBdr>
      <w:divsChild>
        <w:div w:id="593242288">
          <w:marLeft w:val="0"/>
          <w:marRight w:val="0"/>
          <w:marTop w:val="0"/>
          <w:marBottom w:val="0"/>
          <w:divBdr>
            <w:top w:val="none" w:sz="0" w:space="0" w:color="auto"/>
            <w:left w:val="none" w:sz="0" w:space="0" w:color="auto"/>
            <w:bottom w:val="none" w:sz="0" w:space="0" w:color="auto"/>
            <w:right w:val="none" w:sz="0" w:space="0" w:color="auto"/>
          </w:divBdr>
        </w:div>
      </w:divsChild>
    </w:div>
    <w:div w:id="472794646">
      <w:bodyDiv w:val="1"/>
      <w:marLeft w:val="0"/>
      <w:marRight w:val="0"/>
      <w:marTop w:val="0"/>
      <w:marBottom w:val="0"/>
      <w:divBdr>
        <w:top w:val="none" w:sz="0" w:space="0" w:color="auto"/>
        <w:left w:val="none" w:sz="0" w:space="0" w:color="auto"/>
        <w:bottom w:val="none" w:sz="0" w:space="0" w:color="auto"/>
        <w:right w:val="none" w:sz="0" w:space="0" w:color="auto"/>
      </w:divBdr>
    </w:div>
    <w:div w:id="472799740">
      <w:bodyDiv w:val="1"/>
      <w:marLeft w:val="0"/>
      <w:marRight w:val="0"/>
      <w:marTop w:val="0"/>
      <w:marBottom w:val="0"/>
      <w:divBdr>
        <w:top w:val="none" w:sz="0" w:space="0" w:color="auto"/>
        <w:left w:val="none" w:sz="0" w:space="0" w:color="auto"/>
        <w:bottom w:val="none" w:sz="0" w:space="0" w:color="auto"/>
        <w:right w:val="none" w:sz="0" w:space="0" w:color="auto"/>
      </w:divBdr>
    </w:div>
    <w:div w:id="472871707">
      <w:bodyDiv w:val="1"/>
      <w:marLeft w:val="0"/>
      <w:marRight w:val="0"/>
      <w:marTop w:val="0"/>
      <w:marBottom w:val="0"/>
      <w:divBdr>
        <w:top w:val="none" w:sz="0" w:space="0" w:color="auto"/>
        <w:left w:val="none" w:sz="0" w:space="0" w:color="auto"/>
        <w:bottom w:val="none" w:sz="0" w:space="0" w:color="auto"/>
        <w:right w:val="none" w:sz="0" w:space="0" w:color="auto"/>
      </w:divBdr>
    </w:div>
    <w:div w:id="472911254">
      <w:bodyDiv w:val="1"/>
      <w:marLeft w:val="0"/>
      <w:marRight w:val="0"/>
      <w:marTop w:val="0"/>
      <w:marBottom w:val="0"/>
      <w:divBdr>
        <w:top w:val="none" w:sz="0" w:space="0" w:color="auto"/>
        <w:left w:val="none" w:sz="0" w:space="0" w:color="auto"/>
        <w:bottom w:val="none" w:sz="0" w:space="0" w:color="auto"/>
        <w:right w:val="none" w:sz="0" w:space="0" w:color="auto"/>
      </w:divBdr>
    </w:div>
    <w:div w:id="472916857">
      <w:bodyDiv w:val="1"/>
      <w:marLeft w:val="0"/>
      <w:marRight w:val="0"/>
      <w:marTop w:val="0"/>
      <w:marBottom w:val="0"/>
      <w:divBdr>
        <w:top w:val="none" w:sz="0" w:space="0" w:color="auto"/>
        <w:left w:val="none" w:sz="0" w:space="0" w:color="auto"/>
        <w:bottom w:val="none" w:sz="0" w:space="0" w:color="auto"/>
        <w:right w:val="none" w:sz="0" w:space="0" w:color="auto"/>
      </w:divBdr>
    </w:div>
    <w:div w:id="472991311">
      <w:bodyDiv w:val="1"/>
      <w:marLeft w:val="0"/>
      <w:marRight w:val="0"/>
      <w:marTop w:val="0"/>
      <w:marBottom w:val="0"/>
      <w:divBdr>
        <w:top w:val="none" w:sz="0" w:space="0" w:color="auto"/>
        <w:left w:val="none" w:sz="0" w:space="0" w:color="auto"/>
        <w:bottom w:val="none" w:sz="0" w:space="0" w:color="auto"/>
        <w:right w:val="none" w:sz="0" w:space="0" w:color="auto"/>
      </w:divBdr>
    </w:div>
    <w:div w:id="473064330">
      <w:bodyDiv w:val="1"/>
      <w:marLeft w:val="0"/>
      <w:marRight w:val="0"/>
      <w:marTop w:val="0"/>
      <w:marBottom w:val="0"/>
      <w:divBdr>
        <w:top w:val="none" w:sz="0" w:space="0" w:color="auto"/>
        <w:left w:val="none" w:sz="0" w:space="0" w:color="auto"/>
        <w:bottom w:val="none" w:sz="0" w:space="0" w:color="auto"/>
        <w:right w:val="none" w:sz="0" w:space="0" w:color="auto"/>
      </w:divBdr>
    </w:div>
    <w:div w:id="473104994">
      <w:bodyDiv w:val="1"/>
      <w:marLeft w:val="0"/>
      <w:marRight w:val="0"/>
      <w:marTop w:val="0"/>
      <w:marBottom w:val="0"/>
      <w:divBdr>
        <w:top w:val="none" w:sz="0" w:space="0" w:color="auto"/>
        <w:left w:val="none" w:sz="0" w:space="0" w:color="auto"/>
        <w:bottom w:val="none" w:sz="0" w:space="0" w:color="auto"/>
        <w:right w:val="none" w:sz="0" w:space="0" w:color="auto"/>
      </w:divBdr>
    </w:div>
    <w:div w:id="473109479">
      <w:bodyDiv w:val="1"/>
      <w:marLeft w:val="0"/>
      <w:marRight w:val="0"/>
      <w:marTop w:val="0"/>
      <w:marBottom w:val="0"/>
      <w:divBdr>
        <w:top w:val="none" w:sz="0" w:space="0" w:color="auto"/>
        <w:left w:val="none" w:sz="0" w:space="0" w:color="auto"/>
        <w:bottom w:val="none" w:sz="0" w:space="0" w:color="auto"/>
        <w:right w:val="none" w:sz="0" w:space="0" w:color="auto"/>
      </w:divBdr>
    </w:div>
    <w:div w:id="473183267">
      <w:bodyDiv w:val="1"/>
      <w:marLeft w:val="0"/>
      <w:marRight w:val="0"/>
      <w:marTop w:val="0"/>
      <w:marBottom w:val="0"/>
      <w:divBdr>
        <w:top w:val="none" w:sz="0" w:space="0" w:color="auto"/>
        <w:left w:val="none" w:sz="0" w:space="0" w:color="auto"/>
        <w:bottom w:val="none" w:sz="0" w:space="0" w:color="auto"/>
        <w:right w:val="none" w:sz="0" w:space="0" w:color="auto"/>
      </w:divBdr>
    </w:div>
    <w:div w:id="473256707">
      <w:bodyDiv w:val="1"/>
      <w:marLeft w:val="0"/>
      <w:marRight w:val="0"/>
      <w:marTop w:val="0"/>
      <w:marBottom w:val="0"/>
      <w:divBdr>
        <w:top w:val="none" w:sz="0" w:space="0" w:color="auto"/>
        <w:left w:val="none" w:sz="0" w:space="0" w:color="auto"/>
        <w:bottom w:val="none" w:sz="0" w:space="0" w:color="auto"/>
        <w:right w:val="none" w:sz="0" w:space="0" w:color="auto"/>
      </w:divBdr>
    </w:div>
    <w:div w:id="473257306">
      <w:bodyDiv w:val="1"/>
      <w:marLeft w:val="0"/>
      <w:marRight w:val="0"/>
      <w:marTop w:val="0"/>
      <w:marBottom w:val="0"/>
      <w:divBdr>
        <w:top w:val="none" w:sz="0" w:space="0" w:color="auto"/>
        <w:left w:val="none" w:sz="0" w:space="0" w:color="auto"/>
        <w:bottom w:val="none" w:sz="0" w:space="0" w:color="auto"/>
        <w:right w:val="none" w:sz="0" w:space="0" w:color="auto"/>
      </w:divBdr>
    </w:div>
    <w:div w:id="473257668">
      <w:bodyDiv w:val="1"/>
      <w:marLeft w:val="0"/>
      <w:marRight w:val="0"/>
      <w:marTop w:val="0"/>
      <w:marBottom w:val="0"/>
      <w:divBdr>
        <w:top w:val="none" w:sz="0" w:space="0" w:color="auto"/>
        <w:left w:val="none" w:sz="0" w:space="0" w:color="auto"/>
        <w:bottom w:val="none" w:sz="0" w:space="0" w:color="auto"/>
        <w:right w:val="none" w:sz="0" w:space="0" w:color="auto"/>
      </w:divBdr>
    </w:div>
    <w:div w:id="473259044">
      <w:bodyDiv w:val="1"/>
      <w:marLeft w:val="0"/>
      <w:marRight w:val="0"/>
      <w:marTop w:val="0"/>
      <w:marBottom w:val="0"/>
      <w:divBdr>
        <w:top w:val="none" w:sz="0" w:space="0" w:color="auto"/>
        <w:left w:val="none" w:sz="0" w:space="0" w:color="auto"/>
        <w:bottom w:val="none" w:sz="0" w:space="0" w:color="auto"/>
        <w:right w:val="none" w:sz="0" w:space="0" w:color="auto"/>
      </w:divBdr>
    </w:div>
    <w:div w:id="473259210">
      <w:bodyDiv w:val="1"/>
      <w:marLeft w:val="0"/>
      <w:marRight w:val="0"/>
      <w:marTop w:val="0"/>
      <w:marBottom w:val="0"/>
      <w:divBdr>
        <w:top w:val="none" w:sz="0" w:space="0" w:color="auto"/>
        <w:left w:val="none" w:sz="0" w:space="0" w:color="auto"/>
        <w:bottom w:val="none" w:sz="0" w:space="0" w:color="auto"/>
        <w:right w:val="none" w:sz="0" w:space="0" w:color="auto"/>
      </w:divBdr>
    </w:div>
    <w:div w:id="473329208">
      <w:bodyDiv w:val="1"/>
      <w:marLeft w:val="0"/>
      <w:marRight w:val="0"/>
      <w:marTop w:val="0"/>
      <w:marBottom w:val="0"/>
      <w:divBdr>
        <w:top w:val="none" w:sz="0" w:space="0" w:color="auto"/>
        <w:left w:val="none" w:sz="0" w:space="0" w:color="auto"/>
        <w:bottom w:val="none" w:sz="0" w:space="0" w:color="auto"/>
        <w:right w:val="none" w:sz="0" w:space="0" w:color="auto"/>
      </w:divBdr>
    </w:div>
    <w:div w:id="473370004">
      <w:bodyDiv w:val="1"/>
      <w:marLeft w:val="0"/>
      <w:marRight w:val="0"/>
      <w:marTop w:val="0"/>
      <w:marBottom w:val="0"/>
      <w:divBdr>
        <w:top w:val="none" w:sz="0" w:space="0" w:color="auto"/>
        <w:left w:val="none" w:sz="0" w:space="0" w:color="auto"/>
        <w:bottom w:val="none" w:sz="0" w:space="0" w:color="auto"/>
        <w:right w:val="none" w:sz="0" w:space="0" w:color="auto"/>
      </w:divBdr>
    </w:div>
    <w:div w:id="473372387">
      <w:bodyDiv w:val="1"/>
      <w:marLeft w:val="0"/>
      <w:marRight w:val="0"/>
      <w:marTop w:val="0"/>
      <w:marBottom w:val="0"/>
      <w:divBdr>
        <w:top w:val="none" w:sz="0" w:space="0" w:color="auto"/>
        <w:left w:val="none" w:sz="0" w:space="0" w:color="auto"/>
        <w:bottom w:val="none" w:sz="0" w:space="0" w:color="auto"/>
        <w:right w:val="none" w:sz="0" w:space="0" w:color="auto"/>
      </w:divBdr>
    </w:div>
    <w:div w:id="473372391">
      <w:bodyDiv w:val="1"/>
      <w:marLeft w:val="0"/>
      <w:marRight w:val="0"/>
      <w:marTop w:val="0"/>
      <w:marBottom w:val="0"/>
      <w:divBdr>
        <w:top w:val="none" w:sz="0" w:space="0" w:color="auto"/>
        <w:left w:val="none" w:sz="0" w:space="0" w:color="auto"/>
        <w:bottom w:val="none" w:sz="0" w:space="0" w:color="auto"/>
        <w:right w:val="none" w:sz="0" w:space="0" w:color="auto"/>
      </w:divBdr>
    </w:div>
    <w:div w:id="473373767">
      <w:bodyDiv w:val="1"/>
      <w:marLeft w:val="0"/>
      <w:marRight w:val="0"/>
      <w:marTop w:val="0"/>
      <w:marBottom w:val="0"/>
      <w:divBdr>
        <w:top w:val="none" w:sz="0" w:space="0" w:color="auto"/>
        <w:left w:val="none" w:sz="0" w:space="0" w:color="auto"/>
        <w:bottom w:val="none" w:sz="0" w:space="0" w:color="auto"/>
        <w:right w:val="none" w:sz="0" w:space="0" w:color="auto"/>
      </w:divBdr>
    </w:div>
    <w:div w:id="473378594">
      <w:bodyDiv w:val="1"/>
      <w:marLeft w:val="0"/>
      <w:marRight w:val="0"/>
      <w:marTop w:val="0"/>
      <w:marBottom w:val="0"/>
      <w:divBdr>
        <w:top w:val="none" w:sz="0" w:space="0" w:color="auto"/>
        <w:left w:val="none" w:sz="0" w:space="0" w:color="auto"/>
        <w:bottom w:val="none" w:sz="0" w:space="0" w:color="auto"/>
        <w:right w:val="none" w:sz="0" w:space="0" w:color="auto"/>
      </w:divBdr>
    </w:div>
    <w:div w:id="473450201">
      <w:bodyDiv w:val="1"/>
      <w:marLeft w:val="0"/>
      <w:marRight w:val="0"/>
      <w:marTop w:val="0"/>
      <w:marBottom w:val="0"/>
      <w:divBdr>
        <w:top w:val="none" w:sz="0" w:space="0" w:color="auto"/>
        <w:left w:val="none" w:sz="0" w:space="0" w:color="auto"/>
        <w:bottom w:val="none" w:sz="0" w:space="0" w:color="auto"/>
        <w:right w:val="none" w:sz="0" w:space="0" w:color="auto"/>
      </w:divBdr>
    </w:div>
    <w:div w:id="473451308">
      <w:bodyDiv w:val="1"/>
      <w:marLeft w:val="0"/>
      <w:marRight w:val="0"/>
      <w:marTop w:val="0"/>
      <w:marBottom w:val="0"/>
      <w:divBdr>
        <w:top w:val="none" w:sz="0" w:space="0" w:color="auto"/>
        <w:left w:val="none" w:sz="0" w:space="0" w:color="auto"/>
        <w:bottom w:val="none" w:sz="0" w:space="0" w:color="auto"/>
        <w:right w:val="none" w:sz="0" w:space="0" w:color="auto"/>
      </w:divBdr>
    </w:div>
    <w:div w:id="473452981">
      <w:bodyDiv w:val="1"/>
      <w:marLeft w:val="0"/>
      <w:marRight w:val="0"/>
      <w:marTop w:val="0"/>
      <w:marBottom w:val="0"/>
      <w:divBdr>
        <w:top w:val="none" w:sz="0" w:space="0" w:color="auto"/>
        <w:left w:val="none" w:sz="0" w:space="0" w:color="auto"/>
        <w:bottom w:val="none" w:sz="0" w:space="0" w:color="auto"/>
        <w:right w:val="none" w:sz="0" w:space="0" w:color="auto"/>
      </w:divBdr>
    </w:div>
    <w:div w:id="473454640">
      <w:bodyDiv w:val="1"/>
      <w:marLeft w:val="0"/>
      <w:marRight w:val="0"/>
      <w:marTop w:val="0"/>
      <w:marBottom w:val="0"/>
      <w:divBdr>
        <w:top w:val="none" w:sz="0" w:space="0" w:color="auto"/>
        <w:left w:val="none" w:sz="0" w:space="0" w:color="auto"/>
        <w:bottom w:val="none" w:sz="0" w:space="0" w:color="auto"/>
        <w:right w:val="none" w:sz="0" w:space="0" w:color="auto"/>
      </w:divBdr>
    </w:div>
    <w:div w:id="473521927">
      <w:bodyDiv w:val="1"/>
      <w:marLeft w:val="0"/>
      <w:marRight w:val="0"/>
      <w:marTop w:val="0"/>
      <w:marBottom w:val="0"/>
      <w:divBdr>
        <w:top w:val="none" w:sz="0" w:space="0" w:color="auto"/>
        <w:left w:val="none" w:sz="0" w:space="0" w:color="auto"/>
        <w:bottom w:val="none" w:sz="0" w:space="0" w:color="auto"/>
        <w:right w:val="none" w:sz="0" w:space="0" w:color="auto"/>
      </w:divBdr>
    </w:div>
    <w:div w:id="473566347">
      <w:bodyDiv w:val="1"/>
      <w:marLeft w:val="0"/>
      <w:marRight w:val="0"/>
      <w:marTop w:val="0"/>
      <w:marBottom w:val="0"/>
      <w:divBdr>
        <w:top w:val="none" w:sz="0" w:space="0" w:color="auto"/>
        <w:left w:val="none" w:sz="0" w:space="0" w:color="auto"/>
        <w:bottom w:val="none" w:sz="0" w:space="0" w:color="auto"/>
        <w:right w:val="none" w:sz="0" w:space="0" w:color="auto"/>
      </w:divBdr>
    </w:div>
    <w:div w:id="473566871">
      <w:bodyDiv w:val="1"/>
      <w:marLeft w:val="0"/>
      <w:marRight w:val="0"/>
      <w:marTop w:val="0"/>
      <w:marBottom w:val="0"/>
      <w:divBdr>
        <w:top w:val="none" w:sz="0" w:space="0" w:color="auto"/>
        <w:left w:val="none" w:sz="0" w:space="0" w:color="auto"/>
        <w:bottom w:val="none" w:sz="0" w:space="0" w:color="auto"/>
        <w:right w:val="none" w:sz="0" w:space="0" w:color="auto"/>
      </w:divBdr>
    </w:div>
    <w:div w:id="473567693">
      <w:bodyDiv w:val="1"/>
      <w:marLeft w:val="0"/>
      <w:marRight w:val="0"/>
      <w:marTop w:val="0"/>
      <w:marBottom w:val="0"/>
      <w:divBdr>
        <w:top w:val="none" w:sz="0" w:space="0" w:color="auto"/>
        <w:left w:val="none" w:sz="0" w:space="0" w:color="auto"/>
        <w:bottom w:val="none" w:sz="0" w:space="0" w:color="auto"/>
        <w:right w:val="none" w:sz="0" w:space="0" w:color="auto"/>
      </w:divBdr>
    </w:div>
    <w:div w:id="473568085">
      <w:bodyDiv w:val="1"/>
      <w:marLeft w:val="0"/>
      <w:marRight w:val="0"/>
      <w:marTop w:val="0"/>
      <w:marBottom w:val="0"/>
      <w:divBdr>
        <w:top w:val="none" w:sz="0" w:space="0" w:color="auto"/>
        <w:left w:val="none" w:sz="0" w:space="0" w:color="auto"/>
        <w:bottom w:val="none" w:sz="0" w:space="0" w:color="auto"/>
        <w:right w:val="none" w:sz="0" w:space="0" w:color="auto"/>
      </w:divBdr>
    </w:div>
    <w:div w:id="473569198">
      <w:bodyDiv w:val="1"/>
      <w:marLeft w:val="0"/>
      <w:marRight w:val="0"/>
      <w:marTop w:val="0"/>
      <w:marBottom w:val="0"/>
      <w:divBdr>
        <w:top w:val="none" w:sz="0" w:space="0" w:color="auto"/>
        <w:left w:val="none" w:sz="0" w:space="0" w:color="auto"/>
        <w:bottom w:val="none" w:sz="0" w:space="0" w:color="auto"/>
        <w:right w:val="none" w:sz="0" w:space="0" w:color="auto"/>
      </w:divBdr>
    </w:div>
    <w:div w:id="473569801">
      <w:bodyDiv w:val="1"/>
      <w:marLeft w:val="0"/>
      <w:marRight w:val="0"/>
      <w:marTop w:val="0"/>
      <w:marBottom w:val="0"/>
      <w:divBdr>
        <w:top w:val="none" w:sz="0" w:space="0" w:color="auto"/>
        <w:left w:val="none" w:sz="0" w:space="0" w:color="auto"/>
        <w:bottom w:val="none" w:sz="0" w:space="0" w:color="auto"/>
        <w:right w:val="none" w:sz="0" w:space="0" w:color="auto"/>
      </w:divBdr>
    </w:div>
    <w:div w:id="473721648">
      <w:bodyDiv w:val="1"/>
      <w:marLeft w:val="0"/>
      <w:marRight w:val="0"/>
      <w:marTop w:val="0"/>
      <w:marBottom w:val="0"/>
      <w:divBdr>
        <w:top w:val="none" w:sz="0" w:space="0" w:color="auto"/>
        <w:left w:val="none" w:sz="0" w:space="0" w:color="auto"/>
        <w:bottom w:val="none" w:sz="0" w:space="0" w:color="auto"/>
        <w:right w:val="none" w:sz="0" w:space="0" w:color="auto"/>
      </w:divBdr>
    </w:div>
    <w:div w:id="473722059">
      <w:bodyDiv w:val="1"/>
      <w:marLeft w:val="0"/>
      <w:marRight w:val="0"/>
      <w:marTop w:val="0"/>
      <w:marBottom w:val="0"/>
      <w:divBdr>
        <w:top w:val="none" w:sz="0" w:space="0" w:color="auto"/>
        <w:left w:val="none" w:sz="0" w:space="0" w:color="auto"/>
        <w:bottom w:val="none" w:sz="0" w:space="0" w:color="auto"/>
        <w:right w:val="none" w:sz="0" w:space="0" w:color="auto"/>
      </w:divBdr>
    </w:div>
    <w:div w:id="473722933">
      <w:bodyDiv w:val="1"/>
      <w:marLeft w:val="0"/>
      <w:marRight w:val="0"/>
      <w:marTop w:val="0"/>
      <w:marBottom w:val="0"/>
      <w:divBdr>
        <w:top w:val="none" w:sz="0" w:space="0" w:color="auto"/>
        <w:left w:val="none" w:sz="0" w:space="0" w:color="auto"/>
        <w:bottom w:val="none" w:sz="0" w:space="0" w:color="auto"/>
        <w:right w:val="none" w:sz="0" w:space="0" w:color="auto"/>
      </w:divBdr>
    </w:div>
    <w:div w:id="473760584">
      <w:bodyDiv w:val="1"/>
      <w:marLeft w:val="0"/>
      <w:marRight w:val="0"/>
      <w:marTop w:val="0"/>
      <w:marBottom w:val="0"/>
      <w:divBdr>
        <w:top w:val="none" w:sz="0" w:space="0" w:color="auto"/>
        <w:left w:val="none" w:sz="0" w:space="0" w:color="auto"/>
        <w:bottom w:val="none" w:sz="0" w:space="0" w:color="auto"/>
        <w:right w:val="none" w:sz="0" w:space="0" w:color="auto"/>
      </w:divBdr>
    </w:div>
    <w:div w:id="473764024">
      <w:bodyDiv w:val="1"/>
      <w:marLeft w:val="0"/>
      <w:marRight w:val="0"/>
      <w:marTop w:val="0"/>
      <w:marBottom w:val="0"/>
      <w:divBdr>
        <w:top w:val="none" w:sz="0" w:space="0" w:color="auto"/>
        <w:left w:val="none" w:sz="0" w:space="0" w:color="auto"/>
        <w:bottom w:val="none" w:sz="0" w:space="0" w:color="auto"/>
        <w:right w:val="none" w:sz="0" w:space="0" w:color="auto"/>
      </w:divBdr>
    </w:div>
    <w:div w:id="473764381">
      <w:bodyDiv w:val="1"/>
      <w:marLeft w:val="0"/>
      <w:marRight w:val="0"/>
      <w:marTop w:val="0"/>
      <w:marBottom w:val="0"/>
      <w:divBdr>
        <w:top w:val="none" w:sz="0" w:space="0" w:color="auto"/>
        <w:left w:val="none" w:sz="0" w:space="0" w:color="auto"/>
        <w:bottom w:val="none" w:sz="0" w:space="0" w:color="auto"/>
        <w:right w:val="none" w:sz="0" w:space="0" w:color="auto"/>
      </w:divBdr>
    </w:div>
    <w:div w:id="473765519">
      <w:bodyDiv w:val="1"/>
      <w:marLeft w:val="0"/>
      <w:marRight w:val="0"/>
      <w:marTop w:val="0"/>
      <w:marBottom w:val="0"/>
      <w:divBdr>
        <w:top w:val="none" w:sz="0" w:space="0" w:color="auto"/>
        <w:left w:val="none" w:sz="0" w:space="0" w:color="auto"/>
        <w:bottom w:val="none" w:sz="0" w:space="0" w:color="auto"/>
        <w:right w:val="none" w:sz="0" w:space="0" w:color="auto"/>
      </w:divBdr>
    </w:div>
    <w:div w:id="473790074">
      <w:bodyDiv w:val="1"/>
      <w:marLeft w:val="0"/>
      <w:marRight w:val="0"/>
      <w:marTop w:val="0"/>
      <w:marBottom w:val="0"/>
      <w:divBdr>
        <w:top w:val="none" w:sz="0" w:space="0" w:color="auto"/>
        <w:left w:val="none" w:sz="0" w:space="0" w:color="auto"/>
        <w:bottom w:val="none" w:sz="0" w:space="0" w:color="auto"/>
        <w:right w:val="none" w:sz="0" w:space="0" w:color="auto"/>
      </w:divBdr>
    </w:div>
    <w:div w:id="473838851">
      <w:bodyDiv w:val="1"/>
      <w:marLeft w:val="0"/>
      <w:marRight w:val="0"/>
      <w:marTop w:val="0"/>
      <w:marBottom w:val="0"/>
      <w:divBdr>
        <w:top w:val="none" w:sz="0" w:space="0" w:color="auto"/>
        <w:left w:val="none" w:sz="0" w:space="0" w:color="auto"/>
        <w:bottom w:val="none" w:sz="0" w:space="0" w:color="auto"/>
        <w:right w:val="none" w:sz="0" w:space="0" w:color="auto"/>
      </w:divBdr>
    </w:div>
    <w:div w:id="473915420">
      <w:bodyDiv w:val="1"/>
      <w:marLeft w:val="0"/>
      <w:marRight w:val="0"/>
      <w:marTop w:val="0"/>
      <w:marBottom w:val="0"/>
      <w:divBdr>
        <w:top w:val="none" w:sz="0" w:space="0" w:color="auto"/>
        <w:left w:val="none" w:sz="0" w:space="0" w:color="auto"/>
        <w:bottom w:val="none" w:sz="0" w:space="0" w:color="auto"/>
        <w:right w:val="none" w:sz="0" w:space="0" w:color="auto"/>
      </w:divBdr>
    </w:div>
    <w:div w:id="473916742">
      <w:bodyDiv w:val="1"/>
      <w:marLeft w:val="0"/>
      <w:marRight w:val="0"/>
      <w:marTop w:val="0"/>
      <w:marBottom w:val="0"/>
      <w:divBdr>
        <w:top w:val="none" w:sz="0" w:space="0" w:color="auto"/>
        <w:left w:val="none" w:sz="0" w:space="0" w:color="auto"/>
        <w:bottom w:val="none" w:sz="0" w:space="0" w:color="auto"/>
        <w:right w:val="none" w:sz="0" w:space="0" w:color="auto"/>
      </w:divBdr>
    </w:div>
    <w:div w:id="473956418">
      <w:bodyDiv w:val="1"/>
      <w:marLeft w:val="0"/>
      <w:marRight w:val="0"/>
      <w:marTop w:val="0"/>
      <w:marBottom w:val="0"/>
      <w:divBdr>
        <w:top w:val="none" w:sz="0" w:space="0" w:color="auto"/>
        <w:left w:val="none" w:sz="0" w:space="0" w:color="auto"/>
        <w:bottom w:val="none" w:sz="0" w:space="0" w:color="auto"/>
        <w:right w:val="none" w:sz="0" w:space="0" w:color="auto"/>
      </w:divBdr>
    </w:div>
    <w:div w:id="473959337">
      <w:bodyDiv w:val="1"/>
      <w:marLeft w:val="0"/>
      <w:marRight w:val="0"/>
      <w:marTop w:val="0"/>
      <w:marBottom w:val="0"/>
      <w:divBdr>
        <w:top w:val="none" w:sz="0" w:space="0" w:color="auto"/>
        <w:left w:val="none" w:sz="0" w:space="0" w:color="auto"/>
        <w:bottom w:val="none" w:sz="0" w:space="0" w:color="auto"/>
        <w:right w:val="none" w:sz="0" w:space="0" w:color="auto"/>
      </w:divBdr>
    </w:div>
    <w:div w:id="473959668">
      <w:bodyDiv w:val="1"/>
      <w:marLeft w:val="0"/>
      <w:marRight w:val="0"/>
      <w:marTop w:val="0"/>
      <w:marBottom w:val="0"/>
      <w:divBdr>
        <w:top w:val="none" w:sz="0" w:space="0" w:color="auto"/>
        <w:left w:val="none" w:sz="0" w:space="0" w:color="auto"/>
        <w:bottom w:val="none" w:sz="0" w:space="0" w:color="auto"/>
        <w:right w:val="none" w:sz="0" w:space="0" w:color="auto"/>
      </w:divBdr>
    </w:div>
    <w:div w:id="473983066">
      <w:bodyDiv w:val="1"/>
      <w:marLeft w:val="0"/>
      <w:marRight w:val="0"/>
      <w:marTop w:val="0"/>
      <w:marBottom w:val="0"/>
      <w:divBdr>
        <w:top w:val="none" w:sz="0" w:space="0" w:color="auto"/>
        <w:left w:val="none" w:sz="0" w:space="0" w:color="auto"/>
        <w:bottom w:val="none" w:sz="0" w:space="0" w:color="auto"/>
        <w:right w:val="none" w:sz="0" w:space="0" w:color="auto"/>
      </w:divBdr>
    </w:div>
    <w:div w:id="473985621">
      <w:bodyDiv w:val="1"/>
      <w:marLeft w:val="0"/>
      <w:marRight w:val="0"/>
      <w:marTop w:val="0"/>
      <w:marBottom w:val="0"/>
      <w:divBdr>
        <w:top w:val="none" w:sz="0" w:space="0" w:color="auto"/>
        <w:left w:val="none" w:sz="0" w:space="0" w:color="auto"/>
        <w:bottom w:val="none" w:sz="0" w:space="0" w:color="auto"/>
        <w:right w:val="none" w:sz="0" w:space="0" w:color="auto"/>
      </w:divBdr>
    </w:div>
    <w:div w:id="473987873">
      <w:bodyDiv w:val="1"/>
      <w:marLeft w:val="0"/>
      <w:marRight w:val="0"/>
      <w:marTop w:val="0"/>
      <w:marBottom w:val="0"/>
      <w:divBdr>
        <w:top w:val="none" w:sz="0" w:space="0" w:color="auto"/>
        <w:left w:val="none" w:sz="0" w:space="0" w:color="auto"/>
        <w:bottom w:val="none" w:sz="0" w:space="0" w:color="auto"/>
        <w:right w:val="none" w:sz="0" w:space="0" w:color="auto"/>
      </w:divBdr>
    </w:div>
    <w:div w:id="473988728">
      <w:bodyDiv w:val="1"/>
      <w:marLeft w:val="0"/>
      <w:marRight w:val="0"/>
      <w:marTop w:val="0"/>
      <w:marBottom w:val="0"/>
      <w:divBdr>
        <w:top w:val="none" w:sz="0" w:space="0" w:color="auto"/>
        <w:left w:val="none" w:sz="0" w:space="0" w:color="auto"/>
        <w:bottom w:val="none" w:sz="0" w:space="0" w:color="auto"/>
        <w:right w:val="none" w:sz="0" w:space="0" w:color="auto"/>
      </w:divBdr>
    </w:div>
    <w:div w:id="474103332">
      <w:bodyDiv w:val="1"/>
      <w:marLeft w:val="0"/>
      <w:marRight w:val="0"/>
      <w:marTop w:val="0"/>
      <w:marBottom w:val="0"/>
      <w:divBdr>
        <w:top w:val="none" w:sz="0" w:space="0" w:color="auto"/>
        <w:left w:val="none" w:sz="0" w:space="0" w:color="auto"/>
        <w:bottom w:val="none" w:sz="0" w:space="0" w:color="auto"/>
        <w:right w:val="none" w:sz="0" w:space="0" w:color="auto"/>
      </w:divBdr>
    </w:div>
    <w:div w:id="474104459">
      <w:bodyDiv w:val="1"/>
      <w:marLeft w:val="0"/>
      <w:marRight w:val="0"/>
      <w:marTop w:val="0"/>
      <w:marBottom w:val="0"/>
      <w:divBdr>
        <w:top w:val="none" w:sz="0" w:space="0" w:color="auto"/>
        <w:left w:val="none" w:sz="0" w:space="0" w:color="auto"/>
        <w:bottom w:val="none" w:sz="0" w:space="0" w:color="auto"/>
        <w:right w:val="none" w:sz="0" w:space="0" w:color="auto"/>
      </w:divBdr>
    </w:div>
    <w:div w:id="474108319">
      <w:bodyDiv w:val="1"/>
      <w:marLeft w:val="0"/>
      <w:marRight w:val="0"/>
      <w:marTop w:val="0"/>
      <w:marBottom w:val="0"/>
      <w:divBdr>
        <w:top w:val="none" w:sz="0" w:space="0" w:color="auto"/>
        <w:left w:val="none" w:sz="0" w:space="0" w:color="auto"/>
        <w:bottom w:val="none" w:sz="0" w:space="0" w:color="auto"/>
        <w:right w:val="none" w:sz="0" w:space="0" w:color="auto"/>
      </w:divBdr>
    </w:div>
    <w:div w:id="474108468">
      <w:bodyDiv w:val="1"/>
      <w:marLeft w:val="0"/>
      <w:marRight w:val="0"/>
      <w:marTop w:val="0"/>
      <w:marBottom w:val="0"/>
      <w:divBdr>
        <w:top w:val="none" w:sz="0" w:space="0" w:color="auto"/>
        <w:left w:val="none" w:sz="0" w:space="0" w:color="auto"/>
        <w:bottom w:val="none" w:sz="0" w:space="0" w:color="auto"/>
        <w:right w:val="none" w:sz="0" w:space="0" w:color="auto"/>
      </w:divBdr>
    </w:div>
    <w:div w:id="474294501">
      <w:bodyDiv w:val="1"/>
      <w:marLeft w:val="0"/>
      <w:marRight w:val="0"/>
      <w:marTop w:val="0"/>
      <w:marBottom w:val="0"/>
      <w:divBdr>
        <w:top w:val="none" w:sz="0" w:space="0" w:color="auto"/>
        <w:left w:val="none" w:sz="0" w:space="0" w:color="auto"/>
        <w:bottom w:val="none" w:sz="0" w:space="0" w:color="auto"/>
        <w:right w:val="none" w:sz="0" w:space="0" w:color="auto"/>
      </w:divBdr>
    </w:div>
    <w:div w:id="474300155">
      <w:bodyDiv w:val="1"/>
      <w:marLeft w:val="0"/>
      <w:marRight w:val="0"/>
      <w:marTop w:val="0"/>
      <w:marBottom w:val="0"/>
      <w:divBdr>
        <w:top w:val="none" w:sz="0" w:space="0" w:color="auto"/>
        <w:left w:val="none" w:sz="0" w:space="0" w:color="auto"/>
        <w:bottom w:val="none" w:sz="0" w:space="0" w:color="auto"/>
        <w:right w:val="none" w:sz="0" w:space="0" w:color="auto"/>
      </w:divBdr>
    </w:div>
    <w:div w:id="474373480">
      <w:bodyDiv w:val="1"/>
      <w:marLeft w:val="0"/>
      <w:marRight w:val="0"/>
      <w:marTop w:val="0"/>
      <w:marBottom w:val="0"/>
      <w:divBdr>
        <w:top w:val="none" w:sz="0" w:space="0" w:color="auto"/>
        <w:left w:val="none" w:sz="0" w:space="0" w:color="auto"/>
        <w:bottom w:val="none" w:sz="0" w:space="0" w:color="auto"/>
        <w:right w:val="none" w:sz="0" w:space="0" w:color="auto"/>
      </w:divBdr>
    </w:div>
    <w:div w:id="474376237">
      <w:bodyDiv w:val="1"/>
      <w:marLeft w:val="0"/>
      <w:marRight w:val="0"/>
      <w:marTop w:val="0"/>
      <w:marBottom w:val="0"/>
      <w:divBdr>
        <w:top w:val="none" w:sz="0" w:space="0" w:color="auto"/>
        <w:left w:val="none" w:sz="0" w:space="0" w:color="auto"/>
        <w:bottom w:val="none" w:sz="0" w:space="0" w:color="auto"/>
        <w:right w:val="none" w:sz="0" w:space="0" w:color="auto"/>
      </w:divBdr>
    </w:div>
    <w:div w:id="474378779">
      <w:bodyDiv w:val="1"/>
      <w:marLeft w:val="0"/>
      <w:marRight w:val="0"/>
      <w:marTop w:val="0"/>
      <w:marBottom w:val="0"/>
      <w:divBdr>
        <w:top w:val="none" w:sz="0" w:space="0" w:color="auto"/>
        <w:left w:val="none" w:sz="0" w:space="0" w:color="auto"/>
        <w:bottom w:val="none" w:sz="0" w:space="0" w:color="auto"/>
        <w:right w:val="none" w:sz="0" w:space="0" w:color="auto"/>
      </w:divBdr>
    </w:div>
    <w:div w:id="474445249">
      <w:bodyDiv w:val="1"/>
      <w:marLeft w:val="0"/>
      <w:marRight w:val="0"/>
      <w:marTop w:val="0"/>
      <w:marBottom w:val="0"/>
      <w:divBdr>
        <w:top w:val="none" w:sz="0" w:space="0" w:color="auto"/>
        <w:left w:val="none" w:sz="0" w:space="0" w:color="auto"/>
        <w:bottom w:val="none" w:sz="0" w:space="0" w:color="auto"/>
        <w:right w:val="none" w:sz="0" w:space="0" w:color="auto"/>
      </w:divBdr>
    </w:div>
    <w:div w:id="474490305">
      <w:bodyDiv w:val="1"/>
      <w:marLeft w:val="0"/>
      <w:marRight w:val="0"/>
      <w:marTop w:val="0"/>
      <w:marBottom w:val="0"/>
      <w:divBdr>
        <w:top w:val="none" w:sz="0" w:space="0" w:color="auto"/>
        <w:left w:val="none" w:sz="0" w:space="0" w:color="auto"/>
        <w:bottom w:val="none" w:sz="0" w:space="0" w:color="auto"/>
        <w:right w:val="none" w:sz="0" w:space="0" w:color="auto"/>
      </w:divBdr>
    </w:div>
    <w:div w:id="474495693">
      <w:bodyDiv w:val="1"/>
      <w:marLeft w:val="0"/>
      <w:marRight w:val="0"/>
      <w:marTop w:val="0"/>
      <w:marBottom w:val="0"/>
      <w:divBdr>
        <w:top w:val="none" w:sz="0" w:space="0" w:color="auto"/>
        <w:left w:val="none" w:sz="0" w:space="0" w:color="auto"/>
        <w:bottom w:val="none" w:sz="0" w:space="0" w:color="auto"/>
        <w:right w:val="none" w:sz="0" w:space="0" w:color="auto"/>
      </w:divBdr>
    </w:div>
    <w:div w:id="474566744">
      <w:bodyDiv w:val="1"/>
      <w:marLeft w:val="0"/>
      <w:marRight w:val="0"/>
      <w:marTop w:val="0"/>
      <w:marBottom w:val="0"/>
      <w:divBdr>
        <w:top w:val="none" w:sz="0" w:space="0" w:color="auto"/>
        <w:left w:val="none" w:sz="0" w:space="0" w:color="auto"/>
        <w:bottom w:val="none" w:sz="0" w:space="0" w:color="auto"/>
        <w:right w:val="none" w:sz="0" w:space="0" w:color="auto"/>
      </w:divBdr>
    </w:div>
    <w:div w:id="474639026">
      <w:bodyDiv w:val="1"/>
      <w:marLeft w:val="0"/>
      <w:marRight w:val="0"/>
      <w:marTop w:val="0"/>
      <w:marBottom w:val="0"/>
      <w:divBdr>
        <w:top w:val="none" w:sz="0" w:space="0" w:color="auto"/>
        <w:left w:val="none" w:sz="0" w:space="0" w:color="auto"/>
        <w:bottom w:val="none" w:sz="0" w:space="0" w:color="auto"/>
        <w:right w:val="none" w:sz="0" w:space="0" w:color="auto"/>
      </w:divBdr>
    </w:div>
    <w:div w:id="474682930">
      <w:bodyDiv w:val="1"/>
      <w:marLeft w:val="0"/>
      <w:marRight w:val="0"/>
      <w:marTop w:val="0"/>
      <w:marBottom w:val="0"/>
      <w:divBdr>
        <w:top w:val="none" w:sz="0" w:space="0" w:color="auto"/>
        <w:left w:val="none" w:sz="0" w:space="0" w:color="auto"/>
        <w:bottom w:val="none" w:sz="0" w:space="0" w:color="auto"/>
        <w:right w:val="none" w:sz="0" w:space="0" w:color="auto"/>
      </w:divBdr>
    </w:div>
    <w:div w:id="474689251">
      <w:bodyDiv w:val="1"/>
      <w:marLeft w:val="0"/>
      <w:marRight w:val="0"/>
      <w:marTop w:val="0"/>
      <w:marBottom w:val="0"/>
      <w:divBdr>
        <w:top w:val="none" w:sz="0" w:space="0" w:color="auto"/>
        <w:left w:val="none" w:sz="0" w:space="0" w:color="auto"/>
        <w:bottom w:val="none" w:sz="0" w:space="0" w:color="auto"/>
        <w:right w:val="none" w:sz="0" w:space="0" w:color="auto"/>
      </w:divBdr>
    </w:div>
    <w:div w:id="474760356">
      <w:bodyDiv w:val="1"/>
      <w:marLeft w:val="0"/>
      <w:marRight w:val="0"/>
      <w:marTop w:val="0"/>
      <w:marBottom w:val="0"/>
      <w:divBdr>
        <w:top w:val="none" w:sz="0" w:space="0" w:color="auto"/>
        <w:left w:val="none" w:sz="0" w:space="0" w:color="auto"/>
        <w:bottom w:val="none" w:sz="0" w:space="0" w:color="auto"/>
        <w:right w:val="none" w:sz="0" w:space="0" w:color="auto"/>
      </w:divBdr>
    </w:div>
    <w:div w:id="474878758">
      <w:bodyDiv w:val="1"/>
      <w:marLeft w:val="0"/>
      <w:marRight w:val="0"/>
      <w:marTop w:val="0"/>
      <w:marBottom w:val="0"/>
      <w:divBdr>
        <w:top w:val="none" w:sz="0" w:space="0" w:color="auto"/>
        <w:left w:val="none" w:sz="0" w:space="0" w:color="auto"/>
        <w:bottom w:val="none" w:sz="0" w:space="0" w:color="auto"/>
        <w:right w:val="none" w:sz="0" w:space="0" w:color="auto"/>
      </w:divBdr>
    </w:div>
    <w:div w:id="474880441">
      <w:bodyDiv w:val="1"/>
      <w:marLeft w:val="0"/>
      <w:marRight w:val="0"/>
      <w:marTop w:val="0"/>
      <w:marBottom w:val="0"/>
      <w:divBdr>
        <w:top w:val="none" w:sz="0" w:space="0" w:color="auto"/>
        <w:left w:val="none" w:sz="0" w:space="0" w:color="auto"/>
        <w:bottom w:val="none" w:sz="0" w:space="0" w:color="auto"/>
        <w:right w:val="none" w:sz="0" w:space="0" w:color="auto"/>
      </w:divBdr>
    </w:div>
    <w:div w:id="474883185">
      <w:bodyDiv w:val="1"/>
      <w:marLeft w:val="0"/>
      <w:marRight w:val="0"/>
      <w:marTop w:val="0"/>
      <w:marBottom w:val="0"/>
      <w:divBdr>
        <w:top w:val="none" w:sz="0" w:space="0" w:color="auto"/>
        <w:left w:val="none" w:sz="0" w:space="0" w:color="auto"/>
        <w:bottom w:val="none" w:sz="0" w:space="0" w:color="auto"/>
        <w:right w:val="none" w:sz="0" w:space="0" w:color="auto"/>
      </w:divBdr>
    </w:div>
    <w:div w:id="474950676">
      <w:bodyDiv w:val="1"/>
      <w:marLeft w:val="0"/>
      <w:marRight w:val="0"/>
      <w:marTop w:val="0"/>
      <w:marBottom w:val="0"/>
      <w:divBdr>
        <w:top w:val="none" w:sz="0" w:space="0" w:color="auto"/>
        <w:left w:val="none" w:sz="0" w:space="0" w:color="auto"/>
        <w:bottom w:val="none" w:sz="0" w:space="0" w:color="auto"/>
        <w:right w:val="none" w:sz="0" w:space="0" w:color="auto"/>
      </w:divBdr>
    </w:div>
    <w:div w:id="474958645">
      <w:bodyDiv w:val="1"/>
      <w:marLeft w:val="0"/>
      <w:marRight w:val="0"/>
      <w:marTop w:val="0"/>
      <w:marBottom w:val="0"/>
      <w:divBdr>
        <w:top w:val="none" w:sz="0" w:space="0" w:color="auto"/>
        <w:left w:val="none" w:sz="0" w:space="0" w:color="auto"/>
        <w:bottom w:val="none" w:sz="0" w:space="0" w:color="auto"/>
        <w:right w:val="none" w:sz="0" w:space="0" w:color="auto"/>
      </w:divBdr>
    </w:div>
    <w:div w:id="475031321">
      <w:bodyDiv w:val="1"/>
      <w:marLeft w:val="0"/>
      <w:marRight w:val="0"/>
      <w:marTop w:val="0"/>
      <w:marBottom w:val="0"/>
      <w:divBdr>
        <w:top w:val="none" w:sz="0" w:space="0" w:color="auto"/>
        <w:left w:val="none" w:sz="0" w:space="0" w:color="auto"/>
        <w:bottom w:val="none" w:sz="0" w:space="0" w:color="auto"/>
        <w:right w:val="none" w:sz="0" w:space="0" w:color="auto"/>
      </w:divBdr>
    </w:div>
    <w:div w:id="475032765">
      <w:bodyDiv w:val="1"/>
      <w:marLeft w:val="0"/>
      <w:marRight w:val="0"/>
      <w:marTop w:val="0"/>
      <w:marBottom w:val="0"/>
      <w:divBdr>
        <w:top w:val="none" w:sz="0" w:space="0" w:color="auto"/>
        <w:left w:val="none" w:sz="0" w:space="0" w:color="auto"/>
        <w:bottom w:val="none" w:sz="0" w:space="0" w:color="auto"/>
        <w:right w:val="none" w:sz="0" w:space="0" w:color="auto"/>
      </w:divBdr>
    </w:div>
    <w:div w:id="475072694">
      <w:bodyDiv w:val="1"/>
      <w:marLeft w:val="0"/>
      <w:marRight w:val="0"/>
      <w:marTop w:val="0"/>
      <w:marBottom w:val="0"/>
      <w:divBdr>
        <w:top w:val="none" w:sz="0" w:space="0" w:color="auto"/>
        <w:left w:val="none" w:sz="0" w:space="0" w:color="auto"/>
        <w:bottom w:val="none" w:sz="0" w:space="0" w:color="auto"/>
        <w:right w:val="none" w:sz="0" w:space="0" w:color="auto"/>
      </w:divBdr>
    </w:div>
    <w:div w:id="475073115">
      <w:bodyDiv w:val="1"/>
      <w:marLeft w:val="0"/>
      <w:marRight w:val="0"/>
      <w:marTop w:val="0"/>
      <w:marBottom w:val="0"/>
      <w:divBdr>
        <w:top w:val="none" w:sz="0" w:space="0" w:color="auto"/>
        <w:left w:val="none" w:sz="0" w:space="0" w:color="auto"/>
        <w:bottom w:val="none" w:sz="0" w:space="0" w:color="auto"/>
        <w:right w:val="none" w:sz="0" w:space="0" w:color="auto"/>
      </w:divBdr>
    </w:div>
    <w:div w:id="475074716">
      <w:bodyDiv w:val="1"/>
      <w:marLeft w:val="0"/>
      <w:marRight w:val="0"/>
      <w:marTop w:val="0"/>
      <w:marBottom w:val="0"/>
      <w:divBdr>
        <w:top w:val="none" w:sz="0" w:space="0" w:color="auto"/>
        <w:left w:val="none" w:sz="0" w:space="0" w:color="auto"/>
        <w:bottom w:val="none" w:sz="0" w:space="0" w:color="auto"/>
        <w:right w:val="none" w:sz="0" w:space="0" w:color="auto"/>
      </w:divBdr>
    </w:div>
    <w:div w:id="475101178">
      <w:bodyDiv w:val="1"/>
      <w:marLeft w:val="0"/>
      <w:marRight w:val="0"/>
      <w:marTop w:val="0"/>
      <w:marBottom w:val="0"/>
      <w:divBdr>
        <w:top w:val="none" w:sz="0" w:space="0" w:color="auto"/>
        <w:left w:val="none" w:sz="0" w:space="0" w:color="auto"/>
        <w:bottom w:val="none" w:sz="0" w:space="0" w:color="auto"/>
        <w:right w:val="none" w:sz="0" w:space="0" w:color="auto"/>
      </w:divBdr>
    </w:div>
    <w:div w:id="475101482">
      <w:bodyDiv w:val="1"/>
      <w:marLeft w:val="0"/>
      <w:marRight w:val="0"/>
      <w:marTop w:val="0"/>
      <w:marBottom w:val="0"/>
      <w:divBdr>
        <w:top w:val="none" w:sz="0" w:space="0" w:color="auto"/>
        <w:left w:val="none" w:sz="0" w:space="0" w:color="auto"/>
        <w:bottom w:val="none" w:sz="0" w:space="0" w:color="auto"/>
        <w:right w:val="none" w:sz="0" w:space="0" w:color="auto"/>
      </w:divBdr>
    </w:div>
    <w:div w:id="475102117">
      <w:bodyDiv w:val="1"/>
      <w:marLeft w:val="0"/>
      <w:marRight w:val="0"/>
      <w:marTop w:val="0"/>
      <w:marBottom w:val="0"/>
      <w:divBdr>
        <w:top w:val="none" w:sz="0" w:space="0" w:color="auto"/>
        <w:left w:val="none" w:sz="0" w:space="0" w:color="auto"/>
        <w:bottom w:val="none" w:sz="0" w:space="0" w:color="auto"/>
        <w:right w:val="none" w:sz="0" w:space="0" w:color="auto"/>
      </w:divBdr>
    </w:div>
    <w:div w:id="475142594">
      <w:bodyDiv w:val="1"/>
      <w:marLeft w:val="0"/>
      <w:marRight w:val="0"/>
      <w:marTop w:val="0"/>
      <w:marBottom w:val="0"/>
      <w:divBdr>
        <w:top w:val="none" w:sz="0" w:space="0" w:color="auto"/>
        <w:left w:val="none" w:sz="0" w:space="0" w:color="auto"/>
        <w:bottom w:val="none" w:sz="0" w:space="0" w:color="auto"/>
        <w:right w:val="none" w:sz="0" w:space="0" w:color="auto"/>
      </w:divBdr>
    </w:div>
    <w:div w:id="475148566">
      <w:bodyDiv w:val="1"/>
      <w:marLeft w:val="0"/>
      <w:marRight w:val="0"/>
      <w:marTop w:val="0"/>
      <w:marBottom w:val="0"/>
      <w:divBdr>
        <w:top w:val="none" w:sz="0" w:space="0" w:color="auto"/>
        <w:left w:val="none" w:sz="0" w:space="0" w:color="auto"/>
        <w:bottom w:val="none" w:sz="0" w:space="0" w:color="auto"/>
        <w:right w:val="none" w:sz="0" w:space="0" w:color="auto"/>
      </w:divBdr>
    </w:div>
    <w:div w:id="475149874">
      <w:bodyDiv w:val="1"/>
      <w:marLeft w:val="0"/>
      <w:marRight w:val="0"/>
      <w:marTop w:val="0"/>
      <w:marBottom w:val="0"/>
      <w:divBdr>
        <w:top w:val="none" w:sz="0" w:space="0" w:color="auto"/>
        <w:left w:val="none" w:sz="0" w:space="0" w:color="auto"/>
        <w:bottom w:val="none" w:sz="0" w:space="0" w:color="auto"/>
        <w:right w:val="none" w:sz="0" w:space="0" w:color="auto"/>
      </w:divBdr>
    </w:div>
    <w:div w:id="475150914">
      <w:bodyDiv w:val="1"/>
      <w:marLeft w:val="0"/>
      <w:marRight w:val="0"/>
      <w:marTop w:val="0"/>
      <w:marBottom w:val="0"/>
      <w:divBdr>
        <w:top w:val="none" w:sz="0" w:space="0" w:color="auto"/>
        <w:left w:val="none" w:sz="0" w:space="0" w:color="auto"/>
        <w:bottom w:val="none" w:sz="0" w:space="0" w:color="auto"/>
        <w:right w:val="none" w:sz="0" w:space="0" w:color="auto"/>
      </w:divBdr>
    </w:div>
    <w:div w:id="475223583">
      <w:bodyDiv w:val="1"/>
      <w:marLeft w:val="0"/>
      <w:marRight w:val="0"/>
      <w:marTop w:val="0"/>
      <w:marBottom w:val="0"/>
      <w:divBdr>
        <w:top w:val="none" w:sz="0" w:space="0" w:color="auto"/>
        <w:left w:val="none" w:sz="0" w:space="0" w:color="auto"/>
        <w:bottom w:val="none" w:sz="0" w:space="0" w:color="auto"/>
        <w:right w:val="none" w:sz="0" w:space="0" w:color="auto"/>
      </w:divBdr>
    </w:div>
    <w:div w:id="475223824">
      <w:bodyDiv w:val="1"/>
      <w:marLeft w:val="0"/>
      <w:marRight w:val="0"/>
      <w:marTop w:val="0"/>
      <w:marBottom w:val="0"/>
      <w:divBdr>
        <w:top w:val="none" w:sz="0" w:space="0" w:color="auto"/>
        <w:left w:val="none" w:sz="0" w:space="0" w:color="auto"/>
        <w:bottom w:val="none" w:sz="0" w:space="0" w:color="auto"/>
        <w:right w:val="none" w:sz="0" w:space="0" w:color="auto"/>
      </w:divBdr>
    </w:div>
    <w:div w:id="475224835">
      <w:bodyDiv w:val="1"/>
      <w:marLeft w:val="0"/>
      <w:marRight w:val="0"/>
      <w:marTop w:val="0"/>
      <w:marBottom w:val="0"/>
      <w:divBdr>
        <w:top w:val="none" w:sz="0" w:space="0" w:color="auto"/>
        <w:left w:val="none" w:sz="0" w:space="0" w:color="auto"/>
        <w:bottom w:val="none" w:sz="0" w:space="0" w:color="auto"/>
        <w:right w:val="none" w:sz="0" w:space="0" w:color="auto"/>
      </w:divBdr>
    </w:div>
    <w:div w:id="475226221">
      <w:bodyDiv w:val="1"/>
      <w:marLeft w:val="0"/>
      <w:marRight w:val="0"/>
      <w:marTop w:val="0"/>
      <w:marBottom w:val="0"/>
      <w:divBdr>
        <w:top w:val="none" w:sz="0" w:space="0" w:color="auto"/>
        <w:left w:val="none" w:sz="0" w:space="0" w:color="auto"/>
        <w:bottom w:val="none" w:sz="0" w:space="0" w:color="auto"/>
        <w:right w:val="none" w:sz="0" w:space="0" w:color="auto"/>
      </w:divBdr>
    </w:div>
    <w:div w:id="475226393">
      <w:bodyDiv w:val="1"/>
      <w:marLeft w:val="0"/>
      <w:marRight w:val="0"/>
      <w:marTop w:val="0"/>
      <w:marBottom w:val="0"/>
      <w:divBdr>
        <w:top w:val="none" w:sz="0" w:space="0" w:color="auto"/>
        <w:left w:val="none" w:sz="0" w:space="0" w:color="auto"/>
        <w:bottom w:val="none" w:sz="0" w:space="0" w:color="auto"/>
        <w:right w:val="none" w:sz="0" w:space="0" w:color="auto"/>
      </w:divBdr>
    </w:div>
    <w:div w:id="475268454">
      <w:bodyDiv w:val="1"/>
      <w:marLeft w:val="0"/>
      <w:marRight w:val="0"/>
      <w:marTop w:val="0"/>
      <w:marBottom w:val="0"/>
      <w:divBdr>
        <w:top w:val="none" w:sz="0" w:space="0" w:color="auto"/>
        <w:left w:val="none" w:sz="0" w:space="0" w:color="auto"/>
        <w:bottom w:val="none" w:sz="0" w:space="0" w:color="auto"/>
        <w:right w:val="none" w:sz="0" w:space="0" w:color="auto"/>
      </w:divBdr>
    </w:div>
    <w:div w:id="475295658">
      <w:bodyDiv w:val="1"/>
      <w:marLeft w:val="0"/>
      <w:marRight w:val="0"/>
      <w:marTop w:val="0"/>
      <w:marBottom w:val="0"/>
      <w:divBdr>
        <w:top w:val="none" w:sz="0" w:space="0" w:color="auto"/>
        <w:left w:val="none" w:sz="0" w:space="0" w:color="auto"/>
        <w:bottom w:val="none" w:sz="0" w:space="0" w:color="auto"/>
        <w:right w:val="none" w:sz="0" w:space="0" w:color="auto"/>
      </w:divBdr>
    </w:div>
    <w:div w:id="475298677">
      <w:bodyDiv w:val="1"/>
      <w:marLeft w:val="0"/>
      <w:marRight w:val="0"/>
      <w:marTop w:val="0"/>
      <w:marBottom w:val="0"/>
      <w:divBdr>
        <w:top w:val="none" w:sz="0" w:space="0" w:color="auto"/>
        <w:left w:val="none" w:sz="0" w:space="0" w:color="auto"/>
        <w:bottom w:val="none" w:sz="0" w:space="0" w:color="auto"/>
        <w:right w:val="none" w:sz="0" w:space="0" w:color="auto"/>
      </w:divBdr>
    </w:div>
    <w:div w:id="475299394">
      <w:bodyDiv w:val="1"/>
      <w:marLeft w:val="0"/>
      <w:marRight w:val="0"/>
      <w:marTop w:val="0"/>
      <w:marBottom w:val="0"/>
      <w:divBdr>
        <w:top w:val="none" w:sz="0" w:space="0" w:color="auto"/>
        <w:left w:val="none" w:sz="0" w:space="0" w:color="auto"/>
        <w:bottom w:val="none" w:sz="0" w:space="0" w:color="auto"/>
        <w:right w:val="none" w:sz="0" w:space="0" w:color="auto"/>
      </w:divBdr>
    </w:div>
    <w:div w:id="475299767">
      <w:bodyDiv w:val="1"/>
      <w:marLeft w:val="0"/>
      <w:marRight w:val="0"/>
      <w:marTop w:val="0"/>
      <w:marBottom w:val="0"/>
      <w:divBdr>
        <w:top w:val="none" w:sz="0" w:space="0" w:color="auto"/>
        <w:left w:val="none" w:sz="0" w:space="0" w:color="auto"/>
        <w:bottom w:val="none" w:sz="0" w:space="0" w:color="auto"/>
        <w:right w:val="none" w:sz="0" w:space="0" w:color="auto"/>
      </w:divBdr>
    </w:div>
    <w:div w:id="475339609">
      <w:bodyDiv w:val="1"/>
      <w:marLeft w:val="0"/>
      <w:marRight w:val="0"/>
      <w:marTop w:val="0"/>
      <w:marBottom w:val="0"/>
      <w:divBdr>
        <w:top w:val="none" w:sz="0" w:space="0" w:color="auto"/>
        <w:left w:val="none" w:sz="0" w:space="0" w:color="auto"/>
        <w:bottom w:val="none" w:sz="0" w:space="0" w:color="auto"/>
        <w:right w:val="none" w:sz="0" w:space="0" w:color="auto"/>
      </w:divBdr>
    </w:div>
    <w:div w:id="475343269">
      <w:bodyDiv w:val="1"/>
      <w:marLeft w:val="0"/>
      <w:marRight w:val="0"/>
      <w:marTop w:val="0"/>
      <w:marBottom w:val="0"/>
      <w:divBdr>
        <w:top w:val="none" w:sz="0" w:space="0" w:color="auto"/>
        <w:left w:val="none" w:sz="0" w:space="0" w:color="auto"/>
        <w:bottom w:val="none" w:sz="0" w:space="0" w:color="auto"/>
        <w:right w:val="none" w:sz="0" w:space="0" w:color="auto"/>
      </w:divBdr>
    </w:div>
    <w:div w:id="475412144">
      <w:bodyDiv w:val="1"/>
      <w:marLeft w:val="0"/>
      <w:marRight w:val="0"/>
      <w:marTop w:val="0"/>
      <w:marBottom w:val="0"/>
      <w:divBdr>
        <w:top w:val="none" w:sz="0" w:space="0" w:color="auto"/>
        <w:left w:val="none" w:sz="0" w:space="0" w:color="auto"/>
        <w:bottom w:val="none" w:sz="0" w:space="0" w:color="auto"/>
        <w:right w:val="none" w:sz="0" w:space="0" w:color="auto"/>
      </w:divBdr>
    </w:div>
    <w:div w:id="475417053">
      <w:bodyDiv w:val="1"/>
      <w:marLeft w:val="0"/>
      <w:marRight w:val="0"/>
      <w:marTop w:val="0"/>
      <w:marBottom w:val="0"/>
      <w:divBdr>
        <w:top w:val="none" w:sz="0" w:space="0" w:color="auto"/>
        <w:left w:val="none" w:sz="0" w:space="0" w:color="auto"/>
        <w:bottom w:val="none" w:sz="0" w:space="0" w:color="auto"/>
        <w:right w:val="none" w:sz="0" w:space="0" w:color="auto"/>
      </w:divBdr>
    </w:div>
    <w:div w:id="475417521">
      <w:bodyDiv w:val="1"/>
      <w:marLeft w:val="0"/>
      <w:marRight w:val="0"/>
      <w:marTop w:val="0"/>
      <w:marBottom w:val="0"/>
      <w:divBdr>
        <w:top w:val="none" w:sz="0" w:space="0" w:color="auto"/>
        <w:left w:val="none" w:sz="0" w:space="0" w:color="auto"/>
        <w:bottom w:val="none" w:sz="0" w:space="0" w:color="auto"/>
        <w:right w:val="none" w:sz="0" w:space="0" w:color="auto"/>
      </w:divBdr>
    </w:div>
    <w:div w:id="475486842">
      <w:bodyDiv w:val="1"/>
      <w:marLeft w:val="0"/>
      <w:marRight w:val="0"/>
      <w:marTop w:val="0"/>
      <w:marBottom w:val="0"/>
      <w:divBdr>
        <w:top w:val="none" w:sz="0" w:space="0" w:color="auto"/>
        <w:left w:val="none" w:sz="0" w:space="0" w:color="auto"/>
        <w:bottom w:val="none" w:sz="0" w:space="0" w:color="auto"/>
        <w:right w:val="none" w:sz="0" w:space="0" w:color="auto"/>
      </w:divBdr>
    </w:div>
    <w:div w:id="475489523">
      <w:bodyDiv w:val="1"/>
      <w:marLeft w:val="0"/>
      <w:marRight w:val="0"/>
      <w:marTop w:val="0"/>
      <w:marBottom w:val="0"/>
      <w:divBdr>
        <w:top w:val="none" w:sz="0" w:space="0" w:color="auto"/>
        <w:left w:val="none" w:sz="0" w:space="0" w:color="auto"/>
        <w:bottom w:val="none" w:sz="0" w:space="0" w:color="auto"/>
        <w:right w:val="none" w:sz="0" w:space="0" w:color="auto"/>
      </w:divBdr>
    </w:div>
    <w:div w:id="475490069">
      <w:bodyDiv w:val="1"/>
      <w:marLeft w:val="0"/>
      <w:marRight w:val="0"/>
      <w:marTop w:val="0"/>
      <w:marBottom w:val="0"/>
      <w:divBdr>
        <w:top w:val="none" w:sz="0" w:space="0" w:color="auto"/>
        <w:left w:val="none" w:sz="0" w:space="0" w:color="auto"/>
        <w:bottom w:val="none" w:sz="0" w:space="0" w:color="auto"/>
        <w:right w:val="none" w:sz="0" w:space="0" w:color="auto"/>
      </w:divBdr>
    </w:div>
    <w:div w:id="475494271">
      <w:bodyDiv w:val="1"/>
      <w:marLeft w:val="0"/>
      <w:marRight w:val="0"/>
      <w:marTop w:val="0"/>
      <w:marBottom w:val="0"/>
      <w:divBdr>
        <w:top w:val="none" w:sz="0" w:space="0" w:color="auto"/>
        <w:left w:val="none" w:sz="0" w:space="0" w:color="auto"/>
        <w:bottom w:val="none" w:sz="0" w:space="0" w:color="auto"/>
        <w:right w:val="none" w:sz="0" w:space="0" w:color="auto"/>
      </w:divBdr>
    </w:div>
    <w:div w:id="475534685">
      <w:bodyDiv w:val="1"/>
      <w:marLeft w:val="0"/>
      <w:marRight w:val="0"/>
      <w:marTop w:val="0"/>
      <w:marBottom w:val="0"/>
      <w:divBdr>
        <w:top w:val="none" w:sz="0" w:space="0" w:color="auto"/>
        <w:left w:val="none" w:sz="0" w:space="0" w:color="auto"/>
        <w:bottom w:val="none" w:sz="0" w:space="0" w:color="auto"/>
        <w:right w:val="none" w:sz="0" w:space="0" w:color="auto"/>
      </w:divBdr>
    </w:div>
    <w:div w:id="475536115">
      <w:bodyDiv w:val="1"/>
      <w:marLeft w:val="0"/>
      <w:marRight w:val="0"/>
      <w:marTop w:val="0"/>
      <w:marBottom w:val="0"/>
      <w:divBdr>
        <w:top w:val="none" w:sz="0" w:space="0" w:color="auto"/>
        <w:left w:val="none" w:sz="0" w:space="0" w:color="auto"/>
        <w:bottom w:val="none" w:sz="0" w:space="0" w:color="auto"/>
        <w:right w:val="none" w:sz="0" w:space="0" w:color="auto"/>
      </w:divBdr>
    </w:div>
    <w:div w:id="475610991">
      <w:bodyDiv w:val="1"/>
      <w:marLeft w:val="0"/>
      <w:marRight w:val="0"/>
      <w:marTop w:val="0"/>
      <w:marBottom w:val="0"/>
      <w:divBdr>
        <w:top w:val="none" w:sz="0" w:space="0" w:color="auto"/>
        <w:left w:val="none" w:sz="0" w:space="0" w:color="auto"/>
        <w:bottom w:val="none" w:sz="0" w:space="0" w:color="auto"/>
        <w:right w:val="none" w:sz="0" w:space="0" w:color="auto"/>
      </w:divBdr>
    </w:div>
    <w:div w:id="475681661">
      <w:bodyDiv w:val="1"/>
      <w:marLeft w:val="0"/>
      <w:marRight w:val="0"/>
      <w:marTop w:val="0"/>
      <w:marBottom w:val="0"/>
      <w:divBdr>
        <w:top w:val="none" w:sz="0" w:space="0" w:color="auto"/>
        <w:left w:val="none" w:sz="0" w:space="0" w:color="auto"/>
        <w:bottom w:val="none" w:sz="0" w:space="0" w:color="auto"/>
        <w:right w:val="none" w:sz="0" w:space="0" w:color="auto"/>
      </w:divBdr>
    </w:div>
    <w:div w:id="475726127">
      <w:bodyDiv w:val="1"/>
      <w:marLeft w:val="0"/>
      <w:marRight w:val="0"/>
      <w:marTop w:val="0"/>
      <w:marBottom w:val="0"/>
      <w:divBdr>
        <w:top w:val="none" w:sz="0" w:space="0" w:color="auto"/>
        <w:left w:val="none" w:sz="0" w:space="0" w:color="auto"/>
        <w:bottom w:val="none" w:sz="0" w:space="0" w:color="auto"/>
        <w:right w:val="none" w:sz="0" w:space="0" w:color="auto"/>
      </w:divBdr>
    </w:div>
    <w:div w:id="475731460">
      <w:bodyDiv w:val="1"/>
      <w:marLeft w:val="0"/>
      <w:marRight w:val="0"/>
      <w:marTop w:val="0"/>
      <w:marBottom w:val="0"/>
      <w:divBdr>
        <w:top w:val="none" w:sz="0" w:space="0" w:color="auto"/>
        <w:left w:val="none" w:sz="0" w:space="0" w:color="auto"/>
        <w:bottom w:val="none" w:sz="0" w:space="0" w:color="auto"/>
        <w:right w:val="none" w:sz="0" w:space="0" w:color="auto"/>
      </w:divBdr>
    </w:div>
    <w:div w:id="475800383">
      <w:bodyDiv w:val="1"/>
      <w:marLeft w:val="0"/>
      <w:marRight w:val="0"/>
      <w:marTop w:val="0"/>
      <w:marBottom w:val="0"/>
      <w:divBdr>
        <w:top w:val="none" w:sz="0" w:space="0" w:color="auto"/>
        <w:left w:val="none" w:sz="0" w:space="0" w:color="auto"/>
        <w:bottom w:val="none" w:sz="0" w:space="0" w:color="auto"/>
        <w:right w:val="none" w:sz="0" w:space="0" w:color="auto"/>
      </w:divBdr>
    </w:div>
    <w:div w:id="475801320">
      <w:bodyDiv w:val="1"/>
      <w:marLeft w:val="0"/>
      <w:marRight w:val="0"/>
      <w:marTop w:val="0"/>
      <w:marBottom w:val="0"/>
      <w:divBdr>
        <w:top w:val="none" w:sz="0" w:space="0" w:color="auto"/>
        <w:left w:val="none" w:sz="0" w:space="0" w:color="auto"/>
        <w:bottom w:val="none" w:sz="0" w:space="0" w:color="auto"/>
        <w:right w:val="none" w:sz="0" w:space="0" w:color="auto"/>
      </w:divBdr>
    </w:div>
    <w:div w:id="475803622">
      <w:bodyDiv w:val="1"/>
      <w:marLeft w:val="0"/>
      <w:marRight w:val="0"/>
      <w:marTop w:val="0"/>
      <w:marBottom w:val="0"/>
      <w:divBdr>
        <w:top w:val="none" w:sz="0" w:space="0" w:color="auto"/>
        <w:left w:val="none" w:sz="0" w:space="0" w:color="auto"/>
        <w:bottom w:val="none" w:sz="0" w:space="0" w:color="auto"/>
        <w:right w:val="none" w:sz="0" w:space="0" w:color="auto"/>
      </w:divBdr>
    </w:div>
    <w:div w:id="475804141">
      <w:bodyDiv w:val="1"/>
      <w:marLeft w:val="0"/>
      <w:marRight w:val="0"/>
      <w:marTop w:val="0"/>
      <w:marBottom w:val="0"/>
      <w:divBdr>
        <w:top w:val="none" w:sz="0" w:space="0" w:color="auto"/>
        <w:left w:val="none" w:sz="0" w:space="0" w:color="auto"/>
        <w:bottom w:val="none" w:sz="0" w:space="0" w:color="auto"/>
        <w:right w:val="none" w:sz="0" w:space="0" w:color="auto"/>
      </w:divBdr>
    </w:div>
    <w:div w:id="475878450">
      <w:bodyDiv w:val="1"/>
      <w:marLeft w:val="0"/>
      <w:marRight w:val="0"/>
      <w:marTop w:val="0"/>
      <w:marBottom w:val="0"/>
      <w:divBdr>
        <w:top w:val="none" w:sz="0" w:space="0" w:color="auto"/>
        <w:left w:val="none" w:sz="0" w:space="0" w:color="auto"/>
        <w:bottom w:val="none" w:sz="0" w:space="0" w:color="auto"/>
        <w:right w:val="none" w:sz="0" w:space="0" w:color="auto"/>
      </w:divBdr>
    </w:div>
    <w:div w:id="475882650">
      <w:bodyDiv w:val="1"/>
      <w:marLeft w:val="0"/>
      <w:marRight w:val="0"/>
      <w:marTop w:val="0"/>
      <w:marBottom w:val="0"/>
      <w:divBdr>
        <w:top w:val="none" w:sz="0" w:space="0" w:color="auto"/>
        <w:left w:val="none" w:sz="0" w:space="0" w:color="auto"/>
        <w:bottom w:val="none" w:sz="0" w:space="0" w:color="auto"/>
        <w:right w:val="none" w:sz="0" w:space="0" w:color="auto"/>
      </w:divBdr>
    </w:div>
    <w:div w:id="475882775">
      <w:bodyDiv w:val="1"/>
      <w:marLeft w:val="0"/>
      <w:marRight w:val="0"/>
      <w:marTop w:val="0"/>
      <w:marBottom w:val="0"/>
      <w:divBdr>
        <w:top w:val="none" w:sz="0" w:space="0" w:color="auto"/>
        <w:left w:val="none" w:sz="0" w:space="0" w:color="auto"/>
        <w:bottom w:val="none" w:sz="0" w:space="0" w:color="auto"/>
        <w:right w:val="none" w:sz="0" w:space="0" w:color="auto"/>
      </w:divBdr>
    </w:div>
    <w:div w:id="475882824">
      <w:bodyDiv w:val="1"/>
      <w:marLeft w:val="0"/>
      <w:marRight w:val="0"/>
      <w:marTop w:val="0"/>
      <w:marBottom w:val="0"/>
      <w:divBdr>
        <w:top w:val="none" w:sz="0" w:space="0" w:color="auto"/>
        <w:left w:val="none" w:sz="0" w:space="0" w:color="auto"/>
        <w:bottom w:val="none" w:sz="0" w:space="0" w:color="auto"/>
        <w:right w:val="none" w:sz="0" w:space="0" w:color="auto"/>
      </w:divBdr>
    </w:div>
    <w:div w:id="475923428">
      <w:bodyDiv w:val="1"/>
      <w:marLeft w:val="0"/>
      <w:marRight w:val="0"/>
      <w:marTop w:val="0"/>
      <w:marBottom w:val="0"/>
      <w:divBdr>
        <w:top w:val="none" w:sz="0" w:space="0" w:color="auto"/>
        <w:left w:val="none" w:sz="0" w:space="0" w:color="auto"/>
        <w:bottom w:val="none" w:sz="0" w:space="0" w:color="auto"/>
        <w:right w:val="none" w:sz="0" w:space="0" w:color="auto"/>
      </w:divBdr>
    </w:div>
    <w:div w:id="475949595">
      <w:bodyDiv w:val="1"/>
      <w:marLeft w:val="0"/>
      <w:marRight w:val="0"/>
      <w:marTop w:val="0"/>
      <w:marBottom w:val="0"/>
      <w:divBdr>
        <w:top w:val="none" w:sz="0" w:space="0" w:color="auto"/>
        <w:left w:val="none" w:sz="0" w:space="0" w:color="auto"/>
        <w:bottom w:val="none" w:sz="0" w:space="0" w:color="auto"/>
        <w:right w:val="none" w:sz="0" w:space="0" w:color="auto"/>
      </w:divBdr>
    </w:div>
    <w:div w:id="475993671">
      <w:bodyDiv w:val="1"/>
      <w:marLeft w:val="0"/>
      <w:marRight w:val="0"/>
      <w:marTop w:val="0"/>
      <w:marBottom w:val="0"/>
      <w:divBdr>
        <w:top w:val="none" w:sz="0" w:space="0" w:color="auto"/>
        <w:left w:val="none" w:sz="0" w:space="0" w:color="auto"/>
        <w:bottom w:val="none" w:sz="0" w:space="0" w:color="auto"/>
        <w:right w:val="none" w:sz="0" w:space="0" w:color="auto"/>
      </w:divBdr>
    </w:div>
    <w:div w:id="475995631">
      <w:bodyDiv w:val="1"/>
      <w:marLeft w:val="0"/>
      <w:marRight w:val="0"/>
      <w:marTop w:val="0"/>
      <w:marBottom w:val="0"/>
      <w:divBdr>
        <w:top w:val="none" w:sz="0" w:space="0" w:color="auto"/>
        <w:left w:val="none" w:sz="0" w:space="0" w:color="auto"/>
        <w:bottom w:val="none" w:sz="0" w:space="0" w:color="auto"/>
        <w:right w:val="none" w:sz="0" w:space="0" w:color="auto"/>
      </w:divBdr>
    </w:div>
    <w:div w:id="475997994">
      <w:bodyDiv w:val="1"/>
      <w:marLeft w:val="0"/>
      <w:marRight w:val="0"/>
      <w:marTop w:val="0"/>
      <w:marBottom w:val="0"/>
      <w:divBdr>
        <w:top w:val="none" w:sz="0" w:space="0" w:color="auto"/>
        <w:left w:val="none" w:sz="0" w:space="0" w:color="auto"/>
        <w:bottom w:val="none" w:sz="0" w:space="0" w:color="auto"/>
        <w:right w:val="none" w:sz="0" w:space="0" w:color="auto"/>
      </w:divBdr>
    </w:div>
    <w:div w:id="476069954">
      <w:bodyDiv w:val="1"/>
      <w:marLeft w:val="0"/>
      <w:marRight w:val="0"/>
      <w:marTop w:val="0"/>
      <w:marBottom w:val="0"/>
      <w:divBdr>
        <w:top w:val="none" w:sz="0" w:space="0" w:color="auto"/>
        <w:left w:val="none" w:sz="0" w:space="0" w:color="auto"/>
        <w:bottom w:val="none" w:sz="0" w:space="0" w:color="auto"/>
        <w:right w:val="none" w:sz="0" w:space="0" w:color="auto"/>
      </w:divBdr>
    </w:div>
    <w:div w:id="476144073">
      <w:bodyDiv w:val="1"/>
      <w:marLeft w:val="0"/>
      <w:marRight w:val="0"/>
      <w:marTop w:val="0"/>
      <w:marBottom w:val="0"/>
      <w:divBdr>
        <w:top w:val="none" w:sz="0" w:space="0" w:color="auto"/>
        <w:left w:val="none" w:sz="0" w:space="0" w:color="auto"/>
        <w:bottom w:val="none" w:sz="0" w:space="0" w:color="auto"/>
        <w:right w:val="none" w:sz="0" w:space="0" w:color="auto"/>
      </w:divBdr>
    </w:div>
    <w:div w:id="476185517">
      <w:bodyDiv w:val="1"/>
      <w:marLeft w:val="0"/>
      <w:marRight w:val="0"/>
      <w:marTop w:val="0"/>
      <w:marBottom w:val="0"/>
      <w:divBdr>
        <w:top w:val="none" w:sz="0" w:space="0" w:color="auto"/>
        <w:left w:val="none" w:sz="0" w:space="0" w:color="auto"/>
        <w:bottom w:val="none" w:sz="0" w:space="0" w:color="auto"/>
        <w:right w:val="none" w:sz="0" w:space="0" w:color="auto"/>
      </w:divBdr>
    </w:div>
    <w:div w:id="476193091">
      <w:bodyDiv w:val="1"/>
      <w:marLeft w:val="0"/>
      <w:marRight w:val="0"/>
      <w:marTop w:val="0"/>
      <w:marBottom w:val="0"/>
      <w:divBdr>
        <w:top w:val="none" w:sz="0" w:space="0" w:color="auto"/>
        <w:left w:val="none" w:sz="0" w:space="0" w:color="auto"/>
        <w:bottom w:val="none" w:sz="0" w:space="0" w:color="auto"/>
        <w:right w:val="none" w:sz="0" w:space="0" w:color="auto"/>
      </w:divBdr>
    </w:div>
    <w:div w:id="476193674">
      <w:bodyDiv w:val="1"/>
      <w:marLeft w:val="0"/>
      <w:marRight w:val="0"/>
      <w:marTop w:val="0"/>
      <w:marBottom w:val="0"/>
      <w:divBdr>
        <w:top w:val="none" w:sz="0" w:space="0" w:color="auto"/>
        <w:left w:val="none" w:sz="0" w:space="0" w:color="auto"/>
        <w:bottom w:val="none" w:sz="0" w:space="0" w:color="auto"/>
        <w:right w:val="none" w:sz="0" w:space="0" w:color="auto"/>
      </w:divBdr>
    </w:div>
    <w:div w:id="476261986">
      <w:bodyDiv w:val="1"/>
      <w:marLeft w:val="0"/>
      <w:marRight w:val="0"/>
      <w:marTop w:val="0"/>
      <w:marBottom w:val="0"/>
      <w:divBdr>
        <w:top w:val="none" w:sz="0" w:space="0" w:color="auto"/>
        <w:left w:val="none" w:sz="0" w:space="0" w:color="auto"/>
        <w:bottom w:val="none" w:sz="0" w:space="0" w:color="auto"/>
        <w:right w:val="none" w:sz="0" w:space="0" w:color="auto"/>
      </w:divBdr>
    </w:div>
    <w:div w:id="476335174">
      <w:bodyDiv w:val="1"/>
      <w:marLeft w:val="0"/>
      <w:marRight w:val="0"/>
      <w:marTop w:val="0"/>
      <w:marBottom w:val="0"/>
      <w:divBdr>
        <w:top w:val="none" w:sz="0" w:space="0" w:color="auto"/>
        <w:left w:val="none" w:sz="0" w:space="0" w:color="auto"/>
        <w:bottom w:val="none" w:sz="0" w:space="0" w:color="auto"/>
        <w:right w:val="none" w:sz="0" w:space="0" w:color="auto"/>
      </w:divBdr>
    </w:div>
    <w:div w:id="476342354">
      <w:bodyDiv w:val="1"/>
      <w:marLeft w:val="0"/>
      <w:marRight w:val="0"/>
      <w:marTop w:val="0"/>
      <w:marBottom w:val="0"/>
      <w:divBdr>
        <w:top w:val="none" w:sz="0" w:space="0" w:color="auto"/>
        <w:left w:val="none" w:sz="0" w:space="0" w:color="auto"/>
        <w:bottom w:val="none" w:sz="0" w:space="0" w:color="auto"/>
        <w:right w:val="none" w:sz="0" w:space="0" w:color="auto"/>
      </w:divBdr>
    </w:div>
    <w:div w:id="476457454">
      <w:bodyDiv w:val="1"/>
      <w:marLeft w:val="0"/>
      <w:marRight w:val="0"/>
      <w:marTop w:val="0"/>
      <w:marBottom w:val="0"/>
      <w:divBdr>
        <w:top w:val="none" w:sz="0" w:space="0" w:color="auto"/>
        <w:left w:val="none" w:sz="0" w:space="0" w:color="auto"/>
        <w:bottom w:val="none" w:sz="0" w:space="0" w:color="auto"/>
        <w:right w:val="none" w:sz="0" w:space="0" w:color="auto"/>
      </w:divBdr>
    </w:div>
    <w:div w:id="476458156">
      <w:bodyDiv w:val="1"/>
      <w:marLeft w:val="0"/>
      <w:marRight w:val="0"/>
      <w:marTop w:val="0"/>
      <w:marBottom w:val="0"/>
      <w:divBdr>
        <w:top w:val="none" w:sz="0" w:space="0" w:color="auto"/>
        <w:left w:val="none" w:sz="0" w:space="0" w:color="auto"/>
        <w:bottom w:val="none" w:sz="0" w:space="0" w:color="auto"/>
        <w:right w:val="none" w:sz="0" w:space="0" w:color="auto"/>
      </w:divBdr>
    </w:div>
    <w:div w:id="476459037">
      <w:bodyDiv w:val="1"/>
      <w:marLeft w:val="0"/>
      <w:marRight w:val="0"/>
      <w:marTop w:val="0"/>
      <w:marBottom w:val="0"/>
      <w:divBdr>
        <w:top w:val="none" w:sz="0" w:space="0" w:color="auto"/>
        <w:left w:val="none" w:sz="0" w:space="0" w:color="auto"/>
        <w:bottom w:val="none" w:sz="0" w:space="0" w:color="auto"/>
        <w:right w:val="none" w:sz="0" w:space="0" w:color="auto"/>
      </w:divBdr>
    </w:div>
    <w:div w:id="476461959">
      <w:bodyDiv w:val="1"/>
      <w:marLeft w:val="0"/>
      <w:marRight w:val="0"/>
      <w:marTop w:val="0"/>
      <w:marBottom w:val="0"/>
      <w:divBdr>
        <w:top w:val="none" w:sz="0" w:space="0" w:color="auto"/>
        <w:left w:val="none" w:sz="0" w:space="0" w:color="auto"/>
        <w:bottom w:val="none" w:sz="0" w:space="0" w:color="auto"/>
        <w:right w:val="none" w:sz="0" w:space="0" w:color="auto"/>
      </w:divBdr>
    </w:div>
    <w:div w:id="476462818">
      <w:bodyDiv w:val="1"/>
      <w:marLeft w:val="0"/>
      <w:marRight w:val="0"/>
      <w:marTop w:val="0"/>
      <w:marBottom w:val="0"/>
      <w:divBdr>
        <w:top w:val="none" w:sz="0" w:space="0" w:color="auto"/>
        <w:left w:val="none" w:sz="0" w:space="0" w:color="auto"/>
        <w:bottom w:val="none" w:sz="0" w:space="0" w:color="auto"/>
        <w:right w:val="none" w:sz="0" w:space="0" w:color="auto"/>
      </w:divBdr>
    </w:div>
    <w:div w:id="476529074">
      <w:bodyDiv w:val="1"/>
      <w:marLeft w:val="0"/>
      <w:marRight w:val="0"/>
      <w:marTop w:val="0"/>
      <w:marBottom w:val="0"/>
      <w:divBdr>
        <w:top w:val="none" w:sz="0" w:space="0" w:color="auto"/>
        <w:left w:val="none" w:sz="0" w:space="0" w:color="auto"/>
        <w:bottom w:val="none" w:sz="0" w:space="0" w:color="auto"/>
        <w:right w:val="none" w:sz="0" w:space="0" w:color="auto"/>
      </w:divBdr>
    </w:div>
    <w:div w:id="476530982">
      <w:bodyDiv w:val="1"/>
      <w:marLeft w:val="0"/>
      <w:marRight w:val="0"/>
      <w:marTop w:val="0"/>
      <w:marBottom w:val="0"/>
      <w:divBdr>
        <w:top w:val="none" w:sz="0" w:space="0" w:color="auto"/>
        <w:left w:val="none" w:sz="0" w:space="0" w:color="auto"/>
        <w:bottom w:val="none" w:sz="0" w:space="0" w:color="auto"/>
        <w:right w:val="none" w:sz="0" w:space="0" w:color="auto"/>
      </w:divBdr>
    </w:div>
    <w:div w:id="476531593">
      <w:bodyDiv w:val="1"/>
      <w:marLeft w:val="0"/>
      <w:marRight w:val="0"/>
      <w:marTop w:val="0"/>
      <w:marBottom w:val="0"/>
      <w:divBdr>
        <w:top w:val="none" w:sz="0" w:space="0" w:color="auto"/>
        <w:left w:val="none" w:sz="0" w:space="0" w:color="auto"/>
        <w:bottom w:val="none" w:sz="0" w:space="0" w:color="auto"/>
        <w:right w:val="none" w:sz="0" w:space="0" w:color="auto"/>
      </w:divBdr>
    </w:div>
    <w:div w:id="476532453">
      <w:bodyDiv w:val="1"/>
      <w:marLeft w:val="0"/>
      <w:marRight w:val="0"/>
      <w:marTop w:val="0"/>
      <w:marBottom w:val="0"/>
      <w:divBdr>
        <w:top w:val="none" w:sz="0" w:space="0" w:color="auto"/>
        <w:left w:val="none" w:sz="0" w:space="0" w:color="auto"/>
        <w:bottom w:val="none" w:sz="0" w:space="0" w:color="auto"/>
        <w:right w:val="none" w:sz="0" w:space="0" w:color="auto"/>
      </w:divBdr>
    </w:div>
    <w:div w:id="476606996">
      <w:bodyDiv w:val="1"/>
      <w:marLeft w:val="0"/>
      <w:marRight w:val="0"/>
      <w:marTop w:val="0"/>
      <w:marBottom w:val="0"/>
      <w:divBdr>
        <w:top w:val="none" w:sz="0" w:space="0" w:color="auto"/>
        <w:left w:val="none" w:sz="0" w:space="0" w:color="auto"/>
        <w:bottom w:val="none" w:sz="0" w:space="0" w:color="auto"/>
        <w:right w:val="none" w:sz="0" w:space="0" w:color="auto"/>
      </w:divBdr>
    </w:div>
    <w:div w:id="476608052">
      <w:bodyDiv w:val="1"/>
      <w:marLeft w:val="0"/>
      <w:marRight w:val="0"/>
      <w:marTop w:val="0"/>
      <w:marBottom w:val="0"/>
      <w:divBdr>
        <w:top w:val="none" w:sz="0" w:space="0" w:color="auto"/>
        <w:left w:val="none" w:sz="0" w:space="0" w:color="auto"/>
        <w:bottom w:val="none" w:sz="0" w:space="0" w:color="auto"/>
        <w:right w:val="none" w:sz="0" w:space="0" w:color="auto"/>
      </w:divBdr>
    </w:div>
    <w:div w:id="476609930">
      <w:bodyDiv w:val="1"/>
      <w:marLeft w:val="0"/>
      <w:marRight w:val="0"/>
      <w:marTop w:val="0"/>
      <w:marBottom w:val="0"/>
      <w:divBdr>
        <w:top w:val="none" w:sz="0" w:space="0" w:color="auto"/>
        <w:left w:val="none" w:sz="0" w:space="0" w:color="auto"/>
        <w:bottom w:val="none" w:sz="0" w:space="0" w:color="auto"/>
        <w:right w:val="none" w:sz="0" w:space="0" w:color="auto"/>
      </w:divBdr>
    </w:div>
    <w:div w:id="476646901">
      <w:bodyDiv w:val="1"/>
      <w:marLeft w:val="0"/>
      <w:marRight w:val="0"/>
      <w:marTop w:val="0"/>
      <w:marBottom w:val="0"/>
      <w:divBdr>
        <w:top w:val="none" w:sz="0" w:space="0" w:color="auto"/>
        <w:left w:val="none" w:sz="0" w:space="0" w:color="auto"/>
        <w:bottom w:val="none" w:sz="0" w:space="0" w:color="auto"/>
        <w:right w:val="none" w:sz="0" w:space="0" w:color="auto"/>
      </w:divBdr>
    </w:div>
    <w:div w:id="476647438">
      <w:bodyDiv w:val="1"/>
      <w:marLeft w:val="0"/>
      <w:marRight w:val="0"/>
      <w:marTop w:val="0"/>
      <w:marBottom w:val="0"/>
      <w:divBdr>
        <w:top w:val="none" w:sz="0" w:space="0" w:color="auto"/>
        <w:left w:val="none" w:sz="0" w:space="0" w:color="auto"/>
        <w:bottom w:val="none" w:sz="0" w:space="0" w:color="auto"/>
        <w:right w:val="none" w:sz="0" w:space="0" w:color="auto"/>
      </w:divBdr>
    </w:div>
    <w:div w:id="476797860">
      <w:bodyDiv w:val="1"/>
      <w:marLeft w:val="0"/>
      <w:marRight w:val="0"/>
      <w:marTop w:val="0"/>
      <w:marBottom w:val="0"/>
      <w:divBdr>
        <w:top w:val="none" w:sz="0" w:space="0" w:color="auto"/>
        <w:left w:val="none" w:sz="0" w:space="0" w:color="auto"/>
        <w:bottom w:val="none" w:sz="0" w:space="0" w:color="auto"/>
        <w:right w:val="none" w:sz="0" w:space="0" w:color="auto"/>
      </w:divBdr>
    </w:div>
    <w:div w:id="476799054">
      <w:bodyDiv w:val="1"/>
      <w:marLeft w:val="0"/>
      <w:marRight w:val="0"/>
      <w:marTop w:val="0"/>
      <w:marBottom w:val="0"/>
      <w:divBdr>
        <w:top w:val="none" w:sz="0" w:space="0" w:color="auto"/>
        <w:left w:val="none" w:sz="0" w:space="0" w:color="auto"/>
        <w:bottom w:val="none" w:sz="0" w:space="0" w:color="auto"/>
        <w:right w:val="none" w:sz="0" w:space="0" w:color="auto"/>
      </w:divBdr>
    </w:div>
    <w:div w:id="476848521">
      <w:bodyDiv w:val="1"/>
      <w:marLeft w:val="0"/>
      <w:marRight w:val="0"/>
      <w:marTop w:val="0"/>
      <w:marBottom w:val="0"/>
      <w:divBdr>
        <w:top w:val="none" w:sz="0" w:space="0" w:color="auto"/>
        <w:left w:val="none" w:sz="0" w:space="0" w:color="auto"/>
        <w:bottom w:val="none" w:sz="0" w:space="0" w:color="auto"/>
        <w:right w:val="none" w:sz="0" w:space="0" w:color="auto"/>
      </w:divBdr>
    </w:div>
    <w:div w:id="476917852">
      <w:bodyDiv w:val="1"/>
      <w:marLeft w:val="0"/>
      <w:marRight w:val="0"/>
      <w:marTop w:val="0"/>
      <w:marBottom w:val="0"/>
      <w:divBdr>
        <w:top w:val="none" w:sz="0" w:space="0" w:color="auto"/>
        <w:left w:val="none" w:sz="0" w:space="0" w:color="auto"/>
        <w:bottom w:val="none" w:sz="0" w:space="0" w:color="auto"/>
        <w:right w:val="none" w:sz="0" w:space="0" w:color="auto"/>
      </w:divBdr>
    </w:div>
    <w:div w:id="476920108">
      <w:bodyDiv w:val="1"/>
      <w:marLeft w:val="0"/>
      <w:marRight w:val="0"/>
      <w:marTop w:val="0"/>
      <w:marBottom w:val="0"/>
      <w:divBdr>
        <w:top w:val="none" w:sz="0" w:space="0" w:color="auto"/>
        <w:left w:val="none" w:sz="0" w:space="0" w:color="auto"/>
        <w:bottom w:val="none" w:sz="0" w:space="0" w:color="auto"/>
        <w:right w:val="none" w:sz="0" w:space="0" w:color="auto"/>
      </w:divBdr>
    </w:div>
    <w:div w:id="476920181">
      <w:bodyDiv w:val="1"/>
      <w:marLeft w:val="0"/>
      <w:marRight w:val="0"/>
      <w:marTop w:val="0"/>
      <w:marBottom w:val="0"/>
      <w:divBdr>
        <w:top w:val="none" w:sz="0" w:space="0" w:color="auto"/>
        <w:left w:val="none" w:sz="0" w:space="0" w:color="auto"/>
        <w:bottom w:val="none" w:sz="0" w:space="0" w:color="auto"/>
        <w:right w:val="none" w:sz="0" w:space="0" w:color="auto"/>
      </w:divBdr>
    </w:div>
    <w:div w:id="476920755">
      <w:bodyDiv w:val="1"/>
      <w:marLeft w:val="0"/>
      <w:marRight w:val="0"/>
      <w:marTop w:val="0"/>
      <w:marBottom w:val="0"/>
      <w:divBdr>
        <w:top w:val="none" w:sz="0" w:space="0" w:color="auto"/>
        <w:left w:val="none" w:sz="0" w:space="0" w:color="auto"/>
        <w:bottom w:val="none" w:sz="0" w:space="0" w:color="auto"/>
        <w:right w:val="none" w:sz="0" w:space="0" w:color="auto"/>
      </w:divBdr>
    </w:div>
    <w:div w:id="476924002">
      <w:bodyDiv w:val="1"/>
      <w:marLeft w:val="0"/>
      <w:marRight w:val="0"/>
      <w:marTop w:val="0"/>
      <w:marBottom w:val="0"/>
      <w:divBdr>
        <w:top w:val="none" w:sz="0" w:space="0" w:color="auto"/>
        <w:left w:val="none" w:sz="0" w:space="0" w:color="auto"/>
        <w:bottom w:val="none" w:sz="0" w:space="0" w:color="auto"/>
        <w:right w:val="none" w:sz="0" w:space="0" w:color="auto"/>
      </w:divBdr>
    </w:div>
    <w:div w:id="476991384">
      <w:bodyDiv w:val="1"/>
      <w:marLeft w:val="0"/>
      <w:marRight w:val="0"/>
      <w:marTop w:val="0"/>
      <w:marBottom w:val="0"/>
      <w:divBdr>
        <w:top w:val="none" w:sz="0" w:space="0" w:color="auto"/>
        <w:left w:val="none" w:sz="0" w:space="0" w:color="auto"/>
        <w:bottom w:val="none" w:sz="0" w:space="0" w:color="auto"/>
        <w:right w:val="none" w:sz="0" w:space="0" w:color="auto"/>
      </w:divBdr>
    </w:div>
    <w:div w:id="476995661">
      <w:bodyDiv w:val="1"/>
      <w:marLeft w:val="0"/>
      <w:marRight w:val="0"/>
      <w:marTop w:val="0"/>
      <w:marBottom w:val="0"/>
      <w:divBdr>
        <w:top w:val="none" w:sz="0" w:space="0" w:color="auto"/>
        <w:left w:val="none" w:sz="0" w:space="0" w:color="auto"/>
        <w:bottom w:val="none" w:sz="0" w:space="0" w:color="auto"/>
        <w:right w:val="none" w:sz="0" w:space="0" w:color="auto"/>
      </w:divBdr>
    </w:div>
    <w:div w:id="476998112">
      <w:bodyDiv w:val="1"/>
      <w:marLeft w:val="0"/>
      <w:marRight w:val="0"/>
      <w:marTop w:val="0"/>
      <w:marBottom w:val="0"/>
      <w:divBdr>
        <w:top w:val="none" w:sz="0" w:space="0" w:color="auto"/>
        <w:left w:val="none" w:sz="0" w:space="0" w:color="auto"/>
        <w:bottom w:val="none" w:sz="0" w:space="0" w:color="auto"/>
        <w:right w:val="none" w:sz="0" w:space="0" w:color="auto"/>
      </w:divBdr>
    </w:div>
    <w:div w:id="477036822">
      <w:bodyDiv w:val="1"/>
      <w:marLeft w:val="0"/>
      <w:marRight w:val="0"/>
      <w:marTop w:val="0"/>
      <w:marBottom w:val="0"/>
      <w:divBdr>
        <w:top w:val="none" w:sz="0" w:space="0" w:color="auto"/>
        <w:left w:val="none" w:sz="0" w:space="0" w:color="auto"/>
        <w:bottom w:val="none" w:sz="0" w:space="0" w:color="auto"/>
        <w:right w:val="none" w:sz="0" w:space="0" w:color="auto"/>
      </w:divBdr>
    </w:div>
    <w:div w:id="477036869">
      <w:bodyDiv w:val="1"/>
      <w:marLeft w:val="0"/>
      <w:marRight w:val="0"/>
      <w:marTop w:val="0"/>
      <w:marBottom w:val="0"/>
      <w:divBdr>
        <w:top w:val="none" w:sz="0" w:space="0" w:color="auto"/>
        <w:left w:val="none" w:sz="0" w:space="0" w:color="auto"/>
        <w:bottom w:val="none" w:sz="0" w:space="0" w:color="auto"/>
        <w:right w:val="none" w:sz="0" w:space="0" w:color="auto"/>
      </w:divBdr>
    </w:div>
    <w:div w:id="477112197">
      <w:bodyDiv w:val="1"/>
      <w:marLeft w:val="0"/>
      <w:marRight w:val="0"/>
      <w:marTop w:val="0"/>
      <w:marBottom w:val="0"/>
      <w:divBdr>
        <w:top w:val="none" w:sz="0" w:space="0" w:color="auto"/>
        <w:left w:val="none" w:sz="0" w:space="0" w:color="auto"/>
        <w:bottom w:val="none" w:sz="0" w:space="0" w:color="auto"/>
        <w:right w:val="none" w:sz="0" w:space="0" w:color="auto"/>
      </w:divBdr>
    </w:div>
    <w:div w:id="477114264">
      <w:bodyDiv w:val="1"/>
      <w:marLeft w:val="0"/>
      <w:marRight w:val="0"/>
      <w:marTop w:val="0"/>
      <w:marBottom w:val="0"/>
      <w:divBdr>
        <w:top w:val="none" w:sz="0" w:space="0" w:color="auto"/>
        <w:left w:val="none" w:sz="0" w:space="0" w:color="auto"/>
        <w:bottom w:val="none" w:sz="0" w:space="0" w:color="auto"/>
        <w:right w:val="none" w:sz="0" w:space="0" w:color="auto"/>
      </w:divBdr>
    </w:div>
    <w:div w:id="477116725">
      <w:bodyDiv w:val="1"/>
      <w:marLeft w:val="0"/>
      <w:marRight w:val="0"/>
      <w:marTop w:val="0"/>
      <w:marBottom w:val="0"/>
      <w:divBdr>
        <w:top w:val="none" w:sz="0" w:space="0" w:color="auto"/>
        <w:left w:val="none" w:sz="0" w:space="0" w:color="auto"/>
        <w:bottom w:val="none" w:sz="0" w:space="0" w:color="auto"/>
        <w:right w:val="none" w:sz="0" w:space="0" w:color="auto"/>
      </w:divBdr>
    </w:div>
    <w:div w:id="477116884">
      <w:bodyDiv w:val="1"/>
      <w:marLeft w:val="0"/>
      <w:marRight w:val="0"/>
      <w:marTop w:val="0"/>
      <w:marBottom w:val="0"/>
      <w:divBdr>
        <w:top w:val="none" w:sz="0" w:space="0" w:color="auto"/>
        <w:left w:val="none" w:sz="0" w:space="0" w:color="auto"/>
        <w:bottom w:val="none" w:sz="0" w:space="0" w:color="auto"/>
        <w:right w:val="none" w:sz="0" w:space="0" w:color="auto"/>
      </w:divBdr>
    </w:div>
    <w:div w:id="477188106">
      <w:bodyDiv w:val="1"/>
      <w:marLeft w:val="0"/>
      <w:marRight w:val="0"/>
      <w:marTop w:val="0"/>
      <w:marBottom w:val="0"/>
      <w:divBdr>
        <w:top w:val="none" w:sz="0" w:space="0" w:color="auto"/>
        <w:left w:val="none" w:sz="0" w:space="0" w:color="auto"/>
        <w:bottom w:val="none" w:sz="0" w:space="0" w:color="auto"/>
        <w:right w:val="none" w:sz="0" w:space="0" w:color="auto"/>
      </w:divBdr>
    </w:div>
    <w:div w:id="477234461">
      <w:bodyDiv w:val="1"/>
      <w:marLeft w:val="0"/>
      <w:marRight w:val="0"/>
      <w:marTop w:val="0"/>
      <w:marBottom w:val="0"/>
      <w:divBdr>
        <w:top w:val="none" w:sz="0" w:space="0" w:color="auto"/>
        <w:left w:val="none" w:sz="0" w:space="0" w:color="auto"/>
        <w:bottom w:val="none" w:sz="0" w:space="0" w:color="auto"/>
        <w:right w:val="none" w:sz="0" w:space="0" w:color="auto"/>
      </w:divBdr>
    </w:div>
    <w:div w:id="477261061">
      <w:bodyDiv w:val="1"/>
      <w:marLeft w:val="0"/>
      <w:marRight w:val="0"/>
      <w:marTop w:val="0"/>
      <w:marBottom w:val="0"/>
      <w:divBdr>
        <w:top w:val="none" w:sz="0" w:space="0" w:color="auto"/>
        <w:left w:val="none" w:sz="0" w:space="0" w:color="auto"/>
        <w:bottom w:val="none" w:sz="0" w:space="0" w:color="auto"/>
        <w:right w:val="none" w:sz="0" w:space="0" w:color="auto"/>
      </w:divBdr>
    </w:div>
    <w:div w:id="477307627">
      <w:bodyDiv w:val="1"/>
      <w:marLeft w:val="0"/>
      <w:marRight w:val="0"/>
      <w:marTop w:val="0"/>
      <w:marBottom w:val="0"/>
      <w:divBdr>
        <w:top w:val="none" w:sz="0" w:space="0" w:color="auto"/>
        <w:left w:val="none" w:sz="0" w:space="0" w:color="auto"/>
        <w:bottom w:val="none" w:sz="0" w:space="0" w:color="auto"/>
        <w:right w:val="none" w:sz="0" w:space="0" w:color="auto"/>
      </w:divBdr>
    </w:div>
    <w:div w:id="477309077">
      <w:bodyDiv w:val="1"/>
      <w:marLeft w:val="0"/>
      <w:marRight w:val="0"/>
      <w:marTop w:val="0"/>
      <w:marBottom w:val="0"/>
      <w:divBdr>
        <w:top w:val="none" w:sz="0" w:space="0" w:color="auto"/>
        <w:left w:val="none" w:sz="0" w:space="0" w:color="auto"/>
        <w:bottom w:val="none" w:sz="0" w:space="0" w:color="auto"/>
        <w:right w:val="none" w:sz="0" w:space="0" w:color="auto"/>
      </w:divBdr>
    </w:div>
    <w:div w:id="477377270">
      <w:bodyDiv w:val="1"/>
      <w:marLeft w:val="0"/>
      <w:marRight w:val="0"/>
      <w:marTop w:val="0"/>
      <w:marBottom w:val="0"/>
      <w:divBdr>
        <w:top w:val="none" w:sz="0" w:space="0" w:color="auto"/>
        <w:left w:val="none" w:sz="0" w:space="0" w:color="auto"/>
        <w:bottom w:val="none" w:sz="0" w:space="0" w:color="auto"/>
        <w:right w:val="none" w:sz="0" w:space="0" w:color="auto"/>
      </w:divBdr>
    </w:div>
    <w:div w:id="477382180">
      <w:bodyDiv w:val="1"/>
      <w:marLeft w:val="0"/>
      <w:marRight w:val="0"/>
      <w:marTop w:val="0"/>
      <w:marBottom w:val="0"/>
      <w:divBdr>
        <w:top w:val="none" w:sz="0" w:space="0" w:color="auto"/>
        <w:left w:val="none" w:sz="0" w:space="0" w:color="auto"/>
        <w:bottom w:val="none" w:sz="0" w:space="0" w:color="auto"/>
        <w:right w:val="none" w:sz="0" w:space="0" w:color="auto"/>
      </w:divBdr>
    </w:div>
    <w:div w:id="477382732">
      <w:bodyDiv w:val="1"/>
      <w:marLeft w:val="0"/>
      <w:marRight w:val="0"/>
      <w:marTop w:val="0"/>
      <w:marBottom w:val="0"/>
      <w:divBdr>
        <w:top w:val="none" w:sz="0" w:space="0" w:color="auto"/>
        <w:left w:val="none" w:sz="0" w:space="0" w:color="auto"/>
        <w:bottom w:val="none" w:sz="0" w:space="0" w:color="auto"/>
        <w:right w:val="none" w:sz="0" w:space="0" w:color="auto"/>
      </w:divBdr>
    </w:div>
    <w:div w:id="477384417">
      <w:bodyDiv w:val="1"/>
      <w:marLeft w:val="0"/>
      <w:marRight w:val="0"/>
      <w:marTop w:val="0"/>
      <w:marBottom w:val="0"/>
      <w:divBdr>
        <w:top w:val="none" w:sz="0" w:space="0" w:color="auto"/>
        <w:left w:val="none" w:sz="0" w:space="0" w:color="auto"/>
        <w:bottom w:val="none" w:sz="0" w:space="0" w:color="auto"/>
        <w:right w:val="none" w:sz="0" w:space="0" w:color="auto"/>
      </w:divBdr>
    </w:div>
    <w:div w:id="477453346">
      <w:bodyDiv w:val="1"/>
      <w:marLeft w:val="0"/>
      <w:marRight w:val="0"/>
      <w:marTop w:val="0"/>
      <w:marBottom w:val="0"/>
      <w:divBdr>
        <w:top w:val="none" w:sz="0" w:space="0" w:color="auto"/>
        <w:left w:val="none" w:sz="0" w:space="0" w:color="auto"/>
        <w:bottom w:val="none" w:sz="0" w:space="0" w:color="auto"/>
        <w:right w:val="none" w:sz="0" w:space="0" w:color="auto"/>
      </w:divBdr>
    </w:div>
    <w:div w:id="477497851">
      <w:bodyDiv w:val="1"/>
      <w:marLeft w:val="0"/>
      <w:marRight w:val="0"/>
      <w:marTop w:val="0"/>
      <w:marBottom w:val="0"/>
      <w:divBdr>
        <w:top w:val="none" w:sz="0" w:space="0" w:color="auto"/>
        <w:left w:val="none" w:sz="0" w:space="0" w:color="auto"/>
        <w:bottom w:val="none" w:sz="0" w:space="0" w:color="auto"/>
        <w:right w:val="none" w:sz="0" w:space="0" w:color="auto"/>
      </w:divBdr>
    </w:div>
    <w:div w:id="477503645">
      <w:bodyDiv w:val="1"/>
      <w:marLeft w:val="0"/>
      <w:marRight w:val="0"/>
      <w:marTop w:val="0"/>
      <w:marBottom w:val="0"/>
      <w:divBdr>
        <w:top w:val="none" w:sz="0" w:space="0" w:color="auto"/>
        <w:left w:val="none" w:sz="0" w:space="0" w:color="auto"/>
        <w:bottom w:val="none" w:sz="0" w:space="0" w:color="auto"/>
        <w:right w:val="none" w:sz="0" w:space="0" w:color="auto"/>
      </w:divBdr>
    </w:div>
    <w:div w:id="477576740">
      <w:bodyDiv w:val="1"/>
      <w:marLeft w:val="0"/>
      <w:marRight w:val="0"/>
      <w:marTop w:val="0"/>
      <w:marBottom w:val="0"/>
      <w:divBdr>
        <w:top w:val="none" w:sz="0" w:space="0" w:color="auto"/>
        <w:left w:val="none" w:sz="0" w:space="0" w:color="auto"/>
        <w:bottom w:val="none" w:sz="0" w:space="0" w:color="auto"/>
        <w:right w:val="none" w:sz="0" w:space="0" w:color="auto"/>
      </w:divBdr>
    </w:div>
    <w:div w:id="477651917">
      <w:bodyDiv w:val="1"/>
      <w:marLeft w:val="0"/>
      <w:marRight w:val="0"/>
      <w:marTop w:val="0"/>
      <w:marBottom w:val="0"/>
      <w:divBdr>
        <w:top w:val="none" w:sz="0" w:space="0" w:color="auto"/>
        <w:left w:val="none" w:sz="0" w:space="0" w:color="auto"/>
        <w:bottom w:val="none" w:sz="0" w:space="0" w:color="auto"/>
        <w:right w:val="none" w:sz="0" w:space="0" w:color="auto"/>
      </w:divBdr>
    </w:div>
    <w:div w:id="477652800">
      <w:bodyDiv w:val="1"/>
      <w:marLeft w:val="0"/>
      <w:marRight w:val="0"/>
      <w:marTop w:val="0"/>
      <w:marBottom w:val="0"/>
      <w:divBdr>
        <w:top w:val="none" w:sz="0" w:space="0" w:color="auto"/>
        <w:left w:val="none" w:sz="0" w:space="0" w:color="auto"/>
        <w:bottom w:val="none" w:sz="0" w:space="0" w:color="auto"/>
        <w:right w:val="none" w:sz="0" w:space="0" w:color="auto"/>
      </w:divBdr>
    </w:div>
    <w:div w:id="477695803">
      <w:bodyDiv w:val="1"/>
      <w:marLeft w:val="0"/>
      <w:marRight w:val="0"/>
      <w:marTop w:val="0"/>
      <w:marBottom w:val="0"/>
      <w:divBdr>
        <w:top w:val="none" w:sz="0" w:space="0" w:color="auto"/>
        <w:left w:val="none" w:sz="0" w:space="0" w:color="auto"/>
        <w:bottom w:val="none" w:sz="0" w:space="0" w:color="auto"/>
        <w:right w:val="none" w:sz="0" w:space="0" w:color="auto"/>
      </w:divBdr>
    </w:div>
    <w:div w:id="477765903">
      <w:bodyDiv w:val="1"/>
      <w:marLeft w:val="0"/>
      <w:marRight w:val="0"/>
      <w:marTop w:val="0"/>
      <w:marBottom w:val="0"/>
      <w:divBdr>
        <w:top w:val="none" w:sz="0" w:space="0" w:color="auto"/>
        <w:left w:val="none" w:sz="0" w:space="0" w:color="auto"/>
        <w:bottom w:val="none" w:sz="0" w:space="0" w:color="auto"/>
        <w:right w:val="none" w:sz="0" w:space="0" w:color="auto"/>
      </w:divBdr>
    </w:div>
    <w:div w:id="477766955">
      <w:bodyDiv w:val="1"/>
      <w:marLeft w:val="0"/>
      <w:marRight w:val="0"/>
      <w:marTop w:val="0"/>
      <w:marBottom w:val="0"/>
      <w:divBdr>
        <w:top w:val="none" w:sz="0" w:space="0" w:color="auto"/>
        <w:left w:val="none" w:sz="0" w:space="0" w:color="auto"/>
        <w:bottom w:val="none" w:sz="0" w:space="0" w:color="auto"/>
        <w:right w:val="none" w:sz="0" w:space="0" w:color="auto"/>
      </w:divBdr>
    </w:div>
    <w:div w:id="477767106">
      <w:bodyDiv w:val="1"/>
      <w:marLeft w:val="0"/>
      <w:marRight w:val="0"/>
      <w:marTop w:val="0"/>
      <w:marBottom w:val="0"/>
      <w:divBdr>
        <w:top w:val="none" w:sz="0" w:space="0" w:color="auto"/>
        <w:left w:val="none" w:sz="0" w:space="0" w:color="auto"/>
        <w:bottom w:val="none" w:sz="0" w:space="0" w:color="auto"/>
        <w:right w:val="none" w:sz="0" w:space="0" w:color="auto"/>
      </w:divBdr>
    </w:div>
    <w:div w:id="477768667">
      <w:bodyDiv w:val="1"/>
      <w:marLeft w:val="0"/>
      <w:marRight w:val="0"/>
      <w:marTop w:val="0"/>
      <w:marBottom w:val="0"/>
      <w:divBdr>
        <w:top w:val="none" w:sz="0" w:space="0" w:color="auto"/>
        <w:left w:val="none" w:sz="0" w:space="0" w:color="auto"/>
        <w:bottom w:val="none" w:sz="0" w:space="0" w:color="auto"/>
        <w:right w:val="none" w:sz="0" w:space="0" w:color="auto"/>
      </w:divBdr>
    </w:div>
    <w:div w:id="477770466">
      <w:bodyDiv w:val="1"/>
      <w:marLeft w:val="0"/>
      <w:marRight w:val="0"/>
      <w:marTop w:val="0"/>
      <w:marBottom w:val="0"/>
      <w:divBdr>
        <w:top w:val="none" w:sz="0" w:space="0" w:color="auto"/>
        <w:left w:val="none" w:sz="0" w:space="0" w:color="auto"/>
        <w:bottom w:val="none" w:sz="0" w:space="0" w:color="auto"/>
        <w:right w:val="none" w:sz="0" w:space="0" w:color="auto"/>
      </w:divBdr>
    </w:div>
    <w:div w:id="477841679">
      <w:bodyDiv w:val="1"/>
      <w:marLeft w:val="0"/>
      <w:marRight w:val="0"/>
      <w:marTop w:val="0"/>
      <w:marBottom w:val="0"/>
      <w:divBdr>
        <w:top w:val="none" w:sz="0" w:space="0" w:color="auto"/>
        <w:left w:val="none" w:sz="0" w:space="0" w:color="auto"/>
        <w:bottom w:val="none" w:sz="0" w:space="0" w:color="auto"/>
        <w:right w:val="none" w:sz="0" w:space="0" w:color="auto"/>
      </w:divBdr>
    </w:div>
    <w:div w:id="477845124">
      <w:bodyDiv w:val="1"/>
      <w:marLeft w:val="0"/>
      <w:marRight w:val="0"/>
      <w:marTop w:val="0"/>
      <w:marBottom w:val="0"/>
      <w:divBdr>
        <w:top w:val="none" w:sz="0" w:space="0" w:color="auto"/>
        <w:left w:val="none" w:sz="0" w:space="0" w:color="auto"/>
        <w:bottom w:val="none" w:sz="0" w:space="0" w:color="auto"/>
        <w:right w:val="none" w:sz="0" w:space="0" w:color="auto"/>
      </w:divBdr>
    </w:div>
    <w:div w:id="477847444">
      <w:bodyDiv w:val="1"/>
      <w:marLeft w:val="0"/>
      <w:marRight w:val="0"/>
      <w:marTop w:val="0"/>
      <w:marBottom w:val="0"/>
      <w:divBdr>
        <w:top w:val="none" w:sz="0" w:space="0" w:color="auto"/>
        <w:left w:val="none" w:sz="0" w:space="0" w:color="auto"/>
        <w:bottom w:val="none" w:sz="0" w:space="0" w:color="auto"/>
        <w:right w:val="none" w:sz="0" w:space="0" w:color="auto"/>
      </w:divBdr>
    </w:div>
    <w:div w:id="477888882">
      <w:bodyDiv w:val="1"/>
      <w:marLeft w:val="0"/>
      <w:marRight w:val="0"/>
      <w:marTop w:val="0"/>
      <w:marBottom w:val="0"/>
      <w:divBdr>
        <w:top w:val="none" w:sz="0" w:space="0" w:color="auto"/>
        <w:left w:val="none" w:sz="0" w:space="0" w:color="auto"/>
        <w:bottom w:val="none" w:sz="0" w:space="0" w:color="auto"/>
        <w:right w:val="none" w:sz="0" w:space="0" w:color="auto"/>
      </w:divBdr>
    </w:div>
    <w:div w:id="477890256">
      <w:bodyDiv w:val="1"/>
      <w:marLeft w:val="0"/>
      <w:marRight w:val="0"/>
      <w:marTop w:val="0"/>
      <w:marBottom w:val="0"/>
      <w:divBdr>
        <w:top w:val="none" w:sz="0" w:space="0" w:color="auto"/>
        <w:left w:val="none" w:sz="0" w:space="0" w:color="auto"/>
        <w:bottom w:val="none" w:sz="0" w:space="0" w:color="auto"/>
        <w:right w:val="none" w:sz="0" w:space="0" w:color="auto"/>
      </w:divBdr>
    </w:div>
    <w:div w:id="477891013">
      <w:bodyDiv w:val="1"/>
      <w:marLeft w:val="0"/>
      <w:marRight w:val="0"/>
      <w:marTop w:val="0"/>
      <w:marBottom w:val="0"/>
      <w:divBdr>
        <w:top w:val="none" w:sz="0" w:space="0" w:color="auto"/>
        <w:left w:val="none" w:sz="0" w:space="0" w:color="auto"/>
        <w:bottom w:val="none" w:sz="0" w:space="0" w:color="auto"/>
        <w:right w:val="none" w:sz="0" w:space="0" w:color="auto"/>
      </w:divBdr>
    </w:div>
    <w:div w:id="477957456">
      <w:bodyDiv w:val="1"/>
      <w:marLeft w:val="0"/>
      <w:marRight w:val="0"/>
      <w:marTop w:val="0"/>
      <w:marBottom w:val="0"/>
      <w:divBdr>
        <w:top w:val="none" w:sz="0" w:space="0" w:color="auto"/>
        <w:left w:val="none" w:sz="0" w:space="0" w:color="auto"/>
        <w:bottom w:val="none" w:sz="0" w:space="0" w:color="auto"/>
        <w:right w:val="none" w:sz="0" w:space="0" w:color="auto"/>
      </w:divBdr>
    </w:div>
    <w:div w:id="477959596">
      <w:bodyDiv w:val="1"/>
      <w:marLeft w:val="0"/>
      <w:marRight w:val="0"/>
      <w:marTop w:val="0"/>
      <w:marBottom w:val="0"/>
      <w:divBdr>
        <w:top w:val="none" w:sz="0" w:space="0" w:color="auto"/>
        <w:left w:val="none" w:sz="0" w:space="0" w:color="auto"/>
        <w:bottom w:val="none" w:sz="0" w:space="0" w:color="auto"/>
        <w:right w:val="none" w:sz="0" w:space="0" w:color="auto"/>
      </w:divBdr>
    </w:div>
    <w:div w:id="477961289">
      <w:bodyDiv w:val="1"/>
      <w:marLeft w:val="0"/>
      <w:marRight w:val="0"/>
      <w:marTop w:val="0"/>
      <w:marBottom w:val="0"/>
      <w:divBdr>
        <w:top w:val="none" w:sz="0" w:space="0" w:color="auto"/>
        <w:left w:val="none" w:sz="0" w:space="0" w:color="auto"/>
        <w:bottom w:val="none" w:sz="0" w:space="0" w:color="auto"/>
        <w:right w:val="none" w:sz="0" w:space="0" w:color="auto"/>
      </w:divBdr>
    </w:div>
    <w:div w:id="477961305">
      <w:bodyDiv w:val="1"/>
      <w:marLeft w:val="0"/>
      <w:marRight w:val="0"/>
      <w:marTop w:val="0"/>
      <w:marBottom w:val="0"/>
      <w:divBdr>
        <w:top w:val="none" w:sz="0" w:space="0" w:color="auto"/>
        <w:left w:val="none" w:sz="0" w:space="0" w:color="auto"/>
        <w:bottom w:val="none" w:sz="0" w:space="0" w:color="auto"/>
        <w:right w:val="none" w:sz="0" w:space="0" w:color="auto"/>
      </w:divBdr>
    </w:div>
    <w:div w:id="477964495">
      <w:bodyDiv w:val="1"/>
      <w:marLeft w:val="0"/>
      <w:marRight w:val="0"/>
      <w:marTop w:val="0"/>
      <w:marBottom w:val="0"/>
      <w:divBdr>
        <w:top w:val="none" w:sz="0" w:space="0" w:color="auto"/>
        <w:left w:val="none" w:sz="0" w:space="0" w:color="auto"/>
        <w:bottom w:val="none" w:sz="0" w:space="0" w:color="auto"/>
        <w:right w:val="none" w:sz="0" w:space="0" w:color="auto"/>
      </w:divBdr>
    </w:div>
    <w:div w:id="478034810">
      <w:bodyDiv w:val="1"/>
      <w:marLeft w:val="0"/>
      <w:marRight w:val="0"/>
      <w:marTop w:val="0"/>
      <w:marBottom w:val="0"/>
      <w:divBdr>
        <w:top w:val="none" w:sz="0" w:space="0" w:color="auto"/>
        <w:left w:val="none" w:sz="0" w:space="0" w:color="auto"/>
        <w:bottom w:val="none" w:sz="0" w:space="0" w:color="auto"/>
        <w:right w:val="none" w:sz="0" w:space="0" w:color="auto"/>
      </w:divBdr>
    </w:div>
    <w:div w:id="478040013">
      <w:bodyDiv w:val="1"/>
      <w:marLeft w:val="0"/>
      <w:marRight w:val="0"/>
      <w:marTop w:val="0"/>
      <w:marBottom w:val="0"/>
      <w:divBdr>
        <w:top w:val="none" w:sz="0" w:space="0" w:color="auto"/>
        <w:left w:val="none" w:sz="0" w:space="0" w:color="auto"/>
        <w:bottom w:val="none" w:sz="0" w:space="0" w:color="auto"/>
        <w:right w:val="none" w:sz="0" w:space="0" w:color="auto"/>
      </w:divBdr>
    </w:div>
    <w:div w:id="478107900">
      <w:bodyDiv w:val="1"/>
      <w:marLeft w:val="0"/>
      <w:marRight w:val="0"/>
      <w:marTop w:val="0"/>
      <w:marBottom w:val="0"/>
      <w:divBdr>
        <w:top w:val="none" w:sz="0" w:space="0" w:color="auto"/>
        <w:left w:val="none" w:sz="0" w:space="0" w:color="auto"/>
        <w:bottom w:val="none" w:sz="0" w:space="0" w:color="auto"/>
        <w:right w:val="none" w:sz="0" w:space="0" w:color="auto"/>
      </w:divBdr>
    </w:div>
    <w:div w:id="478109805">
      <w:bodyDiv w:val="1"/>
      <w:marLeft w:val="0"/>
      <w:marRight w:val="0"/>
      <w:marTop w:val="0"/>
      <w:marBottom w:val="0"/>
      <w:divBdr>
        <w:top w:val="none" w:sz="0" w:space="0" w:color="auto"/>
        <w:left w:val="none" w:sz="0" w:space="0" w:color="auto"/>
        <w:bottom w:val="none" w:sz="0" w:space="0" w:color="auto"/>
        <w:right w:val="none" w:sz="0" w:space="0" w:color="auto"/>
      </w:divBdr>
    </w:div>
    <w:div w:id="478110682">
      <w:bodyDiv w:val="1"/>
      <w:marLeft w:val="0"/>
      <w:marRight w:val="0"/>
      <w:marTop w:val="0"/>
      <w:marBottom w:val="0"/>
      <w:divBdr>
        <w:top w:val="none" w:sz="0" w:space="0" w:color="auto"/>
        <w:left w:val="none" w:sz="0" w:space="0" w:color="auto"/>
        <w:bottom w:val="none" w:sz="0" w:space="0" w:color="auto"/>
        <w:right w:val="none" w:sz="0" w:space="0" w:color="auto"/>
      </w:divBdr>
    </w:div>
    <w:div w:id="478116091">
      <w:bodyDiv w:val="1"/>
      <w:marLeft w:val="0"/>
      <w:marRight w:val="0"/>
      <w:marTop w:val="0"/>
      <w:marBottom w:val="0"/>
      <w:divBdr>
        <w:top w:val="none" w:sz="0" w:space="0" w:color="auto"/>
        <w:left w:val="none" w:sz="0" w:space="0" w:color="auto"/>
        <w:bottom w:val="none" w:sz="0" w:space="0" w:color="auto"/>
        <w:right w:val="none" w:sz="0" w:space="0" w:color="auto"/>
      </w:divBdr>
    </w:div>
    <w:div w:id="478155425">
      <w:bodyDiv w:val="1"/>
      <w:marLeft w:val="0"/>
      <w:marRight w:val="0"/>
      <w:marTop w:val="0"/>
      <w:marBottom w:val="0"/>
      <w:divBdr>
        <w:top w:val="none" w:sz="0" w:space="0" w:color="auto"/>
        <w:left w:val="none" w:sz="0" w:space="0" w:color="auto"/>
        <w:bottom w:val="none" w:sz="0" w:space="0" w:color="auto"/>
        <w:right w:val="none" w:sz="0" w:space="0" w:color="auto"/>
      </w:divBdr>
    </w:div>
    <w:div w:id="478226234">
      <w:bodyDiv w:val="1"/>
      <w:marLeft w:val="0"/>
      <w:marRight w:val="0"/>
      <w:marTop w:val="0"/>
      <w:marBottom w:val="0"/>
      <w:divBdr>
        <w:top w:val="none" w:sz="0" w:space="0" w:color="auto"/>
        <w:left w:val="none" w:sz="0" w:space="0" w:color="auto"/>
        <w:bottom w:val="none" w:sz="0" w:space="0" w:color="auto"/>
        <w:right w:val="none" w:sz="0" w:space="0" w:color="auto"/>
      </w:divBdr>
    </w:div>
    <w:div w:id="478226673">
      <w:bodyDiv w:val="1"/>
      <w:marLeft w:val="0"/>
      <w:marRight w:val="0"/>
      <w:marTop w:val="0"/>
      <w:marBottom w:val="0"/>
      <w:divBdr>
        <w:top w:val="none" w:sz="0" w:space="0" w:color="auto"/>
        <w:left w:val="none" w:sz="0" w:space="0" w:color="auto"/>
        <w:bottom w:val="none" w:sz="0" w:space="0" w:color="auto"/>
        <w:right w:val="none" w:sz="0" w:space="0" w:color="auto"/>
      </w:divBdr>
    </w:div>
    <w:div w:id="478227787">
      <w:bodyDiv w:val="1"/>
      <w:marLeft w:val="0"/>
      <w:marRight w:val="0"/>
      <w:marTop w:val="0"/>
      <w:marBottom w:val="0"/>
      <w:divBdr>
        <w:top w:val="none" w:sz="0" w:space="0" w:color="auto"/>
        <w:left w:val="none" w:sz="0" w:space="0" w:color="auto"/>
        <w:bottom w:val="none" w:sz="0" w:space="0" w:color="auto"/>
        <w:right w:val="none" w:sz="0" w:space="0" w:color="auto"/>
      </w:divBdr>
    </w:div>
    <w:div w:id="478234654">
      <w:bodyDiv w:val="1"/>
      <w:marLeft w:val="0"/>
      <w:marRight w:val="0"/>
      <w:marTop w:val="0"/>
      <w:marBottom w:val="0"/>
      <w:divBdr>
        <w:top w:val="none" w:sz="0" w:space="0" w:color="auto"/>
        <w:left w:val="none" w:sz="0" w:space="0" w:color="auto"/>
        <w:bottom w:val="none" w:sz="0" w:space="0" w:color="auto"/>
        <w:right w:val="none" w:sz="0" w:space="0" w:color="auto"/>
      </w:divBdr>
    </w:div>
    <w:div w:id="478302432">
      <w:bodyDiv w:val="1"/>
      <w:marLeft w:val="0"/>
      <w:marRight w:val="0"/>
      <w:marTop w:val="0"/>
      <w:marBottom w:val="0"/>
      <w:divBdr>
        <w:top w:val="none" w:sz="0" w:space="0" w:color="auto"/>
        <w:left w:val="none" w:sz="0" w:space="0" w:color="auto"/>
        <w:bottom w:val="none" w:sz="0" w:space="0" w:color="auto"/>
        <w:right w:val="none" w:sz="0" w:space="0" w:color="auto"/>
      </w:divBdr>
    </w:div>
    <w:div w:id="478305528">
      <w:bodyDiv w:val="1"/>
      <w:marLeft w:val="0"/>
      <w:marRight w:val="0"/>
      <w:marTop w:val="0"/>
      <w:marBottom w:val="0"/>
      <w:divBdr>
        <w:top w:val="none" w:sz="0" w:space="0" w:color="auto"/>
        <w:left w:val="none" w:sz="0" w:space="0" w:color="auto"/>
        <w:bottom w:val="none" w:sz="0" w:space="0" w:color="auto"/>
        <w:right w:val="none" w:sz="0" w:space="0" w:color="auto"/>
      </w:divBdr>
    </w:div>
    <w:div w:id="478305979">
      <w:bodyDiv w:val="1"/>
      <w:marLeft w:val="0"/>
      <w:marRight w:val="0"/>
      <w:marTop w:val="0"/>
      <w:marBottom w:val="0"/>
      <w:divBdr>
        <w:top w:val="none" w:sz="0" w:space="0" w:color="auto"/>
        <w:left w:val="none" w:sz="0" w:space="0" w:color="auto"/>
        <w:bottom w:val="none" w:sz="0" w:space="0" w:color="auto"/>
        <w:right w:val="none" w:sz="0" w:space="0" w:color="auto"/>
      </w:divBdr>
    </w:div>
    <w:div w:id="478306201">
      <w:bodyDiv w:val="1"/>
      <w:marLeft w:val="0"/>
      <w:marRight w:val="0"/>
      <w:marTop w:val="0"/>
      <w:marBottom w:val="0"/>
      <w:divBdr>
        <w:top w:val="none" w:sz="0" w:space="0" w:color="auto"/>
        <w:left w:val="none" w:sz="0" w:space="0" w:color="auto"/>
        <w:bottom w:val="none" w:sz="0" w:space="0" w:color="auto"/>
        <w:right w:val="none" w:sz="0" w:space="0" w:color="auto"/>
      </w:divBdr>
    </w:div>
    <w:div w:id="478348583">
      <w:bodyDiv w:val="1"/>
      <w:marLeft w:val="0"/>
      <w:marRight w:val="0"/>
      <w:marTop w:val="0"/>
      <w:marBottom w:val="0"/>
      <w:divBdr>
        <w:top w:val="none" w:sz="0" w:space="0" w:color="auto"/>
        <w:left w:val="none" w:sz="0" w:space="0" w:color="auto"/>
        <w:bottom w:val="none" w:sz="0" w:space="0" w:color="auto"/>
        <w:right w:val="none" w:sz="0" w:space="0" w:color="auto"/>
      </w:divBdr>
    </w:div>
    <w:div w:id="478377446">
      <w:bodyDiv w:val="1"/>
      <w:marLeft w:val="0"/>
      <w:marRight w:val="0"/>
      <w:marTop w:val="0"/>
      <w:marBottom w:val="0"/>
      <w:divBdr>
        <w:top w:val="none" w:sz="0" w:space="0" w:color="auto"/>
        <w:left w:val="none" w:sz="0" w:space="0" w:color="auto"/>
        <w:bottom w:val="none" w:sz="0" w:space="0" w:color="auto"/>
        <w:right w:val="none" w:sz="0" w:space="0" w:color="auto"/>
      </w:divBdr>
    </w:div>
    <w:div w:id="478378998">
      <w:bodyDiv w:val="1"/>
      <w:marLeft w:val="0"/>
      <w:marRight w:val="0"/>
      <w:marTop w:val="0"/>
      <w:marBottom w:val="0"/>
      <w:divBdr>
        <w:top w:val="none" w:sz="0" w:space="0" w:color="auto"/>
        <w:left w:val="none" w:sz="0" w:space="0" w:color="auto"/>
        <w:bottom w:val="none" w:sz="0" w:space="0" w:color="auto"/>
        <w:right w:val="none" w:sz="0" w:space="0" w:color="auto"/>
      </w:divBdr>
    </w:div>
    <w:div w:id="478421677">
      <w:bodyDiv w:val="1"/>
      <w:marLeft w:val="0"/>
      <w:marRight w:val="0"/>
      <w:marTop w:val="0"/>
      <w:marBottom w:val="0"/>
      <w:divBdr>
        <w:top w:val="none" w:sz="0" w:space="0" w:color="auto"/>
        <w:left w:val="none" w:sz="0" w:space="0" w:color="auto"/>
        <w:bottom w:val="none" w:sz="0" w:space="0" w:color="auto"/>
        <w:right w:val="none" w:sz="0" w:space="0" w:color="auto"/>
      </w:divBdr>
    </w:div>
    <w:div w:id="478425318">
      <w:bodyDiv w:val="1"/>
      <w:marLeft w:val="0"/>
      <w:marRight w:val="0"/>
      <w:marTop w:val="0"/>
      <w:marBottom w:val="0"/>
      <w:divBdr>
        <w:top w:val="none" w:sz="0" w:space="0" w:color="auto"/>
        <w:left w:val="none" w:sz="0" w:space="0" w:color="auto"/>
        <w:bottom w:val="none" w:sz="0" w:space="0" w:color="auto"/>
        <w:right w:val="none" w:sz="0" w:space="0" w:color="auto"/>
      </w:divBdr>
    </w:div>
    <w:div w:id="478426577">
      <w:bodyDiv w:val="1"/>
      <w:marLeft w:val="0"/>
      <w:marRight w:val="0"/>
      <w:marTop w:val="0"/>
      <w:marBottom w:val="0"/>
      <w:divBdr>
        <w:top w:val="none" w:sz="0" w:space="0" w:color="auto"/>
        <w:left w:val="none" w:sz="0" w:space="0" w:color="auto"/>
        <w:bottom w:val="none" w:sz="0" w:space="0" w:color="auto"/>
        <w:right w:val="none" w:sz="0" w:space="0" w:color="auto"/>
      </w:divBdr>
    </w:div>
    <w:div w:id="478427868">
      <w:bodyDiv w:val="1"/>
      <w:marLeft w:val="0"/>
      <w:marRight w:val="0"/>
      <w:marTop w:val="0"/>
      <w:marBottom w:val="0"/>
      <w:divBdr>
        <w:top w:val="none" w:sz="0" w:space="0" w:color="auto"/>
        <w:left w:val="none" w:sz="0" w:space="0" w:color="auto"/>
        <w:bottom w:val="none" w:sz="0" w:space="0" w:color="auto"/>
        <w:right w:val="none" w:sz="0" w:space="0" w:color="auto"/>
      </w:divBdr>
    </w:div>
    <w:div w:id="478494418">
      <w:bodyDiv w:val="1"/>
      <w:marLeft w:val="0"/>
      <w:marRight w:val="0"/>
      <w:marTop w:val="0"/>
      <w:marBottom w:val="0"/>
      <w:divBdr>
        <w:top w:val="none" w:sz="0" w:space="0" w:color="auto"/>
        <w:left w:val="none" w:sz="0" w:space="0" w:color="auto"/>
        <w:bottom w:val="none" w:sz="0" w:space="0" w:color="auto"/>
        <w:right w:val="none" w:sz="0" w:space="0" w:color="auto"/>
      </w:divBdr>
    </w:div>
    <w:div w:id="478498179">
      <w:bodyDiv w:val="1"/>
      <w:marLeft w:val="0"/>
      <w:marRight w:val="0"/>
      <w:marTop w:val="0"/>
      <w:marBottom w:val="0"/>
      <w:divBdr>
        <w:top w:val="none" w:sz="0" w:space="0" w:color="auto"/>
        <w:left w:val="none" w:sz="0" w:space="0" w:color="auto"/>
        <w:bottom w:val="none" w:sz="0" w:space="0" w:color="auto"/>
        <w:right w:val="none" w:sz="0" w:space="0" w:color="auto"/>
      </w:divBdr>
    </w:div>
    <w:div w:id="478503856">
      <w:bodyDiv w:val="1"/>
      <w:marLeft w:val="0"/>
      <w:marRight w:val="0"/>
      <w:marTop w:val="0"/>
      <w:marBottom w:val="0"/>
      <w:divBdr>
        <w:top w:val="none" w:sz="0" w:space="0" w:color="auto"/>
        <w:left w:val="none" w:sz="0" w:space="0" w:color="auto"/>
        <w:bottom w:val="none" w:sz="0" w:space="0" w:color="auto"/>
        <w:right w:val="none" w:sz="0" w:space="0" w:color="auto"/>
      </w:divBdr>
    </w:div>
    <w:div w:id="478571996">
      <w:bodyDiv w:val="1"/>
      <w:marLeft w:val="0"/>
      <w:marRight w:val="0"/>
      <w:marTop w:val="0"/>
      <w:marBottom w:val="0"/>
      <w:divBdr>
        <w:top w:val="none" w:sz="0" w:space="0" w:color="auto"/>
        <w:left w:val="none" w:sz="0" w:space="0" w:color="auto"/>
        <w:bottom w:val="none" w:sz="0" w:space="0" w:color="auto"/>
        <w:right w:val="none" w:sz="0" w:space="0" w:color="auto"/>
      </w:divBdr>
    </w:div>
    <w:div w:id="478574560">
      <w:bodyDiv w:val="1"/>
      <w:marLeft w:val="0"/>
      <w:marRight w:val="0"/>
      <w:marTop w:val="0"/>
      <w:marBottom w:val="0"/>
      <w:divBdr>
        <w:top w:val="none" w:sz="0" w:space="0" w:color="auto"/>
        <w:left w:val="none" w:sz="0" w:space="0" w:color="auto"/>
        <w:bottom w:val="none" w:sz="0" w:space="0" w:color="auto"/>
        <w:right w:val="none" w:sz="0" w:space="0" w:color="auto"/>
      </w:divBdr>
    </w:div>
    <w:div w:id="478615495">
      <w:bodyDiv w:val="1"/>
      <w:marLeft w:val="0"/>
      <w:marRight w:val="0"/>
      <w:marTop w:val="0"/>
      <w:marBottom w:val="0"/>
      <w:divBdr>
        <w:top w:val="none" w:sz="0" w:space="0" w:color="auto"/>
        <w:left w:val="none" w:sz="0" w:space="0" w:color="auto"/>
        <w:bottom w:val="none" w:sz="0" w:space="0" w:color="auto"/>
        <w:right w:val="none" w:sz="0" w:space="0" w:color="auto"/>
      </w:divBdr>
    </w:div>
    <w:div w:id="478617598">
      <w:bodyDiv w:val="1"/>
      <w:marLeft w:val="0"/>
      <w:marRight w:val="0"/>
      <w:marTop w:val="0"/>
      <w:marBottom w:val="0"/>
      <w:divBdr>
        <w:top w:val="none" w:sz="0" w:space="0" w:color="auto"/>
        <w:left w:val="none" w:sz="0" w:space="0" w:color="auto"/>
        <w:bottom w:val="none" w:sz="0" w:space="0" w:color="auto"/>
        <w:right w:val="none" w:sz="0" w:space="0" w:color="auto"/>
      </w:divBdr>
    </w:div>
    <w:div w:id="478618842">
      <w:bodyDiv w:val="1"/>
      <w:marLeft w:val="0"/>
      <w:marRight w:val="0"/>
      <w:marTop w:val="0"/>
      <w:marBottom w:val="0"/>
      <w:divBdr>
        <w:top w:val="none" w:sz="0" w:space="0" w:color="auto"/>
        <w:left w:val="none" w:sz="0" w:space="0" w:color="auto"/>
        <w:bottom w:val="none" w:sz="0" w:space="0" w:color="auto"/>
        <w:right w:val="none" w:sz="0" w:space="0" w:color="auto"/>
      </w:divBdr>
    </w:div>
    <w:div w:id="478621393">
      <w:bodyDiv w:val="1"/>
      <w:marLeft w:val="0"/>
      <w:marRight w:val="0"/>
      <w:marTop w:val="0"/>
      <w:marBottom w:val="0"/>
      <w:divBdr>
        <w:top w:val="none" w:sz="0" w:space="0" w:color="auto"/>
        <w:left w:val="none" w:sz="0" w:space="0" w:color="auto"/>
        <w:bottom w:val="none" w:sz="0" w:space="0" w:color="auto"/>
        <w:right w:val="none" w:sz="0" w:space="0" w:color="auto"/>
      </w:divBdr>
    </w:div>
    <w:div w:id="478621402">
      <w:bodyDiv w:val="1"/>
      <w:marLeft w:val="0"/>
      <w:marRight w:val="0"/>
      <w:marTop w:val="0"/>
      <w:marBottom w:val="0"/>
      <w:divBdr>
        <w:top w:val="none" w:sz="0" w:space="0" w:color="auto"/>
        <w:left w:val="none" w:sz="0" w:space="0" w:color="auto"/>
        <w:bottom w:val="none" w:sz="0" w:space="0" w:color="auto"/>
        <w:right w:val="none" w:sz="0" w:space="0" w:color="auto"/>
      </w:divBdr>
    </w:div>
    <w:div w:id="478763237">
      <w:bodyDiv w:val="1"/>
      <w:marLeft w:val="0"/>
      <w:marRight w:val="0"/>
      <w:marTop w:val="0"/>
      <w:marBottom w:val="0"/>
      <w:divBdr>
        <w:top w:val="none" w:sz="0" w:space="0" w:color="auto"/>
        <w:left w:val="none" w:sz="0" w:space="0" w:color="auto"/>
        <w:bottom w:val="none" w:sz="0" w:space="0" w:color="auto"/>
        <w:right w:val="none" w:sz="0" w:space="0" w:color="auto"/>
      </w:divBdr>
    </w:div>
    <w:div w:id="478764791">
      <w:bodyDiv w:val="1"/>
      <w:marLeft w:val="0"/>
      <w:marRight w:val="0"/>
      <w:marTop w:val="0"/>
      <w:marBottom w:val="0"/>
      <w:divBdr>
        <w:top w:val="none" w:sz="0" w:space="0" w:color="auto"/>
        <w:left w:val="none" w:sz="0" w:space="0" w:color="auto"/>
        <w:bottom w:val="none" w:sz="0" w:space="0" w:color="auto"/>
        <w:right w:val="none" w:sz="0" w:space="0" w:color="auto"/>
      </w:divBdr>
    </w:div>
    <w:div w:id="478768296">
      <w:bodyDiv w:val="1"/>
      <w:marLeft w:val="0"/>
      <w:marRight w:val="0"/>
      <w:marTop w:val="0"/>
      <w:marBottom w:val="0"/>
      <w:divBdr>
        <w:top w:val="none" w:sz="0" w:space="0" w:color="auto"/>
        <w:left w:val="none" w:sz="0" w:space="0" w:color="auto"/>
        <w:bottom w:val="none" w:sz="0" w:space="0" w:color="auto"/>
        <w:right w:val="none" w:sz="0" w:space="0" w:color="auto"/>
      </w:divBdr>
    </w:div>
    <w:div w:id="478806383">
      <w:bodyDiv w:val="1"/>
      <w:marLeft w:val="0"/>
      <w:marRight w:val="0"/>
      <w:marTop w:val="0"/>
      <w:marBottom w:val="0"/>
      <w:divBdr>
        <w:top w:val="none" w:sz="0" w:space="0" w:color="auto"/>
        <w:left w:val="none" w:sz="0" w:space="0" w:color="auto"/>
        <w:bottom w:val="none" w:sz="0" w:space="0" w:color="auto"/>
        <w:right w:val="none" w:sz="0" w:space="0" w:color="auto"/>
      </w:divBdr>
    </w:div>
    <w:div w:id="478808322">
      <w:bodyDiv w:val="1"/>
      <w:marLeft w:val="0"/>
      <w:marRight w:val="0"/>
      <w:marTop w:val="0"/>
      <w:marBottom w:val="0"/>
      <w:divBdr>
        <w:top w:val="none" w:sz="0" w:space="0" w:color="auto"/>
        <w:left w:val="none" w:sz="0" w:space="0" w:color="auto"/>
        <w:bottom w:val="none" w:sz="0" w:space="0" w:color="auto"/>
        <w:right w:val="none" w:sz="0" w:space="0" w:color="auto"/>
      </w:divBdr>
    </w:div>
    <w:div w:id="478808607">
      <w:bodyDiv w:val="1"/>
      <w:marLeft w:val="0"/>
      <w:marRight w:val="0"/>
      <w:marTop w:val="0"/>
      <w:marBottom w:val="0"/>
      <w:divBdr>
        <w:top w:val="none" w:sz="0" w:space="0" w:color="auto"/>
        <w:left w:val="none" w:sz="0" w:space="0" w:color="auto"/>
        <w:bottom w:val="none" w:sz="0" w:space="0" w:color="auto"/>
        <w:right w:val="none" w:sz="0" w:space="0" w:color="auto"/>
      </w:divBdr>
    </w:div>
    <w:div w:id="478881850">
      <w:bodyDiv w:val="1"/>
      <w:marLeft w:val="0"/>
      <w:marRight w:val="0"/>
      <w:marTop w:val="0"/>
      <w:marBottom w:val="0"/>
      <w:divBdr>
        <w:top w:val="none" w:sz="0" w:space="0" w:color="auto"/>
        <w:left w:val="none" w:sz="0" w:space="0" w:color="auto"/>
        <w:bottom w:val="none" w:sz="0" w:space="0" w:color="auto"/>
        <w:right w:val="none" w:sz="0" w:space="0" w:color="auto"/>
      </w:divBdr>
    </w:div>
    <w:div w:id="478887394">
      <w:bodyDiv w:val="1"/>
      <w:marLeft w:val="0"/>
      <w:marRight w:val="0"/>
      <w:marTop w:val="0"/>
      <w:marBottom w:val="0"/>
      <w:divBdr>
        <w:top w:val="none" w:sz="0" w:space="0" w:color="auto"/>
        <w:left w:val="none" w:sz="0" w:space="0" w:color="auto"/>
        <w:bottom w:val="none" w:sz="0" w:space="0" w:color="auto"/>
        <w:right w:val="none" w:sz="0" w:space="0" w:color="auto"/>
      </w:divBdr>
    </w:div>
    <w:div w:id="478889473">
      <w:bodyDiv w:val="1"/>
      <w:marLeft w:val="0"/>
      <w:marRight w:val="0"/>
      <w:marTop w:val="0"/>
      <w:marBottom w:val="0"/>
      <w:divBdr>
        <w:top w:val="none" w:sz="0" w:space="0" w:color="auto"/>
        <w:left w:val="none" w:sz="0" w:space="0" w:color="auto"/>
        <w:bottom w:val="none" w:sz="0" w:space="0" w:color="auto"/>
        <w:right w:val="none" w:sz="0" w:space="0" w:color="auto"/>
      </w:divBdr>
    </w:div>
    <w:div w:id="478958354">
      <w:bodyDiv w:val="1"/>
      <w:marLeft w:val="0"/>
      <w:marRight w:val="0"/>
      <w:marTop w:val="0"/>
      <w:marBottom w:val="0"/>
      <w:divBdr>
        <w:top w:val="none" w:sz="0" w:space="0" w:color="auto"/>
        <w:left w:val="none" w:sz="0" w:space="0" w:color="auto"/>
        <w:bottom w:val="none" w:sz="0" w:space="0" w:color="auto"/>
        <w:right w:val="none" w:sz="0" w:space="0" w:color="auto"/>
      </w:divBdr>
    </w:div>
    <w:div w:id="478961330">
      <w:bodyDiv w:val="1"/>
      <w:marLeft w:val="0"/>
      <w:marRight w:val="0"/>
      <w:marTop w:val="0"/>
      <w:marBottom w:val="0"/>
      <w:divBdr>
        <w:top w:val="none" w:sz="0" w:space="0" w:color="auto"/>
        <w:left w:val="none" w:sz="0" w:space="0" w:color="auto"/>
        <w:bottom w:val="none" w:sz="0" w:space="0" w:color="auto"/>
        <w:right w:val="none" w:sz="0" w:space="0" w:color="auto"/>
      </w:divBdr>
    </w:div>
    <w:div w:id="478965202">
      <w:bodyDiv w:val="1"/>
      <w:marLeft w:val="0"/>
      <w:marRight w:val="0"/>
      <w:marTop w:val="0"/>
      <w:marBottom w:val="0"/>
      <w:divBdr>
        <w:top w:val="none" w:sz="0" w:space="0" w:color="auto"/>
        <w:left w:val="none" w:sz="0" w:space="0" w:color="auto"/>
        <w:bottom w:val="none" w:sz="0" w:space="0" w:color="auto"/>
        <w:right w:val="none" w:sz="0" w:space="0" w:color="auto"/>
      </w:divBdr>
    </w:div>
    <w:div w:id="479034068">
      <w:bodyDiv w:val="1"/>
      <w:marLeft w:val="0"/>
      <w:marRight w:val="0"/>
      <w:marTop w:val="0"/>
      <w:marBottom w:val="0"/>
      <w:divBdr>
        <w:top w:val="none" w:sz="0" w:space="0" w:color="auto"/>
        <w:left w:val="none" w:sz="0" w:space="0" w:color="auto"/>
        <w:bottom w:val="none" w:sz="0" w:space="0" w:color="auto"/>
        <w:right w:val="none" w:sz="0" w:space="0" w:color="auto"/>
      </w:divBdr>
    </w:div>
    <w:div w:id="479076673">
      <w:bodyDiv w:val="1"/>
      <w:marLeft w:val="0"/>
      <w:marRight w:val="0"/>
      <w:marTop w:val="0"/>
      <w:marBottom w:val="0"/>
      <w:divBdr>
        <w:top w:val="none" w:sz="0" w:space="0" w:color="auto"/>
        <w:left w:val="none" w:sz="0" w:space="0" w:color="auto"/>
        <w:bottom w:val="none" w:sz="0" w:space="0" w:color="auto"/>
        <w:right w:val="none" w:sz="0" w:space="0" w:color="auto"/>
      </w:divBdr>
    </w:div>
    <w:div w:id="479079672">
      <w:bodyDiv w:val="1"/>
      <w:marLeft w:val="0"/>
      <w:marRight w:val="0"/>
      <w:marTop w:val="0"/>
      <w:marBottom w:val="0"/>
      <w:divBdr>
        <w:top w:val="none" w:sz="0" w:space="0" w:color="auto"/>
        <w:left w:val="none" w:sz="0" w:space="0" w:color="auto"/>
        <w:bottom w:val="none" w:sz="0" w:space="0" w:color="auto"/>
        <w:right w:val="none" w:sz="0" w:space="0" w:color="auto"/>
      </w:divBdr>
    </w:div>
    <w:div w:id="479152489">
      <w:bodyDiv w:val="1"/>
      <w:marLeft w:val="0"/>
      <w:marRight w:val="0"/>
      <w:marTop w:val="0"/>
      <w:marBottom w:val="0"/>
      <w:divBdr>
        <w:top w:val="none" w:sz="0" w:space="0" w:color="auto"/>
        <w:left w:val="none" w:sz="0" w:space="0" w:color="auto"/>
        <w:bottom w:val="none" w:sz="0" w:space="0" w:color="auto"/>
        <w:right w:val="none" w:sz="0" w:space="0" w:color="auto"/>
      </w:divBdr>
    </w:div>
    <w:div w:id="479153376">
      <w:bodyDiv w:val="1"/>
      <w:marLeft w:val="0"/>
      <w:marRight w:val="0"/>
      <w:marTop w:val="0"/>
      <w:marBottom w:val="0"/>
      <w:divBdr>
        <w:top w:val="none" w:sz="0" w:space="0" w:color="auto"/>
        <w:left w:val="none" w:sz="0" w:space="0" w:color="auto"/>
        <w:bottom w:val="none" w:sz="0" w:space="0" w:color="auto"/>
        <w:right w:val="none" w:sz="0" w:space="0" w:color="auto"/>
      </w:divBdr>
    </w:div>
    <w:div w:id="479157667">
      <w:bodyDiv w:val="1"/>
      <w:marLeft w:val="0"/>
      <w:marRight w:val="0"/>
      <w:marTop w:val="0"/>
      <w:marBottom w:val="0"/>
      <w:divBdr>
        <w:top w:val="none" w:sz="0" w:space="0" w:color="auto"/>
        <w:left w:val="none" w:sz="0" w:space="0" w:color="auto"/>
        <w:bottom w:val="none" w:sz="0" w:space="0" w:color="auto"/>
        <w:right w:val="none" w:sz="0" w:space="0" w:color="auto"/>
      </w:divBdr>
    </w:div>
    <w:div w:id="479158764">
      <w:bodyDiv w:val="1"/>
      <w:marLeft w:val="0"/>
      <w:marRight w:val="0"/>
      <w:marTop w:val="0"/>
      <w:marBottom w:val="0"/>
      <w:divBdr>
        <w:top w:val="none" w:sz="0" w:space="0" w:color="auto"/>
        <w:left w:val="none" w:sz="0" w:space="0" w:color="auto"/>
        <w:bottom w:val="none" w:sz="0" w:space="0" w:color="auto"/>
        <w:right w:val="none" w:sz="0" w:space="0" w:color="auto"/>
      </w:divBdr>
    </w:div>
    <w:div w:id="479159225">
      <w:bodyDiv w:val="1"/>
      <w:marLeft w:val="0"/>
      <w:marRight w:val="0"/>
      <w:marTop w:val="0"/>
      <w:marBottom w:val="0"/>
      <w:divBdr>
        <w:top w:val="none" w:sz="0" w:space="0" w:color="auto"/>
        <w:left w:val="none" w:sz="0" w:space="0" w:color="auto"/>
        <w:bottom w:val="none" w:sz="0" w:space="0" w:color="auto"/>
        <w:right w:val="none" w:sz="0" w:space="0" w:color="auto"/>
      </w:divBdr>
    </w:div>
    <w:div w:id="479199510">
      <w:bodyDiv w:val="1"/>
      <w:marLeft w:val="0"/>
      <w:marRight w:val="0"/>
      <w:marTop w:val="0"/>
      <w:marBottom w:val="0"/>
      <w:divBdr>
        <w:top w:val="none" w:sz="0" w:space="0" w:color="auto"/>
        <w:left w:val="none" w:sz="0" w:space="0" w:color="auto"/>
        <w:bottom w:val="none" w:sz="0" w:space="0" w:color="auto"/>
        <w:right w:val="none" w:sz="0" w:space="0" w:color="auto"/>
      </w:divBdr>
    </w:div>
    <w:div w:id="479225873">
      <w:bodyDiv w:val="1"/>
      <w:marLeft w:val="0"/>
      <w:marRight w:val="0"/>
      <w:marTop w:val="0"/>
      <w:marBottom w:val="0"/>
      <w:divBdr>
        <w:top w:val="none" w:sz="0" w:space="0" w:color="auto"/>
        <w:left w:val="none" w:sz="0" w:space="0" w:color="auto"/>
        <w:bottom w:val="none" w:sz="0" w:space="0" w:color="auto"/>
        <w:right w:val="none" w:sz="0" w:space="0" w:color="auto"/>
      </w:divBdr>
    </w:div>
    <w:div w:id="479229515">
      <w:bodyDiv w:val="1"/>
      <w:marLeft w:val="0"/>
      <w:marRight w:val="0"/>
      <w:marTop w:val="0"/>
      <w:marBottom w:val="0"/>
      <w:divBdr>
        <w:top w:val="none" w:sz="0" w:space="0" w:color="auto"/>
        <w:left w:val="none" w:sz="0" w:space="0" w:color="auto"/>
        <w:bottom w:val="none" w:sz="0" w:space="0" w:color="auto"/>
        <w:right w:val="none" w:sz="0" w:space="0" w:color="auto"/>
      </w:divBdr>
    </w:div>
    <w:div w:id="479269019">
      <w:bodyDiv w:val="1"/>
      <w:marLeft w:val="0"/>
      <w:marRight w:val="0"/>
      <w:marTop w:val="0"/>
      <w:marBottom w:val="0"/>
      <w:divBdr>
        <w:top w:val="none" w:sz="0" w:space="0" w:color="auto"/>
        <w:left w:val="none" w:sz="0" w:space="0" w:color="auto"/>
        <w:bottom w:val="none" w:sz="0" w:space="0" w:color="auto"/>
        <w:right w:val="none" w:sz="0" w:space="0" w:color="auto"/>
      </w:divBdr>
    </w:div>
    <w:div w:id="479271521">
      <w:bodyDiv w:val="1"/>
      <w:marLeft w:val="0"/>
      <w:marRight w:val="0"/>
      <w:marTop w:val="0"/>
      <w:marBottom w:val="0"/>
      <w:divBdr>
        <w:top w:val="none" w:sz="0" w:space="0" w:color="auto"/>
        <w:left w:val="none" w:sz="0" w:space="0" w:color="auto"/>
        <w:bottom w:val="none" w:sz="0" w:space="0" w:color="auto"/>
        <w:right w:val="none" w:sz="0" w:space="0" w:color="auto"/>
      </w:divBdr>
    </w:div>
    <w:div w:id="479349634">
      <w:bodyDiv w:val="1"/>
      <w:marLeft w:val="0"/>
      <w:marRight w:val="0"/>
      <w:marTop w:val="0"/>
      <w:marBottom w:val="0"/>
      <w:divBdr>
        <w:top w:val="none" w:sz="0" w:space="0" w:color="auto"/>
        <w:left w:val="none" w:sz="0" w:space="0" w:color="auto"/>
        <w:bottom w:val="none" w:sz="0" w:space="0" w:color="auto"/>
        <w:right w:val="none" w:sz="0" w:space="0" w:color="auto"/>
      </w:divBdr>
    </w:div>
    <w:div w:id="479419728">
      <w:bodyDiv w:val="1"/>
      <w:marLeft w:val="0"/>
      <w:marRight w:val="0"/>
      <w:marTop w:val="0"/>
      <w:marBottom w:val="0"/>
      <w:divBdr>
        <w:top w:val="none" w:sz="0" w:space="0" w:color="auto"/>
        <w:left w:val="none" w:sz="0" w:space="0" w:color="auto"/>
        <w:bottom w:val="none" w:sz="0" w:space="0" w:color="auto"/>
        <w:right w:val="none" w:sz="0" w:space="0" w:color="auto"/>
      </w:divBdr>
    </w:div>
    <w:div w:id="479420497">
      <w:bodyDiv w:val="1"/>
      <w:marLeft w:val="0"/>
      <w:marRight w:val="0"/>
      <w:marTop w:val="0"/>
      <w:marBottom w:val="0"/>
      <w:divBdr>
        <w:top w:val="none" w:sz="0" w:space="0" w:color="auto"/>
        <w:left w:val="none" w:sz="0" w:space="0" w:color="auto"/>
        <w:bottom w:val="none" w:sz="0" w:space="0" w:color="auto"/>
        <w:right w:val="none" w:sz="0" w:space="0" w:color="auto"/>
      </w:divBdr>
    </w:div>
    <w:div w:id="479420559">
      <w:bodyDiv w:val="1"/>
      <w:marLeft w:val="0"/>
      <w:marRight w:val="0"/>
      <w:marTop w:val="0"/>
      <w:marBottom w:val="0"/>
      <w:divBdr>
        <w:top w:val="none" w:sz="0" w:space="0" w:color="auto"/>
        <w:left w:val="none" w:sz="0" w:space="0" w:color="auto"/>
        <w:bottom w:val="none" w:sz="0" w:space="0" w:color="auto"/>
        <w:right w:val="none" w:sz="0" w:space="0" w:color="auto"/>
      </w:divBdr>
    </w:div>
    <w:div w:id="479420995">
      <w:bodyDiv w:val="1"/>
      <w:marLeft w:val="0"/>
      <w:marRight w:val="0"/>
      <w:marTop w:val="0"/>
      <w:marBottom w:val="0"/>
      <w:divBdr>
        <w:top w:val="none" w:sz="0" w:space="0" w:color="auto"/>
        <w:left w:val="none" w:sz="0" w:space="0" w:color="auto"/>
        <w:bottom w:val="none" w:sz="0" w:space="0" w:color="auto"/>
        <w:right w:val="none" w:sz="0" w:space="0" w:color="auto"/>
      </w:divBdr>
    </w:div>
    <w:div w:id="479426074">
      <w:bodyDiv w:val="1"/>
      <w:marLeft w:val="0"/>
      <w:marRight w:val="0"/>
      <w:marTop w:val="0"/>
      <w:marBottom w:val="0"/>
      <w:divBdr>
        <w:top w:val="none" w:sz="0" w:space="0" w:color="auto"/>
        <w:left w:val="none" w:sz="0" w:space="0" w:color="auto"/>
        <w:bottom w:val="none" w:sz="0" w:space="0" w:color="auto"/>
        <w:right w:val="none" w:sz="0" w:space="0" w:color="auto"/>
      </w:divBdr>
    </w:div>
    <w:div w:id="479427772">
      <w:bodyDiv w:val="1"/>
      <w:marLeft w:val="0"/>
      <w:marRight w:val="0"/>
      <w:marTop w:val="0"/>
      <w:marBottom w:val="0"/>
      <w:divBdr>
        <w:top w:val="none" w:sz="0" w:space="0" w:color="auto"/>
        <w:left w:val="none" w:sz="0" w:space="0" w:color="auto"/>
        <w:bottom w:val="none" w:sz="0" w:space="0" w:color="auto"/>
        <w:right w:val="none" w:sz="0" w:space="0" w:color="auto"/>
      </w:divBdr>
    </w:div>
    <w:div w:id="479467230">
      <w:bodyDiv w:val="1"/>
      <w:marLeft w:val="0"/>
      <w:marRight w:val="0"/>
      <w:marTop w:val="0"/>
      <w:marBottom w:val="0"/>
      <w:divBdr>
        <w:top w:val="none" w:sz="0" w:space="0" w:color="auto"/>
        <w:left w:val="none" w:sz="0" w:space="0" w:color="auto"/>
        <w:bottom w:val="none" w:sz="0" w:space="0" w:color="auto"/>
        <w:right w:val="none" w:sz="0" w:space="0" w:color="auto"/>
      </w:divBdr>
    </w:div>
    <w:div w:id="479612758">
      <w:bodyDiv w:val="1"/>
      <w:marLeft w:val="0"/>
      <w:marRight w:val="0"/>
      <w:marTop w:val="0"/>
      <w:marBottom w:val="0"/>
      <w:divBdr>
        <w:top w:val="none" w:sz="0" w:space="0" w:color="auto"/>
        <w:left w:val="none" w:sz="0" w:space="0" w:color="auto"/>
        <w:bottom w:val="none" w:sz="0" w:space="0" w:color="auto"/>
        <w:right w:val="none" w:sz="0" w:space="0" w:color="auto"/>
      </w:divBdr>
    </w:div>
    <w:div w:id="479615195">
      <w:bodyDiv w:val="1"/>
      <w:marLeft w:val="0"/>
      <w:marRight w:val="0"/>
      <w:marTop w:val="0"/>
      <w:marBottom w:val="0"/>
      <w:divBdr>
        <w:top w:val="none" w:sz="0" w:space="0" w:color="auto"/>
        <w:left w:val="none" w:sz="0" w:space="0" w:color="auto"/>
        <w:bottom w:val="none" w:sz="0" w:space="0" w:color="auto"/>
        <w:right w:val="none" w:sz="0" w:space="0" w:color="auto"/>
      </w:divBdr>
    </w:div>
    <w:div w:id="479615860">
      <w:bodyDiv w:val="1"/>
      <w:marLeft w:val="0"/>
      <w:marRight w:val="0"/>
      <w:marTop w:val="0"/>
      <w:marBottom w:val="0"/>
      <w:divBdr>
        <w:top w:val="none" w:sz="0" w:space="0" w:color="auto"/>
        <w:left w:val="none" w:sz="0" w:space="0" w:color="auto"/>
        <w:bottom w:val="none" w:sz="0" w:space="0" w:color="auto"/>
        <w:right w:val="none" w:sz="0" w:space="0" w:color="auto"/>
      </w:divBdr>
    </w:div>
    <w:div w:id="479617769">
      <w:bodyDiv w:val="1"/>
      <w:marLeft w:val="0"/>
      <w:marRight w:val="0"/>
      <w:marTop w:val="0"/>
      <w:marBottom w:val="0"/>
      <w:divBdr>
        <w:top w:val="none" w:sz="0" w:space="0" w:color="auto"/>
        <w:left w:val="none" w:sz="0" w:space="0" w:color="auto"/>
        <w:bottom w:val="none" w:sz="0" w:space="0" w:color="auto"/>
        <w:right w:val="none" w:sz="0" w:space="0" w:color="auto"/>
      </w:divBdr>
    </w:div>
    <w:div w:id="479618326">
      <w:bodyDiv w:val="1"/>
      <w:marLeft w:val="0"/>
      <w:marRight w:val="0"/>
      <w:marTop w:val="0"/>
      <w:marBottom w:val="0"/>
      <w:divBdr>
        <w:top w:val="none" w:sz="0" w:space="0" w:color="auto"/>
        <w:left w:val="none" w:sz="0" w:space="0" w:color="auto"/>
        <w:bottom w:val="none" w:sz="0" w:space="0" w:color="auto"/>
        <w:right w:val="none" w:sz="0" w:space="0" w:color="auto"/>
      </w:divBdr>
    </w:div>
    <w:div w:id="479659695">
      <w:bodyDiv w:val="1"/>
      <w:marLeft w:val="0"/>
      <w:marRight w:val="0"/>
      <w:marTop w:val="0"/>
      <w:marBottom w:val="0"/>
      <w:divBdr>
        <w:top w:val="none" w:sz="0" w:space="0" w:color="auto"/>
        <w:left w:val="none" w:sz="0" w:space="0" w:color="auto"/>
        <w:bottom w:val="none" w:sz="0" w:space="0" w:color="auto"/>
        <w:right w:val="none" w:sz="0" w:space="0" w:color="auto"/>
      </w:divBdr>
    </w:div>
    <w:div w:id="479660405">
      <w:bodyDiv w:val="1"/>
      <w:marLeft w:val="0"/>
      <w:marRight w:val="0"/>
      <w:marTop w:val="0"/>
      <w:marBottom w:val="0"/>
      <w:divBdr>
        <w:top w:val="none" w:sz="0" w:space="0" w:color="auto"/>
        <w:left w:val="none" w:sz="0" w:space="0" w:color="auto"/>
        <w:bottom w:val="none" w:sz="0" w:space="0" w:color="auto"/>
        <w:right w:val="none" w:sz="0" w:space="0" w:color="auto"/>
      </w:divBdr>
    </w:div>
    <w:div w:id="479660991">
      <w:bodyDiv w:val="1"/>
      <w:marLeft w:val="0"/>
      <w:marRight w:val="0"/>
      <w:marTop w:val="0"/>
      <w:marBottom w:val="0"/>
      <w:divBdr>
        <w:top w:val="none" w:sz="0" w:space="0" w:color="auto"/>
        <w:left w:val="none" w:sz="0" w:space="0" w:color="auto"/>
        <w:bottom w:val="none" w:sz="0" w:space="0" w:color="auto"/>
        <w:right w:val="none" w:sz="0" w:space="0" w:color="auto"/>
      </w:divBdr>
    </w:div>
    <w:div w:id="479663318">
      <w:bodyDiv w:val="1"/>
      <w:marLeft w:val="0"/>
      <w:marRight w:val="0"/>
      <w:marTop w:val="0"/>
      <w:marBottom w:val="0"/>
      <w:divBdr>
        <w:top w:val="none" w:sz="0" w:space="0" w:color="auto"/>
        <w:left w:val="none" w:sz="0" w:space="0" w:color="auto"/>
        <w:bottom w:val="none" w:sz="0" w:space="0" w:color="auto"/>
        <w:right w:val="none" w:sz="0" w:space="0" w:color="auto"/>
      </w:divBdr>
    </w:div>
    <w:div w:id="479729800">
      <w:bodyDiv w:val="1"/>
      <w:marLeft w:val="0"/>
      <w:marRight w:val="0"/>
      <w:marTop w:val="0"/>
      <w:marBottom w:val="0"/>
      <w:divBdr>
        <w:top w:val="none" w:sz="0" w:space="0" w:color="auto"/>
        <w:left w:val="none" w:sz="0" w:space="0" w:color="auto"/>
        <w:bottom w:val="none" w:sz="0" w:space="0" w:color="auto"/>
        <w:right w:val="none" w:sz="0" w:space="0" w:color="auto"/>
      </w:divBdr>
    </w:div>
    <w:div w:id="479734224">
      <w:bodyDiv w:val="1"/>
      <w:marLeft w:val="0"/>
      <w:marRight w:val="0"/>
      <w:marTop w:val="0"/>
      <w:marBottom w:val="0"/>
      <w:divBdr>
        <w:top w:val="none" w:sz="0" w:space="0" w:color="auto"/>
        <w:left w:val="none" w:sz="0" w:space="0" w:color="auto"/>
        <w:bottom w:val="none" w:sz="0" w:space="0" w:color="auto"/>
        <w:right w:val="none" w:sz="0" w:space="0" w:color="auto"/>
      </w:divBdr>
    </w:div>
    <w:div w:id="479809207">
      <w:bodyDiv w:val="1"/>
      <w:marLeft w:val="0"/>
      <w:marRight w:val="0"/>
      <w:marTop w:val="0"/>
      <w:marBottom w:val="0"/>
      <w:divBdr>
        <w:top w:val="none" w:sz="0" w:space="0" w:color="auto"/>
        <w:left w:val="none" w:sz="0" w:space="0" w:color="auto"/>
        <w:bottom w:val="none" w:sz="0" w:space="0" w:color="auto"/>
        <w:right w:val="none" w:sz="0" w:space="0" w:color="auto"/>
      </w:divBdr>
    </w:div>
    <w:div w:id="479813076">
      <w:bodyDiv w:val="1"/>
      <w:marLeft w:val="0"/>
      <w:marRight w:val="0"/>
      <w:marTop w:val="0"/>
      <w:marBottom w:val="0"/>
      <w:divBdr>
        <w:top w:val="none" w:sz="0" w:space="0" w:color="auto"/>
        <w:left w:val="none" w:sz="0" w:space="0" w:color="auto"/>
        <w:bottom w:val="none" w:sz="0" w:space="0" w:color="auto"/>
        <w:right w:val="none" w:sz="0" w:space="0" w:color="auto"/>
      </w:divBdr>
    </w:div>
    <w:div w:id="479813574">
      <w:bodyDiv w:val="1"/>
      <w:marLeft w:val="0"/>
      <w:marRight w:val="0"/>
      <w:marTop w:val="0"/>
      <w:marBottom w:val="0"/>
      <w:divBdr>
        <w:top w:val="none" w:sz="0" w:space="0" w:color="auto"/>
        <w:left w:val="none" w:sz="0" w:space="0" w:color="auto"/>
        <w:bottom w:val="none" w:sz="0" w:space="0" w:color="auto"/>
        <w:right w:val="none" w:sz="0" w:space="0" w:color="auto"/>
      </w:divBdr>
    </w:div>
    <w:div w:id="479854861">
      <w:bodyDiv w:val="1"/>
      <w:marLeft w:val="0"/>
      <w:marRight w:val="0"/>
      <w:marTop w:val="0"/>
      <w:marBottom w:val="0"/>
      <w:divBdr>
        <w:top w:val="none" w:sz="0" w:space="0" w:color="auto"/>
        <w:left w:val="none" w:sz="0" w:space="0" w:color="auto"/>
        <w:bottom w:val="none" w:sz="0" w:space="0" w:color="auto"/>
        <w:right w:val="none" w:sz="0" w:space="0" w:color="auto"/>
      </w:divBdr>
    </w:div>
    <w:div w:id="479856580">
      <w:bodyDiv w:val="1"/>
      <w:marLeft w:val="0"/>
      <w:marRight w:val="0"/>
      <w:marTop w:val="0"/>
      <w:marBottom w:val="0"/>
      <w:divBdr>
        <w:top w:val="none" w:sz="0" w:space="0" w:color="auto"/>
        <w:left w:val="none" w:sz="0" w:space="0" w:color="auto"/>
        <w:bottom w:val="none" w:sz="0" w:space="0" w:color="auto"/>
        <w:right w:val="none" w:sz="0" w:space="0" w:color="auto"/>
      </w:divBdr>
    </w:div>
    <w:div w:id="479884843">
      <w:bodyDiv w:val="1"/>
      <w:marLeft w:val="0"/>
      <w:marRight w:val="0"/>
      <w:marTop w:val="0"/>
      <w:marBottom w:val="0"/>
      <w:divBdr>
        <w:top w:val="none" w:sz="0" w:space="0" w:color="auto"/>
        <w:left w:val="none" w:sz="0" w:space="0" w:color="auto"/>
        <w:bottom w:val="none" w:sz="0" w:space="0" w:color="auto"/>
        <w:right w:val="none" w:sz="0" w:space="0" w:color="auto"/>
      </w:divBdr>
    </w:div>
    <w:div w:id="479886771">
      <w:bodyDiv w:val="1"/>
      <w:marLeft w:val="0"/>
      <w:marRight w:val="0"/>
      <w:marTop w:val="0"/>
      <w:marBottom w:val="0"/>
      <w:divBdr>
        <w:top w:val="none" w:sz="0" w:space="0" w:color="auto"/>
        <w:left w:val="none" w:sz="0" w:space="0" w:color="auto"/>
        <w:bottom w:val="none" w:sz="0" w:space="0" w:color="auto"/>
        <w:right w:val="none" w:sz="0" w:space="0" w:color="auto"/>
      </w:divBdr>
    </w:div>
    <w:div w:id="479929035">
      <w:bodyDiv w:val="1"/>
      <w:marLeft w:val="0"/>
      <w:marRight w:val="0"/>
      <w:marTop w:val="0"/>
      <w:marBottom w:val="0"/>
      <w:divBdr>
        <w:top w:val="none" w:sz="0" w:space="0" w:color="auto"/>
        <w:left w:val="none" w:sz="0" w:space="0" w:color="auto"/>
        <w:bottom w:val="none" w:sz="0" w:space="0" w:color="auto"/>
        <w:right w:val="none" w:sz="0" w:space="0" w:color="auto"/>
      </w:divBdr>
    </w:div>
    <w:div w:id="479931912">
      <w:bodyDiv w:val="1"/>
      <w:marLeft w:val="0"/>
      <w:marRight w:val="0"/>
      <w:marTop w:val="0"/>
      <w:marBottom w:val="0"/>
      <w:divBdr>
        <w:top w:val="none" w:sz="0" w:space="0" w:color="auto"/>
        <w:left w:val="none" w:sz="0" w:space="0" w:color="auto"/>
        <w:bottom w:val="none" w:sz="0" w:space="0" w:color="auto"/>
        <w:right w:val="none" w:sz="0" w:space="0" w:color="auto"/>
      </w:divBdr>
    </w:div>
    <w:div w:id="480002477">
      <w:bodyDiv w:val="1"/>
      <w:marLeft w:val="0"/>
      <w:marRight w:val="0"/>
      <w:marTop w:val="0"/>
      <w:marBottom w:val="0"/>
      <w:divBdr>
        <w:top w:val="none" w:sz="0" w:space="0" w:color="auto"/>
        <w:left w:val="none" w:sz="0" w:space="0" w:color="auto"/>
        <w:bottom w:val="none" w:sz="0" w:space="0" w:color="auto"/>
        <w:right w:val="none" w:sz="0" w:space="0" w:color="auto"/>
      </w:divBdr>
    </w:div>
    <w:div w:id="480078379">
      <w:bodyDiv w:val="1"/>
      <w:marLeft w:val="0"/>
      <w:marRight w:val="0"/>
      <w:marTop w:val="0"/>
      <w:marBottom w:val="0"/>
      <w:divBdr>
        <w:top w:val="none" w:sz="0" w:space="0" w:color="auto"/>
        <w:left w:val="none" w:sz="0" w:space="0" w:color="auto"/>
        <w:bottom w:val="none" w:sz="0" w:space="0" w:color="auto"/>
        <w:right w:val="none" w:sz="0" w:space="0" w:color="auto"/>
      </w:divBdr>
    </w:div>
    <w:div w:id="480079047">
      <w:bodyDiv w:val="1"/>
      <w:marLeft w:val="0"/>
      <w:marRight w:val="0"/>
      <w:marTop w:val="0"/>
      <w:marBottom w:val="0"/>
      <w:divBdr>
        <w:top w:val="none" w:sz="0" w:space="0" w:color="auto"/>
        <w:left w:val="none" w:sz="0" w:space="0" w:color="auto"/>
        <w:bottom w:val="none" w:sz="0" w:space="0" w:color="auto"/>
        <w:right w:val="none" w:sz="0" w:space="0" w:color="auto"/>
      </w:divBdr>
    </w:div>
    <w:div w:id="480121840">
      <w:bodyDiv w:val="1"/>
      <w:marLeft w:val="0"/>
      <w:marRight w:val="0"/>
      <w:marTop w:val="0"/>
      <w:marBottom w:val="0"/>
      <w:divBdr>
        <w:top w:val="none" w:sz="0" w:space="0" w:color="auto"/>
        <w:left w:val="none" w:sz="0" w:space="0" w:color="auto"/>
        <w:bottom w:val="none" w:sz="0" w:space="0" w:color="auto"/>
        <w:right w:val="none" w:sz="0" w:space="0" w:color="auto"/>
      </w:divBdr>
    </w:div>
    <w:div w:id="480122037">
      <w:bodyDiv w:val="1"/>
      <w:marLeft w:val="0"/>
      <w:marRight w:val="0"/>
      <w:marTop w:val="0"/>
      <w:marBottom w:val="0"/>
      <w:divBdr>
        <w:top w:val="none" w:sz="0" w:space="0" w:color="auto"/>
        <w:left w:val="none" w:sz="0" w:space="0" w:color="auto"/>
        <w:bottom w:val="none" w:sz="0" w:space="0" w:color="auto"/>
        <w:right w:val="none" w:sz="0" w:space="0" w:color="auto"/>
      </w:divBdr>
    </w:div>
    <w:div w:id="480149375">
      <w:bodyDiv w:val="1"/>
      <w:marLeft w:val="0"/>
      <w:marRight w:val="0"/>
      <w:marTop w:val="0"/>
      <w:marBottom w:val="0"/>
      <w:divBdr>
        <w:top w:val="none" w:sz="0" w:space="0" w:color="auto"/>
        <w:left w:val="none" w:sz="0" w:space="0" w:color="auto"/>
        <w:bottom w:val="none" w:sz="0" w:space="0" w:color="auto"/>
        <w:right w:val="none" w:sz="0" w:space="0" w:color="auto"/>
      </w:divBdr>
    </w:div>
    <w:div w:id="480193107">
      <w:bodyDiv w:val="1"/>
      <w:marLeft w:val="0"/>
      <w:marRight w:val="0"/>
      <w:marTop w:val="0"/>
      <w:marBottom w:val="0"/>
      <w:divBdr>
        <w:top w:val="none" w:sz="0" w:space="0" w:color="auto"/>
        <w:left w:val="none" w:sz="0" w:space="0" w:color="auto"/>
        <w:bottom w:val="none" w:sz="0" w:space="0" w:color="auto"/>
        <w:right w:val="none" w:sz="0" w:space="0" w:color="auto"/>
      </w:divBdr>
    </w:div>
    <w:div w:id="480195963">
      <w:bodyDiv w:val="1"/>
      <w:marLeft w:val="0"/>
      <w:marRight w:val="0"/>
      <w:marTop w:val="0"/>
      <w:marBottom w:val="0"/>
      <w:divBdr>
        <w:top w:val="none" w:sz="0" w:space="0" w:color="auto"/>
        <w:left w:val="none" w:sz="0" w:space="0" w:color="auto"/>
        <w:bottom w:val="none" w:sz="0" w:space="0" w:color="auto"/>
        <w:right w:val="none" w:sz="0" w:space="0" w:color="auto"/>
      </w:divBdr>
    </w:div>
    <w:div w:id="480196685">
      <w:bodyDiv w:val="1"/>
      <w:marLeft w:val="0"/>
      <w:marRight w:val="0"/>
      <w:marTop w:val="0"/>
      <w:marBottom w:val="0"/>
      <w:divBdr>
        <w:top w:val="none" w:sz="0" w:space="0" w:color="auto"/>
        <w:left w:val="none" w:sz="0" w:space="0" w:color="auto"/>
        <w:bottom w:val="none" w:sz="0" w:space="0" w:color="auto"/>
        <w:right w:val="none" w:sz="0" w:space="0" w:color="auto"/>
      </w:divBdr>
    </w:div>
    <w:div w:id="480266889">
      <w:bodyDiv w:val="1"/>
      <w:marLeft w:val="0"/>
      <w:marRight w:val="0"/>
      <w:marTop w:val="0"/>
      <w:marBottom w:val="0"/>
      <w:divBdr>
        <w:top w:val="none" w:sz="0" w:space="0" w:color="auto"/>
        <w:left w:val="none" w:sz="0" w:space="0" w:color="auto"/>
        <w:bottom w:val="none" w:sz="0" w:space="0" w:color="auto"/>
        <w:right w:val="none" w:sz="0" w:space="0" w:color="auto"/>
      </w:divBdr>
    </w:div>
    <w:div w:id="480314535">
      <w:bodyDiv w:val="1"/>
      <w:marLeft w:val="0"/>
      <w:marRight w:val="0"/>
      <w:marTop w:val="0"/>
      <w:marBottom w:val="0"/>
      <w:divBdr>
        <w:top w:val="none" w:sz="0" w:space="0" w:color="auto"/>
        <w:left w:val="none" w:sz="0" w:space="0" w:color="auto"/>
        <w:bottom w:val="none" w:sz="0" w:space="0" w:color="auto"/>
        <w:right w:val="none" w:sz="0" w:space="0" w:color="auto"/>
      </w:divBdr>
    </w:div>
    <w:div w:id="480315232">
      <w:bodyDiv w:val="1"/>
      <w:marLeft w:val="0"/>
      <w:marRight w:val="0"/>
      <w:marTop w:val="0"/>
      <w:marBottom w:val="0"/>
      <w:divBdr>
        <w:top w:val="none" w:sz="0" w:space="0" w:color="auto"/>
        <w:left w:val="none" w:sz="0" w:space="0" w:color="auto"/>
        <w:bottom w:val="none" w:sz="0" w:space="0" w:color="auto"/>
        <w:right w:val="none" w:sz="0" w:space="0" w:color="auto"/>
      </w:divBdr>
    </w:div>
    <w:div w:id="480344899">
      <w:bodyDiv w:val="1"/>
      <w:marLeft w:val="0"/>
      <w:marRight w:val="0"/>
      <w:marTop w:val="0"/>
      <w:marBottom w:val="0"/>
      <w:divBdr>
        <w:top w:val="none" w:sz="0" w:space="0" w:color="auto"/>
        <w:left w:val="none" w:sz="0" w:space="0" w:color="auto"/>
        <w:bottom w:val="none" w:sz="0" w:space="0" w:color="auto"/>
        <w:right w:val="none" w:sz="0" w:space="0" w:color="auto"/>
      </w:divBdr>
    </w:div>
    <w:div w:id="480387343">
      <w:bodyDiv w:val="1"/>
      <w:marLeft w:val="0"/>
      <w:marRight w:val="0"/>
      <w:marTop w:val="0"/>
      <w:marBottom w:val="0"/>
      <w:divBdr>
        <w:top w:val="none" w:sz="0" w:space="0" w:color="auto"/>
        <w:left w:val="none" w:sz="0" w:space="0" w:color="auto"/>
        <w:bottom w:val="none" w:sz="0" w:space="0" w:color="auto"/>
        <w:right w:val="none" w:sz="0" w:space="0" w:color="auto"/>
      </w:divBdr>
    </w:div>
    <w:div w:id="480387826">
      <w:bodyDiv w:val="1"/>
      <w:marLeft w:val="0"/>
      <w:marRight w:val="0"/>
      <w:marTop w:val="0"/>
      <w:marBottom w:val="0"/>
      <w:divBdr>
        <w:top w:val="none" w:sz="0" w:space="0" w:color="auto"/>
        <w:left w:val="none" w:sz="0" w:space="0" w:color="auto"/>
        <w:bottom w:val="none" w:sz="0" w:space="0" w:color="auto"/>
        <w:right w:val="none" w:sz="0" w:space="0" w:color="auto"/>
      </w:divBdr>
    </w:div>
    <w:div w:id="480392469">
      <w:bodyDiv w:val="1"/>
      <w:marLeft w:val="0"/>
      <w:marRight w:val="0"/>
      <w:marTop w:val="0"/>
      <w:marBottom w:val="0"/>
      <w:divBdr>
        <w:top w:val="none" w:sz="0" w:space="0" w:color="auto"/>
        <w:left w:val="none" w:sz="0" w:space="0" w:color="auto"/>
        <w:bottom w:val="none" w:sz="0" w:space="0" w:color="auto"/>
        <w:right w:val="none" w:sz="0" w:space="0" w:color="auto"/>
      </w:divBdr>
    </w:div>
    <w:div w:id="480460403">
      <w:bodyDiv w:val="1"/>
      <w:marLeft w:val="0"/>
      <w:marRight w:val="0"/>
      <w:marTop w:val="0"/>
      <w:marBottom w:val="0"/>
      <w:divBdr>
        <w:top w:val="none" w:sz="0" w:space="0" w:color="auto"/>
        <w:left w:val="none" w:sz="0" w:space="0" w:color="auto"/>
        <w:bottom w:val="none" w:sz="0" w:space="0" w:color="auto"/>
        <w:right w:val="none" w:sz="0" w:space="0" w:color="auto"/>
      </w:divBdr>
    </w:div>
    <w:div w:id="480461805">
      <w:bodyDiv w:val="1"/>
      <w:marLeft w:val="0"/>
      <w:marRight w:val="0"/>
      <w:marTop w:val="0"/>
      <w:marBottom w:val="0"/>
      <w:divBdr>
        <w:top w:val="none" w:sz="0" w:space="0" w:color="auto"/>
        <w:left w:val="none" w:sz="0" w:space="0" w:color="auto"/>
        <w:bottom w:val="none" w:sz="0" w:space="0" w:color="auto"/>
        <w:right w:val="none" w:sz="0" w:space="0" w:color="auto"/>
      </w:divBdr>
    </w:div>
    <w:div w:id="480464666">
      <w:bodyDiv w:val="1"/>
      <w:marLeft w:val="0"/>
      <w:marRight w:val="0"/>
      <w:marTop w:val="0"/>
      <w:marBottom w:val="0"/>
      <w:divBdr>
        <w:top w:val="none" w:sz="0" w:space="0" w:color="auto"/>
        <w:left w:val="none" w:sz="0" w:space="0" w:color="auto"/>
        <w:bottom w:val="none" w:sz="0" w:space="0" w:color="auto"/>
        <w:right w:val="none" w:sz="0" w:space="0" w:color="auto"/>
      </w:divBdr>
    </w:div>
    <w:div w:id="480466658">
      <w:bodyDiv w:val="1"/>
      <w:marLeft w:val="0"/>
      <w:marRight w:val="0"/>
      <w:marTop w:val="0"/>
      <w:marBottom w:val="0"/>
      <w:divBdr>
        <w:top w:val="none" w:sz="0" w:space="0" w:color="auto"/>
        <w:left w:val="none" w:sz="0" w:space="0" w:color="auto"/>
        <w:bottom w:val="none" w:sz="0" w:space="0" w:color="auto"/>
        <w:right w:val="none" w:sz="0" w:space="0" w:color="auto"/>
      </w:divBdr>
    </w:div>
    <w:div w:id="480467818">
      <w:bodyDiv w:val="1"/>
      <w:marLeft w:val="0"/>
      <w:marRight w:val="0"/>
      <w:marTop w:val="0"/>
      <w:marBottom w:val="0"/>
      <w:divBdr>
        <w:top w:val="none" w:sz="0" w:space="0" w:color="auto"/>
        <w:left w:val="none" w:sz="0" w:space="0" w:color="auto"/>
        <w:bottom w:val="none" w:sz="0" w:space="0" w:color="auto"/>
        <w:right w:val="none" w:sz="0" w:space="0" w:color="auto"/>
      </w:divBdr>
    </w:div>
    <w:div w:id="480578981">
      <w:bodyDiv w:val="1"/>
      <w:marLeft w:val="0"/>
      <w:marRight w:val="0"/>
      <w:marTop w:val="0"/>
      <w:marBottom w:val="0"/>
      <w:divBdr>
        <w:top w:val="none" w:sz="0" w:space="0" w:color="auto"/>
        <w:left w:val="none" w:sz="0" w:space="0" w:color="auto"/>
        <w:bottom w:val="none" w:sz="0" w:space="0" w:color="auto"/>
        <w:right w:val="none" w:sz="0" w:space="0" w:color="auto"/>
      </w:divBdr>
    </w:div>
    <w:div w:id="480582619">
      <w:bodyDiv w:val="1"/>
      <w:marLeft w:val="0"/>
      <w:marRight w:val="0"/>
      <w:marTop w:val="0"/>
      <w:marBottom w:val="0"/>
      <w:divBdr>
        <w:top w:val="none" w:sz="0" w:space="0" w:color="auto"/>
        <w:left w:val="none" w:sz="0" w:space="0" w:color="auto"/>
        <w:bottom w:val="none" w:sz="0" w:space="0" w:color="auto"/>
        <w:right w:val="none" w:sz="0" w:space="0" w:color="auto"/>
      </w:divBdr>
    </w:div>
    <w:div w:id="480584552">
      <w:bodyDiv w:val="1"/>
      <w:marLeft w:val="0"/>
      <w:marRight w:val="0"/>
      <w:marTop w:val="0"/>
      <w:marBottom w:val="0"/>
      <w:divBdr>
        <w:top w:val="none" w:sz="0" w:space="0" w:color="auto"/>
        <w:left w:val="none" w:sz="0" w:space="0" w:color="auto"/>
        <w:bottom w:val="none" w:sz="0" w:space="0" w:color="auto"/>
        <w:right w:val="none" w:sz="0" w:space="0" w:color="auto"/>
      </w:divBdr>
    </w:div>
    <w:div w:id="480586235">
      <w:bodyDiv w:val="1"/>
      <w:marLeft w:val="0"/>
      <w:marRight w:val="0"/>
      <w:marTop w:val="0"/>
      <w:marBottom w:val="0"/>
      <w:divBdr>
        <w:top w:val="none" w:sz="0" w:space="0" w:color="auto"/>
        <w:left w:val="none" w:sz="0" w:space="0" w:color="auto"/>
        <w:bottom w:val="none" w:sz="0" w:space="0" w:color="auto"/>
        <w:right w:val="none" w:sz="0" w:space="0" w:color="auto"/>
      </w:divBdr>
    </w:div>
    <w:div w:id="480586245">
      <w:bodyDiv w:val="1"/>
      <w:marLeft w:val="0"/>
      <w:marRight w:val="0"/>
      <w:marTop w:val="0"/>
      <w:marBottom w:val="0"/>
      <w:divBdr>
        <w:top w:val="none" w:sz="0" w:space="0" w:color="auto"/>
        <w:left w:val="none" w:sz="0" w:space="0" w:color="auto"/>
        <w:bottom w:val="none" w:sz="0" w:space="0" w:color="auto"/>
        <w:right w:val="none" w:sz="0" w:space="0" w:color="auto"/>
      </w:divBdr>
    </w:div>
    <w:div w:id="480586736">
      <w:bodyDiv w:val="1"/>
      <w:marLeft w:val="0"/>
      <w:marRight w:val="0"/>
      <w:marTop w:val="0"/>
      <w:marBottom w:val="0"/>
      <w:divBdr>
        <w:top w:val="none" w:sz="0" w:space="0" w:color="auto"/>
        <w:left w:val="none" w:sz="0" w:space="0" w:color="auto"/>
        <w:bottom w:val="none" w:sz="0" w:space="0" w:color="auto"/>
        <w:right w:val="none" w:sz="0" w:space="0" w:color="auto"/>
      </w:divBdr>
    </w:div>
    <w:div w:id="480654579">
      <w:bodyDiv w:val="1"/>
      <w:marLeft w:val="0"/>
      <w:marRight w:val="0"/>
      <w:marTop w:val="0"/>
      <w:marBottom w:val="0"/>
      <w:divBdr>
        <w:top w:val="none" w:sz="0" w:space="0" w:color="auto"/>
        <w:left w:val="none" w:sz="0" w:space="0" w:color="auto"/>
        <w:bottom w:val="none" w:sz="0" w:space="0" w:color="auto"/>
        <w:right w:val="none" w:sz="0" w:space="0" w:color="auto"/>
      </w:divBdr>
    </w:div>
    <w:div w:id="480655519">
      <w:bodyDiv w:val="1"/>
      <w:marLeft w:val="0"/>
      <w:marRight w:val="0"/>
      <w:marTop w:val="0"/>
      <w:marBottom w:val="0"/>
      <w:divBdr>
        <w:top w:val="none" w:sz="0" w:space="0" w:color="auto"/>
        <w:left w:val="none" w:sz="0" w:space="0" w:color="auto"/>
        <w:bottom w:val="none" w:sz="0" w:space="0" w:color="auto"/>
        <w:right w:val="none" w:sz="0" w:space="0" w:color="auto"/>
      </w:divBdr>
    </w:div>
    <w:div w:id="480734997">
      <w:bodyDiv w:val="1"/>
      <w:marLeft w:val="0"/>
      <w:marRight w:val="0"/>
      <w:marTop w:val="0"/>
      <w:marBottom w:val="0"/>
      <w:divBdr>
        <w:top w:val="none" w:sz="0" w:space="0" w:color="auto"/>
        <w:left w:val="none" w:sz="0" w:space="0" w:color="auto"/>
        <w:bottom w:val="none" w:sz="0" w:space="0" w:color="auto"/>
        <w:right w:val="none" w:sz="0" w:space="0" w:color="auto"/>
      </w:divBdr>
    </w:div>
    <w:div w:id="480737044">
      <w:bodyDiv w:val="1"/>
      <w:marLeft w:val="0"/>
      <w:marRight w:val="0"/>
      <w:marTop w:val="0"/>
      <w:marBottom w:val="0"/>
      <w:divBdr>
        <w:top w:val="none" w:sz="0" w:space="0" w:color="auto"/>
        <w:left w:val="none" w:sz="0" w:space="0" w:color="auto"/>
        <w:bottom w:val="none" w:sz="0" w:space="0" w:color="auto"/>
        <w:right w:val="none" w:sz="0" w:space="0" w:color="auto"/>
      </w:divBdr>
    </w:div>
    <w:div w:id="480773280">
      <w:bodyDiv w:val="1"/>
      <w:marLeft w:val="0"/>
      <w:marRight w:val="0"/>
      <w:marTop w:val="0"/>
      <w:marBottom w:val="0"/>
      <w:divBdr>
        <w:top w:val="none" w:sz="0" w:space="0" w:color="auto"/>
        <w:left w:val="none" w:sz="0" w:space="0" w:color="auto"/>
        <w:bottom w:val="none" w:sz="0" w:space="0" w:color="auto"/>
        <w:right w:val="none" w:sz="0" w:space="0" w:color="auto"/>
      </w:divBdr>
    </w:div>
    <w:div w:id="480776339">
      <w:bodyDiv w:val="1"/>
      <w:marLeft w:val="0"/>
      <w:marRight w:val="0"/>
      <w:marTop w:val="0"/>
      <w:marBottom w:val="0"/>
      <w:divBdr>
        <w:top w:val="none" w:sz="0" w:space="0" w:color="auto"/>
        <w:left w:val="none" w:sz="0" w:space="0" w:color="auto"/>
        <w:bottom w:val="none" w:sz="0" w:space="0" w:color="auto"/>
        <w:right w:val="none" w:sz="0" w:space="0" w:color="auto"/>
      </w:divBdr>
    </w:div>
    <w:div w:id="480776906">
      <w:bodyDiv w:val="1"/>
      <w:marLeft w:val="0"/>
      <w:marRight w:val="0"/>
      <w:marTop w:val="0"/>
      <w:marBottom w:val="0"/>
      <w:divBdr>
        <w:top w:val="none" w:sz="0" w:space="0" w:color="auto"/>
        <w:left w:val="none" w:sz="0" w:space="0" w:color="auto"/>
        <w:bottom w:val="none" w:sz="0" w:space="0" w:color="auto"/>
        <w:right w:val="none" w:sz="0" w:space="0" w:color="auto"/>
      </w:divBdr>
    </w:div>
    <w:div w:id="480778211">
      <w:bodyDiv w:val="1"/>
      <w:marLeft w:val="0"/>
      <w:marRight w:val="0"/>
      <w:marTop w:val="0"/>
      <w:marBottom w:val="0"/>
      <w:divBdr>
        <w:top w:val="none" w:sz="0" w:space="0" w:color="auto"/>
        <w:left w:val="none" w:sz="0" w:space="0" w:color="auto"/>
        <w:bottom w:val="none" w:sz="0" w:space="0" w:color="auto"/>
        <w:right w:val="none" w:sz="0" w:space="0" w:color="auto"/>
      </w:divBdr>
    </w:div>
    <w:div w:id="480780005">
      <w:bodyDiv w:val="1"/>
      <w:marLeft w:val="0"/>
      <w:marRight w:val="0"/>
      <w:marTop w:val="0"/>
      <w:marBottom w:val="0"/>
      <w:divBdr>
        <w:top w:val="none" w:sz="0" w:space="0" w:color="auto"/>
        <w:left w:val="none" w:sz="0" w:space="0" w:color="auto"/>
        <w:bottom w:val="none" w:sz="0" w:space="0" w:color="auto"/>
        <w:right w:val="none" w:sz="0" w:space="0" w:color="auto"/>
      </w:divBdr>
    </w:div>
    <w:div w:id="480846903">
      <w:bodyDiv w:val="1"/>
      <w:marLeft w:val="0"/>
      <w:marRight w:val="0"/>
      <w:marTop w:val="0"/>
      <w:marBottom w:val="0"/>
      <w:divBdr>
        <w:top w:val="none" w:sz="0" w:space="0" w:color="auto"/>
        <w:left w:val="none" w:sz="0" w:space="0" w:color="auto"/>
        <w:bottom w:val="none" w:sz="0" w:space="0" w:color="auto"/>
        <w:right w:val="none" w:sz="0" w:space="0" w:color="auto"/>
      </w:divBdr>
    </w:div>
    <w:div w:id="480851779">
      <w:bodyDiv w:val="1"/>
      <w:marLeft w:val="0"/>
      <w:marRight w:val="0"/>
      <w:marTop w:val="0"/>
      <w:marBottom w:val="0"/>
      <w:divBdr>
        <w:top w:val="none" w:sz="0" w:space="0" w:color="auto"/>
        <w:left w:val="none" w:sz="0" w:space="0" w:color="auto"/>
        <w:bottom w:val="none" w:sz="0" w:space="0" w:color="auto"/>
        <w:right w:val="none" w:sz="0" w:space="0" w:color="auto"/>
      </w:divBdr>
    </w:div>
    <w:div w:id="480923093">
      <w:bodyDiv w:val="1"/>
      <w:marLeft w:val="0"/>
      <w:marRight w:val="0"/>
      <w:marTop w:val="0"/>
      <w:marBottom w:val="0"/>
      <w:divBdr>
        <w:top w:val="none" w:sz="0" w:space="0" w:color="auto"/>
        <w:left w:val="none" w:sz="0" w:space="0" w:color="auto"/>
        <w:bottom w:val="none" w:sz="0" w:space="0" w:color="auto"/>
        <w:right w:val="none" w:sz="0" w:space="0" w:color="auto"/>
      </w:divBdr>
    </w:div>
    <w:div w:id="480924079">
      <w:bodyDiv w:val="1"/>
      <w:marLeft w:val="0"/>
      <w:marRight w:val="0"/>
      <w:marTop w:val="0"/>
      <w:marBottom w:val="0"/>
      <w:divBdr>
        <w:top w:val="none" w:sz="0" w:space="0" w:color="auto"/>
        <w:left w:val="none" w:sz="0" w:space="0" w:color="auto"/>
        <w:bottom w:val="none" w:sz="0" w:space="0" w:color="auto"/>
        <w:right w:val="none" w:sz="0" w:space="0" w:color="auto"/>
      </w:divBdr>
    </w:div>
    <w:div w:id="480925007">
      <w:bodyDiv w:val="1"/>
      <w:marLeft w:val="0"/>
      <w:marRight w:val="0"/>
      <w:marTop w:val="0"/>
      <w:marBottom w:val="0"/>
      <w:divBdr>
        <w:top w:val="none" w:sz="0" w:space="0" w:color="auto"/>
        <w:left w:val="none" w:sz="0" w:space="0" w:color="auto"/>
        <w:bottom w:val="none" w:sz="0" w:space="0" w:color="auto"/>
        <w:right w:val="none" w:sz="0" w:space="0" w:color="auto"/>
      </w:divBdr>
    </w:div>
    <w:div w:id="480926830">
      <w:bodyDiv w:val="1"/>
      <w:marLeft w:val="0"/>
      <w:marRight w:val="0"/>
      <w:marTop w:val="0"/>
      <w:marBottom w:val="0"/>
      <w:divBdr>
        <w:top w:val="none" w:sz="0" w:space="0" w:color="auto"/>
        <w:left w:val="none" w:sz="0" w:space="0" w:color="auto"/>
        <w:bottom w:val="none" w:sz="0" w:space="0" w:color="auto"/>
        <w:right w:val="none" w:sz="0" w:space="0" w:color="auto"/>
      </w:divBdr>
    </w:div>
    <w:div w:id="480928119">
      <w:bodyDiv w:val="1"/>
      <w:marLeft w:val="0"/>
      <w:marRight w:val="0"/>
      <w:marTop w:val="0"/>
      <w:marBottom w:val="0"/>
      <w:divBdr>
        <w:top w:val="none" w:sz="0" w:space="0" w:color="auto"/>
        <w:left w:val="none" w:sz="0" w:space="0" w:color="auto"/>
        <w:bottom w:val="none" w:sz="0" w:space="0" w:color="auto"/>
        <w:right w:val="none" w:sz="0" w:space="0" w:color="auto"/>
      </w:divBdr>
    </w:div>
    <w:div w:id="480929353">
      <w:bodyDiv w:val="1"/>
      <w:marLeft w:val="0"/>
      <w:marRight w:val="0"/>
      <w:marTop w:val="0"/>
      <w:marBottom w:val="0"/>
      <w:divBdr>
        <w:top w:val="none" w:sz="0" w:space="0" w:color="auto"/>
        <w:left w:val="none" w:sz="0" w:space="0" w:color="auto"/>
        <w:bottom w:val="none" w:sz="0" w:space="0" w:color="auto"/>
        <w:right w:val="none" w:sz="0" w:space="0" w:color="auto"/>
      </w:divBdr>
    </w:div>
    <w:div w:id="480969762">
      <w:bodyDiv w:val="1"/>
      <w:marLeft w:val="0"/>
      <w:marRight w:val="0"/>
      <w:marTop w:val="0"/>
      <w:marBottom w:val="0"/>
      <w:divBdr>
        <w:top w:val="none" w:sz="0" w:space="0" w:color="auto"/>
        <w:left w:val="none" w:sz="0" w:space="0" w:color="auto"/>
        <w:bottom w:val="none" w:sz="0" w:space="0" w:color="auto"/>
        <w:right w:val="none" w:sz="0" w:space="0" w:color="auto"/>
      </w:divBdr>
    </w:div>
    <w:div w:id="480970277">
      <w:bodyDiv w:val="1"/>
      <w:marLeft w:val="0"/>
      <w:marRight w:val="0"/>
      <w:marTop w:val="0"/>
      <w:marBottom w:val="0"/>
      <w:divBdr>
        <w:top w:val="none" w:sz="0" w:space="0" w:color="auto"/>
        <w:left w:val="none" w:sz="0" w:space="0" w:color="auto"/>
        <w:bottom w:val="none" w:sz="0" w:space="0" w:color="auto"/>
        <w:right w:val="none" w:sz="0" w:space="0" w:color="auto"/>
      </w:divBdr>
    </w:div>
    <w:div w:id="480997710">
      <w:bodyDiv w:val="1"/>
      <w:marLeft w:val="0"/>
      <w:marRight w:val="0"/>
      <w:marTop w:val="0"/>
      <w:marBottom w:val="0"/>
      <w:divBdr>
        <w:top w:val="none" w:sz="0" w:space="0" w:color="auto"/>
        <w:left w:val="none" w:sz="0" w:space="0" w:color="auto"/>
        <w:bottom w:val="none" w:sz="0" w:space="0" w:color="auto"/>
        <w:right w:val="none" w:sz="0" w:space="0" w:color="auto"/>
      </w:divBdr>
    </w:div>
    <w:div w:id="480998308">
      <w:bodyDiv w:val="1"/>
      <w:marLeft w:val="0"/>
      <w:marRight w:val="0"/>
      <w:marTop w:val="0"/>
      <w:marBottom w:val="0"/>
      <w:divBdr>
        <w:top w:val="none" w:sz="0" w:space="0" w:color="auto"/>
        <w:left w:val="none" w:sz="0" w:space="0" w:color="auto"/>
        <w:bottom w:val="none" w:sz="0" w:space="0" w:color="auto"/>
        <w:right w:val="none" w:sz="0" w:space="0" w:color="auto"/>
      </w:divBdr>
    </w:div>
    <w:div w:id="481000271">
      <w:bodyDiv w:val="1"/>
      <w:marLeft w:val="0"/>
      <w:marRight w:val="0"/>
      <w:marTop w:val="0"/>
      <w:marBottom w:val="0"/>
      <w:divBdr>
        <w:top w:val="none" w:sz="0" w:space="0" w:color="auto"/>
        <w:left w:val="none" w:sz="0" w:space="0" w:color="auto"/>
        <w:bottom w:val="none" w:sz="0" w:space="0" w:color="auto"/>
        <w:right w:val="none" w:sz="0" w:space="0" w:color="auto"/>
      </w:divBdr>
    </w:div>
    <w:div w:id="481042075">
      <w:bodyDiv w:val="1"/>
      <w:marLeft w:val="0"/>
      <w:marRight w:val="0"/>
      <w:marTop w:val="0"/>
      <w:marBottom w:val="0"/>
      <w:divBdr>
        <w:top w:val="none" w:sz="0" w:space="0" w:color="auto"/>
        <w:left w:val="none" w:sz="0" w:space="0" w:color="auto"/>
        <w:bottom w:val="none" w:sz="0" w:space="0" w:color="auto"/>
        <w:right w:val="none" w:sz="0" w:space="0" w:color="auto"/>
      </w:divBdr>
    </w:div>
    <w:div w:id="481042077">
      <w:bodyDiv w:val="1"/>
      <w:marLeft w:val="0"/>
      <w:marRight w:val="0"/>
      <w:marTop w:val="0"/>
      <w:marBottom w:val="0"/>
      <w:divBdr>
        <w:top w:val="none" w:sz="0" w:space="0" w:color="auto"/>
        <w:left w:val="none" w:sz="0" w:space="0" w:color="auto"/>
        <w:bottom w:val="none" w:sz="0" w:space="0" w:color="auto"/>
        <w:right w:val="none" w:sz="0" w:space="0" w:color="auto"/>
      </w:divBdr>
    </w:div>
    <w:div w:id="481043809">
      <w:bodyDiv w:val="1"/>
      <w:marLeft w:val="0"/>
      <w:marRight w:val="0"/>
      <w:marTop w:val="0"/>
      <w:marBottom w:val="0"/>
      <w:divBdr>
        <w:top w:val="none" w:sz="0" w:space="0" w:color="auto"/>
        <w:left w:val="none" w:sz="0" w:space="0" w:color="auto"/>
        <w:bottom w:val="none" w:sz="0" w:space="0" w:color="auto"/>
        <w:right w:val="none" w:sz="0" w:space="0" w:color="auto"/>
      </w:divBdr>
    </w:div>
    <w:div w:id="481044634">
      <w:bodyDiv w:val="1"/>
      <w:marLeft w:val="0"/>
      <w:marRight w:val="0"/>
      <w:marTop w:val="0"/>
      <w:marBottom w:val="0"/>
      <w:divBdr>
        <w:top w:val="none" w:sz="0" w:space="0" w:color="auto"/>
        <w:left w:val="none" w:sz="0" w:space="0" w:color="auto"/>
        <w:bottom w:val="none" w:sz="0" w:space="0" w:color="auto"/>
        <w:right w:val="none" w:sz="0" w:space="0" w:color="auto"/>
      </w:divBdr>
    </w:div>
    <w:div w:id="481121112">
      <w:bodyDiv w:val="1"/>
      <w:marLeft w:val="0"/>
      <w:marRight w:val="0"/>
      <w:marTop w:val="0"/>
      <w:marBottom w:val="0"/>
      <w:divBdr>
        <w:top w:val="none" w:sz="0" w:space="0" w:color="auto"/>
        <w:left w:val="none" w:sz="0" w:space="0" w:color="auto"/>
        <w:bottom w:val="none" w:sz="0" w:space="0" w:color="auto"/>
        <w:right w:val="none" w:sz="0" w:space="0" w:color="auto"/>
      </w:divBdr>
    </w:div>
    <w:div w:id="481123078">
      <w:bodyDiv w:val="1"/>
      <w:marLeft w:val="0"/>
      <w:marRight w:val="0"/>
      <w:marTop w:val="0"/>
      <w:marBottom w:val="0"/>
      <w:divBdr>
        <w:top w:val="none" w:sz="0" w:space="0" w:color="auto"/>
        <w:left w:val="none" w:sz="0" w:space="0" w:color="auto"/>
        <w:bottom w:val="none" w:sz="0" w:space="0" w:color="auto"/>
        <w:right w:val="none" w:sz="0" w:space="0" w:color="auto"/>
      </w:divBdr>
    </w:div>
    <w:div w:id="481124697">
      <w:bodyDiv w:val="1"/>
      <w:marLeft w:val="0"/>
      <w:marRight w:val="0"/>
      <w:marTop w:val="0"/>
      <w:marBottom w:val="0"/>
      <w:divBdr>
        <w:top w:val="none" w:sz="0" w:space="0" w:color="auto"/>
        <w:left w:val="none" w:sz="0" w:space="0" w:color="auto"/>
        <w:bottom w:val="none" w:sz="0" w:space="0" w:color="auto"/>
        <w:right w:val="none" w:sz="0" w:space="0" w:color="auto"/>
      </w:divBdr>
    </w:div>
    <w:div w:id="481167331">
      <w:bodyDiv w:val="1"/>
      <w:marLeft w:val="0"/>
      <w:marRight w:val="0"/>
      <w:marTop w:val="0"/>
      <w:marBottom w:val="0"/>
      <w:divBdr>
        <w:top w:val="none" w:sz="0" w:space="0" w:color="auto"/>
        <w:left w:val="none" w:sz="0" w:space="0" w:color="auto"/>
        <w:bottom w:val="none" w:sz="0" w:space="0" w:color="auto"/>
        <w:right w:val="none" w:sz="0" w:space="0" w:color="auto"/>
      </w:divBdr>
    </w:div>
    <w:div w:id="481191236">
      <w:bodyDiv w:val="1"/>
      <w:marLeft w:val="0"/>
      <w:marRight w:val="0"/>
      <w:marTop w:val="0"/>
      <w:marBottom w:val="0"/>
      <w:divBdr>
        <w:top w:val="none" w:sz="0" w:space="0" w:color="auto"/>
        <w:left w:val="none" w:sz="0" w:space="0" w:color="auto"/>
        <w:bottom w:val="none" w:sz="0" w:space="0" w:color="auto"/>
        <w:right w:val="none" w:sz="0" w:space="0" w:color="auto"/>
      </w:divBdr>
    </w:div>
    <w:div w:id="481192210">
      <w:bodyDiv w:val="1"/>
      <w:marLeft w:val="0"/>
      <w:marRight w:val="0"/>
      <w:marTop w:val="0"/>
      <w:marBottom w:val="0"/>
      <w:divBdr>
        <w:top w:val="none" w:sz="0" w:space="0" w:color="auto"/>
        <w:left w:val="none" w:sz="0" w:space="0" w:color="auto"/>
        <w:bottom w:val="none" w:sz="0" w:space="0" w:color="auto"/>
        <w:right w:val="none" w:sz="0" w:space="0" w:color="auto"/>
      </w:divBdr>
    </w:div>
    <w:div w:id="481193602">
      <w:bodyDiv w:val="1"/>
      <w:marLeft w:val="0"/>
      <w:marRight w:val="0"/>
      <w:marTop w:val="0"/>
      <w:marBottom w:val="0"/>
      <w:divBdr>
        <w:top w:val="none" w:sz="0" w:space="0" w:color="auto"/>
        <w:left w:val="none" w:sz="0" w:space="0" w:color="auto"/>
        <w:bottom w:val="none" w:sz="0" w:space="0" w:color="auto"/>
        <w:right w:val="none" w:sz="0" w:space="0" w:color="auto"/>
      </w:divBdr>
    </w:div>
    <w:div w:id="481197358">
      <w:bodyDiv w:val="1"/>
      <w:marLeft w:val="0"/>
      <w:marRight w:val="0"/>
      <w:marTop w:val="0"/>
      <w:marBottom w:val="0"/>
      <w:divBdr>
        <w:top w:val="none" w:sz="0" w:space="0" w:color="auto"/>
        <w:left w:val="none" w:sz="0" w:space="0" w:color="auto"/>
        <w:bottom w:val="none" w:sz="0" w:space="0" w:color="auto"/>
        <w:right w:val="none" w:sz="0" w:space="0" w:color="auto"/>
      </w:divBdr>
    </w:div>
    <w:div w:id="481233659">
      <w:bodyDiv w:val="1"/>
      <w:marLeft w:val="0"/>
      <w:marRight w:val="0"/>
      <w:marTop w:val="0"/>
      <w:marBottom w:val="0"/>
      <w:divBdr>
        <w:top w:val="none" w:sz="0" w:space="0" w:color="auto"/>
        <w:left w:val="none" w:sz="0" w:space="0" w:color="auto"/>
        <w:bottom w:val="none" w:sz="0" w:space="0" w:color="auto"/>
        <w:right w:val="none" w:sz="0" w:space="0" w:color="auto"/>
      </w:divBdr>
    </w:div>
    <w:div w:id="481240025">
      <w:bodyDiv w:val="1"/>
      <w:marLeft w:val="0"/>
      <w:marRight w:val="0"/>
      <w:marTop w:val="0"/>
      <w:marBottom w:val="0"/>
      <w:divBdr>
        <w:top w:val="none" w:sz="0" w:space="0" w:color="auto"/>
        <w:left w:val="none" w:sz="0" w:space="0" w:color="auto"/>
        <w:bottom w:val="none" w:sz="0" w:space="0" w:color="auto"/>
        <w:right w:val="none" w:sz="0" w:space="0" w:color="auto"/>
      </w:divBdr>
    </w:div>
    <w:div w:id="481310627">
      <w:bodyDiv w:val="1"/>
      <w:marLeft w:val="0"/>
      <w:marRight w:val="0"/>
      <w:marTop w:val="0"/>
      <w:marBottom w:val="0"/>
      <w:divBdr>
        <w:top w:val="none" w:sz="0" w:space="0" w:color="auto"/>
        <w:left w:val="none" w:sz="0" w:space="0" w:color="auto"/>
        <w:bottom w:val="none" w:sz="0" w:space="0" w:color="auto"/>
        <w:right w:val="none" w:sz="0" w:space="0" w:color="auto"/>
      </w:divBdr>
    </w:div>
    <w:div w:id="481315733">
      <w:bodyDiv w:val="1"/>
      <w:marLeft w:val="0"/>
      <w:marRight w:val="0"/>
      <w:marTop w:val="0"/>
      <w:marBottom w:val="0"/>
      <w:divBdr>
        <w:top w:val="none" w:sz="0" w:space="0" w:color="auto"/>
        <w:left w:val="none" w:sz="0" w:space="0" w:color="auto"/>
        <w:bottom w:val="none" w:sz="0" w:space="0" w:color="auto"/>
        <w:right w:val="none" w:sz="0" w:space="0" w:color="auto"/>
      </w:divBdr>
    </w:div>
    <w:div w:id="481315739">
      <w:bodyDiv w:val="1"/>
      <w:marLeft w:val="0"/>
      <w:marRight w:val="0"/>
      <w:marTop w:val="0"/>
      <w:marBottom w:val="0"/>
      <w:divBdr>
        <w:top w:val="none" w:sz="0" w:space="0" w:color="auto"/>
        <w:left w:val="none" w:sz="0" w:space="0" w:color="auto"/>
        <w:bottom w:val="none" w:sz="0" w:space="0" w:color="auto"/>
        <w:right w:val="none" w:sz="0" w:space="0" w:color="auto"/>
      </w:divBdr>
    </w:div>
    <w:div w:id="481315941">
      <w:bodyDiv w:val="1"/>
      <w:marLeft w:val="0"/>
      <w:marRight w:val="0"/>
      <w:marTop w:val="0"/>
      <w:marBottom w:val="0"/>
      <w:divBdr>
        <w:top w:val="none" w:sz="0" w:space="0" w:color="auto"/>
        <w:left w:val="none" w:sz="0" w:space="0" w:color="auto"/>
        <w:bottom w:val="none" w:sz="0" w:space="0" w:color="auto"/>
        <w:right w:val="none" w:sz="0" w:space="0" w:color="auto"/>
      </w:divBdr>
    </w:div>
    <w:div w:id="481386845">
      <w:bodyDiv w:val="1"/>
      <w:marLeft w:val="0"/>
      <w:marRight w:val="0"/>
      <w:marTop w:val="0"/>
      <w:marBottom w:val="0"/>
      <w:divBdr>
        <w:top w:val="none" w:sz="0" w:space="0" w:color="auto"/>
        <w:left w:val="none" w:sz="0" w:space="0" w:color="auto"/>
        <w:bottom w:val="none" w:sz="0" w:space="0" w:color="auto"/>
        <w:right w:val="none" w:sz="0" w:space="0" w:color="auto"/>
      </w:divBdr>
    </w:div>
    <w:div w:id="481389811">
      <w:bodyDiv w:val="1"/>
      <w:marLeft w:val="0"/>
      <w:marRight w:val="0"/>
      <w:marTop w:val="0"/>
      <w:marBottom w:val="0"/>
      <w:divBdr>
        <w:top w:val="none" w:sz="0" w:space="0" w:color="auto"/>
        <w:left w:val="none" w:sz="0" w:space="0" w:color="auto"/>
        <w:bottom w:val="none" w:sz="0" w:space="0" w:color="auto"/>
        <w:right w:val="none" w:sz="0" w:space="0" w:color="auto"/>
      </w:divBdr>
    </w:div>
    <w:div w:id="481393182">
      <w:bodyDiv w:val="1"/>
      <w:marLeft w:val="0"/>
      <w:marRight w:val="0"/>
      <w:marTop w:val="0"/>
      <w:marBottom w:val="0"/>
      <w:divBdr>
        <w:top w:val="none" w:sz="0" w:space="0" w:color="auto"/>
        <w:left w:val="none" w:sz="0" w:space="0" w:color="auto"/>
        <w:bottom w:val="none" w:sz="0" w:space="0" w:color="auto"/>
        <w:right w:val="none" w:sz="0" w:space="0" w:color="auto"/>
      </w:divBdr>
    </w:div>
    <w:div w:id="481428199">
      <w:bodyDiv w:val="1"/>
      <w:marLeft w:val="0"/>
      <w:marRight w:val="0"/>
      <w:marTop w:val="0"/>
      <w:marBottom w:val="0"/>
      <w:divBdr>
        <w:top w:val="none" w:sz="0" w:space="0" w:color="auto"/>
        <w:left w:val="none" w:sz="0" w:space="0" w:color="auto"/>
        <w:bottom w:val="none" w:sz="0" w:space="0" w:color="auto"/>
        <w:right w:val="none" w:sz="0" w:space="0" w:color="auto"/>
      </w:divBdr>
    </w:div>
    <w:div w:id="481429176">
      <w:bodyDiv w:val="1"/>
      <w:marLeft w:val="0"/>
      <w:marRight w:val="0"/>
      <w:marTop w:val="0"/>
      <w:marBottom w:val="0"/>
      <w:divBdr>
        <w:top w:val="none" w:sz="0" w:space="0" w:color="auto"/>
        <w:left w:val="none" w:sz="0" w:space="0" w:color="auto"/>
        <w:bottom w:val="none" w:sz="0" w:space="0" w:color="auto"/>
        <w:right w:val="none" w:sz="0" w:space="0" w:color="auto"/>
      </w:divBdr>
    </w:div>
    <w:div w:id="481435000">
      <w:bodyDiv w:val="1"/>
      <w:marLeft w:val="0"/>
      <w:marRight w:val="0"/>
      <w:marTop w:val="0"/>
      <w:marBottom w:val="0"/>
      <w:divBdr>
        <w:top w:val="none" w:sz="0" w:space="0" w:color="auto"/>
        <w:left w:val="none" w:sz="0" w:space="0" w:color="auto"/>
        <w:bottom w:val="none" w:sz="0" w:space="0" w:color="auto"/>
        <w:right w:val="none" w:sz="0" w:space="0" w:color="auto"/>
      </w:divBdr>
    </w:div>
    <w:div w:id="481509951">
      <w:bodyDiv w:val="1"/>
      <w:marLeft w:val="0"/>
      <w:marRight w:val="0"/>
      <w:marTop w:val="0"/>
      <w:marBottom w:val="0"/>
      <w:divBdr>
        <w:top w:val="none" w:sz="0" w:space="0" w:color="auto"/>
        <w:left w:val="none" w:sz="0" w:space="0" w:color="auto"/>
        <w:bottom w:val="none" w:sz="0" w:space="0" w:color="auto"/>
        <w:right w:val="none" w:sz="0" w:space="0" w:color="auto"/>
      </w:divBdr>
    </w:div>
    <w:div w:id="481581781">
      <w:bodyDiv w:val="1"/>
      <w:marLeft w:val="0"/>
      <w:marRight w:val="0"/>
      <w:marTop w:val="0"/>
      <w:marBottom w:val="0"/>
      <w:divBdr>
        <w:top w:val="none" w:sz="0" w:space="0" w:color="auto"/>
        <w:left w:val="none" w:sz="0" w:space="0" w:color="auto"/>
        <w:bottom w:val="none" w:sz="0" w:space="0" w:color="auto"/>
        <w:right w:val="none" w:sz="0" w:space="0" w:color="auto"/>
      </w:divBdr>
    </w:div>
    <w:div w:id="481584793">
      <w:bodyDiv w:val="1"/>
      <w:marLeft w:val="0"/>
      <w:marRight w:val="0"/>
      <w:marTop w:val="0"/>
      <w:marBottom w:val="0"/>
      <w:divBdr>
        <w:top w:val="none" w:sz="0" w:space="0" w:color="auto"/>
        <w:left w:val="none" w:sz="0" w:space="0" w:color="auto"/>
        <w:bottom w:val="none" w:sz="0" w:space="0" w:color="auto"/>
        <w:right w:val="none" w:sz="0" w:space="0" w:color="auto"/>
      </w:divBdr>
    </w:div>
    <w:div w:id="481627516">
      <w:bodyDiv w:val="1"/>
      <w:marLeft w:val="0"/>
      <w:marRight w:val="0"/>
      <w:marTop w:val="0"/>
      <w:marBottom w:val="0"/>
      <w:divBdr>
        <w:top w:val="none" w:sz="0" w:space="0" w:color="auto"/>
        <w:left w:val="none" w:sz="0" w:space="0" w:color="auto"/>
        <w:bottom w:val="none" w:sz="0" w:space="0" w:color="auto"/>
        <w:right w:val="none" w:sz="0" w:space="0" w:color="auto"/>
      </w:divBdr>
    </w:div>
    <w:div w:id="481697497">
      <w:bodyDiv w:val="1"/>
      <w:marLeft w:val="0"/>
      <w:marRight w:val="0"/>
      <w:marTop w:val="0"/>
      <w:marBottom w:val="0"/>
      <w:divBdr>
        <w:top w:val="none" w:sz="0" w:space="0" w:color="auto"/>
        <w:left w:val="none" w:sz="0" w:space="0" w:color="auto"/>
        <w:bottom w:val="none" w:sz="0" w:space="0" w:color="auto"/>
        <w:right w:val="none" w:sz="0" w:space="0" w:color="auto"/>
      </w:divBdr>
    </w:div>
    <w:div w:id="481702514">
      <w:bodyDiv w:val="1"/>
      <w:marLeft w:val="0"/>
      <w:marRight w:val="0"/>
      <w:marTop w:val="0"/>
      <w:marBottom w:val="0"/>
      <w:divBdr>
        <w:top w:val="none" w:sz="0" w:space="0" w:color="auto"/>
        <w:left w:val="none" w:sz="0" w:space="0" w:color="auto"/>
        <w:bottom w:val="none" w:sz="0" w:space="0" w:color="auto"/>
        <w:right w:val="none" w:sz="0" w:space="0" w:color="auto"/>
      </w:divBdr>
    </w:div>
    <w:div w:id="481889974">
      <w:bodyDiv w:val="1"/>
      <w:marLeft w:val="0"/>
      <w:marRight w:val="0"/>
      <w:marTop w:val="0"/>
      <w:marBottom w:val="0"/>
      <w:divBdr>
        <w:top w:val="none" w:sz="0" w:space="0" w:color="auto"/>
        <w:left w:val="none" w:sz="0" w:space="0" w:color="auto"/>
        <w:bottom w:val="none" w:sz="0" w:space="0" w:color="auto"/>
        <w:right w:val="none" w:sz="0" w:space="0" w:color="auto"/>
      </w:divBdr>
    </w:div>
    <w:div w:id="481893382">
      <w:bodyDiv w:val="1"/>
      <w:marLeft w:val="0"/>
      <w:marRight w:val="0"/>
      <w:marTop w:val="0"/>
      <w:marBottom w:val="0"/>
      <w:divBdr>
        <w:top w:val="none" w:sz="0" w:space="0" w:color="auto"/>
        <w:left w:val="none" w:sz="0" w:space="0" w:color="auto"/>
        <w:bottom w:val="none" w:sz="0" w:space="0" w:color="auto"/>
        <w:right w:val="none" w:sz="0" w:space="0" w:color="auto"/>
      </w:divBdr>
    </w:div>
    <w:div w:id="481894645">
      <w:bodyDiv w:val="1"/>
      <w:marLeft w:val="0"/>
      <w:marRight w:val="0"/>
      <w:marTop w:val="0"/>
      <w:marBottom w:val="0"/>
      <w:divBdr>
        <w:top w:val="none" w:sz="0" w:space="0" w:color="auto"/>
        <w:left w:val="none" w:sz="0" w:space="0" w:color="auto"/>
        <w:bottom w:val="none" w:sz="0" w:space="0" w:color="auto"/>
        <w:right w:val="none" w:sz="0" w:space="0" w:color="auto"/>
      </w:divBdr>
    </w:div>
    <w:div w:id="481895183">
      <w:bodyDiv w:val="1"/>
      <w:marLeft w:val="0"/>
      <w:marRight w:val="0"/>
      <w:marTop w:val="0"/>
      <w:marBottom w:val="0"/>
      <w:divBdr>
        <w:top w:val="none" w:sz="0" w:space="0" w:color="auto"/>
        <w:left w:val="none" w:sz="0" w:space="0" w:color="auto"/>
        <w:bottom w:val="none" w:sz="0" w:space="0" w:color="auto"/>
        <w:right w:val="none" w:sz="0" w:space="0" w:color="auto"/>
      </w:divBdr>
    </w:div>
    <w:div w:id="481896082">
      <w:bodyDiv w:val="1"/>
      <w:marLeft w:val="0"/>
      <w:marRight w:val="0"/>
      <w:marTop w:val="0"/>
      <w:marBottom w:val="0"/>
      <w:divBdr>
        <w:top w:val="none" w:sz="0" w:space="0" w:color="auto"/>
        <w:left w:val="none" w:sz="0" w:space="0" w:color="auto"/>
        <w:bottom w:val="none" w:sz="0" w:space="0" w:color="auto"/>
        <w:right w:val="none" w:sz="0" w:space="0" w:color="auto"/>
      </w:divBdr>
    </w:div>
    <w:div w:id="481964193">
      <w:bodyDiv w:val="1"/>
      <w:marLeft w:val="0"/>
      <w:marRight w:val="0"/>
      <w:marTop w:val="0"/>
      <w:marBottom w:val="0"/>
      <w:divBdr>
        <w:top w:val="none" w:sz="0" w:space="0" w:color="auto"/>
        <w:left w:val="none" w:sz="0" w:space="0" w:color="auto"/>
        <w:bottom w:val="none" w:sz="0" w:space="0" w:color="auto"/>
        <w:right w:val="none" w:sz="0" w:space="0" w:color="auto"/>
      </w:divBdr>
    </w:div>
    <w:div w:id="481967397">
      <w:bodyDiv w:val="1"/>
      <w:marLeft w:val="0"/>
      <w:marRight w:val="0"/>
      <w:marTop w:val="0"/>
      <w:marBottom w:val="0"/>
      <w:divBdr>
        <w:top w:val="none" w:sz="0" w:space="0" w:color="auto"/>
        <w:left w:val="none" w:sz="0" w:space="0" w:color="auto"/>
        <w:bottom w:val="none" w:sz="0" w:space="0" w:color="auto"/>
        <w:right w:val="none" w:sz="0" w:space="0" w:color="auto"/>
      </w:divBdr>
    </w:div>
    <w:div w:id="481967469">
      <w:bodyDiv w:val="1"/>
      <w:marLeft w:val="0"/>
      <w:marRight w:val="0"/>
      <w:marTop w:val="0"/>
      <w:marBottom w:val="0"/>
      <w:divBdr>
        <w:top w:val="none" w:sz="0" w:space="0" w:color="auto"/>
        <w:left w:val="none" w:sz="0" w:space="0" w:color="auto"/>
        <w:bottom w:val="none" w:sz="0" w:space="0" w:color="auto"/>
        <w:right w:val="none" w:sz="0" w:space="0" w:color="auto"/>
      </w:divBdr>
    </w:div>
    <w:div w:id="481969574">
      <w:bodyDiv w:val="1"/>
      <w:marLeft w:val="0"/>
      <w:marRight w:val="0"/>
      <w:marTop w:val="0"/>
      <w:marBottom w:val="0"/>
      <w:divBdr>
        <w:top w:val="none" w:sz="0" w:space="0" w:color="auto"/>
        <w:left w:val="none" w:sz="0" w:space="0" w:color="auto"/>
        <w:bottom w:val="none" w:sz="0" w:space="0" w:color="auto"/>
        <w:right w:val="none" w:sz="0" w:space="0" w:color="auto"/>
      </w:divBdr>
    </w:div>
    <w:div w:id="481970799">
      <w:bodyDiv w:val="1"/>
      <w:marLeft w:val="0"/>
      <w:marRight w:val="0"/>
      <w:marTop w:val="0"/>
      <w:marBottom w:val="0"/>
      <w:divBdr>
        <w:top w:val="none" w:sz="0" w:space="0" w:color="auto"/>
        <w:left w:val="none" w:sz="0" w:space="0" w:color="auto"/>
        <w:bottom w:val="none" w:sz="0" w:space="0" w:color="auto"/>
        <w:right w:val="none" w:sz="0" w:space="0" w:color="auto"/>
      </w:divBdr>
    </w:div>
    <w:div w:id="482042671">
      <w:bodyDiv w:val="1"/>
      <w:marLeft w:val="0"/>
      <w:marRight w:val="0"/>
      <w:marTop w:val="0"/>
      <w:marBottom w:val="0"/>
      <w:divBdr>
        <w:top w:val="none" w:sz="0" w:space="0" w:color="auto"/>
        <w:left w:val="none" w:sz="0" w:space="0" w:color="auto"/>
        <w:bottom w:val="none" w:sz="0" w:space="0" w:color="auto"/>
        <w:right w:val="none" w:sz="0" w:space="0" w:color="auto"/>
      </w:divBdr>
    </w:div>
    <w:div w:id="482043787">
      <w:bodyDiv w:val="1"/>
      <w:marLeft w:val="0"/>
      <w:marRight w:val="0"/>
      <w:marTop w:val="0"/>
      <w:marBottom w:val="0"/>
      <w:divBdr>
        <w:top w:val="none" w:sz="0" w:space="0" w:color="auto"/>
        <w:left w:val="none" w:sz="0" w:space="0" w:color="auto"/>
        <w:bottom w:val="none" w:sz="0" w:space="0" w:color="auto"/>
        <w:right w:val="none" w:sz="0" w:space="0" w:color="auto"/>
      </w:divBdr>
    </w:div>
    <w:div w:id="482046634">
      <w:bodyDiv w:val="1"/>
      <w:marLeft w:val="0"/>
      <w:marRight w:val="0"/>
      <w:marTop w:val="0"/>
      <w:marBottom w:val="0"/>
      <w:divBdr>
        <w:top w:val="none" w:sz="0" w:space="0" w:color="auto"/>
        <w:left w:val="none" w:sz="0" w:space="0" w:color="auto"/>
        <w:bottom w:val="none" w:sz="0" w:space="0" w:color="auto"/>
        <w:right w:val="none" w:sz="0" w:space="0" w:color="auto"/>
      </w:divBdr>
    </w:div>
    <w:div w:id="482086753">
      <w:bodyDiv w:val="1"/>
      <w:marLeft w:val="0"/>
      <w:marRight w:val="0"/>
      <w:marTop w:val="0"/>
      <w:marBottom w:val="0"/>
      <w:divBdr>
        <w:top w:val="none" w:sz="0" w:space="0" w:color="auto"/>
        <w:left w:val="none" w:sz="0" w:space="0" w:color="auto"/>
        <w:bottom w:val="none" w:sz="0" w:space="0" w:color="auto"/>
        <w:right w:val="none" w:sz="0" w:space="0" w:color="auto"/>
      </w:divBdr>
    </w:div>
    <w:div w:id="482087560">
      <w:bodyDiv w:val="1"/>
      <w:marLeft w:val="0"/>
      <w:marRight w:val="0"/>
      <w:marTop w:val="0"/>
      <w:marBottom w:val="0"/>
      <w:divBdr>
        <w:top w:val="none" w:sz="0" w:space="0" w:color="auto"/>
        <w:left w:val="none" w:sz="0" w:space="0" w:color="auto"/>
        <w:bottom w:val="none" w:sz="0" w:space="0" w:color="auto"/>
        <w:right w:val="none" w:sz="0" w:space="0" w:color="auto"/>
      </w:divBdr>
    </w:div>
    <w:div w:id="482091209">
      <w:bodyDiv w:val="1"/>
      <w:marLeft w:val="0"/>
      <w:marRight w:val="0"/>
      <w:marTop w:val="0"/>
      <w:marBottom w:val="0"/>
      <w:divBdr>
        <w:top w:val="none" w:sz="0" w:space="0" w:color="auto"/>
        <w:left w:val="none" w:sz="0" w:space="0" w:color="auto"/>
        <w:bottom w:val="none" w:sz="0" w:space="0" w:color="auto"/>
        <w:right w:val="none" w:sz="0" w:space="0" w:color="auto"/>
      </w:divBdr>
    </w:div>
    <w:div w:id="482157719">
      <w:bodyDiv w:val="1"/>
      <w:marLeft w:val="0"/>
      <w:marRight w:val="0"/>
      <w:marTop w:val="0"/>
      <w:marBottom w:val="0"/>
      <w:divBdr>
        <w:top w:val="none" w:sz="0" w:space="0" w:color="auto"/>
        <w:left w:val="none" w:sz="0" w:space="0" w:color="auto"/>
        <w:bottom w:val="none" w:sz="0" w:space="0" w:color="auto"/>
        <w:right w:val="none" w:sz="0" w:space="0" w:color="auto"/>
      </w:divBdr>
    </w:div>
    <w:div w:id="482157809">
      <w:bodyDiv w:val="1"/>
      <w:marLeft w:val="0"/>
      <w:marRight w:val="0"/>
      <w:marTop w:val="0"/>
      <w:marBottom w:val="0"/>
      <w:divBdr>
        <w:top w:val="none" w:sz="0" w:space="0" w:color="auto"/>
        <w:left w:val="none" w:sz="0" w:space="0" w:color="auto"/>
        <w:bottom w:val="none" w:sz="0" w:space="0" w:color="auto"/>
        <w:right w:val="none" w:sz="0" w:space="0" w:color="auto"/>
      </w:divBdr>
    </w:div>
    <w:div w:id="482159826">
      <w:bodyDiv w:val="1"/>
      <w:marLeft w:val="0"/>
      <w:marRight w:val="0"/>
      <w:marTop w:val="0"/>
      <w:marBottom w:val="0"/>
      <w:divBdr>
        <w:top w:val="none" w:sz="0" w:space="0" w:color="auto"/>
        <w:left w:val="none" w:sz="0" w:space="0" w:color="auto"/>
        <w:bottom w:val="none" w:sz="0" w:space="0" w:color="auto"/>
        <w:right w:val="none" w:sz="0" w:space="0" w:color="auto"/>
      </w:divBdr>
    </w:div>
    <w:div w:id="482160924">
      <w:bodyDiv w:val="1"/>
      <w:marLeft w:val="0"/>
      <w:marRight w:val="0"/>
      <w:marTop w:val="0"/>
      <w:marBottom w:val="0"/>
      <w:divBdr>
        <w:top w:val="none" w:sz="0" w:space="0" w:color="auto"/>
        <w:left w:val="none" w:sz="0" w:space="0" w:color="auto"/>
        <w:bottom w:val="none" w:sz="0" w:space="0" w:color="auto"/>
        <w:right w:val="none" w:sz="0" w:space="0" w:color="auto"/>
      </w:divBdr>
    </w:div>
    <w:div w:id="482161726">
      <w:bodyDiv w:val="1"/>
      <w:marLeft w:val="0"/>
      <w:marRight w:val="0"/>
      <w:marTop w:val="0"/>
      <w:marBottom w:val="0"/>
      <w:divBdr>
        <w:top w:val="none" w:sz="0" w:space="0" w:color="auto"/>
        <w:left w:val="none" w:sz="0" w:space="0" w:color="auto"/>
        <w:bottom w:val="none" w:sz="0" w:space="0" w:color="auto"/>
        <w:right w:val="none" w:sz="0" w:space="0" w:color="auto"/>
      </w:divBdr>
    </w:div>
    <w:div w:id="482163965">
      <w:bodyDiv w:val="1"/>
      <w:marLeft w:val="0"/>
      <w:marRight w:val="0"/>
      <w:marTop w:val="0"/>
      <w:marBottom w:val="0"/>
      <w:divBdr>
        <w:top w:val="none" w:sz="0" w:space="0" w:color="auto"/>
        <w:left w:val="none" w:sz="0" w:space="0" w:color="auto"/>
        <w:bottom w:val="none" w:sz="0" w:space="0" w:color="auto"/>
        <w:right w:val="none" w:sz="0" w:space="0" w:color="auto"/>
      </w:divBdr>
    </w:div>
    <w:div w:id="482234593">
      <w:bodyDiv w:val="1"/>
      <w:marLeft w:val="0"/>
      <w:marRight w:val="0"/>
      <w:marTop w:val="0"/>
      <w:marBottom w:val="0"/>
      <w:divBdr>
        <w:top w:val="none" w:sz="0" w:space="0" w:color="auto"/>
        <w:left w:val="none" w:sz="0" w:space="0" w:color="auto"/>
        <w:bottom w:val="none" w:sz="0" w:space="0" w:color="auto"/>
        <w:right w:val="none" w:sz="0" w:space="0" w:color="auto"/>
      </w:divBdr>
    </w:div>
    <w:div w:id="482284304">
      <w:bodyDiv w:val="1"/>
      <w:marLeft w:val="0"/>
      <w:marRight w:val="0"/>
      <w:marTop w:val="0"/>
      <w:marBottom w:val="0"/>
      <w:divBdr>
        <w:top w:val="none" w:sz="0" w:space="0" w:color="auto"/>
        <w:left w:val="none" w:sz="0" w:space="0" w:color="auto"/>
        <w:bottom w:val="none" w:sz="0" w:space="0" w:color="auto"/>
        <w:right w:val="none" w:sz="0" w:space="0" w:color="auto"/>
      </w:divBdr>
    </w:div>
    <w:div w:id="482311686">
      <w:bodyDiv w:val="1"/>
      <w:marLeft w:val="0"/>
      <w:marRight w:val="0"/>
      <w:marTop w:val="0"/>
      <w:marBottom w:val="0"/>
      <w:divBdr>
        <w:top w:val="none" w:sz="0" w:space="0" w:color="auto"/>
        <w:left w:val="none" w:sz="0" w:space="0" w:color="auto"/>
        <w:bottom w:val="none" w:sz="0" w:space="0" w:color="auto"/>
        <w:right w:val="none" w:sz="0" w:space="0" w:color="auto"/>
      </w:divBdr>
    </w:div>
    <w:div w:id="482311870">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2429715">
      <w:bodyDiv w:val="1"/>
      <w:marLeft w:val="0"/>
      <w:marRight w:val="0"/>
      <w:marTop w:val="0"/>
      <w:marBottom w:val="0"/>
      <w:divBdr>
        <w:top w:val="none" w:sz="0" w:space="0" w:color="auto"/>
        <w:left w:val="none" w:sz="0" w:space="0" w:color="auto"/>
        <w:bottom w:val="none" w:sz="0" w:space="0" w:color="auto"/>
        <w:right w:val="none" w:sz="0" w:space="0" w:color="auto"/>
      </w:divBdr>
    </w:div>
    <w:div w:id="482476159">
      <w:bodyDiv w:val="1"/>
      <w:marLeft w:val="0"/>
      <w:marRight w:val="0"/>
      <w:marTop w:val="0"/>
      <w:marBottom w:val="0"/>
      <w:divBdr>
        <w:top w:val="none" w:sz="0" w:space="0" w:color="auto"/>
        <w:left w:val="none" w:sz="0" w:space="0" w:color="auto"/>
        <w:bottom w:val="none" w:sz="0" w:space="0" w:color="auto"/>
        <w:right w:val="none" w:sz="0" w:space="0" w:color="auto"/>
      </w:divBdr>
    </w:div>
    <w:div w:id="482478092">
      <w:bodyDiv w:val="1"/>
      <w:marLeft w:val="0"/>
      <w:marRight w:val="0"/>
      <w:marTop w:val="0"/>
      <w:marBottom w:val="0"/>
      <w:divBdr>
        <w:top w:val="none" w:sz="0" w:space="0" w:color="auto"/>
        <w:left w:val="none" w:sz="0" w:space="0" w:color="auto"/>
        <w:bottom w:val="none" w:sz="0" w:space="0" w:color="auto"/>
        <w:right w:val="none" w:sz="0" w:space="0" w:color="auto"/>
      </w:divBdr>
    </w:div>
    <w:div w:id="482503554">
      <w:bodyDiv w:val="1"/>
      <w:marLeft w:val="0"/>
      <w:marRight w:val="0"/>
      <w:marTop w:val="0"/>
      <w:marBottom w:val="0"/>
      <w:divBdr>
        <w:top w:val="none" w:sz="0" w:space="0" w:color="auto"/>
        <w:left w:val="none" w:sz="0" w:space="0" w:color="auto"/>
        <w:bottom w:val="none" w:sz="0" w:space="0" w:color="auto"/>
        <w:right w:val="none" w:sz="0" w:space="0" w:color="auto"/>
      </w:divBdr>
    </w:div>
    <w:div w:id="482505367">
      <w:bodyDiv w:val="1"/>
      <w:marLeft w:val="0"/>
      <w:marRight w:val="0"/>
      <w:marTop w:val="0"/>
      <w:marBottom w:val="0"/>
      <w:divBdr>
        <w:top w:val="none" w:sz="0" w:space="0" w:color="auto"/>
        <w:left w:val="none" w:sz="0" w:space="0" w:color="auto"/>
        <w:bottom w:val="none" w:sz="0" w:space="0" w:color="auto"/>
        <w:right w:val="none" w:sz="0" w:space="0" w:color="auto"/>
      </w:divBdr>
    </w:div>
    <w:div w:id="482505600">
      <w:bodyDiv w:val="1"/>
      <w:marLeft w:val="0"/>
      <w:marRight w:val="0"/>
      <w:marTop w:val="0"/>
      <w:marBottom w:val="0"/>
      <w:divBdr>
        <w:top w:val="none" w:sz="0" w:space="0" w:color="auto"/>
        <w:left w:val="none" w:sz="0" w:space="0" w:color="auto"/>
        <w:bottom w:val="none" w:sz="0" w:space="0" w:color="auto"/>
        <w:right w:val="none" w:sz="0" w:space="0" w:color="auto"/>
      </w:divBdr>
    </w:div>
    <w:div w:id="482507036">
      <w:bodyDiv w:val="1"/>
      <w:marLeft w:val="0"/>
      <w:marRight w:val="0"/>
      <w:marTop w:val="0"/>
      <w:marBottom w:val="0"/>
      <w:divBdr>
        <w:top w:val="none" w:sz="0" w:space="0" w:color="auto"/>
        <w:left w:val="none" w:sz="0" w:space="0" w:color="auto"/>
        <w:bottom w:val="none" w:sz="0" w:space="0" w:color="auto"/>
        <w:right w:val="none" w:sz="0" w:space="0" w:color="auto"/>
      </w:divBdr>
    </w:div>
    <w:div w:id="482507662">
      <w:bodyDiv w:val="1"/>
      <w:marLeft w:val="0"/>
      <w:marRight w:val="0"/>
      <w:marTop w:val="0"/>
      <w:marBottom w:val="0"/>
      <w:divBdr>
        <w:top w:val="none" w:sz="0" w:space="0" w:color="auto"/>
        <w:left w:val="none" w:sz="0" w:space="0" w:color="auto"/>
        <w:bottom w:val="none" w:sz="0" w:space="0" w:color="auto"/>
        <w:right w:val="none" w:sz="0" w:space="0" w:color="auto"/>
      </w:divBdr>
    </w:div>
    <w:div w:id="482551296">
      <w:bodyDiv w:val="1"/>
      <w:marLeft w:val="0"/>
      <w:marRight w:val="0"/>
      <w:marTop w:val="0"/>
      <w:marBottom w:val="0"/>
      <w:divBdr>
        <w:top w:val="none" w:sz="0" w:space="0" w:color="auto"/>
        <w:left w:val="none" w:sz="0" w:space="0" w:color="auto"/>
        <w:bottom w:val="none" w:sz="0" w:space="0" w:color="auto"/>
        <w:right w:val="none" w:sz="0" w:space="0" w:color="auto"/>
      </w:divBdr>
    </w:div>
    <w:div w:id="482551716">
      <w:bodyDiv w:val="1"/>
      <w:marLeft w:val="0"/>
      <w:marRight w:val="0"/>
      <w:marTop w:val="0"/>
      <w:marBottom w:val="0"/>
      <w:divBdr>
        <w:top w:val="none" w:sz="0" w:space="0" w:color="auto"/>
        <w:left w:val="none" w:sz="0" w:space="0" w:color="auto"/>
        <w:bottom w:val="none" w:sz="0" w:space="0" w:color="auto"/>
        <w:right w:val="none" w:sz="0" w:space="0" w:color="auto"/>
      </w:divBdr>
    </w:div>
    <w:div w:id="482552211">
      <w:bodyDiv w:val="1"/>
      <w:marLeft w:val="0"/>
      <w:marRight w:val="0"/>
      <w:marTop w:val="0"/>
      <w:marBottom w:val="0"/>
      <w:divBdr>
        <w:top w:val="none" w:sz="0" w:space="0" w:color="auto"/>
        <w:left w:val="none" w:sz="0" w:space="0" w:color="auto"/>
        <w:bottom w:val="none" w:sz="0" w:space="0" w:color="auto"/>
        <w:right w:val="none" w:sz="0" w:space="0" w:color="auto"/>
      </w:divBdr>
    </w:div>
    <w:div w:id="482625614">
      <w:bodyDiv w:val="1"/>
      <w:marLeft w:val="0"/>
      <w:marRight w:val="0"/>
      <w:marTop w:val="0"/>
      <w:marBottom w:val="0"/>
      <w:divBdr>
        <w:top w:val="none" w:sz="0" w:space="0" w:color="auto"/>
        <w:left w:val="none" w:sz="0" w:space="0" w:color="auto"/>
        <w:bottom w:val="none" w:sz="0" w:space="0" w:color="auto"/>
        <w:right w:val="none" w:sz="0" w:space="0" w:color="auto"/>
      </w:divBdr>
    </w:div>
    <w:div w:id="482628564">
      <w:bodyDiv w:val="1"/>
      <w:marLeft w:val="0"/>
      <w:marRight w:val="0"/>
      <w:marTop w:val="0"/>
      <w:marBottom w:val="0"/>
      <w:divBdr>
        <w:top w:val="none" w:sz="0" w:space="0" w:color="auto"/>
        <w:left w:val="none" w:sz="0" w:space="0" w:color="auto"/>
        <w:bottom w:val="none" w:sz="0" w:space="0" w:color="auto"/>
        <w:right w:val="none" w:sz="0" w:space="0" w:color="auto"/>
      </w:divBdr>
    </w:div>
    <w:div w:id="482696168">
      <w:bodyDiv w:val="1"/>
      <w:marLeft w:val="0"/>
      <w:marRight w:val="0"/>
      <w:marTop w:val="0"/>
      <w:marBottom w:val="0"/>
      <w:divBdr>
        <w:top w:val="none" w:sz="0" w:space="0" w:color="auto"/>
        <w:left w:val="none" w:sz="0" w:space="0" w:color="auto"/>
        <w:bottom w:val="none" w:sz="0" w:space="0" w:color="auto"/>
        <w:right w:val="none" w:sz="0" w:space="0" w:color="auto"/>
      </w:divBdr>
    </w:div>
    <w:div w:id="482701625">
      <w:bodyDiv w:val="1"/>
      <w:marLeft w:val="0"/>
      <w:marRight w:val="0"/>
      <w:marTop w:val="0"/>
      <w:marBottom w:val="0"/>
      <w:divBdr>
        <w:top w:val="none" w:sz="0" w:space="0" w:color="auto"/>
        <w:left w:val="none" w:sz="0" w:space="0" w:color="auto"/>
        <w:bottom w:val="none" w:sz="0" w:space="0" w:color="auto"/>
        <w:right w:val="none" w:sz="0" w:space="0" w:color="auto"/>
      </w:divBdr>
    </w:div>
    <w:div w:id="482703195">
      <w:bodyDiv w:val="1"/>
      <w:marLeft w:val="0"/>
      <w:marRight w:val="0"/>
      <w:marTop w:val="0"/>
      <w:marBottom w:val="0"/>
      <w:divBdr>
        <w:top w:val="none" w:sz="0" w:space="0" w:color="auto"/>
        <w:left w:val="none" w:sz="0" w:space="0" w:color="auto"/>
        <w:bottom w:val="none" w:sz="0" w:space="0" w:color="auto"/>
        <w:right w:val="none" w:sz="0" w:space="0" w:color="auto"/>
      </w:divBdr>
    </w:div>
    <w:div w:id="482743391">
      <w:bodyDiv w:val="1"/>
      <w:marLeft w:val="0"/>
      <w:marRight w:val="0"/>
      <w:marTop w:val="0"/>
      <w:marBottom w:val="0"/>
      <w:divBdr>
        <w:top w:val="none" w:sz="0" w:space="0" w:color="auto"/>
        <w:left w:val="none" w:sz="0" w:space="0" w:color="auto"/>
        <w:bottom w:val="none" w:sz="0" w:space="0" w:color="auto"/>
        <w:right w:val="none" w:sz="0" w:space="0" w:color="auto"/>
      </w:divBdr>
    </w:div>
    <w:div w:id="482770137">
      <w:bodyDiv w:val="1"/>
      <w:marLeft w:val="0"/>
      <w:marRight w:val="0"/>
      <w:marTop w:val="0"/>
      <w:marBottom w:val="0"/>
      <w:divBdr>
        <w:top w:val="none" w:sz="0" w:space="0" w:color="auto"/>
        <w:left w:val="none" w:sz="0" w:space="0" w:color="auto"/>
        <w:bottom w:val="none" w:sz="0" w:space="0" w:color="auto"/>
        <w:right w:val="none" w:sz="0" w:space="0" w:color="auto"/>
      </w:divBdr>
    </w:div>
    <w:div w:id="482812592">
      <w:bodyDiv w:val="1"/>
      <w:marLeft w:val="0"/>
      <w:marRight w:val="0"/>
      <w:marTop w:val="0"/>
      <w:marBottom w:val="0"/>
      <w:divBdr>
        <w:top w:val="none" w:sz="0" w:space="0" w:color="auto"/>
        <w:left w:val="none" w:sz="0" w:space="0" w:color="auto"/>
        <w:bottom w:val="none" w:sz="0" w:space="0" w:color="auto"/>
        <w:right w:val="none" w:sz="0" w:space="0" w:color="auto"/>
      </w:divBdr>
    </w:div>
    <w:div w:id="482813179">
      <w:bodyDiv w:val="1"/>
      <w:marLeft w:val="0"/>
      <w:marRight w:val="0"/>
      <w:marTop w:val="0"/>
      <w:marBottom w:val="0"/>
      <w:divBdr>
        <w:top w:val="none" w:sz="0" w:space="0" w:color="auto"/>
        <w:left w:val="none" w:sz="0" w:space="0" w:color="auto"/>
        <w:bottom w:val="none" w:sz="0" w:space="0" w:color="auto"/>
        <w:right w:val="none" w:sz="0" w:space="0" w:color="auto"/>
      </w:divBdr>
    </w:div>
    <w:div w:id="482819922">
      <w:bodyDiv w:val="1"/>
      <w:marLeft w:val="0"/>
      <w:marRight w:val="0"/>
      <w:marTop w:val="0"/>
      <w:marBottom w:val="0"/>
      <w:divBdr>
        <w:top w:val="none" w:sz="0" w:space="0" w:color="auto"/>
        <w:left w:val="none" w:sz="0" w:space="0" w:color="auto"/>
        <w:bottom w:val="none" w:sz="0" w:space="0" w:color="auto"/>
        <w:right w:val="none" w:sz="0" w:space="0" w:color="auto"/>
      </w:divBdr>
    </w:div>
    <w:div w:id="482820138">
      <w:bodyDiv w:val="1"/>
      <w:marLeft w:val="0"/>
      <w:marRight w:val="0"/>
      <w:marTop w:val="0"/>
      <w:marBottom w:val="0"/>
      <w:divBdr>
        <w:top w:val="none" w:sz="0" w:space="0" w:color="auto"/>
        <w:left w:val="none" w:sz="0" w:space="0" w:color="auto"/>
        <w:bottom w:val="none" w:sz="0" w:space="0" w:color="auto"/>
        <w:right w:val="none" w:sz="0" w:space="0" w:color="auto"/>
      </w:divBdr>
    </w:div>
    <w:div w:id="482821482">
      <w:bodyDiv w:val="1"/>
      <w:marLeft w:val="0"/>
      <w:marRight w:val="0"/>
      <w:marTop w:val="0"/>
      <w:marBottom w:val="0"/>
      <w:divBdr>
        <w:top w:val="none" w:sz="0" w:space="0" w:color="auto"/>
        <w:left w:val="none" w:sz="0" w:space="0" w:color="auto"/>
        <w:bottom w:val="none" w:sz="0" w:space="0" w:color="auto"/>
        <w:right w:val="none" w:sz="0" w:space="0" w:color="auto"/>
      </w:divBdr>
    </w:div>
    <w:div w:id="482889602">
      <w:bodyDiv w:val="1"/>
      <w:marLeft w:val="0"/>
      <w:marRight w:val="0"/>
      <w:marTop w:val="0"/>
      <w:marBottom w:val="0"/>
      <w:divBdr>
        <w:top w:val="none" w:sz="0" w:space="0" w:color="auto"/>
        <w:left w:val="none" w:sz="0" w:space="0" w:color="auto"/>
        <w:bottom w:val="none" w:sz="0" w:space="0" w:color="auto"/>
        <w:right w:val="none" w:sz="0" w:space="0" w:color="auto"/>
      </w:divBdr>
    </w:div>
    <w:div w:id="482892095">
      <w:bodyDiv w:val="1"/>
      <w:marLeft w:val="0"/>
      <w:marRight w:val="0"/>
      <w:marTop w:val="0"/>
      <w:marBottom w:val="0"/>
      <w:divBdr>
        <w:top w:val="none" w:sz="0" w:space="0" w:color="auto"/>
        <w:left w:val="none" w:sz="0" w:space="0" w:color="auto"/>
        <w:bottom w:val="none" w:sz="0" w:space="0" w:color="auto"/>
        <w:right w:val="none" w:sz="0" w:space="0" w:color="auto"/>
      </w:divBdr>
    </w:div>
    <w:div w:id="482895915">
      <w:bodyDiv w:val="1"/>
      <w:marLeft w:val="0"/>
      <w:marRight w:val="0"/>
      <w:marTop w:val="0"/>
      <w:marBottom w:val="0"/>
      <w:divBdr>
        <w:top w:val="none" w:sz="0" w:space="0" w:color="auto"/>
        <w:left w:val="none" w:sz="0" w:space="0" w:color="auto"/>
        <w:bottom w:val="none" w:sz="0" w:space="0" w:color="auto"/>
        <w:right w:val="none" w:sz="0" w:space="0" w:color="auto"/>
      </w:divBdr>
    </w:div>
    <w:div w:id="482936019">
      <w:bodyDiv w:val="1"/>
      <w:marLeft w:val="0"/>
      <w:marRight w:val="0"/>
      <w:marTop w:val="0"/>
      <w:marBottom w:val="0"/>
      <w:divBdr>
        <w:top w:val="none" w:sz="0" w:space="0" w:color="auto"/>
        <w:left w:val="none" w:sz="0" w:space="0" w:color="auto"/>
        <w:bottom w:val="none" w:sz="0" w:space="0" w:color="auto"/>
        <w:right w:val="none" w:sz="0" w:space="0" w:color="auto"/>
      </w:divBdr>
    </w:div>
    <w:div w:id="482936850">
      <w:bodyDiv w:val="1"/>
      <w:marLeft w:val="0"/>
      <w:marRight w:val="0"/>
      <w:marTop w:val="0"/>
      <w:marBottom w:val="0"/>
      <w:divBdr>
        <w:top w:val="none" w:sz="0" w:space="0" w:color="auto"/>
        <w:left w:val="none" w:sz="0" w:space="0" w:color="auto"/>
        <w:bottom w:val="none" w:sz="0" w:space="0" w:color="auto"/>
        <w:right w:val="none" w:sz="0" w:space="0" w:color="auto"/>
      </w:divBdr>
    </w:div>
    <w:div w:id="482937060">
      <w:bodyDiv w:val="1"/>
      <w:marLeft w:val="0"/>
      <w:marRight w:val="0"/>
      <w:marTop w:val="0"/>
      <w:marBottom w:val="0"/>
      <w:divBdr>
        <w:top w:val="none" w:sz="0" w:space="0" w:color="auto"/>
        <w:left w:val="none" w:sz="0" w:space="0" w:color="auto"/>
        <w:bottom w:val="none" w:sz="0" w:space="0" w:color="auto"/>
        <w:right w:val="none" w:sz="0" w:space="0" w:color="auto"/>
      </w:divBdr>
    </w:div>
    <w:div w:id="482939131">
      <w:bodyDiv w:val="1"/>
      <w:marLeft w:val="0"/>
      <w:marRight w:val="0"/>
      <w:marTop w:val="0"/>
      <w:marBottom w:val="0"/>
      <w:divBdr>
        <w:top w:val="none" w:sz="0" w:space="0" w:color="auto"/>
        <w:left w:val="none" w:sz="0" w:space="0" w:color="auto"/>
        <w:bottom w:val="none" w:sz="0" w:space="0" w:color="auto"/>
        <w:right w:val="none" w:sz="0" w:space="0" w:color="auto"/>
      </w:divBdr>
    </w:div>
    <w:div w:id="483010639">
      <w:bodyDiv w:val="1"/>
      <w:marLeft w:val="0"/>
      <w:marRight w:val="0"/>
      <w:marTop w:val="0"/>
      <w:marBottom w:val="0"/>
      <w:divBdr>
        <w:top w:val="none" w:sz="0" w:space="0" w:color="auto"/>
        <w:left w:val="none" w:sz="0" w:space="0" w:color="auto"/>
        <w:bottom w:val="none" w:sz="0" w:space="0" w:color="auto"/>
        <w:right w:val="none" w:sz="0" w:space="0" w:color="auto"/>
      </w:divBdr>
    </w:div>
    <w:div w:id="483081817">
      <w:bodyDiv w:val="1"/>
      <w:marLeft w:val="0"/>
      <w:marRight w:val="0"/>
      <w:marTop w:val="0"/>
      <w:marBottom w:val="0"/>
      <w:divBdr>
        <w:top w:val="none" w:sz="0" w:space="0" w:color="auto"/>
        <w:left w:val="none" w:sz="0" w:space="0" w:color="auto"/>
        <w:bottom w:val="none" w:sz="0" w:space="0" w:color="auto"/>
        <w:right w:val="none" w:sz="0" w:space="0" w:color="auto"/>
      </w:divBdr>
    </w:div>
    <w:div w:id="483085463">
      <w:bodyDiv w:val="1"/>
      <w:marLeft w:val="0"/>
      <w:marRight w:val="0"/>
      <w:marTop w:val="0"/>
      <w:marBottom w:val="0"/>
      <w:divBdr>
        <w:top w:val="none" w:sz="0" w:space="0" w:color="auto"/>
        <w:left w:val="none" w:sz="0" w:space="0" w:color="auto"/>
        <w:bottom w:val="none" w:sz="0" w:space="0" w:color="auto"/>
        <w:right w:val="none" w:sz="0" w:space="0" w:color="auto"/>
      </w:divBdr>
    </w:div>
    <w:div w:id="483087857">
      <w:bodyDiv w:val="1"/>
      <w:marLeft w:val="0"/>
      <w:marRight w:val="0"/>
      <w:marTop w:val="0"/>
      <w:marBottom w:val="0"/>
      <w:divBdr>
        <w:top w:val="none" w:sz="0" w:space="0" w:color="auto"/>
        <w:left w:val="none" w:sz="0" w:space="0" w:color="auto"/>
        <w:bottom w:val="none" w:sz="0" w:space="0" w:color="auto"/>
        <w:right w:val="none" w:sz="0" w:space="0" w:color="auto"/>
      </w:divBdr>
    </w:div>
    <w:div w:id="483089208">
      <w:bodyDiv w:val="1"/>
      <w:marLeft w:val="0"/>
      <w:marRight w:val="0"/>
      <w:marTop w:val="0"/>
      <w:marBottom w:val="0"/>
      <w:divBdr>
        <w:top w:val="none" w:sz="0" w:space="0" w:color="auto"/>
        <w:left w:val="none" w:sz="0" w:space="0" w:color="auto"/>
        <w:bottom w:val="none" w:sz="0" w:space="0" w:color="auto"/>
        <w:right w:val="none" w:sz="0" w:space="0" w:color="auto"/>
      </w:divBdr>
    </w:div>
    <w:div w:id="483158079">
      <w:bodyDiv w:val="1"/>
      <w:marLeft w:val="0"/>
      <w:marRight w:val="0"/>
      <w:marTop w:val="0"/>
      <w:marBottom w:val="0"/>
      <w:divBdr>
        <w:top w:val="none" w:sz="0" w:space="0" w:color="auto"/>
        <w:left w:val="none" w:sz="0" w:space="0" w:color="auto"/>
        <w:bottom w:val="none" w:sz="0" w:space="0" w:color="auto"/>
        <w:right w:val="none" w:sz="0" w:space="0" w:color="auto"/>
      </w:divBdr>
    </w:div>
    <w:div w:id="483159148">
      <w:bodyDiv w:val="1"/>
      <w:marLeft w:val="0"/>
      <w:marRight w:val="0"/>
      <w:marTop w:val="0"/>
      <w:marBottom w:val="0"/>
      <w:divBdr>
        <w:top w:val="none" w:sz="0" w:space="0" w:color="auto"/>
        <w:left w:val="none" w:sz="0" w:space="0" w:color="auto"/>
        <w:bottom w:val="none" w:sz="0" w:space="0" w:color="auto"/>
        <w:right w:val="none" w:sz="0" w:space="0" w:color="auto"/>
      </w:divBdr>
    </w:div>
    <w:div w:id="483159344">
      <w:bodyDiv w:val="1"/>
      <w:marLeft w:val="0"/>
      <w:marRight w:val="0"/>
      <w:marTop w:val="0"/>
      <w:marBottom w:val="0"/>
      <w:divBdr>
        <w:top w:val="none" w:sz="0" w:space="0" w:color="auto"/>
        <w:left w:val="none" w:sz="0" w:space="0" w:color="auto"/>
        <w:bottom w:val="none" w:sz="0" w:space="0" w:color="auto"/>
        <w:right w:val="none" w:sz="0" w:space="0" w:color="auto"/>
      </w:divBdr>
    </w:div>
    <w:div w:id="483160341">
      <w:bodyDiv w:val="1"/>
      <w:marLeft w:val="0"/>
      <w:marRight w:val="0"/>
      <w:marTop w:val="0"/>
      <w:marBottom w:val="0"/>
      <w:divBdr>
        <w:top w:val="none" w:sz="0" w:space="0" w:color="auto"/>
        <w:left w:val="none" w:sz="0" w:space="0" w:color="auto"/>
        <w:bottom w:val="none" w:sz="0" w:space="0" w:color="auto"/>
        <w:right w:val="none" w:sz="0" w:space="0" w:color="auto"/>
      </w:divBdr>
    </w:div>
    <w:div w:id="483202323">
      <w:bodyDiv w:val="1"/>
      <w:marLeft w:val="0"/>
      <w:marRight w:val="0"/>
      <w:marTop w:val="0"/>
      <w:marBottom w:val="0"/>
      <w:divBdr>
        <w:top w:val="none" w:sz="0" w:space="0" w:color="auto"/>
        <w:left w:val="none" w:sz="0" w:space="0" w:color="auto"/>
        <w:bottom w:val="none" w:sz="0" w:space="0" w:color="auto"/>
        <w:right w:val="none" w:sz="0" w:space="0" w:color="auto"/>
      </w:divBdr>
    </w:div>
    <w:div w:id="483203830">
      <w:bodyDiv w:val="1"/>
      <w:marLeft w:val="0"/>
      <w:marRight w:val="0"/>
      <w:marTop w:val="0"/>
      <w:marBottom w:val="0"/>
      <w:divBdr>
        <w:top w:val="none" w:sz="0" w:space="0" w:color="auto"/>
        <w:left w:val="none" w:sz="0" w:space="0" w:color="auto"/>
        <w:bottom w:val="none" w:sz="0" w:space="0" w:color="auto"/>
        <w:right w:val="none" w:sz="0" w:space="0" w:color="auto"/>
      </w:divBdr>
    </w:div>
    <w:div w:id="483205892">
      <w:bodyDiv w:val="1"/>
      <w:marLeft w:val="0"/>
      <w:marRight w:val="0"/>
      <w:marTop w:val="0"/>
      <w:marBottom w:val="0"/>
      <w:divBdr>
        <w:top w:val="none" w:sz="0" w:space="0" w:color="auto"/>
        <w:left w:val="none" w:sz="0" w:space="0" w:color="auto"/>
        <w:bottom w:val="none" w:sz="0" w:space="0" w:color="auto"/>
        <w:right w:val="none" w:sz="0" w:space="0" w:color="auto"/>
      </w:divBdr>
    </w:div>
    <w:div w:id="483206497">
      <w:bodyDiv w:val="1"/>
      <w:marLeft w:val="0"/>
      <w:marRight w:val="0"/>
      <w:marTop w:val="0"/>
      <w:marBottom w:val="0"/>
      <w:divBdr>
        <w:top w:val="none" w:sz="0" w:space="0" w:color="auto"/>
        <w:left w:val="none" w:sz="0" w:space="0" w:color="auto"/>
        <w:bottom w:val="none" w:sz="0" w:space="0" w:color="auto"/>
        <w:right w:val="none" w:sz="0" w:space="0" w:color="auto"/>
      </w:divBdr>
    </w:div>
    <w:div w:id="483207311">
      <w:bodyDiv w:val="1"/>
      <w:marLeft w:val="0"/>
      <w:marRight w:val="0"/>
      <w:marTop w:val="0"/>
      <w:marBottom w:val="0"/>
      <w:divBdr>
        <w:top w:val="none" w:sz="0" w:space="0" w:color="auto"/>
        <w:left w:val="none" w:sz="0" w:space="0" w:color="auto"/>
        <w:bottom w:val="none" w:sz="0" w:space="0" w:color="auto"/>
        <w:right w:val="none" w:sz="0" w:space="0" w:color="auto"/>
      </w:divBdr>
    </w:div>
    <w:div w:id="483207496">
      <w:bodyDiv w:val="1"/>
      <w:marLeft w:val="0"/>
      <w:marRight w:val="0"/>
      <w:marTop w:val="0"/>
      <w:marBottom w:val="0"/>
      <w:divBdr>
        <w:top w:val="none" w:sz="0" w:space="0" w:color="auto"/>
        <w:left w:val="none" w:sz="0" w:space="0" w:color="auto"/>
        <w:bottom w:val="none" w:sz="0" w:space="0" w:color="auto"/>
        <w:right w:val="none" w:sz="0" w:space="0" w:color="auto"/>
      </w:divBdr>
    </w:div>
    <w:div w:id="483207681">
      <w:bodyDiv w:val="1"/>
      <w:marLeft w:val="0"/>
      <w:marRight w:val="0"/>
      <w:marTop w:val="0"/>
      <w:marBottom w:val="0"/>
      <w:divBdr>
        <w:top w:val="none" w:sz="0" w:space="0" w:color="auto"/>
        <w:left w:val="none" w:sz="0" w:space="0" w:color="auto"/>
        <w:bottom w:val="none" w:sz="0" w:space="0" w:color="auto"/>
        <w:right w:val="none" w:sz="0" w:space="0" w:color="auto"/>
      </w:divBdr>
    </w:div>
    <w:div w:id="483280919">
      <w:bodyDiv w:val="1"/>
      <w:marLeft w:val="0"/>
      <w:marRight w:val="0"/>
      <w:marTop w:val="0"/>
      <w:marBottom w:val="0"/>
      <w:divBdr>
        <w:top w:val="none" w:sz="0" w:space="0" w:color="auto"/>
        <w:left w:val="none" w:sz="0" w:space="0" w:color="auto"/>
        <w:bottom w:val="none" w:sz="0" w:space="0" w:color="auto"/>
        <w:right w:val="none" w:sz="0" w:space="0" w:color="auto"/>
      </w:divBdr>
    </w:div>
    <w:div w:id="483283294">
      <w:bodyDiv w:val="1"/>
      <w:marLeft w:val="0"/>
      <w:marRight w:val="0"/>
      <w:marTop w:val="0"/>
      <w:marBottom w:val="0"/>
      <w:divBdr>
        <w:top w:val="none" w:sz="0" w:space="0" w:color="auto"/>
        <w:left w:val="none" w:sz="0" w:space="0" w:color="auto"/>
        <w:bottom w:val="none" w:sz="0" w:space="0" w:color="auto"/>
        <w:right w:val="none" w:sz="0" w:space="0" w:color="auto"/>
      </w:divBdr>
    </w:div>
    <w:div w:id="483349895">
      <w:bodyDiv w:val="1"/>
      <w:marLeft w:val="0"/>
      <w:marRight w:val="0"/>
      <w:marTop w:val="0"/>
      <w:marBottom w:val="0"/>
      <w:divBdr>
        <w:top w:val="none" w:sz="0" w:space="0" w:color="auto"/>
        <w:left w:val="none" w:sz="0" w:space="0" w:color="auto"/>
        <w:bottom w:val="none" w:sz="0" w:space="0" w:color="auto"/>
        <w:right w:val="none" w:sz="0" w:space="0" w:color="auto"/>
      </w:divBdr>
    </w:div>
    <w:div w:id="483353798">
      <w:bodyDiv w:val="1"/>
      <w:marLeft w:val="0"/>
      <w:marRight w:val="0"/>
      <w:marTop w:val="0"/>
      <w:marBottom w:val="0"/>
      <w:divBdr>
        <w:top w:val="none" w:sz="0" w:space="0" w:color="auto"/>
        <w:left w:val="none" w:sz="0" w:space="0" w:color="auto"/>
        <w:bottom w:val="none" w:sz="0" w:space="0" w:color="auto"/>
        <w:right w:val="none" w:sz="0" w:space="0" w:color="auto"/>
      </w:divBdr>
    </w:div>
    <w:div w:id="483357120">
      <w:bodyDiv w:val="1"/>
      <w:marLeft w:val="0"/>
      <w:marRight w:val="0"/>
      <w:marTop w:val="0"/>
      <w:marBottom w:val="0"/>
      <w:divBdr>
        <w:top w:val="none" w:sz="0" w:space="0" w:color="auto"/>
        <w:left w:val="none" w:sz="0" w:space="0" w:color="auto"/>
        <w:bottom w:val="none" w:sz="0" w:space="0" w:color="auto"/>
        <w:right w:val="none" w:sz="0" w:space="0" w:color="auto"/>
      </w:divBdr>
    </w:div>
    <w:div w:id="483357344">
      <w:bodyDiv w:val="1"/>
      <w:marLeft w:val="0"/>
      <w:marRight w:val="0"/>
      <w:marTop w:val="0"/>
      <w:marBottom w:val="0"/>
      <w:divBdr>
        <w:top w:val="none" w:sz="0" w:space="0" w:color="auto"/>
        <w:left w:val="none" w:sz="0" w:space="0" w:color="auto"/>
        <w:bottom w:val="none" w:sz="0" w:space="0" w:color="auto"/>
        <w:right w:val="none" w:sz="0" w:space="0" w:color="auto"/>
      </w:divBdr>
    </w:div>
    <w:div w:id="483397996">
      <w:bodyDiv w:val="1"/>
      <w:marLeft w:val="0"/>
      <w:marRight w:val="0"/>
      <w:marTop w:val="0"/>
      <w:marBottom w:val="0"/>
      <w:divBdr>
        <w:top w:val="none" w:sz="0" w:space="0" w:color="auto"/>
        <w:left w:val="none" w:sz="0" w:space="0" w:color="auto"/>
        <w:bottom w:val="none" w:sz="0" w:space="0" w:color="auto"/>
        <w:right w:val="none" w:sz="0" w:space="0" w:color="auto"/>
      </w:divBdr>
    </w:div>
    <w:div w:id="483399060">
      <w:bodyDiv w:val="1"/>
      <w:marLeft w:val="0"/>
      <w:marRight w:val="0"/>
      <w:marTop w:val="0"/>
      <w:marBottom w:val="0"/>
      <w:divBdr>
        <w:top w:val="none" w:sz="0" w:space="0" w:color="auto"/>
        <w:left w:val="none" w:sz="0" w:space="0" w:color="auto"/>
        <w:bottom w:val="none" w:sz="0" w:space="0" w:color="auto"/>
        <w:right w:val="none" w:sz="0" w:space="0" w:color="auto"/>
      </w:divBdr>
    </w:div>
    <w:div w:id="483399106">
      <w:bodyDiv w:val="1"/>
      <w:marLeft w:val="0"/>
      <w:marRight w:val="0"/>
      <w:marTop w:val="0"/>
      <w:marBottom w:val="0"/>
      <w:divBdr>
        <w:top w:val="none" w:sz="0" w:space="0" w:color="auto"/>
        <w:left w:val="none" w:sz="0" w:space="0" w:color="auto"/>
        <w:bottom w:val="none" w:sz="0" w:space="0" w:color="auto"/>
        <w:right w:val="none" w:sz="0" w:space="0" w:color="auto"/>
      </w:divBdr>
    </w:div>
    <w:div w:id="483470033">
      <w:bodyDiv w:val="1"/>
      <w:marLeft w:val="0"/>
      <w:marRight w:val="0"/>
      <w:marTop w:val="0"/>
      <w:marBottom w:val="0"/>
      <w:divBdr>
        <w:top w:val="none" w:sz="0" w:space="0" w:color="auto"/>
        <w:left w:val="none" w:sz="0" w:space="0" w:color="auto"/>
        <w:bottom w:val="none" w:sz="0" w:space="0" w:color="auto"/>
        <w:right w:val="none" w:sz="0" w:space="0" w:color="auto"/>
      </w:divBdr>
    </w:div>
    <w:div w:id="483474773">
      <w:bodyDiv w:val="1"/>
      <w:marLeft w:val="0"/>
      <w:marRight w:val="0"/>
      <w:marTop w:val="0"/>
      <w:marBottom w:val="0"/>
      <w:divBdr>
        <w:top w:val="none" w:sz="0" w:space="0" w:color="auto"/>
        <w:left w:val="none" w:sz="0" w:space="0" w:color="auto"/>
        <w:bottom w:val="none" w:sz="0" w:space="0" w:color="auto"/>
        <w:right w:val="none" w:sz="0" w:space="0" w:color="auto"/>
      </w:divBdr>
    </w:div>
    <w:div w:id="483592684">
      <w:bodyDiv w:val="1"/>
      <w:marLeft w:val="0"/>
      <w:marRight w:val="0"/>
      <w:marTop w:val="0"/>
      <w:marBottom w:val="0"/>
      <w:divBdr>
        <w:top w:val="none" w:sz="0" w:space="0" w:color="auto"/>
        <w:left w:val="none" w:sz="0" w:space="0" w:color="auto"/>
        <w:bottom w:val="none" w:sz="0" w:space="0" w:color="auto"/>
        <w:right w:val="none" w:sz="0" w:space="0" w:color="auto"/>
      </w:divBdr>
    </w:div>
    <w:div w:id="483661296">
      <w:bodyDiv w:val="1"/>
      <w:marLeft w:val="0"/>
      <w:marRight w:val="0"/>
      <w:marTop w:val="0"/>
      <w:marBottom w:val="0"/>
      <w:divBdr>
        <w:top w:val="none" w:sz="0" w:space="0" w:color="auto"/>
        <w:left w:val="none" w:sz="0" w:space="0" w:color="auto"/>
        <w:bottom w:val="none" w:sz="0" w:space="0" w:color="auto"/>
        <w:right w:val="none" w:sz="0" w:space="0" w:color="auto"/>
      </w:divBdr>
    </w:div>
    <w:div w:id="483663622">
      <w:bodyDiv w:val="1"/>
      <w:marLeft w:val="0"/>
      <w:marRight w:val="0"/>
      <w:marTop w:val="0"/>
      <w:marBottom w:val="0"/>
      <w:divBdr>
        <w:top w:val="none" w:sz="0" w:space="0" w:color="auto"/>
        <w:left w:val="none" w:sz="0" w:space="0" w:color="auto"/>
        <w:bottom w:val="none" w:sz="0" w:space="0" w:color="auto"/>
        <w:right w:val="none" w:sz="0" w:space="0" w:color="auto"/>
      </w:divBdr>
    </w:div>
    <w:div w:id="483665713">
      <w:bodyDiv w:val="1"/>
      <w:marLeft w:val="0"/>
      <w:marRight w:val="0"/>
      <w:marTop w:val="0"/>
      <w:marBottom w:val="0"/>
      <w:divBdr>
        <w:top w:val="none" w:sz="0" w:space="0" w:color="auto"/>
        <w:left w:val="none" w:sz="0" w:space="0" w:color="auto"/>
        <w:bottom w:val="none" w:sz="0" w:space="0" w:color="auto"/>
        <w:right w:val="none" w:sz="0" w:space="0" w:color="auto"/>
      </w:divBdr>
    </w:div>
    <w:div w:id="483666947">
      <w:bodyDiv w:val="1"/>
      <w:marLeft w:val="0"/>
      <w:marRight w:val="0"/>
      <w:marTop w:val="0"/>
      <w:marBottom w:val="0"/>
      <w:divBdr>
        <w:top w:val="none" w:sz="0" w:space="0" w:color="auto"/>
        <w:left w:val="none" w:sz="0" w:space="0" w:color="auto"/>
        <w:bottom w:val="none" w:sz="0" w:space="0" w:color="auto"/>
        <w:right w:val="none" w:sz="0" w:space="0" w:color="auto"/>
      </w:divBdr>
    </w:div>
    <w:div w:id="483738829">
      <w:bodyDiv w:val="1"/>
      <w:marLeft w:val="0"/>
      <w:marRight w:val="0"/>
      <w:marTop w:val="0"/>
      <w:marBottom w:val="0"/>
      <w:divBdr>
        <w:top w:val="none" w:sz="0" w:space="0" w:color="auto"/>
        <w:left w:val="none" w:sz="0" w:space="0" w:color="auto"/>
        <w:bottom w:val="none" w:sz="0" w:space="0" w:color="auto"/>
        <w:right w:val="none" w:sz="0" w:space="0" w:color="auto"/>
      </w:divBdr>
    </w:div>
    <w:div w:id="483738852">
      <w:bodyDiv w:val="1"/>
      <w:marLeft w:val="0"/>
      <w:marRight w:val="0"/>
      <w:marTop w:val="0"/>
      <w:marBottom w:val="0"/>
      <w:divBdr>
        <w:top w:val="none" w:sz="0" w:space="0" w:color="auto"/>
        <w:left w:val="none" w:sz="0" w:space="0" w:color="auto"/>
        <w:bottom w:val="none" w:sz="0" w:space="0" w:color="auto"/>
        <w:right w:val="none" w:sz="0" w:space="0" w:color="auto"/>
      </w:divBdr>
    </w:div>
    <w:div w:id="483743418">
      <w:bodyDiv w:val="1"/>
      <w:marLeft w:val="0"/>
      <w:marRight w:val="0"/>
      <w:marTop w:val="0"/>
      <w:marBottom w:val="0"/>
      <w:divBdr>
        <w:top w:val="none" w:sz="0" w:space="0" w:color="auto"/>
        <w:left w:val="none" w:sz="0" w:space="0" w:color="auto"/>
        <w:bottom w:val="none" w:sz="0" w:space="0" w:color="auto"/>
        <w:right w:val="none" w:sz="0" w:space="0" w:color="auto"/>
      </w:divBdr>
    </w:div>
    <w:div w:id="483743785">
      <w:bodyDiv w:val="1"/>
      <w:marLeft w:val="0"/>
      <w:marRight w:val="0"/>
      <w:marTop w:val="0"/>
      <w:marBottom w:val="0"/>
      <w:divBdr>
        <w:top w:val="none" w:sz="0" w:space="0" w:color="auto"/>
        <w:left w:val="none" w:sz="0" w:space="0" w:color="auto"/>
        <w:bottom w:val="none" w:sz="0" w:space="0" w:color="auto"/>
        <w:right w:val="none" w:sz="0" w:space="0" w:color="auto"/>
      </w:divBdr>
    </w:div>
    <w:div w:id="483745418">
      <w:bodyDiv w:val="1"/>
      <w:marLeft w:val="0"/>
      <w:marRight w:val="0"/>
      <w:marTop w:val="0"/>
      <w:marBottom w:val="0"/>
      <w:divBdr>
        <w:top w:val="none" w:sz="0" w:space="0" w:color="auto"/>
        <w:left w:val="none" w:sz="0" w:space="0" w:color="auto"/>
        <w:bottom w:val="none" w:sz="0" w:space="0" w:color="auto"/>
        <w:right w:val="none" w:sz="0" w:space="0" w:color="auto"/>
      </w:divBdr>
    </w:div>
    <w:div w:id="483787071">
      <w:bodyDiv w:val="1"/>
      <w:marLeft w:val="0"/>
      <w:marRight w:val="0"/>
      <w:marTop w:val="0"/>
      <w:marBottom w:val="0"/>
      <w:divBdr>
        <w:top w:val="none" w:sz="0" w:space="0" w:color="auto"/>
        <w:left w:val="none" w:sz="0" w:space="0" w:color="auto"/>
        <w:bottom w:val="none" w:sz="0" w:space="0" w:color="auto"/>
        <w:right w:val="none" w:sz="0" w:space="0" w:color="auto"/>
      </w:divBdr>
    </w:div>
    <w:div w:id="483812889">
      <w:bodyDiv w:val="1"/>
      <w:marLeft w:val="0"/>
      <w:marRight w:val="0"/>
      <w:marTop w:val="0"/>
      <w:marBottom w:val="0"/>
      <w:divBdr>
        <w:top w:val="none" w:sz="0" w:space="0" w:color="auto"/>
        <w:left w:val="none" w:sz="0" w:space="0" w:color="auto"/>
        <w:bottom w:val="none" w:sz="0" w:space="0" w:color="auto"/>
        <w:right w:val="none" w:sz="0" w:space="0" w:color="auto"/>
      </w:divBdr>
    </w:div>
    <w:div w:id="483816635">
      <w:bodyDiv w:val="1"/>
      <w:marLeft w:val="0"/>
      <w:marRight w:val="0"/>
      <w:marTop w:val="0"/>
      <w:marBottom w:val="0"/>
      <w:divBdr>
        <w:top w:val="none" w:sz="0" w:space="0" w:color="auto"/>
        <w:left w:val="none" w:sz="0" w:space="0" w:color="auto"/>
        <w:bottom w:val="none" w:sz="0" w:space="0" w:color="auto"/>
        <w:right w:val="none" w:sz="0" w:space="0" w:color="auto"/>
      </w:divBdr>
    </w:div>
    <w:div w:id="483930820">
      <w:bodyDiv w:val="1"/>
      <w:marLeft w:val="0"/>
      <w:marRight w:val="0"/>
      <w:marTop w:val="0"/>
      <w:marBottom w:val="0"/>
      <w:divBdr>
        <w:top w:val="none" w:sz="0" w:space="0" w:color="auto"/>
        <w:left w:val="none" w:sz="0" w:space="0" w:color="auto"/>
        <w:bottom w:val="none" w:sz="0" w:space="0" w:color="auto"/>
        <w:right w:val="none" w:sz="0" w:space="0" w:color="auto"/>
      </w:divBdr>
    </w:div>
    <w:div w:id="483933791">
      <w:bodyDiv w:val="1"/>
      <w:marLeft w:val="0"/>
      <w:marRight w:val="0"/>
      <w:marTop w:val="0"/>
      <w:marBottom w:val="0"/>
      <w:divBdr>
        <w:top w:val="none" w:sz="0" w:space="0" w:color="auto"/>
        <w:left w:val="none" w:sz="0" w:space="0" w:color="auto"/>
        <w:bottom w:val="none" w:sz="0" w:space="0" w:color="auto"/>
        <w:right w:val="none" w:sz="0" w:space="0" w:color="auto"/>
      </w:divBdr>
    </w:div>
    <w:div w:id="483937019">
      <w:bodyDiv w:val="1"/>
      <w:marLeft w:val="0"/>
      <w:marRight w:val="0"/>
      <w:marTop w:val="0"/>
      <w:marBottom w:val="0"/>
      <w:divBdr>
        <w:top w:val="none" w:sz="0" w:space="0" w:color="auto"/>
        <w:left w:val="none" w:sz="0" w:space="0" w:color="auto"/>
        <w:bottom w:val="none" w:sz="0" w:space="0" w:color="auto"/>
        <w:right w:val="none" w:sz="0" w:space="0" w:color="auto"/>
      </w:divBdr>
    </w:div>
    <w:div w:id="483938037">
      <w:bodyDiv w:val="1"/>
      <w:marLeft w:val="0"/>
      <w:marRight w:val="0"/>
      <w:marTop w:val="0"/>
      <w:marBottom w:val="0"/>
      <w:divBdr>
        <w:top w:val="none" w:sz="0" w:space="0" w:color="auto"/>
        <w:left w:val="none" w:sz="0" w:space="0" w:color="auto"/>
        <w:bottom w:val="none" w:sz="0" w:space="0" w:color="auto"/>
        <w:right w:val="none" w:sz="0" w:space="0" w:color="auto"/>
      </w:divBdr>
    </w:div>
    <w:div w:id="483939406">
      <w:bodyDiv w:val="1"/>
      <w:marLeft w:val="0"/>
      <w:marRight w:val="0"/>
      <w:marTop w:val="0"/>
      <w:marBottom w:val="0"/>
      <w:divBdr>
        <w:top w:val="none" w:sz="0" w:space="0" w:color="auto"/>
        <w:left w:val="none" w:sz="0" w:space="0" w:color="auto"/>
        <w:bottom w:val="none" w:sz="0" w:space="0" w:color="auto"/>
        <w:right w:val="none" w:sz="0" w:space="0" w:color="auto"/>
      </w:divBdr>
    </w:div>
    <w:div w:id="484008052">
      <w:bodyDiv w:val="1"/>
      <w:marLeft w:val="0"/>
      <w:marRight w:val="0"/>
      <w:marTop w:val="0"/>
      <w:marBottom w:val="0"/>
      <w:divBdr>
        <w:top w:val="none" w:sz="0" w:space="0" w:color="auto"/>
        <w:left w:val="none" w:sz="0" w:space="0" w:color="auto"/>
        <w:bottom w:val="none" w:sz="0" w:space="0" w:color="auto"/>
        <w:right w:val="none" w:sz="0" w:space="0" w:color="auto"/>
      </w:divBdr>
    </w:div>
    <w:div w:id="484050320">
      <w:bodyDiv w:val="1"/>
      <w:marLeft w:val="0"/>
      <w:marRight w:val="0"/>
      <w:marTop w:val="0"/>
      <w:marBottom w:val="0"/>
      <w:divBdr>
        <w:top w:val="none" w:sz="0" w:space="0" w:color="auto"/>
        <w:left w:val="none" w:sz="0" w:space="0" w:color="auto"/>
        <w:bottom w:val="none" w:sz="0" w:space="0" w:color="auto"/>
        <w:right w:val="none" w:sz="0" w:space="0" w:color="auto"/>
      </w:divBdr>
    </w:div>
    <w:div w:id="484055757">
      <w:bodyDiv w:val="1"/>
      <w:marLeft w:val="0"/>
      <w:marRight w:val="0"/>
      <w:marTop w:val="0"/>
      <w:marBottom w:val="0"/>
      <w:divBdr>
        <w:top w:val="none" w:sz="0" w:space="0" w:color="auto"/>
        <w:left w:val="none" w:sz="0" w:space="0" w:color="auto"/>
        <w:bottom w:val="none" w:sz="0" w:space="0" w:color="auto"/>
        <w:right w:val="none" w:sz="0" w:space="0" w:color="auto"/>
      </w:divBdr>
    </w:div>
    <w:div w:id="484080839">
      <w:bodyDiv w:val="1"/>
      <w:marLeft w:val="0"/>
      <w:marRight w:val="0"/>
      <w:marTop w:val="0"/>
      <w:marBottom w:val="0"/>
      <w:divBdr>
        <w:top w:val="none" w:sz="0" w:space="0" w:color="auto"/>
        <w:left w:val="none" w:sz="0" w:space="0" w:color="auto"/>
        <w:bottom w:val="none" w:sz="0" w:space="0" w:color="auto"/>
        <w:right w:val="none" w:sz="0" w:space="0" w:color="auto"/>
      </w:divBdr>
    </w:div>
    <w:div w:id="484123333">
      <w:bodyDiv w:val="1"/>
      <w:marLeft w:val="0"/>
      <w:marRight w:val="0"/>
      <w:marTop w:val="0"/>
      <w:marBottom w:val="0"/>
      <w:divBdr>
        <w:top w:val="none" w:sz="0" w:space="0" w:color="auto"/>
        <w:left w:val="none" w:sz="0" w:space="0" w:color="auto"/>
        <w:bottom w:val="none" w:sz="0" w:space="0" w:color="auto"/>
        <w:right w:val="none" w:sz="0" w:space="0" w:color="auto"/>
      </w:divBdr>
    </w:div>
    <w:div w:id="484123699">
      <w:bodyDiv w:val="1"/>
      <w:marLeft w:val="0"/>
      <w:marRight w:val="0"/>
      <w:marTop w:val="0"/>
      <w:marBottom w:val="0"/>
      <w:divBdr>
        <w:top w:val="none" w:sz="0" w:space="0" w:color="auto"/>
        <w:left w:val="none" w:sz="0" w:space="0" w:color="auto"/>
        <w:bottom w:val="none" w:sz="0" w:space="0" w:color="auto"/>
        <w:right w:val="none" w:sz="0" w:space="0" w:color="auto"/>
      </w:divBdr>
    </w:div>
    <w:div w:id="484127593">
      <w:bodyDiv w:val="1"/>
      <w:marLeft w:val="0"/>
      <w:marRight w:val="0"/>
      <w:marTop w:val="0"/>
      <w:marBottom w:val="0"/>
      <w:divBdr>
        <w:top w:val="none" w:sz="0" w:space="0" w:color="auto"/>
        <w:left w:val="none" w:sz="0" w:space="0" w:color="auto"/>
        <w:bottom w:val="none" w:sz="0" w:space="0" w:color="auto"/>
        <w:right w:val="none" w:sz="0" w:space="0" w:color="auto"/>
      </w:divBdr>
    </w:div>
    <w:div w:id="484128056">
      <w:bodyDiv w:val="1"/>
      <w:marLeft w:val="0"/>
      <w:marRight w:val="0"/>
      <w:marTop w:val="0"/>
      <w:marBottom w:val="0"/>
      <w:divBdr>
        <w:top w:val="none" w:sz="0" w:space="0" w:color="auto"/>
        <w:left w:val="none" w:sz="0" w:space="0" w:color="auto"/>
        <w:bottom w:val="none" w:sz="0" w:space="0" w:color="auto"/>
        <w:right w:val="none" w:sz="0" w:space="0" w:color="auto"/>
      </w:divBdr>
    </w:div>
    <w:div w:id="484198433">
      <w:bodyDiv w:val="1"/>
      <w:marLeft w:val="0"/>
      <w:marRight w:val="0"/>
      <w:marTop w:val="0"/>
      <w:marBottom w:val="0"/>
      <w:divBdr>
        <w:top w:val="none" w:sz="0" w:space="0" w:color="auto"/>
        <w:left w:val="none" w:sz="0" w:space="0" w:color="auto"/>
        <w:bottom w:val="none" w:sz="0" w:space="0" w:color="auto"/>
        <w:right w:val="none" w:sz="0" w:space="0" w:color="auto"/>
      </w:divBdr>
    </w:div>
    <w:div w:id="484250326">
      <w:bodyDiv w:val="1"/>
      <w:marLeft w:val="0"/>
      <w:marRight w:val="0"/>
      <w:marTop w:val="0"/>
      <w:marBottom w:val="0"/>
      <w:divBdr>
        <w:top w:val="none" w:sz="0" w:space="0" w:color="auto"/>
        <w:left w:val="none" w:sz="0" w:space="0" w:color="auto"/>
        <w:bottom w:val="none" w:sz="0" w:space="0" w:color="auto"/>
        <w:right w:val="none" w:sz="0" w:space="0" w:color="auto"/>
      </w:divBdr>
    </w:div>
    <w:div w:id="484274819">
      <w:bodyDiv w:val="1"/>
      <w:marLeft w:val="0"/>
      <w:marRight w:val="0"/>
      <w:marTop w:val="0"/>
      <w:marBottom w:val="0"/>
      <w:divBdr>
        <w:top w:val="none" w:sz="0" w:space="0" w:color="auto"/>
        <w:left w:val="none" w:sz="0" w:space="0" w:color="auto"/>
        <w:bottom w:val="none" w:sz="0" w:space="0" w:color="auto"/>
        <w:right w:val="none" w:sz="0" w:space="0" w:color="auto"/>
      </w:divBdr>
    </w:div>
    <w:div w:id="484275148">
      <w:bodyDiv w:val="1"/>
      <w:marLeft w:val="0"/>
      <w:marRight w:val="0"/>
      <w:marTop w:val="0"/>
      <w:marBottom w:val="0"/>
      <w:divBdr>
        <w:top w:val="none" w:sz="0" w:space="0" w:color="auto"/>
        <w:left w:val="none" w:sz="0" w:space="0" w:color="auto"/>
        <w:bottom w:val="none" w:sz="0" w:space="0" w:color="auto"/>
        <w:right w:val="none" w:sz="0" w:space="0" w:color="auto"/>
      </w:divBdr>
    </w:div>
    <w:div w:id="484275953">
      <w:bodyDiv w:val="1"/>
      <w:marLeft w:val="0"/>
      <w:marRight w:val="0"/>
      <w:marTop w:val="0"/>
      <w:marBottom w:val="0"/>
      <w:divBdr>
        <w:top w:val="none" w:sz="0" w:space="0" w:color="auto"/>
        <w:left w:val="none" w:sz="0" w:space="0" w:color="auto"/>
        <w:bottom w:val="none" w:sz="0" w:space="0" w:color="auto"/>
        <w:right w:val="none" w:sz="0" w:space="0" w:color="auto"/>
      </w:divBdr>
    </w:div>
    <w:div w:id="484276895">
      <w:bodyDiv w:val="1"/>
      <w:marLeft w:val="0"/>
      <w:marRight w:val="0"/>
      <w:marTop w:val="0"/>
      <w:marBottom w:val="0"/>
      <w:divBdr>
        <w:top w:val="none" w:sz="0" w:space="0" w:color="auto"/>
        <w:left w:val="none" w:sz="0" w:space="0" w:color="auto"/>
        <w:bottom w:val="none" w:sz="0" w:space="0" w:color="auto"/>
        <w:right w:val="none" w:sz="0" w:space="0" w:color="auto"/>
      </w:divBdr>
    </w:div>
    <w:div w:id="484277296">
      <w:bodyDiv w:val="1"/>
      <w:marLeft w:val="0"/>
      <w:marRight w:val="0"/>
      <w:marTop w:val="0"/>
      <w:marBottom w:val="0"/>
      <w:divBdr>
        <w:top w:val="none" w:sz="0" w:space="0" w:color="auto"/>
        <w:left w:val="none" w:sz="0" w:space="0" w:color="auto"/>
        <w:bottom w:val="none" w:sz="0" w:space="0" w:color="auto"/>
        <w:right w:val="none" w:sz="0" w:space="0" w:color="auto"/>
      </w:divBdr>
    </w:div>
    <w:div w:id="484320533">
      <w:bodyDiv w:val="1"/>
      <w:marLeft w:val="0"/>
      <w:marRight w:val="0"/>
      <w:marTop w:val="0"/>
      <w:marBottom w:val="0"/>
      <w:divBdr>
        <w:top w:val="none" w:sz="0" w:space="0" w:color="auto"/>
        <w:left w:val="none" w:sz="0" w:space="0" w:color="auto"/>
        <w:bottom w:val="none" w:sz="0" w:space="0" w:color="auto"/>
        <w:right w:val="none" w:sz="0" w:space="0" w:color="auto"/>
      </w:divBdr>
    </w:div>
    <w:div w:id="484322637">
      <w:bodyDiv w:val="1"/>
      <w:marLeft w:val="0"/>
      <w:marRight w:val="0"/>
      <w:marTop w:val="0"/>
      <w:marBottom w:val="0"/>
      <w:divBdr>
        <w:top w:val="none" w:sz="0" w:space="0" w:color="auto"/>
        <w:left w:val="none" w:sz="0" w:space="0" w:color="auto"/>
        <w:bottom w:val="none" w:sz="0" w:space="0" w:color="auto"/>
        <w:right w:val="none" w:sz="0" w:space="0" w:color="auto"/>
      </w:divBdr>
    </w:div>
    <w:div w:id="484393094">
      <w:bodyDiv w:val="1"/>
      <w:marLeft w:val="0"/>
      <w:marRight w:val="0"/>
      <w:marTop w:val="0"/>
      <w:marBottom w:val="0"/>
      <w:divBdr>
        <w:top w:val="none" w:sz="0" w:space="0" w:color="auto"/>
        <w:left w:val="none" w:sz="0" w:space="0" w:color="auto"/>
        <w:bottom w:val="none" w:sz="0" w:space="0" w:color="auto"/>
        <w:right w:val="none" w:sz="0" w:space="0" w:color="auto"/>
      </w:divBdr>
    </w:div>
    <w:div w:id="484398056">
      <w:bodyDiv w:val="1"/>
      <w:marLeft w:val="0"/>
      <w:marRight w:val="0"/>
      <w:marTop w:val="0"/>
      <w:marBottom w:val="0"/>
      <w:divBdr>
        <w:top w:val="none" w:sz="0" w:space="0" w:color="auto"/>
        <w:left w:val="none" w:sz="0" w:space="0" w:color="auto"/>
        <w:bottom w:val="none" w:sz="0" w:space="0" w:color="auto"/>
        <w:right w:val="none" w:sz="0" w:space="0" w:color="auto"/>
      </w:divBdr>
    </w:div>
    <w:div w:id="484399026">
      <w:bodyDiv w:val="1"/>
      <w:marLeft w:val="0"/>
      <w:marRight w:val="0"/>
      <w:marTop w:val="0"/>
      <w:marBottom w:val="0"/>
      <w:divBdr>
        <w:top w:val="none" w:sz="0" w:space="0" w:color="auto"/>
        <w:left w:val="none" w:sz="0" w:space="0" w:color="auto"/>
        <w:bottom w:val="none" w:sz="0" w:space="0" w:color="auto"/>
        <w:right w:val="none" w:sz="0" w:space="0" w:color="auto"/>
      </w:divBdr>
    </w:div>
    <w:div w:id="484399340">
      <w:bodyDiv w:val="1"/>
      <w:marLeft w:val="0"/>
      <w:marRight w:val="0"/>
      <w:marTop w:val="0"/>
      <w:marBottom w:val="0"/>
      <w:divBdr>
        <w:top w:val="none" w:sz="0" w:space="0" w:color="auto"/>
        <w:left w:val="none" w:sz="0" w:space="0" w:color="auto"/>
        <w:bottom w:val="none" w:sz="0" w:space="0" w:color="auto"/>
        <w:right w:val="none" w:sz="0" w:space="0" w:color="auto"/>
      </w:divBdr>
    </w:div>
    <w:div w:id="484442610">
      <w:bodyDiv w:val="1"/>
      <w:marLeft w:val="0"/>
      <w:marRight w:val="0"/>
      <w:marTop w:val="0"/>
      <w:marBottom w:val="0"/>
      <w:divBdr>
        <w:top w:val="none" w:sz="0" w:space="0" w:color="auto"/>
        <w:left w:val="none" w:sz="0" w:space="0" w:color="auto"/>
        <w:bottom w:val="none" w:sz="0" w:space="0" w:color="auto"/>
        <w:right w:val="none" w:sz="0" w:space="0" w:color="auto"/>
      </w:divBdr>
    </w:div>
    <w:div w:id="484469653">
      <w:bodyDiv w:val="1"/>
      <w:marLeft w:val="0"/>
      <w:marRight w:val="0"/>
      <w:marTop w:val="0"/>
      <w:marBottom w:val="0"/>
      <w:divBdr>
        <w:top w:val="none" w:sz="0" w:space="0" w:color="auto"/>
        <w:left w:val="none" w:sz="0" w:space="0" w:color="auto"/>
        <w:bottom w:val="none" w:sz="0" w:space="0" w:color="auto"/>
        <w:right w:val="none" w:sz="0" w:space="0" w:color="auto"/>
      </w:divBdr>
    </w:div>
    <w:div w:id="484474608">
      <w:bodyDiv w:val="1"/>
      <w:marLeft w:val="0"/>
      <w:marRight w:val="0"/>
      <w:marTop w:val="0"/>
      <w:marBottom w:val="0"/>
      <w:divBdr>
        <w:top w:val="none" w:sz="0" w:space="0" w:color="auto"/>
        <w:left w:val="none" w:sz="0" w:space="0" w:color="auto"/>
        <w:bottom w:val="none" w:sz="0" w:space="0" w:color="auto"/>
        <w:right w:val="none" w:sz="0" w:space="0" w:color="auto"/>
      </w:divBdr>
    </w:div>
    <w:div w:id="484509731">
      <w:bodyDiv w:val="1"/>
      <w:marLeft w:val="0"/>
      <w:marRight w:val="0"/>
      <w:marTop w:val="0"/>
      <w:marBottom w:val="0"/>
      <w:divBdr>
        <w:top w:val="none" w:sz="0" w:space="0" w:color="auto"/>
        <w:left w:val="none" w:sz="0" w:space="0" w:color="auto"/>
        <w:bottom w:val="none" w:sz="0" w:space="0" w:color="auto"/>
        <w:right w:val="none" w:sz="0" w:space="0" w:color="auto"/>
      </w:divBdr>
    </w:div>
    <w:div w:id="484511523">
      <w:bodyDiv w:val="1"/>
      <w:marLeft w:val="0"/>
      <w:marRight w:val="0"/>
      <w:marTop w:val="0"/>
      <w:marBottom w:val="0"/>
      <w:divBdr>
        <w:top w:val="none" w:sz="0" w:space="0" w:color="auto"/>
        <w:left w:val="none" w:sz="0" w:space="0" w:color="auto"/>
        <w:bottom w:val="none" w:sz="0" w:space="0" w:color="auto"/>
        <w:right w:val="none" w:sz="0" w:space="0" w:color="auto"/>
      </w:divBdr>
    </w:div>
    <w:div w:id="484512146">
      <w:bodyDiv w:val="1"/>
      <w:marLeft w:val="0"/>
      <w:marRight w:val="0"/>
      <w:marTop w:val="0"/>
      <w:marBottom w:val="0"/>
      <w:divBdr>
        <w:top w:val="none" w:sz="0" w:space="0" w:color="auto"/>
        <w:left w:val="none" w:sz="0" w:space="0" w:color="auto"/>
        <w:bottom w:val="none" w:sz="0" w:space="0" w:color="auto"/>
        <w:right w:val="none" w:sz="0" w:space="0" w:color="auto"/>
      </w:divBdr>
    </w:div>
    <w:div w:id="484584915">
      <w:bodyDiv w:val="1"/>
      <w:marLeft w:val="0"/>
      <w:marRight w:val="0"/>
      <w:marTop w:val="0"/>
      <w:marBottom w:val="0"/>
      <w:divBdr>
        <w:top w:val="none" w:sz="0" w:space="0" w:color="auto"/>
        <w:left w:val="none" w:sz="0" w:space="0" w:color="auto"/>
        <w:bottom w:val="none" w:sz="0" w:space="0" w:color="auto"/>
        <w:right w:val="none" w:sz="0" w:space="0" w:color="auto"/>
      </w:divBdr>
    </w:div>
    <w:div w:id="484589175">
      <w:bodyDiv w:val="1"/>
      <w:marLeft w:val="0"/>
      <w:marRight w:val="0"/>
      <w:marTop w:val="0"/>
      <w:marBottom w:val="0"/>
      <w:divBdr>
        <w:top w:val="none" w:sz="0" w:space="0" w:color="auto"/>
        <w:left w:val="none" w:sz="0" w:space="0" w:color="auto"/>
        <w:bottom w:val="none" w:sz="0" w:space="0" w:color="auto"/>
        <w:right w:val="none" w:sz="0" w:space="0" w:color="auto"/>
      </w:divBdr>
    </w:div>
    <w:div w:id="484590936">
      <w:bodyDiv w:val="1"/>
      <w:marLeft w:val="0"/>
      <w:marRight w:val="0"/>
      <w:marTop w:val="0"/>
      <w:marBottom w:val="0"/>
      <w:divBdr>
        <w:top w:val="none" w:sz="0" w:space="0" w:color="auto"/>
        <w:left w:val="none" w:sz="0" w:space="0" w:color="auto"/>
        <w:bottom w:val="none" w:sz="0" w:space="0" w:color="auto"/>
        <w:right w:val="none" w:sz="0" w:space="0" w:color="auto"/>
      </w:divBdr>
    </w:div>
    <w:div w:id="484591248">
      <w:bodyDiv w:val="1"/>
      <w:marLeft w:val="0"/>
      <w:marRight w:val="0"/>
      <w:marTop w:val="0"/>
      <w:marBottom w:val="0"/>
      <w:divBdr>
        <w:top w:val="none" w:sz="0" w:space="0" w:color="auto"/>
        <w:left w:val="none" w:sz="0" w:space="0" w:color="auto"/>
        <w:bottom w:val="none" w:sz="0" w:space="0" w:color="auto"/>
        <w:right w:val="none" w:sz="0" w:space="0" w:color="auto"/>
      </w:divBdr>
    </w:div>
    <w:div w:id="484662769">
      <w:bodyDiv w:val="1"/>
      <w:marLeft w:val="0"/>
      <w:marRight w:val="0"/>
      <w:marTop w:val="0"/>
      <w:marBottom w:val="0"/>
      <w:divBdr>
        <w:top w:val="none" w:sz="0" w:space="0" w:color="auto"/>
        <w:left w:val="none" w:sz="0" w:space="0" w:color="auto"/>
        <w:bottom w:val="none" w:sz="0" w:space="0" w:color="auto"/>
        <w:right w:val="none" w:sz="0" w:space="0" w:color="auto"/>
      </w:divBdr>
    </w:div>
    <w:div w:id="484669057">
      <w:bodyDiv w:val="1"/>
      <w:marLeft w:val="0"/>
      <w:marRight w:val="0"/>
      <w:marTop w:val="0"/>
      <w:marBottom w:val="0"/>
      <w:divBdr>
        <w:top w:val="none" w:sz="0" w:space="0" w:color="auto"/>
        <w:left w:val="none" w:sz="0" w:space="0" w:color="auto"/>
        <w:bottom w:val="none" w:sz="0" w:space="0" w:color="auto"/>
        <w:right w:val="none" w:sz="0" w:space="0" w:color="auto"/>
      </w:divBdr>
    </w:div>
    <w:div w:id="484781908">
      <w:bodyDiv w:val="1"/>
      <w:marLeft w:val="0"/>
      <w:marRight w:val="0"/>
      <w:marTop w:val="0"/>
      <w:marBottom w:val="0"/>
      <w:divBdr>
        <w:top w:val="none" w:sz="0" w:space="0" w:color="auto"/>
        <w:left w:val="none" w:sz="0" w:space="0" w:color="auto"/>
        <w:bottom w:val="none" w:sz="0" w:space="0" w:color="auto"/>
        <w:right w:val="none" w:sz="0" w:space="0" w:color="auto"/>
      </w:divBdr>
    </w:div>
    <w:div w:id="484781941">
      <w:bodyDiv w:val="1"/>
      <w:marLeft w:val="0"/>
      <w:marRight w:val="0"/>
      <w:marTop w:val="0"/>
      <w:marBottom w:val="0"/>
      <w:divBdr>
        <w:top w:val="none" w:sz="0" w:space="0" w:color="auto"/>
        <w:left w:val="none" w:sz="0" w:space="0" w:color="auto"/>
        <w:bottom w:val="none" w:sz="0" w:space="0" w:color="auto"/>
        <w:right w:val="none" w:sz="0" w:space="0" w:color="auto"/>
      </w:divBdr>
    </w:div>
    <w:div w:id="484785529">
      <w:bodyDiv w:val="1"/>
      <w:marLeft w:val="0"/>
      <w:marRight w:val="0"/>
      <w:marTop w:val="0"/>
      <w:marBottom w:val="0"/>
      <w:divBdr>
        <w:top w:val="none" w:sz="0" w:space="0" w:color="auto"/>
        <w:left w:val="none" w:sz="0" w:space="0" w:color="auto"/>
        <w:bottom w:val="none" w:sz="0" w:space="0" w:color="auto"/>
        <w:right w:val="none" w:sz="0" w:space="0" w:color="auto"/>
      </w:divBdr>
    </w:div>
    <w:div w:id="484785954">
      <w:bodyDiv w:val="1"/>
      <w:marLeft w:val="0"/>
      <w:marRight w:val="0"/>
      <w:marTop w:val="0"/>
      <w:marBottom w:val="0"/>
      <w:divBdr>
        <w:top w:val="none" w:sz="0" w:space="0" w:color="auto"/>
        <w:left w:val="none" w:sz="0" w:space="0" w:color="auto"/>
        <w:bottom w:val="none" w:sz="0" w:space="0" w:color="auto"/>
        <w:right w:val="none" w:sz="0" w:space="0" w:color="auto"/>
      </w:divBdr>
    </w:div>
    <w:div w:id="484855289">
      <w:bodyDiv w:val="1"/>
      <w:marLeft w:val="0"/>
      <w:marRight w:val="0"/>
      <w:marTop w:val="0"/>
      <w:marBottom w:val="0"/>
      <w:divBdr>
        <w:top w:val="none" w:sz="0" w:space="0" w:color="auto"/>
        <w:left w:val="none" w:sz="0" w:space="0" w:color="auto"/>
        <w:bottom w:val="none" w:sz="0" w:space="0" w:color="auto"/>
        <w:right w:val="none" w:sz="0" w:space="0" w:color="auto"/>
      </w:divBdr>
    </w:div>
    <w:div w:id="484860441">
      <w:bodyDiv w:val="1"/>
      <w:marLeft w:val="0"/>
      <w:marRight w:val="0"/>
      <w:marTop w:val="0"/>
      <w:marBottom w:val="0"/>
      <w:divBdr>
        <w:top w:val="none" w:sz="0" w:space="0" w:color="auto"/>
        <w:left w:val="none" w:sz="0" w:space="0" w:color="auto"/>
        <w:bottom w:val="none" w:sz="0" w:space="0" w:color="auto"/>
        <w:right w:val="none" w:sz="0" w:space="0" w:color="auto"/>
      </w:divBdr>
    </w:div>
    <w:div w:id="484930596">
      <w:bodyDiv w:val="1"/>
      <w:marLeft w:val="0"/>
      <w:marRight w:val="0"/>
      <w:marTop w:val="0"/>
      <w:marBottom w:val="0"/>
      <w:divBdr>
        <w:top w:val="none" w:sz="0" w:space="0" w:color="auto"/>
        <w:left w:val="none" w:sz="0" w:space="0" w:color="auto"/>
        <w:bottom w:val="none" w:sz="0" w:space="0" w:color="auto"/>
        <w:right w:val="none" w:sz="0" w:space="0" w:color="auto"/>
      </w:divBdr>
    </w:div>
    <w:div w:id="484975790">
      <w:bodyDiv w:val="1"/>
      <w:marLeft w:val="0"/>
      <w:marRight w:val="0"/>
      <w:marTop w:val="0"/>
      <w:marBottom w:val="0"/>
      <w:divBdr>
        <w:top w:val="none" w:sz="0" w:space="0" w:color="auto"/>
        <w:left w:val="none" w:sz="0" w:space="0" w:color="auto"/>
        <w:bottom w:val="none" w:sz="0" w:space="0" w:color="auto"/>
        <w:right w:val="none" w:sz="0" w:space="0" w:color="auto"/>
      </w:divBdr>
    </w:div>
    <w:div w:id="484977727">
      <w:bodyDiv w:val="1"/>
      <w:marLeft w:val="0"/>
      <w:marRight w:val="0"/>
      <w:marTop w:val="0"/>
      <w:marBottom w:val="0"/>
      <w:divBdr>
        <w:top w:val="none" w:sz="0" w:space="0" w:color="auto"/>
        <w:left w:val="none" w:sz="0" w:space="0" w:color="auto"/>
        <w:bottom w:val="none" w:sz="0" w:space="0" w:color="auto"/>
        <w:right w:val="none" w:sz="0" w:space="0" w:color="auto"/>
      </w:divBdr>
    </w:div>
    <w:div w:id="485048786">
      <w:bodyDiv w:val="1"/>
      <w:marLeft w:val="0"/>
      <w:marRight w:val="0"/>
      <w:marTop w:val="0"/>
      <w:marBottom w:val="0"/>
      <w:divBdr>
        <w:top w:val="none" w:sz="0" w:space="0" w:color="auto"/>
        <w:left w:val="none" w:sz="0" w:space="0" w:color="auto"/>
        <w:bottom w:val="none" w:sz="0" w:space="0" w:color="auto"/>
        <w:right w:val="none" w:sz="0" w:space="0" w:color="auto"/>
      </w:divBdr>
    </w:div>
    <w:div w:id="485048892">
      <w:bodyDiv w:val="1"/>
      <w:marLeft w:val="0"/>
      <w:marRight w:val="0"/>
      <w:marTop w:val="0"/>
      <w:marBottom w:val="0"/>
      <w:divBdr>
        <w:top w:val="none" w:sz="0" w:space="0" w:color="auto"/>
        <w:left w:val="none" w:sz="0" w:space="0" w:color="auto"/>
        <w:bottom w:val="none" w:sz="0" w:space="0" w:color="auto"/>
        <w:right w:val="none" w:sz="0" w:space="0" w:color="auto"/>
      </w:divBdr>
    </w:div>
    <w:div w:id="485050482">
      <w:bodyDiv w:val="1"/>
      <w:marLeft w:val="0"/>
      <w:marRight w:val="0"/>
      <w:marTop w:val="0"/>
      <w:marBottom w:val="0"/>
      <w:divBdr>
        <w:top w:val="none" w:sz="0" w:space="0" w:color="auto"/>
        <w:left w:val="none" w:sz="0" w:space="0" w:color="auto"/>
        <w:bottom w:val="none" w:sz="0" w:space="0" w:color="auto"/>
        <w:right w:val="none" w:sz="0" w:space="0" w:color="auto"/>
      </w:divBdr>
    </w:div>
    <w:div w:id="485051410">
      <w:bodyDiv w:val="1"/>
      <w:marLeft w:val="0"/>
      <w:marRight w:val="0"/>
      <w:marTop w:val="0"/>
      <w:marBottom w:val="0"/>
      <w:divBdr>
        <w:top w:val="none" w:sz="0" w:space="0" w:color="auto"/>
        <w:left w:val="none" w:sz="0" w:space="0" w:color="auto"/>
        <w:bottom w:val="none" w:sz="0" w:space="0" w:color="auto"/>
        <w:right w:val="none" w:sz="0" w:space="0" w:color="auto"/>
      </w:divBdr>
    </w:div>
    <w:div w:id="485052608">
      <w:bodyDiv w:val="1"/>
      <w:marLeft w:val="0"/>
      <w:marRight w:val="0"/>
      <w:marTop w:val="0"/>
      <w:marBottom w:val="0"/>
      <w:divBdr>
        <w:top w:val="none" w:sz="0" w:space="0" w:color="auto"/>
        <w:left w:val="none" w:sz="0" w:space="0" w:color="auto"/>
        <w:bottom w:val="none" w:sz="0" w:space="0" w:color="auto"/>
        <w:right w:val="none" w:sz="0" w:space="0" w:color="auto"/>
      </w:divBdr>
    </w:div>
    <w:div w:id="485123587">
      <w:bodyDiv w:val="1"/>
      <w:marLeft w:val="0"/>
      <w:marRight w:val="0"/>
      <w:marTop w:val="0"/>
      <w:marBottom w:val="0"/>
      <w:divBdr>
        <w:top w:val="none" w:sz="0" w:space="0" w:color="auto"/>
        <w:left w:val="none" w:sz="0" w:space="0" w:color="auto"/>
        <w:bottom w:val="none" w:sz="0" w:space="0" w:color="auto"/>
        <w:right w:val="none" w:sz="0" w:space="0" w:color="auto"/>
      </w:divBdr>
    </w:div>
    <w:div w:id="485129435">
      <w:bodyDiv w:val="1"/>
      <w:marLeft w:val="0"/>
      <w:marRight w:val="0"/>
      <w:marTop w:val="0"/>
      <w:marBottom w:val="0"/>
      <w:divBdr>
        <w:top w:val="none" w:sz="0" w:space="0" w:color="auto"/>
        <w:left w:val="none" w:sz="0" w:space="0" w:color="auto"/>
        <w:bottom w:val="none" w:sz="0" w:space="0" w:color="auto"/>
        <w:right w:val="none" w:sz="0" w:space="0" w:color="auto"/>
      </w:divBdr>
    </w:div>
    <w:div w:id="485169135">
      <w:bodyDiv w:val="1"/>
      <w:marLeft w:val="0"/>
      <w:marRight w:val="0"/>
      <w:marTop w:val="0"/>
      <w:marBottom w:val="0"/>
      <w:divBdr>
        <w:top w:val="none" w:sz="0" w:space="0" w:color="auto"/>
        <w:left w:val="none" w:sz="0" w:space="0" w:color="auto"/>
        <w:bottom w:val="none" w:sz="0" w:space="0" w:color="auto"/>
        <w:right w:val="none" w:sz="0" w:space="0" w:color="auto"/>
      </w:divBdr>
    </w:div>
    <w:div w:id="485172889">
      <w:bodyDiv w:val="1"/>
      <w:marLeft w:val="0"/>
      <w:marRight w:val="0"/>
      <w:marTop w:val="0"/>
      <w:marBottom w:val="0"/>
      <w:divBdr>
        <w:top w:val="none" w:sz="0" w:space="0" w:color="auto"/>
        <w:left w:val="none" w:sz="0" w:space="0" w:color="auto"/>
        <w:bottom w:val="none" w:sz="0" w:space="0" w:color="auto"/>
        <w:right w:val="none" w:sz="0" w:space="0" w:color="auto"/>
      </w:divBdr>
    </w:div>
    <w:div w:id="485172925">
      <w:bodyDiv w:val="1"/>
      <w:marLeft w:val="0"/>
      <w:marRight w:val="0"/>
      <w:marTop w:val="0"/>
      <w:marBottom w:val="0"/>
      <w:divBdr>
        <w:top w:val="none" w:sz="0" w:space="0" w:color="auto"/>
        <w:left w:val="none" w:sz="0" w:space="0" w:color="auto"/>
        <w:bottom w:val="none" w:sz="0" w:space="0" w:color="auto"/>
        <w:right w:val="none" w:sz="0" w:space="0" w:color="auto"/>
      </w:divBdr>
    </w:div>
    <w:div w:id="485174089">
      <w:bodyDiv w:val="1"/>
      <w:marLeft w:val="0"/>
      <w:marRight w:val="0"/>
      <w:marTop w:val="0"/>
      <w:marBottom w:val="0"/>
      <w:divBdr>
        <w:top w:val="none" w:sz="0" w:space="0" w:color="auto"/>
        <w:left w:val="none" w:sz="0" w:space="0" w:color="auto"/>
        <w:bottom w:val="none" w:sz="0" w:space="0" w:color="auto"/>
        <w:right w:val="none" w:sz="0" w:space="0" w:color="auto"/>
      </w:divBdr>
    </w:div>
    <w:div w:id="485174416">
      <w:bodyDiv w:val="1"/>
      <w:marLeft w:val="0"/>
      <w:marRight w:val="0"/>
      <w:marTop w:val="0"/>
      <w:marBottom w:val="0"/>
      <w:divBdr>
        <w:top w:val="none" w:sz="0" w:space="0" w:color="auto"/>
        <w:left w:val="none" w:sz="0" w:space="0" w:color="auto"/>
        <w:bottom w:val="none" w:sz="0" w:space="0" w:color="auto"/>
        <w:right w:val="none" w:sz="0" w:space="0" w:color="auto"/>
      </w:divBdr>
    </w:div>
    <w:div w:id="485316020">
      <w:bodyDiv w:val="1"/>
      <w:marLeft w:val="0"/>
      <w:marRight w:val="0"/>
      <w:marTop w:val="0"/>
      <w:marBottom w:val="0"/>
      <w:divBdr>
        <w:top w:val="none" w:sz="0" w:space="0" w:color="auto"/>
        <w:left w:val="none" w:sz="0" w:space="0" w:color="auto"/>
        <w:bottom w:val="none" w:sz="0" w:space="0" w:color="auto"/>
        <w:right w:val="none" w:sz="0" w:space="0" w:color="auto"/>
      </w:divBdr>
    </w:div>
    <w:div w:id="485320349">
      <w:bodyDiv w:val="1"/>
      <w:marLeft w:val="0"/>
      <w:marRight w:val="0"/>
      <w:marTop w:val="0"/>
      <w:marBottom w:val="0"/>
      <w:divBdr>
        <w:top w:val="none" w:sz="0" w:space="0" w:color="auto"/>
        <w:left w:val="none" w:sz="0" w:space="0" w:color="auto"/>
        <w:bottom w:val="none" w:sz="0" w:space="0" w:color="auto"/>
        <w:right w:val="none" w:sz="0" w:space="0" w:color="auto"/>
      </w:divBdr>
    </w:div>
    <w:div w:id="485323627">
      <w:bodyDiv w:val="1"/>
      <w:marLeft w:val="0"/>
      <w:marRight w:val="0"/>
      <w:marTop w:val="0"/>
      <w:marBottom w:val="0"/>
      <w:divBdr>
        <w:top w:val="none" w:sz="0" w:space="0" w:color="auto"/>
        <w:left w:val="none" w:sz="0" w:space="0" w:color="auto"/>
        <w:bottom w:val="none" w:sz="0" w:space="0" w:color="auto"/>
        <w:right w:val="none" w:sz="0" w:space="0" w:color="auto"/>
      </w:divBdr>
    </w:div>
    <w:div w:id="485362383">
      <w:bodyDiv w:val="1"/>
      <w:marLeft w:val="0"/>
      <w:marRight w:val="0"/>
      <w:marTop w:val="0"/>
      <w:marBottom w:val="0"/>
      <w:divBdr>
        <w:top w:val="none" w:sz="0" w:space="0" w:color="auto"/>
        <w:left w:val="none" w:sz="0" w:space="0" w:color="auto"/>
        <w:bottom w:val="none" w:sz="0" w:space="0" w:color="auto"/>
        <w:right w:val="none" w:sz="0" w:space="0" w:color="auto"/>
      </w:divBdr>
    </w:div>
    <w:div w:id="485436530">
      <w:bodyDiv w:val="1"/>
      <w:marLeft w:val="0"/>
      <w:marRight w:val="0"/>
      <w:marTop w:val="0"/>
      <w:marBottom w:val="0"/>
      <w:divBdr>
        <w:top w:val="none" w:sz="0" w:space="0" w:color="auto"/>
        <w:left w:val="none" w:sz="0" w:space="0" w:color="auto"/>
        <w:bottom w:val="none" w:sz="0" w:space="0" w:color="auto"/>
        <w:right w:val="none" w:sz="0" w:space="0" w:color="auto"/>
      </w:divBdr>
    </w:div>
    <w:div w:id="485442346">
      <w:bodyDiv w:val="1"/>
      <w:marLeft w:val="0"/>
      <w:marRight w:val="0"/>
      <w:marTop w:val="0"/>
      <w:marBottom w:val="0"/>
      <w:divBdr>
        <w:top w:val="none" w:sz="0" w:space="0" w:color="auto"/>
        <w:left w:val="none" w:sz="0" w:space="0" w:color="auto"/>
        <w:bottom w:val="none" w:sz="0" w:space="0" w:color="auto"/>
        <w:right w:val="none" w:sz="0" w:space="0" w:color="auto"/>
      </w:divBdr>
    </w:div>
    <w:div w:id="485442495">
      <w:bodyDiv w:val="1"/>
      <w:marLeft w:val="0"/>
      <w:marRight w:val="0"/>
      <w:marTop w:val="0"/>
      <w:marBottom w:val="0"/>
      <w:divBdr>
        <w:top w:val="none" w:sz="0" w:space="0" w:color="auto"/>
        <w:left w:val="none" w:sz="0" w:space="0" w:color="auto"/>
        <w:bottom w:val="none" w:sz="0" w:space="0" w:color="auto"/>
        <w:right w:val="none" w:sz="0" w:space="0" w:color="auto"/>
      </w:divBdr>
    </w:div>
    <w:div w:id="485509693">
      <w:bodyDiv w:val="1"/>
      <w:marLeft w:val="0"/>
      <w:marRight w:val="0"/>
      <w:marTop w:val="0"/>
      <w:marBottom w:val="0"/>
      <w:divBdr>
        <w:top w:val="none" w:sz="0" w:space="0" w:color="auto"/>
        <w:left w:val="none" w:sz="0" w:space="0" w:color="auto"/>
        <w:bottom w:val="none" w:sz="0" w:space="0" w:color="auto"/>
        <w:right w:val="none" w:sz="0" w:space="0" w:color="auto"/>
      </w:divBdr>
    </w:div>
    <w:div w:id="485511067">
      <w:bodyDiv w:val="1"/>
      <w:marLeft w:val="0"/>
      <w:marRight w:val="0"/>
      <w:marTop w:val="0"/>
      <w:marBottom w:val="0"/>
      <w:divBdr>
        <w:top w:val="none" w:sz="0" w:space="0" w:color="auto"/>
        <w:left w:val="none" w:sz="0" w:space="0" w:color="auto"/>
        <w:bottom w:val="none" w:sz="0" w:space="0" w:color="auto"/>
        <w:right w:val="none" w:sz="0" w:space="0" w:color="auto"/>
      </w:divBdr>
    </w:div>
    <w:div w:id="485511126">
      <w:bodyDiv w:val="1"/>
      <w:marLeft w:val="0"/>
      <w:marRight w:val="0"/>
      <w:marTop w:val="0"/>
      <w:marBottom w:val="0"/>
      <w:divBdr>
        <w:top w:val="none" w:sz="0" w:space="0" w:color="auto"/>
        <w:left w:val="none" w:sz="0" w:space="0" w:color="auto"/>
        <w:bottom w:val="none" w:sz="0" w:space="0" w:color="auto"/>
        <w:right w:val="none" w:sz="0" w:space="0" w:color="auto"/>
      </w:divBdr>
    </w:div>
    <w:div w:id="485512117">
      <w:bodyDiv w:val="1"/>
      <w:marLeft w:val="0"/>
      <w:marRight w:val="0"/>
      <w:marTop w:val="0"/>
      <w:marBottom w:val="0"/>
      <w:divBdr>
        <w:top w:val="none" w:sz="0" w:space="0" w:color="auto"/>
        <w:left w:val="none" w:sz="0" w:space="0" w:color="auto"/>
        <w:bottom w:val="none" w:sz="0" w:space="0" w:color="auto"/>
        <w:right w:val="none" w:sz="0" w:space="0" w:color="auto"/>
      </w:divBdr>
    </w:div>
    <w:div w:id="485514672">
      <w:bodyDiv w:val="1"/>
      <w:marLeft w:val="0"/>
      <w:marRight w:val="0"/>
      <w:marTop w:val="0"/>
      <w:marBottom w:val="0"/>
      <w:divBdr>
        <w:top w:val="none" w:sz="0" w:space="0" w:color="auto"/>
        <w:left w:val="none" w:sz="0" w:space="0" w:color="auto"/>
        <w:bottom w:val="none" w:sz="0" w:space="0" w:color="auto"/>
        <w:right w:val="none" w:sz="0" w:space="0" w:color="auto"/>
      </w:divBdr>
    </w:div>
    <w:div w:id="485516327">
      <w:bodyDiv w:val="1"/>
      <w:marLeft w:val="0"/>
      <w:marRight w:val="0"/>
      <w:marTop w:val="0"/>
      <w:marBottom w:val="0"/>
      <w:divBdr>
        <w:top w:val="none" w:sz="0" w:space="0" w:color="auto"/>
        <w:left w:val="none" w:sz="0" w:space="0" w:color="auto"/>
        <w:bottom w:val="none" w:sz="0" w:space="0" w:color="auto"/>
        <w:right w:val="none" w:sz="0" w:space="0" w:color="auto"/>
      </w:divBdr>
    </w:div>
    <w:div w:id="485557804">
      <w:bodyDiv w:val="1"/>
      <w:marLeft w:val="0"/>
      <w:marRight w:val="0"/>
      <w:marTop w:val="0"/>
      <w:marBottom w:val="0"/>
      <w:divBdr>
        <w:top w:val="none" w:sz="0" w:space="0" w:color="auto"/>
        <w:left w:val="none" w:sz="0" w:space="0" w:color="auto"/>
        <w:bottom w:val="none" w:sz="0" w:space="0" w:color="auto"/>
        <w:right w:val="none" w:sz="0" w:space="0" w:color="auto"/>
      </w:divBdr>
    </w:div>
    <w:div w:id="485559822">
      <w:bodyDiv w:val="1"/>
      <w:marLeft w:val="0"/>
      <w:marRight w:val="0"/>
      <w:marTop w:val="0"/>
      <w:marBottom w:val="0"/>
      <w:divBdr>
        <w:top w:val="none" w:sz="0" w:space="0" w:color="auto"/>
        <w:left w:val="none" w:sz="0" w:space="0" w:color="auto"/>
        <w:bottom w:val="none" w:sz="0" w:space="0" w:color="auto"/>
        <w:right w:val="none" w:sz="0" w:space="0" w:color="auto"/>
      </w:divBdr>
    </w:div>
    <w:div w:id="485560631">
      <w:bodyDiv w:val="1"/>
      <w:marLeft w:val="0"/>
      <w:marRight w:val="0"/>
      <w:marTop w:val="0"/>
      <w:marBottom w:val="0"/>
      <w:divBdr>
        <w:top w:val="none" w:sz="0" w:space="0" w:color="auto"/>
        <w:left w:val="none" w:sz="0" w:space="0" w:color="auto"/>
        <w:bottom w:val="none" w:sz="0" w:space="0" w:color="auto"/>
        <w:right w:val="none" w:sz="0" w:space="0" w:color="auto"/>
      </w:divBdr>
    </w:div>
    <w:div w:id="485632088">
      <w:bodyDiv w:val="1"/>
      <w:marLeft w:val="0"/>
      <w:marRight w:val="0"/>
      <w:marTop w:val="0"/>
      <w:marBottom w:val="0"/>
      <w:divBdr>
        <w:top w:val="none" w:sz="0" w:space="0" w:color="auto"/>
        <w:left w:val="none" w:sz="0" w:space="0" w:color="auto"/>
        <w:bottom w:val="none" w:sz="0" w:space="0" w:color="auto"/>
        <w:right w:val="none" w:sz="0" w:space="0" w:color="auto"/>
      </w:divBdr>
    </w:div>
    <w:div w:id="485703319">
      <w:bodyDiv w:val="1"/>
      <w:marLeft w:val="0"/>
      <w:marRight w:val="0"/>
      <w:marTop w:val="0"/>
      <w:marBottom w:val="0"/>
      <w:divBdr>
        <w:top w:val="none" w:sz="0" w:space="0" w:color="auto"/>
        <w:left w:val="none" w:sz="0" w:space="0" w:color="auto"/>
        <w:bottom w:val="none" w:sz="0" w:space="0" w:color="auto"/>
        <w:right w:val="none" w:sz="0" w:space="0" w:color="auto"/>
      </w:divBdr>
    </w:div>
    <w:div w:id="485711912">
      <w:bodyDiv w:val="1"/>
      <w:marLeft w:val="0"/>
      <w:marRight w:val="0"/>
      <w:marTop w:val="0"/>
      <w:marBottom w:val="0"/>
      <w:divBdr>
        <w:top w:val="none" w:sz="0" w:space="0" w:color="auto"/>
        <w:left w:val="none" w:sz="0" w:space="0" w:color="auto"/>
        <w:bottom w:val="none" w:sz="0" w:space="0" w:color="auto"/>
        <w:right w:val="none" w:sz="0" w:space="0" w:color="auto"/>
      </w:divBdr>
    </w:div>
    <w:div w:id="485711937">
      <w:bodyDiv w:val="1"/>
      <w:marLeft w:val="0"/>
      <w:marRight w:val="0"/>
      <w:marTop w:val="0"/>
      <w:marBottom w:val="0"/>
      <w:divBdr>
        <w:top w:val="none" w:sz="0" w:space="0" w:color="auto"/>
        <w:left w:val="none" w:sz="0" w:space="0" w:color="auto"/>
        <w:bottom w:val="none" w:sz="0" w:space="0" w:color="auto"/>
        <w:right w:val="none" w:sz="0" w:space="0" w:color="auto"/>
      </w:divBdr>
    </w:div>
    <w:div w:id="485779739">
      <w:bodyDiv w:val="1"/>
      <w:marLeft w:val="0"/>
      <w:marRight w:val="0"/>
      <w:marTop w:val="0"/>
      <w:marBottom w:val="0"/>
      <w:divBdr>
        <w:top w:val="none" w:sz="0" w:space="0" w:color="auto"/>
        <w:left w:val="none" w:sz="0" w:space="0" w:color="auto"/>
        <w:bottom w:val="none" w:sz="0" w:space="0" w:color="auto"/>
        <w:right w:val="none" w:sz="0" w:space="0" w:color="auto"/>
      </w:divBdr>
    </w:div>
    <w:div w:id="485782207">
      <w:bodyDiv w:val="1"/>
      <w:marLeft w:val="0"/>
      <w:marRight w:val="0"/>
      <w:marTop w:val="0"/>
      <w:marBottom w:val="0"/>
      <w:divBdr>
        <w:top w:val="none" w:sz="0" w:space="0" w:color="auto"/>
        <w:left w:val="none" w:sz="0" w:space="0" w:color="auto"/>
        <w:bottom w:val="none" w:sz="0" w:space="0" w:color="auto"/>
        <w:right w:val="none" w:sz="0" w:space="0" w:color="auto"/>
      </w:divBdr>
    </w:div>
    <w:div w:id="485823774">
      <w:bodyDiv w:val="1"/>
      <w:marLeft w:val="0"/>
      <w:marRight w:val="0"/>
      <w:marTop w:val="0"/>
      <w:marBottom w:val="0"/>
      <w:divBdr>
        <w:top w:val="none" w:sz="0" w:space="0" w:color="auto"/>
        <w:left w:val="none" w:sz="0" w:space="0" w:color="auto"/>
        <w:bottom w:val="none" w:sz="0" w:space="0" w:color="auto"/>
        <w:right w:val="none" w:sz="0" w:space="0" w:color="auto"/>
      </w:divBdr>
    </w:div>
    <w:div w:id="485900384">
      <w:bodyDiv w:val="1"/>
      <w:marLeft w:val="0"/>
      <w:marRight w:val="0"/>
      <w:marTop w:val="0"/>
      <w:marBottom w:val="0"/>
      <w:divBdr>
        <w:top w:val="none" w:sz="0" w:space="0" w:color="auto"/>
        <w:left w:val="none" w:sz="0" w:space="0" w:color="auto"/>
        <w:bottom w:val="none" w:sz="0" w:space="0" w:color="auto"/>
        <w:right w:val="none" w:sz="0" w:space="0" w:color="auto"/>
      </w:divBdr>
    </w:div>
    <w:div w:id="485903934">
      <w:bodyDiv w:val="1"/>
      <w:marLeft w:val="0"/>
      <w:marRight w:val="0"/>
      <w:marTop w:val="0"/>
      <w:marBottom w:val="0"/>
      <w:divBdr>
        <w:top w:val="none" w:sz="0" w:space="0" w:color="auto"/>
        <w:left w:val="none" w:sz="0" w:space="0" w:color="auto"/>
        <w:bottom w:val="none" w:sz="0" w:space="0" w:color="auto"/>
        <w:right w:val="none" w:sz="0" w:space="0" w:color="auto"/>
      </w:divBdr>
    </w:div>
    <w:div w:id="485976976">
      <w:bodyDiv w:val="1"/>
      <w:marLeft w:val="0"/>
      <w:marRight w:val="0"/>
      <w:marTop w:val="0"/>
      <w:marBottom w:val="0"/>
      <w:divBdr>
        <w:top w:val="none" w:sz="0" w:space="0" w:color="auto"/>
        <w:left w:val="none" w:sz="0" w:space="0" w:color="auto"/>
        <w:bottom w:val="none" w:sz="0" w:space="0" w:color="auto"/>
        <w:right w:val="none" w:sz="0" w:space="0" w:color="auto"/>
      </w:divBdr>
    </w:div>
    <w:div w:id="485977442">
      <w:bodyDiv w:val="1"/>
      <w:marLeft w:val="0"/>
      <w:marRight w:val="0"/>
      <w:marTop w:val="0"/>
      <w:marBottom w:val="0"/>
      <w:divBdr>
        <w:top w:val="none" w:sz="0" w:space="0" w:color="auto"/>
        <w:left w:val="none" w:sz="0" w:space="0" w:color="auto"/>
        <w:bottom w:val="none" w:sz="0" w:space="0" w:color="auto"/>
        <w:right w:val="none" w:sz="0" w:space="0" w:color="auto"/>
      </w:divBdr>
    </w:div>
    <w:div w:id="485977636">
      <w:bodyDiv w:val="1"/>
      <w:marLeft w:val="0"/>
      <w:marRight w:val="0"/>
      <w:marTop w:val="0"/>
      <w:marBottom w:val="0"/>
      <w:divBdr>
        <w:top w:val="none" w:sz="0" w:space="0" w:color="auto"/>
        <w:left w:val="none" w:sz="0" w:space="0" w:color="auto"/>
        <w:bottom w:val="none" w:sz="0" w:space="0" w:color="auto"/>
        <w:right w:val="none" w:sz="0" w:space="0" w:color="auto"/>
      </w:divBdr>
    </w:div>
    <w:div w:id="485979613">
      <w:bodyDiv w:val="1"/>
      <w:marLeft w:val="0"/>
      <w:marRight w:val="0"/>
      <w:marTop w:val="0"/>
      <w:marBottom w:val="0"/>
      <w:divBdr>
        <w:top w:val="none" w:sz="0" w:space="0" w:color="auto"/>
        <w:left w:val="none" w:sz="0" w:space="0" w:color="auto"/>
        <w:bottom w:val="none" w:sz="0" w:space="0" w:color="auto"/>
        <w:right w:val="none" w:sz="0" w:space="0" w:color="auto"/>
      </w:divBdr>
    </w:div>
    <w:div w:id="486015904">
      <w:bodyDiv w:val="1"/>
      <w:marLeft w:val="0"/>
      <w:marRight w:val="0"/>
      <w:marTop w:val="0"/>
      <w:marBottom w:val="0"/>
      <w:divBdr>
        <w:top w:val="none" w:sz="0" w:space="0" w:color="auto"/>
        <w:left w:val="none" w:sz="0" w:space="0" w:color="auto"/>
        <w:bottom w:val="none" w:sz="0" w:space="0" w:color="auto"/>
        <w:right w:val="none" w:sz="0" w:space="0" w:color="auto"/>
      </w:divBdr>
    </w:div>
    <w:div w:id="486016292">
      <w:bodyDiv w:val="1"/>
      <w:marLeft w:val="0"/>
      <w:marRight w:val="0"/>
      <w:marTop w:val="0"/>
      <w:marBottom w:val="0"/>
      <w:divBdr>
        <w:top w:val="none" w:sz="0" w:space="0" w:color="auto"/>
        <w:left w:val="none" w:sz="0" w:space="0" w:color="auto"/>
        <w:bottom w:val="none" w:sz="0" w:space="0" w:color="auto"/>
        <w:right w:val="none" w:sz="0" w:space="0" w:color="auto"/>
      </w:divBdr>
    </w:div>
    <w:div w:id="486046630">
      <w:bodyDiv w:val="1"/>
      <w:marLeft w:val="0"/>
      <w:marRight w:val="0"/>
      <w:marTop w:val="0"/>
      <w:marBottom w:val="0"/>
      <w:divBdr>
        <w:top w:val="none" w:sz="0" w:space="0" w:color="auto"/>
        <w:left w:val="none" w:sz="0" w:space="0" w:color="auto"/>
        <w:bottom w:val="none" w:sz="0" w:space="0" w:color="auto"/>
        <w:right w:val="none" w:sz="0" w:space="0" w:color="auto"/>
      </w:divBdr>
    </w:div>
    <w:div w:id="486091744">
      <w:bodyDiv w:val="1"/>
      <w:marLeft w:val="0"/>
      <w:marRight w:val="0"/>
      <w:marTop w:val="0"/>
      <w:marBottom w:val="0"/>
      <w:divBdr>
        <w:top w:val="none" w:sz="0" w:space="0" w:color="auto"/>
        <w:left w:val="none" w:sz="0" w:space="0" w:color="auto"/>
        <w:bottom w:val="none" w:sz="0" w:space="0" w:color="auto"/>
        <w:right w:val="none" w:sz="0" w:space="0" w:color="auto"/>
      </w:divBdr>
    </w:div>
    <w:div w:id="486094084">
      <w:bodyDiv w:val="1"/>
      <w:marLeft w:val="0"/>
      <w:marRight w:val="0"/>
      <w:marTop w:val="0"/>
      <w:marBottom w:val="0"/>
      <w:divBdr>
        <w:top w:val="none" w:sz="0" w:space="0" w:color="auto"/>
        <w:left w:val="none" w:sz="0" w:space="0" w:color="auto"/>
        <w:bottom w:val="none" w:sz="0" w:space="0" w:color="auto"/>
        <w:right w:val="none" w:sz="0" w:space="0" w:color="auto"/>
      </w:divBdr>
    </w:div>
    <w:div w:id="486096503">
      <w:bodyDiv w:val="1"/>
      <w:marLeft w:val="0"/>
      <w:marRight w:val="0"/>
      <w:marTop w:val="0"/>
      <w:marBottom w:val="0"/>
      <w:divBdr>
        <w:top w:val="none" w:sz="0" w:space="0" w:color="auto"/>
        <w:left w:val="none" w:sz="0" w:space="0" w:color="auto"/>
        <w:bottom w:val="none" w:sz="0" w:space="0" w:color="auto"/>
        <w:right w:val="none" w:sz="0" w:space="0" w:color="auto"/>
      </w:divBdr>
    </w:div>
    <w:div w:id="486097076">
      <w:bodyDiv w:val="1"/>
      <w:marLeft w:val="0"/>
      <w:marRight w:val="0"/>
      <w:marTop w:val="0"/>
      <w:marBottom w:val="0"/>
      <w:divBdr>
        <w:top w:val="none" w:sz="0" w:space="0" w:color="auto"/>
        <w:left w:val="none" w:sz="0" w:space="0" w:color="auto"/>
        <w:bottom w:val="none" w:sz="0" w:space="0" w:color="auto"/>
        <w:right w:val="none" w:sz="0" w:space="0" w:color="auto"/>
      </w:divBdr>
    </w:div>
    <w:div w:id="486167174">
      <w:bodyDiv w:val="1"/>
      <w:marLeft w:val="0"/>
      <w:marRight w:val="0"/>
      <w:marTop w:val="0"/>
      <w:marBottom w:val="0"/>
      <w:divBdr>
        <w:top w:val="none" w:sz="0" w:space="0" w:color="auto"/>
        <w:left w:val="none" w:sz="0" w:space="0" w:color="auto"/>
        <w:bottom w:val="none" w:sz="0" w:space="0" w:color="auto"/>
        <w:right w:val="none" w:sz="0" w:space="0" w:color="auto"/>
      </w:divBdr>
    </w:div>
    <w:div w:id="486212145">
      <w:bodyDiv w:val="1"/>
      <w:marLeft w:val="0"/>
      <w:marRight w:val="0"/>
      <w:marTop w:val="0"/>
      <w:marBottom w:val="0"/>
      <w:divBdr>
        <w:top w:val="none" w:sz="0" w:space="0" w:color="auto"/>
        <w:left w:val="none" w:sz="0" w:space="0" w:color="auto"/>
        <w:bottom w:val="none" w:sz="0" w:space="0" w:color="auto"/>
        <w:right w:val="none" w:sz="0" w:space="0" w:color="auto"/>
      </w:divBdr>
    </w:div>
    <w:div w:id="486213817">
      <w:bodyDiv w:val="1"/>
      <w:marLeft w:val="0"/>
      <w:marRight w:val="0"/>
      <w:marTop w:val="0"/>
      <w:marBottom w:val="0"/>
      <w:divBdr>
        <w:top w:val="none" w:sz="0" w:space="0" w:color="auto"/>
        <w:left w:val="none" w:sz="0" w:space="0" w:color="auto"/>
        <w:bottom w:val="none" w:sz="0" w:space="0" w:color="auto"/>
        <w:right w:val="none" w:sz="0" w:space="0" w:color="auto"/>
      </w:divBdr>
    </w:div>
    <w:div w:id="486214328">
      <w:bodyDiv w:val="1"/>
      <w:marLeft w:val="0"/>
      <w:marRight w:val="0"/>
      <w:marTop w:val="0"/>
      <w:marBottom w:val="0"/>
      <w:divBdr>
        <w:top w:val="none" w:sz="0" w:space="0" w:color="auto"/>
        <w:left w:val="none" w:sz="0" w:space="0" w:color="auto"/>
        <w:bottom w:val="none" w:sz="0" w:space="0" w:color="auto"/>
        <w:right w:val="none" w:sz="0" w:space="0" w:color="auto"/>
      </w:divBdr>
    </w:div>
    <w:div w:id="486243439">
      <w:bodyDiv w:val="1"/>
      <w:marLeft w:val="0"/>
      <w:marRight w:val="0"/>
      <w:marTop w:val="0"/>
      <w:marBottom w:val="0"/>
      <w:divBdr>
        <w:top w:val="none" w:sz="0" w:space="0" w:color="auto"/>
        <w:left w:val="none" w:sz="0" w:space="0" w:color="auto"/>
        <w:bottom w:val="none" w:sz="0" w:space="0" w:color="auto"/>
        <w:right w:val="none" w:sz="0" w:space="0" w:color="auto"/>
      </w:divBdr>
    </w:div>
    <w:div w:id="486358547">
      <w:bodyDiv w:val="1"/>
      <w:marLeft w:val="0"/>
      <w:marRight w:val="0"/>
      <w:marTop w:val="0"/>
      <w:marBottom w:val="0"/>
      <w:divBdr>
        <w:top w:val="none" w:sz="0" w:space="0" w:color="auto"/>
        <w:left w:val="none" w:sz="0" w:space="0" w:color="auto"/>
        <w:bottom w:val="none" w:sz="0" w:space="0" w:color="auto"/>
        <w:right w:val="none" w:sz="0" w:space="0" w:color="auto"/>
      </w:divBdr>
    </w:div>
    <w:div w:id="486363268">
      <w:bodyDiv w:val="1"/>
      <w:marLeft w:val="0"/>
      <w:marRight w:val="0"/>
      <w:marTop w:val="0"/>
      <w:marBottom w:val="0"/>
      <w:divBdr>
        <w:top w:val="none" w:sz="0" w:space="0" w:color="auto"/>
        <w:left w:val="none" w:sz="0" w:space="0" w:color="auto"/>
        <w:bottom w:val="none" w:sz="0" w:space="0" w:color="auto"/>
        <w:right w:val="none" w:sz="0" w:space="0" w:color="auto"/>
      </w:divBdr>
    </w:div>
    <w:div w:id="486363995">
      <w:bodyDiv w:val="1"/>
      <w:marLeft w:val="0"/>
      <w:marRight w:val="0"/>
      <w:marTop w:val="0"/>
      <w:marBottom w:val="0"/>
      <w:divBdr>
        <w:top w:val="none" w:sz="0" w:space="0" w:color="auto"/>
        <w:left w:val="none" w:sz="0" w:space="0" w:color="auto"/>
        <w:bottom w:val="none" w:sz="0" w:space="0" w:color="auto"/>
        <w:right w:val="none" w:sz="0" w:space="0" w:color="auto"/>
      </w:divBdr>
    </w:div>
    <w:div w:id="486408915">
      <w:bodyDiv w:val="1"/>
      <w:marLeft w:val="0"/>
      <w:marRight w:val="0"/>
      <w:marTop w:val="0"/>
      <w:marBottom w:val="0"/>
      <w:divBdr>
        <w:top w:val="none" w:sz="0" w:space="0" w:color="auto"/>
        <w:left w:val="none" w:sz="0" w:space="0" w:color="auto"/>
        <w:bottom w:val="none" w:sz="0" w:space="0" w:color="auto"/>
        <w:right w:val="none" w:sz="0" w:space="0" w:color="auto"/>
      </w:divBdr>
    </w:div>
    <w:div w:id="486433372">
      <w:bodyDiv w:val="1"/>
      <w:marLeft w:val="0"/>
      <w:marRight w:val="0"/>
      <w:marTop w:val="0"/>
      <w:marBottom w:val="0"/>
      <w:divBdr>
        <w:top w:val="none" w:sz="0" w:space="0" w:color="auto"/>
        <w:left w:val="none" w:sz="0" w:space="0" w:color="auto"/>
        <w:bottom w:val="none" w:sz="0" w:space="0" w:color="auto"/>
        <w:right w:val="none" w:sz="0" w:space="0" w:color="auto"/>
      </w:divBdr>
    </w:div>
    <w:div w:id="486433382">
      <w:bodyDiv w:val="1"/>
      <w:marLeft w:val="0"/>
      <w:marRight w:val="0"/>
      <w:marTop w:val="0"/>
      <w:marBottom w:val="0"/>
      <w:divBdr>
        <w:top w:val="none" w:sz="0" w:space="0" w:color="auto"/>
        <w:left w:val="none" w:sz="0" w:space="0" w:color="auto"/>
        <w:bottom w:val="none" w:sz="0" w:space="0" w:color="auto"/>
        <w:right w:val="none" w:sz="0" w:space="0" w:color="auto"/>
      </w:divBdr>
    </w:div>
    <w:div w:id="486433506">
      <w:bodyDiv w:val="1"/>
      <w:marLeft w:val="0"/>
      <w:marRight w:val="0"/>
      <w:marTop w:val="0"/>
      <w:marBottom w:val="0"/>
      <w:divBdr>
        <w:top w:val="none" w:sz="0" w:space="0" w:color="auto"/>
        <w:left w:val="none" w:sz="0" w:space="0" w:color="auto"/>
        <w:bottom w:val="none" w:sz="0" w:space="0" w:color="auto"/>
        <w:right w:val="none" w:sz="0" w:space="0" w:color="auto"/>
      </w:divBdr>
    </w:div>
    <w:div w:id="486434419">
      <w:bodyDiv w:val="1"/>
      <w:marLeft w:val="0"/>
      <w:marRight w:val="0"/>
      <w:marTop w:val="0"/>
      <w:marBottom w:val="0"/>
      <w:divBdr>
        <w:top w:val="none" w:sz="0" w:space="0" w:color="auto"/>
        <w:left w:val="none" w:sz="0" w:space="0" w:color="auto"/>
        <w:bottom w:val="none" w:sz="0" w:space="0" w:color="auto"/>
        <w:right w:val="none" w:sz="0" w:space="0" w:color="auto"/>
      </w:divBdr>
    </w:div>
    <w:div w:id="486476829">
      <w:bodyDiv w:val="1"/>
      <w:marLeft w:val="0"/>
      <w:marRight w:val="0"/>
      <w:marTop w:val="0"/>
      <w:marBottom w:val="0"/>
      <w:divBdr>
        <w:top w:val="none" w:sz="0" w:space="0" w:color="auto"/>
        <w:left w:val="none" w:sz="0" w:space="0" w:color="auto"/>
        <w:bottom w:val="none" w:sz="0" w:space="0" w:color="auto"/>
        <w:right w:val="none" w:sz="0" w:space="0" w:color="auto"/>
      </w:divBdr>
    </w:div>
    <w:div w:id="486481409">
      <w:bodyDiv w:val="1"/>
      <w:marLeft w:val="0"/>
      <w:marRight w:val="0"/>
      <w:marTop w:val="0"/>
      <w:marBottom w:val="0"/>
      <w:divBdr>
        <w:top w:val="none" w:sz="0" w:space="0" w:color="auto"/>
        <w:left w:val="none" w:sz="0" w:space="0" w:color="auto"/>
        <w:bottom w:val="none" w:sz="0" w:space="0" w:color="auto"/>
        <w:right w:val="none" w:sz="0" w:space="0" w:color="auto"/>
      </w:divBdr>
    </w:div>
    <w:div w:id="486552907">
      <w:bodyDiv w:val="1"/>
      <w:marLeft w:val="0"/>
      <w:marRight w:val="0"/>
      <w:marTop w:val="0"/>
      <w:marBottom w:val="0"/>
      <w:divBdr>
        <w:top w:val="none" w:sz="0" w:space="0" w:color="auto"/>
        <w:left w:val="none" w:sz="0" w:space="0" w:color="auto"/>
        <w:bottom w:val="none" w:sz="0" w:space="0" w:color="auto"/>
        <w:right w:val="none" w:sz="0" w:space="0" w:color="auto"/>
      </w:divBdr>
    </w:div>
    <w:div w:id="486554013">
      <w:bodyDiv w:val="1"/>
      <w:marLeft w:val="0"/>
      <w:marRight w:val="0"/>
      <w:marTop w:val="0"/>
      <w:marBottom w:val="0"/>
      <w:divBdr>
        <w:top w:val="none" w:sz="0" w:space="0" w:color="auto"/>
        <w:left w:val="none" w:sz="0" w:space="0" w:color="auto"/>
        <w:bottom w:val="none" w:sz="0" w:space="0" w:color="auto"/>
        <w:right w:val="none" w:sz="0" w:space="0" w:color="auto"/>
      </w:divBdr>
    </w:div>
    <w:div w:id="486630813">
      <w:bodyDiv w:val="1"/>
      <w:marLeft w:val="0"/>
      <w:marRight w:val="0"/>
      <w:marTop w:val="0"/>
      <w:marBottom w:val="0"/>
      <w:divBdr>
        <w:top w:val="none" w:sz="0" w:space="0" w:color="auto"/>
        <w:left w:val="none" w:sz="0" w:space="0" w:color="auto"/>
        <w:bottom w:val="none" w:sz="0" w:space="0" w:color="auto"/>
        <w:right w:val="none" w:sz="0" w:space="0" w:color="auto"/>
      </w:divBdr>
    </w:div>
    <w:div w:id="486631521">
      <w:bodyDiv w:val="1"/>
      <w:marLeft w:val="0"/>
      <w:marRight w:val="0"/>
      <w:marTop w:val="0"/>
      <w:marBottom w:val="0"/>
      <w:divBdr>
        <w:top w:val="none" w:sz="0" w:space="0" w:color="auto"/>
        <w:left w:val="none" w:sz="0" w:space="0" w:color="auto"/>
        <w:bottom w:val="none" w:sz="0" w:space="0" w:color="auto"/>
        <w:right w:val="none" w:sz="0" w:space="0" w:color="auto"/>
      </w:divBdr>
    </w:div>
    <w:div w:id="486633895">
      <w:bodyDiv w:val="1"/>
      <w:marLeft w:val="0"/>
      <w:marRight w:val="0"/>
      <w:marTop w:val="0"/>
      <w:marBottom w:val="0"/>
      <w:divBdr>
        <w:top w:val="none" w:sz="0" w:space="0" w:color="auto"/>
        <w:left w:val="none" w:sz="0" w:space="0" w:color="auto"/>
        <w:bottom w:val="none" w:sz="0" w:space="0" w:color="auto"/>
        <w:right w:val="none" w:sz="0" w:space="0" w:color="auto"/>
      </w:divBdr>
    </w:div>
    <w:div w:id="486635115">
      <w:bodyDiv w:val="1"/>
      <w:marLeft w:val="0"/>
      <w:marRight w:val="0"/>
      <w:marTop w:val="0"/>
      <w:marBottom w:val="0"/>
      <w:divBdr>
        <w:top w:val="none" w:sz="0" w:space="0" w:color="auto"/>
        <w:left w:val="none" w:sz="0" w:space="0" w:color="auto"/>
        <w:bottom w:val="none" w:sz="0" w:space="0" w:color="auto"/>
        <w:right w:val="none" w:sz="0" w:space="0" w:color="auto"/>
      </w:divBdr>
    </w:div>
    <w:div w:id="486674571">
      <w:bodyDiv w:val="1"/>
      <w:marLeft w:val="0"/>
      <w:marRight w:val="0"/>
      <w:marTop w:val="0"/>
      <w:marBottom w:val="0"/>
      <w:divBdr>
        <w:top w:val="none" w:sz="0" w:space="0" w:color="auto"/>
        <w:left w:val="none" w:sz="0" w:space="0" w:color="auto"/>
        <w:bottom w:val="none" w:sz="0" w:space="0" w:color="auto"/>
        <w:right w:val="none" w:sz="0" w:space="0" w:color="auto"/>
      </w:divBdr>
    </w:div>
    <w:div w:id="486745946">
      <w:bodyDiv w:val="1"/>
      <w:marLeft w:val="0"/>
      <w:marRight w:val="0"/>
      <w:marTop w:val="0"/>
      <w:marBottom w:val="0"/>
      <w:divBdr>
        <w:top w:val="none" w:sz="0" w:space="0" w:color="auto"/>
        <w:left w:val="none" w:sz="0" w:space="0" w:color="auto"/>
        <w:bottom w:val="none" w:sz="0" w:space="0" w:color="auto"/>
        <w:right w:val="none" w:sz="0" w:space="0" w:color="auto"/>
      </w:divBdr>
    </w:div>
    <w:div w:id="486751654">
      <w:bodyDiv w:val="1"/>
      <w:marLeft w:val="0"/>
      <w:marRight w:val="0"/>
      <w:marTop w:val="0"/>
      <w:marBottom w:val="0"/>
      <w:divBdr>
        <w:top w:val="none" w:sz="0" w:space="0" w:color="auto"/>
        <w:left w:val="none" w:sz="0" w:space="0" w:color="auto"/>
        <w:bottom w:val="none" w:sz="0" w:space="0" w:color="auto"/>
        <w:right w:val="none" w:sz="0" w:space="0" w:color="auto"/>
      </w:divBdr>
    </w:div>
    <w:div w:id="486751758">
      <w:bodyDiv w:val="1"/>
      <w:marLeft w:val="0"/>
      <w:marRight w:val="0"/>
      <w:marTop w:val="0"/>
      <w:marBottom w:val="0"/>
      <w:divBdr>
        <w:top w:val="none" w:sz="0" w:space="0" w:color="auto"/>
        <w:left w:val="none" w:sz="0" w:space="0" w:color="auto"/>
        <w:bottom w:val="none" w:sz="0" w:space="0" w:color="auto"/>
        <w:right w:val="none" w:sz="0" w:space="0" w:color="auto"/>
      </w:divBdr>
    </w:div>
    <w:div w:id="486753709">
      <w:bodyDiv w:val="1"/>
      <w:marLeft w:val="0"/>
      <w:marRight w:val="0"/>
      <w:marTop w:val="0"/>
      <w:marBottom w:val="0"/>
      <w:divBdr>
        <w:top w:val="none" w:sz="0" w:space="0" w:color="auto"/>
        <w:left w:val="none" w:sz="0" w:space="0" w:color="auto"/>
        <w:bottom w:val="none" w:sz="0" w:space="0" w:color="auto"/>
        <w:right w:val="none" w:sz="0" w:space="0" w:color="auto"/>
      </w:divBdr>
    </w:div>
    <w:div w:id="486823664">
      <w:bodyDiv w:val="1"/>
      <w:marLeft w:val="0"/>
      <w:marRight w:val="0"/>
      <w:marTop w:val="0"/>
      <w:marBottom w:val="0"/>
      <w:divBdr>
        <w:top w:val="none" w:sz="0" w:space="0" w:color="auto"/>
        <w:left w:val="none" w:sz="0" w:space="0" w:color="auto"/>
        <w:bottom w:val="none" w:sz="0" w:space="0" w:color="auto"/>
        <w:right w:val="none" w:sz="0" w:space="0" w:color="auto"/>
      </w:divBdr>
    </w:div>
    <w:div w:id="486828635">
      <w:bodyDiv w:val="1"/>
      <w:marLeft w:val="0"/>
      <w:marRight w:val="0"/>
      <w:marTop w:val="0"/>
      <w:marBottom w:val="0"/>
      <w:divBdr>
        <w:top w:val="none" w:sz="0" w:space="0" w:color="auto"/>
        <w:left w:val="none" w:sz="0" w:space="0" w:color="auto"/>
        <w:bottom w:val="none" w:sz="0" w:space="0" w:color="auto"/>
        <w:right w:val="none" w:sz="0" w:space="0" w:color="auto"/>
      </w:divBdr>
    </w:div>
    <w:div w:id="486869913">
      <w:bodyDiv w:val="1"/>
      <w:marLeft w:val="0"/>
      <w:marRight w:val="0"/>
      <w:marTop w:val="0"/>
      <w:marBottom w:val="0"/>
      <w:divBdr>
        <w:top w:val="none" w:sz="0" w:space="0" w:color="auto"/>
        <w:left w:val="none" w:sz="0" w:space="0" w:color="auto"/>
        <w:bottom w:val="none" w:sz="0" w:space="0" w:color="auto"/>
        <w:right w:val="none" w:sz="0" w:space="0" w:color="auto"/>
      </w:divBdr>
    </w:div>
    <w:div w:id="486897433">
      <w:bodyDiv w:val="1"/>
      <w:marLeft w:val="0"/>
      <w:marRight w:val="0"/>
      <w:marTop w:val="0"/>
      <w:marBottom w:val="0"/>
      <w:divBdr>
        <w:top w:val="none" w:sz="0" w:space="0" w:color="auto"/>
        <w:left w:val="none" w:sz="0" w:space="0" w:color="auto"/>
        <w:bottom w:val="none" w:sz="0" w:space="0" w:color="auto"/>
        <w:right w:val="none" w:sz="0" w:space="0" w:color="auto"/>
      </w:divBdr>
    </w:div>
    <w:div w:id="486897803">
      <w:bodyDiv w:val="1"/>
      <w:marLeft w:val="0"/>
      <w:marRight w:val="0"/>
      <w:marTop w:val="0"/>
      <w:marBottom w:val="0"/>
      <w:divBdr>
        <w:top w:val="none" w:sz="0" w:space="0" w:color="auto"/>
        <w:left w:val="none" w:sz="0" w:space="0" w:color="auto"/>
        <w:bottom w:val="none" w:sz="0" w:space="0" w:color="auto"/>
        <w:right w:val="none" w:sz="0" w:space="0" w:color="auto"/>
      </w:divBdr>
    </w:div>
    <w:div w:id="486937866">
      <w:bodyDiv w:val="1"/>
      <w:marLeft w:val="0"/>
      <w:marRight w:val="0"/>
      <w:marTop w:val="0"/>
      <w:marBottom w:val="0"/>
      <w:divBdr>
        <w:top w:val="none" w:sz="0" w:space="0" w:color="auto"/>
        <w:left w:val="none" w:sz="0" w:space="0" w:color="auto"/>
        <w:bottom w:val="none" w:sz="0" w:space="0" w:color="auto"/>
        <w:right w:val="none" w:sz="0" w:space="0" w:color="auto"/>
      </w:divBdr>
    </w:div>
    <w:div w:id="486937893">
      <w:bodyDiv w:val="1"/>
      <w:marLeft w:val="0"/>
      <w:marRight w:val="0"/>
      <w:marTop w:val="0"/>
      <w:marBottom w:val="0"/>
      <w:divBdr>
        <w:top w:val="none" w:sz="0" w:space="0" w:color="auto"/>
        <w:left w:val="none" w:sz="0" w:space="0" w:color="auto"/>
        <w:bottom w:val="none" w:sz="0" w:space="0" w:color="auto"/>
        <w:right w:val="none" w:sz="0" w:space="0" w:color="auto"/>
      </w:divBdr>
    </w:div>
    <w:div w:id="486938641">
      <w:bodyDiv w:val="1"/>
      <w:marLeft w:val="0"/>
      <w:marRight w:val="0"/>
      <w:marTop w:val="0"/>
      <w:marBottom w:val="0"/>
      <w:divBdr>
        <w:top w:val="none" w:sz="0" w:space="0" w:color="auto"/>
        <w:left w:val="none" w:sz="0" w:space="0" w:color="auto"/>
        <w:bottom w:val="none" w:sz="0" w:space="0" w:color="auto"/>
        <w:right w:val="none" w:sz="0" w:space="0" w:color="auto"/>
      </w:divBdr>
    </w:div>
    <w:div w:id="486942369">
      <w:bodyDiv w:val="1"/>
      <w:marLeft w:val="0"/>
      <w:marRight w:val="0"/>
      <w:marTop w:val="0"/>
      <w:marBottom w:val="0"/>
      <w:divBdr>
        <w:top w:val="none" w:sz="0" w:space="0" w:color="auto"/>
        <w:left w:val="none" w:sz="0" w:space="0" w:color="auto"/>
        <w:bottom w:val="none" w:sz="0" w:space="0" w:color="auto"/>
        <w:right w:val="none" w:sz="0" w:space="0" w:color="auto"/>
      </w:divBdr>
    </w:div>
    <w:div w:id="486944568">
      <w:bodyDiv w:val="1"/>
      <w:marLeft w:val="0"/>
      <w:marRight w:val="0"/>
      <w:marTop w:val="0"/>
      <w:marBottom w:val="0"/>
      <w:divBdr>
        <w:top w:val="none" w:sz="0" w:space="0" w:color="auto"/>
        <w:left w:val="none" w:sz="0" w:space="0" w:color="auto"/>
        <w:bottom w:val="none" w:sz="0" w:space="0" w:color="auto"/>
        <w:right w:val="none" w:sz="0" w:space="0" w:color="auto"/>
      </w:divBdr>
    </w:div>
    <w:div w:id="486946182">
      <w:bodyDiv w:val="1"/>
      <w:marLeft w:val="0"/>
      <w:marRight w:val="0"/>
      <w:marTop w:val="0"/>
      <w:marBottom w:val="0"/>
      <w:divBdr>
        <w:top w:val="none" w:sz="0" w:space="0" w:color="auto"/>
        <w:left w:val="none" w:sz="0" w:space="0" w:color="auto"/>
        <w:bottom w:val="none" w:sz="0" w:space="0" w:color="auto"/>
        <w:right w:val="none" w:sz="0" w:space="0" w:color="auto"/>
      </w:divBdr>
    </w:div>
    <w:div w:id="487019432">
      <w:bodyDiv w:val="1"/>
      <w:marLeft w:val="0"/>
      <w:marRight w:val="0"/>
      <w:marTop w:val="0"/>
      <w:marBottom w:val="0"/>
      <w:divBdr>
        <w:top w:val="none" w:sz="0" w:space="0" w:color="auto"/>
        <w:left w:val="none" w:sz="0" w:space="0" w:color="auto"/>
        <w:bottom w:val="none" w:sz="0" w:space="0" w:color="auto"/>
        <w:right w:val="none" w:sz="0" w:space="0" w:color="auto"/>
      </w:divBdr>
    </w:div>
    <w:div w:id="487019486">
      <w:bodyDiv w:val="1"/>
      <w:marLeft w:val="0"/>
      <w:marRight w:val="0"/>
      <w:marTop w:val="0"/>
      <w:marBottom w:val="0"/>
      <w:divBdr>
        <w:top w:val="none" w:sz="0" w:space="0" w:color="auto"/>
        <w:left w:val="none" w:sz="0" w:space="0" w:color="auto"/>
        <w:bottom w:val="none" w:sz="0" w:space="0" w:color="auto"/>
        <w:right w:val="none" w:sz="0" w:space="0" w:color="auto"/>
      </w:divBdr>
    </w:div>
    <w:div w:id="487019539">
      <w:bodyDiv w:val="1"/>
      <w:marLeft w:val="0"/>
      <w:marRight w:val="0"/>
      <w:marTop w:val="0"/>
      <w:marBottom w:val="0"/>
      <w:divBdr>
        <w:top w:val="none" w:sz="0" w:space="0" w:color="auto"/>
        <w:left w:val="none" w:sz="0" w:space="0" w:color="auto"/>
        <w:bottom w:val="none" w:sz="0" w:space="0" w:color="auto"/>
        <w:right w:val="none" w:sz="0" w:space="0" w:color="auto"/>
      </w:divBdr>
    </w:div>
    <w:div w:id="487020208">
      <w:bodyDiv w:val="1"/>
      <w:marLeft w:val="0"/>
      <w:marRight w:val="0"/>
      <w:marTop w:val="0"/>
      <w:marBottom w:val="0"/>
      <w:divBdr>
        <w:top w:val="none" w:sz="0" w:space="0" w:color="auto"/>
        <w:left w:val="none" w:sz="0" w:space="0" w:color="auto"/>
        <w:bottom w:val="none" w:sz="0" w:space="0" w:color="auto"/>
        <w:right w:val="none" w:sz="0" w:space="0" w:color="auto"/>
      </w:divBdr>
    </w:div>
    <w:div w:id="487020717">
      <w:bodyDiv w:val="1"/>
      <w:marLeft w:val="0"/>
      <w:marRight w:val="0"/>
      <w:marTop w:val="0"/>
      <w:marBottom w:val="0"/>
      <w:divBdr>
        <w:top w:val="none" w:sz="0" w:space="0" w:color="auto"/>
        <w:left w:val="none" w:sz="0" w:space="0" w:color="auto"/>
        <w:bottom w:val="none" w:sz="0" w:space="0" w:color="auto"/>
        <w:right w:val="none" w:sz="0" w:space="0" w:color="auto"/>
      </w:divBdr>
    </w:div>
    <w:div w:id="487021976">
      <w:bodyDiv w:val="1"/>
      <w:marLeft w:val="0"/>
      <w:marRight w:val="0"/>
      <w:marTop w:val="0"/>
      <w:marBottom w:val="0"/>
      <w:divBdr>
        <w:top w:val="none" w:sz="0" w:space="0" w:color="auto"/>
        <w:left w:val="none" w:sz="0" w:space="0" w:color="auto"/>
        <w:bottom w:val="none" w:sz="0" w:space="0" w:color="auto"/>
        <w:right w:val="none" w:sz="0" w:space="0" w:color="auto"/>
      </w:divBdr>
    </w:div>
    <w:div w:id="487090222">
      <w:bodyDiv w:val="1"/>
      <w:marLeft w:val="0"/>
      <w:marRight w:val="0"/>
      <w:marTop w:val="0"/>
      <w:marBottom w:val="0"/>
      <w:divBdr>
        <w:top w:val="none" w:sz="0" w:space="0" w:color="auto"/>
        <w:left w:val="none" w:sz="0" w:space="0" w:color="auto"/>
        <w:bottom w:val="none" w:sz="0" w:space="0" w:color="auto"/>
        <w:right w:val="none" w:sz="0" w:space="0" w:color="auto"/>
      </w:divBdr>
    </w:div>
    <w:div w:id="487132575">
      <w:bodyDiv w:val="1"/>
      <w:marLeft w:val="0"/>
      <w:marRight w:val="0"/>
      <w:marTop w:val="0"/>
      <w:marBottom w:val="0"/>
      <w:divBdr>
        <w:top w:val="none" w:sz="0" w:space="0" w:color="auto"/>
        <w:left w:val="none" w:sz="0" w:space="0" w:color="auto"/>
        <w:bottom w:val="none" w:sz="0" w:space="0" w:color="auto"/>
        <w:right w:val="none" w:sz="0" w:space="0" w:color="auto"/>
      </w:divBdr>
    </w:div>
    <w:div w:id="487134600">
      <w:bodyDiv w:val="1"/>
      <w:marLeft w:val="0"/>
      <w:marRight w:val="0"/>
      <w:marTop w:val="0"/>
      <w:marBottom w:val="0"/>
      <w:divBdr>
        <w:top w:val="none" w:sz="0" w:space="0" w:color="auto"/>
        <w:left w:val="none" w:sz="0" w:space="0" w:color="auto"/>
        <w:bottom w:val="none" w:sz="0" w:space="0" w:color="auto"/>
        <w:right w:val="none" w:sz="0" w:space="0" w:color="auto"/>
      </w:divBdr>
    </w:div>
    <w:div w:id="487138946">
      <w:bodyDiv w:val="1"/>
      <w:marLeft w:val="0"/>
      <w:marRight w:val="0"/>
      <w:marTop w:val="0"/>
      <w:marBottom w:val="0"/>
      <w:divBdr>
        <w:top w:val="none" w:sz="0" w:space="0" w:color="auto"/>
        <w:left w:val="none" w:sz="0" w:space="0" w:color="auto"/>
        <w:bottom w:val="none" w:sz="0" w:space="0" w:color="auto"/>
        <w:right w:val="none" w:sz="0" w:space="0" w:color="auto"/>
      </w:divBdr>
    </w:div>
    <w:div w:id="487207879">
      <w:bodyDiv w:val="1"/>
      <w:marLeft w:val="0"/>
      <w:marRight w:val="0"/>
      <w:marTop w:val="0"/>
      <w:marBottom w:val="0"/>
      <w:divBdr>
        <w:top w:val="none" w:sz="0" w:space="0" w:color="auto"/>
        <w:left w:val="none" w:sz="0" w:space="0" w:color="auto"/>
        <w:bottom w:val="none" w:sz="0" w:space="0" w:color="auto"/>
        <w:right w:val="none" w:sz="0" w:space="0" w:color="auto"/>
      </w:divBdr>
    </w:div>
    <w:div w:id="487211769">
      <w:bodyDiv w:val="1"/>
      <w:marLeft w:val="0"/>
      <w:marRight w:val="0"/>
      <w:marTop w:val="0"/>
      <w:marBottom w:val="0"/>
      <w:divBdr>
        <w:top w:val="none" w:sz="0" w:space="0" w:color="auto"/>
        <w:left w:val="none" w:sz="0" w:space="0" w:color="auto"/>
        <w:bottom w:val="none" w:sz="0" w:space="0" w:color="auto"/>
        <w:right w:val="none" w:sz="0" w:space="0" w:color="auto"/>
      </w:divBdr>
    </w:div>
    <w:div w:id="487212946">
      <w:bodyDiv w:val="1"/>
      <w:marLeft w:val="0"/>
      <w:marRight w:val="0"/>
      <w:marTop w:val="0"/>
      <w:marBottom w:val="0"/>
      <w:divBdr>
        <w:top w:val="none" w:sz="0" w:space="0" w:color="auto"/>
        <w:left w:val="none" w:sz="0" w:space="0" w:color="auto"/>
        <w:bottom w:val="none" w:sz="0" w:space="0" w:color="auto"/>
        <w:right w:val="none" w:sz="0" w:space="0" w:color="auto"/>
      </w:divBdr>
    </w:div>
    <w:div w:id="487215570">
      <w:bodyDiv w:val="1"/>
      <w:marLeft w:val="0"/>
      <w:marRight w:val="0"/>
      <w:marTop w:val="0"/>
      <w:marBottom w:val="0"/>
      <w:divBdr>
        <w:top w:val="none" w:sz="0" w:space="0" w:color="auto"/>
        <w:left w:val="none" w:sz="0" w:space="0" w:color="auto"/>
        <w:bottom w:val="none" w:sz="0" w:space="0" w:color="auto"/>
        <w:right w:val="none" w:sz="0" w:space="0" w:color="auto"/>
      </w:divBdr>
    </w:div>
    <w:div w:id="487285513">
      <w:bodyDiv w:val="1"/>
      <w:marLeft w:val="0"/>
      <w:marRight w:val="0"/>
      <w:marTop w:val="0"/>
      <w:marBottom w:val="0"/>
      <w:divBdr>
        <w:top w:val="none" w:sz="0" w:space="0" w:color="auto"/>
        <w:left w:val="none" w:sz="0" w:space="0" w:color="auto"/>
        <w:bottom w:val="none" w:sz="0" w:space="0" w:color="auto"/>
        <w:right w:val="none" w:sz="0" w:space="0" w:color="auto"/>
      </w:divBdr>
    </w:div>
    <w:div w:id="487330561">
      <w:bodyDiv w:val="1"/>
      <w:marLeft w:val="0"/>
      <w:marRight w:val="0"/>
      <w:marTop w:val="0"/>
      <w:marBottom w:val="0"/>
      <w:divBdr>
        <w:top w:val="none" w:sz="0" w:space="0" w:color="auto"/>
        <w:left w:val="none" w:sz="0" w:space="0" w:color="auto"/>
        <w:bottom w:val="none" w:sz="0" w:space="0" w:color="auto"/>
        <w:right w:val="none" w:sz="0" w:space="0" w:color="auto"/>
      </w:divBdr>
    </w:div>
    <w:div w:id="487331288">
      <w:bodyDiv w:val="1"/>
      <w:marLeft w:val="0"/>
      <w:marRight w:val="0"/>
      <w:marTop w:val="0"/>
      <w:marBottom w:val="0"/>
      <w:divBdr>
        <w:top w:val="none" w:sz="0" w:space="0" w:color="auto"/>
        <w:left w:val="none" w:sz="0" w:space="0" w:color="auto"/>
        <w:bottom w:val="none" w:sz="0" w:space="0" w:color="auto"/>
        <w:right w:val="none" w:sz="0" w:space="0" w:color="auto"/>
      </w:divBdr>
    </w:div>
    <w:div w:id="487331842">
      <w:bodyDiv w:val="1"/>
      <w:marLeft w:val="0"/>
      <w:marRight w:val="0"/>
      <w:marTop w:val="0"/>
      <w:marBottom w:val="0"/>
      <w:divBdr>
        <w:top w:val="none" w:sz="0" w:space="0" w:color="auto"/>
        <w:left w:val="none" w:sz="0" w:space="0" w:color="auto"/>
        <w:bottom w:val="none" w:sz="0" w:space="0" w:color="auto"/>
        <w:right w:val="none" w:sz="0" w:space="0" w:color="auto"/>
      </w:divBdr>
    </w:div>
    <w:div w:id="487474986">
      <w:bodyDiv w:val="1"/>
      <w:marLeft w:val="0"/>
      <w:marRight w:val="0"/>
      <w:marTop w:val="0"/>
      <w:marBottom w:val="0"/>
      <w:divBdr>
        <w:top w:val="none" w:sz="0" w:space="0" w:color="auto"/>
        <w:left w:val="none" w:sz="0" w:space="0" w:color="auto"/>
        <w:bottom w:val="none" w:sz="0" w:space="0" w:color="auto"/>
        <w:right w:val="none" w:sz="0" w:space="0" w:color="auto"/>
      </w:divBdr>
    </w:div>
    <w:div w:id="487475274">
      <w:bodyDiv w:val="1"/>
      <w:marLeft w:val="0"/>
      <w:marRight w:val="0"/>
      <w:marTop w:val="0"/>
      <w:marBottom w:val="0"/>
      <w:divBdr>
        <w:top w:val="none" w:sz="0" w:space="0" w:color="auto"/>
        <w:left w:val="none" w:sz="0" w:space="0" w:color="auto"/>
        <w:bottom w:val="none" w:sz="0" w:space="0" w:color="auto"/>
        <w:right w:val="none" w:sz="0" w:space="0" w:color="auto"/>
      </w:divBdr>
    </w:div>
    <w:div w:id="487476174">
      <w:bodyDiv w:val="1"/>
      <w:marLeft w:val="0"/>
      <w:marRight w:val="0"/>
      <w:marTop w:val="0"/>
      <w:marBottom w:val="0"/>
      <w:divBdr>
        <w:top w:val="none" w:sz="0" w:space="0" w:color="auto"/>
        <w:left w:val="none" w:sz="0" w:space="0" w:color="auto"/>
        <w:bottom w:val="none" w:sz="0" w:space="0" w:color="auto"/>
        <w:right w:val="none" w:sz="0" w:space="0" w:color="auto"/>
      </w:divBdr>
    </w:div>
    <w:div w:id="487478629">
      <w:bodyDiv w:val="1"/>
      <w:marLeft w:val="0"/>
      <w:marRight w:val="0"/>
      <w:marTop w:val="0"/>
      <w:marBottom w:val="0"/>
      <w:divBdr>
        <w:top w:val="none" w:sz="0" w:space="0" w:color="auto"/>
        <w:left w:val="none" w:sz="0" w:space="0" w:color="auto"/>
        <w:bottom w:val="none" w:sz="0" w:space="0" w:color="auto"/>
        <w:right w:val="none" w:sz="0" w:space="0" w:color="auto"/>
      </w:divBdr>
    </w:div>
    <w:div w:id="487522467">
      <w:bodyDiv w:val="1"/>
      <w:marLeft w:val="0"/>
      <w:marRight w:val="0"/>
      <w:marTop w:val="0"/>
      <w:marBottom w:val="0"/>
      <w:divBdr>
        <w:top w:val="none" w:sz="0" w:space="0" w:color="auto"/>
        <w:left w:val="none" w:sz="0" w:space="0" w:color="auto"/>
        <w:bottom w:val="none" w:sz="0" w:space="0" w:color="auto"/>
        <w:right w:val="none" w:sz="0" w:space="0" w:color="auto"/>
      </w:divBdr>
    </w:div>
    <w:div w:id="487553356">
      <w:bodyDiv w:val="1"/>
      <w:marLeft w:val="0"/>
      <w:marRight w:val="0"/>
      <w:marTop w:val="0"/>
      <w:marBottom w:val="0"/>
      <w:divBdr>
        <w:top w:val="none" w:sz="0" w:space="0" w:color="auto"/>
        <w:left w:val="none" w:sz="0" w:space="0" w:color="auto"/>
        <w:bottom w:val="none" w:sz="0" w:space="0" w:color="auto"/>
        <w:right w:val="none" w:sz="0" w:space="0" w:color="auto"/>
      </w:divBdr>
    </w:div>
    <w:div w:id="487555062">
      <w:bodyDiv w:val="1"/>
      <w:marLeft w:val="0"/>
      <w:marRight w:val="0"/>
      <w:marTop w:val="0"/>
      <w:marBottom w:val="0"/>
      <w:divBdr>
        <w:top w:val="none" w:sz="0" w:space="0" w:color="auto"/>
        <w:left w:val="none" w:sz="0" w:space="0" w:color="auto"/>
        <w:bottom w:val="none" w:sz="0" w:space="0" w:color="auto"/>
        <w:right w:val="none" w:sz="0" w:space="0" w:color="auto"/>
      </w:divBdr>
    </w:div>
    <w:div w:id="487599748">
      <w:bodyDiv w:val="1"/>
      <w:marLeft w:val="0"/>
      <w:marRight w:val="0"/>
      <w:marTop w:val="0"/>
      <w:marBottom w:val="0"/>
      <w:divBdr>
        <w:top w:val="none" w:sz="0" w:space="0" w:color="auto"/>
        <w:left w:val="none" w:sz="0" w:space="0" w:color="auto"/>
        <w:bottom w:val="none" w:sz="0" w:space="0" w:color="auto"/>
        <w:right w:val="none" w:sz="0" w:space="0" w:color="auto"/>
      </w:divBdr>
    </w:div>
    <w:div w:id="487668114">
      <w:bodyDiv w:val="1"/>
      <w:marLeft w:val="0"/>
      <w:marRight w:val="0"/>
      <w:marTop w:val="0"/>
      <w:marBottom w:val="0"/>
      <w:divBdr>
        <w:top w:val="none" w:sz="0" w:space="0" w:color="auto"/>
        <w:left w:val="none" w:sz="0" w:space="0" w:color="auto"/>
        <w:bottom w:val="none" w:sz="0" w:space="0" w:color="auto"/>
        <w:right w:val="none" w:sz="0" w:space="0" w:color="auto"/>
      </w:divBdr>
    </w:div>
    <w:div w:id="487668620">
      <w:bodyDiv w:val="1"/>
      <w:marLeft w:val="0"/>
      <w:marRight w:val="0"/>
      <w:marTop w:val="0"/>
      <w:marBottom w:val="0"/>
      <w:divBdr>
        <w:top w:val="none" w:sz="0" w:space="0" w:color="auto"/>
        <w:left w:val="none" w:sz="0" w:space="0" w:color="auto"/>
        <w:bottom w:val="none" w:sz="0" w:space="0" w:color="auto"/>
        <w:right w:val="none" w:sz="0" w:space="0" w:color="auto"/>
      </w:divBdr>
    </w:div>
    <w:div w:id="487677153">
      <w:bodyDiv w:val="1"/>
      <w:marLeft w:val="0"/>
      <w:marRight w:val="0"/>
      <w:marTop w:val="0"/>
      <w:marBottom w:val="0"/>
      <w:divBdr>
        <w:top w:val="none" w:sz="0" w:space="0" w:color="auto"/>
        <w:left w:val="none" w:sz="0" w:space="0" w:color="auto"/>
        <w:bottom w:val="none" w:sz="0" w:space="0" w:color="auto"/>
        <w:right w:val="none" w:sz="0" w:space="0" w:color="auto"/>
      </w:divBdr>
    </w:div>
    <w:div w:id="487744895">
      <w:bodyDiv w:val="1"/>
      <w:marLeft w:val="0"/>
      <w:marRight w:val="0"/>
      <w:marTop w:val="0"/>
      <w:marBottom w:val="0"/>
      <w:divBdr>
        <w:top w:val="none" w:sz="0" w:space="0" w:color="auto"/>
        <w:left w:val="none" w:sz="0" w:space="0" w:color="auto"/>
        <w:bottom w:val="none" w:sz="0" w:space="0" w:color="auto"/>
        <w:right w:val="none" w:sz="0" w:space="0" w:color="auto"/>
      </w:divBdr>
    </w:div>
    <w:div w:id="487747863">
      <w:bodyDiv w:val="1"/>
      <w:marLeft w:val="0"/>
      <w:marRight w:val="0"/>
      <w:marTop w:val="0"/>
      <w:marBottom w:val="0"/>
      <w:divBdr>
        <w:top w:val="none" w:sz="0" w:space="0" w:color="auto"/>
        <w:left w:val="none" w:sz="0" w:space="0" w:color="auto"/>
        <w:bottom w:val="none" w:sz="0" w:space="0" w:color="auto"/>
        <w:right w:val="none" w:sz="0" w:space="0" w:color="auto"/>
      </w:divBdr>
    </w:div>
    <w:div w:id="487748226">
      <w:bodyDiv w:val="1"/>
      <w:marLeft w:val="0"/>
      <w:marRight w:val="0"/>
      <w:marTop w:val="0"/>
      <w:marBottom w:val="0"/>
      <w:divBdr>
        <w:top w:val="none" w:sz="0" w:space="0" w:color="auto"/>
        <w:left w:val="none" w:sz="0" w:space="0" w:color="auto"/>
        <w:bottom w:val="none" w:sz="0" w:space="0" w:color="auto"/>
        <w:right w:val="none" w:sz="0" w:space="0" w:color="auto"/>
      </w:divBdr>
    </w:div>
    <w:div w:id="487750198">
      <w:bodyDiv w:val="1"/>
      <w:marLeft w:val="0"/>
      <w:marRight w:val="0"/>
      <w:marTop w:val="0"/>
      <w:marBottom w:val="0"/>
      <w:divBdr>
        <w:top w:val="none" w:sz="0" w:space="0" w:color="auto"/>
        <w:left w:val="none" w:sz="0" w:space="0" w:color="auto"/>
        <w:bottom w:val="none" w:sz="0" w:space="0" w:color="auto"/>
        <w:right w:val="none" w:sz="0" w:space="0" w:color="auto"/>
      </w:divBdr>
    </w:div>
    <w:div w:id="487751465">
      <w:bodyDiv w:val="1"/>
      <w:marLeft w:val="0"/>
      <w:marRight w:val="0"/>
      <w:marTop w:val="0"/>
      <w:marBottom w:val="0"/>
      <w:divBdr>
        <w:top w:val="none" w:sz="0" w:space="0" w:color="auto"/>
        <w:left w:val="none" w:sz="0" w:space="0" w:color="auto"/>
        <w:bottom w:val="none" w:sz="0" w:space="0" w:color="auto"/>
        <w:right w:val="none" w:sz="0" w:space="0" w:color="auto"/>
      </w:divBdr>
    </w:div>
    <w:div w:id="487787720">
      <w:bodyDiv w:val="1"/>
      <w:marLeft w:val="0"/>
      <w:marRight w:val="0"/>
      <w:marTop w:val="0"/>
      <w:marBottom w:val="0"/>
      <w:divBdr>
        <w:top w:val="none" w:sz="0" w:space="0" w:color="auto"/>
        <w:left w:val="none" w:sz="0" w:space="0" w:color="auto"/>
        <w:bottom w:val="none" w:sz="0" w:space="0" w:color="auto"/>
        <w:right w:val="none" w:sz="0" w:space="0" w:color="auto"/>
      </w:divBdr>
    </w:div>
    <w:div w:id="487787777">
      <w:bodyDiv w:val="1"/>
      <w:marLeft w:val="0"/>
      <w:marRight w:val="0"/>
      <w:marTop w:val="0"/>
      <w:marBottom w:val="0"/>
      <w:divBdr>
        <w:top w:val="none" w:sz="0" w:space="0" w:color="auto"/>
        <w:left w:val="none" w:sz="0" w:space="0" w:color="auto"/>
        <w:bottom w:val="none" w:sz="0" w:space="0" w:color="auto"/>
        <w:right w:val="none" w:sz="0" w:space="0" w:color="auto"/>
      </w:divBdr>
    </w:div>
    <w:div w:id="487794614">
      <w:bodyDiv w:val="1"/>
      <w:marLeft w:val="0"/>
      <w:marRight w:val="0"/>
      <w:marTop w:val="0"/>
      <w:marBottom w:val="0"/>
      <w:divBdr>
        <w:top w:val="none" w:sz="0" w:space="0" w:color="auto"/>
        <w:left w:val="none" w:sz="0" w:space="0" w:color="auto"/>
        <w:bottom w:val="none" w:sz="0" w:space="0" w:color="auto"/>
        <w:right w:val="none" w:sz="0" w:space="0" w:color="auto"/>
      </w:divBdr>
    </w:div>
    <w:div w:id="487863378">
      <w:bodyDiv w:val="1"/>
      <w:marLeft w:val="0"/>
      <w:marRight w:val="0"/>
      <w:marTop w:val="0"/>
      <w:marBottom w:val="0"/>
      <w:divBdr>
        <w:top w:val="none" w:sz="0" w:space="0" w:color="auto"/>
        <w:left w:val="none" w:sz="0" w:space="0" w:color="auto"/>
        <w:bottom w:val="none" w:sz="0" w:space="0" w:color="auto"/>
        <w:right w:val="none" w:sz="0" w:space="0" w:color="auto"/>
      </w:divBdr>
    </w:div>
    <w:div w:id="487865664">
      <w:bodyDiv w:val="1"/>
      <w:marLeft w:val="0"/>
      <w:marRight w:val="0"/>
      <w:marTop w:val="0"/>
      <w:marBottom w:val="0"/>
      <w:divBdr>
        <w:top w:val="none" w:sz="0" w:space="0" w:color="auto"/>
        <w:left w:val="none" w:sz="0" w:space="0" w:color="auto"/>
        <w:bottom w:val="none" w:sz="0" w:space="0" w:color="auto"/>
        <w:right w:val="none" w:sz="0" w:space="0" w:color="auto"/>
      </w:divBdr>
    </w:div>
    <w:div w:id="487867470">
      <w:bodyDiv w:val="1"/>
      <w:marLeft w:val="0"/>
      <w:marRight w:val="0"/>
      <w:marTop w:val="0"/>
      <w:marBottom w:val="0"/>
      <w:divBdr>
        <w:top w:val="none" w:sz="0" w:space="0" w:color="auto"/>
        <w:left w:val="none" w:sz="0" w:space="0" w:color="auto"/>
        <w:bottom w:val="none" w:sz="0" w:space="0" w:color="auto"/>
        <w:right w:val="none" w:sz="0" w:space="0" w:color="auto"/>
      </w:divBdr>
    </w:div>
    <w:div w:id="487867889">
      <w:bodyDiv w:val="1"/>
      <w:marLeft w:val="0"/>
      <w:marRight w:val="0"/>
      <w:marTop w:val="0"/>
      <w:marBottom w:val="0"/>
      <w:divBdr>
        <w:top w:val="none" w:sz="0" w:space="0" w:color="auto"/>
        <w:left w:val="none" w:sz="0" w:space="0" w:color="auto"/>
        <w:bottom w:val="none" w:sz="0" w:space="0" w:color="auto"/>
        <w:right w:val="none" w:sz="0" w:space="0" w:color="auto"/>
      </w:divBdr>
    </w:div>
    <w:div w:id="487868839">
      <w:bodyDiv w:val="1"/>
      <w:marLeft w:val="0"/>
      <w:marRight w:val="0"/>
      <w:marTop w:val="0"/>
      <w:marBottom w:val="0"/>
      <w:divBdr>
        <w:top w:val="none" w:sz="0" w:space="0" w:color="auto"/>
        <w:left w:val="none" w:sz="0" w:space="0" w:color="auto"/>
        <w:bottom w:val="none" w:sz="0" w:space="0" w:color="auto"/>
        <w:right w:val="none" w:sz="0" w:space="0" w:color="auto"/>
      </w:divBdr>
    </w:div>
    <w:div w:id="487985508">
      <w:bodyDiv w:val="1"/>
      <w:marLeft w:val="0"/>
      <w:marRight w:val="0"/>
      <w:marTop w:val="0"/>
      <w:marBottom w:val="0"/>
      <w:divBdr>
        <w:top w:val="none" w:sz="0" w:space="0" w:color="auto"/>
        <w:left w:val="none" w:sz="0" w:space="0" w:color="auto"/>
        <w:bottom w:val="none" w:sz="0" w:space="0" w:color="auto"/>
        <w:right w:val="none" w:sz="0" w:space="0" w:color="auto"/>
      </w:divBdr>
    </w:div>
    <w:div w:id="487986308">
      <w:bodyDiv w:val="1"/>
      <w:marLeft w:val="0"/>
      <w:marRight w:val="0"/>
      <w:marTop w:val="0"/>
      <w:marBottom w:val="0"/>
      <w:divBdr>
        <w:top w:val="none" w:sz="0" w:space="0" w:color="auto"/>
        <w:left w:val="none" w:sz="0" w:space="0" w:color="auto"/>
        <w:bottom w:val="none" w:sz="0" w:space="0" w:color="auto"/>
        <w:right w:val="none" w:sz="0" w:space="0" w:color="auto"/>
      </w:divBdr>
    </w:div>
    <w:div w:id="487988489">
      <w:bodyDiv w:val="1"/>
      <w:marLeft w:val="0"/>
      <w:marRight w:val="0"/>
      <w:marTop w:val="0"/>
      <w:marBottom w:val="0"/>
      <w:divBdr>
        <w:top w:val="none" w:sz="0" w:space="0" w:color="auto"/>
        <w:left w:val="none" w:sz="0" w:space="0" w:color="auto"/>
        <w:bottom w:val="none" w:sz="0" w:space="0" w:color="auto"/>
        <w:right w:val="none" w:sz="0" w:space="0" w:color="auto"/>
      </w:divBdr>
    </w:div>
    <w:div w:id="488013433">
      <w:bodyDiv w:val="1"/>
      <w:marLeft w:val="0"/>
      <w:marRight w:val="0"/>
      <w:marTop w:val="0"/>
      <w:marBottom w:val="0"/>
      <w:divBdr>
        <w:top w:val="none" w:sz="0" w:space="0" w:color="auto"/>
        <w:left w:val="none" w:sz="0" w:space="0" w:color="auto"/>
        <w:bottom w:val="none" w:sz="0" w:space="0" w:color="auto"/>
        <w:right w:val="none" w:sz="0" w:space="0" w:color="auto"/>
      </w:divBdr>
    </w:div>
    <w:div w:id="488056840">
      <w:bodyDiv w:val="1"/>
      <w:marLeft w:val="0"/>
      <w:marRight w:val="0"/>
      <w:marTop w:val="0"/>
      <w:marBottom w:val="0"/>
      <w:divBdr>
        <w:top w:val="none" w:sz="0" w:space="0" w:color="auto"/>
        <w:left w:val="none" w:sz="0" w:space="0" w:color="auto"/>
        <w:bottom w:val="none" w:sz="0" w:space="0" w:color="auto"/>
        <w:right w:val="none" w:sz="0" w:space="0" w:color="auto"/>
      </w:divBdr>
    </w:div>
    <w:div w:id="488061008">
      <w:bodyDiv w:val="1"/>
      <w:marLeft w:val="0"/>
      <w:marRight w:val="0"/>
      <w:marTop w:val="0"/>
      <w:marBottom w:val="0"/>
      <w:divBdr>
        <w:top w:val="none" w:sz="0" w:space="0" w:color="auto"/>
        <w:left w:val="none" w:sz="0" w:space="0" w:color="auto"/>
        <w:bottom w:val="none" w:sz="0" w:space="0" w:color="auto"/>
        <w:right w:val="none" w:sz="0" w:space="0" w:color="auto"/>
      </w:divBdr>
    </w:div>
    <w:div w:id="488061831">
      <w:bodyDiv w:val="1"/>
      <w:marLeft w:val="0"/>
      <w:marRight w:val="0"/>
      <w:marTop w:val="0"/>
      <w:marBottom w:val="0"/>
      <w:divBdr>
        <w:top w:val="none" w:sz="0" w:space="0" w:color="auto"/>
        <w:left w:val="none" w:sz="0" w:space="0" w:color="auto"/>
        <w:bottom w:val="none" w:sz="0" w:space="0" w:color="auto"/>
        <w:right w:val="none" w:sz="0" w:space="0" w:color="auto"/>
      </w:divBdr>
    </w:div>
    <w:div w:id="488133268">
      <w:bodyDiv w:val="1"/>
      <w:marLeft w:val="0"/>
      <w:marRight w:val="0"/>
      <w:marTop w:val="0"/>
      <w:marBottom w:val="0"/>
      <w:divBdr>
        <w:top w:val="none" w:sz="0" w:space="0" w:color="auto"/>
        <w:left w:val="none" w:sz="0" w:space="0" w:color="auto"/>
        <w:bottom w:val="none" w:sz="0" w:space="0" w:color="auto"/>
        <w:right w:val="none" w:sz="0" w:space="0" w:color="auto"/>
      </w:divBdr>
    </w:div>
    <w:div w:id="488136571">
      <w:bodyDiv w:val="1"/>
      <w:marLeft w:val="0"/>
      <w:marRight w:val="0"/>
      <w:marTop w:val="0"/>
      <w:marBottom w:val="0"/>
      <w:divBdr>
        <w:top w:val="none" w:sz="0" w:space="0" w:color="auto"/>
        <w:left w:val="none" w:sz="0" w:space="0" w:color="auto"/>
        <w:bottom w:val="none" w:sz="0" w:space="0" w:color="auto"/>
        <w:right w:val="none" w:sz="0" w:space="0" w:color="auto"/>
      </w:divBdr>
    </w:div>
    <w:div w:id="488179396">
      <w:bodyDiv w:val="1"/>
      <w:marLeft w:val="0"/>
      <w:marRight w:val="0"/>
      <w:marTop w:val="0"/>
      <w:marBottom w:val="0"/>
      <w:divBdr>
        <w:top w:val="none" w:sz="0" w:space="0" w:color="auto"/>
        <w:left w:val="none" w:sz="0" w:space="0" w:color="auto"/>
        <w:bottom w:val="none" w:sz="0" w:space="0" w:color="auto"/>
        <w:right w:val="none" w:sz="0" w:space="0" w:color="auto"/>
      </w:divBdr>
    </w:div>
    <w:div w:id="488206177">
      <w:bodyDiv w:val="1"/>
      <w:marLeft w:val="0"/>
      <w:marRight w:val="0"/>
      <w:marTop w:val="0"/>
      <w:marBottom w:val="0"/>
      <w:divBdr>
        <w:top w:val="none" w:sz="0" w:space="0" w:color="auto"/>
        <w:left w:val="none" w:sz="0" w:space="0" w:color="auto"/>
        <w:bottom w:val="none" w:sz="0" w:space="0" w:color="auto"/>
        <w:right w:val="none" w:sz="0" w:space="0" w:color="auto"/>
      </w:divBdr>
    </w:div>
    <w:div w:id="488252912">
      <w:bodyDiv w:val="1"/>
      <w:marLeft w:val="0"/>
      <w:marRight w:val="0"/>
      <w:marTop w:val="0"/>
      <w:marBottom w:val="0"/>
      <w:divBdr>
        <w:top w:val="none" w:sz="0" w:space="0" w:color="auto"/>
        <w:left w:val="none" w:sz="0" w:space="0" w:color="auto"/>
        <w:bottom w:val="none" w:sz="0" w:space="0" w:color="auto"/>
        <w:right w:val="none" w:sz="0" w:space="0" w:color="auto"/>
      </w:divBdr>
    </w:div>
    <w:div w:id="488253552">
      <w:bodyDiv w:val="1"/>
      <w:marLeft w:val="0"/>
      <w:marRight w:val="0"/>
      <w:marTop w:val="0"/>
      <w:marBottom w:val="0"/>
      <w:divBdr>
        <w:top w:val="none" w:sz="0" w:space="0" w:color="auto"/>
        <w:left w:val="none" w:sz="0" w:space="0" w:color="auto"/>
        <w:bottom w:val="none" w:sz="0" w:space="0" w:color="auto"/>
        <w:right w:val="none" w:sz="0" w:space="0" w:color="auto"/>
      </w:divBdr>
    </w:div>
    <w:div w:id="488254090">
      <w:bodyDiv w:val="1"/>
      <w:marLeft w:val="0"/>
      <w:marRight w:val="0"/>
      <w:marTop w:val="0"/>
      <w:marBottom w:val="0"/>
      <w:divBdr>
        <w:top w:val="none" w:sz="0" w:space="0" w:color="auto"/>
        <w:left w:val="none" w:sz="0" w:space="0" w:color="auto"/>
        <w:bottom w:val="none" w:sz="0" w:space="0" w:color="auto"/>
        <w:right w:val="none" w:sz="0" w:space="0" w:color="auto"/>
      </w:divBdr>
    </w:div>
    <w:div w:id="488328111">
      <w:bodyDiv w:val="1"/>
      <w:marLeft w:val="0"/>
      <w:marRight w:val="0"/>
      <w:marTop w:val="0"/>
      <w:marBottom w:val="0"/>
      <w:divBdr>
        <w:top w:val="none" w:sz="0" w:space="0" w:color="auto"/>
        <w:left w:val="none" w:sz="0" w:space="0" w:color="auto"/>
        <w:bottom w:val="none" w:sz="0" w:space="0" w:color="auto"/>
        <w:right w:val="none" w:sz="0" w:space="0" w:color="auto"/>
      </w:divBdr>
    </w:div>
    <w:div w:id="488441761">
      <w:bodyDiv w:val="1"/>
      <w:marLeft w:val="0"/>
      <w:marRight w:val="0"/>
      <w:marTop w:val="0"/>
      <w:marBottom w:val="0"/>
      <w:divBdr>
        <w:top w:val="none" w:sz="0" w:space="0" w:color="auto"/>
        <w:left w:val="none" w:sz="0" w:space="0" w:color="auto"/>
        <w:bottom w:val="none" w:sz="0" w:space="0" w:color="auto"/>
        <w:right w:val="none" w:sz="0" w:space="0" w:color="auto"/>
      </w:divBdr>
    </w:div>
    <w:div w:id="488445852">
      <w:bodyDiv w:val="1"/>
      <w:marLeft w:val="0"/>
      <w:marRight w:val="0"/>
      <w:marTop w:val="0"/>
      <w:marBottom w:val="0"/>
      <w:divBdr>
        <w:top w:val="none" w:sz="0" w:space="0" w:color="auto"/>
        <w:left w:val="none" w:sz="0" w:space="0" w:color="auto"/>
        <w:bottom w:val="none" w:sz="0" w:space="0" w:color="auto"/>
        <w:right w:val="none" w:sz="0" w:space="0" w:color="auto"/>
      </w:divBdr>
    </w:div>
    <w:div w:id="488446829">
      <w:bodyDiv w:val="1"/>
      <w:marLeft w:val="0"/>
      <w:marRight w:val="0"/>
      <w:marTop w:val="0"/>
      <w:marBottom w:val="0"/>
      <w:divBdr>
        <w:top w:val="none" w:sz="0" w:space="0" w:color="auto"/>
        <w:left w:val="none" w:sz="0" w:space="0" w:color="auto"/>
        <w:bottom w:val="none" w:sz="0" w:space="0" w:color="auto"/>
        <w:right w:val="none" w:sz="0" w:space="0" w:color="auto"/>
      </w:divBdr>
    </w:div>
    <w:div w:id="488520137">
      <w:bodyDiv w:val="1"/>
      <w:marLeft w:val="0"/>
      <w:marRight w:val="0"/>
      <w:marTop w:val="0"/>
      <w:marBottom w:val="0"/>
      <w:divBdr>
        <w:top w:val="none" w:sz="0" w:space="0" w:color="auto"/>
        <w:left w:val="none" w:sz="0" w:space="0" w:color="auto"/>
        <w:bottom w:val="none" w:sz="0" w:space="0" w:color="auto"/>
        <w:right w:val="none" w:sz="0" w:space="0" w:color="auto"/>
      </w:divBdr>
    </w:div>
    <w:div w:id="488524026">
      <w:bodyDiv w:val="1"/>
      <w:marLeft w:val="0"/>
      <w:marRight w:val="0"/>
      <w:marTop w:val="0"/>
      <w:marBottom w:val="0"/>
      <w:divBdr>
        <w:top w:val="none" w:sz="0" w:space="0" w:color="auto"/>
        <w:left w:val="none" w:sz="0" w:space="0" w:color="auto"/>
        <w:bottom w:val="none" w:sz="0" w:space="0" w:color="auto"/>
        <w:right w:val="none" w:sz="0" w:space="0" w:color="auto"/>
      </w:divBdr>
    </w:div>
    <w:div w:id="488526119">
      <w:bodyDiv w:val="1"/>
      <w:marLeft w:val="0"/>
      <w:marRight w:val="0"/>
      <w:marTop w:val="0"/>
      <w:marBottom w:val="0"/>
      <w:divBdr>
        <w:top w:val="none" w:sz="0" w:space="0" w:color="auto"/>
        <w:left w:val="none" w:sz="0" w:space="0" w:color="auto"/>
        <w:bottom w:val="none" w:sz="0" w:space="0" w:color="auto"/>
        <w:right w:val="none" w:sz="0" w:space="0" w:color="auto"/>
      </w:divBdr>
    </w:div>
    <w:div w:id="488591968">
      <w:bodyDiv w:val="1"/>
      <w:marLeft w:val="0"/>
      <w:marRight w:val="0"/>
      <w:marTop w:val="0"/>
      <w:marBottom w:val="0"/>
      <w:divBdr>
        <w:top w:val="none" w:sz="0" w:space="0" w:color="auto"/>
        <w:left w:val="none" w:sz="0" w:space="0" w:color="auto"/>
        <w:bottom w:val="none" w:sz="0" w:space="0" w:color="auto"/>
        <w:right w:val="none" w:sz="0" w:space="0" w:color="auto"/>
      </w:divBdr>
    </w:div>
    <w:div w:id="488599977">
      <w:bodyDiv w:val="1"/>
      <w:marLeft w:val="0"/>
      <w:marRight w:val="0"/>
      <w:marTop w:val="0"/>
      <w:marBottom w:val="0"/>
      <w:divBdr>
        <w:top w:val="none" w:sz="0" w:space="0" w:color="auto"/>
        <w:left w:val="none" w:sz="0" w:space="0" w:color="auto"/>
        <w:bottom w:val="none" w:sz="0" w:space="0" w:color="auto"/>
        <w:right w:val="none" w:sz="0" w:space="0" w:color="auto"/>
      </w:divBdr>
    </w:div>
    <w:div w:id="488638749">
      <w:bodyDiv w:val="1"/>
      <w:marLeft w:val="0"/>
      <w:marRight w:val="0"/>
      <w:marTop w:val="0"/>
      <w:marBottom w:val="0"/>
      <w:divBdr>
        <w:top w:val="none" w:sz="0" w:space="0" w:color="auto"/>
        <w:left w:val="none" w:sz="0" w:space="0" w:color="auto"/>
        <w:bottom w:val="none" w:sz="0" w:space="0" w:color="auto"/>
        <w:right w:val="none" w:sz="0" w:space="0" w:color="auto"/>
      </w:divBdr>
    </w:div>
    <w:div w:id="488640341">
      <w:bodyDiv w:val="1"/>
      <w:marLeft w:val="0"/>
      <w:marRight w:val="0"/>
      <w:marTop w:val="0"/>
      <w:marBottom w:val="0"/>
      <w:divBdr>
        <w:top w:val="none" w:sz="0" w:space="0" w:color="auto"/>
        <w:left w:val="none" w:sz="0" w:space="0" w:color="auto"/>
        <w:bottom w:val="none" w:sz="0" w:space="0" w:color="auto"/>
        <w:right w:val="none" w:sz="0" w:space="0" w:color="auto"/>
      </w:divBdr>
    </w:div>
    <w:div w:id="488642008">
      <w:bodyDiv w:val="1"/>
      <w:marLeft w:val="0"/>
      <w:marRight w:val="0"/>
      <w:marTop w:val="0"/>
      <w:marBottom w:val="0"/>
      <w:divBdr>
        <w:top w:val="none" w:sz="0" w:space="0" w:color="auto"/>
        <w:left w:val="none" w:sz="0" w:space="0" w:color="auto"/>
        <w:bottom w:val="none" w:sz="0" w:space="0" w:color="auto"/>
        <w:right w:val="none" w:sz="0" w:space="0" w:color="auto"/>
      </w:divBdr>
    </w:div>
    <w:div w:id="488717793">
      <w:bodyDiv w:val="1"/>
      <w:marLeft w:val="0"/>
      <w:marRight w:val="0"/>
      <w:marTop w:val="0"/>
      <w:marBottom w:val="0"/>
      <w:divBdr>
        <w:top w:val="none" w:sz="0" w:space="0" w:color="auto"/>
        <w:left w:val="none" w:sz="0" w:space="0" w:color="auto"/>
        <w:bottom w:val="none" w:sz="0" w:space="0" w:color="auto"/>
        <w:right w:val="none" w:sz="0" w:space="0" w:color="auto"/>
      </w:divBdr>
    </w:div>
    <w:div w:id="488719100">
      <w:bodyDiv w:val="1"/>
      <w:marLeft w:val="0"/>
      <w:marRight w:val="0"/>
      <w:marTop w:val="0"/>
      <w:marBottom w:val="0"/>
      <w:divBdr>
        <w:top w:val="none" w:sz="0" w:space="0" w:color="auto"/>
        <w:left w:val="none" w:sz="0" w:space="0" w:color="auto"/>
        <w:bottom w:val="none" w:sz="0" w:space="0" w:color="auto"/>
        <w:right w:val="none" w:sz="0" w:space="0" w:color="auto"/>
      </w:divBdr>
    </w:div>
    <w:div w:id="488785813">
      <w:bodyDiv w:val="1"/>
      <w:marLeft w:val="0"/>
      <w:marRight w:val="0"/>
      <w:marTop w:val="0"/>
      <w:marBottom w:val="0"/>
      <w:divBdr>
        <w:top w:val="none" w:sz="0" w:space="0" w:color="auto"/>
        <w:left w:val="none" w:sz="0" w:space="0" w:color="auto"/>
        <w:bottom w:val="none" w:sz="0" w:space="0" w:color="auto"/>
        <w:right w:val="none" w:sz="0" w:space="0" w:color="auto"/>
      </w:divBdr>
    </w:div>
    <w:div w:id="488785898">
      <w:bodyDiv w:val="1"/>
      <w:marLeft w:val="0"/>
      <w:marRight w:val="0"/>
      <w:marTop w:val="0"/>
      <w:marBottom w:val="0"/>
      <w:divBdr>
        <w:top w:val="none" w:sz="0" w:space="0" w:color="auto"/>
        <w:left w:val="none" w:sz="0" w:space="0" w:color="auto"/>
        <w:bottom w:val="none" w:sz="0" w:space="0" w:color="auto"/>
        <w:right w:val="none" w:sz="0" w:space="0" w:color="auto"/>
      </w:divBdr>
    </w:div>
    <w:div w:id="488789793">
      <w:bodyDiv w:val="1"/>
      <w:marLeft w:val="0"/>
      <w:marRight w:val="0"/>
      <w:marTop w:val="0"/>
      <w:marBottom w:val="0"/>
      <w:divBdr>
        <w:top w:val="none" w:sz="0" w:space="0" w:color="auto"/>
        <w:left w:val="none" w:sz="0" w:space="0" w:color="auto"/>
        <w:bottom w:val="none" w:sz="0" w:space="0" w:color="auto"/>
        <w:right w:val="none" w:sz="0" w:space="0" w:color="auto"/>
      </w:divBdr>
    </w:div>
    <w:div w:id="488793281">
      <w:bodyDiv w:val="1"/>
      <w:marLeft w:val="0"/>
      <w:marRight w:val="0"/>
      <w:marTop w:val="0"/>
      <w:marBottom w:val="0"/>
      <w:divBdr>
        <w:top w:val="none" w:sz="0" w:space="0" w:color="auto"/>
        <w:left w:val="none" w:sz="0" w:space="0" w:color="auto"/>
        <w:bottom w:val="none" w:sz="0" w:space="0" w:color="auto"/>
        <w:right w:val="none" w:sz="0" w:space="0" w:color="auto"/>
      </w:divBdr>
    </w:div>
    <w:div w:id="488794032">
      <w:bodyDiv w:val="1"/>
      <w:marLeft w:val="0"/>
      <w:marRight w:val="0"/>
      <w:marTop w:val="0"/>
      <w:marBottom w:val="0"/>
      <w:divBdr>
        <w:top w:val="none" w:sz="0" w:space="0" w:color="auto"/>
        <w:left w:val="none" w:sz="0" w:space="0" w:color="auto"/>
        <w:bottom w:val="none" w:sz="0" w:space="0" w:color="auto"/>
        <w:right w:val="none" w:sz="0" w:space="0" w:color="auto"/>
      </w:divBdr>
    </w:div>
    <w:div w:id="488834329">
      <w:bodyDiv w:val="1"/>
      <w:marLeft w:val="0"/>
      <w:marRight w:val="0"/>
      <w:marTop w:val="0"/>
      <w:marBottom w:val="0"/>
      <w:divBdr>
        <w:top w:val="none" w:sz="0" w:space="0" w:color="auto"/>
        <w:left w:val="none" w:sz="0" w:space="0" w:color="auto"/>
        <w:bottom w:val="none" w:sz="0" w:space="0" w:color="auto"/>
        <w:right w:val="none" w:sz="0" w:space="0" w:color="auto"/>
      </w:divBdr>
    </w:div>
    <w:div w:id="488907866">
      <w:bodyDiv w:val="1"/>
      <w:marLeft w:val="0"/>
      <w:marRight w:val="0"/>
      <w:marTop w:val="0"/>
      <w:marBottom w:val="0"/>
      <w:divBdr>
        <w:top w:val="none" w:sz="0" w:space="0" w:color="auto"/>
        <w:left w:val="none" w:sz="0" w:space="0" w:color="auto"/>
        <w:bottom w:val="none" w:sz="0" w:space="0" w:color="auto"/>
        <w:right w:val="none" w:sz="0" w:space="0" w:color="auto"/>
      </w:divBdr>
    </w:div>
    <w:div w:id="488908489">
      <w:bodyDiv w:val="1"/>
      <w:marLeft w:val="0"/>
      <w:marRight w:val="0"/>
      <w:marTop w:val="0"/>
      <w:marBottom w:val="0"/>
      <w:divBdr>
        <w:top w:val="none" w:sz="0" w:space="0" w:color="auto"/>
        <w:left w:val="none" w:sz="0" w:space="0" w:color="auto"/>
        <w:bottom w:val="none" w:sz="0" w:space="0" w:color="auto"/>
        <w:right w:val="none" w:sz="0" w:space="0" w:color="auto"/>
      </w:divBdr>
    </w:div>
    <w:div w:id="488912694">
      <w:bodyDiv w:val="1"/>
      <w:marLeft w:val="0"/>
      <w:marRight w:val="0"/>
      <w:marTop w:val="0"/>
      <w:marBottom w:val="0"/>
      <w:divBdr>
        <w:top w:val="none" w:sz="0" w:space="0" w:color="auto"/>
        <w:left w:val="none" w:sz="0" w:space="0" w:color="auto"/>
        <w:bottom w:val="none" w:sz="0" w:space="0" w:color="auto"/>
        <w:right w:val="none" w:sz="0" w:space="0" w:color="auto"/>
      </w:divBdr>
    </w:div>
    <w:div w:id="488981586">
      <w:bodyDiv w:val="1"/>
      <w:marLeft w:val="0"/>
      <w:marRight w:val="0"/>
      <w:marTop w:val="0"/>
      <w:marBottom w:val="0"/>
      <w:divBdr>
        <w:top w:val="none" w:sz="0" w:space="0" w:color="auto"/>
        <w:left w:val="none" w:sz="0" w:space="0" w:color="auto"/>
        <w:bottom w:val="none" w:sz="0" w:space="0" w:color="auto"/>
        <w:right w:val="none" w:sz="0" w:space="0" w:color="auto"/>
      </w:divBdr>
    </w:div>
    <w:div w:id="488981755">
      <w:bodyDiv w:val="1"/>
      <w:marLeft w:val="0"/>
      <w:marRight w:val="0"/>
      <w:marTop w:val="0"/>
      <w:marBottom w:val="0"/>
      <w:divBdr>
        <w:top w:val="none" w:sz="0" w:space="0" w:color="auto"/>
        <w:left w:val="none" w:sz="0" w:space="0" w:color="auto"/>
        <w:bottom w:val="none" w:sz="0" w:space="0" w:color="auto"/>
        <w:right w:val="none" w:sz="0" w:space="0" w:color="auto"/>
      </w:divBdr>
    </w:div>
    <w:div w:id="488982026">
      <w:bodyDiv w:val="1"/>
      <w:marLeft w:val="0"/>
      <w:marRight w:val="0"/>
      <w:marTop w:val="0"/>
      <w:marBottom w:val="0"/>
      <w:divBdr>
        <w:top w:val="none" w:sz="0" w:space="0" w:color="auto"/>
        <w:left w:val="none" w:sz="0" w:space="0" w:color="auto"/>
        <w:bottom w:val="none" w:sz="0" w:space="0" w:color="auto"/>
        <w:right w:val="none" w:sz="0" w:space="0" w:color="auto"/>
      </w:divBdr>
    </w:div>
    <w:div w:id="488982048">
      <w:bodyDiv w:val="1"/>
      <w:marLeft w:val="0"/>
      <w:marRight w:val="0"/>
      <w:marTop w:val="0"/>
      <w:marBottom w:val="0"/>
      <w:divBdr>
        <w:top w:val="none" w:sz="0" w:space="0" w:color="auto"/>
        <w:left w:val="none" w:sz="0" w:space="0" w:color="auto"/>
        <w:bottom w:val="none" w:sz="0" w:space="0" w:color="auto"/>
        <w:right w:val="none" w:sz="0" w:space="0" w:color="auto"/>
      </w:divBdr>
    </w:div>
    <w:div w:id="488983624">
      <w:bodyDiv w:val="1"/>
      <w:marLeft w:val="0"/>
      <w:marRight w:val="0"/>
      <w:marTop w:val="0"/>
      <w:marBottom w:val="0"/>
      <w:divBdr>
        <w:top w:val="none" w:sz="0" w:space="0" w:color="auto"/>
        <w:left w:val="none" w:sz="0" w:space="0" w:color="auto"/>
        <w:bottom w:val="none" w:sz="0" w:space="0" w:color="auto"/>
        <w:right w:val="none" w:sz="0" w:space="0" w:color="auto"/>
      </w:divBdr>
    </w:div>
    <w:div w:id="488983900">
      <w:bodyDiv w:val="1"/>
      <w:marLeft w:val="0"/>
      <w:marRight w:val="0"/>
      <w:marTop w:val="0"/>
      <w:marBottom w:val="0"/>
      <w:divBdr>
        <w:top w:val="none" w:sz="0" w:space="0" w:color="auto"/>
        <w:left w:val="none" w:sz="0" w:space="0" w:color="auto"/>
        <w:bottom w:val="none" w:sz="0" w:space="0" w:color="auto"/>
        <w:right w:val="none" w:sz="0" w:space="0" w:color="auto"/>
      </w:divBdr>
    </w:div>
    <w:div w:id="489055580">
      <w:bodyDiv w:val="1"/>
      <w:marLeft w:val="0"/>
      <w:marRight w:val="0"/>
      <w:marTop w:val="0"/>
      <w:marBottom w:val="0"/>
      <w:divBdr>
        <w:top w:val="none" w:sz="0" w:space="0" w:color="auto"/>
        <w:left w:val="none" w:sz="0" w:space="0" w:color="auto"/>
        <w:bottom w:val="none" w:sz="0" w:space="0" w:color="auto"/>
        <w:right w:val="none" w:sz="0" w:space="0" w:color="auto"/>
      </w:divBdr>
    </w:div>
    <w:div w:id="489055993">
      <w:bodyDiv w:val="1"/>
      <w:marLeft w:val="0"/>
      <w:marRight w:val="0"/>
      <w:marTop w:val="0"/>
      <w:marBottom w:val="0"/>
      <w:divBdr>
        <w:top w:val="none" w:sz="0" w:space="0" w:color="auto"/>
        <w:left w:val="none" w:sz="0" w:space="0" w:color="auto"/>
        <w:bottom w:val="none" w:sz="0" w:space="0" w:color="auto"/>
        <w:right w:val="none" w:sz="0" w:space="0" w:color="auto"/>
      </w:divBdr>
    </w:div>
    <w:div w:id="489056253">
      <w:bodyDiv w:val="1"/>
      <w:marLeft w:val="0"/>
      <w:marRight w:val="0"/>
      <w:marTop w:val="0"/>
      <w:marBottom w:val="0"/>
      <w:divBdr>
        <w:top w:val="none" w:sz="0" w:space="0" w:color="auto"/>
        <w:left w:val="none" w:sz="0" w:space="0" w:color="auto"/>
        <w:bottom w:val="none" w:sz="0" w:space="0" w:color="auto"/>
        <w:right w:val="none" w:sz="0" w:space="0" w:color="auto"/>
      </w:divBdr>
    </w:div>
    <w:div w:id="489056484">
      <w:bodyDiv w:val="1"/>
      <w:marLeft w:val="0"/>
      <w:marRight w:val="0"/>
      <w:marTop w:val="0"/>
      <w:marBottom w:val="0"/>
      <w:divBdr>
        <w:top w:val="none" w:sz="0" w:space="0" w:color="auto"/>
        <w:left w:val="none" w:sz="0" w:space="0" w:color="auto"/>
        <w:bottom w:val="none" w:sz="0" w:space="0" w:color="auto"/>
        <w:right w:val="none" w:sz="0" w:space="0" w:color="auto"/>
      </w:divBdr>
    </w:div>
    <w:div w:id="489061512">
      <w:bodyDiv w:val="1"/>
      <w:marLeft w:val="0"/>
      <w:marRight w:val="0"/>
      <w:marTop w:val="0"/>
      <w:marBottom w:val="0"/>
      <w:divBdr>
        <w:top w:val="none" w:sz="0" w:space="0" w:color="auto"/>
        <w:left w:val="none" w:sz="0" w:space="0" w:color="auto"/>
        <w:bottom w:val="none" w:sz="0" w:space="0" w:color="auto"/>
        <w:right w:val="none" w:sz="0" w:space="0" w:color="auto"/>
      </w:divBdr>
    </w:div>
    <w:div w:id="489062319">
      <w:bodyDiv w:val="1"/>
      <w:marLeft w:val="0"/>
      <w:marRight w:val="0"/>
      <w:marTop w:val="0"/>
      <w:marBottom w:val="0"/>
      <w:divBdr>
        <w:top w:val="none" w:sz="0" w:space="0" w:color="auto"/>
        <w:left w:val="none" w:sz="0" w:space="0" w:color="auto"/>
        <w:bottom w:val="none" w:sz="0" w:space="0" w:color="auto"/>
        <w:right w:val="none" w:sz="0" w:space="0" w:color="auto"/>
      </w:divBdr>
    </w:div>
    <w:div w:id="489101307">
      <w:bodyDiv w:val="1"/>
      <w:marLeft w:val="0"/>
      <w:marRight w:val="0"/>
      <w:marTop w:val="0"/>
      <w:marBottom w:val="0"/>
      <w:divBdr>
        <w:top w:val="none" w:sz="0" w:space="0" w:color="auto"/>
        <w:left w:val="none" w:sz="0" w:space="0" w:color="auto"/>
        <w:bottom w:val="none" w:sz="0" w:space="0" w:color="auto"/>
        <w:right w:val="none" w:sz="0" w:space="0" w:color="auto"/>
      </w:divBdr>
    </w:div>
    <w:div w:id="489101835">
      <w:bodyDiv w:val="1"/>
      <w:marLeft w:val="0"/>
      <w:marRight w:val="0"/>
      <w:marTop w:val="0"/>
      <w:marBottom w:val="0"/>
      <w:divBdr>
        <w:top w:val="none" w:sz="0" w:space="0" w:color="auto"/>
        <w:left w:val="none" w:sz="0" w:space="0" w:color="auto"/>
        <w:bottom w:val="none" w:sz="0" w:space="0" w:color="auto"/>
        <w:right w:val="none" w:sz="0" w:space="0" w:color="auto"/>
      </w:divBdr>
    </w:div>
    <w:div w:id="489102558">
      <w:bodyDiv w:val="1"/>
      <w:marLeft w:val="0"/>
      <w:marRight w:val="0"/>
      <w:marTop w:val="0"/>
      <w:marBottom w:val="0"/>
      <w:divBdr>
        <w:top w:val="none" w:sz="0" w:space="0" w:color="auto"/>
        <w:left w:val="none" w:sz="0" w:space="0" w:color="auto"/>
        <w:bottom w:val="none" w:sz="0" w:space="0" w:color="auto"/>
        <w:right w:val="none" w:sz="0" w:space="0" w:color="auto"/>
      </w:divBdr>
    </w:div>
    <w:div w:id="489105578">
      <w:bodyDiv w:val="1"/>
      <w:marLeft w:val="0"/>
      <w:marRight w:val="0"/>
      <w:marTop w:val="0"/>
      <w:marBottom w:val="0"/>
      <w:divBdr>
        <w:top w:val="none" w:sz="0" w:space="0" w:color="auto"/>
        <w:left w:val="none" w:sz="0" w:space="0" w:color="auto"/>
        <w:bottom w:val="none" w:sz="0" w:space="0" w:color="auto"/>
        <w:right w:val="none" w:sz="0" w:space="0" w:color="auto"/>
      </w:divBdr>
    </w:div>
    <w:div w:id="489177926">
      <w:bodyDiv w:val="1"/>
      <w:marLeft w:val="0"/>
      <w:marRight w:val="0"/>
      <w:marTop w:val="0"/>
      <w:marBottom w:val="0"/>
      <w:divBdr>
        <w:top w:val="none" w:sz="0" w:space="0" w:color="auto"/>
        <w:left w:val="none" w:sz="0" w:space="0" w:color="auto"/>
        <w:bottom w:val="none" w:sz="0" w:space="0" w:color="auto"/>
        <w:right w:val="none" w:sz="0" w:space="0" w:color="auto"/>
      </w:divBdr>
    </w:div>
    <w:div w:id="489181337">
      <w:bodyDiv w:val="1"/>
      <w:marLeft w:val="0"/>
      <w:marRight w:val="0"/>
      <w:marTop w:val="0"/>
      <w:marBottom w:val="0"/>
      <w:divBdr>
        <w:top w:val="none" w:sz="0" w:space="0" w:color="auto"/>
        <w:left w:val="none" w:sz="0" w:space="0" w:color="auto"/>
        <w:bottom w:val="none" w:sz="0" w:space="0" w:color="auto"/>
        <w:right w:val="none" w:sz="0" w:space="0" w:color="auto"/>
      </w:divBdr>
    </w:div>
    <w:div w:id="489181389">
      <w:bodyDiv w:val="1"/>
      <w:marLeft w:val="0"/>
      <w:marRight w:val="0"/>
      <w:marTop w:val="0"/>
      <w:marBottom w:val="0"/>
      <w:divBdr>
        <w:top w:val="none" w:sz="0" w:space="0" w:color="auto"/>
        <w:left w:val="none" w:sz="0" w:space="0" w:color="auto"/>
        <w:bottom w:val="none" w:sz="0" w:space="0" w:color="auto"/>
        <w:right w:val="none" w:sz="0" w:space="0" w:color="auto"/>
      </w:divBdr>
    </w:div>
    <w:div w:id="489256788">
      <w:bodyDiv w:val="1"/>
      <w:marLeft w:val="0"/>
      <w:marRight w:val="0"/>
      <w:marTop w:val="0"/>
      <w:marBottom w:val="0"/>
      <w:divBdr>
        <w:top w:val="none" w:sz="0" w:space="0" w:color="auto"/>
        <w:left w:val="none" w:sz="0" w:space="0" w:color="auto"/>
        <w:bottom w:val="none" w:sz="0" w:space="0" w:color="auto"/>
        <w:right w:val="none" w:sz="0" w:space="0" w:color="auto"/>
      </w:divBdr>
    </w:div>
    <w:div w:id="489296670">
      <w:bodyDiv w:val="1"/>
      <w:marLeft w:val="0"/>
      <w:marRight w:val="0"/>
      <w:marTop w:val="0"/>
      <w:marBottom w:val="0"/>
      <w:divBdr>
        <w:top w:val="none" w:sz="0" w:space="0" w:color="auto"/>
        <w:left w:val="none" w:sz="0" w:space="0" w:color="auto"/>
        <w:bottom w:val="none" w:sz="0" w:space="0" w:color="auto"/>
        <w:right w:val="none" w:sz="0" w:space="0" w:color="auto"/>
      </w:divBdr>
    </w:div>
    <w:div w:id="489296802">
      <w:bodyDiv w:val="1"/>
      <w:marLeft w:val="0"/>
      <w:marRight w:val="0"/>
      <w:marTop w:val="0"/>
      <w:marBottom w:val="0"/>
      <w:divBdr>
        <w:top w:val="none" w:sz="0" w:space="0" w:color="auto"/>
        <w:left w:val="none" w:sz="0" w:space="0" w:color="auto"/>
        <w:bottom w:val="none" w:sz="0" w:space="0" w:color="auto"/>
        <w:right w:val="none" w:sz="0" w:space="0" w:color="auto"/>
      </w:divBdr>
    </w:div>
    <w:div w:id="489298769">
      <w:bodyDiv w:val="1"/>
      <w:marLeft w:val="0"/>
      <w:marRight w:val="0"/>
      <w:marTop w:val="0"/>
      <w:marBottom w:val="0"/>
      <w:divBdr>
        <w:top w:val="none" w:sz="0" w:space="0" w:color="auto"/>
        <w:left w:val="none" w:sz="0" w:space="0" w:color="auto"/>
        <w:bottom w:val="none" w:sz="0" w:space="0" w:color="auto"/>
        <w:right w:val="none" w:sz="0" w:space="0" w:color="auto"/>
      </w:divBdr>
    </w:div>
    <w:div w:id="489324216">
      <w:bodyDiv w:val="1"/>
      <w:marLeft w:val="0"/>
      <w:marRight w:val="0"/>
      <w:marTop w:val="0"/>
      <w:marBottom w:val="0"/>
      <w:divBdr>
        <w:top w:val="none" w:sz="0" w:space="0" w:color="auto"/>
        <w:left w:val="none" w:sz="0" w:space="0" w:color="auto"/>
        <w:bottom w:val="none" w:sz="0" w:space="0" w:color="auto"/>
        <w:right w:val="none" w:sz="0" w:space="0" w:color="auto"/>
      </w:divBdr>
    </w:div>
    <w:div w:id="489368858">
      <w:bodyDiv w:val="1"/>
      <w:marLeft w:val="0"/>
      <w:marRight w:val="0"/>
      <w:marTop w:val="0"/>
      <w:marBottom w:val="0"/>
      <w:divBdr>
        <w:top w:val="none" w:sz="0" w:space="0" w:color="auto"/>
        <w:left w:val="none" w:sz="0" w:space="0" w:color="auto"/>
        <w:bottom w:val="none" w:sz="0" w:space="0" w:color="auto"/>
        <w:right w:val="none" w:sz="0" w:space="0" w:color="auto"/>
      </w:divBdr>
    </w:div>
    <w:div w:id="489369402">
      <w:bodyDiv w:val="1"/>
      <w:marLeft w:val="0"/>
      <w:marRight w:val="0"/>
      <w:marTop w:val="0"/>
      <w:marBottom w:val="0"/>
      <w:divBdr>
        <w:top w:val="none" w:sz="0" w:space="0" w:color="auto"/>
        <w:left w:val="none" w:sz="0" w:space="0" w:color="auto"/>
        <w:bottom w:val="none" w:sz="0" w:space="0" w:color="auto"/>
        <w:right w:val="none" w:sz="0" w:space="0" w:color="auto"/>
      </w:divBdr>
    </w:div>
    <w:div w:id="489371241">
      <w:bodyDiv w:val="1"/>
      <w:marLeft w:val="0"/>
      <w:marRight w:val="0"/>
      <w:marTop w:val="0"/>
      <w:marBottom w:val="0"/>
      <w:divBdr>
        <w:top w:val="none" w:sz="0" w:space="0" w:color="auto"/>
        <w:left w:val="none" w:sz="0" w:space="0" w:color="auto"/>
        <w:bottom w:val="none" w:sz="0" w:space="0" w:color="auto"/>
        <w:right w:val="none" w:sz="0" w:space="0" w:color="auto"/>
      </w:divBdr>
    </w:div>
    <w:div w:id="489371607">
      <w:bodyDiv w:val="1"/>
      <w:marLeft w:val="0"/>
      <w:marRight w:val="0"/>
      <w:marTop w:val="0"/>
      <w:marBottom w:val="0"/>
      <w:divBdr>
        <w:top w:val="none" w:sz="0" w:space="0" w:color="auto"/>
        <w:left w:val="none" w:sz="0" w:space="0" w:color="auto"/>
        <w:bottom w:val="none" w:sz="0" w:space="0" w:color="auto"/>
        <w:right w:val="none" w:sz="0" w:space="0" w:color="auto"/>
      </w:divBdr>
    </w:div>
    <w:div w:id="489372295">
      <w:bodyDiv w:val="1"/>
      <w:marLeft w:val="0"/>
      <w:marRight w:val="0"/>
      <w:marTop w:val="0"/>
      <w:marBottom w:val="0"/>
      <w:divBdr>
        <w:top w:val="none" w:sz="0" w:space="0" w:color="auto"/>
        <w:left w:val="none" w:sz="0" w:space="0" w:color="auto"/>
        <w:bottom w:val="none" w:sz="0" w:space="0" w:color="auto"/>
        <w:right w:val="none" w:sz="0" w:space="0" w:color="auto"/>
      </w:divBdr>
    </w:div>
    <w:div w:id="489372553">
      <w:bodyDiv w:val="1"/>
      <w:marLeft w:val="0"/>
      <w:marRight w:val="0"/>
      <w:marTop w:val="0"/>
      <w:marBottom w:val="0"/>
      <w:divBdr>
        <w:top w:val="none" w:sz="0" w:space="0" w:color="auto"/>
        <w:left w:val="none" w:sz="0" w:space="0" w:color="auto"/>
        <w:bottom w:val="none" w:sz="0" w:space="0" w:color="auto"/>
        <w:right w:val="none" w:sz="0" w:space="0" w:color="auto"/>
      </w:divBdr>
    </w:div>
    <w:div w:id="489373448">
      <w:bodyDiv w:val="1"/>
      <w:marLeft w:val="0"/>
      <w:marRight w:val="0"/>
      <w:marTop w:val="0"/>
      <w:marBottom w:val="0"/>
      <w:divBdr>
        <w:top w:val="none" w:sz="0" w:space="0" w:color="auto"/>
        <w:left w:val="none" w:sz="0" w:space="0" w:color="auto"/>
        <w:bottom w:val="none" w:sz="0" w:space="0" w:color="auto"/>
        <w:right w:val="none" w:sz="0" w:space="0" w:color="auto"/>
      </w:divBdr>
    </w:div>
    <w:div w:id="489442389">
      <w:bodyDiv w:val="1"/>
      <w:marLeft w:val="0"/>
      <w:marRight w:val="0"/>
      <w:marTop w:val="0"/>
      <w:marBottom w:val="0"/>
      <w:divBdr>
        <w:top w:val="none" w:sz="0" w:space="0" w:color="auto"/>
        <w:left w:val="none" w:sz="0" w:space="0" w:color="auto"/>
        <w:bottom w:val="none" w:sz="0" w:space="0" w:color="auto"/>
        <w:right w:val="none" w:sz="0" w:space="0" w:color="auto"/>
      </w:divBdr>
    </w:div>
    <w:div w:id="489449402">
      <w:bodyDiv w:val="1"/>
      <w:marLeft w:val="0"/>
      <w:marRight w:val="0"/>
      <w:marTop w:val="0"/>
      <w:marBottom w:val="0"/>
      <w:divBdr>
        <w:top w:val="none" w:sz="0" w:space="0" w:color="auto"/>
        <w:left w:val="none" w:sz="0" w:space="0" w:color="auto"/>
        <w:bottom w:val="none" w:sz="0" w:space="0" w:color="auto"/>
        <w:right w:val="none" w:sz="0" w:space="0" w:color="auto"/>
      </w:divBdr>
    </w:div>
    <w:div w:id="489489986">
      <w:bodyDiv w:val="1"/>
      <w:marLeft w:val="0"/>
      <w:marRight w:val="0"/>
      <w:marTop w:val="0"/>
      <w:marBottom w:val="0"/>
      <w:divBdr>
        <w:top w:val="none" w:sz="0" w:space="0" w:color="auto"/>
        <w:left w:val="none" w:sz="0" w:space="0" w:color="auto"/>
        <w:bottom w:val="none" w:sz="0" w:space="0" w:color="auto"/>
        <w:right w:val="none" w:sz="0" w:space="0" w:color="auto"/>
      </w:divBdr>
    </w:div>
    <w:div w:id="489490928">
      <w:bodyDiv w:val="1"/>
      <w:marLeft w:val="0"/>
      <w:marRight w:val="0"/>
      <w:marTop w:val="0"/>
      <w:marBottom w:val="0"/>
      <w:divBdr>
        <w:top w:val="none" w:sz="0" w:space="0" w:color="auto"/>
        <w:left w:val="none" w:sz="0" w:space="0" w:color="auto"/>
        <w:bottom w:val="none" w:sz="0" w:space="0" w:color="auto"/>
        <w:right w:val="none" w:sz="0" w:space="0" w:color="auto"/>
      </w:divBdr>
    </w:div>
    <w:div w:id="489518607">
      <w:bodyDiv w:val="1"/>
      <w:marLeft w:val="0"/>
      <w:marRight w:val="0"/>
      <w:marTop w:val="0"/>
      <w:marBottom w:val="0"/>
      <w:divBdr>
        <w:top w:val="none" w:sz="0" w:space="0" w:color="auto"/>
        <w:left w:val="none" w:sz="0" w:space="0" w:color="auto"/>
        <w:bottom w:val="none" w:sz="0" w:space="0" w:color="auto"/>
        <w:right w:val="none" w:sz="0" w:space="0" w:color="auto"/>
      </w:divBdr>
    </w:div>
    <w:div w:id="489558806">
      <w:bodyDiv w:val="1"/>
      <w:marLeft w:val="0"/>
      <w:marRight w:val="0"/>
      <w:marTop w:val="0"/>
      <w:marBottom w:val="0"/>
      <w:divBdr>
        <w:top w:val="none" w:sz="0" w:space="0" w:color="auto"/>
        <w:left w:val="none" w:sz="0" w:space="0" w:color="auto"/>
        <w:bottom w:val="none" w:sz="0" w:space="0" w:color="auto"/>
        <w:right w:val="none" w:sz="0" w:space="0" w:color="auto"/>
      </w:divBdr>
    </w:div>
    <w:div w:id="489559980">
      <w:bodyDiv w:val="1"/>
      <w:marLeft w:val="0"/>
      <w:marRight w:val="0"/>
      <w:marTop w:val="0"/>
      <w:marBottom w:val="0"/>
      <w:divBdr>
        <w:top w:val="none" w:sz="0" w:space="0" w:color="auto"/>
        <w:left w:val="none" w:sz="0" w:space="0" w:color="auto"/>
        <w:bottom w:val="none" w:sz="0" w:space="0" w:color="auto"/>
        <w:right w:val="none" w:sz="0" w:space="0" w:color="auto"/>
      </w:divBdr>
    </w:div>
    <w:div w:id="489561441">
      <w:bodyDiv w:val="1"/>
      <w:marLeft w:val="0"/>
      <w:marRight w:val="0"/>
      <w:marTop w:val="0"/>
      <w:marBottom w:val="0"/>
      <w:divBdr>
        <w:top w:val="none" w:sz="0" w:space="0" w:color="auto"/>
        <w:left w:val="none" w:sz="0" w:space="0" w:color="auto"/>
        <w:bottom w:val="none" w:sz="0" w:space="0" w:color="auto"/>
        <w:right w:val="none" w:sz="0" w:space="0" w:color="auto"/>
      </w:divBdr>
    </w:div>
    <w:div w:id="489634783">
      <w:bodyDiv w:val="1"/>
      <w:marLeft w:val="0"/>
      <w:marRight w:val="0"/>
      <w:marTop w:val="0"/>
      <w:marBottom w:val="0"/>
      <w:divBdr>
        <w:top w:val="none" w:sz="0" w:space="0" w:color="auto"/>
        <w:left w:val="none" w:sz="0" w:space="0" w:color="auto"/>
        <w:bottom w:val="none" w:sz="0" w:space="0" w:color="auto"/>
        <w:right w:val="none" w:sz="0" w:space="0" w:color="auto"/>
      </w:divBdr>
    </w:div>
    <w:div w:id="489639916">
      <w:bodyDiv w:val="1"/>
      <w:marLeft w:val="0"/>
      <w:marRight w:val="0"/>
      <w:marTop w:val="0"/>
      <w:marBottom w:val="0"/>
      <w:divBdr>
        <w:top w:val="none" w:sz="0" w:space="0" w:color="auto"/>
        <w:left w:val="none" w:sz="0" w:space="0" w:color="auto"/>
        <w:bottom w:val="none" w:sz="0" w:space="0" w:color="auto"/>
        <w:right w:val="none" w:sz="0" w:space="0" w:color="auto"/>
      </w:divBdr>
    </w:div>
    <w:div w:id="489685471">
      <w:bodyDiv w:val="1"/>
      <w:marLeft w:val="0"/>
      <w:marRight w:val="0"/>
      <w:marTop w:val="0"/>
      <w:marBottom w:val="0"/>
      <w:divBdr>
        <w:top w:val="none" w:sz="0" w:space="0" w:color="auto"/>
        <w:left w:val="none" w:sz="0" w:space="0" w:color="auto"/>
        <w:bottom w:val="none" w:sz="0" w:space="0" w:color="auto"/>
        <w:right w:val="none" w:sz="0" w:space="0" w:color="auto"/>
      </w:divBdr>
    </w:div>
    <w:div w:id="489712403">
      <w:bodyDiv w:val="1"/>
      <w:marLeft w:val="0"/>
      <w:marRight w:val="0"/>
      <w:marTop w:val="0"/>
      <w:marBottom w:val="0"/>
      <w:divBdr>
        <w:top w:val="none" w:sz="0" w:space="0" w:color="auto"/>
        <w:left w:val="none" w:sz="0" w:space="0" w:color="auto"/>
        <w:bottom w:val="none" w:sz="0" w:space="0" w:color="auto"/>
        <w:right w:val="none" w:sz="0" w:space="0" w:color="auto"/>
      </w:divBdr>
    </w:div>
    <w:div w:id="489752293">
      <w:bodyDiv w:val="1"/>
      <w:marLeft w:val="0"/>
      <w:marRight w:val="0"/>
      <w:marTop w:val="0"/>
      <w:marBottom w:val="0"/>
      <w:divBdr>
        <w:top w:val="none" w:sz="0" w:space="0" w:color="auto"/>
        <w:left w:val="none" w:sz="0" w:space="0" w:color="auto"/>
        <w:bottom w:val="none" w:sz="0" w:space="0" w:color="auto"/>
        <w:right w:val="none" w:sz="0" w:space="0" w:color="auto"/>
      </w:divBdr>
    </w:div>
    <w:div w:id="489755017">
      <w:bodyDiv w:val="1"/>
      <w:marLeft w:val="0"/>
      <w:marRight w:val="0"/>
      <w:marTop w:val="0"/>
      <w:marBottom w:val="0"/>
      <w:divBdr>
        <w:top w:val="none" w:sz="0" w:space="0" w:color="auto"/>
        <w:left w:val="none" w:sz="0" w:space="0" w:color="auto"/>
        <w:bottom w:val="none" w:sz="0" w:space="0" w:color="auto"/>
        <w:right w:val="none" w:sz="0" w:space="0" w:color="auto"/>
      </w:divBdr>
    </w:div>
    <w:div w:id="489758070">
      <w:bodyDiv w:val="1"/>
      <w:marLeft w:val="0"/>
      <w:marRight w:val="0"/>
      <w:marTop w:val="0"/>
      <w:marBottom w:val="0"/>
      <w:divBdr>
        <w:top w:val="none" w:sz="0" w:space="0" w:color="auto"/>
        <w:left w:val="none" w:sz="0" w:space="0" w:color="auto"/>
        <w:bottom w:val="none" w:sz="0" w:space="0" w:color="auto"/>
        <w:right w:val="none" w:sz="0" w:space="0" w:color="auto"/>
      </w:divBdr>
    </w:div>
    <w:div w:id="489758173">
      <w:bodyDiv w:val="1"/>
      <w:marLeft w:val="0"/>
      <w:marRight w:val="0"/>
      <w:marTop w:val="0"/>
      <w:marBottom w:val="0"/>
      <w:divBdr>
        <w:top w:val="none" w:sz="0" w:space="0" w:color="auto"/>
        <w:left w:val="none" w:sz="0" w:space="0" w:color="auto"/>
        <w:bottom w:val="none" w:sz="0" w:space="0" w:color="auto"/>
        <w:right w:val="none" w:sz="0" w:space="0" w:color="auto"/>
      </w:divBdr>
    </w:div>
    <w:div w:id="489760146">
      <w:bodyDiv w:val="1"/>
      <w:marLeft w:val="0"/>
      <w:marRight w:val="0"/>
      <w:marTop w:val="0"/>
      <w:marBottom w:val="0"/>
      <w:divBdr>
        <w:top w:val="none" w:sz="0" w:space="0" w:color="auto"/>
        <w:left w:val="none" w:sz="0" w:space="0" w:color="auto"/>
        <w:bottom w:val="none" w:sz="0" w:space="0" w:color="auto"/>
        <w:right w:val="none" w:sz="0" w:space="0" w:color="auto"/>
      </w:divBdr>
    </w:div>
    <w:div w:id="489827923">
      <w:bodyDiv w:val="1"/>
      <w:marLeft w:val="0"/>
      <w:marRight w:val="0"/>
      <w:marTop w:val="0"/>
      <w:marBottom w:val="0"/>
      <w:divBdr>
        <w:top w:val="none" w:sz="0" w:space="0" w:color="auto"/>
        <w:left w:val="none" w:sz="0" w:space="0" w:color="auto"/>
        <w:bottom w:val="none" w:sz="0" w:space="0" w:color="auto"/>
        <w:right w:val="none" w:sz="0" w:space="0" w:color="auto"/>
      </w:divBdr>
    </w:div>
    <w:div w:id="489833138">
      <w:bodyDiv w:val="1"/>
      <w:marLeft w:val="0"/>
      <w:marRight w:val="0"/>
      <w:marTop w:val="0"/>
      <w:marBottom w:val="0"/>
      <w:divBdr>
        <w:top w:val="none" w:sz="0" w:space="0" w:color="auto"/>
        <w:left w:val="none" w:sz="0" w:space="0" w:color="auto"/>
        <w:bottom w:val="none" w:sz="0" w:space="0" w:color="auto"/>
        <w:right w:val="none" w:sz="0" w:space="0" w:color="auto"/>
      </w:divBdr>
    </w:div>
    <w:div w:id="489834096">
      <w:bodyDiv w:val="1"/>
      <w:marLeft w:val="0"/>
      <w:marRight w:val="0"/>
      <w:marTop w:val="0"/>
      <w:marBottom w:val="0"/>
      <w:divBdr>
        <w:top w:val="none" w:sz="0" w:space="0" w:color="auto"/>
        <w:left w:val="none" w:sz="0" w:space="0" w:color="auto"/>
        <w:bottom w:val="none" w:sz="0" w:space="0" w:color="auto"/>
        <w:right w:val="none" w:sz="0" w:space="0" w:color="auto"/>
      </w:divBdr>
    </w:div>
    <w:div w:id="489835646">
      <w:bodyDiv w:val="1"/>
      <w:marLeft w:val="0"/>
      <w:marRight w:val="0"/>
      <w:marTop w:val="0"/>
      <w:marBottom w:val="0"/>
      <w:divBdr>
        <w:top w:val="none" w:sz="0" w:space="0" w:color="auto"/>
        <w:left w:val="none" w:sz="0" w:space="0" w:color="auto"/>
        <w:bottom w:val="none" w:sz="0" w:space="0" w:color="auto"/>
        <w:right w:val="none" w:sz="0" w:space="0" w:color="auto"/>
      </w:divBdr>
    </w:div>
    <w:div w:id="489907064">
      <w:bodyDiv w:val="1"/>
      <w:marLeft w:val="0"/>
      <w:marRight w:val="0"/>
      <w:marTop w:val="0"/>
      <w:marBottom w:val="0"/>
      <w:divBdr>
        <w:top w:val="none" w:sz="0" w:space="0" w:color="auto"/>
        <w:left w:val="none" w:sz="0" w:space="0" w:color="auto"/>
        <w:bottom w:val="none" w:sz="0" w:space="0" w:color="auto"/>
        <w:right w:val="none" w:sz="0" w:space="0" w:color="auto"/>
      </w:divBdr>
    </w:div>
    <w:div w:id="489908781">
      <w:bodyDiv w:val="1"/>
      <w:marLeft w:val="0"/>
      <w:marRight w:val="0"/>
      <w:marTop w:val="0"/>
      <w:marBottom w:val="0"/>
      <w:divBdr>
        <w:top w:val="none" w:sz="0" w:space="0" w:color="auto"/>
        <w:left w:val="none" w:sz="0" w:space="0" w:color="auto"/>
        <w:bottom w:val="none" w:sz="0" w:space="0" w:color="auto"/>
        <w:right w:val="none" w:sz="0" w:space="0" w:color="auto"/>
      </w:divBdr>
    </w:div>
    <w:div w:id="489911984">
      <w:bodyDiv w:val="1"/>
      <w:marLeft w:val="0"/>
      <w:marRight w:val="0"/>
      <w:marTop w:val="0"/>
      <w:marBottom w:val="0"/>
      <w:divBdr>
        <w:top w:val="none" w:sz="0" w:space="0" w:color="auto"/>
        <w:left w:val="none" w:sz="0" w:space="0" w:color="auto"/>
        <w:bottom w:val="none" w:sz="0" w:space="0" w:color="auto"/>
        <w:right w:val="none" w:sz="0" w:space="0" w:color="auto"/>
      </w:divBdr>
    </w:div>
    <w:div w:id="489948207">
      <w:bodyDiv w:val="1"/>
      <w:marLeft w:val="0"/>
      <w:marRight w:val="0"/>
      <w:marTop w:val="0"/>
      <w:marBottom w:val="0"/>
      <w:divBdr>
        <w:top w:val="none" w:sz="0" w:space="0" w:color="auto"/>
        <w:left w:val="none" w:sz="0" w:space="0" w:color="auto"/>
        <w:bottom w:val="none" w:sz="0" w:space="0" w:color="auto"/>
        <w:right w:val="none" w:sz="0" w:space="0" w:color="auto"/>
      </w:divBdr>
    </w:div>
    <w:div w:id="489949568">
      <w:bodyDiv w:val="1"/>
      <w:marLeft w:val="0"/>
      <w:marRight w:val="0"/>
      <w:marTop w:val="0"/>
      <w:marBottom w:val="0"/>
      <w:divBdr>
        <w:top w:val="none" w:sz="0" w:space="0" w:color="auto"/>
        <w:left w:val="none" w:sz="0" w:space="0" w:color="auto"/>
        <w:bottom w:val="none" w:sz="0" w:space="0" w:color="auto"/>
        <w:right w:val="none" w:sz="0" w:space="0" w:color="auto"/>
      </w:divBdr>
    </w:div>
    <w:div w:id="489953531">
      <w:bodyDiv w:val="1"/>
      <w:marLeft w:val="0"/>
      <w:marRight w:val="0"/>
      <w:marTop w:val="0"/>
      <w:marBottom w:val="0"/>
      <w:divBdr>
        <w:top w:val="none" w:sz="0" w:space="0" w:color="auto"/>
        <w:left w:val="none" w:sz="0" w:space="0" w:color="auto"/>
        <w:bottom w:val="none" w:sz="0" w:space="0" w:color="auto"/>
        <w:right w:val="none" w:sz="0" w:space="0" w:color="auto"/>
      </w:divBdr>
    </w:div>
    <w:div w:id="490020510">
      <w:bodyDiv w:val="1"/>
      <w:marLeft w:val="0"/>
      <w:marRight w:val="0"/>
      <w:marTop w:val="0"/>
      <w:marBottom w:val="0"/>
      <w:divBdr>
        <w:top w:val="none" w:sz="0" w:space="0" w:color="auto"/>
        <w:left w:val="none" w:sz="0" w:space="0" w:color="auto"/>
        <w:bottom w:val="none" w:sz="0" w:space="0" w:color="auto"/>
        <w:right w:val="none" w:sz="0" w:space="0" w:color="auto"/>
      </w:divBdr>
    </w:div>
    <w:div w:id="490024209">
      <w:bodyDiv w:val="1"/>
      <w:marLeft w:val="0"/>
      <w:marRight w:val="0"/>
      <w:marTop w:val="0"/>
      <w:marBottom w:val="0"/>
      <w:divBdr>
        <w:top w:val="none" w:sz="0" w:space="0" w:color="auto"/>
        <w:left w:val="none" w:sz="0" w:space="0" w:color="auto"/>
        <w:bottom w:val="none" w:sz="0" w:space="0" w:color="auto"/>
        <w:right w:val="none" w:sz="0" w:space="0" w:color="auto"/>
      </w:divBdr>
    </w:div>
    <w:div w:id="490025651">
      <w:bodyDiv w:val="1"/>
      <w:marLeft w:val="0"/>
      <w:marRight w:val="0"/>
      <w:marTop w:val="0"/>
      <w:marBottom w:val="0"/>
      <w:divBdr>
        <w:top w:val="none" w:sz="0" w:space="0" w:color="auto"/>
        <w:left w:val="none" w:sz="0" w:space="0" w:color="auto"/>
        <w:bottom w:val="none" w:sz="0" w:space="0" w:color="auto"/>
        <w:right w:val="none" w:sz="0" w:space="0" w:color="auto"/>
      </w:divBdr>
    </w:div>
    <w:div w:id="490027939">
      <w:bodyDiv w:val="1"/>
      <w:marLeft w:val="0"/>
      <w:marRight w:val="0"/>
      <w:marTop w:val="0"/>
      <w:marBottom w:val="0"/>
      <w:divBdr>
        <w:top w:val="none" w:sz="0" w:space="0" w:color="auto"/>
        <w:left w:val="none" w:sz="0" w:space="0" w:color="auto"/>
        <w:bottom w:val="none" w:sz="0" w:space="0" w:color="auto"/>
        <w:right w:val="none" w:sz="0" w:space="0" w:color="auto"/>
      </w:divBdr>
    </w:div>
    <w:div w:id="490098622">
      <w:bodyDiv w:val="1"/>
      <w:marLeft w:val="0"/>
      <w:marRight w:val="0"/>
      <w:marTop w:val="0"/>
      <w:marBottom w:val="0"/>
      <w:divBdr>
        <w:top w:val="none" w:sz="0" w:space="0" w:color="auto"/>
        <w:left w:val="none" w:sz="0" w:space="0" w:color="auto"/>
        <w:bottom w:val="none" w:sz="0" w:space="0" w:color="auto"/>
        <w:right w:val="none" w:sz="0" w:space="0" w:color="auto"/>
      </w:divBdr>
    </w:div>
    <w:div w:id="490103597">
      <w:bodyDiv w:val="1"/>
      <w:marLeft w:val="0"/>
      <w:marRight w:val="0"/>
      <w:marTop w:val="0"/>
      <w:marBottom w:val="0"/>
      <w:divBdr>
        <w:top w:val="none" w:sz="0" w:space="0" w:color="auto"/>
        <w:left w:val="none" w:sz="0" w:space="0" w:color="auto"/>
        <w:bottom w:val="none" w:sz="0" w:space="0" w:color="auto"/>
        <w:right w:val="none" w:sz="0" w:space="0" w:color="auto"/>
      </w:divBdr>
    </w:div>
    <w:div w:id="490104081">
      <w:bodyDiv w:val="1"/>
      <w:marLeft w:val="0"/>
      <w:marRight w:val="0"/>
      <w:marTop w:val="0"/>
      <w:marBottom w:val="0"/>
      <w:divBdr>
        <w:top w:val="none" w:sz="0" w:space="0" w:color="auto"/>
        <w:left w:val="none" w:sz="0" w:space="0" w:color="auto"/>
        <w:bottom w:val="none" w:sz="0" w:space="0" w:color="auto"/>
        <w:right w:val="none" w:sz="0" w:space="0" w:color="auto"/>
      </w:divBdr>
    </w:div>
    <w:div w:id="490173781">
      <w:bodyDiv w:val="1"/>
      <w:marLeft w:val="0"/>
      <w:marRight w:val="0"/>
      <w:marTop w:val="0"/>
      <w:marBottom w:val="0"/>
      <w:divBdr>
        <w:top w:val="none" w:sz="0" w:space="0" w:color="auto"/>
        <w:left w:val="none" w:sz="0" w:space="0" w:color="auto"/>
        <w:bottom w:val="none" w:sz="0" w:space="0" w:color="auto"/>
        <w:right w:val="none" w:sz="0" w:space="0" w:color="auto"/>
      </w:divBdr>
    </w:div>
    <w:div w:id="490217986">
      <w:bodyDiv w:val="1"/>
      <w:marLeft w:val="0"/>
      <w:marRight w:val="0"/>
      <w:marTop w:val="0"/>
      <w:marBottom w:val="0"/>
      <w:divBdr>
        <w:top w:val="none" w:sz="0" w:space="0" w:color="auto"/>
        <w:left w:val="none" w:sz="0" w:space="0" w:color="auto"/>
        <w:bottom w:val="none" w:sz="0" w:space="0" w:color="auto"/>
        <w:right w:val="none" w:sz="0" w:space="0" w:color="auto"/>
      </w:divBdr>
    </w:div>
    <w:div w:id="490219833">
      <w:bodyDiv w:val="1"/>
      <w:marLeft w:val="0"/>
      <w:marRight w:val="0"/>
      <w:marTop w:val="0"/>
      <w:marBottom w:val="0"/>
      <w:divBdr>
        <w:top w:val="none" w:sz="0" w:space="0" w:color="auto"/>
        <w:left w:val="none" w:sz="0" w:space="0" w:color="auto"/>
        <w:bottom w:val="none" w:sz="0" w:space="0" w:color="auto"/>
        <w:right w:val="none" w:sz="0" w:space="0" w:color="auto"/>
      </w:divBdr>
    </w:div>
    <w:div w:id="490221844">
      <w:bodyDiv w:val="1"/>
      <w:marLeft w:val="0"/>
      <w:marRight w:val="0"/>
      <w:marTop w:val="0"/>
      <w:marBottom w:val="0"/>
      <w:divBdr>
        <w:top w:val="none" w:sz="0" w:space="0" w:color="auto"/>
        <w:left w:val="none" w:sz="0" w:space="0" w:color="auto"/>
        <w:bottom w:val="none" w:sz="0" w:space="0" w:color="auto"/>
        <w:right w:val="none" w:sz="0" w:space="0" w:color="auto"/>
      </w:divBdr>
    </w:div>
    <w:div w:id="490289110">
      <w:bodyDiv w:val="1"/>
      <w:marLeft w:val="0"/>
      <w:marRight w:val="0"/>
      <w:marTop w:val="0"/>
      <w:marBottom w:val="0"/>
      <w:divBdr>
        <w:top w:val="none" w:sz="0" w:space="0" w:color="auto"/>
        <w:left w:val="none" w:sz="0" w:space="0" w:color="auto"/>
        <w:bottom w:val="none" w:sz="0" w:space="0" w:color="auto"/>
        <w:right w:val="none" w:sz="0" w:space="0" w:color="auto"/>
      </w:divBdr>
    </w:div>
    <w:div w:id="490289788">
      <w:bodyDiv w:val="1"/>
      <w:marLeft w:val="0"/>
      <w:marRight w:val="0"/>
      <w:marTop w:val="0"/>
      <w:marBottom w:val="0"/>
      <w:divBdr>
        <w:top w:val="none" w:sz="0" w:space="0" w:color="auto"/>
        <w:left w:val="none" w:sz="0" w:space="0" w:color="auto"/>
        <w:bottom w:val="none" w:sz="0" w:space="0" w:color="auto"/>
        <w:right w:val="none" w:sz="0" w:space="0" w:color="auto"/>
      </w:divBdr>
    </w:div>
    <w:div w:id="490291329">
      <w:bodyDiv w:val="1"/>
      <w:marLeft w:val="0"/>
      <w:marRight w:val="0"/>
      <w:marTop w:val="0"/>
      <w:marBottom w:val="0"/>
      <w:divBdr>
        <w:top w:val="none" w:sz="0" w:space="0" w:color="auto"/>
        <w:left w:val="none" w:sz="0" w:space="0" w:color="auto"/>
        <w:bottom w:val="none" w:sz="0" w:space="0" w:color="auto"/>
        <w:right w:val="none" w:sz="0" w:space="0" w:color="auto"/>
      </w:divBdr>
    </w:div>
    <w:div w:id="490293404">
      <w:bodyDiv w:val="1"/>
      <w:marLeft w:val="0"/>
      <w:marRight w:val="0"/>
      <w:marTop w:val="0"/>
      <w:marBottom w:val="0"/>
      <w:divBdr>
        <w:top w:val="none" w:sz="0" w:space="0" w:color="auto"/>
        <w:left w:val="none" w:sz="0" w:space="0" w:color="auto"/>
        <w:bottom w:val="none" w:sz="0" w:space="0" w:color="auto"/>
        <w:right w:val="none" w:sz="0" w:space="0" w:color="auto"/>
      </w:divBdr>
    </w:div>
    <w:div w:id="490296341">
      <w:bodyDiv w:val="1"/>
      <w:marLeft w:val="0"/>
      <w:marRight w:val="0"/>
      <w:marTop w:val="0"/>
      <w:marBottom w:val="0"/>
      <w:divBdr>
        <w:top w:val="none" w:sz="0" w:space="0" w:color="auto"/>
        <w:left w:val="none" w:sz="0" w:space="0" w:color="auto"/>
        <w:bottom w:val="none" w:sz="0" w:space="0" w:color="auto"/>
        <w:right w:val="none" w:sz="0" w:space="0" w:color="auto"/>
      </w:divBdr>
    </w:div>
    <w:div w:id="490298697">
      <w:bodyDiv w:val="1"/>
      <w:marLeft w:val="0"/>
      <w:marRight w:val="0"/>
      <w:marTop w:val="0"/>
      <w:marBottom w:val="0"/>
      <w:divBdr>
        <w:top w:val="none" w:sz="0" w:space="0" w:color="auto"/>
        <w:left w:val="none" w:sz="0" w:space="0" w:color="auto"/>
        <w:bottom w:val="none" w:sz="0" w:space="0" w:color="auto"/>
        <w:right w:val="none" w:sz="0" w:space="0" w:color="auto"/>
      </w:divBdr>
    </w:div>
    <w:div w:id="490367352">
      <w:bodyDiv w:val="1"/>
      <w:marLeft w:val="0"/>
      <w:marRight w:val="0"/>
      <w:marTop w:val="0"/>
      <w:marBottom w:val="0"/>
      <w:divBdr>
        <w:top w:val="none" w:sz="0" w:space="0" w:color="auto"/>
        <w:left w:val="none" w:sz="0" w:space="0" w:color="auto"/>
        <w:bottom w:val="none" w:sz="0" w:space="0" w:color="auto"/>
        <w:right w:val="none" w:sz="0" w:space="0" w:color="auto"/>
      </w:divBdr>
    </w:div>
    <w:div w:id="490367907">
      <w:bodyDiv w:val="1"/>
      <w:marLeft w:val="0"/>
      <w:marRight w:val="0"/>
      <w:marTop w:val="0"/>
      <w:marBottom w:val="0"/>
      <w:divBdr>
        <w:top w:val="none" w:sz="0" w:space="0" w:color="auto"/>
        <w:left w:val="none" w:sz="0" w:space="0" w:color="auto"/>
        <w:bottom w:val="none" w:sz="0" w:space="0" w:color="auto"/>
        <w:right w:val="none" w:sz="0" w:space="0" w:color="auto"/>
      </w:divBdr>
    </w:div>
    <w:div w:id="490367946">
      <w:bodyDiv w:val="1"/>
      <w:marLeft w:val="0"/>
      <w:marRight w:val="0"/>
      <w:marTop w:val="0"/>
      <w:marBottom w:val="0"/>
      <w:divBdr>
        <w:top w:val="none" w:sz="0" w:space="0" w:color="auto"/>
        <w:left w:val="none" w:sz="0" w:space="0" w:color="auto"/>
        <w:bottom w:val="none" w:sz="0" w:space="0" w:color="auto"/>
        <w:right w:val="none" w:sz="0" w:space="0" w:color="auto"/>
      </w:divBdr>
    </w:div>
    <w:div w:id="490408856">
      <w:bodyDiv w:val="1"/>
      <w:marLeft w:val="0"/>
      <w:marRight w:val="0"/>
      <w:marTop w:val="0"/>
      <w:marBottom w:val="0"/>
      <w:divBdr>
        <w:top w:val="none" w:sz="0" w:space="0" w:color="auto"/>
        <w:left w:val="none" w:sz="0" w:space="0" w:color="auto"/>
        <w:bottom w:val="none" w:sz="0" w:space="0" w:color="auto"/>
        <w:right w:val="none" w:sz="0" w:space="0" w:color="auto"/>
      </w:divBdr>
    </w:div>
    <w:div w:id="490411432">
      <w:bodyDiv w:val="1"/>
      <w:marLeft w:val="0"/>
      <w:marRight w:val="0"/>
      <w:marTop w:val="0"/>
      <w:marBottom w:val="0"/>
      <w:divBdr>
        <w:top w:val="none" w:sz="0" w:space="0" w:color="auto"/>
        <w:left w:val="none" w:sz="0" w:space="0" w:color="auto"/>
        <w:bottom w:val="none" w:sz="0" w:space="0" w:color="auto"/>
        <w:right w:val="none" w:sz="0" w:space="0" w:color="auto"/>
      </w:divBdr>
    </w:div>
    <w:div w:id="490412882">
      <w:bodyDiv w:val="1"/>
      <w:marLeft w:val="0"/>
      <w:marRight w:val="0"/>
      <w:marTop w:val="0"/>
      <w:marBottom w:val="0"/>
      <w:divBdr>
        <w:top w:val="none" w:sz="0" w:space="0" w:color="auto"/>
        <w:left w:val="none" w:sz="0" w:space="0" w:color="auto"/>
        <w:bottom w:val="none" w:sz="0" w:space="0" w:color="auto"/>
        <w:right w:val="none" w:sz="0" w:space="0" w:color="auto"/>
      </w:divBdr>
    </w:div>
    <w:div w:id="490415751">
      <w:bodyDiv w:val="1"/>
      <w:marLeft w:val="0"/>
      <w:marRight w:val="0"/>
      <w:marTop w:val="0"/>
      <w:marBottom w:val="0"/>
      <w:divBdr>
        <w:top w:val="none" w:sz="0" w:space="0" w:color="auto"/>
        <w:left w:val="none" w:sz="0" w:space="0" w:color="auto"/>
        <w:bottom w:val="none" w:sz="0" w:space="0" w:color="auto"/>
        <w:right w:val="none" w:sz="0" w:space="0" w:color="auto"/>
      </w:divBdr>
    </w:div>
    <w:div w:id="490487447">
      <w:bodyDiv w:val="1"/>
      <w:marLeft w:val="0"/>
      <w:marRight w:val="0"/>
      <w:marTop w:val="0"/>
      <w:marBottom w:val="0"/>
      <w:divBdr>
        <w:top w:val="none" w:sz="0" w:space="0" w:color="auto"/>
        <w:left w:val="none" w:sz="0" w:space="0" w:color="auto"/>
        <w:bottom w:val="none" w:sz="0" w:space="0" w:color="auto"/>
        <w:right w:val="none" w:sz="0" w:space="0" w:color="auto"/>
      </w:divBdr>
    </w:div>
    <w:div w:id="490559877">
      <w:bodyDiv w:val="1"/>
      <w:marLeft w:val="0"/>
      <w:marRight w:val="0"/>
      <w:marTop w:val="0"/>
      <w:marBottom w:val="0"/>
      <w:divBdr>
        <w:top w:val="none" w:sz="0" w:space="0" w:color="auto"/>
        <w:left w:val="none" w:sz="0" w:space="0" w:color="auto"/>
        <w:bottom w:val="none" w:sz="0" w:space="0" w:color="auto"/>
        <w:right w:val="none" w:sz="0" w:space="0" w:color="auto"/>
      </w:divBdr>
    </w:div>
    <w:div w:id="490560067">
      <w:bodyDiv w:val="1"/>
      <w:marLeft w:val="0"/>
      <w:marRight w:val="0"/>
      <w:marTop w:val="0"/>
      <w:marBottom w:val="0"/>
      <w:divBdr>
        <w:top w:val="none" w:sz="0" w:space="0" w:color="auto"/>
        <w:left w:val="none" w:sz="0" w:space="0" w:color="auto"/>
        <w:bottom w:val="none" w:sz="0" w:space="0" w:color="auto"/>
        <w:right w:val="none" w:sz="0" w:space="0" w:color="auto"/>
      </w:divBdr>
    </w:div>
    <w:div w:id="490604639">
      <w:bodyDiv w:val="1"/>
      <w:marLeft w:val="0"/>
      <w:marRight w:val="0"/>
      <w:marTop w:val="0"/>
      <w:marBottom w:val="0"/>
      <w:divBdr>
        <w:top w:val="none" w:sz="0" w:space="0" w:color="auto"/>
        <w:left w:val="none" w:sz="0" w:space="0" w:color="auto"/>
        <w:bottom w:val="none" w:sz="0" w:space="0" w:color="auto"/>
        <w:right w:val="none" w:sz="0" w:space="0" w:color="auto"/>
      </w:divBdr>
    </w:div>
    <w:div w:id="490604766">
      <w:bodyDiv w:val="1"/>
      <w:marLeft w:val="0"/>
      <w:marRight w:val="0"/>
      <w:marTop w:val="0"/>
      <w:marBottom w:val="0"/>
      <w:divBdr>
        <w:top w:val="none" w:sz="0" w:space="0" w:color="auto"/>
        <w:left w:val="none" w:sz="0" w:space="0" w:color="auto"/>
        <w:bottom w:val="none" w:sz="0" w:space="0" w:color="auto"/>
        <w:right w:val="none" w:sz="0" w:space="0" w:color="auto"/>
      </w:divBdr>
    </w:div>
    <w:div w:id="490606507">
      <w:bodyDiv w:val="1"/>
      <w:marLeft w:val="0"/>
      <w:marRight w:val="0"/>
      <w:marTop w:val="0"/>
      <w:marBottom w:val="0"/>
      <w:divBdr>
        <w:top w:val="none" w:sz="0" w:space="0" w:color="auto"/>
        <w:left w:val="none" w:sz="0" w:space="0" w:color="auto"/>
        <w:bottom w:val="none" w:sz="0" w:space="0" w:color="auto"/>
        <w:right w:val="none" w:sz="0" w:space="0" w:color="auto"/>
      </w:divBdr>
    </w:div>
    <w:div w:id="490634908">
      <w:bodyDiv w:val="1"/>
      <w:marLeft w:val="0"/>
      <w:marRight w:val="0"/>
      <w:marTop w:val="0"/>
      <w:marBottom w:val="0"/>
      <w:divBdr>
        <w:top w:val="none" w:sz="0" w:space="0" w:color="auto"/>
        <w:left w:val="none" w:sz="0" w:space="0" w:color="auto"/>
        <w:bottom w:val="none" w:sz="0" w:space="0" w:color="auto"/>
        <w:right w:val="none" w:sz="0" w:space="0" w:color="auto"/>
      </w:divBdr>
    </w:div>
    <w:div w:id="490680018">
      <w:bodyDiv w:val="1"/>
      <w:marLeft w:val="0"/>
      <w:marRight w:val="0"/>
      <w:marTop w:val="0"/>
      <w:marBottom w:val="0"/>
      <w:divBdr>
        <w:top w:val="none" w:sz="0" w:space="0" w:color="auto"/>
        <w:left w:val="none" w:sz="0" w:space="0" w:color="auto"/>
        <w:bottom w:val="none" w:sz="0" w:space="0" w:color="auto"/>
        <w:right w:val="none" w:sz="0" w:space="0" w:color="auto"/>
      </w:divBdr>
    </w:div>
    <w:div w:id="490680224">
      <w:bodyDiv w:val="1"/>
      <w:marLeft w:val="0"/>
      <w:marRight w:val="0"/>
      <w:marTop w:val="0"/>
      <w:marBottom w:val="0"/>
      <w:divBdr>
        <w:top w:val="none" w:sz="0" w:space="0" w:color="auto"/>
        <w:left w:val="none" w:sz="0" w:space="0" w:color="auto"/>
        <w:bottom w:val="none" w:sz="0" w:space="0" w:color="auto"/>
        <w:right w:val="none" w:sz="0" w:space="0" w:color="auto"/>
      </w:divBdr>
    </w:div>
    <w:div w:id="490681591">
      <w:bodyDiv w:val="1"/>
      <w:marLeft w:val="0"/>
      <w:marRight w:val="0"/>
      <w:marTop w:val="0"/>
      <w:marBottom w:val="0"/>
      <w:divBdr>
        <w:top w:val="none" w:sz="0" w:space="0" w:color="auto"/>
        <w:left w:val="none" w:sz="0" w:space="0" w:color="auto"/>
        <w:bottom w:val="none" w:sz="0" w:space="0" w:color="auto"/>
        <w:right w:val="none" w:sz="0" w:space="0" w:color="auto"/>
      </w:divBdr>
    </w:div>
    <w:div w:id="490751783">
      <w:bodyDiv w:val="1"/>
      <w:marLeft w:val="0"/>
      <w:marRight w:val="0"/>
      <w:marTop w:val="0"/>
      <w:marBottom w:val="0"/>
      <w:divBdr>
        <w:top w:val="none" w:sz="0" w:space="0" w:color="auto"/>
        <w:left w:val="none" w:sz="0" w:space="0" w:color="auto"/>
        <w:bottom w:val="none" w:sz="0" w:space="0" w:color="auto"/>
        <w:right w:val="none" w:sz="0" w:space="0" w:color="auto"/>
      </w:divBdr>
    </w:div>
    <w:div w:id="490752116">
      <w:bodyDiv w:val="1"/>
      <w:marLeft w:val="0"/>
      <w:marRight w:val="0"/>
      <w:marTop w:val="0"/>
      <w:marBottom w:val="0"/>
      <w:divBdr>
        <w:top w:val="none" w:sz="0" w:space="0" w:color="auto"/>
        <w:left w:val="none" w:sz="0" w:space="0" w:color="auto"/>
        <w:bottom w:val="none" w:sz="0" w:space="0" w:color="auto"/>
        <w:right w:val="none" w:sz="0" w:space="0" w:color="auto"/>
      </w:divBdr>
    </w:div>
    <w:div w:id="490752328">
      <w:bodyDiv w:val="1"/>
      <w:marLeft w:val="0"/>
      <w:marRight w:val="0"/>
      <w:marTop w:val="0"/>
      <w:marBottom w:val="0"/>
      <w:divBdr>
        <w:top w:val="none" w:sz="0" w:space="0" w:color="auto"/>
        <w:left w:val="none" w:sz="0" w:space="0" w:color="auto"/>
        <w:bottom w:val="none" w:sz="0" w:space="0" w:color="auto"/>
        <w:right w:val="none" w:sz="0" w:space="0" w:color="auto"/>
      </w:divBdr>
    </w:div>
    <w:div w:id="490755421">
      <w:bodyDiv w:val="1"/>
      <w:marLeft w:val="0"/>
      <w:marRight w:val="0"/>
      <w:marTop w:val="0"/>
      <w:marBottom w:val="0"/>
      <w:divBdr>
        <w:top w:val="none" w:sz="0" w:space="0" w:color="auto"/>
        <w:left w:val="none" w:sz="0" w:space="0" w:color="auto"/>
        <w:bottom w:val="none" w:sz="0" w:space="0" w:color="auto"/>
        <w:right w:val="none" w:sz="0" w:space="0" w:color="auto"/>
      </w:divBdr>
    </w:div>
    <w:div w:id="490755445">
      <w:bodyDiv w:val="1"/>
      <w:marLeft w:val="0"/>
      <w:marRight w:val="0"/>
      <w:marTop w:val="0"/>
      <w:marBottom w:val="0"/>
      <w:divBdr>
        <w:top w:val="none" w:sz="0" w:space="0" w:color="auto"/>
        <w:left w:val="none" w:sz="0" w:space="0" w:color="auto"/>
        <w:bottom w:val="none" w:sz="0" w:space="0" w:color="auto"/>
        <w:right w:val="none" w:sz="0" w:space="0" w:color="auto"/>
      </w:divBdr>
    </w:div>
    <w:div w:id="490756268">
      <w:bodyDiv w:val="1"/>
      <w:marLeft w:val="0"/>
      <w:marRight w:val="0"/>
      <w:marTop w:val="0"/>
      <w:marBottom w:val="0"/>
      <w:divBdr>
        <w:top w:val="none" w:sz="0" w:space="0" w:color="auto"/>
        <w:left w:val="none" w:sz="0" w:space="0" w:color="auto"/>
        <w:bottom w:val="none" w:sz="0" w:space="0" w:color="auto"/>
        <w:right w:val="none" w:sz="0" w:space="0" w:color="auto"/>
      </w:divBdr>
    </w:div>
    <w:div w:id="490759228">
      <w:bodyDiv w:val="1"/>
      <w:marLeft w:val="0"/>
      <w:marRight w:val="0"/>
      <w:marTop w:val="0"/>
      <w:marBottom w:val="0"/>
      <w:divBdr>
        <w:top w:val="none" w:sz="0" w:space="0" w:color="auto"/>
        <w:left w:val="none" w:sz="0" w:space="0" w:color="auto"/>
        <w:bottom w:val="none" w:sz="0" w:space="0" w:color="auto"/>
        <w:right w:val="none" w:sz="0" w:space="0" w:color="auto"/>
      </w:divBdr>
    </w:div>
    <w:div w:id="490827200">
      <w:bodyDiv w:val="1"/>
      <w:marLeft w:val="0"/>
      <w:marRight w:val="0"/>
      <w:marTop w:val="0"/>
      <w:marBottom w:val="0"/>
      <w:divBdr>
        <w:top w:val="none" w:sz="0" w:space="0" w:color="auto"/>
        <w:left w:val="none" w:sz="0" w:space="0" w:color="auto"/>
        <w:bottom w:val="none" w:sz="0" w:space="0" w:color="auto"/>
        <w:right w:val="none" w:sz="0" w:space="0" w:color="auto"/>
      </w:divBdr>
    </w:div>
    <w:div w:id="490831787">
      <w:bodyDiv w:val="1"/>
      <w:marLeft w:val="0"/>
      <w:marRight w:val="0"/>
      <w:marTop w:val="0"/>
      <w:marBottom w:val="0"/>
      <w:divBdr>
        <w:top w:val="none" w:sz="0" w:space="0" w:color="auto"/>
        <w:left w:val="none" w:sz="0" w:space="0" w:color="auto"/>
        <w:bottom w:val="none" w:sz="0" w:space="0" w:color="auto"/>
        <w:right w:val="none" w:sz="0" w:space="0" w:color="auto"/>
      </w:divBdr>
    </w:div>
    <w:div w:id="490870569">
      <w:bodyDiv w:val="1"/>
      <w:marLeft w:val="0"/>
      <w:marRight w:val="0"/>
      <w:marTop w:val="0"/>
      <w:marBottom w:val="0"/>
      <w:divBdr>
        <w:top w:val="none" w:sz="0" w:space="0" w:color="auto"/>
        <w:left w:val="none" w:sz="0" w:space="0" w:color="auto"/>
        <w:bottom w:val="none" w:sz="0" w:space="0" w:color="auto"/>
        <w:right w:val="none" w:sz="0" w:space="0" w:color="auto"/>
      </w:divBdr>
    </w:div>
    <w:div w:id="490871436">
      <w:bodyDiv w:val="1"/>
      <w:marLeft w:val="0"/>
      <w:marRight w:val="0"/>
      <w:marTop w:val="0"/>
      <w:marBottom w:val="0"/>
      <w:divBdr>
        <w:top w:val="none" w:sz="0" w:space="0" w:color="auto"/>
        <w:left w:val="none" w:sz="0" w:space="0" w:color="auto"/>
        <w:bottom w:val="none" w:sz="0" w:space="0" w:color="auto"/>
        <w:right w:val="none" w:sz="0" w:space="0" w:color="auto"/>
      </w:divBdr>
    </w:div>
    <w:div w:id="490871839">
      <w:bodyDiv w:val="1"/>
      <w:marLeft w:val="0"/>
      <w:marRight w:val="0"/>
      <w:marTop w:val="0"/>
      <w:marBottom w:val="0"/>
      <w:divBdr>
        <w:top w:val="none" w:sz="0" w:space="0" w:color="auto"/>
        <w:left w:val="none" w:sz="0" w:space="0" w:color="auto"/>
        <w:bottom w:val="none" w:sz="0" w:space="0" w:color="auto"/>
        <w:right w:val="none" w:sz="0" w:space="0" w:color="auto"/>
      </w:divBdr>
    </w:div>
    <w:div w:id="490872159">
      <w:bodyDiv w:val="1"/>
      <w:marLeft w:val="0"/>
      <w:marRight w:val="0"/>
      <w:marTop w:val="0"/>
      <w:marBottom w:val="0"/>
      <w:divBdr>
        <w:top w:val="none" w:sz="0" w:space="0" w:color="auto"/>
        <w:left w:val="none" w:sz="0" w:space="0" w:color="auto"/>
        <w:bottom w:val="none" w:sz="0" w:space="0" w:color="auto"/>
        <w:right w:val="none" w:sz="0" w:space="0" w:color="auto"/>
      </w:divBdr>
    </w:div>
    <w:div w:id="490875478">
      <w:bodyDiv w:val="1"/>
      <w:marLeft w:val="0"/>
      <w:marRight w:val="0"/>
      <w:marTop w:val="0"/>
      <w:marBottom w:val="0"/>
      <w:divBdr>
        <w:top w:val="none" w:sz="0" w:space="0" w:color="auto"/>
        <w:left w:val="none" w:sz="0" w:space="0" w:color="auto"/>
        <w:bottom w:val="none" w:sz="0" w:space="0" w:color="auto"/>
        <w:right w:val="none" w:sz="0" w:space="0" w:color="auto"/>
      </w:divBdr>
    </w:div>
    <w:div w:id="490876463">
      <w:bodyDiv w:val="1"/>
      <w:marLeft w:val="0"/>
      <w:marRight w:val="0"/>
      <w:marTop w:val="0"/>
      <w:marBottom w:val="0"/>
      <w:divBdr>
        <w:top w:val="none" w:sz="0" w:space="0" w:color="auto"/>
        <w:left w:val="none" w:sz="0" w:space="0" w:color="auto"/>
        <w:bottom w:val="none" w:sz="0" w:space="0" w:color="auto"/>
        <w:right w:val="none" w:sz="0" w:space="0" w:color="auto"/>
      </w:divBdr>
    </w:div>
    <w:div w:id="490877213">
      <w:bodyDiv w:val="1"/>
      <w:marLeft w:val="0"/>
      <w:marRight w:val="0"/>
      <w:marTop w:val="0"/>
      <w:marBottom w:val="0"/>
      <w:divBdr>
        <w:top w:val="none" w:sz="0" w:space="0" w:color="auto"/>
        <w:left w:val="none" w:sz="0" w:space="0" w:color="auto"/>
        <w:bottom w:val="none" w:sz="0" w:space="0" w:color="auto"/>
        <w:right w:val="none" w:sz="0" w:space="0" w:color="auto"/>
      </w:divBdr>
    </w:div>
    <w:div w:id="490953478">
      <w:bodyDiv w:val="1"/>
      <w:marLeft w:val="0"/>
      <w:marRight w:val="0"/>
      <w:marTop w:val="0"/>
      <w:marBottom w:val="0"/>
      <w:divBdr>
        <w:top w:val="none" w:sz="0" w:space="0" w:color="auto"/>
        <w:left w:val="none" w:sz="0" w:space="0" w:color="auto"/>
        <w:bottom w:val="none" w:sz="0" w:space="0" w:color="auto"/>
        <w:right w:val="none" w:sz="0" w:space="0" w:color="auto"/>
      </w:divBdr>
    </w:div>
    <w:div w:id="491020981">
      <w:bodyDiv w:val="1"/>
      <w:marLeft w:val="0"/>
      <w:marRight w:val="0"/>
      <w:marTop w:val="0"/>
      <w:marBottom w:val="0"/>
      <w:divBdr>
        <w:top w:val="none" w:sz="0" w:space="0" w:color="auto"/>
        <w:left w:val="none" w:sz="0" w:space="0" w:color="auto"/>
        <w:bottom w:val="none" w:sz="0" w:space="0" w:color="auto"/>
        <w:right w:val="none" w:sz="0" w:space="0" w:color="auto"/>
      </w:divBdr>
    </w:div>
    <w:div w:id="491021990">
      <w:bodyDiv w:val="1"/>
      <w:marLeft w:val="0"/>
      <w:marRight w:val="0"/>
      <w:marTop w:val="0"/>
      <w:marBottom w:val="0"/>
      <w:divBdr>
        <w:top w:val="none" w:sz="0" w:space="0" w:color="auto"/>
        <w:left w:val="none" w:sz="0" w:space="0" w:color="auto"/>
        <w:bottom w:val="none" w:sz="0" w:space="0" w:color="auto"/>
        <w:right w:val="none" w:sz="0" w:space="0" w:color="auto"/>
      </w:divBdr>
    </w:div>
    <w:div w:id="491022382">
      <w:bodyDiv w:val="1"/>
      <w:marLeft w:val="0"/>
      <w:marRight w:val="0"/>
      <w:marTop w:val="0"/>
      <w:marBottom w:val="0"/>
      <w:divBdr>
        <w:top w:val="none" w:sz="0" w:space="0" w:color="auto"/>
        <w:left w:val="none" w:sz="0" w:space="0" w:color="auto"/>
        <w:bottom w:val="none" w:sz="0" w:space="0" w:color="auto"/>
        <w:right w:val="none" w:sz="0" w:space="0" w:color="auto"/>
      </w:divBdr>
    </w:div>
    <w:div w:id="491026059">
      <w:bodyDiv w:val="1"/>
      <w:marLeft w:val="0"/>
      <w:marRight w:val="0"/>
      <w:marTop w:val="0"/>
      <w:marBottom w:val="0"/>
      <w:divBdr>
        <w:top w:val="none" w:sz="0" w:space="0" w:color="auto"/>
        <w:left w:val="none" w:sz="0" w:space="0" w:color="auto"/>
        <w:bottom w:val="none" w:sz="0" w:space="0" w:color="auto"/>
        <w:right w:val="none" w:sz="0" w:space="0" w:color="auto"/>
      </w:divBdr>
    </w:div>
    <w:div w:id="491139853">
      <w:bodyDiv w:val="1"/>
      <w:marLeft w:val="0"/>
      <w:marRight w:val="0"/>
      <w:marTop w:val="0"/>
      <w:marBottom w:val="0"/>
      <w:divBdr>
        <w:top w:val="none" w:sz="0" w:space="0" w:color="auto"/>
        <w:left w:val="none" w:sz="0" w:space="0" w:color="auto"/>
        <w:bottom w:val="none" w:sz="0" w:space="0" w:color="auto"/>
        <w:right w:val="none" w:sz="0" w:space="0" w:color="auto"/>
      </w:divBdr>
    </w:div>
    <w:div w:id="491141966">
      <w:bodyDiv w:val="1"/>
      <w:marLeft w:val="0"/>
      <w:marRight w:val="0"/>
      <w:marTop w:val="0"/>
      <w:marBottom w:val="0"/>
      <w:divBdr>
        <w:top w:val="none" w:sz="0" w:space="0" w:color="auto"/>
        <w:left w:val="none" w:sz="0" w:space="0" w:color="auto"/>
        <w:bottom w:val="none" w:sz="0" w:space="0" w:color="auto"/>
        <w:right w:val="none" w:sz="0" w:space="0" w:color="auto"/>
      </w:divBdr>
    </w:div>
    <w:div w:id="491143037">
      <w:bodyDiv w:val="1"/>
      <w:marLeft w:val="0"/>
      <w:marRight w:val="0"/>
      <w:marTop w:val="0"/>
      <w:marBottom w:val="0"/>
      <w:divBdr>
        <w:top w:val="none" w:sz="0" w:space="0" w:color="auto"/>
        <w:left w:val="none" w:sz="0" w:space="0" w:color="auto"/>
        <w:bottom w:val="none" w:sz="0" w:space="0" w:color="auto"/>
        <w:right w:val="none" w:sz="0" w:space="0" w:color="auto"/>
      </w:divBdr>
    </w:div>
    <w:div w:id="491218201">
      <w:bodyDiv w:val="1"/>
      <w:marLeft w:val="0"/>
      <w:marRight w:val="0"/>
      <w:marTop w:val="0"/>
      <w:marBottom w:val="0"/>
      <w:divBdr>
        <w:top w:val="none" w:sz="0" w:space="0" w:color="auto"/>
        <w:left w:val="none" w:sz="0" w:space="0" w:color="auto"/>
        <w:bottom w:val="none" w:sz="0" w:space="0" w:color="auto"/>
        <w:right w:val="none" w:sz="0" w:space="0" w:color="auto"/>
      </w:divBdr>
    </w:div>
    <w:div w:id="491264048">
      <w:bodyDiv w:val="1"/>
      <w:marLeft w:val="0"/>
      <w:marRight w:val="0"/>
      <w:marTop w:val="0"/>
      <w:marBottom w:val="0"/>
      <w:divBdr>
        <w:top w:val="none" w:sz="0" w:space="0" w:color="auto"/>
        <w:left w:val="none" w:sz="0" w:space="0" w:color="auto"/>
        <w:bottom w:val="none" w:sz="0" w:space="0" w:color="auto"/>
        <w:right w:val="none" w:sz="0" w:space="0" w:color="auto"/>
      </w:divBdr>
    </w:div>
    <w:div w:id="491338219">
      <w:bodyDiv w:val="1"/>
      <w:marLeft w:val="0"/>
      <w:marRight w:val="0"/>
      <w:marTop w:val="0"/>
      <w:marBottom w:val="0"/>
      <w:divBdr>
        <w:top w:val="none" w:sz="0" w:space="0" w:color="auto"/>
        <w:left w:val="none" w:sz="0" w:space="0" w:color="auto"/>
        <w:bottom w:val="none" w:sz="0" w:space="0" w:color="auto"/>
        <w:right w:val="none" w:sz="0" w:space="0" w:color="auto"/>
      </w:divBdr>
    </w:div>
    <w:div w:id="491339047">
      <w:bodyDiv w:val="1"/>
      <w:marLeft w:val="0"/>
      <w:marRight w:val="0"/>
      <w:marTop w:val="0"/>
      <w:marBottom w:val="0"/>
      <w:divBdr>
        <w:top w:val="none" w:sz="0" w:space="0" w:color="auto"/>
        <w:left w:val="none" w:sz="0" w:space="0" w:color="auto"/>
        <w:bottom w:val="none" w:sz="0" w:space="0" w:color="auto"/>
        <w:right w:val="none" w:sz="0" w:space="0" w:color="auto"/>
      </w:divBdr>
    </w:div>
    <w:div w:id="491339270">
      <w:bodyDiv w:val="1"/>
      <w:marLeft w:val="0"/>
      <w:marRight w:val="0"/>
      <w:marTop w:val="0"/>
      <w:marBottom w:val="0"/>
      <w:divBdr>
        <w:top w:val="none" w:sz="0" w:space="0" w:color="auto"/>
        <w:left w:val="none" w:sz="0" w:space="0" w:color="auto"/>
        <w:bottom w:val="none" w:sz="0" w:space="0" w:color="auto"/>
        <w:right w:val="none" w:sz="0" w:space="0" w:color="auto"/>
      </w:divBdr>
    </w:div>
    <w:div w:id="491340508">
      <w:bodyDiv w:val="1"/>
      <w:marLeft w:val="0"/>
      <w:marRight w:val="0"/>
      <w:marTop w:val="0"/>
      <w:marBottom w:val="0"/>
      <w:divBdr>
        <w:top w:val="none" w:sz="0" w:space="0" w:color="auto"/>
        <w:left w:val="none" w:sz="0" w:space="0" w:color="auto"/>
        <w:bottom w:val="none" w:sz="0" w:space="0" w:color="auto"/>
        <w:right w:val="none" w:sz="0" w:space="0" w:color="auto"/>
      </w:divBdr>
    </w:div>
    <w:div w:id="491408370">
      <w:bodyDiv w:val="1"/>
      <w:marLeft w:val="0"/>
      <w:marRight w:val="0"/>
      <w:marTop w:val="0"/>
      <w:marBottom w:val="0"/>
      <w:divBdr>
        <w:top w:val="none" w:sz="0" w:space="0" w:color="auto"/>
        <w:left w:val="none" w:sz="0" w:space="0" w:color="auto"/>
        <w:bottom w:val="none" w:sz="0" w:space="0" w:color="auto"/>
        <w:right w:val="none" w:sz="0" w:space="0" w:color="auto"/>
      </w:divBdr>
    </w:div>
    <w:div w:id="491408377">
      <w:bodyDiv w:val="1"/>
      <w:marLeft w:val="0"/>
      <w:marRight w:val="0"/>
      <w:marTop w:val="0"/>
      <w:marBottom w:val="0"/>
      <w:divBdr>
        <w:top w:val="none" w:sz="0" w:space="0" w:color="auto"/>
        <w:left w:val="none" w:sz="0" w:space="0" w:color="auto"/>
        <w:bottom w:val="none" w:sz="0" w:space="0" w:color="auto"/>
        <w:right w:val="none" w:sz="0" w:space="0" w:color="auto"/>
      </w:divBdr>
    </w:div>
    <w:div w:id="491454666">
      <w:bodyDiv w:val="1"/>
      <w:marLeft w:val="0"/>
      <w:marRight w:val="0"/>
      <w:marTop w:val="0"/>
      <w:marBottom w:val="0"/>
      <w:divBdr>
        <w:top w:val="none" w:sz="0" w:space="0" w:color="auto"/>
        <w:left w:val="none" w:sz="0" w:space="0" w:color="auto"/>
        <w:bottom w:val="none" w:sz="0" w:space="0" w:color="auto"/>
        <w:right w:val="none" w:sz="0" w:space="0" w:color="auto"/>
      </w:divBdr>
    </w:div>
    <w:div w:id="491454748">
      <w:bodyDiv w:val="1"/>
      <w:marLeft w:val="0"/>
      <w:marRight w:val="0"/>
      <w:marTop w:val="0"/>
      <w:marBottom w:val="0"/>
      <w:divBdr>
        <w:top w:val="none" w:sz="0" w:space="0" w:color="auto"/>
        <w:left w:val="none" w:sz="0" w:space="0" w:color="auto"/>
        <w:bottom w:val="none" w:sz="0" w:space="0" w:color="auto"/>
        <w:right w:val="none" w:sz="0" w:space="0" w:color="auto"/>
      </w:divBdr>
    </w:div>
    <w:div w:id="491484198">
      <w:bodyDiv w:val="1"/>
      <w:marLeft w:val="0"/>
      <w:marRight w:val="0"/>
      <w:marTop w:val="0"/>
      <w:marBottom w:val="0"/>
      <w:divBdr>
        <w:top w:val="none" w:sz="0" w:space="0" w:color="auto"/>
        <w:left w:val="none" w:sz="0" w:space="0" w:color="auto"/>
        <w:bottom w:val="none" w:sz="0" w:space="0" w:color="auto"/>
        <w:right w:val="none" w:sz="0" w:space="0" w:color="auto"/>
      </w:divBdr>
    </w:div>
    <w:div w:id="491532626">
      <w:bodyDiv w:val="1"/>
      <w:marLeft w:val="0"/>
      <w:marRight w:val="0"/>
      <w:marTop w:val="0"/>
      <w:marBottom w:val="0"/>
      <w:divBdr>
        <w:top w:val="none" w:sz="0" w:space="0" w:color="auto"/>
        <w:left w:val="none" w:sz="0" w:space="0" w:color="auto"/>
        <w:bottom w:val="none" w:sz="0" w:space="0" w:color="auto"/>
        <w:right w:val="none" w:sz="0" w:space="0" w:color="auto"/>
      </w:divBdr>
    </w:div>
    <w:div w:id="491533364">
      <w:bodyDiv w:val="1"/>
      <w:marLeft w:val="0"/>
      <w:marRight w:val="0"/>
      <w:marTop w:val="0"/>
      <w:marBottom w:val="0"/>
      <w:divBdr>
        <w:top w:val="none" w:sz="0" w:space="0" w:color="auto"/>
        <w:left w:val="none" w:sz="0" w:space="0" w:color="auto"/>
        <w:bottom w:val="none" w:sz="0" w:space="0" w:color="auto"/>
        <w:right w:val="none" w:sz="0" w:space="0" w:color="auto"/>
      </w:divBdr>
    </w:div>
    <w:div w:id="491533506">
      <w:bodyDiv w:val="1"/>
      <w:marLeft w:val="0"/>
      <w:marRight w:val="0"/>
      <w:marTop w:val="0"/>
      <w:marBottom w:val="0"/>
      <w:divBdr>
        <w:top w:val="none" w:sz="0" w:space="0" w:color="auto"/>
        <w:left w:val="none" w:sz="0" w:space="0" w:color="auto"/>
        <w:bottom w:val="none" w:sz="0" w:space="0" w:color="auto"/>
        <w:right w:val="none" w:sz="0" w:space="0" w:color="auto"/>
      </w:divBdr>
    </w:div>
    <w:div w:id="491601488">
      <w:bodyDiv w:val="1"/>
      <w:marLeft w:val="0"/>
      <w:marRight w:val="0"/>
      <w:marTop w:val="0"/>
      <w:marBottom w:val="0"/>
      <w:divBdr>
        <w:top w:val="none" w:sz="0" w:space="0" w:color="auto"/>
        <w:left w:val="none" w:sz="0" w:space="0" w:color="auto"/>
        <w:bottom w:val="none" w:sz="0" w:space="0" w:color="auto"/>
        <w:right w:val="none" w:sz="0" w:space="0" w:color="auto"/>
      </w:divBdr>
    </w:div>
    <w:div w:id="491601674">
      <w:bodyDiv w:val="1"/>
      <w:marLeft w:val="0"/>
      <w:marRight w:val="0"/>
      <w:marTop w:val="0"/>
      <w:marBottom w:val="0"/>
      <w:divBdr>
        <w:top w:val="none" w:sz="0" w:space="0" w:color="auto"/>
        <w:left w:val="none" w:sz="0" w:space="0" w:color="auto"/>
        <w:bottom w:val="none" w:sz="0" w:space="0" w:color="auto"/>
        <w:right w:val="none" w:sz="0" w:space="0" w:color="auto"/>
      </w:divBdr>
    </w:div>
    <w:div w:id="491601992">
      <w:bodyDiv w:val="1"/>
      <w:marLeft w:val="0"/>
      <w:marRight w:val="0"/>
      <w:marTop w:val="0"/>
      <w:marBottom w:val="0"/>
      <w:divBdr>
        <w:top w:val="none" w:sz="0" w:space="0" w:color="auto"/>
        <w:left w:val="none" w:sz="0" w:space="0" w:color="auto"/>
        <w:bottom w:val="none" w:sz="0" w:space="0" w:color="auto"/>
        <w:right w:val="none" w:sz="0" w:space="0" w:color="auto"/>
      </w:divBdr>
    </w:div>
    <w:div w:id="491605546">
      <w:bodyDiv w:val="1"/>
      <w:marLeft w:val="0"/>
      <w:marRight w:val="0"/>
      <w:marTop w:val="0"/>
      <w:marBottom w:val="0"/>
      <w:divBdr>
        <w:top w:val="none" w:sz="0" w:space="0" w:color="auto"/>
        <w:left w:val="none" w:sz="0" w:space="0" w:color="auto"/>
        <w:bottom w:val="none" w:sz="0" w:space="0" w:color="auto"/>
        <w:right w:val="none" w:sz="0" w:space="0" w:color="auto"/>
      </w:divBdr>
    </w:div>
    <w:div w:id="491675457">
      <w:bodyDiv w:val="1"/>
      <w:marLeft w:val="0"/>
      <w:marRight w:val="0"/>
      <w:marTop w:val="0"/>
      <w:marBottom w:val="0"/>
      <w:divBdr>
        <w:top w:val="none" w:sz="0" w:space="0" w:color="auto"/>
        <w:left w:val="none" w:sz="0" w:space="0" w:color="auto"/>
        <w:bottom w:val="none" w:sz="0" w:space="0" w:color="auto"/>
        <w:right w:val="none" w:sz="0" w:space="0" w:color="auto"/>
      </w:divBdr>
    </w:div>
    <w:div w:id="491675765">
      <w:bodyDiv w:val="1"/>
      <w:marLeft w:val="0"/>
      <w:marRight w:val="0"/>
      <w:marTop w:val="0"/>
      <w:marBottom w:val="0"/>
      <w:divBdr>
        <w:top w:val="none" w:sz="0" w:space="0" w:color="auto"/>
        <w:left w:val="none" w:sz="0" w:space="0" w:color="auto"/>
        <w:bottom w:val="none" w:sz="0" w:space="0" w:color="auto"/>
        <w:right w:val="none" w:sz="0" w:space="0" w:color="auto"/>
      </w:divBdr>
    </w:div>
    <w:div w:id="491676246">
      <w:bodyDiv w:val="1"/>
      <w:marLeft w:val="0"/>
      <w:marRight w:val="0"/>
      <w:marTop w:val="0"/>
      <w:marBottom w:val="0"/>
      <w:divBdr>
        <w:top w:val="none" w:sz="0" w:space="0" w:color="auto"/>
        <w:left w:val="none" w:sz="0" w:space="0" w:color="auto"/>
        <w:bottom w:val="none" w:sz="0" w:space="0" w:color="auto"/>
        <w:right w:val="none" w:sz="0" w:space="0" w:color="auto"/>
      </w:divBdr>
    </w:div>
    <w:div w:id="491678356">
      <w:bodyDiv w:val="1"/>
      <w:marLeft w:val="0"/>
      <w:marRight w:val="0"/>
      <w:marTop w:val="0"/>
      <w:marBottom w:val="0"/>
      <w:divBdr>
        <w:top w:val="none" w:sz="0" w:space="0" w:color="auto"/>
        <w:left w:val="none" w:sz="0" w:space="0" w:color="auto"/>
        <w:bottom w:val="none" w:sz="0" w:space="0" w:color="auto"/>
        <w:right w:val="none" w:sz="0" w:space="0" w:color="auto"/>
      </w:divBdr>
    </w:div>
    <w:div w:id="491678924">
      <w:bodyDiv w:val="1"/>
      <w:marLeft w:val="0"/>
      <w:marRight w:val="0"/>
      <w:marTop w:val="0"/>
      <w:marBottom w:val="0"/>
      <w:divBdr>
        <w:top w:val="none" w:sz="0" w:space="0" w:color="auto"/>
        <w:left w:val="none" w:sz="0" w:space="0" w:color="auto"/>
        <w:bottom w:val="none" w:sz="0" w:space="0" w:color="auto"/>
        <w:right w:val="none" w:sz="0" w:space="0" w:color="auto"/>
      </w:divBdr>
    </w:div>
    <w:div w:id="491718428">
      <w:bodyDiv w:val="1"/>
      <w:marLeft w:val="0"/>
      <w:marRight w:val="0"/>
      <w:marTop w:val="0"/>
      <w:marBottom w:val="0"/>
      <w:divBdr>
        <w:top w:val="none" w:sz="0" w:space="0" w:color="auto"/>
        <w:left w:val="none" w:sz="0" w:space="0" w:color="auto"/>
        <w:bottom w:val="none" w:sz="0" w:space="0" w:color="auto"/>
        <w:right w:val="none" w:sz="0" w:space="0" w:color="auto"/>
      </w:divBdr>
    </w:div>
    <w:div w:id="491726303">
      <w:bodyDiv w:val="1"/>
      <w:marLeft w:val="0"/>
      <w:marRight w:val="0"/>
      <w:marTop w:val="0"/>
      <w:marBottom w:val="0"/>
      <w:divBdr>
        <w:top w:val="none" w:sz="0" w:space="0" w:color="auto"/>
        <w:left w:val="none" w:sz="0" w:space="0" w:color="auto"/>
        <w:bottom w:val="none" w:sz="0" w:space="0" w:color="auto"/>
        <w:right w:val="none" w:sz="0" w:space="0" w:color="auto"/>
      </w:divBdr>
    </w:div>
    <w:div w:id="491795852">
      <w:bodyDiv w:val="1"/>
      <w:marLeft w:val="0"/>
      <w:marRight w:val="0"/>
      <w:marTop w:val="0"/>
      <w:marBottom w:val="0"/>
      <w:divBdr>
        <w:top w:val="none" w:sz="0" w:space="0" w:color="auto"/>
        <w:left w:val="none" w:sz="0" w:space="0" w:color="auto"/>
        <w:bottom w:val="none" w:sz="0" w:space="0" w:color="auto"/>
        <w:right w:val="none" w:sz="0" w:space="0" w:color="auto"/>
      </w:divBdr>
    </w:div>
    <w:div w:id="491796918">
      <w:bodyDiv w:val="1"/>
      <w:marLeft w:val="0"/>
      <w:marRight w:val="0"/>
      <w:marTop w:val="0"/>
      <w:marBottom w:val="0"/>
      <w:divBdr>
        <w:top w:val="none" w:sz="0" w:space="0" w:color="auto"/>
        <w:left w:val="none" w:sz="0" w:space="0" w:color="auto"/>
        <w:bottom w:val="none" w:sz="0" w:space="0" w:color="auto"/>
        <w:right w:val="none" w:sz="0" w:space="0" w:color="auto"/>
      </w:divBdr>
    </w:div>
    <w:div w:id="491870944">
      <w:bodyDiv w:val="1"/>
      <w:marLeft w:val="0"/>
      <w:marRight w:val="0"/>
      <w:marTop w:val="0"/>
      <w:marBottom w:val="0"/>
      <w:divBdr>
        <w:top w:val="none" w:sz="0" w:space="0" w:color="auto"/>
        <w:left w:val="none" w:sz="0" w:space="0" w:color="auto"/>
        <w:bottom w:val="none" w:sz="0" w:space="0" w:color="auto"/>
        <w:right w:val="none" w:sz="0" w:space="0" w:color="auto"/>
      </w:divBdr>
    </w:div>
    <w:div w:id="491877688">
      <w:bodyDiv w:val="1"/>
      <w:marLeft w:val="0"/>
      <w:marRight w:val="0"/>
      <w:marTop w:val="0"/>
      <w:marBottom w:val="0"/>
      <w:divBdr>
        <w:top w:val="none" w:sz="0" w:space="0" w:color="auto"/>
        <w:left w:val="none" w:sz="0" w:space="0" w:color="auto"/>
        <w:bottom w:val="none" w:sz="0" w:space="0" w:color="auto"/>
        <w:right w:val="none" w:sz="0" w:space="0" w:color="auto"/>
      </w:divBdr>
    </w:div>
    <w:div w:id="491913656">
      <w:bodyDiv w:val="1"/>
      <w:marLeft w:val="0"/>
      <w:marRight w:val="0"/>
      <w:marTop w:val="0"/>
      <w:marBottom w:val="0"/>
      <w:divBdr>
        <w:top w:val="none" w:sz="0" w:space="0" w:color="auto"/>
        <w:left w:val="none" w:sz="0" w:space="0" w:color="auto"/>
        <w:bottom w:val="none" w:sz="0" w:space="0" w:color="auto"/>
        <w:right w:val="none" w:sz="0" w:space="0" w:color="auto"/>
      </w:divBdr>
    </w:div>
    <w:div w:id="491918468">
      <w:bodyDiv w:val="1"/>
      <w:marLeft w:val="0"/>
      <w:marRight w:val="0"/>
      <w:marTop w:val="0"/>
      <w:marBottom w:val="0"/>
      <w:divBdr>
        <w:top w:val="none" w:sz="0" w:space="0" w:color="auto"/>
        <w:left w:val="none" w:sz="0" w:space="0" w:color="auto"/>
        <w:bottom w:val="none" w:sz="0" w:space="0" w:color="auto"/>
        <w:right w:val="none" w:sz="0" w:space="0" w:color="auto"/>
      </w:divBdr>
    </w:div>
    <w:div w:id="491920436">
      <w:bodyDiv w:val="1"/>
      <w:marLeft w:val="0"/>
      <w:marRight w:val="0"/>
      <w:marTop w:val="0"/>
      <w:marBottom w:val="0"/>
      <w:divBdr>
        <w:top w:val="none" w:sz="0" w:space="0" w:color="auto"/>
        <w:left w:val="none" w:sz="0" w:space="0" w:color="auto"/>
        <w:bottom w:val="none" w:sz="0" w:space="0" w:color="auto"/>
        <w:right w:val="none" w:sz="0" w:space="0" w:color="auto"/>
      </w:divBdr>
    </w:div>
    <w:div w:id="491944479">
      <w:bodyDiv w:val="1"/>
      <w:marLeft w:val="0"/>
      <w:marRight w:val="0"/>
      <w:marTop w:val="0"/>
      <w:marBottom w:val="0"/>
      <w:divBdr>
        <w:top w:val="none" w:sz="0" w:space="0" w:color="auto"/>
        <w:left w:val="none" w:sz="0" w:space="0" w:color="auto"/>
        <w:bottom w:val="none" w:sz="0" w:space="0" w:color="auto"/>
        <w:right w:val="none" w:sz="0" w:space="0" w:color="auto"/>
      </w:divBdr>
    </w:div>
    <w:div w:id="491944882">
      <w:bodyDiv w:val="1"/>
      <w:marLeft w:val="0"/>
      <w:marRight w:val="0"/>
      <w:marTop w:val="0"/>
      <w:marBottom w:val="0"/>
      <w:divBdr>
        <w:top w:val="none" w:sz="0" w:space="0" w:color="auto"/>
        <w:left w:val="none" w:sz="0" w:space="0" w:color="auto"/>
        <w:bottom w:val="none" w:sz="0" w:space="0" w:color="auto"/>
        <w:right w:val="none" w:sz="0" w:space="0" w:color="auto"/>
      </w:divBdr>
    </w:div>
    <w:div w:id="491990399">
      <w:bodyDiv w:val="1"/>
      <w:marLeft w:val="0"/>
      <w:marRight w:val="0"/>
      <w:marTop w:val="0"/>
      <w:marBottom w:val="0"/>
      <w:divBdr>
        <w:top w:val="none" w:sz="0" w:space="0" w:color="auto"/>
        <w:left w:val="none" w:sz="0" w:space="0" w:color="auto"/>
        <w:bottom w:val="none" w:sz="0" w:space="0" w:color="auto"/>
        <w:right w:val="none" w:sz="0" w:space="0" w:color="auto"/>
      </w:divBdr>
    </w:div>
    <w:div w:id="491991510">
      <w:bodyDiv w:val="1"/>
      <w:marLeft w:val="0"/>
      <w:marRight w:val="0"/>
      <w:marTop w:val="0"/>
      <w:marBottom w:val="0"/>
      <w:divBdr>
        <w:top w:val="none" w:sz="0" w:space="0" w:color="auto"/>
        <w:left w:val="none" w:sz="0" w:space="0" w:color="auto"/>
        <w:bottom w:val="none" w:sz="0" w:space="0" w:color="auto"/>
        <w:right w:val="none" w:sz="0" w:space="0" w:color="auto"/>
      </w:divBdr>
    </w:div>
    <w:div w:id="491992989">
      <w:bodyDiv w:val="1"/>
      <w:marLeft w:val="0"/>
      <w:marRight w:val="0"/>
      <w:marTop w:val="0"/>
      <w:marBottom w:val="0"/>
      <w:divBdr>
        <w:top w:val="none" w:sz="0" w:space="0" w:color="auto"/>
        <w:left w:val="none" w:sz="0" w:space="0" w:color="auto"/>
        <w:bottom w:val="none" w:sz="0" w:space="0" w:color="auto"/>
        <w:right w:val="none" w:sz="0" w:space="0" w:color="auto"/>
      </w:divBdr>
    </w:div>
    <w:div w:id="492061925">
      <w:bodyDiv w:val="1"/>
      <w:marLeft w:val="0"/>
      <w:marRight w:val="0"/>
      <w:marTop w:val="0"/>
      <w:marBottom w:val="0"/>
      <w:divBdr>
        <w:top w:val="none" w:sz="0" w:space="0" w:color="auto"/>
        <w:left w:val="none" w:sz="0" w:space="0" w:color="auto"/>
        <w:bottom w:val="none" w:sz="0" w:space="0" w:color="auto"/>
        <w:right w:val="none" w:sz="0" w:space="0" w:color="auto"/>
      </w:divBdr>
    </w:div>
    <w:div w:id="492064670">
      <w:bodyDiv w:val="1"/>
      <w:marLeft w:val="0"/>
      <w:marRight w:val="0"/>
      <w:marTop w:val="0"/>
      <w:marBottom w:val="0"/>
      <w:divBdr>
        <w:top w:val="none" w:sz="0" w:space="0" w:color="auto"/>
        <w:left w:val="none" w:sz="0" w:space="0" w:color="auto"/>
        <w:bottom w:val="none" w:sz="0" w:space="0" w:color="auto"/>
        <w:right w:val="none" w:sz="0" w:space="0" w:color="auto"/>
      </w:divBdr>
    </w:div>
    <w:div w:id="492065945">
      <w:bodyDiv w:val="1"/>
      <w:marLeft w:val="0"/>
      <w:marRight w:val="0"/>
      <w:marTop w:val="0"/>
      <w:marBottom w:val="0"/>
      <w:divBdr>
        <w:top w:val="none" w:sz="0" w:space="0" w:color="auto"/>
        <w:left w:val="none" w:sz="0" w:space="0" w:color="auto"/>
        <w:bottom w:val="none" w:sz="0" w:space="0" w:color="auto"/>
        <w:right w:val="none" w:sz="0" w:space="0" w:color="auto"/>
      </w:divBdr>
    </w:div>
    <w:div w:id="492067390">
      <w:bodyDiv w:val="1"/>
      <w:marLeft w:val="0"/>
      <w:marRight w:val="0"/>
      <w:marTop w:val="0"/>
      <w:marBottom w:val="0"/>
      <w:divBdr>
        <w:top w:val="none" w:sz="0" w:space="0" w:color="auto"/>
        <w:left w:val="none" w:sz="0" w:space="0" w:color="auto"/>
        <w:bottom w:val="none" w:sz="0" w:space="0" w:color="auto"/>
        <w:right w:val="none" w:sz="0" w:space="0" w:color="auto"/>
      </w:divBdr>
    </w:div>
    <w:div w:id="492068767">
      <w:bodyDiv w:val="1"/>
      <w:marLeft w:val="0"/>
      <w:marRight w:val="0"/>
      <w:marTop w:val="0"/>
      <w:marBottom w:val="0"/>
      <w:divBdr>
        <w:top w:val="none" w:sz="0" w:space="0" w:color="auto"/>
        <w:left w:val="none" w:sz="0" w:space="0" w:color="auto"/>
        <w:bottom w:val="none" w:sz="0" w:space="0" w:color="auto"/>
        <w:right w:val="none" w:sz="0" w:space="0" w:color="auto"/>
      </w:divBdr>
    </w:div>
    <w:div w:id="492068932">
      <w:bodyDiv w:val="1"/>
      <w:marLeft w:val="0"/>
      <w:marRight w:val="0"/>
      <w:marTop w:val="0"/>
      <w:marBottom w:val="0"/>
      <w:divBdr>
        <w:top w:val="none" w:sz="0" w:space="0" w:color="auto"/>
        <w:left w:val="none" w:sz="0" w:space="0" w:color="auto"/>
        <w:bottom w:val="none" w:sz="0" w:space="0" w:color="auto"/>
        <w:right w:val="none" w:sz="0" w:space="0" w:color="auto"/>
      </w:divBdr>
    </w:div>
    <w:div w:id="492110910">
      <w:bodyDiv w:val="1"/>
      <w:marLeft w:val="0"/>
      <w:marRight w:val="0"/>
      <w:marTop w:val="0"/>
      <w:marBottom w:val="0"/>
      <w:divBdr>
        <w:top w:val="none" w:sz="0" w:space="0" w:color="auto"/>
        <w:left w:val="none" w:sz="0" w:space="0" w:color="auto"/>
        <w:bottom w:val="none" w:sz="0" w:space="0" w:color="auto"/>
        <w:right w:val="none" w:sz="0" w:space="0" w:color="auto"/>
      </w:divBdr>
    </w:div>
    <w:div w:id="492140171">
      <w:bodyDiv w:val="1"/>
      <w:marLeft w:val="0"/>
      <w:marRight w:val="0"/>
      <w:marTop w:val="0"/>
      <w:marBottom w:val="0"/>
      <w:divBdr>
        <w:top w:val="none" w:sz="0" w:space="0" w:color="auto"/>
        <w:left w:val="none" w:sz="0" w:space="0" w:color="auto"/>
        <w:bottom w:val="none" w:sz="0" w:space="0" w:color="auto"/>
        <w:right w:val="none" w:sz="0" w:space="0" w:color="auto"/>
      </w:divBdr>
    </w:div>
    <w:div w:id="492182983">
      <w:bodyDiv w:val="1"/>
      <w:marLeft w:val="0"/>
      <w:marRight w:val="0"/>
      <w:marTop w:val="0"/>
      <w:marBottom w:val="0"/>
      <w:divBdr>
        <w:top w:val="none" w:sz="0" w:space="0" w:color="auto"/>
        <w:left w:val="none" w:sz="0" w:space="0" w:color="auto"/>
        <w:bottom w:val="none" w:sz="0" w:space="0" w:color="auto"/>
        <w:right w:val="none" w:sz="0" w:space="0" w:color="auto"/>
      </w:divBdr>
    </w:div>
    <w:div w:id="492183703">
      <w:bodyDiv w:val="1"/>
      <w:marLeft w:val="0"/>
      <w:marRight w:val="0"/>
      <w:marTop w:val="0"/>
      <w:marBottom w:val="0"/>
      <w:divBdr>
        <w:top w:val="none" w:sz="0" w:space="0" w:color="auto"/>
        <w:left w:val="none" w:sz="0" w:space="0" w:color="auto"/>
        <w:bottom w:val="none" w:sz="0" w:space="0" w:color="auto"/>
        <w:right w:val="none" w:sz="0" w:space="0" w:color="auto"/>
      </w:divBdr>
    </w:div>
    <w:div w:id="492262302">
      <w:bodyDiv w:val="1"/>
      <w:marLeft w:val="0"/>
      <w:marRight w:val="0"/>
      <w:marTop w:val="0"/>
      <w:marBottom w:val="0"/>
      <w:divBdr>
        <w:top w:val="none" w:sz="0" w:space="0" w:color="auto"/>
        <w:left w:val="none" w:sz="0" w:space="0" w:color="auto"/>
        <w:bottom w:val="none" w:sz="0" w:space="0" w:color="auto"/>
        <w:right w:val="none" w:sz="0" w:space="0" w:color="auto"/>
      </w:divBdr>
    </w:div>
    <w:div w:id="492264364">
      <w:bodyDiv w:val="1"/>
      <w:marLeft w:val="0"/>
      <w:marRight w:val="0"/>
      <w:marTop w:val="0"/>
      <w:marBottom w:val="0"/>
      <w:divBdr>
        <w:top w:val="none" w:sz="0" w:space="0" w:color="auto"/>
        <w:left w:val="none" w:sz="0" w:space="0" w:color="auto"/>
        <w:bottom w:val="none" w:sz="0" w:space="0" w:color="auto"/>
        <w:right w:val="none" w:sz="0" w:space="0" w:color="auto"/>
      </w:divBdr>
    </w:div>
    <w:div w:id="492337133">
      <w:bodyDiv w:val="1"/>
      <w:marLeft w:val="0"/>
      <w:marRight w:val="0"/>
      <w:marTop w:val="0"/>
      <w:marBottom w:val="0"/>
      <w:divBdr>
        <w:top w:val="none" w:sz="0" w:space="0" w:color="auto"/>
        <w:left w:val="none" w:sz="0" w:space="0" w:color="auto"/>
        <w:bottom w:val="none" w:sz="0" w:space="0" w:color="auto"/>
        <w:right w:val="none" w:sz="0" w:space="0" w:color="auto"/>
      </w:divBdr>
    </w:div>
    <w:div w:id="492338064">
      <w:bodyDiv w:val="1"/>
      <w:marLeft w:val="0"/>
      <w:marRight w:val="0"/>
      <w:marTop w:val="0"/>
      <w:marBottom w:val="0"/>
      <w:divBdr>
        <w:top w:val="none" w:sz="0" w:space="0" w:color="auto"/>
        <w:left w:val="none" w:sz="0" w:space="0" w:color="auto"/>
        <w:bottom w:val="none" w:sz="0" w:space="0" w:color="auto"/>
        <w:right w:val="none" w:sz="0" w:space="0" w:color="auto"/>
      </w:divBdr>
    </w:div>
    <w:div w:id="492338823">
      <w:bodyDiv w:val="1"/>
      <w:marLeft w:val="0"/>
      <w:marRight w:val="0"/>
      <w:marTop w:val="0"/>
      <w:marBottom w:val="0"/>
      <w:divBdr>
        <w:top w:val="none" w:sz="0" w:space="0" w:color="auto"/>
        <w:left w:val="none" w:sz="0" w:space="0" w:color="auto"/>
        <w:bottom w:val="none" w:sz="0" w:space="0" w:color="auto"/>
        <w:right w:val="none" w:sz="0" w:space="0" w:color="auto"/>
      </w:divBdr>
    </w:div>
    <w:div w:id="492373661">
      <w:bodyDiv w:val="1"/>
      <w:marLeft w:val="0"/>
      <w:marRight w:val="0"/>
      <w:marTop w:val="0"/>
      <w:marBottom w:val="0"/>
      <w:divBdr>
        <w:top w:val="none" w:sz="0" w:space="0" w:color="auto"/>
        <w:left w:val="none" w:sz="0" w:space="0" w:color="auto"/>
        <w:bottom w:val="none" w:sz="0" w:space="0" w:color="auto"/>
        <w:right w:val="none" w:sz="0" w:space="0" w:color="auto"/>
      </w:divBdr>
    </w:div>
    <w:div w:id="492374063">
      <w:bodyDiv w:val="1"/>
      <w:marLeft w:val="0"/>
      <w:marRight w:val="0"/>
      <w:marTop w:val="0"/>
      <w:marBottom w:val="0"/>
      <w:divBdr>
        <w:top w:val="none" w:sz="0" w:space="0" w:color="auto"/>
        <w:left w:val="none" w:sz="0" w:space="0" w:color="auto"/>
        <w:bottom w:val="none" w:sz="0" w:space="0" w:color="auto"/>
        <w:right w:val="none" w:sz="0" w:space="0" w:color="auto"/>
      </w:divBdr>
    </w:div>
    <w:div w:id="492374785">
      <w:bodyDiv w:val="1"/>
      <w:marLeft w:val="0"/>
      <w:marRight w:val="0"/>
      <w:marTop w:val="0"/>
      <w:marBottom w:val="0"/>
      <w:divBdr>
        <w:top w:val="none" w:sz="0" w:space="0" w:color="auto"/>
        <w:left w:val="none" w:sz="0" w:space="0" w:color="auto"/>
        <w:bottom w:val="none" w:sz="0" w:space="0" w:color="auto"/>
        <w:right w:val="none" w:sz="0" w:space="0" w:color="auto"/>
      </w:divBdr>
    </w:div>
    <w:div w:id="492376860">
      <w:bodyDiv w:val="1"/>
      <w:marLeft w:val="0"/>
      <w:marRight w:val="0"/>
      <w:marTop w:val="0"/>
      <w:marBottom w:val="0"/>
      <w:divBdr>
        <w:top w:val="none" w:sz="0" w:space="0" w:color="auto"/>
        <w:left w:val="none" w:sz="0" w:space="0" w:color="auto"/>
        <w:bottom w:val="none" w:sz="0" w:space="0" w:color="auto"/>
        <w:right w:val="none" w:sz="0" w:space="0" w:color="auto"/>
      </w:divBdr>
    </w:div>
    <w:div w:id="492380517">
      <w:bodyDiv w:val="1"/>
      <w:marLeft w:val="0"/>
      <w:marRight w:val="0"/>
      <w:marTop w:val="0"/>
      <w:marBottom w:val="0"/>
      <w:divBdr>
        <w:top w:val="none" w:sz="0" w:space="0" w:color="auto"/>
        <w:left w:val="none" w:sz="0" w:space="0" w:color="auto"/>
        <w:bottom w:val="none" w:sz="0" w:space="0" w:color="auto"/>
        <w:right w:val="none" w:sz="0" w:space="0" w:color="auto"/>
      </w:divBdr>
    </w:div>
    <w:div w:id="492382583">
      <w:bodyDiv w:val="1"/>
      <w:marLeft w:val="0"/>
      <w:marRight w:val="0"/>
      <w:marTop w:val="0"/>
      <w:marBottom w:val="0"/>
      <w:divBdr>
        <w:top w:val="none" w:sz="0" w:space="0" w:color="auto"/>
        <w:left w:val="none" w:sz="0" w:space="0" w:color="auto"/>
        <w:bottom w:val="none" w:sz="0" w:space="0" w:color="auto"/>
        <w:right w:val="none" w:sz="0" w:space="0" w:color="auto"/>
      </w:divBdr>
    </w:div>
    <w:div w:id="492450922">
      <w:bodyDiv w:val="1"/>
      <w:marLeft w:val="0"/>
      <w:marRight w:val="0"/>
      <w:marTop w:val="0"/>
      <w:marBottom w:val="0"/>
      <w:divBdr>
        <w:top w:val="none" w:sz="0" w:space="0" w:color="auto"/>
        <w:left w:val="none" w:sz="0" w:space="0" w:color="auto"/>
        <w:bottom w:val="none" w:sz="0" w:space="0" w:color="auto"/>
        <w:right w:val="none" w:sz="0" w:space="0" w:color="auto"/>
      </w:divBdr>
    </w:div>
    <w:div w:id="492453155">
      <w:bodyDiv w:val="1"/>
      <w:marLeft w:val="0"/>
      <w:marRight w:val="0"/>
      <w:marTop w:val="0"/>
      <w:marBottom w:val="0"/>
      <w:divBdr>
        <w:top w:val="none" w:sz="0" w:space="0" w:color="auto"/>
        <w:left w:val="none" w:sz="0" w:space="0" w:color="auto"/>
        <w:bottom w:val="none" w:sz="0" w:space="0" w:color="auto"/>
        <w:right w:val="none" w:sz="0" w:space="0" w:color="auto"/>
      </w:divBdr>
    </w:div>
    <w:div w:id="492453435">
      <w:bodyDiv w:val="1"/>
      <w:marLeft w:val="0"/>
      <w:marRight w:val="0"/>
      <w:marTop w:val="0"/>
      <w:marBottom w:val="0"/>
      <w:divBdr>
        <w:top w:val="none" w:sz="0" w:space="0" w:color="auto"/>
        <w:left w:val="none" w:sz="0" w:space="0" w:color="auto"/>
        <w:bottom w:val="none" w:sz="0" w:space="0" w:color="auto"/>
        <w:right w:val="none" w:sz="0" w:space="0" w:color="auto"/>
      </w:divBdr>
    </w:div>
    <w:div w:id="492453810">
      <w:bodyDiv w:val="1"/>
      <w:marLeft w:val="0"/>
      <w:marRight w:val="0"/>
      <w:marTop w:val="0"/>
      <w:marBottom w:val="0"/>
      <w:divBdr>
        <w:top w:val="none" w:sz="0" w:space="0" w:color="auto"/>
        <w:left w:val="none" w:sz="0" w:space="0" w:color="auto"/>
        <w:bottom w:val="none" w:sz="0" w:space="0" w:color="auto"/>
        <w:right w:val="none" w:sz="0" w:space="0" w:color="auto"/>
      </w:divBdr>
    </w:div>
    <w:div w:id="492456307">
      <w:bodyDiv w:val="1"/>
      <w:marLeft w:val="0"/>
      <w:marRight w:val="0"/>
      <w:marTop w:val="0"/>
      <w:marBottom w:val="0"/>
      <w:divBdr>
        <w:top w:val="none" w:sz="0" w:space="0" w:color="auto"/>
        <w:left w:val="none" w:sz="0" w:space="0" w:color="auto"/>
        <w:bottom w:val="none" w:sz="0" w:space="0" w:color="auto"/>
        <w:right w:val="none" w:sz="0" w:space="0" w:color="auto"/>
      </w:divBdr>
    </w:div>
    <w:div w:id="492528067">
      <w:bodyDiv w:val="1"/>
      <w:marLeft w:val="0"/>
      <w:marRight w:val="0"/>
      <w:marTop w:val="0"/>
      <w:marBottom w:val="0"/>
      <w:divBdr>
        <w:top w:val="none" w:sz="0" w:space="0" w:color="auto"/>
        <w:left w:val="none" w:sz="0" w:space="0" w:color="auto"/>
        <w:bottom w:val="none" w:sz="0" w:space="0" w:color="auto"/>
        <w:right w:val="none" w:sz="0" w:space="0" w:color="auto"/>
      </w:divBdr>
    </w:div>
    <w:div w:id="492570615">
      <w:bodyDiv w:val="1"/>
      <w:marLeft w:val="0"/>
      <w:marRight w:val="0"/>
      <w:marTop w:val="0"/>
      <w:marBottom w:val="0"/>
      <w:divBdr>
        <w:top w:val="none" w:sz="0" w:space="0" w:color="auto"/>
        <w:left w:val="none" w:sz="0" w:space="0" w:color="auto"/>
        <w:bottom w:val="none" w:sz="0" w:space="0" w:color="auto"/>
        <w:right w:val="none" w:sz="0" w:space="0" w:color="auto"/>
      </w:divBdr>
    </w:div>
    <w:div w:id="492575162">
      <w:bodyDiv w:val="1"/>
      <w:marLeft w:val="0"/>
      <w:marRight w:val="0"/>
      <w:marTop w:val="0"/>
      <w:marBottom w:val="0"/>
      <w:divBdr>
        <w:top w:val="none" w:sz="0" w:space="0" w:color="auto"/>
        <w:left w:val="none" w:sz="0" w:space="0" w:color="auto"/>
        <w:bottom w:val="none" w:sz="0" w:space="0" w:color="auto"/>
        <w:right w:val="none" w:sz="0" w:space="0" w:color="auto"/>
      </w:divBdr>
    </w:div>
    <w:div w:id="492642006">
      <w:bodyDiv w:val="1"/>
      <w:marLeft w:val="0"/>
      <w:marRight w:val="0"/>
      <w:marTop w:val="0"/>
      <w:marBottom w:val="0"/>
      <w:divBdr>
        <w:top w:val="none" w:sz="0" w:space="0" w:color="auto"/>
        <w:left w:val="none" w:sz="0" w:space="0" w:color="auto"/>
        <w:bottom w:val="none" w:sz="0" w:space="0" w:color="auto"/>
        <w:right w:val="none" w:sz="0" w:space="0" w:color="auto"/>
      </w:divBdr>
    </w:div>
    <w:div w:id="492646214">
      <w:bodyDiv w:val="1"/>
      <w:marLeft w:val="0"/>
      <w:marRight w:val="0"/>
      <w:marTop w:val="0"/>
      <w:marBottom w:val="0"/>
      <w:divBdr>
        <w:top w:val="none" w:sz="0" w:space="0" w:color="auto"/>
        <w:left w:val="none" w:sz="0" w:space="0" w:color="auto"/>
        <w:bottom w:val="none" w:sz="0" w:space="0" w:color="auto"/>
        <w:right w:val="none" w:sz="0" w:space="0" w:color="auto"/>
      </w:divBdr>
    </w:div>
    <w:div w:id="492649232">
      <w:bodyDiv w:val="1"/>
      <w:marLeft w:val="0"/>
      <w:marRight w:val="0"/>
      <w:marTop w:val="0"/>
      <w:marBottom w:val="0"/>
      <w:divBdr>
        <w:top w:val="none" w:sz="0" w:space="0" w:color="auto"/>
        <w:left w:val="none" w:sz="0" w:space="0" w:color="auto"/>
        <w:bottom w:val="none" w:sz="0" w:space="0" w:color="auto"/>
        <w:right w:val="none" w:sz="0" w:space="0" w:color="auto"/>
      </w:divBdr>
    </w:div>
    <w:div w:id="492716944">
      <w:bodyDiv w:val="1"/>
      <w:marLeft w:val="0"/>
      <w:marRight w:val="0"/>
      <w:marTop w:val="0"/>
      <w:marBottom w:val="0"/>
      <w:divBdr>
        <w:top w:val="none" w:sz="0" w:space="0" w:color="auto"/>
        <w:left w:val="none" w:sz="0" w:space="0" w:color="auto"/>
        <w:bottom w:val="none" w:sz="0" w:space="0" w:color="auto"/>
        <w:right w:val="none" w:sz="0" w:space="0" w:color="auto"/>
      </w:divBdr>
    </w:div>
    <w:div w:id="492718639">
      <w:bodyDiv w:val="1"/>
      <w:marLeft w:val="0"/>
      <w:marRight w:val="0"/>
      <w:marTop w:val="0"/>
      <w:marBottom w:val="0"/>
      <w:divBdr>
        <w:top w:val="none" w:sz="0" w:space="0" w:color="auto"/>
        <w:left w:val="none" w:sz="0" w:space="0" w:color="auto"/>
        <w:bottom w:val="none" w:sz="0" w:space="0" w:color="auto"/>
        <w:right w:val="none" w:sz="0" w:space="0" w:color="auto"/>
      </w:divBdr>
    </w:div>
    <w:div w:id="492720106">
      <w:bodyDiv w:val="1"/>
      <w:marLeft w:val="0"/>
      <w:marRight w:val="0"/>
      <w:marTop w:val="0"/>
      <w:marBottom w:val="0"/>
      <w:divBdr>
        <w:top w:val="none" w:sz="0" w:space="0" w:color="auto"/>
        <w:left w:val="none" w:sz="0" w:space="0" w:color="auto"/>
        <w:bottom w:val="none" w:sz="0" w:space="0" w:color="auto"/>
        <w:right w:val="none" w:sz="0" w:space="0" w:color="auto"/>
      </w:divBdr>
    </w:div>
    <w:div w:id="492721293">
      <w:bodyDiv w:val="1"/>
      <w:marLeft w:val="0"/>
      <w:marRight w:val="0"/>
      <w:marTop w:val="0"/>
      <w:marBottom w:val="0"/>
      <w:divBdr>
        <w:top w:val="none" w:sz="0" w:space="0" w:color="auto"/>
        <w:left w:val="none" w:sz="0" w:space="0" w:color="auto"/>
        <w:bottom w:val="none" w:sz="0" w:space="0" w:color="auto"/>
        <w:right w:val="none" w:sz="0" w:space="0" w:color="auto"/>
      </w:divBdr>
    </w:div>
    <w:div w:id="492721889">
      <w:bodyDiv w:val="1"/>
      <w:marLeft w:val="0"/>
      <w:marRight w:val="0"/>
      <w:marTop w:val="0"/>
      <w:marBottom w:val="0"/>
      <w:divBdr>
        <w:top w:val="none" w:sz="0" w:space="0" w:color="auto"/>
        <w:left w:val="none" w:sz="0" w:space="0" w:color="auto"/>
        <w:bottom w:val="none" w:sz="0" w:space="0" w:color="auto"/>
        <w:right w:val="none" w:sz="0" w:space="0" w:color="auto"/>
      </w:divBdr>
    </w:div>
    <w:div w:id="492725148">
      <w:bodyDiv w:val="1"/>
      <w:marLeft w:val="0"/>
      <w:marRight w:val="0"/>
      <w:marTop w:val="0"/>
      <w:marBottom w:val="0"/>
      <w:divBdr>
        <w:top w:val="none" w:sz="0" w:space="0" w:color="auto"/>
        <w:left w:val="none" w:sz="0" w:space="0" w:color="auto"/>
        <w:bottom w:val="none" w:sz="0" w:space="0" w:color="auto"/>
        <w:right w:val="none" w:sz="0" w:space="0" w:color="auto"/>
      </w:divBdr>
    </w:div>
    <w:div w:id="492766602">
      <w:bodyDiv w:val="1"/>
      <w:marLeft w:val="0"/>
      <w:marRight w:val="0"/>
      <w:marTop w:val="0"/>
      <w:marBottom w:val="0"/>
      <w:divBdr>
        <w:top w:val="none" w:sz="0" w:space="0" w:color="auto"/>
        <w:left w:val="none" w:sz="0" w:space="0" w:color="auto"/>
        <w:bottom w:val="none" w:sz="0" w:space="0" w:color="auto"/>
        <w:right w:val="none" w:sz="0" w:space="0" w:color="auto"/>
      </w:divBdr>
    </w:div>
    <w:div w:id="492794076">
      <w:bodyDiv w:val="1"/>
      <w:marLeft w:val="0"/>
      <w:marRight w:val="0"/>
      <w:marTop w:val="0"/>
      <w:marBottom w:val="0"/>
      <w:divBdr>
        <w:top w:val="none" w:sz="0" w:space="0" w:color="auto"/>
        <w:left w:val="none" w:sz="0" w:space="0" w:color="auto"/>
        <w:bottom w:val="none" w:sz="0" w:space="0" w:color="auto"/>
        <w:right w:val="none" w:sz="0" w:space="0" w:color="auto"/>
      </w:divBdr>
    </w:div>
    <w:div w:id="492834752">
      <w:bodyDiv w:val="1"/>
      <w:marLeft w:val="0"/>
      <w:marRight w:val="0"/>
      <w:marTop w:val="0"/>
      <w:marBottom w:val="0"/>
      <w:divBdr>
        <w:top w:val="none" w:sz="0" w:space="0" w:color="auto"/>
        <w:left w:val="none" w:sz="0" w:space="0" w:color="auto"/>
        <w:bottom w:val="none" w:sz="0" w:space="0" w:color="auto"/>
        <w:right w:val="none" w:sz="0" w:space="0" w:color="auto"/>
      </w:divBdr>
    </w:div>
    <w:div w:id="492837011">
      <w:bodyDiv w:val="1"/>
      <w:marLeft w:val="0"/>
      <w:marRight w:val="0"/>
      <w:marTop w:val="0"/>
      <w:marBottom w:val="0"/>
      <w:divBdr>
        <w:top w:val="none" w:sz="0" w:space="0" w:color="auto"/>
        <w:left w:val="none" w:sz="0" w:space="0" w:color="auto"/>
        <w:bottom w:val="none" w:sz="0" w:space="0" w:color="auto"/>
        <w:right w:val="none" w:sz="0" w:space="0" w:color="auto"/>
      </w:divBdr>
    </w:div>
    <w:div w:id="492839326">
      <w:bodyDiv w:val="1"/>
      <w:marLeft w:val="0"/>
      <w:marRight w:val="0"/>
      <w:marTop w:val="0"/>
      <w:marBottom w:val="0"/>
      <w:divBdr>
        <w:top w:val="none" w:sz="0" w:space="0" w:color="auto"/>
        <w:left w:val="none" w:sz="0" w:space="0" w:color="auto"/>
        <w:bottom w:val="none" w:sz="0" w:space="0" w:color="auto"/>
        <w:right w:val="none" w:sz="0" w:space="0" w:color="auto"/>
      </w:divBdr>
    </w:div>
    <w:div w:id="492839491">
      <w:bodyDiv w:val="1"/>
      <w:marLeft w:val="0"/>
      <w:marRight w:val="0"/>
      <w:marTop w:val="0"/>
      <w:marBottom w:val="0"/>
      <w:divBdr>
        <w:top w:val="none" w:sz="0" w:space="0" w:color="auto"/>
        <w:left w:val="none" w:sz="0" w:space="0" w:color="auto"/>
        <w:bottom w:val="none" w:sz="0" w:space="0" w:color="auto"/>
        <w:right w:val="none" w:sz="0" w:space="0" w:color="auto"/>
      </w:divBdr>
    </w:div>
    <w:div w:id="492919603">
      <w:bodyDiv w:val="1"/>
      <w:marLeft w:val="0"/>
      <w:marRight w:val="0"/>
      <w:marTop w:val="0"/>
      <w:marBottom w:val="0"/>
      <w:divBdr>
        <w:top w:val="none" w:sz="0" w:space="0" w:color="auto"/>
        <w:left w:val="none" w:sz="0" w:space="0" w:color="auto"/>
        <w:bottom w:val="none" w:sz="0" w:space="0" w:color="auto"/>
        <w:right w:val="none" w:sz="0" w:space="0" w:color="auto"/>
      </w:divBdr>
    </w:div>
    <w:div w:id="492919874">
      <w:bodyDiv w:val="1"/>
      <w:marLeft w:val="0"/>
      <w:marRight w:val="0"/>
      <w:marTop w:val="0"/>
      <w:marBottom w:val="0"/>
      <w:divBdr>
        <w:top w:val="none" w:sz="0" w:space="0" w:color="auto"/>
        <w:left w:val="none" w:sz="0" w:space="0" w:color="auto"/>
        <w:bottom w:val="none" w:sz="0" w:space="0" w:color="auto"/>
        <w:right w:val="none" w:sz="0" w:space="0" w:color="auto"/>
      </w:divBdr>
    </w:div>
    <w:div w:id="492990100">
      <w:bodyDiv w:val="1"/>
      <w:marLeft w:val="0"/>
      <w:marRight w:val="0"/>
      <w:marTop w:val="0"/>
      <w:marBottom w:val="0"/>
      <w:divBdr>
        <w:top w:val="none" w:sz="0" w:space="0" w:color="auto"/>
        <w:left w:val="none" w:sz="0" w:space="0" w:color="auto"/>
        <w:bottom w:val="none" w:sz="0" w:space="0" w:color="auto"/>
        <w:right w:val="none" w:sz="0" w:space="0" w:color="auto"/>
      </w:divBdr>
    </w:div>
    <w:div w:id="493029300">
      <w:bodyDiv w:val="1"/>
      <w:marLeft w:val="0"/>
      <w:marRight w:val="0"/>
      <w:marTop w:val="0"/>
      <w:marBottom w:val="0"/>
      <w:divBdr>
        <w:top w:val="none" w:sz="0" w:space="0" w:color="auto"/>
        <w:left w:val="none" w:sz="0" w:space="0" w:color="auto"/>
        <w:bottom w:val="none" w:sz="0" w:space="0" w:color="auto"/>
        <w:right w:val="none" w:sz="0" w:space="0" w:color="auto"/>
      </w:divBdr>
    </w:div>
    <w:div w:id="493032397">
      <w:bodyDiv w:val="1"/>
      <w:marLeft w:val="0"/>
      <w:marRight w:val="0"/>
      <w:marTop w:val="0"/>
      <w:marBottom w:val="0"/>
      <w:divBdr>
        <w:top w:val="none" w:sz="0" w:space="0" w:color="auto"/>
        <w:left w:val="none" w:sz="0" w:space="0" w:color="auto"/>
        <w:bottom w:val="none" w:sz="0" w:space="0" w:color="auto"/>
        <w:right w:val="none" w:sz="0" w:space="0" w:color="auto"/>
      </w:divBdr>
    </w:div>
    <w:div w:id="493033412">
      <w:bodyDiv w:val="1"/>
      <w:marLeft w:val="0"/>
      <w:marRight w:val="0"/>
      <w:marTop w:val="0"/>
      <w:marBottom w:val="0"/>
      <w:divBdr>
        <w:top w:val="none" w:sz="0" w:space="0" w:color="auto"/>
        <w:left w:val="none" w:sz="0" w:space="0" w:color="auto"/>
        <w:bottom w:val="none" w:sz="0" w:space="0" w:color="auto"/>
        <w:right w:val="none" w:sz="0" w:space="0" w:color="auto"/>
      </w:divBdr>
    </w:div>
    <w:div w:id="493035103">
      <w:bodyDiv w:val="1"/>
      <w:marLeft w:val="0"/>
      <w:marRight w:val="0"/>
      <w:marTop w:val="0"/>
      <w:marBottom w:val="0"/>
      <w:divBdr>
        <w:top w:val="none" w:sz="0" w:space="0" w:color="auto"/>
        <w:left w:val="none" w:sz="0" w:space="0" w:color="auto"/>
        <w:bottom w:val="none" w:sz="0" w:space="0" w:color="auto"/>
        <w:right w:val="none" w:sz="0" w:space="0" w:color="auto"/>
      </w:divBdr>
    </w:div>
    <w:div w:id="493035372">
      <w:bodyDiv w:val="1"/>
      <w:marLeft w:val="0"/>
      <w:marRight w:val="0"/>
      <w:marTop w:val="0"/>
      <w:marBottom w:val="0"/>
      <w:divBdr>
        <w:top w:val="none" w:sz="0" w:space="0" w:color="auto"/>
        <w:left w:val="none" w:sz="0" w:space="0" w:color="auto"/>
        <w:bottom w:val="none" w:sz="0" w:space="0" w:color="auto"/>
        <w:right w:val="none" w:sz="0" w:space="0" w:color="auto"/>
      </w:divBdr>
    </w:div>
    <w:div w:id="493104231">
      <w:bodyDiv w:val="1"/>
      <w:marLeft w:val="0"/>
      <w:marRight w:val="0"/>
      <w:marTop w:val="0"/>
      <w:marBottom w:val="0"/>
      <w:divBdr>
        <w:top w:val="none" w:sz="0" w:space="0" w:color="auto"/>
        <w:left w:val="none" w:sz="0" w:space="0" w:color="auto"/>
        <w:bottom w:val="none" w:sz="0" w:space="0" w:color="auto"/>
        <w:right w:val="none" w:sz="0" w:space="0" w:color="auto"/>
      </w:divBdr>
    </w:div>
    <w:div w:id="493105899">
      <w:bodyDiv w:val="1"/>
      <w:marLeft w:val="0"/>
      <w:marRight w:val="0"/>
      <w:marTop w:val="0"/>
      <w:marBottom w:val="0"/>
      <w:divBdr>
        <w:top w:val="none" w:sz="0" w:space="0" w:color="auto"/>
        <w:left w:val="none" w:sz="0" w:space="0" w:color="auto"/>
        <w:bottom w:val="none" w:sz="0" w:space="0" w:color="auto"/>
        <w:right w:val="none" w:sz="0" w:space="0" w:color="auto"/>
      </w:divBdr>
    </w:div>
    <w:div w:id="493109457">
      <w:bodyDiv w:val="1"/>
      <w:marLeft w:val="0"/>
      <w:marRight w:val="0"/>
      <w:marTop w:val="0"/>
      <w:marBottom w:val="0"/>
      <w:divBdr>
        <w:top w:val="none" w:sz="0" w:space="0" w:color="auto"/>
        <w:left w:val="none" w:sz="0" w:space="0" w:color="auto"/>
        <w:bottom w:val="none" w:sz="0" w:space="0" w:color="auto"/>
        <w:right w:val="none" w:sz="0" w:space="0" w:color="auto"/>
      </w:divBdr>
    </w:div>
    <w:div w:id="493111799">
      <w:bodyDiv w:val="1"/>
      <w:marLeft w:val="0"/>
      <w:marRight w:val="0"/>
      <w:marTop w:val="0"/>
      <w:marBottom w:val="0"/>
      <w:divBdr>
        <w:top w:val="none" w:sz="0" w:space="0" w:color="auto"/>
        <w:left w:val="none" w:sz="0" w:space="0" w:color="auto"/>
        <w:bottom w:val="none" w:sz="0" w:space="0" w:color="auto"/>
        <w:right w:val="none" w:sz="0" w:space="0" w:color="auto"/>
      </w:divBdr>
    </w:div>
    <w:div w:id="493112241">
      <w:bodyDiv w:val="1"/>
      <w:marLeft w:val="0"/>
      <w:marRight w:val="0"/>
      <w:marTop w:val="0"/>
      <w:marBottom w:val="0"/>
      <w:divBdr>
        <w:top w:val="none" w:sz="0" w:space="0" w:color="auto"/>
        <w:left w:val="none" w:sz="0" w:space="0" w:color="auto"/>
        <w:bottom w:val="none" w:sz="0" w:space="0" w:color="auto"/>
        <w:right w:val="none" w:sz="0" w:space="0" w:color="auto"/>
      </w:divBdr>
    </w:div>
    <w:div w:id="493185109">
      <w:bodyDiv w:val="1"/>
      <w:marLeft w:val="0"/>
      <w:marRight w:val="0"/>
      <w:marTop w:val="0"/>
      <w:marBottom w:val="0"/>
      <w:divBdr>
        <w:top w:val="none" w:sz="0" w:space="0" w:color="auto"/>
        <w:left w:val="none" w:sz="0" w:space="0" w:color="auto"/>
        <w:bottom w:val="none" w:sz="0" w:space="0" w:color="auto"/>
        <w:right w:val="none" w:sz="0" w:space="0" w:color="auto"/>
      </w:divBdr>
    </w:div>
    <w:div w:id="493185170">
      <w:bodyDiv w:val="1"/>
      <w:marLeft w:val="0"/>
      <w:marRight w:val="0"/>
      <w:marTop w:val="0"/>
      <w:marBottom w:val="0"/>
      <w:divBdr>
        <w:top w:val="none" w:sz="0" w:space="0" w:color="auto"/>
        <w:left w:val="none" w:sz="0" w:space="0" w:color="auto"/>
        <w:bottom w:val="none" w:sz="0" w:space="0" w:color="auto"/>
        <w:right w:val="none" w:sz="0" w:space="0" w:color="auto"/>
      </w:divBdr>
    </w:div>
    <w:div w:id="493186121">
      <w:bodyDiv w:val="1"/>
      <w:marLeft w:val="0"/>
      <w:marRight w:val="0"/>
      <w:marTop w:val="0"/>
      <w:marBottom w:val="0"/>
      <w:divBdr>
        <w:top w:val="none" w:sz="0" w:space="0" w:color="auto"/>
        <w:left w:val="none" w:sz="0" w:space="0" w:color="auto"/>
        <w:bottom w:val="none" w:sz="0" w:space="0" w:color="auto"/>
        <w:right w:val="none" w:sz="0" w:space="0" w:color="auto"/>
      </w:divBdr>
    </w:div>
    <w:div w:id="493186668">
      <w:bodyDiv w:val="1"/>
      <w:marLeft w:val="0"/>
      <w:marRight w:val="0"/>
      <w:marTop w:val="0"/>
      <w:marBottom w:val="0"/>
      <w:divBdr>
        <w:top w:val="none" w:sz="0" w:space="0" w:color="auto"/>
        <w:left w:val="none" w:sz="0" w:space="0" w:color="auto"/>
        <w:bottom w:val="none" w:sz="0" w:space="0" w:color="auto"/>
        <w:right w:val="none" w:sz="0" w:space="0" w:color="auto"/>
      </w:divBdr>
    </w:div>
    <w:div w:id="493230924">
      <w:bodyDiv w:val="1"/>
      <w:marLeft w:val="0"/>
      <w:marRight w:val="0"/>
      <w:marTop w:val="0"/>
      <w:marBottom w:val="0"/>
      <w:divBdr>
        <w:top w:val="none" w:sz="0" w:space="0" w:color="auto"/>
        <w:left w:val="none" w:sz="0" w:space="0" w:color="auto"/>
        <w:bottom w:val="none" w:sz="0" w:space="0" w:color="auto"/>
        <w:right w:val="none" w:sz="0" w:space="0" w:color="auto"/>
      </w:divBdr>
    </w:div>
    <w:div w:id="493301174">
      <w:bodyDiv w:val="1"/>
      <w:marLeft w:val="0"/>
      <w:marRight w:val="0"/>
      <w:marTop w:val="0"/>
      <w:marBottom w:val="0"/>
      <w:divBdr>
        <w:top w:val="none" w:sz="0" w:space="0" w:color="auto"/>
        <w:left w:val="none" w:sz="0" w:space="0" w:color="auto"/>
        <w:bottom w:val="none" w:sz="0" w:space="0" w:color="auto"/>
        <w:right w:val="none" w:sz="0" w:space="0" w:color="auto"/>
      </w:divBdr>
    </w:div>
    <w:div w:id="493302886">
      <w:bodyDiv w:val="1"/>
      <w:marLeft w:val="0"/>
      <w:marRight w:val="0"/>
      <w:marTop w:val="0"/>
      <w:marBottom w:val="0"/>
      <w:divBdr>
        <w:top w:val="none" w:sz="0" w:space="0" w:color="auto"/>
        <w:left w:val="none" w:sz="0" w:space="0" w:color="auto"/>
        <w:bottom w:val="none" w:sz="0" w:space="0" w:color="auto"/>
        <w:right w:val="none" w:sz="0" w:space="0" w:color="auto"/>
      </w:divBdr>
    </w:div>
    <w:div w:id="493305180">
      <w:bodyDiv w:val="1"/>
      <w:marLeft w:val="0"/>
      <w:marRight w:val="0"/>
      <w:marTop w:val="0"/>
      <w:marBottom w:val="0"/>
      <w:divBdr>
        <w:top w:val="none" w:sz="0" w:space="0" w:color="auto"/>
        <w:left w:val="none" w:sz="0" w:space="0" w:color="auto"/>
        <w:bottom w:val="none" w:sz="0" w:space="0" w:color="auto"/>
        <w:right w:val="none" w:sz="0" w:space="0" w:color="auto"/>
      </w:divBdr>
    </w:div>
    <w:div w:id="493379512">
      <w:bodyDiv w:val="1"/>
      <w:marLeft w:val="0"/>
      <w:marRight w:val="0"/>
      <w:marTop w:val="0"/>
      <w:marBottom w:val="0"/>
      <w:divBdr>
        <w:top w:val="none" w:sz="0" w:space="0" w:color="auto"/>
        <w:left w:val="none" w:sz="0" w:space="0" w:color="auto"/>
        <w:bottom w:val="none" w:sz="0" w:space="0" w:color="auto"/>
        <w:right w:val="none" w:sz="0" w:space="0" w:color="auto"/>
      </w:divBdr>
    </w:div>
    <w:div w:id="493423574">
      <w:bodyDiv w:val="1"/>
      <w:marLeft w:val="0"/>
      <w:marRight w:val="0"/>
      <w:marTop w:val="0"/>
      <w:marBottom w:val="0"/>
      <w:divBdr>
        <w:top w:val="none" w:sz="0" w:space="0" w:color="auto"/>
        <w:left w:val="none" w:sz="0" w:space="0" w:color="auto"/>
        <w:bottom w:val="none" w:sz="0" w:space="0" w:color="auto"/>
        <w:right w:val="none" w:sz="0" w:space="0" w:color="auto"/>
      </w:divBdr>
    </w:div>
    <w:div w:id="493452447">
      <w:bodyDiv w:val="1"/>
      <w:marLeft w:val="0"/>
      <w:marRight w:val="0"/>
      <w:marTop w:val="0"/>
      <w:marBottom w:val="0"/>
      <w:divBdr>
        <w:top w:val="none" w:sz="0" w:space="0" w:color="auto"/>
        <w:left w:val="none" w:sz="0" w:space="0" w:color="auto"/>
        <w:bottom w:val="none" w:sz="0" w:space="0" w:color="auto"/>
        <w:right w:val="none" w:sz="0" w:space="0" w:color="auto"/>
      </w:divBdr>
    </w:div>
    <w:div w:id="493494017">
      <w:bodyDiv w:val="1"/>
      <w:marLeft w:val="0"/>
      <w:marRight w:val="0"/>
      <w:marTop w:val="0"/>
      <w:marBottom w:val="0"/>
      <w:divBdr>
        <w:top w:val="none" w:sz="0" w:space="0" w:color="auto"/>
        <w:left w:val="none" w:sz="0" w:space="0" w:color="auto"/>
        <w:bottom w:val="none" w:sz="0" w:space="0" w:color="auto"/>
        <w:right w:val="none" w:sz="0" w:space="0" w:color="auto"/>
      </w:divBdr>
    </w:div>
    <w:div w:id="493499531">
      <w:bodyDiv w:val="1"/>
      <w:marLeft w:val="0"/>
      <w:marRight w:val="0"/>
      <w:marTop w:val="0"/>
      <w:marBottom w:val="0"/>
      <w:divBdr>
        <w:top w:val="none" w:sz="0" w:space="0" w:color="auto"/>
        <w:left w:val="none" w:sz="0" w:space="0" w:color="auto"/>
        <w:bottom w:val="none" w:sz="0" w:space="0" w:color="auto"/>
        <w:right w:val="none" w:sz="0" w:space="0" w:color="auto"/>
      </w:divBdr>
    </w:div>
    <w:div w:id="493569927">
      <w:bodyDiv w:val="1"/>
      <w:marLeft w:val="0"/>
      <w:marRight w:val="0"/>
      <w:marTop w:val="0"/>
      <w:marBottom w:val="0"/>
      <w:divBdr>
        <w:top w:val="none" w:sz="0" w:space="0" w:color="auto"/>
        <w:left w:val="none" w:sz="0" w:space="0" w:color="auto"/>
        <w:bottom w:val="none" w:sz="0" w:space="0" w:color="auto"/>
        <w:right w:val="none" w:sz="0" w:space="0" w:color="auto"/>
      </w:divBdr>
    </w:div>
    <w:div w:id="493573059">
      <w:bodyDiv w:val="1"/>
      <w:marLeft w:val="0"/>
      <w:marRight w:val="0"/>
      <w:marTop w:val="0"/>
      <w:marBottom w:val="0"/>
      <w:divBdr>
        <w:top w:val="none" w:sz="0" w:space="0" w:color="auto"/>
        <w:left w:val="none" w:sz="0" w:space="0" w:color="auto"/>
        <w:bottom w:val="none" w:sz="0" w:space="0" w:color="auto"/>
        <w:right w:val="none" w:sz="0" w:space="0" w:color="auto"/>
      </w:divBdr>
    </w:div>
    <w:div w:id="493643212">
      <w:bodyDiv w:val="1"/>
      <w:marLeft w:val="0"/>
      <w:marRight w:val="0"/>
      <w:marTop w:val="0"/>
      <w:marBottom w:val="0"/>
      <w:divBdr>
        <w:top w:val="none" w:sz="0" w:space="0" w:color="auto"/>
        <w:left w:val="none" w:sz="0" w:space="0" w:color="auto"/>
        <w:bottom w:val="none" w:sz="0" w:space="0" w:color="auto"/>
        <w:right w:val="none" w:sz="0" w:space="0" w:color="auto"/>
      </w:divBdr>
    </w:div>
    <w:div w:id="493646876">
      <w:bodyDiv w:val="1"/>
      <w:marLeft w:val="0"/>
      <w:marRight w:val="0"/>
      <w:marTop w:val="0"/>
      <w:marBottom w:val="0"/>
      <w:divBdr>
        <w:top w:val="none" w:sz="0" w:space="0" w:color="auto"/>
        <w:left w:val="none" w:sz="0" w:space="0" w:color="auto"/>
        <w:bottom w:val="none" w:sz="0" w:space="0" w:color="auto"/>
        <w:right w:val="none" w:sz="0" w:space="0" w:color="auto"/>
      </w:divBdr>
    </w:div>
    <w:div w:id="493689575">
      <w:bodyDiv w:val="1"/>
      <w:marLeft w:val="0"/>
      <w:marRight w:val="0"/>
      <w:marTop w:val="0"/>
      <w:marBottom w:val="0"/>
      <w:divBdr>
        <w:top w:val="none" w:sz="0" w:space="0" w:color="auto"/>
        <w:left w:val="none" w:sz="0" w:space="0" w:color="auto"/>
        <w:bottom w:val="none" w:sz="0" w:space="0" w:color="auto"/>
        <w:right w:val="none" w:sz="0" w:space="0" w:color="auto"/>
      </w:divBdr>
    </w:div>
    <w:div w:id="493759941">
      <w:bodyDiv w:val="1"/>
      <w:marLeft w:val="0"/>
      <w:marRight w:val="0"/>
      <w:marTop w:val="0"/>
      <w:marBottom w:val="0"/>
      <w:divBdr>
        <w:top w:val="none" w:sz="0" w:space="0" w:color="auto"/>
        <w:left w:val="none" w:sz="0" w:space="0" w:color="auto"/>
        <w:bottom w:val="none" w:sz="0" w:space="0" w:color="auto"/>
        <w:right w:val="none" w:sz="0" w:space="0" w:color="auto"/>
      </w:divBdr>
    </w:div>
    <w:div w:id="493765833">
      <w:bodyDiv w:val="1"/>
      <w:marLeft w:val="0"/>
      <w:marRight w:val="0"/>
      <w:marTop w:val="0"/>
      <w:marBottom w:val="0"/>
      <w:divBdr>
        <w:top w:val="none" w:sz="0" w:space="0" w:color="auto"/>
        <w:left w:val="none" w:sz="0" w:space="0" w:color="auto"/>
        <w:bottom w:val="none" w:sz="0" w:space="0" w:color="auto"/>
        <w:right w:val="none" w:sz="0" w:space="0" w:color="auto"/>
      </w:divBdr>
    </w:div>
    <w:div w:id="493835734">
      <w:bodyDiv w:val="1"/>
      <w:marLeft w:val="0"/>
      <w:marRight w:val="0"/>
      <w:marTop w:val="0"/>
      <w:marBottom w:val="0"/>
      <w:divBdr>
        <w:top w:val="none" w:sz="0" w:space="0" w:color="auto"/>
        <w:left w:val="none" w:sz="0" w:space="0" w:color="auto"/>
        <w:bottom w:val="none" w:sz="0" w:space="0" w:color="auto"/>
        <w:right w:val="none" w:sz="0" w:space="0" w:color="auto"/>
      </w:divBdr>
    </w:div>
    <w:div w:id="493953023">
      <w:bodyDiv w:val="1"/>
      <w:marLeft w:val="0"/>
      <w:marRight w:val="0"/>
      <w:marTop w:val="0"/>
      <w:marBottom w:val="0"/>
      <w:divBdr>
        <w:top w:val="none" w:sz="0" w:space="0" w:color="auto"/>
        <w:left w:val="none" w:sz="0" w:space="0" w:color="auto"/>
        <w:bottom w:val="none" w:sz="0" w:space="0" w:color="auto"/>
        <w:right w:val="none" w:sz="0" w:space="0" w:color="auto"/>
      </w:divBdr>
    </w:div>
    <w:div w:id="493957159">
      <w:bodyDiv w:val="1"/>
      <w:marLeft w:val="0"/>
      <w:marRight w:val="0"/>
      <w:marTop w:val="0"/>
      <w:marBottom w:val="0"/>
      <w:divBdr>
        <w:top w:val="none" w:sz="0" w:space="0" w:color="auto"/>
        <w:left w:val="none" w:sz="0" w:space="0" w:color="auto"/>
        <w:bottom w:val="none" w:sz="0" w:space="0" w:color="auto"/>
        <w:right w:val="none" w:sz="0" w:space="0" w:color="auto"/>
      </w:divBdr>
    </w:div>
    <w:div w:id="493959843">
      <w:bodyDiv w:val="1"/>
      <w:marLeft w:val="0"/>
      <w:marRight w:val="0"/>
      <w:marTop w:val="0"/>
      <w:marBottom w:val="0"/>
      <w:divBdr>
        <w:top w:val="none" w:sz="0" w:space="0" w:color="auto"/>
        <w:left w:val="none" w:sz="0" w:space="0" w:color="auto"/>
        <w:bottom w:val="none" w:sz="0" w:space="0" w:color="auto"/>
        <w:right w:val="none" w:sz="0" w:space="0" w:color="auto"/>
      </w:divBdr>
    </w:div>
    <w:div w:id="494029407">
      <w:bodyDiv w:val="1"/>
      <w:marLeft w:val="0"/>
      <w:marRight w:val="0"/>
      <w:marTop w:val="0"/>
      <w:marBottom w:val="0"/>
      <w:divBdr>
        <w:top w:val="none" w:sz="0" w:space="0" w:color="auto"/>
        <w:left w:val="none" w:sz="0" w:space="0" w:color="auto"/>
        <w:bottom w:val="none" w:sz="0" w:space="0" w:color="auto"/>
        <w:right w:val="none" w:sz="0" w:space="0" w:color="auto"/>
      </w:divBdr>
    </w:div>
    <w:div w:id="494031727">
      <w:bodyDiv w:val="1"/>
      <w:marLeft w:val="0"/>
      <w:marRight w:val="0"/>
      <w:marTop w:val="0"/>
      <w:marBottom w:val="0"/>
      <w:divBdr>
        <w:top w:val="none" w:sz="0" w:space="0" w:color="auto"/>
        <w:left w:val="none" w:sz="0" w:space="0" w:color="auto"/>
        <w:bottom w:val="none" w:sz="0" w:space="0" w:color="auto"/>
        <w:right w:val="none" w:sz="0" w:space="0" w:color="auto"/>
      </w:divBdr>
    </w:div>
    <w:div w:id="494032194">
      <w:bodyDiv w:val="1"/>
      <w:marLeft w:val="0"/>
      <w:marRight w:val="0"/>
      <w:marTop w:val="0"/>
      <w:marBottom w:val="0"/>
      <w:divBdr>
        <w:top w:val="none" w:sz="0" w:space="0" w:color="auto"/>
        <w:left w:val="none" w:sz="0" w:space="0" w:color="auto"/>
        <w:bottom w:val="none" w:sz="0" w:space="0" w:color="auto"/>
        <w:right w:val="none" w:sz="0" w:space="0" w:color="auto"/>
      </w:divBdr>
    </w:div>
    <w:div w:id="494076313">
      <w:bodyDiv w:val="1"/>
      <w:marLeft w:val="0"/>
      <w:marRight w:val="0"/>
      <w:marTop w:val="0"/>
      <w:marBottom w:val="0"/>
      <w:divBdr>
        <w:top w:val="none" w:sz="0" w:space="0" w:color="auto"/>
        <w:left w:val="none" w:sz="0" w:space="0" w:color="auto"/>
        <w:bottom w:val="none" w:sz="0" w:space="0" w:color="auto"/>
        <w:right w:val="none" w:sz="0" w:space="0" w:color="auto"/>
      </w:divBdr>
    </w:div>
    <w:div w:id="494079331">
      <w:bodyDiv w:val="1"/>
      <w:marLeft w:val="0"/>
      <w:marRight w:val="0"/>
      <w:marTop w:val="0"/>
      <w:marBottom w:val="0"/>
      <w:divBdr>
        <w:top w:val="none" w:sz="0" w:space="0" w:color="auto"/>
        <w:left w:val="none" w:sz="0" w:space="0" w:color="auto"/>
        <w:bottom w:val="none" w:sz="0" w:space="0" w:color="auto"/>
        <w:right w:val="none" w:sz="0" w:space="0" w:color="auto"/>
      </w:divBdr>
    </w:div>
    <w:div w:id="494105700">
      <w:bodyDiv w:val="1"/>
      <w:marLeft w:val="0"/>
      <w:marRight w:val="0"/>
      <w:marTop w:val="0"/>
      <w:marBottom w:val="0"/>
      <w:divBdr>
        <w:top w:val="none" w:sz="0" w:space="0" w:color="auto"/>
        <w:left w:val="none" w:sz="0" w:space="0" w:color="auto"/>
        <w:bottom w:val="none" w:sz="0" w:space="0" w:color="auto"/>
        <w:right w:val="none" w:sz="0" w:space="0" w:color="auto"/>
      </w:divBdr>
    </w:div>
    <w:div w:id="494147389">
      <w:bodyDiv w:val="1"/>
      <w:marLeft w:val="0"/>
      <w:marRight w:val="0"/>
      <w:marTop w:val="0"/>
      <w:marBottom w:val="0"/>
      <w:divBdr>
        <w:top w:val="none" w:sz="0" w:space="0" w:color="auto"/>
        <w:left w:val="none" w:sz="0" w:space="0" w:color="auto"/>
        <w:bottom w:val="none" w:sz="0" w:space="0" w:color="auto"/>
        <w:right w:val="none" w:sz="0" w:space="0" w:color="auto"/>
      </w:divBdr>
    </w:div>
    <w:div w:id="494153718">
      <w:bodyDiv w:val="1"/>
      <w:marLeft w:val="0"/>
      <w:marRight w:val="0"/>
      <w:marTop w:val="0"/>
      <w:marBottom w:val="0"/>
      <w:divBdr>
        <w:top w:val="none" w:sz="0" w:space="0" w:color="auto"/>
        <w:left w:val="none" w:sz="0" w:space="0" w:color="auto"/>
        <w:bottom w:val="none" w:sz="0" w:space="0" w:color="auto"/>
        <w:right w:val="none" w:sz="0" w:space="0" w:color="auto"/>
      </w:divBdr>
    </w:div>
    <w:div w:id="494228855">
      <w:bodyDiv w:val="1"/>
      <w:marLeft w:val="0"/>
      <w:marRight w:val="0"/>
      <w:marTop w:val="0"/>
      <w:marBottom w:val="0"/>
      <w:divBdr>
        <w:top w:val="none" w:sz="0" w:space="0" w:color="auto"/>
        <w:left w:val="none" w:sz="0" w:space="0" w:color="auto"/>
        <w:bottom w:val="none" w:sz="0" w:space="0" w:color="auto"/>
        <w:right w:val="none" w:sz="0" w:space="0" w:color="auto"/>
      </w:divBdr>
    </w:div>
    <w:div w:id="494230349">
      <w:bodyDiv w:val="1"/>
      <w:marLeft w:val="0"/>
      <w:marRight w:val="0"/>
      <w:marTop w:val="0"/>
      <w:marBottom w:val="0"/>
      <w:divBdr>
        <w:top w:val="none" w:sz="0" w:space="0" w:color="auto"/>
        <w:left w:val="none" w:sz="0" w:space="0" w:color="auto"/>
        <w:bottom w:val="none" w:sz="0" w:space="0" w:color="auto"/>
        <w:right w:val="none" w:sz="0" w:space="0" w:color="auto"/>
      </w:divBdr>
    </w:div>
    <w:div w:id="494297697">
      <w:bodyDiv w:val="1"/>
      <w:marLeft w:val="0"/>
      <w:marRight w:val="0"/>
      <w:marTop w:val="0"/>
      <w:marBottom w:val="0"/>
      <w:divBdr>
        <w:top w:val="none" w:sz="0" w:space="0" w:color="auto"/>
        <w:left w:val="none" w:sz="0" w:space="0" w:color="auto"/>
        <w:bottom w:val="none" w:sz="0" w:space="0" w:color="auto"/>
        <w:right w:val="none" w:sz="0" w:space="0" w:color="auto"/>
      </w:divBdr>
    </w:div>
    <w:div w:id="494298778">
      <w:bodyDiv w:val="1"/>
      <w:marLeft w:val="0"/>
      <w:marRight w:val="0"/>
      <w:marTop w:val="0"/>
      <w:marBottom w:val="0"/>
      <w:divBdr>
        <w:top w:val="none" w:sz="0" w:space="0" w:color="auto"/>
        <w:left w:val="none" w:sz="0" w:space="0" w:color="auto"/>
        <w:bottom w:val="none" w:sz="0" w:space="0" w:color="auto"/>
        <w:right w:val="none" w:sz="0" w:space="0" w:color="auto"/>
      </w:divBdr>
    </w:div>
    <w:div w:id="494416578">
      <w:bodyDiv w:val="1"/>
      <w:marLeft w:val="0"/>
      <w:marRight w:val="0"/>
      <w:marTop w:val="0"/>
      <w:marBottom w:val="0"/>
      <w:divBdr>
        <w:top w:val="none" w:sz="0" w:space="0" w:color="auto"/>
        <w:left w:val="none" w:sz="0" w:space="0" w:color="auto"/>
        <w:bottom w:val="none" w:sz="0" w:space="0" w:color="auto"/>
        <w:right w:val="none" w:sz="0" w:space="0" w:color="auto"/>
      </w:divBdr>
    </w:div>
    <w:div w:id="494421900">
      <w:bodyDiv w:val="1"/>
      <w:marLeft w:val="0"/>
      <w:marRight w:val="0"/>
      <w:marTop w:val="0"/>
      <w:marBottom w:val="0"/>
      <w:divBdr>
        <w:top w:val="none" w:sz="0" w:space="0" w:color="auto"/>
        <w:left w:val="none" w:sz="0" w:space="0" w:color="auto"/>
        <w:bottom w:val="none" w:sz="0" w:space="0" w:color="auto"/>
        <w:right w:val="none" w:sz="0" w:space="0" w:color="auto"/>
      </w:divBdr>
    </w:div>
    <w:div w:id="494422015">
      <w:bodyDiv w:val="1"/>
      <w:marLeft w:val="0"/>
      <w:marRight w:val="0"/>
      <w:marTop w:val="0"/>
      <w:marBottom w:val="0"/>
      <w:divBdr>
        <w:top w:val="none" w:sz="0" w:space="0" w:color="auto"/>
        <w:left w:val="none" w:sz="0" w:space="0" w:color="auto"/>
        <w:bottom w:val="none" w:sz="0" w:space="0" w:color="auto"/>
        <w:right w:val="none" w:sz="0" w:space="0" w:color="auto"/>
      </w:divBdr>
    </w:div>
    <w:div w:id="494497111">
      <w:bodyDiv w:val="1"/>
      <w:marLeft w:val="0"/>
      <w:marRight w:val="0"/>
      <w:marTop w:val="0"/>
      <w:marBottom w:val="0"/>
      <w:divBdr>
        <w:top w:val="none" w:sz="0" w:space="0" w:color="auto"/>
        <w:left w:val="none" w:sz="0" w:space="0" w:color="auto"/>
        <w:bottom w:val="none" w:sz="0" w:space="0" w:color="auto"/>
        <w:right w:val="none" w:sz="0" w:space="0" w:color="auto"/>
      </w:divBdr>
    </w:div>
    <w:div w:id="494537686">
      <w:bodyDiv w:val="1"/>
      <w:marLeft w:val="0"/>
      <w:marRight w:val="0"/>
      <w:marTop w:val="0"/>
      <w:marBottom w:val="0"/>
      <w:divBdr>
        <w:top w:val="none" w:sz="0" w:space="0" w:color="auto"/>
        <w:left w:val="none" w:sz="0" w:space="0" w:color="auto"/>
        <w:bottom w:val="none" w:sz="0" w:space="0" w:color="auto"/>
        <w:right w:val="none" w:sz="0" w:space="0" w:color="auto"/>
      </w:divBdr>
    </w:div>
    <w:div w:id="494541264">
      <w:bodyDiv w:val="1"/>
      <w:marLeft w:val="0"/>
      <w:marRight w:val="0"/>
      <w:marTop w:val="0"/>
      <w:marBottom w:val="0"/>
      <w:divBdr>
        <w:top w:val="none" w:sz="0" w:space="0" w:color="auto"/>
        <w:left w:val="none" w:sz="0" w:space="0" w:color="auto"/>
        <w:bottom w:val="none" w:sz="0" w:space="0" w:color="auto"/>
        <w:right w:val="none" w:sz="0" w:space="0" w:color="auto"/>
      </w:divBdr>
    </w:div>
    <w:div w:id="494541323">
      <w:bodyDiv w:val="1"/>
      <w:marLeft w:val="0"/>
      <w:marRight w:val="0"/>
      <w:marTop w:val="0"/>
      <w:marBottom w:val="0"/>
      <w:divBdr>
        <w:top w:val="none" w:sz="0" w:space="0" w:color="auto"/>
        <w:left w:val="none" w:sz="0" w:space="0" w:color="auto"/>
        <w:bottom w:val="none" w:sz="0" w:space="0" w:color="auto"/>
        <w:right w:val="none" w:sz="0" w:space="0" w:color="auto"/>
      </w:divBdr>
    </w:div>
    <w:div w:id="494565845">
      <w:bodyDiv w:val="1"/>
      <w:marLeft w:val="0"/>
      <w:marRight w:val="0"/>
      <w:marTop w:val="0"/>
      <w:marBottom w:val="0"/>
      <w:divBdr>
        <w:top w:val="none" w:sz="0" w:space="0" w:color="auto"/>
        <w:left w:val="none" w:sz="0" w:space="0" w:color="auto"/>
        <w:bottom w:val="none" w:sz="0" w:space="0" w:color="auto"/>
        <w:right w:val="none" w:sz="0" w:space="0" w:color="auto"/>
      </w:divBdr>
    </w:div>
    <w:div w:id="494612629">
      <w:bodyDiv w:val="1"/>
      <w:marLeft w:val="0"/>
      <w:marRight w:val="0"/>
      <w:marTop w:val="0"/>
      <w:marBottom w:val="0"/>
      <w:divBdr>
        <w:top w:val="none" w:sz="0" w:space="0" w:color="auto"/>
        <w:left w:val="none" w:sz="0" w:space="0" w:color="auto"/>
        <w:bottom w:val="none" w:sz="0" w:space="0" w:color="auto"/>
        <w:right w:val="none" w:sz="0" w:space="0" w:color="auto"/>
      </w:divBdr>
    </w:div>
    <w:div w:id="494612718">
      <w:bodyDiv w:val="1"/>
      <w:marLeft w:val="0"/>
      <w:marRight w:val="0"/>
      <w:marTop w:val="0"/>
      <w:marBottom w:val="0"/>
      <w:divBdr>
        <w:top w:val="none" w:sz="0" w:space="0" w:color="auto"/>
        <w:left w:val="none" w:sz="0" w:space="0" w:color="auto"/>
        <w:bottom w:val="none" w:sz="0" w:space="0" w:color="auto"/>
        <w:right w:val="none" w:sz="0" w:space="0" w:color="auto"/>
      </w:divBdr>
    </w:div>
    <w:div w:id="494613567">
      <w:bodyDiv w:val="1"/>
      <w:marLeft w:val="0"/>
      <w:marRight w:val="0"/>
      <w:marTop w:val="0"/>
      <w:marBottom w:val="0"/>
      <w:divBdr>
        <w:top w:val="none" w:sz="0" w:space="0" w:color="auto"/>
        <w:left w:val="none" w:sz="0" w:space="0" w:color="auto"/>
        <w:bottom w:val="none" w:sz="0" w:space="0" w:color="auto"/>
        <w:right w:val="none" w:sz="0" w:space="0" w:color="auto"/>
      </w:divBdr>
    </w:div>
    <w:div w:id="494684264">
      <w:bodyDiv w:val="1"/>
      <w:marLeft w:val="0"/>
      <w:marRight w:val="0"/>
      <w:marTop w:val="0"/>
      <w:marBottom w:val="0"/>
      <w:divBdr>
        <w:top w:val="none" w:sz="0" w:space="0" w:color="auto"/>
        <w:left w:val="none" w:sz="0" w:space="0" w:color="auto"/>
        <w:bottom w:val="none" w:sz="0" w:space="0" w:color="auto"/>
        <w:right w:val="none" w:sz="0" w:space="0" w:color="auto"/>
      </w:divBdr>
    </w:div>
    <w:div w:id="494688187">
      <w:bodyDiv w:val="1"/>
      <w:marLeft w:val="0"/>
      <w:marRight w:val="0"/>
      <w:marTop w:val="0"/>
      <w:marBottom w:val="0"/>
      <w:divBdr>
        <w:top w:val="none" w:sz="0" w:space="0" w:color="auto"/>
        <w:left w:val="none" w:sz="0" w:space="0" w:color="auto"/>
        <w:bottom w:val="none" w:sz="0" w:space="0" w:color="auto"/>
        <w:right w:val="none" w:sz="0" w:space="0" w:color="auto"/>
      </w:divBdr>
    </w:div>
    <w:div w:id="494731627">
      <w:bodyDiv w:val="1"/>
      <w:marLeft w:val="0"/>
      <w:marRight w:val="0"/>
      <w:marTop w:val="0"/>
      <w:marBottom w:val="0"/>
      <w:divBdr>
        <w:top w:val="none" w:sz="0" w:space="0" w:color="auto"/>
        <w:left w:val="none" w:sz="0" w:space="0" w:color="auto"/>
        <w:bottom w:val="none" w:sz="0" w:space="0" w:color="auto"/>
        <w:right w:val="none" w:sz="0" w:space="0" w:color="auto"/>
      </w:divBdr>
    </w:div>
    <w:div w:id="494758116">
      <w:bodyDiv w:val="1"/>
      <w:marLeft w:val="0"/>
      <w:marRight w:val="0"/>
      <w:marTop w:val="0"/>
      <w:marBottom w:val="0"/>
      <w:divBdr>
        <w:top w:val="none" w:sz="0" w:space="0" w:color="auto"/>
        <w:left w:val="none" w:sz="0" w:space="0" w:color="auto"/>
        <w:bottom w:val="none" w:sz="0" w:space="0" w:color="auto"/>
        <w:right w:val="none" w:sz="0" w:space="0" w:color="auto"/>
      </w:divBdr>
    </w:div>
    <w:div w:id="494803042">
      <w:bodyDiv w:val="1"/>
      <w:marLeft w:val="0"/>
      <w:marRight w:val="0"/>
      <w:marTop w:val="0"/>
      <w:marBottom w:val="0"/>
      <w:divBdr>
        <w:top w:val="none" w:sz="0" w:space="0" w:color="auto"/>
        <w:left w:val="none" w:sz="0" w:space="0" w:color="auto"/>
        <w:bottom w:val="none" w:sz="0" w:space="0" w:color="auto"/>
        <w:right w:val="none" w:sz="0" w:space="0" w:color="auto"/>
      </w:divBdr>
    </w:div>
    <w:div w:id="494808136">
      <w:bodyDiv w:val="1"/>
      <w:marLeft w:val="0"/>
      <w:marRight w:val="0"/>
      <w:marTop w:val="0"/>
      <w:marBottom w:val="0"/>
      <w:divBdr>
        <w:top w:val="none" w:sz="0" w:space="0" w:color="auto"/>
        <w:left w:val="none" w:sz="0" w:space="0" w:color="auto"/>
        <w:bottom w:val="none" w:sz="0" w:space="0" w:color="auto"/>
        <w:right w:val="none" w:sz="0" w:space="0" w:color="auto"/>
      </w:divBdr>
    </w:div>
    <w:div w:id="494809594">
      <w:bodyDiv w:val="1"/>
      <w:marLeft w:val="0"/>
      <w:marRight w:val="0"/>
      <w:marTop w:val="0"/>
      <w:marBottom w:val="0"/>
      <w:divBdr>
        <w:top w:val="none" w:sz="0" w:space="0" w:color="auto"/>
        <w:left w:val="none" w:sz="0" w:space="0" w:color="auto"/>
        <w:bottom w:val="none" w:sz="0" w:space="0" w:color="auto"/>
        <w:right w:val="none" w:sz="0" w:space="0" w:color="auto"/>
      </w:divBdr>
    </w:div>
    <w:div w:id="494878519">
      <w:bodyDiv w:val="1"/>
      <w:marLeft w:val="0"/>
      <w:marRight w:val="0"/>
      <w:marTop w:val="0"/>
      <w:marBottom w:val="0"/>
      <w:divBdr>
        <w:top w:val="none" w:sz="0" w:space="0" w:color="auto"/>
        <w:left w:val="none" w:sz="0" w:space="0" w:color="auto"/>
        <w:bottom w:val="none" w:sz="0" w:space="0" w:color="auto"/>
        <w:right w:val="none" w:sz="0" w:space="0" w:color="auto"/>
      </w:divBdr>
    </w:div>
    <w:div w:id="494878920">
      <w:bodyDiv w:val="1"/>
      <w:marLeft w:val="0"/>
      <w:marRight w:val="0"/>
      <w:marTop w:val="0"/>
      <w:marBottom w:val="0"/>
      <w:divBdr>
        <w:top w:val="none" w:sz="0" w:space="0" w:color="auto"/>
        <w:left w:val="none" w:sz="0" w:space="0" w:color="auto"/>
        <w:bottom w:val="none" w:sz="0" w:space="0" w:color="auto"/>
        <w:right w:val="none" w:sz="0" w:space="0" w:color="auto"/>
      </w:divBdr>
    </w:div>
    <w:div w:id="494884042">
      <w:bodyDiv w:val="1"/>
      <w:marLeft w:val="0"/>
      <w:marRight w:val="0"/>
      <w:marTop w:val="0"/>
      <w:marBottom w:val="0"/>
      <w:divBdr>
        <w:top w:val="none" w:sz="0" w:space="0" w:color="auto"/>
        <w:left w:val="none" w:sz="0" w:space="0" w:color="auto"/>
        <w:bottom w:val="none" w:sz="0" w:space="0" w:color="auto"/>
        <w:right w:val="none" w:sz="0" w:space="0" w:color="auto"/>
      </w:divBdr>
    </w:div>
    <w:div w:id="494884137">
      <w:bodyDiv w:val="1"/>
      <w:marLeft w:val="0"/>
      <w:marRight w:val="0"/>
      <w:marTop w:val="0"/>
      <w:marBottom w:val="0"/>
      <w:divBdr>
        <w:top w:val="none" w:sz="0" w:space="0" w:color="auto"/>
        <w:left w:val="none" w:sz="0" w:space="0" w:color="auto"/>
        <w:bottom w:val="none" w:sz="0" w:space="0" w:color="auto"/>
        <w:right w:val="none" w:sz="0" w:space="0" w:color="auto"/>
      </w:divBdr>
    </w:div>
    <w:div w:id="494955235">
      <w:bodyDiv w:val="1"/>
      <w:marLeft w:val="0"/>
      <w:marRight w:val="0"/>
      <w:marTop w:val="0"/>
      <w:marBottom w:val="0"/>
      <w:divBdr>
        <w:top w:val="none" w:sz="0" w:space="0" w:color="auto"/>
        <w:left w:val="none" w:sz="0" w:space="0" w:color="auto"/>
        <w:bottom w:val="none" w:sz="0" w:space="0" w:color="auto"/>
        <w:right w:val="none" w:sz="0" w:space="0" w:color="auto"/>
      </w:divBdr>
    </w:div>
    <w:div w:id="494957235">
      <w:bodyDiv w:val="1"/>
      <w:marLeft w:val="0"/>
      <w:marRight w:val="0"/>
      <w:marTop w:val="0"/>
      <w:marBottom w:val="0"/>
      <w:divBdr>
        <w:top w:val="none" w:sz="0" w:space="0" w:color="auto"/>
        <w:left w:val="none" w:sz="0" w:space="0" w:color="auto"/>
        <w:bottom w:val="none" w:sz="0" w:space="0" w:color="auto"/>
        <w:right w:val="none" w:sz="0" w:space="0" w:color="auto"/>
      </w:divBdr>
    </w:div>
    <w:div w:id="494959227">
      <w:bodyDiv w:val="1"/>
      <w:marLeft w:val="0"/>
      <w:marRight w:val="0"/>
      <w:marTop w:val="0"/>
      <w:marBottom w:val="0"/>
      <w:divBdr>
        <w:top w:val="none" w:sz="0" w:space="0" w:color="auto"/>
        <w:left w:val="none" w:sz="0" w:space="0" w:color="auto"/>
        <w:bottom w:val="none" w:sz="0" w:space="0" w:color="auto"/>
        <w:right w:val="none" w:sz="0" w:space="0" w:color="auto"/>
      </w:divBdr>
    </w:div>
    <w:div w:id="495069631">
      <w:bodyDiv w:val="1"/>
      <w:marLeft w:val="0"/>
      <w:marRight w:val="0"/>
      <w:marTop w:val="0"/>
      <w:marBottom w:val="0"/>
      <w:divBdr>
        <w:top w:val="none" w:sz="0" w:space="0" w:color="auto"/>
        <w:left w:val="none" w:sz="0" w:space="0" w:color="auto"/>
        <w:bottom w:val="none" w:sz="0" w:space="0" w:color="auto"/>
        <w:right w:val="none" w:sz="0" w:space="0" w:color="auto"/>
      </w:divBdr>
    </w:div>
    <w:div w:id="495071973">
      <w:bodyDiv w:val="1"/>
      <w:marLeft w:val="0"/>
      <w:marRight w:val="0"/>
      <w:marTop w:val="0"/>
      <w:marBottom w:val="0"/>
      <w:divBdr>
        <w:top w:val="none" w:sz="0" w:space="0" w:color="auto"/>
        <w:left w:val="none" w:sz="0" w:space="0" w:color="auto"/>
        <w:bottom w:val="none" w:sz="0" w:space="0" w:color="auto"/>
        <w:right w:val="none" w:sz="0" w:space="0" w:color="auto"/>
      </w:divBdr>
    </w:div>
    <w:div w:id="495074925">
      <w:bodyDiv w:val="1"/>
      <w:marLeft w:val="0"/>
      <w:marRight w:val="0"/>
      <w:marTop w:val="0"/>
      <w:marBottom w:val="0"/>
      <w:divBdr>
        <w:top w:val="none" w:sz="0" w:space="0" w:color="auto"/>
        <w:left w:val="none" w:sz="0" w:space="0" w:color="auto"/>
        <w:bottom w:val="none" w:sz="0" w:space="0" w:color="auto"/>
        <w:right w:val="none" w:sz="0" w:space="0" w:color="auto"/>
      </w:divBdr>
    </w:div>
    <w:div w:id="495077204">
      <w:bodyDiv w:val="1"/>
      <w:marLeft w:val="0"/>
      <w:marRight w:val="0"/>
      <w:marTop w:val="0"/>
      <w:marBottom w:val="0"/>
      <w:divBdr>
        <w:top w:val="none" w:sz="0" w:space="0" w:color="auto"/>
        <w:left w:val="none" w:sz="0" w:space="0" w:color="auto"/>
        <w:bottom w:val="none" w:sz="0" w:space="0" w:color="auto"/>
        <w:right w:val="none" w:sz="0" w:space="0" w:color="auto"/>
      </w:divBdr>
    </w:div>
    <w:div w:id="495077989">
      <w:bodyDiv w:val="1"/>
      <w:marLeft w:val="0"/>
      <w:marRight w:val="0"/>
      <w:marTop w:val="0"/>
      <w:marBottom w:val="0"/>
      <w:divBdr>
        <w:top w:val="none" w:sz="0" w:space="0" w:color="auto"/>
        <w:left w:val="none" w:sz="0" w:space="0" w:color="auto"/>
        <w:bottom w:val="none" w:sz="0" w:space="0" w:color="auto"/>
        <w:right w:val="none" w:sz="0" w:space="0" w:color="auto"/>
      </w:divBdr>
    </w:div>
    <w:div w:id="495148901">
      <w:bodyDiv w:val="1"/>
      <w:marLeft w:val="0"/>
      <w:marRight w:val="0"/>
      <w:marTop w:val="0"/>
      <w:marBottom w:val="0"/>
      <w:divBdr>
        <w:top w:val="none" w:sz="0" w:space="0" w:color="auto"/>
        <w:left w:val="none" w:sz="0" w:space="0" w:color="auto"/>
        <w:bottom w:val="none" w:sz="0" w:space="0" w:color="auto"/>
        <w:right w:val="none" w:sz="0" w:space="0" w:color="auto"/>
      </w:divBdr>
    </w:div>
    <w:div w:id="495195844">
      <w:bodyDiv w:val="1"/>
      <w:marLeft w:val="0"/>
      <w:marRight w:val="0"/>
      <w:marTop w:val="0"/>
      <w:marBottom w:val="0"/>
      <w:divBdr>
        <w:top w:val="none" w:sz="0" w:space="0" w:color="auto"/>
        <w:left w:val="none" w:sz="0" w:space="0" w:color="auto"/>
        <w:bottom w:val="none" w:sz="0" w:space="0" w:color="auto"/>
        <w:right w:val="none" w:sz="0" w:space="0" w:color="auto"/>
      </w:divBdr>
    </w:div>
    <w:div w:id="495196360">
      <w:bodyDiv w:val="1"/>
      <w:marLeft w:val="0"/>
      <w:marRight w:val="0"/>
      <w:marTop w:val="0"/>
      <w:marBottom w:val="0"/>
      <w:divBdr>
        <w:top w:val="none" w:sz="0" w:space="0" w:color="auto"/>
        <w:left w:val="none" w:sz="0" w:space="0" w:color="auto"/>
        <w:bottom w:val="none" w:sz="0" w:space="0" w:color="auto"/>
        <w:right w:val="none" w:sz="0" w:space="0" w:color="auto"/>
      </w:divBdr>
    </w:div>
    <w:div w:id="495221324">
      <w:bodyDiv w:val="1"/>
      <w:marLeft w:val="0"/>
      <w:marRight w:val="0"/>
      <w:marTop w:val="0"/>
      <w:marBottom w:val="0"/>
      <w:divBdr>
        <w:top w:val="none" w:sz="0" w:space="0" w:color="auto"/>
        <w:left w:val="none" w:sz="0" w:space="0" w:color="auto"/>
        <w:bottom w:val="none" w:sz="0" w:space="0" w:color="auto"/>
        <w:right w:val="none" w:sz="0" w:space="0" w:color="auto"/>
      </w:divBdr>
    </w:div>
    <w:div w:id="495264427">
      <w:bodyDiv w:val="1"/>
      <w:marLeft w:val="0"/>
      <w:marRight w:val="0"/>
      <w:marTop w:val="0"/>
      <w:marBottom w:val="0"/>
      <w:divBdr>
        <w:top w:val="none" w:sz="0" w:space="0" w:color="auto"/>
        <w:left w:val="none" w:sz="0" w:space="0" w:color="auto"/>
        <w:bottom w:val="none" w:sz="0" w:space="0" w:color="auto"/>
        <w:right w:val="none" w:sz="0" w:space="0" w:color="auto"/>
      </w:divBdr>
    </w:div>
    <w:div w:id="495266385">
      <w:bodyDiv w:val="1"/>
      <w:marLeft w:val="0"/>
      <w:marRight w:val="0"/>
      <w:marTop w:val="0"/>
      <w:marBottom w:val="0"/>
      <w:divBdr>
        <w:top w:val="none" w:sz="0" w:space="0" w:color="auto"/>
        <w:left w:val="none" w:sz="0" w:space="0" w:color="auto"/>
        <w:bottom w:val="none" w:sz="0" w:space="0" w:color="auto"/>
        <w:right w:val="none" w:sz="0" w:space="0" w:color="auto"/>
      </w:divBdr>
    </w:div>
    <w:div w:id="495338028">
      <w:bodyDiv w:val="1"/>
      <w:marLeft w:val="0"/>
      <w:marRight w:val="0"/>
      <w:marTop w:val="0"/>
      <w:marBottom w:val="0"/>
      <w:divBdr>
        <w:top w:val="none" w:sz="0" w:space="0" w:color="auto"/>
        <w:left w:val="none" w:sz="0" w:space="0" w:color="auto"/>
        <w:bottom w:val="none" w:sz="0" w:space="0" w:color="auto"/>
        <w:right w:val="none" w:sz="0" w:space="0" w:color="auto"/>
      </w:divBdr>
    </w:div>
    <w:div w:id="495338485">
      <w:bodyDiv w:val="1"/>
      <w:marLeft w:val="0"/>
      <w:marRight w:val="0"/>
      <w:marTop w:val="0"/>
      <w:marBottom w:val="0"/>
      <w:divBdr>
        <w:top w:val="none" w:sz="0" w:space="0" w:color="auto"/>
        <w:left w:val="none" w:sz="0" w:space="0" w:color="auto"/>
        <w:bottom w:val="none" w:sz="0" w:space="0" w:color="auto"/>
        <w:right w:val="none" w:sz="0" w:space="0" w:color="auto"/>
      </w:divBdr>
    </w:div>
    <w:div w:id="495340283">
      <w:bodyDiv w:val="1"/>
      <w:marLeft w:val="0"/>
      <w:marRight w:val="0"/>
      <w:marTop w:val="0"/>
      <w:marBottom w:val="0"/>
      <w:divBdr>
        <w:top w:val="none" w:sz="0" w:space="0" w:color="auto"/>
        <w:left w:val="none" w:sz="0" w:space="0" w:color="auto"/>
        <w:bottom w:val="none" w:sz="0" w:space="0" w:color="auto"/>
        <w:right w:val="none" w:sz="0" w:space="0" w:color="auto"/>
      </w:divBdr>
    </w:div>
    <w:div w:id="495343406">
      <w:bodyDiv w:val="1"/>
      <w:marLeft w:val="0"/>
      <w:marRight w:val="0"/>
      <w:marTop w:val="0"/>
      <w:marBottom w:val="0"/>
      <w:divBdr>
        <w:top w:val="none" w:sz="0" w:space="0" w:color="auto"/>
        <w:left w:val="none" w:sz="0" w:space="0" w:color="auto"/>
        <w:bottom w:val="none" w:sz="0" w:space="0" w:color="auto"/>
        <w:right w:val="none" w:sz="0" w:space="0" w:color="auto"/>
      </w:divBdr>
    </w:div>
    <w:div w:id="495346203">
      <w:bodyDiv w:val="1"/>
      <w:marLeft w:val="0"/>
      <w:marRight w:val="0"/>
      <w:marTop w:val="0"/>
      <w:marBottom w:val="0"/>
      <w:divBdr>
        <w:top w:val="none" w:sz="0" w:space="0" w:color="auto"/>
        <w:left w:val="none" w:sz="0" w:space="0" w:color="auto"/>
        <w:bottom w:val="none" w:sz="0" w:space="0" w:color="auto"/>
        <w:right w:val="none" w:sz="0" w:space="0" w:color="auto"/>
      </w:divBdr>
    </w:div>
    <w:div w:id="495389006">
      <w:bodyDiv w:val="1"/>
      <w:marLeft w:val="0"/>
      <w:marRight w:val="0"/>
      <w:marTop w:val="0"/>
      <w:marBottom w:val="0"/>
      <w:divBdr>
        <w:top w:val="none" w:sz="0" w:space="0" w:color="auto"/>
        <w:left w:val="none" w:sz="0" w:space="0" w:color="auto"/>
        <w:bottom w:val="none" w:sz="0" w:space="0" w:color="auto"/>
        <w:right w:val="none" w:sz="0" w:space="0" w:color="auto"/>
      </w:divBdr>
    </w:div>
    <w:div w:id="495389217">
      <w:bodyDiv w:val="1"/>
      <w:marLeft w:val="0"/>
      <w:marRight w:val="0"/>
      <w:marTop w:val="0"/>
      <w:marBottom w:val="0"/>
      <w:divBdr>
        <w:top w:val="none" w:sz="0" w:space="0" w:color="auto"/>
        <w:left w:val="none" w:sz="0" w:space="0" w:color="auto"/>
        <w:bottom w:val="none" w:sz="0" w:space="0" w:color="auto"/>
        <w:right w:val="none" w:sz="0" w:space="0" w:color="auto"/>
      </w:divBdr>
    </w:div>
    <w:div w:id="495414115">
      <w:bodyDiv w:val="1"/>
      <w:marLeft w:val="0"/>
      <w:marRight w:val="0"/>
      <w:marTop w:val="0"/>
      <w:marBottom w:val="0"/>
      <w:divBdr>
        <w:top w:val="none" w:sz="0" w:space="0" w:color="auto"/>
        <w:left w:val="none" w:sz="0" w:space="0" w:color="auto"/>
        <w:bottom w:val="none" w:sz="0" w:space="0" w:color="auto"/>
        <w:right w:val="none" w:sz="0" w:space="0" w:color="auto"/>
      </w:divBdr>
    </w:div>
    <w:div w:id="495416075">
      <w:bodyDiv w:val="1"/>
      <w:marLeft w:val="0"/>
      <w:marRight w:val="0"/>
      <w:marTop w:val="0"/>
      <w:marBottom w:val="0"/>
      <w:divBdr>
        <w:top w:val="none" w:sz="0" w:space="0" w:color="auto"/>
        <w:left w:val="none" w:sz="0" w:space="0" w:color="auto"/>
        <w:bottom w:val="none" w:sz="0" w:space="0" w:color="auto"/>
        <w:right w:val="none" w:sz="0" w:space="0" w:color="auto"/>
      </w:divBdr>
    </w:div>
    <w:div w:id="495456302">
      <w:bodyDiv w:val="1"/>
      <w:marLeft w:val="0"/>
      <w:marRight w:val="0"/>
      <w:marTop w:val="0"/>
      <w:marBottom w:val="0"/>
      <w:divBdr>
        <w:top w:val="none" w:sz="0" w:space="0" w:color="auto"/>
        <w:left w:val="none" w:sz="0" w:space="0" w:color="auto"/>
        <w:bottom w:val="none" w:sz="0" w:space="0" w:color="auto"/>
        <w:right w:val="none" w:sz="0" w:space="0" w:color="auto"/>
      </w:divBdr>
    </w:div>
    <w:div w:id="495460842">
      <w:bodyDiv w:val="1"/>
      <w:marLeft w:val="0"/>
      <w:marRight w:val="0"/>
      <w:marTop w:val="0"/>
      <w:marBottom w:val="0"/>
      <w:divBdr>
        <w:top w:val="none" w:sz="0" w:space="0" w:color="auto"/>
        <w:left w:val="none" w:sz="0" w:space="0" w:color="auto"/>
        <w:bottom w:val="none" w:sz="0" w:space="0" w:color="auto"/>
        <w:right w:val="none" w:sz="0" w:space="0" w:color="auto"/>
      </w:divBdr>
    </w:div>
    <w:div w:id="495461818">
      <w:bodyDiv w:val="1"/>
      <w:marLeft w:val="0"/>
      <w:marRight w:val="0"/>
      <w:marTop w:val="0"/>
      <w:marBottom w:val="0"/>
      <w:divBdr>
        <w:top w:val="none" w:sz="0" w:space="0" w:color="auto"/>
        <w:left w:val="none" w:sz="0" w:space="0" w:color="auto"/>
        <w:bottom w:val="none" w:sz="0" w:space="0" w:color="auto"/>
        <w:right w:val="none" w:sz="0" w:space="0" w:color="auto"/>
      </w:divBdr>
    </w:div>
    <w:div w:id="495531301">
      <w:bodyDiv w:val="1"/>
      <w:marLeft w:val="0"/>
      <w:marRight w:val="0"/>
      <w:marTop w:val="0"/>
      <w:marBottom w:val="0"/>
      <w:divBdr>
        <w:top w:val="none" w:sz="0" w:space="0" w:color="auto"/>
        <w:left w:val="none" w:sz="0" w:space="0" w:color="auto"/>
        <w:bottom w:val="none" w:sz="0" w:space="0" w:color="auto"/>
        <w:right w:val="none" w:sz="0" w:space="0" w:color="auto"/>
      </w:divBdr>
    </w:div>
    <w:div w:id="495531397">
      <w:bodyDiv w:val="1"/>
      <w:marLeft w:val="0"/>
      <w:marRight w:val="0"/>
      <w:marTop w:val="0"/>
      <w:marBottom w:val="0"/>
      <w:divBdr>
        <w:top w:val="none" w:sz="0" w:space="0" w:color="auto"/>
        <w:left w:val="none" w:sz="0" w:space="0" w:color="auto"/>
        <w:bottom w:val="none" w:sz="0" w:space="0" w:color="auto"/>
        <w:right w:val="none" w:sz="0" w:space="0" w:color="auto"/>
      </w:divBdr>
    </w:div>
    <w:div w:id="495533967">
      <w:bodyDiv w:val="1"/>
      <w:marLeft w:val="0"/>
      <w:marRight w:val="0"/>
      <w:marTop w:val="0"/>
      <w:marBottom w:val="0"/>
      <w:divBdr>
        <w:top w:val="none" w:sz="0" w:space="0" w:color="auto"/>
        <w:left w:val="none" w:sz="0" w:space="0" w:color="auto"/>
        <w:bottom w:val="none" w:sz="0" w:space="0" w:color="auto"/>
        <w:right w:val="none" w:sz="0" w:space="0" w:color="auto"/>
      </w:divBdr>
    </w:div>
    <w:div w:id="495534031">
      <w:bodyDiv w:val="1"/>
      <w:marLeft w:val="0"/>
      <w:marRight w:val="0"/>
      <w:marTop w:val="0"/>
      <w:marBottom w:val="0"/>
      <w:divBdr>
        <w:top w:val="none" w:sz="0" w:space="0" w:color="auto"/>
        <w:left w:val="none" w:sz="0" w:space="0" w:color="auto"/>
        <w:bottom w:val="none" w:sz="0" w:space="0" w:color="auto"/>
        <w:right w:val="none" w:sz="0" w:space="0" w:color="auto"/>
      </w:divBdr>
    </w:div>
    <w:div w:id="495535202">
      <w:bodyDiv w:val="1"/>
      <w:marLeft w:val="0"/>
      <w:marRight w:val="0"/>
      <w:marTop w:val="0"/>
      <w:marBottom w:val="0"/>
      <w:divBdr>
        <w:top w:val="none" w:sz="0" w:space="0" w:color="auto"/>
        <w:left w:val="none" w:sz="0" w:space="0" w:color="auto"/>
        <w:bottom w:val="none" w:sz="0" w:space="0" w:color="auto"/>
        <w:right w:val="none" w:sz="0" w:space="0" w:color="auto"/>
      </w:divBdr>
    </w:div>
    <w:div w:id="495611876">
      <w:bodyDiv w:val="1"/>
      <w:marLeft w:val="0"/>
      <w:marRight w:val="0"/>
      <w:marTop w:val="0"/>
      <w:marBottom w:val="0"/>
      <w:divBdr>
        <w:top w:val="none" w:sz="0" w:space="0" w:color="auto"/>
        <w:left w:val="none" w:sz="0" w:space="0" w:color="auto"/>
        <w:bottom w:val="none" w:sz="0" w:space="0" w:color="auto"/>
        <w:right w:val="none" w:sz="0" w:space="0" w:color="auto"/>
      </w:divBdr>
    </w:div>
    <w:div w:id="495613920">
      <w:bodyDiv w:val="1"/>
      <w:marLeft w:val="0"/>
      <w:marRight w:val="0"/>
      <w:marTop w:val="0"/>
      <w:marBottom w:val="0"/>
      <w:divBdr>
        <w:top w:val="none" w:sz="0" w:space="0" w:color="auto"/>
        <w:left w:val="none" w:sz="0" w:space="0" w:color="auto"/>
        <w:bottom w:val="none" w:sz="0" w:space="0" w:color="auto"/>
        <w:right w:val="none" w:sz="0" w:space="0" w:color="auto"/>
      </w:divBdr>
    </w:div>
    <w:div w:id="495614372">
      <w:bodyDiv w:val="1"/>
      <w:marLeft w:val="0"/>
      <w:marRight w:val="0"/>
      <w:marTop w:val="0"/>
      <w:marBottom w:val="0"/>
      <w:divBdr>
        <w:top w:val="none" w:sz="0" w:space="0" w:color="auto"/>
        <w:left w:val="none" w:sz="0" w:space="0" w:color="auto"/>
        <w:bottom w:val="none" w:sz="0" w:space="0" w:color="auto"/>
        <w:right w:val="none" w:sz="0" w:space="0" w:color="auto"/>
      </w:divBdr>
    </w:div>
    <w:div w:id="495649589">
      <w:bodyDiv w:val="1"/>
      <w:marLeft w:val="0"/>
      <w:marRight w:val="0"/>
      <w:marTop w:val="0"/>
      <w:marBottom w:val="0"/>
      <w:divBdr>
        <w:top w:val="none" w:sz="0" w:space="0" w:color="auto"/>
        <w:left w:val="none" w:sz="0" w:space="0" w:color="auto"/>
        <w:bottom w:val="none" w:sz="0" w:space="0" w:color="auto"/>
        <w:right w:val="none" w:sz="0" w:space="0" w:color="auto"/>
      </w:divBdr>
    </w:div>
    <w:div w:id="495650976">
      <w:bodyDiv w:val="1"/>
      <w:marLeft w:val="0"/>
      <w:marRight w:val="0"/>
      <w:marTop w:val="0"/>
      <w:marBottom w:val="0"/>
      <w:divBdr>
        <w:top w:val="none" w:sz="0" w:space="0" w:color="auto"/>
        <w:left w:val="none" w:sz="0" w:space="0" w:color="auto"/>
        <w:bottom w:val="none" w:sz="0" w:space="0" w:color="auto"/>
        <w:right w:val="none" w:sz="0" w:space="0" w:color="auto"/>
      </w:divBdr>
    </w:div>
    <w:div w:id="495653343">
      <w:bodyDiv w:val="1"/>
      <w:marLeft w:val="0"/>
      <w:marRight w:val="0"/>
      <w:marTop w:val="0"/>
      <w:marBottom w:val="0"/>
      <w:divBdr>
        <w:top w:val="none" w:sz="0" w:space="0" w:color="auto"/>
        <w:left w:val="none" w:sz="0" w:space="0" w:color="auto"/>
        <w:bottom w:val="none" w:sz="0" w:space="0" w:color="auto"/>
        <w:right w:val="none" w:sz="0" w:space="0" w:color="auto"/>
      </w:divBdr>
    </w:div>
    <w:div w:id="495655006">
      <w:bodyDiv w:val="1"/>
      <w:marLeft w:val="0"/>
      <w:marRight w:val="0"/>
      <w:marTop w:val="0"/>
      <w:marBottom w:val="0"/>
      <w:divBdr>
        <w:top w:val="none" w:sz="0" w:space="0" w:color="auto"/>
        <w:left w:val="none" w:sz="0" w:space="0" w:color="auto"/>
        <w:bottom w:val="none" w:sz="0" w:space="0" w:color="auto"/>
        <w:right w:val="none" w:sz="0" w:space="0" w:color="auto"/>
      </w:divBdr>
    </w:div>
    <w:div w:id="495726291">
      <w:bodyDiv w:val="1"/>
      <w:marLeft w:val="0"/>
      <w:marRight w:val="0"/>
      <w:marTop w:val="0"/>
      <w:marBottom w:val="0"/>
      <w:divBdr>
        <w:top w:val="none" w:sz="0" w:space="0" w:color="auto"/>
        <w:left w:val="none" w:sz="0" w:space="0" w:color="auto"/>
        <w:bottom w:val="none" w:sz="0" w:space="0" w:color="auto"/>
        <w:right w:val="none" w:sz="0" w:space="0" w:color="auto"/>
      </w:divBdr>
    </w:div>
    <w:div w:id="495728753">
      <w:bodyDiv w:val="1"/>
      <w:marLeft w:val="0"/>
      <w:marRight w:val="0"/>
      <w:marTop w:val="0"/>
      <w:marBottom w:val="0"/>
      <w:divBdr>
        <w:top w:val="none" w:sz="0" w:space="0" w:color="auto"/>
        <w:left w:val="none" w:sz="0" w:space="0" w:color="auto"/>
        <w:bottom w:val="none" w:sz="0" w:space="0" w:color="auto"/>
        <w:right w:val="none" w:sz="0" w:space="0" w:color="auto"/>
      </w:divBdr>
    </w:div>
    <w:div w:id="495803709">
      <w:bodyDiv w:val="1"/>
      <w:marLeft w:val="0"/>
      <w:marRight w:val="0"/>
      <w:marTop w:val="0"/>
      <w:marBottom w:val="0"/>
      <w:divBdr>
        <w:top w:val="none" w:sz="0" w:space="0" w:color="auto"/>
        <w:left w:val="none" w:sz="0" w:space="0" w:color="auto"/>
        <w:bottom w:val="none" w:sz="0" w:space="0" w:color="auto"/>
        <w:right w:val="none" w:sz="0" w:space="0" w:color="auto"/>
      </w:divBdr>
    </w:div>
    <w:div w:id="495805265">
      <w:bodyDiv w:val="1"/>
      <w:marLeft w:val="0"/>
      <w:marRight w:val="0"/>
      <w:marTop w:val="0"/>
      <w:marBottom w:val="0"/>
      <w:divBdr>
        <w:top w:val="none" w:sz="0" w:space="0" w:color="auto"/>
        <w:left w:val="none" w:sz="0" w:space="0" w:color="auto"/>
        <w:bottom w:val="none" w:sz="0" w:space="0" w:color="auto"/>
        <w:right w:val="none" w:sz="0" w:space="0" w:color="auto"/>
      </w:divBdr>
    </w:div>
    <w:div w:id="495806912">
      <w:bodyDiv w:val="1"/>
      <w:marLeft w:val="0"/>
      <w:marRight w:val="0"/>
      <w:marTop w:val="0"/>
      <w:marBottom w:val="0"/>
      <w:divBdr>
        <w:top w:val="none" w:sz="0" w:space="0" w:color="auto"/>
        <w:left w:val="none" w:sz="0" w:space="0" w:color="auto"/>
        <w:bottom w:val="none" w:sz="0" w:space="0" w:color="auto"/>
        <w:right w:val="none" w:sz="0" w:space="0" w:color="auto"/>
      </w:divBdr>
    </w:div>
    <w:div w:id="495807915">
      <w:bodyDiv w:val="1"/>
      <w:marLeft w:val="0"/>
      <w:marRight w:val="0"/>
      <w:marTop w:val="0"/>
      <w:marBottom w:val="0"/>
      <w:divBdr>
        <w:top w:val="none" w:sz="0" w:space="0" w:color="auto"/>
        <w:left w:val="none" w:sz="0" w:space="0" w:color="auto"/>
        <w:bottom w:val="none" w:sz="0" w:space="0" w:color="auto"/>
        <w:right w:val="none" w:sz="0" w:space="0" w:color="auto"/>
      </w:divBdr>
    </w:div>
    <w:div w:id="495809243">
      <w:bodyDiv w:val="1"/>
      <w:marLeft w:val="0"/>
      <w:marRight w:val="0"/>
      <w:marTop w:val="0"/>
      <w:marBottom w:val="0"/>
      <w:divBdr>
        <w:top w:val="none" w:sz="0" w:space="0" w:color="auto"/>
        <w:left w:val="none" w:sz="0" w:space="0" w:color="auto"/>
        <w:bottom w:val="none" w:sz="0" w:space="0" w:color="auto"/>
        <w:right w:val="none" w:sz="0" w:space="0" w:color="auto"/>
      </w:divBdr>
    </w:div>
    <w:div w:id="495845594">
      <w:bodyDiv w:val="1"/>
      <w:marLeft w:val="0"/>
      <w:marRight w:val="0"/>
      <w:marTop w:val="0"/>
      <w:marBottom w:val="0"/>
      <w:divBdr>
        <w:top w:val="none" w:sz="0" w:space="0" w:color="auto"/>
        <w:left w:val="none" w:sz="0" w:space="0" w:color="auto"/>
        <w:bottom w:val="none" w:sz="0" w:space="0" w:color="auto"/>
        <w:right w:val="none" w:sz="0" w:space="0" w:color="auto"/>
      </w:divBdr>
    </w:div>
    <w:div w:id="495847094">
      <w:bodyDiv w:val="1"/>
      <w:marLeft w:val="0"/>
      <w:marRight w:val="0"/>
      <w:marTop w:val="0"/>
      <w:marBottom w:val="0"/>
      <w:divBdr>
        <w:top w:val="none" w:sz="0" w:space="0" w:color="auto"/>
        <w:left w:val="none" w:sz="0" w:space="0" w:color="auto"/>
        <w:bottom w:val="none" w:sz="0" w:space="0" w:color="auto"/>
        <w:right w:val="none" w:sz="0" w:space="0" w:color="auto"/>
      </w:divBdr>
    </w:div>
    <w:div w:id="495849184">
      <w:bodyDiv w:val="1"/>
      <w:marLeft w:val="0"/>
      <w:marRight w:val="0"/>
      <w:marTop w:val="0"/>
      <w:marBottom w:val="0"/>
      <w:divBdr>
        <w:top w:val="none" w:sz="0" w:space="0" w:color="auto"/>
        <w:left w:val="none" w:sz="0" w:space="0" w:color="auto"/>
        <w:bottom w:val="none" w:sz="0" w:space="0" w:color="auto"/>
        <w:right w:val="none" w:sz="0" w:space="0" w:color="auto"/>
      </w:divBdr>
    </w:div>
    <w:div w:id="495877872">
      <w:bodyDiv w:val="1"/>
      <w:marLeft w:val="0"/>
      <w:marRight w:val="0"/>
      <w:marTop w:val="0"/>
      <w:marBottom w:val="0"/>
      <w:divBdr>
        <w:top w:val="none" w:sz="0" w:space="0" w:color="auto"/>
        <w:left w:val="none" w:sz="0" w:space="0" w:color="auto"/>
        <w:bottom w:val="none" w:sz="0" w:space="0" w:color="auto"/>
        <w:right w:val="none" w:sz="0" w:space="0" w:color="auto"/>
      </w:divBdr>
    </w:div>
    <w:div w:id="495918559">
      <w:bodyDiv w:val="1"/>
      <w:marLeft w:val="0"/>
      <w:marRight w:val="0"/>
      <w:marTop w:val="0"/>
      <w:marBottom w:val="0"/>
      <w:divBdr>
        <w:top w:val="none" w:sz="0" w:space="0" w:color="auto"/>
        <w:left w:val="none" w:sz="0" w:space="0" w:color="auto"/>
        <w:bottom w:val="none" w:sz="0" w:space="0" w:color="auto"/>
        <w:right w:val="none" w:sz="0" w:space="0" w:color="auto"/>
      </w:divBdr>
    </w:div>
    <w:div w:id="495921118">
      <w:bodyDiv w:val="1"/>
      <w:marLeft w:val="0"/>
      <w:marRight w:val="0"/>
      <w:marTop w:val="0"/>
      <w:marBottom w:val="0"/>
      <w:divBdr>
        <w:top w:val="none" w:sz="0" w:space="0" w:color="auto"/>
        <w:left w:val="none" w:sz="0" w:space="0" w:color="auto"/>
        <w:bottom w:val="none" w:sz="0" w:space="0" w:color="auto"/>
        <w:right w:val="none" w:sz="0" w:space="0" w:color="auto"/>
      </w:divBdr>
    </w:div>
    <w:div w:id="495922473">
      <w:bodyDiv w:val="1"/>
      <w:marLeft w:val="0"/>
      <w:marRight w:val="0"/>
      <w:marTop w:val="0"/>
      <w:marBottom w:val="0"/>
      <w:divBdr>
        <w:top w:val="none" w:sz="0" w:space="0" w:color="auto"/>
        <w:left w:val="none" w:sz="0" w:space="0" w:color="auto"/>
        <w:bottom w:val="none" w:sz="0" w:space="0" w:color="auto"/>
        <w:right w:val="none" w:sz="0" w:space="0" w:color="auto"/>
      </w:divBdr>
    </w:div>
    <w:div w:id="495923817">
      <w:bodyDiv w:val="1"/>
      <w:marLeft w:val="0"/>
      <w:marRight w:val="0"/>
      <w:marTop w:val="0"/>
      <w:marBottom w:val="0"/>
      <w:divBdr>
        <w:top w:val="none" w:sz="0" w:space="0" w:color="auto"/>
        <w:left w:val="none" w:sz="0" w:space="0" w:color="auto"/>
        <w:bottom w:val="none" w:sz="0" w:space="0" w:color="auto"/>
        <w:right w:val="none" w:sz="0" w:space="0" w:color="auto"/>
      </w:divBdr>
    </w:div>
    <w:div w:id="495927411">
      <w:bodyDiv w:val="1"/>
      <w:marLeft w:val="0"/>
      <w:marRight w:val="0"/>
      <w:marTop w:val="0"/>
      <w:marBottom w:val="0"/>
      <w:divBdr>
        <w:top w:val="none" w:sz="0" w:space="0" w:color="auto"/>
        <w:left w:val="none" w:sz="0" w:space="0" w:color="auto"/>
        <w:bottom w:val="none" w:sz="0" w:space="0" w:color="auto"/>
        <w:right w:val="none" w:sz="0" w:space="0" w:color="auto"/>
      </w:divBdr>
    </w:div>
    <w:div w:id="495998149">
      <w:bodyDiv w:val="1"/>
      <w:marLeft w:val="0"/>
      <w:marRight w:val="0"/>
      <w:marTop w:val="0"/>
      <w:marBottom w:val="0"/>
      <w:divBdr>
        <w:top w:val="none" w:sz="0" w:space="0" w:color="auto"/>
        <w:left w:val="none" w:sz="0" w:space="0" w:color="auto"/>
        <w:bottom w:val="none" w:sz="0" w:space="0" w:color="auto"/>
        <w:right w:val="none" w:sz="0" w:space="0" w:color="auto"/>
      </w:divBdr>
    </w:div>
    <w:div w:id="496042957">
      <w:bodyDiv w:val="1"/>
      <w:marLeft w:val="0"/>
      <w:marRight w:val="0"/>
      <w:marTop w:val="0"/>
      <w:marBottom w:val="0"/>
      <w:divBdr>
        <w:top w:val="none" w:sz="0" w:space="0" w:color="auto"/>
        <w:left w:val="none" w:sz="0" w:space="0" w:color="auto"/>
        <w:bottom w:val="none" w:sz="0" w:space="0" w:color="auto"/>
        <w:right w:val="none" w:sz="0" w:space="0" w:color="auto"/>
      </w:divBdr>
    </w:div>
    <w:div w:id="496071472">
      <w:bodyDiv w:val="1"/>
      <w:marLeft w:val="0"/>
      <w:marRight w:val="0"/>
      <w:marTop w:val="0"/>
      <w:marBottom w:val="0"/>
      <w:divBdr>
        <w:top w:val="none" w:sz="0" w:space="0" w:color="auto"/>
        <w:left w:val="none" w:sz="0" w:space="0" w:color="auto"/>
        <w:bottom w:val="none" w:sz="0" w:space="0" w:color="auto"/>
        <w:right w:val="none" w:sz="0" w:space="0" w:color="auto"/>
      </w:divBdr>
    </w:div>
    <w:div w:id="496072334">
      <w:bodyDiv w:val="1"/>
      <w:marLeft w:val="0"/>
      <w:marRight w:val="0"/>
      <w:marTop w:val="0"/>
      <w:marBottom w:val="0"/>
      <w:divBdr>
        <w:top w:val="none" w:sz="0" w:space="0" w:color="auto"/>
        <w:left w:val="none" w:sz="0" w:space="0" w:color="auto"/>
        <w:bottom w:val="none" w:sz="0" w:space="0" w:color="auto"/>
        <w:right w:val="none" w:sz="0" w:space="0" w:color="auto"/>
      </w:divBdr>
    </w:div>
    <w:div w:id="496074688">
      <w:bodyDiv w:val="1"/>
      <w:marLeft w:val="0"/>
      <w:marRight w:val="0"/>
      <w:marTop w:val="0"/>
      <w:marBottom w:val="0"/>
      <w:divBdr>
        <w:top w:val="none" w:sz="0" w:space="0" w:color="auto"/>
        <w:left w:val="none" w:sz="0" w:space="0" w:color="auto"/>
        <w:bottom w:val="none" w:sz="0" w:space="0" w:color="auto"/>
        <w:right w:val="none" w:sz="0" w:space="0" w:color="auto"/>
      </w:divBdr>
    </w:div>
    <w:div w:id="496115147">
      <w:bodyDiv w:val="1"/>
      <w:marLeft w:val="0"/>
      <w:marRight w:val="0"/>
      <w:marTop w:val="0"/>
      <w:marBottom w:val="0"/>
      <w:divBdr>
        <w:top w:val="none" w:sz="0" w:space="0" w:color="auto"/>
        <w:left w:val="none" w:sz="0" w:space="0" w:color="auto"/>
        <w:bottom w:val="none" w:sz="0" w:space="0" w:color="auto"/>
        <w:right w:val="none" w:sz="0" w:space="0" w:color="auto"/>
      </w:divBdr>
    </w:div>
    <w:div w:id="496116466">
      <w:bodyDiv w:val="1"/>
      <w:marLeft w:val="0"/>
      <w:marRight w:val="0"/>
      <w:marTop w:val="0"/>
      <w:marBottom w:val="0"/>
      <w:divBdr>
        <w:top w:val="none" w:sz="0" w:space="0" w:color="auto"/>
        <w:left w:val="none" w:sz="0" w:space="0" w:color="auto"/>
        <w:bottom w:val="none" w:sz="0" w:space="0" w:color="auto"/>
        <w:right w:val="none" w:sz="0" w:space="0" w:color="auto"/>
      </w:divBdr>
    </w:div>
    <w:div w:id="496192437">
      <w:bodyDiv w:val="1"/>
      <w:marLeft w:val="0"/>
      <w:marRight w:val="0"/>
      <w:marTop w:val="0"/>
      <w:marBottom w:val="0"/>
      <w:divBdr>
        <w:top w:val="none" w:sz="0" w:space="0" w:color="auto"/>
        <w:left w:val="none" w:sz="0" w:space="0" w:color="auto"/>
        <w:bottom w:val="none" w:sz="0" w:space="0" w:color="auto"/>
        <w:right w:val="none" w:sz="0" w:space="0" w:color="auto"/>
      </w:divBdr>
    </w:div>
    <w:div w:id="496194783">
      <w:bodyDiv w:val="1"/>
      <w:marLeft w:val="0"/>
      <w:marRight w:val="0"/>
      <w:marTop w:val="0"/>
      <w:marBottom w:val="0"/>
      <w:divBdr>
        <w:top w:val="none" w:sz="0" w:space="0" w:color="auto"/>
        <w:left w:val="none" w:sz="0" w:space="0" w:color="auto"/>
        <w:bottom w:val="none" w:sz="0" w:space="0" w:color="auto"/>
        <w:right w:val="none" w:sz="0" w:space="0" w:color="auto"/>
      </w:divBdr>
    </w:div>
    <w:div w:id="496261914">
      <w:bodyDiv w:val="1"/>
      <w:marLeft w:val="0"/>
      <w:marRight w:val="0"/>
      <w:marTop w:val="0"/>
      <w:marBottom w:val="0"/>
      <w:divBdr>
        <w:top w:val="none" w:sz="0" w:space="0" w:color="auto"/>
        <w:left w:val="none" w:sz="0" w:space="0" w:color="auto"/>
        <w:bottom w:val="none" w:sz="0" w:space="0" w:color="auto"/>
        <w:right w:val="none" w:sz="0" w:space="0" w:color="auto"/>
      </w:divBdr>
    </w:div>
    <w:div w:id="496261985">
      <w:bodyDiv w:val="1"/>
      <w:marLeft w:val="0"/>
      <w:marRight w:val="0"/>
      <w:marTop w:val="0"/>
      <w:marBottom w:val="0"/>
      <w:divBdr>
        <w:top w:val="none" w:sz="0" w:space="0" w:color="auto"/>
        <w:left w:val="none" w:sz="0" w:space="0" w:color="auto"/>
        <w:bottom w:val="none" w:sz="0" w:space="0" w:color="auto"/>
        <w:right w:val="none" w:sz="0" w:space="0" w:color="auto"/>
      </w:divBdr>
    </w:div>
    <w:div w:id="496262941">
      <w:bodyDiv w:val="1"/>
      <w:marLeft w:val="0"/>
      <w:marRight w:val="0"/>
      <w:marTop w:val="0"/>
      <w:marBottom w:val="0"/>
      <w:divBdr>
        <w:top w:val="none" w:sz="0" w:space="0" w:color="auto"/>
        <w:left w:val="none" w:sz="0" w:space="0" w:color="auto"/>
        <w:bottom w:val="none" w:sz="0" w:space="0" w:color="auto"/>
        <w:right w:val="none" w:sz="0" w:space="0" w:color="auto"/>
      </w:divBdr>
    </w:div>
    <w:div w:id="496265894">
      <w:bodyDiv w:val="1"/>
      <w:marLeft w:val="0"/>
      <w:marRight w:val="0"/>
      <w:marTop w:val="0"/>
      <w:marBottom w:val="0"/>
      <w:divBdr>
        <w:top w:val="none" w:sz="0" w:space="0" w:color="auto"/>
        <w:left w:val="none" w:sz="0" w:space="0" w:color="auto"/>
        <w:bottom w:val="none" w:sz="0" w:space="0" w:color="auto"/>
        <w:right w:val="none" w:sz="0" w:space="0" w:color="auto"/>
      </w:divBdr>
    </w:div>
    <w:div w:id="496268126">
      <w:bodyDiv w:val="1"/>
      <w:marLeft w:val="0"/>
      <w:marRight w:val="0"/>
      <w:marTop w:val="0"/>
      <w:marBottom w:val="0"/>
      <w:divBdr>
        <w:top w:val="none" w:sz="0" w:space="0" w:color="auto"/>
        <w:left w:val="none" w:sz="0" w:space="0" w:color="auto"/>
        <w:bottom w:val="none" w:sz="0" w:space="0" w:color="auto"/>
        <w:right w:val="none" w:sz="0" w:space="0" w:color="auto"/>
      </w:divBdr>
    </w:div>
    <w:div w:id="496311768">
      <w:bodyDiv w:val="1"/>
      <w:marLeft w:val="0"/>
      <w:marRight w:val="0"/>
      <w:marTop w:val="0"/>
      <w:marBottom w:val="0"/>
      <w:divBdr>
        <w:top w:val="none" w:sz="0" w:space="0" w:color="auto"/>
        <w:left w:val="none" w:sz="0" w:space="0" w:color="auto"/>
        <w:bottom w:val="none" w:sz="0" w:space="0" w:color="auto"/>
        <w:right w:val="none" w:sz="0" w:space="0" w:color="auto"/>
      </w:divBdr>
    </w:div>
    <w:div w:id="496313206">
      <w:bodyDiv w:val="1"/>
      <w:marLeft w:val="0"/>
      <w:marRight w:val="0"/>
      <w:marTop w:val="0"/>
      <w:marBottom w:val="0"/>
      <w:divBdr>
        <w:top w:val="none" w:sz="0" w:space="0" w:color="auto"/>
        <w:left w:val="none" w:sz="0" w:space="0" w:color="auto"/>
        <w:bottom w:val="none" w:sz="0" w:space="0" w:color="auto"/>
        <w:right w:val="none" w:sz="0" w:space="0" w:color="auto"/>
      </w:divBdr>
    </w:div>
    <w:div w:id="496389495">
      <w:bodyDiv w:val="1"/>
      <w:marLeft w:val="0"/>
      <w:marRight w:val="0"/>
      <w:marTop w:val="0"/>
      <w:marBottom w:val="0"/>
      <w:divBdr>
        <w:top w:val="none" w:sz="0" w:space="0" w:color="auto"/>
        <w:left w:val="none" w:sz="0" w:space="0" w:color="auto"/>
        <w:bottom w:val="none" w:sz="0" w:space="0" w:color="auto"/>
        <w:right w:val="none" w:sz="0" w:space="0" w:color="auto"/>
      </w:divBdr>
    </w:div>
    <w:div w:id="496458006">
      <w:bodyDiv w:val="1"/>
      <w:marLeft w:val="0"/>
      <w:marRight w:val="0"/>
      <w:marTop w:val="0"/>
      <w:marBottom w:val="0"/>
      <w:divBdr>
        <w:top w:val="none" w:sz="0" w:space="0" w:color="auto"/>
        <w:left w:val="none" w:sz="0" w:space="0" w:color="auto"/>
        <w:bottom w:val="none" w:sz="0" w:space="0" w:color="auto"/>
        <w:right w:val="none" w:sz="0" w:space="0" w:color="auto"/>
      </w:divBdr>
    </w:div>
    <w:div w:id="496460270">
      <w:bodyDiv w:val="1"/>
      <w:marLeft w:val="0"/>
      <w:marRight w:val="0"/>
      <w:marTop w:val="0"/>
      <w:marBottom w:val="0"/>
      <w:divBdr>
        <w:top w:val="none" w:sz="0" w:space="0" w:color="auto"/>
        <w:left w:val="none" w:sz="0" w:space="0" w:color="auto"/>
        <w:bottom w:val="none" w:sz="0" w:space="0" w:color="auto"/>
        <w:right w:val="none" w:sz="0" w:space="0" w:color="auto"/>
      </w:divBdr>
    </w:div>
    <w:div w:id="496501916">
      <w:bodyDiv w:val="1"/>
      <w:marLeft w:val="0"/>
      <w:marRight w:val="0"/>
      <w:marTop w:val="0"/>
      <w:marBottom w:val="0"/>
      <w:divBdr>
        <w:top w:val="none" w:sz="0" w:space="0" w:color="auto"/>
        <w:left w:val="none" w:sz="0" w:space="0" w:color="auto"/>
        <w:bottom w:val="none" w:sz="0" w:space="0" w:color="auto"/>
        <w:right w:val="none" w:sz="0" w:space="0" w:color="auto"/>
      </w:divBdr>
    </w:div>
    <w:div w:id="496504056">
      <w:bodyDiv w:val="1"/>
      <w:marLeft w:val="0"/>
      <w:marRight w:val="0"/>
      <w:marTop w:val="0"/>
      <w:marBottom w:val="0"/>
      <w:divBdr>
        <w:top w:val="none" w:sz="0" w:space="0" w:color="auto"/>
        <w:left w:val="none" w:sz="0" w:space="0" w:color="auto"/>
        <w:bottom w:val="none" w:sz="0" w:space="0" w:color="auto"/>
        <w:right w:val="none" w:sz="0" w:space="0" w:color="auto"/>
      </w:divBdr>
    </w:div>
    <w:div w:id="496507292">
      <w:bodyDiv w:val="1"/>
      <w:marLeft w:val="0"/>
      <w:marRight w:val="0"/>
      <w:marTop w:val="0"/>
      <w:marBottom w:val="0"/>
      <w:divBdr>
        <w:top w:val="none" w:sz="0" w:space="0" w:color="auto"/>
        <w:left w:val="none" w:sz="0" w:space="0" w:color="auto"/>
        <w:bottom w:val="none" w:sz="0" w:space="0" w:color="auto"/>
        <w:right w:val="none" w:sz="0" w:space="0" w:color="auto"/>
      </w:divBdr>
    </w:div>
    <w:div w:id="496532244">
      <w:bodyDiv w:val="1"/>
      <w:marLeft w:val="0"/>
      <w:marRight w:val="0"/>
      <w:marTop w:val="0"/>
      <w:marBottom w:val="0"/>
      <w:divBdr>
        <w:top w:val="none" w:sz="0" w:space="0" w:color="auto"/>
        <w:left w:val="none" w:sz="0" w:space="0" w:color="auto"/>
        <w:bottom w:val="none" w:sz="0" w:space="0" w:color="auto"/>
        <w:right w:val="none" w:sz="0" w:space="0" w:color="auto"/>
      </w:divBdr>
    </w:div>
    <w:div w:id="496532517">
      <w:bodyDiv w:val="1"/>
      <w:marLeft w:val="0"/>
      <w:marRight w:val="0"/>
      <w:marTop w:val="0"/>
      <w:marBottom w:val="0"/>
      <w:divBdr>
        <w:top w:val="none" w:sz="0" w:space="0" w:color="auto"/>
        <w:left w:val="none" w:sz="0" w:space="0" w:color="auto"/>
        <w:bottom w:val="none" w:sz="0" w:space="0" w:color="auto"/>
        <w:right w:val="none" w:sz="0" w:space="0" w:color="auto"/>
      </w:divBdr>
    </w:div>
    <w:div w:id="496582754">
      <w:bodyDiv w:val="1"/>
      <w:marLeft w:val="0"/>
      <w:marRight w:val="0"/>
      <w:marTop w:val="0"/>
      <w:marBottom w:val="0"/>
      <w:divBdr>
        <w:top w:val="none" w:sz="0" w:space="0" w:color="auto"/>
        <w:left w:val="none" w:sz="0" w:space="0" w:color="auto"/>
        <w:bottom w:val="none" w:sz="0" w:space="0" w:color="auto"/>
        <w:right w:val="none" w:sz="0" w:space="0" w:color="auto"/>
      </w:divBdr>
    </w:div>
    <w:div w:id="496648461">
      <w:bodyDiv w:val="1"/>
      <w:marLeft w:val="0"/>
      <w:marRight w:val="0"/>
      <w:marTop w:val="0"/>
      <w:marBottom w:val="0"/>
      <w:divBdr>
        <w:top w:val="none" w:sz="0" w:space="0" w:color="auto"/>
        <w:left w:val="none" w:sz="0" w:space="0" w:color="auto"/>
        <w:bottom w:val="none" w:sz="0" w:space="0" w:color="auto"/>
        <w:right w:val="none" w:sz="0" w:space="0" w:color="auto"/>
      </w:divBdr>
    </w:div>
    <w:div w:id="496653772">
      <w:bodyDiv w:val="1"/>
      <w:marLeft w:val="0"/>
      <w:marRight w:val="0"/>
      <w:marTop w:val="0"/>
      <w:marBottom w:val="0"/>
      <w:divBdr>
        <w:top w:val="none" w:sz="0" w:space="0" w:color="auto"/>
        <w:left w:val="none" w:sz="0" w:space="0" w:color="auto"/>
        <w:bottom w:val="none" w:sz="0" w:space="0" w:color="auto"/>
        <w:right w:val="none" w:sz="0" w:space="0" w:color="auto"/>
      </w:divBdr>
    </w:div>
    <w:div w:id="496698159">
      <w:bodyDiv w:val="1"/>
      <w:marLeft w:val="0"/>
      <w:marRight w:val="0"/>
      <w:marTop w:val="0"/>
      <w:marBottom w:val="0"/>
      <w:divBdr>
        <w:top w:val="none" w:sz="0" w:space="0" w:color="auto"/>
        <w:left w:val="none" w:sz="0" w:space="0" w:color="auto"/>
        <w:bottom w:val="none" w:sz="0" w:space="0" w:color="auto"/>
        <w:right w:val="none" w:sz="0" w:space="0" w:color="auto"/>
      </w:divBdr>
    </w:div>
    <w:div w:id="496700729">
      <w:bodyDiv w:val="1"/>
      <w:marLeft w:val="0"/>
      <w:marRight w:val="0"/>
      <w:marTop w:val="0"/>
      <w:marBottom w:val="0"/>
      <w:divBdr>
        <w:top w:val="none" w:sz="0" w:space="0" w:color="auto"/>
        <w:left w:val="none" w:sz="0" w:space="0" w:color="auto"/>
        <w:bottom w:val="none" w:sz="0" w:space="0" w:color="auto"/>
        <w:right w:val="none" w:sz="0" w:space="0" w:color="auto"/>
      </w:divBdr>
    </w:div>
    <w:div w:id="496723893">
      <w:bodyDiv w:val="1"/>
      <w:marLeft w:val="0"/>
      <w:marRight w:val="0"/>
      <w:marTop w:val="0"/>
      <w:marBottom w:val="0"/>
      <w:divBdr>
        <w:top w:val="none" w:sz="0" w:space="0" w:color="auto"/>
        <w:left w:val="none" w:sz="0" w:space="0" w:color="auto"/>
        <w:bottom w:val="none" w:sz="0" w:space="0" w:color="auto"/>
        <w:right w:val="none" w:sz="0" w:space="0" w:color="auto"/>
      </w:divBdr>
    </w:div>
    <w:div w:id="496766937">
      <w:bodyDiv w:val="1"/>
      <w:marLeft w:val="0"/>
      <w:marRight w:val="0"/>
      <w:marTop w:val="0"/>
      <w:marBottom w:val="0"/>
      <w:divBdr>
        <w:top w:val="none" w:sz="0" w:space="0" w:color="auto"/>
        <w:left w:val="none" w:sz="0" w:space="0" w:color="auto"/>
        <w:bottom w:val="none" w:sz="0" w:space="0" w:color="auto"/>
        <w:right w:val="none" w:sz="0" w:space="0" w:color="auto"/>
      </w:divBdr>
    </w:div>
    <w:div w:id="496767991">
      <w:bodyDiv w:val="1"/>
      <w:marLeft w:val="0"/>
      <w:marRight w:val="0"/>
      <w:marTop w:val="0"/>
      <w:marBottom w:val="0"/>
      <w:divBdr>
        <w:top w:val="none" w:sz="0" w:space="0" w:color="auto"/>
        <w:left w:val="none" w:sz="0" w:space="0" w:color="auto"/>
        <w:bottom w:val="none" w:sz="0" w:space="0" w:color="auto"/>
        <w:right w:val="none" w:sz="0" w:space="0" w:color="auto"/>
      </w:divBdr>
    </w:div>
    <w:div w:id="496769849">
      <w:bodyDiv w:val="1"/>
      <w:marLeft w:val="0"/>
      <w:marRight w:val="0"/>
      <w:marTop w:val="0"/>
      <w:marBottom w:val="0"/>
      <w:divBdr>
        <w:top w:val="none" w:sz="0" w:space="0" w:color="auto"/>
        <w:left w:val="none" w:sz="0" w:space="0" w:color="auto"/>
        <w:bottom w:val="none" w:sz="0" w:space="0" w:color="auto"/>
        <w:right w:val="none" w:sz="0" w:space="0" w:color="auto"/>
      </w:divBdr>
    </w:div>
    <w:div w:id="496773371">
      <w:bodyDiv w:val="1"/>
      <w:marLeft w:val="0"/>
      <w:marRight w:val="0"/>
      <w:marTop w:val="0"/>
      <w:marBottom w:val="0"/>
      <w:divBdr>
        <w:top w:val="none" w:sz="0" w:space="0" w:color="auto"/>
        <w:left w:val="none" w:sz="0" w:space="0" w:color="auto"/>
        <w:bottom w:val="none" w:sz="0" w:space="0" w:color="auto"/>
        <w:right w:val="none" w:sz="0" w:space="0" w:color="auto"/>
      </w:divBdr>
    </w:div>
    <w:div w:id="496773743">
      <w:bodyDiv w:val="1"/>
      <w:marLeft w:val="0"/>
      <w:marRight w:val="0"/>
      <w:marTop w:val="0"/>
      <w:marBottom w:val="0"/>
      <w:divBdr>
        <w:top w:val="none" w:sz="0" w:space="0" w:color="auto"/>
        <w:left w:val="none" w:sz="0" w:space="0" w:color="auto"/>
        <w:bottom w:val="none" w:sz="0" w:space="0" w:color="auto"/>
        <w:right w:val="none" w:sz="0" w:space="0" w:color="auto"/>
      </w:divBdr>
    </w:div>
    <w:div w:id="496844809">
      <w:bodyDiv w:val="1"/>
      <w:marLeft w:val="0"/>
      <w:marRight w:val="0"/>
      <w:marTop w:val="0"/>
      <w:marBottom w:val="0"/>
      <w:divBdr>
        <w:top w:val="none" w:sz="0" w:space="0" w:color="auto"/>
        <w:left w:val="none" w:sz="0" w:space="0" w:color="auto"/>
        <w:bottom w:val="none" w:sz="0" w:space="0" w:color="auto"/>
        <w:right w:val="none" w:sz="0" w:space="0" w:color="auto"/>
      </w:divBdr>
    </w:div>
    <w:div w:id="496845832">
      <w:bodyDiv w:val="1"/>
      <w:marLeft w:val="0"/>
      <w:marRight w:val="0"/>
      <w:marTop w:val="0"/>
      <w:marBottom w:val="0"/>
      <w:divBdr>
        <w:top w:val="none" w:sz="0" w:space="0" w:color="auto"/>
        <w:left w:val="none" w:sz="0" w:space="0" w:color="auto"/>
        <w:bottom w:val="none" w:sz="0" w:space="0" w:color="auto"/>
        <w:right w:val="none" w:sz="0" w:space="0" w:color="auto"/>
      </w:divBdr>
    </w:div>
    <w:div w:id="496846419">
      <w:bodyDiv w:val="1"/>
      <w:marLeft w:val="0"/>
      <w:marRight w:val="0"/>
      <w:marTop w:val="0"/>
      <w:marBottom w:val="0"/>
      <w:divBdr>
        <w:top w:val="none" w:sz="0" w:space="0" w:color="auto"/>
        <w:left w:val="none" w:sz="0" w:space="0" w:color="auto"/>
        <w:bottom w:val="none" w:sz="0" w:space="0" w:color="auto"/>
        <w:right w:val="none" w:sz="0" w:space="0" w:color="auto"/>
      </w:divBdr>
    </w:div>
    <w:div w:id="496848495">
      <w:bodyDiv w:val="1"/>
      <w:marLeft w:val="0"/>
      <w:marRight w:val="0"/>
      <w:marTop w:val="0"/>
      <w:marBottom w:val="0"/>
      <w:divBdr>
        <w:top w:val="none" w:sz="0" w:space="0" w:color="auto"/>
        <w:left w:val="none" w:sz="0" w:space="0" w:color="auto"/>
        <w:bottom w:val="none" w:sz="0" w:space="0" w:color="auto"/>
        <w:right w:val="none" w:sz="0" w:space="0" w:color="auto"/>
      </w:divBdr>
    </w:div>
    <w:div w:id="496917785">
      <w:bodyDiv w:val="1"/>
      <w:marLeft w:val="0"/>
      <w:marRight w:val="0"/>
      <w:marTop w:val="0"/>
      <w:marBottom w:val="0"/>
      <w:divBdr>
        <w:top w:val="none" w:sz="0" w:space="0" w:color="auto"/>
        <w:left w:val="none" w:sz="0" w:space="0" w:color="auto"/>
        <w:bottom w:val="none" w:sz="0" w:space="0" w:color="auto"/>
        <w:right w:val="none" w:sz="0" w:space="0" w:color="auto"/>
      </w:divBdr>
    </w:div>
    <w:div w:id="496924965">
      <w:bodyDiv w:val="1"/>
      <w:marLeft w:val="0"/>
      <w:marRight w:val="0"/>
      <w:marTop w:val="0"/>
      <w:marBottom w:val="0"/>
      <w:divBdr>
        <w:top w:val="none" w:sz="0" w:space="0" w:color="auto"/>
        <w:left w:val="none" w:sz="0" w:space="0" w:color="auto"/>
        <w:bottom w:val="none" w:sz="0" w:space="0" w:color="auto"/>
        <w:right w:val="none" w:sz="0" w:space="0" w:color="auto"/>
      </w:divBdr>
    </w:div>
    <w:div w:id="496925622">
      <w:bodyDiv w:val="1"/>
      <w:marLeft w:val="0"/>
      <w:marRight w:val="0"/>
      <w:marTop w:val="0"/>
      <w:marBottom w:val="0"/>
      <w:divBdr>
        <w:top w:val="none" w:sz="0" w:space="0" w:color="auto"/>
        <w:left w:val="none" w:sz="0" w:space="0" w:color="auto"/>
        <w:bottom w:val="none" w:sz="0" w:space="0" w:color="auto"/>
        <w:right w:val="none" w:sz="0" w:space="0" w:color="auto"/>
      </w:divBdr>
    </w:div>
    <w:div w:id="496962033">
      <w:bodyDiv w:val="1"/>
      <w:marLeft w:val="0"/>
      <w:marRight w:val="0"/>
      <w:marTop w:val="0"/>
      <w:marBottom w:val="0"/>
      <w:divBdr>
        <w:top w:val="none" w:sz="0" w:space="0" w:color="auto"/>
        <w:left w:val="none" w:sz="0" w:space="0" w:color="auto"/>
        <w:bottom w:val="none" w:sz="0" w:space="0" w:color="auto"/>
        <w:right w:val="none" w:sz="0" w:space="0" w:color="auto"/>
      </w:divBdr>
    </w:div>
    <w:div w:id="496962853">
      <w:bodyDiv w:val="1"/>
      <w:marLeft w:val="0"/>
      <w:marRight w:val="0"/>
      <w:marTop w:val="0"/>
      <w:marBottom w:val="0"/>
      <w:divBdr>
        <w:top w:val="none" w:sz="0" w:space="0" w:color="auto"/>
        <w:left w:val="none" w:sz="0" w:space="0" w:color="auto"/>
        <w:bottom w:val="none" w:sz="0" w:space="0" w:color="auto"/>
        <w:right w:val="none" w:sz="0" w:space="0" w:color="auto"/>
      </w:divBdr>
    </w:div>
    <w:div w:id="496963329">
      <w:bodyDiv w:val="1"/>
      <w:marLeft w:val="0"/>
      <w:marRight w:val="0"/>
      <w:marTop w:val="0"/>
      <w:marBottom w:val="0"/>
      <w:divBdr>
        <w:top w:val="none" w:sz="0" w:space="0" w:color="auto"/>
        <w:left w:val="none" w:sz="0" w:space="0" w:color="auto"/>
        <w:bottom w:val="none" w:sz="0" w:space="0" w:color="auto"/>
        <w:right w:val="none" w:sz="0" w:space="0" w:color="auto"/>
      </w:divBdr>
    </w:div>
    <w:div w:id="497035440">
      <w:bodyDiv w:val="1"/>
      <w:marLeft w:val="0"/>
      <w:marRight w:val="0"/>
      <w:marTop w:val="0"/>
      <w:marBottom w:val="0"/>
      <w:divBdr>
        <w:top w:val="none" w:sz="0" w:space="0" w:color="auto"/>
        <w:left w:val="none" w:sz="0" w:space="0" w:color="auto"/>
        <w:bottom w:val="none" w:sz="0" w:space="0" w:color="auto"/>
        <w:right w:val="none" w:sz="0" w:space="0" w:color="auto"/>
      </w:divBdr>
    </w:div>
    <w:div w:id="497042917">
      <w:bodyDiv w:val="1"/>
      <w:marLeft w:val="0"/>
      <w:marRight w:val="0"/>
      <w:marTop w:val="0"/>
      <w:marBottom w:val="0"/>
      <w:divBdr>
        <w:top w:val="none" w:sz="0" w:space="0" w:color="auto"/>
        <w:left w:val="none" w:sz="0" w:space="0" w:color="auto"/>
        <w:bottom w:val="none" w:sz="0" w:space="0" w:color="auto"/>
        <w:right w:val="none" w:sz="0" w:space="0" w:color="auto"/>
      </w:divBdr>
    </w:div>
    <w:div w:id="497043567">
      <w:bodyDiv w:val="1"/>
      <w:marLeft w:val="0"/>
      <w:marRight w:val="0"/>
      <w:marTop w:val="0"/>
      <w:marBottom w:val="0"/>
      <w:divBdr>
        <w:top w:val="none" w:sz="0" w:space="0" w:color="auto"/>
        <w:left w:val="none" w:sz="0" w:space="0" w:color="auto"/>
        <w:bottom w:val="none" w:sz="0" w:space="0" w:color="auto"/>
        <w:right w:val="none" w:sz="0" w:space="0" w:color="auto"/>
      </w:divBdr>
    </w:div>
    <w:div w:id="497115174">
      <w:bodyDiv w:val="1"/>
      <w:marLeft w:val="0"/>
      <w:marRight w:val="0"/>
      <w:marTop w:val="0"/>
      <w:marBottom w:val="0"/>
      <w:divBdr>
        <w:top w:val="none" w:sz="0" w:space="0" w:color="auto"/>
        <w:left w:val="none" w:sz="0" w:space="0" w:color="auto"/>
        <w:bottom w:val="none" w:sz="0" w:space="0" w:color="auto"/>
        <w:right w:val="none" w:sz="0" w:space="0" w:color="auto"/>
      </w:divBdr>
    </w:div>
    <w:div w:id="497117870">
      <w:bodyDiv w:val="1"/>
      <w:marLeft w:val="0"/>
      <w:marRight w:val="0"/>
      <w:marTop w:val="0"/>
      <w:marBottom w:val="0"/>
      <w:divBdr>
        <w:top w:val="none" w:sz="0" w:space="0" w:color="auto"/>
        <w:left w:val="none" w:sz="0" w:space="0" w:color="auto"/>
        <w:bottom w:val="none" w:sz="0" w:space="0" w:color="auto"/>
        <w:right w:val="none" w:sz="0" w:space="0" w:color="auto"/>
      </w:divBdr>
    </w:div>
    <w:div w:id="497158331">
      <w:bodyDiv w:val="1"/>
      <w:marLeft w:val="0"/>
      <w:marRight w:val="0"/>
      <w:marTop w:val="0"/>
      <w:marBottom w:val="0"/>
      <w:divBdr>
        <w:top w:val="none" w:sz="0" w:space="0" w:color="auto"/>
        <w:left w:val="none" w:sz="0" w:space="0" w:color="auto"/>
        <w:bottom w:val="none" w:sz="0" w:space="0" w:color="auto"/>
        <w:right w:val="none" w:sz="0" w:space="0" w:color="auto"/>
      </w:divBdr>
    </w:div>
    <w:div w:id="497235613">
      <w:bodyDiv w:val="1"/>
      <w:marLeft w:val="0"/>
      <w:marRight w:val="0"/>
      <w:marTop w:val="0"/>
      <w:marBottom w:val="0"/>
      <w:divBdr>
        <w:top w:val="none" w:sz="0" w:space="0" w:color="auto"/>
        <w:left w:val="none" w:sz="0" w:space="0" w:color="auto"/>
        <w:bottom w:val="none" w:sz="0" w:space="0" w:color="auto"/>
        <w:right w:val="none" w:sz="0" w:space="0" w:color="auto"/>
      </w:divBdr>
    </w:div>
    <w:div w:id="497235967">
      <w:bodyDiv w:val="1"/>
      <w:marLeft w:val="0"/>
      <w:marRight w:val="0"/>
      <w:marTop w:val="0"/>
      <w:marBottom w:val="0"/>
      <w:divBdr>
        <w:top w:val="none" w:sz="0" w:space="0" w:color="auto"/>
        <w:left w:val="none" w:sz="0" w:space="0" w:color="auto"/>
        <w:bottom w:val="none" w:sz="0" w:space="0" w:color="auto"/>
        <w:right w:val="none" w:sz="0" w:space="0" w:color="auto"/>
      </w:divBdr>
    </w:div>
    <w:div w:id="497236063">
      <w:bodyDiv w:val="1"/>
      <w:marLeft w:val="0"/>
      <w:marRight w:val="0"/>
      <w:marTop w:val="0"/>
      <w:marBottom w:val="0"/>
      <w:divBdr>
        <w:top w:val="none" w:sz="0" w:space="0" w:color="auto"/>
        <w:left w:val="none" w:sz="0" w:space="0" w:color="auto"/>
        <w:bottom w:val="none" w:sz="0" w:space="0" w:color="auto"/>
        <w:right w:val="none" w:sz="0" w:space="0" w:color="auto"/>
      </w:divBdr>
    </w:div>
    <w:div w:id="497236354">
      <w:bodyDiv w:val="1"/>
      <w:marLeft w:val="0"/>
      <w:marRight w:val="0"/>
      <w:marTop w:val="0"/>
      <w:marBottom w:val="0"/>
      <w:divBdr>
        <w:top w:val="none" w:sz="0" w:space="0" w:color="auto"/>
        <w:left w:val="none" w:sz="0" w:space="0" w:color="auto"/>
        <w:bottom w:val="none" w:sz="0" w:space="0" w:color="auto"/>
        <w:right w:val="none" w:sz="0" w:space="0" w:color="auto"/>
      </w:divBdr>
    </w:div>
    <w:div w:id="497353639">
      <w:bodyDiv w:val="1"/>
      <w:marLeft w:val="0"/>
      <w:marRight w:val="0"/>
      <w:marTop w:val="0"/>
      <w:marBottom w:val="0"/>
      <w:divBdr>
        <w:top w:val="none" w:sz="0" w:space="0" w:color="auto"/>
        <w:left w:val="none" w:sz="0" w:space="0" w:color="auto"/>
        <w:bottom w:val="none" w:sz="0" w:space="0" w:color="auto"/>
        <w:right w:val="none" w:sz="0" w:space="0" w:color="auto"/>
      </w:divBdr>
    </w:div>
    <w:div w:id="497379343">
      <w:bodyDiv w:val="1"/>
      <w:marLeft w:val="0"/>
      <w:marRight w:val="0"/>
      <w:marTop w:val="0"/>
      <w:marBottom w:val="0"/>
      <w:divBdr>
        <w:top w:val="none" w:sz="0" w:space="0" w:color="auto"/>
        <w:left w:val="none" w:sz="0" w:space="0" w:color="auto"/>
        <w:bottom w:val="none" w:sz="0" w:space="0" w:color="auto"/>
        <w:right w:val="none" w:sz="0" w:space="0" w:color="auto"/>
      </w:divBdr>
    </w:div>
    <w:div w:id="497379782">
      <w:bodyDiv w:val="1"/>
      <w:marLeft w:val="0"/>
      <w:marRight w:val="0"/>
      <w:marTop w:val="0"/>
      <w:marBottom w:val="0"/>
      <w:divBdr>
        <w:top w:val="none" w:sz="0" w:space="0" w:color="auto"/>
        <w:left w:val="none" w:sz="0" w:space="0" w:color="auto"/>
        <w:bottom w:val="none" w:sz="0" w:space="0" w:color="auto"/>
        <w:right w:val="none" w:sz="0" w:space="0" w:color="auto"/>
      </w:divBdr>
    </w:div>
    <w:div w:id="497379951">
      <w:bodyDiv w:val="1"/>
      <w:marLeft w:val="0"/>
      <w:marRight w:val="0"/>
      <w:marTop w:val="0"/>
      <w:marBottom w:val="0"/>
      <w:divBdr>
        <w:top w:val="none" w:sz="0" w:space="0" w:color="auto"/>
        <w:left w:val="none" w:sz="0" w:space="0" w:color="auto"/>
        <w:bottom w:val="none" w:sz="0" w:space="0" w:color="auto"/>
        <w:right w:val="none" w:sz="0" w:space="0" w:color="auto"/>
      </w:divBdr>
    </w:div>
    <w:div w:id="497380218">
      <w:bodyDiv w:val="1"/>
      <w:marLeft w:val="0"/>
      <w:marRight w:val="0"/>
      <w:marTop w:val="0"/>
      <w:marBottom w:val="0"/>
      <w:divBdr>
        <w:top w:val="none" w:sz="0" w:space="0" w:color="auto"/>
        <w:left w:val="none" w:sz="0" w:space="0" w:color="auto"/>
        <w:bottom w:val="none" w:sz="0" w:space="0" w:color="auto"/>
        <w:right w:val="none" w:sz="0" w:space="0" w:color="auto"/>
      </w:divBdr>
    </w:div>
    <w:div w:id="497382493">
      <w:bodyDiv w:val="1"/>
      <w:marLeft w:val="0"/>
      <w:marRight w:val="0"/>
      <w:marTop w:val="0"/>
      <w:marBottom w:val="0"/>
      <w:divBdr>
        <w:top w:val="none" w:sz="0" w:space="0" w:color="auto"/>
        <w:left w:val="none" w:sz="0" w:space="0" w:color="auto"/>
        <w:bottom w:val="none" w:sz="0" w:space="0" w:color="auto"/>
        <w:right w:val="none" w:sz="0" w:space="0" w:color="auto"/>
      </w:divBdr>
    </w:div>
    <w:div w:id="497384694">
      <w:bodyDiv w:val="1"/>
      <w:marLeft w:val="0"/>
      <w:marRight w:val="0"/>
      <w:marTop w:val="0"/>
      <w:marBottom w:val="0"/>
      <w:divBdr>
        <w:top w:val="none" w:sz="0" w:space="0" w:color="auto"/>
        <w:left w:val="none" w:sz="0" w:space="0" w:color="auto"/>
        <w:bottom w:val="none" w:sz="0" w:space="0" w:color="auto"/>
        <w:right w:val="none" w:sz="0" w:space="0" w:color="auto"/>
      </w:divBdr>
    </w:div>
    <w:div w:id="497422267">
      <w:bodyDiv w:val="1"/>
      <w:marLeft w:val="0"/>
      <w:marRight w:val="0"/>
      <w:marTop w:val="0"/>
      <w:marBottom w:val="0"/>
      <w:divBdr>
        <w:top w:val="none" w:sz="0" w:space="0" w:color="auto"/>
        <w:left w:val="none" w:sz="0" w:space="0" w:color="auto"/>
        <w:bottom w:val="none" w:sz="0" w:space="0" w:color="auto"/>
        <w:right w:val="none" w:sz="0" w:space="0" w:color="auto"/>
      </w:divBdr>
    </w:div>
    <w:div w:id="497422282">
      <w:bodyDiv w:val="1"/>
      <w:marLeft w:val="0"/>
      <w:marRight w:val="0"/>
      <w:marTop w:val="0"/>
      <w:marBottom w:val="0"/>
      <w:divBdr>
        <w:top w:val="none" w:sz="0" w:space="0" w:color="auto"/>
        <w:left w:val="none" w:sz="0" w:space="0" w:color="auto"/>
        <w:bottom w:val="none" w:sz="0" w:space="0" w:color="auto"/>
        <w:right w:val="none" w:sz="0" w:space="0" w:color="auto"/>
      </w:divBdr>
    </w:div>
    <w:div w:id="497497510">
      <w:bodyDiv w:val="1"/>
      <w:marLeft w:val="0"/>
      <w:marRight w:val="0"/>
      <w:marTop w:val="0"/>
      <w:marBottom w:val="0"/>
      <w:divBdr>
        <w:top w:val="none" w:sz="0" w:space="0" w:color="auto"/>
        <w:left w:val="none" w:sz="0" w:space="0" w:color="auto"/>
        <w:bottom w:val="none" w:sz="0" w:space="0" w:color="auto"/>
        <w:right w:val="none" w:sz="0" w:space="0" w:color="auto"/>
      </w:divBdr>
    </w:div>
    <w:div w:id="497503715">
      <w:bodyDiv w:val="1"/>
      <w:marLeft w:val="0"/>
      <w:marRight w:val="0"/>
      <w:marTop w:val="0"/>
      <w:marBottom w:val="0"/>
      <w:divBdr>
        <w:top w:val="none" w:sz="0" w:space="0" w:color="auto"/>
        <w:left w:val="none" w:sz="0" w:space="0" w:color="auto"/>
        <w:bottom w:val="none" w:sz="0" w:space="0" w:color="auto"/>
        <w:right w:val="none" w:sz="0" w:space="0" w:color="auto"/>
      </w:divBdr>
    </w:div>
    <w:div w:id="497504638">
      <w:bodyDiv w:val="1"/>
      <w:marLeft w:val="0"/>
      <w:marRight w:val="0"/>
      <w:marTop w:val="0"/>
      <w:marBottom w:val="0"/>
      <w:divBdr>
        <w:top w:val="none" w:sz="0" w:space="0" w:color="auto"/>
        <w:left w:val="none" w:sz="0" w:space="0" w:color="auto"/>
        <w:bottom w:val="none" w:sz="0" w:space="0" w:color="auto"/>
        <w:right w:val="none" w:sz="0" w:space="0" w:color="auto"/>
      </w:divBdr>
    </w:div>
    <w:div w:id="497573208">
      <w:bodyDiv w:val="1"/>
      <w:marLeft w:val="0"/>
      <w:marRight w:val="0"/>
      <w:marTop w:val="0"/>
      <w:marBottom w:val="0"/>
      <w:divBdr>
        <w:top w:val="none" w:sz="0" w:space="0" w:color="auto"/>
        <w:left w:val="none" w:sz="0" w:space="0" w:color="auto"/>
        <w:bottom w:val="none" w:sz="0" w:space="0" w:color="auto"/>
        <w:right w:val="none" w:sz="0" w:space="0" w:color="auto"/>
      </w:divBdr>
    </w:div>
    <w:div w:id="497581538">
      <w:bodyDiv w:val="1"/>
      <w:marLeft w:val="0"/>
      <w:marRight w:val="0"/>
      <w:marTop w:val="0"/>
      <w:marBottom w:val="0"/>
      <w:divBdr>
        <w:top w:val="none" w:sz="0" w:space="0" w:color="auto"/>
        <w:left w:val="none" w:sz="0" w:space="0" w:color="auto"/>
        <w:bottom w:val="none" w:sz="0" w:space="0" w:color="auto"/>
        <w:right w:val="none" w:sz="0" w:space="0" w:color="auto"/>
      </w:divBdr>
    </w:div>
    <w:div w:id="497616268">
      <w:bodyDiv w:val="1"/>
      <w:marLeft w:val="0"/>
      <w:marRight w:val="0"/>
      <w:marTop w:val="0"/>
      <w:marBottom w:val="0"/>
      <w:divBdr>
        <w:top w:val="none" w:sz="0" w:space="0" w:color="auto"/>
        <w:left w:val="none" w:sz="0" w:space="0" w:color="auto"/>
        <w:bottom w:val="none" w:sz="0" w:space="0" w:color="auto"/>
        <w:right w:val="none" w:sz="0" w:space="0" w:color="auto"/>
      </w:divBdr>
    </w:div>
    <w:div w:id="497621833">
      <w:bodyDiv w:val="1"/>
      <w:marLeft w:val="0"/>
      <w:marRight w:val="0"/>
      <w:marTop w:val="0"/>
      <w:marBottom w:val="0"/>
      <w:divBdr>
        <w:top w:val="none" w:sz="0" w:space="0" w:color="auto"/>
        <w:left w:val="none" w:sz="0" w:space="0" w:color="auto"/>
        <w:bottom w:val="none" w:sz="0" w:space="0" w:color="auto"/>
        <w:right w:val="none" w:sz="0" w:space="0" w:color="auto"/>
      </w:divBdr>
    </w:div>
    <w:div w:id="497623245">
      <w:bodyDiv w:val="1"/>
      <w:marLeft w:val="0"/>
      <w:marRight w:val="0"/>
      <w:marTop w:val="0"/>
      <w:marBottom w:val="0"/>
      <w:divBdr>
        <w:top w:val="none" w:sz="0" w:space="0" w:color="auto"/>
        <w:left w:val="none" w:sz="0" w:space="0" w:color="auto"/>
        <w:bottom w:val="none" w:sz="0" w:space="0" w:color="auto"/>
        <w:right w:val="none" w:sz="0" w:space="0" w:color="auto"/>
      </w:divBdr>
    </w:div>
    <w:div w:id="497624279">
      <w:bodyDiv w:val="1"/>
      <w:marLeft w:val="0"/>
      <w:marRight w:val="0"/>
      <w:marTop w:val="0"/>
      <w:marBottom w:val="0"/>
      <w:divBdr>
        <w:top w:val="none" w:sz="0" w:space="0" w:color="auto"/>
        <w:left w:val="none" w:sz="0" w:space="0" w:color="auto"/>
        <w:bottom w:val="none" w:sz="0" w:space="0" w:color="auto"/>
        <w:right w:val="none" w:sz="0" w:space="0" w:color="auto"/>
      </w:divBdr>
    </w:div>
    <w:div w:id="497691371">
      <w:bodyDiv w:val="1"/>
      <w:marLeft w:val="0"/>
      <w:marRight w:val="0"/>
      <w:marTop w:val="0"/>
      <w:marBottom w:val="0"/>
      <w:divBdr>
        <w:top w:val="none" w:sz="0" w:space="0" w:color="auto"/>
        <w:left w:val="none" w:sz="0" w:space="0" w:color="auto"/>
        <w:bottom w:val="none" w:sz="0" w:space="0" w:color="auto"/>
        <w:right w:val="none" w:sz="0" w:space="0" w:color="auto"/>
      </w:divBdr>
    </w:div>
    <w:div w:id="497692905">
      <w:bodyDiv w:val="1"/>
      <w:marLeft w:val="0"/>
      <w:marRight w:val="0"/>
      <w:marTop w:val="0"/>
      <w:marBottom w:val="0"/>
      <w:divBdr>
        <w:top w:val="none" w:sz="0" w:space="0" w:color="auto"/>
        <w:left w:val="none" w:sz="0" w:space="0" w:color="auto"/>
        <w:bottom w:val="none" w:sz="0" w:space="0" w:color="auto"/>
        <w:right w:val="none" w:sz="0" w:space="0" w:color="auto"/>
      </w:divBdr>
    </w:div>
    <w:div w:id="497693381">
      <w:bodyDiv w:val="1"/>
      <w:marLeft w:val="0"/>
      <w:marRight w:val="0"/>
      <w:marTop w:val="0"/>
      <w:marBottom w:val="0"/>
      <w:divBdr>
        <w:top w:val="none" w:sz="0" w:space="0" w:color="auto"/>
        <w:left w:val="none" w:sz="0" w:space="0" w:color="auto"/>
        <w:bottom w:val="none" w:sz="0" w:space="0" w:color="auto"/>
        <w:right w:val="none" w:sz="0" w:space="0" w:color="auto"/>
      </w:divBdr>
    </w:div>
    <w:div w:id="497697042">
      <w:bodyDiv w:val="1"/>
      <w:marLeft w:val="0"/>
      <w:marRight w:val="0"/>
      <w:marTop w:val="0"/>
      <w:marBottom w:val="0"/>
      <w:divBdr>
        <w:top w:val="none" w:sz="0" w:space="0" w:color="auto"/>
        <w:left w:val="none" w:sz="0" w:space="0" w:color="auto"/>
        <w:bottom w:val="none" w:sz="0" w:space="0" w:color="auto"/>
        <w:right w:val="none" w:sz="0" w:space="0" w:color="auto"/>
      </w:divBdr>
    </w:div>
    <w:div w:id="497767085">
      <w:bodyDiv w:val="1"/>
      <w:marLeft w:val="0"/>
      <w:marRight w:val="0"/>
      <w:marTop w:val="0"/>
      <w:marBottom w:val="0"/>
      <w:divBdr>
        <w:top w:val="none" w:sz="0" w:space="0" w:color="auto"/>
        <w:left w:val="none" w:sz="0" w:space="0" w:color="auto"/>
        <w:bottom w:val="none" w:sz="0" w:space="0" w:color="auto"/>
        <w:right w:val="none" w:sz="0" w:space="0" w:color="auto"/>
      </w:divBdr>
    </w:div>
    <w:div w:id="497772744">
      <w:bodyDiv w:val="1"/>
      <w:marLeft w:val="0"/>
      <w:marRight w:val="0"/>
      <w:marTop w:val="0"/>
      <w:marBottom w:val="0"/>
      <w:divBdr>
        <w:top w:val="none" w:sz="0" w:space="0" w:color="auto"/>
        <w:left w:val="none" w:sz="0" w:space="0" w:color="auto"/>
        <w:bottom w:val="none" w:sz="0" w:space="0" w:color="auto"/>
        <w:right w:val="none" w:sz="0" w:space="0" w:color="auto"/>
      </w:divBdr>
    </w:div>
    <w:div w:id="497812888">
      <w:bodyDiv w:val="1"/>
      <w:marLeft w:val="0"/>
      <w:marRight w:val="0"/>
      <w:marTop w:val="0"/>
      <w:marBottom w:val="0"/>
      <w:divBdr>
        <w:top w:val="none" w:sz="0" w:space="0" w:color="auto"/>
        <w:left w:val="none" w:sz="0" w:space="0" w:color="auto"/>
        <w:bottom w:val="none" w:sz="0" w:space="0" w:color="auto"/>
        <w:right w:val="none" w:sz="0" w:space="0" w:color="auto"/>
      </w:divBdr>
    </w:div>
    <w:div w:id="497813426">
      <w:bodyDiv w:val="1"/>
      <w:marLeft w:val="0"/>
      <w:marRight w:val="0"/>
      <w:marTop w:val="0"/>
      <w:marBottom w:val="0"/>
      <w:divBdr>
        <w:top w:val="none" w:sz="0" w:space="0" w:color="auto"/>
        <w:left w:val="none" w:sz="0" w:space="0" w:color="auto"/>
        <w:bottom w:val="none" w:sz="0" w:space="0" w:color="auto"/>
        <w:right w:val="none" w:sz="0" w:space="0" w:color="auto"/>
      </w:divBdr>
    </w:div>
    <w:div w:id="497816787">
      <w:bodyDiv w:val="1"/>
      <w:marLeft w:val="0"/>
      <w:marRight w:val="0"/>
      <w:marTop w:val="0"/>
      <w:marBottom w:val="0"/>
      <w:divBdr>
        <w:top w:val="none" w:sz="0" w:space="0" w:color="auto"/>
        <w:left w:val="none" w:sz="0" w:space="0" w:color="auto"/>
        <w:bottom w:val="none" w:sz="0" w:space="0" w:color="auto"/>
        <w:right w:val="none" w:sz="0" w:space="0" w:color="auto"/>
      </w:divBdr>
    </w:div>
    <w:div w:id="497841758">
      <w:bodyDiv w:val="1"/>
      <w:marLeft w:val="0"/>
      <w:marRight w:val="0"/>
      <w:marTop w:val="0"/>
      <w:marBottom w:val="0"/>
      <w:divBdr>
        <w:top w:val="none" w:sz="0" w:space="0" w:color="auto"/>
        <w:left w:val="none" w:sz="0" w:space="0" w:color="auto"/>
        <w:bottom w:val="none" w:sz="0" w:space="0" w:color="auto"/>
        <w:right w:val="none" w:sz="0" w:space="0" w:color="auto"/>
      </w:divBdr>
    </w:div>
    <w:div w:id="497884572">
      <w:bodyDiv w:val="1"/>
      <w:marLeft w:val="0"/>
      <w:marRight w:val="0"/>
      <w:marTop w:val="0"/>
      <w:marBottom w:val="0"/>
      <w:divBdr>
        <w:top w:val="none" w:sz="0" w:space="0" w:color="auto"/>
        <w:left w:val="none" w:sz="0" w:space="0" w:color="auto"/>
        <w:bottom w:val="none" w:sz="0" w:space="0" w:color="auto"/>
        <w:right w:val="none" w:sz="0" w:space="0" w:color="auto"/>
      </w:divBdr>
    </w:div>
    <w:div w:id="497884644">
      <w:bodyDiv w:val="1"/>
      <w:marLeft w:val="0"/>
      <w:marRight w:val="0"/>
      <w:marTop w:val="0"/>
      <w:marBottom w:val="0"/>
      <w:divBdr>
        <w:top w:val="none" w:sz="0" w:space="0" w:color="auto"/>
        <w:left w:val="none" w:sz="0" w:space="0" w:color="auto"/>
        <w:bottom w:val="none" w:sz="0" w:space="0" w:color="auto"/>
        <w:right w:val="none" w:sz="0" w:space="0" w:color="auto"/>
      </w:divBdr>
    </w:div>
    <w:div w:id="497885703">
      <w:bodyDiv w:val="1"/>
      <w:marLeft w:val="0"/>
      <w:marRight w:val="0"/>
      <w:marTop w:val="0"/>
      <w:marBottom w:val="0"/>
      <w:divBdr>
        <w:top w:val="none" w:sz="0" w:space="0" w:color="auto"/>
        <w:left w:val="none" w:sz="0" w:space="0" w:color="auto"/>
        <w:bottom w:val="none" w:sz="0" w:space="0" w:color="auto"/>
        <w:right w:val="none" w:sz="0" w:space="0" w:color="auto"/>
      </w:divBdr>
    </w:div>
    <w:div w:id="497888433">
      <w:bodyDiv w:val="1"/>
      <w:marLeft w:val="0"/>
      <w:marRight w:val="0"/>
      <w:marTop w:val="0"/>
      <w:marBottom w:val="0"/>
      <w:divBdr>
        <w:top w:val="none" w:sz="0" w:space="0" w:color="auto"/>
        <w:left w:val="none" w:sz="0" w:space="0" w:color="auto"/>
        <w:bottom w:val="none" w:sz="0" w:space="0" w:color="auto"/>
        <w:right w:val="none" w:sz="0" w:space="0" w:color="auto"/>
      </w:divBdr>
    </w:div>
    <w:div w:id="497964687">
      <w:bodyDiv w:val="1"/>
      <w:marLeft w:val="0"/>
      <w:marRight w:val="0"/>
      <w:marTop w:val="0"/>
      <w:marBottom w:val="0"/>
      <w:divBdr>
        <w:top w:val="none" w:sz="0" w:space="0" w:color="auto"/>
        <w:left w:val="none" w:sz="0" w:space="0" w:color="auto"/>
        <w:bottom w:val="none" w:sz="0" w:space="0" w:color="auto"/>
        <w:right w:val="none" w:sz="0" w:space="0" w:color="auto"/>
      </w:divBdr>
    </w:div>
    <w:div w:id="497966125">
      <w:bodyDiv w:val="1"/>
      <w:marLeft w:val="0"/>
      <w:marRight w:val="0"/>
      <w:marTop w:val="0"/>
      <w:marBottom w:val="0"/>
      <w:divBdr>
        <w:top w:val="none" w:sz="0" w:space="0" w:color="auto"/>
        <w:left w:val="none" w:sz="0" w:space="0" w:color="auto"/>
        <w:bottom w:val="none" w:sz="0" w:space="0" w:color="auto"/>
        <w:right w:val="none" w:sz="0" w:space="0" w:color="auto"/>
      </w:divBdr>
    </w:div>
    <w:div w:id="498009236">
      <w:bodyDiv w:val="1"/>
      <w:marLeft w:val="0"/>
      <w:marRight w:val="0"/>
      <w:marTop w:val="0"/>
      <w:marBottom w:val="0"/>
      <w:divBdr>
        <w:top w:val="none" w:sz="0" w:space="0" w:color="auto"/>
        <w:left w:val="none" w:sz="0" w:space="0" w:color="auto"/>
        <w:bottom w:val="none" w:sz="0" w:space="0" w:color="auto"/>
        <w:right w:val="none" w:sz="0" w:space="0" w:color="auto"/>
      </w:divBdr>
    </w:div>
    <w:div w:id="498010657">
      <w:bodyDiv w:val="1"/>
      <w:marLeft w:val="0"/>
      <w:marRight w:val="0"/>
      <w:marTop w:val="0"/>
      <w:marBottom w:val="0"/>
      <w:divBdr>
        <w:top w:val="none" w:sz="0" w:space="0" w:color="auto"/>
        <w:left w:val="none" w:sz="0" w:space="0" w:color="auto"/>
        <w:bottom w:val="none" w:sz="0" w:space="0" w:color="auto"/>
        <w:right w:val="none" w:sz="0" w:space="0" w:color="auto"/>
      </w:divBdr>
    </w:div>
    <w:div w:id="498036022">
      <w:bodyDiv w:val="1"/>
      <w:marLeft w:val="0"/>
      <w:marRight w:val="0"/>
      <w:marTop w:val="0"/>
      <w:marBottom w:val="0"/>
      <w:divBdr>
        <w:top w:val="none" w:sz="0" w:space="0" w:color="auto"/>
        <w:left w:val="none" w:sz="0" w:space="0" w:color="auto"/>
        <w:bottom w:val="none" w:sz="0" w:space="0" w:color="auto"/>
        <w:right w:val="none" w:sz="0" w:space="0" w:color="auto"/>
      </w:divBdr>
    </w:div>
    <w:div w:id="498037745">
      <w:bodyDiv w:val="1"/>
      <w:marLeft w:val="0"/>
      <w:marRight w:val="0"/>
      <w:marTop w:val="0"/>
      <w:marBottom w:val="0"/>
      <w:divBdr>
        <w:top w:val="none" w:sz="0" w:space="0" w:color="auto"/>
        <w:left w:val="none" w:sz="0" w:space="0" w:color="auto"/>
        <w:bottom w:val="none" w:sz="0" w:space="0" w:color="auto"/>
        <w:right w:val="none" w:sz="0" w:space="0" w:color="auto"/>
      </w:divBdr>
    </w:div>
    <w:div w:id="498040003">
      <w:bodyDiv w:val="1"/>
      <w:marLeft w:val="0"/>
      <w:marRight w:val="0"/>
      <w:marTop w:val="0"/>
      <w:marBottom w:val="0"/>
      <w:divBdr>
        <w:top w:val="none" w:sz="0" w:space="0" w:color="auto"/>
        <w:left w:val="none" w:sz="0" w:space="0" w:color="auto"/>
        <w:bottom w:val="none" w:sz="0" w:space="0" w:color="auto"/>
        <w:right w:val="none" w:sz="0" w:space="0" w:color="auto"/>
      </w:divBdr>
    </w:div>
    <w:div w:id="498078669">
      <w:bodyDiv w:val="1"/>
      <w:marLeft w:val="0"/>
      <w:marRight w:val="0"/>
      <w:marTop w:val="0"/>
      <w:marBottom w:val="0"/>
      <w:divBdr>
        <w:top w:val="none" w:sz="0" w:space="0" w:color="auto"/>
        <w:left w:val="none" w:sz="0" w:space="0" w:color="auto"/>
        <w:bottom w:val="none" w:sz="0" w:space="0" w:color="auto"/>
        <w:right w:val="none" w:sz="0" w:space="0" w:color="auto"/>
      </w:divBdr>
    </w:div>
    <w:div w:id="498081889">
      <w:bodyDiv w:val="1"/>
      <w:marLeft w:val="0"/>
      <w:marRight w:val="0"/>
      <w:marTop w:val="0"/>
      <w:marBottom w:val="0"/>
      <w:divBdr>
        <w:top w:val="none" w:sz="0" w:space="0" w:color="auto"/>
        <w:left w:val="none" w:sz="0" w:space="0" w:color="auto"/>
        <w:bottom w:val="none" w:sz="0" w:space="0" w:color="auto"/>
        <w:right w:val="none" w:sz="0" w:space="0" w:color="auto"/>
      </w:divBdr>
    </w:div>
    <w:div w:id="498081899">
      <w:bodyDiv w:val="1"/>
      <w:marLeft w:val="0"/>
      <w:marRight w:val="0"/>
      <w:marTop w:val="0"/>
      <w:marBottom w:val="0"/>
      <w:divBdr>
        <w:top w:val="none" w:sz="0" w:space="0" w:color="auto"/>
        <w:left w:val="none" w:sz="0" w:space="0" w:color="auto"/>
        <w:bottom w:val="none" w:sz="0" w:space="0" w:color="auto"/>
        <w:right w:val="none" w:sz="0" w:space="0" w:color="auto"/>
      </w:divBdr>
    </w:div>
    <w:div w:id="498082715">
      <w:bodyDiv w:val="1"/>
      <w:marLeft w:val="0"/>
      <w:marRight w:val="0"/>
      <w:marTop w:val="0"/>
      <w:marBottom w:val="0"/>
      <w:divBdr>
        <w:top w:val="none" w:sz="0" w:space="0" w:color="auto"/>
        <w:left w:val="none" w:sz="0" w:space="0" w:color="auto"/>
        <w:bottom w:val="none" w:sz="0" w:space="0" w:color="auto"/>
        <w:right w:val="none" w:sz="0" w:space="0" w:color="auto"/>
      </w:divBdr>
    </w:div>
    <w:div w:id="498084915">
      <w:bodyDiv w:val="1"/>
      <w:marLeft w:val="0"/>
      <w:marRight w:val="0"/>
      <w:marTop w:val="0"/>
      <w:marBottom w:val="0"/>
      <w:divBdr>
        <w:top w:val="none" w:sz="0" w:space="0" w:color="auto"/>
        <w:left w:val="none" w:sz="0" w:space="0" w:color="auto"/>
        <w:bottom w:val="none" w:sz="0" w:space="0" w:color="auto"/>
        <w:right w:val="none" w:sz="0" w:space="0" w:color="auto"/>
      </w:divBdr>
    </w:div>
    <w:div w:id="498085675">
      <w:bodyDiv w:val="1"/>
      <w:marLeft w:val="0"/>
      <w:marRight w:val="0"/>
      <w:marTop w:val="0"/>
      <w:marBottom w:val="0"/>
      <w:divBdr>
        <w:top w:val="none" w:sz="0" w:space="0" w:color="auto"/>
        <w:left w:val="none" w:sz="0" w:space="0" w:color="auto"/>
        <w:bottom w:val="none" w:sz="0" w:space="0" w:color="auto"/>
        <w:right w:val="none" w:sz="0" w:space="0" w:color="auto"/>
      </w:divBdr>
    </w:div>
    <w:div w:id="498086342">
      <w:bodyDiv w:val="1"/>
      <w:marLeft w:val="0"/>
      <w:marRight w:val="0"/>
      <w:marTop w:val="0"/>
      <w:marBottom w:val="0"/>
      <w:divBdr>
        <w:top w:val="none" w:sz="0" w:space="0" w:color="auto"/>
        <w:left w:val="none" w:sz="0" w:space="0" w:color="auto"/>
        <w:bottom w:val="none" w:sz="0" w:space="0" w:color="auto"/>
        <w:right w:val="none" w:sz="0" w:space="0" w:color="auto"/>
      </w:divBdr>
    </w:div>
    <w:div w:id="498157499">
      <w:bodyDiv w:val="1"/>
      <w:marLeft w:val="0"/>
      <w:marRight w:val="0"/>
      <w:marTop w:val="0"/>
      <w:marBottom w:val="0"/>
      <w:divBdr>
        <w:top w:val="none" w:sz="0" w:space="0" w:color="auto"/>
        <w:left w:val="none" w:sz="0" w:space="0" w:color="auto"/>
        <w:bottom w:val="none" w:sz="0" w:space="0" w:color="auto"/>
        <w:right w:val="none" w:sz="0" w:space="0" w:color="auto"/>
      </w:divBdr>
    </w:div>
    <w:div w:id="498229529">
      <w:bodyDiv w:val="1"/>
      <w:marLeft w:val="0"/>
      <w:marRight w:val="0"/>
      <w:marTop w:val="0"/>
      <w:marBottom w:val="0"/>
      <w:divBdr>
        <w:top w:val="none" w:sz="0" w:space="0" w:color="auto"/>
        <w:left w:val="none" w:sz="0" w:space="0" w:color="auto"/>
        <w:bottom w:val="none" w:sz="0" w:space="0" w:color="auto"/>
        <w:right w:val="none" w:sz="0" w:space="0" w:color="auto"/>
      </w:divBdr>
    </w:div>
    <w:div w:id="498232590">
      <w:bodyDiv w:val="1"/>
      <w:marLeft w:val="0"/>
      <w:marRight w:val="0"/>
      <w:marTop w:val="0"/>
      <w:marBottom w:val="0"/>
      <w:divBdr>
        <w:top w:val="none" w:sz="0" w:space="0" w:color="auto"/>
        <w:left w:val="none" w:sz="0" w:space="0" w:color="auto"/>
        <w:bottom w:val="none" w:sz="0" w:space="0" w:color="auto"/>
        <w:right w:val="none" w:sz="0" w:space="0" w:color="auto"/>
      </w:divBdr>
    </w:div>
    <w:div w:id="498270484">
      <w:bodyDiv w:val="1"/>
      <w:marLeft w:val="0"/>
      <w:marRight w:val="0"/>
      <w:marTop w:val="0"/>
      <w:marBottom w:val="0"/>
      <w:divBdr>
        <w:top w:val="none" w:sz="0" w:space="0" w:color="auto"/>
        <w:left w:val="none" w:sz="0" w:space="0" w:color="auto"/>
        <w:bottom w:val="none" w:sz="0" w:space="0" w:color="auto"/>
        <w:right w:val="none" w:sz="0" w:space="0" w:color="auto"/>
      </w:divBdr>
    </w:div>
    <w:div w:id="498271116">
      <w:bodyDiv w:val="1"/>
      <w:marLeft w:val="0"/>
      <w:marRight w:val="0"/>
      <w:marTop w:val="0"/>
      <w:marBottom w:val="0"/>
      <w:divBdr>
        <w:top w:val="none" w:sz="0" w:space="0" w:color="auto"/>
        <w:left w:val="none" w:sz="0" w:space="0" w:color="auto"/>
        <w:bottom w:val="none" w:sz="0" w:space="0" w:color="auto"/>
        <w:right w:val="none" w:sz="0" w:space="0" w:color="auto"/>
      </w:divBdr>
    </w:div>
    <w:div w:id="498352262">
      <w:bodyDiv w:val="1"/>
      <w:marLeft w:val="0"/>
      <w:marRight w:val="0"/>
      <w:marTop w:val="0"/>
      <w:marBottom w:val="0"/>
      <w:divBdr>
        <w:top w:val="none" w:sz="0" w:space="0" w:color="auto"/>
        <w:left w:val="none" w:sz="0" w:space="0" w:color="auto"/>
        <w:bottom w:val="none" w:sz="0" w:space="0" w:color="auto"/>
        <w:right w:val="none" w:sz="0" w:space="0" w:color="auto"/>
      </w:divBdr>
    </w:div>
    <w:div w:id="498352925">
      <w:bodyDiv w:val="1"/>
      <w:marLeft w:val="0"/>
      <w:marRight w:val="0"/>
      <w:marTop w:val="0"/>
      <w:marBottom w:val="0"/>
      <w:divBdr>
        <w:top w:val="none" w:sz="0" w:space="0" w:color="auto"/>
        <w:left w:val="none" w:sz="0" w:space="0" w:color="auto"/>
        <w:bottom w:val="none" w:sz="0" w:space="0" w:color="auto"/>
        <w:right w:val="none" w:sz="0" w:space="0" w:color="auto"/>
      </w:divBdr>
    </w:div>
    <w:div w:id="498354618">
      <w:bodyDiv w:val="1"/>
      <w:marLeft w:val="0"/>
      <w:marRight w:val="0"/>
      <w:marTop w:val="0"/>
      <w:marBottom w:val="0"/>
      <w:divBdr>
        <w:top w:val="none" w:sz="0" w:space="0" w:color="auto"/>
        <w:left w:val="none" w:sz="0" w:space="0" w:color="auto"/>
        <w:bottom w:val="none" w:sz="0" w:space="0" w:color="auto"/>
        <w:right w:val="none" w:sz="0" w:space="0" w:color="auto"/>
      </w:divBdr>
    </w:div>
    <w:div w:id="498421072">
      <w:bodyDiv w:val="1"/>
      <w:marLeft w:val="0"/>
      <w:marRight w:val="0"/>
      <w:marTop w:val="0"/>
      <w:marBottom w:val="0"/>
      <w:divBdr>
        <w:top w:val="none" w:sz="0" w:space="0" w:color="auto"/>
        <w:left w:val="none" w:sz="0" w:space="0" w:color="auto"/>
        <w:bottom w:val="none" w:sz="0" w:space="0" w:color="auto"/>
        <w:right w:val="none" w:sz="0" w:space="0" w:color="auto"/>
      </w:divBdr>
    </w:div>
    <w:div w:id="498423795">
      <w:bodyDiv w:val="1"/>
      <w:marLeft w:val="0"/>
      <w:marRight w:val="0"/>
      <w:marTop w:val="0"/>
      <w:marBottom w:val="0"/>
      <w:divBdr>
        <w:top w:val="none" w:sz="0" w:space="0" w:color="auto"/>
        <w:left w:val="none" w:sz="0" w:space="0" w:color="auto"/>
        <w:bottom w:val="none" w:sz="0" w:space="0" w:color="auto"/>
        <w:right w:val="none" w:sz="0" w:space="0" w:color="auto"/>
      </w:divBdr>
    </w:div>
    <w:div w:id="498424539">
      <w:bodyDiv w:val="1"/>
      <w:marLeft w:val="0"/>
      <w:marRight w:val="0"/>
      <w:marTop w:val="0"/>
      <w:marBottom w:val="0"/>
      <w:divBdr>
        <w:top w:val="none" w:sz="0" w:space="0" w:color="auto"/>
        <w:left w:val="none" w:sz="0" w:space="0" w:color="auto"/>
        <w:bottom w:val="none" w:sz="0" w:space="0" w:color="auto"/>
        <w:right w:val="none" w:sz="0" w:space="0" w:color="auto"/>
      </w:divBdr>
    </w:div>
    <w:div w:id="498426214">
      <w:bodyDiv w:val="1"/>
      <w:marLeft w:val="0"/>
      <w:marRight w:val="0"/>
      <w:marTop w:val="0"/>
      <w:marBottom w:val="0"/>
      <w:divBdr>
        <w:top w:val="none" w:sz="0" w:space="0" w:color="auto"/>
        <w:left w:val="none" w:sz="0" w:space="0" w:color="auto"/>
        <w:bottom w:val="none" w:sz="0" w:space="0" w:color="auto"/>
        <w:right w:val="none" w:sz="0" w:space="0" w:color="auto"/>
      </w:divBdr>
    </w:div>
    <w:div w:id="498470698">
      <w:bodyDiv w:val="1"/>
      <w:marLeft w:val="0"/>
      <w:marRight w:val="0"/>
      <w:marTop w:val="0"/>
      <w:marBottom w:val="0"/>
      <w:divBdr>
        <w:top w:val="none" w:sz="0" w:space="0" w:color="auto"/>
        <w:left w:val="none" w:sz="0" w:space="0" w:color="auto"/>
        <w:bottom w:val="none" w:sz="0" w:space="0" w:color="auto"/>
        <w:right w:val="none" w:sz="0" w:space="0" w:color="auto"/>
      </w:divBdr>
    </w:div>
    <w:div w:id="498470742">
      <w:bodyDiv w:val="1"/>
      <w:marLeft w:val="0"/>
      <w:marRight w:val="0"/>
      <w:marTop w:val="0"/>
      <w:marBottom w:val="0"/>
      <w:divBdr>
        <w:top w:val="none" w:sz="0" w:space="0" w:color="auto"/>
        <w:left w:val="none" w:sz="0" w:space="0" w:color="auto"/>
        <w:bottom w:val="none" w:sz="0" w:space="0" w:color="auto"/>
        <w:right w:val="none" w:sz="0" w:space="0" w:color="auto"/>
      </w:divBdr>
    </w:div>
    <w:div w:id="498542320">
      <w:bodyDiv w:val="1"/>
      <w:marLeft w:val="0"/>
      <w:marRight w:val="0"/>
      <w:marTop w:val="0"/>
      <w:marBottom w:val="0"/>
      <w:divBdr>
        <w:top w:val="none" w:sz="0" w:space="0" w:color="auto"/>
        <w:left w:val="none" w:sz="0" w:space="0" w:color="auto"/>
        <w:bottom w:val="none" w:sz="0" w:space="0" w:color="auto"/>
        <w:right w:val="none" w:sz="0" w:space="0" w:color="auto"/>
      </w:divBdr>
    </w:div>
    <w:div w:id="498543087">
      <w:bodyDiv w:val="1"/>
      <w:marLeft w:val="0"/>
      <w:marRight w:val="0"/>
      <w:marTop w:val="0"/>
      <w:marBottom w:val="0"/>
      <w:divBdr>
        <w:top w:val="none" w:sz="0" w:space="0" w:color="auto"/>
        <w:left w:val="none" w:sz="0" w:space="0" w:color="auto"/>
        <w:bottom w:val="none" w:sz="0" w:space="0" w:color="auto"/>
        <w:right w:val="none" w:sz="0" w:space="0" w:color="auto"/>
      </w:divBdr>
    </w:div>
    <w:div w:id="498545316">
      <w:bodyDiv w:val="1"/>
      <w:marLeft w:val="0"/>
      <w:marRight w:val="0"/>
      <w:marTop w:val="0"/>
      <w:marBottom w:val="0"/>
      <w:divBdr>
        <w:top w:val="none" w:sz="0" w:space="0" w:color="auto"/>
        <w:left w:val="none" w:sz="0" w:space="0" w:color="auto"/>
        <w:bottom w:val="none" w:sz="0" w:space="0" w:color="auto"/>
        <w:right w:val="none" w:sz="0" w:space="0" w:color="auto"/>
      </w:divBdr>
    </w:div>
    <w:div w:id="498547974">
      <w:bodyDiv w:val="1"/>
      <w:marLeft w:val="0"/>
      <w:marRight w:val="0"/>
      <w:marTop w:val="0"/>
      <w:marBottom w:val="0"/>
      <w:divBdr>
        <w:top w:val="none" w:sz="0" w:space="0" w:color="auto"/>
        <w:left w:val="none" w:sz="0" w:space="0" w:color="auto"/>
        <w:bottom w:val="none" w:sz="0" w:space="0" w:color="auto"/>
        <w:right w:val="none" w:sz="0" w:space="0" w:color="auto"/>
      </w:divBdr>
    </w:div>
    <w:div w:id="498614323">
      <w:bodyDiv w:val="1"/>
      <w:marLeft w:val="0"/>
      <w:marRight w:val="0"/>
      <w:marTop w:val="0"/>
      <w:marBottom w:val="0"/>
      <w:divBdr>
        <w:top w:val="none" w:sz="0" w:space="0" w:color="auto"/>
        <w:left w:val="none" w:sz="0" w:space="0" w:color="auto"/>
        <w:bottom w:val="none" w:sz="0" w:space="0" w:color="auto"/>
        <w:right w:val="none" w:sz="0" w:space="0" w:color="auto"/>
      </w:divBdr>
    </w:div>
    <w:div w:id="498614588">
      <w:bodyDiv w:val="1"/>
      <w:marLeft w:val="0"/>
      <w:marRight w:val="0"/>
      <w:marTop w:val="0"/>
      <w:marBottom w:val="0"/>
      <w:divBdr>
        <w:top w:val="none" w:sz="0" w:space="0" w:color="auto"/>
        <w:left w:val="none" w:sz="0" w:space="0" w:color="auto"/>
        <w:bottom w:val="none" w:sz="0" w:space="0" w:color="auto"/>
        <w:right w:val="none" w:sz="0" w:space="0" w:color="auto"/>
      </w:divBdr>
    </w:div>
    <w:div w:id="498615176">
      <w:bodyDiv w:val="1"/>
      <w:marLeft w:val="0"/>
      <w:marRight w:val="0"/>
      <w:marTop w:val="0"/>
      <w:marBottom w:val="0"/>
      <w:divBdr>
        <w:top w:val="none" w:sz="0" w:space="0" w:color="auto"/>
        <w:left w:val="none" w:sz="0" w:space="0" w:color="auto"/>
        <w:bottom w:val="none" w:sz="0" w:space="0" w:color="auto"/>
        <w:right w:val="none" w:sz="0" w:space="0" w:color="auto"/>
      </w:divBdr>
    </w:div>
    <w:div w:id="498616138">
      <w:bodyDiv w:val="1"/>
      <w:marLeft w:val="0"/>
      <w:marRight w:val="0"/>
      <w:marTop w:val="0"/>
      <w:marBottom w:val="0"/>
      <w:divBdr>
        <w:top w:val="none" w:sz="0" w:space="0" w:color="auto"/>
        <w:left w:val="none" w:sz="0" w:space="0" w:color="auto"/>
        <w:bottom w:val="none" w:sz="0" w:space="0" w:color="auto"/>
        <w:right w:val="none" w:sz="0" w:space="0" w:color="auto"/>
      </w:divBdr>
    </w:div>
    <w:div w:id="498616709">
      <w:bodyDiv w:val="1"/>
      <w:marLeft w:val="0"/>
      <w:marRight w:val="0"/>
      <w:marTop w:val="0"/>
      <w:marBottom w:val="0"/>
      <w:divBdr>
        <w:top w:val="none" w:sz="0" w:space="0" w:color="auto"/>
        <w:left w:val="none" w:sz="0" w:space="0" w:color="auto"/>
        <w:bottom w:val="none" w:sz="0" w:space="0" w:color="auto"/>
        <w:right w:val="none" w:sz="0" w:space="0" w:color="auto"/>
      </w:divBdr>
    </w:div>
    <w:div w:id="498618744">
      <w:bodyDiv w:val="1"/>
      <w:marLeft w:val="0"/>
      <w:marRight w:val="0"/>
      <w:marTop w:val="0"/>
      <w:marBottom w:val="0"/>
      <w:divBdr>
        <w:top w:val="none" w:sz="0" w:space="0" w:color="auto"/>
        <w:left w:val="none" w:sz="0" w:space="0" w:color="auto"/>
        <w:bottom w:val="none" w:sz="0" w:space="0" w:color="auto"/>
        <w:right w:val="none" w:sz="0" w:space="0" w:color="auto"/>
      </w:divBdr>
    </w:div>
    <w:div w:id="498620839">
      <w:bodyDiv w:val="1"/>
      <w:marLeft w:val="0"/>
      <w:marRight w:val="0"/>
      <w:marTop w:val="0"/>
      <w:marBottom w:val="0"/>
      <w:divBdr>
        <w:top w:val="none" w:sz="0" w:space="0" w:color="auto"/>
        <w:left w:val="none" w:sz="0" w:space="0" w:color="auto"/>
        <w:bottom w:val="none" w:sz="0" w:space="0" w:color="auto"/>
        <w:right w:val="none" w:sz="0" w:space="0" w:color="auto"/>
      </w:divBdr>
    </w:div>
    <w:div w:id="498621590">
      <w:bodyDiv w:val="1"/>
      <w:marLeft w:val="0"/>
      <w:marRight w:val="0"/>
      <w:marTop w:val="0"/>
      <w:marBottom w:val="0"/>
      <w:divBdr>
        <w:top w:val="none" w:sz="0" w:space="0" w:color="auto"/>
        <w:left w:val="none" w:sz="0" w:space="0" w:color="auto"/>
        <w:bottom w:val="none" w:sz="0" w:space="0" w:color="auto"/>
        <w:right w:val="none" w:sz="0" w:space="0" w:color="auto"/>
      </w:divBdr>
    </w:div>
    <w:div w:id="498622303">
      <w:bodyDiv w:val="1"/>
      <w:marLeft w:val="0"/>
      <w:marRight w:val="0"/>
      <w:marTop w:val="0"/>
      <w:marBottom w:val="0"/>
      <w:divBdr>
        <w:top w:val="none" w:sz="0" w:space="0" w:color="auto"/>
        <w:left w:val="none" w:sz="0" w:space="0" w:color="auto"/>
        <w:bottom w:val="none" w:sz="0" w:space="0" w:color="auto"/>
        <w:right w:val="none" w:sz="0" w:space="0" w:color="auto"/>
      </w:divBdr>
    </w:div>
    <w:div w:id="498665724">
      <w:bodyDiv w:val="1"/>
      <w:marLeft w:val="0"/>
      <w:marRight w:val="0"/>
      <w:marTop w:val="0"/>
      <w:marBottom w:val="0"/>
      <w:divBdr>
        <w:top w:val="none" w:sz="0" w:space="0" w:color="auto"/>
        <w:left w:val="none" w:sz="0" w:space="0" w:color="auto"/>
        <w:bottom w:val="none" w:sz="0" w:space="0" w:color="auto"/>
        <w:right w:val="none" w:sz="0" w:space="0" w:color="auto"/>
      </w:divBdr>
    </w:div>
    <w:div w:id="498734051">
      <w:bodyDiv w:val="1"/>
      <w:marLeft w:val="0"/>
      <w:marRight w:val="0"/>
      <w:marTop w:val="0"/>
      <w:marBottom w:val="0"/>
      <w:divBdr>
        <w:top w:val="none" w:sz="0" w:space="0" w:color="auto"/>
        <w:left w:val="none" w:sz="0" w:space="0" w:color="auto"/>
        <w:bottom w:val="none" w:sz="0" w:space="0" w:color="auto"/>
        <w:right w:val="none" w:sz="0" w:space="0" w:color="auto"/>
      </w:divBdr>
    </w:div>
    <w:div w:id="498740432">
      <w:bodyDiv w:val="1"/>
      <w:marLeft w:val="0"/>
      <w:marRight w:val="0"/>
      <w:marTop w:val="0"/>
      <w:marBottom w:val="0"/>
      <w:divBdr>
        <w:top w:val="none" w:sz="0" w:space="0" w:color="auto"/>
        <w:left w:val="none" w:sz="0" w:space="0" w:color="auto"/>
        <w:bottom w:val="none" w:sz="0" w:space="0" w:color="auto"/>
        <w:right w:val="none" w:sz="0" w:space="0" w:color="auto"/>
      </w:divBdr>
    </w:div>
    <w:div w:id="498740890">
      <w:bodyDiv w:val="1"/>
      <w:marLeft w:val="0"/>
      <w:marRight w:val="0"/>
      <w:marTop w:val="0"/>
      <w:marBottom w:val="0"/>
      <w:divBdr>
        <w:top w:val="none" w:sz="0" w:space="0" w:color="auto"/>
        <w:left w:val="none" w:sz="0" w:space="0" w:color="auto"/>
        <w:bottom w:val="none" w:sz="0" w:space="0" w:color="auto"/>
        <w:right w:val="none" w:sz="0" w:space="0" w:color="auto"/>
      </w:divBdr>
    </w:div>
    <w:div w:id="498741747">
      <w:bodyDiv w:val="1"/>
      <w:marLeft w:val="0"/>
      <w:marRight w:val="0"/>
      <w:marTop w:val="0"/>
      <w:marBottom w:val="0"/>
      <w:divBdr>
        <w:top w:val="none" w:sz="0" w:space="0" w:color="auto"/>
        <w:left w:val="none" w:sz="0" w:space="0" w:color="auto"/>
        <w:bottom w:val="none" w:sz="0" w:space="0" w:color="auto"/>
        <w:right w:val="none" w:sz="0" w:space="0" w:color="auto"/>
      </w:divBdr>
    </w:div>
    <w:div w:id="498811229">
      <w:bodyDiv w:val="1"/>
      <w:marLeft w:val="0"/>
      <w:marRight w:val="0"/>
      <w:marTop w:val="0"/>
      <w:marBottom w:val="0"/>
      <w:divBdr>
        <w:top w:val="none" w:sz="0" w:space="0" w:color="auto"/>
        <w:left w:val="none" w:sz="0" w:space="0" w:color="auto"/>
        <w:bottom w:val="none" w:sz="0" w:space="0" w:color="auto"/>
        <w:right w:val="none" w:sz="0" w:space="0" w:color="auto"/>
      </w:divBdr>
      <w:divsChild>
        <w:div w:id="332681066">
          <w:marLeft w:val="0"/>
          <w:marRight w:val="0"/>
          <w:marTop w:val="0"/>
          <w:marBottom w:val="0"/>
          <w:divBdr>
            <w:top w:val="none" w:sz="0" w:space="0" w:color="auto"/>
            <w:left w:val="none" w:sz="0" w:space="0" w:color="auto"/>
            <w:bottom w:val="none" w:sz="0" w:space="0" w:color="auto"/>
            <w:right w:val="none" w:sz="0" w:space="0" w:color="auto"/>
          </w:divBdr>
        </w:div>
      </w:divsChild>
    </w:div>
    <w:div w:id="498814276">
      <w:bodyDiv w:val="1"/>
      <w:marLeft w:val="0"/>
      <w:marRight w:val="0"/>
      <w:marTop w:val="0"/>
      <w:marBottom w:val="0"/>
      <w:divBdr>
        <w:top w:val="none" w:sz="0" w:space="0" w:color="auto"/>
        <w:left w:val="none" w:sz="0" w:space="0" w:color="auto"/>
        <w:bottom w:val="none" w:sz="0" w:space="0" w:color="auto"/>
        <w:right w:val="none" w:sz="0" w:space="0" w:color="auto"/>
      </w:divBdr>
    </w:div>
    <w:div w:id="498814480">
      <w:bodyDiv w:val="1"/>
      <w:marLeft w:val="0"/>
      <w:marRight w:val="0"/>
      <w:marTop w:val="0"/>
      <w:marBottom w:val="0"/>
      <w:divBdr>
        <w:top w:val="none" w:sz="0" w:space="0" w:color="auto"/>
        <w:left w:val="none" w:sz="0" w:space="0" w:color="auto"/>
        <w:bottom w:val="none" w:sz="0" w:space="0" w:color="auto"/>
        <w:right w:val="none" w:sz="0" w:space="0" w:color="auto"/>
      </w:divBdr>
    </w:div>
    <w:div w:id="498814954">
      <w:bodyDiv w:val="1"/>
      <w:marLeft w:val="0"/>
      <w:marRight w:val="0"/>
      <w:marTop w:val="0"/>
      <w:marBottom w:val="0"/>
      <w:divBdr>
        <w:top w:val="none" w:sz="0" w:space="0" w:color="auto"/>
        <w:left w:val="none" w:sz="0" w:space="0" w:color="auto"/>
        <w:bottom w:val="none" w:sz="0" w:space="0" w:color="auto"/>
        <w:right w:val="none" w:sz="0" w:space="0" w:color="auto"/>
      </w:divBdr>
    </w:div>
    <w:div w:id="498815195">
      <w:bodyDiv w:val="1"/>
      <w:marLeft w:val="0"/>
      <w:marRight w:val="0"/>
      <w:marTop w:val="0"/>
      <w:marBottom w:val="0"/>
      <w:divBdr>
        <w:top w:val="none" w:sz="0" w:space="0" w:color="auto"/>
        <w:left w:val="none" w:sz="0" w:space="0" w:color="auto"/>
        <w:bottom w:val="none" w:sz="0" w:space="0" w:color="auto"/>
        <w:right w:val="none" w:sz="0" w:space="0" w:color="auto"/>
      </w:divBdr>
    </w:div>
    <w:div w:id="498886327">
      <w:bodyDiv w:val="1"/>
      <w:marLeft w:val="0"/>
      <w:marRight w:val="0"/>
      <w:marTop w:val="0"/>
      <w:marBottom w:val="0"/>
      <w:divBdr>
        <w:top w:val="none" w:sz="0" w:space="0" w:color="auto"/>
        <w:left w:val="none" w:sz="0" w:space="0" w:color="auto"/>
        <w:bottom w:val="none" w:sz="0" w:space="0" w:color="auto"/>
        <w:right w:val="none" w:sz="0" w:space="0" w:color="auto"/>
      </w:divBdr>
    </w:div>
    <w:div w:id="498887275">
      <w:bodyDiv w:val="1"/>
      <w:marLeft w:val="0"/>
      <w:marRight w:val="0"/>
      <w:marTop w:val="0"/>
      <w:marBottom w:val="0"/>
      <w:divBdr>
        <w:top w:val="none" w:sz="0" w:space="0" w:color="auto"/>
        <w:left w:val="none" w:sz="0" w:space="0" w:color="auto"/>
        <w:bottom w:val="none" w:sz="0" w:space="0" w:color="auto"/>
        <w:right w:val="none" w:sz="0" w:space="0" w:color="auto"/>
      </w:divBdr>
    </w:div>
    <w:div w:id="498891443">
      <w:bodyDiv w:val="1"/>
      <w:marLeft w:val="0"/>
      <w:marRight w:val="0"/>
      <w:marTop w:val="0"/>
      <w:marBottom w:val="0"/>
      <w:divBdr>
        <w:top w:val="none" w:sz="0" w:space="0" w:color="auto"/>
        <w:left w:val="none" w:sz="0" w:space="0" w:color="auto"/>
        <w:bottom w:val="none" w:sz="0" w:space="0" w:color="auto"/>
        <w:right w:val="none" w:sz="0" w:space="0" w:color="auto"/>
      </w:divBdr>
    </w:div>
    <w:div w:id="498891454">
      <w:bodyDiv w:val="1"/>
      <w:marLeft w:val="0"/>
      <w:marRight w:val="0"/>
      <w:marTop w:val="0"/>
      <w:marBottom w:val="0"/>
      <w:divBdr>
        <w:top w:val="none" w:sz="0" w:space="0" w:color="auto"/>
        <w:left w:val="none" w:sz="0" w:space="0" w:color="auto"/>
        <w:bottom w:val="none" w:sz="0" w:space="0" w:color="auto"/>
        <w:right w:val="none" w:sz="0" w:space="0" w:color="auto"/>
      </w:divBdr>
    </w:div>
    <w:div w:id="498891618">
      <w:bodyDiv w:val="1"/>
      <w:marLeft w:val="0"/>
      <w:marRight w:val="0"/>
      <w:marTop w:val="0"/>
      <w:marBottom w:val="0"/>
      <w:divBdr>
        <w:top w:val="none" w:sz="0" w:space="0" w:color="auto"/>
        <w:left w:val="none" w:sz="0" w:space="0" w:color="auto"/>
        <w:bottom w:val="none" w:sz="0" w:space="0" w:color="auto"/>
        <w:right w:val="none" w:sz="0" w:space="0" w:color="auto"/>
      </w:divBdr>
    </w:div>
    <w:div w:id="498891786">
      <w:bodyDiv w:val="1"/>
      <w:marLeft w:val="0"/>
      <w:marRight w:val="0"/>
      <w:marTop w:val="0"/>
      <w:marBottom w:val="0"/>
      <w:divBdr>
        <w:top w:val="none" w:sz="0" w:space="0" w:color="auto"/>
        <w:left w:val="none" w:sz="0" w:space="0" w:color="auto"/>
        <w:bottom w:val="none" w:sz="0" w:space="0" w:color="auto"/>
        <w:right w:val="none" w:sz="0" w:space="0" w:color="auto"/>
      </w:divBdr>
    </w:div>
    <w:div w:id="498930138">
      <w:bodyDiv w:val="1"/>
      <w:marLeft w:val="0"/>
      <w:marRight w:val="0"/>
      <w:marTop w:val="0"/>
      <w:marBottom w:val="0"/>
      <w:divBdr>
        <w:top w:val="none" w:sz="0" w:space="0" w:color="auto"/>
        <w:left w:val="none" w:sz="0" w:space="0" w:color="auto"/>
        <w:bottom w:val="none" w:sz="0" w:space="0" w:color="auto"/>
        <w:right w:val="none" w:sz="0" w:space="0" w:color="auto"/>
      </w:divBdr>
    </w:div>
    <w:div w:id="498931691">
      <w:bodyDiv w:val="1"/>
      <w:marLeft w:val="0"/>
      <w:marRight w:val="0"/>
      <w:marTop w:val="0"/>
      <w:marBottom w:val="0"/>
      <w:divBdr>
        <w:top w:val="none" w:sz="0" w:space="0" w:color="auto"/>
        <w:left w:val="none" w:sz="0" w:space="0" w:color="auto"/>
        <w:bottom w:val="none" w:sz="0" w:space="0" w:color="auto"/>
        <w:right w:val="none" w:sz="0" w:space="0" w:color="auto"/>
      </w:divBdr>
    </w:div>
    <w:div w:id="499005685">
      <w:bodyDiv w:val="1"/>
      <w:marLeft w:val="0"/>
      <w:marRight w:val="0"/>
      <w:marTop w:val="0"/>
      <w:marBottom w:val="0"/>
      <w:divBdr>
        <w:top w:val="none" w:sz="0" w:space="0" w:color="auto"/>
        <w:left w:val="none" w:sz="0" w:space="0" w:color="auto"/>
        <w:bottom w:val="none" w:sz="0" w:space="0" w:color="auto"/>
        <w:right w:val="none" w:sz="0" w:space="0" w:color="auto"/>
      </w:divBdr>
    </w:div>
    <w:div w:id="499006175">
      <w:bodyDiv w:val="1"/>
      <w:marLeft w:val="0"/>
      <w:marRight w:val="0"/>
      <w:marTop w:val="0"/>
      <w:marBottom w:val="0"/>
      <w:divBdr>
        <w:top w:val="none" w:sz="0" w:space="0" w:color="auto"/>
        <w:left w:val="none" w:sz="0" w:space="0" w:color="auto"/>
        <w:bottom w:val="none" w:sz="0" w:space="0" w:color="auto"/>
        <w:right w:val="none" w:sz="0" w:space="0" w:color="auto"/>
      </w:divBdr>
    </w:div>
    <w:div w:id="499007894">
      <w:bodyDiv w:val="1"/>
      <w:marLeft w:val="0"/>
      <w:marRight w:val="0"/>
      <w:marTop w:val="0"/>
      <w:marBottom w:val="0"/>
      <w:divBdr>
        <w:top w:val="none" w:sz="0" w:space="0" w:color="auto"/>
        <w:left w:val="none" w:sz="0" w:space="0" w:color="auto"/>
        <w:bottom w:val="none" w:sz="0" w:space="0" w:color="auto"/>
        <w:right w:val="none" w:sz="0" w:space="0" w:color="auto"/>
      </w:divBdr>
    </w:div>
    <w:div w:id="499008918">
      <w:bodyDiv w:val="1"/>
      <w:marLeft w:val="0"/>
      <w:marRight w:val="0"/>
      <w:marTop w:val="0"/>
      <w:marBottom w:val="0"/>
      <w:divBdr>
        <w:top w:val="none" w:sz="0" w:space="0" w:color="auto"/>
        <w:left w:val="none" w:sz="0" w:space="0" w:color="auto"/>
        <w:bottom w:val="none" w:sz="0" w:space="0" w:color="auto"/>
        <w:right w:val="none" w:sz="0" w:space="0" w:color="auto"/>
      </w:divBdr>
    </w:div>
    <w:div w:id="499076864">
      <w:bodyDiv w:val="1"/>
      <w:marLeft w:val="0"/>
      <w:marRight w:val="0"/>
      <w:marTop w:val="0"/>
      <w:marBottom w:val="0"/>
      <w:divBdr>
        <w:top w:val="none" w:sz="0" w:space="0" w:color="auto"/>
        <w:left w:val="none" w:sz="0" w:space="0" w:color="auto"/>
        <w:bottom w:val="none" w:sz="0" w:space="0" w:color="auto"/>
        <w:right w:val="none" w:sz="0" w:space="0" w:color="auto"/>
      </w:divBdr>
    </w:div>
    <w:div w:id="499081253">
      <w:bodyDiv w:val="1"/>
      <w:marLeft w:val="0"/>
      <w:marRight w:val="0"/>
      <w:marTop w:val="0"/>
      <w:marBottom w:val="0"/>
      <w:divBdr>
        <w:top w:val="none" w:sz="0" w:space="0" w:color="auto"/>
        <w:left w:val="none" w:sz="0" w:space="0" w:color="auto"/>
        <w:bottom w:val="none" w:sz="0" w:space="0" w:color="auto"/>
        <w:right w:val="none" w:sz="0" w:space="0" w:color="auto"/>
      </w:divBdr>
    </w:div>
    <w:div w:id="499084630">
      <w:bodyDiv w:val="1"/>
      <w:marLeft w:val="0"/>
      <w:marRight w:val="0"/>
      <w:marTop w:val="0"/>
      <w:marBottom w:val="0"/>
      <w:divBdr>
        <w:top w:val="none" w:sz="0" w:space="0" w:color="auto"/>
        <w:left w:val="none" w:sz="0" w:space="0" w:color="auto"/>
        <w:bottom w:val="none" w:sz="0" w:space="0" w:color="auto"/>
        <w:right w:val="none" w:sz="0" w:space="0" w:color="auto"/>
      </w:divBdr>
    </w:div>
    <w:div w:id="499084911">
      <w:bodyDiv w:val="1"/>
      <w:marLeft w:val="0"/>
      <w:marRight w:val="0"/>
      <w:marTop w:val="0"/>
      <w:marBottom w:val="0"/>
      <w:divBdr>
        <w:top w:val="none" w:sz="0" w:space="0" w:color="auto"/>
        <w:left w:val="none" w:sz="0" w:space="0" w:color="auto"/>
        <w:bottom w:val="none" w:sz="0" w:space="0" w:color="auto"/>
        <w:right w:val="none" w:sz="0" w:space="0" w:color="auto"/>
      </w:divBdr>
    </w:div>
    <w:div w:id="499122743">
      <w:bodyDiv w:val="1"/>
      <w:marLeft w:val="0"/>
      <w:marRight w:val="0"/>
      <w:marTop w:val="0"/>
      <w:marBottom w:val="0"/>
      <w:divBdr>
        <w:top w:val="none" w:sz="0" w:space="0" w:color="auto"/>
        <w:left w:val="none" w:sz="0" w:space="0" w:color="auto"/>
        <w:bottom w:val="none" w:sz="0" w:space="0" w:color="auto"/>
        <w:right w:val="none" w:sz="0" w:space="0" w:color="auto"/>
      </w:divBdr>
    </w:div>
    <w:div w:id="499195520">
      <w:bodyDiv w:val="1"/>
      <w:marLeft w:val="0"/>
      <w:marRight w:val="0"/>
      <w:marTop w:val="0"/>
      <w:marBottom w:val="0"/>
      <w:divBdr>
        <w:top w:val="none" w:sz="0" w:space="0" w:color="auto"/>
        <w:left w:val="none" w:sz="0" w:space="0" w:color="auto"/>
        <w:bottom w:val="none" w:sz="0" w:space="0" w:color="auto"/>
        <w:right w:val="none" w:sz="0" w:space="0" w:color="auto"/>
      </w:divBdr>
    </w:div>
    <w:div w:id="499203046">
      <w:bodyDiv w:val="1"/>
      <w:marLeft w:val="0"/>
      <w:marRight w:val="0"/>
      <w:marTop w:val="0"/>
      <w:marBottom w:val="0"/>
      <w:divBdr>
        <w:top w:val="none" w:sz="0" w:space="0" w:color="auto"/>
        <w:left w:val="none" w:sz="0" w:space="0" w:color="auto"/>
        <w:bottom w:val="none" w:sz="0" w:space="0" w:color="auto"/>
        <w:right w:val="none" w:sz="0" w:space="0" w:color="auto"/>
      </w:divBdr>
    </w:div>
    <w:div w:id="499272071">
      <w:bodyDiv w:val="1"/>
      <w:marLeft w:val="0"/>
      <w:marRight w:val="0"/>
      <w:marTop w:val="0"/>
      <w:marBottom w:val="0"/>
      <w:divBdr>
        <w:top w:val="none" w:sz="0" w:space="0" w:color="auto"/>
        <w:left w:val="none" w:sz="0" w:space="0" w:color="auto"/>
        <w:bottom w:val="none" w:sz="0" w:space="0" w:color="auto"/>
        <w:right w:val="none" w:sz="0" w:space="0" w:color="auto"/>
      </w:divBdr>
    </w:div>
    <w:div w:id="499276615">
      <w:bodyDiv w:val="1"/>
      <w:marLeft w:val="0"/>
      <w:marRight w:val="0"/>
      <w:marTop w:val="0"/>
      <w:marBottom w:val="0"/>
      <w:divBdr>
        <w:top w:val="none" w:sz="0" w:space="0" w:color="auto"/>
        <w:left w:val="none" w:sz="0" w:space="0" w:color="auto"/>
        <w:bottom w:val="none" w:sz="0" w:space="0" w:color="auto"/>
        <w:right w:val="none" w:sz="0" w:space="0" w:color="auto"/>
      </w:divBdr>
    </w:div>
    <w:div w:id="499321665">
      <w:bodyDiv w:val="1"/>
      <w:marLeft w:val="0"/>
      <w:marRight w:val="0"/>
      <w:marTop w:val="0"/>
      <w:marBottom w:val="0"/>
      <w:divBdr>
        <w:top w:val="none" w:sz="0" w:space="0" w:color="auto"/>
        <w:left w:val="none" w:sz="0" w:space="0" w:color="auto"/>
        <w:bottom w:val="none" w:sz="0" w:space="0" w:color="auto"/>
        <w:right w:val="none" w:sz="0" w:space="0" w:color="auto"/>
      </w:divBdr>
    </w:div>
    <w:div w:id="499348973">
      <w:bodyDiv w:val="1"/>
      <w:marLeft w:val="0"/>
      <w:marRight w:val="0"/>
      <w:marTop w:val="0"/>
      <w:marBottom w:val="0"/>
      <w:divBdr>
        <w:top w:val="none" w:sz="0" w:space="0" w:color="auto"/>
        <w:left w:val="none" w:sz="0" w:space="0" w:color="auto"/>
        <w:bottom w:val="none" w:sz="0" w:space="0" w:color="auto"/>
        <w:right w:val="none" w:sz="0" w:space="0" w:color="auto"/>
      </w:divBdr>
    </w:div>
    <w:div w:id="499349354">
      <w:bodyDiv w:val="1"/>
      <w:marLeft w:val="0"/>
      <w:marRight w:val="0"/>
      <w:marTop w:val="0"/>
      <w:marBottom w:val="0"/>
      <w:divBdr>
        <w:top w:val="none" w:sz="0" w:space="0" w:color="auto"/>
        <w:left w:val="none" w:sz="0" w:space="0" w:color="auto"/>
        <w:bottom w:val="none" w:sz="0" w:space="0" w:color="auto"/>
        <w:right w:val="none" w:sz="0" w:space="0" w:color="auto"/>
      </w:divBdr>
    </w:div>
    <w:div w:id="499390841">
      <w:bodyDiv w:val="1"/>
      <w:marLeft w:val="0"/>
      <w:marRight w:val="0"/>
      <w:marTop w:val="0"/>
      <w:marBottom w:val="0"/>
      <w:divBdr>
        <w:top w:val="none" w:sz="0" w:space="0" w:color="auto"/>
        <w:left w:val="none" w:sz="0" w:space="0" w:color="auto"/>
        <w:bottom w:val="none" w:sz="0" w:space="0" w:color="auto"/>
        <w:right w:val="none" w:sz="0" w:space="0" w:color="auto"/>
      </w:divBdr>
    </w:div>
    <w:div w:id="499396732">
      <w:bodyDiv w:val="1"/>
      <w:marLeft w:val="0"/>
      <w:marRight w:val="0"/>
      <w:marTop w:val="0"/>
      <w:marBottom w:val="0"/>
      <w:divBdr>
        <w:top w:val="none" w:sz="0" w:space="0" w:color="auto"/>
        <w:left w:val="none" w:sz="0" w:space="0" w:color="auto"/>
        <w:bottom w:val="none" w:sz="0" w:space="0" w:color="auto"/>
        <w:right w:val="none" w:sz="0" w:space="0" w:color="auto"/>
      </w:divBdr>
    </w:div>
    <w:div w:id="499466345">
      <w:bodyDiv w:val="1"/>
      <w:marLeft w:val="0"/>
      <w:marRight w:val="0"/>
      <w:marTop w:val="0"/>
      <w:marBottom w:val="0"/>
      <w:divBdr>
        <w:top w:val="none" w:sz="0" w:space="0" w:color="auto"/>
        <w:left w:val="none" w:sz="0" w:space="0" w:color="auto"/>
        <w:bottom w:val="none" w:sz="0" w:space="0" w:color="auto"/>
        <w:right w:val="none" w:sz="0" w:space="0" w:color="auto"/>
      </w:divBdr>
    </w:div>
    <w:div w:id="499539821">
      <w:bodyDiv w:val="1"/>
      <w:marLeft w:val="0"/>
      <w:marRight w:val="0"/>
      <w:marTop w:val="0"/>
      <w:marBottom w:val="0"/>
      <w:divBdr>
        <w:top w:val="none" w:sz="0" w:space="0" w:color="auto"/>
        <w:left w:val="none" w:sz="0" w:space="0" w:color="auto"/>
        <w:bottom w:val="none" w:sz="0" w:space="0" w:color="auto"/>
        <w:right w:val="none" w:sz="0" w:space="0" w:color="auto"/>
      </w:divBdr>
    </w:div>
    <w:div w:id="499546006">
      <w:bodyDiv w:val="1"/>
      <w:marLeft w:val="0"/>
      <w:marRight w:val="0"/>
      <w:marTop w:val="0"/>
      <w:marBottom w:val="0"/>
      <w:divBdr>
        <w:top w:val="none" w:sz="0" w:space="0" w:color="auto"/>
        <w:left w:val="none" w:sz="0" w:space="0" w:color="auto"/>
        <w:bottom w:val="none" w:sz="0" w:space="0" w:color="auto"/>
        <w:right w:val="none" w:sz="0" w:space="0" w:color="auto"/>
      </w:divBdr>
    </w:div>
    <w:div w:id="499546559">
      <w:bodyDiv w:val="1"/>
      <w:marLeft w:val="0"/>
      <w:marRight w:val="0"/>
      <w:marTop w:val="0"/>
      <w:marBottom w:val="0"/>
      <w:divBdr>
        <w:top w:val="none" w:sz="0" w:space="0" w:color="auto"/>
        <w:left w:val="none" w:sz="0" w:space="0" w:color="auto"/>
        <w:bottom w:val="none" w:sz="0" w:space="0" w:color="auto"/>
        <w:right w:val="none" w:sz="0" w:space="0" w:color="auto"/>
      </w:divBdr>
    </w:div>
    <w:div w:id="499583736">
      <w:bodyDiv w:val="1"/>
      <w:marLeft w:val="0"/>
      <w:marRight w:val="0"/>
      <w:marTop w:val="0"/>
      <w:marBottom w:val="0"/>
      <w:divBdr>
        <w:top w:val="none" w:sz="0" w:space="0" w:color="auto"/>
        <w:left w:val="none" w:sz="0" w:space="0" w:color="auto"/>
        <w:bottom w:val="none" w:sz="0" w:space="0" w:color="auto"/>
        <w:right w:val="none" w:sz="0" w:space="0" w:color="auto"/>
      </w:divBdr>
    </w:div>
    <w:div w:id="499585873">
      <w:bodyDiv w:val="1"/>
      <w:marLeft w:val="0"/>
      <w:marRight w:val="0"/>
      <w:marTop w:val="0"/>
      <w:marBottom w:val="0"/>
      <w:divBdr>
        <w:top w:val="none" w:sz="0" w:space="0" w:color="auto"/>
        <w:left w:val="none" w:sz="0" w:space="0" w:color="auto"/>
        <w:bottom w:val="none" w:sz="0" w:space="0" w:color="auto"/>
        <w:right w:val="none" w:sz="0" w:space="0" w:color="auto"/>
      </w:divBdr>
    </w:div>
    <w:div w:id="499587387">
      <w:bodyDiv w:val="1"/>
      <w:marLeft w:val="0"/>
      <w:marRight w:val="0"/>
      <w:marTop w:val="0"/>
      <w:marBottom w:val="0"/>
      <w:divBdr>
        <w:top w:val="none" w:sz="0" w:space="0" w:color="auto"/>
        <w:left w:val="none" w:sz="0" w:space="0" w:color="auto"/>
        <w:bottom w:val="none" w:sz="0" w:space="0" w:color="auto"/>
        <w:right w:val="none" w:sz="0" w:space="0" w:color="auto"/>
      </w:divBdr>
    </w:div>
    <w:div w:id="499657566">
      <w:bodyDiv w:val="1"/>
      <w:marLeft w:val="0"/>
      <w:marRight w:val="0"/>
      <w:marTop w:val="0"/>
      <w:marBottom w:val="0"/>
      <w:divBdr>
        <w:top w:val="none" w:sz="0" w:space="0" w:color="auto"/>
        <w:left w:val="none" w:sz="0" w:space="0" w:color="auto"/>
        <w:bottom w:val="none" w:sz="0" w:space="0" w:color="auto"/>
        <w:right w:val="none" w:sz="0" w:space="0" w:color="auto"/>
      </w:divBdr>
    </w:div>
    <w:div w:id="499661689">
      <w:bodyDiv w:val="1"/>
      <w:marLeft w:val="0"/>
      <w:marRight w:val="0"/>
      <w:marTop w:val="0"/>
      <w:marBottom w:val="0"/>
      <w:divBdr>
        <w:top w:val="none" w:sz="0" w:space="0" w:color="auto"/>
        <w:left w:val="none" w:sz="0" w:space="0" w:color="auto"/>
        <w:bottom w:val="none" w:sz="0" w:space="0" w:color="auto"/>
        <w:right w:val="none" w:sz="0" w:space="0" w:color="auto"/>
      </w:divBdr>
    </w:div>
    <w:div w:id="499661735">
      <w:bodyDiv w:val="1"/>
      <w:marLeft w:val="0"/>
      <w:marRight w:val="0"/>
      <w:marTop w:val="0"/>
      <w:marBottom w:val="0"/>
      <w:divBdr>
        <w:top w:val="none" w:sz="0" w:space="0" w:color="auto"/>
        <w:left w:val="none" w:sz="0" w:space="0" w:color="auto"/>
        <w:bottom w:val="none" w:sz="0" w:space="0" w:color="auto"/>
        <w:right w:val="none" w:sz="0" w:space="0" w:color="auto"/>
      </w:divBdr>
    </w:div>
    <w:div w:id="499663356">
      <w:bodyDiv w:val="1"/>
      <w:marLeft w:val="0"/>
      <w:marRight w:val="0"/>
      <w:marTop w:val="0"/>
      <w:marBottom w:val="0"/>
      <w:divBdr>
        <w:top w:val="none" w:sz="0" w:space="0" w:color="auto"/>
        <w:left w:val="none" w:sz="0" w:space="0" w:color="auto"/>
        <w:bottom w:val="none" w:sz="0" w:space="0" w:color="auto"/>
        <w:right w:val="none" w:sz="0" w:space="0" w:color="auto"/>
      </w:divBdr>
    </w:div>
    <w:div w:id="499663627">
      <w:bodyDiv w:val="1"/>
      <w:marLeft w:val="0"/>
      <w:marRight w:val="0"/>
      <w:marTop w:val="0"/>
      <w:marBottom w:val="0"/>
      <w:divBdr>
        <w:top w:val="none" w:sz="0" w:space="0" w:color="auto"/>
        <w:left w:val="none" w:sz="0" w:space="0" w:color="auto"/>
        <w:bottom w:val="none" w:sz="0" w:space="0" w:color="auto"/>
        <w:right w:val="none" w:sz="0" w:space="0" w:color="auto"/>
      </w:divBdr>
    </w:div>
    <w:div w:id="499734565">
      <w:bodyDiv w:val="1"/>
      <w:marLeft w:val="0"/>
      <w:marRight w:val="0"/>
      <w:marTop w:val="0"/>
      <w:marBottom w:val="0"/>
      <w:divBdr>
        <w:top w:val="none" w:sz="0" w:space="0" w:color="auto"/>
        <w:left w:val="none" w:sz="0" w:space="0" w:color="auto"/>
        <w:bottom w:val="none" w:sz="0" w:space="0" w:color="auto"/>
        <w:right w:val="none" w:sz="0" w:space="0" w:color="auto"/>
      </w:divBdr>
    </w:div>
    <w:div w:id="499735976">
      <w:bodyDiv w:val="1"/>
      <w:marLeft w:val="0"/>
      <w:marRight w:val="0"/>
      <w:marTop w:val="0"/>
      <w:marBottom w:val="0"/>
      <w:divBdr>
        <w:top w:val="none" w:sz="0" w:space="0" w:color="auto"/>
        <w:left w:val="none" w:sz="0" w:space="0" w:color="auto"/>
        <w:bottom w:val="none" w:sz="0" w:space="0" w:color="auto"/>
        <w:right w:val="none" w:sz="0" w:space="0" w:color="auto"/>
      </w:divBdr>
    </w:div>
    <w:div w:id="499739182">
      <w:bodyDiv w:val="1"/>
      <w:marLeft w:val="0"/>
      <w:marRight w:val="0"/>
      <w:marTop w:val="0"/>
      <w:marBottom w:val="0"/>
      <w:divBdr>
        <w:top w:val="none" w:sz="0" w:space="0" w:color="auto"/>
        <w:left w:val="none" w:sz="0" w:space="0" w:color="auto"/>
        <w:bottom w:val="none" w:sz="0" w:space="0" w:color="auto"/>
        <w:right w:val="none" w:sz="0" w:space="0" w:color="auto"/>
      </w:divBdr>
    </w:div>
    <w:div w:id="499739899">
      <w:bodyDiv w:val="1"/>
      <w:marLeft w:val="0"/>
      <w:marRight w:val="0"/>
      <w:marTop w:val="0"/>
      <w:marBottom w:val="0"/>
      <w:divBdr>
        <w:top w:val="none" w:sz="0" w:space="0" w:color="auto"/>
        <w:left w:val="none" w:sz="0" w:space="0" w:color="auto"/>
        <w:bottom w:val="none" w:sz="0" w:space="0" w:color="auto"/>
        <w:right w:val="none" w:sz="0" w:space="0" w:color="auto"/>
      </w:divBdr>
    </w:div>
    <w:div w:id="499778467">
      <w:bodyDiv w:val="1"/>
      <w:marLeft w:val="0"/>
      <w:marRight w:val="0"/>
      <w:marTop w:val="0"/>
      <w:marBottom w:val="0"/>
      <w:divBdr>
        <w:top w:val="none" w:sz="0" w:space="0" w:color="auto"/>
        <w:left w:val="none" w:sz="0" w:space="0" w:color="auto"/>
        <w:bottom w:val="none" w:sz="0" w:space="0" w:color="auto"/>
        <w:right w:val="none" w:sz="0" w:space="0" w:color="auto"/>
      </w:divBdr>
    </w:div>
    <w:div w:id="499780786">
      <w:bodyDiv w:val="1"/>
      <w:marLeft w:val="0"/>
      <w:marRight w:val="0"/>
      <w:marTop w:val="0"/>
      <w:marBottom w:val="0"/>
      <w:divBdr>
        <w:top w:val="none" w:sz="0" w:space="0" w:color="auto"/>
        <w:left w:val="none" w:sz="0" w:space="0" w:color="auto"/>
        <w:bottom w:val="none" w:sz="0" w:space="0" w:color="auto"/>
        <w:right w:val="none" w:sz="0" w:space="0" w:color="auto"/>
      </w:divBdr>
    </w:div>
    <w:div w:id="499781510">
      <w:bodyDiv w:val="1"/>
      <w:marLeft w:val="0"/>
      <w:marRight w:val="0"/>
      <w:marTop w:val="0"/>
      <w:marBottom w:val="0"/>
      <w:divBdr>
        <w:top w:val="none" w:sz="0" w:space="0" w:color="auto"/>
        <w:left w:val="none" w:sz="0" w:space="0" w:color="auto"/>
        <w:bottom w:val="none" w:sz="0" w:space="0" w:color="auto"/>
        <w:right w:val="none" w:sz="0" w:space="0" w:color="auto"/>
      </w:divBdr>
    </w:div>
    <w:div w:id="499810114">
      <w:bodyDiv w:val="1"/>
      <w:marLeft w:val="0"/>
      <w:marRight w:val="0"/>
      <w:marTop w:val="0"/>
      <w:marBottom w:val="0"/>
      <w:divBdr>
        <w:top w:val="none" w:sz="0" w:space="0" w:color="auto"/>
        <w:left w:val="none" w:sz="0" w:space="0" w:color="auto"/>
        <w:bottom w:val="none" w:sz="0" w:space="0" w:color="auto"/>
        <w:right w:val="none" w:sz="0" w:space="0" w:color="auto"/>
      </w:divBdr>
    </w:div>
    <w:div w:id="499857455">
      <w:bodyDiv w:val="1"/>
      <w:marLeft w:val="0"/>
      <w:marRight w:val="0"/>
      <w:marTop w:val="0"/>
      <w:marBottom w:val="0"/>
      <w:divBdr>
        <w:top w:val="none" w:sz="0" w:space="0" w:color="auto"/>
        <w:left w:val="none" w:sz="0" w:space="0" w:color="auto"/>
        <w:bottom w:val="none" w:sz="0" w:space="0" w:color="auto"/>
        <w:right w:val="none" w:sz="0" w:space="0" w:color="auto"/>
      </w:divBdr>
    </w:div>
    <w:div w:id="499858014">
      <w:bodyDiv w:val="1"/>
      <w:marLeft w:val="0"/>
      <w:marRight w:val="0"/>
      <w:marTop w:val="0"/>
      <w:marBottom w:val="0"/>
      <w:divBdr>
        <w:top w:val="none" w:sz="0" w:space="0" w:color="auto"/>
        <w:left w:val="none" w:sz="0" w:space="0" w:color="auto"/>
        <w:bottom w:val="none" w:sz="0" w:space="0" w:color="auto"/>
        <w:right w:val="none" w:sz="0" w:space="0" w:color="auto"/>
      </w:divBdr>
    </w:div>
    <w:div w:id="499927075">
      <w:bodyDiv w:val="1"/>
      <w:marLeft w:val="0"/>
      <w:marRight w:val="0"/>
      <w:marTop w:val="0"/>
      <w:marBottom w:val="0"/>
      <w:divBdr>
        <w:top w:val="none" w:sz="0" w:space="0" w:color="auto"/>
        <w:left w:val="none" w:sz="0" w:space="0" w:color="auto"/>
        <w:bottom w:val="none" w:sz="0" w:space="0" w:color="auto"/>
        <w:right w:val="none" w:sz="0" w:space="0" w:color="auto"/>
      </w:divBdr>
    </w:div>
    <w:div w:id="499928384">
      <w:bodyDiv w:val="1"/>
      <w:marLeft w:val="0"/>
      <w:marRight w:val="0"/>
      <w:marTop w:val="0"/>
      <w:marBottom w:val="0"/>
      <w:divBdr>
        <w:top w:val="none" w:sz="0" w:space="0" w:color="auto"/>
        <w:left w:val="none" w:sz="0" w:space="0" w:color="auto"/>
        <w:bottom w:val="none" w:sz="0" w:space="0" w:color="auto"/>
        <w:right w:val="none" w:sz="0" w:space="0" w:color="auto"/>
      </w:divBdr>
    </w:div>
    <w:div w:id="499929936">
      <w:bodyDiv w:val="1"/>
      <w:marLeft w:val="0"/>
      <w:marRight w:val="0"/>
      <w:marTop w:val="0"/>
      <w:marBottom w:val="0"/>
      <w:divBdr>
        <w:top w:val="none" w:sz="0" w:space="0" w:color="auto"/>
        <w:left w:val="none" w:sz="0" w:space="0" w:color="auto"/>
        <w:bottom w:val="none" w:sz="0" w:space="0" w:color="auto"/>
        <w:right w:val="none" w:sz="0" w:space="0" w:color="auto"/>
      </w:divBdr>
    </w:div>
    <w:div w:id="499931755">
      <w:bodyDiv w:val="1"/>
      <w:marLeft w:val="0"/>
      <w:marRight w:val="0"/>
      <w:marTop w:val="0"/>
      <w:marBottom w:val="0"/>
      <w:divBdr>
        <w:top w:val="none" w:sz="0" w:space="0" w:color="auto"/>
        <w:left w:val="none" w:sz="0" w:space="0" w:color="auto"/>
        <w:bottom w:val="none" w:sz="0" w:space="0" w:color="auto"/>
        <w:right w:val="none" w:sz="0" w:space="0" w:color="auto"/>
      </w:divBdr>
    </w:div>
    <w:div w:id="499974341">
      <w:bodyDiv w:val="1"/>
      <w:marLeft w:val="0"/>
      <w:marRight w:val="0"/>
      <w:marTop w:val="0"/>
      <w:marBottom w:val="0"/>
      <w:divBdr>
        <w:top w:val="none" w:sz="0" w:space="0" w:color="auto"/>
        <w:left w:val="none" w:sz="0" w:space="0" w:color="auto"/>
        <w:bottom w:val="none" w:sz="0" w:space="0" w:color="auto"/>
        <w:right w:val="none" w:sz="0" w:space="0" w:color="auto"/>
      </w:divBdr>
    </w:div>
    <w:div w:id="499974940">
      <w:bodyDiv w:val="1"/>
      <w:marLeft w:val="0"/>
      <w:marRight w:val="0"/>
      <w:marTop w:val="0"/>
      <w:marBottom w:val="0"/>
      <w:divBdr>
        <w:top w:val="none" w:sz="0" w:space="0" w:color="auto"/>
        <w:left w:val="none" w:sz="0" w:space="0" w:color="auto"/>
        <w:bottom w:val="none" w:sz="0" w:space="0" w:color="auto"/>
        <w:right w:val="none" w:sz="0" w:space="0" w:color="auto"/>
      </w:divBdr>
    </w:div>
    <w:div w:id="499976649">
      <w:bodyDiv w:val="1"/>
      <w:marLeft w:val="0"/>
      <w:marRight w:val="0"/>
      <w:marTop w:val="0"/>
      <w:marBottom w:val="0"/>
      <w:divBdr>
        <w:top w:val="none" w:sz="0" w:space="0" w:color="auto"/>
        <w:left w:val="none" w:sz="0" w:space="0" w:color="auto"/>
        <w:bottom w:val="none" w:sz="0" w:space="0" w:color="auto"/>
        <w:right w:val="none" w:sz="0" w:space="0" w:color="auto"/>
      </w:divBdr>
    </w:div>
    <w:div w:id="500005680">
      <w:bodyDiv w:val="1"/>
      <w:marLeft w:val="0"/>
      <w:marRight w:val="0"/>
      <w:marTop w:val="0"/>
      <w:marBottom w:val="0"/>
      <w:divBdr>
        <w:top w:val="none" w:sz="0" w:space="0" w:color="auto"/>
        <w:left w:val="none" w:sz="0" w:space="0" w:color="auto"/>
        <w:bottom w:val="none" w:sz="0" w:space="0" w:color="auto"/>
        <w:right w:val="none" w:sz="0" w:space="0" w:color="auto"/>
      </w:divBdr>
    </w:div>
    <w:div w:id="500045512">
      <w:bodyDiv w:val="1"/>
      <w:marLeft w:val="0"/>
      <w:marRight w:val="0"/>
      <w:marTop w:val="0"/>
      <w:marBottom w:val="0"/>
      <w:divBdr>
        <w:top w:val="none" w:sz="0" w:space="0" w:color="auto"/>
        <w:left w:val="none" w:sz="0" w:space="0" w:color="auto"/>
        <w:bottom w:val="none" w:sz="0" w:space="0" w:color="auto"/>
        <w:right w:val="none" w:sz="0" w:space="0" w:color="auto"/>
      </w:divBdr>
    </w:div>
    <w:div w:id="500046892">
      <w:bodyDiv w:val="1"/>
      <w:marLeft w:val="0"/>
      <w:marRight w:val="0"/>
      <w:marTop w:val="0"/>
      <w:marBottom w:val="0"/>
      <w:divBdr>
        <w:top w:val="none" w:sz="0" w:space="0" w:color="auto"/>
        <w:left w:val="none" w:sz="0" w:space="0" w:color="auto"/>
        <w:bottom w:val="none" w:sz="0" w:space="0" w:color="auto"/>
        <w:right w:val="none" w:sz="0" w:space="0" w:color="auto"/>
      </w:divBdr>
    </w:div>
    <w:div w:id="500048168">
      <w:bodyDiv w:val="1"/>
      <w:marLeft w:val="0"/>
      <w:marRight w:val="0"/>
      <w:marTop w:val="0"/>
      <w:marBottom w:val="0"/>
      <w:divBdr>
        <w:top w:val="none" w:sz="0" w:space="0" w:color="auto"/>
        <w:left w:val="none" w:sz="0" w:space="0" w:color="auto"/>
        <w:bottom w:val="none" w:sz="0" w:space="0" w:color="auto"/>
        <w:right w:val="none" w:sz="0" w:space="0" w:color="auto"/>
      </w:divBdr>
    </w:div>
    <w:div w:id="500050545">
      <w:bodyDiv w:val="1"/>
      <w:marLeft w:val="0"/>
      <w:marRight w:val="0"/>
      <w:marTop w:val="0"/>
      <w:marBottom w:val="0"/>
      <w:divBdr>
        <w:top w:val="none" w:sz="0" w:space="0" w:color="auto"/>
        <w:left w:val="none" w:sz="0" w:space="0" w:color="auto"/>
        <w:bottom w:val="none" w:sz="0" w:space="0" w:color="auto"/>
        <w:right w:val="none" w:sz="0" w:space="0" w:color="auto"/>
      </w:divBdr>
    </w:div>
    <w:div w:id="500050949">
      <w:bodyDiv w:val="1"/>
      <w:marLeft w:val="0"/>
      <w:marRight w:val="0"/>
      <w:marTop w:val="0"/>
      <w:marBottom w:val="0"/>
      <w:divBdr>
        <w:top w:val="none" w:sz="0" w:space="0" w:color="auto"/>
        <w:left w:val="none" w:sz="0" w:space="0" w:color="auto"/>
        <w:bottom w:val="none" w:sz="0" w:space="0" w:color="auto"/>
        <w:right w:val="none" w:sz="0" w:space="0" w:color="auto"/>
      </w:divBdr>
    </w:div>
    <w:div w:id="500051554">
      <w:bodyDiv w:val="1"/>
      <w:marLeft w:val="0"/>
      <w:marRight w:val="0"/>
      <w:marTop w:val="0"/>
      <w:marBottom w:val="0"/>
      <w:divBdr>
        <w:top w:val="none" w:sz="0" w:space="0" w:color="auto"/>
        <w:left w:val="none" w:sz="0" w:space="0" w:color="auto"/>
        <w:bottom w:val="none" w:sz="0" w:space="0" w:color="auto"/>
        <w:right w:val="none" w:sz="0" w:space="0" w:color="auto"/>
      </w:divBdr>
    </w:div>
    <w:div w:id="500118963">
      <w:bodyDiv w:val="1"/>
      <w:marLeft w:val="0"/>
      <w:marRight w:val="0"/>
      <w:marTop w:val="0"/>
      <w:marBottom w:val="0"/>
      <w:divBdr>
        <w:top w:val="none" w:sz="0" w:space="0" w:color="auto"/>
        <w:left w:val="none" w:sz="0" w:space="0" w:color="auto"/>
        <w:bottom w:val="none" w:sz="0" w:space="0" w:color="auto"/>
        <w:right w:val="none" w:sz="0" w:space="0" w:color="auto"/>
      </w:divBdr>
    </w:div>
    <w:div w:id="500194916">
      <w:bodyDiv w:val="1"/>
      <w:marLeft w:val="0"/>
      <w:marRight w:val="0"/>
      <w:marTop w:val="0"/>
      <w:marBottom w:val="0"/>
      <w:divBdr>
        <w:top w:val="none" w:sz="0" w:space="0" w:color="auto"/>
        <w:left w:val="none" w:sz="0" w:space="0" w:color="auto"/>
        <w:bottom w:val="none" w:sz="0" w:space="0" w:color="auto"/>
        <w:right w:val="none" w:sz="0" w:space="0" w:color="auto"/>
      </w:divBdr>
    </w:div>
    <w:div w:id="500197464">
      <w:bodyDiv w:val="1"/>
      <w:marLeft w:val="0"/>
      <w:marRight w:val="0"/>
      <w:marTop w:val="0"/>
      <w:marBottom w:val="0"/>
      <w:divBdr>
        <w:top w:val="none" w:sz="0" w:space="0" w:color="auto"/>
        <w:left w:val="none" w:sz="0" w:space="0" w:color="auto"/>
        <w:bottom w:val="none" w:sz="0" w:space="0" w:color="auto"/>
        <w:right w:val="none" w:sz="0" w:space="0" w:color="auto"/>
      </w:divBdr>
    </w:div>
    <w:div w:id="500201372">
      <w:bodyDiv w:val="1"/>
      <w:marLeft w:val="0"/>
      <w:marRight w:val="0"/>
      <w:marTop w:val="0"/>
      <w:marBottom w:val="0"/>
      <w:divBdr>
        <w:top w:val="none" w:sz="0" w:space="0" w:color="auto"/>
        <w:left w:val="none" w:sz="0" w:space="0" w:color="auto"/>
        <w:bottom w:val="none" w:sz="0" w:space="0" w:color="auto"/>
        <w:right w:val="none" w:sz="0" w:space="0" w:color="auto"/>
      </w:divBdr>
    </w:div>
    <w:div w:id="500240892">
      <w:bodyDiv w:val="1"/>
      <w:marLeft w:val="0"/>
      <w:marRight w:val="0"/>
      <w:marTop w:val="0"/>
      <w:marBottom w:val="0"/>
      <w:divBdr>
        <w:top w:val="none" w:sz="0" w:space="0" w:color="auto"/>
        <w:left w:val="none" w:sz="0" w:space="0" w:color="auto"/>
        <w:bottom w:val="none" w:sz="0" w:space="0" w:color="auto"/>
        <w:right w:val="none" w:sz="0" w:space="0" w:color="auto"/>
      </w:divBdr>
    </w:div>
    <w:div w:id="500242475">
      <w:bodyDiv w:val="1"/>
      <w:marLeft w:val="0"/>
      <w:marRight w:val="0"/>
      <w:marTop w:val="0"/>
      <w:marBottom w:val="0"/>
      <w:divBdr>
        <w:top w:val="none" w:sz="0" w:space="0" w:color="auto"/>
        <w:left w:val="none" w:sz="0" w:space="0" w:color="auto"/>
        <w:bottom w:val="none" w:sz="0" w:space="0" w:color="auto"/>
        <w:right w:val="none" w:sz="0" w:space="0" w:color="auto"/>
      </w:divBdr>
    </w:div>
    <w:div w:id="500315266">
      <w:bodyDiv w:val="1"/>
      <w:marLeft w:val="0"/>
      <w:marRight w:val="0"/>
      <w:marTop w:val="0"/>
      <w:marBottom w:val="0"/>
      <w:divBdr>
        <w:top w:val="none" w:sz="0" w:space="0" w:color="auto"/>
        <w:left w:val="none" w:sz="0" w:space="0" w:color="auto"/>
        <w:bottom w:val="none" w:sz="0" w:space="0" w:color="auto"/>
        <w:right w:val="none" w:sz="0" w:space="0" w:color="auto"/>
      </w:divBdr>
    </w:div>
    <w:div w:id="500389867">
      <w:bodyDiv w:val="1"/>
      <w:marLeft w:val="0"/>
      <w:marRight w:val="0"/>
      <w:marTop w:val="0"/>
      <w:marBottom w:val="0"/>
      <w:divBdr>
        <w:top w:val="none" w:sz="0" w:space="0" w:color="auto"/>
        <w:left w:val="none" w:sz="0" w:space="0" w:color="auto"/>
        <w:bottom w:val="none" w:sz="0" w:space="0" w:color="auto"/>
        <w:right w:val="none" w:sz="0" w:space="0" w:color="auto"/>
      </w:divBdr>
    </w:div>
    <w:div w:id="500391108">
      <w:bodyDiv w:val="1"/>
      <w:marLeft w:val="0"/>
      <w:marRight w:val="0"/>
      <w:marTop w:val="0"/>
      <w:marBottom w:val="0"/>
      <w:divBdr>
        <w:top w:val="none" w:sz="0" w:space="0" w:color="auto"/>
        <w:left w:val="none" w:sz="0" w:space="0" w:color="auto"/>
        <w:bottom w:val="none" w:sz="0" w:space="0" w:color="auto"/>
        <w:right w:val="none" w:sz="0" w:space="0" w:color="auto"/>
      </w:divBdr>
    </w:div>
    <w:div w:id="500391978">
      <w:bodyDiv w:val="1"/>
      <w:marLeft w:val="0"/>
      <w:marRight w:val="0"/>
      <w:marTop w:val="0"/>
      <w:marBottom w:val="0"/>
      <w:divBdr>
        <w:top w:val="none" w:sz="0" w:space="0" w:color="auto"/>
        <w:left w:val="none" w:sz="0" w:space="0" w:color="auto"/>
        <w:bottom w:val="none" w:sz="0" w:space="0" w:color="auto"/>
        <w:right w:val="none" w:sz="0" w:space="0" w:color="auto"/>
      </w:divBdr>
    </w:div>
    <w:div w:id="500433241">
      <w:bodyDiv w:val="1"/>
      <w:marLeft w:val="0"/>
      <w:marRight w:val="0"/>
      <w:marTop w:val="0"/>
      <w:marBottom w:val="0"/>
      <w:divBdr>
        <w:top w:val="none" w:sz="0" w:space="0" w:color="auto"/>
        <w:left w:val="none" w:sz="0" w:space="0" w:color="auto"/>
        <w:bottom w:val="none" w:sz="0" w:space="0" w:color="auto"/>
        <w:right w:val="none" w:sz="0" w:space="0" w:color="auto"/>
      </w:divBdr>
    </w:div>
    <w:div w:id="500463383">
      <w:bodyDiv w:val="1"/>
      <w:marLeft w:val="0"/>
      <w:marRight w:val="0"/>
      <w:marTop w:val="0"/>
      <w:marBottom w:val="0"/>
      <w:divBdr>
        <w:top w:val="none" w:sz="0" w:space="0" w:color="auto"/>
        <w:left w:val="none" w:sz="0" w:space="0" w:color="auto"/>
        <w:bottom w:val="none" w:sz="0" w:space="0" w:color="auto"/>
        <w:right w:val="none" w:sz="0" w:space="0" w:color="auto"/>
      </w:divBdr>
    </w:div>
    <w:div w:id="500463500">
      <w:bodyDiv w:val="1"/>
      <w:marLeft w:val="0"/>
      <w:marRight w:val="0"/>
      <w:marTop w:val="0"/>
      <w:marBottom w:val="0"/>
      <w:divBdr>
        <w:top w:val="none" w:sz="0" w:space="0" w:color="auto"/>
        <w:left w:val="none" w:sz="0" w:space="0" w:color="auto"/>
        <w:bottom w:val="none" w:sz="0" w:space="0" w:color="auto"/>
        <w:right w:val="none" w:sz="0" w:space="0" w:color="auto"/>
      </w:divBdr>
    </w:div>
    <w:div w:id="500465237">
      <w:bodyDiv w:val="1"/>
      <w:marLeft w:val="0"/>
      <w:marRight w:val="0"/>
      <w:marTop w:val="0"/>
      <w:marBottom w:val="0"/>
      <w:divBdr>
        <w:top w:val="none" w:sz="0" w:space="0" w:color="auto"/>
        <w:left w:val="none" w:sz="0" w:space="0" w:color="auto"/>
        <w:bottom w:val="none" w:sz="0" w:space="0" w:color="auto"/>
        <w:right w:val="none" w:sz="0" w:space="0" w:color="auto"/>
      </w:divBdr>
    </w:div>
    <w:div w:id="500506524">
      <w:bodyDiv w:val="1"/>
      <w:marLeft w:val="0"/>
      <w:marRight w:val="0"/>
      <w:marTop w:val="0"/>
      <w:marBottom w:val="0"/>
      <w:divBdr>
        <w:top w:val="none" w:sz="0" w:space="0" w:color="auto"/>
        <w:left w:val="none" w:sz="0" w:space="0" w:color="auto"/>
        <w:bottom w:val="none" w:sz="0" w:space="0" w:color="auto"/>
        <w:right w:val="none" w:sz="0" w:space="0" w:color="auto"/>
      </w:divBdr>
    </w:div>
    <w:div w:id="500508565">
      <w:bodyDiv w:val="1"/>
      <w:marLeft w:val="0"/>
      <w:marRight w:val="0"/>
      <w:marTop w:val="0"/>
      <w:marBottom w:val="0"/>
      <w:divBdr>
        <w:top w:val="none" w:sz="0" w:space="0" w:color="auto"/>
        <w:left w:val="none" w:sz="0" w:space="0" w:color="auto"/>
        <w:bottom w:val="none" w:sz="0" w:space="0" w:color="auto"/>
        <w:right w:val="none" w:sz="0" w:space="0" w:color="auto"/>
      </w:divBdr>
    </w:div>
    <w:div w:id="500508900">
      <w:bodyDiv w:val="1"/>
      <w:marLeft w:val="0"/>
      <w:marRight w:val="0"/>
      <w:marTop w:val="0"/>
      <w:marBottom w:val="0"/>
      <w:divBdr>
        <w:top w:val="none" w:sz="0" w:space="0" w:color="auto"/>
        <w:left w:val="none" w:sz="0" w:space="0" w:color="auto"/>
        <w:bottom w:val="none" w:sz="0" w:space="0" w:color="auto"/>
        <w:right w:val="none" w:sz="0" w:space="0" w:color="auto"/>
      </w:divBdr>
    </w:div>
    <w:div w:id="500514049">
      <w:bodyDiv w:val="1"/>
      <w:marLeft w:val="0"/>
      <w:marRight w:val="0"/>
      <w:marTop w:val="0"/>
      <w:marBottom w:val="0"/>
      <w:divBdr>
        <w:top w:val="none" w:sz="0" w:space="0" w:color="auto"/>
        <w:left w:val="none" w:sz="0" w:space="0" w:color="auto"/>
        <w:bottom w:val="none" w:sz="0" w:space="0" w:color="auto"/>
        <w:right w:val="none" w:sz="0" w:space="0" w:color="auto"/>
      </w:divBdr>
    </w:div>
    <w:div w:id="500582409">
      <w:bodyDiv w:val="1"/>
      <w:marLeft w:val="0"/>
      <w:marRight w:val="0"/>
      <w:marTop w:val="0"/>
      <w:marBottom w:val="0"/>
      <w:divBdr>
        <w:top w:val="none" w:sz="0" w:space="0" w:color="auto"/>
        <w:left w:val="none" w:sz="0" w:space="0" w:color="auto"/>
        <w:bottom w:val="none" w:sz="0" w:space="0" w:color="auto"/>
        <w:right w:val="none" w:sz="0" w:space="0" w:color="auto"/>
      </w:divBdr>
    </w:div>
    <w:div w:id="500587682">
      <w:bodyDiv w:val="1"/>
      <w:marLeft w:val="0"/>
      <w:marRight w:val="0"/>
      <w:marTop w:val="0"/>
      <w:marBottom w:val="0"/>
      <w:divBdr>
        <w:top w:val="none" w:sz="0" w:space="0" w:color="auto"/>
        <w:left w:val="none" w:sz="0" w:space="0" w:color="auto"/>
        <w:bottom w:val="none" w:sz="0" w:space="0" w:color="auto"/>
        <w:right w:val="none" w:sz="0" w:space="0" w:color="auto"/>
      </w:divBdr>
    </w:div>
    <w:div w:id="500588804">
      <w:bodyDiv w:val="1"/>
      <w:marLeft w:val="0"/>
      <w:marRight w:val="0"/>
      <w:marTop w:val="0"/>
      <w:marBottom w:val="0"/>
      <w:divBdr>
        <w:top w:val="none" w:sz="0" w:space="0" w:color="auto"/>
        <w:left w:val="none" w:sz="0" w:space="0" w:color="auto"/>
        <w:bottom w:val="none" w:sz="0" w:space="0" w:color="auto"/>
        <w:right w:val="none" w:sz="0" w:space="0" w:color="auto"/>
      </w:divBdr>
    </w:div>
    <w:div w:id="500661882">
      <w:bodyDiv w:val="1"/>
      <w:marLeft w:val="0"/>
      <w:marRight w:val="0"/>
      <w:marTop w:val="0"/>
      <w:marBottom w:val="0"/>
      <w:divBdr>
        <w:top w:val="none" w:sz="0" w:space="0" w:color="auto"/>
        <w:left w:val="none" w:sz="0" w:space="0" w:color="auto"/>
        <w:bottom w:val="none" w:sz="0" w:space="0" w:color="auto"/>
        <w:right w:val="none" w:sz="0" w:space="0" w:color="auto"/>
      </w:divBdr>
    </w:div>
    <w:div w:id="500698176">
      <w:bodyDiv w:val="1"/>
      <w:marLeft w:val="0"/>
      <w:marRight w:val="0"/>
      <w:marTop w:val="0"/>
      <w:marBottom w:val="0"/>
      <w:divBdr>
        <w:top w:val="none" w:sz="0" w:space="0" w:color="auto"/>
        <w:left w:val="none" w:sz="0" w:space="0" w:color="auto"/>
        <w:bottom w:val="none" w:sz="0" w:space="0" w:color="auto"/>
        <w:right w:val="none" w:sz="0" w:space="0" w:color="auto"/>
      </w:divBdr>
    </w:div>
    <w:div w:id="500699628">
      <w:bodyDiv w:val="1"/>
      <w:marLeft w:val="0"/>
      <w:marRight w:val="0"/>
      <w:marTop w:val="0"/>
      <w:marBottom w:val="0"/>
      <w:divBdr>
        <w:top w:val="none" w:sz="0" w:space="0" w:color="auto"/>
        <w:left w:val="none" w:sz="0" w:space="0" w:color="auto"/>
        <w:bottom w:val="none" w:sz="0" w:space="0" w:color="auto"/>
        <w:right w:val="none" w:sz="0" w:space="0" w:color="auto"/>
      </w:divBdr>
    </w:div>
    <w:div w:id="500777435">
      <w:bodyDiv w:val="1"/>
      <w:marLeft w:val="0"/>
      <w:marRight w:val="0"/>
      <w:marTop w:val="0"/>
      <w:marBottom w:val="0"/>
      <w:divBdr>
        <w:top w:val="none" w:sz="0" w:space="0" w:color="auto"/>
        <w:left w:val="none" w:sz="0" w:space="0" w:color="auto"/>
        <w:bottom w:val="none" w:sz="0" w:space="0" w:color="auto"/>
        <w:right w:val="none" w:sz="0" w:space="0" w:color="auto"/>
      </w:divBdr>
    </w:div>
    <w:div w:id="500781843">
      <w:bodyDiv w:val="1"/>
      <w:marLeft w:val="0"/>
      <w:marRight w:val="0"/>
      <w:marTop w:val="0"/>
      <w:marBottom w:val="0"/>
      <w:divBdr>
        <w:top w:val="none" w:sz="0" w:space="0" w:color="auto"/>
        <w:left w:val="none" w:sz="0" w:space="0" w:color="auto"/>
        <w:bottom w:val="none" w:sz="0" w:space="0" w:color="auto"/>
        <w:right w:val="none" w:sz="0" w:space="0" w:color="auto"/>
      </w:divBdr>
    </w:div>
    <w:div w:id="500853440">
      <w:bodyDiv w:val="1"/>
      <w:marLeft w:val="0"/>
      <w:marRight w:val="0"/>
      <w:marTop w:val="0"/>
      <w:marBottom w:val="0"/>
      <w:divBdr>
        <w:top w:val="none" w:sz="0" w:space="0" w:color="auto"/>
        <w:left w:val="none" w:sz="0" w:space="0" w:color="auto"/>
        <w:bottom w:val="none" w:sz="0" w:space="0" w:color="auto"/>
        <w:right w:val="none" w:sz="0" w:space="0" w:color="auto"/>
      </w:divBdr>
    </w:div>
    <w:div w:id="500857443">
      <w:bodyDiv w:val="1"/>
      <w:marLeft w:val="0"/>
      <w:marRight w:val="0"/>
      <w:marTop w:val="0"/>
      <w:marBottom w:val="0"/>
      <w:divBdr>
        <w:top w:val="none" w:sz="0" w:space="0" w:color="auto"/>
        <w:left w:val="none" w:sz="0" w:space="0" w:color="auto"/>
        <w:bottom w:val="none" w:sz="0" w:space="0" w:color="auto"/>
        <w:right w:val="none" w:sz="0" w:space="0" w:color="auto"/>
      </w:divBdr>
    </w:div>
    <w:div w:id="500891917">
      <w:bodyDiv w:val="1"/>
      <w:marLeft w:val="0"/>
      <w:marRight w:val="0"/>
      <w:marTop w:val="0"/>
      <w:marBottom w:val="0"/>
      <w:divBdr>
        <w:top w:val="none" w:sz="0" w:space="0" w:color="auto"/>
        <w:left w:val="none" w:sz="0" w:space="0" w:color="auto"/>
        <w:bottom w:val="none" w:sz="0" w:space="0" w:color="auto"/>
        <w:right w:val="none" w:sz="0" w:space="0" w:color="auto"/>
      </w:divBdr>
    </w:div>
    <w:div w:id="500967391">
      <w:bodyDiv w:val="1"/>
      <w:marLeft w:val="0"/>
      <w:marRight w:val="0"/>
      <w:marTop w:val="0"/>
      <w:marBottom w:val="0"/>
      <w:divBdr>
        <w:top w:val="none" w:sz="0" w:space="0" w:color="auto"/>
        <w:left w:val="none" w:sz="0" w:space="0" w:color="auto"/>
        <w:bottom w:val="none" w:sz="0" w:space="0" w:color="auto"/>
        <w:right w:val="none" w:sz="0" w:space="0" w:color="auto"/>
      </w:divBdr>
    </w:div>
    <w:div w:id="500968996">
      <w:bodyDiv w:val="1"/>
      <w:marLeft w:val="0"/>
      <w:marRight w:val="0"/>
      <w:marTop w:val="0"/>
      <w:marBottom w:val="0"/>
      <w:divBdr>
        <w:top w:val="none" w:sz="0" w:space="0" w:color="auto"/>
        <w:left w:val="none" w:sz="0" w:space="0" w:color="auto"/>
        <w:bottom w:val="none" w:sz="0" w:space="0" w:color="auto"/>
        <w:right w:val="none" w:sz="0" w:space="0" w:color="auto"/>
      </w:divBdr>
    </w:div>
    <w:div w:id="500971814">
      <w:bodyDiv w:val="1"/>
      <w:marLeft w:val="0"/>
      <w:marRight w:val="0"/>
      <w:marTop w:val="0"/>
      <w:marBottom w:val="0"/>
      <w:divBdr>
        <w:top w:val="none" w:sz="0" w:space="0" w:color="auto"/>
        <w:left w:val="none" w:sz="0" w:space="0" w:color="auto"/>
        <w:bottom w:val="none" w:sz="0" w:space="0" w:color="auto"/>
        <w:right w:val="none" w:sz="0" w:space="0" w:color="auto"/>
      </w:divBdr>
    </w:div>
    <w:div w:id="500972556">
      <w:bodyDiv w:val="1"/>
      <w:marLeft w:val="0"/>
      <w:marRight w:val="0"/>
      <w:marTop w:val="0"/>
      <w:marBottom w:val="0"/>
      <w:divBdr>
        <w:top w:val="none" w:sz="0" w:space="0" w:color="auto"/>
        <w:left w:val="none" w:sz="0" w:space="0" w:color="auto"/>
        <w:bottom w:val="none" w:sz="0" w:space="0" w:color="auto"/>
        <w:right w:val="none" w:sz="0" w:space="0" w:color="auto"/>
      </w:divBdr>
    </w:div>
    <w:div w:id="500974159">
      <w:bodyDiv w:val="1"/>
      <w:marLeft w:val="0"/>
      <w:marRight w:val="0"/>
      <w:marTop w:val="0"/>
      <w:marBottom w:val="0"/>
      <w:divBdr>
        <w:top w:val="none" w:sz="0" w:space="0" w:color="auto"/>
        <w:left w:val="none" w:sz="0" w:space="0" w:color="auto"/>
        <w:bottom w:val="none" w:sz="0" w:space="0" w:color="auto"/>
        <w:right w:val="none" w:sz="0" w:space="0" w:color="auto"/>
      </w:divBdr>
    </w:div>
    <w:div w:id="500975921">
      <w:bodyDiv w:val="1"/>
      <w:marLeft w:val="0"/>
      <w:marRight w:val="0"/>
      <w:marTop w:val="0"/>
      <w:marBottom w:val="0"/>
      <w:divBdr>
        <w:top w:val="none" w:sz="0" w:space="0" w:color="auto"/>
        <w:left w:val="none" w:sz="0" w:space="0" w:color="auto"/>
        <w:bottom w:val="none" w:sz="0" w:space="0" w:color="auto"/>
        <w:right w:val="none" w:sz="0" w:space="0" w:color="auto"/>
      </w:divBdr>
    </w:div>
    <w:div w:id="501042413">
      <w:bodyDiv w:val="1"/>
      <w:marLeft w:val="0"/>
      <w:marRight w:val="0"/>
      <w:marTop w:val="0"/>
      <w:marBottom w:val="0"/>
      <w:divBdr>
        <w:top w:val="none" w:sz="0" w:space="0" w:color="auto"/>
        <w:left w:val="none" w:sz="0" w:space="0" w:color="auto"/>
        <w:bottom w:val="none" w:sz="0" w:space="0" w:color="auto"/>
        <w:right w:val="none" w:sz="0" w:space="0" w:color="auto"/>
      </w:divBdr>
    </w:div>
    <w:div w:id="501045377">
      <w:bodyDiv w:val="1"/>
      <w:marLeft w:val="0"/>
      <w:marRight w:val="0"/>
      <w:marTop w:val="0"/>
      <w:marBottom w:val="0"/>
      <w:divBdr>
        <w:top w:val="none" w:sz="0" w:space="0" w:color="auto"/>
        <w:left w:val="none" w:sz="0" w:space="0" w:color="auto"/>
        <w:bottom w:val="none" w:sz="0" w:space="0" w:color="auto"/>
        <w:right w:val="none" w:sz="0" w:space="0" w:color="auto"/>
      </w:divBdr>
    </w:div>
    <w:div w:id="501050342">
      <w:bodyDiv w:val="1"/>
      <w:marLeft w:val="0"/>
      <w:marRight w:val="0"/>
      <w:marTop w:val="0"/>
      <w:marBottom w:val="0"/>
      <w:divBdr>
        <w:top w:val="none" w:sz="0" w:space="0" w:color="auto"/>
        <w:left w:val="none" w:sz="0" w:space="0" w:color="auto"/>
        <w:bottom w:val="none" w:sz="0" w:space="0" w:color="auto"/>
        <w:right w:val="none" w:sz="0" w:space="0" w:color="auto"/>
      </w:divBdr>
    </w:div>
    <w:div w:id="501088664">
      <w:bodyDiv w:val="1"/>
      <w:marLeft w:val="0"/>
      <w:marRight w:val="0"/>
      <w:marTop w:val="0"/>
      <w:marBottom w:val="0"/>
      <w:divBdr>
        <w:top w:val="none" w:sz="0" w:space="0" w:color="auto"/>
        <w:left w:val="none" w:sz="0" w:space="0" w:color="auto"/>
        <w:bottom w:val="none" w:sz="0" w:space="0" w:color="auto"/>
        <w:right w:val="none" w:sz="0" w:space="0" w:color="auto"/>
      </w:divBdr>
    </w:div>
    <w:div w:id="501090807">
      <w:bodyDiv w:val="1"/>
      <w:marLeft w:val="0"/>
      <w:marRight w:val="0"/>
      <w:marTop w:val="0"/>
      <w:marBottom w:val="0"/>
      <w:divBdr>
        <w:top w:val="none" w:sz="0" w:space="0" w:color="auto"/>
        <w:left w:val="none" w:sz="0" w:space="0" w:color="auto"/>
        <w:bottom w:val="none" w:sz="0" w:space="0" w:color="auto"/>
        <w:right w:val="none" w:sz="0" w:space="0" w:color="auto"/>
      </w:divBdr>
    </w:div>
    <w:div w:id="501092150">
      <w:bodyDiv w:val="1"/>
      <w:marLeft w:val="0"/>
      <w:marRight w:val="0"/>
      <w:marTop w:val="0"/>
      <w:marBottom w:val="0"/>
      <w:divBdr>
        <w:top w:val="none" w:sz="0" w:space="0" w:color="auto"/>
        <w:left w:val="none" w:sz="0" w:space="0" w:color="auto"/>
        <w:bottom w:val="none" w:sz="0" w:space="0" w:color="auto"/>
        <w:right w:val="none" w:sz="0" w:space="0" w:color="auto"/>
      </w:divBdr>
    </w:div>
    <w:div w:id="501118448">
      <w:bodyDiv w:val="1"/>
      <w:marLeft w:val="0"/>
      <w:marRight w:val="0"/>
      <w:marTop w:val="0"/>
      <w:marBottom w:val="0"/>
      <w:divBdr>
        <w:top w:val="none" w:sz="0" w:space="0" w:color="auto"/>
        <w:left w:val="none" w:sz="0" w:space="0" w:color="auto"/>
        <w:bottom w:val="none" w:sz="0" w:space="0" w:color="auto"/>
        <w:right w:val="none" w:sz="0" w:space="0" w:color="auto"/>
      </w:divBdr>
    </w:div>
    <w:div w:id="501235491">
      <w:bodyDiv w:val="1"/>
      <w:marLeft w:val="0"/>
      <w:marRight w:val="0"/>
      <w:marTop w:val="0"/>
      <w:marBottom w:val="0"/>
      <w:divBdr>
        <w:top w:val="none" w:sz="0" w:space="0" w:color="auto"/>
        <w:left w:val="none" w:sz="0" w:space="0" w:color="auto"/>
        <w:bottom w:val="none" w:sz="0" w:space="0" w:color="auto"/>
        <w:right w:val="none" w:sz="0" w:space="0" w:color="auto"/>
      </w:divBdr>
    </w:div>
    <w:div w:id="501237919">
      <w:bodyDiv w:val="1"/>
      <w:marLeft w:val="0"/>
      <w:marRight w:val="0"/>
      <w:marTop w:val="0"/>
      <w:marBottom w:val="0"/>
      <w:divBdr>
        <w:top w:val="none" w:sz="0" w:space="0" w:color="auto"/>
        <w:left w:val="none" w:sz="0" w:space="0" w:color="auto"/>
        <w:bottom w:val="none" w:sz="0" w:space="0" w:color="auto"/>
        <w:right w:val="none" w:sz="0" w:space="0" w:color="auto"/>
      </w:divBdr>
    </w:div>
    <w:div w:id="501238716">
      <w:bodyDiv w:val="1"/>
      <w:marLeft w:val="0"/>
      <w:marRight w:val="0"/>
      <w:marTop w:val="0"/>
      <w:marBottom w:val="0"/>
      <w:divBdr>
        <w:top w:val="none" w:sz="0" w:space="0" w:color="auto"/>
        <w:left w:val="none" w:sz="0" w:space="0" w:color="auto"/>
        <w:bottom w:val="none" w:sz="0" w:space="0" w:color="auto"/>
        <w:right w:val="none" w:sz="0" w:space="0" w:color="auto"/>
      </w:divBdr>
    </w:div>
    <w:div w:id="501239009">
      <w:bodyDiv w:val="1"/>
      <w:marLeft w:val="0"/>
      <w:marRight w:val="0"/>
      <w:marTop w:val="0"/>
      <w:marBottom w:val="0"/>
      <w:divBdr>
        <w:top w:val="none" w:sz="0" w:space="0" w:color="auto"/>
        <w:left w:val="none" w:sz="0" w:space="0" w:color="auto"/>
        <w:bottom w:val="none" w:sz="0" w:space="0" w:color="auto"/>
        <w:right w:val="none" w:sz="0" w:space="0" w:color="auto"/>
      </w:divBdr>
    </w:div>
    <w:div w:id="501315058">
      <w:bodyDiv w:val="1"/>
      <w:marLeft w:val="0"/>
      <w:marRight w:val="0"/>
      <w:marTop w:val="0"/>
      <w:marBottom w:val="0"/>
      <w:divBdr>
        <w:top w:val="none" w:sz="0" w:space="0" w:color="auto"/>
        <w:left w:val="none" w:sz="0" w:space="0" w:color="auto"/>
        <w:bottom w:val="none" w:sz="0" w:space="0" w:color="auto"/>
        <w:right w:val="none" w:sz="0" w:space="0" w:color="auto"/>
      </w:divBdr>
    </w:div>
    <w:div w:id="501354490">
      <w:bodyDiv w:val="1"/>
      <w:marLeft w:val="0"/>
      <w:marRight w:val="0"/>
      <w:marTop w:val="0"/>
      <w:marBottom w:val="0"/>
      <w:divBdr>
        <w:top w:val="none" w:sz="0" w:space="0" w:color="auto"/>
        <w:left w:val="none" w:sz="0" w:space="0" w:color="auto"/>
        <w:bottom w:val="none" w:sz="0" w:space="0" w:color="auto"/>
        <w:right w:val="none" w:sz="0" w:space="0" w:color="auto"/>
      </w:divBdr>
    </w:div>
    <w:div w:id="501359090">
      <w:bodyDiv w:val="1"/>
      <w:marLeft w:val="0"/>
      <w:marRight w:val="0"/>
      <w:marTop w:val="0"/>
      <w:marBottom w:val="0"/>
      <w:divBdr>
        <w:top w:val="none" w:sz="0" w:space="0" w:color="auto"/>
        <w:left w:val="none" w:sz="0" w:space="0" w:color="auto"/>
        <w:bottom w:val="none" w:sz="0" w:space="0" w:color="auto"/>
        <w:right w:val="none" w:sz="0" w:space="0" w:color="auto"/>
      </w:divBdr>
    </w:div>
    <w:div w:id="501359244">
      <w:bodyDiv w:val="1"/>
      <w:marLeft w:val="0"/>
      <w:marRight w:val="0"/>
      <w:marTop w:val="0"/>
      <w:marBottom w:val="0"/>
      <w:divBdr>
        <w:top w:val="none" w:sz="0" w:space="0" w:color="auto"/>
        <w:left w:val="none" w:sz="0" w:space="0" w:color="auto"/>
        <w:bottom w:val="none" w:sz="0" w:space="0" w:color="auto"/>
        <w:right w:val="none" w:sz="0" w:space="0" w:color="auto"/>
      </w:divBdr>
    </w:div>
    <w:div w:id="501359734">
      <w:bodyDiv w:val="1"/>
      <w:marLeft w:val="0"/>
      <w:marRight w:val="0"/>
      <w:marTop w:val="0"/>
      <w:marBottom w:val="0"/>
      <w:divBdr>
        <w:top w:val="none" w:sz="0" w:space="0" w:color="auto"/>
        <w:left w:val="none" w:sz="0" w:space="0" w:color="auto"/>
        <w:bottom w:val="none" w:sz="0" w:space="0" w:color="auto"/>
        <w:right w:val="none" w:sz="0" w:space="0" w:color="auto"/>
      </w:divBdr>
    </w:div>
    <w:div w:id="501360697">
      <w:bodyDiv w:val="1"/>
      <w:marLeft w:val="0"/>
      <w:marRight w:val="0"/>
      <w:marTop w:val="0"/>
      <w:marBottom w:val="0"/>
      <w:divBdr>
        <w:top w:val="none" w:sz="0" w:space="0" w:color="auto"/>
        <w:left w:val="none" w:sz="0" w:space="0" w:color="auto"/>
        <w:bottom w:val="none" w:sz="0" w:space="0" w:color="auto"/>
        <w:right w:val="none" w:sz="0" w:space="0" w:color="auto"/>
      </w:divBdr>
    </w:div>
    <w:div w:id="501362683">
      <w:bodyDiv w:val="1"/>
      <w:marLeft w:val="0"/>
      <w:marRight w:val="0"/>
      <w:marTop w:val="0"/>
      <w:marBottom w:val="0"/>
      <w:divBdr>
        <w:top w:val="none" w:sz="0" w:space="0" w:color="auto"/>
        <w:left w:val="none" w:sz="0" w:space="0" w:color="auto"/>
        <w:bottom w:val="none" w:sz="0" w:space="0" w:color="auto"/>
        <w:right w:val="none" w:sz="0" w:space="0" w:color="auto"/>
      </w:divBdr>
    </w:div>
    <w:div w:id="501438028">
      <w:bodyDiv w:val="1"/>
      <w:marLeft w:val="0"/>
      <w:marRight w:val="0"/>
      <w:marTop w:val="0"/>
      <w:marBottom w:val="0"/>
      <w:divBdr>
        <w:top w:val="none" w:sz="0" w:space="0" w:color="auto"/>
        <w:left w:val="none" w:sz="0" w:space="0" w:color="auto"/>
        <w:bottom w:val="none" w:sz="0" w:space="0" w:color="auto"/>
        <w:right w:val="none" w:sz="0" w:space="0" w:color="auto"/>
      </w:divBdr>
    </w:div>
    <w:div w:id="501513750">
      <w:bodyDiv w:val="1"/>
      <w:marLeft w:val="0"/>
      <w:marRight w:val="0"/>
      <w:marTop w:val="0"/>
      <w:marBottom w:val="0"/>
      <w:divBdr>
        <w:top w:val="none" w:sz="0" w:space="0" w:color="auto"/>
        <w:left w:val="none" w:sz="0" w:space="0" w:color="auto"/>
        <w:bottom w:val="none" w:sz="0" w:space="0" w:color="auto"/>
        <w:right w:val="none" w:sz="0" w:space="0" w:color="auto"/>
      </w:divBdr>
    </w:div>
    <w:div w:id="501549696">
      <w:bodyDiv w:val="1"/>
      <w:marLeft w:val="0"/>
      <w:marRight w:val="0"/>
      <w:marTop w:val="0"/>
      <w:marBottom w:val="0"/>
      <w:divBdr>
        <w:top w:val="none" w:sz="0" w:space="0" w:color="auto"/>
        <w:left w:val="none" w:sz="0" w:space="0" w:color="auto"/>
        <w:bottom w:val="none" w:sz="0" w:space="0" w:color="auto"/>
        <w:right w:val="none" w:sz="0" w:space="0" w:color="auto"/>
      </w:divBdr>
    </w:div>
    <w:div w:id="501550051">
      <w:bodyDiv w:val="1"/>
      <w:marLeft w:val="0"/>
      <w:marRight w:val="0"/>
      <w:marTop w:val="0"/>
      <w:marBottom w:val="0"/>
      <w:divBdr>
        <w:top w:val="none" w:sz="0" w:space="0" w:color="auto"/>
        <w:left w:val="none" w:sz="0" w:space="0" w:color="auto"/>
        <w:bottom w:val="none" w:sz="0" w:space="0" w:color="auto"/>
        <w:right w:val="none" w:sz="0" w:space="0" w:color="auto"/>
      </w:divBdr>
    </w:div>
    <w:div w:id="501551968">
      <w:bodyDiv w:val="1"/>
      <w:marLeft w:val="0"/>
      <w:marRight w:val="0"/>
      <w:marTop w:val="0"/>
      <w:marBottom w:val="0"/>
      <w:divBdr>
        <w:top w:val="none" w:sz="0" w:space="0" w:color="auto"/>
        <w:left w:val="none" w:sz="0" w:space="0" w:color="auto"/>
        <w:bottom w:val="none" w:sz="0" w:space="0" w:color="auto"/>
        <w:right w:val="none" w:sz="0" w:space="0" w:color="auto"/>
      </w:divBdr>
    </w:div>
    <w:div w:id="501555122">
      <w:bodyDiv w:val="1"/>
      <w:marLeft w:val="0"/>
      <w:marRight w:val="0"/>
      <w:marTop w:val="0"/>
      <w:marBottom w:val="0"/>
      <w:divBdr>
        <w:top w:val="none" w:sz="0" w:space="0" w:color="auto"/>
        <w:left w:val="none" w:sz="0" w:space="0" w:color="auto"/>
        <w:bottom w:val="none" w:sz="0" w:space="0" w:color="auto"/>
        <w:right w:val="none" w:sz="0" w:space="0" w:color="auto"/>
      </w:divBdr>
    </w:div>
    <w:div w:id="501555385">
      <w:bodyDiv w:val="1"/>
      <w:marLeft w:val="0"/>
      <w:marRight w:val="0"/>
      <w:marTop w:val="0"/>
      <w:marBottom w:val="0"/>
      <w:divBdr>
        <w:top w:val="none" w:sz="0" w:space="0" w:color="auto"/>
        <w:left w:val="none" w:sz="0" w:space="0" w:color="auto"/>
        <w:bottom w:val="none" w:sz="0" w:space="0" w:color="auto"/>
        <w:right w:val="none" w:sz="0" w:space="0" w:color="auto"/>
      </w:divBdr>
    </w:div>
    <w:div w:id="501623048">
      <w:bodyDiv w:val="1"/>
      <w:marLeft w:val="0"/>
      <w:marRight w:val="0"/>
      <w:marTop w:val="0"/>
      <w:marBottom w:val="0"/>
      <w:divBdr>
        <w:top w:val="none" w:sz="0" w:space="0" w:color="auto"/>
        <w:left w:val="none" w:sz="0" w:space="0" w:color="auto"/>
        <w:bottom w:val="none" w:sz="0" w:space="0" w:color="auto"/>
        <w:right w:val="none" w:sz="0" w:space="0" w:color="auto"/>
      </w:divBdr>
    </w:div>
    <w:div w:id="501623068">
      <w:bodyDiv w:val="1"/>
      <w:marLeft w:val="0"/>
      <w:marRight w:val="0"/>
      <w:marTop w:val="0"/>
      <w:marBottom w:val="0"/>
      <w:divBdr>
        <w:top w:val="none" w:sz="0" w:space="0" w:color="auto"/>
        <w:left w:val="none" w:sz="0" w:space="0" w:color="auto"/>
        <w:bottom w:val="none" w:sz="0" w:space="0" w:color="auto"/>
        <w:right w:val="none" w:sz="0" w:space="0" w:color="auto"/>
      </w:divBdr>
      <w:divsChild>
        <w:div w:id="828136966">
          <w:marLeft w:val="0"/>
          <w:marRight w:val="0"/>
          <w:marTop w:val="0"/>
          <w:marBottom w:val="0"/>
          <w:divBdr>
            <w:top w:val="none" w:sz="0" w:space="0" w:color="auto"/>
            <w:left w:val="none" w:sz="0" w:space="0" w:color="auto"/>
            <w:bottom w:val="none" w:sz="0" w:space="0" w:color="auto"/>
            <w:right w:val="none" w:sz="0" w:space="0" w:color="auto"/>
          </w:divBdr>
        </w:div>
      </w:divsChild>
    </w:div>
    <w:div w:id="501623616">
      <w:bodyDiv w:val="1"/>
      <w:marLeft w:val="0"/>
      <w:marRight w:val="0"/>
      <w:marTop w:val="0"/>
      <w:marBottom w:val="0"/>
      <w:divBdr>
        <w:top w:val="none" w:sz="0" w:space="0" w:color="auto"/>
        <w:left w:val="none" w:sz="0" w:space="0" w:color="auto"/>
        <w:bottom w:val="none" w:sz="0" w:space="0" w:color="auto"/>
        <w:right w:val="none" w:sz="0" w:space="0" w:color="auto"/>
      </w:divBdr>
    </w:div>
    <w:div w:id="501625444">
      <w:bodyDiv w:val="1"/>
      <w:marLeft w:val="0"/>
      <w:marRight w:val="0"/>
      <w:marTop w:val="0"/>
      <w:marBottom w:val="0"/>
      <w:divBdr>
        <w:top w:val="none" w:sz="0" w:space="0" w:color="auto"/>
        <w:left w:val="none" w:sz="0" w:space="0" w:color="auto"/>
        <w:bottom w:val="none" w:sz="0" w:space="0" w:color="auto"/>
        <w:right w:val="none" w:sz="0" w:space="0" w:color="auto"/>
      </w:divBdr>
    </w:div>
    <w:div w:id="501627629">
      <w:bodyDiv w:val="1"/>
      <w:marLeft w:val="0"/>
      <w:marRight w:val="0"/>
      <w:marTop w:val="0"/>
      <w:marBottom w:val="0"/>
      <w:divBdr>
        <w:top w:val="none" w:sz="0" w:space="0" w:color="auto"/>
        <w:left w:val="none" w:sz="0" w:space="0" w:color="auto"/>
        <w:bottom w:val="none" w:sz="0" w:space="0" w:color="auto"/>
        <w:right w:val="none" w:sz="0" w:space="0" w:color="auto"/>
      </w:divBdr>
    </w:div>
    <w:div w:id="501627979">
      <w:bodyDiv w:val="1"/>
      <w:marLeft w:val="0"/>
      <w:marRight w:val="0"/>
      <w:marTop w:val="0"/>
      <w:marBottom w:val="0"/>
      <w:divBdr>
        <w:top w:val="none" w:sz="0" w:space="0" w:color="auto"/>
        <w:left w:val="none" w:sz="0" w:space="0" w:color="auto"/>
        <w:bottom w:val="none" w:sz="0" w:space="0" w:color="auto"/>
        <w:right w:val="none" w:sz="0" w:space="0" w:color="auto"/>
      </w:divBdr>
    </w:div>
    <w:div w:id="501628650">
      <w:bodyDiv w:val="1"/>
      <w:marLeft w:val="0"/>
      <w:marRight w:val="0"/>
      <w:marTop w:val="0"/>
      <w:marBottom w:val="0"/>
      <w:divBdr>
        <w:top w:val="none" w:sz="0" w:space="0" w:color="auto"/>
        <w:left w:val="none" w:sz="0" w:space="0" w:color="auto"/>
        <w:bottom w:val="none" w:sz="0" w:space="0" w:color="auto"/>
        <w:right w:val="none" w:sz="0" w:space="0" w:color="auto"/>
      </w:divBdr>
    </w:div>
    <w:div w:id="501631418">
      <w:bodyDiv w:val="1"/>
      <w:marLeft w:val="0"/>
      <w:marRight w:val="0"/>
      <w:marTop w:val="0"/>
      <w:marBottom w:val="0"/>
      <w:divBdr>
        <w:top w:val="none" w:sz="0" w:space="0" w:color="auto"/>
        <w:left w:val="none" w:sz="0" w:space="0" w:color="auto"/>
        <w:bottom w:val="none" w:sz="0" w:space="0" w:color="auto"/>
        <w:right w:val="none" w:sz="0" w:space="0" w:color="auto"/>
      </w:divBdr>
    </w:div>
    <w:div w:id="501701585">
      <w:bodyDiv w:val="1"/>
      <w:marLeft w:val="0"/>
      <w:marRight w:val="0"/>
      <w:marTop w:val="0"/>
      <w:marBottom w:val="0"/>
      <w:divBdr>
        <w:top w:val="none" w:sz="0" w:space="0" w:color="auto"/>
        <w:left w:val="none" w:sz="0" w:space="0" w:color="auto"/>
        <w:bottom w:val="none" w:sz="0" w:space="0" w:color="auto"/>
        <w:right w:val="none" w:sz="0" w:space="0" w:color="auto"/>
      </w:divBdr>
    </w:div>
    <w:div w:id="501705433">
      <w:bodyDiv w:val="1"/>
      <w:marLeft w:val="0"/>
      <w:marRight w:val="0"/>
      <w:marTop w:val="0"/>
      <w:marBottom w:val="0"/>
      <w:divBdr>
        <w:top w:val="none" w:sz="0" w:space="0" w:color="auto"/>
        <w:left w:val="none" w:sz="0" w:space="0" w:color="auto"/>
        <w:bottom w:val="none" w:sz="0" w:space="0" w:color="auto"/>
        <w:right w:val="none" w:sz="0" w:space="0" w:color="auto"/>
      </w:divBdr>
    </w:div>
    <w:div w:id="501743853">
      <w:bodyDiv w:val="1"/>
      <w:marLeft w:val="0"/>
      <w:marRight w:val="0"/>
      <w:marTop w:val="0"/>
      <w:marBottom w:val="0"/>
      <w:divBdr>
        <w:top w:val="none" w:sz="0" w:space="0" w:color="auto"/>
        <w:left w:val="none" w:sz="0" w:space="0" w:color="auto"/>
        <w:bottom w:val="none" w:sz="0" w:space="0" w:color="auto"/>
        <w:right w:val="none" w:sz="0" w:space="0" w:color="auto"/>
      </w:divBdr>
    </w:div>
    <w:div w:id="501744993">
      <w:bodyDiv w:val="1"/>
      <w:marLeft w:val="0"/>
      <w:marRight w:val="0"/>
      <w:marTop w:val="0"/>
      <w:marBottom w:val="0"/>
      <w:divBdr>
        <w:top w:val="none" w:sz="0" w:space="0" w:color="auto"/>
        <w:left w:val="none" w:sz="0" w:space="0" w:color="auto"/>
        <w:bottom w:val="none" w:sz="0" w:space="0" w:color="auto"/>
        <w:right w:val="none" w:sz="0" w:space="0" w:color="auto"/>
      </w:divBdr>
    </w:div>
    <w:div w:id="501746139">
      <w:bodyDiv w:val="1"/>
      <w:marLeft w:val="0"/>
      <w:marRight w:val="0"/>
      <w:marTop w:val="0"/>
      <w:marBottom w:val="0"/>
      <w:divBdr>
        <w:top w:val="none" w:sz="0" w:space="0" w:color="auto"/>
        <w:left w:val="none" w:sz="0" w:space="0" w:color="auto"/>
        <w:bottom w:val="none" w:sz="0" w:space="0" w:color="auto"/>
        <w:right w:val="none" w:sz="0" w:space="0" w:color="auto"/>
      </w:divBdr>
    </w:div>
    <w:div w:id="501748803">
      <w:bodyDiv w:val="1"/>
      <w:marLeft w:val="0"/>
      <w:marRight w:val="0"/>
      <w:marTop w:val="0"/>
      <w:marBottom w:val="0"/>
      <w:divBdr>
        <w:top w:val="none" w:sz="0" w:space="0" w:color="auto"/>
        <w:left w:val="none" w:sz="0" w:space="0" w:color="auto"/>
        <w:bottom w:val="none" w:sz="0" w:space="0" w:color="auto"/>
        <w:right w:val="none" w:sz="0" w:space="0" w:color="auto"/>
      </w:divBdr>
    </w:div>
    <w:div w:id="501823378">
      <w:bodyDiv w:val="1"/>
      <w:marLeft w:val="0"/>
      <w:marRight w:val="0"/>
      <w:marTop w:val="0"/>
      <w:marBottom w:val="0"/>
      <w:divBdr>
        <w:top w:val="none" w:sz="0" w:space="0" w:color="auto"/>
        <w:left w:val="none" w:sz="0" w:space="0" w:color="auto"/>
        <w:bottom w:val="none" w:sz="0" w:space="0" w:color="auto"/>
        <w:right w:val="none" w:sz="0" w:space="0" w:color="auto"/>
      </w:divBdr>
    </w:div>
    <w:div w:id="501823713">
      <w:bodyDiv w:val="1"/>
      <w:marLeft w:val="0"/>
      <w:marRight w:val="0"/>
      <w:marTop w:val="0"/>
      <w:marBottom w:val="0"/>
      <w:divBdr>
        <w:top w:val="none" w:sz="0" w:space="0" w:color="auto"/>
        <w:left w:val="none" w:sz="0" w:space="0" w:color="auto"/>
        <w:bottom w:val="none" w:sz="0" w:space="0" w:color="auto"/>
        <w:right w:val="none" w:sz="0" w:space="0" w:color="auto"/>
      </w:divBdr>
    </w:div>
    <w:div w:id="501890941">
      <w:bodyDiv w:val="1"/>
      <w:marLeft w:val="0"/>
      <w:marRight w:val="0"/>
      <w:marTop w:val="0"/>
      <w:marBottom w:val="0"/>
      <w:divBdr>
        <w:top w:val="none" w:sz="0" w:space="0" w:color="auto"/>
        <w:left w:val="none" w:sz="0" w:space="0" w:color="auto"/>
        <w:bottom w:val="none" w:sz="0" w:space="0" w:color="auto"/>
        <w:right w:val="none" w:sz="0" w:space="0" w:color="auto"/>
      </w:divBdr>
    </w:div>
    <w:div w:id="501898050">
      <w:bodyDiv w:val="1"/>
      <w:marLeft w:val="0"/>
      <w:marRight w:val="0"/>
      <w:marTop w:val="0"/>
      <w:marBottom w:val="0"/>
      <w:divBdr>
        <w:top w:val="none" w:sz="0" w:space="0" w:color="auto"/>
        <w:left w:val="none" w:sz="0" w:space="0" w:color="auto"/>
        <w:bottom w:val="none" w:sz="0" w:space="0" w:color="auto"/>
        <w:right w:val="none" w:sz="0" w:space="0" w:color="auto"/>
      </w:divBdr>
    </w:div>
    <w:div w:id="501899102">
      <w:bodyDiv w:val="1"/>
      <w:marLeft w:val="0"/>
      <w:marRight w:val="0"/>
      <w:marTop w:val="0"/>
      <w:marBottom w:val="0"/>
      <w:divBdr>
        <w:top w:val="none" w:sz="0" w:space="0" w:color="auto"/>
        <w:left w:val="none" w:sz="0" w:space="0" w:color="auto"/>
        <w:bottom w:val="none" w:sz="0" w:space="0" w:color="auto"/>
        <w:right w:val="none" w:sz="0" w:space="0" w:color="auto"/>
      </w:divBdr>
    </w:div>
    <w:div w:id="501966202">
      <w:bodyDiv w:val="1"/>
      <w:marLeft w:val="0"/>
      <w:marRight w:val="0"/>
      <w:marTop w:val="0"/>
      <w:marBottom w:val="0"/>
      <w:divBdr>
        <w:top w:val="none" w:sz="0" w:space="0" w:color="auto"/>
        <w:left w:val="none" w:sz="0" w:space="0" w:color="auto"/>
        <w:bottom w:val="none" w:sz="0" w:space="0" w:color="auto"/>
        <w:right w:val="none" w:sz="0" w:space="0" w:color="auto"/>
      </w:divBdr>
    </w:div>
    <w:div w:id="501969555">
      <w:bodyDiv w:val="1"/>
      <w:marLeft w:val="0"/>
      <w:marRight w:val="0"/>
      <w:marTop w:val="0"/>
      <w:marBottom w:val="0"/>
      <w:divBdr>
        <w:top w:val="none" w:sz="0" w:space="0" w:color="auto"/>
        <w:left w:val="none" w:sz="0" w:space="0" w:color="auto"/>
        <w:bottom w:val="none" w:sz="0" w:space="0" w:color="auto"/>
        <w:right w:val="none" w:sz="0" w:space="0" w:color="auto"/>
      </w:divBdr>
    </w:div>
    <w:div w:id="501970434">
      <w:bodyDiv w:val="1"/>
      <w:marLeft w:val="0"/>
      <w:marRight w:val="0"/>
      <w:marTop w:val="0"/>
      <w:marBottom w:val="0"/>
      <w:divBdr>
        <w:top w:val="none" w:sz="0" w:space="0" w:color="auto"/>
        <w:left w:val="none" w:sz="0" w:space="0" w:color="auto"/>
        <w:bottom w:val="none" w:sz="0" w:space="0" w:color="auto"/>
        <w:right w:val="none" w:sz="0" w:space="0" w:color="auto"/>
      </w:divBdr>
    </w:div>
    <w:div w:id="501970872">
      <w:bodyDiv w:val="1"/>
      <w:marLeft w:val="0"/>
      <w:marRight w:val="0"/>
      <w:marTop w:val="0"/>
      <w:marBottom w:val="0"/>
      <w:divBdr>
        <w:top w:val="none" w:sz="0" w:space="0" w:color="auto"/>
        <w:left w:val="none" w:sz="0" w:space="0" w:color="auto"/>
        <w:bottom w:val="none" w:sz="0" w:space="0" w:color="auto"/>
        <w:right w:val="none" w:sz="0" w:space="0" w:color="auto"/>
      </w:divBdr>
    </w:div>
    <w:div w:id="501971676">
      <w:bodyDiv w:val="1"/>
      <w:marLeft w:val="0"/>
      <w:marRight w:val="0"/>
      <w:marTop w:val="0"/>
      <w:marBottom w:val="0"/>
      <w:divBdr>
        <w:top w:val="none" w:sz="0" w:space="0" w:color="auto"/>
        <w:left w:val="none" w:sz="0" w:space="0" w:color="auto"/>
        <w:bottom w:val="none" w:sz="0" w:space="0" w:color="auto"/>
        <w:right w:val="none" w:sz="0" w:space="0" w:color="auto"/>
      </w:divBdr>
    </w:div>
    <w:div w:id="501972197">
      <w:bodyDiv w:val="1"/>
      <w:marLeft w:val="0"/>
      <w:marRight w:val="0"/>
      <w:marTop w:val="0"/>
      <w:marBottom w:val="0"/>
      <w:divBdr>
        <w:top w:val="none" w:sz="0" w:space="0" w:color="auto"/>
        <w:left w:val="none" w:sz="0" w:space="0" w:color="auto"/>
        <w:bottom w:val="none" w:sz="0" w:space="0" w:color="auto"/>
        <w:right w:val="none" w:sz="0" w:space="0" w:color="auto"/>
      </w:divBdr>
    </w:div>
    <w:div w:id="502017947">
      <w:bodyDiv w:val="1"/>
      <w:marLeft w:val="0"/>
      <w:marRight w:val="0"/>
      <w:marTop w:val="0"/>
      <w:marBottom w:val="0"/>
      <w:divBdr>
        <w:top w:val="none" w:sz="0" w:space="0" w:color="auto"/>
        <w:left w:val="none" w:sz="0" w:space="0" w:color="auto"/>
        <w:bottom w:val="none" w:sz="0" w:space="0" w:color="auto"/>
        <w:right w:val="none" w:sz="0" w:space="0" w:color="auto"/>
      </w:divBdr>
    </w:div>
    <w:div w:id="502088783">
      <w:bodyDiv w:val="1"/>
      <w:marLeft w:val="0"/>
      <w:marRight w:val="0"/>
      <w:marTop w:val="0"/>
      <w:marBottom w:val="0"/>
      <w:divBdr>
        <w:top w:val="none" w:sz="0" w:space="0" w:color="auto"/>
        <w:left w:val="none" w:sz="0" w:space="0" w:color="auto"/>
        <w:bottom w:val="none" w:sz="0" w:space="0" w:color="auto"/>
        <w:right w:val="none" w:sz="0" w:space="0" w:color="auto"/>
      </w:divBdr>
    </w:div>
    <w:div w:id="502160824">
      <w:bodyDiv w:val="1"/>
      <w:marLeft w:val="0"/>
      <w:marRight w:val="0"/>
      <w:marTop w:val="0"/>
      <w:marBottom w:val="0"/>
      <w:divBdr>
        <w:top w:val="none" w:sz="0" w:space="0" w:color="auto"/>
        <w:left w:val="none" w:sz="0" w:space="0" w:color="auto"/>
        <w:bottom w:val="none" w:sz="0" w:space="0" w:color="auto"/>
        <w:right w:val="none" w:sz="0" w:space="0" w:color="auto"/>
      </w:divBdr>
    </w:div>
    <w:div w:id="502160942">
      <w:bodyDiv w:val="1"/>
      <w:marLeft w:val="0"/>
      <w:marRight w:val="0"/>
      <w:marTop w:val="0"/>
      <w:marBottom w:val="0"/>
      <w:divBdr>
        <w:top w:val="none" w:sz="0" w:space="0" w:color="auto"/>
        <w:left w:val="none" w:sz="0" w:space="0" w:color="auto"/>
        <w:bottom w:val="none" w:sz="0" w:space="0" w:color="auto"/>
        <w:right w:val="none" w:sz="0" w:space="0" w:color="auto"/>
      </w:divBdr>
    </w:div>
    <w:div w:id="502202946">
      <w:bodyDiv w:val="1"/>
      <w:marLeft w:val="0"/>
      <w:marRight w:val="0"/>
      <w:marTop w:val="0"/>
      <w:marBottom w:val="0"/>
      <w:divBdr>
        <w:top w:val="none" w:sz="0" w:space="0" w:color="auto"/>
        <w:left w:val="none" w:sz="0" w:space="0" w:color="auto"/>
        <w:bottom w:val="none" w:sz="0" w:space="0" w:color="auto"/>
        <w:right w:val="none" w:sz="0" w:space="0" w:color="auto"/>
      </w:divBdr>
    </w:div>
    <w:div w:id="502206398">
      <w:bodyDiv w:val="1"/>
      <w:marLeft w:val="0"/>
      <w:marRight w:val="0"/>
      <w:marTop w:val="0"/>
      <w:marBottom w:val="0"/>
      <w:divBdr>
        <w:top w:val="none" w:sz="0" w:space="0" w:color="auto"/>
        <w:left w:val="none" w:sz="0" w:space="0" w:color="auto"/>
        <w:bottom w:val="none" w:sz="0" w:space="0" w:color="auto"/>
        <w:right w:val="none" w:sz="0" w:space="0" w:color="auto"/>
      </w:divBdr>
    </w:div>
    <w:div w:id="502209707">
      <w:bodyDiv w:val="1"/>
      <w:marLeft w:val="0"/>
      <w:marRight w:val="0"/>
      <w:marTop w:val="0"/>
      <w:marBottom w:val="0"/>
      <w:divBdr>
        <w:top w:val="none" w:sz="0" w:space="0" w:color="auto"/>
        <w:left w:val="none" w:sz="0" w:space="0" w:color="auto"/>
        <w:bottom w:val="none" w:sz="0" w:space="0" w:color="auto"/>
        <w:right w:val="none" w:sz="0" w:space="0" w:color="auto"/>
      </w:divBdr>
    </w:div>
    <w:div w:id="502356296">
      <w:bodyDiv w:val="1"/>
      <w:marLeft w:val="0"/>
      <w:marRight w:val="0"/>
      <w:marTop w:val="0"/>
      <w:marBottom w:val="0"/>
      <w:divBdr>
        <w:top w:val="none" w:sz="0" w:space="0" w:color="auto"/>
        <w:left w:val="none" w:sz="0" w:space="0" w:color="auto"/>
        <w:bottom w:val="none" w:sz="0" w:space="0" w:color="auto"/>
        <w:right w:val="none" w:sz="0" w:space="0" w:color="auto"/>
      </w:divBdr>
    </w:div>
    <w:div w:id="502358232">
      <w:bodyDiv w:val="1"/>
      <w:marLeft w:val="0"/>
      <w:marRight w:val="0"/>
      <w:marTop w:val="0"/>
      <w:marBottom w:val="0"/>
      <w:divBdr>
        <w:top w:val="none" w:sz="0" w:space="0" w:color="auto"/>
        <w:left w:val="none" w:sz="0" w:space="0" w:color="auto"/>
        <w:bottom w:val="none" w:sz="0" w:space="0" w:color="auto"/>
        <w:right w:val="none" w:sz="0" w:space="0" w:color="auto"/>
      </w:divBdr>
    </w:div>
    <w:div w:id="502360662">
      <w:bodyDiv w:val="1"/>
      <w:marLeft w:val="0"/>
      <w:marRight w:val="0"/>
      <w:marTop w:val="0"/>
      <w:marBottom w:val="0"/>
      <w:divBdr>
        <w:top w:val="none" w:sz="0" w:space="0" w:color="auto"/>
        <w:left w:val="none" w:sz="0" w:space="0" w:color="auto"/>
        <w:bottom w:val="none" w:sz="0" w:space="0" w:color="auto"/>
        <w:right w:val="none" w:sz="0" w:space="0" w:color="auto"/>
      </w:divBdr>
    </w:div>
    <w:div w:id="502361154">
      <w:bodyDiv w:val="1"/>
      <w:marLeft w:val="0"/>
      <w:marRight w:val="0"/>
      <w:marTop w:val="0"/>
      <w:marBottom w:val="0"/>
      <w:divBdr>
        <w:top w:val="none" w:sz="0" w:space="0" w:color="auto"/>
        <w:left w:val="none" w:sz="0" w:space="0" w:color="auto"/>
        <w:bottom w:val="none" w:sz="0" w:space="0" w:color="auto"/>
        <w:right w:val="none" w:sz="0" w:space="0" w:color="auto"/>
      </w:divBdr>
    </w:div>
    <w:div w:id="502362204">
      <w:bodyDiv w:val="1"/>
      <w:marLeft w:val="0"/>
      <w:marRight w:val="0"/>
      <w:marTop w:val="0"/>
      <w:marBottom w:val="0"/>
      <w:divBdr>
        <w:top w:val="none" w:sz="0" w:space="0" w:color="auto"/>
        <w:left w:val="none" w:sz="0" w:space="0" w:color="auto"/>
        <w:bottom w:val="none" w:sz="0" w:space="0" w:color="auto"/>
        <w:right w:val="none" w:sz="0" w:space="0" w:color="auto"/>
      </w:divBdr>
    </w:div>
    <w:div w:id="502430038">
      <w:bodyDiv w:val="1"/>
      <w:marLeft w:val="0"/>
      <w:marRight w:val="0"/>
      <w:marTop w:val="0"/>
      <w:marBottom w:val="0"/>
      <w:divBdr>
        <w:top w:val="none" w:sz="0" w:space="0" w:color="auto"/>
        <w:left w:val="none" w:sz="0" w:space="0" w:color="auto"/>
        <w:bottom w:val="none" w:sz="0" w:space="0" w:color="auto"/>
        <w:right w:val="none" w:sz="0" w:space="0" w:color="auto"/>
      </w:divBdr>
    </w:div>
    <w:div w:id="502471216">
      <w:bodyDiv w:val="1"/>
      <w:marLeft w:val="0"/>
      <w:marRight w:val="0"/>
      <w:marTop w:val="0"/>
      <w:marBottom w:val="0"/>
      <w:divBdr>
        <w:top w:val="none" w:sz="0" w:space="0" w:color="auto"/>
        <w:left w:val="none" w:sz="0" w:space="0" w:color="auto"/>
        <w:bottom w:val="none" w:sz="0" w:space="0" w:color="auto"/>
        <w:right w:val="none" w:sz="0" w:space="0" w:color="auto"/>
      </w:divBdr>
    </w:div>
    <w:div w:id="502471538">
      <w:bodyDiv w:val="1"/>
      <w:marLeft w:val="0"/>
      <w:marRight w:val="0"/>
      <w:marTop w:val="0"/>
      <w:marBottom w:val="0"/>
      <w:divBdr>
        <w:top w:val="none" w:sz="0" w:space="0" w:color="auto"/>
        <w:left w:val="none" w:sz="0" w:space="0" w:color="auto"/>
        <w:bottom w:val="none" w:sz="0" w:space="0" w:color="auto"/>
        <w:right w:val="none" w:sz="0" w:space="0" w:color="auto"/>
      </w:divBdr>
    </w:div>
    <w:div w:id="502472600">
      <w:bodyDiv w:val="1"/>
      <w:marLeft w:val="0"/>
      <w:marRight w:val="0"/>
      <w:marTop w:val="0"/>
      <w:marBottom w:val="0"/>
      <w:divBdr>
        <w:top w:val="none" w:sz="0" w:space="0" w:color="auto"/>
        <w:left w:val="none" w:sz="0" w:space="0" w:color="auto"/>
        <w:bottom w:val="none" w:sz="0" w:space="0" w:color="auto"/>
        <w:right w:val="none" w:sz="0" w:space="0" w:color="auto"/>
      </w:divBdr>
    </w:div>
    <w:div w:id="502473921">
      <w:bodyDiv w:val="1"/>
      <w:marLeft w:val="0"/>
      <w:marRight w:val="0"/>
      <w:marTop w:val="0"/>
      <w:marBottom w:val="0"/>
      <w:divBdr>
        <w:top w:val="none" w:sz="0" w:space="0" w:color="auto"/>
        <w:left w:val="none" w:sz="0" w:space="0" w:color="auto"/>
        <w:bottom w:val="none" w:sz="0" w:space="0" w:color="auto"/>
        <w:right w:val="none" w:sz="0" w:space="0" w:color="auto"/>
      </w:divBdr>
    </w:div>
    <w:div w:id="502475248">
      <w:bodyDiv w:val="1"/>
      <w:marLeft w:val="0"/>
      <w:marRight w:val="0"/>
      <w:marTop w:val="0"/>
      <w:marBottom w:val="0"/>
      <w:divBdr>
        <w:top w:val="none" w:sz="0" w:space="0" w:color="auto"/>
        <w:left w:val="none" w:sz="0" w:space="0" w:color="auto"/>
        <w:bottom w:val="none" w:sz="0" w:space="0" w:color="auto"/>
        <w:right w:val="none" w:sz="0" w:space="0" w:color="auto"/>
      </w:divBdr>
    </w:div>
    <w:div w:id="502478623">
      <w:bodyDiv w:val="1"/>
      <w:marLeft w:val="0"/>
      <w:marRight w:val="0"/>
      <w:marTop w:val="0"/>
      <w:marBottom w:val="0"/>
      <w:divBdr>
        <w:top w:val="none" w:sz="0" w:space="0" w:color="auto"/>
        <w:left w:val="none" w:sz="0" w:space="0" w:color="auto"/>
        <w:bottom w:val="none" w:sz="0" w:space="0" w:color="auto"/>
        <w:right w:val="none" w:sz="0" w:space="0" w:color="auto"/>
      </w:divBdr>
    </w:div>
    <w:div w:id="502545987">
      <w:bodyDiv w:val="1"/>
      <w:marLeft w:val="0"/>
      <w:marRight w:val="0"/>
      <w:marTop w:val="0"/>
      <w:marBottom w:val="0"/>
      <w:divBdr>
        <w:top w:val="none" w:sz="0" w:space="0" w:color="auto"/>
        <w:left w:val="none" w:sz="0" w:space="0" w:color="auto"/>
        <w:bottom w:val="none" w:sz="0" w:space="0" w:color="auto"/>
        <w:right w:val="none" w:sz="0" w:space="0" w:color="auto"/>
      </w:divBdr>
    </w:div>
    <w:div w:id="502546239">
      <w:bodyDiv w:val="1"/>
      <w:marLeft w:val="0"/>
      <w:marRight w:val="0"/>
      <w:marTop w:val="0"/>
      <w:marBottom w:val="0"/>
      <w:divBdr>
        <w:top w:val="none" w:sz="0" w:space="0" w:color="auto"/>
        <w:left w:val="none" w:sz="0" w:space="0" w:color="auto"/>
        <w:bottom w:val="none" w:sz="0" w:space="0" w:color="auto"/>
        <w:right w:val="none" w:sz="0" w:space="0" w:color="auto"/>
      </w:divBdr>
    </w:div>
    <w:div w:id="502546406">
      <w:bodyDiv w:val="1"/>
      <w:marLeft w:val="0"/>
      <w:marRight w:val="0"/>
      <w:marTop w:val="0"/>
      <w:marBottom w:val="0"/>
      <w:divBdr>
        <w:top w:val="none" w:sz="0" w:space="0" w:color="auto"/>
        <w:left w:val="none" w:sz="0" w:space="0" w:color="auto"/>
        <w:bottom w:val="none" w:sz="0" w:space="0" w:color="auto"/>
        <w:right w:val="none" w:sz="0" w:space="0" w:color="auto"/>
      </w:divBdr>
    </w:div>
    <w:div w:id="502550449">
      <w:bodyDiv w:val="1"/>
      <w:marLeft w:val="0"/>
      <w:marRight w:val="0"/>
      <w:marTop w:val="0"/>
      <w:marBottom w:val="0"/>
      <w:divBdr>
        <w:top w:val="none" w:sz="0" w:space="0" w:color="auto"/>
        <w:left w:val="none" w:sz="0" w:space="0" w:color="auto"/>
        <w:bottom w:val="none" w:sz="0" w:space="0" w:color="auto"/>
        <w:right w:val="none" w:sz="0" w:space="0" w:color="auto"/>
      </w:divBdr>
    </w:div>
    <w:div w:id="502597889">
      <w:bodyDiv w:val="1"/>
      <w:marLeft w:val="0"/>
      <w:marRight w:val="0"/>
      <w:marTop w:val="0"/>
      <w:marBottom w:val="0"/>
      <w:divBdr>
        <w:top w:val="none" w:sz="0" w:space="0" w:color="auto"/>
        <w:left w:val="none" w:sz="0" w:space="0" w:color="auto"/>
        <w:bottom w:val="none" w:sz="0" w:space="0" w:color="auto"/>
        <w:right w:val="none" w:sz="0" w:space="0" w:color="auto"/>
      </w:divBdr>
    </w:div>
    <w:div w:id="502665208">
      <w:bodyDiv w:val="1"/>
      <w:marLeft w:val="0"/>
      <w:marRight w:val="0"/>
      <w:marTop w:val="0"/>
      <w:marBottom w:val="0"/>
      <w:divBdr>
        <w:top w:val="none" w:sz="0" w:space="0" w:color="auto"/>
        <w:left w:val="none" w:sz="0" w:space="0" w:color="auto"/>
        <w:bottom w:val="none" w:sz="0" w:space="0" w:color="auto"/>
        <w:right w:val="none" w:sz="0" w:space="0" w:color="auto"/>
      </w:divBdr>
    </w:div>
    <w:div w:id="502665927">
      <w:bodyDiv w:val="1"/>
      <w:marLeft w:val="0"/>
      <w:marRight w:val="0"/>
      <w:marTop w:val="0"/>
      <w:marBottom w:val="0"/>
      <w:divBdr>
        <w:top w:val="none" w:sz="0" w:space="0" w:color="auto"/>
        <w:left w:val="none" w:sz="0" w:space="0" w:color="auto"/>
        <w:bottom w:val="none" w:sz="0" w:space="0" w:color="auto"/>
        <w:right w:val="none" w:sz="0" w:space="0" w:color="auto"/>
      </w:divBdr>
    </w:div>
    <w:div w:id="502667433">
      <w:bodyDiv w:val="1"/>
      <w:marLeft w:val="0"/>
      <w:marRight w:val="0"/>
      <w:marTop w:val="0"/>
      <w:marBottom w:val="0"/>
      <w:divBdr>
        <w:top w:val="none" w:sz="0" w:space="0" w:color="auto"/>
        <w:left w:val="none" w:sz="0" w:space="0" w:color="auto"/>
        <w:bottom w:val="none" w:sz="0" w:space="0" w:color="auto"/>
        <w:right w:val="none" w:sz="0" w:space="0" w:color="auto"/>
      </w:divBdr>
    </w:div>
    <w:div w:id="502667949">
      <w:bodyDiv w:val="1"/>
      <w:marLeft w:val="0"/>
      <w:marRight w:val="0"/>
      <w:marTop w:val="0"/>
      <w:marBottom w:val="0"/>
      <w:divBdr>
        <w:top w:val="none" w:sz="0" w:space="0" w:color="auto"/>
        <w:left w:val="none" w:sz="0" w:space="0" w:color="auto"/>
        <w:bottom w:val="none" w:sz="0" w:space="0" w:color="auto"/>
        <w:right w:val="none" w:sz="0" w:space="0" w:color="auto"/>
      </w:divBdr>
    </w:div>
    <w:div w:id="502670105">
      <w:bodyDiv w:val="1"/>
      <w:marLeft w:val="0"/>
      <w:marRight w:val="0"/>
      <w:marTop w:val="0"/>
      <w:marBottom w:val="0"/>
      <w:divBdr>
        <w:top w:val="none" w:sz="0" w:space="0" w:color="auto"/>
        <w:left w:val="none" w:sz="0" w:space="0" w:color="auto"/>
        <w:bottom w:val="none" w:sz="0" w:space="0" w:color="auto"/>
        <w:right w:val="none" w:sz="0" w:space="0" w:color="auto"/>
      </w:divBdr>
    </w:div>
    <w:div w:id="502670335">
      <w:bodyDiv w:val="1"/>
      <w:marLeft w:val="0"/>
      <w:marRight w:val="0"/>
      <w:marTop w:val="0"/>
      <w:marBottom w:val="0"/>
      <w:divBdr>
        <w:top w:val="none" w:sz="0" w:space="0" w:color="auto"/>
        <w:left w:val="none" w:sz="0" w:space="0" w:color="auto"/>
        <w:bottom w:val="none" w:sz="0" w:space="0" w:color="auto"/>
        <w:right w:val="none" w:sz="0" w:space="0" w:color="auto"/>
      </w:divBdr>
    </w:div>
    <w:div w:id="502741281">
      <w:bodyDiv w:val="1"/>
      <w:marLeft w:val="0"/>
      <w:marRight w:val="0"/>
      <w:marTop w:val="0"/>
      <w:marBottom w:val="0"/>
      <w:divBdr>
        <w:top w:val="none" w:sz="0" w:space="0" w:color="auto"/>
        <w:left w:val="none" w:sz="0" w:space="0" w:color="auto"/>
        <w:bottom w:val="none" w:sz="0" w:space="0" w:color="auto"/>
        <w:right w:val="none" w:sz="0" w:space="0" w:color="auto"/>
      </w:divBdr>
    </w:div>
    <w:div w:id="502742303">
      <w:bodyDiv w:val="1"/>
      <w:marLeft w:val="0"/>
      <w:marRight w:val="0"/>
      <w:marTop w:val="0"/>
      <w:marBottom w:val="0"/>
      <w:divBdr>
        <w:top w:val="none" w:sz="0" w:space="0" w:color="auto"/>
        <w:left w:val="none" w:sz="0" w:space="0" w:color="auto"/>
        <w:bottom w:val="none" w:sz="0" w:space="0" w:color="auto"/>
        <w:right w:val="none" w:sz="0" w:space="0" w:color="auto"/>
      </w:divBdr>
    </w:div>
    <w:div w:id="502743004">
      <w:bodyDiv w:val="1"/>
      <w:marLeft w:val="0"/>
      <w:marRight w:val="0"/>
      <w:marTop w:val="0"/>
      <w:marBottom w:val="0"/>
      <w:divBdr>
        <w:top w:val="none" w:sz="0" w:space="0" w:color="auto"/>
        <w:left w:val="none" w:sz="0" w:space="0" w:color="auto"/>
        <w:bottom w:val="none" w:sz="0" w:space="0" w:color="auto"/>
        <w:right w:val="none" w:sz="0" w:space="0" w:color="auto"/>
      </w:divBdr>
    </w:div>
    <w:div w:id="502744162">
      <w:bodyDiv w:val="1"/>
      <w:marLeft w:val="0"/>
      <w:marRight w:val="0"/>
      <w:marTop w:val="0"/>
      <w:marBottom w:val="0"/>
      <w:divBdr>
        <w:top w:val="none" w:sz="0" w:space="0" w:color="auto"/>
        <w:left w:val="none" w:sz="0" w:space="0" w:color="auto"/>
        <w:bottom w:val="none" w:sz="0" w:space="0" w:color="auto"/>
        <w:right w:val="none" w:sz="0" w:space="0" w:color="auto"/>
      </w:divBdr>
    </w:div>
    <w:div w:id="502747814">
      <w:bodyDiv w:val="1"/>
      <w:marLeft w:val="0"/>
      <w:marRight w:val="0"/>
      <w:marTop w:val="0"/>
      <w:marBottom w:val="0"/>
      <w:divBdr>
        <w:top w:val="none" w:sz="0" w:space="0" w:color="auto"/>
        <w:left w:val="none" w:sz="0" w:space="0" w:color="auto"/>
        <w:bottom w:val="none" w:sz="0" w:space="0" w:color="auto"/>
        <w:right w:val="none" w:sz="0" w:space="0" w:color="auto"/>
      </w:divBdr>
    </w:div>
    <w:div w:id="502819235">
      <w:bodyDiv w:val="1"/>
      <w:marLeft w:val="0"/>
      <w:marRight w:val="0"/>
      <w:marTop w:val="0"/>
      <w:marBottom w:val="0"/>
      <w:divBdr>
        <w:top w:val="none" w:sz="0" w:space="0" w:color="auto"/>
        <w:left w:val="none" w:sz="0" w:space="0" w:color="auto"/>
        <w:bottom w:val="none" w:sz="0" w:space="0" w:color="auto"/>
        <w:right w:val="none" w:sz="0" w:space="0" w:color="auto"/>
      </w:divBdr>
    </w:div>
    <w:div w:id="502858651">
      <w:bodyDiv w:val="1"/>
      <w:marLeft w:val="0"/>
      <w:marRight w:val="0"/>
      <w:marTop w:val="0"/>
      <w:marBottom w:val="0"/>
      <w:divBdr>
        <w:top w:val="none" w:sz="0" w:space="0" w:color="auto"/>
        <w:left w:val="none" w:sz="0" w:space="0" w:color="auto"/>
        <w:bottom w:val="none" w:sz="0" w:space="0" w:color="auto"/>
        <w:right w:val="none" w:sz="0" w:space="0" w:color="auto"/>
      </w:divBdr>
    </w:div>
    <w:div w:id="502861985">
      <w:bodyDiv w:val="1"/>
      <w:marLeft w:val="0"/>
      <w:marRight w:val="0"/>
      <w:marTop w:val="0"/>
      <w:marBottom w:val="0"/>
      <w:divBdr>
        <w:top w:val="none" w:sz="0" w:space="0" w:color="auto"/>
        <w:left w:val="none" w:sz="0" w:space="0" w:color="auto"/>
        <w:bottom w:val="none" w:sz="0" w:space="0" w:color="auto"/>
        <w:right w:val="none" w:sz="0" w:space="0" w:color="auto"/>
      </w:divBdr>
    </w:div>
    <w:div w:id="502932913">
      <w:bodyDiv w:val="1"/>
      <w:marLeft w:val="0"/>
      <w:marRight w:val="0"/>
      <w:marTop w:val="0"/>
      <w:marBottom w:val="0"/>
      <w:divBdr>
        <w:top w:val="none" w:sz="0" w:space="0" w:color="auto"/>
        <w:left w:val="none" w:sz="0" w:space="0" w:color="auto"/>
        <w:bottom w:val="none" w:sz="0" w:space="0" w:color="auto"/>
        <w:right w:val="none" w:sz="0" w:space="0" w:color="auto"/>
      </w:divBdr>
    </w:div>
    <w:div w:id="502937969">
      <w:bodyDiv w:val="1"/>
      <w:marLeft w:val="0"/>
      <w:marRight w:val="0"/>
      <w:marTop w:val="0"/>
      <w:marBottom w:val="0"/>
      <w:divBdr>
        <w:top w:val="none" w:sz="0" w:space="0" w:color="auto"/>
        <w:left w:val="none" w:sz="0" w:space="0" w:color="auto"/>
        <w:bottom w:val="none" w:sz="0" w:space="0" w:color="auto"/>
        <w:right w:val="none" w:sz="0" w:space="0" w:color="auto"/>
      </w:divBdr>
    </w:div>
    <w:div w:id="503009300">
      <w:bodyDiv w:val="1"/>
      <w:marLeft w:val="0"/>
      <w:marRight w:val="0"/>
      <w:marTop w:val="0"/>
      <w:marBottom w:val="0"/>
      <w:divBdr>
        <w:top w:val="none" w:sz="0" w:space="0" w:color="auto"/>
        <w:left w:val="none" w:sz="0" w:space="0" w:color="auto"/>
        <w:bottom w:val="none" w:sz="0" w:space="0" w:color="auto"/>
        <w:right w:val="none" w:sz="0" w:space="0" w:color="auto"/>
      </w:divBdr>
    </w:div>
    <w:div w:id="503015644">
      <w:bodyDiv w:val="1"/>
      <w:marLeft w:val="0"/>
      <w:marRight w:val="0"/>
      <w:marTop w:val="0"/>
      <w:marBottom w:val="0"/>
      <w:divBdr>
        <w:top w:val="none" w:sz="0" w:space="0" w:color="auto"/>
        <w:left w:val="none" w:sz="0" w:space="0" w:color="auto"/>
        <w:bottom w:val="none" w:sz="0" w:space="0" w:color="auto"/>
        <w:right w:val="none" w:sz="0" w:space="0" w:color="auto"/>
      </w:divBdr>
    </w:div>
    <w:div w:id="503016134">
      <w:bodyDiv w:val="1"/>
      <w:marLeft w:val="0"/>
      <w:marRight w:val="0"/>
      <w:marTop w:val="0"/>
      <w:marBottom w:val="0"/>
      <w:divBdr>
        <w:top w:val="none" w:sz="0" w:space="0" w:color="auto"/>
        <w:left w:val="none" w:sz="0" w:space="0" w:color="auto"/>
        <w:bottom w:val="none" w:sz="0" w:space="0" w:color="auto"/>
        <w:right w:val="none" w:sz="0" w:space="0" w:color="auto"/>
      </w:divBdr>
    </w:div>
    <w:div w:id="503054406">
      <w:bodyDiv w:val="1"/>
      <w:marLeft w:val="0"/>
      <w:marRight w:val="0"/>
      <w:marTop w:val="0"/>
      <w:marBottom w:val="0"/>
      <w:divBdr>
        <w:top w:val="none" w:sz="0" w:space="0" w:color="auto"/>
        <w:left w:val="none" w:sz="0" w:space="0" w:color="auto"/>
        <w:bottom w:val="none" w:sz="0" w:space="0" w:color="auto"/>
        <w:right w:val="none" w:sz="0" w:space="0" w:color="auto"/>
      </w:divBdr>
    </w:div>
    <w:div w:id="503059131">
      <w:bodyDiv w:val="1"/>
      <w:marLeft w:val="0"/>
      <w:marRight w:val="0"/>
      <w:marTop w:val="0"/>
      <w:marBottom w:val="0"/>
      <w:divBdr>
        <w:top w:val="none" w:sz="0" w:space="0" w:color="auto"/>
        <w:left w:val="none" w:sz="0" w:space="0" w:color="auto"/>
        <w:bottom w:val="none" w:sz="0" w:space="0" w:color="auto"/>
        <w:right w:val="none" w:sz="0" w:space="0" w:color="auto"/>
      </w:divBdr>
    </w:div>
    <w:div w:id="503059757">
      <w:bodyDiv w:val="1"/>
      <w:marLeft w:val="0"/>
      <w:marRight w:val="0"/>
      <w:marTop w:val="0"/>
      <w:marBottom w:val="0"/>
      <w:divBdr>
        <w:top w:val="none" w:sz="0" w:space="0" w:color="auto"/>
        <w:left w:val="none" w:sz="0" w:space="0" w:color="auto"/>
        <w:bottom w:val="none" w:sz="0" w:space="0" w:color="auto"/>
        <w:right w:val="none" w:sz="0" w:space="0" w:color="auto"/>
      </w:divBdr>
    </w:div>
    <w:div w:id="503086114">
      <w:bodyDiv w:val="1"/>
      <w:marLeft w:val="0"/>
      <w:marRight w:val="0"/>
      <w:marTop w:val="0"/>
      <w:marBottom w:val="0"/>
      <w:divBdr>
        <w:top w:val="none" w:sz="0" w:space="0" w:color="auto"/>
        <w:left w:val="none" w:sz="0" w:space="0" w:color="auto"/>
        <w:bottom w:val="none" w:sz="0" w:space="0" w:color="auto"/>
        <w:right w:val="none" w:sz="0" w:space="0" w:color="auto"/>
      </w:divBdr>
    </w:div>
    <w:div w:id="503087010">
      <w:bodyDiv w:val="1"/>
      <w:marLeft w:val="0"/>
      <w:marRight w:val="0"/>
      <w:marTop w:val="0"/>
      <w:marBottom w:val="0"/>
      <w:divBdr>
        <w:top w:val="none" w:sz="0" w:space="0" w:color="auto"/>
        <w:left w:val="none" w:sz="0" w:space="0" w:color="auto"/>
        <w:bottom w:val="none" w:sz="0" w:space="0" w:color="auto"/>
        <w:right w:val="none" w:sz="0" w:space="0" w:color="auto"/>
      </w:divBdr>
    </w:div>
    <w:div w:id="503125830">
      <w:bodyDiv w:val="1"/>
      <w:marLeft w:val="0"/>
      <w:marRight w:val="0"/>
      <w:marTop w:val="0"/>
      <w:marBottom w:val="0"/>
      <w:divBdr>
        <w:top w:val="none" w:sz="0" w:space="0" w:color="auto"/>
        <w:left w:val="none" w:sz="0" w:space="0" w:color="auto"/>
        <w:bottom w:val="none" w:sz="0" w:space="0" w:color="auto"/>
        <w:right w:val="none" w:sz="0" w:space="0" w:color="auto"/>
      </w:divBdr>
    </w:div>
    <w:div w:id="503126107">
      <w:bodyDiv w:val="1"/>
      <w:marLeft w:val="0"/>
      <w:marRight w:val="0"/>
      <w:marTop w:val="0"/>
      <w:marBottom w:val="0"/>
      <w:divBdr>
        <w:top w:val="none" w:sz="0" w:space="0" w:color="auto"/>
        <w:left w:val="none" w:sz="0" w:space="0" w:color="auto"/>
        <w:bottom w:val="none" w:sz="0" w:space="0" w:color="auto"/>
        <w:right w:val="none" w:sz="0" w:space="0" w:color="auto"/>
      </w:divBdr>
    </w:div>
    <w:div w:id="503132605">
      <w:bodyDiv w:val="1"/>
      <w:marLeft w:val="0"/>
      <w:marRight w:val="0"/>
      <w:marTop w:val="0"/>
      <w:marBottom w:val="0"/>
      <w:divBdr>
        <w:top w:val="none" w:sz="0" w:space="0" w:color="auto"/>
        <w:left w:val="none" w:sz="0" w:space="0" w:color="auto"/>
        <w:bottom w:val="none" w:sz="0" w:space="0" w:color="auto"/>
        <w:right w:val="none" w:sz="0" w:space="0" w:color="auto"/>
      </w:divBdr>
    </w:div>
    <w:div w:id="503135107">
      <w:bodyDiv w:val="1"/>
      <w:marLeft w:val="0"/>
      <w:marRight w:val="0"/>
      <w:marTop w:val="0"/>
      <w:marBottom w:val="0"/>
      <w:divBdr>
        <w:top w:val="none" w:sz="0" w:space="0" w:color="auto"/>
        <w:left w:val="none" w:sz="0" w:space="0" w:color="auto"/>
        <w:bottom w:val="none" w:sz="0" w:space="0" w:color="auto"/>
        <w:right w:val="none" w:sz="0" w:space="0" w:color="auto"/>
      </w:divBdr>
    </w:div>
    <w:div w:id="503202324">
      <w:bodyDiv w:val="1"/>
      <w:marLeft w:val="0"/>
      <w:marRight w:val="0"/>
      <w:marTop w:val="0"/>
      <w:marBottom w:val="0"/>
      <w:divBdr>
        <w:top w:val="none" w:sz="0" w:space="0" w:color="auto"/>
        <w:left w:val="none" w:sz="0" w:space="0" w:color="auto"/>
        <w:bottom w:val="none" w:sz="0" w:space="0" w:color="auto"/>
        <w:right w:val="none" w:sz="0" w:space="0" w:color="auto"/>
      </w:divBdr>
    </w:div>
    <w:div w:id="503280617">
      <w:bodyDiv w:val="1"/>
      <w:marLeft w:val="0"/>
      <w:marRight w:val="0"/>
      <w:marTop w:val="0"/>
      <w:marBottom w:val="0"/>
      <w:divBdr>
        <w:top w:val="none" w:sz="0" w:space="0" w:color="auto"/>
        <w:left w:val="none" w:sz="0" w:space="0" w:color="auto"/>
        <w:bottom w:val="none" w:sz="0" w:space="0" w:color="auto"/>
        <w:right w:val="none" w:sz="0" w:space="0" w:color="auto"/>
      </w:divBdr>
    </w:div>
    <w:div w:id="503321799">
      <w:bodyDiv w:val="1"/>
      <w:marLeft w:val="0"/>
      <w:marRight w:val="0"/>
      <w:marTop w:val="0"/>
      <w:marBottom w:val="0"/>
      <w:divBdr>
        <w:top w:val="none" w:sz="0" w:space="0" w:color="auto"/>
        <w:left w:val="none" w:sz="0" w:space="0" w:color="auto"/>
        <w:bottom w:val="none" w:sz="0" w:space="0" w:color="auto"/>
        <w:right w:val="none" w:sz="0" w:space="0" w:color="auto"/>
      </w:divBdr>
    </w:div>
    <w:div w:id="503324635">
      <w:bodyDiv w:val="1"/>
      <w:marLeft w:val="0"/>
      <w:marRight w:val="0"/>
      <w:marTop w:val="0"/>
      <w:marBottom w:val="0"/>
      <w:divBdr>
        <w:top w:val="none" w:sz="0" w:space="0" w:color="auto"/>
        <w:left w:val="none" w:sz="0" w:space="0" w:color="auto"/>
        <w:bottom w:val="none" w:sz="0" w:space="0" w:color="auto"/>
        <w:right w:val="none" w:sz="0" w:space="0" w:color="auto"/>
      </w:divBdr>
    </w:div>
    <w:div w:id="503325170">
      <w:bodyDiv w:val="1"/>
      <w:marLeft w:val="0"/>
      <w:marRight w:val="0"/>
      <w:marTop w:val="0"/>
      <w:marBottom w:val="0"/>
      <w:divBdr>
        <w:top w:val="none" w:sz="0" w:space="0" w:color="auto"/>
        <w:left w:val="none" w:sz="0" w:space="0" w:color="auto"/>
        <w:bottom w:val="none" w:sz="0" w:space="0" w:color="auto"/>
        <w:right w:val="none" w:sz="0" w:space="0" w:color="auto"/>
      </w:divBdr>
    </w:div>
    <w:div w:id="503325475">
      <w:bodyDiv w:val="1"/>
      <w:marLeft w:val="0"/>
      <w:marRight w:val="0"/>
      <w:marTop w:val="0"/>
      <w:marBottom w:val="0"/>
      <w:divBdr>
        <w:top w:val="none" w:sz="0" w:space="0" w:color="auto"/>
        <w:left w:val="none" w:sz="0" w:space="0" w:color="auto"/>
        <w:bottom w:val="none" w:sz="0" w:space="0" w:color="auto"/>
        <w:right w:val="none" w:sz="0" w:space="0" w:color="auto"/>
      </w:divBdr>
    </w:div>
    <w:div w:id="503325701">
      <w:bodyDiv w:val="1"/>
      <w:marLeft w:val="0"/>
      <w:marRight w:val="0"/>
      <w:marTop w:val="0"/>
      <w:marBottom w:val="0"/>
      <w:divBdr>
        <w:top w:val="none" w:sz="0" w:space="0" w:color="auto"/>
        <w:left w:val="none" w:sz="0" w:space="0" w:color="auto"/>
        <w:bottom w:val="none" w:sz="0" w:space="0" w:color="auto"/>
        <w:right w:val="none" w:sz="0" w:space="0" w:color="auto"/>
      </w:divBdr>
    </w:div>
    <w:div w:id="503397243">
      <w:bodyDiv w:val="1"/>
      <w:marLeft w:val="0"/>
      <w:marRight w:val="0"/>
      <w:marTop w:val="0"/>
      <w:marBottom w:val="0"/>
      <w:divBdr>
        <w:top w:val="none" w:sz="0" w:space="0" w:color="auto"/>
        <w:left w:val="none" w:sz="0" w:space="0" w:color="auto"/>
        <w:bottom w:val="none" w:sz="0" w:space="0" w:color="auto"/>
        <w:right w:val="none" w:sz="0" w:space="0" w:color="auto"/>
      </w:divBdr>
    </w:div>
    <w:div w:id="503397881">
      <w:bodyDiv w:val="1"/>
      <w:marLeft w:val="0"/>
      <w:marRight w:val="0"/>
      <w:marTop w:val="0"/>
      <w:marBottom w:val="0"/>
      <w:divBdr>
        <w:top w:val="none" w:sz="0" w:space="0" w:color="auto"/>
        <w:left w:val="none" w:sz="0" w:space="0" w:color="auto"/>
        <w:bottom w:val="none" w:sz="0" w:space="0" w:color="auto"/>
        <w:right w:val="none" w:sz="0" w:space="0" w:color="auto"/>
      </w:divBdr>
    </w:div>
    <w:div w:id="503397919">
      <w:bodyDiv w:val="1"/>
      <w:marLeft w:val="0"/>
      <w:marRight w:val="0"/>
      <w:marTop w:val="0"/>
      <w:marBottom w:val="0"/>
      <w:divBdr>
        <w:top w:val="none" w:sz="0" w:space="0" w:color="auto"/>
        <w:left w:val="none" w:sz="0" w:space="0" w:color="auto"/>
        <w:bottom w:val="none" w:sz="0" w:space="0" w:color="auto"/>
        <w:right w:val="none" w:sz="0" w:space="0" w:color="auto"/>
      </w:divBdr>
    </w:div>
    <w:div w:id="503398033">
      <w:bodyDiv w:val="1"/>
      <w:marLeft w:val="0"/>
      <w:marRight w:val="0"/>
      <w:marTop w:val="0"/>
      <w:marBottom w:val="0"/>
      <w:divBdr>
        <w:top w:val="none" w:sz="0" w:space="0" w:color="auto"/>
        <w:left w:val="none" w:sz="0" w:space="0" w:color="auto"/>
        <w:bottom w:val="none" w:sz="0" w:space="0" w:color="auto"/>
        <w:right w:val="none" w:sz="0" w:space="0" w:color="auto"/>
      </w:divBdr>
    </w:div>
    <w:div w:id="503470400">
      <w:bodyDiv w:val="1"/>
      <w:marLeft w:val="0"/>
      <w:marRight w:val="0"/>
      <w:marTop w:val="0"/>
      <w:marBottom w:val="0"/>
      <w:divBdr>
        <w:top w:val="none" w:sz="0" w:space="0" w:color="auto"/>
        <w:left w:val="none" w:sz="0" w:space="0" w:color="auto"/>
        <w:bottom w:val="none" w:sz="0" w:space="0" w:color="auto"/>
        <w:right w:val="none" w:sz="0" w:space="0" w:color="auto"/>
      </w:divBdr>
    </w:div>
    <w:div w:id="503470894">
      <w:bodyDiv w:val="1"/>
      <w:marLeft w:val="0"/>
      <w:marRight w:val="0"/>
      <w:marTop w:val="0"/>
      <w:marBottom w:val="0"/>
      <w:divBdr>
        <w:top w:val="none" w:sz="0" w:space="0" w:color="auto"/>
        <w:left w:val="none" w:sz="0" w:space="0" w:color="auto"/>
        <w:bottom w:val="none" w:sz="0" w:space="0" w:color="auto"/>
        <w:right w:val="none" w:sz="0" w:space="0" w:color="auto"/>
      </w:divBdr>
    </w:div>
    <w:div w:id="503472062">
      <w:bodyDiv w:val="1"/>
      <w:marLeft w:val="0"/>
      <w:marRight w:val="0"/>
      <w:marTop w:val="0"/>
      <w:marBottom w:val="0"/>
      <w:divBdr>
        <w:top w:val="none" w:sz="0" w:space="0" w:color="auto"/>
        <w:left w:val="none" w:sz="0" w:space="0" w:color="auto"/>
        <w:bottom w:val="none" w:sz="0" w:space="0" w:color="auto"/>
        <w:right w:val="none" w:sz="0" w:space="0" w:color="auto"/>
      </w:divBdr>
    </w:div>
    <w:div w:id="503476443">
      <w:bodyDiv w:val="1"/>
      <w:marLeft w:val="0"/>
      <w:marRight w:val="0"/>
      <w:marTop w:val="0"/>
      <w:marBottom w:val="0"/>
      <w:divBdr>
        <w:top w:val="none" w:sz="0" w:space="0" w:color="auto"/>
        <w:left w:val="none" w:sz="0" w:space="0" w:color="auto"/>
        <w:bottom w:val="none" w:sz="0" w:space="0" w:color="auto"/>
        <w:right w:val="none" w:sz="0" w:space="0" w:color="auto"/>
      </w:divBdr>
    </w:div>
    <w:div w:id="503521574">
      <w:bodyDiv w:val="1"/>
      <w:marLeft w:val="0"/>
      <w:marRight w:val="0"/>
      <w:marTop w:val="0"/>
      <w:marBottom w:val="0"/>
      <w:divBdr>
        <w:top w:val="none" w:sz="0" w:space="0" w:color="auto"/>
        <w:left w:val="none" w:sz="0" w:space="0" w:color="auto"/>
        <w:bottom w:val="none" w:sz="0" w:space="0" w:color="auto"/>
        <w:right w:val="none" w:sz="0" w:space="0" w:color="auto"/>
      </w:divBdr>
    </w:div>
    <w:div w:id="503596325">
      <w:bodyDiv w:val="1"/>
      <w:marLeft w:val="0"/>
      <w:marRight w:val="0"/>
      <w:marTop w:val="0"/>
      <w:marBottom w:val="0"/>
      <w:divBdr>
        <w:top w:val="none" w:sz="0" w:space="0" w:color="auto"/>
        <w:left w:val="none" w:sz="0" w:space="0" w:color="auto"/>
        <w:bottom w:val="none" w:sz="0" w:space="0" w:color="auto"/>
        <w:right w:val="none" w:sz="0" w:space="0" w:color="auto"/>
      </w:divBdr>
    </w:div>
    <w:div w:id="503671194">
      <w:bodyDiv w:val="1"/>
      <w:marLeft w:val="0"/>
      <w:marRight w:val="0"/>
      <w:marTop w:val="0"/>
      <w:marBottom w:val="0"/>
      <w:divBdr>
        <w:top w:val="none" w:sz="0" w:space="0" w:color="auto"/>
        <w:left w:val="none" w:sz="0" w:space="0" w:color="auto"/>
        <w:bottom w:val="none" w:sz="0" w:space="0" w:color="auto"/>
        <w:right w:val="none" w:sz="0" w:space="0" w:color="auto"/>
      </w:divBdr>
    </w:div>
    <w:div w:id="503711749">
      <w:bodyDiv w:val="1"/>
      <w:marLeft w:val="0"/>
      <w:marRight w:val="0"/>
      <w:marTop w:val="0"/>
      <w:marBottom w:val="0"/>
      <w:divBdr>
        <w:top w:val="none" w:sz="0" w:space="0" w:color="auto"/>
        <w:left w:val="none" w:sz="0" w:space="0" w:color="auto"/>
        <w:bottom w:val="none" w:sz="0" w:space="0" w:color="auto"/>
        <w:right w:val="none" w:sz="0" w:space="0" w:color="auto"/>
      </w:divBdr>
    </w:div>
    <w:div w:id="503713058">
      <w:bodyDiv w:val="1"/>
      <w:marLeft w:val="0"/>
      <w:marRight w:val="0"/>
      <w:marTop w:val="0"/>
      <w:marBottom w:val="0"/>
      <w:divBdr>
        <w:top w:val="none" w:sz="0" w:space="0" w:color="auto"/>
        <w:left w:val="none" w:sz="0" w:space="0" w:color="auto"/>
        <w:bottom w:val="none" w:sz="0" w:space="0" w:color="auto"/>
        <w:right w:val="none" w:sz="0" w:space="0" w:color="auto"/>
      </w:divBdr>
    </w:div>
    <w:div w:id="503714812">
      <w:bodyDiv w:val="1"/>
      <w:marLeft w:val="0"/>
      <w:marRight w:val="0"/>
      <w:marTop w:val="0"/>
      <w:marBottom w:val="0"/>
      <w:divBdr>
        <w:top w:val="none" w:sz="0" w:space="0" w:color="auto"/>
        <w:left w:val="none" w:sz="0" w:space="0" w:color="auto"/>
        <w:bottom w:val="none" w:sz="0" w:space="0" w:color="auto"/>
        <w:right w:val="none" w:sz="0" w:space="0" w:color="auto"/>
      </w:divBdr>
    </w:div>
    <w:div w:id="503740402">
      <w:bodyDiv w:val="1"/>
      <w:marLeft w:val="0"/>
      <w:marRight w:val="0"/>
      <w:marTop w:val="0"/>
      <w:marBottom w:val="0"/>
      <w:divBdr>
        <w:top w:val="none" w:sz="0" w:space="0" w:color="auto"/>
        <w:left w:val="none" w:sz="0" w:space="0" w:color="auto"/>
        <w:bottom w:val="none" w:sz="0" w:space="0" w:color="auto"/>
        <w:right w:val="none" w:sz="0" w:space="0" w:color="auto"/>
      </w:divBdr>
    </w:div>
    <w:div w:id="503857287">
      <w:bodyDiv w:val="1"/>
      <w:marLeft w:val="0"/>
      <w:marRight w:val="0"/>
      <w:marTop w:val="0"/>
      <w:marBottom w:val="0"/>
      <w:divBdr>
        <w:top w:val="none" w:sz="0" w:space="0" w:color="auto"/>
        <w:left w:val="none" w:sz="0" w:space="0" w:color="auto"/>
        <w:bottom w:val="none" w:sz="0" w:space="0" w:color="auto"/>
        <w:right w:val="none" w:sz="0" w:space="0" w:color="auto"/>
      </w:divBdr>
    </w:div>
    <w:div w:id="503907167">
      <w:bodyDiv w:val="1"/>
      <w:marLeft w:val="0"/>
      <w:marRight w:val="0"/>
      <w:marTop w:val="0"/>
      <w:marBottom w:val="0"/>
      <w:divBdr>
        <w:top w:val="none" w:sz="0" w:space="0" w:color="auto"/>
        <w:left w:val="none" w:sz="0" w:space="0" w:color="auto"/>
        <w:bottom w:val="none" w:sz="0" w:space="0" w:color="auto"/>
        <w:right w:val="none" w:sz="0" w:space="0" w:color="auto"/>
      </w:divBdr>
    </w:div>
    <w:div w:id="503907471">
      <w:bodyDiv w:val="1"/>
      <w:marLeft w:val="0"/>
      <w:marRight w:val="0"/>
      <w:marTop w:val="0"/>
      <w:marBottom w:val="0"/>
      <w:divBdr>
        <w:top w:val="none" w:sz="0" w:space="0" w:color="auto"/>
        <w:left w:val="none" w:sz="0" w:space="0" w:color="auto"/>
        <w:bottom w:val="none" w:sz="0" w:space="0" w:color="auto"/>
        <w:right w:val="none" w:sz="0" w:space="0" w:color="auto"/>
      </w:divBdr>
    </w:div>
    <w:div w:id="503908448">
      <w:bodyDiv w:val="1"/>
      <w:marLeft w:val="0"/>
      <w:marRight w:val="0"/>
      <w:marTop w:val="0"/>
      <w:marBottom w:val="0"/>
      <w:divBdr>
        <w:top w:val="none" w:sz="0" w:space="0" w:color="auto"/>
        <w:left w:val="none" w:sz="0" w:space="0" w:color="auto"/>
        <w:bottom w:val="none" w:sz="0" w:space="0" w:color="auto"/>
        <w:right w:val="none" w:sz="0" w:space="0" w:color="auto"/>
      </w:divBdr>
    </w:div>
    <w:div w:id="503931982">
      <w:bodyDiv w:val="1"/>
      <w:marLeft w:val="0"/>
      <w:marRight w:val="0"/>
      <w:marTop w:val="0"/>
      <w:marBottom w:val="0"/>
      <w:divBdr>
        <w:top w:val="none" w:sz="0" w:space="0" w:color="auto"/>
        <w:left w:val="none" w:sz="0" w:space="0" w:color="auto"/>
        <w:bottom w:val="none" w:sz="0" w:space="0" w:color="auto"/>
        <w:right w:val="none" w:sz="0" w:space="0" w:color="auto"/>
      </w:divBdr>
    </w:div>
    <w:div w:id="503935467">
      <w:bodyDiv w:val="1"/>
      <w:marLeft w:val="0"/>
      <w:marRight w:val="0"/>
      <w:marTop w:val="0"/>
      <w:marBottom w:val="0"/>
      <w:divBdr>
        <w:top w:val="none" w:sz="0" w:space="0" w:color="auto"/>
        <w:left w:val="none" w:sz="0" w:space="0" w:color="auto"/>
        <w:bottom w:val="none" w:sz="0" w:space="0" w:color="auto"/>
        <w:right w:val="none" w:sz="0" w:space="0" w:color="auto"/>
      </w:divBdr>
    </w:div>
    <w:div w:id="503937285">
      <w:bodyDiv w:val="1"/>
      <w:marLeft w:val="0"/>
      <w:marRight w:val="0"/>
      <w:marTop w:val="0"/>
      <w:marBottom w:val="0"/>
      <w:divBdr>
        <w:top w:val="none" w:sz="0" w:space="0" w:color="auto"/>
        <w:left w:val="none" w:sz="0" w:space="0" w:color="auto"/>
        <w:bottom w:val="none" w:sz="0" w:space="0" w:color="auto"/>
        <w:right w:val="none" w:sz="0" w:space="0" w:color="auto"/>
      </w:divBdr>
    </w:div>
    <w:div w:id="503975095">
      <w:bodyDiv w:val="1"/>
      <w:marLeft w:val="0"/>
      <w:marRight w:val="0"/>
      <w:marTop w:val="0"/>
      <w:marBottom w:val="0"/>
      <w:divBdr>
        <w:top w:val="none" w:sz="0" w:space="0" w:color="auto"/>
        <w:left w:val="none" w:sz="0" w:space="0" w:color="auto"/>
        <w:bottom w:val="none" w:sz="0" w:space="0" w:color="auto"/>
        <w:right w:val="none" w:sz="0" w:space="0" w:color="auto"/>
      </w:divBdr>
    </w:div>
    <w:div w:id="503980777">
      <w:bodyDiv w:val="1"/>
      <w:marLeft w:val="0"/>
      <w:marRight w:val="0"/>
      <w:marTop w:val="0"/>
      <w:marBottom w:val="0"/>
      <w:divBdr>
        <w:top w:val="none" w:sz="0" w:space="0" w:color="auto"/>
        <w:left w:val="none" w:sz="0" w:space="0" w:color="auto"/>
        <w:bottom w:val="none" w:sz="0" w:space="0" w:color="auto"/>
        <w:right w:val="none" w:sz="0" w:space="0" w:color="auto"/>
      </w:divBdr>
    </w:div>
    <w:div w:id="503981277">
      <w:bodyDiv w:val="1"/>
      <w:marLeft w:val="0"/>
      <w:marRight w:val="0"/>
      <w:marTop w:val="0"/>
      <w:marBottom w:val="0"/>
      <w:divBdr>
        <w:top w:val="none" w:sz="0" w:space="0" w:color="auto"/>
        <w:left w:val="none" w:sz="0" w:space="0" w:color="auto"/>
        <w:bottom w:val="none" w:sz="0" w:space="0" w:color="auto"/>
        <w:right w:val="none" w:sz="0" w:space="0" w:color="auto"/>
      </w:divBdr>
    </w:div>
    <w:div w:id="503982191">
      <w:bodyDiv w:val="1"/>
      <w:marLeft w:val="0"/>
      <w:marRight w:val="0"/>
      <w:marTop w:val="0"/>
      <w:marBottom w:val="0"/>
      <w:divBdr>
        <w:top w:val="none" w:sz="0" w:space="0" w:color="auto"/>
        <w:left w:val="none" w:sz="0" w:space="0" w:color="auto"/>
        <w:bottom w:val="none" w:sz="0" w:space="0" w:color="auto"/>
        <w:right w:val="none" w:sz="0" w:space="0" w:color="auto"/>
      </w:divBdr>
    </w:div>
    <w:div w:id="504050217">
      <w:bodyDiv w:val="1"/>
      <w:marLeft w:val="0"/>
      <w:marRight w:val="0"/>
      <w:marTop w:val="0"/>
      <w:marBottom w:val="0"/>
      <w:divBdr>
        <w:top w:val="none" w:sz="0" w:space="0" w:color="auto"/>
        <w:left w:val="none" w:sz="0" w:space="0" w:color="auto"/>
        <w:bottom w:val="none" w:sz="0" w:space="0" w:color="auto"/>
        <w:right w:val="none" w:sz="0" w:space="0" w:color="auto"/>
      </w:divBdr>
    </w:div>
    <w:div w:id="504050708">
      <w:bodyDiv w:val="1"/>
      <w:marLeft w:val="0"/>
      <w:marRight w:val="0"/>
      <w:marTop w:val="0"/>
      <w:marBottom w:val="0"/>
      <w:divBdr>
        <w:top w:val="none" w:sz="0" w:space="0" w:color="auto"/>
        <w:left w:val="none" w:sz="0" w:space="0" w:color="auto"/>
        <w:bottom w:val="none" w:sz="0" w:space="0" w:color="auto"/>
        <w:right w:val="none" w:sz="0" w:space="0" w:color="auto"/>
      </w:divBdr>
    </w:div>
    <w:div w:id="504051462">
      <w:bodyDiv w:val="1"/>
      <w:marLeft w:val="0"/>
      <w:marRight w:val="0"/>
      <w:marTop w:val="0"/>
      <w:marBottom w:val="0"/>
      <w:divBdr>
        <w:top w:val="none" w:sz="0" w:space="0" w:color="auto"/>
        <w:left w:val="none" w:sz="0" w:space="0" w:color="auto"/>
        <w:bottom w:val="none" w:sz="0" w:space="0" w:color="auto"/>
        <w:right w:val="none" w:sz="0" w:space="0" w:color="auto"/>
      </w:divBdr>
    </w:div>
    <w:div w:id="504127979">
      <w:bodyDiv w:val="1"/>
      <w:marLeft w:val="0"/>
      <w:marRight w:val="0"/>
      <w:marTop w:val="0"/>
      <w:marBottom w:val="0"/>
      <w:divBdr>
        <w:top w:val="none" w:sz="0" w:space="0" w:color="auto"/>
        <w:left w:val="none" w:sz="0" w:space="0" w:color="auto"/>
        <w:bottom w:val="none" w:sz="0" w:space="0" w:color="auto"/>
        <w:right w:val="none" w:sz="0" w:space="0" w:color="auto"/>
      </w:divBdr>
    </w:div>
    <w:div w:id="504170383">
      <w:bodyDiv w:val="1"/>
      <w:marLeft w:val="0"/>
      <w:marRight w:val="0"/>
      <w:marTop w:val="0"/>
      <w:marBottom w:val="0"/>
      <w:divBdr>
        <w:top w:val="none" w:sz="0" w:space="0" w:color="auto"/>
        <w:left w:val="none" w:sz="0" w:space="0" w:color="auto"/>
        <w:bottom w:val="none" w:sz="0" w:space="0" w:color="auto"/>
        <w:right w:val="none" w:sz="0" w:space="0" w:color="auto"/>
      </w:divBdr>
    </w:div>
    <w:div w:id="504174527">
      <w:bodyDiv w:val="1"/>
      <w:marLeft w:val="0"/>
      <w:marRight w:val="0"/>
      <w:marTop w:val="0"/>
      <w:marBottom w:val="0"/>
      <w:divBdr>
        <w:top w:val="none" w:sz="0" w:space="0" w:color="auto"/>
        <w:left w:val="none" w:sz="0" w:space="0" w:color="auto"/>
        <w:bottom w:val="none" w:sz="0" w:space="0" w:color="auto"/>
        <w:right w:val="none" w:sz="0" w:space="0" w:color="auto"/>
      </w:divBdr>
    </w:div>
    <w:div w:id="504243724">
      <w:bodyDiv w:val="1"/>
      <w:marLeft w:val="0"/>
      <w:marRight w:val="0"/>
      <w:marTop w:val="0"/>
      <w:marBottom w:val="0"/>
      <w:divBdr>
        <w:top w:val="none" w:sz="0" w:space="0" w:color="auto"/>
        <w:left w:val="none" w:sz="0" w:space="0" w:color="auto"/>
        <w:bottom w:val="none" w:sz="0" w:space="0" w:color="auto"/>
        <w:right w:val="none" w:sz="0" w:space="0" w:color="auto"/>
      </w:divBdr>
    </w:div>
    <w:div w:id="504246522">
      <w:bodyDiv w:val="1"/>
      <w:marLeft w:val="0"/>
      <w:marRight w:val="0"/>
      <w:marTop w:val="0"/>
      <w:marBottom w:val="0"/>
      <w:divBdr>
        <w:top w:val="none" w:sz="0" w:space="0" w:color="auto"/>
        <w:left w:val="none" w:sz="0" w:space="0" w:color="auto"/>
        <w:bottom w:val="none" w:sz="0" w:space="0" w:color="auto"/>
        <w:right w:val="none" w:sz="0" w:space="0" w:color="auto"/>
      </w:divBdr>
    </w:div>
    <w:div w:id="504251070">
      <w:bodyDiv w:val="1"/>
      <w:marLeft w:val="0"/>
      <w:marRight w:val="0"/>
      <w:marTop w:val="0"/>
      <w:marBottom w:val="0"/>
      <w:divBdr>
        <w:top w:val="none" w:sz="0" w:space="0" w:color="auto"/>
        <w:left w:val="none" w:sz="0" w:space="0" w:color="auto"/>
        <w:bottom w:val="none" w:sz="0" w:space="0" w:color="auto"/>
        <w:right w:val="none" w:sz="0" w:space="0" w:color="auto"/>
      </w:divBdr>
    </w:div>
    <w:div w:id="504319853">
      <w:bodyDiv w:val="1"/>
      <w:marLeft w:val="0"/>
      <w:marRight w:val="0"/>
      <w:marTop w:val="0"/>
      <w:marBottom w:val="0"/>
      <w:divBdr>
        <w:top w:val="none" w:sz="0" w:space="0" w:color="auto"/>
        <w:left w:val="none" w:sz="0" w:space="0" w:color="auto"/>
        <w:bottom w:val="none" w:sz="0" w:space="0" w:color="auto"/>
        <w:right w:val="none" w:sz="0" w:space="0" w:color="auto"/>
      </w:divBdr>
    </w:div>
    <w:div w:id="504321774">
      <w:bodyDiv w:val="1"/>
      <w:marLeft w:val="0"/>
      <w:marRight w:val="0"/>
      <w:marTop w:val="0"/>
      <w:marBottom w:val="0"/>
      <w:divBdr>
        <w:top w:val="none" w:sz="0" w:space="0" w:color="auto"/>
        <w:left w:val="none" w:sz="0" w:space="0" w:color="auto"/>
        <w:bottom w:val="none" w:sz="0" w:space="0" w:color="auto"/>
        <w:right w:val="none" w:sz="0" w:space="0" w:color="auto"/>
      </w:divBdr>
    </w:div>
    <w:div w:id="504325288">
      <w:bodyDiv w:val="1"/>
      <w:marLeft w:val="0"/>
      <w:marRight w:val="0"/>
      <w:marTop w:val="0"/>
      <w:marBottom w:val="0"/>
      <w:divBdr>
        <w:top w:val="none" w:sz="0" w:space="0" w:color="auto"/>
        <w:left w:val="none" w:sz="0" w:space="0" w:color="auto"/>
        <w:bottom w:val="none" w:sz="0" w:space="0" w:color="auto"/>
        <w:right w:val="none" w:sz="0" w:space="0" w:color="auto"/>
      </w:divBdr>
    </w:div>
    <w:div w:id="504326541">
      <w:bodyDiv w:val="1"/>
      <w:marLeft w:val="0"/>
      <w:marRight w:val="0"/>
      <w:marTop w:val="0"/>
      <w:marBottom w:val="0"/>
      <w:divBdr>
        <w:top w:val="none" w:sz="0" w:space="0" w:color="auto"/>
        <w:left w:val="none" w:sz="0" w:space="0" w:color="auto"/>
        <w:bottom w:val="none" w:sz="0" w:space="0" w:color="auto"/>
        <w:right w:val="none" w:sz="0" w:space="0" w:color="auto"/>
      </w:divBdr>
    </w:div>
    <w:div w:id="504436903">
      <w:bodyDiv w:val="1"/>
      <w:marLeft w:val="0"/>
      <w:marRight w:val="0"/>
      <w:marTop w:val="0"/>
      <w:marBottom w:val="0"/>
      <w:divBdr>
        <w:top w:val="none" w:sz="0" w:space="0" w:color="auto"/>
        <w:left w:val="none" w:sz="0" w:space="0" w:color="auto"/>
        <w:bottom w:val="none" w:sz="0" w:space="0" w:color="auto"/>
        <w:right w:val="none" w:sz="0" w:space="0" w:color="auto"/>
      </w:divBdr>
    </w:div>
    <w:div w:id="504442353">
      <w:bodyDiv w:val="1"/>
      <w:marLeft w:val="0"/>
      <w:marRight w:val="0"/>
      <w:marTop w:val="0"/>
      <w:marBottom w:val="0"/>
      <w:divBdr>
        <w:top w:val="none" w:sz="0" w:space="0" w:color="auto"/>
        <w:left w:val="none" w:sz="0" w:space="0" w:color="auto"/>
        <w:bottom w:val="none" w:sz="0" w:space="0" w:color="auto"/>
        <w:right w:val="none" w:sz="0" w:space="0" w:color="auto"/>
      </w:divBdr>
    </w:div>
    <w:div w:id="504512655">
      <w:bodyDiv w:val="1"/>
      <w:marLeft w:val="0"/>
      <w:marRight w:val="0"/>
      <w:marTop w:val="0"/>
      <w:marBottom w:val="0"/>
      <w:divBdr>
        <w:top w:val="none" w:sz="0" w:space="0" w:color="auto"/>
        <w:left w:val="none" w:sz="0" w:space="0" w:color="auto"/>
        <w:bottom w:val="none" w:sz="0" w:space="0" w:color="auto"/>
        <w:right w:val="none" w:sz="0" w:space="0" w:color="auto"/>
      </w:divBdr>
    </w:div>
    <w:div w:id="504518033">
      <w:bodyDiv w:val="1"/>
      <w:marLeft w:val="0"/>
      <w:marRight w:val="0"/>
      <w:marTop w:val="0"/>
      <w:marBottom w:val="0"/>
      <w:divBdr>
        <w:top w:val="none" w:sz="0" w:space="0" w:color="auto"/>
        <w:left w:val="none" w:sz="0" w:space="0" w:color="auto"/>
        <w:bottom w:val="none" w:sz="0" w:space="0" w:color="auto"/>
        <w:right w:val="none" w:sz="0" w:space="0" w:color="auto"/>
      </w:divBdr>
    </w:div>
    <w:div w:id="504587139">
      <w:bodyDiv w:val="1"/>
      <w:marLeft w:val="0"/>
      <w:marRight w:val="0"/>
      <w:marTop w:val="0"/>
      <w:marBottom w:val="0"/>
      <w:divBdr>
        <w:top w:val="none" w:sz="0" w:space="0" w:color="auto"/>
        <w:left w:val="none" w:sz="0" w:space="0" w:color="auto"/>
        <w:bottom w:val="none" w:sz="0" w:space="0" w:color="auto"/>
        <w:right w:val="none" w:sz="0" w:space="0" w:color="auto"/>
      </w:divBdr>
    </w:div>
    <w:div w:id="504588405">
      <w:bodyDiv w:val="1"/>
      <w:marLeft w:val="0"/>
      <w:marRight w:val="0"/>
      <w:marTop w:val="0"/>
      <w:marBottom w:val="0"/>
      <w:divBdr>
        <w:top w:val="none" w:sz="0" w:space="0" w:color="auto"/>
        <w:left w:val="none" w:sz="0" w:space="0" w:color="auto"/>
        <w:bottom w:val="none" w:sz="0" w:space="0" w:color="auto"/>
        <w:right w:val="none" w:sz="0" w:space="0" w:color="auto"/>
      </w:divBdr>
    </w:div>
    <w:div w:id="504588758">
      <w:bodyDiv w:val="1"/>
      <w:marLeft w:val="0"/>
      <w:marRight w:val="0"/>
      <w:marTop w:val="0"/>
      <w:marBottom w:val="0"/>
      <w:divBdr>
        <w:top w:val="none" w:sz="0" w:space="0" w:color="auto"/>
        <w:left w:val="none" w:sz="0" w:space="0" w:color="auto"/>
        <w:bottom w:val="none" w:sz="0" w:space="0" w:color="auto"/>
        <w:right w:val="none" w:sz="0" w:space="0" w:color="auto"/>
      </w:divBdr>
    </w:div>
    <w:div w:id="504589968">
      <w:bodyDiv w:val="1"/>
      <w:marLeft w:val="0"/>
      <w:marRight w:val="0"/>
      <w:marTop w:val="0"/>
      <w:marBottom w:val="0"/>
      <w:divBdr>
        <w:top w:val="none" w:sz="0" w:space="0" w:color="auto"/>
        <w:left w:val="none" w:sz="0" w:space="0" w:color="auto"/>
        <w:bottom w:val="none" w:sz="0" w:space="0" w:color="auto"/>
        <w:right w:val="none" w:sz="0" w:space="0" w:color="auto"/>
      </w:divBdr>
    </w:div>
    <w:div w:id="504591078">
      <w:bodyDiv w:val="1"/>
      <w:marLeft w:val="0"/>
      <w:marRight w:val="0"/>
      <w:marTop w:val="0"/>
      <w:marBottom w:val="0"/>
      <w:divBdr>
        <w:top w:val="none" w:sz="0" w:space="0" w:color="auto"/>
        <w:left w:val="none" w:sz="0" w:space="0" w:color="auto"/>
        <w:bottom w:val="none" w:sz="0" w:space="0" w:color="auto"/>
        <w:right w:val="none" w:sz="0" w:space="0" w:color="auto"/>
      </w:divBdr>
    </w:div>
    <w:div w:id="504634883">
      <w:bodyDiv w:val="1"/>
      <w:marLeft w:val="0"/>
      <w:marRight w:val="0"/>
      <w:marTop w:val="0"/>
      <w:marBottom w:val="0"/>
      <w:divBdr>
        <w:top w:val="none" w:sz="0" w:space="0" w:color="auto"/>
        <w:left w:val="none" w:sz="0" w:space="0" w:color="auto"/>
        <w:bottom w:val="none" w:sz="0" w:space="0" w:color="auto"/>
        <w:right w:val="none" w:sz="0" w:space="0" w:color="auto"/>
      </w:divBdr>
    </w:div>
    <w:div w:id="504639363">
      <w:bodyDiv w:val="1"/>
      <w:marLeft w:val="0"/>
      <w:marRight w:val="0"/>
      <w:marTop w:val="0"/>
      <w:marBottom w:val="0"/>
      <w:divBdr>
        <w:top w:val="none" w:sz="0" w:space="0" w:color="auto"/>
        <w:left w:val="none" w:sz="0" w:space="0" w:color="auto"/>
        <w:bottom w:val="none" w:sz="0" w:space="0" w:color="auto"/>
        <w:right w:val="none" w:sz="0" w:space="0" w:color="auto"/>
      </w:divBdr>
    </w:div>
    <w:div w:id="504707405">
      <w:bodyDiv w:val="1"/>
      <w:marLeft w:val="0"/>
      <w:marRight w:val="0"/>
      <w:marTop w:val="0"/>
      <w:marBottom w:val="0"/>
      <w:divBdr>
        <w:top w:val="none" w:sz="0" w:space="0" w:color="auto"/>
        <w:left w:val="none" w:sz="0" w:space="0" w:color="auto"/>
        <w:bottom w:val="none" w:sz="0" w:space="0" w:color="auto"/>
        <w:right w:val="none" w:sz="0" w:space="0" w:color="auto"/>
      </w:divBdr>
    </w:div>
    <w:div w:id="504709720">
      <w:bodyDiv w:val="1"/>
      <w:marLeft w:val="0"/>
      <w:marRight w:val="0"/>
      <w:marTop w:val="0"/>
      <w:marBottom w:val="0"/>
      <w:divBdr>
        <w:top w:val="none" w:sz="0" w:space="0" w:color="auto"/>
        <w:left w:val="none" w:sz="0" w:space="0" w:color="auto"/>
        <w:bottom w:val="none" w:sz="0" w:space="0" w:color="auto"/>
        <w:right w:val="none" w:sz="0" w:space="0" w:color="auto"/>
      </w:divBdr>
    </w:div>
    <w:div w:id="504709752">
      <w:bodyDiv w:val="1"/>
      <w:marLeft w:val="0"/>
      <w:marRight w:val="0"/>
      <w:marTop w:val="0"/>
      <w:marBottom w:val="0"/>
      <w:divBdr>
        <w:top w:val="none" w:sz="0" w:space="0" w:color="auto"/>
        <w:left w:val="none" w:sz="0" w:space="0" w:color="auto"/>
        <w:bottom w:val="none" w:sz="0" w:space="0" w:color="auto"/>
        <w:right w:val="none" w:sz="0" w:space="0" w:color="auto"/>
      </w:divBdr>
    </w:div>
    <w:div w:id="504709757">
      <w:bodyDiv w:val="1"/>
      <w:marLeft w:val="0"/>
      <w:marRight w:val="0"/>
      <w:marTop w:val="0"/>
      <w:marBottom w:val="0"/>
      <w:divBdr>
        <w:top w:val="none" w:sz="0" w:space="0" w:color="auto"/>
        <w:left w:val="none" w:sz="0" w:space="0" w:color="auto"/>
        <w:bottom w:val="none" w:sz="0" w:space="0" w:color="auto"/>
        <w:right w:val="none" w:sz="0" w:space="0" w:color="auto"/>
      </w:divBdr>
    </w:div>
    <w:div w:id="504710668">
      <w:bodyDiv w:val="1"/>
      <w:marLeft w:val="0"/>
      <w:marRight w:val="0"/>
      <w:marTop w:val="0"/>
      <w:marBottom w:val="0"/>
      <w:divBdr>
        <w:top w:val="none" w:sz="0" w:space="0" w:color="auto"/>
        <w:left w:val="none" w:sz="0" w:space="0" w:color="auto"/>
        <w:bottom w:val="none" w:sz="0" w:space="0" w:color="auto"/>
        <w:right w:val="none" w:sz="0" w:space="0" w:color="auto"/>
      </w:divBdr>
    </w:div>
    <w:div w:id="504711044">
      <w:bodyDiv w:val="1"/>
      <w:marLeft w:val="0"/>
      <w:marRight w:val="0"/>
      <w:marTop w:val="0"/>
      <w:marBottom w:val="0"/>
      <w:divBdr>
        <w:top w:val="none" w:sz="0" w:space="0" w:color="auto"/>
        <w:left w:val="none" w:sz="0" w:space="0" w:color="auto"/>
        <w:bottom w:val="none" w:sz="0" w:space="0" w:color="auto"/>
        <w:right w:val="none" w:sz="0" w:space="0" w:color="auto"/>
      </w:divBdr>
    </w:div>
    <w:div w:id="504712305">
      <w:bodyDiv w:val="1"/>
      <w:marLeft w:val="0"/>
      <w:marRight w:val="0"/>
      <w:marTop w:val="0"/>
      <w:marBottom w:val="0"/>
      <w:divBdr>
        <w:top w:val="none" w:sz="0" w:space="0" w:color="auto"/>
        <w:left w:val="none" w:sz="0" w:space="0" w:color="auto"/>
        <w:bottom w:val="none" w:sz="0" w:space="0" w:color="auto"/>
        <w:right w:val="none" w:sz="0" w:space="0" w:color="auto"/>
      </w:divBdr>
    </w:div>
    <w:div w:id="504713638">
      <w:bodyDiv w:val="1"/>
      <w:marLeft w:val="0"/>
      <w:marRight w:val="0"/>
      <w:marTop w:val="0"/>
      <w:marBottom w:val="0"/>
      <w:divBdr>
        <w:top w:val="none" w:sz="0" w:space="0" w:color="auto"/>
        <w:left w:val="none" w:sz="0" w:space="0" w:color="auto"/>
        <w:bottom w:val="none" w:sz="0" w:space="0" w:color="auto"/>
        <w:right w:val="none" w:sz="0" w:space="0" w:color="auto"/>
      </w:divBdr>
    </w:div>
    <w:div w:id="504781707">
      <w:bodyDiv w:val="1"/>
      <w:marLeft w:val="0"/>
      <w:marRight w:val="0"/>
      <w:marTop w:val="0"/>
      <w:marBottom w:val="0"/>
      <w:divBdr>
        <w:top w:val="none" w:sz="0" w:space="0" w:color="auto"/>
        <w:left w:val="none" w:sz="0" w:space="0" w:color="auto"/>
        <w:bottom w:val="none" w:sz="0" w:space="0" w:color="auto"/>
        <w:right w:val="none" w:sz="0" w:space="0" w:color="auto"/>
      </w:divBdr>
    </w:div>
    <w:div w:id="504787731">
      <w:bodyDiv w:val="1"/>
      <w:marLeft w:val="0"/>
      <w:marRight w:val="0"/>
      <w:marTop w:val="0"/>
      <w:marBottom w:val="0"/>
      <w:divBdr>
        <w:top w:val="none" w:sz="0" w:space="0" w:color="auto"/>
        <w:left w:val="none" w:sz="0" w:space="0" w:color="auto"/>
        <w:bottom w:val="none" w:sz="0" w:space="0" w:color="auto"/>
        <w:right w:val="none" w:sz="0" w:space="0" w:color="auto"/>
      </w:divBdr>
    </w:div>
    <w:div w:id="504788563">
      <w:bodyDiv w:val="1"/>
      <w:marLeft w:val="0"/>
      <w:marRight w:val="0"/>
      <w:marTop w:val="0"/>
      <w:marBottom w:val="0"/>
      <w:divBdr>
        <w:top w:val="none" w:sz="0" w:space="0" w:color="auto"/>
        <w:left w:val="none" w:sz="0" w:space="0" w:color="auto"/>
        <w:bottom w:val="none" w:sz="0" w:space="0" w:color="auto"/>
        <w:right w:val="none" w:sz="0" w:space="0" w:color="auto"/>
      </w:divBdr>
    </w:div>
    <w:div w:id="504832671">
      <w:bodyDiv w:val="1"/>
      <w:marLeft w:val="0"/>
      <w:marRight w:val="0"/>
      <w:marTop w:val="0"/>
      <w:marBottom w:val="0"/>
      <w:divBdr>
        <w:top w:val="none" w:sz="0" w:space="0" w:color="auto"/>
        <w:left w:val="none" w:sz="0" w:space="0" w:color="auto"/>
        <w:bottom w:val="none" w:sz="0" w:space="0" w:color="auto"/>
        <w:right w:val="none" w:sz="0" w:space="0" w:color="auto"/>
      </w:divBdr>
    </w:div>
    <w:div w:id="504902813">
      <w:bodyDiv w:val="1"/>
      <w:marLeft w:val="0"/>
      <w:marRight w:val="0"/>
      <w:marTop w:val="0"/>
      <w:marBottom w:val="0"/>
      <w:divBdr>
        <w:top w:val="none" w:sz="0" w:space="0" w:color="auto"/>
        <w:left w:val="none" w:sz="0" w:space="0" w:color="auto"/>
        <w:bottom w:val="none" w:sz="0" w:space="0" w:color="auto"/>
        <w:right w:val="none" w:sz="0" w:space="0" w:color="auto"/>
      </w:divBdr>
    </w:div>
    <w:div w:id="504975506">
      <w:bodyDiv w:val="1"/>
      <w:marLeft w:val="0"/>
      <w:marRight w:val="0"/>
      <w:marTop w:val="0"/>
      <w:marBottom w:val="0"/>
      <w:divBdr>
        <w:top w:val="none" w:sz="0" w:space="0" w:color="auto"/>
        <w:left w:val="none" w:sz="0" w:space="0" w:color="auto"/>
        <w:bottom w:val="none" w:sz="0" w:space="0" w:color="auto"/>
        <w:right w:val="none" w:sz="0" w:space="0" w:color="auto"/>
      </w:divBdr>
    </w:div>
    <w:div w:id="504981928">
      <w:bodyDiv w:val="1"/>
      <w:marLeft w:val="0"/>
      <w:marRight w:val="0"/>
      <w:marTop w:val="0"/>
      <w:marBottom w:val="0"/>
      <w:divBdr>
        <w:top w:val="none" w:sz="0" w:space="0" w:color="auto"/>
        <w:left w:val="none" w:sz="0" w:space="0" w:color="auto"/>
        <w:bottom w:val="none" w:sz="0" w:space="0" w:color="auto"/>
        <w:right w:val="none" w:sz="0" w:space="0" w:color="auto"/>
      </w:divBdr>
    </w:div>
    <w:div w:id="505023844">
      <w:bodyDiv w:val="1"/>
      <w:marLeft w:val="0"/>
      <w:marRight w:val="0"/>
      <w:marTop w:val="0"/>
      <w:marBottom w:val="0"/>
      <w:divBdr>
        <w:top w:val="none" w:sz="0" w:space="0" w:color="auto"/>
        <w:left w:val="none" w:sz="0" w:space="0" w:color="auto"/>
        <w:bottom w:val="none" w:sz="0" w:space="0" w:color="auto"/>
        <w:right w:val="none" w:sz="0" w:space="0" w:color="auto"/>
      </w:divBdr>
    </w:div>
    <w:div w:id="505095941">
      <w:bodyDiv w:val="1"/>
      <w:marLeft w:val="0"/>
      <w:marRight w:val="0"/>
      <w:marTop w:val="0"/>
      <w:marBottom w:val="0"/>
      <w:divBdr>
        <w:top w:val="none" w:sz="0" w:space="0" w:color="auto"/>
        <w:left w:val="none" w:sz="0" w:space="0" w:color="auto"/>
        <w:bottom w:val="none" w:sz="0" w:space="0" w:color="auto"/>
        <w:right w:val="none" w:sz="0" w:space="0" w:color="auto"/>
      </w:divBdr>
    </w:div>
    <w:div w:id="505099615">
      <w:bodyDiv w:val="1"/>
      <w:marLeft w:val="0"/>
      <w:marRight w:val="0"/>
      <w:marTop w:val="0"/>
      <w:marBottom w:val="0"/>
      <w:divBdr>
        <w:top w:val="none" w:sz="0" w:space="0" w:color="auto"/>
        <w:left w:val="none" w:sz="0" w:space="0" w:color="auto"/>
        <w:bottom w:val="none" w:sz="0" w:space="0" w:color="auto"/>
        <w:right w:val="none" w:sz="0" w:space="0" w:color="auto"/>
      </w:divBdr>
    </w:div>
    <w:div w:id="505100538">
      <w:bodyDiv w:val="1"/>
      <w:marLeft w:val="0"/>
      <w:marRight w:val="0"/>
      <w:marTop w:val="0"/>
      <w:marBottom w:val="0"/>
      <w:divBdr>
        <w:top w:val="none" w:sz="0" w:space="0" w:color="auto"/>
        <w:left w:val="none" w:sz="0" w:space="0" w:color="auto"/>
        <w:bottom w:val="none" w:sz="0" w:space="0" w:color="auto"/>
        <w:right w:val="none" w:sz="0" w:space="0" w:color="auto"/>
      </w:divBdr>
    </w:div>
    <w:div w:id="505101108">
      <w:bodyDiv w:val="1"/>
      <w:marLeft w:val="0"/>
      <w:marRight w:val="0"/>
      <w:marTop w:val="0"/>
      <w:marBottom w:val="0"/>
      <w:divBdr>
        <w:top w:val="none" w:sz="0" w:space="0" w:color="auto"/>
        <w:left w:val="none" w:sz="0" w:space="0" w:color="auto"/>
        <w:bottom w:val="none" w:sz="0" w:space="0" w:color="auto"/>
        <w:right w:val="none" w:sz="0" w:space="0" w:color="auto"/>
      </w:divBdr>
    </w:div>
    <w:div w:id="505172349">
      <w:bodyDiv w:val="1"/>
      <w:marLeft w:val="0"/>
      <w:marRight w:val="0"/>
      <w:marTop w:val="0"/>
      <w:marBottom w:val="0"/>
      <w:divBdr>
        <w:top w:val="none" w:sz="0" w:space="0" w:color="auto"/>
        <w:left w:val="none" w:sz="0" w:space="0" w:color="auto"/>
        <w:bottom w:val="none" w:sz="0" w:space="0" w:color="auto"/>
        <w:right w:val="none" w:sz="0" w:space="0" w:color="auto"/>
      </w:divBdr>
    </w:div>
    <w:div w:id="505172446">
      <w:bodyDiv w:val="1"/>
      <w:marLeft w:val="0"/>
      <w:marRight w:val="0"/>
      <w:marTop w:val="0"/>
      <w:marBottom w:val="0"/>
      <w:divBdr>
        <w:top w:val="none" w:sz="0" w:space="0" w:color="auto"/>
        <w:left w:val="none" w:sz="0" w:space="0" w:color="auto"/>
        <w:bottom w:val="none" w:sz="0" w:space="0" w:color="auto"/>
        <w:right w:val="none" w:sz="0" w:space="0" w:color="auto"/>
      </w:divBdr>
    </w:div>
    <w:div w:id="505174970">
      <w:bodyDiv w:val="1"/>
      <w:marLeft w:val="0"/>
      <w:marRight w:val="0"/>
      <w:marTop w:val="0"/>
      <w:marBottom w:val="0"/>
      <w:divBdr>
        <w:top w:val="none" w:sz="0" w:space="0" w:color="auto"/>
        <w:left w:val="none" w:sz="0" w:space="0" w:color="auto"/>
        <w:bottom w:val="none" w:sz="0" w:space="0" w:color="auto"/>
        <w:right w:val="none" w:sz="0" w:space="0" w:color="auto"/>
      </w:divBdr>
    </w:div>
    <w:div w:id="505175177">
      <w:bodyDiv w:val="1"/>
      <w:marLeft w:val="0"/>
      <w:marRight w:val="0"/>
      <w:marTop w:val="0"/>
      <w:marBottom w:val="0"/>
      <w:divBdr>
        <w:top w:val="none" w:sz="0" w:space="0" w:color="auto"/>
        <w:left w:val="none" w:sz="0" w:space="0" w:color="auto"/>
        <w:bottom w:val="none" w:sz="0" w:space="0" w:color="auto"/>
        <w:right w:val="none" w:sz="0" w:space="0" w:color="auto"/>
      </w:divBdr>
    </w:div>
    <w:div w:id="505217727">
      <w:bodyDiv w:val="1"/>
      <w:marLeft w:val="0"/>
      <w:marRight w:val="0"/>
      <w:marTop w:val="0"/>
      <w:marBottom w:val="0"/>
      <w:divBdr>
        <w:top w:val="none" w:sz="0" w:space="0" w:color="auto"/>
        <w:left w:val="none" w:sz="0" w:space="0" w:color="auto"/>
        <w:bottom w:val="none" w:sz="0" w:space="0" w:color="auto"/>
        <w:right w:val="none" w:sz="0" w:space="0" w:color="auto"/>
      </w:divBdr>
    </w:div>
    <w:div w:id="505246125">
      <w:bodyDiv w:val="1"/>
      <w:marLeft w:val="0"/>
      <w:marRight w:val="0"/>
      <w:marTop w:val="0"/>
      <w:marBottom w:val="0"/>
      <w:divBdr>
        <w:top w:val="none" w:sz="0" w:space="0" w:color="auto"/>
        <w:left w:val="none" w:sz="0" w:space="0" w:color="auto"/>
        <w:bottom w:val="none" w:sz="0" w:space="0" w:color="auto"/>
        <w:right w:val="none" w:sz="0" w:space="0" w:color="auto"/>
      </w:divBdr>
    </w:div>
    <w:div w:id="505246316">
      <w:bodyDiv w:val="1"/>
      <w:marLeft w:val="0"/>
      <w:marRight w:val="0"/>
      <w:marTop w:val="0"/>
      <w:marBottom w:val="0"/>
      <w:divBdr>
        <w:top w:val="none" w:sz="0" w:space="0" w:color="auto"/>
        <w:left w:val="none" w:sz="0" w:space="0" w:color="auto"/>
        <w:bottom w:val="none" w:sz="0" w:space="0" w:color="auto"/>
        <w:right w:val="none" w:sz="0" w:space="0" w:color="auto"/>
      </w:divBdr>
    </w:div>
    <w:div w:id="505246363">
      <w:bodyDiv w:val="1"/>
      <w:marLeft w:val="0"/>
      <w:marRight w:val="0"/>
      <w:marTop w:val="0"/>
      <w:marBottom w:val="0"/>
      <w:divBdr>
        <w:top w:val="none" w:sz="0" w:space="0" w:color="auto"/>
        <w:left w:val="none" w:sz="0" w:space="0" w:color="auto"/>
        <w:bottom w:val="none" w:sz="0" w:space="0" w:color="auto"/>
        <w:right w:val="none" w:sz="0" w:space="0" w:color="auto"/>
      </w:divBdr>
    </w:div>
    <w:div w:id="505291405">
      <w:bodyDiv w:val="1"/>
      <w:marLeft w:val="0"/>
      <w:marRight w:val="0"/>
      <w:marTop w:val="0"/>
      <w:marBottom w:val="0"/>
      <w:divBdr>
        <w:top w:val="none" w:sz="0" w:space="0" w:color="auto"/>
        <w:left w:val="none" w:sz="0" w:space="0" w:color="auto"/>
        <w:bottom w:val="none" w:sz="0" w:space="0" w:color="auto"/>
        <w:right w:val="none" w:sz="0" w:space="0" w:color="auto"/>
      </w:divBdr>
    </w:div>
    <w:div w:id="505363305">
      <w:bodyDiv w:val="1"/>
      <w:marLeft w:val="0"/>
      <w:marRight w:val="0"/>
      <w:marTop w:val="0"/>
      <w:marBottom w:val="0"/>
      <w:divBdr>
        <w:top w:val="none" w:sz="0" w:space="0" w:color="auto"/>
        <w:left w:val="none" w:sz="0" w:space="0" w:color="auto"/>
        <w:bottom w:val="none" w:sz="0" w:space="0" w:color="auto"/>
        <w:right w:val="none" w:sz="0" w:space="0" w:color="auto"/>
      </w:divBdr>
    </w:div>
    <w:div w:id="505365878">
      <w:bodyDiv w:val="1"/>
      <w:marLeft w:val="0"/>
      <w:marRight w:val="0"/>
      <w:marTop w:val="0"/>
      <w:marBottom w:val="0"/>
      <w:divBdr>
        <w:top w:val="none" w:sz="0" w:space="0" w:color="auto"/>
        <w:left w:val="none" w:sz="0" w:space="0" w:color="auto"/>
        <w:bottom w:val="none" w:sz="0" w:space="0" w:color="auto"/>
        <w:right w:val="none" w:sz="0" w:space="0" w:color="auto"/>
      </w:divBdr>
    </w:div>
    <w:div w:id="505369606">
      <w:bodyDiv w:val="1"/>
      <w:marLeft w:val="0"/>
      <w:marRight w:val="0"/>
      <w:marTop w:val="0"/>
      <w:marBottom w:val="0"/>
      <w:divBdr>
        <w:top w:val="none" w:sz="0" w:space="0" w:color="auto"/>
        <w:left w:val="none" w:sz="0" w:space="0" w:color="auto"/>
        <w:bottom w:val="none" w:sz="0" w:space="0" w:color="auto"/>
        <w:right w:val="none" w:sz="0" w:space="0" w:color="auto"/>
      </w:divBdr>
    </w:div>
    <w:div w:id="505438216">
      <w:bodyDiv w:val="1"/>
      <w:marLeft w:val="0"/>
      <w:marRight w:val="0"/>
      <w:marTop w:val="0"/>
      <w:marBottom w:val="0"/>
      <w:divBdr>
        <w:top w:val="none" w:sz="0" w:space="0" w:color="auto"/>
        <w:left w:val="none" w:sz="0" w:space="0" w:color="auto"/>
        <w:bottom w:val="none" w:sz="0" w:space="0" w:color="auto"/>
        <w:right w:val="none" w:sz="0" w:space="0" w:color="auto"/>
      </w:divBdr>
    </w:div>
    <w:div w:id="505439478">
      <w:bodyDiv w:val="1"/>
      <w:marLeft w:val="0"/>
      <w:marRight w:val="0"/>
      <w:marTop w:val="0"/>
      <w:marBottom w:val="0"/>
      <w:divBdr>
        <w:top w:val="none" w:sz="0" w:space="0" w:color="auto"/>
        <w:left w:val="none" w:sz="0" w:space="0" w:color="auto"/>
        <w:bottom w:val="none" w:sz="0" w:space="0" w:color="auto"/>
        <w:right w:val="none" w:sz="0" w:space="0" w:color="auto"/>
      </w:divBdr>
    </w:div>
    <w:div w:id="505441289">
      <w:bodyDiv w:val="1"/>
      <w:marLeft w:val="0"/>
      <w:marRight w:val="0"/>
      <w:marTop w:val="0"/>
      <w:marBottom w:val="0"/>
      <w:divBdr>
        <w:top w:val="none" w:sz="0" w:space="0" w:color="auto"/>
        <w:left w:val="none" w:sz="0" w:space="0" w:color="auto"/>
        <w:bottom w:val="none" w:sz="0" w:space="0" w:color="auto"/>
        <w:right w:val="none" w:sz="0" w:space="0" w:color="auto"/>
      </w:divBdr>
    </w:div>
    <w:div w:id="505441937">
      <w:bodyDiv w:val="1"/>
      <w:marLeft w:val="0"/>
      <w:marRight w:val="0"/>
      <w:marTop w:val="0"/>
      <w:marBottom w:val="0"/>
      <w:divBdr>
        <w:top w:val="none" w:sz="0" w:space="0" w:color="auto"/>
        <w:left w:val="none" w:sz="0" w:space="0" w:color="auto"/>
        <w:bottom w:val="none" w:sz="0" w:space="0" w:color="auto"/>
        <w:right w:val="none" w:sz="0" w:space="0" w:color="auto"/>
      </w:divBdr>
    </w:div>
    <w:div w:id="505482811">
      <w:bodyDiv w:val="1"/>
      <w:marLeft w:val="0"/>
      <w:marRight w:val="0"/>
      <w:marTop w:val="0"/>
      <w:marBottom w:val="0"/>
      <w:divBdr>
        <w:top w:val="none" w:sz="0" w:space="0" w:color="auto"/>
        <w:left w:val="none" w:sz="0" w:space="0" w:color="auto"/>
        <w:bottom w:val="none" w:sz="0" w:space="0" w:color="auto"/>
        <w:right w:val="none" w:sz="0" w:space="0" w:color="auto"/>
      </w:divBdr>
    </w:div>
    <w:div w:id="505485496">
      <w:bodyDiv w:val="1"/>
      <w:marLeft w:val="0"/>
      <w:marRight w:val="0"/>
      <w:marTop w:val="0"/>
      <w:marBottom w:val="0"/>
      <w:divBdr>
        <w:top w:val="none" w:sz="0" w:space="0" w:color="auto"/>
        <w:left w:val="none" w:sz="0" w:space="0" w:color="auto"/>
        <w:bottom w:val="none" w:sz="0" w:space="0" w:color="auto"/>
        <w:right w:val="none" w:sz="0" w:space="0" w:color="auto"/>
      </w:divBdr>
    </w:div>
    <w:div w:id="505486631">
      <w:bodyDiv w:val="1"/>
      <w:marLeft w:val="0"/>
      <w:marRight w:val="0"/>
      <w:marTop w:val="0"/>
      <w:marBottom w:val="0"/>
      <w:divBdr>
        <w:top w:val="none" w:sz="0" w:space="0" w:color="auto"/>
        <w:left w:val="none" w:sz="0" w:space="0" w:color="auto"/>
        <w:bottom w:val="none" w:sz="0" w:space="0" w:color="auto"/>
        <w:right w:val="none" w:sz="0" w:space="0" w:color="auto"/>
      </w:divBdr>
    </w:div>
    <w:div w:id="505555438">
      <w:bodyDiv w:val="1"/>
      <w:marLeft w:val="0"/>
      <w:marRight w:val="0"/>
      <w:marTop w:val="0"/>
      <w:marBottom w:val="0"/>
      <w:divBdr>
        <w:top w:val="none" w:sz="0" w:space="0" w:color="auto"/>
        <w:left w:val="none" w:sz="0" w:space="0" w:color="auto"/>
        <w:bottom w:val="none" w:sz="0" w:space="0" w:color="auto"/>
        <w:right w:val="none" w:sz="0" w:space="0" w:color="auto"/>
      </w:divBdr>
    </w:div>
    <w:div w:id="505630363">
      <w:bodyDiv w:val="1"/>
      <w:marLeft w:val="0"/>
      <w:marRight w:val="0"/>
      <w:marTop w:val="0"/>
      <w:marBottom w:val="0"/>
      <w:divBdr>
        <w:top w:val="none" w:sz="0" w:space="0" w:color="auto"/>
        <w:left w:val="none" w:sz="0" w:space="0" w:color="auto"/>
        <w:bottom w:val="none" w:sz="0" w:space="0" w:color="auto"/>
        <w:right w:val="none" w:sz="0" w:space="0" w:color="auto"/>
      </w:divBdr>
    </w:div>
    <w:div w:id="505632717">
      <w:bodyDiv w:val="1"/>
      <w:marLeft w:val="0"/>
      <w:marRight w:val="0"/>
      <w:marTop w:val="0"/>
      <w:marBottom w:val="0"/>
      <w:divBdr>
        <w:top w:val="none" w:sz="0" w:space="0" w:color="auto"/>
        <w:left w:val="none" w:sz="0" w:space="0" w:color="auto"/>
        <w:bottom w:val="none" w:sz="0" w:space="0" w:color="auto"/>
        <w:right w:val="none" w:sz="0" w:space="0" w:color="auto"/>
      </w:divBdr>
    </w:div>
    <w:div w:id="505676556">
      <w:bodyDiv w:val="1"/>
      <w:marLeft w:val="0"/>
      <w:marRight w:val="0"/>
      <w:marTop w:val="0"/>
      <w:marBottom w:val="0"/>
      <w:divBdr>
        <w:top w:val="none" w:sz="0" w:space="0" w:color="auto"/>
        <w:left w:val="none" w:sz="0" w:space="0" w:color="auto"/>
        <w:bottom w:val="none" w:sz="0" w:space="0" w:color="auto"/>
        <w:right w:val="none" w:sz="0" w:space="0" w:color="auto"/>
      </w:divBdr>
    </w:div>
    <w:div w:id="505677586">
      <w:bodyDiv w:val="1"/>
      <w:marLeft w:val="0"/>
      <w:marRight w:val="0"/>
      <w:marTop w:val="0"/>
      <w:marBottom w:val="0"/>
      <w:divBdr>
        <w:top w:val="none" w:sz="0" w:space="0" w:color="auto"/>
        <w:left w:val="none" w:sz="0" w:space="0" w:color="auto"/>
        <w:bottom w:val="none" w:sz="0" w:space="0" w:color="auto"/>
        <w:right w:val="none" w:sz="0" w:space="0" w:color="auto"/>
      </w:divBdr>
    </w:div>
    <w:div w:id="505706285">
      <w:bodyDiv w:val="1"/>
      <w:marLeft w:val="0"/>
      <w:marRight w:val="0"/>
      <w:marTop w:val="0"/>
      <w:marBottom w:val="0"/>
      <w:divBdr>
        <w:top w:val="none" w:sz="0" w:space="0" w:color="auto"/>
        <w:left w:val="none" w:sz="0" w:space="0" w:color="auto"/>
        <w:bottom w:val="none" w:sz="0" w:space="0" w:color="auto"/>
        <w:right w:val="none" w:sz="0" w:space="0" w:color="auto"/>
      </w:divBdr>
    </w:div>
    <w:div w:id="505748719">
      <w:bodyDiv w:val="1"/>
      <w:marLeft w:val="0"/>
      <w:marRight w:val="0"/>
      <w:marTop w:val="0"/>
      <w:marBottom w:val="0"/>
      <w:divBdr>
        <w:top w:val="none" w:sz="0" w:space="0" w:color="auto"/>
        <w:left w:val="none" w:sz="0" w:space="0" w:color="auto"/>
        <w:bottom w:val="none" w:sz="0" w:space="0" w:color="auto"/>
        <w:right w:val="none" w:sz="0" w:space="0" w:color="auto"/>
      </w:divBdr>
    </w:div>
    <w:div w:id="505754952">
      <w:bodyDiv w:val="1"/>
      <w:marLeft w:val="0"/>
      <w:marRight w:val="0"/>
      <w:marTop w:val="0"/>
      <w:marBottom w:val="0"/>
      <w:divBdr>
        <w:top w:val="none" w:sz="0" w:space="0" w:color="auto"/>
        <w:left w:val="none" w:sz="0" w:space="0" w:color="auto"/>
        <w:bottom w:val="none" w:sz="0" w:space="0" w:color="auto"/>
        <w:right w:val="none" w:sz="0" w:space="0" w:color="auto"/>
      </w:divBdr>
    </w:div>
    <w:div w:id="505755260">
      <w:bodyDiv w:val="1"/>
      <w:marLeft w:val="0"/>
      <w:marRight w:val="0"/>
      <w:marTop w:val="0"/>
      <w:marBottom w:val="0"/>
      <w:divBdr>
        <w:top w:val="none" w:sz="0" w:space="0" w:color="auto"/>
        <w:left w:val="none" w:sz="0" w:space="0" w:color="auto"/>
        <w:bottom w:val="none" w:sz="0" w:space="0" w:color="auto"/>
        <w:right w:val="none" w:sz="0" w:space="0" w:color="auto"/>
      </w:divBdr>
    </w:div>
    <w:div w:id="505756441">
      <w:bodyDiv w:val="1"/>
      <w:marLeft w:val="0"/>
      <w:marRight w:val="0"/>
      <w:marTop w:val="0"/>
      <w:marBottom w:val="0"/>
      <w:divBdr>
        <w:top w:val="none" w:sz="0" w:space="0" w:color="auto"/>
        <w:left w:val="none" w:sz="0" w:space="0" w:color="auto"/>
        <w:bottom w:val="none" w:sz="0" w:space="0" w:color="auto"/>
        <w:right w:val="none" w:sz="0" w:space="0" w:color="auto"/>
      </w:divBdr>
    </w:div>
    <w:div w:id="505825989">
      <w:bodyDiv w:val="1"/>
      <w:marLeft w:val="0"/>
      <w:marRight w:val="0"/>
      <w:marTop w:val="0"/>
      <w:marBottom w:val="0"/>
      <w:divBdr>
        <w:top w:val="none" w:sz="0" w:space="0" w:color="auto"/>
        <w:left w:val="none" w:sz="0" w:space="0" w:color="auto"/>
        <w:bottom w:val="none" w:sz="0" w:space="0" w:color="auto"/>
        <w:right w:val="none" w:sz="0" w:space="0" w:color="auto"/>
      </w:divBdr>
    </w:div>
    <w:div w:id="505897710">
      <w:bodyDiv w:val="1"/>
      <w:marLeft w:val="0"/>
      <w:marRight w:val="0"/>
      <w:marTop w:val="0"/>
      <w:marBottom w:val="0"/>
      <w:divBdr>
        <w:top w:val="none" w:sz="0" w:space="0" w:color="auto"/>
        <w:left w:val="none" w:sz="0" w:space="0" w:color="auto"/>
        <w:bottom w:val="none" w:sz="0" w:space="0" w:color="auto"/>
        <w:right w:val="none" w:sz="0" w:space="0" w:color="auto"/>
      </w:divBdr>
    </w:div>
    <w:div w:id="505900624">
      <w:bodyDiv w:val="1"/>
      <w:marLeft w:val="0"/>
      <w:marRight w:val="0"/>
      <w:marTop w:val="0"/>
      <w:marBottom w:val="0"/>
      <w:divBdr>
        <w:top w:val="none" w:sz="0" w:space="0" w:color="auto"/>
        <w:left w:val="none" w:sz="0" w:space="0" w:color="auto"/>
        <w:bottom w:val="none" w:sz="0" w:space="0" w:color="auto"/>
        <w:right w:val="none" w:sz="0" w:space="0" w:color="auto"/>
      </w:divBdr>
    </w:div>
    <w:div w:id="505903264">
      <w:bodyDiv w:val="1"/>
      <w:marLeft w:val="0"/>
      <w:marRight w:val="0"/>
      <w:marTop w:val="0"/>
      <w:marBottom w:val="0"/>
      <w:divBdr>
        <w:top w:val="none" w:sz="0" w:space="0" w:color="auto"/>
        <w:left w:val="none" w:sz="0" w:space="0" w:color="auto"/>
        <w:bottom w:val="none" w:sz="0" w:space="0" w:color="auto"/>
        <w:right w:val="none" w:sz="0" w:space="0" w:color="auto"/>
      </w:divBdr>
    </w:div>
    <w:div w:id="505904818">
      <w:bodyDiv w:val="1"/>
      <w:marLeft w:val="0"/>
      <w:marRight w:val="0"/>
      <w:marTop w:val="0"/>
      <w:marBottom w:val="0"/>
      <w:divBdr>
        <w:top w:val="none" w:sz="0" w:space="0" w:color="auto"/>
        <w:left w:val="none" w:sz="0" w:space="0" w:color="auto"/>
        <w:bottom w:val="none" w:sz="0" w:space="0" w:color="auto"/>
        <w:right w:val="none" w:sz="0" w:space="0" w:color="auto"/>
      </w:divBdr>
    </w:div>
    <w:div w:id="506015939">
      <w:bodyDiv w:val="1"/>
      <w:marLeft w:val="0"/>
      <w:marRight w:val="0"/>
      <w:marTop w:val="0"/>
      <w:marBottom w:val="0"/>
      <w:divBdr>
        <w:top w:val="none" w:sz="0" w:space="0" w:color="auto"/>
        <w:left w:val="none" w:sz="0" w:space="0" w:color="auto"/>
        <w:bottom w:val="none" w:sz="0" w:space="0" w:color="auto"/>
        <w:right w:val="none" w:sz="0" w:space="0" w:color="auto"/>
      </w:divBdr>
    </w:div>
    <w:div w:id="506019769">
      <w:bodyDiv w:val="1"/>
      <w:marLeft w:val="0"/>
      <w:marRight w:val="0"/>
      <w:marTop w:val="0"/>
      <w:marBottom w:val="0"/>
      <w:divBdr>
        <w:top w:val="none" w:sz="0" w:space="0" w:color="auto"/>
        <w:left w:val="none" w:sz="0" w:space="0" w:color="auto"/>
        <w:bottom w:val="none" w:sz="0" w:space="0" w:color="auto"/>
        <w:right w:val="none" w:sz="0" w:space="0" w:color="auto"/>
      </w:divBdr>
    </w:div>
    <w:div w:id="506093683">
      <w:bodyDiv w:val="1"/>
      <w:marLeft w:val="0"/>
      <w:marRight w:val="0"/>
      <w:marTop w:val="0"/>
      <w:marBottom w:val="0"/>
      <w:divBdr>
        <w:top w:val="none" w:sz="0" w:space="0" w:color="auto"/>
        <w:left w:val="none" w:sz="0" w:space="0" w:color="auto"/>
        <w:bottom w:val="none" w:sz="0" w:space="0" w:color="auto"/>
        <w:right w:val="none" w:sz="0" w:space="0" w:color="auto"/>
      </w:divBdr>
    </w:div>
    <w:div w:id="506094291">
      <w:bodyDiv w:val="1"/>
      <w:marLeft w:val="0"/>
      <w:marRight w:val="0"/>
      <w:marTop w:val="0"/>
      <w:marBottom w:val="0"/>
      <w:divBdr>
        <w:top w:val="none" w:sz="0" w:space="0" w:color="auto"/>
        <w:left w:val="none" w:sz="0" w:space="0" w:color="auto"/>
        <w:bottom w:val="none" w:sz="0" w:space="0" w:color="auto"/>
        <w:right w:val="none" w:sz="0" w:space="0" w:color="auto"/>
      </w:divBdr>
    </w:div>
    <w:div w:id="506138517">
      <w:bodyDiv w:val="1"/>
      <w:marLeft w:val="0"/>
      <w:marRight w:val="0"/>
      <w:marTop w:val="0"/>
      <w:marBottom w:val="0"/>
      <w:divBdr>
        <w:top w:val="none" w:sz="0" w:space="0" w:color="auto"/>
        <w:left w:val="none" w:sz="0" w:space="0" w:color="auto"/>
        <w:bottom w:val="none" w:sz="0" w:space="0" w:color="auto"/>
        <w:right w:val="none" w:sz="0" w:space="0" w:color="auto"/>
      </w:divBdr>
    </w:div>
    <w:div w:id="506139063">
      <w:bodyDiv w:val="1"/>
      <w:marLeft w:val="0"/>
      <w:marRight w:val="0"/>
      <w:marTop w:val="0"/>
      <w:marBottom w:val="0"/>
      <w:divBdr>
        <w:top w:val="none" w:sz="0" w:space="0" w:color="auto"/>
        <w:left w:val="none" w:sz="0" w:space="0" w:color="auto"/>
        <w:bottom w:val="none" w:sz="0" w:space="0" w:color="auto"/>
        <w:right w:val="none" w:sz="0" w:space="0" w:color="auto"/>
      </w:divBdr>
    </w:div>
    <w:div w:id="506140885">
      <w:bodyDiv w:val="1"/>
      <w:marLeft w:val="0"/>
      <w:marRight w:val="0"/>
      <w:marTop w:val="0"/>
      <w:marBottom w:val="0"/>
      <w:divBdr>
        <w:top w:val="none" w:sz="0" w:space="0" w:color="auto"/>
        <w:left w:val="none" w:sz="0" w:space="0" w:color="auto"/>
        <w:bottom w:val="none" w:sz="0" w:space="0" w:color="auto"/>
        <w:right w:val="none" w:sz="0" w:space="0" w:color="auto"/>
      </w:divBdr>
    </w:div>
    <w:div w:id="506142836">
      <w:bodyDiv w:val="1"/>
      <w:marLeft w:val="0"/>
      <w:marRight w:val="0"/>
      <w:marTop w:val="0"/>
      <w:marBottom w:val="0"/>
      <w:divBdr>
        <w:top w:val="none" w:sz="0" w:space="0" w:color="auto"/>
        <w:left w:val="none" w:sz="0" w:space="0" w:color="auto"/>
        <w:bottom w:val="none" w:sz="0" w:space="0" w:color="auto"/>
        <w:right w:val="none" w:sz="0" w:space="0" w:color="auto"/>
      </w:divBdr>
    </w:div>
    <w:div w:id="506142846">
      <w:bodyDiv w:val="1"/>
      <w:marLeft w:val="0"/>
      <w:marRight w:val="0"/>
      <w:marTop w:val="0"/>
      <w:marBottom w:val="0"/>
      <w:divBdr>
        <w:top w:val="none" w:sz="0" w:space="0" w:color="auto"/>
        <w:left w:val="none" w:sz="0" w:space="0" w:color="auto"/>
        <w:bottom w:val="none" w:sz="0" w:space="0" w:color="auto"/>
        <w:right w:val="none" w:sz="0" w:space="0" w:color="auto"/>
      </w:divBdr>
    </w:div>
    <w:div w:id="506166328">
      <w:bodyDiv w:val="1"/>
      <w:marLeft w:val="0"/>
      <w:marRight w:val="0"/>
      <w:marTop w:val="0"/>
      <w:marBottom w:val="0"/>
      <w:divBdr>
        <w:top w:val="none" w:sz="0" w:space="0" w:color="auto"/>
        <w:left w:val="none" w:sz="0" w:space="0" w:color="auto"/>
        <w:bottom w:val="none" w:sz="0" w:space="0" w:color="auto"/>
        <w:right w:val="none" w:sz="0" w:space="0" w:color="auto"/>
      </w:divBdr>
    </w:div>
    <w:div w:id="506166484">
      <w:bodyDiv w:val="1"/>
      <w:marLeft w:val="0"/>
      <w:marRight w:val="0"/>
      <w:marTop w:val="0"/>
      <w:marBottom w:val="0"/>
      <w:divBdr>
        <w:top w:val="none" w:sz="0" w:space="0" w:color="auto"/>
        <w:left w:val="none" w:sz="0" w:space="0" w:color="auto"/>
        <w:bottom w:val="none" w:sz="0" w:space="0" w:color="auto"/>
        <w:right w:val="none" w:sz="0" w:space="0" w:color="auto"/>
      </w:divBdr>
    </w:div>
    <w:div w:id="506215002">
      <w:bodyDiv w:val="1"/>
      <w:marLeft w:val="0"/>
      <w:marRight w:val="0"/>
      <w:marTop w:val="0"/>
      <w:marBottom w:val="0"/>
      <w:divBdr>
        <w:top w:val="none" w:sz="0" w:space="0" w:color="auto"/>
        <w:left w:val="none" w:sz="0" w:space="0" w:color="auto"/>
        <w:bottom w:val="none" w:sz="0" w:space="0" w:color="auto"/>
        <w:right w:val="none" w:sz="0" w:space="0" w:color="auto"/>
      </w:divBdr>
    </w:div>
    <w:div w:id="506288685">
      <w:bodyDiv w:val="1"/>
      <w:marLeft w:val="0"/>
      <w:marRight w:val="0"/>
      <w:marTop w:val="0"/>
      <w:marBottom w:val="0"/>
      <w:divBdr>
        <w:top w:val="none" w:sz="0" w:space="0" w:color="auto"/>
        <w:left w:val="none" w:sz="0" w:space="0" w:color="auto"/>
        <w:bottom w:val="none" w:sz="0" w:space="0" w:color="auto"/>
        <w:right w:val="none" w:sz="0" w:space="0" w:color="auto"/>
      </w:divBdr>
    </w:div>
    <w:div w:id="506336337">
      <w:bodyDiv w:val="1"/>
      <w:marLeft w:val="0"/>
      <w:marRight w:val="0"/>
      <w:marTop w:val="0"/>
      <w:marBottom w:val="0"/>
      <w:divBdr>
        <w:top w:val="none" w:sz="0" w:space="0" w:color="auto"/>
        <w:left w:val="none" w:sz="0" w:space="0" w:color="auto"/>
        <w:bottom w:val="none" w:sz="0" w:space="0" w:color="auto"/>
        <w:right w:val="none" w:sz="0" w:space="0" w:color="auto"/>
      </w:divBdr>
    </w:div>
    <w:div w:id="506362197">
      <w:bodyDiv w:val="1"/>
      <w:marLeft w:val="0"/>
      <w:marRight w:val="0"/>
      <w:marTop w:val="0"/>
      <w:marBottom w:val="0"/>
      <w:divBdr>
        <w:top w:val="none" w:sz="0" w:space="0" w:color="auto"/>
        <w:left w:val="none" w:sz="0" w:space="0" w:color="auto"/>
        <w:bottom w:val="none" w:sz="0" w:space="0" w:color="auto"/>
        <w:right w:val="none" w:sz="0" w:space="0" w:color="auto"/>
      </w:divBdr>
    </w:div>
    <w:div w:id="506403841">
      <w:bodyDiv w:val="1"/>
      <w:marLeft w:val="0"/>
      <w:marRight w:val="0"/>
      <w:marTop w:val="0"/>
      <w:marBottom w:val="0"/>
      <w:divBdr>
        <w:top w:val="none" w:sz="0" w:space="0" w:color="auto"/>
        <w:left w:val="none" w:sz="0" w:space="0" w:color="auto"/>
        <w:bottom w:val="none" w:sz="0" w:space="0" w:color="auto"/>
        <w:right w:val="none" w:sz="0" w:space="0" w:color="auto"/>
      </w:divBdr>
    </w:div>
    <w:div w:id="506409417">
      <w:bodyDiv w:val="1"/>
      <w:marLeft w:val="0"/>
      <w:marRight w:val="0"/>
      <w:marTop w:val="0"/>
      <w:marBottom w:val="0"/>
      <w:divBdr>
        <w:top w:val="none" w:sz="0" w:space="0" w:color="auto"/>
        <w:left w:val="none" w:sz="0" w:space="0" w:color="auto"/>
        <w:bottom w:val="none" w:sz="0" w:space="0" w:color="auto"/>
        <w:right w:val="none" w:sz="0" w:space="0" w:color="auto"/>
      </w:divBdr>
    </w:div>
    <w:div w:id="506477942">
      <w:bodyDiv w:val="1"/>
      <w:marLeft w:val="0"/>
      <w:marRight w:val="0"/>
      <w:marTop w:val="0"/>
      <w:marBottom w:val="0"/>
      <w:divBdr>
        <w:top w:val="none" w:sz="0" w:space="0" w:color="auto"/>
        <w:left w:val="none" w:sz="0" w:space="0" w:color="auto"/>
        <w:bottom w:val="none" w:sz="0" w:space="0" w:color="auto"/>
        <w:right w:val="none" w:sz="0" w:space="0" w:color="auto"/>
      </w:divBdr>
    </w:div>
    <w:div w:id="506479360">
      <w:bodyDiv w:val="1"/>
      <w:marLeft w:val="0"/>
      <w:marRight w:val="0"/>
      <w:marTop w:val="0"/>
      <w:marBottom w:val="0"/>
      <w:divBdr>
        <w:top w:val="none" w:sz="0" w:space="0" w:color="auto"/>
        <w:left w:val="none" w:sz="0" w:space="0" w:color="auto"/>
        <w:bottom w:val="none" w:sz="0" w:space="0" w:color="auto"/>
        <w:right w:val="none" w:sz="0" w:space="0" w:color="auto"/>
      </w:divBdr>
    </w:div>
    <w:div w:id="506479689">
      <w:bodyDiv w:val="1"/>
      <w:marLeft w:val="0"/>
      <w:marRight w:val="0"/>
      <w:marTop w:val="0"/>
      <w:marBottom w:val="0"/>
      <w:divBdr>
        <w:top w:val="none" w:sz="0" w:space="0" w:color="auto"/>
        <w:left w:val="none" w:sz="0" w:space="0" w:color="auto"/>
        <w:bottom w:val="none" w:sz="0" w:space="0" w:color="auto"/>
        <w:right w:val="none" w:sz="0" w:space="0" w:color="auto"/>
      </w:divBdr>
    </w:div>
    <w:div w:id="506482027">
      <w:bodyDiv w:val="1"/>
      <w:marLeft w:val="0"/>
      <w:marRight w:val="0"/>
      <w:marTop w:val="0"/>
      <w:marBottom w:val="0"/>
      <w:divBdr>
        <w:top w:val="none" w:sz="0" w:space="0" w:color="auto"/>
        <w:left w:val="none" w:sz="0" w:space="0" w:color="auto"/>
        <w:bottom w:val="none" w:sz="0" w:space="0" w:color="auto"/>
        <w:right w:val="none" w:sz="0" w:space="0" w:color="auto"/>
      </w:divBdr>
    </w:div>
    <w:div w:id="506482183">
      <w:bodyDiv w:val="1"/>
      <w:marLeft w:val="0"/>
      <w:marRight w:val="0"/>
      <w:marTop w:val="0"/>
      <w:marBottom w:val="0"/>
      <w:divBdr>
        <w:top w:val="none" w:sz="0" w:space="0" w:color="auto"/>
        <w:left w:val="none" w:sz="0" w:space="0" w:color="auto"/>
        <w:bottom w:val="none" w:sz="0" w:space="0" w:color="auto"/>
        <w:right w:val="none" w:sz="0" w:space="0" w:color="auto"/>
      </w:divBdr>
    </w:div>
    <w:div w:id="506482840">
      <w:bodyDiv w:val="1"/>
      <w:marLeft w:val="0"/>
      <w:marRight w:val="0"/>
      <w:marTop w:val="0"/>
      <w:marBottom w:val="0"/>
      <w:divBdr>
        <w:top w:val="none" w:sz="0" w:space="0" w:color="auto"/>
        <w:left w:val="none" w:sz="0" w:space="0" w:color="auto"/>
        <w:bottom w:val="none" w:sz="0" w:space="0" w:color="auto"/>
        <w:right w:val="none" w:sz="0" w:space="0" w:color="auto"/>
      </w:divBdr>
    </w:div>
    <w:div w:id="506483933">
      <w:bodyDiv w:val="1"/>
      <w:marLeft w:val="0"/>
      <w:marRight w:val="0"/>
      <w:marTop w:val="0"/>
      <w:marBottom w:val="0"/>
      <w:divBdr>
        <w:top w:val="none" w:sz="0" w:space="0" w:color="auto"/>
        <w:left w:val="none" w:sz="0" w:space="0" w:color="auto"/>
        <w:bottom w:val="none" w:sz="0" w:space="0" w:color="auto"/>
        <w:right w:val="none" w:sz="0" w:space="0" w:color="auto"/>
      </w:divBdr>
    </w:div>
    <w:div w:id="506487181">
      <w:bodyDiv w:val="1"/>
      <w:marLeft w:val="0"/>
      <w:marRight w:val="0"/>
      <w:marTop w:val="0"/>
      <w:marBottom w:val="0"/>
      <w:divBdr>
        <w:top w:val="none" w:sz="0" w:space="0" w:color="auto"/>
        <w:left w:val="none" w:sz="0" w:space="0" w:color="auto"/>
        <w:bottom w:val="none" w:sz="0" w:space="0" w:color="auto"/>
        <w:right w:val="none" w:sz="0" w:space="0" w:color="auto"/>
      </w:divBdr>
    </w:div>
    <w:div w:id="506529040">
      <w:bodyDiv w:val="1"/>
      <w:marLeft w:val="0"/>
      <w:marRight w:val="0"/>
      <w:marTop w:val="0"/>
      <w:marBottom w:val="0"/>
      <w:divBdr>
        <w:top w:val="none" w:sz="0" w:space="0" w:color="auto"/>
        <w:left w:val="none" w:sz="0" w:space="0" w:color="auto"/>
        <w:bottom w:val="none" w:sz="0" w:space="0" w:color="auto"/>
        <w:right w:val="none" w:sz="0" w:space="0" w:color="auto"/>
      </w:divBdr>
    </w:div>
    <w:div w:id="506529513">
      <w:bodyDiv w:val="1"/>
      <w:marLeft w:val="0"/>
      <w:marRight w:val="0"/>
      <w:marTop w:val="0"/>
      <w:marBottom w:val="0"/>
      <w:divBdr>
        <w:top w:val="none" w:sz="0" w:space="0" w:color="auto"/>
        <w:left w:val="none" w:sz="0" w:space="0" w:color="auto"/>
        <w:bottom w:val="none" w:sz="0" w:space="0" w:color="auto"/>
        <w:right w:val="none" w:sz="0" w:space="0" w:color="auto"/>
      </w:divBdr>
    </w:div>
    <w:div w:id="506556201">
      <w:bodyDiv w:val="1"/>
      <w:marLeft w:val="0"/>
      <w:marRight w:val="0"/>
      <w:marTop w:val="0"/>
      <w:marBottom w:val="0"/>
      <w:divBdr>
        <w:top w:val="none" w:sz="0" w:space="0" w:color="auto"/>
        <w:left w:val="none" w:sz="0" w:space="0" w:color="auto"/>
        <w:bottom w:val="none" w:sz="0" w:space="0" w:color="auto"/>
        <w:right w:val="none" w:sz="0" w:space="0" w:color="auto"/>
      </w:divBdr>
    </w:div>
    <w:div w:id="506557301">
      <w:bodyDiv w:val="1"/>
      <w:marLeft w:val="0"/>
      <w:marRight w:val="0"/>
      <w:marTop w:val="0"/>
      <w:marBottom w:val="0"/>
      <w:divBdr>
        <w:top w:val="none" w:sz="0" w:space="0" w:color="auto"/>
        <w:left w:val="none" w:sz="0" w:space="0" w:color="auto"/>
        <w:bottom w:val="none" w:sz="0" w:space="0" w:color="auto"/>
        <w:right w:val="none" w:sz="0" w:space="0" w:color="auto"/>
      </w:divBdr>
    </w:div>
    <w:div w:id="506595489">
      <w:bodyDiv w:val="1"/>
      <w:marLeft w:val="0"/>
      <w:marRight w:val="0"/>
      <w:marTop w:val="0"/>
      <w:marBottom w:val="0"/>
      <w:divBdr>
        <w:top w:val="none" w:sz="0" w:space="0" w:color="auto"/>
        <w:left w:val="none" w:sz="0" w:space="0" w:color="auto"/>
        <w:bottom w:val="none" w:sz="0" w:space="0" w:color="auto"/>
        <w:right w:val="none" w:sz="0" w:space="0" w:color="auto"/>
      </w:divBdr>
    </w:div>
    <w:div w:id="506596576">
      <w:bodyDiv w:val="1"/>
      <w:marLeft w:val="0"/>
      <w:marRight w:val="0"/>
      <w:marTop w:val="0"/>
      <w:marBottom w:val="0"/>
      <w:divBdr>
        <w:top w:val="none" w:sz="0" w:space="0" w:color="auto"/>
        <w:left w:val="none" w:sz="0" w:space="0" w:color="auto"/>
        <w:bottom w:val="none" w:sz="0" w:space="0" w:color="auto"/>
        <w:right w:val="none" w:sz="0" w:space="0" w:color="auto"/>
      </w:divBdr>
    </w:div>
    <w:div w:id="506597570">
      <w:bodyDiv w:val="1"/>
      <w:marLeft w:val="0"/>
      <w:marRight w:val="0"/>
      <w:marTop w:val="0"/>
      <w:marBottom w:val="0"/>
      <w:divBdr>
        <w:top w:val="none" w:sz="0" w:space="0" w:color="auto"/>
        <w:left w:val="none" w:sz="0" w:space="0" w:color="auto"/>
        <w:bottom w:val="none" w:sz="0" w:space="0" w:color="auto"/>
        <w:right w:val="none" w:sz="0" w:space="0" w:color="auto"/>
      </w:divBdr>
    </w:div>
    <w:div w:id="506605214">
      <w:bodyDiv w:val="1"/>
      <w:marLeft w:val="0"/>
      <w:marRight w:val="0"/>
      <w:marTop w:val="0"/>
      <w:marBottom w:val="0"/>
      <w:divBdr>
        <w:top w:val="none" w:sz="0" w:space="0" w:color="auto"/>
        <w:left w:val="none" w:sz="0" w:space="0" w:color="auto"/>
        <w:bottom w:val="none" w:sz="0" w:space="0" w:color="auto"/>
        <w:right w:val="none" w:sz="0" w:space="0" w:color="auto"/>
      </w:divBdr>
    </w:div>
    <w:div w:id="506671958">
      <w:bodyDiv w:val="1"/>
      <w:marLeft w:val="0"/>
      <w:marRight w:val="0"/>
      <w:marTop w:val="0"/>
      <w:marBottom w:val="0"/>
      <w:divBdr>
        <w:top w:val="none" w:sz="0" w:space="0" w:color="auto"/>
        <w:left w:val="none" w:sz="0" w:space="0" w:color="auto"/>
        <w:bottom w:val="none" w:sz="0" w:space="0" w:color="auto"/>
        <w:right w:val="none" w:sz="0" w:space="0" w:color="auto"/>
      </w:divBdr>
    </w:div>
    <w:div w:id="506750055">
      <w:bodyDiv w:val="1"/>
      <w:marLeft w:val="0"/>
      <w:marRight w:val="0"/>
      <w:marTop w:val="0"/>
      <w:marBottom w:val="0"/>
      <w:divBdr>
        <w:top w:val="none" w:sz="0" w:space="0" w:color="auto"/>
        <w:left w:val="none" w:sz="0" w:space="0" w:color="auto"/>
        <w:bottom w:val="none" w:sz="0" w:space="0" w:color="auto"/>
        <w:right w:val="none" w:sz="0" w:space="0" w:color="auto"/>
      </w:divBdr>
    </w:div>
    <w:div w:id="506792272">
      <w:bodyDiv w:val="1"/>
      <w:marLeft w:val="0"/>
      <w:marRight w:val="0"/>
      <w:marTop w:val="0"/>
      <w:marBottom w:val="0"/>
      <w:divBdr>
        <w:top w:val="none" w:sz="0" w:space="0" w:color="auto"/>
        <w:left w:val="none" w:sz="0" w:space="0" w:color="auto"/>
        <w:bottom w:val="none" w:sz="0" w:space="0" w:color="auto"/>
        <w:right w:val="none" w:sz="0" w:space="0" w:color="auto"/>
      </w:divBdr>
    </w:div>
    <w:div w:id="506792509">
      <w:bodyDiv w:val="1"/>
      <w:marLeft w:val="0"/>
      <w:marRight w:val="0"/>
      <w:marTop w:val="0"/>
      <w:marBottom w:val="0"/>
      <w:divBdr>
        <w:top w:val="none" w:sz="0" w:space="0" w:color="auto"/>
        <w:left w:val="none" w:sz="0" w:space="0" w:color="auto"/>
        <w:bottom w:val="none" w:sz="0" w:space="0" w:color="auto"/>
        <w:right w:val="none" w:sz="0" w:space="0" w:color="auto"/>
      </w:divBdr>
    </w:div>
    <w:div w:id="506795472">
      <w:bodyDiv w:val="1"/>
      <w:marLeft w:val="0"/>
      <w:marRight w:val="0"/>
      <w:marTop w:val="0"/>
      <w:marBottom w:val="0"/>
      <w:divBdr>
        <w:top w:val="none" w:sz="0" w:space="0" w:color="auto"/>
        <w:left w:val="none" w:sz="0" w:space="0" w:color="auto"/>
        <w:bottom w:val="none" w:sz="0" w:space="0" w:color="auto"/>
        <w:right w:val="none" w:sz="0" w:space="0" w:color="auto"/>
      </w:divBdr>
    </w:div>
    <w:div w:id="506864218">
      <w:bodyDiv w:val="1"/>
      <w:marLeft w:val="0"/>
      <w:marRight w:val="0"/>
      <w:marTop w:val="0"/>
      <w:marBottom w:val="0"/>
      <w:divBdr>
        <w:top w:val="none" w:sz="0" w:space="0" w:color="auto"/>
        <w:left w:val="none" w:sz="0" w:space="0" w:color="auto"/>
        <w:bottom w:val="none" w:sz="0" w:space="0" w:color="auto"/>
        <w:right w:val="none" w:sz="0" w:space="0" w:color="auto"/>
      </w:divBdr>
    </w:div>
    <w:div w:id="506865483">
      <w:bodyDiv w:val="1"/>
      <w:marLeft w:val="0"/>
      <w:marRight w:val="0"/>
      <w:marTop w:val="0"/>
      <w:marBottom w:val="0"/>
      <w:divBdr>
        <w:top w:val="none" w:sz="0" w:space="0" w:color="auto"/>
        <w:left w:val="none" w:sz="0" w:space="0" w:color="auto"/>
        <w:bottom w:val="none" w:sz="0" w:space="0" w:color="auto"/>
        <w:right w:val="none" w:sz="0" w:space="0" w:color="auto"/>
      </w:divBdr>
    </w:div>
    <w:div w:id="506867593">
      <w:bodyDiv w:val="1"/>
      <w:marLeft w:val="0"/>
      <w:marRight w:val="0"/>
      <w:marTop w:val="0"/>
      <w:marBottom w:val="0"/>
      <w:divBdr>
        <w:top w:val="none" w:sz="0" w:space="0" w:color="auto"/>
        <w:left w:val="none" w:sz="0" w:space="0" w:color="auto"/>
        <w:bottom w:val="none" w:sz="0" w:space="0" w:color="auto"/>
        <w:right w:val="none" w:sz="0" w:space="0" w:color="auto"/>
      </w:divBdr>
    </w:div>
    <w:div w:id="506941563">
      <w:bodyDiv w:val="1"/>
      <w:marLeft w:val="0"/>
      <w:marRight w:val="0"/>
      <w:marTop w:val="0"/>
      <w:marBottom w:val="0"/>
      <w:divBdr>
        <w:top w:val="none" w:sz="0" w:space="0" w:color="auto"/>
        <w:left w:val="none" w:sz="0" w:space="0" w:color="auto"/>
        <w:bottom w:val="none" w:sz="0" w:space="0" w:color="auto"/>
        <w:right w:val="none" w:sz="0" w:space="0" w:color="auto"/>
      </w:divBdr>
    </w:div>
    <w:div w:id="507018505">
      <w:bodyDiv w:val="1"/>
      <w:marLeft w:val="0"/>
      <w:marRight w:val="0"/>
      <w:marTop w:val="0"/>
      <w:marBottom w:val="0"/>
      <w:divBdr>
        <w:top w:val="none" w:sz="0" w:space="0" w:color="auto"/>
        <w:left w:val="none" w:sz="0" w:space="0" w:color="auto"/>
        <w:bottom w:val="none" w:sz="0" w:space="0" w:color="auto"/>
        <w:right w:val="none" w:sz="0" w:space="0" w:color="auto"/>
      </w:divBdr>
    </w:div>
    <w:div w:id="507057803">
      <w:bodyDiv w:val="1"/>
      <w:marLeft w:val="0"/>
      <w:marRight w:val="0"/>
      <w:marTop w:val="0"/>
      <w:marBottom w:val="0"/>
      <w:divBdr>
        <w:top w:val="none" w:sz="0" w:space="0" w:color="auto"/>
        <w:left w:val="none" w:sz="0" w:space="0" w:color="auto"/>
        <w:bottom w:val="none" w:sz="0" w:space="0" w:color="auto"/>
        <w:right w:val="none" w:sz="0" w:space="0" w:color="auto"/>
      </w:divBdr>
    </w:div>
    <w:div w:id="507059254">
      <w:bodyDiv w:val="1"/>
      <w:marLeft w:val="0"/>
      <w:marRight w:val="0"/>
      <w:marTop w:val="0"/>
      <w:marBottom w:val="0"/>
      <w:divBdr>
        <w:top w:val="none" w:sz="0" w:space="0" w:color="auto"/>
        <w:left w:val="none" w:sz="0" w:space="0" w:color="auto"/>
        <w:bottom w:val="none" w:sz="0" w:space="0" w:color="auto"/>
        <w:right w:val="none" w:sz="0" w:space="0" w:color="auto"/>
      </w:divBdr>
    </w:div>
    <w:div w:id="507059387">
      <w:bodyDiv w:val="1"/>
      <w:marLeft w:val="0"/>
      <w:marRight w:val="0"/>
      <w:marTop w:val="0"/>
      <w:marBottom w:val="0"/>
      <w:divBdr>
        <w:top w:val="none" w:sz="0" w:space="0" w:color="auto"/>
        <w:left w:val="none" w:sz="0" w:space="0" w:color="auto"/>
        <w:bottom w:val="none" w:sz="0" w:space="0" w:color="auto"/>
        <w:right w:val="none" w:sz="0" w:space="0" w:color="auto"/>
      </w:divBdr>
    </w:div>
    <w:div w:id="507060617">
      <w:bodyDiv w:val="1"/>
      <w:marLeft w:val="0"/>
      <w:marRight w:val="0"/>
      <w:marTop w:val="0"/>
      <w:marBottom w:val="0"/>
      <w:divBdr>
        <w:top w:val="none" w:sz="0" w:space="0" w:color="auto"/>
        <w:left w:val="none" w:sz="0" w:space="0" w:color="auto"/>
        <w:bottom w:val="none" w:sz="0" w:space="0" w:color="auto"/>
        <w:right w:val="none" w:sz="0" w:space="0" w:color="auto"/>
      </w:divBdr>
    </w:div>
    <w:div w:id="507061138">
      <w:bodyDiv w:val="1"/>
      <w:marLeft w:val="0"/>
      <w:marRight w:val="0"/>
      <w:marTop w:val="0"/>
      <w:marBottom w:val="0"/>
      <w:divBdr>
        <w:top w:val="none" w:sz="0" w:space="0" w:color="auto"/>
        <w:left w:val="none" w:sz="0" w:space="0" w:color="auto"/>
        <w:bottom w:val="none" w:sz="0" w:space="0" w:color="auto"/>
        <w:right w:val="none" w:sz="0" w:space="0" w:color="auto"/>
      </w:divBdr>
    </w:div>
    <w:div w:id="507062003">
      <w:bodyDiv w:val="1"/>
      <w:marLeft w:val="0"/>
      <w:marRight w:val="0"/>
      <w:marTop w:val="0"/>
      <w:marBottom w:val="0"/>
      <w:divBdr>
        <w:top w:val="none" w:sz="0" w:space="0" w:color="auto"/>
        <w:left w:val="none" w:sz="0" w:space="0" w:color="auto"/>
        <w:bottom w:val="none" w:sz="0" w:space="0" w:color="auto"/>
        <w:right w:val="none" w:sz="0" w:space="0" w:color="auto"/>
      </w:divBdr>
    </w:div>
    <w:div w:id="507134279">
      <w:bodyDiv w:val="1"/>
      <w:marLeft w:val="0"/>
      <w:marRight w:val="0"/>
      <w:marTop w:val="0"/>
      <w:marBottom w:val="0"/>
      <w:divBdr>
        <w:top w:val="none" w:sz="0" w:space="0" w:color="auto"/>
        <w:left w:val="none" w:sz="0" w:space="0" w:color="auto"/>
        <w:bottom w:val="none" w:sz="0" w:space="0" w:color="auto"/>
        <w:right w:val="none" w:sz="0" w:space="0" w:color="auto"/>
      </w:divBdr>
    </w:div>
    <w:div w:id="507135355">
      <w:bodyDiv w:val="1"/>
      <w:marLeft w:val="0"/>
      <w:marRight w:val="0"/>
      <w:marTop w:val="0"/>
      <w:marBottom w:val="0"/>
      <w:divBdr>
        <w:top w:val="none" w:sz="0" w:space="0" w:color="auto"/>
        <w:left w:val="none" w:sz="0" w:space="0" w:color="auto"/>
        <w:bottom w:val="none" w:sz="0" w:space="0" w:color="auto"/>
        <w:right w:val="none" w:sz="0" w:space="0" w:color="auto"/>
      </w:divBdr>
    </w:div>
    <w:div w:id="507139610">
      <w:bodyDiv w:val="1"/>
      <w:marLeft w:val="0"/>
      <w:marRight w:val="0"/>
      <w:marTop w:val="0"/>
      <w:marBottom w:val="0"/>
      <w:divBdr>
        <w:top w:val="none" w:sz="0" w:space="0" w:color="auto"/>
        <w:left w:val="none" w:sz="0" w:space="0" w:color="auto"/>
        <w:bottom w:val="none" w:sz="0" w:space="0" w:color="auto"/>
        <w:right w:val="none" w:sz="0" w:space="0" w:color="auto"/>
      </w:divBdr>
    </w:div>
    <w:div w:id="507140346">
      <w:bodyDiv w:val="1"/>
      <w:marLeft w:val="0"/>
      <w:marRight w:val="0"/>
      <w:marTop w:val="0"/>
      <w:marBottom w:val="0"/>
      <w:divBdr>
        <w:top w:val="none" w:sz="0" w:space="0" w:color="auto"/>
        <w:left w:val="none" w:sz="0" w:space="0" w:color="auto"/>
        <w:bottom w:val="none" w:sz="0" w:space="0" w:color="auto"/>
        <w:right w:val="none" w:sz="0" w:space="0" w:color="auto"/>
      </w:divBdr>
    </w:div>
    <w:div w:id="507208311">
      <w:bodyDiv w:val="1"/>
      <w:marLeft w:val="0"/>
      <w:marRight w:val="0"/>
      <w:marTop w:val="0"/>
      <w:marBottom w:val="0"/>
      <w:divBdr>
        <w:top w:val="none" w:sz="0" w:space="0" w:color="auto"/>
        <w:left w:val="none" w:sz="0" w:space="0" w:color="auto"/>
        <w:bottom w:val="none" w:sz="0" w:space="0" w:color="auto"/>
        <w:right w:val="none" w:sz="0" w:space="0" w:color="auto"/>
      </w:divBdr>
    </w:div>
    <w:div w:id="507253449">
      <w:bodyDiv w:val="1"/>
      <w:marLeft w:val="0"/>
      <w:marRight w:val="0"/>
      <w:marTop w:val="0"/>
      <w:marBottom w:val="0"/>
      <w:divBdr>
        <w:top w:val="none" w:sz="0" w:space="0" w:color="auto"/>
        <w:left w:val="none" w:sz="0" w:space="0" w:color="auto"/>
        <w:bottom w:val="none" w:sz="0" w:space="0" w:color="auto"/>
        <w:right w:val="none" w:sz="0" w:space="0" w:color="auto"/>
      </w:divBdr>
    </w:div>
    <w:div w:id="507259254">
      <w:bodyDiv w:val="1"/>
      <w:marLeft w:val="0"/>
      <w:marRight w:val="0"/>
      <w:marTop w:val="0"/>
      <w:marBottom w:val="0"/>
      <w:divBdr>
        <w:top w:val="none" w:sz="0" w:space="0" w:color="auto"/>
        <w:left w:val="none" w:sz="0" w:space="0" w:color="auto"/>
        <w:bottom w:val="none" w:sz="0" w:space="0" w:color="auto"/>
        <w:right w:val="none" w:sz="0" w:space="0" w:color="auto"/>
      </w:divBdr>
    </w:div>
    <w:div w:id="507259348">
      <w:bodyDiv w:val="1"/>
      <w:marLeft w:val="0"/>
      <w:marRight w:val="0"/>
      <w:marTop w:val="0"/>
      <w:marBottom w:val="0"/>
      <w:divBdr>
        <w:top w:val="none" w:sz="0" w:space="0" w:color="auto"/>
        <w:left w:val="none" w:sz="0" w:space="0" w:color="auto"/>
        <w:bottom w:val="none" w:sz="0" w:space="0" w:color="auto"/>
        <w:right w:val="none" w:sz="0" w:space="0" w:color="auto"/>
      </w:divBdr>
    </w:div>
    <w:div w:id="507326519">
      <w:bodyDiv w:val="1"/>
      <w:marLeft w:val="0"/>
      <w:marRight w:val="0"/>
      <w:marTop w:val="0"/>
      <w:marBottom w:val="0"/>
      <w:divBdr>
        <w:top w:val="none" w:sz="0" w:space="0" w:color="auto"/>
        <w:left w:val="none" w:sz="0" w:space="0" w:color="auto"/>
        <w:bottom w:val="none" w:sz="0" w:space="0" w:color="auto"/>
        <w:right w:val="none" w:sz="0" w:space="0" w:color="auto"/>
      </w:divBdr>
    </w:div>
    <w:div w:id="507326588">
      <w:bodyDiv w:val="1"/>
      <w:marLeft w:val="0"/>
      <w:marRight w:val="0"/>
      <w:marTop w:val="0"/>
      <w:marBottom w:val="0"/>
      <w:divBdr>
        <w:top w:val="none" w:sz="0" w:space="0" w:color="auto"/>
        <w:left w:val="none" w:sz="0" w:space="0" w:color="auto"/>
        <w:bottom w:val="none" w:sz="0" w:space="0" w:color="auto"/>
        <w:right w:val="none" w:sz="0" w:space="0" w:color="auto"/>
      </w:divBdr>
    </w:div>
    <w:div w:id="507330861">
      <w:bodyDiv w:val="1"/>
      <w:marLeft w:val="0"/>
      <w:marRight w:val="0"/>
      <w:marTop w:val="0"/>
      <w:marBottom w:val="0"/>
      <w:divBdr>
        <w:top w:val="none" w:sz="0" w:space="0" w:color="auto"/>
        <w:left w:val="none" w:sz="0" w:space="0" w:color="auto"/>
        <w:bottom w:val="none" w:sz="0" w:space="0" w:color="auto"/>
        <w:right w:val="none" w:sz="0" w:space="0" w:color="auto"/>
      </w:divBdr>
    </w:div>
    <w:div w:id="507331199">
      <w:bodyDiv w:val="1"/>
      <w:marLeft w:val="0"/>
      <w:marRight w:val="0"/>
      <w:marTop w:val="0"/>
      <w:marBottom w:val="0"/>
      <w:divBdr>
        <w:top w:val="none" w:sz="0" w:space="0" w:color="auto"/>
        <w:left w:val="none" w:sz="0" w:space="0" w:color="auto"/>
        <w:bottom w:val="none" w:sz="0" w:space="0" w:color="auto"/>
        <w:right w:val="none" w:sz="0" w:space="0" w:color="auto"/>
      </w:divBdr>
    </w:div>
    <w:div w:id="507331681">
      <w:bodyDiv w:val="1"/>
      <w:marLeft w:val="0"/>
      <w:marRight w:val="0"/>
      <w:marTop w:val="0"/>
      <w:marBottom w:val="0"/>
      <w:divBdr>
        <w:top w:val="none" w:sz="0" w:space="0" w:color="auto"/>
        <w:left w:val="none" w:sz="0" w:space="0" w:color="auto"/>
        <w:bottom w:val="none" w:sz="0" w:space="0" w:color="auto"/>
        <w:right w:val="none" w:sz="0" w:space="0" w:color="auto"/>
      </w:divBdr>
    </w:div>
    <w:div w:id="507335377">
      <w:bodyDiv w:val="1"/>
      <w:marLeft w:val="0"/>
      <w:marRight w:val="0"/>
      <w:marTop w:val="0"/>
      <w:marBottom w:val="0"/>
      <w:divBdr>
        <w:top w:val="none" w:sz="0" w:space="0" w:color="auto"/>
        <w:left w:val="none" w:sz="0" w:space="0" w:color="auto"/>
        <w:bottom w:val="none" w:sz="0" w:space="0" w:color="auto"/>
        <w:right w:val="none" w:sz="0" w:space="0" w:color="auto"/>
      </w:divBdr>
    </w:div>
    <w:div w:id="507404823">
      <w:bodyDiv w:val="1"/>
      <w:marLeft w:val="0"/>
      <w:marRight w:val="0"/>
      <w:marTop w:val="0"/>
      <w:marBottom w:val="0"/>
      <w:divBdr>
        <w:top w:val="none" w:sz="0" w:space="0" w:color="auto"/>
        <w:left w:val="none" w:sz="0" w:space="0" w:color="auto"/>
        <w:bottom w:val="none" w:sz="0" w:space="0" w:color="auto"/>
        <w:right w:val="none" w:sz="0" w:space="0" w:color="auto"/>
      </w:divBdr>
    </w:div>
    <w:div w:id="507405676">
      <w:bodyDiv w:val="1"/>
      <w:marLeft w:val="0"/>
      <w:marRight w:val="0"/>
      <w:marTop w:val="0"/>
      <w:marBottom w:val="0"/>
      <w:divBdr>
        <w:top w:val="none" w:sz="0" w:space="0" w:color="auto"/>
        <w:left w:val="none" w:sz="0" w:space="0" w:color="auto"/>
        <w:bottom w:val="none" w:sz="0" w:space="0" w:color="auto"/>
        <w:right w:val="none" w:sz="0" w:space="0" w:color="auto"/>
      </w:divBdr>
    </w:div>
    <w:div w:id="507410472">
      <w:bodyDiv w:val="1"/>
      <w:marLeft w:val="0"/>
      <w:marRight w:val="0"/>
      <w:marTop w:val="0"/>
      <w:marBottom w:val="0"/>
      <w:divBdr>
        <w:top w:val="none" w:sz="0" w:space="0" w:color="auto"/>
        <w:left w:val="none" w:sz="0" w:space="0" w:color="auto"/>
        <w:bottom w:val="none" w:sz="0" w:space="0" w:color="auto"/>
        <w:right w:val="none" w:sz="0" w:space="0" w:color="auto"/>
      </w:divBdr>
    </w:div>
    <w:div w:id="507449769">
      <w:bodyDiv w:val="1"/>
      <w:marLeft w:val="0"/>
      <w:marRight w:val="0"/>
      <w:marTop w:val="0"/>
      <w:marBottom w:val="0"/>
      <w:divBdr>
        <w:top w:val="none" w:sz="0" w:space="0" w:color="auto"/>
        <w:left w:val="none" w:sz="0" w:space="0" w:color="auto"/>
        <w:bottom w:val="none" w:sz="0" w:space="0" w:color="auto"/>
        <w:right w:val="none" w:sz="0" w:space="0" w:color="auto"/>
      </w:divBdr>
    </w:div>
    <w:div w:id="507453689">
      <w:bodyDiv w:val="1"/>
      <w:marLeft w:val="0"/>
      <w:marRight w:val="0"/>
      <w:marTop w:val="0"/>
      <w:marBottom w:val="0"/>
      <w:divBdr>
        <w:top w:val="none" w:sz="0" w:space="0" w:color="auto"/>
        <w:left w:val="none" w:sz="0" w:space="0" w:color="auto"/>
        <w:bottom w:val="none" w:sz="0" w:space="0" w:color="auto"/>
        <w:right w:val="none" w:sz="0" w:space="0" w:color="auto"/>
      </w:divBdr>
    </w:div>
    <w:div w:id="507522055">
      <w:bodyDiv w:val="1"/>
      <w:marLeft w:val="0"/>
      <w:marRight w:val="0"/>
      <w:marTop w:val="0"/>
      <w:marBottom w:val="0"/>
      <w:divBdr>
        <w:top w:val="none" w:sz="0" w:space="0" w:color="auto"/>
        <w:left w:val="none" w:sz="0" w:space="0" w:color="auto"/>
        <w:bottom w:val="none" w:sz="0" w:space="0" w:color="auto"/>
        <w:right w:val="none" w:sz="0" w:space="0" w:color="auto"/>
      </w:divBdr>
    </w:div>
    <w:div w:id="507524139">
      <w:bodyDiv w:val="1"/>
      <w:marLeft w:val="0"/>
      <w:marRight w:val="0"/>
      <w:marTop w:val="0"/>
      <w:marBottom w:val="0"/>
      <w:divBdr>
        <w:top w:val="none" w:sz="0" w:space="0" w:color="auto"/>
        <w:left w:val="none" w:sz="0" w:space="0" w:color="auto"/>
        <w:bottom w:val="none" w:sz="0" w:space="0" w:color="auto"/>
        <w:right w:val="none" w:sz="0" w:space="0" w:color="auto"/>
      </w:divBdr>
    </w:div>
    <w:div w:id="507526195">
      <w:bodyDiv w:val="1"/>
      <w:marLeft w:val="0"/>
      <w:marRight w:val="0"/>
      <w:marTop w:val="0"/>
      <w:marBottom w:val="0"/>
      <w:divBdr>
        <w:top w:val="none" w:sz="0" w:space="0" w:color="auto"/>
        <w:left w:val="none" w:sz="0" w:space="0" w:color="auto"/>
        <w:bottom w:val="none" w:sz="0" w:space="0" w:color="auto"/>
        <w:right w:val="none" w:sz="0" w:space="0" w:color="auto"/>
      </w:divBdr>
    </w:div>
    <w:div w:id="507528832">
      <w:bodyDiv w:val="1"/>
      <w:marLeft w:val="0"/>
      <w:marRight w:val="0"/>
      <w:marTop w:val="0"/>
      <w:marBottom w:val="0"/>
      <w:divBdr>
        <w:top w:val="none" w:sz="0" w:space="0" w:color="auto"/>
        <w:left w:val="none" w:sz="0" w:space="0" w:color="auto"/>
        <w:bottom w:val="none" w:sz="0" w:space="0" w:color="auto"/>
        <w:right w:val="none" w:sz="0" w:space="0" w:color="auto"/>
      </w:divBdr>
    </w:div>
    <w:div w:id="507596647">
      <w:bodyDiv w:val="1"/>
      <w:marLeft w:val="0"/>
      <w:marRight w:val="0"/>
      <w:marTop w:val="0"/>
      <w:marBottom w:val="0"/>
      <w:divBdr>
        <w:top w:val="none" w:sz="0" w:space="0" w:color="auto"/>
        <w:left w:val="none" w:sz="0" w:space="0" w:color="auto"/>
        <w:bottom w:val="none" w:sz="0" w:space="0" w:color="auto"/>
        <w:right w:val="none" w:sz="0" w:space="0" w:color="auto"/>
      </w:divBdr>
    </w:div>
    <w:div w:id="507598299">
      <w:bodyDiv w:val="1"/>
      <w:marLeft w:val="0"/>
      <w:marRight w:val="0"/>
      <w:marTop w:val="0"/>
      <w:marBottom w:val="0"/>
      <w:divBdr>
        <w:top w:val="none" w:sz="0" w:space="0" w:color="auto"/>
        <w:left w:val="none" w:sz="0" w:space="0" w:color="auto"/>
        <w:bottom w:val="none" w:sz="0" w:space="0" w:color="auto"/>
        <w:right w:val="none" w:sz="0" w:space="0" w:color="auto"/>
      </w:divBdr>
    </w:div>
    <w:div w:id="507598959">
      <w:bodyDiv w:val="1"/>
      <w:marLeft w:val="0"/>
      <w:marRight w:val="0"/>
      <w:marTop w:val="0"/>
      <w:marBottom w:val="0"/>
      <w:divBdr>
        <w:top w:val="none" w:sz="0" w:space="0" w:color="auto"/>
        <w:left w:val="none" w:sz="0" w:space="0" w:color="auto"/>
        <w:bottom w:val="none" w:sz="0" w:space="0" w:color="auto"/>
        <w:right w:val="none" w:sz="0" w:space="0" w:color="auto"/>
      </w:divBdr>
    </w:div>
    <w:div w:id="507599397">
      <w:bodyDiv w:val="1"/>
      <w:marLeft w:val="0"/>
      <w:marRight w:val="0"/>
      <w:marTop w:val="0"/>
      <w:marBottom w:val="0"/>
      <w:divBdr>
        <w:top w:val="none" w:sz="0" w:space="0" w:color="auto"/>
        <w:left w:val="none" w:sz="0" w:space="0" w:color="auto"/>
        <w:bottom w:val="none" w:sz="0" w:space="0" w:color="auto"/>
        <w:right w:val="none" w:sz="0" w:space="0" w:color="auto"/>
      </w:divBdr>
    </w:div>
    <w:div w:id="507601952">
      <w:bodyDiv w:val="1"/>
      <w:marLeft w:val="0"/>
      <w:marRight w:val="0"/>
      <w:marTop w:val="0"/>
      <w:marBottom w:val="0"/>
      <w:divBdr>
        <w:top w:val="none" w:sz="0" w:space="0" w:color="auto"/>
        <w:left w:val="none" w:sz="0" w:space="0" w:color="auto"/>
        <w:bottom w:val="none" w:sz="0" w:space="0" w:color="auto"/>
        <w:right w:val="none" w:sz="0" w:space="0" w:color="auto"/>
      </w:divBdr>
    </w:div>
    <w:div w:id="507603699">
      <w:bodyDiv w:val="1"/>
      <w:marLeft w:val="0"/>
      <w:marRight w:val="0"/>
      <w:marTop w:val="0"/>
      <w:marBottom w:val="0"/>
      <w:divBdr>
        <w:top w:val="none" w:sz="0" w:space="0" w:color="auto"/>
        <w:left w:val="none" w:sz="0" w:space="0" w:color="auto"/>
        <w:bottom w:val="none" w:sz="0" w:space="0" w:color="auto"/>
        <w:right w:val="none" w:sz="0" w:space="0" w:color="auto"/>
      </w:divBdr>
    </w:div>
    <w:div w:id="507712901">
      <w:bodyDiv w:val="1"/>
      <w:marLeft w:val="0"/>
      <w:marRight w:val="0"/>
      <w:marTop w:val="0"/>
      <w:marBottom w:val="0"/>
      <w:divBdr>
        <w:top w:val="none" w:sz="0" w:space="0" w:color="auto"/>
        <w:left w:val="none" w:sz="0" w:space="0" w:color="auto"/>
        <w:bottom w:val="none" w:sz="0" w:space="0" w:color="auto"/>
        <w:right w:val="none" w:sz="0" w:space="0" w:color="auto"/>
      </w:divBdr>
    </w:div>
    <w:div w:id="507714375">
      <w:bodyDiv w:val="1"/>
      <w:marLeft w:val="0"/>
      <w:marRight w:val="0"/>
      <w:marTop w:val="0"/>
      <w:marBottom w:val="0"/>
      <w:divBdr>
        <w:top w:val="none" w:sz="0" w:space="0" w:color="auto"/>
        <w:left w:val="none" w:sz="0" w:space="0" w:color="auto"/>
        <w:bottom w:val="none" w:sz="0" w:space="0" w:color="auto"/>
        <w:right w:val="none" w:sz="0" w:space="0" w:color="auto"/>
      </w:divBdr>
    </w:div>
    <w:div w:id="507716445">
      <w:bodyDiv w:val="1"/>
      <w:marLeft w:val="0"/>
      <w:marRight w:val="0"/>
      <w:marTop w:val="0"/>
      <w:marBottom w:val="0"/>
      <w:divBdr>
        <w:top w:val="none" w:sz="0" w:space="0" w:color="auto"/>
        <w:left w:val="none" w:sz="0" w:space="0" w:color="auto"/>
        <w:bottom w:val="none" w:sz="0" w:space="0" w:color="auto"/>
        <w:right w:val="none" w:sz="0" w:space="0" w:color="auto"/>
      </w:divBdr>
    </w:div>
    <w:div w:id="507717842">
      <w:bodyDiv w:val="1"/>
      <w:marLeft w:val="0"/>
      <w:marRight w:val="0"/>
      <w:marTop w:val="0"/>
      <w:marBottom w:val="0"/>
      <w:divBdr>
        <w:top w:val="none" w:sz="0" w:space="0" w:color="auto"/>
        <w:left w:val="none" w:sz="0" w:space="0" w:color="auto"/>
        <w:bottom w:val="none" w:sz="0" w:space="0" w:color="auto"/>
        <w:right w:val="none" w:sz="0" w:space="0" w:color="auto"/>
      </w:divBdr>
    </w:div>
    <w:div w:id="507718487">
      <w:bodyDiv w:val="1"/>
      <w:marLeft w:val="0"/>
      <w:marRight w:val="0"/>
      <w:marTop w:val="0"/>
      <w:marBottom w:val="0"/>
      <w:divBdr>
        <w:top w:val="none" w:sz="0" w:space="0" w:color="auto"/>
        <w:left w:val="none" w:sz="0" w:space="0" w:color="auto"/>
        <w:bottom w:val="none" w:sz="0" w:space="0" w:color="auto"/>
        <w:right w:val="none" w:sz="0" w:space="0" w:color="auto"/>
      </w:divBdr>
    </w:div>
    <w:div w:id="507722189">
      <w:bodyDiv w:val="1"/>
      <w:marLeft w:val="0"/>
      <w:marRight w:val="0"/>
      <w:marTop w:val="0"/>
      <w:marBottom w:val="0"/>
      <w:divBdr>
        <w:top w:val="none" w:sz="0" w:space="0" w:color="auto"/>
        <w:left w:val="none" w:sz="0" w:space="0" w:color="auto"/>
        <w:bottom w:val="none" w:sz="0" w:space="0" w:color="auto"/>
        <w:right w:val="none" w:sz="0" w:space="0" w:color="auto"/>
      </w:divBdr>
    </w:div>
    <w:div w:id="507789262">
      <w:bodyDiv w:val="1"/>
      <w:marLeft w:val="0"/>
      <w:marRight w:val="0"/>
      <w:marTop w:val="0"/>
      <w:marBottom w:val="0"/>
      <w:divBdr>
        <w:top w:val="none" w:sz="0" w:space="0" w:color="auto"/>
        <w:left w:val="none" w:sz="0" w:space="0" w:color="auto"/>
        <w:bottom w:val="none" w:sz="0" w:space="0" w:color="auto"/>
        <w:right w:val="none" w:sz="0" w:space="0" w:color="auto"/>
      </w:divBdr>
    </w:div>
    <w:div w:id="507789830">
      <w:bodyDiv w:val="1"/>
      <w:marLeft w:val="0"/>
      <w:marRight w:val="0"/>
      <w:marTop w:val="0"/>
      <w:marBottom w:val="0"/>
      <w:divBdr>
        <w:top w:val="none" w:sz="0" w:space="0" w:color="auto"/>
        <w:left w:val="none" w:sz="0" w:space="0" w:color="auto"/>
        <w:bottom w:val="none" w:sz="0" w:space="0" w:color="auto"/>
        <w:right w:val="none" w:sz="0" w:space="0" w:color="auto"/>
      </w:divBdr>
    </w:div>
    <w:div w:id="507790718">
      <w:bodyDiv w:val="1"/>
      <w:marLeft w:val="0"/>
      <w:marRight w:val="0"/>
      <w:marTop w:val="0"/>
      <w:marBottom w:val="0"/>
      <w:divBdr>
        <w:top w:val="none" w:sz="0" w:space="0" w:color="auto"/>
        <w:left w:val="none" w:sz="0" w:space="0" w:color="auto"/>
        <w:bottom w:val="none" w:sz="0" w:space="0" w:color="auto"/>
        <w:right w:val="none" w:sz="0" w:space="0" w:color="auto"/>
      </w:divBdr>
    </w:div>
    <w:div w:id="507796714">
      <w:bodyDiv w:val="1"/>
      <w:marLeft w:val="0"/>
      <w:marRight w:val="0"/>
      <w:marTop w:val="0"/>
      <w:marBottom w:val="0"/>
      <w:divBdr>
        <w:top w:val="none" w:sz="0" w:space="0" w:color="auto"/>
        <w:left w:val="none" w:sz="0" w:space="0" w:color="auto"/>
        <w:bottom w:val="none" w:sz="0" w:space="0" w:color="auto"/>
        <w:right w:val="none" w:sz="0" w:space="0" w:color="auto"/>
      </w:divBdr>
    </w:div>
    <w:div w:id="507839499">
      <w:bodyDiv w:val="1"/>
      <w:marLeft w:val="0"/>
      <w:marRight w:val="0"/>
      <w:marTop w:val="0"/>
      <w:marBottom w:val="0"/>
      <w:divBdr>
        <w:top w:val="none" w:sz="0" w:space="0" w:color="auto"/>
        <w:left w:val="none" w:sz="0" w:space="0" w:color="auto"/>
        <w:bottom w:val="none" w:sz="0" w:space="0" w:color="auto"/>
        <w:right w:val="none" w:sz="0" w:space="0" w:color="auto"/>
      </w:divBdr>
    </w:div>
    <w:div w:id="507864844">
      <w:bodyDiv w:val="1"/>
      <w:marLeft w:val="0"/>
      <w:marRight w:val="0"/>
      <w:marTop w:val="0"/>
      <w:marBottom w:val="0"/>
      <w:divBdr>
        <w:top w:val="none" w:sz="0" w:space="0" w:color="auto"/>
        <w:left w:val="none" w:sz="0" w:space="0" w:color="auto"/>
        <w:bottom w:val="none" w:sz="0" w:space="0" w:color="auto"/>
        <w:right w:val="none" w:sz="0" w:space="0" w:color="auto"/>
      </w:divBdr>
    </w:div>
    <w:div w:id="507866089">
      <w:bodyDiv w:val="1"/>
      <w:marLeft w:val="0"/>
      <w:marRight w:val="0"/>
      <w:marTop w:val="0"/>
      <w:marBottom w:val="0"/>
      <w:divBdr>
        <w:top w:val="none" w:sz="0" w:space="0" w:color="auto"/>
        <w:left w:val="none" w:sz="0" w:space="0" w:color="auto"/>
        <w:bottom w:val="none" w:sz="0" w:space="0" w:color="auto"/>
        <w:right w:val="none" w:sz="0" w:space="0" w:color="auto"/>
      </w:divBdr>
    </w:div>
    <w:div w:id="507866569">
      <w:bodyDiv w:val="1"/>
      <w:marLeft w:val="0"/>
      <w:marRight w:val="0"/>
      <w:marTop w:val="0"/>
      <w:marBottom w:val="0"/>
      <w:divBdr>
        <w:top w:val="none" w:sz="0" w:space="0" w:color="auto"/>
        <w:left w:val="none" w:sz="0" w:space="0" w:color="auto"/>
        <w:bottom w:val="none" w:sz="0" w:space="0" w:color="auto"/>
        <w:right w:val="none" w:sz="0" w:space="0" w:color="auto"/>
      </w:divBdr>
    </w:div>
    <w:div w:id="507907639">
      <w:bodyDiv w:val="1"/>
      <w:marLeft w:val="0"/>
      <w:marRight w:val="0"/>
      <w:marTop w:val="0"/>
      <w:marBottom w:val="0"/>
      <w:divBdr>
        <w:top w:val="none" w:sz="0" w:space="0" w:color="auto"/>
        <w:left w:val="none" w:sz="0" w:space="0" w:color="auto"/>
        <w:bottom w:val="none" w:sz="0" w:space="0" w:color="auto"/>
        <w:right w:val="none" w:sz="0" w:space="0" w:color="auto"/>
      </w:divBdr>
    </w:div>
    <w:div w:id="507909257">
      <w:bodyDiv w:val="1"/>
      <w:marLeft w:val="0"/>
      <w:marRight w:val="0"/>
      <w:marTop w:val="0"/>
      <w:marBottom w:val="0"/>
      <w:divBdr>
        <w:top w:val="none" w:sz="0" w:space="0" w:color="auto"/>
        <w:left w:val="none" w:sz="0" w:space="0" w:color="auto"/>
        <w:bottom w:val="none" w:sz="0" w:space="0" w:color="auto"/>
        <w:right w:val="none" w:sz="0" w:space="0" w:color="auto"/>
      </w:divBdr>
    </w:div>
    <w:div w:id="507909420">
      <w:bodyDiv w:val="1"/>
      <w:marLeft w:val="0"/>
      <w:marRight w:val="0"/>
      <w:marTop w:val="0"/>
      <w:marBottom w:val="0"/>
      <w:divBdr>
        <w:top w:val="none" w:sz="0" w:space="0" w:color="auto"/>
        <w:left w:val="none" w:sz="0" w:space="0" w:color="auto"/>
        <w:bottom w:val="none" w:sz="0" w:space="0" w:color="auto"/>
        <w:right w:val="none" w:sz="0" w:space="0" w:color="auto"/>
      </w:divBdr>
    </w:div>
    <w:div w:id="507911254">
      <w:bodyDiv w:val="1"/>
      <w:marLeft w:val="0"/>
      <w:marRight w:val="0"/>
      <w:marTop w:val="0"/>
      <w:marBottom w:val="0"/>
      <w:divBdr>
        <w:top w:val="none" w:sz="0" w:space="0" w:color="auto"/>
        <w:left w:val="none" w:sz="0" w:space="0" w:color="auto"/>
        <w:bottom w:val="none" w:sz="0" w:space="0" w:color="auto"/>
        <w:right w:val="none" w:sz="0" w:space="0" w:color="auto"/>
      </w:divBdr>
    </w:div>
    <w:div w:id="507913985">
      <w:bodyDiv w:val="1"/>
      <w:marLeft w:val="0"/>
      <w:marRight w:val="0"/>
      <w:marTop w:val="0"/>
      <w:marBottom w:val="0"/>
      <w:divBdr>
        <w:top w:val="none" w:sz="0" w:space="0" w:color="auto"/>
        <w:left w:val="none" w:sz="0" w:space="0" w:color="auto"/>
        <w:bottom w:val="none" w:sz="0" w:space="0" w:color="auto"/>
        <w:right w:val="none" w:sz="0" w:space="0" w:color="auto"/>
      </w:divBdr>
    </w:div>
    <w:div w:id="507984398">
      <w:bodyDiv w:val="1"/>
      <w:marLeft w:val="0"/>
      <w:marRight w:val="0"/>
      <w:marTop w:val="0"/>
      <w:marBottom w:val="0"/>
      <w:divBdr>
        <w:top w:val="none" w:sz="0" w:space="0" w:color="auto"/>
        <w:left w:val="none" w:sz="0" w:space="0" w:color="auto"/>
        <w:bottom w:val="none" w:sz="0" w:space="0" w:color="auto"/>
        <w:right w:val="none" w:sz="0" w:space="0" w:color="auto"/>
      </w:divBdr>
    </w:div>
    <w:div w:id="507984833">
      <w:bodyDiv w:val="1"/>
      <w:marLeft w:val="0"/>
      <w:marRight w:val="0"/>
      <w:marTop w:val="0"/>
      <w:marBottom w:val="0"/>
      <w:divBdr>
        <w:top w:val="none" w:sz="0" w:space="0" w:color="auto"/>
        <w:left w:val="none" w:sz="0" w:space="0" w:color="auto"/>
        <w:bottom w:val="none" w:sz="0" w:space="0" w:color="auto"/>
        <w:right w:val="none" w:sz="0" w:space="0" w:color="auto"/>
      </w:divBdr>
    </w:div>
    <w:div w:id="507984910">
      <w:bodyDiv w:val="1"/>
      <w:marLeft w:val="0"/>
      <w:marRight w:val="0"/>
      <w:marTop w:val="0"/>
      <w:marBottom w:val="0"/>
      <w:divBdr>
        <w:top w:val="none" w:sz="0" w:space="0" w:color="auto"/>
        <w:left w:val="none" w:sz="0" w:space="0" w:color="auto"/>
        <w:bottom w:val="none" w:sz="0" w:space="0" w:color="auto"/>
        <w:right w:val="none" w:sz="0" w:space="0" w:color="auto"/>
      </w:divBdr>
    </w:div>
    <w:div w:id="507986133">
      <w:bodyDiv w:val="1"/>
      <w:marLeft w:val="0"/>
      <w:marRight w:val="0"/>
      <w:marTop w:val="0"/>
      <w:marBottom w:val="0"/>
      <w:divBdr>
        <w:top w:val="none" w:sz="0" w:space="0" w:color="auto"/>
        <w:left w:val="none" w:sz="0" w:space="0" w:color="auto"/>
        <w:bottom w:val="none" w:sz="0" w:space="0" w:color="auto"/>
        <w:right w:val="none" w:sz="0" w:space="0" w:color="auto"/>
      </w:divBdr>
    </w:div>
    <w:div w:id="507987311">
      <w:bodyDiv w:val="1"/>
      <w:marLeft w:val="0"/>
      <w:marRight w:val="0"/>
      <w:marTop w:val="0"/>
      <w:marBottom w:val="0"/>
      <w:divBdr>
        <w:top w:val="none" w:sz="0" w:space="0" w:color="auto"/>
        <w:left w:val="none" w:sz="0" w:space="0" w:color="auto"/>
        <w:bottom w:val="none" w:sz="0" w:space="0" w:color="auto"/>
        <w:right w:val="none" w:sz="0" w:space="0" w:color="auto"/>
      </w:divBdr>
    </w:div>
    <w:div w:id="508058737">
      <w:bodyDiv w:val="1"/>
      <w:marLeft w:val="0"/>
      <w:marRight w:val="0"/>
      <w:marTop w:val="0"/>
      <w:marBottom w:val="0"/>
      <w:divBdr>
        <w:top w:val="none" w:sz="0" w:space="0" w:color="auto"/>
        <w:left w:val="none" w:sz="0" w:space="0" w:color="auto"/>
        <w:bottom w:val="none" w:sz="0" w:space="0" w:color="auto"/>
        <w:right w:val="none" w:sz="0" w:space="0" w:color="auto"/>
      </w:divBdr>
    </w:div>
    <w:div w:id="508059149">
      <w:bodyDiv w:val="1"/>
      <w:marLeft w:val="0"/>
      <w:marRight w:val="0"/>
      <w:marTop w:val="0"/>
      <w:marBottom w:val="0"/>
      <w:divBdr>
        <w:top w:val="none" w:sz="0" w:space="0" w:color="auto"/>
        <w:left w:val="none" w:sz="0" w:space="0" w:color="auto"/>
        <w:bottom w:val="none" w:sz="0" w:space="0" w:color="auto"/>
        <w:right w:val="none" w:sz="0" w:space="0" w:color="auto"/>
      </w:divBdr>
    </w:div>
    <w:div w:id="508059773">
      <w:bodyDiv w:val="1"/>
      <w:marLeft w:val="0"/>
      <w:marRight w:val="0"/>
      <w:marTop w:val="0"/>
      <w:marBottom w:val="0"/>
      <w:divBdr>
        <w:top w:val="none" w:sz="0" w:space="0" w:color="auto"/>
        <w:left w:val="none" w:sz="0" w:space="0" w:color="auto"/>
        <w:bottom w:val="none" w:sz="0" w:space="0" w:color="auto"/>
        <w:right w:val="none" w:sz="0" w:space="0" w:color="auto"/>
      </w:divBdr>
    </w:div>
    <w:div w:id="508062573">
      <w:bodyDiv w:val="1"/>
      <w:marLeft w:val="0"/>
      <w:marRight w:val="0"/>
      <w:marTop w:val="0"/>
      <w:marBottom w:val="0"/>
      <w:divBdr>
        <w:top w:val="none" w:sz="0" w:space="0" w:color="auto"/>
        <w:left w:val="none" w:sz="0" w:space="0" w:color="auto"/>
        <w:bottom w:val="none" w:sz="0" w:space="0" w:color="auto"/>
        <w:right w:val="none" w:sz="0" w:space="0" w:color="auto"/>
      </w:divBdr>
    </w:div>
    <w:div w:id="508064744">
      <w:bodyDiv w:val="1"/>
      <w:marLeft w:val="0"/>
      <w:marRight w:val="0"/>
      <w:marTop w:val="0"/>
      <w:marBottom w:val="0"/>
      <w:divBdr>
        <w:top w:val="none" w:sz="0" w:space="0" w:color="auto"/>
        <w:left w:val="none" w:sz="0" w:space="0" w:color="auto"/>
        <w:bottom w:val="none" w:sz="0" w:space="0" w:color="auto"/>
        <w:right w:val="none" w:sz="0" w:space="0" w:color="auto"/>
      </w:divBdr>
    </w:div>
    <w:div w:id="508101501">
      <w:bodyDiv w:val="1"/>
      <w:marLeft w:val="0"/>
      <w:marRight w:val="0"/>
      <w:marTop w:val="0"/>
      <w:marBottom w:val="0"/>
      <w:divBdr>
        <w:top w:val="none" w:sz="0" w:space="0" w:color="auto"/>
        <w:left w:val="none" w:sz="0" w:space="0" w:color="auto"/>
        <w:bottom w:val="none" w:sz="0" w:space="0" w:color="auto"/>
        <w:right w:val="none" w:sz="0" w:space="0" w:color="auto"/>
      </w:divBdr>
    </w:div>
    <w:div w:id="508103704">
      <w:bodyDiv w:val="1"/>
      <w:marLeft w:val="0"/>
      <w:marRight w:val="0"/>
      <w:marTop w:val="0"/>
      <w:marBottom w:val="0"/>
      <w:divBdr>
        <w:top w:val="none" w:sz="0" w:space="0" w:color="auto"/>
        <w:left w:val="none" w:sz="0" w:space="0" w:color="auto"/>
        <w:bottom w:val="none" w:sz="0" w:space="0" w:color="auto"/>
        <w:right w:val="none" w:sz="0" w:space="0" w:color="auto"/>
      </w:divBdr>
    </w:div>
    <w:div w:id="508104804">
      <w:bodyDiv w:val="1"/>
      <w:marLeft w:val="0"/>
      <w:marRight w:val="0"/>
      <w:marTop w:val="0"/>
      <w:marBottom w:val="0"/>
      <w:divBdr>
        <w:top w:val="none" w:sz="0" w:space="0" w:color="auto"/>
        <w:left w:val="none" w:sz="0" w:space="0" w:color="auto"/>
        <w:bottom w:val="none" w:sz="0" w:space="0" w:color="auto"/>
        <w:right w:val="none" w:sz="0" w:space="0" w:color="auto"/>
      </w:divBdr>
    </w:div>
    <w:div w:id="508175076">
      <w:bodyDiv w:val="1"/>
      <w:marLeft w:val="0"/>
      <w:marRight w:val="0"/>
      <w:marTop w:val="0"/>
      <w:marBottom w:val="0"/>
      <w:divBdr>
        <w:top w:val="none" w:sz="0" w:space="0" w:color="auto"/>
        <w:left w:val="none" w:sz="0" w:space="0" w:color="auto"/>
        <w:bottom w:val="none" w:sz="0" w:space="0" w:color="auto"/>
        <w:right w:val="none" w:sz="0" w:space="0" w:color="auto"/>
      </w:divBdr>
    </w:div>
    <w:div w:id="508182261">
      <w:bodyDiv w:val="1"/>
      <w:marLeft w:val="0"/>
      <w:marRight w:val="0"/>
      <w:marTop w:val="0"/>
      <w:marBottom w:val="0"/>
      <w:divBdr>
        <w:top w:val="none" w:sz="0" w:space="0" w:color="auto"/>
        <w:left w:val="none" w:sz="0" w:space="0" w:color="auto"/>
        <w:bottom w:val="none" w:sz="0" w:space="0" w:color="auto"/>
        <w:right w:val="none" w:sz="0" w:space="0" w:color="auto"/>
      </w:divBdr>
    </w:div>
    <w:div w:id="508326065">
      <w:bodyDiv w:val="1"/>
      <w:marLeft w:val="0"/>
      <w:marRight w:val="0"/>
      <w:marTop w:val="0"/>
      <w:marBottom w:val="0"/>
      <w:divBdr>
        <w:top w:val="none" w:sz="0" w:space="0" w:color="auto"/>
        <w:left w:val="none" w:sz="0" w:space="0" w:color="auto"/>
        <w:bottom w:val="none" w:sz="0" w:space="0" w:color="auto"/>
        <w:right w:val="none" w:sz="0" w:space="0" w:color="auto"/>
      </w:divBdr>
    </w:div>
    <w:div w:id="508329004">
      <w:bodyDiv w:val="1"/>
      <w:marLeft w:val="0"/>
      <w:marRight w:val="0"/>
      <w:marTop w:val="0"/>
      <w:marBottom w:val="0"/>
      <w:divBdr>
        <w:top w:val="none" w:sz="0" w:space="0" w:color="auto"/>
        <w:left w:val="none" w:sz="0" w:space="0" w:color="auto"/>
        <w:bottom w:val="none" w:sz="0" w:space="0" w:color="auto"/>
        <w:right w:val="none" w:sz="0" w:space="0" w:color="auto"/>
      </w:divBdr>
    </w:div>
    <w:div w:id="508368388">
      <w:bodyDiv w:val="1"/>
      <w:marLeft w:val="0"/>
      <w:marRight w:val="0"/>
      <w:marTop w:val="0"/>
      <w:marBottom w:val="0"/>
      <w:divBdr>
        <w:top w:val="none" w:sz="0" w:space="0" w:color="auto"/>
        <w:left w:val="none" w:sz="0" w:space="0" w:color="auto"/>
        <w:bottom w:val="none" w:sz="0" w:space="0" w:color="auto"/>
        <w:right w:val="none" w:sz="0" w:space="0" w:color="auto"/>
      </w:divBdr>
    </w:div>
    <w:div w:id="508370818">
      <w:bodyDiv w:val="1"/>
      <w:marLeft w:val="0"/>
      <w:marRight w:val="0"/>
      <w:marTop w:val="0"/>
      <w:marBottom w:val="0"/>
      <w:divBdr>
        <w:top w:val="none" w:sz="0" w:space="0" w:color="auto"/>
        <w:left w:val="none" w:sz="0" w:space="0" w:color="auto"/>
        <w:bottom w:val="none" w:sz="0" w:space="0" w:color="auto"/>
        <w:right w:val="none" w:sz="0" w:space="0" w:color="auto"/>
      </w:divBdr>
    </w:div>
    <w:div w:id="508493839">
      <w:bodyDiv w:val="1"/>
      <w:marLeft w:val="0"/>
      <w:marRight w:val="0"/>
      <w:marTop w:val="0"/>
      <w:marBottom w:val="0"/>
      <w:divBdr>
        <w:top w:val="none" w:sz="0" w:space="0" w:color="auto"/>
        <w:left w:val="none" w:sz="0" w:space="0" w:color="auto"/>
        <w:bottom w:val="none" w:sz="0" w:space="0" w:color="auto"/>
        <w:right w:val="none" w:sz="0" w:space="0" w:color="auto"/>
      </w:divBdr>
    </w:div>
    <w:div w:id="508519559">
      <w:bodyDiv w:val="1"/>
      <w:marLeft w:val="0"/>
      <w:marRight w:val="0"/>
      <w:marTop w:val="0"/>
      <w:marBottom w:val="0"/>
      <w:divBdr>
        <w:top w:val="none" w:sz="0" w:space="0" w:color="auto"/>
        <w:left w:val="none" w:sz="0" w:space="0" w:color="auto"/>
        <w:bottom w:val="none" w:sz="0" w:space="0" w:color="auto"/>
        <w:right w:val="none" w:sz="0" w:space="0" w:color="auto"/>
      </w:divBdr>
    </w:div>
    <w:div w:id="508564907">
      <w:bodyDiv w:val="1"/>
      <w:marLeft w:val="0"/>
      <w:marRight w:val="0"/>
      <w:marTop w:val="0"/>
      <w:marBottom w:val="0"/>
      <w:divBdr>
        <w:top w:val="none" w:sz="0" w:space="0" w:color="auto"/>
        <w:left w:val="none" w:sz="0" w:space="0" w:color="auto"/>
        <w:bottom w:val="none" w:sz="0" w:space="0" w:color="auto"/>
        <w:right w:val="none" w:sz="0" w:space="0" w:color="auto"/>
      </w:divBdr>
    </w:div>
    <w:div w:id="508570476">
      <w:bodyDiv w:val="1"/>
      <w:marLeft w:val="0"/>
      <w:marRight w:val="0"/>
      <w:marTop w:val="0"/>
      <w:marBottom w:val="0"/>
      <w:divBdr>
        <w:top w:val="none" w:sz="0" w:space="0" w:color="auto"/>
        <w:left w:val="none" w:sz="0" w:space="0" w:color="auto"/>
        <w:bottom w:val="none" w:sz="0" w:space="0" w:color="auto"/>
        <w:right w:val="none" w:sz="0" w:space="0" w:color="auto"/>
      </w:divBdr>
    </w:div>
    <w:div w:id="508637431">
      <w:bodyDiv w:val="1"/>
      <w:marLeft w:val="0"/>
      <w:marRight w:val="0"/>
      <w:marTop w:val="0"/>
      <w:marBottom w:val="0"/>
      <w:divBdr>
        <w:top w:val="none" w:sz="0" w:space="0" w:color="auto"/>
        <w:left w:val="none" w:sz="0" w:space="0" w:color="auto"/>
        <w:bottom w:val="none" w:sz="0" w:space="0" w:color="auto"/>
        <w:right w:val="none" w:sz="0" w:space="0" w:color="auto"/>
      </w:divBdr>
    </w:div>
    <w:div w:id="508637961">
      <w:bodyDiv w:val="1"/>
      <w:marLeft w:val="0"/>
      <w:marRight w:val="0"/>
      <w:marTop w:val="0"/>
      <w:marBottom w:val="0"/>
      <w:divBdr>
        <w:top w:val="none" w:sz="0" w:space="0" w:color="auto"/>
        <w:left w:val="none" w:sz="0" w:space="0" w:color="auto"/>
        <w:bottom w:val="none" w:sz="0" w:space="0" w:color="auto"/>
        <w:right w:val="none" w:sz="0" w:space="0" w:color="auto"/>
      </w:divBdr>
    </w:div>
    <w:div w:id="508638377">
      <w:bodyDiv w:val="1"/>
      <w:marLeft w:val="0"/>
      <w:marRight w:val="0"/>
      <w:marTop w:val="0"/>
      <w:marBottom w:val="0"/>
      <w:divBdr>
        <w:top w:val="none" w:sz="0" w:space="0" w:color="auto"/>
        <w:left w:val="none" w:sz="0" w:space="0" w:color="auto"/>
        <w:bottom w:val="none" w:sz="0" w:space="0" w:color="auto"/>
        <w:right w:val="none" w:sz="0" w:space="0" w:color="auto"/>
      </w:divBdr>
    </w:div>
    <w:div w:id="508711972">
      <w:bodyDiv w:val="1"/>
      <w:marLeft w:val="0"/>
      <w:marRight w:val="0"/>
      <w:marTop w:val="0"/>
      <w:marBottom w:val="0"/>
      <w:divBdr>
        <w:top w:val="none" w:sz="0" w:space="0" w:color="auto"/>
        <w:left w:val="none" w:sz="0" w:space="0" w:color="auto"/>
        <w:bottom w:val="none" w:sz="0" w:space="0" w:color="auto"/>
        <w:right w:val="none" w:sz="0" w:space="0" w:color="auto"/>
      </w:divBdr>
    </w:div>
    <w:div w:id="508713256">
      <w:bodyDiv w:val="1"/>
      <w:marLeft w:val="0"/>
      <w:marRight w:val="0"/>
      <w:marTop w:val="0"/>
      <w:marBottom w:val="0"/>
      <w:divBdr>
        <w:top w:val="none" w:sz="0" w:space="0" w:color="auto"/>
        <w:left w:val="none" w:sz="0" w:space="0" w:color="auto"/>
        <w:bottom w:val="none" w:sz="0" w:space="0" w:color="auto"/>
        <w:right w:val="none" w:sz="0" w:space="0" w:color="auto"/>
      </w:divBdr>
    </w:div>
    <w:div w:id="508717146">
      <w:bodyDiv w:val="1"/>
      <w:marLeft w:val="0"/>
      <w:marRight w:val="0"/>
      <w:marTop w:val="0"/>
      <w:marBottom w:val="0"/>
      <w:divBdr>
        <w:top w:val="none" w:sz="0" w:space="0" w:color="auto"/>
        <w:left w:val="none" w:sz="0" w:space="0" w:color="auto"/>
        <w:bottom w:val="none" w:sz="0" w:space="0" w:color="auto"/>
        <w:right w:val="none" w:sz="0" w:space="0" w:color="auto"/>
      </w:divBdr>
    </w:div>
    <w:div w:id="508717961">
      <w:bodyDiv w:val="1"/>
      <w:marLeft w:val="0"/>
      <w:marRight w:val="0"/>
      <w:marTop w:val="0"/>
      <w:marBottom w:val="0"/>
      <w:divBdr>
        <w:top w:val="none" w:sz="0" w:space="0" w:color="auto"/>
        <w:left w:val="none" w:sz="0" w:space="0" w:color="auto"/>
        <w:bottom w:val="none" w:sz="0" w:space="0" w:color="auto"/>
        <w:right w:val="none" w:sz="0" w:space="0" w:color="auto"/>
      </w:divBdr>
    </w:div>
    <w:div w:id="508718481">
      <w:bodyDiv w:val="1"/>
      <w:marLeft w:val="0"/>
      <w:marRight w:val="0"/>
      <w:marTop w:val="0"/>
      <w:marBottom w:val="0"/>
      <w:divBdr>
        <w:top w:val="none" w:sz="0" w:space="0" w:color="auto"/>
        <w:left w:val="none" w:sz="0" w:space="0" w:color="auto"/>
        <w:bottom w:val="none" w:sz="0" w:space="0" w:color="auto"/>
        <w:right w:val="none" w:sz="0" w:space="0" w:color="auto"/>
      </w:divBdr>
    </w:div>
    <w:div w:id="508719114">
      <w:bodyDiv w:val="1"/>
      <w:marLeft w:val="0"/>
      <w:marRight w:val="0"/>
      <w:marTop w:val="0"/>
      <w:marBottom w:val="0"/>
      <w:divBdr>
        <w:top w:val="none" w:sz="0" w:space="0" w:color="auto"/>
        <w:left w:val="none" w:sz="0" w:space="0" w:color="auto"/>
        <w:bottom w:val="none" w:sz="0" w:space="0" w:color="auto"/>
        <w:right w:val="none" w:sz="0" w:space="0" w:color="auto"/>
      </w:divBdr>
    </w:div>
    <w:div w:id="508720422">
      <w:bodyDiv w:val="1"/>
      <w:marLeft w:val="0"/>
      <w:marRight w:val="0"/>
      <w:marTop w:val="0"/>
      <w:marBottom w:val="0"/>
      <w:divBdr>
        <w:top w:val="none" w:sz="0" w:space="0" w:color="auto"/>
        <w:left w:val="none" w:sz="0" w:space="0" w:color="auto"/>
        <w:bottom w:val="none" w:sz="0" w:space="0" w:color="auto"/>
        <w:right w:val="none" w:sz="0" w:space="0" w:color="auto"/>
      </w:divBdr>
    </w:div>
    <w:div w:id="508721288">
      <w:bodyDiv w:val="1"/>
      <w:marLeft w:val="0"/>
      <w:marRight w:val="0"/>
      <w:marTop w:val="0"/>
      <w:marBottom w:val="0"/>
      <w:divBdr>
        <w:top w:val="none" w:sz="0" w:space="0" w:color="auto"/>
        <w:left w:val="none" w:sz="0" w:space="0" w:color="auto"/>
        <w:bottom w:val="none" w:sz="0" w:space="0" w:color="auto"/>
        <w:right w:val="none" w:sz="0" w:space="0" w:color="auto"/>
      </w:divBdr>
    </w:div>
    <w:div w:id="508756693">
      <w:bodyDiv w:val="1"/>
      <w:marLeft w:val="0"/>
      <w:marRight w:val="0"/>
      <w:marTop w:val="0"/>
      <w:marBottom w:val="0"/>
      <w:divBdr>
        <w:top w:val="none" w:sz="0" w:space="0" w:color="auto"/>
        <w:left w:val="none" w:sz="0" w:space="0" w:color="auto"/>
        <w:bottom w:val="none" w:sz="0" w:space="0" w:color="auto"/>
        <w:right w:val="none" w:sz="0" w:space="0" w:color="auto"/>
      </w:divBdr>
    </w:div>
    <w:div w:id="508758432">
      <w:bodyDiv w:val="1"/>
      <w:marLeft w:val="0"/>
      <w:marRight w:val="0"/>
      <w:marTop w:val="0"/>
      <w:marBottom w:val="0"/>
      <w:divBdr>
        <w:top w:val="none" w:sz="0" w:space="0" w:color="auto"/>
        <w:left w:val="none" w:sz="0" w:space="0" w:color="auto"/>
        <w:bottom w:val="none" w:sz="0" w:space="0" w:color="auto"/>
        <w:right w:val="none" w:sz="0" w:space="0" w:color="auto"/>
      </w:divBdr>
    </w:div>
    <w:div w:id="508758685">
      <w:bodyDiv w:val="1"/>
      <w:marLeft w:val="0"/>
      <w:marRight w:val="0"/>
      <w:marTop w:val="0"/>
      <w:marBottom w:val="0"/>
      <w:divBdr>
        <w:top w:val="none" w:sz="0" w:space="0" w:color="auto"/>
        <w:left w:val="none" w:sz="0" w:space="0" w:color="auto"/>
        <w:bottom w:val="none" w:sz="0" w:space="0" w:color="auto"/>
        <w:right w:val="none" w:sz="0" w:space="0" w:color="auto"/>
      </w:divBdr>
    </w:div>
    <w:div w:id="508760928">
      <w:bodyDiv w:val="1"/>
      <w:marLeft w:val="0"/>
      <w:marRight w:val="0"/>
      <w:marTop w:val="0"/>
      <w:marBottom w:val="0"/>
      <w:divBdr>
        <w:top w:val="none" w:sz="0" w:space="0" w:color="auto"/>
        <w:left w:val="none" w:sz="0" w:space="0" w:color="auto"/>
        <w:bottom w:val="none" w:sz="0" w:space="0" w:color="auto"/>
        <w:right w:val="none" w:sz="0" w:space="0" w:color="auto"/>
      </w:divBdr>
    </w:div>
    <w:div w:id="508761769">
      <w:bodyDiv w:val="1"/>
      <w:marLeft w:val="0"/>
      <w:marRight w:val="0"/>
      <w:marTop w:val="0"/>
      <w:marBottom w:val="0"/>
      <w:divBdr>
        <w:top w:val="none" w:sz="0" w:space="0" w:color="auto"/>
        <w:left w:val="none" w:sz="0" w:space="0" w:color="auto"/>
        <w:bottom w:val="none" w:sz="0" w:space="0" w:color="auto"/>
        <w:right w:val="none" w:sz="0" w:space="0" w:color="auto"/>
      </w:divBdr>
    </w:div>
    <w:div w:id="508762846">
      <w:bodyDiv w:val="1"/>
      <w:marLeft w:val="0"/>
      <w:marRight w:val="0"/>
      <w:marTop w:val="0"/>
      <w:marBottom w:val="0"/>
      <w:divBdr>
        <w:top w:val="none" w:sz="0" w:space="0" w:color="auto"/>
        <w:left w:val="none" w:sz="0" w:space="0" w:color="auto"/>
        <w:bottom w:val="none" w:sz="0" w:space="0" w:color="auto"/>
        <w:right w:val="none" w:sz="0" w:space="0" w:color="auto"/>
      </w:divBdr>
    </w:div>
    <w:div w:id="508833797">
      <w:bodyDiv w:val="1"/>
      <w:marLeft w:val="0"/>
      <w:marRight w:val="0"/>
      <w:marTop w:val="0"/>
      <w:marBottom w:val="0"/>
      <w:divBdr>
        <w:top w:val="none" w:sz="0" w:space="0" w:color="auto"/>
        <w:left w:val="none" w:sz="0" w:space="0" w:color="auto"/>
        <w:bottom w:val="none" w:sz="0" w:space="0" w:color="auto"/>
        <w:right w:val="none" w:sz="0" w:space="0" w:color="auto"/>
      </w:divBdr>
    </w:div>
    <w:div w:id="508834323">
      <w:bodyDiv w:val="1"/>
      <w:marLeft w:val="0"/>
      <w:marRight w:val="0"/>
      <w:marTop w:val="0"/>
      <w:marBottom w:val="0"/>
      <w:divBdr>
        <w:top w:val="none" w:sz="0" w:space="0" w:color="auto"/>
        <w:left w:val="none" w:sz="0" w:space="0" w:color="auto"/>
        <w:bottom w:val="none" w:sz="0" w:space="0" w:color="auto"/>
        <w:right w:val="none" w:sz="0" w:space="0" w:color="auto"/>
      </w:divBdr>
    </w:div>
    <w:div w:id="508838942">
      <w:bodyDiv w:val="1"/>
      <w:marLeft w:val="0"/>
      <w:marRight w:val="0"/>
      <w:marTop w:val="0"/>
      <w:marBottom w:val="0"/>
      <w:divBdr>
        <w:top w:val="none" w:sz="0" w:space="0" w:color="auto"/>
        <w:left w:val="none" w:sz="0" w:space="0" w:color="auto"/>
        <w:bottom w:val="none" w:sz="0" w:space="0" w:color="auto"/>
        <w:right w:val="none" w:sz="0" w:space="0" w:color="auto"/>
      </w:divBdr>
    </w:div>
    <w:div w:id="508909545">
      <w:bodyDiv w:val="1"/>
      <w:marLeft w:val="0"/>
      <w:marRight w:val="0"/>
      <w:marTop w:val="0"/>
      <w:marBottom w:val="0"/>
      <w:divBdr>
        <w:top w:val="none" w:sz="0" w:space="0" w:color="auto"/>
        <w:left w:val="none" w:sz="0" w:space="0" w:color="auto"/>
        <w:bottom w:val="none" w:sz="0" w:space="0" w:color="auto"/>
        <w:right w:val="none" w:sz="0" w:space="0" w:color="auto"/>
      </w:divBdr>
    </w:div>
    <w:div w:id="508952819">
      <w:bodyDiv w:val="1"/>
      <w:marLeft w:val="0"/>
      <w:marRight w:val="0"/>
      <w:marTop w:val="0"/>
      <w:marBottom w:val="0"/>
      <w:divBdr>
        <w:top w:val="none" w:sz="0" w:space="0" w:color="auto"/>
        <w:left w:val="none" w:sz="0" w:space="0" w:color="auto"/>
        <w:bottom w:val="none" w:sz="0" w:space="0" w:color="auto"/>
        <w:right w:val="none" w:sz="0" w:space="0" w:color="auto"/>
      </w:divBdr>
    </w:div>
    <w:div w:id="509026267">
      <w:bodyDiv w:val="1"/>
      <w:marLeft w:val="0"/>
      <w:marRight w:val="0"/>
      <w:marTop w:val="0"/>
      <w:marBottom w:val="0"/>
      <w:divBdr>
        <w:top w:val="none" w:sz="0" w:space="0" w:color="auto"/>
        <w:left w:val="none" w:sz="0" w:space="0" w:color="auto"/>
        <w:bottom w:val="none" w:sz="0" w:space="0" w:color="auto"/>
        <w:right w:val="none" w:sz="0" w:space="0" w:color="auto"/>
      </w:divBdr>
    </w:div>
    <w:div w:id="509028521">
      <w:bodyDiv w:val="1"/>
      <w:marLeft w:val="0"/>
      <w:marRight w:val="0"/>
      <w:marTop w:val="0"/>
      <w:marBottom w:val="0"/>
      <w:divBdr>
        <w:top w:val="none" w:sz="0" w:space="0" w:color="auto"/>
        <w:left w:val="none" w:sz="0" w:space="0" w:color="auto"/>
        <w:bottom w:val="none" w:sz="0" w:space="0" w:color="auto"/>
        <w:right w:val="none" w:sz="0" w:space="0" w:color="auto"/>
      </w:divBdr>
    </w:div>
    <w:div w:id="509029172">
      <w:bodyDiv w:val="1"/>
      <w:marLeft w:val="0"/>
      <w:marRight w:val="0"/>
      <w:marTop w:val="0"/>
      <w:marBottom w:val="0"/>
      <w:divBdr>
        <w:top w:val="none" w:sz="0" w:space="0" w:color="auto"/>
        <w:left w:val="none" w:sz="0" w:space="0" w:color="auto"/>
        <w:bottom w:val="none" w:sz="0" w:space="0" w:color="auto"/>
        <w:right w:val="none" w:sz="0" w:space="0" w:color="auto"/>
      </w:divBdr>
    </w:div>
    <w:div w:id="509029953">
      <w:bodyDiv w:val="1"/>
      <w:marLeft w:val="0"/>
      <w:marRight w:val="0"/>
      <w:marTop w:val="0"/>
      <w:marBottom w:val="0"/>
      <w:divBdr>
        <w:top w:val="none" w:sz="0" w:space="0" w:color="auto"/>
        <w:left w:val="none" w:sz="0" w:space="0" w:color="auto"/>
        <w:bottom w:val="none" w:sz="0" w:space="0" w:color="auto"/>
        <w:right w:val="none" w:sz="0" w:space="0" w:color="auto"/>
      </w:divBdr>
    </w:div>
    <w:div w:id="509099031">
      <w:bodyDiv w:val="1"/>
      <w:marLeft w:val="0"/>
      <w:marRight w:val="0"/>
      <w:marTop w:val="0"/>
      <w:marBottom w:val="0"/>
      <w:divBdr>
        <w:top w:val="none" w:sz="0" w:space="0" w:color="auto"/>
        <w:left w:val="none" w:sz="0" w:space="0" w:color="auto"/>
        <w:bottom w:val="none" w:sz="0" w:space="0" w:color="auto"/>
        <w:right w:val="none" w:sz="0" w:space="0" w:color="auto"/>
      </w:divBdr>
    </w:div>
    <w:div w:id="509150006">
      <w:bodyDiv w:val="1"/>
      <w:marLeft w:val="0"/>
      <w:marRight w:val="0"/>
      <w:marTop w:val="0"/>
      <w:marBottom w:val="0"/>
      <w:divBdr>
        <w:top w:val="none" w:sz="0" w:space="0" w:color="auto"/>
        <w:left w:val="none" w:sz="0" w:space="0" w:color="auto"/>
        <w:bottom w:val="none" w:sz="0" w:space="0" w:color="auto"/>
        <w:right w:val="none" w:sz="0" w:space="0" w:color="auto"/>
      </w:divBdr>
    </w:div>
    <w:div w:id="509173972">
      <w:bodyDiv w:val="1"/>
      <w:marLeft w:val="0"/>
      <w:marRight w:val="0"/>
      <w:marTop w:val="0"/>
      <w:marBottom w:val="0"/>
      <w:divBdr>
        <w:top w:val="none" w:sz="0" w:space="0" w:color="auto"/>
        <w:left w:val="none" w:sz="0" w:space="0" w:color="auto"/>
        <w:bottom w:val="none" w:sz="0" w:space="0" w:color="auto"/>
        <w:right w:val="none" w:sz="0" w:space="0" w:color="auto"/>
      </w:divBdr>
    </w:div>
    <w:div w:id="509176206">
      <w:bodyDiv w:val="1"/>
      <w:marLeft w:val="0"/>
      <w:marRight w:val="0"/>
      <w:marTop w:val="0"/>
      <w:marBottom w:val="0"/>
      <w:divBdr>
        <w:top w:val="none" w:sz="0" w:space="0" w:color="auto"/>
        <w:left w:val="none" w:sz="0" w:space="0" w:color="auto"/>
        <w:bottom w:val="none" w:sz="0" w:space="0" w:color="auto"/>
        <w:right w:val="none" w:sz="0" w:space="0" w:color="auto"/>
      </w:divBdr>
    </w:div>
    <w:div w:id="509293053">
      <w:bodyDiv w:val="1"/>
      <w:marLeft w:val="0"/>
      <w:marRight w:val="0"/>
      <w:marTop w:val="0"/>
      <w:marBottom w:val="0"/>
      <w:divBdr>
        <w:top w:val="none" w:sz="0" w:space="0" w:color="auto"/>
        <w:left w:val="none" w:sz="0" w:space="0" w:color="auto"/>
        <w:bottom w:val="none" w:sz="0" w:space="0" w:color="auto"/>
        <w:right w:val="none" w:sz="0" w:space="0" w:color="auto"/>
      </w:divBdr>
    </w:div>
    <w:div w:id="509297918">
      <w:bodyDiv w:val="1"/>
      <w:marLeft w:val="0"/>
      <w:marRight w:val="0"/>
      <w:marTop w:val="0"/>
      <w:marBottom w:val="0"/>
      <w:divBdr>
        <w:top w:val="none" w:sz="0" w:space="0" w:color="auto"/>
        <w:left w:val="none" w:sz="0" w:space="0" w:color="auto"/>
        <w:bottom w:val="none" w:sz="0" w:space="0" w:color="auto"/>
        <w:right w:val="none" w:sz="0" w:space="0" w:color="auto"/>
      </w:divBdr>
    </w:div>
    <w:div w:id="509369597">
      <w:bodyDiv w:val="1"/>
      <w:marLeft w:val="0"/>
      <w:marRight w:val="0"/>
      <w:marTop w:val="0"/>
      <w:marBottom w:val="0"/>
      <w:divBdr>
        <w:top w:val="none" w:sz="0" w:space="0" w:color="auto"/>
        <w:left w:val="none" w:sz="0" w:space="0" w:color="auto"/>
        <w:bottom w:val="none" w:sz="0" w:space="0" w:color="auto"/>
        <w:right w:val="none" w:sz="0" w:space="0" w:color="auto"/>
      </w:divBdr>
    </w:div>
    <w:div w:id="509374811">
      <w:bodyDiv w:val="1"/>
      <w:marLeft w:val="0"/>
      <w:marRight w:val="0"/>
      <w:marTop w:val="0"/>
      <w:marBottom w:val="0"/>
      <w:divBdr>
        <w:top w:val="none" w:sz="0" w:space="0" w:color="auto"/>
        <w:left w:val="none" w:sz="0" w:space="0" w:color="auto"/>
        <w:bottom w:val="none" w:sz="0" w:space="0" w:color="auto"/>
        <w:right w:val="none" w:sz="0" w:space="0" w:color="auto"/>
      </w:divBdr>
    </w:div>
    <w:div w:id="509412951">
      <w:bodyDiv w:val="1"/>
      <w:marLeft w:val="0"/>
      <w:marRight w:val="0"/>
      <w:marTop w:val="0"/>
      <w:marBottom w:val="0"/>
      <w:divBdr>
        <w:top w:val="none" w:sz="0" w:space="0" w:color="auto"/>
        <w:left w:val="none" w:sz="0" w:space="0" w:color="auto"/>
        <w:bottom w:val="none" w:sz="0" w:space="0" w:color="auto"/>
        <w:right w:val="none" w:sz="0" w:space="0" w:color="auto"/>
      </w:divBdr>
    </w:div>
    <w:div w:id="509414528">
      <w:bodyDiv w:val="1"/>
      <w:marLeft w:val="0"/>
      <w:marRight w:val="0"/>
      <w:marTop w:val="0"/>
      <w:marBottom w:val="0"/>
      <w:divBdr>
        <w:top w:val="none" w:sz="0" w:space="0" w:color="auto"/>
        <w:left w:val="none" w:sz="0" w:space="0" w:color="auto"/>
        <w:bottom w:val="none" w:sz="0" w:space="0" w:color="auto"/>
        <w:right w:val="none" w:sz="0" w:space="0" w:color="auto"/>
      </w:divBdr>
    </w:div>
    <w:div w:id="509414637">
      <w:bodyDiv w:val="1"/>
      <w:marLeft w:val="0"/>
      <w:marRight w:val="0"/>
      <w:marTop w:val="0"/>
      <w:marBottom w:val="0"/>
      <w:divBdr>
        <w:top w:val="none" w:sz="0" w:space="0" w:color="auto"/>
        <w:left w:val="none" w:sz="0" w:space="0" w:color="auto"/>
        <w:bottom w:val="none" w:sz="0" w:space="0" w:color="auto"/>
        <w:right w:val="none" w:sz="0" w:space="0" w:color="auto"/>
      </w:divBdr>
    </w:div>
    <w:div w:id="509416051">
      <w:bodyDiv w:val="1"/>
      <w:marLeft w:val="0"/>
      <w:marRight w:val="0"/>
      <w:marTop w:val="0"/>
      <w:marBottom w:val="0"/>
      <w:divBdr>
        <w:top w:val="none" w:sz="0" w:space="0" w:color="auto"/>
        <w:left w:val="none" w:sz="0" w:space="0" w:color="auto"/>
        <w:bottom w:val="none" w:sz="0" w:space="0" w:color="auto"/>
        <w:right w:val="none" w:sz="0" w:space="0" w:color="auto"/>
      </w:divBdr>
    </w:div>
    <w:div w:id="509443230">
      <w:bodyDiv w:val="1"/>
      <w:marLeft w:val="0"/>
      <w:marRight w:val="0"/>
      <w:marTop w:val="0"/>
      <w:marBottom w:val="0"/>
      <w:divBdr>
        <w:top w:val="none" w:sz="0" w:space="0" w:color="auto"/>
        <w:left w:val="none" w:sz="0" w:space="0" w:color="auto"/>
        <w:bottom w:val="none" w:sz="0" w:space="0" w:color="auto"/>
        <w:right w:val="none" w:sz="0" w:space="0" w:color="auto"/>
      </w:divBdr>
    </w:div>
    <w:div w:id="509485484">
      <w:bodyDiv w:val="1"/>
      <w:marLeft w:val="0"/>
      <w:marRight w:val="0"/>
      <w:marTop w:val="0"/>
      <w:marBottom w:val="0"/>
      <w:divBdr>
        <w:top w:val="none" w:sz="0" w:space="0" w:color="auto"/>
        <w:left w:val="none" w:sz="0" w:space="0" w:color="auto"/>
        <w:bottom w:val="none" w:sz="0" w:space="0" w:color="auto"/>
        <w:right w:val="none" w:sz="0" w:space="0" w:color="auto"/>
      </w:divBdr>
    </w:div>
    <w:div w:id="509488459">
      <w:bodyDiv w:val="1"/>
      <w:marLeft w:val="0"/>
      <w:marRight w:val="0"/>
      <w:marTop w:val="0"/>
      <w:marBottom w:val="0"/>
      <w:divBdr>
        <w:top w:val="none" w:sz="0" w:space="0" w:color="auto"/>
        <w:left w:val="none" w:sz="0" w:space="0" w:color="auto"/>
        <w:bottom w:val="none" w:sz="0" w:space="0" w:color="auto"/>
        <w:right w:val="none" w:sz="0" w:space="0" w:color="auto"/>
      </w:divBdr>
    </w:div>
    <w:div w:id="509488696">
      <w:bodyDiv w:val="1"/>
      <w:marLeft w:val="0"/>
      <w:marRight w:val="0"/>
      <w:marTop w:val="0"/>
      <w:marBottom w:val="0"/>
      <w:divBdr>
        <w:top w:val="none" w:sz="0" w:space="0" w:color="auto"/>
        <w:left w:val="none" w:sz="0" w:space="0" w:color="auto"/>
        <w:bottom w:val="none" w:sz="0" w:space="0" w:color="auto"/>
        <w:right w:val="none" w:sz="0" w:space="0" w:color="auto"/>
      </w:divBdr>
    </w:div>
    <w:div w:id="509490855">
      <w:bodyDiv w:val="1"/>
      <w:marLeft w:val="0"/>
      <w:marRight w:val="0"/>
      <w:marTop w:val="0"/>
      <w:marBottom w:val="0"/>
      <w:divBdr>
        <w:top w:val="none" w:sz="0" w:space="0" w:color="auto"/>
        <w:left w:val="none" w:sz="0" w:space="0" w:color="auto"/>
        <w:bottom w:val="none" w:sz="0" w:space="0" w:color="auto"/>
        <w:right w:val="none" w:sz="0" w:space="0" w:color="auto"/>
      </w:divBdr>
    </w:div>
    <w:div w:id="509492503">
      <w:bodyDiv w:val="1"/>
      <w:marLeft w:val="0"/>
      <w:marRight w:val="0"/>
      <w:marTop w:val="0"/>
      <w:marBottom w:val="0"/>
      <w:divBdr>
        <w:top w:val="none" w:sz="0" w:space="0" w:color="auto"/>
        <w:left w:val="none" w:sz="0" w:space="0" w:color="auto"/>
        <w:bottom w:val="none" w:sz="0" w:space="0" w:color="auto"/>
        <w:right w:val="none" w:sz="0" w:space="0" w:color="auto"/>
      </w:divBdr>
    </w:div>
    <w:div w:id="509566067">
      <w:bodyDiv w:val="1"/>
      <w:marLeft w:val="0"/>
      <w:marRight w:val="0"/>
      <w:marTop w:val="0"/>
      <w:marBottom w:val="0"/>
      <w:divBdr>
        <w:top w:val="none" w:sz="0" w:space="0" w:color="auto"/>
        <w:left w:val="none" w:sz="0" w:space="0" w:color="auto"/>
        <w:bottom w:val="none" w:sz="0" w:space="0" w:color="auto"/>
        <w:right w:val="none" w:sz="0" w:space="0" w:color="auto"/>
      </w:divBdr>
    </w:div>
    <w:div w:id="509566539">
      <w:bodyDiv w:val="1"/>
      <w:marLeft w:val="0"/>
      <w:marRight w:val="0"/>
      <w:marTop w:val="0"/>
      <w:marBottom w:val="0"/>
      <w:divBdr>
        <w:top w:val="none" w:sz="0" w:space="0" w:color="auto"/>
        <w:left w:val="none" w:sz="0" w:space="0" w:color="auto"/>
        <w:bottom w:val="none" w:sz="0" w:space="0" w:color="auto"/>
        <w:right w:val="none" w:sz="0" w:space="0" w:color="auto"/>
      </w:divBdr>
    </w:div>
    <w:div w:id="509566748">
      <w:bodyDiv w:val="1"/>
      <w:marLeft w:val="0"/>
      <w:marRight w:val="0"/>
      <w:marTop w:val="0"/>
      <w:marBottom w:val="0"/>
      <w:divBdr>
        <w:top w:val="none" w:sz="0" w:space="0" w:color="auto"/>
        <w:left w:val="none" w:sz="0" w:space="0" w:color="auto"/>
        <w:bottom w:val="none" w:sz="0" w:space="0" w:color="auto"/>
        <w:right w:val="none" w:sz="0" w:space="0" w:color="auto"/>
      </w:divBdr>
    </w:div>
    <w:div w:id="509567239">
      <w:bodyDiv w:val="1"/>
      <w:marLeft w:val="0"/>
      <w:marRight w:val="0"/>
      <w:marTop w:val="0"/>
      <w:marBottom w:val="0"/>
      <w:divBdr>
        <w:top w:val="none" w:sz="0" w:space="0" w:color="auto"/>
        <w:left w:val="none" w:sz="0" w:space="0" w:color="auto"/>
        <w:bottom w:val="none" w:sz="0" w:space="0" w:color="auto"/>
        <w:right w:val="none" w:sz="0" w:space="0" w:color="auto"/>
      </w:divBdr>
    </w:div>
    <w:div w:id="509637324">
      <w:bodyDiv w:val="1"/>
      <w:marLeft w:val="0"/>
      <w:marRight w:val="0"/>
      <w:marTop w:val="0"/>
      <w:marBottom w:val="0"/>
      <w:divBdr>
        <w:top w:val="none" w:sz="0" w:space="0" w:color="auto"/>
        <w:left w:val="none" w:sz="0" w:space="0" w:color="auto"/>
        <w:bottom w:val="none" w:sz="0" w:space="0" w:color="auto"/>
        <w:right w:val="none" w:sz="0" w:space="0" w:color="auto"/>
      </w:divBdr>
    </w:div>
    <w:div w:id="509639206">
      <w:bodyDiv w:val="1"/>
      <w:marLeft w:val="0"/>
      <w:marRight w:val="0"/>
      <w:marTop w:val="0"/>
      <w:marBottom w:val="0"/>
      <w:divBdr>
        <w:top w:val="none" w:sz="0" w:space="0" w:color="auto"/>
        <w:left w:val="none" w:sz="0" w:space="0" w:color="auto"/>
        <w:bottom w:val="none" w:sz="0" w:space="0" w:color="auto"/>
        <w:right w:val="none" w:sz="0" w:space="0" w:color="auto"/>
      </w:divBdr>
    </w:div>
    <w:div w:id="509685623">
      <w:bodyDiv w:val="1"/>
      <w:marLeft w:val="0"/>
      <w:marRight w:val="0"/>
      <w:marTop w:val="0"/>
      <w:marBottom w:val="0"/>
      <w:divBdr>
        <w:top w:val="none" w:sz="0" w:space="0" w:color="auto"/>
        <w:left w:val="none" w:sz="0" w:space="0" w:color="auto"/>
        <w:bottom w:val="none" w:sz="0" w:space="0" w:color="auto"/>
        <w:right w:val="none" w:sz="0" w:space="0" w:color="auto"/>
      </w:divBdr>
    </w:div>
    <w:div w:id="509687297">
      <w:bodyDiv w:val="1"/>
      <w:marLeft w:val="0"/>
      <w:marRight w:val="0"/>
      <w:marTop w:val="0"/>
      <w:marBottom w:val="0"/>
      <w:divBdr>
        <w:top w:val="none" w:sz="0" w:space="0" w:color="auto"/>
        <w:left w:val="none" w:sz="0" w:space="0" w:color="auto"/>
        <w:bottom w:val="none" w:sz="0" w:space="0" w:color="auto"/>
        <w:right w:val="none" w:sz="0" w:space="0" w:color="auto"/>
      </w:divBdr>
    </w:div>
    <w:div w:id="509757543">
      <w:bodyDiv w:val="1"/>
      <w:marLeft w:val="0"/>
      <w:marRight w:val="0"/>
      <w:marTop w:val="0"/>
      <w:marBottom w:val="0"/>
      <w:divBdr>
        <w:top w:val="none" w:sz="0" w:space="0" w:color="auto"/>
        <w:left w:val="none" w:sz="0" w:space="0" w:color="auto"/>
        <w:bottom w:val="none" w:sz="0" w:space="0" w:color="auto"/>
        <w:right w:val="none" w:sz="0" w:space="0" w:color="auto"/>
      </w:divBdr>
    </w:div>
    <w:div w:id="509759490">
      <w:bodyDiv w:val="1"/>
      <w:marLeft w:val="0"/>
      <w:marRight w:val="0"/>
      <w:marTop w:val="0"/>
      <w:marBottom w:val="0"/>
      <w:divBdr>
        <w:top w:val="none" w:sz="0" w:space="0" w:color="auto"/>
        <w:left w:val="none" w:sz="0" w:space="0" w:color="auto"/>
        <w:bottom w:val="none" w:sz="0" w:space="0" w:color="auto"/>
        <w:right w:val="none" w:sz="0" w:space="0" w:color="auto"/>
      </w:divBdr>
    </w:div>
    <w:div w:id="509761670">
      <w:bodyDiv w:val="1"/>
      <w:marLeft w:val="0"/>
      <w:marRight w:val="0"/>
      <w:marTop w:val="0"/>
      <w:marBottom w:val="0"/>
      <w:divBdr>
        <w:top w:val="none" w:sz="0" w:space="0" w:color="auto"/>
        <w:left w:val="none" w:sz="0" w:space="0" w:color="auto"/>
        <w:bottom w:val="none" w:sz="0" w:space="0" w:color="auto"/>
        <w:right w:val="none" w:sz="0" w:space="0" w:color="auto"/>
      </w:divBdr>
    </w:div>
    <w:div w:id="509830418">
      <w:bodyDiv w:val="1"/>
      <w:marLeft w:val="0"/>
      <w:marRight w:val="0"/>
      <w:marTop w:val="0"/>
      <w:marBottom w:val="0"/>
      <w:divBdr>
        <w:top w:val="none" w:sz="0" w:space="0" w:color="auto"/>
        <w:left w:val="none" w:sz="0" w:space="0" w:color="auto"/>
        <w:bottom w:val="none" w:sz="0" w:space="0" w:color="auto"/>
        <w:right w:val="none" w:sz="0" w:space="0" w:color="auto"/>
      </w:divBdr>
    </w:div>
    <w:div w:id="509832054">
      <w:bodyDiv w:val="1"/>
      <w:marLeft w:val="0"/>
      <w:marRight w:val="0"/>
      <w:marTop w:val="0"/>
      <w:marBottom w:val="0"/>
      <w:divBdr>
        <w:top w:val="none" w:sz="0" w:space="0" w:color="auto"/>
        <w:left w:val="none" w:sz="0" w:space="0" w:color="auto"/>
        <w:bottom w:val="none" w:sz="0" w:space="0" w:color="auto"/>
        <w:right w:val="none" w:sz="0" w:space="0" w:color="auto"/>
      </w:divBdr>
    </w:div>
    <w:div w:id="509832673">
      <w:bodyDiv w:val="1"/>
      <w:marLeft w:val="0"/>
      <w:marRight w:val="0"/>
      <w:marTop w:val="0"/>
      <w:marBottom w:val="0"/>
      <w:divBdr>
        <w:top w:val="none" w:sz="0" w:space="0" w:color="auto"/>
        <w:left w:val="none" w:sz="0" w:space="0" w:color="auto"/>
        <w:bottom w:val="none" w:sz="0" w:space="0" w:color="auto"/>
        <w:right w:val="none" w:sz="0" w:space="0" w:color="auto"/>
      </w:divBdr>
    </w:div>
    <w:div w:id="509833918">
      <w:bodyDiv w:val="1"/>
      <w:marLeft w:val="0"/>
      <w:marRight w:val="0"/>
      <w:marTop w:val="0"/>
      <w:marBottom w:val="0"/>
      <w:divBdr>
        <w:top w:val="none" w:sz="0" w:space="0" w:color="auto"/>
        <w:left w:val="none" w:sz="0" w:space="0" w:color="auto"/>
        <w:bottom w:val="none" w:sz="0" w:space="0" w:color="auto"/>
        <w:right w:val="none" w:sz="0" w:space="0" w:color="auto"/>
      </w:divBdr>
    </w:div>
    <w:div w:id="509836811">
      <w:bodyDiv w:val="1"/>
      <w:marLeft w:val="0"/>
      <w:marRight w:val="0"/>
      <w:marTop w:val="0"/>
      <w:marBottom w:val="0"/>
      <w:divBdr>
        <w:top w:val="none" w:sz="0" w:space="0" w:color="auto"/>
        <w:left w:val="none" w:sz="0" w:space="0" w:color="auto"/>
        <w:bottom w:val="none" w:sz="0" w:space="0" w:color="auto"/>
        <w:right w:val="none" w:sz="0" w:space="0" w:color="auto"/>
      </w:divBdr>
    </w:div>
    <w:div w:id="509876567">
      <w:bodyDiv w:val="1"/>
      <w:marLeft w:val="0"/>
      <w:marRight w:val="0"/>
      <w:marTop w:val="0"/>
      <w:marBottom w:val="0"/>
      <w:divBdr>
        <w:top w:val="none" w:sz="0" w:space="0" w:color="auto"/>
        <w:left w:val="none" w:sz="0" w:space="0" w:color="auto"/>
        <w:bottom w:val="none" w:sz="0" w:space="0" w:color="auto"/>
        <w:right w:val="none" w:sz="0" w:space="0" w:color="auto"/>
      </w:divBdr>
    </w:div>
    <w:div w:id="509951295">
      <w:bodyDiv w:val="1"/>
      <w:marLeft w:val="0"/>
      <w:marRight w:val="0"/>
      <w:marTop w:val="0"/>
      <w:marBottom w:val="0"/>
      <w:divBdr>
        <w:top w:val="none" w:sz="0" w:space="0" w:color="auto"/>
        <w:left w:val="none" w:sz="0" w:space="0" w:color="auto"/>
        <w:bottom w:val="none" w:sz="0" w:space="0" w:color="auto"/>
        <w:right w:val="none" w:sz="0" w:space="0" w:color="auto"/>
      </w:divBdr>
    </w:div>
    <w:div w:id="510029419">
      <w:bodyDiv w:val="1"/>
      <w:marLeft w:val="0"/>
      <w:marRight w:val="0"/>
      <w:marTop w:val="0"/>
      <w:marBottom w:val="0"/>
      <w:divBdr>
        <w:top w:val="none" w:sz="0" w:space="0" w:color="auto"/>
        <w:left w:val="none" w:sz="0" w:space="0" w:color="auto"/>
        <w:bottom w:val="none" w:sz="0" w:space="0" w:color="auto"/>
        <w:right w:val="none" w:sz="0" w:space="0" w:color="auto"/>
      </w:divBdr>
    </w:div>
    <w:div w:id="510029600">
      <w:bodyDiv w:val="1"/>
      <w:marLeft w:val="0"/>
      <w:marRight w:val="0"/>
      <w:marTop w:val="0"/>
      <w:marBottom w:val="0"/>
      <w:divBdr>
        <w:top w:val="none" w:sz="0" w:space="0" w:color="auto"/>
        <w:left w:val="none" w:sz="0" w:space="0" w:color="auto"/>
        <w:bottom w:val="none" w:sz="0" w:space="0" w:color="auto"/>
        <w:right w:val="none" w:sz="0" w:space="0" w:color="auto"/>
      </w:divBdr>
    </w:div>
    <w:div w:id="510067114">
      <w:bodyDiv w:val="1"/>
      <w:marLeft w:val="0"/>
      <w:marRight w:val="0"/>
      <w:marTop w:val="0"/>
      <w:marBottom w:val="0"/>
      <w:divBdr>
        <w:top w:val="none" w:sz="0" w:space="0" w:color="auto"/>
        <w:left w:val="none" w:sz="0" w:space="0" w:color="auto"/>
        <w:bottom w:val="none" w:sz="0" w:space="0" w:color="auto"/>
        <w:right w:val="none" w:sz="0" w:space="0" w:color="auto"/>
      </w:divBdr>
    </w:div>
    <w:div w:id="510067295">
      <w:bodyDiv w:val="1"/>
      <w:marLeft w:val="0"/>
      <w:marRight w:val="0"/>
      <w:marTop w:val="0"/>
      <w:marBottom w:val="0"/>
      <w:divBdr>
        <w:top w:val="none" w:sz="0" w:space="0" w:color="auto"/>
        <w:left w:val="none" w:sz="0" w:space="0" w:color="auto"/>
        <w:bottom w:val="none" w:sz="0" w:space="0" w:color="auto"/>
        <w:right w:val="none" w:sz="0" w:space="0" w:color="auto"/>
      </w:divBdr>
    </w:div>
    <w:div w:id="510069053">
      <w:bodyDiv w:val="1"/>
      <w:marLeft w:val="0"/>
      <w:marRight w:val="0"/>
      <w:marTop w:val="0"/>
      <w:marBottom w:val="0"/>
      <w:divBdr>
        <w:top w:val="none" w:sz="0" w:space="0" w:color="auto"/>
        <w:left w:val="none" w:sz="0" w:space="0" w:color="auto"/>
        <w:bottom w:val="none" w:sz="0" w:space="0" w:color="auto"/>
        <w:right w:val="none" w:sz="0" w:space="0" w:color="auto"/>
      </w:divBdr>
    </w:div>
    <w:div w:id="510073246">
      <w:bodyDiv w:val="1"/>
      <w:marLeft w:val="0"/>
      <w:marRight w:val="0"/>
      <w:marTop w:val="0"/>
      <w:marBottom w:val="0"/>
      <w:divBdr>
        <w:top w:val="none" w:sz="0" w:space="0" w:color="auto"/>
        <w:left w:val="none" w:sz="0" w:space="0" w:color="auto"/>
        <w:bottom w:val="none" w:sz="0" w:space="0" w:color="auto"/>
        <w:right w:val="none" w:sz="0" w:space="0" w:color="auto"/>
      </w:divBdr>
    </w:div>
    <w:div w:id="510147222">
      <w:bodyDiv w:val="1"/>
      <w:marLeft w:val="0"/>
      <w:marRight w:val="0"/>
      <w:marTop w:val="0"/>
      <w:marBottom w:val="0"/>
      <w:divBdr>
        <w:top w:val="none" w:sz="0" w:space="0" w:color="auto"/>
        <w:left w:val="none" w:sz="0" w:space="0" w:color="auto"/>
        <w:bottom w:val="none" w:sz="0" w:space="0" w:color="auto"/>
        <w:right w:val="none" w:sz="0" w:space="0" w:color="auto"/>
      </w:divBdr>
    </w:div>
    <w:div w:id="510215846">
      <w:bodyDiv w:val="1"/>
      <w:marLeft w:val="0"/>
      <w:marRight w:val="0"/>
      <w:marTop w:val="0"/>
      <w:marBottom w:val="0"/>
      <w:divBdr>
        <w:top w:val="none" w:sz="0" w:space="0" w:color="auto"/>
        <w:left w:val="none" w:sz="0" w:space="0" w:color="auto"/>
        <w:bottom w:val="none" w:sz="0" w:space="0" w:color="auto"/>
        <w:right w:val="none" w:sz="0" w:space="0" w:color="auto"/>
      </w:divBdr>
    </w:div>
    <w:div w:id="510220254">
      <w:bodyDiv w:val="1"/>
      <w:marLeft w:val="0"/>
      <w:marRight w:val="0"/>
      <w:marTop w:val="0"/>
      <w:marBottom w:val="0"/>
      <w:divBdr>
        <w:top w:val="none" w:sz="0" w:space="0" w:color="auto"/>
        <w:left w:val="none" w:sz="0" w:space="0" w:color="auto"/>
        <w:bottom w:val="none" w:sz="0" w:space="0" w:color="auto"/>
        <w:right w:val="none" w:sz="0" w:space="0" w:color="auto"/>
      </w:divBdr>
    </w:div>
    <w:div w:id="510224651">
      <w:bodyDiv w:val="1"/>
      <w:marLeft w:val="0"/>
      <w:marRight w:val="0"/>
      <w:marTop w:val="0"/>
      <w:marBottom w:val="0"/>
      <w:divBdr>
        <w:top w:val="none" w:sz="0" w:space="0" w:color="auto"/>
        <w:left w:val="none" w:sz="0" w:space="0" w:color="auto"/>
        <w:bottom w:val="none" w:sz="0" w:space="0" w:color="auto"/>
        <w:right w:val="none" w:sz="0" w:space="0" w:color="auto"/>
      </w:divBdr>
    </w:div>
    <w:div w:id="510225393">
      <w:bodyDiv w:val="1"/>
      <w:marLeft w:val="0"/>
      <w:marRight w:val="0"/>
      <w:marTop w:val="0"/>
      <w:marBottom w:val="0"/>
      <w:divBdr>
        <w:top w:val="none" w:sz="0" w:space="0" w:color="auto"/>
        <w:left w:val="none" w:sz="0" w:space="0" w:color="auto"/>
        <w:bottom w:val="none" w:sz="0" w:space="0" w:color="auto"/>
        <w:right w:val="none" w:sz="0" w:space="0" w:color="auto"/>
      </w:divBdr>
    </w:div>
    <w:div w:id="510263820">
      <w:bodyDiv w:val="1"/>
      <w:marLeft w:val="0"/>
      <w:marRight w:val="0"/>
      <w:marTop w:val="0"/>
      <w:marBottom w:val="0"/>
      <w:divBdr>
        <w:top w:val="none" w:sz="0" w:space="0" w:color="auto"/>
        <w:left w:val="none" w:sz="0" w:space="0" w:color="auto"/>
        <w:bottom w:val="none" w:sz="0" w:space="0" w:color="auto"/>
        <w:right w:val="none" w:sz="0" w:space="0" w:color="auto"/>
      </w:divBdr>
    </w:div>
    <w:div w:id="510264489">
      <w:bodyDiv w:val="1"/>
      <w:marLeft w:val="0"/>
      <w:marRight w:val="0"/>
      <w:marTop w:val="0"/>
      <w:marBottom w:val="0"/>
      <w:divBdr>
        <w:top w:val="none" w:sz="0" w:space="0" w:color="auto"/>
        <w:left w:val="none" w:sz="0" w:space="0" w:color="auto"/>
        <w:bottom w:val="none" w:sz="0" w:space="0" w:color="auto"/>
        <w:right w:val="none" w:sz="0" w:space="0" w:color="auto"/>
      </w:divBdr>
    </w:div>
    <w:div w:id="510291941">
      <w:bodyDiv w:val="1"/>
      <w:marLeft w:val="0"/>
      <w:marRight w:val="0"/>
      <w:marTop w:val="0"/>
      <w:marBottom w:val="0"/>
      <w:divBdr>
        <w:top w:val="none" w:sz="0" w:space="0" w:color="auto"/>
        <w:left w:val="none" w:sz="0" w:space="0" w:color="auto"/>
        <w:bottom w:val="none" w:sz="0" w:space="0" w:color="auto"/>
        <w:right w:val="none" w:sz="0" w:space="0" w:color="auto"/>
      </w:divBdr>
    </w:div>
    <w:div w:id="510292800">
      <w:bodyDiv w:val="1"/>
      <w:marLeft w:val="0"/>
      <w:marRight w:val="0"/>
      <w:marTop w:val="0"/>
      <w:marBottom w:val="0"/>
      <w:divBdr>
        <w:top w:val="none" w:sz="0" w:space="0" w:color="auto"/>
        <w:left w:val="none" w:sz="0" w:space="0" w:color="auto"/>
        <w:bottom w:val="none" w:sz="0" w:space="0" w:color="auto"/>
        <w:right w:val="none" w:sz="0" w:space="0" w:color="auto"/>
      </w:divBdr>
    </w:div>
    <w:div w:id="510294563">
      <w:bodyDiv w:val="1"/>
      <w:marLeft w:val="0"/>
      <w:marRight w:val="0"/>
      <w:marTop w:val="0"/>
      <w:marBottom w:val="0"/>
      <w:divBdr>
        <w:top w:val="none" w:sz="0" w:space="0" w:color="auto"/>
        <w:left w:val="none" w:sz="0" w:space="0" w:color="auto"/>
        <w:bottom w:val="none" w:sz="0" w:space="0" w:color="auto"/>
        <w:right w:val="none" w:sz="0" w:space="0" w:color="auto"/>
      </w:divBdr>
    </w:div>
    <w:div w:id="510294772">
      <w:bodyDiv w:val="1"/>
      <w:marLeft w:val="0"/>
      <w:marRight w:val="0"/>
      <w:marTop w:val="0"/>
      <w:marBottom w:val="0"/>
      <w:divBdr>
        <w:top w:val="none" w:sz="0" w:space="0" w:color="auto"/>
        <w:left w:val="none" w:sz="0" w:space="0" w:color="auto"/>
        <w:bottom w:val="none" w:sz="0" w:space="0" w:color="auto"/>
        <w:right w:val="none" w:sz="0" w:space="0" w:color="auto"/>
      </w:divBdr>
    </w:div>
    <w:div w:id="510337675">
      <w:bodyDiv w:val="1"/>
      <w:marLeft w:val="0"/>
      <w:marRight w:val="0"/>
      <w:marTop w:val="0"/>
      <w:marBottom w:val="0"/>
      <w:divBdr>
        <w:top w:val="none" w:sz="0" w:space="0" w:color="auto"/>
        <w:left w:val="none" w:sz="0" w:space="0" w:color="auto"/>
        <w:bottom w:val="none" w:sz="0" w:space="0" w:color="auto"/>
        <w:right w:val="none" w:sz="0" w:space="0" w:color="auto"/>
      </w:divBdr>
    </w:div>
    <w:div w:id="510414243">
      <w:bodyDiv w:val="1"/>
      <w:marLeft w:val="0"/>
      <w:marRight w:val="0"/>
      <w:marTop w:val="0"/>
      <w:marBottom w:val="0"/>
      <w:divBdr>
        <w:top w:val="none" w:sz="0" w:space="0" w:color="auto"/>
        <w:left w:val="none" w:sz="0" w:space="0" w:color="auto"/>
        <w:bottom w:val="none" w:sz="0" w:space="0" w:color="auto"/>
        <w:right w:val="none" w:sz="0" w:space="0" w:color="auto"/>
      </w:divBdr>
    </w:div>
    <w:div w:id="510417799">
      <w:bodyDiv w:val="1"/>
      <w:marLeft w:val="0"/>
      <w:marRight w:val="0"/>
      <w:marTop w:val="0"/>
      <w:marBottom w:val="0"/>
      <w:divBdr>
        <w:top w:val="none" w:sz="0" w:space="0" w:color="auto"/>
        <w:left w:val="none" w:sz="0" w:space="0" w:color="auto"/>
        <w:bottom w:val="none" w:sz="0" w:space="0" w:color="auto"/>
        <w:right w:val="none" w:sz="0" w:space="0" w:color="auto"/>
      </w:divBdr>
    </w:div>
    <w:div w:id="510486655">
      <w:bodyDiv w:val="1"/>
      <w:marLeft w:val="0"/>
      <w:marRight w:val="0"/>
      <w:marTop w:val="0"/>
      <w:marBottom w:val="0"/>
      <w:divBdr>
        <w:top w:val="none" w:sz="0" w:space="0" w:color="auto"/>
        <w:left w:val="none" w:sz="0" w:space="0" w:color="auto"/>
        <w:bottom w:val="none" w:sz="0" w:space="0" w:color="auto"/>
        <w:right w:val="none" w:sz="0" w:space="0" w:color="auto"/>
      </w:divBdr>
    </w:div>
    <w:div w:id="510488359">
      <w:bodyDiv w:val="1"/>
      <w:marLeft w:val="0"/>
      <w:marRight w:val="0"/>
      <w:marTop w:val="0"/>
      <w:marBottom w:val="0"/>
      <w:divBdr>
        <w:top w:val="none" w:sz="0" w:space="0" w:color="auto"/>
        <w:left w:val="none" w:sz="0" w:space="0" w:color="auto"/>
        <w:bottom w:val="none" w:sz="0" w:space="0" w:color="auto"/>
        <w:right w:val="none" w:sz="0" w:space="0" w:color="auto"/>
      </w:divBdr>
    </w:div>
    <w:div w:id="510527285">
      <w:bodyDiv w:val="1"/>
      <w:marLeft w:val="0"/>
      <w:marRight w:val="0"/>
      <w:marTop w:val="0"/>
      <w:marBottom w:val="0"/>
      <w:divBdr>
        <w:top w:val="none" w:sz="0" w:space="0" w:color="auto"/>
        <w:left w:val="none" w:sz="0" w:space="0" w:color="auto"/>
        <w:bottom w:val="none" w:sz="0" w:space="0" w:color="auto"/>
        <w:right w:val="none" w:sz="0" w:space="0" w:color="auto"/>
      </w:divBdr>
    </w:div>
    <w:div w:id="510528463">
      <w:bodyDiv w:val="1"/>
      <w:marLeft w:val="0"/>
      <w:marRight w:val="0"/>
      <w:marTop w:val="0"/>
      <w:marBottom w:val="0"/>
      <w:divBdr>
        <w:top w:val="none" w:sz="0" w:space="0" w:color="auto"/>
        <w:left w:val="none" w:sz="0" w:space="0" w:color="auto"/>
        <w:bottom w:val="none" w:sz="0" w:space="0" w:color="auto"/>
        <w:right w:val="none" w:sz="0" w:space="0" w:color="auto"/>
      </w:divBdr>
    </w:div>
    <w:div w:id="510528622">
      <w:bodyDiv w:val="1"/>
      <w:marLeft w:val="0"/>
      <w:marRight w:val="0"/>
      <w:marTop w:val="0"/>
      <w:marBottom w:val="0"/>
      <w:divBdr>
        <w:top w:val="none" w:sz="0" w:space="0" w:color="auto"/>
        <w:left w:val="none" w:sz="0" w:space="0" w:color="auto"/>
        <w:bottom w:val="none" w:sz="0" w:space="0" w:color="auto"/>
        <w:right w:val="none" w:sz="0" w:space="0" w:color="auto"/>
      </w:divBdr>
    </w:div>
    <w:div w:id="510530357">
      <w:bodyDiv w:val="1"/>
      <w:marLeft w:val="0"/>
      <w:marRight w:val="0"/>
      <w:marTop w:val="0"/>
      <w:marBottom w:val="0"/>
      <w:divBdr>
        <w:top w:val="none" w:sz="0" w:space="0" w:color="auto"/>
        <w:left w:val="none" w:sz="0" w:space="0" w:color="auto"/>
        <w:bottom w:val="none" w:sz="0" w:space="0" w:color="auto"/>
        <w:right w:val="none" w:sz="0" w:space="0" w:color="auto"/>
      </w:divBdr>
    </w:div>
    <w:div w:id="510534435">
      <w:bodyDiv w:val="1"/>
      <w:marLeft w:val="0"/>
      <w:marRight w:val="0"/>
      <w:marTop w:val="0"/>
      <w:marBottom w:val="0"/>
      <w:divBdr>
        <w:top w:val="none" w:sz="0" w:space="0" w:color="auto"/>
        <w:left w:val="none" w:sz="0" w:space="0" w:color="auto"/>
        <w:bottom w:val="none" w:sz="0" w:space="0" w:color="auto"/>
        <w:right w:val="none" w:sz="0" w:space="0" w:color="auto"/>
      </w:divBdr>
    </w:div>
    <w:div w:id="510536431">
      <w:bodyDiv w:val="1"/>
      <w:marLeft w:val="0"/>
      <w:marRight w:val="0"/>
      <w:marTop w:val="0"/>
      <w:marBottom w:val="0"/>
      <w:divBdr>
        <w:top w:val="none" w:sz="0" w:space="0" w:color="auto"/>
        <w:left w:val="none" w:sz="0" w:space="0" w:color="auto"/>
        <w:bottom w:val="none" w:sz="0" w:space="0" w:color="auto"/>
        <w:right w:val="none" w:sz="0" w:space="0" w:color="auto"/>
      </w:divBdr>
    </w:div>
    <w:div w:id="510602457">
      <w:bodyDiv w:val="1"/>
      <w:marLeft w:val="0"/>
      <w:marRight w:val="0"/>
      <w:marTop w:val="0"/>
      <w:marBottom w:val="0"/>
      <w:divBdr>
        <w:top w:val="none" w:sz="0" w:space="0" w:color="auto"/>
        <w:left w:val="none" w:sz="0" w:space="0" w:color="auto"/>
        <w:bottom w:val="none" w:sz="0" w:space="0" w:color="auto"/>
        <w:right w:val="none" w:sz="0" w:space="0" w:color="auto"/>
      </w:divBdr>
    </w:div>
    <w:div w:id="510602537">
      <w:bodyDiv w:val="1"/>
      <w:marLeft w:val="0"/>
      <w:marRight w:val="0"/>
      <w:marTop w:val="0"/>
      <w:marBottom w:val="0"/>
      <w:divBdr>
        <w:top w:val="none" w:sz="0" w:space="0" w:color="auto"/>
        <w:left w:val="none" w:sz="0" w:space="0" w:color="auto"/>
        <w:bottom w:val="none" w:sz="0" w:space="0" w:color="auto"/>
        <w:right w:val="none" w:sz="0" w:space="0" w:color="auto"/>
      </w:divBdr>
    </w:div>
    <w:div w:id="510604929">
      <w:bodyDiv w:val="1"/>
      <w:marLeft w:val="0"/>
      <w:marRight w:val="0"/>
      <w:marTop w:val="0"/>
      <w:marBottom w:val="0"/>
      <w:divBdr>
        <w:top w:val="none" w:sz="0" w:space="0" w:color="auto"/>
        <w:left w:val="none" w:sz="0" w:space="0" w:color="auto"/>
        <w:bottom w:val="none" w:sz="0" w:space="0" w:color="auto"/>
        <w:right w:val="none" w:sz="0" w:space="0" w:color="auto"/>
      </w:divBdr>
    </w:div>
    <w:div w:id="510678176">
      <w:bodyDiv w:val="1"/>
      <w:marLeft w:val="0"/>
      <w:marRight w:val="0"/>
      <w:marTop w:val="0"/>
      <w:marBottom w:val="0"/>
      <w:divBdr>
        <w:top w:val="none" w:sz="0" w:space="0" w:color="auto"/>
        <w:left w:val="none" w:sz="0" w:space="0" w:color="auto"/>
        <w:bottom w:val="none" w:sz="0" w:space="0" w:color="auto"/>
        <w:right w:val="none" w:sz="0" w:space="0" w:color="auto"/>
      </w:divBdr>
    </w:div>
    <w:div w:id="510678674">
      <w:bodyDiv w:val="1"/>
      <w:marLeft w:val="0"/>
      <w:marRight w:val="0"/>
      <w:marTop w:val="0"/>
      <w:marBottom w:val="0"/>
      <w:divBdr>
        <w:top w:val="none" w:sz="0" w:space="0" w:color="auto"/>
        <w:left w:val="none" w:sz="0" w:space="0" w:color="auto"/>
        <w:bottom w:val="none" w:sz="0" w:space="0" w:color="auto"/>
        <w:right w:val="none" w:sz="0" w:space="0" w:color="auto"/>
      </w:divBdr>
    </w:div>
    <w:div w:id="510679228">
      <w:bodyDiv w:val="1"/>
      <w:marLeft w:val="0"/>
      <w:marRight w:val="0"/>
      <w:marTop w:val="0"/>
      <w:marBottom w:val="0"/>
      <w:divBdr>
        <w:top w:val="none" w:sz="0" w:space="0" w:color="auto"/>
        <w:left w:val="none" w:sz="0" w:space="0" w:color="auto"/>
        <w:bottom w:val="none" w:sz="0" w:space="0" w:color="auto"/>
        <w:right w:val="none" w:sz="0" w:space="0" w:color="auto"/>
      </w:divBdr>
    </w:div>
    <w:div w:id="510681583">
      <w:bodyDiv w:val="1"/>
      <w:marLeft w:val="0"/>
      <w:marRight w:val="0"/>
      <w:marTop w:val="0"/>
      <w:marBottom w:val="0"/>
      <w:divBdr>
        <w:top w:val="none" w:sz="0" w:space="0" w:color="auto"/>
        <w:left w:val="none" w:sz="0" w:space="0" w:color="auto"/>
        <w:bottom w:val="none" w:sz="0" w:space="0" w:color="auto"/>
        <w:right w:val="none" w:sz="0" w:space="0" w:color="auto"/>
      </w:divBdr>
    </w:div>
    <w:div w:id="510682718">
      <w:bodyDiv w:val="1"/>
      <w:marLeft w:val="0"/>
      <w:marRight w:val="0"/>
      <w:marTop w:val="0"/>
      <w:marBottom w:val="0"/>
      <w:divBdr>
        <w:top w:val="none" w:sz="0" w:space="0" w:color="auto"/>
        <w:left w:val="none" w:sz="0" w:space="0" w:color="auto"/>
        <w:bottom w:val="none" w:sz="0" w:space="0" w:color="auto"/>
        <w:right w:val="none" w:sz="0" w:space="0" w:color="auto"/>
      </w:divBdr>
    </w:div>
    <w:div w:id="510728275">
      <w:bodyDiv w:val="1"/>
      <w:marLeft w:val="0"/>
      <w:marRight w:val="0"/>
      <w:marTop w:val="0"/>
      <w:marBottom w:val="0"/>
      <w:divBdr>
        <w:top w:val="none" w:sz="0" w:space="0" w:color="auto"/>
        <w:left w:val="none" w:sz="0" w:space="0" w:color="auto"/>
        <w:bottom w:val="none" w:sz="0" w:space="0" w:color="auto"/>
        <w:right w:val="none" w:sz="0" w:space="0" w:color="auto"/>
      </w:divBdr>
    </w:div>
    <w:div w:id="510728634">
      <w:bodyDiv w:val="1"/>
      <w:marLeft w:val="0"/>
      <w:marRight w:val="0"/>
      <w:marTop w:val="0"/>
      <w:marBottom w:val="0"/>
      <w:divBdr>
        <w:top w:val="none" w:sz="0" w:space="0" w:color="auto"/>
        <w:left w:val="none" w:sz="0" w:space="0" w:color="auto"/>
        <w:bottom w:val="none" w:sz="0" w:space="0" w:color="auto"/>
        <w:right w:val="none" w:sz="0" w:space="0" w:color="auto"/>
      </w:divBdr>
    </w:div>
    <w:div w:id="510803630">
      <w:bodyDiv w:val="1"/>
      <w:marLeft w:val="0"/>
      <w:marRight w:val="0"/>
      <w:marTop w:val="0"/>
      <w:marBottom w:val="0"/>
      <w:divBdr>
        <w:top w:val="none" w:sz="0" w:space="0" w:color="auto"/>
        <w:left w:val="none" w:sz="0" w:space="0" w:color="auto"/>
        <w:bottom w:val="none" w:sz="0" w:space="0" w:color="auto"/>
        <w:right w:val="none" w:sz="0" w:space="0" w:color="auto"/>
      </w:divBdr>
    </w:div>
    <w:div w:id="510804129">
      <w:bodyDiv w:val="1"/>
      <w:marLeft w:val="0"/>
      <w:marRight w:val="0"/>
      <w:marTop w:val="0"/>
      <w:marBottom w:val="0"/>
      <w:divBdr>
        <w:top w:val="none" w:sz="0" w:space="0" w:color="auto"/>
        <w:left w:val="none" w:sz="0" w:space="0" w:color="auto"/>
        <w:bottom w:val="none" w:sz="0" w:space="0" w:color="auto"/>
        <w:right w:val="none" w:sz="0" w:space="0" w:color="auto"/>
      </w:divBdr>
    </w:div>
    <w:div w:id="510804537">
      <w:bodyDiv w:val="1"/>
      <w:marLeft w:val="0"/>
      <w:marRight w:val="0"/>
      <w:marTop w:val="0"/>
      <w:marBottom w:val="0"/>
      <w:divBdr>
        <w:top w:val="none" w:sz="0" w:space="0" w:color="auto"/>
        <w:left w:val="none" w:sz="0" w:space="0" w:color="auto"/>
        <w:bottom w:val="none" w:sz="0" w:space="0" w:color="auto"/>
        <w:right w:val="none" w:sz="0" w:space="0" w:color="auto"/>
      </w:divBdr>
    </w:div>
    <w:div w:id="510805121">
      <w:bodyDiv w:val="1"/>
      <w:marLeft w:val="0"/>
      <w:marRight w:val="0"/>
      <w:marTop w:val="0"/>
      <w:marBottom w:val="0"/>
      <w:divBdr>
        <w:top w:val="none" w:sz="0" w:space="0" w:color="auto"/>
        <w:left w:val="none" w:sz="0" w:space="0" w:color="auto"/>
        <w:bottom w:val="none" w:sz="0" w:space="0" w:color="auto"/>
        <w:right w:val="none" w:sz="0" w:space="0" w:color="auto"/>
      </w:divBdr>
    </w:div>
    <w:div w:id="510805131">
      <w:bodyDiv w:val="1"/>
      <w:marLeft w:val="0"/>
      <w:marRight w:val="0"/>
      <w:marTop w:val="0"/>
      <w:marBottom w:val="0"/>
      <w:divBdr>
        <w:top w:val="none" w:sz="0" w:space="0" w:color="auto"/>
        <w:left w:val="none" w:sz="0" w:space="0" w:color="auto"/>
        <w:bottom w:val="none" w:sz="0" w:space="0" w:color="auto"/>
        <w:right w:val="none" w:sz="0" w:space="0" w:color="auto"/>
      </w:divBdr>
    </w:div>
    <w:div w:id="510871028">
      <w:bodyDiv w:val="1"/>
      <w:marLeft w:val="0"/>
      <w:marRight w:val="0"/>
      <w:marTop w:val="0"/>
      <w:marBottom w:val="0"/>
      <w:divBdr>
        <w:top w:val="none" w:sz="0" w:space="0" w:color="auto"/>
        <w:left w:val="none" w:sz="0" w:space="0" w:color="auto"/>
        <w:bottom w:val="none" w:sz="0" w:space="0" w:color="auto"/>
        <w:right w:val="none" w:sz="0" w:space="0" w:color="auto"/>
      </w:divBdr>
    </w:div>
    <w:div w:id="510877249">
      <w:bodyDiv w:val="1"/>
      <w:marLeft w:val="0"/>
      <w:marRight w:val="0"/>
      <w:marTop w:val="0"/>
      <w:marBottom w:val="0"/>
      <w:divBdr>
        <w:top w:val="none" w:sz="0" w:space="0" w:color="auto"/>
        <w:left w:val="none" w:sz="0" w:space="0" w:color="auto"/>
        <w:bottom w:val="none" w:sz="0" w:space="0" w:color="auto"/>
        <w:right w:val="none" w:sz="0" w:space="0" w:color="auto"/>
      </w:divBdr>
    </w:div>
    <w:div w:id="510879513">
      <w:bodyDiv w:val="1"/>
      <w:marLeft w:val="0"/>
      <w:marRight w:val="0"/>
      <w:marTop w:val="0"/>
      <w:marBottom w:val="0"/>
      <w:divBdr>
        <w:top w:val="none" w:sz="0" w:space="0" w:color="auto"/>
        <w:left w:val="none" w:sz="0" w:space="0" w:color="auto"/>
        <w:bottom w:val="none" w:sz="0" w:space="0" w:color="auto"/>
        <w:right w:val="none" w:sz="0" w:space="0" w:color="auto"/>
      </w:divBdr>
    </w:div>
    <w:div w:id="510948301">
      <w:bodyDiv w:val="1"/>
      <w:marLeft w:val="0"/>
      <w:marRight w:val="0"/>
      <w:marTop w:val="0"/>
      <w:marBottom w:val="0"/>
      <w:divBdr>
        <w:top w:val="none" w:sz="0" w:space="0" w:color="auto"/>
        <w:left w:val="none" w:sz="0" w:space="0" w:color="auto"/>
        <w:bottom w:val="none" w:sz="0" w:space="0" w:color="auto"/>
        <w:right w:val="none" w:sz="0" w:space="0" w:color="auto"/>
      </w:divBdr>
    </w:div>
    <w:div w:id="510949268">
      <w:bodyDiv w:val="1"/>
      <w:marLeft w:val="0"/>
      <w:marRight w:val="0"/>
      <w:marTop w:val="0"/>
      <w:marBottom w:val="0"/>
      <w:divBdr>
        <w:top w:val="none" w:sz="0" w:space="0" w:color="auto"/>
        <w:left w:val="none" w:sz="0" w:space="0" w:color="auto"/>
        <w:bottom w:val="none" w:sz="0" w:space="0" w:color="auto"/>
        <w:right w:val="none" w:sz="0" w:space="0" w:color="auto"/>
      </w:divBdr>
    </w:div>
    <w:div w:id="510951315">
      <w:bodyDiv w:val="1"/>
      <w:marLeft w:val="0"/>
      <w:marRight w:val="0"/>
      <w:marTop w:val="0"/>
      <w:marBottom w:val="0"/>
      <w:divBdr>
        <w:top w:val="none" w:sz="0" w:space="0" w:color="auto"/>
        <w:left w:val="none" w:sz="0" w:space="0" w:color="auto"/>
        <w:bottom w:val="none" w:sz="0" w:space="0" w:color="auto"/>
        <w:right w:val="none" w:sz="0" w:space="0" w:color="auto"/>
      </w:divBdr>
    </w:div>
    <w:div w:id="510990531">
      <w:bodyDiv w:val="1"/>
      <w:marLeft w:val="0"/>
      <w:marRight w:val="0"/>
      <w:marTop w:val="0"/>
      <w:marBottom w:val="0"/>
      <w:divBdr>
        <w:top w:val="none" w:sz="0" w:space="0" w:color="auto"/>
        <w:left w:val="none" w:sz="0" w:space="0" w:color="auto"/>
        <w:bottom w:val="none" w:sz="0" w:space="0" w:color="auto"/>
        <w:right w:val="none" w:sz="0" w:space="0" w:color="auto"/>
      </w:divBdr>
    </w:div>
    <w:div w:id="510992231">
      <w:bodyDiv w:val="1"/>
      <w:marLeft w:val="0"/>
      <w:marRight w:val="0"/>
      <w:marTop w:val="0"/>
      <w:marBottom w:val="0"/>
      <w:divBdr>
        <w:top w:val="none" w:sz="0" w:space="0" w:color="auto"/>
        <w:left w:val="none" w:sz="0" w:space="0" w:color="auto"/>
        <w:bottom w:val="none" w:sz="0" w:space="0" w:color="auto"/>
        <w:right w:val="none" w:sz="0" w:space="0" w:color="auto"/>
      </w:divBdr>
    </w:div>
    <w:div w:id="510992379">
      <w:bodyDiv w:val="1"/>
      <w:marLeft w:val="0"/>
      <w:marRight w:val="0"/>
      <w:marTop w:val="0"/>
      <w:marBottom w:val="0"/>
      <w:divBdr>
        <w:top w:val="none" w:sz="0" w:space="0" w:color="auto"/>
        <w:left w:val="none" w:sz="0" w:space="0" w:color="auto"/>
        <w:bottom w:val="none" w:sz="0" w:space="0" w:color="auto"/>
        <w:right w:val="none" w:sz="0" w:space="0" w:color="auto"/>
      </w:divBdr>
    </w:div>
    <w:div w:id="510993562">
      <w:bodyDiv w:val="1"/>
      <w:marLeft w:val="0"/>
      <w:marRight w:val="0"/>
      <w:marTop w:val="0"/>
      <w:marBottom w:val="0"/>
      <w:divBdr>
        <w:top w:val="none" w:sz="0" w:space="0" w:color="auto"/>
        <w:left w:val="none" w:sz="0" w:space="0" w:color="auto"/>
        <w:bottom w:val="none" w:sz="0" w:space="0" w:color="auto"/>
        <w:right w:val="none" w:sz="0" w:space="0" w:color="auto"/>
      </w:divBdr>
    </w:div>
    <w:div w:id="510998249">
      <w:bodyDiv w:val="1"/>
      <w:marLeft w:val="0"/>
      <w:marRight w:val="0"/>
      <w:marTop w:val="0"/>
      <w:marBottom w:val="0"/>
      <w:divBdr>
        <w:top w:val="none" w:sz="0" w:space="0" w:color="auto"/>
        <w:left w:val="none" w:sz="0" w:space="0" w:color="auto"/>
        <w:bottom w:val="none" w:sz="0" w:space="0" w:color="auto"/>
        <w:right w:val="none" w:sz="0" w:space="0" w:color="auto"/>
      </w:divBdr>
    </w:div>
    <w:div w:id="511067138">
      <w:bodyDiv w:val="1"/>
      <w:marLeft w:val="0"/>
      <w:marRight w:val="0"/>
      <w:marTop w:val="0"/>
      <w:marBottom w:val="0"/>
      <w:divBdr>
        <w:top w:val="none" w:sz="0" w:space="0" w:color="auto"/>
        <w:left w:val="none" w:sz="0" w:space="0" w:color="auto"/>
        <w:bottom w:val="none" w:sz="0" w:space="0" w:color="auto"/>
        <w:right w:val="none" w:sz="0" w:space="0" w:color="auto"/>
      </w:divBdr>
    </w:div>
    <w:div w:id="511070434">
      <w:bodyDiv w:val="1"/>
      <w:marLeft w:val="0"/>
      <w:marRight w:val="0"/>
      <w:marTop w:val="0"/>
      <w:marBottom w:val="0"/>
      <w:divBdr>
        <w:top w:val="none" w:sz="0" w:space="0" w:color="auto"/>
        <w:left w:val="none" w:sz="0" w:space="0" w:color="auto"/>
        <w:bottom w:val="none" w:sz="0" w:space="0" w:color="auto"/>
        <w:right w:val="none" w:sz="0" w:space="0" w:color="auto"/>
      </w:divBdr>
    </w:div>
    <w:div w:id="511071486">
      <w:bodyDiv w:val="1"/>
      <w:marLeft w:val="0"/>
      <w:marRight w:val="0"/>
      <w:marTop w:val="0"/>
      <w:marBottom w:val="0"/>
      <w:divBdr>
        <w:top w:val="none" w:sz="0" w:space="0" w:color="auto"/>
        <w:left w:val="none" w:sz="0" w:space="0" w:color="auto"/>
        <w:bottom w:val="none" w:sz="0" w:space="0" w:color="auto"/>
        <w:right w:val="none" w:sz="0" w:space="0" w:color="auto"/>
      </w:divBdr>
    </w:div>
    <w:div w:id="511115471">
      <w:bodyDiv w:val="1"/>
      <w:marLeft w:val="0"/>
      <w:marRight w:val="0"/>
      <w:marTop w:val="0"/>
      <w:marBottom w:val="0"/>
      <w:divBdr>
        <w:top w:val="none" w:sz="0" w:space="0" w:color="auto"/>
        <w:left w:val="none" w:sz="0" w:space="0" w:color="auto"/>
        <w:bottom w:val="none" w:sz="0" w:space="0" w:color="auto"/>
        <w:right w:val="none" w:sz="0" w:space="0" w:color="auto"/>
      </w:divBdr>
    </w:div>
    <w:div w:id="511140746">
      <w:bodyDiv w:val="1"/>
      <w:marLeft w:val="0"/>
      <w:marRight w:val="0"/>
      <w:marTop w:val="0"/>
      <w:marBottom w:val="0"/>
      <w:divBdr>
        <w:top w:val="none" w:sz="0" w:space="0" w:color="auto"/>
        <w:left w:val="none" w:sz="0" w:space="0" w:color="auto"/>
        <w:bottom w:val="none" w:sz="0" w:space="0" w:color="auto"/>
        <w:right w:val="none" w:sz="0" w:space="0" w:color="auto"/>
      </w:divBdr>
    </w:div>
    <w:div w:id="511189287">
      <w:bodyDiv w:val="1"/>
      <w:marLeft w:val="0"/>
      <w:marRight w:val="0"/>
      <w:marTop w:val="0"/>
      <w:marBottom w:val="0"/>
      <w:divBdr>
        <w:top w:val="none" w:sz="0" w:space="0" w:color="auto"/>
        <w:left w:val="none" w:sz="0" w:space="0" w:color="auto"/>
        <w:bottom w:val="none" w:sz="0" w:space="0" w:color="auto"/>
        <w:right w:val="none" w:sz="0" w:space="0" w:color="auto"/>
      </w:divBdr>
    </w:div>
    <w:div w:id="511190133">
      <w:bodyDiv w:val="1"/>
      <w:marLeft w:val="0"/>
      <w:marRight w:val="0"/>
      <w:marTop w:val="0"/>
      <w:marBottom w:val="0"/>
      <w:divBdr>
        <w:top w:val="none" w:sz="0" w:space="0" w:color="auto"/>
        <w:left w:val="none" w:sz="0" w:space="0" w:color="auto"/>
        <w:bottom w:val="none" w:sz="0" w:space="0" w:color="auto"/>
        <w:right w:val="none" w:sz="0" w:space="0" w:color="auto"/>
      </w:divBdr>
    </w:div>
    <w:div w:id="511262510">
      <w:bodyDiv w:val="1"/>
      <w:marLeft w:val="0"/>
      <w:marRight w:val="0"/>
      <w:marTop w:val="0"/>
      <w:marBottom w:val="0"/>
      <w:divBdr>
        <w:top w:val="none" w:sz="0" w:space="0" w:color="auto"/>
        <w:left w:val="none" w:sz="0" w:space="0" w:color="auto"/>
        <w:bottom w:val="none" w:sz="0" w:space="0" w:color="auto"/>
        <w:right w:val="none" w:sz="0" w:space="0" w:color="auto"/>
      </w:divBdr>
    </w:div>
    <w:div w:id="511266131">
      <w:bodyDiv w:val="1"/>
      <w:marLeft w:val="0"/>
      <w:marRight w:val="0"/>
      <w:marTop w:val="0"/>
      <w:marBottom w:val="0"/>
      <w:divBdr>
        <w:top w:val="none" w:sz="0" w:space="0" w:color="auto"/>
        <w:left w:val="none" w:sz="0" w:space="0" w:color="auto"/>
        <w:bottom w:val="none" w:sz="0" w:space="0" w:color="auto"/>
        <w:right w:val="none" w:sz="0" w:space="0" w:color="auto"/>
      </w:divBdr>
    </w:div>
    <w:div w:id="511266925">
      <w:bodyDiv w:val="1"/>
      <w:marLeft w:val="0"/>
      <w:marRight w:val="0"/>
      <w:marTop w:val="0"/>
      <w:marBottom w:val="0"/>
      <w:divBdr>
        <w:top w:val="none" w:sz="0" w:space="0" w:color="auto"/>
        <w:left w:val="none" w:sz="0" w:space="0" w:color="auto"/>
        <w:bottom w:val="none" w:sz="0" w:space="0" w:color="auto"/>
        <w:right w:val="none" w:sz="0" w:space="0" w:color="auto"/>
      </w:divBdr>
    </w:div>
    <w:div w:id="511334146">
      <w:bodyDiv w:val="1"/>
      <w:marLeft w:val="0"/>
      <w:marRight w:val="0"/>
      <w:marTop w:val="0"/>
      <w:marBottom w:val="0"/>
      <w:divBdr>
        <w:top w:val="none" w:sz="0" w:space="0" w:color="auto"/>
        <w:left w:val="none" w:sz="0" w:space="0" w:color="auto"/>
        <w:bottom w:val="none" w:sz="0" w:space="0" w:color="auto"/>
        <w:right w:val="none" w:sz="0" w:space="0" w:color="auto"/>
      </w:divBdr>
    </w:div>
    <w:div w:id="511378395">
      <w:bodyDiv w:val="1"/>
      <w:marLeft w:val="0"/>
      <w:marRight w:val="0"/>
      <w:marTop w:val="0"/>
      <w:marBottom w:val="0"/>
      <w:divBdr>
        <w:top w:val="none" w:sz="0" w:space="0" w:color="auto"/>
        <w:left w:val="none" w:sz="0" w:space="0" w:color="auto"/>
        <w:bottom w:val="none" w:sz="0" w:space="0" w:color="auto"/>
        <w:right w:val="none" w:sz="0" w:space="0" w:color="auto"/>
      </w:divBdr>
    </w:div>
    <w:div w:id="511458379">
      <w:bodyDiv w:val="1"/>
      <w:marLeft w:val="0"/>
      <w:marRight w:val="0"/>
      <w:marTop w:val="0"/>
      <w:marBottom w:val="0"/>
      <w:divBdr>
        <w:top w:val="none" w:sz="0" w:space="0" w:color="auto"/>
        <w:left w:val="none" w:sz="0" w:space="0" w:color="auto"/>
        <w:bottom w:val="none" w:sz="0" w:space="0" w:color="auto"/>
        <w:right w:val="none" w:sz="0" w:space="0" w:color="auto"/>
      </w:divBdr>
    </w:div>
    <w:div w:id="511575477">
      <w:bodyDiv w:val="1"/>
      <w:marLeft w:val="0"/>
      <w:marRight w:val="0"/>
      <w:marTop w:val="0"/>
      <w:marBottom w:val="0"/>
      <w:divBdr>
        <w:top w:val="none" w:sz="0" w:space="0" w:color="auto"/>
        <w:left w:val="none" w:sz="0" w:space="0" w:color="auto"/>
        <w:bottom w:val="none" w:sz="0" w:space="0" w:color="auto"/>
        <w:right w:val="none" w:sz="0" w:space="0" w:color="auto"/>
      </w:divBdr>
    </w:div>
    <w:div w:id="511576648">
      <w:bodyDiv w:val="1"/>
      <w:marLeft w:val="0"/>
      <w:marRight w:val="0"/>
      <w:marTop w:val="0"/>
      <w:marBottom w:val="0"/>
      <w:divBdr>
        <w:top w:val="none" w:sz="0" w:space="0" w:color="auto"/>
        <w:left w:val="none" w:sz="0" w:space="0" w:color="auto"/>
        <w:bottom w:val="none" w:sz="0" w:space="0" w:color="auto"/>
        <w:right w:val="none" w:sz="0" w:space="0" w:color="auto"/>
      </w:divBdr>
    </w:div>
    <w:div w:id="511577731">
      <w:bodyDiv w:val="1"/>
      <w:marLeft w:val="0"/>
      <w:marRight w:val="0"/>
      <w:marTop w:val="0"/>
      <w:marBottom w:val="0"/>
      <w:divBdr>
        <w:top w:val="none" w:sz="0" w:space="0" w:color="auto"/>
        <w:left w:val="none" w:sz="0" w:space="0" w:color="auto"/>
        <w:bottom w:val="none" w:sz="0" w:space="0" w:color="auto"/>
        <w:right w:val="none" w:sz="0" w:space="0" w:color="auto"/>
      </w:divBdr>
    </w:div>
    <w:div w:id="511602802">
      <w:bodyDiv w:val="1"/>
      <w:marLeft w:val="0"/>
      <w:marRight w:val="0"/>
      <w:marTop w:val="0"/>
      <w:marBottom w:val="0"/>
      <w:divBdr>
        <w:top w:val="none" w:sz="0" w:space="0" w:color="auto"/>
        <w:left w:val="none" w:sz="0" w:space="0" w:color="auto"/>
        <w:bottom w:val="none" w:sz="0" w:space="0" w:color="auto"/>
        <w:right w:val="none" w:sz="0" w:space="0" w:color="auto"/>
      </w:divBdr>
    </w:div>
    <w:div w:id="511606351">
      <w:bodyDiv w:val="1"/>
      <w:marLeft w:val="0"/>
      <w:marRight w:val="0"/>
      <w:marTop w:val="0"/>
      <w:marBottom w:val="0"/>
      <w:divBdr>
        <w:top w:val="none" w:sz="0" w:space="0" w:color="auto"/>
        <w:left w:val="none" w:sz="0" w:space="0" w:color="auto"/>
        <w:bottom w:val="none" w:sz="0" w:space="0" w:color="auto"/>
        <w:right w:val="none" w:sz="0" w:space="0" w:color="auto"/>
      </w:divBdr>
    </w:div>
    <w:div w:id="511649449">
      <w:bodyDiv w:val="1"/>
      <w:marLeft w:val="0"/>
      <w:marRight w:val="0"/>
      <w:marTop w:val="0"/>
      <w:marBottom w:val="0"/>
      <w:divBdr>
        <w:top w:val="none" w:sz="0" w:space="0" w:color="auto"/>
        <w:left w:val="none" w:sz="0" w:space="0" w:color="auto"/>
        <w:bottom w:val="none" w:sz="0" w:space="0" w:color="auto"/>
        <w:right w:val="none" w:sz="0" w:space="0" w:color="auto"/>
      </w:divBdr>
    </w:div>
    <w:div w:id="511720944">
      <w:bodyDiv w:val="1"/>
      <w:marLeft w:val="0"/>
      <w:marRight w:val="0"/>
      <w:marTop w:val="0"/>
      <w:marBottom w:val="0"/>
      <w:divBdr>
        <w:top w:val="none" w:sz="0" w:space="0" w:color="auto"/>
        <w:left w:val="none" w:sz="0" w:space="0" w:color="auto"/>
        <w:bottom w:val="none" w:sz="0" w:space="0" w:color="auto"/>
        <w:right w:val="none" w:sz="0" w:space="0" w:color="auto"/>
      </w:divBdr>
    </w:div>
    <w:div w:id="511721240">
      <w:bodyDiv w:val="1"/>
      <w:marLeft w:val="0"/>
      <w:marRight w:val="0"/>
      <w:marTop w:val="0"/>
      <w:marBottom w:val="0"/>
      <w:divBdr>
        <w:top w:val="none" w:sz="0" w:space="0" w:color="auto"/>
        <w:left w:val="none" w:sz="0" w:space="0" w:color="auto"/>
        <w:bottom w:val="none" w:sz="0" w:space="0" w:color="auto"/>
        <w:right w:val="none" w:sz="0" w:space="0" w:color="auto"/>
      </w:divBdr>
    </w:div>
    <w:div w:id="511722775">
      <w:bodyDiv w:val="1"/>
      <w:marLeft w:val="0"/>
      <w:marRight w:val="0"/>
      <w:marTop w:val="0"/>
      <w:marBottom w:val="0"/>
      <w:divBdr>
        <w:top w:val="none" w:sz="0" w:space="0" w:color="auto"/>
        <w:left w:val="none" w:sz="0" w:space="0" w:color="auto"/>
        <w:bottom w:val="none" w:sz="0" w:space="0" w:color="auto"/>
        <w:right w:val="none" w:sz="0" w:space="0" w:color="auto"/>
      </w:divBdr>
    </w:div>
    <w:div w:id="511770645">
      <w:bodyDiv w:val="1"/>
      <w:marLeft w:val="0"/>
      <w:marRight w:val="0"/>
      <w:marTop w:val="0"/>
      <w:marBottom w:val="0"/>
      <w:divBdr>
        <w:top w:val="none" w:sz="0" w:space="0" w:color="auto"/>
        <w:left w:val="none" w:sz="0" w:space="0" w:color="auto"/>
        <w:bottom w:val="none" w:sz="0" w:space="0" w:color="auto"/>
        <w:right w:val="none" w:sz="0" w:space="0" w:color="auto"/>
      </w:divBdr>
    </w:div>
    <w:div w:id="511842997">
      <w:bodyDiv w:val="1"/>
      <w:marLeft w:val="0"/>
      <w:marRight w:val="0"/>
      <w:marTop w:val="0"/>
      <w:marBottom w:val="0"/>
      <w:divBdr>
        <w:top w:val="none" w:sz="0" w:space="0" w:color="auto"/>
        <w:left w:val="none" w:sz="0" w:space="0" w:color="auto"/>
        <w:bottom w:val="none" w:sz="0" w:space="0" w:color="auto"/>
        <w:right w:val="none" w:sz="0" w:space="0" w:color="auto"/>
      </w:divBdr>
    </w:div>
    <w:div w:id="511844652">
      <w:bodyDiv w:val="1"/>
      <w:marLeft w:val="0"/>
      <w:marRight w:val="0"/>
      <w:marTop w:val="0"/>
      <w:marBottom w:val="0"/>
      <w:divBdr>
        <w:top w:val="none" w:sz="0" w:space="0" w:color="auto"/>
        <w:left w:val="none" w:sz="0" w:space="0" w:color="auto"/>
        <w:bottom w:val="none" w:sz="0" w:space="0" w:color="auto"/>
        <w:right w:val="none" w:sz="0" w:space="0" w:color="auto"/>
      </w:divBdr>
    </w:div>
    <w:div w:id="511917576">
      <w:bodyDiv w:val="1"/>
      <w:marLeft w:val="0"/>
      <w:marRight w:val="0"/>
      <w:marTop w:val="0"/>
      <w:marBottom w:val="0"/>
      <w:divBdr>
        <w:top w:val="none" w:sz="0" w:space="0" w:color="auto"/>
        <w:left w:val="none" w:sz="0" w:space="0" w:color="auto"/>
        <w:bottom w:val="none" w:sz="0" w:space="0" w:color="auto"/>
        <w:right w:val="none" w:sz="0" w:space="0" w:color="auto"/>
      </w:divBdr>
    </w:div>
    <w:div w:id="511988898">
      <w:bodyDiv w:val="1"/>
      <w:marLeft w:val="0"/>
      <w:marRight w:val="0"/>
      <w:marTop w:val="0"/>
      <w:marBottom w:val="0"/>
      <w:divBdr>
        <w:top w:val="none" w:sz="0" w:space="0" w:color="auto"/>
        <w:left w:val="none" w:sz="0" w:space="0" w:color="auto"/>
        <w:bottom w:val="none" w:sz="0" w:space="0" w:color="auto"/>
        <w:right w:val="none" w:sz="0" w:space="0" w:color="auto"/>
      </w:divBdr>
    </w:div>
    <w:div w:id="511996882">
      <w:bodyDiv w:val="1"/>
      <w:marLeft w:val="0"/>
      <w:marRight w:val="0"/>
      <w:marTop w:val="0"/>
      <w:marBottom w:val="0"/>
      <w:divBdr>
        <w:top w:val="none" w:sz="0" w:space="0" w:color="auto"/>
        <w:left w:val="none" w:sz="0" w:space="0" w:color="auto"/>
        <w:bottom w:val="none" w:sz="0" w:space="0" w:color="auto"/>
        <w:right w:val="none" w:sz="0" w:space="0" w:color="auto"/>
      </w:divBdr>
    </w:div>
    <w:div w:id="512038152">
      <w:bodyDiv w:val="1"/>
      <w:marLeft w:val="0"/>
      <w:marRight w:val="0"/>
      <w:marTop w:val="0"/>
      <w:marBottom w:val="0"/>
      <w:divBdr>
        <w:top w:val="none" w:sz="0" w:space="0" w:color="auto"/>
        <w:left w:val="none" w:sz="0" w:space="0" w:color="auto"/>
        <w:bottom w:val="none" w:sz="0" w:space="0" w:color="auto"/>
        <w:right w:val="none" w:sz="0" w:space="0" w:color="auto"/>
      </w:divBdr>
    </w:div>
    <w:div w:id="512040195">
      <w:bodyDiv w:val="1"/>
      <w:marLeft w:val="0"/>
      <w:marRight w:val="0"/>
      <w:marTop w:val="0"/>
      <w:marBottom w:val="0"/>
      <w:divBdr>
        <w:top w:val="none" w:sz="0" w:space="0" w:color="auto"/>
        <w:left w:val="none" w:sz="0" w:space="0" w:color="auto"/>
        <w:bottom w:val="none" w:sz="0" w:space="0" w:color="auto"/>
        <w:right w:val="none" w:sz="0" w:space="0" w:color="auto"/>
      </w:divBdr>
    </w:div>
    <w:div w:id="512065493">
      <w:bodyDiv w:val="1"/>
      <w:marLeft w:val="0"/>
      <w:marRight w:val="0"/>
      <w:marTop w:val="0"/>
      <w:marBottom w:val="0"/>
      <w:divBdr>
        <w:top w:val="none" w:sz="0" w:space="0" w:color="auto"/>
        <w:left w:val="none" w:sz="0" w:space="0" w:color="auto"/>
        <w:bottom w:val="none" w:sz="0" w:space="0" w:color="auto"/>
        <w:right w:val="none" w:sz="0" w:space="0" w:color="auto"/>
      </w:divBdr>
    </w:div>
    <w:div w:id="512115923">
      <w:bodyDiv w:val="1"/>
      <w:marLeft w:val="0"/>
      <w:marRight w:val="0"/>
      <w:marTop w:val="0"/>
      <w:marBottom w:val="0"/>
      <w:divBdr>
        <w:top w:val="none" w:sz="0" w:space="0" w:color="auto"/>
        <w:left w:val="none" w:sz="0" w:space="0" w:color="auto"/>
        <w:bottom w:val="none" w:sz="0" w:space="0" w:color="auto"/>
        <w:right w:val="none" w:sz="0" w:space="0" w:color="auto"/>
      </w:divBdr>
    </w:div>
    <w:div w:id="512182833">
      <w:bodyDiv w:val="1"/>
      <w:marLeft w:val="0"/>
      <w:marRight w:val="0"/>
      <w:marTop w:val="0"/>
      <w:marBottom w:val="0"/>
      <w:divBdr>
        <w:top w:val="none" w:sz="0" w:space="0" w:color="auto"/>
        <w:left w:val="none" w:sz="0" w:space="0" w:color="auto"/>
        <w:bottom w:val="none" w:sz="0" w:space="0" w:color="auto"/>
        <w:right w:val="none" w:sz="0" w:space="0" w:color="auto"/>
      </w:divBdr>
    </w:div>
    <w:div w:id="512187434">
      <w:bodyDiv w:val="1"/>
      <w:marLeft w:val="0"/>
      <w:marRight w:val="0"/>
      <w:marTop w:val="0"/>
      <w:marBottom w:val="0"/>
      <w:divBdr>
        <w:top w:val="none" w:sz="0" w:space="0" w:color="auto"/>
        <w:left w:val="none" w:sz="0" w:space="0" w:color="auto"/>
        <w:bottom w:val="none" w:sz="0" w:space="0" w:color="auto"/>
        <w:right w:val="none" w:sz="0" w:space="0" w:color="auto"/>
      </w:divBdr>
    </w:div>
    <w:div w:id="512189752">
      <w:bodyDiv w:val="1"/>
      <w:marLeft w:val="0"/>
      <w:marRight w:val="0"/>
      <w:marTop w:val="0"/>
      <w:marBottom w:val="0"/>
      <w:divBdr>
        <w:top w:val="none" w:sz="0" w:space="0" w:color="auto"/>
        <w:left w:val="none" w:sz="0" w:space="0" w:color="auto"/>
        <w:bottom w:val="none" w:sz="0" w:space="0" w:color="auto"/>
        <w:right w:val="none" w:sz="0" w:space="0" w:color="auto"/>
      </w:divBdr>
    </w:div>
    <w:div w:id="512190195">
      <w:bodyDiv w:val="1"/>
      <w:marLeft w:val="0"/>
      <w:marRight w:val="0"/>
      <w:marTop w:val="0"/>
      <w:marBottom w:val="0"/>
      <w:divBdr>
        <w:top w:val="none" w:sz="0" w:space="0" w:color="auto"/>
        <w:left w:val="none" w:sz="0" w:space="0" w:color="auto"/>
        <w:bottom w:val="none" w:sz="0" w:space="0" w:color="auto"/>
        <w:right w:val="none" w:sz="0" w:space="0" w:color="auto"/>
      </w:divBdr>
    </w:div>
    <w:div w:id="512230753">
      <w:bodyDiv w:val="1"/>
      <w:marLeft w:val="0"/>
      <w:marRight w:val="0"/>
      <w:marTop w:val="0"/>
      <w:marBottom w:val="0"/>
      <w:divBdr>
        <w:top w:val="none" w:sz="0" w:space="0" w:color="auto"/>
        <w:left w:val="none" w:sz="0" w:space="0" w:color="auto"/>
        <w:bottom w:val="none" w:sz="0" w:space="0" w:color="auto"/>
        <w:right w:val="none" w:sz="0" w:space="0" w:color="auto"/>
      </w:divBdr>
    </w:div>
    <w:div w:id="512231906">
      <w:bodyDiv w:val="1"/>
      <w:marLeft w:val="0"/>
      <w:marRight w:val="0"/>
      <w:marTop w:val="0"/>
      <w:marBottom w:val="0"/>
      <w:divBdr>
        <w:top w:val="none" w:sz="0" w:space="0" w:color="auto"/>
        <w:left w:val="none" w:sz="0" w:space="0" w:color="auto"/>
        <w:bottom w:val="none" w:sz="0" w:space="0" w:color="auto"/>
        <w:right w:val="none" w:sz="0" w:space="0" w:color="auto"/>
      </w:divBdr>
    </w:div>
    <w:div w:id="512233308">
      <w:bodyDiv w:val="1"/>
      <w:marLeft w:val="0"/>
      <w:marRight w:val="0"/>
      <w:marTop w:val="0"/>
      <w:marBottom w:val="0"/>
      <w:divBdr>
        <w:top w:val="none" w:sz="0" w:space="0" w:color="auto"/>
        <w:left w:val="none" w:sz="0" w:space="0" w:color="auto"/>
        <w:bottom w:val="none" w:sz="0" w:space="0" w:color="auto"/>
        <w:right w:val="none" w:sz="0" w:space="0" w:color="auto"/>
      </w:divBdr>
    </w:div>
    <w:div w:id="512261359">
      <w:bodyDiv w:val="1"/>
      <w:marLeft w:val="0"/>
      <w:marRight w:val="0"/>
      <w:marTop w:val="0"/>
      <w:marBottom w:val="0"/>
      <w:divBdr>
        <w:top w:val="none" w:sz="0" w:space="0" w:color="auto"/>
        <w:left w:val="none" w:sz="0" w:space="0" w:color="auto"/>
        <w:bottom w:val="none" w:sz="0" w:space="0" w:color="auto"/>
        <w:right w:val="none" w:sz="0" w:space="0" w:color="auto"/>
      </w:divBdr>
    </w:div>
    <w:div w:id="512300869">
      <w:bodyDiv w:val="1"/>
      <w:marLeft w:val="0"/>
      <w:marRight w:val="0"/>
      <w:marTop w:val="0"/>
      <w:marBottom w:val="0"/>
      <w:divBdr>
        <w:top w:val="none" w:sz="0" w:space="0" w:color="auto"/>
        <w:left w:val="none" w:sz="0" w:space="0" w:color="auto"/>
        <w:bottom w:val="none" w:sz="0" w:space="0" w:color="auto"/>
        <w:right w:val="none" w:sz="0" w:space="0" w:color="auto"/>
      </w:divBdr>
    </w:div>
    <w:div w:id="512303513">
      <w:bodyDiv w:val="1"/>
      <w:marLeft w:val="0"/>
      <w:marRight w:val="0"/>
      <w:marTop w:val="0"/>
      <w:marBottom w:val="0"/>
      <w:divBdr>
        <w:top w:val="none" w:sz="0" w:space="0" w:color="auto"/>
        <w:left w:val="none" w:sz="0" w:space="0" w:color="auto"/>
        <w:bottom w:val="none" w:sz="0" w:space="0" w:color="auto"/>
        <w:right w:val="none" w:sz="0" w:space="0" w:color="auto"/>
      </w:divBdr>
    </w:div>
    <w:div w:id="512306657">
      <w:bodyDiv w:val="1"/>
      <w:marLeft w:val="0"/>
      <w:marRight w:val="0"/>
      <w:marTop w:val="0"/>
      <w:marBottom w:val="0"/>
      <w:divBdr>
        <w:top w:val="none" w:sz="0" w:space="0" w:color="auto"/>
        <w:left w:val="none" w:sz="0" w:space="0" w:color="auto"/>
        <w:bottom w:val="none" w:sz="0" w:space="0" w:color="auto"/>
        <w:right w:val="none" w:sz="0" w:space="0" w:color="auto"/>
      </w:divBdr>
    </w:div>
    <w:div w:id="512379076">
      <w:bodyDiv w:val="1"/>
      <w:marLeft w:val="0"/>
      <w:marRight w:val="0"/>
      <w:marTop w:val="0"/>
      <w:marBottom w:val="0"/>
      <w:divBdr>
        <w:top w:val="none" w:sz="0" w:space="0" w:color="auto"/>
        <w:left w:val="none" w:sz="0" w:space="0" w:color="auto"/>
        <w:bottom w:val="none" w:sz="0" w:space="0" w:color="auto"/>
        <w:right w:val="none" w:sz="0" w:space="0" w:color="auto"/>
      </w:divBdr>
    </w:div>
    <w:div w:id="512452770">
      <w:bodyDiv w:val="1"/>
      <w:marLeft w:val="0"/>
      <w:marRight w:val="0"/>
      <w:marTop w:val="0"/>
      <w:marBottom w:val="0"/>
      <w:divBdr>
        <w:top w:val="none" w:sz="0" w:space="0" w:color="auto"/>
        <w:left w:val="none" w:sz="0" w:space="0" w:color="auto"/>
        <w:bottom w:val="none" w:sz="0" w:space="0" w:color="auto"/>
        <w:right w:val="none" w:sz="0" w:space="0" w:color="auto"/>
      </w:divBdr>
    </w:div>
    <w:div w:id="512454555">
      <w:bodyDiv w:val="1"/>
      <w:marLeft w:val="0"/>
      <w:marRight w:val="0"/>
      <w:marTop w:val="0"/>
      <w:marBottom w:val="0"/>
      <w:divBdr>
        <w:top w:val="none" w:sz="0" w:space="0" w:color="auto"/>
        <w:left w:val="none" w:sz="0" w:space="0" w:color="auto"/>
        <w:bottom w:val="none" w:sz="0" w:space="0" w:color="auto"/>
        <w:right w:val="none" w:sz="0" w:space="0" w:color="auto"/>
      </w:divBdr>
    </w:div>
    <w:div w:id="512455235">
      <w:bodyDiv w:val="1"/>
      <w:marLeft w:val="0"/>
      <w:marRight w:val="0"/>
      <w:marTop w:val="0"/>
      <w:marBottom w:val="0"/>
      <w:divBdr>
        <w:top w:val="none" w:sz="0" w:space="0" w:color="auto"/>
        <w:left w:val="none" w:sz="0" w:space="0" w:color="auto"/>
        <w:bottom w:val="none" w:sz="0" w:space="0" w:color="auto"/>
        <w:right w:val="none" w:sz="0" w:space="0" w:color="auto"/>
      </w:divBdr>
    </w:div>
    <w:div w:id="512457091">
      <w:bodyDiv w:val="1"/>
      <w:marLeft w:val="0"/>
      <w:marRight w:val="0"/>
      <w:marTop w:val="0"/>
      <w:marBottom w:val="0"/>
      <w:divBdr>
        <w:top w:val="none" w:sz="0" w:space="0" w:color="auto"/>
        <w:left w:val="none" w:sz="0" w:space="0" w:color="auto"/>
        <w:bottom w:val="none" w:sz="0" w:space="0" w:color="auto"/>
        <w:right w:val="none" w:sz="0" w:space="0" w:color="auto"/>
      </w:divBdr>
    </w:div>
    <w:div w:id="512458489">
      <w:bodyDiv w:val="1"/>
      <w:marLeft w:val="0"/>
      <w:marRight w:val="0"/>
      <w:marTop w:val="0"/>
      <w:marBottom w:val="0"/>
      <w:divBdr>
        <w:top w:val="none" w:sz="0" w:space="0" w:color="auto"/>
        <w:left w:val="none" w:sz="0" w:space="0" w:color="auto"/>
        <w:bottom w:val="none" w:sz="0" w:space="0" w:color="auto"/>
        <w:right w:val="none" w:sz="0" w:space="0" w:color="auto"/>
      </w:divBdr>
    </w:div>
    <w:div w:id="512495868">
      <w:bodyDiv w:val="1"/>
      <w:marLeft w:val="0"/>
      <w:marRight w:val="0"/>
      <w:marTop w:val="0"/>
      <w:marBottom w:val="0"/>
      <w:divBdr>
        <w:top w:val="none" w:sz="0" w:space="0" w:color="auto"/>
        <w:left w:val="none" w:sz="0" w:space="0" w:color="auto"/>
        <w:bottom w:val="none" w:sz="0" w:space="0" w:color="auto"/>
        <w:right w:val="none" w:sz="0" w:space="0" w:color="auto"/>
      </w:divBdr>
    </w:div>
    <w:div w:id="512499986">
      <w:bodyDiv w:val="1"/>
      <w:marLeft w:val="0"/>
      <w:marRight w:val="0"/>
      <w:marTop w:val="0"/>
      <w:marBottom w:val="0"/>
      <w:divBdr>
        <w:top w:val="none" w:sz="0" w:space="0" w:color="auto"/>
        <w:left w:val="none" w:sz="0" w:space="0" w:color="auto"/>
        <w:bottom w:val="none" w:sz="0" w:space="0" w:color="auto"/>
        <w:right w:val="none" w:sz="0" w:space="0" w:color="auto"/>
      </w:divBdr>
    </w:div>
    <w:div w:id="512574063">
      <w:bodyDiv w:val="1"/>
      <w:marLeft w:val="0"/>
      <w:marRight w:val="0"/>
      <w:marTop w:val="0"/>
      <w:marBottom w:val="0"/>
      <w:divBdr>
        <w:top w:val="none" w:sz="0" w:space="0" w:color="auto"/>
        <w:left w:val="none" w:sz="0" w:space="0" w:color="auto"/>
        <w:bottom w:val="none" w:sz="0" w:space="0" w:color="auto"/>
        <w:right w:val="none" w:sz="0" w:space="0" w:color="auto"/>
      </w:divBdr>
    </w:div>
    <w:div w:id="512576500">
      <w:bodyDiv w:val="1"/>
      <w:marLeft w:val="0"/>
      <w:marRight w:val="0"/>
      <w:marTop w:val="0"/>
      <w:marBottom w:val="0"/>
      <w:divBdr>
        <w:top w:val="none" w:sz="0" w:space="0" w:color="auto"/>
        <w:left w:val="none" w:sz="0" w:space="0" w:color="auto"/>
        <w:bottom w:val="none" w:sz="0" w:space="0" w:color="auto"/>
        <w:right w:val="none" w:sz="0" w:space="0" w:color="auto"/>
      </w:divBdr>
    </w:div>
    <w:div w:id="512577182">
      <w:bodyDiv w:val="1"/>
      <w:marLeft w:val="0"/>
      <w:marRight w:val="0"/>
      <w:marTop w:val="0"/>
      <w:marBottom w:val="0"/>
      <w:divBdr>
        <w:top w:val="none" w:sz="0" w:space="0" w:color="auto"/>
        <w:left w:val="none" w:sz="0" w:space="0" w:color="auto"/>
        <w:bottom w:val="none" w:sz="0" w:space="0" w:color="auto"/>
        <w:right w:val="none" w:sz="0" w:space="0" w:color="auto"/>
      </w:divBdr>
    </w:div>
    <w:div w:id="512643888">
      <w:bodyDiv w:val="1"/>
      <w:marLeft w:val="0"/>
      <w:marRight w:val="0"/>
      <w:marTop w:val="0"/>
      <w:marBottom w:val="0"/>
      <w:divBdr>
        <w:top w:val="none" w:sz="0" w:space="0" w:color="auto"/>
        <w:left w:val="none" w:sz="0" w:space="0" w:color="auto"/>
        <w:bottom w:val="none" w:sz="0" w:space="0" w:color="auto"/>
        <w:right w:val="none" w:sz="0" w:space="0" w:color="auto"/>
      </w:divBdr>
    </w:div>
    <w:div w:id="512644050">
      <w:bodyDiv w:val="1"/>
      <w:marLeft w:val="0"/>
      <w:marRight w:val="0"/>
      <w:marTop w:val="0"/>
      <w:marBottom w:val="0"/>
      <w:divBdr>
        <w:top w:val="none" w:sz="0" w:space="0" w:color="auto"/>
        <w:left w:val="none" w:sz="0" w:space="0" w:color="auto"/>
        <w:bottom w:val="none" w:sz="0" w:space="0" w:color="auto"/>
        <w:right w:val="none" w:sz="0" w:space="0" w:color="auto"/>
      </w:divBdr>
    </w:div>
    <w:div w:id="512651149">
      <w:bodyDiv w:val="1"/>
      <w:marLeft w:val="0"/>
      <w:marRight w:val="0"/>
      <w:marTop w:val="0"/>
      <w:marBottom w:val="0"/>
      <w:divBdr>
        <w:top w:val="none" w:sz="0" w:space="0" w:color="auto"/>
        <w:left w:val="none" w:sz="0" w:space="0" w:color="auto"/>
        <w:bottom w:val="none" w:sz="0" w:space="0" w:color="auto"/>
        <w:right w:val="none" w:sz="0" w:space="0" w:color="auto"/>
      </w:divBdr>
    </w:div>
    <w:div w:id="512651665">
      <w:bodyDiv w:val="1"/>
      <w:marLeft w:val="0"/>
      <w:marRight w:val="0"/>
      <w:marTop w:val="0"/>
      <w:marBottom w:val="0"/>
      <w:divBdr>
        <w:top w:val="none" w:sz="0" w:space="0" w:color="auto"/>
        <w:left w:val="none" w:sz="0" w:space="0" w:color="auto"/>
        <w:bottom w:val="none" w:sz="0" w:space="0" w:color="auto"/>
        <w:right w:val="none" w:sz="0" w:space="0" w:color="auto"/>
      </w:divBdr>
    </w:div>
    <w:div w:id="512765008">
      <w:bodyDiv w:val="1"/>
      <w:marLeft w:val="0"/>
      <w:marRight w:val="0"/>
      <w:marTop w:val="0"/>
      <w:marBottom w:val="0"/>
      <w:divBdr>
        <w:top w:val="none" w:sz="0" w:space="0" w:color="auto"/>
        <w:left w:val="none" w:sz="0" w:space="0" w:color="auto"/>
        <w:bottom w:val="none" w:sz="0" w:space="0" w:color="auto"/>
        <w:right w:val="none" w:sz="0" w:space="0" w:color="auto"/>
      </w:divBdr>
    </w:div>
    <w:div w:id="512767368">
      <w:bodyDiv w:val="1"/>
      <w:marLeft w:val="0"/>
      <w:marRight w:val="0"/>
      <w:marTop w:val="0"/>
      <w:marBottom w:val="0"/>
      <w:divBdr>
        <w:top w:val="none" w:sz="0" w:space="0" w:color="auto"/>
        <w:left w:val="none" w:sz="0" w:space="0" w:color="auto"/>
        <w:bottom w:val="none" w:sz="0" w:space="0" w:color="auto"/>
        <w:right w:val="none" w:sz="0" w:space="0" w:color="auto"/>
      </w:divBdr>
    </w:div>
    <w:div w:id="512769694">
      <w:bodyDiv w:val="1"/>
      <w:marLeft w:val="0"/>
      <w:marRight w:val="0"/>
      <w:marTop w:val="0"/>
      <w:marBottom w:val="0"/>
      <w:divBdr>
        <w:top w:val="none" w:sz="0" w:space="0" w:color="auto"/>
        <w:left w:val="none" w:sz="0" w:space="0" w:color="auto"/>
        <w:bottom w:val="none" w:sz="0" w:space="0" w:color="auto"/>
        <w:right w:val="none" w:sz="0" w:space="0" w:color="auto"/>
      </w:divBdr>
    </w:div>
    <w:div w:id="512837108">
      <w:bodyDiv w:val="1"/>
      <w:marLeft w:val="0"/>
      <w:marRight w:val="0"/>
      <w:marTop w:val="0"/>
      <w:marBottom w:val="0"/>
      <w:divBdr>
        <w:top w:val="none" w:sz="0" w:space="0" w:color="auto"/>
        <w:left w:val="none" w:sz="0" w:space="0" w:color="auto"/>
        <w:bottom w:val="none" w:sz="0" w:space="0" w:color="auto"/>
        <w:right w:val="none" w:sz="0" w:space="0" w:color="auto"/>
      </w:divBdr>
    </w:div>
    <w:div w:id="512840428">
      <w:bodyDiv w:val="1"/>
      <w:marLeft w:val="0"/>
      <w:marRight w:val="0"/>
      <w:marTop w:val="0"/>
      <w:marBottom w:val="0"/>
      <w:divBdr>
        <w:top w:val="none" w:sz="0" w:space="0" w:color="auto"/>
        <w:left w:val="none" w:sz="0" w:space="0" w:color="auto"/>
        <w:bottom w:val="none" w:sz="0" w:space="0" w:color="auto"/>
        <w:right w:val="none" w:sz="0" w:space="0" w:color="auto"/>
      </w:divBdr>
    </w:div>
    <w:div w:id="512885556">
      <w:bodyDiv w:val="1"/>
      <w:marLeft w:val="0"/>
      <w:marRight w:val="0"/>
      <w:marTop w:val="0"/>
      <w:marBottom w:val="0"/>
      <w:divBdr>
        <w:top w:val="none" w:sz="0" w:space="0" w:color="auto"/>
        <w:left w:val="none" w:sz="0" w:space="0" w:color="auto"/>
        <w:bottom w:val="none" w:sz="0" w:space="0" w:color="auto"/>
        <w:right w:val="none" w:sz="0" w:space="0" w:color="auto"/>
      </w:divBdr>
    </w:div>
    <w:div w:id="512888700">
      <w:bodyDiv w:val="1"/>
      <w:marLeft w:val="0"/>
      <w:marRight w:val="0"/>
      <w:marTop w:val="0"/>
      <w:marBottom w:val="0"/>
      <w:divBdr>
        <w:top w:val="none" w:sz="0" w:space="0" w:color="auto"/>
        <w:left w:val="none" w:sz="0" w:space="0" w:color="auto"/>
        <w:bottom w:val="none" w:sz="0" w:space="0" w:color="auto"/>
        <w:right w:val="none" w:sz="0" w:space="0" w:color="auto"/>
      </w:divBdr>
    </w:div>
    <w:div w:id="512888714">
      <w:bodyDiv w:val="1"/>
      <w:marLeft w:val="0"/>
      <w:marRight w:val="0"/>
      <w:marTop w:val="0"/>
      <w:marBottom w:val="0"/>
      <w:divBdr>
        <w:top w:val="none" w:sz="0" w:space="0" w:color="auto"/>
        <w:left w:val="none" w:sz="0" w:space="0" w:color="auto"/>
        <w:bottom w:val="none" w:sz="0" w:space="0" w:color="auto"/>
        <w:right w:val="none" w:sz="0" w:space="0" w:color="auto"/>
      </w:divBdr>
    </w:div>
    <w:div w:id="512888776">
      <w:bodyDiv w:val="1"/>
      <w:marLeft w:val="0"/>
      <w:marRight w:val="0"/>
      <w:marTop w:val="0"/>
      <w:marBottom w:val="0"/>
      <w:divBdr>
        <w:top w:val="none" w:sz="0" w:space="0" w:color="auto"/>
        <w:left w:val="none" w:sz="0" w:space="0" w:color="auto"/>
        <w:bottom w:val="none" w:sz="0" w:space="0" w:color="auto"/>
        <w:right w:val="none" w:sz="0" w:space="0" w:color="auto"/>
      </w:divBdr>
    </w:div>
    <w:div w:id="512913780">
      <w:bodyDiv w:val="1"/>
      <w:marLeft w:val="0"/>
      <w:marRight w:val="0"/>
      <w:marTop w:val="0"/>
      <w:marBottom w:val="0"/>
      <w:divBdr>
        <w:top w:val="none" w:sz="0" w:space="0" w:color="auto"/>
        <w:left w:val="none" w:sz="0" w:space="0" w:color="auto"/>
        <w:bottom w:val="none" w:sz="0" w:space="0" w:color="auto"/>
        <w:right w:val="none" w:sz="0" w:space="0" w:color="auto"/>
      </w:divBdr>
    </w:div>
    <w:div w:id="512917219">
      <w:bodyDiv w:val="1"/>
      <w:marLeft w:val="0"/>
      <w:marRight w:val="0"/>
      <w:marTop w:val="0"/>
      <w:marBottom w:val="0"/>
      <w:divBdr>
        <w:top w:val="none" w:sz="0" w:space="0" w:color="auto"/>
        <w:left w:val="none" w:sz="0" w:space="0" w:color="auto"/>
        <w:bottom w:val="none" w:sz="0" w:space="0" w:color="auto"/>
        <w:right w:val="none" w:sz="0" w:space="0" w:color="auto"/>
      </w:divBdr>
    </w:div>
    <w:div w:id="512963114">
      <w:bodyDiv w:val="1"/>
      <w:marLeft w:val="0"/>
      <w:marRight w:val="0"/>
      <w:marTop w:val="0"/>
      <w:marBottom w:val="0"/>
      <w:divBdr>
        <w:top w:val="none" w:sz="0" w:space="0" w:color="auto"/>
        <w:left w:val="none" w:sz="0" w:space="0" w:color="auto"/>
        <w:bottom w:val="none" w:sz="0" w:space="0" w:color="auto"/>
        <w:right w:val="none" w:sz="0" w:space="0" w:color="auto"/>
      </w:divBdr>
    </w:div>
    <w:div w:id="513106605">
      <w:bodyDiv w:val="1"/>
      <w:marLeft w:val="0"/>
      <w:marRight w:val="0"/>
      <w:marTop w:val="0"/>
      <w:marBottom w:val="0"/>
      <w:divBdr>
        <w:top w:val="none" w:sz="0" w:space="0" w:color="auto"/>
        <w:left w:val="none" w:sz="0" w:space="0" w:color="auto"/>
        <w:bottom w:val="none" w:sz="0" w:space="0" w:color="auto"/>
        <w:right w:val="none" w:sz="0" w:space="0" w:color="auto"/>
      </w:divBdr>
    </w:div>
    <w:div w:id="513109668">
      <w:bodyDiv w:val="1"/>
      <w:marLeft w:val="0"/>
      <w:marRight w:val="0"/>
      <w:marTop w:val="0"/>
      <w:marBottom w:val="0"/>
      <w:divBdr>
        <w:top w:val="none" w:sz="0" w:space="0" w:color="auto"/>
        <w:left w:val="none" w:sz="0" w:space="0" w:color="auto"/>
        <w:bottom w:val="none" w:sz="0" w:space="0" w:color="auto"/>
        <w:right w:val="none" w:sz="0" w:space="0" w:color="auto"/>
      </w:divBdr>
    </w:div>
    <w:div w:id="513111885">
      <w:bodyDiv w:val="1"/>
      <w:marLeft w:val="0"/>
      <w:marRight w:val="0"/>
      <w:marTop w:val="0"/>
      <w:marBottom w:val="0"/>
      <w:divBdr>
        <w:top w:val="none" w:sz="0" w:space="0" w:color="auto"/>
        <w:left w:val="none" w:sz="0" w:space="0" w:color="auto"/>
        <w:bottom w:val="none" w:sz="0" w:space="0" w:color="auto"/>
        <w:right w:val="none" w:sz="0" w:space="0" w:color="auto"/>
      </w:divBdr>
    </w:div>
    <w:div w:id="513150033">
      <w:bodyDiv w:val="1"/>
      <w:marLeft w:val="0"/>
      <w:marRight w:val="0"/>
      <w:marTop w:val="0"/>
      <w:marBottom w:val="0"/>
      <w:divBdr>
        <w:top w:val="none" w:sz="0" w:space="0" w:color="auto"/>
        <w:left w:val="none" w:sz="0" w:space="0" w:color="auto"/>
        <w:bottom w:val="none" w:sz="0" w:space="0" w:color="auto"/>
        <w:right w:val="none" w:sz="0" w:space="0" w:color="auto"/>
      </w:divBdr>
    </w:div>
    <w:div w:id="513153167">
      <w:bodyDiv w:val="1"/>
      <w:marLeft w:val="0"/>
      <w:marRight w:val="0"/>
      <w:marTop w:val="0"/>
      <w:marBottom w:val="0"/>
      <w:divBdr>
        <w:top w:val="none" w:sz="0" w:space="0" w:color="auto"/>
        <w:left w:val="none" w:sz="0" w:space="0" w:color="auto"/>
        <w:bottom w:val="none" w:sz="0" w:space="0" w:color="auto"/>
        <w:right w:val="none" w:sz="0" w:space="0" w:color="auto"/>
      </w:divBdr>
    </w:div>
    <w:div w:id="513153281">
      <w:bodyDiv w:val="1"/>
      <w:marLeft w:val="0"/>
      <w:marRight w:val="0"/>
      <w:marTop w:val="0"/>
      <w:marBottom w:val="0"/>
      <w:divBdr>
        <w:top w:val="none" w:sz="0" w:space="0" w:color="auto"/>
        <w:left w:val="none" w:sz="0" w:space="0" w:color="auto"/>
        <w:bottom w:val="none" w:sz="0" w:space="0" w:color="auto"/>
        <w:right w:val="none" w:sz="0" w:space="0" w:color="auto"/>
      </w:divBdr>
    </w:div>
    <w:div w:id="513154329">
      <w:bodyDiv w:val="1"/>
      <w:marLeft w:val="0"/>
      <w:marRight w:val="0"/>
      <w:marTop w:val="0"/>
      <w:marBottom w:val="0"/>
      <w:divBdr>
        <w:top w:val="none" w:sz="0" w:space="0" w:color="auto"/>
        <w:left w:val="none" w:sz="0" w:space="0" w:color="auto"/>
        <w:bottom w:val="none" w:sz="0" w:space="0" w:color="auto"/>
        <w:right w:val="none" w:sz="0" w:space="0" w:color="auto"/>
      </w:divBdr>
    </w:div>
    <w:div w:id="513154721">
      <w:bodyDiv w:val="1"/>
      <w:marLeft w:val="0"/>
      <w:marRight w:val="0"/>
      <w:marTop w:val="0"/>
      <w:marBottom w:val="0"/>
      <w:divBdr>
        <w:top w:val="none" w:sz="0" w:space="0" w:color="auto"/>
        <w:left w:val="none" w:sz="0" w:space="0" w:color="auto"/>
        <w:bottom w:val="none" w:sz="0" w:space="0" w:color="auto"/>
        <w:right w:val="none" w:sz="0" w:space="0" w:color="auto"/>
      </w:divBdr>
    </w:div>
    <w:div w:id="513156727">
      <w:bodyDiv w:val="1"/>
      <w:marLeft w:val="0"/>
      <w:marRight w:val="0"/>
      <w:marTop w:val="0"/>
      <w:marBottom w:val="0"/>
      <w:divBdr>
        <w:top w:val="none" w:sz="0" w:space="0" w:color="auto"/>
        <w:left w:val="none" w:sz="0" w:space="0" w:color="auto"/>
        <w:bottom w:val="none" w:sz="0" w:space="0" w:color="auto"/>
        <w:right w:val="none" w:sz="0" w:space="0" w:color="auto"/>
      </w:divBdr>
    </w:div>
    <w:div w:id="513156955">
      <w:bodyDiv w:val="1"/>
      <w:marLeft w:val="0"/>
      <w:marRight w:val="0"/>
      <w:marTop w:val="0"/>
      <w:marBottom w:val="0"/>
      <w:divBdr>
        <w:top w:val="none" w:sz="0" w:space="0" w:color="auto"/>
        <w:left w:val="none" w:sz="0" w:space="0" w:color="auto"/>
        <w:bottom w:val="none" w:sz="0" w:space="0" w:color="auto"/>
        <w:right w:val="none" w:sz="0" w:space="0" w:color="auto"/>
      </w:divBdr>
    </w:div>
    <w:div w:id="513224937">
      <w:bodyDiv w:val="1"/>
      <w:marLeft w:val="0"/>
      <w:marRight w:val="0"/>
      <w:marTop w:val="0"/>
      <w:marBottom w:val="0"/>
      <w:divBdr>
        <w:top w:val="none" w:sz="0" w:space="0" w:color="auto"/>
        <w:left w:val="none" w:sz="0" w:space="0" w:color="auto"/>
        <w:bottom w:val="none" w:sz="0" w:space="0" w:color="auto"/>
        <w:right w:val="none" w:sz="0" w:space="0" w:color="auto"/>
      </w:divBdr>
    </w:div>
    <w:div w:id="513227994">
      <w:bodyDiv w:val="1"/>
      <w:marLeft w:val="0"/>
      <w:marRight w:val="0"/>
      <w:marTop w:val="0"/>
      <w:marBottom w:val="0"/>
      <w:divBdr>
        <w:top w:val="none" w:sz="0" w:space="0" w:color="auto"/>
        <w:left w:val="none" w:sz="0" w:space="0" w:color="auto"/>
        <w:bottom w:val="none" w:sz="0" w:space="0" w:color="auto"/>
        <w:right w:val="none" w:sz="0" w:space="0" w:color="auto"/>
      </w:divBdr>
    </w:div>
    <w:div w:id="513228721">
      <w:bodyDiv w:val="1"/>
      <w:marLeft w:val="0"/>
      <w:marRight w:val="0"/>
      <w:marTop w:val="0"/>
      <w:marBottom w:val="0"/>
      <w:divBdr>
        <w:top w:val="none" w:sz="0" w:space="0" w:color="auto"/>
        <w:left w:val="none" w:sz="0" w:space="0" w:color="auto"/>
        <w:bottom w:val="none" w:sz="0" w:space="0" w:color="auto"/>
        <w:right w:val="none" w:sz="0" w:space="0" w:color="auto"/>
      </w:divBdr>
    </w:div>
    <w:div w:id="513303684">
      <w:bodyDiv w:val="1"/>
      <w:marLeft w:val="0"/>
      <w:marRight w:val="0"/>
      <w:marTop w:val="0"/>
      <w:marBottom w:val="0"/>
      <w:divBdr>
        <w:top w:val="none" w:sz="0" w:space="0" w:color="auto"/>
        <w:left w:val="none" w:sz="0" w:space="0" w:color="auto"/>
        <w:bottom w:val="none" w:sz="0" w:space="0" w:color="auto"/>
        <w:right w:val="none" w:sz="0" w:space="0" w:color="auto"/>
      </w:divBdr>
    </w:div>
    <w:div w:id="513304188">
      <w:bodyDiv w:val="1"/>
      <w:marLeft w:val="0"/>
      <w:marRight w:val="0"/>
      <w:marTop w:val="0"/>
      <w:marBottom w:val="0"/>
      <w:divBdr>
        <w:top w:val="none" w:sz="0" w:space="0" w:color="auto"/>
        <w:left w:val="none" w:sz="0" w:space="0" w:color="auto"/>
        <w:bottom w:val="none" w:sz="0" w:space="0" w:color="auto"/>
        <w:right w:val="none" w:sz="0" w:space="0" w:color="auto"/>
      </w:divBdr>
    </w:div>
    <w:div w:id="513344324">
      <w:bodyDiv w:val="1"/>
      <w:marLeft w:val="0"/>
      <w:marRight w:val="0"/>
      <w:marTop w:val="0"/>
      <w:marBottom w:val="0"/>
      <w:divBdr>
        <w:top w:val="none" w:sz="0" w:space="0" w:color="auto"/>
        <w:left w:val="none" w:sz="0" w:space="0" w:color="auto"/>
        <w:bottom w:val="none" w:sz="0" w:space="0" w:color="auto"/>
        <w:right w:val="none" w:sz="0" w:space="0" w:color="auto"/>
      </w:divBdr>
    </w:div>
    <w:div w:id="513349430">
      <w:bodyDiv w:val="1"/>
      <w:marLeft w:val="0"/>
      <w:marRight w:val="0"/>
      <w:marTop w:val="0"/>
      <w:marBottom w:val="0"/>
      <w:divBdr>
        <w:top w:val="none" w:sz="0" w:space="0" w:color="auto"/>
        <w:left w:val="none" w:sz="0" w:space="0" w:color="auto"/>
        <w:bottom w:val="none" w:sz="0" w:space="0" w:color="auto"/>
        <w:right w:val="none" w:sz="0" w:space="0" w:color="auto"/>
      </w:divBdr>
    </w:div>
    <w:div w:id="513421476">
      <w:bodyDiv w:val="1"/>
      <w:marLeft w:val="0"/>
      <w:marRight w:val="0"/>
      <w:marTop w:val="0"/>
      <w:marBottom w:val="0"/>
      <w:divBdr>
        <w:top w:val="none" w:sz="0" w:space="0" w:color="auto"/>
        <w:left w:val="none" w:sz="0" w:space="0" w:color="auto"/>
        <w:bottom w:val="none" w:sz="0" w:space="0" w:color="auto"/>
        <w:right w:val="none" w:sz="0" w:space="0" w:color="auto"/>
      </w:divBdr>
    </w:div>
    <w:div w:id="513425785">
      <w:bodyDiv w:val="1"/>
      <w:marLeft w:val="0"/>
      <w:marRight w:val="0"/>
      <w:marTop w:val="0"/>
      <w:marBottom w:val="0"/>
      <w:divBdr>
        <w:top w:val="none" w:sz="0" w:space="0" w:color="auto"/>
        <w:left w:val="none" w:sz="0" w:space="0" w:color="auto"/>
        <w:bottom w:val="none" w:sz="0" w:space="0" w:color="auto"/>
        <w:right w:val="none" w:sz="0" w:space="0" w:color="auto"/>
      </w:divBdr>
    </w:div>
    <w:div w:id="513496389">
      <w:bodyDiv w:val="1"/>
      <w:marLeft w:val="0"/>
      <w:marRight w:val="0"/>
      <w:marTop w:val="0"/>
      <w:marBottom w:val="0"/>
      <w:divBdr>
        <w:top w:val="none" w:sz="0" w:space="0" w:color="auto"/>
        <w:left w:val="none" w:sz="0" w:space="0" w:color="auto"/>
        <w:bottom w:val="none" w:sz="0" w:space="0" w:color="auto"/>
        <w:right w:val="none" w:sz="0" w:space="0" w:color="auto"/>
      </w:divBdr>
    </w:div>
    <w:div w:id="513501648">
      <w:bodyDiv w:val="1"/>
      <w:marLeft w:val="0"/>
      <w:marRight w:val="0"/>
      <w:marTop w:val="0"/>
      <w:marBottom w:val="0"/>
      <w:divBdr>
        <w:top w:val="none" w:sz="0" w:space="0" w:color="auto"/>
        <w:left w:val="none" w:sz="0" w:space="0" w:color="auto"/>
        <w:bottom w:val="none" w:sz="0" w:space="0" w:color="auto"/>
        <w:right w:val="none" w:sz="0" w:space="0" w:color="auto"/>
      </w:divBdr>
    </w:div>
    <w:div w:id="513571443">
      <w:bodyDiv w:val="1"/>
      <w:marLeft w:val="0"/>
      <w:marRight w:val="0"/>
      <w:marTop w:val="0"/>
      <w:marBottom w:val="0"/>
      <w:divBdr>
        <w:top w:val="none" w:sz="0" w:space="0" w:color="auto"/>
        <w:left w:val="none" w:sz="0" w:space="0" w:color="auto"/>
        <w:bottom w:val="none" w:sz="0" w:space="0" w:color="auto"/>
        <w:right w:val="none" w:sz="0" w:space="0" w:color="auto"/>
      </w:divBdr>
    </w:div>
    <w:div w:id="513610232">
      <w:bodyDiv w:val="1"/>
      <w:marLeft w:val="0"/>
      <w:marRight w:val="0"/>
      <w:marTop w:val="0"/>
      <w:marBottom w:val="0"/>
      <w:divBdr>
        <w:top w:val="none" w:sz="0" w:space="0" w:color="auto"/>
        <w:left w:val="none" w:sz="0" w:space="0" w:color="auto"/>
        <w:bottom w:val="none" w:sz="0" w:space="0" w:color="auto"/>
        <w:right w:val="none" w:sz="0" w:space="0" w:color="auto"/>
      </w:divBdr>
    </w:div>
    <w:div w:id="513611374">
      <w:bodyDiv w:val="1"/>
      <w:marLeft w:val="0"/>
      <w:marRight w:val="0"/>
      <w:marTop w:val="0"/>
      <w:marBottom w:val="0"/>
      <w:divBdr>
        <w:top w:val="none" w:sz="0" w:space="0" w:color="auto"/>
        <w:left w:val="none" w:sz="0" w:space="0" w:color="auto"/>
        <w:bottom w:val="none" w:sz="0" w:space="0" w:color="auto"/>
        <w:right w:val="none" w:sz="0" w:space="0" w:color="auto"/>
      </w:divBdr>
    </w:div>
    <w:div w:id="513613785">
      <w:bodyDiv w:val="1"/>
      <w:marLeft w:val="0"/>
      <w:marRight w:val="0"/>
      <w:marTop w:val="0"/>
      <w:marBottom w:val="0"/>
      <w:divBdr>
        <w:top w:val="none" w:sz="0" w:space="0" w:color="auto"/>
        <w:left w:val="none" w:sz="0" w:space="0" w:color="auto"/>
        <w:bottom w:val="none" w:sz="0" w:space="0" w:color="auto"/>
        <w:right w:val="none" w:sz="0" w:space="0" w:color="auto"/>
      </w:divBdr>
    </w:div>
    <w:div w:id="513614361">
      <w:bodyDiv w:val="1"/>
      <w:marLeft w:val="0"/>
      <w:marRight w:val="0"/>
      <w:marTop w:val="0"/>
      <w:marBottom w:val="0"/>
      <w:divBdr>
        <w:top w:val="none" w:sz="0" w:space="0" w:color="auto"/>
        <w:left w:val="none" w:sz="0" w:space="0" w:color="auto"/>
        <w:bottom w:val="none" w:sz="0" w:space="0" w:color="auto"/>
        <w:right w:val="none" w:sz="0" w:space="0" w:color="auto"/>
      </w:divBdr>
    </w:div>
    <w:div w:id="513617574">
      <w:bodyDiv w:val="1"/>
      <w:marLeft w:val="0"/>
      <w:marRight w:val="0"/>
      <w:marTop w:val="0"/>
      <w:marBottom w:val="0"/>
      <w:divBdr>
        <w:top w:val="none" w:sz="0" w:space="0" w:color="auto"/>
        <w:left w:val="none" w:sz="0" w:space="0" w:color="auto"/>
        <w:bottom w:val="none" w:sz="0" w:space="0" w:color="auto"/>
        <w:right w:val="none" w:sz="0" w:space="0" w:color="auto"/>
      </w:divBdr>
    </w:div>
    <w:div w:id="513689192">
      <w:bodyDiv w:val="1"/>
      <w:marLeft w:val="0"/>
      <w:marRight w:val="0"/>
      <w:marTop w:val="0"/>
      <w:marBottom w:val="0"/>
      <w:divBdr>
        <w:top w:val="none" w:sz="0" w:space="0" w:color="auto"/>
        <w:left w:val="none" w:sz="0" w:space="0" w:color="auto"/>
        <w:bottom w:val="none" w:sz="0" w:space="0" w:color="auto"/>
        <w:right w:val="none" w:sz="0" w:space="0" w:color="auto"/>
      </w:divBdr>
    </w:div>
    <w:div w:id="513690813">
      <w:bodyDiv w:val="1"/>
      <w:marLeft w:val="0"/>
      <w:marRight w:val="0"/>
      <w:marTop w:val="0"/>
      <w:marBottom w:val="0"/>
      <w:divBdr>
        <w:top w:val="none" w:sz="0" w:space="0" w:color="auto"/>
        <w:left w:val="none" w:sz="0" w:space="0" w:color="auto"/>
        <w:bottom w:val="none" w:sz="0" w:space="0" w:color="auto"/>
        <w:right w:val="none" w:sz="0" w:space="0" w:color="auto"/>
      </w:divBdr>
    </w:div>
    <w:div w:id="513736891">
      <w:bodyDiv w:val="1"/>
      <w:marLeft w:val="0"/>
      <w:marRight w:val="0"/>
      <w:marTop w:val="0"/>
      <w:marBottom w:val="0"/>
      <w:divBdr>
        <w:top w:val="none" w:sz="0" w:space="0" w:color="auto"/>
        <w:left w:val="none" w:sz="0" w:space="0" w:color="auto"/>
        <w:bottom w:val="none" w:sz="0" w:space="0" w:color="auto"/>
        <w:right w:val="none" w:sz="0" w:space="0" w:color="auto"/>
      </w:divBdr>
    </w:div>
    <w:div w:id="513762225">
      <w:bodyDiv w:val="1"/>
      <w:marLeft w:val="0"/>
      <w:marRight w:val="0"/>
      <w:marTop w:val="0"/>
      <w:marBottom w:val="0"/>
      <w:divBdr>
        <w:top w:val="none" w:sz="0" w:space="0" w:color="auto"/>
        <w:left w:val="none" w:sz="0" w:space="0" w:color="auto"/>
        <w:bottom w:val="none" w:sz="0" w:space="0" w:color="auto"/>
        <w:right w:val="none" w:sz="0" w:space="0" w:color="auto"/>
      </w:divBdr>
    </w:div>
    <w:div w:id="513764359">
      <w:bodyDiv w:val="1"/>
      <w:marLeft w:val="0"/>
      <w:marRight w:val="0"/>
      <w:marTop w:val="0"/>
      <w:marBottom w:val="0"/>
      <w:divBdr>
        <w:top w:val="none" w:sz="0" w:space="0" w:color="auto"/>
        <w:left w:val="none" w:sz="0" w:space="0" w:color="auto"/>
        <w:bottom w:val="none" w:sz="0" w:space="0" w:color="auto"/>
        <w:right w:val="none" w:sz="0" w:space="0" w:color="auto"/>
      </w:divBdr>
    </w:div>
    <w:div w:id="513805244">
      <w:bodyDiv w:val="1"/>
      <w:marLeft w:val="0"/>
      <w:marRight w:val="0"/>
      <w:marTop w:val="0"/>
      <w:marBottom w:val="0"/>
      <w:divBdr>
        <w:top w:val="none" w:sz="0" w:space="0" w:color="auto"/>
        <w:left w:val="none" w:sz="0" w:space="0" w:color="auto"/>
        <w:bottom w:val="none" w:sz="0" w:space="0" w:color="auto"/>
        <w:right w:val="none" w:sz="0" w:space="0" w:color="auto"/>
      </w:divBdr>
    </w:div>
    <w:div w:id="513884588">
      <w:bodyDiv w:val="1"/>
      <w:marLeft w:val="0"/>
      <w:marRight w:val="0"/>
      <w:marTop w:val="0"/>
      <w:marBottom w:val="0"/>
      <w:divBdr>
        <w:top w:val="none" w:sz="0" w:space="0" w:color="auto"/>
        <w:left w:val="none" w:sz="0" w:space="0" w:color="auto"/>
        <w:bottom w:val="none" w:sz="0" w:space="0" w:color="auto"/>
        <w:right w:val="none" w:sz="0" w:space="0" w:color="auto"/>
      </w:divBdr>
    </w:div>
    <w:div w:id="513885017">
      <w:bodyDiv w:val="1"/>
      <w:marLeft w:val="0"/>
      <w:marRight w:val="0"/>
      <w:marTop w:val="0"/>
      <w:marBottom w:val="0"/>
      <w:divBdr>
        <w:top w:val="none" w:sz="0" w:space="0" w:color="auto"/>
        <w:left w:val="none" w:sz="0" w:space="0" w:color="auto"/>
        <w:bottom w:val="none" w:sz="0" w:space="0" w:color="auto"/>
        <w:right w:val="none" w:sz="0" w:space="0" w:color="auto"/>
      </w:divBdr>
    </w:div>
    <w:div w:id="513887368">
      <w:bodyDiv w:val="1"/>
      <w:marLeft w:val="0"/>
      <w:marRight w:val="0"/>
      <w:marTop w:val="0"/>
      <w:marBottom w:val="0"/>
      <w:divBdr>
        <w:top w:val="none" w:sz="0" w:space="0" w:color="auto"/>
        <w:left w:val="none" w:sz="0" w:space="0" w:color="auto"/>
        <w:bottom w:val="none" w:sz="0" w:space="0" w:color="auto"/>
        <w:right w:val="none" w:sz="0" w:space="0" w:color="auto"/>
      </w:divBdr>
    </w:div>
    <w:div w:id="513955023">
      <w:bodyDiv w:val="1"/>
      <w:marLeft w:val="0"/>
      <w:marRight w:val="0"/>
      <w:marTop w:val="0"/>
      <w:marBottom w:val="0"/>
      <w:divBdr>
        <w:top w:val="none" w:sz="0" w:space="0" w:color="auto"/>
        <w:left w:val="none" w:sz="0" w:space="0" w:color="auto"/>
        <w:bottom w:val="none" w:sz="0" w:space="0" w:color="auto"/>
        <w:right w:val="none" w:sz="0" w:space="0" w:color="auto"/>
      </w:divBdr>
    </w:div>
    <w:div w:id="513958497">
      <w:bodyDiv w:val="1"/>
      <w:marLeft w:val="0"/>
      <w:marRight w:val="0"/>
      <w:marTop w:val="0"/>
      <w:marBottom w:val="0"/>
      <w:divBdr>
        <w:top w:val="none" w:sz="0" w:space="0" w:color="auto"/>
        <w:left w:val="none" w:sz="0" w:space="0" w:color="auto"/>
        <w:bottom w:val="none" w:sz="0" w:space="0" w:color="auto"/>
        <w:right w:val="none" w:sz="0" w:space="0" w:color="auto"/>
      </w:divBdr>
    </w:div>
    <w:div w:id="513958586">
      <w:bodyDiv w:val="1"/>
      <w:marLeft w:val="0"/>
      <w:marRight w:val="0"/>
      <w:marTop w:val="0"/>
      <w:marBottom w:val="0"/>
      <w:divBdr>
        <w:top w:val="none" w:sz="0" w:space="0" w:color="auto"/>
        <w:left w:val="none" w:sz="0" w:space="0" w:color="auto"/>
        <w:bottom w:val="none" w:sz="0" w:space="0" w:color="auto"/>
        <w:right w:val="none" w:sz="0" w:space="0" w:color="auto"/>
      </w:divBdr>
    </w:div>
    <w:div w:id="513959788">
      <w:bodyDiv w:val="1"/>
      <w:marLeft w:val="0"/>
      <w:marRight w:val="0"/>
      <w:marTop w:val="0"/>
      <w:marBottom w:val="0"/>
      <w:divBdr>
        <w:top w:val="none" w:sz="0" w:space="0" w:color="auto"/>
        <w:left w:val="none" w:sz="0" w:space="0" w:color="auto"/>
        <w:bottom w:val="none" w:sz="0" w:space="0" w:color="auto"/>
        <w:right w:val="none" w:sz="0" w:space="0" w:color="auto"/>
      </w:divBdr>
    </w:div>
    <w:div w:id="513959884">
      <w:bodyDiv w:val="1"/>
      <w:marLeft w:val="0"/>
      <w:marRight w:val="0"/>
      <w:marTop w:val="0"/>
      <w:marBottom w:val="0"/>
      <w:divBdr>
        <w:top w:val="none" w:sz="0" w:space="0" w:color="auto"/>
        <w:left w:val="none" w:sz="0" w:space="0" w:color="auto"/>
        <w:bottom w:val="none" w:sz="0" w:space="0" w:color="auto"/>
        <w:right w:val="none" w:sz="0" w:space="0" w:color="auto"/>
      </w:divBdr>
    </w:div>
    <w:div w:id="513963844">
      <w:bodyDiv w:val="1"/>
      <w:marLeft w:val="0"/>
      <w:marRight w:val="0"/>
      <w:marTop w:val="0"/>
      <w:marBottom w:val="0"/>
      <w:divBdr>
        <w:top w:val="none" w:sz="0" w:space="0" w:color="auto"/>
        <w:left w:val="none" w:sz="0" w:space="0" w:color="auto"/>
        <w:bottom w:val="none" w:sz="0" w:space="0" w:color="auto"/>
        <w:right w:val="none" w:sz="0" w:space="0" w:color="auto"/>
      </w:divBdr>
    </w:div>
    <w:div w:id="513998962">
      <w:bodyDiv w:val="1"/>
      <w:marLeft w:val="0"/>
      <w:marRight w:val="0"/>
      <w:marTop w:val="0"/>
      <w:marBottom w:val="0"/>
      <w:divBdr>
        <w:top w:val="none" w:sz="0" w:space="0" w:color="auto"/>
        <w:left w:val="none" w:sz="0" w:space="0" w:color="auto"/>
        <w:bottom w:val="none" w:sz="0" w:space="0" w:color="auto"/>
        <w:right w:val="none" w:sz="0" w:space="0" w:color="auto"/>
      </w:divBdr>
    </w:div>
    <w:div w:id="514002208">
      <w:bodyDiv w:val="1"/>
      <w:marLeft w:val="0"/>
      <w:marRight w:val="0"/>
      <w:marTop w:val="0"/>
      <w:marBottom w:val="0"/>
      <w:divBdr>
        <w:top w:val="none" w:sz="0" w:space="0" w:color="auto"/>
        <w:left w:val="none" w:sz="0" w:space="0" w:color="auto"/>
        <w:bottom w:val="none" w:sz="0" w:space="0" w:color="auto"/>
        <w:right w:val="none" w:sz="0" w:space="0" w:color="auto"/>
      </w:divBdr>
    </w:div>
    <w:div w:id="514072344">
      <w:bodyDiv w:val="1"/>
      <w:marLeft w:val="0"/>
      <w:marRight w:val="0"/>
      <w:marTop w:val="0"/>
      <w:marBottom w:val="0"/>
      <w:divBdr>
        <w:top w:val="none" w:sz="0" w:space="0" w:color="auto"/>
        <w:left w:val="none" w:sz="0" w:space="0" w:color="auto"/>
        <w:bottom w:val="none" w:sz="0" w:space="0" w:color="auto"/>
        <w:right w:val="none" w:sz="0" w:space="0" w:color="auto"/>
      </w:divBdr>
    </w:div>
    <w:div w:id="514072363">
      <w:bodyDiv w:val="1"/>
      <w:marLeft w:val="0"/>
      <w:marRight w:val="0"/>
      <w:marTop w:val="0"/>
      <w:marBottom w:val="0"/>
      <w:divBdr>
        <w:top w:val="none" w:sz="0" w:space="0" w:color="auto"/>
        <w:left w:val="none" w:sz="0" w:space="0" w:color="auto"/>
        <w:bottom w:val="none" w:sz="0" w:space="0" w:color="auto"/>
        <w:right w:val="none" w:sz="0" w:space="0" w:color="auto"/>
      </w:divBdr>
    </w:div>
    <w:div w:id="514072456">
      <w:bodyDiv w:val="1"/>
      <w:marLeft w:val="0"/>
      <w:marRight w:val="0"/>
      <w:marTop w:val="0"/>
      <w:marBottom w:val="0"/>
      <w:divBdr>
        <w:top w:val="none" w:sz="0" w:space="0" w:color="auto"/>
        <w:left w:val="none" w:sz="0" w:space="0" w:color="auto"/>
        <w:bottom w:val="none" w:sz="0" w:space="0" w:color="auto"/>
        <w:right w:val="none" w:sz="0" w:space="0" w:color="auto"/>
      </w:divBdr>
    </w:div>
    <w:div w:id="514076675">
      <w:bodyDiv w:val="1"/>
      <w:marLeft w:val="0"/>
      <w:marRight w:val="0"/>
      <w:marTop w:val="0"/>
      <w:marBottom w:val="0"/>
      <w:divBdr>
        <w:top w:val="none" w:sz="0" w:space="0" w:color="auto"/>
        <w:left w:val="none" w:sz="0" w:space="0" w:color="auto"/>
        <w:bottom w:val="none" w:sz="0" w:space="0" w:color="auto"/>
        <w:right w:val="none" w:sz="0" w:space="0" w:color="auto"/>
      </w:divBdr>
    </w:div>
    <w:div w:id="514079391">
      <w:bodyDiv w:val="1"/>
      <w:marLeft w:val="0"/>
      <w:marRight w:val="0"/>
      <w:marTop w:val="0"/>
      <w:marBottom w:val="0"/>
      <w:divBdr>
        <w:top w:val="none" w:sz="0" w:space="0" w:color="auto"/>
        <w:left w:val="none" w:sz="0" w:space="0" w:color="auto"/>
        <w:bottom w:val="none" w:sz="0" w:space="0" w:color="auto"/>
        <w:right w:val="none" w:sz="0" w:space="0" w:color="auto"/>
      </w:divBdr>
    </w:div>
    <w:div w:id="514080163">
      <w:bodyDiv w:val="1"/>
      <w:marLeft w:val="0"/>
      <w:marRight w:val="0"/>
      <w:marTop w:val="0"/>
      <w:marBottom w:val="0"/>
      <w:divBdr>
        <w:top w:val="none" w:sz="0" w:space="0" w:color="auto"/>
        <w:left w:val="none" w:sz="0" w:space="0" w:color="auto"/>
        <w:bottom w:val="none" w:sz="0" w:space="0" w:color="auto"/>
        <w:right w:val="none" w:sz="0" w:space="0" w:color="auto"/>
      </w:divBdr>
    </w:div>
    <w:div w:id="514147959">
      <w:bodyDiv w:val="1"/>
      <w:marLeft w:val="0"/>
      <w:marRight w:val="0"/>
      <w:marTop w:val="0"/>
      <w:marBottom w:val="0"/>
      <w:divBdr>
        <w:top w:val="none" w:sz="0" w:space="0" w:color="auto"/>
        <w:left w:val="none" w:sz="0" w:space="0" w:color="auto"/>
        <w:bottom w:val="none" w:sz="0" w:space="0" w:color="auto"/>
        <w:right w:val="none" w:sz="0" w:space="0" w:color="auto"/>
      </w:divBdr>
    </w:div>
    <w:div w:id="514150408">
      <w:bodyDiv w:val="1"/>
      <w:marLeft w:val="0"/>
      <w:marRight w:val="0"/>
      <w:marTop w:val="0"/>
      <w:marBottom w:val="0"/>
      <w:divBdr>
        <w:top w:val="none" w:sz="0" w:space="0" w:color="auto"/>
        <w:left w:val="none" w:sz="0" w:space="0" w:color="auto"/>
        <w:bottom w:val="none" w:sz="0" w:space="0" w:color="auto"/>
        <w:right w:val="none" w:sz="0" w:space="0" w:color="auto"/>
      </w:divBdr>
    </w:div>
    <w:div w:id="514156822">
      <w:bodyDiv w:val="1"/>
      <w:marLeft w:val="0"/>
      <w:marRight w:val="0"/>
      <w:marTop w:val="0"/>
      <w:marBottom w:val="0"/>
      <w:divBdr>
        <w:top w:val="none" w:sz="0" w:space="0" w:color="auto"/>
        <w:left w:val="none" w:sz="0" w:space="0" w:color="auto"/>
        <w:bottom w:val="none" w:sz="0" w:space="0" w:color="auto"/>
        <w:right w:val="none" w:sz="0" w:space="0" w:color="auto"/>
      </w:divBdr>
    </w:div>
    <w:div w:id="514198460">
      <w:bodyDiv w:val="1"/>
      <w:marLeft w:val="0"/>
      <w:marRight w:val="0"/>
      <w:marTop w:val="0"/>
      <w:marBottom w:val="0"/>
      <w:divBdr>
        <w:top w:val="none" w:sz="0" w:space="0" w:color="auto"/>
        <w:left w:val="none" w:sz="0" w:space="0" w:color="auto"/>
        <w:bottom w:val="none" w:sz="0" w:space="0" w:color="auto"/>
        <w:right w:val="none" w:sz="0" w:space="0" w:color="auto"/>
      </w:divBdr>
    </w:div>
    <w:div w:id="514267933">
      <w:bodyDiv w:val="1"/>
      <w:marLeft w:val="0"/>
      <w:marRight w:val="0"/>
      <w:marTop w:val="0"/>
      <w:marBottom w:val="0"/>
      <w:divBdr>
        <w:top w:val="none" w:sz="0" w:space="0" w:color="auto"/>
        <w:left w:val="none" w:sz="0" w:space="0" w:color="auto"/>
        <w:bottom w:val="none" w:sz="0" w:space="0" w:color="auto"/>
        <w:right w:val="none" w:sz="0" w:space="0" w:color="auto"/>
      </w:divBdr>
    </w:div>
    <w:div w:id="514269673">
      <w:bodyDiv w:val="1"/>
      <w:marLeft w:val="0"/>
      <w:marRight w:val="0"/>
      <w:marTop w:val="0"/>
      <w:marBottom w:val="0"/>
      <w:divBdr>
        <w:top w:val="none" w:sz="0" w:space="0" w:color="auto"/>
        <w:left w:val="none" w:sz="0" w:space="0" w:color="auto"/>
        <w:bottom w:val="none" w:sz="0" w:space="0" w:color="auto"/>
        <w:right w:val="none" w:sz="0" w:space="0" w:color="auto"/>
      </w:divBdr>
    </w:div>
    <w:div w:id="514274121">
      <w:bodyDiv w:val="1"/>
      <w:marLeft w:val="0"/>
      <w:marRight w:val="0"/>
      <w:marTop w:val="0"/>
      <w:marBottom w:val="0"/>
      <w:divBdr>
        <w:top w:val="none" w:sz="0" w:space="0" w:color="auto"/>
        <w:left w:val="none" w:sz="0" w:space="0" w:color="auto"/>
        <w:bottom w:val="none" w:sz="0" w:space="0" w:color="auto"/>
        <w:right w:val="none" w:sz="0" w:space="0" w:color="auto"/>
      </w:divBdr>
    </w:div>
    <w:div w:id="514341938">
      <w:bodyDiv w:val="1"/>
      <w:marLeft w:val="0"/>
      <w:marRight w:val="0"/>
      <w:marTop w:val="0"/>
      <w:marBottom w:val="0"/>
      <w:divBdr>
        <w:top w:val="none" w:sz="0" w:space="0" w:color="auto"/>
        <w:left w:val="none" w:sz="0" w:space="0" w:color="auto"/>
        <w:bottom w:val="none" w:sz="0" w:space="0" w:color="auto"/>
        <w:right w:val="none" w:sz="0" w:space="0" w:color="auto"/>
      </w:divBdr>
    </w:div>
    <w:div w:id="514345645">
      <w:bodyDiv w:val="1"/>
      <w:marLeft w:val="0"/>
      <w:marRight w:val="0"/>
      <w:marTop w:val="0"/>
      <w:marBottom w:val="0"/>
      <w:divBdr>
        <w:top w:val="none" w:sz="0" w:space="0" w:color="auto"/>
        <w:left w:val="none" w:sz="0" w:space="0" w:color="auto"/>
        <w:bottom w:val="none" w:sz="0" w:space="0" w:color="auto"/>
        <w:right w:val="none" w:sz="0" w:space="0" w:color="auto"/>
      </w:divBdr>
    </w:div>
    <w:div w:id="514348239">
      <w:bodyDiv w:val="1"/>
      <w:marLeft w:val="0"/>
      <w:marRight w:val="0"/>
      <w:marTop w:val="0"/>
      <w:marBottom w:val="0"/>
      <w:divBdr>
        <w:top w:val="none" w:sz="0" w:space="0" w:color="auto"/>
        <w:left w:val="none" w:sz="0" w:space="0" w:color="auto"/>
        <w:bottom w:val="none" w:sz="0" w:space="0" w:color="auto"/>
        <w:right w:val="none" w:sz="0" w:space="0" w:color="auto"/>
      </w:divBdr>
    </w:div>
    <w:div w:id="514348456">
      <w:bodyDiv w:val="1"/>
      <w:marLeft w:val="0"/>
      <w:marRight w:val="0"/>
      <w:marTop w:val="0"/>
      <w:marBottom w:val="0"/>
      <w:divBdr>
        <w:top w:val="none" w:sz="0" w:space="0" w:color="auto"/>
        <w:left w:val="none" w:sz="0" w:space="0" w:color="auto"/>
        <w:bottom w:val="none" w:sz="0" w:space="0" w:color="auto"/>
        <w:right w:val="none" w:sz="0" w:space="0" w:color="auto"/>
      </w:divBdr>
    </w:div>
    <w:div w:id="514348554">
      <w:bodyDiv w:val="1"/>
      <w:marLeft w:val="0"/>
      <w:marRight w:val="0"/>
      <w:marTop w:val="0"/>
      <w:marBottom w:val="0"/>
      <w:divBdr>
        <w:top w:val="none" w:sz="0" w:space="0" w:color="auto"/>
        <w:left w:val="none" w:sz="0" w:space="0" w:color="auto"/>
        <w:bottom w:val="none" w:sz="0" w:space="0" w:color="auto"/>
        <w:right w:val="none" w:sz="0" w:space="0" w:color="auto"/>
      </w:divBdr>
    </w:div>
    <w:div w:id="514348722">
      <w:bodyDiv w:val="1"/>
      <w:marLeft w:val="0"/>
      <w:marRight w:val="0"/>
      <w:marTop w:val="0"/>
      <w:marBottom w:val="0"/>
      <w:divBdr>
        <w:top w:val="none" w:sz="0" w:space="0" w:color="auto"/>
        <w:left w:val="none" w:sz="0" w:space="0" w:color="auto"/>
        <w:bottom w:val="none" w:sz="0" w:space="0" w:color="auto"/>
        <w:right w:val="none" w:sz="0" w:space="0" w:color="auto"/>
      </w:divBdr>
    </w:div>
    <w:div w:id="514350167">
      <w:bodyDiv w:val="1"/>
      <w:marLeft w:val="0"/>
      <w:marRight w:val="0"/>
      <w:marTop w:val="0"/>
      <w:marBottom w:val="0"/>
      <w:divBdr>
        <w:top w:val="none" w:sz="0" w:space="0" w:color="auto"/>
        <w:left w:val="none" w:sz="0" w:space="0" w:color="auto"/>
        <w:bottom w:val="none" w:sz="0" w:space="0" w:color="auto"/>
        <w:right w:val="none" w:sz="0" w:space="0" w:color="auto"/>
      </w:divBdr>
    </w:div>
    <w:div w:id="514418373">
      <w:bodyDiv w:val="1"/>
      <w:marLeft w:val="0"/>
      <w:marRight w:val="0"/>
      <w:marTop w:val="0"/>
      <w:marBottom w:val="0"/>
      <w:divBdr>
        <w:top w:val="none" w:sz="0" w:space="0" w:color="auto"/>
        <w:left w:val="none" w:sz="0" w:space="0" w:color="auto"/>
        <w:bottom w:val="none" w:sz="0" w:space="0" w:color="auto"/>
        <w:right w:val="none" w:sz="0" w:space="0" w:color="auto"/>
      </w:divBdr>
    </w:div>
    <w:div w:id="514460430">
      <w:bodyDiv w:val="1"/>
      <w:marLeft w:val="0"/>
      <w:marRight w:val="0"/>
      <w:marTop w:val="0"/>
      <w:marBottom w:val="0"/>
      <w:divBdr>
        <w:top w:val="none" w:sz="0" w:space="0" w:color="auto"/>
        <w:left w:val="none" w:sz="0" w:space="0" w:color="auto"/>
        <w:bottom w:val="none" w:sz="0" w:space="0" w:color="auto"/>
        <w:right w:val="none" w:sz="0" w:space="0" w:color="auto"/>
      </w:divBdr>
    </w:div>
    <w:div w:id="514461106">
      <w:bodyDiv w:val="1"/>
      <w:marLeft w:val="0"/>
      <w:marRight w:val="0"/>
      <w:marTop w:val="0"/>
      <w:marBottom w:val="0"/>
      <w:divBdr>
        <w:top w:val="none" w:sz="0" w:space="0" w:color="auto"/>
        <w:left w:val="none" w:sz="0" w:space="0" w:color="auto"/>
        <w:bottom w:val="none" w:sz="0" w:space="0" w:color="auto"/>
        <w:right w:val="none" w:sz="0" w:space="0" w:color="auto"/>
      </w:divBdr>
    </w:div>
    <w:div w:id="514462070">
      <w:bodyDiv w:val="1"/>
      <w:marLeft w:val="0"/>
      <w:marRight w:val="0"/>
      <w:marTop w:val="0"/>
      <w:marBottom w:val="0"/>
      <w:divBdr>
        <w:top w:val="none" w:sz="0" w:space="0" w:color="auto"/>
        <w:left w:val="none" w:sz="0" w:space="0" w:color="auto"/>
        <w:bottom w:val="none" w:sz="0" w:space="0" w:color="auto"/>
        <w:right w:val="none" w:sz="0" w:space="0" w:color="auto"/>
      </w:divBdr>
    </w:div>
    <w:div w:id="514464536">
      <w:bodyDiv w:val="1"/>
      <w:marLeft w:val="0"/>
      <w:marRight w:val="0"/>
      <w:marTop w:val="0"/>
      <w:marBottom w:val="0"/>
      <w:divBdr>
        <w:top w:val="none" w:sz="0" w:space="0" w:color="auto"/>
        <w:left w:val="none" w:sz="0" w:space="0" w:color="auto"/>
        <w:bottom w:val="none" w:sz="0" w:space="0" w:color="auto"/>
        <w:right w:val="none" w:sz="0" w:space="0" w:color="auto"/>
      </w:divBdr>
    </w:div>
    <w:div w:id="514539980">
      <w:bodyDiv w:val="1"/>
      <w:marLeft w:val="0"/>
      <w:marRight w:val="0"/>
      <w:marTop w:val="0"/>
      <w:marBottom w:val="0"/>
      <w:divBdr>
        <w:top w:val="none" w:sz="0" w:space="0" w:color="auto"/>
        <w:left w:val="none" w:sz="0" w:space="0" w:color="auto"/>
        <w:bottom w:val="none" w:sz="0" w:space="0" w:color="auto"/>
        <w:right w:val="none" w:sz="0" w:space="0" w:color="auto"/>
      </w:divBdr>
    </w:div>
    <w:div w:id="514609462">
      <w:bodyDiv w:val="1"/>
      <w:marLeft w:val="0"/>
      <w:marRight w:val="0"/>
      <w:marTop w:val="0"/>
      <w:marBottom w:val="0"/>
      <w:divBdr>
        <w:top w:val="none" w:sz="0" w:space="0" w:color="auto"/>
        <w:left w:val="none" w:sz="0" w:space="0" w:color="auto"/>
        <w:bottom w:val="none" w:sz="0" w:space="0" w:color="auto"/>
        <w:right w:val="none" w:sz="0" w:space="0" w:color="auto"/>
      </w:divBdr>
    </w:div>
    <w:div w:id="514610154">
      <w:bodyDiv w:val="1"/>
      <w:marLeft w:val="0"/>
      <w:marRight w:val="0"/>
      <w:marTop w:val="0"/>
      <w:marBottom w:val="0"/>
      <w:divBdr>
        <w:top w:val="none" w:sz="0" w:space="0" w:color="auto"/>
        <w:left w:val="none" w:sz="0" w:space="0" w:color="auto"/>
        <w:bottom w:val="none" w:sz="0" w:space="0" w:color="auto"/>
        <w:right w:val="none" w:sz="0" w:space="0" w:color="auto"/>
      </w:divBdr>
    </w:div>
    <w:div w:id="514610973">
      <w:bodyDiv w:val="1"/>
      <w:marLeft w:val="0"/>
      <w:marRight w:val="0"/>
      <w:marTop w:val="0"/>
      <w:marBottom w:val="0"/>
      <w:divBdr>
        <w:top w:val="none" w:sz="0" w:space="0" w:color="auto"/>
        <w:left w:val="none" w:sz="0" w:space="0" w:color="auto"/>
        <w:bottom w:val="none" w:sz="0" w:space="0" w:color="auto"/>
        <w:right w:val="none" w:sz="0" w:space="0" w:color="auto"/>
      </w:divBdr>
    </w:div>
    <w:div w:id="514615154">
      <w:bodyDiv w:val="1"/>
      <w:marLeft w:val="0"/>
      <w:marRight w:val="0"/>
      <w:marTop w:val="0"/>
      <w:marBottom w:val="0"/>
      <w:divBdr>
        <w:top w:val="none" w:sz="0" w:space="0" w:color="auto"/>
        <w:left w:val="none" w:sz="0" w:space="0" w:color="auto"/>
        <w:bottom w:val="none" w:sz="0" w:space="0" w:color="auto"/>
        <w:right w:val="none" w:sz="0" w:space="0" w:color="auto"/>
      </w:divBdr>
    </w:div>
    <w:div w:id="514655040">
      <w:bodyDiv w:val="1"/>
      <w:marLeft w:val="0"/>
      <w:marRight w:val="0"/>
      <w:marTop w:val="0"/>
      <w:marBottom w:val="0"/>
      <w:divBdr>
        <w:top w:val="none" w:sz="0" w:space="0" w:color="auto"/>
        <w:left w:val="none" w:sz="0" w:space="0" w:color="auto"/>
        <w:bottom w:val="none" w:sz="0" w:space="0" w:color="auto"/>
        <w:right w:val="none" w:sz="0" w:space="0" w:color="auto"/>
      </w:divBdr>
    </w:div>
    <w:div w:id="514656443">
      <w:bodyDiv w:val="1"/>
      <w:marLeft w:val="0"/>
      <w:marRight w:val="0"/>
      <w:marTop w:val="0"/>
      <w:marBottom w:val="0"/>
      <w:divBdr>
        <w:top w:val="none" w:sz="0" w:space="0" w:color="auto"/>
        <w:left w:val="none" w:sz="0" w:space="0" w:color="auto"/>
        <w:bottom w:val="none" w:sz="0" w:space="0" w:color="auto"/>
        <w:right w:val="none" w:sz="0" w:space="0" w:color="auto"/>
      </w:divBdr>
    </w:div>
    <w:div w:id="514661325">
      <w:bodyDiv w:val="1"/>
      <w:marLeft w:val="0"/>
      <w:marRight w:val="0"/>
      <w:marTop w:val="0"/>
      <w:marBottom w:val="0"/>
      <w:divBdr>
        <w:top w:val="none" w:sz="0" w:space="0" w:color="auto"/>
        <w:left w:val="none" w:sz="0" w:space="0" w:color="auto"/>
        <w:bottom w:val="none" w:sz="0" w:space="0" w:color="auto"/>
        <w:right w:val="none" w:sz="0" w:space="0" w:color="auto"/>
      </w:divBdr>
    </w:div>
    <w:div w:id="514727455">
      <w:bodyDiv w:val="1"/>
      <w:marLeft w:val="0"/>
      <w:marRight w:val="0"/>
      <w:marTop w:val="0"/>
      <w:marBottom w:val="0"/>
      <w:divBdr>
        <w:top w:val="none" w:sz="0" w:space="0" w:color="auto"/>
        <w:left w:val="none" w:sz="0" w:space="0" w:color="auto"/>
        <w:bottom w:val="none" w:sz="0" w:space="0" w:color="auto"/>
        <w:right w:val="none" w:sz="0" w:space="0" w:color="auto"/>
      </w:divBdr>
    </w:div>
    <w:div w:id="514732508">
      <w:bodyDiv w:val="1"/>
      <w:marLeft w:val="0"/>
      <w:marRight w:val="0"/>
      <w:marTop w:val="0"/>
      <w:marBottom w:val="0"/>
      <w:divBdr>
        <w:top w:val="none" w:sz="0" w:space="0" w:color="auto"/>
        <w:left w:val="none" w:sz="0" w:space="0" w:color="auto"/>
        <w:bottom w:val="none" w:sz="0" w:space="0" w:color="auto"/>
        <w:right w:val="none" w:sz="0" w:space="0" w:color="auto"/>
      </w:divBdr>
    </w:div>
    <w:div w:id="514734121">
      <w:bodyDiv w:val="1"/>
      <w:marLeft w:val="0"/>
      <w:marRight w:val="0"/>
      <w:marTop w:val="0"/>
      <w:marBottom w:val="0"/>
      <w:divBdr>
        <w:top w:val="none" w:sz="0" w:space="0" w:color="auto"/>
        <w:left w:val="none" w:sz="0" w:space="0" w:color="auto"/>
        <w:bottom w:val="none" w:sz="0" w:space="0" w:color="auto"/>
        <w:right w:val="none" w:sz="0" w:space="0" w:color="auto"/>
      </w:divBdr>
    </w:div>
    <w:div w:id="514734682">
      <w:bodyDiv w:val="1"/>
      <w:marLeft w:val="0"/>
      <w:marRight w:val="0"/>
      <w:marTop w:val="0"/>
      <w:marBottom w:val="0"/>
      <w:divBdr>
        <w:top w:val="none" w:sz="0" w:space="0" w:color="auto"/>
        <w:left w:val="none" w:sz="0" w:space="0" w:color="auto"/>
        <w:bottom w:val="none" w:sz="0" w:space="0" w:color="auto"/>
        <w:right w:val="none" w:sz="0" w:space="0" w:color="auto"/>
      </w:divBdr>
    </w:div>
    <w:div w:id="514735899">
      <w:bodyDiv w:val="1"/>
      <w:marLeft w:val="0"/>
      <w:marRight w:val="0"/>
      <w:marTop w:val="0"/>
      <w:marBottom w:val="0"/>
      <w:divBdr>
        <w:top w:val="none" w:sz="0" w:space="0" w:color="auto"/>
        <w:left w:val="none" w:sz="0" w:space="0" w:color="auto"/>
        <w:bottom w:val="none" w:sz="0" w:space="0" w:color="auto"/>
        <w:right w:val="none" w:sz="0" w:space="0" w:color="auto"/>
      </w:divBdr>
    </w:div>
    <w:div w:id="514736374">
      <w:bodyDiv w:val="1"/>
      <w:marLeft w:val="0"/>
      <w:marRight w:val="0"/>
      <w:marTop w:val="0"/>
      <w:marBottom w:val="0"/>
      <w:divBdr>
        <w:top w:val="none" w:sz="0" w:space="0" w:color="auto"/>
        <w:left w:val="none" w:sz="0" w:space="0" w:color="auto"/>
        <w:bottom w:val="none" w:sz="0" w:space="0" w:color="auto"/>
        <w:right w:val="none" w:sz="0" w:space="0" w:color="auto"/>
      </w:divBdr>
    </w:div>
    <w:div w:id="514809721">
      <w:bodyDiv w:val="1"/>
      <w:marLeft w:val="0"/>
      <w:marRight w:val="0"/>
      <w:marTop w:val="0"/>
      <w:marBottom w:val="0"/>
      <w:divBdr>
        <w:top w:val="none" w:sz="0" w:space="0" w:color="auto"/>
        <w:left w:val="none" w:sz="0" w:space="0" w:color="auto"/>
        <w:bottom w:val="none" w:sz="0" w:space="0" w:color="auto"/>
        <w:right w:val="none" w:sz="0" w:space="0" w:color="auto"/>
      </w:divBdr>
    </w:div>
    <w:div w:id="514851446">
      <w:bodyDiv w:val="1"/>
      <w:marLeft w:val="0"/>
      <w:marRight w:val="0"/>
      <w:marTop w:val="0"/>
      <w:marBottom w:val="0"/>
      <w:divBdr>
        <w:top w:val="none" w:sz="0" w:space="0" w:color="auto"/>
        <w:left w:val="none" w:sz="0" w:space="0" w:color="auto"/>
        <w:bottom w:val="none" w:sz="0" w:space="0" w:color="auto"/>
        <w:right w:val="none" w:sz="0" w:space="0" w:color="auto"/>
      </w:divBdr>
    </w:div>
    <w:div w:id="514853365">
      <w:bodyDiv w:val="1"/>
      <w:marLeft w:val="0"/>
      <w:marRight w:val="0"/>
      <w:marTop w:val="0"/>
      <w:marBottom w:val="0"/>
      <w:divBdr>
        <w:top w:val="none" w:sz="0" w:space="0" w:color="auto"/>
        <w:left w:val="none" w:sz="0" w:space="0" w:color="auto"/>
        <w:bottom w:val="none" w:sz="0" w:space="0" w:color="auto"/>
        <w:right w:val="none" w:sz="0" w:space="0" w:color="auto"/>
      </w:divBdr>
    </w:div>
    <w:div w:id="514880092">
      <w:bodyDiv w:val="1"/>
      <w:marLeft w:val="0"/>
      <w:marRight w:val="0"/>
      <w:marTop w:val="0"/>
      <w:marBottom w:val="0"/>
      <w:divBdr>
        <w:top w:val="none" w:sz="0" w:space="0" w:color="auto"/>
        <w:left w:val="none" w:sz="0" w:space="0" w:color="auto"/>
        <w:bottom w:val="none" w:sz="0" w:space="0" w:color="auto"/>
        <w:right w:val="none" w:sz="0" w:space="0" w:color="auto"/>
      </w:divBdr>
    </w:div>
    <w:div w:id="514881593">
      <w:bodyDiv w:val="1"/>
      <w:marLeft w:val="0"/>
      <w:marRight w:val="0"/>
      <w:marTop w:val="0"/>
      <w:marBottom w:val="0"/>
      <w:divBdr>
        <w:top w:val="none" w:sz="0" w:space="0" w:color="auto"/>
        <w:left w:val="none" w:sz="0" w:space="0" w:color="auto"/>
        <w:bottom w:val="none" w:sz="0" w:space="0" w:color="auto"/>
        <w:right w:val="none" w:sz="0" w:space="0" w:color="auto"/>
      </w:divBdr>
    </w:div>
    <w:div w:id="514921806">
      <w:bodyDiv w:val="1"/>
      <w:marLeft w:val="0"/>
      <w:marRight w:val="0"/>
      <w:marTop w:val="0"/>
      <w:marBottom w:val="0"/>
      <w:divBdr>
        <w:top w:val="none" w:sz="0" w:space="0" w:color="auto"/>
        <w:left w:val="none" w:sz="0" w:space="0" w:color="auto"/>
        <w:bottom w:val="none" w:sz="0" w:space="0" w:color="auto"/>
        <w:right w:val="none" w:sz="0" w:space="0" w:color="auto"/>
      </w:divBdr>
    </w:div>
    <w:div w:id="514922589">
      <w:bodyDiv w:val="1"/>
      <w:marLeft w:val="0"/>
      <w:marRight w:val="0"/>
      <w:marTop w:val="0"/>
      <w:marBottom w:val="0"/>
      <w:divBdr>
        <w:top w:val="none" w:sz="0" w:space="0" w:color="auto"/>
        <w:left w:val="none" w:sz="0" w:space="0" w:color="auto"/>
        <w:bottom w:val="none" w:sz="0" w:space="0" w:color="auto"/>
        <w:right w:val="none" w:sz="0" w:space="0" w:color="auto"/>
      </w:divBdr>
    </w:div>
    <w:div w:id="514927784">
      <w:bodyDiv w:val="1"/>
      <w:marLeft w:val="0"/>
      <w:marRight w:val="0"/>
      <w:marTop w:val="0"/>
      <w:marBottom w:val="0"/>
      <w:divBdr>
        <w:top w:val="none" w:sz="0" w:space="0" w:color="auto"/>
        <w:left w:val="none" w:sz="0" w:space="0" w:color="auto"/>
        <w:bottom w:val="none" w:sz="0" w:space="0" w:color="auto"/>
        <w:right w:val="none" w:sz="0" w:space="0" w:color="auto"/>
      </w:divBdr>
    </w:div>
    <w:div w:id="514997365">
      <w:bodyDiv w:val="1"/>
      <w:marLeft w:val="0"/>
      <w:marRight w:val="0"/>
      <w:marTop w:val="0"/>
      <w:marBottom w:val="0"/>
      <w:divBdr>
        <w:top w:val="none" w:sz="0" w:space="0" w:color="auto"/>
        <w:left w:val="none" w:sz="0" w:space="0" w:color="auto"/>
        <w:bottom w:val="none" w:sz="0" w:space="0" w:color="auto"/>
        <w:right w:val="none" w:sz="0" w:space="0" w:color="auto"/>
      </w:divBdr>
    </w:div>
    <w:div w:id="514999339">
      <w:bodyDiv w:val="1"/>
      <w:marLeft w:val="0"/>
      <w:marRight w:val="0"/>
      <w:marTop w:val="0"/>
      <w:marBottom w:val="0"/>
      <w:divBdr>
        <w:top w:val="none" w:sz="0" w:space="0" w:color="auto"/>
        <w:left w:val="none" w:sz="0" w:space="0" w:color="auto"/>
        <w:bottom w:val="none" w:sz="0" w:space="0" w:color="auto"/>
        <w:right w:val="none" w:sz="0" w:space="0" w:color="auto"/>
      </w:divBdr>
    </w:div>
    <w:div w:id="515000278">
      <w:bodyDiv w:val="1"/>
      <w:marLeft w:val="0"/>
      <w:marRight w:val="0"/>
      <w:marTop w:val="0"/>
      <w:marBottom w:val="0"/>
      <w:divBdr>
        <w:top w:val="none" w:sz="0" w:space="0" w:color="auto"/>
        <w:left w:val="none" w:sz="0" w:space="0" w:color="auto"/>
        <w:bottom w:val="none" w:sz="0" w:space="0" w:color="auto"/>
        <w:right w:val="none" w:sz="0" w:space="0" w:color="auto"/>
      </w:divBdr>
    </w:div>
    <w:div w:id="515000702">
      <w:bodyDiv w:val="1"/>
      <w:marLeft w:val="0"/>
      <w:marRight w:val="0"/>
      <w:marTop w:val="0"/>
      <w:marBottom w:val="0"/>
      <w:divBdr>
        <w:top w:val="none" w:sz="0" w:space="0" w:color="auto"/>
        <w:left w:val="none" w:sz="0" w:space="0" w:color="auto"/>
        <w:bottom w:val="none" w:sz="0" w:space="0" w:color="auto"/>
        <w:right w:val="none" w:sz="0" w:space="0" w:color="auto"/>
      </w:divBdr>
    </w:div>
    <w:div w:id="515000736">
      <w:bodyDiv w:val="1"/>
      <w:marLeft w:val="0"/>
      <w:marRight w:val="0"/>
      <w:marTop w:val="0"/>
      <w:marBottom w:val="0"/>
      <w:divBdr>
        <w:top w:val="none" w:sz="0" w:space="0" w:color="auto"/>
        <w:left w:val="none" w:sz="0" w:space="0" w:color="auto"/>
        <w:bottom w:val="none" w:sz="0" w:space="0" w:color="auto"/>
        <w:right w:val="none" w:sz="0" w:space="0" w:color="auto"/>
      </w:divBdr>
    </w:div>
    <w:div w:id="515001040">
      <w:bodyDiv w:val="1"/>
      <w:marLeft w:val="0"/>
      <w:marRight w:val="0"/>
      <w:marTop w:val="0"/>
      <w:marBottom w:val="0"/>
      <w:divBdr>
        <w:top w:val="none" w:sz="0" w:space="0" w:color="auto"/>
        <w:left w:val="none" w:sz="0" w:space="0" w:color="auto"/>
        <w:bottom w:val="none" w:sz="0" w:space="0" w:color="auto"/>
        <w:right w:val="none" w:sz="0" w:space="0" w:color="auto"/>
      </w:divBdr>
    </w:div>
    <w:div w:id="515001997">
      <w:bodyDiv w:val="1"/>
      <w:marLeft w:val="0"/>
      <w:marRight w:val="0"/>
      <w:marTop w:val="0"/>
      <w:marBottom w:val="0"/>
      <w:divBdr>
        <w:top w:val="none" w:sz="0" w:space="0" w:color="auto"/>
        <w:left w:val="none" w:sz="0" w:space="0" w:color="auto"/>
        <w:bottom w:val="none" w:sz="0" w:space="0" w:color="auto"/>
        <w:right w:val="none" w:sz="0" w:space="0" w:color="auto"/>
      </w:divBdr>
    </w:div>
    <w:div w:id="515116240">
      <w:bodyDiv w:val="1"/>
      <w:marLeft w:val="0"/>
      <w:marRight w:val="0"/>
      <w:marTop w:val="0"/>
      <w:marBottom w:val="0"/>
      <w:divBdr>
        <w:top w:val="none" w:sz="0" w:space="0" w:color="auto"/>
        <w:left w:val="none" w:sz="0" w:space="0" w:color="auto"/>
        <w:bottom w:val="none" w:sz="0" w:space="0" w:color="auto"/>
        <w:right w:val="none" w:sz="0" w:space="0" w:color="auto"/>
      </w:divBdr>
    </w:div>
    <w:div w:id="515119356">
      <w:bodyDiv w:val="1"/>
      <w:marLeft w:val="0"/>
      <w:marRight w:val="0"/>
      <w:marTop w:val="0"/>
      <w:marBottom w:val="0"/>
      <w:divBdr>
        <w:top w:val="none" w:sz="0" w:space="0" w:color="auto"/>
        <w:left w:val="none" w:sz="0" w:space="0" w:color="auto"/>
        <w:bottom w:val="none" w:sz="0" w:space="0" w:color="auto"/>
        <w:right w:val="none" w:sz="0" w:space="0" w:color="auto"/>
      </w:divBdr>
    </w:div>
    <w:div w:id="515121281">
      <w:bodyDiv w:val="1"/>
      <w:marLeft w:val="0"/>
      <w:marRight w:val="0"/>
      <w:marTop w:val="0"/>
      <w:marBottom w:val="0"/>
      <w:divBdr>
        <w:top w:val="none" w:sz="0" w:space="0" w:color="auto"/>
        <w:left w:val="none" w:sz="0" w:space="0" w:color="auto"/>
        <w:bottom w:val="none" w:sz="0" w:space="0" w:color="auto"/>
        <w:right w:val="none" w:sz="0" w:space="0" w:color="auto"/>
      </w:divBdr>
    </w:div>
    <w:div w:id="515195995">
      <w:bodyDiv w:val="1"/>
      <w:marLeft w:val="0"/>
      <w:marRight w:val="0"/>
      <w:marTop w:val="0"/>
      <w:marBottom w:val="0"/>
      <w:divBdr>
        <w:top w:val="none" w:sz="0" w:space="0" w:color="auto"/>
        <w:left w:val="none" w:sz="0" w:space="0" w:color="auto"/>
        <w:bottom w:val="none" w:sz="0" w:space="0" w:color="auto"/>
        <w:right w:val="none" w:sz="0" w:space="0" w:color="auto"/>
      </w:divBdr>
    </w:div>
    <w:div w:id="515197266">
      <w:bodyDiv w:val="1"/>
      <w:marLeft w:val="0"/>
      <w:marRight w:val="0"/>
      <w:marTop w:val="0"/>
      <w:marBottom w:val="0"/>
      <w:divBdr>
        <w:top w:val="none" w:sz="0" w:space="0" w:color="auto"/>
        <w:left w:val="none" w:sz="0" w:space="0" w:color="auto"/>
        <w:bottom w:val="none" w:sz="0" w:space="0" w:color="auto"/>
        <w:right w:val="none" w:sz="0" w:space="0" w:color="auto"/>
      </w:divBdr>
    </w:div>
    <w:div w:id="515198956">
      <w:bodyDiv w:val="1"/>
      <w:marLeft w:val="0"/>
      <w:marRight w:val="0"/>
      <w:marTop w:val="0"/>
      <w:marBottom w:val="0"/>
      <w:divBdr>
        <w:top w:val="none" w:sz="0" w:space="0" w:color="auto"/>
        <w:left w:val="none" w:sz="0" w:space="0" w:color="auto"/>
        <w:bottom w:val="none" w:sz="0" w:space="0" w:color="auto"/>
        <w:right w:val="none" w:sz="0" w:space="0" w:color="auto"/>
      </w:divBdr>
    </w:div>
    <w:div w:id="515265058">
      <w:bodyDiv w:val="1"/>
      <w:marLeft w:val="0"/>
      <w:marRight w:val="0"/>
      <w:marTop w:val="0"/>
      <w:marBottom w:val="0"/>
      <w:divBdr>
        <w:top w:val="none" w:sz="0" w:space="0" w:color="auto"/>
        <w:left w:val="none" w:sz="0" w:space="0" w:color="auto"/>
        <w:bottom w:val="none" w:sz="0" w:space="0" w:color="auto"/>
        <w:right w:val="none" w:sz="0" w:space="0" w:color="auto"/>
      </w:divBdr>
    </w:div>
    <w:div w:id="515266556">
      <w:bodyDiv w:val="1"/>
      <w:marLeft w:val="0"/>
      <w:marRight w:val="0"/>
      <w:marTop w:val="0"/>
      <w:marBottom w:val="0"/>
      <w:divBdr>
        <w:top w:val="none" w:sz="0" w:space="0" w:color="auto"/>
        <w:left w:val="none" w:sz="0" w:space="0" w:color="auto"/>
        <w:bottom w:val="none" w:sz="0" w:space="0" w:color="auto"/>
        <w:right w:val="none" w:sz="0" w:space="0" w:color="auto"/>
      </w:divBdr>
    </w:div>
    <w:div w:id="515267224">
      <w:bodyDiv w:val="1"/>
      <w:marLeft w:val="0"/>
      <w:marRight w:val="0"/>
      <w:marTop w:val="0"/>
      <w:marBottom w:val="0"/>
      <w:divBdr>
        <w:top w:val="none" w:sz="0" w:space="0" w:color="auto"/>
        <w:left w:val="none" w:sz="0" w:space="0" w:color="auto"/>
        <w:bottom w:val="none" w:sz="0" w:space="0" w:color="auto"/>
        <w:right w:val="none" w:sz="0" w:space="0" w:color="auto"/>
      </w:divBdr>
    </w:div>
    <w:div w:id="515268192">
      <w:bodyDiv w:val="1"/>
      <w:marLeft w:val="0"/>
      <w:marRight w:val="0"/>
      <w:marTop w:val="0"/>
      <w:marBottom w:val="0"/>
      <w:divBdr>
        <w:top w:val="none" w:sz="0" w:space="0" w:color="auto"/>
        <w:left w:val="none" w:sz="0" w:space="0" w:color="auto"/>
        <w:bottom w:val="none" w:sz="0" w:space="0" w:color="auto"/>
        <w:right w:val="none" w:sz="0" w:space="0" w:color="auto"/>
      </w:divBdr>
    </w:div>
    <w:div w:id="515272114">
      <w:bodyDiv w:val="1"/>
      <w:marLeft w:val="0"/>
      <w:marRight w:val="0"/>
      <w:marTop w:val="0"/>
      <w:marBottom w:val="0"/>
      <w:divBdr>
        <w:top w:val="none" w:sz="0" w:space="0" w:color="auto"/>
        <w:left w:val="none" w:sz="0" w:space="0" w:color="auto"/>
        <w:bottom w:val="none" w:sz="0" w:space="0" w:color="auto"/>
        <w:right w:val="none" w:sz="0" w:space="0" w:color="auto"/>
      </w:divBdr>
    </w:div>
    <w:div w:id="515273896">
      <w:bodyDiv w:val="1"/>
      <w:marLeft w:val="0"/>
      <w:marRight w:val="0"/>
      <w:marTop w:val="0"/>
      <w:marBottom w:val="0"/>
      <w:divBdr>
        <w:top w:val="none" w:sz="0" w:space="0" w:color="auto"/>
        <w:left w:val="none" w:sz="0" w:space="0" w:color="auto"/>
        <w:bottom w:val="none" w:sz="0" w:space="0" w:color="auto"/>
        <w:right w:val="none" w:sz="0" w:space="0" w:color="auto"/>
      </w:divBdr>
    </w:div>
    <w:div w:id="515311078">
      <w:bodyDiv w:val="1"/>
      <w:marLeft w:val="0"/>
      <w:marRight w:val="0"/>
      <w:marTop w:val="0"/>
      <w:marBottom w:val="0"/>
      <w:divBdr>
        <w:top w:val="none" w:sz="0" w:space="0" w:color="auto"/>
        <w:left w:val="none" w:sz="0" w:space="0" w:color="auto"/>
        <w:bottom w:val="none" w:sz="0" w:space="0" w:color="auto"/>
        <w:right w:val="none" w:sz="0" w:space="0" w:color="auto"/>
      </w:divBdr>
    </w:div>
    <w:div w:id="515312680">
      <w:bodyDiv w:val="1"/>
      <w:marLeft w:val="0"/>
      <w:marRight w:val="0"/>
      <w:marTop w:val="0"/>
      <w:marBottom w:val="0"/>
      <w:divBdr>
        <w:top w:val="none" w:sz="0" w:space="0" w:color="auto"/>
        <w:left w:val="none" w:sz="0" w:space="0" w:color="auto"/>
        <w:bottom w:val="none" w:sz="0" w:space="0" w:color="auto"/>
        <w:right w:val="none" w:sz="0" w:space="0" w:color="auto"/>
      </w:divBdr>
    </w:div>
    <w:div w:id="515314665">
      <w:bodyDiv w:val="1"/>
      <w:marLeft w:val="0"/>
      <w:marRight w:val="0"/>
      <w:marTop w:val="0"/>
      <w:marBottom w:val="0"/>
      <w:divBdr>
        <w:top w:val="none" w:sz="0" w:space="0" w:color="auto"/>
        <w:left w:val="none" w:sz="0" w:space="0" w:color="auto"/>
        <w:bottom w:val="none" w:sz="0" w:space="0" w:color="auto"/>
        <w:right w:val="none" w:sz="0" w:space="0" w:color="auto"/>
      </w:divBdr>
    </w:div>
    <w:div w:id="515340351">
      <w:bodyDiv w:val="1"/>
      <w:marLeft w:val="0"/>
      <w:marRight w:val="0"/>
      <w:marTop w:val="0"/>
      <w:marBottom w:val="0"/>
      <w:divBdr>
        <w:top w:val="none" w:sz="0" w:space="0" w:color="auto"/>
        <w:left w:val="none" w:sz="0" w:space="0" w:color="auto"/>
        <w:bottom w:val="none" w:sz="0" w:space="0" w:color="auto"/>
        <w:right w:val="none" w:sz="0" w:space="0" w:color="auto"/>
      </w:divBdr>
    </w:div>
    <w:div w:id="515341442">
      <w:bodyDiv w:val="1"/>
      <w:marLeft w:val="0"/>
      <w:marRight w:val="0"/>
      <w:marTop w:val="0"/>
      <w:marBottom w:val="0"/>
      <w:divBdr>
        <w:top w:val="none" w:sz="0" w:space="0" w:color="auto"/>
        <w:left w:val="none" w:sz="0" w:space="0" w:color="auto"/>
        <w:bottom w:val="none" w:sz="0" w:space="0" w:color="auto"/>
        <w:right w:val="none" w:sz="0" w:space="0" w:color="auto"/>
      </w:divBdr>
    </w:div>
    <w:div w:id="515387129">
      <w:bodyDiv w:val="1"/>
      <w:marLeft w:val="0"/>
      <w:marRight w:val="0"/>
      <w:marTop w:val="0"/>
      <w:marBottom w:val="0"/>
      <w:divBdr>
        <w:top w:val="none" w:sz="0" w:space="0" w:color="auto"/>
        <w:left w:val="none" w:sz="0" w:space="0" w:color="auto"/>
        <w:bottom w:val="none" w:sz="0" w:space="0" w:color="auto"/>
        <w:right w:val="none" w:sz="0" w:space="0" w:color="auto"/>
      </w:divBdr>
    </w:div>
    <w:div w:id="515388006">
      <w:bodyDiv w:val="1"/>
      <w:marLeft w:val="0"/>
      <w:marRight w:val="0"/>
      <w:marTop w:val="0"/>
      <w:marBottom w:val="0"/>
      <w:divBdr>
        <w:top w:val="none" w:sz="0" w:space="0" w:color="auto"/>
        <w:left w:val="none" w:sz="0" w:space="0" w:color="auto"/>
        <w:bottom w:val="none" w:sz="0" w:space="0" w:color="auto"/>
        <w:right w:val="none" w:sz="0" w:space="0" w:color="auto"/>
      </w:divBdr>
    </w:div>
    <w:div w:id="515389323">
      <w:bodyDiv w:val="1"/>
      <w:marLeft w:val="0"/>
      <w:marRight w:val="0"/>
      <w:marTop w:val="0"/>
      <w:marBottom w:val="0"/>
      <w:divBdr>
        <w:top w:val="none" w:sz="0" w:space="0" w:color="auto"/>
        <w:left w:val="none" w:sz="0" w:space="0" w:color="auto"/>
        <w:bottom w:val="none" w:sz="0" w:space="0" w:color="auto"/>
        <w:right w:val="none" w:sz="0" w:space="0" w:color="auto"/>
      </w:divBdr>
    </w:div>
    <w:div w:id="515465672">
      <w:bodyDiv w:val="1"/>
      <w:marLeft w:val="0"/>
      <w:marRight w:val="0"/>
      <w:marTop w:val="0"/>
      <w:marBottom w:val="0"/>
      <w:divBdr>
        <w:top w:val="none" w:sz="0" w:space="0" w:color="auto"/>
        <w:left w:val="none" w:sz="0" w:space="0" w:color="auto"/>
        <w:bottom w:val="none" w:sz="0" w:space="0" w:color="auto"/>
        <w:right w:val="none" w:sz="0" w:space="0" w:color="auto"/>
      </w:divBdr>
    </w:div>
    <w:div w:id="515465907">
      <w:bodyDiv w:val="1"/>
      <w:marLeft w:val="0"/>
      <w:marRight w:val="0"/>
      <w:marTop w:val="0"/>
      <w:marBottom w:val="0"/>
      <w:divBdr>
        <w:top w:val="none" w:sz="0" w:space="0" w:color="auto"/>
        <w:left w:val="none" w:sz="0" w:space="0" w:color="auto"/>
        <w:bottom w:val="none" w:sz="0" w:space="0" w:color="auto"/>
        <w:right w:val="none" w:sz="0" w:space="0" w:color="auto"/>
      </w:divBdr>
    </w:div>
    <w:div w:id="515506905">
      <w:bodyDiv w:val="1"/>
      <w:marLeft w:val="0"/>
      <w:marRight w:val="0"/>
      <w:marTop w:val="0"/>
      <w:marBottom w:val="0"/>
      <w:divBdr>
        <w:top w:val="none" w:sz="0" w:space="0" w:color="auto"/>
        <w:left w:val="none" w:sz="0" w:space="0" w:color="auto"/>
        <w:bottom w:val="none" w:sz="0" w:space="0" w:color="auto"/>
        <w:right w:val="none" w:sz="0" w:space="0" w:color="auto"/>
      </w:divBdr>
    </w:div>
    <w:div w:id="515507042">
      <w:bodyDiv w:val="1"/>
      <w:marLeft w:val="0"/>
      <w:marRight w:val="0"/>
      <w:marTop w:val="0"/>
      <w:marBottom w:val="0"/>
      <w:divBdr>
        <w:top w:val="none" w:sz="0" w:space="0" w:color="auto"/>
        <w:left w:val="none" w:sz="0" w:space="0" w:color="auto"/>
        <w:bottom w:val="none" w:sz="0" w:space="0" w:color="auto"/>
        <w:right w:val="none" w:sz="0" w:space="0" w:color="auto"/>
      </w:divBdr>
    </w:div>
    <w:div w:id="515509678">
      <w:bodyDiv w:val="1"/>
      <w:marLeft w:val="0"/>
      <w:marRight w:val="0"/>
      <w:marTop w:val="0"/>
      <w:marBottom w:val="0"/>
      <w:divBdr>
        <w:top w:val="none" w:sz="0" w:space="0" w:color="auto"/>
        <w:left w:val="none" w:sz="0" w:space="0" w:color="auto"/>
        <w:bottom w:val="none" w:sz="0" w:space="0" w:color="auto"/>
        <w:right w:val="none" w:sz="0" w:space="0" w:color="auto"/>
      </w:divBdr>
    </w:div>
    <w:div w:id="515538599">
      <w:bodyDiv w:val="1"/>
      <w:marLeft w:val="0"/>
      <w:marRight w:val="0"/>
      <w:marTop w:val="0"/>
      <w:marBottom w:val="0"/>
      <w:divBdr>
        <w:top w:val="none" w:sz="0" w:space="0" w:color="auto"/>
        <w:left w:val="none" w:sz="0" w:space="0" w:color="auto"/>
        <w:bottom w:val="none" w:sz="0" w:space="0" w:color="auto"/>
        <w:right w:val="none" w:sz="0" w:space="0" w:color="auto"/>
      </w:divBdr>
    </w:div>
    <w:div w:id="515583075">
      <w:bodyDiv w:val="1"/>
      <w:marLeft w:val="0"/>
      <w:marRight w:val="0"/>
      <w:marTop w:val="0"/>
      <w:marBottom w:val="0"/>
      <w:divBdr>
        <w:top w:val="none" w:sz="0" w:space="0" w:color="auto"/>
        <w:left w:val="none" w:sz="0" w:space="0" w:color="auto"/>
        <w:bottom w:val="none" w:sz="0" w:space="0" w:color="auto"/>
        <w:right w:val="none" w:sz="0" w:space="0" w:color="auto"/>
      </w:divBdr>
    </w:div>
    <w:div w:id="515654313">
      <w:bodyDiv w:val="1"/>
      <w:marLeft w:val="0"/>
      <w:marRight w:val="0"/>
      <w:marTop w:val="0"/>
      <w:marBottom w:val="0"/>
      <w:divBdr>
        <w:top w:val="none" w:sz="0" w:space="0" w:color="auto"/>
        <w:left w:val="none" w:sz="0" w:space="0" w:color="auto"/>
        <w:bottom w:val="none" w:sz="0" w:space="0" w:color="auto"/>
        <w:right w:val="none" w:sz="0" w:space="0" w:color="auto"/>
      </w:divBdr>
    </w:div>
    <w:div w:id="515656891">
      <w:bodyDiv w:val="1"/>
      <w:marLeft w:val="0"/>
      <w:marRight w:val="0"/>
      <w:marTop w:val="0"/>
      <w:marBottom w:val="0"/>
      <w:divBdr>
        <w:top w:val="none" w:sz="0" w:space="0" w:color="auto"/>
        <w:left w:val="none" w:sz="0" w:space="0" w:color="auto"/>
        <w:bottom w:val="none" w:sz="0" w:space="0" w:color="auto"/>
        <w:right w:val="none" w:sz="0" w:space="0" w:color="auto"/>
      </w:divBdr>
    </w:div>
    <w:div w:id="515703110">
      <w:bodyDiv w:val="1"/>
      <w:marLeft w:val="0"/>
      <w:marRight w:val="0"/>
      <w:marTop w:val="0"/>
      <w:marBottom w:val="0"/>
      <w:divBdr>
        <w:top w:val="none" w:sz="0" w:space="0" w:color="auto"/>
        <w:left w:val="none" w:sz="0" w:space="0" w:color="auto"/>
        <w:bottom w:val="none" w:sz="0" w:space="0" w:color="auto"/>
        <w:right w:val="none" w:sz="0" w:space="0" w:color="auto"/>
      </w:divBdr>
    </w:div>
    <w:div w:id="515703601">
      <w:bodyDiv w:val="1"/>
      <w:marLeft w:val="0"/>
      <w:marRight w:val="0"/>
      <w:marTop w:val="0"/>
      <w:marBottom w:val="0"/>
      <w:divBdr>
        <w:top w:val="none" w:sz="0" w:space="0" w:color="auto"/>
        <w:left w:val="none" w:sz="0" w:space="0" w:color="auto"/>
        <w:bottom w:val="none" w:sz="0" w:space="0" w:color="auto"/>
        <w:right w:val="none" w:sz="0" w:space="0" w:color="auto"/>
      </w:divBdr>
    </w:div>
    <w:div w:id="515727390">
      <w:bodyDiv w:val="1"/>
      <w:marLeft w:val="0"/>
      <w:marRight w:val="0"/>
      <w:marTop w:val="0"/>
      <w:marBottom w:val="0"/>
      <w:divBdr>
        <w:top w:val="none" w:sz="0" w:space="0" w:color="auto"/>
        <w:left w:val="none" w:sz="0" w:space="0" w:color="auto"/>
        <w:bottom w:val="none" w:sz="0" w:space="0" w:color="auto"/>
        <w:right w:val="none" w:sz="0" w:space="0" w:color="auto"/>
      </w:divBdr>
    </w:div>
    <w:div w:id="515733306">
      <w:bodyDiv w:val="1"/>
      <w:marLeft w:val="0"/>
      <w:marRight w:val="0"/>
      <w:marTop w:val="0"/>
      <w:marBottom w:val="0"/>
      <w:divBdr>
        <w:top w:val="none" w:sz="0" w:space="0" w:color="auto"/>
        <w:left w:val="none" w:sz="0" w:space="0" w:color="auto"/>
        <w:bottom w:val="none" w:sz="0" w:space="0" w:color="auto"/>
        <w:right w:val="none" w:sz="0" w:space="0" w:color="auto"/>
      </w:divBdr>
    </w:div>
    <w:div w:id="515775481">
      <w:bodyDiv w:val="1"/>
      <w:marLeft w:val="0"/>
      <w:marRight w:val="0"/>
      <w:marTop w:val="0"/>
      <w:marBottom w:val="0"/>
      <w:divBdr>
        <w:top w:val="none" w:sz="0" w:space="0" w:color="auto"/>
        <w:left w:val="none" w:sz="0" w:space="0" w:color="auto"/>
        <w:bottom w:val="none" w:sz="0" w:space="0" w:color="auto"/>
        <w:right w:val="none" w:sz="0" w:space="0" w:color="auto"/>
      </w:divBdr>
    </w:div>
    <w:div w:id="515850111">
      <w:bodyDiv w:val="1"/>
      <w:marLeft w:val="0"/>
      <w:marRight w:val="0"/>
      <w:marTop w:val="0"/>
      <w:marBottom w:val="0"/>
      <w:divBdr>
        <w:top w:val="none" w:sz="0" w:space="0" w:color="auto"/>
        <w:left w:val="none" w:sz="0" w:space="0" w:color="auto"/>
        <w:bottom w:val="none" w:sz="0" w:space="0" w:color="auto"/>
        <w:right w:val="none" w:sz="0" w:space="0" w:color="auto"/>
      </w:divBdr>
    </w:div>
    <w:div w:id="515851899">
      <w:bodyDiv w:val="1"/>
      <w:marLeft w:val="0"/>
      <w:marRight w:val="0"/>
      <w:marTop w:val="0"/>
      <w:marBottom w:val="0"/>
      <w:divBdr>
        <w:top w:val="none" w:sz="0" w:space="0" w:color="auto"/>
        <w:left w:val="none" w:sz="0" w:space="0" w:color="auto"/>
        <w:bottom w:val="none" w:sz="0" w:space="0" w:color="auto"/>
        <w:right w:val="none" w:sz="0" w:space="0" w:color="auto"/>
      </w:divBdr>
    </w:div>
    <w:div w:id="515853454">
      <w:bodyDiv w:val="1"/>
      <w:marLeft w:val="0"/>
      <w:marRight w:val="0"/>
      <w:marTop w:val="0"/>
      <w:marBottom w:val="0"/>
      <w:divBdr>
        <w:top w:val="none" w:sz="0" w:space="0" w:color="auto"/>
        <w:left w:val="none" w:sz="0" w:space="0" w:color="auto"/>
        <w:bottom w:val="none" w:sz="0" w:space="0" w:color="auto"/>
        <w:right w:val="none" w:sz="0" w:space="0" w:color="auto"/>
      </w:divBdr>
    </w:div>
    <w:div w:id="515921149">
      <w:bodyDiv w:val="1"/>
      <w:marLeft w:val="0"/>
      <w:marRight w:val="0"/>
      <w:marTop w:val="0"/>
      <w:marBottom w:val="0"/>
      <w:divBdr>
        <w:top w:val="none" w:sz="0" w:space="0" w:color="auto"/>
        <w:left w:val="none" w:sz="0" w:space="0" w:color="auto"/>
        <w:bottom w:val="none" w:sz="0" w:space="0" w:color="auto"/>
        <w:right w:val="none" w:sz="0" w:space="0" w:color="auto"/>
      </w:divBdr>
    </w:div>
    <w:div w:id="515922203">
      <w:bodyDiv w:val="1"/>
      <w:marLeft w:val="0"/>
      <w:marRight w:val="0"/>
      <w:marTop w:val="0"/>
      <w:marBottom w:val="0"/>
      <w:divBdr>
        <w:top w:val="none" w:sz="0" w:space="0" w:color="auto"/>
        <w:left w:val="none" w:sz="0" w:space="0" w:color="auto"/>
        <w:bottom w:val="none" w:sz="0" w:space="0" w:color="auto"/>
        <w:right w:val="none" w:sz="0" w:space="0" w:color="auto"/>
      </w:divBdr>
    </w:div>
    <w:div w:id="515926496">
      <w:bodyDiv w:val="1"/>
      <w:marLeft w:val="0"/>
      <w:marRight w:val="0"/>
      <w:marTop w:val="0"/>
      <w:marBottom w:val="0"/>
      <w:divBdr>
        <w:top w:val="none" w:sz="0" w:space="0" w:color="auto"/>
        <w:left w:val="none" w:sz="0" w:space="0" w:color="auto"/>
        <w:bottom w:val="none" w:sz="0" w:space="0" w:color="auto"/>
        <w:right w:val="none" w:sz="0" w:space="0" w:color="auto"/>
      </w:divBdr>
    </w:div>
    <w:div w:id="515966675">
      <w:bodyDiv w:val="1"/>
      <w:marLeft w:val="0"/>
      <w:marRight w:val="0"/>
      <w:marTop w:val="0"/>
      <w:marBottom w:val="0"/>
      <w:divBdr>
        <w:top w:val="none" w:sz="0" w:space="0" w:color="auto"/>
        <w:left w:val="none" w:sz="0" w:space="0" w:color="auto"/>
        <w:bottom w:val="none" w:sz="0" w:space="0" w:color="auto"/>
        <w:right w:val="none" w:sz="0" w:space="0" w:color="auto"/>
      </w:divBdr>
    </w:div>
    <w:div w:id="515970800">
      <w:bodyDiv w:val="1"/>
      <w:marLeft w:val="0"/>
      <w:marRight w:val="0"/>
      <w:marTop w:val="0"/>
      <w:marBottom w:val="0"/>
      <w:divBdr>
        <w:top w:val="none" w:sz="0" w:space="0" w:color="auto"/>
        <w:left w:val="none" w:sz="0" w:space="0" w:color="auto"/>
        <w:bottom w:val="none" w:sz="0" w:space="0" w:color="auto"/>
        <w:right w:val="none" w:sz="0" w:space="0" w:color="auto"/>
      </w:divBdr>
    </w:div>
    <w:div w:id="516038203">
      <w:bodyDiv w:val="1"/>
      <w:marLeft w:val="0"/>
      <w:marRight w:val="0"/>
      <w:marTop w:val="0"/>
      <w:marBottom w:val="0"/>
      <w:divBdr>
        <w:top w:val="none" w:sz="0" w:space="0" w:color="auto"/>
        <w:left w:val="none" w:sz="0" w:space="0" w:color="auto"/>
        <w:bottom w:val="none" w:sz="0" w:space="0" w:color="auto"/>
        <w:right w:val="none" w:sz="0" w:space="0" w:color="auto"/>
      </w:divBdr>
    </w:div>
    <w:div w:id="516044857">
      <w:bodyDiv w:val="1"/>
      <w:marLeft w:val="0"/>
      <w:marRight w:val="0"/>
      <w:marTop w:val="0"/>
      <w:marBottom w:val="0"/>
      <w:divBdr>
        <w:top w:val="none" w:sz="0" w:space="0" w:color="auto"/>
        <w:left w:val="none" w:sz="0" w:space="0" w:color="auto"/>
        <w:bottom w:val="none" w:sz="0" w:space="0" w:color="auto"/>
        <w:right w:val="none" w:sz="0" w:space="0" w:color="auto"/>
      </w:divBdr>
    </w:div>
    <w:div w:id="516116605">
      <w:bodyDiv w:val="1"/>
      <w:marLeft w:val="0"/>
      <w:marRight w:val="0"/>
      <w:marTop w:val="0"/>
      <w:marBottom w:val="0"/>
      <w:divBdr>
        <w:top w:val="none" w:sz="0" w:space="0" w:color="auto"/>
        <w:left w:val="none" w:sz="0" w:space="0" w:color="auto"/>
        <w:bottom w:val="none" w:sz="0" w:space="0" w:color="auto"/>
        <w:right w:val="none" w:sz="0" w:space="0" w:color="auto"/>
      </w:divBdr>
    </w:div>
    <w:div w:id="516118175">
      <w:bodyDiv w:val="1"/>
      <w:marLeft w:val="0"/>
      <w:marRight w:val="0"/>
      <w:marTop w:val="0"/>
      <w:marBottom w:val="0"/>
      <w:divBdr>
        <w:top w:val="none" w:sz="0" w:space="0" w:color="auto"/>
        <w:left w:val="none" w:sz="0" w:space="0" w:color="auto"/>
        <w:bottom w:val="none" w:sz="0" w:space="0" w:color="auto"/>
        <w:right w:val="none" w:sz="0" w:space="0" w:color="auto"/>
      </w:divBdr>
    </w:div>
    <w:div w:id="516121137">
      <w:bodyDiv w:val="1"/>
      <w:marLeft w:val="0"/>
      <w:marRight w:val="0"/>
      <w:marTop w:val="0"/>
      <w:marBottom w:val="0"/>
      <w:divBdr>
        <w:top w:val="none" w:sz="0" w:space="0" w:color="auto"/>
        <w:left w:val="none" w:sz="0" w:space="0" w:color="auto"/>
        <w:bottom w:val="none" w:sz="0" w:space="0" w:color="auto"/>
        <w:right w:val="none" w:sz="0" w:space="0" w:color="auto"/>
      </w:divBdr>
    </w:div>
    <w:div w:id="516162519">
      <w:bodyDiv w:val="1"/>
      <w:marLeft w:val="0"/>
      <w:marRight w:val="0"/>
      <w:marTop w:val="0"/>
      <w:marBottom w:val="0"/>
      <w:divBdr>
        <w:top w:val="none" w:sz="0" w:space="0" w:color="auto"/>
        <w:left w:val="none" w:sz="0" w:space="0" w:color="auto"/>
        <w:bottom w:val="none" w:sz="0" w:space="0" w:color="auto"/>
        <w:right w:val="none" w:sz="0" w:space="0" w:color="auto"/>
      </w:divBdr>
    </w:div>
    <w:div w:id="516164948">
      <w:bodyDiv w:val="1"/>
      <w:marLeft w:val="0"/>
      <w:marRight w:val="0"/>
      <w:marTop w:val="0"/>
      <w:marBottom w:val="0"/>
      <w:divBdr>
        <w:top w:val="none" w:sz="0" w:space="0" w:color="auto"/>
        <w:left w:val="none" w:sz="0" w:space="0" w:color="auto"/>
        <w:bottom w:val="none" w:sz="0" w:space="0" w:color="auto"/>
        <w:right w:val="none" w:sz="0" w:space="0" w:color="auto"/>
      </w:divBdr>
    </w:div>
    <w:div w:id="516188737">
      <w:bodyDiv w:val="1"/>
      <w:marLeft w:val="0"/>
      <w:marRight w:val="0"/>
      <w:marTop w:val="0"/>
      <w:marBottom w:val="0"/>
      <w:divBdr>
        <w:top w:val="none" w:sz="0" w:space="0" w:color="auto"/>
        <w:left w:val="none" w:sz="0" w:space="0" w:color="auto"/>
        <w:bottom w:val="none" w:sz="0" w:space="0" w:color="auto"/>
        <w:right w:val="none" w:sz="0" w:space="0" w:color="auto"/>
      </w:divBdr>
    </w:div>
    <w:div w:id="516231363">
      <w:bodyDiv w:val="1"/>
      <w:marLeft w:val="0"/>
      <w:marRight w:val="0"/>
      <w:marTop w:val="0"/>
      <w:marBottom w:val="0"/>
      <w:divBdr>
        <w:top w:val="none" w:sz="0" w:space="0" w:color="auto"/>
        <w:left w:val="none" w:sz="0" w:space="0" w:color="auto"/>
        <w:bottom w:val="none" w:sz="0" w:space="0" w:color="auto"/>
        <w:right w:val="none" w:sz="0" w:space="0" w:color="auto"/>
      </w:divBdr>
    </w:div>
    <w:div w:id="516236275">
      <w:bodyDiv w:val="1"/>
      <w:marLeft w:val="0"/>
      <w:marRight w:val="0"/>
      <w:marTop w:val="0"/>
      <w:marBottom w:val="0"/>
      <w:divBdr>
        <w:top w:val="none" w:sz="0" w:space="0" w:color="auto"/>
        <w:left w:val="none" w:sz="0" w:space="0" w:color="auto"/>
        <w:bottom w:val="none" w:sz="0" w:space="0" w:color="auto"/>
        <w:right w:val="none" w:sz="0" w:space="0" w:color="auto"/>
      </w:divBdr>
    </w:div>
    <w:div w:id="516238719">
      <w:bodyDiv w:val="1"/>
      <w:marLeft w:val="0"/>
      <w:marRight w:val="0"/>
      <w:marTop w:val="0"/>
      <w:marBottom w:val="0"/>
      <w:divBdr>
        <w:top w:val="none" w:sz="0" w:space="0" w:color="auto"/>
        <w:left w:val="none" w:sz="0" w:space="0" w:color="auto"/>
        <w:bottom w:val="none" w:sz="0" w:space="0" w:color="auto"/>
        <w:right w:val="none" w:sz="0" w:space="0" w:color="auto"/>
      </w:divBdr>
    </w:div>
    <w:div w:id="516240420">
      <w:bodyDiv w:val="1"/>
      <w:marLeft w:val="0"/>
      <w:marRight w:val="0"/>
      <w:marTop w:val="0"/>
      <w:marBottom w:val="0"/>
      <w:divBdr>
        <w:top w:val="none" w:sz="0" w:space="0" w:color="auto"/>
        <w:left w:val="none" w:sz="0" w:space="0" w:color="auto"/>
        <w:bottom w:val="none" w:sz="0" w:space="0" w:color="auto"/>
        <w:right w:val="none" w:sz="0" w:space="0" w:color="auto"/>
      </w:divBdr>
    </w:div>
    <w:div w:id="516307146">
      <w:bodyDiv w:val="1"/>
      <w:marLeft w:val="0"/>
      <w:marRight w:val="0"/>
      <w:marTop w:val="0"/>
      <w:marBottom w:val="0"/>
      <w:divBdr>
        <w:top w:val="none" w:sz="0" w:space="0" w:color="auto"/>
        <w:left w:val="none" w:sz="0" w:space="0" w:color="auto"/>
        <w:bottom w:val="none" w:sz="0" w:space="0" w:color="auto"/>
        <w:right w:val="none" w:sz="0" w:space="0" w:color="auto"/>
      </w:divBdr>
    </w:div>
    <w:div w:id="516309298">
      <w:bodyDiv w:val="1"/>
      <w:marLeft w:val="0"/>
      <w:marRight w:val="0"/>
      <w:marTop w:val="0"/>
      <w:marBottom w:val="0"/>
      <w:divBdr>
        <w:top w:val="none" w:sz="0" w:space="0" w:color="auto"/>
        <w:left w:val="none" w:sz="0" w:space="0" w:color="auto"/>
        <w:bottom w:val="none" w:sz="0" w:space="0" w:color="auto"/>
        <w:right w:val="none" w:sz="0" w:space="0" w:color="auto"/>
      </w:divBdr>
    </w:div>
    <w:div w:id="516309856">
      <w:bodyDiv w:val="1"/>
      <w:marLeft w:val="0"/>
      <w:marRight w:val="0"/>
      <w:marTop w:val="0"/>
      <w:marBottom w:val="0"/>
      <w:divBdr>
        <w:top w:val="none" w:sz="0" w:space="0" w:color="auto"/>
        <w:left w:val="none" w:sz="0" w:space="0" w:color="auto"/>
        <w:bottom w:val="none" w:sz="0" w:space="0" w:color="auto"/>
        <w:right w:val="none" w:sz="0" w:space="0" w:color="auto"/>
      </w:divBdr>
    </w:div>
    <w:div w:id="516310096">
      <w:bodyDiv w:val="1"/>
      <w:marLeft w:val="0"/>
      <w:marRight w:val="0"/>
      <w:marTop w:val="0"/>
      <w:marBottom w:val="0"/>
      <w:divBdr>
        <w:top w:val="none" w:sz="0" w:space="0" w:color="auto"/>
        <w:left w:val="none" w:sz="0" w:space="0" w:color="auto"/>
        <w:bottom w:val="none" w:sz="0" w:space="0" w:color="auto"/>
        <w:right w:val="none" w:sz="0" w:space="0" w:color="auto"/>
      </w:divBdr>
    </w:div>
    <w:div w:id="516384641">
      <w:bodyDiv w:val="1"/>
      <w:marLeft w:val="0"/>
      <w:marRight w:val="0"/>
      <w:marTop w:val="0"/>
      <w:marBottom w:val="0"/>
      <w:divBdr>
        <w:top w:val="none" w:sz="0" w:space="0" w:color="auto"/>
        <w:left w:val="none" w:sz="0" w:space="0" w:color="auto"/>
        <w:bottom w:val="none" w:sz="0" w:space="0" w:color="auto"/>
        <w:right w:val="none" w:sz="0" w:space="0" w:color="auto"/>
      </w:divBdr>
    </w:div>
    <w:div w:id="516388339">
      <w:bodyDiv w:val="1"/>
      <w:marLeft w:val="0"/>
      <w:marRight w:val="0"/>
      <w:marTop w:val="0"/>
      <w:marBottom w:val="0"/>
      <w:divBdr>
        <w:top w:val="none" w:sz="0" w:space="0" w:color="auto"/>
        <w:left w:val="none" w:sz="0" w:space="0" w:color="auto"/>
        <w:bottom w:val="none" w:sz="0" w:space="0" w:color="auto"/>
        <w:right w:val="none" w:sz="0" w:space="0" w:color="auto"/>
      </w:divBdr>
    </w:div>
    <w:div w:id="516501738">
      <w:bodyDiv w:val="1"/>
      <w:marLeft w:val="0"/>
      <w:marRight w:val="0"/>
      <w:marTop w:val="0"/>
      <w:marBottom w:val="0"/>
      <w:divBdr>
        <w:top w:val="none" w:sz="0" w:space="0" w:color="auto"/>
        <w:left w:val="none" w:sz="0" w:space="0" w:color="auto"/>
        <w:bottom w:val="none" w:sz="0" w:space="0" w:color="auto"/>
        <w:right w:val="none" w:sz="0" w:space="0" w:color="auto"/>
      </w:divBdr>
    </w:div>
    <w:div w:id="516504271">
      <w:bodyDiv w:val="1"/>
      <w:marLeft w:val="0"/>
      <w:marRight w:val="0"/>
      <w:marTop w:val="0"/>
      <w:marBottom w:val="0"/>
      <w:divBdr>
        <w:top w:val="none" w:sz="0" w:space="0" w:color="auto"/>
        <w:left w:val="none" w:sz="0" w:space="0" w:color="auto"/>
        <w:bottom w:val="none" w:sz="0" w:space="0" w:color="auto"/>
        <w:right w:val="none" w:sz="0" w:space="0" w:color="auto"/>
      </w:divBdr>
    </w:div>
    <w:div w:id="516507215">
      <w:bodyDiv w:val="1"/>
      <w:marLeft w:val="0"/>
      <w:marRight w:val="0"/>
      <w:marTop w:val="0"/>
      <w:marBottom w:val="0"/>
      <w:divBdr>
        <w:top w:val="none" w:sz="0" w:space="0" w:color="auto"/>
        <w:left w:val="none" w:sz="0" w:space="0" w:color="auto"/>
        <w:bottom w:val="none" w:sz="0" w:space="0" w:color="auto"/>
        <w:right w:val="none" w:sz="0" w:space="0" w:color="auto"/>
      </w:divBdr>
    </w:div>
    <w:div w:id="516577211">
      <w:bodyDiv w:val="1"/>
      <w:marLeft w:val="0"/>
      <w:marRight w:val="0"/>
      <w:marTop w:val="0"/>
      <w:marBottom w:val="0"/>
      <w:divBdr>
        <w:top w:val="none" w:sz="0" w:space="0" w:color="auto"/>
        <w:left w:val="none" w:sz="0" w:space="0" w:color="auto"/>
        <w:bottom w:val="none" w:sz="0" w:space="0" w:color="auto"/>
        <w:right w:val="none" w:sz="0" w:space="0" w:color="auto"/>
      </w:divBdr>
    </w:div>
    <w:div w:id="516577540">
      <w:bodyDiv w:val="1"/>
      <w:marLeft w:val="0"/>
      <w:marRight w:val="0"/>
      <w:marTop w:val="0"/>
      <w:marBottom w:val="0"/>
      <w:divBdr>
        <w:top w:val="none" w:sz="0" w:space="0" w:color="auto"/>
        <w:left w:val="none" w:sz="0" w:space="0" w:color="auto"/>
        <w:bottom w:val="none" w:sz="0" w:space="0" w:color="auto"/>
        <w:right w:val="none" w:sz="0" w:space="0" w:color="auto"/>
      </w:divBdr>
    </w:div>
    <w:div w:id="516582804">
      <w:bodyDiv w:val="1"/>
      <w:marLeft w:val="0"/>
      <w:marRight w:val="0"/>
      <w:marTop w:val="0"/>
      <w:marBottom w:val="0"/>
      <w:divBdr>
        <w:top w:val="none" w:sz="0" w:space="0" w:color="auto"/>
        <w:left w:val="none" w:sz="0" w:space="0" w:color="auto"/>
        <w:bottom w:val="none" w:sz="0" w:space="0" w:color="auto"/>
        <w:right w:val="none" w:sz="0" w:space="0" w:color="auto"/>
      </w:divBdr>
    </w:div>
    <w:div w:id="516620590">
      <w:bodyDiv w:val="1"/>
      <w:marLeft w:val="0"/>
      <w:marRight w:val="0"/>
      <w:marTop w:val="0"/>
      <w:marBottom w:val="0"/>
      <w:divBdr>
        <w:top w:val="none" w:sz="0" w:space="0" w:color="auto"/>
        <w:left w:val="none" w:sz="0" w:space="0" w:color="auto"/>
        <w:bottom w:val="none" w:sz="0" w:space="0" w:color="auto"/>
        <w:right w:val="none" w:sz="0" w:space="0" w:color="auto"/>
      </w:divBdr>
    </w:div>
    <w:div w:id="516624184">
      <w:bodyDiv w:val="1"/>
      <w:marLeft w:val="0"/>
      <w:marRight w:val="0"/>
      <w:marTop w:val="0"/>
      <w:marBottom w:val="0"/>
      <w:divBdr>
        <w:top w:val="none" w:sz="0" w:space="0" w:color="auto"/>
        <w:left w:val="none" w:sz="0" w:space="0" w:color="auto"/>
        <w:bottom w:val="none" w:sz="0" w:space="0" w:color="auto"/>
        <w:right w:val="none" w:sz="0" w:space="0" w:color="auto"/>
      </w:divBdr>
    </w:div>
    <w:div w:id="516625282">
      <w:bodyDiv w:val="1"/>
      <w:marLeft w:val="0"/>
      <w:marRight w:val="0"/>
      <w:marTop w:val="0"/>
      <w:marBottom w:val="0"/>
      <w:divBdr>
        <w:top w:val="none" w:sz="0" w:space="0" w:color="auto"/>
        <w:left w:val="none" w:sz="0" w:space="0" w:color="auto"/>
        <w:bottom w:val="none" w:sz="0" w:space="0" w:color="auto"/>
        <w:right w:val="none" w:sz="0" w:space="0" w:color="auto"/>
      </w:divBdr>
    </w:div>
    <w:div w:id="516651887">
      <w:bodyDiv w:val="1"/>
      <w:marLeft w:val="0"/>
      <w:marRight w:val="0"/>
      <w:marTop w:val="0"/>
      <w:marBottom w:val="0"/>
      <w:divBdr>
        <w:top w:val="none" w:sz="0" w:space="0" w:color="auto"/>
        <w:left w:val="none" w:sz="0" w:space="0" w:color="auto"/>
        <w:bottom w:val="none" w:sz="0" w:space="0" w:color="auto"/>
        <w:right w:val="none" w:sz="0" w:space="0" w:color="auto"/>
      </w:divBdr>
    </w:div>
    <w:div w:id="516693203">
      <w:bodyDiv w:val="1"/>
      <w:marLeft w:val="0"/>
      <w:marRight w:val="0"/>
      <w:marTop w:val="0"/>
      <w:marBottom w:val="0"/>
      <w:divBdr>
        <w:top w:val="none" w:sz="0" w:space="0" w:color="auto"/>
        <w:left w:val="none" w:sz="0" w:space="0" w:color="auto"/>
        <w:bottom w:val="none" w:sz="0" w:space="0" w:color="auto"/>
        <w:right w:val="none" w:sz="0" w:space="0" w:color="auto"/>
      </w:divBdr>
    </w:div>
    <w:div w:id="516695340">
      <w:bodyDiv w:val="1"/>
      <w:marLeft w:val="0"/>
      <w:marRight w:val="0"/>
      <w:marTop w:val="0"/>
      <w:marBottom w:val="0"/>
      <w:divBdr>
        <w:top w:val="none" w:sz="0" w:space="0" w:color="auto"/>
        <w:left w:val="none" w:sz="0" w:space="0" w:color="auto"/>
        <w:bottom w:val="none" w:sz="0" w:space="0" w:color="auto"/>
        <w:right w:val="none" w:sz="0" w:space="0" w:color="auto"/>
      </w:divBdr>
    </w:div>
    <w:div w:id="516695386">
      <w:bodyDiv w:val="1"/>
      <w:marLeft w:val="0"/>
      <w:marRight w:val="0"/>
      <w:marTop w:val="0"/>
      <w:marBottom w:val="0"/>
      <w:divBdr>
        <w:top w:val="none" w:sz="0" w:space="0" w:color="auto"/>
        <w:left w:val="none" w:sz="0" w:space="0" w:color="auto"/>
        <w:bottom w:val="none" w:sz="0" w:space="0" w:color="auto"/>
        <w:right w:val="none" w:sz="0" w:space="0" w:color="auto"/>
      </w:divBdr>
    </w:div>
    <w:div w:id="516698359">
      <w:bodyDiv w:val="1"/>
      <w:marLeft w:val="0"/>
      <w:marRight w:val="0"/>
      <w:marTop w:val="0"/>
      <w:marBottom w:val="0"/>
      <w:divBdr>
        <w:top w:val="none" w:sz="0" w:space="0" w:color="auto"/>
        <w:left w:val="none" w:sz="0" w:space="0" w:color="auto"/>
        <w:bottom w:val="none" w:sz="0" w:space="0" w:color="auto"/>
        <w:right w:val="none" w:sz="0" w:space="0" w:color="auto"/>
      </w:divBdr>
    </w:div>
    <w:div w:id="516698490">
      <w:bodyDiv w:val="1"/>
      <w:marLeft w:val="0"/>
      <w:marRight w:val="0"/>
      <w:marTop w:val="0"/>
      <w:marBottom w:val="0"/>
      <w:divBdr>
        <w:top w:val="none" w:sz="0" w:space="0" w:color="auto"/>
        <w:left w:val="none" w:sz="0" w:space="0" w:color="auto"/>
        <w:bottom w:val="none" w:sz="0" w:space="0" w:color="auto"/>
        <w:right w:val="none" w:sz="0" w:space="0" w:color="auto"/>
      </w:divBdr>
    </w:div>
    <w:div w:id="516700252">
      <w:bodyDiv w:val="1"/>
      <w:marLeft w:val="0"/>
      <w:marRight w:val="0"/>
      <w:marTop w:val="0"/>
      <w:marBottom w:val="0"/>
      <w:divBdr>
        <w:top w:val="none" w:sz="0" w:space="0" w:color="auto"/>
        <w:left w:val="none" w:sz="0" w:space="0" w:color="auto"/>
        <w:bottom w:val="none" w:sz="0" w:space="0" w:color="auto"/>
        <w:right w:val="none" w:sz="0" w:space="0" w:color="auto"/>
      </w:divBdr>
    </w:div>
    <w:div w:id="516774647">
      <w:bodyDiv w:val="1"/>
      <w:marLeft w:val="0"/>
      <w:marRight w:val="0"/>
      <w:marTop w:val="0"/>
      <w:marBottom w:val="0"/>
      <w:divBdr>
        <w:top w:val="none" w:sz="0" w:space="0" w:color="auto"/>
        <w:left w:val="none" w:sz="0" w:space="0" w:color="auto"/>
        <w:bottom w:val="none" w:sz="0" w:space="0" w:color="auto"/>
        <w:right w:val="none" w:sz="0" w:space="0" w:color="auto"/>
      </w:divBdr>
    </w:div>
    <w:div w:id="516776878">
      <w:bodyDiv w:val="1"/>
      <w:marLeft w:val="0"/>
      <w:marRight w:val="0"/>
      <w:marTop w:val="0"/>
      <w:marBottom w:val="0"/>
      <w:divBdr>
        <w:top w:val="none" w:sz="0" w:space="0" w:color="auto"/>
        <w:left w:val="none" w:sz="0" w:space="0" w:color="auto"/>
        <w:bottom w:val="none" w:sz="0" w:space="0" w:color="auto"/>
        <w:right w:val="none" w:sz="0" w:space="0" w:color="auto"/>
      </w:divBdr>
    </w:div>
    <w:div w:id="516777860">
      <w:bodyDiv w:val="1"/>
      <w:marLeft w:val="0"/>
      <w:marRight w:val="0"/>
      <w:marTop w:val="0"/>
      <w:marBottom w:val="0"/>
      <w:divBdr>
        <w:top w:val="none" w:sz="0" w:space="0" w:color="auto"/>
        <w:left w:val="none" w:sz="0" w:space="0" w:color="auto"/>
        <w:bottom w:val="none" w:sz="0" w:space="0" w:color="auto"/>
        <w:right w:val="none" w:sz="0" w:space="0" w:color="auto"/>
      </w:divBdr>
    </w:div>
    <w:div w:id="516819098">
      <w:bodyDiv w:val="1"/>
      <w:marLeft w:val="0"/>
      <w:marRight w:val="0"/>
      <w:marTop w:val="0"/>
      <w:marBottom w:val="0"/>
      <w:divBdr>
        <w:top w:val="none" w:sz="0" w:space="0" w:color="auto"/>
        <w:left w:val="none" w:sz="0" w:space="0" w:color="auto"/>
        <w:bottom w:val="none" w:sz="0" w:space="0" w:color="auto"/>
        <w:right w:val="none" w:sz="0" w:space="0" w:color="auto"/>
      </w:divBdr>
    </w:div>
    <w:div w:id="516844896">
      <w:bodyDiv w:val="1"/>
      <w:marLeft w:val="0"/>
      <w:marRight w:val="0"/>
      <w:marTop w:val="0"/>
      <w:marBottom w:val="0"/>
      <w:divBdr>
        <w:top w:val="none" w:sz="0" w:space="0" w:color="auto"/>
        <w:left w:val="none" w:sz="0" w:space="0" w:color="auto"/>
        <w:bottom w:val="none" w:sz="0" w:space="0" w:color="auto"/>
        <w:right w:val="none" w:sz="0" w:space="0" w:color="auto"/>
      </w:divBdr>
    </w:div>
    <w:div w:id="516846915">
      <w:bodyDiv w:val="1"/>
      <w:marLeft w:val="0"/>
      <w:marRight w:val="0"/>
      <w:marTop w:val="0"/>
      <w:marBottom w:val="0"/>
      <w:divBdr>
        <w:top w:val="none" w:sz="0" w:space="0" w:color="auto"/>
        <w:left w:val="none" w:sz="0" w:space="0" w:color="auto"/>
        <w:bottom w:val="none" w:sz="0" w:space="0" w:color="auto"/>
        <w:right w:val="none" w:sz="0" w:space="0" w:color="auto"/>
      </w:divBdr>
    </w:div>
    <w:div w:id="516887028">
      <w:bodyDiv w:val="1"/>
      <w:marLeft w:val="0"/>
      <w:marRight w:val="0"/>
      <w:marTop w:val="0"/>
      <w:marBottom w:val="0"/>
      <w:divBdr>
        <w:top w:val="none" w:sz="0" w:space="0" w:color="auto"/>
        <w:left w:val="none" w:sz="0" w:space="0" w:color="auto"/>
        <w:bottom w:val="none" w:sz="0" w:space="0" w:color="auto"/>
        <w:right w:val="none" w:sz="0" w:space="0" w:color="auto"/>
      </w:divBdr>
    </w:div>
    <w:div w:id="516889927">
      <w:bodyDiv w:val="1"/>
      <w:marLeft w:val="0"/>
      <w:marRight w:val="0"/>
      <w:marTop w:val="0"/>
      <w:marBottom w:val="0"/>
      <w:divBdr>
        <w:top w:val="none" w:sz="0" w:space="0" w:color="auto"/>
        <w:left w:val="none" w:sz="0" w:space="0" w:color="auto"/>
        <w:bottom w:val="none" w:sz="0" w:space="0" w:color="auto"/>
        <w:right w:val="none" w:sz="0" w:space="0" w:color="auto"/>
      </w:divBdr>
    </w:div>
    <w:div w:id="516892796">
      <w:bodyDiv w:val="1"/>
      <w:marLeft w:val="0"/>
      <w:marRight w:val="0"/>
      <w:marTop w:val="0"/>
      <w:marBottom w:val="0"/>
      <w:divBdr>
        <w:top w:val="none" w:sz="0" w:space="0" w:color="auto"/>
        <w:left w:val="none" w:sz="0" w:space="0" w:color="auto"/>
        <w:bottom w:val="none" w:sz="0" w:space="0" w:color="auto"/>
        <w:right w:val="none" w:sz="0" w:space="0" w:color="auto"/>
      </w:divBdr>
    </w:div>
    <w:div w:id="516894033">
      <w:bodyDiv w:val="1"/>
      <w:marLeft w:val="0"/>
      <w:marRight w:val="0"/>
      <w:marTop w:val="0"/>
      <w:marBottom w:val="0"/>
      <w:divBdr>
        <w:top w:val="none" w:sz="0" w:space="0" w:color="auto"/>
        <w:left w:val="none" w:sz="0" w:space="0" w:color="auto"/>
        <w:bottom w:val="none" w:sz="0" w:space="0" w:color="auto"/>
        <w:right w:val="none" w:sz="0" w:space="0" w:color="auto"/>
      </w:divBdr>
    </w:div>
    <w:div w:id="516962653">
      <w:bodyDiv w:val="1"/>
      <w:marLeft w:val="0"/>
      <w:marRight w:val="0"/>
      <w:marTop w:val="0"/>
      <w:marBottom w:val="0"/>
      <w:divBdr>
        <w:top w:val="none" w:sz="0" w:space="0" w:color="auto"/>
        <w:left w:val="none" w:sz="0" w:space="0" w:color="auto"/>
        <w:bottom w:val="none" w:sz="0" w:space="0" w:color="auto"/>
        <w:right w:val="none" w:sz="0" w:space="0" w:color="auto"/>
      </w:divBdr>
    </w:div>
    <w:div w:id="516970095">
      <w:bodyDiv w:val="1"/>
      <w:marLeft w:val="0"/>
      <w:marRight w:val="0"/>
      <w:marTop w:val="0"/>
      <w:marBottom w:val="0"/>
      <w:divBdr>
        <w:top w:val="none" w:sz="0" w:space="0" w:color="auto"/>
        <w:left w:val="none" w:sz="0" w:space="0" w:color="auto"/>
        <w:bottom w:val="none" w:sz="0" w:space="0" w:color="auto"/>
        <w:right w:val="none" w:sz="0" w:space="0" w:color="auto"/>
      </w:divBdr>
    </w:div>
    <w:div w:id="517045665">
      <w:bodyDiv w:val="1"/>
      <w:marLeft w:val="0"/>
      <w:marRight w:val="0"/>
      <w:marTop w:val="0"/>
      <w:marBottom w:val="0"/>
      <w:divBdr>
        <w:top w:val="none" w:sz="0" w:space="0" w:color="auto"/>
        <w:left w:val="none" w:sz="0" w:space="0" w:color="auto"/>
        <w:bottom w:val="none" w:sz="0" w:space="0" w:color="auto"/>
        <w:right w:val="none" w:sz="0" w:space="0" w:color="auto"/>
      </w:divBdr>
    </w:div>
    <w:div w:id="517088572">
      <w:bodyDiv w:val="1"/>
      <w:marLeft w:val="0"/>
      <w:marRight w:val="0"/>
      <w:marTop w:val="0"/>
      <w:marBottom w:val="0"/>
      <w:divBdr>
        <w:top w:val="none" w:sz="0" w:space="0" w:color="auto"/>
        <w:left w:val="none" w:sz="0" w:space="0" w:color="auto"/>
        <w:bottom w:val="none" w:sz="0" w:space="0" w:color="auto"/>
        <w:right w:val="none" w:sz="0" w:space="0" w:color="auto"/>
      </w:divBdr>
    </w:div>
    <w:div w:id="517157378">
      <w:bodyDiv w:val="1"/>
      <w:marLeft w:val="0"/>
      <w:marRight w:val="0"/>
      <w:marTop w:val="0"/>
      <w:marBottom w:val="0"/>
      <w:divBdr>
        <w:top w:val="none" w:sz="0" w:space="0" w:color="auto"/>
        <w:left w:val="none" w:sz="0" w:space="0" w:color="auto"/>
        <w:bottom w:val="none" w:sz="0" w:space="0" w:color="auto"/>
        <w:right w:val="none" w:sz="0" w:space="0" w:color="auto"/>
      </w:divBdr>
    </w:div>
    <w:div w:id="517158494">
      <w:bodyDiv w:val="1"/>
      <w:marLeft w:val="0"/>
      <w:marRight w:val="0"/>
      <w:marTop w:val="0"/>
      <w:marBottom w:val="0"/>
      <w:divBdr>
        <w:top w:val="none" w:sz="0" w:space="0" w:color="auto"/>
        <w:left w:val="none" w:sz="0" w:space="0" w:color="auto"/>
        <w:bottom w:val="none" w:sz="0" w:space="0" w:color="auto"/>
        <w:right w:val="none" w:sz="0" w:space="0" w:color="auto"/>
      </w:divBdr>
    </w:div>
    <w:div w:id="517158784">
      <w:bodyDiv w:val="1"/>
      <w:marLeft w:val="0"/>
      <w:marRight w:val="0"/>
      <w:marTop w:val="0"/>
      <w:marBottom w:val="0"/>
      <w:divBdr>
        <w:top w:val="none" w:sz="0" w:space="0" w:color="auto"/>
        <w:left w:val="none" w:sz="0" w:space="0" w:color="auto"/>
        <w:bottom w:val="none" w:sz="0" w:space="0" w:color="auto"/>
        <w:right w:val="none" w:sz="0" w:space="0" w:color="auto"/>
      </w:divBdr>
    </w:div>
    <w:div w:id="517160651">
      <w:bodyDiv w:val="1"/>
      <w:marLeft w:val="0"/>
      <w:marRight w:val="0"/>
      <w:marTop w:val="0"/>
      <w:marBottom w:val="0"/>
      <w:divBdr>
        <w:top w:val="none" w:sz="0" w:space="0" w:color="auto"/>
        <w:left w:val="none" w:sz="0" w:space="0" w:color="auto"/>
        <w:bottom w:val="none" w:sz="0" w:space="0" w:color="auto"/>
        <w:right w:val="none" w:sz="0" w:space="0" w:color="auto"/>
      </w:divBdr>
    </w:div>
    <w:div w:id="517161756">
      <w:bodyDiv w:val="1"/>
      <w:marLeft w:val="0"/>
      <w:marRight w:val="0"/>
      <w:marTop w:val="0"/>
      <w:marBottom w:val="0"/>
      <w:divBdr>
        <w:top w:val="none" w:sz="0" w:space="0" w:color="auto"/>
        <w:left w:val="none" w:sz="0" w:space="0" w:color="auto"/>
        <w:bottom w:val="none" w:sz="0" w:space="0" w:color="auto"/>
        <w:right w:val="none" w:sz="0" w:space="0" w:color="auto"/>
      </w:divBdr>
    </w:div>
    <w:div w:id="517231263">
      <w:bodyDiv w:val="1"/>
      <w:marLeft w:val="0"/>
      <w:marRight w:val="0"/>
      <w:marTop w:val="0"/>
      <w:marBottom w:val="0"/>
      <w:divBdr>
        <w:top w:val="none" w:sz="0" w:space="0" w:color="auto"/>
        <w:left w:val="none" w:sz="0" w:space="0" w:color="auto"/>
        <w:bottom w:val="none" w:sz="0" w:space="0" w:color="auto"/>
        <w:right w:val="none" w:sz="0" w:space="0" w:color="auto"/>
      </w:divBdr>
    </w:div>
    <w:div w:id="517276621">
      <w:bodyDiv w:val="1"/>
      <w:marLeft w:val="0"/>
      <w:marRight w:val="0"/>
      <w:marTop w:val="0"/>
      <w:marBottom w:val="0"/>
      <w:divBdr>
        <w:top w:val="none" w:sz="0" w:space="0" w:color="auto"/>
        <w:left w:val="none" w:sz="0" w:space="0" w:color="auto"/>
        <w:bottom w:val="none" w:sz="0" w:space="0" w:color="auto"/>
        <w:right w:val="none" w:sz="0" w:space="0" w:color="auto"/>
      </w:divBdr>
    </w:div>
    <w:div w:id="517307600">
      <w:bodyDiv w:val="1"/>
      <w:marLeft w:val="0"/>
      <w:marRight w:val="0"/>
      <w:marTop w:val="0"/>
      <w:marBottom w:val="0"/>
      <w:divBdr>
        <w:top w:val="none" w:sz="0" w:space="0" w:color="auto"/>
        <w:left w:val="none" w:sz="0" w:space="0" w:color="auto"/>
        <w:bottom w:val="none" w:sz="0" w:space="0" w:color="auto"/>
        <w:right w:val="none" w:sz="0" w:space="0" w:color="auto"/>
      </w:divBdr>
    </w:div>
    <w:div w:id="517351509">
      <w:bodyDiv w:val="1"/>
      <w:marLeft w:val="0"/>
      <w:marRight w:val="0"/>
      <w:marTop w:val="0"/>
      <w:marBottom w:val="0"/>
      <w:divBdr>
        <w:top w:val="none" w:sz="0" w:space="0" w:color="auto"/>
        <w:left w:val="none" w:sz="0" w:space="0" w:color="auto"/>
        <w:bottom w:val="none" w:sz="0" w:space="0" w:color="auto"/>
        <w:right w:val="none" w:sz="0" w:space="0" w:color="auto"/>
      </w:divBdr>
    </w:div>
    <w:div w:id="517354387">
      <w:bodyDiv w:val="1"/>
      <w:marLeft w:val="0"/>
      <w:marRight w:val="0"/>
      <w:marTop w:val="0"/>
      <w:marBottom w:val="0"/>
      <w:divBdr>
        <w:top w:val="none" w:sz="0" w:space="0" w:color="auto"/>
        <w:left w:val="none" w:sz="0" w:space="0" w:color="auto"/>
        <w:bottom w:val="none" w:sz="0" w:space="0" w:color="auto"/>
        <w:right w:val="none" w:sz="0" w:space="0" w:color="auto"/>
      </w:divBdr>
    </w:div>
    <w:div w:id="517430049">
      <w:bodyDiv w:val="1"/>
      <w:marLeft w:val="0"/>
      <w:marRight w:val="0"/>
      <w:marTop w:val="0"/>
      <w:marBottom w:val="0"/>
      <w:divBdr>
        <w:top w:val="none" w:sz="0" w:space="0" w:color="auto"/>
        <w:left w:val="none" w:sz="0" w:space="0" w:color="auto"/>
        <w:bottom w:val="none" w:sz="0" w:space="0" w:color="auto"/>
        <w:right w:val="none" w:sz="0" w:space="0" w:color="auto"/>
      </w:divBdr>
    </w:div>
    <w:div w:id="517430822">
      <w:bodyDiv w:val="1"/>
      <w:marLeft w:val="0"/>
      <w:marRight w:val="0"/>
      <w:marTop w:val="0"/>
      <w:marBottom w:val="0"/>
      <w:divBdr>
        <w:top w:val="none" w:sz="0" w:space="0" w:color="auto"/>
        <w:left w:val="none" w:sz="0" w:space="0" w:color="auto"/>
        <w:bottom w:val="none" w:sz="0" w:space="0" w:color="auto"/>
        <w:right w:val="none" w:sz="0" w:space="0" w:color="auto"/>
      </w:divBdr>
    </w:div>
    <w:div w:id="517431844">
      <w:bodyDiv w:val="1"/>
      <w:marLeft w:val="0"/>
      <w:marRight w:val="0"/>
      <w:marTop w:val="0"/>
      <w:marBottom w:val="0"/>
      <w:divBdr>
        <w:top w:val="none" w:sz="0" w:space="0" w:color="auto"/>
        <w:left w:val="none" w:sz="0" w:space="0" w:color="auto"/>
        <w:bottom w:val="none" w:sz="0" w:space="0" w:color="auto"/>
        <w:right w:val="none" w:sz="0" w:space="0" w:color="auto"/>
      </w:divBdr>
    </w:div>
    <w:div w:id="517432299">
      <w:bodyDiv w:val="1"/>
      <w:marLeft w:val="0"/>
      <w:marRight w:val="0"/>
      <w:marTop w:val="0"/>
      <w:marBottom w:val="0"/>
      <w:divBdr>
        <w:top w:val="none" w:sz="0" w:space="0" w:color="auto"/>
        <w:left w:val="none" w:sz="0" w:space="0" w:color="auto"/>
        <w:bottom w:val="none" w:sz="0" w:space="0" w:color="auto"/>
        <w:right w:val="none" w:sz="0" w:space="0" w:color="auto"/>
      </w:divBdr>
    </w:div>
    <w:div w:id="517472691">
      <w:bodyDiv w:val="1"/>
      <w:marLeft w:val="0"/>
      <w:marRight w:val="0"/>
      <w:marTop w:val="0"/>
      <w:marBottom w:val="0"/>
      <w:divBdr>
        <w:top w:val="none" w:sz="0" w:space="0" w:color="auto"/>
        <w:left w:val="none" w:sz="0" w:space="0" w:color="auto"/>
        <w:bottom w:val="none" w:sz="0" w:space="0" w:color="auto"/>
        <w:right w:val="none" w:sz="0" w:space="0" w:color="auto"/>
      </w:divBdr>
    </w:div>
    <w:div w:id="517473845">
      <w:bodyDiv w:val="1"/>
      <w:marLeft w:val="0"/>
      <w:marRight w:val="0"/>
      <w:marTop w:val="0"/>
      <w:marBottom w:val="0"/>
      <w:divBdr>
        <w:top w:val="none" w:sz="0" w:space="0" w:color="auto"/>
        <w:left w:val="none" w:sz="0" w:space="0" w:color="auto"/>
        <w:bottom w:val="none" w:sz="0" w:space="0" w:color="auto"/>
        <w:right w:val="none" w:sz="0" w:space="0" w:color="auto"/>
      </w:divBdr>
    </w:div>
    <w:div w:id="517474890">
      <w:bodyDiv w:val="1"/>
      <w:marLeft w:val="0"/>
      <w:marRight w:val="0"/>
      <w:marTop w:val="0"/>
      <w:marBottom w:val="0"/>
      <w:divBdr>
        <w:top w:val="none" w:sz="0" w:space="0" w:color="auto"/>
        <w:left w:val="none" w:sz="0" w:space="0" w:color="auto"/>
        <w:bottom w:val="none" w:sz="0" w:space="0" w:color="auto"/>
        <w:right w:val="none" w:sz="0" w:space="0" w:color="auto"/>
      </w:divBdr>
    </w:div>
    <w:div w:id="517501201">
      <w:bodyDiv w:val="1"/>
      <w:marLeft w:val="0"/>
      <w:marRight w:val="0"/>
      <w:marTop w:val="0"/>
      <w:marBottom w:val="0"/>
      <w:divBdr>
        <w:top w:val="none" w:sz="0" w:space="0" w:color="auto"/>
        <w:left w:val="none" w:sz="0" w:space="0" w:color="auto"/>
        <w:bottom w:val="none" w:sz="0" w:space="0" w:color="auto"/>
        <w:right w:val="none" w:sz="0" w:space="0" w:color="auto"/>
      </w:divBdr>
    </w:div>
    <w:div w:id="517542368">
      <w:bodyDiv w:val="1"/>
      <w:marLeft w:val="0"/>
      <w:marRight w:val="0"/>
      <w:marTop w:val="0"/>
      <w:marBottom w:val="0"/>
      <w:divBdr>
        <w:top w:val="none" w:sz="0" w:space="0" w:color="auto"/>
        <w:left w:val="none" w:sz="0" w:space="0" w:color="auto"/>
        <w:bottom w:val="none" w:sz="0" w:space="0" w:color="auto"/>
        <w:right w:val="none" w:sz="0" w:space="0" w:color="auto"/>
      </w:divBdr>
    </w:div>
    <w:div w:id="517542794">
      <w:bodyDiv w:val="1"/>
      <w:marLeft w:val="0"/>
      <w:marRight w:val="0"/>
      <w:marTop w:val="0"/>
      <w:marBottom w:val="0"/>
      <w:divBdr>
        <w:top w:val="none" w:sz="0" w:space="0" w:color="auto"/>
        <w:left w:val="none" w:sz="0" w:space="0" w:color="auto"/>
        <w:bottom w:val="none" w:sz="0" w:space="0" w:color="auto"/>
        <w:right w:val="none" w:sz="0" w:space="0" w:color="auto"/>
      </w:divBdr>
    </w:div>
    <w:div w:id="517548991">
      <w:bodyDiv w:val="1"/>
      <w:marLeft w:val="0"/>
      <w:marRight w:val="0"/>
      <w:marTop w:val="0"/>
      <w:marBottom w:val="0"/>
      <w:divBdr>
        <w:top w:val="none" w:sz="0" w:space="0" w:color="auto"/>
        <w:left w:val="none" w:sz="0" w:space="0" w:color="auto"/>
        <w:bottom w:val="none" w:sz="0" w:space="0" w:color="auto"/>
        <w:right w:val="none" w:sz="0" w:space="0" w:color="auto"/>
      </w:divBdr>
    </w:div>
    <w:div w:id="517551287">
      <w:bodyDiv w:val="1"/>
      <w:marLeft w:val="0"/>
      <w:marRight w:val="0"/>
      <w:marTop w:val="0"/>
      <w:marBottom w:val="0"/>
      <w:divBdr>
        <w:top w:val="none" w:sz="0" w:space="0" w:color="auto"/>
        <w:left w:val="none" w:sz="0" w:space="0" w:color="auto"/>
        <w:bottom w:val="none" w:sz="0" w:space="0" w:color="auto"/>
        <w:right w:val="none" w:sz="0" w:space="0" w:color="auto"/>
      </w:divBdr>
    </w:div>
    <w:div w:id="517621069">
      <w:bodyDiv w:val="1"/>
      <w:marLeft w:val="0"/>
      <w:marRight w:val="0"/>
      <w:marTop w:val="0"/>
      <w:marBottom w:val="0"/>
      <w:divBdr>
        <w:top w:val="none" w:sz="0" w:space="0" w:color="auto"/>
        <w:left w:val="none" w:sz="0" w:space="0" w:color="auto"/>
        <w:bottom w:val="none" w:sz="0" w:space="0" w:color="auto"/>
        <w:right w:val="none" w:sz="0" w:space="0" w:color="auto"/>
      </w:divBdr>
    </w:div>
    <w:div w:id="517669407">
      <w:bodyDiv w:val="1"/>
      <w:marLeft w:val="0"/>
      <w:marRight w:val="0"/>
      <w:marTop w:val="0"/>
      <w:marBottom w:val="0"/>
      <w:divBdr>
        <w:top w:val="none" w:sz="0" w:space="0" w:color="auto"/>
        <w:left w:val="none" w:sz="0" w:space="0" w:color="auto"/>
        <w:bottom w:val="none" w:sz="0" w:space="0" w:color="auto"/>
        <w:right w:val="none" w:sz="0" w:space="0" w:color="auto"/>
      </w:divBdr>
    </w:div>
    <w:div w:id="517697675">
      <w:bodyDiv w:val="1"/>
      <w:marLeft w:val="0"/>
      <w:marRight w:val="0"/>
      <w:marTop w:val="0"/>
      <w:marBottom w:val="0"/>
      <w:divBdr>
        <w:top w:val="none" w:sz="0" w:space="0" w:color="auto"/>
        <w:left w:val="none" w:sz="0" w:space="0" w:color="auto"/>
        <w:bottom w:val="none" w:sz="0" w:space="0" w:color="auto"/>
        <w:right w:val="none" w:sz="0" w:space="0" w:color="auto"/>
      </w:divBdr>
    </w:div>
    <w:div w:id="517738233">
      <w:bodyDiv w:val="1"/>
      <w:marLeft w:val="0"/>
      <w:marRight w:val="0"/>
      <w:marTop w:val="0"/>
      <w:marBottom w:val="0"/>
      <w:divBdr>
        <w:top w:val="none" w:sz="0" w:space="0" w:color="auto"/>
        <w:left w:val="none" w:sz="0" w:space="0" w:color="auto"/>
        <w:bottom w:val="none" w:sz="0" w:space="0" w:color="auto"/>
        <w:right w:val="none" w:sz="0" w:space="0" w:color="auto"/>
      </w:divBdr>
    </w:div>
    <w:div w:id="517740599">
      <w:bodyDiv w:val="1"/>
      <w:marLeft w:val="0"/>
      <w:marRight w:val="0"/>
      <w:marTop w:val="0"/>
      <w:marBottom w:val="0"/>
      <w:divBdr>
        <w:top w:val="none" w:sz="0" w:space="0" w:color="auto"/>
        <w:left w:val="none" w:sz="0" w:space="0" w:color="auto"/>
        <w:bottom w:val="none" w:sz="0" w:space="0" w:color="auto"/>
        <w:right w:val="none" w:sz="0" w:space="0" w:color="auto"/>
      </w:divBdr>
    </w:div>
    <w:div w:id="517741925">
      <w:bodyDiv w:val="1"/>
      <w:marLeft w:val="0"/>
      <w:marRight w:val="0"/>
      <w:marTop w:val="0"/>
      <w:marBottom w:val="0"/>
      <w:divBdr>
        <w:top w:val="none" w:sz="0" w:space="0" w:color="auto"/>
        <w:left w:val="none" w:sz="0" w:space="0" w:color="auto"/>
        <w:bottom w:val="none" w:sz="0" w:space="0" w:color="auto"/>
        <w:right w:val="none" w:sz="0" w:space="0" w:color="auto"/>
      </w:divBdr>
    </w:div>
    <w:div w:id="517742580">
      <w:bodyDiv w:val="1"/>
      <w:marLeft w:val="0"/>
      <w:marRight w:val="0"/>
      <w:marTop w:val="0"/>
      <w:marBottom w:val="0"/>
      <w:divBdr>
        <w:top w:val="none" w:sz="0" w:space="0" w:color="auto"/>
        <w:left w:val="none" w:sz="0" w:space="0" w:color="auto"/>
        <w:bottom w:val="none" w:sz="0" w:space="0" w:color="auto"/>
        <w:right w:val="none" w:sz="0" w:space="0" w:color="auto"/>
      </w:divBdr>
    </w:div>
    <w:div w:id="517813171">
      <w:bodyDiv w:val="1"/>
      <w:marLeft w:val="0"/>
      <w:marRight w:val="0"/>
      <w:marTop w:val="0"/>
      <w:marBottom w:val="0"/>
      <w:divBdr>
        <w:top w:val="none" w:sz="0" w:space="0" w:color="auto"/>
        <w:left w:val="none" w:sz="0" w:space="0" w:color="auto"/>
        <w:bottom w:val="none" w:sz="0" w:space="0" w:color="auto"/>
        <w:right w:val="none" w:sz="0" w:space="0" w:color="auto"/>
      </w:divBdr>
    </w:div>
    <w:div w:id="517815472">
      <w:bodyDiv w:val="1"/>
      <w:marLeft w:val="0"/>
      <w:marRight w:val="0"/>
      <w:marTop w:val="0"/>
      <w:marBottom w:val="0"/>
      <w:divBdr>
        <w:top w:val="none" w:sz="0" w:space="0" w:color="auto"/>
        <w:left w:val="none" w:sz="0" w:space="0" w:color="auto"/>
        <w:bottom w:val="none" w:sz="0" w:space="0" w:color="auto"/>
        <w:right w:val="none" w:sz="0" w:space="0" w:color="auto"/>
      </w:divBdr>
    </w:div>
    <w:div w:id="517817834">
      <w:bodyDiv w:val="1"/>
      <w:marLeft w:val="0"/>
      <w:marRight w:val="0"/>
      <w:marTop w:val="0"/>
      <w:marBottom w:val="0"/>
      <w:divBdr>
        <w:top w:val="none" w:sz="0" w:space="0" w:color="auto"/>
        <w:left w:val="none" w:sz="0" w:space="0" w:color="auto"/>
        <w:bottom w:val="none" w:sz="0" w:space="0" w:color="auto"/>
        <w:right w:val="none" w:sz="0" w:space="0" w:color="auto"/>
      </w:divBdr>
    </w:div>
    <w:div w:id="517819214">
      <w:bodyDiv w:val="1"/>
      <w:marLeft w:val="0"/>
      <w:marRight w:val="0"/>
      <w:marTop w:val="0"/>
      <w:marBottom w:val="0"/>
      <w:divBdr>
        <w:top w:val="none" w:sz="0" w:space="0" w:color="auto"/>
        <w:left w:val="none" w:sz="0" w:space="0" w:color="auto"/>
        <w:bottom w:val="none" w:sz="0" w:space="0" w:color="auto"/>
        <w:right w:val="none" w:sz="0" w:space="0" w:color="auto"/>
      </w:divBdr>
    </w:div>
    <w:div w:id="517934090">
      <w:bodyDiv w:val="1"/>
      <w:marLeft w:val="0"/>
      <w:marRight w:val="0"/>
      <w:marTop w:val="0"/>
      <w:marBottom w:val="0"/>
      <w:divBdr>
        <w:top w:val="none" w:sz="0" w:space="0" w:color="auto"/>
        <w:left w:val="none" w:sz="0" w:space="0" w:color="auto"/>
        <w:bottom w:val="none" w:sz="0" w:space="0" w:color="auto"/>
        <w:right w:val="none" w:sz="0" w:space="0" w:color="auto"/>
      </w:divBdr>
    </w:div>
    <w:div w:id="517934133">
      <w:bodyDiv w:val="1"/>
      <w:marLeft w:val="0"/>
      <w:marRight w:val="0"/>
      <w:marTop w:val="0"/>
      <w:marBottom w:val="0"/>
      <w:divBdr>
        <w:top w:val="none" w:sz="0" w:space="0" w:color="auto"/>
        <w:left w:val="none" w:sz="0" w:space="0" w:color="auto"/>
        <w:bottom w:val="none" w:sz="0" w:space="0" w:color="auto"/>
        <w:right w:val="none" w:sz="0" w:space="0" w:color="auto"/>
      </w:divBdr>
    </w:div>
    <w:div w:id="517936164">
      <w:bodyDiv w:val="1"/>
      <w:marLeft w:val="0"/>
      <w:marRight w:val="0"/>
      <w:marTop w:val="0"/>
      <w:marBottom w:val="0"/>
      <w:divBdr>
        <w:top w:val="none" w:sz="0" w:space="0" w:color="auto"/>
        <w:left w:val="none" w:sz="0" w:space="0" w:color="auto"/>
        <w:bottom w:val="none" w:sz="0" w:space="0" w:color="auto"/>
        <w:right w:val="none" w:sz="0" w:space="0" w:color="auto"/>
      </w:divBdr>
    </w:div>
    <w:div w:id="517962083">
      <w:bodyDiv w:val="1"/>
      <w:marLeft w:val="0"/>
      <w:marRight w:val="0"/>
      <w:marTop w:val="0"/>
      <w:marBottom w:val="0"/>
      <w:divBdr>
        <w:top w:val="none" w:sz="0" w:space="0" w:color="auto"/>
        <w:left w:val="none" w:sz="0" w:space="0" w:color="auto"/>
        <w:bottom w:val="none" w:sz="0" w:space="0" w:color="auto"/>
        <w:right w:val="none" w:sz="0" w:space="0" w:color="auto"/>
      </w:divBdr>
    </w:div>
    <w:div w:id="517963097">
      <w:bodyDiv w:val="1"/>
      <w:marLeft w:val="0"/>
      <w:marRight w:val="0"/>
      <w:marTop w:val="0"/>
      <w:marBottom w:val="0"/>
      <w:divBdr>
        <w:top w:val="none" w:sz="0" w:space="0" w:color="auto"/>
        <w:left w:val="none" w:sz="0" w:space="0" w:color="auto"/>
        <w:bottom w:val="none" w:sz="0" w:space="0" w:color="auto"/>
        <w:right w:val="none" w:sz="0" w:space="0" w:color="auto"/>
      </w:divBdr>
    </w:div>
    <w:div w:id="518005290">
      <w:bodyDiv w:val="1"/>
      <w:marLeft w:val="0"/>
      <w:marRight w:val="0"/>
      <w:marTop w:val="0"/>
      <w:marBottom w:val="0"/>
      <w:divBdr>
        <w:top w:val="none" w:sz="0" w:space="0" w:color="auto"/>
        <w:left w:val="none" w:sz="0" w:space="0" w:color="auto"/>
        <w:bottom w:val="none" w:sz="0" w:space="0" w:color="auto"/>
        <w:right w:val="none" w:sz="0" w:space="0" w:color="auto"/>
      </w:divBdr>
    </w:div>
    <w:div w:id="518005520">
      <w:bodyDiv w:val="1"/>
      <w:marLeft w:val="0"/>
      <w:marRight w:val="0"/>
      <w:marTop w:val="0"/>
      <w:marBottom w:val="0"/>
      <w:divBdr>
        <w:top w:val="none" w:sz="0" w:space="0" w:color="auto"/>
        <w:left w:val="none" w:sz="0" w:space="0" w:color="auto"/>
        <w:bottom w:val="none" w:sz="0" w:space="0" w:color="auto"/>
        <w:right w:val="none" w:sz="0" w:space="0" w:color="auto"/>
      </w:divBdr>
    </w:div>
    <w:div w:id="518009668">
      <w:bodyDiv w:val="1"/>
      <w:marLeft w:val="0"/>
      <w:marRight w:val="0"/>
      <w:marTop w:val="0"/>
      <w:marBottom w:val="0"/>
      <w:divBdr>
        <w:top w:val="none" w:sz="0" w:space="0" w:color="auto"/>
        <w:left w:val="none" w:sz="0" w:space="0" w:color="auto"/>
        <w:bottom w:val="none" w:sz="0" w:space="0" w:color="auto"/>
        <w:right w:val="none" w:sz="0" w:space="0" w:color="auto"/>
      </w:divBdr>
    </w:div>
    <w:div w:id="518009689">
      <w:bodyDiv w:val="1"/>
      <w:marLeft w:val="0"/>
      <w:marRight w:val="0"/>
      <w:marTop w:val="0"/>
      <w:marBottom w:val="0"/>
      <w:divBdr>
        <w:top w:val="none" w:sz="0" w:space="0" w:color="auto"/>
        <w:left w:val="none" w:sz="0" w:space="0" w:color="auto"/>
        <w:bottom w:val="none" w:sz="0" w:space="0" w:color="auto"/>
        <w:right w:val="none" w:sz="0" w:space="0" w:color="auto"/>
      </w:divBdr>
    </w:div>
    <w:div w:id="518013437">
      <w:bodyDiv w:val="1"/>
      <w:marLeft w:val="0"/>
      <w:marRight w:val="0"/>
      <w:marTop w:val="0"/>
      <w:marBottom w:val="0"/>
      <w:divBdr>
        <w:top w:val="none" w:sz="0" w:space="0" w:color="auto"/>
        <w:left w:val="none" w:sz="0" w:space="0" w:color="auto"/>
        <w:bottom w:val="none" w:sz="0" w:space="0" w:color="auto"/>
        <w:right w:val="none" w:sz="0" w:space="0" w:color="auto"/>
      </w:divBdr>
    </w:div>
    <w:div w:id="518079700">
      <w:bodyDiv w:val="1"/>
      <w:marLeft w:val="0"/>
      <w:marRight w:val="0"/>
      <w:marTop w:val="0"/>
      <w:marBottom w:val="0"/>
      <w:divBdr>
        <w:top w:val="none" w:sz="0" w:space="0" w:color="auto"/>
        <w:left w:val="none" w:sz="0" w:space="0" w:color="auto"/>
        <w:bottom w:val="none" w:sz="0" w:space="0" w:color="auto"/>
        <w:right w:val="none" w:sz="0" w:space="0" w:color="auto"/>
      </w:divBdr>
    </w:div>
    <w:div w:id="518083421">
      <w:bodyDiv w:val="1"/>
      <w:marLeft w:val="0"/>
      <w:marRight w:val="0"/>
      <w:marTop w:val="0"/>
      <w:marBottom w:val="0"/>
      <w:divBdr>
        <w:top w:val="none" w:sz="0" w:space="0" w:color="auto"/>
        <w:left w:val="none" w:sz="0" w:space="0" w:color="auto"/>
        <w:bottom w:val="none" w:sz="0" w:space="0" w:color="auto"/>
        <w:right w:val="none" w:sz="0" w:space="0" w:color="auto"/>
      </w:divBdr>
    </w:div>
    <w:div w:id="518128536">
      <w:bodyDiv w:val="1"/>
      <w:marLeft w:val="0"/>
      <w:marRight w:val="0"/>
      <w:marTop w:val="0"/>
      <w:marBottom w:val="0"/>
      <w:divBdr>
        <w:top w:val="none" w:sz="0" w:space="0" w:color="auto"/>
        <w:left w:val="none" w:sz="0" w:space="0" w:color="auto"/>
        <w:bottom w:val="none" w:sz="0" w:space="0" w:color="auto"/>
        <w:right w:val="none" w:sz="0" w:space="0" w:color="auto"/>
      </w:divBdr>
    </w:div>
    <w:div w:id="518154572">
      <w:bodyDiv w:val="1"/>
      <w:marLeft w:val="0"/>
      <w:marRight w:val="0"/>
      <w:marTop w:val="0"/>
      <w:marBottom w:val="0"/>
      <w:divBdr>
        <w:top w:val="none" w:sz="0" w:space="0" w:color="auto"/>
        <w:left w:val="none" w:sz="0" w:space="0" w:color="auto"/>
        <w:bottom w:val="none" w:sz="0" w:space="0" w:color="auto"/>
        <w:right w:val="none" w:sz="0" w:space="0" w:color="auto"/>
      </w:divBdr>
    </w:div>
    <w:div w:id="518156421">
      <w:bodyDiv w:val="1"/>
      <w:marLeft w:val="0"/>
      <w:marRight w:val="0"/>
      <w:marTop w:val="0"/>
      <w:marBottom w:val="0"/>
      <w:divBdr>
        <w:top w:val="none" w:sz="0" w:space="0" w:color="auto"/>
        <w:left w:val="none" w:sz="0" w:space="0" w:color="auto"/>
        <w:bottom w:val="none" w:sz="0" w:space="0" w:color="auto"/>
        <w:right w:val="none" w:sz="0" w:space="0" w:color="auto"/>
      </w:divBdr>
    </w:div>
    <w:div w:id="518201057">
      <w:bodyDiv w:val="1"/>
      <w:marLeft w:val="0"/>
      <w:marRight w:val="0"/>
      <w:marTop w:val="0"/>
      <w:marBottom w:val="0"/>
      <w:divBdr>
        <w:top w:val="none" w:sz="0" w:space="0" w:color="auto"/>
        <w:left w:val="none" w:sz="0" w:space="0" w:color="auto"/>
        <w:bottom w:val="none" w:sz="0" w:space="0" w:color="auto"/>
        <w:right w:val="none" w:sz="0" w:space="0" w:color="auto"/>
      </w:divBdr>
    </w:div>
    <w:div w:id="518203048">
      <w:bodyDiv w:val="1"/>
      <w:marLeft w:val="0"/>
      <w:marRight w:val="0"/>
      <w:marTop w:val="0"/>
      <w:marBottom w:val="0"/>
      <w:divBdr>
        <w:top w:val="none" w:sz="0" w:space="0" w:color="auto"/>
        <w:left w:val="none" w:sz="0" w:space="0" w:color="auto"/>
        <w:bottom w:val="none" w:sz="0" w:space="0" w:color="auto"/>
        <w:right w:val="none" w:sz="0" w:space="0" w:color="auto"/>
      </w:divBdr>
    </w:div>
    <w:div w:id="518204141">
      <w:bodyDiv w:val="1"/>
      <w:marLeft w:val="0"/>
      <w:marRight w:val="0"/>
      <w:marTop w:val="0"/>
      <w:marBottom w:val="0"/>
      <w:divBdr>
        <w:top w:val="none" w:sz="0" w:space="0" w:color="auto"/>
        <w:left w:val="none" w:sz="0" w:space="0" w:color="auto"/>
        <w:bottom w:val="none" w:sz="0" w:space="0" w:color="auto"/>
        <w:right w:val="none" w:sz="0" w:space="0" w:color="auto"/>
      </w:divBdr>
    </w:div>
    <w:div w:id="518273473">
      <w:bodyDiv w:val="1"/>
      <w:marLeft w:val="0"/>
      <w:marRight w:val="0"/>
      <w:marTop w:val="0"/>
      <w:marBottom w:val="0"/>
      <w:divBdr>
        <w:top w:val="none" w:sz="0" w:space="0" w:color="auto"/>
        <w:left w:val="none" w:sz="0" w:space="0" w:color="auto"/>
        <w:bottom w:val="none" w:sz="0" w:space="0" w:color="auto"/>
        <w:right w:val="none" w:sz="0" w:space="0" w:color="auto"/>
      </w:divBdr>
    </w:div>
    <w:div w:id="518274359">
      <w:bodyDiv w:val="1"/>
      <w:marLeft w:val="0"/>
      <w:marRight w:val="0"/>
      <w:marTop w:val="0"/>
      <w:marBottom w:val="0"/>
      <w:divBdr>
        <w:top w:val="none" w:sz="0" w:space="0" w:color="auto"/>
        <w:left w:val="none" w:sz="0" w:space="0" w:color="auto"/>
        <w:bottom w:val="none" w:sz="0" w:space="0" w:color="auto"/>
        <w:right w:val="none" w:sz="0" w:space="0" w:color="auto"/>
      </w:divBdr>
    </w:div>
    <w:div w:id="518352786">
      <w:bodyDiv w:val="1"/>
      <w:marLeft w:val="0"/>
      <w:marRight w:val="0"/>
      <w:marTop w:val="0"/>
      <w:marBottom w:val="0"/>
      <w:divBdr>
        <w:top w:val="none" w:sz="0" w:space="0" w:color="auto"/>
        <w:left w:val="none" w:sz="0" w:space="0" w:color="auto"/>
        <w:bottom w:val="none" w:sz="0" w:space="0" w:color="auto"/>
        <w:right w:val="none" w:sz="0" w:space="0" w:color="auto"/>
      </w:divBdr>
    </w:div>
    <w:div w:id="518355659">
      <w:bodyDiv w:val="1"/>
      <w:marLeft w:val="0"/>
      <w:marRight w:val="0"/>
      <w:marTop w:val="0"/>
      <w:marBottom w:val="0"/>
      <w:divBdr>
        <w:top w:val="none" w:sz="0" w:space="0" w:color="auto"/>
        <w:left w:val="none" w:sz="0" w:space="0" w:color="auto"/>
        <w:bottom w:val="none" w:sz="0" w:space="0" w:color="auto"/>
        <w:right w:val="none" w:sz="0" w:space="0" w:color="auto"/>
      </w:divBdr>
    </w:div>
    <w:div w:id="518390954">
      <w:bodyDiv w:val="1"/>
      <w:marLeft w:val="0"/>
      <w:marRight w:val="0"/>
      <w:marTop w:val="0"/>
      <w:marBottom w:val="0"/>
      <w:divBdr>
        <w:top w:val="none" w:sz="0" w:space="0" w:color="auto"/>
        <w:left w:val="none" w:sz="0" w:space="0" w:color="auto"/>
        <w:bottom w:val="none" w:sz="0" w:space="0" w:color="auto"/>
        <w:right w:val="none" w:sz="0" w:space="0" w:color="auto"/>
      </w:divBdr>
    </w:div>
    <w:div w:id="518391037">
      <w:bodyDiv w:val="1"/>
      <w:marLeft w:val="0"/>
      <w:marRight w:val="0"/>
      <w:marTop w:val="0"/>
      <w:marBottom w:val="0"/>
      <w:divBdr>
        <w:top w:val="none" w:sz="0" w:space="0" w:color="auto"/>
        <w:left w:val="none" w:sz="0" w:space="0" w:color="auto"/>
        <w:bottom w:val="none" w:sz="0" w:space="0" w:color="auto"/>
        <w:right w:val="none" w:sz="0" w:space="0" w:color="auto"/>
      </w:divBdr>
    </w:div>
    <w:div w:id="518391987">
      <w:bodyDiv w:val="1"/>
      <w:marLeft w:val="0"/>
      <w:marRight w:val="0"/>
      <w:marTop w:val="0"/>
      <w:marBottom w:val="0"/>
      <w:divBdr>
        <w:top w:val="none" w:sz="0" w:space="0" w:color="auto"/>
        <w:left w:val="none" w:sz="0" w:space="0" w:color="auto"/>
        <w:bottom w:val="none" w:sz="0" w:space="0" w:color="auto"/>
        <w:right w:val="none" w:sz="0" w:space="0" w:color="auto"/>
      </w:divBdr>
    </w:div>
    <w:div w:id="518398523">
      <w:bodyDiv w:val="1"/>
      <w:marLeft w:val="0"/>
      <w:marRight w:val="0"/>
      <w:marTop w:val="0"/>
      <w:marBottom w:val="0"/>
      <w:divBdr>
        <w:top w:val="none" w:sz="0" w:space="0" w:color="auto"/>
        <w:left w:val="none" w:sz="0" w:space="0" w:color="auto"/>
        <w:bottom w:val="none" w:sz="0" w:space="0" w:color="auto"/>
        <w:right w:val="none" w:sz="0" w:space="0" w:color="auto"/>
      </w:divBdr>
    </w:div>
    <w:div w:id="518472979">
      <w:bodyDiv w:val="1"/>
      <w:marLeft w:val="0"/>
      <w:marRight w:val="0"/>
      <w:marTop w:val="0"/>
      <w:marBottom w:val="0"/>
      <w:divBdr>
        <w:top w:val="none" w:sz="0" w:space="0" w:color="auto"/>
        <w:left w:val="none" w:sz="0" w:space="0" w:color="auto"/>
        <w:bottom w:val="none" w:sz="0" w:space="0" w:color="auto"/>
        <w:right w:val="none" w:sz="0" w:space="0" w:color="auto"/>
      </w:divBdr>
    </w:div>
    <w:div w:id="518541968">
      <w:bodyDiv w:val="1"/>
      <w:marLeft w:val="0"/>
      <w:marRight w:val="0"/>
      <w:marTop w:val="0"/>
      <w:marBottom w:val="0"/>
      <w:divBdr>
        <w:top w:val="none" w:sz="0" w:space="0" w:color="auto"/>
        <w:left w:val="none" w:sz="0" w:space="0" w:color="auto"/>
        <w:bottom w:val="none" w:sz="0" w:space="0" w:color="auto"/>
        <w:right w:val="none" w:sz="0" w:space="0" w:color="auto"/>
      </w:divBdr>
    </w:div>
    <w:div w:id="518543557">
      <w:bodyDiv w:val="1"/>
      <w:marLeft w:val="0"/>
      <w:marRight w:val="0"/>
      <w:marTop w:val="0"/>
      <w:marBottom w:val="0"/>
      <w:divBdr>
        <w:top w:val="none" w:sz="0" w:space="0" w:color="auto"/>
        <w:left w:val="none" w:sz="0" w:space="0" w:color="auto"/>
        <w:bottom w:val="none" w:sz="0" w:space="0" w:color="auto"/>
        <w:right w:val="none" w:sz="0" w:space="0" w:color="auto"/>
      </w:divBdr>
    </w:div>
    <w:div w:id="518547476">
      <w:bodyDiv w:val="1"/>
      <w:marLeft w:val="0"/>
      <w:marRight w:val="0"/>
      <w:marTop w:val="0"/>
      <w:marBottom w:val="0"/>
      <w:divBdr>
        <w:top w:val="none" w:sz="0" w:space="0" w:color="auto"/>
        <w:left w:val="none" w:sz="0" w:space="0" w:color="auto"/>
        <w:bottom w:val="none" w:sz="0" w:space="0" w:color="auto"/>
        <w:right w:val="none" w:sz="0" w:space="0" w:color="auto"/>
      </w:divBdr>
    </w:div>
    <w:div w:id="518587691">
      <w:bodyDiv w:val="1"/>
      <w:marLeft w:val="0"/>
      <w:marRight w:val="0"/>
      <w:marTop w:val="0"/>
      <w:marBottom w:val="0"/>
      <w:divBdr>
        <w:top w:val="none" w:sz="0" w:space="0" w:color="auto"/>
        <w:left w:val="none" w:sz="0" w:space="0" w:color="auto"/>
        <w:bottom w:val="none" w:sz="0" w:space="0" w:color="auto"/>
        <w:right w:val="none" w:sz="0" w:space="0" w:color="auto"/>
      </w:divBdr>
    </w:div>
    <w:div w:id="518659599">
      <w:bodyDiv w:val="1"/>
      <w:marLeft w:val="0"/>
      <w:marRight w:val="0"/>
      <w:marTop w:val="0"/>
      <w:marBottom w:val="0"/>
      <w:divBdr>
        <w:top w:val="none" w:sz="0" w:space="0" w:color="auto"/>
        <w:left w:val="none" w:sz="0" w:space="0" w:color="auto"/>
        <w:bottom w:val="none" w:sz="0" w:space="0" w:color="auto"/>
        <w:right w:val="none" w:sz="0" w:space="0" w:color="auto"/>
      </w:divBdr>
    </w:div>
    <w:div w:id="518665274">
      <w:bodyDiv w:val="1"/>
      <w:marLeft w:val="0"/>
      <w:marRight w:val="0"/>
      <w:marTop w:val="0"/>
      <w:marBottom w:val="0"/>
      <w:divBdr>
        <w:top w:val="none" w:sz="0" w:space="0" w:color="auto"/>
        <w:left w:val="none" w:sz="0" w:space="0" w:color="auto"/>
        <w:bottom w:val="none" w:sz="0" w:space="0" w:color="auto"/>
        <w:right w:val="none" w:sz="0" w:space="0" w:color="auto"/>
      </w:divBdr>
    </w:div>
    <w:div w:id="518667879">
      <w:bodyDiv w:val="1"/>
      <w:marLeft w:val="0"/>
      <w:marRight w:val="0"/>
      <w:marTop w:val="0"/>
      <w:marBottom w:val="0"/>
      <w:divBdr>
        <w:top w:val="none" w:sz="0" w:space="0" w:color="auto"/>
        <w:left w:val="none" w:sz="0" w:space="0" w:color="auto"/>
        <w:bottom w:val="none" w:sz="0" w:space="0" w:color="auto"/>
        <w:right w:val="none" w:sz="0" w:space="0" w:color="auto"/>
      </w:divBdr>
    </w:div>
    <w:div w:id="518734524">
      <w:bodyDiv w:val="1"/>
      <w:marLeft w:val="0"/>
      <w:marRight w:val="0"/>
      <w:marTop w:val="0"/>
      <w:marBottom w:val="0"/>
      <w:divBdr>
        <w:top w:val="none" w:sz="0" w:space="0" w:color="auto"/>
        <w:left w:val="none" w:sz="0" w:space="0" w:color="auto"/>
        <w:bottom w:val="none" w:sz="0" w:space="0" w:color="auto"/>
        <w:right w:val="none" w:sz="0" w:space="0" w:color="auto"/>
      </w:divBdr>
    </w:div>
    <w:div w:id="518734712">
      <w:bodyDiv w:val="1"/>
      <w:marLeft w:val="0"/>
      <w:marRight w:val="0"/>
      <w:marTop w:val="0"/>
      <w:marBottom w:val="0"/>
      <w:divBdr>
        <w:top w:val="none" w:sz="0" w:space="0" w:color="auto"/>
        <w:left w:val="none" w:sz="0" w:space="0" w:color="auto"/>
        <w:bottom w:val="none" w:sz="0" w:space="0" w:color="auto"/>
        <w:right w:val="none" w:sz="0" w:space="0" w:color="auto"/>
      </w:divBdr>
    </w:div>
    <w:div w:id="518736339">
      <w:bodyDiv w:val="1"/>
      <w:marLeft w:val="0"/>
      <w:marRight w:val="0"/>
      <w:marTop w:val="0"/>
      <w:marBottom w:val="0"/>
      <w:divBdr>
        <w:top w:val="none" w:sz="0" w:space="0" w:color="auto"/>
        <w:left w:val="none" w:sz="0" w:space="0" w:color="auto"/>
        <w:bottom w:val="none" w:sz="0" w:space="0" w:color="auto"/>
        <w:right w:val="none" w:sz="0" w:space="0" w:color="auto"/>
      </w:divBdr>
    </w:div>
    <w:div w:id="518737057">
      <w:bodyDiv w:val="1"/>
      <w:marLeft w:val="0"/>
      <w:marRight w:val="0"/>
      <w:marTop w:val="0"/>
      <w:marBottom w:val="0"/>
      <w:divBdr>
        <w:top w:val="none" w:sz="0" w:space="0" w:color="auto"/>
        <w:left w:val="none" w:sz="0" w:space="0" w:color="auto"/>
        <w:bottom w:val="none" w:sz="0" w:space="0" w:color="auto"/>
        <w:right w:val="none" w:sz="0" w:space="0" w:color="auto"/>
      </w:divBdr>
    </w:div>
    <w:div w:id="518737271">
      <w:bodyDiv w:val="1"/>
      <w:marLeft w:val="0"/>
      <w:marRight w:val="0"/>
      <w:marTop w:val="0"/>
      <w:marBottom w:val="0"/>
      <w:divBdr>
        <w:top w:val="none" w:sz="0" w:space="0" w:color="auto"/>
        <w:left w:val="none" w:sz="0" w:space="0" w:color="auto"/>
        <w:bottom w:val="none" w:sz="0" w:space="0" w:color="auto"/>
        <w:right w:val="none" w:sz="0" w:space="0" w:color="auto"/>
      </w:divBdr>
    </w:div>
    <w:div w:id="518739879">
      <w:bodyDiv w:val="1"/>
      <w:marLeft w:val="0"/>
      <w:marRight w:val="0"/>
      <w:marTop w:val="0"/>
      <w:marBottom w:val="0"/>
      <w:divBdr>
        <w:top w:val="none" w:sz="0" w:space="0" w:color="auto"/>
        <w:left w:val="none" w:sz="0" w:space="0" w:color="auto"/>
        <w:bottom w:val="none" w:sz="0" w:space="0" w:color="auto"/>
        <w:right w:val="none" w:sz="0" w:space="0" w:color="auto"/>
      </w:divBdr>
    </w:div>
    <w:div w:id="518813499">
      <w:bodyDiv w:val="1"/>
      <w:marLeft w:val="0"/>
      <w:marRight w:val="0"/>
      <w:marTop w:val="0"/>
      <w:marBottom w:val="0"/>
      <w:divBdr>
        <w:top w:val="none" w:sz="0" w:space="0" w:color="auto"/>
        <w:left w:val="none" w:sz="0" w:space="0" w:color="auto"/>
        <w:bottom w:val="none" w:sz="0" w:space="0" w:color="auto"/>
        <w:right w:val="none" w:sz="0" w:space="0" w:color="auto"/>
      </w:divBdr>
    </w:div>
    <w:div w:id="518853360">
      <w:bodyDiv w:val="1"/>
      <w:marLeft w:val="0"/>
      <w:marRight w:val="0"/>
      <w:marTop w:val="0"/>
      <w:marBottom w:val="0"/>
      <w:divBdr>
        <w:top w:val="none" w:sz="0" w:space="0" w:color="auto"/>
        <w:left w:val="none" w:sz="0" w:space="0" w:color="auto"/>
        <w:bottom w:val="none" w:sz="0" w:space="0" w:color="auto"/>
        <w:right w:val="none" w:sz="0" w:space="0" w:color="auto"/>
      </w:divBdr>
    </w:div>
    <w:div w:id="518930589">
      <w:bodyDiv w:val="1"/>
      <w:marLeft w:val="0"/>
      <w:marRight w:val="0"/>
      <w:marTop w:val="0"/>
      <w:marBottom w:val="0"/>
      <w:divBdr>
        <w:top w:val="none" w:sz="0" w:space="0" w:color="auto"/>
        <w:left w:val="none" w:sz="0" w:space="0" w:color="auto"/>
        <w:bottom w:val="none" w:sz="0" w:space="0" w:color="auto"/>
        <w:right w:val="none" w:sz="0" w:space="0" w:color="auto"/>
      </w:divBdr>
    </w:div>
    <w:div w:id="518933093">
      <w:bodyDiv w:val="1"/>
      <w:marLeft w:val="0"/>
      <w:marRight w:val="0"/>
      <w:marTop w:val="0"/>
      <w:marBottom w:val="0"/>
      <w:divBdr>
        <w:top w:val="none" w:sz="0" w:space="0" w:color="auto"/>
        <w:left w:val="none" w:sz="0" w:space="0" w:color="auto"/>
        <w:bottom w:val="none" w:sz="0" w:space="0" w:color="auto"/>
        <w:right w:val="none" w:sz="0" w:space="0" w:color="auto"/>
      </w:divBdr>
    </w:div>
    <w:div w:id="518936554">
      <w:bodyDiv w:val="1"/>
      <w:marLeft w:val="0"/>
      <w:marRight w:val="0"/>
      <w:marTop w:val="0"/>
      <w:marBottom w:val="0"/>
      <w:divBdr>
        <w:top w:val="none" w:sz="0" w:space="0" w:color="auto"/>
        <w:left w:val="none" w:sz="0" w:space="0" w:color="auto"/>
        <w:bottom w:val="none" w:sz="0" w:space="0" w:color="auto"/>
        <w:right w:val="none" w:sz="0" w:space="0" w:color="auto"/>
      </w:divBdr>
    </w:div>
    <w:div w:id="519004793">
      <w:bodyDiv w:val="1"/>
      <w:marLeft w:val="0"/>
      <w:marRight w:val="0"/>
      <w:marTop w:val="0"/>
      <w:marBottom w:val="0"/>
      <w:divBdr>
        <w:top w:val="none" w:sz="0" w:space="0" w:color="auto"/>
        <w:left w:val="none" w:sz="0" w:space="0" w:color="auto"/>
        <w:bottom w:val="none" w:sz="0" w:space="0" w:color="auto"/>
        <w:right w:val="none" w:sz="0" w:space="0" w:color="auto"/>
      </w:divBdr>
    </w:div>
    <w:div w:id="519004810">
      <w:bodyDiv w:val="1"/>
      <w:marLeft w:val="0"/>
      <w:marRight w:val="0"/>
      <w:marTop w:val="0"/>
      <w:marBottom w:val="0"/>
      <w:divBdr>
        <w:top w:val="none" w:sz="0" w:space="0" w:color="auto"/>
        <w:left w:val="none" w:sz="0" w:space="0" w:color="auto"/>
        <w:bottom w:val="none" w:sz="0" w:space="0" w:color="auto"/>
        <w:right w:val="none" w:sz="0" w:space="0" w:color="auto"/>
      </w:divBdr>
    </w:div>
    <w:div w:id="519005243">
      <w:bodyDiv w:val="1"/>
      <w:marLeft w:val="0"/>
      <w:marRight w:val="0"/>
      <w:marTop w:val="0"/>
      <w:marBottom w:val="0"/>
      <w:divBdr>
        <w:top w:val="none" w:sz="0" w:space="0" w:color="auto"/>
        <w:left w:val="none" w:sz="0" w:space="0" w:color="auto"/>
        <w:bottom w:val="none" w:sz="0" w:space="0" w:color="auto"/>
        <w:right w:val="none" w:sz="0" w:space="0" w:color="auto"/>
      </w:divBdr>
    </w:div>
    <w:div w:id="519053667">
      <w:bodyDiv w:val="1"/>
      <w:marLeft w:val="0"/>
      <w:marRight w:val="0"/>
      <w:marTop w:val="0"/>
      <w:marBottom w:val="0"/>
      <w:divBdr>
        <w:top w:val="none" w:sz="0" w:space="0" w:color="auto"/>
        <w:left w:val="none" w:sz="0" w:space="0" w:color="auto"/>
        <w:bottom w:val="none" w:sz="0" w:space="0" w:color="auto"/>
        <w:right w:val="none" w:sz="0" w:space="0" w:color="auto"/>
      </w:divBdr>
    </w:div>
    <w:div w:id="519120918">
      <w:bodyDiv w:val="1"/>
      <w:marLeft w:val="0"/>
      <w:marRight w:val="0"/>
      <w:marTop w:val="0"/>
      <w:marBottom w:val="0"/>
      <w:divBdr>
        <w:top w:val="none" w:sz="0" w:space="0" w:color="auto"/>
        <w:left w:val="none" w:sz="0" w:space="0" w:color="auto"/>
        <w:bottom w:val="none" w:sz="0" w:space="0" w:color="auto"/>
        <w:right w:val="none" w:sz="0" w:space="0" w:color="auto"/>
      </w:divBdr>
    </w:div>
    <w:div w:id="519241912">
      <w:bodyDiv w:val="1"/>
      <w:marLeft w:val="0"/>
      <w:marRight w:val="0"/>
      <w:marTop w:val="0"/>
      <w:marBottom w:val="0"/>
      <w:divBdr>
        <w:top w:val="none" w:sz="0" w:space="0" w:color="auto"/>
        <w:left w:val="none" w:sz="0" w:space="0" w:color="auto"/>
        <w:bottom w:val="none" w:sz="0" w:space="0" w:color="auto"/>
        <w:right w:val="none" w:sz="0" w:space="0" w:color="auto"/>
      </w:divBdr>
    </w:div>
    <w:div w:id="519242222">
      <w:bodyDiv w:val="1"/>
      <w:marLeft w:val="0"/>
      <w:marRight w:val="0"/>
      <w:marTop w:val="0"/>
      <w:marBottom w:val="0"/>
      <w:divBdr>
        <w:top w:val="none" w:sz="0" w:space="0" w:color="auto"/>
        <w:left w:val="none" w:sz="0" w:space="0" w:color="auto"/>
        <w:bottom w:val="none" w:sz="0" w:space="0" w:color="auto"/>
        <w:right w:val="none" w:sz="0" w:space="0" w:color="auto"/>
      </w:divBdr>
    </w:div>
    <w:div w:id="519243159">
      <w:bodyDiv w:val="1"/>
      <w:marLeft w:val="0"/>
      <w:marRight w:val="0"/>
      <w:marTop w:val="0"/>
      <w:marBottom w:val="0"/>
      <w:divBdr>
        <w:top w:val="none" w:sz="0" w:space="0" w:color="auto"/>
        <w:left w:val="none" w:sz="0" w:space="0" w:color="auto"/>
        <w:bottom w:val="none" w:sz="0" w:space="0" w:color="auto"/>
        <w:right w:val="none" w:sz="0" w:space="0" w:color="auto"/>
      </w:divBdr>
    </w:div>
    <w:div w:id="519243460">
      <w:bodyDiv w:val="1"/>
      <w:marLeft w:val="0"/>
      <w:marRight w:val="0"/>
      <w:marTop w:val="0"/>
      <w:marBottom w:val="0"/>
      <w:divBdr>
        <w:top w:val="none" w:sz="0" w:space="0" w:color="auto"/>
        <w:left w:val="none" w:sz="0" w:space="0" w:color="auto"/>
        <w:bottom w:val="none" w:sz="0" w:space="0" w:color="auto"/>
        <w:right w:val="none" w:sz="0" w:space="0" w:color="auto"/>
      </w:divBdr>
    </w:div>
    <w:div w:id="519244633">
      <w:bodyDiv w:val="1"/>
      <w:marLeft w:val="0"/>
      <w:marRight w:val="0"/>
      <w:marTop w:val="0"/>
      <w:marBottom w:val="0"/>
      <w:divBdr>
        <w:top w:val="none" w:sz="0" w:space="0" w:color="auto"/>
        <w:left w:val="none" w:sz="0" w:space="0" w:color="auto"/>
        <w:bottom w:val="none" w:sz="0" w:space="0" w:color="auto"/>
        <w:right w:val="none" w:sz="0" w:space="0" w:color="auto"/>
      </w:divBdr>
    </w:div>
    <w:div w:id="519271652">
      <w:bodyDiv w:val="1"/>
      <w:marLeft w:val="0"/>
      <w:marRight w:val="0"/>
      <w:marTop w:val="0"/>
      <w:marBottom w:val="0"/>
      <w:divBdr>
        <w:top w:val="none" w:sz="0" w:space="0" w:color="auto"/>
        <w:left w:val="none" w:sz="0" w:space="0" w:color="auto"/>
        <w:bottom w:val="none" w:sz="0" w:space="0" w:color="auto"/>
        <w:right w:val="none" w:sz="0" w:space="0" w:color="auto"/>
      </w:divBdr>
    </w:div>
    <w:div w:id="519271774">
      <w:bodyDiv w:val="1"/>
      <w:marLeft w:val="0"/>
      <w:marRight w:val="0"/>
      <w:marTop w:val="0"/>
      <w:marBottom w:val="0"/>
      <w:divBdr>
        <w:top w:val="none" w:sz="0" w:space="0" w:color="auto"/>
        <w:left w:val="none" w:sz="0" w:space="0" w:color="auto"/>
        <w:bottom w:val="none" w:sz="0" w:space="0" w:color="auto"/>
        <w:right w:val="none" w:sz="0" w:space="0" w:color="auto"/>
      </w:divBdr>
    </w:div>
    <w:div w:id="519273134">
      <w:bodyDiv w:val="1"/>
      <w:marLeft w:val="0"/>
      <w:marRight w:val="0"/>
      <w:marTop w:val="0"/>
      <w:marBottom w:val="0"/>
      <w:divBdr>
        <w:top w:val="none" w:sz="0" w:space="0" w:color="auto"/>
        <w:left w:val="none" w:sz="0" w:space="0" w:color="auto"/>
        <w:bottom w:val="none" w:sz="0" w:space="0" w:color="auto"/>
        <w:right w:val="none" w:sz="0" w:space="0" w:color="auto"/>
      </w:divBdr>
    </w:div>
    <w:div w:id="519316126">
      <w:bodyDiv w:val="1"/>
      <w:marLeft w:val="0"/>
      <w:marRight w:val="0"/>
      <w:marTop w:val="0"/>
      <w:marBottom w:val="0"/>
      <w:divBdr>
        <w:top w:val="none" w:sz="0" w:space="0" w:color="auto"/>
        <w:left w:val="none" w:sz="0" w:space="0" w:color="auto"/>
        <w:bottom w:val="none" w:sz="0" w:space="0" w:color="auto"/>
        <w:right w:val="none" w:sz="0" w:space="0" w:color="auto"/>
      </w:divBdr>
    </w:div>
    <w:div w:id="519317254">
      <w:bodyDiv w:val="1"/>
      <w:marLeft w:val="0"/>
      <w:marRight w:val="0"/>
      <w:marTop w:val="0"/>
      <w:marBottom w:val="0"/>
      <w:divBdr>
        <w:top w:val="none" w:sz="0" w:space="0" w:color="auto"/>
        <w:left w:val="none" w:sz="0" w:space="0" w:color="auto"/>
        <w:bottom w:val="none" w:sz="0" w:space="0" w:color="auto"/>
        <w:right w:val="none" w:sz="0" w:space="0" w:color="auto"/>
      </w:divBdr>
    </w:div>
    <w:div w:id="519392441">
      <w:bodyDiv w:val="1"/>
      <w:marLeft w:val="0"/>
      <w:marRight w:val="0"/>
      <w:marTop w:val="0"/>
      <w:marBottom w:val="0"/>
      <w:divBdr>
        <w:top w:val="none" w:sz="0" w:space="0" w:color="auto"/>
        <w:left w:val="none" w:sz="0" w:space="0" w:color="auto"/>
        <w:bottom w:val="none" w:sz="0" w:space="0" w:color="auto"/>
        <w:right w:val="none" w:sz="0" w:space="0" w:color="auto"/>
      </w:divBdr>
    </w:div>
    <w:div w:id="519392879">
      <w:bodyDiv w:val="1"/>
      <w:marLeft w:val="0"/>
      <w:marRight w:val="0"/>
      <w:marTop w:val="0"/>
      <w:marBottom w:val="0"/>
      <w:divBdr>
        <w:top w:val="none" w:sz="0" w:space="0" w:color="auto"/>
        <w:left w:val="none" w:sz="0" w:space="0" w:color="auto"/>
        <w:bottom w:val="none" w:sz="0" w:space="0" w:color="auto"/>
        <w:right w:val="none" w:sz="0" w:space="0" w:color="auto"/>
      </w:divBdr>
    </w:div>
    <w:div w:id="519395278">
      <w:bodyDiv w:val="1"/>
      <w:marLeft w:val="0"/>
      <w:marRight w:val="0"/>
      <w:marTop w:val="0"/>
      <w:marBottom w:val="0"/>
      <w:divBdr>
        <w:top w:val="none" w:sz="0" w:space="0" w:color="auto"/>
        <w:left w:val="none" w:sz="0" w:space="0" w:color="auto"/>
        <w:bottom w:val="none" w:sz="0" w:space="0" w:color="auto"/>
        <w:right w:val="none" w:sz="0" w:space="0" w:color="auto"/>
      </w:divBdr>
    </w:div>
    <w:div w:id="519470082">
      <w:bodyDiv w:val="1"/>
      <w:marLeft w:val="0"/>
      <w:marRight w:val="0"/>
      <w:marTop w:val="0"/>
      <w:marBottom w:val="0"/>
      <w:divBdr>
        <w:top w:val="none" w:sz="0" w:space="0" w:color="auto"/>
        <w:left w:val="none" w:sz="0" w:space="0" w:color="auto"/>
        <w:bottom w:val="none" w:sz="0" w:space="0" w:color="auto"/>
        <w:right w:val="none" w:sz="0" w:space="0" w:color="auto"/>
      </w:divBdr>
    </w:div>
    <w:div w:id="519512527">
      <w:bodyDiv w:val="1"/>
      <w:marLeft w:val="0"/>
      <w:marRight w:val="0"/>
      <w:marTop w:val="0"/>
      <w:marBottom w:val="0"/>
      <w:divBdr>
        <w:top w:val="none" w:sz="0" w:space="0" w:color="auto"/>
        <w:left w:val="none" w:sz="0" w:space="0" w:color="auto"/>
        <w:bottom w:val="none" w:sz="0" w:space="0" w:color="auto"/>
        <w:right w:val="none" w:sz="0" w:space="0" w:color="auto"/>
      </w:divBdr>
    </w:div>
    <w:div w:id="519516105">
      <w:bodyDiv w:val="1"/>
      <w:marLeft w:val="0"/>
      <w:marRight w:val="0"/>
      <w:marTop w:val="0"/>
      <w:marBottom w:val="0"/>
      <w:divBdr>
        <w:top w:val="none" w:sz="0" w:space="0" w:color="auto"/>
        <w:left w:val="none" w:sz="0" w:space="0" w:color="auto"/>
        <w:bottom w:val="none" w:sz="0" w:space="0" w:color="auto"/>
        <w:right w:val="none" w:sz="0" w:space="0" w:color="auto"/>
      </w:divBdr>
    </w:div>
    <w:div w:id="519516554">
      <w:bodyDiv w:val="1"/>
      <w:marLeft w:val="0"/>
      <w:marRight w:val="0"/>
      <w:marTop w:val="0"/>
      <w:marBottom w:val="0"/>
      <w:divBdr>
        <w:top w:val="none" w:sz="0" w:space="0" w:color="auto"/>
        <w:left w:val="none" w:sz="0" w:space="0" w:color="auto"/>
        <w:bottom w:val="none" w:sz="0" w:space="0" w:color="auto"/>
        <w:right w:val="none" w:sz="0" w:space="0" w:color="auto"/>
      </w:divBdr>
    </w:div>
    <w:div w:id="519516638">
      <w:bodyDiv w:val="1"/>
      <w:marLeft w:val="0"/>
      <w:marRight w:val="0"/>
      <w:marTop w:val="0"/>
      <w:marBottom w:val="0"/>
      <w:divBdr>
        <w:top w:val="none" w:sz="0" w:space="0" w:color="auto"/>
        <w:left w:val="none" w:sz="0" w:space="0" w:color="auto"/>
        <w:bottom w:val="none" w:sz="0" w:space="0" w:color="auto"/>
        <w:right w:val="none" w:sz="0" w:space="0" w:color="auto"/>
      </w:divBdr>
    </w:div>
    <w:div w:id="519583673">
      <w:bodyDiv w:val="1"/>
      <w:marLeft w:val="0"/>
      <w:marRight w:val="0"/>
      <w:marTop w:val="0"/>
      <w:marBottom w:val="0"/>
      <w:divBdr>
        <w:top w:val="none" w:sz="0" w:space="0" w:color="auto"/>
        <w:left w:val="none" w:sz="0" w:space="0" w:color="auto"/>
        <w:bottom w:val="none" w:sz="0" w:space="0" w:color="auto"/>
        <w:right w:val="none" w:sz="0" w:space="0" w:color="auto"/>
      </w:divBdr>
    </w:div>
    <w:div w:id="519586284">
      <w:bodyDiv w:val="1"/>
      <w:marLeft w:val="0"/>
      <w:marRight w:val="0"/>
      <w:marTop w:val="0"/>
      <w:marBottom w:val="0"/>
      <w:divBdr>
        <w:top w:val="none" w:sz="0" w:space="0" w:color="auto"/>
        <w:left w:val="none" w:sz="0" w:space="0" w:color="auto"/>
        <w:bottom w:val="none" w:sz="0" w:space="0" w:color="auto"/>
        <w:right w:val="none" w:sz="0" w:space="0" w:color="auto"/>
      </w:divBdr>
    </w:div>
    <w:div w:id="519665216">
      <w:bodyDiv w:val="1"/>
      <w:marLeft w:val="0"/>
      <w:marRight w:val="0"/>
      <w:marTop w:val="0"/>
      <w:marBottom w:val="0"/>
      <w:divBdr>
        <w:top w:val="none" w:sz="0" w:space="0" w:color="auto"/>
        <w:left w:val="none" w:sz="0" w:space="0" w:color="auto"/>
        <w:bottom w:val="none" w:sz="0" w:space="0" w:color="auto"/>
        <w:right w:val="none" w:sz="0" w:space="0" w:color="auto"/>
      </w:divBdr>
    </w:div>
    <w:div w:id="519667118">
      <w:bodyDiv w:val="1"/>
      <w:marLeft w:val="0"/>
      <w:marRight w:val="0"/>
      <w:marTop w:val="0"/>
      <w:marBottom w:val="0"/>
      <w:divBdr>
        <w:top w:val="none" w:sz="0" w:space="0" w:color="auto"/>
        <w:left w:val="none" w:sz="0" w:space="0" w:color="auto"/>
        <w:bottom w:val="none" w:sz="0" w:space="0" w:color="auto"/>
        <w:right w:val="none" w:sz="0" w:space="0" w:color="auto"/>
      </w:divBdr>
    </w:div>
    <w:div w:id="519710121">
      <w:bodyDiv w:val="1"/>
      <w:marLeft w:val="0"/>
      <w:marRight w:val="0"/>
      <w:marTop w:val="0"/>
      <w:marBottom w:val="0"/>
      <w:divBdr>
        <w:top w:val="none" w:sz="0" w:space="0" w:color="auto"/>
        <w:left w:val="none" w:sz="0" w:space="0" w:color="auto"/>
        <w:bottom w:val="none" w:sz="0" w:space="0" w:color="auto"/>
        <w:right w:val="none" w:sz="0" w:space="0" w:color="auto"/>
      </w:divBdr>
    </w:div>
    <w:div w:id="519781972">
      <w:bodyDiv w:val="1"/>
      <w:marLeft w:val="0"/>
      <w:marRight w:val="0"/>
      <w:marTop w:val="0"/>
      <w:marBottom w:val="0"/>
      <w:divBdr>
        <w:top w:val="none" w:sz="0" w:space="0" w:color="auto"/>
        <w:left w:val="none" w:sz="0" w:space="0" w:color="auto"/>
        <w:bottom w:val="none" w:sz="0" w:space="0" w:color="auto"/>
        <w:right w:val="none" w:sz="0" w:space="0" w:color="auto"/>
      </w:divBdr>
    </w:div>
    <w:div w:id="519782350">
      <w:bodyDiv w:val="1"/>
      <w:marLeft w:val="0"/>
      <w:marRight w:val="0"/>
      <w:marTop w:val="0"/>
      <w:marBottom w:val="0"/>
      <w:divBdr>
        <w:top w:val="none" w:sz="0" w:space="0" w:color="auto"/>
        <w:left w:val="none" w:sz="0" w:space="0" w:color="auto"/>
        <w:bottom w:val="none" w:sz="0" w:space="0" w:color="auto"/>
        <w:right w:val="none" w:sz="0" w:space="0" w:color="auto"/>
      </w:divBdr>
    </w:div>
    <w:div w:id="519782356">
      <w:bodyDiv w:val="1"/>
      <w:marLeft w:val="0"/>
      <w:marRight w:val="0"/>
      <w:marTop w:val="0"/>
      <w:marBottom w:val="0"/>
      <w:divBdr>
        <w:top w:val="none" w:sz="0" w:space="0" w:color="auto"/>
        <w:left w:val="none" w:sz="0" w:space="0" w:color="auto"/>
        <w:bottom w:val="none" w:sz="0" w:space="0" w:color="auto"/>
        <w:right w:val="none" w:sz="0" w:space="0" w:color="auto"/>
      </w:divBdr>
    </w:div>
    <w:div w:id="519784554">
      <w:bodyDiv w:val="1"/>
      <w:marLeft w:val="0"/>
      <w:marRight w:val="0"/>
      <w:marTop w:val="0"/>
      <w:marBottom w:val="0"/>
      <w:divBdr>
        <w:top w:val="none" w:sz="0" w:space="0" w:color="auto"/>
        <w:left w:val="none" w:sz="0" w:space="0" w:color="auto"/>
        <w:bottom w:val="none" w:sz="0" w:space="0" w:color="auto"/>
        <w:right w:val="none" w:sz="0" w:space="0" w:color="auto"/>
      </w:divBdr>
    </w:div>
    <w:div w:id="519855862">
      <w:bodyDiv w:val="1"/>
      <w:marLeft w:val="0"/>
      <w:marRight w:val="0"/>
      <w:marTop w:val="0"/>
      <w:marBottom w:val="0"/>
      <w:divBdr>
        <w:top w:val="none" w:sz="0" w:space="0" w:color="auto"/>
        <w:left w:val="none" w:sz="0" w:space="0" w:color="auto"/>
        <w:bottom w:val="none" w:sz="0" w:space="0" w:color="auto"/>
        <w:right w:val="none" w:sz="0" w:space="0" w:color="auto"/>
      </w:divBdr>
    </w:div>
    <w:div w:id="519856158">
      <w:bodyDiv w:val="1"/>
      <w:marLeft w:val="0"/>
      <w:marRight w:val="0"/>
      <w:marTop w:val="0"/>
      <w:marBottom w:val="0"/>
      <w:divBdr>
        <w:top w:val="none" w:sz="0" w:space="0" w:color="auto"/>
        <w:left w:val="none" w:sz="0" w:space="0" w:color="auto"/>
        <w:bottom w:val="none" w:sz="0" w:space="0" w:color="auto"/>
        <w:right w:val="none" w:sz="0" w:space="0" w:color="auto"/>
      </w:divBdr>
    </w:div>
    <w:div w:id="519860369">
      <w:bodyDiv w:val="1"/>
      <w:marLeft w:val="0"/>
      <w:marRight w:val="0"/>
      <w:marTop w:val="0"/>
      <w:marBottom w:val="0"/>
      <w:divBdr>
        <w:top w:val="none" w:sz="0" w:space="0" w:color="auto"/>
        <w:left w:val="none" w:sz="0" w:space="0" w:color="auto"/>
        <w:bottom w:val="none" w:sz="0" w:space="0" w:color="auto"/>
        <w:right w:val="none" w:sz="0" w:space="0" w:color="auto"/>
      </w:divBdr>
    </w:div>
    <w:div w:id="519903465">
      <w:bodyDiv w:val="1"/>
      <w:marLeft w:val="0"/>
      <w:marRight w:val="0"/>
      <w:marTop w:val="0"/>
      <w:marBottom w:val="0"/>
      <w:divBdr>
        <w:top w:val="none" w:sz="0" w:space="0" w:color="auto"/>
        <w:left w:val="none" w:sz="0" w:space="0" w:color="auto"/>
        <w:bottom w:val="none" w:sz="0" w:space="0" w:color="auto"/>
        <w:right w:val="none" w:sz="0" w:space="0" w:color="auto"/>
      </w:divBdr>
    </w:div>
    <w:div w:id="519928694">
      <w:bodyDiv w:val="1"/>
      <w:marLeft w:val="0"/>
      <w:marRight w:val="0"/>
      <w:marTop w:val="0"/>
      <w:marBottom w:val="0"/>
      <w:divBdr>
        <w:top w:val="none" w:sz="0" w:space="0" w:color="auto"/>
        <w:left w:val="none" w:sz="0" w:space="0" w:color="auto"/>
        <w:bottom w:val="none" w:sz="0" w:space="0" w:color="auto"/>
        <w:right w:val="none" w:sz="0" w:space="0" w:color="auto"/>
      </w:divBdr>
    </w:div>
    <w:div w:id="519971779">
      <w:bodyDiv w:val="1"/>
      <w:marLeft w:val="0"/>
      <w:marRight w:val="0"/>
      <w:marTop w:val="0"/>
      <w:marBottom w:val="0"/>
      <w:divBdr>
        <w:top w:val="none" w:sz="0" w:space="0" w:color="auto"/>
        <w:left w:val="none" w:sz="0" w:space="0" w:color="auto"/>
        <w:bottom w:val="none" w:sz="0" w:space="0" w:color="auto"/>
        <w:right w:val="none" w:sz="0" w:space="0" w:color="auto"/>
      </w:divBdr>
    </w:div>
    <w:div w:id="519977380">
      <w:bodyDiv w:val="1"/>
      <w:marLeft w:val="0"/>
      <w:marRight w:val="0"/>
      <w:marTop w:val="0"/>
      <w:marBottom w:val="0"/>
      <w:divBdr>
        <w:top w:val="none" w:sz="0" w:space="0" w:color="auto"/>
        <w:left w:val="none" w:sz="0" w:space="0" w:color="auto"/>
        <w:bottom w:val="none" w:sz="0" w:space="0" w:color="auto"/>
        <w:right w:val="none" w:sz="0" w:space="0" w:color="auto"/>
      </w:divBdr>
    </w:div>
    <w:div w:id="519979024">
      <w:bodyDiv w:val="1"/>
      <w:marLeft w:val="0"/>
      <w:marRight w:val="0"/>
      <w:marTop w:val="0"/>
      <w:marBottom w:val="0"/>
      <w:divBdr>
        <w:top w:val="none" w:sz="0" w:space="0" w:color="auto"/>
        <w:left w:val="none" w:sz="0" w:space="0" w:color="auto"/>
        <w:bottom w:val="none" w:sz="0" w:space="0" w:color="auto"/>
        <w:right w:val="none" w:sz="0" w:space="0" w:color="auto"/>
      </w:divBdr>
    </w:div>
    <w:div w:id="520045747">
      <w:bodyDiv w:val="1"/>
      <w:marLeft w:val="0"/>
      <w:marRight w:val="0"/>
      <w:marTop w:val="0"/>
      <w:marBottom w:val="0"/>
      <w:divBdr>
        <w:top w:val="none" w:sz="0" w:space="0" w:color="auto"/>
        <w:left w:val="none" w:sz="0" w:space="0" w:color="auto"/>
        <w:bottom w:val="none" w:sz="0" w:space="0" w:color="auto"/>
        <w:right w:val="none" w:sz="0" w:space="0" w:color="auto"/>
      </w:divBdr>
    </w:div>
    <w:div w:id="520046153">
      <w:bodyDiv w:val="1"/>
      <w:marLeft w:val="0"/>
      <w:marRight w:val="0"/>
      <w:marTop w:val="0"/>
      <w:marBottom w:val="0"/>
      <w:divBdr>
        <w:top w:val="none" w:sz="0" w:space="0" w:color="auto"/>
        <w:left w:val="none" w:sz="0" w:space="0" w:color="auto"/>
        <w:bottom w:val="none" w:sz="0" w:space="0" w:color="auto"/>
        <w:right w:val="none" w:sz="0" w:space="0" w:color="auto"/>
      </w:divBdr>
    </w:div>
    <w:div w:id="520047646">
      <w:bodyDiv w:val="1"/>
      <w:marLeft w:val="0"/>
      <w:marRight w:val="0"/>
      <w:marTop w:val="0"/>
      <w:marBottom w:val="0"/>
      <w:divBdr>
        <w:top w:val="none" w:sz="0" w:space="0" w:color="auto"/>
        <w:left w:val="none" w:sz="0" w:space="0" w:color="auto"/>
        <w:bottom w:val="none" w:sz="0" w:space="0" w:color="auto"/>
        <w:right w:val="none" w:sz="0" w:space="0" w:color="auto"/>
      </w:divBdr>
    </w:div>
    <w:div w:id="520047772">
      <w:bodyDiv w:val="1"/>
      <w:marLeft w:val="0"/>
      <w:marRight w:val="0"/>
      <w:marTop w:val="0"/>
      <w:marBottom w:val="0"/>
      <w:divBdr>
        <w:top w:val="none" w:sz="0" w:space="0" w:color="auto"/>
        <w:left w:val="none" w:sz="0" w:space="0" w:color="auto"/>
        <w:bottom w:val="none" w:sz="0" w:space="0" w:color="auto"/>
        <w:right w:val="none" w:sz="0" w:space="0" w:color="auto"/>
      </w:divBdr>
    </w:div>
    <w:div w:id="520048169">
      <w:bodyDiv w:val="1"/>
      <w:marLeft w:val="0"/>
      <w:marRight w:val="0"/>
      <w:marTop w:val="0"/>
      <w:marBottom w:val="0"/>
      <w:divBdr>
        <w:top w:val="none" w:sz="0" w:space="0" w:color="auto"/>
        <w:left w:val="none" w:sz="0" w:space="0" w:color="auto"/>
        <w:bottom w:val="none" w:sz="0" w:space="0" w:color="auto"/>
        <w:right w:val="none" w:sz="0" w:space="0" w:color="auto"/>
      </w:divBdr>
    </w:div>
    <w:div w:id="520050522">
      <w:bodyDiv w:val="1"/>
      <w:marLeft w:val="0"/>
      <w:marRight w:val="0"/>
      <w:marTop w:val="0"/>
      <w:marBottom w:val="0"/>
      <w:divBdr>
        <w:top w:val="none" w:sz="0" w:space="0" w:color="auto"/>
        <w:left w:val="none" w:sz="0" w:space="0" w:color="auto"/>
        <w:bottom w:val="none" w:sz="0" w:space="0" w:color="auto"/>
        <w:right w:val="none" w:sz="0" w:space="0" w:color="auto"/>
      </w:divBdr>
    </w:div>
    <w:div w:id="520051297">
      <w:bodyDiv w:val="1"/>
      <w:marLeft w:val="0"/>
      <w:marRight w:val="0"/>
      <w:marTop w:val="0"/>
      <w:marBottom w:val="0"/>
      <w:divBdr>
        <w:top w:val="none" w:sz="0" w:space="0" w:color="auto"/>
        <w:left w:val="none" w:sz="0" w:space="0" w:color="auto"/>
        <w:bottom w:val="none" w:sz="0" w:space="0" w:color="auto"/>
        <w:right w:val="none" w:sz="0" w:space="0" w:color="auto"/>
      </w:divBdr>
    </w:div>
    <w:div w:id="520094742">
      <w:bodyDiv w:val="1"/>
      <w:marLeft w:val="0"/>
      <w:marRight w:val="0"/>
      <w:marTop w:val="0"/>
      <w:marBottom w:val="0"/>
      <w:divBdr>
        <w:top w:val="none" w:sz="0" w:space="0" w:color="auto"/>
        <w:left w:val="none" w:sz="0" w:space="0" w:color="auto"/>
        <w:bottom w:val="none" w:sz="0" w:space="0" w:color="auto"/>
        <w:right w:val="none" w:sz="0" w:space="0" w:color="auto"/>
      </w:divBdr>
    </w:div>
    <w:div w:id="520096218">
      <w:bodyDiv w:val="1"/>
      <w:marLeft w:val="0"/>
      <w:marRight w:val="0"/>
      <w:marTop w:val="0"/>
      <w:marBottom w:val="0"/>
      <w:divBdr>
        <w:top w:val="none" w:sz="0" w:space="0" w:color="auto"/>
        <w:left w:val="none" w:sz="0" w:space="0" w:color="auto"/>
        <w:bottom w:val="none" w:sz="0" w:space="0" w:color="auto"/>
        <w:right w:val="none" w:sz="0" w:space="0" w:color="auto"/>
      </w:divBdr>
    </w:div>
    <w:div w:id="520163512">
      <w:bodyDiv w:val="1"/>
      <w:marLeft w:val="0"/>
      <w:marRight w:val="0"/>
      <w:marTop w:val="0"/>
      <w:marBottom w:val="0"/>
      <w:divBdr>
        <w:top w:val="none" w:sz="0" w:space="0" w:color="auto"/>
        <w:left w:val="none" w:sz="0" w:space="0" w:color="auto"/>
        <w:bottom w:val="none" w:sz="0" w:space="0" w:color="auto"/>
        <w:right w:val="none" w:sz="0" w:space="0" w:color="auto"/>
      </w:divBdr>
    </w:div>
    <w:div w:id="520164992">
      <w:bodyDiv w:val="1"/>
      <w:marLeft w:val="0"/>
      <w:marRight w:val="0"/>
      <w:marTop w:val="0"/>
      <w:marBottom w:val="0"/>
      <w:divBdr>
        <w:top w:val="none" w:sz="0" w:space="0" w:color="auto"/>
        <w:left w:val="none" w:sz="0" w:space="0" w:color="auto"/>
        <w:bottom w:val="none" w:sz="0" w:space="0" w:color="auto"/>
        <w:right w:val="none" w:sz="0" w:space="0" w:color="auto"/>
      </w:divBdr>
    </w:div>
    <w:div w:id="520167845">
      <w:bodyDiv w:val="1"/>
      <w:marLeft w:val="0"/>
      <w:marRight w:val="0"/>
      <w:marTop w:val="0"/>
      <w:marBottom w:val="0"/>
      <w:divBdr>
        <w:top w:val="none" w:sz="0" w:space="0" w:color="auto"/>
        <w:left w:val="none" w:sz="0" w:space="0" w:color="auto"/>
        <w:bottom w:val="none" w:sz="0" w:space="0" w:color="auto"/>
        <w:right w:val="none" w:sz="0" w:space="0" w:color="auto"/>
      </w:divBdr>
    </w:div>
    <w:div w:id="520170890">
      <w:bodyDiv w:val="1"/>
      <w:marLeft w:val="0"/>
      <w:marRight w:val="0"/>
      <w:marTop w:val="0"/>
      <w:marBottom w:val="0"/>
      <w:divBdr>
        <w:top w:val="none" w:sz="0" w:space="0" w:color="auto"/>
        <w:left w:val="none" w:sz="0" w:space="0" w:color="auto"/>
        <w:bottom w:val="none" w:sz="0" w:space="0" w:color="auto"/>
        <w:right w:val="none" w:sz="0" w:space="0" w:color="auto"/>
      </w:divBdr>
    </w:div>
    <w:div w:id="520172087">
      <w:bodyDiv w:val="1"/>
      <w:marLeft w:val="0"/>
      <w:marRight w:val="0"/>
      <w:marTop w:val="0"/>
      <w:marBottom w:val="0"/>
      <w:divBdr>
        <w:top w:val="none" w:sz="0" w:space="0" w:color="auto"/>
        <w:left w:val="none" w:sz="0" w:space="0" w:color="auto"/>
        <w:bottom w:val="none" w:sz="0" w:space="0" w:color="auto"/>
        <w:right w:val="none" w:sz="0" w:space="0" w:color="auto"/>
      </w:divBdr>
    </w:div>
    <w:div w:id="520239333">
      <w:bodyDiv w:val="1"/>
      <w:marLeft w:val="0"/>
      <w:marRight w:val="0"/>
      <w:marTop w:val="0"/>
      <w:marBottom w:val="0"/>
      <w:divBdr>
        <w:top w:val="none" w:sz="0" w:space="0" w:color="auto"/>
        <w:left w:val="none" w:sz="0" w:space="0" w:color="auto"/>
        <w:bottom w:val="none" w:sz="0" w:space="0" w:color="auto"/>
        <w:right w:val="none" w:sz="0" w:space="0" w:color="auto"/>
      </w:divBdr>
    </w:div>
    <w:div w:id="520244762">
      <w:bodyDiv w:val="1"/>
      <w:marLeft w:val="0"/>
      <w:marRight w:val="0"/>
      <w:marTop w:val="0"/>
      <w:marBottom w:val="0"/>
      <w:divBdr>
        <w:top w:val="none" w:sz="0" w:space="0" w:color="auto"/>
        <w:left w:val="none" w:sz="0" w:space="0" w:color="auto"/>
        <w:bottom w:val="none" w:sz="0" w:space="0" w:color="auto"/>
        <w:right w:val="none" w:sz="0" w:space="0" w:color="auto"/>
      </w:divBdr>
    </w:div>
    <w:div w:id="520245224">
      <w:bodyDiv w:val="1"/>
      <w:marLeft w:val="0"/>
      <w:marRight w:val="0"/>
      <w:marTop w:val="0"/>
      <w:marBottom w:val="0"/>
      <w:divBdr>
        <w:top w:val="none" w:sz="0" w:space="0" w:color="auto"/>
        <w:left w:val="none" w:sz="0" w:space="0" w:color="auto"/>
        <w:bottom w:val="none" w:sz="0" w:space="0" w:color="auto"/>
        <w:right w:val="none" w:sz="0" w:space="0" w:color="auto"/>
      </w:divBdr>
    </w:div>
    <w:div w:id="520247103">
      <w:bodyDiv w:val="1"/>
      <w:marLeft w:val="0"/>
      <w:marRight w:val="0"/>
      <w:marTop w:val="0"/>
      <w:marBottom w:val="0"/>
      <w:divBdr>
        <w:top w:val="none" w:sz="0" w:space="0" w:color="auto"/>
        <w:left w:val="none" w:sz="0" w:space="0" w:color="auto"/>
        <w:bottom w:val="none" w:sz="0" w:space="0" w:color="auto"/>
        <w:right w:val="none" w:sz="0" w:space="0" w:color="auto"/>
      </w:divBdr>
    </w:div>
    <w:div w:id="520313519">
      <w:bodyDiv w:val="1"/>
      <w:marLeft w:val="0"/>
      <w:marRight w:val="0"/>
      <w:marTop w:val="0"/>
      <w:marBottom w:val="0"/>
      <w:divBdr>
        <w:top w:val="none" w:sz="0" w:space="0" w:color="auto"/>
        <w:left w:val="none" w:sz="0" w:space="0" w:color="auto"/>
        <w:bottom w:val="none" w:sz="0" w:space="0" w:color="auto"/>
        <w:right w:val="none" w:sz="0" w:space="0" w:color="auto"/>
      </w:divBdr>
    </w:div>
    <w:div w:id="520358840">
      <w:bodyDiv w:val="1"/>
      <w:marLeft w:val="0"/>
      <w:marRight w:val="0"/>
      <w:marTop w:val="0"/>
      <w:marBottom w:val="0"/>
      <w:divBdr>
        <w:top w:val="none" w:sz="0" w:space="0" w:color="auto"/>
        <w:left w:val="none" w:sz="0" w:space="0" w:color="auto"/>
        <w:bottom w:val="none" w:sz="0" w:space="0" w:color="auto"/>
        <w:right w:val="none" w:sz="0" w:space="0" w:color="auto"/>
      </w:divBdr>
    </w:div>
    <w:div w:id="520363082">
      <w:bodyDiv w:val="1"/>
      <w:marLeft w:val="0"/>
      <w:marRight w:val="0"/>
      <w:marTop w:val="0"/>
      <w:marBottom w:val="0"/>
      <w:divBdr>
        <w:top w:val="none" w:sz="0" w:space="0" w:color="auto"/>
        <w:left w:val="none" w:sz="0" w:space="0" w:color="auto"/>
        <w:bottom w:val="none" w:sz="0" w:space="0" w:color="auto"/>
        <w:right w:val="none" w:sz="0" w:space="0" w:color="auto"/>
      </w:divBdr>
    </w:div>
    <w:div w:id="520432088">
      <w:bodyDiv w:val="1"/>
      <w:marLeft w:val="0"/>
      <w:marRight w:val="0"/>
      <w:marTop w:val="0"/>
      <w:marBottom w:val="0"/>
      <w:divBdr>
        <w:top w:val="none" w:sz="0" w:space="0" w:color="auto"/>
        <w:left w:val="none" w:sz="0" w:space="0" w:color="auto"/>
        <w:bottom w:val="none" w:sz="0" w:space="0" w:color="auto"/>
        <w:right w:val="none" w:sz="0" w:space="0" w:color="auto"/>
      </w:divBdr>
    </w:div>
    <w:div w:id="520440143">
      <w:bodyDiv w:val="1"/>
      <w:marLeft w:val="0"/>
      <w:marRight w:val="0"/>
      <w:marTop w:val="0"/>
      <w:marBottom w:val="0"/>
      <w:divBdr>
        <w:top w:val="none" w:sz="0" w:space="0" w:color="auto"/>
        <w:left w:val="none" w:sz="0" w:space="0" w:color="auto"/>
        <w:bottom w:val="none" w:sz="0" w:space="0" w:color="auto"/>
        <w:right w:val="none" w:sz="0" w:space="0" w:color="auto"/>
      </w:divBdr>
    </w:div>
    <w:div w:id="520506948">
      <w:bodyDiv w:val="1"/>
      <w:marLeft w:val="0"/>
      <w:marRight w:val="0"/>
      <w:marTop w:val="0"/>
      <w:marBottom w:val="0"/>
      <w:divBdr>
        <w:top w:val="none" w:sz="0" w:space="0" w:color="auto"/>
        <w:left w:val="none" w:sz="0" w:space="0" w:color="auto"/>
        <w:bottom w:val="none" w:sz="0" w:space="0" w:color="auto"/>
        <w:right w:val="none" w:sz="0" w:space="0" w:color="auto"/>
      </w:divBdr>
    </w:div>
    <w:div w:id="520507770">
      <w:bodyDiv w:val="1"/>
      <w:marLeft w:val="0"/>
      <w:marRight w:val="0"/>
      <w:marTop w:val="0"/>
      <w:marBottom w:val="0"/>
      <w:divBdr>
        <w:top w:val="none" w:sz="0" w:space="0" w:color="auto"/>
        <w:left w:val="none" w:sz="0" w:space="0" w:color="auto"/>
        <w:bottom w:val="none" w:sz="0" w:space="0" w:color="auto"/>
        <w:right w:val="none" w:sz="0" w:space="0" w:color="auto"/>
      </w:divBdr>
    </w:div>
    <w:div w:id="520510055">
      <w:bodyDiv w:val="1"/>
      <w:marLeft w:val="0"/>
      <w:marRight w:val="0"/>
      <w:marTop w:val="0"/>
      <w:marBottom w:val="0"/>
      <w:divBdr>
        <w:top w:val="none" w:sz="0" w:space="0" w:color="auto"/>
        <w:left w:val="none" w:sz="0" w:space="0" w:color="auto"/>
        <w:bottom w:val="none" w:sz="0" w:space="0" w:color="auto"/>
        <w:right w:val="none" w:sz="0" w:space="0" w:color="auto"/>
      </w:divBdr>
    </w:div>
    <w:div w:id="520512747">
      <w:bodyDiv w:val="1"/>
      <w:marLeft w:val="0"/>
      <w:marRight w:val="0"/>
      <w:marTop w:val="0"/>
      <w:marBottom w:val="0"/>
      <w:divBdr>
        <w:top w:val="none" w:sz="0" w:space="0" w:color="auto"/>
        <w:left w:val="none" w:sz="0" w:space="0" w:color="auto"/>
        <w:bottom w:val="none" w:sz="0" w:space="0" w:color="auto"/>
        <w:right w:val="none" w:sz="0" w:space="0" w:color="auto"/>
      </w:divBdr>
    </w:div>
    <w:div w:id="520514881">
      <w:bodyDiv w:val="1"/>
      <w:marLeft w:val="0"/>
      <w:marRight w:val="0"/>
      <w:marTop w:val="0"/>
      <w:marBottom w:val="0"/>
      <w:divBdr>
        <w:top w:val="none" w:sz="0" w:space="0" w:color="auto"/>
        <w:left w:val="none" w:sz="0" w:space="0" w:color="auto"/>
        <w:bottom w:val="none" w:sz="0" w:space="0" w:color="auto"/>
        <w:right w:val="none" w:sz="0" w:space="0" w:color="auto"/>
      </w:divBdr>
    </w:div>
    <w:div w:id="520556373">
      <w:bodyDiv w:val="1"/>
      <w:marLeft w:val="0"/>
      <w:marRight w:val="0"/>
      <w:marTop w:val="0"/>
      <w:marBottom w:val="0"/>
      <w:divBdr>
        <w:top w:val="none" w:sz="0" w:space="0" w:color="auto"/>
        <w:left w:val="none" w:sz="0" w:space="0" w:color="auto"/>
        <w:bottom w:val="none" w:sz="0" w:space="0" w:color="auto"/>
        <w:right w:val="none" w:sz="0" w:space="0" w:color="auto"/>
      </w:divBdr>
    </w:div>
    <w:div w:id="520633848">
      <w:bodyDiv w:val="1"/>
      <w:marLeft w:val="0"/>
      <w:marRight w:val="0"/>
      <w:marTop w:val="0"/>
      <w:marBottom w:val="0"/>
      <w:divBdr>
        <w:top w:val="none" w:sz="0" w:space="0" w:color="auto"/>
        <w:left w:val="none" w:sz="0" w:space="0" w:color="auto"/>
        <w:bottom w:val="none" w:sz="0" w:space="0" w:color="auto"/>
        <w:right w:val="none" w:sz="0" w:space="0" w:color="auto"/>
      </w:divBdr>
    </w:div>
    <w:div w:id="520775702">
      <w:bodyDiv w:val="1"/>
      <w:marLeft w:val="0"/>
      <w:marRight w:val="0"/>
      <w:marTop w:val="0"/>
      <w:marBottom w:val="0"/>
      <w:divBdr>
        <w:top w:val="none" w:sz="0" w:space="0" w:color="auto"/>
        <w:left w:val="none" w:sz="0" w:space="0" w:color="auto"/>
        <w:bottom w:val="none" w:sz="0" w:space="0" w:color="auto"/>
        <w:right w:val="none" w:sz="0" w:space="0" w:color="auto"/>
      </w:divBdr>
    </w:div>
    <w:div w:id="520776181">
      <w:bodyDiv w:val="1"/>
      <w:marLeft w:val="0"/>
      <w:marRight w:val="0"/>
      <w:marTop w:val="0"/>
      <w:marBottom w:val="0"/>
      <w:divBdr>
        <w:top w:val="none" w:sz="0" w:space="0" w:color="auto"/>
        <w:left w:val="none" w:sz="0" w:space="0" w:color="auto"/>
        <w:bottom w:val="none" w:sz="0" w:space="0" w:color="auto"/>
        <w:right w:val="none" w:sz="0" w:space="0" w:color="auto"/>
      </w:divBdr>
    </w:div>
    <w:div w:id="520818650">
      <w:bodyDiv w:val="1"/>
      <w:marLeft w:val="0"/>
      <w:marRight w:val="0"/>
      <w:marTop w:val="0"/>
      <w:marBottom w:val="0"/>
      <w:divBdr>
        <w:top w:val="none" w:sz="0" w:space="0" w:color="auto"/>
        <w:left w:val="none" w:sz="0" w:space="0" w:color="auto"/>
        <w:bottom w:val="none" w:sz="0" w:space="0" w:color="auto"/>
        <w:right w:val="none" w:sz="0" w:space="0" w:color="auto"/>
      </w:divBdr>
    </w:div>
    <w:div w:id="520818954">
      <w:bodyDiv w:val="1"/>
      <w:marLeft w:val="0"/>
      <w:marRight w:val="0"/>
      <w:marTop w:val="0"/>
      <w:marBottom w:val="0"/>
      <w:divBdr>
        <w:top w:val="none" w:sz="0" w:space="0" w:color="auto"/>
        <w:left w:val="none" w:sz="0" w:space="0" w:color="auto"/>
        <w:bottom w:val="none" w:sz="0" w:space="0" w:color="auto"/>
        <w:right w:val="none" w:sz="0" w:space="0" w:color="auto"/>
      </w:divBdr>
    </w:div>
    <w:div w:id="520824053">
      <w:bodyDiv w:val="1"/>
      <w:marLeft w:val="0"/>
      <w:marRight w:val="0"/>
      <w:marTop w:val="0"/>
      <w:marBottom w:val="0"/>
      <w:divBdr>
        <w:top w:val="none" w:sz="0" w:space="0" w:color="auto"/>
        <w:left w:val="none" w:sz="0" w:space="0" w:color="auto"/>
        <w:bottom w:val="none" w:sz="0" w:space="0" w:color="auto"/>
        <w:right w:val="none" w:sz="0" w:space="0" w:color="auto"/>
      </w:divBdr>
    </w:div>
    <w:div w:id="520895625">
      <w:bodyDiv w:val="1"/>
      <w:marLeft w:val="0"/>
      <w:marRight w:val="0"/>
      <w:marTop w:val="0"/>
      <w:marBottom w:val="0"/>
      <w:divBdr>
        <w:top w:val="none" w:sz="0" w:space="0" w:color="auto"/>
        <w:left w:val="none" w:sz="0" w:space="0" w:color="auto"/>
        <w:bottom w:val="none" w:sz="0" w:space="0" w:color="auto"/>
        <w:right w:val="none" w:sz="0" w:space="0" w:color="auto"/>
      </w:divBdr>
    </w:div>
    <w:div w:id="520897602">
      <w:bodyDiv w:val="1"/>
      <w:marLeft w:val="0"/>
      <w:marRight w:val="0"/>
      <w:marTop w:val="0"/>
      <w:marBottom w:val="0"/>
      <w:divBdr>
        <w:top w:val="none" w:sz="0" w:space="0" w:color="auto"/>
        <w:left w:val="none" w:sz="0" w:space="0" w:color="auto"/>
        <w:bottom w:val="none" w:sz="0" w:space="0" w:color="auto"/>
        <w:right w:val="none" w:sz="0" w:space="0" w:color="auto"/>
      </w:divBdr>
    </w:div>
    <w:div w:id="520900093">
      <w:bodyDiv w:val="1"/>
      <w:marLeft w:val="0"/>
      <w:marRight w:val="0"/>
      <w:marTop w:val="0"/>
      <w:marBottom w:val="0"/>
      <w:divBdr>
        <w:top w:val="none" w:sz="0" w:space="0" w:color="auto"/>
        <w:left w:val="none" w:sz="0" w:space="0" w:color="auto"/>
        <w:bottom w:val="none" w:sz="0" w:space="0" w:color="auto"/>
        <w:right w:val="none" w:sz="0" w:space="0" w:color="auto"/>
      </w:divBdr>
    </w:div>
    <w:div w:id="520969679">
      <w:bodyDiv w:val="1"/>
      <w:marLeft w:val="0"/>
      <w:marRight w:val="0"/>
      <w:marTop w:val="0"/>
      <w:marBottom w:val="0"/>
      <w:divBdr>
        <w:top w:val="none" w:sz="0" w:space="0" w:color="auto"/>
        <w:left w:val="none" w:sz="0" w:space="0" w:color="auto"/>
        <w:bottom w:val="none" w:sz="0" w:space="0" w:color="auto"/>
        <w:right w:val="none" w:sz="0" w:space="0" w:color="auto"/>
      </w:divBdr>
    </w:div>
    <w:div w:id="520974452">
      <w:bodyDiv w:val="1"/>
      <w:marLeft w:val="0"/>
      <w:marRight w:val="0"/>
      <w:marTop w:val="0"/>
      <w:marBottom w:val="0"/>
      <w:divBdr>
        <w:top w:val="none" w:sz="0" w:space="0" w:color="auto"/>
        <w:left w:val="none" w:sz="0" w:space="0" w:color="auto"/>
        <w:bottom w:val="none" w:sz="0" w:space="0" w:color="auto"/>
        <w:right w:val="none" w:sz="0" w:space="0" w:color="auto"/>
      </w:divBdr>
    </w:div>
    <w:div w:id="520976220">
      <w:bodyDiv w:val="1"/>
      <w:marLeft w:val="0"/>
      <w:marRight w:val="0"/>
      <w:marTop w:val="0"/>
      <w:marBottom w:val="0"/>
      <w:divBdr>
        <w:top w:val="none" w:sz="0" w:space="0" w:color="auto"/>
        <w:left w:val="none" w:sz="0" w:space="0" w:color="auto"/>
        <w:bottom w:val="none" w:sz="0" w:space="0" w:color="auto"/>
        <w:right w:val="none" w:sz="0" w:space="0" w:color="auto"/>
      </w:divBdr>
    </w:div>
    <w:div w:id="520976385">
      <w:bodyDiv w:val="1"/>
      <w:marLeft w:val="0"/>
      <w:marRight w:val="0"/>
      <w:marTop w:val="0"/>
      <w:marBottom w:val="0"/>
      <w:divBdr>
        <w:top w:val="none" w:sz="0" w:space="0" w:color="auto"/>
        <w:left w:val="none" w:sz="0" w:space="0" w:color="auto"/>
        <w:bottom w:val="none" w:sz="0" w:space="0" w:color="auto"/>
        <w:right w:val="none" w:sz="0" w:space="0" w:color="auto"/>
      </w:divBdr>
    </w:div>
    <w:div w:id="520976397">
      <w:bodyDiv w:val="1"/>
      <w:marLeft w:val="0"/>
      <w:marRight w:val="0"/>
      <w:marTop w:val="0"/>
      <w:marBottom w:val="0"/>
      <w:divBdr>
        <w:top w:val="none" w:sz="0" w:space="0" w:color="auto"/>
        <w:left w:val="none" w:sz="0" w:space="0" w:color="auto"/>
        <w:bottom w:val="none" w:sz="0" w:space="0" w:color="auto"/>
        <w:right w:val="none" w:sz="0" w:space="0" w:color="auto"/>
      </w:divBdr>
    </w:div>
    <w:div w:id="520978224">
      <w:bodyDiv w:val="1"/>
      <w:marLeft w:val="0"/>
      <w:marRight w:val="0"/>
      <w:marTop w:val="0"/>
      <w:marBottom w:val="0"/>
      <w:divBdr>
        <w:top w:val="none" w:sz="0" w:space="0" w:color="auto"/>
        <w:left w:val="none" w:sz="0" w:space="0" w:color="auto"/>
        <w:bottom w:val="none" w:sz="0" w:space="0" w:color="auto"/>
        <w:right w:val="none" w:sz="0" w:space="0" w:color="auto"/>
      </w:divBdr>
    </w:div>
    <w:div w:id="521092618">
      <w:bodyDiv w:val="1"/>
      <w:marLeft w:val="0"/>
      <w:marRight w:val="0"/>
      <w:marTop w:val="0"/>
      <w:marBottom w:val="0"/>
      <w:divBdr>
        <w:top w:val="none" w:sz="0" w:space="0" w:color="auto"/>
        <w:left w:val="none" w:sz="0" w:space="0" w:color="auto"/>
        <w:bottom w:val="none" w:sz="0" w:space="0" w:color="auto"/>
        <w:right w:val="none" w:sz="0" w:space="0" w:color="auto"/>
      </w:divBdr>
    </w:div>
    <w:div w:id="521092652">
      <w:bodyDiv w:val="1"/>
      <w:marLeft w:val="0"/>
      <w:marRight w:val="0"/>
      <w:marTop w:val="0"/>
      <w:marBottom w:val="0"/>
      <w:divBdr>
        <w:top w:val="none" w:sz="0" w:space="0" w:color="auto"/>
        <w:left w:val="none" w:sz="0" w:space="0" w:color="auto"/>
        <w:bottom w:val="none" w:sz="0" w:space="0" w:color="auto"/>
        <w:right w:val="none" w:sz="0" w:space="0" w:color="auto"/>
      </w:divBdr>
    </w:div>
    <w:div w:id="521094255">
      <w:bodyDiv w:val="1"/>
      <w:marLeft w:val="0"/>
      <w:marRight w:val="0"/>
      <w:marTop w:val="0"/>
      <w:marBottom w:val="0"/>
      <w:divBdr>
        <w:top w:val="none" w:sz="0" w:space="0" w:color="auto"/>
        <w:left w:val="none" w:sz="0" w:space="0" w:color="auto"/>
        <w:bottom w:val="none" w:sz="0" w:space="0" w:color="auto"/>
        <w:right w:val="none" w:sz="0" w:space="0" w:color="auto"/>
      </w:divBdr>
    </w:div>
    <w:div w:id="521094517">
      <w:bodyDiv w:val="1"/>
      <w:marLeft w:val="0"/>
      <w:marRight w:val="0"/>
      <w:marTop w:val="0"/>
      <w:marBottom w:val="0"/>
      <w:divBdr>
        <w:top w:val="none" w:sz="0" w:space="0" w:color="auto"/>
        <w:left w:val="none" w:sz="0" w:space="0" w:color="auto"/>
        <w:bottom w:val="none" w:sz="0" w:space="0" w:color="auto"/>
        <w:right w:val="none" w:sz="0" w:space="0" w:color="auto"/>
      </w:divBdr>
    </w:div>
    <w:div w:id="521096012">
      <w:bodyDiv w:val="1"/>
      <w:marLeft w:val="0"/>
      <w:marRight w:val="0"/>
      <w:marTop w:val="0"/>
      <w:marBottom w:val="0"/>
      <w:divBdr>
        <w:top w:val="none" w:sz="0" w:space="0" w:color="auto"/>
        <w:left w:val="none" w:sz="0" w:space="0" w:color="auto"/>
        <w:bottom w:val="none" w:sz="0" w:space="0" w:color="auto"/>
        <w:right w:val="none" w:sz="0" w:space="0" w:color="auto"/>
      </w:divBdr>
    </w:div>
    <w:div w:id="521163278">
      <w:bodyDiv w:val="1"/>
      <w:marLeft w:val="0"/>
      <w:marRight w:val="0"/>
      <w:marTop w:val="0"/>
      <w:marBottom w:val="0"/>
      <w:divBdr>
        <w:top w:val="none" w:sz="0" w:space="0" w:color="auto"/>
        <w:left w:val="none" w:sz="0" w:space="0" w:color="auto"/>
        <w:bottom w:val="none" w:sz="0" w:space="0" w:color="auto"/>
        <w:right w:val="none" w:sz="0" w:space="0" w:color="auto"/>
      </w:divBdr>
    </w:div>
    <w:div w:id="521165375">
      <w:bodyDiv w:val="1"/>
      <w:marLeft w:val="0"/>
      <w:marRight w:val="0"/>
      <w:marTop w:val="0"/>
      <w:marBottom w:val="0"/>
      <w:divBdr>
        <w:top w:val="none" w:sz="0" w:space="0" w:color="auto"/>
        <w:left w:val="none" w:sz="0" w:space="0" w:color="auto"/>
        <w:bottom w:val="none" w:sz="0" w:space="0" w:color="auto"/>
        <w:right w:val="none" w:sz="0" w:space="0" w:color="auto"/>
      </w:divBdr>
    </w:div>
    <w:div w:id="521166292">
      <w:bodyDiv w:val="1"/>
      <w:marLeft w:val="0"/>
      <w:marRight w:val="0"/>
      <w:marTop w:val="0"/>
      <w:marBottom w:val="0"/>
      <w:divBdr>
        <w:top w:val="none" w:sz="0" w:space="0" w:color="auto"/>
        <w:left w:val="none" w:sz="0" w:space="0" w:color="auto"/>
        <w:bottom w:val="none" w:sz="0" w:space="0" w:color="auto"/>
        <w:right w:val="none" w:sz="0" w:space="0" w:color="auto"/>
      </w:divBdr>
    </w:div>
    <w:div w:id="521170036">
      <w:bodyDiv w:val="1"/>
      <w:marLeft w:val="0"/>
      <w:marRight w:val="0"/>
      <w:marTop w:val="0"/>
      <w:marBottom w:val="0"/>
      <w:divBdr>
        <w:top w:val="none" w:sz="0" w:space="0" w:color="auto"/>
        <w:left w:val="none" w:sz="0" w:space="0" w:color="auto"/>
        <w:bottom w:val="none" w:sz="0" w:space="0" w:color="auto"/>
        <w:right w:val="none" w:sz="0" w:space="0" w:color="auto"/>
      </w:divBdr>
    </w:div>
    <w:div w:id="521209541">
      <w:bodyDiv w:val="1"/>
      <w:marLeft w:val="0"/>
      <w:marRight w:val="0"/>
      <w:marTop w:val="0"/>
      <w:marBottom w:val="0"/>
      <w:divBdr>
        <w:top w:val="none" w:sz="0" w:space="0" w:color="auto"/>
        <w:left w:val="none" w:sz="0" w:space="0" w:color="auto"/>
        <w:bottom w:val="none" w:sz="0" w:space="0" w:color="auto"/>
        <w:right w:val="none" w:sz="0" w:space="0" w:color="auto"/>
      </w:divBdr>
    </w:div>
    <w:div w:id="521212106">
      <w:bodyDiv w:val="1"/>
      <w:marLeft w:val="0"/>
      <w:marRight w:val="0"/>
      <w:marTop w:val="0"/>
      <w:marBottom w:val="0"/>
      <w:divBdr>
        <w:top w:val="none" w:sz="0" w:space="0" w:color="auto"/>
        <w:left w:val="none" w:sz="0" w:space="0" w:color="auto"/>
        <w:bottom w:val="none" w:sz="0" w:space="0" w:color="auto"/>
        <w:right w:val="none" w:sz="0" w:space="0" w:color="auto"/>
      </w:divBdr>
    </w:div>
    <w:div w:id="521213405">
      <w:bodyDiv w:val="1"/>
      <w:marLeft w:val="0"/>
      <w:marRight w:val="0"/>
      <w:marTop w:val="0"/>
      <w:marBottom w:val="0"/>
      <w:divBdr>
        <w:top w:val="none" w:sz="0" w:space="0" w:color="auto"/>
        <w:left w:val="none" w:sz="0" w:space="0" w:color="auto"/>
        <w:bottom w:val="none" w:sz="0" w:space="0" w:color="auto"/>
        <w:right w:val="none" w:sz="0" w:space="0" w:color="auto"/>
      </w:divBdr>
    </w:div>
    <w:div w:id="521239416">
      <w:bodyDiv w:val="1"/>
      <w:marLeft w:val="0"/>
      <w:marRight w:val="0"/>
      <w:marTop w:val="0"/>
      <w:marBottom w:val="0"/>
      <w:divBdr>
        <w:top w:val="none" w:sz="0" w:space="0" w:color="auto"/>
        <w:left w:val="none" w:sz="0" w:space="0" w:color="auto"/>
        <w:bottom w:val="none" w:sz="0" w:space="0" w:color="auto"/>
        <w:right w:val="none" w:sz="0" w:space="0" w:color="auto"/>
      </w:divBdr>
    </w:div>
    <w:div w:id="521280464">
      <w:bodyDiv w:val="1"/>
      <w:marLeft w:val="0"/>
      <w:marRight w:val="0"/>
      <w:marTop w:val="0"/>
      <w:marBottom w:val="0"/>
      <w:divBdr>
        <w:top w:val="none" w:sz="0" w:space="0" w:color="auto"/>
        <w:left w:val="none" w:sz="0" w:space="0" w:color="auto"/>
        <w:bottom w:val="none" w:sz="0" w:space="0" w:color="auto"/>
        <w:right w:val="none" w:sz="0" w:space="0" w:color="auto"/>
      </w:divBdr>
    </w:div>
    <w:div w:id="521282156">
      <w:bodyDiv w:val="1"/>
      <w:marLeft w:val="0"/>
      <w:marRight w:val="0"/>
      <w:marTop w:val="0"/>
      <w:marBottom w:val="0"/>
      <w:divBdr>
        <w:top w:val="none" w:sz="0" w:space="0" w:color="auto"/>
        <w:left w:val="none" w:sz="0" w:space="0" w:color="auto"/>
        <w:bottom w:val="none" w:sz="0" w:space="0" w:color="auto"/>
        <w:right w:val="none" w:sz="0" w:space="0" w:color="auto"/>
      </w:divBdr>
    </w:div>
    <w:div w:id="521285667">
      <w:bodyDiv w:val="1"/>
      <w:marLeft w:val="0"/>
      <w:marRight w:val="0"/>
      <w:marTop w:val="0"/>
      <w:marBottom w:val="0"/>
      <w:divBdr>
        <w:top w:val="none" w:sz="0" w:space="0" w:color="auto"/>
        <w:left w:val="none" w:sz="0" w:space="0" w:color="auto"/>
        <w:bottom w:val="none" w:sz="0" w:space="0" w:color="auto"/>
        <w:right w:val="none" w:sz="0" w:space="0" w:color="auto"/>
      </w:divBdr>
    </w:div>
    <w:div w:id="521407742">
      <w:bodyDiv w:val="1"/>
      <w:marLeft w:val="0"/>
      <w:marRight w:val="0"/>
      <w:marTop w:val="0"/>
      <w:marBottom w:val="0"/>
      <w:divBdr>
        <w:top w:val="none" w:sz="0" w:space="0" w:color="auto"/>
        <w:left w:val="none" w:sz="0" w:space="0" w:color="auto"/>
        <w:bottom w:val="none" w:sz="0" w:space="0" w:color="auto"/>
        <w:right w:val="none" w:sz="0" w:space="0" w:color="auto"/>
      </w:divBdr>
    </w:div>
    <w:div w:id="521432491">
      <w:bodyDiv w:val="1"/>
      <w:marLeft w:val="0"/>
      <w:marRight w:val="0"/>
      <w:marTop w:val="0"/>
      <w:marBottom w:val="0"/>
      <w:divBdr>
        <w:top w:val="none" w:sz="0" w:space="0" w:color="auto"/>
        <w:left w:val="none" w:sz="0" w:space="0" w:color="auto"/>
        <w:bottom w:val="none" w:sz="0" w:space="0" w:color="auto"/>
        <w:right w:val="none" w:sz="0" w:space="0" w:color="auto"/>
      </w:divBdr>
    </w:div>
    <w:div w:id="521473385">
      <w:bodyDiv w:val="1"/>
      <w:marLeft w:val="0"/>
      <w:marRight w:val="0"/>
      <w:marTop w:val="0"/>
      <w:marBottom w:val="0"/>
      <w:divBdr>
        <w:top w:val="none" w:sz="0" w:space="0" w:color="auto"/>
        <w:left w:val="none" w:sz="0" w:space="0" w:color="auto"/>
        <w:bottom w:val="none" w:sz="0" w:space="0" w:color="auto"/>
        <w:right w:val="none" w:sz="0" w:space="0" w:color="auto"/>
      </w:divBdr>
    </w:div>
    <w:div w:id="521476044">
      <w:bodyDiv w:val="1"/>
      <w:marLeft w:val="0"/>
      <w:marRight w:val="0"/>
      <w:marTop w:val="0"/>
      <w:marBottom w:val="0"/>
      <w:divBdr>
        <w:top w:val="none" w:sz="0" w:space="0" w:color="auto"/>
        <w:left w:val="none" w:sz="0" w:space="0" w:color="auto"/>
        <w:bottom w:val="none" w:sz="0" w:space="0" w:color="auto"/>
        <w:right w:val="none" w:sz="0" w:space="0" w:color="auto"/>
      </w:divBdr>
    </w:div>
    <w:div w:id="521477390">
      <w:bodyDiv w:val="1"/>
      <w:marLeft w:val="0"/>
      <w:marRight w:val="0"/>
      <w:marTop w:val="0"/>
      <w:marBottom w:val="0"/>
      <w:divBdr>
        <w:top w:val="none" w:sz="0" w:space="0" w:color="auto"/>
        <w:left w:val="none" w:sz="0" w:space="0" w:color="auto"/>
        <w:bottom w:val="none" w:sz="0" w:space="0" w:color="auto"/>
        <w:right w:val="none" w:sz="0" w:space="0" w:color="auto"/>
      </w:divBdr>
    </w:div>
    <w:div w:id="521481878">
      <w:bodyDiv w:val="1"/>
      <w:marLeft w:val="0"/>
      <w:marRight w:val="0"/>
      <w:marTop w:val="0"/>
      <w:marBottom w:val="0"/>
      <w:divBdr>
        <w:top w:val="none" w:sz="0" w:space="0" w:color="auto"/>
        <w:left w:val="none" w:sz="0" w:space="0" w:color="auto"/>
        <w:bottom w:val="none" w:sz="0" w:space="0" w:color="auto"/>
        <w:right w:val="none" w:sz="0" w:space="0" w:color="auto"/>
      </w:divBdr>
    </w:div>
    <w:div w:id="521483078">
      <w:bodyDiv w:val="1"/>
      <w:marLeft w:val="0"/>
      <w:marRight w:val="0"/>
      <w:marTop w:val="0"/>
      <w:marBottom w:val="0"/>
      <w:divBdr>
        <w:top w:val="none" w:sz="0" w:space="0" w:color="auto"/>
        <w:left w:val="none" w:sz="0" w:space="0" w:color="auto"/>
        <w:bottom w:val="none" w:sz="0" w:space="0" w:color="auto"/>
        <w:right w:val="none" w:sz="0" w:space="0" w:color="auto"/>
      </w:divBdr>
    </w:div>
    <w:div w:id="521554220">
      <w:bodyDiv w:val="1"/>
      <w:marLeft w:val="0"/>
      <w:marRight w:val="0"/>
      <w:marTop w:val="0"/>
      <w:marBottom w:val="0"/>
      <w:divBdr>
        <w:top w:val="none" w:sz="0" w:space="0" w:color="auto"/>
        <w:left w:val="none" w:sz="0" w:space="0" w:color="auto"/>
        <w:bottom w:val="none" w:sz="0" w:space="0" w:color="auto"/>
        <w:right w:val="none" w:sz="0" w:space="0" w:color="auto"/>
      </w:divBdr>
    </w:div>
    <w:div w:id="521556640">
      <w:bodyDiv w:val="1"/>
      <w:marLeft w:val="0"/>
      <w:marRight w:val="0"/>
      <w:marTop w:val="0"/>
      <w:marBottom w:val="0"/>
      <w:divBdr>
        <w:top w:val="none" w:sz="0" w:space="0" w:color="auto"/>
        <w:left w:val="none" w:sz="0" w:space="0" w:color="auto"/>
        <w:bottom w:val="none" w:sz="0" w:space="0" w:color="auto"/>
        <w:right w:val="none" w:sz="0" w:space="0" w:color="auto"/>
      </w:divBdr>
    </w:div>
    <w:div w:id="521557116">
      <w:bodyDiv w:val="1"/>
      <w:marLeft w:val="0"/>
      <w:marRight w:val="0"/>
      <w:marTop w:val="0"/>
      <w:marBottom w:val="0"/>
      <w:divBdr>
        <w:top w:val="none" w:sz="0" w:space="0" w:color="auto"/>
        <w:left w:val="none" w:sz="0" w:space="0" w:color="auto"/>
        <w:bottom w:val="none" w:sz="0" w:space="0" w:color="auto"/>
        <w:right w:val="none" w:sz="0" w:space="0" w:color="auto"/>
      </w:divBdr>
    </w:div>
    <w:div w:id="521624591">
      <w:bodyDiv w:val="1"/>
      <w:marLeft w:val="0"/>
      <w:marRight w:val="0"/>
      <w:marTop w:val="0"/>
      <w:marBottom w:val="0"/>
      <w:divBdr>
        <w:top w:val="none" w:sz="0" w:space="0" w:color="auto"/>
        <w:left w:val="none" w:sz="0" w:space="0" w:color="auto"/>
        <w:bottom w:val="none" w:sz="0" w:space="0" w:color="auto"/>
        <w:right w:val="none" w:sz="0" w:space="0" w:color="auto"/>
      </w:divBdr>
    </w:div>
    <w:div w:id="521625149">
      <w:bodyDiv w:val="1"/>
      <w:marLeft w:val="0"/>
      <w:marRight w:val="0"/>
      <w:marTop w:val="0"/>
      <w:marBottom w:val="0"/>
      <w:divBdr>
        <w:top w:val="none" w:sz="0" w:space="0" w:color="auto"/>
        <w:left w:val="none" w:sz="0" w:space="0" w:color="auto"/>
        <w:bottom w:val="none" w:sz="0" w:space="0" w:color="auto"/>
        <w:right w:val="none" w:sz="0" w:space="0" w:color="auto"/>
      </w:divBdr>
    </w:div>
    <w:div w:id="521627674">
      <w:bodyDiv w:val="1"/>
      <w:marLeft w:val="0"/>
      <w:marRight w:val="0"/>
      <w:marTop w:val="0"/>
      <w:marBottom w:val="0"/>
      <w:divBdr>
        <w:top w:val="none" w:sz="0" w:space="0" w:color="auto"/>
        <w:left w:val="none" w:sz="0" w:space="0" w:color="auto"/>
        <w:bottom w:val="none" w:sz="0" w:space="0" w:color="auto"/>
        <w:right w:val="none" w:sz="0" w:space="0" w:color="auto"/>
      </w:divBdr>
    </w:div>
    <w:div w:id="521629964">
      <w:bodyDiv w:val="1"/>
      <w:marLeft w:val="0"/>
      <w:marRight w:val="0"/>
      <w:marTop w:val="0"/>
      <w:marBottom w:val="0"/>
      <w:divBdr>
        <w:top w:val="none" w:sz="0" w:space="0" w:color="auto"/>
        <w:left w:val="none" w:sz="0" w:space="0" w:color="auto"/>
        <w:bottom w:val="none" w:sz="0" w:space="0" w:color="auto"/>
        <w:right w:val="none" w:sz="0" w:space="0" w:color="auto"/>
      </w:divBdr>
    </w:div>
    <w:div w:id="521666860">
      <w:bodyDiv w:val="1"/>
      <w:marLeft w:val="0"/>
      <w:marRight w:val="0"/>
      <w:marTop w:val="0"/>
      <w:marBottom w:val="0"/>
      <w:divBdr>
        <w:top w:val="none" w:sz="0" w:space="0" w:color="auto"/>
        <w:left w:val="none" w:sz="0" w:space="0" w:color="auto"/>
        <w:bottom w:val="none" w:sz="0" w:space="0" w:color="auto"/>
        <w:right w:val="none" w:sz="0" w:space="0" w:color="auto"/>
      </w:divBdr>
    </w:div>
    <w:div w:id="521668185">
      <w:bodyDiv w:val="1"/>
      <w:marLeft w:val="0"/>
      <w:marRight w:val="0"/>
      <w:marTop w:val="0"/>
      <w:marBottom w:val="0"/>
      <w:divBdr>
        <w:top w:val="none" w:sz="0" w:space="0" w:color="auto"/>
        <w:left w:val="none" w:sz="0" w:space="0" w:color="auto"/>
        <w:bottom w:val="none" w:sz="0" w:space="0" w:color="auto"/>
        <w:right w:val="none" w:sz="0" w:space="0" w:color="auto"/>
      </w:divBdr>
    </w:div>
    <w:div w:id="521671434">
      <w:bodyDiv w:val="1"/>
      <w:marLeft w:val="0"/>
      <w:marRight w:val="0"/>
      <w:marTop w:val="0"/>
      <w:marBottom w:val="0"/>
      <w:divBdr>
        <w:top w:val="none" w:sz="0" w:space="0" w:color="auto"/>
        <w:left w:val="none" w:sz="0" w:space="0" w:color="auto"/>
        <w:bottom w:val="none" w:sz="0" w:space="0" w:color="auto"/>
        <w:right w:val="none" w:sz="0" w:space="0" w:color="auto"/>
      </w:divBdr>
    </w:div>
    <w:div w:id="521674468">
      <w:bodyDiv w:val="1"/>
      <w:marLeft w:val="0"/>
      <w:marRight w:val="0"/>
      <w:marTop w:val="0"/>
      <w:marBottom w:val="0"/>
      <w:divBdr>
        <w:top w:val="none" w:sz="0" w:space="0" w:color="auto"/>
        <w:left w:val="none" w:sz="0" w:space="0" w:color="auto"/>
        <w:bottom w:val="none" w:sz="0" w:space="0" w:color="auto"/>
        <w:right w:val="none" w:sz="0" w:space="0" w:color="auto"/>
      </w:divBdr>
    </w:div>
    <w:div w:id="521744796">
      <w:bodyDiv w:val="1"/>
      <w:marLeft w:val="0"/>
      <w:marRight w:val="0"/>
      <w:marTop w:val="0"/>
      <w:marBottom w:val="0"/>
      <w:divBdr>
        <w:top w:val="none" w:sz="0" w:space="0" w:color="auto"/>
        <w:left w:val="none" w:sz="0" w:space="0" w:color="auto"/>
        <w:bottom w:val="none" w:sz="0" w:space="0" w:color="auto"/>
        <w:right w:val="none" w:sz="0" w:space="0" w:color="auto"/>
      </w:divBdr>
    </w:div>
    <w:div w:id="521818470">
      <w:bodyDiv w:val="1"/>
      <w:marLeft w:val="0"/>
      <w:marRight w:val="0"/>
      <w:marTop w:val="0"/>
      <w:marBottom w:val="0"/>
      <w:divBdr>
        <w:top w:val="none" w:sz="0" w:space="0" w:color="auto"/>
        <w:left w:val="none" w:sz="0" w:space="0" w:color="auto"/>
        <w:bottom w:val="none" w:sz="0" w:space="0" w:color="auto"/>
        <w:right w:val="none" w:sz="0" w:space="0" w:color="auto"/>
      </w:divBdr>
    </w:div>
    <w:div w:id="521819479">
      <w:bodyDiv w:val="1"/>
      <w:marLeft w:val="0"/>
      <w:marRight w:val="0"/>
      <w:marTop w:val="0"/>
      <w:marBottom w:val="0"/>
      <w:divBdr>
        <w:top w:val="none" w:sz="0" w:space="0" w:color="auto"/>
        <w:left w:val="none" w:sz="0" w:space="0" w:color="auto"/>
        <w:bottom w:val="none" w:sz="0" w:space="0" w:color="auto"/>
        <w:right w:val="none" w:sz="0" w:space="0" w:color="auto"/>
      </w:divBdr>
    </w:div>
    <w:div w:id="521867062">
      <w:bodyDiv w:val="1"/>
      <w:marLeft w:val="0"/>
      <w:marRight w:val="0"/>
      <w:marTop w:val="0"/>
      <w:marBottom w:val="0"/>
      <w:divBdr>
        <w:top w:val="none" w:sz="0" w:space="0" w:color="auto"/>
        <w:left w:val="none" w:sz="0" w:space="0" w:color="auto"/>
        <w:bottom w:val="none" w:sz="0" w:space="0" w:color="auto"/>
        <w:right w:val="none" w:sz="0" w:space="0" w:color="auto"/>
      </w:divBdr>
    </w:div>
    <w:div w:id="521869497">
      <w:bodyDiv w:val="1"/>
      <w:marLeft w:val="0"/>
      <w:marRight w:val="0"/>
      <w:marTop w:val="0"/>
      <w:marBottom w:val="0"/>
      <w:divBdr>
        <w:top w:val="none" w:sz="0" w:space="0" w:color="auto"/>
        <w:left w:val="none" w:sz="0" w:space="0" w:color="auto"/>
        <w:bottom w:val="none" w:sz="0" w:space="0" w:color="auto"/>
        <w:right w:val="none" w:sz="0" w:space="0" w:color="auto"/>
      </w:divBdr>
    </w:div>
    <w:div w:id="521936547">
      <w:bodyDiv w:val="1"/>
      <w:marLeft w:val="0"/>
      <w:marRight w:val="0"/>
      <w:marTop w:val="0"/>
      <w:marBottom w:val="0"/>
      <w:divBdr>
        <w:top w:val="none" w:sz="0" w:space="0" w:color="auto"/>
        <w:left w:val="none" w:sz="0" w:space="0" w:color="auto"/>
        <w:bottom w:val="none" w:sz="0" w:space="0" w:color="auto"/>
        <w:right w:val="none" w:sz="0" w:space="0" w:color="auto"/>
      </w:divBdr>
    </w:div>
    <w:div w:id="521940464">
      <w:bodyDiv w:val="1"/>
      <w:marLeft w:val="0"/>
      <w:marRight w:val="0"/>
      <w:marTop w:val="0"/>
      <w:marBottom w:val="0"/>
      <w:divBdr>
        <w:top w:val="none" w:sz="0" w:space="0" w:color="auto"/>
        <w:left w:val="none" w:sz="0" w:space="0" w:color="auto"/>
        <w:bottom w:val="none" w:sz="0" w:space="0" w:color="auto"/>
        <w:right w:val="none" w:sz="0" w:space="0" w:color="auto"/>
      </w:divBdr>
    </w:div>
    <w:div w:id="521943651">
      <w:bodyDiv w:val="1"/>
      <w:marLeft w:val="0"/>
      <w:marRight w:val="0"/>
      <w:marTop w:val="0"/>
      <w:marBottom w:val="0"/>
      <w:divBdr>
        <w:top w:val="none" w:sz="0" w:space="0" w:color="auto"/>
        <w:left w:val="none" w:sz="0" w:space="0" w:color="auto"/>
        <w:bottom w:val="none" w:sz="0" w:space="0" w:color="auto"/>
        <w:right w:val="none" w:sz="0" w:space="0" w:color="auto"/>
      </w:divBdr>
    </w:div>
    <w:div w:id="522016986">
      <w:bodyDiv w:val="1"/>
      <w:marLeft w:val="0"/>
      <w:marRight w:val="0"/>
      <w:marTop w:val="0"/>
      <w:marBottom w:val="0"/>
      <w:divBdr>
        <w:top w:val="none" w:sz="0" w:space="0" w:color="auto"/>
        <w:left w:val="none" w:sz="0" w:space="0" w:color="auto"/>
        <w:bottom w:val="none" w:sz="0" w:space="0" w:color="auto"/>
        <w:right w:val="none" w:sz="0" w:space="0" w:color="auto"/>
      </w:divBdr>
    </w:div>
    <w:div w:id="522017583">
      <w:bodyDiv w:val="1"/>
      <w:marLeft w:val="0"/>
      <w:marRight w:val="0"/>
      <w:marTop w:val="0"/>
      <w:marBottom w:val="0"/>
      <w:divBdr>
        <w:top w:val="none" w:sz="0" w:space="0" w:color="auto"/>
        <w:left w:val="none" w:sz="0" w:space="0" w:color="auto"/>
        <w:bottom w:val="none" w:sz="0" w:space="0" w:color="auto"/>
        <w:right w:val="none" w:sz="0" w:space="0" w:color="auto"/>
      </w:divBdr>
    </w:div>
    <w:div w:id="522061426">
      <w:bodyDiv w:val="1"/>
      <w:marLeft w:val="0"/>
      <w:marRight w:val="0"/>
      <w:marTop w:val="0"/>
      <w:marBottom w:val="0"/>
      <w:divBdr>
        <w:top w:val="none" w:sz="0" w:space="0" w:color="auto"/>
        <w:left w:val="none" w:sz="0" w:space="0" w:color="auto"/>
        <w:bottom w:val="none" w:sz="0" w:space="0" w:color="auto"/>
        <w:right w:val="none" w:sz="0" w:space="0" w:color="auto"/>
      </w:divBdr>
    </w:div>
    <w:div w:id="522087708">
      <w:bodyDiv w:val="1"/>
      <w:marLeft w:val="0"/>
      <w:marRight w:val="0"/>
      <w:marTop w:val="0"/>
      <w:marBottom w:val="0"/>
      <w:divBdr>
        <w:top w:val="none" w:sz="0" w:space="0" w:color="auto"/>
        <w:left w:val="none" w:sz="0" w:space="0" w:color="auto"/>
        <w:bottom w:val="none" w:sz="0" w:space="0" w:color="auto"/>
        <w:right w:val="none" w:sz="0" w:space="0" w:color="auto"/>
      </w:divBdr>
    </w:div>
    <w:div w:id="522089490">
      <w:bodyDiv w:val="1"/>
      <w:marLeft w:val="0"/>
      <w:marRight w:val="0"/>
      <w:marTop w:val="0"/>
      <w:marBottom w:val="0"/>
      <w:divBdr>
        <w:top w:val="none" w:sz="0" w:space="0" w:color="auto"/>
        <w:left w:val="none" w:sz="0" w:space="0" w:color="auto"/>
        <w:bottom w:val="none" w:sz="0" w:space="0" w:color="auto"/>
        <w:right w:val="none" w:sz="0" w:space="0" w:color="auto"/>
      </w:divBdr>
    </w:div>
    <w:div w:id="522091860">
      <w:bodyDiv w:val="1"/>
      <w:marLeft w:val="0"/>
      <w:marRight w:val="0"/>
      <w:marTop w:val="0"/>
      <w:marBottom w:val="0"/>
      <w:divBdr>
        <w:top w:val="none" w:sz="0" w:space="0" w:color="auto"/>
        <w:left w:val="none" w:sz="0" w:space="0" w:color="auto"/>
        <w:bottom w:val="none" w:sz="0" w:space="0" w:color="auto"/>
        <w:right w:val="none" w:sz="0" w:space="0" w:color="auto"/>
      </w:divBdr>
    </w:div>
    <w:div w:id="522129105">
      <w:bodyDiv w:val="1"/>
      <w:marLeft w:val="0"/>
      <w:marRight w:val="0"/>
      <w:marTop w:val="0"/>
      <w:marBottom w:val="0"/>
      <w:divBdr>
        <w:top w:val="none" w:sz="0" w:space="0" w:color="auto"/>
        <w:left w:val="none" w:sz="0" w:space="0" w:color="auto"/>
        <w:bottom w:val="none" w:sz="0" w:space="0" w:color="auto"/>
        <w:right w:val="none" w:sz="0" w:space="0" w:color="auto"/>
      </w:divBdr>
    </w:div>
    <w:div w:id="522130455">
      <w:bodyDiv w:val="1"/>
      <w:marLeft w:val="0"/>
      <w:marRight w:val="0"/>
      <w:marTop w:val="0"/>
      <w:marBottom w:val="0"/>
      <w:divBdr>
        <w:top w:val="none" w:sz="0" w:space="0" w:color="auto"/>
        <w:left w:val="none" w:sz="0" w:space="0" w:color="auto"/>
        <w:bottom w:val="none" w:sz="0" w:space="0" w:color="auto"/>
        <w:right w:val="none" w:sz="0" w:space="0" w:color="auto"/>
      </w:divBdr>
    </w:div>
    <w:div w:id="522130727">
      <w:bodyDiv w:val="1"/>
      <w:marLeft w:val="0"/>
      <w:marRight w:val="0"/>
      <w:marTop w:val="0"/>
      <w:marBottom w:val="0"/>
      <w:divBdr>
        <w:top w:val="none" w:sz="0" w:space="0" w:color="auto"/>
        <w:left w:val="none" w:sz="0" w:space="0" w:color="auto"/>
        <w:bottom w:val="none" w:sz="0" w:space="0" w:color="auto"/>
        <w:right w:val="none" w:sz="0" w:space="0" w:color="auto"/>
      </w:divBdr>
    </w:div>
    <w:div w:id="522208062">
      <w:bodyDiv w:val="1"/>
      <w:marLeft w:val="0"/>
      <w:marRight w:val="0"/>
      <w:marTop w:val="0"/>
      <w:marBottom w:val="0"/>
      <w:divBdr>
        <w:top w:val="none" w:sz="0" w:space="0" w:color="auto"/>
        <w:left w:val="none" w:sz="0" w:space="0" w:color="auto"/>
        <w:bottom w:val="none" w:sz="0" w:space="0" w:color="auto"/>
        <w:right w:val="none" w:sz="0" w:space="0" w:color="auto"/>
      </w:divBdr>
    </w:div>
    <w:div w:id="522208288">
      <w:bodyDiv w:val="1"/>
      <w:marLeft w:val="0"/>
      <w:marRight w:val="0"/>
      <w:marTop w:val="0"/>
      <w:marBottom w:val="0"/>
      <w:divBdr>
        <w:top w:val="none" w:sz="0" w:space="0" w:color="auto"/>
        <w:left w:val="none" w:sz="0" w:space="0" w:color="auto"/>
        <w:bottom w:val="none" w:sz="0" w:space="0" w:color="auto"/>
        <w:right w:val="none" w:sz="0" w:space="0" w:color="auto"/>
      </w:divBdr>
    </w:div>
    <w:div w:id="522208922">
      <w:bodyDiv w:val="1"/>
      <w:marLeft w:val="0"/>
      <w:marRight w:val="0"/>
      <w:marTop w:val="0"/>
      <w:marBottom w:val="0"/>
      <w:divBdr>
        <w:top w:val="none" w:sz="0" w:space="0" w:color="auto"/>
        <w:left w:val="none" w:sz="0" w:space="0" w:color="auto"/>
        <w:bottom w:val="none" w:sz="0" w:space="0" w:color="auto"/>
        <w:right w:val="none" w:sz="0" w:space="0" w:color="auto"/>
      </w:divBdr>
    </w:div>
    <w:div w:id="522213667">
      <w:bodyDiv w:val="1"/>
      <w:marLeft w:val="0"/>
      <w:marRight w:val="0"/>
      <w:marTop w:val="0"/>
      <w:marBottom w:val="0"/>
      <w:divBdr>
        <w:top w:val="none" w:sz="0" w:space="0" w:color="auto"/>
        <w:left w:val="none" w:sz="0" w:space="0" w:color="auto"/>
        <w:bottom w:val="none" w:sz="0" w:space="0" w:color="auto"/>
        <w:right w:val="none" w:sz="0" w:space="0" w:color="auto"/>
      </w:divBdr>
    </w:div>
    <w:div w:id="522281388">
      <w:bodyDiv w:val="1"/>
      <w:marLeft w:val="0"/>
      <w:marRight w:val="0"/>
      <w:marTop w:val="0"/>
      <w:marBottom w:val="0"/>
      <w:divBdr>
        <w:top w:val="none" w:sz="0" w:space="0" w:color="auto"/>
        <w:left w:val="none" w:sz="0" w:space="0" w:color="auto"/>
        <w:bottom w:val="none" w:sz="0" w:space="0" w:color="auto"/>
        <w:right w:val="none" w:sz="0" w:space="0" w:color="auto"/>
      </w:divBdr>
    </w:div>
    <w:div w:id="522284733">
      <w:bodyDiv w:val="1"/>
      <w:marLeft w:val="0"/>
      <w:marRight w:val="0"/>
      <w:marTop w:val="0"/>
      <w:marBottom w:val="0"/>
      <w:divBdr>
        <w:top w:val="none" w:sz="0" w:space="0" w:color="auto"/>
        <w:left w:val="none" w:sz="0" w:space="0" w:color="auto"/>
        <w:bottom w:val="none" w:sz="0" w:space="0" w:color="auto"/>
        <w:right w:val="none" w:sz="0" w:space="0" w:color="auto"/>
      </w:divBdr>
    </w:div>
    <w:div w:id="522285755">
      <w:bodyDiv w:val="1"/>
      <w:marLeft w:val="0"/>
      <w:marRight w:val="0"/>
      <w:marTop w:val="0"/>
      <w:marBottom w:val="0"/>
      <w:divBdr>
        <w:top w:val="none" w:sz="0" w:space="0" w:color="auto"/>
        <w:left w:val="none" w:sz="0" w:space="0" w:color="auto"/>
        <w:bottom w:val="none" w:sz="0" w:space="0" w:color="auto"/>
        <w:right w:val="none" w:sz="0" w:space="0" w:color="auto"/>
      </w:divBdr>
    </w:div>
    <w:div w:id="522322610">
      <w:bodyDiv w:val="1"/>
      <w:marLeft w:val="0"/>
      <w:marRight w:val="0"/>
      <w:marTop w:val="0"/>
      <w:marBottom w:val="0"/>
      <w:divBdr>
        <w:top w:val="none" w:sz="0" w:space="0" w:color="auto"/>
        <w:left w:val="none" w:sz="0" w:space="0" w:color="auto"/>
        <w:bottom w:val="none" w:sz="0" w:space="0" w:color="auto"/>
        <w:right w:val="none" w:sz="0" w:space="0" w:color="auto"/>
      </w:divBdr>
    </w:div>
    <w:div w:id="522322884">
      <w:bodyDiv w:val="1"/>
      <w:marLeft w:val="0"/>
      <w:marRight w:val="0"/>
      <w:marTop w:val="0"/>
      <w:marBottom w:val="0"/>
      <w:divBdr>
        <w:top w:val="none" w:sz="0" w:space="0" w:color="auto"/>
        <w:left w:val="none" w:sz="0" w:space="0" w:color="auto"/>
        <w:bottom w:val="none" w:sz="0" w:space="0" w:color="auto"/>
        <w:right w:val="none" w:sz="0" w:space="0" w:color="auto"/>
      </w:divBdr>
    </w:div>
    <w:div w:id="522323044">
      <w:bodyDiv w:val="1"/>
      <w:marLeft w:val="0"/>
      <w:marRight w:val="0"/>
      <w:marTop w:val="0"/>
      <w:marBottom w:val="0"/>
      <w:divBdr>
        <w:top w:val="none" w:sz="0" w:space="0" w:color="auto"/>
        <w:left w:val="none" w:sz="0" w:space="0" w:color="auto"/>
        <w:bottom w:val="none" w:sz="0" w:space="0" w:color="auto"/>
        <w:right w:val="none" w:sz="0" w:space="0" w:color="auto"/>
      </w:divBdr>
    </w:div>
    <w:div w:id="522325090">
      <w:bodyDiv w:val="1"/>
      <w:marLeft w:val="0"/>
      <w:marRight w:val="0"/>
      <w:marTop w:val="0"/>
      <w:marBottom w:val="0"/>
      <w:divBdr>
        <w:top w:val="none" w:sz="0" w:space="0" w:color="auto"/>
        <w:left w:val="none" w:sz="0" w:space="0" w:color="auto"/>
        <w:bottom w:val="none" w:sz="0" w:space="0" w:color="auto"/>
        <w:right w:val="none" w:sz="0" w:space="0" w:color="auto"/>
      </w:divBdr>
    </w:div>
    <w:div w:id="522327732">
      <w:bodyDiv w:val="1"/>
      <w:marLeft w:val="0"/>
      <w:marRight w:val="0"/>
      <w:marTop w:val="0"/>
      <w:marBottom w:val="0"/>
      <w:divBdr>
        <w:top w:val="none" w:sz="0" w:space="0" w:color="auto"/>
        <w:left w:val="none" w:sz="0" w:space="0" w:color="auto"/>
        <w:bottom w:val="none" w:sz="0" w:space="0" w:color="auto"/>
        <w:right w:val="none" w:sz="0" w:space="0" w:color="auto"/>
      </w:divBdr>
    </w:div>
    <w:div w:id="522330448">
      <w:bodyDiv w:val="1"/>
      <w:marLeft w:val="0"/>
      <w:marRight w:val="0"/>
      <w:marTop w:val="0"/>
      <w:marBottom w:val="0"/>
      <w:divBdr>
        <w:top w:val="none" w:sz="0" w:space="0" w:color="auto"/>
        <w:left w:val="none" w:sz="0" w:space="0" w:color="auto"/>
        <w:bottom w:val="none" w:sz="0" w:space="0" w:color="auto"/>
        <w:right w:val="none" w:sz="0" w:space="0" w:color="auto"/>
      </w:divBdr>
    </w:div>
    <w:div w:id="522330913">
      <w:bodyDiv w:val="1"/>
      <w:marLeft w:val="0"/>
      <w:marRight w:val="0"/>
      <w:marTop w:val="0"/>
      <w:marBottom w:val="0"/>
      <w:divBdr>
        <w:top w:val="none" w:sz="0" w:space="0" w:color="auto"/>
        <w:left w:val="none" w:sz="0" w:space="0" w:color="auto"/>
        <w:bottom w:val="none" w:sz="0" w:space="0" w:color="auto"/>
        <w:right w:val="none" w:sz="0" w:space="0" w:color="auto"/>
      </w:divBdr>
    </w:div>
    <w:div w:id="522400444">
      <w:bodyDiv w:val="1"/>
      <w:marLeft w:val="0"/>
      <w:marRight w:val="0"/>
      <w:marTop w:val="0"/>
      <w:marBottom w:val="0"/>
      <w:divBdr>
        <w:top w:val="none" w:sz="0" w:space="0" w:color="auto"/>
        <w:left w:val="none" w:sz="0" w:space="0" w:color="auto"/>
        <w:bottom w:val="none" w:sz="0" w:space="0" w:color="auto"/>
        <w:right w:val="none" w:sz="0" w:space="0" w:color="auto"/>
      </w:divBdr>
    </w:div>
    <w:div w:id="522403853">
      <w:bodyDiv w:val="1"/>
      <w:marLeft w:val="0"/>
      <w:marRight w:val="0"/>
      <w:marTop w:val="0"/>
      <w:marBottom w:val="0"/>
      <w:divBdr>
        <w:top w:val="none" w:sz="0" w:space="0" w:color="auto"/>
        <w:left w:val="none" w:sz="0" w:space="0" w:color="auto"/>
        <w:bottom w:val="none" w:sz="0" w:space="0" w:color="auto"/>
        <w:right w:val="none" w:sz="0" w:space="0" w:color="auto"/>
      </w:divBdr>
    </w:div>
    <w:div w:id="522477451">
      <w:bodyDiv w:val="1"/>
      <w:marLeft w:val="0"/>
      <w:marRight w:val="0"/>
      <w:marTop w:val="0"/>
      <w:marBottom w:val="0"/>
      <w:divBdr>
        <w:top w:val="none" w:sz="0" w:space="0" w:color="auto"/>
        <w:left w:val="none" w:sz="0" w:space="0" w:color="auto"/>
        <w:bottom w:val="none" w:sz="0" w:space="0" w:color="auto"/>
        <w:right w:val="none" w:sz="0" w:space="0" w:color="auto"/>
      </w:divBdr>
    </w:div>
    <w:div w:id="522481369">
      <w:bodyDiv w:val="1"/>
      <w:marLeft w:val="0"/>
      <w:marRight w:val="0"/>
      <w:marTop w:val="0"/>
      <w:marBottom w:val="0"/>
      <w:divBdr>
        <w:top w:val="none" w:sz="0" w:space="0" w:color="auto"/>
        <w:left w:val="none" w:sz="0" w:space="0" w:color="auto"/>
        <w:bottom w:val="none" w:sz="0" w:space="0" w:color="auto"/>
        <w:right w:val="none" w:sz="0" w:space="0" w:color="auto"/>
      </w:divBdr>
    </w:div>
    <w:div w:id="522481724">
      <w:bodyDiv w:val="1"/>
      <w:marLeft w:val="0"/>
      <w:marRight w:val="0"/>
      <w:marTop w:val="0"/>
      <w:marBottom w:val="0"/>
      <w:divBdr>
        <w:top w:val="none" w:sz="0" w:space="0" w:color="auto"/>
        <w:left w:val="none" w:sz="0" w:space="0" w:color="auto"/>
        <w:bottom w:val="none" w:sz="0" w:space="0" w:color="auto"/>
        <w:right w:val="none" w:sz="0" w:space="0" w:color="auto"/>
      </w:divBdr>
    </w:div>
    <w:div w:id="522591011">
      <w:bodyDiv w:val="1"/>
      <w:marLeft w:val="0"/>
      <w:marRight w:val="0"/>
      <w:marTop w:val="0"/>
      <w:marBottom w:val="0"/>
      <w:divBdr>
        <w:top w:val="none" w:sz="0" w:space="0" w:color="auto"/>
        <w:left w:val="none" w:sz="0" w:space="0" w:color="auto"/>
        <w:bottom w:val="none" w:sz="0" w:space="0" w:color="auto"/>
        <w:right w:val="none" w:sz="0" w:space="0" w:color="auto"/>
      </w:divBdr>
    </w:div>
    <w:div w:id="522591763">
      <w:bodyDiv w:val="1"/>
      <w:marLeft w:val="0"/>
      <w:marRight w:val="0"/>
      <w:marTop w:val="0"/>
      <w:marBottom w:val="0"/>
      <w:divBdr>
        <w:top w:val="none" w:sz="0" w:space="0" w:color="auto"/>
        <w:left w:val="none" w:sz="0" w:space="0" w:color="auto"/>
        <w:bottom w:val="none" w:sz="0" w:space="0" w:color="auto"/>
        <w:right w:val="none" w:sz="0" w:space="0" w:color="auto"/>
      </w:divBdr>
    </w:div>
    <w:div w:id="522592615">
      <w:bodyDiv w:val="1"/>
      <w:marLeft w:val="0"/>
      <w:marRight w:val="0"/>
      <w:marTop w:val="0"/>
      <w:marBottom w:val="0"/>
      <w:divBdr>
        <w:top w:val="none" w:sz="0" w:space="0" w:color="auto"/>
        <w:left w:val="none" w:sz="0" w:space="0" w:color="auto"/>
        <w:bottom w:val="none" w:sz="0" w:space="0" w:color="auto"/>
        <w:right w:val="none" w:sz="0" w:space="0" w:color="auto"/>
      </w:divBdr>
    </w:div>
    <w:div w:id="522593647">
      <w:bodyDiv w:val="1"/>
      <w:marLeft w:val="0"/>
      <w:marRight w:val="0"/>
      <w:marTop w:val="0"/>
      <w:marBottom w:val="0"/>
      <w:divBdr>
        <w:top w:val="none" w:sz="0" w:space="0" w:color="auto"/>
        <w:left w:val="none" w:sz="0" w:space="0" w:color="auto"/>
        <w:bottom w:val="none" w:sz="0" w:space="0" w:color="auto"/>
        <w:right w:val="none" w:sz="0" w:space="0" w:color="auto"/>
      </w:divBdr>
    </w:div>
    <w:div w:id="522593934">
      <w:bodyDiv w:val="1"/>
      <w:marLeft w:val="0"/>
      <w:marRight w:val="0"/>
      <w:marTop w:val="0"/>
      <w:marBottom w:val="0"/>
      <w:divBdr>
        <w:top w:val="none" w:sz="0" w:space="0" w:color="auto"/>
        <w:left w:val="none" w:sz="0" w:space="0" w:color="auto"/>
        <w:bottom w:val="none" w:sz="0" w:space="0" w:color="auto"/>
        <w:right w:val="none" w:sz="0" w:space="0" w:color="auto"/>
      </w:divBdr>
    </w:div>
    <w:div w:id="522595050">
      <w:bodyDiv w:val="1"/>
      <w:marLeft w:val="0"/>
      <w:marRight w:val="0"/>
      <w:marTop w:val="0"/>
      <w:marBottom w:val="0"/>
      <w:divBdr>
        <w:top w:val="none" w:sz="0" w:space="0" w:color="auto"/>
        <w:left w:val="none" w:sz="0" w:space="0" w:color="auto"/>
        <w:bottom w:val="none" w:sz="0" w:space="0" w:color="auto"/>
        <w:right w:val="none" w:sz="0" w:space="0" w:color="auto"/>
      </w:divBdr>
    </w:div>
    <w:div w:id="522598667">
      <w:bodyDiv w:val="1"/>
      <w:marLeft w:val="0"/>
      <w:marRight w:val="0"/>
      <w:marTop w:val="0"/>
      <w:marBottom w:val="0"/>
      <w:divBdr>
        <w:top w:val="none" w:sz="0" w:space="0" w:color="auto"/>
        <w:left w:val="none" w:sz="0" w:space="0" w:color="auto"/>
        <w:bottom w:val="none" w:sz="0" w:space="0" w:color="auto"/>
        <w:right w:val="none" w:sz="0" w:space="0" w:color="auto"/>
      </w:divBdr>
    </w:div>
    <w:div w:id="522668899">
      <w:bodyDiv w:val="1"/>
      <w:marLeft w:val="0"/>
      <w:marRight w:val="0"/>
      <w:marTop w:val="0"/>
      <w:marBottom w:val="0"/>
      <w:divBdr>
        <w:top w:val="none" w:sz="0" w:space="0" w:color="auto"/>
        <w:left w:val="none" w:sz="0" w:space="0" w:color="auto"/>
        <w:bottom w:val="none" w:sz="0" w:space="0" w:color="auto"/>
        <w:right w:val="none" w:sz="0" w:space="0" w:color="auto"/>
      </w:divBdr>
    </w:div>
    <w:div w:id="522671148">
      <w:bodyDiv w:val="1"/>
      <w:marLeft w:val="0"/>
      <w:marRight w:val="0"/>
      <w:marTop w:val="0"/>
      <w:marBottom w:val="0"/>
      <w:divBdr>
        <w:top w:val="none" w:sz="0" w:space="0" w:color="auto"/>
        <w:left w:val="none" w:sz="0" w:space="0" w:color="auto"/>
        <w:bottom w:val="none" w:sz="0" w:space="0" w:color="auto"/>
        <w:right w:val="none" w:sz="0" w:space="0" w:color="auto"/>
      </w:divBdr>
    </w:div>
    <w:div w:id="522671543">
      <w:bodyDiv w:val="1"/>
      <w:marLeft w:val="0"/>
      <w:marRight w:val="0"/>
      <w:marTop w:val="0"/>
      <w:marBottom w:val="0"/>
      <w:divBdr>
        <w:top w:val="none" w:sz="0" w:space="0" w:color="auto"/>
        <w:left w:val="none" w:sz="0" w:space="0" w:color="auto"/>
        <w:bottom w:val="none" w:sz="0" w:space="0" w:color="auto"/>
        <w:right w:val="none" w:sz="0" w:space="0" w:color="auto"/>
      </w:divBdr>
    </w:div>
    <w:div w:id="522744022">
      <w:bodyDiv w:val="1"/>
      <w:marLeft w:val="0"/>
      <w:marRight w:val="0"/>
      <w:marTop w:val="0"/>
      <w:marBottom w:val="0"/>
      <w:divBdr>
        <w:top w:val="none" w:sz="0" w:space="0" w:color="auto"/>
        <w:left w:val="none" w:sz="0" w:space="0" w:color="auto"/>
        <w:bottom w:val="none" w:sz="0" w:space="0" w:color="auto"/>
        <w:right w:val="none" w:sz="0" w:space="0" w:color="auto"/>
      </w:divBdr>
    </w:div>
    <w:div w:id="522786476">
      <w:bodyDiv w:val="1"/>
      <w:marLeft w:val="0"/>
      <w:marRight w:val="0"/>
      <w:marTop w:val="0"/>
      <w:marBottom w:val="0"/>
      <w:divBdr>
        <w:top w:val="none" w:sz="0" w:space="0" w:color="auto"/>
        <w:left w:val="none" w:sz="0" w:space="0" w:color="auto"/>
        <w:bottom w:val="none" w:sz="0" w:space="0" w:color="auto"/>
        <w:right w:val="none" w:sz="0" w:space="0" w:color="auto"/>
      </w:divBdr>
    </w:div>
    <w:div w:id="522862860">
      <w:bodyDiv w:val="1"/>
      <w:marLeft w:val="0"/>
      <w:marRight w:val="0"/>
      <w:marTop w:val="0"/>
      <w:marBottom w:val="0"/>
      <w:divBdr>
        <w:top w:val="none" w:sz="0" w:space="0" w:color="auto"/>
        <w:left w:val="none" w:sz="0" w:space="0" w:color="auto"/>
        <w:bottom w:val="none" w:sz="0" w:space="0" w:color="auto"/>
        <w:right w:val="none" w:sz="0" w:space="0" w:color="auto"/>
      </w:divBdr>
    </w:div>
    <w:div w:id="522863390">
      <w:bodyDiv w:val="1"/>
      <w:marLeft w:val="0"/>
      <w:marRight w:val="0"/>
      <w:marTop w:val="0"/>
      <w:marBottom w:val="0"/>
      <w:divBdr>
        <w:top w:val="none" w:sz="0" w:space="0" w:color="auto"/>
        <w:left w:val="none" w:sz="0" w:space="0" w:color="auto"/>
        <w:bottom w:val="none" w:sz="0" w:space="0" w:color="auto"/>
        <w:right w:val="none" w:sz="0" w:space="0" w:color="auto"/>
      </w:divBdr>
    </w:div>
    <w:div w:id="522863749">
      <w:bodyDiv w:val="1"/>
      <w:marLeft w:val="0"/>
      <w:marRight w:val="0"/>
      <w:marTop w:val="0"/>
      <w:marBottom w:val="0"/>
      <w:divBdr>
        <w:top w:val="none" w:sz="0" w:space="0" w:color="auto"/>
        <w:left w:val="none" w:sz="0" w:space="0" w:color="auto"/>
        <w:bottom w:val="none" w:sz="0" w:space="0" w:color="auto"/>
        <w:right w:val="none" w:sz="0" w:space="0" w:color="auto"/>
      </w:divBdr>
    </w:div>
    <w:div w:id="522865315">
      <w:bodyDiv w:val="1"/>
      <w:marLeft w:val="0"/>
      <w:marRight w:val="0"/>
      <w:marTop w:val="0"/>
      <w:marBottom w:val="0"/>
      <w:divBdr>
        <w:top w:val="none" w:sz="0" w:space="0" w:color="auto"/>
        <w:left w:val="none" w:sz="0" w:space="0" w:color="auto"/>
        <w:bottom w:val="none" w:sz="0" w:space="0" w:color="auto"/>
        <w:right w:val="none" w:sz="0" w:space="0" w:color="auto"/>
      </w:divBdr>
    </w:div>
    <w:div w:id="522940021">
      <w:bodyDiv w:val="1"/>
      <w:marLeft w:val="0"/>
      <w:marRight w:val="0"/>
      <w:marTop w:val="0"/>
      <w:marBottom w:val="0"/>
      <w:divBdr>
        <w:top w:val="none" w:sz="0" w:space="0" w:color="auto"/>
        <w:left w:val="none" w:sz="0" w:space="0" w:color="auto"/>
        <w:bottom w:val="none" w:sz="0" w:space="0" w:color="auto"/>
        <w:right w:val="none" w:sz="0" w:space="0" w:color="auto"/>
      </w:divBdr>
    </w:div>
    <w:div w:id="522940122">
      <w:bodyDiv w:val="1"/>
      <w:marLeft w:val="0"/>
      <w:marRight w:val="0"/>
      <w:marTop w:val="0"/>
      <w:marBottom w:val="0"/>
      <w:divBdr>
        <w:top w:val="none" w:sz="0" w:space="0" w:color="auto"/>
        <w:left w:val="none" w:sz="0" w:space="0" w:color="auto"/>
        <w:bottom w:val="none" w:sz="0" w:space="0" w:color="auto"/>
        <w:right w:val="none" w:sz="0" w:space="0" w:color="auto"/>
      </w:divBdr>
    </w:div>
    <w:div w:id="522942920">
      <w:bodyDiv w:val="1"/>
      <w:marLeft w:val="0"/>
      <w:marRight w:val="0"/>
      <w:marTop w:val="0"/>
      <w:marBottom w:val="0"/>
      <w:divBdr>
        <w:top w:val="none" w:sz="0" w:space="0" w:color="auto"/>
        <w:left w:val="none" w:sz="0" w:space="0" w:color="auto"/>
        <w:bottom w:val="none" w:sz="0" w:space="0" w:color="auto"/>
        <w:right w:val="none" w:sz="0" w:space="0" w:color="auto"/>
      </w:divBdr>
    </w:div>
    <w:div w:id="522943872">
      <w:bodyDiv w:val="1"/>
      <w:marLeft w:val="0"/>
      <w:marRight w:val="0"/>
      <w:marTop w:val="0"/>
      <w:marBottom w:val="0"/>
      <w:divBdr>
        <w:top w:val="none" w:sz="0" w:space="0" w:color="auto"/>
        <w:left w:val="none" w:sz="0" w:space="0" w:color="auto"/>
        <w:bottom w:val="none" w:sz="0" w:space="0" w:color="auto"/>
        <w:right w:val="none" w:sz="0" w:space="0" w:color="auto"/>
      </w:divBdr>
    </w:div>
    <w:div w:id="522980402">
      <w:bodyDiv w:val="1"/>
      <w:marLeft w:val="0"/>
      <w:marRight w:val="0"/>
      <w:marTop w:val="0"/>
      <w:marBottom w:val="0"/>
      <w:divBdr>
        <w:top w:val="none" w:sz="0" w:space="0" w:color="auto"/>
        <w:left w:val="none" w:sz="0" w:space="0" w:color="auto"/>
        <w:bottom w:val="none" w:sz="0" w:space="0" w:color="auto"/>
        <w:right w:val="none" w:sz="0" w:space="0" w:color="auto"/>
      </w:divBdr>
    </w:div>
    <w:div w:id="522981681">
      <w:bodyDiv w:val="1"/>
      <w:marLeft w:val="0"/>
      <w:marRight w:val="0"/>
      <w:marTop w:val="0"/>
      <w:marBottom w:val="0"/>
      <w:divBdr>
        <w:top w:val="none" w:sz="0" w:space="0" w:color="auto"/>
        <w:left w:val="none" w:sz="0" w:space="0" w:color="auto"/>
        <w:bottom w:val="none" w:sz="0" w:space="0" w:color="auto"/>
        <w:right w:val="none" w:sz="0" w:space="0" w:color="auto"/>
      </w:divBdr>
    </w:div>
    <w:div w:id="523057292">
      <w:bodyDiv w:val="1"/>
      <w:marLeft w:val="0"/>
      <w:marRight w:val="0"/>
      <w:marTop w:val="0"/>
      <w:marBottom w:val="0"/>
      <w:divBdr>
        <w:top w:val="none" w:sz="0" w:space="0" w:color="auto"/>
        <w:left w:val="none" w:sz="0" w:space="0" w:color="auto"/>
        <w:bottom w:val="none" w:sz="0" w:space="0" w:color="auto"/>
        <w:right w:val="none" w:sz="0" w:space="0" w:color="auto"/>
      </w:divBdr>
    </w:div>
    <w:div w:id="523058294">
      <w:bodyDiv w:val="1"/>
      <w:marLeft w:val="0"/>
      <w:marRight w:val="0"/>
      <w:marTop w:val="0"/>
      <w:marBottom w:val="0"/>
      <w:divBdr>
        <w:top w:val="none" w:sz="0" w:space="0" w:color="auto"/>
        <w:left w:val="none" w:sz="0" w:space="0" w:color="auto"/>
        <w:bottom w:val="none" w:sz="0" w:space="0" w:color="auto"/>
        <w:right w:val="none" w:sz="0" w:space="0" w:color="auto"/>
      </w:divBdr>
    </w:div>
    <w:div w:id="523128105">
      <w:bodyDiv w:val="1"/>
      <w:marLeft w:val="0"/>
      <w:marRight w:val="0"/>
      <w:marTop w:val="0"/>
      <w:marBottom w:val="0"/>
      <w:divBdr>
        <w:top w:val="none" w:sz="0" w:space="0" w:color="auto"/>
        <w:left w:val="none" w:sz="0" w:space="0" w:color="auto"/>
        <w:bottom w:val="none" w:sz="0" w:space="0" w:color="auto"/>
        <w:right w:val="none" w:sz="0" w:space="0" w:color="auto"/>
      </w:divBdr>
    </w:div>
    <w:div w:id="523128923">
      <w:bodyDiv w:val="1"/>
      <w:marLeft w:val="0"/>
      <w:marRight w:val="0"/>
      <w:marTop w:val="0"/>
      <w:marBottom w:val="0"/>
      <w:divBdr>
        <w:top w:val="none" w:sz="0" w:space="0" w:color="auto"/>
        <w:left w:val="none" w:sz="0" w:space="0" w:color="auto"/>
        <w:bottom w:val="none" w:sz="0" w:space="0" w:color="auto"/>
        <w:right w:val="none" w:sz="0" w:space="0" w:color="auto"/>
      </w:divBdr>
    </w:div>
    <w:div w:id="523135509">
      <w:bodyDiv w:val="1"/>
      <w:marLeft w:val="0"/>
      <w:marRight w:val="0"/>
      <w:marTop w:val="0"/>
      <w:marBottom w:val="0"/>
      <w:divBdr>
        <w:top w:val="none" w:sz="0" w:space="0" w:color="auto"/>
        <w:left w:val="none" w:sz="0" w:space="0" w:color="auto"/>
        <w:bottom w:val="none" w:sz="0" w:space="0" w:color="auto"/>
        <w:right w:val="none" w:sz="0" w:space="0" w:color="auto"/>
      </w:divBdr>
    </w:div>
    <w:div w:id="523136111">
      <w:bodyDiv w:val="1"/>
      <w:marLeft w:val="0"/>
      <w:marRight w:val="0"/>
      <w:marTop w:val="0"/>
      <w:marBottom w:val="0"/>
      <w:divBdr>
        <w:top w:val="none" w:sz="0" w:space="0" w:color="auto"/>
        <w:left w:val="none" w:sz="0" w:space="0" w:color="auto"/>
        <w:bottom w:val="none" w:sz="0" w:space="0" w:color="auto"/>
        <w:right w:val="none" w:sz="0" w:space="0" w:color="auto"/>
      </w:divBdr>
    </w:div>
    <w:div w:id="523177413">
      <w:bodyDiv w:val="1"/>
      <w:marLeft w:val="0"/>
      <w:marRight w:val="0"/>
      <w:marTop w:val="0"/>
      <w:marBottom w:val="0"/>
      <w:divBdr>
        <w:top w:val="none" w:sz="0" w:space="0" w:color="auto"/>
        <w:left w:val="none" w:sz="0" w:space="0" w:color="auto"/>
        <w:bottom w:val="none" w:sz="0" w:space="0" w:color="auto"/>
        <w:right w:val="none" w:sz="0" w:space="0" w:color="auto"/>
      </w:divBdr>
    </w:div>
    <w:div w:id="523177607">
      <w:bodyDiv w:val="1"/>
      <w:marLeft w:val="0"/>
      <w:marRight w:val="0"/>
      <w:marTop w:val="0"/>
      <w:marBottom w:val="0"/>
      <w:divBdr>
        <w:top w:val="none" w:sz="0" w:space="0" w:color="auto"/>
        <w:left w:val="none" w:sz="0" w:space="0" w:color="auto"/>
        <w:bottom w:val="none" w:sz="0" w:space="0" w:color="auto"/>
        <w:right w:val="none" w:sz="0" w:space="0" w:color="auto"/>
      </w:divBdr>
    </w:div>
    <w:div w:id="523321642">
      <w:bodyDiv w:val="1"/>
      <w:marLeft w:val="0"/>
      <w:marRight w:val="0"/>
      <w:marTop w:val="0"/>
      <w:marBottom w:val="0"/>
      <w:divBdr>
        <w:top w:val="none" w:sz="0" w:space="0" w:color="auto"/>
        <w:left w:val="none" w:sz="0" w:space="0" w:color="auto"/>
        <w:bottom w:val="none" w:sz="0" w:space="0" w:color="auto"/>
        <w:right w:val="none" w:sz="0" w:space="0" w:color="auto"/>
      </w:divBdr>
    </w:div>
    <w:div w:id="523325459">
      <w:bodyDiv w:val="1"/>
      <w:marLeft w:val="0"/>
      <w:marRight w:val="0"/>
      <w:marTop w:val="0"/>
      <w:marBottom w:val="0"/>
      <w:divBdr>
        <w:top w:val="none" w:sz="0" w:space="0" w:color="auto"/>
        <w:left w:val="none" w:sz="0" w:space="0" w:color="auto"/>
        <w:bottom w:val="none" w:sz="0" w:space="0" w:color="auto"/>
        <w:right w:val="none" w:sz="0" w:space="0" w:color="auto"/>
      </w:divBdr>
    </w:div>
    <w:div w:id="523326815">
      <w:bodyDiv w:val="1"/>
      <w:marLeft w:val="0"/>
      <w:marRight w:val="0"/>
      <w:marTop w:val="0"/>
      <w:marBottom w:val="0"/>
      <w:divBdr>
        <w:top w:val="none" w:sz="0" w:space="0" w:color="auto"/>
        <w:left w:val="none" w:sz="0" w:space="0" w:color="auto"/>
        <w:bottom w:val="none" w:sz="0" w:space="0" w:color="auto"/>
        <w:right w:val="none" w:sz="0" w:space="0" w:color="auto"/>
      </w:divBdr>
    </w:div>
    <w:div w:id="523326880">
      <w:bodyDiv w:val="1"/>
      <w:marLeft w:val="0"/>
      <w:marRight w:val="0"/>
      <w:marTop w:val="0"/>
      <w:marBottom w:val="0"/>
      <w:divBdr>
        <w:top w:val="none" w:sz="0" w:space="0" w:color="auto"/>
        <w:left w:val="none" w:sz="0" w:space="0" w:color="auto"/>
        <w:bottom w:val="none" w:sz="0" w:space="0" w:color="auto"/>
        <w:right w:val="none" w:sz="0" w:space="0" w:color="auto"/>
      </w:divBdr>
    </w:div>
    <w:div w:id="523370702">
      <w:bodyDiv w:val="1"/>
      <w:marLeft w:val="0"/>
      <w:marRight w:val="0"/>
      <w:marTop w:val="0"/>
      <w:marBottom w:val="0"/>
      <w:divBdr>
        <w:top w:val="none" w:sz="0" w:space="0" w:color="auto"/>
        <w:left w:val="none" w:sz="0" w:space="0" w:color="auto"/>
        <w:bottom w:val="none" w:sz="0" w:space="0" w:color="auto"/>
        <w:right w:val="none" w:sz="0" w:space="0" w:color="auto"/>
      </w:divBdr>
    </w:div>
    <w:div w:id="523401976">
      <w:bodyDiv w:val="1"/>
      <w:marLeft w:val="0"/>
      <w:marRight w:val="0"/>
      <w:marTop w:val="0"/>
      <w:marBottom w:val="0"/>
      <w:divBdr>
        <w:top w:val="none" w:sz="0" w:space="0" w:color="auto"/>
        <w:left w:val="none" w:sz="0" w:space="0" w:color="auto"/>
        <w:bottom w:val="none" w:sz="0" w:space="0" w:color="auto"/>
        <w:right w:val="none" w:sz="0" w:space="0" w:color="auto"/>
      </w:divBdr>
    </w:div>
    <w:div w:id="523439356">
      <w:bodyDiv w:val="1"/>
      <w:marLeft w:val="0"/>
      <w:marRight w:val="0"/>
      <w:marTop w:val="0"/>
      <w:marBottom w:val="0"/>
      <w:divBdr>
        <w:top w:val="none" w:sz="0" w:space="0" w:color="auto"/>
        <w:left w:val="none" w:sz="0" w:space="0" w:color="auto"/>
        <w:bottom w:val="none" w:sz="0" w:space="0" w:color="auto"/>
        <w:right w:val="none" w:sz="0" w:space="0" w:color="auto"/>
      </w:divBdr>
    </w:div>
    <w:div w:id="523439984">
      <w:bodyDiv w:val="1"/>
      <w:marLeft w:val="0"/>
      <w:marRight w:val="0"/>
      <w:marTop w:val="0"/>
      <w:marBottom w:val="0"/>
      <w:divBdr>
        <w:top w:val="none" w:sz="0" w:space="0" w:color="auto"/>
        <w:left w:val="none" w:sz="0" w:space="0" w:color="auto"/>
        <w:bottom w:val="none" w:sz="0" w:space="0" w:color="auto"/>
        <w:right w:val="none" w:sz="0" w:space="0" w:color="auto"/>
      </w:divBdr>
    </w:div>
    <w:div w:id="523442711">
      <w:bodyDiv w:val="1"/>
      <w:marLeft w:val="0"/>
      <w:marRight w:val="0"/>
      <w:marTop w:val="0"/>
      <w:marBottom w:val="0"/>
      <w:divBdr>
        <w:top w:val="none" w:sz="0" w:space="0" w:color="auto"/>
        <w:left w:val="none" w:sz="0" w:space="0" w:color="auto"/>
        <w:bottom w:val="none" w:sz="0" w:space="0" w:color="auto"/>
        <w:right w:val="none" w:sz="0" w:space="0" w:color="auto"/>
      </w:divBdr>
    </w:div>
    <w:div w:id="523448601">
      <w:bodyDiv w:val="1"/>
      <w:marLeft w:val="0"/>
      <w:marRight w:val="0"/>
      <w:marTop w:val="0"/>
      <w:marBottom w:val="0"/>
      <w:divBdr>
        <w:top w:val="none" w:sz="0" w:space="0" w:color="auto"/>
        <w:left w:val="none" w:sz="0" w:space="0" w:color="auto"/>
        <w:bottom w:val="none" w:sz="0" w:space="0" w:color="auto"/>
        <w:right w:val="none" w:sz="0" w:space="0" w:color="auto"/>
      </w:divBdr>
    </w:div>
    <w:div w:id="523516760">
      <w:bodyDiv w:val="1"/>
      <w:marLeft w:val="0"/>
      <w:marRight w:val="0"/>
      <w:marTop w:val="0"/>
      <w:marBottom w:val="0"/>
      <w:divBdr>
        <w:top w:val="none" w:sz="0" w:space="0" w:color="auto"/>
        <w:left w:val="none" w:sz="0" w:space="0" w:color="auto"/>
        <w:bottom w:val="none" w:sz="0" w:space="0" w:color="auto"/>
        <w:right w:val="none" w:sz="0" w:space="0" w:color="auto"/>
      </w:divBdr>
    </w:div>
    <w:div w:id="523519563">
      <w:bodyDiv w:val="1"/>
      <w:marLeft w:val="0"/>
      <w:marRight w:val="0"/>
      <w:marTop w:val="0"/>
      <w:marBottom w:val="0"/>
      <w:divBdr>
        <w:top w:val="none" w:sz="0" w:space="0" w:color="auto"/>
        <w:left w:val="none" w:sz="0" w:space="0" w:color="auto"/>
        <w:bottom w:val="none" w:sz="0" w:space="0" w:color="auto"/>
        <w:right w:val="none" w:sz="0" w:space="0" w:color="auto"/>
      </w:divBdr>
    </w:div>
    <w:div w:id="523523418">
      <w:bodyDiv w:val="1"/>
      <w:marLeft w:val="0"/>
      <w:marRight w:val="0"/>
      <w:marTop w:val="0"/>
      <w:marBottom w:val="0"/>
      <w:divBdr>
        <w:top w:val="none" w:sz="0" w:space="0" w:color="auto"/>
        <w:left w:val="none" w:sz="0" w:space="0" w:color="auto"/>
        <w:bottom w:val="none" w:sz="0" w:space="0" w:color="auto"/>
        <w:right w:val="none" w:sz="0" w:space="0" w:color="auto"/>
      </w:divBdr>
    </w:div>
    <w:div w:id="523591903">
      <w:bodyDiv w:val="1"/>
      <w:marLeft w:val="0"/>
      <w:marRight w:val="0"/>
      <w:marTop w:val="0"/>
      <w:marBottom w:val="0"/>
      <w:divBdr>
        <w:top w:val="none" w:sz="0" w:space="0" w:color="auto"/>
        <w:left w:val="none" w:sz="0" w:space="0" w:color="auto"/>
        <w:bottom w:val="none" w:sz="0" w:space="0" w:color="auto"/>
        <w:right w:val="none" w:sz="0" w:space="0" w:color="auto"/>
      </w:divBdr>
    </w:div>
    <w:div w:id="523593388">
      <w:bodyDiv w:val="1"/>
      <w:marLeft w:val="0"/>
      <w:marRight w:val="0"/>
      <w:marTop w:val="0"/>
      <w:marBottom w:val="0"/>
      <w:divBdr>
        <w:top w:val="none" w:sz="0" w:space="0" w:color="auto"/>
        <w:left w:val="none" w:sz="0" w:space="0" w:color="auto"/>
        <w:bottom w:val="none" w:sz="0" w:space="0" w:color="auto"/>
        <w:right w:val="none" w:sz="0" w:space="0" w:color="auto"/>
      </w:divBdr>
    </w:div>
    <w:div w:id="523596450">
      <w:bodyDiv w:val="1"/>
      <w:marLeft w:val="0"/>
      <w:marRight w:val="0"/>
      <w:marTop w:val="0"/>
      <w:marBottom w:val="0"/>
      <w:divBdr>
        <w:top w:val="none" w:sz="0" w:space="0" w:color="auto"/>
        <w:left w:val="none" w:sz="0" w:space="0" w:color="auto"/>
        <w:bottom w:val="none" w:sz="0" w:space="0" w:color="auto"/>
        <w:right w:val="none" w:sz="0" w:space="0" w:color="auto"/>
      </w:divBdr>
    </w:div>
    <w:div w:id="523633810">
      <w:bodyDiv w:val="1"/>
      <w:marLeft w:val="0"/>
      <w:marRight w:val="0"/>
      <w:marTop w:val="0"/>
      <w:marBottom w:val="0"/>
      <w:divBdr>
        <w:top w:val="none" w:sz="0" w:space="0" w:color="auto"/>
        <w:left w:val="none" w:sz="0" w:space="0" w:color="auto"/>
        <w:bottom w:val="none" w:sz="0" w:space="0" w:color="auto"/>
        <w:right w:val="none" w:sz="0" w:space="0" w:color="auto"/>
      </w:divBdr>
    </w:div>
    <w:div w:id="523785557">
      <w:bodyDiv w:val="1"/>
      <w:marLeft w:val="0"/>
      <w:marRight w:val="0"/>
      <w:marTop w:val="0"/>
      <w:marBottom w:val="0"/>
      <w:divBdr>
        <w:top w:val="none" w:sz="0" w:space="0" w:color="auto"/>
        <w:left w:val="none" w:sz="0" w:space="0" w:color="auto"/>
        <w:bottom w:val="none" w:sz="0" w:space="0" w:color="auto"/>
        <w:right w:val="none" w:sz="0" w:space="0" w:color="auto"/>
      </w:divBdr>
    </w:div>
    <w:div w:id="523785870">
      <w:bodyDiv w:val="1"/>
      <w:marLeft w:val="0"/>
      <w:marRight w:val="0"/>
      <w:marTop w:val="0"/>
      <w:marBottom w:val="0"/>
      <w:divBdr>
        <w:top w:val="none" w:sz="0" w:space="0" w:color="auto"/>
        <w:left w:val="none" w:sz="0" w:space="0" w:color="auto"/>
        <w:bottom w:val="none" w:sz="0" w:space="0" w:color="auto"/>
        <w:right w:val="none" w:sz="0" w:space="0" w:color="auto"/>
      </w:divBdr>
    </w:div>
    <w:div w:id="523831159">
      <w:bodyDiv w:val="1"/>
      <w:marLeft w:val="0"/>
      <w:marRight w:val="0"/>
      <w:marTop w:val="0"/>
      <w:marBottom w:val="0"/>
      <w:divBdr>
        <w:top w:val="none" w:sz="0" w:space="0" w:color="auto"/>
        <w:left w:val="none" w:sz="0" w:space="0" w:color="auto"/>
        <w:bottom w:val="none" w:sz="0" w:space="0" w:color="auto"/>
        <w:right w:val="none" w:sz="0" w:space="0" w:color="auto"/>
      </w:divBdr>
    </w:div>
    <w:div w:id="523905393">
      <w:bodyDiv w:val="1"/>
      <w:marLeft w:val="0"/>
      <w:marRight w:val="0"/>
      <w:marTop w:val="0"/>
      <w:marBottom w:val="0"/>
      <w:divBdr>
        <w:top w:val="none" w:sz="0" w:space="0" w:color="auto"/>
        <w:left w:val="none" w:sz="0" w:space="0" w:color="auto"/>
        <w:bottom w:val="none" w:sz="0" w:space="0" w:color="auto"/>
        <w:right w:val="none" w:sz="0" w:space="0" w:color="auto"/>
      </w:divBdr>
    </w:div>
    <w:div w:id="523910861">
      <w:bodyDiv w:val="1"/>
      <w:marLeft w:val="0"/>
      <w:marRight w:val="0"/>
      <w:marTop w:val="0"/>
      <w:marBottom w:val="0"/>
      <w:divBdr>
        <w:top w:val="none" w:sz="0" w:space="0" w:color="auto"/>
        <w:left w:val="none" w:sz="0" w:space="0" w:color="auto"/>
        <w:bottom w:val="none" w:sz="0" w:space="0" w:color="auto"/>
        <w:right w:val="none" w:sz="0" w:space="0" w:color="auto"/>
      </w:divBdr>
    </w:div>
    <w:div w:id="523979305">
      <w:bodyDiv w:val="1"/>
      <w:marLeft w:val="0"/>
      <w:marRight w:val="0"/>
      <w:marTop w:val="0"/>
      <w:marBottom w:val="0"/>
      <w:divBdr>
        <w:top w:val="none" w:sz="0" w:space="0" w:color="auto"/>
        <w:left w:val="none" w:sz="0" w:space="0" w:color="auto"/>
        <w:bottom w:val="none" w:sz="0" w:space="0" w:color="auto"/>
        <w:right w:val="none" w:sz="0" w:space="0" w:color="auto"/>
      </w:divBdr>
    </w:div>
    <w:div w:id="523982797">
      <w:bodyDiv w:val="1"/>
      <w:marLeft w:val="0"/>
      <w:marRight w:val="0"/>
      <w:marTop w:val="0"/>
      <w:marBottom w:val="0"/>
      <w:divBdr>
        <w:top w:val="none" w:sz="0" w:space="0" w:color="auto"/>
        <w:left w:val="none" w:sz="0" w:space="0" w:color="auto"/>
        <w:bottom w:val="none" w:sz="0" w:space="0" w:color="auto"/>
        <w:right w:val="none" w:sz="0" w:space="0" w:color="auto"/>
      </w:divBdr>
    </w:div>
    <w:div w:id="523985248">
      <w:bodyDiv w:val="1"/>
      <w:marLeft w:val="0"/>
      <w:marRight w:val="0"/>
      <w:marTop w:val="0"/>
      <w:marBottom w:val="0"/>
      <w:divBdr>
        <w:top w:val="none" w:sz="0" w:space="0" w:color="auto"/>
        <w:left w:val="none" w:sz="0" w:space="0" w:color="auto"/>
        <w:bottom w:val="none" w:sz="0" w:space="0" w:color="auto"/>
        <w:right w:val="none" w:sz="0" w:space="0" w:color="auto"/>
      </w:divBdr>
    </w:div>
    <w:div w:id="523985398">
      <w:bodyDiv w:val="1"/>
      <w:marLeft w:val="0"/>
      <w:marRight w:val="0"/>
      <w:marTop w:val="0"/>
      <w:marBottom w:val="0"/>
      <w:divBdr>
        <w:top w:val="none" w:sz="0" w:space="0" w:color="auto"/>
        <w:left w:val="none" w:sz="0" w:space="0" w:color="auto"/>
        <w:bottom w:val="none" w:sz="0" w:space="0" w:color="auto"/>
        <w:right w:val="none" w:sz="0" w:space="0" w:color="auto"/>
      </w:divBdr>
    </w:div>
    <w:div w:id="524056694">
      <w:bodyDiv w:val="1"/>
      <w:marLeft w:val="0"/>
      <w:marRight w:val="0"/>
      <w:marTop w:val="0"/>
      <w:marBottom w:val="0"/>
      <w:divBdr>
        <w:top w:val="none" w:sz="0" w:space="0" w:color="auto"/>
        <w:left w:val="none" w:sz="0" w:space="0" w:color="auto"/>
        <w:bottom w:val="none" w:sz="0" w:space="0" w:color="auto"/>
        <w:right w:val="none" w:sz="0" w:space="0" w:color="auto"/>
      </w:divBdr>
    </w:div>
    <w:div w:id="524057890">
      <w:bodyDiv w:val="1"/>
      <w:marLeft w:val="0"/>
      <w:marRight w:val="0"/>
      <w:marTop w:val="0"/>
      <w:marBottom w:val="0"/>
      <w:divBdr>
        <w:top w:val="none" w:sz="0" w:space="0" w:color="auto"/>
        <w:left w:val="none" w:sz="0" w:space="0" w:color="auto"/>
        <w:bottom w:val="none" w:sz="0" w:space="0" w:color="auto"/>
        <w:right w:val="none" w:sz="0" w:space="0" w:color="auto"/>
      </w:divBdr>
    </w:div>
    <w:div w:id="524094931">
      <w:bodyDiv w:val="1"/>
      <w:marLeft w:val="0"/>
      <w:marRight w:val="0"/>
      <w:marTop w:val="0"/>
      <w:marBottom w:val="0"/>
      <w:divBdr>
        <w:top w:val="none" w:sz="0" w:space="0" w:color="auto"/>
        <w:left w:val="none" w:sz="0" w:space="0" w:color="auto"/>
        <w:bottom w:val="none" w:sz="0" w:space="0" w:color="auto"/>
        <w:right w:val="none" w:sz="0" w:space="0" w:color="auto"/>
      </w:divBdr>
    </w:div>
    <w:div w:id="524095351">
      <w:bodyDiv w:val="1"/>
      <w:marLeft w:val="0"/>
      <w:marRight w:val="0"/>
      <w:marTop w:val="0"/>
      <w:marBottom w:val="0"/>
      <w:divBdr>
        <w:top w:val="none" w:sz="0" w:space="0" w:color="auto"/>
        <w:left w:val="none" w:sz="0" w:space="0" w:color="auto"/>
        <w:bottom w:val="none" w:sz="0" w:space="0" w:color="auto"/>
        <w:right w:val="none" w:sz="0" w:space="0" w:color="auto"/>
      </w:divBdr>
    </w:div>
    <w:div w:id="524095581">
      <w:bodyDiv w:val="1"/>
      <w:marLeft w:val="0"/>
      <w:marRight w:val="0"/>
      <w:marTop w:val="0"/>
      <w:marBottom w:val="0"/>
      <w:divBdr>
        <w:top w:val="none" w:sz="0" w:space="0" w:color="auto"/>
        <w:left w:val="none" w:sz="0" w:space="0" w:color="auto"/>
        <w:bottom w:val="none" w:sz="0" w:space="0" w:color="auto"/>
        <w:right w:val="none" w:sz="0" w:space="0" w:color="auto"/>
      </w:divBdr>
    </w:div>
    <w:div w:id="524096320">
      <w:bodyDiv w:val="1"/>
      <w:marLeft w:val="0"/>
      <w:marRight w:val="0"/>
      <w:marTop w:val="0"/>
      <w:marBottom w:val="0"/>
      <w:divBdr>
        <w:top w:val="none" w:sz="0" w:space="0" w:color="auto"/>
        <w:left w:val="none" w:sz="0" w:space="0" w:color="auto"/>
        <w:bottom w:val="none" w:sz="0" w:space="0" w:color="auto"/>
        <w:right w:val="none" w:sz="0" w:space="0" w:color="auto"/>
      </w:divBdr>
    </w:div>
    <w:div w:id="524097542">
      <w:bodyDiv w:val="1"/>
      <w:marLeft w:val="0"/>
      <w:marRight w:val="0"/>
      <w:marTop w:val="0"/>
      <w:marBottom w:val="0"/>
      <w:divBdr>
        <w:top w:val="none" w:sz="0" w:space="0" w:color="auto"/>
        <w:left w:val="none" w:sz="0" w:space="0" w:color="auto"/>
        <w:bottom w:val="none" w:sz="0" w:space="0" w:color="auto"/>
        <w:right w:val="none" w:sz="0" w:space="0" w:color="auto"/>
      </w:divBdr>
    </w:div>
    <w:div w:id="524099209">
      <w:bodyDiv w:val="1"/>
      <w:marLeft w:val="0"/>
      <w:marRight w:val="0"/>
      <w:marTop w:val="0"/>
      <w:marBottom w:val="0"/>
      <w:divBdr>
        <w:top w:val="none" w:sz="0" w:space="0" w:color="auto"/>
        <w:left w:val="none" w:sz="0" w:space="0" w:color="auto"/>
        <w:bottom w:val="none" w:sz="0" w:space="0" w:color="auto"/>
        <w:right w:val="none" w:sz="0" w:space="0" w:color="auto"/>
      </w:divBdr>
    </w:div>
    <w:div w:id="524099962">
      <w:bodyDiv w:val="1"/>
      <w:marLeft w:val="0"/>
      <w:marRight w:val="0"/>
      <w:marTop w:val="0"/>
      <w:marBottom w:val="0"/>
      <w:divBdr>
        <w:top w:val="none" w:sz="0" w:space="0" w:color="auto"/>
        <w:left w:val="none" w:sz="0" w:space="0" w:color="auto"/>
        <w:bottom w:val="none" w:sz="0" w:space="0" w:color="auto"/>
        <w:right w:val="none" w:sz="0" w:space="0" w:color="auto"/>
      </w:divBdr>
    </w:div>
    <w:div w:id="524100477">
      <w:bodyDiv w:val="1"/>
      <w:marLeft w:val="0"/>
      <w:marRight w:val="0"/>
      <w:marTop w:val="0"/>
      <w:marBottom w:val="0"/>
      <w:divBdr>
        <w:top w:val="none" w:sz="0" w:space="0" w:color="auto"/>
        <w:left w:val="none" w:sz="0" w:space="0" w:color="auto"/>
        <w:bottom w:val="none" w:sz="0" w:space="0" w:color="auto"/>
        <w:right w:val="none" w:sz="0" w:space="0" w:color="auto"/>
      </w:divBdr>
    </w:div>
    <w:div w:id="524170917">
      <w:bodyDiv w:val="1"/>
      <w:marLeft w:val="0"/>
      <w:marRight w:val="0"/>
      <w:marTop w:val="0"/>
      <w:marBottom w:val="0"/>
      <w:divBdr>
        <w:top w:val="none" w:sz="0" w:space="0" w:color="auto"/>
        <w:left w:val="none" w:sz="0" w:space="0" w:color="auto"/>
        <w:bottom w:val="none" w:sz="0" w:space="0" w:color="auto"/>
        <w:right w:val="none" w:sz="0" w:space="0" w:color="auto"/>
      </w:divBdr>
    </w:div>
    <w:div w:id="524249604">
      <w:bodyDiv w:val="1"/>
      <w:marLeft w:val="0"/>
      <w:marRight w:val="0"/>
      <w:marTop w:val="0"/>
      <w:marBottom w:val="0"/>
      <w:divBdr>
        <w:top w:val="none" w:sz="0" w:space="0" w:color="auto"/>
        <w:left w:val="none" w:sz="0" w:space="0" w:color="auto"/>
        <w:bottom w:val="none" w:sz="0" w:space="0" w:color="auto"/>
        <w:right w:val="none" w:sz="0" w:space="0" w:color="auto"/>
      </w:divBdr>
    </w:div>
    <w:div w:id="524250099">
      <w:bodyDiv w:val="1"/>
      <w:marLeft w:val="0"/>
      <w:marRight w:val="0"/>
      <w:marTop w:val="0"/>
      <w:marBottom w:val="0"/>
      <w:divBdr>
        <w:top w:val="none" w:sz="0" w:space="0" w:color="auto"/>
        <w:left w:val="none" w:sz="0" w:space="0" w:color="auto"/>
        <w:bottom w:val="none" w:sz="0" w:space="0" w:color="auto"/>
        <w:right w:val="none" w:sz="0" w:space="0" w:color="auto"/>
      </w:divBdr>
    </w:div>
    <w:div w:id="524252416">
      <w:bodyDiv w:val="1"/>
      <w:marLeft w:val="0"/>
      <w:marRight w:val="0"/>
      <w:marTop w:val="0"/>
      <w:marBottom w:val="0"/>
      <w:divBdr>
        <w:top w:val="none" w:sz="0" w:space="0" w:color="auto"/>
        <w:left w:val="none" w:sz="0" w:space="0" w:color="auto"/>
        <w:bottom w:val="none" w:sz="0" w:space="0" w:color="auto"/>
        <w:right w:val="none" w:sz="0" w:space="0" w:color="auto"/>
      </w:divBdr>
    </w:div>
    <w:div w:id="524253531">
      <w:bodyDiv w:val="1"/>
      <w:marLeft w:val="0"/>
      <w:marRight w:val="0"/>
      <w:marTop w:val="0"/>
      <w:marBottom w:val="0"/>
      <w:divBdr>
        <w:top w:val="none" w:sz="0" w:space="0" w:color="auto"/>
        <w:left w:val="none" w:sz="0" w:space="0" w:color="auto"/>
        <w:bottom w:val="none" w:sz="0" w:space="0" w:color="auto"/>
        <w:right w:val="none" w:sz="0" w:space="0" w:color="auto"/>
      </w:divBdr>
    </w:div>
    <w:div w:id="524288075">
      <w:bodyDiv w:val="1"/>
      <w:marLeft w:val="0"/>
      <w:marRight w:val="0"/>
      <w:marTop w:val="0"/>
      <w:marBottom w:val="0"/>
      <w:divBdr>
        <w:top w:val="none" w:sz="0" w:space="0" w:color="auto"/>
        <w:left w:val="none" w:sz="0" w:space="0" w:color="auto"/>
        <w:bottom w:val="none" w:sz="0" w:space="0" w:color="auto"/>
        <w:right w:val="none" w:sz="0" w:space="0" w:color="auto"/>
      </w:divBdr>
    </w:div>
    <w:div w:id="524292659">
      <w:bodyDiv w:val="1"/>
      <w:marLeft w:val="0"/>
      <w:marRight w:val="0"/>
      <w:marTop w:val="0"/>
      <w:marBottom w:val="0"/>
      <w:divBdr>
        <w:top w:val="none" w:sz="0" w:space="0" w:color="auto"/>
        <w:left w:val="none" w:sz="0" w:space="0" w:color="auto"/>
        <w:bottom w:val="none" w:sz="0" w:space="0" w:color="auto"/>
        <w:right w:val="none" w:sz="0" w:space="0" w:color="auto"/>
      </w:divBdr>
    </w:div>
    <w:div w:id="524296860">
      <w:bodyDiv w:val="1"/>
      <w:marLeft w:val="0"/>
      <w:marRight w:val="0"/>
      <w:marTop w:val="0"/>
      <w:marBottom w:val="0"/>
      <w:divBdr>
        <w:top w:val="none" w:sz="0" w:space="0" w:color="auto"/>
        <w:left w:val="none" w:sz="0" w:space="0" w:color="auto"/>
        <w:bottom w:val="none" w:sz="0" w:space="0" w:color="auto"/>
        <w:right w:val="none" w:sz="0" w:space="0" w:color="auto"/>
      </w:divBdr>
    </w:div>
    <w:div w:id="524364868">
      <w:bodyDiv w:val="1"/>
      <w:marLeft w:val="0"/>
      <w:marRight w:val="0"/>
      <w:marTop w:val="0"/>
      <w:marBottom w:val="0"/>
      <w:divBdr>
        <w:top w:val="none" w:sz="0" w:space="0" w:color="auto"/>
        <w:left w:val="none" w:sz="0" w:space="0" w:color="auto"/>
        <w:bottom w:val="none" w:sz="0" w:space="0" w:color="auto"/>
        <w:right w:val="none" w:sz="0" w:space="0" w:color="auto"/>
      </w:divBdr>
    </w:div>
    <w:div w:id="524438939">
      <w:bodyDiv w:val="1"/>
      <w:marLeft w:val="0"/>
      <w:marRight w:val="0"/>
      <w:marTop w:val="0"/>
      <w:marBottom w:val="0"/>
      <w:divBdr>
        <w:top w:val="none" w:sz="0" w:space="0" w:color="auto"/>
        <w:left w:val="none" w:sz="0" w:space="0" w:color="auto"/>
        <w:bottom w:val="none" w:sz="0" w:space="0" w:color="auto"/>
        <w:right w:val="none" w:sz="0" w:space="0" w:color="auto"/>
      </w:divBdr>
    </w:div>
    <w:div w:id="524440353">
      <w:bodyDiv w:val="1"/>
      <w:marLeft w:val="0"/>
      <w:marRight w:val="0"/>
      <w:marTop w:val="0"/>
      <w:marBottom w:val="0"/>
      <w:divBdr>
        <w:top w:val="none" w:sz="0" w:space="0" w:color="auto"/>
        <w:left w:val="none" w:sz="0" w:space="0" w:color="auto"/>
        <w:bottom w:val="none" w:sz="0" w:space="0" w:color="auto"/>
        <w:right w:val="none" w:sz="0" w:space="0" w:color="auto"/>
      </w:divBdr>
    </w:div>
    <w:div w:id="524440399">
      <w:bodyDiv w:val="1"/>
      <w:marLeft w:val="0"/>
      <w:marRight w:val="0"/>
      <w:marTop w:val="0"/>
      <w:marBottom w:val="0"/>
      <w:divBdr>
        <w:top w:val="none" w:sz="0" w:space="0" w:color="auto"/>
        <w:left w:val="none" w:sz="0" w:space="0" w:color="auto"/>
        <w:bottom w:val="none" w:sz="0" w:space="0" w:color="auto"/>
        <w:right w:val="none" w:sz="0" w:space="0" w:color="auto"/>
      </w:divBdr>
    </w:div>
    <w:div w:id="524446647">
      <w:bodyDiv w:val="1"/>
      <w:marLeft w:val="0"/>
      <w:marRight w:val="0"/>
      <w:marTop w:val="0"/>
      <w:marBottom w:val="0"/>
      <w:divBdr>
        <w:top w:val="none" w:sz="0" w:space="0" w:color="auto"/>
        <w:left w:val="none" w:sz="0" w:space="0" w:color="auto"/>
        <w:bottom w:val="none" w:sz="0" w:space="0" w:color="auto"/>
        <w:right w:val="none" w:sz="0" w:space="0" w:color="auto"/>
      </w:divBdr>
    </w:div>
    <w:div w:id="524485999">
      <w:bodyDiv w:val="1"/>
      <w:marLeft w:val="0"/>
      <w:marRight w:val="0"/>
      <w:marTop w:val="0"/>
      <w:marBottom w:val="0"/>
      <w:divBdr>
        <w:top w:val="none" w:sz="0" w:space="0" w:color="auto"/>
        <w:left w:val="none" w:sz="0" w:space="0" w:color="auto"/>
        <w:bottom w:val="none" w:sz="0" w:space="0" w:color="auto"/>
        <w:right w:val="none" w:sz="0" w:space="0" w:color="auto"/>
      </w:divBdr>
    </w:div>
    <w:div w:id="524488140">
      <w:bodyDiv w:val="1"/>
      <w:marLeft w:val="0"/>
      <w:marRight w:val="0"/>
      <w:marTop w:val="0"/>
      <w:marBottom w:val="0"/>
      <w:divBdr>
        <w:top w:val="none" w:sz="0" w:space="0" w:color="auto"/>
        <w:left w:val="none" w:sz="0" w:space="0" w:color="auto"/>
        <w:bottom w:val="none" w:sz="0" w:space="0" w:color="auto"/>
        <w:right w:val="none" w:sz="0" w:space="0" w:color="auto"/>
      </w:divBdr>
    </w:div>
    <w:div w:id="524559126">
      <w:bodyDiv w:val="1"/>
      <w:marLeft w:val="0"/>
      <w:marRight w:val="0"/>
      <w:marTop w:val="0"/>
      <w:marBottom w:val="0"/>
      <w:divBdr>
        <w:top w:val="none" w:sz="0" w:space="0" w:color="auto"/>
        <w:left w:val="none" w:sz="0" w:space="0" w:color="auto"/>
        <w:bottom w:val="none" w:sz="0" w:space="0" w:color="auto"/>
        <w:right w:val="none" w:sz="0" w:space="0" w:color="auto"/>
      </w:divBdr>
    </w:div>
    <w:div w:id="524563459">
      <w:bodyDiv w:val="1"/>
      <w:marLeft w:val="0"/>
      <w:marRight w:val="0"/>
      <w:marTop w:val="0"/>
      <w:marBottom w:val="0"/>
      <w:divBdr>
        <w:top w:val="none" w:sz="0" w:space="0" w:color="auto"/>
        <w:left w:val="none" w:sz="0" w:space="0" w:color="auto"/>
        <w:bottom w:val="none" w:sz="0" w:space="0" w:color="auto"/>
        <w:right w:val="none" w:sz="0" w:space="0" w:color="auto"/>
      </w:divBdr>
    </w:div>
    <w:div w:id="524563932">
      <w:bodyDiv w:val="1"/>
      <w:marLeft w:val="0"/>
      <w:marRight w:val="0"/>
      <w:marTop w:val="0"/>
      <w:marBottom w:val="0"/>
      <w:divBdr>
        <w:top w:val="none" w:sz="0" w:space="0" w:color="auto"/>
        <w:left w:val="none" w:sz="0" w:space="0" w:color="auto"/>
        <w:bottom w:val="none" w:sz="0" w:space="0" w:color="auto"/>
        <w:right w:val="none" w:sz="0" w:space="0" w:color="auto"/>
      </w:divBdr>
    </w:div>
    <w:div w:id="524634937">
      <w:bodyDiv w:val="1"/>
      <w:marLeft w:val="0"/>
      <w:marRight w:val="0"/>
      <w:marTop w:val="0"/>
      <w:marBottom w:val="0"/>
      <w:divBdr>
        <w:top w:val="none" w:sz="0" w:space="0" w:color="auto"/>
        <w:left w:val="none" w:sz="0" w:space="0" w:color="auto"/>
        <w:bottom w:val="none" w:sz="0" w:space="0" w:color="auto"/>
        <w:right w:val="none" w:sz="0" w:space="0" w:color="auto"/>
      </w:divBdr>
    </w:div>
    <w:div w:id="524635503">
      <w:bodyDiv w:val="1"/>
      <w:marLeft w:val="0"/>
      <w:marRight w:val="0"/>
      <w:marTop w:val="0"/>
      <w:marBottom w:val="0"/>
      <w:divBdr>
        <w:top w:val="none" w:sz="0" w:space="0" w:color="auto"/>
        <w:left w:val="none" w:sz="0" w:space="0" w:color="auto"/>
        <w:bottom w:val="none" w:sz="0" w:space="0" w:color="auto"/>
        <w:right w:val="none" w:sz="0" w:space="0" w:color="auto"/>
      </w:divBdr>
    </w:div>
    <w:div w:id="524683818">
      <w:bodyDiv w:val="1"/>
      <w:marLeft w:val="0"/>
      <w:marRight w:val="0"/>
      <w:marTop w:val="0"/>
      <w:marBottom w:val="0"/>
      <w:divBdr>
        <w:top w:val="none" w:sz="0" w:space="0" w:color="auto"/>
        <w:left w:val="none" w:sz="0" w:space="0" w:color="auto"/>
        <w:bottom w:val="none" w:sz="0" w:space="0" w:color="auto"/>
        <w:right w:val="none" w:sz="0" w:space="0" w:color="auto"/>
      </w:divBdr>
    </w:div>
    <w:div w:id="524708646">
      <w:bodyDiv w:val="1"/>
      <w:marLeft w:val="0"/>
      <w:marRight w:val="0"/>
      <w:marTop w:val="0"/>
      <w:marBottom w:val="0"/>
      <w:divBdr>
        <w:top w:val="none" w:sz="0" w:space="0" w:color="auto"/>
        <w:left w:val="none" w:sz="0" w:space="0" w:color="auto"/>
        <w:bottom w:val="none" w:sz="0" w:space="0" w:color="auto"/>
        <w:right w:val="none" w:sz="0" w:space="0" w:color="auto"/>
      </w:divBdr>
    </w:div>
    <w:div w:id="524709097">
      <w:bodyDiv w:val="1"/>
      <w:marLeft w:val="0"/>
      <w:marRight w:val="0"/>
      <w:marTop w:val="0"/>
      <w:marBottom w:val="0"/>
      <w:divBdr>
        <w:top w:val="none" w:sz="0" w:space="0" w:color="auto"/>
        <w:left w:val="none" w:sz="0" w:space="0" w:color="auto"/>
        <w:bottom w:val="none" w:sz="0" w:space="0" w:color="auto"/>
        <w:right w:val="none" w:sz="0" w:space="0" w:color="auto"/>
      </w:divBdr>
    </w:div>
    <w:div w:id="524713389">
      <w:bodyDiv w:val="1"/>
      <w:marLeft w:val="0"/>
      <w:marRight w:val="0"/>
      <w:marTop w:val="0"/>
      <w:marBottom w:val="0"/>
      <w:divBdr>
        <w:top w:val="none" w:sz="0" w:space="0" w:color="auto"/>
        <w:left w:val="none" w:sz="0" w:space="0" w:color="auto"/>
        <w:bottom w:val="none" w:sz="0" w:space="0" w:color="auto"/>
        <w:right w:val="none" w:sz="0" w:space="0" w:color="auto"/>
      </w:divBdr>
    </w:div>
    <w:div w:id="524752560">
      <w:bodyDiv w:val="1"/>
      <w:marLeft w:val="0"/>
      <w:marRight w:val="0"/>
      <w:marTop w:val="0"/>
      <w:marBottom w:val="0"/>
      <w:divBdr>
        <w:top w:val="none" w:sz="0" w:space="0" w:color="auto"/>
        <w:left w:val="none" w:sz="0" w:space="0" w:color="auto"/>
        <w:bottom w:val="none" w:sz="0" w:space="0" w:color="auto"/>
        <w:right w:val="none" w:sz="0" w:space="0" w:color="auto"/>
      </w:divBdr>
    </w:div>
    <w:div w:id="524752813">
      <w:bodyDiv w:val="1"/>
      <w:marLeft w:val="0"/>
      <w:marRight w:val="0"/>
      <w:marTop w:val="0"/>
      <w:marBottom w:val="0"/>
      <w:divBdr>
        <w:top w:val="none" w:sz="0" w:space="0" w:color="auto"/>
        <w:left w:val="none" w:sz="0" w:space="0" w:color="auto"/>
        <w:bottom w:val="none" w:sz="0" w:space="0" w:color="auto"/>
        <w:right w:val="none" w:sz="0" w:space="0" w:color="auto"/>
      </w:divBdr>
    </w:div>
    <w:div w:id="524753354">
      <w:bodyDiv w:val="1"/>
      <w:marLeft w:val="0"/>
      <w:marRight w:val="0"/>
      <w:marTop w:val="0"/>
      <w:marBottom w:val="0"/>
      <w:divBdr>
        <w:top w:val="none" w:sz="0" w:space="0" w:color="auto"/>
        <w:left w:val="none" w:sz="0" w:space="0" w:color="auto"/>
        <w:bottom w:val="none" w:sz="0" w:space="0" w:color="auto"/>
        <w:right w:val="none" w:sz="0" w:space="0" w:color="auto"/>
      </w:divBdr>
    </w:div>
    <w:div w:id="524756887">
      <w:bodyDiv w:val="1"/>
      <w:marLeft w:val="0"/>
      <w:marRight w:val="0"/>
      <w:marTop w:val="0"/>
      <w:marBottom w:val="0"/>
      <w:divBdr>
        <w:top w:val="none" w:sz="0" w:space="0" w:color="auto"/>
        <w:left w:val="none" w:sz="0" w:space="0" w:color="auto"/>
        <w:bottom w:val="none" w:sz="0" w:space="0" w:color="auto"/>
        <w:right w:val="none" w:sz="0" w:space="0" w:color="auto"/>
      </w:divBdr>
    </w:div>
    <w:div w:id="524826900">
      <w:bodyDiv w:val="1"/>
      <w:marLeft w:val="0"/>
      <w:marRight w:val="0"/>
      <w:marTop w:val="0"/>
      <w:marBottom w:val="0"/>
      <w:divBdr>
        <w:top w:val="none" w:sz="0" w:space="0" w:color="auto"/>
        <w:left w:val="none" w:sz="0" w:space="0" w:color="auto"/>
        <w:bottom w:val="none" w:sz="0" w:space="0" w:color="auto"/>
        <w:right w:val="none" w:sz="0" w:space="0" w:color="auto"/>
      </w:divBdr>
    </w:div>
    <w:div w:id="524833176">
      <w:bodyDiv w:val="1"/>
      <w:marLeft w:val="0"/>
      <w:marRight w:val="0"/>
      <w:marTop w:val="0"/>
      <w:marBottom w:val="0"/>
      <w:divBdr>
        <w:top w:val="none" w:sz="0" w:space="0" w:color="auto"/>
        <w:left w:val="none" w:sz="0" w:space="0" w:color="auto"/>
        <w:bottom w:val="none" w:sz="0" w:space="0" w:color="auto"/>
        <w:right w:val="none" w:sz="0" w:space="0" w:color="auto"/>
      </w:divBdr>
    </w:div>
    <w:div w:id="524900922">
      <w:bodyDiv w:val="1"/>
      <w:marLeft w:val="0"/>
      <w:marRight w:val="0"/>
      <w:marTop w:val="0"/>
      <w:marBottom w:val="0"/>
      <w:divBdr>
        <w:top w:val="none" w:sz="0" w:space="0" w:color="auto"/>
        <w:left w:val="none" w:sz="0" w:space="0" w:color="auto"/>
        <w:bottom w:val="none" w:sz="0" w:space="0" w:color="auto"/>
        <w:right w:val="none" w:sz="0" w:space="0" w:color="auto"/>
      </w:divBdr>
    </w:div>
    <w:div w:id="524901988">
      <w:bodyDiv w:val="1"/>
      <w:marLeft w:val="0"/>
      <w:marRight w:val="0"/>
      <w:marTop w:val="0"/>
      <w:marBottom w:val="0"/>
      <w:divBdr>
        <w:top w:val="none" w:sz="0" w:space="0" w:color="auto"/>
        <w:left w:val="none" w:sz="0" w:space="0" w:color="auto"/>
        <w:bottom w:val="none" w:sz="0" w:space="0" w:color="auto"/>
        <w:right w:val="none" w:sz="0" w:space="0" w:color="auto"/>
      </w:divBdr>
    </w:div>
    <w:div w:id="524910088">
      <w:bodyDiv w:val="1"/>
      <w:marLeft w:val="0"/>
      <w:marRight w:val="0"/>
      <w:marTop w:val="0"/>
      <w:marBottom w:val="0"/>
      <w:divBdr>
        <w:top w:val="none" w:sz="0" w:space="0" w:color="auto"/>
        <w:left w:val="none" w:sz="0" w:space="0" w:color="auto"/>
        <w:bottom w:val="none" w:sz="0" w:space="0" w:color="auto"/>
        <w:right w:val="none" w:sz="0" w:space="0" w:color="auto"/>
      </w:divBdr>
    </w:div>
    <w:div w:id="524944169">
      <w:bodyDiv w:val="1"/>
      <w:marLeft w:val="0"/>
      <w:marRight w:val="0"/>
      <w:marTop w:val="0"/>
      <w:marBottom w:val="0"/>
      <w:divBdr>
        <w:top w:val="none" w:sz="0" w:space="0" w:color="auto"/>
        <w:left w:val="none" w:sz="0" w:space="0" w:color="auto"/>
        <w:bottom w:val="none" w:sz="0" w:space="0" w:color="auto"/>
        <w:right w:val="none" w:sz="0" w:space="0" w:color="auto"/>
      </w:divBdr>
    </w:div>
    <w:div w:id="525022649">
      <w:bodyDiv w:val="1"/>
      <w:marLeft w:val="0"/>
      <w:marRight w:val="0"/>
      <w:marTop w:val="0"/>
      <w:marBottom w:val="0"/>
      <w:divBdr>
        <w:top w:val="none" w:sz="0" w:space="0" w:color="auto"/>
        <w:left w:val="none" w:sz="0" w:space="0" w:color="auto"/>
        <w:bottom w:val="none" w:sz="0" w:space="0" w:color="auto"/>
        <w:right w:val="none" w:sz="0" w:space="0" w:color="auto"/>
      </w:divBdr>
    </w:div>
    <w:div w:id="525025731">
      <w:bodyDiv w:val="1"/>
      <w:marLeft w:val="0"/>
      <w:marRight w:val="0"/>
      <w:marTop w:val="0"/>
      <w:marBottom w:val="0"/>
      <w:divBdr>
        <w:top w:val="none" w:sz="0" w:space="0" w:color="auto"/>
        <w:left w:val="none" w:sz="0" w:space="0" w:color="auto"/>
        <w:bottom w:val="none" w:sz="0" w:space="0" w:color="auto"/>
        <w:right w:val="none" w:sz="0" w:space="0" w:color="auto"/>
      </w:divBdr>
    </w:div>
    <w:div w:id="525098792">
      <w:bodyDiv w:val="1"/>
      <w:marLeft w:val="0"/>
      <w:marRight w:val="0"/>
      <w:marTop w:val="0"/>
      <w:marBottom w:val="0"/>
      <w:divBdr>
        <w:top w:val="none" w:sz="0" w:space="0" w:color="auto"/>
        <w:left w:val="none" w:sz="0" w:space="0" w:color="auto"/>
        <w:bottom w:val="none" w:sz="0" w:space="0" w:color="auto"/>
        <w:right w:val="none" w:sz="0" w:space="0" w:color="auto"/>
      </w:divBdr>
    </w:div>
    <w:div w:id="525100554">
      <w:bodyDiv w:val="1"/>
      <w:marLeft w:val="0"/>
      <w:marRight w:val="0"/>
      <w:marTop w:val="0"/>
      <w:marBottom w:val="0"/>
      <w:divBdr>
        <w:top w:val="none" w:sz="0" w:space="0" w:color="auto"/>
        <w:left w:val="none" w:sz="0" w:space="0" w:color="auto"/>
        <w:bottom w:val="none" w:sz="0" w:space="0" w:color="auto"/>
        <w:right w:val="none" w:sz="0" w:space="0" w:color="auto"/>
      </w:divBdr>
    </w:div>
    <w:div w:id="525140503">
      <w:bodyDiv w:val="1"/>
      <w:marLeft w:val="0"/>
      <w:marRight w:val="0"/>
      <w:marTop w:val="0"/>
      <w:marBottom w:val="0"/>
      <w:divBdr>
        <w:top w:val="none" w:sz="0" w:space="0" w:color="auto"/>
        <w:left w:val="none" w:sz="0" w:space="0" w:color="auto"/>
        <w:bottom w:val="none" w:sz="0" w:space="0" w:color="auto"/>
        <w:right w:val="none" w:sz="0" w:space="0" w:color="auto"/>
      </w:divBdr>
    </w:div>
    <w:div w:id="525169928">
      <w:bodyDiv w:val="1"/>
      <w:marLeft w:val="0"/>
      <w:marRight w:val="0"/>
      <w:marTop w:val="0"/>
      <w:marBottom w:val="0"/>
      <w:divBdr>
        <w:top w:val="none" w:sz="0" w:space="0" w:color="auto"/>
        <w:left w:val="none" w:sz="0" w:space="0" w:color="auto"/>
        <w:bottom w:val="none" w:sz="0" w:space="0" w:color="auto"/>
        <w:right w:val="none" w:sz="0" w:space="0" w:color="auto"/>
      </w:divBdr>
    </w:div>
    <w:div w:id="525171881">
      <w:bodyDiv w:val="1"/>
      <w:marLeft w:val="0"/>
      <w:marRight w:val="0"/>
      <w:marTop w:val="0"/>
      <w:marBottom w:val="0"/>
      <w:divBdr>
        <w:top w:val="none" w:sz="0" w:space="0" w:color="auto"/>
        <w:left w:val="none" w:sz="0" w:space="0" w:color="auto"/>
        <w:bottom w:val="none" w:sz="0" w:space="0" w:color="auto"/>
        <w:right w:val="none" w:sz="0" w:space="0" w:color="auto"/>
      </w:divBdr>
    </w:div>
    <w:div w:id="525215410">
      <w:bodyDiv w:val="1"/>
      <w:marLeft w:val="0"/>
      <w:marRight w:val="0"/>
      <w:marTop w:val="0"/>
      <w:marBottom w:val="0"/>
      <w:divBdr>
        <w:top w:val="none" w:sz="0" w:space="0" w:color="auto"/>
        <w:left w:val="none" w:sz="0" w:space="0" w:color="auto"/>
        <w:bottom w:val="none" w:sz="0" w:space="0" w:color="auto"/>
        <w:right w:val="none" w:sz="0" w:space="0" w:color="auto"/>
      </w:divBdr>
    </w:div>
    <w:div w:id="525215997">
      <w:bodyDiv w:val="1"/>
      <w:marLeft w:val="0"/>
      <w:marRight w:val="0"/>
      <w:marTop w:val="0"/>
      <w:marBottom w:val="0"/>
      <w:divBdr>
        <w:top w:val="none" w:sz="0" w:space="0" w:color="auto"/>
        <w:left w:val="none" w:sz="0" w:space="0" w:color="auto"/>
        <w:bottom w:val="none" w:sz="0" w:space="0" w:color="auto"/>
        <w:right w:val="none" w:sz="0" w:space="0" w:color="auto"/>
      </w:divBdr>
    </w:div>
    <w:div w:id="525217259">
      <w:bodyDiv w:val="1"/>
      <w:marLeft w:val="0"/>
      <w:marRight w:val="0"/>
      <w:marTop w:val="0"/>
      <w:marBottom w:val="0"/>
      <w:divBdr>
        <w:top w:val="none" w:sz="0" w:space="0" w:color="auto"/>
        <w:left w:val="none" w:sz="0" w:space="0" w:color="auto"/>
        <w:bottom w:val="none" w:sz="0" w:space="0" w:color="auto"/>
        <w:right w:val="none" w:sz="0" w:space="0" w:color="auto"/>
      </w:divBdr>
    </w:div>
    <w:div w:id="525287361">
      <w:bodyDiv w:val="1"/>
      <w:marLeft w:val="0"/>
      <w:marRight w:val="0"/>
      <w:marTop w:val="0"/>
      <w:marBottom w:val="0"/>
      <w:divBdr>
        <w:top w:val="none" w:sz="0" w:space="0" w:color="auto"/>
        <w:left w:val="none" w:sz="0" w:space="0" w:color="auto"/>
        <w:bottom w:val="none" w:sz="0" w:space="0" w:color="auto"/>
        <w:right w:val="none" w:sz="0" w:space="0" w:color="auto"/>
      </w:divBdr>
    </w:div>
    <w:div w:id="525287403">
      <w:bodyDiv w:val="1"/>
      <w:marLeft w:val="0"/>
      <w:marRight w:val="0"/>
      <w:marTop w:val="0"/>
      <w:marBottom w:val="0"/>
      <w:divBdr>
        <w:top w:val="none" w:sz="0" w:space="0" w:color="auto"/>
        <w:left w:val="none" w:sz="0" w:space="0" w:color="auto"/>
        <w:bottom w:val="none" w:sz="0" w:space="0" w:color="auto"/>
        <w:right w:val="none" w:sz="0" w:space="0" w:color="auto"/>
      </w:divBdr>
    </w:div>
    <w:div w:id="525288378">
      <w:bodyDiv w:val="1"/>
      <w:marLeft w:val="0"/>
      <w:marRight w:val="0"/>
      <w:marTop w:val="0"/>
      <w:marBottom w:val="0"/>
      <w:divBdr>
        <w:top w:val="none" w:sz="0" w:space="0" w:color="auto"/>
        <w:left w:val="none" w:sz="0" w:space="0" w:color="auto"/>
        <w:bottom w:val="none" w:sz="0" w:space="0" w:color="auto"/>
        <w:right w:val="none" w:sz="0" w:space="0" w:color="auto"/>
      </w:divBdr>
    </w:div>
    <w:div w:id="525291681">
      <w:bodyDiv w:val="1"/>
      <w:marLeft w:val="0"/>
      <w:marRight w:val="0"/>
      <w:marTop w:val="0"/>
      <w:marBottom w:val="0"/>
      <w:divBdr>
        <w:top w:val="none" w:sz="0" w:space="0" w:color="auto"/>
        <w:left w:val="none" w:sz="0" w:space="0" w:color="auto"/>
        <w:bottom w:val="none" w:sz="0" w:space="0" w:color="auto"/>
        <w:right w:val="none" w:sz="0" w:space="0" w:color="auto"/>
      </w:divBdr>
    </w:div>
    <w:div w:id="525293521">
      <w:bodyDiv w:val="1"/>
      <w:marLeft w:val="0"/>
      <w:marRight w:val="0"/>
      <w:marTop w:val="0"/>
      <w:marBottom w:val="0"/>
      <w:divBdr>
        <w:top w:val="none" w:sz="0" w:space="0" w:color="auto"/>
        <w:left w:val="none" w:sz="0" w:space="0" w:color="auto"/>
        <w:bottom w:val="none" w:sz="0" w:space="0" w:color="auto"/>
        <w:right w:val="none" w:sz="0" w:space="0" w:color="auto"/>
      </w:divBdr>
    </w:div>
    <w:div w:id="525337077">
      <w:bodyDiv w:val="1"/>
      <w:marLeft w:val="0"/>
      <w:marRight w:val="0"/>
      <w:marTop w:val="0"/>
      <w:marBottom w:val="0"/>
      <w:divBdr>
        <w:top w:val="none" w:sz="0" w:space="0" w:color="auto"/>
        <w:left w:val="none" w:sz="0" w:space="0" w:color="auto"/>
        <w:bottom w:val="none" w:sz="0" w:space="0" w:color="auto"/>
        <w:right w:val="none" w:sz="0" w:space="0" w:color="auto"/>
      </w:divBdr>
    </w:div>
    <w:div w:id="525337478">
      <w:bodyDiv w:val="1"/>
      <w:marLeft w:val="0"/>
      <w:marRight w:val="0"/>
      <w:marTop w:val="0"/>
      <w:marBottom w:val="0"/>
      <w:divBdr>
        <w:top w:val="none" w:sz="0" w:space="0" w:color="auto"/>
        <w:left w:val="none" w:sz="0" w:space="0" w:color="auto"/>
        <w:bottom w:val="none" w:sz="0" w:space="0" w:color="auto"/>
        <w:right w:val="none" w:sz="0" w:space="0" w:color="auto"/>
      </w:divBdr>
    </w:div>
    <w:div w:id="525363826">
      <w:bodyDiv w:val="1"/>
      <w:marLeft w:val="0"/>
      <w:marRight w:val="0"/>
      <w:marTop w:val="0"/>
      <w:marBottom w:val="0"/>
      <w:divBdr>
        <w:top w:val="none" w:sz="0" w:space="0" w:color="auto"/>
        <w:left w:val="none" w:sz="0" w:space="0" w:color="auto"/>
        <w:bottom w:val="none" w:sz="0" w:space="0" w:color="auto"/>
        <w:right w:val="none" w:sz="0" w:space="0" w:color="auto"/>
      </w:divBdr>
    </w:div>
    <w:div w:id="525365679">
      <w:bodyDiv w:val="1"/>
      <w:marLeft w:val="0"/>
      <w:marRight w:val="0"/>
      <w:marTop w:val="0"/>
      <w:marBottom w:val="0"/>
      <w:divBdr>
        <w:top w:val="none" w:sz="0" w:space="0" w:color="auto"/>
        <w:left w:val="none" w:sz="0" w:space="0" w:color="auto"/>
        <w:bottom w:val="none" w:sz="0" w:space="0" w:color="auto"/>
        <w:right w:val="none" w:sz="0" w:space="0" w:color="auto"/>
      </w:divBdr>
    </w:div>
    <w:div w:id="525368450">
      <w:bodyDiv w:val="1"/>
      <w:marLeft w:val="0"/>
      <w:marRight w:val="0"/>
      <w:marTop w:val="0"/>
      <w:marBottom w:val="0"/>
      <w:divBdr>
        <w:top w:val="none" w:sz="0" w:space="0" w:color="auto"/>
        <w:left w:val="none" w:sz="0" w:space="0" w:color="auto"/>
        <w:bottom w:val="none" w:sz="0" w:space="0" w:color="auto"/>
        <w:right w:val="none" w:sz="0" w:space="0" w:color="auto"/>
      </w:divBdr>
    </w:div>
    <w:div w:id="525406436">
      <w:bodyDiv w:val="1"/>
      <w:marLeft w:val="0"/>
      <w:marRight w:val="0"/>
      <w:marTop w:val="0"/>
      <w:marBottom w:val="0"/>
      <w:divBdr>
        <w:top w:val="none" w:sz="0" w:space="0" w:color="auto"/>
        <w:left w:val="none" w:sz="0" w:space="0" w:color="auto"/>
        <w:bottom w:val="none" w:sz="0" w:space="0" w:color="auto"/>
        <w:right w:val="none" w:sz="0" w:space="0" w:color="auto"/>
      </w:divBdr>
    </w:div>
    <w:div w:id="525482650">
      <w:bodyDiv w:val="1"/>
      <w:marLeft w:val="0"/>
      <w:marRight w:val="0"/>
      <w:marTop w:val="0"/>
      <w:marBottom w:val="0"/>
      <w:divBdr>
        <w:top w:val="none" w:sz="0" w:space="0" w:color="auto"/>
        <w:left w:val="none" w:sz="0" w:space="0" w:color="auto"/>
        <w:bottom w:val="none" w:sz="0" w:space="0" w:color="auto"/>
        <w:right w:val="none" w:sz="0" w:space="0" w:color="auto"/>
      </w:divBdr>
    </w:div>
    <w:div w:id="525483522">
      <w:bodyDiv w:val="1"/>
      <w:marLeft w:val="0"/>
      <w:marRight w:val="0"/>
      <w:marTop w:val="0"/>
      <w:marBottom w:val="0"/>
      <w:divBdr>
        <w:top w:val="none" w:sz="0" w:space="0" w:color="auto"/>
        <w:left w:val="none" w:sz="0" w:space="0" w:color="auto"/>
        <w:bottom w:val="none" w:sz="0" w:space="0" w:color="auto"/>
        <w:right w:val="none" w:sz="0" w:space="0" w:color="auto"/>
      </w:divBdr>
    </w:div>
    <w:div w:id="525487008">
      <w:bodyDiv w:val="1"/>
      <w:marLeft w:val="0"/>
      <w:marRight w:val="0"/>
      <w:marTop w:val="0"/>
      <w:marBottom w:val="0"/>
      <w:divBdr>
        <w:top w:val="none" w:sz="0" w:space="0" w:color="auto"/>
        <w:left w:val="none" w:sz="0" w:space="0" w:color="auto"/>
        <w:bottom w:val="none" w:sz="0" w:space="0" w:color="auto"/>
        <w:right w:val="none" w:sz="0" w:space="0" w:color="auto"/>
      </w:divBdr>
    </w:div>
    <w:div w:id="525558257">
      <w:bodyDiv w:val="1"/>
      <w:marLeft w:val="0"/>
      <w:marRight w:val="0"/>
      <w:marTop w:val="0"/>
      <w:marBottom w:val="0"/>
      <w:divBdr>
        <w:top w:val="none" w:sz="0" w:space="0" w:color="auto"/>
        <w:left w:val="none" w:sz="0" w:space="0" w:color="auto"/>
        <w:bottom w:val="none" w:sz="0" w:space="0" w:color="auto"/>
        <w:right w:val="none" w:sz="0" w:space="0" w:color="auto"/>
      </w:divBdr>
    </w:div>
    <w:div w:id="525558553">
      <w:bodyDiv w:val="1"/>
      <w:marLeft w:val="0"/>
      <w:marRight w:val="0"/>
      <w:marTop w:val="0"/>
      <w:marBottom w:val="0"/>
      <w:divBdr>
        <w:top w:val="none" w:sz="0" w:space="0" w:color="auto"/>
        <w:left w:val="none" w:sz="0" w:space="0" w:color="auto"/>
        <w:bottom w:val="none" w:sz="0" w:space="0" w:color="auto"/>
        <w:right w:val="none" w:sz="0" w:space="0" w:color="auto"/>
      </w:divBdr>
    </w:div>
    <w:div w:id="525601522">
      <w:bodyDiv w:val="1"/>
      <w:marLeft w:val="0"/>
      <w:marRight w:val="0"/>
      <w:marTop w:val="0"/>
      <w:marBottom w:val="0"/>
      <w:divBdr>
        <w:top w:val="none" w:sz="0" w:space="0" w:color="auto"/>
        <w:left w:val="none" w:sz="0" w:space="0" w:color="auto"/>
        <w:bottom w:val="none" w:sz="0" w:space="0" w:color="auto"/>
        <w:right w:val="none" w:sz="0" w:space="0" w:color="auto"/>
      </w:divBdr>
    </w:div>
    <w:div w:id="525676262">
      <w:bodyDiv w:val="1"/>
      <w:marLeft w:val="0"/>
      <w:marRight w:val="0"/>
      <w:marTop w:val="0"/>
      <w:marBottom w:val="0"/>
      <w:divBdr>
        <w:top w:val="none" w:sz="0" w:space="0" w:color="auto"/>
        <w:left w:val="none" w:sz="0" w:space="0" w:color="auto"/>
        <w:bottom w:val="none" w:sz="0" w:space="0" w:color="auto"/>
        <w:right w:val="none" w:sz="0" w:space="0" w:color="auto"/>
      </w:divBdr>
    </w:div>
    <w:div w:id="525678474">
      <w:bodyDiv w:val="1"/>
      <w:marLeft w:val="0"/>
      <w:marRight w:val="0"/>
      <w:marTop w:val="0"/>
      <w:marBottom w:val="0"/>
      <w:divBdr>
        <w:top w:val="none" w:sz="0" w:space="0" w:color="auto"/>
        <w:left w:val="none" w:sz="0" w:space="0" w:color="auto"/>
        <w:bottom w:val="none" w:sz="0" w:space="0" w:color="auto"/>
        <w:right w:val="none" w:sz="0" w:space="0" w:color="auto"/>
      </w:divBdr>
    </w:div>
    <w:div w:id="525679714">
      <w:bodyDiv w:val="1"/>
      <w:marLeft w:val="0"/>
      <w:marRight w:val="0"/>
      <w:marTop w:val="0"/>
      <w:marBottom w:val="0"/>
      <w:divBdr>
        <w:top w:val="none" w:sz="0" w:space="0" w:color="auto"/>
        <w:left w:val="none" w:sz="0" w:space="0" w:color="auto"/>
        <w:bottom w:val="none" w:sz="0" w:space="0" w:color="auto"/>
        <w:right w:val="none" w:sz="0" w:space="0" w:color="auto"/>
      </w:divBdr>
    </w:div>
    <w:div w:id="525758623">
      <w:bodyDiv w:val="1"/>
      <w:marLeft w:val="0"/>
      <w:marRight w:val="0"/>
      <w:marTop w:val="0"/>
      <w:marBottom w:val="0"/>
      <w:divBdr>
        <w:top w:val="none" w:sz="0" w:space="0" w:color="auto"/>
        <w:left w:val="none" w:sz="0" w:space="0" w:color="auto"/>
        <w:bottom w:val="none" w:sz="0" w:space="0" w:color="auto"/>
        <w:right w:val="none" w:sz="0" w:space="0" w:color="auto"/>
      </w:divBdr>
    </w:div>
    <w:div w:id="525796865">
      <w:bodyDiv w:val="1"/>
      <w:marLeft w:val="0"/>
      <w:marRight w:val="0"/>
      <w:marTop w:val="0"/>
      <w:marBottom w:val="0"/>
      <w:divBdr>
        <w:top w:val="none" w:sz="0" w:space="0" w:color="auto"/>
        <w:left w:val="none" w:sz="0" w:space="0" w:color="auto"/>
        <w:bottom w:val="none" w:sz="0" w:space="0" w:color="auto"/>
        <w:right w:val="none" w:sz="0" w:space="0" w:color="auto"/>
      </w:divBdr>
    </w:div>
    <w:div w:id="525870397">
      <w:bodyDiv w:val="1"/>
      <w:marLeft w:val="0"/>
      <w:marRight w:val="0"/>
      <w:marTop w:val="0"/>
      <w:marBottom w:val="0"/>
      <w:divBdr>
        <w:top w:val="none" w:sz="0" w:space="0" w:color="auto"/>
        <w:left w:val="none" w:sz="0" w:space="0" w:color="auto"/>
        <w:bottom w:val="none" w:sz="0" w:space="0" w:color="auto"/>
        <w:right w:val="none" w:sz="0" w:space="0" w:color="auto"/>
      </w:divBdr>
    </w:div>
    <w:div w:id="525871861">
      <w:bodyDiv w:val="1"/>
      <w:marLeft w:val="0"/>
      <w:marRight w:val="0"/>
      <w:marTop w:val="0"/>
      <w:marBottom w:val="0"/>
      <w:divBdr>
        <w:top w:val="none" w:sz="0" w:space="0" w:color="auto"/>
        <w:left w:val="none" w:sz="0" w:space="0" w:color="auto"/>
        <w:bottom w:val="none" w:sz="0" w:space="0" w:color="auto"/>
        <w:right w:val="none" w:sz="0" w:space="0" w:color="auto"/>
      </w:divBdr>
    </w:div>
    <w:div w:id="525872986">
      <w:bodyDiv w:val="1"/>
      <w:marLeft w:val="0"/>
      <w:marRight w:val="0"/>
      <w:marTop w:val="0"/>
      <w:marBottom w:val="0"/>
      <w:divBdr>
        <w:top w:val="none" w:sz="0" w:space="0" w:color="auto"/>
        <w:left w:val="none" w:sz="0" w:space="0" w:color="auto"/>
        <w:bottom w:val="none" w:sz="0" w:space="0" w:color="auto"/>
        <w:right w:val="none" w:sz="0" w:space="0" w:color="auto"/>
      </w:divBdr>
    </w:div>
    <w:div w:id="525942480">
      <w:bodyDiv w:val="1"/>
      <w:marLeft w:val="0"/>
      <w:marRight w:val="0"/>
      <w:marTop w:val="0"/>
      <w:marBottom w:val="0"/>
      <w:divBdr>
        <w:top w:val="none" w:sz="0" w:space="0" w:color="auto"/>
        <w:left w:val="none" w:sz="0" w:space="0" w:color="auto"/>
        <w:bottom w:val="none" w:sz="0" w:space="0" w:color="auto"/>
        <w:right w:val="none" w:sz="0" w:space="0" w:color="auto"/>
      </w:divBdr>
    </w:div>
    <w:div w:id="525945661">
      <w:bodyDiv w:val="1"/>
      <w:marLeft w:val="0"/>
      <w:marRight w:val="0"/>
      <w:marTop w:val="0"/>
      <w:marBottom w:val="0"/>
      <w:divBdr>
        <w:top w:val="none" w:sz="0" w:space="0" w:color="auto"/>
        <w:left w:val="none" w:sz="0" w:space="0" w:color="auto"/>
        <w:bottom w:val="none" w:sz="0" w:space="0" w:color="auto"/>
        <w:right w:val="none" w:sz="0" w:space="0" w:color="auto"/>
      </w:divBdr>
    </w:div>
    <w:div w:id="525948812">
      <w:bodyDiv w:val="1"/>
      <w:marLeft w:val="0"/>
      <w:marRight w:val="0"/>
      <w:marTop w:val="0"/>
      <w:marBottom w:val="0"/>
      <w:divBdr>
        <w:top w:val="none" w:sz="0" w:space="0" w:color="auto"/>
        <w:left w:val="none" w:sz="0" w:space="0" w:color="auto"/>
        <w:bottom w:val="none" w:sz="0" w:space="0" w:color="auto"/>
        <w:right w:val="none" w:sz="0" w:space="0" w:color="auto"/>
      </w:divBdr>
    </w:div>
    <w:div w:id="526024056">
      <w:bodyDiv w:val="1"/>
      <w:marLeft w:val="0"/>
      <w:marRight w:val="0"/>
      <w:marTop w:val="0"/>
      <w:marBottom w:val="0"/>
      <w:divBdr>
        <w:top w:val="none" w:sz="0" w:space="0" w:color="auto"/>
        <w:left w:val="none" w:sz="0" w:space="0" w:color="auto"/>
        <w:bottom w:val="none" w:sz="0" w:space="0" w:color="auto"/>
        <w:right w:val="none" w:sz="0" w:space="0" w:color="auto"/>
      </w:divBdr>
    </w:div>
    <w:div w:id="526024441">
      <w:bodyDiv w:val="1"/>
      <w:marLeft w:val="0"/>
      <w:marRight w:val="0"/>
      <w:marTop w:val="0"/>
      <w:marBottom w:val="0"/>
      <w:divBdr>
        <w:top w:val="none" w:sz="0" w:space="0" w:color="auto"/>
        <w:left w:val="none" w:sz="0" w:space="0" w:color="auto"/>
        <w:bottom w:val="none" w:sz="0" w:space="0" w:color="auto"/>
        <w:right w:val="none" w:sz="0" w:space="0" w:color="auto"/>
      </w:divBdr>
    </w:div>
    <w:div w:id="526066881">
      <w:bodyDiv w:val="1"/>
      <w:marLeft w:val="0"/>
      <w:marRight w:val="0"/>
      <w:marTop w:val="0"/>
      <w:marBottom w:val="0"/>
      <w:divBdr>
        <w:top w:val="none" w:sz="0" w:space="0" w:color="auto"/>
        <w:left w:val="none" w:sz="0" w:space="0" w:color="auto"/>
        <w:bottom w:val="none" w:sz="0" w:space="0" w:color="auto"/>
        <w:right w:val="none" w:sz="0" w:space="0" w:color="auto"/>
      </w:divBdr>
    </w:div>
    <w:div w:id="526068944">
      <w:bodyDiv w:val="1"/>
      <w:marLeft w:val="0"/>
      <w:marRight w:val="0"/>
      <w:marTop w:val="0"/>
      <w:marBottom w:val="0"/>
      <w:divBdr>
        <w:top w:val="none" w:sz="0" w:space="0" w:color="auto"/>
        <w:left w:val="none" w:sz="0" w:space="0" w:color="auto"/>
        <w:bottom w:val="none" w:sz="0" w:space="0" w:color="auto"/>
        <w:right w:val="none" w:sz="0" w:space="0" w:color="auto"/>
      </w:divBdr>
    </w:div>
    <w:div w:id="526138891">
      <w:bodyDiv w:val="1"/>
      <w:marLeft w:val="0"/>
      <w:marRight w:val="0"/>
      <w:marTop w:val="0"/>
      <w:marBottom w:val="0"/>
      <w:divBdr>
        <w:top w:val="none" w:sz="0" w:space="0" w:color="auto"/>
        <w:left w:val="none" w:sz="0" w:space="0" w:color="auto"/>
        <w:bottom w:val="none" w:sz="0" w:space="0" w:color="auto"/>
        <w:right w:val="none" w:sz="0" w:space="0" w:color="auto"/>
      </w:divBdr>
    </w:div>
    <w:div w:id="526140968">
      <w:bodyDiv w:val="1"/>
      <w:marLeft w:val="0"/>
      <w:marRight w:val="0"/>
      <w:marTop w:val="0"/>
      <w:marBottom w:val="0"/>
      <w:divBdr>
        <w:top w:val="none" w:sz="0" w:space="0" w:color="auto"/>
        <w:left w:val="none" w:sz="0" w:space="0" w:color="auto"/>
        <w:bottom w:val="none" w:sz="0" w:space="0" w:color="auto"/>
        <w:right w:val="none" w:sz="0" w:space="0" w:color="auto"/>
      </w:divBdr>
    </w:div>
    <w:div w:id="526144488">
      <w:bodyDiv w:val="1"/>
      <w:marLeft w:val="0"/>
      <w:marRight w:val="0"/>
      <w:marTop w:val="0"/>
      <w:marBottom w:val="0"/>
      <w:divBdr>
        <w:top w:val="none" w:sz="0" w:space="0" w:color="auto"/>
        <w:left w:val="none" w:sz="0" w:space="0" w:color="auto"/>
        <w:bottom w:val="none" w:sz="0" w:space="0" w:color="auto"/>
        <w:right w:val="none" w:sz="0" w:space="0" w:color="auto"/>
      </w:divBdr>
    </w:div>
    <w:div w:id="526212542">
      <w:bodyDiv w:val="1"/>
      <w:marLeft w:val="0"/>
      <w:marRight w:val="0"/>
      <w:marTop w:val="0"/>
      <w:marBottom w:val="0"/>
      <w:divBdr>
        <w:top w:val="none" w:sz="0" w:space="0" w:color="auto"/>
        <w:left w:val="none" w:sz="0" w:space="0" w:color="auto"/>
        <w:bottom w:val="none" w:sz="0" w:space="0" w:color="auto"/>
        <w:right w:val="none" w:sz="0" w:space="0" w:color="auto"/>
      </w:divBdr>
    </w:div>
    <w:div w:id="526215989">
      <w:bodyDiv w:val="1"/>
      <w:marLeft w:val="0"/>
      <w:marRight w:val="0"/>
      <w:marTop w:val="0"/>
      <w:marBottom w:val="0"/>
      <w:divBdr>
        <w:top w:val="none" w:sz="0" w:space="0" w:color="auto"/>
        <w:left w:val="none" w:sz="0" w:space="0" w:color="auto"/>
        <w:bottom w:val="none" w:sz="0" w:space="0" w:color="auto"/>
        <w:right w:val="none" w:sz="0" w:space="0" w:color="auto"/>
      </w:divBdr>
    </w:div>
    <w:div w:id="526216656">
      <w:bodyDiv w:val="1"/>
      <w:marLeft w:val="0"/>
      <w:marRight w:val="0"/>
      <w:marTop w:val="0"/>
      <w:marBottom w:val="0"/>
      <w:divBdr>
        <w:top w:val="none" w:sz="0" w:space="0" w:color="auto"/>
        <w:left w:val="none" w:sz="0" w:space="0" w:color="auto"/>
        <w:bottom w:val="none" w:sz="0" w:space="0" w:color="auto"/>
        <w:right w:val="none" w:sz="0" w:space="0" w:color="auto"/>
      </w:divBdr>
    </w:div>
    <w:div w:id="526219641">
      <w:bodyDiv w:val="1"/>
      <w:marLeft w:val="0"/>
      <w:marRight w:val="0"/>
      <w:marTop w:val="0"/>
      <w:marBottom w:val="0"/>
      <w:divBdr>
        <w:top w:val="none" w:sz="0" w:space="0" w:color="auto"/>
        <w:left w:val="none" w:sz="0" w:space="0" w:color="auto"/>
        <w:bottom w:val="none" w:sz="0" w:space="0" w:color="auto"/>
        <w:right w:val="none" w:sz="0" w:space="0" w:color="auto"/>
      </w:divBdr>
    </w:div>
    <w:div w:id="526258694">
      <w:bodyDiv w:val="1"/>
      <w:marLeft w:val="0"/>
      <w:marRight w:val="0"/>
      <w:marTop w:val="0"/>
      <w:marBottom w:val="0"/>
      <w:divBdr>
        <w:top w:val="none" w:sz="0" w:space="0" w:color="auto"/>
        <w:left w:val="none" w:sz="0" w:space="0" w:color="auto"/>
        <w:bottom w:val="none" w:sz="0" w:space="0" w:color="auto"/>
        <w:right w:val="none" w:sz="0" w:space="0" w:color="auto"/>
      </w:divBdr>
    </w:div>
    <w:div w:id="526258699">
      <w:bodyDiv w:val="1"/>
      <w:marLeft w:val="0"/>
      <w:marRight w:val="0"/>
      <w:marTop w:val="0"/>
      <w:marBottom w:val="0"/>
      <w:divBdr>
        <w:top w:val="none" w:sz="0" w:space="0" w:color="auto"/>
        <w:left w:val="none" w:sz="0" w:space="0" w:color="auto"/>
        <w:bottom w:val="none" w:sz="0" w:space="0" w:color="auto"/>
        <w:right w:val="none" w:sz="0" w:space="0" w:color="auto"/>
      </w:divBdr>
    </w:div>
    <w:div w:id="526260219">
      <w:bodyDiv w:val="1"/>
      <w:marLeft w:val="0"/>
      <w:marRight w:val="0"/>
      <w:marTop w:val="0"/>
      <w:marBottom w:val="0"/>
      <w:divBdr>
        <w:top w:val="none" w:sz="0" w:space="0" w:color="auto"/>
        <w:left w:val="none" w:sz="0" w:space="0" w:color="auto"/>
        <w:bottom w:val="none" w:sz="0" w:space="0" w:color="auto"/>
        <w:right w:val="none" w:sz="0" w:space="0" w:color="auto"/>
      </w:divBdr>
    </w:div>
    <w:div w:id="526260879">
      <w:bodyDiv w:val="1"/>
      <w:marLeft w:val="0"/>
      <w:marRight w:val="0"/>
      <w:marTop w:val="0"/>
      <w:marBottom w:val="0"/>
      <w:divBdr>
        <w:top w:val="none" w:sz="0" w:space="0" w:color="auto"/>
        <w:left w:val="none" w:sz="0" w:space="0" w:color="auto"/>
        <w:bottom w:val="none" w:sz="0" w:space="0" w:color="auto"/>
        <w:right w:val="none" w:sz="0" w:space="0" w:color="auto"/>
      </w:divBdr>
    </w:div>
    <w:div w:id="526263157">
      <w:bodyDiv w:val="1"/>
      <w:marLeft w:val="0"/>
      <w:marRight w:val="0"/>
      <w:marTop w:val="0"/>
      <w:marBottom w:val="0"/>
      <w:divBdr>
        <w:top w:val="none" w:sz="0" w:space="0" w:color="auto"/>
        <w:left w:val="none" w:sz="0" w:space="0" w:color="auto"/>
        <w:bottom w:val="none" w:sz="0" w:space="0" w:color="auto"/>
        <w:right w:val="none" w:sz="0" w:space="0" w:color="auto"/>
      </w:divBdr>
    </w:div>
    <w:div w:id="526336495">
      <w:bodyDiv w:val="1"/>
      <w:marLeft w:val="0"/>
      <w:marRight w:val="0"/>
      <w:marTop w:val="0"/>
      <w:marBottom w:val="0"/>
      <w:divBdr>
        <w:top w:val="none" w:sz="0" w:space="0" w:color="auto"/>
        <w:left w:val="none" w:sz="0" w:space="0" w:color="auto"/>
        <w:bottom w:val="none" w:sz="0" w:space="0" w:color="auto"/>
        <w:right w:val="none" w:sz="0" w:space="0" w:color="auto"/>
      </w:divBdr>
    </w:div>
    <w:div w:id="526336821">
      <w:bodyDiv w:val="1"/>
      <w:marLeft w:val="0"/>
      <w:marRight w:val="0"/>
      <w:marTop w:val="0"/>
      <w:marBottom w:val="0"/>
      <w:divBdr>
        <w:top w:val="none" w:sz="0" w:space="0" w:color="auto"/>
        <w:left w:val="none" w:sz="0" w:space="0" w:color="auto"/>
        <w:bottom w:val="none" w:sz="0" w:space="0" w:color="auto"/>
        <w:right w:val="none" w:sz="0" w:space="0" w:color="auto"/>
      </w:divBdr>
    </w:div>
    <w:div w:id="526404998">
      <w:bodyDiv w:val="1"/>
      <w:marLeft w:val="0"/>
      <w:marRight w:val="0"/>
      <w:marTop w:val="0"/>
      <w:marBottom w:val="0"/>
      <w:divBdr>
        <w:top w:val="none" w:sz="0" w:space="0" w:color="auto"/>
        <w:left w:val="none" w:sz="0" w:space="0" w:color="auto"/>
        <w:bottom w:val="none" w:sz="0" w:space="0" w:color="auto"/>
        <w:right w:val="none" w:sz="0" w:space="0" w:color="auto"/>
      </w:divBdr>
    </w:div>
    <w:div w:id="526412214">
      <w:bodyDiv w:val="1"/>
      <w:marLeft w:val="0"/>
      <w:marRight w:val="0"/>
      <w:marTop w:val="0"/>
      <w:marBottom w:val="0"/>
      <w:divBdr>
        <w:top w:val="none" w:sz="0" w:space="0" w:color="auto"/>
        <w:left w:val="none" w:sz="0" w:space="0" w:color="auto"/>
        <w:bottom w:val="none" w:sz="0" w:space="0" w:color="auto"/>
        <w:right w:val="none" w:sz="0" w:space="0" w:color="auto"/>
      </w:divBdr>
    </w:div>
    <w:div w:id="526455261">
      <w:bodyDiv w:val="1"/>
      <w:marLeft w:val="0"/>
      <w:marRight w:val="0"/>
      <w:marTop w:val="0"/>
      <w:marBottom w:val="0"/>
      <w:divBdr>
        <w:top w:val="none" w:sz="0" w:space="0" w:color="auto"/>
        <w:left w:val="none" w:sz="0" w:space="0" w:color="auto"/>
        <w:bottom w:val="none" w:sz="0" w:space="0" w:color="auto"/>
        <w:right w:val="none" w:sz="0" w:space="0" w:color="auto"/>
      </w:divBdr>
    </w:div>
    <w:div w:id="526456529">
      <w:bodyDiv w:val="1"/>
      <w:marLeft w:val="0"/>
      <w:marRight w:val="0"/>
      <w:marTop w:val="0"/>
      <w:marBottom w:val="0"/>
      <w:divBdr>
        <w:top w:val="none" w:sz="0" w:space="0" w:color="auto"/>
        <w:left w:val="none" w:sz="0" w:space="0" w:color="auto"/>
        <w:bottom w:val="none" w:sz="0" w:space="0" w:color="auto"/>
        <w:right w:val="none" w:sz="0" w:space="0" w:color="auto"/>
      </w:divBdr>
    </w:div>
    <w:div w:id="526522183">
      <w:bodyDiv w:val="1"/>
      <w:marLeft w:val="0"/>
      <w:marRight w:val="0"/>
      <w:marTop w:val="0"/>
      <w:marBottom w:val="0"/>
      <w:divBdr>
        <w:top w:val="none" w:sz="0" w:space="0" w:color="auto"/>
        <w:left w:val="none" w:sz="0" w:space="0" w:color="auto"/>
        <w:bottom w:val="none" w:sz="0" w:space="0" w:color="auto"/>
        <w:right w:val="none" w:sz="0" w:space="0" w:color="auto"/>
      </w:divBdr>
    </w:div>
    <w:div w:id="526524672">
      <w:bodyDiv w:val="1"/>
      <w:marLeft w:val="0"/>
      <w:marRight w:val="0"/>
      <w:marTop w:val="0"/>
      <w:marBottom w:val="0"/>
      <w:divBdr>
        <w:top w:val="none" w:sz="0" w:space="0" w:color="auto"/>
        <w:left w:val="none" w:sz="0" w:space="0" w:color="auto"/>
        <w:bottom w:val="none" w:sz="0" w:space="0" w:color="auto"/>
        <w:right w:val="none" w:sz="0" w:space="0" w:color="auto"/>
      </w:divBdr>
    </w:div>
    <w:div w:id="526530748">
      <w:bodyDiv w:val="1"/>
      <w:marLeft w:val="0"/>
      <w:marRight w:val="0"/>
      <w:marTop w:val="0"/>
      <w:marBottom w:val="0"/>
      <w:divBdr>
        <w:top w:val="none" w:sz="0" w:space="0" w:color="auto"/>
        <w:left w:val="none" w:sz="0" w:space="0" w:color="auto"/>
        <w:bottom w:val="none" w:sz="0" w:space="0" w:color="auto"/>
        <w:right w:val="none" w:sz="0" w:space="0" w:color="auto"/>
      </w:divBdr>
    </w:div>
    <w:div w:id="526531031">
      <w:bodyDiv w:val="1"/>
      <w:marLeft w:val="0"/>
      <w:marRight w:val="0"/>
      <w:marTop w:val="0"/>
      <w:marBottom w:val="0"/>
      <w:divBdr>
        <w:top w:val="none" w:sz="0" w:space="0" w:color="auto"/>
        <w:left w:val="none" w:sz="0" w:space="0" w:color="auto"/>
        <w:bottom w:val="none" w:sz="0" w:space="0" w:color="auto"/>
        <w:right w:val="none" w:sz="0" w:space="0" w:color="auto"/>
      </w:divBdr>
    </w:div>
    <w:div w:id="526531234">
      <w:bodyDiv w:val="1"/>
      <w:marLeft w:val="0"/>
      <w:marRight w:val="0"/>
      <w:marTop w:val="0"/>
      <w:marBottom w:val="0"/>
      <w:divBdr>
        <w:top w:val="none" w:sz="0" w:space="0" w:color="auto"/>
        <w:left w:val="none" w:sz="0" w:space="0" w:color="auto"/>
        <w:bottom w:val="none" w:sz="0" w:space="0" w:color="auto"/>
        <w:right w:val="none" w:sz="0" w:space="0" w:color="auto"/>
      </w:divBdr>
    </w:div>
    <w:div w:id="526599495">
      <w:bodyDiv w:val="1"/>
      <w:marLeft w:val="0"/>
      <w:marRight w:val="0"/>
      <w:marTop w:val="0"/>
      <w:marBottom w:val="0"/>
      <w:divBdr>
        <w:top w:val="none" w:sz="0" w:space="0" w:color="auto"/>
        <w:left w:val="none" w:sz="0" w:space="0" w:color="auto"/>
        <w:bottom w:val="none" w:sz="0" w:space="0" w:color="auto"/>
        <w:right w:val="none" w:sz="0" w:space="0" w:color="auto"/>
      </w:divBdr>
    </w:div>
    <w:div w:id="526601217">
      <w:bodyDiv w:val="1"/>
      <w:marLeft w:val="0"/>
      <w:marRight w:val="0"/>
      <w:marTop w:val="0"/>
      <w:marBottom w:val="0"/>
      <w:divBdr>
        <w:top w:val="none" w:sz="0" w:space="0" w:color="auto"/>
        <w:left w:val="none" w:sz="0" w:space="0" w:color="auto"/>
        <w:bottom w:val="none" w:sz="0" w:space="0" w:color="auto"/>
        <w:right w:val="none" w:sz="0" w:space="0" w:color="auto"/>
      </w:divBdr>
    </w:div>
    <w:div w:id="526674034">
      <w:bodyDiv w:val="1"/>
      <w:marLeft w:val="0"/>
      <w:marRight w:val="0"/>
      <w:marTop w:val="0"/>
      <w:marBottom w:val="0"/>
      <w:divBdr>
        <w:top w:val="none" w:sz="0" w:space="0" w:color="auto"/>
        <w:left w:val="none" w:sz="0" w:space="0" w:color="auto"/>
        <w:bottom w:val="none" w:sz="0" w:space="0" w:color="auto"/>
        <w:right w:val="none" w:sz="0" w:space="0" w:color="auto"/>
      </w:divBdr>
    </w:div>
    <w:div w:id="526716049">
      <w:bodyDiv w:val="1"/>
      <w:marLeft w:val="0"/>
      <w:marRight w:val="0"/>
      <w:marTop w:val="0"/>
      <w:marBottom w:val="0"/>
      <w:divBdr>
        <w:top w:val="none" w:sz="0" w:space="0" w:color="auto"/>
        <w:left w:val="none" w:sz="0" w:space="0" w:color="auto"/>
        <w:bottom w:val="none" w:sz="0" w:space="0" w:color="auto"/>
        <w:right w:val="none" w:sz="0" w:space="0" w:color="auto"/>
      </w:divBdr>
    </w:div>
    <w:div w:id="526720211">
      <w:bodyDiv w:val="1"/>
      <w:marLeft w:val="0"/>
      <w:marRight w:val="0"/>
      <w:marTop w:val="0"/>
      <w:marBottom w:val="0"/>
      <w:divBdr>
        <w:top w:val="none" w:sz="0" w:space="0" w:color="auto"/>
        <w:left w:val="none" w:sz="0" w:space="0" w:color="auto"/>
        <w:bottom w:val="none" w:sz="0" w:space="0" w:color="auto"/>
        <w:right w:val="none" w:sz="0" w:space="0" w:color="auto"/>
      </w:divBdr>
    </w:div>
    <w:div w:id="526721222">
      <w:bodyDiv w:val="1"/>
      <w:marLeft w:val="0"/>
      <w:marRight w:val="0"/>
      <w:marTop w:val="0"/>
      <w:marBottom w:val="0"/>
      <w:divBdr>
        <w:top w:val="none" w:sz="0" w:space="0" w:color="auto"/>
        <w:left w:val="none" w:sz="0" w:space="0" w:color="auto"/>
        <w:bottom w:val="none" w:sz="0" w:space="0" w:color="auto"/>
        <w:right w:val="none" w:sz="0" w:space="0" w:color="auto"/>
      </w:divBdr>
    </w:div>
    <w:div w:id="526721811">
      <w:bodyDiv w:val="1"/>
      <w:marLeft w:val="0"/>
      <w:marRight w:val="0"/>
      <w:marTop w:val="0"/>
      <w:marBottom w:val="0"/>
      <w:divBdr>
        <w:top w:val="none" w:sz="0" w:space="0" w:color="auto"/>
        <w:left w:val="none" w:sz="0" w:space="0" w:color="auto"/>
        <w:bottom w:val="none" w:sz="0" w:space="0" w:color="auto"/>
        <w:right w:val="none" w:sz="0" w:space="0" w:color="auto"/>
      </w:divBdr>
    </w:div>
    <w:div w:id="526794743">
      <w:bodyDiv w:val="1"/>
      <w:marLeft w:val="0"/>
      <w:marRight w:val="0"/>
      <w:marTop w:val="0"/>
      <w:marBottom w:val="0"/>
      <w:divBdr>
        <w:top w:val="none" w:sz="0" w:space="0" w:color="auto"/>
        <w:left w:val="none" w:sz="0" w:space="0" w:color="auto"/>
        <w:bottom w:val="none" w:sz="0" w:space="0" w:color="auto"/>
        <w:right w:val="none" w:sz="0" w:space="0" w:color="auto"/>
      </w:divBdr>
    </w:div>
    <w:div w:id="526795528">
      <w:bodyDiv w:val="1"/>
      <w:marLeft w:val="0"/>
      <w:marRight w:val="0"/>
      <w:marTop w:val="0"/>
      <w:marBottom w:val="0"/>
      <w:divBdr>
        <w:top w:val="none" w:sz="0" w:space="0" w:color="auto"/>
        <w:left w:val="none" w:sz="0" w:space="0" w:color="auto"/>
        <w:bottom w:val="none" w:sz="0" w:space="0" w:color="auto"/>
        <w:right w:val="none" w:sz="0" w:space="0" w:color="auto"/>
      </w:divBdr>
    </w:div>
    <w:div w:id="526796860">
      <w:bodyDiv w:val="1"/>
      <w:marLeft w:val="0"/>
      <w:marRight w:val="0"/>
      <w:marTop w:val="0"/>
      <w:marBottom w:val="0"/>
      <w:divBdr>
        <w:top w:val="none" w:sz="0" w:space="0" w:color="auto"/>
        <w:left w:val="none" w:sz="0" w:space="0" w:color="auto"/>
        <w:bottom w:val="none" w:sz="0" w:space="0" w:color="auto"/>
        <w:right w:val="none" w:sz="0" w:space="0" w:color="auto"/>
      </w:divBdr>
    </w:div>
    <w:div w:id="526869513">
      <w:bodyDiv w:val="1"/>
      <w:marLeft w:val="0"/>
      <w:marRight w:val="0"/>
      <w:marTop w:val="0"/>
      <w:marBottom w:val="0"/>
      <w:divBdr>
        <w:top w:val="none" w:sz="0" w:space="0" w:color="auto"/>
        <w:left w:val="none" w:sz="0" w:space="0" w:color="auto"/>
        <w:bottom w:val="none" w:sz="0" w:space="0" w:color="auto"/>
        <w:right w:val="none" w:sz="0" w:space="0" w:color="auto"/>
      </w:divBdr>
    </w:div>
    <w:div w:id="526869774">
      <w:bodyDiv w:val="1"/>
      <w:marLeft w:val="0"/>
      <w:marRight w:val="0"/>
      <w:marTop w:val="0"/>
      <w:marBottom w:val="0"/>
      <w:divBdr>
        <w:top w:val="none" w:sz="0" w:space="0" w:color="auto"/>
        <w:left w:val="none" w:sz="0" w:space="0" w:color="auto"/>
        <w:bottom w:val="none" w:sz="0" w:space="0" w:color="auto"/>
        <w:right w:val="none" w:sz="0" w:space="0" w:color="auto"/>
      </w:divBdr>
    </w:div>
    <w:div w:id="526873021">
      <w:bodyDiv w:val="1"/>
      <w:marLeft w:val="0"/>
      <w:marRight w:val="0"/>
      <w:marTop w:val="0"/>
      <w:marBottom w:val="0"/>
      <w:divBdr>
        <w:top w:val="none" w:sz="0" w:space="0" w:color="auto"/>
        <w:left w:val="none" w:sz="0" w:space="0" w:color="auto"/>
        <w:bottom w:val="none" w:sz="0" w:space="0" w:color="auto"/>
        <w:right w:val="none" w:sz="0" w:space="0" w:color="auto"/>
      </w:divBdr>
    </w:div>
    <w:div w:id="526909728">
      <w:bodyDiv w:val="1"/>
      <w:marLeft w:val="0"/>
      <w:marRight w:val="0"/>
      <w:marTop w:val="0"/>
      <w:marBottom w:val="0"/>
      <w:divBdr>
        <w:top w:val="none" w:sz="0" w:space="0" w:color="auto"/>
        <w:left w:val="none" w:sz="0" w:space="0" w:color="auto"/>
        <w:bottom w:val="none" w:sz="0" w:space="0" w:color="auto"/>
        <w:right w:val="none" w:sz="0" w:space="0" w:color="auto"/>
      </w:divBdr>
    </w:div>
    <w:div w:id="526911538">
      <w:bodyDiv w:val="1"/>
      <w:marLeft w:val="0"/>
      <w:marRight w:val="0"/>
      <w:marTop w:val="0"/>
      <w:marBottom w:val="0"/>
      <w:divBdr>
        <w:top w:val="none" w:sz="0" w:space="0" w:color="auto"/>
        <w:left w:val="none" w:sz="0" w:space="0" w:color="auto"/>
        <w:bottom w:val="none" w:sz="0" w:space="0" w:color="auto"/>
        <w:right w:val="none" w:sz="0" w:space="0" w:color="auto"/>
      </w:divBdr>
    </w:div>
    <w:div w:id="526942100">
      <w:bodyDiv w:val="1"/>
      <w:marLeft w:val="0"/>
      <w:marRight w:val="0"/>
      <w:marTop w:val="0"/>
      <w:marBottom w:val="0"/>
      <w:divBdr>
        <w:top w:val="none" w:sz="0" w:space="0" w:color="auto"/>
        <w:left w:val="none" w:sz="0" w:space="0" w:color="auto"/>
        <w:bottom w:val="none" w:sz="0" w:space="0" w:color="auto"/>
        <w:right w:val="none" w:sz="0" w:space="0" w:color="auto"/>
      </w:divBdr>
    </w:div>
    <w:div w:id="526988700">
      <w:bodyDiv w:val="1"/>
      <w:marLeft w:val="0"/>
      <w:marRight w:val="0"/>
      <w:marTop w:val="0"/>
      <w:marBottom w:val="0"/>
      <w:divBdr>
        <w:top w:val="none" w:sz="0" w:space="0" w:color="auto"/>
        <w:left w:val="none" w:sz="0" w:space="0" w:color="auto"/>
        <w:bottom w:val="none" w:sz="0" w:space="0" w:color="auto"/>
        <w:right w:val="none" w:sz="0" w:space="0" w:color="auto"/>
      </w:divBdr>
    </w:div>
    <w:div w:id="527060333">
      <w:bodyDiv w:val="1"/>
      <w:marLeft w:val="0"/>
      <w:marRight w:val="0"/>
      <w:marTop w:val="0"/>
      <w:marBottom w:val="0"/>
      <w:divBdr>
        <w:top w:val="none" w:sz="0" w:space="0" w:color="auto"/>
        <w:left w:val="none" w:sz="0" w:space="0" w:color="auto"/>
        <w:bottom w:val="none" w:sz="0" w:space="0" w:color="auto"/>
        <w:right w:val="none" w:sz="0" w:space="0" w:color="auto"/>
      </w:divBdr>
    </w:div>
    <w:div w:id="527060956">
      <w:bodyDiv w:val="1"/>
      <w:marLeft w:val="0"/>
      <w:marRight w:val="0"/>
      <w:marTop w:val="0"/>
      <w:marBottom w:val="0"/>
      <w:divBdr>
        <w:top w:val="none" w:sz="0" w:space="0" w:color="auto"/>
        <w:left w:val="none" w:sz="0" w:space="0" w:color="auto"/>
        <w:bottom w:val="none" w:sz="0" w:space="0" w:color="auto"/>
        <w:right w:val="none" w:sz="0" w:space="0" w:color="auto"/>
      </w:divBdr>
    </w:div>
    <w:div w:id="527061623">
      <w:bodyDiv w:val="1"/>
      <w:marLeft w:val="0"/>
      <w:marRight w:val="0"/>
      <w:marTop w:val="0"/>
      <w:marBottom w:val="0"/>
      <w:divBdr>
        <w:top w:val="none" w:sz="0" w:space="0" w:color="auto"/>
        <w:left w:val="none" w:sz="0" w:space="0" w:color="auto"/>
        <w:bottom w:val="none" w:sz="0" w:space="0" w:color="auto"/>
        <w:right w:val="none" w:sz="0" w:space="0" w:color="auto"/>
      </w:divBdr>
    </w:div>
    <w:div w:id="527062007">
      <w:bodyDiv w:val="1"/>
      <w:marLeft w:val="0"/>
      <w:marRight w:val="0"/>
      <w:marTop w:val="0"/>
      <w:marBottom w:val="0"/>
      <w:divBdr>
        <w:top w:val="none" w:sz="0" w:space="0" w:color="auto"/>
        <w:left w:val="none" w:sz="0" w:space="0" w:color="auto"/>
        <w:bottom w:val="none" w:sz="0" w:space="0" w:color="auto"/>
        <w:right w:val="none" w:sz="0" w:space="0" w:color="auto"/>
      </w:divBdr>
    </w:div>
    <w:div w:id="527063152">
      <w:bodyDiv w:val="1"/>
      <w:marLeft w:val="0"/>
      <w:marRight w:val="0"/>
      <w:marTop w:val="0"/>
      <w:marBottom w:val="0"/>
      <w:divBdr>
        <w:top w:val="none" w:sz="0" w:space="0" w:color="auto"/>
        <w:left w:val="none" w:sz="0" w:space="0" w:color="auto"/>
        <w:bottom w:val="none" w:sz="0" w:space="0" w:color="auto"/>
        <w:right w:val="none" w:sz="0" w:space="0" w:color="auto"/>
      </w:divBdr>
    </w:div>
    <w:div w:id="527064127">
      <w:bodyDiv w:val="1"/>
      <w:marLeft w:val="0"/>
      <w:marRight w:val="0"/>
      <w:marTop w:val="0"/>
      <w:marBottom w:val="0"/>
      <w:divBdr>
        <w:top w:val="none" w:sz="0" w:space="0" w:color="auto"/>
        <w:left w:val="none" w:sz="0" w:space="0" w:color="auto"/>
        <w:bottom w:val="none" w:sz="0" w:space="0" w:color="auto"/>
        <w:right w:val="none" w:sz="0" w:space="0" w:color="auto"/>
      </w:divBdr>
    </w:div>
    <w:div w:id="527067082">
      <w:bodyDiv w:val="1"/>
      <w:marLeft w:val="0"/>
      <w:marRight w:val="0"/>
      <w:marTop w:val="0"/>
      <w:marBottom w:val="0"/>
      <w:divBdr>
        <w:top w:val="none" w:sz="0" w:space="0" w:color="auto"/>
        <w:left w:val="none" w:sz="0" w:space="0" w:color="auto"/>
        <w:bottom w:val="none" w:sz="0" w:space="0" w:color="auto"/>
        <w:right w:val="none" w:sz="0" w:space="0" w:color="auto"/>
      </w:divBdr>
    </w:div>
    <w:div w:id="527106361">
      <w:bodyDiv w:val="1"/>
      <w:marLeft w:val="0"/>
      <w:marRight w:val="0"/>
      <w:marTop w:val="0"/>
      <w:marBottom w:val="0"/>
      <w:divBdr>
        <w:top w:val="none" w:sz="0" w:space="0" w:color="auto"/>
        <w:left w:val="none" w:sz="0" w:space="0" w:color="auto"/>
        <w:bottom w:val="none" w:sz="0" w:space="0" w:color="auto"/>
        <w:right w:val="none" w:sz="0" w:space="0" w:color="auto"/>
      </w:divBdr>
    </w:div>
    <w:div w:id="527109936">
      <w:bodyDiv w:val="1"/>
      <w:marLeft w:val="0"/>
      <w:marRight w:val="0"/>
      <w:marTop w:val="0"/>
      <w:marBottom w:val="0"/>
      <w:divBdr>
        <w:top w:val="none" w:sz="0" w:space="0" w:color="auto"/>
        <w:left w:val="none" w:sz="0" w:space="0" w:color="auto"/>
        <w:bottom w:val="none" w:sz="0" w:space="0" w:color="auto"/>
        <w:right w:val="none" w:sz="0" w:space="0" w:color="auto"/>
      </w:divBdr>
    </w:div>
    <w:div w:id="527110989">
      <w:bodyDiv w:val="1"/>
      <w:marLeft w:val="0"/>
      <w:marRight w:val="0"/>
      <w:marTop w:val="0"/>
      <w:marBottom w:val="0"/>
      <w:divBdr>
        <w:top w:val="none" w:sz="0" w:space="0" w:color="auto"/>
        <w:left w:val="none" w:sz="0" w:space="0" w:color="auto"/>
        <w:bottom w:val="none" w:sz="0" w:space="0" w:color="auto"/>
        <w:right w:val="none" w:sz="0" w:space="0" w:color="auto"/>
      </w:divBdr>
    </w:div>
    <w:div w:id="527111217">
      <w:bodyDiv w:val="1"/>
      <w:marLeft w:val="0"/>
      <w:marRight w:val="0"/>
      <w:marTop w:val="0"/>
      <w:marBottom w:val="0"/>
      <w:divBdr>
        <w:top w:val="none" w:sz="0" w:space="0" w:color="auto"/>
        <w:left w:val="none" w:sz="0" w:space="0" w:color="auto"/>
        <w:bottom w:val="none" w:sz="0" w:space="0" w:color="auto"/>
        <w:right w:val="none" w:sz="0" w:space="0" w:color="auto"/>
      </w:divBdr>
    </w:div>
    <w:div w:id="527111519">
      <w:bodyDiv w:val="1"/>
      <w:marLeft w:val="0"/>
      <w:marRight w:val="0"/>
      <w:marTop w:val="0"/>
      <w:marBottom w:val="0"/>
      <w:divBdr>
        <w:top w:val="none" w:sz="0" w:space="0" w:color="auto"/>
        <w:left w:val="none" w:sz="0" w:space="0" w:color="auto"/>
        <w:bottom w:val="none" w:sz="0" w:space="0" w:color="auto"/>
        <w:right w:val="none" w:sz="0" w:space="0" w:color="auto"/>
      </w:divBdr>
    </w:div>
    <w:div w:id="527136381">
      <w:bodyDiv w:val="1"/>
      <w:marLeft w:val="0"/>
      <w:marRight w:val="0"/>
      <w:marTop w:val="0"/>
      <w:marBottom w:val="0"/>
      <w:divBdr>
        <w:top w:val="none" w:sz="0" w:space="0" w:color="auto"/>
        <w:left w:val="none" w:sz="0" w:space="0" w:color="auto"/>
        <w:bottom w:val="none" w:sz="0" w:space="0" w:color="auto"/>
        <w:right w:val="none" w:sz="0" w:space="0" w:color="auto"/>
      </w:divBdr>
    </w:div>
    <w:div w:id="527136952">
      <w:bodyDiv w:val="1"/>
      <w:marLeft w:val="0"/>
      <w:marRight w:val="0"/>
      <w:marTop w:val="0"/>
      <w:marBottom w:val="0"/>
      <w:divBdr>
        <w:top w:val="none" w:sz="0" w:space="0" w:color="auto"/>
        <w:left w:val="none" w:sz="0" w:space="0" w:color="auto"/>
        <w:bottom w:val="none" w:sz="0" w:space="0" w:color="auto"/>
        <w:right w:val="none" w:sz="0" w:space="0" w:color="auto"/>
      </w:divBdr>
    </w:div>
    <w:div w:id="527138811">
      <w:bodyDiv w:val="1"/>
      <w:marLeft w:val="0"/>
      <w:marRight w:val="0"/>
      <w:marTop w:val="0"/>
      <w:marBottom w:val="0"/>
      <w:divBdr>
        <w:top w:val="none" w:sz="0" w:space="0" w:color="auto"/>
        <w:left w:val="none" w:sz="0" w:space="0" w:color="auto"/>
        <w:bottom w:val="none" w:sz="0" w:space="0" w:color="auto"/>
        <w:right w:val="none" w:sz="0" w:space="0" w:color="auto"/>
      </w:divBdr>
    </w:div>
    <w:div w:id="527185508">
      <w:bodyDiv w:val="1"/>
      <w:marLeft w:val="0"/>
      <w:marRight w:val="0"/>
      <w:marTop w:val="0"/>
      <w:marBottom w:val="0"/>
      <w:divBdr>
        <w:top w:val="none" w:sz="0" w:space="0" w:color="auto"/>
        <w:left w:val="none" w:sz="0" w:space="0" w:color="auto"/>
        <w:bottom w:val="none" w:sz="0" w:space="0" w:color="auto"/>
        <w:right w:val="none" w:sz="0" w:space="0" w:color="auto"/>
      </w:divBdr>
    </w:div>
    <w:div w:id="527253161">
      <w:bodyDiv w:val="1"/>
      <w:marLeft w:val="0"/>
      <w:marRight w:val="0"/>
      <w:marTop w:val="0"/>
      <w:marBottom w:val="0"/>
      <w:divBdr>
        <w:top w:val="none" w:sz="0" w:space="0" w:color="auto"/>
        <w:left w:val="none" w:sz="0" w:space="0" w:color="auto"/>
        <w:bottom w:val="none" w:sz="0" w:space="0" w:color="auto"/>
        <w:right w:val="none" w:sz="0" w:space="0" w:color="auto"/>
      </w:divBdr>
    </w:div>
    <w:div w:id="527253266">
      <w:bodyDiv w:val="1"/>
      <w:marLeft w:val="0"/>
      <w:marRight w:val="0"/>
      <w:marTop w:val="0"/>
      <w:marBottom w:val="0"/>
      <w:divBdr>
        <w:top w:val="none" w:sz="0" w:space="0" w:color="auto"/>
        <w:left w:val="none" w:sz="0" w:space="0" w:color="auto"/>
        <w:bottom w:val="none" w:sz="0" w:space="0" w:color="auto"/>
        <w:right w:val="none" w:sz="0" w:space="0" w:color="auto"/>
      </w:divBdr>
    </w:div>
    <w:div w:id="527260340">
      <w:bodyDiv w:val="1"/>
      <w:marLeft w:val="0"/>
      <w:marRight w:val="0"/>
      <w:marTop w:val="0"/>
      <w:marBottom w:val="0"/>
      <w:divBdr>
        <w:top w:val="none" w:sz="0" w:space="0" w:color="auto"/>
        <w:left w:val="none" w:sz="0" w:space="0" w:color="auto"/>
        <w:bottom w:val="none" w:sz="0" w:space="0" w:color="auto"/>
        <w:right w:val="none" w:sz="0" w:space="0" w:color="auto"/>
      </w:divBdr>
    </w:div>
    <w:div w:id="527333990">
      <w:bodyDiv w:val="1"/>
      <w:marLeft w:val="0"/>
      <w:marRight w:val="0"/>
      <w:marTop w:val="0"/>
      <w:marBottom w:val="0"/>
      <w:divBdr>
        <w:top w:val="none" w:sz="0" w:space="0" w:color="auto"/>
        <w:left w:val="none" w:sz="0" w:space="0" w:color="auto"/>
        <w:bottom w:val="none" w:sz="0" w:space="0" w:color="auto"/>
        <w:right w:val="none" w:sz="0" w:space="0" w:color="auto"/>
      </w:divBdr>
    </w:div>
    <w:div w:id="527334405">
      <w:bodyDiv w:val="1"/>
      <w:marLeft w:val="0"/>
      <w:marRight w:val="0"/>
      <w:marTop w:val="0"/>
      <w:marBottom w:val="0"/>
      <w:divBdr>
        <w:top w:val="none" w:sz="0" w:space="0" w:color="auto"/>
        <w:left w:val="none" w:sz="0" w:space="0" w:color="auto"/>
        <w:bottom w:val="none" w:sz="0" w:space="0" w:color="auto"/>
        <w:right w:val="none" w:sz="0" w:space="0" w:color="auto"/>
      </w:divBdr>
    </w:div>
    <w:div w:id="527374453">
      <w:bodyDiv w:val="1"/>
      <w:marLeft w:val="0"/>
      <w:marRight w:val="0"/>
      <w:marTop w:val="0"/>
      <w:marBottom w:val="0"/>
      <w:divBdr>
        <w:top w:val="none" w:sz="0" w:space="0" w:color="auto"/>
        <w:left w:val="none" w:sz="0" w:space="0" w:color="auto"/>
        <w:bottom w:val="none" w:sz="0" w:space="0" w:color="auto"/>
        <w:right w:val="none" w:sz="0" w:space="0" w:color="auto"/>
      </w:divBdr>
    </w:div>
    <w:div w:id="527376297">
      <w:bodyDiv w:val="1"/>
      <w:marLeft w:val="0"/>
      <w:marRight w:val="0"/>
      <w:marTop w:val="0"/>
      <w:marBottom w:val="0"/>
      <w:divBdr>
        <w:top w:val="none" w:sz="0" w:space="0" w:color="auto"/>
        <w:left w:val="none" w:sz="0" w:space="0" w:color="auto"/>
        <w:bottom w:val="none" w:sz="0" w:space="0" w:color="auto"/>
        <w:right w:val="none" w:sz="0" w:space="0" w:color="auto"/>
      </w:divBdr>
    </w:div>
    <w:div w:id="527376736">
      <w:bodyDiv w:val="1"/>
      <w:marLeft w:val="0"/>
      <w:marRight w:val="0"/>
      <w:marTop w:val="0"/>
      <w:marBottom w:val="0"/>
      <w:divBdr>
        <w:top w:val="none" w:sz="0" w:space="0" w:color="auto"/>
        <w:left w:val="none" w:sz="0" w:space="0" w:color="auto"/>
        <w:bottom w:val="none" w:sz="0" w:space="0" w:color="auto"/>
        <w:right w:val="none" w:sz="0" w:space="0" w:color="auto"/>
      </w:divBdr>
    </w:div>
    <w:div w:id="527525117">
      <w:bodyDiv w:val="1"/>
      <w:marLeft w:val="0"/>
      <w:marRight w:val="0"/>
      <w:marTop w:val="0"/>
      <w:marBottom w:val="0"/>
      <w:divBdr>
        <w:top w:val="none" w:sz="0" w:space="0" w:color="auto"/>
        <w:left w:val="none" w:sz="0" w:space="0" w:color="auto"/>
        <w:bottom w:val="none" w:sz="0" w:space="0" w:color="auto"/>
        <w:right w:val="none" w:sz="0" w:space="0" w:color="auto"/>
      </w:divBdr>
    </w:div>
    <w:div w:id="527530507">
      <w:bodyDiv w:val="1"/>
      <w:marLeft w:val="0"/>
      <w:marRight w:val="0"/>
      <w:marTop w:val="0"/>
      <w:marBottom w:val="0"/>
      <w:divBdr>
        <w:top w:val="none" w:sz="0" w:space="0" w:color="auto"/>
        <w:left w:val="none" w:sz="0" w:space="0" w:color="auto"/>
        <w:bottom w:val="none" w:sz="0" w:space="0" w:color="auto"/>
        <w:right w:val="none" w:sz="0" w:space="0" w:color="auto"/>
      </w:divBdr>
    </w:div>
    <w:div w:id="527571685">
      <w:bodyDiv w:val="1"/>
      <w:marLeft w:val="0"/>
      <w:marRight w:val="0"/>
      <w:marTop w:val="0"/>
      <w:marBottom w:val="0"/>
      <w:divBdr>
        <w:top w:val="none" w:sz="0" w:space="0" w:color="auto"/>
        <w:left w:val="none" w:sz="0" w:space="0" w:color="auto"/>
        <w:bottom w:val="none" w:sz="0" w:space="0" w:color="auto"/>
        <w:right w:val="none" w:sz="0" w:space="0" w:color="auto"/>
      </w:divBdr>
    </w:div>
    <w:div w:id="527571824">
      <w:bodyDiv w:val="1"/>
      <w:marLeft w:val="0"/>
      <w:marRight w:val="0"/>
      <w:marTop w:val="0"/>
      <w:marBottom w:val="0"/>
      <w:divBdr>
        <w:top w:val="none" w:sz="0" w:space="0" w:color="auto"/>
        <w:left w:val="none" w:sz="0" w:space="0" w:color="auto"/>
        <w:bottom w:val="none" w:sz="0" w:space="0" w:color="auto"/>
        <w:right w:val="none" w:sz="0" w:space="0" w:color="auto"/>
      </w:divBdr>
    </w:div>
    <w:div w:id="527573492">
      <w:bodyDiv w:val="1"/>
      <w:marLeft w:val="0"/>
      <w:marRight w:val="0"/>
      <w:marTop w:val="0"/>
      <w:marBottom w:val="0"/>
      <w:divBdr>
        <w:top w:val="none" w:sz="0" w:space="0" w:color="auto"/>
        <w:left w:val="none" w:sz="0" w:space="0" w:color="auto"/>
        <w:bottom w:val="none" w:sz="0" w:space="0" w:color="auto"/>
        <w:right w:val="none" w:sz="0" w:space="0" w:color="auto"/>
      </w:divBdr>
    </w:div>
    <w:div w:id="527573588">
      <w:bodyDiv w:val="1"/>
      <w:marLeft w:val="0"/>
      <w:marRight w:val="0"/>
      <w:marTop w:val="0"/>
      <w:marBottom w:val="0"/>
      <w:divBdr>
        <w:top w:val="none" w:sz="0" w:space="0" w:color="auto"/>
        <w:left w:val="none" w:sz="0" w:space="0" w:color="auto"/>
        <w:bottom w:val="none" w:sz="0" w:space="0" w:color="auto"/>
        <w:right w:val="none" w:sz="0" w:space="0" w:color="auto"/>
      </w:divBdr>
    </w:div>
    <w:div w:id="527639629">
      <w:bodyDiv w:val="1"/>
      <w:marLeft w:val="0"/>
      <w:marRight w:val="0"/>
      <w:marTop w:val="0"/>
      <w:marBottom w:val="0"/>
      <w:divBdr>
        <w:top w:val="none" w:sz="0" w:space="0" w:color="auto"/>
        <w:left w:val="none" w:sz="0" w:space="0" w:color="auto"/>
        <w:bottom w:val="none" w:sz="0" w:space="0" w:color="auto"/>
        <w:right w:val="none" w:sz="0" w:space="0" w:color="auto"/>
      </w:divBdr>
    </w:div>
    <w:div w:id="527640110">
      <w:bodyDiv w:val="1"/>
      <w:marLeft w:val="0"/>
      <w:marRight w:val="0"/>
      <w:marTop w:val="0"/>
      <w:marBottom w:val="0"/>
      <w:divBdr>
        <w:top w:val="none" w:sz="0" w:space="0" w:color="auto"/>
        <w:left w:val="none" w:sz="0" w:space="0" w:color="auto"/>
        <w:bottom w:val="none" w:sz="0" w:space="0" w:color="auto"/>
        <w:right w:val="none" w:sz="0" w:space="0" w:color="auto"/>
      </w:divBdr>
    </w:div>
    <w:div w:id="527641453">
      <w:bodyDiv w:val="1"/>
      <w:marLeft w:val="0"/>
      <w:marRight w:val="0"/>
      <w:marTop w:val="0"/>
      <w:marBottom w:val="0"/>
      <w:divBdr>
        <w:top w:val="none" w:sz="0" w:space="0" w:color="auto"/>
        <w:left w:val="none" w:sz="0" w:space="0" w:color="auto"/>
        <w:bottom w:val="none" w:sz="0" w:space="0" w:color="auto"/>
        <w:right w:val="none" w:sz="0" w:space="0" w:color="auto"/>
      </w:divBdr>
    </w:div>
    <w:div w:id="527643435">
      <w:bodyDiv w:val="1"/>
      <w:marLeft w:val="0"/>
      <w:marRight w:val="0"/>
      <w:marTop w:val="0"/>
      <w:marBottom w:val="0"/>
      <w:divBdr>
        <w:top w:val="none" w:sz="0" w:space="0" w:color="auto"/>
        <w:left w:val="none" w:sz="0" w:space="0" w:color="auto"/>
        <w:bottom w:val="none" w:sz="0" w:space="0" w:color="auto"/>
        <w:right w:val="none" w:sz="0" w:space="0" w:color="auto"/>
      </w:divBdr>
    </w:div>
    <w:div w:id="527643446">
      <w:bodyDiv w:val="1"/>
      <w:marLeft w:val="0"/>
      <w:marRight w:val="0"/>
      <w:marTop w:val="0"/>
      <w:marBottom w:val="0"/>
      <w:divBdr>
        <w:top w:val="none" w:sz="0" w:space="0" w:color="auto"/>
        <w:left w:val="none" w:sz="0" w:space="0" w:color="auto"/>
        <w:bottom w:val="none" w:sz="0" w:space="0" w:color="auto"/>
        <w:right w:val="none" w:sz="0" w:space="0" w:color="auto"/>
      </w:divBdr>
    </w:div>
    <w:div w:id="527643927">
      <w:bodyDiv w:val="1"/>
      <w:marLeft w:val="0"/>
      <w:marRight w:val="0"/>
      <w:marTop w:val="0"/>
      <w:marBottom w:val="0"/>
      <w:divBdr>
        <w:top w:val="none" w:sz="0" w:space="0" w:color="auto"/>
        <w:left w:val="none" w:sz="0" w:space="0" w:color="auto"/>
        <w:bottom w:val="none" w:sz="0" w:space="0" w:color="auto"/>
        <w:right w:val="none" w:sz="0" w:space="0" w:color="auto"/>
      </w:divBdr>
    </w:div>
    <w:div w:id="527646035">
      <w:bodyDiv w:val="1"/>
      <w:marLeft w:val="0"/>
      <w:marRight w:val="0"/>
      <w:marTop w:val="0"/>
      <w:marBottom w:val="0"/>
      <w:divBdr>
        <w:top w:val="none" w:sz="0" w:space="0" w:color="auto"/>
        <w:left w:val="none" w:sz="0" w:space="0" w:color="auto"/>
        <w:bottom w:val="none" w:sz="0" w:space="0" w:color="auto"/>
        <w:right w:val="none" w:sz="0" w:space="0" w:color="auto"/>
      </w:divBdr>
    </w:div>
    <w:div w:id="527648341">
      <w:bodyDiv w:val="1"/>
      <w:marLeft w:val="0"/>
      <w:marRight w:val="0"/>
      <w:marTop w:val="0"/>
      <w:marBottom w:val="0"/>
      <w:divBdr>
        <w:top w:val="none" w:sz="0" w:space="0" w:color="auto"/>
        <w:left w:val="none" w:sz="0" w:space="0" w:color="auto"/>
        <w:bottom w:val="none" w:sz="0" w:space="0" w:color="auto"/>
        <w:right w:val="none" w:sz="0" w:space="0" w:color="auto"/>
      </w:divBdr>
    </w:div>
    <w:div w:id="527716924">
      <w:bodyDiv w:val="1"/>
      <w:marLeft w:val="0"/>
      <w:marRight w:val="0"/>
      <w:marTop w:val="0"/>
      <w:marBottom w:val="0"/>
      <w:divBdr>
        <w:top w:val="none" w:sz="0" w:space="0" w:color="auto"/>
        <w:left w:val="none" w:sz="0" w:space="0" w:color="auto"/>
        <w:bottom w:val="none" w:sz="0" w:space="0" w:color="auto"/>
        <w:right w:val="none" w:sz="0" w:space="0" w:color="auto"/>
      </w:divBdr>
    </w:div>
    <w:div w:id="527840320">
      <w:bodyDiv w:val="1"/>
      <w:marLeft w:val="0"/>
      <w:marRight w:val="0"/>
      <w:marTop w:val="0"/>
      <w:marBottom w:val="0"/>
      <w:divBdr>
        <w:top w:val="none" w:sz="0" w:space="0" w:color="auto"/>
        <w:left w:val="none" w:sz="0" w:space="0" w:color="auto"/>
        <w:bottom w:val="none" w:sz="0" w:space="0" w:color="auto"/>
        <w:right w:val="none" w:sz="0" w:space="0" w:color="auto"/>
      </w:divBdr>
    </w:div>
    <w:div w:id="527840888">
      <w:bodyDiv w:val="1"/>
      <w:marLeft w:val="0"/>
      <w:marRight w:val="0"/>
      <w:marTop w:val="0"/>
      <w:marBottom w:val="0"/>
      <w:divBdr>
        <w:top w:val="none" w:sz="0" w:space="0" w:color="auto"/>
        <w:left w:val="none" w:sz="0" w:space="0" w:color="auto"/>
        <w:bottom w:val="none" w:sz="0" w:space="0" w:color="auto"/>
        <w:right w:val="none" w:sz="0" w:space="0" w:color="auto"/>
      </w:divBdr>
    </w:div>
    <w:div w:id="527908838">
      <w:bodyDiv w:val="1"/>
      <w:marLeft w:val="0"/>
      <w:marRight w:val="0"/>
      <w:marTop w:val="0"/>
      <w:marBottom w:val="0"/>
      <w:divBdr>
        <w:top w:val="none" w:sz="0" w:space="0" w:color="auto"/>
        <w:left w:val="none" w:sz="0" w:space="0" w:color="auto"/>
        <w:bottom w:val="none" w:sz="0" w:space="0" w:color="auto"/>
        <w:right w:val="none" w:sz="0" w:space="0" w:color="auto"/>
      </w:divBdr>
    </w:div>
    <w:div w:id="527912066">
      <w:bodyDiv w:val="1"/>
      <w:marLeft w:val="0"/>
      <w:marRight w:val="0"/>
      <w:marTop w:val="0"/>
      <w:marBottom w:val="0"/>
      <w:divBdr>
        <w:top w:val="none" w:sz="0" w:space="0" w:color="auto"/>
        <w:left w:val="none" w:sz="0" w:space="0" w:color="auto"/>
        <w:bottom w:val="none" w:sz="0" w:space="0" w:color="auto"/>
        <w:right w:val="none" w:sz="0" w:space="0" w:color="auto"/>
      </w:divBdr>
    </w:div>
    <w:div w:id="527913923">
      <w:bodyDiv w:val="1"/>
      <w:marLeft w:val="0"/>
      <w:marRight w:val="0"/>
      <w:marTop w:val="0"/>
      <w:marBottom w:val="0"/>
      <w:divBdr>
        <w:top w:val="none" w:sz="0" w:space="0" w:color="auto"/>
        <w:left w:val="none" w:sz="0" w:space="0" w:color="auto"/>
        <w:bottom w:val="none" w:sz="0" w:space="0" w:color="auto"/>
        <w:right w:val="none" w:sz="0" w:space="0" w:color="auto"/>
      </w:divBdr>
    </w:div>
    <w:div w:id="527915652">
      <w:bodyDiv w:val="1"/>
      <w:marLeft w:val="0"/>
      <w:marRight w:val="0"/>
      <w:marTop w:val="0"/>
      <w:marBottom w:val="0"/>
      <w:divBdr>
        <w:top w:val="none" w:sz="0" w:space="0" w:color="auto"/>
        <w:left w:val="none" w:sz="0" w:space="0" w:color="auto"/>
        <w:bottom w:val="none" w:sz="0" w:space="0" w:color="auto"/>
        <w:right w:val="none" w:sz="0" w:space="0" w:color="auto"/>
      </w:divBdr>
    </w:div>
    <w:div w:id="527917637">
      <w:bodyDiv w:val="1"/>
      <w:marLeft w:val="0"/>
      <w:marRight w:val="0"/>
      <w:marTop w:val="0"/>
      <w:marBottom w:val="0"/>
      <w:divBdr>
        <w:top w:val="none" w:sz="0" w:space="0" w:color="auto"/>
        <w:left w:val="none" w:sz="0" w:space="0" w:color="auto"/>
        <w:bottom w:val="none" w:sz="0" w:space="0" w:color="auto"/>
        <w:right w:val="none" w:sz="0" w:space="0" w:color="auto"/>
      </w:divBdr>
    </w:div>
    <w:div w:id="527985280">
      <w:bodyDiv w:val="1"/>
      <w:marLeft w:val="0"/>
      <w:marRight w:val="0"/>
      <w:marTop w:val="0"/>
      <w:marBottom w:val="0"/>
      <w:divBdr>
        <w:top w:val="none" w:sz="0" w:space="0" w:color="auto"/>
        <w:left w:val="none" w:sz="0" w:space="0" w:color="auto"/>
        <w:bottom w:val="none" w:sz="0" w:space="0" w:color="auto"/>
        <w:right w:val="none" w:sz="0" w:space="0" w:color="auto"/>
      </w:divBdr>
    </w:div>
    <w:div w:id="527987019">
      <w:bodyDiv w:val="1"/>
      <w:marLeft w:val="0"/>
      <w:marRight w:val="0"/>
      <w:marTop w:val="0"/>
      <w:marBottom w:val="0"/>
      <w:divBdr>
        <w:top w:val="none" w:sz="0" w:space="0" w:color="auto"/>
        <w:left w:val="none" w:sz="0" w:space="0" w:color="auto"/>
        <w:bottom w:val="none" w:sz="0" w:space="0" w:color="auto"/>
        <w:right w:val="none" w:sz="0" w:space="0" w:color="auto"/>
      </w:divBdr>
    </w:div>
    <w:div w:id="528030404">
      <w:bodyDiv w:val="1"/>
      <w:marLeft w:val="0"/>
      <w:marRight w:val="0"/>
      <w:marTop w:val="0"/>
      <w:marBottom w:val="0"/>
      <w:divBdr>
        <w:top w:val="none" w:sz="0" w:space="0" w:color="auto"/>
        <w:left w:val="none" w:sz="0" w:space="0" w:color="auto"/>
        <w:bottom w:val="none" w:sz="0" w:space="0" w:color="auto"/>
        <w:right w:val="none" w:sz="0" w:space="0" w:color="auto"/>
      </w:divBdr>
    </w:div>
    <w:div w:id="528031430">
      <w:bodyDiv w:val="1"/>
      <w:marLeft w:val="0"/>
      <w:marRight w:val="0"/>
      <w:marTop w:val="0"/>
      <w:marBottom w:val="0"/>
      <w:divBdr>
        <w:top w:val="none" w:sz="0" w:space="0" w:color="auto"/>
        <w:left w:val="none" w:sz="0" w:space="0" w:color="auto"/>
        <w:bottom w:val="none" w:sz="0" w:space="0" w:color="auto"/>
        <w:right w:val="none" w:sz="0" w:space="0" w:color="auto"/>
      </w:divBdr>
    </w:div>
    <w:div w:id="528032216">
      <w:bodyDiv w:val="1"/>
      <w:marLeft w:val="0"/>
      <w:marRight w:val="0"/>
      <w:marTop w:val="0"/>
      <w:marBottom w:val="0"/>
      <w:divBdr>
        <w:top w:val="none" w:sz="0" w:space="0" w:color="auto"/>
        <w:left w:val="none" w:sz="0" w:space="0" w:color="auto"/>
        <w:bottom w:val="none" w:sz="0" w:space="0" w:color="auto"/>
        <w:right w:val="none" w:sz="0" w:space="0" w:color="auto"/>
      </w:divBdr>
    </w:div>
    <w:div w:id="528032341">
      <w:bodyDiv w:val="1"/>
      <w:marLeft w:val="0"/>
      <w:marRight w:val="0"/>
      <w:marTop w:val="0"/>
      <w:marBottom w:val="0"/>
      <w:divBdr>
        <w:top w:val="none" w:sz="0" w:space="0" w:color="auto"/>
        <w:left w:val="none" w:sz="0" w:space="0" w:color="auto"/>
        <w:bottom w:val="none" w:sz="0" w:space="0" w:color="auto"/>
        <w:right w:val="none" w:sz="0" w:space="0" w:color="auto"/>
      </w:divBdr>
    </w:div>
    <w:div w:id="528103624">
      <w:bodyDiv w:val="1"/>
      <w:marLeft w:val="0"/>
      <w:marRight w:val="0"/>
      <w:marTop w:val="0"/>
      <w:marBottom w:val="0"/>
      <w:divBdr>
        <w:top w:val="none" w:sz="0" w:space="0" w:color="auto"/>
        <w:left w:val="none" w:sz="0" w:space="0" w:color="auto"/>
        <w:bottom w:val="none" w:sz="0" w:space="0" w:color="auto"/>
        <w:right w:val="none" w:sz="0" w:space="0" w:color="auto"/>
      </w:divBdr>
    </w:div>
    <w:div w:id="528105800">
      <w:bodyDiv w:val="1"/>
      <w:marLeft w:val="0"/>
      <w:marRight w:val="0"/>
      <w:marTop w:val="0"/>
      <w:marBottom w:val="0"/>
      <w:divBdr>
        <w:top w:val="none" w:sz="0" w:space="0" w:color="auto"/>
        <w:left w:val="none" w:sz="0" w:space="0" w:color="auto"/>
        <w:bottom w:val="none" w:sz="0" w:space="0" w:color="auto"/>
        <w:right w:val="none" w:sz="0" w:space="0" w:color="auto"/>
      </w:divBdr>
    </w:div>
    <w:div w:id="528108898">
      <w:bodyDiv w:val="1"/>
      <w:marLeft w:val="0"/>
      <w:marRight w:val="0"/>
      <w:marTop w:val="0"/>
      <w:marBottom w:val="0"/>
      <w:divBdr>
        <w:top w:val="none" w:sz="0" w:space="0" w:color="auto"/>
        <w:left w:val="none" w:sz="0" w:space="0" w:color="auto"/>
        <w:bottom w:val="none" w:sz="0" w:space="0" w:color="auto"/>
        <w:right w:val="none" w:sz="0" w:space="0" w:color="auto"/>
      </w:divBdr>
    </w:div>
    <w:div w:id="528110054">
      <w:bodyDiv w:val="1"/>
      <w:marLeft w:val="0"/>
      <w:marRight w:val="0"/>
      <w:marTop w:val="0"/>
      <w:marBottom w:val="0"/>
      <w:divBdr>
        <w:top w:val="none" w:sz="0" w:space="0" w:color="auto"/>
        <w:left w:val="none" w:sz="0" w:space="0" w:color="auto"/>
        <w:bottom w:val="none" w:sz="0" w:space="0" w:color="auto"/>
        <w:right w:val="none" w:sz="0" w:space="0" w:color="auto"/>
      </w:divBdr>
    </w:div>
    <w:div w:id="528111088">
      <w:bodyDiv w:val="1"/>
      <w:marLeft w:val="0"/>
      <w:marRight w:val="0"/>
      <w:marTop w:val="0"/>
      <w:marBottom w:val="0"/>
      <w:divBdr>
        <w:top w:val="none" w:sz="0" w:space="0" w:color="auto"/>
        <w:left w:val="none" w:sz="0" w:space="0" w:color="auto"/>
        <w:bottom w:val="none" w:sz="0" w:space="0" w:color="auto"/>
        <w:right w:val="none" w:sz="0" w:space="0" w:color="auto"/>
      </w:divBdr>
    </w:div>
    <w:div w:id="528178340">
      <w:bodyDiv w:val="1"/>
      <w:marLeft w:val="0"/>
      <w:marRight w:val="0"/>
      <w:marTop w:val="0"/>
      <w:marBottom w:val="0"/>
      <w:divBdr>
        <w:top w:val="none" w:sz="0" w:space="0" w:color="auto"/>
        <w:left w:val="none" w:sz="0" w:space="0" w:color="auto"/>
        <w:bottom w:val="none" w:sz="0" w:space="0" w:color="auto"/>
        <w:right w:val="none" w:sz="0" w:space="0" w:color="auto"/>
      </w:divBdr>
    </w:div>
    <w:div w:id="528179764">
      <w:bodyDiv w:val="1"/>
      <w:marLeft w:val="0"/>
      <w:marRight w:val="0"/>
      <w:marTop w:val="0"/>
      <w:marBottom w:val="0"/>
      <w:divBdr>
        <w:top w:val="none" w:sz="0" w:space="0" w:color="auto"/>
        <w:left w:val="none" w:sz="0" w:space="0" w:color="auto"/>
        <w:bottom w:val="none" w:sz="0" w:space="0" w:color="auto"/>
        <w:right w:val="none" w:sz="0" w:space="0" w:color="auto"/>
      </w:divBdr>
    </w:div>
    <w:div w:id="528180948">
      <w:bodyDiv w:val="1"/>
      <w:marLeft w:val="0"/>
      <w:marRight w:val="0"/>
      <w:marTop w:val="0"/>
      <w:marBottom w:val="0"/>
      <w:divBdr>
        <w:top w:val="none" w:sz="0" w:space="0" w:color="auto"/>
        <w:left w:val="none" w:sz="0" w:space="0" w:color="auto"/>
        <w:bottom w:val="none" w:sz="0" w:space="0" w:color="auto"/>
        <w:right w:val="none" w:sz="0" w:space="0" w:color="auto"/>
      </w:divBdr>
    </w:div>
    <w:div w:id="528220266">
      <w:bodyDiv w:val="1"/>
      <w:marLeft w:val="0"/>
      <w:marRight w:val="0"/>
      <w:marTop w:val="0"/>
      <w:marBottom w:val="0"/>
      <w:divBdr>
        <w:top w:val="none" w:sz="0" w:space="0" w:color="auto"/>
        <w:left w:val="none" w:sz="0" w:space="0" w:color="auto"/>
        <w:bottom w:val="none" w:sz="0" w:space="0" w:color="auto"/>
        <w:right w:val="none" w:sz="0" w:space="0" w:color="auto"/>
      </w:divBdr>
    </w:div>
    <w:div w:id="528223438">
      <w:bodyDiv w:val="1"/>
      <w:marLeft w:val="0"/>
      <w:marRight w:val="0"/>
      <w:marTop w:val="0"/>
      <w:marBottom w:val="0"/>
      <w:divBdr>
        <w:top w:val="none" w:sz="0" w:space="0" w:color="auto"/>
        <w:left w:val="none" w:sz="0" w:space="0" w:color="auto"/>
        <w:bottom w:val="none" w:sz="0" w:space="0" w:color="auto"/>
        <w:right w:val="none" w:sz="0" w:space="0" w:color="auto"/>
      </w:divBdr>
    </w:div>
    <w:div w:id="528224390">
      <w:bodyDiv w:val="1"/>
      <w:marLeft w:val="0"/>
      <w:marRight w:val="0"/>
      <w:marTop w:val="0"/>
      <w:marBottom w:val="0"/>
      <w:divBdr>
        <w:top w:val="none" w:sz="0" w:space="0" w:color="auto"/>
        <w:left w:val="none" w:sz="0" w:space="0" w:color="auto"/>
        <w:bottom w:val="none" w:sz="0" w:space="0" w:color="auto"/>
        <w:right w:val="none" w:sz="0" w:space="0" w:color="auto"/>
      </w:divBdr>
    </w:div>
    <w:div w:id="528252535">
      <w:bodyDiv w:val="1"/>
      <w:marLeft w:val="0"/>
      <w:marRight w:val="0"/>
      <w:marTop w:val="0"/>
      <w:marBottom w:val="0"/>
      <w:divBdr>
        <w:top w:val="none" w:sz="0" w:space="0" w:color="auto"/>
        <w:left w:val="none" w:sz="0" w:space="0" w:color="auto"/>
        <w:bottom w:val="none" w:sz="0" w:space="0" w:color="auto"/>
        <w:right w:val="none" w:sz="0" w:space="0" w:color="auto"/>
      </w:divBdr>
    </w:div>
    <w:div w:id="528294729">
      <w:bodyDiv w:val="1"/>
      <w:marLeft w:val="0"/>
      <w:marRight w:val="0"/>
      <w:marTop w:val="0"/>
      <w:marBottom w:val="0"/>
      <w:divBdr>
        <w:top w:val="none" w:sz="0" w:space="0" w:color="auto"/>
        <w:left w:val="none" w:sz="0" w:space="0" w:color="auto"/>
        <w:bottom w:val="none" w:sz="0" w:space="0" w:color="auto"/>
        <w:right w:val="none" w:sz="0" w:space="0" w:color="auto"/>
      </w:divBdr>
    </w:div>
    <w:div w:id="528297934">
      <w:bodyDiv w:val="1"/>
      <w:marLeft w:val="0"/>
      <w:marRight w:val="0"/>
      <w:marTop w:val="0"/>
      <w:marBottom w:val="0"/>
      <w:divBdr>
        <w:top w:val="none" w:sz="0" w:space="0" w:color="auto"/>
        <w:left w:val="none" w:sz="0" w:space="0" w:color="auto"/>
        <w:bottom w:val="none" w:sz="0" w:space="0" w:color="auto"/>
        <w:right w:val="none" w:sz="0" w:space="0" w:color="auto"/>
      </w:divBdr>
    </w:div>
    <w:div w:id="528298397">
      <w:bodyDiv w:val="1"/>
      <w:marLeft w:val="0"/>
      <w:marRight w:val="0"/>
      <w:marTop w:val="0"/>
      <w:marBottom w:val="0"/>
      <w:divBdr>
        <w:top w:val="none" w:sz="0" w:space="0" w:color="auto"/>
        <w:left w:val="none" w:sz="0" w:space="0" w:color="auto"/>
        <w:bottom w:val="none" w:sz="0" w:space="0" w:color="auto"/>
        <w:right w:val="none" w:sz="0" w:space="0" w:color="auto"/>
      </w:divBdr>
    </w:div>
    <w:div w:id="528299339">
      <w:bodyDiv w:val="1"/>
      <w:marLeft w:val="0"/>
      <w:marRight w:val="0"/>
      <w:marTop w:val="0"/>
      <w:marBottom w:val="0"/>
      <w:divBdr>
        <w:top w:val="none" w:sz="0" w:space="0" w:color="auto"/>
        <w:left w:val="none" w:sz="0" w:space="0" w:color="auto"/>
        <w:bottom w:val="none" w:sz="0" w:space="0" w:color="auto"/>
        <w:right w:val="none" w:sz="0" w:space="0" w:color="auto"/>
      </w:divBdr>
    </w:div>
    <w:div w:id="528300894">
      <w:bodyDiv w:val="1"/>
      <w:marLeft w:val="0"/>
      <w:marRight w:val="0"/>
      <w:marTop w:val="0"/>
      <w:marBottom w:val="0"/>
      <w:divBdr>
        <w:top w:val="none" w:sz="0" w:space="0" w:color="auto"/>
        <w:left w:val="none" w:sz="0" w:space="0" w:color="auto"/>
        <w:bottom w:val="none" w:sz="0" w:space="0" w:color="auto"/>
        <w:right w:val="none" w:sz="0" w:space="0" w:color="auto"/>
      </w:divBdr>
    </w:div>
    <w:div w:id="528301357">
      <w:bodyDiv w:val="1"/>
      <w:marLeft w:val="0"/>
      <w:marRight w:val="0"/>
      <w:marTop w:val="0"/>
      <w:marBottom w:val="0"/>
      <w:divBdr>
        <w:top w:val="none" w:sz="0" w:space="0" w:color="auto"/>
        <w:left w:val="none" w:sz="0" w:space="0" w:color="auto"/>
        <w:bottom w:val="none" w:sz="0" w:space="0" w:color="auto"/>
        <w:right w:val="none" w:sz="0" w:space="0" w:color="auto"/>
      </w:divBdr>
    </w:div>
    <w:div w:id="528370214">
      <w:bodyDiv w:val="1"/>
      <w:marLeft w:val="0"/>
      <w:marRight w:val="0"/>
      <w:marTop w:val="0"/>
      <w:marBottom w:val="0"/>
      <w:divBdr>
        <w:top w:val="none" w:sz="0" w:space="0" w:color="auto"/>
        <w:left w:val="none" w:sz="0" w:space="0" w:color="auto"/>
        <w:bottom w:val="none" w:sz="0" w:space="0" w:color="auto"/>
        <w:right w:val="none" w:sz="0" w:space="0" w:color="auto"/>
      </w:divBdr>
    </w:div>
    <w:div w:id="528374151">
      <w:bodyDiv w:val="1"/>
      <w:marLeft w:val="0"/>
      <w:marRight w:val="0"/>
      <w:marTop w:val="0"/>
      <w:marBottom w:val="0"/>
      <w:divBdr>
        <w:top w:val="none" w:sz="0" w:space="0" w:color="auto"/>
        <w:left w:val="none" w:sz="0" w:space="0" w:color="auto"/>
        <w:bottom w:val="none" w:sz="0" w:space="0" w:color="auto"/>
        <w:right w:val="none" w:sz="0" w:space="0" w:color="auto"/>
      </w:divBdr>
    </w:div>
    <w:div w:id="528379735">
      <w:bodyDiv w:val="1"/>
      <w:marLeft w:val="0"/>
      <w:marRight w:val="0"/>
      <w:marTop w:val="0"/>
      <w:marBottom w:val="0"/>
      <w:divBdr>
        <w:top w:val="none" w:sz="0" w:space="0" w:color="auto"/>
        <w:left w:val="none" w:sz="0" w:space="0" w:color="auto"/>
        <w:bottom w:val="none" w:sz="0" w:space="0" w:color="auto"/>
        <w:right w:val="none" w:sz="0" w:space="0" w:color="auto"/>
      </w:divBdr>
    </w:div>
    <w:div w:id="528417862">
      <w:bodyDiv w:val="1"/>
      <w:marLeft w:val="0"/>
      <w:marRight w:val="0"/>
      <w:marTop w:val="0"/>
      <w:marBottom w:val="0"/>
      <w:divBdr>
        <w:top w:val="none" w:sz="0" w:space="0" w:color="auto"/>
        <w:left w:val="none" w:sz="0" w:space="0" w:color="auto"/>
        <w:bottom w:val="none" w:sz="0" w:space="0" w:color="auto"/>
        <w:right w:val="none" w:sz="0" w:space="0" w:color="auto"/>
      </w:divBdr>
    </w:div>
    <w:div w:id="528418529">
      <w:bodyDiv w:val="1"/>
      <w:marLeft w:val="0"/>
      <w:marRight w:val="0"/>
      <w:marTop w:val="0"/>
      <w:marBottom w:val="0"/>
      <w:divBdr>
        <w:top w:val="none" w:sz="0" w:space="0" w:color="auto"/>
        <w:left w:val="none" w:sz="0" w:space="0" w:color="auto"/>
        <w:bottom w:val="none" w:sz="0" w:space="0" w:color="auto"/>
        <w:right w:val="none" w:sz="0" w:space="0" w:color="auto"/>
      </w:divBdr>
    </w:div>
    <w:div w:id="528419057">
      <w:bodyDiv w:val="1"/>
      <w:marLeft w:val="0"/>
      <w:marRight w:val="0"/>
      <w:marTop w:val="0"/>
      <w:marBottom w:val="0"/>
      <w:divBdr>
        <w:top w:val="none" w:sz="0" w:space="0" w:color="auto"/>
        <w:left w:val="none" w:sz="0" w:space="0" w:color="auto"/>
        <w:bottom w:val="none" w:sz="0" w:space="0" w:color="auto"/>
        <w:right w:val="none" w:sz="0" w:space="0" w:color="auto"/>
      </w:divBdr>
    </w:div>
    <w:div w:id="528420518">
      <w:bodyDiv w:val="1"/>
      <w:marLeft w:val="0"/>
      <w:marRight w:val="0"/>
      <w:marTop w:val="0"/>
      <w:marBottom w:val="0"/>
      <w:divBdr>
        <w:top w:val="none" w:sz="0" w:space="0" w:color="auto"/>
        <w:left w:val="none" w:sz="0" w:space="0" w:color="auto"/>
        <w:bottom w:val="none" w:sz="0" w:space="0" w:color="auto"/>
        <w:right w:val="none" w:sz="0" w:space="0" w:color="auto"/>
      </w:divBdr>
    </w:div>
    <w:div w:id="528445923">
      <w:bodyDiv w:val="1"/>
      <w:marLeft w:val="0"/>
      <w:marRight w:val="0"/>
      <w:marTop w:val="0"/>
      <w:marBottom w:val="0"/>
      <w:divBdr>
        <w:top w:val="none" w:sz="0" w:space="0" w:color="auto"/>
        <w:left w:val="none" w:sz="0" w:space="0" w:color="auto"/>
        <w:bottom w:val="none" w:sz="0" w:space="0" w:color="auto"/>
        <w:right w:val="none" w:sz="0" w:space="0" w:color="auto"/>
      </w:divBdr>
    </w:div>
    <w:div w:id="528488596">
      <w:bodyDiv w:val="1"/>
      <w:marLeft w:val="0"/>
      <w:marRight w:val="0"/>
      <w:marTop w:val="0"/>
      <w:marBottom w:val="0"/>
      <w:divBdr>
        <w:top w:val="none" w:sz="0" w:space="0" w:color="auto"/>
        <w:left w:val="none" w:sz="0" w:space="0" w:color="auto"/>
        <w:bottom w:val="none" w:sz="0" w:space="0" w:color="auto"/>
        <w:right w:val="none" w:sz="0" w:space="0" w:color="auto"/>
      </w:divBdr>
    </w:div>
    <w:div w:id="528489980">
      <w:bodyDiv w:val="1"/>
      <w:marLeft w:val="0"/>
      <w:marRight w:val="0"/>
      <w:marTop w:val="0"/>
      <w:marBottom w:val="0"/>
      <w:divBdr>
        <w:top w:val="none" w:sz="0" w:space="0" w:color="auto"/>
        <w:left w:val="none" w:sz="0" w:space="0" w:color="auto"/>
        <w:bottom w:val="none" w:sz="0" w:space="0" w:color="auto"/>
        <w:right w:val="none" w:sz="0" w:space="0" w:color="auto"/>
      </w:divBdr>
    </w:div>
    <w:div w:id="528565000">
      <w:bodyDiv w:val="1"/>
      <w:marLeft w:val="0"/>
      <w:marRight w:val="0"/>
      <w:marTop w:val="0"/>
      <w:marBottom w:val="0"/>
      <w:divBdr>
        <w:top w:val="none" w:sz="0" w:space="0" w:color="auto"/>
        <w:left w:val="none" w:sz="0" w:space="0" w:color="auto"/>
        <w:bottom w:val="none" w:sz="0" w:space="0" w:color="auto"/>
        <w:right w:val="none" w:sz="0" w:space="0" w:color="auto"/>
      </w:divBdr>
    </w:div>
    <w:div w:id="528567016">
      <w:bodyDiv w:val="1"/>
      <w:marLeft w:val="0"/>
      <w:marRight w:val="0"/>
      <w:marTop w:val="0"/>
      <w:marBottom w:val="0"/>
      <w:divBdr>
        <w:top w:val="none" w:sz="0" w:space="0" w:color="auto"/>
        <w:left w:val="none" w:sz="0" w:space="0" w:color="auto"/>
        <w:bottom w:val="none" w:sz="0" w:space="0" w:color="auto"/>
        <w:right w:val="none" w:sz="0" w:space="0" w:color="auto"/>
      </w:divBdr>
    </w:div>
    <w:div w:id="528569895">
      <w:bodyDiv w:val="1"/>
      <w:marLeft w:val="0"/>
      <w:marRight w:val="0"/>
      <w:marTop w:val="0"/>
      <w:marBottom w:val="0"/>
      <w:divBdr>
        <w:top w:val="none" w:sz="0" w:space="0" w:color="auto"/>
        <w:left w:val="none" w:sz="0" w:space="0" w:color="auto"/>
        <w:bottom w:val="none" w:sz="0" w:space="0" w:color="auto"/>
        <w:right w:val="none" w:sz="0" w:space="0" w:color="auto"/>
      </w:divBdr>
    </w:div>
    <w:div w:id="528639469">
      <w:bodyDiv w:val="1"/>
      <w:marLeft w:val="0"/>
      <w:marRight w:val="0"/>
      <w:marTop w:val="0"/>
      <w:marBottom w:val="0"/>
      <w:divBdr>
        <w:top w:val="none" w:sz="0" w:space="0" w:color="auto"/>
        <w:left w:val="none" w:sz="0" w:space="0" w:color="auto"/>
        <w:bottom w:val="none" w:sz="0" w:space="0" w:color="auto"/>
        <w:right w:val="none" w:sz="0" w:space="0" w:color="auto"/>
      </w:divBdr>
    </w:div>
    <w:div w:id="528641065">
      <w:bodyDiv w:val="1"/>
      <w:marLeft w:val="0"/>
      <w:marRight w:val="0"/>
      <w:marTop w:val="0"/>
      <w:marBottom w:val="0"/>
      <w:divBdr>
        <w:top w:val="none" w:sz="0" w:space="0" w:color="auto"/>
        <w:left w:val="none" w:sz="0" w:space="0" w:color="auto"/>
        <w:bottom w:val="none" w:sz="0" w:space="0" w:color="auto"/>
        <w:right w:val="none" w:sz="0" w:space="0" w:color="auto"/>
      </w:divBdr>
    </w:div>
    <w:div w:id="528643492">
      <w:bodyDiv w:val="1"/>
      <w:marLeft w:val="0"/>
      <w:marRight w:val="0"/>
      <w:marTop w:val="0"/>
      <w:marBottom w:val="0"/>
      <w:divBdr>
        <w:top w:val="none" w:sz="0" w:space="0" w:color="auto"/>
        <w:left w:val="none" w:sz="0" w:space="0" w:color="auto"/>
        <w:bottom w:val="none" w:sz="0" w:space="0" w:color="auto"/>
        <w:right w:val="none" w:sz="0" w:space="0" w:color="auto"/>
      </w:divBdr>
    </w:div>
    <w:div w:id="528685161">
      <w:bodyDiv w:val="1"/>
      <w:marLeft w:val="0"/>
      <w:marRight w:val="0"/>
      <w:marTop w:val="0"/>
      <w:marBottom w:val="0"/>
      <w:divBdr>
        <w:top w:val="none" w:sz="0" w:space="0" w:color="auto"/>
        <w:left w:val="none" w:sz="0" w:space="0" w:color="auto"/>
        <w:bottom w:val="none" w:sz="0" w:space="0" w:color="auto"/>
        <w:right w:val="none" w:sz="0" w:space="0" w:color="auto"/>
      </w:divBdr>
    </w:div>
    <w:div w:id="528686337">
      <w:bodyDiv w:val="1"/>
      <w:marLeft w:val="0"/>
      <w:marRight w:val="0"/>
      <w:marTop w:val="0"/>
      <w:marBottom w:val="0"/>
      <w:divBdr>
        <w:top w:val="none" w:sz="0" w:space="0" w:color="auto"/>
        <w:left w:val="none" w:sz="0" w:space="0" w:color="auto"/>
        <w:bottom w:val="none" w:sz="0" w:space="0" w:color="auto"/>
        <w:right w:val="none" w:sz="0" w:space="0" w:color="auto"/>
      </w:divBdr>
    </w:div>
    <w:div w:id="528689026">
      <w:bodyDiv w:val="1"/>
      <w:marLeft w:val="0"/>
      <w:marRight w:val="0"/>
      <w:marTop w:val="0"/>
      <w:marBottom w:val="0"/>
      <w:divBdr>
        <w:top w:val="none" w:sz="0" w:space="0" w:color="auto"/>
        <w:left w:val="none" w:sz="0" w:space="0" w:color="auto"/>
        <w:bottom w:val="none" w:sz="0" w:space="0" w:color="auto"/>
        <w:right w:val="none" w:sz="0" w:space="0" w:color="auto"/>
      </w:divBdr>
    </w:div>
    <w:div w:id="528689756">
      <w:bodyDiv w:val="1"/>
      <w:marLeft w:val="0"/>
      <w:marRight w:val="0"/>
      <w:marTop w:val="0"/>
      <w:marBottom w:val="0"/>
      <w:divBdr>
        <w:top w:val="none" w:sz="0" w:space="0" w:color="auto"/>
        <w:left w:val="none" w:sz="0" w:space="0" w:color="auto"/>
        <w:bottom w:val="none" w:sz="0" w:space="0" w:color="auto"/>
        <w:right w:val="none" w:sz="0" w:space="0" w:color="auto"/>
      </w:divBdr>
    </w:div>
    <w:div w:id="528758223">
      <w:bodyDiv w:val="1"/>
      <w:marLeft w:val="0"/>
      <w:marRight w:val="0"/>
      <w:marTop w:val="0"/>
      <w:marBottom w:val="0"/>
      <w:divBdr>
        <w:top w:val="none" w:sz="0" w:space="0" w:color="auto"/>
        <w:left w:val="none" w:sz="0" w:space="0" w:color="auto"/>
        <w:bottom w:val="none" w:sz="0" w:space="0" w:color="auto"/>
        <w:right w:val="none" w:sz="0" w:space="0" w:color="auto"/>
      </w:divBdr>
    </w:div>
    <w:div w:id="528765829">
      <w:bodyDiv w:val="1"/>
      <w:marLeft w:val="0"/>
      <w:marRight w:val="0"/>
      <w:marTop w:val="0"/>
      <w:marBottom w:val="0"/>
      <w:divBdr>
        <w:top w:val="none" w:sz="0" w:space="0" w:color="auto"/>
        <w:left w:val="none" w:sz="0" w:space="0" w:color="auto"/>
        <w:bottom w:val="none" w:sz="0" w:space="0" w:color="auto"/>
        <w:right w:val="none" w:sz="0" w:space="0" w:color="auto"/>
      </w:divBdr>
    </w:div>
    <w:div w:id="528766229">
      <w:bodyDiv w:val="1"/>
      <w:marLeft w:val="0"/>
      <w:marRight w:val="0"/>
      <w:marTop w:val="0"/>
      <w:marBottom w:val="0"/>
      <w:divBdr>
        <w:top w:val="none" w:sz="0" w:space="0" w:color="auto"/>
        <w:left w:val="none" w:sz="0" w:space="0" w:color="auto"/>
        <w:bottom w:val="none" w:sz="0" w:space="0" w:color="auto"/>
        <w:right w:val="none" w:sz="0" w:space="0" w:color="auto"/>
      </w:divBdr>
    </w:div>
    <w:div w:id="528832793">
      <w:bodyDiv w:val="1"/>
      <w:marLeft w:val="0"/>
      <w:marRight w:val="0"/>
      <w:marTop w:val="0"/>
      <w:marBottom w:val="0"/>
      <w:divBdr>
        <w:top w:val="none" w:sz="0" w:space="0" w:color="auto"/>
        <w:left w:val="none" w:sz="0" w:space="0" w:color="auto"/>
        <w:bottom w:val="none" w:sz="0" w:space="0" w:color="auto"/>
        <w:right w:val="none" w:sz="0" w:space="0" w:color="auto"/>
      </w:divBdr>
    </w:div>
    <w:div w:id="528841287">
      <w:bodyDiv w:val="1"/>
      <w:marLeft w:val="0"/>
      <w:marRight w:val="0"/>
      <w:marTop w:val="0"/>
      <w:marBottom w:val="0"/>
      <w:divBdr>
        <w:top w:val="none" w:sz="0" w:space="0" w:color="auto"/>
        <w:left w:val="none" w:sz="0" w:space="0" w:color="auto"/>
        <w:bottom w:val="none" w:sz="0" w:space="0" w:color="auto"/>
        <w:right w:val="none" w:sz="0" w:space="0" w:color="auto"/>
      </w:divBdr>
    </w:div>
    <w:div w:id="528875904">
      <w:bodyDiv w:val="1"/>
      <w:marLeft w:val="0"/>
      <w:marRight w:val="0"/>
      <w:marTop w:val="0"/>
      <w:marBottom w:val="0"/>
      <w:divBdr>
        <w:top w:val="none" w:sz="0" w:space="0" w:color="auto"/>
        <w:left w:val="none" w:sz="0" w:space="0" w:color="auto"/>
        <w:bottom w:val="none" w:sz="0" w:space="0" w:color="auto"/>
        <w:right w:val="none" w:sz="0" w:space="0" w:color="auto"/>
      </w:divBdr>
    </w:div>
    <w:div w:id="528953153">
      <w:bodyDiv w:val="1"/>
      <w:marLeft w:val="0"/>
      <w:marRight w:val="0"/>
      <w:marTop w:val="0"/>
      <w:marBottom w:val="0"/>
      <w:divBdr>
        <w:top w:val="none" w:sz="0" w:space="0" w:color="auto"/>
        <w:left w:val="none" w:sz="0" w:space="0" w:color="auto"/>
        <w:bottom w:val="none" w:sz="0" w:space="0" w:color="auto"/>
        <w:right w:val="none" w:sz="0" w:space="0" w:color="auto"/>
      </w:divBdr>
    </w:div>
    <w:div w:id="528955932">
      <w:bodyDiv w:val="1"/>
      <w:marLeft w:val="0"/>
      <w:marRight w:val="0"/>
      <w:marTop w:val="0"/>
      <w:marBottom w:val="0"/>
      <w:divBdr>
        <w:top w:val="none" w:sz="0" w:space="0" w:color="auto"/>
        <w:left w:val="none" w:sz="0" w:space="0" w:color="auto"/>
        <w:bottom w:val="none" w:sz="0" w:space="0" w:color="auto"/>
        <w:right w:val="none" w:sz="0" w:space="0" w:color="auto"/>
      </w:divBdr>
    </w:div>
    <w:div w:id="528957462">
      <w:bodyDiv w:val="1"/>
      <w:marLeft w:val="0"/>
      <w:marRight w:val="0"/>
      <w:marTop w:val="0"/>
      <w:marBottom w:val="0"/>
      <w:divBdr>
        <w:top w:val="none" w:sz="0" w:space="0" w:color="auto"/>
        <w:left w:val="none" w:sz="0" w:space="0" w:color="auto"/>
        <w:bottom w:val="none" w:sz="0" w:space="0" w:color="auto"/>
        <w:right w:val="none" w:sz="0" w:space="0" w:color="auto"/>
      </w:divBdr>
    </w:div>
    <w:div w:id="528958476">
      <w:bodyDiv w:val="1"/>
      <w:marLeft w:val="0"/>
      <w:marRight w:val="0"/>
      <w:marTop w:val="0"/>
      <w:marBottom w:val="0"/>
      <w:divBdr>
        <w:top w:val="none" w:sz="0" w:space="0" w:color="auto"/>
        <w:left w:val="none" w:sz="0" w:space="0" w:color="auto"/>
        <w:bottom w:val="none" w:sz="0" w:space="0" w:color="auto"/>
        <w:right w:val="none" w:sz="0" w:space="0" w:color="auto"/>
      </w:divBdr>
    </w:div>
    <w:div w:id="529025331">
      <w:bodyDiv w:val="1"/>
      <w:marLeft w:val="0"/>
      <w:marRight w:val="0"/>
      <w:marTop w:val="0"/>
      <w:marBottom w:val="0"/>
      <w:divBdr>
        <w:top w:val="none" w:sz="0" w:space="0" w:color="auto"/>
        <w:left w:val="none" w:sz="0" w:space="0" w:color="auto"/>
        <w:bottom w:val="none" w:sz="0" w:space="0" w:color="auto"/>
        <w:right w:val="none" w:sz="0" w:space="0" w:color="auto"/>
      </w:divBdr>
    </w:div>
    <w:div w:id="529026939">
      <w:bodyDiv w:val="1"/>
      <w:marLeft w:val="0"/>
      <w:marRight w:val="0"/>
      <w:marTop w:val="0"/>
      <w:marBottom w:val="0"/>
      <w:divBdr>
        <w:top w:val="none" w:sz="0" w:space="0" w:color="auto"/>
        <w:left w:val="none" w:sz="0" w:space="0" w:color="auto"/>
        <w:bottom w:val="none" w:sz="0" w:space="0" w:color="auto"/>
        <w:right w:val="none" w:sz="0" w:space="0" w:color="auto"/>
      </w:divBdr>
    </w:div>
    <w:div w:id="529028270">
      <w:bodyDiv w:val="1"/>
      <w:marLeft w:val="0"/>
      <w:marRight w:val="0"/>
      <w:marTop w:val="0"/>
      <w:marBottom w:val="0"/>
      <w:divBdr>
        <w:top w:val="none" w:sz="0" w:space="0" w:color="auto"/>
        <w:left w:val="none" w:sz="0" w:space="0" w:color="auto"/>
        <w:bottom w:val="none" w:sz="0" w:space="0" w:color="auto"/>
        <w:right w:val="none" w:sz="0" w:space="0" w:color="auto"/>
      </w:divBdr>
    </w:div>
    <w:div w:id="529032692">
      <w:bodyDiv w:val="1"/>
      <w:marLeft w:val="0"/>
      <w:marRight w:val="0"/>
      <w:marTop w:val="0"/>
      <w:marBottom w:val="0"/>
      <w:divBdr>
        <w:top w:val="none" w:sz="0" w:space="0" w:color="auto"/>
        <w:left w:val="none" w:sz="0" w:space="0" w:color="auto"/>
        <w:bottom w:val="none" w:sz="0" w:space="0" w:color="auto"/>
        <w:right w:val="none" w:sz="0" w:space="0" w:color="auto"/>
      </w:divBdr>
    </w:div>
    <w:div w:id="529033075">
      <w:bodyDiv w:val="1"/>
      <w:marLeft w:val="0"/>
      <w:marRight w:val="0"/>
      <w:marTop w:val="0"/>
      <w:marBottom w:val="0"/>
      <w:divBdr>
        <w:top w:val="none" w:sz="0" w:space="0" w:color="auto"/>
        <w:left w:val="none" w:sz="0" w:space="0" w:color="auto"/>
        <w:bottom w:val="none" w:sz="0" w:space="0" w:color="auto"/>
        <w:right w:val="none" w:sz="0" w:space="0" w:color="auto"/>
      </w:divBdr>
    </w:div>
    <w:div w:id="529073160">
      <w:bodyDiv w:val="1"/>
      <w:marLeft w:val="0"/>
      <w:marRight w:val="0"/>
      <w:marTop w:val="0"/>
      <w:marBottom w:val="0"/>
      <w:divBdr>
        <w:top w:val="none" w:sz="0" w:space="0" w:color="auto"/>
        <w:left w:val="none" w:sz="0" w:space="0" w:color="auto"/>
        <w:bottom w:val="none" w:sz="0" w:space="0" w:color="auto"/>
        <w:right w:val="none" w:sz="0" w:space="0" w:color="auto"/>
      </w:divBdr>
    </w:div>
    <w:div w:id="529075516">
      <w:bodyDiv w:val="1"/>
      <w:marLeft w:val="0"/>
      <w:marRight w:val="0"/>
      <w:marTop w:val="0"/>
      <w:marBottom w:val="0"/>
      <w:divBdr>
        <w:top w:val="none" w:sz="0" w:space="0" w:color="auto"/>
        <w:left w:val="none" w:sz="0" w:space="0" w:color="auto"/>
        <w:bottom w:val="none" w:sz="0" w:space="0" w:color="auto"/>
        <w:right w:val="none" w:sz="0" w:space="0" w:color="auto"/>
      </w:divBdr>
    </w:div>
    <w:div w:id="529077126">
      <w:bodyDiv w:val="1"/>
      <w:marLeft w:val="0"/>
      <w:marRight w:val="0"/>
      <w:marTop w:val="0"/>
      <w:marBottom w:val="0"/>
      <w:divBdr>
        <w:top w:val="none" w:sz="0" w:space="0" w:color="auto"/>
        <w:left w:val="none" w:sz="0" w:space="0" w:color="auto"/>
        <w:bottom w:val="none" w:sz="0" w:space="0" w:color="auto"/>
        <w:right w:val="none" w:sz="0" w:space="0" w:color="auto"/>
      </w:divBdr>
    </w:div>
    <w:div w:id="529102000">
      <w:bodyDiv w:val="1"/>
      <w:marLeft w:val="0"/>
      <w:marRight w:val="0"/>
      <w:marTop w:val="0"/>
      <w:marBottom w:val="0"/>
      <w:divBdr>
        <w:top w:val="none" w:sz="0" w:space="0" w:color="auto"/>
        <w:left w:val="none" w:sz="0" w:space="0" w:color="auto"/>
        <w:bottom w:val="none" w:sz="0" w:space="0" w:color="auto"/>
        <w:right w:val="none" w:sz="0" w:space="0" w:color="auto"/>
      </w:divBdr>
    </w:div>
    <w:div w:id="529104309">
      <w:bodyDiv w:val="1"/>
      <w:marLeft w:val="0"/>
      <w:marRight w:val="0"/>
      <w:marTop w:val="0"/>
      <w:marBottom w:val="0"/>
      <w:divBdr>
        <w:top w:val="none" w:sz="0" w:space="0" w:color="auto"/>
        <w:left w:val="none" w:sz="0" w:space="0" w:color="auto"/>
        <w:bottom w:val="none" w:sz="0" w:space="0" w:color="auto"/>
        <w:right w:val="none" w:sz="0" w:space="0" w:color="auto"/>
      </w:divBdr>
    </w:div>
    <w:div w:id="529104447">
      <w:bodyDiv w:val="1"/>
      <w:marLeft w:val="0"/>
      <w:marRight w:val="0"/>
      <w:marTop w:val="0"/>
      <w:marBottom w:val="0"/>
      <w:divBdr>
        <w:top w:val="none" w:sz="0" w:space="0" w:color="auto"/>
        <w:left w:val="none" w:sz="0" w:space="0" w:color="auto"/>
        <w:bottom w:val="none" w:sz="0" w:space="0" w:color="auto"/>
        <w:right w:val="none" w:sz="0" w:space="0" w:color="auto"/>
      </w:divBdr>
    </w:div>
    <w:div w:id="529150187">
      <w:bodyDiv w:val="1"/>
      <w:marLeft w:val="0"/>
      <w:marRight w:val="0"/>
      <w:marTop w:val="0"/>
      <w:marBottom w:val="0"/>
      <w:divBdr>
        <w:top w:val="none" w:sz="0" w:space="0" w:color="auto"/>
        <w:left w:val="none" w:sz="0" w:space="0" w:color="auto"/>
        <w:bottom w:val="none" w:sz="0" w:space="0" w:color="auto"/>
        <w:right w:val="none" w:sz="0" w:space="0" w:color="auto"/>
      </w:divBdr>
    </w:div>
    <w:div w:id="529219538">
      <w:bodyDiv w:val="1"/>
      <w:marLeft w:val="0"/>
      <w:marRight w:val="0"/>
      <w:marTop w:val="0"/>
      <w:marBottom w:val="0"/>
      <w:divBdr>
        <w:top w:val="none" w:sz="0" w:space="0" w:color="auto"/>
        <w:left w:val="none" w:sz="0" w:space="0" w:color="auto"/>
        <w:bottom w:val="none" w:sz="0" w:space="0" w:color="auto"/>
        <w:right w:val="none" w:sz="0" w:space="0" w:color="auto"/>
      </w:divBdr>
    </w:div>
    <w:div w:id="529220026">
      <w:bodyDiv w:val="1"/>
      <w:marLeft w:val="0"/>
      <w:marRight w:val="0"/>
      <w:marTop w:val="0"/>
      <w:marBottom w:val="0"/>
      <w:divBdr>
        <w:top w:val="none" w:sz="0" w:space="0" w:color="auto"/>
        <w:left w:val="none" w:sz="0" w:space="0" w:color="auto"/>
        <w:bottom w:val="none" w:sz="0" w:space="0" w:color="auto"/>
        <w:right w:val="none" w:sz="0" w:space="0" w:color="auto"/>
      </w:divBdr>
    </w:div>
    <w:div w:id="529223343">
      <w:bodyDiv w:val="1"/>
      <w:marLeft w:val="0"/>
      <w:marRight w:val="0"/>
      <w:marTop w:val="0"/>
      <w:marBottom w:val="0"/>
      <w:divBdr>
        <w:top w:val="none" w:sz="0" w:space="0" w:color="auto"/>
        <w:left w:val="none" w:sz="0" w:space="0" w:color="auto"/>
        <w:bottom w:val="none" w:sz="0" w:space="0" w:color="auto"/>
        <w:right w:val="none" w:sz="0" w:space="0" w:color="auto"/>
      </w:divBdr>
    </w:div>
    <w:div w:id="529224854">
      <w:bodyDiv w:val="1"/>
      <w:marLeft w:val="0"/>
      <w:marRight w:val="0"/>
      <w:marTop w:val="0"/>
      <w:marBottom w:val="0"/>
      <w:divBdr>
        <w:top w:val="none" w:sz="0" w:space="0" w:color="auto"/>
        <w:left w:val="none" w:sz="0" w:space="0" w:color="auto"/>
        <w:bottom w:val="none" w:sz="0" w:space="0" w:color="auto"/>
        <w:right w:val="none" w:sz="0" w:space="0" w:color="auto"/>
      </w:divBdr>
    </w:div>
    <w:div w:id="529227441">
      <w:bodyDiv w:val="1"/>
      <w:marLeft w:val="0"/>
      <w:marRight w:val="0"/>
      <w:marTop w:val="0"/>
      <w:marBottom w:val="0"/>
      <w:divBdr>
        <w:top w:val="none" w:sz="0" w:space="0" w:color="auto"/>
        <w:left w:val="none" w:sz="0" w:space="0" w:color="auto"/>
        <w:bottom w:val="none" w:sz="0" w:space="0" w:color="auto"/>
        <w:right w:val="none" w:sz="0" w:space="0" w:color="auto"/>
      </w:divBdr>
    </w:div>
    <w:div w:id="529269571">
      <w:bodyDiv w:val="1"/>
      <w:marLeft w:val="0"/>
      <w:marRight w:val="0"/>
      <w:marTop w:val="0"/>
      <w:marBottom w:val="0"/>
      <w:divBdr>
        <w:top w:val="none" w:sz="0" w:space="0" w:color="auto"/>
        <w:left w:val="none" w:sz="0" w:space="0" w:color="auto"/>
        <w:bottom w:val="none" w:sz="0" w:space="0" w:color="auto"/>
        <w:right w:val="none" w:sz="0" w:space="0" w:color="auto"/>
      </w:divBdr>
    </w:div>
    <w:div w:id="529297034">
      <w:bodyDiv w:val="1"/>
      <w:marLeft w:val="0"/>
      <w:marRight w:val="0"/>
      <w:marTop w:val="0"/>
      <w:marBottom w:val="0"/>
      <w:divBdr>
        <w:top w:val="none" w:sz="0" w:space="0" w:color="auto"/>
        <w:left w:val="none" w:sz="0" w:space="0" w:color="auto"/>
        <w:bottom w:val="none" w:sz="0" w:space="0" w:color="auto"/>
        <w:right w:val="none" w:sz="0" w:space="0" w:color="auto"/>
      </w:divBdr>
    </w:div>
    <w:div w:id="529299257">
      <w:bodyDiv w:val="1"/>
      <w:marLeft w:val="0"/>
      <w:marRight w:val="0"/>
      <w:marTop w:val="0"/>
      <w:marBottom w:val="0"/>
      <w:divBdr>
        <w:top w:val="none" w:sz="0" w:space="0" w:color="auto"/>
        <w:left w:val="none" w:sz="0" w:space="0" w:color="auto"/>
        <w:bottom w:val="none" w:sz="0" w:space="0" w:color="auto"/>
        <w:right w:val="none" w:sz="0" w:space="0" w:color="auto"/>
      </w:divBdr>
    </w:div>
    <w:div w:id="529301065">
      <w:bodyDiv w:val="1"/>
      <w:marLeft w:val="0"/>
      <w:marRight w:val="0"/>
      <w:marTop w:val="0"/>
      <w:marBottom w:val="0"/>
      <w:divBdr>
        <w:top w:val="none" w:sz="0" w:space="0" w:color="auto"/>
        <w:left w:val="none" w:sz="0" w:space="0" w:color="auto"/>
        <w:bottom w:val="none" w:sz="0" w:space="0" w:color="auto"/>
        <w:right w:val="none" w:sz="0" w:space="0" w:color="auto"/>
      </w:divBdr>
    </w:div>
    <w:div w:id="529343660">
      <w:bodyDiv w:val="1"/>
      <w:marLeft w:val="0"/>
      <w:marRight w:val="0"/>
      <w:marTop w:val="0"/>
      <w:marBottom w:val="0"/>
      <w:divBdr>
        <w:top w:val="none" w:sz="0" w:space="0" w:color="auto"/>
        <w:left w:val="none" w:sz="0" w:space="0" w:color="auto"/>
        <w:bottom w:val="none" w:sz="0" w:space="0" w:color="auto"/>
        <w:right w:val="none" w:sz="0" w:space="0" w:color="auto"/>
      </w:divBdr>
    </w:div>
    <w:div w:id="529343906">
      <w:bodyDiv w:val="1"/>
      <w:marLeft w:val="0"/>
      <w:marRight w:val="0"/>
      <w:marTop w:val="0"/>
      <w:marBottom w:val="0"/>
      <w:divBdr>
        <w:top w:val="none" w:sz="0" w:space="0" w:color="auto"/>
        <w:left w:val="none" w:sz="0" w:space="0" w:color="auto"/>
        <w:bottom w:val="none" w:sz="0" w:space="0" w:color="auto"/>
        <w:right w:val="none" w:sz="0" w:space="0" w:color="auto"/>
      </w:divBdr>
    </w:div>
    <w:div w:id="529413030">
      <w:bodyDiv w:val="1"/>
      <w:marLeft w:val="0"/>
      <w:marRight w:val="0"/>
      <w:marTop w:val="0"/>
      <w:marBottom w:val="0"/>
      <w:divBdr>
        <w:top w:val="none" w:sz="0" w:space="0" w:color="auto"/>
        <w:left w:val="none" w:sz="0" w:space="0" w:color="auto"/>
        <w:bottom w:val="none" w:sz="0" w:space="0" w:color="auto"/>
        <w:right w:val="none" w:sz="0" w:space="0" w:color="auto"/>
      </w:divBdr>
    </w:div>
    <w:div w:id="529415653">
      <w:bodyDiv w:val="1"/>
      <w:marLeft w:val="0"/>
      <w:marRight w:val="0"/>
      <w:marTop w:val="0"/>
      <w:marBottom w:val="0"/>
      <w:divBdr>
        <w:top w:val="none" w:sz="0" w:space="0" w:color="auto"/>
        <w:left w:val="none" w:sz="0" w:space="0" w:color="auto"/>
        <w:bottom w:val="none" w:sz="0" w:space="0" w:color="auto"/>
        <w:right w:val="none" w:sz="0" w:space="0" w:color="auto"/>
      </w:divBdr>
    </w:div>
    <w:div w:id="529419446">
      <w:bodyDiv w:val="1"/>
      <w:marLeft w:val="0"/>
      <w:marRight w:val="0"/>
      <w:marTop w:val="0"/>
      <w:marBottom w:val="0"/>
      <w:divBdr>
        <w:top w:val="none" w:sz="0" w:space="0" w:color="auto"/>
        <w:left w:val="none" w:sz="0" w:space="0" w:color="auto"/>
        <w:bottom w:val="none" w:sz="0" w:space="0" w:color="auto"/>
        <w:right w:val="none" w:sz="0" w:space="0" w:color="auto"/>
      </w:divBdr>
    </w:div>
    <w:div w:id="529420226">
      <w:bodyDiv w:val="1"/>
      <w:marLeft w:val="0"/>
      <w:marRight w:val="0"/>
      <w:marTop w:val="0"/>
      <w:marBottom w:val="0"/>
      <w:divBdr>
        <w:top w:val="none" w:sz="0" w:space="0" w:color="auto"/>
        <w:left w:val="none" w:sz="0" w:space="0" w:color="auto"/>
        <w:bottom w:val="none" w:sz="0" w:space="0" w:color="auto"/>
        <w:right w:val="none" w:sz="0" w:space="0" w:color="auto"/>
      </w:divBdr>
    </w:div>
    <w:div w:id="529487719">
      <w:bodyDiv w:val="1"/>
      <w:marLeft w:val="0"/>
      <w:marRight w:val="0"/>
      <w:marTop w:val="0"/>
      <w:marBottom w:val="0"/>
      <w:divBdr>
        <w:top w:val="none" w:sz="0" w:space="0" w:color="auto"/>
        <w:left w:val="none" w:sz="0" w:space="0" w:color="auto"/>
        <w:bottom w:val="none" w:sz="0" w:space="0" w:color="auto"/>
        <w:right w:val="none" w:sz="0" w:space="0" w:color="auto"/>
      </w:divBdr>
    </w:div>
    <w:div w:id="529488403">
      <w:bodyDiv w:val="1"/>
      <w:marLeft w:val="0"/>
      <w:marRight w:val="0"/>
      <w:marTop w:val="0"/>
      <w:marBottom w:val="0"/>
      <w:divBdr>
        <w:top w:val="none" w:sz="0" w:space="0" w:color="auto"/>
        <w:left w:val="none" w:sz="0" w:space="0" w:color="auto"/>
        <w:bottom w:val="none" w:sz="0" w:space="0" w:color="auto"/>
        <w:right w:val="none" w:sz="0" w:space="0" w:color="auto"/>
      </w:divBdr>
    </w:div>
    <w:div w:id="529496329">
      <w:bodyDiv w:val="1"/>
      <w:marLeft w:val="0"/>
      <w:marRight w:val="0"/>
      <w:marTop w:val="0"/>
      <w:marBottom w:val="0"/>
      <w:divBdr>
        <w:top w:val="none" w:sz="0" w:space="0" w:color="auto"/>
        <w:left w:val="none" w:sz="0" w:space="0" w:color="auto"/>
        <w:bottom w:val="none" w:sz="0" w:space="0" w:color="auto"/>
        <w:right w:val="none" w:sz="0" w:space="0" w:color="auto"/>
      </w:divBdr>
    </w:div>
    <w:div w:id="529533582">
      <w:bodyDiv w:val="1"/>
      <w:marLeft w:val="0"/>
      <w:marRight w:val="0"/>
      <w:marTop w:val="0"/>
      <w:marBottom w:val="0"/>
      <w:divBdr>
        <w:top w:val="none" w:sz="0" w:space="0" w:color="auto"/>
        <w:left w:val="none" w:sz="0" w:space="0" w:color="auto"/>
        <w:bottom w:val="none" w:sz="0" w:space="0" w:color="auto"/>
        <w:right w:val="none" w:sz="0" w:space="0" w:color="auto"/>
      </w:divBdr>
    </w:div>
    <w:div w:id="529534587">
      <w:bodyDiv w:val="1"/>
      <w:marLeft w:val="0"/>
      <w:marRight w:val="0"/>
      <w:marTop w:val="0"/>
      <w:marBottom w:val="0"/>
      <w:divBdr>
        <w:top w:val="none" w:sz="0" w:space="0" w:color="auto"/>
        <w:left w:val="none" w:sz="0" w:space="0" w:color="auto"/>
        <w:bottom w:val="none" w:sz="0" w:space="0" w:color="auto"/>
        <w:right w:val="none" w:sz="0" w:space="0" w:color="auto"/>
      </w:divBdr>
    </w:div>
    <w:div w:id="529606168">
      <w:bodyDiv w:val="1"/>
      <w:marLeft w:val="0"/>
      <w:marRight w:val="0"/>
      <w:marTop w:val="0"/>
      <w:marBottom w:val="0"/>
      <w:divBdr>
        <w:top w:val="none" w:sz="0" w:space="0" w:color="auto"/>
        <w:left w:val="none" w:sz="0" w:space="0" w:color="auto"/>
        <w:bottom w:val="none" w:sz="0" w:space="0" w:color="auto"/>
        <w:right w:val="none" w:sz="0" w:space="0" w:color="auto"/>
      </w:divBdr>
    </w:div>
    <w:div w:id="529606335">
      <w:bodyDiv w:val="1"/>
      <w:marLeft w:val="0"/>
      <w:marRight w:val="0"/>
      <w:marTop w:val="0"/>
      <w:marBottom w:val="0"/>
      <w:divBdr>
        <w:top w:val="none" w:sz="0" w:space="0" w:color="auto"/>
        <w:left w:val="none" w:sz="0" w:space="0" w:color="auto"/>
        <w:bottom w:val="none" w:sz="0" w:space="0" w:color="auto"/>
        <w:right w:val="none" w:sz="0" w:space="0" w:color="auto"/>
      </w:divBdr>
    </w:div>
    <w:div w:id="529609438">
      <w:bodyDiv w:val="1"/>
      <w:marLeft w:val="0"/>
      <w:marRight w:val="0"/>
      <w:marTop w:val="0"/>
      <w:marBottom w:val="0"/>
      <w:divBdr>
        <w:top w:val="none" w:sz="0" w:space="0" w:color="auto"/>
        <w:left w:val="none" w:sz="0" w:space="0" w:color="auto"/>
        <w:bottom w:val="none" w:sz="0" w:space="0" w:color="auto"/>
        <w:right w:val="none" w:sz="0" w:space="0" w:color="auto"/>
      </w:divBdr>
    </w:div>
    <w:div w:id="529680843">
      <w:bodyDiv w:val="1"/>
      <w:marLeft w:val="0"/>
      <w:marRight w:val="0"/>
      <w:marTop w:val="0"/>
      <w:marBottom w:val="0"/>
      <w:divBdr>
        <w:top w:val="none" w:sz="0" w:space="0" w:color="auto"/>
        <w:left w:val="none" w:sz="0" w:space="0" w:color="auto"/>
        <w:bottom w:val="none" w:sz="0" w:space="0" w:color="auto"/>
        <w:right w:val="none" w:sz="0" w:space="0" w:color="auto"/>
      </w:divBdr>
    </w:div>
    <w:div w:id="529681967">
      <w:bodyDiv w:val="1"/>
      <w:marLeft w:val="0"/>
      <w:marRight w:val="0"/>
      <w:marTop w:val="0"/>
      <w:marBottom w:val="0"/>
      <w:divBdr>
        <w:top w:val="none" w:sz="0" w:space="0" w:color="auto"/>
        <w:left w:val="none" w:sz="0" w:space="0" w:color="auto"/>
        <w:bottom w:val="none" w:sz="0" w:space="0" w:color="auto"/>
        <w:right w:val="none" w:sz="0" w:space="0" w:color="auto"/>
      </w:divBdr>
    </w:div>
    <w:div w:id="529685671">
      <w:bodyDiv w:val="1"/>
      <w:marLeft w:val="0"/>
      <w:marRight w:val="0"/>
      <w:marTop w:val="0"/>
      <w:marBottom w:val="0"/>
      <w:divBdr>
        <w:top w:val="none" w:sz="0" w:space="0" w:color="auto"/>
        <w:left w:val="none" w:sz="0" w:space="0" w:color="auto"/>
        <w:bottom w:val="none" w:sz="0" w:space="0" w:color="auto"/>
        <w:right w:val="none" w:sz="0" w:space="0" w:color="auto"/>
      </w:divBdr>
    </w:div>
    <w:div w:id="529687780">
      <w:bodyDiv w:val="1"/>
      <w:marLeft w:val="0"/>
      <w:marRight w:val="0"/>
      <w:marTop w:val="0"/>
      <w:marBottom w:val="0"/>
      <w:divBdr>
        <w:top w:val="none" w:sz="0" w:space="0" w:color="auto"/>
        <w:left w:val="none" w:sz="0" w:space="0" w:color="auto"/>
        <w:bottom w:val="none" w:sz="0" w:space="0" w:color="auto"/>
        <w:right w:val="none" w:sz="0" w:space="0" w:color="auto"/>
      </w:divBdr>
    </w:div>
    <w:div w:id="529690028">
      <w:bodyDiv w:val="1"/>
      <w:marLeft w:val="0"/>
      <w:marRight w:val="0"/>
      <w:marTop w:val="0"/>
      <w:marBottom w:val="0"/>
      <w:divBdr>
        <w:top w:val="none" w:sz="0" w:space="0" w:color="auto"/>
        <w:left w:val="none" w:sz="0" w:space="0" w:color="auto"/>
        <w:bottom w:val="none" w:sz="0" w:space="0" w:color="auto"/>
        <w:right w:val="none" w:sz="0" w:space="0" w:color="auto"/>
      </w:divBdr>
    </w:div>
    <w:div w:id="529732528">
      <w:bodyDiv w:val="1"/>
      <w:marLeft w:val="0"/>
      <w:marRight w:val="0"/>
      <w:marTop w:val="0"/>
      <w:marBottom w:val="0"/>
      <w:divBdr>
        <w:top w:val="none" w:sz="0" w:space="0" w:color="auto"/>
        <w:left w:val="none" w:sz="0" w:space="0" w:color="auto"/>
        <w:bottom w:val="none" w:sz="0" w:space="0" w:color="auto"/>
        <w:right w:val="none" w:sz="0" w:space="0" w:color="auto"/>
      </w:divBdr>
    </w:div>
    <w:div w:id="529800323">
      <w:bodyDiv w:val="1"/>
      <w:marLeft w:val="0"/>
      <w:marRight w:val="0"/>
      <w:marTop w:val="0"/>
      <w:marBottom w:val="0"/>
      <w:divBdr>
        <w:top w:val="none" w:sz="0" w:space="0" w:color="auto"/>
        <w:left w:val="none" w:sz="0" w:space="0" w:color="auto"/>
        <w:bottom w:val="none" w:sz="0" w:space="0" w:color="auto"/>
        <w:right w:val="none" w:sz="0" w:space="0" w:color="auto"/>
      </w:divBdr>
    </w:div>
    <w:div w:id="529801348">
      <w:bodyDiv w:val="1"/>
      <w:marLeft w:val="0"/>
      <w:marRight w:val="0"/>
      <w:marTop w:val="0"/>
      <w:marBottom w:val="0"/>
      <w:divBdr>
        <w:top w:val="none" w:sz="0" w:space="0" w:color="auto"/>
        <w:left w:val="none" w:sz="0" w:space="0" w:color="auto"/>
        <w:bottom w:val="none" w:sz="0" w:space="0" w:color="auto"/>
        <w:right w:val="none" w:sz="0" w:space="0" w:color="auto"/>
      </w:divBdr>
    </w:div>
    <w:div w:id="529875874">
      <w:bodyDiv w:val="1"/>
      <w:marLeft w:val="0"/>
      <w:marRight w:val="0"/>
      <w:marTop w:val="0"/>
      <w:marBottom w:val="0"/>
      <w:divBdr>
        <w:top w:val="none" w:sz="0" w:space="0" w:color="auto"/>
        <w:left w:val="none" w:sz="0" w:space="0" w:color="auto"/>
        <w:bottom w:val="none" w:sz="0" w:space="0" w:color="auto"/>
        <w:right w:val="none" w:sz="0" w:space="0" w:color="auto"/>
      </w:divBdr>
    </w:div>
    <w:div w:id="529879303">
      <w:bodyDiv w:val="1"/>
      <w:marLeft w:val="0"/>
      <w:marRight w:val="0"/>
      <w:marTop w:val="0"/>
      <w:marBottom w:val="0"/>
      <w:divBdr>
        <w:top w:val="none" w:sz="0" w:space="0" w:color="auto"/>
        <w:left w:val="none" w:sz="0" w:space="0" w:color="auto"/>
        <w:bottom w:val="none" w:sz="0" w:space="0" w:color="auto"/>
        <w:right w:val="none" w:sz="0" w:space="0" w:color="auto"/>
      </w:divBdr>
    </w:div>
    <w:div w:id="529924953">
      <w:bodyDiv w:val="1"/>
      <w:marLeft w:val="0"/>
      <w:marRight w:val="0"/>
      <w:marTop w:val="0"/>
      <w:marBottom w:val="0"/>
      <w:divBdr>
        <w:top w:val="none" w:sz="0" w:space="0" w:color="auto"/>
        <w:left w:val="none" w:sz="0" w:space="0" w:color="auto"/>
        <w:bottom w:val="none" w:sz="0" w:space="0" w:color="auto"/>
        <w:right w:val="none" w:sz="0" w:space="0" w:color="auto"/>
      </w:divBdr>
    </w:div>
    <w:div w:id="529925140">
      <w:bodyDiv w:val="1"/>
      <w:marLeft w:val="0"/>
      <w:marRight w:val="0"/>
      <w:marTop w:val="0"/>
      <w:marBottom w:val="0"/>
      <w:divBdr>
        <w:top w:val="none" w:sz="0" w:space="0" w:color="auto"/>
        <w:left w:val="none" w:sz="0" w:space="0" w:color="auto"/>
        <w:bottom w:val="none" w:sz="0" w:space="0" w:color="auto"/>
        <w:right w:val="none" w:sz="0" w:space="0" w:color="auto"/>
      </w:divBdr>
    </w:div>
    <w:div w:id="529952775">
      <w:bodyDiv w:val="1"/>
      <w:marLeft w:val="0"/>
      <w:marRight w:val="0"/>
      <w:marTop w:val="0"/>
      <w:marBottom w:val="0"/>
      <w:divBdr>
        <w:top w:val="none" w:sz="0" w:space="0" w:color="auto"/>
        <w:left w:val="none" w:sz="0" w:space="0" w:color="auto"/>
        <w:bottom w:val="none" w:sz="0" w:space="0" w:color="auto"/>
        <w:right w:val="none" w:sz="0" w:space="0" w:color="auto"/>
      </w:divBdr>
    </w:div>
    <w:div w:id="529955910">
      <w:bodyDiv w:val="1"/>
      <w:marLeft w:val="0"/>
      <w:marRight w:val="0"/>
      <w:marTop w:val="0"/>
      <w:marBottom w:val="0"/>
      <w:divBdr>
        <w:top w:val="none" w:sz="0" w:space="0" w:color="auto"/>
        <w:left w:val="none" w:sz="0" w:space="0" w:color="auto"/>
        <w:bottom w:val="none" w:sz="0" w:space="0" w:color="auto"/>
        <w:right w:val="none" w:sz="0" w:space="0" w:color="auto"/>
      </w:divBdr>
    </w:div>
    <w:div w:id="529993536">
      <w:bodyDiv w:val="1"/>
      <w:marLeft w:val="0"/>
      <w:marRight w:val="0"/>
      <w:marTop w:val="0"/>
      <w:marBottom w:val="0"/>
      <w:divBdr>
        <w:top w:val="none" w:sz="0" w:space="0" w:color="auto"/>
        <w:left w:val="none" w:sz="0" w:space="0" w:color="auto"/>
        <w:bottom w:val="none" w:sz="0" w:space="0" w:color="auto"/>
        <w:right w:val="none" w:sz="0" w:space="0" w:color="auto"/>
      </w:divBdr>
    </w:div>
    <w:div w:id="529995412">
      <w:bodyDiv w:val="1"/>
      <w:marLeft w:val="0"/>
      <w:marRight w:val="0"/>
      <w:marTop w:val="0"/>
      <w:marBottom w:val="0"/>
      <w:divBdr>
        <w:top w:val="none" w:sz="0" w:space="0" w:color="auto"/>
        <w:left w:val="none" w:sz="0" w:space="0" w:color="auto"/>
        <w:bottom w:val="none" w:sz="0" w:space="0" w:color="auto"/>
        <w:right w:val="none" w:sz="0" w:space="0" w:color="auto"/>
      </w:divBdr>
    </w:div>
    <w:div w:id="530000241">
      <w:bodyDiv w:val="1"/>
      <w:marLeft w:val="0"/>
      <w:marRight w:val="0"/>
      <w:marTop w:val="0"/>
      <w:marBottom w:val="0"/>
      <w:divBdr>
        <w:top w:val="none" w:sz="0" w:space="0" w:color="auto"/>
        <w:left w:val="none" w:sz="0" w:space="0" w:color="auto"/>
        <w:bottom w:val="none" w:sz="0" w:space="0" w:color="auto"/>
        <w:right w:val="none" w:sz="0" w:space="0" w:color="auto"/>
      </w:divBdr>
    </w:div>
    <w:div w:id="530067520">
      <w:bodyDiv w:val="1"/>
      <w:marLeft w:val="0"/>
      <w:marRight w:val="0"/>
      <w:marTop w:val="0"/>
      <w:marBottom w:val="0"/>
      <w:divBdr>
        <w:top w:val="none" w:sz="0" w:space="0" w:color="auto"/>
        <w:left w:val="none" w:sz="0" w:space="0" w:color="auto"/>
        <w:bottom w:val="none" w:sz="0" w:space="0" w:color="auto"/>
        <w:right w:val="none" w:sz="0" w:space="0" w:color="auto"/>
      </w:divBdr>
    </w:div>
    <w:div w:id="530074718">
      <w:bodyDiv w:val="1"/>
      <w:marLeft w:val="0"/>
      <w:marRight w:val="0"/>
      <w:marTop w:val="0"/>
      <w:marBottom w:val="0"/>
      <w:divBdr>
        <w:top w:val="none" w:sz="0" w:space="0" w:color="auto"/>
        <w:left w:val="none" w:sz="0" w:space="0" w:color="auto"/>
        <w:bottom w:val="none" w:sz="0" w:space="0" w:color="auto"/>
        <w:right w:val="none" w:sz="0" w:space="0" w:color="auto"/>
      </w:divBdr>
    </w:div>
    <w:div w:id="530075147">
      <w:bodyDiv w:val="1"/>
      <w:marLeft w:val="0"/>
      <w:marRight w:val="0"/>
      <w:marTop w:val="0"/>
      <w:marBottom w:val="0"/>
      <w:divBdr>
        <w:top w:val="none" w:sz="0" w:space="0" w:color="auto"/>
        <w:left w:val="none" w:sz="0" w:space="0" w:color="auto"/>
        <w:bottom w:val="none" w:sz="0" w:space="0" w:color="auto"/>
        <w:right w:val="none" w:sz="0" w:space="0" w:color="auto"/>
      </w:divBdr>
    </w:div>
    <w:div w:id="530143862">
      <w:bodyDiv w:val="1"/>
      <w:marLeft w:val="0"/>
      <w:marRight w:val="0"/>
      <w:marTop w:val="0"/>
      <w:marBottom w:val="0"/>
      <w:divBdr>
        <w:top w:val="none" w:sz="0" w:space="0" w:color="auto"/>
        <w:left w:val="none" w:sz="0" w:space="0" w:color="auto"/>
        <w:bottom w:val="none" w:sz="0" w:space="0" w:color="auto"/>
        <w:right w:val="none" w:sz="0" w:space="0" w:color="auto"/>
      </w:divBdr>
    </w:div>
    <w:div w:id="530145999">
      <w:bodyDiv w:val="1"/>
      <w:marLeft w:val="0"/>
      <w:marRight w:val="0"/>
      <w:marTop w:val="0"/>
      <w:marBottom w:val="0"/>
      <w:divBdr>
        <w:top w:val="none" w:sz="0" w:space="0" w:color="auto"/>
        <w:left w:val="none" w:sz="0" w:space="0" w:color="auto"/>
        <w:bottom w:val="none" w:sz="0" w:space="0" w:color="auto"/>
        <w:right w:val="none" w:sz="0" w:space="0" w:color="auto"/>
      </w:divBdr>
    </w:div>
    <w:div w:id="530146233">
      <w:bodyDiv w:val="1"/>
      <w:marLeft w:val="0"/>
      <w:marRight w:val="0"/>
      <w:marTop w:val="0"/>
      <w:marBottom w:val="0"/>
      <w:divBdr>
        <w:top w:val="none" w:sz="0" w:space="0" w:color="auto"/>
        <w:left w:val="none" w:sz="0" w:space="0" w:color="auto"/>
        <w:bottom w:val="none" w:sz="0" w:space="0" w:color="auto"/>
        <w:right w:val="none" w:sz="0" w:space="0" w:color="auto"/>
      </w:divBdr>
    </w:div>
    <w:div w:id="530148065">
      <w:bodyDiv w:val="1"/>
      <w:marLeft w:val="0"/>
      <w:marRight w:val="0"/>
      <w:marTop w:val="0"/>
      <w:marBottom w:val="0"/>
      <w:divBdr>
        <w:top w:val="none" w:sz="0" w:space="0" w:color="auto"/>
        <w:left w:val="none" w:sz="0" w:space="0" w:color="auto"/>
        <w:bottom w:val="none" w:sz="0" w:space="0" w:color="auto"/>
        <w:right w:val="none" w:sz="0" w:space="0" w:color="auto"/>
      </w:divBdr>
    </w:div>
    <w:div w:id="530148384">
      <w:bodyDiv w:val="1"/>
      <w:marLeft w:val="0"/>
      <w:marRight w:val="0"/>
      <w:marTop w:val="0"/>
      <w:marBottom w:val="0"/>
      <w:divBdr>
        <w:top w:val="none" w:sz="0" w:space="0" w:color="auto"/>
        <w:left w:val="none" w:sz="0" w:space="0" w:color="auto"/>
        <w:bottom w:val="none" w:sz="0" w:space="0" w:color="auto"/>
        <w:right w:val="none" w:sz="0" w:space="0" w:color="auto"/>
      </w:divBdr>
    </w:div>
    <w:div w:id="530151254">
      <w:bodyDiv w:val="1"/>
      <w:marLeft w:val="0"/>
      <w:marRight w:val="0"/>
      <w:marTop w:val="0"/>
      <w:marBottom w:val="0"/>
      <w:divBdr>
        <w:top w:val="none" w:sz="0" w:space="0" w:color="auto"/>
        <w:left w:val="none" w:sz="0" w:space="0" w:color="auto"/>
        <w:bottom w:val="none" w:sz="0" w:space="0" w:color="auto"/>
        <w:right w:val="none" w:sz="0" w:space="0" w:color="auto"/>
      </w:divBdr>
    </w:div>
    <w:div w:id="530192021">
      <w:bodyDiv w:val="1"/>
      <w:marLeft w:val="0"/>
      <w:marRight w:val="0"/>
      <w:marTop w:val="0"/>
      <w:marBottom w:val="0"/>
      <w:divBdr>
        <w:top w:val="none" w:sz="0" w:space="0" w:color="auto"/>
        <w:left w:val="none" w:sz="0" w:space="0" w:color="auto"/>
        <w:bottom w:val="none" w:sz="0" w:space="0" w:color="auto"/>
        <w:right w:val="none" w:sz="0" w:space="0" w:color="auto"/>
      </w:divBdr>
    </w:div>
    <w:div w:id="530194695">
      <w:bodyDiv w:val="1"/>
      <w:marLeft w:val="0"/>
      <w:marRight w:val="0"/>
      <w:marTop w:val="0"/>
      <w:marBottom w:val="0"/>
      <w:divBdr>
        <w:top w:val="none" w:sz="0" w:space="0" w:color="auto"/>
        <w:left w:val="none" w:sz="0" w:space="0" w:color="auto"/>
        <w:bottom w:val="none" w:sz="0" w:space="0" w:color="auto"/>
        <w:right w:val="none" w:sz="0" w:space="0" w:color="auto"/>
      </w:divBdr>
    </w:div>
    <w:div w:id="530217952">
      <w:bodyDiv w:val="1"/>
      <w:marLeft w:val="0"/>
      <w:marRight w:val="0"/>
      <w:marTop w:val="0"/>
      <w:marBottom w:val="0"/>
      <w:divBdr>
        <w:top w:val="none" w:sz="0" w:space="0" w:color="auto"/>
        <w:left w:val="none" w:sz="0" w:space="0" w:color="auto"/>
        <w:bottom w:val="none" w:sz="0" w:space="0" w:color="auto"/>
        <w:right w:val="none" w:sz="0" w:space="0" w:color="auto"/>
      </w:divBdr>
    </w:div>
    <w:div w:id="530218249">
      <w:bodyDiv w:val="1"/>
      <w:marLeft w:val="0"/>
      <w:marRight w:val="0"/>
      <w:marTop w:val="0"/>
      <w:marBottom w:val="0"/>
      <w:divBdr>
        <w:top w:val="none" w:sz="0" w:space="0" w:color="auto"/>
        <w:left w:val="none" w:sz="0" w:space="0" w:color="auto"/>
        <w:bottom w:val="none" w:sz="0" w:space="0" w:color="auto"/>
        <w:right w:val="none" w:sz="0" w:space="0" w:color="auto"/>
      </w:divBdr>
    </w:div>
    <w:div w:id="530261075">
      <w:bodyDiv w:val="1"/>
      <w:marLeft w:val="0"/>
      <w:marRight w:val="0"/>
      <w:marTop w:val="0"/>
      <w:marBottom w:val="0"/>
      <w:divBdr>
        <w:top w:val="none" w:sz="0" w:space="0" w:color="auto"/>
        <w:left w:val="none" w:sz="0" w:space="0" w:color="auto"/>
        <w:bottom w:val="none" w:sz="0" w:space="0" w:color="auto"/>
        <w:right w:val="none" w:sz="0" w:space="0" w:color="auto"/>
      </w:divBdr>
    </w:div>
    <w:div w:id="530266412">
      <w:bodyDiv w:val="1"/>
      <w:marLeft w:val="0"/>
      <w:marRight w:val="0"/>
      <w:marTop w:val="0"/>
      <w:marBottom w:val="0"/>
      <w:divBdr>
        <w:top w:val="none" w:sz="0" w:space="0" w:color="auto"/>
        <w:left w:val="none" w:sz="0" w:space="0" w:color="auto"/>
        <w:bottom w:val="none" w:sz="0" w:space="0" w:color="auto"/>
        <w:right w:val="none" w:sz="0" w:space="0" w:color="auto"/>
      </w:divBdr>
    </w:div>
    <w:div w:id="530339028">
      <w:bodyDiv w:val="1"/>
      <w:marLeft w:val="0"/>
      <w:marRight w:val="0"/>
      <w:marTop w:val="0"/>
      <w:marBottom w:val="0"/>
      <w:divBdr>
        <w:top w:val="none" w:sz="0" w:space="0" w:color="auto"/>
        <w:left w:val="none" w:sz="0" w:space="0" w:color="auto"/>
        <w:bottom w:val="none" w:sz="0" w:space="0" w:color="auto"/>
        <w:right w:val="none" w:sz="0" w:space="0" w:color="auto"/>
      </w:divBdr>
    </w:div>
    <w:div w:id="530341330">
      <w:bodyDiv w:val="1"/>
      <w:marLeft w:val="0"/>
      <w:marRight w:val="0"/>
      <w:marTop w:val="0"/>
      <w:marBottom w:val="0"/>
      <w:divBdr>
        <w:top w:val="none" w:sz="0" w:space="0" w:color="auto"/>
        <w:left w:val="none" w:sz="0" w:space="0" w:color="auto"/>
        <w:bottom w:val="none" w:sz="0" w:space="0" w:color="auto"/>
        <w:right w:val="none" w:sz="0" w:space="0" w:color="auto"/>
      </w:divBdr>
    </w:div>
    <w:div w:id="530343797">
      <w:bodyDiv w:val="1"/>
      <w:marLeft w:val="0"/>
      <w:marRight w:val="0"/>
      <w:marTop w:val="0"/>
      <w:marBottom w:val="0"/>
      <w:divBdr>
        <w:top w:val="none" w:sz="0" w:space="0" w:color="auto"/>
        <w:left w:val="none" w:sz="0" w:space="0" w:color="auto"/>
        <w:bottom w:val="none" w:sz="0" w:space="0" w:color="auto"/>
        <w:right w:val="none" w:sz="0" w:space="0" w:color="auto"/>
      </w:divBdr>
    </w:div>
    <w:div w:id="530383322">
      <w:bodyDiv w:val="1"/>
      <w:marLeft w:val="0"/>
      <w:marRight w:val="0"/>
      <w:marTop w:val="0"/>
      <w:marBottom w:val="0"/>
      <w:divBdr>
        <w:top w:val="none" w:sz="0" w:space="0" w:color="auto"/>
        <w:left w:val="none" w:sz="0" w:space="0" w:color="auto"/>
        <w:bottom w:val="none" w:sz="0" w:space="0" w:color="auto"/>
        <w:right w:val="none" w:sz="0" w:space="0" w:color="auto"/>
      </w:divBdr>
    </w:div>
    <w:div w:id="530413514">
      <w:bodyDiv w:val="1"/>
      <w:marLeft w:val="0"/>
      <w:marRight w:val="0"/>
      <w:marTop w:val="0"/>
      <w:marBottom w:val="0"/>
      <w:divBdr>
        <w:top w:val="none" w:sz="0" w:space="0" w:color="auto"/>
        <w:left w:val="none" w:sz="0" w:space="0" w:color="auto"/>
        <w:bottom w:val="none" w:sz="0" w:space="0" w:color="auto"/>
        <w:right w:val="none" w:sz="0" w:space="0" w:color="auto"/>
      </w:divBdr>
    </w:div>
    <w:div w:id="530454266">
      <w:bodyDiv w:val="1"/>
      <w:marLeft w:val="0"/>
      <w:marRight w:val="0"/>
      <w:marTop w:val="0"/>
      <w:marBottom w:val="0"/>
      <w:divBdr>
        <w:top w:val="none" w:sz="0" w:space="0" w:color="auto"/>
        <w:left w:val="none" w:sz="0" w:space="0" w:color="auto"/>
        <w:bottom w:val="none" w:sz="0" w:space="0" w:color="auto"/>
        <w:right w:val="none" w:sz="0" w:space="0" w:color="auto"/>
      </w:divBdr>
    </w:div>
    <w:div w:id="530457955">
      <w:bodyDiv w:val="1"/>
      <w:marLeft w:val="0"/>
      <w:marRight w:val="0"/>
      <w:marTop w:val="0"/>
      <w:marBottom w:val="0"/>
      <w:divBdr>
        <w:top w:val="none" w:sz="0" w:space="0" w:color="auto"/>
        <w:left w:val="none" w:sz="0" w:space="0" w:color="auto"/>
        <w:bottom w:val="none" w:sz="0" w:space="0" w:color="auto"/>
        <w:right w:val="none" w:sz="0" w:space="0" w:color="auto"/>
      </w:divBdr>
    </w:div>
    <w:div w:id="530458080">
      <w:bodyDiv w:val="1"/>
      <w:marLeft w:val="0"/>
      <w:marRight w:val="0"/>
      <w:marTop w:val="0"/>
      <w:marBottom w:val="0"/>
      <w:divBdr>
        <w:top w:val="none" w:sz="0" w:space="0" w:color="auto"/>
        <w:left w:val="none" w:sz="0" w:space="0" w:color="auto"/>
        <w:bottom w:val="none" w:sz="0" w:space="0" w:color="auto"/>
        <w:right w:val="none" w:sz="0" w:space="0" w:color="auto"/>
      </w:divBdr>
    </w:div>
    <w:div w:id="530462569">
      <w:bodyDiv w:val="1"/>
      <w:marLeft w:val="0"/>
      <w:marRight w:val="0"/>
      <w:marTop w:val="0"/>
      <w:marBottom w:val="0"/>
      <w:divBdr>
        <w:top w:val="none" w:sz="0" w:space="0" w:color="auto"/>
        <w:left w:val="none" w:sz="0" w:space="0" w:color="auto"/>
        <w:bottom w:val="none" w:sz="0" w:space="0" w:color="auto"/>
        <w:right w:val="none" w:sz="0" w:space="0" w:color="auto"/>
      </w:divBdr>
    </w:div>
    <w:div w:id="530531239">
      <w:bodyDiv w:val="1"/>
      <w:marLeft w:val="0"/>
      <w:marRight w:val="0"/>
      <w:marTop w:val="0"/>
      <w:marBottom w:val="0"/>
      <w:divBdr>
        <w:top w:val="none" w:sz="0" w:space="0" w:color="auto"/>
        <w:left w:val="none" w:sz="0" w:space="0" w:color="auto"/>
        <w:bottom w:val="none" w:sz="0" w:space="0" w:color="auto"/>
        <w:right w:val="none" w:sz="0" w:space="0" w:color="auto"/>
      </w:divBdr>
    </w:div>
    <w:div w:id="530531631">
      <w:bodyDiv w:val="1"/>
      <w:marLeft w:val="0"/>
      <w:marRight w:val="0"/>
      <w:marTop w:val="0"/>
      <w:marBottom w:val="0"/>
      <w:divBdr>
        <w:top w:val="none" w:sz="0" w:space="0" w:color="auto"/>
        <w:left w:val="none" w:sz="0" w:space="0" w:color="auto"/>
        <w:bottom w:val="none" w:sz="0" w:space="0" w:color="auto"/>
        <w:right w:val="none" w:sz="0" w:space="0" w:color="auto"/>
      </w:divBdr>
    </w:div>
    <w:div w:id="530531898">
      <w:bodyDiv w:val="1"/>
      <w:marLeft w:val="0"/>
      <w:marRight w:val="0"/>
      <w:marTop w:val="0"/>
      <w:marBottom w:val="0"/>
      <w:divBdr>
        <w:top w:val="none" w:sz="0" w:space="0" w:color="auto"/>
        <w:left w:val="none" w:sz="0" w:space="0" w:color="auto"/>
        <w:bottom w:val="none" w:sz="0" w:space="0" w:color="auto"/>
        <w:right w:val="none" w:sz="0" w:space="0" w:color="auto"/>
      </w:divBdr>
    </w:div>
    <w:div w:id="530533782">
      <w:bodyDiv w:val="1"/>
      <w:marLeft w:val="0"/>
      <w:marRight w:val="0"/>
      <w:marTop w:val="0"/>
      <w:marBottom w:val="0"/>
      <w:divBdr>
        <w:top w:val="none" w:sz="0" w:space="0" w:color="auto"/>
        <w:left w:val="none" w:sz="0" w:space="0" w:color="auto"/>
        <w:bottom w:val="none" w:sz="0" w:space="0" w:color="auto"/>
        <w:right w:val="none" w:sz="0" w:space="0" w:color="auto"/>
      </w:divBdr>
    </w:div>
    <w:div w:id="530605340">
      <w:bodyDiv w:val="1"/>
      <w:marLeft w:val="0"/>
      <w:marRight w:val="0"/>
      <w:marTop w:val="0"/>
      <w:marBottom w:val="0"/>
      <w:divBdr>
        <w:top w:val="none" w:sz="0" w:space="0" w:color="auto"/>
        <w:left w:val="none" w:sz="0" w:space="0" w:color="auto"/>
        <w:bottom w:val="none" w:sz="0" w:space="0" w:color="auto"/>
        <w:right w:val="none" w:sz="0" w:space="0" w:color="auto"/>
      </w:divBdr>
    </w:div>
    <w:div w:id="530648835">
      <w:bodyDiv w:val="1"/>
      <w:marLeft w:val="0"/>
      <w:marRight w:val="0"/>
      <w:marTop w:val="0"/>
      <w:marBottom w:val="0"/>
      <w:divBdr>
        <w:top w:val="none" w:sz="0" w:space="0" w:color="auto"/>
        <w:left w:val="none" w:sz="0" w:space="0" w:color="auto"/>
        <w:bottom w:val="none" w:sz="0" w:space="0" w:color="auto"/>
        <w:right w:val="none" w:sz="0" w:space="0" w:color="auto"/>
      </w:divBdr>
    </w:div>
    <w:div w:id="530651050">
      <w:bodyDiv w:val="1"/>
      <w:marLeft w:val="0"/>
      <w:marRight w:val="0"/>
      <w:marTop w:val="0"/>
      <w:marBottom w:val="0"/>
      <w:divBdr>
        <w:top w:val="none" w:sz="0" w:space="0" w:color="auto"/>
        <w:left w:val="none" w:sz="0" w:space="0" w:color="auto"/>
        <w:bottom w:val="none" w:sz="0" w:space="0" w:color="auto"/>
        <w:right w:val="none" w:sz="0" w:space="0" w:color="auto"/>
      </w:divBdr>
    </w:div>
    <w:div w:id="530722840">
      <w:bodyDiv w:val="1"/>
      <w:marLeft w:val="0"/>
      <w:marRight w:val="0"/>
      <w:marTop w:val="0"/>
      <w:marBottom w:val="0"/>
      <w:divBdr>
        <w:top w:val="none" w:sz="0" w:space="0" w:color="auto"/>
        <w:left w:val="none" w:sz="0" w:space="0" w:color="auto"/>
        <w:bottom w:val="none" w:sz="0" w:space="0" w:color="auto"/>
        <w:right w:val="none" w:sz="0" w:space="0" w:color="auto"/>
      </w:divBdr>
    </w:div>
    <w:div w:id="530723911">
      <w:bodyDiv w:val="1"/>
      <w:marLeft w:val="0"/>
      <w:marRight w:val="0"/>
      <w:marTop w:val="0"/>
      <w:marBottom w:val="0"/>
      <w:divBdr>
        <w:top w:val="none" w:sz="0" w:space="0" w:color="auto"/>
        <w:left w:val="none" w:sz="0" w:space="0" w:color="auto"/>
        <w:bottom w:val="none" w:sz="0" w:space="0" w:color="auto"/>
        <w:right w:val="none" w:sz="0" w:space="0" w:color="auto"/>
      </w:divBdr>
    </w:div>
    <w:div w:id="530725899">
      <w:bodyDiv w:val="1"/>
      <w:marLeft w:val="0"/>
      <w:marRight w:val="0"/>
      <w:marTop w:val="0"/>
      <w:marBottom w:val="0"/>
      <w:divBdr>
        <w:top w:val="none" w:sz="0" w:space="0" w:color="auto"/>
        <w:left w:val="none" w:sz="0" w:space="0" w:color="auto"/>
        <w:bottom w:val="none" w:sz="0" w:space="0" w:color="auto"/>
        <w:right w:val="none" w:sz="0" w:space="0" w:color="auto"/>
      </w:divBdr>
    </w:div>
    <w:div w:id="530730976">
      <w:bodyDiv w:val="1"/>
      <w:marLeft w:val="0"/>
      <w:marRight w:val="0"/>
      <w:marTop w:val="0"/>
      <w:marBottom w:val="0"/>
      <w:divBdr>
        <w:top w:val="none" w:sz="0" w:space="0" w:color="auto"/>
        <w:left w:val="none" w:sz="0" w:space="0" w:color="auto"/>
        <w:bottom w:val="none" w:sz="0" w:space="0" w:color="auto"/>
        <w:right w:val="none" w:sz="0" w:space="0" w:color="auto"/>
      </w:divBdr>
    </w:div>
    <w:div w:id="530798793">
      <w:bodyDiv w:val="1"/>
      <w:marLeft w:val="0"/>
      <w:marRight w:val="0"/>
      <w:marTop w:val="0"/>
      <w:marBottom w:val="0"/>
      <w:divBdr>
        <w:top w:val="none" w:sz="0" w:space="0" w:color="auto"/>
        <w:left w:val="none" w:sz="0" w:space="0" w:color="auto"/>
        <w:bottom w:val="none" w:sz="0" w:space="0" w:color="auto"/>
        <w:right w:val="none" w:sz="0" w:space="0" w:color="auto"/>
      </w:divBdr>
    </w:div>
    <w:div w:id="530805131">
      <w:bodyDiv w:val="1"/>
      <w:marLeft w:val="0"/>
      <w:marRight w:val="0"/>
      <w:marTop w:val="0"/>
      <w:marBottom w:val="0"/>
      <w:divBdr>
        <w:top w:val="none" w:sz="0" w:space="0" w:color="auto"/>
        <w:left w:val="none" w:sz="0" w:space="0" w:color="auto"/>
        <w:bottom w:val="none" w:sz="0" w:space="0" w:color="auto"/>
        <w:right w:val="none" w:sz="0" w:space="0" w:color="auto"/>
      </w:divBdr>
    </w:div>
    <w:div w:id="530806362">
      <w:bodyDiv w:val="1"/>
      <w:marLeft w:val="0"/>
      <w:marRight w:val="0"/>
      <w:marTop w:val="0"/>
      <w:marBottom w:val="0"/>
      <w:divBdr>
        <w:top w:val="none" w:sz="0" w:space="0" w:color="auto"/>
        <w:left w:val="none" w:sz="0" w:space="0" w:color="auto"/>
        <w:bottom w:val="none" w:sz="0" w:space="0" w:color="auto"/>
        <w:right w:val="none" w:sz="0" w:space="0" w:color="auto"/>
      </w:divBdr>
    </w:div>
    <w:div w:id="530850155">
      <w:bodyDiv w:val="1"/>
      <w:marLeft w:val="0"/>
      <w:marRight w:val="0"/>
      <w:marTop w:val="0"/>
      <w:marBottom w:val="0"/>
      <w:divBdr>
        <w:top w:val="none" w:sz="0" w:space="0" w:color="auto"/>
        <w:left w:val="none" w:sz="0" w:space="0" w:color="auto"/>
        <w:bottom w:val="none" w:sz="0" w:space="0" w:color="auto"/>
        <w:right w:val="none" w:sz="0" w:space="0" w:color="auto"/>
      </w:divBdr>
    </w:div>
    <w:div w:id="530915741">
      <w:bodyDiv w:val="1"/>
      <w:marLeft w:val="0"/>
      <w:marRight w:val="0"/>
      <w:marTop w:val="0"/>
      <w:marBottom w:val="0"/>
      <w:divBdr>
        <w:top w:val="none" w:sz="0" w:space="0" w:color="auto"/>
        <w:left w:val="none" w:sz="0" w:space="0" w:color="auto"/>
        <w:bottom w:val="none" w:sz="0" w:space="0" w:color="auto"/>
        <w:right w:val="none" w:sz="0" w:space="0" w:color="auto"/>
      </w:divBdr>
    </w:div>
    <w:div w:id="530917025">
      <w:bodyDiv w:val="1"/>
      <w:marLeft w:val="0"/>
      <w:marRight w:val="0"/>
      <w:marTop w:val="0"/>
      <w:marBottom w:val="0"/>
      <w:divBdr>
        <w:top w:val="none" w:sz="0" w:space="0" w:color="auto"/>
        <w:left w:val="none" w:sz="0" w:space="0" w:color="auto"/>
        <w:bottom w:val="none" w:sz="0" w:space="0" w:color="auto"/>
        <w:right w:val="none" w:sz="0" w:space="0" w:color="auto"/>
      </w:divBdr>
    </w:div>
    <w:div w:id="530919262">
      <w:bodyDiv w:val="1"/>
      <w:marLeft w:val="0"/>
      <w:marRight w:val="0"/>
      <w:marTop w:val="0"/>
      <w:marBottom w:val="0"/>
      <w:divBdr>
        <w:top w:val="none" w:sz="0" w:space="0" w:color="auto"/>
        <w:left w:val="none" w:sz="0" w:space="0" w:color="auto"/>
        <w:bottom w:val="none" w:sz="0" w:space="0" w:color="auto"/>
        <w:right w:val="none" w:sz="0" w:space="0" w:color="auto"/>
      </w:divBdr>
    </w:div>
    <w:div w:id="530919897">
      <w:bodyDiv w:val="1"/>
      <w:marLeft w:val="0"/>
      <w:marRight w:val="0"/>
      <w:marTop w:val="0"/>
      <w:marBottom w:val="0"/>
      <w:divBdr>
        <w:top w:val="none" w:sz="0" w:space="0" w:color="auto"/>
        <w:left w:val="none" w:sz="0" w:space="0" w:color="auto"/>
        <w:bottom w:val="none" w:sz="0" w:space="0" w:color="auto"/>
        <w:right w:val="none" w:sz="0" w:space="0" w:color="auto"/>
      </w:divBdr>
    </w:div>
    <w:div w:id="530922043">
      <w:bodyDiv w:val="1"/>
      <w:marLeft w:val="0"/>
      <w:marRight w:val="0"/>
      <w:marTop w:val="0"/>
      <w:marBottom w:val="0"/>
      <w:divBdr>
        <w:top w:val="none" w:sz="0" w:space="0" w:color="auto"/>
        <w:left w:val="none" w:sz="0" w:space="0" w:color="auto"/>
        <w:bottom w:val="none" w:sz="0" w:space="0" w:color="auto"/>
        <w:right w:val="none" w:sz="0" w:space="0" w:color="auto"/>
      </w:divBdr>
    </w:div>
    <w:div w:id="530922256">
      <w:bodyDiv w:val="1"/>
      <w:marLeft w:val="0"/>
      <w:marRight w:val="0"/>
      <w:marTop w:val="0"/>
      <w:marBottom w:val="0"/>
      <w:divBdr>
        <w:top w:val="none" w:sz="0" w:space="0" w:color="auto"/>
        <w:left w:val="none" w:sz="0" w:space="0" w:color="auto"/>
        <w:bottom w:val="none" w:sz="0" w:space="0" w:color="auto"/>
        <w:right w:val="none" w:sz="0" w:space="0" w:color="auto"/>
      </w:divBdr>
    </w:div>
    <w:div w:id="530924550">
      <w:bodyDiv w:val="1"/>
      <w:marLeft w:val="0"/>
      <w:marRight w:val="0"/>
      <w:marTop w:val="0"/>
      <w:marBottom w:val="0"/>
      <w:divBdr>
        <w:top w:val="none" w:sz="0" w:space="0" w:color="auto"/>
        <w:left w:val="none" w:sz="0" w:space="0" w:color="auto"/>
        <w:bottom w:val="none" w:sz="0" w:space="0" w:color="auto"/>
        <w:right w:val="none" w:sz="0" w:space="0" w:color="auto"/>
      </w:divBdr>
    </w:div>
    <w:div w:id="531110948">
      <w:bodyDiv w:val="1"/>
      <w:marLeft w:val="0"/>
      <w:marRight w:val="0"/>
      <w:marTop w:val="0"/>
      <w:marBottom w:val="0"/>
      <w:divBdr>
        <w:top w:val="none" w:sz="0" w:space="0" w:color="auto"/>
        <w:left w:val="none" w:sz="0" w:space="0" w:color="auto"/>
        <w:bottom w:val="none" w:sz="0" w:space="0" w:color="auto"/>
        <w:right w:val="none" w:sz="0" w:space="0" w:color="auto"/>
      </w:divBdr>
    </w:div>
    <w:div w:id="531114616">
      <w:bodyDiv w:val="1"/>
      <w:marLeft w:val="0"/>
      <w:marRight w:val="0"/>
      <w:marTop w:val="0"/>
      <w:marBottom w:val="0"/>
      <w:divBdr>
        <w:top w:val="none" w:sz="0" w:space="0" w:color="auto"/>
        <w:left w:val="none" w:sz="0" w:space="0" w:color="auto"/>
        <w:bottom w:val="none" w:sz="0" w:space="0" w:color="auto"/>
        <w:right w:val="none" w:sz="0" w:space="0" w:color="auto"/>
      </w:divBdr>
    </w:div>
    <w:div w:id="531115004">
      <w:bodyDiv w:val="1"/>
      <w:marLeft w:val="0"/>
      <w:marRight w:val="0"/>
      <w:marTop w:val="0"/>
      <w:marBottom w:val="0"/>
      <w:divBdr>
        <w:top w:val="none" w:sz="0" w:space="0" w:color="auto"/>
        <w:left w:val="none" w:sz="0" w:space="0" w:color="auto"/>
        <w:bottom w:val="none" w:sz="0" w:space="0" w:color="auto"/>
        <w:right w:val="none" w:sz="0" w:space="0" w:color="auto"/>
      </w:divBdr>
    </w:div>
    <w:div w:id="531184935">
      <w:bodyDiv w:val="1"/>
      <w:marLeft w:val="0"/>
      <w:marRight w:val="0"/>
      <w:marTop w:val="0"/>
      <w:marBottom w:val="0"/>
      <w:divBdr>
        <w:top w:val="none" w:sz="0" w:space="0" w:color="auto"/>
        <w:left w:val="none" w:sz="0" w:space="0" w:color="auto"/>
        <w:bottom w:val="none" w:sz="0" w:space="0" w:color="auto"/>
        <w:right w:val="none" w:sz="0" w:space="0" w:color="auto"/>
      </w:divBdr>
    </w:div>
    <w:div w:id="531186632">
      <w:bodyDiv w:val="1"/>
      <w:marLeft w:val="0"/>
      <w:marRight w:val="0"/>
      <w:marTop w:val="0"/>
      <w:marBottom w:val="0"/>
      <w:divBdr>
        <w:top w:val="none" w:sz="0" w:space="0" w:color="auto"/>
        <w:left w:val="none" w:sz="0" w:space="0" w:color="auto"/>
        <w:bottom w:val="none" w:sz="0" w:space="0" w:color="auto"/>
        <w:right w:val="none" w:sz="0" w:space="0" w:color="auto"/>
      </w:divBdr>
    </w:div>
    <w:div w:id="531264433">
      <w:bodyDiv w:val="1"/>
      <w:marLeft w:val="0"/>
      <w:marRight w:val="0"/>
      <w:marTop w:val="0"/>
      <w:marBottom w:val="0"/>
      <w:divBdr>
        <w:top w:val="none" w:sz="0" w:space="0" w:color="auto"/>
        <w:left w:val="none" w:sz="0" w:space="0" w:color="auto"/>
        <w:bottom w:val="none" w:sz="0" w:space="0" w:color="auto"/>
        <w:right w:val="none" w:sz="0" w:space="0" w:color="auto"/>
      </w:divBdr>
    </w:div>
    <w:div w:id="531265436">
      <w:bodyDiv w:val="1"/>
      <w:marLeft w:val="0"/>
      <w:marRight w:val="0"/>
      <w:marTop w:val="0"/>
      <w:marBottom w:val="0"/>
      <w:divBdr>
        <w:top w:val="none" w:sz="0" w:space="0" w:color="auto"/>
        <w:left w:val="none" w:sz="0" w:space="0" w:color="auto"/>
        <w:bottom w:val="none" w:sz="0" w:space="0" w:color="auto"/>
        <w:right w:val="none" w:sz="0" w:space="0" w:color="auto"/>
      </w:divBdr>
    </w:div>
    <w:div w:id="531267268">
      <w:bodyDiv w:val="1"/>
      <w:marLeft w:val="0"/>
      <w:marRight w:val="0"/>
      <w:marTop w:val="0"/>
      <w:marBottom w:val="0"/>
      <w:divBdr>
        <w:top w:val="none" w:sz="0" w:space="0" w:color="auto"/>
        <w:left w:val="none" w:sz="0" w:space="0" w:color="auto"/>
        <w:bottom w:val="none" w:sz="0" w:space="0" w:color="auto"/>
        <w:right w:val="none" w:sz="0" w:space="0" w:color="auto"/>
      </w:divBdr>
    </w:div>
    <w:div w:id="531383168">
      <w:bodyDiv w:val="1"/>
      <w:marLeft w:val="0"/>
      <w:marRight w:val="0"/>
      <w:marTop w:val="0"/>
      <w:marBottom w:val="0"/>
      <w:divBdr>
        <w:top w:val="none" w:sz="0" w:space="0" w:color="auto"/>
        <w:left w:val="none" w:sz="0" w:space="0" w:color="auto"/>
        <w:bottom w:val="none" w:sz="0" w:space="0" w:color="auto"/>
        <w:right w:val="none" w:sz="0" w:space="0" w:color="auto"/>
      </w:divBdr>
    </w:div>
    <w:div w:id="531387149">
      <w:bodyDiv w:val="1"/>
      <w:marLeft w:val="0"/>
      <w:marRight w:val="0"/>
      <w:marTop w:val="0"/>
      <w:marBottom w:val="0"/>
      <w:divBdr>
        <w:top w:val="none" w:sz="0" w:space="0" w:color="auto"/>
        <w:left w:val="none" w:sz="0" w:space="0" w:color="auto"/>
        <w:bottom w:val="none" w:sz="0" w:space="0" w:color="auto"/>
        <w:right w:val="none" w:sz="0" w:space="0" w:color="auto"/>
      </w:divBdr>
    </w:div>
    <w:div w:id="531456662">
      <w:bodyDiv w:val="1"/>
      <w:marLeft w:val="0"/>
      <w:marRight w:val="0"/>
      <w:marTop w:val="0"/>
      <w:marBottom w:val="0"/>
      <w:divBdr>
        <w:top w:val="none" w:sz="0" w:space="0" w:color="auto"/>
        <w:left w:val="none" w:sz="0" w:space="0" w:color="auto"/>
        <w:bottom w:val="none" w:sz="0" w:space="0" w:color="auto"/>
        <w:right w:val="none" w:sz="0" w:space="0" w:color="auto"/>
      </w:divBdr>
    </w:div>
    <w:div w:id="531456726">
      <w:bodyDiv w:val="1"/>
      <w:marLeft w:val="0"/>
      <w:marRight w:val="0"/>
      <w:marTop w:val="0"/>
      <w:marBottom w:val="0"/>
      <w:divBdr>
        <w:top w:val="none" w:sz="0" w:space="0" w:color="auto"/>
        <w:left w:val="none" w:sz="0" w:space="0" w:color="auto"/>
        <w:bottom w:val="none" w:sz="0" w:space="0" w:color="auto"/>
        <w:right w:val="none" w:sz="0" w:space="0" w:color="auto"/>
      </w:divBdr>
    </w:div>
    <w:div w:id="531460061">
      <w:bodyDiv w:val="1"/>
      <w:marLeft w:val="0"/>
      <w:marRight w:val="0"/>
      <w:marTop w:val="0"/>
      <w:marBottom w:val="0"/>
      <w:divBdr>
        <w:top w:val="none" w:sz="0" w:space="0" w:color="auto"/>
        <w:left w:val="none" w:sz="0" w:space="0" w:color="auto"/>
        <w:bottom w:val="none" w:sz="0" w:space="0" w:color="auto"/>
        <w:right w:val="none" w:sz="0" w:space="0" w:color="auto"/>
      </w:divBdr>
    </w:div>
    <w:div w:id="531498183">
      <w:bodyDiv w:val="1"/>
      <w:marLeft w:val="0"/>
      <w:marRight w:val="0"/>
      <w:marTop w:val="0"/>
      <w:marBottom w:val="0"/>
      <w:divBdr>
        <w:top w:val="none" w:sz="0" w:space="0" w:color="auto"/>
        <w:left w:val="none" w:sz="0" w:space="0" w:color="auto"/>
        <w:bottom w:val="none" w:sz="0" w:space="0" w:color="auto"/>
        <w:right w:val="none" w:sz="0" w:space="0" w:color="auto"/>
      </w:divBdr>
    </w:div>
    <w:div w:id="531499031">
      <w:bodyDiv w:val="1"/>
      <w:marLeft w:val="0"/>
      <w:marRight w:val="0"/>
      <w:marTop w:val="0"/>
      <w:marBottom w:val="0"/>
      <w:divBdr>
        <w:top w:val="none" w:sz="0" w:space="0" w:color="auto"/>
        <w:left w:val="none" w:sz="0" w:space="0" w:color="auto"/>
        <w:bottom w:val="none" w:sz="0" w:space="0" w:color="auto"/>
        <w:right w:val="none" w:sz="0" w:space="0" w:color="auto"/>
      </w:divBdr>
    </w:div>
    <w:div w:id="531502126">
      <w:bodyDiv w:val="1"/>
      <w:marLeft w:val="0"/>
      <w:marRight w:val="0"/>
      <w:marTop w:val="0"/>
      <w:marBottom w:val="0"/>
      <w:divBdr>
        <w:top w:val="none" w:sz="0" w:space="0" w:color="auto"/>
        <w:left w:val="none" w:sz="0" w:space="0" w:color="auto"/>
        <w:bottom w:val="none" w:sz="0" w:space="0" w:color="auto"/>
        <w:right w:val="none" w:sz="0" w:space="0" w:color="auto"/>
      </w:divBdr>
    </w:div>
    <w:div w:id="531504050">
      <w:bodyDiv w:val="1"/>
      <w:marLeft w:val="0"/>
      <w:marRight w:val="0"/>
      <w:marTop w:val="0"/>
      <w:marBottom w:val="0"/>
      <w:divBdr>
        <w:top w:val="none" w:sz="0" w:space="0" w:color="auto"/>
        <w:left w:val="none" w:sz="0" w:space="0" w:color="auto"/>
        <w:bottom w:val="none" w:sz="0" w:space="0" w:color="auto"/>
        <w:right w:val="none" w:sz="0" w:space="0" w:color="auto"/>
      </w:divBdr>
    </w:div>
    <w:div w:id="531529706">
      <w:bodyDiv w:val="1"/>
      <w:marLeft w:val="0"/>
      <w:marRight w:val="0"/>
      <w:marTop w:val="0"/>
      <w:marBottom w:val="0"/>
      <w:divBdr>
        <w:top w:val="none" w:sz="0" w:space="0" w:color="auto"/>
        <w:left w:val="none" w:sz="0" w:space="0" w:color="auto"/>
        <w:bottom w:val="none" w:sz="0" w:space="0" w:color="auto"/>
        <w:right w:val="none" w:sz="0" w:space="0" w:color="auto"/>
      </w:divBdr>
    </w:div>
    <w:div w:id="531571587">
      <w:bodyDiv w:val="1"/>
      <w:marLeft w:val="0"/>
      <w:marRight w:val="0"/>
      <w:marTop w:val="0"/>
      <w:marBottom w:val="0"/>
      <w:divBdr>
        <w:top w:val="none" w:sz="0" w:space="0" w:color="auto"/>
        <w:left w:val="none" w:sz="0" w:space="0" w:color="auto"/>
        <w:bottom w:val="none" w:sz="0" w:space="0" w:color="auto"/>
        <w:right w:val="none" w:sz="0" w:space="0" w:color="auto"/>
      </w:divBdr>
    </w:div>
    <w:div w:id="531574208">
      <w:bodyDiv w:val="1"/>
      <w:marLeft w:val="0"/>
      <w:marRight w:val="0"/>
      <w:marTop w:val="0"/>
      <w:marBottom w:val="0"/>
      <w:divBdr>
        <w:top w:val="none" w:sz="0" w:space="0" w:color="auto"/>
        <w:left w:val="none" w:sz="0" w:space="0" w:color="auto"/>
        <w:bottom w:val="none" w:sz="0" w:space="0" w:color="auto"/>
        <w:right w:val="none" w:sz="0" w:space="0" w:color="auto"/>
      </w:divBdr>
    </w:div>
    <w:div w:id="531578999">
      <w:bodyDiv w:val="1"/>
      <w:marLeft w:val="0"/>
      <w:marRight w:val="0"/>
      <w:marTop w:val="0"/>
      <w:marBottom w:val="0"/>
      <w:divBdr>
        <w:top w:val="none" w:sz="0" w:space="0" w:color="auto"/>
        <w:left w:val="none" w:sz="0" w:space="0" w:color="auto"/>
        <w:bottom w:val="none" w:sz="0" w:space="0" w:color="auto"/>
        <w:right w:val="none" w:sz="0" w:space="0" w:color="auto"/>
      </w:divBdr>
    </w:div>
    <w:div w:id="531647541">
      <w:bodyDiv w:val="1"/>
      <w:marLeft w:val="0"/>
      <w:marRight w:val="0"/>
      <w:marTop w:val="0"/>
      <w:marBottom w:val="0"/>
      <w:divBdr>
        <w:top w:val="none" w:sz="0" w:space="0" w:color="auto"/>
        <w:left w:val="none" w:sz="0" w:space="0" w:color="auto"/>
        <w:bottom w:val="none" w:sz="0" w:space="0" w:color="auto"/>
        <w:right w:val="none" w:sz="0" w:space="0" w:color="auto"/>
      </w:divBdr>
    </w:div>
    <w:div w:id="531651420">
      <w:bodyDiv w:val="1"/>
      <w:marLeft w:val="0"/>
      <w:marRight w:val="0"/>
      <w:marTop w:val="0"/>
      <w:marBottom w:val="0"/>
      <w:divBdr>
        <w:top w:val="none" w:sz="0" w:space="0" w:color="auto"/>
        <w:left w:val="none" w:sz="0" w:space="0" w:color="auto"/>
        <w:bottom w:val="none" w:sz="0" w:space="0" w:color="auto"/>
        <w:right w:val="none" w:sz="0" w:space="0" w:color="auto"/>
      </w:divBdr>
    </w:div>
    <w:div w:id="531654598">
      <w:bodyDiv w:val="1"/>
      <w:marLeft w:val="0"/>
      <w:marRight w:val="0"/>
      <w:marTop w:val="0"/>
      <w:marBottom w:val="0"/>
      <w:divBdr>
        <w:top w:val="none" w:sz="0" w:space="0" w:color="auto"/>
        <w:left w:val="none" w:sz="0" w:space="0" w:color="auto"/>
        <w:bottom w:val="none" w:sz="0" w:space="0" w:color="auto"/>
        <w:right w:val="none" w:sz="0" w:space="0" w:color="auto"/>
      </w:divBdr>
    </w:div>
    <w:div w:id="531655351">
      <w:bodyDiv w:val="1"/>
      <w:marLeft w:val="0"/>
      <w:marRight w:val="0"/>
      <w:marTop w:val="0"/>
      <w:marBottom w:val="0"/>
      <w:divBdr>
        <w:top w:val="none" w:sz="0" w:space="0" w:color="auto"/>
        <w:left w:val="none" w:sz="0" w:space="0" w:color="auto"/>
        <w:bottom w:val="none" w:sz="0" w:space="0" w:color="auto"/>
        <w:right w:val="none" w:sz="0" w:space="0" w:color="auto"/>
      </w:divBdr>
    </w:div>
    <w:div w:id="531695103">
      <w:bodyDiv w:val="1"/>
      <w:marLeft w:val="0"/>
      <w:marRight w:val="0"/>
      <w:marTop w:val="0"/>
      <w:marBottom w:val="0"/>
      <w:divBdr>
        <w:top w:val="none" w:sz="0" w:space="0" w:color="auto"/>
        <w:left w:val="none" w:sz="0" w:space="0" w:color="auto"/>
        <w:bottom w:val="none" w:sz="0" w:space="0" w:color="auto"/>
        <w:right w:val="none" w:sz="0" w:space="0" w:color="auto"/>
      </w:divBdr>
    </w:div>
    <w:div w:id="531723875">
      <w:bodyDiv w:val="1"/>
      <w:marLeft w:val="0"/>
      <w:marRight w:val="0"/>
      <w:marTop w:val="0"/>
      <w:marBottom w:val="0"/>
      <w:divBdr>
        <w:top w:val="none" w:sz="0" w:space="0" w:color="auto"/>
        <w:left w:val="none" w:sz="0" w:space="0" w:color="auto"/>
        <w:bottom w:val="none" w:sz="0" w:space="0" w:color="auto"/>
        <w:right w:val="none" w:sz="0" w:space="0" w:color="auto"/>
      </w:divBdr>
    </w:div>
    <w:div w:id="531726263">
      <w:bodyDiv w:val="1"/>
      <w:marLeft w:val="0"/>
      <w:marRight w:val="0"/>
      <w:marTop w:val="0"/>
      <w:marBottom w:val="0"/>
      <w:divBdr>
        <w:top w:val="none" w:sz="0" w:space="0" w:color="auto"/>
        <w:left w:val="none" w:sz="0" w:space="0" w:color="auto"/>
        <w:bottom w:val="none" w:sz="0" w:space="0" w:color="auto"/>
        <w:right w:val="none" w:sz="0" w:space="0" w:color="auto"/>
      </w:divBdr>
    </w:div>
    <w:div w:id="531766444">
      <w:bodyDiv w:val="1"/>
      <w:marLeft w:val="0"/>
      <w:marRight w:val="0"/>
      <w:marTop w:val="0"/>
      <w:marBottom w:val="0"/>
      <w:divBdr>
        <w:top w:val="none" w:sz="0" w:space="0" w:color="auto"/>
        <w:left w:val="none" w:sz="0" w:space="0" w:color="auto"/>
        <w:bottom w:val="none" w:sz="0" w:space="0" w:color="auto"/>
        <w:right w:val="none" w:sz="0" w:space="0" w:color="auto"/>
      </w:divBdr>
    </w:div>
    <w:div w:id="531772710">
      <w:bodyDiv w:val="1"/>
      <w:marLeft w:val="0"/>
      <w:marRight w:val="0"/>
      <w:marTop w:val="0"/>
      <w:marBottom w:val="0"/>
      <w:divBdr>
        <w:top w:val="none" w:sz="0" w:space="0" w:color="auto"/>
        <w:left w:val="none" w:sz="0" w:space="0" w:color="auto"/>
        <w:bottom w:val="none" w:sz="0" w:space="0" w:color="auto"/>
        <w:right w:val="none" w:sz="0" w:space="0" w:color="auto"/>
      </w:divBdr>
    </w:div>
    <w:div w:id="531773572">
      <w:bodyDiv w:val="1"/>
      <w:marLeft w:val="0"/>
      <w:marRight w:val="0"/>
      <w:marTop w:val="0"/>
      <w:marBottom w:val="0"/>
      <w:divBdr>
        <w:top w:val="none" w:sz="0" w:space="0" w:color="auto"/>
        <w:left w:val="none" w:sz="0" w:space="0" w:color="auto"/>
        <w:bottom w:val="none" w:sz="0" w:space="0" w:color="auto"/>
        <w:right w:val="none" w:sz="0" w:space="0" w:color="auto"/>
      </w:divBdr>
    </w:div>
    <w:div w:id="531849115">
      <w:bodyDiv w:val="1"/>
      <w:marLeft w:val="0"/>
      <w:marRight w:val="0"/>
      <w:marTop w:val="0"/>
      <w:marBottom w:val="0"/>
      <w:divBdr>
        <w:top w:val="none" w:sz="0" w:space="0" w:color="auto"/>
        <w:left w:val="none" w:sz="0" w:space="0" w:color="auto"/>
        <w:bottom w:val="none" w:sz="0" w:space="0" w:color="auto"/>
        <w:right w:val="none" w:sz="0" w:space="0" w:color="auto"/>
      </w:divBdr>
    </w:div>
    <w:div w:id="531890380">
      <w:bodyDiv w:val="1"/>
      <w:marLeft w:val="0"/>
      <w:marRight w:val="0"/>
      <w:marTop w:val="0"/>
      <w:marBottom w:val="0"/>
      <w:divBdr>
        <w:top w:val="none" w:sz="0" w:space="0" w:color="auto"/>
        <w:left w:val="none" w:sz="0" w:space="0" w:color="auto"/>
        <w:bottom w:val="none" w:sz="0" w:space="0" w:color="auto"/>
        <w:right w:val="none" w:sz="0" w:space="0" w:color="auto"/>
      </w:divBdr>
    </w:div>
    <w:div w:id="531890440">
      <w:bodyDiv w:val="1"/>
      <w:marLeft w:val="0"/>
      <w:marRight w:val="0"/>
      <w:marTop w:val="0"/>
      <w:marBottom w:val="0"/>
      <w:divBdr>
        <w:top w:val="none" w:sz="0" w:space="0" w:color="auto"/>
        <w:left w:val="none" w:sz="0" w:space="0" w:color="auto"/>
        <w:bottom w:val="none" w:sz="0" w:space="0" w:color="auto"/>
        <w:right w:val="none" w:sz="0" w:space="0" w:color="auto"/>
      </w:divBdr>
    </w:div>
    <w:div w:id="531891863">
      <w:bodyDiv w:val="1"/>
      <w:marLeft w:val="0"/>
      <w:marRight w:val="0"/>
      <w:marTop w:val="0"/>
      <w:marBottom w:val="0"/>
      <w:divBdr>
        <w:top w:val="none" w:sz="0" w:space="0" w:color="auto"/>
        <w:left w:val="none" w:sz="0" w:space="0" w:color="auto"/>
        <w:bottom w:val="none" w:sz="0" w:space="0" w:color="auto"/>
        <w:right w:val="none" w:sz="0" w:space="0" w:color="auto"/>
      </w:divBdr>
    </w:div>
    <w:div w:id="531917374">
      <w:bodyDiv w:val="1"/>
      <w:marLeft w:val="0"/>
      <w:marRight w:val="0"/>
      <w:marTop w:val="0"/>
      <w:marBottom w:val="0"/>
      <w:divBdr>
        <w:top w:val="none" w:sz="0" w:space="0" w:color="auto"/>
        <w:left w:val="none" w:sz="0" w:space="0" w:color="auto"/>
        <w:bottom w:val="none" w:sz="0" w:space="0" w:color="auto"/>
        <w:right w:val="none" w:sz="0" w:space="0" w:color="auto"/>
      </w:divBdr>
    </w:div>
    <w:div w:id="531922252">
      <w:bodyDiv w:val="1"/>
      <w:marLeft w:val="0"/>
      <w:marRight w:val="0"/>
      <w:marTop w:val="0"/>
      <w:marBottom w:val="0"/>
      <w:divBdr>
        <w:top w:val="none" w:sz="0" w:space="0" w:color="auto"/>
        <w:left w:val="none" w:sz="0" w:space="0" w:color="auto"/>
        <w:bottom w:val="none" w:sz="0" w:space="0" w:color="auto"/>
        <w:right w:val="none" w:sz="0" w:space="0" w:color="auto"/>
      </w:divBdr>
    </w:div>
    <w:div w:id="531958639">
      <w:bodyDiv w:val="1"/>
      <w:marLeft w:val="0"/>
      <w:marRight w:val="0"/>
      <w:marTop w:val="0"/>
      <w:marBottom w:val="0"/>
      <w:divBdr>
        <w:top w:val="none" w:sz="0" w:space="0" w:color="auto"/>
        <w:left w:val="none" w:sz="0" w:space="0" w:color="auto"/>
        <w:bottom w:val="none" w:sz="0" w:space="0" w:color="auto"/>
        <w:right w:val="none" w:sz="0" w:space="0" w:color="auto"/>
      </w:divBdr>
    </w:div>
    <w:div w:id="531961389">
      <w:bodyDiv w:val="1"/>
      <w:marLeft w:val="0"/>
      <w:marRight w:val="0"/>
      <w:marTop w:val="0"/>
      <w:marBottom w:val="0"/>
      <w:divBdr>
        <w:top w:val="none" w:sz="0" w:space="0" w:color="auto"/>
        <w:left w:val="none" w:sz="0" w:space="0" w:color="auto"/>
        <w:bottom w:val="none" w:sz="0" w:space="0" w:color="auto"/>
        <w:right w:val="none" w:sz="0" w:space="0" w:color="auto"/>
      </w:divBdr>
    </w:div>
    <w:div w:id="531963893">
      <w:bodyDiv w:val="1"/>
      <w:marLeft w:val="0"/>
      <w:marRight w:val="0"/>
      <w:marTop w:val="0"/>
      <w:marBottom w:val="0"/>
      <w:divBdr>
        <w:top w:val="none" w:sz="0" w:space="0" w:color="auto"/>
        <w:left w:val="none" w:sz="0" w:space="0" w:color="auto"/>
        <w:bottom w:val="none" w:sz="0" w:space="0" w:color="auto"/>
        <w:right w:val="none" w:sz="0" w:space="0" w:color="auto"/>
      </w:divBdr>
    </w:div>
    <w:div w:id="531965741">
      <w:bodyDiv w:val="1"/>
      <w:marLeft w:val="0"/>
      <w:marRight w:val="0"/>
      <w:marTop w:val="0"/>
      <w:marBottom w:val="0"/>
      <w:divBdr>
        <w:top w:val="none" w:sz="0" w:space="0" w:color="auto"/>
        <w:left w:val="none" w:sz="0" w:space="0" w:color="auto"/>
        <w:bottom w:val="none" w:sz="0" w:space="0" w:color="auto"/>
        <w:right w:val="none" w:sz="0" w:space="0" w:color="auto"/>
      </w:divBdr>
    </w:div>
    <w:div w:id="532039776">
      <w:bodyDiv w:val="1"/>
      <w:marLeft w:val="0"/>
      <w:marRight w:val="0"/>
      <w:marTop w:val="0"/>
      <w:marBottom w:val="0"/>
      <w:divBdr>
        <w:top w:val="none" w:sz="0" w:space="0" w:color="auto"/>
        <w:left w:val="none" w:sz="0" w:space="0" w:color="auto"/>
        <w:bottom w:val="none" w:sz="0" w:space="0" w:color="auto"/>
        <w:right w:val="none" w:sz="0" w:space="0" w:color="auto"/>
      </w:divBdr>
    </w:div>
    <w:div w:id="532040276">
      <w:bodyDiv w:val="1"/>
      <w:marLeft w:val="0"/>
      <w:marRight w:val="0"/>
      <w:marTop w:val="0"/>
      <w:marBottom w:val="0"/>
      <w:divBdr>
        <w:top w:val="none" w:sz="0" w:space="0" w:color="auto"/>
        <w:left w:val="none" w:sz="0" w:space="0" w:color="auto"/>
        <w:bottom w:val="none" w:sz="0" w:space="0" w:color="auto"/>
        <w:right w:val="none" w:sz="0" w:space="0" w:color="auto"/>
      </w:divBdr>
    </w:div>
    <w:div w:id="532041038">
      <w:bodyDiv w:val="1"/>
      <w:marLeft w:val="0"/>
      <w:marRight w:val="0"/>
      <w:marTop w:val="0"/>
      <w:marBottom w:val="0"/>
      <w:divBdr>
        <w:top w:val="none" w:sz="0" w:space="0" w:color="auto"/>
        <w:left w:val="none" w:sz="0" w:space="0" w:color="auto"/>
        <w:bottom w:val="none" w:sz="0" w:space="0" w:color="auto"/>
        <w:right w:val="none" w:sz="0" w:space="0" w:color="auto"/>
      </w:divBdr>
    </w:div>
    <w:div w:id="532041199">
      <w:bodyDiv w:val="1"/>
      <w:marLeft w:val="0"/>
      <w:marRight w:val="0"/>
      <w:marTop w:val="0"/>
      <w:marBottom w:val="0"/>
      <w:divBdr>
        <w:top w:val="none" w:sz="0" w:space="0" w:color="auto"/>
        <w:left w:val="none" w:sz="0" w:space="0" w:color="auto"/>
        <w:bottom w:val="none" w:sz="0" w:space="0" w:color="auto"/>
        <w:right w:val="none" w:sz="0" w:space="0" w:color="auto"/>
      </w:divBdr>
    </w:div>
    <w:div w:id="532041551">
      <w:bodyDiv w:val="1"/>
      <w:marLeft w:val="0"/>
      <w:marRight w:val="0"/>
      <w:marTop w:val="0"/>
      <w:marBottom w:val="0"/>
      <w:divBdr>
        <w:top w:val="none" w:sz="0" w:space="0" w:color="auto"/>
        <w:left w:val="none" w:sz="0" w:space="0" w:color="auto"/>
        <w:bottom w:val="none" w:sz="0" w:space="0" w:color="auto"/>
        <w:right w:val="none" w:sz="0" w:space="0" w:color="auto"/>
      </w:divBdr>
    </w:div>
    <w:div w:id="532110544">
      <w:bodyDiv w:val="1"/>
      <w:marLeft w:val="0"/>
      <w:marRight w:val="0"/>
      <w:marTop w:val="0"/>
      <w:marBottom w:val="0"/>
      <w:divBdr>
        <w:top w:val="none" w:sz="0" w:space="0" w:color="auto"/>
        <w:left w:val="none" w:sz="0" w:space="0" w:color="auto"/>
        <w:bottom w:val="none" w:sz="0" w:space="0" w:color="auto"/>
        <w:right w:val="none" w:sz="0" w:space="0" w:color="auto"/>
      </w:divBdr>
    </w:div>
    <w:div w:id="532112425">
      <w:bodyDiv w:val="1"/>
      <w:marLeft w:val="0"/>
      <w:marRight w:val="0"/>
      <w:marTop w:val="0"/>
      <w:marBottom w:val="0"/>
      <w:divBdr>
        <w:top w:val="none" w:sz="0" w:space="0" w:color="auto"/>
        <w:left w:val="none" w:sz="0" w:space="0" w:color="auto"/>
        <w:bottom w:val="none" w:sz="0" w:space="0" w:color="auto"/>
        <w:right w:val="none" w:sz="0" w:space="0" w:color="auto"/>
      </w:divBdr>
    </w:div>
    <w:div w:id="532112673">
      <w:bodyDiv w:val="1"/>
      <w:marLeft w:val="0"/>
      <w:marRight w:val="0"/>
      <w:marTop w:val="0"/>
      <w:marBottom w:val="0"/>
      <w:divBdr>
        <w:top w:val="none" w:sz="0" w:space="0" w:color="auto"/>
        <w:left w:val="none" w:sz="0" w:space="0" w:color="auto"/>
        <w:bottom w:val="none" w:sz="0" w:space="0" w:color="auto"/>
        <w:right w:val="none" w:sz="0" w:space="0" w:color="auto"/>
      </w:divBdr>
    </w:div>
    <w:div w:id="532113502">
      <w:bodyDiv w:val="1"/>
      <w:marLeft w:val="0"/>
      <w:marRight w:val="0"/>
      <w:marTop w:val="0"/>
      <w:marBottom w:val="0"/>
      <w:divBdr>
        <w:top w:val="none" w:sz="0" w:space="0" w:color="auto"/>
        <w:left w:val="none" w:sz="0" w:space="0" w:color="auto"/>
        <w:bottom w:val="none" w:sz="0" w:space="0" w:color="auto"/>
        <w:right w:val="none" w:sz="0" w:space="0" w:color="auto"/>
      </w:divBdr>
    </w:div>
    <w:div w:id="532152734">
      <w:bodyDiv w:val="1"/>
      <w:marLeft w:val="0"/>
      <w:marRight w:val="0"/>
      <w:marTop w:val="0"/>
      <w:marBottom w:val="0"/>
      <w:divBdr>
        <w:top w:val="none" w:sz="0" w:space="0" w:color="auto"/>
        <w:left w:val="none" w:sz="0" w:space="0" w:color="auto"/>
        <w:bottom w:val="none" w:sz="0" w:space="0" w:color="auto"/>
        <w:right w:val="none" w:sz="0" w:space="0" w:color="auto"/>
      </w:divBdr>
    </w:div>
    <w:div w:id="532229283">
      <w:bodyDiv w:val="1"/>
      <w:marLeft w:val="0"/>
      <w:marRight w:val="0"/>
      <w:marTop w:val="0"/>
      <w:marBottom w:val="0"/>
      <w:divBdr>
        <w:top w:val="none" w:sz="0" w:space="0" w:color="auto"/>
        <w:left w:val="none" w:sz="0" w:space="0" w:color="auto"/>
        <w:bottom w:val="none" w:sz="0" w:space="0" w:color="auto"/>
        <w:right w:val="none" w:sz="0" w:space="0" w:color="auto"/>
      </w:divBdr>
    </w:div>
    <w:div w:id="532230600">
      <w:bodyDiv w:val="1"/>
      <w:marLeft w:val="0"/>
      <w:marRight w:val="0"/>
      <w:marTop w:val="0"/>
      <w:marBottom w:val="0"/>
      <w:divBdr>
        <w:top w:val="none" w:sz="0" w:space="0" w:color="auto"/>
        <w:left w:val="none" w:sz="0" w:space="0" w:color="auto"/>
        <w:bottom w:val="none" w:sz="0" w:space="0" w:color="auto"/>
        <w:right w:val="none" w:sz="0" w:space="0" w:color="auto"/>
      </w:divBdr>
    </w:div>
    <w:div w:id="532303871">
      <w:bodyDiv w:val="1"/>
      <w:marLeft w:val="0"/>
      <w:marRight w:val="0"/>
      <w:marTop w:val="0"/>
      <w:marBottom w:val="0"/>
      <w:divBdr>
        <w:top w:val="none" w:sz="0" w:space="0" w:color="auto"/>
        <w:left w:val="none" w:sz="0" w:space="0" w:color="auto"/>
        <w:bottom w:val="none" w:sz="0" w:space="0" w:color="auto"/>
        <w:right w:val="none" w:sz="0" w:space="0" w:color="auto"/>
      </w:divBdr>
    </w:div>
    <w:div w:id="532308660">
      <w:bodyDiv w:val="1"/>
      <w:marLeft w:val="0"/>
      <w:marRight w:val="0"/>
      <w:marTop w:val="0"/>
      <w:marBottom w:val="0"/>
      <w:divBdr>
        <w:top w:val="none" w:sz="0" w:space="0" w:color="auto"/>
        <w:left w:val="none" w:sz="0" w:space="0" w:color="auto"/>
        <w:bottom w:val="none" w:sz="0" w:space="0" w:color="auto"/>
        <w:right w:val="none" w:sz="0" w:space="0" w:color="auto"/>
      </w:divBdr>
    </w:div>
    <w:div w:id="532309677">
      <w:bodyDiv w:val="1"/>
      <w:marLeft w:val="0"/>
      <w:marRight w:val="0"/>
      <w:marTop w:val="0"/>
      <w:marBottom w:val="0"/>
      <w:divBdr>
        <w:top w:val="none" w:sz="0" w:space="0" w:color="auto"/>
        <w:left w:val="none" w:sz="0" w:space="0" w:color="auto"/>
        <w:bottom w:val="none" w:sz="0" w:space="0" w:color="auto"/>
        <w:right w:val="none" w:sz="0" w:space="0" w:color="auto"/>
      </w:divBdr>
    </w:div>
    <w:div w:id="532311134">
      <w:bodyDiv w:val="1"/>
      <w:marLeft w:val="0"/>
      <w:marRight w:val="0"/>
      <w:marTop w:val="0"/>
      <w:marBottom w:val="0"/>
      <w:divBdr>
        <w:top w:val="none" w:sz="0" w:space="0" w:color="auto"/>
        <w:left w:val="none" w:sz="0" w:space="0" w:color="auto"/>
        <w:bottom w:val="none" w:sz="0" w:space="0" w:color="auto"/>
        <w:right w:val="none" w:sz="0" w:space="0" w:color="auto"/>
      </w:divBdr>
    </w:div>
    <w:div w:id="532349259">
      <w:bodyDiv w:val="1"/>
      <w:marLeft w:val="0"/>
      <w:marRight w:val="0"/>
      <w:marTop w:val="0"/>
      <w:marBottom w:val="0"/>
      <w:divBdr>
        <w:top w:val="none" w:sz="0" w:space="0" w:color="auto"/>
        <w:left w:val="none" w:sz="0" w:space="0" w:color="auto"/>
        <w:bottom w:val="none" w:sz="0" w:space="0" w:color="auto"/>
        <w:right w:val="none" w:sz="0" w:space="0" w:color="auto"/>
      </w:divBdr>
    </w:div>
    <w:div w:id="532378556">
      <w:bodyDiv w:val="1"/>
      <w:marLeft w:val="0"/>
      <w:marRight w:val="0"/>
      <w:marTop w:val="0"/>
      <w:marBottom w:val="0"/>
      <w:divBdr>
        <w:top w:val="none" w:sz="0" w:space="0" w:color="auto"/>
        <w:left w:val="none" w:sz="0" w:space="0" w:color="auto"/>
        <w:bottom w:val="none" w:sz="0" w:space="0" w:color="auto"/>
        <w:right w:val="none" w:sz="0" w:space="0" w:color="auto"/>
      </w:divBdr>
    </w:div>
    <w:div w:id="532380700">
      <w:bodyDiv w:val="1"/>
      <w:marLeft w:val="0"/>
      <w:marRight w:val="0"/>
      <w:marTop w:val="0"/>
      <w:marBottom w:val="0"/>
      <w:divBdr>
        <w:top w:val="none" w:sz="0" w:space="0" w:color="auto"/>
        <w:left w:val="none" w:sz="0" w:space="0" w:color="auto"/>
        <w:bottom w:val="none" w:sz="0" w:space="0" w:color="auto"/>
        <w:right w:val="none" w:sz="0" w:space="0" w:color="auto"/>
      </w:divBdr>
    </w:div>
    <w:div w:id="532381238">
      <w:bodyDiv w:val="1"/>
      <w:marLeft w:val="0"/>
      <w:marRight w:val="0"/>
      <w:marTop w:val="0"/>
      <w:marBottom w:val="0"/>
      <w:divBdr>
        <w:top w:val="none" w:sz="0" w:space="0" w:color="auto"/>
        <w:left w:val="none" w:sz="0" w:space="0" w:color="auto"/>
        <w:bottom w:val="none" w:sz="0" w:space="0" w:color="auto"/>
        <w:right w:val="none" w:sz="0" w:space="0" w:color="auto"/>
      </w:divBdr>
    </w:div>
    <w:div w:id="532423411">
      <w:bodyDiv w:val="1"/>
      <w:marLeft w:val="0"/>
      <w:marRight w:val="0"/>
      <w:marTop w:val="0"/>
      <w:marBottom w:val="0"/>
      <w:divBdr>
        <w:top w:val="none" w:sz="0" w:space="0" w:color="auto"/>
        <w:left w:val="none" w:sz="0" w:space="0" w:color="auto"/>
        <w:bottom w:val="none" w:sz="0" w:space="0" w:color="auto"/>
        <w:right w:val="none" w:sz="0" w:space="0" w:color="auto"/>
      </w:divBdr>
    </w:div>
    <w:div w:id="532499610">
      <w:bodyDiv w:val="1"/>
      <w:marLeft w:val="0"/>
      <w:marRight w:val="0"/>
      <w:marTop w:val="0"/>
      <w:marBottom w:val="0"/>
      <w:divBdr>
        <w:top w:val="none" w:sz="0" w:space="0" w:color="auto"/>
        <w:left w:val="none" w:sz="0" w:space="0" w:color="auto"/>
        <w:bottom w:val="none" w:sz="0" w:space="0" w:color="auto"/>
        <w:right w:val="none" w:sz="0" w:space="0" w:color="auto"/>
      </w:divBdr>
    </w:div>
    <w:div w:id="532502564">
      <w:bodyDiv w:val="1"/>
      <w:marLeft w:val="0"/>
      <w:marRight w:val="0"/>
      <w:marTop w:val="0"/>
      <w:marBottom w:val="0"/>
      <w:divBdr>
        <w:top w:val="none" w:sz="0" w:space="0" w:color="auto"/>
        <w:left w:val="none" w:sz="0" w:space="0" w:color="auto"/>
        <w:bottom w:val="none" w:sz="0" w:space="0" w:color="auto"/>
        <w:right w:val="none" w:sz="0" w:space="0" w:color="auto"/>
      </w:divBdr>
    </w:div>
    <w:div w:id="532503755">
      <w:bodyDiv w:val="1"/>
      <w:marLeft w:val="0"/>
      <w:marRight w:val="0"/>
      <w:marTop w:val="0"/>
      <w:marBottom w:val="0"/>
      <w:divBdr>
        <w:top w:val="none" w:sz="0" w:space="0" w:color="auto"/>
        <w:left w:val="none" w:sz="0" w:space="0" w:color="auto"/>
        <w:bottom w:val="none" w:sz="0" w:space="0" w:color="auto"/>
        <w:right w:val="none" w:sz="0" w:space="0" w:color="auto"/>
      </w:divBdr>
    </w:div>
    <w:div w:id="532577793">
      <w:bodyDiv w:val="1"/>
      <w:marLeft w:val="0"/>
      <w:marRight w:val="0"/>
      <w:marTop w:val="0"/>
      <w:marBottom w:val="0"/>
      <w:divBdr>
        <w:top w:val="none" w:sz="0" w:space="0" w:color="auto"/>
        <w:left w:val="none" w:sz="0" w:space="0" w:color="auto"/>
        <w:bottom w:val="none" w:sz="0" w:space="0" w:color="auto"/>
        <w:right w:val="none" w:sz="0" w:space="0" w:color="auto"/>
      </w:divBdr>
    </w:div>
    <w:div w:id="532614021">
      <w:bodyDiv w:val="1"/>
      <w:marLeft w:val="0"/>
      <w:marRight w:val="0"/>
      <w:marTop w:val="0"/>
      <w:marBottom w:val="0"/>
      <w:divBdr>
        <w:top w:val="none" w:sz="0" w:space="0" w:color="auto"/>
        <w:left w:val="none" w:sz="0" w:space="0" w:color="auto"/>
        <w:bottom w:val="none" w:sz="0" w:space="0" w:color="auto"/>
        <w:right w:val="none" w:sz="0" w:space="0" w:color="auto"/>
      </w:divBdr>
    </w:div>
    <w:div w:id="532616677">
      <w:bodyDiv w:val="1"/>
      <w:marLeft w:val="0"/>
      <w:marRight w:val="0"/>
      <w:marTop w:val="0"/>
      <w:marBottom w:val="0"/>
      <w:divBdr>
        <w:top w:val="none" w:sz="0" w:space="0" w:color="auto"/>
        <w:left w:val="none" w:sz="0" w:space="0" w:color="auto"/>
        <w:bottom w:val="none" w:sz="0" w:space="0" w:color="auto"/>
        <w:right w:val="none" w:sz="0" w:space="0" w:color="auto"/>
      </w:divBdr>
    </w:div>
    <w:div w:id="532616736">
      <w:bodyDiv w:val="1"/>
      <w:marLeft w:val="0"/>
      <w:marRight w:val="0"/>
      <w:marTop w:val="0"/>
      <w:marBottom w:val="0"/>
      <w:divBdr>
        <w:top w:val="none" w:sz="0" w:space="0" w:color="auto"/>
        <w:left w:val="none" w:sz="0" w:space="0" w:color="auto"/>
        <w:bottom w:val="none" w:sz="0" w:space="0" w:color="auto"/>
        <w:right w:val="none" w:sz="0" w:space="0" w:color="auto"/>
      </w:divBdr>
    </w:div>
    <w:div w:id="532622487">
      <w:bodyDiv w:val="1"/>
      <w:marLeft w:val="0"/>
      <w:marRight w:val="0"/>
      <w:marTop w:val="0"/>
      <w:marBottom w:val="0"/>
      <w:divBdr>
        <w:top w:val="none" w:sz="0" w:space="0" w:color="auto"/>
        <w:left w:val="none" w:sz="0" w:space="0" w:color="auto"/>
        <w:bottom w:val="none" w:sz="0" w:space="0" w:color="auto"/>
        <w:right w:val="none" w:sz="0" w:space="0" w:color="auto"/>
      </w:divBdr>
    </w:div>
    <w:div w:id="532689456">
      <w:bodyDiv w:val="1"/>
      <w:marLeft w:val="0"/>
      <w:marRight w:val="0"/>
      <w:marTop w:val="0"/>
      <w:marBottom w:val="0"/>
      <w:divBdr>
        <w:top w:val="none" w:sz="0" w:space="0" w:color="auto"/>
        <w:left w:val="none" w:sz="0" w:space="0" w:color="auto"/>
        <w:bottom w:val="none" w:sz="0" w:space="0" w:color="auto"/>
        <w:right w:val="none" w:sz="0" w:space="0" w:color="auto"/>
      </w:divBdr>
    </w:div>
    <w:div w:id="532765557">
      <w:bodyDiv w:val="1"/>
      <w:marLeft w:val="0"/>
      <w:marRight w:val="0"/>
      <w:marTop w:val="0"/>
      <w:marBottom w:val="0"/>
      <w:divBdr>
        <w:top w:val="none" w:sz="0" w:space="0" w:color="auto"/>
        <w:left w:val="none" w:sz="0" w:space="0" w:color="auto"/>
        <w:bottom w:val="none" w:sz="0" w:space="0" w:color="auto"/>
        <w:right w:val="none" w:sz="0" w:space="0" w:color="auto"/>
      </w:divBdr>
    </w:div>
    <w:div w:id="532767143">
      <w:bodyDiv w:val="1"/>
      <w:marLeft w:val="0"/>
      <w:marRight w:val="0"/>
      <w:marTop w:val="0"/>
      <w:marBottom w:val="0"/>
      <w:divBdr>
        <w:top w:val="none" w:sz="0" w:space="0" w:color="auto"/>
        <w:left w:val="none" w:sz="0" w:space="0" w:color="auto"/>
        <w:bottom w:val="none" w:sz="0" w:space="0" w:color="auto"/>
        <w:right w:val="none" w:sz="0" w:space="0" w:color="auto"/>
      </w:divBdr>
    </w:div>
    <w:div w:id="532768226">
      <w:bodyDiv w:val="1"/>
      <w:marLeft w:val="0"/>
      <w:marRight w:val="0"/>
      <w:marTop w:val="0"/>
      <w:marBottom w:val="0"/>
      <w:divBdr>
        <w:top w:val="none" w:sz="0" w:space="0" w:color="auto"/>
        <w:left w:val="none" w:sz="0" w:space="0" w:color="auto"/>
        <w:bottom w:val="none" w:sz="0" w:space="0" w:color="auto"/>
        <w:right w:val="none" w:sz="0" w:space="0" w:color="auto"/>
      </w:divBdr>
    </w:div>
    <w:div w:id="532810443">
      <w:bodyDiv w:val="1"/>
      <w:marLeft w:val="0"/>
      <w:marRight w:val="0"/>
      <w:marTop w:val="0"/>
      <w:marBottom w:val="0"/>
      <w:divBdr>
        <w:top w:val="none" w:sz="0" w:space="0" w:color="auto"/>
        <w:left w:val="none" w:sz="0" w:space="0" w:color="auto"/>
        <w:bottom w:val="none" w:sz="0" w:space="0" w:color="auto"/>
        <w:right w:val="none" w:sz="0" w:space="0" w:color="auto"/>
      </w:divBdr>
    </w:div>
    <w:div w:id="532881563">
      <w:bodyDiv w:val="1"/>
      <w:marLeft w:val="0"/>
      <w:marRight w:val="0"/>
      <w:marTop w:val="0"/>
      <w:marBottom w:val="0"/>
      <w:divBdr>
        <w:top w:val="none" w:sz="0" w:space="0" w:color="auto"/>
        <w:left w:val="none" w:sz="0" w:space="0" w:color="auto"/>
        <w:bottom w:val="none" w:sz="0" w:space="0" w:color="auto"/>
        <w:right w:val="none" w:sz="0" w:space="0" w:color="auto"/>
      </w:divBdr>
    </w:div>
    <w:div w:id="532882974">
      <w:bodyDiv w:val="1"/>
      <w:marLeft w:val="0"/>
      <w:marRight w:val="0"/>
      <w:marTop w:val="0"/>
      <w:marBottom w:val="0"/>
      <w:divBdr>
        <w:top w:val="none" w:sz="0" w:space="0" w:color="auto"/>
        <w:left w:val="none" w:sz="0" w:space="0" w:color="auto"/>
        <w:bottom w:val="none" w:sz="0" w:space="0" w:color="auto"/>
        <w:right w:val="none" w:sz="0" w:space="0" w:color="auto"/>
      </w:divBdr>
    </w:div>
    <w:div w:id="532962866">
      <w:bodyDiv w:val="1"/>
      <w:marLeft w:val="0"/>
      <w:marRight w:val="0"/>
      <w:marTop w:val="0"/>
      <w:marBottom w:val="0"/>
      <w:divBdr>
        <w:top w:val="none" w:sz="0" w:space="0" w:color="auto"/>
        <w:left w:val="none" w:sz="0" w:space="0" w:color="auto"/>
        <w:bottom w:val="none" w:sz="0" w:space="0" w:color="auto"/>
        <w:right w:val="none" w:sz="0" w:space="0" w:color="auto"/>
      </w:divBdr>
    </w:div>
    <w:div w:id="533004483">
      <w:bodyDiv w:val="1"/>
      <w:marLeft w:val="0"/>
      <w:marRight w:val="0"/>
      <w:marTop w:val="0"/>
      <w:marBottom w:val="0"/>
      <w:divBdr>
        <w:top w:val="none" w:sz="0" w:space="0" w:color="auto"/>
        <w:left w:val="none" w:sz="0" w:space="0" w:color="auto"/>
        <w:bottom w:val="none" w:sz="0" w:space="0" w:color="auto"/>
        <w:right w:val="none" w:sz="0" w:space="0" w:color="auto"/>
      </w:divBdr>
    </w:div>
    <w:div w:id="533006203">
      <w:bodyDiv w:val="1"/>
      <w:marLeft w:val="0"/>
      <w:marRight w:val="0"/>
      <w:marTop w:val="0"/>
      <w:marBottom w:val="0"/>
      <w:divBdr>
        <w:top w:val="none" w:sz="0" w:space="0" w:color="auto"/>
        <w:left w:val="none" w:sz="0" w:space="0" w:color="auto"/>
        <w:bottom w:val="none" w:sz="0" w:space="0" w:color="auto"/>
        <w:right w:val="none" w:sz="0" w:space="0" w:color="auto"/>
      </w:divBdr>
    </w:div>
    <w:div w:id="533007620">
      <w:bodyDiv w:val="1"/>
      <w:marLeft w:val="0"/>
      <w:marRight w:val="0"/>
      <w:marTop w:val="0"/>
      <w:marBottom w:val="0"/>
      <w:divBdr>
        <w:top w:val="none" w:sz="0" w:space="0" w:color="auto"/>
        <w:left w:val="none" w:sz="0" w:space="0" w:color="auto"/>
        <w:bottom w:val="none" w:sz="0" w:space="0" w:color="auto"/>
        <w:right w:val="none" w:sz="0" w:space="0" w:color="auto"/>
      </w:divBdr>
    </w:div>
    <w:div w:id="533009053">
      <w:bodyDiv w:val="1"/>
      <w:marLeft w:val="0"/>
      <w:marRight w:val="0"/>
      <w:marTop w:val="0"/>
      <w:marBottom w:val="0"/>
      <w:divBdr>
        <w:top w:val="none" w:sz="0" w:space="0" w:color="auto"/>
        <w:left w:val="none" w:sz="0" w:space="0" w:color="auto"/>
        <w:bottom w:val="none" w:sz="0" w:space="0" w:color="auto"/>
        <w:right w:val="none" w:sz="0" w:space="0" w:color="auto"/>
      </w:divBdr>
    </w:div>
    <w:div w:id="533033060">
      <w:bodyDiv w:val="1"/>
      <w:marLeft w:val="0"/>
      <w:marRight w:val="0"/>
      <w:marTop w:val="0"/>
      <w:marBottom w:val="0"/>
      <w:divBdr>
        <w:top w:val="none" w:sz="0" w:space="0" w:color="auto"/>
        <w:left w:val="none" w:sz="0" w:space="0" w:color="auto"/>
        <w:bottom w:val="none" w:sz="0" w:space="0" w:color="auto"/>
        <w:right w:val="none" w:sz="0" w:space="0" w:color="auto"/>
      </w:divBdr>
    </w:div>
    <w:div w:id="533036036">
      <w:bodyDiv w:val="1"/>
      <w:marLeft w:val="0"/>
      <w:marRight w:val="0"/>
      <w:marTop w:val="0"/>
      <w:marBottom w:val="0"/>
      <w:divBdr>
        <w:top w:val="none" w:sz="0" w:space="0" w:color="auto"/>
        <w:left w:val="none" w:sz="0" w:space="0" w:color="auto"/>
        <w:bottom w:val="none" w:sz="0" w:space="0" w:color="auto"/>
        <w:right w:val="none" w:sz="0" w:space="0" w:color="auto"/>
      </w:divBdr>
    </w:div>
    <w:div w:id="533082545">
      <w:bodyDiv w:val="1"/>
      <w:marLeft w:val="0"/>
      <w:marRight w:val="0"/>
      <w:marTop w:val="0"/>
      <w:marBottom w:val="0"/>
      <w:divBdr>
        <w:top w:val="none" w:sz="0" w:space="0" w:color="auto"/>
        <w:left w:val="none" w:sz="0" w:space="0" w:color="auto"/>
        <w:bottom w:val="none" w:sz="0" w:space="0" w:color="auto"/>
        <w:right w:val="none" w:sz="0" w:space="0" w:color="auto"/>
      </w:divBdr>
    </w:div>
    <w:div w:id="533084584">
      <w:bodyDiv w:val="1"/>
      <w:marLeft w:val="0"/>
      <w:marRight w:val="0"/>
      <w:marTop w:val="0"/>
      <w:marBottom w:val="0"/>
      <w:divBdr>
        <w:top w:val="none" w:sz="0" w:space="0" w:color="auto"/>
        <w:left w:val="none" w:sz="0" w:space="0" w:color="auto"/>
        <w:bottom w:val="none" w:sz="0" w:space="0" w:color="auto"/>
        <w:right w:val="none" w:sz="0" w:space="0" w:color="auto"/>
      </w:divBdr>
    </w:div>
    <w:div w:id="533150483">
      <w:bodyDiv w:val="1"/>
      <w:marLeft w:val="0"/>
      <w:marRight w:val="0"/>
      <w:marTop w:val="0"/>
      <w:marBottom w:val="0"/>
      <w:divBdr>
        <w:top w:val="none" w:sz="0" w:space="0" w:color="auto"/>
        <w:left w:val="none" w:sz="0" w:space="0" w:color="auto"/>
        <w:bottom w:val="none" w:sz="0" w:space="0" w:color="auto"/>
        <w:right w:val="none" w:sz="0" w:space="0" w:color="auto"/>
      </w:divBdr>
    </w:div>
    <w:div w:id="533201650">
      <w:bodyDiv w:val="1"/>
      <w:marLeft w:val="0"/>
      <w:marRight w:val="0"/>
      <w:marTop w:val="0"/>
      <w:marBottom w:val="0"/>
      <w:divBdr>
        <w:top w:val="none" w:sz="0" w:space="0" w:color="auto"/>
        <w:left w:val="none" w:sz="0" w:space="0" w:color="auto"/>
        <w:bottom w:val="none" w:sz="0" w:space="0" w:color="auto"/>
        <w:right w:val="none" w:sz="0" w:space="0" w:color="auto"/>
      </w:divBdr>
    </w:div>
    <w:div w:id="533268538">
      <w:bodyDiv w:val="1"/>
      <w:marLeft w:val="0"/>
      <w:marRight w:val="0"/>
      <w:marTop w:val="0"/>
      <w:marBottom w:val="0"/>
      <w:divBdr>
        <w:top w:val="none" w:sz="0" w:space="0" w:color="auto"/>
        <w:left w:val="none" w:sz="0" w:space="0" w:color="auto"/>
        <w:bottom w:val="none" w:sz="0" w:space="0" w:color="auto"/>
        <w:right w:val="none" w:sz="0" w:space="0" w:color="auto"/>
      </w:divBdr>
    </w:div>
    <w:div w:id="533270718">
      <w:bodyDiv w:val="1"/>
      <w:marLeft w:val="0"/>
      <w:marRight w:val="0"/>
      <w:marTop w:val="0"/>
      <w:marBottom w:val="0"/>
      <w:divBdr>
        <w:top w:val="none" w:sz="0" w:space="0" w:color="auto"/>
        <w:left w:val="none" w:sz="0" w:space="0" w:color="auto"/>
        <w:bottom w:val="none" w:sz="0" w:space="0" w:color="auto"/>
        <w:right w:val="none" w:sz="0" w:space="0" w:color="auto"/>
      </w:divBdr>
    </w:div>
    <w:div w:id="533348176">
      <w:bodyDiv w:val="1"/>
      <w:marLeft w:val="0"/>
      <w:marRight w:val="0"/>
      <w:marTop w:val="0"/>
      <w:marBottom w:val="0"/>
      <w:divBdr>
        <w:top w:val="none" w:sz="0" w:space="0" w:color="auto"/>
        <w:left w:val="none" w:sz="0" w:space="0" w:color="auto"/>
        <w:bottom w:val="none" w:sz="0" w:space="0" w:color="auto"/>
        <w:right w:val="none" w:sz="0" w:space="0" w:color="auto"/>
      </w:divBdr>
    </w:div>
    <w:div w:id="533352387">
      <w:bodyDiv w:val="1"/>
      <w:marLeft w:val="0"/>
      <w:marRight w:val="0"/>
      <w:marTop w:val="0"/>
      <w:marBottom w:val="0"/>
      <w:divBdr>
        <w:top w:val="none" w:sz="0" w:space="0" w:color="auto"/>
        <w:left w:val="none" w:sz="0" w:space="0" w:color="auto"/>
        <w:bottom w:val="none" w:sz="0" w:space="0" w:color="auto"/>
        <w:right w:val="none" w:sz="0" w:space="0" w:color="auto"/>
      </w:divBdr>
    </w:div>
    <w:div w:id="533421601">
      <w:bodyDiv w:val="1"/>
      <w:marLeft w:val="0"/>
      <w:marRight w:val="0"/>
      <w:marTop w:val="0"/>
      <w:marBottom w:val="0"/>
      <w:divBdr>
        <w:top w:val="none" w:sz="0" w:space="0" w:color="auto"/>
        <w:left w:val="none" w:sz="0" w:space="0" w:color="auto"/>
        <w:bottom w:val="none" w:sz="0" w:space="0" w:color="auto"/>
        <w:right w:val="none" w:sz="0" w:space="0" w:color="auto"/>
      </w:divBdr>
    </w:div>
    <w:div w:id="533423806">
      <w:bodyDiv w:val="1"/>
      <w:marLeft w:val="0"/>
      <w:marRight w:val="0"/>
      <w:marTop w:val="0"/>
      <w:marBottom w:val="0"/>
      <w:divBdr>
        <w:top w:val="none" w:sz="0" w:space="0" w:color="auto"/>
        <w:left w:val="none" w:sz="0" w:space="0" w:color="auto"/>
        <w:bottom w:val="none" w:sz="0" w:space="0" w:color="auto"/>
        <w:right w:val="none" w:sz="0" w:space="0" w:color="auto"/>
      </w:divBdr>
    </w:div>
    <w:div w:id="533424689">
      <w:bodyDiv w:val="1"/>
      <w:marLeft w:val="0"/>
      <w:marRight w:val="0"/>
      <w:marTop w:val="0"/>
      <w:marBottom w:val="0"/>
      <w:divBdr>
        <w:top w:val="none" w:sz="0" w:space="0" w:color="auto"/>
        <w:left w:val="none" w:sz="0" w:space="0" w:color="auto"/>
        <w:bottom w:val="none" w:sz="0" w:space="0" w:color="auto"/>
        <w:right w:val="none" w:sz="0" w:space="0" w:color="auto"/>
      </w:divBdr>
    </w:div>
    <w:div w:id="533426077">
      <w:bodyDiv w:val="1"/>
      <w:marLeft w:val="0"/>
      <w:marRight w:val="0"/>
      <w:marTop w:val="0"/>
      <w:marBottom w:val="0"/>
      <w:divBdr>
        <w:top w:val="none" w:sz="0" w:space="0" w:color="auto"/>
        <w:left w:val="none" w:sz="0" w:space="0" w:color="auto"/>
        <w:bottom w:val="none" w:sz="0" w:space="0" w:color="auto"/>
        <w:right w:val="none" w:sz="0" w:space="0" w:color="auto"/>
      </w:divBdr>
    </w:div>
    <w:div w:id="533427941">
      <w:bodyDiv w:val="1"/>
      <w:marLeft w:val="0"/>
      <w:marRight w:val="0"/>
      <w:marTop w:val="0"/>
      <w:marBottom w:val="0"/>
      <w:divBdr>
        <w:top w:val="none" w:sz="0" w:space="0" w:color="auto"/>
        <w:left w:val="none" w:sz="0" w:space="0" w:color="auto"/>
        <w:bottom w:val="none" w:sz="0" w:space="0" w:color="auto"/>
        <w:right w:val="none" w:sz="0" w:space="0" w:color="auto"/>
      </w:divBdr>
    </w:div>
    <w:div w:id="533471178">
      <w:bodyDiv w:val="1"/>
      <w:marLeft w:val="0"/>
      <w:marRight w:val="0"/>
      <w:marTop w:val="0"/>
      <w:marBottom w:val="0"/>
      <w:divBdr>
        <w:top w:val="none" w:sz="0" w:space="0" w:color="auto"/>
        <w:left w:val="none" w:sz="0" w:space="0" w:color="auto"/>
        <w:bottom w:val="none" w:sz="0" w:space="0" w:color="auto"/>
        <w:right w:val="none" w:sz="0" w:space="0" w:color="auto"/>
      </w:divBdr>
    </w:div>
    <w:div w:id="533543965">
      <w:bodyDiv w:val="1"/>
      <w:marLeft w:val="0"/>
      <w:marRight w:val="0"/>
      <w:marTop w:val="0"/>
      <w:marBottom w:val="0"/>
      <w:divBdr>
        <w:top w:val="none" w:sz="0" w:space="0" w:color="auto"/>
        <w:left w:val="none" w:sz="0" w:space="0" w:color="auto"/>
        <w:bottom w:val="none" w:sz="0" w:space="0" w:color="auto"/>
        <w:right w:val="none" w:sz="0" w:space="0" w:color="auto"/>
      </w:divBdr>
    </w:div>
    <w:div w:id="533613696">
      <w:bodyDiv w:val="1"/>
      <w:marLeft w:val="0"/>
      <w:marRight w:val="0"/>
      <w:marTop w:val="0"/>
      <w:marBottom w:val="0"/>
      <w:divBdr>
        <w:top w:val="none" w:sz="0" w:space="0" w:color="auto"/>
        <w:left w:val="none" w:sz="0" w:space="0" w:color="auto"/>
        <w:bottom w:val="none" w:sz="0" w:space="0" w:color="auto"/>
        <w:right w:val="none" w:sz="0" w:space="0" w:color="auto"/>
      </w:divBdr>
    </w:div>
    <w:div w:id="533618225">
      <w:bodyDiv w:val="1"/>
      <w:marLeft w:val="0"/>
      <w:marRight w:val="0"/>
      <w:marTop w:val="0"/>
      <w:marBottom w:val="0"/>
      <w:divBdr>
        <w:top w:val="none" w:sz="0" w:space="0" w:color="auto"/>
        <w:left w:val="none" w:sz="0" w:space="0" w:color="auto"/>
        <w:bottom w:val="none" w:sz="0" w:space="0" w:color="auto"/>
        <w:right w:val="none" w:sz="0" w:space="0" w:color="auto"/>
      </w:divBdr>
    </w:div>
    <w:div w:id="533660255">
      <w:bodyDiv w:val="1"/>
      <w:marLeft w:val="0"/>
      <w:marRight w:val="0"/>
      <w:marTop w:val="0"/>
      <w:marBottom w:val="0"/>
      <w:divBdr>
        <w:top w:val="none" w:sz="0" w:space="0" w:color="auto"/>
        <w:left w:val="none" w:sz="0" w:space="0" w:color="auto"/>
        <w:bottom w:val="none" w:sz="0" w:space="0" w:color="auto"/>
        <w:right w:val="none" w:sz="0" w:space="0" w:color="auto"/>
      </w:divBdr>
    </w:div>
    <w:div w:id="533662454">
      <w:bodyDiv w:val="1"/>
      <w:marLeft w:val="0"/>
      <w:marRight w:val="0"/>
      <w:marTop w:val="0"/>
      <w:marBottom w:val="0"/>
      <w:divBdr>
        <w:top w:val="none" w:sz="0" w:space="0" w:color="auto"/>
        <w:left w:val="none" w:sz="0" w:space="0" w:color="auto"/>
        <w:bottom w:val="none" w:sz="0" w:space="0" w:color="auto"/>
        <w:right w:val="none" w:sz="0" w:space="0" w:color="auto"/>
      </w:divBdr>
    </w:div>
    <w:div w:id="533663095">
      <w:bodyDiv w:val="1"/>
      <w:marLeft w:val="0"/>
      <w:marRight w:val="0"/>
      <w:marTop w:val="0"/>
      <w:marBottom w:val="0"/>
      <w:divBdr>
        <w:top w:val="none" w:sz="0" w:space="0" w:color="auto"/>
        <w:left w:val="none" w:sz="0" w:space="0" w:color="auto"/>
        <w:bottom w:val="none" w:sz="0" w:space="0" w:color="auto"/>
        <w:right w:val="none" w:sz="0" w:space="0" w:color="auto"/>
      </w:divBdr>
    </w:div>
    <w:div w:id="533688304">
      <w:bodyDiv w:val="1"/>
      <w:marLeft w:val="0"/>
      <w:marRight w:val="0"/>
      <w:marTop w:val="0"/>
      <w:marBottom w:val="0"/>
      <w:divBdr>
        <w:top w:val="none" w:sz="0" w:space="0" w:color="auto"/>
        <w:left w:val="none" w:sz="0" w:space="0" w:color="auto"/>
        <w:bottom w:val="none" w:sz="0" w:space="0" w:color="auto"/>
        <w:right w:val="none" w:sz="0" w:space="0" w:color="auto"/>
      </w:divBdr>
    </w:div>
    <w:div w:id="533690939">
      <w:bodyDiv w:val="1"/>
      <w:marLeft w:val="0"/>
      <w:marRight w:val="0"/>
      <w:marTop w:val="0"/>
      <w:marBottom w:val="0"/>
      <w:divBdr>
        <w:top w:val="none" w:sz="0" w:space="0" w:color="auto"/>
        <w:left w:val="none" w:sz="0" w:space="0" w:color="auto"/>
        <w:bottom w:val="none" w:sz="0" w:space="0" w:color="auto"/>
        <w:right w:val="none" w:sz="0" w:space="0" w:color="auto"/>
      </w:divBdr>
    </w:div>
    <w:div w:id="533692380">
      <w:bodyDiv w:val="1"/>
      <w:marLeft w:val="0"/>
      <w:marRight w:val="0"/>
      <w:marTop w:val="0"/>
      <w:marBottom w:val="0"/>
      <w:divBdr>
        <w:top w:val="none" w:sz="0" w:space="0" w:color="auto"/>
        <w:left w:val="none" w:sz="0" w:space="0" w:color="auto"/>
        <w:bottom w:val="none" w:sz="0" w:space="0" w:color="auto"/>
        <w:right w:val="none" w:sz="0" w:space="0" w:color="auto"/>
      </w:divBdr>
    </w:div>
    <w:div w:id="533730679">
      <w:bodyDiv w:val="1"/>
      <w:marLeft w:val="0"/>
      <w:marRight w:val="0"/>
      <w:marTop w:val="0"/>
      <w:marBottom w:val="0"/>
      <w:divBdr>
        <w:top w:val="none" w:sz="0" w:space="0" w:color="auto"/>
        <w:left w:val="none" w:sz="0" w:space="0" w:color="auto"/>
        <w:bottom w:val="none" w:sz="0" w:space="0" w:color="auto"/>
        <w:right w:val="none" w:sz="0" w:space="0" w:color="auto"/>
      </w:divBdr>
    </w:div>
    <w:div w:id="533732253">
      <w:bodyDiv w:val="1"/>
      <w:marLeft w:val="0"/>
      <w:marRight w:val="0"/>
      <w:marTop w:val="0"/>
      <w:marBottom w:val="0"/>
      <w:divBdr>
        <w:top w:val="none" w:sz="0" w:space="0" w:color="auto"/>
        <w:left w:val="none" w:sz="0" w:space="0" w:color="auto"/>
        <w:bottom w:val="none" w:sz="0" w:space="0" w:color="auto"/>
        <w:right w:val="none" w:sz="0" w:space="0" w:color="auto"/>
      </w:divBdr>
    </w:div>
    <w:div w:id="533733961">
      <w:bodyDiv w:val="1"/>
      <w:marLeft w:val="0"/>
      <w:marRight w:val="0"/>
      <w:marTop w:val="0"/>
      <w:marBottom w:val="0"/>
      <w:divBdr>
        <w:top w:val="none" w:sz="0" w:space="0" w:color="auto"/>
        <w:left w:val="none" w:sz="0" w:space="0" w:color="auto"/>
        <w:bottom w:val="none" w:sz="0" w:space="0" w:color="auto"/>
        <w:right w:val="none" w:sz="0" w:space="0" w:color="auto"/>
      </w:divBdr>
    </w:div>
    <w:div w:id="533739319">
      <w:bodyDiv w:val="1"/>
      <w:marLeft w:val="0"/>
      <w:marRight w:val="0"/>
      <w:marTop w:val="0"/>
      <w:marBottom w:val="0"/>
      <w:divBdr>
        <w:top w:val="none" w:sz="0" w:space="0" w:color="auto"/>
        <w:left w:val="none" w:sz="0" w:space="0" w:color="auto"/>
        <w:bottom w:val="none" w:sz="0" w:space="0" w:color="auto"/>
        <w:right w:val="none" w:sz="0" w:space="0" w:color="auto"/>
      </w:divBdr>
    </w:div>
    <w:div w:id="533811680">
      <w:bodyDiv w:val="1"/>
      <w:marLeft w:val="0"/>
      <w:marRight w:val="0"/>
      <w:marTop w:val="0"/>
      <w:marBottom w:val="0"/>
      <w:divBdr>
        <w:top w:val="none" w:sz="0" w:space="0" w:color="auto"/>
        <w:left w:val="none" w:sz="0" w:space="0" w:color="auto"/>
        <w:bottom w:val="none" w:sz="0" w:space="0" w:color="auto"/>
        <w:right w:val="none" w:sz="0" w:space="0" w:color="auto"/>
      </w:divBdr>
    </w:div>
    <w:div w:id="533815203">
      <w:bodyDiv w:val="1"/>
      <w:marLeft w:val="0"/>
      <w:marRight w:val="0"/>
      <w:marTop w:val="0"/>
      <w:marBottom w:val="0"/>
      <w:divBdr>
        <w:top w:val="none" w:sz="0" w:space="0" w:color="auto"/>
        <w:left w:val="none" w:sz="0" w:space="0" w:color="auto"/>
        <w:bottom w:val="none" w:sz="0" w:space="0" w:color="auto"/>
        <w:right w:val="none" w:sz="0" w:space="0" w:color="auto"/>
      </w:divBdr>
    </w:div>
    <w:div w:id="533883831">
      <w:bodyDiv w:val="1"/>
      <w:marLeft w:val="0"/>
      <w:marRight w:val="0"/>
      <w:marTop w:val="0"/>
      <w:marBottom w:val="0"/>
      <w:divBdr>
        <w:top w:val="none" w:sz="0" w:space="0" w:color="auto"/>
        <w:left w:val="none" w:sz="0" w:space="0" w:color="auto"/>
        <w:bottom w:val="none" w:sz="0" w:space="0" w:color="auto"/>
        <w:right w:val="none" w:sz="0" w:space="0" w:color="auto"/>
      </w:divBdr>
    </w:div>
    <w:div w:id="533886425">
      <w:bodyDiv w:val="1"/>
      <w:marLeft w:val="0"/>
      <w:marRight w:val="0"/>
      <w:marTop w:val="0"/>
      <w:marBottom w:val="0"/>
      <w:divBdr>
        <w:top w:val="none" w:sz="0" w:space="0" w:color="auto"/>
        <w:left w:val="none" w:sz="0" w:space="0" w:color="auto"/>
        <w:bottom w:val="none" w:sz="0" w:space="0" w:color="auto"/>
        <w:right w:val="none" w:sz="0" w:space="0" w:color="auto"/>
      </w:divBdr>
    </w:div>
    <w:div w:id="533925381">
      <w:bodyDiv w:val="1"/>
      <w:marLeft w:val="0"/>
      <w:marRight w:val="0"/>
      <w:marTop w:val="0"/>
      <w:marBottom w:val="0"/>
      <w:divBdr>
        <w:top w:val="none" w:sz="0" w:space="0" w:color="auto"/>
        <w:left w:val="none" w:sz="0" w:space="0" w:color="auto"/>
        <w:bottom w:val="none" w:sz="0" w:space="0" w:color="auto"/>
        <w:right w:val="none" w:sz="0" w:space="0" w:color="auto"/>
      </w:divBdr>
    </w:div>
    <w:div w:id="533927195">
      <w:bodyDiv w:val="1"/>
      <w:marLeft w:val="0"/>
      <w:marRight w:val="0"/>
      <w:marTop w:val="0"/>
      <w:marBottom w:val="0"/>
      <w:divBdr>
        <w:top w:val="none" w:sz="0" w:space="0" w:color="auto"/>
        <w:left w:val="none" w:sz="0" w:space="0" w:color="auto"/>
        <w:bottom w:val="none" w:sz="0" w:space="0" w:color="auto"/>
        <w:right w:val="none" w:sz="0" w:space="0" w:color="auto"/>
      </w:divBdr>
    </w:div>
    <w:div w:id="534000799">
      <w:bodyDiv w:val="1"/>
      <w:marLeft w:val="0"/>
      <w:marRight w:val="0"/>
      <w:marTop w:val="0"/>
      <w:marBottom w:val="0"/>
      <w:divBdr>
        <w:top w:val="none" w:sz="0" w:space="0" w:color="auto"/>
        <w:left w:val="none" w:sz="0" w:space="0" w:color="auto"/>
        <w:bottom w:val="none" w:sz="0" w:space="0" w:color="auto"/>
        <w:right w:val="none" w:sz="0" w:space="0" w:color="auto"/>
      </w:divBdr>
    </w:div>
    <w:div w:id="534004142">
      <w:bodyDiv w:val="1"/>
      <w:marLeft w:val="0"/>
      <w:marRight w:val="0"/>
      <w:marTop w:val="0"/>
      <w:marBottom w:val="0"/>
      <w:divBdr>
        <w:top w:val="none" w:sz="0" w:space="0" w:color="auto"/>
        <w:left w:val="none" w:sz="0" w:space="0" w:color="auto"/>
        <w:bottom w:val="none" w:sz="0" w:space="0" w:color="auto"/>
        <w:right w:val="none" w:sz="0" w:space="0" w:color="auto"/>
      </w:divBdr>
    </w:div>
    <w:div w:id="534006963">
      <w:bodyDiv w:val="1"/>
      <w:marLeft w:val="0"/>
      <w:marRight w:val="0"/>
      <w:marTop w:val="0"/>
      <w:marBottom w:val="0"/>
      <w:divBdr>
        <w:top w:val="none" w:sz="0" w:space="0" w:color="auto"/>
        <w:left w:val="none" w:sz="0" w:space="0" w:color="auto"/>
        <w:bottom w:val="none" w:sz="0" w:space="0" w:color="auto"/>
        <w:right w:val="none" w:sz="0" w:space="0" w:color="auto"/>
      </w:divBdr>
    </w:div>
    <w:div w:id="534074126">
      <w:bodyDiv w:val="1"/>
      <w:marLeft w:val="0"/>
      <w:marRight w:val="0"/>
      <w:marTop w:val="0"/>
      <w:marBottom w:val="0"/>
      <w:divBdr>
        <w:top w:val="none" w:sz="0" w:space="0" w:color="auto"/>
        <w:left w:val="none" w:sz="0" w:space="0" w:color="auto"/>
        <w:bottom w:val="none" w:sz="0" w:space="0" w:color="auto"/>
        <w:right w:val="none" w:sz="0" w:space="0" w:color="auto"/>
      </w:divBdr>
    </w:div>
    <w:div w:id="534074866">
      <w:bodyDiv w:val="1"/>
      <w:marLeft w:val="0"/>
      <w:marRight w:val="0"/>
      <w:marTop w:val="0"/>
      <w:marBottom w:val="0"/>
      <w:divBdr>
        <w:top w:val="none" w:sz="0" w:space="0" w:color="auto"/>
        <w:left w:val="none" w:sz="0" w:space="0" w:color="auto"/>
        <w:bottom w:val="none" w:sz="0" w:space="0" w:color="auto"/>
        <w:right w:val="none" w:sz="0" w:space="0" w:color="auto"/>
      </w:divBdr>
    </w:div>
    <w:div w:id="534076161">
      <w:bodyDiv w:val="1"/>
      <w:marLeft w:val="0"/>
      <w:marRight w:val="0"/>
      <w:marTop w:val="0"/>
      <w:marBottom w:val="0"/>
      <w:divBdr>
        <w:top w:val="none" w:sz="0" w:space="0" w:color="auto"/>
        <w:left w:val="none" w:sz="0" w:space="0" w:color="auto"/>
        <w:bottom w:val="none" w:sz="0" w:space="0" w:color="auto"/>
        <w:right w:val="none" w:sz="0" w:space="0" w:color="auto"/>
      </w:divBdr>
    </w:div>
    <w:div w:id="534076254">
      <w:bodyDiv w:val="1"/>
      <w:marLeft w:val="0"/>
      <w:marRight w:val="0"/>
      <w:marTop w:val="0"/>
      <w:marBottom w:val="0"/>
      <w:divBdr>
        <w:top w:val="none" w:sz="0" w:space="0" w:color="auto"/>
        <w:left w:val="none" w:sz="0" w:space="0" w:color="auto"/>
        <w:bottom w:val="none" w:sz="0" w:space="0" w:color="auto"/>
        <w:right w:val="none" w:sz="0" w:space="0" w:color="auto"/>
      </w:divBdr>
    </w:div>
    <w:div w:id="534077998">
      <w:bodyDiv w:val="1"/>
      <w:marLeft w:val="0"/>
      <w:marRight w:val="0"/>
      <w:marTop w:val="0"/>
      <w:marBottom w:val="0"/>
      <w:divBdr>
        <w:top w:val="none" w:sz="0" w:space="0" w:color="auto"/>
        <w:left w:val="none" w:sz="0" w:space="0" w:color="auto"/>
        <w:bottom w:val="none" w:sz="0" w:space="0" w:color="auto"/>
        <w:right w:val="none" w:sz="0" w:space="0" w:color="auto"/>
      </w:divBdr>
    </w:div>
    <w:div w:id="534121964">
      <w:bodyDiv w:val="1"/>
      <w:marLeft w:val="0"/>
      <w:marRight w:val="0"/>
      <w:marTop w:val="0"/>
      <w:marBottom w:val="0"/>
      <w:divBdr>
        <w:top w:val="none" w:sz="0" w:space="0" w:color="auto"/>
        <w:left w:val="none" w:sz="0" w:space="0" w:color="auto"/>
        <w:bottom w:val="none" w:sz="0" w:space="0" w:color="auto"/>
        <w:right w:val="none" w:sz="0" w:space="0" w:color="auto"/>
      </w:divBdr>
    </w:div>
    <w:div w:id="534122415">
      <w:bodyDiv w:val="1"/>
      <w:marLeft w:val="0"/>
      <w:marRight w:val="0"/>
      <w:marTop w:val="0"/>
      <w:marBottom w:val="0"/>
      <w:divBdr>
        <w:top w:val="none" w:sz="0" w:space="0" w:color="auto"/>
        <w:left w:val="none" w:sz="0" w:space="0" w:color="auto"/>
        <w:bottom w:val="none" w:sz="0" w:space="0" w:color="auto"/>
        <w:right w:val="none" w:sz="0" w:space="0" w:color="auto"/>
      </w:divBdr>
    </w:div>
    <w:div w:id="534149754">
      <w:bodyDiv w:val="1"/>
      <w:marLeft w:val="0"/>
      <w:marRight w:val="0"/>
      <w:marTop w:val="0"/>
      <w:marBottom w:val="0"/>
      <w:divBdr>
        <w:top w:val="none" w:sz="0" w:space="0" w:color="auto"/>
        <w:left w:val="none" w:sz="0" w:space="0" w:color="auto"/>
        <w:bottom w:val="none" w:sz="0" w:space="0" w:color="auto"/>
        <w:right w:val="none" w:sz="0" w:space="0" w:color="auto"/>
      </w:divBdr>
    </w:div>
    <w:div w:id="534193741">
      <w:bodyDiv w:val="1"/>
      <w:marLeft w:val="0"/>
      <w:marRight w:val="0"/>
      <w:marTop w:val="0"/>
      <w:marBottom w:val="0"/>
      <w:divBdr>
        <w:top w:val="none" w:sz="0" w:space="0" w:color="auto"/>
        <w:left w:val="none" w:sz="0" w:space="0" w:color="auto"/>
        <w:bottom w:val="none" w:sz="0" w:space="0" w:color="auto"/>
        <w:right w:val="none" w:sz="0" w:space="0" w:color="auto"/>
      </w:divBdr>
    </w:div>
    <w:div w:id="534193850">
      <w:bodyDiv w:val="1"/>
      <w:marLeft w:val="0"/>
      <w:marRight w:val="0"/>
      <w:marTop w:val="0"/>
      <w:marBottom w:val="0"/>
      <w:divBdr>
        <w:top w:val="none" w:sz="0" w:space="0" w:color="auto"/>
        <w:left w:val="none" w:sz="0" w:space="0" w:color="auto"/>
        <w:bottom w:val="none" w:sz="0" w:space="0" w:color="auto"/>
        <w:right w:val="none" w:sz="0" w:space="0" w:color="auto"/>
      </w:divBdr>
    </w:div>
    <w:div w:id="534194478">
      <w:bodyDiv w:val="1"/>
      <w:marLeft w:val="0"/>
      <w:marRight w:val="0"/>
      <w:marTop w:val="0"/>
      <w:marBottom w:val="0"/>
      <w:divBdr>
        <w:top w:val="none" w:sz="0" w:space="0" w:color="auto"/>
        <w:left w:val="none" w:sz="0" w:space="0" w:color="auto"/>
        <w:bottom w:val="none" w:sz="0" w:space="0" w:color="auto"/>
        <w:right w:val="none" w:sz="0" w:space="0" w:color="auto"/>
      </w:divBdr>
    </w:div>
    <w:div w:id="534200750">
      <w:bodyDiv w:val="1"/>
      <w:marLeft w:val="0"/>
      <w:marRight w:val="0"/>
      <w:marTop w:val="0"/>
      <w:marBottom w:val="0"/>
      <w:divBdr>
        <w:top w:val="none" w:sz="0" w:space="0" w:color="auto"/>
        <w:left w:val="none" w:sz="0" w:space="0" w:color="auto"/>
        <w:bottom w:val="none" w:sz="0" w:space="0" w:color="auto"/>
        <w:right w:val="none" w:sz="0" w:space="0" w:color="auto"/>
      </w:divBdr>
    </w:div>
    <w:div w:id="534268770">
      <w:bodyDiv w:val="1"/>
      <w:marLeft w:val="0"/>
      <w:marRight w:val="0"/>
      <w:marTop w:val="0"/>
      <w:marBottom w:val="0"/>
      <w:divBdr>
        <w:top w:val="none" w:sz="0" w:space="0" w:color="auto"/>
        <w:left w:val="none" w:sz="0" w:space="0" w:color="auto"/>
        <w:bottom w:val="none" w:sz="0" w:space="0" w:color="auto"/>
        <w:right w:val="none" w:sz="0" w:space="0" w:color="auto"/>
      </w:divBdr>
    </w:div>
    <w:div w:id="534270888">
      <w:bodyDiv w:val="1"/>
      <w:marLeft w:val="0"/>
      <w:marRight w:val="0"/>
      <w:marTop w:val="0"/>
      <w:marBottom w:val="0"/>
      <w:divBdr>
        <w:top w:val="none" w:sz="0" w:space="0" w:color="auto"/>
        <w:left w:val="none" w:sz="0" w:space="0" w:color="auto"/>
        <w:bottom w:val="none" w:sz="0" w:space="0" w:color="auto"/>
        <w:right w:val="none" w:sz="0" w:space="0" w:color="auto"/>
      </w:divBdr>
    </w:div>
    <w:div w:id="534274257">
      <w:bodyDiv w:val="1"/>
      <w:marLeft w:val="0"/>
      <w:marRight w:val="0"/>
      <w:marTop w:val="0"/>
      <w:marBottom w:val="0"/>
      <w:divBdr>
        <w:top w:val="none" w:sz="0" w:space="0" w:color="auto"/>
        <w:left w:val="none" w:sz="0" w:space="0" w:color="auto"/>
        <w:bottom w:val="none" w:sz="0" w:space="0" w:color="auto"/>
        <w:right w:val="none" w:sz="0" w:space="0" w:color="auto"/>
      </w:divBdr>
    </w:div>
    <w:div w:id="534275439">
      <w:bodyDiv w:val="1"/>
      <w:marLeft w:val="0"/>
      <w:marRight w:val="0"/>
      <w:marTop w:val="0"/>
      <w:marBottom w:val="0"/>
      <w:divBdr>
        <w:top w:val="none" w:sz="0" w:space="0" w:color="auto"/>
        <w:left w:val="none" w:sz="0" w:space="0" w:color="auto"/>
        <w:bottom w:val="none" w:sz="0" w:space="0" w:color="auto"/>
        <w:right w:val="none" w:sz="0" w:space="0" w:color="auto"/>
      </w:divBdr>
    </w:div>
    <w:div w:id="534276473">
      <w:bodyDiv w:val="1"/>
      <w:marLeft w:val="0"/>
      <w:marRight w:val="0"/>
      <w:marTop w:val="0"/>
      <w:marBottom w:val="0"/>
      <w:divBdr>
        <w:top w:val="none" w:sz="0" w:space="0" w:color="auto"/>
        <w:left w:val="none" w:sz="0" w:space="0" w:color="auto"/>
        <w:bottom w:val="none" w:sz="0" w:space="0" w:color="auto"/>
        <w:right w:val="none" w:sz="0" w:space="0" w:color="auto"/>
      </w:divBdr>
    </w:div>
    <w:div w:id="534277019">
      <w:bodyDiv w:val="1"/>
      <w:marLeft w:val="0"/>
      <w:marRight w:val="0"/>
      <w:marTop w:val="0"/>
      <w:marBottom w:val="0"/>
      <w:divBdr>
        <w:top w:val="none" w:sz="0" w:space="0" w:color="auto"/>
        <w:left w:val="none" w:sz="0" w:space="0" w:color="auto"/>
        <w:bottom w:val="none" w:sz="0" w:space="0" w:color="auto"/>
        <w:right w:val="none" w:sz="0" w:space="0" w:color="auto"/>
      </w:divBdr>
    </w:div>
    <w:div w:id="534345467">
      <w:bodyDiv w:val="1"/>
      <w:marLeft w:val="0"/>
      <w:marRight w:val="0"/>
      <w:marTop w:val="0"/>
      <w:marBottom w:val="0"/>
      <w:divBdr>
        <w:top w:val="none" w:sz="0" w:space="0" w:color="auto"/>
        <w:left w:val="none" w:sz="0" w:space="0" w:color="auto"/>
        <w:bottom w:val="none" w:sz="0" w:space="0" w:color="auto"/>
        <w:right w:val="none" w:sz="0" w:space="0" w:color="auto"/>
      </w:divBdr>
    </w:div>
    <w:div w:id="534387468">
      <w:bodyDiv w:val="1"/>
      <w:marLeft w:val="0"/>
      <w:marRight w:val="0"/>
      <w:marTop w:val="0"/>
      <w:marBottom w:val="0"/>
      <w:divBdr>
        <w:top w:val="none" w:sz="0" w:space="0" w:color="auto"/>
        <w:left w:val="none" w:sz="0" w:space="0" w:color="auto"/>
        <w:bottom w:val="none" w:sz="0" w:space="0" w:color="auto"/>
        <w:right w:val="none" w:sz="0" w:space="0" w:color="auto"/>
      </w:divBdr>
    </w:div>
    <w:div w:id="534393020">
      <w:bodyDiv w:val="1"/>
      <w:marLeft w:val="0"/>
      <w:marRight w:val="0"/>
      <w:marTop w:val="0"/>
      <w:marBottom w:val="0"/>
      <w:divBdr>
        <w:top w:val="none" w:sz="0" w:space="0" w:color="auto"/>
        <w:left w:val="none" w:sz="0" w:space="0" w:color="auto"/>
        <w:bottom w:val="none" w:sz="0" w:space="0" w:color="auto"/>
        <w:right w:val="none" w:sz="0" w:space="0" w:color="auto"/>
      </w:divBdr>
    </w:div>
    <w:div w:id="534460802">
      <w:bodyDiv w:val="1"/>
      <w:marLeft w:val="0"/>
      <w:marRight w:val="0"/>
      <w:marTop w:val="0"/>
      <w:marBottom w:val="0"/>
      <w:divBdr>
        <w:top w:val="none" w:sz="0" w:space="0" w:color="auto"/>
        <w:left w:val="none" w:sz="0" w:space="0" w:color="auto"/>
        <w:bottom w:val="none" w:sz="0" w:space="0" w:color="auto"/>
        <w:right w:val="none" w:sz="0" w:space="0" w:color="auto"/>
      </w:divBdr>
    </w:div>
    <w:div w:id="534463915">
      <w:bodyDiv w:val="1"/>
      <w:marLeft w:val="0"/>
      <w:marRight w:val="0"/>
      <w:marTop w:val="0"/>
      <w:marBottom w:val="0"/>
      <w:divBdr>
        <w:top w:val="none" w:sz="0" w:space="0" w:color="auto"/>
        <w:left w:val="none" w:sz="0" w:space="0" w:color="auto"/>
        <w:bottom w:val="none" w:sz="0" w:space="0" w:color="auto"/>
        <w:right w:val="none" w:sz="0" w:space="0" w:color="auto"/>
      </w:divBdr>
    </w:div>
    <w:div w:id="534467754">
      <w:bodyDiv w:val="1"/>
      <w:marLeft w:val="0"/>
      <w:marRight w:val="0"/>
      <w:marTop w:val="0"/>
      <w:marBottom w:val="0"/>
      <w:divBdr>
        <w:top w:val="none" w:sz="0" w:space="0" w:color="auto"/>
        <w:left w:val="none" w:sz="0" w:space="0" w:color="auto"/>
        <w:bottom w:val="none" w:sz="0" w:space="0" w:color="auto"/>
        <w:right w:val="none" w:sz="0" w:space="0" w:color="auto"/>
      </w:divBdr>
    </w:div>
    <w:div w:id="534511748">
      <w:bodyDiv w:val="1"/>
      <w:marLeft w:val="0"/>
      <w:marRight w:val="0"/>
      <w:marTop w:val="0"/>
      <w:marBottom w:val="0"/>
      <w:divBdr>
        <w:top w:val="none" w:sz="0" w:space="0" w:color="auto"/>
        <w:left w:val="none" w:sz="0" w:space="0" w:color="auto"/>
        <w:bottom w:val="none" w:sz="0" w:space="0" w:color="auto"/>
        <w:right w:val="none" w:sz="0" w:space="0" w:color="auto"/>
      </w:divBdr>
    </w:div>
    <w:div w:id="534539324">
      <w:bodyDiv w:val="1"/>
      <w:marLeft w:val="0"/>
      <w:marRight w:val="0"/>
      <w:marTop w:val="0"/>
      <w:marBottom w:val="0"/>
      <w:divBdr>
        <w:top w:val="none" w:sz="0" w:space="0" w:color="auto"/>
        <w:left w:val="none" w:sz="0" w:space="0" w:color="auto"/>
        <w:bottom w:val="none" w:sz="0" w:space="0" w:color="auto"/>
        <w:right w:val="none" w:sz="0" w:space="0" w:color="auto"/>
      </w:divBdr>
    </w:div>
    <w:div w:id="534581825">
      <w:bodyDiv w:val="1"/>
      <w:marLeft w:val="0"/>
      <w:marRight w:val="0"/>
      <w:marTop w:val="0"/>
      <w:marBottom w:val="0"/>
      <w:divBdr>
        <w:top w:val="none" w:sz="0" w:space="0" w:color="auto"/>
        <w:left w:val="none" w:sz="0" w:space="0" w:color="auto"/>
        <w:bottom w:val="none" w:sz="0" w:space="0" w:color="auto"/>
        <w:right w:val="none" w:sz="0" w:space="0" w:color="auto"/>
      </w:divBdr>
    </w:div>
    <w:div w:id="534582854">
      <w:bodyDiv w:val="1"/>
      <w:marLeft w:val="0"/>
      <w:marRight w:val="0"/>
      <w:marTop w:val="0"/>
      <w:marBottom w:val="0"/>
      <w:divBdr>
        <w:top w:val="none" w:sz="0" w:space="0" w:color="auto"/>
        <w:left w:val="none" w:sz="0" w:space="0" w:color="auto"/>
        <w:bottom w:val="none" w:sz="0" w:space="0" w:color="auto"/>
        <w:right w:val="none" w:sz="0" w:space="0" w:color="auto"/>
      </w:divBdr>
    </w:div>
    <w:div w:id="534584970">
      <w:bodyDiv w:val="1"/>
      <w:marLeft w:val="0"/>
      <w:marRight w:val="0"/>
      <w:marTop w:val="0"/>
      <w:marBottom w:val="0"/>
      <w:divBdr>
        <w:top w:val="none" w:sz="0" w:space="0" w:color="auto"/>
        <w:left w:val="none" w:sz="0" w:space="0" w:color="auto"/>
        <w:bottom w:val="none" w:sz="0" w:space="0" w:color="auto"/>
        <w:right w:val="none" w:sz="0" w:space="0" w:color="auto"/>
      </w:divBdr>
    </w:div>
    <w:div w:id="534658068">
      <w:bodyDiv w:val="1"/>
      <w:marLeft w:val="0"/>
      <w:marRight w:val="0"/>
      <w:marTop w:val="0"/>
      <w:marBottom w:val="0"/>
      <w:divBdr>
        <w:top w:val="none" w:sz="0" w:space="0" w:color="auto"/>
        <w:left w:val="none" w:sz="0" w:space="0" w:color="auto"/>
        <w:bottom w:val="none" w:sz="0" w:space="0" w:color="auto"/>
        <w:right w:val="none" w:sz="0" w:space="0" w:color="auto"/>
      </w:divBdr>
    </w:div>
    <w:div w:id="534658795">
      <w:bodyDiv w:val="1"/>
      <w:marLeft w:val="0"/>
      <w:marRight w:val="0"/>
      <w:marTop w:val="0"/>
      <w:marBottom w:val="0"/>
      <w:divBdr>
        <w:top w:val="none" w:sz="0" w:space="0" w:color="auto"/>
        <w:left w:val="none" w:sz="0" w:space="0" w:color="auto"/>
        <w:bottom w:val="none" w:sz="0" w:space="0" w:color="auto"/>
        <w:right w:val="none" w:sz="0" w:space="0" w:color="auto"/>
      </w:divBdr>
    </w:div>
    <w:div w:id="534659382">
      <w:bodyDiv w:val="1"/>
      <w:marLeft w:val="0"/>
      <w:marRight w:val="0"/>
      <w:marTop w:val="0"/>
      <w:marBottom w:val="0"/>
      <w:divBdr>
        <w:top w:val="none" w:sz="0" w:space="0" w:color="auto"/>
        <w:left w:val="none" w:sz="0" w:space="0" w:color="auto"/>
        <w:bottom w:val="none" w:sz="0" w:space="0" w:color="auto"/>
        <w:right w:val="none" w:sz="0" w:space="0" w:color="auto"/>
      </w:divBdr>
    </w:div>
    <w:div w:id="534734548">
      <w:bodyDiv w:val="1"/>
      <w:marLeft w:val="0"/>
      <w:marRight w:val="0"/>
      <w:marTop w:val="0"/>
      <w:marBottom w:val="0"/>
      <w:divBdr>
        <w:top w:val="none" w:sz="0" w:space="0" w:color="auto"/>
        <w:left w:val="none" w:sz="0" w:space="0" w:color="auto"/>
        <w:bottom w:val="none" w:sz="0" w:space="0" w:color="auto"/>
        <w:right w:val="none" w:sz="0" w:space="0" w:color="auto"/>
      </w:divBdr>
    </w:div>
    <w:div w:id="534735553">
      <w:bodyDiv w:val="1"/>
      <w:marLeft w:val="0"/>
      <w:marRight w:val="0"/>
      <w:marTop w:val="0"/>
      <w:marBottom w:val="0"/>
      <w:divBdr>
        <w:top w:val="none" w:sz="0" w:space="0" w:color="auto"/>
        <w:left w:val="none" w:sz="0" w:space="0" w:color="auto"/>
        <w:bottom w:val="none" w:sz="0" w:space="0" w:color="auto"/>
        <w:right w:val="none" w:sz="0" w:space="0" w:color="auto"/>
      </w:divBdr>
    </w:div>
    <w:div w:id="534774673">
      <w:bodyDiv w:val="1"/>
      <w:marLeft w:val="0"/>
      <w:marRight w:val="0"/>
      <w:marTop w:val="0"/>
      <w:marBottom w:val="0"/>
      <w:divBdr>
        <w:top w:val="none" w:sz="0" w:space="0" w:color="auto"/>
        <w:left w:val="none" w:sz="0" w:space="0" w:color="auto"/>
        <w:bottom w:val="none" w:sz="0" w:space="0" w:color="auto"/>
        <w:right w:val="none" w:sz="0" w:space="0" w:color="auto"/>
      </w:divBdr>
    </w:div>
    <w:div w:id="534776362">
      <w:bodyDiv w:val="1"/>
      <w:marLeft w:val="0"/>
      <w:marRight w:val="0"/>
      <w:marTop w:val="0"/>
      <w:marBottom w:val="0"/>
      <w:divBdr>
        <w:top w:val="none" w:sz="0" w:space="0" w:color="auto"/>
        <w:left w:val="none" w:sz="0" w:space="0" w:color="auto"/>
        <w:bottom w:val="none" w:sz="0" w:space="0" w:color="auto"/>
        <w:right w:val="none" w:sz="0" w:space="0" w:color="auto"/>
      </w:divBdr>
    </w:div>
    <w:div w:id="534777286">
      <w:bodyDiv w:val="1"/>
      <w:marLeft w:val="0"/>
      <w:marRight w:val="0"/>
      <w:marTop w:val="0"/>
      <w:marBottom w:val="0"/>
      <w:divBdr>
        <w:top w:val="none" w:sz="0" w:space="0" w:color="auto"/>
        <w:left w:val="none" w:sz="0" w:space="0" w:color="auto"/>
        <w:bottom w:val="none" w:sz="0" w:space="0" w:color="auto"/>
        <w:right w:val="none" w:sz="0" w:space="0" w:color="auto"/>
      </w:divBdr>
    </w:div>
    <w:div w:id="534779778">
      <w:bodyDiv w:val="1"/>
      <w:marLeft w:val="0"/>
      <w:marRight w:val="0"/>
      <w:marTop w:val="0"/>
      <w:marBottom w:val="0"/>
      <w:divBdr>
        <w:top w:val="none" w:sz="0" w:space="0" w:color="auto"/>
        <w:left w:val="none" w:sz="0" w:space="0" w:color="auto"/>
        <w:bottom w:val="none" w:sz="0" w:space="0" w:color="auto"/>
        <w:right w:val="none" w:sz="0" w:space="0" w:color="auto"/>
      </w:divBdr>
    </w:div>
    <w:div w:id="534779940">
      <w:bodyDiv w:val="1"/>
      <w:marLeft w:val="0"/>
      <w:marRight w:val="0"/>
      <w:marTop w:val="0"/>
      <w:marBottom w:val="0"/>
      <w:divBdr>
        <w:top w:val="none" w:sz="0" w:space="0" w:color="auto"/>
        <w:left w:val="none" w:sz="0" w:space="0" w:color="auto"/>
        <w:bottom w:val="none" w:sz="0" w:space="0" w:color="auto"/>
        <w:right w:val="none" w:sz="0" w:space="0" w:color="auto"/>
      </w:divBdr>
    </w:div>
    <w:div w:id="534780362">
      <w:bodyDiv w:val="1"/>
      <w:marLeft w:val="0"/>
      <w:marRight w:val="0"/>
      <w:marTop w:val="0"/>
      <w:marBottom w:val="0"/>
      <w:divBdr>
        <w:top w:val="none" w:sz="0" w:space="0" w:color="auto"/>
        <w:left w:val="none" w:sz="0" w:space="0" w:color="auto"/>
        <w:bottom w:val="none" w:sz="0" w:space="0" w:color="auto"/>
        <w:right w:val="none" w:sz="0" w:space="0" w:color="auto"/>
      </w:divBdr>
    </w:div>
    <w:div w:id="534781341">
      <w:bodyDiv w:val="1"/>
      <w:marLeft w:val="0"/>
      <w:marRight w:val="0"/>
      <w:marTop w:val="0"/>
      <w:marBottom w:val="0"/>
      <w:divBdr>
        <w:top w:val="none" w:sz="0" w:space="0" w:color="auto"/>
        <w:left w:val="none" w:sz="0" w:space="0" w:color="auto"/>
        <w:bottom w:val="none" w:sz="0" w:space="0" w:color="auto"/>
        <w:right w:val="none" w:sz="0" w:space="0" w:color="auto"/>
      </w:divBdr>
    </w:div>
    <w:div w:id="534851597">
      <w:bodyDiv w:val="1"/>
      <w:marLeft w:val="0"/>
      <w:marRight w:val="0"/>
      <w:marTop w:val="0"/>
      <w:marBottom w:val="0"/>
      <w:divBdr>
        <w:top w:val="none" w:sz="0" w:space="0" w:color="auto"/>
        <w:left w:val="none" w:sz="0" w:space="0" w:color="auto"/>
        <w:bottom w:val="none" w:sz="0" w:space="0" w:color="auto"/>
        <w:right w:val="none" w:sz="0" w:space="0" w:color="auto"/>
      </w:divBdr>
    </w:div>
    <w:div w:id="534852364">
      <w:bodyDiv w:val="1"/>
      <w:marLeft w:val="0"/>
      <w:marRight w:val="0"/>
      <w:marTop w:val="0"/>
      <w:marBottom w:val="0"/>
      <w:divBdr>
        <w:top w:val="none" w:sz="0" w:space="0" w:color="auto"/>
        <w:left w:val="none" w:sz="0" w:space="0" w:color="auto"/>
        <w:bottom w:val="none" w:sz="0" w:space="0" w:color="auto"/>
        <w:right w:val="none" w:sz="0" w:space="0" w:color="auto"/>
      </w:divBdr>
    </w:div>
    <w:div w:id="534853989">
      <w:bodyDiv w:val="1"/>
      <w:marLeft w:val="0"/>
      <w:marRight w:val="0"/>
      <w:marTop w:val="0"/>
      <w:marBottom w:val="0"/>
      <w:divBdr>
        <w:top w:val="none" w:sz="0" w:space="0" w:color="auto"/>
        <w:left w:val="none" w:sz="0" w:space="0" w:color="auto"/>
        <w:bottom w:val="none" w:sz="0" w:space="0" w:color="auto"/>
        <w:right w:val="none" w:sz="0" w:space="0" w:color="auto"/>
      </w:divBdr>
    </w:div>
    <w:div w:id="534855036">
      <w:bodyDiv w:val="1"/>
      <w:marLeft w:val="0"/>
      <w:marRight w:val="0"/>
      <w:marTop w:val="0"/>
      <w:marBottom w:val="0"/>
      <w:divBdr>
        <w:top w:val="none" w:sz="0" w:space="0" w:color="auto"/>
        <w:left w:val="none" w:sz="0" w:space="0" w:color="auto"/>
        <w:bottom w:val="none" w:sz="0" w:space="0" w:color="auto"/>
        <w:right w:val="none" w:sz="0" w:space="0" w:color="auto"/>
      </w:divBdr>
    </w:div>
    <w:div w:id="534856225">
      <w:bodyDiv w:val="1"/>
      <w:marLeft w:val="0"/>
      <w:marRight w:val="0"/>
      <w:marTop w:val="0"/>
      <w:marBottom w:val="0"/>
      <w:divBdr>
        <w:top w:val="none" w:sz="0" w:space="0" w:color="auto"/>
        <w:left w:val="none" w:sz="0" w:space="0" w:color="auto"/>
        <w:bottom w:val="none" w:sz="0" w:space="0" w:color="auto"/>
        <w:right w:val="none" w:sz="0" w:space="0" w:color="auto"/>
      </w:divBdr>
    </w:div>
    <w:div w:id="534924235">
      <w:bodyDiv w:val="1"/>
      <w:marLeft w:val="0"/>
      <w:marRight w:val="0"/>
      <w:marTop w:val="0"/>
      <w:marBottom w:val="0"/>
      <w:divBdr>
        <w:top w:val="none" w:sz="0" w:space="0" w:color="auto"/>
        <w:left w:val="none" w:sz="0" w:space="0" w:color="auto"/>
        <w:bottom w:val="none" w:sz="0" w:space="0" w:color="auto"/>
        <w:right w:val="none" w:sz="0" w:space="0" w:color="auto"/>
      </w:divBdr>
    </w:div>
    <w:div w:id="534931227">
      <w:bodyDiv w:val="1"/>
      <w:marLeft w:val="0"/>
      <w:marRight w:val="0"/>
      <w:marTop w:val="0"/>
      <w:marBottom w:val="0"/>
      <w:divBdr>
        <w:top w:val="none" w:sz="0" w:space="0" w:color="auto"/>
        <w:left w:val="none" w:sz="0" w:space="0" w:color="auto"/>
        <w:bottom w:val="none" w:sz="0" w:space="0" w:color="auto"/>
        <w:right w:val="none" w:sz="0" w:space="0" w:color="auto"/>
      </w:divBdr>
    </w:div>
    <w:div w:id="534972387">
      <w:bodyDiv w:val="1"/>
      <w:marLeft w:val="0"/>
      <w:marRight w:val="0"/>
      <w:marTop w:val="0"/>
      <w:marBottom w:val="0"/>
      <w:divBdr>
        <w:top w:val="none" w:sz="0" w:space="0" w:color="auto"/>
        <w:left w:val="none" w:sz="0" w:space="0" w:color="auto"/>
        <w:bottom w:val="none" w:sz="0" w:space="0" w:color="auto"/>
        <w:right w:val="none" w:sz="0" w:space="0" w:color="auto"/>
      </w:divBdr>
    </w:div>
    <w:div w:id="535049425">
      <w:bodyDiv w:val="1"/>
      <w:marLeft w:val="0"/>
      <w:marRight w:val="0"/>
      <w:marTop w:val="0"/>
      <w:marBottom w:val="0"/>
      <w:divBdr>
        <w:top w:val="none" w:sz="0" w:space="0" w:color="auto"/>
        <w:left w:val="none" w:sz="0" w:space="0" w:color="auto"/>
        <w:bottom w:val="none" w:sz="0" w:space="0" w:color="auto"/>
        <w:right w:val="none" w:sz="0" w:space="0" w:color="auto"/>
      </w:divBdr>
    </w:div>
    <w:div w:id="535049947">
      <w:bodyDiv w:val="1"/>
      <w:marLeft w:val="0"/>
      <w:marRight w:val="0"/>
      <w:marTop w:val="0"/>
      <w:marBottom w:val="0"/>
      <w:divBdr>
        <w:top w:val="none" w:sz="0" w:space="0" w:color="auto"/>
        <w:left w:val="none" w:sz="0" w:space="0" w:color="auto"/>
        <w:bottom w:val="none" w:sz="0" w:space="0" w:color="auto"/>
        <w:right w:val="none" w:sz="0" w:space="0" w:color="auto"/>
      </w:divBdr>
    </w:div>
    <w:div w:id="535116612">
      <w:bodyDiv w:val="1"/>
      <w:marLeft w:val="0"/>
      <w:marRight w:val="0"/>
      <w:marTop w:val="0"/>
      <w:marBottom w:val="0"/>
      <w:divBdr>
        <w:top w:val="none" w:sz="0" w:space="0" w:color="auto"/>
        <w:left w:val="none" w:sz="0" w:space="0" w:color="auto"/>
        <w:bottom w:val="none" w:sz="0" w:space="0" w:color="auto"/>
        <w:right w:val="none" w:sz="0" w:space="0" w:color="auto"/>
      </w:divBdr>
    </w:div>
    <w:div w:id="535116958">
      <w:bodyDiv w:val="1"/>
      <w:marLeft w:val="0"/>
      <w:marRight w:val="0"/>
      <w:marTop w:val="0"/>
      <w:marBottom w:val="0"/>
      <w:divBdr>
        <w:top w:val="none" w:sz="0" w:space="0" w:color="auto"/>
        <w:left w:val="none" w:sz="0" w:space="0" w:color="auto"/>
        <w:bottom w:val="none" w:sz="0" w:space="0" w:color="auto"/>
        <w:right w:val="none" w:sz="0" w:space="0" w:color="auto"/>
      </w:divBdr>
    </w:div>
    <w:div w:id="535120863">
      <w:bodyDiv w:val="1"/>
      <w:marLeft w:val="0"/>
      <w:marRight w:val="0"/>
      <w:marTop w:val="0"/>
      <w:marBottom w:val="0"/>
      <w:divBdr>
        <w:top w:val="none" w:sz="0" w:space="0" w:color="auto"/>
        <w:left w:val="none" w:sz="0" w:space="0" w:color="auto"/>
        <w:bottom w:val="none" w:sz="0" w:space="0" w:color="auto"/>
        <w:right w:val="none" w:sz="0" w:space="0" w:color="auto"/>
      </w:divBdr>
    </w:div>
    <w:div w:id="535122732">
      <w:bodyDiv w:val="1"/>
      <w:marLeft w:val="0"/>
      <w:marRight w:val="0"/>
      <w:marTop w:val="0"/>
      <w:marBottom w:val="0"/>
      <w:divBdr>
        <w:top w:val="none" w:sz="0" w:space="0" w:color="auto"/>
        <w:left w:val="none" w:sz="0" w:space="0" w:color="auto"/>
        <w:bottom w:val="none" w:sz="0" w:space="0" w:color="auto"/>
        <w:right w:val="none" w:sz="0" w:space="0" w:color="auto"/>
      </w:divBdr>
    </w:div>
    <w:div w:id="535123086">
      <w:bodyDiv w:val="1"/>
      <w:marLeft w:val="0"/>
      <w:marRight w:val="0"/>
      <w:marTop w:val="0"/>
      <w:marBottom w:val="0"/>
      <w:divBdr>
        <w:top w:val="none" w:sz="0" w:space="0" w:color="auto"/>
        <w:left w:val="none" w:sz="0" w:space="0" w:color="auto"/>
        <w:bottom w:val="none" w:sz="0" w:space="0" w:color="auto"/>
        <w:right w:val="none" w:sz="0" w:space="0" w:color="auto"/>
      </w:divBdr>
    </w:div>
    <w:div w:id="535193365">
      <w:bodyDiv w:val="1"/>
      <w:marLeft w:val="0"/>
      <w:marRight w:val="0"/>
      <w:marTop w:val="0"/>
      <w:marBottom w:val="0"/>
      <w:divBdr>
        <w:top w:val="none" w:sz="0" w:space="0" w:color="auto"/>
        <w:left w:val="none" w:sz="0" w:space="0" w:color="auto"/>
        <w:bottom w:val="none" w:sz="0" w:space="0" w:color="auto"/>
        <w:right w:val="none" w:sz="0" w:space="0" w:color="auto"/>
      </w:divBdr>
    </w:div>
    <w:div w:id="535234148">
      <w:bodyDiv w:val="1"/>
      <w:marLeft w:val="0"/>
      <w:marRight w:val="0"/>
      <w:marTop w:val="0"/>
      <w:marBottom w:val="0"/>
      <w:divBdr>
        <w:top w:val="none" w:sz="0" w:space="0" w:color="auto"/>
        <w:left w:val="none" w:sz="0" w:space="0" w:color="auto"/>
        <w:bottom w:val="none" w:sz="0" w:space="0" w:color="auto"/>
        <w:right w:val="none" w:sz="0" w:space="0" w:color="auto"/>
      </w:divBdr>
    </w:div>
    <w:div w:id="535239827">
      <w:bodyDiv w:val="1"/>
      <w:marLeft w:val="0"/>
      <w:marRight w:val="0"/>
      <w:marTop w:val="0"/>
      <w:marBottom w:val="0"/>
      <w:divBdr>
        <w:top w:val="none" w:sz="0" w:space="0" w:color="auto"/>
        <w:left w:val="none" w:sz="0" w:space="0" w:color="auto"/>
        <w:bottom w:val="none" w:sz="0" w:space="0" w:color="auto"/>
        <w:right w:val="none" w:sz="0" w:space="0" w:color="auto"/>
      </w:divBdr>
    </w:div>
    <w:div w:id="535309846">
      <w:bodyDiv w:val="1"/>
      <w:marLeft w:val="0"/>
      <w:marRight w:val="0"/>
      <w:marTop w:val="0"/>
      <w:marBottom w:val="0"/>
      <w:divBdr>
        <w:top w:val="none" w:sz="0" w:space="0" w:color="auto"/>
        <w:left w:val="none" w:sz="0" w:space="0" w:color="auto"/>
        <w:bottom w:val="none" w:sz="0" w:space="0" w:color="auto"/>
        <w:right w:val="none" w:sz="0" w:space="0" w:color="auto"/>
      </w:divBdr>
    </w:div>
    <w:div w:id="535318280">
      <w:bodyDiv w:val="1"/>
      <w:marLeft w:val="0"/>
      <w:marRight w:val="0"/>
      <w:marTop w:val="0"/>
      <w:marBottom w:val="0"/>
      <w:divBdr>
        <w:top w:val="none" w:sz="0" w:space="0" w:color="auto"/>
        <w:left w:val="none" w:sz="0" w:space="0" w:color="auto"/>
        <w:bottom w:val="none" w:sz="0" w:space="0" w:color="auto"/>
        <w:right w:val="none" w:sz="0" w:space="0" w:color="auto"/>
      </w:divBdr>
    </w:div>
    <w:div w:id="535385696">
      <w:bodyDiv w:val="1"/>
      <w:marLeft w:val="0"/>
      <w:marRight w:val="0"/>
      <w:marTop w:val="0"/>
      <w:marBottom w:val="0"/>
      <w:divBdr>
        <w:top w:val="none" w:sz="0" w:space="0" w:color="auto"/>
        <w:left w:val="none" w:sz="0" w:space="0" w:color="auto"/>
        <w:bottom w:val="none" w:sz="0" w:space="0" w:color="auto"/>
        <w:right w:val="none" w:sz="0" w:space="0" w:color="auto"/>
      </w:divBdr>
    </w:div>
    <w:div w:id="535387007">
      <w:bodyDiv w:val="1"/>
      <w:marLeft w:val="0"/>
      <w:marRight w:val="0"/>
      <w:marTop w:val="0"/>
      <w:marBottom w:val="0"/>
      <w:divBdr>
        <w:top w:val="none" w:sz="0" w:space="0" w:color="auto"/>
        <w:left w:val="none" w:sz="0" w:space="0" w:color="auto"/>
        <w:bottom w:val="none" w:sz="0" w:space="0" w:color="auto"/>
        <w:right w:val="none" w:sz="0" w:space="0" w:color="auto"/>
      </w:divBdr>
    </w:div>
    <w:div w:id="535387659">
      <w:bodyDiv w:val="1"/>
      <w:marLeft w:val="0"/>
      <w:marRight w:val="0"/>
      <w:marTop w:val="0"/>
      <w:marBottom w:val="0"/>
      <w:divBdr>
        <w:top w:val="none" w:sz="0" w:space="0" w:color="auto"/>
        <w:left w:val="none" w:sz="0" w:space="0" w:color="auto"/>
        <w:bottom w:val="none" w:sz="0" w:space="0" w:color="auto"/>
        <w:right w:val="none" w:sz="0" w:space="0" w:color="auto"/>
      </w:divBdr>
    </w:div>
    <w:div w:id="535388940">
      <w:bodyDiv w:val="1"/>
      <w:marLeft w:val="0"/>
      <w:marRight w:val="0"/>
      <w:marTop w:val="0"/>
      <w:marBottom w:val="0"/>
      <w:divBdr>
        <w:top w:val="none" w:sz="0" w:space="0" w:color="auto"/>
        <w:left w:val="none" w:sz="0" w:space="0" w:color="auto"/>
        <w:bottom w:val="none" w:sz="0" w:space="0" w:color="auto"/>
        <w:right w:val="none" w:sz="0" w:space="0" w:color="auto"/>
      </w:divBdr>
    </w:div>
    <w:div w:id="535391882">
      <w:bodyDiv w:val="1"/>
      <w:marLeft w:val="0"/>
      <w:marRight w:val="0"/>
      <w:marTop w:val="0"/>
      <w:marBottom w:val="0"/>
      <w:divBdr>
        <w:top w:val="none" w:sz="0" w:space="0" w:color="auto"/>
        <w:left w:val="none" w:sz="0" w:space="0" w:color="auto"/>
        <w:bottom w:val="none" w:sz="0" w:space="0" w:color="auto"/>
        <w:right w:val="none" w:sz="0" w:space="0" w:color="auto"/>
      </w:divBdr>
    </w:div>
    <w:div w:id="535434125">
      <w:bodyDiv w:val="1"/>
      <w:marLeft w:val="0"/>
      <w:marRight w:val="0"/>
      <w:marTop w:val="0"/>
      <w:marBottom w:val="0"/>
      <w:divBdr>
        <w:top w:val="none" w:sz="0" w:space="0" w:color="auto"/>
        <w:left w:val="none" w:sz="0" w:space="0" w:color="auto"/>
        <w:bottom w:val="none" w:sz="0" w:space="0" w:color="auto"/>
        <w:right w:val="none" w:sz="0" w:space="0" w:color="auto"/>
      </w:divBdr>
    </w:div>
    <w:div w:id="535434732">
      <w:bodyDiv w:val="1"/>
      <w:marLeft w:val="0"/>
      <w:marRight w:val="0"/>
      <w:marTop w:val="0"/>
      <w:marBottom w:val="0"/>
      <w:divBdr>
        <w:top w:val="none" w:sz="0" w:space="0" w:color="auto"/>
        <w:left w:val="none" w:sz="0" w:space="0" w:color="auto"/>
        <w:bottom w:val="none" w:sz="0" w:space="0" w:color="auto"/>
        <w:right w:val="none" w:sz="0" w:space="0" w:color="auto"/>
      </w:divBdr>
    </w:div>
    <w:div w:id="535460416">
      <w:bodyDiv w:val="1"/>
      <w:marLeft w:val="0"/>
      <w:marRight w:val="0"/>
      <w:marTop w:val="0"/>
      <w:marBottom w:val="0"/>
      <w:divBdr>
        <w:top w:val="none" w:sz="0" w:space="0" w:color="auto"/>
        <w:left w:val="none" w:sz="0" w:space="0" w:color="auto"/>
        <w:bottom w:val="none" w:sz="0" w:space="0" w:color="auto"/>
        <w:right w:val="none" w:sz="0" w:space="0" w:color="auto"/>
      </w:divBdr>
    </w:div>
    <w:div w:id="535461519">
      <w:bodyDiv w:val="1"/>
      <w:marLeft w:val="0"/>
      <w:marRight w:val="0"/>
      <w:marTop w:val="0"/>
      <w:marBottom w:val="0"/>
      <w:divBdr>
        <w:top w:val="none" w:sz="0" w:space="0" w:color="auto"/>
        <w:left w:val="none" w:sz="0" w:space="0" w:color="auto"/>
        <w:bottom w:val="none" w:sz="0" w:space="0" w:color="auto"/>
        <w:right w:val="none" w:sz="0" w:space="0" w:color="auto"/>
      </w:divBdr>
    </w:div>
    <w:div w:id="535504820">
      <w:bodyDiv w:val="1"/>
      <w:marLeft w:val="0"/>
      <w:marRight w:val="0"/>
      <w:marTop w:val="0"/>
      <w:marBottom w:val="0"/>
      <w:divBdr>
        <w:top w:val="none" w:sz="0" w:space="0" w:color="auto"/>
        <w:left w:val="none" w:sz="0" w:space="0" w:color="auto"/>
        <w:bottom w:val="none" w:sz="0" w:space="0" w:color="auto"/>
        <w:right w:val="none" w:sz="0" w:space="0" w:color="auto"/>
      </w:divBdr>
    </w:div>
    <w:div w:id="535512093">
      <w:bodyDiv w:val="1"/>
      <w:marLeft w:val="0"/>
      <w:marRight w:val="0"/>
      <w:marTop w:val="0"/>
      <w:marBottom w:val="0"/>
      <w:divBdr>
        <w:top w:val="none" w:sz="0" w:space="0" w:color="auto"/>
        <w:left w:val="none" w:sz="0" w:space="0" w:color="auto"/>
        <w:bottom w:val="none" w:sz="0" w:space="0" w:color="auto"/>
        <w:right w:val="none" w:sz="0" w:space="0" w:color="auto"/>
      </w:divBdr>
    </w:div>
    <w:div w:id="535578294">
      <w:bodyDiv w:val="1"/>
      <w:marLeft w:val="0"/>
      <w:marRight w:val="0"/>
      <w:marTop w:val="0"/>
      <w:marBottom w:val="0"/>
      <w:divBdr>
        <w:top w:val="none" w:sz="0" w:space="0" w:color="auto"/>
        <w:left w:val="none" w:sz="0" w:space="0" w:color="auto"/>
        <w:bottom w:val="none" w:sz="0" w:space="0" w:color="auto"/>
        <w:right w:val="none" w:sz="0" w:space="0" w:color="auto"/>
      </w:divBdr>
    </w:div>
    <w:div w:id="535586673">
      <w:bodyDiv w:val="1"/>
      <w:marLeft w:val="0"/>
      <w:marRight w:val="0"/>
      <w:marTop w:val="0"/>
      <w:marBottom w:val="0"/>
      <w:divBdr>
        <w:top w:val="none" w:sz="0" w:space="0" w:color="auto"/>
        <w:left w:val="none" w:sz="0" w:space="0" w:color="auto"/>
        <w:bottom w:val="none" w:sz="0" w:space="0" w:color="auto"/>
        <w:right w:val="none" w:sz="0" w:space="0" w:color="auto"/>
      </w:divBdr>
    </w:div>
    <w:div w:id="535629237">
      <w:bodyDiv w:val="1"/>
      <w:marLeft w:val="0"/>
      <w:marRight w:val="0"/>
      <w:marTop w:val="0"/>
      <w:marBottom w:val="0"/>
      <w:divBdr>
        <w:top w:val="none" w:sz="0" w:space="0" w:color="auto"/>
        <w:left w:val="none" w:sz="0" w:space="0" w:color="auto"/>
        <w:bottom w:val="none" w:sz="0" w:space="0" w:color="auto"/>
        <w:right w:val="none" w:sz="0" w:space="0" w:color="auto"/>
      </w:divBdr>
    </w:div>
    <w:div w:id="535630152">
      <w:bodyDiv w:val="1"/>
      <w:marLeft w:val="0"/>
      <w:marRight w:val="0"/>
      <w:marTop w:val="0"/>
      <w:marBottom w:val="0"/>
      <w:divBdr>
        <w:top w:val="none" w:sz="0" w:space="0" w:color="auto"/>
        <w:left w:val="none" w:sz="0" w:space="0" w:color="auto"/>
        <w:bottom w:val="none" w:sz="0" w:space="0" w:color="auto"/>
        <w:right w:val="none" w:sz="0" w:space="0" w:color="auto"/>
      </w:divBdr>
    </w:div>
    <w:div w:id="535656835">
      <w:bodyDiv w:val="1"/>
      <w:marLeft w:val="0"/>
      <w:marRight w:val="0"/>
      <w:marTop w:val="0"/>
      <w:marBottom w:val="0"/>
      <w:divBdr>
        <w:top w:val="none" w:sz="0" w:space="0" w:color="auto"/>
        <w:left w:val="none" w:sz="0" w:space="0" w:color="auto"/>
        <w:bottom w:val="none" w:sz="0" w:space="0" w:color="auto"/>
        <w:right w:val="none" w:sz="0" w:space="0" w:color="auto"/>
      </w:divBdr>
    </w:div>
    <w:div w:id="535697242">
      <w:bodyDiv w:val="1"/>
      <w:marLeft w:val="0"/>
      <w:marRight w:val="0"/>
      <w:marTop w:val="0"/>
      <w:marBottom w:val="0"/>
      <w:divBdr>
        <w:top w:val="none" w:sz="0" w:space="0" w:color="auto"/>
        <w:left w:val="none" w:sz="0" w:space="0" w:color="auto"/>
        <w:bottom w:val="none" w:sz="0" w:space="0" w:color="auto"/>
        <w:right w:val="none" w:sz="0" w:space="0" w:color="auto"/>
      </w:divBdr>
    </w:div>
    <w:div w:id="535697425">
      <w:bodyDiv w:val="1"/>
      <w:marLeft w:val="0"/>
      <w:marRight w:val="0"/>
      <w:marTop w:val="0"/>
      <w:marBottom w:val="0"/>
      <w:divBdr>
        <w:top w:val="none" w:sz="0" w:space="0" w:color="auto"/>
        <w:left w:val="none" w:sz="0" w:space="0" w:color="auto"/>
        <w:bottom w:val="none" w:sz="0" w:space="0" w:color="auto"/>
        <w:right w:val="none" w:sz="0" w:space="0" w:color="auto"/>
      </w:divBdr>
    </w:div>
    <w:div w:id="535771346">
      <w:bodyDiv w:val="1"/>
      <w:marLeft w:val="0"/>
      <w:marRight w:val="0"/>
      <w:marTop w:val="0"/>
      <w:marBottom w:val="0"/>
      <w:divBdr>
        <w:top w:val="none" w:sz="0" w:space="0" w:color="auto"/>
        <w:left w:val="none" w:sz="0" w:space="0" w:color="auto"/>
        <w:bottom w:val="none" w:sz="0" w:space="0" w:color="auto"/>
        <w:right w:val="none" w:sz="0" w:space="0" w:color="auto"/>
      </w:divBdr>
    </w:div>
    <w:div w:id="535780463">
      <w:bodyDiv w:val="1"/>
      <w:marLeft w:val="0"/>
      <w:marRight w:val="0"/>
      <w:marTop w:val="0"/>
      <w:marBottom w:val="0"/>
      <w:divBdr>
        <w:top w:val="none" w:sz="0" w:space="0" w:color="auto"/>
        <w:left w:val="none" w:sz="0" w:space="0" w:color="auto"/>
        <w:bottom w:val="none" w:sz="0" w:space="0" w:color="auto"/>
        <w:right w:val="none" w:sz="0" w:space="0" w:color="auto"/>
      </w:divBdr>
    </w:div>
    <w:div w:id="535892456">
      <w:bodyDiv w:val="1"/>
      <w:marLeft w:val="0"/>
      <w:marRight w:val="0"/>
      <w:marTop w:val="0"/>
      <w:marBottom w:val="0"/>
      <w:divBdr>
        <w:top w:val="none" w:sz="0" w:space="0" w:color="auto"/>
        <w:left w:val="none" w:sz="0" w:space="0" w:color="auto"/>
        <w:bottom w:val="none" w:sz="0" w:space="0" w:color="auto"/>
        <w:right w:val="none" w:sz="0" w:space="0" w:color="auto"/>
      </w:divBdr>
    </w:div>
    <w:div w:id="535894083">
      <w:bodyDiv w:val="1"/>
      <w:marLeft w:val="0"/>
      <w:marRight w:val="0"/>
      <w:marTop w:val="0"/>
      <w:marBottom w:val="0"/>
      <w:divBdr>
        <w:top w:val="none" w:sz="0" w:space="0" w:color="auto"/>
        <w:left w:val="none" w:sz="0" w:space="0" w:color="auto"/>
        <w:bottom w:val="none" w:sz="0" w:space="0" w:color="auto"/>
        <w:right w:val="none" w:sz="0" w:space="0" w:color="auto"/>
      </w:divBdr>
    </w:div>
    <w:div w:id="535896207">
      <w:bodyDiv w:val="1"/>
      <w:marLeft w:val="0"/>
      <w:marRight w:val="0"/>
      <w:marTop w:val="0"/>
      <w:marBottom w:val="0"/>
      <w:divBdr>
        <w:top w:val="none" w:sz="0" w:space="0" w:color="auto"/>
        <w:left w:val="none" w:sz="0" w:space="0" w:color="auto"/>
        <w:bottom w:val="none" w:sz="0" w:space="0" w:color="auto"/>
        <w:right w:val="none" w:sz="0" w:space="0" w:color="auto"/>
      </w:divBdr>
    </w:div>
    <w:div w:id="535964817">
      <w:bodyDiv w:val="1"/>
      <w:marLeft w:val="0"/>
      <w:marRight w:val="0"/>
      <w:marTop w:val="0"/>
      <w:marBottom w:val="0"/>
      <w:divBdr>
        <w:top w:val="none" w:sz="0" w:space="0" w:color="auto"/>
        <w:left w:val="none" w:sz="0" w:space="0" w:color="auto"/>
        <w:bottom w:val="none" w:sz="0" w:space="0" w:color="auto"/>
        <w:right w:val="none" w:sz="0" w:space="0" w:color="auto"/>
      </w:divBdr>
    </w:div>
    <w:div w:id="535970307">
      <w:bodyDiv w:val="1"/>
      <w:marLeft w:val="0"/>
      <w:marRight w:val="0"/>
      <w:marTop w:val="0"/>
      <w:marBottom w:val="0"/>
      <w:divBdr>
        <w:top w:val="none" w:sz="0" w:space="0" w:color="auto"/>
        <w:left w:val="none" w:sz="0" w:space="0" w:color="auto"/>
        <w:bottom w:val="none" w:sz="0" w:space="0" w:color="auto"/>
        <w:right w:val="none" w:sz="0" w:space="0" w:color="auto"/>
      </w:divBdr>
    </w:div>
    <w:div w:id="535970362">
      <w:bodyDiv w:val="1"/>
      <w:marLeft w:val="0"/>
      <w:marRight w:val="0"/>
      <w:marTop w:val="0"/>
      <w:marBottom w:val="0"/>
      <w:divBdr>
        <w:top w:val="none" w:sz="0" w:space="0" w:color="auto"/>
        <w:left w:val="none" w:sz="0" w:space="0" w:color="auto"/>
        <w:bottom w:val="none" w:sz="0" w:space="0" w:color="auto"/>
        <w:right w:val="none" w:sz="0" w:space="0" w:color="auto"/>
      </w:divBdr>
    </w:div>
    <w:div w:id="536041783">
      <w:bodyDiv w:val="1"/>
      <w:marLeft w:val="0"/>
      <w:marRight w:val="0"/>
      <w:marTop w:val="0"/>
      <w:marBottom w:val="0"/>
      <w:divBdr>
        <w:top w:val="none" w:sz="0" w:space="0" w:color="auto"/>
        <w:left w:val="none" w:sz="0" w:space="0" w:color="auto"/>
        <w:bottom w:val="none" w:sz="0" w:space="0" w:color="auto"/>
        <w:right w:val="none" w:sz="0" w:space="0" w:color="auto"/>
      </w:divBdr>
    </w:div>
    <w:div w:id="536046081">
      <w:bodyDiv w:val="1"/>
      <w:marLeft w:val="0"/>
      <w:marRight w:val="0"/>
      <w:marTop w:val="0"/>
      <w:marBottom w:val="0"/>
      <w:divBdr>
        <w:top w:val="none" w:sz="0" w:space="0" w:color="auto"/>
        <w:left w:val="none" w:sz="0" w:space="0" w:color="auto"/>
        <w:bottom w:val="none" w:sz="0" w:space="0" w:color="auto"/>
        <w:right w:val="none" w:sz="0" w:space="0" w:color="auto"/>
      </w:divBdr>
    </w:div>
    <w:div w:id="536046891">
      <w:bodyDiv w:val="1"/>
      <w:marLeft w:val="0"/>
      <w:marRight w:val="0"/>
      <w:marTop w:val="0"/>
      <w:marBottom w:val="0"/>
      <w:divBdr>
        <w:top w:val="none" w:sz="0" w:space="0" w:color="auto"/>
        <w:left w:val="none" w:sz="0" w:space="0" w:color="auto"/>
        <w:bottom w:val="none" w:sz="0" w:space="0" w:color="auto"/>
        <w:right w:val="none" w:sz="0" w:space="0" w:color="auto"/>
      </w:divBdr>
    </w:div>
    <w:div w:id="536046916">
      <w:bodyDiv w:val="1"/>
      <w:marLeft w:val="0"/>
      <w:marRight w:val="0"/>
      <w:marTop w:val="0"/>
      <w:marBottom w:val="0"/>
      <w:divBdr>
        <w:top w:val="none" w:sz="0" w:space="0" w:color="auto"/>
        <w:left w:val="none" w:sz="0" w:space="0" w:color="auto"/>
        <w:bottom w:val="none" w:sz="0" w:space="0" w:color="auto"/>
        <w:right w:val="none" w:sz="0" w:space="0" w:color="auto"/>
      </w:divBdr>
    </w:div>
    <w:div w:id="536049663">
      <w:bodyDiv w:val="1"/>
      <w:marLeft w:val="0"/>
      <w:marRight w:val="0"/>
      <w:marTop w:val="0"/>
      <w:marBottom w:val="0"/>
      <w:divBdr>
        <w:top w:val="none" w:sz="0" w:space="0" w:color="auto"/>
        <w:left w:val="none" w:sz="0" w:space="0" w:color="auto"/>
        <w:bottom w:val="none" w:sz="0" w:space="0" w:color="auto"/>
        <w:right w:val="none" w:sz="0" w:space="0" w:color="auto"/>
      </w:divBdr>
    </w:div>
    <w:div w:id="536085246">
      <w:bodyDiv w:val="1"/>
      <w:marLeft w:val="0"/>
      <w:marRight w:val="0"/>
      <w:marTop w:val="0"/>
      <w:marBottom w:val="0"/>
      <w:divBdr>
        <w:top w:val="none" w:sz="0" w:space="0" w:color="auto"/>
        <w:left w:val="none" w:sz="0" w:space="0" w:color="auto"/>
        <w:bottom w:val="none" w:sz="0" w:space="0" w:color="auto"/>
        <w:right w:val="none" w:sz="0" w:space="0" w:color="auto"/>
      </w:divBdr>
    </w:div>
    <w:div w:id="536090750">
      <w:bodyDiv w:val="1"/>
      <w:marLeft w:val="0"/>
      <w:marRight w:val="0"/>
      <w:marTop w:val="0"/>
      <w:marBottom w:val="0"/>
      <w:divBdr>
        <w:top w:val="none" w:sz="0" w:space="0" w:color="auto"/>
        <w:left w:val="none" w:sz="0" w:space="0" w:color="auto"/>
        <w:bottom w:val="none" w:sz="0" w:space="0" w:color="auto"/>
        <w:right w:val="none" w:sz="0" w:space="0" w:color="auto"/>
      </w:divBdr>
    </w:div>
    <w:div w:id="536158098">
      <w:bodyDiv w:val="1"/>
      <w:marLeft w:val="0"/>
      <w:marRight w:val="0"/>
      <w:marTop w:val="0"/>
      <w:marBottom w:val="0"/>
      <w:divBdr>
        <w:top w:val="none" w:sz="0" w:space="0" w:color="auto"/>
        <w:left w:val="none" w:sz="0" w:space="0" w:color="auto"/>
        <w:bottom w:val="none" w:sz="0" w:space="0" w:color="auto"/>
        <w:right w:val="none" w:sz="0" w:space="0" w:color="auto"/>
      </w:divBdr>
    </w:div>
    <w:div w:id="536158603">
      <w:bodyDiv w:val="1"/>
      <w:marLeft w:val="0"/>
      <w:marRight w:val="0"/>
      <w:marTop w:val="0"/>
      <w:marBottom w:val="0"/>
      <w:divBdr>
        <w:top w:val="none" w:sz="0" w:space="0" w:color="auto"/>
        <w:left w:val="none" w:sz="0" w:space="0" w:color="auto"/>
        <w:bottom w:val="none" w:sz="0" w:space="0" w:color="auto"/>
        <w:right w:val="none" w:sz="0" w:space="0" w:color="auto"/>
      </w:divBdr>
    </w:div>
    <w:div w:id="536159373">
      <w:bodyDiv w:val="1"/>
      <w:marLeft w:val="0"/>
      <w:marRight w:val="0"/>
      <w:marTop w:val="0"/>
      <w:marBottom w:val="0"/>
      <w:divBdr>
        <w:top w:val="none" w:sz="0" w:space="0" w:color="auto"/>
        <w:left w:val="none" w:sz="0" w:space="0" w:color="auto"/>
        <w:bottom w:val="none" w:sz="0" w:space="0" w:color="auto"/>
        <w:right w:val="none" w:sz="0" w:space="0" w:color="auto"/>
      </w:divBdr>
    </w:div>
    <w:div w:id="536163735">
      <w:bodyDiv w:val="1"/>
      <w:marLeft w:val="0"/>
      <w:marRight w:val="0"/>
      <w:marTop w:val="0"/>
      <w:marBottom w:val="0"/>
      <w:divBdr>
        <w:top w:val="none" w:sz="0" w:space="0" w:color="auto"/>
        <w:left w:val="none" w:sz="0" w:space="0" w:color="auto"/>
        <w:bottom w:val="none" w:sz="0" w:space="0" w:color="auto"/>
        <w:right w:val="none" w:sz="0" w:space="0" w:color="auto"/>
      </w:divBdr>
    </w:div>
    <w:div w:id="536165141">
      <w:bodyDiv w:val="1"/>
      <w:marLeft w:val="0"/>
      <w:marRight w:val="0"/>
      <w:marTop w:val="0"/>
      <w:marBottom w:val="0"/>
      <w:divBdr>
        <w:top w:val="none" w:sz="0" w:space="0" w:color="auto"/>
        <w:left w:val="none" w:sz="0" w:space="0" w:color="auto"/>
        <w:bottom w:val="none" w:sz="0" w:space="0" w:color="auto"/>
        <w:right w:val="none" w:sz="0" w:space="0" w:color="auto"/>
      </w:divBdr>
    </w:div>
    <w:div w:id="536166606">
      <w:bodyDiv w:val="1"/>
      <w:marLeft w:val="0"/>
      <w:marRight w:val="0"/>
      <w:marTop w:val="0"/>
      <w:marBottom w:val="0"/>
      <w:divBdr>
        <w:top w:val="none" w:sz="0" w:space="0" w:color="auto"/>
        <w:left w:val="none" w:sz="0" w:space="0" w:color="auto"/>
        <w:bottom w:val="none" w:sz="0" w:space="0" w:color="auto"/>
        <w:right w:val="none" w:sz="0" w:space="0" w:color="auto"/>
      </w:divBdr>
    </w:div>
    <w:div w:id="536238836">
      <w:bodyDiv w:val="1"/>
      <w:marLeft w:val="0"/>
      <w:marRight w:val="0"/>
      <w:marTop w:val="0"/>
      <w:marBottom w:val="0"/>
      <w:divBdr>
        <w:top w:val="none" w:sz="0" w:space="0" w:color="auto"/>
        <w:left w:val="none" w:sz="0" w:space="0" w:color="auto"/>
        <w:bottom w:val="none" w:sz="0" w:space="0" w:color="auto"/>
        <w:right w:val="none" w:sz="0" w:space="0" w:color="auto"/>
      </w:divBdr>
    </w:div>
    <w:div w:id="536282351">
      <w:bodyDiv w:val="1"/>
      <w:marLeft w:val="0"/>
      <w:marRight w:val="0"/>
      <w:marTop w:val="0"/>
      <w:marBottom w:val="0"/>
      <w:divBdr>
        <w:top w:val="none" w:sz="0" w:space="0" w:color="auto"/>
        <w:left w:val="none" w:sz="0" w:space="0" w:color="auto"/>
        <w:bottom w:val="none" w:sz="0" w:space="0" w:color="auto"/>
        <w:right w:val="none" w:sz="0" w:space="0" w:color="auto"/>
      </w:divBdr>
    </w:div>
    <w:div w:id="536312272">
      <w:bodyDiv w:val="1"/>
      <w:marLeft w:val="0"/>
      <w:marRight w:val="0"/>
      <w:marTop w:val="0"/>
      <w:marBottom w:val="0"/>
      <w:divBdr>
        <w:top w:val="none" w:sz="0" w:space="0" w:color="auto"/>
        <w:left w:val="none" w:sz="0" w:space="0" w:color="auto"/>
        <w:bottom w:val="none" w:sz="0" w:space="0" w:color="auto"/>
        <w:right w:val="none" w:sz="0" w:space="0" w:color="auto"/>
      </w:divBdr>
    </w:div>
    <w:div w:id="536353965">
      <w:bodyDiv w:val="1"/>
      <w:marLeft w:val="0"/>
      <w:marRight w:val="0"/>
      <w:marTop w:val="0"/>
      <w:marBottom w:val="0"/>
      <w:divBdr>
        <w:top w:val="none" w:sz="0" w:space="0" w:color="auto"/>
        <w:left w:val="none" w:sz="0" w:space="0" w:color="auto"/>
        <w:bottom w:val="none" w:sz="0" w:space="0" w:color="auto"/>
        <w:right w:val="none" w:sz="0" w:space="0" w:color="auto"/>
      </w:divBdr>
    </w:div>
    <w:div w:id="536355630">
      <w:bodyDiv w:val="1"/>
      <w:marLeft w:val="0"/>
      <w:marRight w:val="0"/>
      <w:marTop w:val="0"/>
      <w:marBottom w:val="0"/>
      <w:divBdr>
        <w:top w:val="none" w:sz="0" w:space="0" w:color="auto"/>
        <w:left w:val="none" w:sz="0" w:space="0" w:color="auto"/>
        <w:bottom w:val="none" w:sz="0" w:space="0" w:color="auto"/>
        <w:right w:val="none" w:sz="0" w:space="0" w:color="auto"/>
      </w:divBdr>
    </w:div>
    <w:div w:id="536357925">
      <w:bodyDiv w:val="1"/>
      <w:marLeft w:val="0"/>
      <w:marRight w:val="0"/>
      <w:marTop w:val="0"/>
      <w:marBottom w:val="0"/>
      <w:divBdr>
        <w:top w:val="none" w:sz="0" w:space="0" w:color="auto"/>
        <w:left w:val="none" w:sz="0" w:space="0" w:color="auto"/>
        <w:bottom w:val="none" w:sz="0" w:space="0" w:color="auto"/>
        <w:right w:val="none" w:sz="0" w:space="0" w:color="auto"/>
      </w:divBdr>
    </w:div>
    <w:div w:id="536360693">
      <w:bodyDiv w:val="1"/>
      <w:marLeft w:val="0"/>
      <w:marRight w:val="0"/>
      <w:marTop w:val="0"/>
      <w:marBottom w:val="0"/>
      <w:divBdr>
        <w:top w:val="none" w:sz="0" w:space="0" w:color="auto"/>
        <w:left w:val="none" w:sz="0" w:space="0" w:color="auto"/>
        <w:bottom w:val="none" w:sz="0" w:space="0" w:color="auto"/>
        <w:right w:val="none" w:sz="0" w:space="0" w:color="auto"/>
      </w:divBdr>
    </w:div>
    <w:div w:id="536430774">
      <w:bodyDiv w:val="1"/>
      <w:marLeft w:val="0"/>
      <w:marRight w:val="0"/>
      <w:marTop w:val="0"/>
      <w:marBottom w:val="0"/>
      <w:divBdr>
        <w:top w:val="none" w:sz="0" w:space="0" w:color="auto"/>
        <w:left w:val="none" w:sz="0" w:space="0" w:color="auto"/>
        <w:bottom w:val="none" w:sz="0" w:space="0" w:color="auto"/>
        <w:right w:val="none" w:sz="0" w:space="0" w:color="auto"/>
      </w:divBdr>
    </w:div>
    <w:div w:id="536434424">
      <w:bodyDiv w:val="1"/>
      <w:marLeft w:val="0"/>
      <w:marRight w:val="0"/>
      <w:marTop w:val="0"/>
      <w:marBottom w:val="0"/>
      <w:divBdr>
        <w:top w:val="none" w:sz="0" w:space="0" w:color="auto"/>
        <w:left w:val="none" w:sz="0" w:space="0" w:color="auto"/>
        <w:bottom w:val="none" w:sz="0" w:space="0" w:color="auto"/>
        <w:right w:val="none" w:sz="0" w:space="0" w:color="auto"/>
      </w:divBdr>
    </w:div>
    <w:div w:id="536478268">
      <w:bodyDiv w:val="1"/>
      <w:marLeft w:val="0"/>
      <w:marRight w:val="0"/>
      <w:marTop w:val="0"/>
      <w:marBottom w:val="0"/>
      <w:divBdr>
        <w:top w:val="none" w:sz="0" w:space="0" w:color="auto"/>
        <w:left w:val="none" w:sz="0" w:space="0" w:color="auto"/>
        <w:bottom w:val="none" w:sz="0" w:space="0" w:color="auto"/>
        <w:right w:val="none" w:sz="0" w:space="0" w:color="auto"/>
      </w:divBdr>
    </w:div>
    <w:div w:id="536502299">
      <w:bodyDiv w:val="1"/>
      <w:marLeft w:val="0"/>
      <w:marRight w:val="0"/>
      <w:marTop w:val="0"/>
      <w:marBottom w:val="0"/>
      <w:divBdr>
        <w:top w:val="none" w:sz="0" w:space="0" w:color="auto"/>
        <w:left w:val="none" w:sz="0" w:space="0" w:color="auto"/>
        <w:bottom w:val="none" w:sz="0" w:space="0" w:color="auto"/>
        <w:right w:val="none" w:sz="0" w:space="0" w:color="auto"/>
      </w:divBdr>
    </w:div>
    <w:div w:id="536504846">
      <w:bodyDiv w:val="1"/>
      <w:marLeft w:val="0"/>
      <w:marRight w:val="0"/>
      <w:marTop w:val="0"/>
      <w:marBottom w:val="0"/>
      <w:divBdr>
        <w:top w:val="none" w:sz="0" w:space="0" w:color="auto"/>
        <w:left w:val="none" w:sz="0" w:space="0" w:color="auto"/>
        <w:bottom w:val="none" w:sz="0" w:space="0" w:color="auto"/>
        <w:right w:val="none" w:sz="0" w:space="0" w:color="auto"/>
      </w:divBdr>
    </w:div>
    <w:div w:id="536545492">
      <w:bodyDiv w:val="1"/>
      <w:marLeft w:val="0"/>
      <w:marRight w:val="0"/>
      <w:marTop w:val="0"/>
      <w:marBottom w:val="0"/>
      <w:divBdr>
        <w:top w:val="none" w:sz="0" w:space="0" w:color="auto"/>
        <w:left w:val="none" w:sz="0" w:space="0" w:color="auto"/>
        <w:bottom w:val="none" w:sz="0" w:space="0" w:color="auto"/>
        <w:right w:val="none" w:sz="0" w:space="0" w:color="auto"/>
      </w:divBdr>
    </w:div>
    <w:div w:id="536546847">
      <w:bodyDiv w:val="1"/>
      <w:marLeft w:val="0"/>
      <w:marRight w:val="0"/>
      <w:marTop w:val="0"/>
      <w:marBottom w:val="0"/>
      <w:divBdr>
        <w:top w:val="none" w:sz="0" w:space="0" w:color="auto"/>
        <w:left w:val="none" w:sz="0" w:space="0" w:color="auto"/>
        <w:bottom w:val="none" w:sz="0" w:space="0" w:color="auto"/>
        <w:right w:val="none" w:sz="0" w:space="0" w:color="auto"/>
      </w:divBdr>
    </w:div>
    <w:div w:id="536623261">
      <w:bodyDiv w:val="1"/>
      <w:marLeft w:val="0"/>
      <w:marRight w:val="0"/>
      <w:marTop w:val="0"/>
      <w:marBottom w:val="0"/>
      <w:divBdr>
        <w:top w:val="none" w:sz="0" w:space="0" w:color="auto"/>
        <w:left w:val="none" w:sz="0" w:space="0" w:color="auto"/>
        <w:bottom w:val="none" w:sz="0" w:space="0" w:color="auto"/>
        <w:right w:val="none" w:sz="0" w:space="0" w:color="auto"/>
      </w:divBdr>
    </w:div>
    <w:div w:id="536625858">
      <w:bodyDiv w:val="1"/>
      <w:marLeft w:val="0"/>
      <w:marRight w:val="0"/>
      <w:marTop w:val="0"/>
      <w:marBottom w:val="0"/>
      <w:divBdr>
        <w:top w:val="none" w:sz="0" w:space="0" w:color="auto"/>
        <w:left w:val="none" w:sz="0" w:space="0" w:color="auto"/>
        <w:bottom w:val="none" w:sz="0" w:space="0" w:color="auto"/>
        <w:right w:val="none" w:sz="0" w:space="0" w:color="auto"/>
      </w:divBdr>
    </w:div>
    <w:div w:id="536697301">
      <w:bodyDiv w:val="1"/>
      <w:marLeft w:val="0"/>
      <w:marRight w:val="0"/>
      <w:marTop w:val="0"/>
      <w:marBottom w:val="0"/>
      <w:divBdr>
        <w:top w:val="none" w:sz="0" w:space="0" w:color="auto"/>
        <w:left w:val="none" w:sz="0" w:space="0" w:color="auto"/>
        <w:bottom w:val="none" w:sz="0" w:space="0" w:color="auto"/>
        <w:right w:val="none" w:sz="0" w:space="0" w:color="auto"/>
      </w:divBdr>
    </w:div>
    <w:div w:id="536699824">
      <w:bodyDiv w:val="1"/>
      <w:marLeft w:val="0"/>
      <w:marRight w:val="0"/>
      <w:marTop w:val="0"/>
      <w:marBottom w:val="0"/>
      <w:divBdr>
        <w:top w:val="none" w:sz="0" w:space="0" w:color="auto"/>
        <w:left w:val="none" w:sz="0" w:space="0" w:color="auto"/>
        <w:bottom w:val="none" w:sz="0" w:space="0" w:color="auto"/>
        <w:right w:val="none" w:sz="0" w:space="0" w:color="auto"/>
      </w:divBdr>
    </w:div>
    <w:div w:id="536702044">
      <w:bodyDiv w:val="1"/>
      <w:marLeft w:val="0"/>
      <w:marRight w:val="0"/>
      <w:marTop w:val="0"/>
      <w:marBottom w:val="0"/>
      <w:divBdr>
        <w:top w:val="none" w:sz="0" w:space="0" w:color="auto"/>
        <w:left w:val="none" w:sz="0" w:space="0" w:color="auto"/>
        <w:bottom w:val="none" w:sz="0" w:space="0" w:color="auto"/>
        <w:right w:val="none" w:sz="0" w:space="0" w:color="auto"/>
      </w:divBdr>
    </w:div>
    <w:div w:id="536702298">
      <w:bodyDiv w:val="1"/>
      <w:marLeft w:val="0"/>
      <w:marRight w:val="0"/>
      <w:marTop w:val="0"/>
      <w:marBottom w:val="0"/>
      <w:divBdr>
        <w:top w:val="none" w:sz="0" w:space="0" w:color="auto"/>
        <w:left w:val="none" w:sz="0" w:space="0" w:color="auto"/>
        <w:bottom w:val="none" w:sz="0" w:space="0" w:color="auto"/>
        <w:right w:val="none" w:sz="0" w:space="0" w:color="auto"/>
      </w:divBdr>
    </w:div>
    <w:div w:id="536702391">
      <w:bodyDiv w:val="1"/>
      <w:marLeft w:val="0"/>
      <w:marRight w:val="0"/>
      <w:marTop w:val="0"/>
      <w:marBottom w:val="0"/>
      <w:divBdr>
        <w:top w:val="none" w:sz="0" w:space="0" w:color="auto"/>
        <w:left w:val="none" w:sz="0" w:space="0" w:color="auto"/>
        <w:bottom w:val="none" w:sz="0" w:space="0" w:color="auto"/>
        <w:right w:val="none" w:sz="0" w:space="0" w:color="auto"/>
      </w:divBdr>
    </w:div>
    <w:div w:id="536771007">
      <w:bodyDiv w:val="1"/>
      <w:marLeft w:val="0"/>
      <w:marRight w:val="0"/>
      <w:marTop w:val="0"/>
      <w:marBottom w:val="0"/>
      <w:divBdr>
        <w:top w:val="none" w:sz="0" w:space="0" w:color="auto"/>
        <w:left w:val="none" w:sz="0" w:space="0" w:color="auto"/>
        <w:bottom w:val="none" w:sz="0" w:space="0" w:color="auto"/>
        <w:right w:val="none" w:sz="0" w:space="0" w:color="auto"/>
      </w:divBdr>
    </w:div>
    <w:div w:id="536772032">
      <w:bodyDiv w:val="1"/>
      <w:marLeft w:val="0"/>
      <w:marRight w:val="0"/>
      <w:marTop w:val="0"/>
      <w:marBottom w:val="0"/>
      <w:divBdr>
        <w:top w:val="none" w:sz="0" w:space="0" w:color="auto"/>
        <w:left w:val="none" w:sz="0" w:space="0" w:color="auto"/>
        <w:bottom w:val="none" w:sz="0" w:space="0" w:color="auto"/>
        <w:right w:val="none" w:sz="0" w:space="0" w:color="auto"/>
      </w:divBdr>
    </w:div>
    <w:div w:id="536772041">
      <w:bodyDiv w:val="1"/>
      <w:marLeft w:val="0"/>
      <w:marRight w:val="0"/>
      <w:marTop w:val="0"/>
      <w:marBottom w:val="0"/>
      <w:divBdr>
        <w:top w:val="none" w:sz="0" w:space="0" w:color="auto"/>
        <w:left w:val="none" w:sz="0" w:space="0" w:color="auto"/>
        <w:bottom w:val="none" w:sz="0" w:space="0" w:color="auto"/>
        <w:right w:val="none" w:sz="0" w:space="0" w:color="auto"/>
      </w:divBdr>
    </w:div>
    <w:div w:id="536814967">
      <w:bodyDiv w:val="1"/>
      <w:marLeft w:val="0"/>
      <w:marRight w:val="0"/>
      <w:marTop w:val="0"/>
      <w:marBottom w:val="0"/>
      <w:divBdr>
        <w:top w:val="none" w:sz="0" w:space="0" w:color="auto"/>
        <w:left w:val="none" w:sz="0" w:space="0" w:color="auto"/>
        <w:bottom w:val="none" w:sz="0" w:space="0" w:color="auto"/>
        <w:right w:val="none" w:sz="0" w:space="0" w:color="auto"/>
      </w:divBdr>
    </w:div>
    <w:div w:id="536815694">
      <w:bodyDiv w:val="1"/>
      <w:marLeft w:val="0"/>
      <w:marRight w:val="0"/>
      <w:marTop w:val="0"/>
      <w:marBottom w:val="0"/>
      <w:divBdr>
        <w:top w:val="none" w:sz="0" w:space="0" w:color="auto"/>
        <w:left w:val="none" w:sz="0" w:space="0" w:color="auto"/>
        <w:bottom w:val="none" w:sz="0" w:space="0" w:color="auto"/>
        <w:right w:val="none" w:sz="0" w:space="0" w:color="auto"/>
      </w:divBdr>
    </w:div>
    <w:div w:id="536819100">
      <w:bodyDiv w:val="1"/>
      <w:marLeft w:val="0"/>
      <w:marRight w:val="0"/>
      <w:marTop w:val="0"/>
      <w:marBottom w:val="0"/>
      <w:divBdr>
        <w:top w:val="none" w:sz="0" w:space="0" w:color="auto"/>
        <w:left w:val="none" w:sz="0" w:space="0" w:color="auto"/>
        <w:bottom w:val="none" w:sz="0" w:space="0" w:color="auto"/>
        <w:right w:val="none" w:sz="0" w:space="0" w:color="auto"/>
      </w:divBdr>
    </w:div>
    <w:div w:id="536819505">
      <w:bodyDiv w:val="1"/>
      <w:marLeft w:val="0"/>
      <w:marRight w:val="0"/>
      <w:marTop w:val="0"/>
      <w:marBottom w:val="0"/>
      <w:divBdr>
        <w:top w:val="none" w:sz="0" w:space="0" w:color="auto"/>
        <w:left w:val="none" w:sz="0" w:space="0" w:color="auto"/>
        <w:bottom w:val="none" w:sz="0" w:space="0" w:color="auto"/>
        <w:right w:val="none" w:sz="0" w:space="0" w:color="auto"/>
      </w:divBdr>
    </w:div>
    <w:div w:id="536819516">
      <w:bodyDiv w:val="1"/>
      <w:marLeft w:val="0"/>
      <w:marRight w:val="0"/>
      <w:marTop w:val="0"/>
      <w:marBottom w:val="0"/>
      <w:divBdr>
        <w:top w:val="none" w:sz="0" w:space="0" w:color="auto"/>
        <w:left w:val="none" w:sz="0" w:space="0" w:color="auto"/>
        <w:bottom w:val="none" w:sz="0" w:space="0" w:color="auto"/>
        <w:right w:val="none" w:sz="0" w:space="0" w:color="auto"/>
      </w:divBdr>
    </w:div>
    <w:div w:id="536891023">
      <w:bodyDiv w:val="1"/>
      <w:marLeft w:val="0"/>
      <w:marRight w:val="0"/>
      <w:marTop w:val="0"/>
      <w:marBottom w:val="0"/>
      <w:divBdr>
        <w:top w:val="none" w:sz="0" w:space="0" w:color="auto"/>
        <w:left w:val="none" w:sz="0" w:space="0" w:color="auto"/>
        <w:bottom w:val="none" w:sz="0" w:space="0" w:color="auto"/>
        <w:right w:val="none" w:sz="0" w:space="0" w:color="auto"/>
      </w:divBdr>
    </w:div>
    <w:div w:id="536897239">
      <w:bodyDiv w:val="1"/>
      <w:marLeft w:val="0"/>
      <w:marRight w:val="0"/>
      <w:marTop w:val="0"/>
      <w:marBottom w:val="0"/>
      <w:divBdr>
        <w:top w:val="none" w:sz="0" w:space="0" w:color="auto"/>
        <w:left w:val="none" w:sz="0" w:space="0" w:color="auto"/>
        <w:bottom w:val="none" w:sz="0" w:space="0" w:color="auto"/>
        <w:right w:val="none" w:sz="0" w:space="0" w:color="auto"/>
      </w:divBdr>
    </w:div>
    <w:div w:id="536897584">
      <w:bodyDiv w:val="1"/>
      <w:marLeft w:val="0"/>
      <w:marRight w:val="0"/>
      <w:marTop w:val="0"/>
      <w:marBottom w:val="0"/>
      <w:divBdr>
        <w:top w:val="none" w:sz="0" w:space="0" w:color="auto"/>
        <w:left w:val="none" w:sz="0" w:space="0" w:color="auto"/>
        <w:bottom w:val="none" w:sz="0" w:space="0" w:color="auto"/>
        <w:right w:val="none" w:sz="0" w:space="0" w:color="auto"/>
      </w:divBdr>
    </w:div>
    <w:div w:id="536938672">
      <w:bodyDiv w:val="1"/>
      <w:marLeft w:val="0"/>
      <w:marRight w:val="0"/>
      <w:marTop w:val="0"/>
      <w:marBottom w:val="0"/>
      <w:divBdr>
        <w:top w:val="none" w:sz="0" w:space="0" w:color="auto"/>
        <w:left w:val="none" w:sz="0" w:space="0" w:color="auto"/>
        <w:bottom w:val="none" w:sz="0" w:space="0" w:color="auto"/>
        <w:right w:val="none" w:sz="0" w:space="0" w:color="auto"/>
      </w:divBdr>
    </w:div>
    <w:div w:id="537008652">
      <w:bodyDiv w:val="1"/>
      <w:marLeft w:val="0"/>
      <w:marRight w:val="0"/>
      <w:marTop w:val="0"/>
      <w:marBottom w:val="0"/>
      <w:divBdr>
        <w:top w:val="none" w:sz="0" w:space="0" w:color="auto"/>
        <w:left w:val="none" w:sz="0" w:space="0" w:color="auto"/>
        <w:bottom w:val="none" w:sz="0" w:space="0" w:color="auto"/>
        <w:right w:val="none" w:sz="0" w:space="0" w:color="auto"/>
      </w:divBdr>
    </w:div>
    <w:div w:id="537013352">
      <w:bodyDiv w:val="1"/>
      <w:marLeft w:val="0"/>
      <w:marRight w:val="0"/>
      <w:marTop w:val="0"/>
      <w:marBottom w:val="0"/>
      <w:divBdr>
        <w:top w:val="none" w:sz="0" w:space="0" w:color="auto"/>
        <w:left w:val="none" w:sz="0" w:space="0" w:color="auto"/>
        <w:bottom w:val="none" w:sz="0" w:space="0" w:color="auto"/>
        <w:right w:val="none" w:sz="0" w:space="0" w:color="auto"/>
      </w:divBdr>
    </w:div>
    <w:div w:id="537083285">
      <w:bodyDiv w:val="1"/>
      <w:marLeft w:val="0"/>
      <w:marRight w:val="0"/>
      <w:marTop w:val="0"/>
      <w:marBottom w:val="0"/>
      <w:divBdr>
        <w:top w:val="none" w:sz="0" w:space="0" w:color="auto"/>
        <w:left w:val="none" w:sz="0" w:space="0" w:color="auto"/>
        <w:bottom w:val="none" w:sz="0" w:space="0" w:color="auto"/>
        <w:right w:val="none" w:sz="0" w:space="0" w:color="auto"/>
      </w:divBdr>
    </w:div>
    <w:div w:id="537086033">
      <w:bodyDiv w:val="1"/>
      <w:marLeft w:val="0"/>
      <w:marRight w:val="0"/>
      <w:marTop w:val="0"/>
      <w:marBottom w:val="0"/>
      <w:divBdr>
        <w:top w:val="none" w:sz="0" w:space="0" w:color="auto"/>
        <w:left w:val="none" w:sz="0" w:space="0" w:color="auto"/>
        <w:bottom w:val="none" w:sz="0" w:space="0" w:color="auto"/>
        <w:right w:val="none" w:sz="0" w:space="0" w:color="auto"/>
      </w:divBdr>
    </w:div>
    <w:div w:id="537086418">
      <w:bodyDiv w:val="1"/>
      <w:marLeft w:val="0"/>
      <w:marRight w:val="0"/>
      <w:marTop w:val="0"/>
      <w:marBottom w:val="0"/>
      <w:divBdr>
        <w:top w:val="none" w:sz="0" w:space="0" w:color="auto"/>
        <w:left w:val="none" w:sz="0" w:space="0" w:color="auto"/>
        <w:bottom w:val="none" w:sz="0" w:space="0" w:color="auto"/>
        <w:right w:val="none" w:sz="0" w:space="0" w:color="auto"/>
      </w:divBdr>
    </w:div>
    <w:div w:id="537088706">
      <w:bodyDiv w:val="1"/>
      <w:marLeft w:val="0"/>
      <w:marRight w:val="0"/>
      <w:marTop w:val="0"/>
      <w:marBottom w:val="0"/>
      <w:divBdr>
        <w:top w:val="none" w:sz="0" w:space="0" w:color="auto"/>
        <w:left w:val="none" w:sz="0" w:space="0" w:color="auto"/>
        <w:bottom w:val="none" w:sz="0" w:space="0" w:color="auto"/>
        <w:right w:val="none" w:sz="0" w:space="0" w:color="auto"/>
      </w:divBdr>
    </w:div>
    <w:div w:id="537089844">
      <w:bodyDiv w:val="1"/>
      <w:marLeft w:val="0"/>
      <w:marRight w:val="0"/>
      <w:marTop w:val="0"/>
      <w:marBottom w:val="0"/>
      <w:divBdr>
        <w:top w:val="none" w:sz="0" w:space="0" w:color="auto"/>
        <w:left w:val="none" w:sz="0" w:space="0" w:color="auto"/>
        <w:bottom w:val="none" w:sz="0" w:space="0" w:color="auto"/>
        <w:right w:val="none" w:sz="0" w:space="0" w:color="auto"/>
      </w:divBdr>
    </w:div>
    <w:div w:id="537091324">
      <w:bodyDiv w:val="1"/>
      <w:marLeft w:val="0"/>
      <w:marRight w:val="0"/>
      <w:marTop w:val="0"/>
      <w:marBottom w:val="0"/>
      <w:divBdr>
        <w:top w:val="none" w:sz="0" w:space="0" w:color="auto"/>
        <w:left w:val="none" w:sz="0" w:space="0" w:color="auto"/>
        <w:bottom w:val="none" w:sz="0" w:space="0" w:color="auto"/>
        <w:right w:val="none" w:sz="0" w:space="0" w:color="auto"/>
      </w:divBdr>
    </w:div>
    <w:div w:id="537162959">
      <w:bodyDiv w:val="1"/>
      <w:marLeft w:val="0"/>
      <w:marRight w:val="0"/>
      <w:marTop w:val="0"/>
      <w:marBottom w:val="0"/>
      <w:divBdr>
        <w:top w:val="none" w:sz="0" w:space="0" w:color="auto"/>
        <w:left w:val="none" w:sz="0" w:space="0" w:color="auto"/>
        <w:bottom w:val="none" w:sz="0" w:space="0" w:color="auto"/>
        <w:right w:val="none" w:sz="0" w:space="0" w:color="auto"/>
      </w:divBdr>
    </w:div>
    <w:div w:id="537165334">
      <w:bodyDiv w:val="1"/>
      <w:marLeft w:val="0"/>
      <w:marRight w:val="0"/>
      <w:marTop w:val="0"/>
      <w:marBottom w:val="0"/>
      <w:divBdr>
        <w:top w:val="none" w:sz="0" w:space="0" w:color="auto"/>
        <w:left w:val="none" w:sz="0" w:space="0" w:color="auto"/>
        <w:bottom w:val="none" w:sz="0" w:space="0" w:color="auto"/>
        <w:right w:val="none" w:sz="0" w:space="0" w:color="auto"/>
      </w:divBdr>
    </w:div>
    <w:div w:id="537200549">
      <w:bodyDiv w:val="1"/>
      <w:marLeft w:val="0"/>
      <w:marRight w:val="0"/>
      <w:marTop w:val="0"/>
      <w:marBottom w:val="0"/>
      <w:divBdr>
        <w:top w:val="none" w:sz="0" w:space="0" w:color="auto"/>
        <w:left w:val="none" w:sz="0" w:space="0" w:color="auto"/>
        <w:bottom w:val="none" w:sz="0" w:space="0" w:color="auto"/>
        <w:right w:val="none" w:sz="0" w:space="0" w:color="auto"/>
      </w:divBdr>
    </w:div>
    <w:div w:id="537202032">
      <w:bodyDiv w:val="1"/>
      <w:marLeft w:val="0"/>
      <w:marRight w:val="0"/>
      <w:marTop w:val="0"/>
      <w:marBottom w:val="0"/>
      <w:divBdr>
        <w:top w:val="none" w:sz="0" w:space="0" w:color="auto"/>
        <w:left w:val="none" w:sz="0" w:space="0" w:color="auto"/>
        <w:bottom w:val="none" w:sz="0" w:space="0" w:color="auto"/>
        <w:right w:val="none" w:sz="0" w:space="0" w:color="auto"/>
      </w:divBdr>
    </w:div>
    <w:div w:id="537205731">
      <w:bodyDiv w:val="1"/>
      <w:marLeft w:val="0"/>
      <w:marRight w:val="0"/>
      <w:marTop w:val="0"/>
      <w:marBottom w:val="0"/>
      <w:divBdr>
        <w:top w:val="none" w:sz="0" w:space="0" w:color="auto"/>
        <w:left w:val="none" w:sz="0" w:space="0" w:color="auto"/>
        <w:bottom w:val="none" w:sz="0" w:space="0" w:color="auto"/>
        <w:right w:val="none" w:sz="0" w:space="0" w:color="auto"/>
      </w:divBdr>
    </w:div>
    <w:div w:id="537208710">
      <w:bodyDiv w:val="1"/>
      <w:marLeft w:val="0"/>
      <w:marRight w:val="0"/>
      <w:marTop w:val="0"/>
      <w:marBottom w:val="0"/>
      <w:divBdr>
        <w:top w:val="none" w:sz="0" w:space="0" w:color="auto"/>
        <w:left w:val="none" w:sz="0" w:space="0" w:color="auto"/>
        <w:bottom w:val="none" w:sz="0" w:space="0" w:color="auto"/>
        <w:right w:val="none" w:sz="0" w:space="0" w:color="auto"/>
      </w:divBdr>
    </w:div>
    <w:div w:id="537278085">
      <w:bodyDiv w:val="1"/>
      <w:marLeft w:val="0"/>
      <w:marRight w:val="0"/>
      <w:marTop w:val="0"/>
      <w:marBottom w:val="0"/>
      <w:divBdr>
        <w:top w:val="none" w:sz="0" w:space="0" w:color="auto"/>
        <w:left w:val="none" w:sz="0" w:space="0" w:color="auto"/>
        <w:bottom w:val="none" w:sz="0" w:space="0" w:color="auto"/>
        <w:right w:val="none" w:sz="0" w:space="0" w:color="auto"/>
      </w:divBdr>
    </w:div>
    <w:div w:id="537354859">
      <w:bodyDiv w:val="1"/>
      <w:marLeft w:val="0"/>
      <w:marRight w:val="0"/>
      <w:marTop w:val="0"/>
      <w:marBottom w:val="0"/>
      <w:divBdr>
        <w:top w:val="none" w:sz="0" w:space="0" w:color="auto"/>
        <w:left w:val="none" w:sz="0" w:space="0" w:color="auto"/>
        <w:bottom w:val="none" w:sz="0" w:space="0" w:color="auto"/>
        <w:right w:val="none" w:sz="0" w:space="0" w:color="auto"/>
      </w:divBdr>
    </w:div>
    <w:div w:id="537355979">
      <w:bodyDiv w:val="1"/>
      <w:marLeft w:val="0"/>
      <w:marRight w:val="0"/>
      <w:marTop w:val="0"/>
      <w:marBottom w:val="0"/>
      <w:divBdr>
        <w:top w:val="none" w:sz="0" w:space="0" w:color="auto"/>
        <w:left w:val="none" w:sz="0" w:space="0" w:color="auto"/>
        <w:bottom w:val="none" w:sz="0" w:space="0" w:color="auto"/>
        <w:right w:val="none" w:sz="0" w:space="0" w:color="auto"/>
      </w:divBdr>
    </w:div>
    <w:div w:id="537397634">
      <w:bodyDiv w:val="1"/>
      <w:marLeft w:val="0"/>
      <w:marRight w:val="0"/>
      <w:marTop w:val="0"/>
      <w:marBottom w:val="0"/>
      <w:divBdr>
        <w:top w:val="none" w:sz="0" w:space="0" w:color="auto"/>
        <w:left w:val="none" w:sz="0" w:space="0" w:color="auto"/>
        <w:bottom w:val="none" w:sz="0" w:space="0" w:color="auto"/>
        <w:right w:val="none" w:sz="0" w:space="0" w:color="auto"/>
      </w:divBdr>
    </w:div>
    <w:div w:id="537400257">
      <w:bodyDiv w:val="1"/>
      <w:marLeft w:val="0"/>
      <w:marRight w:val="0"/>
      <w:marTop w:val="0"/>
      <w:marBottom w:val="0"/>
      <w:divBdr>
        <w:top w:val="none" w:sz="0" w:space="0" w:color="auto"/>
        <w:left w:val="none" w:sz="0" w:space="0" w:color="auto"/>
        <w:bottom w:val="none" w:sz="0" w:space="0" w:color="auto"/>
        <w:right w:val="none" w:sz="0" w:space="0" w:color="auto"/>
      </w:divBdr>
    </w:div>
    <w:div w:id="537400704">
      <w:bodyDiv w:val="1"/>
      <w:marLeft w:val="0"/>
      <w:marRight w:val="0"/>
      <w:marTop w:val="0"/>
      <w:marBottom w:val="0"/>
      <w:divBdr>
        <w:top w:val="none" w:sz="0" w:space="0" w:color="auto"/>
        <w:left w:val="none" w:sz="0" w:space="0" w:color="auto"/>
        <w:bottom w:val="none" w:sz="0" w:space="0" w:color="auto"/>
        <w:right w:val="none" w:sz="0" w:space="0" w:color="auto"/>
      </w:divBdr>
    </w:div>
    <w:div w:id="537473397">
      <w:bodyDiv w:val="1"/>
      <w:marLeft w:val="0"/>
      <w:marRight w:val="0"/>
      <w:marTop w:val="0"/>
      <w:marBottom w:val="0"/>
      <w:divBdr>
        <w:top w:val="none" w:sz="0" w:space="0" w:color="auto"/>
        <w:left w:val="none" w:sz="0" w:space="0" w:color="auto"/>
        <w:bottom w:val="none" w:sz="0" w:space="0" w:color="auto"/>
        <w:right w:val="none" w:sz="0" w:space="0" w:color="auto"/>
      </w:divBdr>
    </w:div>
    <w:div w:id="537474151">
      <w:bodyDiv w:val="1"/>
      <w:marLeft w:val="0"/>
      <w:marRight w:val="0"/>
      <w:marTop w:val="0"/>
      <w:marBottom w:val="0"/>
      <w:divBdr>
        <w:top w:val="none" w:sz="0" w:space="0" w:color="auto"/>
        <w:left w:val="none" w:sz="0" w:space="0" w:color="auto"/>
        <w:bottom w:val="none" w:sz="0" w:space="0" w:color="auto"/>
        <w:right w:val="none" w:sz="0" w:space="0" w:color="auto"/>
      </w:divBdr>
    </w:div>
    <w:div w:id="537477844">
      <w:bodyDiv w:val="1"/>
      <w:marLeft w:val="0"/>
      <w:marRight w:val="0"/>
      <w:marTop w:val="0"/>
      <w:marBottom w:val="0"/>
      <w:divBdr>
        <w:top w:val="none" w:sz="0" w:space="0" w:color="auto"/>
        <w:left w:val="none" w:sz="0" w:space="0" w:color="auto"/>
        <w:bottom w:val="none" w:sz="0" w:space="0" w:color="auto"/>
        <w:right w:val="none" w:sz="0" w:space="0" w:color="auto"/>
      </w:divBdr>
    </w:div>
    <w:div w:id="537545520">
      <w:bodyDiv w:val="1"/>
      <w:marLeft w:val="0"/>
      <w:marRight w:val="0"/>
      <w:marTop w:val="0"/>
      <w:marBottom w:val="0"/>
      <w:divBdr>
        <w:top w:val="none" w:sz="0" w:space="0" w:color="auto"/>
        <w:left w:val="none" w:sz="0" w:space="0" w:color="auto"/>
        <w:bottom w:val="none" w:sz="0" w:space="0" w:color="auto"/>
        <w:right w:val="none" w:sz="0" w:space="0" w:color="auto"/>
      </w:divBdr>
    </w:div>
    <w:div w:id="537546284">
      <w:bodyDiv w:val="1"/>
      <w:marLeft w:val="0"/>
      <w:marRight w:val="0"/>
      <w:marTop w:val="0"/>
      <w:marBottom w:val="0"/>
      <w:divBdr>
        <w:top w:val="none" w:sz="0" w:space="0" w:color="auto"/>
        <w:left w:val="none" w:sz="0" w:space="0" w:color="auto"/>
        <w:bottom w:val="none" w:sz="0" w:space="0" w:color="auto"/>
        <w:right w:val="none" w:sz="0" w:space="0" w:color="auto"/>
      </w:divBdr>
    </w:div>
    <w:div w:id="537549376">
      <w:bodyDiv w:val="1"/>
      <w:marLeft w:val="0"/>
      <w:marRight w:val="0"/>
      <w:marTop w:val="0"/>
      <w:marBottom w:val="0"/>
      <w:divBdr>
        <w:top w:val="none" w:sz="0" w:space="0" w:color="auto"/>
        <w:left w:val="none" w:sz="0" w:space="0" w:color="auto"/>
        <w:bottom w:val="none" w:sz="0" w:space="0" w:color="auto"/>
        <w:right w:val="none" w:sz="0" w:space="0" w:color="auto"/>
      </w:divBdr>
    </w:div>
    <w:div w:id="537550027">
      <w:bodyDiv w:val="1"/>
      <w:marLeft w:val="0"/>
      <w:marRight w:val="0"/>
      <w:marTop w:val="0"/>
      <w:marBottom w:val="0"/>
      <w:divBdr>
        <w:top w:val="none" w:sz="0" w:space="0" w:color="auto"/>
        <w:left w:val="none" w:sz="0" w:space="0" w:color="auto"/>
        <w:bottom w:val="none" w:sz="0" w:space="0" w:color="auto"/>
        <w:right w:val="none" w:sz="0" w:space="0" w:color="auto"/>
      </w:divBdr>
    </w:div>
    <w:div w:id="537552502">
      <w:bodyDiv w:val="1"/>
      <w:marLeft w:val="0"/>
      <w:marRight w:val="0"/>
      <w:marTop w:val="0"/>
      <w:marBottom w:val="0"/>
      <w:divBdr>
        <w:top w:val="none" w:sz="0" w:space="0" w:color="auto"/>
        <w:left w:val="none" w:sz="0" w:space="0" w:color="auto"/>
        <w:bottom w:val="none" w:sz="0" w:space="0" w:color="auto"/>
        <w:right w:val="none" w:sz="0" w:space="0" w:color="auto"/>
      </w:divBdr>
    </w:div>
    <w:div w:id="537592968">
      <w:bodyDiv w:val="1"/>
      <w:marLeft w:val="0"/>
      <w:marRight w:val="0"/>
      <w:marTop w:val="0"/>
      <w:marBottom w:val="0"/>
      <w:divBdr>
        <w:top w:val="none" w:sz="0" w:space="0" w:color="auto"/>
        <w:left w:val="none" w:sz="0" w:space="0" w:color="auto"/>
        <w:bottom w:val="none" w:sz="0" w:space="0" w:color="auto"/>
        <w:right w:val="none" w:sz="0" w:space="0" w:color="auto"/>
      </w:divBdr>
    </w:div>
    <w:div w:id="537593832">
      <w:bodyDiv w:val="1"/>
      <w:marLeft w:val="0"/>
      <w:marRight w:val="0"/>
      <w:marTop w:val="0"/>
      <w:marBottom w:val="0"/>
      <w:divBdr>
        <w:top w:val="none" w:sz="0" w:space="0" w:color="auto"/>
        <w:left w:val="none" w:sz="0" w:space="0" w:color="auto"/>
        <w:bottom w:val="none" w:sz="0" w:space="0" w:color="auto"/>
        <w:right w:val="none" w:sz="0" w:space="0" w:color="auto"/>
      </w:divBdr>
    </w:div>
    <w:div w:id="537620141">
      <w:bodyDiv w:val="1"/>
      <w:marLeft w:val="0"/>
      <w:marRight w:val="0"/>
      <w:marTop w:val="0"/>
      <w:marBottom w:val="0"/>
      <w:divBdr>
        <w:top w:val="none" w:sz="0" w:space="0" w:color="auto"/>
        <w:left w:val="none" w:sz="0" w:space="0" w:color="auto"/>
        <w:bottom w:val="none" w:sz="0" w:space="0" w:color="auto"/>
        <w:right w:val="none" w:sz="0" w:space="0" w:color="auto"/>
      </w:divBdr>
    </w:div>
    <w:div w:id="537622878">
      <w:bodyDiv w:val="1"/>
      <w:marLeft w:val="0"/>
      <w:marRight w:val="0"/>
      <w:marTop w:val="0"/>
      <w:marBottom w:val="0"/>
      <w:divBdr>
        <w:top w:val="none" w:sz="0" w:space="0" w:color="auto"/>
        <w:left w:val="none" w:sz="0" w:space="0" w:color="auto"/>
        <w:bottom w:val="none" w:sz="0" w:space="0" w:color="auto"/>
        <w:right w:val="none" w:sz="0" w:space="0" w:color="auto"/>
      </w:divBdr>
    </w:div>
    <w:div w:id="537663257">
      <w:bodyDiv w:val="1"/>
      <w:marLeft w:val="0"/>
      <w:marRight w:val="0"/>
      <w:marTop w:val="0"/>
      <w:marBottom w:val="0"/>
      <w:divBdr>
        <w:top w:val="none" w:sz="0" w:space="0" w:color="auto"/>
        <w:left w:val="none" w:sz="0" w:space="0" w:color="auto"/>
        <w:bottom w:val="none" w:sz="0" w:space="0" w:color="auto"/>
        <w:right w:val="none" w:sz="0" w:space="0" w:color="auto"/>
      </w:divBdr>
    </w:div>
    <w:div w:id="537664118">
      <w:bodyDiv w:val="1"/>
      <w:marLeft w:val="0"/>
      <w:marRight w:val="0"/>
      <w:marTop w:val="0"/>
      <w:marBottom w:val="0"/>
      <w:divBdr>
        <w:top w:val="none" w:sz="0" w:space="0" w:color="auto"/>
        <w:left w:val="none" w:sz="0" w:space="0" w:color="auto"/>
        <w:bottom w:val="none" w:sz="0" w:space="0" w:color="auto"/>
        <w:right w:val="none" w:sz="0" w:space="0" w:color="auto"/>
      </w:divBdr>
    </w:div>
    <w:div w:id="537665219">
      <w:bodyDiv w:val="1"/>
      <w:marLeft w:val="0"/>
      <w:marRight w:val="0"/>
      <w:marTop w:val="0"/>
      <w:marBottom w:val="0"/>
      <w:divBdr>
        <w:top w:val="none" w:sz="0" w:space="0" w:color="auto"/>
        <w:left w:val="none" w:sz="0" w:space="0" w:color="auto"/>
        <w:bottom w:val="none" w:sz="0" w:space="0" w:color="auto"/>
        <w:right w:val="none" w:sz="0" w:space="0" w:color="auto"/>
      </w:divBdr>
    </w:div>
    <w:div w:id="537737716">
      <w:bodyDiv w:val="1"/>
      <w:marLeft w:val="0"/>
      <w:marRight w:val="0"/>
      <w:marTop w:val="0"/>
      <w:marBottom w:val="0"/>
      <w:divBdr>
        <w:top w:val="none" w:sz="0" w:space="0" w:color="auto"/>
        <w:left w:val="none" w:sz="0" w:space="0" w:color="auto"/>
        <w:bottom w:val="none" w:sz="0" w:space="0" w:color="auto"/>
        <w:right w:val="none" w:sz="0" w:space="0" w:color="auto"/>
      </w:divBdr>
    </w:div>
    <w:div w:id="537813460">
      <w:bodyDiv w:val="1"/>
      <w:marLeft w:val="0"/>
      <w:marRight w:val="0"/>
      <w:marTop w:val="0"/>
      <w:marBottom w:val="0"/>
      <w:divBdr>
        <w:top w:val="none" w:sz="0" w:space="0" w:color="auto"/>
        <w:left w:val="none" w:sz="0" w:space="0" w:color="auto"/>
        <w:bottom w:val="none" w:sz="0" w:space="0" w:color="auto"/>
        <w:right w:val="none" w:sz="0" w:space="0" w:color="auto"/>
      </w:divBdr>
    </w:div>
    <w:div w:id="537816610">
      <w:bodyDiv w:val="1"/>
      <w:marLeft w:val="0"/>
      <w:marRight w:val="0"/>
      <w:marTop w:val="0"/>
      <w:marBottom w:val="0"/>
      <w:divBdr>
        <w:top w:val="none" w:sz="0" w:space="0" w:color="auto"/>
        <w:left w:val="none" w:sz="0" w:space="0" w:color="auto"/>
        <w:bottom w:val="none" w:sz="0" w:space="0" w:color="auto"/>
        <w:right w:val="none" w:sz="0" w:space="0" w:color="auto"/>
      </w:divBdr>
    </w:div>
    <w:div w:id="537817457">
      <w:bodyDiv w:val="1"/>
      <w:marLeft w:val="0"/>
      <w:marRight w:val="0"/>
      <w:marTop w:val="0"/>
      <w:marBottom w:val="0"/>
      <w:divBdr>
        <w:top w:val="none" w:sz="0" w:space="0" w:color="auto"/>
        <w:left w:val="none" w:sz="0" w:space="0" w:color="auto"/>
        <w:bottom w:val="none" w:sz="0" w:space="0" w:color="auto"/>
        <w:right w:val="none" w:sz="0" w:space="0" w:color="auto"/>
      </w:divBdr>
    </w:div>
    <w:div w:id="537818633">
      <w:bodyDiv w:val="1"/>
      <w:marLeft w:val="0"/>
      <w:marRight w:val="0"/>
      <w:marTop w:val="0"/>
      <w:marBottom w:val="0"/>
      <w:divBdr>
        <w:top w:val="none" w:sz="0" w:space="0" w:color="auto"/>
        <w:left w:val="none" w:sz="0" w:space="0" w:color="auto"/>
        <w:bottom w:val="none" w:sz="0" w:space="0" w:color="auto"/>
        <w:right w:val="none" w:sz="0" w:space="0" w:color="auto"/>
      </w:divBdr>
    </w:div>
    <w:div w:id="537858230">
      <w:bodyDiv w:val="1"/>
      <w:marLeft w:val="0"/>
      <w:marRight w:val="0"/>
      <w:marTop w:val="0"/>
      <w:marBottom w:val="0"/>
      <w:divBdr>
        <w:top w:val="none" w:sz="0" w:space="0" w:color="auto"/>
        <w:left w:val="none" w:sz="0" w:space="0" w:color="auto"/>
        <w:bottom w:val="none" w:sz="0" w:space="0" w:color="auto"/>
        <w:right w:val="none" w:sz="0" w:space="0" w:color="auto"/>
      </w:divBdr>
    </w:div>
    <w:div w:id="537858675">
      <w:bodyDiv w:val="1"/>
      <w:marLeft w:val="0"/>
      <w:marRight w:val="0"/>
      <w:marTop w:val="0"/>
      <w:marBottom w:val="0"/>
      <w:divBdr>
        <w:top w:val="none" w:sz="0" w:space="0" w:color="auto"/>
        <w:left w:val="none" w:sz="0" w:space="0" w:color="auto"/>
        <w:bottom w:val="none" w:sz="0" w:space="0" w:color="auto"/>
        <w:right w:val="none" w:sz="0" w:space="0" w:color="auto"/>
      </w:divBdr>
    </w:div>
    <w:div w:id="537860456">
      <w:bodyDiv w:val="1"/>
      <w:marLeft w:val="0"/>
      <w:marRight w:val="0"/>
      <w:marTop w:val="0"/>
      <w:marBottom w:val="0"/>
      <w:divBdr>
        <w:top w:val="none" w:sz="0" w:space="0" w:color="auto"/>
        <w:left w:val="none" w:sz="0" w:space="0" w:color="auto"/>
        <w:bottom w:val="none" w:sz="0" w:space="0" w:color="auto"/>
        <w:right w:val="none" w:sz="0" w:space="0" w:color="auto"/>
      </w:divBdr>
    </w:div>
    <w:div w:id="537861769">
      <w:bodyDiv w:val="1"/>
      <w:marLeft w:val="0"/>
      <w:marRight w:val="0"/>
      <w:marTop w:val="0"/>
      <w:marBottom w:val="0"/>
      <w:divBdr>
        <w:top w:val="none" w:sz="0" w:space="0" w:color="auto"/>
        <w:left w:val="none" w:sz="0" w:space="0" w:color="auto"/>
        <w:bottom w:val="none" w:sz="0" w:space="0" w:color="auto"/>
        <w:right w:val="none" w:sz="0" w:space="0" w:color="auto"/>
      </w:divBdr>
    </w:div>
    <w:div w:id="537862696">
      <w:bodyDiv w:val="1"/>
      <w:marLeft w:val="0"/>
      <w:marRight w:val="0"/>
      <w:marTop w:val="0"/>
      <w:marBottom w:val="0"/>
      <w:divBdr>
        <w:top w:val="none" w:sz="0" w:space="0" w:color="auto"/>
        <w:left w:val="none" w:sz="0" w:space="0" w:color="auto"/>
        <w:bottom w:val="none" w:sz="0" w:space="0" w:color="auto"/>
        <w:right w:val="none" w:sz="0" w:space="0" w:color="auto"/>
      </w:divBdr>
    </w:div>
    <w:div w:id="537862815">
      <w:bodyDiv w:val="1"/>
      <w:marLeft w:val="0"/>
      <w:marRight w:val="0"/>
      <w:marTop w:val="0"/>
      <w:marBottom w:val="0"/>
      <w:divBdr>
        <w:top w:val="none" w:sz="0" w:space="0" w:color="auto"/>
        <w:left w:val="none" w:sz="0" w:space="0" w:color="auto"/>
        <w:bottom w:val="none" w:sz="0" w:space="0" w:color="auto"/>
        <w:right w:val="none" w:sz="0" w:space="0" w:color="auto"/>
      </w:divBdr>
    </w:div>
    <w:div w:id="537864281">
      <w:bodyDiv w:val="1"/>
      <w:marLeft w:val="0"/>
      <w:marRight w:val="0"/>
      <w:marTop w:val="0"/>
      <w:marBottom w:val="0"/>
      <w:divBdr>
        <w:top w:val="none" w:sz="0" w:space="0" w:color="auto"/>
        <w:left w:val="none" w:sz="0" w:space="0" w:color="auto"/>
        <w:bottom w:val="none" w:sz="0" w:space="0" w:color="auto"/>
        <w:right w:val="none" w:sz="0" w:space="0" w:color="auto"/>
      </w:divBdr>
    </w:div>
    <w:div w:id="537935105">
      <w:bodyDiv w:val="1"/>
      <w:marLeft w:val="0"/>
      <w:marRight w:val="0"/>
      <w:marTop w:val="0"/>
      <w:marBottom w:val="0"/>
      <w:divBdr>
        <w:top w:val="none" w:sz="0" w:space="0" w:color="auto"/>
        <w:left w:val="none" w:sz="0" w:space="0" w:color="auto"/>
        <w:bottom w:val="none" w:sz="0" w:space="0" w:color="auto"/>
        <w:right w:val="none" w:sz="0" w:space="0" w:color="auto"/>
      </w:divBdr>
    </w:div>
    <w:div w:id="537935860">
      <w:bodyDiv w:val="1"/>
      <w:marLeft w:val="0"/>
      <w:marRight w:val="0"/>
      <w:marTop w:val="0"/>
      <w:marBottom w:val="0"/>
      <w:divBdr>
        <w:top w:val="none" w:sz="0" w:space="0" w:color="auto"/>
        <w:left w:val="none" w:sz="0" w:space="0" w:color="auto"/>
        <w:bottom w:val="none" w:sz="0" w:space="0" w:color="auto"/>
        <w:right w:val="none" w:sz="0" w:space="0" w:color="auto"/>
      </w:divBdr>
    </w:div>
    <w:div w:id="538007754">
      <w:bodyDiv w:val="1"/>
      <w:marLeft w:val="0"/>
      <w:marRight w:val="0"/>
      <w:marTop w:val="0"/>
      <w:marBottom w:val="0"/>
      <w:divBdr>
        <w:top w:val="none" w:sz="0" w:space="0" w:color="auto"/>
        <w:left w:val="none" w:sz="0" w:space="0" w:color="auto"/>
        <w:bottom w:val="none" w:sz="0" w:space="0" w:color="auto"/>
        <w:right w:val="none" w:sz="0" w:space="0" w:color="auto"/>
      </w:divBdr>
    </w:div>
    <w:div w:id="538013039">
      <w:bodyDiv w:val="1"/>
      <w:marLeft w:val="0"/>
      <w:marRight w:val="0"/>
      <w:marTop w:val="0"/>
      <w:marBottom w:val="0"/>
      <w:divBdr>
        <w:top w:val="none" w:sz="0" w:space="0" w:color="auto"/>
        <w:left w:val="none" w:sz="0" w:space="0" w:color="auto"/>
        <w:bottom w:val="none" w:sz="0" w:space="0" w:color="auto"/>
        <w:right w:val="none" w:sz="0" w:space="0" w:color="auto"/>
      </w:divBdr>
    </w:div>
    <w:div w:id="538053275">
      <w:bodyDiv w:val="1"/>
      <w:marLeft w:val="0"/>
      <w:marRight w:val="0"/>
      <w:marTop w:val="0"/>
      <w:marBottom w:val="0"/>
      <w:divBdr>
        <w:top w:val="none" w:sz="0" w:space="0" w:color="auto"/>
        <w:left w:val="none" w:sz="0" w:space="0" w:color="auto"/>
        <w:bottom w:val="none" w:sz="0" w:space="0" w:color="auto"/>
        <w:right w:val="none" w:sz="0" w:space="0" w:color="auto"/>
      </w:divBdr>
    </w:div>
    <w:div w:id="538055768">
      <w:bodyDiv w:val="1"/>
      <w:marLeft w:val="0"/>
      <w:marRight w:val="0"/>
      <w:marTop w:val="0"/>
      <w:marBottom w:val="0"/>
      <w:divBdr>
        <w:top w:val="none" w:sz="0" w:space="0" w:color="auto"/>
        <w:left w:val="none" w:sz="0" w:space="0" w:color="auto"/>
        <w:bottom w:val="none" w:sz="0" w:space="0" w:color="auto"/>
        <w:right w:val="none" w:sz="0" w:space="0" w:color="auto"/>
      </w:divBdr>
    </w:div>
    <w:div w:id="538124142">
      <w:bodyDiv w:val="1"/>
      <w:marLeft w:val="0"/>
      <w:marRight w:val="0"/>
      <w:marTop w:val="0"/>
      <w:marBottom w:val="0"/>
      <w:divBdr>
        <w:top w:val="none" w:sz="0" w:space="0" w:color="auto"/>
        <w:left w:val="none" w:sz="0" w:space="0" w:color="auto"/>
        <w:bottom w:val="none" w:sz="0" w:space="0" w:color="auto"/>
        <w:right w:val="none" w:sz="0" w:space="0" w:color="auto"/>
      </w:divBdr>
    </w:div>
    <w:div w:id="538128411">
      <w:bodyDiv w:val="1"/>
      <w:marLeft w:val="0"/>
      <w:marRight w:val="0"/>
      <w:marTop w:val="0"/>
      <w:marBottom w:val="0"/>
      <w:divBdr>
        <w:top w:val="none" w:sz="0" w:space="0" w:color="auto"/>
        <w:left w:val="none" w:sz="0" w:space="0" w:color="auto"/>
        <w:bottom w:val="none" w:sz="0" w:space="0" w:color="auto"/>
        <w:right w:val="none" w:sz="0" w:space="0" w:color="auto"/>
      </w:divBdr>
    </w:div>
    <w:div w:id="538130288">
      <w:bodyDiv w:val="1"/>
      <w:marLeft w:val="0"/>
      <w:marRight w:val="0"/>
      <w:marTop w:val="0"/>
      <w:marBottom w:val="0"/>
      <w:divBdr>
        <w:top w:val="none" w:sz="0" w:space="0" w:color="auto"/>
        <w:left w:val="none" w:sz="0" w:space="0" w:color="auto"/>
        <w:bottom w:val="none" w:sz="0" w:space="0" w:color="auto"/>
        <w:right w:val="none" w:sz="0" w:space="0" w:color="auto"/>
      </w:divBdr>
    </w:div>
    <w:div w:id="538130479">
      <w:bodyDiv w:val="1"/>
      <w:marLeft w:val="0"/>
      <w:marRight w:val="0"/>
      <w:marTop w:val="0"/>
      <w:marBottom w:val="0"/>
      <w:divBdr>
        <w:top w:val="none" w:sz="0" w:space="0" w:color="auto"/>
        <w:left w:val="none" w:sz="0" w:space="0" w:color="auto"/>
        <w:bottom w:val="none" w:sz="0" w:space="0" w:color="auto"/>
        <w:right w:val="none" w:sz="0" w:space="0" w:color="auto"/>
      </w:divBdr>
    </w:div>
    <w:div w:id="538130868">
      <w:bodyDiv w:val="1"/>
      <w:marLeft w:val="0"/>
      <w:marRight w:val="0"/>
      <w:marTop w:val="0"/>
      <w:marBottom w:val="0"/>
      <w:divBdr>
        <w:top w:val="none" w:sz="0" w:space="0" w:color="auto"/>
        <w:left w:val="none" w:sz="0" w:space="0" w:color="auto"/>
        <w:bottom w:val="none" w:sz="0" w:space="0" w:color="auto"/>
        <w:right w:val="none" w:sz="0" w:space="0" w:color="auto"/>
      </w:divBdr>
    </w:div>
    <w:div w:id="538199230">
      <w:bodyDiv w:val="1"/>
      <w:marLeft w:val="0"/>
      <w:marRight w:val="0"/>
      <w:marTop w:val="0"/>
      <w:marBottom w:val="0"/>
      <w:divBdr>
        <w:top w:val="none" w:sz="0" w:space="0" w:color="auto"/>
        <w:left w:val="none" w:sz="0" w:space="0" w:color="auto"/>
        <w:bottom w:val="none" w:sz="0" w:space="0" w:color="auto"/>
        <w:right w:val="none" w:sz="0" w:space="0" w:color="auto"/>
      </w:divBdr>
    </w:div>
    <w:div w:id="538200730">
      <w:bodyDiv w:val="1"/>
      <w:marLeft w:val="0"/>
      <w:marRight w:val="0"/>
      <w:marTop w:val="0"/>
      <w:marBottom w:val="0"/>
      <w:divBdr>
        <w:top w:val="none" w:sz="0" w:space="0" w:color="auto"/>
        <w:left w:val="none" w:sz="0" w:space="0" w:color="auto"/>
        <w:bottom w:val="none" w:sz="0" w:space="0" w:color="auto"/>
        <w:right w:val="none" w:sz="0" w:space="0" w:color="auto"/>
      </w:divBdr>
    </w:div>
    <w:div w:id="538202373">
      <w:bodyDiv w:val="1"/>
      <w:marLeft w:val="0"/>
      <w:marRight w:val="0"/>
      <w:marTop w:val="0"/>
      <w:marBottom w:val="0"/>
      <w:divBdr>
        <w:top w:val="none" w:sz="0" w:space="0" w:color="auto"/>
        <w:left w:val="none" w:sz="0" w:space="0" w:color="auto"/>
        <w:bottom w:val="none" w:sz="0" w:space="0" w:color="auto"/>
        <w:right w:val="none" w:sz="0" w:space="0" w:color="auto"/>
      </w:divBdr>
    </w:div>
    <w:div w:id="538274942">
      <w:bodyDiv w:val="1"/>
      <w:marLeft w:val="0"/>
      <w:marRight w:val="0"/>
      <w:marTop w:val="0"/>
      <w:marBottom w:val="0"/>
      <w:divBdr>
        <w:top w:val="none" w:sz="0" w:space="0" w:color="auto"/>
        <w:left w:val="none" w:sz="0" w:space="0" w:color="auto"/>
        <w:bottom w:val="none" w:sz="0" w:space="0" w:color="auto"/>
        <w:right w:val="none" w:sz="0" w:space="0" w:color="auto"/>
      </w:divBdr>
    </w:div>
    <w:div w:id="538322406">
      <w:bodyDiv w:val="1"/>
      <w:marLeft w:val="0"/>
      <w:marRight w:val="0"/>
      <w:marTop w:val="0"/>
      <w:marBottom w:val="0"/>
      <w:divBdr>
        <w:top w:val="none" w:sz="0" w:space="0" w:color="auto"/>
        <w:left w:val="none" w:sz="0" w:space="0" w:color="auto"/>
        <w:bottom w:val="none" w:sz="0" w:space="0" w:color="auto"/>
        <w:right w:val="none" w:sz="0" w:space="0" w:color="auto"/>
      </w:divBdr>
    </w:div>
    <w:div w:id="538324612">
      <w:bodyDiv w:val="1"/>
      <w:marLeft w:val="0"/>
      <w:marRight w:val="0"/>
      <w:marTop w:val="0"/>
      <w:marBottom w:val="0"/>
      <w:divBdr>
        <w:top w:val="none" w:sz="0" w:space="0" w:color="auto"/>
        <w:left w:val="none" w:sz="0" w:space="0" w:color="auto"/>
        <w:bottom w:val="none" w:sz="0" w:space="0" w:color="auto"/>
        <w:right w:val="none" w:sz="0" w:space="0" w:color="auto"/>
      </w:divBdr>
    </w:div>
    <w:div w:id="538393481">
      <w:bodyDiv w:val="1"/>
      <w:marLeft w:val="0"/>
      <w:marRight w:val="0"/>
      <w:marTop w:val="0"/>
      <w:marBottom w:val="0"/>
      <w:divBdr>
        <w:top w:val="none" w:sz="0" w:space="0" w:color="auto"/>
        <w:left w:val="none" w:sz="0" w:space="0" w:color="auto"/>
        <w:bottom w:val="none" w:sz="0" w:space="0" w:color="auto"/>
        <w:right w:val="none" w:sz="0" w:space="0" w:color="auto"/>
      </w:divBdr>
    </w:div>
    <w:div w:id="538398336">
      <w:bodyDiv w:val="1"/>
      <w:marLeft w:val="0"/>
      <w:marRight w:val="0"/>
      <w:marTop w:val="0"/>
      <w:marBottom w:val="0"/>
      <w:divBdr>
        <w:top w:val="none" w:sz="0" w:space="0" w:color="auto"/>
        <w:left w:val="none" w:sz="0" w:space="0" w:color="auto"/>
        <w:bottom w:val="none" w:sz="0" w:space="0" w:color="auto"/>
        <w:right w:val="none" w:sz="0" w:space="0" w:color="auto"/>
      </w:divBdr>
    </w:div>
    <w:div w:id="538401726">
      <w:bodyDiv w:val="1"/>
      <w:marLeft w:val="0"/>
      <w:marRight w:val="0"/>
      <w:marTop w:val="0"/>
      <w:marBottom w:val="0"/>
      <w:divBdr>
        <w:top w:val="none" w:sz="0" w:space="0" w:color="auto"/>
        <w:left w:val="none" w:sz="0" w:space="0" w:color="auto"/>
        <w:bottom w:val="none" w:sz="0" w:space="0" w:color="auto"/>
        <w:right w:val="none" w:sz="0" w:space="0" w:color="auto"/>
      </w:divBdr>
    </w:div>
    <w:div w:id="538444486">
      <w:bodyDiv w:val="1"/>
      <w:marLeft w:val="0"/>
      <w:marRight w:val="0"/>
      <w:marTop w:val="0"/>
      <w:marBottom w:val="0"/>
      <w:divBdr>
        <w:top w:val="none" w:sz="0" w:space="0" w:color="auto"/>
        <w:left w:val="none" w:sz="0" w:space="0" w:color="auto"/>
        <w:bottom w:val="none" w:sz="0" w:space="0" w:color="auto"/>
        <w:right w:val="none" w:sz="0" w:space="0" w:color="auto"/>
      </w:divBdr>
    </w:div>
    <w:div w:id="538468677">
      <w:bodyDiv w:val="1"/>
      <w:marLeft w:val="0"/>
      <w:marRight w:val="0"/>
      <w:marTop w:val="0"/>
      <w:marBottom w:val="0"/>
      <w:divBdr>
        <w:top w:val="none" w:sz="0" w:space="0" w:color="auto"/>
        <w:left w:val="none" w:sz="0" w:space="0" w:color="auto"/>
        <w:bottom w:val="none" w:sz="0" w:space="0" w:color="auto"/>
        <w:right w:val="none" w:sz="0" w:space="0" w:color="auto"/>
      </w:divBdr>
    </w:div>
    <w:div w:id="538473740">
      <w:bodyDiv w:val="1"/>
      <w:marLeft w:val="0"/>
      <w:marRight w:val="0"/>
      <w:marTop w:val="0"/>
      <w:marBottom w:val="0"/>
      <w:divBdr>
        <w:top w:val="none" w:sz="0" w:space="0" w:color="auto"/>
        <w:left w:val="none" w:sz="0" w:space="0" w:color="auto"/>
        <w:bottom w:val="none" w:sz="0" w:space="0" w:color="auto"/>
        <w:right w:val="none" w:sz="0" w:space="0" w:color="auto"/>
      </w:divBdr>
    </w:div>
    <w:div w:id="538512599">
      <w:bodyDiv w:val="1"/>
      <w:marLeft w:val="0"/>
      <w:marRight w:val="0"/>
      <w:marTop w:val="0"/>
      <w:marBottom w:val="0"/>
      <w:divBdr>
        <w:top w:val="none" w:sz="0" w:space="0" w:color="auto"/>
        <w:left w:val="none" w:sz="0" w:space="0" w:color="auto"/>
        <w:bottom w:val="none" w:sz="0" w:space="0" w:color="auto"/>
        <w:right w:val="none" w:sz="0" w:space="0" w:color="auto"/>
      </w:divBdr>
    </w:div>
    <w:div w:id="538517205">
      <w:bodyDiv w:val="1"/>
      <w:marLeft w:val="0"/>
      <w:marRight w:val="0"/>
      <w:marTop w:val="0"/>
      <w:marBottom w:val="0"/>
      <w:divBdr>
        <w:top w:val="none" w:sz="0" w:space="0" w:color="auto"/>
        <w:left w:val="none" w:sz="0" w:space="0" w:color="auto"/>
        <w:bottom w:val="none" w:sz="0" w:space="0" w:color="auto"/>
        <w:right w:val="none" w:sz="0" w:space="0" w:color="auto"/>
      </w:divBdr>
    </w:div>
    <w:div w:id="538587381">
      <w:bodyDiv w:val="1"/>
      <w:marLeft w:val="0"/>
      <w:marRight w:val="0"/>
      <w:marTop w:val="0"/>
      <w:marBottom w:val="0"/>
      <w:divBdr>
        <w:top w:val="none" w:sz="0" w:space="0" w:color="auto"/>
        <w:left w:val="none" w:sz="0" w:space="0" w:color="auto"/>
        <w:bottom w:val="none" w:sz="0" w:space="0" w:color="auto"/>
        <w:right w:val="none" w:sz="0" w:space="0" w:color="auto"/>
      </w:divBdr>
    </w:div>
    <w:div w:id="538662653">
      <w:bodyDiv w:val="1"/>
      <w:marLeft w:val="0"/>
      <w:marRight w:val="0"/>
      <w:marTop w:val="0"/>
      <w:marBottom w:val="0"/>
      <w:divBdr>
        <w:top w:val="none" w:sz="0" w:space="0" w:color="auto"/>
        <w:left w:val="none" w:sz="0" w:space="0" w:color="auto"/>
        <w:bottom w:val="none" w:sz="0" w:space="0" w:color="auto"/>
        <w:right w:val="none" w:sz="0" w:space="0" w:color="auto"/>
      </w:divBdr>
    </w:div>
    <w:div w:id="538663519">
      <w:bodyDiv w:val="1"/>
      <w:marLeft w:val="0"/>
      <w:marRight w:val="0"/>
      <w:marTop w:val="0"/>
      <w:marBottom w:val="0"/>
      <w:divBdr>
        <w:top w:val="none" w:sz="0" w:space="0" w:color="auto"/>
        <w:left w:val="none" w:sz="0" w:space="0" w:color="auto"/>
        <w:bottom w:val="none" w:sz="0" w:space="0" w:color="auto"/>
        <w:right w:val="none" w:sz="0" w:space="0" w:color="auto"/>
      </w:divBdr>
    </w:div>
    <w:div w:id="538667934">
      <w:bodyDiv w:val="1"/>
      <w:marLeft w:val="0"/>
      <w:marRight w:val="0"/>
      <w:marTop w:val="0"/>
      <w:marBottom w:val="0"/>
      <w:divBdr>
        <w:top w:val="none" w:sz="0" w:space="0" w:color="auto"/>
        <w:left w:val="none" w:sz="0" w:space="0" w:color="auto"/>
        <w:bottom w:val="none" w:sz="0" w:space="0" w:color="auto"/>
        <w:right w:val="none" w:sz="0" w:space="0" w:color="auto"/>
      </w:divBdr>
    </w:div>
    <w:div w:id="538713152">
      <w:bodyDiv w:val="1"/>
      <w:marLeft w:val="0"/>
      <w:marRight w:val="0"/>
      <w:marTop w:val="0"/>
      <w:marBottom w:val="0"/>
      <w:divBdr>
        <w:top w:val="none" w:sz="0" w:space="0" w:color="auto"/>
        <w:left w:val="none" w:sz="0" w:space="0" w:color="auto"/>
        <w:bottom w:val="none" w:sz="0" w:space="0" w:color="auto"/>
        <w:right w:val="none" w:sz="0" w:space="0" w:color="auto"/>
      </w:divBdr>
    </w:div>
    <w:div w:id="538779572">
      <w:bodyDiv w:val="1"/>
      <w:marLeft w:val="0"/>
      <w:marRight w:val="0"/>
      <w:marTop w:val="0"/>
      <w:marBottom w:val="0"/>
      <w:divBdr>
        <w:top w:val="none" w:sz="0" w:space="0" w:color="auto"/>
        <w:left w:val="none" w:sz="0" w:space="0" w:color="auto"/>
        <w:bottom w:val="none" w:sz="0" w:space="0" w:color="auto"/>
        <w:right w:val="none" w:sz="0" w:space="0" w:color="auto"/>
      </w:divBdr>
    </w:div>
    <w:div w:id="538856433">
      <w:bodyDiv w:val="1"/>
      <w:marLeft w:val="0"/>
      <w:marRight w:val="0"/>
      <w:marTop w:val="0"/>
      <w:marBottom w:val="0"/>
      <w:divBdr>
        <w:top w:val="none" w:sz="0" w:space="0" w:color="auto"/>
        <w:left w:val="none" w:sz="0" w:space="0" w:color="auto"/>
        <w:bottom w:val="none" w:sz="0" w:space="0" w:color="auto"/>
        <w:right w:val="none" w:sz="0" w:space="0" w:color="auto"/>
      </w:divBdr>
    </w:div>
    <w:div w:id="538862795">
      <w:bodyDiv w:val="1"/>
      <w:marLeft w:val="0"/>
      <w:marRight w:val="0"/>
      <w:marTop w:val="0"/>
      <w:marBottom w:val="0"/>
      <w:divBdr>
        <w:top w:val="none" w:sz="0" w:space="0" w:color="auto"/>
        <w:left w:val="none" w:sz="0" w:space="0" w:color="auto"/>
        <w:bottom w:val="none" w:sz="0" w:space="0" w:color="auto"/>
        <w:right w:val="none" w:sz="0" w:space="0" w:color="auto"/>
      </w:divBdr>
    </w:div>
    <w:div w:id="538903693">
      <w:bodyDiv w:val="1"/>
      <w:marLeft w:val="0"/>
      <w:marRight w:val="0"/>
      <w:marTop w:val="0"/>
      <w:marBottom w:val="0"/>
      <w:divBdr>
        <w:top w:val="none" w:sz="0" w:space="0" w:color="auto"/>
        <w:left w:val="none" w:sz="0" w:space="0" w:color="auto"/>
        <w:bottom w:val="none" w:sz="0" w:space="0" w:color="auto"/>
        <w:right w:val="none" w:sz="0" w:space="0" w:color="auto"/>
      </w:divBdr>
    </w:div>
    <w:div w:id="538905073">
      <w:bodyDiv w:val="1"/>
      <w:marLeft w:val="0"/>
      <w:marRight w:val="0"/>
      <w:marTop w:val="0"/>
      <w:marBottom w:val="0"/>
      <w:divBdr>
        <w:top w:val="none" w:sz="0" w:space="0" w:color="auto"/>
        <w:left w:val="none" w:sz="0" w:space="0" w:color="auto"/>
        <w:bottom w:val="none" w:sz="0" w:space="0" w:color="auto"/>
        <w:right w:val="none" w:sz="0" w:space="0" w:color="auto"/>
      </w:divBdr>
    </w:div>
    <w:div w:id="538905822">
      <w:bodyDiv w:val="1"/>
      <w:marLeft w:val="0"/>
      <w:marRight w:val="0"/>
      <w:marTop w:val="0"/>
      <w:marBottom w:val="0"/>
      <w:divBdr>
        <w:top w:val="none" w:sz="0" w:space="0" w:color="auto"/>
        <w:left w:val="none" w:sz="0" w:space="0" w:color="auto"/>
        <w:bottom w:val="none" w:sz="0" w:space="0" w:color="auto"/>
        <w:right w:val="none" w:sz="0" w:space="0" w:color="auto"/>
      </w:divBdr>
    </w:div>
    <w:div w:id="539048052">
      <w:bodyDiv w:val="1"/>
      <w:marLeft w:val="0"/>
      <w:marRight w:val="0"/>
      <w:marTop w:val="0"/>
      <w:marBottom w:val="0"/>
      <w:divBdr>
        <w:top w:val="none" w:sz="0" w:space="0" w:color="auto"/>
        <w:left w:val="none" w:sz="0" w:space="0" w:color="auto"/>
        <w:bottom w:val="none" w:sz="0" w:space="0" w:color="auto"/>
        <w:right w:val="none" w:sz="0" w:space="0" w:color="auto"/>
      </w:divBdr>
    </w:div>
    <w:div w:id="539048633">
      <w:bodyDiv w:val="1"/>
      <w:marLeft w:val="0"/>
      <w:marRight w:val="0"/>
      <w:marTop w:val="0"/>
      <w:marBottom w:val="0"/>
      <w:divBdr>
        <w:top w:val="none" w:sz="0" w:space="0" w:color="auto"/>
        <w:left w:val="none" w:sz="0" w:space="0" w:color="auto"/>
        <w:bottom w:val="none" w:sz="0" w:space="0" w:color="auto"/>
        <w:right w:val="none" w:sz="0" w:space="0" w:color="auto"/>
      </w:divBdr>
    </w:div>
    <w:div w:id="539048949">
      <w:bodyDiv w:val="1"/>
      <w:marLeft w:val="0"/>
      <w:marRight w:val="0"/>
      <w:marTop w:val="0"/>
      <w:marBottom w:val="0"/>
      <w:divBdr>
        <w:top w:val="none" w:sz="0" w:space="0" w:color="auto"/>
        <w:left w:val="none" w:sz="0" w:space="0" w:color="auto"/>
        <w:bottom w:val="none" w:sz="0" w:space="0" w:color="auto"/>
        <w:right w:val="none" w:sz="0" w:space="0" w:color="auto"/>
      </w:divBdr>
    </w:div>
    <w:div w:id="539052126">
      <w:bodyDiv w:val="1"/>
      <w:marLeft w:val="0"/>
      <w:marRight w:val="0"/>
      <w:marTop w:val="0"/>
      <w:marBottom w:val="0"/>
      <w:divBdr>
        <w:top w:val="none" w:sz="0" w:space="0" w:color="auto"/>
        <w:left w:val="none" w:sz="0" w:space="0" w:color="auto"/>
        <w:bottom w:val="none" w:sz="0" w:space="0" w:color="auto"/>
        <w:right w:val="none" w:sz="0" w:space="0" w:color="auto"/>
      </w:divBdr>
    </w:div>
    <w:div w:id="539056963">
      <w:bodyDiv w:val="1"/>
      <w:marLeft w:val="0"/>
      <w:marRight w:val="0"/>
      <w:marTop w:val="0"/>
      <w:marBottom w:val="0"/>
      <w:divBdr>
        <w:top w:val="none" w:sz="0" w:space="0" w:color="auto"/>
        <w:left w:val="none" w:sz="0" w:space="0" w:color="auto"/>
        <w:bottom w:val="none" w:sz="0" w:space="0" w:color="auto"/>
        <w:right w:val="none" w:sz="0" w:space="0" w:color="auto"/>
      </w:divBdr>
    </w:div>
    <w:div w:id="539099564">
      <w:bodyDiv w:val="1"/>
      <w:marLeft w:val="0"/>
      <w:marRight w:val="0"/>
      <w:marTop w:val="0"/>
      <w:marBottom w:val="0"/>
      <w:divBdr>
        <w:top w:val="none" w:sz="0" w:space="0" w:color="auto"/>
        <w:left w:val="none" w:sz="0" w:space="0" w:color="auto"/>
        <w:bottom w:val="none" w:sz="0" w:space="0" w:color="auto"/>
        <w:right w:val="none" w:sz="0" w:space="0" w:color="auto"/>
      </w:divBdr>
    </w:div>
    <w:div w:id="539128050">
      <w:bodyDiv w:val="1"/>
      <w:marLeft w:val="0"/>
      <w:marRight w:val="0"/>
      <w:marTop w:val="0"/>
      <w:marBottom w:val="0"/>
      <w:divBdr>
        <w:top w:val="none" w:sz="0" w:space="0" w:color="auto"/>
        <w:left w:val="none" w:sz="0" w:space="0" w:color="auto"/>
        <w:bottom w:val="none" w:sz="0" w:space="0" w:color="auto"/>
        <w:right w:val="none" w:sz="0" w:space="0" w:color="auto"/>
      </w:divBdr>
    </w:div>
    <w:div w:id="539129761">
      <w:bodyDiv w:val="1"/>
      <w:marLeft w:val="0"/>
      <w:marRight w:val="0"/>
      <w:marTop w:val="0"/>
      <w:marBottom w:val="0"/>
      <w:divBdr>
        <w:top w:val="none" w:sz="0" w:space="0" w:color="auto"/>
        <w:left w:val="none" w:sz="0" w:space="0" w:color="auto"/>
        <w:bottom w:val="none" w:sz="0" w:space="0" w:color="auto"/>
        <w:right w:val="none" w:sz="0" w:space="0" w:color="auto"/>
      </w:divBdr>
    </w:div>
    <w:div w:id="539165840">
      <w:bodyDiv w:val="1"/>
      <w:marLeft w:val="0"/>
      <w:marRight w:val="0"/>
      <w:marTop w:val="0"/>
      <w:marBottom w:val="0"/>
      <w:divBdr>
        <w:top w:val="none" w:sz="0" w:space="0" w:color="auto"/>
        <w:left w:val="none" w:sz="0" w:space="0" w:color="auto"/>
        <w:bottom w:val="none" w:sz="0" w:space="0" w:color="auto"/>
        <w:right w:val="none" w:sz="0" w:space="0" w:color="auto"/>
      </w:divBdr>
    </w:div>
    <w:div w:id="539242421">
      <w:bodyDiv w:val="1"/>
      <w:marLeft w:val="0"/>
      <w:marRight w:val="0"/>
      <w:marTop w:val="0"/>
      <w:marBottom w:val="0"/>
      <w:divBdr>
        <w:top w:val="none" w:sz="0" w:space="0" w:color="auto"/>
        <w:left w:val="none" w:sz="0" w:space="0" w:color="auto"/>
        <w:bottom w:val="none" w:sz="0" w:space="0" w:color="auto"/>
        <w:right w:val="none" w:sz="0" w:space="0" w:color="auto"/>
      </w:divBdr>
    </w:div>
    <w:div w:id="539244610">
      <w:bodyDiv w:val="1"/>
      <w:marLeft w:val="0"/>
      <w:marRight w:val="0"/>
      <w:marTop w:val="0"/>
      <w:marBottom w:val="0"/>
      <w:divBdr>
        <w:top w:val="none" w:sz="0" w:space="0" w:color="auto"/>
        <w:left w:val="none" w:sz="0" w:space="0" w:color="auto"/>
        <w:bottom w:val="none" w:sz="0" w:space="0" w:color="auto"/>
        <w:right w:val="none" w:sz="0" w:space="0" w:color="auto"/>
      </w:divBdr>
    </w:div>
    <w:div w:id="539248066">
      <w:bodyDiv w:val="1"/>
      <w:marLeft w:val="0"/>
      <w:marRight w:val="0"/>
      <w:marTop w:val="0"/>
      <w:marBottom w:val="0"/>
      <w:divBdr>
        <w:top w:val="none" w:sz="0" w:space="0" w:color="auto"/>
        <w:left w:val="none" w:sz="0" w:space="0" w:color="auto"/>
        <w:bottom w:val="none" w:sz="0" w:space="0" w:color="auto"/>
        <w:right w:val="none" w:sz="0" w:space="0" w:color="auto"/>
      </w:divBdr>
    </w:div>
    <w:div w:id="539249027">
      <w:bodyDiv w:val="1"/>
      <w:marLeft w:val="0"/>
      <w:marRight w:val="0"/>
      <w:marTop w:val="0"/>
      <w:marBottom w:val="0"/>
      <w:divBdr>
        <w:top w:val="none" w:sz="0" w:space="0" w:color="auto"/>
        <w:left w:val="none" w:sz="0" w:space="0" w:color="auto"/>
        <w:bottom w:val="none" w:sz="0" w:space="0" w:color="auto"/>
        <w:right w:val="none" w:sz="0" w:space="0" w:color="auto"/>
      </w:divBdr>
    </w:div>
    <w:div w:id="539249253">
      <w:bodyDiv w:val="1"/>
      <w:marLeft w:val="0"/>
      <w:marRight w:val="0"/>
      <w:marTop w:val="0"/>
      <w:marBottom w:val="0"/>
      <w:divBdr>
        <w:top w:val="none" w:sz="0" w:space="0" w:color="auto"/>
        <w:left w:val="none" w:sz="0" w:space="0" w:color="auto"/>
        <w:bottom w:val="none" w:sz="0" w:space="0" w:color="auto"/>
        <w:right w:val="none" w:sz="0" w:space="0" w:color="auto"/>
      </w:divBdr>
    </w:div>
    <w:div w:id="539316679">
      <w:bodyDiv w:val="1"/>
      <w:marLeft w:val="0"/>
      <w:marRight w:val="0"/>
      <w:marTop w:val="0"/>
      <w:marBottom w:val="0"/>
      <w:divBdr>
        <w:top w:val="none" w:sz="0" w:space="0" w:color="auto"/>
        <w:left w:val="none" w:sz="0" w:space="0" w:color="auto"/>
        <w:bottom w:val="none" w:sz="0" w:space="0" w:color="auto"/>
        <w:right w:val="none" w:sz="0" w:space="0" w:color="auto"/>
      </w:divBdr>
    </w:div>
    <w:div w:id="539318058">
      <w:bodyDiv w:val="1"/>
      <w:marLeft w:val="0"/>
      <w:marRight w:val="0"/>
      <w:marTop w:val="0"/>
      <w:marBottom w:val="0"/>
      <w:divBdr>
        <w:top w:val="none" w:sz="0" w:space="0" w:color="auto"/>
        <w:left w:val="none" w:sz="0" w:space="0" w:color="auto"/>
        <w:bottom w:val="none" w:sz="0" w:space="0" w:color="auto"/>
        <w:right w:val="none" w:sz="0" w:space="0" w:color="auto"/>
      </w:divBdr>
    </w:div>
    <w:div w:id="539323269">
      <w:bodyDiv w:val="1"/>
      <w:marLeft w:val="0"/>
      <w:marRight w:val="0"/>
      <w:marTop w:val="0"/>
      <w:marBottom w:val="0"/>
      <w:divBdr>
        <w:top w:val="none" w:sz="0" w:space="0" w:color="auto"/>
        <w:left w:val="none" w:sz="0" w:space="0" w:color="auto"/>
        <w:bottom w:val="none" w:sz="0" w:space="0" w:color="auto"/>
        <w:right w:val="none" w:sz="0" w:space="0" w:color="auto"/>
      </w:divBdr>
    </w:div>
    <w:div w:id="539324803">
      <w:bodyDiv w:val="1"/>
      <w:marLeft w:val="0"/>
      <w:marRight w:val="0"/>
      <w:marTop w:val="0"/>
      <w:marBottom w:val="0"/>
      <w:divBdr>
        <w:top w:val="none" w:sz="0" w:space="0" w:color="auto"/>
        <w:left w:val="none" w:sz="0" w:space="0" w:color="auto"/>
        <w:bottom w:val="none" w:sz="0" w:space="0" w:color="auto"/>
        <w:right w:val="none" w:sz="0" w:space="0" w:color="auto"/>
      </w:divBdr>
    </w:div>
    <w:div w:id="539361712">
      <w:bodyDiv w:val="1"/>
      <w:marLeft w:val="0"/>
      <w:marRight w:val="0"/>
      <w:marTop w:val="0"/>
      <w:marBottom w:val="0"/>
      <w:divBdr>
        <w:top w:val="none" w:sz="0" w:space="0" w:color="auto"/>
        <w:left w:val="none" w:sz="0" w:space="0" w:color="auto"/>
        <w:bottom w:val="none" w:sz="0" w:space="0" w:color="auto"/>
        <w:right w:val="none" w:sz="0" w:space="0" w:color="auto"/>
      </w:divBdr>
    </w:div>
    <w:div w:id="539363834">
      <w:bodyDiv w:val="1"/>
      <w:marLeft w:val="0"/>
      <w:marRight w:val="0"/>
      <w:marTop w:val="0"/>
      <w:marBottom w:val="0"/>
      <w:divBdr>
        <w:top w:val="none" w:sz="0" w:space="0" w:color="auto"/>
        <w:left w:val="none" w:sz="0" w:space="0" w:color="auto"/>
        <w:bottom w:val="none" w:sz="0" w:space="0" w:color="auto"/>
        <w:right w:val="none" w:sz="0" w:space="0" w:color="auto"/>
      </w:divBdr>
    </w:div>
    <w:div w:id="539440505">
      <w:bodyDiv w:val="1"/>
      <w:marLeft w:val="0"/>
      <w:marRight w:val="0"/>
      <w:marTop w:val="0"/>
      <w:marBottom w:val="0"/>
      <w:divBdr>
        <w:top w:val="none" w:sz="0" w:space="0" w:color="auto"/>
        <w:left w:val="none" w:sz="0" w:space="0" w:color="auto"/>
        <w:bottom w:val="none" w:sz="0" w:space="0" w:color="auto"/>
        <w:right w:val="none" w:sz="0" w:space="0" w:color="auto"/>
      </w:divBdr>
    </w:div>
    <w:div w:id="539519049">
      <w:bodyDiv w:val="1"/>
      <w:marLeft w:val="0"/>
      <w:marRight w:val="0"/>
      <w:marTop w:val="0"/>
      <w:marBottom w:val="0"/>
      <w:divBdr>
        <w:top w:val="none" w:sz="0" w:space="0" w:color="auto"/>
        <w:left w:val="none" w:sz="0" w:space="0" w:color="auto"/>
        <w:bottom w:val="none" w:sz="0" w:space="0" w:color="auto"/>
        <w:right w:val="none" w:sz="0" w:space="0" w:color="auto"/>
      </w:divBdr>
    </w:div>
    <w:div w:id="539558058">
      <w:bodyDiv w:val="1"/>
      <w:marLeft w:val="0"/>
      <w:marRight w:val="0"/>
      <w:marTop w:val="0"/>
      <w:marBottom w:val="0"/>
      <w:divBdr>
        <w:top w:val="none" w:sz="0" w:space="0" w:color="auto"/>
        <w:left w:val="none" w:sz="0" w:space="0" w:color="auto"/>
        <w:bottom w:val="none" w:sz="0" w:space="0" w:color="auto"/>
        <w:right w:val="none" w:sz="0" w:space="0" w:color="auto"/>
      </w:divBdr>
    </w:div>
    <w:div w:id="539560376">
      <w:bodyDiv w:val="1"/>
      <w:marLeft w:val="0"/>
      <w:marRight w:val="0"/>
      <w:marTop w:val="0"/>
      <w:marBottom w:val="0"/>
      <w:divBdr>
        <w:top w:val="none" w:sz="0" w:space="0" w:color="auto"/>
        <w:left w:val="none" w:sz="0" w:space="0" w:color="auto"/>
        <w:bottom w:val="none" w:sz="0" w:space="0" w:color="auto"/>
        <w:right w:val="none" w:sz="0" w:space="0" w:color="auto"/>
      </w:divBdr>
    </w:div>
    <w:div w:id="539589685">
      <w:bodyDiv w:val="1"/>
      <w:marLeft w:val="0"/>
      <w:marRight w:val="0"/>
      <w:marTop w:val="0"/>
      <w:marBottom w:val="0"/>
      <w:divBdr>
        <w:top w:val="none" w:sz="0" w:space="0" w:color="auto"/>
        <w:left w:val="none" w:sz="0" w:space="0" w:color="auto"/>
        <w:bottom w:val="none" w:sz="0" w:space="0" w:color="auto"/>
        <w:right w:val="none" w:sz="0" w:space="0" w:color="auto"/>
      </w:divBdr>
    </w:div>
    <w:div w:id="539630225">
      <w:bodyDiv w:val="1"/>
      <w:marLeft w:val="0"/>
      <w:marRight w:val="0"/>
      <w:marTop w:val="0"/>
      <w:marBottom w:val="0"/>
      <w:divBdr>
        <w:top w:val="none" w:sz="0" w:space="0" w:color="auto"/>
        <w:left w:val="none" w:sz="0" w:space="0" w:color="auto"/>
        <w:bottom w:val="none" w:sz="0" w:space="0" w:color="auto"/>
        <w:right w:val="none" w:sz="0" w:space="0" w:color="auto"/>
      </w:divBdr>
    </w:div>
    <w:div w:id="539632256">
      <w:bodyDiv w:val="1"/>
      <w:marLeft w:val="0"/>
      <w:marRight w:val="0"/>
      <w:marTop w:val="0"/>
      <w:marBottom w:val="0"/>
      <w:divBdr>
        <w:top w:val="none" w:sz="0" w:space="0" w:color="auto"/>
        <w:left w:val="none" w:sz="0" w:space="0" w:color="auto"/>
        <w:bottom w:val="none" w:sz="0" w:space="0" w:color="auto"/>
        <w:right w:val="none" w:sz="0" w:space="0" w:color="auto"/>
      </w:divBdr>
    </w:div>
    <w:div w:id="539706616">
      <w:bodyDiv w:val="1"/>
      <w:marLeft w:val="0"/>
      <w:marRight w:val="0"/>
      <w:marTop w:val="0"/>
      <w:marBottom w:val="0"/>
      <w:divBdr>
        <w:top w:val="none" w:sz="0" w:space="0" w:color="auto"/>
        <w:left w:val="none" w:sz="0" w:space="0" w:color="auto"/>
        <w:bottom w:val="none" w:sz="0" w:space="0" w:color="auto"/>
        <w:right w:val="none" w:sz="0" w:space="0" w:color="auto"/>
      </w:divBdr>
    </w:div>
    <w:div w:id="539708639">
      <w:bodyDiv w:val="1"/>
      <w:marLeft w:val="0"/>
      <w:marRight w:val="0"/>
      <w:marTop w:val="0"/>
      <w:marBottom w:val="0"/>
      <w:divBdr>
        <w:top w:val="none" w:sz="0" w:space="0" w:color="auto"/>
        <w:left w:val="none" w:sz="0" w:space="0" w:color="auto"/>
        <w:bottom w:val="none" w:sz="0" w:space="0" w:color="auto"/>
        <w:right w:val="none" w:sz="0" w:space="0" w:color="auto"/>
      </w:divBdr>
    </w:div>
    <w:div w:id="539708766">
      <w:bodyDiv w:val="1"/>
      <w:marLeft w:val="0"/>
      <w:marRight w:val="0"/>
      <w:marTop w:val="0"/>
      <w:marBottom w:val="0"/>
      <w:divBdr>
        <w:top w:val="none" w:sz="0" w:space="0" w:color="auto"/>
        <w:left w:val="none" w:sz="0" w:space="0" w:color="auto"/>
        <w:bottom w:val="none" w:sz="0" w:space="0" w:color="auto"/>
        <w:right w:val="none" w:sz="0" w:space="0" w:color="auto"/>
      </w:divBdr>
    </w:div>
    <w:div w:id="539711161">
      <w:bodyDiv w:val="1"/>
      <w:marLeft w:val="0"/>
      <w:marRight w:val="0"/>
      <w:marTop w:val="0"/>
      <w:marBottom w:val="0"/>
      <w:divBdr>
        <w:top w:val="none" w:sz="0" w:space="0" w:color="auto"/>
        <w:left w:val="none" w:sz="0" w:space="0" w:color="auto"/>
        <w:bottom w:val="none" w:sz="0" w:space="0" w:color="auto"/>
        <w:right w:val="none" w:sz="0" w:space="0" w:color="auto"/>
      </w:divBdr>
    </w:div>
    <w:div w:id="539711434">
      <w:bodyDiv w:val="1"/>
      <w:marLeft w:val="0"/>
      <w:marRight w:val="0"/>
      <w:marTop w:val="0"/>
      <w:marBottom w:val="0"/>
      <w:divBdr>
        <w:top w:val="none" w:sz="0" w:space="0" w:color="auto"/>
        <w:left w:val="none" w:sz="0" w:space="0" w:color="auto"/>
        <w:bottom w:val="none" w:sz="0" w:space="0" w:color="auto"/>
        <w:right w:val="none" w:sz="0" w:space="0" w:color="auto"/>
      </w:divBdr>
    </w:div>
    <w:div w:id="539755166">
      <w:bodyDiv w:val="1"/>
      <w:marLeft w:val="0"/>
      <w:marRight w:val="0"/>
      <w:marTop w:val="0"/>
      <w:marBottom w:val="0"/>
      <w:divBdr>
        <w:top w:val="none" w:sz="0" w:space="0" w:color="auto"/>
        <w:left w:val="none" w:sz="0" w:space="0" w:color="auto"/>
        <w:bottom w:val="none" w:sz="0" w:space="0" w:color="auto"/>
        <w:right w:val="none" w:sz="0" w:space="0" w:color="auto"/>
      </w:divBdr>
    </w:div>
    <w:div w:id="539784063">
      <w:bodyDiv w:val="1"/>
      <w:marLeft w:val="0"/>
      <w:marRight w:val="0"/>
      <w:marTop w:val="0"/>
      <w:marBottom w:val="0"/>
      <w:divBdr>
        <w:top w:val="none" w:sz="0" w:space="0" w:color="auto"/>
        <w:left w:val="none" w:sz="0" w:space="0" w:color="auto"/>
        <w:bottom w:val="none" w:sz="0" w:space="0" w:color="auto"/>
        <w:right w:val="none" w:sz="0" w:space="0" w:color="auto"/>
      </w:divBdr>
    </w:div>
    <w:div w:id="539823201">
      <w:bodyDiv w:val="1"/>
      <w:marLeft w:val="0"/>
      <w:marRight w:val="0"/>
      <w:marTop w:val="0"/>
      <w:marBottom w:val="0"/>
      <w:divBdr>
        <w:top w:val="none" w:sz="0" w:space="0" w:color="auto"/>
        <w:left w:val="none" w:sz="0" w:space="0" w:color="auto"/>
        <w:bottom w:val="none" w:sz="0" w:space="0" w:color="auto"/>
        <w:right w:val="none" w:sz="0" w:space="0" w:color="auto"/>
      </w:divBdr>
    </w:div>
    <w:div w:id="539896238">
      <w:bodyDiv w:val="1"/>
      <w:marLeft w:val="0"/>
      <w:marRight w:val="0"/>
      <w:marTop w:val="0"/>
      <w:marBottom w:val="0"/>
      <w:divBdr>
        <w:top w:val="none" w:sz="0" w:space="0" w:color="auto"/>
        <w:left w:val="none" w:sz="0" w:space="0" w:color="auto"/>
        <w:bottom w:val="none" w:sz="0" w:space="0" w:color="auto"/>
        <w:right w:val="none" w:sz="0" w:space="0" w:color="auto"/>
      </w:divBdr>
    </w:div>
    <w:div w:id="539897207">
      <w:bodyDiv w:val="1"/>
      <w:marLeft w:val="0"/>
      <w:marRight w:val="0"/>
      <w:marTop w:val="0"/>
      <w:marBottom w:val="0"/>
      <w:divBdr>
        <w:top w:val="none" w:sz="0" w:space="0" w:color="auto"/>
        <w:left w:val="none" w:sz="0" w:space="0" w:color="auto"/>
        <w:bottom w:val="none" w:sz="0" w:space="0" w:color="auto"/>
        <w:right w:val="none" w:sz="0" w:space="0" w:color="auto"/>
      </w:divBdr>
    </w:div>
    <w:div w:id="539897748">
      <w:bodyDiv w:val="1"/>
      <w:marLeft w:val="0"/>
      <w:marRight w:val="0"/>
      <w:marTop w:val="0"/>
      <w:marBottom w:val="0"/>
      <w:divBdr>
        <w:top w:val="none" w:sz="0" w:space="0" w:color="auto"/>
        <w:left w:val="none" w:sz="0" w:space="0" w:color="auto"/>
        <w:bottom w:val="none" w:sz="0" w:space="0" w:color="auto"/>
        <w:right w:val="none" w:sz="0" w:space="0" w:color="auto"/>
      </w:divBdr>
    </w:div>
    <w:div w:id="539899318">
      <w:bodyDiv w:val="1"/>
      <w:marLeft w:val="0"/>
      <w:marRight w:val="0"/>
      <w:marTop w:val="0"/>
      <w:marBottom w:val="0"/>
      <w:divBdr>
        <w:top w:val="none" w:sz="0" w:space="0" w:color="auto"/>
        <w:left w:val="none" w:sz="0" w:space="0" w:color="auto"/>
        <w:bottom w:val="none" w:sz="0" w:space="0" w:color="auto"/>
        <w:right w:val="none" w:sz="0" w:space="0" w:color="auto"/>
      </w:divBdr>
    </w:div>
    <w:div w:id="539902210">
      <w:bodyDiv w:val="1"/>
      <w:marLeft w:val="0"/>
      <w:marRight w:val="0"/>
      <w:marTop w:val="0"/>
      <w:marBottom w:val="0"/>
      <w:divBdr>
        <w:top w:val="none" w:sz="0" w:space="0" w:color="auto"/>
        <w:left w:val="none" w:sz="0" w:space="0" w:color="auto"/>
        <w:bottom w:val="none" w:sz="0" w:space="0" w:color="auto"/>
        <w:right w:val="none" w:sz="0" w:space="0" w:color="auto"/>
      </w:divBdr>
    </w:div>
    <w:div w:id="539971551">
      <w:bodyDiv w:val="1"/>
      <w:marLeft w:val="0"/>
      <w:marRight w:val="0"/>
      <w:marTop w:val="0"/>
      <w:marBottom w:val="0"/>
      <w:divBdr>
        <w:top w:val="none" w:sz="0" w:space="0" w:color="auto"/>
        <w:left w:val="none" w:sz="0" w:space="0" w:color="auto"/>
        <w:bottom w:val="none" w:sz="0" w:space="0" w:color="auto"/>
        <w:right w:val="none" w:sz="0" w:space="0" w:color="auto"/>
      </w:divBdr>
    </w:div>
    <w:div w:id="539971895">
      <w:bodyDiv w:val="1"/>
      <w:marLeft w:val="0"/>
      <w:marRight w:val="0"/>
      <w:marTop w:val="0"/>
      <w:marBottom w:val="0"/>
      <w:divBdr>
        <w:top w:val="none" w:sz="0" w:space="0" w:color="auto"/>
        <w:left w:val="none" w:sz="0" w:space="0" w:color="auto"/>
        <w:bottom w:val="none" w:sz="0" w:space="0" w:color="auto"/>
        <w:right w:val="none" w:sz="0" w:space="0" w:color="auto"/>
      </w:divBdr>
    </w:div>
    <w:div w:id="539978101">
      <w:bodyDiv w:val="1"/>
      <w:marLeft w:val="0"/>
      <w:marRight w:val="0"/>
      <w:marTop w:val="0"/>
      <w:marBottom w:val="0"/>
      <w:divBdr>
        <w:top w:val="none" w:sz="0" w:space="0" w:color="auto"/>
        <w:left w:val="none" w:sz="0" w:space="0" w:color="auto"/>
        <w:bottom w:val="none" w:sz="0" w:space="0" w:color="auto"/>
        <w:right w:val="none" w:sz="0" w:space="0" w:color="auto"/>
      </w:divBdr>
    </w:div>
    <w:div w:id="539981209">
      <w:bodyDiv w:val="1"/>
      <w:marLeft w:val="0"/>
      <w:marRight w:val="0"/>
      <w:marTop w:val="0"/>
      <w:marBottom w:val="0"/>
      <w:divBdr>
        <w:top w:val="none" w:sz="0" w:space="0" w:color="auto"/>
        <w:left w:val="none" w:sz="0" w:space="0" w:color="auto"/>
        <w:bottom w:val="none" w:sz="0" w:space="0" w:color="auto"/>
        <w:right w:val="none" w:sz="0" w:space="0" w:color="auto"/>
      </w:divBdr>
    </w:div>
    <w:div w:id="540018507">
      <w:bodyDiv w:val="1"/>
      <w:marLeft w:val="0"/>
      <w:marRight w:val="0"/>
      <w:marTop w:val="0"/>
      <w:marBottom w:val="0"/>
      <w:divBdr>
        <w:top w:val="none" w:sz="0" w:space="0" w:color="auto"/>
        <w:left w:val="none" w:sz="0" w:space="0" w:color="auto"/>
        <w:bottom w:val="none" w:sz="0" w:space="0" w:color="auto"/>
        <w:right w:val="none" w:sz="0" w:space="0" w:color="auto"/>
      </w:divBdr>
    </w:div>
    <w:div w:id="540020040">
      <w:bodyDiv w:val="1"/>
      <w:marLeft w:val="0"/>
      <w:marRight w:val="0"/>
      <w:marTop w:val="0"/>
      <w:marBottom w:val="0"/>
      <w:divBdr>
        <w:top w:val="none" w:sz="0" w:space="0" w:color="auto"/>
        <w:left w:val="none" w:sz="0" w:space="0" w:color="auto"/>
        <w:bottom w:val="none" w:sz="0" w:space="0" w:color="auto"/>
        <w:right w:val="none" w:sz="0" w:space="0" w:color="auto"/>
      </w:divBdr>
    </w:div>
    <w:div w:id="540091975">
      <w:bodyDiv w:val="1"/>
      <w:marLeft w:val="0"/>
      <w:marRight w:val="0"/>
      <w:marTop w:val="0"/>
      <w:marBottom w:val="0"/>
      <w:divBdr>
        <w:top w:val="none" w:sz="0" w:space="0" w:color="auto"/>
        <w:left w:val="none" w:sz="0" w:space="0" w:color="auto"/>
        <w:bottom w:val="none" w:sz="0" w:space="0" w:color="auto"/>
        <w:right w:val="none" w:sz="0" w:space="0" w:color="auto"/>
      </w:divBdr>
    </w:div>
    <w:div w:id="540096668">
      <w:bodyDiv w:val="1"/>
      <w:marLeft w:val="0"/>
      <w:marRight w:val="0"/>
      <w:marTop w:val="0"/>
      <w:marBottom w:val="0"/>
      <w:divBdr>
        <w:top w:val="none" w:sz="0" w:space="0" w:color="auto"/>
        <w:left w:val="none" w:sz="0" w:space="0" w:color="auto"/>
        <w:bottom w:val="none" w:sz="0" w:space="0" w:color="auto"/>
        <w:right w:val="none" w:sz="0" w:space="0" w:color="auto"/>
      </w:divBdr>
    </w:div>
    <w:div w:id="540096823">
      <w:bodyDiv w:val="1"/>
      <w:marLeft w:val="0"/>
      <w:marRight w:val="0"/>
      <w:marTop w:val="0"/>
      <w:marBottom w:val="0"/>
      <w:divBdr>
        <w:top w:val="none" w:sz="0" w:space="0" w:color="auto"/>
        <w:left w:val="none" w:sz="0" w:space="0" w:color="auto"/>
        <w:bottom w:val="none" w:sz="0" w:space="0" w:color="auto"/>
        <w:right w:val="none" w:sz="0" w:space="0" w:color="auto"/>
      </w:divBdr>
    </w:div>
    <w:div w:id="540168346">
      <w:bodyDiv w:val="1"/>
      <w:marLeft w:val="0"/>
      <w:marRight w:val="0"/>
      <w:marTop w:val="0"/>
      <w:marBottom w:val="0"/>
      <w:divBdr>
        <w:top w:val="none" w:sz="0" w:space="0" w:color="auto"/>
        <w:left w:val="none" w:sz="0" w:space="0" w:color="auto"/>
        <w:bottom w:val="none" w:sz="0" w:space="0" w:color="auto"/>
        <w:right w:val="none" w:sz="0" w:space="0" w:color="auto"/>
      </w:divBdr>
    </w:div>
    <w:div w:id="540169972">
      <w:bodyDiv w:val="1"/>
      <w:marLeft w:val="0"/>
      <w:marRight w:val="0"/>
      <w:marTop w:val="0"/>
      <w:marBottom w:val="0"/>
      <w:divBdr>
        <w:top w:val="none" w:sz="0" w:space="0" w:color="auto"/>
        <w:left w:val="none" w:sz="0" w:space="0" w:color="auto"/>
        <w:bottom w:val="none" w:sz="0" w:space="0" w:color="auto"/>
        <w:right w:val="none" w:sz="0" w:space="0" w:color="auto"/>
      </w:divBdr>
    </w:div>
    <w:div w:id="540213334">
      <w:bodyDiv w:val="1"/>
      <w:marLeft w:val="0"/>
      <w:marRight w:val="0"/>
      <w:marTop w:val="0"/>
      <w:marBottom w:val="0"/>
      <w:divBdr>
        <w:top w:val="none" w:sz="0" w:space="0" w:color="auto"/>
        <w:left w:val="none" w:sz="0" w:space="0" w:color="auto"/>
        <w:bottom w:val="none" w:sz="0" w:space="0" w:color="auto"/>
        <w:right w:val="none" w:sz="0" w:space="0" w:color="auto"/>
      </w:divBdr>
    </w:div>
    <w:div w:id="540215161">
      <w:bodyDiv w:val="1"/>
      <w:marLeft w:val="0"/>
      <w:marRight w:val="0"/>
      <w:marTop w:val="0"/>
      <w:marBottom w:val="0"/>
      <w:divBdr>
        <w:top w:val="none" w:sz="0" w:space="0" w:color="auto"/>
        <w:left w:val="none" w:sz="0" w:space="0" w:color="auto"/>
        <w:bottom w:val="none" w:sz="0" w:space="0" w:color="auto"/>
        <w:right w:val="none" w:sz="0" w:space="0" w:color="auto"/>
      </w:divBdr>
    </w:div>
    <w:div w:id="540244146">
      <w:bodyDiv w:val="1"/>
      <w:marLeft w:val="0"/>
      <w:marRight w:val="0"/>
      <w:marTop w:val="0"/>
      <w:marBottom w:val="0"/>
      <w:divBdr>
        <w:top w:val="none" w:sz="0" w:space="0" w:color="auto"/>
        <w:left w:val="none" w:sz="0" w:space="0" w:color="auto"/>
        <w:bottom w:val="none" w:sz="0" w:space="0" w:color="auto"/>
        <w:right w:val="none" w:sz="0" w:space="0" w:color="auto"/>
      </w:divBdr>
    </w:div>
    <w:div w:id="540283339">
      <w:bodyDiv w:val="1"/>
      <w:marLeft w:val="0"/>
      <w:marRight w:val="0"/>
      <w:marTop w:val="0"/>
      <w:marBottom w:val="0"/>
      <w:divBdr>
        <w:top w:val="none" w:sz="0" w:space="0" w:color="auto"/>
        <w:left w:val="none" w:sz="0" w:space="0" w:color="auto"/>
        <w:bottom w:val="none" w:sz="0" w:space="0" w:color="auto"/>
        <w:right w:val="none" w:sz="0" w:space="0" w:color="auto"/>
      </w:divBdr>
    </w:div>
    <w:div w:id="540291803">
      <w:bodyDiv w:val="1"/>
      <w:marLeft w:val="0"/>
      <w:marRight w:val="0"/>
      <w:marTop w:val="0"/>
      <w:marBottom w:val="0"/>
      <w:divBdr>
        <w:top w:val="none" w:sz="0" w:space="0" w:color="auto"/>
        <w:left w:val="none" w:sz="0" w:space="0" w:color="auto"/>
        <w:bottom w:val="none" w:sz="0" w:space="0" w:color="auto"/>
        <w:right w:val="none" w:sz="0" w:space="0" w:color="auto"/>
      </w:divBdr>
    </w:div>
    <w:div w:id="540358206">
      <w:bodyDiv w:val="1"/>
      <w:marLeft w:val="0"/>
      <w:marRight w:val="0"/>
      <w:marTop w:val="0"/>
      <w:marBottom w:val="0"/>
      <w:divBdr>
        <w:top w:val="none" w:sz="0" w:space="0" w:color="auto"/>
        <w:left w:val="none" w:sz="0" w:space="0" w:color="auto"/>
        <w:bottom w:val="none" w:sz="0" w:space="0" w:color="auto"/>
        <w:right w:val="none" w:sz="0" w:space="0" w:color="auto"/>
      </w:divBdr>
    </w:div>
    <w:div w:id="540359362">
      <w:bodyDiv w:val="1"/>
      <w:marLeft w:val="0"/>
      <w:marRight w:val="0"/>
      <w:marTop w:val="0"/>
      <w:marBottom w:val="0"/>
      <w:divBdr>
        <w:top w:val="none" w:sz="0" w:space="0" w:color="auto"/>
        <w:left w:val="none" w:sz="0" w:space="0" w:color="auto"/>
        <w:bottom w:val="none" w:sz="0" w:space="0" w:color="auto"/>
        <w:right w:val="none" w:sz="0" w:space="0" w:color="auto"/>
      </w:divBdr>
    </w:div>
    <w:div w:id="540361097">
      <w:bodyDiv w:val="1"/>
      <w:marLeft w:val="0"/>
      <w:marRight w:val="0"/>
      <w:marTop w:val="0"/>
      <w:marBottom w:val="0"/>
      <w:divBdr>
        <w:top w:val="none" w:sz="0" w:space="0" w:color="auto"/>
        <w:left w:val="none" w:sz="0" w:space="0" w:color="auto"/>
        <w:bottom w:val="none" w:sz="0" w:space="0" w:color="auto"/>
        <w:right w:val="none" w:sz="0" w:space="0" w:color="auto"/>
      </w:divBdr>
    </w:div>
    <w:div w:id="540361359">
      <w:bodyDiv w:val="1"/>
      <w:marLeft w:val="0"/>
      <w:marRight w:val="0"/>
      <w:marTop w:val="0"/>
      <w:marBottom w:val="0"/>
      <w:divBdr>
        <w:top w:val="none" w:sz="0" w:space="0" w:color="auto"/>
        <w:left w:val="none" w:sz="0" w:space="0" w:color="auto"/>
        <w:bottom w:val="none" w:sz="0" w:space="0" w:color="auto"/>
        <w:right w:val="none" w:sz="0" w:space="0" w:color="auto"/>
      </w:divBdr>
    </w:div>
    <w:div w:id="540363934">
      <w:bodyDiv w:val="1"/>
      <w:marLeft w:val="0"/>
      <w:marRight w:val="0"/>
      <w:marTop w:val="0"/>
      <w:marBottom w:val="0"/>
      <w:divBdr>
        <w:top w:val="none" w:sz="0" w:space="0" w:color="auto"/>
        <w:left w:val="none" w:sz="0" w:space="0" w:color="auto"/>
        <w:bottom w:val="none" w:sz="0" w:space="0" w:color="auto"/>
        <w:right w:val="none" w:sz="0" w:space="0" w:color="auto"/>
      </w:divBdr>
    </w:div>
    <w:div w:id="540366345">
      <w:bodyDiv w:val="1"/>
      <w:marLeft w:val="0"/>
      <w:marRight w:val="0"/>
      <w:marTop w:val="0"/>
      <w:marBottom w:val="0"/>
      <w:divBdr>
        <w:top w:val="none" w:sz="0" w:space="0" w:color="auto"/>
        <w:left w:val="none" w:sz="0" w:space="0" w:color="auto"/>
        <w:bottom w:val="none" w:sz="0" w:space="0" w:color="auto"/>
        <w:right w:val="none" w:sz="0" w:space="0" w:color="auto"/>
      </w:divBdr>
    </w:div>
    <w:div w:id="540434835">
      <w:bodyDiv w:val="1"/>
      <w:marLeft w:val="0"/>
      <w:marRight w:val="0"/>
      <w:marTop w:val="0"/>
      <w:marBottom w:val="0"/>
      <w:divBdr>
        <w:top w:val="none" w:sz="0" w:space="0" w:color="auto"/>
        <w:left w:val="none" w:sz="0" w:space="0" w:color="auto"/>
        <w:bottom w:val="none" w:sz="0" w:space="0" w:color="auto"/>
        <w:right w:val="none" w:sz="0" w:space="0" w:color="auto"/>
      </w:divBdr>
    </w:div>
    <w:div w:id="540435793">
      <w:bodyDiv w:val="1"/>
      <w:marLeft w:val="0"/>
      <w:marRight w:val="0"/>
      <w:marTop w:val="0"/>
      <w:marBottom w:val="0"/>
      <w:divBdr>
        <w:top w:val="none" w:sz="0" w:space="0" w:color="auto"/>
        <w:left w:val="none" w:sz="0" w:space="0" w:color="auto"/>
        <w:bottom w:val="none" w:sz="0" w:space="0" w:color="auto"/>
        <w:right w:val="none" w:sz="0" w:space="0" w:color="auto"/>
      </w:divBdr>
    </w:div>
    <w:div w:id="540437310">
      <w:bodyDiv w:val="1"/>
      <w:marLeft w:val="0"/>
      <w:marRight w:val="0"/>
      <w:marTop w:val="0"/>
      <w:marBottom w:val="0"/>
      <w:divBdr>
        <w:top w:val="none" w:sz="0" w:space="0" w:color="auto"/>
        <w:left w:val="none" w:sz="0" w:space="0" w:color="auto"/>
        <w:bottom w:val="none" w:sz="0" w:space="0" w:color="auto"/>
        <w:right w:val="none" w:sz="0" w:space="0" w:color="auto"/>
      </w:divBdr>
    </w:div>
    <w:div w:id="540437335">
      <w:bodyDiv w:val="1"/>
      <w:marLeft w:val="0"/>
      <w:marRight w:val="0"/>
      <w:marTop w:val="0"/>
      <w:marBottom w:val="0"/>
      <w:divBdr>
        <w:top w:val="none" w:sz="0" w:space="0" w:color="auto"/>
        <w:left w:val="none" w:sz="0" w:space="0" w:color="auto"/>
        <w:bottom w:val="none" w:sz="0" w:space="0" w:color="auto"/>
        <w:right w:val="none" w:sz="0" w:space="0" w:color="auto"/>
      </w:divBdr>
    </w:div>
    <w:div w:id="540441941">
      <w:bodyDiv w:val="1"/>
      <w:marLeft w:val="0"/>
      <w:marRight w:val="0"/>
      <w:marTop w:val="0"/>
      <w:marBottom w:val="0"/>
      <w:divBdr>
        <w:top w:val="none" w:sz="0" w:space="0" w:color="auto"/>
        <w:left w:val="none" w:sz="0" w:space="0" w:color="auto"/>
        <w:bottom w:val="none" w:sz="0" w:space="0" w:color="auto"/>
        <w:right w:val="none" w:sz="0" w:space="0" w:color="auto"/>
      </w:divBdr>
    </w:div>
    <w:div w:id="540480899">
      <w:bodyDiv w:val="1"/>
      <w:marLeft w:val="0"/>
      <w:marRight w:val="0"/>
      <w:marTop w:val="0"/>
      <w:marBottom w:val="0"/>
      <w:divBdr>
        <w:top w:val="none" w:sz="0" w:space="0" w:color="auto"/>
        <w:left w:val="none" w:sz="0" w:space="0" w:color="auto"/>
        <w:bottom w:val="none" w:sz="0" w:space="0" w:color="auto"/>
        <w:right w:val="none" w:sz="0" w:space="0" w:color="auto"/>
      </w:divBdr>
    </w:div>
    <w:div w:id="540483347">
      <w:bodyDiv w:val="1"/>
      <w:marLeft w:val="0"/>
      <w:marRight w:val="0"/>
      <w:marTop w:val="0"/>
      <w:marBottom w:val="0"/>
      <w:divBdr>
        <w:top w:val="none" w:sz="0" w:space="0" w:color="auto"/>
        <w:left w:val="none" w:sz="0" w:space="0" w:color="auto"/>
        <w:bottom w:val="none" w:sz="0" w:space="0" w:color="auto"/>
        <w:right w:val="none" w:sz="0" w:space="0" w:color="auto"/>
      </w:divBdr>
    </w:div>
    <w:div w:id="540552097">
      <w:bodyDiv w:val="1"/>
      <w:marLeft w:val="0"/>
      <w:marRight w:val="0"/>
      <w:marTop w:val="0"/>
      <w:marBottom w:val="0"/>
      <w:divBdr>
        <w:top w:val="none" w:sz="0" w:space="0" w:color="auto"/>
        <w:left w:val="none" w:sz="0" w:space="0" w:color="auto"/>
        <w:bottom w:val="none" w:sz="0" w:space="0" w:color="auto"/>
        <w:right w:val="none" w:sz="0" w:space="0" w:color="auto"/>
      </w:divBdr>
    </w:div>
    <w:div w:id="540632098">
      <w:bodyDiv w:val="1"/>
      <w:marLeft w:val="0"/>
      <w:marRight w:val="0"/>
      <w:marTop w:val="0"/>
      <w:marBottom w:val="0"/>
      <w:divBdr>
        <w:top w:val="none" w:sz="0" w:space="0" w:color="auto"/>
        <w:left w:val="none" w:sz="0" w:space="0" w:color="auto"/>
        <w:bottom w:val="none" w:sz="0" w:space="0" w:color="auto"/>
        <w:right w:val="none" w:sz="0" w:space="0" w:color="auto"/>
      </w:divBdr>
    </w:div>
    <w:div w:id="540634105">
      <w:bodyDiv w:val="1"/>
      <w:marLeft w:val="0"/>
      <w:marRight w:val="0"/>
      <w:marTop w:val="0"/>
      <w:marBottom w:val="0"/>
      <w:divBdr>
        <w:top w:val="none" w:sz="0" w:space="0" w:color="auto"/>
        <w:left w:val="none" w:sz="0" w:space="0" w:color="auto"/>
        <w:bottom w:val="none" w:sz="0" w:space="0" w:color="auto"/>
        <w:right w:val="none" w:sz="0" w:space="0" w:color="auto"/>
      </w:divBdr>
    </w:div>
    <w:div w:id="540674279">
      <w:bodyDiv w:val="1"/>
      <w:marLeft w:val="0"/>
      <w:marRight w:val="0"/>
      <w:marTop w:val="0"/>
      <w:marBottom w:val="0"/>
      <w:divBdr>
        <w:top w:val="none" w:sz="0" w:space="0" w:color="auto"/>
        <w:left w:val="none" w:sz="0" w:space="0" w:color="auto"/>
        <w:bottom w:val="none" w:sz="0" w:space="0" w:color="auto"/>
        <w:right w:val="none" w:sz="0" w:space="0" w:color="auto"/>
      </w:divBdr>
    </w:div>
    <w:div w:id="540703746">
      <w:bodyDiv w:val="1"/>
      <w:marLeft w:val="0"/>
      <w:marRight w:val="0"/>
      <w:marTop w:val="0"/>
      <w:marBottom w:val="0"/>
      <w:divBdr>
        <w:top w:val="none" w:sz="0" w:space="0" w:color="auto"/>
        <w:left w:val="none" w:sz="0" w:space="0" w:color="auto"/>
        <w:bottom w:val="none" w:sz="0" w:space="0" w:color="auto"/>
        <w:right w:val="none" w:sz="0" w:space="0" w:color="auto"/>
      </w:divBdr>
    </w:div>
    <w:div w:id="540703988">
      <w:bodyDiv w:val="1"/>
      <w:marLeft w:val="0"/>
      <w:marRight w:val="0"/>
      <w:marTop w:val="0"/>
      <w:marBottom w:val="0"/>
      <w:divBdr>
        <w:top w:val="none" w:sz="0" w:space="0" w:color="auto"/>
        <w:left w:val="none" w:sz="0" w:space="0" w:color="auto"/>
        <w:bottom w:val="none" w:sz="0" w:space="0" w:color="auto"/>
        <w:right w:val="none" w:sz="0" w:space="0" w:color="auto"/>
      </w:divBdr>
    </w:div>
    <w:div w:id="540749545">
      <w:bodyDiv w:val="1"/>
      <w:marLeft w:val="0"/>
      <w:marRight w:val="0"/>
      <w:marTop w:val="0"/>
      <w:marBottom w:val="0"/>
      <w:divBdr>
        <w:top w:val="none" w:sz="0" w:space="0" w:color="auto"/>
        <w:left w:val="none" w:sz="0" w:space="0" w:color="auto"/>
        <w:bottom w:val="none" w:sz="0" w:space="0" w:color="auto"/>
        <w:right w:val="none" w:sz="0" w:space="0" w:color="auto"/>
      </w:divBdr>
    </w:div>
    <w:div w:id="540751231">
      <w:bodyDiv w:val="1"/>
      <w:marLeft w:val="0"/>
      <w:marRight w:val="0"/>
      <w:marTop w:val="0"/>
      <w:marBottom w:val="0"/>
      <w:divBdr>
        <w:top w:val="none" w:sz="0" w:space="0" w:color="auto"/>
        <w:left w:val="none" w:sz="0" w:space="0" w:color="auto"/>
        <w:bottom w:val="none" w:sz="0" w:space="0" w:color="auto"/>
        <w:right w:val="none" w:sz="0" w:space="0" w:color="auto"/>
      </w:divBdr>
    </w:div>
    <w:div w:id="540751335">
      <w:bodyDiv w:val="1"/>
      <w:marLeft w:val="0"/>
      <w:marRight w:val="0"/>
      <w:marTop w:val="0"/>
      <w:marBottom w:val="0"/>
      <w:divBdr>
        <w:top w:val="none" w:sz="0" w:space="0" w:color="auto"/>
        <w:left w:val="none" w:sz="0" w:space="0" w:color="auto"/>
        <w:bottom w:val="none" w:sz="0" w:space="0" w:color="auto"/>
        <w:right w:val="none" w:sz="0" w:space="0" w:color="auto"/>
      </w:divBdr>
    </w:div>
    <w:div w:id="540752542">
      <w:bodyDiv w:val="1"/>
      <w:marLeft w:val="0"/>
      <w:marRight w:val="0"/>
      <w:marTop w:val="0"/>
      <w:marBottom w:val="0"/>
      <w:divBdr>
        <w:top w:val="none" w:sz="0" w:space="0" w:color="auto"/>
        <w:left w:val="none" w:sz="0" w:space="0" w:color="auto"/>
        <w:bottom w:val="none" w:sz="0" w:space="0" w:color="auto"/>
        <w:right w:val="none" w:sz="0" w:space="0" w:color="auto"/>
      </w:divBdr>
    </w:div>
    <w:div w:id="540825406">
      <w:bodyDiv w:val="1"/>
      <w:marLeft w:val="0"/>
      <w:marRight w:val="0"/>
      <w:marTop w:val="0"/>
      <w:marBottom w:val="0"/>
      <w:divBdr>
        <w:top w:val="none" w:sz="0" w:space="0" w:color="auto"/>
        <w:left w:val="none" w:sz="0" w:space="0" w:color="auto"/>
        <w:bottom w:val="none" w:sz="0" w:space="0" w:color="auto"/>
        <w:right w:val="none" w:sz="0" w:space="0" w:color="auto"/>
      </w:divBdr>
    </w:div>
    <w:div w:id="540869237">
      <w:bodyDiv w:val="1"/>
      <w:marLeft w:val="0"/>
      <w:marRight w:val="0"/>
      <w:marTop w:val="0"/>
      <w:marBottom w:val="0"/>
      <w:divBdr>
        <w:top w:val="none" w:sz="0" w:space="0" w:color="auto"/>
        <w:left w:val="none" w:sz="0" w:space="0" w:color="auto"/>
        <w:bottom w:val="none" w:sz="0" w:space="0" w:color="auto"/>
        <w:right w:val="none" w:sz="0" w:space="0" w:color="auto"/>
      </w:divBdr>
    </w:div>
    <w:div w:id="540896479">
      <w:bodyDiv w:val="1"/>
      <w:marLeft w:val="0"/>
      <w:marRight w:val="0"/>
      <w:marTop w:val="0"/>
      <w:marBottom w:val="0"/>
      <w:divBdr>
        <w:top w:val="none" w:sz="0" w:space="0" w:color="auto"/>
        <w:left w:val="none" w:sz="0" w:space="0" w:color="auto"/>
        <w:bottom w:val="none" w:sz="0" w:space="0" w:color="auto"/>
        <w:right w:val="none" w:sz="0" w:space="0" w:color="auto"/>
      </w:divBdr>
    </w:div>
    <w:div w:id="540898138">
      <w:bodyDiv w:val="1"/>
      <w:marLeft w:val="0"/>
      <w:marRight w:val="0"/>
      <w:marTop w:val="0"/>
      <w:marBottom w:val="0"/>
      <w:divBdr>
        <w:top w:val="none" w:sz="0" w:space="0" w:color="auto"/>
        <w:left w:val="none" w:sz="0" w:space="0" w:color="auto"/>
        <w:bottom w:val="none" w:sz="0" w:space="0" w:color="auto"/>
        <w:right w:val="none" w:sz="0" w:space="0" w:color="auto"/>
      </w:divBdr>
    </w:div>
    <w:div w:id="540938488">
      <w:bodyDiv w:val="1"/>
      <w:marLeft w:val="0"/>
      <w:marRight w:val="0"/>
      <w:marTop w:val="0"/>
      <w:marBottom w:val="0"/>
      <w:divBdr>
        <w:top w:val="none" w:sz="0" w:space="0" w:color="auto"/>
        <w:left w:val="none" w:sz="0" w:space="0" w:color="auto"/>
        <w:bottom w:val="none" w:sz="0" w:space="0" w:color="auto"/>
        <w:right w:val="none" w:sz="0" w:space="0" w:color="auto"/>
      </w:divBdr>
    </w:div>
    <w:div w:id="540945012">
      <w:bodyDiv w:val="1"/>
      <w:marLeft w:val="0"/>
      <w:marRight w:val="0"/>
      <w:marTop w:val="0"/>
      <w:marBottom w:val="0"/>
      <w:divBdr>
        <w:top w:val="none" w:sz="0" w:space="0" w:color="auto"/>
        <w:left w:val="none" w:sz="0" w:space="0" w:color="auto"/>
        <w:bottom w:val="none" w:sz="0" w:space="0" w:color="auto"/>
        <w:right w:val="none" w:sz="0" w:space="0" w:color="auto"/>
      </w:divBdr>
    </w:div>
    <w:div w:id="541020875">
      <w:bodyDiv w:val="1"/>
      <w:marLeft w:val="0"/>
      <w:marRight w:val="0"/>
      <w:marTop w:val="0"/>
      <w:marBottom w:val="0"/>
      <w:divBdr>
        <w:top w:val="none" w:sz="0" w:space="0" w:color="auto"/>
        <w:left w:val="none" w:sz="0" w:space="0" w:color="auto"/>
        <w:bottom w:val="none" w:sz="0" w:space="0" w:color="auto"/>
        <w:right w:val="none" w:sz="0" w:space="0" w:color="auto"/>
      </w:divBdr>
    </w:div>
    <w:div w:id="541092734">
      <w:bodyDiv w:val="1"/>
      <w:marLeft w:val="0"/>
      <w:marRight w:val="0"/>
      <w:marTop w:val="0"/>
      <w:marBottom w:val="0"/>
      <w:divBdr>
        <w:top w:val="none" w:sz="0" w:space="0" w:color="auto"/>
        <w:left w:val="none" w:sz="0" w:space="0" w:color="auto"/>
        <w:bottom w:val="none" w:sz="0" w:space="0" w:color="auto"/>
        <w:right w:val="none" w:sz="0" w:space="0" w:color="auto"/>
      </w:divBdr>
    </w:div>
    <w:div w:id="541093544">
      <w:bodyDiv w:val="1"/>
      <w:marLeft w:val="0"/>
      <w:marRight w:val="0"/>
      <w:marTop w:val="0"/>
      <w:marBottom w:val="0"/>
      <w:divBdr>
        <w:top w:val="none" w:sz="0" w:space="0" w:color="auto"/>
        <w:left w:val="none" w:sz="0" w:space="0" w:color="auto"/>
        <w:bottom w:val="none" w:sz="0" w:space="0" w:color="auto"/>
        <w:right w:val="none" w:sz="0" w:space="0" w:color="auto"/>
      </w:divBdr>
    </w:div>
    <w:div w:id="541096864">
      <w:bodyDiv w:val="1"/>
      <w:marLeft w:val="0"/>
      <w:marRight w:val="0"/>
      <w:marTop w:val="0"/>
      <w:marBottom w:val="0"/>
      <w:divBdr>
        <w:top w:val="none" w:sz="0" w:space="0" w:color="auto"/>
        <w:left w:val="none" w:sz="0" w:space="0" w:color="auto"/>
        <w:bottom w:val="none" w:sz="0" w:space="0" w:color="auto"/>
        <w:right w:val="none" w:sz="0" w:space="0" w:color="auto"/>
      </w:divBdr>
    </w:div>
    <w:div w:id="541132550">
      <w:bodyDiv w:val="1"/>
      <w:marLeft w:val="0"/>
      <w:marRight w:val="0"/>
      <w:marTop w:val="0"/>
      <w:marBottom w:val="0"/>
      <w:divBdr>
        <w:top w:val="none" w:sz="0" w:space="0" w:color="auto"/>
        <w:left w:val="none" w:sz="0" w:space="0" w:color="auto"/>
        <w:bottom w:val="none" w:sz="0" w:space="0" w:color="auto"/>
        <w:right w:val="none" w:sz="0" w:space="0" w:color="auto"/>
      </w:divBdr>
    </w:div>
    <w:div w:id="541206828">
      <w:bodyDiv w:val="1"/>
      <w:marLeft w:val="0"/>
      <w:marRight w:val="0"/>
      <w:marTop w:val="0"/>
      <w:marBottom w:val="0"/>
      <w:divBdr>
        <w:top w:val="none" w:sz="0" w:space="0" w:color="auto"/>
        <w:left w:val="none" w:sz="0" w:space="0" w:color="auto"/>
        <w:bottom w:val="none" w:sz="0" w:space="0" w:color="auto"/>
        <w:right w:val="none" w:sz="0" w:space="0" w:color="auto"/>
      </w:divBdr>
    </w:div>
    <w:div w:id="541210882">
      <w:bodyDiv w:val="1"/>
      <w:marLeft w:val="0"/>
      <w:marRight w:val="0"/>
      <w:marTop w:val="0"/>
      <w:marBottom w:val="0"/>
      <w:divBdr>
        <w:top w:val="none" w:sz="0" w:space="0" w:color="auto"/>
        <w:left w:val="none" w:sz="0" w:space="0" w:color="auto"/>
        <w:bottom w:val="none" w:sz="0" w:space="0" w:color="auto"/>
        <w:right w:val="none" w:sz="0" w:space="0" w:color="auto"/>
      </w:divBdr>
    </w:div>
    <w:div w:id="541212616">
      <w:bodyDiv w:val="1"/>
      <w:marLeft w:val="0"/>
      <w:marRight w:val="0"/>
      <w:marTop w:val="0"/>
      <w:marBottom w:val="0"/>
      <w:divBdr>
        <w:top w:val="none" w:sz="0" w:space="0" w:color="auto"/>
        <w:left w:val="none" w:sz="0" w:space="0" w:color="auto"/>
        <w:bottom w:val="none" w:sz="0" w:space="0" w:color="auto"/>
        <w:right w:val="none" w:sz="0" w:space="0" w:color="auto"/>
      </w:divBdr>
    </w:div>
    <w:div w:id="541282452">
      <w:bodyDiv w:val="1"/>
      <w:marLeft w:val="0"/>
      <w:marRight w:val="0"/>
      <w:marTop w:val="0"/>
      <w:marBottom w:val="0"/>
      <w:divBdr>
        <w:top w:val="none" w:sz="0" w:space="0" w:color="auto"/>
        <w:left w:val="none" w:sz="0" w:space="0" w:color="auto"/>
        <w:bottom w:val="none" w:sz="0" w:space="0" w:color="auto"/>
        <w:right w:val="none" w:sz="0" w:space="0" w:color="auto"/>
      </w:divBdr>
    </w:div>
    <w:div w:id="541283912">
      <w:bodyDiv w:val="1"/>
      <w:marLeft w:val="0"/>
      <w:marRight w:val="0"/>
      <w:marTop w:val="0"/>
      <w:marBottom w:val="0"/>
      <w:divBdr>
        <w:top w:val="none" w:sz="0" w:space="0" w:color="auto"/>
        <w:left w:val="none" w:sz="0" w:space="0" w:color="auto"/>
        <w:bottom w:val="none" w:sz="0" w:space="0" w:color="auto"/>
        <w:right w:val="none" w:sz="0" w:space="0" w:color="auto"/>
      </w:divBdr>
    </w:div>
    <w:div w:id="541286185">
      <w:bodyDiv w:val="1"/>
      <w:marLeft w:val="0"/>
      <w:marRight w:val="0"/>
      <w:marTop w:val="0"/>
      <w:marBottom w:val="0"/>
      <w:divBdr>
        <w:top w:val="none" w:sz="0" w:space="0" w:color="auto"/>
        <w:left w:val="none" w:sz="0" w:space="0" w:color="auto"/>
        <w:bottom w:val="none" w:sz="0" w:space="0" w:color="auto"/>
        <w:right w:val="none" w:sz="0" w:space="0" w:color="auto"/>
      </w:divBdr>
    </w:div>
    <w:div w:id="541290225">
      <w:bodyDiv w:val="1"/>
      <w:marLeft w:val="0"/>
      <w:marRight w:val="0"/>
      <w:marTop w:val="0"/>
      <w:marBottom w:val="0"/>
      <w:divBdr>
        <w:top w:val="none" w:sz="0" w:space="0" w:color="auto"/>
        <w:left w:val="none" w:sz="0" w:space="0" w:color="auto"/>
        <w:bottom w:val="none" w:sz="0" w:space="0" w:color="auto"/>
        <w:right w:val="none" w:sz="0" w:space="0" w:color="auto"/>
      </w:divBdr>
    </w:div>
    <w:div w:id="541357895">
      <w:bodyDiv w:val="1"/>
      <w:marLeft w:val="0"/>
      <w:marRight w:val="0"/>
      <w:marTop w:val="0"/>
      <w:marBottom w:val="0"/>
      <w:divBdr>
        <w:top w:val="none" w:sz="0" w:space="0" w:color="auto"/>
        <w:left w:val="none" w:sz="0" w:space="0" w:color="auto"/>
        <w:bottom w:val="none" w:sz="0" w:space="0" w:color="auto"/>
        <w:right w:val="none" w:sz="0" w:space="0" w:color="auto"/>
      </w:divBdr>
    </w:div>
    <w:div w:id="541358650">
      <w:bodyDiv w:val="1"/>
      <w:marLeft w:val="0"/>
      <w:marRight w:val="0"/>
      <w:marTop w:val="0"/>
      <w:marBottom w:val="0"/>
      <w:divBdr>
        <w:top w:val="none" w:sz="0" w:space="0" w:color="auto"/>
        <w:left w:val="none" w:sz="0" w:space="0" w:color="auto"/>
        <w:bottom w:val="none" w:sz="0" w:space="0" w:color="auto"/>
        <w:right w:val="none" w:sz="0" w:space="0" w:color="auto"/>
      </w:divBdr>
    </w:div>
    <w:div w:id="541407816">
      <w:bodyDiv w:val="1"/>
      <w:marLeft w:val="0"/>
      <w:marRight w:val="0"/>
      <w:marTop w:val="0"/>
      <w:marBottom w:val="0"/>
      <w:divBdr>
        <w:top w:val="none" w:sz="0" w:space="0" w:color="auto"/>
        <w:left w:val="none" w:sz="0" w:space="0" w:color="auto"/>
        <w:bottom w:val="none" w:sz="0" w:space="0" w:color="auto"/>
        <w:right w:val="none" w:sz="0" w:space="0" w:color="auto"/>
      </w:divBdr>
    </w:div>
    <w:div w:id="541407849">
      <w:bodyDiv w:val="1"/>
      <w:marLeft w:val="0"/>
      <w:marRight w:val="0"/>
      <w:marTop w:val="0"/>
      <w:marBottom w:val="0"/>
      <w:divBdr>
        <w:top w:val="none" w:sz="0" w:space="0" w:color="auto"/>
        <w:left w:val="none" w:sz="0" w:space="0" w:color="auto"/>
        <w:bottom w:val="none" w:sz="0" w:space="0" w:color="auto"/>
        <w:right w:val="none" w:sz="0" w:space="0" w:color="auto"/>
      </w:divBdr>
    </w:div>
    <w:div w:id="541476208">
      <w:bodyDiv w:val="1"/>
      <w:marLeft w:val="0"/>
      <w:marRight w:val="0"/>
      <w:marTop w:val="0"/>
      <w:marBottom w:val="0"/>
      <w:divBdr>
        <w:top w:val="none" w:sz="0" w:space="0" w:color="auto"/>
        <w:left w:val="none" w:sz="0" w:space="0" w:color="auto"/>
        <w:bottom w:val="none" w:sz="0" w:space="0" w:color="auto"/>
        <w:right w:val="none" w:sz="0" w:space="0" w:color="auto"/>
      </w:divBdr>
    </w:div>
    <w:div w:id="541477548">
      <w:bodyDiv w:val="1"/>
      <w:marLeft w:val="0"/>
      <w:marRight w:val="0"/>
      <w:marTop w:val="0"/>
      <w:marBottom w:val="0"/>
      <w:divBdr>
        <w:top w:val="none" w:sz="0" w:space="0" w:color="auto"/>
        <w:left w:val="none" w:sz="0" w:space="0" w:color="auto"/>
        <w:bottom w:val="none" w:sz="0" w:space="0" w:color="auto"/>
        <w:right w:val="none" w:sz="0" w:space="0" w:color="auto"/>
      </w:divBdr>
    </w:div>
    <w:div w:id="541478826">
      <w:bodyDiv w:val="1"/>
      <w:marLeft w:val="0"/>
      <w:marRight w:val="0"/>
      <w:marTop w:val="0"/>
      <w:marBottom w:val="0"/>
      <w:divBdr>
        <w:top w:val="none" w:sz="0" w:space="0" w:color="auto"/>
        <w:left w:val="none" w:sz="0" w:space="0" w:color="auto"/>
        <w:bottom w:val="none" w:sz="0" w:space="0" w:color="auto"/>
        <w:right w:val="none" w:sz="0" w:space="0" w:color="auto"/>
      </w:divBdr>
    </w:div>
    <w:div w:id="541484696">
      <w:bodyDiv w:val="1"/>
      <w:marLeft w:val="0"/>
      <w:marRight w:val="0"/>
      <w:marTop w:val="0"/>
      <w:marBottom w:val="0"/>
      <w:divBdr>
        <w:top w:val="none" w:sz="0" w:space="0" w:color="auto"/>
        <w:left w:val="none" w:sz="0" w:space="0" w:color="auto"/>
        <w:bottom w:val="none" w:sz="0" w:space="0" w:color="auto"/>
        <w:right w:val="none" w:sz="0" w:space="0" w:color="auto"/>
      </w:divBdr>
    </w:div>
    <w:div w:id="541553060">
      <w:bodyDiv w:val="1"/>
      <w:marLeft w:val="0"/>
      <w:marRight w:val="0"/>
      <w:marTop w:val="0"/>
      <w:marBottom w:val="0"/>
      <w:divBdr>
        <w:top w:val="none" w:sz="0" w:space="0" w:color="auto"/>
        <w:left w:val="none" w:sz="0" w:space="0" w:color="auto"/>
        <w:bottom w:val="none" w:sz="0" w:space="0" w:color="auto"/>
        <w:right w:val="none" w:sz="0" w:space="0" w:color="auto"/>
      </w:divBdr>
    </w:div>
    <w:div w:id="541555288">
      <w:bodyDiv w:val="1"/>
      <w:marLeft w:val="0"/>
      <w:marRight w:val="0"/>
      <w:marTop w:val="0"/>
      <w:marBottom w:val="0"/>
      <w:divBdr>
        <w:top w:val="none" w:sz="0" w:space="0" w:color="auto"/>
        <w:left w:val="none" w:sz="0" w:space="0" w:color="auto"/>
        <w:bottom w:val="none" w:sz="0" w:space="0" w:color="auto"/>
        <w:right w:val="none" w:sz="0" w:space="0" w:color="auto"/>
      </w:divBdr>
    </w:div>
    <w:div w:id="541598266">
      <w:bodyDiv w:val="1"/>
      <w:marLeft w:val="0"/>
      <w:marRight w:val="0"/>
      <w:marTop w:val="0"/>
      <w:marBottom w:val="0"/>
      <w:divBdr>
        <w:top w:val="none" w:sz="0" w:space="0" w:color="auto"/>
        <w:left w:val="none" w:sz="0" w:space="0" w:color="auto"/>
        <w:bottom w:val="none" w:sz="0" w:space="0" w:color="auto"/>
        <w:right w:val="none" w:sz="0" w:space="0" w:color="auto"/>
      </w:divBdr>
    </w:div>
    <w:div w:id="541599854">
      <w:bodyDiv w:val="1"/>
      <w:marLeft w:val="0"/>
      <w:marRight w:val="0"/>
      <w:marTop w:val="0"/>
      <w:marBottom w:val="0"/>
      <w:divBdr>
        <w:top w:val="none" w:sz="0" w:space="0" w:color="auto"/>
        <w:left w:val="none" w:sz="0" w:space="0" w:color="auto"/>
        <w:bottom w:val="none" w:sz="0" w:space="0" w:color="auto"/>
        <w:right w:val="none" w:sz="0" w:space="0" w:color="auto"/>
      </w:divBdr>
    </w:div>
    <w:div w:id="541669389">
      <w:bodyDiv w:val="1"/>
      <w:marLeft w:val="0"/>
      <w:marRight w:val="0"/>
      <w:marTop w:val="0"/>
      <w:marBottom w:val="0"/>
      <w:divBdr>
        <w:top w:val="none" w:sz="0" w:space="0" w:color="auto"/>
        <w:left w:val="none" w:sz="0" w:space="0" w:color="auto"/>
        <w:bottom w:val="none" w:sz="0" w:space="0" w:color="auto"/>
        <w:right w:val="none" w:sz="0" w:space="0" w:color="auto"/>
      </w:divBdr>
    </w:div>
    <w:div w:id="541673759">
      <w:bodyDiv w:val="1"/>
      <w:marLeft w:val="0"/>
      <w:marRight w:val="0"/>
      <w:marTop w:val="0"/>
      <w:marBottom w:val="0"/>
      <w:divBdr>
        <w:top w:val="none" w:sz="0" w:space="0" w:color="auto"/>
        <w:left w:val="none" w:sz="0" w:space="0" w:color="auto"/>
        <w:bottom w:val="none" w:sz="0" w:space="0" w:color="auto"/>
        <w:right w:val="none" w:sz="0" w:space="0" w:color="auto"/>
      </w:divBdr>
    </w:div>
    <w:div w:id="541721081">
      <w:bodyDiv w:val="1"/>
      <w:marLeft w:val="0"/>
      <w:marRight w:val="0"/>
      <w:marTop w:val="0"/>
      <w:marBottom w:val="0"/>
      <w:divBdr>
        <w:top w:val="none" w:sz="0" w:space="0" w:color="auto"/>
        <w:left w:val="none" w:sz="0" w:space="0" w:color="auto"/>
        <w:bottom w:val="none" w:sz="0" w:space="0" w:color="auto"/>
        <w:right w:val="none" w:sz="0" w:space="0" w:color="auto"/>
      </w:divBdr>
    </w:div>
    <w:div w:id="541744111">
      <w:bodyDiv w:val="1"/>
      <w:marLeft w:val="0"/>
      <w:marRight w:val="0"/>
      <w:marTop w:val="0"/>
      <w:marBottom w:val="0"/>
      <w:divBdr>
        <w:top w:val="none" w:sz="0" w:space="0" w:color="auto"/>
        <w:left w:val="none" w:sz="0" w:space="0" w:color="auto"/>
        <w:bottom w:val="none" w:sz="0" w:space="0" w:color="auto"/>
        <w:right w:val="none" w:sz="0" w:space="0" w:color="auto"/>
      </w:divBdr>
    </w:div>
    <w:div w:id="541752830">
      <w:bodyDiv w:val="1"/>
      <w:marLeft w:val="0"/>
      <w:marRight w:val="0"/>
      <w:marTop w:val="0"/>
      <w:marBottom w:val="0"/>
      <w:divBdr>
        <w:top w:val="none" w:sz="0" w:space="0" w:color="auto"/>
        <w:left w:val="none" w:sz="0" w:space="0" w:color="auto"/>
        <w:bottom w:val="none" w:sz="0" w:space="0" w:color="auto"/>
        <w:right w:val="none" w:sz="0" w:space="0" w:color="auto"/>
      </w:divBdr>
    </w:div>
    <w:div w:id="541793494">
      <w:bodyDiv w:val="1"/>
      <w:marLeft w:val="0"/>
      <w:marRight w:val="0"/>
      <w:marTop w:val="0"/>
      <w:marBottom w:val="0"/>
      <w:divBdr>
        <w:top w:val="none" w:sz="0" w:space="0" w:color="auto"/>
        <w:left w:val="none" w:sz="0" w:space="0" w:color="auto"/>
        <w:bottom w:val="none" w:sz="0" w:space="0" w:color="auto"/>
        <w:right w:val="none" w:sz="0" w:space="0" w:color="auto"/>
      </w:divBdr>
    </w:div>
    <w:div w:id="541863881">
      <w:bodyDiv w:val="1"/>
      <w:marLeft w:val="0"/>
      <w:marRight w:val="0"/>
      <w:marTop w:val="0"/>
      <w:marBottom w:val="0"/>
      <w:divBdr>
        <w:top w:val="none" w:sz="0" w:space="0" w:color="auto"/>
        <w:left w:val="none" w:sz="0" w:space="0" w:color="auto"/>
        <w:bottom w:val="none" w:sz="0" w:space="0" w:color="auto"/>
        <w:right w:val="none" w:sz="0" w:space="0" w:color="auto"/>
      </w:divBdr>
    </w:div>
    <w:div w:id="541869592">
      <w:bodyDiv w:val="1"/>
      <w:marLeft w:val="0"/>
      <w:marRight w:val="0"/>
      <w:marTop w:val="0"/>
      <w:marBottom w:val="0"/>
      <w:divBdr>
        <w:top w:val="none" w:sz="0" w:space="0" w:color="auto"/>
        <w:left w:val="none" w:sz="0" w:space="0" w:color="auto"/>
        <w:bottom w:val="none" w:sz="0" w:space="0" w:color="auto"/>
        <w:right w:val="none" w:sz="0" w:space="0" w:color="auto"/>
      </w:divBdr>
    </w:div>
    <w:div w:id="541937503">
      <w:bodyDiv w:val="1"/>
      <w:marLeft w:val="0"/>
      <w:marRight w:val="0"/>
      <w:marTop w:val="0"/>
      <w:marBottom w:val="0"/>
      <w:divBdr>
        <w:top w:val="none" w:sz="0" w:space="0" w:color="auto"/>
        <w:left w:val="none" w:sz="0" w:space="0" w:color="auto"/>
        <w:bottom w:val="none" w:sz="0" w:space="0" w:color="auto"/>
        <w:right w:val="none" w:sz="0" w:space="0" w:color="auto"/>
      </w:divBdr>
    </w:div>
    <w:div w:id="541946657">
      <w:bodyDiv w:val="1"/>
      <w:marLeft w:val="0"/>
      <w:marRight w:val="0"/>
      <w:marTop w:val="0"/>
      <w:marBottom w:val="0"/>
      <w:divBdr>
        <w:top w:val="none" w:sz="0" w:space="0" w:color="auto"/>
        <w:left w:val="none" w:sz="0" w:space="0" w:color="auto"/>
        <w:bottom w:val="none" w:sz="0" w:space="0" w:color="auto"/>
        <w:right w:val="none" w:sz="0" w:space="0" w:color="auto"/>
      </w:divBdr>
    </w:div>
    <w:div w:id="541947016">
      <w:bodyDiv w:val="1"/>
      <w:marLeft w:val="0"/>
      <w:marRight w:val="0"/>
      <w:marTop w:val="0"/>
      <w:marBottom w:val="0"/>
      <w:divBdr>
        <w:top w:val="none" w:sz="0" w:space="0" w:color="auto"/>
        <w:left w:val="none" w:sz="0" w:space="0" w:color="auto"/>
        <w:bottom w:val="none" w:sz="0" w:space="0" w:color="auto"/>
        <w:right w:val="none" w:sz="0" w:space="0" w:color="auto"/>
      </w:divBdr>
    </w:div>
    <w:div w:id="541983322">
      <w:bodyDiv w:val="1"/>
      <w:marLeft w:val="0"/>
      <w:marRight w:val="0"/>
      <w:marTop w:val="0"/>
      <w:marBottom w:val="0"/>
      <w:divBdr>
        <w:top w:val="none" w:sz="0" w:space="0" w:color="auto"/>
        <w:left w:val="none" w:sz="0" w:space="0" w:color="auto"/>
        <w:bottom w:val="none" w:sz="0" w:space="0" w:color="auto"/>
        <w:right w:val="none" w:sz="0" w:space="0" w:color="auto"/>
      </w:divBdr>
    </w:div>
    <w:div w:id="541988075">
      <w:bodyDiv w:val="1"/>
      <w:marLeft w:val="0"/>
      <w:marRight w:val="0"/>
      <w:marTop w:val="0"/>
      <w:marBottom w:val="0"/>
      <w:divBdr>
        <w:top w:val="none" w:sz="0" w:space="0" w:color="auto"/>
        <w:left w:val="none" w:sz="0" w:space="0" w:color="auto"/>
        <w:bottom w:val="none" w:sz="0" w:space="0" w:color="auto"/>
        <w:right w:val="none" w:sz="0" w:space="0" w:color="auto"/>
      </w:divBdr>
    </w:div>
    <w:div w:id="541988692">
      <w:bodyDiv w:val="1"/>
      <w:marLeft w:val="0"/>
      <w:marRight w:val="0"/>
      <w:marTop w:val="0"/>
      <w:marBottom w:val="0"/>
      <w:divBdr>
        <w:top w:val="none" w:sz="0" w:space="0" w:color="auto"/>
        <w:left w:val="none" w:sz="0" w:space="0" w:color="auto"/>
        <w:bottom w:val="none" w:sz="0" w:space="0" w:color="auto"/>
        <w:right w:val="none" w:sz="0" w:space="0" w:color="auto"/>
      </w:divBdr>
    </w:div>
    <w:div w:id="542012789">
      <w:bodyDiv w:val="1"/>
      <w:marLeft w:val="0"/>
      <w:marRight w:val="0"/>
      <w:marTop w:val="0"/>
      <w:marBottom w:val="0"/>
      <w:divBdr>
        <w:top w:val="none" w:sz="0" w:space="0" w:color="auto"/>
        <w:left w:val="none" w:sz="0" w:space="0" w:color="auto"/>
        <w:bottom w:val="none" w:sz="0" w:space="0" w:color="auto"/>
        <w:right w:val="none" w:sz="0" w:space="0" w:color="auto"/>
      </w:divBdr>
    </w:div>
    <w:div w:id="542055301">
      <w:bodyDiv w:val="1"/>
      <w:marLeft w:val="0"/>
      <w:marRight w:val="0"/>
      <w:marTop w:val="0"/>
      <w:marBottom w:val="0"/>
      <w:divBdr>
        <w:top w:val="none" w:sz="0" w:space="0" w:color="auto"/>
        <w:left w:val="none" w:sz="0" w:space="0" w:color="auto"/>
        <w:bottom w:val="none" w:sz="0" w:space="0" w:color="auto"/>
        <w:right w:val="none" w:sz="0" w:space="0" w:color="auto"/>
      </w:divBdr>
    </w:div>
    <w:div w:id="542058151">
      <w:bodyDiv w:val="1"/>
      <w:marLeft w:val="0"/>
      <w:marRight w:val="0"/>
      <w:marTop w:val="0"/>
      <w:marBottom w:val="0"/>
      <w:divBdr>
        <w:top w:val="none" w:sz="0" w:space="0" w:color="auto"/>
        <w:left w:val="none" w:sz="0" w:space="0" w:color="auto"/>
        <w:bottom w:val="none" w:sz="0" w:space="0" w:color="auto"/>
        <w:right w:val="none" w:sz="0" w:space="0" w:color="auto"/>
      </w:divBdr>
    </w:div>
    <w:div w:id="542061161">
      <w:bodyDiv w:val="1"/>
      <w:marLeft w:val="0"/>
      <w:marRight w:val="0"/>
      <w:marTop w:val="0"/>
      <w:marBottom w:val="0"/>
      <w:divBdr>
        <w:top w:val="none" w:sz="0" w:space="0" w:color="auto"/>
        <w:left w:val="none" w:sz="0" w:space="0" w:color="auto"/>
        <w:bottom w:val="none" w:sz="0" w:space="0" w:color="auto"/>
        <w:right w:val="none" w:sz="0" w:space="0" w:color="auto"/>
      </w:divBdr>
    </w:div>
    <w:div w:id="542062052">
      <w:bodyDiv w:val="1"/>
      <w:marLeft w:val="0"/>
      <w:marRight w:val="0"/>
      <w:marTop w:val="0"/>
      <w:marBottom w:val="0"/>
      <w:divBdr>
        <w:top w:val="none" w:sz="0" w:space="0" w:color="auto"/>
        <w:left w:val="none" w:sz="0" w:space="0" w:color="auto"/>
        <w:bottom w:val="none" w:sz="0" w:space="0" w:color="auto"/>
        <w:right w:val="none" w:sz="0" w:space="0" w:color="auto"/>
      </w:divBdr>
    </w:div>
    <w:div w:id="542062221">
      <w:bodyDiv w:val="1"/>
      <w:marLeft w:val="0"/>
      <w:marRight w:val="0"/>
      <w:marTop w:val="0"/>
      <w:marBottom w:val="0"/>
      <w:divBdr>
        <w:top w:val="none" w:sz="0" w:space="0" w:color="auto"/>
        <w:left w:val="none" w:sz="0" w:space="0" w:color="auto"/>
        <w:bottom w:val="none" w:sz="0" w:space="0" w:color="auto"/>
        <w:right w:val="none" w:sz="0" w:space="0" w:color="auto"/>
      </w:divBdr>
    </w:div>
    <w:div w:id="542064429">
      <w:bodyDiv w:val="1"/>
      <w:marLeft w:val="0"/>
      <w:marRight w:val="0"/>
      <w:marTop w:val="0"/>
      <w:marBottom w:val="0"/>
      <w:divBdr>
        <w:top w:val="none" w:sz="0" w:space="0" w:color="auto"/>
        <w:left w:val="none" w:sz="0" w:space="0" w:color="auto"/>
        <w:bottom w:val="none" w:sz="0" w:space="0" w:color="auto"/>
        <w:right w:val="none" w:sz="0" w:space="0" w:color="auto"/>
      </w:divBdr>
    </w:div>
    <w:div w:id="542132819">
      <w:bodyDiv w:val="1"/>
      <w:marLeft w:val="0"/>
      <w:marRight w:val="0"/>
      <w:marTop w:val="0"/>
      <w:marBottom w:val="0"/>
      <w:divBdr>
        <w:top w:val="none" w:sz="0" w:space="0" w:color="auto"/>
        <w:left w:val="none" w:sz="0" w:space="0" w:color="auto"/>
        <w:bottom w:val="none" w:sz="0" w:space="0" w:color="auto"/>
        <w:right w:val="none" w:sz="0" w:space="0" w:color="auto"/>
      </w:divBdr>
    </w:div>
    <w:div w:id="542134433">
      <w:bodyDiv w:val="1"/>
      <w:marLeft w:val="0"/>
      <w:marRight w:val="0"/>
      <w:marTop w:val="0"/>
      <w:marBottom w:val="0"/>
      <w:divBdr>
        <w:top w:val="none" w:sz="0" w:space="0" w:color="auto"/>
        <w:left w:val="none" w:sz="0" w:space="0" w:color="auto"/>
        <w:bottom w:val="none" w:sz="0" w:space="0" w:color="auto"/>
        <w:right w:val="none" w:sz="0" w:space="0" w:color="auto"/>
      </w:divBdr>
    </w:div>
    <w:div w:id="542135378">
      <w:bodyDiv w:val="1"/>
      <w:marLeft w:val="0"/>
      <w:marRight w:val="0"/>
      <w:marTop w:val="0"/>
      <w:marBottom w:val="0"/>
      <w:divBdr>
        <w:top w:val="none" w:sz="0" w:space="0" w:color="auto"/>
        <w:left w:val="none" w:sz="0" w:space="0" w:color="auto"/>
        <w:bottom w:val="none" w:sz="0" w:space="0" w:color="auto"/>
        <w:right w:val="none" w:sz="0" w:space="0" w:color="auto"/>
      </w:divBdr>
    </w:div>
    <w:div w:id="542140406">
      <w:bodyDiv w:val="1"/>
      <w:marLeft w:val="0"/>
      <w:marRight w:val="0"/>
      <w:marTop w:val="0"/>
      <w:marBottom w:val="0"/>
      <w:divBdr>
        <w:top w:val="none" w:sz="0" w:space="0" w:color="auto"/>
        <w:left w:val="none" w:sz="0" w:space="0" w:color="auto"/>
        <w:bottom w:val="none" w:sz="0" w:space="0" w:color="auto"/>
        <w:right w:val="none" w:sz="0" w:space="0" w:color="auto"/>
      </w:divBdr>
    </w:div>
    <w:div w:id="542206850">
      <w:bodyDiv w:val="1"/>
      <w:marLeft w:val="0"/>
      <w:marRight w:val="0"/>
      <w:marTop w:val="0"/>
      <w:marBottom w:val="0"/>
      <w:divBdr>
        <w:top w:val="none" w:sz="0" w:space="0" w:color="auto"/>
        <w:left w:val="none" w:sz="0" w:space="0" w:color="auto"/>
        <w:bottom w:val="none" w:sz="0" w:space="0" w:color="auto"/>
        <w:right w:val="none" w:sz="0" w:space="0" w:color="auto"/>
      </w:divBdr>
    </w:div>
    <w:div w:id="542209470">
      <w:bodyDiv w:val="1"/>
      <w:marLeft w:val="0"/>
      <w:marRight w:val="0"/>
      <w:marTop w:val="0"/>
      <w:marBottom w:val="0"/>
      <w:divBdr>
        <w:top w:val="none" w:sz="0" w:space="0" w:color="auto"/>
        <w:left w:val="none" w:sz="0" w:space="0" w:color="auto"/>
        <w:bottom w:val="none" w:sz="0" w:space="0" w:color="auto"/>
        <w:right w:val="none" w:sz="0" w:space="0" w:color="auto"/>
      </w:divBdr>
    </w:div>
    <w:div w:id="542211193">
      <w:bodyDiv w:val="1"/>
      <w:marLeft w:val="0"/>
      <w:marRight w:val="0"/>
      <w:marTop w:val="0"/>
      <w:marBottom w:val="0"/>
      <w:divBdr>
        <w:top w:val="none" w:sz="0" w:space="0" w:color="auto"/>
        <w:left w:val="none" w:sz="0" w:space="0" w:color="auto"/>
        <w:bottom w:val="none" w:sz="0" w:space="0" w:color="auto"/>
        <w:right w:val="none" w:sz="0" w:space="0" w:color="auto"/>
      </w:divBdr>
    </w:div>
    <w:div w:id="542248784">
      <w:bodyDiv w:val="1"/>
      <w:marLeft w:val="0"/>
      <w:marRight w:val="0"/>
      <w:marTop w:val="0"/>
      <w:marBottom w:val="0"/>
      <w:divBdr>
        <w:top w:val="none" w:sz="0" w:space="0" w:color="auto"/>
        <w:left w:val="none" w:sz="0" w:space="0" w:color="auto"/>
        <w:bottom w:val="none" w:sz="0" w:space="0" w:color="auto"/>
        <w:right w:val="none" w:sz="0" w:space="0" w:color="auto"/>
      </w:divBdr>
    </w:div>
    <w:div w:id="542252840">
      <w:bodyDiv w:val="1"/>
      <w:marLeft w:val="0"/>
      <w:marRight w:val="0"/>
      <w:marTop w:val="0"/>
      <w:marBottom w:val="0"/>
      <w:divBdr>
        <w:top w:val="none" w:sz="0" w:space="0" w:color="auto"/>
        <w:left w:val="none" w:sz="0" w:space="0" w:color="auto"/>
        <w:bottom w:val="none" w:sz="0" w:space="0" w:color="auto"/>
        <w:right w:val="none" w:sz="0" w:space="0" w:color="auto"/>
      </w:divBdr>
    </w:div>
    <w:div w:id="542253674">
      <w:bodyDiv w:val="1"/>
      <w:marLeft w:val="0"/>
      <w:marRight w:val="0"/>
      <w:marTop w:val="0"/>
      <w:marBottom w:val="0"/>
      <w:divBdr>
        <w:top w:val="none" w:sz="0" w:space="0" w:color="auto"/>
        <w:left w:val="none" w:sz="0" w:space="0" w:color="auto"/>
        <w:bottom w:val="none" w:sz="0" w:space="0" w:color="auto"/>
        <w:right w:val="none" w:sz="0" w:space="0" w:color="auto"/>
      </w:divBdr>
    </w:div>
    <w:div w:id="542253910">
      <w:bodyDiv w:val="1"/>
      <w:marLeft w:val="0"/>
      <w:marRight w:val="0"/>
      <w:marTop w:val="0"/>
      <w:marBottom w:val="0"/>
      <w:divBdr>
        <w:top w:val="none" w:sz="0" w:space="0" w:color="auto"/>
        <w:left w:val="none" w:sz="0" w:space="0" w:color="auto"/>
        <w:bottom w:val="none" w:sz="0" w:space="0" w:color="auto"/>
        <w:right w:val="none" w:sz="0" w:space="0" w:color="auto"/>
      </w:divBdr>
    </w:div>
    <w:div w:id="542254693">
      <w:bodyDiv w:val="1"/>
      <w:marLeft w:val="0"/>
      <w:marRight w:val="0"/>
      <w:marTop w:val="0"/>
      <w:marBottom w:val="0"/>
      <w:divBdr>
        <w:top w:val="none" w:sz="0" w:space="0" w:color="auto"/>
        <w:left w:val="none" w:sz="0" w:space="0" w:color="auto"/>
        <w:bottom w:val="none" w:sz="0" w:space="0" w:color="auto"/>
        <w:right w:val="none" w:sz="0" w:space="0" w:color="auto"/>
      </w:divBdr>
    </w:div>
    <w:div w:id="542257394">
      <w:bodyDiv w:val="1"/>
      <w:marLeft w:val="0"/>
      <w:marRight w:val="0"/>
      <w:marTop w:val="0"/>
      <w:marBottom w:val="0"/>
      <w:divBdr>
        <w:top w:val="none" w:sz="0" w:space="0" w:color="auto"/>
        <w:left w:val="none" w:sz="0" w:space="0" w:color="auto"/>
        <w:bottom w:val="none" w:sz="0" w:space="0" w:color="auto"/>
        <w:right w:val="none" w:sz="0" w:space="0" w:color="auto"/>
      </w:divBdr>
    </w:div>
    <w:div w:id="542257440">
      <w:bodyDiv w:val="1"/>
      <w:marLeft w:val="0"/>
      <w:marRight w:val="0"/>
      <w:marTop w:val="0"/>
      <w:marBottom w:val="0"/>
      <w:divBdr>
        <w:top w:val="none" w:sz="0" w:space="0" w:color="auto"/>
        <w:left w:val="none" w:sz="0" w:space="0" w:color="auto"/>
        <w:bottom w:val="none" w:sz="0" w:space="0" w:color="auto"/>
        <w:right w:val="none" w:sz="0" w:space="0" w:color="auto"/>
      </w:divBdr>
    </w:div>
    <w:div w:id="542257591">
      <w:bodyDiv w:val="1"/>
      <w:marLeft w:val="0"/>
      <w:marRight w:val="0"/>
      <w:marTop w:val="0"/>
      <w:marBottom w:val="0"/>
      <w:divBdr>
        <w:top w:val="none" w:sz="0" w:space="0" w:color="auto"/>
        <w:left w:val="none" w:sz="0" w:space="0" w:color="auto"/>
        <w:bottom w:val="none" w:sz="0" w:space="0" w:color="auto"/>
        <w:right w:val="none" w:sz="0" w:space="0" w:color="auto"/>
      </w:divBdr>
    </w:div>
    <w:div w:id="542324010">
      <w:bodyDiv w:val="1"/>
      <w:marLeft w:val="0"/>
      <w:marRight w:val="0"/>
      <w:marTop w:val="0"/>
      <w:marBottom w:val="0"/>
      <w:divBdr>
        <w:top w:val="none" w:sz="0" w:space="0" w:color="auto"/>
        <w:left w:val="none" w:sz="0" w:space="0" w:color="auto"/>
        <w:bottom w:val="none" w:sz="0" w:space="0" w:color="auto"/>
        <w:right w:val="none" w:sz="0" w:space="0" w:color="auto"/>
      </w:divBdr>
    </w:div>
    <w:div w:id="542325303">
      <w:bodyDiv w:val="1"/>
      <w:marLeft w:val="0"/>
      <w:marRight w:val="0"/>
      <w:marTop w:val="0"/>
      <w:marBottom w:val="0"/>
      <w:divBdr>
        <w:top w:val="none" w:sz="0" w:space="0" w:color="auto"/>
        <w:left w:val="none" w:sz="0" w:space="0" w:color="auto"/>
        <w:bottom w:val="none" w:sz="0" w:space="0" w:color="auto"/>
        <w:right w:val="none" w:sz="0" w:space="0" w:color="auto"/>
      </w:divBdr>
    </w:div>
    <w:div w:id="542327816">
      <w:bodyDiv w:val="1"/>
      <w:marLeft w:val="0"/>
      <w:marRight w:val="0"/>
      <w:marTop w:val="0"/>
      <w:marBottom w:val="0"/>
      <w:divBdr>
        <w:top w:val="none" w:sz="0" w:space="0" w:color="auto"/>
        <w:left w:val="none" w:sz="0" w:space="0" w:color="auto"/>
        <w:bottom w:val="none" w:sz="0" w:space="0" w:color="auto"/>
        <w:right w:val="none" w:sz="0" w:space="0" w:color="auto"/>
      </w:divBdr>
    </w:div>
    <w:div w:id="542330863">
      <w:bodyDiv w:val="1"/>
      <w:marLeft w:val="0"/>
      <w:marRight w:val="0"/>
      <w:marTop w:val="0"/>
      <w:marBottom w:val="0"/>
      <w:divBdr>
        <w:top w:val="none" w:sz="0" w:space="0" w:color="auto"/>
        <w:left w:val="none" w:sz="0" w:space="0" w:color="auto"/>
        <w:bottom w:val="none" w:sz="0" w:space="0" w:color="auto"/>
        <w:right w:val="none" w:sz="0" w:space="0" w:color="auto"/>
      </w:divBdr>
    </w:div>
    <w:div w:id="542332634">
      <w:bodyDiv w:val="1"/>
      <w:marLeft w:val="0"/>
      <w:marRight w:val="0"/>
      <w:marTop w:val="0"/>
      <w:marBottom w:val="0"/>
      <w:divBdr>
        <w:top w:val="none" w:sz="0" w:space="0" w:color="auto"/>
        <w:left w:val="none" w:sz="0" w:space="0" w:color="auto"/>
        <w:bottom w:val="none" w:sz="0" w:space="0" w:color="auto"/>
        <w:right w:val="none" w:sz="0" w:space="0" w:color="auto"/>
      </w:divBdr>
    </w:div>
    <w:div w:id="542333141">
      <w:bodyDiv w:val="1"/>
      <w:marLeft w:val="0"/>
      <w:marRight w:val="0"/>
      <w:marTop w:val="0"/>
      <w:marBottom w:val="0"/>
      <w:divBdr>
        <w:top w:val="none" w:sz="0" w:space="0" w:color="auto"/>
        <w:left w:val="none" w:sz="0" w:space="0" w:color="auto"/>
        <w:bottom w:val="none" w:sz="0" w:space="0" w:color="auto"/>
        <w:right w:val="none" w:sz="0" w:space="0" w:color="auto"/>
      </w:divBdr>
    </w:div>
    <w:div w:id="542333598">
      <w:bodyDiv w:val="1"/>
      <w:marLeft w:val="0"/>
      <w:marRight w:val="0"/>
      <w:marTop w:val="0"/>
      <w:marBottom w:val="0"/>
      <w:divBdr>
        <w:top w:val="none" w:sz="0" w:space="0" w:color="auto"/>
        <w:left w:val="none" w:sz="0" w:space="0" w:color="auto"/>
        <w:bottom w:val="none" w:sz="0" w:space="0" w:color="auto"/>
        <w:right w:val="none" w:sz="0" w:space="0" w:color="auto"/>
      </w:divBdr>
    </w:div>
    <w:div w:id="542399613">
      <w:bodyDiv w:val="1"/>
      <w:marLeft w:val="0"/>
      <w:marRight w:val="0"/>
      <w:marTop w:val="0"/>
      <w:marBottom w:val="0"/>
      <w:divBdr>
        <w:top w:val="none" w:sz="0" w:space="0" w:color="auto"/>
        <w:left w:val="none" w:sz="0" w:space="0" w:color="auto"/>
        <w:bottom w:val="none" w:sz="0" w:space="0" w:color="auto"/>
        <w:right w:val="none" w:sz="0" w:space="0" w:color="auto"/>
      </w:divBdr>
    </w:div>
    <w:div w:id="542402124">
      <w:bodyDiv w:val="1"/>
      <w:marLeft w:val="0"/>
      <w:marRight w:val="0"/>
      <w:marTop w:val="0"/>
      <w:marBottom w:val="0"/>
      <w:divBdr>
        <w:top w:val="none" w:sz="0" w:space="0" w:color="auto"/>
        <w:left w:val="none" w:sz="0" w:space="0" w:color="auto"/>
        <w:bottom w:val="none" w:sz="0" w:space="0" w:color="auto"/>
        <w:right w:val="none" w:sz="0" w:space="0" w:color="auto"/>
      </w:divBdr>
    </w:div>
    <w:div w:id="542403943">
      <w:bodyDiv w:val="1"/>
      <w:marLeft w:val="0"/>
      <w:marRight w:val="0"/>
      <w:marTop w:val="0"/>
      <w:marBottom w:val="0"/>
      <w:divBdr>
        <w:top w:val="none" w:sz="0" w:space="0" w:color="auto"/>
        <w:left w:val="none" w:sz="0" w:space="0" w:color="auto"/>
        <w:bottom w:val="none" w:sz="0" w:space="0" w:color="auto"/>
        <w:right w:val="none" w:sz="0" w:space="0" w:color="auto"/>
      </w:divBdr>
    </w:div>
    <w:div w:id="542406529">
      <w:bodyDiv w:val="1"/>
      <w:marLeft w:val="0"/>
      <w:marRight w:val="0"/>
      <w:marTop w:val="0"/>
      <w:marBottom w:val="0"/>
      <w:divBdr>
        <w:top w:val="none" w:sz="0" w:space="0" w:color="auto"/>
        <w:left w:val="none" w:sz="0" w:space="0" w:color="auto"/>
        <w:bottom w:val="none" w:sz="0" w:space="0" w:color="auto"/>
        <w:right w:val="none" w:sz="0" w:space="0" w:color="auto"/>
      </w:divBdr>
    </w:div>
    <w:div w:id="542407283">
      <w:bodyDiv w:val="1"/>
      <w:marLeft w:val="0"/>
      <w:marRight w:val="0"/>
      <w:marTop w:val="0"/>
      <w:marBottom w:val="0"/>
      <w:divBdr>
        <w:top w:val="none" w:sz="0" w:space="0" w:color="auto"/>
        <w:left w:val="none" w:sz="0" w:space="0" w:color="auto"/>
        <w:bottom w:val="none" w:sz="0" w:space="0" w:color="auto"/>
        <w:right w:val="none" w:sz="0" w:space="0" w:color="auto"/>
      </w:divBdr>
    </w:div>
    <w:div w:id="542451033">
      <w:bodyDiv w:val="1"/>
      <w:marLeft w:val="0"/>
      <w:marRight w:val="0"/>
      <w:marTop w:val="0"/>
      <w:marBottom w:val="0"/>
      <w:divBdr>
        <w:top w:val="none" w:sz="0" w:space="0" w:color="auto"/>
        <w:left w:val="none" w:sz="0" w:space="0" w:color="auto"/>
        <w:bottom w:val="none" w:sz="0" w:space="0" w:color="auto"/>
        <w:right w:val="none" w:sz="0" w:space="0" w:color="auto"/>
      </w:divBdr>
    </w:div>
    <w:div w:id="542517875">
      <w:bodyDiv w:val="1"/>
      <w:marLeft w:val="0"/>
      <w:marRight w:val="0"/>
      <w:marTop w:val="0"/>
      <w:marBottom w:val="0"/>
      <w:divBdr>
        <w:top w:val="none" w:sz="0" w:space="0" w:color="auto"/>
        <w:left w:val="none" w:sz="0" w:space="0" w:color="auto"/>
        <w:bottom w:val="none" w:sz="0" w:space="0" w:color="auto"/>
        <w:right w:val="none" w:sz="0" w:space="0" w:color="auto"/>
      </w:divBdr>
    </w:div>
    <w:div w:id="542523772">
      <w:bodyDiv w:val="1"/>
      <w:marLeft w:val="0"/>
      <w:marRight w:val="0"/>
      <w:marTop w:val="0"/>
      <w:marBottom w:val="0"/>
      <w:divBdr>
        <w:top w:val="none" w:sz="0" w:space="0" w:color="auto"/>
        <w:left w:val="none" w:sz="0" w:space="0" w:color="auto"/>
        <w:bottom w:val="none" w:sz="0" w:space="0" w:color="auto"/>
        <w:right w:val="none" w:sz="0" w:space="0" w:color="auto"/>
      </w:divBdr>
    </w:div>
    <w:div w:id="542526935">
      <w:bodyDiv w:val="1"/>
      <w:marLeft w:val="0"/>
      <w:marRight w:val="0"/>
      <w:marTop w:val="0"/>
      <w:marBottom w:val="0"/>
      <w:divBdr>
        <w:top w:val="none" w:sz="0" w:space="0" w:color="auto"/>
        <w:left w:val="none" w:sz="0" w:space="0" w:color="auto"/>
        <w:bottom w:val="none" w:sz="0" w:space="0" w:color="auto"/>
        <w:right w:val="none" w:sz="0" w:space="0" w:color="auto"/>
      </w:divBdr>
    </w:div>
    <w:div w:id="542594763">
      <w:bodyDiv w:val="1"/>
      <w:marLeft w:val="0"/>
      <w:marRight w:val="0"/>
      <w:marTop w:val="0"/>
      <w:marBottom w:val="0"/>
      <w:divBdr>
        <w:top w:val="none" w:sz="0" w:space="0" w:color="auto"/>
        <w:left w:val="none" w:sz="0" w:space="0" w:color="auto"/>
        <w:bottom w:val="none" w:sz="0" w:space="0" w:color="auto"/>
        <w:right w:val="none" w:sz="0" w:space="0" w:color="auto"/>
      </w:divBdr>
    </w:div>
    <w:div w:id="542597050">
      <w:bodyDiv w:val="1"/>
      <w:marLeft w:val="0"/>
      <w:marRight w:val="0"/>
      <w:marTop w:val="0"/>
      <w:marBottom w:val="0"/>
      <w:divBdr>
        <w:top w:val="none" w:sz="0" w:space="0" w:color="auto"/>
        <w:left w:val="none" w:sz="0" w:space="0" w:color="auto"/>
        <w:bottom w:val="none" w:sz="0" w:space="0" w:color="auto"/>
        <w:right w:val="none" w:sz="0" w:space="0" w:color="auto"/>
      </w:divBdr>
    </w:div>
    <w:div w:id="542599530">
      <w:bodyDiv w:val="1"/>
      <w:marLeft w:val="0"/>
      <w:marRight w:val="0"/>
      <w:marTop w:val="0"/>
      <w:marBottom w:val="0"/>
      <w:divBdr>
        <w:top w:val="none" w:sz="0" w:space="0" w:color="auto"/>
        <w:left w:val="none" w:sz="0" w:space="0" w:color="auto"/>
        <w:bottom w:val="none" w:sz="0" w:space="0" w:color="auto"/>
        <w:right w:val="none" w:sz="0" w:space="0" w:color="auto"/>
      </w:divBdr>
    </w:div>
    <w:div w:id="542638356">
      <w:bodyDiv w:val="1"/>
      <w:marLeft w:val="0"/>
      <w:marRight w:val="0"/>
      <w:marTop w:val="0"/>
      <w:marBottom w:val="0"/>
      <w:divBdr>
        <w:top w:val="none" w:sz="0" w:space="0" w:color="auto"/>
        <w:left w:val="none" w:sz="0" w:space="0" w:color="auto"/>
        <w:bottom w:val="none" w:sz="0" w:space="0" w:color="auto"/>
        <w:right w:val="none" w:sz="0" w:space="0" w:color="auto"/>
      </w:divBdr>
    </w:div>
    <w:div w:id="542639029">
      <w:bodyDiv w:val="1"/>
      <w:marLeft w:val="0"/>
      <w:marRight w:val="0"/>
      <w:marTop w:val="0"/>
      <w:marBottom w:val="0"/>
      <w:divBdr>
        <w:top w:val="none" w:sz="0" w:space="0" w:color="auto"/>
        <w:left w:val="none" w:sz="0" w:space="0" w:color="auto"/>
        <w:bottom w:val="none" w:sz="0" w:space="0" w:color="auto"/>
        <w:right w:val="none" w:sz="0" w:space="0" w:color="auto"/>
      </w:divBdr>
    </w:div>
    <w:div w:id="542639821">
      <w:bodyDiv w:val="1"/>
      <w:marLeft w:val="0"/>
      <w:marRight w:val="0"/>
      <w:marTop w:val="0"/>
      <w:marBottom w:val="0"/>
      <w:divBdr>
        <w:top w:val="none" w:sz="0" w:space="0" w:color="auto"/>
        <w:left w:val="none" w:sz="0" w:space="0" w:color="auto"/>
        <w:bottom w:val="none" w:sz="0" w:space="0" w:color="auto"/>
        <w:right w:val="none" w:sz="0" w:space="0" w:color="auto"/>
      </w:divBdr>
    </w:div>
    <w:div w:id="542640551">
      <w:bodyDiv w:val="1"/>
      <w:marLeft w:val="0"/>
      <w:marRight w:val="0"/>
      <w:marTop w:val="0"/>
      <w:marBottom w:val="0"/>
      <w:divBdr>
        <w:top w:val="none" w:sz="0" w:space="0" w:color="auto"/>
        <w:left w:val="none" w:sz="0" w:space="0" w:color="auto"/>
        <w:bottom w:val="none" w:sz="0" w:space="0" w:color="auto"/>
        <w:right w:val="none" w:sz="0" w:space="0" w:color="auto"/>
      </w:divBdr>
    </w:div>
    <w:div w:id="542643455">
      <w:bodyDiv w:val="1"/>
      <w:marLeft w:val="0"/>
      <w:marRight w:val="0"/>
      <w:marTop w:val="0"/>
      <w:marBottom w:val="0"/>
      <w:divBdr>
        <w:top w:val="none" w:sz="0" w:space="0" w:color="auto"/>
        <w:left w:val="none" w:sz="0" w:space="0" w:color="auto"/>
        <w:bottom w:val="none" w:sz="0" w:space="0" w:color="auto"/>
        <w:right w:val="none" w:sz="0" w:space="0" w:color="auto"/>
      </w:divBdr>
    </w:div>
    <w:div w:id="542668641">
      <w:bodyDiv w:val="1"/>
      <w:marLeft w:val="0"/>
      <w:marRight w:val="0"/>
      <w:marTop w:val="0"/>
      <w:marBottom w:val="0"/>
      <w:divBdr>
        <w:top w:val="none" w:sz="0" w:space="0" w:color="auto"/>
        <w:left w:val="none" w:sz="0" w:space="0" w:color="auto"/>
        <w:bottom w:val="none" w:sz="0" w:space="0" w:color="auto"/>
        <w:right w:val="none" w:sz="0" w:space="0" w:color="auto"/>
      </w:divBdr>
    </w:div>
    <w:div w:id="542669277">
      <w:bodyDiv w:val="1"/>
      <w:marLeft w:val="0"/>
      <w:marRight w:val="0"/>
      <w:marTop w:val="0"/>
      <w:marBottom w:val="0"/>
      <w:divBdr>
        <w:top w:val="none" w:sz="0" w:space="0" w:color="auto"/>
        <w:left w:val="none" w:sz="0" w:space="0" w:color="auto"/>
        <w:bottom w:val="none" w:sz="0" w:space="0" w:color="auto"/>
        <w:right w:val="none" w:sz="0" w:space="0" w:color="auto"/>
      </w:divBdr>
    </w:div>
    <w:div w:id="542713015">
      <w:bodyDiv w:val="1"/>
      <w:marLeft w:val="0"/>
      <w:marRight w:val="0"/>
      <w:marTop w:val="0"/>
      <w:marBottom w:val="0"/>
      <w:divBdr>
        <w:top w:val="none" w:sz="0" w:space="0" w:color="auto"/>
        <w:left w:val="none" w:sz="0" w:space="0" w:color="auto"/>
        <w:bottom w:val="none" w:sz="0" w:space="0" w:color="auto"/>
        <w:right w:val="none" w:sz="0" w:space="0" w:color="auto"/>
      </w:divBdr>
    </w:div>
    <w:div w:id="542713918">
      <w:bodyDiv w:val="1"/>
      <w:marLeft w:val="0"/>
      <w:marRight w:val="0"/>
      <w:marTop w:val="0"/>
      <w:marBottom w:val="0"/>
      <w:divBdr>
        <w:top w:val="none" w:sz="0" w:space="0" w:color="auto"/>
        <w:left w:val="none" w:sz="0" w:space="0" w:color="auto"/>
        <w:bottom w:val="none" w:sz="0" w:space="0" w:color="auto"/>
        <w:right w:val="none" w:sz="0" w:space="0" w:color="auto"/>
      </w:divBdr>
    </w:div>
    <w:div w:id="542787254">
      <w:bodyDiv w:val="1"/>
      <w:marLeft w:val="0"/>
      <w:marRight w:val="0"/>
      <w:marTop w:val="0"/>
      <w:marBottom w:val="0"/>
      <w:divBdr>
        <w:top w:val="none" w:sz="0" w:space="0" w:color="auto"/>
        <w:left w:val="none" w:sz="0" w:space="0" w:color="auto"/>
        <w:bottom w:val="none" w:sz="0" w:space="0" w:color="auto"/>
        <w:right w:val="none" w:sz="0" w:space="0" w:color="auto"/>
      </w:divBdr>
    </w:div>
    <w:div w:id="542790789">
      <w:bodyDiv w:val="1"/>
      <w:marLeft w:val="0"/>
      <w:marRight w:val="0"/>
      <w:marTop w:val="0"/>
      <w:marBottom w:val="0"/>
      <w:divBdr>
        <w:top w:val="none" w:sz="0" w:space="0" w:color="auto"/>
        <w:left w:val="none" w:sz="0" w:space="0" w:color="auto"/>
        <w:bottom w:val="none" w:sz="0" w:space="0" w:color="auto"/>
        <w:right w:val="none" w:sz="0" w:space="0" w:color="auto"/>
      </w:divBdr>
      <w:divsChild>
        <w:div w:id="451940177">
          <w:marLeft w:val="0"/>
          <w:marRight w:val="0"/>
          <w:marTop w:val="0"/>
          <w:marBottom w:val="0"/>
          <w:divBdr>
            <w:top w:val="none" w:sz="0" w:space="0" w:color="auto"/>
            <w:left w:val="none" w:sz="0" w:space="0" w:color="auto"/>
            <w:bottom w:val="none" w:sz="0" w:space="0" w:color="auto"/>
            <w:right w:val="none" w:sz="0" w:space="0" w:color="auto"/>
          </w:divBdr>
        </w:div>
      </w:divsChild>
    </w:div>
    <w:div w:id="542790907">
      <w:bodyDiv w:val="1"/>
      <w:marLeft w:val="0"/>
      <w:marRight w:val="0"/>
      <w:marTop w:val="0"/>
      <w:marBottom w:val="0"/>
      <w:divBdr>
        <w:top w:val="none" w:sz="0" w:space="0" w:color="auto"/>
        <w:left w:val="none" w:sz="0" w:space="0" w:color="auto"/>
        <w:bottom w:val="none" w:sz="0" w:space="0" w:color="auto"/>
        <w:right w:val="none" w:sz="0" w:space="0" w:color="auto"/>
      </w:divBdr>
    </w:div>
    <w:div w:id="542793059">
      <w:bodyDiv w:val="1"/>
      <w:marLeft w:val="0"/>
      <w:marRight w:val="0"/>
      <w:marTop w:val="0"/>
      <w:marBottom w:val="0"/>
      <w:divBdr>
        <w:top w:val="none" w:sz="0" w:space="0" w:color="auto"/>
        <w:left w:val="none" w:sz="0" w:space="0" w:color="auto"/>
        <w:bottom w:val="none" w:sz="0" w:space="0" w:color="auto"/>
        <w:right w:val="none" w:sz="0" w:space="0" w:color="auto"/>
      </w:divBdr>
    </w:div>
    <w:div w:id="542793245">
      <w:bodyDiv w:val="1"/>
      <w:marLeft w:val="0"/>
      <w:marRight w:val="0"/>
      <w:marTop w:val="0"/>
      <w:marBottom w:val="0"/>
      <w:divBdr>
        <w:top w:val="none" w:sz="0" w:space="0" w:color="auto"/>
        <w:left w:val="none" w:sz="0" w:space="0" w:color="auto"/>
        <w:bottom w:val="none" w:sz="0" w:space="0" w:color="auto"/>
        <w:right w:val="none" w:sz="0" w:space="0" w:color="auto"/>
      </w:divBdr>
    </w:div>
    <w:div w:id="542795676">
      <w:bodyDiv w:val="1"/>
      <w:marLeft w:val="0"/>
      <w:marRight w:val="0"/>
      <w:marTop w:val="0"/>
      <w:marBottom w:val="0"/>
      <w:divBdr>
        <w:top w:val="none" w:sz="0" w:space="0" w:color="auto"/>
        <w:left w:val="none" w:sz="0" w:space="0" w:color="auto"/>
        <w:bottom w:val="none" w:sz="0" w:space="0" w:color="auto"/>
        <w:right w:val="none" w:sz="0" w:space="0" w:color="auto"/>
      </w:divBdr>
    </w:div>
    <w:div w:id="542866940">
      <w:bodyDiv w:val="1"/>
      <w:marLeft w:val="0"/>
      <w:marRight w:val="0"/>
      <w:marTop w:val="0"/>
      <w:marBottom w:val="0"/>
      <w:divBdr>
        <w:top w:val="none" w:sz="0" w:space="0" w:color="auto"/>
        <w:left w:val="none" w:sz="0" w:space="0" w:color="auto"/>
        <w:bottom w:val="none" w:sz="0" w:space="0" w:color="auto"/>
        <w:right w:val="none" w:sz="0" w:space="0" w:color="auto"/>
      </w:divBdr>
    </w:div>
    <w:div w:id="542911405">
      <w:bodyDiv w:val="1"/>
      <w:marLeft w:val="0"/>
      <w:marRight w:val="0"/>
      <w:marTop w:val="0"/>
      <w:marBottom w:val="0"/>
      <w:divBdr>
        <w:top w:val="none" w:sz="0" w:space="0" w:color="auto"/>
        <w:left w:val="none" w:sz="0" w:space="0" w:color="auto"/>
        <w:bottom w:val="none" w:sz="0" w:space="0" w:color="auto"/>
        <w:right w:val="none" w:sz="0" w:space="0" w:color="auto"/>
      </w:divBdr>
    </w:div>
    <w:div w:id="542911642">
      <w:bodyDiv w:val="1"/>
      <w:marLeft w:val="0"/>
      <w:marRight w:val="0"/>
      <w:marTop w:val="0"/>
      <w:marBottom w:val="0"/>
      <w:divBdr>
        <w:top w:val="none" w:sz="0" w:space="0" w:color="auto"/>
        <w:left w:val="none" w:sz="0" w:space="0" w:color="auto"/>
        <w:bottom w:val="none" w:sz="0" w:space="0" w:color="auto"/>
        <w:right w:val="none" w:sz="0" w:space="0" w:color="auto"/>
      </w:divBdr>
    </w:div>
    <w:div w:id="542912327">
      <w:bodyDiv w:val="1"/>
      <w:marLeft w:val="0"/>
      <w:marRight w:val="0"/>
      <w:marTop w:val="0"/>
      <w:marBottom w:val="0"/>
      <w:divBdr>
        <w:top w:val="none" w:sz="0" w:space="0" w:color="auto"/>
        <w:left w:val="none" w:sz="0" w:space="0" w:color="auto"/>
        <w:bottom w:val="none" w:sz="0" w:space="0" w:color="auto"/>
        <w:right w:val="none" w:sz="0" w:space="0" w:color="auto"/>
      </w:divBdr>
    </w:div>
    <w:div w:id="542983114">
      <w:bodyDiv w:val="1"/>
      <w:marLeft w:val="0"/>
      <w:marRight w:val="0"/>
      <w:marTop w:val="0"/>
      <w:marBottom w:val="0"/>
      <w:divBdr>
        <w:top w:val="none" w:sz="0" w:space="0" w:color="auto"/>
        <w:left w:val="none" w:sz="0" w:space="0" w:color="auto"/>
        <w:bottom w:val="none" w:sz="0" w:space="0" w:color="auto"/>
        <w:right w:val="none" w:sz="0" w:space="0" w:color="auto"/>
      </w:divBdr>
    </w:div>
    <w:div w:id="542984250">
      <w:bodyDiv w:val="1"/>
      <w:marLeft w:val="0"/>
      <w:marRight w:val="0"/>
      <w:marTop w:val="0"/>
      <w:marBottom w:val="0"/>
      <w:divBdr>
        <w:top w:val="none" w:sz="0" w:space="0" w:color="auto"/>
        <w:left w:val="none" w:sz="0" w:space="0" w:color="auto"/>
        <w:bottom w:val="none" w:sz="0" w:space="0" w:color="auto"/>
        <w:right w:val="none" w:sz="0" w:space="0" w:color="auto"/>
      </w:divBdr>
    </w:div>
    <w:div w:id="542986253">
      <w:bodyDiv w:val="1"/>
      <w:marLeft w:val="0"/>
      <w:marRight w:val="0"/>
      <w:marTop w:val="0"/>
      <w:marBottom w:val="0"/>
      <w:divBdr>
        <w:top w:val="none" w:sz="0" w:space="0" w:color="auto"/>
        <w:left w:val="none" w:sz="0" w:space="0" w:color="auto"/>
        <w:bottom w:val="none" w:sz="0" w:space="0" w:color="auto"/>
        <w:right w:val="none" w:sz="0" w:space="0" w:color="auto"/>
      </w:divBdr>
    </w:div>
    <w:div w:id="543060832">
      <w:bodyDiv w:val="1"/>
      <w:marLeft w:val="0"/>
      <w:marRight w:val="0"/>
      <w:marTop w:val="0"/>
      <w:marBottom w:val="0"/>
      <w:divBdr>
        <w:top w:val="none" w:sz="0" w:space="0" w:color="auto"/>
        <w:left w:val="none" w:sz="0" w:space="0" w:color="auto"/>
        <w:bottom w:val="none" w:sz="0" w:space="0" w:color="auto"/>
        <w:right w:val="none" w:sz="0" w:space="0" w:color="auto"/>
      </w:divBdr>
    </w:div>
    <w:div w:id="543061213">
      <w:bodyDiv w:val="1"/>
      <w:marLeft w:val="0"/>
      <w:marRight w:val="0"/>
      <w:marTop w:val="0"/>
      <w:marBottom w:val="0"/>
      <w:divBdr>
        <w:top w:val="none" w:sz="0" w:space="0" w:color="auto"/>
        <w:left w:val="none" w:sz="0" w:space="0" w:color="auto"/>
        <w:bottom w:val="none" w:sz="0" w:space="0" w:color="auto"/>
        <w:right w:val="none" w:sz="0" w:space="0" w:color="auto"/>
      </w:divBdr>
    </w:div>
    <w:div w:id="543061617">
      <w:bodyDiv w:val="1"/>
      <w:marLeft w:val="0"/>
      <w:marRight w:val="0"/>
      <w:marTop w:val="0"/>
      <w:marBottom w:val="0"/>
      <w:divBdr>
        <w:top w:val="none" w:sz="0" w:space="0" w:color="auto"/>
        <w:left w:val="none" w:sz="0" w:space="0" w:color="auto"/>
        <w:bottom w:val="none" w:sz="0" w:space="0" w:color="auto"/>
        <w:right w:val="none" w:sz="0" w:space="0" w:color="auto"/>
      </w:divBdr>
    </w:div>
    <w:div w:id="543062651">
      <w:bodyDiv w:val="1"/>
      <w:marLeft w:val="0"/>
      <w:marRight w:val="0"/>
      <w:marTop w:val="0"/>
      <w:marBottom w:val="0"/>
      <w:divBdr>
        <w:top w:val="none" w:sz="0" w:space="0" w:color="auto"/>
        <w:left w:val="none" w:sz="0" w:space="0" w:color="auto"/>
        <w:bottom w:val="none" w:sz="0" w:space="0" w:color="auto"/>
        <w:right w:val="none" w:sz="0" w:space="0" w:color="auto"/>
      </w:divBdr>
    </w:div>
    <w:div w:id="543098630">
      <w:bodyDiv w:val="1"/>
      <w:marLeft w:val="0"/>
      <w:marRight w:val="0"/>
      <w:marTop w:val="0"/>
      <w:marBottom w:val="0"/>
      <w:divBdr>
        <w:top w:val="none" w:sz="0" w:space="0" w:color="auto"/>
        <w:left w:val="none" w:sz="0" w:space="0" w:color="auto"/>
        <w:bottom w:val="none" w:sz="0" w:space="0" w:color="auto"/>
        <w:right w:val="none" w:sz="0" w:space="0" w:color="auto"/>
      </w:divBdr>
    </w:div>
    <w:div w:id="543103489">
      <w:bodyDiv w:val="1"/>
      <w:marLeft w:val="0"/>
      <w:marRight w:val="0"/>
      <w:marTop w:val="0"/>
      <w:marBottom w:val="0"/>
      <w:divBdr>
        <w:top w:val="none" w:sz="0" w:space="0" w:color="auto"/>
        <w:left w:val="none" w:sz="0" w:space="0" w:color="auto"/>
        <w:bottom w:val="none" w:sz="0" w:space="0" w:color="auto"/>
        <w:right w:val="none" w:sz="0" w:space="0" w:color="auto"/>
      </w:divBdr>
    </w:div>
    <w:div w:id="543173581">
      <w:bodyDiv w:val="1"/>
      <w:marLeft w:val="0"/>
      <w:marRight w:val="0"/>
      <w:marTop w:val="0"/>
      <w:marBottom w:val="0"/>
      <w:divBdr>
        <w:top w:val="none" w:sz="0" w:space="0" w:color="auto"/>
        <w:left w:val="none" w:sz="0" w:space="0" w:color="auto"/>
        <w:bottom w:val="none" w:sz="0" w:space="0" w:color="auto"/>
        <w:right w:val="none" w:sz="0" w:space="0" w:color="auto"/>
      </w:divBdr>
    </w:div>
    <w:div w:id="543174872">
      <w:bodyDiv w:val="1"/>
      <w:marLeft w:val="0"/>
      <w:marRight w:val="0"/>
      <w:marTop w:val="0"/>
      <w:marBottom w:val="0"/>
      <w:divBdr>
        <w:top w:val="none" w:sz="0" w:space="0" w:color="auto"/>
        <w:left w:val="none" w:sz="0" w:space="0" w:color="auto"/>
        <w:bottom w:val="none" w:sz="0" w:space="0" w:color="auto"/>
        <w:right w:val="none" w:sz="0" w:space="0" w:color="auto"/>
      </w:divBdr>
    </w:div>
    <w:div w:id="543179964">
      <w:bodyDiv w:val="1"/>
      <w:marLeft w:val="0"/>
      <w:marRight w:val="0"/>
      <w:marTop w:val="0"/>
      <w:marBottom w:val="0"/>
      <w:divBdr>
        <w:top w:val="none" w:sz="0" w:space="0" w:color="auto"/>
        <w:left w:val="none" w:sz="0" w:space="0" w:color="auto"/>
        <w:bottom w:val="none" w:sz="0" w:space="0" w:color="auto"/>
        <w:right w:val="none" w:sz="0" w:space="0" w:color="auto"/>
      </w:divBdr>
    </w:div>
    <w:div w:id="543250591">
      <w:bodyDiv w:val="1"/>
      <w:marLeft w:val="0"/>
      <w:marRight w:val="0"/>
      <w:marTop w:val="0"/>
      <w:marBottom w:val="0"/>
      <w:divBdr>
        <w:top w:val="none" w:sz="0" w:space="0" w:color="auto"/>
        <w:left w:val="none" w:sz="0" w:space="0" w:color="auto"/>
        <w:bottom w:val="none" w:sz="0" w:space="0" w:color="auto"/>
        <w:right w:val="none" w:sz="0" w:space="0" w:color="auto"/>
      </w:divBdr>
    </w:div>
    <w:div w:id="543257583">
      <w:bodyDiv w:val="1"/>
      <w:marLeft w:val="0"/>
      <w:marRight w:val="0"/>
      <w:marTop w:val="0"/>
      <w:marBottom w:val="0"/>
      <w:divBdr>
        <w:top w:val="none" w:sz="0" w:space="0" w:color="auto"/>
        <w:left w:val="none" w:sz="0" w:space="0" w:color="auto"/>
        <w:bottom w:val="none" w:sz="0" w:space="0" w:color="auto"/>
        <w:right w:val="none" w:sz="0" w:space="0" w:color="auto"/>
      </w:divBdr>
    </w:div>
    <w:div w:id="543294220">
      <w:bodyDiv w:val="1"/>
      <w:marLeft w:val="0"/>
      <w:marRight w:val="0"/>
      <w:marTop w:val="0"/>
      <w:marBottom w:val="0"/>
      <w:divBdr>
        <w:top w:val="none" w:sz="0" w:space="0" w:color="auto"/>
        <w:left w:val="none" w:sz="0" w:space="0" w:color="auto"/>
        <w:bottom w:val="none" w:sz="0" w:space="0" w:color="auto"/>
        <w:right w:val="none" w:sz="0" w:space="0" w:color="auto"/>
      </w:divBdr>
    </w:div>
    <w:div w:id="543326121">
      <w:bodyDiv w:val="1"/>
      <w:marLeft w:val="0"/>
      <w:marRight w:val="0"/>
      <w:marTop w:val="0"/>
      <w:marBottom w:val="0"/>
      <w:divBdr>
        <w:top w:val="none" w:sz="0" w:space="0" w:color="auto"/>
        <w:left w:val="none" w:sz="0" w:space="0" w:color="auto"/>
        <w:bottom w:val="none" w:sz="0" w:space="0" w:color="auto"/>
        <w:right w:val="none" w:sz="0" w:space="0" w:color="auto"/>
      </w:divBdr>
    </w:div>
    <w:div w:id="543367392">
      <w:bodyDiv w:val="1"/>
      <w:marLeft w:val="0"/>
      <w:marRight w:val="0"/>
      <w:marTop w:val="0"/>
      <w:marBottom w:val="0"/>
      <w:divBdr>
        <w:top w:val="none" w:sz="0" w:space="0" w:color="auto"/>
        <w:left w:val="none" w:sz="0" w:space="0" w:color="auto"/>
        <w:bottom w:val="none" w:sz="0" w:space="0" w:color="auto"/>
        <w:right w:val="none" w:sz="0" w:space="0" w:color="auto"/>
      </w:divBdr>
    </w:div>
    <w:div w:id="543369158">
      <w:bodyDiv w:val="1"/>
      <w:marLeft w:val="0"/>
      <w:marRight w:val="0"/>
      <w:marTop w:val="0"/>
      <w:marBottom w:val="0"/>
      <w:divBdr>
        <w:top w:val="none" w:sz="0" w:space="0" w:color="auto"/>
        <w:left w:val="none" w:sz="0" w:space="0" w:color="auto"/>
        <w:bottom w:val="none" w:sz="0" w:space="0" w:color="auto"/>
        <w:right w:val="none" w:sz="0" w:space="0" w:color="auto"/>
      </w:divBdr>
    </w:div>
    <w:div w:id="543372358">
      <w:bodyDiv w:val="1"/>
      <w:marLeft w:val="0"/>
      <w:marRight w:val="0"/>
      <w:marTop w:val="0"/>
      <w:marBottom w:val="0"/>
      <w:divBdr>
        <w:top w:val="none" w:sz="0" w:space="0" w:color="auto"/>
        <w:left w:val="none" w:sz="0" w:space="0" w:color="auto"/>
        <w:bottom w:val="none" w:sz="0" w:space="0" w:color="auto"/>
        <w:right w:val="none" w:sz="0" w:space="0" w:color="auto"/>
      </w:divBdr>
    </w:div>
    <w:div w:id="543445669">
      <w:bodyDiv w:val="1"/>
      <w:marLeft w:val="0"/>
      <w:marRight w:val="0"/>
      <w:marTop w:val="0"/>
      <w:marBottom w:val="0"/>
      <w:divBdr>
        <w:top w:val="none" w:sz="0" w:space="0" w:color="auto"/>
        <w:left w:val="none" w:sz="0" w:space="0" w:color="auto"/>
        <w:bottom w:val="none" w:sz="0" w:space="0" w:color="auto"/>
        <w:right w:val="none" w:sz="0" w:space="0" w:color="auto"/>
      </w:divBdr>
    </w:div>
    <w:div w:id="543447193">
      <w:bodyDiv w:val="1"/>
      <w:marLeft w:val="0"/>
      <w:marRight w:val="0"/>
      <w:marTop w:val="0"/>
      <w:marBottom w:val="0"/>
      <w:divBdr>
        <w:top w:val="none" w:sz="0" w:space="0" w:color="auto"/>
        <w:left w:val="none" w:sz="0" w:space="0" w:color="auto"/>
        <w:bottom w:val="none" w:sz="0" w:space="0" w:color="auto"/>
        <w:right w:val="none" w:sz="0" w:space="0" w:color="auto"/>
      </w:divBdr>
    </w:div>
    <w:div w:id="543447446">
      <w:bodyDiv w:val="1"/>
      <w:marLeft w:val="0"/>
      <w:marRight w:val="0"/>
      <w:marTop w:val="0"/>
      <w:marBottom w:val="0"/>
      <w:divBdr>
        <w:top w:val="none" w:sz="0" w:space="0" w:color="auto"/>
        <w:left w:val="none" w:sz="0" w:space="0" w:color="auto"/>
        <w:bottom w:val="none" w:sz="0" w:space="0" w:color="auto"/>
        <w:right w:val="none" w:sz="0" w:space="0" w:color="auto"/>
      </w:divBdr>
    </w:div>
    <w:div w:id="543493046">
      <w:bodyDiv w:val="1"/>
      <w:marLeft w:val="0"/>
      <w:marRight w:val="0"/>
      <w:marTop w:val="0"/>
      <w:marBottom w:val="0"/>
      <w:divBdr>
        <w:top w:val="none" w:sz="0" w:space="0" w:color="auto"/>
        <w:left w:val="none" w:sz="0" w:space="0" w:color="auto"/>
        <w:bottom w:val="none" w:sz="0" w:space="0" w:color="auto"/>
        <w:right w:val="none" w:sz="0" w:space="0" w:color="auto"/>
      </w:divBdr>
    </w:div>
    <w:div w:id="543519011">
      <w:bodyDiv w:val="1"/>
      <w:marLeft w:val="0"/>
      <w:marRight w:val="0"/>
      <w:marTop w:val="0"/>
      <w:marBottom w:val="0"/>
      <w:divBdr>
        <w:top w:val="none" w:sz="0" w:space="0" w:color="auto"/>
        <w:left w:val="none" w:sz="0" w:space="0" w:color="auto"/>
        <w:bottom w:val="none" w:sz="0" w:space="0" w:color="auto"/>
        <w:right w:val="none" w:sz="0" w:space="0" w:color="auto"/>
      </w:divBdr>
    </w:div>
    <w:div w:id="543562202">
      <w:bodyDiv w:val="1"/>
      <w:marLeft w:val="0"/>
      <w:marRight w:val="0"/>
      <w:marTop w:val="0"/>
      <w:marBottom w:val="0"/>
      <w:divBdr>
        <w:top w:val="none" w:sz="0" w:space="0" w:color="auto"/>
        <w:left w:val="none" w:sz="0" w:space="0" w:color="auto"/>
        <w:bottom w:val="none" w:sz="0" w:space="0" w:color="auto"/>
        <w:right w:val="none" w:sz="0" w:space="0" w:color="auto"/>
      </w:divBdr>
    </w:div>
    <w:div w:id="543565026">
      <w:bodyDiv w:val="1"/>
      <w:marLeft w:val="0"/>
      <w:marRight w:val="0"/>
      <w:marTop w:val="0"/>
      <w:marBottom w:val="0"/>
      <w:divBdr>
        <w:top w:val="none" w:sz="0" w:space="0" w:color="auto"/>
        <w:left w:val="none" w:sz="0" w:space="0" w:color="auto"/>
        <w:bottom w:val="none" w:sz="0" w:space="0" w:color="auto"/>
        <w:right w:val="none" w:sz="0" w:space="0" w:color="auto"/>
      </w:divBdr>
    </w:div>
    <w:div w:id="543566639">
      <w:bodyDiv w:val="1"/>
      <w:marLeft w:val="0"/>
      <w:marRight w:val="0"/>
      <w:marTop w:val="0"/>
      <w:marBottom w:val="0"/>
      <w:divBdr>
        <w:top w:val="none" w:sz="0" w:space="0" w:color="auto"/>
        <w:left w:val="none" w:sz="0" w:space="0" w:color="auto"/>
        <w:bottom w:val="none" w:sz="0" w:space="0" w:color="auto"/>
        <w:right w:val="none" w:sz="0" w:space="0" w:color="auto"/>
      </w:divBdr>
    </w:div>
    <w:div w:id="543566755">
      <w:bodyDiv w:val="1"/>
      <w:marLeft w:val="0"/>
      <w:marRight w:val="0"/>
      <w:marTop w:val="0"/>
      <w:marBottom w:val="0"/>
      <w:divBdr>
        <w:top w:val="none" w:sz="0" w:space="0" w:color="auto"/>
        <w:left w:val="none" w:sz="0" w:space="0" w:color="auto"/>
        <w:bottom w:val="none" w:sz="0" w:space="0" w:color="auto"/>
        <w:right w:val="none" w:sz="0" w:space="0" w:color="auto"/>
      </w:divBdr>
    </w:div>
    <w:div w:id="543637861">
      <w:bodyDiv w:val="1"/>
      <w:marLeft w:val="0"/>
      <w:marRight w:val="0"/>
      <w:marTop w:val="0"/>
      <w:marBottom w:val="0"/>
      <w:divBdr>
        <w:top w:val="none" w:sz="0" w:space="0" w:color="auto"/>
        <w:left w:val="none" w:sz="0" w:space="0" w:color="auto"/>
        <w:bottom w:val="none" w:sz="0" w:space="0" w:color="auto"/>
        <w:right w:val="none" w:sz="0" w:space="0" w:color="auto"/>
      </w:divBdr>
    </w:div>
    <w:div w:id="543638385">
      <w:bodyDiv w:val="1"/>
      <w:marLeft w:val="0"/>
      <w:marRight w:val="0"/>
      <w:marTop w:val="0"/>
      <w:marBottom w:val="0"/>
      <w:divBdr>
        <w:top w:val="none" w:sz="0" w:space="0" w:color="auto"/>
        <w:left w:val="none" w:sz="0" w:space="0" w:color="auto"/>
        <w:bottom w:val="none" w:sz="0" w:space="0" w:color="auto"/>
        <w:right w:val="none" w:sz="0" w:space="0" w:color="auto"/>
      </w:divBdr>
    </w:div>
    <w:div w:id="543644087">
      <w:bodyDiv w:val="1"/>
      <w:marLeft w:val="0"/>
      <w:marRight w:val="0"/>
      <w:marTop w:val="0"/>
      <w:marBottom w:val="0"/>
      <w:divBdr>
        <w:top w:val="none" w:sz="0" w:space="0" w:color="auto"/>
        <w:left w:val="none" w:sz="0" w:space="0" w:color="auto"/>
        <w:bottom w:val="none" w:sz="0" w:space="0" w:color="auto"/>
        <w:right w:val="none" w:sz="0" w:space="0" w:color="auto"/>
      </w:divBdr>
    </w:div>
    <w:div w:id="543715576">
      <w:bodyDiv w:val="1"/>
      <w:marLeft w:val="0"/>
      <w:marRight w:val="0"/>
      <w:marTop w:val="0"/>
      <w:marBottom w:val="0"/>
      <w:divBdr>
        <w:top w:val="none" w:sz="0" w:space="0" w:color="auto"/>
        <w:left w:val="none" w:sz="0" w:space="0" w:color="auto"/>
        <w:bottom w:val="none" w:sz="0" w:space="0" w:color="auto"/>
        <w:right w:val="none" w:sz="0" w:space="0" w:color="auto"/>
      </w:divBdr>
    </w:div>
    <w:div w:id="543752482">
      <w:bodyDiv w:val="1"/>
      <w:marLeft w:val="0"/>
      <w:marRight w:val="0"/>
      <w:marTop w:val="0"/>
      <w:marBottom w:val="0"/>
      <w:divBdr>
        <w:top w:val="none" w:sz="0" w:space="0" w:color="auto"/>
        <w:left w:val="none" w:sz="0" w:space="0" w:color="auto"/>
        <w:bottom w:val="none" w:sz="0" w:space="0" w:color="auto"/>
        <w:right w:val="none" w:sz="0" w:space="0" w:color="auto"/>
      </w:divBdr>
    </w:div>
    <w:div w:id="543753390">
      <w:bodyDiv w:val="1"/>
      <w:marLeft w:val="0"/>
      <w:marRight w:val="0"/>
      <w:marTop w:val="0"/>
      <w:marBottom w:val="0"/>
      <w:divBdr>
        <w:top w:val="none" w:sz="0" w:space="0" w:color="auto"/>
        <w:left w:val="none" w:sz="0" w:space="0" w:color="auto"/>
        <w:bottom w:val="none" w:sz="0" w:space="0" w:color="auto"/>
        <w:right w:val="none" w:sz="0" w:space="0" w:color="auto"/>
      </w:divBdr>
    </w:div>
    <w:div w:id="543753856">
      <w:bodyDiv w:val="1"/>
      <w:marLeft w:val="0"/>
      <w:marRight w:val="0"/>
      <w:marTop w:val="0"/>
      <w:marBottom w:val="0"/>
      <w:divBdr>
        <w:top w:val="none" w:sz="0" w:space="0" w:color="auto"/>
        <w:left w:val="none" w:sz="0" w:space="0" w:color="auto"/>
        <w:bottom w:val="none" w:sz="0" w:space="0" w:color="auto"/>
        <w:right w:val="none" w:sz="0" w:space="0" w:color="auto"/>
      </w:divBdr>
    </w:div>
    <w:div w:id="543754294">
      <w:bodyDiv w:val="1"/>
      <w:marLeft w:val="0"/>
      <w:marRight w:val="0"/>
      <w:marTop w:val="0"/>
      <w:marBottom w:val="0"/>
      <w:divBdr>
        <w:top w:val="none" w:sz="0" w:space="0" w:color="auto"/>
        <w:left w:val="none" w:sz="0" w:space="0" w:color="auto"/>
        <w:bottom w:val="none" w:sz="0" w:space="0" w:color="auto"/>
        <w:right w:val="none" w:sz="0" w:space="0" w:color="auto"/>
      </w:divBdr>
    </w:div>
    <w:div w:id="543754476">
      <w:bodyDiv w:val="1"/>
      <w:marLeft w:val="0"/>
      <w:marRight w:val="0"/>
      <w:marTop w:val="0"/>
      <w:marBottom w:val="0"/>
      <w:divBdr>
        <w:top w:val="none" w:sz="0" w:space="0" w:color="auto"/>
        <w:left w:val="none" w:sz="0" w:space="0" w:color="auto"/>
        <w:bottom w:val="none" w:sz="0" w:space="0" w:color="auto"/>
        <w:right w:val="none" w:sz="0" w:space="0" w:color="auto"/>
      </w:divBdr>
    </w:div>
    <w:div w:id="543758716">
      <w:bodyDiv w:val="1"/>
      <w:marLeft w:val="0"/>
      <w:marRight w:val="0"/>
      <w:marTop w:val="0"/>
      <w:marBottom w:val="0"/>
      <w:divBdr>
        <w:top w:val="none" w:sz="0" w:space="0" w:color="auto"/>
        <w:left w:val="none" w:sz="0" w:space="0" w:color="auto"/>
        <w:bottom w:val="none" w:sz="0" w:space="0" w:color="auto"/>
        <w:right w:val="none" w:sz="0" w:space="0" w:color="auto"/>
      </w:divBdr>
    </w:div>
    <w:div w:id="543830196">
      <w:bodyDiv w:val="1"/>
      <w:marLeft w:val="0"/>
      <w:marRight w:val="0"/>
      <w:marTop w:val="0"/>
      <w:marBottom w:val="0"/>
      <w:divBdr>
        <w:top w:val="none" w:sz="0" w:space="0" w:color="auto"/>
        <w:left w:val="none" w:sz="0" w:space="0" w:color="auto"/>
        <w:bottom w:val="none" w:sz="0" w:space="0" w:color="auto"/>
        <w:right w:val="none" w:sz="0" w:space="0" w:color="auto"/>
      </w:divBdr>
    </w:div>
    <w:div w:id="543836582">
      <w:bodyDiv w:val="1"/>
      <w:marLeft w:val="0"/>
      <w:marRight w:val="0"/>
      <w:marTop w:val="0"/>
      <w:marBottom w:val="0"/>
      <w:divBdr>
        <w:top w:val="none" w:sz="0" w:space="0" w:color="auto"/>
        <w:left w:val="none" w:sz="0" w:space="0" w:color="auto"/>
        <w:bottom w:val="none" w:sz="0" w:space="0" w:color="auto"/>
        <w:right w:val="none" w:sz="0" w:space="0" w:color="auto"/>
      </w:divBdr>
    </w:div>
    <w:div w:id="543837049">
      <w:bodyDiv w:val="1"/>
      <w:marLeft w:val="0"/>
      <w:marRight w:val="0"/>
      <w:marTop w:val="0"/>
      <w:marBottom w:val="0"/>
      <w:divBdr>
        <w:top w:val="none" w:sz="0" w:space="0" w:color="auto"/>
        <w:left w:val="none" w:sz="0" w:space="0" w:color="auto"/>
        <w:bottom w:val="none" w:sz="0" w:space="0" w:color="auto"/>
        <w:right w:val="none" w:sz="0" w:space="0" w:color="auto"/>
      </w:divBdr>
    </w:div>
    <w:div w:id="543909431">
      <w:bodyDiv w:val="1"/>
      <w:marLeft w:val="0"/>
      <w:marRight w:val="0"/>
      <w:marTop w:val="0"/>
      <w:marBottom w:val="0"/>
      <w:divBdr>
        <w:top w:val="none" w:sz="0" w:space="0" w:color="auto"/>
        <w:left w:val="none" w:sz="0" w:space="0" w:color="auto"/>
        <w:bottom w:val="none" w:sz="0" w:space="0" w:color="auto"/>
        <w:right w:val="none" w:sz="0" w:space="0" w:color="auto"/>
      </w:divBdr>
    </w:div>
    <w:div w:id="543949428">
      <w:bodyDiv w:val="1"/>
      <w:marLeft w:val="0"/>
      <w:marRight w:val="0"/>
      <w:marTop w:val="0"/>
      <w:marBottom w:val="0"/>
      <w:divBdr>
        <w:top w:val="none" w:sz="0" w:space="0" w:color="auto"/>
        <w:left w:val="none" w:sz="0" w:space="0" w:color="auto"/>
        <w:bottom w:val="none" w:sz="0" w:space="0" w:color="auto"/>
        <w:right w:val="none" w:sz="0" w:space="0" w:color="auto"/>
      </w:divBdr>
    </w:div>
    <w:div w:id="543950414">
      <w:bodyDiv w:val="1"/>
      <w:marLeft w:val="0"/>
      <w:marRight w:val="0"/>
      <w:marTop w:val="0"/>
      <w:marBottom w:val="0"/>
      <w:divBdr>
        <w:top w:val="none" w:sz="0" w:space="0" w:color="auto"/>
        <w:left w:val="none" w:sz="0" w:space="0" w:color="auto"/>
        <w:bottom w:val="none" w:sz="0" w:space="0" w:color="auto"/>
        <w:right w:val="none" w:sz="0" w:space="0" w:color="auto"/>
      </w:divBdr>
    </w:div>
    <w:div w:id="544024071">
      <w:bodyDiv w:val="1"/>
      <w:marLeft w:val="0"/>
      <w:marRight w:val="0"/>
      <w:marTop w:val="0"/>
      <w:marBottom w:val="0"/>
      <w:divBdr>
        <w:top w:val="none" w:sz="0" w:space="0" w:color="auto"/>
        <w:left w:val="none" w:sz="0" w:space="0" w:color="auto"/>
        <w:bottom w:val="none" w:sz="0" w:space="0" w:color="auto"/>
        <w:right w:val="none" w:sz="0" w:space="0" w:color="auto"/>
      </w:divBdr>
    </w:div>
    <w:div w:id="544030853">
      <w:bodyDiv w:val="1"/>
      <w:marLeft w:val="0"/>
      <w:marRight w:val="0"/>
      <w:marTop w:val="0"/>
      <w:marBottom w:val="0"/>
      <w:divBdr>
        <w:top w:val="none" w:sz="0" w:space="0" w:color="auto"/>
        <w:left w:val="none" w:sz="0" w:space="0" w:color="auto"/>
        <w:bottom w:val="none" w:sz="0" w:space="0" w:color="auto"/>
        <w:right w:val="none" w:sz="0" w:space="0" w:color="auto"/>
      </w:divBdr>
    </w:div>
    <w:div w:id="544097038">
      <w:bodyDiv w:val="1"/>
      <w:marLeft w:val="0"/>
      <w:marRight w:val="0"/>
      <w:marTop w:val="0"/>
      <w:marBottom w:val="0"/>
      <w:divBdr>
        <w:top w:val="none" w:sz="0" w:space="0" w:color="auto"/>
        <w:left w:val="none" w:sz="0" w:space="0" w:color="auto"/>
        <w:bottom w:val="none" w:sz="0" w:space="0" w:color="auto"/>
        <w:right w:val="none" w:sz="0" w:space="0" w:color="auto"/>
      </w:divBdr>
    </w:div>
    <w:div w:id="544102863">
      <w:bodyDiv w:val="1"/>
      <w:marLeft w:val="0"/>
      <w:marRight w:val="0"/>
      <w:marTop w:val="0"/>
      <w:marBottom w:val="0"/>
      <w:divBdr>
        <w:top w:val="none" w:sz="0" w:space="0" w:color="auto"/>
        <w:left w:val="none" w:sz="0" w:space="0" w:color="auto"/>
        <w:bottom w:val="none" w:sz="0" w:space="0" w:color="auto"/>
        <w:right w:val="none" w:sz="0" w:space="0" w:color="auto"/>
      </w:divBdr>
    </w:div>
    <w:div w:id="544103286">
      <w:bodyDiv w:val="1"/>
      <w:marLeft w:val="0"/>
      <w:marRight w:val="0"/>
      <w:marTop w:val="0"/>
      <w:marBottom w:val="0"/>
      <w:divBdr>
        <w:top w:val="none" w:sz="0" w:space="0" w:color="auto"/>
        <w:left w:val="none" w:sz="0" w:space="0" w:color="auto"/>
        <w:bottom w:val="none" w:sz="0" w:space="0" w:color="auto"/>
        <w:right w:val="none" w:sz="0" w:space="0" w:color="auto"/>
      </w:divBdr>
    </w:div>
    <w:div w:id="544104496">
      <w:bodyDiv w:val="1"/>
      <w:marLeft w:val="0"/>
      <w:marRight w:val="0"/>
      <w:marTop w:val="0"/>
      <w:marBottom w:val="0"/>
      <w:divBdr>
        <w:top w:val="none" w:sz="0" w:space="0" w:color="auto"/>
        <w:left w:val="none" w:sz="0" w:space="0" w:color="auto"/>
        <w:bottom w:val="none" w:sz="0" w:space="0" w:color="auto"/>
        <w:right w:val="none" w:sz="0" w:space="0" w:color="auto"/>
      </w:divBdr>
    </w:div>
    <w:div w:id="544105484">
      <w:bodyDiv w:val="1"/>
      <w:marLeft w:val="0"/>
      <w:marRight w:val="0"/>
      <w:marTop w:val="0"/>
      <w:marBottom w:val="0"/>
      <w:divBdr>
        <w:top w:val="none" w:sz="0" w:space="0" w:color="auto"/>
        <w:left w:val="none" w:sz="0" w:space="0" w:color="auto"/>
        <w:bottom w:val="none" w:sz="0" w:space="0" w:color="auto"/>
        <w:right w:val="none" w:sz="0" w:space="0" w:color="auto"/>
      </w:divBdr>
    </w:div>
    <w:div w:id="544147535">
      <w:bodyDiv w:val="1"/>
      <w:marLeft w:val="0"/>
      <w:marRight w:val="0"/>
      <w:marTop w:val="0"/>
      <w:marBottom w:val="0"/>
      <w:divBdr>
        <w:top w:val="none" w:sz="0" w:space="0" w:color="auto"/>
        <w:left w:val="none" w:sz="0" w:space="0" w:color="auto"/>
        <w:bottom w:val="none" w:sz="0" w:space="0" w:color="auto"/>
        <w:right w:val="none" w:sz="0" w:space="0" w:color="auto"/>
      </w:divBdr>
    </w:div>
    <w:div w:id="544148571">
      <w:bodyDiv w:val="1"/>
      <w:marLeft w:val="0"/>
      <w:marRight w:val="0"/>
      <w:marTop w:val="0"/>
      <w:marBottom w:val="0"/>
      <w:divBdr>
        <w:top w:val="none" w:sz="0" w:space="0" w:color="auto"/>
        <w:left w:val="none" w:sz="0" w:space="0" w:color="auto"/>
        <w:bottom w:val="none" w:sz="0" w:space="0" w:color="auto"/>
        <w:right w:val="none" w:sz="0" w:space="0" w:color="auto"/>
      </w:divBdr>
    </w:div>
    <w:div w:id="544174795">
      <w:bodyDiv w:val="1"/>
      <w:marLeft w:val="0"/>
      <w:marRight w:val="0"/>
      <w:marTop w:val="0"/>
      <w:marBottom w:val="0"/>
      <w:divBdr>
        <w:top w:val="none" w:sz="0" w:space="0" w:color="auto"/>
        <w:left w:val="none" w:sz="0" w:space="0" w:color="auto"/>
        <w:bottom w:val="none" w:sz="0" w:space="0" w:color="auto"/>
        <w:right w:val="none" w:sz="0" w:space="0" w:color="auto"/>
      </w:divBdr>
    </w:div>
    <w:div w:id="544218894">
      <w:bodyDiv w:val="1"/>
      <w:marLeft w:val="0"/>
      <w:marRight w:val="0"/>
      <w:marTop w:val="0"/>
      <w:marBottom w:val="0"/>
      <w:divBdr>
        <w:top w:val="none" w:sz="0" w:space="0" w:color="auto"/>
        <w:left w:val="none" w:sz="0" w:space="0" w:color="auto"/>
        <w:bottom w:val="none" w:sz="0" w:space="0" w:color="auto"/>
        <w:right w:val="none" w:sz="0" w:space="0" w:color="auto"/>
      </w:divBdr>
    </w:div>
    <w:div w:id="544219527">
      <w:bodyDiv w:val="1"/>
      <w:marLeft w:val="0"/>
      <w:marRight w:val="0"/>
      <w:marTop w:val="0"/>
      <w:marBottom w:val="0"/>
      <w:divBdr>
        <w:top w:val="none" w:sz="0" w:space="0" w:color="auto"/>
        <w:left w:val="none" w:sz="0" w:space="0" w:color="auto"/>
        <w:bottom w:val="none" w:sz="0" w:space="0" w:color="auto"/>
        <w:right w:val="none" w:sz="0" w:space="0" w:color="auto"/>
      </w:divBdr>
    </w:div>
    <w:div w:id="544295117">
      <w:bodyDiv w:val="1"/>
      <w:marLeft w:val="0"/>
      <w:marRight w:val="0"/>
      <w:marTop w:val="0"/>
      <w:marBottom w:val="0"/>
      <w:divBdr>
        <w:top w:val="none" w:sz="0" w:space="0" w:color="auto"/>
        <w:left w:val="none" w:sz="0" w:space="0" w:color="auto"/>
        <w:bottom w:val="none" w:sz="0" w:space="0" w:color="auto"/>
        <w:right w:val="none" w:sz="0" w:space="0" w:color="auto"/>
      </w:divBdr>
    </w:div>
    <w:div w:id="544295725">
      <w:bodyDiv w:val="1"/>
      <w:marLeft w:val="0"/>
      <w:marRight w:val="0"/>
      <w:marTop w:val="0"/>
      <w:marBottom w:val="0"/>
      <w:divBdr>
        <w:top w:val="none" w:sz="0" w:space="0" w:color="auto"/>
        <w:left w:val="none" w:sz="0" w:space="0" w:color="auto"/>
        <w:bottom w:val="none" w:sz="0" w:space="0" w:color="auto"/>
        <w:right w:val="none" w:sz="0" w:space="0" w:color="auto"/>
      </w:divBdr>
    </w:div>
    <w:div w:id="544366515">
      <w:bodyDiv w:val="1"/>
      <w:marLeft w:val="0"/>
      <w:marRight w:val="0"/>
      <w:marTop w:val="0"/>
      <w:marBottom w:val="0"/>
      <w:divBdr>
        <w:top w:val="none" w:sz="0" w:space="0" w:color="auto"/>
        <w:left w:val="none" w:sz="0" w:space="0" w:color="auto"/>
        <w:bottom w:val="none" w:sz="0" w:space="0" w:color="auto"/>
        <w:right w:val="none" w:sz="0" w:space="0" w:color="auto"/>
      </w:divBdr>
    </w:div>
    <w:div w:id="544369439">
      <w:bodyDiv w:val="1"/>
      <w:marLeft w:val="0"/>
      <w:marRight w:val="0"/>
      <w:marTop w:val="0"/>
      <w:marBottom w:val="0"/>
      <w:divBdr>
        <w:top w:val="none" w:sz="0" w:space="0" w:color="auto"/>
        <w:left w:val="none" w:sz="0" w:space="0" w:color="auto"/>
        <w:bottom w:val="none" w:sz="0" w:space="0" w:color="auto"/>
        <w:right w:val="none" w:sz="0" w:space="0" w:color="auto"/>
      </w:divBdr>
    </w:div>
    <w:div w:id="544370318">
      <w:bodyDiv w:val="1"/>
      <w:marLeft w:val="0"/>
      <w:marRight w:val="0"/>
      <w:marTop w:val="0"/>
      <w:marBottom w:val="0"/>
      <w:divBdr>
        <w:top w:val="none" w:sz="0" w:space="0" w:color="auto"/>
        <w:left w:val="none" w:sz="0" w:space="0" w:color="auto"/>
        <w:bottom w:val="none" w:sz="0" w:space="0" w:color="auto"/>
        <w:right w:val="none" w:sz="0" w:space="0" w:color="auto"/>
      </w:divBdr>
    </w:div>
    <w:div w:id="544372079">
      <w:bodyDiv w:val="1"/>
      <w:marLeft w:val="0"/>
      <w:marRight w:val="0"/>
      <w:marTop w:val="0"/>
      <w:marBottom w:val="0"/>
      <w:divBdr>
        <w:top w:val="none" w:sz="0" w:space="0" w:color="auto"/>
        <w:left w:val="none" w:sz="0" w:space="0" w:color="auto"/>
        <w:bottom w:val="none" w:sz="0" w:space="0" w:color="auto"/>
        <w:right w:val="none" w:sz="0" w:space="0" w:color="auto"/>
      </w:divBdr>
    </w:div>
    <w:div w:id="544412850">
      <w:bodyDiv w:val="1"/>
      <w:marLeft w:val="0"/>
      <w:marRight w:val="0"/>
      <w:marTop w:val="0"/>
      <w:marBottom w:val="0"/>
      <w:divBdr>
        <w:top w:val="none" w:sz="0" w:space="0" w:color="auto"/>
        <w:left w:val="none" w:sz="0" w:space="0" w:color="auto"/>
        <w:bottom w:val="none" w:sz="0" w:space="0" w:color="auto"/>
        <w:right w:val="none" w:sz="0" w:space="0" w:color="auto"/>
      </w:divBdr>
    </w:div>
    <w:div w:id="544487333">
      <w:bodyDiv w:val="1"/>
      <w:marLeft w:val="0"/>
      <w:marRight w:val="0"/>
      <w:marTop w:val="0"/>
      <w:marBottom w:val="0"/>
      <w:divBdr>
        <w:top w:val="none" w:sz="0" w:space="0" w:color="auto"/>
        <w:left w:val="none" w:sz="0" w:space="0" w:color="auto"/>
        <w:bottom w:val="none" w:sz="0" w:space="0" w:color="auto"/>
        <w:right w:val="none" w:sz="0" w:space="0" w:color="auto"/>
      </w:divBdr>
    </w:div>
    <w:div w:id="544487451">
      <w:bodyDiv w:val="1"/>
      <w:marLeft w:val="0"/>
      <w:marRight w:val="0"/>
      <w:marTop w:val="0"/>
      <w:marBottom w:val="0"/>
      <w:divBdr>
        <w:top w:val="none" w:sz="0" w:space="0" w:color="auto"/>
        <w:left w:val="none" w:sz="0" w:space="0" w:color="auto"/>
        <w:bottom w:val="none" w:sz="0" w:space="0" w:color="auto"/>
        <w:right w:val="none" w:sz="0" w:space="0" w:color="auto"/>
      </w:divBdr>
    </w:div>
    <w:div w:id="544564695">
      <w:bodyDiv w:val="1"/>
      <w:marLeft w:val="0"/>
      <w:marRight w:val="0"/>
      <w:marTop w:val="0"/>
      <w:marBottom w:val="0"/>
      <w:divBdr>
        <w:top w:val="none" w:sz="0" w:space="0" w:color="auto"/>
        <w:left w:val="none" w:sz="0" w:space="0" w:color="auto"/>
        <w:bottom w:val="none" w:sz="0" w:space="0" w:color="auto"/>
        <w:right w:val="none" w:sz="0" w:space="0" w:color="auto"/>
      </w:divBdr>
    </w:div>
    <w:div w:id="544565605">
      <w:bodyDiv w:val="1"/>
      <w:marLeft w:val="0"/>
      <w:marRight w:val="0"/>
      <w:marTop w:val="0"/>
      <w:marBottom w:val="0"/>
      <w:divBdr>
        <w:top w:val="none" w:sz="0" w:space="0" w:color="auto"/>
        <w:left w:val="none" w:sz="0" w:space="0" w:color="auto"/>
        <w:bottom w:val="none" w:sz="0" w:space="0" w:color="auto"/>
        <w:right w:val="none" w:sz="0" w:space="0" w:color="auto"/>
      </w:divBdr>
    </w:div>
    <w:div w:id="544568029">
      <w:bodyDiv w:val="1"/>
      <w:marLeft w:val="0"/>
      <w:marRight w:val="0"/>
      <w:marTop w:val="0"/>
      <w:marBottom w:val="0"/>
      <w:divBdr>
        <w:top w:val="none" w:sz="0" w:space="0" w:color="auto"/>
        <w:left w:val="none" w:sz="0" w:space="0" w:color="auto"/>
        <w:bottom w:val="none" w:sz="0" w:space="0" w:color="auto"/>
        <w:right w:val="none" w:sz="0" w:space="0" w:color="auto"/>
      </w:divBdr>
    </w:div>
    <w:div w:id="544609599">
      <w:bodyDiv w:val="1"/>
      <w:marLeft w:val="0"/>
      <w:marRight w:val="0"/>
      <w:marTop w:val="0"/>
      <w:marBottom w:val="0"/>
      <w:divBdr>
        <w:top w:val="none" w:sz="0" w:space="0" w:color="auto"/>
        <w:left w:val="none" w:sz="0" w:space="0" w:color="auto"/>
        <w:bottom w:val="none" w:sz="0" w:space="0" w:color="auto"/>
        <w:right w:val="none" w:sz="0" w:space="0" w:color="auto"/>
      </w:divBdr>
    </w:div>
    <w:div w:id="544610310">
      <w:bodyDiv w:val="1"/>
      <w:marLeft w:val="0"/>
      <w:marRight w:val="0"/>
      <w:marTop w:val="0"/>
      <w:marBottom w:val="0"/>
      <w:divBdr>
        <w:top w:val="none" w:sz="0" w:space="0" w:color="auto"/>
        <w:left w:val="none" w:sz="0" w:space="0" w:color="auto"/>
        <w:bottom w:val="none" w:sz="0" w:space="0" w:color="auto"/>
        <w:right w:val="none" w:sz="0" w:space="0" w:color="auto"/>
      </w:divBdr>
    </w:div>
    <w:div w:id="544680997">
      <w:bodyDiv w:val="1"/>
      <w:marLeft w:val="0"/>
      <w:marRight w:val="0"/>
      <w:marTop w:val="0"/>
      <w:marBottom w:val="0"/>
      <w:divBdr>
        <w:top w:val="none" w:sz="0" w:space="0" w:color="auto"/>
        <w:left w:val="none" w:sz="0" w:space="0" w:color="auto"/>
        <w:bottom w:val="none" w:sz="0" w:space="0" w:color="auto"/>
        <w:right w:val="none" w:sz="0" w:space="0" w:color="auto"/>
      </w:divBdr>
    </w:div>
    <w:div w:id="544681642">
      <w:bodyDiv w:val="1"/>
      <w:marLeft w:val="0"/>
      <w:marRight w:val="0"/>
      <w:marTop w:val="0"/>
      <w:marBottom w:val="0"/>
      <w:divBdr>
        <w:top w:val="none" w:sz="0" w:space="0" w:color="auto"/>
        <w:left w:val="none" w:sz="0" w:space="0" w:color="auto"/>
        <w:bottom w:val="none" w:sz="0" w:space="0" w:color="auto"/>
        <w:right w:val="none" w:sz="0" w:space="0" w:color="auto"/>
      </w:divBdr>
    </w:div>
    <w:div w:id="544682601">
      <w:bodyDiv w:val="1"/>
      <w:marLeft w:val="0"/>
      <w:marRight w:val="0"/>
      <w:marTop w:val="0"/>
      <w:marBottom w:val="0"/>
      <w:divBdr>
        <w:top w:val="none" w:sz="0" w:space="0" w:color="auto"/>
        <w:left w:val="none" w:sz="0" w:space="0" w:color="auto"/>
        <w:bottom w:val="none" w:sz="0" w:space="0" w:color="auto"/>
        <w:right w:val="none" w:sz="0" w:space="0" w:color="auto"/>
      </w:divBdr>
    </w:div>
    <w:div w:id="544684759">
      <w:bodyDiv w:val="1"/>
      <w:marLeft w:val="0"/>
      <w:marRight w:val="0"/>
      <w:marTop w:val="0"/>
      <w:marBottom w:val="0"/>
      <w:divBdr>
        <w:top w:val="none" w:sz="0" w:space="0" w:color="auto"/>
        <w:left w:val="none" w:sz="0" w:space="0" w:color="auto"/>
        <w:bottom w:val="none" w:sz="0" w:space="0" w:color="auto"/>
        <w:right w:val="none" w:sz="0" w:space="0" w:color="auto"/>
      </w:divBdr>
    </w:div>
    <w:div w:id="544756642">
      <w:bodyDiv w:val="1"/>
      <w:marLeft w:val="0"/>
      <w:marRight w:val="0"/>
      <w:marTop w:val="0"/>
      <w:marBottom w:val="0"/>
      <w:divBdr>
        <w:top w:val="none" w:sz="0" w:space="0" w:color="auto"/>
        <w:left w:val="none" w:sz="0" w:space="0" w:color="auto"/>
        <w:bottom w:val="none" w:sz="0" w:space="0" w:color="auto"/>
        <w:right w:val="none" w:sz="0" w:space="0" w:color="auto"/>
      </w:divBdr>
    </w:div>
    <w:div w:id="544757839">
      <w:bodyDiv w:val="1"/>
      <w:marLeft w:val="0"/>
      <w:marRight w:val="0"/>
      <w:marTop w:val="0"/>
      <w:marBottom w:val="0"/>
      <w:divBdr>
        <w:top w:val="none" w:sz="0" w:space="0" w:color="auto"/>
        <w:left w:val="none" w:sz="0" w:space="0" w:color="auto"/>
        <w:bottom w:val="none" w:sz="0" w:space="0" w:color="auto"/>
        <w:right w:val="none" w:sz="0" w:space="0" w:color="auto"/>
      </w:divBdr>
    </w:div>
    <w:div w:id="544759428">
      <w:bodyDiv w:val="1"/>
      <w:marLeft w:val="0"/>
      <w:marRight w:val="0"/>
      <w:marTop w:val="0"/>
      <w:marBottom w:val="0"/>
      <w:divBdr>
        <w:top w:val="none" w:sz="0" w:space="0" w:color="auto"/>
        <w:left w:val="none" w:sz="0" w:space="0" w:color="auto"/>
        <w:bottom w:val="none" w:sz="0" w:space="0" w:color="auto"/>
        <w:right w:val="none" w:sz="0" w:space="0" w:color="auto"/>
      </w:divBdr>
    </w:div>
    <w:div w:id="544802915">
      <w:bodyDiv w:val="1"/>
      <w:marLeft w:val="0"/>
      <w:marRight w:val="0"/>
      <w:marTop w:val="0"/>
      <w:marBottom w:val="0"/>
      <w:divBdr>
        <w:top w:val="none" w:sz="0" w:space="0" w:color="auto"/>
        <w:left w:val="none" w:sz="0" w:space="0" w:color="auto"/>
        <w:bottom w:val="none" w:sz="0" w:space="0" w:color="auto"/>
        <w:right w:val="none" w:sz="0" w:space="0" w:color="auto"/>
      </w:divBdr>
    </w:div>
    <w:div w:id="544828444">
      <w:bodyDiv w:val="1"/>
      <w:marLeft w:val="0"/>
      <w:marRight w:val="0"/>
      <w:marTop w:val="0"/>
      <w:marBottom w:val="0"/>
      <w:divBdr>
        <w:top w:val="none" w:sz="0" w:space="0" w:color="auto"/>
        <w:left w:val="none" w:sz="0" w:space="0" w:color="auto"/>
        <w:bottom w:val="none" w:sz="0" w:space="0" w:color="auto"/>
        <w:right w:val="none" w:sz="0" w:space="0" w:color="auto"/>
      </w:divBdr>
    </w:div>
    <w:div w:id="544830789">
      <w:bodyDiv w:val="1"/>
      <w:marLeft w:val="0"/>
      <w:marRight w:val="0"/>
      <w:marTop w:val="0"/>
      <w:marBottom w:val="0"/>
      <w:divBdr>
        <w:top w:val="none" w:sz="0" w:space="0" w:color="auto"/>
        <w:left w:val="none" w:sz="0" w:space="0" w:color="auto"/>
        <w:bottom w:val="none" w:sz="0" w:space="0" w:color="auto"/>
        <w:right w:val="none" w:sz="0" w:space="0" w:color="auto"/>
      </w:divBdr>
    </w:div>
    <w:div w:id="544872776">
      <w:bodyDiv w:val="1"/>
      <w:marLeft w:val="0"/>
      <w:marRight w:val="0"/>
      <w:marTop w:val="0"/>
      <w:marBottom w:val="0"/>
      <w:divBdr>
        <w:top w:val="none" w:sz="0" w:space="0" w:color="auto"/>
        <w:left w:val="none" w:sz="0" w:space="0" w:color="auto"/>
        <w:bottom w:val="none" w:sz="0" w:space="0" w:color="auto"/>
        <w:right w:val="none" w:sz="0" w:space="0" w:color="auto"/>
      </w:divBdr>
    </w:div>
    <w:div w:id="544945815">
      <w:bodyDiv w:val="1"/>
      <w:marLeft w:val="0"/>
      <w:marRight w:val="0"/>
      <w:marTop w:val="0"/>
      <w:marBottom w:val="0"/>
      <w:divBdr>
        <w:top w:val="none" w:sz="0" w:space="0" w:color="auto"/>
        <w:left w:val="none" w:sz="0" w:space="0" w:color="auto"/>
        <w:bottom w:val="none" w:sz="0" w:space="0" w:color="auto"/>
        <w:right w:val="none" w:sz="0" w:space="0" w:color="auto"/>
      </w:divBdr>
    </w:div>
    <w:div w:id="544945995">
      <w:bodyDiv w:val="1"/>
      <w:marLeft w:val="0"/>
      <w:marRight w:val="0"/>
      <w:marTop w:val="0"/>
      <w:marBottom w:val="0"/>
      <w:divBdr>
        <w:top w:val="none" w:sz="0" w:space="0" w:color="auto"/>
        <w:left w:val="none" w:sz="0" w:space="0" w:color="auto"/>
        <w:bottom w:val="none" w:sz="0" w:space="0" w:color="auto"/>
        <w:right w:val="none" w:sz="0" w:space="0" w:color="auto"/>
      </w:divBdr>
    </w:div>
    <w:div w:id="544947927">
      <w:bodyDiv w:val="1"/>
      <w:marLeft w:val="0"/>
      <w:marRight w:val="0"/>
      <w:marTop w:val="0"/>
      <w:marBottom w:val="0"/>
      <w:divBdr>
        <w:top w:val="none" w:sz="0" w:space="0" w:color="auto"/>
        <w:left w:val="none" w:sz="0" w:space="0" w:color="auto"/>
        <w:bottom w:val="none" w:sz="0" w:space="0" w:color="auto"/>
        <w:right w:val="none" w:sz="0" w:space="0" w:color="auto"/>
      </w:divBdr>
    </w:div>
    <w:div w:id="544949656">
      <w:bodyDiv w:val="1"/>
      <w:marLeft w:val="0"/>
      <w:marRight w:val="0"/>
      <w:marTop w:val="0"/>
      <w:marBottom w:val="0"/>
      <w:divBdr>
        <w:top w:val="none" w:sz="0" w:space="0" w:color="auto"/>
        <w:left w:val="none" w:sz="0" w:space="0" w:color="auto"/>
        <w:bottom w:val="none" w:sz="0" w:space="0" w:color="auto"/>
        <w:right w:val="none" w:sz="0" w:space="0" w:color="auto"/>
      </w:divBdr>
    </w:div>
    <w:div w:id="545020528">
      <w:bodyDiv w:val="1"/>
      <w:marLeft w:val="0"/>
      <w:marRight w:val="0"/>
      <w:marTop w:val="0"/>
      <w:marBottom w:val="0"/>
      <w:divBdr>
        <w:top w:val="none" w:sz="0" w:space="0" w:color="auto"/>
        <w:left w:val="none" w:sz="0" w:space="0" w:color="auto"/>
        <w:bottom w:val="none" w:sz="0" w:space="0" w:color="auto"/>
        <w:right w:val="none" w:sz="0" w:space="0" w:color="auto"/>
      </w:divBdr>
    </w:div>
    <w:div w:id="545024837">
      <w:bodyDiv w:val="1"/>
      <w:marLeft w:val="0"/>
      <w:marRight w:val="0"/>
      <w:marTop w:val="0"/>
      <w:marBottom w:val="0"/>
      <w:divBdr>
        <w:top w:val="none" w:sz="0" w:space="0" w:color="auto"/>
        <w:left w:val="none" w:sz="0" w:space="0" w:color="auto"/>
        <w:bottom w:val="none" w:sz="0" w:space="0" w:color="auto"/>
        <w:right w:val="none" w:sz="0" w:space="0" w:color="auto"/>
      </w:divBdr>
    </w:div>
    <w:div w:id="545068158">
      <w:bodyDiv w:val="1"/>
      <w:marLeft w:val="0"/>
      <w:marRight w:val="0"/>
      <w:marTop w:val="0"/>
      <w:marBottom w:val="0"/>
      <w:divBdr>
        <w:top w:val="none" w:sz="0" w:space="0" w:color="auto"/>
        <w:left w:val="none" w:sz="0" w:space="0" w:color="auto"/>
        <w:bottom w:val="none" w:sz="0" w:space="0" w:color="auto"/>
        <w:right w:val="none" w:sz="0" w:space="0" w:color="auto"/>
      </w:divBdr>
    </w:div>
    <w:div w:id="545069509">
      <w:bodyDiv w:val="1"/>
      <w:marLeft w:val="0"/>
      <w:marRight w:val="0"/>
      <w:marTop w:val="0"/>
      <w:marBottom w:val="0"/>
      <w:divBdr>
        <w:top w:val="none" w:sz="0" w:space="0" w:color="auto"/>
        <w:left w:val="none" w:sz="0" w:space="0" w:color="auto"/>
        <w:bottom w:val="none" w:sz="0" w:space="0" w:color="auto"/>
        <w:right w:val="none" w:sz="0" w:space="0" w:color="auto"/>
      </w:divBdr>
    </w:div>
    <w:div w:id="545070656">
      <w:bodyDiv w:val="1"/>
      <w:marLeft w:val="0"/>
      <w:marRight w:val="0"/>
      <w:marTop w:val="0"/>
      <w:marBottom w:val="0"/>
      <w:divBdr>
        <w:top w:val="none" w:sz="0" w:space="0" w:color="auto"/>
        <w:left w:val="none" w:sz="0" w:space="0" w:color="auto"/>
        <w:bottom w:val="none" w:sz="0" w:space="0" w:color="auto"/>
        <w:right w:val="none" w:sz="0" w:space="0" w:color="auto"/>
      </w:divBdr>
    </w:div>
    <w:div w:id="545138843">
      <w:bodyDiv w:val="1"/>
      <w:marLeft w:val="0"/>
      <w:marRight w:val="0"/>
      <w:marTop w:val="0"/>
      <w:marBottom w:val="0"/>
      <w:divBdr>
        <w:top w:val="none" w:sz="0" w:space="0" w:color="auto"/>
        <w:left w:val="none" w:sz="0" w:space="0" w:color="auto"/>
        <w:bottom w:val="none" w:sz="0" w:space="0" w:color="auto"/>
        <w:right w:val="none" w:sz="0" w:space="0" w:color="auto"/>
      </w:divBdr>
    </w:div>
    <w:div w:id="545142215">
      <w:bodyDiv w:val="1"/>
      <w:marLeft w:val="0"/>
      <w:marRight w:val="0"/>
      <w:marTop w:val="0"/>
      <w:marBottom w:val="0"/>
      <w:divBdr>
        <w:top w:val="none" w:sz="0" w:space="0" w:color="auto"/>
        <w:left w:val="none" w:sz="0" w:space="0" w:color="auto"/>
        <w:bottom w:val="none" w:sz="0" w:space="0" w:color="auto"/>
        <w:right w:val="none" w:sz="0" w:space="0" w:color="auto"/>
      </w:divBdr>
    </w:div>
    <w:div w:id="545143399">
      <w:bodyDiv w:val="1"/>
      <w:marLeft w:val="0"/>
      <w:marRight w:val="0"/>
      <w:marTop w:val="0"/>
      <w:marBottom w:val="0"/>
      <w:divBdr>
        <w:top w:val="none" w:sz="0" w:space="0" w:color="auto"/>
        <w:left w:val="none" w:sz="0" w:space="0" w:color="auto"/>
        <w:bottom w:val="none" w:sz="0" w:space="0" w:color="auto"/>
        <w:right w:val="none" w:sz="0" w:space="0" w:color="auto"/>
      </w:divBdr>
    </w:div>
    <w:div w:id="545143851">
      <w:bodyDiv w:val="1"/>
      <w:marLeft w:val="0"/>
      <w:marRight w:val="0"/>
      <w:marTop w:val="0"/>
      <w:marBottom w:val="0"/>
      <w:divBdr>
        <w:top w:val="none" w:sz="0" w:space="0" w:color="auto"/>
        <w:left w:val="none" w:sz="0" w:space="0" w:color="auto"/>
        <w:bottom w:val="none" w:sz="0" w:space="0" w:color="auto"/>
        <w:right w:val="none" w:sz="0" w:space="0" w:color="auto"/>
      </w:divBdr>
    </w:div>
    <w:div w:id="545145432">
      <w:bodyDiv w:val="1"/>
      <w:marLeft w:val="0"/>
      <w:marRight w:val="0"/>
      <w:marTop w:val="0"/>
      <w:marBottom w:val="0"/>
      <w:divBdr>
        <w:top w:val="none" w:sz="0" w:space="0" w:color="auto"/>
        <w:left w:val="none" w:sz="0" w:space="0" w:color="auto"/>
        <w:bottom w:val="none" w:sz="0" w:space="0" w:color="auto"/>
        <w:right w:val="none" w:sz="0" w:space="0" w:color="auto"/>
      </w:divBdr>
    </w:div>
    <w:div w:id="545146471">
      <w:bodyDiv w:val="1"/>
      <w:marLeft w:val="0"/>
      <w:marRight w:val="0"/>
      <w:marTop w:val="0"/>
      <w:marBottom w:val="0"/>
      <w:divBdr>
        <w:top w:val="none" w:sz="0" w:space="0" w:color="auto"/>
        <w:left w:val="none" w:sz="0" w:space="0" w:color="auto"/>
        <w:bottom w:val="none" w:sz="0" w:space="0" w:color="auto"/>
        <w:right w:val="none" w:sz="0" w:space="0" w:color="auto"/>
      </w:divBdr>
    </w:div>
    <w:div w:id="545214650">
      <w:bodyDiv w:val="1"/>
      <w:marLeft w:val="0"/>
      <w:marRight w:val="0"/>
      <w:marTop w:val="0"/>
      <w:marBottom w:val="0"/>
      <w:divBdr>
        <w:top w:val="none" w:sz="0" w:space="0" w:color="auto"/>
        <w:left w:val="none" w:sz="0" w:space="0" w:color="auto"/>
        <w:bottom w:val="none" w:sz="0" w:space="0" w:color="auto"/>
        <w:right w:val="none" w:sz="0" w:space="0" w:color="auto"/>
      </w:divBdr>
    </w:div>
    <w:div w:id="545215696">
      <w:bodyDiv w:val="1"/>
      <w:marLeft w:val="0"/>
      <w:marRight w:val="0"/>
      <w:marTop w:val="0"/>
      <w:marBottom w:val="0"/>
      <w:divBdr>
        <w:top w:val="none" w:sz="0" w:space="0" w:color="auto"/>
        <w:left w:val="none" w:sz="0" w:space="0" w:color="auto"/>
        <w:bottom w:val="none" w:sz="0" w:space="0" w:color="auto"/>
        <w:right w:val="none" w:sz="0" w:space="0" w:color="auto"/>
      </w:divBdr>
    </w:div>
    <w:div w:id="545217017">
      <w:bodyDiv w:val="1"/>
      <w:marLeft w:val="0"/>
      <w:marRight w:val="0"/>
      <w:marTop w:val="0"/>
      <w:marBottom w:val="0"/>
      <w:divBdr>
        <w:top w:val="none" w:sz="0" w:space="0" w:color="auto"/>
        <w:left w:val="none" w:sz="0" w:space="0" w:color="auto"/>
        <w:bottom w:val="none" w:sz="0" w:space="0" w:color="auto"/>
        <w:right w:val="none" w:sz="0" w:space="0" w:color="auto"/>
      </w:divBdr>
    </w:div>
    <w:div w:id="545218884">
      <w:bodyDiv w:val="1"/>
      <w:marLeft w:val="0"/>
      <w:marRight w:val="0"/>
      <w:marTop w:val="0"/>
      <w:marBottom w:val="0"/>
      <w:divBdr>
        <w:top w:val="none" w:sz="0" w:space="0" w:color="auto"/>
        <w:left w:val="none" w:sz="0" w:space="0" w:color="auto"/>
        <w:bottom w:val="none" w:sz="0" w:space="0" w:color="auto"/>
        <w:right w:val="none" w:sz="0" w:space="0" w:color="auto"/>
      </w:divBdr>
    </w:div>
    <w:div w:id="545220316">
      <w:bodyDiv w:val="1"/>
      <w:marLeft w:val="0"/>
      <w:marRight w:val="0"/>
      <w:marTop w:val="0"/>
      <w:marBottom w:val="0"/>
      <w:divBdr>
        <w:top w:val="none" w:sz="0" w:space="0" w:color="auto"/>
        <w:left w:val="none" w:sz="0" w:space="0" w:color="auto"/>
        <w:bottom w:val="none" w:sz="0" w:space="0" w:color="auto"/>
        <w:right w:val="none" w:sz="0" w:space="0" w:color="auto"/>
      </w:divBdr>
    </w:div>
    <w:div w:id="545221096">
      <w:bodyDiv w:val="1"/>
      <w:marLeft w:val="0"/>
      <w:marRight w:val="0"/>
      <w:marTop w:val="0"/>
      <w:marBottom w:val="0"/>
      <w:divBdr>
        <w:top w:val="none" w:sz="0" w:space="0" w:color="auto"/>
        <w:left w:val="none" w:sz="0" w:space="0" w:color="auto"/>
        <w:bottom w:val="none" w:sz="0" w:space="0" w:color="auto"/>
        <w:right w:val="none" w:sz="0" w:space="0" w:color="auto"/>
      </w:divBdr>
    </w:div>
    <w:div w:id="545265376">
      <w:bodyDiv w:val="1"/>
      <w:marLeft w:val="0"/>
      <w:marRight w:val="0"/>
      <w:marTop w:val="0"/>
      <w:marBottom w:val="0"/>
      <w:divBdr>
        <w:top w:val="none" w:sz="0" w:space="0" w:color="auto"/>
        <w:left w:val="none" w:sz="0" w:space="0" w:color="auto"/>
        <w:bottom w:val="none" w:sz="0" w:space="0" w:color="auto"/>
        <w:right w:val="none" w:sz="0" w:space="0" w:color="auto"/>
      </w:divBdr>
    </w:div>
    <w:div w:id="545332256">
      <w:bodyDiv w:val="1"/>
      <w:marLeft w:val="0"/>
      <w:marRight w:val="0"/>
      <w:marTop w:val="0"/>
      <w:marBottom w:val="0"/>
      <w:divBdr>
        <w:top w:val="none" w:sz="0" w:space="0" w:color="auto"/>
        <w:left w:val="none" w:sz="0" w:space="0" w:color="auto"/>
        <w:bottom w:val="none" w:sz="0" w:space="0" w:color="auto"/>
        <w:right w:val="none" w:sz="0" w:space="0" w:color="auto"/>
      </w:divBdr>
    </w:div>
    <w:div w:id="545338967">
      <w:bodyDiv w:val="1"/>
      <w:marLeft w:val="0"/>
      <w:marRight w:val="0"/>
      <w:marTop w:val="0"/>
      <w:marBottom w:val="0"/>
      <w:divBdr>
        <w:top w:val="none" w:sz="0" w:space="0" w:color="auto"/>
        <w:left w:val="none" w:sz="0" w:space="0" w:color="auto"/>
        <w:bottom w:val="none" w:sz="0" w:space="0" w:color="auto"/>
        <w:right w:val="none" w:sz="0" w:space="0" w:color="auto"/>
      </w:divBdr>
    </w:div>
    <w:div w:id="545409055">
      <w:bodyDiv w:val="1"/>
      <w:marLeft w:val="0"/>
      <w:marRight w:val="0"/>
      <w:marTop w:val="0"/>
      <w:marBottom w:val="0"/>
      <w:divBdr>
        <w:top w:val="none" w:sz="0" w:space="0" w:color="auto"/>
        <w:left w:val="none" w:sz="0" w:space="0" w:color="auto"/>
        <w:bottom w:val="none" w:sz="0" w:space="0" w:color="auto"/>
        <w:right w:val="none" w:sz="0" w:space="0" w:color="auto"/>
      </w:divBdr>
    </w:div>
    <w:div w:id="545411021">
      <w:bodyDiv w:val="1"/>
      <w:marLeft w:val="0"/>
      <w:marRight w:val="0"/>
      <w:marTop w:val="0"/>
      <w:marBottom w:val="0"/>
      <w:divBdr>
        <w:top w:val="none" w:sz="0" w:space="0" w:color="auto"/>
        <w:left w:val="none" w:sz="0" w:space="0" w:color="auto"/>
        <w:bottom w:val="none" w:sz="0" w:space="0" w:color="auto"/>
        <w:right w:val="none" w:sz="0" w:space="0" w:color="auto"/>
      </w:divBdr>
    </w:div>
    <w:div w:id="545456457">
      <w:bodyDiv w:val="1"/>
      <w:marLeft w:val="0"/>
      <w:marRight w:val="0"/>
      <w:marTop w:val="0"/>
      <w:marBottom w:val="0"/>
      <w:divBdr>
        <w:top w:val="none" w:sz="0" w:space="0" w:color="auto"/>
        <w:left w:val="none" w:sz="0" w:space="0" w:color="auto"/>
        <w:bottom w:val="none" w:sz="0" w:space="0" w:color="auto"/>
        <w:right w:val="none" w:sz="0" w:space="0" w:color="auto"/>
      </w:divBdr>
    </w:div>
    <w:div w:id="545485297">
      <w:bodyDiv w:val="1"/>
      <w:marLeft w:val="0"/>
      <w:marRight w:val="0"/>
      <w:marTop w:val="0"/>
      <w:marBottom w:val="0"/>
      <w:divBdr>
        <w:top w:val="none" w:sz="0" w:space="0" w:color="auto"/>
        <w:left w:val="none" w:sz="0" w:space="0" w:color="auto"/>
        <w:bottom w:val="none" w:sz="0" w:space="0" w:color="auto"/>
        <w:right w:val="none" w:sz="0" w:space="0" w:color="auto"/>
      </w:divBdr>
    </w:div>
    <w:div w:id="545486676">
      <w:bodyDiv w:val="1"/>
      <w:marLeft w:val="0"/>
      <w:marRight w:val="0"/>
      <w:marTop w:val="0"/>
      <w:marBottom w:val="0"/>
      <w:divBdr>
        <w:top w:val="none" w:sz="0" w:space="0" w:color="auto"/>
        <w:left w:val="none" w:sz="0" w:space="0" w:color="auto"/>
        <w:bottom w:val="none" w:sz="0" w:space="0" w:color="auto"/>
        <w:right w:val="none" w:sz="0" w:space="0" w:color="auto"/>
      </w:divBdr>
    </w:div>
    <w:div w:id="545488623">
      <w:bodyDiv w:val="1"/>
      <w:marLeft w:val="0"/>
      <w:marRight w:val="0"/>
      <w:marTop w:val="0"/>
      <w:marBottom w:val="0"/>
      <w:divBdr>
        <w:top w:val="none" w:sz="0" w:space="0" w:color="auto"/>
        <w:left w:val="none" w:sz="0" w:space="0" w:color="auto"/>
        <w:bottom w:val="none" w:sz="0" w:space="0" w:color="auto"/>
        <w:right w:val="none" w:sz="0" w:space="0" w:color="auto"/>
      </w:divBdr>
    </w:div>
    <w:div w:id="545525082">
      <w:bodyDiv w:val="1"/>
      <w:marLeft w:val="0"/>
      <w:marRight w:val="0"/>
      <w:marTop w:val="0"/>
      <w:marBottom w:val="0"/>
      <w:divBdr>
        <w:top w:val="none" w:sz="0" w:space="0" w:color="auto"/>
        <w:left w:val="none" w:sz="0" w:space="0" w:color="auto"/>
        <w:bottom w:val="none" w:sz="0" w:space="0" w:color="auto"/>
        <w:right w:val="none" w:sz="0" w:space="0" w:color="auto"/>
      </w:divBdr>
    </w:div>
    <w:div w:id="545525749">
      <w:bodyDiv w:val="1"/>
      <w:marLeft w:val="0"/>
      <w:marRight w:val="0"/>
      <w:marTop w:val="0"/>
      <w:marBottom w:val="0"/>
      <w:divBdr>
        <w:top w:val="none" w:sz="0" w:space="0" w:color="auto"/>
        <w:left w:val="none" w:sz="0" w:space="0" w:color="auto"/>
        <w:bottom w:val="none" w:sz="0" w:space="0" w:color="auto"/>
        <w:right w:val="none" w:sz="0" w:space="0" w:color="auto"/>
      </w:divBdr>
    </w:div>
    <w:div w:id="545525950">
      <w:bodyDiv w:val="1"/>
      <w:marLeft w:val="0"/>
      <w:marRight w:val="0"/>
      <w:marTop w:val="0"/>
      <w:marBottom w:val="0"/>
      <w:divBdr>
        <w:top w:val="none" w:sz="0" w:space="0" w:color="auto"/>
        <w:left w:val="none" w:sz="0" w:space="0" w:color="auto"/>
        <w:bottom w:val="none" w:sz="0" w:space="0" w:color="auto"/>
        <w:right w:val="none" w:sz="0" w:space="0" w:color="auto"/>
      </w:divBdr>
    </w:div>
    <w:div w:id="545529248">
      <w:bodyDiv w:val="1"/>
      <w:marLeft w:val="0"/>
      <w:marRight w:val="0"/>
      <w:marTop w:val="0"/>
      <w:marBottom w:val="0"/>
      <w:divBdr>
        <w:top w:val="none" w:sz="0" w:space="0" w:color="auto"/>
        <w:left w:val="none" w:sz="0" w:space="0" w:color="auto"/>
        <w:bottom w:val="none" w:sz="0" w:space="0" w:color="auto"/>
        <w:right w:val="none" w:sz="0" w:space="0" w:color="auto"/>
      </w:divBdr>
    </w:div>
    <w:div w:id="545531790">
      <w:bodyDiv w:val="1"/>
      <w:marLeft w:val="0"/>
      <w:marRight w:val="0"/>
      <w:marTop w:val="0"/>
      <w:marBottom w:val="0"/>
      <w:divBdr>
        <w:top w:val="none" w:sz="0" w:space="0" w:color="auto"/>
        <w:left w:val="none" w:sz="0" w:space="0" w:color="auto"/>
        <w:bottom w:val="none" w:sz="0" w:space="0" w:color="auto"/>
        <w:right w:val="none" w:sz="0" w:space="0" w:color="auto"/>
      </w:divBdr>
    </w:div>
    <w:div w:id="545532460">
      <w:bodyDiv w:val="1"/>
      <w:marLeft w:val="0"/>
      <w:marRight w:val="0"/>
      <w:marTop w:val="0"/>
      <w:marBottom w:val="0"/>
      <w:divBdr>
        <w:top w:val="none" w:sz="0" w:space="0" w:color="auto"/>
        <w:left w:val="none" w:sz="0" w:space="0" w:color="auto"/>
        <w:bottom w:val="none" w:sz="0" w:space="0" w:color="auto"/>
        <w:right w:val="none" w:sz="0" w:space="0" w:color="auto"/>
      </w:divBdr>
    </w:div>
    <w:div w:id="545533194">
      <w:bodyDiv w:val="1"/>
      <w:marLeft w:val="0"/>
      <w:marRight w:val="0"/>
      <w:marTop w:val="0"/>
      <w:marBottom w:val="0"/>
      <w:divBdr>
        <w:top w:val="none" w:sz="0" w:space="0" w:color="auto"/>
        <w:left w:val="none" w:sz="0" w:space="0" w:color="auto"/>
        <w:bottom w:val="none" w:sz="0" w:space="0" w:color="auto"/>
        <w:right w:val="none" w:sz="0" w:space="0" w:color="auto"/>
      </w:divBdr>
    </w:div>
    <w:div w:id="545602482">
      <w:bodyDiv w:val="1"/>
      <w:marLeft w:val="0"/>
      <w:marRight w:val="0"/>
      <w:marTop w:val="0"/>
      <w:marBottom w:val="0"/>
      <w:divBdr>
        <w:top w:val="none" w:sz="0" w:space="0" w:color="auto"/>
        <w:left w:val="none" w:sz="0" w:space="0" w:color="auto"/>
        <w:bottom w:val="none" w:sz="0" w:space="0" w:color="auto"/>
        <w:right w:val="none" w:sz="0" w:space="0" w:color="auto"/>
      </w:divBdr>
    </w:div>
    <w:div w:id="545609619">
      <w:bodyDiv w:val="1"/>
      <w:marLeft w:val="0"/>
      <w:marRight w:val="0"/>
      <w:marTop w:val="0"/>
      <w:marBottom w:val="0"/>
      <w:divBdr>
        <w:top w:val="none" w:sz="0" w:space="0" w:color="auto"/>
        <w:left w:val="none" w:sz="0" w:space="0" w:color="auto"/>
        <w:bottom w:val="none" w:sz="0" w:space="0" w:color="auto"/>
        <w:right w:val="none" w:sz="0" w:space="0" w:color="auto"/>
      </w:divBdr>
    </w:div>
    <w:div w:id="545675987">
      <w:bodyDiv w:val="1"/>
      <w:marLeft w:val="0"/>
      <w:marRight w:val="0"/>
      <w:marTop w:val="0"/>
      <w:marBottom w:val="0"/>
      <w:divBdr>
        <w:top w:val="none" w:sz="0" w:space="0" w:color="auto"/>
        <w:left w:val="none" w:sz="0" w:space="0" w:color="auto"/>
        <w:bottom w:val="none" w:sz="0" w:space="0" w:color="auto"/>
        <w:right w:val="none" w:sz="0" w:space="0" w:color="auto"/>
      </w:divBdr>
    </w:div>
    <w:div w:id="545679055">
      <w:bodyDiv w:val="1"/>
      <w:marLeft w:val="0"/>
      <w:marRight w:val="0"/>
      <w:marTop w:val="0"/>
      <w:marBottom w:val="0"/>
      <w:divBdr>
        <w:top w:val="none" w:sz="0" w:space="0" w:color="auto"/>
        <w:left w:val="none" w:sz="0" w:space="0" w:color="auto"/>
        <w:bottom w:val="none" w:sz="0" w:space="0" w:color="auto"/>
        <w:right w:val="none" w:sz="0" w:space="0" w:color="auto"/>
      </w:divBdr>
    </w:div>
    <w:div w:id="545679666">
      <w:bodyDiv w:val="1"/>
      <w:marLeft w:val="0"/>
      <w:marRight w:val="0"/>
      <w:marTop w:val="0"/>
      <w:marBottom w:val="0"/>
      <w:divBdr>
        <w:top w:val="none" w:sz="0" w:space="0" w:color="auto"/>
        <w:left w:val="none" w:sz="0" w:space="0" w:color="auto"/>
        <w:bottom w:val="none" w:sz="0" w:space="0" w:color="auto"/>
        <w:right w:val="none" w:sz="0" w:space="0" w:color="auto"/>
      </w:divBdr>
    </w:div>
    <w:div w:id="545720442">
      <w:bodyDiv w:val="1"/>
      <w:marLeft w:val="0"/>
      <w:marRight w:val="0"/>
      <w:marTop w:val="0"/>
      <w:marBottom w:val="0"/>
      <w:divBdr>
        <w:top w:val="none" w:sz="0" w:space="0" w:color="auto"/>
        <w:left w:val="none" w:sz="0" w:space="0" w:color="auto"/>
        <w:bottom w:val="none" w:sz="0" w:space="0" w:color="auto"/>
        <w:right w:val="none" w:sz="0" w:space="0" w:color="auto"/>
      </w:divBdr>
    </w:div>
    <w:div w:id="545720618">
      <w:bodyDiv w:val="1"/>
      <w:marLeft w:val="0"/>
      <w:marRight w:val="0"/>
      <w:marTop w:val="0"/>
      <w:marBottom w:val="0"/>
      <w:divBdr>
        <w:top w:val="none" w:sz="0" w:space="0" w:color="auto"/>
        <w:left w:val="none" w:sz="0" w:space="0" w:color="auto"/>
        <w:bottom w:val="none" w:sz="0" w:space="0" w:color="auto"/>
        <w:right w:val="none" w:sz="0" w:space="0" w:color="auto"/>
      </w:divBdr>
    </w:div>
    <w:div w:id="545721590">
      <w:bodyDiv w:val="1"/>
      <w:marLeft w:val="0"/>
      <w:marRight w:val="0"/>
      <w:marTop w:val="0"/>
      <w:marBottom w:val="0"/>
      <w:divBdr>
        <w:top w:val="none" w:sz="0" w:space="0" w:color="auto"/>
        <w:left w:val="none" w:sz="0" w:space="0" w:color="auto"/>
        <w:bottom w:val="none" w:sz="0" w:space="0" w:color="auto"/>
        <w:right w:val="none" w:sz="0" w:space="0" w:color="auto"/>
      </w:divBdr>
    </w:div>
    <w:div w:id="545722908">
      <w:bodyDiv w:val="1"/>
      <w:marLeft w:val="0"/>
      <w:marRight w:val="0"/>
      <w:marTop w:val="0"/>
      <w:marBottom w:val="0"/>
      <w:divBdr>
        <w:top w:val="none" w:sz="0" w:space="0" w:color="auto"/>
        <w:left w:val="none" w:sz="0" w:space="0" w:color="auto"/>
        <w:bottom w:val="none" w:sz="0" w:space="0" w:color="auto"/>
        <w:right w:val="none" w:sz="0" w:space="0" w:color="auto"/>
      </w:divBdr>
    </w:div>
    <w:div w:id="545724457">
      <w:bodyDiv w:val="1"/>
      <w:marLeft w:val="0"/>
      <w:marRight w:val="0"/>
      <w:marTop w:val="0"/>
      <w:marBottom w:val="0"/>
      <w:divBdr>
        <w:top w:val="none" w:sz="0" w:space="0" w:color="auto"/>
        <w:left w:val="none" w:sz="0" w:space="0" w:color="auto"/>
        <w:bottom w:val="none" w:sz="0" w:space="0" w:color="auto"/>
        <w:right w:val="none" w:sz="0" w:space="0" w:color="auto"/>
      </w:divBdr>
    </w:div>
    <w:div w:id="545726554">
      <w:bodyDiv w:val="1"/>
      <w:marLeft w:val="0"/>
      <w:marRight w:val="0"/>
      <w:marTop w:val="0"/>
      <w:marBottom w:val="0"/>
      <w:divBdr>
        <w:top w:val="none" w:sz="0" w:space="0" w:color="auto"/>
        <w:left w:val="none" w:sz="0" w:space="0" w:color="auto"/>
        <w:bottom w:val="none" w:sz="0" w:space="0" w:color="auto"/>
        <w:right w:val="none" w:sz="0" w:space="0" w:color="auto"/>
      </w:divBdr>
    </w:div>
    <w:div w:id="545796325">
      <w:bodyDiv w:val="1"/>
      <w:marLeft w:val="0"/>
      <w:marRight w:val="0"/>
      <w:marTop w:val="0"/>
      <w:marBottom w:val="0"/>
      <w:divBdr>
        <w:top w:val="none" w:sz="0" w:space="0" w:color="auto"/>
        <w:left w:val="none" w:sz="0" w:space="0" w:color="auto"/>
        <w:bottom w:val="none" w:sz="0" w:space="0" w:color="auto"/>
        <w:right w:val="none" w:sz="0" w:space="0" w:color="auto"/>
      </w:divBdr>
    </w:div>
    <w:div w:id="545798058">
      <w:bodyDiv w:val="1"/>
      <w:marLeft w:val="0"/>
      <w:marRight w:val="0"/>
      <w:marTop w:val="0"/>
      <w:marBottom w:val="0"/>
      <w:divBdr>
        <w:top w:val="none" w:sz="0" w:space="0" w:color="auto"/>
        <w:left w:val="none" w:sz="0" w:space="0" w:color="auto"/>
        <w:bottom w:val="none" w:sz="0" w:space="0" w:color="auto"/>
        <w:right w:val="none" w:sz="0" w:space="0" w:color="auto"/>
      </w:divBdr>
    </w:div>
    <w:div w:id="545799250">
      <w:bodyDiv w:val="1"/>
      <w:marLeft w:val="0"/>
      <w:marRight w:val="0"/>
      <w:marTop w:val="0"/>
      <w:marBottom w:val="0"/>
      <w:divBdr>
        <w:top w:val="none" w:sz="0" w:space="0" w:color="auto"/>
        <w:left w:val="none" w:sz="0" w:space="0" w:color="auto"/>
        <w:bottom w:val="none" w:sz="0" w:space="0" w:color="auto"/>
        <w:right w:val="none" w:sz="0" w:space="0" w:color="auto"/>
      </w:divBdr>
    </w:div>
    <w:div w:id="545802671">
      <w:bodyDiv w:val="1"/>
      <w:marLeft w:val="0"/>
      <w:marRight w:val="0"/>
      <w:marTop w:val="0"/>
      <w:marBottom w:val="0"/>
      <w:divBdr>
        <w:top w:val="none" w:sz="0" w:space="0" w:color="auto"/>
        <w:left w:val="none" w:sz="0" w:space="0" w:color="auto"/>
        <w:bottom w:val="none" w:sz="0" w:space="0" w:color="auto"/>
        <w:right w:val="none" w:sz="0" w:space="0" w:color="auto"/>
      </w:divBdr>
    </w:div>
    <w:div w:id="545874482">
      <w:bodyDiv w:val="1"/>
      <w:marLeft w:val="0"/>
      <w:marRight w:val="0"/>
      <w:marTop w:val="0"/>
      <w:marBottom w:val="0"/>
      <w:divBdr>
        <w:top w:val="none" w:sz="0" w:space="0" w:color="auto"/>
        <w:left w:val="none" w:sz="0" w:space="0" w:color="auto"/>
        <w:bottom w:val="none" w:sz="0" w:space="0" w:color="auto"/>
        <w:right w:val="none" w:sz="0" w:space="0" w:color="auto"/>
      </w:divBdr>
    </w:div>
    <w:div w:id="545878410">
      <w:bodyDiv w:val="1"/>
      <w:marLeft w:val="0"/>
      <w:marRight w:val="0"/>
      <w:marTop w:val="0"/>
      <w:marBottom w:val="0"/>
      <w:divBdr>
        <w:top w:val="none" w:sz="0" w:space="0" w:color="auto"/>
        <w:left w:val="none" w:sz="0" w:space="0" w:color="auto"/>
        <w:bottom w:val="none" w:sz="0" w:space="0" w:color="auto"/>
        <w:right w:val="none" w:sz="0" w:space="0" w:color="auto"/>
      </w:divBdr>
    </w:div>
    <w:div w:id="545878436">
      <w:bodyDiv w:val="1"/>
      <w:marLeft w:val="0"/>
      <w:marRight w:val="0"/>
      <w:marTop w:val="0"/>
      <w:marBottom w:val="0"/>
      <w:divBdr>
        <w:top w:val="none" w:sz="0" w:space="0" w:color="auto"/>
        <w:left w:val="none" w:sz="0" w:space="0" w:color="auto"/>
        <w:bottom w:val="none" w:sz="0" w:space="0" w:color="auto"/>
        <w:right w:val="none" w:sz="0" w:space="0" w:color="auto"/>
      </w:divBdr>
    </w:div>
    <w:div w:id="545878460">
      <w:bodyDiv w:val="1"/>
      <w:marLeft w:val="0"/>
      <w:marRight w:val="0"/>
      <w:marTop w:val="0"/>
      <w:marBottom w:val="0"/>
      <w:divBdr>
        <w:top w:val="none" w:sz="0" w:space="0" w:color="auto"/>
        <w:left w:val="none" w:sz="0" w:space="0" w:color="auto"/>
        <w:bottom w:val="none" w:sz="0" w:space="0" w:color="auto"/>
        <w:right w:val="none" w:sz="0" w:space="0" w:color="auto"/>
      </w:divBdr>
    </w:div>
    <w:div w:id="545878539">
      <w:bodyDiv w:val="1"/>
      <w:marLeft w:val="0"/>
      <w:marRight w:val="0"/>
      <w:marTop w:val="0"/>
      <w:marBottom w:val="0"/>
      <w:divBdr>
        <w:top w:val="none" w:sz="0" w:space="0" w:color="auto"/>
        <w:left w:val="none" w:sz="0" w:space="0" w:color="auto"/>
        <w:bottom w:val="none" w:sz="0" w:space="0" w:color="auto"/>
        <w:right w:val="none" w:sz="0" w:space="0" w:color="auto"/>
      </w:divBdr>
    </w:div>
    <w:div w:id="545915592">
      <w:bodyDiv w:val="1"/>
      <w:marLeft w:val="0"/>
      <w:marRight w:val="0"/>
      <w:marTop w:val="0"/>
      <w:marBottom w:val="0"/>
      <w:divBdr>
        <w:top w:val="none" w:sz="0" w:space="0" w:color="auto"/>
        <w:left w:val="none" w:sz="0" w:space="0" w:color="auto"/>
        <w:bottom w:val="none" w:sz="0" w:space="0" w:color="auto"/>
        <w:right w:val="none" w:sz="0" w:space="0" w:color="auto"/>
      </w:divBdr>
    </w:div>
    <w:div w:id="545945048">
      <w:bodyDiv w:val="1"/>
      <w:marLeft w:val="0"/>
      <w:marRight w:val="0"/>
      <w:marTop w:val="0"/>
      <w:marBottom w:val="0"/>
      <w:divBdr>
        <w:top w:val="none" w:sz="0" w:space="0" w:color="auto"/>
        <w:left w:val="none" w:sz="0" w:space="0" w:color="auto"/>
        <w:bottom w:val="none" w:sz="0" w:space="0" w:color="auto"/>
        <w:right w:val="none" w:sz="0" w:space="0" w:color="auto"/>
      </w:divBdr>
    </w:div>
    <w:div w:id="545947398">
      <w:bodyDiv w:val="1"/>
      <w:marLeft w:val="0"/>
      <w:marRight w:val="0"/>
      <w:marTop w:val="0"/>
      <w:marBottom w:val="0"/>
      <w:divBdr>
        <w:top w:val="none" w:sz="0" w:space="0" w:color="auto"/>
        <w:left w:val="none" w:sz="0" w:space="0" w:color="auto"/>
        <w:bottom w:val="none" w:sz="0" w:space="0" w:color="auto"/>
        <w:right w:val="none" w:sz="0" w:space="0" w:color="auto"/>
      </w:divBdr>
    </w:div>
    <w:div w:id="545991142">
      <w:bodyDiv w:val="1"/>
      <w:marLeft w:val="0"/>
      <w:marRight w:val="0"/>
      <w:marTop w:val="0"/>
      <w:marBottom w:val="0"/>
      <w:divBdr>
        <w:top w:val="none" w:sz="0" w:space="0" w:color="auto"/>
        <w:left w:val="none" w:sz="0" w:space="0" w:color="auto"/>
        <w:bottom w:val="none" w:sz="0" w:space="0" w:color="auto"/>
        <w:right w:val="none" w:sz="0" w:space="0" w:color="auto"/>
      </w:divBdr>
    </w:div>
    <w:div w:id="545994773">
      <w:bodyDiv w:val="1"/>
      <w:marLeft w:val="0"/>
      <w:marRight w:val="0"/>
      <w:marTop w:val="0"/>
      <w:marBottom w:val="0"/>
      <w:divBdr>
        <w:top w:val="none" w:sz="0" w:space="0" w:color="auto"/>
        <w:left w:val="none" w:sz="0" w:space="0" w:color="auto"/>
        <w:bottom w:val="none" w:sz="0" w:space="0" w:color="auto"/>
        <w:right w:val="none" w:sz="0" w:space="0" w:color="auto"/>
      </w:divBdr>
    </w:div>
    <w:div w:id="546063656">
      <w:bodyDiv w:val="1"/>
      <w:marLeft w:val="0"/>
      <w:marRight w:val="0"/>
      <w:marTop w:val="0"/>
      <w:marBottom w:val="0"/>
      <w:divBdr>
        <w:top w:val="none" w:sz="0" w:space="0" w:color="auto"/>
        <w:left w:val="none" w:sz="0" w:space="0" w:color="auto"/>
        <w:bottom w:val="none" w:sz="0" w:space="0" w:color="auto"/>
        <w:right w:val="none" w:sz="0" w:space="0" w:color="auto"/>
      </w:divBdr>
    </w:div>
    <w:div w:id="546063702">
      <w:bodyDiv w:val="1"/>
      <w:marLeft w:val="0"/>
      <w:marRight w:val="0"/>
      <w:marTop w:val="0"/>
      <w:marBottom w:val="0"/>
      <w:divBdr>
        <w:top w:val="none" w:sz="0" w:space="0" w:color="auto"/>
        <w:left w:val="none" w:sz="0" w:space="0" w:color="auto"/>
        <w:bottom w:val="none" w:sz="0" w:space="0" w:color="auto"/>
        <w:right w:val="none" w:sz="0" w:space="0" w:color="auto"/>
      </w:divBdr>
    </w:div>
    <w:div w:id="546067949">
      <w:bodyDiv w:val="1"/>
      <w:marLeft w:val="0"/>
      <w:marRight w:val="0"/>
      <w:marTop w:val="0"/>
      <w:marBottom w:val="0"/>
      <w:divBdr>
        <w:top w:val="none" w:sz="0" w:space="0" w:color="auto"/>
        <w:left w:val="none" w:sz="0" w:space="0" w:color="auto"/>
        <w:bottom w:val="none" w:sz="0" w:space="0" w:color="auto"/>
        <w:right w:val="none" w:sz="0" w:space="0" w:color="auto"/>
      </w:divBdr>
    </w:div>
    <w:div w:id="546070035">
      <w:bodyDiv w:val="1"/>
      <w:marLeft w:val="0"/>
      <w:marRight w:val="0"/>
      <w:marTop w:val="0"/>
      <w:marBottom w:val="0"/>
      <w:divBdr>
        <w:top w:val="none" w:sz="0" w:space="0" w:color="auto"/>
        <w:left w:val="none" w:sz="0" w:space="0" w:color="auto"/>
        <w:bottom w:val="none" w:sz="0" w:space="0" w:color="auto"/>
        <w:right w:val="none" w:sz="0" w:space="0" w:color="auto"/>
      </w:divBdr>
    </w:div>
    <w:div w:id="546070691">
      <w:bodyDiv w:val="1"/>
      <w:marLeft w:val="0"/>
      <w:marRight w:val="0"/>
      <w:marTop w:val="0"/>
      <w:marBottom w:val="0"/>
      <w:divBdr>
        <w:top w:val="none" w:sz="0" w:space="0" w:color="auto"/>
        <w:left w:val="none" w:sz="0" w:space="0" w:color="auto"/>
        <w:bottom w:val="none" w:sz="0" w:space="0" w:color="auto"/>
        <w:right w:val="none" w:sz="0" w:space="0" w:color="auto"/>
      </w:divBdr>
    </w:div>
    <w:div w:id="546071533">
      <w:bodyDiv w:val="1"/>
      <w:marLeft w:val="0"/>
      <w:marRight w:val="0"/>
      <w:marTop w:val="0"/>
      <w:marBottom w:val="0"/>
      <w:divBdr>
        <w:top w:val="none" w:sz="0" w:space="0" w:color="auto"/>
        <w:left w:val="none" w:sz="0" w:space="0" w:color="auto"/>
        <w:bottom w:val="none" w:sz="0" w:space="0" w:color="auto"/>
        <w:right w:val="none" w:sz="0" w:space="0" w:color="auto"/>
      </w:divBdr>
    </w:div>
    <w:div w:id="546071714">
      <w:bodyDiv w:val="1"/>
      <w:marLeft w:val="0"/>
      <w:marRight w:val="0"/>
      <w:marTop w:val="0"/>
      <w:marBottom w:val="0"/>
      <w:divBdr>
        <w:top w:val="none" w:sz="0" w:space="0" w:color="auto"/>
        <w:left w:val="none" w:sz="0" w:space="0" w:color="auto"/>
        <w:bottom w:val="none" w:sz="0" w:space="0" w:color="auto"/>
        <w:right w:val="none" w:sz="0" w:space="0" w:color="auto"/>
      </w:divBdr>
    </w:div>
    <w:div w:id="546112954">
      <w:bodyDiv w:val="1"/>
      <w:marLeft w:val="0"/>
      <w:marRight w:val="0"/>
      <w:marTop w:val="0"/>
      <w:marBottom w:val="0"/>
      <w:divBdr>
        <w:top w:val="none" w:sz="0" w:space="0" w:color="auto"/>
        <w:left w:val="none" w:sz="0" w:space="0" w:color="auto"/>
        <w:bottom w:val="none" w:sz="0" w:space="0" w:color="auto"/>
        <w:right w:val="none" w:sz="0" w:space="0" w:color="auto"/>
      </w:divBdr>
    </w:div>
    <w:div w:id="546114493">
      <w:bodyDiv w:val="1"/>
      <w:marLeft w:val="0"/>
      <w:marRight w:val="0"/>
      <w:marTop w:val="0"/>
      <w:marBottom w:val="0"/>
      <w:divBdr>
        <w:top w:val="none" w:sz="0" w:space="0" w:color="auto"/>
        <w:left w:val="none" w:sz="0" w:space="0" w:color="auto"/>
        <w:bottom w:val="none" w:sz="0" w:space="0" w:color="auto"/>
        <w:right w:val="none" w:sz="0" w:space="0" w:color="auto"/>
      </w:divBdr>
    </w:div>
    <w:div w:id="546140642">
      <w:bodyDiv w:val="1"/>
      <w:marLeft w:val="0"/>
      <w:marRight w:val="0"/>
      <w:marTop w:val="0"/>
      <w:marBottom w:val="0"/>
      <w:divBdr>
        <w:top w:val="none" w:sz="0" w:space="0" w:color="auto"/>
        <w:left w:val="none" w:sz="0" w:space="0" w:color="auto"/>
        <w:bottom w:val="none" w:sz="0" w:space="0" w:color="auto"/>
        <w:right w:val="none" w:sz="0" w:space="0" w:color="auto"/>
      </w:divBdr>
    </w:div>
    <w:div w:id="546141167">
      <w:bodyDiv w:val="1"/>
      <w:marLeft w:val="0"/>
      <w:marRight w:val="0"/>
      <w:marTop w:val="0"/>
      <w:marBottom w:val="0"/>
      <w:divBdr>
        <w:top w:val="none" w:sz="0" w:space="0" w:color="auto"/>
        <w:left w:val="none" w:sz="0" w:space="0" w:color="auto"/>
        <w:bottom w:val="none" w:sz="0" w:space="0" w:color="auto"/>
        <w:right w:val="none" w:sz="0" w:space="0" w:color="auto"/>
      </w:divBdr>
    </w:div>
    <w:div w:id="546142265">
      <w:bodyDiv w:val="1"/>
      <w:marLeft w:val="0"/>
      <w:marRight w:val="0"/>
      <w:marTop w:val="0"/>
      <w:marBottom w:val="0"/>
      <w:divBdr>
        <w:top w:val="none" w:sz="0" w:space="0" w:color="auto"/>
        <w:left w:val="none" w:sz="0" w:space="0" w:color="auto"/>
        <w:bottom w:val="none" w:sz="0" w:space="0" w:color="auto"/>
        <w:right w:val="none" w:sz="0" w:space="0" w:color="auto"/>
      </w:divBdr>
    </w:div>
    <w:div w:id="546264384">
      <w:bodyDiv w:val="1"/>
      <w:marLeft w:val="0"/>
      <w:marRight w:val="0"/>
      <w:marTop w:val="0"/>
      <w:marBottom w:val="0"/>
      <w:divBdr>
        <w:top w:val="none" w:sz="0" w:space="0" w:color="auto"/>
        <w:left w:val="none" w:sz="0" w:space="0" w:color="auto"/>
        <w:bottom w:val="none" w:sz="0" w:space="0" w:color="auto"/>
        <w:right w:val="none" w:sz="0" w:space="0" w:color="auto"/>
      </w:divBdr>
    </w:div>
    <w:div w:id="546336465">
      <w:bodyDiv w:val="1"/>
      <w:marLeft w:val="0"/>
      <w:marRight w:val="0"/>
      <w:marTop w:val="0"/>
      <w:marBottom w:val="0"/>
      <w:divBdr>
        <w:top w:val="none" w:sz="0" w:space="0" w:color="auto"/>
        <w:left w:val="none" w:sz="0" w:space="0" w:color="auto"/>
        <w:bottom w:val="none" w:sz="0" w:space="0" w:color="auto"/>
        <w:right w:val="none" w:sz="0" w:space="0" w:color="auto"/>
      </w:divBdr>
    </w:div>
    <w:div w:id="546337300">
      <w:bodyDiv w:val="1"/>
      <w:marLeft w:val="0"/>
      <w:marRight w:val="0"/>
      <w:marTop w:val="0"/>
      <w:marBottom w:val="0"/>
      <w:divBdr>
        <w:top w:val="none" w:sz="0" w:space="0" w:color="auto"/>
        <w:left w:val="none" w:sz="0" w:space="0" w:color="auto"/>
        <w:bottom w:val="none" w:sz="0" w:space="0" w:color="auto"/>
        <w:right w:val="none" w:sz="0" w:space="0" w:color="auto"/>
      </w:divBdr>
    </w:div>
    <w:div w:id="546379178">
      <w:bodyDiv w:val="1"/>
      <w:marLeft w:val="0"/>
      <w:marRight w:val="0"/>
      <w:marTop w:val="0"/>
      <w:marBottom w:val="0"/>
      <w:divBdr>
        <w:top w:val="none" w:sz="0" w:space="0" w:color="auto"/>
        <w:left w:val="none" w:sz="0" w:space="0" w:color="auto"/>
        <w:bottom w:val="none" w:sz="0" w:space="0" w:color="auto"/>
        <w:right w:val="none" w:sz="0" w:space="0" w:color="auto"/>
      </w:divBdr>
    </w:div>
    <w:div w:id="546382362">
      <w:bodyDiv w:val="1"/>
      <w:marLeft w:val="0"/>
      <w:marRight w:val="0"/>
      <w:marTop w:val="0"/>
      <w:marBottom w:val="0"/>
      <w:divBdr>
        <w:top w:val="none" w:sz="0" w:space="0" w:color="auto"/>
        <w:left w:val="none" w:sz="0" w:space="0" w:color="auto"/>
        <w:bottom w:val="none" w:sz="0" w:space="0" w:color="auto"/>
        <w:right w:val="none" w:sz="0" w:space="0" w:color="auto"/>
      </w:divBdr>
    </w:div>
    <w:div w:id="546452056">
      <w:bodyDiv w:val="1"/>
      <w:marLeft w:val="0"/>
      <w:marRight w:val="0"/>
      <w:marTop w:val="0"/>
      <w:marBottom w:val="0"/>
      <w:divBdr>
        <w:top w:val="none" w:sz="0" w:space="0" w:color="auto"/>
        <w:left w:val="none" w:sz="0" w:space="0" w:color="auto"/>
        <w:bottom w:val="none" w:sz="0" w:space="0" w:color="auto"/>
        <w:right w:val="none" w:sz="0" w:space="0" w:color="auto"/>
      </w:divBdr>
    </w:div>
    <w:div w:id="546524672">
      <w:bodyDiv w:val="1"/>
      <w:marLeft w:val="0"/>
      <w:marRight w:val="0"/>
      <w:marTop w:val="0"/>
      <w:marBottom w:val="0"/>
      <w:divBdr>
        <w:top w:val="none" w:sz="0" w:space="0" w:color="auto"/>
        <w:left w:val="none" w:sz="0" w:space="0" w:color="auto"/>
        <w:bottom w:val="none" w:sz="0" w:space="0" w:color="auto"/>
        <w:right w:val="none" w:sz="0" w:space="0" w:color="auto"/>
      </w:divBdr>
    </w:div>
    <w:div w:id="546530731">
      <w:bodyDiv w:val="1"/>
      <w:marLeft w:val="0"/>
      <w:marRight w:val="0"/>
      <w:marTop w:val="0"/>
      <w:marBottom w:val="0"/>
      <w:divBdr>
        <w:top w:val="none" w:sz="0" w:space="0" w:color="auto"/>
        <w:left w:val="none" w:sz="0" w:space="0" w:color="auto"/>
        <w:bottom w:val="none" w:sz="0" w:space="0" w:color="auto"/>
        <w:right w:val="none" w:sz="0" w:space="0" w:color="auto"/>
      </w:divBdr>
    </w:div>
    <w:div w:id="546530886">
      <w:bodyDiv w:val="1"/>
      <w:marLeft w:val="0"/>
      <w:marRight w:val="0"/>
      <w:marTop w:val="0"/>
      <w:marBottom w:val="0"/>
      <w:divBdr>
        <w:top w:val="none" w:sz="0" w:space="0" w:color="auto"/>
        <w:left w:val="none" w:sz="0" w:space="0" w:color="auto"/>
        <w:bottom w:val="none" w:sz="0" w:space="0" w:color="auto"/>
        <w:right w:val="none" w:sz="0" w:space="0" w:color="auto"/>
      </w:divBdr>
    </w:div>
    <w:div w:id="546531430">
      <w:bodyDiv w:val="1"/>
      <w:marLeft w:val="0"/>
      <w:marRight w:val="0"/>
      <w:marTop w:val="0"/>
      <w:marBottom w:val="0"/>
      <w:divBdr>
        <w:top w:val="none" w:sz="0" w:space="0" w:color="auto"/>
        <w:left w:val="none" w:sz="0" w:space="0" w:color="auto"/>
        <w:bottom w:val="none" w:sz="0" w:space="0" w:color="auto"/>
        <w:right w:val="none" w:sz="0" w:space="0" w:color="auto"/>
      </w:divBdr>
    </w:div>
    <w:div w:id="546531871">
      <w:bodyDiv w:val="1"/>
      <w:marLeft w:val="0"/>
      <w:marRight w:val="0"/>
      <w:marTop w:val="0"/>
      <w:marBottom w:val="0"/>
      <w:divBdr>
        <w:top w:val="none" w:sz="0" w:space="0" w:color="auto"/>
        <w:left w:val="none" w:sz="0" w:space="0" w:color="auto"/>
        <w:bottom w:val="none" w:sz="0" w:space="0" w:color="auto"/>
        <w:right w:val="none" w:sz="0" w:space="0" w:color="auto"/>
      </w:divBdr>
    </w:div>
    <w:div w:id="546572469">
      <w:bodyDiv w:val="1"/>
      <w:marLeft w:val="0"/>
      <w:marRight w:val="0"/>
      <w:marTop w:val="0"/>
      <w:marBottom w:val="0"/>
      <w:divBdr>
        <w:top w:val="none" w:sz="0" w:space="0" w:color="auto"/>
        <w:left w:val="none" w:sz="0" w:space="0" w:color="auto"/>
        <w:bottom w:val="none" w:sz="0" w:space="0" w:color="auto"/>
        <w:right w:val="none" w:sz="0" w:space="0" w:color="auto"/>
      </w:divBdr>
    </w:div>
    <w:div w:id="546642346">
      <w:bodyDiv w:val="1"/>
      <w:marLeft w:val="0"/>
      <w:marRight w:val="0"/>
      <w:marTop w:val="0"/>
      <w:marBottom w:val="0"/>
      <w:divBdr>
        <w:top w:val="none" w:sz="0" w:space="0" w:color="auto"/>
        <w:left w:val="none" w:sz="0" w:space="0" w:color="auto"/>
        <w:bottom w:val="none" w:sz="0" w:space="0" w:color="auto"/>
        <w:right w:val="none" w:sz="0" w:space="0" w:color="auto"/>
      </w:divBdr>
    </w:div>
    <w:div w:id="546645571">
      <w:bodyDiv w:val="1"/>
      <w:marLeft w:val="0"/>
      <w:marRight w:val="0"/>
      <w:marTop w:val="0"/>
      <w:marBottom w:val="0"/>
      <w:divBdr>
        <w:top w:val="none" w:sz="0" w:space="0" w:color="auto"/>
        <w:left w:val="none" w:sz="0" w:space="0" w:color="auto"/>
        <w:bottom w:val="none" w:sz="0" w:space="0" w:color="auto"/>
        <w:right w:val="none" w:sz="0" w:space="0" w:color="auto"/>
      </w:divBdr>
    </w:div>
    <w:div w:id="546651518">
      <w:bodyDiv w:val="1"/>
      <w:marLeft w:val="0"/>
      <w:marRight w:val="0"/>
      <w:marTop w:val="0"/>
      <w:marBottom w:val="0"/>
      <w:divBdr>
        <w:top w:val="none" w:sz="0" w:space="0" w:color="auto"/>
        <w:left w:val="none" w:sz="0" w:space="0" w:color="auto"/>
        <w:bottom w:val="none" w:sz="0" w:space="0" w:color="auto"/>
        <w:right w:val="none" w:sz="0" w:space="0" w:color="auto"/>
      </w:divBdr>
    </w:div>
    <w:div w:id="546719332">
      <w:bodyDiv w:val="1"/>
      <w:marLeft w:val="0"/>
      <w:marRight w:val="0"/>
      <w:marTop w:val="0"/>
      <w:marBottom w:val="0"/>
      <w:divBdr>
        <w:top w:val="none" w:sz="0" w:space="0" w:color="auto"/>
        <w:left w:val="none" w:sz="0" w:space="0" w:color="auto"/>
        <w:bottom w:val="none" w:sz="0" w:space="0" w:color="auto"/>
        <w:right w:val="none" w:sz="0" w:space="0" w:color="auto"/>
      </w:divBdr>
    </w:div>
    <w:div w:id="546719593">
      <w:bodyDiv w:val="1"/>
      <w:marLeft w:val="0"/>
      <w:marRight w:val="0"/>
      <w:marTop w:val="0"/>
      <w:marBottom w:val="0"/>
      <w:divBdr>
        <w:top w:val="none" w:sz="0" w:space="0" w:color="auto"/>
        <w:left w:val="none" w:sz="0" w:space="0" w:color="auto"/>
        <w:bottom w:val="none" w:sz="0" w:space="0" w:color="auto"/>
        <w:right w:val="none" w:sz="0" w:space="0" w:color="auto"/>
      </w:divBdr>
    </w:div>
    <w:div w:id="546799175">
      <w:bodyDiv w:val="1"/>
      <w:marLeft w:val="0"/>
      <w:marRight w:val="0"/>
      <w:marTop w:val="0"/>
      <w:marBottom w:val="0"/>
      <w:divBdr>
        <w:top w:val="none" w:sz="0" w:space="0" w:color="auto"/>
        <w:left w:val="none" w:sz="0" w:space="0" w:color="auto"/>
        <w:bottom w:val="none" w:sz="0" w:space="0" w:color="auto"/>
        <w:right w:val="none" w:sz="0" w:space="0" w:color="auto"/>
      </w:divBdr>
    </w:div>
    <w:div w:id="546836470">
      <w:bodyDiv w:val="1"/>
      <w:marLeft w:val="0"/>
      <w:marRight w:val="0"/>
      <w:marTop w:val="0"/>
      <w:marBottom w:val="0"/>
      <w:divBdr>
        <w:top w:val="none" w:sz="0" w:space="0" w:color="auto"/>
        <w:left w:val="none" w:sz="0" w:space="0" w:color="auto"/>
        <w:bottom w:val="none" w:sz="0" w:space="0" w:color="auto"/>
        <w:right w:val="none" w:sz="0" w:space="0" w:color="auto"/>
      </w:divBdr>
    </w:div>
    <w:div w:id="546842555">
      <w:bodyDiv w:val="1"/>
      <w:marLeft w:val="0"/>
      <w:marRight w:val="0"/>
      <w:marTop w:val="0"/>
      <w:marBottom w:val="0"/>
      <w:divBdr>
        <w:top w:val="none" w:sz="0" w:space="0" w:color="auto"/>
        <w:left w:val="none" w:sz="0" w:space="0" w:color="auto"/>
        <w:bottom w:val="none" w:sz="0" w:space="0" w:color="auto"/>
        <w:right w:val="none" w:sz="0" w:space="0" w:color="auto"/>
      </w:divBdr>
    </w:div>
    <w:div w:id="546844043">
      <w:bodyDiv w:val="1"/>
      <w:marLeft w:val="0"/>
      <w:marRight w:val="0"/>
      <w:marTop w:val="0"/>
      <w:marBottom w:val="0"/>
      <w:divBdr>
        <w:top w:val="none" w:sz="0" w:space="0" w:color="auto"/>
        <w:left w:val="none" w:sz="0" w:space="0" w:color="auto"/>
        <w:bottom w:val="none" w:sz="0" w:space="0" w:color="auto"/>
        <w:right w:val="none" w:sz="0" w:space="0" w:color="auto"/>
      </w:divBdr>
    </w:div>
    <w:div w:id="546911065">
      <w:bodyDiv w:val="1"/>
      <w:marLeft w:val="0"/>
      <w:marRight w:val="0"/>
      <w:marTop w:val="0"/>
      <w:marBottom w:val="0"/>
      <w:divBdr>
        <w:top w:val="none" w:sz="0" w:space="0" w:color="auto"/>
        <w:left w:val="none" w:sz="0" w:space="0" w:color="auto"/>
        <w:bottom w:val="none" w:sz="0" w:space="0" w:color="auto"/>
        <w:right w:val="none" w:sz="0" w:space="0" w:color="auto"/>
      </w:divBdr>
    </w:div>
    <w:div w:id="546916062">
      <w:bodyDiv w:val="1"/>
      <w:marLeft w:val="0"/>
      <w:marRight w:val="0"/>
      <w:marTop w:val="0"/>
      <w:marBottom w:val="0"/>
      <w:divBdr>
        <w:top w:val="none" w:sz="0" w:space="0" w:color="auto"/>
        <w:left w:val="none" w:sz="0" w:space="0" w:color="auto"/>
        <w:bottom w:val="none" w:sz="0" w:space="0" w:color="auto"/>
        <w:right w:val="none" w:sz="0" w:space="0" w:color="auto"/>
      </w:divBdr>
    </w:div>
    <w:div w:id="546916321">
      <w:bodyDiv w:val="1"/>
      <w:marLeft w:val="0"/>
      <w:marRight w:val="0"/>
      <w:marTop w:val="0"/>
      <w:marBottom w:val="0"/>
      <w:divBdr>
        <w:top w:val="none" w:sz="0" w:space="0" w:color="auto"/>
        <w:left w:val="none" w:sz="0" w:space="0" w:color="auto"/>
        <w:bottom w:val="none" w:sz="0" w:space="0" w:color="auto"/>
        <w:right w:val="none" w:sz="0" w:space="0" w:color="auto"/>
      </w:divBdr>
    </w:div>
    <w:div w:id="546920103">
      <w:bodyDiv w:val="1"/>
      <w:marLeft w:val="0"/>
      <w:marRight w:val="0"/>
      <w:marTop w:val="0"/>
      <w:marBottom w:val="0"/>
      <w:divBdr>
        <w:top w:val="none" w:sz="0" w:space="0" w:color="auto"/>
        <w:left w:val="none" w:sz="0" w:space="0" w:color="auto"/>
        <w:bottom w:val="none" w:sz="0" w:space="0" w:color="auto"/>
        <w:right w:val="none" w:sz="0" w:space="0" w:color="auto"/>
      </w:divBdr>
    </w:div>
    <w:div w:id="546986617">
      <w:bodyDiv w:val="1"/>
      <w:marLeft w:val="0"/>
      <w:marRight w:val="0"/>
      <w:marTop w:val="0"/>
      <w:marBottom w:val="0"/>
      <w:divBdr>
        <w:top w:val="none" w:sz="0" w:space="0" w:color="auto"/>
        <w:left w:val="none" w:sz="0" w:space="0" w:color="auto"/>
        <w:bottom w:val="none" w:sz="0" w:space="0" w:color="auto"/>
        <w:right w:val="none" w:sz="0" w:space="0" w:color="auto"/>
      </w:divBdr>
    </w:div>
    <w:div w:id="546986751">
      <w:bodyDiv w:val="1"/>
      <w:marLeft w:val="0"/>
      <w:marRight w:val="0"/>
      <w:marTop w:val="0"/>
      <w:marBottom w:val="0"/>
      <w:divBdr>
        <w:top w:val="none" w:sz="0" w:space="0" w:color="auto"/>
        <w:left w:val="none" w:sz="0" w:space="0" w:color="auto"/>
        <w:bottom w:val="none" w:sz="0" w:space="0" w:color="auto"/>
        <w:right w:val="none" w:sz="0" w:space="0" w:color="auto"/>
      </w:divBdr>
    </w:div>
    <w:div w:id="546987536">
      <w:bodyDiv w:val="1"/>
      <w:marLeft w:val="0"/>
      <w:marRight w:val="0"/>
      <w:marTop w:val="0"/>
      <w:marBottom w:val="0"/>
      <w:divBdr>
        <w:top w:val="none" w:sz="0" w:space="0" w:color="auto"/>
        <w:left w:val="none" w:sz="0" w:space="0" w:color="auto"/>
        <w:bottom w:val="none" w:sz="0" w:space="0" w:color="auto"/>
        <w:right w:val="none" w:sz="0" w:space="0" w:color="auto"/>
      </w:divBdr>
    </w:div>
    <w:div w:id="546991793">
      <w:bodyDiv w:val="1"/>
      <w:marLeft w:val="0"/>
      <w:marRight w:val="0"/>
      <w:marTop w:val="0"/>
      <w:marBottom w:val="0"/>
      <w:divBdr>
        <w:top w:val="none" w:sz="0" w:space="0" w:color="auto"/>
        <w:left w:val="none" w:sz="0" w:space="0" w:color="auto"/>
        <w:bottom w:val="none" w:sz="0" w:space="0" w:color="auto"/>
        <w:right w:val="none" w:sz="0" w:space="0" w:color="auto"/>
      </w:divBdr>
    </w:div>
    <w:div w:id="547029521">
      <w:bodyDiv w:val="1"/>
      <w:marLeft w:val="0"/>
      <w:marRight w:val="0"/>
      <w:marTop w:val="0"/>
      <w:marBottom w:val="0"/>
      <w:divBdr>
        <w:top w:val="none" w:sz="0" w:space="0" w:color="auto"/>
        <w:left w:val="none" w:sz="0" w:space="0" w:color="auto"/>
        <w:bottom w:val="none" w:sz="0" w:space="0" w:color="auto"/>
        <w:right w:val="none" w:sz="0" w:space="0" w:color="auto"/>
      </w:divBdr>
    </w:div>
    <w:div w:id="547106514">
      <w:bodyDiv w:val="1"/>
      <w:marLeft w:val="0"/>
      <w:marRight w:val="0"/>
      <w:marTop w:val="0"/>
      <w:marBottom w:val="0"/>
      <w:divBdr>
        <w:top w:val="none" w:sz="0" w:space="0" w:color="auto"/>
        <w:left w:val="none" w:sz="0" w:space="0" w:color="auto"/>
        <w:bottom w:val="none" w:sz="0" w:space="0" w:color="auto"/>
        <w:right w:val="none" w:sz="0" w:space="0" w:color="auto"/>
      </w:divBdr>
    </w:div>
    <w:div w:id="547107605">
      <w:bodyDiv w:val="1"/>
      <w:marLeft w:val="0"/>
      <w:marRight w:val="0"/>
      <w:marTop w:val="0"/>
      <w:marBottom w:val="0"/>
      <w:divBdr>
        <w:top w:val="none" w:sz="0" w:space="0" w:color="auto"/>
        <w:left w:val="none" w:sz="0" w:space="0" w:color="auto"/>
        <w:bottom w:val="none" w:sz="0" w:space="0" w:color="auto"/>
        <w:right w:val="none" w:sz="0" w:space="0" w:color="auto"/>
      </w:divBdr>
    </w:div>
    <w:div w:id="547111150">
      <w:bodyDiv w:val="1"/>
      <w:marLeft w:val="0"/>
      <w:marRight w:val="0"/>
      <w:marTop w:val="0"/>
      <w:marBottom w:val="0"/>
      <w:divBdr>
        <w:top w:val="none" w:sz="0" w:space="0" w:color="auto"/>
        <w:left w:val="none" w:sz="0" w:space="0" w:color="auto"/>
        <w:bottom w:val="none" w:sz="0" w:space="0" w:color="auto"/>
        <w:right w:val="none" w:sz="0" w:space="0" w:color="auto"/>
      </w:divBdr>
    </w:div>
    <w:div w:id="547113471">
      <w:bodyDiv w:val="1"/>
      <w:marLeft w:val="0"/>
      <w:marRight w:val="0"/>
      <w:marTop w:val="0"/>
      <w:marBottom w:val="0"/>
      <w:divBdr>
        <w:top w:val="none" w:sz="0" w:space="0" w:color="auto"/>
        <w:left w:val="none" w:sz="0" w:space="0" w:color="auto"/>
        <w:bottom w:val="none" w:sz="0" w:space="0" w:color="auto"/>
        <w:right w:val="none" w:sz="0" w:space="0" w:color="auto"/>
      </w:divBdr>
    </w:div>
    <w:div w:id="547181734">
      <w:bodyDiv w:val="1"/>
      <w:marLeft w:val="0"/>
      <w:marRight w:val="0"/>
      <w:marTop w:val="0"/>
      <w:marBottom w:val="0"/>
      <w:divBdr>
        <w:top w:val="none" w:sz="0" w:space="0" w:color="auto"/>
        <w:left w:val="none" w:sz="0" w:space="0" w:color="auto"/>
        <w:bottom w:val="none" w:sz="0" w:space="0" w:color="auto"/>
        <w:right w:val="none" w:sz="0" w:space="0" w:color="auto"/>
      </w:divBdr>
    </w:div>
    <w:div w:id="547188594">
      <w:bodyDiv w:val="1"/>
      <w:marLeft w:val="0"/>
      <w:marRight w:val="0"/>
      <w:marTop w:val="0"/>
      <w:marBottom w:val="0"/>
      <w:divBdr>
        <w:top w:val="none" w:sz="0" w:space="0" w:color="auto"/>
        <w:left w:val="none" w:sz="0" w:space="0" w:color="auto"/>
        <w:bottom w:val="none" w:sz="0" w:space="0" w:color="auto"/>
        <w:right w:val="none" w:sz="0" w:space="0" w:color="auto"/>
      </w:divBdr>
    </w:div>
    <w:div w:id="547227673">
      <w:bodyDiv w:val="1"/>
      <w:marLeft w:val="0"/>
      <w:marRight w:val="0"/>
      <w:marTop w:val="0"/>
      <w:marBottom w:val="0"/>
      <w:divBdr>
        <w:top w:val="none" w:sz="0" w:space="0" w:color="auto"/>
        <w:left w:val="none" w:sz="0" w:space="0" w:color="auto"/>
        <w:bottom w:val="none" w:sz="0" w:space="0" w:color="auto"/>
        <w:right w:val="none" w:sz="0" w:space="0" w:color="auto"/>
      </w:divBdr>
    </w:div>
    <w:div w:id="547230665">
      <w:bodyDiv w:val="1"/>
      <w:marLeft w:val="0"/>
      <w:marRight w:val="0"/>
      <w:marTop w:val="0"/>
      <w:marBottom w:val="0"/>
      <w:divBdr>
        <w:top w:val="none" w:sz="0" w:space="0" w:color="auto"/>
        <w:left w:val="none" w:sz="0" w:space="0" w:color="auto"/>
        <w:bottom w:val="none" w:sz="0" w:space="0" w:color="auto"/>
        <w:right w:val="none" w:sz="0" w:space="0" w:color="auto"/>
      </w:divBdr>
    </w:div>
    <w:div w:id="547231091">
      <w:bodyDiv w:val="1"/>
      <w:marLeft w:val="0"/>
      <w:marRight w:val="0"/>
      <w:marTop w:val="0"/>
      <w:marBottom w:val="0"/>
      <w:divBdr>
        <w:top w:val="none" w:sz="0" w:space="0" w:color="auto"/>
        <w:left w:val="none" w:sz="0" w:space="0" w:color="auto"/>
        <w:bottom w:val="none" w:sz="0" w:space="0" w:color="auto"/>
        <w:right w:val="none" w:sz="0" w:space="0" w:color="auto"/>
      </w:divBdr>
    </w:div>
    <w:div w:id="547297498">
      <w:bodyDiv w:val="1"/>
      <w:marLeft w:val="0"/>
      <w:marRight w:val="0"/>
      <w:marTop w:val="0"/>
      <w:marBottom w:val="0"/>
      <w:divBdr>
        <w:top w:val="none" w:sz="0" w:space="0" w:color="auto"/>
        <w:left w:val="none" w:sz="0" w:space="0" w:color="auto"/>
        <w:bottom w:val="none" w:sz="0" w:space="0" w:color="auto"/>
        <w:right w:val="none" w:sz="0" w:space="0" w:color="auto"/>
      </w:divBdr>
    </w:div>
    <w:div w:id="547304019">
      <w:bodyDiv w:val="1"/>
      <w:marLeft w:val="0"/>
      <w:marRight w:val="0"/>
      <w:marTop w:val="0"/>
      <w:marBottom w:val="0"/>
      <w:divBdr>
        <w:top w:val="none" w:sz="0" w:space="0" w:color="auto"/>
        <w:left w:val="none" w:sz="0" w:space="0" w:color="auto"/>
        <w:bottom w:val="none" w:sz="0" w:space="0" w:color="auto"/>
        <w:right w:val="none" w:sz="0" w:space="0" w:color="auto"/>
      </w:divBdr>
    </w:div>
    <w:div w:id="547373204">
      <w:bodyDiv w:val="1"/>
      <w:marLeft w:val="0"/>
      <w:marRight w:val="0"/>
      <w:marTop w:val="0"/>
      <w:marBottom w:val="0"/>
      <w:divBdr>
        <w:top w:val="none" w:sz="0" w:space="0" w:color="auto"/>
        <w:left w:val="none" w:sz="0" w:space="0" w:color="auto"/>
        <w:bottom w:val="none" w:sz="0" w:space="0" w:color="auto"/>
        <w:right w:val="none" w:sz="0" w:space="0" w:color="auto"/>
      </w:divBdr>
    </w:div>
    <w:div w:id="547375051">
      <w:bodyDiv w:val="1"/>
      <w:marLeft w:val="0"/>
      <w:marRight w:val="0"/>
      <w:marTop w:val="0"/>
      <w:marBottom w:val="0"/>
      <w:divBdr>
        <w:top w:val="none" w:sz="0" w:space="0" w:color="auto"/>
        <w:left w:val="none" w:sz="0" w:space="0" w:color="auto"/>
        <w:bottom w:val="none" w:sz="0" w:space="0" w:color="auto"/>
        <w:right w:val="none" w:sz="0" w:space="0" w:color="auto"/>
      </w:divBdr>
    </w:div>
    <w:div w:id="547451402">
      <w:bodyDiv w:val="1"/>
      <w:marLeft w:val="0"/>
      <w:marRight w:val="0"/>
      <w:marTop w:val="0"/>
      <w:marBottom w:val="0"/>
      <w:divBdr>
        <w:top w:val="none" w:sz="0" w:space="0" w:color="auto"/>
        <w:left w:val="none" w:sz="0" w:space="0" w:color="auto"/>
        <w:bottom w:val="none" w:sz="0" w:space="0" w:color="auto"/>
        <w:right w:val="none" w:sz="0" w:space="0" w:color="auto"/>
      </w:divBdr>
    </w:div>
    <w:div w:id="547493606">
      <w:bodyDiv w:val="1"/>
      <w:marLeft w:val="0"/>
      <w:marRight w:val="0"/>
      <w:marTop w:val="0"/>
      <w:marBottom w:val="0"/>
      <w:divBdr>
        <w:top w:val="none" w:sz="0" w:space="0" w:color="auto"/>
        <w:left w:val="none" w:sz="0" w:space="0" w:color="auto"/>
        <w:bottom w:val="none" w:sz="0" w:space="0" w:color="auto"/>
        <w:right w:val="none" w:sz="0" w:space="0" w:color="auto"/>
      </w:divBdr>
    </w:div>
    <w:div w:id="547573879">
      <w:bodyDiv w:val="1"/>
      <w:marLeft w:val="0"/>
      <w:marRight w:val="0"/>
      <w:marTop w:val="0"/>
      <w:marBottom w:val="0"/>
      <w:divBdr>
        <w:top w:val="none" w:sz="0" w:space="0" w:color="auto"/>
        <w:left w:val="none" w:sz="0" w:space="0" w:color="auto"/>
        <w:bottom w:val="none" w:sz="0" w:space="0" w:color="auto"/>
        <w:right w:val="none" w:sz="0" w:space="0" w:color="auto"/>
      </w:divBdr>
    </w:div>
    <w:div w:id="547574068">
      <w:bodyDiv w:val="1"/>
      <w:marLeft w:val="0"/>
      <w:marRight w:val="0"/>
      <w:marTop w:val="0"/>
      <w:marBottom w:val="0"/>
      <w:divBdr>
        <w:top w:val="none" w:sz="0" w:space="0" w:color="auto"/>
        <w:left w:val="none" w:sz="0" w:space="0" w:color="auto"/>
        <w:bottom w:val="none" w:sz="0" w:space="0" w:color="auto"/>
        <w:right w:val="none" w:sz="0" w:space="0" w:color="auto"/>
      </w:divBdr>
    </w:div>
    <w:div w:id="547645568">
      <w:bodyDiv w:val="1"/>
      <w:marLeft w:val="0"/>
      <w:marRight w:val="0"/>
      <w:marTop w:val="0"/>
      <w:marBottom w:val="0"/>
      <w:divBdr>
        <w:top w:val="none" w:sz="0" w:space="0" w:color="auto"/>
        <w:left w:val="none" w:sz="0" w:space="0" w:color="auto"/>
        <w:bottom w:val="none" w:sz="0" w:space="0" w:color="auto"/>
        <w:right w:val="none" w:sz="0" w:space="0" w:color="auto"/>
      </w:divBdr>
    </w:div>
    <w:div w:id="547646310">
      <w:bodyDiv w:val="1"/>
      <w:marLeft w:val="0"/>
      <w:marRight w:val="0"/>
      <w:marTop w:val="0"/>
      <w:marBottom w:val="0"/>
      <w:divBdr>
        <w:top w:val="none" w:sz="0" w:space="0" w:color="auto"/>
        <w:left w:val="none" w:sz="0" w:space="0" w:color="auto"/>
        <w:bottom w:val="none" w:sz="0" w:space="0" w:color="auto"/>
        <w:right w:val="none" w:sz="0" w:space="0" w:color="auto"/>
      </w:divBdr>
    </w:div>
    <w:div w:id="547648545">
      <w:bodyDiv w:val="1"/>
      <w:marLeft w:val="0"/>
      <w:marRight w:val="0"/>
      <w:marTop w:val="0"/>
      <w:marBottom w:val="0"/>
      <w:divBdr>
        <w:top w:val="none" w:sz="0" w:space="0" w:color="auto"/>
        <w:left w:val="none" w:sz="0" w:space="0" w:color="auto"/>
        <w:bottom w:val="none" w:sz="0" w:space="0" w:color="auto"/>
        <w:right w:val="none" w:sz="0" w:space="0" w:color="auto"/>
      </w:divBdr>
    </w:div>
    <w:div w:id="547650786">
      <w:bodyDiv w:val="1"/>
      <w:marLeft w:val="0"/>
      <w:marRight w:val="0"/>
      <w:marTop w:val="0"/>
      <w:marBottom w:val="0"/>
      <w:divBdr>
        <w:top w:val="none" w:sz="0" w:space="0" w:color="auto"/>
        <w:left w:val="none" w:sz="0" w:space="0" w:color="auto"/>
        <w:bottom w:val="none" w:sz="0" w:space="0" w:color="auto"/>
        <w:right w:val="none" w:sz="0" w:space="0" w:color="auto"/>
      </w:divBdr>
    </w:div>
    <w:div w:id="547687562">
      <w:bodyDiv w:val="1"/>
      <w:marLeft w:val="0"/>
      <w:marRight w:val="0"/>
      <w:marTop w:val="0"/>
      <w:marBottom w:val="0"/>
      <w:divBdr>
        <w:top w:val="none" w:sz="0" w:space="0" w:color="auto"/>
        <w:left w:val="none" w:sz="0" w:space="0" w:color="auto"/>
        <w:bottom w:val="none" w:sz="0" w:space="0" w:color="auto"/>
        <w:right w:val="none" w:sz="0" w:space="0" w:color="auto"/>
      </w:divBdr>
    </w:div>
    <w:div w:id="547689051">
      <w:bodyDiv w:val="1"/>
      <w:marLeft w:val="0"/>
      <w:marRight w:val="0"/>
      <w:marTop w:val="0"/>
      <w:marBottom w:val="0"/>
      <w:divBdr>
        <w:top w:val="none" w:sz="0" w:space="0" w:color="auto"/>
        <w:left w:val="none" w:sz="0" w:space="0" w:color="auto"/>
        <w:bottom w:val="none" w:sz="0" w:space="0" w:color="auto"/>
        <w:right w:val="none" w:sz="0" w:space="0" w:color="auto"/>
      </w:divBdr>
    </w:div>
    <w:div w:id="547762887">
      <w:bodyDiv w:val="1"/>
      <w:marLeft w:val="0"/>
      <w:marRight w:val="0"/>
      <w:marTop w:val="0"/>
      <w:marBottom w:val="0"/>
      <w:divBdr>
        <w:top w:val="none" w:sz="0" w:space="0" w:color="auto"/>
        <w:left w:val="none" w:sz="0" w:space="0" w:color="auto"/>
        <w:bottom w:val="none" w:sz="0" w:space="0" w:color="auto"/>
        <w:right w:val="none" w:sz="0" w:space="0" w:color="auto"/>
      </w:divBdr>
    </w:div>
    <w:div w:id="547765966">
      <w:bodyDiv w:val="1"/>
      <w:marLeft w:val="0"/>
      <w:marRight w:val="0"/>
      <w:marTop w:val="0"/>
      <w:marBottom w:val="0"/>
      <w:divBdr>
        <w:top w:val="none" w:sz="0" w:space="0" w:color="auto"/>
        <w:left w:val="none" w:sz="0" w:space="0" w:color="auto"/>
        <w:bottom w:val="none" w:sz="0" w:space="0" w:color="auto"/>
        <w:right w:val="none" w:sz="0" w:space="0" w:color="auto"/>
      </w:divBdr>
    </w:div>
    <w:div w:id="547767362">
      <w:bodyDiv w:val="1"/>
      <w:marLeft w:val="0"/>
      <w:marRight w:val="0"/>
      <w:marTop w:val="0"/>
      <w:marBottom w:val="0"/>
      <w:divBdr>
        <w:top w:val="none" w:sz="0" w:space="0" w:color="auto"/>
        <w:left w:val="none" w:sz="0" w:space="0" w:color="auto"/>
        <w:bottom w:val="none" w:sz="0" w:space="0" w:color="auto"/>
        <w:right w:val="none" w:sz="0" w:space="0" w:color="auto"/>
      </w:divBdr>
    </w:div>
    <w:div w:id="547835771">
      <w:bodyDiv w:val="1"/>
      <w:marLeft w:val="0"/>
      <w:marRight w:val="0"/>
      <w:marTop w:val="0"/>
      <w:marBottom w:val="0"/>
      <w:divBdr>
        <w:top w:val="none" w:sz="0" w:space="0" w:color="auto"/>
        <w:left w:val="none" w:sz="0" w:space="0" w:color="auto"/>
        <w:bottom w:val="none" w:sz="0" w:space="0" w:color="auto"/>
        <w:right w:val="none" w:sz="0" w:space="0" w:color="auto"/>
      </w:divBdr>
    </w:div>
    <w:div w:id="547836038">
      <w:bodyDiv w:val="1"/>
      <w:marLeft w:val="0"/>
      <w:marRight w:val="0"/>
      <w:marTop w:val="0"/>
      <w:marBottom w:val="0"/>
      <w:divBdr>
        <w:top w:val="none" w:sz="0" w:space="0" w:color="auto"/>
        <w:left w:val="none" w:sz="0" w:space="0" w:color="auto"/>
        <w:bottom w:val="none" w:sz="0" w:space="0" w:color="auto"/>
        <w:right w:val="none" w:sz="0" w:space="0" w:color="auto"/>
      </w:divBdr>
    </w:div>
    <w:div w:id="547840192">
      <w:bodyDiv w:val="1"/>
      <w:marLeft w:val="0"/>
      <w:marRight w:val="0"/>
      <w:marTop w:val="0"/>
      <w:marBottom w:val="0"/>
      <w:divBdr>
        <w:top w:val="none" w:sz="0" w:space="0" w:color="auto"/>
        <w:left w:val="none" w:sz="0" w:space="0" w:color="auto"/>
        <w:bottom w:val="none" w:sz="0" w:space="0" w:color="auto"/>
        <w:right w:val="none" w:sz="0" w:space="0" w:color="auto"/>
      </w:divBdr>
    </w:div>
    <w:div w:id="547842859">
      <w:bodyDiv w:val="1"/>
      <w:marLeft w:val="0"/>
      <w:marRight w:val="0"/>
      <w:marTop w:val="0"/>
      <w:marBottom w:val="0"/>
      <w:divBdr>
        <w:top w:val="none" w:sz="0" w:space="0" w:color="auto"/>
        <w:left w:val="none" w:sz="0" w:space="0" w:color="auto"/>
        <w:bottom w:val="none" w:sz="0" w:space="0" w:color="auto"/>
        <w:right w:val="none" w:sz="0" w:space="0" w:color="auto"/>
      </w:divBdr>
    </w:div>
    <w:div w:id="547884624">
      <w:bodyDiv w:val="1"/>
      <w:marLeft w:val="0"/>
      <w:marRight w:val="0"/>
      <w:marTop w:val="0"/>
      <w:marBottom w:val="0"/>
      <w:divBdr>
        <w:top w:val="none" w:sz="0" w:space="0" w:color="auto"/>
        <w:left w:val="none" w:sz="0" w:space="0" w:color="auto"/>
        <w:bottom w:val="none" w:sz="0" w:space="0" w:color="auto"/>
        <w:right w:val="none" w:sz="0" w:space="0" w:color="auto"/>
      </w:divBdr>
    </w:div>
    <w:div w:id="547886148">
      <w:bodyDiv w:val="1"/>
      <w:marLeft w:val="0"/>
      <w:marRight w:val="0"/>
      <w:marTop w:val="0"/>
      <w:marBottom w:val="0"/>
      <w:divBdr>
        <w:top w:val="none" w:sz="0" w:space="0" w:color="auto"/>
        <w:left w:val="none" w:sz="0" w:space="0" w:color="auto"/>
        <w:bottom w:val="none" w:sz="0" w:space="0" w:color="auto"/>
        <w:right w:val="none" w:sz="0" w:space="0" w:color="auto"/>
      </w:divBdr>
    </w:div>
    <w:div w:id="547955051">
      <w:bodyDiv w:val="1"/>
      <w:marLeft w:val="0"/>
      <w:marRight w:val="0"/>
      <w:marTop w:val="0"/>
      <w:marBottom w:val="0"/>
      <w:divBdr>
        <w:top w:val="none" w:sz="0" w:space="0" w:color="auto"/>
        <w:left w:val="none" w:sz="0" w:space="0" w:color="auto"/>
        <w:bottom w:val="none" w:sz="0" w:space="0" w:color="auto"/>
        <w:right w:val="none" w:sz="0" w:space="0" w:color="auto"/>
      </w:divBdr>
    </w:div>
    <w:div w:id="547959098">
      <w:bodyDiv w:val="1"/>
      <w:marLeft w:val="0"/>
      <w:marRight w:val="0"/>
      <w:marTop w:val="0"/>
      <w:marBottom w:val="0"/>
      <w:divBdr>
        <w:top w:val="none" w:sz="0" w:space="0" w:color="auto"/>
        <w:left w:val="none" w:sz="0" w:space="0" w:color="auto"/>
        <w:bottom w:val="none" w:sz="0" w:space="0" w:color="auto"/>
        <w:right w:val="none" w:sz="0" w:space="0" w:color="auto"/>
      </w:divBdr>
    </w:div>
    <w:div w:id="547959266">
      <w:bodyDiv w:val="1"/>
      <w:marLeft w:val="0"/>
      <w:marRight w:val="0"/>
      <w:marTop w:val="0"/>
      <w:marBottom w:val="0"/>
      <w:divBdr>
        <w:top w:val="none" w:sz="0" w:space="0" w:color="auto"/>
        <w:left w:val="none" w:sz="0" w:space="0" w:color="auto"/>
        <w:bottom w:val="none" w:sz="0" w:space="0" w:color="auto"/>
        <w:right w:val="none" w:sz="0" w:space="0" w:color="auto"/>
      </w:divBdr>
    </w:div>
    <w:div w:id="547961302">
      <w:bodyDiv w:val="1"/>
      <w:marLeft w:val="0"/>
      <w:marRight w:val="0"/>
      <w:marTop w:val="0"/>
      <w:marBottom w:val="0"/>
      <w:divBdr>
        <w:top w:val="none" w:sz="0" w:space="0" w:color="auto"/>
        <w:left w:val="none" w:sz="0" w:space="0" w:color="auto"/>
        <w:bottom w:val="none" w:sz="0" w:space="0" w:color="auto"/>
        <w:right w:val="none" w:sz="0" w:space="0" w:color="auto"/>
      </w:divBdr>
    </w:div>
    <w:div w:id="547961421">
      <w:bodyDiv w:val="1"/>
      <w:marLeft w:val="0"/>
      <w:marRight w:val="0"/>
      <w:marTop w:val="0"/>
      <w:marBottom w:val="0"/>
      <w:divBdr>
        <w:top w:val="none" w:sz="0" w:space="0" w:color="auto"/>
        <w:left w:val="none" w:sz="0" w:space="0" w:color="auto"/>
        <w:bottom w:val="none" w:sz="0" w:space="0" w:color="auto"/>
        <w:right w:val="none" w:sz="0" w:space="0" w:color="auto"/>
      </w:divBdr>
    </w:div>
    <w:div w:id="547961902">
      <w:bodyDiv w:val="1"/>
      <w:marLeft w:val="0"/>
      <w:marRight w:val="0"/>
      <w:marTop w:val="0"/>
      <w:marBottom w:val="0"/>
      <w:divBdr>
        <w:top w:val="none" w:sz="0" w:space="0" w:color="auto"/>
        <w:left w:val="none" w:sz="0" w:space="0" w:color="auto"/>
        <w:bottom w:val="none" w:sz="0" w:space="0" w:color="auto"/>
        <w:right w:val="none" w:sz="0" w:space="0" w:color="auto"/>
      </w:divBdr>
    </w:div>
    <w:div w:id="548028501">
      <w:bodyDiv w:val="1"/>
      <w:marLeft w:val="0"/>
      <w:marRight w:val="0"/>
      <w:marTop w:val="0"/>
      <w:marBottom w:val="0"/>
      <w:divBdr>
        <w:top w:val="none" w:sz="0" w:space="0" w:color="auto"/>
        <w:left w:val="none" w:sz="0" w:space="0" w:color="auto"/>
        <w:bottom w:val="none" w:sz="0" w:space="0" w:color="auto"/>
        <w:right w:val="none" w:sz="0" w:space="0" w:color="auto"/>
      </w:divBdr>
    </w:div>
    <w:div w:id="548105988">
      <w:bodyDiv w:val="1"/>
      <w:marLeft w:val="0"/>
      <w:marRight w:val="0"/>
      <w:marTop w:val="0"/>
      <w:marBottom w:val="0"/>
      <w:divBdr>
        <w:top w:val="none" w:sz="0" w:space="0" w:color="auto"/>
        <w:left w:val="none" w:sz="0" w:space="0" w:color="auto"/>
        <w:bottom w:val="none" w:sz="0" w:space="0" w:color="auto"/>
        <w:right w:val="none" w:sz="0" w:space="0" w:color="auto"/>
      </w:divBdr>
      <w:divsChild>
        <w:div w:id="139423266">
          <w:marLeft w:val="0"/>
          <w:marRight w:val="0"/>
          <w:marTop w:val="0"/>
          <w:marBottom w:val="0"/>
          <w:divBdr>
            <w:top w:val="none" w:sz="0" w:space="0" w:color="auto"/>
            <w:left w:val="none" w:sz="0" w:space="0" w:color="auto"/>
            <w:bottom w:val="none" w:sz="0" w:space="0" w:color="auto"/>
            <w:right w:val="none" w:sz="0" w:space="0" w:color="auto"/>
          </w:divBdr>
        </w:div>
      </w:divsChild>
    </w:div>
    <w:div w:id="548109579">
      <w:bodyDiv w:val="1"/>
      <w:marLeft w:val="0"/>
      <w:marRight w:val="0"/>
      <w:marTop w:val="0"/>
      <w:marBottom w:val="0"/>
      <w:divBdr>
        <w:top w:val="none" w:sz="0" w:space="0" w:color="auto"/>
        <w:left w:val="none" w:sz="0" w:space="0" w:color="auto"/>
        <w:bottom w:val="none" w:sz="0" w:space="0" w:color="auto"/>
        <w:right w:val="none" w:sz="0" w:space="0" w:color="auto"/>
      </w:divBdr>
    </w:div>
    <w:div w:id="548109722">
      <w:bodyDiv w:val="1"/>
      <w:marLeft w:val="0"/>
      <w:marRight w:val="0"/>
      <w:marTop w:val="0"/>
      <w:marBottom w:val="0"/>
      <w:divBdr>
        <w:top w:val="none" w:sz="0" w:space="0" w:color="auto"/>
        <w:left w:val="none" w:sz="0" w:space="0" w:color="auto"/>
        <w:bottom w:val="none" w:sz="0" w:space="0" w:color="auto"/>
        <w:right w:val="none" w:sz="0" w:space="0" w:color="auto"/>
      </w:divBdr>
    </w:div>
    <w:div w:id="548149363">
      <w:bodyDiv w:val="1"/>
      <w:marLeft w:val="0"/>
      <w:marRight w:val="0"/>
      <w:marTop w:val="0"/>
      <w:marBottom w:val="0"/>
      <w:divBdr>
        <w:top w:val="none" w:sz="0" w:space="0" w:color="auto"/>
        <w:left w:val="none" w:sz="0" w:space="0" w:color="auto"/>
        <w:bottom w:val="none" w:sz="0" w:space="0" w:color="auto"/>
        <w:right w:val="none" w:sz="0" w:space="0" w:color="auto"/>
      </w:divBdr>
    </w:div>
    <w:div w:id="548149722">
      <w:bodyDiv w:val="1"/>
      <w:marLeft w:val="0"/>
      <w:marRight w:val="0"/>
      <w:marTop w:val="0"/>
      <w:marBottom w:val="0"/>
      <w:divBdr>
        <w:top w:val="none" w:sz="0" w:space="0" w:color="auto"/>
        <w:left w:val="none" w:sz="0" w:space="0" w:color="auto"/>
        <w:bottom w:val="none" w:sz="0" w:space="0" w:color="auto"/>
        <w:right w:val="none" w:sz="0" w:space="0" w:color="auto"/>
      </w:divBdr>
    </w:div>
    <w:div w:id="548153767">
      <w:bodyDiv w:val="1"/>
      <w:marLeft w:val="0"/>
      <w:marRight w:val="0"/>
      <w:marTop w:val="0"/>
      <w:marBottom w:val="0"/>
      <w:divBdr>
        <w:top w:val="none" w:sz="0" w:space="0" w:color="auto"/>
        <w:left w:val="none" w:sz="0" w:space="0" w:color="auto"/>
        <w:bottom w:val="none" w:sz="0" w:space="0" w:color="auto"/>
        <w:right w:val="none" w:sz="0" w:space="0" w:color="auto"/>
      </w:divBdr>
    </w:div>
    <w:div w:id="548154227">
      <w:bodyDiv w:val="1"/>
      <w:marLeft w:val="0"/>
      <w:marRight w:val="0"/>
      <w:marTop w:val="0"/>
      <w:marBottom w:val="0"/>
      <w:divBdr>
        <w:top w:val="none" w:sz="0" w:space="0" w:color="auto"/>
        <w:left w:val="none" w:sz="0" w:space="0" w:color="auto"/>
        <w:bottom w:val="none" w:sz="0" w:space="0" w:color="auto"/>
        <w:right w:val="none" w:sz="0" w:space="0" w:color="auto"/>
      </w:divBdr>
    </w:div>
    <w:div w:id="548154990">
      <w:bodyDiv w:val="1"/>
      <w:marLeft w:val="0"/>
      <w:marRight w:val="0"/>
      <w:marTop w:val="0"/>
      <w:marBottom w:val="0"/>
      <w:divBdr>
        <w:top w:val="none" w:sz="0" w:space="0" w:color="auto"/>
        <w:left w:val="none" w:sz="0" w:space="0" w:color="auto"/>
        <w:bottom w:val="none" w:sz="0" w:space="0" w:color="auto"/>
        <w:right w:val="none" w:sz="0" w:space="0" w:color="auto"/>
      </w:divBdr>
    </w:div>
    <w:div w:id="548155081">
      <w:bodyDiv w:val="1"/>
      <w:marLeft w:val="0"/>
      <w:marRight w:val="0"/>
      <w:marTop w:val="0"/>
      <w:marBottom w:val="0"/>
      <w:divBdr>
        <w:top w:val="none" w:sz="0" w:space="0" w:color="auto"/>
        <w:left w:val="none" w:sz="0" w:space="0" w:color="auto"/>
        <w:bottom w:val="none" w:sz="0" w:space="0" w:color="auto"/>
        <w:right w:val="none" w:sz="0" w:space="0" w:color="auto"/>
      </w:divBdr>
    </w:div>
    <w:div w:id="548155566">
      <w:bodyDiv w:val="1"/>
      <w:marLeft w:val="0"/>
      <w:marRight w:val="0"/>
      <w:marTop w:val="0"/>
      <w:marBottom w:val="0"/>
      <w:divBdr>
        <w:top w:val="none" w:sz="0" w:space="0" w:color="auto"/>
        <w:left w:val="none" w:sz="0" w:space="0" w:color="auto"/>
        <w:bottom w:val="none" w:sz="0" w:space="0" w:color="auto"/>
        <w:right w:val="none" w:sz="0" w:space="0" w:color="auto"/>
      </w:divBdr>
    </w:div>
    <w:div w:id="548222013">
      <w:bodyDiv w:val="1"/>
      <w:marLeft w:val="0"/>
      <w:marRight w:val="0"/>
      <w:marTop w:val="0"/>
      <w:marBottom w:val="0"/>
      <w:divBdr>
        <w:top w:val="none" w:sz="0" w:space="0" w:color="auto"/>
        <w:left w:val="none" w:sz="0" w:space="0" w:color="auto"/>
        <w:bottom w:val="none" w:sz="0" w:space="0" w:color="auto"/>
        <w:right w:val="none" w:sz="0" w:space="0" w:color="auto"/>
      </w:divBdr>
    </w:div>
    <w:div w:id="548223818">
      <w:bodyDiv w:val="1"/>
      <w:marLeft w:val="0"/>
      <w:marRight w:val="0"/>
      <w:marTop w:val="0"/>
      <w:marBottom w:val="0"/>
      <w:divBdr>
        <w:top w:val="none" w:sz="0" w:space="0" w:color="auto"/>
        <w:left w:val="none" w:sz="0" w:space="0" w:color="auto"/>
        <w:bottom w:val="none" w:sz="0" w:space="0" w:color="auto"/>
        <w:right w:val="none" w:sz="0" w:space="0" w:color="auto"/>
      </w:divBdr>
    </w:div>
    <w:div w:id="548227726">
      <w:bodyDiv w:val="1"/>
      <w:marLeft w:val="0"/>
      <w:marRight w:val="0"/>
      <w:marTop w:val="0"/>
      <w:marBottom w:val="0"/>
      <w:divBdr>
        <w:top w:val="none" w:sz="0" w:space="0" w:color="auto"/>
        <w:left w:val="none" w:sz="0" w:space="0" w:color="auto"/>
        <w:bottom w:val="none" w:sz="0" w:space="0" w:color="auto"/>
        <w:right w:val="none" w:sz="0" w:space="0" w:color="auto"/>
      </w:divBdr>
    </w:div>
    <w:div w:id="548304432">
      <w:bodyDiv w:val="1"/>
      <w:marLeft w:val="0"/>
      <w:marRight w:val="0"/>
      <w:marTop w:val="0"/>
      <w:marBottom w:val="0"/>
      <w:divBdr>
        <w:top w:val="none" w:sz="0" w:space="0" w:color="auto"/>
        <w:left w:val="none" w:sz="0" w:space="0" w:color="auto"/>
        <w:bottom w:val="none" w:sz="0" w:space="0" w:color="auto"/>
        <w:right w:val="none" w:sz="0" w:space="0" w:color="auto"/>
      </w:divBdr>
    </w:div>
    <w:div w:id="548344871">
      <w:bodyDiv w:val="1"/>
      <w:marLeft w:val="0"/>
      <w:marRight w:val="0"/>
      <w:marTop w:val="0"/>
      <w:marBottom w:val="0"/>
      <w:divBdr>
        <w:top w:val="none" w:sz="0" w:space="0" w:color="auto"/>
        <w:left w:val="none" w:sz="0" w:space="0" w:color="auto"/>
        <w:bottom w:val="none" w:sz="0" w:space="0" w:color="auto"/>
        <w:right w:val="none" w:sz="0" w:space="0" w:color="auto"/>
      </w:divBdr>
    </w:div>
    <w:div w:id="548347233">
      <w:bodyDiv w:val="1"/>
      <w:marLeft w:val="0"/>
      <w:marRight w:val="0"/>
      <w:marTop w:val="0"/>
      <w:marBottom w:val="0"/>
      <w:divBdr>
        <w:top w:val="none" w:sz="0" w:space="0" w:color="auto"/>
        <w:left w:val="none" w:sz="0" w:space="0" w:color="auto"/>
        <w:bottom w:val="none" w:sz="0" w:space="0" w:color="auto"/>
        <w:right w:val="none" w:sz="0" w:space="0" w:color="auto"/>
      </w:divBdr>
    </w:div>
    <w:div w:id="548423477">
      <w:bodyDiv w:val="1"/>
      <w:marLeft w:val="0"/>
      <w:marRight w:val="0"/>
      <w:marTop w:val="0"/>
      <w:marBottom w:val="0"/>
      <w:divBdr>
        <w:top w:val="none" w:sz="0" w:space="0" w:color="auto"/>
        <w:left w:val="none" w:sz="0" w:space="0" w:color="auto"/>
        <w:bottom w:val="none" w:sz="0" w:space="0" w:color="auto"/>
        <w:right w:val="none" w:sz="0" w:space="0" w:color="auto"/>
      </w:divBdr>
    </w:div>
    <w:div w:id="548423625">
      <w:bodyDiv w:val="1"/>
      <w:marLeft w:val="0"/>
      <w:marRight w:val="0"/>
      <w:marTop w:val="0"/>
      <w:marBottom w:val="0"/>
      <w:divBdr>
        <w:top w:val="none" w:sz="0" w:space="0" w:color="auto"/>
        <w:left w:val="none" w:sz="0" w:space="0" w:color="auto"/>
        <w:bottom w:val="none" w:sz="0" w:space="0" w:color="auto"/>
        <w:right w:val="none" w:sz="0" w:space="0" w:color="auto"/>
      </w:divBdr>
    </w:div>
    <w:div w:id="548491006">
      <w:bodyDiv w:val="1"/>
      <w:marLeft w:val="0"/>
      <w:marRight w:val="0"/>
      <w:marTop w:val="0"/>
      <w:marBottom w:val="0"/>
      <w:divBdr>
        <w:top w:val="none" w:sz="0" w:space="0" w:color="auto"/>
        <w:left w:val="none" w:sz="0" w:space="0" w:color="auto"/>
        <w:bottom w:val="none" w:sz="0" w:space="0" w:color="auto"/>
        <w:right w:val="none" w:sz="0" w:space="0" w:color="auto"/>
      </w:divBdr>
    </w:div>
    <w:div w:id="548495555">
      <w:bodyDiv w:val="1"/>
      <w:marLeft w:val="0"/>
      <w:marRight w:val="0"/>
      <w:marTop w:val="0"/>
      <w:marBottom w:val="0"/>
      <w:divBdr>
        <w:top w:val="none" w:sz="0" w:space="0" w:color="auto"/>
        <w:left w:val="none" w:sz="0" w:space="0" w:color="auto"/>
        <w:bottom w:val="none" w:sz="0" w:space="0" w:color="auto"/>
        <w:right w:val="none" w:sz="0" w:space="0" w:color="auto"/>
      </w:divBdr>
    </w:div>
    <w:div w:id="548496991">
      <w:bodyDiv w:val="1"/>
      <w:marLeft w:val="0"/>
      <w:marRight w:val="0"/>
      <w:marTop w:val="0"/>
      <w:marBottom w:val="0"/>
      <w:divBdr>
        <w:top w:val="none" w:sz="0" w:space="0" w:color="auto"/>
        <w:left w:val="none" w:sz="0" w:space="0" w:color="auto"/>
        <w:bottom w:val="none" w:sz="0" w:space="0" w:color="auto"/>
        <w:right w:val="none" w:sz="0" w:space="0" w:color="auto"/>
      </w:divBdr>
    </w:div>
    <w:div w:id="548499045">
      <w:bodyDiv w:val="1"/>
      <w:marLeft w:val="0"/>
      <w:marRight w:val="0"/>
      <w:marTop w:val="0"/>
      <w:marBottom w:val="0"/>
      <w:divBdr>
        <w:top w:val="none" w:sz="0" w:space="0" w:color="auto"/>
        <w:left w:val="none" w:sz="0" w:space="0" w:color="auto"/>
        <w:bottom w:val="none" w:sz="0" w:space="0" w:color="auto"/>
        <w:right w:val="none" w:sz="0" w:space="0" w:color="auto"/>
      </w:divBdr>
    </w:div>
    <w:div w:id="548541465">
      <w:bodyDiv w:val="1"/>
      <w:marLeft w:val="0"/>
      <w:marRight w:val="0"/>
      <w:marTop w:val="0"/>
      <w:marBottom w:val="0"/>
      <w:divBdr>
        <w:top w:val="none" w:sz="0" w:space="0" w:color="auto"/>
        <w:left w:val="none" w:sz="0" w:space="0" w:color="auto"/>
        <w:bottom w:val="none" w:sz="0" w:space="0" w:color="auto"/>
        <w:right w:val="none" w:sz="0" w:space="0" w:color="auto"/>
      </w:divBdr>
    </w:div>
    <w:div w:id="548565926">
      <w:bodyDiv w:val="1"/>
      <w:marLeft w:val="0"/>
      <w:marRight w:val="0"/>
      <w:marTop w:val="0"/>
      <w:marBottom w:val="0"/>
      <w:divBdr>
        <w:top w:val="none" w:sz="0" w:space="0" w:color="auto"/>
        <w:left w:val="none" w:sz="0" w:space="0" w:color="auto"/>
        <w:bottom w:val="none" w:sz="0" w:space="0" w:color="auto"/>
        <w:right w:val="none" w:sz="0" w:space="0" w:color="auto"/>
      </w:divBdr>
    </w:div>
    <w:div w:id="548569038">
      <w:bodyDiv w:val="1"/>
      <w:marLeft w:val="0"/>
      <w:marRight w:val="0"/>
      <w:marTop w:val="0"/>
      <w:marBottom w:val="0"/>
      <w:divBdr>
        <w:top w:val="none" w:sz="0" w:space="0" w:color="auto"/>
        <w:left w:val="none" w:sz="0" w:space="0" w:color="auto"/>
        <w:bottom w:val="none" w:sz="0" w:space="0" w:color="auto"/>
        <w:right w:val="none" w:sz="0" w:space="0" w:color="auto"/>
      </w:divBdr>
    </w:div>
    <w:div w:id="548612351">
      <w:bodyDiv w:val="1"/>
      <w:marLeft w:val="0"/>
      <w:marRight w:val="0"/>
      <w:marTop w:val="0"/>
      <w:marBottom w:val="0"/>
      <w:divBdr>
        <w:top w:val="none" w:sz="0" w:space="0" w:color="auto"/>
        <w:left w:val="none" w:sz="0" w:space="0" w:color="auto"/>
        <w:bottom w:val="none" w:sz="0" w:space="0" w:color="auto"/>
        <w:right w:val="none" w:sz="0" w:space="0" w:color="auto"/>
      </w:divBdr>
    </w:div>
    <w:div w:id="548684357">
      <w:bodyDiv w:val="1"/>
      <w:marLeft w:val="0"/>
      <w:marRight w:val="0"/>
      <w:marTop w:val="0"/>
      <w:marBottom w:val="0"/>
      <w:divBdr>
        <w:top w:val="none" w:sz="0" w:space="0" w:color="auto"/>
        <w:left w:val="none" w:sz="0" w:space="0" w:color="auto"/>
        <w:bottom w:val="none" w:sz="0" w:space="0" w:color="auto"/>
        <w:right w:val="none" w:sz="0" w:space="0" w:color="auto"/>
      </w:divBdr>
    </w:div>
    <w:div w:id="548690400">
      <w:bodyDiv w:val="1"/>
      <w:marLeft w:val="0"/>
      <w:marRight w:val="0"/>
      <w:marTop w:val="0"/>
      <w:marBottom w:val="0"/>
      <w:divBdr>
        <w:top w:val="none" w:sz="0" w:space="0" w:color="auto"/>
        <w:left w:val="none" w:sz="0" w:space="0" w:color="auto"/>
        <w:bottom w:val="none" w:sz="0" w:space="0" w:color="auto"/>
        <w:right w:val="none" w:sz="0" w:space="0" w:color="auto"/>
      </w:divBdr>
    </w:div>
    <w:div w:id="548691431">
      <w:bodyDiv w:val="1"/>
      <w:marLeft w:val="0"/>
      <w:marRight w:val="0"/>
      <w:marTop w:val="0"/>
      <w:marBottom w:val="0"/>
      <w:divBdr>
        <w:top w:val="none" w:sz="0" w:space="0" w:color="auto"/>
        <w:left w:val="none" w:sz="0" w:space="0" w:color="auto"/>
        <w:bottom w:val="none" w:sz="0" w:space="0" w:color="auto"/>
        <w:right w:val="none" w:sz="0" w:space="0" w:color="auto"/>
      </w:divBdr>
    </w:div>
    <w:div w:id="548733612">
      <w:bodyDiv w:val="1"/>
      <w:marLeft w:val="0"/>
      <w:marRight w:val="0"/>
      <w:marTop w:val="0"/>
      <w:marBottom w:val="0"/>
      <w:divBdr>
        <w:top w:val="none" w:sz="0" w:space="0" w:color="auto"/>
        <w:left w:val="none" w:sz="0" w:space="0" w:color="auto"/>
        <w:bottom w:val="none" w:sz="0" w:space="0" w:color="auto"/>
        <w:right w:val="none" w:sz="0" w:space="0" w:color="auto"/>
      </w:divBdr>
    </w:div>
    <w:div w:id="548758723">
      <w:bodyDiv w:val="1"/>
      <w:marLeft w:val="0"/>
      <w:marRight w:val="0"/>
      <w:marTop w:val="0"/>
      <w:marBottom w:val="0"/>
      <w:divBdr>
        <w:top w:val="none" w:sz="0" w:space="0" w:color="auto"/>
        <w:left w:val="none" w:sz="0" w:space="0" w:color="auto"/>
        <w:bottom w:val="none" w:sz="0" w:space="0" w:color="auto"/>
        <w:right w:val="none" w:sz="0" w:space="0" w:color="auto"/>
      </w:divBdr>
    </w:div>
    <w:div w:id="548762578">
      <w:bodyDiv w:val="1"/>
      <w:marLeft w:val="0"/>
      <w:marRight w:val="0"/>
      <w:marTop w:val="0"/>
      <w:marBottom w:val="0"/>
      <w:divBdr>
        <w:top w:val="none" w:sz="0" w:space="0" w:color="auto"/>
        <w:left w:val="none" w:sz="0" w:space="0" w:color="auto"/>
        <w:bottom w:val="none" w:sz="0" w:space="0" w:color="auto"/>
        <w:right w:val="none" w:sz="0" w:space="0" w:color="auto"/>
      </w:divBdr>
    </w:div>
    <w:div w:id="548762696">
      <w:bodyDiv w:val="1"/>
      <w:marLeft w:val="0"/>
      <w:marRight w:val="0"/>
      <w:marTop w:val="0"/>
      <w:marBottom w:val="0"/>
      <w:divBdr>
        <w:top w:val="none" w:sz="0" w:space="0" w:color="auto"/>
        <w:left w:val="none" w:sz="0" w:space="0" w:color="auto"/>
        <w:bottom w:val="none" w:sz="0" w:space="0" w:color="auto"/>
        <w:right w:val="none" w:sz="0" w:space="0" w:color="auto"/>
      </w:divBdr>
    </w:div>
    <w:div w:id="548807556">
      <w:bodyDiv w:val="1"/>
      <w:marLeft w:val="0"/>
      <w:marRight w:val="0"/>
      <w:marTop w:val="0"/>
      <w:marBottom w:val="0"/>
      <w:divBdr>
        <w:top w:val="none" w:sz="0" w:space="0" w:color="auto"/>
        <w:left w:val="none" w:sz="0" w:space="0" w:color="auto"/>
        <w:bottom w:val="none" w:sz="0" w:space="0" w:color="auto"/>
        <w:right w:val="none" w:sz="0" w:space="0" w:color="auto"/>
      </w:divBdr>
    </w:div>
    <w:div w:id="548809898">
      <w:bodyDiv w:val="1"/>
      <w:marLeft w:val="0"/>
      <w:marRight w:val="0"/>
      <w:marTop w:val="0"/>
      <w:marBottom w:val="0"/>
      <w:divBdr>
        <w:top w:val="none" w:sz="0" w:space="0" w:color="auto"/>
        <w:left w:val="none" w:sz="0" w:space="0" w:color="auto"/>
        <w:bottom w:val="none" w:sz="0" w:space="0" w:color="auto"/>
        <w:right w:val="none" w:sz="0" w:space="0" w:color="auto"/>
      </w:divBdr>
    </w:div>
    <w:div w:id="548881781">
      <w:bodyDiv w:val="1"/>
      <w:marLeft w:val="0"/>
      <w:marRight w:val="0"/>
      <w:marTop w:val="0"/>
      <w:marBottom w:val="0"/>
      <w:divBdr>
        <w:top w:val="none" w:sz="0" w:space="0" w:color="auto"/>
        <w:left w:val="none" w:sz="0" w:space="0" w:color="auto"/>
        <w:bottom w:val="none" w:sz="0" w:space="0" w:color="auto"/>
        <w:right w:val="none" w:sz="0" w:space="0" w:color="auto"/>
      </w:divBdr>
    </w:div>
    <w:div w:id="548952771">
      <w:bodyDiv w:val="1"/>
      <w:marLeft w:val="0"/>
      <w:marRight w:val="0"/>
      <w:marTop w:val="0"/>
      <w:marBottom w:val="0"/>
      <w:divBdr>
        <w:top w:val="none" w:sz="0" w:space="0" w:color="auto"/>
        <w:left w:val="none" w:sz="0" w:space="0" w:color="auto"/>
        <w:bottom w:val="none" w:sz="0" w:space="0" w:color="auto"/>
        <w:right w:val="none" w:sz="0" w:space="0" w:color="auto"/>
      </w:divBdr>
    </w:div>
    <w:div w:id="548956170">
      <w:bodyDiv w:val="1"/>
      <w:marLeft w:val="0"/>
      <w:marRight w:val="0"/>
      <w:marTop w:val="0"/>
      <w:marBottom w:val="0"/>
      <w:divBdr>
        <w:top w:val="none" w:sz="0" w:space="0" w:color="auto"/>
        <w:left w:val="none" w:sz="0" w:space="0" w:color="auto"/>
        <w:bottom w:val="none" w:sz="0" w:space="0" w:color="auto"/>
        <w:right w:val="none" w:sz="0" w:space="0" w:color="auto"/>
      </w:divBdr>
    </w:div>
    <w:div w:id="548956949">
      <w:bodyDiv w:val="1"/>
      <w:marLeft w:val="0"/>
      <w:marRight w:val="0"/>
      <w:marTop w:val="0"/>
      <w:marBottom w:val="0"/>
      <w:divBdr>
        <w:top w:val="none" w:sz="0" w:space="0" w:color="auto"/>
        <w:left w:val="none" w:sz="0" w:space="0" w:color="auto"/>
        <w:bottom w:val="none" w:sz="0" w:space="0" w:color="auto"/>
        <w:right w:val="none" w:sz="0" w:space="0" w:color="auto"/>
      </w:divBdr>
    </w:div>
    <w:div w:id="548996682">
      <w:bodyDiv w:val="1"/>
      <w:marLeft w:val="0"/>
      <w:marRight w:val="0"/>
      <w:marTop w:val="0"/>
      <w:marBottom w:val="0"/>
      <w:divBdr>
        <w:top w:val="none" w:sz="0" w:space="0" w:color="auto"/>
        <w:left w:val="none" w:sz="0" w:space="0" w:color="auto"/>
        <w:bottom w:val="none" w:sz="0" w:space="0" w:color="auto"/>
        <w:right w:val="none" w:sz="0" w:space="0" w:color="auto"/>
      </w:divBdr>
    </w:div>
    <w:div w:id="548999177">
      <w:bodyDiv w:val="1"/>
      <w:marLeft w:val="0"/>
      <w:marRight w:val="0"/>
      <w:marTop w:val="0"/>
      <w:marBottom w:val="0"/>
      <w:divBdr>
        <w:top w:val="none" w:sz="0" w:space="0" w:color="auto"/>
        <w:left w:val="none" w:sz="0" w:space="0" w:color="auto"/>
        <w:bottom w:val="none" w:sz="0" w:space="0" w:color="auto"/>
        <w:right w:val="none" w:sz="0" w:space="0" w:color="auto"/>
      </w:divBdr>
    </w:div>
    <w:div w:id="549001136">
      <w:bodyDiv w:val="1"/>
      <w:marLeft w:val="0"/>
      <w:marRight w:val="0"/>
      <w:marTop w:val="0"/>
      <w:marBottom w:val="0"/>
      <w:divBdr>
        <w:top w:val="none" w:sz="0" w:space="0" w:color="auto"/>
        <w:left w:val="none" w:sz="0" w:space="0" w:color="auto"/>
        <w:bottom w:val="none" w:sz="0" w:space="0" w:color="auto"/>
        <w:right w:val="none" w:sz="0" w:space="0" w:color="auto"/>
      </w:divBdr>
    </w:div>
    <w:div w:id="549001767">
      <w:bodyDiv w:val="1"/>
      <w:marLeft w:val="0"/>
      <w:marRight w:val="0"/>
      <w:marTop w:val="0"/>
      <w:marBottom w:val="0"/>
      <w:divBdr>
        <w:top w:val="none" w:sz="0" w:space="0" w:color="auto"/>
        <w:left w:val="none" w:sz="0" w:space="0" w:color="auto"/>
        <w:bottom w:val="none" w:sz="0" w:space="0" w:color="auto"/>
        <w:right w:val="none" w:sz="0" w:space="0" w:color="auto"/>
      </w:divBdr>
    </w:div>
    <w:div w:id="549070647">
      <w:bodyDiv w:val="1"/>
      <w:marLeft w:val="0"/>
      <w:marRight w:val="0"/>
      <w:marTop w:val="0"/>
      <w:marBottom w:val="0"/>
      <w:divBdr>
        <w:top w:val="none" w:sz="0" w:space="0" w:color="auto"/>
        <w:left w:val="none" w:sz="0" w:space="0" w:color="auto"/>
        <w:bottom w:val="none" w:sz="0" w:space="0" w:color="auto"/>
        <w:right w:val="none" w:sz="0" w:space="0" w:color="auto"/>
      </w:divBdr>
    </w:div>
    <w:div w:id="549077160">
      <w:bodyDiv w:val="1"/>
      <w:marLeft w:val="0"/>
      <w:marRight w:val="0"/>
      <w:marTop w:val="0"/>
      <w:marBottom w:val="0"/>
      <w:divBdr>
        <w:top w:val="none" w:sz="0" w:space="0" w:color="auto"/>
        <w:left w:val="none" w:sz="0" w:space="0" w:color="auto"/>
        <w:bottom w:val="none" w:sz="0" w:space="0" w:color="auto"/>
        <w:right w:val="none" w:sz="0" w:space="0" w:color="auto"/>
      </w:divBdr>
    </w:div>
    <w:div w:id="549149430">
      <w:bodyDiv w:val="1"/>
      <w:marLeft w:val="0"/>
      <w:marRight w:val="0"/>
      <w:marTop w:val="0"/>
      <w:marBottom w:val="0"/>
      <w:divBdr>
        <w:top w:val="none" w:sz="0" w:space="0" w:color="auto"/>
        <w:left w:val="none" w:sz="0" w:space="0" w:color="auto"/>
        <w:bottom w:val="none" w:sz="0" w:space="0" w:color="auto"/>
        <w:right w:val="none" w:sz="0" w:space="0" w:color="auto"/>
      </w:divBdr>
    </w:div>
    <w:div w:id="549151698">
      <w:bodyDiv w:val="1"/>
      <w:marLeft w:val="0"/>
      <w:marRight w:val="0"/>
      <w:marTop w:val="0"/>
      <w:marBottom w:val="0"/>
      <w:divBdr>
        <w:top w:val="none" w:sz="0" w:space="0" w:color="auto"/>
        <w:left w:val="none" w:sz="0" w:space="0" w:color="auto"/>
        <w:bottom w:val="none" w:sz="0" w:space="0" w:color="auto"/>
        <w:right w:val="none" w:sz="0" w:space="0" w:color="auto"/>
      </w:divBdr>
    </w:div>
    <w:div w:id="549152067">
      <w:bodyDiv w:val="1"/>
      <w:marLeft w:val="0"/>
      <w:marRight w:val="0"/>
      <w:marTop w:val="0"/>
      <w:marBottom w:val="0"/>
      <w:divBdr>
        <w:top w:val="none" w:sz="0" w:space="0" w:color="auto"/>
        <w:left w:val="none" w:sz="0" w:space="0" w:color="auto"/>
        <w:bottom w:val="none" w:sz="0" w:space="0" w:color="auto"/>
        <w:right w:val="none" w:sz="0" w:space="0" w:color="auto"/>
      </w:divBdr>
    </w:div>
    <w:div w:id="549192337">
      <w:bodyDiv w:val="1"/>
      <w:marLeft w:val="0"/>
      <w:marRight w:val="0"/>
      <w:marTop w:val="0"/>
      <w:marBottom w:val="0"/>
      <w:divBdr>
        <w:top w:val="none" w:sz="0" w:space="0" w:color="auto"/>
        <w:left w:val="none" w:sz="0" w:space="0" w:color="auto"/>
        <w:bottom w:val="none" w:sz="0" w:space="0" w:color="auto"/>
        <w:right w:val="none" w:sz="0" w:space="0" w:color="auto"/>
      </w:divBdr>
    </w:div>
    <w:div w:id="549193012">
      <w:bodyDiv w:val="1"/>
      <w:marLeft w:val="0"/>
      <w:marRight w:val="0"/>
      <w:marTop w:val="0"/>
      <w:marBottom w:val="0"/>
      <w:divBdr>
        <w:top w:val="none" w:sz="0" w:space="0" w:color="auto"/>
        <w:left w:val="none" w:sz="0" w:space="0" w:color="auto"/>
        <w:bottom w:val="none" w:sz="0" w:space="0" w:color="auto"/>
        <w:right w:val="none" w:sz="0" w:space="0" w:color="auto"/>
      </w:divBdr>
    </w:div>
    <w:div w:id="549193633">
      <w:bodyDiv w:val="1"/>
      <w:marLeft w:val="0"/>
      <w:marRight w:val="0"/>
      <w:marTop w:val="0"/>
      <w:marBottom w:val="0"/>
      <w:divBdr>
        <w:top w:val="none" w:sz="0" w:space="0" w:color="auto"/>
        <w:left w:val="none" w:sz="0" w:space="0" w:color="auto"/>
        <w:bottom w:val="none" w:sz="0" w:space="0" w:color="auto"/>
        <w:right w:val="none" w:sz="0" w:space="0" w:color="auto"/>
      </w:divBdr>
    </w:div>
    <w:div w:id="549267146">
      <w:bodyDiv w:val="1"/>
      <w:marLeft w:val="0"/>
      <w:marRight w:val="0"/>
      <w:marTop w:val="0"/>
      <w:marBottom w:val="0"/>
      <w:divBdr>
        <w:top w:val="none" w:sz="0" w:space="0" w:color="auto"/>
        <w:left w:val="none" w:sz="0" w:space="0" w:color="auto"/>
        <w:bottom w:val="none" w:sz="0" w:space="0" w:color="auto"/>
        <w:right w:val="none" w:sz="0" w:space="0" w:color="auto"/>
      </w:divBdr>
    </w:div>
    <w:div w:id="549345586">
      <w:bodyDiv w:val="1"/>
      <w:marLeft w:val="0"/>
      <w:marRight w:val="0"/>
      <w:marTop w:val="0"/>
      <w:marBottom w:val="0"/>
      <w:divBdr>
        <w:top w:val="none" w:sz="0" w:space="0" w:color="auto"/>
        <w:left w:val="none" w:sz="0" w:space="0" w:color="auto"/>
        <w:bottom w:val="none" w:sz="0" w:space="0" w:color="auto"/>
        <w:right w:val="none" w:sz="0" w:space="0" w:color="auto"/>
      </w:divBdr>
    </w:div>
    <w:div w:id="549346455">
      <w:bodyDiv w:val="1"/>
      <w:marLeft w:val="0"/>
      <w:marRight w:val="0"/>
      <w:marTop w:val="0"/>
      <w:marBottom w:val="0"/>
      <w:divBdr>
        <w:top w:val="none" w:sz="0" w:space="0" w:color="auto"/>
        <w:left w:val="none" w:sz="0" w:space="0" w:color="auto"/>
        <w:bottom w:val="none" w:sz="0" w:space="0" w:color="auto"/>
        <w:right w:val="none" w:sz="0" w:space="0" w:color="auto"/>
      </w:divBdr>
    </w:div>
    <w:div w:id="549388843">
      <w:bodyDiv w:val="1"/>
      <w:marLeft w:val="0"/>
      <w:marRight w:val="0"/>
      <w:marTop w:val="0"/>
      <w:marBottom w:val="0"/>
      <w:divBdr>
        <w:top w:val="none" w:sz="0" w:space="0" w:color="auto"/>
        <w:left w:val="none" w:sz="0" w:space="0" w:color="auto"/>
        <w:bottom w:val="none" w:sz="0" w:space="0" w:color="auto"/>
        <w:right w:val="none" w:sz="0" w:space="0" w:color="auto"/>
      </w:divBdr>
    </w:div>
    <w:div w:id="549389795">
      <w:bodyDiv w:val="1"/>
      <w:marLeft w:val="0"/>
      <w:marRight w:val="0"/>
      <w:marTop w:val="0"/>
      <w:marBottom w:val="0"/>
      <w:divBdr>
        <w:top w:val="none" w:sz="0" w:space="0" w:color="auto"/>
        <w:left w:val="none" w:sz="0" w:space="0" w:color="auto"/>
        <w:bottom w:val="none" w:sz="0" w:space="0" w:color="auto"/>
        <w:right w:val="none" w:sz="0" w:space="0" w:color="auto"/>
      </w:divBdr>
    </w:div>
    <w:div w:id="549415565">
      <w:bodyDiv w:val="1"/>
      <w:marLeft w:val="0"/>
      <w:marRight w:val="0"/>
      <w:marTop w:val="0"/>
      <w:marBottom w:val="0"/>
      <w:divBdr>
        <w:top w:val="none" w:sz="0" w:space="0" w:color="auto"/>
        <w:left w:val="none" w:sz="0" w:space="0" w:color="auto"/>
        <w:bottom w:val="none" w:sz="0" w:space="0" w:color="auto"/>
        <w:right w:val="none" w:sz="0" w:space="0" w:color="auto"/>
      </w:divBdr>
    </w:div>
    <w:div w:id="549418203">
      <w:bodyDiv w:val="1"/>
      <w:marLeft w:val="0"/>
      <w:marRight w:val="0"/>
      <w:marTop w:val="0"/>
      <w:marBottom w:val="0"/>
      <w:divBdr>
        <w:top w:val="none" w:sz="0" w:space="0" w:color="auto"/>
        <w:left w:val="none" w:sz="0" w:space="0" w:color="auto"/>
        <w:bottom w:val="none" w:sz="0" w:space="0" w:color="auto"/>
        <w:right w:val="none" w:sz="0" w:space="0" w:color="auto"/>
      </w:divBdr>
    </w:div>
    <w:div w:id="549418987">
      <w:bodyDiv w:val="1"/>
      <w:marLeft w:val="0"/>
      <w:marRight w:val="0"/>
      <w:marTop w:val="0"/>
      <w:marBottom w:val="0"/>
      <w:divBdr>
        <w:top w:val="none" w:sz="0" w:space="0" w:color="auto"/>
        <w:left w:val="none" w:sz="0" w:space="0" w:color="auto"/>
        <w:bottom w:val="none" w:sz="0" w:space="0" w:color="auto"/>
        <w:right w:val="none" w:sz="0" w:space="0" w:color="auto"/>
      </w:divBdr>
    </w:div>
    <w:div w:id="549419044">
      <w:bodyDiv w:val="1"/>
      <w:marLeft w:val="0"/>
      <w:marRight w:val="0"/>
      <w:marTop w:val="0"/>
      <w:marBottom w:val="0"/>
      <w:divBdr>
        <w:top w:val="none" w:sz="0" w:space="0" w:color="auto"/>
        <w:left w:val="none" w:sz="0" w:space="0" w:color="auto"/>
        <w:bottom w:val="none" w:sz="0" w:space="0" w:color="auto"/>
        <w:right w:val="none" w:sz="0" w:space="0" w:color="auto"/>
      </w:divBdr>
    </w:div>
    <w:div w:id="549420107">
      <w:bodyDiv w:val="1"/>
      <w:marLeft w:val="0"/>
      <w:marRight w:val="0"/>
      <w:marTop w:val="0"/>
      <w:marBottom w:val="0"/>
      <w:divBdr>
        <w:top w:val="none" w:sz="0" w:space="0" w:color="auto"/>
        <w:left w:val="none" w:sz="0" w:space="0" w:color="auto"/>
        <w:bottom w:val="none" w:sz="0" w:space="0" w:color="auto"/>
        <w:right w:val="none" w:sz="0" w:space="0" w:color="auto"/>
      </w:divBdr>
    </w:div>
    <w:div w:id="549460514">
      <w:bodyDiv w:val="1"/>
      <w:marLeft w:val="0"/>
      <w:marRight w:val="0"/>
      <w:marTop w:val="0"/>
      <w:marBottom w:val="0"/>
      <w:divBdr>
        <w:top w:val="none" w:sz="0" w:space="0" w:color="auto"/>
        <w:left w:val="none" w:sz="0" w:space="0" w:color="auto"/>
        <w:bottom w:val="none" w:sz="0" w:space="0" w:color="auto"/>
        <w:right w:val="none" w:sz="0" w:space="0" w:color="auto"/>
      </w:divBdr>
    </w:div>
    <w:div w:id="549464315">
      <w:bodyDiv w:val="1"/>
      <w:marLeft w:val="0"/>
      <w:marRight w:val="0"/>
      <w:marTop w:val="0"/>
      <w:marBottom w:val="0"/>
      <w:divBdr>
        <w:top w:val="none" w:sz="0" w:space="0" w:color="auto"/>
        <w:left w:val="none" w:sz="0" w:space="0" w:color="auto"/>
        <w:bottom w:val="none" w:sz="0" w:space="0" w:color="auto"/>
        <w:right w:val="none" w:sz="0" w:space="0" w:color="auto"/>
      </w:divBdr>
    </w:div>
    <w:div w:id="549464659">
      <w:bodyDiv w:val="1"/>
      <w:marLeft w:val="0"/>
      <w:marRight w:val="0"/>
      <w:marTop w:val="0"/>
      <w:marBottom w:val="0"/>
      <w:divBdr>
        <w:top w:val="none" w:sz="0" w:space="0" w:color="auto"/>
        <w:left w:val="none" w:sz="0" w:space="0" w:color="auto"/>
        <w:bottom w:val="none" w:sz="0" w:space="0" w:color="auto"/>
        <w:right w:val="none" w:sz="0" w:space="0" w:color="auto"/>
      </w:divBdr>
    </w:div>
    <w:div w:id="549537988">
      <w:bodyDiv w:val="1"/>
      <w:marLeft w:val="0"/>
      <w:marRight w:val="0"/>
      <w:marTop w:val="0"/>
      <w:marBottom w:val="0"/>
      <w:divBdr>
        <w:top w:val="none" w:sz="0" w:space="0" w:color="auto"/>
        <w:left w:val="none" w:sz="0" w:space="0" w:color="auto"/>
        <w:bottom w:val="none" w:sz="0" w:space="0" w:color="auto"/>
        <w:right w:val="none" w:sz="0" w:space="0" w:color="auto"/>
      </w:divBdr>
    </w:div>
    <w:div w:id="549540545">
      <w:bodyDiv w:val="1"/>
      <w:marLeft w:val="0"/>
      <w:marRight w:val="0"/>
      <w:marTop w:val="0"/>
      <w:marBottom w:val="0"/>
      <w:divBdr>
        <w:top w:val="none" w:sz="0" w:space="0" w:color="auto"/>
        <w:left w:val="none" w:sz="0" w:space="0" w:color="auto"/>
        <w:bottom w:val="none" w:sz="0" w:space="0" w:color="auto"/>
        <w:right w:val="none" w:sz="0" w:space="0" w:color="auto"/>
      </w:divBdr>
    </w:div>
    <w:div w:id="549609428">
      <w:bodyDiv w:val="1"/>
      <w:marLeft w:val="0"/>
      <w:marRight w:val="0"/>
      <w:marTop w:val="0"/>
      <w:marBottom w:val="0"/>
      <w:divBdr>
        <w:top w:val="none" w:sz="0" w:space="0" w:color="auto"/>
        <w:left w:val="none" w:sz="0" w:space="0" w:color="auto"/>
        <w:bottom w:val="none" w:sz="0" w:space="0" w:color="auto"/>
        <w:right w:val="none" w:sz="0" w:space="0" w:color="auto"/>
      </w:divBdr>
    </w:div>
    <w:div w:id="549609505">
      <w:bodyDiv w:val="1"/>
      <w:marLeft w:val="0"/>
      <w:marRight w:val="0"/>
      <w:marTop w:val="0"/>
      <w:marBottom w:val="0"/>
      <w:divBdr>
        <w:top w:val="none" w:sz="0" w:space="0" w:color="auto"/>
        <w:left w:val="none" w:sz="0" w:space="0" w:color="auto"/>
        <w:bottom w:val="none" w:sz="0" w:space="0" w:color="auto"/>
        <w:right w:val="none" w:sz="0" w:space="0" w:color="auto"/>
      </w:divBdr>
    </w:div>
    <w:div w:id="549613394">
      <w:bodyDiv w:val="1"/>
      <w:marLeft w:val="0"/>
      <w:marRight w:val="0"/>
      <w:marTop w:val="0"/>
      <w:marBottom w:val="0"/>
      <w:divBdr>
        <w:top w:val="none" w:sz="0" w:space="0" w:color="auto"/>
        <w:left w:val="none" w:sz="0" w:space="0" w:color="auto"/>
        <w:bottom w:val="none" w:sz="0" w:space="0" w:color="auto"/>
        <w:right w:val="none" w:sz="0" w:space="0" w:color="auto"/>
      </w:divBdr>
    </w:div>
    <w:div w:id="549614199">
      <w:bodyDiv w:val="1"/>
      <w:marLeft w:val="0"/>
      <w:marRight w:val="0"/>
      <w:marTop w:val="0"/>
      <w:marBottom w:val="0"/>
      <w:divBdr>
        <w:top w:val="none" w:sz="0" w:space="0" w:color="auto"/>
        <w:left w:val="none" w:sz="0" w:space="0" w:color="auto"/>
        <w:bottom w:val="none" w:sz="0" w:space="0" w:color="auto"/>
        <w:right w:val="none" w:sz="0" w:space="0" w:color="auto"/>
      </w:divBdr>
    </w:div>
    <w:div w:id="549615172">
      <w:bodyDiv w:val="1"/>
      <w:marLeft w:val="0"/>
      <w:marRight w:val="0"/>
      <w:marTop w:val="0"/>
      <w:marBottom w:val="0"/>
      <w:divBdr>
        <w:top w:val="none" w:sz="0" w:space="0" w:color="auto"/>
        <w:left w:val="none" w:sz="0" w:space="0" w:color="auto"/>
        <w:bottom w:val="none" w:sz="0" w:space="0" w:color="auto"/>
        <w:right w:val="none" w:sz="0" w:space="0" w:color="auto"/>
      </w:divBdr>
    </w:div>
    <w:div w:id="549617060">
      <w:bodyDiv w:val="1"/>
      <w:marLeft w:val="0"/>
      <w:marRight w:val="0"/>
      <w:marTop w:val="0"/>
      <w:marBottom w:val="0"/>
      <w:divBdr>
        <w:top w:val="none" w:sz="0" w:space="0" w:color="auto"/>
        <w:left w:val="none" w:sz="0" w:space="0" w:color="auto"/>
        <w:bottom w:val="none" w:sz="0" w:space="0" w:color="auto"/>
        <w:right w:val="none" w:sz="0" w:space="0" w:color="auto"/>
      </w:divBdr>
    </w:div>
    <w:div w:id="549650961">
      <w:bodyDiv w:val="1"/>
      <w:marLeft w:val="0"/>
      <w:marRight w:val="0"/>
      <w:marTop w:val="0"/>
      <w:marBottom w:val="0"/>
      <w:divBdr>
        <w:top w:val="none" w:sz="0" w:space="0" w:color="auto"/>
        <w:left w:val="none" w:sz="0" w:space="0" w:color="auto"/>
        <w:bottom w:val="none" w:sz="0" w:space="0" w:color="auto"/>
        <w:right w:val="none" w:sz="0" w:space="0" w:color="auto"/>
      </w:divBdr>
    </w:div>
    <w:div w:id="549654585">
      <w:bodyDiv w:val="1"/>
      <w:marLeft w:val="0"/>
      <w:marRight w:val="0"/>
      <w:marTop w:val="0"/>
      <w:marBottom w:val="0"/>
      <w:divBdr>
        <w:top w:val="none" w:sz="0" w:space="0" w:color="auto"/>
        <w:left w:val="none" w:sz="0" w:space="0" w:color="auto"/>
        <w:bottom w:val="none" w:sz="0" w:space="0" w:color="auto"/>
        <w:right w:val="none" w:sz="0" w:space="0" w:color="auto"/>
      </w:divBdr>
    </w:div>
    <w:div w:id="549655267">
      <w:bodyDiv w:val="1"/>
      <w:marLeft w:val="0"/>
      <w:marRight w:val="0"/>
      <w:marTop w:val="0"/>
      <w:marBottom w:val="0"/>
      <w:divBdr>
        <w:top w:val="none" w:sz="0" w:space="0" w:color="auto"/>
        <w:left w:val="none" w:sz="0" w:space="0" w:color="auto"/>
        <w:bottom w:val="none" w:sz="0" w:space="0" w:color="auto"/>
        <w:right w:val="none" w:sz="0" w:space="0" w:color="auto"/>
      </w:divBdr>
    </w:div>
    <w:div w:id="549656468">
      <w:bodyDiv w:val="1"/>
      <w:marLeft w:val="0"/>
      <w:marRight w:val="0"/>
      <w:marTop w:val="0"/>
      <w:marBottom w:val="0"/>
      <w:divBdr>
        <w:top w:val="none" w:sz="0" w:space="0" w:color="auto"/>
        <w:left w:val="none" w:sz="0" w:space="0" w:color="auto"/>
        <w:bottom w:val="none" w:sz="0" w:space="0" w:color="auto"/>
        <w:right w:val="none" w:sz="0" w:space="0" w:color="auto"/>
      </w:divBdr>
    </w:div>
    <w:div w:id="549658292">
      <w:bodyDiv w:val="1"/>
      <w:marLeft w:val="0"/>
      <w:marRight w:val="0"/>
      <w:marTop w:val="0"/>
      <w:marBottom w:val="0"/>
      <w:divBdr>
        <w:top w:val="none" w:sz="0" w:space="0" w:color="auto"/>
        <w:left w:val="none" w:sz="0" w:space="0" w:color="auto"/>
        <w:bottom w:val="none" w:sz="0" w:space="0" w:color="auto"/>
        <w:right w:val="none" w:sz="0" w:space="0" w:color="auto"/>
      </w:divBdr>
    </w:div>
    <w:div w:id="549734586">
      <w:bodyDiv w:val="1"/>
      <w:marLeft w:val="0"/>
      <w:marRight w:val="0"/>
      <w:marTop w:val="0"/>
      <w:marBottom w:val="0"/>
      <w:divBdr>
        <w:top w:val="none" w:sz="0" w:space="0" w:color="auto"/>
        <w:left w:val="none" w:sz="0" w:space="0" w:color="auto"/>
        <w:bottom w:val="none" w:sz="0" w:space="0" w:color="auto"/>
        <w:right w:val="none" w:sz="0" w:space="0" w:color="auto"/>
      </w:divBdr>
    </w:div>
    <w:div w:id="549802289">
      <w:bodyDiv w:val="1"/>
      <w:marLeft w:val="0"/>
      <w:marRight w:val="0"/>
      <w:marTop w:val="0"/>
      <w:marBottom w:val="0"/>
      <w:divBdr>
        <w:top w:val="none" w:sz="0" w:space="0" w:color="auto"/>
        <w:left w:val="none" w:sz="0" w:space="0" w:color="auto"/>
        <w:bottom w:val="none" w:sz="0" w:space="0" w:color="auto"/>
        <w:right w:val="none" w:sz="0" w:space="0" w:color="auto"/>
      </w:divBdr>
    </w:div>
    <w:div w:id="549804334">
      <w:bodyDiv w:val="1"/>
      <w:marLeft w:val="0"/>
      <w:marRight w:val="0"/>
      <w:marTop w:val="0"/>
      <w:marBottom w:val="0"/>
      <w:divBdr>
        <w:top w:val="none" w:sz="0" w:space="0" w:color="auto"/>
        <w:left w:val="none" w:sz="0" w:space="0" w:color="auto"/>
        <w:bottom w:val="none" w:sz="0" w:space="0" w:color="auto"/>
        <w:right w:val="none" w:sz="0" w:space="0" w:color="auto"/>
      </w:divBdr>
    </w:div>
    <w:div w:id="549920205">
      <w:bodyDiv w:val="1"/>
      <w:marLeft w:val="0"/>
      <w:marRight w:val="0"/>
      <w:marTop w:val="0"/>
      <w:marBottom w:val="0"/>
      <w:divBdr>
        <w:top w:val="none" w:sz="0" w:space="0" w:color="auto"/>
        <w:left w:val="none" w:sz="0" w:space="0" w:color="auto"/>
        <w:bottom w:val="none" w:sz="0" w:space="0" w:color="auto"/>
        <w:right w:val="none" w:sz="0" w:space="0" w:color="auto"/>
      </w:divBdr>
    </w:div>
    <w:div w:id="549925199">
      <w:bodyDiv w:val="1"/>
      <w:marLeft w:val="0"/>
      <w:marRight w:val="0"/>
      <w:marTop w:val="0"/>
      <w:marBottom w:val="0"/>
      <w:divBdr>
        <w:top w:val="none" w:sz="0" w:space="0" w:color="auto"/>
        <w:left w:val="none" w:sz="0" w:space="0" w:color="auto"/>
        <w:bottom w:val="none" w:sz="0" w:space="0" w:color="auto"/>
        <w:right w:val="none" w:sz="0" w:space="0" w:color="auto"/>
      </w:divBdr>
    </w:div>
    <w:div w:id="549926975">
      <w:bodyDiv w:val="1"/>
      <w:marLeft w:val="0"/>
      <w:marRight w:val="0"/>
      <w:marTop w:val="0"/>
      <w:marBottom w:val="0"/>
      <w:divBdr>
        <w:top w:val="none" w:sz="0" w:space="0" w:color="auto"/>
        <w:left w:val="none" w:sz="0" w:space="0" w:color="auto"/>
        <w:bottom w:val="none" w:sz="0" w:space="0" w:color="auto"/>
        <w:right w:val="none" w:sz="0" w:space="0" w:color="auto"/>
      </w:divBdr>
    </w:div>
    <w:div w:id="549995883">
      <w:bodyDiv w:val="1"/>
      <w:marLeft w:val="0"/>
      <w:marRight w:val="0"/>
      <w:marTop w:val="0"/>
      <w:marBottom w:val="0"/>
      <w:divBdr>
        <w:top w:val="none" w:sz="0" w:space="0" w:color="auto"/>
        <w:left w:val="none" w:sz="0" w:space="0" w:color="auto"/>
        <w:bottom w:val="none" w:sz="0" w:space="0" w:color="auto"/>
        <w:right w:val="none" w:sz="0" w:space="0" w:color="auto"/>
      </w:divBdr>
    </w:div>
    <w:div w:id="549995982">
      <w:bodyDiv w:val="1"/>
      <w:marLeft w:val="0"/>
      <w:marRight w:val="0"/>
      <w:marTop w:val="0"/>
      <w:marBottom w:val="0"/>
      <w:divBdr>
        <w:top w:val="none" w:sz="0" w:space="0" w:color="auto"/>
        <w:left w:val="none" w:sz="0" w:space="0" w:color="auto"/>
        <w:bottom w:val="none" w:sz="0" w:space="0" w:color="auto"/>
        <w:right w:val="none" w:sz="0" w:space="0" w:color="auto"/>
      </w:divBdr>
    </w:div>
    <w:div w:id="549999530">
      <w:bodyDiv w:val="1"/>
      <w:marLeft w:val="0"/>
      <w:marRight w:val="0"/>
      <w:marTop w:val="0"/>
      <w:marBottom w:val="0"/>
      <w:divBdr>
        <w:top w:val="none" w:sz="0" w:space="0" w:color="auto"/>
        <w:left w:val="none" w:sz="0" w:space="0" w:color="auto"/>
        <w:bottom w:val="none" w:sz="0" w:space="0" w:color="auto"/>
        <w:right w:val="none" w:sz="0" w:space="0" w:color="auto"/>
      </w:divBdr>
    </w:div>
    <w:div w:id="549999990">
      <w:bodyDiv w:val="1"/>
      <w:marLeft w:val="0"/>
      <w:marRight w:val="0"/>
      <w:marTop w:val="0"/>
      <w:marBottom w:val="0"/>
      <w:divBdr>
        <w:top w:val="none" w:sz="0" w:space="0" w:color="auto"/>
        <w:left w:val="none" w:sz="0" w:space="0" w:color="auto"/>
        <w:bottom w:val="none" w:sz="0" w:space="0" w:color="auto"/>
        <w:right w:val="none" w:sz="0" w:space="0" w:color="auto"/>
      </w:divBdr>
    </w:div>
    <w:div w:id="550003169">
      <w:bodyDiv w:val="1"/>
      <w:marLeft w:val="0"/>
      <w:marRight w:val="0"/>
      <w:marTop w:val="0"/>
      <w:marBottom w:val="0"/>
      <w:divBdr>
        <w:top w:val="none" w:sz="0" w:space="0" w:color="auto"/>
        <w:left w:val="none" w:sz="0" w:space="0" w:color="auto"/>
        <w:bottom w:val="none" w:sz="0" w:space="0" w:color="auto"/>
        <w:right w:val="none" w:sz="0" w:space="0" w:color="auto"/>
      </w:divBdr>
    </w:div>
    <w:div w:id="550003448">
      <w:bodyDiv w:val="1"/>
      <w:marLeft w:val="0"/>
      <w:marRight w:val="0"/>
      <w:marTop w:val="0"/>
      <w:marBottom w:val="0"/>
      <w:divBdr>
        <w:top w:val="none" w:sz="0" w:space="0" w:color="auto"/>
        <w:left w:val="none" w:sz="0" w:space="0" w:color="auto"/>
        <w:bottom w:val="none" w:sz="0" w:space="0" w:color="auto"/>
        <w:right w:val="none" w:sz="0" w:space="0" w:color="auto"/>
      </w:divBdr>
    </w:div>
    <w:div w:id="550045081">
      <w:bodyDiv w:val="1"/>
      <w:marLeft w:val="0"/>
      <w:marRight w:val="0"/>
      <w:marTop w:val="0"/>
      <w:marBottom w:val="0"/>
      <w:divBdr>
        <w:top w:val="none" w:sz="0" w:space="0" w:color="auto"/>
        <w:left w:val="none" w:sz="0" w:space="0" w:color="auto"/>
        <w:bottom w:val="none" w:sz="0" w:space="0" w:color="auto"/>
        <w:right w:val="none" w:sz="0" w:space="0" w:color="auto"/>
      </w:divBdr>
    </w:div>
    <w:div w:id="550070665">
      <w:bodyDiv w:val="1"/>
      <w:marLeft w:val="0"/>
      <w:marRight w:val="0"/>
      <w:marTop w:val="0"/>
      <w:marBottom w:val="0"/>
      <w:divBdr>
        <w:top w:val="none" w:sz="0" w:space="0" w:color="auto"/>
        <w:left w:val="none" w:sz="0" w:space="0" w:color="auto"/>
        <w:bottom w:val="none" w:sz="0" w:space="0" w:color="auto"/>
        <w:right w:val="none" w:sz="0" w:space="0" w:color="auto"/>
      </w:divBdr>
    </w:div>
    <w:div w:id="550114391">
      <w:bodyDiv w:val="1"/>
      <w:marLeft w:val="0"/>
      <w:marRight w:val="0"/>
      <w:marTop w:val="0"/>
      <w:marBottom w:val="0"/>
      <w:divBdr>
        <w:top w:val="none" w:sz="0" w:space="0" w:color="auto"/>
        <w:left w:val="none" w:sz="0" w:space="0" w:color="auto"/>
        <w:bottom w:val="none" w:sz="0" w:space="0" w:color="auto"/>
        <w:right w:val="none" w:sz="0" w:space="0" w:color="auto"/>
      </w:divBdr>
    </w:div>
    <w:div w:id="550114642">
      <w:bodyDiv w:val="1"/>
      <w:marLeft w:val="0"/>
      <w:marRight w:val="0"/>
      <w:marTop w:val="0"/>
      <w:marBottom w:val="0"/>
      <w:divBdr>
        <w:top w:val="none" w:sz="0" w:space="0" w:color="auto"/>
        <w:left w:val="none" w:sz="0" w:space="0" w:color="auto"/>
        <w:bottom w:val="none" w:sz="0" w:space="0" w:color="auto"/>
        <w:right w:val="none" w:sz="0" w:space="0" w:color="auto"/>
      </w:divBdr>
    </w:div>
    <w:div w:id="550116292">
      <w:bodyDiv w:val="1"/>
      <w:marLeft w:val="0"/>
      <w:marRight w:val="0"/>
      <w:marTop w:val="0"/>
      <w:marBottom w:val="0"/>
      <w:divBdr>
        <w:top w:val="none" w:sz="0" w:space="0" w:color="auto"/>
        <w:left w:val="none" w:sz="0" w:space="0" w:color="auto"/>
        <w:bottom w:val="none" w:sz="0" w:space="0" w:color="auto"/>
        <w:right w:val="none" w:sz="0" w:space="0" w:color="auto"/>
      </w:divBdr>
    </w:div>
    <w:div w:id="550117588">
      <w:bodyDiv w:val="1"/>
      <w:marLeft w:val="0"/>
      <w:marRight w:val="0"/>
      <w:marTop w:val="0"/>
      <w:marBottom w:val="0"/>
      <w:divBdr>
        <w:top w:val="none" w:sz="0" w:space="0" w:color="auto"/>
        <w:left w:val="none" w:sz="0" w:space="0" w:color="auto"/>
        <w:bottom w:val="none" w:sz="0" w:space="0" w:color="auto"/>
        <w:right w:val="none" w:sz="0" w:space="0" w:color="auto"/>
      </w:divBdr>
    </w:div>
    <w:div w:id="550189784">
      <w:bodyDiv w:val="1"/>
      <w:marLeft w:val="0"/>
      <w:marRight w:val="0"/>
      <w:marTop w:val="0"/>
      <w:marBottom w:val="0"/>
      <w:divBdr>
        <w:top w:val="none" w:sz="0" w:space="0" w:color="auto"/>
        <w:left w:val="none" w:sz="0" w:space="0" w:color="auto"/>
        <w:bottom w:val="none" w:sz="0" w:space="0" w:color="auto"/>
        <w:right w:val="none" w:sz="0" w:space="0" w:color="auto"/>
      </w:divBdr>
    </w:div>
    <w:div w:id="550191852">
      <w:bodyDiv w:val="1"/>
      <w:marLeft w:val="0"/>
      <w:marRight w:val="0"/>
      <w:marTop w:val="0"/>
      <w:marBottom w:val="0"/>
      <w:divBdr>
        <w:top w:val="none" w:sz="0" w:space="0" w:color="auto"/>
        <w:left w:val="none" w:sz="0" w:space="0" w:color="auto"/>
        <w:bottom w:val="none" w:sz="0" w:space="0" w:color="auto"/>
        <w:right w:val="none" w:sz="0" w:space="0" w:color="auto"/>
      </w:divBdr>
    </w:div>
    <w:div w:id="550192235">
      <w:bodyDiv w:val="1"/>
      <w:marLeft w:val="0"/>
      <w:marRight w:val="0"/>
      <w:marTop w:val="0"/>
      <w:marBottom w:val="0"/>
      <w:divBdr>
        <w:top w:val="none" w:sz="0" w:space="0" w:color="auto"/>
        <w:left w:val="none" w:sz="0" w:space="0" w:color="auto"/>
        <w:bottom w:val="none" w:sz="0" w:space="0" w:color="auto"/>
        <w:right w:val="none" w:sz="0" w:space="0" w:color="auto"/>
      </w:divBdr>
    </w:div>
    <w:div w:id="550194866">
      <w:bodyDiv w:val="1"/>
      <w:marLeft w:val="0"/>
      <w:marRight w:val="0"/>
      <w:marTop w:val="0"/>
      <w:marBottom w:val="0"/>
      <w:divBdr>
        <w:top w:val="none" w:sz="0" w:space="0" w:color="auto"/>
        <w:left w:val="none" w:sz="0" w:space="0" w:color="auto"/>
        <w:bottom w:val="none" w:sz="0" w:space="0" w:color="auto"/>
        <w:right w:val="none" w:sz="0" w:space="0" w:color="auto"/>
      </w:divBdr>
    </w:div>
    <w:div w:id="550196226">
      <w:bodyDiv w:val="1"/>
      <w:marLeft w:val="0"/>
      <w:marRight w:val="0"/>
      <w:marTop w:val="0"/>
      <w:marBottom w:val="0"/>
      <w:divBdr>
        <w:top w:val="none" w:sz="0" w:space="0" w:color="auto"/>
        <w:left w:val="none" w:sz="0" w:space="0" w:color="auto"/>
        <w:bottom w:val="none" w:sz="0" w:space="0" w:color="auto"/>
        <w:right w:val="none" w:sz="0" w:space="0" w:color="auto"/>
      </w:divBdr>
    </w:div>
    <w:div w:id="550264022">
      <w:bodyDiv w:val="1"/>
      <w:marLeft w:val="0"/>
      <w:marRight w:val="0"/>
      <w:marTop w:val="0"/>
      <w:marBottom w:val="0"/>
      <w:divBdr>
        <w:top w:val="none" w:sz="0" w:space="0" w:color="auto"/>
        <w:left w:val="none" w:sz="0" w:space="0" w:color="auto"/>
        <w:bottom w:val="none" w:sz="0" w:space="0" w:color="auto"/>
        <w:right w:val="none" w:sz="0" w:space="0" w:color="auto"/>
      </w:divBdr>
    </w:div>
    <w:div w:id="550266898">
      <w:bodyDiv w:val="1"/>
      <w:marLeft w:val="0"/>
      <w:marRight w:val="0"/>
      <w:marTop w:val="0"/>
      <w:marBottom w:val="0"/>
      <w:divBdr>
        <w:top w:val="none" w:sz="0" w:space="0" w:color="auto"/>
        <w:left w:val="none" w:sz="0" w:space="0" w:color="auto"/>
        <w:bottom w:val="none" w:sz="0" w:space="0" w:color="auto"/>
        <w:right w:val="none" w:sz="0" w:space="0" w:color="auto"/>
      </w:divBdr>
    </w:div>
    <w:div w:id="550270044">
      <w:bodyDiv w:val="1"/>
      <w:marLeft w:val="0"/>
      <w:marRight w:val="0"/>
      <w:marTop w:val="0"/>
      <w:marBottom w:val="0"/>
      <w:divBdr>
        <w:top w:val="none" w:sz="0" w:space="0" w:color="auto"/>
        <w:left w:val="none" w:sz="0" w:space="0" w:color="auto"/>
        <w:bottom w:val="none" w:sz="0" w:space="0" w:color="auto"/>
        <w:right w:val="none" w:sz="0" w:space="0" w:color="auto"/>
      </w:divBdr>
    </w:div>
    <w:div w:id="550305831">
      <w:bodyDiv w:val="1"/>
      <w:marLeft w:val="0"/>
      <w:marRight w:val="0"/>
      <w:marTop w:val="0"/>
      <w:marBottom w:val="0"/>
      <w:divBdr>
        <w:top w:val="none" w:sz="0" w:space="0" w:color="auto"/>
        <w:left w:val="none" w:sz="0" w:space="0" w:color="auto"/>
        <w:bottom w:val="none" w:sz="0" w:space="0" w:color="auto"/>
        <w:right w:val="none" w:sz="0" w:space="0" w:color="auto"/>
      </w:divBdr>
    </w:div>
    <w:div w:id="550312488">
      <w:bodyDiv w:val="1"/>
      <w:marLeft w:val="0"/>
      <w:marRight w:val="0"/>
      <w:marTop w:val="0"/>
      <w:marBottom w:val="0"/>
      <w:divBdr>
        <w:top w:val="none" w:sz="0" w:space="0" w:color="auto"/>
        <w:left w:val="none" w:sz="0" w:space="0" w:color="auto"/>
        <w:bottom w:val="none" w:sz="0" w:space="0" w:color="auto"/>
        <w:right w:val="none" w:sz="0" w:space="0" w:color="auto"/>
      </w:divBdr>
    </w:div>
    <w:div w:id="550314104">
      <w:bodyDiv w:val="1"/>
      <w:marLeft w:val="0"/>
      <w:marRight w:val="0"/>
      <w:marTop w:val="0"/>
      <w:marBottom w:val="0"/>
      <w:divBdr>
        <w:top w:val="none" w:sz="0" w:space="0" w:color="auto"/>
        <w:left w:val="none" w:sz="0" w:space="0" w:color="auto"/>
        <w:bottom w:val="none" w:sz="0" w:space="0" w:color="auto"/>
        <w:right w:val="none" w:sz="0" w:space="0" w:color="auto"/>
      </w:divBdr>
    </w:div>
    <w:div w:id="550381717">
      <w:bodyDiv w:val="1"/>
      <w:marLeft w:val="0"/>
      <w:marRight w:val="0"/>
      <w:marTop w:val="0"/>
      <w:marBottom w:val="0"/>
      <w:divBdr>
        <w:top w:val="none" w:sz="0" w:space="0" w:color="auto"/>
        <w:left w:val="none" w:sz="0" w:space="0" w:color="auto"/>
        <w:bottom w:val="none" w:sz="0" w:space="0" w:color="auto"/>
        <w:right w:val="none" w:sz="0" w:space="0" w:color="auto"/>
      </w:divBdr>
    </w:div>
    <w:div w:id="550382354">
      <w:bodyDiv w:val="1"/>
      <w:marLeft w:val="0"/>
      <w:marRight w:val="0"/>
      <w:marTop w:val="0"/>
      <w:marBottom w:val="0"/>
      <w:divBdr>
        <w:top w:val="none" w:sz="0" w:space="0" w:color="auto"/>
        <w:left w:val="none" w:sz="0" w:space="0" w:color="auto"/>
        <w:bottom w:val="none" w:sz="0" w:space="0" w:color="auto"/>
        <w:right w:val="none" w:sz="0" w:space="0" w:color="auto"/>
      </w:divBdr>
    </w:div>
    <w:div w:id="550385925">
      <w:bodyDiv w:val="1"/>
      <w:marLeft w:val="0"/>
      <w:marRight w:val="0"/>
      <w:marTop w:val="0"/>
      <w:marBottom w:val="0"/>
      <w:divBdr>
        <w:top w:val="none" w:sz="0" w:space="0" w:color="auto"/>
        <w:left w:val="none" w:sz="0" w:space="0" w:color="auto"/>
        <w:bottom w:val="none" w:sz="0" w:space="0" w:color="auto"/>
        <w:right w:val="none" w:sz="0" w:space="0" w:color="auto"/>
      </w:divBdr>
    </w:div>
    <w:div w:id="550388137">
      <w:bodyDiv w:val="1"/>
      <w:marLeft w:val="0"/>
      <w:marRight w:val="0"/>
      <w:marTop w:val="0"/>
      <w:marBottom w:val="0"/>
      <w:divBdr>
        <w:top w:val="none" w:sz="0" w:space="0" w:color="auto"/>
        <w:left w:val="none" w:sz="0" w:space="0" w:color="auto"/>
        <w:bottom w:val="none" w:sz="0" w:space="0" w:color="auto"/>
        <w:right w:val="none" w:sz="0" w:space="0" w:color="auto"/>
      </w:divBdr>
    </w:div>
    <w:div w:id="550461578">
      <w:bodyDiv w:val="1"/>
      <w:marLeft w:val="0"/>
      <w:marRight w:val="0"/>
      <w:marTop w:val="0"/>
      <w:marBottom w:val="0"/>
      <w:divBdr>
        <w:top w:val="none" w:sz="0" w:space="0" w:color="auto"/>
        <w:left w:val="none" w:sz="0" w:space="0" w:color="auto"/>
        <w:bottom w:val="none" w:sz="0" w:space="0" w:color="auto"/>
        <w:right w:val="none" w:sz="0" w:space="0" w:color="auto"/>
      </w:divBdr>
    </w:div>
    <w:div w:id="550461668">
      <w:bodyDiv w:val="1"/>
      <w:marLeft w:val="0"/>
      <w:marRight w:val="0"/>
      <w:marTop w:val="0"/>
      <w:marBottom w:val="0"/>
      <w:divBdr>
        <w:top w:val="none" w:sz="0" w:space="0" w:color="auto"/>
        <w:left w:val="none" w:sz="0" w:space="0" w:color="auto"/>
        <w:bottom w:val="none" w:sz="0" w:space="0" w:color="auto"/>
        <w:right w:val="none" w:sz="0" w:space="0" w:color="auto"/>
      </w:divBdr>
    </w:div>
    <w:div w:id="550506333">
      <w:bodyDiv w:val="1"/>
      <w:marLeft w:val="0"/>
      <w:marRight w:val="0"/>
      <w:marTop w:val="0"/>
      <w:marBottom w:val="0"/>
      <w:divBdr>
        <w:top w:val="none" w:sz="0" w:space="0" w:color="auto"/>
        <w:left w:val="none" w:sz="0" w:space="0" w:color="auto"/>
        <w:bottom w:val="none" w:sz="0" w:space="0" w:color="auto"/>
        <w:right w:val="none" w:sz="0" w:space="0" w:color="auto"/>
      </w:divBdr>
    </w:div>
    <w:div w:id="550583527">
      <w:bodyDiv w:val="1"/>
      <w:marLeft w:val="0"/>
      <w:marRight w:val="0"/>
      <w:marTop w:val="0"/>
      <w:marBottom w:val="0"/>
      <w:divBdr>
        <w:top w:val="none" w:sz="0" w:space="0" w:color="auto"/>
        <w:left w:val="none" w:sz="0" w:space="0" w:color="auto"/>
        <w:bottom w:val="none" w:sz="0" w:space="0" w:color="auto"/>
        <w:right w:val="none" w:sz="0" w:space="0" w:color="auto"/>
      </w:divBdr>
    </w:div>
    <w:div w:id="550654461">
      <w:bodyDiv w:val="1"/>
      <w:marLeft w:val="0"/>
      <w:marRight w:val="0"/>
      <w:marTop w:val="0"/>
      <w:marBottom w:val="0"/>
      <w:divBdr>
        <w:top w:val="none" w:sz="0" w:space="0" w:color="auto"/>
        <w:left w:val="none" w:sz="0" w:space="0" w:color="auto"/>
        <w:bottom w:val="none" w:sz="0" w:space="0" w:color="auto"/>
        <w:right w:val="none" w:sz="0" w:space="0" w:color="auto"/>
      </w:divBdr>
    </w:div>
    <w:div w:id="550654664">
      <w:bodyDiv w:val="1"/>
      <w:marLeft w:val="0"/>
      <w:marRight w:val="0"/>
      <w:marTop w:val="0"/>
      <w:marBottom w:val="0"/>
      <w:divBdr>
        <w:top w:val="none" w:sz="0" w:space="0" w:color="auto"/>
        <w:left w:val="none" w:sz="0" w:space="0" w:color="auto"/>
        <w:bottom w:val="none" w:sz="0" w:space="0" w:color="auto"/>
        <w:right w:val="none" w:sz="0" w:space="0" w:color="auto"/>
      </w:divBdr>
    </w:div>
    <w:div w:id="550767739">
      <w:bodyDiv w:val="1"/>
      <w:marLeft w:val="0"/>
      <w:marRight w:val="0"/>
      <w:marTop w:val="0"/>
      <w:marBottom w:val="0"/>
      <w:divBdr>
        <w:top w:val="none" w:sz="0" w:space="0" w:color="auto"/>
        <w:left w:val="none" w:sz="0" w:space="0" w:color="auto"/>
        <w:bottom w:val="none" w:sz="0" w:space="0" w:color="auto"/>
        <w:right w:val="none" w:sz="0" w:space="0" w:color="auto"/>
      </w:divBdr>
    </w:div>
    <w:div w:id="550770619">
      <w:bodyDiv w:val="1"/>
      <w:marLeft w:val="0"/>
      <w:marRight w:val="0"/>
      <w:marTop w:val="0"/>
      <w:marBottom w:val="0"/>
      <w:divBdr>
        <w:top w:val="none" w:sz="0" w:space="0" w:color="auto"/>
        <w:left w:val="none" w:sz="0" w:space="0" w:color="auto"/>
        <w:bottom w:val="none" w:sz="0" w:space="0" w:color="auto"/>
        <w:right w:val="none" w:sz="0" w:space="0" w:color="auto"/>
      </w:divBdr>
    </w:div>
    <w:div w:id="550775546">
      <w:bodyDiv w:val="1"/>
      <w:marLeft w:val="0"/>
      <w:marRight w:val="0"/>
      <w:marTop w:val="0"/>
      <w:marBottom w:val="0"/>
      <w:divBdr>
        <w:top w:val="none" w:sz="0" w:space="0" w:color="auto"/>
        <w:left w:val="none" w:sz="0" w:space="0" w:color="auto"/>
        <w:bottom w:val="none" w:sz="0" w:space="0" w:color="auto"/>
        <w:right w:val="none" w:sz="0" w:space="0" w:color="auto"/>
      </w:divBdr>
    </w:div>
    <w:div w:id="550848495">
      <w:bodyDiv w:val="1"/>
      <w:marLeft w:val="0"/>
      <w:marRight w:val="0"/>
      <w:marTop w:val="0"/>
      <w:marBottom w:val="0"/>
      <w:divBdr>
        <w:top w:val="none" w:sz="0" w:space="0" w:color="auto"/>
        <w:left w:val="none" w:sz="0" w:space="0" w:color="auto"/>
        <w:bottom w:val="none" w:sz="0" w:space="0" w:color="auto"/>
        <w:right w:val="none" w:sz="0" w:space="0" w:color="auto"/>
      </w:divBdr>
    </w:div>
    <w:div w:id="550849344">
      <w:bodyDiv w:val="1"/>
      <w:marLeft w:val="0"/>
      <w:marRight w:val="0"/>
      <w:marTop w:val="0"/>
      <w:marBottom w:val="0"/>
      <w:divBdr>
        <w:top w:val="none" w:sz="0" w:space="0" w:color="auto"/>
        <w:left w:val="none" w:sz="0" w:space="0" w:color="auto"/>
        <w:bottom w:val="none" w:sz="0" w:space="0" w:color="auto"/>
        <w:right w:val="none" w:sz="0" w:space="0" w:color="auto"/>
      </w:divBdr>
    </w:div>
    <w:div w:id="550920137">
      <w:bodyDiv w:val="1"/>
      <w:marLeft w:val="0"/>
      <w:marRight w:val="0"/>
      <w:marTop w:val="0"/>
      <w:marBottom w:val="0"/>
      <w:divBdr>
        <w:top w:val="none" w:sz="0" w:space="0" w:color="auto"/>
        <w:left w:val="none" w:sz="0" w:space="0" w:color="auto"/>
        <w:bottom w:val="none" w:sz="0" w:space="0" w:color="auto"/>
        <w:right w:val="none" w:sz="0" w:space="0" w:color="auto"/>
      </w:divBdr>
    </w:div>
    <w:div w:id="550921553">
      <w:bodyDiv w:val="1"/>
      <w:marLeft w:val="0"/>
      <w:marRight w:val="0"/>
      <w:marTop w:val="0"/>
      <w:marBottom w:val="0"/>
      <w:divBdr>
        <w:top w:val="none" w:sz="0" w:space="0" w:color="auto"/>
        <w:left w:val="none" w:sz="0" w:space="0" w:color="auto"/>
        <w:bottom w:val="none" w:sz="0" w:space="0" w:color="auto"/>
        <w:right w:val="none" w:sz="0" w:space="0" w:color="auto"/>
      </w:divBdr>
    </w:div>
    <w:div w:id="550964820">
      <w:bodyDiv w:val="1"/>
      <w:marLeft w:val="0"/>
      <w:marRight w:val="0"/>
      <w:marTop w:val="0"/>
      <w:marBottom w:val="0"/>
      <w:divBdr>
        <w:top w:val="none" w:sz="0" w:space="0" w:color="auto"/>
        <w:left w:val="none" w:sz="0" w:space="0" w:color="auto"/>
        <w:bottom w:val="none" w:sz="0" w:space="0" w:color="auto"/>
        <w:right w:val="none" w:sz="0" w:space="0" w:color="auto"/>
      </w:divBdr>
    </w:div>
    <w:div w:id="551036207">
      <w:bodyDiv w:val="1"/>
      <w:marLeft w:val="0"/>
      <w:marRight w:val="0"/>
      <w:marTop w:val="0"/>
      <w:marBottom w:val="0"/>
      <w:divBdr>
        <w:top w:val="none" w:sz="0" w:space="0" w:color="auto"/>
        <w:left w:val="none" w:sz="0" w:space="0" w:color="auto"/>
        <w:bottom w:val="none" w:sz="0" w:space="0" w:color="auto"/>
        <w:right w:val="none" w:sz="0" w:space="0" w:color="auto"/>
      </w:divBdr>
    </w:div>
    <w:div w:id="551039379">
      <w:bodyDiv w:val="1"/>
      <w:marLeft w:val="0"/>
      <w:marRight w:val="0"/>
      <w:marTop w:val="0"/>
      <w:marBottom w:val="0"/>
      <w:divBdr>
        <w:top w:val="none" w:sz="0" w:space="0" w:color="auto"/>
        <w:left w:val="none" w:sz="0" w:space="0" w:color="auto"/>
        <w:bottom w:val="none" w:sz="0" w:space="0" w:color="auto"/>
        <w:right w:val="none" w:sz="0" w:space="0" w:color="auto"/>
      </w:divBdr>
    </w:div>
    <w:div w:id="551043160">
      <w:bodyDiv w:val="1"/>
      <w:marLeft w:val="0"/>
      <w:marRight w:val="0"/>
      <w:marTop w:val="0"/>
      <w:marBottom w:val="0"/>
      <w:divBdr>
        <w:top w:val="none" w:sz="0" w:space="0" w:color="auto"/>
        <w:left w:val="none" w:sz="0" w:space="0" w:color="auto"/>
        <w:bottom w:val="none" w:sz="0" w:space="0" w:color="auto"/>
        <w:right w:val="none" w:sz="0" w:space="0" w:color="auto"/>
      </w:divBdr>
    </w:div>
    <w:div w:id="551161447">
      <w:bodyDiv w:val="1"/>
      <w:marLeft w:val="0"/>
      <w:marRight w:val="0"/>
      <w:marTop w:val="0"/>
      <w:marBottom w:val="0"/>
      <w:divBdr>
        <w:top w:val="none" w:sz="0" w:space="0" w:color="auto"/>
        <w:left w:val="none" w:sz="0" w:space="0" w:color="auto"/>
        <w:bottom w:val="none" w:sz="0" w:space="0" w:color="auto"/>
        <w:right w:val="none" w:sz="0" w:space="0" w:color="auto"/>
      </w:divBdr>
    </w:div>
    <w:div w:id="551233998">
      <w:bodyDiv w:val="1"/>
      <w:marLeft w:val="0"/>
      <w:marRight w:val="0"/>
      <w:marTop w:val="0"/>
      <w:marBottom w:val="0"/>
      <w:divBdr>
        <w:top w:val="none" w:sz="0" w:space="0" w:color="auto"/>
        <w:left w:val="none" w:sz="0" w:space="0" w:color="auto"/>
        <w:bottom w:val="none" w:sz="0" w:space="0" w:color="auto"/>
        <w:right w:val="none" w:sz="0" w:space="0" w:color="auto"/>
      </w:divBdr>
    </w:div>
    <w:div w:id="551306238">
      <w:bodyDiv w:val="1"/>
      <w:marLeft w:val="0"/>
      <w:marRight w:val="0"/>
      <w:marTop w:val="0"/>
      <w:marBottom w:val="0"/>
      <w:divBdr>
        <w:top w:val="none" w:sz="0" w:space="0" w:color="auto"/>
        <w:left w:val="none" w:sz="0" w:space="0" w:color="auto"/>
        <w:bottom w:val="none" w:sz="0" w:space="0" w:color="auto"/>
        <w:right w:val="none" w:sz="0" w:space="0" w:color="auto"/>
      </w:divBdr>
    </w:div>
    <w:div w:id="551308302">
      <w:bodyDiv w:val="1"/>
      <w:marLeft w:val="0"/>
      <w:marRight w:val="0"/>
      <w:marTop w:val="0"/>
      <w:marBottom w:val="0"/>
      <w:divBdr>
        <w:top w:val="none" w:sz="0" w:space="0" w:color="auto"/>
        <w:left w:val="none" w:sz="0" w:space="0" w:color="auto"/>
        <w:bottom w:val="none" w:sz="0" w:space="0" w:color="auto"/>
        <w:right w:val="none" w:sz="0" w:space="0" w:color="auto"/>
      </w:divBdr>
    </w:div>
    <w:div w:id="551309417">
      <w:bodyDiv w:val="1"/>
      <w:marLeft w:val="0"/>
      <w:marRight w:val="0"/>
      <w:marTop w:val="0"/>
      <w:marBottom w:val="0"/>
      <w:divBdr>
        <w:top w:val="none" w:sz="0" w:space="0" w:color="auto"/>
        <w:left w:val="none" w:sz="0" w:space="0" w:color="auto"/>
        <w:bottom w:val="none" w:sz="0" w:space="0" w:color="auto"/>
        <w:right w:val="none" w:sz="0" w:space="0" w:color="auto"/>
      </w:divBdr>
    </w:div>
    <w:div w:id="551383910">
      <w:bodyDiv w:val="1"/>
      <w:marLeft w:val="0"/>
      <w:marRight w:val="0"/>
      <w:marTop w:val="0"/>
      <w:marBottom w:val="0"/>
      <w:divBdr>
        <w:top w:val="none" w:sz="0" w:space="0" w:color="auto"/>
        <w:left w:val="none" w:sz="0" w:space="0" w:color="auto"/>
        <w:bottom w:val="none" w:sz="0" w:space="0" w:color="auto"/>
        <w:right w:val="none" w:sz="0" w:space="0" w:color="auto"/>
      </w:divBdr>
    </w:div>
    <w:div w:id="551424004">
      <w:bodyDiv w:val="1"/>
      <w:marLeft w:val="0"/>
      <w:marRight w:val="0"/>
      <w:marTop w:val="0"/>
      <w:marBottom w:val="0"/>
      <w:divBdr>
        <w:top w:val="none" w:sz="0" w:space="0" w:color="auto"/>
        <w:left w:val="none" w:sz="0" w:space="0" w:color="auto"/>
        <w:bottom w:val="none" w:sz="0" w:space="0" w:color="auto"/>
        <w:right w:val="none" w:sz="0" w:space="0" w:color="auto"/>
      </w:divBdr>
    </w:div>
    <w:div w:id="551428176">
      <w:bodyDiv w:val="1"/>
      <w:marLeft w:val="0"/>
      <w:marRight w:val="0"/>
      <w:marTop w:val="0"/>
      <w:marBottom w:val="0"/>
      <w:divBdr>
        <w:top w:val="none" w:sz="0" w:space="0" w:color="auto"/>
        <w:left w:val="none" w:sz="0" w:space="0" w:color="auto"/>
        <w:bottom w:val="none" w:sz="0" w:space="0" w:color="auto"/>
        <w:right w:val="none" w:sz="0" w:space="0" w:color="auto"/>
      </w:divBdr>
    </w:div>
    <w:div w:id="551429296">
      <w:bodyDiv w:val="1"/>
      <w:marLeft w:val="0"/>
      <w:marRight w:val="0"/>
      <w:marTop w:val="0"/>
      <w:marBottom w:val="0"/>
      <w:divBdr>
        <w:top w:val="none" w:sz="0" w:space="0" w:color="auto"/>
        <w:left w:val="none" w:sz="0" w:space="0" w:color="auto"/>
        <w:bottom w:val="none" w:sz="0" w:space="0" w:color="auto"/>
        <w:right w:val="none" w:sz="0" w:space="0" w:color="auto"/>
      </w:divBdr>
    </w:div>
    <w:div w:id="551429467">
      <w:bodyDiv w:val="1"/>
      <w:marLeft w:val="0"/>
      <w:marRight w:val="0"/>
      <w:marTop w:val="0"/>
      <w:marBottom w:val="0"/>
      <w:divBdr>
        <w:top w:val="none" w:sz="0" w:space="0" w:color="auto"/>
        <w:left w:val="none" w:sz="0" w:space="0" w:color="auto"/>
        <w:bottom w:val="none" w:sz="0" w:space="0" w:color="auto"/>
        <w:right w:val="none" w:sz="0" w:space="0" w:color="auto"/>
      </w:divBdr>
    </w:div>
    <w:div w:id="551504312">
      <w:bodyDiv w:val="1"/>
      <w:marLeft w:val="0"/>
      <w:marRight w:val="0"/>
      <w:marTop w:val="0"/>
      <w:marBottom w:val="0"/>
      <w:divBdr>
        <w:top w:val="none" w:sz="0" w:space="0" w:color="auto"/>
        <w:left w:val="none" w:sz="0" w:space="0" w:color="auto"/>
        <w:bottom w:val="none" w:sz="0" w:space="0" w:color="auto"/>
        <w:right w:val="none" w:sz="0" w:space="0" w:color="auto"/>
      </w:divBdr>
    </w:div>
    <w:div w:id="551580109">
      <w:bodyDiv w:val="1"/>
      <w:marLeft w:val="0"/>
      <w:marRight w:val="0"/>
      <w:marTop w:val="0"/>
      <w:marBottom w:val="0"/>
      <w:divBdr>
        <w:top w:val="none" w:sz="0" w:space="0" w:color="auto"/>
        <w:left w:val="none" w:sz="0" w:space="0" w:color="auto"/>
        <w:bottom w:val="none" w:sz="0" w:space="0" w:color="auto"/>
        <w:right w:val="none" w:sz="0" w:space="0" w:color="auto"/>
      </w:divBdr>
    </w:div>
    <w:div w:id="551617175">
      <w:bodyDiv w:val="1"/>
      <w:marLeft w:val="0"/>
      <w:marRight w:val="0"/>
      <w:marTop w:val="0"/>
      <w:marBottom w:val="0"/>
      <w:divBdr>
        <w:top w:val="none" w:sz="0" w:space="0" w:color="auto"/>
        <w:left w:val="none" w:sz="0" w:space="0" w:color="auto"/>
        <w:bottom w:val="none" w:sz="0" w:space="0" w:color="auto"/>
        <w:right w:val="none" w:sz="0" w:space="0" w:color="auto"/>
      </w:divBdr>
    </w:div>
    <w:div w:id="551621523">
      <w:bodyDiv w:val="1"/>
      <w:marLeft w:val="0"/>
      <w:marRight w:val="0"/>
      <w:marTop w:val="0"/>
      <w:marBottom w:val="0"/>
      <w:divBdr>
        <w:top w:val="none" w:sz="0" w:space="0" w:color="auto"/>
        <w:left w:val="none" w:sz="0" w:space="0" w:color="auto"/>
        <w:bottom w:val="none" w:sz="0" w:space="0" w:color="auto"/>
        <w:right w:val="none" w:sz="0" w:space="0" w:color="auto"/>
      </w:divBdr>
    </w:div>
    <w:div w:id="551693633">
      <w:bodyDiv w:val="1"/>
      <w:marLeft w:val="0"/>
      <w:marRight w:val="0"/>
      <w:marTop w:val="0"/>
      <w:marBottom w:val="0"/>
      <w:divBdr>
        <w:top w:val="none" w:sz="0" w:space="0" w:color="auto"/>
        <w:left w:val="none" w:sz="0" w:space="0" w:color="auto"/>
        <w:bottom w:val="none" w:sz="0" w:space="0" w:color="auto"/>
        <w:right w:val="none" w:sz="0" w:space="0" w:color="auto"/>
      </w:divBdr>
    </w:div>
    <w:div w:id="551695911">
      <w:bodyDiv w:val="1"/>
      <w:marLeft w:val="0"/>
      <w:marRight w:val="0"/>
      <w:marTop w:val="0"/>
      <w:marBottom w:val="0"/>
      <w:divBdr>
        <w:top w:val="none" w:sz="0" w:space="0" w:color="auto"/>
        <w:left w:val="none" w:sz="0" w:space="0" w:color="auto"/>
        <w:bottom w:val="none" w:sz="0" w:space="0" w:color="auto"/>
        <w:right w:val="none" w:sz="0" w:space="0" w:color="auto"/>
      </w:divBdr>
    </w:div>
    <w:div w:id="551696030">
      <w:bodyDiv w:val="1"/>
      <w:marLeft w:val="0"/>
      <w:marRight w:val="0"/>
      <w:marTop w:val="0"/>
      <w:marBottom w:val="0"/>
      <w:divBdr>
        <w:top w:val="none" w:sz="0" w:space="0" w:color="auto"/>
        <w:left w:val="none" w:sz="0" w:space="0" w:color="auto"/>
        <w:bottom w:val="none" w:sz="0" w:space="0" w:color="auto"/>
        <w:right w:val="none" w:sz="0" w:space="0" w:color="auto"/>
      </w:divBdr>
    </w:div>
    <w:div w:id="551700503">
      <w:bodyDiv w:val="1"/>
      <w:marLeft w:val="0"/>
      <w:marRight w:val="0"/>
      <w:marTop w:val="0"/>
      <w:marBottom w:val="0"/>
      <w:divBdr>
        <w:top w:val="none" w:sz="0" w:space="0" w:color="auto"/>
        <w:left w:val="none" w:sz="0" w:space="0" w:color="auto"/>
        <w:bottom w:val="none" w:sz="0" w:space="0" w:color="auto"/>
        <w:right w:val="none" w:sz="0" w:space="0" w:color="auto"/>
      </w:divBdr>
    </w:div>
    <w:div w:id="551766650">
      <w:bodyDiv w:val="1"/>
      <w:marLeft w:val="0"/>
      <w:marRight w:val="0"/>
      <w:marTop w:val="0"/>
      <w:marBottom w:val="0"/>
      <w:divBdr>
        <w:top w:val="none" w:sz="0" w:space="0" w:color="auto"/>
        <w:left w:val="none" w:sz="0" w:space="0" w:color="auto"/>
        <w:bottom w:val="none" w:sz="0" w:space="0" w:color="auto"/>
        <w:right w:val="none" w:sz="0" w:space="0" w:color="auto"/>
      </w:divBdr>
    </w:div>
    <w:div w:id="551768190">
      <w:bodyDiv w:val="1"/>
      <w:marLeft w:val="0"/>
      <w:marRight w:val="0"/>
      <w:marTop w:val="0"/>
      <w:marBottom w:val="0"/>
      <w:divBdr>
        <w:top w:val="none" w:sz="0" w:space="0" w:color="auto"/>
        <w:left w:val="none" w:sz="0" w:space="0" w:color="auto"/>
        <w:bottom w:val="none" w:sz="0" w:space="0" w:color="auto"/>
        <w:right w:val="none" w:sz="0" w:space="0" w:color="auto"/>
      </w:divBdr>
    </w:div>
    <w:div w:id="551770115">
      <w:bodyDiv w:val="1"/>
      <w:marLeft w:val="0"/>
      <w:marRight w:val="0"/>
      <w:marTop w:val="0"/>
      <w:marBottom w:val="0"/>
      <w:divBdr>
        <w:top w:val="none" w:sz="0" w:space="0" w:color="auto"/>
        <w:left w:val="none" w:sz="0" w:space="0" w:color="auto"/>
        <w:bottom w:val="none" w:sz="0" w:space="0" w:color="auto"/>
        <w:right w:val="none" w:sz="0" w:space="0" w:color="auto"/>
      </w:divBdr>
    </w:div>
    <w:div w:id="551774785">
      <w:bodyDiv w:val="1"/>
      <w:marLeft w:val="0"/>
      <w:marRight w:val="0"/>
      <w:marTop w:val="0"/>
      <w:marBottom w:val="0"/>
      <w:divBdr>
        <w:top w:val="none" w:sz="0" w:space="0" w:color="auto"/>
        <w:left w:val="none" w:sz="0" w:space="0" w:color="auto"/>
        <w:bottom w:val="none" w:sz="0" w:space="0" w:color="auto"/>
        <w:right w:val="none" w:sz="0" w:space="0" w:color="auto"/>
      </w:divBdr>
    </w:div>
    <w:div w:id="551886597">
      <w:bodyDiv w:val="1"/>
      <w:marLeft w:val="0"/>
      <w:marRight w:val="0"/>
      <w:marTop w:val="0"/>
      <w:marBottom w:val="0"/>
      <w:divBdr>
        <w:top w:val="none" w:sz="0" w:space="0" w:color="auto"/>
        <w:left w:val="none" w:sz="0" w:space="0" w:color="auto"/>
        <w:bottom w:val="none" w:sz="0" w:space="0" w:color="auto"/>
        <w:right w:val="none" w:sz="0" w:space="0" w:color="auto"/>
      </w:divBdr>
    </w:div>
    <w:div w:id="551963604">
      <w:bodyDiv w:val="1"/>
      <w:marLeft w:val="0"/>
      <w:marRight w:val="0"/>
      <w:marTop w:val="0"/>
      <w:marBottom w:val="0"/>
      <w:divBdr>
        <w:top w:val="none" w:sz="0" w:space="0" w:color="auto"/>
        <w:left w:val="none" w:sz="0" w:space="0" w:color="auto"/>
        <w:bottom w:val="none" w:sz="0" w:space="0" w:color="auto"/>
        <w:right w:val="none" w:sz="0" w:space="0" w:color="auto"/>
      </w:divBdr>
    </w:div>
    <w:div w:id="551966044">
      <w:bodyDiv w:val="1"/>
      <w:marLeft w:val="0"/>
      <w:marRight w:val="0"/>
      <w:marTop w:val="0"/>
      <w:marBottom w:val="0"/>
      <w:divBdr>
        <w:top w:val="none" w:sz="0" w:space="0" w:color="auto"/>
        <w:left w:val="none" w:sz="0" w:space="0" w:color="auto"/>
        <w:bottom w:val="none" w:sz="0" w:space="0" w:color="auto"/>
        <w:right w:val="none" w:sz="0" w:space="0" w:color="auto"/>
      </w:divBdr>
    </w:div>
    <w:div w:id="551969453">
      <w:bodyDiv w:val="1"/>
      <w:marLeft w:val="0"/>
      <w:marRight w:val="0"/>
      <w:marTop w:val="0"/>
      <w:marBottom w:val="0"/>
      <w:divBdr>
        <w:top w:val="none" w:sz="0" w:space="0" w:color="auto"/>
        <w:left w:val="none" w:sz="0" w:space="0" w:color="auto"/>
        <w:bottom w:val="none" w:sz="0" w:space="0" w:color="auto"/>
        <w:right w:val="none" w:sz="0" w:space="0" w:color="auto"/>
      </w:divBdr>
    </w:div>
    <w:div w:id="552035993">
      <w:bodyDiv w:val="1"/>
      <w:marLeft w:val="0"/>
      <w:marRight w:val="0"/>
      <w:marTop w:val="0"/>
      <w:marBottom w:val="0"/>
      <w:divBdr>
        <w:top w:val="none" w:sz="0" w:space="0" w:color="auto"/>
        <w:left w:val="none" w:sz="0" w:space="0" w:color="auto"/>
        <w:bottom w:val="none" w:sz="0" w:space="0" w:color="auto"/>
        <w:right w:val="none" w:sz="0" w:space="0" w:color="auto"/>
      </w:divBdr>
    </w:div>
    <w:div w:id="552078267">
      <w:bodyDiv w:val="1"/>
      <w:marLeft w:val="0"/>
      <w:marRight w:val="0"/>
      <w:marTop w:val="0"/>
      <w:marBottom w:val="0"/>
      <w:divBdr>
        <w:top w:val="none" w:sz="0" w:space="0" w:color="auto"/>
        <w:left w:val="none" w:sz="0" w:space="0" w:color="auto"/>
        <w:bottom w:val="none" w:sz="0" w:space="0" w:color="auto"/>
        <w:right w:val="none" w:sz="0" w:space="0" w:color="auto"/>
      </w:divBdr>
    </w:div>
    <w:div w:id="552079437">
      <w:bodyDiv w:val="1"/>
      <w:marLeft w:val="0"/>
      <w:marRight w:val="0"/>
      <w:marTop w:val="0"/>
      <w:marBottom w:val="0"/>
      <w:divBdr>
        <w:top w:val="none" w:sz="0" w:space="0" w:color="auto"/>
        <w:left w:val="none" w:sz="0" w:space="0" w:color="auto"/>
        <w:bottom w:val="none" w:sz="0" w:space="0" w:color="auto"/>
        <w:right w:val="none" w:sz="0" w:space="0" w:color="auto"/>
      </w:divBdr>
    </w:div>
    <w:div w:id="552083519">
      <w:bodyDiv w:val="1"/>
      <w:marLeft w:val="0"/>
      <w:marRight w:val="0"/>
      <w:marTop w:val="0"/>
      <w:marBottom w:val="0"/>
      <w:divBdr>
        <w:top w:val="none" w:sz="0" w:space="0" w:color="auto"/>
        <w:left w:val="none" w:sz="0" w:space="0" w:color="auto"/>
        <w:bottom w:val="none" w:sz="0" w:space="0" w:color="auto"/>
        <w:right w:val="none" w:sz="0" w:space="0" w:color="auto"/>
      </w:divBdr>
    </w:div>
    <w:div w:id="552087038">
      <w:bodyDiv w:val="1"/>
      <w:marLeft w:val="0"/>
      <w:marRight w:val="0"/>
      <w:marTop w:val="0"/>
      <w:marBottom w:val="0"/>
      <w:divBdr>
        <w:top w:val="none" w:sz="0" w:space="0" w:color="auto"/>
        <w:left w:val="none" w:sz="0" w:space="0" w:color="auto"/>
        <w:bottom w:val="none" w:sz="0" w:space="0" w:color="auto"/>
        <w:right w:val="none" w:sz="0" w:space="0" w:color="auto"/>
      </w:divBdr>
    </w:div>
    <w:div w:id="552155549">
      <w:bodyDiv w:val="1"/>
      <w:marLeft w:val="0"/>
      <w:marRight w:val="0"/>
      <w:marTop w:val="0"/>
      <w:marBottom w:val="0"/>
      <w:divBdr>
        <w:top w:val="none" w:sz="0" w:space="0" w:color="auto"/>
        <w:left w:val="none" w:sz="0" w:space="0" w:color="auto"/>
        <w:bottom w:val="none" w:sz="0" w:space="0" w:color="auto"/>
        <w:right w:val="none" w:sz="0" w:space="0" w:color="auto"/>
      </w:divBdr>
    </w:div>
    <w:div w:id="552156931">
      <w:bodyDiv w:val="1"/>
      <w:marLeft w:val="0"/>
      <w:marRight w:val="0"/>
      <w:marTop w:val="0"/>
      <w:marBottom w:val="0"/>
      <w:divBdr>
        <w:top w:val="none" w:sz="0" w:space="0" w:color="auto"/>
        <w:left w:val="none" w:sz="0" w:space="0" w:color="auto"/>
        <w:bottom w:val="none" w:sz="0" w:space="0" w:color="auto"/>
        <w:right w:val="none" w:sz="0" w:space="0" w:color="auto"/>
      </w:divBdr>
    </w:div>
    <w:div w:id="552157295">
      <w:bodyDiv w:val="1"/>
      <w:marLeft w:val="0"/>
      <w:marRight w:val="0"/>
      <w:marTop w:val="0"/>
      <w:marBottom w:val="0"/>
      <w:divBdr>
        <w:top w:val="none" w:sz="0" w:space="0" w:color="auto"/>
        <w:left w:val="none" w:sz="0" w:space="0" w:color="auto"/>
        <w:bottom w:val="none" w:sz="0" w:space="0" w:color="auto"/>
        <w:right w:val="none" w:sz="0" w:space="0" w:color="auto"/>
      </w:divBdr>
    </w:div>
    <w:div w:id="552158241">
      <w:bodyDiv w:val="1"/>
      <w:marLeft w:val="0"/>
      <w:marRight w:val="0"/>
      <w:marTop w:val="0"/>
      <w:marBottom w:val="0"/>
      <w:divBdr>
        <w:top w:val="none" w:sz="0" w:space="0" w:color="auto"/>
        <w:left w:val="none" w:sz="0" w:space="0" w:color="auto"/>
        <w:bottom w:val="none" w:sz="0" w:space="0" w:color="auto"/>
        <w:right w:val="none" w:sz="0" w:space="0" w:color="auto"/>
      </w:divBdr>
    </w:div>
    <w:div w:id="552229080">
      <w:bodyDiv w:val="1"/>
      <w:marLeft w:val="0"/>
      <w:marRight w:val="0"/>
      <w:marTop w:val="0"/>
      <w:marBottom w:val="0"/>
      <w:divBdr>
        <w:top w:val="none" w:sz="0" w:space="0" w:color="auto"/>
        <w:left w:val="none" w:sz="0" w:space="0" w:color="auto"/>
        <w:bottom w:val="none" w:sz="0" w:space="0" w:color="auto"/>
        <w:right w:val="none" w:sz="0" w:space="0" w:color="auto"/>
      </w:divBdr>
    </w:div>
    <w:div w:id="552229188">
      <w:bodyDiv w:val="1"/>
      <w:marLeft w:val="0"/>
      <w:marRight w:val="0"/>
      <w:marTop w:val="0"/>
      <w:marBottom w:val="0"/>
      <w:divBdr>
        <w:top w:val="none" w:sz="0" w:space="0" w:color="auto"/>
        <w:left w:val="none" w:sz="0" w:space="0" w:color="auto"/>
        <w:bottom w:val="none" w:sz="0" w:space="0" w:color="auto"/>
        <w:right w:val="none" w:sz="0" w:space="0" w:color="auto"/>
      </w:divBdr>
    </w:div>
    <w:div w:id="552231085">
      <w:bodyDiv w:val="1"/>
      <w:marLeft w:val="0"/>
      <w:marRight w:val="0"/>
      <w:marTop w:val="0"/>
      <w:marBottom w:val="0"/>
      <w:divBdr>
        <w:top w:val="none" w:sz="0" w:space="0" w:color="auto"/>
        <w:left w:val="none" w:sz="0" w:space="0" w:color="auto"/>
        <w:bottom w:val="none" w:sz="0" w:space="0" w:color="auto"/>
        <w:right w:val="none" w:sz="0" w:space="0" w:color="auto"/>
      </w:divBdr>
    </w:div>
    <w:div w:id="552231560">
      <w:bodyDiv w:val="1"/>
      <w:marLeft w:val="0"/>
      <w:marRight w:val="0"/>
      <w:marTop w:val="0"/>
      <w:marBottom w:val="0"/>
      <w:divBdr>
        <w:top w:val="none" w:sz="0" w:space="0" w:color="auto"/>
        <w:left w:val="none" w:sz="0" w:space="0" w:color="auto"/>
        <w:bottom w:val="none" w:sz="0" w:space="0" w:color="auto"/>
        <w:right w:val="none" w:sz="0" w:space="0" w:color="auto"/>
      </w:divBdr>
    </w:div>
    <w:div w:id="552233059">
      <w:bodyDiv w:val="1"/>
      <w:marLeft w:val="0"/>
      <w:marRight w:val="0"/>
      <w:marTop w:val="0"/>
      <w:marBottom w:val="0"/>
      <w:divBdr>
        <w:top w:val="none" w:sz="0" w:space="0" w:color="auto"/>
        <w:left w:val="none" w:sz="0" w:space="0" w:color="auto"/>
        <w:bottom w:val="none" w:sz="0" w:space="0" w:color="auto"/>
        <w:right w:val="none" w:sz="0" w:space="0" w:color="auto"/>
      </w:divBdr>
    </w:div>
    <w:div w:id="552235295">
      <w:bodyDiv w:val="1"/>
      <w:marLeft w:val="0"/>
      <w:marRight w:val="0"/>
      <w:marTop w:val="0"/>
      <w:marBottom w:val="0"/>
      <w:divBdr>
        <w:top w:val="none" w:sz="0" w:space="0" w:color="auto"/>
        <w:left w:val="none" w:sz="0" w:space="0" w:color="auto"/>
        <w:bottom w:val="none" w:sz="0" w:space="0" w:color="auto"/>
        <w:right w:val="none" w:sz="0" w:space="0" w:color="auto"/>
      </w:divBdr>
    </w:div>
    <w:div w:id="552236524">
      <w:bodyDiv w:val="1"/>
      <w:marLeft w:val="0"/>
      <w:marRight w:val="0"/>
      <w:marTop w:val="0"/>
      <w:marBottom w:val="0"/>
      <w:divBdr>
        <w:top w:val="none" w:sz="0" w:space="0" w:color="auto"/>
        <w:left w:val="none" w:sz="0" w:space="0" w:color="auto"/>
        <w:bottom w:val="none" w:sz="0" w:space="0" w:color="auto"/>
        <w:right w:val="none" w:sz="0" w:space="0" w:color="auto"/>
      </w:divBdr>
    </w:div>
    <w:div w:id="552272059">
      <w:bodyDiv w:val="1"/>
      <w:marLeft w:val="0"/>
      <w:marRight w:val="0"/>
      <w:marTop w:val="0"/>
      <w:marBottom w:val="0"/>
      <w:divBdr>
        <w:top w:val="none" w:sz="0" w:space="0" w:color="auto"/>
        <w:left w:val="none" w:sz="0" w:space="0" w:color="auto"/>
        <w:bottom w:val="none" w:sz="0" w:space="0" w:color="auto"/>
        <w:right w:val="none" w:sz="0" w:space="0" w:color="auto"/>
      </w:divBdr>
    </w:div>
    <w:div w:id="552273372">
      <w:bodyDiv w:val="1"/>
      <w:marLeft w:val="0"/>
      <w:marRight w:val="0"/>
      <w:marTop w:val="0"/>
      <w:marBottom w:val="0"/>
      <w:divBdr>
        <w:top w:val="none" w:sz="0" w:space="0" w:color="auto"/>
        <w:left w:val="none" w:sz="0" w:space="0" w:color="auto"/>
        <w:bottom w:val="none" w:sz="0" w:space="0" w:color="auto"/>
        <w:right w:val="none" w:sz="0" w:space="0" w:color="auto"/>
      </w:divBdr>
    </w:div>
    <w:div w:id="552275132">
      <w:bodyDiv w:val="1"/>
      <w:marLeft w:val="0"/>
      <w:marRight w:val="0"/>
      <w:marTop w:val="0"/>
      <w:marBottom w:val="0"/>
      <w:divBdr>
        <w:top w:val="none" w:sz="0" w:space="0" w:color="auto"/>
        <w:left w:val="none" w:sz="0" w:space="0" w:color="auto"/>
        <w:bottom w:val="none" w:sz="0" w:space="0" w:color="auto"/>
        <w:right w:val="none" w:sz="0" w:space="0" w:color="auto"/>
      </w:divBdr>
    </w:div>
    <w:div w:id="552276162">
      <w:bodyDiv w:val="1"/>
      <w:marLeft w:val="0"/>
      <w:marRight w:val="0"/>
      <w:marTop w:val="0"/>
      <w:marBottom w:val="0"/>
      <w:divBdr>
        <w:top w:val="none" w:sz="0" w:space="0" w:color="auto"/>
        <w:left w:val="none" w:sz="0" w:space="0" w:color="auto"/>
        <w:bottom w:val="none" w:sz="0" w:space="0" w:color="auto"/>
        <w:right w:val="none" w:sz="0" w:space="0" w:color="auto"/>
      </w:divBdr>
    </w:div>
    <w:div w:id="552279815">
      <w:bodyDiv w:val="1"/>
      <w:marLeft w:val="0"/>
      <w:marRight w:val="0"/>
      <w:marTop w:val="0"/>
      <w:marBottom w:val="0"/>
      <w:divBdr>
        <w:top w:val="none" w:sz="0" w:space="0" w:color="auto"/>
        <w:left w:val="none" w:sz="0" w:space="0" w:color="auto"/>
        <w:bottom w:val="none" w:sz="0" w:space="0" w:color="auto"/>
        <w:right w:val="none" w:sz="0" w:space="0" w:color="auto"/>
      </w:divBdr>
    </w:div>
    <w:div w:id="552348912">
      <w:bodyDiv w:val="1"/>
      <w:marLeft w:val="0"/>
      <w:marRight w:val="0"/>
      <w:marTop w:val="0"/>
      <w:marBottom w:val="0"/>
      <w:divBdr>
        <w:top w:val="none" w:sz="0" w:space="0" w:color="auto"/>
        <w:left w:val="none" w:sz="0" w:space="0" w:color="auto"/>
        <w:bottom w:val="none" w:sz="0" w:space="0" w:color="auto"/>
        <w:right w:val="none" w:sz="0" w:space="0" w:color="auto"/>
      </w:divBdr>
    </w:div>
    <w:div w:id="552355122">
      <w:bodyDiv w:val="1"/>
      <w:marLeft w:val="0"/>
      <w:marRight w:val="0"/>
      <w:marTop w:val="0"/>
      <w:marBottom w:val="0"/>
      <w:divBdr>
        <w:top w:val="none" w:sz="0" w:space="0" w:color="auto"/>
        <w:left w:val="none" w:sz="0" w:space="0" w:color="auto"/>
        <w:bottom w:val="none" w:sz="0" w:space="0" w:color="auto"/>
        <w:right w:val="none" w:sz="0" w:space="0" w:color="auto"/>
      </w:divBdr>
    </w:div>
    <w:div w:id="552423380">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426823">
      <w:bodyDiv w:val="1"/>
      <w:marLeft w:val="0"/>
      <w:marRight w:val="0"/>
      <w:marTop w:val="0"/>
      <w:marBottom w:val="0"/>
      <w:divBdr>
        <w:top w:val="none" w:sz="0" w:space="0" w:color="auto"/>
        <w:left w:val="none" w:sz="0" w:space="0" w:color="auto"/>
        <w:bottom w:val="none" w:sz="0" w:space="0" w:color="auto"/>
        <w:right w:val="none" w:sz="0" w:space="0" w:color="auto"/>
      </w:divBdr>
    </w:div>
    <w:div w:id="552428764">
      <w:bodyDiv w:val="1"/>
      <w:marLeft w:val="0"/>
      <w:marRight w:val="0"/>
      <w:marTop w:val="0"/>
      <w:marBottom w:val="0"/>
      <w:divBdr>
        <w:top w:val="none" w:sz="0" w:space="0" w:color="auto"/>
        <w:left w:val="none" w:sz="0" w:space="0" w:color="auto"/>
        <w:bottom w:val="none" w:sz="0" w:space="0" w:color="auto"/>
        <w:right w:val="none" w:sz="0" w:space="0" w:color="auto"/>
      </w:divBdr>
    </w:div>
    <w:div w:id="552470914">
      <w:bodyDiv w:val="1"/>
      <w:marLeft w:val="0"/>
      <w:marRight w:val="0"/>
      <w:marTop w:val="0"/>
      <w:marBottom w:val="0"/>
      <w:divBdr>
        <w:top w:val="none" w:sz="0" w:space="0" w:color="auto"/>
        <w:left w:val="none" w:sz="0" w:space="0" w:color="auto"/>
        <w:bottom w:val="none" w:sz="0" w:space="0" w:color="auto"/>
        <w:right w:val="none" w:sz="0" w:space="0" w:color="auto"/>
      </w:divBdr>
    </w:div>
    <w:div w:id="552472926">
      <w:bodyDiv w:val="1"/>
      <w:marLeft w:val="0"/>
      <w:marRight w:val="0"/>
      <w:marTop w:val="0"/>
      <w:marBottom w:val="0"/>
      <w:divBdr>
        <w:top w:val="none" w:sz="0" w:space="0" w:color="auto"/>
        <w:left w:val="none" w:sz="0" w:space="0" w:color="auto"/>
        <w:bottom w:val="none" w:sz="0" w:space="0" w:color="auto"/>
        <w:right w:val="none" w:sz="0" w:space="0" w:color="auto"/>
      </w:divBdr>
    </w:div>
    <w:div w:id="552498753">
      <w:bodyDiv w:val="1"/>
      <w:marLeft w:val="0"/>
      <w:marRight w:val="0"/>
      <w:marTop w:val="0"/>
      <w:marBottom w:val="0"/>
      <w:divBdr>
        <w:top w:val="none" w:sz="0" w:space="0" w:color="auto"/>
        <w:left w:val="none" w:sz="0" w:space="0" w:color="auto"/>
        <w:bottom w:val="none" w:sz="0" w:space="0" w:color="auto"/>
        <w:right w:val="none" w:sz="0" w:space="0" w:color="auto"/>
      </w:divBdr>
    </w:div>
    <w:div w:id="552499166">
      <w:bodyDiv w:val="1"/>
      <w:marLeft w:val="0"/>
      <w:marRight w:val="0"/>
      <w:marTop w:val="0"/>
      <w:marBottom w:val="0"/>
      <w:divBdr>
        <w:top w:val="none" w:sz="0" w:space="0" w:color="auto"/>
        <w:left w:val="none" w:sz="0" w:space="0" w:color="auto"/>
        <w:bottom w:val="none" w:sz="0" w:space="0" w:color="auto"/>
        <w:right w:val="none" w:sz="0" w:space="0" w:color="auto"/>
      </w:divBdr>
    </w:div>
    <w:div w:id="552540179">
      <w:bodyDiv w:val="1"/>
      <w:marLeft w:val="0"/>
      <w:marRight w:val="0"/>
      <w:marTop w:val="0"/>
      <w:marBottom w:val="0"/>
      <w:divBdr>
        <w:top w:val="none" w:sz="0" w:space="0" w:color="auto"/>
        <w:left w:val="none" w:sz="0" w:space="0" w:color="auto"/>
        <w:bottom w:val="none" w:sz="0" w:space="0" w:color="auto"/>
        <w:right w:val="none" w:sz="0" w:space="0" w:color="auto"/>
      </w:divBdr>
    </w:div>
    <w:div w:id="552542553">
      <w:bodyDiv w:val="1"/>
      <w:marLeft w:val="0"/>
      <w:marRight w:val="0"/>
      <w:marTop w:val="0"/>
      <w:marBottom w:val="0"/>
      <w:divBdr>
        <w:top w:val="none" w:sz="0" w:space="0" w:color="auto"/>
        <w:left w:val="none" w:sz="0" w:space="0" w:color="auto"/>
        <w:bottom w:val="none" w:sz="0" w:space="0" w:color="auto"/>
        <w:right w:val="none" w:sz="0" w:space="0" w:color="auto"/>
      </w:divBdr>
    </w:div>
    <w:div w:id="552543400">
      <w:bodyDiv w:val="1"/>
      <w:marLeft w:val="0"/>
      <w:marRight w:val="0"/>
      <w:marTop w:val="0"/>
      <w:marBottom w:val="0"/>
      <w:divBdr>
        <w:top w:val="none" w:sz="0" w:space="0" w:color="auto"/>
        <w:left w:val="none" w:sz="0" w:space="0" w:color="auto"/>
        <w:bottom w:val="none" w:sz="0" w:space="0" w:color="auto"/>
        <w:right w:val="none" w:sz="0" w:space="0" w:color="auto"/>
      </w:divBdr>
    </w:div>
    <w:div w:id="552543949">
      <w:bodyDiv w:val="1"/>
      <w:marLeft w:val="0"/>
      <w:marRight w:val="0"/>
      <w:marTop w:val="0"/>
      <w:marBottom w:val="0"/>
      <w:divBdr>
        <w:top w:val="none" w:sz="0" w:space="0" w:color="auto"/>
        <w:left w:val="none" w:sz="0" w:space="0" w:color="auto"/>
        <w:bottom w:val="none" w:sz="0" w:space="0" w:color="auto"/>
        <w:right w:val="none" w:sz="0" w:space="0" w:color="auto"/>
      </w:divBdr>
    </w:div>
    <w:div w:id="552616010">
      <w:bodyDiv w:val="1"/>
      <w:marLeft w:val="0"/>
      <w:marRight w:val="0"/>
      <w:marTop w:val="0"/>
      <w:marBottom w:val="0"/>
      <w:divBdr>
        <w:top w:val="none" w:sz="0" w:space="0" w:color="auto"/>
        <w:left w:val="none" w:sz="0" w:space="0" w:color="auto"/>
        <w:bottom w:val="none" w:sz="0" w:space="0" w:color="auto"/>
        <w:right w:val="none" w:sz="0" w:space="0" w:color="auto"/>
      </w:divBdr>
    </w:div>
    <w:div w:id="552618559">
      <w:bodyDiv w:val="1"/>
      <w:marLeft w:val="0"/>
      <w:marRight w:val="0"/>
      <w:marTop w:val="0"/>
      <w:marBottom w:val="0"/>
      <w:divBdr>
        <w:top w:val="none" w:sz="0" w:space="0" w:color="auto"/>
        <w:left w:val="none" w:sz="0" w:space="0" w:color="auto"/>
        <w:bottom w:val="none" w:sz="0" w:space="0" w:color="auto"/>
        <w:right w:val="none" w:sz="0" w:space="0" w:color="auto"/>
      </w:divBdr>
    </w:div>
    <w:div w:id="552618739">
      <w:bodyDiv w:val="1"/>
      <w:marLeft w:val="0"/>
      <w:marRight w:val="0"/>
      <w:marTop w:val="0"/>
      <w:marBottom w:val="0"/>
      <w:divBdr>
        <w:top w:val="none" w:sz="0" w:space="0" w:color="auto"/>
        <w:left w:val="none" w:sz="0" w:space="0" w:color="auto"/>
        <w:bottom w:val="none" w:sz="0" w:space="0" w:color="auto"/>
        <w:right w:val="none" w:sz="0" w:space="0" w:color="auto"/>
      </w:divBdr>
    </w:div>
    <w:div w:id="552665819">
      <w:bodyDiv w:val="1"/>
      <w:marLeft w:val="0"/>
      <w:marRight w:val="0"/>
      <w:marTop w:val="0"/>
      <w:marBottom w:val="0"/>
      <w:divBdr>
        <w:top w:val="none" w:sz="0" w:space="0" w:color="auto"/>
        <w:left w:val="none" w:sz="0" w:space="0" w:color="auto"/>
        <w:bottom w:val="none" w:sz="0" w:space="0" w:color="auto"/>
        <w:right w:val="none" w:sz="0" w:space="0" w:color="auto"/>
      </w:divBdr>
    </w:div>
    <w:div w:id="552692112">
      <w:bodyDiv w:val="1"/>
      <w:marLeft w:val="0"/>
      <w:marRight w:val="0"/>
      <w:marTop w:val="0"/>
      <w:marBottom w:val="0"/>
      <w:divBdr>
        <w:top w:val="none" w:sz="0" w:space="0" w:color="auto"/>
        <w:left w:val="none" w:sz="0" w:space="0" w:color="auto"/>
        <w:bottom w:val="none" w:sz="0" w:space="0" w:color="auto"/>
        <w:right w:val="none" w:sz="0" w:space="0" w:color="auto"/>
      </w:divBdr>
    </w:div>
    <w:div w:id="552692250">
      <w:bodyDiv w:val="1"/>
      <w:marLeft w:val="0"/>
      <w:marRight w:val="0"/>
      <w:marTop w:val="0"/>
      <w:marBottom w:val="0"/>
      <w:divBdr>
        <w:top w:val="none" w:sz="0" w:space="0" w:color="auto"/>
        <w:left w:val="none" w:sz="0" w:space="0" w:color="auto"/>
        <w:bottom w:val="none" w:sz="0" w:space="0" w:color="auto"/>
        <w:right w:val="none" w:sz="0" w:space="0" w:color="auto"/>
      </w:divBdr>
    </w:div>
    <w:div w:id="552732964">
      <w:bodyDiv w:val="1"/>
      <w:marLeft w:val="0"/>
      <w:marRight w:val="0"/>
      <w:marTop w:val="0"/>
      <w:marBottom w:val="0"/>
      <w:divBdr>
        <w:top w:val="none" w:sz="0" w:space="0" w:color="auto"/>
        <w:left w:val="none" w:sz="0" w:space="0" w:color="auto"/>
        <w:bottom w:val="none" w:sz="0" w:space="0" w:color="auto"/>
        <w:right w:val="none" w:sz="0" w:space="0" w:color="auto"/>
      </w:divBdr>
    </w:div>
    <w:div w:id="552738184">
      <w:bodyDiv w:val="1"/>
      <w:marLeft w:val="0"/>
      <w:marRight w:val="0"/>
      <w:marTop w:val="0"/>
      <w:marBottom w:val="0"/>
      <w:divBdr>
        <w:top w:val="none" w:sz="0" w:space="0" w:color="auto"/>
        <w:left w:val="none" w:sz="0" w:space="0" w:color="auto"/>
        <w:bottom w:val="none" w:sz="0" w:space="0" w:color="auto"/>
        <w:right w:val="none" w:sz="0" w:space="0" w:color="auto"/>
      </w:divBdr>
    </w:div>
    <w:div w:id="552738669">
      <w:bodyDiv w:val="1"/>
      <w:marLeft w:val="0"/>
      <w:marRight w:val="0"/>
      <w:marTop w:val="0"/>
      <w:marBottom w:val="0"/>
      <w:divBdr>
        <w:top w:val="none" w:sz="0" w:space="0" w:color="auto"/>
        <w:left w:val="none" w:sz="0" w:space="0" w:color="auto"/>
        <w:bottom w:val="none" w:sz="0" w:space="0" w:color="auto"/>
        <w:right w:val="none" w:sz="0" w:space="0" w:color="auto"/>
      </w:divBdr>
    </w:div>
    <w:div w:id="552741293">
      <w:bodyDiv w:val="1"/>
      <w:marLeft w:val="0"/>
      <w:marRight w:val="0"/>
      <w:marTop w:val="0"/>
      <w:marBottom w:val="0"/>
      <w:divBdr>
        <w:top w:val="none" w:sz="0" w:space="0" w:color="auto"/>
        <w:left w:val="none" w:sz="0" w:space="0" w:color="auto"/>
        <w:bottom w:val="none" w:sz="0" w:space="0" w:color="auto"/>
        <w:right w:val="none" w:sz="0" w:space="0" w:color="auto"/>
      </w:divBdr>
    </w:div>
    <w:div w:id="552813992">
      <w:bodyDiv w:val="1"/>
      <w:marLeft w:val="0"/>
      <w:marRight w:val="0"/>
      <w:marTop w:val="0"/>
      <w:marBottom w:val="0"/>
      <w:divBdr>
        <w:top w:val="none" w:sz="0" w:space="0" w:color="auto"/>
        <w:left w:val="none" w:sz="0" w:space="0" w:color="auto"/>
        <w:bottom w:val="none" w:sz="0" w:space="0" w:color="auto"/>
        <w:right w:val="none" w:sz="0" w:space="0" w:color="auto"/>
      </w:divBdr>
    </w:div>
    <w:div w:id="552817405">
      <w:bodyDiv w:val="1"/>
      <w:marLeft w:val="0"/>
      <w:marRight w:val="0"/>
      <w:marTop w:val="0"/>
      <w:marBottom w:val="0"/>
      <w:divBdr>
        <w:top w:val="none" w:sz="0" w:space="0" w:color="auto"/>
        <w:left w:val="none" w:sz="0" w:space="0" w:color="auto"/>
        <w:bottom w:val="none" w:sz="0" w:space="0" w:color="auto"/>
        <w:right w:val="none" w:sz="0" w:space="0" w:color="auto"/>
      </w:divBdr>
    </w:div>
    <w:div w:id="552884502">
      <w:bodyDiv w:val="1"/>
      <w:marLeft w:val="0"/>
      <w:marRight w:val="0"/>
      <w:marTop w:val="0"/>
      <w:marBottom w:val="0"/>
      <w:divBdr>
        <w:top w:val="none" w:sz="0" w:space="0" w:color="auto"/>
        <w:left w:val="none" w:sz="0" w:space="0" w:color="auto"/>
        <w:bottom w:val="none" w:sz="0" w:space="0" w:color="auto"/>
        <w:right w:val="none" w:sz="0" w:space="0" w:color="auto"/>
      </w:divBdr>
    </w:div>
    <w:div w:id="552884735">
      <w:bodyDiv w:val="1"/>
      <w:marLeft w:val="0"/>
      <w:marRight w:val="0"/>
      <w:marTop w:val="0"/>
      <w:marBottom w:val="0"/>
      <w:divBdr>
        <w:top w:val="none" w:sz="0" w:space="0" w:color="auto"/>
        <w:left w:val="none" w:sz="0" w:space="0" w:color="auto"/>
        <w:bottom w:val="none" w:sz="0" w:space="0" w:color="auto"/>
        <w:right w:val="none" w:sz="0" w:space="0" w:color="auto"/>
      </w:divBdr>
    </w:div>
    <w:div w:id="552885907">
      <w:bodyDiv w:val="1"/>
      <w:marLeft w:val="0"/>
      <w:marRight w:val="0"/>
      <w:marTop w:val="0"/>
      <w:marBottom w:val="0"/>
      <w:divBdr>
        <w:top w:val="none" w:sz="0" w:space="0" w:color="auto"/>
        <w:left w:val="none" w:sz="0" w:space="0" w:color="auto"/>
        <w:bottom w:val="none" w:sz="0" w:space="0" w:color="auto"/>
        <w:right w:val="none" w:sz="0" w:space="0" w:color="auto"/>
      </w:divBdr>
    </w:div>
    <w:div w:id="552888128">
      <w:bodyDiv w:val="1"/>
      <w:marLeft w:val="0"/>
      <w:marRight w:val="0"/>
      <w:marTop w:val="0"/>
      <w:marBottom w:val="0"/>
      <w:divBdr>
        <w:top w:val="none" w:sz="0" w:space="0" w:color="auto"/>
        <w:left w:val="none" w:sz="0" w:space="0" w:color="auto"/>
        <w:bottom w:val="none" w:sz="0" w:space="0" w:color="auto"/>
        <w:right w:val="none" w:sz="0" w:space="0" w:color="auto"/>
      </w:divBdr>
    </w:div>
    <w:div w:id="552888637">
      <w:bodyDiv w:val="1"/>
      <w:marLeft w:val="0"/>
      <w:marRight w:val="0"/>
      <w:marTop w:val="0"/>
      <w:marBottom w:val="0"/>
      <w:divBdr>
        <w:top w:val="none" w:sz="0" w:space="0" w:color="auto"/>
        <w:left w:val="none" w:sz="0" w:space="0" w:color="auto"/>
        <w:bottom w:val="none" w:sz="0" w:space="0" w:color="auto"/>
        <w:right w:val="none" w:sz="0" w:space="0" w:color="auto"/>
      </w:divBdr>
    </w:div>
    <w:div w:id="552888872">
      <w:bodyDiv w:val="1"/>
      <w:marLeft w:val="0"/>
      <w:marRight w:val="0"/>
      <w:marTop w:val="0"/>
      <w:marBottom w:val="0"/>
      <w:divBdr>
        <w:top w:val="none" w:sz="0" w:space="0" w:color="auto"/>
        <w:left w:val="none" w:sz="0" w:space="0" w:color="auto"/>
        <w:bottom w:val="none" w:sz="0" w:space="0" w:color="auto"/>
        <w:right w:val="none" w:sz="0" w:space="0" w:color="auto"/>
      </w:divBdr>
    </w:div>
    <w:div w:id="552889219">
      <w:bodyDiv w:val="1"/>
      <w:marLeft w:val="0"/>
      <w:marRight w:val="0"/>
      <w:marTop w:val="0"/>
      <w:marBottom w:val="0"/>
      <w:divBdr>
        <w:top w:val="none" w:sz="0" w:space="0" w:color="auto"/>
        <w:left w:val="none" w:sz="0" w:space="0" w:color="auto"/>
        <w:bottom w:val="none" w:sz="0" w:space="0" w:color="auto"/>
        <w:right w:val="none" w:sz="0" w:space="0" w:color="auto"/>
      </w:divBdr>
    </w:div>
    <w:div w:id="552890746">
      <w:bodyDiv w:val="1"/>
      <w:marLeft w:val="0"/>
      <w:marRight w:val="0"/>
      <w:marTop w:val="0"/>
      <w:marBottom w:val="0"/>
      <w:divBdr>
        <w:top w:val="none" w:sz="0" w:space="0" w:color="auto"/>
        <w:left w:val="none" w:sz="0" w:space="0" w:color="auto"/>
        <w:bottom w:val="none" w:sz="0" w:space="0" w:color="auto"/>
        <w:right w:val="none" w:sz="0" w:space="0" w:color="auto"/>
      </w:divBdr>
    </w:div>
    <w:div w:id="552890918">
      <w:bodyDiv w:val="1"/>
      <w:marLeft w:val="0"/>
      <w:marRight w:val="0"/>
      <w:marTop w:val="0"/>
      <w:marBottom w:val="0"/>
      <w:divBdr>
        <w:top w:val="none" w:sz="0" w:space="0" w:color="auto"/>
        <w:left w:val="none" w:sz="0" w:space="0" w:color="auto"/>
        <w:bottom w:val="none" w:sz="0" w:space="0" w:color="auto"/>
        <w:right w:val="none" w:sz="0" w:space="0" w:color="auto"/>
      </w:divBdr>
    </w:div>
    <w:div w:id="552928792">
      <w:bodyDiv w:val="1"/>
      <w:marLeft w:val="0"/>
      <w:marRight w:val="0"/>
      <w:marTop w:val="0"/>
      <w:marBottom w:val="0"/>
      <w:divBdr>
        <w:top w:val="none" w:sz="0" w:space="0" w:color="auto"/>
        <w:left w:val="none" w:sz="0" w:space="0" w:color="auto"/>
        <w:bottom w:val="none" w:sz="0" w:space="0" w:color="auto"/>
        <w:right w:val="none" w:sz="0" w:space="0" w:color="auto"/>
      </w:divBdr>
    </w:div>
    <w:div w:id="552929391">
      <w:bodyDiv w:val="1"/>
      <w:marLeft w:val="0"/>
      <w:marRight w:val="0"/>
      <w:marTop w:val="0"/>
      <w:marBottom w:val="0"/>
      <w:divBdr>
        <w:top w:val="none" w:sz="0" w:space="0" w:color="auto"/>
        <w:left w:val="none" w:sz="0" w:space="0" w:color="auto"/>
        <w:bottom w:val="none" w:sz="0" w:space="0" w:color="auto"/>
        <w:right w:val="none" w:sz="0" w:space="0" w:color="auto"/>
      </w:divBdr>
    </w:div>
    <w:div w:id="552930203">
      <w:bodyDiv w:val="1"/>
      <w:marLeft w:val="0"/>
      <w:marRight w:val="0"/>
      <w:marTop w:val="0"/>
      <w:marBottom w:val="0"/>
      <w:divBdr>
        <w:top w:val="none" w:sz="0" w:space="0" w:color="auto"/>
        <w:left w:val="none" w:sz="0" w:space="0" w:color="auto"/>
        <w:bottom w:val="none" w:sz="0" w:space="0" w:color="auto"/>
        <w:right w:val="none" w:sz="0" w:space="0" w:color="auto"/>
      </w:divBdr>
    </w:div>
    <w:div w:id="552930705">
      <w:bodyDiv w:val="1"/>
      <w:marLeft w:val="0"/>
      <w:marRight w:val="0"/>
      <w:marTop w:val="0"/>
      <w:marBottom w:val="0"/>
      <w:divBdr>
        <w:top w:val="none" w:sz="0" w:space="0" w:color="auto"/>
        <w:left w:val="none" w:sz="0" w:space="0" w:color="auto"/>
        <w:bottom w:val="none" w:sz="0" w:space="0" w:color="auto"/>
        <w:right w:val="none" w:sz="0" w:space="0" w:color="auto"/>
      </w:divBdr>
    </w:div>
    <w:div w:id="552932927">
      <w:bodyDiv w:val="1"/>
      <w:marLeft w:val="0"/>
      <w:marRight w:val="0"/>
      <w:marTop w:val="0"/>
      <w:marBottom w:val="0"/>
      <w:divBdr>
        <w:top w:val="none" w:sz="0" w:space="0" w:color="auto"/>
        <w:left w:val="none" w:sz="0" w:space="0" w:color="auto"/>
        <w:bottom w:val="none" w:sz="0" w:space="0" w:color="auto"/>
        <w:right w:val="none" w:sz="0" w:space="0" w:color="auto"/>
      </w:divBdr>
    </w:div>
    <w:div w:id="552933560">
      <w:bodyDiv w:val="1"/>
      <w:marLeft w:val="0"/>
      <w:marRight w:val="0"/>
      <w:marTop w:val="0"/>
      <w:marBottom w:val="0"/>
      <w:divBdr>
        <w:top w:val="none" w:sz="0" w:space="0" w:color="auto"/>
        <w:left w:val="none" w:sz="0" w:space="0" w:color="auto"/>
        <w:bottom w:val="none" w:sz="0" w:space="0" w:color="auto"/>
        <w:right w:val="none" w:sz="0" w:space="0" w:color="auto"/>
      </w:divBdr>
    </w:div>
    <w:div w:id="552935054">
      <w:bodyDiv w:val="1"/>
      <w:marLeft w:val="0"/>
      <w:marRight w:val="0"/>
      <w:marTop w:val="0"/>
      <w:marBottom w:val="0"/>
      <w:divBdr>
        <w:top w:val="none" w:sz="0" w:space="0" w:color="auto"/>
        <w:left w:val="none" w:sz="0" w:space="0" w:color="auto"/>
        <w:bottom w:val="none" w:sz="0" w:space="0" w:color="auto"/>
        <w:right w:val="none" w:sz="0" w:space="0" w:color="auto"/>
      </w:divBdr>
    </w:div>
    <w:div w:id="553002312">
      <w:bodyDiv w:val="1"/>
      <w:marLeft w:val="0"/>
      <w:marRight w:val="0"/>
      <w:marTop w:val="0"/>
      <w:marBottom w:val="0"/>
      <w:divBdr>
        <w:top w:val="none" w:sz="0" w:space="0" w:color="auto"/>
        <w:left w:val="none" w:sz="0" w:space="0" w:color="auto"/>
        <w:bottom w:val="none" w:sz="0" w:space="0" w:color="auto"/>
        <w:right w:val="none" w:sz="0" w:space="0" w:color="auto"/>
      </w:divBdr>
    </w:div>
    <w:div w:id="553004718">
      <w:bodyDiv w:val="1"/>
      <w:marLeft w:val="0"/>
      <w:marRight w:val="0"/>
      <w:marTop w:val="0"/>
      <w:marBottom w:val="0"/>
      <w:divBdr>
        <w:top w:val="none" w:sz="0" w:space="0" w:color="auto"/>
        <w:left w:val="none" w:sz="0" w:space="0" w:color="auto"/>
        <w:bottom w:val="none" w:sz="0" w:space="0" w:color="auto"/>
        <w:right w:val="none" w:sz="0" w:space="0" w:color="auto"/>
      </w:divBdr>
    </w:div>
    <w:div w:id="553005178">
      <w:bodyDiv w:val="1"/>
      <w:marLeft w:val="0"/>
      <w:marRight w:val="0"/>
      <w:marTop w:val="0"/>
      <w:marBottom w:val="0"/>
      <w:divBdr>
        <w:top w:val="none" w:sz="0" w:space="0" w:color="auto"/>
        <w:left w:val="none" w:sz="0" w:space="0" w:color="auto"/>
        <w:bottom w:val="none" w:sz="0" w:space="0" w:color="auto"/>
        <w:right w:val="none" w:sz="0" w:space="0" w:color="auto"/>
      </w:divBdr>
    </w:div>
    <w:div w:id="553005979">
      <w:bodyDiv w:val="1"/>
      <w:marLeft w:val="0"/>
      <w:marRight w:val="0"/>
      <w:marTop w:val="0"/>
      <w:marBottom w:val="0"/>
      <w:divBdr>
        <w:top w:val="none" w:sz="0" w:space="0" w:color="auto"/>
        <w:left w:val="none" w:sz="0" w:space="0" w:color="auto"/>
        <w:bottom w:val="none" w:sz="0" w:space="0" w:color="auto"/>
        <w:right w:val="none" w:sz="0" w:space="0" w:color="auto"/>
      </w:divBdr>
    </w:div>
    <w:div w:id="553007151">
      <w:bodyDiv w:val="1"/>
      <w:marLeft w:val="0"/>
      <w:marRight w:val="0"/>
      <w:marTop w:val="0"/>
      <w:marBottom w:val="0"/>
      <w:divBdr>
        <w:top w:val="none" w:sz="0" w:space="0" w:color="auto"/>
        <w:left w:val="none" w:sz="0" w:space="0" w:color="auto"/>
        <w:bottom w:val="none" w:sz="0" w:space="0" w:color="auto"/>
        <w:right w:val="none" w:sz="0" w:space="0" w:color="auto"/>
      </w:divBdr>
    </w:div>
    <w:div w:id="553011194">
      <w:bodyDiv w:val="1"/>
      <w:marLeft w:val="0"/>
      <w:marRight w:val="0"/>
      <w:marTop w:val="0"/>
      <w:marBottom w:val="0"/>
      <w:divBdr>
        <w:top w:val="none" w:sz="0" w:space="0" w:color="auto"/>
        <w:left w:val="none" w:sz="0" w:space="0" w:color="auto"/>
        <w:bottom w:val="none" w:sz="0" w:space="0" w:color="auto"/>
        <w:right w:val="none" w:sz="0" w:space="0" w:color="auto"/>
      </w:divBdr>
    </w:div>
    <w:div w:id="553077972">
      <w:bodyDiv w:val="1"/>
      <w:marLeft w:val="0"/>
      <w:marRight w:val="0"/>
      <w:marTop w:val="0"/>
      <w:marBottom w:val="0"/>
      <w:divBdr>
        <w:top w:val="none" w:sz="0" w:space="0" w:color="auto"/>
        <w:left w:val="none" w:sz="0" w:space="0" w:color="auto"/>
        <w:bottom w:val="none" w:sz="0" w:space="0" w:color="auto"/>
        <w:right w:val="none" w:sz="0" w:space="0" w:color="auto"/>
      </w:divBdr>
    </w:div>
    <w:div w:id="553079491">
      <w:bodyDiv w:val="1"/>
      <w:marLeft w:val="0"/>
      <w:marRight w:val="0"/>
      <w:marTop w:val="0"/>
      <w:marBottom w:val="0"/>
      <w:divBdr>
        <w:top w:val="none" w:sz="0" w:space="0" w:color="auto"/>
        <w:left w:val="none" w:sz="0" w:space="0" w:color="auto"/>
        <w:bottom w:val="none" w:sz="0" w:space="0" w:color="auto"/>
        <w:right w:val="none" w:sz="0" w:space="0" w:color="auto"/>
      </w:divBdr>
    </w:div>
    <w:div w:id="553086709">
      <w:bodyDiv w:val="1"/>
      <w:marLeft w:val="0"/>
      <w:marRight w:val="0"/>
      <w:marTop w:val="0"/>
      <w:marBottom w:val="0"/>
      <w:divBdr>
        <w:top w:val="none" w:sz="0" w:space="0" w:color="auto"/>
        <w:left w:val="none" w:sz="0" w:space="0" w:color="auto"/>
        <w:bottom w:val="none" w:sz="0" w:space="0" w:color="auto"/>
        <w:right w:val="none" w:sz="0" w:space="0" w:color="auto"/>
      </w:divBdr>
    </w:div>
    <w:div w:id="553124728">
      <w:bodyDiv w:val="1"/>
      <w:marLeft w:val="0"/>
      <w:marRight w:val="0"/>
      <w:marTop w:val="0"/>
      <w:marBottom w:val="0"/>
      <w:divBdr>
        <w:top w:val="none" w:sz="0" w:space="0" w:color="auto"/>
        <w:left w:val="none" w:sz="0" w:space="0" w:color="auto"/>
        <w:bottom w:val="none" w:sz="0" w:space="0" w:color="auto"/>
        <w:right w:val="none" w:sz="0" w:space="0" w:color="auto"/>
      </w:divBdr>
    </w:div>
    <w:div w:id="553125222">
      <w:bodyDiv w:val="1"/>
      <w:marLeft w:val="0"/>
      <w:marRight w:val="0"/>
      <w:marTop w:val="0"/>
      <w:marBottom w:val="0"/>
      <w:divBdr>
        <w:top w:val="none" w:sz="0" w:space="0" w:color="auto"/>
        <w:left w:val="none" w:sz="0" w:space="0" w:color="auto"/>
        <w:bottom w:val="none" w:sz="0" w:space="0" w:color="auto"/>
        <w:right w:val="none" w:sz="0" w:space="0" w:color="auto"/>
      </w:divBdr>
    </w:div>
    <w:div w:id="553126955">
      <w:bodyDiv w:val="1"/>
      <w:marLeft w:val="0"/>
      <w:marRight w:val="0"/>
      <w:marTop w:val="0"/>
      <w:marBottom w:val="0"/>
      <w:divBdr>
        <w:top w:val="none" w:sz="0" w:space="0" w:color="auto"/>
        <w:left w:val="none" w:sz="0" w:space="0" w:color="auto"/>
        <w:bottom w:val="none" w:sz="0" w:space="0" w:color="auto"/>
        <w:right w:val="none" w:sz="0" w:space="0" w:color="auto"/>
      </w:divBdr>
    </w:div>
    <w:div w:id="553128363">
      <w:bodyDiv w:val="1"/>
      <w:marLeft w:val="0"/>
      <w:marRight w:val="0"/>
      <w:marTop w:val="0"/>
      <w:marBottom w:val="0"/>
      <w:divBdr>
        <w:top w:val="none" w:sz="0" w:space="0" w:color="auto"/>
        <w:left w:val="none" w:sz="0" w:space="0" w:color="auto"/>
        <w:bottom w:val="none" w:sz="0" w:space="0" w:color="auto"/>
        <w:right w:val="none" w:sz="0" w:space="0" w:color="auto"/>
      </w:divBdr>
    </w:div>
    <w:div w:id="553153689">
      <w:bodyDiv w:val="1"/>
      <w:marLeft w:val="0"/>
      <w:marRight w:val="0"/>
      <w:marTop w:val="0"/>
      <w:marBottom w:val="0"/>
      <w:divBdr>
        <w:top w:val="none" w:sz="0" w:space="0" w:color="auto"/>
        <w:left w:val="none" w:sz="0" w:space="0" w:color="auto"/>
        <w:bottom w:val="none" w:sz="0" w:space="0" w:color="auto"/>
        <w:right w:val="none" w:sz="0" w:space="0" w:color="auto"/>
      </w:divBdr>
    </w:div>
    <w:div w:id="553202743">
      <w:bodyDiv w:val="1"/>
      <w:marLeft w:val="0"/>
      <w:marRight w:val="0"/>
      <w:marTop w:val="0"/>
      <w:marBottom w:val="0"/>
      <w:divBdr>
        <w:top w:val="none" w:sz="0" w:space="0" w:color="auto"/>
        <w:left w:val="none" w:sz="0" w:space="0" w:color="auto"/>
        <w:bottom w:val="none" w:sz="0" w:space="0" w:color="auto"/>
        <w:right w:val="none" w:sz="0" w:space="0" w:color="auto"/>
      </w:divBdr>
    </w:div>
    <w:div w:id="553204668">
      <w:bodyDiv w:val="1"/>
      <w:marLeft w:val="0"/>
      <w:marRight w:val="0"/>
      <w:marTop w:val="0"/>
      <w:marBottom w:val="0"/>
      <w:divBdr>
        <w:top w:val="none" w:sz="0" w:space="0" w:color="auto"/>
        <w:left w:val="none" w:sz="0" w:space="0" w:color="auto"/>
        <w:bottom w:val="none" w:sz="0" w:space="0" w:color="auto"/>
        <w:right w:val="none" w:sz="0" w:space="0" w:color="auto"/>
      </w:divBdr>
    </w:div>
    <w:div w:id="553350560">
      <w:bodyDiv w:val="1"/>
      <w:marLeft w:val="0"/>
      <w:marRight w:val="0"/>
      <w:marTop w:val="0"/>
      <w:marBottom w:val="0"/>
      <w:divBdr>
        <w:top w:val="none" w:sz="0" w:space="0" w:color="auto"/>
        <w:left w:val="none" w:sz="0" w:space="0" w:color="auto"/>
        <w:bottom w:val="none" w:sz="0" w:space="0" w:color="auto"/>
        <w:right w:val="none" w:sz="0" w:space="0" w:color="auto"/>
      </w:divBdr>
    </w:div>
    <w:div w:id="553388366">
      <w:bodyDiv w:val="1"/>
      <w:marLeft w:val="0"/>
      <w:marRight w:val="0"/>
      <w:marTop w:val="0"/>
      <w:marBottom w:val="0"/>
      <w:divBdr>
        <w:top w:val="none" w:sz="0" w:space="0" w:color="auto"/>
        <w:left w:val="none" w:sz="0" w:space="0" w:color="auto"/>
        <w:bottom w:val="none" w:sz="0" w:space="0" w:color="auto"/>
        <w:right w:val="none" w:sz="0" w:space="0" w:color="auto"/>
      </w:divBdr>
    </w:div>
    <w:div w:id="553396537">
      <w:bodyDiv w:val="1"/>
      <w:marLeft w:val="0"/>
      <w:marRight w:val="0"/>
      <w:marTop w:val="0"/>
      <w:marBottom w:val="0"/>
      <w:divBdr>
        <w:top w:val="none" w:sz="0" w:space="0" w:color="auto"/>
        <w:left w:val="none" w:sz="0" w:space="0" w:color="auto"/>
        <w:bottom w:val="none" w:sz="0" w:space="0" w:color="auto"/>
        <w:right w:val="none" w:sz="0" w:space="0" w:color="auto"/>
      </w:divBdr>
    </w:div>
    <w:div w:id="553466592">
      <w:bodyDiv w:val="1"/>
      <w:marLeft w:val="0"/>
      <w:marRight w:val="0"/>
      <w:marTop w:val="0"/>
      <w:marBottom w:val="0"/>
      <w:divBdr>
        <w:top w:val="none" w:sz="0" w:space="0" w:color="auto"/>
        <w:left w:val="none" w:sz="0" w:space="0" w:color="auto"/>
        <w:bottom w:val="none" w:sz="0" w:space="0" w:color="auto"/>
        <w:right w:val="none" w:sz="0" w:space="0" w:color="auto"/>
      </w:divBdr>
    </w:div>
    <w:div w:id="553468475">
      <w:bodyDiv w:val="1"/>
      <w:marLeft w:val="0"/>
      <w:marRight w:val="0"/>
      <w:marTop w:val="0"/>
      <w:marBottom w:val="0"/>
      <w:divBdr>
        <w:top w:val="none" w:sz="0" w:space="0" w:color="auto"/>
        <w:left w:val="none" w:sz="0" w:space="0" w:color="auto"/>
        <w:bottom w:val="none" w:sz="0" w:space="0" w:color="auto"/>
        <w:right w:val="none" w:sz="0" w:space="0" w:color="auto"/>
      </w:divBdr>
    </w:div>
    <w:div w:id="553582977">
      <w:bodyDiv w:val="1"/>
      <w:marLeft w:val="0"/>
      <w:marRight w:val="0"/>
      <w:marTop w:val="0"/>
      <w:marBottom w:val="0"/>
      <w:divBdr>
        <w:top w:val="none" w:sz="0" w:space="0" w:color="auto"/>
        <w:left w:val="none" w:sz="0" w:space="0" w:color="auto"/>
        <w:bottom w:val="none" w:sz="0" w:space="0" w:color="auto"/>
        <w:right w:val="none" w:sz="0" w:space="0" w:color="auto"/>
      </w:divBdr>
    </w:div>
    <w:div w:id="553584869">
      <w:bodyDiv w:val="1"/>
      <w:marLeft w:val="0"/>
      <w:marRight w:val="0"/>
      <w:marTop w:val="0"/>
      <w:marBottom w:val="0"/>
      <w:divBdr>
        <w:top w:val="none" w:sz="0" w:space="0" w:color="auto"/>
        <w:left w:val="none" w:sz="0" w:space="0" w:color="auto"/>
        <w:bottom w:val="none" w:sz="0" w:space="0" w:color="auto"/>
        <w:right w:val="none" w:sz="0" w:space="0" w:color="auto"/>
      </w:divBdr>
    </w:div>
    <w:div w:id="553587230">
      <w:bodyDiv w:val="1"/>
      <w:marLeft w:val="0"/>
      <w:marRight w:val="0"/>
      <w:marTop w:val="0"/>
      <w:marBottom w:val="0"/>
      <w:divBdr>
        <w:top w:val="none" w:sz="0" w:space="0" w:color="auto"/>
        <w:left w:val="none" w:sz="0" w:space="0" w:color="auto"/>
        <w:bottom w:val="none" w:sz="0" w:space="0" w:color="auto"/>
        <w:right w:val="none" w:sz="0" w:space="0" w:color="auto"/>
      </w:divBdr>
    </w:div>
    <w:div w:id="553590940">
      <w:bodyDiv w:val="1"/>
      <w:marLeft w:val="0"/>
      <w:marRight w:val="0"/>
      <w:marTop w:val="0"/>
      <w:marBottom w:val="0"/>
      <w:divBdr>
        <w:top w:val="none" w:sz="0" w:space="0" w:color="auto"/>
        <w:left w:val="none" w:sz="0" w:space="0" w:color="auto"/>
        <w:bottom w:val="none" w:sz="0" w:space="0" w:color="auto"/>
        <w:right w:val="none" w:sz="0" w:space="0" w:color="auto"/>
      </w:divBdr>
    </w:div>
    <w:div w:id="553615253">
      <w:bodyDiv w:val="1"/>
      <w:marLeft w:val="0"/>
      <w:marRight w:val="0"/>
      <w:marTop w:val="0"/>
      <w:marBottom w:val="0"/>
      <w:divBdr>
        <w:top w:val="none" w:sz="0" w:space="0" w:color="auto"/>
        <w:left w:val="none" w:sz="0" w:space="0" w:color="auto"/>
        <w:bottom w:val="none" w:sz="0" w:space="0" w:color="auto"/>
        <w:right w:val="none" w:sz="0" w:space="0" w:color="auto"/>
      </w:divBdr>
    </w:div>
    <w:div w:id="553658465">
      <w:bodyDiv w:val="1"/>
      <w:marLeft w:val="0"/>
      <w:marRight w:val="0"/>
      <w:marTop w:val="0"/>
      <w:marBottom w:val="0"/>
      <w:divBdr>
        <w:top w:val="none" w:sz="0" w:space="0" w:color="auto"/>
        <w:left w:val="none" w:sz="0" w:space="0" w:color="auto"/>
        <w:bottom w:val="none" w:sz="0" w:space="0" w:color="auto"/>
        <w:right w:val="none" w:sz="0" w:space="0" w:color="auto"/>
      </w:divBdr>
    </w:div>
    <w:div w:id="553666043">
      <w:bodyDiv w:val="1"/>
      <w:marLeft w:val="0"/>
      <w:marRight w:val="0"/>
      <w:marTop w:val="0"/>
      <w:marBottom w:val="0"/>
      <w:divBdr>
        <w:top w:val="none" w:sz="0" w:space="0" w:color="auto"/>
        <w:left w:val="none" w:sz="0" w:space="0" w:color="auto"/>
        <w:bottom w:val="none" w:sz="0" w:space="0" w:color="auto"/>
        <w:right w:val="none" w:sz="0" w:space="0" w:color="auto"/>
      </w:divBdr>
    </w:div>
    <w:div w:id="553739191">
      <w:bodyDiv w:val="1"/>
      <w:marLeft w:val="0"/>
      <w:marRight w:val="0"/>
      <w:marTop w:val="0"/>
      <w:marBottom w:val="0"/>
      <w:divBdr>
        <w:top w:val="none" w:sz="0" w:space="0" w:color="auto"/>
        <w:left w:val="none" w:sz="0" w:space="0" w:color="auto"/>
        <w:bottom w:val="none" w:sz="0" w:space="0" w:color="auto"/>
        <w:right w:val="none" w:sz="0" w:space="0" w:color="auto"/>
      </w:divBdr>
    </w:div>
    <w:div w:id="553739600">
      <w:bodyDiv w:val="1"/>
      <w:marLeft w:val="0"/>
      <w:marRight w:val="0"/>
      <w:marTop w:val="0"/>
      <w:marBottom w:val="0"/>
      <w:divBdr>
        <w:top w:val="none" w:sz="0" w:space="0" w:color="auto"/>
        <w:left w:val="none" w:sz="0" w:space="0" w:color="auto"/>
        <w:bottom w:val="none" w:sz="0" w:space="0" w:color="auto"/>
        <w:right w:val="none" w:sz="0" w:space="0" w:color="auto"/>
      </w:divBdr>
    </w:div>
    <w:div w:id="553782920">
      <w:bodyDiv w:val="1"/>
      <w:marLeft w:val="0"/>
      <w:marRight w:val="0"/>
      <w:marTop w:val="0"/>
      <w:marBottom w:val="0"/>
      <w:divBdr>
        <w:top w:val="none" w:sz="0" w:space="0" w:color="auto"/>
        <w:left w:val="none" w:sz="0" w:space="0" w:color="auto"/>
        <w:bottom w:val="none" w:sz="0" w:space="0" w:color="auto"/>
        <w:right w:val="none" w:sz="0" w:space="0" w:color="auto"/>
      </w:divBdr>
    </w:div>
    <w:div w:id="553811005">
      <w:bodyDiv w:val="1"/>
      <w:marLeft w:val="0"/>
      <w:marRight w:val="0"/>
      <w:marTop w:val="0"/>
      <w:marBottom w:val="0"/>
      <w:divBdr>
        <w:top w:val="none" w:sz="0" w:space="0" w:color="auto"/>
        <w:left w:val="none" w:sz="0" w:space="0" w:color="auto"/>
        <w:bottom w:val="none" w:sz="0" w:space="0" w:color="auto"/>
        <w:right w:val="none" w:sz="0" w:space="0" w:color="auto"/>
      </w:divBdr>
    </w:div>
    <w:div w:id="553850685">
      <w:bodyDiv w:val="1"/>
      <w:marLeft w:val="0"/>
      <w:marRight w:val="0"/>
      <w:marTop w:val="0"/>
      <w:marBottom w:val="0"/>
      <w:divBdr>
        <w:top w:val="none" w:sz="0" w:space="0" w:color="auto"/>
        <w:left w:val="none" w:sz="0" w:space="0" w:color="auto"/>
        <w:bottom w:val="none" w:sz="0" w:space="0" w:color="auto"/>
        <w:right w:val="none" w:sz="0" w:space="0" w:color="auto"/>
      </w:divBdr>
    </w:div>
    <w:div w:id="553851915">
      <w:bodyDiv w:val="1"/>
      <w:marLeft w:val="0"/>
      <w:marRight w:val="0"/>
      <w:marTop w:val="0"/>
      <w:marBottom w:val="0"/>
      <w:divBdr>
        <w:top w:val="none" w:sz="0" w:space="0" w:color="auto"/>
        <w:left w:val="none" w:sz="0" w:space="0" w:color="auto"/>
        <w:bottom w:val="none" w:sz="0" w:space="0" w:color="auto"/>
        <w:right w:val="none" w:sz="0" w:space="0" w:color="auto"/>
      </w:divBdr>
    </w:div>
    <w:div w:id="553852134">
      <w:bodyDiv w:val="1"/>
      <w:marLeft w:val="0"/>
      <w:marRight w:val="0"/>
      <w:marTop w:val="0"/>
      <w:marBottom w:val="0"/>
      <w:divBdr>
        <w:top w:val="none" w:sz="0" w:space="0" w:color="auto"/>
        <w:left w:val="none" w:sz="0" w:space="0" w:color="auto"/>
        <w:bottom w:val="none" w:sz="0" w:space="0" w:color="auto"/>
        <w:right w:val="none" w:sz="0" w:space="0" w:color="auto"/>
      </w:divBdr>
    </w:div>
    <w:div w:id="553855216">
      <w:bodyDiv w:val="1"/>
      <w:marLeft w:val="0"/>
      <w:marRight w:val="0"/>
      <w:marTop w:val="0"/>
      <w:marBottom w:val="0"/>
      <w:divBdr>
        <w:top w:val="none" w:sz="0" w:space="0" w:color="auto"/>
        <w:left w:val="none" w:sz="0" w:space="0" w:color="auto"/>
        <w:bottom w:val="none" w:sz="0" w:space="0" w:color="auto"/>
        <w:right w:val="none" w:sz="0" w:space="0" w:color="auto"/>
      </w:divBdr>
    </w:div>
    <w:div w:id="553856296">
      <w:bodyDiv w:val="1"/>
      <w:marLeft w:val="0"/>
      <w:marRight w:val="0"/>
      <w:marTop w:val="0"/>
      <w:marBottom w:val="0"/>
      <w:divBdr>
        <w:top w:val="none" w:sz="0" w:space="0" w:color="auto"/>
        <w:left w:val="none" w:sz="0" w:space="0" w:color="auto"/>
        <w:bottom w:val="none" w:sz="0" w:space="0" w:color="auto"/>
        <w:right w:val="none" w:sz="0" w:space="0" w:color="auto"/>
      </w:divBdr>
    </w:div>
    <w:div w:id="553857547">
      <w:bodyDiv w:val="1"/>
      <w:marLeft w:val="0"/>
      <w:marRight w:val="0"/>
      <w:marTop w:val="0"/>
      <w:marBottom w:val="0"/>
      <w:divBdr>
        <w:top w:val="none" w:sz="0" w:space="0" w:color="auto"/>
        <w:left w:val="none" w:sz="0" w:space="0" w:color="auto"/>
        <w:bottom w:val="none" w:sz="0" w:space="0" w:color="auto"/>
        <w:right w:val="none" w:sz="0" w:space="0" w:color="auto"/>
      </w:divBdr>
    </w:div>
    <w:div w:id="553925681">
      <w:bodyDiv w:val="1"/>
      <w:marLeft w:val="0"/>
      <w:marRight w:val="0"/>
      <w:marTop w:val="0"/>
      <w:marBottom w:val="0"/>
      <w:divBdr>
        <w:top w:val="none" w:sz="0" w:space="0" w:color="auto"/>
        <w:left w:val="none" w:sz="0" w:space="0" w:color="auto"/>
        <w:bottom w:val="none" w:sz="0" w:space="0" w:color="auto"/>
        <w:right w:val="none" w:sz="0" w:space="0" w:color="auto"/>
      </w:divBdr>
    </w:div>
    <w:div w:id="553932474">
      <w:bodyDiv w:val="1"/>
      <w:marLeft w:val="0"/>
      <w:marRight w:val="0"/>
      <w:marTop w:val="0"/>
      <w:marBottom w:val="0"/>
      <w:divBdr>
        <w:top w:val="none" w:sz="0" w:space="0" w:color="auto"/>
        <w:left w:val="none" w:sz="0" w:space="0" w:color="auto"/>
        <w:bottom w:val="none" w:sz="0" w:space="0" w:color="auto"/>
        <w:right w:val="none" w:sz="0" w:space="0" w:color="auto"/>
      </w:divBdr>
    </w:div>
    <w:div w:id="553934940">
      <w:bodyDiv w:val="1"/>
      <w:marLeft w:val="0"/>
      <w:marRight w:val="0"/>
      <w:marTop w:val="0"/>
      <w:marBottom w:val="0"/>
      <w:divBdr>
        <w:top w:val="none" w:sz="0" w:space="0" w:color="auto"/>
        <w:left w:val="none" w:sz="0" w:space="0" w:color="auto"/>
        <w:bottom w:val="none" w:sz="0" w:space="0" w:color="auto"/>
        <w:right w:val="none" w:sz="0" w:space="0" w:color="auto"/>
      </w:divBdr>
    </w:div>
    <w:div w:id="553977147">
      <w:bodyDiv w:val="1"/>
      <w:marLeft w:val="0"/>
      <w:marRight w:val="0"/>
      <w:marTop w:val="0"/>
      <w:marBottom w:val="0"/>
      <w:divBdr>
        <w:top w:val="none" w:sz="0" w:space="0" w:color="auto"/>
        <w:left w:val="none" w:sz="0" w:space="0" w:color="auto"/>
        <w:bottom w:val="none" w:sz="0" w:space="0" w:color="auto"/>
        <w:right w:val="none" w:sz="0" w:space="0" w:color="auto"/>
      </w:divBdr>
    </w:div>
    <w:div w:id="554003623">
      <w:bodyDiv w:val="1"/>
      <w:marLeft w:val="0"/>
      <w:marRight w:val="0"/>
      <w:marTop w:val="0"/>
      <w:marBottom w:val="0"/>
      <w:divBdr>
        <w:top w:val="none" w:sz="0" w:space="0" w:color="auto"/>
        <w:left w:val="none" w:sz="0" w:space="0" w:color="auto"/>
        <w:bottom w:val="none" w:sz="0" w:space="0" w:color="auto"/>
        <w:right w:val="none" w:sz="0" w:space="0" w:color="auto"/>
      </w:divBdr>
    </w:div>
    <w:div w:id="554004172">
      <w:bodyDiv w:val="1"/>
      <w:marLeft w:val="0"/>
      <w:marRight w:val="0"/>
      <w:marTop w:val="0"/>
      <w:marBottom w:val="0"/>
      <w:divBdr>
        <w:top w:val="none" w:sz="0" w:space="0" w:color="auto"/>
        <w:left w:val="none" w:sz="0" w:space="0" w:color="auto"/>
        <w:bottom w:val="none" w:sz="0" w:space="0" w:color="auto"/>
        <w:right w:val="none" w:sz="0" w:space="0" w:color="auto"/>
      </w:divBdr>
    </w:div>
    <w:div w:id="554004571">
      <w:bodyDiv w:val="1"/>
      <w:marLeft w:val="0"/>
      <w:marRight w:val="0"/>
      <w:marTop w:val="0"/>
      <w:marBottom w:val="0"/>
      <w:divBdr>
        <w:top w:val="none" w:sz="0" w:space="0" w:color="auto"/>
        <w:left w:val="none" w:sz="0" w:space="0" w:color="auto"/>
        <w:bottom w:val="none" w:sz="0" w:space="0" w:color="auto"/>
        <w:right w:val="none" w:sz="0" w:space="0" w:color="auto"/>
      </w:divBdr>
    </w:div>
    <w:div w:id="554047894">
      <w:bodyDiv w:val="1"/>
      <w:marLeft w:val="0"/>
      <w:marRight w:val="0"/>
      <w:marTop w:val="0"/>
      <w:marBottom w:val="0"/>
      <w:divBdr>
        <w:top w:val="none" w:sz="0" w:space="0" w:color="auto"/>
        <w:left w:val="none" w:sz="0" w:space="0" w:color="auto"/>
        <w:bottom w:val="none" w:sz="0" w:space="0" w:color="auto"/>
        <w:right w:val="none" w:sz="0" w:space="0" w:color="auto"/>
      </w:divBdr>
    </w:div>
    <w:div w:id="554048923">
      <w:bodyDiv w:val="1"/>
      <w:marLeft w:val="0"/>
      <w:marRight w:val="0"/>
      <w:marTop w:val="0"/>
      <w:marBottom w:val="0"/>
      <w:divBdr>
        <w:top w:val="none" w:sz="0" w:space="0" w:color="auto"/>
        <w:left w:val="none" w:sz="0" w:space="0" w:color="auto"/>
        <w:bottom w:val="none" w:sz="0" w:space="0" w:color="auto"/>
        <w:right w:val="none" w:sz="0" w:space="0" w:color="auto"/>
      </w:divBdr>
    </w:div>
    <w:div w:id="554118861">
      <w:bodyDiv w:val="1"/>
      <w:marLeft w:val="0"/>
      <w:marRight w:val="0"/>
      <w:marTop w:val="0"/>
      <w:marBottom w:val="0"/>
      <w:divBdr>
        <w:top w:val="none" w:sz="0" w:space="0" w:color="auto"/>
        <w:left w:val="none" w:sz="0" w:space="0" w:color="auto"/>
        <w:bottom w:val="none" w:sz="0" w:space="0" w:color="auto"/>
        <w:right w:val="none" w:sz="0" w:space="0" w:color="auto"/>
      </w:divBdr>
    </w:div>
    <w:div w:id="554119275">
      <w:bodyDiv w:val="1"/>
      <w:marLeft w:val="0"/>
      <w:marRight w:val="0"/>
      <w:marTop w:val="0"/>
      <w:marBottom w:val="0"/>
      <w:divBdr>
        <w:top w:val="none" w:sz="0" w:space="0" w:color="auto"/>
        <w:left w:val="none" w:sz="0" w:space="0" w:color="auto"/>
        <w:bottom w:val="none" w:sz="0" w:space="0" w:color="auto"/>
        <w:right w:val="none" w:sz="0" w:space="0" w:color="auto"/>
      </w:divBdr>
    </w:div>
    <w:div w:id="554121049">
      <w:bodyDiv w:val="1"/>
      <w:marLeft w:val="0"/>
      <w:marRight w:val="0"/>
      <w:marTop w:val="0"/>
      <w:marBottom w:val="0"/>
      <w:divBdr>
        <w:top w:val="none" w:sz="0" w:space="0" w:color="auto"/>
        <w:left w:val="none" w:sz="0" w:space="0" w:color="auto"/>
        <w:bottom w:val="none" w:sz="0" w:space="0" w:color="auto"/>
        <w:right w:val="none" w:sz="0" w:space="0" w:color="auto"/>
      </w:divBdr>
    </w:div>
    <w:div w:id="554121873">
      <w:bodyDiv w:val="1"/>
      <w:marLeft w:val="0"/>
      <w:marRight w:val="0"/>
      <w:marTop w:val="0"/>
      <w:marBottom w:val="0"/>
      <w:divBdr>
        <w:top w:val="none" w:sz="0" w:space="0" w:color="auto"/>
        <w:left w:val="none" w:sz="0" w:space="0" w:color="auto"/>
        <w:bottom w:val="none" w:sz="0" w:space="0" w:color="auto"/>
        <w:right w:val="none" w:sz="0" w:space="0" w:color="auto"/>
      </w:divBdr>
    </w:div>
    <w:div w:id="554194258">
      <w:bodyDiv w:val="1"/>
      <w:marLeft w:val="0"/>
      <w:marRight w:val="0"/>
      <w:marTop w:val="0"/>
      <w:marBottom w:val="0"/>
      <w:divBdr>
        <w:top w:val="none" w:sz="0" w:space="0" w:color="auto"/>
        <w:left w:val="none" w:sz="0" w:space="0" w:color="auto"/>
        <w:bottom w:val="none" w:sz="0" w:space="0" w:color="auto"/>
        <w:right w:val="none" w:sz="0" w:space="0" w:color="auto"/>
      </w:divBdr>
    </w:div>
    <w:div w:id="554194720">
      <w:bodyDiv w:val="1"/>
      <w:marLeft w:val="0"/>
      <w:marRight w:val="0"/>
      <w:marTop w:val="0"/>
      <w:marBottom w:val="0"/>
      <w:divBdr>
        <w:top w:val="none" w:sz="0" w:space="0" w:color="auto"/>
        <w:left w:val="none" w:sz="0" w:space="0" w:color="auto"/>
        <w:bottom w:val="none" w:sz="0" w:space="0" w:color="auto"/>
        <w:right w:val="none" w:sz="0" w:space="0" w:color="auto"/>
      </w:divBdr>
    </w:div>
    <w:div w:id="554203642">
      <w:bodyDiv w:val="1"/>
      <w:marLeft w:val="0"/>
      <w:marRight w:val="0"/>
      <w:marTop w:val="0"/>
      <w:marBottom w:val="0"/>
      <w:divBdr>
        <w:top w:val="none" w:sz="0" w:space="0" w:color="auto"/>
        <w:left w:val="none" w:sz="0" w:space="0" w:color="auto"/>
        <w:bottom w:val="none" w:sz="0" w:space="0" w:color="auto"/>
        <w:right w:val="none" w:sz="0" w:space="0" w:color="auto"/>
      </w:divBdr>
    </w:div>
    <w:div w:id="554240854">
      <w:bodyDiv w:val="1"/>
      <w:marLeft w:val="0"/>
      <w:marRight w:val="0"/>
      <w:marTop w:val="0"/>
      <w:marBottom w:val="0"/>
      <w:divBdr>
        <w:top w:val="none" w:sz="0" w:space="0" w:color="auto"/>
        <w:left w:val="none" w:sz="0" w:space="0" w:color="auto"/>
        <w:bottom w:val="none" w:sz="0" w:space="0" w:color="auto"/>
        <w:right w:val="none" w:sz="0" w:space="0" w:color="auto"/>
      </w:divBdr>
    </w:div>
    <w:div w:id="554241918">
      <w:bodyDiv w:val="1"/>
      <w:marLeft w:val="0"/>
      <w:marRight w:val="0"/>
      <w:marTop w:val="0"/>
      <w:marBottom w:val="0"/>
      <w:divBdr>
        <w:top w:val="none" w:sz="0" w:space="0" w:color="auto"/>
        <w:left w:val="none" w:sz="0" w:space="0" w:color="auto"/>
        <w:bottom w:val="none" w:sz="0" w:space="0" w:color="auto"/>
        <w:right w:val="none" w:sz="0" w:space="0" w:color="auto"/>
      </w:divBdr>
    </w:div>
    <w:div w:id="554243014">
      <w:bodyDiv w:val="1"/>
      <w:marLeft w:val="0"/>
      <w:marRight w:val="0"/>
      <w:marTop w:val="0"/>
      <w:marBottom w:val="0"/>
      <w:divBdr>
        <w:top w:val="none" w:sz="0" w:space="0" w:color="auto"/>
        <w:left w:val="none" w:sz="0" w:space="0" w:color="auto"/>
        <w:bottom w:val="none" w:sz="0" w:space="0" w:color="auto"/>
        <w:right w:val="none" w:sz="0" w:space="0" w:color="auto"/>
      </w:divBdr>
    </w:div>
    <w:div w:id="554245353">
      <w:bodyDiv w:val="1"/>
      <w:marLeft w:val="0"/>
      <w:marRight w:val="0"/>
      <w:marTop w:val="0"/>
      <w:marBottom w:val="0"/>
      <w:divBdr>
        <w:top w:val="none" w:sz="0" w:space="0" w:color="auto"/>
        <w:left w:val="none" w:sz="0" w:space="0" w:color="auto"/>
        <w:bottom w:val="none" w:sz="0" w:space="0" w:color="auto"/>
        <w:right w:val="none" w:sz="0" w:space="0" w:color="auto"/>
      </w:divBdr>
    </w:div>
    <w:div w:id="554313047">
      <w:bodyDiv w:val="1"/>
      <w:marLeft w:val="0"/>
      <w:marRight w:val="0"/>
      <w:marTop w:val="0"/>
      <w:marBottom w:val="0"/>
      <w:divBdr>
        <w:top w:val="none" w:sz="0" w:space="0" w:color="auto"/>
        <w:left w:val="none" w:sz="0" w:space="0" w:color="auto"/>
        <w:bottom w:val="none" w:sz="0" w:space="0" w:color="auto"/>
        <w:right w:val="none" w:sz="0" w:space="0" w:color="auto"/>
      </w:divBdr>
    </w:div>
    <w:div w:id="554313739">
      <w:bodyDiv w:val="1"/>
      <w:marLeft w:val="0"/>
      <w:marRight w:val="0"/>
      <w:marTop w:val="0"/>
      <w:marBottom w:val="0"/>
      <w:divBdr>
        <w:top w:val="none" w:sz="0" w:space="0" w:color="auto"/>
        <w:left w:val="none" w:sz="0" w:space="0" w:color="auto"/>
        <w:bottom w:val="none" w:sz="0" w:space="0" w:color="auto"/>
        <w:right w:val="none" w:sz="0" w:space="0" w:color="auto"/>
      </w:divBdr>
    </w:div>
    <w:div w:id="554314850">
      <w:bodyDiv w:val="1"/>
      <w:marLeft w:val="0"/>
      <w:marRight w:val="0"/>
      <w:marTop w:val="0"/>
      <w:marBottom w:val="0"/>
      <w:divBdr>
        <w:top w:val="none" w:sz="0" w:space="0" w:color="auto"/>
        <w:left w:val="none" w:sz="0" w:space="0" w:color="auto"/>
        <w:bottom w:val="none" w:sz="0" w:space="0" w:color="auto"/>
        <w:right w:val="none" w:sz="0" w:space="0" w:color="auto"/>
      </w:divBdr>
    </w:div>
    <w:div w:id="554317789">
      <w:bodyDiv w:val="1"/>
      <w:marLeft w:val="0"/>
      <w:marRight w:val="0"/>
      <w:marTop w:val="0"/>
      <w:marBottom w:val="0"/>
      <w:divBdr>
        <w:top w:val="none" w:sz="0" w:space="0" w:color="auto"/>
        <w:left w:val="none" w:sz="0" w:space="0" w:color="auto"/>
        <w:bottom w:val="none" w:sz="0" w:space="0" w:color="auto"/>
        <w:right w:val="none" w:sz="0" w:space="0" w:color="auto"/>
      </w:divBdr>
    </w:div>
    <w:div w:id="554318923">
      <w:bodyDiv w:val="1"/>
      <w:marLeft w:val="0"/>
      <w:marRight w:val="0"/>
      <w:marTop w:val="0"/>
      <w:marBottom w:val="0"/>
      <w:divBdr>
        <w:top w:val="none" w:sz="0" w:space="0" w:color="auto"/>
        <w:left w:val="none" w:sz="0" w:space="0" w:color="auto"/>
        <w:bottom w:val="none" w:sz="0" w:space="0" w:color="auto"/>
        <w:right w:val="none" w:sz="0" w:space="0" w:color="auto"/>
      </w:divBdr>
    </w:div>
    <w:div w:id="554321864">
      <w:bodyDiv w:val="1"/>
      <w:marLeft w:val="0"/>
      <w:marRight w:val="0"/>
      <w:marTop w:val="0"/>
      <w:marBottom w:val="0"/>
      <w:divBdr>
        <w:top w:val="none" w:sz="0" w:space="0" w:color="auto"/>
        <w:left w:val="none" w:sz="0" w:space="0" w:color="auto"/>
        <w:bottom w:val="none" w:sz="0" w:space="0" w:color="auto"/>
        <w:right w:val="none" w:sz="0" w:space="0" w:color="auto"/>
      </w:divBdr>
    </w:div>
    <w:div w:id="554436907">
      <w:bodyDiv w:val="1"/>
      <w:marLeft w:val="0"/>
      <w:marRight w:val="0"/>
      <w:marTop w:val="0"/>
      <w:marBottom w:val="0"/>
      <w:divBdr>
        <w:top w:val="none" w:sz="0" w:space="0" w:color="auto"/>
        <w:left w:val="none" w:sz="0" w:space="0" w:color="auto"/>
        <w:bottom w:val="none" w:sz="0" w:space="0" w:color="auto"/>
        <w:right w:val="none" w:sz="0" w:space="0" w:color="auto"/>
      </w:divBdr>
    </w:div>
    <w:div w:id="554439533">
      <w:bodyDiv w:val="1"/>
      <w:marLeft w:val="0"/>
      <w:marRight w:val="0"/>
      <w:marTop w:val="0"/>
      <w:marBottom w:val="0"/>
      <w:divBdr>
        <w:top w:val="none" w:sz="0" w:space="0" w:color="auto"/>
        <w:left w:val="none" w:sz="0" w:space="0" w:color="auto"/>
        <w:bottom w:val="none" w:sz="0" w:space="0" w:color="auto"/>
        <w:right w:val="none" w:sz="0" w:space="0" w:color="auto"/>
      </w:divBdr>
    </w:div>
    <w:div w:id="554505616">
      <w:bodyDiv w:val="1"/>
      <w:marLeft w:val="0"/>
      <w:marRight w:val="0"/>
      <w:marTop w:val="0"/>
      <w:marBottom w:val="0"/>
      <w:divBdr>
        <w:top w:val="none" w:sz="0" w:space="0" w:color="auto"/>
        <w:left w:val="none" w:sz="0" w:space="0" w:color="auto"/>
        <w:bottom w:val="none" w:sz="0" w:space="0" w:color="auto"/>
        <w:right w:val="none" w:sz="0" w:space="0" w:color="auto"/>
      </w:divBdr>
    </w:div>
    <w:div w:id="554584899">
      <w:bodyDiv w:val="1"/>
      <w:marLeft w:val="0"/>
      <w:marRight w:val="0"/>
      <w:marTop w:val="0"/>
      <w:marBottom w:val="0"/>
      <w:divBdr>
        <w:top w:val="none" w:sz="0" w:space="0" w:color="auto"/>
        <w:left w:val="none" w:sz="0" w:space="0" w:color="auto"/>
        <w:bottom w:val="none" w:sz="0" w:space="0" w:color="auto"/>
        <w:right w:val="none" w:sz="0" w:space="0" w:color="auto"/>
      </w:divBdr>
    </w:div>
    <w:div w:id="554631743">
      <w:bodyDiv w:val="1"/>
      <w:marLeft w:val="0"/>
      <w:marRight w:val="0"/>
      <w:marTop w:val="0"/>
      <w:marBottom w:val="0"/>
      <w:divBdr>
        <w:top w:val="none" w:sz="0" w:space="0" w:color="auto"/>
        <w:left w:val="none" w:sz="0" w:space="0" w:color="auto"/>
        <w:bottom w:val="none" w:sz="0" w:space="0" w:color="auto"/>
        <w:right w:val="none" w:sz="0" w:space="0" w:color="auto"/>
      </w:divBdr>
    </w:div>
    <w:div w:id="554659205">
      <w:bodyDiv w:val="1"/>
      <w:marLeft w:val="0"/>
      <w:marRight w:val="0"/>
      <w:marTop w:val="0"/>
      <w:marBottom w:val="0"/>
      <w:divBdr>
        <w:top w:val="none" w:sz="0" w:space="0" w:color="auto"/>
        <w:left w:val="none" w:sz="0" w:space="0" w:color="auto"/>
        <w:bottom w:val="none" w:sz="0" w:space="0" w:color="auto"/>
        <w:right w:val="none" w:sz="0" w:space="0" w:color="auto"/>
      </w:divBdr>
    </w:div>
    <w:div w:id="554703070">
      <w:bodyDiv w:val="1"/>
      <w:marLeft w:val="0"/>
      <w:marRight w:val="0"/>
      <w:marTop w:val="0"/>
      <w:marBottom w:val="0"/>
      <w:divBdr>
        <w:top w:val="none" w:sz="0" w:space="0" w:color="auto"/>
        <w:left w:val="none" w:sz="0" w:space="0" w:color="auto"/>
        <w:bottom w:val="none" w:sz="0" w:space="0" w:color="auto"/>
        <w:right w:val="none" w:sz="0" w:space="0" w:color="auto"/>
      </w:divBdr>
    </w:div>
    <w:div w:id="554703685">
      <w:bodyDiv w:val="1"/>
      <w:marLeft w:val="0"/>
      <w:marRight w:val="0"/>
      <w:marTop w:val="0"/>
      <w:marBottom w:val="0"/>
      <w:divBdr>
        <w:top w:val="none" w:sz="0" w:space="0" w:color="auto"/>
        <w:left w:val="none" w:sz="0" w:space="0" w:color="auto"/>
        <w:bottom w:val="none" w:sz="0" w:space="0" w:color="auto"/>
        <w:right w:val="none" w:sz="0" w:space="0" w:color="auto"/>
      </w:divBdr>
    </w:div>
    <w:div w:id="554778219">
      <w:bodyDiv w:val="1"/>
      <w:marLeft w:val="0"/>
      <w:marRight w:val="0"/>
      <w:marTop w:val="0"/>
      <w:marBottom w:val="0"/>
      <w:divBdr>
        <w:top w:val="none" w:sz="0" w:space="0" w:color="auto"/>
        <w:left w:val="none" w:sz="0" w:space="0" w:color="auto"/>
        <w:bottom w:val="none" w:sz="0" w:space="0" w:color="auto"/>
        <w:right w:val="none" w:sz="0" w:space="0" w:color="auto"/>
      </w:divBdr>
    </w:div>
    <w:div w:id="554780303">
      <w:bodyDiv w:val="1"/>
      <w:marLeft w:val="0"/>
      <w:marRight w:val="0"/>
      <w:marTop w:val="0"/>
      <w:marBottom w:val="0"/>
      <w:divBdr>
        <w:top w:val="none" w:sz="0" w:space="0" w:color="auto"/>
        <w:left w:val="none" w:sz="0" w:space="0" w:color="auto"/>
        <w:bottom w:val="none" w:sz="0" w:space="0" w:color="auto"/>
        <w:right w:val="none" w:sz="0" w:space="0" w:color="auto"/>
      </w:divBdr>
    </w:div>
    <w:div w:id="554782176">
      <w:bodyDiv w:val="1"/>
      <w:marLeft w:val="0"/>
      <w:marRight w:val="0"/>
      <w:marTop w:val="0"/>
      <w:marBottom w:val="0"/>
      <w:divBdr>
        <w:top w:val="none" w:sz="0" w:space="0" w:color="auto"/>
        <w:left w:val="none" w:sz="0" w:space="0" w:color="auto"/>
        <w:bottom w:val="none" w:sz="0" w:space="0" w:color="auto"/>
        <w:right w:val="none" w:sz="0" w:space="0" w:color="auto"/>
      </w:divBdr>
    </w:div>
    <w:div w:id="554783570">
      <w:bodyDiv w:val="1"/>
      <w:marLeft w:val="0"/>
      <w:marRight w:val="0"/>
      <w:marTop w:val="0"/>
      <w:marBottom w:val="0"/>
      <w:divBdr>
        <w:top w:val="none" w:sz="0" w:space="0" w:color="auto"/>
        <w:left w:val="none" w:sz="0" w:space="0" w:color="auto"/>
        <w:bottom w:val="none" w:sz="0" w:space="0" w:color="auto"/>
        <w:right w:val="none" w:sz="0" w:space="0" w:color="auto"/>
      </w:divBdr>
    </w:div>
    <w:div w:id="554783606">
      <w:bodyDiv w:val="1"/>
      <w:marLeft w:val="0"/>
      <w:marRight w:val="0"/>
      <w:marTop w:val="0"/>
      <w:marBottom w:val="0"/>
      <w:divBdr>
        <w:top w:val="none" w:sz="0" w:space="0" w:color="auto"/>
        <w:left w:val="none" w:sz="0" w:space="0" w:color="auto"/>
        <w:bottom w:val="none" w:sz="0" w:space="0" w:color="auto"/>
        <w:right w:val="none" w:sz="0" w:space="0" w:color="auto"/>
      </w:divBdr>
    </w:div>
    <w:div w:id="554850041">
      <w:bodyDiv w:val="1"/>
      <w:marLeft w:val="0"/>
      <w:marRight w:val="0"/>
      <w:marTop w:val="0"/>
      <w:marBottom w:val="0"/>
      <w:divBdr>
        <w:top w:val="none" w:sz="0" w:space="0" w:color="auto"/>
        <w:left w:val="none" w:sz="0" w:space="0" w:color="auto"/>
        <w:bottom w:val="none" w:sz="0" w:space="0" w:color="auto"/>
        <w:right w:val="none" w:sz="0" w:space="0" w:color="auto"/>
      </w:divBdr>
    </w:div>
    <w:div w:id="554851475">
      <w:bodyDiv w:val="1"/>
      <w:marLeft w:val="0"/>
      <w:marRight w:val="0"/>
      <w:marTop w:val="0"/>
      <w:marBottom w:val="0"/>
      <w:divBdr>
        <w:top w:val="none" w:sz="0" w:space="0" w:color="auto"/>
        <w:left w:val="none" w:sz="0" w:space="0" w:color="auto"/>
        <w:bottom w:val="none" w:sz="0" w:space="0" w:color="auto"/>
        <w:right w:val="none" w:sz="0" w:space="0" w:color="auto"/>
      </w:divBdr>
    </w:div>
    <w:div w:id="554853779">
      <w:bodyDiv w:val="1"/>
      <w:marLeft w:val="0"/>
      <w:marRight w:val="0"/>
      <w:marTop w:val="0"/>
      <w:marBottom w:val="0"/>
      <w:divBdr>
        <w:top w:val="none" w:sz="0" w:space="0" w:color="auto"/>
        <w:left w:val="none" w:sz="0" w:space="0" w:color="auto"/>
        <w:bottom w:val="none" w:sz="0" w:space="0" w:color="auto"/>
        <w:right w:val="none" w:sz="0" w:space="0" w:color="auto"/>
      </w:divBdr>
    </w:div>
    <w:div w:id="554857937">
      <w:bodyDiv w:val="1"/>
      <w:marLeft w:val="0"/>
      <w:marRight w:val="0"/>
      <w:marTop w:val="0"/>
      <w:marBottom w:val="0"/>
      <w:divBdr>
        <w:top w:val="none" w:sz="0" w:space="0" w:color="auto"/>
        <w:left w:val="none" w:sz="0" w:space="0" w:color="auto"/>
        <w:bottom w:val="none" w:sz="0" w:space="0" w:color="auto"/>
        <w:right w:val="none" w:sz="0" w:space="0" w:color="auto"/>
      </w:divBdr>
    </w:div>
    <w:div w:id="554898307">
      <w:bodyDiv w:val="1"/>
      <w:marLeft w:val="0"/>
      <w:marRight w:val="0"/>
      <w:marTop w:val="0"/>
      <w:marBottom w:val="0"/>
      <w:divBdr>
        <w:top w:val="none" w:sz="0" w:space="0" w:color="auto"/>
        <w:left w:val="none" w:sz="0" w:space="0" w:color="auto"/>
        <w:bottom w:val="none" w:sz="0" w:space="0" w:color="auto"/>
        <w:right w:val="none" w:sz="0" w:space="0" w:color="auto"/>
      </w:divBdr>
    </w:div>
    <w:div w:id="554901454">
      <w:bodyDiv w:val="1"/>
      <w:marLeft w:val="0"/>
      <w:marRight w:val="0"/>
      <w:marTop w:val="0"/>
      <w:marBottom w:val="0"/>
      <w:divBdr>
        <w:top w:val="none" w:sz="0" w:space="0" w:color="auto"/>
        <w:left w:val="none" w:sz="0" w:space="0" w:color="auto"/>
        <w:bottom w:val="none" w:sz="0" w:space="0" w:color="auto"/>
        <w:right w:val="none" w:sz="0" w:space="0" w:color="auto"/>
      </w:divBdr>
    </w:div>
    <w:div w:id="554924828">
      <w:bodyDiv w:val="1"/>
      <w:marLeft w:val="0"/>
      <w:marRight w:val="0"/>
      <w:marTop w:val="0"/>
      <w:marBottom w:val="0"/>
      <w:divBdr>
        <w:top w:val="none" w:sz="0" w:space="0" w:color="auto"/>
        <w:left w:val="none" w:sz="0" w:space="0" w:color="auto"/>
        <w:bottom w:val="none" w:sz="0" w:space="0" w:color="auto"/>
        <w:right w:val="none" w:sz="0" w:space="0" w:color="auto"/>
      </w:divBdr>
    </w:div>
    <w:div w:id="554969129">
      <w:bodyDiv w:val="1"/>
      <w:marLeft w:val="0"/>
      <w:marRight w:val="0"/>
      <w:marTop w:val="0"/>
      <w:marBottom w:val="0"/>
      <w:divBdr>
        <w:top w:val="none" w:sz="0" w:space="0" w:color="auto"/>
        <w:left w:val="none" w:sz="0" w:space="0" w:color="auto"/>
        <w:bottom w:val="none" w:sz="0" w:space="0" w:color="auto"/>
        <w:right w:val="none" w:sz="0" w:space="0" w:color="auto"/>
      </w:divBdr>
    </w:div>
    <w:div w:id="554969598">
      <w:bodyDiv w:val="1"/>
      <w:marLeft w:val="0"/>
      <w:marRight w:val="0"/>
      <w:marTop w:val="0"/>
      <w:marBottom w:val="0"/>
      <w:divBdr>
        <w:top w:val="none" w:sz="0" w:space="0" w:color="auto"/>
        <w:left w:val="none" w:sz="0" w:space="0" w:color="auto"/>
        <w:bottom w:val="none" w:sz="0" w:space="0" w:color="auto"/>
        <w:right w:val="none" w:sz="0" w:space="0" w:color="auto"/>
      </w:divBdr>
    </w:div>
    <w:div w:id="555045058">
      <w:bodyDiv w:val="1"/>
      <w:marLeft w:val="0"/>
      <w:marRight w:val="0"/>
      <w:marTop w:val="0"/>
      <w:marBottom w:val="0"/>
      <w:divBdr>
        <w:top w:val="none" w:sz="0" w:space="0" w:color="auto"/>
        <w:left w:val="none" w:sz="0" w:space="0" w:color="auto"/>
        <w:bottom w:val="none" w:sz="0" w:space="0" w:color="auto"/>
        <w:right w:val="none" w:sz="0" w:space="0" w:color="auto"/>
      </w:divBdr>
    </w:div>
    <w:div w:id="555118273">
      <w:bodyDiv w:val="1"/>
      <w:marLeft w:val="0"/>
      <w:marRight w:val="0"/>
      <w:marTop w:val="0"/>
      <w:marBottom w:val="0"/>
      <w:divBdr>
        <w:top w:val="none" w:sz="0" w:space="0" w:color="auto"/>
        <w:left w:val="none" w:sz="0" w:space="0" w:color="auto"/>
        <w:bottom w:val="none" w:sz="0" w:space="0" w:color="auto"/>
        <w:right w:val="none" w:sz="0" w:space="0" w:color="auto"/>
      </w:divBdr>
    </w:div>
    <w:div w:id="555163785">
      <w:bodyDiv w:val="1"/>
      <w:marLeft w:val="0"/>
      <w:marRight w:val="0"/>
      <w:marTop w:val="0"/>
      <w:marBottom w:val="0"/>
      <w:divBdr>
        <w:top w:val="none" w:sz="0" w:space="0" w:color="auto"/>
        <w:left w:val="none" w:sz="0" w:space="0" w:color="auto"/>
        <w:bottom w:val="none" w:sz="0" w:space="0" w:color="auto"/>
        <w:right w:val="none" w:sz="0" w:space="0" w:color="auto"/>
      </w:divBdr>
    </w:div>
    <w:div w:id="555166600">
      <w:bodyDiv w:val="1"/>
      <w:marLeft w:val="0"/>
      <w:marRight w:val="0"/>
      <w:marTop w:val="0"/>
      <w:marBottom w:val="0"/>
      <w:divBdr>
        <w:top w:val="none" w:sz="0" w:space="0" w:color="auto"/>
        <w:left w:val="none" w:sz="0" w:space="0" w:color="auto"/>
        <w:bottom w:val="none" w:sz="0" w:space="0" w:color="auto"/>
        <w:right w:val="none" w:sz="0" w:space="0" w:color="auto"/>
      </w:divBdr>
    </w:div>
    <w:div w:id="555236228">
      <w:bodyDiv w:val="1"/>
      <w:marLeft w:val="0"/>
      <w:marRight w:val="0"/>
      <w:marTop w:val="0"/>
      <w:marBottom w:val="0"/>
      <w:divBdr>
        <w:top w:val="none" w:sz="0" w:space="0" w:color="auto"/>
        <w:left w:val="none" w:sz="0" w:space="0" w:color="auto"/>
        <w:bottom w:val="none" w:sz="0" w:space="0" w:color="auto"/>
        <w:right w:val="none" w:sz="0" w:space="0" w:color="auto"/>
      </w:divBdr>
    </w:div>
    <w:div w:id="555245175">
      <w:bodyDiv w:val="1"/>
      <w:marLeft w:val="0"/>
      <w:marRight w:val="0"/>
      <w:marTop w:val="0"/>
      <w:marBottom w:val="0"/>
      <w:divBdr>
        <w:top w:val="none" w:sz="0" w:space="0" w:color="auto"/>
        <w:left w:val="none" w:sz="0" w:space="0" w:color="auto"/>
        <w:bottom w:val="none" w:sz="0" w:space="0" w:color="auto"/>
        <w:right w:val="none" w:sz="0" w:space="0" w:color="auto"/>
      </w:divBdr>
    </w:div>
    <w:div w:id="555311733">
      <w:bodyDiv w:val="1"/>
      <w:marLeft w:val="0"/>
      <w:marRight w:val="0"/>
      <w:marTop w:val="0"/>
      <w:marBottom w:val="0"/>
      <w:divBdr>
        <w:top w:val="none" w:sz="0" w:space="0" w:color="auto"/>
        <w:left w:val="none" w:sz="0" w:space="0" w:color="auto"/>
        <w:bottom w:val="none" w:sz="0" w:space="0" w:color="auto"/>
        <w:right w:val="none" w:sz="0" w:space="0" w:color="auto"/>
      </w:divBdr>
    </w:div>
    <w:div w:id="555314158">
      <w:bodyDiv w:val="1"/>
      <w:marLeft w:val="0"/>
      <w:marRight w:val="0"/>
      <w:marTop w:val="0"/>
      <w:marBottom w:val="0"/>
      <w:divBdr>
        <w:top w:val="none" w:sz="0" w:space="0" w:color="auto"/>
        <w:left w:val="none" w:sz="0" w:space="0" w:color="auto"/>
        <w:bottom w:val="none" w:sz="0" w:space="0" w:color="auto"/>
        <w:right w:val="none" w:sz="0" w:space="0" w:color="auto"/>
      </w:divBdr>
    </w:div>
    <w:div w:id="555318853">
      <w:bodyDiv w:val="1"/>
      <w:marLeft w:val="0"/>
      <w:marRight w:val="0"/>
      <w:marTop w:val="0"/>
      <w:marBottom w:val="0"/>
      <w:divBdr>
        <w:top w:val="none" w:sz="0" w:space="0" w:color="auto"/>
        <w:left w:val="none" w:sz="0" w:space="0" w:color="auto"/>
        <w:bottom w:val="none" w:sz="0" w:space="0" w:color="auto"/>
        <w:right w:val="none" w:sz="0" w:space="0" w:color="auto"/>
      </w:divBdr>
    </w:div>
    <w:div w:id="555353976">
      <w:bodyDiv w:val="1"/>
      <w:marLeft w:val="0"/>
      <w:marRight w:val="0"/>
      <w:marTop w:val="0"/>
      <w:marBottom w:val="0"/>
      <w:divBdr>
        <w:top w:val="none" w:sz="0" w:space="0" w:color="auto"/>
        <w:left w:val="none" w:sz="0" w:space="0" w:color="auto"/>
        <w:bottom w:val="none" w:sz="0" w:space="0" w:color="auto"/>
        <w:right w:val="none" w:sz="0" w:space="0" w:color="auto"/>
      </w:divBdr>
    </w:div>
    <w:div w:id="555355525">
      <w:bodyDiv w:val="1"/>
      <w:marLeft w:val="0"/>
      <w:marRight w:val="0"/>
      <w:marTop w:val="0"/>
      <w:marBottom w:val="0"/>
      <w:divBdr>
        <w:top w:val="none" w:sz="0" w:space="0" w:color="auto"/>
        <w:left w:val="none" w:sz="0" w:space="0" w:color="auto"/>
        <w:bottom w:val="none" w:sz="0" w:space="0" w:color="auto"/>
        <w:right w:val="none" w:sz="0" w:space="0" w:color="auto"/>
      </w:divBdr>
    </w:div>
    <w:div w:id="555356981">
      <w:bodyDiv w:val="1"/>
      <w:marLeft w:val="0"/>
      <w:marRight w:val="0"/>
      <w:marTop w:val="0"/>
      <w:marBottom w:val="0"/>
      <w:divBdr>
        <w:top w:val="none" w:sz="0" w:space="0" w:color="auto"/>
        <w:left w:val="none" w:sz="0" w:space="0" w:color="auto"/>
        <w:bottom w:val="none" w:sz="0" w:space="0" w:color="auto"/>
        <w:right w:val="none" w:sz="0" w:space="0" w:color="auto"/>
      </w:divBdr>
    </w:div>
    <w:div w:id="555431481">
      <w:bodyDiv w:val="1"/>
      <w:marLeft w:val="0"/>
      <w:marRight w:val="0"/>
      <w:marTop w:val="0"/>
      <w:marBottom w:val="0"/>
      <w:divBdr>
        <w:top w:val="none" w:sz="0" w:space="0" w:color="auto"/>
        <w:left w:val="none" w:sz="0" w:space="0" w:color="auto"/>
        <w:bottom w:val="none" w:sz="0" w:space="0" w:color="auto"/>
        <w:right w:val="none" w:sz="0" w:space="0" w:color="auto"/>
      </w:divBdr>
    </w:div>
    <w:div w:id="555432853">
      <w:bodyDiv w:val="1"/>
      <w:marLeft w:val="0"/>
      <w:marRight w:val="0"/>
      <w:marTop w:val="0"/>
      <w:marBottom w:val="0"/>
      <w:divBdr>
        <w:top w:val="none" w:sz="0" w:space="0" w:color="auto"/>
        <w:left w:val="none" w:sz="0" w:space="0" w:color="auto"/>
        <w:bottom w:val="none" w:sz="0" w:space="0" w:color="auto"/>
        <w:right w:val="none" w:sz="0" w:space="0" w:color="auto"/>
      </w:divBdr>
    </w:div>
    <w:div w:id="555505044">
      <w:bodyDiv w:val="1"/>
      <w:marLeft w:val="0"/>
      <w:marRight w:val="0"/>
      <w:marTop w:val="0"/>
      <w:marBottom w:val="0"/>
      <w:divBdr>
        <w:top w:val="none" w:sz="0" w:space="0" w:color="auto"/>
        <w:left w:val="none" w:sz="0" w:space="0" w:color="auto"/>
        <w:bottom w:val="none" w:sz="0" w:space="0" w:color="auto"/>
        <w:right w:val="none" w:sz="0" w:space="0" w:color="auto"/>
      </w:divBdr>
    </w:div>
    <w:div w:id="555505048">
      <w:bodyDiv w:val="1"/>
      <w:marLeft w:val="0"/>
      <w:marRight w:val="0"/>
      <w:marTop w:val="0"/>
      <w:marBottom w:val="0"/>
      <w:divBdr>
        <w:top w:val="none" w:sz="0" w:space="0" w:color="auto"/>
        <w:left w:val="none" w:sz="0" w:space="0" w:color="auto"/>
        <w:bottom w:val="none" w:sz="0" w:space="0" w:color="auto"/>
        <w:right w:val="none" w:sz="0" w:space="0" w:color="auto"/>
      </w:divBdr>
    </w:div>
    <w:div w:id="555508851">
      <w:bodyDiv w:val="1"/>
      <w:marLeft w:val="0"/>
      <w:marRight w:val="0"/>
      <w:marTop w:val="0"/>
      <w:marBottom w:val="0"/>
      <w:divBdr>
        <w:top w:val="none" w:sz="0" w:space="0" w:color="auto"/>
        <w:left w:val="none" w:sz="0" w:space="0" w:color="auto"/>
        <w:bottom w:val="none" w:sz="0" w:space="0" w:color="auto"/>
        <w:right w:val="none" w:sz="0" w:space="0" w:color="auto"/>
      </w:divBdr>
    </w:div>
    <w:div w:id="555556110">
      <w:bodyDiv w:val="1"/>
      <w:marLeft w:val="0"/>
      <w:marRight w:val="0"/>
      <w:marTop w:val="0"/>
      <w:marBottom w:val="0"/>
      <w:divBdr>
        <w:top w:val="none" w:sz="0" w:space="0" w:color="auto"/>
        <w:left w:val="none" w:sz="0" w:space="0" w:color="auto"/>
        <w:bottom w:val="none" w:sz="0" w:space="0" w:color="auto"/>
        <w:right w:val="none" w:sz="0" w:space="0" w:color="auto"/>
      </w:divBdr>
    </w:div>
    <w:div w:id="555556577">
      <w:bodyDiv w:val="1"/>
      <w:marLeft w:val="0"/>
      <w:marRight w:val="0"/>
      <w:marTop w:val="0"/>
      <w:marBottom w:val="0"/>
      <w:divBdr>
        <w:top w:val="none" w:sz="0" w:space="0" w:color="auto"/>
        <w:left w:val="none" w:sz="0" w:space="0" w:color="auto"/>
        <w:bottom w:val="none" w:sz="0" w:space="0" w:color="auto"/>
        <w:right w:val="none" w:sz="0" w:space="0" w:color="auto"/>
      </w:divBdr>
    </w:div>
    <w:div w:id="555580679">
      <w:bodyDiv w:val="1"/>
      <w:marLeft w:val="0"/>
      <w:marRight w:val="0"/>
      <w:marTop w:val="0"/>
      <w:marBottom w:val="0"/>
      <w:divBdr>
        <w:top w:val="none" w:sz="0" w:space="0" w:color="auto"/>
        <w:left w:val="none" w:sz="0" w:space="0" w:color="auto"/>
        <w:bottom w:val="none" w:sz="0" w:space="0" w:color="auto"/>
        <w:right w:val="none" w:sz="0" w:space="0" w:color="auto"/>
      </w:divBdr>
    </w:div>
    <w:div w:id="555627440">
      <w:bodyDiv w:val="1"/>
      <w:marLeft w:val="0"/>
      <w:marRight w:val="0"/>
      <w:marTop w:val="0"/>
      <w:marBottom w:val="0"/>
      <w:divBdr>
        <w:top w:val="none" w:sz="0" w:space="0" w:color="auto"/>
        <w:left w:val="none" w:sz="0" w:space="0" w:color="auto"/>
        <w:bottom w:val="none" w:sz="0" w:space="0" w:color="auto"/>
        <w:right w:val="none" w:sz="0" w:space="0" w:color="auto"/>
      </w:divBdr>
    </w:div>
    <w:div w:id="555629265">
      <w:bodyDiv w:val="1"/>
      <w:marLeft w:val="0"/>
      <w:marRight w:val="0"/>
      <w:marTop w:val="0"/>
      <w:marBottom w:val="0"/>
      <w:divBdr>
        <w:top w:val="none" w:sz="0" w:space="0" w:color="auto"/>
        <w:left w:val="none" w:sz="0" w:space="0" w:color="auto"/>
        <w:bottom w:val="none" w:sz="0" w:space="0" w:color="auto"/>
        <w:right w:val="none" w:sz="0" w:space="0" w:color="auto"/>
      </w:divBdr>
    </w:div>
    <w:div w:id="555632164">
      <w:bodyDiv w:val="1"/>
      <w:marLeft w:val="0"/>
      <w:marRight w:val="0"/>
      <w:marTop w:val="0"/>
      <w:marBottom w:val="0"/>
      <w:divBdr>
        <w:top w:val="none" w:sz="0" w:space="0" w:color="auto"/>
        <w:left w:val="none" w:sz="0" w:space="0" w:color="auto"/>
        <w:bottom w:val="none" w:sz="0" w:space="0" w:color="auto"/>
        <w:right w:val="none" w:sz="0" w:space="0" w:color="auto"/>
      </w:divBdr>
    </w:div>
    <w:div w:id="555707422">
      <w:bodyDiv w:val="1"/>
      <w:marLeft w:val="0"/>
      <w:marRight w:val="0"/>
      <w:marTop w:val="0"/>
      <w:marBottom w:val="0"/>
      <w:divBdr>
        <w:top w:val="none" w:sz="0" w:space="0" w:color="auto"/>
        <w:left w:val="none" w:sz="0" w:space="0" w:color="auto"/>
        <w:bottom w:val="none" w:sz="0" w:space="0" w:color="auto"/>
        <w:right w:val="none" w:sz="0" w:space="0" w:color="auto"/>
      </w:divBdr>
    </w:div>
    <w:div w:id="555746366">
      <w:bodyDiv w:val="1"/>
      <w:marLeft w:val="0"/>
      <w:marRight w:val="0"/>
      <w:marTop w:val="0"/>
      <w:marBottom w:val="0"/>
      <w:divBdr>
        <w:top w:val="none" w:sz="0" w:space="0" w:color="auto"/>
        <w:left w:val="none" w:sz="0" w:space="0" w:color="auto"/>
        <w:bottom w:val="none" w:sz="0" w:space="0" w:color="auto"/>
        <w:right w:val="none" w:sz="0" w:space="0" w:color="auto"/>
      </w:divBdr>
    </w:div>
    <w:div w:id="555749340">
      <w:bodyDiv w:val="1"/>
      <w:marLeft w:val="0"/>
      <w:marRight w:val="0"/>
      <w:marTop w:val="0"/>
      <w:marBottom w:val="0"/>
      <w:divBdr>
        <w:top w:val="none" w:sz="0" w:space="0" w:color="auto"/>
        <w:left w:val="none" w:sz="0" w:space="0" w:color="auto"/>
        <w:bottom w:val="none" w:sz="0" w:space="0" w:color="auto"/>
        <w:right w:val="none" w:sz="0" w:space="0" w:color="auto"/>
      </w:divBdr>
    </w:div>
    <w:div w:id="555893136">
      <w:bodyDiv w:val="1"/>
      <w:marLeft w:val="0"/>
      <w:marRight w:val="0"/>
      <w:marTop w:val="0"/>
      <w:marBottom w:val="0"/>
      <w:divBdr>
        <w:top w:val="none" w:sz="0" w:space="0" w:color="auto"/>
        <w:left w:val="none" w:sz="0" w:space="0" w:color="auto"/>
        <w:bottom w:val="none" w:sz="0" w:space="0" w:color="auto"/>
        <w:right w:val="none" w:sz="0" w:space="0" w:color="auto"/>
      </w:divBdr>
    </w:div>
    <w:div w:id="555893571">
      <w:bodyDiv w:val="1"/>
      <w:marLeft w:val="0"/>
      <w:marRight w:val="0"/>
      <w:marTop w:val="0"/>
      <w:marBottom w:val="0"/>
      <w:divBdr>
        <w:top w:val="none" w:sz="0" w:space="0" w:color="auto"/>
        <w:left w:val="none" w:sz="0" w:space="0" w:color="auto"/>
        <w:bottom w:val="none" w:sz="0" w:space="0" w:color="auto"/>
        <w:right w:val="none" w:sz="0" w:space="0" w:color="auto"/>
      </w:divBdr>
    </w:div>
    <w:div w:id="555894705">
      <w:bodyDiv w:val="1"/>
      <w:marLeft w:val="0"/>
      <w:marRight w:val="0"/>
      <w:marTop w:val="0"/>
      <w:marBottom w:val="0"/>
      <w:divBdr>
        <w:top w:val="none" w:sz="0" w:space="0" w:color="auto"/>
        <w:left w:val="none" w:sz="0" w:space="0" w:color="auto"/>
        <w:bottom w:val="none" w:sz="0" w:space="0" w:color="auto"/>
        <w:right w:val="none" w:sz="0" w:space="0" w:color="auto"/>
      </w:divBdr>
    </w:div>
    <w:div w:id="555898034">
      <w:bodyDiv w:val="1"/>
      <w:marLeft w:val="0"/>
      <w:marRight w:val="0"/>
      <w:marTop w:val="0"/>
      <w:marBottom w:val="0"/>
      <w:divBdr>
        <w:top w:val="none" w:sz="0" w:space="0" w:color="auto"/>
        <w:left w:val="none" w:sz="0" w:space="0" w:color="auto"/>
        <w:bottom w:val="none" w:sz="0" w:space="0" w:color="auto"/>
        <w:right w:val="none" w:sz="0" w:space="0" w:color="auto"/>
      </w:divBdr>
    </w:div>
    <w:div w:id="555898686">
      <w:bodyDiv w:val="1"/>
      <w:marLeft w:val="0"/>
      <w:marRight w:val="0"/>
      <w:marTop w:val="0"/>
      <w:marBottom w:val="0"/>
      <w:divBdr>
        <w:top w:val="none" w:sz="0" w:space="0" w:color="auto"/>
        <w:left w:val="none" w:sz="0" w:space="0" w:color="auto"/>
        <w:bottom w:val="none" w:sz="0" w:space="0" w:color="auto"/>
        <w:right w:val="none" w:sz="0" w:space="0" w:color="auto"/>
      </w:divBdr>
    </w:div>
    <w:div w:id="555943005">
      <w:bodyDiv w:val="1"/>
      <w:marLeft w:val="0"/>
      <w:marRight w:val="0"/>
      <w:marTop w:val="0"/>
      <w:marBottom w:val="0"/>
      <w:divBdr>
        <w:top w:val="none" w:sz="0" w:space="0" w:color="auto"/>
        <w:left w:val="none" w:sz="0" w:space="0" w:color="auto"/>
        <w:bottom w:val="none" w:sz="0" w:space="0" w:color="auto"/>
        <w:right w:val="none" w:sz="0" w:space="0" w:color="auto"/>
      </w:divBdr>
    </w:div>
    <w:div w:id="555943347">
      <w:bodyDiv w:val="1"/>
      <w:marLeft w:val="0"/>
      <w:marRight w:val="0"/>
      <w:marTop w:val="0"/>
      <w:marBottom w:val="0"/>
      <w:divBdr>
        <w:top w:val="none" w:sz="0" w:space="0" w:color="auto"/>
        <w:left w:val="none" w:sz="0" w:space="0" w:color="auto"/>
        <w:bottom w:val="none" w:sz="0" w:space="0" w:color="auto"/>
        <w:right w:val="none" w:sz="0" w:space="0" w:color="auto"/>
      </w:divBdr>
    </w:div>
    <w:div w:id="555943615">
      <w:bodyDiv w:val="1"/>
      <w:marLeft w:val="0"/>
      <w:marRight w:val="0"/>
      <w:marTop w:val="0"/>
      <w:marBottom w:val="0"/>
      <w:divBdr>
        <w:top w:val="none" w:sz="0" w:space="0" w:color="auto"/>
        <w:left w:val="none" w:sz="0" w:space="0" w:color="auto"/>
        <w:bottom w:val="none" w:sz="0" w:space="0" w:color="auto"/>
        <w:right w:val="none" w:sz="0" w:space="0" w:color="auto"/>
      </w:divBdr>
    </w:div>
    <w:div w:id="555972986">
      <w:bodyDiv w:val="1"/>
      <w:marLeft w:val="0"/>
      <w:marRight w:val="0"/>
      <w:marTop w:val="0"/>
      <w:marBottom w:val="0"/>
      <w:divBdr>
        <w:top w:val="none" w:sz="0" w:space="0" w:color="auto"/>
        <w:left w:val="none" w:sz="0" w:space="0" w:color="auto"/>
        <w:bottom w:val="none" w:sz="0" w:space="0" w:color="auto"/>
        <w:right w:val="none" w:sz="0" w:space="0" w:color="auto"/>
      </w:divBdr>
    </w:div>
    <w:div w:id="556010298">
      <w:bodyDiv w:val="1"/>
      <w:marLeft w:val="0"/>
      <w:marRight w:val="0"/>
      <w:marTop w:val="0"/>
      <w:marBottom w:val="0"/>
      <w:divBdr>
        <w:top w:val="none" w:sz="0" w:space="0" w:color="auto"/>
        <w:left w:val="none" w:sz="0" w:space="0" w:color="auto"/>
        <w:bottom w:val="none" w:sz="0" w:space="0" w:color="auto"/>
        <w:right w:val="none" w:sz="0" w:space="0" w:color="auto"/>
      </w:divBdr>
    </w:div>
    <w:div w:id="556010504">
      <w:bodyDiv w:val="1"/>
      <w:marLeft w:val="0"/>
      <w:marRight w:val="0"/>
      <w:marTop w:val="0"/>
      <w:marBottom w:val="0"/>
      <w:divBdr>
        <w:top w:val="none" w:sz="0" w:space="0" w:color="auto"/>
        <w:left w:val="none" w:sz="0" w:space="0" w:color="auto"/>
        <w:bottom w:val="none" w:sz="0" w:space="0" w:color="auto"/>
        <w:right w:val="none" w:sz="0" w:space="0" w:color="auto"/>
      </w:divBdr>
    </w:div>
    <w:div w:id="556018203">
      <w:bodyDiv w:val="1"/>
      <w:marLeft w:val="0"/>
      <w:marRight w:val="0"/>
      <w:marTop w:val="0"/>
      <w:marBottom w:val="0"/>
      <w:divBdr>
        <w:top w:val="none" w:sz="0" w:space="0" w:color="auto"/>
        <w:left w:val="none" w:sz="0" w:space="0" w:color="auto"/>
        <w:bottom w:val="none" w:sz="0" w:space="0" w:color="auto"/>
        <w:right w:val="none" w:sz="0" w:space="0" w:color="auto"/>
      </w:divBdr>
    </w:div>
    <w:div w:id="556085401">
      <w:bodyDiv w:val="1"/>
      <w:marLeft w:val="0"/>
      <w:marRight w:val="0"/>
      <w:marTop w:val="0"/>
      <w:marBottom w:val="0"/>
      <w:divBdr>
        <w:top w:val="none" w:sz="0" w:space="0" w:color="auto"/>
        <w:left w:val="none" w:sz="0" w:space="0" w:color="auto"/>
        <w:bottom w:val="none" w:sz="0" w:space="0" w:color="auto"/>
        <w:right w:val="none" w:sz="0" w:space="0" w:color="auto"/>
      </w:divBdr>
    </w:div>
    <w:div w:id="556087043">
      <w:bodyDiv w:val="1"/>
      <w:marLeft w:val="0"/>
      <w:marRight w:val="0"/>
      <w:marTop w:val="0"/>
      <w:marBottom w:val="0"/>
      <w:divBdr>
        <w:top w:val="none" w:sz="0" w:space="0" w:color="auto"/>
        <w:left w:val="none" w:sz="0" w:space="0" w:color="auto"/>
        <w:bottom w:val="none" w:sz="0" w:space="0" w:color="auto"/>
        <w:right w:val="none" w:sz="0" w:space="0" w:color="auto"/>
      </w:divBdr>
    </w:div>
    <w:div w:id="556088749">
      <w:bodyDiv w:val="1"/>
      <w:marLeft w:val="0"/>
      <w:marRight w:val="0"/>
      <w:marTop w:val="0"/>
      <w:marBottom w:val="0"/>
      <w:divBdr>
        <w:top w:val="none" w:sz="0" w:space="0" w:color="auto"/>
        <w:left w:val="none" w:sz="0" w:space="0" w:color="auto"/>
        <w:bottom w:val="none" w:sz="0" w:space="0" w:color="auto"/>
        <w:right w:val="none" w:sz="0" w:space="0" w:color="auto"/>
      </w:divBdr>
    </w:div>
    <w:div w:id="556093138">
      <w:bodyDiv w:val="1"/>
      <w:marLeft w:val="0"/>
      <w:marRight w:val="0"/>
      <w:marTop w:val="0"/>
      <w:marBottom w:val="0"/>
      <w:divBdr>
        <w:top w:val="none" w:sz="0" w:space="0" w:color="auto"/>
        <w:left w:val="none" w:sz="0" w:space="0" w:color="auto"/>
        <w:bottom w:val="none" w:sz="0" w:space="0" w:color="auto"/>
        <w:right w:val="none" w:sz="0" w:space="0" w:color="auto"/>
      </w:divBdr>
    </w:div>
    <w:div w:id="556160281">
      <w:bodyDiv w:val="1"/>
      <w:marLeft w:val="0"/>
      <w:marRight w:val="0"/>
      <w:marTop w:val="0"/>
      <w:marBottom w:val="0"/>
      <w:divBdr>
        <w:top w:val="none" w:sz="0" w:space="0" w:color="auto"/>
        <w:left w:val="none" w:sz="0" w:space="0" w:color="auto"/>
        <w:bottom w:val="none" w:sz="0" w:space="0" w:color="auto"/>
        <w:right w:val="none" w:sz="0" w:space="0" w:color="auto"/>
      </w:divBdr>
    </w:div>
    <w:div w:id="556165496">
      <w:bodyDiv w:val="1"/>
      <w:marLeft w:val="0"/>
      <w:marRight w:val="0"/>
      <w:marTop w:val="0"/>
      <w:marBottom w:val="0"/>
      <w:divBdr>
        <w:top w:val="none" w:sz="0" w:space="0" w:color="auto"/>
        <w:left w:val="none" w:sz="0" w:space="0" w:color="auto"/>
        <w:bottom w:val="none" w:sz="0" w:space="0" w:color="auto"/>
        <w:right w:val="none" w:sz="0" w:space="0" w:color="auto"/>
      </w:divBdr>
    </w:div>
    <w:div w:id="556166038">
      <w:bodyDiv w:val="1"/>
      <w:marLeft w:val="0"/>
      <w:marRight w:val="0"/>
      <w:marTop w:val="0"/>
      <w:marBottom w:val="0"/>
      <w:divBdr>
        <w:top w:val="none" w:sz="0" w:space="0" w:color="auto"/>
        <w:left w:val="none" w:sz="0" w:space="0" w:color="auto"/>
        <w:bottom w:val="none" w:sz="0" w:space="0" w:color="auto"/>
        <w:right w:val="none" w:sz="0" w:space="0" w:color="auto"/>
      </w:divBdr>
    </w:div>
    <w:div w:id="556207585">
      <w:bodyDiv w:val="1"/>
      <w:marLeft w:val="0"/>
      <w:marRight w:val="0"/>
      <w:marTop w:val="0"/>
      <w:marBottom w:val="0"/>
      <w:divBdr>
        <w:top w:val="none" w:sz="0" w:space="0" w:color="auto"/>
        <w:left w:val="none" w:sz="0" w:space="0" w:color="auto"/>
        <w:bottom w:val="none" w:sz="0" w:space="0" w:color="auto"/>
        <w:right w:val="none" w:sz="0" w:space="0" w:color="auto"/>
      </w:divBdr>
    </w:div>
    <w:div w:id="556209111">
      <w:bodyDiv w:val="1"/>
      <w:marLeft w:val="0"/>
      <w:marRight w:val="0"/>
      <w:marTop w:val="0"/>
      <w:marBottom w:val="0"/>
      <w:divBdr>
        <w:top w:val="none" w:sz="0" w:space="0" w:color="auto"/>
        <w:left w:val="none" w:sz="0" w:space="0" w:color="auto"/>
        <w:bottom w:val="none" w:sz="0" w:space="0" w:color="auto"/>
        <w:right w:val="none" w:sz="0" w:space="0" w:color="auto"/>
      </w:divBdr>
    </w:div>
    <w:div w:id="556209637">
      <w:bodyDiv w:val="1"/>
      <w:marLeft w:val="0"/>
      <w:marRight w:val="0"/>
      <w:marTop w:val="0"/>
      <w:marBottom w:val="0"/>
      <w:divBdr>
        <w:top w:val="none" w:sz="0" w:space="0" w:color="auto"/>
        <w:left w:val="none" w:sz="0" w:space="0" w:color="auto"/>
        <w:bottom w:val="none" w:sz="0" w:space="0" w:color="auto"/>
        <w:right w:val="none" w:sz="0" w:space="0" w:color="auto"/>
      </w:divBdr>
    </w:div>
    <w:div w:id="556211668">
      <w:bodyDiv w:val="1"/>
      <w:marLeft w:val="0"/>
      <w:marRight w:val="0"/>
      <w:marTop w:val="0"/>
      <w:marBottom w:val="0"/>
      <w:divBdr>
        <w:top w:val="none" w:sz="0" w:space="0" w:color="auto"/>
        <w:left w:val="none" w:sz="0" w:space="0" w:color="auto"/>
        <w:bottom w:val="none" w:sz="0" w:space="0" w:color="auto"/>
        <w:right w:val="none" w:sz="0" w:space="0" w:color="auto"/>
      </w:divBdr>
    </w:div>
    <w:div w:id="556236293">
      <w:bodyDiv w:val="1"/>
      <w:marLeft w:val="0"/>
      <w:marRight w:val="0"/>
      <w:marTop w:val="0"/>
      <w:marBottom w:val="0"/>
      <w:divBdr>
        <w:top w:val="none" w:sz="0" w:space="0" w:color="auto"/>
        <w:left w:val="none" w:sz="0" w:space="0" w:color="auto"/>
        <w:bottom w:val="none" w:sz="0" w:space="0" w:color="auto"/>
        <w:right w:val="none" w:sz="0" w:space="0" w:color="auto"/>
      </w:divBdr>
    </w:div>
    <w:div w:id="556278046">
      <w:bodyDiv w:val="1"/>
      <w:marLeft w:val="0"/>
      <w:marRight w:val="0"/>
      <w:marTop w:val="0"/>
      <w:marBottom w:val="0"/>
      <w:divBdr>
        <w:top w:val="none" w:sz="0" w:space="0" w:color="auto"/>
        <w:left w:val="none" w:sz="0" w:space="0" w:color="auto"/>
        <w:bottom w:val="none" w:sz="0" w:space="0" w:color="auto"/>
        <w:right w:val="none" w:sz="0" w:space="0" w:color="auto"/>
      </w:divBdr>
    </w:div>
    <w:div w:id="556278597">
      <w:bodyDiv w:val="1"/>
      <w:marLeft w:val="0"/>
      <w:marRight w:val="0"/>
      <w:marTop w:val="0"/>
      <w:marBottom w:val="0"/>
      <w:divBdr>
        <w:top w:val="none" w:sz="0" w:space="0" w:color="auto"/>
        <w:left w:val="none" w:sz="0" w:space="0" w:color="auto"/>
        <w:bottom w:val="none" w:sz="0" w:space="0" w:color="auto"/>
        <w:right w:val="none" w:sz="0" w:space="0" w:color="auto"/>
      </w:divBdr>
    </w:div>
    <w:div w:id="556280112">
      <w:bodyDiv w:val="1"/>
      <w:marLeft w:val="0"/>
      <w:marRight w:val="0"/>
      <w:marTop w:val="0"/>
      <w:marBottom w:val="0"/>
      <w:divBdr>
        <w:top w:val="none" w:sz="0" w:space="0" w:color="auto"/>
        <w:left w:val="none" w:sz="0" w:space="0" w:color="auto"/>
        <w:bottom w:val="none" w:sz="0" w:space="0" w:color="auto"/>
        <w:right w:val="none" w:sz="0" w:space="0" w:color="auto"/>
      </w:divBdr>
    </w:div>
    <w:div w:id="556281844">
      <w:bodyDiv w:val="1"/>
      <w:marLeft w:val="0"/>
      <w:marRight w:val="0"/>
      <w:marTop w:val="0"/>
      <w:marBottom w:val="0"/>
      <w:divBdr>
        <w:top w:val="none" w:sz="0" w:space="0" w:color="auto"/>
        <w:left w:val="none" w:sz="0" w:space="0" w:color="auto"/>
        <w:bottom w:val="none" w:sz="0" w:space="0" w:color="auto"/>
        <w:right w:val="none" w:sz="0" w:space="0" w:color="auto"/>
      </w:divBdr>
    </w:div>
    <w:div w:id="556282691">
      <w:bodyDiv w:val="1"/>
      <w:marLeft w:val="0"/>
      <w:marRight w:val="0"/>
      <w:marTop w:val="0"/>
      <w:marBottom w:val="0"/>
      <w:divBdr>
        <w:top w:val="none" w:sz="0" w:space="0" w:color="auto"/>
        <w:left w:val="none" w:sz="0" w:space="0" w:color="auto"/>
        <w:bottom w:val="none" w:sz="0" w:space="0" w:color="auto"/>
        <w:right w:val="none" w:sz="0" w:space="0" w:color="auto"/>
      </w:divBdr>
    </w:div>
    <w:div w:id="556282987">
      <w:bodyDiv w:val="1"/>
      <w:marLeft w:val="0"/>
      <w:marRight w:val="0"/>
      <w:marTop w:val="0"/>
      <w:marBottom w:val="0"/>
      <w:divBdr>
        <w:top w:val="none" w:sz="0" w:space="0" w:color="auto"/>
        <w:left w:val="none" w:sz="0" w:space="0" w:color="auto"/>
        <w:bottom w:val="none" w:sz="0" w:space="0" w:color="auto"/>
        <w:right w:val="none" w:sz="0" w:space="0" w:color="auto"/>
      </w:divBdr>
    </w:div>
    <w:div w:id="556284342">
      <w:bodyDiv w:val="1"/>
      <w:marLeft w:val="0"/>
      <w:marRight w:val="0"/>
      <w:marTop w:val="0"/>
      <w:marBottom w:val="0"/>
      <w:divBdr>
        <w:top w:val="none" w:sz="0" w:space="0" w:color="auto"/>
        <w:left w:val="none" w:sz="0" w:space="0" w:color="auto"/>
        <w:bottom w:val="none" w:sz="0" w:space="0" w:color="auto"/>
        <w:right w:val="none" w:sz="0" w:space="0" w:color="auto"/>
      </w:divBdr>
    </w:div>
    <w:div w:id="556287412">
      <w:bodyDiv w:val="1"/>
      <w:marLeft w:val="0"/>
      <w:marRight w:val="0"/>
      <w:marTop w:val="0"/>
      <w:marBottom w:val="0"/>
      <w:divBdr>
        <w:top w:val="none" w:sz="0" w:space="0" w:color="auto"/>
        <w:left w:val="none" w:sz="0" w:space="0" w:color="auto"/>
        <w:bottom w:val="none" w:sz="0" w:space="0" w:color="auto"/>
        <w:right w:val="none" w:sz="0" w:space="0" w:color="auto"/>
      </w:divBdr>
    </w:div>
    <w:div w:id="556358453">
      <w:bodyDiv w:val="1"/>
      <w:marLeft w:val="0"/>
      <w:marRight w:val="0"/>
      <w:marTop w:val="0"/>
      <w:marBottom w:val="0"/>
      <w:divBdr>
        <w:top w:val="none" w:sz="0" w:space="0" w:color="auto"/>
        <w:left w:val="none" w:sz="0" w:space="0" w:color="auto"/>
        <w:bottom w:val="none" w:sz="0" w:space="0" w:color="auto"/>
        <w:right w:val="none" w:sz="0" w:space="0" w:color="auto"/>
      </w:divBdr>
    </w:div>
    <w:div w:id="556361294">
      <w:bodyDiv w:val="1"/>
      <w:marLeft w:val="0"/>
      <w:marRight w:val="0"/>
      <w:marTop w:val="0"/>
      <w:marBottom w:val="0"/>
      <w:divBdr>
        <w:top w:val="none" w:sz="0" w:space="0" w:color="auto"/>
        <w:left w:val="none" w:sz="0" w:space="0" w:color="auto"/>
        <w:bottom w:val="none" w:sz="0" w:space="0" w:color="auto"/>
        <w:right w:val="none" w:sz="0" w:space="0" w:color="auto"/>
      </w:divBdr>
    </w:div>
    <w:div w:id="556402393">
      <w:bodyDiv w:val="1"/>
      <w:marLeft w:val="0"/>
      <w:marRight w:val="0"/>
      <w:marTop w:val="0"/>
      <w:marBottom w:val="0"/>
      <w:divBdr>
        <w:top w:val="none" w:sz="0" w:space="0" w:color="auto"/>
        <w:left w:val="none" w:sz="0" w:space="0" w:color="auto"/>
        <w:bottom w:val="none" w:sz="0" w:space="0" w:color="auto"/>
        <w:right w:val="none" w:sz="0" w:space="0" w:color="auto"/>
      </w:divBdr>
    </w:div>
    <w:div w:id="556430308">
      <w:bodyDiv w:val="1"/>
      <w:marLeft w:val="0"/>
      <w:marRight w:val="0"/>
      <w:marTop w:val="0"/>
      <w:marBottom w:val="0"/>
      <w:divBdr>
        <w:top w:val="none" w:sz="0" w:space="0" w:color="auto"/>
        <w:left w:val="none" w:sz="0" w:space="0" w:color="auto"/>
        <w:bottom w:val="none" w:sz="0" w:space="0" w:color="auto"/>
        <w:right w:val="none" w:sz="0" w:space="0" w:color="auto"/>
      </w:divBdr>
    </w:div>
    <w:div w:id="556473230">
      <w:bodyDiv w:val="1"/>
      <w:marLeft w:val="0"/>
      <w:marRight w:val="0"/>
      <w:marTop w:val="0"/>
      <w:marBottom w:val="0"/>
      <w:divBdr>
        <w:top w:val="none" w:sz="0" w:space="0" w:color="auto"/>
        <w:left w:val="none" w:sz="0" w:space="0" w:color="auto"/>
        <w:bottom w:val="none" w:sz="0" w:space="0" w:color="auto"/>
        <w:right w:val="none" w:sz="0" w:space="0" w:color="auto"/>
      </w:divBdr>
    </w:div>
    <w:div w:id="556474394">
      <w:bodyDiv w:val="1"/>
      <w:marLeft w:val="0"/>
      <w:marRight w:val="0"/>
      <w:marTop w:val="0"/>
      <w:marBottom w:val="0"/>
      <w:divBdr>
        <w:top w:val="none" w:sz="0" w:space="0" w:color="auto"/>
        <w:left w:val="none" w:sz="0" w:space="0" w:color="auto"/>
        <w:bottom w:val="none" w:sz="0" w:space="0" w:color="auto"/>
        <w:right w:val="none" w:sz="0" w:space="0" w:color="auto"/>
      </w:divBdr>
    </w:div>
    <w:div w:id="556477208">
      <w:bodyDiv w:val="1"/>
      <w:marLeft w:val="0"/>
      <w:marRight w:val="0"/>
      <w:marTop w:val="0"/>
      <w:marBottom w:val="0"/>
      <w:divBdr>
        <w:top w:val="none" w:sz="0" w:space="0" w:color="auto"/>
        <w:left w:val="none" w:sz="0" w:space="0" w:color="auto"/>
        <w:bottom w:val="none" w:sz="0" w:space="0" w:color="auto"/>
        <w:right w:val="none" w:sz="0" w:space="0" w:color="auto"/>
      </w:divBdr>
    </w:div>
    <w:div w:id="556547066">
      <w:bodyDiv w:val="1"/>
      <w:marLeft w:val="0"/>
      <w:marRight w:val="0"/>
      <w:marTop w:val="0"/>
      <w:marBottom w:val="0"/>
      <w:divBdr>
        <w:top w:val="none" w:sz="0" w:space="0" w:color="auto"/>
        <w:left w:val="none" w:sz="0" w:space="0" w:color="auto"/>
        <w:bottom w:val="none" w:sz="0" w:space="0" w:color="auto"/>
        <w:right w:val="none" w:sz="0" w:space="0" w:color="auto"/>
      </w:divBdr>
    </w:div>
    <w:div w:id="556549897">
      <w:bodyDiv w:val="1"/>
      <w:marLeft w:val="0"/>
      <w:marRight w:val="0"/>
      <w:marTop w:val="0"/>
      <w:marBottom w:val="0"/>
      <w:divBdr>
        <w:top w:val="none" w:sz="0" w:space="0" w:color="auto"/>
        <w:left w:val="none" w:sz="0" w:space="0" w:color="auto"/>
        <w:bottom w:val="none" w:sz="0" w:space="0" w:color="auto"/>
        <w:right w:val="none" w:sz="0" w:space="0" w:color="auto"/>
      </w:divBdr>
    </w:div>
    <w:div w:id="556551055">
      <w:bodyDiv w:val="1"/>
      <w:marLeft w:val="0"/>
      <w:marRight w:val="0"/>
      <w:marTop w:val="0"/>
      <w:marBottom w:val="0"/>
      <w:divBdr>
        <w:top w:val="none" w:sz="0" w:space="0" w:color="auto"/>
        <w:left w:val="none" w:sz="0" w:space="0" w:color="auto"/>
        <w:bottom w:val="none" w:sz="0" w:space="0" w:color="auto"/>
        <w:right w:val="none" w:sz="0" w:space="0" w:color="auto"/>
      </w:divBdr>
    </w:div>
    <w:div w:id="556554514">
      <w:bodyDiv w:val="1"/>
      <w:marLeft w:val="0"/>
      <w:marRight w:val="0"/>
      <w:marTop w:val="0"/>
      <w:marBottom w:val="0"/>
      <w:divBdr>
        <w:top w:val="none" w:sz="0" w:space="0" w:color="auto"/>
        <w:left w:val="none" w:sz="0" w:space="0" w:color="auto"/>
        <w:bottom w:val="none" w:sz="0" w:space="0" w:color="auto"/>
        <w:right w:val="none" w:sz="0" w:space="0" w:color="auto"/>
      </w:divBdr>
    </w:div>
    <w:div w:id="556598957">
      <w:bodyDiv w:val="1"/>
      <w:marLeft w:val="0"/>
      <w:marRight w:val="0"/>
      <w:marTop w:val="0"/>
      <w:marBottom w:val="0"/>
      <w:divBdr>
        <w:top w:val="none" w:sz="0" w:space="0" w:color="auto"/>
        <w:left w:val="none" w:sz="0" w:space="0" w:color="auto"/>
        <w:bottom w:val="none" w:sz="0" w:space="0" w:color="auto"/>
        <w:right w:val="none" w:sz="0" w:space="0" w:color="auto"/>
      </w:divBdr>
    </w:div>
    <w:div w:id="556627475">
      <w:bodyDiv w:val="1"/>
      <w:marLeft w:val="0"/>
      <w:marRight w:val="0"/>
      <w:marTop w:val="0"/>
      <w:marBottom w:val="0"/>
      <w:divBdr>
        <w:top w:val="none" w:sz="0" w:space="0" w:color="auto"/>
        <w:left w:val="none" w:sz="0" w:space="0" w:color="auto"/>
        <w:bottom w:val="none" w:sz="0" w:space="0" w:color="auto"/>
        <w:right w:val="none" w:sz="0" w:space="0" w:color="auto"/>
      </w:divBdr>
    </w:div>
    <w:div w:id="556628123">
      <w:bodyDiv w:val="1"/>
      <w:marLeft w:val="0"/>
      <w:marRight w:val="0"/>
      <w:marTop w:val="0"/>
      <w:marBottom w:val="0"/>
      <w:divBdr>
        <w:top w:val="none" w:sz="0" w:space="0" w:color="auto"/>
        <w:left w:val="none" w:sz="0" w:space="0" w:color="auto"/>
        <w:bottom w:val="none" w:sz="0" w:space="0" w:color="auto"/>
        <w:right w:val="none" w:sz="0" w:space="0" w:color="auto"/>
      </w:divBdr>
    </w:div>
    <w:div w:id="556629805">
      <w:bodyDiv w:val="1"/>
      <w:marLeft w:val="0"/>
      <w:marRight w:val="0"/>
      <w:marTop w:val="0"/>
      <w:marBottom w:val="0"/>
      <w:divBdr>
        <w:top w:val="none" w:sz="0" w:space="0" w:color="auto"/>
        <w:left w:val="none" w:sz="0" w:space="0" w:color="auto"/>
        <w:bottom w:val="none" w:sz="0" w:space="0" w:color="auto"/>
        <w:right w:val="none" w:sz="0" w:space="0" w:color="auto"/>
      </w:divBdr>
    </w:div>
    <w:div w:id="556671823">
      <w:bodyDiv w:val="1"/>
      <w:marLeft w:val="0"/>
      <w:marRight w:val="0"/>
      <w:marTop w:val="0"/>
      <w:marBottom w:val="0"/>
      <w:divBdr>
        <w:top w:val="none" w:sz="0" w:space="0" w:color="auto"/>
        <w:left w:val="none" w:sz="0" w:space="0" w:color="auto"/>
        <w:bottom w:val="none" w:sz="0" w:space="0" w:color="auto"/>
        <w:right w:val="none" w:sz="0" w:space="0" w:color="auto"/>
      </w:divBdr>
    </w:div>
    <w:div w:id="556743799">
      <w:bodyDiv w:val="1"/>
      <w:marLeft w:val="0"/>
      <w:marRight w:val="0"/>
      <w:marTop w:val="0"/>
      <w:marBottom w:val="0"/>
      <w:divBdr>
        <w:top w:val="none" w:sz="0" w:space="0" w:color="auto"/>
        <w:left w:val="none" w:sz="0" w:space="0" w:color="auto"/>
        <w:bottom w:val="none" w:sz="0" w:space="0" w:color="auto"/>
        <w:right w:val="none" w:sz="0" w:space="0" w:color="auto"/>
      </w:divBdr>
    </w:div>
    <w:div w:id="556744099">
      <w:bodyDiv w:val="1"/>
      <w:marLeft w:val="0"/>
      <w:marRight w:val="0"/>
      <w:marTop w:val="0"/>
      <w:marBottom w:val="0"/>
      <w:divBdr>
        <w:top w:val="none" w:sz="0" w:space="0" w:color="auto"/>
        <w:left w:val="none" w:sz="0" w:space="0" w:color="auto"/>
        <w:bottom w:val="none" w:sz="0" w:space="0" w:color="auto"/>
        <w:right w:val="none" w:sz="0" w:space="0" w:color="auto"/>
      </w:divBdr>
    </w:div>
    <w:div w:id="556745469">
      <w:bodyDiv w:val="1"/>
      <w:marLeft w:val="0"/>
      <w:marRight w:val="0"/>
      <w:marTop w:val="0"/>
      <w:marBottom w:val="0"/>
      <w:divBdr>
        <w:top w:val="none" w:sz="0" w:space="0" w:color="auto"/>
        <w:left w:val="none" w:sz="0" w:space="0" w:color="auto"/>
        <w:bottom w:val="none" w:sz="0" w:space="0" w:color="auto"/>
        <w:right w:val="none" w:sz="0" w:space="0" w:color="auto"/>
      </w:divBdr>
    </w:div>
    <w:div w:id="556745576">
      <w:bodyDiv w:val="1"/>
      <w:marLeft w:val="0"/>
      <w:marRight w:val="0"/>
      <w:marTop w:val="0"/>
      <w:marBottom w:val="0"/>
      <w:divBdr>
        <w:top w:val="none" w:sz="0" w:space="0" w:color="auto"/>
        <w:left w:val="none" w:sz="0" w:space="0" w:color="auto"/>
        <w:bottom w:val="none" w:sz="0" w:space="0" w:color="auto"/>
        <w:right w:val="none" w:sz="0" w:space="0" w:color="auto"/>
      </w:divBdr>
    </w:div>
    <w:div w:id="556818089">
      <w:bodyDiv w:val="1"/>
      <w:marLeft w:val="0"/>
      <w:marRight w:val="0"/>
      <w:marTop w:val="0"/>
      <w:marBottom w:val="0"/>
      <w:divBdr>
        <w:top w:val="none" w:sz="0" w:space="0" w:color="auto"/>
        <w:left w:val="none" w:sz="0" w:space="0" w:color="auto"/>
        <w:bottom w:val="none" w:sz="0" w:space="0" w:color="auto"/>
        <w:right w:val="none" w:sz="0" w:space="0" w:color="auto"/>
      </w:divBdr>
    </w:div>
    <w:div w:id="556822348">
      <w:bodyDiv w:val="1"/>
      <w:marLeft w:val="0"/>
      <w:marRight w:val="0"/>
      <w:marTop w:val="0"/>
      <w:marBottom w:val="0"/>
      <w:divBdr>
        <w:top w:val="none" w:sz="0" w:space="0" w:color="auto"/>
        <w:left w:val="none" w:sz="0" w:space="0" w:color="auto"/>
        <w:bottom w:val="none" w:sz="0" w:space="0" w:color="auto"/>
        <w:right w:val="none" w:sz="0" w:space="0" w:color="auto"/>
      </w:divBdr>
    </w:div>
    <w:div w:id="556860028">
      <w:bodyDiv w:val="1"/>
      <w:marLeft w:val="0"/>
      <w:marRight w:val="0"/>
      <w:marTop w:val="0"/>
      <w:marBottom w:val="0"/>
      <w:divBdr>
        <w:top w:val="none" w:sz="0" w:space="0" w:color="auto"/>
        <w:left w:val="none" w:sz="0" w:space="0" w:color="auto"/>
        <w:bottom w:val="none" w:sz="0" w:space="0" w:color="auto"/>
        <w:right w:val="none" w:sz="0" w:space="0" w:color="auto"/>
      </w:divBdr>
    </w:div>
    <w:div w:id="556863974">
      <w:bodyDiv w:val="1"/>
      <w:marLeft w:val="0"/>
      <w:marRight w:val="0"/>
      <w:marTop w:val="0"/>
      <w:marBottom w:val="0"/>
      <w:divBdr>
        <w:top w:val="none" w:sz="0" w:space="0" w:color="auto"/>
        <w:left w:val="none" w:sz="0" w:space="0" w:color="auto"/>
        <w:bottom w:val="none" w:sz="0" w:space="0" w:color="auto"/>
        <w:right w:val="none" w:sz="0" w:space="0" w:color="auto"/>
      </w:divBdr>
    </w:div>
    <w:div w:id="556864208">
      <w:bodyDiv w:val="1"/>
      <w:marLeft w:val="0"/>
      <w:marRight w:val="0"/>
      <w:marTop w:val="0"/>
      <w:marBottom w:val="0"/>
      <w:divBdr>
        <w:top w:val="none" w:sz="0" w:space="0" w:color="auto"/>
        <w:left w:val="none" w:sz="0" w:space="0" w:color="auto"/>
        <w:bottom w:val="none" w:sz="0" w:space="0" w:color="auto"/>
        <w:right w:val="none" w:sz="0" w:space="0" w:color="auto"/>
      </w:divBdr>
    </w:div>
    <w:div w:id="556938356">
      <w:bodyDiv w:val="1"/>
      <w:marLeft w:val="0"/>
      <w:marRight w:val="0"/>
      <w:marTop w:val="0"/>
      <w:marBottom w:val="0"/>
      <w:divBdr>
        <w:top w:val="none" w:sz="0" w:space="0" w:color="auto"/>
        <w:left w:val="none" w:sz="0" w:space="0" w:color="auto"/>
        <w:bottom w:val="none" w:sz="0" w:space="0" w:color="auto"/>
        <w:right w:val="none" w:sz="0" w:space="0" w:color="auto"/>
      </w:divBdr>
    </w:div>
    <w:div w:id="557010476">
      <w:bodyDiv w:val="1"/>
      <w:marLeft w:val="0"/>
      <w:marRight w:val="0"/>
      <w:marTop w:val="0"/>
      <w:marBottom w:val="0"/>
      <w:divBdr>
        <w:top w:val="none" w:sz="0" w:space="0" w:color="auto"/>
        <w:left w:val="none" w:sz="0" w:space="0" w:color="auto"/>
        <w:bottom w:val="none" w:sz="0" w:space="0" w:color="auto"/>
        <w:right w:val="none" w:sz="0" w:space="0" w:color="auto"/>
      </w:divBdr>
    </w:div>
    <w:div w:id="557011570">
      <w:bodyDiv w:val="1"/>
      <w:marLeft w:val="0"/>
      <w:marRight w:val="0"/>
      <w:marTop w:val="0"/>
      <w:marBottom w:val="0"/>
      <w:divBdr>
        <w:top w:val="none" w:sz="0" w:space="0" w:color="auto"/>
        <w:left w:val="none" w:sz="0" w:space="0" w:color="auto"/>
        <w:bottom w:val="none" w:sz="0" w:space="0" w:color="auto"/>
        <w:right w:val="none" w:sz="0" w:space="0" w:color="auto"/>
      </w:divBdr>
    </w:div>
    <w:div w:id="557011968">
      <w:bodyDiv w:val="1"/>
      <w:marLeft w:val="0"/>
      <w:marRight w:val="0"/>
      <w:marTop w:val="0"/>
      <w:marBottom w:val="0"/>
      <w:divBdr>
        <w:top w:val="none" w:sz="0" w:space="0" w:color="auto"/>
        <w:left w:val="none" w:sz="0" w:space="0" w:color="auto"/>
        <w:bottom w:val="none" w:sz="0" w:space="0" w:color="auto"/>
        <w:right w:val="none" w:sz="0" w:space="0" w:color="auto"/>
      </w:divBdr>
    </w:div>
    <w:div w:id="557016865">
      <w:bodyDiv w:val="1"/>
      <w:marLeft w:val="0"/>
      <w:marRight w:val="0"/>
      <w:marTop w:val="0"/>
      <w:marBottom w:val="0"/>
      <w:divBdr>
        <w:top w:val="none" w:sz="0" w:space="0" w:color="auto"/>
        <w:left w:val="none" w:sz="0" w:space="0" w:color="auto"/>
        <w:bottom w:val="none" w:sz="0" w:space="0" w:color="auto"/>
        <w:right w:val="none" w:sz="0" w:space="0" w:color="auto"/>
      </w:divBdr>
    </w:div>
    <w:div w:id="557057151">
      <w:bodyDiv w:val="1"/>
      <w:marLeft w:val="0"/>
      <w:marRight w:val="0"/>
      <w:marTop w:val="0"/>
      <w:marBottom w:val="0"/>
      <w:divBdr>
        <w:top w:val="none" w:sz="0" w:space="0" w:color="auto"/>
        <w:left w:val="none" w:sz="0" w:space="0" w:color="auto"/>
        <w:bottom w:val="none" w:sz="0" w:space="0" w:color="auto"/>
        <w:right w:val="none" w:sz="0" w:space="0" w:color="auto"/>
      </w:divBdr>
    </w:div>
    <w:div w:id="557086966">
      <w:bodyDiv w:val="1"/>
      <w:marLeft w:val="0"/>
      <w:marRight w:val="0"/>
      <w:marTop w:val="0"/>
      <w:marBottom w:val="0"/>
      <w:divBdr>
        <w:top w:val="none" w:sz="0" w:space="0" w:color="auto"/>
        <w:left w:val="none" w:sz="0" w:space="0" w:color="auto"/>
        <w:bottom w:val="none" w:sz="0" w:space="0" w:color="auto"/>
        <w:right w:val="none" w:sz="0" w:space="0" w:color="auto"/>
      </w:divBdr>
    </w:div>
    <w:div w:id="557204477">
      <w:bodyDiv w:val="1"/>
      <w:marLeft w:val="0"/>
      <w:marRight w:val="0"/>
      <w:marTop w:val="0"/>
      <w:marBottom w:val="0"/>
      <w:divBdr>
        <w:top w:val="none" w:sz="0" w:space="0" w:color="auto"/>
        <w:left w:val="none" w:sz="0" w:space="0" w:color="auto"/>
        <w:bottom w:val="none" w:sz="0" w:space="0" w:color="auto"/>
        <w:right w:val="none" w:sz="0" w:space="0" w:color="auto"/>
      </w:divBdr>
    </w:div>
    <w:div w:id="557206332">
      <w:bodyDiv w:val="1"/>
      <w:marLeft w:val="0"/>
      <w:marRight w:val="0"/>
      <w:marTop w:val="0"/>
      <w:marBottom w:val="0"/>
      <w:divBdr>
        <w:top w:val="none" w:sz="0" w:space="0" w:color="auto"/>
        <w:left w:val="none" w:sz="0" w:space="0" w:color="auto"/>
        <w:bottom w:val="none" w:sz="0" w:space="0" w:color="auto"/>
        <w:right w:val="none" w:sz="0" w:space="0" w:color="auto"/>
      </w:divBdr>
    </w:div>
    <w:div w:id="557207565">
      <w:bodyDiv w:val="1"/>
      <w:marLeft w:val="0"/>
      <w:marRight w:val="0"/>
      <w:marTop w:val="0"/>
      <w:marBottom w:val="0"/>
      <w:divBdr>
        <w:top w:val="none" w:sz="0" w:space="0" w:color="auto"/>
        <w:left w:val="none" w:sz="0" w:space="0" w:color="auto"/>
        <w:bottom w:val="none" w:sz="0" w:space="0" w:color="auto"/>
        <w:right w:val="none" w:sz="0" w:space="0" w:color="auto"/>
      </w:divBdr>
    </w:div>
    <w:div w:id="557208644">
      <w:bodyDiv w:val="1"/>
      <w:marLeft w:val="0"/>
      <w:marRight w:val="0"/>
      <w:marTop w:val="0"/>
      <w:marBottom w:val="0"/>
      <w:divBdr>
        <w:top w:val="none" w:sz="0" w:space="0" w:color="auto"/>
        <w:left w:val="none" w:sz="0" w:space="0" w:color="auto"/>
        <w:bottom w:val="none" w:sz="0" w:space="0" w:color="auto"/>
        <w:right w:val="none" w:sz="0" w:space="0" w:color="auto"/>
      </w:divBdr>
    </w:div>
    <w:div w:id="557208735">
      <w:bodyDiv w:val="1"/>
      <w:marLeft w:val="0"/>
      <w:marRight w:val="0"/>
      <w:marTop w:val="0"/>
      <w:marBottom w:val="0"/>
      <w:divBdr>
        <w:top w:val="none" w:sz="0" w:space="0" w:color="auto"/>
        <w:left w:val="none" w:sz="0" w:space="0" w:color="auto"/>
        <w:bottom w:val="none" w:sz="0" w:space="0" w:color="auto"/>
        <w:right w:val="none" w:sz="0" w:space="0" w:color="auto"/>
      </w:divBdr>
    </w:div>
    <w:div w:id="557280508">
      <w:bodyDiv w:val="1"/>
      <w:marLeft w:val="0"/>
      <w:marRight w:val="0"/>
      <w:marTop w:val="0"/>
      <w:marBottom w:val="0"/>
      <w:divBdr>
        <w:top w:val="none" w:sz="0" w:space="0" w:color="auto"/>
        <w:left w:val="none" w:sz="0" w:space="0" w:color="auto"/>
        <w:bottom w:val="none" w:sz="0" w:space="0" w:color="auto"/>
        <w:right w:val="none" w:sz="0" w:space="0" w:color="auto"/>
      </w:divBdr>
    </w:div>
    <w:div w:id="557282505">
      <w:bodyDiv w:val="1"/>
      <w:marLeft w:val="0"/>
      <w:marRight w:val="0"/>
      <w:marTop w:val="0"/>
      <w:marBottom w:val="0"/>
      <w:divBdr>
        <w:top w:val="none" w:sz="0" w:space="0" w:color="auto"/>
        <w:left w:val="none" w:sz="0" w:space="0" w:color="auto"/>
        <w:bottom w:val="none" w:sz="0" w:space="0" w:color="auto"/>
        <w:right w:val="none" w:sz="0" w:space="0" w:color="auto"/>
      </w:divBdr>
    </w:div>
    <w:div w:id="557322821">
      <w:bodyDiv w:val="1"/>
      <w:marLeft w:val="0"/>
      <w:marRight w:val="0"/>
      <w:marTop w:val="0"/>
      <w:marBottom w:val="0"/>
      <w:divBdr>
        <w:top w:val="none" w:sz="0" w:space="0" w:color="auto"/>
        <w:left w:val="none" w:sz="0" w:space="0" w:color="auto"/>
        <w:bottom w:val="none" w:sz="0" w:space="0" w:color="auto"/>
        <w:right w:val="none" w:sz="0" w:space="0" w:color="auto"/>
      </w:divBdr>
    </w:div>
    <w:div w:id="557323510">
      <w:bodyDiv w:val="1"/>
      <w:marLeft w:val="0"/>
      <w:marRight w:val="0"/>
      <w:marTop w:val="0"/>
      <w:marBottom w:val="0"/>
      <w:divBdr>
        <w:top w:val="none" w:sz="0" w:space="0" w:color="auto"/>
        <w:left w:val="none" w:sz="0" w:space="0" w:color="auto"/>
        <w:bottom w:val="none" w:sz="0" w:space="0" w:color="auto"/>
        <w:right w:val="none" w:sz="0" w:space="0" w:color="auto"/>
      </w:divBdr>
    </w:div>
    <w:div w:id="557326532">
      <w:bodyDiv w:val="1"/>
      <w:marLeft w:val="0"/>
      <w:marRight w:val="0"/>
      <w:marTop w:val="0"/>
      <w:marBottom w:val="0"/>
      <w:divBdr>
        <w:top w:val="none" w:sz="0" w:space="0" w:color="auto"/>
        <w:left w:val="none" w:sz="0" w:space="0" w:color="auto"/>
        <w:bottom w:val="none" w:sz="0" w:space="0" w:color="auto"/>
        <w:right w:val="none" w:sz="0" w:space="0" w:color="auto"/>
      </w:divBdr>
    </w:div>
    <w:div w:id="557326861">
      <w:bodyDiv w:val="1"/>
      <w:marLeft w:val="0"/>
      <w:marRight w:val="0"/>
      <w:marTop w:val="0"/>
      <w:marBottom w:val="0"/>
      <w:divBdr>
        <w:top w:val="none" w:sz="0" w:space="0" w:color="auto"/>
        <w:left w:val="none" w:sz="0" w:space="0" w:color="auto"/>
        <w:bottom w:val="none" w:sz="0" w:space="0" w:color="auto"/>
        <w:right w:val="none" w:sz="0" w:space="0" w:color="auto"/>
      </w:divBdr>
    </w:div>
    <w:div w:id="557404696">
      <w:bodyDiv w:val="1"/>
      <w:marLeft w:val="0"/>
      <w:marRight w:val="0"/>
      <w:marTop w:val="0"/>
      <w:marBottom w:val="0"/>
      <w:divBdr>
        <w:top w:val="none" w:sz="0" w:space="0" w:color="auto"/>
        <w:left w:val="none" w:sz="0" w:space="0" w:color="auto"/>
        <w:bottom w:val="none" w:sz="0" w:space="0" w:color="auto"/>
        <w:right w:val="none" w:sz="0" w:space="0" w:color="auto"/>
      </w:divBdr>
    </w:div>
    <w:div w:id="557470577">
      <w:bodyDiv w:val="1"/>
      <w:marLeft w:val="0"/>
      <w:marRight w:val="0"/>
      <w:marTop w:val="0"/>
      <w:marBottom w:val="0"/>
      <w:divBdr>
        <w:top w:val="none" w:sz="0" w:space="0" w:color="auto"/>
        <w:left w:val="none" w:sz="0" w:space="0" w:color="auto"/>
        <w:bottom w:val="none" w:sz="0" w:space="0" w:color="auto"/>
        <w:right w:val="none" w:sz="0" w:space="0" w:color="auto"/>
      </w:divBdr>
    </w:div>
    <w:div w:id="557474464">
      <w:bodyDiv w:val="1"/>
      <w:marLeft w:val="0"/>
      <w:marRight w:val="0"/>
      <w:marTop w:val="0"/>
      <w:marBottom w:val="0"/>
      <w:divBdr>
        <w:top w:val="none" w:sz="0" w:space="0" w:color="auto"/>
        <w:left w:val="none" w:sz="0" w:space="0" w:color="auto"/>
        <w:bottom w:val="none" w:sz="0" w:space="0" w:color="auto"/>
        <w:right w:val="none" w:sz="0" w:space="0" w:color="auto"/>
      </w:divBdr>
    </w:div>
    <w:div w:id="557474474">
      <w:bodyDiv w:val="1"/>
      <w:marLeft w:val="0"/>
      <w:marRight w:val="0"/>
      <w:marTop w:val="0"/>
      <w:marBottom w:val="0"/>
      <w:divBdr>
        <w:top w:val="none" w:sz="0" w:space="0" w:color="auto"/>
        <w:left w:val="none" w:sz="0" w:space="0" w:color="auto"/>
        <w:bottom w:val="none" w:sz="0" w:space="0" w:color="auto"/>
        <w:right w:val="none" w:sz="0" w:space="0" w:color="auto"/>
      </w:divBdr>
    </w:div>
    <w:div w:id="557478956">
      <w:bodyDiv w:val="1"/>
      <w:marLeft w:val="0"/>
      <w:marRight w:val="0"/>
      <w:marTop w:val="0"/>
      <w:marBottom w:val="0"/>
      <w:divBdr>
        <w:top w:val="none" w:sz="0" w:space="0" w:color="auto"/>
        <w:left w:val="none" w:sz="0" w:space="0" w:color="auto"/>
        <w:bottom w:val="none" w:sz="0" w:space="0" w:color="auto"/>
        <w:right w:val="none" w:sz="0" w:space="0" w:color="auto"/>
      </w:divBdr>
    </w:div>
    <w:div w:id="557517353">
      <w:bodyDiv w:val="1"/>
      <w:marLeft w:val="0"/>
      <w:marRight w:val="0"/>
      <w:marTop w:val="0"/>
      <w:marBottom w:val="0"/>
      <w:divBdr>
        <w:top w:val="none" w:sz="0" w:space="0" w:color="auto"/>
        <w:left w:val="none" w:sz="0" w:space="0" w:color="auto"/>
        <w:bottom w:val="none" w:sz="0" w:space="0" w:color="auto"/>
        <w:right w:val="none" w:sz="0" w:space="0" w:color="auto"/>
      </w:divBdr>
    </w:div>
    <w:div w:id="557517674">
      <w:bodyDiv w:val="1"/>
      <w:marLeft w:val="0"/>
      <w:marRight w:val="0"/>
      <w:marTop w:val="0"/>
      <w:marBottom w:val="0"/>
      <w:divBdr>
        <w:top w:val="none" w:sz="0" w:space="0" w:color="auto"/>
        <w:left w:val="none" w:sz="0" w:space="0" w:color="auto"/>
        <w:bottom w:val="none" w:sz="0" w:space="0" w:color="auto"/>
        <w:right w:val="none" w:sz="0" w:space="0" w:color="auto"/>
      </w:divBdr>
    </w:div>
    <w:div w:id="557519276">
      <w:bodyDiv w:val="1"/>
      <w:marLeft w:val="0"/>
      <w:marRight w:val="0"/>
      <w:marTop w:val="0"/>
      <w:marBottom w:val="0"/>
      <w:divBdr>
        <w:top w:val="none" w:sz="0" w:space="0" w:color="auto"/>
        <w:left w:val="none" w:sz="0" w:space="0" w:color="auto"/>
        <w:bottom w:val="none" w:sz="0" w:space="0" w:color="auto"/>
        <w:right w:val="none" w:sz="0" w:space="0" w:color="auto"/>
      </w:divBdr>
    </w:div>
    <w:div w:id="557520387">
      <w:bodyDiv w:val="1"/>
      <w:marLeft w:val="0"/>
      <w:marRight w:val="0"/>
      <w:marTop w:val="0"/>
      <w:marBottom w:val="0"/>
      <w:divBdr>
        <w:top w:val="none" w:sz="0" w:space="0" w:color="auto"/>
        <w:left w:val="none" w:sz="0" w:space="0" w:color="auto"/>
        <w:bottom w:val="none" w:sz="0" w:space="0" w:color="auto"/>
        <w:right w:val="none" w:sz="0" w:space="0" w:color="auto"/>
      </w:divBdr>
    </w:div>
    <w:div w:id="557598018">
      <w:bodyDiv w:val="1"/>
      <w:marLeft w:val="0"/>
      <w:marRight w:val="0"/>
      <w:marTop w:val="0"/>
      <w:marBottom w:val="0"/>
      <w:divBdr>
        <w:top w:val="none" w:sz="0" w:space="0" w:color="auto"/>
        <w:left w:val="none" w:sz="0" w:space="0" w:color="auto"/>
        <w:bottom w:val="none" w:sz="0" w:space="0" w:color="auto"/>
        <w:right w:val="none" w:sz="0" w:space="0" w:color="auto"/>
      </w:divBdr>
    </w:div>
    <w:div w:id="557669069">
      <w:bodyDiv w:val="1"/>
      <w:marLeft w:val="0"/>
      <w:marRight w:val="0"/>
      <w:marTop w:val="0"/>
      <w:marBottom w:val="0"/>
      <w:divBdr>
        <w:top w:val="none" w:sz="0" w:space="0" w:color="auto"/>
        <w:left w:val="none" w:sz="0" w:space="0" w:color="auto"/>
        <w:bottom w:val="none" w:sz="0" w:space="0" w:color="auto"/>
        <w:right w:val="none" w:sz="0" w:space="0" w:color="auto"/>
      </w:divBdr>
    </w:div>
    <w:div w:id="557743186">
      <w:bodyDiv w:val="1"/>
      <w:marLeft w:val="0"/>
      <w:marRight w:val="0"/>
      <w:marTop w:val="0"/>
      <w:marBottom w:val="0"/>
      <w:divBdr>
        <w:top w:val="none" w:sz="0" w:space="0" w:color="auto"/>
        <w:left w:val="none" w:sz="0" w:space="0" w:color="auto"/>
        <w:bottom w:val="none" w:sz="0" w:space="0" w:color="auto"/>
        <w:right w:val="none" w:sz="0" w:space="0" w:color="auto"/>
      </w:divBdr>
    </w:div>
    <w:div w:id="557786969">
      <w:bodyDiv w:val="1"/>
      <w:marLeft w:val="0"/>
      <w:marRight w:val="0"/>
      <w:marTop w:val="0"/>
      <w:marBottom w:val="0"/>
      <w:divBdr>
        <w:top w:val="none" w:sz="0" w:space="0" w:color="auto"/>
        <w:left w:val="none" w:sz="0" w:space="0" w:color="auto"/>
        <w:bottom w:val="none" w:sz="0" w:space="0" w:color="auto"/>
        <w:right w:val="none" w:sz="0" w:space="0" w:color="auto"/>
      </w:divBdr>
    </w:div>
    <w:div w:id="557790405">
      <w:bodyDiv w:val="1"/>
      <w:marLeft w:val="0"/>
      <w:marRight w:val="0"/>
      <w:marTop w:val="0"/>
      <w:marBottom w:val="0"/>
      <w:divBdr>
        <w:top w:val="none" w:sz="0" w:space="0" w:color="auto"/>
        <w:left w:val="none" w:sz="0" w:space="0" w:color="auto"/>
        <w:bottom w:val="none" w:sz="0" w:space="0" w:color="auto"/>
        <w:right w:val="none" w:sz="0" w:space="0" w:color="auto"/>
      </w:divBdr>
    </w:div>
    <w:div w:id="557857434">
      <w:bodyDiv w:val="1"/>
      <w:marLeft w:val="0"/>
      <w:marRight w:val="0"/>
      <w:marTop w:val="0"/>
      <w:marBottom w:val="0"/>
      <w:divBdr>
        <w:top w:val="none" w:sz="0" w:space="0" w:color="auto"/>
        <w:left w:val="none" w:sz="0" w:space="0" w:color="auto"/>
        <w:bottom w:val="none" w:sz="0" w:space="0" w:color="auto"/>
        <w:right w:val="none" w:sz="0" w:space="0" w:color="auto"/>
      </w:divBdr>
    </w:div>
    <w:div w:id="557859168">
      <w:bodyDiv w:val="1"/>
      <w:marLeft w:val="0"/>
      <w:marRight w:val="0"/>
      <w:marTop w:val="0"/>
      <w:marBottom w:val="0"/>
      <w:divBdr>
        <w:top w:val="none" w:sz="0" w:space="0" w:color="auto"/>
        <w:left w:val="none" w:sz="0" w:space="0" w:color="auto"/>
        <w:bottom w:val="none" w:sz="0" w:space="0" w:color="auto"/>
        <w:right w:val="none" w:sz="0" w:space="0" w:color="auto"/>
      </w:divBdr>
    </w:div>
    <w:div w:id="557860188">
      <w:bodyDiv w:val="1"/>
      <w:marLeft w:val="0"/>
      <w:marRight w:val="0"/>
      <w:marTop w:val="0"/>
      <w:marBottom w:val="0"/>
      <w:divBdr>
        <w:top w:val="none" w:sz="0" w:space="0" w:color="auto"/>
        <w:left w:val="none" w:sz="0" w:space="0" w:color="auto"/>
        <w:bottom w:val="none" w:sz="0" w:space="0" w:color="auto"/>
        <w:right w:val="none" w:sz="0" w:space="0" w:color="auto"/>
      </w:divBdr>
    </w:div>
    <w:div w:id="557863498">
      <w:bodyDiv w:val="1"/>
      <w:marLeft w:val="0"/>
      <w:marRight w:val="0"/>
      <w:marTop w:val="0"/>
      <w:marBottom w:val="0"/>
      <w:divBdr>
        <w:top w:val="none" w:sz="0" w:space="0" w:color="auto"/>
        <w:left w:val="none" w:sz="0" w:space="0" w:color="auto"/>
        <w:bottom w:val="none" w:sz="0" w:space="0" w:color="auto"/>
        <w:right w:val="none" w:sz="0" w:space="0" w:color="auto"/>
      </w:divBdr>
    </w:div>
    <w:div w:id="557864711">
      <w:bodyDiv w:val="1"/>
      <w:marLeft w:val="0"/>
      <w:marRight w:val="0"/>
      <w:marTop w:val="0"/>
      <w:marBottom w:val="0"/>
      <w:divBdr>
        <w:top w:val="none" w:sz="0" w:space="0" w:color="auto"/>
        <w:left w:val="none" w:sz="0" w:space="0" w:color="auto"/>
        <w:bottom w:val="none" w:sz="0" w:space="0" w:color="auto"/>
        <w:right w:val="none" w:sz="0" w:space="0" w:color="auto"/>
      </w:divBdr>
    </w:div>
    <w:div w:id="557935199">
      <w:bodyDiv w:val="1"/>
      <w:marLeft w:val="0"/>
      <w:marRight w:val="0"/>
      <w:marTop w:val="0"/>
      <w:marBottom w:val="0"/>
      <w:divBdr>
        <w:top w:val="none" w:sz="0" w:space="0" w:color="auto"/>
        <w:left w:val="none" w:sz="0" w:space="0" w:color="auto"/>
        <w:bottom w:val="none" w:sz="0" w:space="0" w:color="auto"/>
        <w:right w:val="none" w:sz="0" w:space="0" w:color="auto"/>
      </w:divBdr>
    </w:div>
    <w:div w:id="557938688">
      <w:bodyDiv w:val="1"/>
      <w:marLeft w:val="0"/>
      <w:marRight w:val="0"/>
      <w:marTop w:val="0"/>
      <w:marBottom w:val="0"/>
      <w:divBdr>
        <w:top w:val="none" w:sz="0" w:space="0" w:color="auto"/>
        <w:left w:val="none" w:sz="0" w:space="0" w:color="auto"/>
        <w:bottom w:val="none" w:sz="0" w:space="0" w:color="auto"/>
        <w:right w:val="none" w:sz="0" w:space="0" w:color="auto"/>
      </w:divBdr>
    </w:div>
    <w:div w:id="557978257">
      <w:bodyDiv w:val="1"/>
      <w:marLeft w:val="0"/>
      <w:marRight w:val="0"/>
      <w:marTop w:val="0"/>
      <w:marBottom w:val="0"/>
      <w:divBdr>
        <w:top w:val="none" w:sz="0" w:space="0" w:color="auto"/>
        <w:left w:val="none" w:sz="0" w:space="0" w:color="auto"/>
        <w:bottom w:val="none" w:sz="0" w:space="0" w:color="auto"/>
        <w:right w:val="none" w:sz="0" w:space="0" w:color="auto"/>
      </w:divBdr>
    </w:div>
    <w:div w:id="558052475">
      <w:bodyDiv w:val="1"/>
      <w:marLeft w:val="0"/>
      <w:marRight w:val="0"/>
      <w:marTop w:val="0"/>
      <w:marBottom w:val="0"/>
      <w:divBdr>
        <w:top w:val="none" w:sz="0" w:space="0" w:color="auto"/>
        <w:left w:val="none" w:sz="0" w:space="0" w:color="auto"/>
        <w:bottom w:val="none" w:sz="0" w:space="0" w:color="auto"/>
        <w:right w:val="none" w:sz="0" w:space="0" w:color="auto"/>
      </w:divBdr>
    </w:div>
    <w:div w:id="558052925">
      <w:bodyDiv w:val="1"/>
      <w:marLeft w:val="0"/>
      <w:marRight w:val="0"/>
      <w:marTop w:val="0"/>
      <w:marBottom w:val="0"/>
      <w:divBdr>
        <w:top w:val="none" w:sz="0" w:space="0" w:color="auto"/>
        <w:left w:val="none" w:sz="0" w:space="0" w:color="auto"/>
        <w:bottom w:val="none" w:sz="0" w:space="0" w:color="auto"/>
        <w:right w:val="none" w:sz="0" w:space="0" w:color="auto"/>
      </w:divBdr>
    </w:div>
    <w:div w:id="558054206">
      <w:bodyDiv w:val="1"/>
      <w:marLeft w:val="0"/>
      <w:marRight w:val="0"/>
      <w:marTop w:val="0"/>
      <w:marBottom w:val="0"/>
      <w:divBdr>
        <w:top w:val="none" w:sz="0" w:space="0" w:color="auto"/>
        <w:left w:val="none" w:sz="0" w:space="0" w:color="auto"/>
        <w:bottom w:val="none" w:sz="0" w:space="0" w:color="auto"/>
        <w:right w:val="none" w:sz="0" w:space="0" w:color="auto"/>
      </w:divBdr>
    </w:div>
    <w:div w:id="558129040">
      <w:bodyDiv w:val="1"/>
      <w:marLeft w:val="0"/>
      <w:marRight w:val="0"/>
      <w:marTop w:val="0"/>
      <w:marBottom w:val="0"/>
      <w:divBdr>
        <w:top w:val="none" w:sz="0" w:space="0" w:color="auto"/>
        <w:left w:val="none" w:sz="0" w:space="0" w:color="auto"/>
        <w:bottom w:val="none" w:sz="0" w:space="0" w:color="auto"/>
        <w:right w:val="none" w:sz="0" w:space="0" w:color="auto"/>
      </w:divBdr>
    </w:div>
    <w:div w:id="558134310">
      <w:bodyDiv w:val="1"/>
      <w:marLeft w:val="0"/>
      <w:marRight w:val="0"/>
      <w:marTop w:val="0"/>
      <w:marBottom w:val="0"/>
      <w:divBdr>
        <w:top w:val="none" w:sz="0" w:space="0" w:color="auto"/>
        <w:left w:val="none" w:sz="0" w:space="0" w:color="auto"/>
        <w:bottom w:val="none" w:sz="0" w:space="0" w:color="auto"/>
        <w:right w:val="none" w:sz="0" w:space="0" w:color="auto"/>
      </w:divBdr>
    </w:div>
    <w:div w:id="558170325">
      <w:bodyDiv w:val="1"/>
      <w:marLeft w:val="0"/>
      <w:marRight w:val="0"/>
      <w:marTop w:val="0"/>
      <w:marBottom w:val="0"/>
      <w:divBdr>
        <w:top w:val="none" w:sz="0" w:space="0" w:color="auto"/>
        <w:left w:val="none" w:sz="0" w:space="0" w:color="auto"/>
        <w:bottom w:val="none" w:sz="0" w:space="0" w:color="auto"/>
        <w:right w:val="none" w:sz="0" w:space="0" w:color="auto"/>
      </w:divBdr>
    </w:div>
    <w:div w:id="558170360">
      <w:bodyDiv w:val="1"/>
      <w:marLeft w:val="0"/>
      <w:marRight w:val="0"/>
      <w:marTop w:val="0"/>
      <w:marBottom w:val="0"/>
      <w:divBdr>
        <w:top w:val="none" w:sz="0" w:space="0" w:color="auto"/>
        <w:left w:val="none" w:sz="0" w:space="0" w:color="auto"/>
        <w:bottom w:val="none" w:sz="0" w:space="0" w:color="auto"/>
        <w:right w:val="none" w:sz="0" w:space="0" w:color="auto"/>
      </w:divBdr>
    </w:div>
    <w:div w:id="558172398">
      <w:bodyDiv w:val="1"/>
      <w:marLeft w:val="0"/>
      <w:marRight w:val="0"/>
      <w:marTop w:val="0"/>
      <w:marBottom w:val="0"/>
      <w:divBdr>
        <w:top w:val="none" w:sz="0" w:space="0" w:color="auto"/>
        <w:left w:val="none" w:sz="0" w:space="0" w:color="auto"/>
        <w:bottom w:val="none" w:sz="0" w:space="0" w:color="auto"/>
        <w:right w:val="none" w:sz="0" w:space="0" w:color="auto"/>
      </w:divBdr>
    </w:div>
    <w:div w:id="558174365">
      <w:bodyDiv w:val="1"/>
      <w:marLeft w:val="0"/>
      <w:marRight w:val="0"/>
      <w:marTop w:val="0"/>
      <w:marBottom w:val="0"/>
      <w:divBdr>
        <w:top w:val="none" w:sz="0" w:space="0" w:color="auto"/>
        <w:left w:val="none" w:sz="0" w:space="0" w:color="auto"/>
        <w:bottom w:val="none" w:sz="0" w:space="0" w:color="auto"/>
        <w:right w:val="none" w:sz="0" w:space="0" w:color="auto"/>
      </w:divBdr>
    </w:div>
    <w:div w:id="558201750">
      <w:bodyDiv w:val="1"/>
      <w:marLeft w:val="0"/>
      <w:marRight w:val="0"/>
      <w:marTop w:val="0"/>
      <w:marBottom w:val="0"/>
      <w:divBdr>
        <w:top w:val="none" w:sz="0" w:space="0" w:color="auto"/>
        <w:left w:val="none" w:sz="0" w:space="0" w:color="auto"/>
        <w:bottom w:val="none" w:sz="0" w:space="0" w:color="auto"/>
        <w:right w:val="none" w:sz="0" w:space="0" w:color="auto"/>
      </w:divBdr>
    </w:div>
    <w:div w:id="558244857">
      <w:bodyDiv w:val="1"/>
      <w:marLeft w:val="0"/>
      <w:marRight w:val="0"/>
      <w:marTop w:val="0"/>
      <w:marBottom w:val="0"/>
      <w:divBdr>
        <w:top w:val="none" w:sz="0" w:space="0" w:color="auto"/>
        <w:left w:val="none" w:sz="0" w:space="0" w:color="auto"/>
        <w:bottom w:val="none" w:sz="0" w:space="0" w:color="auto"/>
        <w:right w:val="none" w:sz="0" w:space="0" w:color="auto"/>
      </w:divBdr>
    </w:div>
    <w:div w:id="558248169">
      <w:bodyDiv w:val="1"/>
      <w:marLeft w:val="0"/>
      <w:marRight w:val="0"/>
      <w:marTop w:val="0"/>
      <w:marBottom w:val="0"/>
      <w:divBdr>
        <w:top w:val="none" w:sz="0" w:space="0" w:color="auto"/>
        <w:left w:val="none" w:sz="0" w:space="0" w:color="auto"/>
        <w:bottom w:val="none" w:sz="0" w:space="0" w:color="auto"/>
        <w:right w:val="none" w:sz="0" w:space="0" w:color="auto"/>
      </w:divBdr>
    </w:div>
    <w:div w:id="558250527">
      <w:bodyDiv w:val="1"/>
      <w:marLeft w:val="0"/>
      <w:marRight w:val="0"/>
      <w:marTop w:val="0"/>
      <w:marBottom w:val="0"/>
      <w:divBdr>
        <w:top w:val="none" w:sz="0" w:space="0" w:color="auto"/>
        <w:left w:val="none" w:sz="0" w:space="0" w:color="auto"/>
        <w:bottom w:val="none" w:sz="0" w:space="0" w:color="auto"/>
        <w:right w:val="none" w:sz="0" w:space="0" w:color="auto"/>
      </w:divBdr>
    </w:div>
    <w:div w:id="558251528">
      <w:bodyDiv w:val="1"/>
      <w:marLeft w:val="0"/>
      <w:marRight w:val="0"/>
      <w:marTop w:val="0"/>
      <w:marBottom w:val="0"/>
      <w:divBdr>
        <w:top w:val="none" w:sz="0" w:space="0" w:color="auto"/>
        <w:left w:val="none" w:sz="0" w:space="0" w:color="auto"/>
        <w:bottom w:val="none" w:sz="0" w:space="0" w:color="auto"/>
        <w:right w:val="none" w:sz="0" w:space="0" w:color="auto"/>
      </w:divBdr>
    </w:div>
    <w:div w:id="558319230">
      <w:bodyDiv w:val="1"/>
      <w:marLeft w:val="0"/>
      <w:marRight w:val="0"/>
      <w:marTop w:val="0"/>
      <w:marBottom w:val="0"/>
      <w:divBdr>
        <w:top w:val="none" w:sz="0" w:space="0" w:color="auto"/>
        <w:left w:val="none" w:sz="0" w:space="0" w:color="auto"/>
        <w:bottom w:val="none" w:sz="0" w:space="0" w:color="auto"/>
        <w:right w:val="none" w:sz="0" w:space="0" w:color="auto"/>
      </w:divBdr>
    </w:div>
    <w:div w:id="558322636">
      <w:bodyDiv w:val="1"/>
      <w:marLeft w:val="0"/>
      <w:marRight w:val="0"/>
      <w:marTop w:val="0"/>
      <w:marBottom w:val="0"/>
      <w:divBdr>
        <w:top w:val="none" w:sz="0" w:space="0" w:color="auto"/>
        <w:left w:val="none" w:sz="0" w:space="0" w:color="auto"/>
        <w:bottom w:val="none" w:sz="0" w:space="0" w:color="auto"/>
        <w:right w:val="none" w:sz="0" w:space="0" w:color="auto"/>
      </w:divBdr>
    </w:div>
    <w:div w:id="558327427">
      <w:bodyDiv w:val="1"/>
      <w:marLeft w:val="0"/>
      <w:marRight w:val="0"/>
      <w:marTop w:val="0"/>
      <w:marBottom w:val="0"/>
      <w:divBdr>
        <w:top w:val="none" w:sz="0" w:space="0" w:color="auto"/>
        <w:left w:val="none" w:sz="0" w:space="0" w:color="auto"/>
        <w:bottom w:val="none" w:sz="0" w:space="0" w:color="auto"/>
        <w:right w:val="none" w:sz="0" w:space="0" w:color="auto"/>
      </w:divBdr>
    </w:div>
    <w:div w:id="558328697">
      <w:bodyDiv w:val="1"/>
      <w:marLeft w:val="0"/>
      <w:marRight w:val="0"/>
      <w:marTop w:val="0"/>
      <w:marBottom w:val="0"/>
      <w:divBdr>
        <w:top w:val="none" w:sz="0" w:space="0" w:color="auto"/>
        <w:left w:val="none" w:sz="0" w:space="0" w:color="auto"/>
        <w:bottom w:val="none" w:sz="0" w:space="0" w:color="auto"/>
        <w:right w:val="none" w:sz="0" w:space="0" w:color="auto"/>
      </w:divBdr>
    </w:div>
    <w:div w:id="558369911">
      <w:bodyDiv w:val="1"/>
      <w:marLeft w:val="0"/>
      <w:marRight w:val="0"/>
      <w:marTop w:val="0"/>
      <w:marBottom w:val="0"/>
      <w:divBdr>
        <w:top w:val="none" w:sz="0" w:space="0" w:color="auto"/>
        <w:left w:val="none" w:sz="0" w:space="0" w:color="auto"/>
        <w:bottom w:val="none" w:sz="0" w:space="0" w:color="auto"/>
        <w:right w:val="none" w:sz="0" w:space="0" w:color="auto"/>
      </w:divBdr>
    </w:div>
    <w:div w:id="558396744">
      <w:bodyDiv w:val="1"/>
      <w:marLeft w:val="0"/>
      <w:marRight w:val="0"/>
      <w:marTop w:val="0"/>
      <w:marBottom w:val="0"/>
      <w:divBdr>
        <w:top w:val="none" w:sz="0" w:space="0" w:color="auto"/>
        <w:left w:val="none" w:sz="0" w:space="0" w:color="auto"/>
        <w:bottom w:val="none" w:sz="0" w:space="0" w:color="auto"/>
        <w:right w:val="none" w:sz="0" w:space="0" w:color="auto"/>
      </w:divBdr>
    </w:div>
    <w:div w:id="558398549">
      <w:bodyDiv w:val="1"/>
      <w:marLeft w:val="0"/>
      <w:marRight w:val="0"/>
      <w:marTop w:val="0"/>
      <w:marBottom w:val="0"/>
      <w:divBdr>
        <w:top w:val="none" w:sz="0" w:space="0" w:color="auto"/>
        <w:left w:val="none" w:sz="0" w:space="0" w:color="auto"/>
        <w:bottom w:val="none" w:sz="0" w:space="0" w:color="auto"/>
        <w:right w:val="none" w:sz="0" w:space="0" w:color="auto"/>
      </w:divBdr>
    </w:div>
    <w:div w:id="558439516">
      <w:bodyDiv w:val="1"/>
      <w:marLeft w:val="0"/>
      <w:marRight w:val="0"/>
      <w:marTop w:val="0"/>
      <w:marBottom w:val="0"/>
      <w:divBdr>
        <w:top w:val="none" w:sz="0" w:space="0" w:color="auto"/>
        <w:left w:val="none" w:sz="0" w:space="0" w:color="auto"/>
        <w:bottom w:val="none" w:sz="0" w:space="0" w:color="auto"/>
        <w:right w:val="none" w:sz="0" w:space="0" w:color="auto"/>
      </w:divBdr>
    </w:div>
    <w:div w:id="558442253">
      <w:bodyDiv w:val="1"/>
      <w:marLeft w:val="0"/>
      <w:marRight w:val="0"/>
      <w:marTop w:val="0"/>
      <w:marBottom w:val="0"/>
      <w:divBdr>
        <w:top w:val="none" w:sz="0" w:space="0" w:color="auto"/>
        <w:left w:val="none" w:sz="0" w:space="0" w:color="auto"/>
        <w:bottom w:val="none" w:sz="0" w:space="0" w:color="auto"/>
        <w:right w:val="none" w:sz="0" w:space="0" w:color="auto"/>
      </w:divBdr>
    </w:div>
    <w:div w:id="558512706">
      <w:bodyDiv w:val="1"/>
      <w:marLeft w:val="0"/>
      <w:marRight w:val="0"/>
      <w:marTop w:val="0"/>
      <w:marBottom w:val="0"/>
      <w:divBdr>
        <w:top w:val="none" w:sz="0" w:space="0" w:color="auto"/>
        <w:left w:val="none" w:sz="0" w:space="0" w:color="auto"/>
        <w:bottom w:val="none" w:sz="0" w:space="0" w:color="auto"/>
        <w:right w:val="none" w:sz="0" w:space="0" w:color="auto"/>
      </w:divBdr>
    </w:div>
    <w:div w:id="558513970">
      <w:bodyDiv w:val="1"/>
      <w:marLeft w:val="0"/>
      <w:marRight w:val="0"/>
      <w:marTop w:val="0"/>
      <w:marBottom w:val="0"/>
      <w:divBdr>
        <w:top w:val="none" w:sz="0" w:space="0" w:color="auto"/>
        <w:left w:val="none" w:sz="0" w:space="0" w:color="auto"/>
        <w:bottom w:val="none" w:sz="0" w:space="0" w:color="auto"/>
        <w:right w:val="none" w:sz="0" w:space="0" w:color="auto"/>
      </w:divBdr>
    </w:div>
    <w:div w:id="558514493">
      <w:bodyDiv w:val="1"/>
      <w:marLeft w:val="0"/>
      <w:marRight w:val="0"/>
      <w:marTop w:val="0"/>
      <w:marBottom w:val="0"/>
      <w:divBdr>
        <w:top w:val="none" w:sz="0" w:space="0" w:color="auto"/>
        <w:left w:val="none" w:sz="0" w:space="0" w:color="auto"/>
        <w:bottom w:val="none" w:sz="0" w:space="0" w:color="auto"/>
        <w:right w:val="none" w:sz="0" w:space="0" w:color="auto"/>
      </w:divBdr>
    </w:div>
    <w:div w:id="558519458">
      <w:bodyDiv w:val="1"/>
      <w:marLeft w:val="0"/>
      <w:marRight w:val="0"/>
      <w:marTop w:val="0"/>
      <w:marBottom w:val="0"/>
      <w:divBdr>
        <w:top w:val="none" w:sz="0" w:space="0" w:color="auto"/>
        <w:left w:val="none" w:sz="0" w:space="0" w:color="auto"/>
        <w:bottom w:val="none" w:sz="0" w:space="0" w:color="auto"/>
        <w:right w:val="none" w:sz="0" w:space="0" w:color="auto"/>
      </w:divBdr>
    </w:div>
    <w:div w:id="558520152">
      <w:bodyDiv w:val="1"/>
      <w:marLeft w:val="0"/>
      <w:marRight w:val="0"/>
      <w:marTop w:val="0"/>
      <w:marBottom w:val="0"/>
      <w:divBdr>
        <w:top w:val="none" w:sz="0" w:space="0" w:color="auto"/>
        <w:left w:val="none" w:sz="0" w:space="0" w:color="auto"/>
        <w:bottom w:val="none" w:sz="0" w:space="0" w:color="auto"/>
        <w:right w:val="none" w:sz="0" w:space="0" w:color="auto"/>
      </w:divBdr>
    </w:div>
    <w:div w:id="558521340">
      <w:bodyDiv w:val="1"/>
      <w:marLeft w:val="0"/>
      <w:marRight w:val="0"/>
      <w:marTop w:val="0"/>
      <w:marBottom w:val="0"/>
      <w:divBdr>
        <w:top w:val="none" w:sz="0" w:space="0" w:color="auto"/>
        <w:left w:val="none" w:sz="0" w:space="0" w:color="auto"/>
        <w:bottom w:val="none" w:sz="0" w:space="0" w:color="auto"/>
        <w:right w:val="none" w:sz="0" w:space="0" w:color="auto"/>
      </w:divBdr>
    </w:div>
    <w:div w:id="558521442">
      <w:bodyDiv w:val="1"/>
      <w:marLeft w:val="0"/>
      <w:marRight w:val="0"/>
      <w:marTop w:val="0"/>
      <w:marBottom w:val="0"/>
      <w:divBdr>
        <w:top w:val="none" w:sz="0" w:space="0" w:color="auto"/>
        <w:left w:val="none" w:sz="0" w:space="0" w:color="auto"/>
        <w:bottom w:val="none" w:sz="0" w:space="0" w:color="auto"/>
        <w:right w:val="none" w:sz="0" w:space="0" w:color="auto"/>
      </w:divBdr>
    </w:div>
    <w:div w:id="558588559">
      <w:bodyDiv w:val="1"/>
      <w:marLeft w:val="0"/>
      <w:marRight w:val="0"/>
      <w:marTop w:val="0"/>
      <w:marBottom w:val="0"/>
      <w:divBdr>
        <w:top w:val="none" w:sz="0" w:space="0" w:color="auto"/>
        <w:left w:val="none" w:sz="0" w:space="0" w:color="auto"/>
        <w:bottom w:val="none" w:sz="0" w:space="0" w:color="auto"/>
        <w:right w:val="none" w:sz="0" w:space="0" w:color="auto"/>
      </w:divBdr>
    </w:div>
    <w:div w:id="558589007">
      <w:bodyDiv w:val="1"/>
      <w:marLeft w:val="0"/>
      <w:marRight w:val="0"/>
      <w:marTop w:val="0"/>
      <w:marBottom w:val="0"/>
      <w:divBdr>
        <w:top w:val="none" w:sz="0" w:space="0" w:color="auto"/>
        <w:left w:val="none" w:sz="0" w:space="0" w:color="auto"/>
        <w:bottom w:val="none" w:sz="0" w:space="0" w:color="auto"/>
        <w:right w:val="none" w:sz="0" w:space="0" w:color="auto"/>
      </w:divBdr>
    </w:div>
    <w:div w:id="558592927">
      <w:bodyDiv w:val="1"/>
      <w:marLeft w:val="0"/>
      <w:marRight w:val="0"/>
      <w:marTop w:val="0"/>
      <w:marBottom w:val="0"/>
      <w:divBdr>
        <w:top w:val="none" w:sz="0" w:space="0" w:color="auto"/>
        <w:left w:val="none" w:sz="0" w:space="0" w:color="auto"/>
        <w:bottom w:val="none" w:sz="0" w:space="0" w:color="auto"/>
        <w:right w:val="none" w:sz="0" w:space="0" w:color="auto"/>
      </w:divBdr>
    </w:div>
    <w:div w:id="558633237">
      <w:bodyDiv w:val="1"/>
      <w:marLeft w:val="0"/>
      <w:marRight w:val="0"/>
      <w:marTop w:val="0"/>
      <w:marBottom w:val="0"/>
      <w:divBdr>
        <w:top w:val="none" w:sz="0" w:space="0" w:color="auto"/>
        <w:left w:val="none" w:sz="0" w:space="0" w:color="auto"/>
        <w:bottom w:val="none" w:sz="0" w:space="0" w:color="auto"/>
        <w:right w:val="none" w:sz="0" w:space="0" w:color="auto"/>
      </w:divBdr>
    </w:div>
    <w:div w:id="558633660">
      <w:bodyDiv w:val="1"/>
      <w:marLeft w:val="0"/>
      <w:marRight w:val="0"/>
      <w:marTop w:val="0"/>
      <w:marBottom w:val="0"/>
      <w:divBdr>
        <w:top w:val="none" w:sz="0" w:space="0" w:color="auto"/>
        <w:left w:val="none" w:sz="0" w:space="0" w:color="auto"/>
        <w:bottom w:val="none" w:sz="0" w:space="0" w:color="auto"/>
        <w:right w:val="none" w:sz="0" w:space="0" w:color="auto"/>
      </w:divBdr>
    </w:div>
    <w:div w:id="558636110">
      <w:bodyDiv w:val="1"/>
      <w:marLeft w:val="0"/>
      <w:marRight w:val="0"/>
      <w:marTop w:val="0"/>
      <w:marBottom w:val="0"/>
      <w:divBdr>
        <w:top w:val="none" w:sz="0" w:space="0" w:color="auto"/>
        <w:left w:val="none" w:sz="0" w:space="0" w:color="auto"/>
        <w:bottom w:val="none" w:sz="0" w:space="0" w:color="auto"/>
        <w:right w:val="none" w:sz="0" w:space="0" w:color="auto"/>
      </w:divBdr>
    </w:div>
    <w:div w:id="558637519">
      <w:bodyDiv w:val="1"/>
      <w:marLeft w:val="0"/>
      <w:marRight w:val="0"/>
      <w:marTop w:val="0"/>
      <w:marBottom w:val="0"/>
      <w:divBdr>
        <w:top w:val="none" w:sz="0" w:space="0" w:color="auto"/>
        <w:left w:val="none" w:sz="0" w:space="0" w:color="auto"/>
        <w:bottom w:val="none" w:sz="0" w:space="0" w:color="auto"/>
        <w:right w:val="none" w:sz="0" w:space="0" w:color="auto"/>
      </w:divBdr>
    </w:div>
    <w:div w:id="558640085">
      <w:bodyDiv w:val="1"/>
      <w:marLeft w:val="0"/>
      <w:marRight w:val="0"/>
      <w:marTop w:val="0"/>
      <w:marBottom w:val="0"/>
      <w:divBdr>
        <w:top w:val="none" w:sz="0" w:space="0" w:color="auto"/>
        <w:left w:val="none" w:sz="0" w:space="0" w:color="auto"/>
        <w:bottom w:val="none" w:sz="0" w:space="0" w:color="auto"/>
        <w:right w:val="none" w:sz="0" w:space="0" w:color="auto"/>
      </w:divBdr>
    </w:div>
    <w:div w:id="558708071">
      <w:bodyDiv w:val="1"/>
      <w:marLeft w:val="0"/>
      <w:marRight w:val="0"/>
      <w:marTop w:val="0"/>
      <w:marBottom w:val="0"/>
      <w:divBdr>
        <w:top w:val="none" w:sz="0" w:space="0" w:color="auto"/>
        <w:left w:val="none" w:sz="0" w:space="0" w:color="auto"/>
        <w:bottom w:val="none" w:sz="0" w:space="0" w:color="auto"/>
        <w:right w:val="none" w:sz="0" w:space="0" w:color="auto"/>
      </w:divBdr>
    </w:div>
    <w:div w:id="558711732">
      <w:bodyDiv w:val="1"/>
      <w:marLeft w:val="0"/>
      <w:marRight w:val="0"/>
      <w:marTop w:val="0"/>
      <w:marBottom w:val="0"/>
      <w:divBdr>
        <w:top w:val="none" w:sz="0" w:space="0" w:color="auto"/>
        <w:left w:val="none" w:sz="0" w:space="0" w:color="auto"/>
        <w:bottom w:val="none" w:sz="0" w:space="0" w:color="auto"/>
        <w:right w:val="none" w:sz="0" w:space="0" w:color="auto"/>
      </w:divBdr>
    </w:div>
    <w:div w:id="558781897">
      <w:bodyDiv w:val="1"/>
      <w:marLeft w:val="0"/>
      <w:marRight w:val="0"/>
      <w:marTop w:val="0"/>
      <w:marBottom w:val="0"/>
      <w:divBdr>
        <w:top w:val="none" w:sz="0" w:space="0" w:color="auto"/>
        <w:left w:val="none" w:sz="0" w:space="0" w:color="auto"/>
        <w:bottom w:val="none" w:sz="0" w:space="0" w:color="auto"/>
        <w:right w:val="none" w:sz="0" w:space="0" w:color="auto"/>
      </w:divBdr>
    </w:div>
    <w:div w:id="558784544">
      <w:bodyDiv w:val="1"/>
      <w:marLeft w:val="0"/>
      <w:marRight w:val="0"/>
      <w:marTop w:val="0"/>
      <w:marBottom w:val="0"/>
      <w:divBdr>
        <w:top w:val="none" w:sz="0" w:space="0" w:color="auto"/>
        <w:left w:val="none" w:sz="0" w:space="0" w:color="auto"/>
        <w:bottom w:val="none" w:sz="0" w:space="0" w:color="auto"/>
        <w:right w:val="none" w:sz="0" w:space="0" w:color="auto"/>
      </w:divBdr>
    </w:div>
    <w:div w:id="558786887">
      <w:bodyDiv w:val="1"/>
      <w:marLeft w:val="0"/>
      <w:marRight w:val="0"/>
      <w:marTop w:val="0"/>
      <w:marBottom w:val="0"/>
      <w:divBdr>
        <w:top w:val="none" w:sz="0" w:space="0" w:color="auto"/>
        <w:left w:val="none" w:sz="0" w:space="0" w:color="auto"/>
        <w:bottom w:val="none" w:sz="0" w:space="0" w:color="auto"/>
        <w:right w:val="none" w:sz="0" w:space="0" w:color="auto"/>
      </w:divBdr>
    </w:div>
    <w:div w:id="558787425">
      <w:bodyDiv w:val="1"/>
      <w:marLeft w:val="0"/>
      <w:marRight w:val="0"/>
      <w:marTop w:val="0"/>
      <w:marBottom w:val="0"/>
      <w:divBdr>
        <w:top w:val="none" w:sz="0" w:space="0" w:color="auto"/>
        <w:left w:val="none" w:sz="0" w:space="0" w:color="auto"/>
        <w:bottom w:val="none" w:sz="0" w:space="0" w:color="auto"/>
        <w:right w:val="none" w:sz="0" w:space="0" w:color="auto"/>
      </w:divBdr>
    </w:div>
    <w:div w:id="558788437">
      <w:bodyDiv w:val="1"/>
      <w:marLeft w:val="0"/>
      <w:marRight w:val="0"/>
      <w:marTop w:val="0"/>
      <w:marBottom w:val="0"/>
      <w:divBdr>
        <w:top w:val="none" w:sz="0" w:space="0" w:color="auto"/>
        <w:left w:val="none" w:sz="0" w:space="0" w:color="auto"/>
        <w:bottom w:val="none" w:sz="0" w:space="0" w:color="auto"/>
        <w:right w:val="none" w:sz="0" w:space="0" w:color="auto"/>
      </w:divBdr>
    </w:div>
    <w:div w:id="558790223">
      <w:bodyDiv w:val="1"/>
      <w:marLeft w:val="0"/>
      <w:marRight w:val="0"/>
      <w:marTop w:val="0"/>
      <w:marBottom w:val="0"/>
      <w:divBdr>
        <w:top w:val="none" w:sz="0" w:space="0" w:color="auto"/>
        <w:left w:val="none" w:sz="0" w:space="0" w:color="auto"/>
        <w:bottom w:val="none" w:sz="0" w:space="0" w:color="auto"/>
        <w:right w:val="none" w:sz="0" w:space="0" w:color="auto"/>
      </w:divBdr>
    </w:div>
    <w:div w:id="558825551">
      <w:bodyDiv w:val="1"/>
      <w:marLeft w:val="0"/>
      <w:marRight w:val="0"/>
      <w:marTop w:val="0"/>
      <w:marBottom w:val="0"/>
      <w:divBdr>
        <w:top w:val="none" w:sz="0" w:space="0" w:color="auto"/>
        <w:left w:val="none" w:sz="0" w:space="0" w:color="auto"/>
        <w:bottom w:val="none" w:sz="0" w:space="0" w:color="auto"/>
        <w:right w:val="none" w:sz="0" w:space="0" w:color="auto"/>
      </w:divBdr>
    </w:div>
    <w:div w:id="558829285">
      <w:bodyDiv w:val="1"/>
      <w:marLeft w:val="0"/>
      <w:marRight w:val="0"/>
      <w:marTop w:val="0"/>
      <w:marBottom w:val="0"/>
      <w:divBdr>
        <w:top w:val="none" w:sz="0" w:space="0" w:color="auto"/>
        <w:left w:val="none" w:sz="0" w:space="0" w:color="auto"/>
        <w:bottom w:val="none" w:sz="0" w:space="0" w:color="auto"/>
        <w:right w:val="none" w:sz="0" w:space="0" w:color="auto"/>
      </w:divBdr>
    </w:div>
    <w:div w:id="558830758">
      <w:bodyDiv w:val="1"/>
      <w:marLeft w:val="0"/>
      <w:marRight w:val="0"/>
      <w:marTop w:val="0"/>
      <w:marBottom w:val="0"/>
      <w:divBdr>
        <w:top w:val="none" w:sz="0" w:space="0" w:color="auto"/>
        <w:left w:val="none" w:sz="0" w:space="0" w:color="auto"/>
        <w:bottom w:val="none" w:sz="0" w:space="0" w:color="auto"/>
        <w:right w:val="none" w:sz="0" w:space="0" w:color="auto"/>
      </w:divBdr>
    </w:div>
    <w:div w:id="558831284">
      <w:bodyDiv w:val="1"/>
      <w:marLeft w:val="0"/>
      <w:marRight w:val="0"/>
      <w:marTop w:val="0"/>
      <w:marBottom w:val="0"/>
      <w:divBdr>
        <w:top w:val="none" w:sz="0" w:space="0" w:color="auto"/>
        <w:left w:val="none" w:sz="0" w:space="0" w:color="auto"/>
        <w:bottom w:val="none" w:sz="0" w:space="0" w:color="auto"/>
        <w:right w:val="none" w:sz="0" w:space="0" w:color="auto"/>
      </w:divBdr>
    </w:div>
    <w:div w:id="558832420">
      <w:bodyDiv w:val="1"/>
      <w:marLeft w:val="0"/>
      <w:marRight w:val="0"/>
      <w:marTop w:val="0"/>
      <w:marBottom w:val="0"/>
      <w:divBdr>
        <w:top w:val="none" w:sz="0" w:space="0" w:color="auto"/>
        <w:left w:val="none" w:sz="0" w:space="0" w:color="auto"/>
        <w:bottom w:val="none" w:sz="0" w:space="0" w:color="auto"/>
        <w:right w:val="none" w:sz="0" w:space="0" w:color="auto"/>
      </w:divBdr>
    </w:div>
    <w:div w:id="558832534">
      <w:bodyDiv w:val="1"/>
      <w:marLeft w:val="0"/>
      <w:marRight w:val="0"/>
      <w:marTop w:val="0"/>
      <w:marBottom w:val="0"/>
      <w:divBdr>
        <w:top w:val="none" w:sz="0" w:space="0" w:color="auto"/>
        <w:left w:val="none" w:sz="0" w:space="0" w:color="auto"/>
        <w:bottom w:val="none" w:sz="0" w:space="0" w:color="auto"/>
        <w:right w:val="none" w:sz="0" w:space="0" w:color="auto"/>
      </w:divBdr>
    </w:div>
    <w:div w:id="558857014">
      <w:bodyDiv w:val="1"/>
      <w:marLeft w:val="0"/>
      <w:marRight w:val="0"/>
      <w:marTop w:val="0"/>
      <w:marBottom w:val="0"/>
      <w:divBdr>
        <w:top w:val="none" w:sz="0" w:space="0" w:color="auto"/>
        <w:left w:val="none" w:sz="0" w:space="0" w:color="auto"/>
        <w:bottom w:val="none" w:sz="0" w:space="0" w:color="auto"/>
        <w:right w:val="none" w:sz="0" w:space="0" w:color="auto"/>
      </w:divBdr>
    </w:div>
    <w:div w:id="558858166">
      <w:bodyDiv w:val="1"/>
      <w:marLeft w:val="0"/>
      <w:marRight w:val="0"/>
      <w:marTop w:val="0"/>
      <w:marBottom w:val="0"/>
      <w:divBdr>
        <w:top w:val="none" w:sz="0" w:space="0" w:color="auto"/>
        <w:left w:val="none" w:sz="0" w:space="0" w:color="auto"/>
        <w:bottom w:val="none" w:sz="0" w:space="0" w:color="auto"/>
        <w:right w:val="none" w:sz="0" w:space="0" w:color="auto"/>
      </w:divBdr>
    </w:div>
    <w:div w:id="558981245">
      <w:bodyDiv w:val="1"/>
      <w:marLeft w:val="0"/>
      <w:marRight w:val="0"/>
      <w:marTop w:val="0"/>
      <w:marBottom w:val="0"/>
      <w:divBdr>
        <w:top w:val="none" w:sz="0" w:space="0" w:color="auto"/>
        <w:left w:val="none" w:sz="0" w:space="0" w:color="auto"/>
        <w:bottom w:val="none" w:sz="0" w:space="0" w:color="auto"/>
        <w:right w:val="none" w:sz="0" w:space="0" w:color="auto"/>
      </w:divBdr>
    </w:div>
    <w:div w:id="558983221">
      <w:bodyDiv w:val="1"/>
      <w:marLeft w:val="0"/>
      <w:marRight w:val="0"/>
      <w:marTop w:val="0"/>
      <w:marBottom w:val="0"/>
      <w:divBdr>
        <w:top w:val="none" w:sz="0" w:space="0" w:color="auto"/>
        <w:left w:val="none" w:sz="0" w:space="0" w:color="auto"/>
        <w:bottom w:val="none" w:sz="0" w:space="0" w:color="auto"/>
        <w:right w:val="none" w:sz="0" w:space="0" w:color="auto"/>
      </w:divBdr>
    </w:div>
    <w:div w:id="558983547">
      <w:bodyDiv w:val="1"/>
      <w:marLeft w:val="0"/>
      <w:marRight w:val="0"/>
      <w:marTop w:val="0"/>
      <w:marBottom w:val="0"/>
      <w:divBdr>
        <w:top w:val="none" w:sz="0" w:space="0" w:color="auto"/>
        <w:left w:val="none" w:sz="0" w:space="0" w:color="auto"/>
        <w:bottom w:val="none" w:sz="0" w:space="0" w:color="auto"/>
        <w:right w:val="none" w:sz="0" w:space="0" w:color="auto"/>
      </w:divBdr>
    </w:div>
    <w:div w:id="559022800">
      <w:bodyDiv w:val="1"/>
      <w:marLeft w:val="0"/>
      <w:marRight w:val="0"/>
      <w:marTop w:val="0"/>
      <w:marBottom w:val="0"/>
      <w:divBdr>
        <w:top w:val="none" w:sz="0" w:space="0" w:color="auto"/>
        <w:left w:val="none" w:sz="0" w:space="0" w:color="auto"/>
        <w:bottom w:val="none" w:sz="0" w:space="0" w:color="auto"/>
        <w:right w:val="none" w:sz="0" w:space="0" w:color="auto"/>
      </w:divBdr>
    </w:div>
    <w:div w:id="559024457">
      <w:bodyDiv w:val="1"/>
      <w:marLeft w:val="0"/>
      <w:marRight w:val="0"/>
      <w:marTop w:val="0"/>
      <w:marBottom w:val="0"/>
      <w:divBdr>
        <w:top w:val="none" w:sz="0" w:space="0" w:color="auto"/>
        <w:left w:val="none" w:sz="0" w:space="0" w:color="auto"/>
        <w:bottom w:val="none" w:sz="0" w:space="0" w:color="auto"/>
        <w:right w:val="none" w:sz="0" w:space="0" w:color="auto"/>
      </w:divBdr>
    </w:div>
    <w:div w:id="559024948">
      <w:bodyDiv w:val="1"/>
      <w:marLeft w:val="0"/>
      <w:marRight w:val="0"/>
      <w:marTop w:val="0"/>
      <w:marBottom w:val="0"/>
      <w:divBdr>
        <w:top w:val="none" w:sz="0" w:space="0" w:color="auto"/>
        <w:left w:val="none" w:sz="0" w:space="0" w:color="auto"/>
        <w:bottom w:val="none" w:sz="0" w:space="0" w:color="auto"/>
        <w:right w:val="none" w:sz="0" w:space="0" w:color="auto"/>
      </w:divBdr>
    </w:div>
    <w:div w:id="559050290">
      <w:bodyDiv w:val="1"/>
      <w:marLeft w:val="0"/>
      <w:marRight w:val="0"/>
      <w:marTop w:val="0"/>
      <w:marBottom w:val="0"/>
      <w:divBdr>
        <w:top w:val="none" w:sz="0" w:space="0" w:color="auto"/>
        <w:left w:val="none" w:sz="0" w:space="0" w:color="auto"/>
        <w:bottom w:val="none" w:sz="0" w:space="0" w:color="auto"/>
        <w:right w:val="none" w:sz="0" w:space="0" w:color="auto"/>
      </w:divBdr>
    </w:div>
    <w:div w:id="559054407">
      <w:bodyDiv w:val="1"/>
      <w:marLeft w:val="0"/>
      <w:marRight w:val="0"/>
      <w:marTop w:val="0"/>
      <w:marBottom w:val="0"/>
      <w:divBdr>
        <w:top w:val="none" w:sz="0" w:space="0" w:color="auto"/>
        <w:left w:val="none" w:sz="0" w:space="0" w:color="auto"/>
        <w:bottom w:val="none" w:sz="0" w:space="0" w:color="auto"/>
        <w:right w:val="none" w:sz="0" w:space="0" w:color="auto"/>
      </w:divBdr>
    </w:div>
    <w:div w:id="559096400">
      <w:bodyDiv w:val="1"/>
      <w:marLeft w:val="0"/>
      <w:marRight w:val="0"/>
      <w:marTop w:val="0"/>
      <w:marBottom w:val="0"/>
      <w:divBdr>
        <w:top w:val="none" w:sz="0" w:space="0" w:color="auto"/>
        <w:left w:val="none" w:sz="0" w:space="0" w:color="auto"/>
        <w:bottom w:val="none" w:sz="0" w:space="0" w:color="auto"/>
        <w:right w:val="none" w:sz="0" w:space="0" w:color="auto"/>
      </w:divBdr>
    </w:div>
    <w:div w:id="559097996">
      <w:bodyDiv w:val="1"/>
      <w:marLeft w:val="0"/>
      <w:marRight w:val="0"/>
      <w:marTop w:val="0"/>
      <w:marBottom w:val="0"/>
      <w:divBdr>
        <w:top w:val="none" w:sz="0" w:space="0" w:color="auto"/>
        <w:left w:val="none" w:sz="0" w:space="0" w:color="auto"/>
        <w:bottom w:val="none" w:sz="0" w:space="0" w:color="auto"/>
        <w:right w:val="none" w:sz="0" w:space="0" w:color="auto"/>
      </w:divBdr>
    </w:div>
    <w:div w:id="559100732">
      <w:bodyDiv w:val="1"/>
      <w:marLeft w:val="0"/>
      <w:marRight w:val="0"/>
      <w:marTop w:val="0"/>
      <w:marBottom w:val="0"/>
      <w:divBdr>
        <w:top w:val="none" w:sz="0" w:space="0" w:color="auto"/>
        <w:left w:val="none" w:sz="0" w:space="0" w:color="auto"/>
        <w:bottom w:val="none" w:sz="0" w:space="0" w:color="auto"/>
        <w:right w:val="none" w:sz="0" w:space="0" w:color="auto"/>
      </w:divBdr>
    </w:div>
    <w:div w:id="559171359">
      <w:bodyDiv w:val="1"/>
      <w:marLeft w:val="0"/>
      <w:marRight w:val="0"/>
      <w:marTop w:val="0"/>
      <w:marBottom w:val="0"/>
      <w:divBdr>
        <w:top w:val="none" w:sz="0" w:space="0" w:color="auto"/>
        <w:left w:val="none" w:sz="0" w:space="0" w:color="auto"/>
        <w:bottom w:val="none" w:sz="0" w:space="0" w:color="auto"/>
        <w:right w:val="none" w:sz="0" w:space="0" w:color="auto"/>
      </w:divBdr>
    </w:div>
    <w:div w:id="559174438">
      <w:bodyDiv w:val="1"/>
      <w:marLeft w:val="0"/>
      <w:marRight w:val="0"/>
      <w:marTop w:val="0"/>
      <w:marBottom w:val="0"/>
      <w:divBdr>
        <w:top w:val="none" w:sz="0" w:space="0" w:color="auto"/>
        <w:left w:val="none" w:sz="0" w:space="0" w:color="auto"/>
        <w:bottom w:val="none" w:sz="0" w:space="0" w:color="auto"/>
        <w:right w:val="none" w:sz="0" w:space="0" w:color="auto"/>
      </w:divBdr>
    </w:div>
    <w:div w:id="559219151">
      <w:bodyDiv w:val="1"/>
      <w:marLeft w:val="0"/>
      <w:marRight w:val="0"/>
      <w:marTop w:val="0"/>
      <w:marBottom w:val="0"/>
      <w:divBdr>
        <w:top w:val="none" w:sz="0" w:space="0" w:color="auto"/>
        <w:left w:val="none" w:sz="0" w:space="0" w:color="auto"/>
        <w:bottom w:val="none" w:sz="0" w:space="0" w:color="auto"/>
        <w:right w:val="none" w:sz="0" w:space="0" w:color="auto"/>
      </w:divBdr>
    </w:div>
    <w:div w:id="559219241">
      <w:bodyDiv w:val="1"/>
      <w:marLeft w:val="0"/>
      <w:marRight w:val="0"/>
      <w:marTop w:val="0"/>
      <w:marBottom w:val="0"/>
      <w:divBdr>
        <w:top w:val="none" w:sz="0" w:space="0" w:color="auto"/>
        <w:left w:val="none" w:sz="0" w:space="0" w:color="auto"/>
        <w:bottom w:val="none" w:sz="0" w:space="0" w:color="auto"/>
        <w:right w:val="none" w:sz="0" w:space="0" w:color="auto"/>
      </w:divBdr>
    </w:div>
    <w:div w:id="559244212">
      <w:bodyDiv w:val="1"/>
      <w:marLeft w:val="0"/>
      <w:marRight w:val="0"/>
      <w:marTop w:val="0"/>
      <w:marBottom w:val="0"/>
      <w:divBdr>
        <w:top w:val="none" w:sz="0" w:space="0" w:color="auto"/>
        <w:left w:val="none" w:sz="0" w:space="0" w:color="auto"/>
        <w:bottom w:val="none" w:sz="0" w:space="0" w:color="auto"/>
        <w:right w:val="none" w:sz="0" w:space="0" w:color="auto"/>
      </w:divBdr>
    </w:div>
    <w:div w:id="559246330">
      <w:bodyDiv w:val="1"/>
      <w:marLeft w:val="0"/>
      <w:marRight w:val="0"/>
      <w:marTop w:val="0"/>
      <w:marBottom w:val="0"/>
      <w:divBdr>
        <w:top w:val="none" w:sz="0" w:space="0" w:color="auto"/>
        <w:left w:val="none" w:sz="0" w:space="0" w:color="auto"/>
        <w:bottom w:val="none" w:sz="0" w:space="0" w:color="auto"/>
        <w:right w:val="none" w:sz="0" w:space="0" w:color="auto"/>
      </w:divBdr>
    </w:div>
    <w:div w:id="559250775">
      <w:bodyDiv w:val="1"/>
      <w:marLeft w:val="0"/>
      <w:marRight w:val="0"/>
      <w:marTop w:val="0"/>
      <w:marBottom w:val="0"/>
      <w:divBdr>
        <w:top w:val="none" w:sz="0" w:space="0" w:color="auto"/>
        <w:left w:val="none" w:sz="0" w:space="0" w:color="auto"/>
        <w:bottom w:val="none" w:sz="0" w:space="0" w:color="auto"/>
        <w:right w:val="none" w:sz="0" w:space="0" w:color="auto"/>
      </w:divBdr>
    </w:div>
    <w:div w:id="559289834">
      <w:bodyDiv w:val="1"/>
      <w:marLeft w:val="0"/>
      <w:marRight w:val="0"/>
      <w:marTop w:val="0"/>
      <w:marBottom w:val="0"/>
      <w:divBdr>
        <w:top w:val="none" w:sz="0" w:space="0" w:color="auto"/>
        <w:left w:val="none" w:sz="0" w:space="0" w:color="auto"/>
        <w:bottom w:val="none" w:sz="0" w:space="0" w:color="auto"/>
        <w:right w:val="none" w:sz="0" w:space="0" w:color="auto"/>
      </w:divBdr>
    </w:div>
    <w:div w:id="559290547">
      <w:bodyDiv w:val="1"/>
      <w:marLeft w:val="0"/>
      <w:marRight w:val="0"/>
      <w:marTop w:val="0"/>
      <w:marBottom w:val="0"/>
      <w:divBdr>
        <w:top w:val="none" w:sz="0" w:space="0" w:color="auto"/>
        <w:left w:val="none" w:sz="0" w:space="0" w:color="auto"/>
        <w:bottom w:val="none" w:sz="0" w:space="0" w:color="auto"/>
        <w:right w:val="none" w:sz="0" w:space="0" w:color="auto"/>
      </w:divBdr>
    </w:div>
    <w:div w:id="559294256">
      <w:bodyDiv w:val="1"/>
      <w:marLeft w:val="0"/>
      <w:marRight w:val="0"/>
      <w:marTop w:val="0"/>
      <w:marBottom w:val="0"/>
      <w:divBdr>
        <w:top w:val="none" w:sz="0" w:space="0" w:color="auto"/>
        <w:left w:val="none" w:sz="0" w:space="0" w:color="auto"/>
        <w:bottom w:val="none" w:sz="0" w:space="0" w:color="auto"/>
        <w:right w:val="none" w:sz="0" w:space="0" w:color="auto"/>
      </w:divBdr>
    </w:div>
    <w:div w:id="559361220">
      <w:bodyDiv w:val="1"/>
      <w:marLeft w:val="0"/>
      <w:marRight w:val="0"/>
      <w:marTop w:val="0"/>
      <w:marBottom w:val="0"/>
      <w:divBdr>
        <w:top w:val="none" w:sz="0" w:space="0" w:color="auto"/>
        <w:left w:val="none" w:sz="0" w:space="0" w:color="auto"/>
        <w:bottom w:val="none" w:sz="0" w:space="0" w:color="auto"/>
        <w:right w:val="none" w:sz="0" w:space="0" w:color="auto"/>
      </w:divBdr>
    </w:div>
    <w:div w:id="559361794">
      <w:bodyDiv w:val="1"/>
      <w:marLeft w:val="0"/>
      <w:marRight w:val="0"/>
      <w:marTop w:val="0"/>
      <w:marBottom w:val="0"/>
      <w:divBdr>
        <w:top w:val="none" w:sz="0" w:space="0" w:color="auto"/>
        <w:left w:val="none" w:sz="0" w:space="0" w:color="auto"/>
        <w:bottom w:val="none" w:sz="0" w:space="0" w:color="auto"/>
        <w:right w:val="none" w:sz="0" w:space="0" w:color="auto"/>
      </w:divBdr>
    </w:div>
    <w:div w:id="559364932">
      <w:bodyDiv w:val="1"/>
      <w:marLeft w:val="0"/>
      <w:marRight w:val="0"/>
      <w:marTop w:val="0"/>
      <w:marBottom w:val="0"/>
      <w:divBdr>
        <w:top w:val="none" w:sz="0" w:space="0" w:color="auto"/>
        <w:left w:val="none" w:sz="0" w:space="0" w:color="auto"/>
        <w:bottom w:val="none" w:sz="0" w:space="0" w:color="auto"/>
        <w:right w:val="none" w:sz="0" w:space="0" w:color="auto"/>
      </w:divBdr>
    </w:div>
    <w:div w:id="559367115">
      <w:bodyDiv w:val="1"/>
      <w:marLeft w:val="0"/>
      <w:marRight w:val="0"/>
      <w:marTop w:val="0"/>
      <w:marBottom w:val="0"/>
      <w:divBdr>
        <w:top w:val="none" w:sz="0" w:space="0" w:color="auto"/>
        <w:left w:val="none" w:sz="0" w:space="0" w:color="auto"/>
        <w:bottom w:val="none" w:sz="0" w:space="0" w:color="auto"/>
        <w:right w:val="none" w:sz="0" w:space="0" w:color="auto"/>
      </w:divBdr>
    </w:div>
    <w:div w:id="559368720">
      <w:bodyDiv w:val="1"/>
      <w:marLeft w:val="0"/>
      <w:marRight w:val="0"/>
      <w:marTop w:val="0"/>
      <w:marBottom w:val="0"/>
      <w:divBdr>
        <w:top w:val="none" w:sz="0" w:space="0" w:color="auto"/>
        <w:left w:val="none" w:sz="0" w:space="0" w:color="auto"/>
        <w:bottom w:val="none" w:sz="0" w:space="0" w:color="auto"/>
        <w:right w:val="none" w:sz="0" w:space="0" w:color="auto"/>
      </w:divBdr>
    </w:div>
    <w:div w:id="559437586">
      <w:bodyDiv w:val="1"/>
      <w:marLeft w:val="0"/>
      <w:marRight w:val="0"/>
      <w:marTop w:val="0"/>
      <w:marBottom w:val="0"/>
      <w:divBdr>
        <w:top w:val="none" w:sz="0" w:space="0" w:color="auto"/>
        <w:left w:val="none" w:sz="0" w:space="0" w:color="auto"/>
        <w:bottom w:val="none" w:sz="0" w:space="0" w:color="auto"/>
        <w:right w:val="none" w:sz="0" w:space="0" w:color="auto"/>
      </w:divBdr>
    </w:div>
    <w:div w:id="559442067">
      <w:bodyDiv w:val="1"/>
      <w:marLeft w:val="0"/>
      <w:marRight w:val="0"/>
      <w:marTop w:val="0"/>
      <w:marBottom w:val="0"/>
      <w:divBdr>
        <w:top w:val="none" w:sz="0" w:space="0" w:color="auto"/>
        <w:left w:val="none" w:sz="0" w:space="0" w:color="auto"/>
        <w:bottom w:val="none" w:sz="0" w:space="0" w:color="auto"/>
        <w:right w:val="none" w:sz="0" w:space="0" w:color="auto"/>
      </w:divBdr>
    </w:div>
    <w:div w:id="559442519">
      <w:bodyDiv w:val="1"/>
      <w:marLeft w:val="0"/>
      <w:marRight w:val="0"/>
      <w:marTop w:val="0"/>
      <w:marBottom w:val="0"/>
      <w:divBdr>
        <w:top w:val="none" w:sz="0" w:space="0" w:color="auto"/>
        <w:left w:val="none" w:sz="0" w:space="0" w:color="auto"/>
        <w:bottom w:val="none" w:sz="0" w:space="0" w:color="auto"/>
        <w:right w:val="none" w:sz="0" w:space="0" w:color="auto"/>
      </w:divBdr>
    </w:div>
    <w:div w:id="559443066">
      <w:bodyDiv w:val="1"/>
      <w:marLeft w:val="0"/>
      <w:marRight w:val="0"/>
      <w:marTop w:val="0"/>
      <w:marBottom w:val="0"/>
      <w:divBdr>
        <w:top w:val="none" w:sz="0" w:space="0" w:color="auto"/>
        <w:left w:val="none" w:sz="0" w:space="0" w:color="auto"/>
        <w:bottom w:val="none" w:sz="0" w:space="0" w:color="auto"/>
        <w:right w:val="none" w:sz="0" w:space="0" w:color="auto"/>
      </w:divBdr>
    </w:div>
    <w:div w:id="559445212">
      <w:bodyDiv w:val="1"/>
      <w:marLeft w:val="0"/>
      <w:marRight w:val="0"/>
      <w:marTop w:val="0"/>
      <w:marBottom w:val="0"/>
      <w:divBdr>
        <w:top w:val="none" w:sz="0" w:space="0" w:color="auto"/>
        <w:left w:val="none" w:sz="0" w:space="0" w:color="auto"/>
        <w:bottom w:val="none" w:sz="0" w:space="0" w:color="auto"/>
        <w:right w:val="none" w:sz="0" w:space="0" w:color="auto"/>
      </w:divBdr>
    </w:div>
    <w:div w:id="559481551">
      <w:bodyDiv w:val="1"/>
      <w:marLeft w:val="0"/>
      <w:marRight w:val="0"/>
      <w:marTop w:val="0"/>
      <w:marBottom w:val="0"/>
      <w:divBdr>
        <w:top w:val="none" w:sz="0" w:space="0" w:color="auto"/>
        <w:left w:val="none" w:sz="0" w:space="0" w:color="auto"/>
        <w:bottom w:val="none" w:sz="0" w:space="0" w:color="auto"/>
        <w:right w:val="none" w:sz="0" w:space="0" w:color="auto"/>
      </w:divBdr>
    </w:div>
    <w:div w:id="559481881">
      <w:bodyDiv w:val="1"/>
      <w:marLeft w:val="0"/>
      <w:marRight w:val="0"/>
      <w:marTop w:val="0"/>
      <w:marBottom w:val="0"/>
      <w:divBdr>
        <w:top w:val="none" w:sz="0" w:space="0" w:color="auto"/>
        <w:left w:val="none" w:sz="0" w:space="0" w:color="auto"/>
        <w:bottom w:val="none" w:sz="0" w:space="0" w:color="auto"/>
        <w:right w:val="none" w:sz="0" w:space="0" w:color="auto"/>
      </w:divBdr>
    </w:div>
    <w:div w:id="559482321">
      <w:bodyDiv w:val="1"/>
      <w:marLeft w:val="0"/>
      <w:marRight w:val="0"/>
      <w:marTop w:val="0"/>
      <w:marBottom w:val="0"/>
      <w:divBdr>
        <w:top w:val="none" w:sz="0" w:space="0" w:color="auto"/>
        <w:left w:val="none" w:sz="0" w:space="0" w:color="auto"/>
        <w:bottom w:val="none" w:sz="0" w:space="0" w:color="auto"/>
        <w:right w:val="none" w:sz="0" w:space="0" w:color="auto"/>
      </w:divBdr>
    </w:div>
    <w:div w:id="559488489">
      <w:bodyDiv w:val="1"/>
      <w:marLeft w:val="0"/>
      <w:marRight w:val="0"/>
      <w:marTop w:val="0"/>
      <w:marBottom w:val="0"/>
      <w:divBdr>
        <w:top w:val="none" w:sz="0" w:space="0" w:color="auto"/>
        <w:left w:val="none" w:sz="0" w:space="0" w:color="auto"/>
        <w:bottom w:val="none" w:sz="0" w:space="0" w:color="auto"/>
        <w:right w:val="none" w:sz="0" w:space="0" w:color="auto"/>
      </w:divBdr>
    </w:div>
    <w:div w:id="559512382">
      <w:bodyDiv w:val="1"/>
      <w:marLeft w:val="0"/>
      <w:marRight w:val="0"/>
      <w:marTop w:val="0"/>
      <w:marBottom w:val="0"/>
      <w:divBdr>
        <w:top w:val="none" w:sz="0" w:space="0" w:color="auto"/>
        <w:left w:val="none" w:sz="0" w:space="0" w:color="auto"/>
        <w:bottom w:val="none" w:sz="0" w:space="0" w:color="auto"/>
        <w:right w:val="none" w:sz="0" w:space="0" w:color="auto"/>
      </w:divBdr>
    </w:div>
    <w:div w:id="559559259">
      <w:bodyDiv w:val="1"/>
      <w:marLeft w:val="0"/>
      <w:marRight w:val="0"/>
      <w:marTop w:val="0"/>
      <w:marBottom w:val="0"/>
      <w:divBdr>
        <w:top w:val="none" w:sz="0" w:space="0" w:color="auto"/>
        <w:left w:val="none" w:sz="0" w:space="0" w:color="auto"/>
        <w:bottom w:val="none" w:sz="0" w:space="0" w:color="auto"/>
        <w:right w:val="none" w:sz="0" w:space="0" w:color="auto"/>
      </w:divBdr>
    </w:div>
    <w:div w:id="559561002">
      <w:bodyDiv w:val="1"/>
      <w:marLeft w:val="0"/>
      <w:marRight w:val="0"/>
      <w:marTop w:val="0"/>
      <w:marBottom w:val="0"/>
      <w:divBdr>
        <w:top w:val="none" w:sz="0" w:space="0" w:color="auto"/>
        <w:left w:val="none" w:sz="0" w:space="0" w:color="auto"/>
        <w:bottom w:val="none" w:sz="0" w:space="0" w:color="auto"/>
        <w:right w:val="none" w:sz="0" w:space="0" w:color="auto"/>
      </w:divBdr>
    </w:div>
    <w:div w:id="559561655">
      <w:bodyDiv w:val="1"/>
      <w:marLeft w:val="0"/>
      <w:marRight w:val="0"/>
      <w:marTop w:val="0"/>
      <w:marBottom w:val="0"/>
      <w:divBdr>
        <w:top w:val="none" w:sz="0" w:space="0" w:color="auto"/>
        <w:left w:val="none" w:sz="0" w:space="0" w:color="auto"/>
        <w:bottom w:val="none" w:sz="0" w:space="0" w:color="auto"/>
        <w:right w:val="none" w:sz="0" w:space="0" w:color="auto"/>
      </w:divBdr>
    </w:div>
    <w:div w:id="559634231">
      <w:bodyDiv w:val="1"/>
      <w:marLeft w:val="0"/>
      <w:marRight w:val="0"/>
      <w:marTop w:val="0"/>
      <w:marBottom w:val="0"/>
      <w:divBdr>
        <w:top w:val="none" w:sz="0" w:space="0" w:color="auto"/>
        <w:left w:val="none" w:sz="0" w:space="0" w:color="auto"/>
        <w:bottom w:val="none" w:sz="0" w:space="0" w:color="auto"/>
        <w:right w:val="none" w:sz="0" w:space="0" w:color="auto"/>
      </w:divBdr>
    </w:div>
    <w:div w:id="559637272">
      <w:bodyDiv w:val="1"/>
      <w:marLeft w:val="0"/>
      <w:marRight w:val="0"/>
      <w:marTop w:val="0"/>
      <w:marBottom w:val="0"/>
      <w:divBdr>
        <w:top w:val="none" w:sz="0" w:space="0" w:color="auto"/>
        <w:left w:val="none" w:sz="0" w:space="0" w:color="auto"/>
        <w:bottom w:val="none" w:sz="0" w:space="0" w:color="auto"/>
        <w:right w:val="none" w:sz="0" w:space="0" w:color="auto"/>
      </w:divBdr>
    </w:div>
    <w:div w:id="559637884">
      <w:bodyDiv w:val="1"/>
      <w:marLeft w:val="0"/>
      <w:marRight w:val="0"/>
      <w:marTop w:val="0"/>
      <w:marBottom w:val="0"/>
      <w:divBdr>
        <w:top w:val="none" w:sz="0" w:space="0" w:color="auto"/>
        <w:left w:val="none" w:sz="0" w:space="0" w:color="auto"/>
        <w:bottom w:val="none" w:sz="0" w:space="0" w:color="auto"/>
        <w:right w:val="none" w:sz="0" w:space="0" w:color="auto"/>
      </w:divBdr>
    </w:div>
    <w:div w:id="559638653">
      <w:bodyDiv w:val="1"/>
      <w:marLeft w:val="0"/>
      <w:marRight w:val="0"/>
      <w:marTop w:val="0"/>
      <w:marBottom w:val="0"/>
      <w:divBdr>
        <w:top w:val="none" w:sz="0" w:space="0" w:color="auto"/>
        <w:left w:val="none" w:sz="0" w:space="0" w:color="auto"/>
        <w:bottom w:val="none" w:sz="0" w:space="0" w:color="auto"/>
        <w:right w:val="none" w:sz="0" w:space="0" w:color="auto"/>
      </w:divBdr>
    </w:div>
    <w:div w:id="559679105">
      <w:bodyDiv w:val="1"/>
      <w:marLeft w:val="0"/>
      <w:marRight w:val="0"/>
      <w:marTop w:val="0"/>
      <w:marBottom w:val="0"/>
      <w:divBdr>
        <w:top w:val="none" w:sz="0" w:space="0" w:color="auto"/>
        <w:left w:val="none" w:sz="0" w:space="0" w:color="auto"/>
        <w:bottom w:val="none" w:sz="0" w:space="0" w:color="auto"/>
        <w:right w:val="none" w:sz="0" w:space="0" w:color="auto"/>
      </w:divBdr>
    </w:div>
    <w:div w:id="559679262">
      <w:bodyDiv w:val="1"/>
      <w:marLeft w:val="0"/>
      <w:marRight w:val="0"/>
      <w:marTop w:val="0"/>
      <w:marBottom w:val="0"/>
      <w:divBdr>
        <w:top w:val="none" w:sz="0" w:space="0" w:color="auto"/>
        <w:left w:val="none" w:sz="0" w:space="0" w:color="auto"/>
        <w:bottom w:val="none" w:sz="0" w:space="0" w:color="auto"/>
        <w:right w:val="none" w:sz="0" w:space="0" w:color="auto"/>
      </w:divBdr>
    </w:div>
    <w:div w:id="559708827">
      <w:bodyDiv w:val="1"/>
      <w:marLeft w:val="0"/>
      <w:marRight w:val="0"/>
      <w:marTop w:val="0"/>
      <w:marBottom w:val="0"/>
      <w:divBdr>
        <w:top w:val="none" w:sz="0" w:space="0" w:color="auto"/>
        <w:left w:val="none" w:sz="0" w:space="0" w:color="auto"/>
        <w:bottom w:val="none" w:sz="0" w:space="0" w:color="auto"/>
        <w:right w:val="none" w:sz="0" w:space="0" w:color="auto"/>
      </w:divBdr>
    </w:div>
    <w:div w:id="559749722">
      <w:bodyDiv w:val="1"/>
      <w:marLeft w:val="0"/>
      <w:marRight w:val="0"/>
      <w:marTop w:val="0"/>
      <w:marBottom w:val="0"/>
      <w:divBdr>
        <w:top w:val="none" w:sz="0" w:space="0" w:color="auto"/>
        <w:left w:val="none" w:sz="0" w:space="0" w:color="auto"/>
        <w:bottom w:val="none" w:sz="0" w:space="0" w:color="auto"/>
        <w:right w:val="none" w:sz="0" w:space="0" w:color="auto"/>
      </w:divBdr>
    </w:div>
    <w:div w:id="559753519">
      <w:bodyDiv w:val="1"/>
      <w:marLeft w:val="0"/>
      <w:marRight w:val="0"/>
      <w:marTop w:val="0"/>
      <w:marBottom w:val="0"/>
      <w:divBdr>
        <w:top w:val="none" w:sz="0" w:space="0" w:color="auto"/>
        <w:left w:val="none" w:sz="0" w:space="0" w:color="auto"/>
        <w:bottom w:val="none" w:sz="0" w:space="0" w:color="auto"/>
        <w:right w:val="none" w:sz="0" w:space="0" w:color="auto"/>
      </w:divBdr>
    </w:div>
    <w:div w:id="559755790">
      <w:bodyDiv w:val="1"/>
      <w:marLeft w:val="0"/>
      <w:marRight w:val="0"/>
      <w:marTop w:val="0"/>
      <w:marBottom w:val="0"/>
      <w:divBdr>
        <w:top w:val="none" w:sz="0" w:space="0" w:color="auto"/>
        <w:left w:val="none" w:sz="0" w:space="0" w:color="auto"/>
        <w:bottom w:val="none" w:sz="0" w:space="0" w:color="auto"/>
        <w:right w:val="none" w:sz="0" w:space="0" w:color="auto"/>
      </w:divBdr>
    </w:div>
    <w:div w:id="559756599">
      <w:bodyDiv w:val="1"/>
      <w:marLeft w:val="0"/>
      <w:marRight w:val="0"/>
      <w:marTop w:val="0"/>
      <w:marBottom w:val="0"/>
      <w:divBdr>
        <w:top w:val="none" w:sz="0" w:space="0" w:color="auto"/>
        <w:left w:val="none" w:sz="0" w:space="0" w:color="auto"/>
        <w:bottom w:val="none" w:sz="0" w:space="0" w:color="auto"/>
        <w:right w:val="none" w:sz="0" w:space="0" w:color="auto"/>
      </w:divBdr>
    </w:div>
    <w:div w:id="559825125">
      <w:bodyDiv w:val="1"/>
      <w:marLeft w:val="0"/>
      <w:marRight w:val="0"/>
      <w:marTop w:val="0"/>
      <w:marBottom w:val="0"/>
      <w:divBdr>
        <w:top w:val="none" w:sz="0" w:space="0" w:color="auto"/>
        <w:left w:val="none" w:sz="0" w:space="0" w:color="auto"/>
        <w:bottom w:val="none" w:sz="0" w:space="0" w:color="auto"/>
        <w:right w:val="none" w:sz="0" w:space="0" w:color="auto"/>
      </w:divBdr>
    </w:div>
    <w:div w:id="559828524">
      <w:bodyDiv w:val="1"/>
      <w:marLeft w:val="0"/>
      <w:marRight w:val="0"/>
      <w:marTop w:val="0"/>
      <w:marBottom w:val="0"/>
      <w:divBdr>
        <w:top w:val="none" w:sz="0" w:space="0" w:color="auto"/>
        <w:left w:val="none" w:sz="0" w:space="0" w:color="auto"/>
        <w:bottom w:val="none" w:sz="0" w:space="0" w:color="auto"/>
        <w:right w:val="none" w:sz="0" w:space="0" w:color="auto"/>
      </w:divBdr>
    </w:div>
    <w:div w:id="559901935">
      <w:bodyDiv w:val="1"/>
      <w:marLeft w:val="0"/>
      <w:marRight w:val="0"/>
      <w:marTop w:val="0"/>
      <w:marBottom w:val="0"/>
      <w:divBdr>
        <w:top w:val="none" w:sz="0" w:space="0" w:color="auto"/>
        <w:left w:val="none" w:sz="0" w:space="0" w:color="auto"/>
        <w:bottom w:val="none" w:sz="0" w:space="0" w:color="auto"/>
        <w:right w:val="none" w:sz="0" w:space="0" w:color="auto"/>
      </w:divBdr>
    </w:div>
    <w:div w:id="559904062">
      <w:bodyDiv w:val="1"/>
      <w:marLeft w:val="0"/>
      <w:marRight w:val="0"/>
      <w:marTop w:val="0"/>
      <w:marBottom w:val="0"/>
      <w:divBdr>
        <w:top w:val="none" w:sz="0" w:space="0" w:color="auto"/>
        <w:left w:val="none" w:sz="0" w:space="0" w:color="auto"/>
        <w:bottom w:val="none" w:sz="0" w:space="0" w:color="auto"/>
        <w:right w:val="none" w:sz="0" w:space="0" w:color="auto"/>
      </w:divBdr>
    </w:div>
    <w:div w:id="559904203">
      <w:bodyDiv w:val="1"/>
      <w:marLeft w:val="0"/>
      <w:marRight w:val="0"/>
      <w:marTop w:val="0"/>
      <w:marBottom w:val="0"/>
      <w:divBdr>
        <w:top w:val="none" w:sz="0" w:space="0" w:color="auto"/>
        <w:left w:val="none" w:sz="0" w:space="0" w:color="auto"/>
        <w:bottom w:val="none" w:sz="0" w:space="0" w:color="auto"/>
        <w:right w:val="none" w:sz="0" w:space="0" w:color="auto"/>
      </w:divBdr>
    </w:div>
    <w:div w:id="559905115">
      <w:bodyDiv w:val="1"/>
      <w:marLeft w:val="0"/>
      <w:marRight w:val="0"/>
      <w:marTop w:val="0"/>
      <w:marBottom w:val="0"/>
      <w:divBdr>
        <w:top w:val="none" w:sz="0" w:space="0" w:color="auto"/>
        <w:left w:val="none" w:sz="0" w:space="0" w:color="auto"/>
        <w:bottom w:val="none" w:sz="0" w:space="0" w:color="auto"/>
        <w:right w:val="none" w:sz="0" w:space="0" w:color="auto"/>
      </w:divBdr>
    </w:div>
    <w:div w:id="559944694">
      <w:bodyDiv w:val="1"/>
      <w:marLeft w:val="0"/>
      <w:marRight w:val="0"/>
      <w:marTop w:val="0"/>
      <w:marBottom w:val="0"/>
      <w:divBdr>
        <w:top w:val="none" w:sz="0" w:space="0" w:color="auto"/>
        <w:left w:val="none" w:sz="0" w:space="0" w:color="auto"/>
        <w:bottom w:val="none" w:sz="0" w:space="0" w:color="auto"/>
        <w:right w:val="none" w:sz="0" w:space="0" w:color="auto"/>
      </w:divBdr>
    </w:div>
    <w:div w:id="559947080">
      <w:bodyDiv w:val="1"/>
      <w:marLeft w:val="0"/>
      <w:marRight w:val="0"/>
      <w:marTop w:val="0"/>
      <w:marBottom w:val="0"/>
      <w:divBdr>
        <w:top w:val="none" w:sz="0" w:space="0" w:color="auto"/>
        <w:left w:val="none" w:sz="0" w:space="0" w:color="auto"/>
        <w:bottom w:val="none" w:sz="0" w:space="0" w:color="auto"/>
        <w:right w:val="none" w:sz="0" w:space="0" w:color="auto"/>
      </w:divBdr>
    </w:div>
    <w:div w:id="559949854">
      <w:bodyDiv w:val="1"/>
      <w:marLeft w:val="0"/>
      <w:marRight w:val="0"/>
      <w:marTop w:val="0"/>
      <w:marBottom w:val="0"/>
      <w:divBdr>
        <w:top w:val="none" w:sz="0" w:space="0" w:color="auto"/>
        <w:left w:val="none" w:sz="0" w:space="0" w:color="auto"/>
        <w:bottom w:val="none" w:sz="0" w:space="0" w:color="auto"/>
        <w:right w:val="none" w:sz="0" w:space="0" w:color="auto"/>
      </w:divBdr>
    </w:div>
    <w:div w:id="560017689">
      <w:bodyDiv w:val="1"/>
      <w:marLeft w:val="0"/>
      <w:marRight w:val="0"/>
      <w:marTop w:val="0"/>
      <w:marBottom w:val="0"/>
      <w:divBdr>
        <w:top w:val="none" w:sz="0" w:space="0" w:color="auto"/>
        <w:left w:val="none" w:sz="0" w:space="0" w:color="auto"/>
        <w:bottom w:val="none" w:sz="0" w:space="0" w:color="auto"/>
        <w:right w:val="none" w:sz="0" w:space="0" w:color="auto"/>
      </w:divBdr>
    </w:div>
    <w:div w:id="560020782">
      <w:bodyDiv w:val="1"/>
      <w:marLeft w:val="0"/>
      <w:marRight w:val="0"/>
      <w:marTop w:val="0"/>
      <w:marBottom w:val="0"/>
      <w:divBdr>
        <w:top w:val="none" w:sz="0" w:space="0" w:color="auto"/>
        <w:left w:val="none" w:sz="0" w:space="0" w:color="auto"/>
        <w:bottom w:val="none" w:sz="0" w:space="0" w:color="auto"/>
        <w:right w:val="none" w:sz="0" w:space="0" w:color="auto"/>
      </w:divBdr>
    </w:div>
    <w:div w:id="560021834">
      <w:bodyDiv w:val="1"/>
      <w:marLeft w:val="0"/>
      <w:marRight w:val="0"/>
      <w:marTop w:val="0"/>
      <w:marBottom w:val="0"/>
      <w:divBdr>
        <w:top w:val="none" w:sz="0" w:space="0" w:color="auto"/>
        <w:left w:val="none" w:sz="0" w:space="0" w:color="auto"/>
        <w:bottom w:val="none" w:sz="0" w:space="0" w:color="auto"/>
        <w:right w:val="none" w:sz="0" w:space="0" w:color="auto"/>
      </w:divBdr>
    </w:div>
    <w:div w:id="560022098">
      <w:bodyDiv w:val="1"/>
      <w:marLeft w:val="0"/>
      <w:marRight w:val="0"/>
      <w:marTop w:val="0"/>
      <w:marBottom w:val="0"/>
      <w:divBdr>
        <w:top w:val="none" w:sz="0" w:space="0" w:color="auto"/>
        <w:left w:val="none" w:sz="0" w:space="0" w:color="auto"/>
        <w:bottom w:val="none" w:sz="0" w:space="0" w:color="auto"/>
        <w:right w:val="none" w:sz="0" w:space="0" w:color="auto"/>
      </w:divBdr>
    </w:div>
    <w:div w:id="560095685">
      <w:bodyDiv w:val="1"/>
      <w:marLeft w:val="0"/>
      <w:marRight w:val="0"/>
      <w:marTop w:val="0"/>
      <w:marBottom w:val="0"/>
      <w:divBdr>
        <w:top w:val="none" w:sz="0" w:space="0" w:color="auto"/>
        <w:left w:val="none" w:sz="0" w:space="0" w:color="auto"/>
        <w:bottom w:val="none" w:sz="0" w:space="0" w:color="auto"/>
        <w:right w:val="none" w:sz="0" w:space="0" w:color="auto"/>
      </w:divBdr>
    </w:div>
    <w:div w:id="560096301">
      <w:bodyDiv w:val="1"/>
      <w:marLeft w:val="0"/>
      <w:marRight w:val="0"/>
      <w:marTop w:val="0"/>
      <w:marBottom w:val="0"/>
      <w:divBdr>
        <w:top w:val="none" w:sz="0" w:space="0" w:color="auto"/>
        <w:left w:val="none" w:sz="0" w:space="0" w:color="auto"/>
        <w:bottom w:val="none" w:sz="0" w:space="0" w:color="auto"/>
        <w:right w:val="none" w:sz="0" w:space="0" w:color="auto"/>
      </w:divBdr>
    </w:div>
    <w:div w:id="560097099">
      <w:bodyDiv w:val="1"/>
      <w:marLeft w:val="0"/>
      <w:marRight w:val="0"/>
      <w:marTop w:val="0"/>
      <w:marBottom w:val="0"/>
      <w:divBdr>
        <w:top w:val="none" w:sz="0" w:space="0" w:color="auto"/>
        <w:left w:val="none" w:sz="0" w:space="0" w:color="auto"/>
        <w:bottom w:val="none" w:sz="0" w:space="0" w:color="auto"/>
        <w:right w:val="none" w:sz="0" w:space="0" w:color="auto"/>
      </w:divBdr>
    </w:div>
    <w:div w:id="560097379">
      <w:bodyDiv w:val="1"/>
      <w:marLeft w:val="0"/>
      <w:marRight w:val="0"/>
      <w:marTop w:val="0"/>
      <w:marBottom w:val="0"/>
      <w:divBdr>
        <w:top w:val="none" w:sz="0" w:space="0" w:color="auto"/>
        <w:left w:val="none" w:sz="0" w:space="0" w:color="auto"/>
        <w:bottom w:val="none" w:sz="0" w:space="0" w:color="auto"/>
        <w:right w:val="none" w:sz="0" w:space="0" w:color="auto"/>
      </w:divBdr>
    </w:div>
    <w:div w:id="560097756">
      <w:bodyDiv w:val="1"/>
      <w:marLeft w:val="0"/>
      <w:marRight w:val="0"/>
      <w:marTop w:val="0"/>
      <w:marBottom w:val="0"/>
      <w:divBdr>
        <w:top w:val="none" w:sz="0" w:space="0" w:color="auto"/>
        <w:left w:val="none" w:sz="0" w:space="0" w:color="auto"/>
        <w:bottom w:val="none" w:sz="0" w:space="0" w:color="auto"/>
        <w:right w:val="none" w:sz="0" w:space="0" w:color="auto"/>
      </w:divBdr>
    </w:div>
    <w:div w:id="560138007">
      <w:bodyDiv w:val="1"/>
      <w:marLeft w:val="0"/>
      <w:marRight w:val="0"/>
      <w:marTop w:val="0"/>
      <w:marBottom w:val="0"/>
      <w:divBdr>
        <w:top w:val="none" w:sz="0" w:space="0" w:color="auto"/>
        <w:left w:val="none" w:sz="0" w:space="0" w:color="auto"/>
        <w:bottom w:val="none" w:sz="0" w:space="0" w:color="auto"/>
        <w:right w:val="none" w:sz="0" w:space="0" w:color="auto"/>
      </w:divBdr>
    </w:div>
    <w:div w:id="560210126">
      <w:bodyDiv w:val="1"/>
      <w:marLeft w:val="0"/>
      <w:marRight w:val="0"/>
      <w:marTop w:val="0"/>
      <w:marBottom w:val="0"/>
      <w:divBdr>
        <w:top w:val="none" w:sz="0" w:space="0" w:color="auto"/>
        <w:left w:val="none" w:sz="0" w:space="0" w:color="auto"/>
        <w:bottom w:val="none" w:sz="0" w:space="0" w:color="auto"/>
        <w:right w:val="none" w:sz="0" w:space="0" w:color="auto"/>
      </w:divBdr>
    </w:div>
    <w:div w:id="560211161">
      <w:bodyDiv w:val="1"/>
      <w:marLeft w:val="0"/>
      <w:marRight w:val="0"/>
      <w:marTop w:val="0"/>
      <w:marBottom w:val="0"/>
      <w:divBdr>
        <w:top w:val="none" w:sz="0" w:space="0" w:color="auto"/>
        <w:left w:val="none" w:sz="0" w:space="0" w:color="auto"/>
        <w:bottom w:val="none" w:sz="0" w:space="0" w:color="auto"/>
        <w:right w:val="none" w:sz="0" w:space="0" w:color="auto"/>
      </w:divBdr>
    </w:div>
    <w:div w:id="560216720">
      <w:bodyDiv w:val="1"/>
      <w:marLeft w:val="0"/>
      <w:marRight w:val="0"/>
      <w:marTop w:val="0"/>
      <w:marBottom w:val="0"/>
      <w:divBdr>
        <w:top w:val="none" w:sz="0" w:space="0" w:color="auto"/>
        <w:left w:val="none" w:sz="0" w:space="0" w:color="auto"/>
        <w:bottom w:val="none" w:sz="0" w:space="0" w:color="auto"/>
        <w:right w:val="none" w:sz="0" w:space="0" w:color="auto"/>
      </w:divBdr>
    </w:div>
    <w:div w:id="560217111">
      <w:bodyDiv w:val="1"/>
      <w:marLeft w:val="0"/>
      <w:marRight w:val="0"/>
      <w:marTop w:val="0"/>
      <w:marBottom w:val="0"/>
      <w:divBdr>
        <w:top w:val="none" w:sz="0" w:space="0" w:color="auto"/>
        <w:left w:val="none" w:sz="0" w:space="0" w:color="auto"/>
        <w:bottom w:val="none" w:sz="0" w:space="0" w:color="auto"/>
        <w:right w:val="none" w:sz="0" w:space="0" w:color="auto"/>
      </w:divBdr>
    </w:div>
    <w:div w:id="560289121">
      <w:bodyDiv w:val="1"/>
      <w:marLeft w:val="0"/>
      <w:marRight w:val="0"/>
      <w:marTop w:val="0"/>
      <w:marBottom w:val="0"/>
      <w:divBdr>
        <w:top w:val="none" w:sz="0" w:space="0" w:color="auto"/>
        <w:left w:val="none" w:sz="0" w:space="0" w:color="auto"/>
        <w:bottom w:val="none" w:sz="0" w:space="0" w:color="auto"/>
        <w:right w:val="none" w:sz="0" w:space="0" w:color="auto"/>
      </w:divBdr>
    </w:div>
    <w:div w:id="560291987">
      <w:bodyDiv w:val="1"/>
      <w:marLeft w:val="0"/>
      <w:marRight w:val="0"/>
      <w:marTop w:val="0"/>
      <w:marBottom w:val="0"/>
      <w:divBdr>
        <w:top w:val="none" w:sz="0" w:space="0" w:color="auto"/>
        <w:left w:val="none" w:sz="0" w:space="0" w:color="auto"/>
        <w:bottom w:val="none" w:sz="0" w:space="0" w:color="auto"/>
        <w:right w:val="none" w:sz="0" w:space="0" w:color="auto"/>
      </w:divBdr>
    </w:div>
    <w:div w:id="560335600">
      <w:bodyDiv w:val="1"/>
      <w:marLeft w:val="0"/>
      <w:marRight w:val="0"/>
      <w:marTop w:val="0"/>
      <w:marBottom w:val="0"/>
      <w:divBdr>
        <w:top w:val="none" w:sz="0" w:space="0" w:color="auto"/>
        <w:left w:val="none" w:sz="0" w:space="0" w:color="auto"/>
        <w:bottom w:val="none" w:sz="0" w:space="0" w:color="auto"/>
        <w:right w:val="none" w:sz="0" w:space="0" w:color="auto"/>
      </w:divBdr>
    </w:div>
    <w:div w:id="560362248">
      <w:bodyDiv w:val="1"/>
      <w:marLeft w:val="0"/>
      <w:marRight w:val="0"/>
      <w:marTop w:val="0"/>
      <w:marBottom w:val="0"/>
      <w:divBdr>
        <w:top w:val="none" w:sz="0" w:space="0" w:color="auto"/>
        <w:left w:val="none" w:sz="0" w:space="0" w:color="auto"/>
        <w:bottom w:val="none" w:sz="0" w:space="0" w:color="auto"/>
        <w:right w:val="none" w:sz="0" w:space="0" w:color="auto"/>
      </w:divBdr>
    </w:div>
    <w:div w:id="560404403">
      <w:bodyDiv w:val="1"/>
      <w:marLeft w:val="0"/>
      <w:marRight w:val="0"/>
      <w:marTop w:val="0"/>
      <w:marBottom w:val="0"/>
      <w:divBdr>
        <w:top w:val="none" w:sz="0" w:space="0" w:color="auto"/>
        <w:left w:val="none" w:sz="0" w:space="0" w:color="auto"/>
        <w:bottom w:val="none" w:sz="0" w:space="0" w:color="auto"/>
        <w:right w:val="none" w:sz="0" w:space="0" w:color="auto"/>
      </w:divBdr>
    </w:div>
    <w:div w:id="560405920">
      <w:bodyDiv w:val="1"/>
      <w:marLeft w:val="0"/>
      <w:marRight w:val="0"/>
      <w:marTop w:val="0"/>
      <w:marBottom w:val="0"/>
      <w:divBdr>
        <w:top w:val="none" w:sz="0" w:space="0" w:color="auto"/>
        <w:left w:val="none" w:sz="0" w:space="0" w:color="auto"/>
        <w:bottom w:val="none" w:sz="0" w:space="0" w:color="auto"/>
        <w:right w:val="none" w:sz="0" w:space="0" w:color="auto"/>
      </w:divBdr>
    </w:div>
    <w:div w:id="560407734">
      <w:bodyDiv w:val="1"/>
      <w:marLeft w:val="0"/>
      <w:marRight w:val="0"/>
      <w:marTop w:val="0"/>
      <w:marBottom w:val="0"/>
      <w:divBdr>
        <w:top w:val="none" w:sz="0" w:space="0" w:color="auto"/>
        <w:left w:val="none" w:sz="0" w:space="0" w:color="auto"/>
        <w:bottom w:val="none" w:sz="0" w:space="0" w:color="auto"/>
        <w:right w:val="none" w:sz="0" w:space="0" w:color="auto"/>
      </w:divBdr>
    </w:div>
    <w:div w:id="560410099">
      <w:bodyDiv w:val="1"/>
      <w:marLeft w:val="0"/>
      <w:marRight w:val="0"/>
      <w:marTop w:val="0"/>
      <w:marBottom w:val="0"/>
      <w:divBdr>
        <w:top w:val="none" w:sz="0" w:space="0" w:color="auto"/>
        <w:left w:val="none" w:sz="0" w:space="0" w:color="auto"/>
        <w:bottom w:val="none" w:sz="0" w:space="0" w:color="auto"/>
        <w:right w:val="none" w:sz="0" w:space="0" w:color="auto"/>
      </w:divBdr>
    </w:div>
    <w:div w:id="560410688">
      <w:bodyDiv w:val="1"/>
      <w:marLeft w:val="0"/>
      <w:marRight w:val="0"/>
      <w:marTop w:val="0"/>
      <w:marBottom w:val="0"/>
      <w:divBdr>
        <w:top w:val="none" w:sz="0" w:space="0" w:color="auto"/>
        <w:left w:val="none" w:sz="0" w:space="0" w:color="auto"/>
        <w:bottom w:val="none" w:sz="0" w:space="0" w:color="auto"/>
        <w:right w:val="none" w:sz="0" w:space="0" w:color="auto"/>
      </w:divBdr>
    </w:div>
    <w:div w:id="560485503">
      <w:bodyDiv w:val="1"/>
      <w:marLeft w:val="0"/>
      <w:marRight w:val="0"/>
      <w:marTop w:val="0"/>
      <w:marBottom w:val="0"/>
      <w:divBdr>
        <w:top w:val="none" w:sz="0" w:space="0" w:color="auto"/>
        <w:left w:val="none" w:sz="0" w:space="0" w:color="auto"/>
        <w:bottom w:val="none" w:sz="0" w:space="0" w:color="auto"/>
        <w:right w:val="none" w:sz="0" w:space="0" w:color="auto"/>
      </w:divBdr>
    </w:div>
    <w:div w:id="560487767">
      <w:bodyDiv w:val="1"/>
      <w:marLeft w:val="0"/>
      <w:marRight w:val="0"/>
      <w:marTop w:val="0"/>
      <w:marBottom w:val="0"/>
      <w:divBdr>
        <w:top w:val="none" w:sz="0" w:space="0" w:color="auto"/>
        <w:left w:val="none" w:sz="0" w:space="0" w:color="auto"/>
        <w:bottom w:val="none" w:sz="0" w:space="0" w:color="auto"/>
        <w:right w:val="none" w:sz="0" w:space="0" w:color="auto"/>
      </w:divBdr>
    </w:div>
    <w:div w:id="560529551">
      <w:bodyDiv w:val="1"/>
      <w:marLeft w:val="0"/>
      <w:marRight w:val="0"/>
      <w:marTop w:val="0"/>
      <w:marBottom w:val="0"/>
      <w:divBdr>
        <w:top w:val="none" w:sz="0" w:space="0" w:color="auto"/>
        <w:left w:val="none" w:sz="0" w:space="0" w:color="auto"/>
        <w:bottom w:val="none" w:sz="0" w:space="0" w:color="auto"/>
        <w:right w:val="none" w:sz="0" w:space="0" w:color="auto"/>
      </w:divBdr>
    </w:div>
    <w:div w:id="560558272">
      <w:bodyDiv w:val="1"/>
      <w:marLeft w:val="0"/>
      <w:marRight w:val="0"/>
      <w:marTop w:val="0"/>
      <w:marBottom w:val="0"/>
      <w:divBdr>
        <w:top w:val="none" w:sz="0" w:space="0" w:color="auto"/>
        <w:left w:val="none" w:sz="0" w:space="0" w:color="auto"/>
        <w:bottom w:val="none" w:sz="0" w:space="0" w:color="auto"/>
        <w:right w:val="none" w:sz="0" w:space="0" w:color="auto"/>
      </w:divBdr>
    </w:div>
    <w:div w:id="560561249">
      <w:bodyDiv w:val="1"/>
      <w:marLeft w:val="0"/>
      <w:marRight w:val="0"/>
      <w:marTop w:val="0"/>
      <w:marBottom w:val="0"/>
      <w:divBdr>
        <w:top w:val="none" w:sz="0" w:space="0" w:color="auto"/>
        <w:left w:val="none" w:sz="0" w:space="0" w:color="auto"/>
        <w:bottom w:val="none" w:sz="0" w:space="0" w:color="auto"/>
        <w:right w:val="none" w:sz="0" w:space="0" w:color="auto"/>
      </w:divBdr>
    </w:div>
    <w:div w:id="560562131">
      <w:bodyDiv w:val="1"/>
      <w:marLeft w:val="0"/>
      <w:marRight w:val="0"/>
      <w:marTop w:val="0"/>
      <w:marBottom w:val="0"/>
      <w:divBdr>
        <w:top w:val="none" w:sz="0" w:space="0" w:color="auto"/>
        <w:left w:val="none" w:sz="0" w:space="0" w:color="auto"/>
        <w:bottom w:val="none" w:sz="0" w:space="0" w:color="auto"/>
        <w:right w:val="none" w:sz="0" w:space="0" w:color="auto"/>
      </w:divBdr>
    </w:div>
    <w:div w:id="560596492">
      <w:bodyDiv w:val="1"/>
      <w:marLeft w:val="0"/>
      <w:marRight w:val="0"/>
      <w:marTop w:val="0"/>
      <w:marBottom w:val="0"/>
      <w:divBdr>
        <w:top w:val="none" w:sz="0" w:space="0" w:color="auto"/>
        <w:left w:val="none" w:sz="0" w:space="0" w:color="auto"/>
        <w:bottom w:val="none" w:sz="0" w:space="0" w:color="auto"/>
        <w:right w:val="none" w:sz="0" w:space="0" w:color="auto"/>
      </w:divBdr>
    </w:div>
    <w:div w:id="560597014">
      <w:bodyDiv w:val="1"/>
      <w:marLeft w:val="0"/>
      <w:marRight w:val="0"/>
      <w:marTop w:val="0"/>
      <w:marBottom w:val="0"/>
      <w:divBdr>
        <w:top w:val="none" w:sz="0" w:space="0" w:color="auto"/>
        <w:left w:val="none" w:sz="0" w:space="0" w:color="auto"/>
        <w:bottom w:val="none" w:sz="0" w:space="0" w:color="auto"/>
        <w:right w:val="none" w:sz="0" w:space="0" w:color="auto"/>
      </w:divBdr>
    </w:div>
    <w:div w:id="560604109">
      <w:bodyDiv w:val="1"/>
      <w:marLeft w:val="0"/>
      <w:marRight w:val="0"/>
      <w:marTop w:val="0"/>
      <w:marBottom w:val="0"/>
      <w:divBdr>
        <w:top w:val="none" w:sz="0" w:space="0" w:color="auto"/>
        <w:left w:val="none" w:sz="0" w:space="0" w:color="auto"/>
        <w:bottom w:val="none" w:sz="0" w:space="0" w:color="auto"/>
        <w:right w:val="none" w:sz="0" w:space="0" w:color="auto"/>
      </w:divBdr>
    </w:div>
    <w:div w:id="560675888">
      <w:bodyDiv w:val="1"/>
      <w:marLeft w:val="0"/>
      <w:marRight w:val="0"/>
      <w:marTop w:val="0"/>
      <w:marBottom w:val="0"/>
      <w:divBdr>
        <w:top w:val="none" w:sz="0" w:space="0" w:color="auto"/>
        <w:left w:val="none" w:sz="0" w:space="0" w:color="auto"/>
        <w:bottom w:val="none" w:sz="0" w:space="0" w:color="auto"/>
        <w:right w:val="none" w:sz="0" w:space="0" w:color="auto"/>
      </w:divBdr>
    </w:div>
    <w:div w:id="560748285">
      <w:bodyDiv w:val="1"/>
      <w:marLeft w:val="0"/>
      <w:marRight w:val="0"/>
      <w:marTop w:val="0"/>
      <w:marBottom w:val="0"/>
      <w:divBdr>
        <w:top w:val="none" w:sz="0" w:space="0" w:color="auto"/>
        <w:left w:val="none" w:sz="0" w:space="0" w:color="auto"/>
        <w:bottom w:val="none" w:sz="0" w:space="0" w:color="auto"/>
        <w:right w:val="none" w:sz="0" w:space="0" w:color="auto"/>
      </w:divBdr>
    </w:div>
    <w:div w:id="560750766">
      <w:bodyDiv w:val="1"/>
      <w:marLeft w:val="0"/>
      <w:marRight w:val="0"/>
      <w:marTop w:val="0"/>
      <w:marBottom w:val="0"/>
      <w:divBdr>
        <w:top w:val="none" w:sz="0" w:space="0" w:color="auto"/>
        <w:left w:val="none" w:sz="0" w:space="0" w:color="auto"/>
        <w:bottom w:val="none" w:sz="0" w:space="0" w:color="auto"/>
        <w:right w:val="none" w:sz="0" w:space="0" w:color="auto"/>
      </w:divBdr>
    </w:div>
    <w:div w:id="560752094">
      <w:bodyDiv w:val="1"/>
      <w:marLeft w:val="0"/>
      <w:marRight w:val="0"/>
      <w:marTop w:val="0"/>
      <w:marBottom w:val="0"/>
      <w:divBdr>
        <w:top w:val="none" w:sz="0" w:space="0" w:color="auto"/>
        <w:left w:val="none" w:sz="0" w:space="0" w:color="auto"/>
        <w:bottom w:val="none" w:sz="0" w:space="0" w:color="auto"/>
        <w:right w:val="none" w:sz="0" w:space="0" w:color="auto"/>
      </w:divBdr>
    </w:div>
    <w:div w:id="560793276">
      <w:bodyDiv w:val="1"/>
      <w:marLeft w:val="0"/>
      <w:marRight w:val="0"/>
      <w:marTop w:val="0"/>
      <w:marBottom w:val="0"/>
      <w:divBdr>
        <w:top w:val="none" w:sz="0" w:space="0" w:color="auto"/>
        <w:left w:val="none" w:sz="0" w:space="0" w:color="auto"/>
        <w:bottom w:val="none" w:sz="0" w:space="0" w:color="auto"/>
        <w:right w:val="none" w:sz="0" w:space="0" w:color="auto"/>
      </w:divBdr>
    </w:div>
    <w:div w:id="560794822">
      <w:bodyDiv w:val="1"/>
      <w:marLeft w:val="0"/>
      <w:marRight w:val="0"/>
      <w:marTop w:val="0"/>
      <w:marBottom w:val="0"/>
      <w:divBdr>
        <w:top w:val="none" w:sz="0" w:space="0" w:color="auto"/>
        <w:left w:val="none" w:sz="0" w:space="0" w:color="auto"/>
        <w:bottom w:val="none" w:sz="0" w:space="0" w:color="auto"/>
        <w:right w:val="none" w:sz="0" w:space="0" w:color="auto"/>
      </w:divBdr>
    </w:div>
    <w:div w:id="560795948">
      <w:bodyDiv w:val="1"/>
      <w:marLeft w:val="0"/>
      <w:marRight w:val="0"/>
      <w:marTop w:val="0"/>
      <w:marBottom w:val="0"/>
      <w:divBdr>
        <w:top w:val="none" w:sz="0" w:space="0" w:color="auto"/>
        <w:left w:val="none" w:sz="0" w:space="0" w:color="auto"/>
        <w:bottom w:val="none" w:sz="0" w:space="0" w:color="auto"/>
        <w:right w:val="none" w:sz="0" w:space="0" w:color="auto"/>
      </w:divBdr>
    </w:div>
    <w:div w:id="560797891">
      <w:bodyDiv w:val="1"/>
      <w:marLeft w:val="0"/>
      <w:marRight w:val="0"/>
      <w:marTop w:val="0"/>
      <w:marBottom w:val="0"/>
      <w:divBdr>
        <w:top w:val="none" w:sz="0" w:space="0" w:color="auto"/>
        <w:left w:val="none" w:sz="0" w:space="0" w:color="auto"/>
        <w:bottom w:val="none" w:sz="0" w:space="0" w:color="auto"/>
        <w:right w:val="none" w:sz="0" w:space="0" w:color="auto"/>
      </w:divBdr>
    </w:div>
    <w:div w:id="560866175">
      <w:bodyDiv w:val="1"/>
      <w:marLeft w:val="0"/>
      <w:marRight w:val="0"/>
      <w:marTop w:val="0"/>
      <w:marBottom w:val="0"/>
      <w:divBdr>
        <w:top w:val="none" w:sz="0" w:space="0" w:color="auto"/>
        <w:left w:val="none" w:sz="0" w:space="0" w:color="auto"/>
        <w:bottom w:val="none" w:sz="0" w:space="0" w:color="auto"/>
        <w:right w:val="none" w:sz="0" w:space="0" w:color="auto"/>
      </w:divBdr>
    </w:div>
    <w:div w:id="560873262">
      <w:bodyDiv w:val="1"/>
      <w:marLeft w:val="0"/>
      <w:marRight w:val="0"/>
      <w:marTop w:val="0"/>
      <w:marBottom w:val="0"/>
      <w:divBdr>
        <w:top w:val="none" w:sz="0" w:space="0" w:color="auto"/>
        <w:left w:val="none" w:sz="0" w:space="0" w:color="auto"/>
        <w:bottom w:val="none" w:sz="0" w:space="0" w:color="auto"/>
        <w:right w:val="none" w:sz="0" w:space="0" w:color="auto"/>
      </w:divBdr>
    </w:div>
    <w:div w:id="560945851">
      <w:bodyDiv w:val="1"/>
      <w:marLeft w:val="0"/>
      <w:marRight w:val="0"/>
      <w:marTop w:val="0"/>
      <w:marBottom w:val="0"/>
      <w:divBdr>
        <w:top w:val="none" w:sz="0" w:space="0" w:color="auto"/>
        <w:left w:val="none" w:sz="0" w:space="0" w:color="auto"/>
        <w:bottom w:val="none" w:sz="0" w:space="0" w:color="auto"/>
        <w:right w:val="none" w:sz="0" w:space="0" w:color="auto"/>
      </w:divBdr>
    </w:div>
    <w:div w:id="561133618">
      <w:bodyDiv w:val="1"/>
      <w:marLeft w:val="0"/>
      <w:marRight w:val="0"/>
      <w:marTop w:val="0"/>
      <w:marBottom w:val="0"/>
      <w:divBdr>
        <w:top w:val="none" w:sz="0" w:space="0" w:color="auto"/>
        <w:left w:val="none" w:sz="0" w:space="0" w:color="auto"/>
        <w:bottom w:val="none" w:sz="0" w:space="0" w:color="auto"/>
        <w:right w:val="none" w:sz="0" w:space="0" w:color="auto"/>
      </w:divBdr>
    </w:div>
    <w:div w:id="561134915">
      <w:bodyDiv w:val="1"/>
      <w:marLeft w:val="0"/>
      <w:marRight w:val="0"/>
      <w:marTop w:val="0"/>
      <w:marBottom w:val="0"/>
      <w:divBdr>
        <w:top w:val="none" w:sz="0" w:space="0" w:color="auto"/>
        <w:left w:val="none" w:sz="0" w:space="0" w:color="auto"/>
        <w:bottom w:val="none" w:sz="0" w:space="0" w:color="auto"/>
        <w:right w:val="none" w:sz="0" w:space="0" w:color="auto"/>
      </w:divBdr>
    </w:div>
    <w:div w:id="561137990">
      <w:bodyDiv w:val="1"/>
      <w:marLeft w:val="0"/>
      <w:marRight w:val="0"/>
      <w:marTop w:val="0"/>
      <w:marBottom w:val="0"/>
      <w:divBdr>
        <w:top w:val="none" w:sz="0" w:space="0" w:color="auto"/>
        <w:left w:val="none" w:sz="0" w:space="0" w:color="auto"/>
        <w:bottom w:val="none" w:sz="0" w:space="0" w:color="auto"/>
        <w:right w:val="none" w:sz="0" w:space="0" w:color="auto"/>
      </w:divBdr>
    </w:div>
    <w:div w:id="561140921">
      <w:bodyDiv w:val="1"/>
      <w:marLeft w:val="0"/>
      <w:marRight w:val="0"/>
      <w:marTop w:val="0"/>
      <w:marBottom w:val="0"/>
      <w:divBdr>
        <w:top w:val="none" w:sz="0" w:space="0" w:color="auto"/>
        <w:left w:val="none" w:sz="0" w:space="0" w:color="auto"/>
        <w:bottom w:val="none" w:sz="0" w:space="0" w:color="auto"/>
        <w:right w:val="none" w:sz="0" w:space="0" w:color="auto"/>
      </w:divBdr>
    </w:div>
    <w:div w:id="561143222">
      <w:bodyDiv w:val="1"/>
      <w:marLeft w:val="0"/>
      <w:marRight w:val="0"/>
      <w:marTop w:val="0"/>
      <w:marBottom w:val="0"/>
      <w:divBdr>
        <w:top w:val="none" w:sz="0" w:space="0" w:color="auto"/>
        <w:left w:val="none" w:sz="0" w:space="0" w:color="auto"/>
        <w:bottom w:val="none" w:sz="0" w:space="0" w:color="auto"/>
        <w:right w:val="none" w:sz="0" w:space="0" w:color="auto"/>
      </w:divBdr>
    </w:div>
    <w:div w:id="561252614">
      <w:bodyDiv w:val="1"/>
      <w:marLeft w:val="0"/>
      <w:marRight w:val="0"/>
      <w:marTop w:val="0"/>
      <w:marBottom w:val="0"/>
      <w:divBdr>
        <w:top w:val="none" w:sz="0" w:space="0" w:color="auto"/>
        <w:left w:val="none" w:sz="0" w:space="0" w:color="auto"/>
        <w:bottom w:val="none" w:sz="0" w:space="0" w:color="auto"/>
        <w:right w:val="none" w:sz="0" w:space="0" w:color="auto"/>
      </w:divBdr>
    </w:div>
    <w:div w:id="561253315">
      <w:bodyDiv w:val="1"/>
      <w:marLeft w:val="0"/>
      <w:marRight w:val="0"/>
      <w:marTop w:val="0"/>
      <w:marBottom w:val="0"/>
      <w:divBdr>
        <w:top w:val="none" w:sz="0" w:space="0" w:color="auto"/>
        <w:left w:val="none" w:sz="0" w:space="0" w:color="auto"/>
        <w:bottom w:val="none" w:sz="0" w:space="0" w:color="auto"/>
        <w:right w:val="none" w:sz="0" w:space="0" w:color="auto"/>
      </w:divBdr>
    </w:div>
    <w:div w:id="561254661">
      <w:bodyDiv w:val="1"/>
      <w:marLeft w:val="0"/>
      <w:marRight w:val="0"/>
      <w:marTop w:val="0"/>
      <w:marBottom w:val="0"/>
      <w:divBdr>
        <w:top w:val="none" w:sz="0" w:space="0" w:color="auto"/>
        <w:left w:val="none" w:sz="0" w:space="0" w:color="auto"/>
        <w:bottom w:val="none" w:sz="0" w:space="0" w:color="auto"/>
        <w:right w:val="none" w:sz="0" w:space="0" w:color="auto"/>
      </w:divBdr>
    </w:div>
    <w:div w:id="561327369">
      <w:bodyDiv w:val="1"/>
      <w:marLeft w:val="0"/>
      <w:marRight w:val="0"/>
      <w:marTop w:val="0"/>
      <w:marBottom w:val="0"/>
      <w:divBdr>
        <w:top w:val="none" w:sz="0" w:space="0" w:color="auto"/>
        <w:left w:val="none" w:sz="0" w:space="0" w:color="auto"/>
        <w:bottom w:val="none" w:sz="0" w:space="0" w:color="auto"/>
        <w:right w:val="none" w:sz="0" w:space="0" w:color="auto"/>
      </w:divBdr>
    </w:div>
    <w:div w:id="561333193">
      <w:bodyDiv w:val="1"/>
      <w:marLeft w:val="0"/>
      <w:marRight w:val="0"/>
      <w:marTop w:val="0"/>
      <w:marBottom w:val="0"/>
      <w:divBdr>
        <w:top w:val="none" w:sz="0" w:space="0" w:color="auto"/>
        <w:left w:val="none" w:sz="0" w:space="0" w:color="auto"/>
        <w:bottom w:val="none" w:sz="0" w:space="0" w:color="auto"/>
        <w:right w:val="none" w:sz="0" w:space="0" w:color="auto"/>
      </w:divBdr>
    </w:div>
    <w:div w:id="561334987">
      <w:bodyDiv w:val="1"/>
      <w:marLeft w:val="0"/>
      <w:marRight w:val="0"/>
      <w:marTop w:val="0"/>
      <w:marBottom w:val="0"/>
      <w:divBdr>
        <w:top w:val="none" w:sz="0" w:space="0" w:color="auto"/>
        <w:left w:val="none" w:sz="0" w:space="0" w:color="auto"/>
        <w:bottom w:val="none" w:sz="0" w:space="0" w:color="auto"/>
        <w:right w:val="none" w:sz="0" w:space="0" w:color="auto"/>
      </w:divBdr>
    </w:div>
    <w:div w:id="561406048">
      <w:bodyDiv w:val="1"/>
      <w:marLeft w:val="0"/>
      <w:marRight w:val="0"/>
      <w:marTop w:val="0"/>
      <w:marBottom w:val="0"/>
      <w:divBdr>
        <w:top w:val="none" w:sz="0" w:space="0" w:color="auto"/>
        <w:left w:val="none" w:sz="0" w:space="0" w:color="auto"/>
        <w:bottom w:val="none" w:sz="0" w:space="0" w:color="auto"/>
        <w:right w:val="none" w:sz="0" w:space="0" w:color="auto"/>
      </w:divBdr>
    </w:div>
    <w:div w:id="561411360">
      <w:bodyDiv w:val="1"/>
      <w:marLeft w:val="0"/>
      <w:marRight w:val="0"/>
      <w:marTop w:val="0"/>
      <w:marBottom w:val="0"/>
      <w:divBdr>
        <w:top w:val="none" w:sz="0" w:space="0" w:color="auto"/>
        <w:left w:val="none" w:sz="0" w:space="0" w:color="auto"/>
        <w:bottom w:val="none" w:sz="0" w:space="0" w:color="auto"/>
        <w:right w:val="none" w:sz="0" w:space="0" w:color="auto"/>
      </w:divBdr>
    </w:div>
    <w:div w:id="561451574">
      <w:bodyDiv w:val="1"/>
      <w:marLeft w:val="0"/>
      <w:marRight w:val="0"/>
      <w:marTop w:val="0"/>
      <w:marBottom w:val="0"/>
      <w:divBdr>
        <w:top w:val="none" w:sz="0" w:space="0" w:color="auto"/>
        <w:left w:val="none" w:sz="0" w:space="0" w:color="auto"/>
        <w:bottom w:val="none" w:sz="0" w:space="0" w:color="auto"/>
        <w:right w:val="none" w:sz="0" w:space="0" w:color="auto"/>
      </w:divBdr>
    </w:div>
    <w:div w:id="561453425">
      <w:bodyDiv w:val="1"/>
      <w:marLeft w:val="0"/>
      <w:marRight w:val="0"/>
      <w:marTop w:val="0"/>
      <w:marBottom w:val="0"/>
      <w:divBdr>
        <w:top w:val="none" w:sz="0" w:space="0" w:color="auto"/>
        <w:left w:val="none" w:sz="0" w:space="0" w:color="auto"/>
        <w:bottom w:val="none" w:sz="0" w:space="0" w:color="auto"/>
        <w:right w:val="none" w:sz="0" w:space="0" w:color="auto"/>
      </w:divBdr>
    </w:div>
    <w:div w:id="561453795">
      <w:bodyDiv w:val="1"/>
      <w:marLeft w:val="0"/>
      <w:marRight w:val="0"/>
      <w:marTop w:val="0"/>
      <w:marBottom w:val="0"/>
      <w:divBdr>
        <w:top w:val="none" w:sz="0" w:space="0" w:color="auto"/>
        <w:left w:val="none" w:sz="0" w:space="0" w:color="auto"/>
        <w:bottom w:val="none" w:sz="0" w:space="0" w:color="auto"/>
        <w:right w:val="none" w:sz="0" w:space="0" w:color="auto"/>
      </w:divBdr>
    </w:div>
    <w:div w:id="561520084">
      <w:bodyDiv w:val="1"/>
      <w:marLeft w:val="0"/>
      <w:marRight w:val="0"/>
      <w:marTop w:val="0"/>
      <w:marBottom w:val="0"/>
      <w:divBdr>
        <w:top w:val="none" w:sz="0" w:space="0" w:color="auto"/>
        <w:left w:val="none" w:sz="0" w:space="0" w:color="auto"/>
        <w:bottom w:val="none" w:sz="0" w:space="0" w:color="auto"/>
        <w:right w:val="none" w:sz="0" w:space="0" w:color="auto"/>
      </w:divBdr>
    </w:div>
    <w:div w:id="561599756">
      <w:bodyDiv w:val="1"/>
      <w:marLeft w:val="0"/>
      <w:marRight w:val="0"/>
      <w:marTop w:val="0"/>
      <w:marBottom w:val="0"/>
      <w:divBdr>
        <w:top w:val="none" w:sz="0" w:space="0" w:color="auto"/>
        <w:left w:val="none" w:sz="0" w:space="0" w:color="auto"/>
        <w:bottom w:val="none" w:sz="0" w:space="0" w:color="auto"/>
        <w:right w:val="none" w:sz="0" w:space="0" w:color="auto"/>
      </w:divBdr>
    </w:div>
    <w:div w:id="561645562">
      <w:bodyDiv w:val="1"/>
      <w:marLeft w:val="0"/>
      <w:marRight w:val="0"/>
      <w:marTop w:val="0"/>
      <w:marBottom w:val="0"/>
      <w:divBdr>
        <w:top w:val="none" w:sz="0" w:space="0" w:color="auto"/>
        <w:left w:val="none" w:sz="0" w:space="0" w:color="auto"/>
        <w:bottom w:val="none" w:sz="0" w:space="0" w:color="auto"/>
        <w:right w:val="none" w:sz="0" w:space="0" w:color="auto"/>
      </w:divBdr>
    </w:div>
    <w:div w:id="561674385">
      <w:bodyDiv w:val="1"/>
      <w:marLeft w:val="0"/>
      <w:marRight w:val="0"/>
      <w:marTop w:val="0"/>
      <w:marBottom w:val="0"/>
      <w:divBdr>
        <w:top w:val="none" w:sz="0" w:space="0" w:color="auto"/>
        <w:left w:val="none" w:sz="0" w:space="0" w:color="auto"/>
        <w:bottom w:val="none" w:sz="0" w:space="0" w:color="auto"/>
        <w:right w:val="none" w:sz="0" w:space="0" w:color="auto"/>
      </w:divBdr>
    </w:div>
    <w:div w:id="561675265">
      <w:bodyDiv w:val="1"/>
      <w:marLeft w:val="0"/>
      <w:marRight w:val="0"/>
      <w:marTop w:val="0"/>
      <w:marBottom w:val="0"/>
      <w:divBdr>
        <w:top w:val="none" w:sz="0" w:space="0" w:color="auto"/>
        <w:left w:val="none" w:sz="0" w:space="0" w:color="auto"/>
        <w:bottom w:val="none" w:sz="0" w:space="0" w:color="auto"/>
        <w:right w:val="none" w:sz="0" w:space="0" w:color="auto"/>
      </w:divBdr>
    </w:div>
    <w:div w:id="561713627">
      <w:bodyDiv w:val="1"/>
      <w:marLeft w:val="0"/>
      <w:marRight w:val="0"/>
      <w:marTop w:val="0"/>
      <w:marBottom w:val="0"/>
      <w:divBdr>
        <w:top w:val="none" w:sz="0" w:space="0" w:color="auto"/>
        <w:left w:val="none" w:sz="0" w:space="0" w:color="auto"/>
        <w:bottom w:val="none" w:sz="0" w:space="0" w:color="auto"/>
        <w:right w:val="none" w:sz="0" w:space="0" w:color="auto"/>
      </w:divBdr>
    </w:div>
    <w:div w:id="561716087">
      <w:bodyDiv w:val="1"/>
      <w:marLeft w:val="0"/>
      <w:marRight w:val="0"/>
      <w:marTop w:val="0"/>
      <w:marBottom w:val="0"/>
      <w:divBdr>
        <w:top w:val="none" w:sz="0" w:space="0" w:color="auto"/>
        <w:left w:val="none" w:sz="0" w:space="0" w:color="auto"/>
        <w:bottom w:val="none" w:sz="0" w:space="0" w:color="auto"/>
        <w:right w:val="none" w:sz="0" w:space="0" w:color="auto"/>
      </w:divBdr>
    </w:div>
    <w:div w:id="561722848">
      <w:bodyDiv w:val="1"/>
      <w:marLeft w:val="0"/>
      <w:marRight w:val="0"/>
      <w:marTop w:val="0"/>
      <w:marBottom w:val="0"/>
      <w:divBdr>
        <w:top w:val="none" w:sz="0" w:space="0" w:color="auto"/>
        <w:left w:val="none" w:sz="0" w:space="0" w:color="auto"/>
        <w:bottom w:val="none" w:sz="0" w:space="0" w:color="auto"/>
        <w:right w:val="none" w:sz="0" w:space="0" w:color="auto"/>
      </w:divBdr>
    </w:div>
    <w:div w:id="561790592">
      <w:bodyDiv w:val="1"/>
      <w:marLeft w:val="0"/>
      <w:marRight w:val="0"/>
      <w:marTop w:val="0"/>
      <w:marBottom w:val="0"/>
      <w:divBdr>
        <w:top w:val="none" w:sz="0" w:space="0" w:color="auto"/>
        <w:left w:val="none" w:sz="0" w:space="0" w:color="auto"/>
        <w:bottom w:val="none" w:sz="0" w:space="0" w:color="auto"/>
        <w:right w:val="none" w:sz="0" w:space="0" w:color="auto"/>
      </w:divBdr>
    </w:div>
    <w:div w:id="561791691">
      <w:bodyDiv w:val="1"/>
      <w:marLeft w:val="0"/>
      <w:marRight w:val="0"/>
      <w:marTop w:val="0"/>
      <w:marBottom w:val="0"/>
      <w:divBdr>
        <w:top w:val="none" w:sz="0" w:space="0" w:color="auto"/>
        <w:left w:val="none" w:sz="0" w:space="0" w:color="auto"/>
        <w:bottom w:val="none" w:sz="0" w:space="0" w:color="auto"/>
        <w:right w:val="none" w:sz="0" w:space="0" w:color="auto"/>
      </w:divBdr>
    </w:div>
    <w:div w:id="561795109">
      <w:bodyDiv w:val="1"/>
      <w:marLeft w:val="0"/>
      <w:marRight w:val="0"/>
      <w:marTop w:val="0"/>
      <w:marBottom w:val="0"/>
      <w:divBdr>
        <w:top w:val="none" w:sz="0" w:space="0" w:color="auto"/>
        <w:left w:val="none" w:sz="0" w:space="0" w:color="auto"/>
        <w:bottom w:val="none" w:sz="0" w:space="0" w:color="auto"/>
        <w:right w:val="none" w:sz="0" w:space="0" w:color="auto"/>
      </w:divBdr>
    </w:div>
    <w:div w:id="561798160">
      <w:bodyDiv w:val="1"/>
      <w:marLeft w:val="0"/>
      <w:marRight w:val="0"/>
      <w:marTop w:val="0"/>
      <w:marBottom w:val="0"/>
      <w:divBdr>
        <w:top w:val="none" w:sz="0" w:space="0" w:color="auto"/>
        <w:left w:val="none" w:sz="0" w:space="0" w:color="auto"/>
        <w:bottom w:val="none" w:sz="0" w:space="0" w:color="auto"/>
        <w:right w:val="none" w:sz="0" w:space="0" w:color="auto"/>
      </w:divBdr>
    </w:div>
    <w:div w:id="561866247">
      <w:bodyDiv w:val="1"/>
      <w:marLeft w:val="0"/>
      <w:marRight w:val="0"/>
      <w:marTop w:val="0"/>
      <w:marBottom w:val="0"/>
      <w:divBdr>
        <w:top w:val="none" w:sz="0" w:space="0" w:color="auto"/>
        <w:left w:val="none" w:sz="0" w:space="0" w:color="auto"/>
        <w:bottom w:val="none" w:sz="0" w:space="0" w:color="auto"/>
        <w:right w:val="none" w:sz="0" w:space="0" w:color="auto"/>
      </w:divBdr>
    </w:div>
    <w:div w:id="561866723">
      <w:bodyDiv w:val="1"/>
      <w:marLeft w:val="0"/>
      <w:marRight w:val="0"/>
      <w:marTop w:val="0"/>
      <w:marBottom w:val="0"/>
      <w:divBdr>
        <w:top w:val="none" w:sz="0" w:space="0" w:color="auto"/>
        <w:left w:val="none" w:sz="0" w:space="0" w:color="auto"/>
        <w:bottom w:val="none" w:sz="0" w:space="0" w:color="auto"/>
        <w:right w:val="none" w:sz="0" w:space="0" w:color="auto"/>
      </w:divBdr>
    </w:div>
    <w:div w:id="561910096">
      <w:bodyDiv w:val="1"/>
      <w:marLeft w:val="0"/>
      <w:marRight w:val="0"/>
      <w:marTop w:val="0"/>
      <w:marBottom w:val="0"/>
      <w:divBdr>
        <w:top w:val="none" w:sz="0" w:space="0" w:color="auto"/>
        <w:left w:val="none" w:sz="0" w:space="0" w:color="auto"/>
        <w:bottom w:val="none" w:sz="0" w:space="0" w:color="auto"/>
        <w:right w:val="none" w:sz="0" w:space="0" w:color="auto"/>
      </w:divBdr>
    </w:div>
    <w:div w:id="561914691">
      <w:bodyDiv w:val="1"/>
      <w:marLeft w:val="0"/>
      <w:marRight w:val="0"/>
      <w:marTop w:val="0"/>
      <w:marBottom w:val="0"/>
      <w:divBdr>
        <w:top w:val="none" w:sz="0" w:space="0" w:color="auto"/>
        <w:left w:val="none" w:sz="0" w:space="0" w:color="auto"/>
        <w:bottom w:val="none" w:sz="0" w:space="0" w:color="auto"/>
        <w:right w:val="none" w:sz="0" w:space="0" w:color="auto"/>
      </w:divBdr>
    </w:div>
    <w:div w:id="561985924">
      <w:bodyDiv w:val="1"/>
      <w:marLeft w:val="0"/>
      <w:marRight w:val="0"/>
      <w:marTop w:val="0"/>
      <w:marBottom w:val="0"/>
      <w:divBdr>
        <w:top w:val="none" w:sz="0" w:space="0" w:color="auto"/>
        <w:left w:val="none" w:sz="0" w:space="0" w:color="auto"/>
        <w:bottom w:val="none" w:sz="0" w:space="0" w:color="auto"/>
        <w:right w:val="none" w:sz="0" w:space="0" w:color="auto"/>
      </w:divBdr>
    </w:div>
    <w:div w:id="561988143">
      <w:bodyDiv w:val="1"/>
      <w:marLeft w:val="0"/>
      <w:marRight w:val="0"/>
      <w:marTop w:val="0"/>
      <w:marBottom w:val="0"/>
      <w:divBdr>
        <w:top w:val="none" w:sz="0" w:space="0" w:color="auto"/>
        <w:left w:val="none" w:sz="0" w:space="0" w:color="auto"/>
        <w:bottom w:val="none" w:sz="0" w:space="0" w:color="auto"/>
        <w:right w:val="none" w:sz="0" w:space="0" w:color="auto"/>
      </w:divBdr>
    </w:div>
    <w:div w:id="561991253">
      <w:bodyDiv w:val="1"/>
      <w:marLeft w:val="0"/>
      <w:marRight w:val="0"/>
      <w:marTop w:val="0"/>
      <w:marBottom w:val="0"/>
      <w:divBdr>
        <w:top w:val="none" w:sz="0" w:space="0" w:color="auto"/>
        <w:left w:val="none" w:sz="0" w:space="0" w:color="auto"/>
        <w:bottom w:val="none" w:sz="0" w:space="0" w:color="auto"/>
        <w:right w:val="none" w:sz="0" w:space="0" w:color="auto"/>
      </w:divBdr>
    </w:div>
    <w:div w:id="561991365">
      <w:bodyDiv w:val="1"/>
      <w:marLeft w:val="0"/>
      <w:marRight w:val="0"/>
      <w:marTop w:val="0"/>
      <w:marBottom w:val="0"/>
      <w:divBdr>
        <w:top w:val="none" w:sz="0" w:space="0" w:color="auto"/>
        <w:left w:val="none" w:sz="0" w:space="0" w:color="auto"/>
        <w:bottom w:val="none" w:sz="0" w:space="0" w:color="auto"/>
        <w:right w:val="none" w:sz="0" w:space="0" w:color="auto"/>
      </w:divBdr>
    </w:div>
    <w:div w:id="562057689">
      <w:bodyDiv w:val="1"/>
      <w:marLeft w:val="0"/>
      <w:marRight w:val="0"/>
      <w:marTop w:val="0"/>
      <w:marBottom w:val="0"/>
      <w:divBdr>
        <w:top w:val="none" w:sz="0" w:space="0" w:color="auto"/>
        <w:left w:val="none" w:sz="0" w:space="0" w:color="auto"/>
        <w:bottom w:val="none" w:sz="0" w:space="0" w:color="auto"/>
        <w:right w:val="none" w:sz="0" w:space="0" w:color="auto"/>
      </w:divBdr>
    </w:div>
    <w:div w:id="562058710">
      <w:bodyDiv w:val="1"/>
      <w:marLeft w:val="0"/>
      <w:marRight w:val="0"/>
      <w:marTop w:val="0"/>
      <w:marBottom w:val="0"/>
      <w:divBdr>
        <w:top w:val="none" w:sz="0" w:space="0" w:color="auto"/>
        <w:left w:val="none" w:sz="0" w:space="0" w:color="auto"/>
        <w:bottom w:val="none" w:sz="0" w:space="0" w:color="auto"/>
        <w:right w:val="none" w:sz="0" w:space="0" w:color="auto"/>
      </w:divBdr>
    </w:div>
    <w:div w:id="562059449">
      <w:bodyDiv w:val="1"/>
      <w:marLeft w:val="0"/>
      <w:marRight w:val="0"/>
      <w:marTop w:val="0"/>
      <w:marBottom w:val="0"/>
      <w:divBdr>
        <w:top w:val="none" w:sz="0" w:space="0" w:color="auto"/>
        <w:left w:val="none" w:sz="0" w:space="0" w:color="auto"/>
        <w:bottom w:val="none" w:sz="0" w:space="0" w:color="auto"/>
        <w:right w:val="none" w:sz="0" w:space="0" w:color="auto"/>
      </w:divBdr>
    </w:div>
    <w:div w:id="562059541">
      <w:bodyDiv w:val="1"/>
      <w:marLeft w:val="0"/>
      <w:marRight w:val="0"/>
      <w:marTop w:val="0"/>
      <w:marBottom w:val="0"/>
      <w:divBdr>
        <w:top w:val="none" w:sz="0" w:space="0" w:color="auto"/>
        <w:left w:val="none" w:sz="0" w:space="0" w:color="auto"/>
        <w:bottom w:val="none" w:sz="0" w:space="0" w:color="auto"/>
        <w:right w:val="none" w:sz="0" w:space="0" w:color="auto"/>
      </w:divBdr>
    </w:div>
    <w:div w:id="562102380">
      <w:bodyDiv w:val="1"/>
      <w:marLeft w:val="0"/>
      <w:marRight w:val="0"/>
      <w:marTop w:val="0"/>
      <w:marBottom w:val="0"/>
      <w:divBdr>
        <w:top w:val="none" w:sz="0" w:space="0" w:color="auto"/>
        <w:left w:val="none" w:sz="0" w:space="0" w:color="auto"/>
        <w:bottom w:val="none" w:sz="0" w:space="0" w:color="auto"/>
        <w:right w:val="none" w:sz="0" w:space="0" w:color="auto"/>
      </w:divBdr>
    </w:div>
    <w:div w:id="562106615">
      <w:bodyDiv w:val="1"/>
      <w:marLeft w:val="0"/>
      <w:marRight w:val="0"/>
      <w:marTop w:val="0"/>
      <w:marBottom w:val="0"/>
      <w:divBdr>
        <w:top w:val="none" w:sz="0" w:space="0" w:color="auto"/>
        <w:left w:val="none" w:sz="0" w:space="0" w:color="auto"/>
        <w:bottom w:val="none" w:sz="0" w:space="0" w:color="auto"/>
        <w:right w:val="none" w:sz="0" w:space="0" w:color="auto"/>
      </w:divBdr>
    </w:div>
    <w:div w:id="562175432">
      <w:bodyDiv w:val="1"/>
      <w:marLeft w:val="0"/>
      <w:marRight w:val="0"/>
      <w:marTop w:val="0"/>
      <w:marBottom w:val="0"/>
      <w:divBdr>
        <w:top w:val="none" w:sz="0" w:space="0" w:color="auto"/>
        <w:left w:val="none" w:sz="0" w:space="0" w:color="auto"/>
        <w:bottom w:val="none" w:sz="0" w:space="0" w:color="auto"/>
        <w:right w:val="none" w:sz="0" w:space="0" w:color="auto"/>
      </w:divBdr>
    </w:div>
    <w:div w:id="562176147">
      <w:bodyDiv w:val="1"/>
      <w:marLeft w:val="0"/>
      <w:marRight w:val="0"/>
      <w:marTop w:val="0"/>
      <w:marBottom w:val="0"/>
      <w:divBdr>
        <w:top w:val="none" w:sz="0" w:space="0" w:color="auto"/>
        <w:left w:val="none" w:sz="0" w:space="0" w:color="auto"/>
        <w:bottom w:val="none" w:sz="0" w:space="0" w:color="auto"/>
        <w:right w:val="none" w:sz="0" w:space="0" w:color="auto"/>
      </w:divBdr>
    </w:div>
    <w:div w:id="562176553">
      <w:bodyDiv w:val="1"/>
      <w:marLeft w:val="0"/>
      <w:marRight w:val="0"/>
      <w:marTop w:val="0"/>
      <w:marBottom w:val="0"/>
      <w:divBdr>
        <w:top w:val="none" w:sz="0" w:space="0" w:color="auto"/>
        <w:left w:val="none" w:sz="0" w:space="0" w:color="auto"/>
        <w:bottom w:val="none" w:sz="0" w:space="0" w:color="auto"/>
        <w:right w:val="none" w:sz="0" w:space="0" w:color="auto"/>
      </w:divBdr>
    </w:div>
    <w:div w:id="562183128">
      <w:bodyDiv w:val="1"/>
      <w:marLeft w:val="0"/>
      <w:marRight w:val="0"/>
      <w:marTop w:val="0"/>
      <w:marBottom w:val="0"/>
      <w:divBdr>
        <w:top w:val="none" w:sz="0" w:space="0" w:color="auto"/>
        <w:left w:val="none" w:sz="0" w:space="0" w:color="auto"/>
        <w:bottom w:val="none" w:sz="0" w:space="0" w:color="auto"/>
        <w:right w:val="none" w:sz="0" w:space="0" w:color="auto"/>
      </w:divBdr>
    </w:div>
    <w:div w:id="562251587">
      <w:bodyDiv w:val="1"/>
      <w:marLeft w:val="0"/>
      <w:marRight w:val="0"/>
      <w:marTop w:val="0"/>
      <w:marBottom w:val="0"/>
      <w:divBdr>
        <w:top w:val="none" w:sz="0" w:space="0" w:color="auto"/>
        <w:left w:val="none" w:sz="0" w:space="0" w:color="auto"/>
        <w:bottom w:val="none" w:sz="0" w:space="0" w:color="auto"/>
        <w:right w:val="none" w:sz="0" w:space="0" w:color="auto"/>
      </w:divBdr>
    </w:div>
    <w:div w:id="562256472">
      <w:bodyDiv w:val="1"/>
      <w:marLeft w:val="0"/>
      <w:marRight w:val="0"/>
      <w:marTop w:val="0"/>
      <w:marBottom w:val="0"/>
      <w:divBdr>
        <w:top w:val="none" w:sz="0" w:space="0" w:color="auto"/>
        <w:left w:val="none" w:sz="0" w:space="0" w:color="auto"/>
        <w:bottom w:val="none" w:sz="0" w:space="0" w:color="auto"/>
        <w:right w:val="none" w:sz="0" w:space="0" w:color="auto"/>
      </w:divBdr>
    </w:div>
    <w:div w:id="562258315">
      <w:bodyDiv w:val="1"/>
      <w:marLeft w:val="0"/>
      <w:marRight w:val="0"/>
      <w:marTop w:val="0"/>
      <w:marBottom w:val="0"/>
      <w:divBdr>
        <w:top w:val="none" w:sz="0" w:space="0" w:color="auto"/>
        <w:left w:val="none" w:sz="0" w:space="0" w:color="auto"/>
        <w:bottom w:val="none" w:sz="0" w:space="0" w:color="auto"/>
        <w:right w:val="none" w:sz="0" w:space="0" w:color="auto"/>
      </w:divBdr>
    </w:div>
    <w:div w:id="562258388">
      <w:bodyDiv w:val="1"/>
      <w:marLeft w:val="0"/>
      <w:marRight w:val="0"/>
      <w:marTop w:val="0"/>
      <w:marBottom w:val="0"/>
      <w:divBdr>
        <w:top w:val="none" w:sz="0" w:space="0" w:color="auto"/>
        <w:left w:val="none" w:sz="0" w:space="0" w:color="auto"/>
        <w:bottom w:val="none" w:sz="0" w:space="0" w:color="auto"/>
        <w:right w:val="none" w:sz="0" w:space="0" w:color="auto"/>
      </w:divBdr>
    </w:div>
    <w:div w:id="562327271">
      <w:bodyDiv w:val="1"/>
      <w:marLeft w:val="0"/>
      <w:marRight w:val="0"/>
      <w:marTop w:val="0"/>
      <w:marBottom w:val="0"/>
      <w:divBdr>
        <w:top w:val="none" w:sz="0" w:space="0" w:color="auto"/>
        <w:left w:val="none" w:sz="0" w:space="0" w:color="auto"/>
        <w:bottom w:val="none" w:sz="0" w:space="0" w:color="auto"/>
        <w:right w:val="none" w:sz="0" w:space="0" w:color="auto"/>
      </w:divBdr>
    </w:div>
    <w:div w:id="562329500">
      <w:bodyDiv w:val="1"/>
      <w:marLeft w:val="0"/>
      <w:marRight w:val="0"/>
      <w:marTop w:val="0"/>
      <w:marBottom w:val="0"/>
      <w:divBdr>
        <w:top w:val="none" w:sz="0" w:space="0" w:color="auto"/>
        <w:left w:val="none" w:sz="0" w:space="0" w:color="auto"/>
        <w:bottom w:val="none" w:sz="0" w:space="0" w:color="auto"/>
        <w:right w:val="none" w:sz="0" w:space="0" w:color="auto"/>
      </w:divBdr>
    </w:div>
    <w:div w:id="562331330">
      <w:bodyDiv w:val="1"/>
      <w:marLeft w:val="0"/>
      <w:marRight w:val="0"/>
      <w:marTop w:val="0"/>
      <w:marBottom w:val="0"/>
      <w:divBdr>
        <w:top w:val="none" w:sz="0" w:space="0" w:color="auto"/>
        <w:left w:val="none" w:sz="0" w:space="0" w:color="auto"/>
        <w:bottom w:val="none" w:sz="0" w:space="0" w:color="auto"/>
        <w:right w:val="none" w:sz="0" w:space="0" w:color="auto"/>
      </w:divBdr>
    </w:div>
    <w:div w:id="562368729">
      <w:bodyDiv w:val="1"/>
      <w:marLeft w:val="0"/>
      <w:marRight w:val="0"/>
      <w:marTop w:val="0"/>
      <w:marBottom w:val="0"/>
      <w:divBdr>
        <w:top w:val="none" w:sz="0" w:space="0" w:color="auto"/>
        <w:left w:val="none" w:sz="0" w:space="0" w:color="auto"/>
        <w:bottom w:val="none" w:sz="0" w:space="0" w:color="auto"/>
        <w:right w:val="none" w:sz="0" w:space="0" w:color="auto"/>
      </w:divBdr>
    </w:div>
    <w:div w:id="562372008">
      <w:bodyDiv w:val="1"/>
      <w:marLeft w:val="0"/>
      <w:marRight w:val="0"/>
      <w:marTop w:val="0"/>
      <w:marBottom w:val="0"/>
      <w:divBdr>
        <w:top w:val="none" w:sz="0" w:space="0" w:color="auto"/>
        <w:left w:val="none" w:sz="0" w:space="0" w:color="auto"/>
        <w:bottom w:val="none" w:sz="0" w:space="0" w:color="auto"/>
        <w:right w:val="none" w:sz="0" w:space="0" w:color="auto"/>
      </w:divBdr>
    </w:div>
    <w:div w:id="562375503">
      <w:bodyDiv w:val="1"/>
      <w:marLeft w:val="0"/>
      <w:marRight w:val="0"/>
      <w:marTop w:val="0"/>
      <w:marBottom w:val="0"/>
      <w:divBdr>
        <w:top w:val="none" w:sz="0" w:space="0" w:color="auto"/>
        <w:left w:val="none" w:sz="0" w:space="0" w:color="auto"/>
        <w:bottom w:val="none" w:sz="0" w:space="0" w:color="auto"/>
        <w:right w:val="none" w:sz="0" w:space="0" w:color="auto"/>
      </w:divBdr>
    </w:div>
    <w:div w:id="562378196">
      <w:bodyDiv w:val="1"/>
      <w:marLeft w:val="0"/>
      <w:marRight w:val="0"/>
      <w:marTop w:val="0"/>
      <w:marBottom w:val="0"/>
      <w:divBdr>
        <w:top w:val="none" w:sz="0" w:space="0" w:color="auto"/>
        <w:left w:val="none" w:sz="0" w:space="0" w:color="auto"/>
        <w:bottom w:val="none" w:sz="0" w:space="0" w:color="auto"/>
        <w:right w:val="none" w:sz="0" w:space="0" w:color="auto"/>
      </w:divBdr>
    </w:div>
    <w:div w:id="562445556">
      <w:bodyDiv w:val="1"/>
      <w:marLeft w:val="0"/>
      <w:marRight w:val="0"/>
      <w:marTop w:val="0"/>
      <w:marBottom w:val="0"/>
      <w:divBdr>
        <w:top w:val="none" w:sz="0" w:space="0" w:color="auto"/>
        <w:left w:val="none" w:sz="0" w:space="0" w:color="auto"/>
        <w:bottom w:val="none" w:sz="0" w:space="0" w:color="auto"/>
        <w:right w:val="none" w:sz="0" w:space="0" w:color="auto"/>
      </w:divBdr>
    </w:div>
    <w:div w:id="562449942">
      <w:bodyDiv w:val="1"/>
      <w:marLeft w:val="0"/>
      <w:marRight w:val="0"/>
      <w:marTop w:val="0"/>
      <w:marBottom w:val="0"/>
      <w:divBdr>
        <w:top w:val="none" w:sz="0" w:space="0" w:color="auto"/>
        <w:left w:val="none" w:sz="0" w:space="0" w:color="auto"/>
        <w:bottom w:val="none" w:sz="0" w:space="0" w:color="auto"/>
        <w:right w:val="none" w:sz="0" w:space="0" w:color="auto"/>
      </w:divBdr>
    </w:div>
    <w:div w:id="562496285">
      <w:bodyDiv w:val="1"/>
      <w:marLeft w:val="0"/>
      <w:marRight w:val="0"/>
      <w:marTop w:val="0"/>
      <w:marBottom w:val="0"/>
      <w:divBdr>
        <w:top w:val="none" w:sz="0" w:space="0" w:color="auto"/>
        <w:left w:val="none" w:sz="0" w:space="0" w:color="auto"/>
        <w:bottom w:val="none" w:sz="0" w:space="0" w:color="auto"/>
        <w:right w:val="none" w:sz="0" w:space="0" w:color="auto"/>
      </w:divBdr>
    </w:div>
    <w:div w:id="562522219">
      <w:bodyDiv w:val="1"/>
      <w:marLeft w:val="0"/>
      <w:marRight w:val="0"/>
      <w:marTop w:val="0"/>
      <w:marBottom w:val="0"/>
      <w:divBdr>
        <w:top w:val="none" w:sz="0" w:space="0" w:color="auto"/>
        <w:left w:val="none" w:sz="0" w:space="0" w:color="auto"/>
        <w:bottom w:val="none" w:sz="0" w:space="0" w:color="auto"/>
        <w:right w:val="none" w:sz="0" w:space="0" w:color="auto"/>
      </w:divBdr>
    </w:div>
    <w:div w:id="562523178">
      <w:bodyDiv w:val="1"/>
      <w:marLeft w:val="0"/>
      <w:marRight w:val="0"/>
      <w:marTop w:val="0"/>
      <w:marBottom w:val="0"/>
      <w:divBdr>
        <w:top w:val="none" w:sz="0" w:space="0" w:color="auto"/>
        <w:left w:val="none" w:sz="0" w:space="0" w:color="auto"/>
        <w:bottom w:val="none" w:sz="0" w:space="0" w:color="auto"/>
        <w:right w:val="none" w:sz="0" w:space="0" w:color="auto"/>
      </w:divBdr>
    </w:div>
    <w:div w:id="562565754">
      <w:bodyDiv w:val="1"/>
      <w:marLeft w:val="0"/>
      <w:marRight w:val="0"/>
      <w:marTop w:val="0"/>
      <w:marBottom w:val="0"/>
      <w:divBdr>
        <w:top w:val="none" w:sz="0" w:space="0" w:color="auto"/>
        <w:left w:val="none" w:sz="0" w:space="0" w:color="auto"/>
        <w:bottom w:val="none" w:sz="0" w:space="0" w:color="auto"/>
        <w:right w:val="none" w:sz="0" w:space="0" w:color="auto"/>
      </w:divBdr>
    </w:div>
    <w:div w:id="562566638">
      <w:bodyDiv w:val="1"/>
      <w:marLeft w:val="0"/>
      <w:marRight w:val="0"/>
      <w:marTop w:val="0"/>
      <w:marBottom w:val="0"/>
      <w:divBdr>
        <w:top w:val="none" w:sz="0" w:space="0" w:color="auto"/>
        <w:left w:val="none" w:sz="0" w:space="0" w:color="auto"/>
        <w:bottom w:val="none" w:sz="0" w:space="0" w:color="auto"/>
        <w:right w:val="none" w:sz="0" w:space="0" w:color="auto"/>
      </w:divBdr>
    </w:div>
    <w:div w:id="562567928">
      <w:bodyDiv w:val="1"/>
      <w:marLeft w:val="0"/>
      <w:marRight w:val="0"/>
      <w:marTop w:val="0"/>
      <w:marBottom w:val="0"/>
      <w:divBdr>
        <w:top w:val="none" w:sz="0" w:space="0" w:color="auto"/>
        <w:left w:val="none" w:sz="0" w:space="0" w:color="auto"/>
        <w:bottom w:val="none" w:sz="0" w:space="0" w:color="auto"/>
        <w:right w:val="none" w:sz="0" w:space="0" w:color="auto"/>
      </w:divBdr>
    </w:div>
    <w:div w:id="562571573">
      <w:bodyDiv w:val="1"/>
      <w:marLeft w:val="0"/>
      <w:marRight w:val="0"/>
      <w:marTop w:val="0"/>
      <w:marBottom w:val="0"/>
      <w:divBdr>
        <w:top w:val="none" w:sz="0" w:space="0" w:color="auto"/>
        <w:left w:val="none" w:sz="0" w:space="0" w:color="auto"/>
        <w:bottom w:val="none" w:sz="0" w:space="0" w:color="auto"/>
        <w:right w:val="none" w:sz="0" w:space="0" w:color="auto"/>
      </w:divBdr>
    </w:div>
    <w:div w:id="562637415">
      <w:bodyDiv w:val="1"/>
      <w:marLeft w:val="0"/>
      <w:marRight w:val="0"/>
      <w:marTop w:val="0"/>
      <w:marBottom w:val="0"/>
      <w:divBdr>
        <w:top w:val="none" w:sz="0" w:space="0" w:color="auto"/>
        <w:left w:val="none" w:sz="0" w:space="0" w:color="auto"/>
        <w:bottom w:val="none" w:sz="0" w:space="0" w:color="auto"/>
        <w:right w:val="none" w:sz="0" w:space="0" w:color="auto"/>
      </w:divBdr>
    </w:div>
    <w:div w:id="562646087">
      <w:bodyDiv w:val="1"/>
      <w:marLeft w:val="0"/>
      <w:marRight w:val="0"/>
      <w:marTop w:val="0"/>
      <w:marBottom w:val="0"/>
      <w:divBdr>
        <w:top w:val="none" w:sz="0" w:space="0" w:color="auto"/>
        <w:left w:val="none" w:sz="0" w:space="0" w:color="auto"/>
        <w:bottom w:val="none" w:sz="0" w:space="0" w:color="auto"/>
        <w:right w:val="none" w:sz="0" w:space="0" w:color="auto"/>
      </w:divBdr>
    </w:div>
    <w:div w:id="562646261">
      <w:bodyDiv w:val="1"/>
      <w:marLeft w:val="0"/>
      <w:marRight w:val="0"/>
      <w:marTop w:val="0"/>
      <w:marBottom w:val="0"/>
      <w:divBdr>
        <w:top w:val="none" w:sz="0" w:space="0" w:color="auto"/>
        <w:left w:val="none" w:sz="0" w:space="0" w:color="auto"/>
        <w:bottom w:val="none" w:sz="0" w:space="0" w:color="auto"/>
        <w:right w:val="none" w:sz="0" w:space="0" w:color="auto"/>
      </w:divBdr>
    </w:div>
    <w:div w:id="562712854">
      <w:bodyDiv w:val="1"/>
      <w:marLeft w:val="0"/>
      <w:marRight w:val="0"/>
      <w:marTop w:val="0"/>
      <w:marBottom w:val="0"/>
      <w:divBdr>
        <w:top w:val="none" w:sz="0" w:space="0" w:color="auto"/>
        <w:left w:val="none" w:sz="0" w:space="0" w:color="auto"/>
        <w:bottom w:val="none" w:sz="0" w:space="0" w:color="auto"/>
        <w:right w:val="none" w:sz="0" w:space="0" w:color="auto"/>
      </w:divBdr>
    </w:div>
    <w:div w:id="562713097">
      <w:bodyDiv w:val="1"/>
      <w:marLeft w:val="0"/>
      <w:marRight w:val="0"/>
      <w:marTop w:val="0"/>
      <w:marBottom w:val="0"/>
      <w:divBdr>
        <w:top w:val="none" w:sz="0" w:space="0" w:color="auto"/>
        <w:left w:val="none" w:sz="0" w:space="0" w:color="auto"/>
        <w:bottom w:val="none" w:sz="0" w:space="0" w:color="auto"/>
        <w:right w:val="none" w:sz="0" w:space="0" w:color="auto"/>
      </w:divBdr>
    </w:div>
    <w:div w:id="562715012">
      <w:bodyDiv w:val="1"/>
      <w:marLeft w:val="0"/>
      <w:marRight w:val="0"/>
      <w:marTop w:val="0"/>
      <w:marBottom w:val="0"/>
      <w:divBdr>
        <w:top w:val="none" w:sz="0" w:space="0" w:color="auto"/>
        <w:left w:val="none" w:sz="0" w:space="0" w:color="auto"/>
        <w:bottom w:val="none" w:sz="0" w:space="0" w:color="auto"/>
        <w:right w:val="none" w:sz="0" w:space="0" w:color="auto"/>
      </w:divBdr>
    </w:div>
    <w:div w:id="562716577">
      <w:bodyDiv w:val="1"/>
      <w:marLeft w:val="0"/>
      <w:marRight w:val="0"/>
      <w:marTop w:val="0"/>
      <w:marBottom w:val="0"/>
      <w:divBdr>
        <w:top w:val="none" w:sz="0" w:space="0" w:color="auto"/>
        <w:left w:val="none" w:sz="0" w:space="0" w:color="auto"/>
        <w:bottom w:val="none" w:sz="0" w:space="0" w:color="auto"/>
        <w:right w:val="none" w:sz="0" w:space="0" w:color="auto"/>
      </w:divBdr>
    </w:div>
    <w:div w:id="562717237">
      <w:bodyDiv w:val="1"/>
      <w:marLeft w:val="0"/>
      <w:marRight w:val="0"/>
      <w:marTop w:val="0"/>
      <w:marBottom w:val="0"/>
      <w:divBdr>
        <w:top w:val="none" w:sz="0" w:space="0" w:color="auto"/>
        <w:left w:val="none" w:sz="0" w:space="0" w:color="auto"/>
        <w:bottom w:val="none" w:sz="0" w:space="0" w:color="auto"/>
        <w:right w:val="none" w:sz="0" w:space="0" w:color="auto"/>
      </w:divBdr>
    </w:div>
    <w:div w:id="562762577">
      <w:bodyDiv w:val="1"/>
      <w:marLeft w:val="0"/>
      <w:marRight w:val="0"/>
      <w:marTop w:val="0"/>
      <w:marBottom w:val="0"/>
      <w:divBdr>
        <w:top w:val="none" w:sz="0" w:space="0" w:color="auto"/>
        <w:left w:val="none" w:sz="0" w:space="0" w:color="auto"/>
        <w:bottom w:val="none" w:sz="0" w:space="0" w:color="auto"/>
        <w:right w:val="none" w:sz="0" w:space="0" w:color="auto"/>
      </w:divBdr>
    </w:div>
    <w:div w:id="562762613">
      <w:bodyDiv w:val="1"/>
      <w:marLeft w:val="0"/>
      <w:marRight w:val="0"/>
      <w:marTop w:val="0"/>
      <w:marBottom w:val="0"/>
      <w:divBdr>
        <w:top w:val="none" w:sz="0" w:space="0" w:color="auto"/>
        <w:left w:val="none" w:sz="0" w:space="0" w:color="auto"/>
        <w:bottom w:val="none" w:sz="0" w:space="0" w:color="auto"/>
        <w:right w:val="none" w:sz="0" w:space="0" w:color="auto"/>
      </w:divBdr>
    </w:div>
    <w:div w:id="562763717">
      <w:bodyDiv w:val="1"/>
      <w:marLeft w:val="0"/>
      <w:marRight w:val="0"/>
      <w:marTop w:val="0"/>
      <w:marBottom w:val="0"/>
      <w:divBdr>
        <w:top w:val="none" w:sz="0" w:space="0" w:color="auto"/>
        <w:left w:val="none" w:sz="0" w:space="0" w:color="auto"/>
        <w:bottom w:val="none" w:sz="0" w:space="0" w:color="auto"/>
        <w:right w:val="none" w:sz="0" w:space="0" w:color="auto"/>
      </w:divBdr>
    </w:div>
    <w:div w:id="562789406">
      <w:bodyDiv w:val="1"/>
      <w:marLeft w:val="0"/>
      <w:marRight w:val="0"/>
      <w:marTop w:val="0"/>
      <w:marBottom w:val="0"/>
      <w:divBdr>
        <w:top w:val="none" w:sz="0" w:space="0" w:color="auto"/>
        <w:left w:val="none" w:sz="0" w:space="0" w:color="auto"/>
        <w:bottom w:val="none" w:sz="0" w:space="0" w:color="auto"/>
        <w:right w:val="none" w:sz="0" w:space="0" w:color="auto"/>
      </w:divBdr>
    </w:div>
    <w:div w:id="562789639">
      <w:bodyDiv w:val="1"/>
      <w:marLeft w:val="0"/>
      <w:marRight w:val="0"/>
      <w:marTop w:val="0"/>
      <w:marBottom w:val="0"/>
      <w:divBdr>
        <w:top w:val="none" w:sz="0" w:space="0" w:color="auto"/>
        <w:left w:val="none" w:sz="0" w:space="0" w:color="auto"/>
        <w:bottom w:val="none" w:sz="0" w:space="0" w:color="auto"/>
        <w:right w:val="none" w:sz="0" w:space="0" w:color="auto"/>
      </w:divBdr>
    </w:div>
    <w:div w:id="562830725">
      <w:bodyDiv w:val="1"/>
      <w:marLeft w:val="0"/>
      <w:marRight w:val="0"/>
      <w:marTop w:val="0"/>
      <w:marBottom w:val="0"/>
      <w:divBdr>
        <w:top w:val="none" w:sz="0" w:space="0" w:color="auto"/>
        <w:left w:val="none" w:sz="0" w:space="0" w:color="auto"/>
        <w:bottom w:val="none" w:sz="0" w:space="0" w:color="auto"/>
        <w:right w:val="none" w:sz="0" w:space="0" w:color="auto"/>
      </w:divBdr>
    </w:div>
    <w:div w:id="562830944">
      <w:bodyDiv w:val="1"/>
      <w:marLeft w:val="0"/>
      <w:marRight w:val="0"/>
      <w:marTop w:val="0"/>
      <w:marBottom w:val="0"/>
      <w:divBdr>
        <w:top w:val="none" w:sz="0" w:space="0" w:color="auto"/>
        <w:left w:val="none" w:sz="0" w:space="0" w:color="auto"/>
        <w:bottom w:val="none" w:sz="0" w:space="0" w:color="auto"/>
        <w:right w:val="none" w:sz="0" w:space="0" w:color="auto"/>
      </w:divBdr>
    </w:div>
    <w:div w:id="562832513">
      <w:bodyDiv w:val="1"/>
      <w:marLeft w:val="0"/>
      <w:marRight w:val="0"/>
      <w:marTop w:val="0"/>
      <w:marBottom w:val="0"/>
      <w:divBdr>
        <w:top w:val="none" w:sz="0" w:space="0" w:color="auto"/>
        <w:left w:val="none" w:sz="0" w:space="0" w:color="auto"/>
        <w:bottom w:val="none" w:sz="0" w:space="0" w:color="auto"/>
        <w:right w:val="none" w:sz="0" w:space="0" w:color="auto"/>
      </w:divBdr>
    </w:div>
    <w:div w:id="562833324">
      <w:bodyDiv w:val="1"/>
      <w:marLeft w:val="0"/>
      <w:marRight w:val="0"/>
      <w:marTop w:val="0"/>
      <w:marBottom w:val="0"/>
      <w:divBdr>
        <w:top w:val="none" w:sz="0" w:space="0" w:color="auto"/>
        <w:left w:val="none" w:sz="0" w:space="0" w:color="auto"/>
        <w:bottom w:val="none" w:sz="0" w:space="0" w:color="auto"/>
        <w:right w:val="none" w:sz="0" w:space="0" w:color="auto"/>
      </w:divBdr>
    </w:div>
    <w:div w:id="562836381">
      <w:bodyDiv w:val="1"/>
      <w:marLeft w:val="0"/>
      <w:marRight w:val="0"/>
      <w:marTop w:val="0"/>
      <w:marBottom w:val="0"/>
      <w:divBdr>
        <w:top w:val="none" w:sz="0" w:space="0" w:color="auto"/>
        <w:left w:val="none" w:sz="0" w:space="0" w:color="auto"/>
        <w:bottom w:val="none" w:sz="0" w:space="0" w:color="auto"/>
        <w:right w:val="none" w:sz="0" w:space="0" w:color="auto"/>
      </w:divBdr>
    </w:div>
    <w:div w:id="562839157">
      <w:bodyDiv w:val="1"/>
      <w:marLeft w:val="0"/>
      <w:marRight w:val="0"/>
      <w:marTop w:val="0"/>
      <w:marBottom w:val="0"/>
      <w:divBdr>
        <w:top w:val="none" w:sz="0" w:space="0" w:color="auto"/>
        <w:left w:val="none" w:sz="0" w:space="0" w:color="auto"/>
        <w:bottom w:val="none" w:sz="0" w:space="0" w:color="auto"/>
        <w:right w:val="none" w:sz="0" w:space="0" w:color="auto"/>
      </w:divBdr>
    </w:div>
    <w:div w:id="562958279">
      <w:bodyDiv w:val="1"/>
      <w:marLeft w:val="0"/>
      <w:marRight w:val="0"/>
      <w:marTop w:val="0"/>
      <w:marBottom w:val="0"/>
      <w:divBdr>
        <w:top w:val="none" w:sz="0" w:space="0" w:color="auto"/>
        <w:left w:val="none" w:sz="0" w:space="0" w:color="auto"/>
        <w:bottom w:val="none" w:sz="0" w:space="0" w:color="auto"/>
        <w:right w:val="none" w:sz="0" w:space="0" w:color="auto"/>
      </w:divBdr>
    </w:div>
    <w:div w:id="562982163">
      <w:bodyDiv w:val="1"/>
      <w:marLeft w:val="0"/>
      <w:marRight w:val="0"/>
      <w:marTop w:val="0"/>
      <w:marBottom w:val="0"/>
      <w:divBdr>
        <w:top w:val="none" w:sz="0" w:space="0" w:color="auto"/>
        <w:left w:val="none" w:sz="0" w:space="0" w:color="auto"/>
        <w:bottom w:val="none" w:sz="0" w:space="0" w:color="auto"/>
        <w:right w:val="none" w:sz="0" w:space="0" w:color="auto"/>
      </w:divBdr>
    </w:div>
    <w:div w:id="562984775">
      <w:bodyDiv w:val="1"/>
      <w:marLeft w:val="0"/>
      <w:marRight w:val="0"/>
      <w:marTop w:val="0"/>
      <w:marBottom w:val="0"/>
      <w:divBdr>
        <w:top w:val="none" w:sz="0" w:space="0" w:color="auto"/>
        <w:left w:val="none" w:sz="0" w:space="0" w:color="auto"/>
        <w:bottom w:val="none" w:sz="0" w:space="0" w:color="auto"/>
        <w:right w:val="none" w:sz="0" w:space="0" w:color="auto"/>
      </w:divBdr>
    </w:div>
    <w:div w:id="563026694">
      <w:bodyDiv w:val="1"/>
      <w:marLeft w:val="0"/>
      <w:marRight w:val="0"/>
      <w:marTop w:val="0"/>
      <w:marBottom w:val="0"/>
      <w:divBdr>
        <w:top w:val="none" w:sz="0" w:space="0" w:color="auto"/>
        <w:left w:val="none" w:sz="0" w:space="0" w:color="auto"/>
        <w:bottom w:val="none" w:sz="0" w:space="0" w:color="auto"/>
        <w:right w:val="none" w:sz="0" w:space="0" w:color="auto"/>
      </w:divBdr>
    </w:div>
    <w:div w:id="563176295">
      <w:bodyDiv w:val="1"/>
      <w:marLeft w:val="0"/>
      <w:marRight w:val="0"/>
      <w:marTop w:val="0"/>
      <w:marBottom w:val="0"/>
      <w:divBdr>
        <w:top w:val="none" w:sz="0" w:space="0" w:color="auto"/>
        <w:left w:val="none" w:sz="0" w:space="0" w:color="auto"/>
        <w:bottom w:val="none" w:sz="0" w:space="0" w:color="auto"/>
        <w:right w:val="none" w:sz="0" w:space="0" w:color="auto"/>
      </w:divBdr>
    </w:div>
    <w:div w:id="563182914">
      <w:bodyDiv w:val="1"/>
      <w:marLeft w:val="0"/>
      <w:marRight w:val="0"/>
      <w:marTop w:val="0"/>
      <w:marBottom w:val="0"/>
      <w:divBdr>
        <w:top w:val="none" w:sz="0" w:space="0" w:color="auto"/>
        <w:left w:val="none" w:sz="0" w:space="0" w:color="auto"/>
        <w:bottom w:val="none" w:sz="0" w:space="0" w:color="auto"/>
        <w:right w:val="none" w:sz="0" w:space="0" w:color="auto"/>
      </w:divBdr>
    </w:div>
    <w:div w:id="563217296">
      <w:bodyDiv w:val="1"/>
      <w:marLeft w:val="0"/>
      <w:marRight w:val="0"/>
      <w:marTop w:val="0"/>
      <w:marBottom w:val="0"/>
      <w:divBdr>
        <w:top w:val="none" w:sz="0" w:space="0" w:color="auto"/>
        <w:left w:val="none" w:sz="0" w:space="0" w:color="auto"/>
        <w:bottom w:val="none" w:sz="0" w:space="0" w:color="auto"/>
        <w:right w:val="none" w:sz="0" w:space="0" w:color="auto"/>
      </w:divBdr>
    </w:div>
    <w:div w:id="563219133">
      <w:bodyDiv w:val="1"/>
      <w:marLeft w:val="0"/>
      <w:marRight w:val="0"/>
      <w:marTop w:val="0"/>
      <w:marBottom w:val="0"/>
      <w:divBdr>
        <w:top w:val="none" w:sz="0" w:space="0" w:color="auto"/>
        <w:left w:val="none" w:sz="0" w:space="0" w:color="auto"/>
        <w:bottom w:val="none" w:sz="0" w:space="0" w:color="auto"/>
        <w:right w:val="none" w:sz="0" w:space="0" w:color="auto"/>
      </w:divBdr>
    </w:div>
    <w:div w:id="563219190">
      <w:bodyDiv w:val="1"/>
      <w:marLeft w:val="0"/>
      <w:marRight w:val="0"/>
      <w:marTop w:val="0"/>
      <w:marBottom w:val="0"/>
      <w:divBdr>
        <w:top w:val="none" w:sz="0" w:space="0" w:color="auto"/>
        <w:left w:val="none" w:sz="0" w:space="0" w:color="auto"/>
        <w:bottom w:val="none" w:sz="0" w:space="0" w:color="auto"/>
        <w:right w:val="none" w:sz="0" w:space="0" w:color="auto"/>
      </w:divBdr>
    </w:div>
    <w:div w:id="563219774">
      <w:bodyDiv w:val="1"/>
      <w:marLeft w:val="0"/>
      <w:marRight w:val="0"/>
      <w:marTop w:val="0"/>
      <w:marBottom w:val="0"/>
      <w:divBdr>
        <w:top w:val="none" w:sz="0" w:space="0" w:color="auto"/>
        <w:left w:val="none" w:sz="0" w:space="0" w:color="auto"/>
        <w:bottom w:val="none" w:sz="0" w:space="0" w:color="auto"/>
        <w:right w:val="none" w:sz="0" w:space="0" w:color="auto"/>
      </w:divBdr>
    </w:div>
    <w:div w:id="563220445">
      <w:bodyDiv w:val="1"/>
      <w:marLeft w:val="0"/>
      <w:marRight w:val="0"/>
      <w:marTop w:val="0"/>
      <w:marBottom w:val="0"/>
      <w:divBdr>
        <w:top w:val="none" w:sz="0" w:space="0" w:color="auto"/>
        <w:left w:val="none" w:sz="0" w:space="0" w:color="auto"/>
        <w:bottom w:val="none" w:sz="0" w:space="0" w:color="auto"/>
        <w:right w:val="none" w:sz="0" w:space="0" w:color="auto"/>
      </w:divBdr>
    </w:div>
    <w:div w:id="563220901">
      <w:bodyDiv w:val="1"/>
      <w:marLeft w:val="0"/>
      <w:marRight w:val="0"/>
      <w:marTop w:val="0"/>
      <w:marBottom w:val="0"/>
      <w:divBdr>
        <w:top w:val="none" w:sz="0" w:space="0" w:color="auto"/>
        <w:left w:val="none" w:sz="0" w:space="0" w:color="auto"/>
        <w:bottom w:val="none" w:sz="0" w:space="0" w:color="auto"/>
        <w:right w:val="none" w:sz="0" w:space="0" w:color="auto"/>
      </w:divBdr>
    </w:div>
    <w:div w:id="563297795">
      <w:bodyDiv w:val="1"/>
      <w:marLeft w:val="0"/>
      <w:marRight w:val="0"/>
      <w:marTop w:val="0"/>
      <w:marBottom w:val="0"/>
      <w:divBdr>
        <w:top w:val="none" w:sz="0" w:space="0" w:color="auto"/>
        <w:left w:val="none" w:sz="0" w:space="0" w:color="auto"/>
        <w:bottom w:val="none" w:sz="0" w:space="0" w:color="auto"/>
        <w:right w:val="none" w:sz="0" w:space="0" w:color="auto"/>
      </w:divBdr>
    </w:div>
    <w:div w:id="563299318">
      <w:bodyDiv w:val="1"/>
      <w:marLeft w:val="0"/>
      <w:marRight w:val="0"/>
      <w:marTop w:val="0"/>
      <w:marBottom w:val="0"/>
      <w:divBdr>
        <w:top w:val="none" w:sz="0" w:space="0" w:color="auto"/>
        <w:left w:val="none" w:sz="0" w:space="0" w:color="auto"/>
        <w:bottom w:val="none" w:sz="0" w:space="0" w:color="auto"/>
        <w:right w:val="none" w:sz="0" w:space="0" w:color="auto"/>
      </w:divBdr>
    </w:div>
    <w:div w:id="563300091">
      <w:bodyDiv w:val="1"/>
      <w:marLeft w:val="0"/>
      <w:marRight w:val="0"/>
      <w:marTop w:val="0"/>
      <w:marBottom w:val="0"/>
      <w:divBdr>
        <w:top w:val="none" w:sz="0" w:space="0" w:color="auto"/>
        <w:left w:val="none" w:sz="0" w:space="0" w:color="auto"/>
        <w:bottom w:val="none" w:sz="0" w:space="0" w:color="auto"/>
        <w:right w:val="none" w:sz="0" w:space="0" w:color="auto"/>
      </w:divBdr>
    </w:div>
    <w:div w:id="563374793">
      <w:bodyDiv w:val="1"/>
      <w:marLeft w:val="0"/>
      <w:marRight w:val="0"/>
      <w:marTop w:val="0"/>
      <w:marBottom w:val="0"/>
      <w:divBdr>
        <w:top w:val="none" w:sz="0" w:space="0" w:color="auto"/>
        <w:left w:val="none" w:sz="0" w:space="0" w:color="auto"/>
        <w:bottom w:val="none" w:sz="0" w:space="0" w:color="auto"/>
        <w:right w:val="none" w:sz="0" w:space="0" w:color="auto"/>
      </w:divBdr>
    </w:div>
    <w:div w:id="563376933">
      <w:bodyDiv w:val="1"/>
      <w:marLeft w:val="0"/>
      <w:marRight w:val="0"/>
      <w:marTop w:val="0"/>
      <w:marBottom w:val="0"/>
      <w:divBdr>
        <w:top w:val="none" w:sz="0" w:space="0" w:color="auto"/>
        <w:left w:val="none" w:sz="0" w:space="0" w:color="auto"/>
        <w:bottom w:val="none" w:sz="0" w:space="0" w:color="auto"/>
        <w:right w:val="none" w:sz="0" w:space="0" w:color="auto"/>
      </w:divBdr>
    </w:div>
    <w:div w:id="563413703">
      <w:bodyDiv w:val="1"/>
      <w:marLeft w:val="0"/>
      <w:marRight w:val="0"/>
      <w:marTop w:val="0"/>
      <w:marBottom w:val="0"/>
      <w:divBdr>
        <w:top w:val="none" w:sz="0" w:space="0" w:color="auto"/>
        <w:left w:val="none" w:sz="0" w:space="0" w:color="auto"/>
        <w:bottom w:val="none" w:sz="0" w:space="0" w:color="auto"/>
        <w:right w:val="none" w:sz="0" w:space="0" w:color="auto"/>
      </w:divBdr>
    </w:div>
    <w:div w:id="563414587">
      <w:bodyDiv w:val="1"/>
      <w:marLeft w:val="0"/>
      <w:marRight w:val="0"/>
      <w:marTop w:val="0"/>
      <w:marBottom w:val="0"/>
      <w:divBdr>
        <w:top w:val="none" w:sz="0" w:space="0" w:color="auto"/>
        <w:left w:val="none" w:sz="0" w:space="0" w:color="auto"/>
        <w:bottom w:val="none" w:sz="0" w:space="0" w:color="auto"/>
        <w:right w:val="none" w:sz="0" w:space="0" w:color="auto"/>
      </w:divBdr>
    </w:div>
    <w:div w:id="563416873">
      <w:bodyDiv w:val="1"/>
      <w:marLeft w:val="0"/>
      <w:marRight w:val="0"/>
      <w:marTop w:val="0"/>
      <w:marBottom w:val="0"/>
      <w:divBdr>
        <w:top w:val="none" w:sz="0" w:space="0" w:color="auto"/>
        <w:left w:val="none" w:sz="0" w:space="0" w:color="auto"/>
        <w:bottom w:val="none" w:sz="0" w:space="0" w:color="auto"/>
        <w:right w:val="none" w:sz="0" w:space="0" w:color="auto"/>
      </w:divBdr>
    </w:div>
    <w:div w:id="563488861">
      <w:bodyDiv w:val="1"/>
      <w:marLeft w:val="0"/>
      <w:marRight w:val="0"/>
      <w:marTop w:val="0"/>
      <w:marBottom w:val="0"/>
      <w:divBdr>
        <w:top w:val="none" w:sz="0" w:space="0" w:color="auto"/>
        <w:left w:val="none" w:sz="0" w:space="0" w:color="auto"/>
        <w:bottom w:val="none" w:sz="0" w:space="0" w:color="auto"/>
        <w:right w:val="none" w:sz="0" w:space="0" w:color="auto"/>
      </w:divBdr>
    </w:div>
    <w:div w:id="563492547">
      <w:bodyDiv w:val="1"/>
      <w:marLeft w:val="0"/>
      <w:marRight w:val="0"/>
      <w:marTop w:val="0"/>
      <w:marBottom w:val="0"/>
      <w:divBdr>
        <w:top w:val="none" w:sz="0" w:space="0" w:color="auto"/>
        <w:left w:val="none" w:sz="0" w:space="0" w:color="auto"/>
        <w:bottom w:val="none" w:sz="0" w:space="0" w:color="auto"/>
        <w:right w:val="none" w:sz="0" w:space="0" w:color="auto"/>
      </w:divBdr>
    </w:div>
    <w:div w:id="563563844">
      <w:bodyDiv w:val="1"/>
      <w:marLeft w:val="0"/>
      <w:marRight w:val="0"/>
      <w:marTop w:val="0"/>
      <w:marBottom w:val="0"/>
      <w:divBdr>
        <w:top w:val="none" w:sz="0" w:space="0" w:color="auto"/>
        <w:left w:val="none" w:sz="0" w:space="0" w:color="auto"/>
        <w:bottom w:val="none" w:sz="0" w:space="0" w:color="auto"/>
        <w:right w:val="none" w:sz="0" w:space="0" w:color="auto"/>
      </w:divBdr>
    </w:div>
    <w:div w:id="563568392">
      <w:bodyDiv w:val="1"/>
      <w:marLeft w:val="0"/>
      <w:marRight w:val="0"/>
      <w:marTop w:val="0"/>
      <w:marBottom w:val="0"/>
      <w:divBdr>
        <w:top w:val="none" w:sz="0" w:space="0" w:color="auto"/>
        <w:left w:val="none" w:sz="0" w:space="0" w:color="auto"/>
        <w:bottom w:val="none" w:sz="0" w:space="0" w:color="auto"/>
        <w:right w:val="none" w:sz="0" w:space="0" w:color="auto"/>
      </w:divBdr>
    </w:div>
    <w:div w:id="563569559">
      <w:bodyDiv w:val="1"/>
      <w:marLeft w:val="0"/>
      <w:marRight w:val="0"/>
      <w:marTop w:val="0"/>
      <w:marBottom w:val="0"/>
      <w:divBdr>
        <w:top w:val="none" w:sz="0" w:space="0" w:color="auto"/>
        <w:left w:val="none" w:sz="0" w:space="0" w:color="auto"/>
        <w:bottom w:val="none" w:sz="0" w:space="0" w:color="auto"/>
        <w:right w:val="none" w:sz="0" w:space="0" w:color="auto"/>
      </w:divBdr>
    </w:div>
    <w:div w:id="563613267">
      <w:bodyDiv w:val="1"/>
      <w:marLeft w:val="0"/>
      <w:marRight w:val="0"/>
      <w:marTop w:val="0"/>
      <w:marBottom w:val="0"/>
      <w:divBdr>
        <w:top w:val="none" w:sz="0" w:space="0" w:color="auto"/>
        <w:left w:val="none" w:sz="0" w:space="0" w:color="auto"/>
        <w:bottom w:val="none" w:sz="0" w:space="0" w:color="auto"/>
        <w:right w:val="none" w:sz="0" w:space="0" w:color="auto"/>
      </w:divBdr>
    </w:div>
    <w:div w:id="563640407">
      <w:bodyDiv w:val="1"/>
      <w:marLeft w:val="0"/>
      <w:marRight w:val="0"/>
      <w:marTop w:val="0"/>
      <w:marBottom w:val="0"/>
      <w:divBdr>
        <w:top w:val="none" w:sz="0" w:space="0" w:color="auto"/>
        <w:left w:val="none" w:sz="0" w:space="0" w:color="auto"/>
        <w:bottom w:val="none" w:sz="0" w:space="0" w:color="auto"/>
        <w:right w:val="none" w:sz="0" w:space="0" w:color="auto"/>
      </w:divBdr>
    </w:div>
    <w:div w:id="563641725">
      <w:bodyDiv w:val="1"/>
      <w:marLeft w:val="0"/>
      <w:marRight w:val="0"/>
      <w:marTop w:val="0"/>
      <w:marBottom w:val="0"/>
      <w:divBdr>
        <w:top w:val="none" w:sz="0" w:space="0" w:color="auto"/>
        <w:left w:val="none" w:sz="0" w:space="0" w:color="auto"/>
        <w:bottom w:val="none" w:sz="0" w:space="0" w:color="auto"/>
        <w:right w:val="none" w:sz="0" w:space="0" w:color="auto"/>
      </w:divBdr>
    </w:div>
    <w:div w:id="563685384">
      <w:bodyDiv w:val="1"/>
      <w:marLeft w:val="0"/>
      <w:marRight w:val="0"/>
      <w:marTop w:val="0"/>
      <w:marBottom w:val="0"/>
      <w:divBdr>
        <w:top w:val="none" w:sz="0" w:space="0" w:color="auto"/>
        <w:left w:val="none" w:sz="0" w:space="0" w:color="auto"/>
        <w:bottom w:val="none" w:sz="0" w:space="0" w:color="auto"/>
        <w:right w:val="none" w:sz="0" w:space="0" w:color="auto"/>
      </w:divBdr>
    </w:div>
    <w:div w:id="563686290">
      <w:bodyDiv w:val="1"/>
      <w:marLeft w:val="0"/>
      <w:marRight w:val="0"/>
      <w:marTop w:val="0"/>
      <w:marBottom w:val="0"/>
      <w:divBdr>
        <w:top w:val="none" w:sz="0" w:space="0" w:color="auto"/>
        <w:left w:val="none" w:sz="0" w:space="0" w:color="auto"/>
        <w:bottom w:val="none" w:sz="0" w:space="0" w:color="auto"/>
        <w:right w:val="none" w:sz="0" w:space="0" w:color="auto"/>
      </w:divBdr>
    </w:div>
    <w:div w:id="563688499">
      <w:bodyDiv w:val="1"/>
      <w:marLeft w:val="0"/>
      <w:marRight w:val="0"/>
      <w:marTop w:val="0"/>
      <w:marBottom w:val="0"/>
      <w:divBdr>
        <w:top w:val="none" w:sz="0" w:space="0" w:color="auto"/>
        <w:left w:val="none" w:sz="0" w:space="0" w:color="auto"/>
        <w:bottom w:val="none" w:sz="0" w:space="0" w:color="auto"/>
        <w:right w:val="none" w:sz="0" w:space="0" w:color="auto"/>
      </w:divBdr>
    </w:div>
    <w:div w:id="563758155">
      <w:bodyDiv w:val="1"/>
      <w:marLeft w:val="0"/>
      <w:marRight w:val="0"/>
      <w:marTop w:val="0"/>
      <w:marBottom w:val="0"/>
      <w:divBdr>
        <w:top w:val="none" w:sz="0" w:space="0" w:color="auto"/>
        <w:left w:val="none" w:sz="0" w:space="0" w:color="auto"/>
        <w:bottom w:val="none" w:sz="0" w:space="0" w:color="auto"/>
        <w:right w:val="none" w:sz="0" w:space="0" w:color="auto"/>
      </w:divBdr>
    </w:div>
    <w:div w:id="563762021">
      <w:bodyDiv w:val="1"/>
      <w:marLeft w:val="0"/>
      <w:marRight w:val="0"/>
      <w:marTop w:val="0"/>
      <w:marBottom w:val="0"/>
      <w:divBdr>
        <w:top w:val="none" w:sz="0" w:space="0" w:color="auto"/>
        <w:left w:val="none" w:sz="0" w:space="0" w:color="auto"/>
        <w:bottom w:val="none" w:sz="0" w:space="0" w:color="auto"/>
        <w:right w:val="none" w:sz="0" w:space="0" w:color="auto"/>
      </w:divBdr>
    </w:div>
    <w:div w:id="563831325">
      <w:bodyDiv w:val="1"/>
      <w:marLeft w:val="0"/>
      <w:marRight w:val="0"/>
      <w:marTop w:val="0"/>
      <w:marBottom w:val="0"/>
      <w:divBdr>
        <w:top w:val="none" w:sz="0" w:space="0" w:color="auto"/>
        <w:left w:val="none" w:sz="0" w:space="0" w:color="auto"/>
        <w:bottom w:val="none" w:sz="0" w:space="0" w:color="auto"/>
        <w:right w:val="none" w:sz="0" w:space="0" w:color="auto"/>
      </w:divBdr>
    </w:div>
    <w:div w:id="563831337">
      <w:bodyDiv w:val="1"/>
      <w:marLeft w:val="0"/>
      <w:marRight w:val="0"/>
      <w:marTop w:val="0"/>
      <w:marBottom w:val="0"/>
      <w:divBdr>
        <w:top w:val="none" w:sz="0" w:space="0" w:color="auto"/>
        <w:left w:val="none" w:sz="0" w:space="0" w:color="auto"/>
        <w:bottom w:val="none" w:sz="0" w:space="0" w:color="auto"/>
        <w:right w:val="none" w:sz="0" w:space="0" w:color="auto"/>
      </w:divBdr>
    </w:div>
    <w:div w:id="563831864">
      <w:bodyDiv w:val="1"/>
      <w:marLeft w:val="0"/>
      <w:marRight w:val="0"/>
      <w:marTop w:val="0"/>
      <w:marBottom w:val="0"/>
      <w:divBdr>
        <w:top w:val="none" w:sz="0" w:space="0" w:color="auto"/>
        <w:left w:val="none" w:sz="0" w:space="0" w:color="auto"/>
        <w:bottom w:val="none" w:sz="0" w:space="0" w:color="auto"/>
        <w:right w:val="none" w:sz="0" w:space="0" w:color="auto"/>
      </w:divBdr>
    </w:div>
    <w:div w:id="563875233">
      <w:bodyDiv w:val="1"/>
      <w:marLeft w:val="0"/>
      <w:marRight w:val="0"/>
      <w:marTop w:val="0"/>
      <w:marBottom w:val="0"/>
      <w:divBdr>
        <w:top w:val="none" w:sz="0" w:space="0" w:color="auto"/>
        <w:left w:val="none" w:sz="0" w:space="0" w:color="auto"/>
        <w:bottom w:val="none" w:sz="0" w:space="0" w:color="auto"/>
        <w:right w:val="none" w:sz="0" w:space="0" w:color="auto"/>
      </w:divBdr>
    </w:div>
    <w:div w:id="563880042">
      <w:bodyDiv w:val="1"/>
      <w:marLeft w:val="0"/>
      <w:marRight w:val="0"/>
      <w:marTop w:val="0"/>
      <w:marBottom w:val="0"/>
      <w:divBdr>
        <w:top w:val="none" w:sz="0" w:space="0" w:color="auto"/>
        <w:left w:val="none" w:sz="0" w:space="0" w:color="auto"/>
        <w:bottom w:val="none" w:sz="0" w:space="0" w:color="auto"/>
        <w:right w:val="none" w:sz="0" w:space="0" w:color="auto"/>
      </w:divBdr>
    </w:div>
    <w:div w:id="563949986">
      <w:bodyDiv w:val="1"/>
      <w:marLeft w:val="0"/>
      <w:marRight w:val="0"/>
      <w:marTop w:val="0"/>
      <w:marBottom w:val="0"/>
      <w:divBdr>
        <w:top w:val="none" w:sz="0" w:space="0" w:color="auto"/>
        <w:left w:val="none" w:sz="0" w:space="0" w:color="auto"/>
        <w:bottom w:val="none" w:sz="0" w:space="0" w:color="auto"/>
        <w:right w:val="none" w:sz="0" w:space="0" w:color="auto"/>
      </w:divBdr>
    </w:div>
    <w:div w:id="563950729">
      <w:bodyDiv w:val="1"/>
      <w:marLeft w:val="0"/>
      <w:marRight w:val="0"/>
      <w:marTop w:val="0"/>
      <w:marBottom w:val="0"/>
      <w:divBdr>
        <w:top w:val="none" w:sz="0" w:space="0" w:color="auto"/>
        <w:left w:val="none" w:sz="0" w:space="0" w:color="auto"/>
        <w:bottom w:val="none" w:sz="0" w:space="0" w:color="auto"/>
        <w:right w:val="none" w:sz="0" w:space="0" w:color="auto"/>
      </w:divBdr>
    </w:div>
    <w:div w:id="563951401">
      <w:bodyDiv w:val="1"/>
      <w:marLeft w:val="0"/>
      <w:marRight w:val="0"/>
      <w:marTop w:val="0"/>
      <w:marBottom w:val="0"/>
      <w:divBdr>
        <w:top w:val="none" w:sz="0" w:space="0" w:color="auto"/>
        <w:left w:val="none" w:sz="0" w:space="0" w:color="auto"/>
        <w:bottom w:val="none" w:sz="0" w:space="0" w:color="auto"/>
        <w:right w:val="none" w:sz="0" w:space="0" w:color="auto"/>
      </w:divBdr>
    </w:div>
    <w:div w:id="563952190">
      <w:bodyDiv w:val="1"/>
      <w:marLeft w:val="0"/>
      <w:marRight w:val="0"/>
      <w:marTop w:val="0"/>
      <w:marBottom w:val="0"/>
      <w:divBdr>
        <w:top w:val="none" w:sz="0" w:space="0" w:color="auto"/>
        <w:left w:val="none" w:sz="0" w:space="0" w:color="auto"/>
        <w:bottom w:val="none" w:sz="0" w:space="0" w:color="auto"/>
        <w:right w:val="none" w:sz="0" w:space="0" w:color="auto"/>
      </w:divBdr>
    </w:div>
    <w:div w:id="563953599">
      <w:bodyDiv w:val="1"/>
      <w:marLeft w:val="0"/>
      <w:marRight w:val="0"/>
      <w:marTop w:val="0"/>
      <w:marBottom w:val="0"/>
      <w:divBdr>
        <w:top w:val="none" w:sz="0" w:space="0" w:color="auto"/>
        <w:left w:val="none" w:sz="0" w:space="0" w:color="auto"/>
        <w:bottom w:val="none" w:sz="0" w:space="0" w:color="auto"/>
        <w:right w:val="none" w:sz="0" w:space="0" w:color="auto"/>
      </w:divBdr>
    </w:div>
    <w:div w:id="563953692">
      <w:bodyDiv w:val="1"/>
      <w:marLeft w:val="0"/>
      <w:marRight w:val="0"/>
      <w:marTop w:val="0"/>
      <w:marBottom w:val="0"/>
      <w:divBdr>
        <w:top w:val="none" w:sz="0" w:space="0" w:color="auto"/>
        <w:left w:val="none" w:sz="0" w:space="0" w:color="auto"/>
        <w:bottom w:val="none" w:sz="0" w:space="0" w:color="auto"/>
        <w:right w:val="none" w:sz="0" w:space="0" w:color="auto"/>
      </w:divBdr>
    </w:div>
    <w:div w:id="563954507">
      <w:bodyDiv w:val="1"/>
      <w:marLeft w:val="0"/>
      <w:marRight w:val="0"/>
      <w:marTop w:val="0"/>
      <w:marBottom w:val="0"/>
      <w:divBdr>
        <w:top w:val="none" w:sz="0" w:space="0" w:color="auto"/>
        <w:left w:val="none" w:sz="0" w:space="0" w:color="auto"/>
        <w:bottom w:val="none" w:sz="0" w:space="0" w:color="auto"/>
        <w:right w:val="none" w:sz="0" w:space="0" w:color="auto"/>
      </w:divBdr>
    </w:div>
    <w:div w:id="563954569">
      <w:bodyDiv w:val="1"/>
      <w:marLeft w:val="0"/>
      <w:marRight w:val="0"/>
      <w:marTop w:val="0"/>
      <w:marBottom w:val="0"/>
      <w:divBdr>
        <w:top w:val="none" w:sz="0" w:space="0" w:color="auto"/>
        <w:left w:val="none" w:sz="0" w:space="0" w:color="auto"/>
        <w:bottom w:val="none" w:sz="0" w:space="0" w:color="auto"/>
        <w:right w:val="none" w:sz="0" w:space="0" w:color="auto"/>
      </w:divBdr>
    </w:div>
    <w:div w:id="563956450">
      <w:bodyDiv w:val="1"/>
      <w:marLeft w:val="0"/>
      <w:marRight w:val="0"/>
      <w:marTop w:val="0"/>
      <w:marBottom w:val="0"/>
      <w:divBdr>
        <w:top w:val="none" w:sz="0" w:space="0" w:color="auto"/>
        <w:left w:val="none" w:sz="0" w:space="0" w:color="auto"/>
        <w:bottom w:val="none" w:sz="0" w:space="0" w:color="auto"/>
        <w:right w:val="none" w:sz="0" w:space="0" w:color="auto"/>
      </w:divBdr>
    </w:div>
    <w:div w:id="564024431">
      <w:bodyDiv w:val="1"/>
      <w:marLeft w:val="0"/>
      <w:marRight w:val="0"/>
      <w:marTop w:val="0"/>
      <w:marBottom w:val="0"/>
      <w:divBdr>
        <w:top w:val="none" w:sz="0" w:space="0" w:color="auto"/>
        <w:left w:val="none" w:sz="0" w:space="0" w:color="auto"/>
        <w:bottom w:val="none" w:sz="0" w:space="0" w:color="auto"/>
        <w:right w:val="none" w:sz="0" w:space="0" w:color="auto"/>
      </w:divBdr>
    </w:div>
    <w:div w:id="564024844">
      <w:bodyDiv w:val="1"/>
      <w:marLeft w:val="0"/>
      <w:marRight w:val="0"/>
      <w:marTop w:val="0"/>
      <w:marBottom w:val="0"/>
      <w:divBdr>
        <w:top w:val="none" w:sz="0" w:space="0" w:color="auto"/>
        <w:left w:val="none" w:sz="0" w:space="0" w:color="auto"/>
        <w:bottom w:val="none" w:sz="0" w:space="0" w:color="auto"/>
        <w:right w:val="none" w:sz="0" w:space="0" w:color="auto"/>
      </w:divBdr>
    </w:div>
    <w:div w:id="564031677">
      <w:bodyDiv w:val="1"/>
      <w:marLeft w:val="0"/>
      <w:marRight w:val="0"/>
      <w:marTop w:val="0"/>
      <w:marBottom w:val="0"/>
      <w:divBdr>
        <w:top w:val="none" w:sz="0" w:space="0" w:color="auto"/>
        <w:left w:val="none" w:sz="0" w:space="0" w:color="auto"/>
        <w:bottom w:val="none" w:sz="0" w:space="0" w:color="auto"/>
        <w:right w:val="none" w:sz="0" w:space="0" w:color="auto"/>
      </w:divBdr>
    </w:div>
    <w:div w:id="564032701">
      <w:bodyDiv w:val="1"/>
      <w:marLeft w:val="0"/>
      <w:marRight w:val="0"/>
      <w:marTop w:val="0"/>
      <w:marBottom w:val="0"/>
      <w:divBdr>
        <w:top w:val="none" w:sz="0" w:space="0" w:color="auto"/>
        <w:left w:val="none" w:sz="0" w:space="0" w:color="auto"/>
        <w:bottom w:val="none" w:sz="0" w:space="0" w:color="auto"/>
        <w:right w:val="none" w:sz="0" w:space="0" w:color="auto"/>
      </w:divBdr>
    </w:div>
    <w:div w:id="564070188">
      <w:bodyDiv w:val="1"/>
      <w:marLeft w:val="0"/>
      <w:marRight w:val="0"/>
      <w:marTop w:val="0"/>
      <w:marBottom w:val="0"/>
      <w:divBdr>
        <w:top w:val="none" w:sz="0" w:space="0" w:color="auto"/>
        <w:left w:val="none" w:sz="0" w:space="0" w:color="auto"/>
        <w:bottom w:val="none" w:sz="0" w:space="0" w:color="auto"/>
        <w:right w:val="none" w:sz="0" w:space="0" w:color="auto"/>
      </w:divBdr>
    </w:div>
    <w:div w:id="564071071">
      <w:bodyDiv w:val="1"/>
      <w:marLeft w:val="0"/>
      <w:marRight w:val="0"/>
      <w:marTop w:val="0"/>
      <w:marBottom w:val="0"/>
      <w:divBdr>
        <w:top w:val="none" w:sz="0" w:space="0" w:color="auto"/>
        <w:left w:val="none" w:sz="0" w:space="0" w:color="auto"/>
        <w:bottom w:val="none" w:sz="0" w:space="0" w:color="auto"/>
        <w:right w:val="none" w:sz="0" w:space="0" w:color="auto"/>
      </w:divBdr>
    </w:div>
    <w:div w:id="564099650">
      <w:bodyDiv w:val="1"/>
      <w:marLeft w:val="0"/>
      <w:marRight w:val="0"/>
      <w:marTop w:val="0"/>
      <w:marBottom w:val="0"/>
      <w:divBdr>
        <w:top w:val="none" w:sz="0" w:space="0" w:color="auto"/>
        <w:left w:val="none" w:sz="0" w:space="0" w:color="auto"/>
        <w:bottom w:val="none" w:sz="0" w:space="0" w:color="auto"/>
        <w:right w:val="none" w:sz="0" w:space="0" w:color="auto"/>
      </w:divBdr>
    </w:div>
    <w:div w:id="564100415">
      <w:bodyDiv w:val="1"/>
      <w:marLeft w:val="0"/>
      <w:marRight w:val="0"/>
      <w:marTop w:val="0"/>
      <w:marBottom w:val="0"/>
      <w:divBdr>
        <w:top w:val="none" w:sz="0" w:space="0" w:color="auto"/>
        <w:left w:val="none" w:sz="0" w:space="0" w:color="auto"/>
        <w:bottom w:val="none" w:sz="0" w:space="0" w:color="auto"/>
        <w:right w:val="none" w:sz="0" w:space="0" w:color="auto"/>
      </w:divBdr>
    </w:div>
    <w:div w:id="564142674">
      <w:bodyDiv w:val="1"/>
      <w:marLeft w:val="0"/>
      <w:marRight w:val="0"/>
      <w:marTop w:val="0"/>
      <w:marBottom w:val="0"/>
      <w:divBdr>
        <w:top w:val="none" w:sz="0" w:space="0" w:color="auto"/>
        <w:left w:val="none" w:sz="0" w:space="0" w:color="auto"/>
        <w:bottom w:val="none" w:sz="0" w:space="0" w:color="auto"/>
        <w:right w:val="none" w:sz="0" w:space="0" w:color="auto"/>
      </w:divBdr>
    </w:div>
    <w:div w:id="564149503">
      <w:bodyDiv w:val="1"/>
      <w:marLeft w:val="0"/>
      <w:marRight w:val="0"/>
      <w:marTop w:val="0"/>
      <w:marBottom w:val="0"/>
      <w:divBdr>
        <w:top w:val="none" w:sz="0" w:space="0" w:color="auto"/>
        <w:left w:val="none" w:sz="0" w:space="0" w:color="auto"/>
        <w:bottom w:val="none" w:sz="0" w:space="0" w:color="auto"/>
        <w:right w:val="none" w:sz="0" w:space="0" w:color="auto"/>
      </w:divBdr>
    </w:div>
    <w:div w:id="564268088">
      <w:bodyDiv w:val="1"/>
      <w:marLeft w:val="0"/>
      <w:marRight w:val="0"/>
      <w:marTop w:val="0"/>
      <w:marBottom w:val="0"/>
      <w:divBdr>
        <w:top w:val="none" w:sz="0" w:space="0" w:color="auto"/>
        <w:left w:val="none" w:sz="0" w:space="0" w:color="auto"/>
        <w:bottom w:val="none" w:sz="0" w:space="0" w:color="auto"/>
        <w:right w:val="none" w:sz="0" w:space="0" w:color="auto"/>
      </w:divBdr>
    </w:div>
    <w:div w:id="564292854">
      <w:bodyDiv w:val="1"/>
      <w:marLeft w:val="0"/>
      <w:marRight w:val="0"/>
      <w:marTop w:val="0"/>
      <w:marBottom w:val="0"/>
      <w:divBdr>
        <w:top w:val="none" w:sz="0" w:space="0" w:color="auto"/>
        <w:left w:val="none" w:sz="0" w:space="0" w:color="auto"/>
        <w:bottom w:val="none" w:sz="0" w:space="0" w:color="auto"/>
        <w:right w:val="none" w:sz="0" w:space="0" w:color="auto"/>
      </w:divBdr>
    </w:div>
    <w:div w:id="564294539">
      <w:bodyDiv w:val="1"/>
      <w:marLeft w:val="0"/>
      <w:marRight w:val="0"/>
      <w:marTop w:val="0"/>
      <w:marBottom w:val="0"/>
      <w:divBdr>
        <w:top w:val="none" w:sz="0" w:space="0" w:color="auto"/>
        <w:left w:val="none" w:sz="0" w:space="0" w:color="auto"/>
        <w:bottom w:val="none" w:sz="0" w:space="0" w:color="auto"/>
        <w:right w:val="none" w:sz="0" w:space="0" w:color="auto"/>
      </w:divBdr>
    </w:div>
    <w:div w:id="564336495">
      <w:bodyDiv w:val="1"/>
      <w:marLeft w:val="0"/>
      <w:marRight w:val="0"/>
      <w:marTop w:val="0"/>
      <w:marBottom w:val="0"/>
      <w:divBdr>
        <w:top w:val="none" w:sz="0" w:space="0" w:color="auto"/>
        <w:left w:val="none" w:sz="0" w:space="0" w:color="auto"/>
        <w:bottom w:val="none" w:sz="0" w:space="0" w:color="auto"/>
        <w:right w:val="none" w:sz="0" w:space="0" w:color="auto"/>
      </w:divBdr>
    </w:div>
    <w:div w:id="564336773">
      <w:bodyDiv w:val="1"/>
      <w:marLeft w:val="0"/>
      <w:marRight w:val="0"/>
      <w:marTop w:val="0"/>
      <w:marBottom w:val="0"/>
      <w:divBdr>
        <w:top w:val="none" w:sz="0" w:space="0" w:color="auto"/>
        <w:left w:val="none" w:sz="0" w:space="0" w:color="auto"/>
        <w:bottom w:val="none" w:sz="0" w:space="0" w:color="auto"/>
        <w:right w:val="none" w:sz="0" w:space="0" w:color="auto"/>
      </w:divBdr>
    </w:div>
    <w:div w:id="564411722">
      <w:bodyDiv w:val="1"/>
      <w:marLeft w:val="0"/>
      <w:marRight w:val="0"/>
      <w:marTop w:val="0"/>
      <w:marBottom w:val="0"/>
      <w:divBdr>
        <w:top w:val="none" w:sz="0" w:space="0" w:color="auto"/>
        <w:left w:val="none" w:sz="0" w:space="0" w:color="auto"/>
        <w:bottom w:val="none" w:sz="0" w:space="0" w:color="auto"/>
        <w:right w:val="none" w:sz="0" w:space="0" w:color="auto"/>
      </w:divBdr>
    </w:div>
    <w:div w:id="564413564">
      <w:bodyDiv w:val="1"/>
      <w:marLeft w:val="0"/>
      <w:marRight w:val="0"/>
      <w:marTop w:val="0"/>
      <w:marBottom w:val="0"/>
      <w:divBdr>
        <w:top w:val="none" w:sz="0" w:space="0" w:color="auto"/>
        <w:left w:val="none" w:sz="0" w:space="0" w:color="auto"/>
        <w:bottom w:val="none" w:sz="0" w:space="0" w:color="auto"/>
        <w:right w:val="none" w:sz="0" w:space="0" w:color="auto"/>
      </w:divBdr>
    </w:div>
    <w:div w:id="564413787">
      <w:bodyDiv w:val="1"/>
      <w:marLeft w:val="0"/>
      <w:marRight w:val="0"/>
      <w:marTop w:val="0"/>
      <w:marBottom w:val="0"/>
      <w:divBdr>
        <w:top w:val="none" w:sz="0" w:space="0" w:color="auto"/>
        <w:left w:val="none" w:sz="0" w:space="0" w:color="auto"/>
        <w:bottom w:val="none" w:sz="0" w:space="0" w:color="auto"/>
        <w:right w:val="none" w:sz="0" w:space="0" w:color="auto"/>
      </w:divBdr>
    </w:div>
    <w:div w:id="564417515">
      <w:bodyDiv w:val="1"/>
      <w:marLeft w:val="0"/>
      <w:marRight w:val="0"/>
      <w:marTop w:val="0"/>
      <w:marBottom w:val="0"/>
      <w:divBdr>
        <w:top w:val="none" w:sz="0" w:space="0" w:color="auto"/>
        <w:left w:val="none" w:sz="0" w:space="0" w:color="auto"/>
        <w:bottom w:val="none" w:sz="0" w:space="0" w:color="auto"/>
        <w:right w:val="none" w:sz="0" w:space="0" w:color="auto"/>
      </w:divBdr>
    </w:div>
    <w:div w:id="564490929">
      <w:bodyDiv w:val="1"/>
      <w:marLeft w:val="0"/>
      <w:marRight w:val="0"/>
      <w:marTop w:val="0"/>
      <w:marBottom w:val="0"/>
      <w:divBdr>
        <w:top w:val="none" w:sz="0" w:space="0" w:color="auto"/>
        <w:left w:val="none" w:sz="0" w:space="0" w:color="auto"/>
        <w:bottom w:val="none" w:sz="0" w:space="0" w:color="auto"/>
        <w:right w:val="none" w:sz="0" w:space="0" w:color="auto"/>
      </w:divBdr>
    </w:div>
    <w:div w:id="564493717">
      <w:bodyDiv w:val="1"/>
      <w:marLeft w:val="0"/>
      <w:marRight w:val="0"/>
      <w:marTop w:val="0"/>
      <w:marBottom w:val="0"/>
      <w:divBdr>
        <w:top w:val="none" w:sz="0" w:space="0" w:color="auto"/>
        <w:left w:val="none" w:sz="0" w:space="0" w:color="auto"/>
        <w:bottom w:val="none" w:sz="0" w:space="0" w:color="auto"/>
        <w:right w:val="none" w:sz="0" w:space="0" w:color="auto"/>
      </w:divBdr>
    </w:div>
    <w:div w:id="564531577">
      <w:bodyDiv w:val="1"/>
      <w:marLeft w:val="0"/>
      <w:marRight w:val="0"/>
      <w:marTop w:val="0"/>
      <w:marBottom w:val="0"/>
      <w:divBdr>
        <w:top w:val="none" w:sz="0" w:space="0" w:color="auto"/>
        <w:left w:val="none" w:sz="0" w:space="0" w:color="auto"/>
        <w:bottom w:val="none" w:sz="0" w:space="0" w:color="auto"/>
        <w:right w:val="none" w:sz="0" w:space="0" w:color="auto"/>
      </w:divBdr>
    </w:div>
    <w:div w:id="564605352">
      <w:bodyDiv w:val="1"/>
      <w:marLeft w:val="0"/>
      <w:marRight w:val="0"/>
      <w:marTop w:val="0"/>
      <w:marBottom w:val="0"/>
      <w:divBdr>
        <w:top w:val="none" w:sz="0" w:space="0" w:color="auto"/>
        <w:left w:val="none" w:sz="0" w:space="0" w:color="auto"/>
        <w:bottom w:val="none" w:sz="0" w:space="0" w:color="auto"/>
        <w:right w:val="none" w:sz="0" w:space="0" w:color="auto"/>
      </w:divBdr>
    </w:div>
    <w:div w:id="564606276">
      <w:bodyDiv w:val="1"/>
      <w:marLeft w:val="0"/>
      <w:marRight w:val="0"/>
      <w:marTop w:val="0"/>
      <w:marBottom w:val="0"/>
      <w:divBdr>
        <w:top w:val="none" w:sz="0" w:space="0" w:color="auto"/>
        <w:left w:val="none" w:sz="0" w:space="0" w:color="auto"/>
        <w:bottom w:val="none" w:sz="0" w:space="0" w:color="auto"/>
        <w:right w:val="none" w:sz="0" w:space="0" w:color="auto"/>
      </w:divBdr>
    </w:div>
    <w:div w:id="564608404">
      <w:bodyDiv w:val="1"/>
      <w:marLeft w:val="0"/>
      <w:marRight w:val="0"/>
      <w:marTop w:val="0"/>
      <w:marBottom w:val="0"/>
      <w:divBdr>
        <w:top w:val="none" w:sz="0" w:space="0" w:color="auto"/>
        <w:left w:val="none" w:sz="0" w:space="0" w:color="auto"/>
        <w:bottom w:val="none" w:sz="0" w:space="0" w:color="auto"/>
        <w:right w:val="none" w:sz="0" w:space="0" w:color="auto"/>
      </w:divBdr>
    </w:div>
    <w:div w:id="564611164">
      <w:bodyDiv w:val="1"/>
      <w:marLeft w:val="0"/>
      <w:marRight w:val="0"/>
      <w:marTop w:val="0"/>
      <w:marBottom w:val="0"/>
      <w:divBdr>
        <w:top w:val="none" w:sz="0" w:space="0" w:color="auto"/>
        <w:left w:val="none" w:sz="0" w:space="0" w:color="auto"/>
        <w:bottom w:val="none" w:sz="0" w:space="0" w:color="auto"/>
        <w:right w:val="none" w:sz="0" w:space="0" w:color="auto"/>
      </w:divBdr>
    </w:div>
    <w:div w:id="564683313">
      <w:bodyDiv w:val="1"/>
      <w:marLeft w:val="0"/>
      <w:marRight w:val="0"/>
      <w:marTop w:val="0"/>
      <w:marBottom w:val="0"/>
      <w:divBdr>
        <w:top w:val="none" w:sz="0" w:space="0" w:color="auto"/>
        <w:left w:val="none" w:sz="0" w:space="0" w:color="auto"/>
        <w:bottom w:val="none" w:sz="0" w:space="0" w:color="auto"/>
        <w:right w:val="none" w:sz="0" w:space="0" w:color="auto"/>
      </w:divBdr>
    </w:div>
    <w:div w:id="564686296">
      <w:bodyDiv w:val="1"/>
      <w:marLeft w:val="0"/>
      <w:marRight w:val="0"/>
      <w:marTop w:val="0"/>
      <w:marBottom w:val="0"/>
      <w:divBdr>
        <w:top w:val="none" w:sz="0" w:space="0" w:color="auto"/>
        <w:left w:val="none" w:sz="0" w:space="0" w:color="auto"/>
        <w:bottom w:val="none" w:sz="0" w:space="0" w:color="auto"/>
        <w:right w:val="none" w:sz="0" w:space="0" w:color="auto"/>
      </w:divBdr>
    </w:div>
    <w:div w:id="564728677">
      <w:bodyDiv w:val="1"/>
      <w:marLeft w:val="0"/>
      <w:marRight w:val="0"/>
      <w:marTop w:val="0"/>
      <w:marBottom w:val="0"/>
      <w:divBdr>
        <w:top w:val="none" w:sz="0" w:space="0" w:color="auto"/>
        <w:left w:val="none" w:sz="0" w:space="0" w:color="auto"/>
        <w:bottom w:val="none" w:sz="0" w:space="0" w:color="auto"/>
        <w:right w:val="none" w:sz="0" w:space="0" w:color="auto"/>
      </w:divBdr>
    </w:div>
    <w:div w:id="564729754">
      <w:bodyDiv w:val="1"/>
      <w:marLeft w:val="0"/>
      <w:marRight w:val="0"/>
      <w:marTop w:val="0"/>
      <w:marBottom w:val="0"/>
      <w:divBdr>
        <w:top w:val="none" w:sz="0" w:space="0" w:color="auto"/>
        <w:left w:val="none" w:sz="0" w:space="0" w:color="auto"/>
        <w:bottom w:val="none" w:sz="0" w:space="0" w:color="auto"/>
        <w:right w:val="none" w:sz="0" w:space="0" w:color="auto"/>
      </w:divBdr>
    </w:div>
    <w:div w:id="564755480">
      <w:bodyDiv w:val="1"/>
      <w:marLeft w:val="0"/>
      <w:marRight w:val="0"/>
      <w:marTop w:val="0"/>
      <w:marBottom w:val="0"/>
      <w:divBdr>
        <w:top w:val="none" w:sz="0" w:space="0" w:color="auto"/>
        <w:left w:val="none" w:sz="0" w:space="0" w:color="auto"/>
        <w:bottom w:val="none" w:sz="0" w:space="0" w:color="auto"/>
        <w:right w:val="none" w:sz="0" w:space="0" w:color="auto"/>
      </w:divBdr>
    </w:div>
    <w:div w:id="564755849">
      <w:bodyDiv w:val="1"/>
      <w:marLeft w:val="0"/>
      <w:marRight w:val="0"/>
      <w:marTop w:val="0"/>
      <w:marBottom w:val="0"/>
      <w:divBdr>
        <w:top w:val="none" w:sz="0" w:space="0" w:color="auto"/>
        <w:left w:val="none" w:sz="0" w:space="0" w:color="auto"/>
        <w:bottom w:val="none" w:sz="0" w:space="0" w:color="auto"/>
        <w:right w:val="none" w:sz="0" w:space="0" w:color="auto"/>
      </w:divBdr>
    </w:div>
    <w:div w:id="564802330">
      <w:bodyDiv w:val="1"/>
      <w:marLeft w:val="0"/>
      <w:marRight w:val="0"/>
      <w:marTop w:val="0"/>
      <w:marBottom w:val="0"/>
      <w:divBdr>
        <w:top w:val="none" w:sz="0" w:space="0" w:color="auto"/>
        <w:left w:val="none" w:sz="0" w:space="0" w:color="auto"/>
        <w:bottom w:val="none" w:sz="0" w:space="0" w:color="auto"/>
        <w:right w:val="none" w:sz="0" w:space="0" w:color="auto"/>
      </w:divBdr>
    </w:div>
    <w:div w:id="564805237">
      <w:bodyDiv w:val="1"/>
      <w:marLeft w:val="0"/>
      <w:marRight w:val="0"/>
      <w:marTop w:val="0"/>
      <w:marBottom w:val="0"/>
      <w:divBdr>
        <w:top w:val="none" w:sz="0" w:space="0" w:color="auto"/>
        <w:left w:val="none" w:sz="0" w:space="0" w:color="auto"/>
        <w:bottom w:val="none" w:sz="0" w:space="0" w:color="auto"/>
        <w:right w:val="none" w:sz="0" w:space="0" w:color="auto"/>
      </w:divBdr>
    </w:div>
    <w:div w:id="564872165">
      <w:bodyDiv w:val="1"/>
      <w:marLeft w:val="0"/>
      <w:marRight w:val="0"/>
      <w:marTop w:val="0"/>
      <w:marBottom w:val="0"/>
      <w:divBdr>
        <w:top w:val="none" w:sz="0" w:space="0" w:color="auto"/>
        <w:left w:val="none" w:sz="0" w:space="0" w:color="auto"/>
        <w:bottom w:val="none" w:sz="0" w:space="0" w:color="auto"/>
        <w:right w:val="none" w:sz="0" w:space="0" w:color="auto"/>
      </w:divBdr>
    </w:div>
    <w:div w:id="564877260">
      <w:bodyDiv w:val="1"/>
      <w:marLeft w:val="0"/>
      <w:marRight w:val="0"/>
      <w:marTop w:val="0"/>
      <w:marBottom w:val="0"/>
      <w:divBdr>
        <w:top w:val="none" w:sz="0" w:space="0" w:color="auto"/>
        <w:left w:val="none" w:sz="0" w:space="0" w:color="auto"/>
        <w:bottom w:val="none" w:sz="0" w:space="0" w:color="auto"/>
        <w:right w:val="none" w:sz="0" w:space="0" w:color="auto"/>
      </w:divBdr>
    </w:div>
    <w:div w:id="564877332">
      <w:bodyDiv w:val="1"/>
      <w:marLeft w:val="0"/>
      <w:marRight w:val="0"/>
      <w:marTop w:val="0"/>
      <w:marBottom w:val="0"/>
      <w:divBdr>
        <w:top w:val="none" w:sz="0" w:space="0" w:color="auto"/>
        <w:left w:val="none" w:sz="0" w:space="0" w:color="auto"/>
        <w:bottom w:val="none" w:sz="0" w:space="0" w:color="auto"/>
        <w:right w:val="none" w:sz="0" w:space="0" w:color="auto"/>
      </w:divBdr>
    </w:div>
    <w:div w:id="564947855">
      <w:bodyDiv w:val="1"/>
      <w:marLeft w:val="0"/>
      <w:marRight w:val="0"/>
      <w:marTop w:val="0"/>
      <w:marBottom w:val="0"/>
      <w:divBdr>
        <w:top w:val="none" w:sz="0" w:space="0" w:color="auto"/>
        <w:left w:val="none" w:sz="0" w:space="0" w:color="auto"/>
        <w:bottom w:val="none" w:sz="0" w:space="0" w:color="auto"/>
        <w:right w:val="none" w:sz="0" w:space="0" w:color="auto"/>
      </w:divBdr>
    </w:div>
    <w:div w:id="564952680">
      <w:bodyDiv w:val="1"/>
      <w:marLeft w:val="0"/>
      <w:marRight w:val="0"/>
      <w:marTop w:val="0"/>
      <w:marBottom w:val="0"/>
      <w:divBdr>
        <w:top w:val="none" w:sz="0" w:space="0" w:color="auto"/>
        <w:left w:val="none" w:sz="0" w:space="0" w:color="auto"/>
        <w:bottom w:val="none" w:sz="0" w:space="0" w:color="auto"/>
        <w:right w:val="none" w:sz="0" w:space="0" w:color="auto"/>
      </w:divBdr>
    </w:div>
    <w:div w:id="564991825">
      <w:bodyDiv w:val="1"/>
      <w:marLeft w:val="0"/>
      <w:marRight w:val="0"/>
      <w:marTop w:val="0"/>
      <w:marBottom w:val="0"/>
      <w:divBdr>
        <w:top w:val="none" w:sz="0" w:space="0" w:color="auto"/>
        <w:left w:val="none" w:sz="0" w:space="0" w:color="auto"/>
        <w:bottom w:val="none" w:sz="0" w:space="0" w:color="auto"/>
        <w:right w:val="none" w:sz="0" w:space="0" w:color="auto"/>
      </w:divBdr>
    </w:div>
    <w:div w:id="564994361">
      <w:bodyDiv w:val="1"/>
      <w:marLeft w:val="0"/>
      <w:marRight w:val="0"/>
      <w:marTop w:val="0"/>
      <w:marBottom w:val="0"/>
      <w:divBdr>
        <w:top w:val="none" w:sz="0" w:space="0" w:color="auto"/>
        <w:left w:val="none" w:sz="0" w:space="0" w:color="auto"/>
        <w:bottom w:val="none" w:sz="0" w:space="0" w:color="auto"/>
        <w:right w:val="none" w:sz="0" w:space="0" w:color="auto"/>
      </w:divBdr>
    </w:div>
    <w:div w:id="565065999">
      <w:bodyDiv w:val="1"/>
      <w:marLeft w:val="0"/>
      <w:marRight w:val="0"/>
      <w:marTop w:val="0"/>
      <w:marBottom w:val="0"/>
      <w:divBdr>
        <w:top w:val="none" w:sz="0" w:space="0" w:color="auto"/>
        <w:left w:val="none" w:sz="0" w:space="0" w:color="auto"/>
        <w:bottom w:val="none" w:sz="0" w:space="0" w:color="auto"/>
        <w:right w:val="none" w:sz="0" w:space="0" w:color="auto"/>
      </w:divBdr>
    </w:div>
    <w:div w:id="565067233">
      <w:bodyDiv w:val="1"/>
      <w:marLeft w:val="0"/>
      <w:marRight w:val="0"/>
      <w:marTop w:val="0"/>
      <w:marBottom w:val="0"/>
      <w:divBdr>
        <w:top w:val="none" w:sz="0" w:space="0" w:color="auto"/>
        <w:left w:val="none" w:sz="0" w:space="0" w:color="auto"/>
        <w:bottom w:val="none" w:sz="0" w:space="0" w:color="auto"/>
        <w:right w:val="none" w:sz="0" w:space="0" w:color="auto"/>
      </w:divBdr>
    </w:div>
    <w:div w:id="565070515">
      <w:bodyDiv w:val="1"/>
      <w:marLeft w:val="0"/>
      <w:marRight w:val="0"/>
      <w:marTop w:val="0"/>
      <w:marBottom w:val="0"/>
      <w:divBdr>
        <w:top w:val="none" w:sz="0" w:space="0" w:color="auto"/>
        <w:left w:val="none" w:sz="0" w:space="0" w:color="auto"/>
        <w:bottom w:val="none" w:sz="0" w:space="0" w:color="auto"/>
        <w:right w:val="none" w:sz="0" w:space="0" w:color="auto"/>
      </w:divBdr>
    </w:div>
    <w:div w:id="565140695">
      <w:bodyDiv w:val="1"/>
      <w:marLeft w:val="0"/>
      <w:marRight w:val="0"/>
      <w:marTop w:val="0"/>
      <w:marBottom w:val="0"/>
      <w:divBdr>
        <w:top w:val="none" w:sz="0" w:space="0" w:color="auto"/>
        <w:left w:val="none" w:sz="0" w:space="0" w:color="auto"/>
        <w:bottom w:val="none" w:sz="0" w:space="0" w:color="auto"/>
        <w:right w:val="none" w:sz="0" w:space="0" w:color="auto"/>
      </w:divBdr>
    </w:div>
    <w:div w:id="565143104">
      <w:bodyDiv w:val="1"/>
      <w:marLeft w:val="0"/>
      <w:marRight w:val="0"/>
      <w:marTop w:val="0"/>
      <w:marBottom w:val="0"/>
      <w:divBdr>
        <w:top w:val="none" w:sz="0" w:space="0" w:color="auto"/>
        <w:left w:val="none" w:sz="0" w:space="0" w:color="auto"/>
        <w:bottom w:val="none" w:sz="0" w:space="0" w:color="auto"/>
        <w:right w:val="none" w:sz="0" w:space="0" w:color="auto"/>
      </w:divBdr>
    </w:div>
    <w:div w:id="565148302">
      <w:bodyDiv w:val="1"/>
      <w:marLeft w:val="0"/>
      <w:marRight w:val="0"/>
      <w:marTop w:val="0"/>
      <w:marBottom w:val="0"/>
      <w:divBdr>
        <w:top w:val="none" w:sz="0" w:space="0" w:color="auto"/>
        <w:left w:val="none" w:sz="0" w:space="0" w:color="auto"/>
        <w:bottom w:val="none" w:sz="0" w:space="0" w:color="auto"/>
        <w:right w:val="none" w:sz="0" w:space="0" w:color="auto"/>
      </w:divBdr>
    </w:div>
    <w:div w:id="565148802">
      <w:bodyDiv w:val="1"/>
      <w:marLeft w:val="0"/>
      <w:marRight w:val="0"/>
      <w:marTop w:val="0"/>
      <w:marBottom w:val="0"/>
      <w:divBdr>
        <w:top w:val="none" w:sz="0" w:space="0" w:color="auto"/>
        <w:left w:val="none" w:sz="0" w:space="0" w:color="auto"/>
        <w:bottom w:val="none" w:sz="0" w:space="0" w:color="auto"/>
        <w:right w:val="none" w:sz="0" w:space="0" w:color="auto"/>
      </w:divBdr>
    </w:div>
    <w:div w:id="565184992">
      <w:bodyDiv w:val="1"/>
      <w:marLeft w:val="0"/>
      <w:marRight w:val="0"/>
      <w:marTop w:val="0"/>
      <w:marBottom w:val="0"/>
      <w:divBdr>
        <w:top w:val="none" w:sz="0" w:space="0" w:color="auto"/>
        <w:left w:val="none" w:sz="0" w:space="0" w:color="auto"/>
        <w:bottom w:val="none" w:sz="0" w:space="0" w:color="auto"/>
        <w:right w:val="none" w:sz="0" w:space="0" w:color="auto"/>
      </w:divBdr>
    </w:div>
    <w:div w:id="565186195">
      <w:bodyDiv w:val="1"/>
      <w:marLeft w:val="0"/>
      <w:marRight w:val="0"/>
      <w:marTop w:val="0"/>
      <w:marBottom w:val="0"/>
      <w:divBdr>
        <w:top w:val="none" w:sz="0" w:space="0" w:color="auto"/>
        <w:left w:val="none" w:sz="0" w:space="0" w:color="auto"/>
        <w:bottom w:val="none" w:sz="0" w:space="0" w:color="auto"/>
        <w:right w:val="none" w:sz="0" w:space="0" w:color="auto"/>
      </w:divBdr>
    </w:div>
    <w:div w:id="565189779">
      <w:bodyDiv w:val="1"/>
      <w:marLeft w:val="0"/>
      <w:marRight w:val="0"/>
      <w:marTop w:val="0"/>
      <w:marBottom w:val="0"/>
      <w:divBdr>
        <w:top w:val="none" w:sz="0" w:space="0" w:color="auto"/>
        <w:left w:val="none" w:sz="0" w:space="0" w:color="auto"/>
        <w:bottom w:val="none" w:sz="0" w:space="0" w:color="auto"/>
        <w:right w:val="none" w:sz="0" w:space="0" w:color="auto"/>
      </w:divBdr>
    </w:div>
    <w:div w:id="565260971">
      <w:bodyDiv w:val="1"/>
      <w:marLeft w:val="0"/>
      <w:marRight w:val="0"/>
      <w:marTop w:val="0"/>
      <w:marBottom w:val="0"/>
      <w:divBdr>
        <w:top w:val="none" w:sz="0" w:space="0" w:color="auto"/>
        <w:left w:val="none" w:sz="0" w:space="0" w:color="auto"/>
        <w:bottom w:val="none" w:sz="0" w:space="0" w:color="auto"/>
        <w:right w:val="none" w:sz="0" w:space="0" w:color="auto"/>
      </w:divBdr>
    </w:div>
    <w:div w:id="565263513">
      <w:bodyDiv w:val="1"/>
      <w:marLeft w:val="0"/>
      <w:marRight w:val="0"/>
      <w:marTop w:val="0"/>
      <w:marBottom w:val="0"/>
      <w:divBdr>
        <w:top w:val="none" w:sz="0" w:space="0" w:color="auto"/>
        <w:left w:val="none" w:sz="0" w:space="0" w:color="auto"/>
        <w:bottom w:val="none" w:sz="0" w:space="0" w:color="auto"/>
        <w:right w:val="none" w:sz="0" w:space="0" w:color="auto"/>
      </w:divBdr>
    </w:div>
    <w:div w:id="565263913">
      <w:bodyDiv w:val="1"/>
      <w:marLeft w:val="0"/>
      <w:marRight w:val="0"/>
      <w:marTop w:val="0"/>
      <w:marBottom w:val="0"/>
      <w:divBdr>
        <w:top w:val="none" w:sz="0" w:space="0" w:color="auto"/>
        <w:left w:val="none" w:sz="0" w:space="0" w:color="auto"/>
        <w:bottom w:val="none" w:sz="0" w:space="0" w:color="auto"/>
        <w:right w:val="none" w:sz="0" w:space="0" w:color="auto"/>
      </w:divBdr>
    </w:div>
    <w:div w:id="565264367">
      <w:bodyDiv w:val="1"/>
      <w:marLeft w:val="0"/>
      <w:marRight w:val="0"/>
      <w:marTop w:val="0"/>
      <w:marBottom w:val="0"/>
      <w:divBdr>
        <w:top w:val="none" w:sz="0" w:space="0" w:color="auto"/>
        <w:left w:val="none" w:sz="0" w:space="0" w:color="auto"/>
        <w:bottom w:val="none" w:sz="0" w:space="0" w:color="auto"/>
        <w:right w:val="none" w:sz="0" w:space="0" w:color="auto"/>
      </w:divBdr>
    </w:div>
    <w:div w:id="565267225">
      <w:bodyDiv w:val="1"/>
      <w:marLeft w:val="0"/>
      <w:marRight w:val="0"/>
      <w:marTop w:val="0"/>
      <w:marBottom w:val="0"/>
      <w:divBdr>
        <w:top w:val="none" w:sz="0" w:space="0" w:color="auto"/>
        <w:left w:val="none" w:sz="0" w:space="0" w:color="auto"/>
        <w:bottom w:val="none" w:sz="0" w:space="0" w:color="auto"/>
        <w:right w:val="none" w:sz="0" w:space="0" w:color="auto"/>
      </w:divBdr>
    </w:div>
    <w:div w:id="565337330">
      <w:bodyDiv w:val="1"/>
      <w:marLeft w:val="0"/>
      <w:marRight w:val="0"/>
      <w:marTop w:val="0"/>
      <w:marBottom w:val="0"/>
      <w:divBdr>
        <w:top w:val="none" w:sz="0" w:space="0" w:color="auto"/>
        <w:left w:val="none" w:sz="0" w:space="0" w:color="auto"/>
        <w:bottom w:val="none" w:sz="0" w:space="0" w:color="auto"/>
        <w:right w:val="none" w:sz="0" w:space="0" w:color="auto"/>
      </w:divBdr>
    </w:div>
    <w:div w:id="565386089">
      <w:bodyDiv w:val="1"/>
      <w:marLeft w:val="0"/>
      <w:marRight w:val="0"/>
      <w:marTop w:val="0"/>
      <w:marBottom w:val="0"/>
      <w:divBdr>
        <w:top w:val="none" w:sz="0" w:space="0" w:color="auto"/>
        <w:left w:val="none" w:sz="0" w:space="0" w:color="auto"/>
        <w:bottom w:val="none" w:sz="0" w:space="0" w:color="auto"/>
        <w:right w:val="none" w:sz="0" w:space="0" w:color="auto"/>
      </w:divBdr>
    </w:div>
    <w:div w:id="565410581">
      <w:bodyDiv w:val="1"/>
      <w:marLeft w:val="0"/>
      <w:marRight w:val="0"/>
      <w:marTop w:val="0"/>
      <w:marBottom w:val="0"/>
      <w:divBdr>
        <w:top w:val="none" w:sz="0" w:space="0" w:color="auto"/>
        <w:left w:val="none" w:sz="0" w:space="0" w:color="auto"/>
        <w:bottom w:val="none" w:sz="0" w:space="0" w:color="auto"/>
        <w:right w:val="none" w:sz="0" w:space="0" w:color="auto"/>
      </w:divBdr>
    </w:div>
    <w:div w:id="565453813">
      <w:bodyDiv w:val="1"/>
      <w:marLeft w:val="0"/>
      <w:marRight w:val="0"/>
      <w:marTop w:val="0"/>
      <w:marBottom w:val="0"/>
      <w:divBdr>
        <w:top w:val="none" w:sz="0" w:space="0" w:color="auto"/>
        <w:left w:val="none" w:sz="0" w:space="0" w:color="auto"/>
        <w:bottom w:val="none" w:sz="0" w:space="0" w:color="auto"/>
        <w:right w:val="none" w:sz="0" w:space="0" w:color="auto"/>
      </w:divBdr>
    </w:div>
    <w:div w:id="565456286">
      <w:bodyDiv w:val="1"/>
      <w:marLeft w:val="0"/>
      <w:marRight w:val="0"/>
      <w:marTop w:val="0"/>
      <w:marBottom w:val="0"/>
      <w:divBdr>
        <w:top w:val="none" w:sz="0" w:space="0" w:color="auto"/>
        <w:left w:val="none" w:sz="0" w:space="0" w:color="auto"/>
        <w:bottom w:val="none" w:sz="0" w:space="0" w:color="auto"/>
        <w:right w:val="none" w:sz="0" w:space="0" w:color="auto"/>
      </w:divBdr>
    </w:div>
    <w:div w:id="565456696">
      <w:bodyDiv w:val="1"/>
      <w:marLeft w:val="0"/>
      <w:marRight w:val="0"/>
      <w:marTop w:val="0"/>
      <w:marBottom w:val="0"/>
      <w:divBdr>
        <w:top w:val="none" w:sz="0" w:space="0" w:color="auto"/>
        <w:left w:val="none" w:sz="0" w:space="0" w:color="auto"/>
        <w:bottom w:val="none" w:sz="0" w:space="0" w:color="auto"/>
        <w:right w:val="none" w:sz="0" w:space="0" w:color="auto"/>
      </w:divBdr>
    </w:div>
    <w:div w:id="565456904">
      <w:bodyDiv w:val="1"/>
      <w:marLeft w:val="0"/>
      <w:marRight w:val="0"/>
      <w:marTop w:val="0"/>
      <w:marBottom w:val="0"/>
      <w:divBdr>
        <w:top w:val="none" w:sz="0" w:space="0" w:color="auto"/>
        <w:left w:val="none" w:sz="0" w:space="0" w:color="auto"/>
        <w:bottom w:val="none" w:sz="0" w:space="0" w:color="auto"/>
        <w:right w:val="none" w:sz="0" w:space="0" w:color="auto"/>
      </w:divBdr>
    </w:div>
    <w:div w:id="565528734">
      <w:bodyDiv w:val="1"/>
      <w:marLeft w:val="0"/>
      <w:marRight w:val="0"/>
      <w:marTop w:val="0"/>
      <w:marBottom w:val="0"/>
      <w:divBdr>
        <w:top w:val="none" w:sz="0" w:space="0" w:color="auto"/>
        <w:left w:val="none" w:sz="0" w:space="0" w:color="auto"/>
        <w:bottom w:val="none" w:sz="0" w:space="0" w:color="auto"/>
        <w:right w:val="none" w:sz="0" w:space="0" w:color="auto"/>
      </w:divBdr>
    </w:div>
    <w:div w:id="565536050">
      <w:bodyDiv w:val="1"/>
      <w:marLeft w:val="0"/>
      <w:marRight w:val="0"/>
      <w:marTop w:val="0"/>
      <w:marBottom w:val="0"/>
      <w:divBdr>
        <w:top w:val="none" w:sz="0" w:space="0" w:color="auto"/>
        <w:left w:val="none" w:sz="0" w:space="0" w:color="auto"/>
        <w:bottom w:val="none" w:sz="0" w:space="0" w:color="auto"/>
        <w:right w:val="none" w:sz="0" w:space="0" w:color="auto"/>
      </w:divBdr>
    </w:div>
    <w:div w:id="565536515">
      <w:bodyDiv w:val="1"/>
      <w:marLeft w:val="0"/>
      <w:marRight w:val="0"/>
      <w:marTop w:val="0"/>
      <w:marBottom w:val="0"/>
      <w:divBdr>
        <w:top w:val="none" w:sz="0" w:space="0" w:color="auto"/>
        <w:left w:val="none" w:sz="0" w:space="0" w:color="auto"/>
        <w:bottom w:val="none" w:sz="0" w:space="0" w:color="auto"/>
        <w:right w:val="none" w:sz="0" w:space="0" w:color="auto"/>
      </w:divBdr>
    </w:div>
    <w:div w:id="565603831">
      <w:bodyDiv w:val="1"/>
      <w:marLeft w:val="0"/>
      <w:marRight w:val="0"/>
      <w:marTop w:val="0"/>
      <w:marBottom w:val="0"/>
      <w:divBdr>
        <w:top w:val="none" w:sz="0" w:space="0" w:color="auto"/>
        <w:left w:val="none" w:sz="0" w:space="0" w:color="auto"/>
        <w:bottom w:val="none" w:sz="0" w:space="0" w:color="auto"/>
        <w:right w:val="none" w:sz="0" w:space="0" w:color="auto"/>
      </w:divBdr>
    </w:div>
    <w:div w:id="565604708">
      <w:bodyDiv w:val="1"/>
      <w:marLeft w:val="0"/>
      <w:marRight w:val="0"/>
      <w:marTop w:val="0"/>
      <w:marBottom w:val="0"/>
      <w:divBdr>
        <w:top w:val="none" w:sz="0" w:space="0" w:color="auto"/>
        <w:left w:val="none" w:sz="0" w:space="0" w:color="auto"/>
        <w:bottom w:val="none" w:sz="0" w:space="0" w:color="auto"/>
        <w:right w:val="none" w:sz="0" w:space="0" w:color="auto"/>
      </w:divBdr>
    </w:div>
    <w:div w:id="565651602">
      <w:bodyDiv w:val="1"/>
      <w:marLeft w:val="0"/>
      <w:marRight w:val="0"/>
      <w:marTop w:val="0"/>
      <w:marBottom w:val="0"/>
      <w:divBdr>
        <w:top w:val="none" w:sz="0" w:space="0" w:color="auto"/>
        <w:left w:val="none" w:sz="0" w:space="0" w:color="auto"/>
        <w:bottom w:val="none" w:sz="0" w:space="0" w:color="auto"/>
        <w:right w:val="none" w:sz="0" w:space="0" w:color="auto"/>
      </w:divBdr>
    </w:div>
    <w:div w:id="565652541">
      <w:bodyDiv w:val="1"/>
      <w:marLeft w:val="0"/>
      <w:marRight w:val="0"/>
      <w:marTop w:val="0"/>
      <w:marBottom w:val="0"/>
      <w:divBdr>
        <w:top w:val="none" w:sz="0" w:space="0" w:color="auto"/>
        <w:left w:val="none" w:sz="0" w:space="0" w:color="auto"/>
        <w:bottom w:val="none" w:sz="0" w:space="0" w:color="auto"/>
        <w:right w:val="none" w:sz="0" w:space="0" w:color="auto"/>
      </w:divBdr>
    </w:div>
    <w:div w:id="565653474">
      <w:bodyDiv w:val="1"/>
      <w:marLeft w:val="0"/>
      <w:marRight w:val="0"/>
      <w:marTop w:val="0"/>
      <w:marBottom w:val="0"/>
      <w:divBdr>
        <w:top w:val="none" w:sz="0" w:space="0" w:color="auto"/>
        <w:left w:val="none" w:sz="0" w:space="0" w:color="auto"/>
        <w:bottom w:val="none" w:sz="0" w:space="0" w:color="auto"/>
        <w:right w:val="none" w:sz="0" w:space="0" w:color="auto"/>
      </w:divBdr>
    </w:div>
    <w:div w:id="565722431">
      <w:bodyDiv w:val="1"/>
      <w:marLeft w:val="0"/>
      <w:marRight w:val="0"/>
      <w:marTop w:val="0"/>
      <w:marBottom w:val="0"/>
      <w:divBdr>
        <w:top w:val="none" w:sz="0" w:space="0" w:color="auto"/>
        <w:left w:val="none" w:sz="0" w:space="0" w:color="auto"/>
        <w:bottom w:val="none" w:sz="0" w:space="0" w:color="auto"/>
        <w:right w:val="none" w:sz="0" w:space="0" w:color="auto"/>
      </w:divBdr>
    </w:div>
    <w:div w:id="565722683">
      <w:bodyDiv w:val="1"/>
      <w:marLeft w:val="0"/>
      <w:marRight w:val="0"/>
      <w:marTop w:val="0"/>
      <w:marBottom w:val="0"/>
      <w:divBdr>
        <w:top w:val="none" w:sz="0" w:space="0" w:color="auto"/>
        <w:left w:val="none" w:sz="0" w:space="0" w:color="auto"/>
        <w:bottom w:val="none" w:sz="0" w:space="0" w:color="auto"/>
        <w:right w:val="none" w:sz="0" w:space="0" w:color="auto"/>
      </w:divBdr>
    </w:div>
    <w:div w:id="565723422">
      <w:bodyDiv w:val="1"/>
      <w:marLeft w:val="0"/>
      <w:marRight w:val="0"/>
      <w:marTop w:val="0"/>
      <w:marBottom w:val="0"/>
      <w:divBdr>
        <w:top w:val="none" w:sz="0" w:space="0" w:color="auto"/>
        <w:left w:val="none" w:sz="0" w:space="0" w:color="auto"/>
        <w:bottom w:val="none" w:sz="0" w:space="0" w:color="auto"/>
        <w:right w:val="none" w:sz="0" w:space="0" w:color="auto"/>
      </w:divBdr>
    </w:div>
    <w:div w:id="565723742">
      <w:bodyDiv w:val="1"/>
      <w:marLeft w:val="0"/>
      <w:marRight w:val="0"/>
      <w:marTop w:val="0"/>
      <w:marBottom w:val="0"/>
      <w:divBdr>
        <w:top w:val="none" w:sz="0" w:space="0" w:color="auto"/>
        <w:left w:val="none" w:sz="0" w:space="0" w:color="auto"/>
        <w:bottom w:val="none" w:sz="0" w:space="0" w:color="auto"/>
        <w:right w:val="none" w:sz="0" w:space="0" w:color="auto"/>
      </w:divBdr>
    </w:div>
    <w:div w:id="565801194">
      <w:bodyDiv w:val="1"/>
      <w:marLeft w:val="0"/>
      <w:marRight w:val="0"/>
      <w:marTop w:val="0"/>
      <w:marBottom w:val="0"/>
      <w:divBdr>
        <w:top w:val="none" w:sz="0" w:space="0" w:color="auto"/>
        <w:left w:val="none" w:sz="0" w:space="0" w:color="auto"/>
        <w:bottom w:val="none" w:sz="0" w:space="0" w:color="auto"/>
        <w:right w:val="none" w:sz="0" w:space="0" w:color="auto"/>
      </w:divBdr>
    </w:div>
    <w:div w:id="565845616">
      <w:bodyDiv w:val="1"/>
      <w:marLeft w:val="0"/>
      <w:marRight w:val="0"/>
      <w:marTop w:val="0"/>
      <w:marBottom w:val="0"/>
      <w:divBdr>
        <w:top w:val="none" w:sz="0" w:space="0" w:color="auto"/>
        <w:left w:val="none" w:sz="0" w:space="0" w:color="auto"/>
        <w:bottom w:val="none" w:sz="0" w:space="0" w:color="auto"/>
        <w:right w:val="none" w:sz="0" w:space="0" w:color="auto"/>
      </w:divBdr>
    </w:div>
    <w:div w:id="565845869">
      <w:bodyDiv w:val="1"/>
      <w:marLeft w:val="0"/>
      <w:marRight w:val="0"/>
      <w:marTop w:val="0"/>
      <w:marBottom w:val="0"/>
      <w:divBdr>
        <w:top w:val="none" w:sz="0" w:space="0" w:color="auto"/>
        <w:left w:val="none" w:sz="0" w:space="0" w:color="auto"/>
        <w:bottom w:val="none" w:sz="0" w:space="0" w:color="auto"/>
        <w:right w:val="none" w:sz="0" w:space="0" w:color="auto"/>
      </w:divBdr>
    </w:div>
    <w:div w:id="565846575">
      <w:bodyDiv w:val="1"/>
      <w:marLeft w:val="0"/>
      <w:marRight w:val="0"/>
      <w:marTop w:val="0"/>
      <w:marBottom w:val="0"/>
      <w:divBdr>
        <w:top w:val="none" w:sz="0" w:space="0" w:color="auto"/>
        <w:left w:val="none" w:sz="0" w:space="0" w:color="auto"/>
        <w:bottom w:val="none" w:sz="0" w:space="0" w:color="auto"/>
        <w:right w:val="none" w:sz="0" w:space="0" w:color="auto"/>
      </w:divBdr>
    </w:div>
    <w:div w:id="565847687">
      <w:bodyDiv w:val="1"/>
      <w:marLeft w:val="0"/>
      <w:marRight w:val="0"/>
      <w:marTop w:val="0"/>
      <w:marBottom w:val="0"/>
      <w:divBdr>
        <w:top w:val="none" w:sz="0" w:space="0" w:color="auto"/>
        <w:left w:val="none" w:sz="0" w:space="0" w:color="auto"/>
        <w:bottom w:val="none" w:sz="0" w:space="0" w:color="auto"/>
        <w:right w:val="none" w:sz="0" w:space="0" w:color="auto"/>
      </w:divBdr>
    </w:div>
    <w:div w:id="565915240">
      <w:bodyDiv w:val="1"/>
      <w:marLeft w:val="0"/>
      <w:marRight w:val="0"/>
      <w:marTop w:val="0"/>
      <w:marBottom w:val="0"/>
      <w:divBdr>
        <w:top w:val="none" w:sz="0" w:space="0" w:color="auto"/>
        <w:left w:val="none" w:sz="0" w:space="0" w:color="auto"/>
        <w:bottom w:val="none" w:sz="0" w:space="0" w:color="auto"/>
        <w:right w:val="none" w:sz="0" w:space="0" w:color="auto"/>
      </w:divBdr>
    </w:div>
    <w:div w:id="565916760">
      <w:bodyDiv w:val="1"/>
      <w:marLeft w:val="0"/>
      <w:marRight w:val="0"/>
      <w:marTop w:val="0"/>
      <w:marBottom w:val="0"/>
      <w:divBdr>
        <w:top w:val="none" w:sz="0" w:space="0" w:color="auto"/>
        <w:left w:val="none" w:sz="0" w:space="0" w:color="auto"/>
        <w:bottom w:val="none" w:sz="0" w:space="0" w:color="auto"/>
        <w:right w:val="none" w:sz="0" w:space="0" w:color="auto"/>
      </w:divBdr>
    </w:div>
    <w:div w:id="565917042">
      <w:bodyDiv w:val="1"/>
      <w:marLeft w:val="0"/>
      <w:marRight w:val="0"/>
      <w:marTop w:val="0"/>
      <w:marBottom w:val="0"/>
      <w:divBdr>
        <w:top w:val="none" w:sz="0" w:space="0" w:color="auto"/>
        <w:left w:val="none" w:sz="0" w:space="0" w:color="auto"/>
        <w:bottom w:val="none" w:sz="0" w:space="0" w:color="auto"/>
        <w:right w:val="none" w:sz="0" w:space="0" w:color="auto"/>
      </w:divBdr>
    </w:div>
    <w:div w:id="565919438">
      <w:bodyDiv w:val="1"/>
      <w:marLeft w:val="0"/>
      <w:marRight w:val="0"/>
      <w:marTop w:val="0"/>
      <w:marBottom w:val="0"/>
      <w:divBdr>
        <w:top w:val="none" w:sz="0" w:space="0" w:color="auto"/>
        <w:left w:val="none" w:sz="0" w:space="0" w:color="auto"/>
        <w:bottom w:val="none" w:sz="0" w:space="0" w:color="auto"/>
        <w:right w:val="none" w:sz="0" w:space="0" w:color="auto"/>
      </w:divBdr>
    </w:div>
    <w:div w:id="565921449">
      <w:bodyDiv w:val="1"/>
      <w:marLeft w:val="0"/>
      <w:marRight w:val="0"/>
      <w:marTop w:val="0"/>
      <w:marBottom w:val="0"/>
      <w:divBdr>
        <w:top w:val="none" w:sz="0" w:space="0" w:color="auto"/>
        <w:left w:val="none" w:sz="0" w:space="0" w:color="auto"/>
        <w:bottom w:val="none" w:sz="0" w:space="0" w:color="auto"/>
        <w:right w:val="none" w:sz="0" w:space="0" w:color="auto"/>
      </w:divBdr>
    </w:div>
    <w:div w:id="565921697">
      <w:bodyDiv w:val="1"/>
      <w:marLeft w:val="0"/>
      <w:marRight w:val="0"/>
      <w:marTop w:val="0"/>
      <w:marBottom w:val="0"/>
      <w:divBdr>
        <w:top w:val="none" w:sz="0" w:space="0" w:color="auto"/>
        <w:left w:val="none" w:sz="0" w:space="0" w:color="auto"/>
        <w:bottom w:val="none" w:sz="0" w:space="0" w:color="auto"/>
        <w:right w:val="none" w:sz="0" w:space="0" w:color="auto"/>
      </w:divBdr>
    </w:div>
    <w:div w:id="565922959">
      <w:bodyDiv w:val="1"/>
      <w:marLeft w:val="0"/>
      <w:marRight w:val="0"/>
      <w:marTop w:val="0"/>
      <w:marBottom w:val="0"/>
      <w:divBdr>
        <w:top w:val="none" w:sz="0" w:space="0" w:color="auto"/>
        <w:left w:val="none" w:sz="0" w:space="0" w:color="auto"/>
        <w:bottom w:val="none" w:sz="0" w:space="0" w:color="auto"/>
        <w:right w:val="none" w:sz="0" w:space="0" w:color="auto"/>
      </w:divBdr>
    </w:div>
    <w:div w:id="566034861">
      <w:bodyDiv w:val="1"/>
      <w:marLeft w:val="0"/>
      <w:marRight w:val="0"/>
      <w:marTop w:val="0"/>
      <w:marBottom w:val="0"/>
      <w:divBdr>
        <w:top w:val="none" w:sz="0" w:space="0" w:color="auto"/>
        <w:left w:val="none" w:sz="0" w:space="0" w:color="auto"/>
        <w:bottom w:val="none" w:sz="0" w:space="0" w:color="auto"/>
        <w:right w:val="none" w:sz="0" w:space="0" w:color="auto"/>
      </w:divBdr>
    </w:div>
    <w:div w:id="566036486">
      <w:bodyDiv w:val="1"/>
      <w:marLeft w:val="0"/>
      <w:marRight w:val="0"/>
      <w:marTop w:val="0"/>
      <w:marBottom w:val="0"/>
      <w:divBdr>
        <w:top w:val="none" w:sz="0" w:space="0" w:color="auto"/>
        <w:left w:val="none" w:sz="0" w:space="0" w:color="auto"/>
        <w:bottom w:val="none" w:sz="0" w:space="0" w:color="auto"/>
        <w:right w:val="none" w:sz="0" w:space="0" w:color="auto"/>
      </w:divBdr>
    </w:div>
    <w:div w:id="566039943">
      <w:bodyDiv w:val="1"/>
      <w:marLeft w:val="0"/>
      <w:marRight w:val="0"/>
      <w:marTop w:val="0"/>
      <w:marBottom w:val="0"/>
      <w:divBdr>
        <w:top w:val="none" w:sz="0" w:space="0" w:color="auto"/>
        <w:left w:val="none" w:sz="0" w:space="0" w:color="auto"/>
        <w:bottom w:val="none" w:sz="0" w:space="0" w:color="auto"/>
        <w:right w:val="none" w:sz="0" w:space="0" w:color="auto"/>
      </w:divBdr>
    </w:div>
    <w:div w:id="566040157">
      <w:bodyDiv w:val="1"/>
      <w:marLeft w:val="0"/>
      <w:marRight w:val="0"/>
      <w:marTop w:val="0"/>
      <w:marBottom w:val="0"/>
      <w:divBdr>
        <w:top w:val="none" w:sz="0" w:space="0" w:color="auto"/>
        <w:left w:val="none" w:sz="0" w:space="0" w:color="auto"/>
        <w:bottom w:val="none" w:sz="0" w:space="0" w:color="auto"/>
        <w:right w:val="none" w:sz="0" w:space="0" w:color="auto"/>
      </w:divBdr>
    </w:div>
    <w:div w:id="566066133">
      <w:bodyDiv w:val="1"/>
      <w:marLeft w:val="0"/>
      <w:marRight w:val="0"/>
      <w:marTop w:val="0"/>
      <w:marBottom w:val="0"/>
      <w:divBdr>
        <w:top w:val="none" w:sz="0" w:space="0" w:color="auto"/>
        <w:left w:val="none" w:sz="0" w:space="0" w:color="auto"/>
        <w:bottom w:val="none" w:sz="0" w:space="0" w:color="auto"/>
        <w:right w:val="none" w:sz="0" w:space="0" w:color="auto"/>
      </w:divBdr>
    </w:div>
    <w:div w:id="566110402">
      <w:bodyDiv w:val="1"/>
      <w:marLeft w:val="0"/>
      <w:marRight w:val="0"/>
      <w:marTop w:val="0"/>
      <w:marBottom w:val="0"/>
      <w:divBdr>
        <w:top w:val="none" w:sz="0" w:space="0" w:color="auto"/>
        <w:left w:val="none" w:sz="0" w:space="0" w:color="auto"/>
        <w:bottom w:val="none" w:sz="0" w:space="0" w:color="auto"/>
        <w:right w:val="none" w:sz="0" w:space="0" w:color="auto"/>
      </w:divBdr>
    </w:div>
    <w:div w:id="566111543">
      <w:bodyDiv w:val="1"/>
      <w:marLeft w:val="0"/>
      <w:marRight w:val="0"/>
      <w:marTop w:val="0"/>
      <w:marBottom w:val="0"/>
      <w:divBdr>
        <w:top w:val="none" w:sz="0" w:space="0" w:color="auto"/>
        <w:left w:val="none" w:sz="0" w:space="0" w:color="auto"/>
        <w:bottom w:val="none" w:sz="0" w:space="0" w:color="auto"/>
        <w:right w:val="none" w:sz="0" w:space="0" w:color="auto"/>
      </w:divBdr>
    </w:div>
    <w:div w:id="566234668">
      <w:bodyDiv w:val="1"/>
      <w:marLeft w:val="0"/>
      <w:marRight w:val="0"/>
      <w:marTop w:val="0"/>
      <w:marBottom w:val="0"/>
      <w:divBdr>
        <w:top w:val="none" w:sz="0" w:space="0" w:color="auto"/>
        <w:left w:val="none" w:sz="0" w:space="0" w:color="auto"/>
        <w:bottom w:val="none" w:sz="0" w:space="0" w:color="auto"/>
        <w:right w:val="none" w:sz="0" w:space="0" w:color="auto"/>
      </w:divBdr>
    </w:div>
    <w:div w:id="566262825">
      <w:bodyDiv w:val="1"/>
      <w:marLeft w:val="0"/>
      <w:marRight w:val="0"/>
      <w:marTop w:val="0"/>
      <w:marBottom w:val="0"/>
      <w:divBdr>
        <w:top w:val="none" w:sz="0" w:space="0" w:color="auto"/>
        <w:left w:val="none" w:sz="0" w:space="0" w:color="auto"/>
        <w:bottom w:val="none" w:sz="0" w:space="0" w:color="auto"/>
        <w:right w:val="none" w:sz="0" w:space="0" w:color="auto"/>
      </w:divBdr>
    </w:div>
    <w:div w:id="566300695">
      <w:bodyDiv w:val="1"/>
      <w:marLeft w:val="0"/>
      <w:marRight w:val="0"/>
      <w:marTop w:val="0"/>
      <w:marBottom w:val="0"/>
      <w:divBdr>
        <w:top w:val="none" w:sz="0" w:space="0" w:color="auto"/>
        <w:left w:val="none" w:sz="0" w:space="0" w:color="auto"/>
        <w:bottom w:val="none" w:sz="0" w:space="0" w:color="auto"/>
        <w:right w:val="none" w:sz="0" w:space="0" w:color="auto"/>
      </w:divBdr>
    </w:div>
    <w:div w:id="566308474">
      <w:bodyDiv w:val="1"/>
      <w:marLeft w:val="0"/>
      <w:marRight w:val="0"/>
      <w:marTop w:val="0"/>
      <w:marBottom w:val="0"/>
      <w:divBdr>
        <w:top w:val="none" w:sz="0" w:space="0" w:color="auto"/>
        <w:left w:val="none" w:sz="0" w:space="0" w:color="auto"/>
        <w:bottom w:val="none" w:sz="0" w:space="0" w:color="auto"/>
        <w:right w:val="none" w:sz="0" w:space="0" w:color="auto"/>
      </w:divBdr>
    </w:div>
    <w:div w:id="566378321">
      <w:bodyDiv w:val="1"/>
      <w:marLeft w:val="0"/>
      <w:marRight w:val="0"/>
      <w:marTop w:val="0"/>
      <w:marBottom w:val="0"/>
      <w:divBdr>
        <w:top w:val="none" w:sz="0" w:space="0" w:color="auto"/>
        <w:left w:val="none" w:sz="0" w:space="0" w:color="auto"/>
        <w:bottom w:val="none" w:sz="0" w:space="0" w:color="auto"/>
        <w:right w:val="none" w:sz="0" w:space="0" w:color="auto"/>
      </w:divBdr>
    </w:div>
    <w:div w:id="566385122">
      <w:bodyDiv w:val="1"/>
      <w:marLeft w:val="0"/>
      <w:marRight w:val="0"/>
      <w:marTop w:val="0"/>
      <w:marBottom w:val="0"/>
      <w:divBdr>
        <w:top w:val="none" w:sz="0" w:space="0" w:color="auto"/>
        <w:left w:val="none" w:sz="0" w:space="0" w:color="auto"/>
        <w:bottom w:val="none" w:sz="0" w:space="0" w:color="auto"/>
        <w:right w:val="none" w:sz="0" w:space="0" w:color="auto"/>
      </w:divBdr>
    </w:div>
    <w:div w:id="566459396">
      <w:bodyDiv w:val="1"/>
      <w:marLeft w:val="0"/>
      <w:marRight w:val="0"/>
      <w:marTop w:val="0"/>
      <w:marBottom w:val="0"/>
      <w:divBdr>
        <w:top w:val="none" w:sz="0" w:space="0" w:color="auto"/>
        <w:left w:val="none" w:sz="0" w:space="0" w:color="auto"/>
        <w:bottom w:val="none" w:sz="0" w:space="0" w:color="auto"/>
        <w:right w:val="none" w:sz="0" w:space="0" w:color="auto"/>
      </w:divBdr>
    </w:div>
    <w:div w:id="566502673">
      <w:bodyDiv w:val="1"/>
      <w:marLeft w:val="0"/>
      <w:marRight w:val="0"/>
      <w:marTop w:val="0"/>
      <w:marBottom w:val="0"/>
      <w:divBdr>
        <w:top w:val="none" w:sz="0" w:space="0" w:color="auto"/>
        <w:left w:val="none" w:sz="0" w:space="0" w:color="auto"/>
        <w:bottom w:val="none" w:sz="0" w:space="0" w:color="auto"/>
        <w:right w:val="none" w:sz="0" w:space="0" w:color="auto"/>
      </w:divBdr>
    </w:div>
    <w:div w:id="566576189">
      <w:bodyDiv w:val="1"/>
      <w:marLeft w:val="0"/>
      <w:marRight w:val="0"/>
      <w:marTop w:val="0"/>
      <w:marBottom w:val="0"/>
      <w:divBdr>
        <w:top w:val="none" w:sz="0" w:space="0" w:color="auto"/>
        <w:left w:val="none" w:sz="0" w:space="0" w:color="auto"/>
        <w:bottom w:val="none" w:sz="0" w:space="0" w:color="auto"/>
        <w:right w:val="none" w:sz="0" w:space="0" w:color="auto"/>
      </w:divBdr>
    </w:div>
    <w:div w:id="566576333">
      <w:bodyDiv w:val="1"/>
      <w:marLeft w:val="0"/>
      <w:marRight w:val="0"/>
      <w:marTop w:val="0"/>
      <w:marBottom w:val="0"/>
      <w:divBdr>
        <w:top w:val="none" w:sz="0" w:space="0" w:color="auto"/>
        <w:left w:val="none" w:sz="0" w:space="0" w:color="auto"/>
        <w:bottom w:val="none" w:sz="0" w:space="0" w:color="auto"/>
        <w:right w:val="none" w:sz="0" w:space="0" w:color="auto"/>
      </w:divBdr>
    </w:div>
    <w:div w:id="566576538">
      <w:bodyDiv w:val="1"/>
      <w:marLeft w:val="0"/>
      <w:marRight w:val="0"/>
      <w:marTop w:val="0"/>
      <w:marBottom w:val="0"/>
      <w:divBdr>
        <w:top w:val="none" w:sz="0" w:space="0" w:color="auto"/>
        <w:left w:val="none" w:sz="0" w:space="0" w:color="auto"/>
        <w:bottom w:val="none" w:sz="0" w:space="0" w:color="auto"/>
        <w:right w:val="none" w:sz="0" w:space="0" w:color="auto"/>
      </w:divBdr>
    </w:div>
    <w:div w:id="566576658">
      <w:bodyDiv w:val="1"/>
      <w:marLeft w:val="0"/>
      <w:marRight w:val="0"/>
      <w:marTop w:val="0"/>
      <w:marBottom w:val="0"/>
      <w:divBdr>
        <w:top w:val="none" w:sz="0" w:space="0" w:color="auto"/>
        <w:left w:val="none" w:sz="0" w:space="0" w:color="auto"/>
        <w:bottom w:val="none" w:sz="0" w:space="0" w:color="auto"/>
        <w:right w:val="none" w:sz="0" w:space="0" w:color="auto"/>
      </w:divBdr>
    </w:div>
    <w:div w:id="566646824">
      <w:bodyDiv w:val="1"/>
      <w:marLeft w:val="0"/>
      <w:marRight w:val="0"/>
      <w:marTop w:val="0"/>
      <w:marBottom w:val="0"/>
      <w:divBdr>
        <w:top w:val="none" w:sz="0" w:space="0" w:color="auto"/>
        <w:left w:val="none" w:sz="0" w:space="0" w:color="auto"/>
        <w:bottom w:val="none" w:sz="0" w:space="0" w:color="auto"/>
        <w:right w:val="none" w:sz="0" w:space="0" w:color="auto"/>
      </w:divBdr>
    </w:div>
    <w:div w:id="566648937">
      <w:bodyDiv w:val="1"/>
      <w:marLeft w:val="0"/>
      <w:marRight w:val="0"/>
      <w:marTop w:val="0"/>
      <w:marBottom w:val="0"/>
      <w:divBdr>
        <w:top w:val="none" w:sz="0" w:space="0" w:color="auto"/>
        <w:left w:val="none" w:sz="0" w:space="0" w:color="auto"/>
        <w:bottom w:val="none" w:sz="0" w:space="0" w:color="auto"/>
        <w:right w:val="none" w:sz="0" w:space="0" w:color="auto"/>
      </w:divBdr>
    </w:div>
    <w:div w:id="566648985">
      <w:bodyDiv w:val="1"/>
      <w:marLeft w:val="0"/>
      <w:marRight w:val="0"/>
      <w:marTop w:val="0"/>
      <w:marBottom w:val="0"/>
      <w:divBdr>
        <w:top w:val="none" w:sz="0" w:space="0" w:color="auto"/>
        <w:left w:val="none" w:sz="0" w:space="0" w:color="auto"/>
        <w:bottom w:val="none" w:sz="0" w:space="0" w:color="auto"/>
        <w:right w:val="none" w:sz="0" w:space="0" w:color="auto"/>
      </w:divBdr>
    </w:div>
    <w:div w:id="566652480">
      <w:bodyDiv w:val="1"/>
      <w:marLeft w:val="0"/>
      <w:marRight w:val="0"/>
      <w:marTop w:val="0"/>
      <w:marBottom w:val="0"/>
      <w:divBdr>
        <w:top w:val="none" w:sz="0" w:space="0" w:color="auto"/>
        <w:left w:val="none" w:sz="0" w:space="0" w:color="auto"/>
        <w:bottom w:val="none" w:sz="0" w:space="0" w:color="auto"/>
        <w:right w:val="none" w:sz="0" w:space="0" w:color="auto"/>
      </w:divBdr>
    </w:div>
    <w:div w:id="566722020">
      <w:bodyDiv w:val="1"/>
      <w:marLeft w:val="0"/>
      <w:marRight w:val="0"/>
      <w:marTop w:val="0"/>
      <w:marBottom w:val="0"/>
      <w:divBdr>
        <w:top w:val="none" w:sz="0" w:space="0" w:color="auto"/>
        <w:left w:val="none" w:sz="0" w:space="0" w:color="auto"/>
        <w:bottom w:val="none" w:sz="0" w:space="0" w:color="auto"/>
        <w:right w:val="none" w:sz="0" w:space="0" w:color="auto"/>
      </w:divBdr>
    </w:div>
    <w:div w:id="566766602">
      <w:bodyDiv w:val="1"/>
      <w:marLeft w:val="0"/>
      <w:marRight w:val="0"/>
      <w:marTop w:val="0"/>
      <w:marBottom w:val="0"/>
      <w:divBdr>
        <w:top w:val="none" w:sz="0" w:space="0" w:color="auto"/>
        <w:left w:val="none" w:sz="0" w:space="0" w:color="auto"/>
        <w:bottom w:val="none" w:sz="0" w:space="0" w:color="auto"/>
        <w:right w:val="none" w:sz="0" w:space="0" w:color="auto"/>
      </w:divBdr>
    </w:div>
    <w:div w:id="566766718">
      <w:bodyDiv w:val="1"/>
      <w:marLeft w:val="0"/>
      <w:marRight w:val="0"/>
      <w:marTop w:val="0"/>
      <w:marBottom w:val="0"/>
      <w:divBdr>
        <w:top w:val="none" w:sz="0" w:space="0" w:color="auto"/>
        <w:left w:val="none" w:sz="0" w:space="0" w:color="auto"/>
        <w:bottom w:val="none" w:sz="0" w:space="0" w:color="auto"/>
        <w:right w:val="none" w:sz="0" w:space="0" w:color="auto"/>
      </w:divBdr>
    </w:div>
    <w:div w:id="566767455">
      <w:bodyDiv w:val="1"/>
      <w:marLeft w:val="0"/>
      <w:marRight w:val="0"/>
      <w:marTop w:val="0"/>
      <w:marBottom w:val="0"/>
      <w:divBdr>
        <w:top w:val="none" w:sz="0" w:space="0" w:color="auto"/>
        <w:left w:val="none" w:sz="0" w:space="0" w:color="auto"/>
        <w:bottom w:val="none" w:sz="0" w:space="0" w:color="auto"/>
        <w:right w:val="none" w:sz="0" w:space="0" w:color="auto"/>
      </w:divBdr>
    </w:div>
    <w:div w:id="566768508">
      <w:bodyDiv w:val="1"/>
      <w:marLeft w:val="0"/>
      <w:marRight w:val="0"/>
      <w:marTop w:val="0"/>
      <w:marBottom w:val="0"/>
      <w:divBdr>
        <w:top w:val="none" w:sz="0" w:space="0" w:color="auto"/>
        <w:left w:val="none" w:sz="0" w:space="0" w:color="auto"/>
        <w:bottom w:val="none" w:sz="0" w:space="0" w:color="auto"/>
        <w:right w:val="none" w:sz="0" w:space="0" w:color="auto"/>
      </w:divBdr>
    </w:div>
    <w:div w:id="566768982">
      <w:bodyDiv w:val="1"/>
      <w:marLeft w:val="0"/>
      <w:marRight w:val="0"/>
      <w:marTop w:val="0"/>
      <w:marBottom w:val="0"/>
      <w:divBdr>
        <w:top w:val="none" w:sz="0" w:space="0" w:color="auto"/>
        <w:left w:val="none" w:sz="0" w:space="0" w:color="auto"/>
        <w:bottom w:val="none" w:sz="0" w:space="0" w:color="auto"/>
        <w:right w:val="none" w:sz="0" w:space="0" w:color="auto"/>
      </w:divBdr>
    </w:div>
    <w:div w:id="566837576">
      <w:bodyDiv w:val="1"/>
      <w:marLeft w:val="0"/>
      <w:marRight w:val="0"/>
      <w:marTop w:val="0"/>
      <w:marBottom w:val="0"/>
      <w:divBdr>
        <w:top w:val="none" w:sz="0" w:space="0" w:color="auto"/>
        <w:left w:val="none" w:sz="0" w:space="0" w:color="auto"/>
        <w:bottom w:val="none" w:sz="0" w:space="0" w:color="auto"/>
        <w:right w:val="none" w:sz="0" w:space="0" w:color="auto"/>
      </w:divBdr>
    </w:div>
    <w:div w:id="566841654">
      <w:bodyDiv w:val="1"/>
      <w:marLeft w:val="0"/>
      <w:marRight w:val="0"/>
      <w:marTop w:val="0"/>
      <w:marBottom w:val="0"/>
      <w:divBdr>
        <w:top w:val="none" w:sz="0" w:space="0" w:color="auto"/>
        <w:left w:val="none" w:sz="0" w:space="0" w:color="auto"/>
        <w:bottom w:val="none" w:sz="0" w:space="0" w:color="auto"/>
        <w:right w:val="none" w:sz="0" w:space="0" w:color="auto"/>
      </w:divBdr>
    </w:div>
    <w:div w:id="566843124">
      <w:bodyDiv w:val="1"/>
      <w:marLeft w:val="0"/>
      <w:marRight w:val="0"/>
      <w:marTop w:val="0"/>
      <w:marBottom w:val="0"/>
      <w:divBdr>
        <w:top w:val="none" w:sz="0" w:space="0" w:color="auto"/>
        <w:left w:val="none" w:sz="0" w:space="0" w:color="auto"/>
        <w:bottom w:val="none" w:sz="0" w:space="0" w:color="auto"/>
        <w:right w:val="none" w:sz="0" w:space="0" w:color="auto"/>
      </w:divBdr>
    </w:div>
    <w:div w:id="566844971">
      <w:bodyDiv w:val="1"/>
      <w:marLeft w:val="0"/>
      <w:marRight w:val="0"/>
      <w:marTop w:val="0"/>
      <w:marBottom w:val="0"/>
      <w:divBdr>
        <w:top w:val="none" w:sz="0" w:space="0" w:color="auto"/>
        <w:left w:val="none" w:sz="0" w:space="0" w:color="auto"/>
        <w:bottom w:val="none" w:sz="0" w:space="0" w:color="auto"/>
        <w:right w:val="none" w:sz="0" w:space="0" w:color="auto"/>
      </w:divBdr>
    </w:div>
    <w:div w:id="566845831">
      <w:bodyDiv w:val="1"/>
      <w:marLeft w:val="0"/>
      <w:marRight w:val="0"/>
      <w:marTop w:val="0"/>
      <w:marBottom w:val="0"/>
      <w:divBdr>
        <w:top w:val="none" w:sz="0" w:space="0" w:color="auto"/>
        <w:left w:val="none" w:sz="0" w:space="0" w:color="auto"/>
        <w:bottom w:val="none" w:sz="0" w:space="0" w:color="auto"/>
        <w:right w:val="none" w:sz="0" w:space="0" w:color="auto"/>
      </w:divBdr>
    </w:div>
    <w:div w:id="566889954">
      <w:bodyDiv w:val="1"/>
      <w:marLeft w:val="0"/>
      <w:marRight w:val="0"/>
      <w:marTop w:val="0"/>
      <w:marBottom w:val="0"/>
      <w:divBdr>
        <w:top w:val="none" w:sz="0" w:space="0" w:color="auto"/>
        <w:left w:val="none" w:sz="0" w:space="0" w:color="auto"/>
        <w:bottom w:val="none" w:sz="0" w:space="0" w:color="auto"/>
        <w:right w:val="none" w:sz="0" w:space="0" w:color="auto"/>
      </w:divBdr>
    </w:div>
    <w:div w:id="566913381">
      <w:bodyDiv w:val="1"/>
      <w:marLeft w:val="0"/>
      <w:marRight w:val="0"/>
      <w:marTop w:val="0"/>
      <w:marBottom w:val="0"/>
      <w:divBdr>
        <w:top w:val="none" w:sz="0" w:space="0" w:color="auto"/>
        <w:left w:val="none" w:sz="0" w:space="0" w:color="auto"/>
        <w:bottom w:val="none" w:sz="0" w:space="0" w:color="auto"/>
        <w:right w:val="none" w:sz="0" w:space="0" w:color="auto"/>
      </w:divBdr>
    </w:div>
    <w:div w:id="566916108">
      <w:bodyDiv w:val="1"/>
      <w:marLeft w:val="0"/>
      <w:marRight w:val="0"/>
      <w:marTop w:val="0"/>
      <w:marBottom w:val="0"/>
      <w:divBdr>
        <w:top w:val="none" w:sz="0" w:space="0" w:color="auto"/>
        <w:left w:val="none" w:sz="0" w:space="0" w:color="auto"/>
        <w:bottom w:val="none" w:sz="0" w:space="0" w:color="auto"/>
        <w:right w:val="none" w:sz="0" w:space="0" w:color="auto"/>
      </w:divBdr>
    </w:div>
    <w:div w:id="566958640">
      <w:bodyDiv w:val="1"/>
      <w:marLeft w:val="0"/>
      <w:marRight w:val="0"/>
      <w:marTop w:val="0"/>
      <w:marBottom w:val="0"/>
      <w:divBdr>
        <w:top w:val="none" w:sz="0" w:space="0" w:color="auto"/>
        <w:left w:val="none" w:sz="0" w:space="0" w:color="auto"/>
        <w:bottom w:val="none" w:sz="0" w:space="0" w:color="auto"/>
        <w:right w:val="none" w:sz="0" w:space="0" w:color="auto"/>
      </w:divBdr>
    </w:div>
    <w:div w:id="566964204">
      <w:bodyDiv w:val="1"/>
      <w:marLeft w:val="0"/>
      <w:marRight w:val="0"/>
      <w:marTop w:val="0"/>
      <w:marBottom w:val="0"/>
      <w:divBdr>
        <w:top w:val="none" w:sz="0" w:space="0" w:color="auto"/>
        <w:left w:val="none" w:sz="0" w:space="0" w:color="auto"/>
        <w:bottom w:val="none" w:sz="0" w:space="0" w:color="auto"/>
        <w:right w:val="none" w:sz="0" w:space="0" w:color="auto"/>
      </w:divBdr>
    </w:div>
    <w:div w:id="566964924">
      <w:bodyDiv w:val="1"/>
      <w:marLeft w:val="0"/>
      <w:marRight w:val="0"/>
      <w:marTop w:val="0"/>
      <w:marBottom w:val="0"/>
      <w:divBdr>
        <w:top w:val="none" w:sz="0" w:space="0" w:color="auto"/>
        <w:left w:val="none" w:sz="0" w:space="0" w:color="auto"/>
        <w:bottom w:val="none" w:sz="0" w:space="0" w:color="auto"/>
        <w:right w:val="none" w:sz="0" w:space="0" w:color="auto"/>
      </w:divBdr>
    </w:div>
    <w:div w:id="567032712">
      <w:bodyDiv w:val="1"/>
      <w:marLeft w:val="0"/>
      <w:marRight w:val="0"/>
      <w:marTop w:val="0"/>
      <w:marBottom w:val="0"/>
      <w:divBdr>
        <w:top w:val="none" w:sz="0" w:space="0" w:color="auto"/>
        <w:left w:val="none" w:sz="0" w:space="0" w:color="auto"/>
        <w:bottom w:val="none" w:sz="0" w:space="0" w:color="auto"/>
        <w:right w:val="none" w:sz="0" w:space="0" w:color="auto"/>
      </w:divBdr>
    </w:div>
    <w:div w:id="567035495">
      <w:bodyDiv w:val="1"/>
      <w:marLeft w:val="0"/>
      <w:marRight w:val="0"/>
      <w:marTop w:val="0"/>
      <w:marBottom w:val="0"/>
      <w:divBdr>
        <w:top w:val="none" w:sz="0" w:space="0" w:color="auto"/>
        <w:left w:val="none" w:sz="0" w:space="0" w:color="auto"/>
        <w:bottom w:val="none" w:sz="0" w:space="0" w:color="auto"/>
        <w:right w:val="none" w:sz="0" w:space="0" w:color="auto"/>
      </w:divBdr>
    </w:div>
    <w:div w:id="567037719">
      <w:bodyDiv w:val="1"/>
      <w:marLeft w:val="0"/>
      <w:marRight w:val="0"/>
      <w:marTop w:val="0"/>
      <w:marBottom w:val="0"/>
      <w:divBdr>
        <w:top w:val="none" w:sz="0" w:space="0" w:color="auto"/>
        <w:left w:val="none" w:sz="0" w:space="0" w:color="auto"/>
        <w:bottom w:val="none" w:sz="0" w:space="0" w:color="auto"/>
        <w:right w:val="none" w:sz="0" w:space="0" w:color="auto"/>
      </w:divBdr>
    </w:div>
    <w:div w:id="567109171">
      <w:bodyDiv w:val="1"/>
      <w:marLeft w:val="0"/>
      <w:marRight w:val="0"/>
      <w:marTop w:val="0"/>
      <w:marBottom w:val="0"/>
      <w:divBdr>
        <w:top w:val="none" w:sz="0" w:space="0" w:color="auto"/>
        <w:left w:val="none" w:sz="0" w:space="0" w:color="auto"/>
        <w:bottom w:val="none" w:sz="0" w:space="0" w:color="auto"/>
        <w:right w:val="none" w:sz="0" w:space="0" w:color="auto"/>
      </w:divBdr>
    </w:div>
    <w:div w:id="567110460">
      <w:bodyDiv w:val="1"/>
      <w:marLeft w:val="0"/>
      <w:marRight w:val="0"/>
      <w:marTop w:val="0"/>
      <w:marBottom w:val="0"/>
      <w:divBdr>
        <w:top w:val="none" w:sz="0" w:space="0" w:color="auto"/>
        <w:left w:val="none" w:sz="0" w:space="0" w:color="auto"/>
        <w:bottom w:val="none" w:sz="0" w:space="0" w:color="auto"/>
        <w:right w:val="none" w:sz="0" w:space="0" w:color="auto"/>
      </w:divBdr>
    </w:div>
    <w:div w:id="567111737">
      <w:bodyDiv w:val="1"/>
      <w:marLeft w:val="0"/>
      <w:marRight w:val="0"/>
      <w:marTop w:val="0"/>
      <w:marBottom w:val="0"/>
      <w:divBdr>
        <w:top w:val="none" w:sz="0" w:space="0" w:color="auto"/>
        <w:left w:val="none" w:sz="0" w:space="0" w:color="auto"/>
        <w:bottom w:val="none" w:sz="0" w:space="0" w:color="auto"/>
        <w:right w:val="none" w:sz="0" w:space="0" w:color="auto"/>
      </w:divBdr>
    </w:div>
    <w:div w:id="567114166">
      <w:bodyDiv w:val="1"/>
      <w:marLeft w:val="0"/>
      <w:marRight w:val="0"/>
      <w:marTop w:val="0"/>
      <w:marBottom w:val="0"/>
      <w:divBdr>
        <w:top w:val="none" w:sz="0" w:space="0" w:color="auto"/>
        <w:left w:val="none" w:sz="0" w:space="0" w:color="auto"/>
        <w:bottom w:val="none" w:sz="0" w:space="0" w:color="auto"/>
        <w:right w:val="none" w:sz="0" w:space="0" w:color="auto"/>
      </w:divBdr>
    </w:div>
    <w:div w:id="567115480">
      <w:bodyDiv w:val="1"/>
      <w:marLeft w:val="0"/>
      <w:marRight w:val="0"/>
      <w:marTop w:val="0"/>
      <w:marBottom w:val="0"/>
      <w:divBdr>
        <w:top w:val="none" w:sz="0" w:space="0" w:color="auto"/>
        <w:left w:val="none" w:sz="0" w:space="0" w:color="auto"/>
        <w:bottom w:val="none" w:sz="0" w:space="0" w:color="auto"/>
        <w:right w:val="none" w:sz="0" w:space="0" w:color="auto"/>
      </w:divBdr>
    </w:div>
    <w:div w:id="567149076">
      <w:bodyDiv w:val="1"/>
      <w:marLeft w:val="0"/>
      <w:marRight w:val="0"/>
      <w:marTop w:val="0"/>
      <w:marBottom w:val="0"/>
      <w:divBdr>
        <w:top w:val="none" w:sz="0" w:space="0" w:color="auto"/>
        <w:left w:val="none" w:sz="0" w:space="0" w:color="auto"/>
        <w:bottom w:val="none" w:sz="0" w:space="0" w:color="auto"/>
        <w:right w:val="none" w:sz="0" w:space="0" w:color="auto"/>
      </w:divBdr>
    </w:div>
    <w:div w:id="567150383">
      <w:bodyDiv w:val="1"/>
      <w:marLeft w:val="0"/>
      <w:marRight w:val="0"/>
      <w:marTop w:val="0"/>
      <w:marBottom w:val="0"/>
      <w:divBdr>
        <w:top w:val="none" w:sz="0" w:space="0" w:color="auto"/>
        <w:left w:val="none" w:sz="0" w:space="0" w:color="auto"/>
        <w:bottom w:val="none" w:sz="0" w:space="0" w:color="auto"/>
        <w:right w:val="none" w:sz="0" w:space="0" w:color="auto"/>
      </w:divBdr>
    </w:div>
    <w:div w:id="567154175">
      <w:bodyDiv w:val="1"/>
      <w:marLeft w:val="0"/>
      <w:marRight w:val="0"/>
      <w:marTop w:val="0"/>
      <w:marBottom w:val="0"/>
      <w:divBdr>
        <w:top w:val="none" w:sz="0" w:space="0" w:color="auto"/>
        <w:left w:val="none" w:sz="0" w:space="0" w:color="auto"/>
        <w:bottom w:val="none" w:sz="0" w:space="0" w:color="auto"/>
        <w:right w:val="none" w:sz="0" w:space="0" w:color="auto"/>
      </w:divBdr>
    </w:div>
    <w:div w:id="567229719">
      <w:bodyDiv w:val="1"/>
      <w:marLeft w:val="0"/>
      <w:marRight w:val="0"/>
      <w:marTop w:val="0"/>
      <w:marBottom w:val="0"/>
      <w:divBdr>
        <w:top w:val="none" w:sz="0" w:space="0" w:color="auto"/>
        <w:left w:val="none" w:sz="0" w:space="0" w:color="auto"/>
        <w:bottom w:val="none" w:sz="0" w:space="0" w:color="auto"/>
        <w:right w:val="none" w:sz="0" w:space="0" w:color="auto"/>
      </w:divBdr>
    </w:div>
    <w:div w:id="567230022">
      <w:bodyDiv w:val="1"/>
      <w:marLeft w:val="0"/>
      <w:marRight w:val="0"/>
      <w:marTop w:val="0"/>
      <w:marBottom w:val="0"/>
      <w:divBdr>
        <w:top w:val="none" w:sz="0" w:space="0" w:color="auto"/>
        <w:left w:val="none" w:sz="0" w:space="0" w:color="auto"/>
        <w:bottom w:val="none" w:sz="0" w:space="0" w:color="auto"/>
        <w:right w:val="none" w:sz="0" w:space="0" w:color="auto"/>
      </w:divBdr>
    </w:div>
    <w:div w:id="567230034">
      <w:bodyDiv w:val="1"/>
      <w:marLeft w:val="0"/>
      <w:marRight w:val="0"/>
      <w:marTop w:val="0"/>
      <w:marBottom w:val="0"/>
      <w:divBdr>
        <w:top w:val="none" w:sz="0" w:space="0" w:color="auto"/>
        <w:left w:val="none" w:sz="0" w:space="0" w:color="auto"/>
        <w:bottom w:val="none" w:sz="0" w:space="0" w:color="auto"/>
        <w:right w:val="none" w:sz="0" w:space="0" w:color="auto"/>
      </w:divBdr>
    </w:div>
    <w:div w:id="567300803">
      <w:bodyDiv w:val="1"/>
      <w:marLeft w:val="0"/>
      <w:marRight w:val="0"/>
      <w:marTop w:val="0"/>
      <w:marBottom w:val="0"/>
      <w:divBdr>
        <w:top w:val="none" w:sz="0" w:space="0" w:color="auto"/>
        <w:left w:val="none" w:sz="0" w:space="0" w:color="auto"/>
        <w:bottom w:val="none" w:sz="0" w:space="0" w:color="auto"/>
        <w:right w:val="none" w:sz="0" w:space="0" w:color="auto"/>
      </w:divBdr>
    </w:div>
    <w:div w:id="567303790">
      <w:bodyDiv w:val="1"/>
      <w:marLeft w:val="0"/>
      <w:marRight w:val="0"/>
      <w:marTop w:val="0"/>
      <w:marBottom w:val="0"/>
      <w:divBdr>
        <w:top w:val="none" w:sz="0" w:space="0" w:color="auto"/>
        <w:left w:val="none" w:sz="0" w:space="0" w:color="auto"/>
        <w:bottom w:val="none" w:sz="0" w:space="0" w:color="auto"/>
        <w:right w:val="none" w:sz="0" w:space="0" w:color="auto"/>
      </w:divBdr>
    </w:div>
    <w:div w:id="567307259">
      <w:bodyDiv w:val="1"/>
      <w:marLeft w:val="0"/>
      <w:marRight w:val="0"/>
      <w:marTop w:val="0"/>
      <w:marBottom w:val="0"/>
      <w:divBdr>
        <w:top w:val="none" w:sz="0" w:space="0" w:color="auto"/>
        <w:left w:val="none" w:sz="0" w:space="0" w:color="auto"/>
        <w:bottom w:val="none" w:sz="0" w:space="0" w:color="auto"/>
        <w:right w:val="none" w:sz="0" w:space="0" w:color="auto"/>
      </w:divBdr>
    </w:div>
    <w:div w:id="567308666">
      <w:bodyDiv w:val="1"/>
      <w:marLeft w:val="0"/>
      <w:marRight w:val="0"/>
      <w:marTop w:val="0"/>
      <w:marBottom w:val="0"/>
      <w:divBdr>
        <w:top w:val="none" w:sz="0" w:space="0" w:color="auto"/>
        <w:left w:val="none" w:sz="0" w:space="0" w:color="auto"/>
        <w:bottom w:val="none" w:sz="0" w:space="0" w:color="auto"/>
        <w:right w:val="none" w:sz="0" w:space="0" w:color="auto"/>
      </w:divBdr>
    </w:div>
    <w:div w:id="567309221">
      <w:bodyDiv w:val="1"/>
      <w:marLeft w:val="0"/>
      <w:marRight w:val="0"/>
      <w:marTop w:val="0"/>
      <w:marBottom w:val="0"/>
      <w:divBdr>
        <w:top w:val="none" w:sz="0" w:space="0" w:color="auto"/>
        <w:left w:val="none" w:sz="0" w:space="0" w:color="auto"/>
        <w:bottom w:val="none" w:sz="0" w:space="0" w:color="auto"/>
        <w:right w:val="none" w:sz="0" w:space="0" w:color="auto"/>
      </w:divBdr>
    </w:div>
    <w:div w:id="567348638">
      <w:bodyDiv w:val="1"/>
      <w:marLeft w:val="0"/>
      <w:marRight w:val="0"/>
      <w:marTop w:val="0"/>
      <w:marBottom w:val="0"/>
      <w:divBdr>
        <w:top w:val="none" w:sz="0" w:space="0" w:color="auto"/>
        <w:left w:val="none" w:sz="0" w:space="0" w:color="auto"/>
        <w:bottom w:val="none" w:sz="0" w:space="0" w:color="auto"/>
        <w:right w:val="none" w:sz="0" w:space="0" w:color="auto"/>
      </w:divBdr>
    </w:div>
    <w:div w:id="567351489">
      <w:bodyDiv w:val="1"/>
      <w:marLeft w:val="0"/>
      <w:marRight w:val="0"/>
      <w:marTop w:val="0"/>
      <w:marBottom w:val="0"/>
      <w:divBdr>
        <w:top w:val="none" w:sz="0" w:space="0" w:color="auto"/>
        <w:left w:val="none" w:sz="0" w:space="0" w:color="auto"/>
        <w:bottom w:val="none" w:sz="0" w:space="0" w:color="auto"/>
        <w:right w:val="none" w:sz="0" w:space="0" w:color="auto"/>
      </w:divBdr>
    </w:div>
    <w:div w:id="567377103">
      <w:bodyDiv w:val="1"/>
      <w:marLeft w:val="0"/>
      <w:marRight w:val="0"/>
      <w:marTop w:val="0"/>
      <w:marBottom w:val="0"/>
      <w:divBdr>
        <w:top w:val="none" w:sz="0" w:space="0" w:color="auto"/>
        <w:left w:val="none" w:sz="0" w:space="0" w:color="auto"/>
        <w:bottom w:val="none" w:sz="0" w:space="0" w:color="auto"/>
        <w:right w:val="none" w:sz="0" w:space="0" w:color="auto"/>
      </w:divBdr>
    </w:div>
    <w:div w:id="567426193">
      <w:bodyDiv w:val="1"/>
      <w:marLeft w:val="0"/>
      <w:marRight w:val="0"/>
      <w:marTop w:val="0"/>
      <w:marBottom w:val="0"/>
      <w:divBdr>
        <w:top w:val="none" w:sz="0" w:space="0" w:color="auto"/>
        <w:left w:val="none" w:sz="0" w:space="0" w:color="auto"/>
        <w:bottom w:val="none" w:sz="0" w:space="0" w:color="auto"/>
        <w:right w:val="none" w:sz="0" w:space="0" w:color="auto"/>
      </w:divBdr>
    </w:div>
    <w:div w:id="567499182">
      <w:bodyDiv w:val="1"/>
      <w:marLeft w:val="0"/>
      <w:marRight w:val="0"/>
      <w:marTop w:val="0"/>
      <w:marBottom w:val="0"/>
      <w:divBdr>
        <w:top w:val="none" w:sz="0" w:space="0" w:color="auto"/>
        <w:left w:val="none" w:sz="0" w:space="0" w:color="auto"/>
        <w:bottom w:val="none" w:sz="0" w:space="0" w:color="auto"/>
        <w:right w:val="none" w:sz="0" w:space="0" w:color="auto"/>
      </w:divBdr>
    </w:div>
    <w:div w:id="567499923">
      <w:bodyDiv w:val="1"/>
      <w:marLeft w:val="0"/>
      <w:marRight w:val="0"/>
      <w:marTop w:val="0"/>
      <w:marBottom w:val="0"/>
      <w:divBdr>
        <w:top w:val="none" w:sz="0" w:space="0" w:color="auto"/>
        <w:left w:val="none" w:sz="0" w:space="0" w:color="auto"/>
        <w:bottom w:val="none" w:sz="0" w:space="0" w:color="auto"/>
        <w:right w:val="none" w:sz="0" w:space="0" w:color="auto"/>
      </w:divBdr>
    </w:div>
    <w:div w:id="567500743">
      <w:bodyDiv w:val="1"/>
      <w:marLeft w:val="0"/>
      <w:marRight w:val="0"/>
      <w:marTop w:val="0"/>
      <w:marBottom w:val="0"/>
      <w:divBdr>
        <w:top w:val="none" w:sz="0" w:space="0" w:color="auto"/>
        <w:left w:val="none" w:sz="0" w:space="0" w:color="auto"/>
        <w:bottom w:val="none" w:sz="0" w:space="0" w:color="auto"/>
        <w:right w:val="none" w:sz="0" w:space="0" w:color="auto"/>
      </w:divBdr>
    </w:div>
    <w:div w:id="567543204">
      <w:bodyDiv w:val="1"/>
      <w:marLeft w:val="0"/>
      <w:marRight w:val="0"/>
      <w:marTop w:val="0"/>
      <w:marBottom w:val="0"/>
      <w:divBdr>
        <w:top w:val="none" w:sz="0" w:space="0" w:color="auto"/>
        <w:left w:val="none" w:sz="0" w:space="0" w:color="auto"/>
        <w:bottom w:val="none" w:sz="0" w:space="0" w:color="auto"/>
        <w:right w:val="none" w:sz="0" w:space="0" w:color="auto"/>
      </w:divBdr>
    </w:div>
    <w:div w:id="567568452">
      <w:bodyDiv w:val="1"/>
      <w:marLeft w:val="0"/>
      <w:marRight w:val="0"/>
      <w:marTop w:val="0"/>
      <w:marBottom w:val="0"/>
      <w:divBdr>
        <w:top w:val="none" w:sz="0" w:space="0" w:color="auto"/>
        <w:left w:val="none" w:sz="0" w:space="0" w:color="auto"/>
        <w:bottom w:val="none" w:sz="0" w:space="0" w:color="auto"/>
        <w:right w:val="none" w:sz="0" w:space="0" w:color="auto"/>
      </w:divBdr>
    </w:div>
    <w:div w:id="567569861">
      <w:bodyDiv w:val="1"/>
      <w:marLeft w:val="0"/>
      <w:marRight w:val="0"/>
      <w:marTop w:val="0"/>
      <w:marBottom w:val="0"/>
      <w:divBdr>
        <w:top w:val="none" w:sz="0" w:space="0" w:color="auto"/>
        <w:left w:val="none" w:sz="0" w:space="0" w:color="auto"/>
        <w:bottom w:val="none" w:sz="0" w:space="0" w:color="auto"/>
        <w:right w:val="none" w:sz="0" w:space="0" w:color="auto"/>
      </w:divBdr>
    </w:div>
    <w:div w:id="567570593">
      <w:bodyDiv w:val="1"/>
      <w:marLeft w:val="0"/>
      <w:marRight w:val="0"/>
      <w:marTop w:val="0"/>
      <w:marBottom w:val="0"/>
      <w:divBdr>
        <w:top w:val="none" w:sz="0" w:space="0" w:color="auto"/>
        <w:left w:val="none" w:sz="0" w:space="0" w:color="auto"/>
        <w:bottom w:val="none" w:sz="0" w:space="0" w:color="auto"/>
        <w:right w:val="none" w:sz="0" w:space="0" w:color="auto"/>
      </w:divBdr>
    </w:div>
    <w:div w:id="567573393">
      <w:bodyDiv w:val="1"/>
      <w:marLeft w:val="0"/>
      <w:marRight w:val="0"/>
      <w:marTop w:val="0"/>
      <w:marBottom w:val="0"/>
      <w:divBdr>
        <w:top w:val="none" w:sz="0" w:space="0" w:color="auto"/>
        <w:left w:val="none" w:sz="0" w:space="0" w:color="auto"/>
        <w:bottom w:val="none" w:sz="0" w:space="0" w:color="auto"/>
        <w:right w:val="none" w:sz="0" w:space="0" w:color="auto"/>
      </w:divBdr>
    </w:div>
    <w:div w:id="567610773">
      <w:bodyDiv w:val="1"/>
      <w:marLeft w:val="0"/>
      <w:marRight w:val="0"/>
      <w:marTop w:val="0"/>
      <w:marBottom w:val="0"/>
      <w:divBdr>
        <w:top w:val="none" w:sz="0" w:space="0" w:color="auto"/>
        <w:left w:val="none" w:sz="0" w:space="0" w:color="auto"/>
        <w:bottom w:val="none" w:sz="0" w:space="0" w:color="auto"/>
        <w:right w:val="none" w:sz="0" w:space="0" w:color="auto"/>
      </w:divBdr>
    </w:div>
    <w:div w:id="567615635">
      <w:bodyDiv w:val="1"/>
      <w:marLeft w:val="0"/>
      <w:marRight w:val="0"/>
      <w:marTop w:val="0"/>
      <w:marBottom w:val="0"/>
      <w:divBdr>
        <w:top w:val="none" w:sz="0" w:space="0" w:color="auto"/>
        <w:left w:val="none" w:sz="0" w:space="0" w:color="auto"/>
        <w:bottom w:val="none" w:sz="0" w:space="0" w:color="auto"/>
        <w:right w:val="none" w:sz="0" w:space="0" w:color="auto"/>
      </w:divBdr>
    </w:div>
    <w:div w:id="567616411">
      <w:bodyDiv w:val="1"/>
      <w:marLeft w:val="0"/>
      <w:marRight w:val="0"/>
      <w:marTop w:val="0"/>
      <w:marBottom w:val="0"/>
      <w:divBdr>
        <w:top w:val="none" w:sz="0" w:space="0" w:color="auto"/>
        <w:left w:val="none" w:sz="0" w:space="0" w:color="auto"/>
        <w:bottom w:val="none" w:sz="0" w:space="0" w:color="auto"/>
        <w:right w:val="none" w:sz="0" w:space="0" w:color="auto"/>
      </w:divBdr>
    </w:div>
    <w:div w:id="567695701">
      <w:bodyDiv w:val="1"/>
      <w:marLeft w:val="0"/>
      <w:marRight w:val="0"/>
      <w:marTop w:val="0"/>
      <w:marBottom w:val="0"/>
      <w:divBdr>
        <w:top w:val="none" w:sz="0" w:space="0" w:color="auto"/>
        <w:left w:val="none" w:sz="0" w:space="0" w:color="auto"/>
        <w:bottom w:val="none" w:sz="0" w:space="0" w:color="auto"/>
        <w:right w:val="none" w:sz="0" w:space="0" w:color="auto"/>
      </w:divBdr>
    </w:div>
    <w:div w:id="567762456">
      <w:bodyDiv w:val="1"/>
      <w:marLeft w:val="0"/>
      <w:marRight w:val="0"/>
      <w:marTop w:val="0"/>
      <w:marBottom w:val="0"/>
      <w:divBdr>
        <w:top w:val="none" w:sz="0" w:space="0" w:color="auto"/>
        <w:left w:val="none" w:sz="0" w:space="0" w:color="auto"/>
        <w:bottom w:val="none" w:sz="0" w:space="0" w:color="auto"/>
        <w:right w:val="none" w:sz="0" w:space="0" w:color="auto"/>
      </w:divBdr>
    </w:div>
    <w:div w:id="567811645">
      <w:bodyDiv w:val="1"/>
      <w:marLeft w:val="0"/>
      <w:marRight w:val="0"/>
      <w:marTop w:val="0"/>
      <w:marBottom w:val="0"/>
      <w:divBdr>
        <w:top w:val="none" w:sz="0" w:space="0" w:color="auto"/>
        <w:left w:val="none" w:sz="0" w:space="0" w:color="auto"/>
        <w:bottom w:val="none" w:sz="0" w:space="0" w:color="auto"/>
        <w:right w:val="none" w:sz="0" w:space="0" w:color="auto"/>
      </w:divBdr>
    </w:div>
    <w:div w:id="567812515">
      <w:bodyDiv w:val="1"/>
      <w:marLeft w:val="0"/>
      <w:marRight w:val="0"/>
      <w:marTop w:val="0"/>
      <w:marBottom w:val="0"/>
      <w:divBdr>
        <w:top w:val="none" w:sz="0" w:space="0" w:color="auto"/>
        <w:left w:val="none" w:sz="0" w:space="0" w:color="auto"/>
        <w:bottom w:val="none" w:sz="0" w:space="0" w:color="auto"/>
        <w:right w:val="none" w:sz="0" w:space="0" w:color="auto"/>
      </w:divBdr>
    </w:div>
    <w:div w:id="567955981">
      <w:bodyDiv w:val="1"/>
      <w:marLeft w:val="0"/>
      <w:marRight w:val="0"/>
      <w:marTop w:val="0"/>
      <w:marBottom w:val="0"/>
      <w:divBdr>
        <w:top w:val="none" w:sz="0" w:space="0" w:color="auto"/>
        <w:left w:val="none" w:sz="0" w:space="0" w:color="auto"/>
        <w:bottom w:val="none" w:sz="0" w:space="0" w:color="auto"/>
        <w:right w:val="none" w:sz="0" w:space="0" w:color="auto"/>
      </w:divBdr>
    </w:div>
    <w:div w:id="567960600">
      <w:bodyDiv w:val="1"/>
      <w:marLeft w:val="0"/>
      <w:marRight w:val="0"/>
      <w:marTop w:val="0"/>
      <w:marBottom w:val="0"/>
      <w:divBdr>
        <w:top w:val="none" w:sz="0" w:space="0" w:color="auto"/>
        <w:left w:val="none" w:sz="0" w:space="0" w:color="auto"/>
        <w:bottom w:val="none" w:sz="0" w:space="0" w:color="auto"/>
        <w:right w:val="none" w:sz="0" w:space="0" w:color="auto"/>
      </w:divBdr>
    </w:div>
    <w:div w:id="568079851">
      <w:bodyDiv w:val="1"/>
      <w:marLeft w:val="0"/>
      <w:marRight w:val="0"/>
      <w:marTop w:val="0"/>
      <w:marBottom w:val="0"/>
      <w:divBdr>
        <w:top w:val="none" w:sz="0" w:space="0" w:color="auto"/>
        <w:left w:val="none" w:sz="0" w:space="0" w:color="auto"/>
        <w:bottom w:val="none" w:sz="0" w:space="0" w:color="auto"/>
        <w:right w:val="none" w:sz="0" w:space="0" w:color="auto"/>
      </w:divBdr>
    </w:div>
    <w:div w:id="568080314">
      <w:bodyDiv w:val="1"/>
      <w:marLeft w:val="0"/>
      <w:marRight w:val="0"/>
      <w:marTop w:val="0"/>
      <w:marBottom w:val="0"/>
      <w:divBdr>
        <w:top w:val="none" w:sz="0" w:space="0" w:color="auto"/>
        <w:left w:val="none" w:sz="0" w:space="0" w:color="auto"/>
        <w:bottom w:val="none" w:sz="0" w:space="0" w:color="auto"/>
        <w:right w:val="none" w:sz="0" w:space="0" w:color="auto"/>
      </w:divBdr>
    </w:div>
    <w:div w:id="568080773">
      <w:bodyDiv w:val="1"/>
      <w:marLeft w:val="0"/>
      <w:marRight w:val="0"/>
      <w:marTop w:val="0"/>
      <w:marBottom w:val="0"/>
      <w:divBdr>
        <w:top w:val="none" w:sz="0" w:space="0" w:color="auto"/>
        <w:left w:val="none" w:sz="0" w:space="0" w:color="auto"/>
        <w:bottom w:val="none" w:sz="0" w:space="0" w:color="auto"/>
        <w:right w:val="none" w:sz="0" w:space="0" w:color="auto"/>
      </w:divBdr>
    </w:div>
    <w:div w:id="568081256">
      <w:bodyDiv w:val="1"/>
      <w:marLeft w:val="0"/>
      <w:marRight w:val="0"/>
      <w:marTop w:val="0"/>
      <w:marBottom w:val="0"/>
      <w:divBdr>
        <w:top w:val="none" w:sz="0" w:space="0" w:color="auto"/>
        <w:left w:val="none" w:sz="0" w:space="0" w:color="auto"/>
        <w:bottom w:val="none" w:sz="0" w:space="0" w:color="auto"/>
        <w:right w:val="none" w:sz="0" w:space="0" w:color="auto"/>
      </w:divBdr>
    </w:div>
    <w:div w:id="568081333">
      <w:bodyDiv w:val="1"/>
      <w:marLeft w:val="0"/>
      <w:marRight w:val="0"/>
      <w:marTop w:val="0"/>
      <w:marBottom w:val="0"/>
      <w:divBdr>
        <w:top w:val="none" w:sz="0" w:space="0" w:color="auto"/>
        <w:left w:val="none" w:sz="0" w:space="0" w:color="auto"/>
        <w:bottom w:val="none" w:sz="0" w:space="0" w:color="auto"/>
        <w:right w:val="none" w:sz="0" w:space="0" w:color="auto"/>
      </w:divBdr>
    </w:div>
    <w:div w:id="568155475">
      <w:bodyDiv w:val="1"/>
      <w:marLeft w:val="0"/>
      <w:marRight w:val="0"/>
      <w:marTop w:val="0"/>
      <w:marBottom w:val="0"/>
      <w:divBdr>
        <w:top w:val="none" w:sz="0" w:space="0" w:color="auto"/>
        <w:left w:val="none" w:sz="0" w:space="0" w:color="auto"/>
        <w:bottom w:val="none" w:sz="0" w:space="0" w:color="auto"/>
        <w:right w:val="none" w:sz="0" w:space="0" w:color="auto"/>
      </w:divBdr>
    </w:div>
    <w:div w:id="568225052">
      <w:bodyDiv w:val="1"/>
      <w:marLeft w:val="0"/>
      <w:marRight w:val="0"/>
      <w:marTop w:val="0"/>
      <w:marBottom w:val="0"/>
      <w:divBdr>
        <w:top w:val="none" w:sz="0" w:space="0" w:color="auto"/>
        <w:left w:val="none" w:sz="0" w:space="0" w:color="auto"/>
        <w:bottom w:val="none" w:sz="0" w:space="0" w:color="auto"/>
        <w:right w:val="none" w:sz="0" w:space="0" w:color="auto"/>
      </w:divBdr>
    </w:div>
    <w:div w:id="568266683">
      <w:bodyDiv w:val="1"/>
      <w:marLeft w:val="0"/>
      <w:marRight w:val="0"/>
      <w:marTop w:val="0"/>
      <w:marBottom w:val="0"/>
      <w:divBdr>
        <w:top w:val="none" w:sz="0" w:space="0" w:color="auto"/>
        <w:left w:val="none" w:sz="0" w:space="0" w:color="auto"/>
        <w:bottom w:val="none" w:sz="0" w:space="0" w:color="auto"/>
        <w:right w:val="none" w:sz="0" w:space="0" w:color="auto"/>
      </w:divBdr>
    </w:div>
    <w:div w:id="568270316">
      <w:bodyDiv w:val="1"/>
      <w:marLeft w:val="0"/>
      <w:marRight w:val="0"/>
      <w:marTop w:val="0"/>
      <w:marBottom w:val="0"/>
      <w:divBdr>
        <w:top w:val="none" w:sz="0" w:space="0" w:color="auto"/>
        <w:left w:val="none" w:sz="0" w:space="0" w:color="auto"/>
        <w:bottom w:val="none" w:sz="0" w:space="0" w:color="auto"/>
        <w:right w:val="none" w:sz="0" w:space="0" w:color="auto"/>
      </w:divBdr>
    </w:div>
    <w:div w:id="568272601">
      <w:bodyDiv w:val="1"/>
      <w:marLeft w:val="0"/>
      <w:marRight w:val="0"/>
      <w:marTop w:val="0"/>
      <w:marBottom w:val="0"/>
      <w:divBdr>
        <w:top w:val="none" w:sz="0" w:space="0" w:color="auto"/>
        <w:left w:val="none" w:sz="0" w:space="0" w:color="auto"/>
        <w:bottom w:val="none" w:sz="0" w:space="0" w:color="auto"/>
        <w:right w:val="none" w:sz="0" w:space="0" w:color="auto"/>
      </w:divBdr>
    </w:div>
    <w:div w:id="568344278">
      <w:bodyDiv w:val="1"/>
      <w:marLeft w:val="0"/>
      <w:marRight w:val="0"/>
      <w:marTop w:val="0"/>
      <w:marBottom w:val="0"/>
      <w:divBdr>
        <w:top w:val="none" w:sz="0" w:space="0" w:color="auto"/>
        <w:left w:val="none" w:sz="0" w:space="0" w:color="auto"/>
        <w:bottom w:val="none" w:sz="0" w:space="0" w:color="auto"/>
        <w:right w:val="none" w:sz="0" w:space="0" w:color="auto"/>
      </w:divBdr>
    </w:div>
    <w:div w:id="568345449">
      <w:bodyDiv w:val="1"/>
      <w:marLeft w:val="0"/>
      <w:marRight w:val="0"/>
      <w:marTop w:val="0"/>
      <w:marBottom w:val="0"/>
      <w:divBdr>
        <w:top w:val="none" w:sz="0" w:space="0" w:color="auto"/>
        <w:left w:val="none" w:sz="0" w:space="0" w:color="auto"/>
        <w:bottom w:val="none" w:sz="0" w:space="0" w:color="auto"/>
        <w:right w:val="none" w:sz="0" w:space="0" w:color="auto"/>
      </w:divBdr>
    </w:div>
    <w:div w:id="568347310">
      <w:bodyDiv w:val="1"/>
      <w:marLeft w:val="0"/>
      <w:marRight w:val="0"/>
      <w:marTop w:val="0"/>
      <w:marBottom w:val="0"/>
      <w:divBdr>
        <w:top w:val="none" w:sz="0" w:space="0" w:color="auto"/>
        <w:left w:val="none" w:sz="0" w:space="0" w:color="auto"/>
        <w:bottom w:val="none" w:sz="0" w:space="0" w:color="auto"/>
        <w:right w:val="none" w:sz="0" w:space="0" w:color="auto"/>
      </w:divBdr>
    </w:div>
    <w:div w:id="568417386">
      <w:bodyDiv w:val="1"/>
      <w:marLeft w:val="0"/>
      <w:marRight w:val="0"/>
      <w:marTop w:val="0"/>
      <w:marBottom w:val="0"/>
      <w:divBdr>
        <w:top w:val="none" w:sz="0" w:space="0" w:color="auto"/>
        <w:left w:val="none" w:sz="0" w:space="0" w:color="auto"/>
        <w:bottom w:val="none" w:sz="0" w:space="0" w:color="auto"/>
        <w:right w:val="none" w:sz="0" w:space="0" w:color="auto"/>
      </w:divBdr>
    </w:div>
    <w:div w:id="568421054">
      <w:bodyDiv w:val="1"/>
      <w:marLeft w:val="0"/>
      <w:marRight w:val="0"/>
      <w:marTop w:val="0"/>
      <w:marBottom w:val="0"/>
      <w:divBdr>
        <w:top w:val="none" w:sz="0" w:space="0" w:color="auto"/>
        <w:left w:val="none" w:sz="0" w:space="0" w:color="auto"/>
        <w:bottom w:val="none" w:sz="0" w:space="0" w:color="auto"/>
        <w:right w:val="none" w:sz="0" w:space="0" w:color="auto"/>
      </w:divBdr>
    </w:div>
    <w:div w:id="568462208">
      <w:bodyDiv w:val="1"/>
      <w:marLeft w:val="0"/>
      <w:marRight w:val="0"/>
      <w:marTop w:val="0"/>
      <w:marBottom w:val="0"/>
      <w:divBdr>
        <w:top w:val="none" w:sz="0" w:space="0" w:color="auto"/>
        <w:left w:val="none" w:sz="0" w:space="0" w:color="auto"/>
        <w:bottom w:val="none" w:sz="0" w:space="0" w:color="auto"/>
        <w:right w:val="none" w:sz="0" w:space="0" w:color="auto"/>
      </w:divBdr>
    </w:div>
    <w:div w:id="568464778">
      <w:bodyDiv w:val="1"/>
      <w:marLeft w:val="0"/>
      <w:marRight w:val="0"/>
      <w:marTop w:val="0"/>
      <w:marBottom w:val="0"/>
      <w:divBdr>
        <w:top w:val="none" w:sz="0" w:space="0" w:color="auto"/>
        <w:left w:val="none" w:sz="0" w:space="0" w:color="auto"/>
        <w:bottom w:val="none" w:sz="0" w:space="0" w:color="auto"/>
        <w:right w:val="none" w:sz="0" w:space="0" w:color="auto"/>
      </w:divBdr>
    </w:div>
    <w:div w:id="568468655">
      <w:bodyDiv w:val="1"/>
      <w:marLeft w:val="0"/>
      <w:marRight w:val="0"/>
      <w:marTop w:val="0"/>
      <w:marBottom w:val="0"/>
      <w:divBdr>
        <w:top w:val="none" w:sz="0" w:space="0" w:color="auto"/>
        <w:left w:val="none" w:sz="0" w:space="0" w:color="auto"/>
        <w:bottom w:val="none" w:sz="0" w:space="0" w:color="auto"/>
        <w:right w:val="none" w:sz="0" w:space="0" w:color="auto"/>
      </w:divBdr>
    </w:div>
    <w:div w:id="568538686">
      <w:bodyDiv w:val="1"/>
      <w:marLeft w:val="0"/>
      <w:marRight w:val="0"/>
      <w:marTop w:val="0"/>
      <w:marBottom w:val="0"/>
      <w:divBdr>
        <w:top w:val="none" w:sz="0" w:space="0" w:color="auto"/>
        <w:left w:val="none" w:sz="0" w:space="0" w:color="auto"/>
        <w:bottom w:val="none" w:sz="0" w:space="0" w:color="auto"/>
        <w:right w:val="none" w:sz="0" w:space="0" w:color="auto"/>
      </w:divBdr>
    </w:div>
    <w:div w:id="568610588">
      <w:bodyDiv w:val="1"/>
      <w:marLeft w:val="0"/>
      <w:marRight w:val="0"/>
      <w:marTop w:val="0"/>
      <w:marBottom w:val="0"/>
      <w:divBdr>
        <w:top w:val="none" w:sz="0" w:space="0" w:color="auto"/>
        <w:left w:val="none" w:sz="0" w:space="0" w:color="auto"/>
        <w:bottom w:val="none" w:sz="0" w:space="0" w:color="auto"/>
        <w:right w:val="none" w:sz="0" w:space="0" w:color="auto"/>
      </w:divBdr>
    </w:div>
    <w:div w:id="568612734">
      <w:bodyDiv w:val="1"/>
      <w:marLeft w:val="0"/>
      <w:marRight w:val="0"/>
      <w:marTop w:val="0"/>
      <w:marBottom w:val="0"/>
      <w:divBdr>
        <w:top w:val="none" w:sz="0" w:space="0" w:color="auto"/>
        <w:left w:val="none" w:sz="0" w:space="0" w:color="auto"/>
        <w:bottom w:val="none" w:sz="0" w:space="0" w:color="auto"/>
        <w:right w:val="none" w:sz="0" w:space="0" w:color="auto"/>
      </w:divBdr>
    </w:div>
    <w:div w:id="568613588">
      <w:bodyDiv w:val="1"/>
      <w:marLeft w:val="0"/>
      <w:marRight w:val="0"/>
      <w:marTop w:val="0"/>
      <w:marBottom w:val="0"/>
      <w:divBdr>
        <w:top w:val="none" w:sz="0" w:space="0" w:color="auto"/>
        <w:left w:val="none" w:sz="0" w:space="0" w:color="auto"/>
        <w:bottom w:val="none" w:sz="0" w:space="0" w:color="auto"/>
        <w:right w:val="none" w:sz="0" w:space="0" w:color="auto"/>
      </w:divBdr>
    </w:div>
    <w:div w:id="568617256">
      <w:bodyDiv w:val="1"/>
      <w:marLeft w:val="0"/>
      <w:marRight w:val="0"/>
      <w:marTop w:val="0"/>
      <w:marBottom w:val="0"/>
      <w:divBdr>
        <w:top w:val="none" w:sz="0" w:space="0" w:color="auto"/>
        <w:left w:val="none" w:sz="0" w:space="0" w:color="auto"/>
        <w:bottom w:val="none" w:sz="0" w:space="0" w:color="auto"/>
        <w:right w:val="none" w:sz="0" w:space="0" w:color="auto"/>
      </w:divBdr>
    </w:div>
    <w:div w:id="568656260">
      <w:bodyDiv w:val="1"/>
      <w:marLeft w:val="0"/>
      <w:marRight w:val="0"/>
      <w:marTop w:val="0"/>
      <w:marBottom w:val="0"/>
      <w:divBdr>
        <w:top w:val="none" w:sz="0" w:space="0" w:color="auto"/>
        <w:left w:val="none" w:sz="0" w:space="0" w:color="auto"/>
        <w:bottom w:val="none" w:sz="0" w:space="0" w:color="auto"/>
        <w:right w:val="none" w:sz="0" w:space="0" w:color="auto"/>
      </w:divBdr>
    </w:div>
    <w:div w:id="568661036">
      <w:bodyDiv w:val="1"/>
      <w:marLeft w:val="0"/>
      <w:marRight w:val="0"/>
      <w:marTop w:val="0"/>
      <w:marBottom w:val="0"/>
      <w:divBdr>
        <w:top w:val="none" w:sz="0" w:space="0" w:color="auto"/>
        <w:left w:val="none" w:sz="0" w:space="0" w:color="auto"/>
        <w:bottom w:val="none" w:sz="0" w:space="0" w:color="auto"/>
        <w:right w:val="none" w:sz="0" w:space="0" w:color="auto"/>
      </w:divBdr>
    </w:div>
    <w:div w:id="568661855">
      <w:bodyDiv w:val="1"/>
      <w:marLeft w:val="0"/>
      <w:marRight w:val="0"/>
      <w:marTop w:val="0"/>
      <w:marBottom w:val="0"/>
      <w:divBdr>
        <w:top w:val="none" w:sz="0" w:space="0" w:color="auto"/>
        <w:left w:val="none" w:sz="0" w:space="0" w:color="auto"/>
        <w:bottom w:val="none" w:sz="0" w:space="0" w:color="auto"/>
        <w:right w:val="none" w:sz="0" w:space="0" w:color="auto"/>
      </w:divBdr>
    </w:div>
    <w:div w:id="568732763">
      <w:bodyDiv w:val="1"/>
      <w:marLeft w:val="0"/>
      <w:marRight w:val="0"/>
      <w:marTop w:val="0"/>
      <w:marBottom w:val="0"/>
      <w:divBdr>
        <w:top w:val="none" w:sz="0" w:space="0" w:color="auto"/>
        <w:left w:val="none" w:sz="0" w:space="0" w:color="auto"/>
        <w:bottom w:val="none" w:sz="0" w:space="0" w:color="auto"/>
        <w:right w:val="none" w:sz="0" w:space="0" w:color="auto"/>
      </w:divBdr>
    </w:div>
    <w:div w:id="568808371">
      <w:bodyDiv w:val="1"/>
      <w:marLeft w:val="0"/>
      <w:marRight w:val="0"/>
      <w:marTop w:val="0"/>
      <w:marBottom w:val="0"/>
      <w:divBdr>
        <w:top w:val="none" w:sz="0" w:space="0" w:color="auto"/>
        <w:left w:val="none" w:sz="0" w:space="0" w:color="auto"/>
        <w:bottom w:val="none" w:sz="0" w:space="0" w:color="auto"/>
        <w:right w:val="none" w:sz="0" w:space="0" w:color="auto"/>
      </w:divBdr>
    </w:div>
    <w:div w:id="568810905">
      <w:bodyDiv w:val="1"/>
      <w:marLeft w:val="0"/>
      <w:marRight w:val="0"/>
      <w:marTop w:val="0"/>
      <w:marBottom w:val="0"/>
      <w:divBdr>
        <w:top w:val="none" w:sz="0" w:space="0" w:color="auto"/>
        <w:left w:val="none" w:sz="0" w:space="0" w:color="auto"/>
        <w:bottom w:val="none" w:sz="0" w:space="0" w:color="auto"/>
        <w:right w:val="none" w:sz="0" w:space="0" w:color="auto"/>
      </w:divBdr>
    </w:div>
    <w:div w:id="568855436">
      <w:bodyDiv w:val="1"/>
      <w:marLeft w:val="0"/>
      <w:marRight w:val="0"/>
      <w:marTop w:val="0"/>
      <w:marBottom w:val="0"/>
      <w:divBdr>
        <w:top w:val="none" w:sz="0" w:space="0" w:color="auto"/>
        <w:left w:val="none" w:sz="0" w:space="0" w:color="auto"/>
        <w:bottom w:val="none" w:sz="0" w:space="0" w:color="auto"/>
        <w:right w:val="none" w:sz="0" w:space="0" w:color="auto"/>
      </w:divBdr>
    </w:div>
    <w:div w:id="568882657">
      <w:bodyDiv w:val="1"/>
      <w:marLeft w:val="0"/>
      <w:marRight w:val="0"/>
      <w:marTop w:val="0"/>
      <w:marBottom w:val="0"/>
      <w:divBdr>
        <w:top w:val="none" w:sz="0" w:space="0" w:color="auto"/>
        <w:left w:val="none" w:sz="0" w:space="0" w:color="auto"/>
        <w:bottom w:val="none" w:sz="0" w:space="0" w:color="auto"/>
        <w:right w:val="none" w:sz="0" w:space="0" w:color="auto"/>
      </w:divBdr>
    </w:div>
    <w:div w:id="568883341">
      <w:bodyDiv w:val="1"/>
      <w:marLeft w:val="0"/>
      <w:marRight w:val="0"/>
      <w:marTop w:val="0"/>
      <w:marBottom w:val="0"/>
      <w:divBdr>
        <w:top w:val="none" w:sz="0" w:space="0" w:color="auto"/>
        <w:left w:val="none" w:sz="0" w:space="0" w:color="auto"/>
        <w:bottom w:val="none" w:sz="0" w:space="0" w:color="auto"/>
        <w:right w:val="none" w:sz="0" w:space="0" w:color="auto"/>
      </w:divBdr>
    </w:div>
    <w:div w:id="568883590">
      <w:bodyDiv w:val="1"/>
      <w:marLeft w:val="0"/>
      <w:marRight w:val="0"/>
      <w:marTop w:val="0"/>
      <w:marBottom w:val="0"/>
      <w:divBdr>
        <w:top w:val="none" w:sz="0" w:space="0" w:color="auto"/>
        <w:left w:val="none" w:sz="0" w:space="0" w:color="auto"/>
        <w:bottom w:val="none" w:sz="0" w:space="0" w:color="auto"/>
        <w:right w:val="none" w:sz="0" w:space="0" w:color="auto"/>
      </w:divBdr>
    </w:div>
    <w:div w:id="568923184">
      <w:bodyDiv w:val="1"/>
      <w:marLeft w:val="0"/>
      <w:marRight w:val="0"/>
      <w:marTop w:val="0"/>
      <w:marBottom w:val="0"/>
      <w:divBdr>
        <w:top w:val="none" w:sz="0" w:space="0" w:color="auto"/>
        <w:left w:val="none" w:sz="0" w:space="0" w:color="auto"/>
        <w:bottom w:val="none" w:sz="0" w:space="0" w:color="auto"/>
        <w:right w:val="none" w:sz="0" w:space="0" w:color="auto"/>
      </w:divBdr>
    </w:div>
    <w:div w:id="568928674">
      <w:bodyDiv w:val="1"/>
      <w:marLeft w:val="0"/>
      <w:marRight w:val="0"/>
      <w:marTop w:val="0"/>
      <w:marBottom w:val="0"/>
      <w:divBdr>
        <w:top w:val="none" w:sz="0" w:space="0" w:color="auto"/>
        <w:left w:val="none" w:sz="0" w:space="0" w:color="auto"/>
        <w:bottom w:val="none" w:sz="0" w:space="0" w:color="auto"/>
        <w:right w:val="none" w:sz="0" w:space="0" w:color="auto"/>
      </w:divBdr>
    </w:div>
    <w:div w:id="568998907">
      <w:bodyDiv w:val="1"/>
      <w:marLeft w:val="0"/>
      <w:marRight w:val="0"/>
      <w:marTop w:val="0"/>
      <w:marBottom w:val="0"/>
      <w:divBdr>
        <w:top w:val="none" w:sz="0" w:space="0" w:color="auto"/>
        <w:left w:val="none" w:sz="0" w:space="0" w:color="auto"/>
        <w:bottom w:val="none" w:sz="0" w:space="0" w:color="auto"/>
        <w:right w:val="none" w:sz="0" w:space="0" w:color="auto"/>
      </w:divBdr>
    </w:div>
    <w:div w:id="568999399">
      <w:bodyDiv w:val="1"/>
      <w:marLeft w:val="0"/>
      <w:marRight w:val="0"/>
      <w:marTop w:val="0"/>
      <w:marBottom w:val="0"/>
      <w:divBdr>
        <w:top w:val="none" w:sz="0" w:space="0" w:color="auto"/>
        <w:left w:val="none" w:sz="0" w:space="0" w:color="auto"/>
        <w:bottom w:val="none" w:sz="0" w:space="0" w:color="auto"/>
        <w:right w:val="none" w:sz="0" w:space="0" w:color="auto"/>
      </w:divBdr>
    </w:div>
    <w:div w:id="569001038">
      <w:bodyDiv w:val="1"/>
      <w:marLeft w:val="0"/>
      <w:marRight w:val="0"/>
      <w:marTop w:val="0"/>
      <w:marBottom w:val="0"/>
      <w:divBdr>
        <w:top w:val="none" w:sz="0" w:space="0" w:color="auto"/>
        <w:left w:val="none" w:sz="0" w:space="0" w:color="auto"/>
        <w:bottom w:val="none" w:sz="0" w:space="0" w:color="auto"/>
        <w:right w:val="none" w:sz="0" w:space="0" w:color="auto"/>
      </w:divBdr>
    </w:div>
    <w:div w:id="569115277">
      <w:bodyDiv w:val="1"/>
      <w:marLeft w:val="0"/>
      <w:marRight w:val="0"/>
      <w:marTop w:val="0"/>
      <w:marBottom w:val="0"/>
      <w:divBdr>
        <w:top w:val="none" w:sz="0" w:space="0" w:color="auto"/>
        <w:left w:val="none" w:sz="0" w:space="0" w:color="auto"/>
        <w:bottom w:val="none" w:sz="0" w:space="0" w:color="auto"/>
        <w:right w:val="none" w:sz="0" w:space="0" w:color="auto"/>
      </w:divBdr>
    </w:div>
    <w:div w:id="569118226">
      <w:bodyDiv w:val="1"/>
      <w:marLeft w:val="0"/>
      <w:marRight w:val="0"/>
      <w:marTop w:val="0"/>
      <w:marBottom w:val="0"/>
      <w:divBdr>
        <w:top w:val="none" w:sz="0" w:space="0" w:color="auto"/>
        <w:left w:val="none" w:sz="0" w:space="0" w:color="auto"/>
        <w:bottom w:val="none" w:sz="0" w:space="0" w:color="auto"/>
        <w:right w:val="none" w:sz="0" w:space="0" w:color="auto"/>
      </w:divBdr>
    </w:div>
    <w:div w:id="569121359">
      <w:bodyDiv w:val="1"/>
      <w:marLeft w:val="0"/>
      <w:marRight w:val="0"/>
      <w:marTop w:val="0"/>
      <w:marBottom w:val="0"/>
      <w:divBdr>
        <w:top w:val="none" w:sz="0" w:space="0" w:color="auto"/>
        <w:left w:val="none" w:sz="0" w:space="0" w:color="auto"/>
        <w:bottom w:val="none" w:sz="0" w:space="0" w:color="auto"/>
        <w:right w:val="none" w:sz="0" w:space="0" w:color="auto"/>
      </w:divBdr>
    </w:div>
    <w:div w:id="569191538">
      <w:bodyDiv w:val="1"/>
      <w:marLeft w:val="0"/>
      <w:marRight w:val="0"/>
      <w:marTop w:val="0"/>
      <w:marBottom w:val="0"/>
      <w:divBdr>
        <w:top w:val="none" w:sz="0" w:space="0" w:color="auto"/>
        <w:left w:val="none" w:sz="0" w:space="0" w:color="auto"/>
        <w:bottom w:val="none" w:sz="0" w:space="0" w:color="auto"/>
        <w:right w:val="none" w:sz="0" w:space="0" w:color="auto"/>
      </w:divBdr>
    </w:div>
    <w:div w:id="569191984">
      <w:bodyDiv w:val="1"/>
      <w:marLeft w:val="0"/>
      <w:marRight w:val="0"/>
      <w:marTop w:val="0"/>
      <w:marBottom w:val="0"/>
      <w:divBdr>
        <w:top w:val="none" w:sz="0" w:space="0" w:color="auto"/>
        <w:left w:val="none" w:sz="0" w:space="0" w:color="auto"/>
        <w:bottom w:val="none" w:sz="0" w:space="0" w:color="auto"/>
        <w:right w:val="none" w:sz="0" w:space="0" w:color="auto"/>
      </w:divBdr>
    </w:div>
    <w:div w:id="569194656">
      <w:bodyDiv w:val="1"/>
      <w:marLeft w:val="0"/>
      <w:marRight w:val="0"/>
      <w:marTop w:val="0"/>
      <w:marBottom w:val="0"/>
      <w:divBdr>
        <w:top w:val="none" w:sz="0" w:space="0" w:color="auto"/>
        <w:left w:val="none" w:sz="0" w:space="0" w:color="auto"/>
        <w:bottom w:val="none" w:sz="0" w:space="0" w:color="auto"/>
        <w:right w:val="none" w:sz="0" w:space="0" w:color="auto"/>
      </w:divBdr>
    </w:div>
    <w:div w:id="569197715">
      <w:bodyDiv w:val="1"/>
      <w:marLeft w:val="0"/>
      <w:marRight w:val="0"/>
      <w:marTop w:val="0"/>
      <w:marBottom w:val="0"/>
      <w:divBdr>
        <w:top w:val="none" w:sz="0" w:space="0" w:color="auto"/>
        <w:left w:val="none" w:sz="0" w:space="0" w:color="auto"/>
        <w:bottom w:val="none" w:sz="0" w:space="0" w:color="auto"/>
        <w:right w:val="none" w:sz="0" w:space="0" w:color="auto"/>
      </w:divBdr>
    </w:div>
    <w:div w:id="569266943">
      <w:bodyDiv w:val="1"/>
      <w:marLeft w:val="0"/>
      <w:marRight w:val="0"/>
      <w:marTop w:val="0"/>
      <w:marBottom w:val="0"/>
      <w:divBdr>
        <w:top w:val="none" w:sz="0" w:space="0" w:color="auto"/>
        <w:left w:val="none" w:sz="0" w:space="0" w:color="auto"/>
        <w:bottom w:val="none" w:sz="0" w:space="0" w:color="auto"/>
        <w:right w:val="none" w:sz="0" w:space="0" w:color="auto"/>
      </w:divBdr>
    </w:div>
    <w:div w:id="569267373">
      <w:bodyDiv w:val="1"/>
      <w:marLeft w:val="0"/>
      <w:marRight w:val="0"/>
      <w:marTop w:val="0"/>
      <w:marBottom w:val="0"/>
      <w:divBdr>
        <w:top w:val="none" w:sz="0" w:space="0" w:color="auto"/>
        <w:left w:val="none" w:sz="0" w:space="0" w:color="auto"/>
        <w:bottom w:val="none" w:sz="0" w:space="0" w:color="auto"/>
        <w:right w:val="none" w:sz="0" w:space="0" w:color="auto"/>
      </w:divBdr>
    </w:div>
    <w:div w:id="569267966">
      <w:bodyDiv w:val="1"/>
      <w:marLeft w:val="0"/>
      <w:marRight w:val="0"/>
      <w:marTop w:val="0"/>
      <w:marBottom w:val="0"/>
      <w:divBdr>
        <w:top w:val="none" w:sz="0" w:space="0" w:color="auto"/>
        <w:left w:val="none" w:sz="0" w:space="0" w:color="auto"/>
        <w:bottom w:val="none" w:sz="0" w:space="0" w:color="auto"/>
        <w:right w:val="none" w:sz="0" w:space="0" w:color="auto"/>
      </w:divBdr>
    </w:div>
    <w:div w:id="569271822">
      <w:bodyDiv w:val="1"/>
      <w:marLeft w:val="0"/>
      <w:marRight w:val="0"/>
      <w:marTop w:val="0"/>
      <w:marBottom w:val="0"/>
      <w:divBdr>
        <w:top w:val="none" w:sz="0" w:space="0" w:color="auto"/>
        <w:left w:val="none" w:sz="0" w:space="0" w:color="auto"/>
        <w:bottom w:val="none" w:sz="0" w:space="0" w:color="auto"/>
        <w:right w:val="none" w:sz="0" w:space="0" w:color="auto"/>
      </w:divBdr>
    </w:div>
    <w:div w:id="569272112">
      <w:bodyDiv w:val="1"/>
      <w:marLeft w:val="0"/>
      <w:marRight w:val="0"/>
      <w:marTop w:val="0"/>
      <w:marBottom w:val="0"/>
      <w:divBdr>
        <w:top w:val="none" w:sz="0" w:space="0" w:color="auto"/>
        <w:left w:val="none" w:sz="0" w:space="0" w:color="auto"/>
        <w:bottom w:val="none" w:sz="0" w:space="0" w:color="auto"/>
        <w:right w:val="none" w:sz="0" w:space="0" w:color="auto"/>
      </w:divBdr>
    </w:div>
    <w:div w:id="569388812">
      <w:bodyDiv w:val="1"/>
      <w:marLeft w:val="0"/>
      <w:marRight w:val="0"/>
      <w:marTop w:val="0"/>
      <w:marBottom w:val="0"/>
      <w:divBdr>
        <w:top w:val="none" w:sz="0" w:space="0" w:color="auto"/>
        <w:left w:val="none" w:sz="0" w:space="0" w:color="auto"/>
        <w:bottom w:val="none" w:sz="0" w:space="0" w:color="auto"/>
        <w:right w:val="none" w:sz="0" w:space="0" w:color="auto"/>
      </w:divBdr>
    </w:div>
    <w:div w:id="569390080">
      <w:bodyDiv w:val="1"/>
      <w:marLeft w:val="0"/>
      <w:marRight w:val="0"/>
      <w:marTop w:val="0"/>
      <w:marBottom w:val="0"/>
      <w:divBdr>
        <w:top w:val="none" w:sz="0" w:space="0" w:color="auto"/>
        <w:left w:val="none" w:sz="0" w:space="0" w:color="auto"/>
        <w:bottom w:val="none" w:sz="0" w:space="0" w:color="auto"/>
        <w:right w:val="none" w:sz="0" w:space="0" w:color="auto"/>
      </w:divBdr>
    </w:div>
    <w:div w:id="569459210">
      <w:bodyDiv w:val="1"/>
      <w:marLeft w:val="0"/>
      <w:marRight w:val="0"/>
      <w:marTop w:val="0"/>
      <w:marBottom w:val="0"/>
      <w:divBdr>
        <w:top w:val="none" w:sz="0" w:space="0" w:color="auto"/>
        <w:left w:val="none" w:sz="0" w:space="0" w:color="auto"/>
        <w:bottom w:val="none" w:sz="0" w:space="0" w:color="auto"/>
        <w:right w:val="none" w:sz="0" w:space="0" w:color="auto"/>
      </w:divBdr>
    </w:div>
    <w:div w:id="569461547">
      <w:bodyDiv w:val="1"/>
      <w:marLeft w:val="0"/>
      <w:marRight w:val="0"/>
      <w:marTop w:val="0"/>
      <w:marBottom w:val="0"/>
      <w:divBdr>
        <w:top w:val="none" w:sz="0" w:space="0" w:color="auto"/>
        <w:left w:val="none" w:sz="0" w:space="0" w:color="auto"/>
        <w:bottom w:val="none" w:sz="0" w:space="0" w:color="auto"/>
        <w:right w:val="none" w:sz="0" w:space="0" w:color="auto"/>
      </w:divBdr>
    </w:div>
    <w:div w:id="569508005">
      <w:bodyDiv w:val="1"/>
      <w:marLeft w:val="0"/>
      <w:marRight w:val="0"/>
      <w:marTop w:val="0"/>
      <w:marBottom w:val="0"/>
      <w:divBdr>
        <w:top w:val="none" w:sz="0" w:space="0" w:color="auto"/>
        <w:left w:val="none" w:sz="0" w:space="0" w:color="auto"/>
        <w:bottom w:val="none" w:sz="0" w:space="0" w:color="auto"/>
        <w:right w:val="none" w:sz="0" w:space="0" w:color="auto"/>
      </w:divBdr>
    </w:div>
    <w:div w:id="569508072">
      <w:bodyDiv w:val="1"/>
      <w:marLeft w:val="0"/>
      <w:marRight w:val="0"/>
      <w:marTop w:val="0"/>
      <w:marBottom w:val="0"/>
      <w:divBdr>
        <w:top w:val="none" w:sz="0" w:space="0" w:color="auto"/>
        <w:left w:val="none" w:sz="0" w:space="0" w:color="auto"/>
        <w:bottom w:val="none" w:sz="0" w:space="0" w:color="auto"/>
        <w:right w:val="none" w:sz="0" w:space="0" w:color="auto"/>
      </w:divBdr>
    </w:div>
    <w:div w:id="569509523">
      <w:bodyDiv w:val="1"/>
      <w:marLeft w:val="0"/>
      <w:marRight w:val="0"/>
      <w:marTop w:val="0"/>
      <w:marBottom w:val="0"/>
      <w:divBdr>
        <w:top w:val="none" w:sz="0" w:space="0" w:color="auto"/>
        <w:left w:val="none" w:sz="0" w:space="0" w:color="auto"/>
        <w:bottom w:val="none" w:sz="0" w:space="0" w:color="auto"/>
        <w:right w:val="none" w:sz="0" w:space="0" w:color="auto"/>
      </w:divBdr>
    </w:div>
    <w:div w:id="569509999">
      <w:bodyDiv w:val="1"/>
      <w:marLeft w:val="0"/>
      <w:marRight w:val="0"/>
      <w:marTop w:val="0"/>
      <w:marBottom w:val="0"/>
      <w:divBdr>
        <w:top w:val="none" w:sz="0" w:space="0" w:color="auto"/>
        <w:left w:val="none" w:sz="0" w:space="0" w:color="auto"/>
        <w:bottom w:val="none" w:sz="0" w:space="0" w:color="auto"/>
        <w:right w:val="none" w:sz="0" w:space="0" w:color="auto"/>
      </w:divBdr>
    </w:div>
    <w:div w:id="569510283">
      <w:bodyDiv w:val="1"/>
      <w:marLeft w:val="0"/>
      <w:marRight w:val="0"/>
      <w:marTop w:val="0"/>
      <w:marBottom w:val="0"/>
      <w:divBdr>
        <w:top w:val="none" w:sz="0" w:space="0" w:color="auto"/>
        <w:left w:val="none" w:sz="0" w:space="0" w:color="auto"/>
        <w:bottom w:val="none" w:sz="0" w:space="0" w:color="auto"/>
        <w:right w:val="none" w:sz="0" w:space="0" w:color="auto"/>
      </w:divBdr>
    </w:div>
    <w:div w:id="569536256">
      <w:bodyDiv w:val="1"/>
      <w:marLeft w:val="0"/>
      <w:marRight w:val="0"/>
      <w:marTop w:val="0"/>
      <w:marBottom w:val="0"/>
      <w:divBdr>
        <w:top w:val="none" w:sz="0" w:space="0" w:color="auto"/>
        <w:left w:val="none" w:sz="0" w:space="0" w:color="auto"/>
        <w:bottom w:val="none" w:sz="0" w:space="0" w:color="auto"/>
        <w:right w:val="none" w:sz="0" w:space="0" w:color="auto"/>
      </w:divBdr>
    </w:div>
    <w:div w:id="569536880">
      <w:bodyDiv w:val="1"/>
      <w:marLeft w:val="0"/>
      <w:marRight w:val="0"/>
      <w:marTop w:val="0"/>
      <w:marBottom w:val="0"/>
      <w:divBdr>
        <w:top w:val="none" w:sz="0" w:space="0" w:color="auto"/>
        <w:left w:val="none" w:sz="0" w:space="0" w:color="auto"/>
        <w:bottom w:val="none" w:sz="0" w:space="0" w:color="auto"/>
        <w:right w:val="none" w:sz="0" w:space="0" w:color="auto"/>
      </w:divBdr>
    </w:div>
    <w:div w:id="569536974">
      <w:bodyDiv w:val="1"/>
      <w:marLeft w:val="0"/>
      <w:marRight w:val="0"/>
      <w:marTop w:val="0"/>
      <w:marBottom w:val="0"/>
      <w:divBdr>
        <w:top w:val="none" w:sz="0" w:space="0" w:color="auto"/>
        <w:left w:val="none" w:sz="0" w:space="0" w:color="auto"/>
        <w:bottom w:val="none" w:sz="0" w:space="0" w:color="auto"/>
        <w:right w:val="none" w:sz="0" w:space="0" w:color="auto"/>
      </w:divBdr>
    </w:div>
    <w:div w:id="569539845">
      <w:bodyDiv w:val="1"/>
      <w:marLeft w:val="0"/>
      <w:marRight w:val="0"/>
      <w:marTop w:val="0"/>
      <w:marBottom w:val="0"/>
      <w:divBdr>
        <w:top w:val="none" w:sz="0" w:space="0" w:color="auto"/>
        <w:left w:val="none" w:sz="0" w:space="0" w:color="auto"/>
        <w:bottom w:val="none" w:sz="0" w:space="0" w:color="auto"/>
        <w:right w:val="none" w:sz="0" w:space="0" w:color="auto"/>
      </w:divBdr>
    </w:div>
    <w:div w:id="569579048">
      <w:bodyDiv w:val="1"/>
      <w:marLeft w:val="0"/>
      <w:marRight w:val="0"/>
      <w:marTop w:val="0"/>
      <w:marBottom w:val="0"/>
      <w:divBdr>
        <w:top w:val="none" w:sz="0" w:space="0" w:color="auto"/>
        <w:left w:val="none" w:sz="0" w:space="0" w:color="auto"/>
        <w:bottom w:val="none" w:sz="0" w:space="0" w:color="auto"/>
        <w:right w:val="none" w:sz="0" w:space="0" w:color="auto"/>
      </w:divBdr>
    </w:div>
    <w:div w:id="569581865">
      <w:bodyDiv w:val="1"/>
      <w:marLeft w:val="0"/>
      <w:marRight w:val="0"/>
      <w:marTop w:val="0"/>
      <w:marBottom w:val="0"/>
      <w:divBdr>
        <w:top w:val="none" w:sz="0" w:space="0" w:color="auto"/>
        <w:left w:val="none" w:sz="0" w:space="0" w:color="auto"/>
        <w:bottom w:val="none" w:sz="0" w:space="0" w:color="auto"/>
        <w:right w:val="none" w:sz="0" w:space="0" w:color="auto"/>
      </w:divBdr>
    </w:div>
    <w:div w:id="569583290">
      <w:bodyDiv w:val="1"/>
      <w:marLeft w:val="0"/>
      <w:marRight w:val="0"/>
      <w:marTop w:val="0"/>
      <w:marBottom w:val="0"/>
      <w:divBdr>
        <w:top w:val="none" w:sz="0" w:space="0" w:color="auto"/>
        <w:left w:val="none" w:sz="0" w:space="0" w:color="auto"/>
        <w:bottom w:val="none" w:sz="0" w:space="0" w:color="auto"/>
        <w:right w:val="none" w:sz="0" w:space="0" w:color="auto"/>
      </w:divBdr>
    </w:div>
    <w:div w:id="569585474">
      <w:bodyDiv w:val="1"/>
      <w:marLeft w:val="0"/>
      <w:marRight w:val="0"/>
      <w:marTop w:val="0"/>
      <w:marBottom w:val="0"/>
      <w:divBdr>
        <w:top w:val="none" w:sz="0" w:space="0" w:color="auto"/>
        <w:left w:val="none" w:sz="0" w:space="0" w:color="auto"/>
        <w:bottom w:val="none" w:sz="0" w:space="0" w:color="auto"/>
        <w:right w:val="none" w:sz="0" w:space="0" w:color="auto"/>
      </w:divBdr>
    </w:div>
    <w:div w:id="569585856">
      <w:bodyDiv w:val="1"/>
      <w:marLeft w:val="0"/>
      <w:marRight w:val="0"/>
      <w:marTop w:val="0"/>
      <w:marBottom w:val="0"/>
      <w:divBdr>
        <w:top w:val="none" w:sz="0" w:space="0" w:color="auto"/>
        <w:left w:val="none" w:sz="0" w:space="0" w:color="auto"/>
        <w:bottom w:val="none" w:sz="0" w:space="0" w:color="auto"/>
        <w:right w:val="none" w:sz="0" w:space="0" w:color="auto"/>
      </w:divBdr>
    </w:div>
    <w:div w:id="569654754">
      <w:bodyDiv w:val="1"/>
      <w:marLeft w:val="0"/>
      <w:marRight w:val="0"/>
      <w:marTop w:val="0"/>
      <w:marBottom w:val="0"/>
      <w:divBdr>
        <w:top w:val="none" w:sz="0" w:space="0" w:color="auto"/>
        <w:left w:val="none" w:sz="0" w:space="0" w:color="auto"/>
        <w:bottom w:val="none" w:sz="0" w:space="0" w:color="auto"/>
        <w:right w:val="none" w:sz="0" w:space="0" w:color="auto"/>
      </w:divBdr>
    </w:div>
    <w:div w:id="569655652">
      <w:bodyDiv w:val="1"/>
      <w:marLeft w:val="0"/>
      <w:marRight w:val="0"/>
      <w:marTop w:val="0"/>
      <w:marBottom w:val="0"/>
      <w:divBdr>
        <w:top w:val="none" w:sz="0" w:space="0" w:color="auto"/>
        <w:left w:val="none" w:sz="0" w:space="0" w:color="auto"/>
        <w:bottom w:val="none" w:sz="0" w:space="0" w:color="auto"/>
        <w:right w:val="none" w:sz="0" w:space="0" w:color="auto"/>
      </w:divBdr>
    </w:div>
    <w:div w:id="569659993">
      <w:bodyDiv w:val="1"/>
      <w:marLeft w:val="0"/>
      <w:marRight w:val="0"/>
      <w:marTop w:val="0"/>
      <w:marBottom w:val="0"/>
      <w:divBdr>
        <w:top w:val="none" w:sz="0" w:space="0" w:color="auto"/>
        <w:left w:val="none" w:sz="0" w:space="0" w:color="auto"/>
        <w:bottom w:val="none" w:sz="0" w:space="0" w:color="auto"/>
        <w:right w:val="none" w:sz="0" w:space="0" w:color="auto"/>
      </w:divBdr>
    </w:div>
    <w:div w:id="569660035">
      <w:bodyDiv w:val="1"/>
      <w:marLeft w:val="0"/>
      <w:marRight w:val="0"/>
      <w:marTop w:val="0"/>
      <w:marBottom w:val="0"/>
      <w:divBdr>
        <w:top w:val="none" w:sz="0" w:space="0" w:color="auto"/>
        <w:left w:val="none" w:sz="0" w:space="0" w:color="auto"/>
        <w:bottom w:val="none" w:sz="0" w:space="0" w:color="auto"/>
        <w:right w:val="none" w:sz="0" w:space="0" w:color="auto"/>
      </w:divBdr>
    </w:div>
    <w:div w:id="569661688">
      <w:bodyDiv w:val="1"/>
      <w:marLeft w:val="0"/>
      <w:marRight w:val="0"/>
      <w:marTop w:val="0"/>
      <w:marBottom w:val="0"/>
      <w:divBdr>
        <w:top w:val="none" w:sz="0" w:space="0" w:color="auto"/>
        <w:left w:val="none" w:sz="0" w:space="0" w:color="auto"/>
        <w:bottom w:val="none" w:sz="0" w:space="0" w:color="auto"/>
        <w:right w:val="none" w:sz="0" w:space="0" w:color="auto"/>
      </w:divBdr>
    </w:div>
    <w:div w:id="569730100">
      <w:bodyDiv w:val="1"/>
      <w:marLeft w:val="0"/>
      <w:marRight w:val="0"/>
      <w:marTop w:val="0"/>
      <w:marBottom w:val="0"/>
      <w:divBdr>
        <w:top w:val="none" w:sz="0" w:space="0" w:color="auto"/>
        <w:left w:val="none" w:sz="0" w:space="0" w:color="auto"/>
        <w:bottom w:val="none" w:sz="0" w:space="0" w:color="auto"/>
        <w:right w:val="none" w:sz="0" w:space="0" w:color="auto"/>
      </w:divBdr>
    </w:div>
    <w:div w:id="569732457">
      <w:bodyDiv w:val="1"/>
      <w:marLeft w:val="0"/>
      <w:marRight w:val="0"/>
      <w:marTop w:val="0"/>
      <w:marBottom w:val="0"/>
      <w:divBdr>
        <w:top w:val="none" w:sz="0" w:space="0" w:color="auto"/>
        <w:left w:val="none" w:sz="0" w:space="0" w:color="auto"/>
        <w:bottom w:val="none" w:sz="0" w:space="0" w:color="auto"/>
        <w:right w:val="none" w:sz="0" w:space="0" w:color="auto"/>
      </w:divBdr>
    </w:div>
    <w:div w:id="569734232">
      <w:bodyDiv w:val="1"/>
      <w:marLeft w:val="0"/>
      <w:marRight w:val="0"/>
      <w:marTop w:val="0"/>
      <w:marBottom w:val="0"/>
      <w:divBdr>
        <w:top w:val="none" w:sz="0" w:space="0" w:color="auto"/>
        <w:left w:val="none" w:sz="0" w:space="0" w:color="auto"/>
        <w:bottom w:val="none" w:sz="0" w:space="0" w:color="auto"/>
        <w:right w:val="none" w:sz="0" w:space="0" w:color="auto"/>
      </w:divBdr>
    </w:div>
    <w:div w:id="569735631">
      <w:bodyDiv w:val="1"/>
      <w:marLeft w:val="0"/>
      <w:marRight w:val="0"/>
      <w:marTop w:val="0"/>
      <w:marBottom w:val="0"/>
      <w:divBdr>
        <w:top w:val="none" w:sz="0" w:space="0" w:color="auto"/>
        <w:left w:val="none" w:sz="0" w:space="0" w:color="auto"/>
        <w:bottom w:val="none" w:sz="0" w:space="0" w:color="auto"/>
        <w:right w:val="none" w:sz="0" w:space="0" w:color="auto"/>
      </w:divBdr>
    </w:div>
    <w:div w:id="569770036">
      <w:bodyDiv w:val="1"/>
      <w:marLeft w:val="0"/>
      <w:marRight w:val="0"/>
      <w:marTop w:val="0"/>
      <w:marBottom w:val="0"/>
      <w:divBdr>
        <w:top w:val="none" w:sz="0" w:space="0" w:color="auto"/>
        <w:left w:val="none" w:sz="0" w:space="0" w:color="auto"/>
        <w:bottom w:val="none" w:sz="0" w:space="0" w:color="auto"/>
        <w:right w:val="none" w:sz="0" w:space="0" w:color="auto"/>
      </w:divBdr>
    </w:div>
    <w:div w:id="569771101">
      <w:bodyDiv w:val="1"/>
      <w:marLeft w:val="0"/>
      <w:marRight w:val="0"/>
      <w:marTop w:val="0"/>
      <w:marBottom w:val="0"/>
      <w:divBdr>
        <w:top w:val="none" w:sz="0" w:space="0" w:color="auto"/>
        <w:left w:val="none" w:sz="0" w:space="0" w:color="auto"/>
        <w:bottom w:val="none" w:sz="0" w:space="0" w:color="auto"/>
        <w:right w:val="none" w:sz="0" w:space="0" w:color="auto"/>
      </w:divBdr>
    </w:div>
    <w:div w:id="569779691">
      <w:bodyDiv w:val="1"/>
      <w:marLeft w:val="0"/>
      <w:marRight w:val="0"/>
      <w:marTop w:val="0"/>
      <w:marBottom w:val="0"/>
      <w:divBdr>
        <w:top w:val="none" w:sz="0" w:space="0" w:color="auto"/>
        <w:left w:val="none" w:sz="0" w:space="0" w:color="auto"/>
        <w:bottom w:val="none" w:sz="0" w:space="0" w:color="auto"/>
        <w:right w:val="none" w:sz="0" w:space="0" w:color="auto"/>
      </w:divBdr>
    </w:div>
    <w:div w:id="569851936">
      <w:bodyDiv w:val="1"/>
      <w:marLeft w:val="0"/>
      <w:marRight w:val="0"/>
      <w:marTop w:val="0"/>
      <w:marBottom w:val="0"/>
      <w:divBdr>
        <w:top w:val="none" w:sz="0" w:space="0" w:color="auto"/>
        <w:left w:val="none" w:sz="0" w:space="0" w:color="auto"/>
        <w:bottom w:val="none" w:sz="0" w:space="0" w:color="auto"/>
        <w:right w:val="none" w:sz="0" w:space="0" w:color="auto"/>
      </w:divBdr>
    </w:div>
    <w:div w:id="569854406">
      <w:bodyDiv w:val="1"/>
      <w:marLeft w:val="0"/>
      <w:marRight w:val="0"/>
      <w:marTop w:val="0"/>
      <w:marBottom w:val="0"/>
      <w:divBdr>
        <w:top w:val="none" w:sz="0" w:space="0" w:color="auto"/>
        <w:left w:val="none" w:sz="0" w:space="0" w:color="auto"/>
        <w:bottom w:val="none" w:sz="0" w:space="0" w:color="auto"/>
        <w:right w:val="none" w:sz="0" w:space="0" w:color="auto"/>
      </w:divBdr>
    </w:div>
    <w:div w:id="569854448">
      <w:bodyDiv w:val="1"/>
      <w:marLeft w:val="0"/>
      <w:marRight w:val="0"/>
      <w:marTop w:val="0"/>
      <w:marBottom w:val="0"/>
      <w:divBdr>
        <w:top w:val="none" w:sz="0" w:space="0" w:color="auto"/>
        <w:left w:val="none" w:sz="0" w:space="0" w:color="auto"/>
        <w:bottom w:val="none" w:sz="0" w:space="0" w:color="auto"/>
        <w:right w:val="none" w:sz="0" w:space="0" w:color="auto"/>
      </w:divBdr>
    </w:div>
    <w:div w:id="569921854">
      <w:bodyDiv w:val="1"/>
      <w:marLeft w:val="0"/>
      <w:marRight w:val="0"/>
      <w:marTop w:val="0"/>
      <w:marBottom w:val="0"/>
      <w:divBdr>
        <w:top w:val="none" w:sz="0" w:space="0" w:color="auto"/>
        <w:left w:val="none" w:sz="0" w:space="0" w:color="auto"/>
        <w:bottom w:val="none" w:sz="0" w:space="0" w:color="auto"/>
        <w:right w:val="none" w:sz="0" w:space="0" w:color="auto"/>
      </w:divBdr>
    </w:div>
    <w:div w:id="569926071">
      <w:bodyDiv w:val="1"/>
      <w:marLeft w:val="0"/>
      <w:marRight w:val="0"/>
      <w:marTop w:val="0"/>
      <w:marBottom w:val="0"/>
      <w:divBdr>
        <w:top w:val="none" w:sz="0" w:space="0" w:color="auto"/>
        <w:left w:val="none" w:sz="0" w:space="0" w:color="auto"/>
        <w:bottom w:val="none" w:sz="0" w:space="0" w:color="auto"/>
        <w:right w:val="none" w:sz="0" w:space="0" w:color="auto"/>
      </w:divBdr>
    </w:div>
    <w:div w:id="569969232">
      <w:bodyDiv w:val="1"/>
      <w:marLeft w:val="0"/>
      <w:marRight w:val="0"/>
      <w:marTop w:val="0"/>
      <w:marBottom w:val="0"/>
      <w:divBdr>
        <w:top w:val="none" w:sz="0" w:space="0" w:color="auto"/>
        <w:left w:val="none" w:sz="0" w:space="0" w:color="auto"/>
        <w:bottom w:val="none" w:sz="0" w:space="0" w:color="auto"/>
        <w:right w:val="none" w:sz="0" w:space="0" w:color="auto"/>
      </w:divBdr>
    </w:div>
    <w:div w:id="570040239">
      <w:bodyDiv w:val="1"/>
      <w:marLeft w:val="0"/>
      <w:marRight w:val="0"/>
      <w:marTop w:val="0"/>
      <w:marBottom w:val="0"/>
      <w:divBdr>
        <w:top w:val="none" w:sz="0" w:space="0" w:color="auto"/>
        <w:left w:val="none" w:sz="0" w:space="0" w:color="auto"/>
        <w:bottom w:val="none" w:sz="0" w:space="0" w:color="auto"/>
        <w:right w:val="none" w:sz="0" w:space="0" w:color="auto"/>
      </w:divBdr>
    </w:div>
    <w:div w:id="570043752">
      <w:bodyDiv w:val="1"/>
      <w:marLeft w:val="0"/>
      <w:marRight w:val="0"/>
      <w:marTop w:val="0"/>
      <w:marBottom w:val="0"/>
      <w:divBdr>
        <w:top w:val="none" w:sz="0" w:space="0" w:color="auto"/>
        <w:left w:val="none" w:sz="0" w:space="0" w:color="auto"/>
        <w:bottom w:val="none" w:sz="0" w:space="0" w:color="auto"/>
        <w:right w:val="none" w:sz="0" w:space="0" w:color="auto"/>
      </w:divBdr>
    </w:div>
    <w:div w:id="570116054">
      <w:bodyDiv w:val="1"/>
      <w:marLeft w:val="0"/>
      <w:marRight w:val="0"/>
      <w:marTop w:val="0"/>
      <w:marBottom w:val="0"/>
      <w:divBdr>
        <w:top w:val="none" w:sz="0" w:space="0" w:color="auto"/>
        <w:left w:val="none" w:sz="0" w:space="0" w:color="auto"/>
        <w:bottom w:val="none" w:sz="0" w:space="0" w:color="auto"/>
        <w:right w:val="none" w:sz="0" w:space="0" w:color="auto"/>
      </w:divBdr>
    </w:div>
    <w:div w:id="570117316">
      <w:bodyDiv w:val="1"/>
      <w:marLeft w:val="0"/>
      <w:marRight w:val="0"/>
      <w:marTop w:val="0"/>
      <w:marBottom w:val="0"/>
      <w:divBdr>
        <w:top w:val="none" w:sz="0" w:space="0" w:color="auto"/>
        <w:left w:val="none" w:sz="0" w:space="0" w:color="auto"/>
        <w:bottom w:val="none" w:sz="0" w:space="0" w:color="auto"/>
        <w:right w:val="none" w:sz="0" w:space="0" w:color="auto"/>
      </w:divBdr>
    </w:div>
    <w:div w:id="570121821">
      <w:bodyDiv w:val="1"/>
      <w:marLeft w:val="0"/>
      <w:marRight w:val="0"/>
      <w:marTop w:val="0"/>
      <w:marBottom w:val="0"/>
      <w:divBdr>
        <w:top w:val="none" w:sz="0" w:space="0" w:color="auto"/>
        <w:left w:val="none" w:sz="0" w:space="0" w:color="auto"/>
        <w:bottom w:val="none" w:sz="0" w:space="0" w:color="auto"/>
        <w:right w:val="none" w:sz="0" w:space="0" w:color="auto"/>
      </w:divBdr>
    </w:div>
    <w:div w:id="570123230">
      <w:bodyDiv w:val="1"/>
      <w:marLeft w:val="0"/>
      <w:marRight w:val="0"/>
      <w:marTop w:val="0"/>
      <w:marBottom w:val="0"/>
      <w:divBdr>
        <w:top w:val="none" w:sz="0" w:space="0" w:color="auto"/>
        <w:left w:val="none" w:sz="0" w:space="0" w:color="auto"/>
        <w:bottom w:val="none" w:sz="0" w:space="0" w:color="auto"/>
        <w:right w:val="none" w:sz="0" w:space="0" w:color="auto"/>
      </w:divBdr>
    </w:div>
    <w:div w:id="570190691">
      <w:bodyDiv w:val="1"/>
      <w:marLeft w:val="0"/>
      <w:marRight w:val="0"/>
      <w:marTop w:val="0"/>
      <w:marBottom w:val="0"/>
      <w:divBdr>
        <w:top w:val="none" w:sz="0" w:space="0" w:color="auto"/>
        <w:left w:val="none" w:sz="0" w:space="0" w:color="auto"/>
        <w:bottom w:val="none" w:sz="0" w:space="0" w:color="auto"/>
        <w:right w:val="none" w:sz="0" w:space="0" w:color="auto"/>
      </w:divBdr>
    </w:div>
    <w:div w:id="570192067">
      <w:bodyDiv w:val="1"/>
      <w:marLeft w:val="0"/>
      <w:marRight w:val="0"/>
      <w:marTop w:val="0"/>
      <w:marBottom w:val="0"/>
      <w:divBdr>
        <w:top w:val="none" w:sz="0" w:space="0" w:color="auto"/>
        <w:left w:val="none" w:sz="0" w:space="0" w:color="auto"/>
        <w:bottom w:val="none" w:sz="0" w:space="0" w:color="auto"/>
        <w:right w:val="none" w:sz="0" w:space="0" w:color="auto"/>
      </w:divBdr>
    </w:div>
    <w:div w:id="570233752">
      <w:bodyDiv w:val="1"/>
      <w:marLeft w:val="0"/>
      <w:marRight w:val="0"/>
      <w:marTop w:val="0"/>
      <w:marBottom w:val="0"/>
      <w:divBdr>
        <w:top w:val="none" w:sz="0" w:space="0" w:color="auto"/>
        <w:left w:val="none" w:sz="0" w:space="0" w:color="auto"/>
        <w:bottom w:val="none" w:sz="0" w:space="0" w:color="auto"/>
        <w:right w:val="none" w:sz="0" w:space="0" w:color="auto"/>
      </w:divBdr>
    </w:div>
    <w:div w:id="570235956">
      <w:bodyDiv w:val="1"/>
      <w:marLeft w:val="0"/>
      <w:marRight w:val="0"/>
      <w:marTop w:val="0"/>
      <w:marBottom w:val="0"/>
      <w:divBdr>
        <w:top w:val="none" w:sz="0" w:space="0" w:color="auto"/>
        <w:left w:val="none" w:sz="0" w:space="0" w:color="auto"/>
        <w:bottom w:val="none" w:sz="0" w:space="0" w:color="auto"/>
        <w:right w:val="none" w:sz="0" w:space="0" w:color="auto"/>
      </w:divBdr>
    </w:div>
    <w:div w:id="570307421">
      <w:bodyDiv w:val="1"/>
      <w:marLeft w:val="0"/>
      <w:marRight w:val="0"/>
      <w:marTop w:val="0"/>
      <w:marBottom w:val="0"/>
      <w:divBdr>
        <w:top w:val="none" w:sz="0" w:space="0" w:color="auto"/>
        <w:left w:val="none" w:sz="0" w:space="0" w:color="auto"/>
        <w:bottom w:val="none" w:sz="0" w:space="0" w:color="auto"/>
        <w:right w:val="none" w:sz="0" w:space="0" w:color="auto"/>
      </w:divBdr>
    </w:div>
    <w:div w:id="570309447">
      <w:bodyDiv w:val="1"/>
      <w:marLeft w:val="0"/>
      <w:marRight w:val="0"/>
      <w:marTop w:val="0"/>
      <w:marBottom w:val="0"/>
      <w:divBdr>
        <w:top w:val="none" w:sz="0" w:space="0" w:color="auto"/>
        <w:left w:val="none" w:sz="0" w:space="0" w:color="auto"/>
        <w:bottom w:val="none" w:sz="0" w:space="0" w:color="auto"/>
        <w:right w:val="none" w:sz="0" w:space="0" w:color="auto"/>
      </w:divBdr>
    </w:div>
    <w:div w:id="570309577">
      <w:bodyDiv w:val="1"/>
      <w:marLeft w:val="0"/>
      <w:marRight w:val="0"/>
      <w:marTop w:val="0"/>
      <w:marBottom w:val="0"/>
      <w:divBdr>
        <w:top w:val="none" w:sz="0" w:space="0" w:color="auto"/>
        <w:left w:val="none" w:sz="0" w:space="0" w:color="auto"/>
        <w:bottom w:val="none" w:sz="0" w:space="0" w:color="auto"/>
        <w:right w:val="none" w:sz="0" w:space="0" w:color="auto"/>
      </w:divBdr>
    </w:div>
    <w:div w:id="570312307">
      <w:bodyDiv w:val="1"/>
      <w:marLeft w:val="0"/>
      <w:marRight w:val="0"/>
      <w:marTop w:val="0"/>
      <w:marBottom w:val="0"/>
      <w:divBdr>
        <w:top w:val="none" w:sz="0" w:space="0" w:color="auto"/>
        <w:left w:val="none" w:sz="0" w:space="0" w:color="auto"/>
        <w:bottom w:val="none" w:sz="0" w:space="0" w:color="auto"/>
        <w:right w:val="none" w:sz="0" w:space="0" w:color="auto"/>
      </w:divBdr>
    </w:div>
    <w:div w:id="570315325">
      <w:bodyDiv w:val="1"/>
      <w:marLeft w:val="0"/>
      <w:marRight w:val="0"/>
      <w:marTop w:val="0"/>
      <w:marBottom w:val="0"/>
      <w:divBdr>
        <w:top w:val="none" w:sz="0" w:space="0" w:color="auto"/>
        <w:left w:val="none" w:sz="0" w:space="0" w:color="auto"/>
        <w:bottom w:val="none" w:sz="0" w:space="0" w:color="auto"/>
        <w:right w:val="none" w:sz="0" w:space="0" w:color="auto"/>
      </w:divBdr>
    </w:div>
    <w:div w:id="570315349">
      <w:bodyDiv w:val="1"/>
      <w:marLeft w:val="0"/>
      <w:marRight w:val="0"/>
      <w:marTop w:val="0"/>
      <w:marBottom w:val="0"/>
      <w:divBdr>
        <w:top w:val="none" w:sz="0" w:space="0" w:color="auto"/>
        <w:left w:val="none" w:sz="0" w:space="0" w:color="auto"/>
        <w:bottom w:val="none" w:sz="0" w:space="0" w:color="auto"/>
        <w:right w:val="none" w:sz="0" w:space="0" w:color="auto"/>
      </w:divBdr>
    </w:div>
    <w:div w:id="570392209">
      <w:bodyDiv w:val="1"/>
      <w:marLeft w:val="0"/>
      <w:marRight w:val="0"/>
      <w:marTop w:val="0"/>
      <w:marBottom w:val="0"/>
      <w:divBdr>
        <w:top w:val="none" w:sz="0" w:space="0" w:color="auto"/>
        <w:left w:val="none" w:sz="0" w:space="0" w:color="auto"/>
        <w:bottom w:val="none" w:sz="0" w:space="0" w:color="auto"/>
        <w:right w:val="none" w:sz="0" w:space="0" w:color="auto"/>
      </w:divBdr>
    </w:div>
    <w:div w:id="570426088">
      <w:bodyDiv w:val="1"/>
      <w:marLeft w:val="0"/>
      <w:marRight w:val="0"/>
      <w:marTop w:val="0"/>
      <w:marBottom w:val="0"/>
      <w:divBdr>
        <w:top w:val="none" w:sz="0" w:space="0" w:color="auto"/>
        <w:left w:val="none" w:sz="0" w:space="0" w:color="auto"/>
        <w:bottom w:val="none" w:sz="0" w:space="0" w:color="auto"/>
        <w:right w:val="none" w:sz="0" w:space="0" w:color="auto"/>
      </w:divBdr>
    </w:div>
    <w:div w:id="570429429">
      <w:bodyDiv w:val="1"/>
      <w:marLeft w:val="0"/>
      <w:marRight w:val="0"/>
      <w:marTop w:val="0"/>
      <w:marBottom w:val="0"/>
      <w:divBdr>
        <w:top w:val="none" w:sz="0" w:space="0" w:color="auto"/>
        <w:left w:val="none" w:sz="0" w:space="0" w:color="auto"/>
        <w:bottom w:val="none" w:sz="0" w:space="0" w:color="auto"/>
        <w:right w:val="none" w:sz="0" w:space="0" w:color="auto"/>
      </w:divBdr>
    </w:div>
    <w:div w:id="570429917">
      <w:bodyDiv w:val="1"/>
      <w:marLeft w:val="0"/>
      <w:marRight w:val="0"/>
      <w:marTop w:val="0"/>
      <w:marBottom w:val="0"/>
      <w:divBdr>
        <w:top w:val="none" w:sz="0" w:space="0" w:color="auto"/>
        <w:left w:val="none" w:sz="0" w:space="0" w:color="auto"/>
        <w:bottom w:val="none" w:sz="0" w:space="0" w:color="auto"/>
        <w:right w:val="none" w:sz="0" w:space="0" w:color="auto"/>
      </w:divBdr>
    </w:div>
    <w:div w:id="570430995">
      <w:bodyDiv w:val="1"/>
      <w:marLeft w:val="0"/>
      <w:marRight w:val="0"/>
      <w:marTop w:val="0"/>
      <w:marBottom w:val="0"/>
      <w:divBdr>
        <w:top w:val="none" w:sz="0" w:space="0" w:color="auto"/>
        <w:left w:val="none" w:sz="0" w:space="0" w:color="auto"/>
        <w:bottom w:val="none" w:sz="0" w:space="0" w:color="auto"/>
        <w:right w:val="none" w:sz="0" w:space="0" w:color="auto"/>
      </w:divBdr>
    </w:div>
    <w:div w:id="570431497">
      <w:bodyDiv w:val="1"/>
      <w:marLeft w:val="0"/>
      <w:marRight w:val="0"/>
      <w:marTop w:val="0"/>
      <w:marBottom w:val="0"/>
      <w:divBdr>
        <w:top w:val="none" w:sz="0" w:space="0" w:color="auto"/>
        <w:left w:val="none" w:sz="0" w:space="0" w:color="auto"/>
        <w:bottom w:val="none" w:sz="0" w:space="0" w:color="auto"/>
        <w:right w:val="none" w:sz="0" w:space="0" w:color="auto"/>
      </w:divBdr>
    </w:div>
    <w:div w:id="570431713">
      <w:bodyDiv w:val="1"/>
      <w:marLeft w:val="0"/>
      <w:marRight w:val="0"/>
      <w:marTop w:val="0"/>
      <w:marBottom w:val="0"/>
      <w:divBdr>
        <w:top w:val="none" w:sz="0" w:space="0" w:color="auto"/>
        <w:left w:val="none" w:sz="0" w:space="0" w:color="auto"/>
        <w:bottom w:val="none" w:sz="0" w:space="0" w:color="auto"/>
        <w:right w:val="none" w:sz="0" w:space="0" w:color="auto"/>
      </w:divBdr>
    </w:div>
    <w:div w:id="570432316">
      <w:bodyDiv w:val="1"/>
      <w:marLeft w:val="0"/>
      <w:marRight w:val="0"/>
      <w:marTop w:val="0"/>
      <w:marBottom w:val="0"/>
      <w:divBdr>
        <w:top w:val="none" w:sz="0" w:space="0" w:color="auto"/>
        <w:left w:val="none" w:sz="0" w:space="0" w:color="auto"/>
        <w:bottom w:val="none" w:sz="0" w:space="0" w:color="auto"/>
        <w:right w:val="none" w:sz="0" w:space="0" w:color="auto"/>
      </w:divBdr>
    </w:div>
    <w:div w:id="570432867">
      <w:bodyDiv w:val="1"/>
      <w:marLeft w:val="0"/>
      <w:marRight w:val="0"/>
      <w:marTop w:val="0"/>
      <w:marBottom w:val="0"/>
      <w:divBdr>
        <w:top w:val="none" w:sz="0" w:space="0" w:color="auto"/>
        <w:left w:val="none" w:sz="0" w:space="0" w:color="auto"/>
        <w:bottom w:val="none" w:sz="0" w:space="0" w:color="auto"/>
        <w:right w:val="none" w:sz="0" w:space="0" w:color="auto"/>
      </w:divBdr>
    </w:div>
    <w:div w:id="570500827">
      <w:bodyDiv w:val="1"/>
      <w:marLeft w:val="0"/>
      <w:marRight w:val="0"/>
      <w:marTop w:val="0"/>
      <w:marBottom w:val="0"/>
      <w:divBdr>
        <w:top w:val="none" w:sz="0" w:space="0" w:color="auto"/>
        <w:left w:val="none" w:sz="0" w:space="0" w:color="auto"/>
        <w:bottom w:val="none" w:sz="0" w:space="0" w:color="auto"/>
        <w:right w:val="none" w:sz="0" w:space="0" w:color="auto"/>
      </w:divBdr>
    </w:div>
    <w:div w:id="570502369">
      <w:bodyDiv w:val="1"/>
      <w:marLeft w:val="0"/>
      <w:marRight w:val="0"/>
      <w:marTop w:val="0"/>
      <w:marBottom w:val="0"/>
      <w:divBdr>
        <w:top w:val="none" w:sz="0" w:space="0" w:color="auto"/>
        <w:left w:val="none" w:sz="0" w:space="0" w:color="auto"/>
        <w:bottom w:val="none" w:sz="0" w:space="0" w:color="auto"/>
        <w:right w:val="none" w:sz="0" w:space="0" w:color="auto"/>
      </w:divBdr>
    </w:div>
    <w:div w:id="570504532">
      <w:bodyDiv w:val="1"/>
      <w:marLeft w:val="0"/>
      <w:marRight w:val="0"/>
      <w:marTop w:val="0"/>
      <w:marBottom w:val="0"/>
      <w:divBdr>
        <w:top w:val="none" w:sz="0" w:space="0" w:color="auto"/>
        <w:left w:val="none" w:sz="0" w:space="0" w:color="auto"/>
        <w:bottom w:val="none" w:sz="0" w:space="0" w:color="auto"/>
        <w:right w:val="none" w:sz="0" w:space="0" w:color="auto"/>
      </w:divBdr>
    </w:div>
    <w:div w:id="570509376">
      <w:bodyDiv w:val="1"/>
      <w:marLeft w:val="0"/>
      <w:marRight w:val="0"/>
      <w:marTop w:val="0"/>
      <w:marBottom w:val="0"/>
      <w:divBdr>
        <w:top w:val="none" w:sz="0" w:space="0" w:color="auto"/>
        <w:left w:val="none" w:sz="0" w:space="0" w:color="auto"/>
        <w:bottom w:val="none" w:sz="0" w:space="0" w:color="auto"/>
        <w:right w:val="none" w:sz="0" w:space="0" w:color="auto"/>
      </w:divBdr>
    </w:div>
    <w:div w:id="570577467">
      <w:bodyDiv w:val="1"/>
      <w:marLeft w:val="0"/>
      <w:marRight w:val="0"/>
      <w:marTop w:val="0"/>
      <w:marBottom w:val="0"/>
      <w:divBdr>
        <w:top w:val="none" w:sz="0" w:space="0" w:color="auto"/>
        <w:left w:val="none" w:sz="0" w:space="0" w:color="auto"/>
        <w:bottom w:val="none" w:sz="0" w:space="0" w:color="auto"/>
        <w:right w:val="none" w:sz="0" w:space="0" w:color="auto"/>
      </w:divBdr>
    </w:div>
    <w:div w:id="570581029">
      <w:bodyDiv w:val="1"/>
      <w:marLeft w:val="0"/>
      <w:marRight w:val="0"/>
      <w:marTop w:val="0"/>
      <w:marBottom w:val="0"/>
      <w:divBdr>
        <w:top w:val="none" w:sz="0" w:space="0" w:color="auto"/>
        <w:left w:val="none" w:sz="0" w:space="0" w:color="auto"/>
        <w:bottom w:val="none" w:sz="0" w:space="0" w:color="auto"/>
        <w:right w:val="none" w:sz="0" w:space="0" w:color="auto"/>
      </w:divBdr>
    </w:div>
    <w:div w:id="570582241">
      <w:bodyDiv w:val="1"/>
      <w:marLeft w:val="0"/>
      <w:marRight w:val="0"/>
      <w:marTop w:val="0"/>
      <w:marBottom w:val="0"/>
      <w:divBdr>
        <w:top w:val="none" w:sz="0" w:space="0" w:color="auto"/>
        <w:left w:val="none" w:sz="0" w:space="0" w:color="auto"/>
        <w:bottom w:val="none" w:sz="0" w:space="0" w:color="auto"/>
        <w:right w:val="none" w:sz="0" w:space="0" w:color="auto"/>
      </w:divBdr>
    </w:div>
    <w:div w:id="570585013">
      <w:bodyDiv w:val="1"/>
      <w:marLeft w:val="0"/>
      <w:marRight w:val="0"/>
      <w:marTop w:val="0"/>
      <w:marBottom w:val="0"/>
      <w:divBdr>
        <w:top w:val="none" w:sz="0" w:space="0" w:color="auto"/>
        <w:left w:val="none" w:sz="0" w:space="0" w:color="auto"/>
        <w:bottom w:val="none" w:sz="0" w:space="0" w:color="auto"/>
        <w:right w:val="none" w:sz="0" w:space="0" w:color="auto"/>
      </w:divBdr>
    </w:div>
    <w:div w:id="570622775">
      <w:bodyDiv w:val="1"/>
      <w:marLeft w:val="0"/>
      <w:marRight w:val="0"/>
      <w:marTop w:val="0"/>
      <w:marBottom w:val="0"/>
      <w:divBdr>
        <w:top w:val="none" w:sz="0" w:space="0" w:color="auto"/>
        <w:left w:val="none" w:sz="0" w:space="0" w:color="auto"/>
        <w:bottom w:val="none" w:sz="0" w:space="0" w:color="auto"/>
        <w:right w:val="none" w:sz="0" w:space="0" w:color="auto"/>
      </w:divBdr>
    </w:div>
    <w:div w:id="570623905">
      <w:bodyDiv w:val="1"/>
      <w:marLeft w:val="0"/>
      <w:marRight w:val="0"/>
      <w:marTop w:val="0"/>
      <w:marBottom w:val="0"/>
      <w:divBdr>
        <w:top w:val="none" w:sz="0" w:space="0" w:color="auto"/>
        <w:left w:val="none" w:sz="0" w:space="0" w:color="auto"/>
        <w:bottom w:val="none" w:sz="0" w:space="0" w:color="auto"/>
        <w:right w:val="none" w:sz="0" w:space="0" w:color="auto"/>
      </w:divBdr>
    </w:div>
    <w:div w:id="570626839">
      <w:bodyDiv w:val="1"/>
      <w:marLeft w:val="0"/>
      <w:marRight w:val="0"/>
      <w:marTop w:val="0"/>
      <w:marBottom w:val="0"/>
      <w:divBdr>
        <w:top w:val="none" w:sz="0" w:space="0" w:color="auto"/>
        <w:left w:val="none" w:sz="0" w:space="0" w:color="auto"/>
        <w:bottom w:val="none" w:sz="0" w:space="0" w:color="auto"/>
        <w:right w:val="none" w:sz="0" w:space="0" w:color="auto"/>
      </w:divBdr>
    </w:div>
    <w:div w:id="570651544">
      <w:bodyDiv w:val="1"/>
      <w:marLeft w:val="0"/>
      <w:marRight w:val="0"/>
      <w:marTop w:val="0"/>
      <w:marBottom w:val="0"/>
      <w:divBdr>
        <w:top w:val="none" w:sz="0" w:space="0" w:color="auto"/>
        <w:left w:val="none" w:sz="0" w:space="0" w:color="auto"/>
        <w:bottom w:val="none" w:sz="0" w:space="0" w:color="auto"/>
        <w:right w:val="none" w:sz="0" w:space="0" w:color="auto"/>
      </w:divBdr>
    </w:div>
    <w:div w:id="570695971">
      <w:bodyDiv w:val="1"/>
      <w:marLeft w:val="0"/>
      <w:marRight w:val="0"/>
      <w:marTop w:val="0"/>
      <w:marBottom w:val="0"/>
      <w:divBdr>
        <w:top w:val="none" w:sz="0" w:space="0" w:color="auto"/>
        <w:left w:val="none" w:sz="0" w:space="0" w:color="auto"/>
        <w:bottom w:val="none" w:sz="0" w:space="0" w:color="auto"/>
        <w:right w:val="none" w:sz="0" w:space="0" w:color="auto"/>
      </w:divBdr>
    </w:div>
    <w:div w:id="570701902">
      <w:bodyDiv w:val="1"/>
      <w:marLeft w:val="0"/>
      <w:marRight w:val="0"/>
      <w:marTop w:val="0"/>
      <w:marBottom w:val="0"/>
      <w:divBdr>
        <w:top w:val="none" w:sz="0" w:space="0" w:color="auto"/>
        <w:left w:val="none" w:sz="0" w:space="0" w:color="auto"/>
        <w:bottom w:val="none" w:sz="0" w:space="0" w:color="auto"/>
        <w:right w:val="none" w:sz="0" w:space="0" w:color="auto"/>
      </w:divBdr>
    </w:div>
    <w:div w:id="570770335">
      <w:bodyDiv w:val="1"/>
      <w:marLeft w:val="0"/>
      <w:marRight w:val="0"/>
      <w:marTop w:val="0"/>
      <w:marBottom w:val="0"/>
      <w:divBdr>
        <w:top w:val="none" w:sz="0" w:space="0" w:color="auto"/>
        <w:left w:val="none" w:sz="0" w:space="0" w:color="auto"/>
        <w:bottom w:val="none" w:sz="0" w:space="0" w:color="auto"/>
        <w:right w:val="none" w:sz="0" w:space="0" w:color="auto"/>
      </w:divBdr>
    </w:div>
    <w:div w:id="570773742">
      <w:bodyDiv w:val="1"/>
      <w:marLeft w:val="0"/>
      <w:marRight w:val="0"/>
      <w:marTop w:val="0"/>
      <w:marBottom w:val="0"/>
      <w:divBdr>
        <w:top w:val="none" w:sz="0" w:space="0" w:color="auto"/>
        <w:left w:val="none" w:sz="0" w:space="0" w:color="auto"/>
        <w:bottom w:val="none" w:sz="0" w:space="0" w:color="auto"/>
        <w:right w:val="none" w:sz="0" w:space="0" w:color="auto"/>
      </w:divBdr>
    </w:div>
    <w:div w:id="570777172">
      <w:bodyDiv w:val="1"/>
      <w:marLeft w:val="0"/>
      <w:marRight w:val="0"/>
      <w:marTop w:val="0"/>
      <w:marBottom w:val="0"/>
      <w:divBdr>
        <w:top w:val="none" w:sz="0" w:space="0" w:color="auto"/>
        <w:left w:val="none" w:sz="0" w:space="0" w:color="auto"/>
        <w:bottom w:val="none" w:sz="0" w:space="0" w:color="auto"/>
        <w:right w:val="none" w:sz="0" w:space="0" w:color="auto"/>
      </w:divBdr>
    </w:div>
    <w:div w:id="570820203">
      <w:bodyDiv w:val="1"/>
      <w:marLeft w:val="0"/>
      <w:marRight w:val="0"/>
      <w:marTop w:val="0"/>
      <w:marBottom w:val="0"/>
      <w:divBdr>
        <w:top w:val="none" w:sz="0" w:space="0" w:color="auto"/>
        <w:left w:val="none" w:sz="0" w:space="0" w:color="auto"/>
        <w:bottom w:val="none" w:sz="0" w:space="0" w:color="auto"/>
        <w:right w:val="none" w:sz="0" w:space="0" w:color="auto"/>
      </w:divBdr>
    </w:div>
    <w:div w:id="570820317">
      <w:bodyDiv w:val="1"/>
      <w:marLeft w:val="0"/>
      <w:marRight w:val="0"/>
      <w:marTop w:val="0"/>
      <w:marBottom w:val="0"/>
      <w:divBdr>
        <w:top w:val="none" w:sz="0" w:space="0" w:color="auto"/>
        <w:left w:val="none" w:sz="0" w:space="0" w:color="auto"/>
        <w:bottom w:val="none" w:sz="0" w:space="0" w:color="auto"/>
        <w:right w:val="none" w:sz="0" w:space="0" w:color="auto"/>
      </w:divBdr>
    </w:div>
    <w:div w:id="570845717">
      <w:bodyDiv w:val="1"/>
      <w:marLeft w:val="0"/>
      <w:marRight w:val="0"/>
      <w:marTop w:val="0"/>
      <w:marBottom w:val="0"/>
      <w:divBdr>
        <w:top w:val="none" w:sz="0" w:space="0" w:color="auto"/>
        <w:left w:val="none" w:sz="0" w:space="0" w:color="auto"/>
        <w:bottom w:val="none" w:sz="0" w:space="0" w:color="auto"/>
        <w:right w:val="none" w:sz="0" w:space="0" w:color="auto"/>
      </w:divBdr>
    </w:div>
    <w:div w:id="570847246">
      <w:bodyDiv w:val="1"/>
      <w:marLeft w:val="0"/>
      <w:marRight w:val="0"/>
      <w:marTop w:val="0"/>
      <w:marBottom w:val="0"/>
      <w:divBdr>
        <w:top w:val="none" w:sz="0" w:space="0" w:color="auto"/>
        <w:left w:val="none" w:sz="0" w:space="0" w:color="auto"/>
        <w:bottom w:val="none" w:sz="0" w:space="0" w:color="auto"/>
        <w:right w:val="none" w:sz="0" w:space="0" w:color="auto"/>
      </w:divBdr>
    </w:div>
    <w:div w:id="570887188">
      <w:bodyDiv w:val="1"/>
      <w:marLeft w:val="0"/>
      <w:marRight w:val="0"/>
      <w:marTop w:val="0"/>
      <w:marBottom w:val="0"/>
      <w:divBdr>
        <w:top w:val="none" w:sz="0" w:space="0" w:color="auto"/>
        <w:left w:val="none" w:sz="0" w:space="0" w:color="auto"/>
        <w:bottom w:val="none" w:sz="0" w:space="0" w:color="auto"/>
        <w:right w:val="none" w:sz="0" w:space="0" w:color="auto"/>
      </w:divBdr>
    </w:div>
    <w:div w:id="570893271">
      <w:bodyDiv w:val="1"/>
      <w:marLeft w:val="0"/>
      <w:marRight w:val="0"/>
      <w:marTop w:val="0"/>
      <w:marBottom w:val="0"/>
      <w:divBdr>
        <w:top w:val="none" w:sz="0" w:space="0" w:color="auto"/>
        <w:left w:val="none" w:sz="0" w:space="0" w:color="auto"/>
        <w:bottom w:val="none" w:sz="0" w:space="0" w:color="auto"/>
        <w:right w:val="none" w:sz="0" w:space="0" w:color="auto"/>
      </w:divBdr>
    </w:div>
    <w:div w:id="570895711">
      <w:bodyDiv w:val="1"/>
      <w:marLeft w:val="0"/>
      <w:marRight w:val="0"/>
      <w:marTop w:val="0"/>
      <w:marBottom w:val="0"/>
      <w:divBdr>
        <w:top w:val="none" w:sz="0" w:space="0" w:color="auto"/>
        <w:left w:val="none" w:sz="0" w:space="0" w:color="auto"/>
        <w:bottom w:val="none" w:sz="0" w:space="0" w:color="auto"/>
        <w:right w:val="none" w:sz="0" w:space="0" w:color="auto"/>
      </w:divBdr>
    </w:div>
    <w:div w:id="570964949">
      <w:bodyDiv w:val="1"/>
      <w:marLeft w:val="0"/>
      <w:marRight w:val="0"/>
      <w:marTop w:val="0"/>
      <w:marBottom w:val="0"/>
      <w:divBdr>
        <w:top w:val="none" w:sz="0" w:space="0" w:color="auto"/>
        <w:left w:val="none" w:sz="0" w:space="0" w:color="auto"/>
        <w:bottom w:val="none" w:sz="0" w:space="0" w:color="auto"/>
        <w:right w:val="none" w:sz="0" w:space="0" w:color="auto"/>
      </w:divBdr>
    </w:div>
    <w:div w:id="570965986">
      <w:bodyDiv w:val="1"/>
      <w:marLeft w:val="0"/>
      <w:marRight w:val="0"/>
      <w:marTop w:val="0"/>
      <w:marBottom w:val="0"/>
      <w:divBdr>
        <w:top w:val="none" w:sz="0" w:space="0" w:color="auto"/>
        <w:left w:val="none" w:sz="0" w:space="0" w:color="auto"/>
        <w:bottom w:val="none" w:sz="0" w:space="0" w:color="auto"/>
        <w:right w:val="none" w:sz="0" w:space="0" w:color="auto"/>
      </w:divBdr>
    </w:div>
    <w:div w:id="570967369">
      <w:bodyDiv w:val="1"/>
      <w:marLeft w:val="0"/>
      <w:marRight w:val="0"/>
      <w:marTop w:val="0"/>
      <w:marBottom w:val="0"/>
      <w:divBdr>
        <w:top w:val="none" w:sz="0" w:space="0" w:color="auto"/>
        <w:left w:val="none" w:sz="0" w:space="0" w:color="auto"/>
        <w:bottom w:val="none" w:sz="0" w:space="0" w:color="auto"/>
        <w:right w:val="none" w:sz="0" w:space="0" w:color="auto"/>
      </w:divBdr>
    </w:div>
    <w:div w:id="570969320">
      <w:bodyDiv w:val="1"/>
      <w:marLeft w:val="0"/>
      <w:marRight w:val="0"/>
      <w:marTop w:val="0"/>
      <w:marBottom w:val="0"/>
      <w:divBdr>
        <w:top w:val="none" w:sz="0" w:space="0" w:color="auto"/>
        <w:left w:val="none" w:sz="0" w:space="0" w:color="auto"/>
        <w:bottom w:val="none" w:sz="0" w:space="0" w:color="auto"/>
        <w:right w:val="none" w:sz="0" w:space="0" w:color="auto"/>
      </w:divBdr>
    </w:div>
    <w:div w:id="570972064">
      <w:bodyDiv w:val="1"/>
      <w:marLeft w:val="0"/>
      <w:marRight w:val="0"/>
      <w:marTop w:val="0"/>
      <w:marBottom w:val="0"/>
      <w:divBdr>
        <w:top w:val="none" w:sz="0" w:space="0" w:color="auto"/>
        <w:left w:val="none" w:sz="0" w:space="0" w:color="auto"/>
        <w:bottom w:val="none" w:sz="0" w:space="0" w:color="auto"/>
        <w:right w:val="none" w:sz="0" w:space="0" w:color="auto"/>
      </w:divBdr>
    </w:div>
    <w:div w:id="571041338">
      <w:bodyDiv w:val="1"/>
      <w:marLeft w:val="0"/>
      <w:marRight w:val="0"/>
      <w:marTop w:val="0"/>
      <w:marBottom w:val="0"/>
      <w:divBdr>
        <w:top w:val="none" w:sz="0" w:space="0" w:color="auto"/>
        <w:left w:val="none" w:sz="0" w:space="0" w:color="auto"/>
        <w:bottom w:val="none" w:sz="0" w:space="0" w:color="auto"/>
        <w:right w:val="none" w:sz="0" w:space="0" w:color="auto"/>
      </w:divBdr>
    </w:div>
    <w:div w:id="571042148">
      <w:bodyDiv w:val="1"/>
      <w:marLeft w:val="0"/>
      <w:marRight w:val="0"/>
      <w:marTop w:val="0"/>
      <w:marBottom w:val="0"/>
      <w:divBdr>
        <w:top w:val="none" w:sz="0" w:space="0" w:color="auto"/>
        <w:left w:val="none" w:sz="0" w:space="0" w:color="auto"/>
        <w:bottom w:val="none" w:sz="0" w:space="0" w:color="auto"/>
        <w:right w:val="none" w:sz="0" w:space="0" w:color="auto"/>
      </w:divBdr>
    </w:div>
    <w:div w:id="571043476">
      <w:bodyDiv w:val="1"/>
      <w:marLeft w:val="0"/>
      <w:marRight w:val="0"/>
      <w:marTop w:val="0"/>
      <w:marBottom w:val="0"/>
      <w:divBdr>
        <w:top w:val="none" w:sz="0" w:space="0" w:color="auto"/>
        <w:left w:val="none" w:sz="0" w:space="0" w:color="auto"/>
        <w:bottom w:val="none" w:sz="0" w:space="0" w:color="auto"/>
        <w:right w:val="none" w:sz="0" w:space="0" w:color="auto"/>
      </w:divBdr>
    </w:div>
    <w:div w:id="571046335">
      <w:bodyDiv w:val="1"/>
      <w:marLeft w:val="0"/>
      <w:marRight w:val="0"/>
      <w:marTop w:val="0"/>
      <w:marBottom w:val="0"/>
      <w:divBdr>
        <w:top w:val="none" w:sz="0" w:space="0" w:color="auto"/>
        <w:left w:val="none" w:sz="0" w:space="0" w:color="auto"/>
        <w:bottom w:val="none" w:sz="0" w:space="0" w:color="auto"/>
        <w:right w:val="none" w:sz="0" w:space="0" w:color="auto"/>
      </w:divBdr>
    </w:div>
    <w:div w:id="571087422">
      <w:bodyDiv w:val="1"/>
      <w:marLeft w:val="0"/>
      <w:marRight w:val="0"/>
      <w:marTop w:val="0"/>
      <w:marBottom w:val="0"/>
      <w:divBdr>
        <w:top w:val="none" w:sz="0" w:space="0" w:color="auto"/>
        <w:left w:val="none" w:sz="0" w:space="0" w:color="auto"/>
        <w:bottom w:val="none" w:sz="0" w:space="0" w:color="auto"/>
        <w:right w:val="none" w:sz="0" w:space="0" w:color="auto"/>
      </w:divBdr>
    </w:div>
    <w:div w:id="571163498">
      <w:bodyDiv w:val="1"/>
      <w:marLeft w:val="0"/>
      <w:marRight w:val="0"/>
      <w:marTop w:val="0"/>
      <w:marBottom w:val="0"/>
      <w:divBdr>
        <w:top w:val="none" w:sz="0" w:space="0" w:color="auto"/>
        <w:left w:val="none" w:sz="0" w:space="0" w:color="auto"/>
        <w:bottom w:val="none" w:sz="0" w:space="0" w:color="auto"/>
        <w:right w:val="none" w:sz="0" w:space="0" w:color="auto"/>
      </w:divBdr>
    </w:div>
    <w:div w:id="571164336">
      <w:bodyDiv w:val="1"/>
      <w:marLeft w:val="0"/>
      <w:marRight w:val="0"/>
      <w:marTop w:val="0"/>
      <w:marBottom w:val="0"/>
      <w:divBdr>
        <w:top w:val="none" w:sz="0" w:space="0" w:color="auto"/>
        <w:left w:val="none" w:sz="0" w:space="0" w:color="auto"/>
        <w:bottom w:val="none" w:sz="0" w:space="0" w:color="auto"/>
        <w:right w:val="none" w:sz="0" w:space="0" w:color="auto"/>
      </w:divBdr>
    </w:div>
    <w:div w:id="571232864">
      <w:bodyDiv w:val="1"/>
      <w:marLeft w:val="0"/>
      <w:marRight w:val="0"/>
      <w:marTop w:val="0"/>
      <w:marBottom w:val="0"/>
      <w:divBdr>
        <w:top w:val="none" w:sz="0" w:space="0" w:color="auto"/>
        <w:left w:val="none" w:sz="0" w:space="0" w:color="auto"/>
        <w:bottom w:val="none" w:sz="0" w:space="0" w:color="auto"/>
        <w:right w:val="none" w:sz="0" w:space="0" w:color="auto"/>
      </w:divBdr>
    </w:div>
    <w:div w:id="571236722">
      <w:bodyDiv w:val="1"/>
      <w:marLeft w:val="0"/>
      <w:marRight w:val="0"/>
      <w:marTop w:val="0"/>
      <w:marBottom w:val="0"/>
      <w:divBdr>
        <w:top w:val="none" w:sz="0" w:space="0" w:color="auto"/>
        <w:left w:val="none" w:sz="0" w:space="0" w:color="auto"/>
        <w:bottom w:val="none" w:sz="0" w:space="0" w:color="auto"/>
        <w:right w:val="none" w:sz="0" w:space="0" w:color="auto"/>
      </w:divBdr>
    </w:div>
    <w:div w:id="571282038">
      <w:bodyDiv w:val="1"/>
      <w:marLeft w:val="0"/>
      <w:marRight w:val="0"/>
      <w:marTop w:val="0"/>
      <w:marBottom w:val="0"/>
      <w:divBdr>
        <w:top w:val="none" w:sz="0" w:space="0" w:color="auto"/>
        <w:left w:val="none" w:sz="0" w:space="0" w:color="auto"/>
        <w:bottom w:val="none" w:sz="0" w:space="0" w:color="auto"/>
        <w:right w:val="none" w:sz="0" w:space="0" w:color="auto"/>
      </w:divBdr>
    </w:div>
    <w:div w:id="571352806">
      <w:bodyDiv w:val="1"/>
      <w:marLeft w:val="0"/>
      <w:marRight w:val="0"/>
      <w:marTop w:val="0"/>
      <w:marBottom w:val="0"/>
      <w:divBdr>
        <w:top w:val="none" w:sz="0" w:space="0" w:color="auto"/>
        <w:left w:val="none" w:sz="0" w:space="0" w:color="auto"/>
        <w:bottom w:val="none" w:sz="0" w:space="0" w:color="auto"/>
        <w:right w:val="none" w:sz="0" w:space="0" w:color="auto"/>
      </w:divBdr>
    </w:div>
    <w:div w:id="571358094">
      <w:bodyDiv w:val="1"/>
      <w:marLeft w:val="0"/>
      <w:marRight w:val="0"/>
      <w:marTop w:val="0"/>
      <w:marBottom w:val="0"/>
      <w:divBdr>
        <w:top w:val="none" w:sz="0" w:space="0" w:color="auto"/>
        <w:left w:val="none" w:sz="0" w:space="0" w:color="auto"/>
        <w:bottom w:val="none" w:sz="0" w:space="0" w:color="auto"/>
        <w:right w:val="none" w:sz="0" w:space="0" w:color="auto"/>
      </w:divBdr>
    </w:div>
    <w:div w:id="571425375">
      <w:bodyDiv w:val="1"/>
      <w:marLeft w:val="0"/>
      <w:marRight w:val="0"/>
      <w:marTop w:val="0"/>
      <w:marBottom w:val="0"/>
      <w:divBdr>
        <w:top w:val="none" w:sz="0" w:space="0" w:color="auto"/>
        <w:left w:val="none" w:sz="0" w:space="0" w:color="auto"/>
        <w:bottom w:val="none" w:sz="0" w:space="0" w:color="auto"/>
        <w:right w:val="none" w:sz="0" w:space="0" w:color="auto"/>
      </w:divBdr>
    </w:div>
    <w:div w:id="571426876">
      <w:bodyDiv w:val="1"/>
      <w:marLeft w:val="0"/>
      <w:marRight w:val="0"/>
      <w:marTop w:val="0"/>
      <w:marBottom w:val="0"/>
      <w:divBdr>
        <w:top w:val="none" w:sz="0" w:space="0" w:color="auto"/>
        <w:left w:val="none" w:sz="0" w:space="0" w:color="auto"/>
        <w:bottom w:val="none" w:sz="0" w:space="0" w:color="auto"/>
        <w:right w:val="none" w:sz="0" w:space="0" w:color="auto"/>
      </w:divBdr>
    </w:div>
    <w:div w:id="571428636">
      <w:bodyDiv w:val="1"/>
      <w:marLeft w:val="0"/>
      <w:marRight w:val="0"/>
      <w:marTop w:val="0"/>
      <w:marBottom w:val="0"/>
      <w:divBdr>
        <w:top w:val="none" w:sz="0" w:space="0" w:color="auto"/>
        <w:left w:val="none" w:sz="0" w:space="0" w:color="auto"/>
        <w:bottom w:val="none" w:sz="0" w:space="0" w:color="auto"/>
        <w:right w:val="none" w:sz="0" w:space="0" w:color="auto"/>
      </w:divBdr>
    </w:div>
    <w:div w:id="571433191">
      <w:bodyDiv w:val="1"/>
      <w:marLeft w:val="0"/>
      <w:marRight w:val="0"/>
      <w:marTop w:val="0"/>
      <w:marBottom w:val="0"/>
      <w:divBdr>
        <w:top w:val="none" w:sz="0" w:space="0" w:color="auto"/>
        <w:left w:val="none" w:sz="0" w:space="0" w:color="auto"/>
        <w:bottom w:val="none" w:sz="0" w:space="0" w:color="auto"/>
        <w:right w:val="none" w:sz="0" w:space="0" w:color="auto"/>
      </w:divBdr>
    </w:div>
    <w:div w:id="571475779">
      <w:bodyDiv w:val="1"/>
      <w:marLeft w:val="0"/>
      <w:marRight w:val="0"/>
      <w:marTop w:val="0"/>
      <w:marBottom w:val="0"/>
      <w:divBdr>
        <w:top w:val="none" w:sz="0" w:space="0" w:color="auto"/>
        <w:left w:val="none" w:sz="0" w:space="0" w:color="auto"/>
        <w:bottom w:val="none" w:sz="0" w:space="0" w:color="auto"/>
        <w:right w:val="none" w:sz="0" w:space="0" w:color="auto"/>
      </w:divBdr>
    </w:div>
    <w:div w:id="571502517">
      <w:bodyDiv w:val="1"/>
      <w:marLeft w:val="0"/>
      <w:marRight w:val="0"/>
      <w:marTop w:val="0"/>
      <w:marBottom w:val="0"/>
      <w:divBdr>
        <w:top w:val="none" w:sz="0" w:space="0" w:color="auto"/>
        <w:left w:val="none" w:sz="0" w:space="0" w:color="auto"/>
        <w:bottom w:val="none" w:sz="0" w:space="0" w:color="auto"/>
        <w:right w:val="none" w:sz="0" w:space="0" w:color="auto"/>
      </w:divBdr>
    </w:div>
    <w:div w:id="571506118">
      <w:bodyDiv w:val="1"/>
      <w:marLeft w:val="0"/>
      <w:marRight w:val="0"/>
      <w:marTop w:val="0"/>
      <w:marBottom w:val="0"/>
      <w:divBdr>
        <w:top w:val="none" w:sz="0" w:space="0" w:color="auto"/>
        <w:left w:val="none" w:sz="0" w:space="0" w:color="auto"/>
        <w:bottom w:val="none" w:sz="0" w:space="0" w:color="auto"/>
        <w:right w:val="none" w:sz="0" w:space="0" w:color="auto"/>
      </w:divBdr>
    </w:div>
    <w:div w:id="571544383">
      <w:bodyDiv w:val="1"/>
      <w:marLeft w:val="0"/>
      <w:marRight w:val="0"/>
      <w:marTop w:val="0"/>
      <w:marBottom w:val="0"/>
      <w:divBdr>
        <w:top w:val="none" w:sz="0" w:space="0" w:color="auto"/>
        <w:left w:val="none" w:sz="0" w:space="0" w:color="auto"/>
        <w:bottom w:val="none" w:sz="0" w:space="0" w:color="auto"/>
        <w:right w:val="none" w:sz="0" w:space="0" w:color="auto"/>
      </w:divBdr>
    </w:div>
    <w:div w:id="571544579">
      <w:bodyDiv w:val="1"/>
      <w:marLeft w:val="0"/>
      <w:marRight w:val="0"/>
      <w:marTop w:val="0"/>
      <w:marBottom w:val="0"/>
      <w:divBdr>
        <w:top w:val="none" w:sz="0" w:space="0" w:color="auto"/>
        <w:left w:val="none" w:sz="0" w:space="0" w:color="auto"/>
        <w:bottom w:val="none" w:sz="0" w:space="0" w:color="auto"/>
        <w:right w:val="none" w:sz="0" w:space="0" w:color="auto"/>
      </w:divBdr>
    </w:div>
    <w:div w:id="571548695">
      <w:bodyDiv w:val="1"/>
      <w:marLeft w:val="0"/>
      <w:marRight w:val="0"/>
      <w:marTop w:val="0"/>
      <w:marBottom w:val="0"/>
      <w:divBdr>
        <w:top w:val="none" w:sz="0" w:space="0" w:color="auto"/>
        <w:left w:val="none" w:sz="0" w:space="0" w:color="auto"/>
        <w:bottom w:val="none" w:sz="0" w:space="0" w:color="auto"/>
        <w:right w:val="none" w:sz="0" w:space="0" w:color="auto"/>
      </w:divBdr>
    </w:div>
    <w:div w:id="571548744">
      <w:bodyDiv w:val="1"/>
      <w:marLeft w:val="0"/>
      <w:marRight w:val="0"/>
      <w:marTop w:val="0"/>
      <w:marBottom w:val="0"/>
      <w:divBdr>
        <w:top w:val="none" w:sz="0" w:space="0" w:color="auto"/>
        <w:left w:val="none" w:sz="0" w:space="0" w:color="auto"/>
        <w:bottom w:val="none" w:sz="0" w:space="0" w:color="auto"/>
        <w:right w:val="none" w:sz="0" w:space="0" w:color="auto"/>
      </w:divBdr>
    </w:div>
    <w:div w:id="571621007">
      <w:bodyDiv w:val="1"/>
      <w:marLeft w:val="0"/>
      <w:marRight w:val="0"/>
      <w:marTop w:val="0"/>
      <w:marBottom w:val="0"/>
      <w:divBdr>
        <w:top w:val="none" w:sz="0" w:space="0" w:color="auto"/>
        <w:left w:val="none" w:sz="0" w:space="0" w:color="auto"/>
        <w:bottom w:val="none" w:sz="0" w:space="0" w:color="auto"/>
        <w:right w:val="none" w:sz="0" w:space="0" w:color="auto"/>
      </w:divBdr>
    </w:div>
    <w:div w:id="571627505">
      <w:bodyDiv w:val="1"/>
      <w:marLeft w:val="0"/>
      <w:marRight w:val="0"/>
      <w:marTop w:val="0"/>
      <w:marBottom w:val="0"/>
      <w:divBdr>
        <w:top w:val="none" w:sz="0" w:space="0" w:color="auto"/>
        <w:left w:val="none" w:sz="0" w:space="0" w:color="auto"/>
        <w:bottom w:val="none" w:sz="0" w:space="0" w:color="auto"/>
        <w:right w:val="none" w:sz="0" w:space="0" w:color="auto"/>
      </w:divBdr>
    </w:div>
    <w:div w:id="571696115">
      <w:bodyDiv w:val="1"/>
      <w:marLeft w:val="0"/>
      <w:marRight w:val="0"/>
      <w:marTop w:val="0"/>
      <w:marBottom w:val="0"/>
      <w:divBdr>
        <w:top w:val="none" w:sz="0" w:space="0" w:color="auto"/>
        <w:left w:val="none" w:sz="0" w:space="0" w:color="auto"/>
        <w:bottom w:val="none" w:sz="0" w:space="0" w:color="auto"/>
        <w:right w:val="none" w:sz="0" w:space="0" w:color="auto"/>
      </w:divBdr>
    </w:div>
    <w:div w:id="571700700">
      <w:bodyDiv w:val="1"/>
      <w:marLeft w:val="0"/>
      <w:marRight w:val="0"/>
      <w:marTop w:val="0"/>
      <w:marBottom w:val="0"/>
      <w:divBdr>
        <w:top w:val="none" w:sz="0" w:space="0" w:color="auto"/>
        <w:left w:val="none" w:sz="0" w:space="0" w:color="auto"/>
        <w:bottom w:val="none" w:sz="0" w:space="0" w:color="auto"/>
        <w:right w:val="none" w:sz="0" w:space="0" w:color="auto"/>
      </w:divBdr>
    </w:div>
    <w:div w:id="571737661">
      <w:bodyDiv w:val="1"/>
      <w:marLeft w:val="0"/>
      <w:marRight w:val="0"/>
      <w:marTop w:val="0"/>
      <w:marBottom w:val="0"/>
      <w:divBdr>
        <w:top w:val="none" w:sz="0" w:space="0" w:color="auto"/>
        <w:left w:val="none" w:sz="0" w:space="0" w:color="auto"/>
        <w:bottom w:val="none" w:sz="0" w:space="0" w:color="auto"/>
        <w:right w:val="none" w:sz="0" w:space="0" w:color="auto"/>
      </w:divBdr>
    </w:div>
    <w:div w:id="571738688">
      <w:bodyDiv w:val="1"/>
      <w:marLeft w:val="0"/>
      <w:marRight w:val="0"/>
      <w:marTop w:val="0"/>
      <w:marBottom w:val="0"/>
      <w:divBdr>
        <w:top w:val="none" w:sz="0" w:space="0" w:color="auto"/>
        <w:left w:val="none" w:sz="0" w:space="0" w:color="auto"/>
        <w:bottom w:val="none" w:sz="0" w:space="0" w:color="auto"/>
        <w:right w:val="none" w:sz="0" w:space="0" w:color="auto"/>
      </w:divBdr>
    </w:div>
    <w:div w:id="571742735">
      <w:bodyDiv w:val="1"/>
      <w:marLeft w:val="0"/>
      <w:marRight w:val="0"/>
      <w:marTop w:val="0"/>
      <w:marBottom w:val="0"/>
      <w:divBdr>
        <w:top w:val="none" w:sz="0" w:space="0" w:color="auto"/>
        <w:left w:val="none" w:sz="0" w:space="0" w:color="auto"/>
        <w:bottom w:val="none" w:sz="0" w:space="0" w:color="auto"/>
        <w:right w:val="none" w:sz="0" w:space="0" w:color="auto"/>
      </w:divBdr>
    </w:div>
    <w:div w:id="571888987">
      <w:bodyDiv w:val="1"/>
      <w:marLeft w:val="0"/>
      <w:marRight w:val="0"/>
      <w:marTop w:val="0"/>
      <w:marBottom w:val="0"/>
      <w:divBdr>
        <w:top w:val="none" w:sz="0" w:space="0" w:color="auto"/>
        <w:left w:val="none" w:sz="0" w:space="0" w:color="auto"/>
        <w:bottom w:val="none" w:sz="0" w:space="0" w:color="auto"/>
        <w:right w:val="none" w:sz="0" w:space="0" w:color="auto"/>
      </w:divBdr>
    </w:div>
    <w:div w:id="571937183">
      <w:bodyDiv w:val="1"/>
      <w:marLeft w:val="0"/>
      <w:marRight w:val="0"/>
      <w:marTop w:val="0"/>
      <w:marBottom w:val="0"/>
      <w:divBdr>
        <w:top w:val="none" w:sz="0" w:space="0" w:color="auto"/>
        <w:left w:val="none" w:sz="0" w:space="0" w:color="auto"/>
        <w:bottom w:val="none" w:sz="0" w:space="0" w:color="auto"/>
        <w:right w:val="none" w:sz="0" w:space="0" w:color="auto"/>
      </w:divBdr>
    </w:div>
    <w:div w:id="571965016">
      <w:bodyDiv w:val="1"/>
      <w:marLeft w:val="0"/>
      <w:marRight w:val="0"/>
      <w:marTop w:val="0"/>
      <w:marBottom w:val="0"/>
      <w:divBdr>
        <w:top w:val="none" w:sz="0" w:space="0" w:color="auto"/>
        <w:left w:val="none" w:sz="0" w:space="0" w:color="auto"/>
        <w:bottom w:val="none" w:sz="0" w:space="0" w:color="auto"/>
        <w:right w:val="none" w:sz="0" w:space="0" w:color="auto"/>
      </w:divBdr>
    </w:div>
    <w:div w:id="572011715">
      <w:bodyDiv w:val="1"/>
      <w:marLeft w:val="0"/>
      <w:marRight w:val="0"/>
      <w:marTop w:val="0"/>
      <w:marBottom w:val="0"/>
      <w:divBdr>
        <w:top w:val="none" w:sz="0" w:space="0" w:color="auto"/>
        <w:left w:val="none" w:sz="0" w:space="0" w:color="auto"/>
        <w:bottom w:val="none" w:sz="0" w:space="0" w:color="auto"/>
        <w:right w:val="none" w:sz="0" w:space="0" w:color="auto"/>
      </w:divBdr>
    </w:div>
    <w:div w:id="572012410">
      <w:bodyDiv w:val="1"/>
      <w:marLeft w:val="0"/>
      <w:marRight w:val="0"/>
      <w:marTop w:val="0"/>
      <w:marBottom w:val="0"/>
      <w:divBdr>
        <w:top w:val="none" w:sz="0" w:space="0" w:color="auto"/>
        <w:left w:val="none" w:sz="0" w:space="0" w:color="auto"/>
        <w:bottom w:val="none" w:sz="0" w:space="0" w:color="auto"/>
        <w:right w:val="none" w:sz="0" w:space="0" w:color="auto"/>
      </w:divBdr>
    </w:div>
    <w:div w:id="572080934">
      <w:bodyDiv w:val="1"/>
      <w:marLeft w:val="0"/>
      <w:marRight w:val="0"/>
      <w:marTop w:val="0"/>
      <w:marBottom w:val="0"/>
      <w:divBdr>
        <w:top w:val="none" w:sz="0" w:space="0" w:color="auto"/>
        <w:left w:val="none" w:sz="0" w:space="0" w:color="auto"/>
        <w:bottom w:val="none" w:sz="0" w:space="0" w:color="auto"/>
        <w:right w:val="none" w:sz="0" w:space="0" w:color="auto"/>
      </w:divBdr>
    </w:div>
    <w:div w:id="572198080">
      <w:bodyDiv w:val="1"/>
      <w:marLeft w:val="0"/>
      <w:marRight w:val="0"/>
      <w:marTop w:val="0"/>
      <w:marBottom w:val="0"/>
      <w:divBdr>
        <w:top w:val="none" w:sz="0" w:space="0" w:color="auto"/>
        <w:left w:val="none" w:sz="0" w:space="0" w:color="auto"/>
        <w:bottom w:val="none" w:sz="0" w:space="0" w:color="auto"/>
        <w:right w:val="none" w:sz="0" w:space="0" w:color="auto"/>
      </w:divBdr>
    </w:div>
    <w:div w:id="572198942">
      <w:bodyDiv w:val="1"/>
      <w:marLeft w:val="0"/>
      <w:marRight w:val="0"/>
      <w:marTop w:val="0"/>
      <w:marBottom w:val="0"/>
      <w:divBdr>
        <w:top w:val="none" w:sz="0" w:space="0" w:color="auto"/>
        <w:left w:val="none" w:sz="0" w:space="0" w:color="auto"/>
        <w:bottom w:val="none" w:sz="0" w:space="0" w:color="auto"/>
        <w:right w:val="none" w:sz="0" w:space="0" w:color="auto"/>
      </w:divBdr>
    </w:div>
    <w:div w:id="572202471">
      <w:bodyDiv w:val="1"/>
      <w:marLeft w:val="0"/>
      <w:marRight w:val="0"/>
      <w:marTop w:val="0"/>
      <w:marBottom w:val="0"/>
      <w:divBdr>
        <w:top w:val="none" w:sz="0" w:space="0" w:color="auto"/>
        <w:left w:val="none" w:sz="0" w:space="0" w:color="auto"/>
        <w:bottom w:val="none" w:sz="0" w:space="0" w:color="auto"/>
        <w:right w:val="none" w:sz="0" w:space="0" w:color="auto"/>
      </w:divBdr>
    </w:div>
    <w:div w:id="572205183">
      <w:bodyDiv w:val="1"/>
      <w:marLeft w:val="0"/>
      <w:marRight w:val="0"/>
      <w:marTop w:val="0"/>
      <w:marBottom w:val="0"/>
      <w:divBdr>
        <w:top w:val="none" w:sz="0" w:space="0" w:color="auto"/>
        <w:left w:val="none" w:sz="0" w:space="0" w:color="auto"/>
        <w:bottom w:val="none" w:sz="0" w:space="0" w:color="auto"/>
        <w:right w:val="none" w:sz="0" w:space="0" w:color="auto"/>
      </w:divBdr>
    </w:div>
    <w:div w:id="572207147">
      <w:bodyDiv w:val="1"/>
      <w:marLeft w:val="0"/>
      <w:marRight w:val="0"/>
      <w:marTop w:val="0"/>
      <w:marBottom w:val="0"/>
      <w:divBdr>
        <w:top w:val="none" w:sz="0" w:space="0" w:color="auto"/>
        <w:left w:val="none" w:sz="0" w:space="0" w:color="auto"/>
        <w:bottom w:val="none" w:sz="0" w:space="0" w:color="auto"/>
        <w:right w:val="none" w:sz="0" w:space="0" w:color="auto"/>
      </w:divBdr>
    </w:div>
    <w:div w:id="572279211">
      <w:bodyDiv w:val="1"/>
      <w:marLeft w:val="0"/>
      <w:marRight w:val="0"/>
      <w:marTop w:val="0"/>
      <w:marBottom w:val="0"/>
      <w:divBdr>
        <w:top w:val="none" w:sz="0" w:space="0" w:color="auto"/>
        <w:left w:val="none" w:sz="0" w:space="0" w:color="auto"/>
        <w:bottom w:val="none" w:sz="0" w:space="0" w:color="auto"/>
        <w:right w:val="none" w:sz="0" w:space="0" w:color="auto"/>
      </w:divBdr>
    </w:div>
    <w:div w:id="572353800">
      <w:bodyDiv w:val="1"/>
      <w:marLeft w:val="0"/>
      <w:marRight w:val="0"/>
      <w:marTop w:val="0"/>
      <w:marBottom w:val="0"/>
      <w:divBdr>
        <w:top w:val="none" w:sz="0" w:space="0" w:color="auto"/>
        <w:left w:val="none" w:sz="0" w:space="0" w:color="auto"/>
        <w:bottom w:val="none" w:sz="0" w:space="0" w:color="auto"/>
        <w:right w:val="none" w:sz="0" w:space="0" w:color="auto"/>
      </w:divBdr>
    </w:div>
    <w:div w:id="572392436">
      <w:bodyDiv w:val="1"/>
      <w:marLeft w:val="0"/>
      <w:marRight w:val="0"/>
      <w:marTop w:val="0"/>
      <w:marBottom w:val="0"/>
      <w:divBdr>
        <w:top w:val="none" w:sz="0" w:space="0" w:color="auto"/>
        <w:left w:val="none" w:sz="0" w:space="0" w:color="auto"/>
        <w:bottom w:val="none" w:sz="0" w:space="0" w:color="auto"/>
        <w:right w:val="none" w:sz="0" w:space="0" w:color="auto"/>
      </w:divBdr>
    </w:div>
    <w:div w:id="572395232">
      <w:bodyDiv w:val="1"/>
      <w:marLeft w:val="0"/>
      <w:marRight w:val="0"/>
      <w:marTop w:val="0"/>
      <w:marBottom w:val="0"/>
      <w:divBdr>
        <w:top w:val="none" w:sz="0" w:space="0" w:color="auto"/>
        <w:left w:val="none" w:sz="0" w:space="0" w:color="auto"/>
        <w:bottom w:val="none" w:sz="0" w:space="0" w:color="auto"/>
        <w:right w:val="none" w:sz="0" w:space="0" w:color="auto"/>
      </w:divBdr>
    </w:div>
    <w:div w:id="572400776">
      <w:bodyDiv w:val="1"/>
      <w:marLeft w:val="0"/>
      <w:marRight w:val="0"/>
      <w:marTop w:val="0"/>
      <w:marBottom w:val="0"/>
      <w:divBdr>
        <w:top w:val="none" w:sz="0" w:space="0" w:color="auto"/>
        <w:left w:val="none" w:sz="0" w:space="0" w:color="auto"/>
        <w:bottom w:val="none" w:sz="0" w:space="0" w:color="auto"/>
        <w:right w:val="none" w:sz="0" w:space="0" w:color="auto"/>
      </w:divBdr>
    </w:div>
    <w:div w:id="572474156">
      <w:bodyDiv w:val="1"/>
      <w:marLeft w:val="0"/>
      <w:marRight w:val="0"/>
      <w:marTop w:val="0"/>
      <w:marBottom w:val="0"/>
      <w:divBdr>
        <w:top w:val="none" w:sz="0" w:space="0" w:color="auto"/>
        <w:left w:val="none" w:sz="0" w:space="0" w:color="auto"/>
        <w:bottom w:val="none" w:sz="0" w:space="0" w:color="auto"/>
        <w:right w:val="none" w:sz="0" w:space="0" w:color="auto"/>
      </w:divBdr>
    </w:div>
    <w:div w:id="572474233">
      <w:bodyDiv w:val="1"/>
      <w:marLeft w:val="0"/>
      <w:marRight w:val="0"/>
      <w:marTop w:val="0"/>
      <w:marBottom w:val="0"/>
      <w:divBdr>
        <w:top w:val="none" w:sz="0" w:space="0" w:color="auto"/>
        <w:left w:val="none" w:sz="0" w:space="0" w:color="auto"/>
        <w:bottom w:val="none" w:sz="0" w:space="0" w:color="auto"/>
        <w:right w:val="none" w:sz="0" w:space="0" w:color="auto"/>
      </w:divBdr>
    </w:div>
    <w:div w:id="572475715">
      <w:bodyDiv w:val="1"/>
      <w:marLeft w:val="0"/>
      <w:marRight w:val="0"/>
      <w:marTop w:val="0"/>
      <w:marBottom w:val="0"/>
      <w:divBdr>
        <w:top w:val="none" w:sz="0" w:space="0" w:color="auto"/>
        <w:left w:val="none" w:sz="0" w:space="0" w:color="auto"/>
        <w:bottom w:val="none" w:sz="0" w:space="0" w:color="auto"/>
        <w:right w:val="none" w:sz="0" w:space="0" w:color="auto"/>
      </w:divBdr>
    </w:div>
    <w:div w:id="572542270">
      <w:bodyDiv w:val="1"/>
      <w:marLeft w:val="0"/>
      <w:marRight w:val="0"/>
      <w:marTop w:val="0"/>
      <w:marBottom w:val="0"/>
      <w:divBdr>
        <w:top w:val="none" w:sz="0" w:space="0" w:color="auto"/>
        <w:left w:val="none" w:sz="0" w:space="0" w:color="auto"/>
        <w:bottom w:val="none" w:sz="0" w:space="0" w:color="auto"/>
        <w:right w:val="none" w:sz="0" w:space="0" w:color="auto"/>
      </w:divBdr>
    </w:div>
    <w:div w:id="572549147">
      <w:bodyDiv w:val="1"/>
      <w:marLeft w:val="0"/>
      <w:marRight w:val="0"/>
      <w:marTop w:val="0"/>
      <w:marBottom w:val="0"/>
      <w:divBdr>
        <w:top w:val="none" w:sz="0" w:space="0" w:color="auto"/>
        <w:left w:val="none" w:sz="0" w:space="0" w:color="auto"/>
        <w:bottom w:val="none" w:sz="0" w:space="0" w:color="auto"/>
        <w:right w:val="none" w:sz="0" w:space="0" w:color="auto"/>
      </w:divBdr>
    </w:div>
    <w:div w:id="572593519">
      <w:bodyDiv w:val="1"/>
      <w:marLeft w:val="0"/>
      <w:marRight w:val="0"/>
      <w:marTop w:val="0"/>
      <w:marBottom w:val="0"/>
      <w:divBdr>
        <w:top w:val="none" w:sz="0" w:space="0" w:color="auto"/>
        <w:left w:val="none" w:sz="0" w:space="0" w:color="auto"/>
        <w:bottom w:val="none" w:sz="0" w:space="0" w:color="auto"/>
        <w:right w:val="none" w:sz="0" w:space="0" w:color="auto"/>
      </w:divBdr>
    </w:div>
    <w:div w:id="572593861">
      <w:bodyDiv w:val="1"/>
      <w:marLeft w:val="0"/>
      <w:marRight w:val="0"/>
      <w:marTop w:val="0"/>
      <w:marBottom w:val="0"/>
      <w:divBdr>
        <w:top w:val="none" w:sz="0" w:space="0" w:color="auto"/>
        <w:left w:val="none" w:sz="0" w:space="0" w:color="auto"/>
        <w:bottom w:val="none" w:sz="0" w:space="0" w:color="auto"/>
        <w:right w:val="none" w:sz="0" w:space="0" w:color="auto"/>
      </w:divBdr>
    </w:div>
    <w:div w:id="572617321">
      <w:bodyDiv w:val="1"/>
      <w:marLeft w:val="0"/>
      <w:marRight w:val="0"/>
      <w:marTop w:val="0"/>
      <w:marBottom w:val="0"/>
      <w:divBdr>
        <w:top w:val="none" w:sz="0" w:space="0" w:color="auto"/>
        <w:left w:val="none" w:sz="0" w:space="0" w:color="auto"/>
        <w:bottom w:val="none" w:sz="0" w:space="0" w:color="auto"/>
        <w:right w:val="none" w:sz="0" w:space="0" w:color="auto"/>
      </w:divBdr>
    </w:div>
    <w:div w:id="572618989">
      <w:bodyDiv w:val="1"/>
      <w:marLeft w:val="0"/>
      <w:marRight w:val="0"/>
      <w:marTop w:val="0"/>
      <w:marBottom w:val="0"/>
      <w:divBdr>
        <w:top w:val="none" w:sz="0" w:space="0" w:color="auto"/>
        <w:left w:val="none" w:sz="0" w:space="0" w:color="auto"/>
        <w:bottom w:val="none" w:sz="0" w:space="0" w:color="auto"/>
        <w:right w:val="none" w:sz="0" w:space="0" w:color="auto"/>
      </w:divBdr>
    </w:div>
    <w:div w:id="572659923">
      <w:bodyDiv w:val="1"/>
      <w:marLeft w:val="0"/>
      <w:marRight w:val="0"/>
      <w:marTop w:val="0"/>
      <w:marBottom w:val="0"/>
      <w:divBdr>
        <w:top w:val="none" w:sz="0" w:space="0" w:color="auto"/>
        <w:left w:val="none" w:sz="0" w:space="0" w:color="auto"/>
        <w:bottom w:val="none" w:sz="0" w:space="0" w:color="auto"/>
        <w:right w:val="none" w:sz="0" w:space="0" w:color="auto"/>
      </w:divBdr>
    </w:div>
    <w:div w:id="572666380">
      <w:bodyDiv w:val="1"/>
      <w:marLeft w:val="0"/>
      <w:marRight w:val="0"/>
      <w:marTop w:val="0"/>
      <w:marBottom w:val="0"/>
      <w:divBdr>
        <w:top w:val="none" w:sz="0" w:space="0" w:color="auto"/>
        <w:left w:val="none" w:sz="0" w:space="0" w:color="auto"/>
        <w:bottom w:val="none" w:sz="0" w:space="0" w:color="auto"/>
        <w:right w:val="none" w:sz="0" w:space="0" w:color="auto"/>
      </w:divBdr>
    </w:div>
    <w:div w:id="572666906">
      <w:bodyDiv w:val="1"/>
      <w:marLeft w:val="0"/>
      <w:marRight w:val="0"/>
      <w:marTop w:val="0"/>
      <w:marBottom w:val="0"/>
      <w:divBdr>
        <w:top w:val="none" w:sz="0" w:space="0" w:color="auto"/>
        <w:left w:val="none" w:sz="0" w:space="0" w:color="auto"/>
        <w:bottom w:val="none" w:sz="0" w:space="0" w:color="auto"/>
        <w:right w:val="none" w:sz="0" w:space="0" w:color="auto"/>
      </w:divBdr>
    </w:div>
    <w:div w:id="572737722">
      <w:bodyDiv w:val="1"/>
      <w:marLeft w:val="0"/>
      <w:marRight w:val="0"/>
      <w:marTop w:val="0"/>
      <w:marBottom w:val="0"/>
      <w:divBdr>
        <w:top w:val="none" w:sz="0" w:space="0" w:color="auto"/>
        <w:left w:val="none" w:sz="0" w:space="0" w:color="auto"/>
        <w:bottom w:val="none" w:sz="0" w:space="0" w:color="auto"/>
        <w:right w:val="none" w:sz="0" w:space="0" w:color="auto"/>
      </w:divBdr>
    </w:div>
    <w:div w:id="572739784">
      <w:bodyDiv w:val="1"/>
      <w:marLeft w:val="0"/>
      <w:marRight w:val="0"/>
      <w:marTop w:val="0"/>
      <w:marBottom w:val="0"/>
      <w:divBdr>
        <w:top w:val="none" w:sz="0" w:space="0" w:color="auto"/>
        <w:left w:val="none" w:sz="0" w:space="0" w:color="auto"/>
        <w:bottom w:val="none" w:sz="0" w:space="0" w:color="auto"/>
        <w:right w:val="none" w:sz="0" w:space="0" w:color="auto"/>
      </w:divBdr>
    </w:div>
    <w:div w:id="572740019">
      <w:bodyDiv w:val="1"/>
      <w:marLeft w:val="0"/>
      <w:marRight w:val="0"/>
      <w:marTop w:val="0"/>
      <w:marBottom w:val="0"/>
      <w:divBdr>
        <w:top w:val="none" w:sz="0" w:space="0" w:color="auto"/>
        <w:left w:val="none" w:sz="0" w:space="0" w:color="auto"/>
        <w:bottom w:val="none" w:sz="0" w:space="0" w:color="auto"/>
        <w:right w:val="none" w:sz="0" w:space="0" w:color="auto"/>
      </w:divBdr>
    </w:div>
    <w:div w:id="572740081">
      <w:bodyDiv w:val="1"/>
      <w:marLeft w:val="0"/>
      <w:marRight w:val="0"/>
      <w:marTop w:val="0"/>
      <w:marBottom w:val="0"/>
      <w:divBdr>
        <w:top w:val="none" w:sz="0" w:space="0" w:color="auto"/>
        <w:left w:val="none" w:sz="0" w:space="0" w:color="auto"/>
        <w:bottom w:val="none" w:sz="0" w:space="0" w:color="auto"/>
        <w:right w:val="none" w:sz="0" w:space="0" w:color="auto"/>
      </w:divBdr>
    </w:div>
    <w:div w:id="572740443">
      <w:bodyDiv w:val="1"/>
      <w:marLeft w:val="0"/>
      <w:marRight w:val="0"/>
      <w:marTop w:val="0"/>
      <w:marBottom w:val="0"/>
      <w:divBdr>
        <w:top w:val="none" w:sz="0" w:space="0" w:color="auto"/>
        <w:left w:val="none" w:sz="0" w:space="0" w:color="auto"/>
        <w:bottom w:val="none" w:sz="0" w:space="0" w:color="auto"/>
        <w:right w:val="none" w:sz="0" w:space="0" w:color="auto"/>
      </w:divBdr>
    </w:div>
    <w:div w:id="572786435">
      <w:bodyDiv w:val="1"/>
      <w:marLeft w:val="0"/>
      <w:marRight w:val="0"/>
      <w:marTop w:val="0"/>
      <w:marBottom w:val="0"/>
      <w:divBdr>
        <w:top w:val="none" w:sz="0" w:space="0" w:color="auto"/>
        <w:left w:val="none" w:sz="0" w:space="0" w:color="auto"/>
        <w:bottom w:val="none" w:sz="0" w:space="0" w:color="auto"/>
        <w:right w:val="none" w:sz="0" w:space="0" w:color="auto"/>
      </w:divBdr>
    </w:div>
    <w:div w:id="572855204">
      <w:bodyDiv w:val="1"/>
      <w:marLeft w:val="0"/>
      <w:marRight w:val="0"/>
      <w:marTop w:val="0"/>
      <w:marBottom w:val="0"/>
      <w:divBdr>
        <w:top w:val="none" w:sz="0" w:space="0" w:color="auto"/>
        <w:left w:val="none" w:sz="0" w:space="0" w:color="auto"/>
        <w:bottom w:val="none" w:sz="0" w:space="0" w:color="auto"/>
        <w:right w:val="none" w:sz="0" w:space="0" w:color="auto"/>
      </w:divBdr>
    </w:div>
    <w:div w:id="572930256">
      <w:bodyDiv w:val="1"/>
      <w:marLeft w:val="0"/>
      <w:marRight w:val="0"/>
      <w:marTop w:val="0"/>
      <w:marBottom w:val="0"/>
      <w:divBdr>
        <w:top w:val="none" w:sz="0" w:space="0" w:color="auto"/>
        <w:left w:val="none" w:sz="0" w:space="0" w:color="auto"/>
        <w:bottom w:val="none" w:sz="0" w:space="0" w:color="auto"/>
        <w:right w:val="none" w:sz="0" w:space="0" w:color="auto"/>
      </w:divBdr>
    </w:div>
    <w:div w:id="572930585">
      <w:bodyDiv w:val="1"/>
      <w:marLeft w:val="0"/>
      <w:marRight w:val="0"/>
      <w:marTop w:val="0"/>
      <w:marBottom w:val="0"/>
      <w:divBdr>
        <w:top w:val="none" w:sz="0" w:space="0" w:color="auto"/>
        <w:left w:val="none" w:sz="0" w:space="0" w:color="auto"/>
        <w:bottom w:val="none" w:sz="0" w:space="0" w:color="auto"/>
        <w:right w:val="none" w:sz="0" w:space="0" w:color="auto"/>
      </w:divBdr>
    </w:div>
    <w:div w:id="572937019">
      <w:bodyDiv w:val="1"/>
      <w:marLeft w:val="0"/>
      <w:marRight w:val="0"/>
      <w:marTop w:val="0"/>
      <w:marBottom w:val="0"/>
      <w:divBdr>
        <w:top w:val="none" w:sz="0" w:space="0" w:color="auto"/>
        <w:left w:val="none" w:sz="0" w:space="0" w:color="auto"/>
        <w:bottom w:val="none" w:sz="0" w:space="0" w:color="auto"/>
        <w:right w:val="none" w:sz="0" w:space="0" w:color="auto"/>
      </w:divBdr>
    </w:div>
    <w:div w:id="573006552">
      <w:bodyDiv w:val="1"/>
      <w:marLeft w:val="0"/>
      <w:marRight w:val="0"/>
      <w:marTop w:val="0"/>
      <w:marBottom w:val="0"/>
      <w:divBdr>
        <w:top w:val="none" w:sz="0" w:space="0" w:color="auto"/>
        <w:left w:val="none" w:sz="0" w:space="0" w:color="auto"/>
        <w:bottom w:val="none" w:sz="0" w:space="0" w:color="auto"/>
        <w:right w:val="none" w:sz="0" w:space="0" w:color="auto"/>
      </w:divBdr>
    </w:div>
    <w:div w:id="573012559">
      <w:bodyDiv w:val="1"/>
      <w:marLeft w:val="0"/>
      <w:marRight w:val="0"/>
      <w:marTop w:val="0"/>
      <w:marBottom w:val="0"/>
      <w:divBdr>
        <w:top w:val="none" w:sz="0" w:space="0" w:color="auto"/>
        <w:left w:val="none" w:sz="0" w:space="0" w:color="auto"/>
        <w:bottom w:val="none" w:sz="0" w:space="0" w:color="auto"/>
        <w:right w:val="none" w:sz="0" w:space="0" w:color="auto"/>
      </w:divBdr>
    </w:div>
    <w:div w:id="573051414">
      <w:bodyDiv w:val="1"/>
      <w:marLeft w:val="0"/>
      <w:marRight w:val="0"/>
      <w:marTop w:val="0"/>
      <w:marBottom w:val="0"/>
      <w:divBdr>
        <w:top w:val="none" w:sz="0" w:space="0" w:color="auto"/>
        <w:left w:val="none" w:sz="0" w:space="0" w:color="auto"/>
        <w:bottom w:val="none" w:sz="0" w:space="0" w:color="auto"/>
        <w:right w:val="none" w:sz="0" w:space="0" w:color="auto"/>
      </w:divBdr>
    </w:div>
    <w:div w:id="573054435">
      <w:bodyDiv w:val="1"/>
      <w:marLeft w:val="0"/>
      <w:marRight w:val="0"/>
      <w:marTop w:val="0"/>
      <w:marBottom w:val="0"/>
      <w:divBdr>
        <w:top w:val="none" w:sz="0" w:space="0" w:color="auto"/>
        <w:left w:val="none" w:sz="0" w:space="0" w:color="auto"/>
        <w:bottom w:val="none" w:sz="0" w:space="0" w:color="auto"/>
        <w:right w:val="none" w:sz="0" w:space="0" w:color="auto"/>
      </w:divBdr>
    </w:div>
    <w:div w:id="573123724">
      <w:bodyDiv w:val="1"/>
      <w:marLeft w:val="0"/>
      <w:marRight w:val="0"/>
      <w:marTop w:val="0"/>
      <w:marBottom w:val="0"/>
      <w:divBdr>
        <w:top w:val="none" w:sz="0" w:space="0" w:color="auto"/>
        <w:left w:val="none" w:sz="0" w:space="0" w:color="auto"/>
        <w:bottom w:val="none" w:sz="0" w:space="0" w:color="auto"/>
        <w:right w:val="none" w:sz="0" w:space="0" w:color="auto"/>
      </w:divBdr>
    </w:div>
    <w:div w:id="573126519">
      <w:bodyDiv w:val="1"/>
      <w:marLeft w:val="0"/>
      <w:marRight w:val="0"/>
      <w:marTop w:val="0"/>
      <w:marBottom w:val="0"/>
      <w:divBdr>
        <w:top w:val="none" w:sz="0" w:space="0" w:color="auto"/>
        <w:left w:val="none" w:sz="0" w:space="0" w:color="auto"/>
        <w:bottom w:val="none" w:sz="0" w:space="0" w:color="auto"/>
        <w:right w:val="none" w:sz="0" w:space="0" w:color="auto"/>
      </w:divBdr>
    </w:div>
    <w:div w:id="573129723">
      <w:bodyDiv w:val="1"/>
      <w:marLeft w:val="0"/>
      <w:marRight w:val="0"/>
      <w:marTop w:val="0"/>
      <w:marBottom w:val="0"/>
      <w:divBdr>
        <w:top w:val="none" w:sz="0" w:space="0" w:color="auto"/>
        <w:left w:val="none" w:sz="0" w:space="0" w:color="auto"/>
        <w:bottom w:val="none" w:sz="0" w:space="0" w:color="auto"/>
        <w:right w:val="none" w:sz="0" w:space="0" w:color="auto"/>
      </w:divBdr>
    </w:div>
    <w:div w:id="573131289">
      <w:bodyDiv w:val="1"/>
      <w:marLeft w:val="0"/>
      <w:marRight w:val="0"/>
      <w:marTop w:val="0"/>
      <w:marBottom w:val="0"/>
      <w:divBdr>
        <w:top w:val="none" w:sz="0" w:space="0" w:color="auto"/>
        <w:left w:val="none" w:sz="0" w:space="0" w:color="auto"/>
        <w:bottom w:val="none" w:sz="0" w:space="0" w:color="auto"/>
        <w:right w:val="none" w:sz="0" w:space="0" w:color="auto"/>
      </w:divBdr>
    </w:div>
    <w:div w:id="573199737">
      <w:bodyDiv w:val="1"/>
      <w:marLeft w:val="0"/>
      <w:marRight w:val="0"/>
      <w:marTop w:val="0"/>
      <w:marBottom w:val="0"/>
      <w:divBdr>
        <w:top w:val="none" w:sz="0" w:space="0" w:color="auto"/>
        <w:left w:val="none" w:sz="0" w:space="0" w:color="auto"/>
        <w:bottom w:val="none" w:sz="0" w:space="0" w:color="auto"/>
        <w:right w:val="none" w:sz="0" w:space="0" w:color="auto"/>
      </w:divBdr>
    </w:div>
    <w:div w:id="573201785">
      <w:bodyDiv w:val="1"/>
      <w:marLeft w:val="0"/>
      <w:marRight w:val="0"/>
      <w:marTop w:val="0"/>
      <w:marBottom w:val="0"/>
      <w:divBdr>
        <w:top w:val="none" w:sz="0" w:space="0" w:color="auto"/>
        <w:left w:val="none" w:sz="0" w:space="0" w:color="auto"/>
        <w:bottom w:val="none" w:sz="0" w:space="0" w:color="auto"/>
        <w:right w:val="none" w:sz="0" w:space="0" w:color="auto"/>
      </w:divBdr>
    </w:div>
    <w:div w:id="573203450">
      <w:bodyDiv w:val="1"/>
      <w:marLeft w:val="0"/>
      <w:marRight w:val="0"/>
      <w:marTop w:val="0"/>
      <w:marBottom w:val="0"/>
      <w:divBdr>
        <w:top w:val="none" w:sz="0" w:space="0" w:color="auto"/>
        <w:left w:val="none" w:sz="0" w:space="0" w:color="auto"/>
        <w:bottom w:val="none" w:sz="0" w:space="0" w:color="auto"/>
        <w:right w:val="none" w:sz="0" w:space="0" w:color="auto"/>
      </w:divBdr>
    </w:div>
    <w:div w:id="573245897">
      <w:bodyDiv w:val="1"/>
      <w:marLeft w:val="0"/>
      <w:marRight w:val="0"/>
      <w:marTop w:val="0"/>
      <w:marBottom w:val="0"/>
      <w:divBdr>
        <w:top w:val="none" w:sz="0" w:space="0" w:color="auto"/>
        <w:left w:val="none" w:sz="0" w:space="0" w:color="auto"/>
        <w:bottom w:val="none" w:sz="0" w:space="0" w:color="auto"/>
        <w:right w:val="none" w:sz="0" w:space="0" w:color="auto"/>
      </w:divBdr>
    </w:div>
    <w:div w:id="573246476">
      <w:bodyDiv w:val="1"/>
      <w:marLeft w:val="0"/>
      <w:marRight w:val="0"/>
      <w:marTop w:val="0"/>
      <w:marBottom w:val="0"/>
      <w:divBdr>
        <w:top w:val="none" w:sz="0" w:space="0" w:color="auto"/>
        <w:left w:val="none" w:sz="0" w:space="0" w:color="auto"/>
        <w:bottom w:val="none" w:sz="0" w:space="0" w:color="auto"/>
        <w:right w:val="none" w:sz="0" w:space="0" w:color="auto"/>
      </w:divBdr>
    </w:div>
    <w:div w:id="573272590">
      <w:bodyDiv w:val="1"/>
      <w:marLeft w:val="0"/>
      <w:marRight w:val="0"/>
      <w:marTop w:val="0"/>
      <w:marBottom w:val="0"/>
      <w:divBdr>
        <w:top w:val="none" w:sz="0" w:space="0" w:color="auto"/>
        <w:left w:val="none" w:sz="0" w:space="0" w:color="auto"/>
        <w:bottom w:val="none" w:sz="0" w:space="0" w:color="auto"/>
        <w:right w:val="none" w:sz="0" w:space="0" w:color="auto"/>
      </w:divBdr>
    </w:div>
    <w:div w:id="573275592">
      <w:bodyDiv w:val="1"/>
      <w:marLeft w:val="0"/>
      <w:marRight w:val="0"/>
      <w:marTop w:val="0"/>
      <w:marBottom w:val="0"/>
      <w:divBdr>
        <w:top w:val="none" w:sz="0" w:space="0" w:color="auto"/>
        <w:left w:val="none" w:sz="0" w:space="0" w:color="auto"/>
        <w:bottom w:val="none" w:sz="0" w:space="0" w:color="auto"/>
        <w:right w:val="none" w:sz="0" w:space="0" w:color="auto"/>
      </w:divBdr>
    </w:div>
    <w:div w:id="573275980">
      <w:bodyDiv w:val="1"/>
      <w:marLeft w:val="0"/>
      <w:marRight w:val="0"/>
      <w:marTop w:val="0"/>
      <w:marBottom w:val="0"/>
      <w:divBdr>
        <w:top w:val="none" w:sz="0" w:space="0" w:color="auto"/>
        <w:left w:val="none" w:sz="0" w:space="0" w:color="auto"/>
        <w:bottom w:val="none" w:sz="0" w:space="0" w:color="auto"/>
        <w:right w:val="none" w:sz="0" w:space="0" w:color="auto"/>
      </w:divBdr>
    </w:div>
    <w:div w:id="573319122">
      <w:bodyDiv w:val="1"/>
      <w:marLeft w:val="0"/>
      <w:marRight w:val="0"/>
      <w:marTop w:val="0"/>
      <w:marBottom w:val="0"/>
      <w:divBdr>
        <w:top w:val="none" w:sz="0" w:space="0" w:color="auto"/>
        <w:left w:val="none" w:sz="0" w:space="0" w:color="auto"/>
        <w:bottom w:val="none" w:sz="0" w:space="0" w:color="auto"/>
        <w:right w:val="none" w:sz="0" w:space="0" w:color="auto"/>
      </w:divBdr>
    </w:div>
    <w:div w:id="573323079">
      <w:bodyDiv w:val="1"/>
      <w:marLeft w:val="0"/>
      <w:marRight w:val="0"/>
      <w:marTop w:val="0"/>
      <w:marBottom w:val="0"/>
      <w:divBdr>
        <w:top w:val="none" w:sz="0" w:space="0" w:color="auto"/>
        <w:left w:val="none" w:sz="0" w:space="0" w:color="auto"/>
        <w:bottom w:val="none" w:sz="0" w:space="0" w:color="auto"/>
        <w:right w:val="none" w:sz="0" w:space="0" w:color="auto"/>
      </w:divBdr>
    </w:div>
    <w:div w:id="573323712">
      <w:bodyDiv w:val="1"/>
      <w:marLeft w:val="0"/>
      <w:marRight w:val="0"/>
      <w:marTop w:val="0"/>
      <w:marBottom w:val="0"/>
      <w:divBdr>
        <w:top w:val="none" w:sz="0" w:space="0" w:color="auto"/>
        <w:left w:val="none" w:sz="0" w:space="0" w:color="auto"/>
        <w:bottom w:val="none" w:sz="0" w:space="0" w:color="auto"/>
        <w:right w:val="none" w:sz="0" w:space="0" w:color="auto"/>
      </w:divBdr>
    </w:div>
    <w:div w:id="573390761">
      <w:bodyDiv w:val="1"/>
      <w:marLeft w:val="0"/>
      <w:marRight w:val="0"/>
      <w:marTop w:val="0"/>
      <w:marBottom w:val="0"/>
      <w:divBdr>
        <w:top w:val="none" w:sz="0" w:space="0" w:color="auto"/>
        <w:left w:val="none" w:sz="0" w:space="0" w:color="auto"/>
        <w:bottom w:val="none" w:sz="0" w:space="0" w:color="auto"/>
        <w:right w:val="none" w:sz="0" w:space="0" w:color="auto"/>
      </w:divBdr>
    </w:div>
    <w:div w:id="573391265">
      <w:bodyDiv w:val="1"/>
      <w:marLeft w:val="0"/>
      <w:marRight w:val="0"/>
      <w:marTop w:val="0"/>
      <w:marBottom w:val="0"/>
      <w:divBdr>
        <w:top w:val="none" w:sz="0" w:space="0" w:color="auto"/>
        <w:left w:val="none" w:sz="0" w:space="0" w:color="auto"/>
        <w:bottom w:val="none" w:sz="0" w:space="0" w:color="auto"/>
        <w:right w:val="none" w:sz="0" w:space="0" w:color="auto"/>
      </w:divBdr>
    </w:div>
    <w:div w:id="573393873">
      <w:bodyDiv w:val="1"/>
      <w:marLeft w:val="0"/>
      <w:marRight w:val="0"/>
      <w:marTop w:val="0"/>
      <w:marBottom w:val="0"/>
      <w:divBdr>
        <w:top w:val="none" w:sz="0" w:space="0" w:color="auto"/>
        <w:left w:val="none" w:sz="0" w:space="0" w:color="auto"/>
        <w:bottom w:val="none" w:sz="0" w:space="0" w:color="auto"/>
        <w:right w:val="none" w:sz="0" w:space="0" w:color="auto"/>
      </w:divBdr>
    </w:div>
    <w:div w:id="573399394">
      <w:bodyDiv w:val="1"/>
      <w:marLeft w:val="0"/>
      <w:marRight w:val="0"/>
      <w:marTop w:val="0"/>
      <w:marBottom w:val="0"/>
      <w:divBdr>
        <w:top w:val="none" w:sz="0" w:space="0" w:color="auto"/>
        <w:left w:val="none" w:sz="0" w:space="0" w:color="auto"/>
        <w:bottom w:val="none" w:sz="0" w:space="0" w:color="auto"/>
        <w:right w:val="none" w:sz="0" w:space="0" w:color="auto"/>
      </w:divBdr>
    </w:div>
    <w:div w:id="573441100">
      <w:bodyDiv w:val="1"/>
      <w:marLeft w:val="0"/>
      <w:marRight w:val="0"/>
      <w:marTop w:val="0"/>
      <w:marBottom w:val="0"/>
      <w:divBdr>
        <w:top w:val="none" w:sz="0" w:space="0" w:color="auto"/>
        <w:left w:val="none" w:sz="0" w:space="0" w:color="auto"/>
        <w:bottom w:val="none" w:sz="0" w:space="0" w:color="auto"/>
        <w:right w:val="none" w:sz="0" w:space="0" w:color="auto"/>
      </w:divBdr>
    </w:div>
    <w:div w:id="573467337">
      <w:bodyDiv w:val="1"/>
      <w:marLeft w:val="0"/>
      <w:marRight w:val="0"/>
      <w:marTop w:val="0"/>
      <w:marBottom w:val="0"/>
      <w:divBdr>
        <w:top w:val="none" w:sz="0" w:space="0" w:color="auto"/>
        <w:left w:val="none" w:sz="0" w:space="0" w:color="auto"/>
        <w:bottom w:val="none" w:sz="0" w:space="0" w:color="auto"/>
        <w:right w:val="none" w:sz="0" w:space="0" w:color="auto"/>
      </w:divBdr>
    </w:div>
    <w:div w:id="573470505">
      <w:bodyDiv w:val="1"/>
      <w:marLeft w:val="0"/>
      <w:marRight w:val="0"/>
      <w:marTop w:val="0"/>
      <w:marBottom w:val="0"/>
      <w:divBdr>
        <w:top w:val="none" w:sz="0" w:space="0" w:color="auto"/>
        <w:left w:val="none" w:sz="0" w:space="0" w:color="auto"/>
        <w:bottom w:val="none" w:sz="0" w:space="0" w:color="auto"/>
        <w:right w:val="none" w:sz="0" w:space="0" w:color="auto"/>
      </w:divBdr>
    </w:div>
    <w:div w:id="573471931">
      <w:bodyDiv w:val="1"/>
      <w:marLeft w:val="0"/>
      <w:marRight w:val="0"/>
      <w:marTop w:val="0"/>
      <w:marBottom w:val="0"/>
      <w:divBdr>
        <w:top w:val="none" w:sz="0" w:space="0" w:color="auto"/>
        <w:left w:val="none" w:sz="0" w:space="0" w:color="auto"/>
        <w:bottom w:val="none" w:sz="0" w:space="0" w:color="auto"/>
        <w:right w:val="none" w:sz="0" w:space="0" w:color="auto"/>
      </w:divBdr>
    </w:div>
    <w:div w:id="573472112">
      <w:bodyDiv w:val="1"/>
      <w:marLeft w:val="0"/>
      <w:marRight w:val="0"/>
      <w:marTop w:val="0"/>
      <w:marBottom w:val="0"/>
      <w:divBdr>
        <w:top w:val="none" w:sz="0" w:space="0" w:color="auto"/>
        <w:left w:val="none" w:sz="0" w:space="0" w:color="auto"/>
        <w:bottom w:val="none" w:sz="0" w:space="0" w:color="auto"/>
        <w:right w:val="none" w:sz="0" w:space="0" w:color="auto"/>
      </w:divBdr>
    </w:div>
    <w:div w:id="573472654">
      <w:bodyDiv w:val="1"/>
      <w:marLeft w:val="0"/>
      <w:marRight w:val="0"/>
      <w:marTop w:val="0"/>
      <w:marBottom w:val="0"/>
      <w:divBdr>
        <w:top w:val="none" w:sz="0" w:space="0" w:color="auto"/>
        <w:left w:val="none" w:sz="0" w:space="0" w:color="auto"/>
        <w:bottom w:val="none" w:sz="0" w:space="0" w:color="auto"/>
        <w:right w:val="none" w:sz="0" w:space="0" w:color="auto"/>
      </w:divBdr>
    </w:div>
    <w:div w:id="573509863">
      <w:bodyDiv w:val="1"/>
      <w:marLeft w:val="0"/>
      <w:marRight w:val="0"/>
      <w:marTop w:val="0"/>
      <w:marBottom w:val="0"/>
      <w:divBdr>
        <w:top w:val="none" w:sz="0" w:space="0" w:color="auto"/>
        <w:left w:val="none" w:sz="0" w:space="0" w:color="auto"/>
        <w:bottom w:val="none" w:sz="0" w:space="0" w:color="auto"/>
        <w:right w:val="none" w:sz="0" w:space="0" w:color="auto"/>
      </w:divBdr>
    </w:div>
    <w:div w:id="573510524">
      <w:bodyDiv w:val="1"/>
      <w:marLeft w:val="0"/>
      <w:marRight w:val="0"/>
      <w:marTop w:val="0"/>
      <w:marBottom w:val="0"/>
      <w:divBdr>
        <w:top w:val="none" w:sz="0" w:space="0" w:color="auto"/>
        <w:left w:val="none" w:sz="0" w:space="0" w:color="auto"/>
        <w:bottom w:val="none" w:sz="0" w:space="0" w:color="auto"/>
        <w:right w:val="none" w:sz="0" w:space="0" w:color="auto"/>
      </w:divBdr>
    </w:div>
    <w:div w:id="573512000">
      <w:bodyDiv w:val="1"/>
      <w:marLeft w:val="0"/>
      <w:marRight w:val="0"/>
      <w:marTop w:val="0"/>
      <w:marBottom w:val="0"/>
      <w:divBdr>
        <w:top w:val="none" w:sz="0" w:space="0" w:color="auto"/>
        <w:left w:val="none" w:sz="0" w:space="0" w:color="auto"/>
        <w:bottom w:val="none" w:sz="0" w:space="0" w:color="auto"/>
        <w:right w:val="none" w:sz="0" w:space="0" w:color="auto"/>
      </w:divBdr>
    </w:div>
    <w:div w:id="573514747">
      <w:bodyDiv w:val="1"/>
      <w:marLeft w:val="0"/>
      <w:marRight w:val="0"/>
      <w:marTop w:val="0"/>
      <w:marBottom w:val="0"/>
      <w:divBdr>
        <w:top w:val="none" w:sz="0" w:space="0" w:color="auto"/>
        <w:left w:val="none" w:sz="0" w:space="0" w:color="auto"/>
        <w:bottom w:val="none" w:sz="0" w:space="0" w:color="auto"/>
        <w:right w:val="none" w:sz="0" w:space="0" w:color="auto"/>
      </w:divBdr>
    </w:div>
    <w:div w:id="573517195">
      <w:bodyDiv w:val="1"/>
      <w:marLeft w:val="0"/>
      <w:marRight w:val="0"/>
      <w:marTop w:val="0"/>
      <w:marBottom w:val="0"/>
      <w:divBdr>
        <w:top w:val="none" w:sz="0" w:space="0" w:color="auto"/>
        <w:left w:val="none" w:sz="0" w:space="0" w:color="auto"/>
        <w:bottom w:val="none" w:sz="0" w:space="0" w:color="auto"/>
        <w:right w:val="none" w:sz="0" w:space="0" w:color="auto"/>
      </w:divBdr>
    </w:div>
    <w:div w:id="573517972">
      <w:bodyDiv w:val="1"/>
      <w:marLeft w:val="0"/>
      <w:marRight w:val="0"/>
      <w:marTop w:val="0"/>
      <w:marBottom w:val="0"/>
      <w:divBdr>
        <w:top w:val="none" w:sz="0" w:space="0" w:color="auto"/>
        <w:left w:val="none" w:sz="0" w:space="0" w:color="auto"/>
        <w:bottom w:val="none" w:sz="0" w:space="0" w:color="auto"/>
        <w:right w:val="none" w:sz="0" w:space="0" w:color="auto"/>
      </w:divBdr>
    </w:div>
    <w:div w:id="573583620">
      <w:bodyDiv w:val="1"/>
      <w:marLeft w:val="0"/>
      <w:marRight w:val="0"/>
      <w:marTop w:val="0"/>
      <w:marBottom w:val="0"/>
      <w:divBdr>
        <w:top w:val="none" w:sz="0" w:space="0" w:color="auto"/>
        <w:left w:val="none" w:sz="0" w:space="0" w:color="auto"/>
        <w:bottom w:val="none" w:sz="0" w:space="0" w:color="auto"/>
        <w:right w:val="none" w:sz="0" w:space="0" w:color="auto"/>
      </w:divBdr>
    </w:div>
    <w:div w:id="573587155">
      <w:bodyDiv w:val="1"/>
      <w:marLeft w:val="0"/>
      <w:marRight w:val="0"/>
      <w:marTop w:val="0"/>
      <w:marBottom w:val="0"/>
      <w:divBdr>
        <w:top w:val="none" w:sz="0" w:space="0" w:color="auto"/>
        <w:left w:val="none" w:sz="0" w:space="0" w:color="auto"/>
        <w:bottom w:val="none" w:sz="0" w:space="0" w:color="auto"/>
        <w:right w:val="none" w:sz="0" w:space="0" w:color="auto"/>
      </w:divBdr>
    </w:div>
    <w:div w:id="573591815">
      <w:bodyDiv w:val="1"/>
      <w:marLeft w:val="0"/>
      <w:marRight w:val="0"/>
      <w:marTop w:val="0"/>
      <w:marBottom w:val="0"/>
      <w:divBdr>
        <w:top w:val="none" w:sz="0" w:space="0" w:color="auto"/>
        <w:left w:val="none" w:sz="0" w:space="0" w:color="auto"/>
        <w:bottom w:val="none" w:sz="0" w:space="0" w:color="auto"/>
        <w:right w:val="none" w:sz="0" w:space="0" w:color="auto"/>
      </w:divBdr>
    </w:div>
    <w:div w:id="573593116">
      <w:bodyDiv w:val="1"/>
      <w:marLeft w:val="0"/>
      <w:marRight w:val="0"/>
      <w:marTop w:val="0"/>
      <w:marBottom w:val="0"/>
      <w:divBdr>
        <w:top w:val="none" w:sz="0" w:space="0" w:color="auto"/>
        <w:left w:val="none" w:sz="0" w:space="0" w:color="auto"/>
        <w:bottom w:val="none" w:sz="0" w:space="0" w:color="auto"/>
        <w:right w:val="none" w:sz="0" w:space="0" w:color="auto"/>
      </w:divBdr>
    </w:div>
    <w:div w:id="573662390">
      <w:bodyDiv w:val="1"/>
      <w:marLeft w:val="0"/>
      <w:marRight w:val="0"/>
      <w:marTop w:val="0"/>
      <w:marBottom w:val="0"/>
      <w:divBdr>
        <w:top w:val="none" w:sz="0" w:space="0" w:color="auto"/>
        <w:left w:val="none" w:sz="0" w:space="0" w:color="auto"/>
        <w:bottom w:val="none" w:sz="0" w:space="0" w:color="auto"/>
        <w:right w:val="none" w:sz="0" w:space="0" w:color="auto"/>
      </w:divBdr>
    </w:div>
    <w:div w:id="573663809">
      <w:bodyDiv w:val="1"/>
      <w:marLeft w:val="0"/>
      <w:marRight w:val="0"/>
      <w:marTop w:val="0"/>
      <w:marBottom w:val="0"/>
      <w:divBdr>
        <w:top w:val="none" w:sz="0" w:space="0" w:color="auto"/>
        <w:left w:val="none" w:sz="0" w:space="0" w:color="auto"/>
        <w:bottom w:val="none" w:sz="0" w:space="0" w:color="auto"/>
        <w:right w:val="none" w:sz="0" w:space="0" w:color="auto"/>
      </w:divBdr>
    </w:div>
    <w:div w:id="573666061">
      <w:bodyDiv w:val="1"/>
      <w:marLeft w:val="0"/>
      <w:marRight w:val="0"/>
      <w:marTop w:val="0"/>
      <w:marBottom w:val="0"/>
      <w:divBdr>
        <w:top w:val="none" w:sz="0" w:space="0" w:color="auto"/>
        <w:left w:val="none" w:sz="0" w:space="0" w:color="auto"/>
        <w:bottom w:val="none" w:sz="0" w:space="0" w:color="auto"/>
        <w:right w:val="none" w:sz="0" w:space="0" w:color="auto"/>
      </w:divBdr>
    </w:div>
    <w:div w:id="573666478">
      <w:bodyDiv w:val="1"/>
      <w:marLeft w:val="0"/>
      <w:marRight w:val="0"/>
      <w:marTop w:val="0"/>
      <w:marBottom w:val="0"/>
      <w:divBdr>
        <w:top w:val="none" w:sz="0" w:space="0" w:color="auto"/>
        <w:left w:val="none" w:sz="0" w:space="0" w:color="auto"/>
        <w:bottom w:val="none" w:sz="0" w:space="0" w:color="auto"/>
        <w:right w:val="none" w:sz="0" w:space="0" w:color="auto"/>
      </w:divBdr>
    </w:div>
    <w:div w:id="573704240">
      <w:bodyDiv w:val="1"/>
      <w:marLeft w:val="0"/>
      <w:marRight w:val="0"/>
      <w:marTop w:val="0"/>
      <w:marBottom w:val="0"/>
      <w:divBdr>
        <w:top w:val="none" w:sz="0" w:space="0" w:color="auto"/>
        <w:left w:val="none" w:sz="0" w:space="0" w:color="auto"/>
        <w:bottom w:val="none" w:sz="0" w:space="0" w:color="auto"/>
        <w:right w:val="none" w:sz="0" w:space="0" w:color="auto"/>
      </w:divBdr>
    </w:div>
    <w:div w:id="573777504">
      <w:bodyDiv w:val="1"/>
      <w:marLeft w:val="0"/>
      <w:marRight w:val="0"/>
      <w:marTop w:val="0"/>
      <w:marBottom w:val="0"/>
      <w:divBdr>
        <w:top w:val="none" w:sz="0" w:space="0" w:color="auto"/>
        <w:left w:val="none" w:sz="0" w:space="0" w:color="auto"/>
        <w:bottom w:val="none" w:sz="0" w:space="0" w:color="auto"/>
        <w:right w:val="none" w:sz="0" w:space="0" w:color="auto"/>
      </w:divBdr>
    </w:div>
    <w:div w:id="573780367">
      <w:bodyDiv w:val="1"/>
      <w:marLeft w:val="0"/>
      <w:marRight w:val="0"/>
      <w:marTop w:val="0"/>
      <w:marBottom w:val="0"/>
      <w:divBdr>
        <w:top w:val="none" w:sz="0" w:space="0" w:color="auto"/>
        <w:left w:val="none" w:sz="0" w:space="0" w:color="auto"/>
        <w:bottom w:val="none" w:sz="0" w:space="0" w:color="auto"/>
        <w:right w:val="none" w:sz="0" w:space="0" w:color="auto"/>
      </w:divBdr>
    </w:div>
    <w:div w:id="573784713">
      <w:bodyDiv w:val="1"/>
      <w:marLeft w:val="0"/>
      <w:marRight w:val="0"/>
      <w:marTop w:val="0"/>
      <w:marBottom w:val="0"/>
      <w:divBdr>
        <w:top w:val="none" w:sz="0" w:space="0" w:color="auto"/>
        <w:left w:val="none" w:sz="0" w:space="0" w:color="auto"/>
        <w:bottom w:val="none" w:sz="0" w:space="0" w:color="auto"/>
        <w:right w:val="none" w:sz="0" w:space="0" w:color="auto"/>
      </w:divBdr>
    </w:div>
    <w:div w:id="573855667">
      <w:bodyDiv w:val="1"/>
      <w:marLeft w:val="0"/>
      <w:marRight w:val="0"/>
      <w:marTop w:val="0"/>
      <w:marBottom w:val="0"/>
      <w:divBdr>
        <w:top w:val="none" w:sz="0" w:space="0" w:color="auto"/>
        <w:left w:val="none" w:sz="0" w:space="0" w:color="auto"/>
        <w:bottom w:val="none" w:sz="0" w:space="0" w:color="auto"/>
        <w:right w:val="none" w:sz="0" w:space="0" w:color="auto"/>
      </w:divBdr>
    </w:div>
    <w:div w:id="573856992">
      <w:bodyDiv w:val="1"/>
      <w:marLeft w:val="0"/>
      <w:marRight w:val="0"/>
      <w:marTop w:val="0"/>
      <w:marBottom w:val="0"/>
      <w:divBdr>
        <w:top w:val="none" w:sz="0" w:space="0" w:color="auto"/>
        <w:left w:val="none" w:sz="0" w:space="0" w:color="auto"/>
        <w:bottom w:val="none" w:sz="0" w:space="0" w:color="auto"/>
        <w:right w:val="none" w:sz="0" w:space="0" w:color="auto"/>
      </w:divBdr>
    </w:div>
    <w:div w:id="573861266">
      <w:bodyDiv w:val="1"/>
      <w:marLeft w:val="0"/>
      <w:marRight w:val="0"/>
      <w:marTop w:val="0"/>
      <w:marBottom w:val="0"/>
      <w:divBdr>
        <w:top w:val="none" w:sz="0" w:space="0" w:color="auto"/>
        <w:left w:val="none" w:sz="0" w:space="0" w:color="auto"/>
        <w:bottom w:val="none" w:sz="0" w:space="0" w:color="auto"/>
        <w:right w:val="none" w:sz="0" w:space="0" w:color="auto"/>
      </w:divBdr>
    </w:div>
    <w:div w:id="573861666">
      <w:bodyDiv w:val="1"/>
      <w:marLeft w:val="0"/>
      <w:marRight w:val="0"/>
      <w:marTop w:val="0"/>
      <w:marBottom w:val="0"/>
      <w:divBdr>
        <w:top w:val="none" w:sz="0" w:space="0" w:color="auto"/>
        <w:left w:val="none" w:sz="0" w:space="0" w:color="auto"/>
        <w:bottom w:val="none" w:sz="0" w:space="0" w:color="auto"/>
        <w:right w:val="none" w:sz="0" w:space="0" w:color="auto"/>
      </w:divBdr>
    </w:div>
    <w:div w:id="573899871">
      <w:bodyDiv w:val="1"/>
      <w:marLeft w:val="0"/>
      <w:marRight w:val="0"/>
      <w:marTop w:val="0"/>
      <w:marBottom w:val="0"/>
      <w:divBdr>
        <w:top w:val="none" w:sz="0" w:space="0" w:color="auto"/>
        <w:left w:val="none" w:sz="0" w:space="0" w:color="auto"/>
        <w:bottom w:val="none" w:sz="0" w:space="0" w:color="auto"/>
        <w:right w:val="none" w:sz="0" w:space="0" w:color="auto"/>
      </w:divBdr>
    </w:div>
    <w:div w:id="573971777">
      <w:bodyDiv w:val="1"/>
      <w:marLeft w:val="0"/>
      <w:marRight w:val="0"/>
      <w:marTop w:val="0"/>
      <w:marBottom w:val="0"/>
      <w:divBdr>
        <w:top w:val="none" w:sz="0" w:space="0" w:color="auto"/>
        <w:left w:val="none" w:sz="0" w:space="0" w:color="auto"/>
        <w:bottom w:val="none" w:sz="0" w:space="0" w:color="auto"/>
        <w:right w:val="none" w:sz="0" w:space="0" w:color="auto"/>
      </w:divBdr>
    </w:div>
    <w:div w:id="573977036">
      <w:bodyDiv w:val="1"/>
      <w:marLeft w:val="0"/>
      <w:marRight w:val="0"/>
      <w:marTop w:val="0"/>
      <w:marBottom w:val="0"/>
      <w:divBdr>
        <w:top w:val="none" w:sz="0" w:space="0" w:color="auto"/>
        <w:left w:val="none" w:sz="0" w:space="0" w:color="auto"/>
        <w:bottom w:val="none" w:sz="0" w:space="0" w:color="auto"/>
        <w:right w:val="none" w:sz="0" w:space="0" w:color="auto"/>
      </w:divBdr>
    </w:div>
    <w:div w:id="573978969">
      <w:bodyDiv w:val="1"/>
      <w:marLeft w:val="0"/>
      <w:marRight w:val="0"/>
      <w:marTop w:val="0"/>
      <w:marBottom w:val="0"/>
      <w:divBdr>
        <w:top w:val="none" w:sz="0" w:space="0" w:color="auto"/>
        <w:left w:val="none" w:sz="0" w:space="0" w:color="auto"/>
        <w:bottom w:val="none" w:sz="0" w:space="0" w:color="auto"/>
        <w:right w:val="none" w:sz="0" w:space="0" w:color="auto"/>
      </w:divBdr>
    </w:div>
    <w:div w:id="574047185">
      <w:bodyDiv w:val="1"/>
      <w:marLeft w:val="0"/>
      <w:marRight w:val="0"/>
      <w:marTop w:val="0"/>
      <w:marBottom w:val="0"/>
      <w:divBdr>
        <w:top w:val="none" w:sz="0" w:space="0" w:color="auto"/>
        <w:left w:val="none" w:sz="0" w:space="0" w:color="auto"/>
        <w:bottom w:val="none" w:sz="0" w:space="0" w:color="auto"/>
        <w:right w:val="none" w:sz="0" w:space="0" w:color="auto"/>
      </w:divBdr>
    </w:div>
    <w:div w:id="574049885">
      <w:bodyDiv w:val="1"/>
      <w:marLeft w:val="0"/>
      <w:marRight w:val="0"/>
      <w:marTop w:val="0"/>
      <w:marBottom w:val="0"/>
      <w:divBdr>
        <w:top w:val="none" w:sz="0" w:space="0" w:color="auto"/>
        <w:left w:val="none" w:sz="0" w:space="0" w:color="auto"/>
        <w:bottom w:val="none" w:sz="0" w:space="0" w:color="auto"/>
        <w:right w:val="none" w:sz="0" w:space="0" w:color="auto"/>
      </w:divBdr>
    </w:div>
    <w:div w:id="574050594">
      <w:bodyDiv w:val="1"/>
      <w:marLeft w:val="0"/>
      <w:marRight w:val="0"/>
      <w:marTop w:val="0"/>
      <w:marBottom w:val="0"/>
      <w:divBdr>
        <w:top w:val="none" w:sz="0" w:space="0" w:color="auto"/>
        <w:left w:val="none" w:sz="0" w:space="0" w:color="auto"/>
        <w:bottom w:val="none" w:sz="0" w:space="0" w:color="auto"/>
        <w:right w:val="none" w:sz="0" w:space="0" w:color="auto"/>
      </w:divBdr>
    </w:div>
    <w:div w:id="574051174">
      <w:bodyDiv w:val="1"/>
      <w:marLeft w:val="0"/>
      <w:marRight w:val="0"/>
      <w:marTop w:val="0"/>
      <w:marBottom w:val="0"/>
      <w:divBdr>
        <w:top w:val="none" w:sz="0" w:space="0" w:color="auto"/>
        <w:left w:val="none" w:sz="0" w:space="0" w:color="auto"/>
        <w:bottom w:val="none" w:sz="0" w:space="0" w:color="auto"/>
        <w:right w:val="none" w:sz="0" w:space="0" w:color="auto"/>
      </w:divBdr>
    </w:div>
    <w:div w:id="574052197">
      <w:bodyDiv w:val="1"/>
      <w:marLeft w:val="0"/>
      <w:marRight w:val="0"/>
      <w:marTop w:val="0"/>
      <w:marBottom w:val="0"/>
      <w:divBdr>
        <w:top w:val="none" w:sz="0" w:space="0" w:color="auto"/>
        <w:left w:val="none" w:sz="0" w:space="0" w:color="auto"/>
        <w:bottom w:val="none" w:sz="0" w:space="0" w:color="auto"/>
        <w:right w:val="none" w:sz="0" w:space="0" w:color="auto"/>
      </w:divBdr>
    </w:div>
    <w:div w:id="574095475">
      <w:bodyDiv w:val="1"/>
      <w:marLeft w:val="0"/>
      <w:marRight w:val="0"/>
      <w:marTop w:val="0"/>
      <w:marBottom w:val="0"/>
      <w:divBdr>
        <w:top w:val="none" w:sz="0" w:space="0" w:color="auto"/>
        <w:left w:val="none" w:sz="0" w:space="0" w:color="auto"/>
        <w:bottom w:val="none" w:sz="0" w:space="0" w:color="auto"/>
        <w:right w:val="none" w:sz="0" w:space="0" w:color="auto"/>
      </w:divBdr>
    </w:div>
    <w:div w:id="574097195">
      <w:bodyDiv w:val="1"/>
      <w:marLeft w:val="0"/>
      <w:marRight w:val="0"/>
      <w:marTop w:val="0"/>
      <w:marBottom w:val="0"/>
      <w:divBdr>
        <w:top w:val="none" w:sz="0" w:space="0" w:color="auto"/>
        <w:left w:val="none" w:sz="0" w:space="0" w:color="auto"/>
        <w:bottom w:val="none" w:sz="0" w:space="0" w:color="auto"/>
        <w:right w:val="none" w:sz="0" w:space="0" w:color="auto"/>
      </w:divBdr>
    </w:div>
    <w:div w:id="574123406">
      <w:bodyDiv w:val="1"/>
      <w:marLeft w:val="0"/>
      <w:marRight w:val="0"/>
      <w:marTop w:val="0"/>
      <w:marBottom w:val="0"/>
      <w:divBdr>
        <w:top w:val="none" w:sz="0" w:space="0" w:color="auto"/>
        <w:left w:val="none" w:sz="0" w:space="0" w:color="auto"/>
        <w:bottom w:val="none" w:sz="0" w:space="0" w:color="auto"/>
        <w:right w:val="none" w:sz="0" w:space="0" w:color="auto"/>
      </w:divBdr>
    </w:div>
    <w:div w:id="574127604">
      <w:bodyDiv w:val="1"/>
      <w:marLeft w:val="0"/>
      <w:marRight w:val="0"/>
      <w:marTop w:val="0"/>
      <w:marBottom w:val="0"/>
      <w:divBdr>
        <w:top w:val="none" w:sz="0" w:space="0" w:color="auto"/>
        <w:left w:val="none" w:sz="0" w:space="0" w:color="auto"/>
        <w:bottom w:val="none" w:sz="0" w:space="0" w:color="auto"/>
        <w:right w:val="none" w:sz="0" w:space="0" w:color="auto"/>
      </w:divBdr>
    </w:div>
    <w:div w:id="574165812">
      <w:bodyDiv w:val="1"/>
      <w:marLeft w:val="0"/>
      <w:marRight w:val="0"/>
      <w:marTop w:val="0"/>
      <w:marBottom w:val="0"/>
      <w:divBdr>
        <w:top w:val="none" w:sz="0" w:space="0" w:color="auto"/>
        <w:left w:val="none" w:sz="0" w:space="0" w:color="auto"/>
        <w:bottom w:val="none" w:sz="0" w:space="0" w:color="auto"/>
        <w:right w:val="none" w:sz="0" w:space="0" w:color="auto"/>
      </w:divBdr>
    </w:div>
    <w:div w:id="574166765">
      <w:bodyDiv w:val="1"/>
      <w:marLeft w:val="0"/>
      <w:marRight w:val="0"/>
      <w:marTop w:val="0"/>
      <w:marBottom w:val="0"/>
      <w:divBdr>
        <w:top w:val="none" w:sz="0" w:space="0" w:color="auto"/>
        <w:left w:val="none" w:sz="0" w:space="0" w:color="auto"/>
        <w:bottom w:val="none" w:sz="0" w:space="0" w:color="auto"/>
        <w:right w:val="none" w:sz="0" w:space="0" w:color="auto"/>
      </w:divBdr>
    </w:div>
    <w:div w:id="574167052">
      <w:bodyDiv w:val="1"/>
      <w:marLeft w:val="0"/>
      <w:marRight w:val="0"/>
      <w:marTop w:val="0"/>
      <w:marBottom w:val="0"/>
      <w:divBdr>
        <w:top w:val="none" w:sz="0" w:space="0" w:color="auto"/>
        <w:left w:val="none" w:sz="0" w:space="0" w:color="auto"/>
        <w:bottom w:val="none" w:sz="0" w:space="0" w:color="auto"/>
        <w:right w:val="none" w:sz="0" w:space="0" w:color="auto"/>
      </w:divBdr>
    </w:div>
    <w:div w:id="574168270">
      <w:bodyDiv w:val="1"/>
      <w:marLeft w:val="0"/>
      <w:marRight w:val="0"/>
      <w:marTop w:val="0"/>
      <w:marBottom w:val="0"/>
      <w:divBdr>
        <w:top w:val="none" w:sz="0" w:space="0" w:color="auto"/>
        <w:left w:val="none" w:sz="0" w:space="0" w:color="auto"/>
        <w:bottom w:val="none" w:sz="0" w:space="0" w:color="auto"/>
        <w:right w:val="none" w:sz="0" w:space="0" w:color="auto"/>
      </w:divBdr>
    </w:div>
    <w:div w:id="574239542">
      <w:bodyDiv w:val="1"/>
      <w:marLeft w:val="0"/>
      <w:marRight w:val="0"/>
      <w:marTop w:val="0"/>
      <w:marBottom w:val="0"/>
      <w:divBdr>
        <w:top w:val="none" w:sz="0" w:space="0" w:color="auto"/>
        <w:left w:val="none" w:sz="0" w:space="0" w:color="auto"/>
        <w:bottom w:val="none" w:sz="0" w:space="0" w:color="auto"/>
        <w:right w:val="none" w:sz="0" w:space="0" w:color="auto"/>
      </w:divBdr>
    </w:div>
    <w:div w:id="574241273">
      <w:bodyDiv w:val="1"/>
      <w:marLeft w:val="0"/>
      <w:marRight w:val="0"/>
      <w:marTop w:val="0"/>
      <w:marBottom w:val="0"/>
      <w:divBdr>
        <w:top w:val="none" w:sz="0" w:space="0" w:color="auto"/>
        <w:left w:val="none" w:sz="0" w:space="0" w:color="auto"/>
        <w:bottom w:val="none" w:sz="0" w:space="0" w:color="auto"/>
        <w:right w:val="none" w:sz="0" w:space="0" w:color="auto"/>
      </w:divBdr>
    </w:div>
    <w:div w:id="574243232">
      <w:bodyDiv w:val="1"/>
      <w:marLeft w:val="0"/>
      <w:marRight w:val="0"/>
      <w:marTop w:val="0"/>
      <w:marBottom w:val="0"/>
      <w:divBdr>
        <w:top w:val="none" w:sz="0" w:space="0" w:color="auto"/>
        <w:left w:val="none" w:sz="0" w:space="0" w:color="auto"/>
        <w:bottom w:val="none" w:sz="0" w:space="0" w:color="auto"/>
        <w:right w:val="none" w:sz="0" w:space="0" w:color="auto"/>
      </w:divBdr>
    </w:div>
    <w:div w:id="574243576">
      <w:bodyDiv w:val="1"/>
      <w:marLeft w:val="0"/>
      <w:marRight w:val="0"/>
      <w:marTop w:val="0"/>
      <w:marBottom w:val="0"/>
      <w:divBdr>
        <w:top w:val="none" w:sz="0" w:space="0" w:color="auto"/>
        <w:left w:val="none" w:sz="0" w:space="0" w:color="auto"/>
        <w:bottom w:val="none" w:sz="0" w:space="0" w:color="auto"/>
        <w:right w:val="none" w:sz="0" w:space="0" w:color="auto"/>
      </w:divBdr>
    </w:div>
    <w:div w:id="574246327">
      <w:bodyDiv w:val="1"/>
      <w:marLeft w:val="0"/>
      <w:marRight w:val="0"/>
      <w:marTop w:val="0"/>
      <w:marBottom w:val="0"/>
      <w:divBdr>
        <w:top w:val="none" w:sz="0" w:space="0" w:color="auto"/>
        <w:left w:val="none" w:sz="0" w:space="0" w:color="auto"/>
        <w:bottom w:val="none" w:sz="0" w:space="0" w:color="auto"/>
        <w:right w:val="none" w:sz="0" w:space="0" w:color="auto"/>
      </w:divBdr>
    </w:div>
    <w:div w:id="574247031">
      <w:bodyDiv w:val="1"/>
      <w:marLeft w:val="0"/>
      <w:marRight w:val="0"/>
      <w:marTop w:val="0"/>
      <w:marBottom w:val="0"/>
      <w:divBdr>
        <w:top w:val="none" w:sz="0" w:space="0" w:color="auto"/>
        <w:left w:val="none" w:sz="0" w:space="0" w:color="auto"/>
        <w:bottom w:val="none" w:sz="0" w:space="0" w:color="auto"/>
        <w:right w:val="none" w:sz="0" w:space="0" w:color="auto"/>
      </w:divBdr>
    </w:div>
    <w:div w:id="574247841">
      <w:bodyDiv w:val="1"/>
      <w:marLeft w:val="0"/>
      <w:marRight w:val="0"/>
      <w:marTop w:val="0"/>
      <w:marBottom w:val="0"/>
      <w:divBdr>
        <w:top w:val="none" w:sz="0" w:space="0" w:color="auto"/>
        <w:left w:val="none" w:sz="0" w:space="0" w:color="auto"/>
        <w:bottom w:val="none" w:sz="0" w:space="0" w:color="auto"/>
        <w:right w:val="none" w:sz="0" w:space="0" w:color="auto"/>
      </w:divBdr>
    </w:div>
    <w:div w:id="574247843">
      <w:bodyDiv w:val="1"/>
      <w:marLeft w:val="0"/>
      <w:marRight w:val="0"/>
      <w:marTop w:val="0"/>
      <w:marBottom w:val="0"/>
      <w:divBdr>
        <w:top w:val="none" w:sz="0" w:space="0" w:color="auto"/>
        <w:left w:val="none" w:sz="0" w:space="0" w:color="auto"/>
        <w:bottom w:val="none" w:sz="0" w:space="0" w:color="auto"/>
        <w:right w:val="none" w:sz="0" w:space="0" w:color="auto"/>
      </w:divBdr>
    </w:div>
    <w:div w:id="574318140">
      <w:bodyDiv w:val="1"/>
      <w:marLeft w:val="0"/>
      <w:marRight w:val="0"/>
      <w:marTop w:val="0"/>
      <w:marBottom w:val="0"/>
      <w:divBdr>
        <w:top w:val="none" w:sz="0" w:space="0" w:color="auto"/>
        <w:left w:val="none" w:sz="0" w:space="0" w:color="auto"/>
        <w:bottom w:val="none" w:sz="0" w:space="0" w:color="auto"/>
        <w:right w:val="none" w:sz="0" w:space="0" w:color="auto"/>
      </w:divBdr>
    </w:div>
    <w:div w:id="574319302">
      <w:bodyDiv w:val="1"/>
      <w:marLeft w:val="0"/>
      <w:marRight w:val="0"/>
      <w:marTop w:val="0"/>
      <w:marBottom w:val="0"/>
      <w:divBdr>
        <w:top w:val="none" w:sz="0" w:space="0" w:color="auto"/>
        <w:left w:val="none" w:sz="0" w:space="0" w:color="auto"/>
        <w:bottom w:val="none" w:sz="0" w:space="0" w:color="auto"/>
        <w:right w:val="none" w:sz="0" w:space="0" w:color="auto"/>
      </w:divBdr>
    </w:div>
    <w:div w:id="574358614">
      <w:bodyDiv w:val="1"/>
      <w:marLeft w:val="0"/>
      <w:marRight w:val="0"/>
      <w:marTop w:val="0"/>
      <w:marBottom w:val="0"/>
      <w:divBdr>
        <w:top w:val="none" w:sz="0" w:space="0" w:color="auto"/>
        <w:left w:val="none" w:sz="0" w:space="0" w:color="auto"/>
        <w:bottom w:val="none" w:sz="0" w:space="0" w:color="auto"/>
        <w:right w:val="none" w:sz="0" w:space="0" w:color="auto"/>
      </w:divBdr>
    </w:div>
    <w:div w:id="574361086">
      <w:bodyDiv w:val="1"/>
      <w:marLeft w:val="0"/>
      <w:marRight w:val="0"/>
      <w:marTop w:val="0"/>
      <w:marBottom w:val="0"/>
      <w:divBdr>
        <w:top w:val="none" w:sz="0" w:space="0" w:color="auto"/>
        <w:left w:val="none" w:sz="0" w:space="0" w:color="auto"/>
        <w:bottom w:val="none" w:sz="0" w:space="0" w:color="auto"/>
        <w:right w:val="none" w:sz="0" w:space="0" w:color="auto"/>
      </w:divBdr>
    </w:div>
    <w:div w:id="574361791">
      <w:bodyDiv w:val="1"/>
      <w:marLeft w:val="0"/>
      <w:marRight w:val="0"/>
      <w:marTop w:val="0"/>
      <w:marBottom w:val="0"/>
      <w:divBdr>
        <w:top w:val="none" w:sz="0" w:space="0" w:color="auto"/>
        <w:left w:val="none" w:sz="0" w:space="0" w:color="auto"/>
        <w:bottom w:val="none" w:sz="0" w:space="0" w:color="auto"/>
        <w:right w:val="none" w:sz="0" w:space="0" w:color="auto"/>
      </w:divBdr>
    </w:div>
    <w:div w:id="574363376">
      <w:bodyDiv w:val="1"/>
      <w:marLeft w:val="0"/>
      <w:marRight w:val="0"/>
      <w:marTop w:val="0"/>
      <w:marBottom w:val="0"/>
      <w:divBdr>
        <w:top w:val="none" w:sz="0" w:space="0" w:color="auto"/>
        <w:left w:val="none" w:sz="0" w:space="0" w:color="auto"/>
        <w:bottom w:val="none" w:sz="0" w:space="0" w:color="auto"/>
        <w:right w:val="none" w:sz="0" w:space="0" w:color="auto"/>
      </w:divBdr>
    </w:div>
    <w:div w:id="574364567">
      <w:bodyDiv w:val="1"/>
      <w:marLeft w:val="0"/>
      <w:marRight w:val="0"/>
      <w:marTop w:val="0"/>
      <w:marBottom w:val="0"/>
      <w:divBdr>
        <w:top w:val="none" w:sz="0" w:space="0" w:color="auto"/>
        <w:left w:val="none" w:sz="0" w:space="0" w:color="auto"/>
        <w:bottom w:val="none" w:sz="0" w:space="0" w:color="auto"/>
        <w:right w:val="none" w:sz="0" w:space="0" w:color="auto"/>
      </w:divBdr>
    </w:div>
    <w:div w:id="574365518">
      <w:bodyDiv w:val="1"/>
      <w:marLeft w:val="0"/>
      <w:marRight w:val="0"/>
      <w:marTop w:val="0"/>
      <w:marBottom w:val="0"/>
      <w:divBdr>
        <w:top w:val="none" w:sz="0" w:space="0" w:color="auto"/>
        <w:left w:val="none" w:sz="0" w:space="0" w:color="auto"/>
        <w:bottom w:val="none" w:sz="0" w:space="0" w:color="auto"/>
        <w:right w:val="none" w:sz="0" w:space="0" w:color="auto"/>
      </w:divBdr>
    </w:div>
    <w:div w:id="574389779">
      <w:bodyDiv w:val="1"/>
      <w:marLeft w:val="0"/>
      <w:marRight w:val="0"/>
      <w:marTop w:val="0"/>
      <w:marBottom w:val="0"/>
      <w:divBdr>
        <w:top w:val="none" w:sz="0" w:space="0" w:color="auto"/>
        <w:left w:val="none" w:sz="0" w:space="0" w:color="auto"/>
        <w:bottom w:val="none" w:sz="0" w:space="0" w:color="auto"/>
        <w:right w:val="none" w:sz="0" w:space="0" w:color="auto"/>
      </w:divBdr>
    </w:div>
    <w:div w:id="574389810">
      <w:bodyDiv w:val="1"/>
      <w:marLeft w:val="0"/>
      <w:marRight w:val="0"/>
      <w:marTop w:val="0"/>
      <w:marBottom w:val="0"/>
      <w:divBdr>
        <w:top w:val="none" w:sz="0" w:space="0" w:color="auto"/>
        <w:left w:val="none" w:sz="0" w:space="0" w:color="auto"/>
        <w:bottom w:val="none" w:sz="0" w:space="0" w:color="auto"/>
        <w:right w:val="none" w:sz="0" w:space="0" w:color="auto"/>
      </w:divBdr>
    </w:div>
    <w:div w:id="574514685">
      <w:bodyDiv w:val="1"/>
      <w:marLeft w:val="0"/>
      <w:marRight w:val="0"/>
      <w:marTop w:val="0"/>
      <w:marBottom w:val="0"/>
      <w:divBdr>
        <w:top w:val="none" w:sz="0" w:space="0" w:color="auto"/>
        <w:left w:val="none" w:sz="0" w:space="0" w:color="auto"/>
        <w:bottom w:val="none" w:sz="0" w:space="0" w:color="auto"/>
        <w:right w:val="none" w:sz="0" w:space="0" w:color="auto"/>
      </w:divBdr>
    </w:div>
    <w:div w:id="574556094">
      <w:bodyDiv w:val="1"/>
      <w:marLeft w:val="0"/>
      <w:marRight w:val="0"/>
      <w:marTop w:val="0"/>
      <w:marBottom w:val="0"/>
      <w:divBdr>
        <w:top w:val="none" w:sz="0" w:space="0" w:color="auto"/>
        <w:left w:val="none" w:sz="0" w:space="0" w:color="auto"/>
        <w:bottom w:val="none" w:sz="0" w:space="0" w:color="auto"/>
        <w:right w:val="none" w:sz="0" w:space="0" w:color="auto"/>
      </w:divBdr>
    </w:div>
    <w:div w:id="574558535">
      <w:bodyDiv w:val="1"/>
      <w:marLeft w:val="0"/>
      <w:marRight w:val="0"/>
      <w:marTop w:val="0"/>
      <w:marBottom w:val="0"/>
      <w:divBdr>
        <w:top w:val="none" w:sz="0" w:space="0" w:color="auto"/>
        <w:left w:val="none" w:sz="0" w:space="0" w:color="auto"/>
        <w:bottom w:val="none" w:sz="0" w:space="0" w:color="auto"/>
        <w:right w:val="none" w:sz="0" w:space="0" w:color="auto"/>
      </w:divBdr>
    </w:div>
    <w:div w:id="574559334">
      <w:bodyDiv w:val="1"/>
      <w:marLeft w:val="0"/>
      <w:marRight w:val="0"/>
      <w:marTop w:val="0"/>
      <w:marBottom w:val="0"/>
      <w:divBdr>
        <w:top w:val="none" w:sz="0" w:space="0" w:color="auto"/>
        <w:left w:val="none" w:sz="0" w:space="0" w:color="auto"/>
        <w:bottom w:val="none" w:sz="0" w:space="0" w:color="auto"/>
        <w:right w:val="none" w:sz="0" w:space="0" w:color="auto"/>
      </w:divBdr>
    </w:div>
    <w:div w:id="574559788">
      <w:bodyDiv w:val="1"/>
      <w:marLeft w:val="0"/>
      <w:marRight w:val="0"/>
      <w:marTop w:val="0"/>
      <w:marBottom w:val="0"/>
      <w:divBdr>
        <w:top w:val="none" w:sz="0" w:space="0" w:color="auto"/>
        <w:left w:val="none" w:sz="0" w:space="0" w:color="auto"/>
        <w:bottom w:val="none" w:sz="0" w:space="0" w:color="auto"/>
        <w:right w:val="none" w:sz="0" w:space="0" w:color="auto"/>
      </w:divBdr>
    </w:div>
    <w:div w:id="574585337">
      <w:bodyDiv w:val="1"/>
      <w:marLeft w:val="0"/>
      <w:marRight w:val="0"/>
      <w:marTop w:val="0"/>
      <w:marBottom w:val="0"/>
      <w:divBdr>
        <w:top w:val="none" w:sz="0" w:space="0" w:color="auto"/>
        <w:left w:val="none" w:sz="0" w:space="0" w:color="auto"/>
        <w:bottom w:val="none" w:sz="0" w:space="0" w:color="auto"/>
        <w:right w:val="none" w:sz="0" w:space="0" w:color="auto"/>
      </w:divBdr>
    </w:div>
    <w:div w:id="574586023">
      <w:bodyDiv w:val="1"/>
      <w:marLeft w:val="0"/>
      <w:marRight w:val="0"/>
      <w:marTop w:val="0"/>
      <w:marBottom w:val="0"/>
      <w:divBdr>
        <w:top w:val="none" w:sz="0" w:space="0" w:color="auto"/>
        <w:left w:val="none" w:sz="0" w:space="0" w:color="auto"/>
        <w:bottom w:val="none" w:sz="0" w:space="0" w:color="auto"/>
        <w:right w:val="none" w:sz="0" w:space="0" w:color="auto"/>
      </w:divBdr>
    </w:div>
    <w:div w:id="574626457">
      <w:bodyDiv w:val="1"/>
      <w:marLeft w:val="0"/>
      <w:marRight w:val="0"/>
      <w:marTop w:val="0"/>
      <w:marBottom w:val="0"/>
      <w:divBdr>
        <w:top w:val="none" w:sz="0" w:space="0" w:color="auto"/>
        <w:left w:val="none" w:sz="0" w:space="0" w:color="auto"/>
        <w:bottom w:val="none" w:sz="0" w:space="0" w:color="auto"/>
        <w:right w:val="none" w:sz="0" w:space="0" w:color="auto"/>
      </w:divBdr>
    </w:div>
    <w:div w:id="574631248">
      <w:bodyDiv w:val="1"/>
      <w:marLeft w:val="0"/>
      <w:marRight w:val="0"/>
      <w:marTop w:val="0"/>
      <w:marBottom w:val="0"/>
      <w:divBdr>
        <w:top w:val="none" w:sz="0" w:space="0" w:color="auto"/>
        <w:left w:val="none" w:sz="0" w:space="0" w:color="auto"/>
        <w:bottom w:val="none" w:sz="0" w:space="0" w:color="auto"/>
        <w:right w:val="none" w:sz="0" w:space="0" w:color="auto"/>
      </w:divBdr>
    </w:div>
    <w:div w:id="574633057">
      <w:bodyDiv w:val="1"/>
      <w:marLeft w:val="0"/>
      <w:marRight w:val="0"/>
      <w:marTop w:val="0"/>
      <w:marBottom w:val="0"/>
      <w:divBdr>
        <w:top w:val="none" w:sz="0" w:space="0" w:color="auto"/>
        <w:left w:val="none" w:sz="0" w:space="0" w:color="auto"/>
        <w:bottom w:val="none" w:sz="0" w:space="0" w:color="auto"/>
        <w:right w:val="none" w:sz="0" w:space="0" w:color="auto"/>
      </w:divBdr>
    </w:div>
    <w:div w:id="574634279">
      <w:bodyDiv w:val="1"/>
      <w:marLeft w:val="0"/>
      <w:marRight w:val="0"/>
      <w:marTop w:val="0"/>
      <w:marBottom w:val="0"/>
      <w:divBdr>
        <w:top w:val="none" w:sz="0" w:space="0" w:color="auto"/>
        <w:left w:val="none" w:sz="0" w:space="0" w:color="auto"/>
        <w:bottom w:val="none" w:sz="0" w:space="0" w:color="auto"/>
        <w:right w:val="none" w:sz="0" w:space="0" w:color="auto"/>
      </w:divBdr>
    </w:div>
    <w:div w:id="574708788">
      <w:bodyDiv w:val="1"/>
      <w:marLeft w:val="0"/>
      <w:marRight w:val="0"/>
      <w:marTop w:val="0"/>
      <w:marBottom w:val="0"/>
      <w:divBdr>
        <w:top w:val="none" w:sz="0" w:space="0" w:color="auto"/>
        <w:left w:val="none" w:sz="0" w:space="0" w:color="auto"/>
        <w:bottom w:val="none" w:sz="0" w:space="0" w:color="auto"/>
        <w:right w:val="none" w:sz="0" w:space="0" w:color="auto"/>
      </w:divBdr>
    </w:div>
    <w:div w:id="574776961">
      <w:bodyDiv w:val="1"/>
      <w:marLeft w:val="0"/>
      <w:marRight w:val="0"/>
      <w:marTop w:val="0"/>
      <w:marBottom w:val="0"/>
      <w:divBdr>
        <w:top w:val="none" w:sz="0" w:space="0" w:color="auto"/>
        <w:left w:val="none" w:sz="0" w:space="0" w:color="auto"/>
        <w:bottom w:val="none" w:sz="0" w:space="0" w:color="auto"/>
        <w:right w:val="none" w:sz="0" w:space="0" w:color="auto"/>
      </w:divBdr>
    </w:div>
    <w:div w:id="574819368">
      <w:bodyDiv w:val="1"/>
      <w:marLeft w:val="0"/>
      <w:marRight w:val="0"/>
      <w:marTop w:val="0"/>
      <w:marBottom w:val="0"/>
      <w:divBdr>
        <w:top w:val="none" w:sz="0" w:space="0" w:color="auto"/>
        <w:left w:val="none" w:sz="0" w:space="0" w:color="auto"/>
        <w:bottom w:val="none" w:sz="0" w:space="0" w:color="auto"/>
        <w:right w:val="none" w:sz="0" w:space="0" w:color="auto"/>
      </w:divBdr>
    </w:div>
    <w:div w:id="574821393">
      <w:bodyDiv w:val="1"/>
      <w:marLeft w:val="0"/>
      <w:marRight w:val="0"/>
      <w:marTop w:val="0"/>
      <w:marBottom w:val="0"/>
      <w:divBdr>
        <w:top w:val="none" w:sz="0" w:space="0" w:color="auto"/>
        <w:left w:val="none" w:sz="0" w:space="0" w:color="auto"/>
        <w:bottom w:val="none" w:sz="0" w:space="0" w:color="auto"/>
        <w:right w:val="none" w:sz="0" w:space="0" w:color="auto"/>
      </w:divBdr>
    </w:div>
    <w:div w:id="574827182">
      <w:bodyDiv w:val="1"/>
      <w:marLeft w:val="0"/>
      <w:marRight w:val="0"/>
      <w:marTop w:val="0"/>
      <w:marBottom w:val="0"/>
      <w:divBdr>
        <w:top w:val="none" w:sz="0" w:space="0" w:color="auto"/>
        <w:left w:val="none" w:sz="0" w:space="0" w:color="auto"/>
        <w:bottom w:val="none" w:sz="0" w:space="0" w:color="auto"/>
        <w:right w:val="none" w:sz="0" w:space="0" w:color="auto"/>
      </w:divBdr>
    </w:div>
    <w:div w:id="574828464">
      <w:bodyDiv w:val="1"/>
      <w:marLeft w:val="0"/>
      <w:marRight w:val="0"/>
      <w:marTop w:val="0"/>
      <w:marBottom w:val="0"/>
      <w:divBdr>
        <w:top w:val="none" w:sz="0" w:space="0" w:color="auto"/>
        <w:left w:val="none" w:sz="0" w:space="0" w:color="auto"/>
        <w:bottom w:val="none" w:sz="0" w:space="0" w:color="auto"/>
        <w:right w:val="none" w:sz="0" w:space="0" w:color="auto"/>
      </w:divBdr>
    </w:div>
    <w:div w:id="574896261">
      <w:bodyDiv w:val="1"/>
      <w:marLeft w:val="0"/>
      <w:marRight w:val="0"/>
      <w:marTop w:val="0"/>
      <w:marBottom w:val="0"/>
      <w:divBdr>
        <w:top w:val="none" w:sz="0" w:space="0" w:color="auto"/>
        <w:left w:val="none" w:sz="0" w:space="0" w:color="auto"/>
        <w:bottom w:val="none" w:sz="0" w:space="0" w:color="auto"/>
        <w:right w:val="none" w:sz="0" w:space="0" w:color="auto"/>
      </w:divBdr>
    </w:div>
    <w:div w:id="574896341">
      <w:bodyDiv w:val="1"/>
      <w:marLeft w:val="0"/>
      <w:marRight w:val="0"/>
      <w:marTop w:val="0"/>
      <w:marBottom w:val="0"/>
      <w:divBdr>
        <w:top w:val="none" w:sz="0" w:space="0" w:color="auto"/>
        <w:left w:val="none" w:sz="0" w:space="0" w:color="auto"/>
        <w:bottom w:val="none" w:sz="0" w:space="0" w:color="auto"/>
        <w:right w:val="none" w:sz="0" w:space="0" w:color="auto"/>
      </w:divBdr>
    </w:div>
    <w:div w:id="574899233">
      <w:bodyDiv w:val="1"/>
      <w:marLeft w:val="0"/>
      <w:marRight w:val="0"/>
      <w:marTop w:val="0"/>
      <w:marBottom w:val="0"/>
      <w:divBdr>
        <w:top w:val="none" w:sz="0" w:space="0" w:color="auto"/>
        <w:left w:val="none" w:sz="0" w:space="0" w:color="auto"/>
        <w:bottom w:val="none" w:sz="0" w:space="0" w:color="auto"/>
        <w:right w:val="none" w:sz="0" w:space="0" w:color="auto"/>
      </w:divBdr>
    </w:div>
    <w:div w:id="574899655">
      <w:bodyDiv w:val="1"/>
      <w:marLeft w:val="0"/>
      <w:marRight w:val="0"/>
      <w:marTop w:val="0"/>
      <w:marBottom w:val="0"/>
      <w:divBdr>
        <w:top w:val="none" w:sz="0" w:space="0" w:color="auto"/>
        <w:left w:val="none" w:sz="0" w:space="0" w:color="auto"/>
        <w:bottom w:val="none" w:sz="0" w:space="0" w:color="auto"/>
        <w:right w:val="none" w:sz="0" w:space="0" w:color="auto"/>
      </w:divBdr>
    </w:div>
    <w:div w:id="574901262">
      <w:bodyDiv w:val="1"/>
      <w:marLeft w:val="0"/>
      <w:marRight w:val="0"/>
      <w:marTop w:val="0"/>
      <w:marBottom w:val="0"/>
      <w:divBdr>
        <w:top w:val="none" w:sz="0" w:space="0" w:color="auto"/>
        <w:left w:val="none" w:sz="0" w:space="0" w:color="auto"/>
        <w:bottom w:val="none" w:sz="0" w:space="0" w:color="auto"/>
        <w:right w:val="none" w:sz="0" w:space="0" w:color="auto"/>
      </w:divBdr>
    </w:div>
    <w:div w:id="574970629">
      <w:bodyDiv w:val="1"/>
      <w:marLeft w:val="0"/>
      <w:marRight w:val="0"/>
      <w:marTop w:val="0"/>
      <w:marBottom w:val="0"/>
      <w:divBdr>
        <w:top w:val="none" w:sz="0" w:space="0" w:color="auto"/>
        <w:left w:val="none" w:sz="0" w:space="0" w:color="auto"/>
        <w:bottom w:val="none" w:sz="0" w:space="0" w:color="auto"/>
        <w:right w:val="none" w:sz="0" w:space="0" w:color="auto"/>
      </w:divBdr>
    </w:div>
    <w:div w:id="574975701">
      <w:bodyDiv w:val="1"/>
      <w:marLeft w:val="0"/>
      <w:marRight w:val="0"/>
      <w:marTop w:val="0"/>
      <w:marBottom w:val="0"/>
      <w:divBdr>
        <w:top w:val="none" w:sz="0" w:space="0" w:color="auto"/>
        <w:left w:val="none" w:sz="0" w:space="0" w:color="auto"/>
        <w:bottom w:val="none" w:sz="0" w:space="0" w:color="auto"/>
        <w:right w:val="none" w:sz="0" w:space="0" w:color="auto"/>
      </w:divBdr>
    </w:div>
    <w:div w:id="574978000">
      <w:bodyDiv w:val="1"/>
      <w:marLeft w:val="0"/>
      <w:marRight w:val="0"/>
      <w:marTop w:val="0"/>
      <w:marBottom w:val="0"/>
      <w:divBdr>
        <w:top w:val="none" w:sz="0" w:space="0" w:color="auto"/>
        <w:left w:val="none" w:sz="0" w:space="0" w:color="auto"/>
        <w:bottom w:val="none" w:sz="0" w:space="0" w:color="auto"/>
        <w:right w:val="none" w:sz="0" w:space="0" w:color="auto"/>
      </w:divBdr>
    </w:div>
    <w:div w:id="575090751">
      <w:bodyDiv w:val="1"/>
      <w:marLeft w:val="0"/>
      <w:marRight w:val="0"/>
      <w:marTop w:val="0"/>
      <w:marBottom w:val="0"/>
      <w:divBdr>
        <w:top w:val="none" w:sz="0" w:space="0" w:color="auto"/>
        <w:left w:val="none" w:sz="0" w:space="0" w:color="auto"/>
        <w:bottom w:val="none" w:sz="0" w:space="0" w:color="auto"/>
        <w:right w:val="none" w:sz="0" w:space="0" w:color="auto"/>
      </w:divBdr>
    </w:div>
    <w:div w:id="575093654">
      <w:bodyDiv w:val="1"/>
      <w:marLeft w:val="0"/>
      <w:marRight w:val="0"/>
      <w:marTop w:val="0"/>
      <w:marBottom w:val="0"/>
      <w:divBdr>
        <w:top w:val="none" w:sz="0" w:space="0" w:color="auto"/>
        <w:left w:val="none" w:sz="0" w:space="0" w:color="auto"/>
        <w:bottom w:val="none" w:sz="0" w:space="0" w:color="auto"/>
        <w:right w:val="none" w:sz="0" w:space="0" w:color="auto"/>
      </w:divBdr>
    </w:div>
    <w:div w:id="575172074">
      <w:bodyDiv w:val="1"/>
      <w:marLeft w:val="0"/>
      <w:marRight w:val="0"/>
      <w:marTop w:val="0"/>
      <w:marBottom w:val="0"/>
      <w:divBdr>
        <w:top w:val="none" w:sz="0" w:space="0" w:color="auto"/>
        <w:left w:val="none" w:sz="0" w:space="0" w:color="auto"/>
        <w:bottom w:val="none" w:sz="0" w:space="0" w:color="auto"/>
        <w:right w:val="none" w:sz="0" w:space="0" w:color="auto"/>
      </w:divBdr>
    </w:div>
    <w:div w:id="575239651">
      <w:bodyDiv w:val="1"/>
      <w:marLeft w:val="0"/>
      <w:marRight w:val="0"/>
      <w:marTop w:val="0"/>
      <w:marBottom w:val="0"/>
      <w:divBdr>
        <w:top w:val="none" w:sz="0" w:space="0" w:color="auto"/>
        <w:left w:val="none" w:sz="0" w:space="0" w:color="auto"/>
        <w:bottom w:val="none" w:sz="0" w:space="0" w:color="auto"/>
        <w:right w:val="none" w:sz="0" w:space="0" w:color="auto"/>
      </w:divBdr>
    </w:div>
    <w:div w:id="575281388">
      <w:bodyDiv w:val="1"/>
      <w:marLeft w:val="0"/>
      <w:marRight w:val="0"/>
      <w:marTop w:val="0"/>
      <w:marBottom w:val="0"/>
      <w:divBdr>
        <w:top w:val="none" w:sz="0" w:space="0" w:color="auto"/>
        <w:left w:val="none" w:sz="0" w:space="0" w:color="auto"/>
        <w:bottom w:val="none" w:sz="0" w:space="0" w:color="auto"/>
        <w:right w:val="none" w:sz="0" w:space="0" w:color="auto"/>
      </w:divBdr>
    </w:div>
    <w:div w:id="575283009">
      <w:bodyDiv w:val="1"/>
      <w:marLeft w:val="0"/>
      <w:marRight w:val="0"/>
      <w:marTop w:val="0"/>
      <w:marBottom w:val="0"/>
      <w:divBdr>
        <w:top w:val="none" w:sz="0" w:space="0" w:color="auto"/>
        <w:left w:val="none" w:sz="0" w:space="0" w:color="auto"/>
        <w:bottom w:val="none" w:sz="0" w:space="0" w:color="auto"/>
        <w:right w:val="none" w:sz="0" w:space="0" w:color="auto"/>
      </w:divBdr>
    </w:div>
    <w:div w:id="575283938">
      <w:bodyDiv w:val="1"/>
      <w:marLeft w:val="0"/>
      <w:marRight w:val="0"/>
      <w:marTop w:val="0"/>
      <w:marBottom w:val="0"/>
      <w:divBdr>
        <w:top w:val="none" w:sz="0" w:space="0" w:color="auto"/>
        <w:left w:val="none" w:sz="0" w:space="0" w:color="auto"/>
        <w:bottom w:val="none" w:sz="0" w:space="0" w:color="auto"/>
        <w:right w:val="none" w:sz="0" w:space="0" w:color="auto"/>
      </w:divBdr>
    </w:div>
    <w:div w:id="575288082">
      <w:bodyDiv w:val="1"/>
      <w:marLeft w:val="0"/>
      <w:marRight w:val="0"/>
      <w:marTop w:val="0"/>
      <w:marBottom w:val="0"/>
      <w:divBdr>
        <w:top w:val="none" w:sz="0" w:space="0" w:color="auto"/>
        <w:left w:val="none" w:sz="0" w:space="0" w:color="auto"/>
        <w:bottom w:val="none" w:sz="0" w:space="0" w:color="auto"/>
        <w:right w:val="none" w:sz="0" w:space="0" w:color="auto"/>
      </w:divBdr>
    </w:div>
    <w:div w:id="575356739">
      <w:bodyDiv w:val="1"/>
      <w:marLeft w:val="0"/>
      <w:marRight w:val="0"/>
      <w:marTop w:val="0"/>
      <w:marBottom w:val="0"/>
      <w:divBdr>
        <w:top w:val="none" w:sz="0" w:space="0" w:color="auto"/>
        <w:left w:val="none" w:sz="0" w:space="0" w:color="auto"/>
        <w:bottom w:val="none" w:sz="0" w:space="0" w:color="auto"/>
        <w:right w:val="none" w:sz="0" w:space="0" w:color="auto"/>
      </w:divBdr>
    </w:div>
    <w:div w:id="575356944">
      <w:bodyDiv w:val="1"/>
      <w:marLeft w:val="0"/>
      <w:marRight w:val="0"/>
      <w:marTop w:val="0"/>
      <w:marBottom w:val="0"/>
      <w:divBdr>
        <w:top w:val="none" w:sz="0" w:space="0" w:color="auto"/>
        <w:left w:val="none" w:sz="0" w:space="0" w:color="auto"/>
        <w:bottom w:val="none" w:sz="0" w:space="0" w:color="auto"/>
        <w:right w:val="none" w:sz="0" w:space="0" w:color="auto"/>
      </w:divBdr>
    </w:div>
    <w:div w:id="575361721">
      <w:bodyDiv w:val="1"/>
      <w:marLeft w:val="0"/>
      <w:marRight w:val="0"/>
      <w:marTop w:val="0"/>
      <w:marBottom w:val="0"/>
      <w:divBdr>
        <w:top w:val="none" w:sz="0" w:space="0" w:color="auto"/>
        <w:left w:val="none" w:sz="0" w:space="0" w:color="auto"/>
        <w:bottom w:val="none" w:sz="0" w:space="0" w:color="auto"/>
        <w:right w:val="none" w:sz="0" w:space="0" w:color="auto"/>
      </w:divBdr>
    </w:div>
    <w:div w:id="575406857">
      <w:bodyDiv w:val="1"/>
      <w:marLeft w:val="0"/>
      <w:marRight w:val="0"/>
      <w:marTop w:val="0"/>
      <w:marBottom w:val="0"/>
      <w:divBdr>
        <w:top w:val="none" w:sz="0" w:space="0" w:color="auto"/>
        <w:left w:val="none" w:sz="0" w:space="0" w:color="auto"/>
        <w:bottom w:val="none" w:sz="0" w:space="0" w:color="auto"/>
        <w:right w:val="none" w:sz="0" w:space="0" w:color="auto"/>
      </w:divBdr>
    </w:div>
    <w:div w:id="575432584">
      <w:bodyDiv w:val="1"/>
      <w:marLeft w:val="0"/>
      <w:marRight w:val="0"/>
      <w:marTop w:val="0"/>
      <w:marBottom w:val="0"/>
      <w:divBdr>
        <w:top w:val="none" w:sz="0" w:space="0" w:color="auto"/>
        <w:left w:val="none" w:sz="0" w:space="0" w:color="auto"/>
        <w:bottom w:val="none" w:sz="0" w:space="0" w:color="auto"/>
        <w:right w:val="none" w:sz="0" w:space="0" w:color="auto"/>
      </w:divBdr>
    </w:div>
    <w:div w:id="575434847">
      <w:bodyDiv w:val="1"/>
      <w:marLeft w:val="0"/>
      <w:marRight w:val="0"/>
      <w:marTop w:val="0"/>
      <w:marBottom w:val="0"/>
      <w:divBdr>
        <w:top w:val="none" w:sz="0" w:space="0" w:color="auto"/>
        <w:left w:val="none" w:sz="0" w:space="0" w:color="auto"/>
        <w:bottom w:val="none" w:sz="0" w:space="0" w:color="auto"/>
        <w:right w:val="none" w:sz="0" w:space="0" w:color="auto"/>
      </w:divBdr>
    </w:div>
    <w:div w:id="575435289">
      <w:bodyDiv w:val="1"/>
      <w:marLeft w:val="0"/>
      <w:marRight w:val="0"/>
      <w:marTop w:val="0"/>
      <w:marBottom w:val="0"/>
      <w:divBdr>
        <w:top w:val="none" w:sz="0" w:space="0" w:color="auto"/>
        <w:left w:val="none" w:sz="0" w:space="0" w:color="auto"/>
        <w:bottom w:val="none" w:sz="0" w:space="0" w:color="auto"/>
        <w:right w:val="none" w:sz="0" w:space="0" w:color="auto"/>
      </w:divBdr>
    </w:div>
    <w:div w:id="575435673">
      <w:bodyDiv w:val="1"/>
      <w:marLeft w:val="0"/>
      <w:marRight w:val="0"/>
      <w:marTop w:val="0"/>
      <w:marBottom w:val="0"/>
      <w:divBdr>
        <w:top w:val="none" w:sz="0" w:space="0" w:color="auto"/>
        <w:left w:val="none" w:sz="0" w:space="0" w:color="auto"/>
        <w:bottom w:val="none" w:sz="0" w:space="0" w:color="auto"/>
        <w:right w:val="none" w:sz="0" w:space="0" w:color="auto"/>
      </w:divBdr>
    </w:div>
    <w:div w:id="575436303">
      <w:bodyDiv w:val="1"/>
      <w:marLeft w:val="0"/>
      <w:marRight w:val="0"/>
      <w:marTop w:val="0"/>
      <w:marBottom w:val="0"/>
      <w:divBdr>
        <w:top w:val="none" w:sz="0" w:space="0" w:color="auto"/>
        <w:left w:val="none" w:sz="0" w:space="0" w:color="auto"/>
        <w:bottom w:val="none" w:sz="0" w:space="0" w:color="auto"/>
        <w:right w:val="none" w:sz="0" w:space="0" w:color="auto"/>
      </w:divBdr>
    </w:div>
    <w:div w:id="575481343">
      <w:bodyDiv w:val="1"/>
      <w:marLeft w:val="0"/>
      <w:marRight w:val="0"/>
      <w:marTop w:val="0"/>
      <w:marBottom w:val="0"/>
      <w:divBdr>
        <w:top w:val="none" w:sz="0" w:space="0" w:color="auto"/>
        <w:left w:val="none" w:sz="0" w:space="0" w:color="auto"/>
        <w:bottom w:val="none" w:sz="0" w:space="0" w:color="auto"/>
        <w:right w:val="none" w:sz="0" w:space="0" w:color="auto"/>
      </w:divBdr>
    </w:div>
    <w:div w:id="575553884">
      <w:bodyDiv w:val="1"/>
      <w:marLeft w:val="0"/>
      <w:marRight w:val="0"/>
      <w:marTop w:val="0"/>
      <w:marBottom w:val="0"/>
      <w:divBdr>
        <w:top w:val="none" w:sz="0" w:space="0" w:color="auto"/>
        <w:left w:val="none" w:sz="0" w:space="0" w:color="auto"/>
        <w:bottom w:val="none" w:sz="0" w:space="0" w:color="auto"/>
        <w:right w:val="none" w:sz="0" w:space="0" w:color="auto"/>
      </w:divBdr>
    </w:div>
    <w:div w:id="575554159">
      <w:bodyDiv w:val="1"/>
      <w:marLeft w:val="0"/>
      <w:marRight w:val="0"/>
      <w:marTop w:val="0"/>
      <w:marBottom w:val="0"/>
      <w:divBdr>
        <w:top w:val="none" w:sz="0" w:space="0" w:color="auto"/>
        <w:left w:val="none" w:sz="0" w:space="0" w:color="auto"/>
        <w:bottom w:val="none" w:sz="0" w:space="0" w:color="auto"/>
        <w:right w:val="none" w:sz="0" w:space="0" w:color="auto"/>
      </w:divBdr>
    </w:div>
    <w:div w:id="575554562">
      <w:bodyDiv w:val="1"/>
      <w:marLeft w:val="0"/>
      <w:marRight w:val="0"/>
      <w:marTop w:val="0"/>
      <w:marBottom w:val="0"/>
      <w:divBdr>
        <w:top w:val="none" w:sz="0" w:space="0" w:color="auto"/>
        <w:left w:val="none" w:sz="0" w:space="0" w:color="auto"/>
        <w:bottom w:val="none" w:sz="0" w:space="0" w:color="auto"/>
        <w:right w:val="none" w:sz="0" w:space="0" w:color="auto"/>
      </w:divBdr>
    </w:div>
    <w:div w:id="575554778">
      <w:bodyDiv w:val="1"/>
      <w:marLeft w:val="0"/>
      <w:marRight w:val="0"/>
      <w:marTop w:val="0"/>
      <w:marBottom w:val="0"/>
      <w:divBdr>
        <w:top w:val="none" w:sz="0" w:space="0" w:color="auto"/>
        <w:left w:val="none" w:sz="0" w:space="0" w:color="auto"/>
        <w:bottom w:val="none" w:sz="0" w:space="0" w:color="auto"/>
        <w:right w:val="none" w:sz="0" w:space="0" w:color="auto"/>
      </w:divBdr>
    </w:div>
    <w:div w:id="575557400">
      <w:bodyDiv w:val="1"/>
      <w:marLeft w:val="0"/>
      <w:marRight w:val="0"/>
      <w:marTop w:val="0"/>
      <w:marBottom w:val="0"/>
      <w:divBdr>
        <w:top w:val="none" w:sz="0" w:space="0" w:color="auto"/>
        <w:left w:val="none" w:sz="0" w:space="0" w:color="auto"/>
        <w:bottom w:val="none" w:sz="0" w:space="0" w:color="auto"/>
        <w:right w:val="none" w:sz="0" w:space="0" w:color="auto"/>
      </w:divBdr>
    </w:div>
    <w:div w:id="575557794">
      <w:bodyDiv w:val="1"/>
      <w:marLeft w:val="0"/>
      <w:marRight w:val="0"/>
      <w:marTop w:val="0"/>
      <w:marBottom w:val="0"/>
      <w:divBdr>
        <w:top w:val="none" w:sz="0" w:space="0" w:color="auto"/>
        <w:left w:val="none" w:sz="0" w:space="0" w:color="auto"/>
        <w:bottom w:val="none" w:sz="0" w:space="0" w:color="auto"/>
        <w:right w:val="none" w:sz="0" w:space="0" w:color="auto"/>
      </w:divBdr>
    </w:div>
    <w:div w:id="575627182">
      <w:bodyDiv w:val="1"/>
      <w:marLeft w:val="0"/>
      <w:marRight w:val="0"/>
      <w:marTop w:val="0"/>
      <w:marBottom w:val="0"/>
      <w:divBdr>
        <w:top w:val="none" w:sz="0" w:space="0" w:color="auto"/>
        <w:left w:val="none" w:sz="0" w:space="0" w:color="auto"/>
        <w:bottom w:val="none" w:sz="0" w:space="0" w:color="auto"/>
        <w:right w:val="none" w:sz="0" w:space="0" w:color="auto"/>
      </w:divBdr>
    </w:div>
    <w:div w:id="575628587">
      <w:bodyDiv w:val="1"/>
      <w:marLeft w:val="0"/>
      <w:marRight w:val="0"/>
      <w:marTop w:val="0"/>
      <w:marBottom w:val="0"/>
      <w:divBdr>
        <w:top w:val="none" w:sz="0" w:space="0" w:color="auto"/>
        <w:left w:val="none" w:sz="0" w:space="0" w:color="auto"/>
        <w:bottom w:val="none" w:sz="0" w:space="0" w:color="auto"/>
        <w:right w:val="none" w:sz="0" w:space="0" w:color="auto"/>
      </w:divBdr>
    </w:div>
    <w:div w:id="575630062">
      <w:bodyDiv w:val="1"/>
      <w:marLeft w:val="0"/>
      <w:marRight w:val="0"/>
      <w:marTop w:val="0"/>
      <w:marBottom w:val="0"/>
      <w:divBdr>
        <w:top w:val="none" w:sz="0" w:space="0" w:color="auto"/>
        <w:left w:val="none" w:sz="0" w:space="0" w:color="auto"/>
        <w:bottom w:val="none" w:sz="0" w:space="0" w:color="auto"/>
        <w:right w:val="none" w:sz="0" w:space="0" w:color="auto"/>
      </w:divBdr>
    </w:div>
    <w:div w:id="575631801">
      <w:bodyDiv w:val="1"/>
      <w:marLeft w:val="0"/>
      <w:marRight w:val="0"/>
      <w:marTop w:val="0"/>
      <w:marBottom w:val="0"/>
      <w:divBdr>
        <w:top w:val="none" w:sz="0" w:space="0" w:color="auto"/>
        <w:left w:val="none" w:sz="0" w:space="0" w:color="auto"/>
        <w:bottom w:val="none" w:sz="0" w:space="0" w:color="auto"/>
        <w:right w:val="none" w:sz="0" w:space="0" w:color="auto"/>
      </w:divBdr>
    </w:div>
    <w:div w:id="575631858">
      <w:bodyDiv w:val="1"/>
      <w:marLeft w:val="0"/>
      <w:marRight w:val="0"/>
      <w:marTop w:val="0"/>
      <w:marBottom w:val="0"/>
      <w:divBdr>
        <w:top w:val="none" w:sz="0" w:space="0" w:color="auto"/>
        <w:left w:val="none" w:sz="0" w:space="0" w:color="auto"/>
        <w:bottom w:val="none" w:sz="0" w:space="0" w:color="auto"/>
        <w:right w:val="none" w:sz="0" w:space="0" w:color="auto"/>
      </w:divBdr>
    </w:div>
    <w:div w:id="575670679">
      <w:bodyDiv w:val="1"/>
      <w:marLeft w:val="0"/>
      <w:marRight w:val="0"/>
      <w:marTop w:val="0"/>
      <w:marBottom w:val="0"/>
      <w:divBdr>
        <w:top w:val="none" w:sz="0" w:space="0" w:color="auto"/>
        <w:left w:val="none" w:sz="0" w:space="0" w:color="auto"/>
        <w:bottom w:val="none" w:sz="0" w:space="0" w:color="auto"/>
        <w:right w:val="none" w:sz="0" w:space="0" w:color="auto"/>
      </w:divBdr>
    </w:div>
    <w:div w:id="575671198">
      <w:bodyDiv w:val="1"/>
      <w:marLeft w:val="0"/>
      <w:marRight w:val="0"/>
      <w:marTop w:val="0"/>
      <w:marBottom w:val="0"/>
      <w:divBdr>
        <w:top w:val="none" w:sz="0" w:space="0" w:color="auto"/>
        <w:left w:val="none" w:sz="0" w:space="0" w:color="auto"/>
        <w:bottom w:val="none" w:sz="0" w:space="0" w:color="auto"/>
        <w:right w:val="none" w:sz="0" w:space="0" w:color="auto"/>
      </w:divBdr>
    </w:div>
    <w:div w:id="575671757">
      <w:bodyDiv w:val="1"/>
      <w:marLeft w:val="0"/>
      <w:marRight w:val="0"/>
      <w:marTop w:val="0"/>
      <w:marBottom w:val="0"/>
      <w:divBdr>
        <w:top w:val="none" w:sz="0" w:space="0" w:color="auto"/>
        <w:left w:val="none" w:sz="0" w:space="0" w:color="auto"/>
        <w:bottom w:val="none" w:sz="0" w:space="0" w:color="auto"/>
        <w:right w:val="none" w:sz="0" w:space="0" w:color="auto"/>
      </w:divBdr>
    </w:div>
    <w:div w:id="575674941">
      <w:bodyDiv w:val="1"/>
      <w:marLeft w:val="0"/>
      <w:marRight w:val="0"/>
      <w:marTop w:val="0"/>
      <w:marBottom w:val="0"/>
      <w:divBdr>
        <w:top w:val="none" w:sz="0" w:space="0" w:color="auto"/>
        <w:left w:val="none" w:sz="0" w:space="0" w:color="auto"/>
        <w:bottom w:val="none" w:sz="0" w:space="0" w:color="auto"/>
        <w:right w:val="none" w:sz="0" w:space="0" w:color="auto"/>
      </w:divBdr>
    </w:div>
    <w:div w:id="575676911">
      <w:bodyDiv w:val="1"/>
      <w:marLeft w:val="0"/>
      <w:marRight w:val="0"/>
      <w:marTop w:val="0"/>
      <w:marBottom w:val="0"/>
      <w:divBdr>
        <w:top w:val="none" w:sz="0" w:space="0" w:color="auto"/>
        <w:left w:val="none" w:sz="0" w:space="0" w:color="auto"/>
        <w:bottom w:val="none" w:sz="0" w:space="0" w:color="auto"/>
        <w:right w:val="none" w:sz="0" w:space="0" w:color="auto"/>
      </w:divBdr>
    </w:div>
    <w:div w:id="575700682">
      <w:bodyDiv w:val="1"/>
      <w:marLeft w:val="0"/>
      <w:marRight w:val="0"/>
      <w:marTop w:val="0"/>
      <w:marBottom w:val="0"/>
      <w:divBdr>
        <w:top w:val="none" w:sz="0" w:space="0" w:color="auto"/>
        <w:left w:val="none" w:sz="0" w:space="0" w:color="auto"/>
        <w:bottom w:val="none" w:sz="0" w:space="0" w:color="auto"/>
        <w:right w:val="none" w:sz="0" w:space="0" w:color="auto"/>
      </w:divBdr>
    </w:div>
    <w:div w:id="575743487">
      <w:bodyDiv w:val="1"/>
      <w:marLeft w:val="0"/>
      <w:marRight w:val="0"/>
      <w:marTop w:val="0"/>
      <w:marBottom w:val="0"/>
      <w:divBdr>
        <w:top w:val="none" w:sz="0" w:space="0" w:color="auto"/>
        <w:left w:val="none" w:sz="0" w:space="0" w:color="auto"/>
        <w:bottom w:val="none" w:sz="0" w:space="0" w:color="auto"/>
        <w:right w:val="none" w:sz="0" w:space="0" w:color="auto"/>
      </w:divBdr>
    </w:div>
    <w:div w:id="575746112">
      <w:bodyDiv w:val="1"/>
      <w:marLeft w:val="0"/>
      <w:marRight w:val="0"/>
      <w:marTop w:val="0"/>
      <w:marBottom w:val="0"/>
      <w:divBdr>
        <w:top w:val="none" w:sz="0" w:space="0" w:color="auto"/>
        <w:left w:val="none" w:sz="0" w:space="0" w:color="auto"/>
        <w:bottom w:val="none" w:sz="0" w:space="0" w:color="auto"/>
        <w:right w:val="none" w:sz="0" w:space="0" w:color="auto"/>
      </w:divBdr>
    </w:div>
    <w:div w:id="575746758">
      <w:bodyDiv w:val="1"/>
      <w:marLeft w:val="0"/>
      <w:marRight w:val="0"/>
      <w:marTop w:val="0"/>
      <w:marBottom w:val="0"/>
      <w:divBdr>
        <w:top w:val="none" w:sz="0" w:space="0" w:color="auto"/>
        <w:left w:val="none" w:sz="0" w:space="0" w:color="auto"/>
        <w:bottom w:val="none" w:sz="0" w:space="0" w:color="auto"/>
        <w:right w:val="none" w:sz="0" w:space="0" w:color="auto"/>
      </w:divBdr>
    </w:div>
    <w:div w:id="575823374">
      <w:bodyDiv w:val="1"/>
      <w:marLeft w:val="0"/>
      <w:marRight w:val="0"/>
      <w:marTop w:val="0"/>
      <w:marBottom w:val="0"/>
      <w:divBdr>
        <w:top w:val="none" w:sz="0" w:space="0" w:color="auto"/>
        <w:left w:val="none" w:sz="0" w:space="0" w:color="auto"/>
        <w:bottom w:val="none" w:sz="0" w:space="0" w:color="auto"/>
        <w:right w:val="none" w:sz="0" w:space="0" w:color="auto"/>
      </w:divBdr>
    </w:div>
    <w:div w:id="575824397">
      <w:bodyDiv w:val="1"/>
      <w:marLeft w:val="0"/>
      <w:marRight w:val="0"/>
      <w:marTop w:val="0"/>
      <w:marBottom w:val="0"/>
      <w:divBdr>
        <w:top w:val="none" w:sz="0" w:space="0" w:color="auto"/>
        <w:left w:val="none" w:sz="0" w:space="0" w:color="auto"/>
        <w:bottom w:val="none" w:sz="0" w:space="0" w:color="auto"/>
        <w:right w:val="none" w:sz="0" w:space="0" w:color="auto"/>
      </w:divBdr>
    </w:div>
    <w:div w:id="575893929">
      <w:bodyDiv w:val="1"/>
      <w:marLeft w:val="0"/>
      <w:marRight w:val="0"/>
      <w:marTop w:val="0"/>
      <w:marBottom w:val="0"/>
      <w:divBdr>
        <w:top w:val="none" w:sz="0" w:space="0" w:color="auto"/>
        <w:left w:val="none" w:sz="0" w:space="0" w:color="auto"/>
        <w:bottom w:val="none" w:sz="0" w:space="0" w:color="auto"/>
        <w:right w:val="none" w:sz="0" w:space="0" w:color="auto"/>
      </w:divBdr>
    </w:div>
    <w:div w:id="575895707">
      <w:bodyDiv w:val="1"/>
      <w:marLeft w:val="0"/>
      <w:marRight w:val="0"/>
      <w:marTop w:val="0"/>
      <w:marBottom w:val="0"/>
      <w:divBdr>
        <w:top w:val="none" w:sz="0" w:space="0" w:color="auto"/>
        <w:left w:val="none" w:sz="0" w:space="0" w:color="auto"/>
        <w:bottom w:val="none" w:sz="0" w:space="0" w:color="auto"/>
        <w:right w:val="none" w:sz="0" w:space="0" w:color="auto"/>
      </w:divBdr>
    </w:div>
    <w:div w:id="575896900">
      <w:bodyDiv w:val="1"/>
      <w:marLeft w:val="0"/>
      <w:marRight w:val="0"/>
      <w:marTop w:val="0"/>
      <w:marBottom w:val="0"/>
      <w:divBdr>
        <w:top w:val="none" w:sz="0" w:space="0" w:color="auto"/>
        <w:left w:val="none" w:sz="0" w:space="0" w:color="auto"/>
        <w:bottom w:val="none" w:sz="0" w:space="0" w:color="auto"/>
        <w:right w:val="none" w:sz="0" w:space="0" w:color="auto"/>
      </w:divBdr>
    </w:div>
    <w:div w:id="575936754">
      <w:bodyDiv w:val="1"/>
      <w:marLeft w:val="0"/>
      <w:marRight w:val="0"/>
      <w:marTop w:val="0"/>
      <w:marBottom w:val="0"/>
      <w:divBdr>
        <w:top w:val="none" w:sz="0" w:space="0" w:color="auto"/>
        <w:left w:val="none" w:sz="0" w:space="0" w:color="auto"/>
        <w:bottom w:val="none" w:sz="0" w:space="0" w:color="auto"/>
        <w:right w:val="none" w:sz="0" w:space="0" w:color="auto"/>
      </w:divBdr>
    </w:div>
    <w:div w:id="575939214">
      <w:bodyDiv w:val="1"/>
      <w:marLeft w:val="0"/>
      <w:marRight w:val="0"/>
      <w:marTop w:val="0"/>
      <w:marBottom w:val="0"/>
      <w:divBdr>
        <w:top w:val="none" w:sz="0" w:space="0" w:color="auto"/>
        <w:left w:val="none" w:sz="0" w:space="0" w:color="auto"/>
        <w:bottom w:val="none" w:sz="0" w:space="0" w:color="auto"/>
        <w:right w:val="none" w:sz="0" w:space="0" w:color="auto"/>
      </w:divBdr>
    </w:div>
    <w:div w:id="575939752">
      <w:bodyDiv w:val="1"/>
      <w:marLeft w:val="0"/>
      <w:marRight w:val="0"/>
      <w:marTop w:val="0"/>
      <w:marBottom w:val="0"/>
      <w:divBdr>
        <w:top w:val="none" w:sz="0" w:space="0" w:color="auto"/>
        <w:left w:val="none" w:sz="0" w:space="0" w:color="auto"/>
        <w:bottom w:val="none" w:sz="0" w:space="0" w:color="auto"/>
        <w:right w:val="none" w:sz="0" w:space="0" w:color="auto"/>
      </w:divBdr>
    </w:div>
    <w:div w:id="575940273">
      <w:bodyDiv w:val="1"/>
      <w:marLeft w:val="0"/>
      <w:marRight w:val="0"/>
      <w:marTop w:val="0"/>
      <w:marBottom w:val="0"/>
      <w:divBdr>
        <w:top w:val="none" w:sz="0" w:space="0" w:color="auto"/>
        <w:left w:val="none" w:sz="0" w:space="0" w:color="auto"/>
        <w:bottom w:val="none" w:sz="0" w:space="0" w:color="auto"/>
        <w:right w:val="none" w:sz="0" w:space="0" w:color="auto"/>
      </w:divBdr>
    </w:div>
    <w:div w:id="575941806">
      <w:bodyDiv w:val="1"/>
      <w:marLeft w:val="0"/>
      <w:marRight w:val="0"/>
      <w:marTop w:val="0"/>
      <w:marBottom w:val="0"/>
      <w:divBdr>
        <w:top w:val="none" w:sz="0" w:space="0" w:color="auto"/>
        <w:left w:val="none" w:sz="0" w:space="0" w:color="auto"/>
        <w:bottom w:val="none" w:sz="0" w:space="0" w:color="auto"/>
        <w:right w:val="none" w:sz="0" w:space="0" w:color="auto"/>
      </w:divBdr>
    </w:div>
    <w:div w:id="575943971">
      <w:bodyDiv w:val="1"/>
      <w:marLeft w:val="0"/>
      <w:marRight w:val="0"/>
      <w:marTop w:val="0"/>
      <w:marBottom w:val="0"/>
      <w:divBdr>
        <w:top w:val="none" w:sz="0" w:space="0" w:color="auto"/>
        <w:left w:val="none" w:sz="0" w:space="0" w:color="auto"/>
        <w:bottom w:val="none" w:sz="0" w:space="0" w:color="auto"/>
        <w:right w:val="none" w:sz="0" w:space="0" w:color="auto"/>
      </w:divBdr>
    </w:div>
    <w:div w:id="576013028">
      <w:bodyDiv w:val="1"/>
      <w:marLeft w:val="0"/>
      <w:marRight w:val="0"/>
      <w:marTop w:val="0"/>
      <w:marBottom w:val="0"/>
      <w:divBdr>
        <w:top w:val="none" w:sz="0" w:space="0" w:color="auto"/>
        <w:left w:val="none" w:sz="0" w:space="0" w:color="auto"/>
        <w:bottom w:val="none" w:sz="0" w:space="0" w:color="auto"/>
        <w:right w:val="none" w:sz="0" w:space="0" w:color="auto"/>
      </w:divBdr>
    </w:div>
    <w:div w:id="576014258">
      <w:bodyDiv w:val="1"/>
      <w:marLeft w:val="0"/>
      <w:marRight w:val="0"/>
      <w:marTop w:val="0"/>
      <w:marBottom w:val="0"/>
      <w:divBdr>
        <w:top w:val="none" w:sz="0" w:space="0" w:color="auto"/>
        <w:left w:val="none" w:sz="0" w:space="0" w:color="auto"/>
        <w:bottom w:val="none" w:sz="0" w:space="0" w:color="auto"/>
        <w:right w:val="none" w:sz="0" w:space="0" w:color="auto"/>
      </w:divBdr>
    </w:div>
    <w:div w:id="576014419">
      <w:bodyDiv w:val="1"/>
      <w:marLeft w:val="0"/>
      <w:marRight w:val="0"/>
      <w:marTop w:val="0"/>
      <w:marBottom w:val="0"/>
      <w:divBdr>
        <w:top w:val="none" w:sz="0" w:space="0" w:color="auto"/>
        <w:left w:val="none" w:sz="0" w:space="0" w:color="auto"/>
        <w:bottom w:val="none" w:sz="0" w:space="0" w:color="auto"/>
        <w:right w:val="none" w:sz="0" w:space="0" w:color="auto"/>
      </w:divBdr>
    </w:div>
    <w:div w:id="576015094">
      <w:bodyDiv w:val="1"/>
      <w:marLeft w:val="0"/>
      <w:marRight w:val="0"/>
      <w:marTop w:val="0"/>
      <w:marBottom w:val="0"/>
      <w:divBdr>
        <w:top w:val="none" w:sz="0" w:space="0" w:color="auto"/>
        <w:left w:val="none" w:sz="0" w:space="0" w:color="auto"/>
        <w:bottom w:val="none" w:sz="0" w:space="0" w:color="auto"/>
        <w:right w:val="none" w:sz="0" w:space="0" w:color="auto"/>
      </w:divBdr>
    </w:div>
    <w:div w:id="576018727">
      <w:bodyDiv w:val="1"/>
      <w:marLeft w:val="0"/>
      <w:marRight w:val="0"/>
      <w:marTop w:val="0"/>
      <w:marBottom w:val="0"/>
      <w:divBdr>
        <w:top w:val="none" w:sz="0" w:space="0" w:color="auto"/>
        <w:left w:val="none" w:sz="0" w:space="0" w:color="auto"/>
        <w:bottom w:val="none" w:sz="0" w:space="0" w:color="auto"/>
        <w:right w:val="none" w:sz="0" w:space="0" w:color="auto"/>
      </w:divBdr>
    </w:div>
    <w:div w:id="576020304">
      <w:bodyDiv w:val="1"/>
      <w:marLeft w:val="0"/>
      <w:marRight w:val="0"/>
      <w:marTop w:val="0"/>
      <w:marBottom w:val="0"/>
      <w:divBdr>
        <w:top w:val="none" w:sz="0" w:space="0" w:color="auto"/>
        <w:left w:val="none" w:sz="0" w:space="0" w:color="auto"/>
        <w:bottom w:val="none" w:sz="0" w:space="0" w:color="auto"/>
        <w:right w:val="none" w:sz="0" w:space="0" w:color="auto"/>
      </w:divBdr>
    </w:div>
    <w:div w:id="576020838">
      <w:bodyDiv w:val="1"/>
      <w:marLeft w:val="0"/>
      <w:marRight w:val="0"/>
      <w:marTop w:val="0"/>
      <w:marBottom w:val="0"/>
      <w:divBdr>
        <w:top w:val="none" w:sz="0" w:space="0" w:color="auto"/>
        <w:left w:val="none" w:sz="0" w:space="0" w:color="auto"/>
        <w:bottom w:val="none" w:sz="0" w:space="0" w:color="auto"/>
        <w:right w:val="none" w:sz="0" w:space="0" w:color="auto"/>
      </w:divBdr>
    </w:div>
    <w:div w:id="576088880">
      <w:bodyDiv w:val="1"/>
      <w:marLeft w:val="0"/>
      <w:marRight w:val="0"/>
      <w:marTop w:val="0"/>
      <w:marBottom w:val="0"/>
      <w:divBdr>
        <w:top w:val="none" w:sz="0" w:space="0" w:color="auto"/>
        <w:left w:val="none" w:sz="0" w:space="0" w:color="auto"/>
        <w:bottom w:val="none" w:sz="0" w:space="0" w:color="auto"/>
        <w:right w:val="none" w:sz="0" w:space="0" w:color="auto"/>
      </w:divBdr>
    </w:div>
    <w:div w:id="576090815">
      <w:bodyDiv w:val="1"/>
      <w:marLeft w:val="0"/>
      <w:marRight w:val="0"/>
      <w:marTop w:val="0"/>
      <w:marBottom w:val="0"/>
      <w:divBdr>
        <w:top w:val="none" w:sz="0" w:space="0" w:color="auto"/>
        <w:left w:val="none" w:sz="0" w:space="0" w:color="auto"/>
        <w:bottom w:val="none" w:sz="0" w:space="0" w:color="auto"/>
        <w:right w:val="none" w:sz="0" w:space="0" w:color="auto"/>
      </w:divBdr>
    </w:div>
    <w:div w:id="576092102">
      <w:bodyDiv w:val="1"/>
      <w:marLeft w:val="0"/>
      <w:marRight w:val="0"/>
      <w:marTop w:val="0"/>
      <w:marBottom w:val="0"/>
      <w:divBdr>
        <w:top w:val="none" w:sz="0" w:space="0" w:color="auto"/>
        <w:left w:val="none" w:sz="0" w:space="0" w:color="auto"/>
        <w:bottom w:val="none" w:sz="0" w:space="0" w:color="auto"/>
        <w:right w:val="none" w:sz="0" w:space="0" w:color="auto"/>
      </w:divBdr>
    </w:div>
    <w:div w:id="576136041">
      <w:bodyDiv w:val="1"/>
      <w:marLeft w:val="0"/>
      <w:marRight w:val="0"/>
      <w:marTop w:val="0"/>
      <w:marBottom w:val="0"/>
      <w:divBdr>
        <w:top w:val="none" w:sz="0" w:space="0" w:color="auto"/>
        <w:left w:val="none" w:sz="0" w:space="0" w:color="auto"/>
        <w:bottom w:val="none" w:sz="0" w:space="0" w:color="auto"/>
        <w:right w:val="none" w:sz="0" w:space="0" w:color="auto"/>
      </w:divBdr>
    </w:div>
    <w:div w:id="576206513">
      <w:bodyDiv w:val="1"/>
      <w:marLeft w:val="0"/>
      <w:marRight w:val="0"/>
      <w:marTop w:val="0"/>
      <w:marBottom w:val="0"/>
      <w:divBdr>
        <w:top w:val="none" w:sz="0" w:space="0" w:color="auto"/>
        <w:left w:val="none" w:sz="0" w:space="0" w:color="auto"/>
        <w:bottom w:val="none" w:sz="0" w:space="0" w:color="auto"/>
        <w:right w:val="none" w:sz="0" w:space="0" w:color="auto"/>
      </w:divBdr>
    </w:div>
    <w:div w:id="576208795">
      <w:bodyDiv w:val="1"/>
      <w:marLeft w:val="0"/>
      <w:marRight w:val="0"/>
      <w:marTop w:val="0"/>
      <w:marBottom w:val="0"/>
      <w:divBdr>
        <w:top w:val="none" w:sz="0" w:space="0" w:color="auto"/>
        <w:left w:val="none" w:sz="0" w:space="0" w:color="auto"/>
        <w:bottom w:val="none" w:sz="0" w:space="0" w:color="auto"/>
        <w:right w:val="none" w:sz="0" w:space="0" w:color="auto"/>
      </w:divBdr>
    </w:div>
    <w:div w:id="576212305">
      <w:bodyDiv w:val="1"/>
      <w:marLeft w:val="0"/>
      <w:marRight w:val="0"/>
      <w:marTop w:val="0"/>
      <w:marBottom w:val="0"/>
      <w:divBdr>
        <w:top w:val="none" w:sz="0" w:space="0" w:color="auto"/>
        <w:left w:val="none" w:sz="0" w:space="0" w:color="auto"/>
        <w:bottom w:val="none" w:sz="0" w:space="0" w:color="auto"/>
        <w:right w:val="none" w:sz="0" w:space="0" w:color="auto"/>
      </w:divBdr>
    </w:div>
    <w:div w:id="576212523">
      <w:bodyDiv w:val="1"/>
      <w:marLeft w:val="0"/>
      <w:marRight w:val="0"/>
      <w:marTop w:val="0"/>
      <w:marBottom w:val="0"/>
      <w:divBdr>
        <w:top w:val="none" w:sz="0" w:space="0" w:color="auto"/>
        <w:left w:val="none" w:sz="0" w:space="0" w:color="auto"/>
        <w:bottom w:val="none" w:sz="0" w:space="0" w:color="auto"/>
        <w:right w:val="none" w:sz="0" w:space="0" w:color="auto"/>
      </w:divBdr>
    </w:div>
    <w:div w:id="576212527">
      <w:bodyDiv w:val="1"/>
      <w:marLeft w:val="0"/>
      <w:marRight w:val="0"/>
      <w:marTop w:val="0"/>
      <w:marBottom w:val="0"/>
      <w:divBdr>
        <w:top w:val="none" w:sz="0" w:space="0" w:color="auto"/>
        <w:left w:val="none" w:sz="0" w:space="0" w:color="auto"/>
        <w:bottom w:val="none" w:sz="0" w:space="0" w:color="auto"/>
        <w:right w:val="none" w:sz="0" w:space="0" w:color="auto"/>
      </w:divBdr>
    </w:div>
    <w:div w:id="576212736">
      <w:bodyDiv w:val="1"/>
      <w:marLeft w:val="0"/>
      <w:marRight w:val="0"/>
      <w:marTop w:val="0"/>
      <w:marBottom w:val="0"/>
      <w:divBdr>
        <w:top w:val="none" w:sz="0" w:space="0" w:color="auto"/>
        <w:left w:val="none" w:sz="0" w:space="0" w:color="auto"/>
        <w:bottom w:val="none" w:sz="0" w:space="0" w:color="auto"/>
        <w:right w:val="none" w:sz="0" w:space="0" w:color="auto"/>
      </w:divBdr>
    </w:div>
    <w:div w:id="576213646">
      <w:bodyDiv w:val="1"/>
      <w:marLeft w:val="0"/>
      <w:marRight w:val="0"/>
      <w:marTop w:val="0"/>
      <w:marBottom w:val="0"/>
      <w:divBdr>
        <w:top w:val="none" w:sz="0" w:space="0" w:color="auto"/>
        <w:left w:val="none" w:sz="0" w:space="0" w:color="auto"/>
        <w:bottom w:val="none" w:sz="0" w:space="0" w:color="auto"/>
        <w:right w:val="none" w:sz="0" w:space="0" w:color="auto"/>
      </w:divBdr>
    </w:div>
    <w:div w:id="576280132">
      <w:bodyDiv w:val="1"/>
      <w:marLeft w:val="0"/>
      <w:marRight w:val="0"/>
      <w:marTop w:val="0"/>
      <w:marBottom w:val="0"/>
      <w:divBdr>
        <w:top w:val="none" w:sz="0" w:space="0" w:color="auto"/>
        <w:left w:val="none" w:sz="0" w:space="0" w:color="auto"/>
        <w:bottom w:val="none" w:sz="0" w:space="0" w:color="auto"/>
        <w:right w:val="none" w:sz="0" w:space="0" w:color="auto"/>
      </w:divBdr>
    </w:div>
    <w:div w:id="576280634">
      <w:bodyDiv w:val="1"/>
      <w:marLeft w:val="0"/>
      <w:marRight w:val="0"/>
      <w:marTop w:val="0"/>
      <w:marBottom w:val="0"/>
      <w:divBdr>
        <w:top w:val="none" w:sz="0" w:space="0" w:color="auto"/>
        <w:left w:val="none" w:sz="0" w:space="0" w:color="auto"/>
        <w:bottom w:val="none" w:sz="0" w:space="0" w:color="auto"/>
        <w:right w:val="none" w:sz="0" w:space="0" w:color="auto"/>
      </w:divBdr>
    </w:div>
    <w:div w:id="576285150">
      <w:bodyDiv w:val="1"/>
      <w:marLeft w:val="0"/>
      <w:marRight w:val="0"/>
      <w:marTop w:val="0"/>
      <w:marBottom w:val="0"/>
      <w:divBdr>
        <w:top w:val="none" w:sz="0" w:space="0" w:color="auto"/>
        <w:left w:val="none" w:sz="0" w:space="0" w:color="auto"/>
        <w:bottom w:val="none" w:sz="0" w:space="0" w:color="auto"/>
        <w:right w:val="none" w:sz="0" w:space="0" w:color="auto"/>
      </w:divBdr>
    </w:div>
    <w:div w:id="576326361">
      <w:bodyDiv w:val="1"/>
      <w:marLeft w:val="0"/>
      <w:marRight w:val="0"/>
      <w:marTop w:val="0"/>
      <w:marBottom w:val="0"/>
      <w:divBdr>
        <w:top w:val="none" w:sz="0" w:space="0" w:color="auto"/>
        <w:left w:val="none" w:sz="0" w:space="0" w:color="auto"/>
        <w:bottom w:val="none" w:sz="0" w:space="0" w:color="auto"/>
        <w:right w:val="none" w:sz="0" w:space="0" w:color="auto"/>
      </w:divBdr>
    </w:div>
    <w:div w:id="576326407">
      <w:bodyDiv w:val="1"/>
      <w:marLeft w:val="0"/>
      <w:marRight w:val="0"/>
      <w:marTop w:val="0"/>
      <w:marBottom w:val="0"/>
      <w:divBdr>
        <w:top w:val="none" w:sz="0" w:space="0" w:color="auto"/>
        <w:left w:val="none" w:sz="0" w:space="0" w:color="auto"/>
        <w:bottom w:val="none" w:sz="0" w:space="0" w:color="auto"/>
        <w:right w:val="none" w:sz="0" w:space="0" w:color="auto"/>
      </w:divBdr>
    </w:div>
    <w:div w:id="576404113">
      <w:bodyDiv w:val="1"/>
      <w:marLeft w:val="0"/>
      <w:marRight w:val="0"/>
      <w:marTop w:val="0"/>
      <w:marBottom w:val="0"/>
      <w:divBdr>
        <w:top w:val="none" w:sz="0" w:space="0" w:color="auto"/>
        <w:left w:val="none" w:sz="0" w:space="0" w:color="auto"/>
        <w:bottom w:val="none" w:sz="0" w:space="0" w:color="auto"/>
        <w:right w:val="none" w:sz="0" w:space="0" w:color="auto"/>
      </w:divBdr>
    </w:div>
    <w:div w:id="576404175">
      <w:bodyDiv w:val="1"/>
      <w:marLeft w:val="0"/>
      <w:marRight w:val="0"/>
      <w:marTop w:val="0"/>
      <w:marBottom w:val="0"/>
      <w:divBdr>
        <w:top w:val="none" w:sz="0" w:space="0" w:color="auto"/>
        <w:left w:val="none" w:sz="0" w:space="0" w:color="auto"/>
        <w:bottom w:val="none" w:sz="0" w:space="0" w:color="auto"/>
        <w:right w:val="none" w:sz="0" w:space="0" w:color="auto"/>
      </w:divBdr>
    </w:div>
    <w:div w:id="576404211">
      <w:bodyDiv w:val="1"/>
      <w:marLeft w:val="0"/>
      <w:marRight w:val="0"/>
      <w:marTop w:val="0"/>
      <w:marBottom w:val="0"/>
      <w:divBdr>
        <w:top w:val="none" w:sz="0" w:space="0" w:color="auto"/>
        <w:left w:val="none" w:sz="0" w:space="0" w:color="auto"/>
        <w:bottom w:val="none" w:sz="0" w:space="0" w:color="auto"/>
        <w:right w:val="none" w:sz="0" w:space="0" w:color="auto"/>
      </w:divBdr>
    </w:div>
    <w:div w:id="576404471">
      <w:bodyDiv w:val="1"/>
      <w:marLeft w:val="0"/>
      <w:marRight w:val="0"/>
      <w:marTop w:val="0"/>
      <w:marBottom w:val="0"/>
      <w:divBdr>
        <w:top w:val="none" w:sz="0" w:space="0" w:color="auto"/>
        <w:left w:val="none" w:sz="0" w:space="0" w:color="auto"/>
        <w:bottom w:val="none" w:sz="0" w:space="0" w:color="auto"/>
        <w:right w:val="none" w:sz="0" w:space="0" w:color="auto"/>
      </w:divBdr>
    </w:div>
    <w:div w:id="576404681">
      <w:bodyDiv w:val="1"/>
      <w:marLeft w:val="0"/>
      <w:marRight w:val="0"/>
      <w:marTop w:val="0"/>
      <w:marBottom w:val="0"/>
      <w:divBdr>
        <w:top w:val="none" w:sz="0" w:space="0" w:color="auto"/>
        <w:left w:val="none" w:sz="0" w:space="0" w:color="auto"/>
        <w:bottom w:val="none" w:sz="0" w:space="0" w:color="auto"/>
        <w:right w:val="none" w:sz="0" w:space="0" w:color="auto"/>
      </w:divBdr>
    </w:div>
    <w:div w:id="576474070">
      <w:bodyDiv w:val="1"/>
      <w:marLeft w:val="0"/>
      <w:marRight w:val="0"/>
      <w:marTop w:val="0"/>
      <w:marBottom w:val="0"/>
      <w:divBdr>
        <w:top w:val="none" w:sz="0" w:space="0" w:color="auto"/>
        <w:left w:val="none" w:sz="0" w:space="0" w:color="auto"/>
        <w:bottom w:val="none" w:sz="0" w:space="0" w:color="auto"/>
        <w:right w:val="none" w:sz="0" w:space="0" w:color="auto"/>
      </w:divBdr>
    </w:div>
    <w:div w:id="576474230">
      <w:bodyDiv w:val="1"/>
      <w:marLeft w:val="0"/>
      <w:marRight w:val="0"/>
      <w:marTop w:val="0"/>
      <w:marBottom w:val="0"/>
      <w:divBdr>
        <w:top w:val="none" w:sz="0" w:space="0" w:color="auto"/>
        <w:left w:val="none" w:sz="0" w:space="0" w:color="auto"/>
        <w:bottom w:val="none" w:sz="0" w:space="0" w:color="auto"/>
        <w:right w:val="none" w:sz="0" w:space="0" w:color="auto"/>
      </w:divBdr>
    </w:div>
    <w:div w:id="576478295">
      <w:bodyDiv w:val="1"/>
      <w:marLeft w:val="0"/>
      <w:marRight w:val="0"/>
      <w:marTop w:val="0"/>
      <w:marBottom w:val="0"/>
      <w:divBdr>
        <w:top w:val="none" w:sz="0" w:space="0" w:color="auto"/>
        <w:left w:val="none" w:sz="0" w:space="0" w:color="auto"/>
        <w:bottom w:val="none" w:sz="0" w:space="0" w:color="auto"/>
        <w:right w:val="none" w:sz="0" w:space="0" w:color="auto"/>
      </w:divBdr>
    </w:div>
    <w:div w:id="576479256">
      <w:bodyDiv w:val="1"/>
      <w:marLeft w:val="0"/>
      <w:marRight w:val="0"/>
      <w:marTop w:val="0"/>
      <w:marBottom w:val="0"/>
      <w:divBdr>
        <w:top w:val="none" w:sz="0" w:space="0" w:color="auto"/>
        <w:left w:val="none" w:sz="0" w:space="0" w:color="auto"/>
        <w:bottom w:val="none" w:sz="0" w:space="0" w:color="auto"/>
        <w:right w:val="none" w:sz="0" w:space="0" w:color="auto"/>
      </w:divBdr>
    </w:div>
    <w:div w:id="576481810">
      <w:bodyDiv w:val="1"/>
      <w:marLeft w:val="0"/>
      <w:marRight w:val="0"/>
      <w:marTop w:val="0"/>
      <w:marBottom w:val="0"/>
      <w:divBdr>
        <w:top w:val="none" w:sz="0" w:space="0" w:color="auto"/>
        <w:left w:val="none" w:sz="0" w:space="0" w:color="auto"/>
        <w:bottom w:val="none" w:sz="0" w:space="0" w:color="auto"/>
        <w:right w:val="none" w:sz="0" w:space="0" w:color="auto"/>
      </w:divBdr>
    </w:div>
    <w:div w:id="576483016">
      <w:bodyDiv w:val="1"/>
      <w:marLeft w:val="0"/>
      <w:marRight w:val="0"/>
      <w:marTop w:val="0"/>
      <w:marBottom w:val="0"/>
      <w:divBdr>
        <w:top w:val="none" w:sz="0" w:space="0" w:color="auto"/>
        <w:left w:val="none" w:sz="0" w:space="0" w:color="auto"/>
        <w:bottom w:val="none" w:sz="0" w:space="0" w:color="auto"/>
        <w:right w:val="none" w:sz="0" w:space="0" w:color="auto"/>
      </w:divBdr>
    </w:div>
    <w:div w:id="576522398">
      <w:bodyDiv w:val="1"/>
      <w:marLeft w:val="0"/>
      <w:marRight w:val="0"/>
      <w:marTop w:val="0"/>
      <w:marBottom w:val="0"/>
      <w:divBdr>
        <w:top w:val="none" w:sz="0" w:space="0" w:color="auto"/>
        <w:left w:val="none" w:sz="0" w:space="0" w:color="auto"/>
        <w:bottom w:val="none" w:sz="0" w:space="0" w:color="auto"/>
        <w:right w:val="none" w:sz="0" w:space="0" w:color="auto"/>
      </w:divBdr>
    </w:div>
    <w:div w:id="576525587">
      <w:bodyDiv w:val="1"/>
      <w:marLeft w:val="0"/>
      <w:marRight w:val="0"/>
      <w:marTop w:val="0"/>
      <w:marBottom w:val="0"/>
      <w:divBdr>
        <w:top w:val="none" w:sz="0" w:space="0" w:color="auto"/>
        <w:left w:val="none" w:sz="0" w:space="0" w:color="auto"/>
        <w:bottom w:val="none" w:sz="0" w:space="0" w:color="auto"/>
        <w:right w:val="none" w:sz="0" w:space="0" w:color="auto"/>
      </w:divBdr>
    </w:div>
    <w:div w:id="576550657">
      <w:bodyDiv w:val="1"/>
      <w:marLeft w:val="0"/>
      <w:marRight w:val="0"/>
      <w:marTop w:val="0"/>
      <w:marBottom w:val="0"/>
      <w:divBdr>
        <w:top w:val="none" w:sz="0" w:space="0" w:color="auto"/>
        <w:left w:val="none" w:sz="0" w:space="0" w:color="auto"/>
        <w:bottom w:val="none" w:sz="0" w:space="0" w:color="auto"/>
        <w:right w:val="none" w:sz="0" w:space="0" w:color="auto"/>
      </w:divBdr>
    </w:div>
    <w:div w:id="576551083">
      <w:bodyDiv w:val="1"/>
      <w:marLeft w:val="0"/>
      <w:marRight w:val="0"/>
      <w:marTop w:val="0"/>
      <w:marBottom w:val="0"/>
      <w:divBdr>
        <w:top w:val="none" w:sz="0" w:space="0" w:color="auto"/>
        <w:left w:val="none" w:sz="0" w:space="0" w:color="auto"/>
        <w:bottom w:val="none" w:sz="0" w:space="0" w:color="auto"/>
        <w:right w:val="none" w:sz="0" w:space="0" w:color="auto"/>
      </w:divBdr>
    </w:div>
    <w:div w:id="576552511">
      <w:bodyDiv w:val="1"/>
      <w:marLeft w:val="0"/>
      <w:marRight w:val="0"/>
      <w:marTop w:val="0"/>
      <w:marBottom w:val="0"/>
      <w:divBdr>
        <w:top w:val="none" w:sz="0" w:space="0" w:color="auto"/>
        <w:left w:val="none" w:sz="0" w:space="0" w:color="auto"/>
        <w:bottom w:val="none" w:sz="0" w:space="0" w:color="auto"/>
        <w:right w:val="none" w:sz="0" w:space="0" w:color="auto"/>
      </w:divBdr>
    </w:div>
    <w:div w:id="576595470">
      <w:bodyDiv w:val="1"/>
      <w:marLeft w:val="0"/>
      <w:marRight w:val="0"/>
      <w:marTop w:val="0"/>
      <w:marBottom w:val="0"/>
      <w:divBdr>
        <w:top w:val="none" w:sz="0" w:space="0" w:color="auto"/>
        <w:left w:val="none" w:sz="0" w:space="0" w:color="auto"/>
        <w:bottom w:val="none" w:sz="0" w:space="0" w:color="auto"/>
        <w:right w:val="none" w:sz="0" w:space="0" w:color="auto"/>
      </w:divBdr>
    </w:div>
    <w:div w:id="576600303">
      <w:bodyDiv w:val="1"/>
      <w:marLeft w:val="0"/>
      <w:marRight w:val="0"/>
      <w:marTop w:val="0"/>
      <w:marBottom w:val="0"/>
      <w:divBdr>
        <w:top w:val="none" w:sz="0" w:space="0" w:color="auto"/>
        <w:left w:val="none" w:sz="0" w:space="0" w:color="auto"/>
        <w:bottom w:val="none" w:sz="0" w:space="0" w:color="auto"/>
        <w:right w:val="none" w:sz="0" w:space="0" w:color="auto"/>
      </w:divBdr>
    </w:div>
    <w:div w:id="576674553">
      <w:bodyDiv w:val="1"/>
      <w:marLeft w:val="0"/>
      <w:marRight w:val="0"/>
      <w:marTop w:val="0"/>
      <w:marBottom w:val="0"/>
      <w:divBdr>
        <w:top w:val="none" w:sz="0" w:space="0" w:color="auto"/>
        <w:left w:val="none" w:sz="0" w:space="0" w:color="auto"/>
        <w:bottom w:val="none" w:sz="0" w:space="0" w:color="auto"/>
        <w:right w:val="none" w:sz="0" w:space="0" w:color="auto"/>
      </w:divBdr>
    </w:div>
    <w:div w:id="576749333">
      <w:bodyDiv w:val="1"/>
      <w:marLeft w:val="0"/>
      <w:marRight w:val="0"/>
      <w:marTop w:val="0"/>
      <w:marBottom w:val="0"/>
      <w:divBdr>
        <w:top w:val="none" w:sz="0" w:space="0" w:color="auto"/>
        <w:left w:val="none" w:sz="0" w:space="0" w:color="auto"/>
        <w:bottom w:val="none" w:sz="0" w:space="0" w:color="auto"/>
        <w:right w:val="none" w:sz="0" w:space="0" w:color="auto"/>
      </w:divBdr>
    </w:div>
    <w:div w:id="576790225">
      <w:bodyDiv w:val="1"/>
      <w:marLeft w:val="0"/>
      <w:marRight w:val="0"/>
      <w:marTop w:val="0"/>
      <w:marBottom w:val="0"/>
      <w:divBdr>
        <w:top w:val="none" w:sz="0" w:space="0" w:color="auto"/>
        <w:left w:val="none" w:sz="0" w:space="0" w:color="auto"/>
        <w:bottom w:val="none" w:sz="0" w:space="0" w:color="auto"/>
        <w:right w:val="none" w:sz="0" w:space="0" w:color="auto"/>
      </w:divBdr>
    </w:div>
    <w:div w:id="576790542">
      <w:bodyDiv w:val="1"/>
      <w:marLeft w:val="0"/>
      <w:marRight w:val="0"/>
      <w:marTop w:val="0"/>
      <w:marBottom w:val="0"/>
      <w:divBdr>
        <w:top w:val="none" w:sz="0" w:space="0" w:color="auto"/>
        <w:left w:val="none" w:sz="0" w:space="0" w:color="auto"/>
        <w:bottom w:val="none" w:sz="0" w:space="0" w:color="auto"/>
        <w:right w:val="none" w:sz="0" w:space="0" w:color="auto"/>
      </w:divBdr>
    </w:div>
    <w:div w:id="576794063">
      <w:bodyDiv w:val="1"/>
      <w:marLeft w:val="0"/>
      <w:marRight w:val="0"/>
      <w:marTop w:val="0"/>
      <w:marBottom w:val="0"/>
      <w:divBdr>
        <w:top w:val="none" w:sz="0" w:space="0" w:color="auto"/>
        <w:left w:val="none" w:sz="0" w:space="0" w:color="auto"/>
        <w:bottom w:val="none" w:sz="0" w:space="0" w:color="auto"/>
        <w:right w:val="none" w:sz="0" w:space="0" w:color="auto"/>
      </w:divBdr>
    </w:div>
    <w:div w:id="576862980">
      <w:bodyDiv w:val="1"/>
      <w:marLeft w:val="0"/>
      <w:marRight w:val="0"/>
      <w:marTop w:val="0"/>
      <w:marBottom w:val="0"/>
      <w:divBdr>
        <w:top w:val="none" w:sz="0" w:space="0" w:color="auto"/>
        <w:left w:val="none" w:sz="0" w:space="0" w:color="auto"/>
        <w:bottom w:val="none" w:sz="0" w:space="0" w:color="auto"/>
        <w:right w:val="none" w:sz="0" w:space="0" w:color="auto"/>
      </w:divBdr>
    </w:div>
    <w:div w:id="576865844">
      <w:bodyDiv w:val="1"/>
      <w:marLeft w:val="0"/>
      <w:marRight w:val="0"/>
      <w:marTop w:val="0"/>
      <w:marBottom w:val="0"/>
      <w:divBdr>
        <w:top w:val="none" w:sz="0" w:space="0" w:color="auto"/>
        <w:left w:val="none" w:sz="0" w:space="0" w:color="auto"/>
        <w:bottom w:val="none" w:sz="0" w:space="0" w:color="auto"/>
        <w:right w:val="none" w:sz="0" w:space="0" w:color="auto"/>
      </w:divBdr>
    </w:div>
    <w:div w:id="576868201">
      <w:bodyDiv w:val="1"/>
      <w:marLeft w:val="0"/>
      <w:marRight w:val="0"/>
      <w:marTop w:val="0"/>
      <w:marBottom w:val="0"/>
      <w:divBdr>
        <w:top w:val="none" w:sz="0" w:space="0" w:color="auto"/>
        <w:left w:val="none" w:sz="0" w:space="0" w:color="auto"/>
        <w:bottom w:val="none" w:sz="0" w:space="0" w:color="auto"/>
        <w:right w:val="none" w:sz="0" w:space="0" w:color="auto"/>
      </w:divBdr>
    </w:div>
    <w:div w:id="576868643">
      <w:bodyDiv w:val="1"/>
      <w:marLeft w:val="0"/>
      <w:marRight w:val="0"/>
      <w:marTop w:val="0"/>
      <w:marBottom w:val="0"/>
      <w:divBdr>
        <w:top w:val="none" w:sz="0" w:space="0" w:color="auto"/>
        <w:left w:val="none" w:sz="0" w:space="0" w:color="auto"/>
        <w:bottom w:val="none" w:sz="0" w:space="0" w:color="auto"/>
        <w:right w:val="none" w:sz="0" w:space="0" w:color="auto"/>
      </w:divBdr>
    </w:div>
    <w:div w:id="576868935">
      <w:bodyDiv w:val="1"/>
      <w:marLeft w:val="0"/>
      <w:marRight w:val="0"/>
      <w:marTop w:val="0"/>
      <w:marBottom w:val="0"/>
      <w:divBdr>
        <w:top w:val="none" w:sz="0" w:space="0" w:color="auto"/>
        <w:left w:val="none" w:sz="0" w:space="0" w:color="auto"/>
        <w:bottom w:val="none" w:sz="0" w:space="0" w:color="auto"/>
        <w:right w:val="none" w:sz="0" w:space="0" w:color="auto"/>
      </w:divBdr>
    </w:div>
    <w:div w:id="576936105">
      <w:bodyDiv w:val="1"/>
      <w:marLeft w:val="0"/>
      <w:marRight w:val="0"/>
      <w:marTop w:val="0"/>
      <w:marBottom w:val="0"/>
      <w:divBdr>
        <w:top w:val="none" w:sz="0" w:space="0" w:color="auto"/>
        <w:left w:val="none" w:sz="0" w:space="0" w:color="auto"/>
        <w:bottom w:val="none" w:sz="0" w:space="0" w:color="auto"/>
        <w:right w:val="none" w:sz="0" w:space="0" w:color="auto"/>
      </w:divBdr>
    </w:div>
    <w:div w:id="576936936">
      <w:bodyDiv w:val="1"/>
      <w:marLeft w:val="0"/>
      <w:marRight w:val="0"/>
      <w:marTop w:val="0"/>
      <w:marBottom w:val="0"/>
      <w:divBdr>
        <w:top w:val="none" w:sz="0" w:space="0" w:color="auto"/>
        <w:left w:val="none" w:sz="0" w:space="0" w:color="auto"/>
        <w:bottom w:val="none" w:sz="0" w:space="0" w:color="auto"/>
        <w:right w:val="none" w:sz="0" w:space="0" w:color="auto"/>
      </w:divBdr>
    </w:div>
    <w:div w:id="576985259">
      <w:bodyDiv w:val="1"/>
      <w:marLeft w:val="0"/>
      <w:marRight w:val="0"/>
      <w:marTop w:val="0"/>
      <w:marBottom w:val="0"/>
      <w:divBdr>
        <w:top w:val="none" w:sz="0" w:space="0" w:color="auto"/>
        <w:left w:val="none" w:sz="0" w:space="0" w:color="auto"/>
        <w:bottom w:val="none" w:sz="0" w:space="0" w:color="auto"/>
        <w:right w:val="none" w:sz="0" w:space="0" w:color="auto"/>
      </w:divBdr>
    </w:div>
    <w:div w:id="576985369">
      <w:bodyDiv w:val="1"/>
      <w:marLeft w:val="0"/>
      <w:marRight w:val="0"/>
      <w:marTop w:val="0"/>
      <w:marBottom w:val="0"/>
      <w:divBdr>
        <w:top w:val="none" w:sz="0" w:space="0" w:color="auto"/>
        <w:left w:val="none" w:sz="0" w:space="0" w:color="auto"/>
        <w:bottom w:val="none" w:sz="0" w:space="0" w:color="auto"/>
        <w:right w:val="none" w:sz="0" w:space="0" w:color="auto"/>
      </w:divBdr>
    </w:div>
    <w:div w:id="577055467">
      <w:bodyDiv w:val="1"/>
      <w:marLeft w:val="0"/>
      <w:marRight w:val="0"/>
      <w:marTop w:val="0"/>
      <w:marBottom w:val="0"/>
      <w:divBdr>
        <w:top w:val="none" w:sz="0" w:space="0" w:color="auto"/>
        <w:left w:val="none" w:sz="0" w:space="0" w:color="auto"/>
        <w:bottom w:val="none" w:sz="0" w:space="0" w:color="auto"/>
        <w:right w:val="none" w:sz="0" w:space="0" w:color="auto"/>
      </w:divBdr>
    </w:div>
    <w:div w:id="577055986">
      <w:bodyDiv w:val="1"/>
      <w:marLeft w:val="0"/>
      <w:marRight w:val="0"/>
      <w:marTop w:val="0"/>
      <w:marBottom w:val="0"/>
      <w:divBdr>
        <w:top w:val="none" w:sz="0" w:space="0" w:color="auto"/>
        <w:left w:val="none" w:sz="0" w:space="0" w:color="auto"/>
        <w:bottom w:val="none" w:sz="0" w:space="0" w:color="auto"/>
        <w:right w:val="none" w:sz="0" w:space="0" w:color="auto"/>
      </w:divBdr>
    </w:div>
    <w:div w:id="577133686">
      <w:bodyDiv w:val="1"/>
      <w:marLeft w:val="0"/>
      <w:marRight w:val="0"/>
      <w:marTop w:val="0"/>
      <w:marBottom w:val="0"/>
      <w:divBdr>
        <w:top w:val="none" w:sz="0" w:space="0" w:color="auto"/>
        <w:left w:val="none" w:sz="0" w:space="0" w:color="auto"/>
        <w:bottom w:val="none" w:sz="0" w:space="0" w:color="auto"/>
        <w:right w:val="none" w:sz="0" w:space="0" w:color="auto"/>
      </w:divBdr>
    </w:div>
    <w:div w:id="577137744">
      <w:bodyDiv w:val="1"/>
      <w:marLeft w:val="0"/>
      <w:marRight w:val="0"/>
      <w:marTop w:val="0"/>
      <w:marBottom w:val="0"/>
      <w:divBdr>
        <w:top w:val="none" w:sz="0" w:space="0" w:color="auto"/>
        <w:left w:val="none" w:sz="0" w:space="0" w:color="auto"/>
        <w:bottom w:val="none" w:sz="0" w:space="0" w:color="auto"/>
        <w:right w:val="none" w:sz="0" w:space="0" w:color="auto"/>
      </w:divBdr>
    </w:div>
    <w:div w:id="577204775">
      <w:bodyDiv w:val="1"/>
      <w:marLeft w:val="0"/>
      <w:marRight w:val="0"/>
      <w:marTop w:val="0"/>
      <w:marBottom w:val="0"/>
      <w:divBdr>
        <w:top w:val="none" w:sz="0" w:space="0" w:color="auto"/>
        <w:left w:val="none" w:sz="0" w:space="0" w:color="auto"/>
        <w:bottom w:val="none" w:sz="0" w:space="0" w:color="auto"/>
        <w:right w:val="none" w:sz="0" w:space="0" w:color="auto"/>
      </w:divBdr>
    </w:div>
    <w:div w:id="577247578">
      <w:bodyDiv w:val="1"/>
      <w:marLeft w:val="0"/>
      <w:marRight w:val="0"/>
      <w:marTop w:val="0"/>
      <w:marBottom w:val="0"/>
      <w:divBdr>
        <w:top w:val="none" w:sz="0" w:space="0" w:color="auto"/>
        <w:left w:val="none" w:sz="0" w:space="0" w:color="auto"/>
        <w:bottom w:val="none" w:sz="0" w:space="0" w:color="auto"/>
        <w:right w:val="none" w:sz="0" w:space="0" w:color="auto"/>
      </w:divBdr>
    </w:div>
    <w:div w:id="577252826">
      <w:bodyDiv w:val="1"/>
      <w:marLeft w:val="0"/>
      <w:marRight w:val="0"/>
      <w:marTop w:val="0"/>
      <w:marBottom w:val="0"/>
      <w:divBdr>
        <w:top w:val="none" w:sz="0" w:space="0" w:color="auto"/>
        <w:left w:val="none" w:sz="0" w:space="0" w:color="auto"/>
        <w:bottom w:val="none" w:sz="0" w:space="0" w:color="auto"/>
        <w:right w:val="none" w:sz="0" w:space="0" w:color="auto"/>
      </w:divBdr>
    </w:div>
    <w:div w:id="577322293">
      <w:bodyDiv w:val="1"/>
      <w:marLeft w:val="0"/>
      <w:marRight w:val="0"/>
      <w:marTop w:val="0"/>
      <w:marBottom w:val="0"/>
      <w:divBdr>
        <w:top w:val="none" w:sz="0" w:space="0" w:color="auto"/>
        <w:left w:val="none" w:sz="0" w:space="0" w:color="auto"/>
        <w:bottom w:val="none" w:sz="0" w:space="0" w:color="auto"/>
        <w:right w:val="none" w:sz="0" w:space="0" w:color="auto"/>
      </w:divBdr>
    </w:div>
    <w:div w:id="577322696">
      <w:bodyDiv w:val="1"/>
      <w:marLeft w:val="0"/>
      <w:marRight w:val="0"/>
      <w:marTop w:val="0"/>
      <w:marBottom w:val="0"/>
      <w:divBdr>
        <w:top w:val="none" w:sz="0" w:space="0" w:color="auto"/>
        <w:left w:val="none" w:sz="0" w:space="0" w:color="auto"/>
        <w:bottom w:val="none" w:sz="0" w:space="0" w:color="auto"/>
        <w:right w:val="none" w:sz="0" w:space="0" w:color="auto"/>
      </w:divBdr>
    </w:div>
    <w:div w:id="577325753">
      <w:bodyDiv w:val="1"/>
      <w:marLeft w:val="0"/>
      <w:marRight w:val="0"/>
      <w:marTop w:val="0"/>
      <w:marBottom w:val="0"/>
      <w:divBdr>
        <w:top w:val="none" w:sz="0" w:space="0" w:color="auto"/>
        <w:left w:val="none" w:sz="0" w:space="0" w:color="auto"/>
        <w:bottom w:val="none" w:sz="0" w:space="0" w:color="auto"/>
        <w:right w:val="none" w:sz="0" w:space="0" w:color="auto"/>
      </w:divBdr>
    </w:div>
    <w:div w:id="577329908">
      <w:bodyDiv w:val="1"/>
      <w:marLeft w:val="0"/>
      <w:marRight w:val="0"/>
      <w:marTop w:val="0"/>
      <w:marBottom w:val="0"/>
      <w:divBdr>
        <w:top w:val="none" w:sz="0" w:space="0" w:color="auto"/>
        <w:left w:val="none" w:sz="0" w:space="0" w:color="auto"/>
        <w:bottom w:val="none" w:sz="0" w:space="0" w:color="auto"/>
        <w:right w:val="none" w:sz="0" w:space="0" w:color="auto"/>
      </w:divBdr>
    </w:div>
    <w:div w:id="577398506">
      <w:bodyDiv w:val="1"/>
      <w:marLeft w:val="0"/>
      <w:marRight w:val="0"/>
      <w:marTop w:val="0"/>
      <w:marBottom w:val="0"/>
      <w:divBdr>
        <w:top w:val="none" w:sz="0" w:space="0" w:color="auto"/>
        <w:left w:val="none" w:sz="0" w:space="0" w:color="auto"/>
        <w:bottom w:val="none" w:sz="0" w:space="0" w:color="auto"/>
        <w:right w:val="none" w:sz="0" w:space="0" w:color="auto"/>
      </w:divBdr>
    </w:div>
    <w:div w:id="577399322">
      <w:bodyDiv w:val="1"/>
      <w:marLeft w:val="0"/>
      <w:marRight w:val="0"/>
      <w:marTop w:val="0"/>
      <w:marBottom w:val="0"/>
      <w:divBdr>
        <w:top w:val="none" w:sz="0" w:space="0" w:color="auto"/>
        <w:left w:val="none" w:sz="0" w:space="0" w:color="auto"/>
        <w:bottom w:val="none" w:sz="0" w:space="0" w:color="auto"/>
        <w:right w:val="none" w:sz="0" w:space="0" w:color="auto"/>
      </w:divBdr>
    </w:div>
    <w:div w:id="577440379">
      <w:bodyDiv w:val="1"/>
      <w:marLeft w:val="0"/>
      <w:marRight w:val="0"/>
      <w:marTop w:val="0"/>
      <w:marBottom w:val="0"/>
      <w:divBdr>
        <w:top w:val="none" w:sz="0" w:space="0" w:color="auto"/>
        <w:left w:val="none" w:sz="0" w:space="0" w:color="auto"/>
        <w:bottom w:val="none" w:sz="0" w:space="0" w:color="auto"/>
        <w:right w:val="none" w:sz="0" w:space="0" w:color="auto"/>
      </w:divBdr>
    </w:div>
    <w:div w:id="577442724">
      <w:bodyDiv w:val="1"/>
      <w:marLeft w:val="0"/>
      <w:marRight w:val="0"/>
      <w:marTop w:val="0"/>
      <w:marBottom w:val="0"/>
      <w:divBdr>
        <w:top w:val="none" w:sz="0" w:space="0" w:color="auto"/>
        <w:left w:val="none" w:sz="0" w:space="0" w:color="auto"/>
        <w:bottom w:val="none" w:sz="0" w:space="0" w:color="auto"/>
        <w:right w:val="none" w:sz="0" w:space="0" w:color="auto"/>
      </w:divBdr>
    </w:div>
    <w:div w:id="577444897">
      <w:bodyDiv w:val="1"/>
      <w:marLeft w:val="0"/>
      <w:marRight w:val="0"/>
      <w:marTop w:val="0"/>
      <w:marBottom w:val="0"/>
      <w:divBdr>
        <w:top w:val="none" w:sz="0" w:space="0" w:color="auto"/>
        <w:left w:val="none" w:sz="0" w:space="0" w:color="auto"/>
        <w:bottom w:val="none" w:sz="0" w:space="0" w:color="auto"/>
        <w:right w:val="none" w:sz="0" w:space="0" w:color="auto"/>
      </w:divBdr>
    </w:div>
    <w:div w:id="577446934">
      <w:bodyDiv w:val="1"/>
      <w:marLeft w:val="0"/>
      <w:marRight w:val="0"/>
      <w:marTop w:val="0"/>
      <w:marBottom w:val="0"/>
      <w:divBdr>
        <w:top w:val="none" w:sz="0" w:space="0" w:color="auto"/>
        <w:left w:val="none" w:sz="0" w:space="0" w:color="auto"/>
        <w:bottom w:val="none" w:sz="0" w:space="0" w:color="auto"/>
        <w:right w:val="none" w:sz="0" w:space="0" w:color="auto"/>
      </w:divBdr>
    </w:div>
    <w:div w:id="577515682">
      <w:bodyDiv w:val="1"/>
      <w:marLeft w:val="0"/>
      <w:marRight w:val="0"/>
      <w:marTop w:val="0"/>
      <w:marBottom w:val="0"/>
      <w:divBdr>
        <w:top w:val="none" w:sz="0" w:space="0" w:color="auto"/>
        <w:left w:val="none" w:sz="0" w:space="0" w:color="auto"/>
        <w:bottom w:val="none" w:sz="0" w:space="0" w:color="auto"/>
        <w:right w:val="none" w:sz="0" w:space="0" w:color="auto"/>
      </w:divBdr>
    </w:div>
    <w:div w:id="577518745">
      <w:bodyDiv w:val="1"/>
      <w:marLeft w:val="0"/>
      <w:marRight w:val="0"/>
      <w:marTop w:val="0"/>
      <w:marBottom w:val="0"/>
      <w:divBdr>
        <w:top w:val="none" w:sz="0" w:space="0" w:color="auto"/>
        <w:left w:val="none" w:sz="0" w:space="0" w:color="auto"/>
        <w:bottom w:val="none" w:sz="0" w:space="0" w:color="auto"/>
        <w:right w:val="none" w:sz="0" w:space="0" w:color="auto"/>
      </w:divBdr>
    </w:div>
    <w:div w:id="577519353">
      <w:bodyDiv w:val="1"/>
      <w:marLeft w:val="0"/>
      <w:marRight w:val="0"/>
      <w:marTop w:val="0"/>
      <w:marBottom w:val="0"/>
      <w:divBdr>
        <w:top w:val="none" w:sz="0" w:space="0" w:color="auto"/>
        <w:left w:val="none" w:sz="0" w:space="0" w:color="auto"/>
        <w:bottom w:val="none" w:sz="0" w:space="0" w:color="auto"/>
        <w:right w:val="none" w:sz="0" w:space="0" w:color="auto"/>
      </w:divBdr>
    </w:div>
    <w:div w:id="577522783">
      <w:bodyDiv w:val="1"/>
      <w:marLeft w:val="0"/>
      <w:marRight w:val="0"/>
      <w:marTop w:val="0"/>
      <w:marBottom w:val="0"/>
      <w:divBdr>
        <w:top w:val="none" w:sz="0" w:space="0" w:color="auto"/>
        <w:left w:val="none" w:sz="0" w:space="0" w:color="auto"/>
        <w:bottom w:val="none" w:sz="0" w:space="0" w:color="auto"/>
        <w:right w:val="none" w:sz="0" w:space="0" w:color="auto"/>
      </w:divBdr>
    </w:div>
    <w:div w:id="577524276">
      <w:bodyDiv w:val="1"/>
      <w:marLeft w:val="0"/>
      <w:marRight w:val="0"/>
      <w:marTop w:val="0"/>
      <w:marBottom w:val="0"/>
      <w:divBdr>
        <w:top w:val="none" w:sz="0" w:space="0" w:color="auto"/>
        <w:left w:val="none" w:sz="0" w:space="0" w:color="auto"/>
        <w:bottom w:val="none" w:sz="0" w:space="0" w:color="auto"/>
        <w:right w:val="none" w:sz="0" w:space="0" w:color="auto"/>
      </w:divBdr>
    </w:div>
    <w:div w:id="577590745">
      <w:bodyDiv w:val="1"/>
      <w:marLeft w:val="0"/>
      <w:marRight w:val="0"/>
      <w:marTop w:val="0"/>
      <w:marBottom w:val="0"/>
      <w:divBdr>
        <w:top w:val="none" w:sz="0" w:space="0" w:color="auto"/>
        <w:left w:val="none" w:sz="0" w:space="0" w:color="auto"/>
        <w:bottom w:val="none" w:sz="0" w:space="0" w:color="auto"/>
        <w:right w:val="none" w:sz="0" w:space="0" w:color="auto"/>
      </w:divBdr>
    </w:div>
    <w:div w:id="577592425">
      <w:bodyDiv w:val="1"/>
      <w:marLeft w:val="0"/>
      <w:marRight w:val="0"/>
      <w:marTop w:val="0"/>
      <w:marBottom w:val="0"/>
      <w:divBdr>
        <w:top w:val="none" w:sz="0" w:space="0" w:color="auto"/>
        <w:left w:val="none" w:sz="0" w:space="0" w:color="auto"/>
        <w:bottom w:val="none" w:sz="0" w:space="0" w:color="auto"/>
        <w:right w:val="none" w:sz="0" w:space="0" w:color="auto"/>
      </w:divBdr>
    </w:div>
    <w:div w:id="577592803">
      <w:bodyDiv w:val="1"/>
      <w:marLeft w:val="0"/>
      <w:marRight w:val="0"/>
      <w:marTop w:val="0"/>
      <w:marBottom w:val="0"/>
      <w:divBdr>
        <w:top w:val="none" w:sz="0" w:space="0" w:color="auto"/>
        <w:left w:val="none" w:sz="0" w:space="0" w:color="auto"/>
        <w:bottom w:val="none" w:sz="0" w:space="0" w:color="auto"/>
        <w:right w:val="none" w:sz="0" w:space="0" w:color="auto"/>
      </w:divBdr>
    </w:div>
    <w:div w:id="577637585">
      <w:bodyDiv w:val="1"/>
      <w:marLeft w:val="0"/>
      <w:marRight w:val="0"/>
      <w:marTop w:val="0"/>
      <w:marBottom w:val="0"/>
      <w:divBdr>
        <w:top w:val="none" w:sz="0" w:space="0" w:color="auto"/>
        <w:left w:val="none" w:sz="0" w:space="0" w:color="auto"/>
        <w:bottom w:val="none" w:sz="0" w:space="0" w:color="auto"/>
        <w:right w:val="none" w:sz="0" w:space="0" w:color="auto"/>
      </w:divBdr>
    </w:div>
    <w:div w:id="577638149">
      <w:bodyDiv w:val="1"/>
      <w:marLeft w:val="0"/>
      <w:marRight w:val="0"/>
      <w:marTop w:val="0"/>
      <w:marBottom w:val="0"/>
      <w:divBdr>
        <w:top w:val="none" w:sz="0" w:space="0" w:color="auto"/>
        <w:left w:val="none" w:sz="0" w:space="0" w:color="auto"/>
        <w:bottom w:val="none" w:sz="0" w:space="0" w:color="auto"/>
        <w:right w:val="none" w:sz="0" w:space="0" w:color="auto"/>
      </w:divBdr>
    </w:div>
    <w:div w:id="577638547">
      <w:bodyDiv w:val="1"/>
      <w:marLeft w:val="0"/>
      <w:marRight w:val="0"/>
      <w:marTop w:val="0"/>
      <w:marBottom w:val="0"/>
      <w:divBdr>
        <w:top w:val="none" w:sz="0" w:space="0" w:color="auto"/>
        <w:left w:val="none" w:sz="0" w:space="0" w:color="auto"/>
        <w:bottom w:val="none" w:sz="0" w:space="0" w:color="auto"/>
        <w:right w:val="none" w:sz="0" w:space="0" w:color="auto"/>
      </w:divBdr>
    </w:div>
    <w:div w:id="577639768">
      <w:bodyDiv w:val="1"/>
      <w:marLeft w:val="0"/>
      <w:marRight w:val="0"/>
      <w:marTop w:val="0"/>
      <w:marBottom w:val="0"/>
      <w:divBdr>
        <w:top w:val="none" w:sz="0" w:space="0" w:color="auto"/>
        <w:left w:val="none" w:sz="0" w:space="0" w:color="auto"/>
        <w:bottom w:val="none" w:sz="0" w:space="0" w:color="auto"/>
        <w:right w:val="none" w:sz="0" w:space="0" w:color="auto"/>
      </w:divBdr>
    </w:div>
    <w:div w:id="577640419">
      <w:bodyDiv w:val="1"/>
      <w:marLeft w:val="0"/>
      <w:marRight w:val="0"/>
      <w:marTop w:val="0"/>
      <w:marBottom w:val="0"/>
      <w:divBdr>
        <w:top w:val="none" w:sz="0" w:space="0" w:color="auto"/>
        <w:left w:val="none" w:sz="0" w:space="0" w:color="auto"/>
        <w:bottom w:val="none" w:sz="0" w:space="0" w:color="auto"/>
        <w:right w:val="none" w:sz="0" w:space="0" w:color="auto"/>
      </w:divBdr>
    </w:div>
    <w:div w:id="577642139">
      <w:bodyDiv w:val="1"/>
      <w:marLeft w:val="0"/>
      <w:marRight w:val="0"/>
      <w:marTop w:val="0"/>
      <w:marBottom w:val="0"/>
      <w:divBdr>
        <w:top w:val="none" w:sz="0" w:space="0" w:color="auto"/>
        <w:left w:val="none" w:sz="0" w:space="0" w:color="auto"/>
        <w:bottom w:val="none" w:sz="0" w:space="0" w:color="auto"/>
        <w:right w:val="none" w:sz="0" w:space="0" w:color="auto"/>
      </w:divBdr>
    </w:div>
    <w:div w:id="577715404">
      <w:bodyDiv w:val="1"/>
      <w:marLeft w:val="0"/>
      <w:marRight w:val="0"/>
      <w:marTop w:val="0"/>
      <w:marBottom w:val="0"/>
      <w:divBdr>
        <w:top w:val="none" w:sz="0" w:space="0" w:color="auto"/>
        <w:left w:val="none" w:sz="0" w:space="0" w:color="auto"/>
        <w:bottom w:val="none" w:sz="0" w:space="0" w:color="auto"/>
        <w:right w:val="none" w:sz="0" w:space="0" w:color="auto"/>
      </w:divBdr>
    </w:div>
    <w:div w:id="577784065">
      <w:bodyDiv w:val="1"/>
      <w:marLeft w:val="0"/>
      <w:marRight w:val="0"/>
      <w:marTop w:val="0"/>
      <w:marBottom w:val="0"/>
      <w:divBdr>
        <w:top w:val="none" w:sz="0" w:space="0" w:color="auto"/>
        <w:left w:val="none" w:sz="0" w:space="0" w:color="auto"/>
        <w:bottom w:val="none" w:sz="0" w:space="0" w:color="auto"/>
        <w:right w:val="none" w:sz="0" w:space="0" w:color="auto"/>
      </w:divBdr>
    </w:div>
    <w:div w:id="577784122">
      <w:bodyDiv w:val="1"/>
      <w:marLeft w:val="0"/>
      <w:marRight w:val="0"/>
      <w:marTop w:val="0"/>
      <w:marBottom w:val="0"/>
      <w:divBdr>
        <w:top w:val="none" w:sz="0" w:space="0" w:color="auto"/>
        <w:left w:val="none" w:sz="0" w:space="0" w:color="auto"/>
        <w:bottom w:val="none" w:sz="0" w:space="0" w:color="auto"/>
        <w:right w:val="none" w:sz="0" w:space="0" w:color="auto"/>
      </w:divBdr>
    </w:div>
    <w:div w:id="577789491">
      <w:bodyDiv w:val="1"/>
      <w:marLeft w:val="0"/>
      <w:marRight w:val="0"/>
      <w:marTop w:val="0"/>
      <w:marBottom w:val="0"/>
      <w:divBdr>
        <w:top w:val="none" w:sz="0" w:space="0" w:color="auto"/>
        <w:left w:val="none" w:sz="0" w:space="0" w:color="auto"/>
        <w:bottom w:val="none" w:sz="0" w:space="0" w:color="auto"/>
        <w:right w:val="none" w:sz="0" w:space="0" w:color="auto"/>
      </w:divBdr>
    </w:div>
    <w:div w:id="577832120">
      <w:bodyDiv w:val="1"/>
      <w:marLeft w:val="0"/>
      <w:marRight w:val="0"/>
      <w:marTop w:val="0"/>
      <w:marBottom w:val="0"/>
      <w:divBdr>
        <w:top w:val="none" w:sz="0" w:space="0" w:color="auto"/>
        <w:left w:val="none" w:sz="0" w:space="0" w:color="auto"/>
        <w:bottom w:val="none" w:sz="0" w:space="0" w:color="auto"/>
        <w:right w:val="none" w:sz="0" w:space="0" w:color="auto"/>
      </w:divBdr>
    </w:div>
    <w:div w:id="577834694">
      <w:bodyDiv w:val="1"/>
      <w:marLeft w:val="0"/>
      <w:marRight w:val="0"/>
      <w:marTop w:val="0"/>
      <w:marBottom w:val="0"/>
      <w:divBdr>
        <w:top w:val="none" w:sz="0" w:space="0" w:color="auto"/>
        <w:left w:val="none" w:sz="0" w:space="0" w:color="auto"/>
        <w:bottom w:val="none" w:sz="0" w:space="0" w:color="auto"/>
        <w:right w:val="none" w:sz="0" w:space="0" w:color="auto"/>
      </w:divBdr>
    </w:div>
    <w:div w:id="577834841">
      <w:bodyDiv w:val="1"/>
      <w:marLeft w:val="0"/>
      <w:marRight w:val="0"/>
      <w:marTop w:val="0"/>
      <w:marBottom w:val="0"/>
      <w:divBdr>
        <w:top w:val="none" w:sz="0" w:space="0" w:color="auto"/>
        <w:left w:val="none" w:sz="0" w:space="0" w:color="auto"/>
        <w:bottom w:val="none" w:sz="0" w:space="0" w:color="auto"/>
        <w:right w:val="none" w:sz="0" w:space="0" w:color="auto"/>
      </w:divBdr>
    </w:div>
    <w:div w:id="577862733">
      <w:bodyDiv w:val="1"/>
      <w:marLeft w:val="0"/>
      <w:marRight w:val="0"/>
      <w:marTop w:val="0"/>
      <w:marBottom w:val="0"/>
      <w:divBdr>
        <w:top w:val="none" w:sz="0" w:space="0" w:color="auto"/>
        <w:left w:val="none" w:sz="0" w:space="0" w:color="auto"/>
        <w:bottom w:val="none" w:sz="0" w:space="0" w:color="auto"/>
        <w:right w:val="none" w:sz="0" w:space="0" w:color="auto"/>
      </w:divBdr>
    </w:div>
    <w:div w:id="577863155">
      <w:bodyDiv w:val="1"/>
      <w:marLeft w:val="0"/>
      <w:marRight w:val="0"/>
      <w:marTop w:val="0"/>
      <w:marBottom w:val="0"/>
      <w:divBdr>
        <w:top w:val="none" w:sz="0" w:space="0" w:color="auto"/>
        <w:left w:val="none" w:sz="0" w:space="0" w:color="auto"/>
        <w:bottom w:val="none" w:sz="0" w:space="0" w:color="auto"/>
        <w:right w:val="none" w:sz="0" w:space="0" w:color="auto"/>
      </w:divBdr>
    </w:div>
    <w:div w:id="577909726">
      <w:bodyDiv w:val="1"/>
      <w:marLeft w:val="0"/>
      <w:marRight w:val="0"/>
      <w:marTop w:val="0"/>
      <w:marBottom w:val="0"/>
      <w:divBdr>
        <w:top w:val="none" w:sz="0" w:space="0" w:color="auto"/>
        <w:left w:val="none" w:sz="0" w:space="0" w:color="auto"/>
        <w:bottom w:val="none" w:sz="0" w:space="0" w:color="auto"/>
        <w:right w:val="none" w:sz="0" w:space="0" w:color="auto"/>
      </w:divBdr>
    </w:div>
    <w:div w:id="577910542">
      <w:bodyDiv w:val="1"/>
      <w:marLeft w:val="0"/>
      <w:marRight w:val="0"/>
      <w:marTop w:val="0"/>
      <w:marBottom w:val="0"/>
      <w:divBdr>
        <w:top w:val="none" w:sz="0" w:space="0" w:color="auto"/>
        <w:left w:val="none" w:sz="0" w:space="0" w:color="auto"/>
        <w:bottom w:val="none" w:sz="0" w:space="0" w:color="auto"/>
        <w:right w:val="none" w:sz="0" w:space="0" w:color="auto"/>
      </w:divBdr>
    </w:div>
    <w:div w:id="577985832">
      <w:bodyDiv w:val="1"/>
      <w:marLeft w:val="0"/>
      <w:marRight w:val="0"/>
      <w:marTop w:val="0"/>
      <w:marBottom w:val="0"/>
      <w:divBdr>
        <w:top w:val="none" w:sz="0" w:space="0" w:color="auto"/>
        <w:left w:val="none" w:sz="0" w:space="0" w:color="auto"/>
        <w:bottom w:val="none" w:sz="0" w:space="0" w:color="auto"/>
        <w:right w:val="none" w:sz="0" w:space="0" w:color="auto"/>
      </w:divBdr>
    </w:div>
    <w:div w:id="577986515">
      <w:bodyDiv w:val="1"/>
      <w:marLeft w:val="0"/>
      <w:marRight w:val="0"/>
      <w:marTop w:val="0"/>
      <w:marBottom w:val="0"/>
      <w:divBdr>
        <w:top w:val="none" w:sz="0" w:space="0" w:color="auto"/>
        <w:left w:val="none" w:sz="0" w:space="0" w:color="auto"/>
        <w:bottom w:val="none" w:sz="0" w:space="0" w:color="auto"/>
        <w:right w:val="none" w:sz="0" w:space="0" w:color="auto"/>
      </w:divBdr>
    </w:div>
    <w:div w:id="578054504">
      <w:bodyDiv w:val="1"/>
      <w:marLeft w:val="0"/>
      <w:marRight w:val="0"/>
      <w:marTop w:val="0"/>
      <w:marBottom w:val="0"/>
      <w:divBdr>
        <w:top w:val="none" w:sz="0" w:space="0" w:color="auto"/>
        <w:left w:val="none" w:sz="0" w:space="0" w:color="auto"/>
        <w:bottom w:val="none" w:sz="0" w:space="0" w:color="auto"/>
        <w:right w:val="none" w:sz="0" w:space="0" w:color="auto"/>
      </w:divBdr>
    </w:div>
    <w:div w:id="578057708">
      <w:bodyDiv w:val="1"/>
      <w:marLeft w:val="0"/>
      <w:marRight w:val="0"/>
      <w:marTop w:val="0"/>
      <w:marBottom w:val="0"/>
      <w:divBdr>
        <w:top w:val="none" w:sz="0" w:space="0" w:color="auto"/>
        <w:left w:val="none" w:sz="0" w:space="0" w:color="auto"/>
        <w:bottom w:val="none" w:sz="0" w:space="0" w:color="auto"/>
        <w:right w:val="none" w:sz="0" w:space="0" w:color="auto"/>
      </w:divBdr>
    </w:div>
    <w:div w:id="578058927">
      <w:bodyDiv w:val="1"/>
      <w:marLeft w:val="0"/>
      <w:marRight w:val="0"/>
      <w:marTop w:val="0"/>
      <w:marBottom w:val="0"/>
      <w:divBdr>
        <w:top w:val="none" w:sz="0" w:space="0" w:color="auto"/>
        <w:left w:val="none" w:sz="0" w:space="0" w:color="auto"/>
        <w:bottom w:val="none" w:sz="0" w:space="0" w:color="auto"/>
        <w:right w:val="none" w:sz="0" w:space="0" w:color="auto"/>
      </w:divBdr>
    </w:div>
    <w:div w:id="578059639">
      <w:bodyDiv w:val="1"/>
      <w:marLeft w:val="0"/>
      <w:marRight w:val="0"/>
      <w:marTop w:val="0"/>
      <w:marBottom w:val="0"/>
      <w:divBdr>
        <w:top w:val="none" w:sz="0" w:space="0" w:color="auto"/>
        <w:left w:val="none" w:sz="0" w:space="0" w:color="auto"/>
        <w:bottom w:val="none" w:sz="0" w:space="0" w:color="auto"/>
        <w:right w:val="none" w:sz="0" w:space="0" w:color="auto"/>
      </w:divBdr>
    </w:div>
    <w:div w:id="578100633">
      <w:bodyDiv w:val="1"/>
      <w:marLeft w:val="0"/>
      <w:marRight w:val="0"/>
      <w:marTop w:val="0"/>
      <w:marBottom w:val="0"/>
      <w:divBdr>
        <w:top w:val="none" w:sz="0" w:space="0" w:color="auto"/>
        <w:left w:val="none" w:sz="0" w:space="0" w:color="auto"/>
        <w:bottom w:val="none" w:sz="0" w:space="0" w:color="auto"/>
        <w:right w:val="none" w:sz="0" w:space="0" w:color="auto"/>
      </w:divBdr>
    </w:div>
    <w:div w:id="578103146">
      <w:bodyDiv w:val="1"/>
      <w:marLeft w:val="0"/>
      <w:marRight w:val="0"/>
      <w:marTop w:val="0"/>
      <w:marBottom w:val="0"/>
      <w:divBdr>
        <w:top w:val="none" w:sz="0" w:space="0" w:color="auto"/>
        <w:left w:val="none" w:sz="0" w:space="0" w:color="auto"/>
        <w:bottom w:val="none" w:sz="0" w:space="0" w:color="auto"/>
        <w:right w:val="none" w:sz="0" w:space="0" w:color="auto"/>
      </w:divBdr>
    </w:div>
    <w:div w:id="578103308">
      <w:bodyDiv w:val="1"/>
      <w:marLeft w:val="0"/>
      <w:marRight w:val="0"/>
      <w:marTop w:val="0"/>
      <w:marBottom w:val="0"/>
      <w:divBdr>
        <w:top w:val="none" w:sz="0" w:space="0" w:color="auto"/>
        <w:left w:val="none" w:sz="0" w:space="0" w:color="auto"/>
        <w:bottom w:val="none" w:sz="0" w:space="0" w:color="auto"/>
        <w:right w:val="none" w:sz="0" w:space="0" w:color="auto"/>
      </w:divBdr>
    </w:div>
    <w:div w:id="578173137">
      <w:bodyDiv w:val="1"/>
      <w:marLeft w:val="0"/>
      <w:marRight w:val="0"/>
      <w:marTop w:val="0"/>
      <w:marBottom w:val="0"/>
      <w:divBdr>
        <w:top w:val="none" w:sz="0" w:space="0" w:color="auto"/>
        <w:left w:val="none" w:sz="0" w:space="0" w:color="auto"/>
        <w:bottom w:val="none" w:sz="0" w:space="0" w:color="auto"/>
        <w:right w:val="none" w:sz="0" w:space="0" w:color="auto"/>
      </w:divBdr>
    </w:div>
    <w:div w:id="578175745">
      <w:bodyDiv w:val="1"/>
      <w:marLeft w:val="0"/>
      <w:marRight w:val="0"/>
      <w:marTop w:val="0"/>
      <w:marBottom w:val="0"/>
      <w:divBdr>
        <w:top w:val="none" w:sz="0" w:space="0" w:color="auto"/>
        <w:left w:val="none" w:sz="0" w:space="0" w:color="auto"/>
        <w:bottom w:val="none" w:sz="0" w:space="0" w:color="auto"/>
        <w:right w:val="none" w:sz="0" w:space="0" w:color="auto"/>
      </w:divBdr>
    </w:div>
    <w:div w:id="578293332">
      <w:bodyDiv w:val="1"/>
      <w:marLeft w:val="0"/>
      <w:marRight w:val="0"/>
      <w:marTop w:val="0"/>
      <w:marBottom w:val="0"/>
      <w:divBdr>
        <w:top w:val="none" w:sz="0" w:space="0" w:color="auto"/>
        <w:left w:val="none" w:sz="0" w:space="0" w:color="auto"/>
        <w:bottom w:val="none" w:sz="0" w:space="0" w:color="auto"/>
        <w:right w:val="none" w:sz="0" w:space="0" w:color="auto"/>
      </w:divBdr>
    </w:div>
    <w:div w:id="578322411">
      <w:bodyDiv w:val="1"/>
      <w:marLeft w:val="0"/>
      <w:marRight w:val="0"/>
      <w:marTop w:val="0"/>
      <w:marBottom w:val="0"/>
      <w:divBdr>
        <w:top w:val="none" w:sz="0" w:space="0" w:color="auto"/>
        <w:left w:val="none" w:sz="0" w:space="0" w:color="auto"/>
        <w:bottom w:val="none" w:sz="0" w:space="0" w:color="auto"/>
        <w:right w:val="none" w:sz="0" w:space="0" w:color="auto"/>
      </w:divBdr>
    </w:div>
    <w:div w:id="578364161">
      <w:bodyDiv w:val="1"/>
      <w:marLeft w:val="0"/>
      <w:marRight w:val="0"/>
      <w:marTop w:val="0"/>
      <w:marBottom w:val="0"/>
      <w:divBdr>
        <w:top w:val="none" w:sz="0" w:space="0" w:color="auto"/>
        <w:left w:val="none" w:sz="0" w:space="0" w:color="auto"/>
        <w:bottom w:val="none" w:sz="0" w:space="0" w:color="auto"/>
        <w:right w:val="none" w:sz="0" w:space="0" w:color="auto"/>
      </w:divBdr>
    </w:div>
    <w:div w:id="578367436">
      <w:bodyDiv w:val="1"/>
      <w:marLeft w:val="0"/>
      <w:marRight w:val="0"/>
      <w:marTop w:val="0"/>
      <w:marBottom w:val="0"/>
      <w:divBdr>
        <w:top w:val="none" w:sz="0" w:space="0" w:color="auto"/>
        <w:left w:val="none" w:sz="0" w:space="0" w:color="auto"/>
        <w:bottom w:val="none" w:sz="0" w:space="0" w:color="auto"/>
        <w:right w:val="none" w:sz="0" w:space="0" w:color="auto"/>
      </w:divBdr>
    </w:div>
    <w:div w:id="578367873">
      <w:bodyDiv w:val="1"/>
      <w:marLeft w:val="0"/>
      <w:marRight w:val="0"/>
      <w:marTop w:val="0"/>
      <w:marBottom w:val="0"/>
      <w:divBdr>
        <w:top w:val="none" w:sz="0" w:space="0" w:color="auto"/>
        <w:left w:val="none" w:sz="0" w:space="0" w:color="auto"/>
        <w:bottom w:val="none" w:sz="0" w:space="0" w:color="auto"/>
        <w:right w:val="none" w:sz="0" w:space="0" w:color="auto"/>
      </w:divBdr>
    </w:div>
    <w:div w:id="578368621">
      <w:bodyDiv w:val="1"/>
      <w:marLeft w:val="0"/>
      <w:marRight w:val="0"/>
      <w:marTop w:val="0"/>
      <w:marBottom w:val="0"/>
      <w:divBdr>
        <w:top w:val="none" w:sz="0" w:space="0" w:color="auto"/>
        <w:left w:val="none" w:sz="0" w:space="0" w:color="auto"/>
        <w:bottom w:val="none" w:sz="0" w:space="0" w:color="auto"/>
        <w:right w:val="none" w:sz="0" w:space="0" w:color="auto"/>
      </w:divBdr>
    </w:div>
    <w:div w:id="578368883">
      <w:bodyDiv w:val="1"/>
      <w:marLeft w:val="0"/>
      <w:marRight w:val="0"/>
      <w:marTop w:val="0"/>
      <w:marBottom w:val="0"/>
      <w:divBdr>
        <w:top w:val="none" w:sz="0" w:space="0" w:color="auto"/>
        <w:left w:val="none" w:sz="0" w:space="0" w:color="auto"/>
        <w:bottom w:val="none" w:sz="0" w:space="0" w:color="auto"/>
        <w:right w:val="none" w:sz="0" w:space="0" w:color="auto"/>
      </w:divBdr>
    </w:div>
    <w:div w:id="578371594">
      <w:bodyDiv w:val="1"/>
      <w:marLeft w:val="0"/>
      <w:marRight w:val="0"/>
      <w:marTop w:val="0"/>
      <w:marBottom w:val="0"/>
      <w:divBdr>
        <w:top w:val="none" w:sz="0" w:space="0" w:color="auto"/>
        <w:left w:val="none" w:sz="0" w:space="0" w:color="auto"/>
        <w:bottom w:val="none" w:sz="0" w:space="0" w:color="auto"/>
        <w:right w:val="none" w:sz="0" w:space="0" w:color="auto"/>
      </w:divBdr>
    </w:div>
    <w:div w:id="578440469">
      <w:bodyDiv w:val="1"/>
      <w:marLeft w:val="0"/>
      <w:marRight w:val="0"/>
      <w:marTop w:val="0"/>
      <w:marBottom w:val="0"/>
      <w:divBdr>
        <w:top w:val="none" w:sz="0" w:space="0" w:color="auto"/>
        <w:left w:val="none" w:sz="0" w:space="0" w:color="auto"/>
        <w:bottom w:val="none" w:sz="0" w:space="0" w:color="auto"/>
        <w:right w:val="none" w:sz="0" w:space="0" w:color="auto"/>
      </w:divBdr>
    </w:div>
    <w:div w:id="578440645">
      <w:bodyDiv w:val="1"/>
      <w:marLeft w:val="0"/>
      <w:marRight w:val="0"/>
      <w:marTop w:val="0"/>
      <w:marBottom w:val="0"/>
      <w:divBdr>
        <w:top w:val="none" w:sz="0" w:space="0" w:color="auto"/>
        <w:left w:val="none" w:sz="0" w:space="0" w:color="auto"/>
        <w:bottom w:val="none" w:sz="0" w:space="0" w:color="auto"/>
        <w:right w:val="none" w:sz="0" w:space="0" w:color="auto"/>
      </w:divBdr>
    </w:div>
    <w:div w:id="578446949">
      <w:bodyDiv w:val="1"/>
      <w:marLeft w:val="0"/>
      <w:marRight w:val="0"/>
      <w:marTop w:val="0"/>
      <w:marBottom w:val="0"/>
      <w:divBdr>
        <w:top w:val="none" w:sz="0" w:space="0" w:color="auto"/>
        <w:left w:val="none" w:sz="0" w:space="0" w:color="auto"/>
        <w:bottom w:val="none" w:sz="0" w:space="0" w:color="auto"/>
        <w:right w:val="none" w:sz="0" w:space="0" w:color="auto"/>
      </w:divBdr>
    </w:div>
    <w:div w:id="578486526">
      <w:bodyDiv w:val="1"/>
      <w:marLeft w:val="0"/>
      <w:marRight w:val="0"/>
      <w:marTop w:val="0"/>
      <w:marBottom w:val="0"/>
      <w:divBdr>
        <w:top w:val="none" w:sz="0" w:space="0" w:color="auto"/>
        <w:left w:val="none" w:sz="0" w:space="0" w:color="auto"/>
        <w:bottom w:val="none" w:sz="0" w:space="0" w:color="auto"/>
        <w:right w:val="none" w:sz="0" w:space="0" w:color="auto"/>
      </w:divBdr>
    </w:div>
    <w:div w:id="578488300">
      <w:bodyDiv w:val="1"/>
      <w:marLeft w:val="0"/>
      <w:marRight w:val="0"/>
      <w:marTop w:val="0"/>
      <w:marBottom w:val="0"/>
      <w:divBdr>
        <w:top w:val="none" w:sz="0" w:space="0" w:color="auto"/>
        <w:left w:val="none" w:sz="0" w:space="0" w:color="auto"/>
        <w:bottom w:val="none" w:sz="0" w:space="0" w:color="auto"/>
        <w:right w:val="none" w:sz="0" w:space="0" w:color="auto"/>
      </w:divBdr>
    </w:div>
    <w:div w:id="578562347">
      <w:bodyDiv w:val="1"/>
      <w:marLeft w:val="0"/>
      <w:marRight w:val="0"/>
      <w:marTop w:val="0"/>
      <w:marBottom w:val="0"/>
      <w:divBdr>
        <w:top w:val="none" w:sz="0" w:space="0" w:color="auto"/>
        <w:left w:val="none" w:sz="0" w:space="0" w:color="auto"/>
        <w:bottom w:val="none" w:sz="0" w:space="0" w:color="auto"/>
        <w:right w:val="none" w:sz="0" w:space="0" w:color="auto"/>
      </w:divBdr>
    </w:div>
    <w:div w:id="578564265">
      <w:bodyDiv w:val="1"/>
      <w:marLeft w:val="0"/>
      <w:marRight w:val="0"/>
      <w:marTop w:val="0"/>
      <w:marBottom w:val="0"/>
      <w:divBdr>
        <w:top w:val="none" w:sz="0" w:space="0" w:color="auto"/>
        <w:left w:val="none" w:sz="0" w:space="0" w:color="auto"/>
        <w:bottom w:val="none" w:sz="0" w:space="0" w:color="auto"/>
        <w:right w:val="none" w:sz="0" w:space="0" w:color="auto"/>
      </w:divBdr>
    </w:div>
    <w:div w:id="578633084">
      <w:bodyDiv w:val="1"/>
      <w:marLeft w:val="0"/>
      <w:marRight w:val="0"/>
      <w:marTop w:val="0"/>
      <w:marBottom w:val="0"/>
      <w:divBdr>
        <w:top w:val="none" w:sz="0" w:space="0" w:color="auto"/>
        <w:left w:val="none" w:sz="0" w:space="0" w:color="auto"/>
        <w:bottom w:val="none" w:sz="0" w:space="0" w:color="auto"/>
        <w:right w:val="none" w:sz="0" w:space="0" w:color="auto"/>
      </w:divBdr>
    </w:div>
    <w:div w:id="578633772">
      <w:bodyDiv w:val="1"/>
      <w:marLeft w:val="0"/>
      <w:marRight w:val="0"/>
      <w:marTop w:val="0"/>
      <w:marBottom w:val="0"/>
      <w:divBdr>
        <w:top w:val="none" w:sz="0" w:space="0" w:color="auto"/>
        <w:left w:val="none" w:sz="0" w:space="0" w:color="auto"/>
        <w:bottom w:val="none" w:sz="0" w:space="0" w:color="auto"/>
        <w:right w:val="none" w:sz="0" w:space="0" w:color="auto"/>
      </w:divBdr>
    </w:div>
    <w:div w:id="578635248">
      <w:bodyDiv w:val="1"/>
      <w:marLeft w:val="0"/>
      <w:marRight w:val="0"/>
      <w:marTop w:val="0"/>
      <w:marBottom w:val="0"/>
      <w:divBdr>
        <w:top w:val="none" w:sz="0" w:space="0" w:color="auto"/>
        <w:left w:val="none" w:sz="0" w:space="0" w:color="auto"/>
        <w:bottom w:val="none" w:sz="0" w:space="0" w:color="auto"/>
        <w:right w:val="none" w:sz="0" w:space="0" w:color="auto"/>
      </w:divBdr>
    </w:div>
    <w:div w:id="578636914">
      <w:bodyDiv w:val="1"/>
      <w:marLeft w:val="0"/>
      <w:marRight w:val="0"/>
      <w:marTop w:val="0"/>
      <w:marBottom w:val="0"/>
      <w:divBdr>
        <w:top w:val="none" w:sz="0" w:space="0" w:color="auto"/>
        <w:left w:val="none" w:sz="0" w:space="0" w:color="auto"/>
        <w:bottom w:val="none" w:sz="0" w:space="0" w:color="auto"/>
        <w:right w:val="none" w:sz="0" w:space="0" w:color="auto"/>
      </w:divBdr>
    </w:div>
    <w:div w:id="578637200">
      <w:bodyDiv w:val="1"/>
      <w:marLeft w:val="0"/>
      <w:marRight w:val="0"/>
      <w:marTop w:val="0"/>
      <w:marBottom w:val="0"/>
      <w:divBdr>
        <w:top w:val="none" w:sz="0" w:space="0" w:color="auto"/>
        <w:left w:val="none" w:sz="0" w:space="0" w:color="auto"/>
        <w:bottom w:val="none" w:sz="0" w:space="0" w:color="auto"/>
        <w:right w:val="none" w:sz="0" w:space="0" w:color="auto"/>
      </w:divBdr>
    </w:div>
    <w:div w:id="578637339">
      <w:bodyDiv w:val="1"/>
      <w:marLeft w:val="0"/>
      <w:marRight w:val="0"/>
      <w:marTop w:val="0"/>
      <w:marBottom w:val="0"/>
      <w:divBdr>
        <w:top w:val="none" w:sz="0" w:space="0" w:color="auto"/>
        <w:left w:val="none" w:sz="0" w:space="0" w:color="auto"/>
        <w:bottom w:val="none" w:sz="0" w:space="0" w:color="auto"/>
        <w:right w:val="none" w:sz="0" w:space="0" w:color="auto"/>
      </w:divBdr>
    </w:div>
    <w:div w:id="578684478">
      <w:bodyDiv w:val="1"/>
      <w:marLeft w:val="0"/>
      <w:marRight w:val="0"/>
      <w:marTop w:val="0"/>
      <w:marBottom w:val="0"/>
      <w:divBdr>
        <w:top w:val="none" w:sz="0" w:space="0" w:color="auto"/>
        <w:left w:val="none" w:sz="0" w:space="0" w:color="auto"/>
        <w:bottom w:val="none" w:sz="0" w:space="0" w:color="auto"/>
        <w:right w:val="none" w:sz="0" w:space="0" w:color="auto"/>
      </w:divBdr>
    </w:div>
    <w:div w:id="578709817">
      <w:bodyDiv w:val="1"/>
      <w:marLeft w:val="0"/>
      <w:marRight w:val="0"/>
      <w:marTop w:val="0"/>
      <w:marBottom w:val="0"/>
      <w:divBdr>
        <w:top w:val="none" w:sz="0" w:space="0" w:color="auto"/>
        <w:left w:val="none" w:sz="0" w:space="0" w:color="auto"/>
        <w:bottom w:val="none" w:sz="0" w:space="0" w:color="auto"/>
        <w:right w:val="none" w:sz="0" w:space="0" w:color="auto"/>
      </w:divBdr>
    </w:div>
    <w:div w:id="578715395">
      <w:bodyDiv w:val="1"/>
      <w:marLeft w:val="0"/>
      <w:marRight w:val="0"/>
      <w:marTop w:val="0"/>
      <w:marBottom w:val="0"/>
      <w:divBdr>
        <w:top w:val="none" w:sz="0" w:space="0" w:color="auto"/>
        <w:left w:val="none" w:sz="0" w:space="0" w:color="auto"/>
        <w:bottom w:val="none" w:sz="0" w:space="0" w:color="auto"/>
        <w:right w:val="none" w:sz="0" w:space="0" w:color="auto"/>
      </w:divBdr>
    </w:div>
    <w:div w:id="578753100">
      <w:bodyDiv w:val="1"/>
      <w:marLeft w:val="0"/>
      <w:marRight w:val="0"/>
      <w:marTop w:val="0"/>
      <w:marBottom w:val="0"/>
      <w:divBdr>
        <w:top w:val="none" w:sz="0" w:space="0" w:color="auto"/>
        <w:left w:val="none" w:sz="0" w:space="0" w:color="auto"/>
        <w:bottom w:val="none" w:sz="0" w:space="0" w:color="auto"/>
        <w:right w:val="none" w:sz="0" w:space="0" w:color="auto"/>
      </w:divBdr>
    </w:div>
    <w:div w:id="578753896">
      <w:bodyDiv w:val="1"/>
      <w:marLeft w:val="0"/>
      <w:marRight w:val="0"/>
      <w:marTop w:val="0"/>
      <w:marBottom w:val="0"/>
      <w:divBdr>
        <w:top w:val="none" w:sz="0" w:space="0" w:color="auto"/>
        <w:left w:val="none" w:sz="0" w:space="0" w:color="auto"/>
        <w:bottom w:val="none" w:sz="0" w:space="0" w:color="auto"/>
        <w:right w:val="none" w:sz="0" w:space="0" w:color="auto"/>
      </w:divBdr>
    </w:div>
    <w:div w:id="578756026">
      <w:bodyDiv w:val="1"/>
      <w:marLeft w:val="0"/>
      <w:marRight w:val="0"/>
      <w:marTop w:val="0"/>
      <w:marBottom w:val="0"/>
      <w:divBdr>
        <w:top w:val="none" w:sz="0" w:space="0" w:color="auto"/>
        <w:left w:val="none" w:sz="0" w:space="0" w:color="auto"/>
        <w:bottom w:val="none" w:sz="0" w:space="0" w:color="auto"/>
        <w:right w:val="none" w:sz="0" w:space="0" w:color="auto"/>
      </w:divBdr>
    </w:div>
    <w:div w:id="578830171">
      <w:bodyDiv w:val="1"/>
      <w:marLeft w:val="0"/>
      <w:marRight w:val="0"/>
      <w:marTop w:val="0"/>
      <w:marBottom w:val="0"/>
      <w:divBdr>
        <w:top w:val="none" w:sz="0" w:space="0" w:color="auto"/>
        <w:left w:val="none" w:sz="0" w:space="0" w:color="auto"/>
        <w:bottom w:val="none" w:sz="0" w:space="0" w:color="auto"/>
        <w:right w:val="none" w:sz="0" w:space="0" w:color="auto"/>
      </w:divBdr>
    </w:div>
    <w:div w:id="578830458">
      <w:bodyDiv w:val="1"/>
      <w:marLeft w:val="0"/>
      <w:marRight w:val="0"/>
      <w:marTop w:val="0"/>
      <w:marBottom w:val="0"/>
      <w:divBdr>
        <w:top w:val="none" w:sz="0" w:space="0" w:color="auto"/>
        <w:left w:val="none" w:sz="0" w:space="0" w:color="auto"/>
        <w:bottom w:val="none" w:sz="0" w:space="0" w:color="auto"/>
        <w:right w:val="none" w:sz="0" w:space="0" w:color="auto"/>
      </w:divBdr>
    </w:div>
    <w:div w:id="578834105">
      <w:bodyDiv w:val="1"/>
      <w:marLeft w:val="0"/>
      <w:marRight w:val="0"/>
      <w:marTop w:val="0"/>
      <w:marBottom w:val="0"/>
      <w:divBdr>
        <w:top w:val="none" w:sz="0" w:space="0" w:color="auto"/>
        <w:left w:val="none" w:sz="0" w:space="0" w:color="auto"/>
        <w:bottom w:val="none" w:sz="0" w:space="0" w:color="auto"/>
        <w:right w:val="none" w:sz="0" w:space="0" w:color="auto"/>
      </w:divBdr>
    </w:div>
    <w:div w:id="578906198">
      <w:bodyDiv w:val="1"/>
      <w:marLeft w:val="0"/>
      <w:marRight w:val="0"/>
      <w:marTop w:val="0"/>
      <w:marBottom w:val="0"/>
      <w:divBdr>
        <w:top w:val="none" w:sz="0" w:space="0" w:color="auto"/>
        <w:left w:val="none" w:sz="0" w:space="0" w:color="auto"/>
        <w:bottom w:val="none" w:sz="0" w:space="0" w:color="auto"/>
        <w:right w:val="none" w:sz="0" w:space="0" w:color="auto"/>
      </w:divBdr>
    </w:div>
    <w:div w:id="578910419">
      <w:bodyDiv w:val="1"/>
      <w:marLeft w:val="0"/>
      <w:marRight w:val="0"/>
      <w:marTop w:val="0"/>
      <w:marBottom w:val="0"/>
      <w:divBdr>
        <w:top w:val="none" w:sz="0" w:space="0" w:color="auto"/>
        <w:left w:val="none" w:sz="0" w:space="0" w:color="auto"/>
        <w:bottom w:val="none" w:sz="0" w:space="0" w:color="auto"/>
        <w:right w:val="none" w:sz="0" w:space="0" w:color="auto"/>
      </w:divBdr>
    </w:div>
    <w:div w:id="578945377">
      <w:bodyDiv w:val="1"/>
      <w:marLeft w:val="0"/>
      <w:marRight w:val="0"/>
      <w:marTop w:val="0"/>
      <w:marBottom w:val="0"/>
      <w:divBdr>
        <w:top w:val="none" w:sz="0" w:space="0" w:color="auto"/>
        <w:left w:val="none" w:sz="0" w:space="0" w:color="auto"/>
        <w:bottom w:val="none" w:sz="0" w:space="0" w:color="auto"/>
        <w:right w:val="none" w:sz="0" w:space="0" w:color="auto"/>
      </w:divBdr>
    </w:div>
    <w:div w:id="578946336">
      <w:bodyDiv w:val="1"/>
      <w:marLeft w:val="0"/>
      <w:marRight w:val="0"/>
      <w:marTop w:val="0"/>
      <w:marBottom w:val="0"/>
      <w:divBdr>
        <w:top w:val="none" w:sz="0" w:space="0" w:color="auto"/>
        <w:left w:val="none" w:sz="0" w:space="0" w:color="auto"/>
        <w:bottom w:val="none" w:sz="0" w:space="0" w:color="auto"/>
        <w:right w:val="none" w:sz="0" w:space="0" w:color="auto"/>
      </w:divBdr>
    </w:div>
    <w:div w:id="578946510">
      <w:bodyDiv w:val="1"/>
      <w:marLeft w:val="0"/>
      <w:marRight w:val="0"/>
      <w:marTop w:val="0"/>
      <w:marBottom w:val="0"/>
      <w:divBdr>
        <w:top w:val="none" w:sz="0" w:space="0" w:color="auto"/>
        <w:left w:val="none" w:sz="0" w:space="0" w:color="auto"/>
        <w:bottom w:val="none" w:sz="0" w:space="0" w:color="auto"/>
        <w:right w:val="none" w:sz="0" w:space="0" w:color="auto"/>
      </w:divBdr>
    </w:div>
    <w:div w:id="578947334">
      <w:bodyDiv w:val="1"/>
      <w:marLeft w:val="0"/>
      <w:marRight w:val="0"/>
      <w:marTop w:val="0"/>
      <w:marBottom w:val="0"/>
      <w:divBdr>
        <w:top w:val="none" w:sz="0" w:space="0" w:color="auto"/>
        <w:left w:val="none" w:sz="0" w:space="0" w:color="auto"/>
        <w:bottom w:val="none" w:sz="0" w:space="0" w:color="auto"/>
        <w:right w:val="none" w:sz="0" w:space="0" w:color="auto"/>
      </w:divBdr>
    </w:div>
    <w:div w:id="578947802">
      <w:bodyDiv w:val="1"/>
      <w:marLeft w:val="0"/>
      <w:marRight w:val="0"/>
      <w:marTop w:val="0"/>
      <w:marBottom w:val="0"/>
      <w:divBdr>
        <w:top w:val="none" w:sz="0" w:space="0" w:color="auto"/>
        <w:left w:val="none" w:sz="0" w:space="0" w:color="auto"/>
        <w:bottom w:val="none" w:sz="0" w:space="0" w:color="auto"/>
        <w:right w:val="none" w:sz="0" w:space="0" w:color="auto"/>
      </w:divBdr>
    </w:div>
    <w:div w:id="579021577">
      <w:bodyDiv w:val="1"/>
      <w:marLeft w:val="0"/>
      <w:marRight w:val="0"/>
      <w:marTop w:val="0"/>
      <w:marBottom w:val="0"/>
      <w:divBdr>
        <w:top w:val="none" w:sz="0" w:space="0" w:color="auto"/>
        <w:left w:val="none" w:sz="0" w:space="0" w:color="auto"/>
        <w:bottom w:val="none" w:sz="0" w:space="0" w:color="auto"/>
        <w:right w:val="none" w:sz="0" w:space="0" w:color="auto"/>
      </w:divBdr>
    </w:div>
    <w:div w:id="579097986">
      <w:bodyDiv w:val="1"/>
      <w:marLeft w:val="0"/>
      <w:marRight w:val="0"/>
      <w:marTop w:val="0"/>
      <w:marBottom w:val="0"/>
      <w:divBdr>
        <w:top w:val="none" w:sz="0" w:space="0" w:color="auto"/>
        <w:left w:val="none" w:sz="0" w:space="0" w:color="auto"/>
        <w:bottom w:val="none" w:sz="0" w:space="0" w:color="auto"/>
        <w:right w:val="none" w:sz="0" w:space="0" w:color="auto"/>
      </w:divBdr>
    </w:div>
    <w:div w:id="579098063">
      <w:bodyDiv w:val="1"/>
      <w:marLeft w:val="0"/>
      <w:marRight w:val="0"/>
      <w:marTop w:val="0"/>
      <w:marBottom w:val="0"/>
      <w:divBdr>
        <w:top w:val="none" w:sz="0" w:space="0" w:color="auto"/>
        <w:left w:val="none" w:sz="0" w:space="0" w:color="auto"/>
        <w:bottom w:val="none" w:sz="0" w:space="0" w:color="auto"/>
        <w:right w:val="none" w:sz="0" w:space="0" w:color="auto"/>
      </w:divBdr>
    </w:div>
    <w:div w:id="579102851">
      <w:bodyDiv w:val="1"/>
      <w:marLeft w:val="0"/>
      <w:marRight w:val="0"/>
      <w:marTop w:val="0"/>
      <w:marBottom w:val="0"/>
      <w:divBdr>
        <w:top w:val="none" w:sz="0" w:space="0" w:color="auto"/>
        <w:left w:val="none" w:sz="0" w:space="0" w:color="auto"/>
        <w:bottom w:val="none" w:sz="0" w:space="0" w:color="auto"/>
        <w:right w:val="none" w:sz="0" w:space="0" w:color="auto"/>
      </w:divBdr>
    </w:div>
    <w:div w:id="579103347">
      <w:bodyDiv w:val="1"/>
      <w:marLeft w:val="0"/>
      <w:marRight w:val="0"/>
      <w:marTop w:val="0"/>
      <w:marBottom w:val="0"/>
      <w:divBdr>
        <w:top w:val="none" w:sz="0" w:space="0" w:color="auto"/>
        <w:left w:val="none" w:sz="0" w:space="0" w:color="auto"/>
        <w:bottom w:val="none" w:sz="0" w:space="0" w:color="auto"/>
        <w:right w:val="none" w:sz="0" w:space="0" w:color="auto"/>
      </w:divBdr>
    </w:div>
    <w:div w:id="579144918">
      <w:bodyDiv w:val="1"/>
      <w:marLeft w:val="0"/>
      <w:marRight w:val="0"/>
      <w:marTop w:val="0"/>
      <w:marBottom w:val="0"/>
      <w:divBdr>
        <w:top w:val="none" w:sz="0" w:space="0" w:color="auto"/>
        <w:left w:val="none" w:sz="0" w:space="0" w:color="auto"/>
        <w:bottom w:val="none" w:sz="0" w:space="0" w:color="auto"/>
        <w:right w:val="none" w:sz="0" w:space="0" w:color="auto"/>
      </w:divBdr>
    </w:div>
    <w:div w:id="579170331">
      <w:bodyDiv w:val="1"/>
      <w:marLeft w:val="0"/>
      <w:marRight w:val="0"/>
      <w:marTop w:val="0"/>
      <w:marBottom w:val="0"/>
      <w:divBdr>
        <w:top w:val="none" w:sz="0" w:space="0" w:color="auto"/>
        <w:left w:val="none" w:sz="0" w:space="0" w:color="auto"/>
        <w:bottom w:val="none" w:sz="0" w:space="0" w:color="auto"/>
        <w:right w:val="none" w:sz="0" w:space="0" w:color="auto"/>
      </w:divBdr>
    </w:div>
    <w:div w:id="579173559">
      <w:bodyDiv w:val="1"/>
      <w:marLeft w:val="0"/>
      <w:marRight w:val="0"/>
      <w:marTop w:val="0"/>
      <w:marBottom w:val="0"/>
      <w:divBdr>
        <w:top w:val="none" w:sz="0" w:space="0" w:color="auto"/>
        <w:left w:val="none" w:sz="0" w:space="0" w:color="auto"/>
        <w:bottom w:val="none" w:sz="0" w:space="0" w:color="auto"/>
        <w:right w:val="none" w:sz="0" w:space="0" w:color="auto"/>
      </w:divBdr>
    </w:div>
    <w:div w:id="579214905">
      <w:bodyDiv w:val="1"/>
      <w:marLeft w:val="0"/>
      <w:marRight w:val="0"/>
      <w:marTop w:val="0"/>
      <w:marBottom w:val="0"/>
      <w:divBdr>
        <w:top w:val="none" w:sz="0" w:space="0" w:color="auto"/>
        <w:left w:val="none" w:sz="0" w:space="0" w:color="auto"/>
        <w:bottom w:val="none" w:sz="0" w:space="0" w:color="auto"/>
        <w:right w:val="none" w:sz="0" w:space="0" w:color="auto"/>
      </w:divBdr>
    </w:div>
    <w:div w:id="579288306">
      <w:bodyDiv w:val="1"/>
      <w:marLeft w:val="0"/>
      <w:marRight w:val="0"/>
      <w:marTop w:val="0"/>
      <w:marBottom w:val="0"/>
      <w:divBdr>
        <w:top w:val="none" w:sz="0" w:space="0" w:color="auto"/>
        <w:left w:val="none" w:sz="0" w:space="0" w:color="auto"/>
        <w:bottom w:val="none" w:sz="0" w:space="0" w:color="auto"/>
        <w:right w:val="none" w:sz="0" w:space="0" w:color="auto"/>
      </w:divBdr>
    </w:div>
    <w:div w:id="579291286">
      <w:bodyDiv w:val="1"/>
      <w:marLeft w:val="0"/>
      <w:marRight w:val="0"/>
      <w:marTop w:val="0"/>
      <w:marBottom w:val="0"/>
      <w:divBdr>
        <w:top w:val="none" w:sz="0" w:space="0" w:color="auto"/>
        <w:left w:val="none" w:sz="0" w:space="0" w:color="auto"/>
        <w:bottom w:val="none" w:sz="0" w:space="0" w:color="auto"/>
        <w:right w:val="none" w:sz="0" w:space="0" w:color="auto"/>
      </w:divBdr>
    </w:div>
    <w:div w:id="579296579">
      <w:bodyDiv w:val="1"/>
      <w:marLeft w:val="0"/>
      <w:marRight w:val="0"/>
      <w:marTop w:val="0"/>
      <w:marBottom w:val="0"/>
      <w:divBdr>
        <w:top w:val="none" w:sz="0" w:space="0" w:color="auto"/>
        <w:left w:val="none" w:sz="0" w:space="0" w:color="auto"/>
        <w:bottom w:val="none" w:sz="0" w:space="0" w:color="auto"/>
        <w:right w:val="none" w:sz="0" w:space="0" w:color="auto"/>
      </w:divBdr>
    </w:div>
    <w:div w:id="579367673">
      <w:bodyDiv w:val="1"/>
      <w:marLeft w:val="0"/>
      <w:marRight w:val="0"/>
      <w:marTop w:val="0"/>
      <w:marBottom w:val="0"/>
      <w:divBdr>
        <w:top w:val="none" w:sz="0" w:space="0" w:color="auto"/>
        <w:left w:val="none" w:sz="0" w:space="0" w:color="auto"/>
        <w:bottom w:val="none" w:sz="0" w:space="0" w:color="auto"/>
        <w:right w:val="none" w:sz="0" w:space="0" w:color="auto"/>
      </w:divBdr>
    </w:div>
    <w:div w:id="579369959">
      <w:bodyDiv w:val="1"/>
      <w:marLeft w:val="0"/>
      <w:marRight w:val="0"/>
      <w:marTop w:val="0"/>
      <w:marBottom w:val="0"/>
      <w:divBdr>
        <w:top w:val="none" w:sz="0" w:space="0" w:color="auto"/>
        <w:left w:val="none" w:sz="0" w:space="0" w:color="auto"/>
        <w:bottom w:val="none" w:sz="0" w:space="0" w:color="auto"/>
        <w:right w:val="none" w:sz="0" w:space="0" w:color="auto"/>
      </w:divBdr>
    </w:div>
    <w:div w:id="579370484">
      <w:bodyDiv w:val="1"/>
      <w:marLeft w:val="0"/>
      <w:marRight w:val="0"/>
      <w:marTop w:val="0"/>
      <w:marBottom w:val="0"/>
      <w:divBdr>
        <w:top w:val="none" w:sz="0" w:space="0" w:color="auto"/>
        <w:left w:val="none" w:sz="0" w:space="0" w:color="auto"/>
        <w:bottom w:val="none" w:sz="0" w:space="0" w:color="auto"/>
        <w:right w:val="none" w:sz="0" w:space="0" w:color="auto"/>
      </w:divBdr>
    </w:div>
    <w:div w:id="579408477">
      <w:bodyDiv w:val="1"/>
      <w:marLeft w:val="0"/>
      <w:marRight w:val="0"/>
      <w:marTop w:val="0"/>
      <w:marBottom w:val="0"/>
      <w:divBdr>
        <w:top w:val="none" w:sz="0" w:space="0" w:color="auto"/>
        <w:left w:val="none" w:sz="0" w:space="0" w:color="auto"/>
        <w:bottom w:val="none" w:sz="0" w:space="0" w:color="auto"/>
        <w:right w:val="none" w:sz="0" w:space="0" w:color="auto"/>
      </w:divBdr>
    </w:div>
    <w:div w:id="579409720">
      <w:bodyDiv w:val="1"/>
      <w:marLeft w:val="0"/>
      <w:marRight w:val="0"/>
      <w:marTop w:val="0"/>
      <w:marBottom w:val="0"/>
      <w:divBdr>
        <w:top w:val="none" w:sz="0" w:space="0" w:color="auto"/>
        <w:left w:val="none" w:sz="0" w:space="0" w:color="auto"/>
        <w:bottom w:val="none" w:sz="0" w:space="0" w:color="auto"/>
        <w:right w:val="none" w:sz="0" w:space="0" w:color="auto"/>
      </w:divBdr>
    </w:div>
    <w:div w:id="579411336">
      <w:bodyDiv w:val="1"/>
      <w:marLeft w:val="0"/>
      <w:marRight w:val="0"/>
      <w:marTop w:val="0"/>
      <w:marBottom w:val="0"/>
      <w:divBdr>
        <w:top w:val="none" w:sz="0" w:space="0" w:color="auto"/>
        <w:left w:val="none" w:sz="0" w:space="0" w:color="auto"/>
        <w:bottom w:val="none" w:sz="0" w:space="0" w:color="auto"/>
        <w:right w:val="none" w:sz="0" w:space="0" w:color="auto"/>
      </w:divBdr>
    </w:div>
    <w:div w:id="579481052">
      <w:bodyDiv w:val="1"/>
      <w:marLeft w:val="0"/>
      <w:marRight w:val="0"/>
      <w:marTop w:val="0"/>
      <w:marBottom w:val="0"/>
      <w:divBdr>
        <w:top w:val="none" w:sz="0" w:space="0" w:color="auto"/>
        <w:left w:val="none" w:sz="0" w:space="0" w:color="auto"/>
        <w:bottom w:val="none" w:sz="0" w:space="0" w:color="auto"/>
        <w:right w:val="none" w:sz="0" w:space="0" w:color="auto"/>
      </w:divBdr>
    </w:div>
    <w:div w:id="579559119">
      <w:bodyDiv w:val="1"/>
      <w:marLeft w:val="0"/>
      <w:marRight w:val="0"/>
      <w:marTop w:val="0"/>
      <w:marBottom w:val="0"/>
      <w:divBdr>
        <w:top w:val="none" w:sz="0" w:space="0" w:color="auto"/>
        <w:left w:val="none" w:sz="0" w:space="0" w:color="auto"/>
        <w:bottom w:val="none" w:sz="0" w:space="0" w:color="auto"/>
        <w:right w:val="none" w:sz="0" w:space="0" w:color="auto"/>
      </w:divBdr>
    </w:div>
    <w:div w:id="579560227">
      <w:bodyDiv w:val="1"/>
      <w:marLeft w:val="0"/>
      <w:marRight w:val="0"/>
      <w:marTop w:val="0"/>
      <w:marBottom w:val="0"/>
      <w:divBdr>
        <w:top w:val="none" w:sz="0" w:space="0" w:color="auto"/>
        <w:left w:val="none" w:sz="0" w:space="0" w:color="auto"/>
        <w:bottom w:val="none" w:sz="0" w:space="0" w:color="auto"/>
        <w:right w:val="none" w:sz="0" w:space="0" w:color="auto"/>
      </w:divBdr>
    </w:div>
    <w:div w:id="579562074">
      <w:bodyDiv w:val="1"/>
      <w:marLeft w:val="0"/>
      <w:marRight w:val="0"/>
      <w:marTop w:val="0"/>
      <w:marBottom w:val="0"/>
      <w:divBdr>
        <w:top w:val="none" w:sz="0" w:space="0" w:color="auto"/>
        <w:left w:val="none" w:sz="0" w:space="0" w:color="auto"/>
        <w:bottom w:val="none" w:sz="0" w:space="0" w:color="auto"/>
        <w:right w:val="none" w:sz="0" w:space="0" w:color="auto"/>
      </w:divBdr>
    </w:div>
    <w:div w:id="579564409">
      <w:bodyDiv w:val="1"/>
      <w:marLeft w:val="0"/>
      <w:marRight w:val="0"/>
      <w:marTop w:val="0"/>
      <w:marBottom w:val="0"/>
      <w:divBdr>
        <w:top w:val="none" w:sz="0" w:space="0" w:color="auto"/>
        <w:left w:val="none" w:sz="0" w:space="0" w:color="auto"/>
        <w:bottom w:val="none" w:sz="0" w:space="0" w:color="auto"/>
        <w:right w:val="none" w:sz="0" w:space="0" w:color="auto"/>
      </w:divBdr>
    </w:div>
    <w:div w:id="579600724">
      <w:bodyDiv w:val="1"/>
      <w:marLeft w:val="0"/>
      <w:marRight w:val="0"/>
      <w:marTop w:val="0"/>
      <w:marBottom w:val="0"/>
      <w:divBdr>
        <w:top w:val="none" w:sz="0" w:space="0" w:color="auto"/>
        <w:left w:val="none" w:sz="0" w:space="0" w:color="auto"/>
        <w:bottom w:val="none" w:sz="0" w:space="0" w:color="auto"/>
        <w:right w:val="none" w:sz="0" w:space="0" w:color="auto"/>
      </w:divBdr>
    </w:div>
    <w:div w:id="579601043">
      <w:bodyDiv w:val="1"/>
      <w:marLeft w:val="0"/>
      <w:marRight w:val="0"/>
      <w:marTop w:val="0"/>
      <w:marBottom w:val="0"/>
      <w:divBdr>
        <w:top w:val="none" w:sz="0" w:space="0" w:color="auto"/>
        <w:left w:val="none" w:sz="0" w:space="0" w:color="auto"/>
        <w:bottom w:val="none" w:sz="0" w:space="0" w:color="auto"/>
        <w:right w:val="none" w:sz="0" w:space="0" w:color="auto"/>
      </w:divBdr>
    </w:div>
    <w:div w:id="579602322">
      <w:bodyDiv w:val="1"/>
      <w:marLeft w:val="0"/>
      <w:marRight w:val="0"/>
      <w:marTop w:val="0"/>
      <w:marBottom w:val="0"/>
      <w:divBdr>
        <w:top w:val="none" w:sz="0" w:space="0" w:color="auto"/>
        <w:left w:val="none" w:sz="0" w:space="0" w:color="auto"/>
        <w:bottom w:val="none" w:sz="0" w:space="0" w:color="auto"/>
        <w:right w:val="none" w:sz="0" w:space="0" w:color="auto"/>
      </w:divBdr>
    </w:div>
    <w:div w:id="579602513">
      <w:bodyDiv w:val="1"/>
      <w:marLeft w:val="0"/>
      <w:marRight w:val="0"/>
      <w:marTop w:val="0"/>
      <w:marBottom w:val="0"/>
      <w:divBdr>
        <w:top w:val="none" w:sz="0" w:space="0" w:color="auto"/>
        <w:left w:val="none" w:sz="0" w:space="0" w:color="auto"/>
        <w:bottom w:val="none" w:sz="0" w:space="0" w:color="auto"/>
        <w:right w:val="none" w:sz="0" w:space="0" w:color="auto"/>
      </w:divBdr>
    </w:div>
    <w:div w:id="579605061">
      <w:bodyDiv w:val="1"/>
      <w:marLeft w:val="0"/>
      <w:marRight w:val="0"/>
      <w:marTop w:val="0"/>
      <w:marBottom w:val="0"/>
      <w:divBdr>
        <w:top w:val="none" w:sz="0" w:space="0" w:color="auto"/>
        <w:left w:val="none" w:sz="0" w:space="0" w:color="auto"/>
        <w:bottom w:val="none" w:sz="0" w:space="0" w:color="auto"/>
        <w:right w:val="none" w:sz="0" w:space="0" w:color="auto"/>
      </w:divBdr>
    </w:div>
    <w:div w:id="579607345">
      <w:bodyDiv w:val="1"/>
      <w:marLeft w:val="0"/>
      <w:marRight w:val="0"/>
      <w:marTop w:val="0"/>
      <w:marBottom w:val="0"/>
      <w:divBdr>
        <w:top w:val="none" w:sz="0" w:space="0" w:color="auto"/>
        <w:left w:val="none" w:sz="0" w:space="0" w:color="auto"/>
        <w:bottom w:val="none" w:sz="0" w:space="0" w:color="auto"/>
        <w:right w:val="none" w:sz="0" w:space="0" w:color="auto"/>
      </w:divBdr>
    </w:div>
    <w:div w:id="579632784">
      <w:bodyDiv w:val="1"/>
      <w:marLeft w:val="0"/>
      <w:marRight w:val="0"/>
      <w:marTop w:val="0"/>
      <w:marBottom w:val="0"/>
      <w:divBdr>
        <w:top w:val="none" w:sz="0" w:space="0" w:color="auto"/>
        <w:left w:val="none" w:sz="0" w:space="0" w:color="auto"/>
        <w:bottom w:val="none" w:sz="0" w:space="0" w:color="auto"/>
        <w:right w:val="none" w:sz="0" w:space="0" w:color="auto"/>
      </w:divBdr>
    </w:div>
    <w:div w:id="579679530">
      <w:bodyDiv w:val="1"/>
      <w:marLeft w:val="0"/>
      <w:marRight w:val="0"/>
      <w:marTop w:val="0"/>
      <w:marBottom w:val="0"/>
      <w:divBdr>
        <w:top w:val="none" w:sz="0" w:space="0" w:color="auto"/>
        <w:left w:val="none" w:sz="0" w:space="0" w:color="auto"/>
        <w:bottom w:val="none" w:sz="0" w:space="0" w:color="auto"/>
        <w:right w:val="none" w:sz="0" w:space="0" w:color="auto"/>
      </w:divBdr>
    </w:div>
    <w:div w:id="579681917">
      <w:bodyDiv w:val="1"/>
      <w:marLeft w:val="0"/>
      <w:marRight w:val="0"/>
      <w:marTop w:val="0"/>
      <w:marBottom w:val="0"/>
      <w:divBdr>
        <w:top w:val="none" w:sz="0" w:space="0" w:color="auto"/>
        <w:left w:val="none" w:sz="0" w:space="0" w:color="auto"/>
        <w:bottom w:val="none" w:sz="0" w:space="0" w:color="auto"/>
        <w:right w:val="none" w:sz="0" w:space="0" w:color="auto"/>
      </w:divBdr>
    </w:div>
    <w:div w:id="579750095">
      <w:bodyDiv w:val="1"/>
      <w:marLeft w:val="0"/>
      <w:marRight w:val="0"/>
      <w:marTop w:val="0"/>
      <w:marBottom w:val="0"/>
      <w:divBdr>
        <w:top w:val="none" w:sz="0" w:space="0" w:color="auto"/>
        <w:left w:val="none" w:sz="0" w:space="0" w:color="auto"/>
        <w:bottom w:val="none" w:sz="0" w:space="0" w:color="auto"/>
        <w:right w:val="none" w:sz="0" w:space="0" w:color="auto"/>
      </w:divBdr>
    </w:div>
    <w:div w:id="579752706">
      <w:bodyDiv w:val="1"/>
      <w:marLeft w:val="0"/>
      <w:marRight w:val="0"/>
      <w:marTop w:val="0"/>
      <w:marBottom w:val="0"/>
      <w:divBdr>
        <w:top w:val="none" w:sz="0" w:space="0" w:color="auto"/>
        <w:left w:val="none" w:sz="0" w:space="0" w:color="auto"/>
        <w:bottom w:val="none" w:sz="0" w:space="0" w:color="auto"/>
        <w:right w:val="none" w:sz="0" w:space="0" w:color="auto"/>
      </w:divBdr>
    </w:div>
    <w:div w:id="579759321">
      <w:bodyDiv w:val="1"/>
      <w:marLeft w:val="0"/>
      <w:marRight w:val="0"/>
      <w:marTop w:val="0"/>
      <w:marBottom w:val="0"/>
      <w:divBdr>
        <w:top w:val="none" w:sz="0" w:space="0" w:color="auto"/>
        <w:left w:val="none" w:sz="0" w:space="0" w:color="auto"/>
        <w:bottom w:val="none" w:sz="0" w:space="0" w:color="auto"/>
        <w:right w:val="none" w:sz="0" w:space="0" w:color="auto"/>
      </w:divBdr>
    </w:div>
    <w:div w:id="579800949">
      <w:bodyDiv w:val="1"/>
      <w:marLeft w:val="0"/>
      <w:marRight w:val="0"/>
      <w:marTop w:val="0"/>
      <w:marBottom w:val="0"/>
      <w:divBdr>
        <w:top w:val="none" w:sz="0" w:space="0" w:color="auto"/>
        <w:left w:val="none" w:sz="0" w:space="0" w:color="auto"/>
        <w:bottom w:val="none" w:sz="0" w:space="0" w:color="auto"/>
        <w:right w:val="none" w:sz="0" w:space="0" w:color="auto"/>
      </w:divBdr>
    </w:div>
    <w:div w:id="579828471">
      <w:bodyDiv w:val="1"/>
      <w:marLeft w:val="0"/>
      <w:marRight w:val="0"/>
      <w:marTop w:val="0"/>
      <w:marBottom w:val="0"/>
      <w:divBdr>
        <w:top w:val="none" w:sz="0" w:space="0" w:color="auto"/>
        <w:left w:val="none" w:sz="0" w:space="0" w:color="auto"/>
        <w:bottom w:val="none" w:sz="0" w:space="0" w:color="auto"/>
        <w:right w:val="none" w:sz="0" w:space="0" w:color="auto"/>
      </w:divBdr>
    </w:div>
    <w:div w:id="579877200">
      <w:bodyDiv w:val="1"/>
      <w:marLeft w:val="0"/>
      <w:marRight w:val="0"/>
      <w:marTop w:val="0"/>
      <w:marBottom w:val="0"/>
      <w:divBdr>
        <w:top w:val="none" w:sz="0" w:space="0" w:color="auto"/>
        <w:left w:val="none" w:sz="0" w:space="0" w:color="auto"/>
        <w:bottom w:val="none" w:sz="0" w:space="0" w:color="auto"/>
        <w:right w:val="none" w:sz="0" w:space="0" w:color="auto"/>
      </w:divBdr>
    </w:div>
    <w:div w:id="580021526">
      <w:bodyDiv w:val="1"/>
      <w:marLeft w:val="0"/>
      <w:marRight w:val="0"/>
      <w:marTop w:val="0"/>
      <w:marBottom w:val="0"/>
      <w:divBdr>
        <w:top w:val="none" w:sz="0" w:space="0" w:color="auto"/>
        <w:left w:val="none" w:sz="0" w:space="0" w:color="auto"/>
        <w:bottom w:val="none" w:sz="0" w:space="0" w:color="auto"/>
        <w:right w:val="none" w:sz="0" w:space="0" w:color="auto"/>
      </w:divBdr>
    </w:div>
    <w:div w:id="580022168">
      <w:bodyDiv w:val="1"/>
      <w:marLeft w:val="0"/>
      <w:marRight w:val="0"/>
      <w:marTop w:val="0"/>
      <w:marBottom w:val="0"/>
      <w:divBdr>
        <w:top w:val="none" w:sz="0" w:space="0" w:color="auto"/>
        <w:left w:val="none" w:sz="0" w:space="0" w:color="auto"/>
        <w:bottom w:val="none" w:sz="0" w:space="0" w:color="auto"/>
        <w:right w:val="none" w:sz="0" w:space="0" w:color="auto"/>
      </w:divBdr>
    </w:div>
    <w:div w:id="580024840">
      <w:bodyDiv w:val="1"/>
      <w:marLeft w:val="0"/>
      <w:marRight w:val="0"/>
      <w:marTop w:val="0"/>
      <w:marBottom w:val="0"/>
      <w:divBdr>
        <w:top w:val="none" w:sz="0" w:space="0" w:color="auto"/>
        <w:left w:val="none" w:sz="0" w:space="0" w:color="auto"/>
        <w:bottom w:val="none" w:sz="0" w:space="0" w:color="auto"/>
        <w:right w:val="none" w:sz="0" w:space="0" w:color="auto"/>
      </w:divBdr>
    </w:div>
    <w:div w:id="580062108">
      <w:bodyDiv w:val="1"/>
      <w:marLeft w:val="0"/>
      <w:marRight w:val="0"/>
      <w:marTop w:val="0"/>
      <w:marBottom w:val="0"/>
      <w:divBdr>
        <w:top w:val="none" w:sz="0" w:space="0" w:color="auto"/>
        <w:left w:val="none" w:sz="0" w:space="0" w:color="auto"/>
        <w:bottom w:val="none" w:sz="0" w:space="0" w:color="auto"/>
        <w:right w:val="none" w:sz="0" w:space="0" w:color="auto"/>
      </w:divBdr>
    </w:div>
    <w:div w:id="580066845">
      <w:bodyDiv w:val="1"/>
      <w:marLeft w:val="0"/>
      <w:marRight w:val="0"/>
      <w:marTop w:val="0"/>
      <w:marBottom w:val="0"/>
      <w:divBdr>
        <w:top w:val="none" w:sz="0" w:space="0" w:color="auto"/>
        <w:left w:val="none" w:sz="0" w:space="0" w:color="auto"/>
        <w:bottom w:val="none" w:sz="0" w:space="0" w:color="auto"/>
        <w:right w:val="none" w:sz="0" w:space="0" w:color="auto"/>
      </w:divBdr>
    </w:div>
    <w:div w:id="580138866">
      <w:bodyDiv w:val="1"/>
      <w:marLeft w:val="0"/>
      <w:marRight w:val="0"/>
      <w:marTop w:val="0"/>
      <w:marBottom w:val="0"/>
      <w:divBdr>
        <w:top w:val="none" w:sz="0" w:space="0" w:color="auto"/>
        <w:left w:val="none" w:sz="0" w:space="0" w:color="auto"/>
        <w:bottom w:val="none" w:sz="0" w:space="0" w:color="auto"/>
        <w:right w:val="none" w:sz="0" w:space="0" w:color="auto"/>
      </w:divBdr>
    </w:div>
    <w:div w:id="580140306">
      <w:bodyDiv w:val="1"/>
      <w:marLeft w:val="0"/>
      <w:marRight w:val="0"/>
      <w:marTop w:val="0"/>
      <w:marBottom w:val="0"/>
      <w:divBdr>
        <w:top w:val="none" w:sz="0" w:space="0" w:color="auto"/>
        <w:left w:val="none" w:sz="0" w:space="0" w:color="auto"/>
        <w:bottom w:val="none" w:sz="0" w:space="0" w:color="auto"/>
        <w:right w:val="none" w:sz="0" w:space="0" w:color="auto"/>
      </w:divBdr>
    </w:div>
    <w:div w:id="580143931">
      <w:bodyDiv w:val="1"/>
      <w:marLeft w:val="0"/>
      <w:marRight w:val="0"/>
      <w:marTop w:val="0"/>
      <w:marBottom w:val="0"/>
      <w:divBdr>
        <w:top w:val="none" w:sz="0" w:space="0" w:color="auto"/>
        <w:left w:val="none" w:sz="0" w:space="0" w:color="auto"/>
        <w:bottom w:val="none" w:sz="0" w:space="0" w:color="auto"/>
        <w:right w:val="none" w:sz="0" w:space="0" w:color="auto"/>
      </w:divBdr>
    </w:div>
    <w:div w:id="580219310">
      <w:bodyDiv w:val="1"/>
      <w:marLeft w:val="0"/>
      <w:marRight w:val="0"/>
      <w:marTop w:val="0"/>
      <w:marBottom w:val="0"/>
      <w:divBdr>
        <w:top w:val="none" w:sz="0" w:space="0" w:color="auto"/>
        <w:left w:val="none" w:sz="0" w:space="0" w:color="auto"/>
        <w:bottom w:val="none" w:sz="0" w:space="0" w:color="auto"/>
        <w:right w:val="none" w:sz="0" w:space="0" w:color="auto"/>
      </w:divBdr>
    </w:div>
    <w:div w:id="580219332">
      <w:bodyDiv w:val="1"/>
      <w:marLeft w:val="0"/>
      <w:marRight w:val="0"/>
      <w:marTop w:val="0"/>
      <w:marBottom w:val="0"/>
      <w:divBdr>
        <w:top w:val="none" w:sz="0" w:space="0" w:color="auto"/>
        <w:left w:val="none" w:sz="0" w:space="0" w:color="auto"/>
        <w:bottom w:val="none" w:sz="0" w:space="0" w:color="auto"/>
        <w:right w:val="none" w:sz="0" w:space="0" w:color="auto"/>
      </w:divBdr>
    </w:div>
    <w:div w:id="580220519">
      <w:bodyDiv w:val="1"/>
      <w:marLeft w:val="0"/>
      <w:marRight w:val="0"/>
      <w:marTop w:val="0"/>
      <w:marBottom w:val="0"/>
      <w:divBdr>
        <w:top w:val="none" w:sz="0" w:space="0" w:color="auto"/>
        <w:left w:val="none" w:sz="0" w:space="0" w:color="auto"/>
        <w:bottom w:val="none" w:sz="0" w:space="0" w:color="auto"/>
        <w:right w:val="none" w:sz="0" w:space="0" w:color="auto"/>
      </w:divBdr>
    </w:div>
    <w:div w:id="580261763">
      <w:bodyDiv w:val="1"/>
      <w:marLeft w:val="0"/>
      <w:marRight w:val="0"/>
      <w:marTop w:val="0"/>
      <w:marBottom w:val="0"/>
      <w:divBdr>
        <w:top w:val="none" w:sz="0" w:space="0" w:color="auto"/>
        <w:left w:val="none" w:sz="0" w:space="0" w:color="auto"/>
        <w:bottom w:val="none" w:sz="0" w:space="0" w:color="auto"/>
        <w:right w:val="none" w:sz="0" w:space="0" w:color="auto"/>
      </w:divBdr>
    </w:div>
    <w:div w:id="580263712">
      <w:bodyDiv w:val="1"/>
      <w:marLeft w:val="0"/>
      <w:marRight w:val="0"/>
      <w:marTop w:val="0"/>
      <w:marBottom w:val="0"/>
      <w:divBdr>
        <w:top w:val="none" w:sz="0" w:space="0" w:color="auto"/>
        <w:left w:val="none" w:sz="0" w:space="0" w:color="auto"/>
        <w:bottom w:val="none" w:sz="0" w:space="0" w:color="auto"/>
        <w:right w:val="none" w:sz="0" w:space="0" w:color="auto"/>
      </w:divBdr>
    </w:div>
    <w:div w:id="580338500">
      <w:bodyDiv w:val="1"/>
      <w:marLeft w:val="0"/>
      <w:marRight w:val="0"/>
      <w:marTop w:val="0"/>
      <w:marBottom w:val="0"/>
      <w:divBdr>
        <w:top w:val="none" w:sz="0" w:space="0" w:color="auto"/>
        <w:left w:val="none" w:sz="0" w:space="0" w:color="auto"/>
        <w:bottom w:val="none" w:sz="0" w:space="0" w:color="auto"/>
        <w:right w:val="none" w:sz="0" w:space="0" w:color="auto"/>
      </w:divBdr>
    </w:div>
    <w:div w:id="580338629">
      <w:bodyDiv w:val="1"/>
      <w:marLeft w:val="0"/>
      <w:marRight w:val="0"/>
      <w:marTop w:val="0"/>
      <w:marBottom w:val="0"/>
      <w:divBdr>
        <w:top w:val="none" w:sz="0" w:space="0" w:color="auto"/>
        <w:left w:val="none" w:sz="0" w:space="0" w:color="auto"/>
        <w:bottom w:val="none" w:sz="0" w:space="0" w:color="auto"/>
        <w:right w:val="none" w:sz="0" w:space="0" w:color="auto"/>
      </w:divBdr>
    </w:div>
    <w:div w:id="580406623">
      <w:bodyDiv w:val="1"/>
      <w:marLeft w:val="0"/>
      <w:marRight w:val="0"/>
      <w:marTop w:val="0"/>
      <w:marBottom w:val="0"/>
      <w:divBdr>
        <w:top w:val="none" w:sz="0" w:space="0" w:color="auto"/>
        <w:left w:val="none" w:sz="0" w:space="0" w:color="auto"/>
        <w:bottom w:val="none" w:sz="0" w:space="0" w:color="auto"/>
        <w:right w:val="none" w:sz="0" w:space="0" w:color="auto"/>
      </w:divBdr>
    </w:div>
    <w:div w:id="580407353">
      <w:bodyDiv w:val="1"/>
      <w:marLeft w:val="0"/>
      <w:marRight w:val="0"/>
      <w:marTop w:val="0"/>
      <w:marBottom w:val="0"/>
      <w:divBdr>
        <w:top w:val="none" w:sz="0" w:space="0" w:color="auto"/>
        <w:left w:val="none" w:sz="0" w:space="0" w:color="auto"/>
        <w:bottom w:val="none" w:sz="0" w:space="0" w:color="auto"/>
        <w:right w:val="none" w:sz="0" w:space="0" w:color="auto"/>
      </w:divBdr>
    </w:div>
    <w:div w:id="580410256">
      <w:bodyDiv w:val="1"/>
      <w:marLeft w:val="0"/>
      <w:marRight w:val="0"/>
      <w:marTop w:val="0"/>
      <w:marBottom w:val="0"/>
      <w:divBdr>
        <w:top w:val="none" w:sz="0" w:space="0" w:color="auto"/>
        <w:left w:val="none" w:sz="0" w:space="0" w:color="auto"/>
        <w:bottom w:val="none" w:sz="0" w:space="0" w:color="auto"/>
        <w:right w:val="none" w:sz="0" w:space="0" w:color="auto"/>
      </w:divBdr>
    </w:div>
    <w:div w:id="580411239">
      <w:bodyDiv w:val="1"/>
      <w:marLeft w:val="0"/>
      <w:marRight w:val="0"/>
      <w:marTop w:val="0"/>
      <w:marBottom w:val="0"/>
      <w:divBdr>
        <w:top w:val="none" w:sz="0" w:space="0" w:color="auto"/>
        <w:left w:val="none" w:sz="0" w:space="0" w:color="auto"/>
        <w:bottom w:val="none" w:sz="0" w:space="0" w:color="auto"/>
        <w:right w:val="none" w:sz="0" w:space="0" w:color="auto"/>
      </w:divBdr>
    </w:div>
    <w:div w:id="580413916">
      <w:bodyDiv w:val="1"/>
      <w:marLeft w:val="0"/>
      <w:marRight w:val="0"/>
      <w:marTop w:val="0"/>
      <w:marBottom w:val="0"/>
      <w:divBdr>
        <w:top w:val="none" w:sz="0" w:space="0" w:color="auto"/>
        <w:left w:val="none" w:sz="0" w:space="0" w:color="auto"/>
        <w:bottom w:val="none" w:sz="0" w:space="0" w:color="auto"/>
        <w:right w:val="none" w:sz="0" w:space="0" w:color="auto"/>
      </w:divBdr>
    </w:div>
    <w:div w:id="580453054">
      <w:bodyDiv w:val="1"/>
      <w:marLeft w:val="0"/>
      <w:marRight w:val="0"/>
      <w:marTop w:val="0"/>
      <w:marBottom w:val="0"/>
      <w:divBdr>
        <w:top w:val="none" w:sz="0" w:space="0" w:color="auto"/>
        <w:left w:val="none" w:sz="0" w:space="0" w:color="auto"/>
        <w:bottom w:val="none" w:sz="0" w:space="0" w:color="auto"/>
        <w:right w:val="none" w:sz="0" w:space="0" w:color="auto"/>
      </w:divBdr>
    </w:div>
    <w:div w:id="580454324">
      <w:bodyDiv w:val="1"/>
      <w:marLeft w:val="0"/>
      <w:marRight w:val="0"/>
      <w:marTop w:val="0"/>
      <w:marBottom w:val="0"/>
      <w:divBdr>
        <w:top w:val="none" w:sz="0" w:space="0" w:color="auto"/>
        <w:left w:val="none" w:sz="0" w:space="0" w:color="auto"/>
        <w:bottom w:val="none" w:sz="0" w:space="0" w:color="auto"/>
        <w:right w:val="none" w:sz="0" w:space="0" w:color="auto"/>
      </w:divBdr>
    </w:div>
    <w:div w:id="580455125">
      <w:bodyDiv w:val="1"/>
      <w:marLeft w:val="0"/>
      <w:marRight w:val="0"/>
      <w:marTop w:val="0"/>
      <w:marBottom w:val="0"/>
      <w:divBdr>
        <w:top w:val="none" w:sz="0" w:space="0" w:color="auto"/>
        <w:left w:val="none" w:sz="0" w:space="0" w:color="auto"/>
        <w:bottom w:val="none" w:sz="0" w:space="0" w:color="auto"/>
        <w:right w:val="none" w:sz="0" w:space="0" w:color="auto"/>
      </w:divBdr>
    </w:div>
    <w:div w:id="580484102">
      <w:bodyDiv w:val="1"/>
      <w:marLeft w:val="0"/>
      <w:marRight w:val="0"/>
      <w:marTop w:val="0"/>
      <w:marBottom w:val="0"/>
      <w:divBdr>
        <w:top w:val="none" w:sz="0" w:space="0" w:color="auto"/>
        <w:left w:val="none" w:sz="0" w:space="0" w:color="auto"/>
        <w:bottom w:val="none" w:sz="0" w:space="0" w:color="auto"/>
        <w:right w:val="none" w:sz="0" w:space="0" w:color="auto"/>
      </w:divBdr>
    </w:div>
    <w:div w:id="580484550">
      <w:bodyDiv w:val="1"/>
      <w:marLeft w:val="0"/>
      <w:marRight w:val="0"/>
      <w:marTop w:val="0"/>
      <w:marBottom w:val="0"/>
      <w:divBdr>
        <w:top w:val="none" w:sz="0" w:space="0" w:color="auto"/>
        <w:left w:val="none" w:sz="0" w:space="0" w:color="auto"/>
        <w:bottom w:val="none" w:sz="0" w:space="0" w:color="auto"/>
        <w:right w:val="none" w:sz="0" w:space="0" w:color="auto"/>
      </w:divBdr>
    </w:div>
    <w:div w:id="580522982">
      <w:bodyDiv w:val="1"/>
      <w:marLeft w:val="0"/>
      <w:marRight w:val="0"/>
      <w:marTop w:val="0"/>
      <w:marBottom w:val="0"/>
      <w:divBdr>
        <w:top w:val="none" w:sz="0" w:space="0" w:color="auto"/>
        <w:left w:val="none" w:sz="0" w:space="0" w:color="auto"/>
        <w:bottom w:val="none" w:sz="0" w:space="0" w:color="auto"/>
        <w:right w:val="none" w:sz="0" w:space="0" w:color="auto"/>
      </w:divBdr>
    </w:div>
    <w:div w:id="580528439">
      <w:bodyDiv w:val="1"/>
      <w:marLeft w:val="0"/>
      <w:marRight w:val="0"/>
      <w:marTop w:val="0"/>
      <w:marBottom w:val="0"/>
      <w:divBdr>
        <w:top w:val="none" w:sz="0" w:space="0" w:color="auto"/>
        <w:left w:val="none" w:sz="0" w:space="0" w:color="auto"/>
        <w:bottom w:val="none" w:sz="0" w:space="0" w:color="auto"/>
        <w:right w:val="none" w:sz="0" w:space="0" w:color="auto"/>
      </w:divBdr>
    </w:div>
    <w:div w:id="580531688">
      <w:bodyDiv w:val="1"/>
      <w:marLeft w:val="0"/>
      <w:marRight w:val="0"/>
      <w:marTop w:val="0"/>
      <w:marBottom w:val="0"/>
      <w:divBdr>
        <w:top w:val="none" w:sz="0" w:space="0" w:color="auto"/>
        <w:left w:val="none" w:sz="0" w:space="0" w:color="auto"/>
        <w:bottom w:val="none" w:sz="0" w:space="0" w:color="auto"/>
        <w:right w:val="none" w:sz="0" w:space="0" w:color="auto"/>
      </w:divBdr>
    </w:div>
    <w:div w:id="580602857">
      <w:bodyDiv w:val="1"/>
      <w:marLeft w:val="0"/>
      <w:marRight w:val="0"/>
      <w:marTop w:val="0"/>
      <w:marBottom w:val="0"/>
      <w:divBdr>
        <w:top w:val="none" w:sz="0" w:space="0" w:color="auto"/>
        <w:left w:val="none" w:sz="0" w:space="0" w:color="auto"/>
        <w:bottom w:val="none" w:sz="0" w:space="0" w:color="auto"/>
        <w:right w:val="none" w:sz="0" w:space="0" w:color="auto"/>
      </w:divBdr>
    </w:div>
    <w:div w:id="580673672">
      <w:bodyDiv w:val="1"/>
      <w:marLeft w:val="0"/>
      <w:marRight w:val="0"/>
      <w:marTop w:val="0"/>
      <w:marBottom w:val="0"/>
      <w:divBdr>
        <w:top w:val="none" w:sz="0" w:space="0" w:color="auto"/>
        <w:left w:val="none" w:sz="0" w:space="0" w:color="auto"/>
        <w:bottom w:val="none" w:sz="0" w:space="0" w:color="auto"/>
        <w:right w:val="none" w:sz="0" w:space="0" w:color="auto"/>
      </w:divBdr>
    </w:div>
    <w:div w:id="580679292">
      <w:bodyDiv w:val="1"/>
      <w:marLeft w:val="0"/>
      <w:marRight w:val="0"/>
      <w:marTop w:val="0"/>
      <w:marBottom w:val="0"/>
      <w:divBdr>
        <w:top w:val="none" w:sz="0" w:space="0" w:color="auto"/>
        <w:left w:val="none" w:sz="0" w:space="0" w:color="auto"/>
        <w:bottom w:val="none" w:sz="0" w:space="0" w:color="auto"/>
        <w:right w:val="none" w:sz="0" w:space="0" w:color="auto"/>
      </w:divBdr>
    </w:div>
    <w:div w:id="580718594">
      <w:bodyDiv w:val="1"/>
      <w:marLeft w:val="0"/>
      <w:marRight w:val="0"/>
      <w:marTop w:val="0"/>
      <w:marBottom w:val="0"/>
      <w:divBdr>
        <w:top w:val="none" w:sz="0" w:space="0" w:color="auto"/>
        <w:left w:val="none" w:sz="0" w:space="0" w:color="auto"/>
        <w:bottom w:val="none" w:sz="0" w:space="0" w:color="auto"/>
        <w:right w:val="none" w:sz="0" w:space="0" w:color="auto"/>
      </w:divBdr>
    </w:div>
    <w:div w:id="580718696">
      <w:bodyDiv w:val="1"/>
      <w:marLeft w:val="0"/>
      <w:marRight w:val="0"/>
      <w:marTop w:val="0"/>
      <w:marBottom w:val="0"/>
      <w:divBdr>
        <w:top w:val="none" w:sz="0" w:space="0" w:color="auto"/>
        <w:left w:val="none" w:sz="0" w:space="0" w:color="auto"/>
        <w:bottom w:val="none" w:sz="0" w:space="0" w:color="auto"/>
        <w:right w:val="none" w:sz="0" w:space="0" w:color="auto"/>
      </w:divBdr>
    </w:div>
    <w:div w:id="580793251">
      <w:bodyDiv w:val="1"/>
      <w:marLeft w:val="0"/>
      <w:marRight w:val="0"/>
      <w:marTop w:val="0"/>
      <w:marBottom w:val="0"/>
      <w:divBdr>
        <w:top w:val="none" w:sz="0" w:space="0" w:color="auto"/>
        <w:left w:val="none" w:sz="0" w:space="0" w:color="auto"/>
        <w:bottom w:val="none" w:sz="0" w:space="0" w:color="auto"/>
        <w:right w:val="none" w:sz="0" w:space="0" w:color="auto"/>
      </w:divBdr>
    </w:div>
    <w:div w:id="580794534">
      <w:bodyDiv w:val="1"/>
      <w:marLeft w:val="0"/>
      <w:marRight w:val="0"/>
      <w:marTop w:val="0"/>
      <w:marBottom w:val="0"/>
      <w:divBdr>
        <w:top w:val="none" w:sz="0" w:space="0" w:color="auto"/>
        <w:left w:val="none" w:sz="0" w:space="0" w:color="auto"/>
        <w:bottom w:val="none" w:sz="0" w:space="0" w:color="auto"/>
        <w:right w:val="none" w:sz="0" w:space="0" w:color="auto"/>
      </w:divBdr>
    </w:div>
    <w:div w:id="580800760">
      <w:bodyDiv w:val="1"/>
      <w:marLeft w:val="0"/>
      <w:marRight w:val="0"/>
      <w:marTop w:val="0"/>
      <w:marBottom w:val="0"/>
      <w:divBdr>
        <w:top w:val="none" w:sz="0" w:space="0" w:color="auto"/>
        <w:left w:val="none" w:sz="0" w:space="0" w:color="auto"/>
        <w:bottom w:val="none" w:sz="0" w:space="0" w:color="auto"/>
        <w:right w:val="none" w:sz="0" w:space="0" w:color="auto"/>
      </w:divBdr>
    </w:div>
    <w:div w:id="580867160">
      <w:bodyDiv w:val="1"/>
      <w:marLeft w:val="0"/>
      <w:marRight w:val="0"/>
      <w:marTop w:val="0"/>
      <w:marBottom w:val="0"/>
      <w:divBdr>
        <w:top w:val="none" w:sz="0" w:space="0" w:color="auto"/>
        <w:left w:val="none" w:sz="0" w:space="0" w:color="auto"/>
        <w:bottom w:val="none" w:sz="0" w:space="0" w:color="auto"/>
        <w:right w:val="none" w:sz="0" w:space="0" w:color="auto"/>
      </w:divBdr>
    </w:div>
    <w:div w:id="580869296">
      <w:bodyDiv w:val="1"/>
      <w:marLeft w:val="0"/>
      <w:marRight w:val="0"/>
      <w:marTop w:val="0"/>
      <w:marBottom w:val="0"/>
      <w:divBdr>
        <w:top w:val="none" w:sz="0" w:space="0" w:color="auto"/>
        <w:left w:val="none" w:sz="0" w:space="0" w:color="auto"/>
        <w:bottom w:val="none" w:sz="0" w:space="0" w:color="auto"/>
        <w:right w:val="none" w:sz="0" w:space="0" w:color="auto"/>
      </w:divBdr>
    </w:div>
    <w:div w:id="580871422">
      <w:bodyDiv w:val="1"/>
      <w:marLeft w:val="0"/>
      <w:marRight w:val="0"/>
      <w:marTop w:val="0"/>
      <w:marBottom w:val="0"/>
      <w:divBdr>
        <w:top w:val="none" w:sz="0" w:space="0" w:color="auto"/>
        <w:left w:val="none" w:sz="0" w:space="0" w:color="auto"/>
        <w:bottom w:val="none" w:sz="0" w:space="0" w:color="auto"/>
        <w:right w:val="none" w:sz="0" w:space="0" w:color="auto"/>
      </w:divBdr>
    </w:div>
    <w:div w:id="580942582">
      <w:bodyDiv w:val="1"/>
      <w:marLeft w:val="0"/>
      <w:marRight w:val="0"/>
      <w:marTop w:val="0"/>
      <w:marBottom w:val="0"/>
      <w:divBdr>
        <w:top w:val="none" w:sz="0" w:space="0" w:color="auto"/>
        <w:left w:val="none" w:sz="0" w:space="0" w:color="auto"/>
        <w:bottom w:val="none" w:sz="0" w:space="0" w:color="auto"/>
        <w:right w:val="none" w:sz="0" w:space="0" w:color="auto"/>
      </w:divBdr>
    </w:div>
    <w:div w:id="580984835">
      <w:bodyDiv w:val="1"/>
      <w:marLeft w:val="0"/>
      <w:marRight w:val="0"/>
      <w:marTop w:val="0"/>
      <w:marBottom w:val="0"/>
      <w:divBdr>
        <w:top w:val="none" w:sz="0" w:space="0" w:color="auto"/>
        <w:left w:val="none" w:sz="0" w:space="0" w:color="auto"/>
        <w:bottom w:val="none" w:sz="0" w:space="0" w:color="auto"/>
        <w:right w:val="none" w:sz="0" w:space="0" w:color="auto"/>
      </w:divBdr>
    </w:div>
    <w:div w:id="580988215">
      <w:bodyDiv w:val="1"/>
      <w:marLeft w:val="0"/>
      <w:marRight w:val="0"/>
      <w:marTop w:val="0"/>
      <w:marBottom w:val="0"/>
      <w:divBdr>
        <w:top w:val="none" w:sz="0" w:space="0" w:color="auto"/>
        <w:left w:val="none" w:sz="0" w:space="0" w:color="auto"/>
        <w:bottom w:val="none" w:sz="0" w:space="0" w:color="auto"/>
        <w:right w:val="none" w:sz="0" w:space="0" w:color="auto"/>
      </w:divBdr>
    </w:div>
    <w:div w:id="580990892">
      <w:bodyDiv w:val="1"/>
      <w:marLeft w:val="0"/>
      <w:marRight w:val="0"/>
      <w:marTop w:val="0"/>
      <w:marBottom w:val="0"/>
      <w:divBdr>
        <w:top w:val="none" w:sz="0" w:space="0" w:color="auto"/>
        <w:left w:val="none" w:sz="0" w:space="0" w:color="auto"/>
        <w:bottom w:val="none" w:sz="0" w:space="0" w:color="auto"/>
        <w:right w:val="none" w:sz="0" w:space="0" w:color="auto"/>
      </w:divBdr>
    </w:div>
    <w:div w:id="581064668">
      <w:bodyDiv w:val="1"/>
      <w:marLeft w:val="0"/>
      <w:marRight w:val="0"/>
      <w:marTop w:val="0"/>
      <w:marBottom w:val="0"/>
      <w:divBdr>
        <w:top w:val="none" w:sz="0" w:space="0" w:color="auto"/>
        <w:left w:val="none" w:sz="0" w:space="0" w:color="auto"/>
        <w:bottom w:val="none" w:sz="0" w:space="0" w:color="auto"/>
        <w:right w:val="none" w:sz="0" w:space="0" w:color="auto"/>
      </w:divBdr>
    </w:div>
    <w:div w:id="581065414">
      <w:bodyDiv w:val="1"/>
      <w:marLeft w:val="0"/>
      <w:marRight w:val="0"/>
      <w:marTop w:val="0"/>
      <w:marBottom w:val="0"/>
      <w:divBdr>
        <w:top w:val="none" w:sz="0" w:space="0" w:color="auto"/>
        <w:left w:val="none" w:sz="0" w:space="0" w:color="auto"/>
        <w:bottom w:val="none" w:sz="0" w:space="0" w:color="auto"/>
        <w:right w:val="none" w:sz="0" w:space="0" w:color="auto"/>
      </w:divBdr>
    </w:div>
    <w:div w:id="581065712">
      <w:bodyDiv w:val="1"/>
      <w:marLeft w:val="0"/>
      <w:marRight w:val="0"/>
      <w:marTop w:val="0"/>
      <w:marBottom w:val="0"/>
      <w:divBdr>
        <w:top w:val="none" w:sz="0" w:space="0" w:color="auto"/>
        <w:left w:val="none" w:sz="0" w:space="0" w:color="auto"/>
        <w:bottom w:val="none" w:sz="0" w:space="0" w:color="auto"/>
        <w:right w:val="none" w:sz="0" w:space="0" w:color="auto"/>
      </w:divBdr>
    </w:div>
    <w:div w:id="581136539">
      <w:bodyDiv w:val="1"/>
      <w:marLeft w:val="0"/>
      <w:marRight w:val="0"/>
      <w:marTop w:val="0"/>
      <w:marBottom w:val="0"/>
      <w:divBdr>
        <w:top w:val="none" w:sz="0" w:space="0" w:color="auto"/>
        <w:left w:val="none" w:sz="0" w:space="0" w:color="auto"/>
        <w:bottom w:val="none" w:sz="0" w:space="0" w:color="auto"/>
        <w:right w:val="none" w:sz="0" w:space="0" w:color="auto"/>
      </w:divBdr>
    </w:div>
    <w:div w:id="581139153">
      <w:bodyDiv w:val="1"/>
      <w:marLeft w:val="0"/>
      <w:marRight w:val="0"/>
      <w:marTop w:val="0"/>
      <w:marBottom w:val="0"/>
      <w:divBdr>
        <w:top w:val="none" w:sz="0" w:space="0" w:color="auto"/>
        <w:left w:val="none" w:sz="0" w:space="0" w:color="auto"/>
        <w:bottom w:val="none" w:sz="0" w:space="0" w:color="auto"/>
        <w:right w:val="none" w:sz="0" w:space="0" w:color="auto"/>
      </w:divBdr>
    </w:div>
    <w:div w:id="581140322">
      <w:bodyDiv w:val="1"/>
      <w:marLeft w:val="0"/>
      <w:marRight w:val="0"/>
      <w:marTop w:val="0"/>
      <w:marBottom w:val="0"/>
      <w:divBdr>
        <w:top w:val="none" w:sz="0" w:space="0" w:color="auto"/>
        <w:left w:val="none" w:sz="0" w:space="0" w:color="auto"/>
        <w:bottom w:val="none" w:sz="0" w:space="0" w:color="auto"/>
        <w:right w:val="none" w:sz="0" w:space="0" w:color="auto"/>
      </w:divBdr>
    </w:div>
    <w:div w:id="581181042">
      <w:bodyDiv w:val="1"/>
      <w:marLeft w:val="0"/>
      <w:marRight w:val="0"/>
      <w:marTop w:val="0"/>
      <w:marBottom w:val="0"/>
      <w:divBdr>
        <w:top w:val="none" w:sz="0" w:space="0" w:color="auto"/>
        <w:left w:val="none" w:sz="0" w:space="0" w:color="auto"/>
        <w:bottom w:val="none" w:sz="0" w:space="0" w:color="auto"/>
        <w:right w:val="none" w:sz="0" w:space="0" w:color="auto"/>
      </w:divBdr>
    </w:div>
    <w:div w:id="581183536">
      <w:bodyDiv w:val="1"/>
      <w:marLeft w:val="0"/>
      <w:marRight w:val="0"/>
      <w:marTop w:val="0"/>
      <w:marBottom w:val="0"/>
      <w:divBdr>
        <w:top w:val="none" w:sz="0" w:space="0" w:color="auto"/>
        <w:left w:val="none" w:sz="0" w:space="0" w:color="auto"/>
        <w:bottom w:val="none" w:sz="0" w:space="0" w:color="auto"/>
        <w:right w:val="none" w:sz="0" w:space="0" w:color="auto"/>
      </w:divBdr>
    </w:div>
    <w:div w:id="581257848">
      <w:bodyDiv w:val="1"/>
      <w:marLeft w:val="0"/>
      <w:marRight w:val="0"/>
      <w:marTop w:val="0"/>
      <w:marBottom w:val="0"/>
      <w:divBdr>
        <w:top w:val="none" w:sz="0" w:space="0" w:color="auto"/>
        <w:left w:val="none" w:sz="0" w:space="0" w:color="auto"/>
        <w:bottom w:val="none" w:sz="0" w:space="0" w:color="auto"/>
        <w:right w:val="none" w:sz="0" w:space="0" w:color="auto"/>
      </w:divBdr>
    </w:div>
    <w:div w:id="581258297">
      <w:bodyDiv w:val="1"/>
      <w:marLeft w:val="0"/>
      <w:marRight w:val="0"/>
      <w:marTop w:val="0"/>
      <w:marBottom w:val="0"/>
      <w:divBdr>
        <w:top w:val="none" w:sz="0" w:space="0" w:color="auto"/>
        <w:left w:val="none" w:sz="0" w:space="0" w:color="auto"/>
        <w:bottom w:val="none" w:sz="0" w:space="0" w:color="auto"/>
        <w:right w:val="none" w:sz="0" w:space="0" w:color="auto"/>
      </w:divBdr>
    </w:div>
    <w:div w:id="581262374">
      <w:bodyDiv w:val="1"/>
      <w:marLeft w:val="0"/>
      <w:marRight w:val="0"/>
      <w:marTop w:val="0"/>
      <w:marBottom w:val="0"/>
      <w:divBdr>
        <w:top w:val="none" w:sz="0" w:space="0" w:color="auto"/>
        <w:left w:val="none" w:sz="0" w:space="0" w:color="auto"/>
        <w:bottom w:val="none" w:sz="0" w:space="0" w:color="auto"/>
        <w:right w:val="none" w:sz="0" w:space="0" w:color="auto"/>
      </w:divBdr>
    </w:div>
    <w:div w:id="581334607">
      <w:bodyDiv w:val="1"/>
      <w:marLeft w:val="0"/>
      <w:marRight w:val="0"/>
      <w:marTop w:val="0"/>
      <w:marBottom w:val="0"/>
      <w:divBdr>
        <w:top w:val="none" w:sz="0" w:space="0" w:color="auto"/>
        <w:left w:val="none" w:sz="0" w:space="0" w:color="auto"/>
        <w:bottom w:val="none" w:sz="0" w:space="0" w:color="auto"/>
        <w:right w:val="none" w:sz="0" w:space="0" w:color="auto"/>
      </w:divBdr>
    </w:div>
    <w:div w:id="581378129">
      <w:bodyDiv w:val="1"/>
      <w:marLeft w:val="0"/>
      <w:marRight w:val="0"/>
      <w:marTop w:val="0"/>
      <w:marBottom w:val="0"/>
      <w:divBdr>
        <w:top w:val="none" w:sz="0" w:space="0" w:color="auto"/>
        <w:left w:val="none" w:sz="0" w:space="0" w:color="auto"/>
        <w:bottom w:val="none" w:sz="0" w:space="0" w:color="auto"/>
        <w:right w:val="none" w:sz="0" w:space="0" w:color="auto"/>
      </w:divBdr>
    </w:div>
    <w:div w:id="581380050">
      <w:bodyDiv w:val="1"/>
      <w:marLeft w:val="0"/>
      <w:marRight w:val="0"/>
      <w:marTop w:val="0"/>
      <w:marBottom w:val="0"/>
      <w:divBdr>
        <w:top w:val="none" w:sz="0" w:space="0" w:color="auto"/>
        <w:left w:val="none" w:sz="0" w:space="0" w:color="auto"/>
        <w:bottom w:val="none" w:sz="0" w:space="0" w:color="auto"/>
        <w:right w:val="none" w:sz="0" w:space="0" w:color="auto"/>
      </w:divBdr>
    </w:div>
    <w:div w:id="581448448">
      <w:bodyDiv w:val="1"/>
      <w:marLeft w:val="0"/>
      <w:marRight w:val="0"/>
      <w:marTop w:val="0"/>
      <w:marBottom w:val="0"/>
      <w:divBdr>
        <w:top w:val="none" w:sz="0" w:space="0" w:color="auto"/>
        <w:left w:val="none" w:sz="0" w:space="0" w:color="auto"/>
        <w:bottom w:val="none" w:sz="0" w:space="0" w:color="auto"/>
        <w:right w:val="none" w:sz="0" w:space="0" w:color="auto"/>
      </w:divBdr>
    </w:div>
    <w:div w:id="581448985">
      <w:bodyDiv w:val="1"/>
      <w:marLeft w:val="0"/>
      <w:marRight w:val="0"/>
      <w:marTop w:val="0"/>
      <w:marBottom w:val="0"/>
      <w:divBdr>
        <w:top w:val="none" w:sz="0" w:space="0" w:color="auto"/>
        <w:left w:val="none" w:sz="0" w:space="0" w:color="auto"/>
        <w:bottom w:val="none" w:sz="0" w:space="0" w:color="auto"/>
        <w:right w:val="none" w:sz="0" w:space="0" w:color="auto"/>
      </w:divBdr>
    </w:div>
    <w:div w:id="581453453">
      <w:bodyDiv w:val="1"/>
      <w:marLeft w:val="0"/>
      <w:marRight w:val="0"/>
      <w:marTop w:val="0"/>
      <w:marBottom w:val="0"/>
      <w:divBdr>
        <w:top w:val="none" w:sz="0" w:space="0" w:color="auto"/>
        <w:left w:val="none" w:sz="0" w:space="0" w:color="auto"/>
        <w:bottom w:val="none" w:sz="0" w:space="0" w:color="auto"/>
        <w:right w:val="none" w:sz="0" w:space="0" w:color="auto"/>
      </w:divBdr>
    </w:div>
    <w:div w:id="581525849">
      <w:bodyDiv w:val="1"/>
      <w:marLeft w:val="0"/>
      <w:marRight w:val="0"/>
      <w:marTop w:val="0"/>
      <w:marBottom w:val="0"/>
      <w:divBdr>
        <w:top w:val="none" w:sz="0" w:space="0" w:color="auto"/>
        <w:left w:val="none" w:sz="0" w:space="0" w:color="auto"/>
        <w:bottom w:val="none" w:sz="0" w:space="0" w:color="auto"/>
        <w:right w:val="none" w:sz="0" w:space="0" w:color="auto"/>
      </w:divBdr>
    </w:div>
    <w:div w:id="581642054">
      <w:bodyDiv w:val="1"/>
      <w:marLeft w:val="0"/>
      <w:marRight w:val="0"/>
      <w:marTop w:val="0"/>
      <w:marBottom w:val="0"/>
      <w:divBdr>
        <w:top w:val="none" w:sz="0" w:space="0" w:color="auto"/>
        <w:left w:val="none" w:sz="0" w:space="0" w:color="auto"/>
        <w:bottom w:val="none" w:sz="0" w:space="0" w:color="auto"/>
        <w:right w:val="none" w:sz="0" w:space="0" w:color="auto"/>
      </w:divBdr>
    </w:div>
    <w:div w:id="581643108">
      <w:bodyDiv w:val="1"/>
      <w:marLeft w:val="0"/>
      <w:marRight w:val="0"/>
      <w:marTop w:val="0"/>
      <w:marBottom w:val="0"/>
      <w:divBdr>
        <w:top w:val="none" w:sz="0" w:space="0" w:color="auto"/>
        <w:left w:val="none" w:sz="0" w:space="0" w:color="auto"/>
        <w:bottom w:val="none" w:sz="0" w:space="0" w:color="auto"/>
        <w:right w:val="none" w:sz="0" w:space="0" w:color="auto"/>
      </w:divBdr>
    </w:div>
    <w:div w:id="581646101">
      <w:bodyDiv w:val="1"/>
      <w:marLeft w:val="0"/>
      <w:marRight w:val="0"/>
      <w:marTop w:val="0"/>
      <w:marBottom w:val="0"/>
      <w:divBdr>
        <w:top w:val="none" w:sz="0" w:space="0" w:color="auto"/>
        <w:left w:val="none" w:sz="0" w:space="0" w:color="auto"/>
        <w:bottom w:val="none" w:sz="0" w:space="0" w:color="auto"/>
        <w:right w:val="none" w:sz="0" w:space="0" w:color="auto"/>
      </w:divBdr>
    </w:div>
    <w:div w:id="581647708">
      <w:bodyDiv w:val="1"/>
      <w:marLeft w:val="0"/>
      <w:marRight w:val="0"/>
      <w:marTop w:val="0"/>
      <w:marBottom w:val="0"/>
      <w:divBdr>
        <w:top w:val="none" w:sz="0" w:space="0" w:color="auto"/>
        <w:left w:val="none" w:sz="0" w:space="0" w:color="auto"/>
        <w:bottom w:val="none" w:sz="0" w:space="0" w:color="auto"/>
        <w:right w:val="none" w:sz="0" w:space="0" w:color="auto"/>
      </w:divBdr>
    </w:div>
    <w:div w:id="581765539">
      <w:bodyDiv w:val="1"/>
      <w:marLeft w:val="0"/>
      <w:marRight w:val="0"/>
      <w:marTop w:val="0"/>
      <w:marBottom w:val="0"/>
      <w:divBdr>
        <w:top w:val="none" w:sz="0" w:space="0" w:color="auto"/>
        <w:left w:val="none" w:sz="0" w:space="0" w:color="auto"/>
        <w:bottom w:val="none" w:sz="0" w:space="0" w:color="auto"/>
        <w:right w:val="none" w:sz="0" w:space="0" w:color="auto"/>
      </w:divBdr>
    </w:div>
    <w:div w:id="581833645">
      <w:bodyDiv w:val="1"/>
      <w:marLeft w:val="0"/>
      <w:marRight w:val="0"/>
      <w:marTop w:val="0"/>
      <w:marBottom w:val="0"/>
      <w:divBdr>
        <w:top w:val="none" w:sz="0" w:space="0" w:color="auto"/>
        <w:left w:val="none" w:sz="0" w:space="0" w:color="auto"/>
        <w:bottom w:val="none" w:sz="0" w:space="0" w:color="auto"/>
        <w:right w:val="none" w:sz="0" w:space="0" w:color="auto"/>
      </w:divBdr>
    </w:div>
    <w:div w:id="581835677">
      <w:bodyDiv w:val="1"/>
      <w:marLeft w:val="0"/>
      <w:marRight w:val="0"/>
      <w:marTop w:val="0"/>
      <w:marBottom w:val="0"/>
      <w:divBdr>
        <w:top w:val="none" w:sz="0" w:space="0" w:color="auto"/>
        <w:left w:val="none" w:sz="0" w:space="0" w:color="auto"/>
        <w:bottom w:val="none" w:sz="0" w:space="0" w:color="auto"/>
        <w:right w:val="none" w:sz="0" w:space="0" w:color="auto"/>
      </w:divBdr>
    </w:div>
    <w:div w:id="581837111">
      <w:bodyDiv w:val="1"/>
      <w:marLeft w:val="0"/>
      <w:marRight w:val="0"/>
      <w:marTop w:val="0"/>
      <w:marBottom w:val="0"/>
      <w:divBdr>
        <w:top w:val="none" w:sz="0" w:space="0" w:color="auto"/>
        <w:left w:val="none" w:sz="0" w:space="0" w:color="auto"/>
        <w:bottom w:val="none" w:sz="0" w:space="0" w:color="auto"/>
        <w:right w:val="none" w:sz="0" w:space="0" w:color="auto"/>
      </w:divBdr>
    </w:div>
    <w:div w:id="581837795">
      <w:bodyDiv w:val="1"/>
      <w:marLeft w:val="0"/>
      <w:marRight w:val="0"/>
      <w:marTop w:val="0"/>
      <w:marBottom w:val="0"/>
      <w:divBdr>
        <w:top w:val="none" w:sz="0" w:space="0" w:color="auto"/>
        <w:left w:val="none" w:sz="0" w:space="0" w:color="auto"/>
        <w:bottom w:val="none" w:sz="0" w:space="0" w:color="auto"/>
        <w:right w:val="none" w:sz="0" w:space="0" w:color="auto"/>
      </w:divBdr>
    </w:div>
    <w:div w:id="581840468">
      <w:bodyDiv w:val="1"/>
      <w:marLeft w:val="0"/>
      <w:marRight w:val="0"/>
      <w:marTop w:val="0"/>
      <w:marBottom w:val="0"/>
      <w:divBdr>
        <w:top w:val="none" w:sz="0" w:space="0" w:color="auto"/>
        <w:left w:val="none" w:sz="0" w:space="0" w:color="auto"/>
        <w:bottom w:val="none" w:sz="0" w:space="0" w:color="auto"/>
        <w:right w:val="none" w:sz="0" w:space="0" w:color="auto"/>
      </w:divBdr>
    </w:div>
    <w:div w:id="581842508">
      <w:bodyDiv w:val="1"/>
      <w:marLeft w:val="0"/>
      <w:marRight w:val="0"/>
      <w:marTop w:val="0"/>
      <w:marBottom w:val="0"/>
      <w:divBdr>
        <w:top w:val="none" w:sz="0" w:space="0" w:color="auto"/>
        <w:left w:val="none" w:sz="0" w:space="0" w:color="auto"/>
        <w:bottom w:val="none" w:sz="0" w:space="0" w:color="auto"/>
        <w:right w:val="none" w:sz="0" w:space="0" w:color="auto"/>
      </w:divBdr>
    </w:div>
    <w:div w:id="581842928">
      <w:bodyDiv w:val="1"/>
      <w:marLeft w:val="0"/>
      <w:marRight w:val="0"/>
      <w:marTop w:val="0"/>
      <w:marBottom w:val="0"/>
      <w:divBdr>
        <w:top w:val="none" w:sz="0" w:space="0" w:color="auto"/>
        <w:left w:val="none" w:sz="0" w:space="0" w:color="auto"/>
        <w:bottom w:val="none" w:sz="0" w:space="0" w:color="auto"/>
        <w:right w:val="none" w:sz="0" w:space="0" w:color="auto"/>
      </w:divBdr>
    </w:div>
    <w:div w:id="581908996">
      <w:bodyDiv w:val="1"/>
      <w:marLeft w:val="0"/>
      <w:marRight w:val="0"/>
      <w:marTop w:val="0"/>
      <w:marBottom w:val="0"/>
      <w:divBdr>
        <w:top w:val="none" w:sz="0" w:space="0" w:color="auto"/>
        <w:left w:val="none" w:sz="0" w:space="0" w:color="auto"/>
        <w:bottom w:val="none" w:sz="0" w:space="0" w:color="auto"/>
        <w:right w:val="none" w:sz="0" w:space="0" w:color="auto"/>
      </w:divBdr>
    </w:div>
    <w:div w:id="581909051">
      <w:bodyDiv w:val="1"/>
      <w:marLeft w:val="0"/>
      <w:marRight w:val="0"/>
      <w:marTop w:val="0"/>
      <w:marBottom w:val="0"/>
      <w:divBdr>
        <w:top w:val="none" w:sz="0" w:space="0" w:color="auto"/>
        <w:left w:val="none" w:sz="0" w:space="0" w:color="auto"/>
        <w:bottom w:val="none" w:sz="0" w:space="0" w:color="auto"/>
        <w:right w:val="none" w:sz="0" w:space="0" w:color="auto"/>
      </w:divBdr>
    </w:div>
    <w:div w:id="581911964">
      <w:bodyDiv w:val="1"/>
      <w:marLeft w:val="0"/>
      <w:marRight w:val="0"/>
      <w:marTop w:val="0"/>
      <w:marBottom w:val="0"/>
      <w:divBdr>
        <w:top w:val="none" w:sz="0" w:space="0" w:color="auto"/>
        <w:left w:val="none" w:sz="0" w:space="0" w:color="auto"/>
        <w:bottom w:val="none" w:sz="0" w:space="0" w:color="auto"/>
        <w:right w:val="none" w:sz="0" w:space="0" w:color="auto"/>
      </w:divBdr>
    </w:div>
    <w:div w:id="581912433">
      <w:bodyDiv w:val="1"/>
      <w:marLeft w:val="0"/>
      <w:marRight w:val="0"/>
      <w:marTop w:val="0"/>
      <w:marBottom w:val="0"/>
      <w:divBdr>
        <w:top w:val="none" w:sz="0" w:space="0" w:color="auto"/>
        <w:left w:val="none" w:sz="0" w:space="0" w:color="auto"/>
        <w:bottom w:val="none" w:sz="0" w:space="0" w:color="auto"/>
        <w:right w:val="none" w:sz="0" w:space="0" w:color="auto"/>
      </w:divBdr>
    </w:div>
    <w:div w:id="581915627">
      <w:bodyDiv w:val="1"/>
      <w:marLeft w:val="0"/>
      <w:marRight w:val="0"/>
      <w:marTop w:val="0"/>
      <w:marBottom w:val="0"/>
      <w:divBdr>
        <w:top w:val="none" w:sz="0" w:space="0" w:color="auto"/>
        <w:left w:val="none" w:sz="0" w:space="0" w:color="auto"/>
        <w:bottom w:val="none" w:sz="0" w:space="0" w:color="auto"/>
        <w:right w:val="none" w:sz="0" w:space="0" w:color="auto"/>
      </w:divBdr>
    </w:div>
    <w:div w:id="581960499">
      <w:bodyDiv w:val="1"/>
      <w:marLeft w:val="0"/>
      <w:marRight w:val="0"/>
      <w:marTop w:val="0"/>
      <w:marBottom w:val="0"/>
      <w:divBdr>
        <w:top w:val="none" w:sz="0" w:space="0" w:color="auto"/>
        <w:left w:val="none" w:sz="0" w:space="0" w:color="auto"/>
        <w:bottom w:val="none" w:sz="0" w:space="0" w:color="auto"/>
        <w:right w:val="none" w:sz="0" w:space="0" w:color="auto"/>
      </w:divBdr>
    </w:div>
    <w:div w:id="581989067">
      <w:bodyDiv w:val="1"/>
      <w:marLeft w:val="0"/>
      <w:marRight w:val="0"/>
      <w:marTop w:val="0"/>
      <w:marBottom w:val="0"/>
      <w:divBdr>
        <w:top w:val="none" w:sz="0" w:space="0" w:color="auto"/>
        <w:left w:val="none" w:sz="0" w:space="0" w:color="auto"/>
        <w:bottom w:val="none" w:sz="0" w:space="0" w:color="auto"/>
        <w:right w:val="none" w:sz="0" w:space="0" w:color="auto"/>
      </w:divBdr>
    </w:div>
    <w:div w:id="581990274">
      <w:bodyDiv w:val="1"/>
      <w:marLeft w:val="0"/>
      <w:marRight w:val="0"/>
      <w:marTop w:val="0"/>
      <w:marBottom w:val="0"/>
      <w:divBdr>
        <w:top w:val="none" w:sz="0" w:space="0" w:color="auto"/>
        <w:left w:val="none" w:sz="0" w:space="0" w:color="auto"/>
        <w:bottom w:val="none" w:sz="0" w:space="0" w:color="auto"/>
        <w:right w:val="none" w:sz="0" w:space="0" w:color="auto"/>
      </w:divBdr>
    </w:div>
    <w:div w:id="581990921">
      <w:bodyDiv w:val="1"/>
      <w:marLeft w:val="0"/>
      <w:marRight w:val="0"/>
      <w:marTop w:val="0"/>
      <w:marBottom w:val="0"/>
      <w:divBdr>
        <w:top w:val="none" w:sz="0" w:space="0" w:color="auto"/>
        <w:left w:val="none" w:sz="0" w:space="0" w:color="auto"/>
        <w:bottom w:val="none" w:sz="0" w:space="0" w:color="auto"/>
        <w:right w:val="none" w:sz="0" w:space="0" w:color="auto"/>
      </w:divBdr>
    </w:div>
    <w:div w:id="582032231">
      <w:bodyDiv w:val="1"/>
      <w:marLeft w:val="0"/>
      <w:marRight w:val="0"/>
      <w:marTop w:val="0"/>
      <w:marBottom w:val="0"/>
      <w:divBdr>
        <w:top w:val="none" w:sz="0" w:space="0" w:color="auto"/>
        <w:left w:val="none" w:sz="0" w:space="0" w:color="auto"/>
        <w:bottom w:val="none" w:sz="0" w:space="0" w:color="auto"/>
        <w:right w:val="none" w:sz="0" w:space="0" w:color="auto"/>
      </w:divBdr>
    </w:div>
    <w:div w:id="582107833">
      <w:bodyDiv w:val="1"/>
      <w:marLeft w:val="0"/>
      <w:marRight w:val="0"/>
      <w:marTop w:val="0"/>
      <w:marBottom w:val="0"/>
      <w:divBdr>
        <w:top w:val="none" w:sz="0" w:space="0" w:color="auto"/>
        <w:left w:val="none" w:sz="0" w:space="0" w:color="auto"/>
        <w:bottom w:val="none" w:sz="0" w:space="0" w:color="auto"/>
        <w:right w:val="none" w:sz="0" w:space="0" w:color="auto"/>
      </w:divBdr>
    </w:div>
    <w:div w:id="582109282">
      <w:bodyDiv w:val="1"/>
      <w:marLeft w:val="0"/>
      <w:marRight w:val="0"/>
      <w:marTop w:val="0"/>
      <w:marBottom w:val="0"/>
      <w:divBdr>
        <w:top w:val="none" w:sz="0" w:space="0" w:color="auto"/>
        <w:left w:val="none" w:sz="0" w:space="0" w:color="auto"/>
        <w:bottom w:val="none" w:sz="0" w:space="0" w:color="auto"/>
        <w:right w:val="none" w:sz="0" w:space="0" w:color="auto"/>
      </w:divBdr>
    </w:div>
    <w:div w:id="582179877">
      <w:bodyDiv w:val="1"/>
      <w:marLeft w:val="0"/>
      <w:marRight w:val="0"/>
      <w:marTop w:val="0"/>
      <w:marBottom w:val="0"/>
      <w:divBdr>
        <w:top w:val="none" w:sz="0" w:space="0" w:color="auto"/>
        <w:left w:val="none" w:sz="0" w:space="0" w:color="auto"/>
        <w:bottom w:val="none" w:sz="0" w:space="0" w:color="auto"/>
        <w:right w:val="none" w:sz="0" w:space="0" w:color="auto"/>
      </w:divBdr>
    </w:div>
    <w:div w:id="582184244">
      <w:bodyDiv w:val="1"/>
      <w:marLeft w:val="0"/>
      <w:marRight w:val="0"/>
      <w:marTop w:val="0"/>
      <w:marBottom w:val="0"/>
      <w:divBdr>
        <w:top w:val="none" w:sz="0" w:space="0" w:color="auto"/>
        <w:left w:val="none" w:sz="0" w:space="0" w:color="auto"/>
        <w:bottom w:val="none" w:sz="0" w:space="0" w:color="auto"/>
        <w:right w:val="none" w:sz="0" w:space="0" w:color="auto"/>
      </w:divBdr>
    </w:div>
    <w:div w:id="582224695">
      <w:bodyDiv w:val="1"/>
      <w:marLeft w:val="0"/>
      <w:marRight w:val="0"/>
      <w:marTop w:val="0"/>
      <w:marBottom w:val="0"/>
      <w:divBdr>
        <w:top w:val="none" w:sz="0" w:space="0" w:color="auto"/>
        <w:left w:val="none" w:sz="0" w:space="0" w:color="auto"/>
        <w:bottom w:val="none" w:sz="0" w:space="0" w:color="auto"/>
        <w:right w:val="none" w:sz="0" w:space="0" w:color="auto"/>
      </w:divBdr>
    </w:div>
    <w:div w:id="582225195">
      <w:bodyDiv w:val="1"/>
      <w:marLeft w:val="0"/>
      <w:marRight w:val="0"/>
      <w:marTop w:val="0"/>
      <w:marBottom w:val="0"/>
      <w:divBdr>
        <w:top w:val="none" w:sz="0" w:space="0" w:color="auto"/>
        <w:left w:val="none" w:sz="0" w:space="0" w:color="auto"/>
        <w:bottom w:val="none" w:sz="0" w:space="0" w:color="auto"/>
        <w:right w:val="none" w:sz="0" w:space="0" w:color="auto"/>
      </w:divBdr>
    </w:div>
    <w:div w:id="582227417">
      <w:bodyDiv w:val="1"/>
      <w:marLeft w:val="0"/>
      <w:marRight w:val="0"/>
      <w:marTop w:val="0"/>
      <w:marBottom w:val="0"/>
      <w:divBdr>
        <w:top w:val="none" w:sz="0" w:space="0" w:color="auto"/>
        <w:left w:val="none" w:sz="0" w:space="0" w:color="auto"/>
        <w:bottom w:val="none" w:sz="0" w:space="0" w:color="auto"/>
        <w:right w:val="none" w:sz="0" w:space="0" w:color="auto"/>
      </w:divBdr>
    </w:div>
    <w:div w:id="582228331">
      <w:bodyDiv w:val="1"/>
      <w:marLeft w:val="0"/>
      <w:marRight w:val="0"/>
      <w:marTop w:val="0"/>
      <w:marBottom w:val="0"/>
      <w:divBdr>
        <w:top w:val="none" w:sz="0" w:space="0" w:color="auto"/>
        <w:left w:val="none" w:sz="0" w:space="0" w:color="auto"/>
        <w:bottom w:val="none" w:sz="0" w:space="0" w:color="auto"/>
        <w:right w:val="none" w:sz="0" w:space="0" w:color="auto"/>
      </w:divBdr>
    </w:div>
    <w:div w:id="582296901">
      <w:bodyDiv w:val="1"/>
      <w:marLeft w:val="0"/>
      <w:marRight w:val="0"/>
      <w:marTop w:val="0"/>
      <w:marBottom w:val="0"/>
      <w:divBdr>
        <w:top w:val="none" w:sz="0" w:space="0" w:color="auto"/>
        <w:left w:val="none" w:sz="0" w:space="0" w:color="auto"/>
        <w:bottom w:val="none" w:sz="0" w:space="0" w:color="auto"/>
        <w:right w:val="none" w:sz="0" w:space="0" w:color="auto"/>
      </w:divBdr>
    </w:div>
    <w:div w:id="582297128">
      <w:bodyDiv w:val="1"/>
      <w:marLeft w:val="0"/>
      <w:marRight w:val="0"/>
      <w:marTop w:val="0"/>
      <w:marBottom w:val="0"/>
      <w:divBdr>
        <w:top w:val="none" w:sz="0" w:space="0" w:color="auto"/>
        <w:left w:val="none" w:sz="0" w:space="0" w:color="auto"/>
        <w:bottom w:val="none" w:sz="0" w:space="0" w:color="auto"/>
        <w:right w:val="none" w:sz="0" w:space="0" w:color="auto"/>
      </w:divBdr>
    </w:div>
    <w:div w:id="582297631">
      <w:bodyDiv w:val="1"/>
      <w:marLeft w:val="0"/>
      <w:marRight w:val="0"/>
      <w:marTop w:val="0"/>
      <w:marBottom w:val="0"/>
      <w:divBdr>
        <w:top w:val="none" w:sz="0" w:space="0" w:color="auto"/>
        <w:left w:val="none" w:sz="0" w:space="0" w:color="auto"/>
        <w:bottom w:val="none" w:sz="0" w:space="0" w:color="auto"/>
        <w:right w:val="none" w:sz="0" w:space="0" w:color="auto"/>
      </w:divBdr>
    </w:div>
    <w:div w:id="582301240">
      <w:bodyDiv w:val="1"/>
      <w:marLeft w:val="0"/>
      <w:marRight w:val="0"/>
      <w:marTop w:val="0"/>
      <w:marBottom w:val="0"/>
      <w:divBdr>
        <w:top w:val="none" w:sz="0" w:space="0" w:color="auto"/>
        <w:left w:val="none" w:sz="0" w:space="0" w:color="auto"/>
        <w:bottom w:val="none" w:sz="0" w:space="0" w:color="auto"/>
        <w:right w:val="none" w:sz="0" w:space="0" w:color="auto"/>
      </w:divBdr>
    </w:div>
    <w:div w:id="582370718">
      <w:bodyDiv w:val="1"/>
      <w:marLeft w:val="0"/>
      <w:marRight w:val="0"/>
      <w:marTop w:val="0"/>
      <w:marBottom w:val="0"/>
      <w:divBdr>
        <w:top w:val="none" w:sz="0" w:space="0" w:color="auto"/>
        <w:left w:val="none" w:sz="0" w:space="0" w:color="auto"/>
        <w:bottom w:val="none" w:sz="0" w:space="0" w:color="auto"/>
        <w:right w:val="none" w:sz="0" w:space="0" w:color="auto"/>
      </w:divBdr>
    </w:div>
    <w:div w:id="582375883">
      <w:bodyDiv w:val="1"/>
      <w:marLeft w:val="0"/>
      <w:marRight w:val="0"/>
      <w:marTop w:val="0"/>
      <w:marBottom w:val="0"/>
      <w:divBdr>
        <w:top w:val="none" w:sz="0" w:space="0" w:color="auto"/>
        <w:left w:val="none" w:sz="0" w:space="0" w:color="auto"/>
        <w:bottom w:val="none" w:sz="0" w:space="0" w:color="auto"/>
        <w:right w:val="none" w:sz="0" w:space="0" w:color="auto"/>
      </w:divBdr>
    </w:div>
    <w:div w:id="582376996">
      <w:bodyDiv w:val="1"/>
      <w:marLeft w:val="0"/>
      <w:marRight w:val="0"/>
      <w:marTop w:val="0"/>
      <w:marBottom w:val="0"/>
      <w:divBdr>
        <w:top w:val="none" w:sz="0" w:space="0" w:color="auto"/>
        <w:left w:val="none" w:sz="0" w:space="0" w:color="auto"/>
        <w:bottom w:val="none" w:sz="0" w:space="0" w:color="auto"/>
        <w:right w:val="none" w:sz="0" w:space="0" w:color="auto"/>
      </w:divBdr>
    </w:div>
    <w:div w:id="582378360">
      <w:bodyDiv w:val="1"/>
      <w:marLeft w:val="0"/>
      <w:marRight w:val="0"/>
      <w:marTop w:val="0"/>
      <w:marBottom w:val="0"/>
      <w:divBdr>
        <w:top w:val="none" w:sz="0" w:space="0" w:color="auto"/>
        <w:left w:val="none" w:sz="0" w:space="0" w:color="auto"/>
        <w:bottom w:val="none" w:sz="0" w:space="0" w:color="auto"/>
        <w:right w:val="none" w:sz="0" w:space="0" w:color="auto"/>
      </w:divBdr>
    </w:div>
    <w:div w:id="582446869">
      <w:bodyDiv w:val="1"/>
      <w:marLeft w:val="0"/>
      <w:marRight w:val="0"/>
      <w:marTop w:val="0"/>
      <w:marBottom w:val="0"/>
      <w:divBdr>
        <w:top w:val="none" w:sz="0" w:space="0" w:color="auto"/>
        <w:left w:val="none" w:sz="0" w:space="0" w:color="auto"/>
        <w:bottom w:val="none" w:sz="0" w:space="0" w:color="auto"/>
        <w:right w:val="none" w:sz="0" w:space="0" w:color="auto"/>
      </w:divBdr>
    </w:div>
    <w:div w:id="582447322">
      <w:bodyDiv w:val="1"/>
      <w:marLeft w:val="0"/>
      <w:marRight w:val="0"/>
      <w:marTop w:val="0"/>
      <w:marBottom w:val="0"/>
      <w:divBdr>
        <w:top w:val="none" w:sz="0" w:space="0" w:color="auto"/>
        <w:left w:val="none" w:sz="0" w:space="0" w:color="auto"/>
        <w:bottom w:val="none" w:sz="0" w:space="0" w:color="auto"/>
        <w:right w:val="none" w:sz="0" w:space="0" w:color="auto"/>
      </w:divBdr>
    </w:div>
    <w:div w:id="582489134">
      <w:bodyDiv w:val="1"/>
      <w:marLeft w:val="0"/>
      <w:marRight w:val="0"/>
      <w:marTop w:val="0"/>
      <w:marBottom w:val="0"/>
      <w:divBdr>
        <w:top w:val="none" w:sz="0" w:space="0" w:color="auto"/>
        <w:left w:val="none" w:sz="0" w:space="0" w:color="auto"/>
        <w:bottom w:val="none" w:sz="0" w:space="0" w:color="auto"/>
        <w:right w:val="none" w:sz="0" w:space="0" w:color="auto"/>
      </w:divBdr>
    </w:div>
    <w:div w:id="582492686">
      <w:bodyDiv w:val="1"/>
      <w:marLeft w:val="0"/>
      <w:marRight w:val="0"/>
      <w:marTop w:val="0"/>
      <w:marBottom w:val="0"/>
      <w:divBdr>
        <w:top w:val="none" w:sz="0" w:space="0" w:color="auto"/>
        <w:left w:val="none" w:sz="0" w:space="0" w:color="auto"/>
        <w:bottom w:val="none" w:sz="0" w:space="0" w:color="auto"/>
        <w:right w:val="none" w:sz="0" w:space="0" w:color="auto"/>
      </w:divBdr>
    </w:div>
    <w:div w:id="582495942">
      <w:bodyDiv w:val="1"/>
      <w:marLeft w:val="0"/>
      <w:marRight w:val="0"/>
      <w:marTop w:val="0"/>
      <w:marBottom w:val="0"/>
      <w:divBdr>
        <w:top w:val="none" w:sz="0" w:space="0" w:color="auto"/>
        <w:left w:val="none" w:sz="0" w:space="0" w:color="auto"/>
        <w:bottom w:val="none" w:sz="0" w:space="0" w:color="auto"/>
        <w:right w:val="none" w:sz="0" w:space="0" w:color="auto"/>
      </w:divBdr>
    </w:div>
    <w:div w:id="582496654">
      <w:bodyDiv w:val="1"/>
      <w:marLeft w:val="0"/>
      <w:marRight w:val="0"/>
      <w:marTop w:val="0"/>
      <w:marBottom w:val="0"/>
      <w:divBdr>
        <w:top w:val="none" w:sz="0" w:space="0" w:color="auto"/>
        <w:left w:val="none" w:sz="0" w:space="0" w:color="auto"/>
        <w:bottom w:val="none" w:sz="0" w:space="0" w:color="auto"/>
        <w:right w:val="none" w:sz="0" w:space="0" w:color="auto"/>
      </w:divBdr>
    </w:div>
    <w:div w:id="582571488">
      <w:bodyDiv w:val="1"/>
      <w:marLeft w:val="0"/>
      <w:marRight w:val="0"/>
      <w:marTop w:val="0"/>
      <w:marBottom w:val="0"/>
      <w:divBdr>
        <w:top w:val="none" w:sz="0" w:space="0" w:color="auto"/>
        <w:left w:val="none" w:sz="0" w:space="0" w:color="auto"/>
        <w:bottom w:val="none" w:sz="0" w:space="0" w:color="auto"/>
        <w:right w:val="none" w:sz="0" w:space="0" w:color="auto"/>
      </w:divBdr>
    </w:div>
    <w:div w:id="582615338">
      <w:bodyDiv w:val="1"/>
      <w:marLeft w:val="0"/>
      <w:marRight w:val="0"/>
      <w:marTop w:val="0"/>
      <w:marBottom w:val="0"/>
      <w:divBdr>
        <w:top w:val="none" w:sz="0" w:space="0" w:color="auto"/>
        <w:left w:val="none" w:sz="0" w:space="0" w:color="auto"/>
        <w:bottom w:val="none" w:sz="0" w:space="0" w:color="auto"/>
        <w:right w:val="none" w:sz="0" w:space="0" w:color="auto"/>
      </w:divBdr>
    </w:div>
    <w:div w:id="582639510">
      <w:bodyDiv w:val="1"/>
      <w:marLeft w:val="0"/>
      <w:marRight w:val="0"/>
      <w:marTop w:val="0"/>
      <w:marBottom w:val="0"/>
      <w:divBdr>
        <w:top w:val="none" w:sz="0" w:space="0" w:color="auto"/>
        <w:left w:val="none" w:sz="0" w:space="0" w:color="auto"/>
        <w:bottom w:val="none" w:sz="0" w:space="0" w:color="auto"/>
        <w:right w:val="none" w:sz="0" w:space="0" w:color="auto"/>
      </w:divBdr>
    </w:div>
    <w:div w:id="582644021">
      <w:bodyDiv w:val="1"/>
      <w:marLeft w:val="0"/>
      <w:marRight w:val="0"/>
      <w:marTop w:val="0"/>
      <w:marBottom w:val="0"/>
      <w:divBdr>
        <w:top w:val="none" w:sz="0" w:space="0" w:color="auto"/>
        <w:left w:val="none" w:sz="0" w:space="0" w:color="auto"/>
        <w:bottom w:val="none" w:sz="0" w:space="0" w:color="auto"/>
        <w:right w:val="none" w:sz="0" w:space="0" w:color="auto"/>
      </w:divBdr>
    </w:div>
    <w:div w:id="582644160">
      <w:bodyDiv w:val="1"/>
      <w:marLeft w:val="0"/>
      <w:marRight w:val="0"/>
      <w:marTop w:val="0"/>
      <w:marBottom w:val="0"/>
      <w:divBdr>
        <w:top w:val="none" w:sz="0" w:space="0" w:color="auto"/>
        <w:left w:val="none" w:sz="0" w:space="0" w:color="auto"/>
        <w:bottom w:val="none" w:sz="0" w:space="0" w:color="auto"/>
        <w:right w:val="none" w:sz="0" w:space="0" w:color="auto"/>
      </w:divBdr>
    </w:div>
    <w:div w:id="582647522">
      <w:bodyDiv w:val="1"/>
      <w:marLeft w:val="0"/>
      <w:marRight w:val="0"/>
      <w:marTop w:val="0"/>
      <w:marBottom w:val="0"/>
      <w:divBdr>
        <w:top w:val="none" w:sz="0" w:space="0" w:color="auto"/>
        <w:left w:val="none" w:sz="0" w:space="0" w:color="auto"/>
        <w:bottom w:val="none" w:sz="0" w:space="0" w:color="auto"/>
        <w:right w:val="none" w:sz="0" w:space="0" w:color="auto"/>
      </w:divBdr>
    </w:div>
    <w:div w:id="582682765">
      <w:bodyDiv w:val="1"/>
      <w:marLeft w:val="0"/>
      <w:marRight w:val="0"/>
      <w:marTop w:val="0"/>
      <w:marBottom w:val="0"/>
      <w:divBdr>
        <w:top w:val="none" w:sz="0" w:space="0" w:color="auto"/>
        <w:left w:val="none" w:sz="0" w:space="0" w:color="auto"/>
        <w:bottom w:val="none" w:sz="0" w:space="0" w:color="auto"/>
        <w:right w:val="none" w:sz="0" w:space="0" w:color="auto"/>
      </w:divBdr>
    </w:div>
    <w:div w:id="582689674">
      <w:bodyDiv w:val="1"/>
      <w:marLeft w:val="0"/>
      <w:marRight w:val="0"/>
      <w:marTop w:val="0"/>
      <w:marBottom w:val="0"/>
      <w:divBdr>
        <w:top w:val="none" w:sz="0" w:space="0" w:color="auto"/>
        <w:left w:val="none" w:sz="0" w:space="0" w:color="auto"/>
        <w:bottom w:val="none" w:sz="0" w:space="0" w:color="auto"/>
        <w:right w:val="none" w:sz="0" w:space="0" w:color="auto"/>
      </w:divBdr>
    </w:div>
    <w:div w:id="582757932">
      <w:bodyDiv w:val="1"/>
      <w:marLeft w:val="0"/>
      <w:marRight w:val="0"/>
      <w:marTop w:val="0"/>
      <w:marBottom w:val="0"/>
      <w:divBdr>
        <w:top w:val="none" w:sz="0" w:space="0" w:color="auto"/>
        <w:left w:val="none" w:sz="0" w:space="0" w:color="auto"/>
        <w:bottom w:val="none" w:sz="0" w:space="0" w:color="auto"/>
        <w:right w:val="none" w:sz="0" w:space="0" w:color="auto"/>
      </w:divBdr>
    </w:div>
    <w:div w:id="582760467">
      <w:bodyDiv w:val="1"/>
      <w:marLeft w:val="0"/>
      <w:marRight w:val="0"/>
      <w:marTop w:val="0"/>
      <w:marBottom w:val="0"/>
      <w:divBdr>
        <w:top w:val="none" w:sz="0" w:space="0" w:color="auto"/>
        <w:left w:val="none" w:sz="0" w:space="0" w:color="auto"/>
        <w:bottom w:val="none" w:sz="0" w:space="0" w:color="auto"/>
        <w:right w:val="none" w:sz="0" w:space="0" w:color="auto"/>
      </w:divBdr>
    </w:div>
    <w:div w:id="582761653">
      <w:bodyDiv w:val="1"/>
      <w:marLeft w:val="0"/>
      <w:marRight w:val="0"/>
      <w:marTop w:val="0"/>
      <w:marBottom w:val="0"/>
      <w:divBdr>
        <w:top w:val="none" w:sz="0" w:space="0" w:color="auto"/>
        <w:left w:val="none" w:sz="0" w:space="0" w:color="auto"/>
        <w:bottom w:val="none" w:sz="0" w:space="0" w:color="auto"/>
        <w:right w:val="none" w:sz="0" w:space="0" w:color="auto"/>
      </w:divBdr>
    </w:div>
    <w:div w:id="582763282">
      <w:bodyDiv w:val="1"/>
      <w:marLeft w:val="0"/>
      <w:marRight w:val="0"/>
      <w:marTop w:val="0"/>
      <w:marBottom w:val="0"/>
      <w:divBdr>
        <w:top w:val="none" w:sz="0" w:space="0" w:color="auto"/>
        <w:left w:val="none" w:sz="0" w:space="0" w:color="auto"/>
        <w:bottom w:val="none" w:sz="0" w:space="0" w:color="auto"/>
        <w:right w:val="none" w:sz="0" w:space="0" w:color="auto"/>
      </w:divBdr>
    </w:div>
    <w:div w:id="582765983">
      <w:bodyDiv w:val="1"/>
      <w:marLeft w:val="0"/>
      <w:marRight w:val="0"/>
      <w:marTop w:val="0"/>
      <w:marBottom w:val="0"/>
      <w:divBdr>
        <w:top w:val="none" w:sz="0" w:space="0" w:color="auto"/>
        <w:left w:val="none" w:sz="0" w:space="0" w:color="auto"/>
        <w:bottom w:val="none" w:sz="0" w:space="0" w:color="auto"/>
        <w:right w:val="none" w:sz="0" w:space="0" w:color="auto"/>
      </w:divBdr>
    </w:div>
    <w:div w:id="582834216">
      <w:bodyDiv w:val="1"/>
      <w:marLeft w:val="0"/>
      <w:marRight w:val="0"/>
      <w:marTop w:val="0"/>
      <w:marBottom w:val="0"/>
      <w:divBdr>
        <w:top w:val="none" w:sz="0" w:space="0" w:color="auto"/>
        <w:left w:val="none" w:sz="0" w:space="0" w:color="auto"/>
        <w:bottom w:val="none" w:sz="0" w:space="0" w:color="auto"/>
        <w:right w:val="none" w:sz="0" w:space="0" w:color="auto"/>
      </w:divBdr>
    </w:div>
    <w:div w:id="582834842">
      <w:bodyDiv w:val="1"/>
      <w:marLeft w:val="0"/>
      <w:marRight w:val="0"/>
      <w:marTop w:val="0"/>
      <w:marBottom w:val="0"/>
      <w:divBdr>
        <w:top w:val="none" w:sz="0" w:space="0" w:color="auto"/>
        <w:left w:val="none" w:sz="0" w:space="0" w:color="auto"/>
        <w:bottom w:val="none" w:sz="0" w:space="0" w:color="auto"/>
        <w:right w:val="none" w:sz="0" w:space="0" w:color="auto"/>
      </w:divBdr>
    </w:div>
    <w:div w:id="582840618">
      <w:bodyDiv w:val="1"/>
      <w:marLeft w:val="0"/>
      <w:marRight w:val="0"/>
      <w:marTop w:val="0"/>
      <w:marBottom w:val="0"/>
      <w:divBdr>
        <w:top w:val="none" w:sz="0" w:space="0" w:color="auto"/>
        <w:left w:val="none" w:sz="0" w:space="0" w:color="auto"/>
        <w:bottom w:val="none" w:sz="0" w:space="0" w:color="auto"/>
        <w:right w:val="none" w:sz="0" w:space="0" w:color="auto"/>
      </w:divBdr>
    </w:div>
    <w:div w:id="582877480">
      <w:bodyDiv w:val="1"/>
      <w:marLeft w:val="0"/>
      <w:marRight w:val="0"/>
      <w:marTop w:val="0"/>
      <w:marBottom w:val="0"/>
      <w:divBdr>
        <w:top w:val="none" w:sz="0" w:space="0" w:color="auto"/>
        <w:left w:val="none" w:sz="0" w:space="0" w:color="auto"/>
        <w:bottom w:val="none" w:sz="0" w:space="0" w:color="auto"/>
        <w:right w:val="none" w:sz="0" w:space="0" w:color="auto"/>
      </w:divBdr>
    </w:div>
    <w:div w:id="582881441">
      <w:bodyDiv w:val="1"/>
      <w:marLeft w:val="0"/>
      <w:marRight w:val="0"/>
      <w:marTop w:val="0"/>
      <w:marBottom w:val="0"/>
      <w:divBdr>
        <w:top w:val="none" w:sz="0" w:space="0" w:color="auto"/>
        <w:left w:val="none" w:sz="0" w:space="0" w:color="auto"/>
        <w:bottom w:val="none" w:sz="0" w:space="0" w:color="auto"/>
        <w:right w:val="none" w:sz="0" w:space="0" w:color="auto"/>
      </w:divBdr>
    </w:div>
    <w:div w:id="582883926">
      <w:bodyDiv w:val="1"/>
      <w:marLeft w:val="0"/>
      <w:marRight w:val="0"/>
      <w:marTop w:val="0"/>
      <w:marBottom w:val="0"/>
      <w:divBdr>
        <w:top w:val="none" w:sz="0" w:space="0" w:color="auto"/>
        <w:left w:val="none" w:sz="0" w:space="0" w:color="auto"/>
        <w:bottom w:val="none" w:sz="0" w:space="0" w:color="auto"/>
        <w:right w:val="none" w:sz="0" w:space="0" w:color="auto"/>
      </w:divBdr>
    </w:div>
    <w:div w:id="582909097">
      <w:bodyDiv w:val="1"/>
      <w:marLeft w:val="0"/>
      <w:marRight w:val="0"/>
      <w:marTop w:val="0"/>
      <w:marBottom w:val="0"/>
      <w:divBdr>
        <w:top w:val="none" w:sz="0" w:space="0" w:color="auto"/>
        <w:left w:val="none" w:sz="0" w:space="0" w:color="auto"/>
        <w:bottom w:val="none" w:sz="0" w:space="0" w:color="auto"/>
        <w:right w:val="none" w:sz="0" w:space="0" w:color="auto"/>
      </w:divBdr>
    </w:div>
    <w:div w:id="582954856">
      <w:bodyDiv w:val="1"/>
      <w:marLeft w:val="0"/>
      <w:marRight w:val="0"/>
      <w:marTop w:val="0"/>
      <w:marBottom w:val="0"/>
      <w:divBdr>
        <w:top w:val="none" w:sz="0" w:space="0" w:color="auto"/>
        <w:left w:val="none" w:sz="0" w:space="0" w:color="auto"/>
        <w:bottom w:val="none" w:sz="0" w:space="0" w:color="auto"/>
        <w:right w:val="none" w:sz="0" w:space="0" w:color="auto"/>
      </w:divBdr>
    </w:div>
    <w:div w:id="582955656">
      <w:bodyDiv w:val="1"/>
      <w:marLeft w:val="0"/>
      <w:marRight w:val="0"/>
      <w:marTop w:val="0"/>
      <w:marBottom w:val="0"/>
      <w:divBdr>
        <w:top w:val="none" w:sz="0" w:space="0" w:color="auto"/>
        <w:left w:val="none" w:sz="0" w:space="0" w:color="auto"/>
        <w:bottom w:val="none" w:sz="0" w:space="0" w:color="auto"/>
        <w:right w:val="none" w:sz="0" w:space="0" w:color="auto"/>
      </w:divBdr>
    </w:div>
    <w:div w:id="582958742">
      <w:bodyDiv w:val="1"/>
      <w:marLeft w:val="0"/>
      <w:marRight w:val="0"/>
      <w:marTop w:val="0"/>
      <w:marBottom w:val="0"/>
      <w:divBdr>
        <w:top w:val="none" w:sz="0" w:space="0" w:color="auto"/>
        <w:left w:val="none" w:sz="0" w:space="0" w:color="auto"/>
        <w:bottom w:val="none" w:sz="0" w:space="0" w:color="auto"/>
        <w:right w:val="none" w:sz="0" w:space="0" w:color="auto"/>
      </w:divBdr>
    </w:div>
    <w:div w:id="582959156">
      <w:bodyDiv w:val="1"/>
      <w:marLeft w:val="0"/>
      <w:marRight w:val="0"/>
      <w:marTop w:val="0"/>
      <w:marBottom w:val="0"/>
      <w:divBdr>
        <w:top w:val="none" w:sz="0" w:space="0" w:color="auto"/>
        <w:left w:val="none" w:sz="0" w:space="0" w:color="auto"/>
        <w:bottom w:val="none" w:sz="0" w:space="0" w:color="auto"/>
        <w:right w:val="none" w:sz="0" w:space="0" w:color="auto"/>
      </w:divBdr>
    </w:div>
    <w:div w:id="583032969">
      <w:bodyDiv w:val="1"/>
      <w:marLeft w:val="0"/>
      <w:marRight w:val="0"/>
      <w:marTop w:val="0"/>
      <w:marBottom w:val="0"/>
      <w:divBdr>
        <w:top w:val="none" w:sz="0" w:space="0" w:color="auto"/>
        <w:left w:val="none" w:sz="0" w:space="0" w:color="auto"/>
        <w:bottom w:val="none" w:sz="0" w:space="0" w:color="auto"/>
        <w:right w:val="none" w:sz="0" w:space="0" w:color="auto"/>
      </w:divBdr>
    </w:div>
    <w:div w:id="583076497">
      <w:bodyDiv w:val="1"/>
      <w:marLeft w:val="0"/>
      <w:marRight w:val="0"/>
      <w:marTop w:val="0"/>
      <w:marBottom w:val="0"/>
      <w:divBdr>
        <w:top w:val="none" w:sz="0" w:space="0" w:color="auto"/>
        <w:left w:val="none" w:sz="0" w:space="0" w:color="auto"/>
        <w:bottom w:val="none" w:sz="0" w:space="0" w:color="auto"/>
        <w:right w:val="none" w:sz="0" w:space="0" w:color="auto"/>
      </w:divBdr>
    </w:div>
    <w:div w:id="583103304">
      <w:bodyDiv w:val="1"/>
      <w:marLeft w:val="0"/>
      <w:marRight w:val="0"/>
      <w:marTop w:val="0"/>
      <w:marBottom w:val="0"/>
      <w:divBdr>
        <w:top w:val="none" w:sz="0" w:space="0" w:color="auto"/>
        <w:left w:val="none" w:sz="0" w:space="0" w:color="auto"/>
        <w:bottom w:val="none" w:sz="0" w:space="0" w:color="auto"/>
        <w:right w:val="none" w:sz="0" w:space="0" w:color="auto"/>
      </w:divBdr>
    </w:div>
    <w:div w:id="583152755">
      <w:bodyDiv w:val="1"/>
      <w:marLeft w:val="0"/>
      <w:marRight w:val="0"/>
      <w:marTop w:val="0"/>
      <w:marBottom w:val="0"/>
      <w:divBdr>
        <w:top w:val="none" w:sz="0" w:space="0" w:color="auto"/>
        <w:left w:val="none" w:sz="0" w:space="0" w:color="auto"/>
        <w:bottom w:val="none" w:sz="0" w:space="0" w:color="auto"/>
        <w:right w:val="none" w:sz="0" w:space="0" w:color="auto"/>
      </w:divBdr>
    </w:div>
    <w:div w:id="583220211">
      <w:bodyDiv w:val="1"/>
      <w:marLeft w:val="0"/>
      <w:marRight w:val="0"/>
      <w:marTop w:val="0"/>
      <w:marBottom w:val="0"/>
      <w:divBdr>
        <w:top w:val="none" w:sz="0" w:space="0" w:color="auto"/>
        <w:left w:val="none" w:sz="0" w:space="0" w:color="auto"/>
        <w:bottom w:val="none" w:sz="0" w:space="0" w:color="auto"/>
        <w:right w:val="none" w:sz="0" w:space="0" w:color="auto"/>
      </w:divBdr>
    </w:div>
    <w:div w:id="583221434">
      <w:bodyDiv w:val="1"/>
      <w:marLeft w:val="0"/>
      <w:marRight w:val="0"/>
      <w:marTop w:val="0"/>
      <w:marBottom w:val="0"/>
      <w:divBdr>
        <w:top w:val="none" w:sz="0" w:space="0" w:color="auto"/>
        <w:left w:val="none" w:sz="0" w:space="0" w:color="auto"/>
        <w:bottom w:val="none" w:sz="0" w:space="0" w:color="auto"/>
        <w:right w:val="none" w:sz="0" w:space="0" w:color="auto"/>
      </w:divBdr>
    </w:div>
    <w:div w:id="583221894">
      <w:bodyDiv w:val="1"/>
      <w:marLeft w:val="0"/>
      <w:marRight w:val="0"/>
      <w:marTop w:val="0"/>
      <w:marBottom w:val="0"/>
      <w:divBdr>
        <w:top w:val="none" w:sz="0" w:space="0" w:color="auto"/>
        <w:left w:val="none" w:sz="0" w:space="0" w:color="auto"/>
        <w:bottom w:val="none" w:sz="0" w:space="0" w:color="auto"/>
        <w:right w:val="none" w:sz="0" w:space="0" w:color="auto"/>
      </w:divBdr>
    </w:div>
    <w:div w:id="583222629">
      <w:bodyDiv w:val="1"/>
      <w:marLeft w:val="0"/>
      <w:marRight w:val="0"/>
      <w:marTop w:val="0"/>
      <w:marBottom w:val="0"/>
      <w:divBdr>
        <w:top w:val="none" w:sz="0" w:space="0" w:color="auto"/>
        <w:left w:val="none" w:sz="0" w:space="0" w:color="auto"/>
        <w:bottom w:val="none" w:sz="0" w:space="0" w:color="auto"/>
        <w:right w:val="none" w:sz="0" w:space="0" w:color="auto"/>
      </w:divBdr>
    </w:div>
    <w:div w:id="583224884">
      <w:bodyDiv w:val="1"/>
      <w:marLeft w:val="0"/>
      <w:marRight w:val="0"/>
      <w:marTop w:val="0"/>
      <w:marBottom w:val="0"/>
      <w:divBdr>
        <w:top w:val="none" w:sz="0" w:space="0" w:color="auto"/>
        <w:left w:val="none" w:sz="0" w:space="0" w:color="auto"/>
        <w:bottom w:val="none" w:sz="0" w:space="0" w:color="auto"/>
        <w:right w:val="none" w:sz="0" w:space="0" w:color="auto"/>
      </w:divBdr>
    </w:div>
    <w:div w:id="583225134">
      <w:bodyDiv w:val="1"/>
      <w:marLeft w:val="0"/>
      <w:marRight w:val="0"/>
      <w:marTop w:val="0"/>
      <w:marBottom w:val="0"/>
      <w:divBdr>
        <w:top w:val="none" w:sz="0" w:space="0" w:color="auto"/>
        <w:left w:val="none" w:sz="0" w:space="0" w:color="auto"/>
        <w:bottom w:val="none" w:sz="0" w:space="0" w:color="auto"/>
        <w:right w:val="none" w:sz="0" w:space="0" w:color="auto"/>
      </w:divBdr>
    </w:div>
    <w:div w:id="583225745">
      <w:bodyDiv w:val="1"/>
      <w:marLeft w:val="0"/>
      <w:marRight w:val="0"/>
      <w:marTop w:val="0"/>
      <w:marBottom w:val="0"/>
      <w:divBdr>
        <w:top w:val="none" w:sz="0" w:space="0" w:color="auto"/>
        <w:left w:val="none" w:sz="0" w:space="0" w:color="auto"/>
        <w:bottom w:val="none" w:sz="0" w:space="0" w:color="auto"/>
        <w:right w:val="none" w:sz="0" w:space="0" w:color="auto"/>
      </w:divBdr>
    </w:div>
    <w:div w:id="583226679">
      <w:bodyDiv w:val="1"/>
      <w:marLeft w:val="0"/>
      <w:marRight w:val="0"/>
      <w:marTop w:val="0"/>
      <w:marBottom w:val="0"/>
      <w:divBdr>
        <w:top w:val="none" w:sz="0" w:space="0" w:color="auto"/>
        <w:left w:val="none" w:sz="0" w:space="0" w:color="auto"/>
        <w:bottom w:val="none" w:sz="0" w:space="0" w:color="auto"/>
        <w:right w:val="none" w:sz="0" w:space="0" w:color="auto"/>
      </w:divBdr>
    </w:div>
    <w:div w:id="583227972">
      <w:bodyDiv w:val="1"/>
      <w:marLeft w:val="0"/>
      <w:marRight w:val="0"/>
      <w:marTop w:val="0"/>
      <w:marBottom w:val="0"/>
      <w:divBdr>
        <w:top w:val="none" w:sz="0" w:space="0" w:color="auto"/>
        <w:left w:val="none" w:sz="0" w:space="0" w:color="auto"/>
        <w:bottom w:val="none" w:sz="0" w:space="0" w:color="auto"/>
        <w:right w:val="none" w:sz="0" w:space="0" w:color="auto"/>
      </w:divBdr>
    </w:div>
    <w:div w:id="583228531">
      <w:bodyDiv w:val="1"/>
      <w:marLeft w:val="0"/>
      <w:marRight w:val="0"/>
      <w:marTop w:val="0"/>
      <w:marBottom w:val="0"/>
      <w:divBdr>
        <w:top w:val="none" w:sz="0" w:space="0" w:color="auto"/>
        <w:left w:val="none" w:sz="0" w:space="0" w:color="auto"/>
        <w:bottom w:val="none" w:sz="0" w:space="0" w:color="auto"/>
        <w:right w:val="none" w:sz="0" w:space="0" w:color="auto"/>
      </w:divBdr>
    </w:div>
    <w:div w:id="583295591">
      <w:bodyDiv w:val="1"/>
      <w:marLeft w:val="0"/>
      <w:marRight w:val="0"/>
      <w:marTop w:val="0"/>
      <w:marBottom w:val="0"/>
      <w:divBdr>
        <w:top w:val="none" w:sz="0" w:space="0" w:color="auto"/>
        <w:left w:val="none" w:sz="0" w:space="0" w:color="auto"/>
        <w:bottom w:val="none" w:sz="0" w:space="0" w:color="auto"/>
        <w:right w:val="none" w:sz="0" w:space="0" w:color="auto"/>
      </w:divBdr>
    </w:div>
    <w:div w:id="583298921">
      <w:bodyDiv w:val="1"/>
      <w:marLeft w:val="0"/>
      <w:marRight w:val="0"/>
      <w:marTop w:val="0"/>
      <w:marBottom w:val="0"/>
      <w:divBdr>
        <w:top w:val="none" w:sz="0" w:space="0" w:color="auto"/>
        <w:left w:val="none" w:sz="0" w:space="0" w:color="auto"/>
        <w:bottom w:val="none" w:sz="0" w:space="0" w:color="auto"/>
        <w:right w:val="none" w:sz="0" w:space="0" w:color="auto"/>
      </w:divBdr>
    </w:div>
    <w:div w:id="583337731">
      <w:bodyDiv w:val="1"/>
      <w:marLeft w:val="0"/>
      <w:marRight w:val="0"/>
      <w:marTop w:val="0"/>
      <w:marBottom w:val="0"/>
      <w:divBdr>
        <w:top w:val="none" w:sz="0" w:space="0" w:color="auto"/>
        <w:left w:val="none" w:sz="0" w:space="0" w:color="auto"/>
        <w:bottom w:val="none" w:sz="0" w:space="0" w:color="auto"/>
        <w:right w:val="none" w:sz="0" w:space="0" w:color="auto"/>
      </w:divBdr>
    </w:div>
    <w:div w:id="583339435">
      <w:bodyDiv w:val="1"/>
      <w:marLeft w:val="0"/>
      <w:marRight w:val="0"/>
      <w:marTop w:val="0"/>
      <w:marBottom w:val="0"/>
      <w:divBdr>
        <w:top w:val="none" w:sz="0" w:space="0" w:color="auto"/>
        <w:left w:val="none" w:sz="0" w:space="0" w:color="auto"/>
        <w:bottom w:val="none" w:sz="0" w:space="0" w:color="auto"/>
        <w:right w:val="none" w:sz="0" w:space="0" w:color="auto"/>
      </w:divBdr>
    </w:div>
    <w:div w:id="583339617">
      <w:bodyDiv w:val="1"/>
      <w:marLeft w:val="0"/>
      <w:marRight w:val="0"/>
      <w:marTop w:val="0"/>
      <w:marBottom w:val="0"/>
      <w:divBdr>
        <w:top w:val="none" w:sz="0" w:space="0" w:color="auto"/>
        <w:left w:val="none" w:sz="0" w:space="0" w:color="auto"/>
        <w:bottom w:val="none" w:sz="0" w:space="0" w:color="auto"/>
        <w:right w:val="none" w:sz="0" w:space="0" w:color="auto"/>
      </w:divBdr>
    </w:div>
    <w:div w:id="583342731">
      <w:bodyDiv w:val="1"/>
      <w:marLeft w:val="0"/>
      <w:marRight w:val="0"/>
      <w:marTop w:val="0"/>
      <w:marBottom w:val="0"/>
      <w:divBdr>
        <w:top w:val="none" w:sz="0" w:space="0" w:color="auto"/>
        <w:left w:val="none" w:sz="0" w:space="0" w:color="auto"/>
        <w:bottom w:val="none" w:sz="0" w:space="0" w:color="auto"/>
        <w:right w:val="none" w:sz="0" w:space="0" w:color="auto"/>
      </w:divBdr>
    </w:div>
    <w:div w:id="583420267">
      <w:bodyDiv w:val="1"/>
      <w:marLeft w:val="0"/>
      <w:marRight w:val="0"/>
      <w:marTop w:val="0"/>
      <w:marBottom w:val="0"/>
      <w:divBdr>
        <w:top w:val="none" w:sz="0" w:space="0" w:color="auto"/>
        <w:left w:val="none" w:sz="0" w:space="0" w:color="auto"/>
        <w:bottom w:val="none" w:sz="0" w:space="0" w:color="auto"/>
        <w:right w:val="none" w:sz="0" w:space="0" w:color="auto"/>
      </w:divBdr>
    </w:div>
    <w:div w:id="583490947">
      <w:bodyDiv w:val="1"/>
      <w:marLeft w:val="0"/>
      <w:marRight w:val="0"/>
      <w:marTop w:val="0"/>
      <w:marBottom w:val="0"/>
      <w:divBdr>
        <w:top w:val="none" w:sz="0" w:space="0" w:color="auto"/>
        <w:left w:val="none" w:sz="0" w:space="0" w:color="auto"/>
        <w:bottom w:val="none" w:sz="0" w:space="0" w:color="auto"/>
        <w:right w:val="none" w:sz="0" w:space="0" w:color="auto"/>
      </w:divBdr>
    </w:div>
    <w:div w:id="583492299">
      <w:bodyDiv w:val="1"/>
      <w:marLeft w:val="0"/>
      <w:marRight w:val="0"/>
      <w:marTop w:val="0"/>
      <w:marBottom w:val="0"/>
      <w:divBdr>
        <w:top w:val="none" w:sz="0" w:space="0" w:color="auto"/>
        <w:left w:val="none" w:sz="0" w:space="0" w:color="auto"/>
        <w:bottom w:val="none" w:sz="0" w:space="0" w:color="auto"/>
        <w:right w:val="none" w:sz="0" w:space="0" w:color="auto"/>
      </w:divBdr>
    </w:div>
    <w:div w:id="583534021">
      <w:bodyDiv w:val="1"/>
      <w:marLeft w:val="0"/>
      <w:marRight w:val="0"/>
      <w:marTop w:val="0"/>
      <w:marBottom w:val="0"/>
      <w:divBdr>
        <w:top w:val="none" w:sz="0" w:space="0" w:color="auto"/>
        <w:left w:val="none" w:sz="0" w:space="0" w:color="auto"/>
        <w:bottom w:val="none" w:sz="0" w:space="0" w:color="auto"/>
        <w:right w:val="none" w:sz="0" w:space="0" w:color="auto"/>
      </w:divBdr>
    </w:div>
    <w:div w:id="583535494">
      <w:bodyDiv w:val="1"/>
      <w:marLeft w:val="0"/>
      <w:marRight w:val="0"/>
      <w:marTop w:val="0"/>
      <w:marBottom w:val="0"/>
      <w:divBdr>
        <w:top w:val="none" w:sz="0" w:space="0" w:color="auto"/>
        <w:left w:val="none" w:sz="0" w:space="0" w:color="auto"/>
        <w:bottom w:val="none" w:sz="0" w:space="0" w:color="auto"/>
        <w:right w:val="none" w:sz="0" w:space="0" w:color="auto"/>
      </w:divBdr>
    </w:div>
    <w:div w:id="583536246">
      <w:bodyDiv w:val="1"/>
      <w:marLeft w:val="0"/>
      <w:marRight w:val="0"/>
      <w:marTop w:val="0"/>
      <w:marBottom w:val="0"/>
      <w:divBdr>
        <w:top w:val="none" w:sz="0" w:space="0" w:color="auto"/>
        <w:left w:val="none" w:sz="0" w:space="0" w:color="auto"/>
        <w:bottom w:val="none" w:sz="0" w:space="0" w:color="auto"/>
        <w:right w:val="none" w:sz="0" w:space="0" w:color="auto"/>
      </w:divBdr>
    </w:div>
    <w:div w:id="583537574">
      <w:bodyDiv w:val="1"/>
      <w:marLeft w:val="0"/>
      <w:marRight w:val="0"/>
      <w:marTop w:val="0"/>
      <w:marBottom w:val="0"/>
      <w:divBdr>
        <w:top w:val="none" w:sz="0" w:space="0" w:color="auto"/>
        <w:left w:val="none" w:sz="0" w:space="0" w:color="auto"/>
        <w:bottom w:val="none" w:sz="0" w:space="0" w:color="auto"/>
        <w:right w:val="none" w:sz="0" w:space="0" w:color="auto"/>
      </w:divBdr>
    </w:div>
    <w:div w:id="583539371">
      <w:bodyDiv w:val="1"/>
      <w:marLeft w:val="0"/>
      <w:marRight w:val="0"/>
      <w:marTop w:val="0"/>
      <w:marBottom w:val="0"/>
      <w:divBdr>
        <w:top w:val="none" w:sz="0" w:space="0" w:color="auto"/>
        <w:left w:val="none" w:sz="0" w:space="0" w:color="auto"/>
        <w:bottom w:val="none" w:sz="0" w:space="0" w:color="auto"/>
        <w:right w:val="none" w:sz="0" w:space="0" w:color="auto"/>
      </w:divBdr>
    </w:div>
    <w:div w:id="583563896">
      <w:bodyDiv w:val="1"/>
      <w:marLeft w:val="0"/>
      <w:marRight w:val="0"/>
      <w:marTop w:val="0"/>
      <w:marBottom w:val="0"/>
      <w:divBdr>
        <w:top w:val="none" w:sz="0" w:space="0" w:color="auto"/>
        <w:left w:val="none" w:sz="0" w:space="0" w:color="auto"/>
        <w:bottom w:val="none" w:sz="0" w:space="0" w:color="auto"/>
        <w:right w:val="none" w:sz="0" w:space="0" w:color="auto"/>
      </w:divBdr>
    </w:div>
    <w:div w:id="583608257">
      <w:bodyDiv w:val="1"/>
      <w:marLeft w:val="0"/>
      <w:marRight w:val="0"/>
      <w:marTop w:val="0"/>
      <w:marBottom w:val="0"/>
      <w:divBdr>
        <w:top w:val="none" w:sz="0" w:space="0" w:color="auto"/>
        <w:left w:val="none" w:sz="0" w:space="0" w:color="auto"/>
        <w:bottom w:val="none" w:sz="0" w:space="0" w:color="auto"/>
        <w:right w:val="none" w:sz="0" w:space="0" w:color="auto"/>
      </w:divBdr>
    </w:div>
    <w:div w:id="583611115">
      <w:bodyDiv w:val="1"/>
      <w:marLeft w:val="0"/>
      <w:marRight w:val="0"/>
      <w:marTop w:val="0"/>
      <w:marBottom w:val="0"/>
      <w:divBdr>
        <w:top w:val="none" w:sz="0" w:space="0" w:color="auto"/>
        <w:left w:val="none" w:sz="0" w:space="0" w:color="auto"/>
        <w:bottom w:val="none" w:sz="0" w:space="0" w:color="auto"/>
        <w:right w:val="none" w:sz="0" w:space="0" w:color="auto"/>
      </w:divBdr>
    </w:div>
    <w:div w:id="583615452">
      <w:bodyDiv w:val="1"/>
      <w:marLeft w:val="0"/>
      <w:marRight w:val="0"/>
      <w:marTop w:val="0"/>
      <w:marBottom w:val="0"/>
      <w:divBdr>
        <w:top w:val="none" w:sz="0" w:space="0" w:color="auto"/>
        <w:left w:val="none" w:sz="0" w:space="0" w:color="auto"/>
        <w:bottom w:val="none" w:sz="0" w:space="0" w:color="auto"/>
        <w:right w:val="none" w:sz="0" w:space="0" w:color="auto"/>
      </w:divBdr>
    </w:div>
    <w:div w:id="583686780">
      <w:bodyDiv w:val="1"/>
      <w:marLeft w:val="0"/>
      <w:marRight w:val="0"/>
      <w:marTop w:val="0"/>
      <w:marBottom w:val="0"/>
      <w:divBdr>
        <w:top w:val="none" w:sz="0" w:space="0" w:color="auto"/>
        <w:left w:val="none" w:sz="0" w:space="0" w:color="auto"/>
        <w:bottom w:val="none" w:sz="0" w:space="0" w:color="auto"/>
        <w:right w:val="none" w:sz="0" w:space="0" w:color="auto"/>
      </w:divBdr>
    </w:div>
    <w:div w:id="583690267">
      <w:bodyDiv w:val="1"/>
      <w:marLeft w:val="0"/>
      <w:marRight w:val="0"/>
      <w:marTop w:val="0"/>
      <w:marBottom w:val="0"/>
      <w:divBdr>
        <w:top w:val="none" w:sz="0" w:space="0" w:color="auto"/>
        <w:left w:val="none" w:sz="0" w:space="0" w:color="auto"/>
        <w:bottom w:val="none" w:sz="0" w:space="0" w:color="auto"/>
        <w:right w:val="none" w:sz="0" w:space="0" w:color="auto"/>
      </w:divBdr>
    </w:div>
    <w:div w:id="583732214">
      <w:bodyDiv w:val="1"/>
      <w:marLeft w:val="0"/>
      <w:marRight w:val="0"/>
      <w:marTop w:val="0"/>
      <w:marBottom w:val="0"/>
      <w:divBdr>
        <w:top w:val="none" w:sz="0" w:space="0" w:color="auto"/>
        <w:left w:val="none" w:sz="0" w:space="0" w:color="auto"/>
        <w:bottom w:val="none" w:sz="0" w:space="0" w:color="auto"/>
        <w:right w:val="none" w:sz="0" w:space="0" w:color="auto"/>
      </w:divBdr>
    </w:div>
    <w:div w:id="583758959">
      <w:bodyDiv w:val="1"/>
      <w:marLeft w:val="0"/>
      <w:marRight w:val="0"/>
      <w:marTop w:val="0"/>
      <w:marBottom w:val="0"/>
      <w:divBdr>
        <w:top w:val="none" w:sz="0" w:space="0" w:color="auto"/>
        <w:left w:val="none" w:sz="0" w:space="0" w:color="auto"/>
        <w:bottom w:val="none" w:sz="0" w:space="0" w:color="auto"/>
        <w:right w:val="none" w:sz="0" w:space="0" w:color="auto"/>
      </w:divBdr>
    </w:div>
    <w:div w:id="583800324">
      <w:bodyDiv w:val="1"/>
      <w:marLeft w:val="0"/>
      <w:marRight w:val="0"/>
      <w:marTop w:val="0"/>
      <w:marBottom w:val="0"/>
      <w:divBdr>
        <w:top w:val="none" w:sz="0" w:space="0" w:color="auto"/>
        <w:left w:val="none" w:sz="0" w:space="0" w:color="auto"/>
        <w:bottom w:val="none" w:sz="0" w:space="0" w:color="auto"/>
        <w:right w:val="none" w:sz="0" w:space="0" w:color="auto"/>
      </w:divBdr>
    </w:div>
    <w:div w:id="583804545">
      <w:bodyDiv w:val="1"/>
      <w:marLeft w:val="0"/>
      <w:marRight w:val="0"/>
      <w:marTop w:val="0"/>
      <w:marBottom w:val="0"/>
      <w:divBdr>
        <w:top w:val="none" w:sz="0" w:space="0" w:color="auto"/>
        <w:left w:val="none" w:sz="0" w:space="0" w:color="auto"/>
        <w:bottom w:val="none" w:sz="0" w:space="0" w:color="auto"/>
        <w:right w:val="none" w:sz="0" w:space="0" w:color="auto"/>
      </w:divBdr>
    </w:div>
    <w:div w:id="583808363">
      <w:bodyDiv w:val="1"/>
      <w:marLeft w:val="0"/>
      <w:marRight w:val="0"/>
      <w:marTop w:val="0"/>
      <w:marBottom w:val="0"/>
      <w:divBdr>
        <w:top w:val="none" w:sz="0" w:space="0" w:color="auto"/>
        <w:left w:val="none" w:sz="0" w:space="0" w:color="auto"/>
        <w:bottom w:val="none" w:sz="0" w:space="0" w:color="auto"/>
        <w:right w:val="none" w:sz="0" w:space="0" w:color="auto"/>
      </w:divBdr>
    </w:div>
    <w:div w:id="583877918">
      <w:bodyDiv w:val="1"/>
      <w:marLeft w:val="0"/>
      <w:marRight w:val="0"/>
      <w:marTop w:val="0"/>
      <w:marBottom w:val="0"/>
      <w:divBdr>
        <w:top w:val="none" w:sz="0" w:space="0" w:color="auto"/>
        <w:left w:val="none" w:sz="0" w:space="0" w:color="auto"/>
        <w:bottom w:val="none" w:sz="0" w:space="0" w:color="auto"/>
        <w:right w:val="none" w:sz="0" w:space="0" w:color="auto"/>
      </w:divBdr>
    </w:div>
    <w:div w:id="583950620">
      <w:bodyDiv w:val="1"/>
      <w:marLeft w:val="0"/>
      <w:marRight w:val="0"/>
      <w:marTop w:val="0"/>
      <w:marBottom w:val="0"/>
      <w:divBdr>
        <w:top w:val="none" w:sz="0" w:space="0" w:color="auto"/>
        <w:left w:val="none" w:sz="0" w:space="0" w:color="auto"/>
        <w:bottom w:val="none" w:sz="0" w:space="0" w:color="auto"/>
        <w:right w:val="none" w:sz="0" w:space="0" w:color="auto"/>
      </w:divBdr>
    </w:div>
    <w:div w:id="583993575">
      <w:bodyDiv w:val="1"/>
      <w:marLeft w:val="0"/>
      <w:marRight w:val="0"/>
      <w:marTop w:val="0"/>
      <w:marBottom w:val="0"/>
      <w:divBdr>
        <w:top w:val="none" w:sz="0" w:space="0" w:color="auto"/>
        <w:left w:val="none" w:sz="0" w:space="0" w:color="auto"/>
        <w:bottom w:val="none" w:sz="0" w:space="0" w:color="auto"/>
        <w:right w:val="none" w:sz="0" w:space="0" w:color="auto"/>
      </w:divBdr>
    </w:div>
    <w:div w:id="583997685">
      <w:bodyDiv w:val="1"/>
      <w:marLeft w:val="0"/>
      <w:marRight w:val="0"/>
      <w:marTop w:val="0"/>
      <w:marBottom w:val="0"/>
      <w:divBdr>
        <w:top w:val="none" w:sz="0" w:space="0" w:color="auto"/>
        <w:left w:val="none" w:sz="0" w:space="0" w:color="auto"/>
        <w:bottom w:val="none" w:sz="0" w:space="0" w:color="auto"/>
        <w:right w:val="none" w:sz="0" w:space="0" w:color="auto"/>
      </w:divBdr>
    </w:div>
    <w:div w:id="584074991">
      <w:bodyDiv w:val="1"/>
      <w:marLeft w:val="0"/>
      <w:marRight w:val="0"/>
      <w:marTop w:val="0"/>
      <w:marBottom w:val="0"/>
      <w:divBdr>
        <w:top w:val="none" w:sz="0" w:space="0" w:color="auto"/>
        <w:left w:val="none" w:sz="0" w:space="0" w:color="auto"/>
        <w:bottom w:val="none" w:sz="0" w:space="0" w:color="auto"/>
        <w:right w:val="none" w:sz="0" w:space="0" w:color="auto"/>
      </w:divBdr>
    </w:div>
    <w:div w:id="584076093">
      <w:bodyDiv w:val="1"/>
      <w:marLeft w:val="0"/>
      <w:marRight w:val="0"/>
      <w:marTop w:val="0"/>
      <w:marBottom w:val="0"/>
      <w:divBdr>
        <w:top w:val="none" w:sz="0" w:space="0" w:color="auto"/>
        <w:left w:val="none" w:sz="0" w:space="0" w:color="auto"/>
        <w:bottom w:val="none" w:sz="0" w:space="0" w:color="auto"/>
        <w:right w:val="none" w:sz="0" w:space="0" w:color="auto"/>
      </w:divBdr>
    </w:div>
    <w:div w:id="584076845">
      <w:bodyDiv w:val="1"/>
      <w:marLeft w:val="0"/>
      <w:marRight w:val="0"/>
      <w:marTop w:val="0"/>
      <w:marBottom w:val="0"/>
      <w:divBdr>
        <w:top w:val="none" w:sz="0" w:space="0" w:color="auto"/>
        <w:left w:val="none" w:sz="0" w:space="0" w:color="auto"/>
        <w:bottom w:val="none" w:sz="0" w:space="0" w:color="auto"/>
        <w:right w:val="none" w:sz="0" w:space="0" w:color="auto"/>
      </w:divBdr>
    </w:div>
    <w:div w:id="584145189">
      <w:bodyDiv w:val="1"/>
      <w:marLeft w:val="0"/>
      <w:marRight w:val="0"/>
      <w:marTop w:val="0"/>
      <w:marBottom w:val="0"/>
      <w:divBdr>
        <w:top w:val="none" w:sz="0" w:space="0" w:color="auto"/>
        <w:left w:val="none" w:sz="0" w:space="0" w:color="auto"/>
        <w:bottom w:val="none" w:sz="0" w:space="0" w:color="auto"/>
        <w:right w:val="none" w:sz="0" w:space="0" w:color="auto"/>
      </w:divBdr>
    </w:div>
    <w:div w:id="584148848">
      <w:bodyDiv w:val="1"/>
      <w:marLeft w:val="0"/>
      <w:marRight w:val="0"/>
      <w:marTop w:val="0"/>
      <w:marBottom w:val="0"/>
      <w:divBdr>
        <w:top w:val="none" w:sz="0" w:space="0" w:color="auto"/>
        <w:left w:val="none" w:sz="0" w:space="0" w:color="auto"/>
        <w:bottom w:val="none" w:sz="0" w:space="0" w:color="auto"/>
        <w:right w:val="none" w:sz="0" w:space="0" w:color="auto"/>
      </w:divBdr>
    </w:div>
    <w:div w:id="584189998">
      <w:bodyDiv w:val="1"/>
      <w:marLeft w:val="0"/>
      <w:marRight w:val="0"/>
      <w:marTop w:val="0"/>
      <w:marBottom w:val="0"/>
      <w:divBdr>
        <w:top w:val="none" w:sz="0" w:space="0" w:color="auto"/>
        <w:left w:val="none" w:sz="0" w:space="0" w:color="auto"/>
        <w:bottom w:val="none" w:sz="0" w:space="0" w:color="auto"/>
        <w:right w:val="none" w:sz="0" w:space="0" w:color="auto"/>
      </w:divBdr>
    </w:div>
    <w:div w:id="584190063">
      <w:bodyDiv w:val="1"/>
      <w:marLeft w:val="0"/>
      <w:marRight w:val="0"/>
      <w:marTop w:val="0"/>
      <w:marBottom w:val="0"/>
      <w:divBdr>
        <w:top w:val="none" w:sz="0" w:space="0" w:color="auto"/>
        <w:left w:val="none" w:sz="0" w:space="0" w:color="auto"/>
        <w:bottom w:val="none" w:sz="0" w:space="0" w:color="auto"/>
        <w:right w:val="none" w:sz="0" w:space="0" w:color="auto"/>
      </w:divBdr>
    </w:div>
    <w:div w:id="584262933">
      <w:bodyDiv w:val="1"/>
      <w:marLeft w:val="0"/>
      <w:marRight w:val="0"/>
      <w:marTop w:val="0"/>
      <w:marBottom w:val="0"/>
      <w:divBdr>
        <w:top w:val="none" w:sz="0" w:space="0" w:color="auto"/>
        <w:left w:val="none" w:sz="0" w:space="0" w:color="auto"/>
        <w:bottom w:val="none" w:sz="0" w:space="0" w:color="auto"/>
        <w:right w:val="none" w:sz="0" w:space="0" w:color="auto"/>
      </w:divBdr>
    </w:div>
    <w:div w:id="584268416">
      <w:bodyDiv w:val="1"/>
      <w:marLeft w:val="0"/>
      <w:marRight w:val="0"/>
      <w:marTop w:val="0"/>
      <w:marBottom w:val="0"/>
      <w:divBdr>
        <w:top w:val="none" w:sz="0" w:space="0" w:color="auto"/>
        <w:left w:val="none" w:sz="0" w:space="0" w:color="auto"/>
        <w:bottom w:val="none" w:sz="0" w:space="0" w:color="auto"/>
        <w:right w:val="none" w:sz="0" w:space="0" w:color="auto"/>
      </w:divBdr>
    </w:div>
    <w:div w:id="584269590">
      <w:bodyDiv w:val="1"/>
      <w:marLeft w:val="0"/>
      <w:marRight w:val="0"/>
      <w:marTop w:val="0"/>
      <w:marBottom w:val="0"/>
      <w:divBdr>
        <w:top w:val="none" w:sz="0" w:space="0" w:color="auto"/>
        <w:left w:val="none" w:sz="0" w:space="0" w:color="auto"/>
        <w:bottom w:val="none" w:sz="0" w:space="0" w:color="auto"/>
        <w:right w:val="none" w:sz="0" w:space="0" w:color="auto"/>
      </w:divBdr>
    </w:div>
    <w:div w:id="584337265">
      <w:bodyDiv w:val="1"/>
      <w:marLeft w:val="0"/>
      <w:marRight w:val="0"/>
      <w:marTop w:val="0"/>
      <w:marBottom w:val="0"/>
      <w:divBdr>
        <w:top w:val="none" w:sz="0" w:space="0" w:color="auto"/>
        <w:left w:val="none" w:sz="0" w:space="0" w:color="auto"/>
        <w:bottom w:val="none" w:sz="0" w:space="0" w:color="auto"/>
        <w:right w:val="none" w:sz="0" w:space="0" w:color="auto"/>
      </w:divBdr>
    </w:div>
    <w:div w:id="584343931">
      <w:bodyDiv w:val="1"/>
      <w:marLeft w:val="0"/>
      <w:marRight w:val="0"/>
      <w:marTop w:val="0"/>
      <w:marBottom w:val="0"/>
      <w:divBdr>
        <w:top w:val="none" w:sz="0" w:space="0" w:color="auto"/>
        <w:left w:val="none" w:sz="0" w:space="0" w:color="auto"/>
        <w:bottom w:val="none" w:sz="0" w:space="0" w:color="auto"/>
        <w:right w:val="none" w:sz="0" w:space="0" w:color="auto"/>
      </w:divBdr>
    </w:div>
    <w:div w:id="584344813">
      <w:bodyDiv w:val="1"/>
      <w:marLeft w:val="0"/>
      <w:marRight w:val="0"/>
      <w:marTop w:val="0"/>
      <w:marBottom w:val="0"/>
      <w:divBdr>
        <w:top w:val="none" w:sz="0" w:space="0" w:color="auto"/>
        <w:left w:val="none" w:sz="0" w:space="0" w:color="auto"/>
        <w:bottom w:val="none" w:sz="0" w:space="0" w:color="auto"/>
        <w:right w:val="none" w:sz="0" w:space="0" w:color="auto"/>
      </w:divBdr>
    </w:div>
    <w:div w:id="584414571">
      <w:bodyDiv w:val="1"/>
      <w:marLeft w:val="0"/>
      <w:marRight w:val="0"/>
      <w:marTop w:val="0"/>
      <w:marBottom w:val="0"/>
      <w:divBdr>
        <w:top w:val="none" w:sz="0" w:space="0" w:color="auto"/>
        <w:left w:val="none" w:sz="0" w:space="0" w:color="auto"/>
        <w:bottom w:val="none" w:sz="0" w:space="0" w:color="auto"/>
        <w:right w:val="none" w:sz="0" w:space="0" w:color="auto"/>
      </w:divBdr>
    </w:div>
    <w:div w:id="584456670">
      <w:bodyDiv w:val="1"/>
      <w:marLeft w:val="0"/>
      <w:marRight w:val="0"/>
      <w:marTop w:val="0"/>
      <w:marBottom w:val="0"/>
      <w:divBdr>
        <w:top w:val="none" w:sz="0" w:space="0" w:color="auto"/>
        <w:left w:val="none" w:sz="0" w:space="0" w:color="auto"/>
        <w:bottom w:val="none" w:sz="0" w:space="0" w:color="auto"/>
        <w:right w:val="none" w:sz="0" w:space="0" w:color="auto"/>
      </w:divBdr>
    </w:div>
    <w:div w:id="584457545">
      <w:bodyDiv w:val="1"/>
      <w:marLeft w:val="0"/>
      <w:marRight w:val="0"/>
      <w:marTop w:val="0"/>
      <w:marBottom w:val="0"/>
      <w:divBdr>
        <w:top w:val="none" w:sz="0" w:space="0" w:color="auto"/>
        <w:left w:val="none" w:sz="0" w:space="0" w:color="auto"/>
        <w:bottom w:val="none" w:sz="0" w:space="0" w:color="auto"/>
        <w:right w:val="none" w:sz="0" w:space="0" w:color="auto"/>
      </w:divBdr>
    </w:div>
    <w:div w:id="584460047">
      <w:bodyDiv w:val="1"/>
      <w:marLeft w:val="0"/>
      <w:marRight w:val="0"/>
      <w:marTop w:val="0"/>
      <w:marBottom w:val="0"/>
      <w:divBdr>
        <w:top w:val="none" w:sz="0" w:space="0" w:color="auto"/>
        <w:left w:val="none" w:sz="0" w:space="0" w:color="auto"/>
        <w:bottom w:val="none" w:sz="0" w:space="0" w:color="auto"/>
        <w:right w:val="none" w:sz="0" w:space="0" w:color="auto"/>
      </w:divBdr>
    </w:div>
    <w:div w:id="584532409">
      <w:bodyDiv w:val="1"/>
      <w:marLeft w:val="0"/>
      <w:marRight w:val="0"/>
      <w:marTop w:val="0"/>
      <w:marBottom w:val="0"/>
      <w:divBdr>
        <w:top w:val="none" w:sz="0" w:space="0" w:color="auto"/>
        <w:left w:val="none" w:sz="0" w:space="0" w:color="auto"/>
        <w:bottom w:val="none" w:sz="0" w:space="0" w:color="auto"/>
        <w:right w:val="none" w:sz="0" w:space="0" w:color="auto"/>
      </w:divBdr>
    </w:div>
    <w:div w:id="584533360">
      <w:bodyDiv w:val="1"/>
      <w:marLeft w:val="0"/>
      <w:marRight w:val="0"/>
      <w:marTop w:val="0"/>
      <w:marBottom w:val="0"/>
      <w:divBdr>
        <w:top w:val="none" w:sz="0" w:space="0" w:color="auto"/>
        <w:left w:val="none" w:sz="0" w:space="0" w:color="auto"/>
        <w:bottom w:val="none" w:sz="0" w:space="0" w:color="auto"/>
        <w:right w:val="none" w:sz="0" w:space="0" w:color="auto"/>
      </w:divBdr>
    </w:div>
    <w:div w:id="584537237">
      <w:bodyDiv w:val="1"/>
      <w:marLeft w:val="0"/>
      <w:marRight w:val="0"/>
      <w:marTop w:val="0"/>
      <w:marBottom w:val="0"/>
      <w:divBdr>
        <w:top w:val="none" w:sz="0" w:space="0" w:color="auto"/>
        <w:left w:val="none" w:sz="0" w:space="0" w:color="auto"/>
        <w:bottom w:val="none" w:sz="0" w:space="0" w:color="auto"/>
        <w:right w:val="none" w:sz="0" w:space="0" w:color="auto"/>
      </w:divBdr>
    </w:div>
    <w:div w:id="584610813">
      <w:bodyDiv w:val="1"/>
      <w:marLeft w:val="0"/>
      <w:marRight w:val="0"/>
      <w:marTop w:val="0"/>
      <w:marBottom w:val="0"/>
      <w:divBdr>
        <w:top w:val="none" w:sz="0" w:space="0" w:color="auto"/>
        <w:left w:val="none" w:sz="0" w:space="0" w:color="auto"/>
        <w:bottom w:val="none" w:sz="0" w:space="0" w:color="auto"/>
        <w:right w:val="none" w:sz="0" w:space="0" w:color="auto"/>
      </w:divBdr>
    </w:div>
    <w:div w:id="584652131">
      <w:bodyDiv w:val="1"/>
      <w:marLeft w:val="0"/>
      <w:marRight w:val="0"/>
      <w:marTop w:val="0"/>
      <w:marBottom w:val="0"/>
      <w:divBdr>
        <w:top w:val="none" w:sz="0" w:space="0" w:color="auto"/>
        <w:left w:val="none" w:sz="0" w:space="0" w:color="auto"/>
        <w:bottom w:val="none" w:sz="0" w:space="0" w:color="auto"/>
        <w:right w:val="none" w:sz="0" w:space="0" w:color="auto"/>
      </w:divBdr>
    </w:div>
    <w:div w:id="584653471">
      <w:bodyDiv w:val="1"/>
      <w:marLeft w:val="0"/>
      <w:marRight w:val="0"/>
      <w:marTop w:val="0"/>
      <w:marBottom w:val="0"/>
      <w:divBdr>
        <w:top w:val="none" w:sz="0" w:space="0" w:color="auto"/>
        <w:left w:val="none" w:sz="0" w:space="0" w:color="auto"/>
        <w:bottom w:val="none" w:sz="0" w:space="0" w:color="auto"/>
        <w:right w:val="none" w:sz="0" w:space="0" w:color="auto"/>
      </w:divBdr>
    </w:div>
    <w:div w:id="584655236">
      <w:bodyDiv w:val="1"/>
      <w:marLeft w:val="0"/>
      <w:marRight w:val="0"/>
      <w:marTop w:val="0"/>
      <w:marBottom w:val="0"/>
      <w:divBdr>
        <w:top w:val="none" w:sz="0" w:space="0" w:color="auto"/>
        <w:left w:val="none" w:sz="0" w:space="0" w:color="auto"/>
        <w:bottom w:val="none" w:sz="0" w:space="0" w:color="auto"/>
        <w:right w:val="none" w:sz="0" w:space="0" w:color="auto"/>
      </w:divBdr>
    </w:div>
    <w:div w:id="584655822">
      <w:bodyDiv w:val="1"/>
      <w:marLeft w:val="0"/>
      <w:marRight w:val="0"/>
      <w:marTop w:val="0"/>
      <w:marBottom w:val="0"/>
      <w:divBdr>
        <w:top w:val="none" w:sz="0" w:space="0" w:color="auto"/>
        <w:left w:val="none" w:sz="0" w:space="0" w:color="auto"/>
        <w:bottom w:val="none" w:sz="0" w:space="0" w:color="auto"/>
        <w:right w:val="none" w:sz="0" w:space="0" w:color="auto"/>
      </w:divBdr>
    </w:div>
    <w:div w:id="584732215">
      <w:bodyDiv w:val="1"/>
      <w:marLeft w:val="0"/>
      <w:marRight w:val="0"/>
      <w:marTop w:val="0"/>
      <w:marBottom w:val="0"/>
      <w:divBdr>
        <w:top w:val="none" w:sz="0" w:space="0" w:color="auto"/>
        <w:left w:val="none" w:sz="0" w:space="0" w:color="auto"/>
        <w:bottom w:val="none" w:sz="0" w:space="0" w:color="auto"/>
        <w:right w:val="none" w:sz="0" w:space="0" w:color="auto"/>
      </w:divBdr>
    </w:div>
    <w:div w:id="584803455">
      <w:bodyDiv w:val="1"/>
      <w:marLeft w:val="0"/>
      <w:marRight w:val="0"/>
      <w:marTop w:val="0"/>
      <w:marBottom w:val="0"/>
      <w:divBdr>
        <w:top w:val="none" w:sz="0" w:space="0" w:color="auto"/>
        <w:left w:val="none" w:sz="0" w:space="0" w:color="auto"/>
        <w:bottom w:val="none" w:sz="0" w:space="0" w:color="auto"/>
        <w:right w:val="none" w:sz="0" w:space="0" w:color="auto"/>
      </w:divBdr>
    </w:div>
    <w:div w:id="584807824">
      <w:bodyDiv w:val="1"/>
      <w:marLeft w:val="0"/>
      <w:marRight w:val="0"/>
      <w:marTop w:val="0"/>
      <w:marBottom w:val="0"/>
      <w:divBdr>
        <w:top w:val="none" w:sz="0" w:space="0" w:color="auto"/>
        <w:left w:val="none" w:sz="0" w:space="0" w:color="auto"/>
        <w:bottom w:val="none" w:sz="0" w:space="0" w:color="auto"/>
        <w:right w:val="none" w:sz="0" w:space="0" w:color="auto"/>
      </w:divBdr>
    </w:div>
    <w:div w:id="584847441">
      <w:bodyDiv w:val="1"/>
      <w:marLeft w:val="0"/>
      <w:marRight w:val="0"/>
      <w:marTop w:val="0"/>
      <w:marBottom w:val="0"/>
      <w:divBdr>
        <w:top w:val="none" w:sz="0" w:space="0" w:color="auto"/>
        <w:left w:val="none" w:sz="0" w:space="0" w:color="auto"/>
        <w:bottom w:val="none" w:sz="0" w:space="0" w:color="auto"/>
        <w:right w:val="none" w:sz="0" w:space="0" w:color="auto"/>
      </w:divBdr>
    </w:div>
    <w:div w:id="584848921">
      <w:bodyDiv w:val="1"/>
      <w:marLeft w:val="0"/>
      <w:marRight w:val="0"/>
      <w:marTop w:val="0"/>
      <w:marBottom w:val="0"/>
      <w:divBdr>
        <w:top w:val="none" w:sz="0" w:space="0" w:color="auto"/>
        <w:left w:val="none" w:sz="0" w:space="0" w:color="auto"/>
        <w:bottom w:val="none" w:sz="0" w:space="0" w:color="auto"/>
        <w:right w:val="none" w:sz="0" w:space="0" w:color="auto"/>
      </w:divBdr>
    </w:div>
    <w:div w:id="584995567">
      <w:bodyDiv w:val="1"/>
      <w:marLeft w:val="0"/>
      <w:marRight w:val="0"/>
      <w:marTop w:val="0"/>
      <w:marBottom w:val="0"/>
      <w:divBdr>
        <w:top w:val="none" w:sz="0" w:space="0" w:color="auto"/>
        <w:left w:val="none" w:sz="0" w:space="0" w:color="auto"/>
        <w:bottom w:val="none" w:sz="0" w:space="0" w:color="auto"/>
        <w:right w:val="none" w:sz="0" w:space="0" w:color="auto"/>
      </w:divBdr>
    </w:div>
    <w:div w:id="585041761">
      <w:bodyDiv w:val="1"/>
      <w:marLeft w:val="0"/>
      <w:marRight w:val="0"/>
      <w:marTop w:val="0"/>
      <w:marBottom w:val="0"/>
      <w:divBdr>
        <w:top w:val="none" w:sz="0" w:space="0" w:color="auto"/>
        <w:left w:val="none" w:sz="0" w:space="0" w:color="auto"/>
        <w:bottom w:val="none" w:sz="0" w:space="0" w:color="auto"/>
        <w:right w:val="none" w:sz="0" w:space="0" w:color="auto"/>
      </w:divBdr>
    </w:div>
    <w:div w:id="585042722">
      <w:bodyDiv w:val="1"/>
      <w:marLeft w:val="0"/>
      <w:marRight w:val="0"/>
      <w:marTop w:val="0"/>
      <w:marBottom w:val="0"/>
      <w:divBdr>
        <w:top w:val="none" w:sz="0" w:space="0" w:color="auto"/>
        <w:left w:val="none" w:sz="0" w:space="0" w:color="auto"/>
        <w:bottom w:val="none" w:sz="0" w:space="0" w:color="auto"/>
        <w:right w:val="none" w:sz="0" w:space="0" w:color="auto"/>
      </w:divBdr>
    </w:div>
    <w:div w:id="585071992">
      <w:bodyDiv w:val="1"/>
      <w:marLeft w:val="0"/>
      <w:marRight w:val="0"/>
      <w:marTop w:val="0"/>
      <w:marBottom w:val="0"/>
      <w:divBdr>
        <w:top w:val="none" w:sz="0" w:space="0" w:color="auto"/>
        <w:left w:val="none" w:sz="0" w:space="0" w:color="auto"/>
        <w:bottom w:val="none" w:sz="0" w:space="0" w:color="auto"/>
        <w:right w:val="none" w:sz="0" w:space="0" w:color="auto"/>
      </w:divBdr>
    </w:div>
    <w:div w:id="585109974">
      <w:bodyDiv w:val="1"/>
      <w:marLeft w:val="0"/>
      <w:marRight w:val="0"/>
      <w:marTop w:val="0"/>
      <w:marBottom w:val="0"/>
      <w:divBdr>
        <w:top w:val="none" w:sz="0" w:space="0" w:color="auto"/>
        <w:left w:val="none" w:sz="0" w:space="0" w:color="auto"/>
        <w:bottom w:val="none" w:sz="0" w:space="0" w:color="auto"/>
        <w:right w:val="none" w:sz="0" w:space="0" w:color="auto"/>
      </w:divBdr>
    </w:div>
    <w:div w:id="585110140">
      <w:bodyDiv w:val="1"/>
      <w:marLeft w:val="0"/>
      <w:marRight w:val="0"/>
      <w:marTop w:val="0"/>
      <w:marBottom w:val="0"/>
      <w:divBdr>
        <w:top w:val="none" w:sz="0" w:space="0" w:color="auto"/>
        <w:left w:val="none" w:sz="0" w:space="0" w:color="auto"/>
        <w:bottom w:val="none" w:sz="0" w:space="0" w:color="auto"/>
        <w:right w:val="none" w:sz="0" w:space="0" w:color="auto"/>
      </w:divBdr>
    </w:div>
    <w:div w:id="585112703">
      <w:bodyDiv w:val="1"/>
      <w:marLeft w:val="0"/>
      <w:marRight w:val="0"/>
      <w:marTop w:val="0"/>
      <w:marBottom w:val="0"/>
      <w:divBdr>
        <w:top w:val="none" w:sz="0" w:space="0" w:color="auto"/>
        <w:left w:val="none" w:sz="0" w:space="0" w:color="auto"/>
        <w:bottom w:val="none" w:sz="0" w:space="0" w:color="auto"/>
        <w:right w:val="none" w:sz="0" w:space="0" w:color="auto"/>
      </w:divBdr>
    </w:div>
    <w:div w:id="585113817">
      <w:bodyDiv w:val="1"/>
      <w:marLeft w:val="0"/>
      <w:marRight w:val="0"/>
      <w:marTop w:val="0"/>
      <w:marBottom w:val="0"/>
      <w:divBdr>
        <w:top w:val="none" w:sz="0" w:space="0" w:color="auto"/>
        <w:left w:val="none" w:sz="0" w:space="0" w:color="auto"/>
        <w:bottom w:val="none" w:sz="0" w:space="0" w:color="auto"/>
        <w:right w:val="none" w:sz="0" w:space="0" w:color="auto"/>
      </w:divBdr>
    </w:div>
    <w:div w:id="585116021">
      <w:bodyDiv w:val="1"/>
      <w:marLeft w:val="0"/>
      <w:marRight w:val="0"/>
      <w:marTop w:val="0"/>
      <w:marBottom w:val="0"/>
      <w:divBdr>
        <w:top w:val="none" w:sz="0" w:space="0" w:color="auto"/>
        <w:left w:val="none" w:sz="0" w:space="0" w:color="auto"/>
        <w:bottom w:val="none" w:sz="0" w:space="0" w:color="auto"/>
        <w:right w:val="none" w:sz="0" w:space="0" w:color="auto"/>
      </w:divBdr>
    </w:div>
    <w:div w:id="585117022">
      <w:bodyDiv w:val="1"/>
      <w:marLeft w:val="0"/>
      <w:marRight w:val="0"/>
      <w:marTop w:val="0"/>
      <w:marBottom w:val="0"/>
      <w:divBdr>
        <w:top w:val="none" w:sz="0" w:space="0" w:color="auto"/>
        <w:left w:val="none" w:sz="0" w:space="0" w:color="auto"/>
        <w:bottom w:val="none" w:sz="0" w:space="0" w:color="auto"/>
        <w:right w:val="none" w:sz="0" w:space="0" w:color="auto"/>
      </w:divBdr>
    </w:div>
    <w:div w:id="585117574">
      <w:bodyDiv w:val="1"/>
      <w:marLeft w:val="0"/>
      <w:marRight w:val="0"/>
      <w:marTop w:val="0"/>
      <w:marBottom w:val="0"/>
      <w:divBdr>
        <w:top w:val="none" w:sz="0" w:space="0" w:color="auto"/>
        <w:left w:val="none" w:sz="0" w:space="0" w:color="auto"/>
        <w:bottom w:val="none" w:sz="0" w:space="0" w:color="auto"/>
        <w:right w:val="none" w:sz="0" w:space="0" w:color="auto"/>
      </w:divBdr>
    </w:div>
    <w:div w:id="585118410">
      <w:bodyDiv w:val="1"/>
      <w:marLeft w:val="0"/>
      <w:marRight w:val="0"/>
      <w:marTop w:val="0"/>
      <w:marBottom w:val="0"/>
      <w:divBdr>
        <w:top w:val="none" w:sz="0" w:space="0" w:color="auto"/>
        <w:left w:val="none" w:sz="0" w:space="0" w:color="auto"/>
        <w:bottom w:val="none" w:sz="0" w:space="0" w:color="auto"/>
        <w:right w:val="none" w:sz="0" w:space="0" w:color="auto"/>
      </w:divBdr>
    </w:div>
    <w:div w:id="585185948">
      <w:bodyDiv w:val="1"/>
      <w:marLeft w:val="0"/>
      <w:marRight w:val="0"/>
      <w:marTop w:val="0"/>
      <w:marBottom w:val="0"/>
      <w:divBdr>
        <w:top w:val="none" w:sz="0" w:space="0" w:color="auto"/>
        <w:left w:val="none" w:sz="0" w:space="0" w:color="auto"/>
        <w:bottom w:val="none" w:sz="0" w:space="0" w:color="auto"/>
        <w:right w:val="none" w:sz="0" w:space="0" w:color="auto"/>
      </w:divBdr>
    </w:div>
    <w:div w:id="585186293">
      <w:bodyDiv w:val="1"/>
      <w:marLeft w:val="0"/>
      <w:marRight w:val="0"/>
      <w:marTop w:val="0"/>
      <w:marBottom w:val="0"/>
      <w:divBdr>
        <w:top w:val="none" w:sz="0" w:space="0" w:color="auto"/>
        <w:left w:val="none" w:sz="0" w:space="0" w:color="auto"/>
        <w:bottom w:val="none" w:sz="0" w:space="0" w:color="auto"/>
        <w:right w:val="none" w:sz="0" w:space="0" w:color="auto"/>
      </w:divBdr>
    </w:div>
    <w:div w:id="585187531">
      <w:bodyDiv w:val="1"/>
      <w:marLeft w:val="0"/>
      <w:marRight w:val="0"/>
      <w:marTop w:val="0"/>
      <w:marBottom w:val="0"/>
      <w:divBdr>
        <w:top w:val="none" w:sz="0" w:space="0" w:color="auto"/>
        <w:left w:val="none" w:sz="0" w:space="0" w:color="auto"/>
        <w:bottom w:val="none" w:sz="0" w:space="0" w:color="auto"/>
        <w:right w:val="none" w:sz="0" w:space="0" w:color="auto"/>
      </w:divBdr>
    </w:div>
    <w:div w:id="585190143">
      <w:bodyDiv w:val="1"/>
      <w:marLeft w:val="0"/>
      <w:marRight w:val="0"/>
      <w:marTop w:val="0"/>
      <w:marBottom w:val="0"/>
      <w:divBdr>
        <w:top w:val="none" w:sz="0" w:space="0" w:color="auto"/>
        <w:left w:val="none" w:sz="0" w:space="0" w:color="auto"/>
        <w:bottom w:val="none" w:sz="0" w:space="0" w:color="auto"/>
        <w:right w:val="none" w:sz="0" w:space="0" w:color="auto"/>
      </w:divBdr>
    </w:div>
    <w:div w:id="585262669">
      <w:bodyDiv w:val="1"/>
      <w:marLeft w:val="0"/>
      <w:marRight w:val="0"/>
      <w:marTop w:val="0"/>
      <w:marBottom w:val="0"/>
      <w:divBdr>
        <w:top w:val="none" w:sz="0" w:space="0" w:color="auto"/>
        <w:left w:val="none" w:sz="0" w:space="0" w:color="auto"/>
        <w:bottom w:val="none" w:sz="0" w:space="0" w:color="auto"/>
        <w:right w:val="none" w:sz="0" w:space="0" w:color="auto"/>
      </w:divBdr>
    </w:div>
    <w:div w:id="585263214">
      <w:bodyDiv w:val="1"/>
      <w:marLeft w:val="0"/>
      <w:marRight w:val="0"/>
      <w:marTop w:val="0"/>
      <w:marBottom w:val="0"/>
      <w:divBdr>
        <w:top w:val="none" w:sz="0" w:space="0" w:color="auto"/>
        <w:left w:val="none" w:sz="0" w:space="0" w:color="auto"/>
        <w:bottom w:val="none" w:sz="0" w:space="0" w:color="auto"/>
        <w:right w:val="none" w:sz="0" w:space="0" w:color="auto"/>
      </w:divBdr>
    </w:div>
    <w:div w:id="585265698">
      <w:bodyDiv w:val="1"/>
      <w:marLeft w:val="0"/>
      <w:marRight w:val="0"/>
      <w:marTop w:val="0"/>
      <w:marBottom w:val="0"/>
      <w:divBdr>
        <w:top w:val="none" w:sz="0" w:space="0" w:color="auto"/>
        <w:left w:val="none" w:sz="0" w:space="0" w:color="auto"/>
        <w:bottom w:val="none" w:sz="0" w:space="0" w:color="auto"/>
        <w:right w:val="none" w:sz="0" w:space="0" w:color="auto"/>
      </w:divBdr>
    </w:div>
    <w:div w:id="585312080">
      <w:bodyDiv w:val="1"/>
      <w:marLeft w:val="0"/>
      <w:marRight w:val="0"/>
      <w:marTop w:val="0"/>
      <w:marBottom w:val="0"/>
      <w:divBdr>
        <w:top w:val="none" w:sz="0" w:space="0" w:color="auto"/>
        <w:left w:val="none" w:sz="0" w:space="0" w:color="auto"/>
        <w:bottom w:val="none" w:sz="0" w:space="0" w:color="auto"/>
        <w:right w:val="none" w:sz="0" w:space="0" w:color="auto"/>
      </w:divBdr>
    </w:div>
    <w:div w:id="585383612">
      <w:bodyDiv w:val="1"/>
      <w:marLeft w:val="0"/>
      <w:marRight w:val="0"/>
      <w:marTop w:val="0"/>
      <w:marBottom w:val="0"/>
      <w:divBdr>
        <w:top w:val="none" w:sz="0" w:space="0" w:color="auto"/>
        <w:left w:val="none" w:sz="0" w:space="0" w:color="auto"/>
        <w:bottom w:val="none" w:sz="0" w:space="0" w:color="auto"/>
        <w:right w:val="none" w:sz="0" w:space="0" w:color="auto"/>
      </w:divBdr>
    </w:div>
    <w:div w:id="585383827">
      <w:bodyDiv w:val="1"/>
      <w:marLeft w:val="0"/>
      <w:marRight w:val="0"/>
      <w:marTop w:val="0"/>
      <w:marBottom w:val="0"/>
      <w:divBdr>
        <w:top w:val="none" w:sz="0" w:space="0" w:color="auto"/>
        <w:left w:val="none" w:sz="0" w:space="0" w:color="auto"/>
        <w:bottom w:val="none" w:sz="0" w:space="0" w:color="auto"/>
        <w:right w:val="none" w:sz="0" w:space="0" w:color="auto"/>
      </w:divBdr>
    </w:div>
    <w:div w:id="585387697">
      <w:bodyDiv w:val="1"/>
      <w:marLeft w:val="0"/>
      <w:marRight w:val="0"/>
      <w:marTop w:val="0"/>
      <w:marBottom w:val="0"/>
      <w:divBdr>
        <w:top w:val="none" w:sz="0" w:space="0" w:color="auto"/>
        <w:left w:val="none" w:sz="0" w:space="0" w:color="auto"/>
        <w:bottom w:val="none" w:sz="0" w:space="0" w:color="auto"/>
        <w:right w:val="none" w:sz="0" w:space="0" w:color="auto"/>
      </w:divBdr>
    </w:div>
    <w:div w:id="585457095">
      <w:bodyDiv w:val="1"/>
      <w:marLeft w:val="0"/>
      <w:marRight w:val="0"/>
      <w:marTop w:val="0"/>
      <w:marBottom w:val="0"/>
      <w:divBdr>
        <w:top w:val="none" w:sz="0" w:space="0" w:color="auto"/>
        <w:left w:val="none" w:sz="0" w:space="0" w:color="auto"/>
        <w:bottom w:val="none" w:sz="0" w:space="0" w:color="auto"/>
        <w:right w:val="none" w:sz="0" w:space="0" w:color="auto"/>
      </w:divBdr>
    </w:div>
    <w:div w:id="585458086">
      <w:bodyDiv w:val="1"/>
      <w:marLeft w:val="0"/>
      <w:marRight w:val="0"/>
      <w:marTop w:val="0"/>
      <w:marBottom w:val="0"/>
      <w:divBdr>
        <w:top w:val="none" w:sz="0" w:space="0" w:color="auto"/>
        <w:left w:val="none" w:sz="0" w:space="0" w:color="auto"/>
        <w:bottom w:val="none" w:sz="0" w:space="0" w:color="auto"/>
        <w:right w:val="none" w:sz="0" w:space="0" w:color="auto"/>
      </w:divBdr>
    </w:div>
    <w:div w:id="585461486">
      <w:bodyDiv w:val="1"/>
      <w:marLeft w:val="0"/>
      <w:marRight w:val="0"/>
      <w:marTop w:val="0"/>
      <w:marBottom w:val="0"/>
      <w:divBdr>
        <w:top w:val="none" w:sz="0" w:space="0" w:color="auto"/>
        <w:left w:val="none" w:sz="0" w:space="0" w:color="auto"/>
        <w:bottom w:val="none" w:sz="0" w:space="0" w:color="auto"/>
        <w:right w:val="none" w:sz="0" w:space="0" w:color="auto"/>
      </w:divBdr>
    </w:div>
    <w:div w:id="585462789">
      <w:bodyDiv w:val="1"/>
      <w:marLeft w:val="0"/>
      <w:marRight w:val="0"/>
      <w:marTop w:val="0"/>
      <w:marBottom w:val="0"/>
      <w:divBdr>
        <w:top w:val="none" w:sz="0" w:space="0" w:color="auto"/>
        <w:left w:val="none" w:sz="0" w:space="0" w:color="auto"/>
        <w:bottom w:val="none" w:sz="0" w:space="0" w:color="auto"/>
        <w:right w:val="none" w:sz="0" w:space="0" w:color="auto"/>
      </w:divBdr>
    </w:div>
    <w:div w:id="585500782">
      <w:bodyDiv w:val="1"/>
      <w:marLeft w:val="0"/>
      <w:marRight w:val="0"/>
      <w:marTop w:val="0"/>
      <w:marBottom w:val="0"/>
      <w:divBdr>
        <w:top w:val="none" w:sz="0" w:space="0" w:color="auto"/>
        <w:left w:val="none" w:sz="0" w:space="0" w:color="auto"/>
        <w:bottom w:val="none" w:sz="0" w:space="0" w:color="auto"/>
        <w:right w:val="none" w:sz="0" w:space="0" w:color="auto"/>
      </w:divBdr>
    </w:div>
    <w:div w:id="585502050">
      <w:bodyDiv w:val="1"/>
      <w:marLeft w:val="0"/>
      <w:marRight w:val="0"/>
      <w:marTop w:val="0"/>
      <w:marBottom w:val="0"/>
      <w:divBdr>
        <w:top w:val="none" w:sz="0" w:space="0" w:color="auto"/>
        <w:left w:val="none" w:sz="0" w:space="0" w:color="auto"/>
        <w:bottom w:val="none" w:sz="0" w:space="0" w:color="auto"/>
        <w:right w:val="none" w:sz="0" w:space="0" w:color="auto"/>
      </w:divBdr>
    </w:div>
    <w:div w:id="585530501">
      <w:bodyDiv w:val="1"/>
      <w:marLeft w:val="0"/>
      <w:marRight w:val="0"/>
      <w:marTop w:val="0"/>
      <w:marBottom w:val="0"/>
      <w:divBdr>
        <w:top w:val="none" w:sz="0" w:space="0" w:color="auto"/>
        <w:left w:val="none" w:sz="0" w:space="0" w:color="auto"/>
        <w:bottom w:val="none" w:sz="0" w:space="0" w:color="auto"/>
        <w:right w:val="none" w:sz="0" w:space="0" w:color="auto"/>
      </w:divBdr>
    </w:div>
    <w:div w:id="585574320">
      <w:bodyDiv w:val="1"/>
      <w:marLeft w:val="0"/>
      <w:marRight w:val="0"/>
      <w:marTop w:val="0"/>
      <w:marBottom w:val="0"/>
      <w:divBdr>
        <w:top w:val="none" w:sz="0" w:space="0" w:color="auto"/>
        <w:left w:val="none" w:sz="0" w:space="0" w:color="auto"/>
        <w:bottom w:val="none" w:sz="0" w:space="0" w:color="auto"/>
        <w:right w:val="none" w:sz="0" w:space="0" w:color="auto"/>
      </w:divBdr>
    </w:div>
    <w:div w:id="585577054">
      <w:bodyDiv w:val="1"/>
      <w:marLeft w:val="0"/>
      <w:marRight w:val="0"/>
      <w:marTop w:val="0"/>
      <w:marBottom w:val="0"/>
      <w:divBdr>
        <w:top w:val="none" w:sz="0" w:space="0" w:color="auto"/>
        <w:left w:val="none" w:sz="0" w:space="0" w:color="auto"/>
        <w:bottom w:val="none" w:sz="0" w:space="0" w:color="auto"/>
        <w:right w:val="none" w:sz="0" w:space="0" w:color="auto"/>
      </w:divBdr>
    </w:div>
    <w:div w:id="585580651">
      <w:bodyDiv w:val="1"/>
      <w:marLeft w:val="0"/>
      <w:marRight w:val="0"/>
      <w:marTop w:val="0"/>
      <w:marBottom w:val="0"/>
      <w:divBdr>
        <w:top w:val="none" w:sz="0" w:space="0" w:color="auto"/>
        <w:left w:val="none" w:sz="0" w:space="0" w:color="auto"/>
        <w:bottom w:val="none" w:sz="0" w:space="0" w:color="auto"/>
        <w:right w:val="none" w:sz="0" w:space="0" w:color="auto"/>
      </w:divBdr>
    </w:div>
    <w:div w:id="585651037">
      <w:bodyDiv w:val="1"/>
      <w:marLeft w:val="0"/>
      <w:marRight w:val="0"/>
      <w:marTop w:val="0"/>
      <w:marBottom w:val="0"/>
      <w:divBdr>
        <w:top w:val="none" w:sz="0" w:space="0" w:color="auto"/>
        <w:left w:val="none" w:sz="0" w:space="0" w:color="auto"/>
        <w:bottom w:val="none" w:sz="0" w:space="0" w:color="auto"/>
        <w:right w:val="none" w:sz="0" w:space="0" w:color="auto"/>
      </w:divBdr>
    </w:div>
    <w:div w:id="585654177">
      <w:bodyDiv w:val="1"/>
      <w:marLeft w:val="0"/>
      <w:marRight w:val="0"/>
      <w:marTop w:val="0"/>
      <w:marBottom w:val="0"/>
      <w:divBdr>
        <w:top w:val="none" w:sz="0" w:space="0" w:color="auto"/>
        <w:left w:val="none" w:sz="0" w:space="0" w:color="auto"/>
        <w:bottom w:val="none" w:sz="0" w:space="0" w:color="auto"/>
        <w:right w:val="none" w:sz="0" w:space="0" w:color="auto"/>
      </w:divBdr>
    </w:div>
    <w:div w:id="585767007">
      <w:bodyDiv w:val="1"/>
      <w:marLeft w:val="0"/>
      <w:marRight w:val="0"/>
      <w:marTop w:val="0"/>
      <w:marBottom w:val="0"/>
      <w:divBdr>
        <w:top w:val="none" w:sz="0" w:space="0" w:color="auto"/>
        <w:left w:val="none" w:sz="0" w:space="0" w:color="auto"/>
        <w:bottom w:val="none" w:sz="0" w:space="0" w:color="auto"/>
        <w:right w:val="none" w:sz="0" w:space="0" w:color="auto"/>
      </w:divBdr>
    </w:div>
    <w:div w:id="585844405">
      <w:bodyDiv w:val="1"/>
      <w:marLeft w:val="0"/>
      <w:marRight w:val="0"/>
      <w:marTop w:val="0"/>
      <w:marBottom w:val="0"/>
      <w:divBdr>
        <w:top w:val="none" w:sz="0" w:space="0" w:color="auto"/>
        <w:left w:val="none" w:sz="0" w:space="0" w:color="auto"/>
        <w:bottom w:val="none" w:sz="0" w:space="0" w:color="auto"/>
        <w:right w:val="none" w:sz="0" w:space="0" w:color="auto"/>
      </w:divBdr>
    </w:div>
    <w:div w:id="585847621">
      <w:bodyDiv w:val="1"/>
      <w:marLeft w:val="0"/>
      <w:marRight w:val="0"/>
      <w:marTop w:val="0"/>
      <w:marBottom w:val="0"/>
      <w:divBdr>
        <w:top w:val="none" w:sz="0" w:space="0" w:color="auto"/>
        <w:left w:val="none" w:sz="0" w:space="0" w:color="auto"/>
        <w:bottom w:val="none" w:sz="0" w:space="0" w:color="auto"/>
        <w:right w:val="none" w:sz="0" w:space="0" w:color="auto"/>
      </w:divBdr>
    </w:div>
    <w:div w:id="585848311">
      <w:bodyDiv w:val="1"/>
      <w:marLeft w:val="0"/>
      <w:marRight w:val="0"/>
      <w:marTop w:val="0"/>
      <w:marBottom w:val="0"/>
      <w:divBdr>
        <w:top w:val="none" w:sz="0" w:space="0" w:color="auto"/>
        <w:left w:val="none" w:sz="0" w:space="0" w:color="auto"/>
        <w:bottom w:val="none" w:sz="0" w:space="0" w:color="auto"/>
        <w:right w:val="none" w:sz="0" w:space="0" w:color="auto"/>
      </w:divBdr>
    </w:div>
    <w:div w:id="585848779">
      <w:bodyDiv w:val="1"/>
      <w:marLeft w:val="0"/>
      <w:marRight w:val="0"/>
      <w:marTop w:val="0"/>
      <w:marBottom w:val="0"/>
      <w:divBdr>
        <w:top w:val="none" w:sz="0" w:space="0" w:color="auto"/>
        <w:left w:val="none" w:sz="0" w:space="0" w:color="auto"/>
        <w:bottom w:val="none" w:sz="0" w:space="0" w:color="auto"/>
        <w:right w:val="none" w:sz="0" w:space="0" w:color="auto"/>
      </w:divBdr>
    </w:div>
    <w:div w:id="585849337">
      <w:bodyDiv w:val="1"/>
      <w:marLeft w:val="0"/>
      <w:marRight w:val="0"/>
      <w:marTop w:val="0"/>
      <w:marBottom w:val="0"/>
      <w:divBdr>
        <w:top w:val="none" w:sz="0" w:space="0" w:color="auto"/>
        <w:left w:val="none" w:sz="0" w:space="0" w:color="auto"/>
        <w:bottom w:val="none" w:sz="0" w:space="0" w:color="auto"/>
        <w:right w:val="none" w:sz="0" w:space="0" w:color="auto"/>
      </w:divBdr>
    </w:div>
    <w:div w:id="585849400">
      <w:bodyDiv w:val="1"/>
      <w:marLeft w:val="0"/>
      <w:marRight w:val="0"/>
      <w:marTop w:val="0"/>
      <w:marBottom w:val="0"/>
      <w:divBdr>
        <w:top w:val="none" w:sz="0" w:space="0" w:color="auto"/>
        <w:left w:val="none" w:sz="0" w:space="0" w:color="auto"/>
        <w:bottom w:val="none" w:sz="0" w:space="0" w:color="auto"/>
        <w:right w:val="none" w:sz="0" w:space="0" w:color="auto"/>
      </w:divBdr>
    </w:div>
    <w:div w:id="585916677">
      <w:bodyDiv w:val="1"/>
      <w:marLeft w:val="0"/>
      <w:marRight w:val="0"/>
      <w:marTop w:val="0"/>
      <w:marBottom w:val="0"/>
      <w:divBdr>
        <w:top w:val="none" w:sz="0" w:space="0" w:color="auto"/>
        <w:left w:val="none" w:sz="0" w:space="0" w:color="auto"/>
        <w:bottom w:val="none" w:sz="0" w:space="0" w:color="auto"/>
        <w:right w:val="none" w:sz="0" w:space="0" w:color="auto"/>
      </w:divBdr>
    </w:div>
    <w:div w:id="585918249">
      <w:bodyDiv w:val="1"/>
      <w:marLeft w:val="0"/>
      <w:marRight w:val="0"/>
      <w:marTop w:val="0"/>
      <w:marBottom w:val="0"/>
      <w:divBdr>
        <w:top w:val="none" w:sz="0" w:space="0" w:color="auto"/>
        <w:left w:val="none" w:sz="0" w:space="0" w:color="auto"/>
        <w:bottom w:val="none" w:sz="0" w:space="0" w:color="auto"/>
        <w:right w:val="none" w:sz="0" w:space="0" w:color="auto"/>
      </w:divBdr>
    </w:div>
    <w:div w:id="585919930">
      <w:bodyDiv w:val="1"/>
      <w:marLeft w:val="0"/>
      <w:marRight w:val="0"/>
      <w:marTop w:val="0"/>
      <w:marBottom w:val="0"/>
      <w:divBdr>
        <w:top w:val="none" w:sz="0" w:space="0" w:color="auto"/>
        <w:left w:val="none" w:sz="0" w:space="0" w:color="auto"/>
        <w:bottom w:val="none" w:sz="0" w:space="0" w:color="auto"/>
        <w:right w:val="none" w:sz="0" w:space="0" w:color="auto"/>
      </w:divBdr>
    </w:div>
    <w:div w:id="585921338">
      <w:bodyDiv w:val="1"/>
      <w:marLeft w:val="0"/>
      <w:marRight w:val="0"/>
      <w:marTop w:val="0"/>
      <w:marBottom w:val="0"/>
      <w:divBdr>
        <w:top w:val="none" w:sz="0" w:space="0" w:color="auto"/>
        <w:left w:val="none" w:sz="0" w:space="0" w:color="auto"/>
        <w:bottom w:val="none" w:sz="0" w:space="0" w:color="auto"/>
        <w:right w:val="none" w:sz="0" w:space="0" w:color="auto"/>
      </w:divBdr>
    </w:div>
    <w:div w:id="585962075">
      <w:bodyDiv w:val="1"/>
      <w:marLeft w:val="0"/>
      <w:marRight w:val="0"/>
      <w:marTop w:val="0"/>
      <w:marBottom w:val="0"/>
      <w:divBdr>
        <w:top w:val="none" w:sz="0" w:space="0" w:color="auto"/>
        <w:left w:val="none" w:sz="0" w:space="0" w:color="auto"/>
        <w:bottom w:val="none" w:sz="0" w:space="0" w:color="auto"/>
        <w:right w:val="none" w:sz="0" w:space="0" w:color="auto"/>
      </w:divBdr>
    </w:div>
    <w:div w:id="585963320">
      <w:bodyDiv w:val="1"/>
      <w:marLeft w:val="0"/>
      <w:marRight w:val="0"/>
      <w:marTop w:val="0"/>
      <w:marBottom w:val="0"/>
      <w:divBdr>
        <w:top w:val="none" w:sz="0" w:space="0" w:color="auto"/>
        <w:left w:val="none" w:sz="0" w:space="0" w:color="auto"/>
        <w:bottom w:val="none" w:sz="0" w:space="0" w:color="auto"/>
        <w:right w:val="none" w:sz="0" w:space="0" w:color="auto"/>
      </w:divBdr>
    </w:div>
    <w:div w:id="585964545">
      <w:bodyDiv w:val="1"/>
      <w:marLeft w:val="0"/>
      <w:marRight w:val="0"/>
      <w:marTop w:val="0"/>
      <w:marBottom w:val="0"/>
      <w:divBdr>
        <w:top w:val="none" w:sz="0" w:space="0" w:color="auto"/>
        <w:left w:val="none" w:sz="0" w:space="0" w:color="auto"/>
        <w:bottom w:val="none" w:sz="0" w:space="0" w:color="auto"/>
        <w:right w:val="none" w:sz="0" w:space="0" w:color="auto"/>
      </w:divBdr>
    </w:div>
    <w:div w:id="585967708">
      <w:bodyDiv w:val="1"/>
      <w:marLeft w:val="0"/>
      <w:marRight w:val="0"/>
      <w:marTop w:val="0"/>
      <w:marBottom w:val="0"/>
      <w:divBdr>
        <w:top w:val="none" w:sz="0" w:space="0" w:color="auto"/>
        <w:left w:val="none" w:sz="0" w:space="0" w:color="auto"/>
        <w:bottom w:val="none" w:sz="0" w:space="0" w:color="auto"/>
        <w:right w:val="none" w:sz="0" w:space="0" w:color="auto"/>
      </w:divBdr>
    </w:div>
    <w:div w:id="585967838">
      <w:bodyDiv w:val="1"/>
      <w:marLeft w:val="0"/>
      <w:marRight w:val="0"/>
      <w:marTop w:val="0"/>
      <w:marBottom w:val="0"/>
      <w:divBdr>
        <w:top w:val="none" w:sz="0" w:space="0" w:color="auto"/>
        <w:left w:val="none" w:sz="0" w:space="0" w:color="auto"/>
        <w:bottom w:val="none" w:sz="0" w:space="0" w:color="auto"/>
        <w:right w:val="none" w:sz="0" w:space="0" w:color="auto"/>
      </w:divBdr>
    </w:div>
    <w:div w:id="586035679">
      <w:bodyDiv w:val="1"/>
      <w:marLeft w:val="0"/>
      <w:marRight w:val="0"/>
      <w:marTop w:val="0"/>
      <w:marBottom w:val="0"/>
      <w:divBdr>
        <w:top w:val="none" w:sz="0" w:space="0" w:color="auto"/>
        <w:left w:val="none" w:sz="0" w:space="0" w:color="auto"/>
        <w:bottom w:val="none" w:sz="0" w:space="0" w:color="auto"/>
        <w:right w:val="none" w:sz="0" w:space="0" w:color="auto"/>
      </w:divBdr>
    </w:div>
    <w:div w:id="586037198">
      <w:bodyDiv w:val="1"/>
      <w:marLeft w:val="0"/>
      <w:marRight w:val="0"/>
      <w:marTop w:val="0"/>
      <w:marBottom w:val="0"/>
      <w:divBdr>
        <w:top w:val="none" w:sz="0" w:space="0" w:color="auto"/>
        <w:left w:val="none" w:sz="0" w:space="0" w:color="auto"/>
        <w:bottom w:val="none" w:sz="0" w:space="0" w:color="auto"/>
        <w:right w:val="none" w:sz="0" w:space="0" w:color="auto"/>
      </w:divBdr>
    </w:div>
    <w:div w:id="586037395">
      <w:bodyDiv w:val="1"/>
      <w:marLeft w:val="0"/>
      <w:marRight w:val="0"/>
      <w:marTop w:val="0"/>
      <w:marBottom w:val="0"/>
      <w:divBdr>
        <w:top w:val="none" w:sz="0" w:space="0" w:color="auto"/>
        <w:left w:val="none" w:sz="0" w:space="0" w:color="auto"/>
        <w:bottom w:val="none" w:sz="0" w:space="0" w:color="auto"/>
        <w:right w:val="none" w:sz="0" w:space="0" w:color="auto"/>
      </w:divBdr>
    </w:div>
    <w:div w:id="586116278">
      <w:bodyDiv w:val="1"/>
      <w:marLeft w:val="0"/>
      <w:marRight w:val="0"/>
      <w:marTop w:val="0"/>
      <w:marBottom w:val="0"/>
      <w:divBdr>
        <w:top w:val="none" w:sz="0" w:space="0" w:color="auto"/>
        <w:left w:val="none" w:sz="0" w:space="0" w:color="auto"/>
        <w:bottom w:val="none" w:sz="0" w:space="0" w:color="auto"/>
        <w:right w:val="none" w:sz="0" w:space="0" w:color="auto"/>
      </w:divBdr>
    </w:div>
    <w:div w:id="586158375">
      <w:bodyDiv w:val="1"/>
      <w:marLeft w:val="0"/>
      <w:marRight w:val="0"/>
      <w:marTop w:val="0"/>
      <w:marBottom w:val="0"/>
      <w:divBdr>
        <w:top w:val="none" w:sz="0" w:space="0" w:color="auto"/>
        <w:left w:val="none" w:sz="0" w:space="0" w:color="auto"/>
        <w:bottom w:val="none" w:sz="0" w:space="0" w:color="auto"/>
        <w:right w:val="none" w:sz="0" w:space="0" w:color="auto"/>
      </w:divBdr>
    </w:div>
    <w:div w:id="586160925">
      <w:bodyDiv w:val="1"/>
      <w:marLeft w:val="0"/>
      <w:marRight w:val="0"/>
      <w:marTop w:val="0"/>
      <w:marBottom w:val="0"/>
      <w:divBdr>
        <w:top w:val="none" w:sz="0" w:space="0" w:color="auto"/>
        <w:left w:val="none" w:sz="0" w:space="0" w:color="auto"/>
        <w:bottom w:val="none" w:sz="0" w:space="0" w:color="auto"/>
        <w:right w:val="none" w:sz="0" w:space="0" w:color="auto"/>
      </w:divBdr>
    </w:div>
    <w:div w:id="586185056">
      <w:bodyDiv w:val="1"/>
      <w:marLeft w:val="0"/>
      <w:marRight w:val="0"/>
      <w:marTop w:val="0"/>
      <w:marBottom w:val="0"/>
      <w:divBdr>
        <w:top w:val="none" w:sz="0" w:space="0" w:color="auto"/>
        <w:left w:val="none" w:sz="0" w:space="0" w:color="auto"/>
        <w:bottom w:val="none" w:sz="0" w:space="0" w:color="auto"/>
        <w:right w:val="none" w:sz="0" w:space="0" w:color="auto"/>
      </w:divBdr>
    </w:div>
    <w:div w:id="586185067">
      <w:bodyDiv w:val="1"/>
      <w:marLeft w:val="0"/>
      <w:marRight w:val="0"/>
      <w:marTop w:val="0"/>
      <w:marBottom w:val="0"/>
      <w:divBdr>
        <w:top w:val="none" w:sz="0" w:space="0" w:color="auto"/>
        <w:left w:val="none" w:sz="0" w:space="0" w:color="auto"/>
        <w:bottom w:val="none" w:sz="0" w:space="0" w:color="auto"/>
        <w:right w:val="none" w:sz="0" w:space="0" w:color="auto"/>
      </w:divBdr>
    </w:div>
    <w:div w:id="586229556">
      <w:bodyDiv w:val="1"/>
      <w:marLeft w:val="0"/>
      <w:marRight w:val="0"/>
      <w:marTop w:val="0"/>
      <w:marBottom w:val="0"/>
      <w:divBdr>
        <w:top w:val="none" w:sz="0" w:space="0" w:color="auto"/>
        <w:left w:val="none" w:sz="0" w:space="0" w:color="auto"/>
        <w:bottom w:val="none" w:sz="0" w:space="0" w:color="auto"/>
        <w:right w:val="none" w:sz="0" w:space="0" w:color="auto"/>
      </w:divBdr>
    </w:div>
    <w:div w:id="586231408">
      <w:bodyDiv w:val="1"/>
      <w:marLeft w:val="0"/>
      <w:marRight w:val="0"/>
      <w:marTop w:val="0"/>
      <w:marBottom w:val="0"/>
      <w:divBdr>
        <w:top w:val="none" w:sz="0" w:space="0" w:color="auto"/>
        <w:left w:val="none" w:sz="0" w:space="0" w:color="auto"/>
        <w:bottom w:val="none" w:sz="0" w:space="0" w:color="auto"/>
        <w:right w:val="none" w:sz="0" w:space="0" w:color="auto"/>
      </w:divBdr>
    </w:div>
    <w:div w:id="586303401">
      <w:bodyDiv w:val="1"/>
      <w:marLeft w:val="0"/>
      <w:marRight w:val="0"/>
      <w:marTop w:val="0"/>
      <w:marBottom w:val="0"/>
      <w:divBdr>
        <w:top w:val="none" w:sz="0" w:space="0" w:color="auto"/>
        <w:left w:val="none" w:sz="0" w:space="0" w:color="auto"/>
        <w:bottom w:val="none" w:sz="0" w:space="0" w:color="auto"/>
        <w:right w:val="none" w:sz="0" w:space="0" w:color="auto"/>
      </w:divBdr>
    </w:div>
    <w:div w:id="586303539">
      <w:bodyDiv w:val="1"/>
      <w:marLeft w:val="0"/>
      <w:marRight w:val="0"/>
      <w:marTop w:val="0"/>
      <w:marBottom w:val="0"/>
      <w:divBdr>
        <w:top w:val="none" w:sz="0" w:space="0" w:color="auto"/>
        <w:left w:val="none" w:sz="0" w:space="0" w:color="auto"/>
        <w:bottom w:val="none" w:sz="0" w:space="0" w:color="auto"/>
        <w:right w:val="none" w:sz="0" w:space="0" w:color="auto"/>
      </w:divBdr>
    </w:div>
    <w:div w:id="586310473">
      <w:bodyDiv w:val="1"/>
      <w:marLeft w:val="0"/>
      <w:marRight w:val="0"/>
      <w:marTop w:val="0"/>
      <w:marBottom w:val="0"/>
      <w:divBdr>
        <w:top w:val="none" w:sz="0" w:space="0" w:color="auto"/>
        <w:left w:val="none" w:sz="0" w:space="0" w:color="auto"/>
        <w:bottom w:val="none" w:sz="0" w:space="0" w:color="auto"/>
        <w:right w:val="none" w:sz="0" w:space="0" w:color="auto"/>
      </w:divBdr>
    </w:div>
    <w:div w:id="586312060">
      <w:bodyDiv w:val="1"/>
      <w:marLeft w:val="0"/>
      <w:marRight w:val="0"/>
      <w:marTop w:val="0"/>
      <w:marBottom w:val="0"/>
      <w:divBdr>
        <w:top w:val="none" w:sz="0" w:space="0" w:color="auto"/>
        <w:left w:val="none" w:sz="0" w:space="0" w:color="auto"/>
        <w:bottom w:val="none" w:sz="0" w:space="0" w:color="auto"/>
        <w:right w:val="none" w:sz="0" w:space="0" w:color="auto"/>
      </w:divBdr>
    </w:div>
    <w:div w:id="586379035">
      <w:bodyDiv w:val="1"/>
      <w:marLeft w:val="0"/>
      <w:marRight w:val="0"/>
      <w:marTop w:val="0"/>
      <w:marBottom w:val="0"/>
      <w:divBdr>
        <w:top w:val="none" w:sz="0" w:space="0" w:color="auto"/>
        <w:left w:val="none" w:sz="0" w:space="0" w:color="auto"/>
        <w:bottom w:val="none" w:sz="0" w:space="0" w:color="auto"/>
        <w:right w:val="none" w:sz="0" w:space="0" w:color="auto"/>
      </w:divBdr>
    </w:div>
    <w:div w:id="586379646">
      <w:bodyDiv w:val="1"/>
      <w:marLeft w:val="0"/>
      <w:marRight w:val="0"/>
      <w:marTop w:val="0"/>
      <w:marBottom w:val="0"/>
      <w:divBdr>
        <w:top w:val="none" w:sz="0" w:space="0" w:color="auto"/>
        <w:left w:val="none" w:sz="0" w:space="0" w:color="auto"/>
        <w:bottom w:val="none" w:sz="0" w:space="0" w:color="auto"/>
        <w:right w:val="none" w:sz="0" w:space="0" w:color="auto"/>
      </w:divBdr>
    </w:div>
    <w:div w:id="586382605">
      <w:bodyDiv w:val="1"/>
      <w:marLeft w:val="0"/>
      <w:marRight w:val="0"/>
      <w:marTop w:val="0"/>
      <w:marBottom w:val="0"/>
      <w:divBdr>
        <w:top w:val="none" w:sz="0" w:space="0" w:color="auto"/>
        <w:left w:val="none" w:sz="0" w:space="0" w:color="auto"/>
        <w:bottom w:val="none" w:sz="0" w:space="0" w:color="auto"/>
        <w:right w:val="none" w:sz="0" w:space="0" w:color="auto"/>
      </w:divBdr>
    </w:div>
    <w:div w:id="586420419">
      <w:bodyDiv w:val="1"/>
      <w:marLeft w:val="0"/>
      <w:marRight w:val="0"/>
      <w:marTop w:val="0"/>
      <w:marBottom w:val="0"/>
      <w:divBdr>
        <w:top w:val="none" w:sz="0" w:space="0" w:color="auto"/>
        <w:left w:val="none" w:sz="0" w:space="0" w:color="auto"/>
        <w:bottom w:val="none" w:sz="0" w:space="0" w:color="auto"/>
        <w:right w:val="none" w:sz="0" w:space="0" w:color="auto"/>
      </w:divBdr>
    </w:div>
    <w:div w:id="586502863">
      <w:bodyDiv w:val="1"/>
      <w:marLeft w:val="0"/>
      <w:marRight w:val="0"/>
      <w:marTop w:val="0"/>
      <w:marBottom w:val="0"/>
      <w:divBdr>
        <w:top w:val="none" w:sz="0" w:space="0" w:color="auto"/>
        <w:left w:val="none" w:sz="0" w:space="0" w:color="auto"/>
        <w:bottom w:val="none" w:sz="0" w:space="0" w:color="auto"/>
        <w:right w:val="none" w:sz="0" w:space="0" w:color="auto"/>
      </w:divBdr>
    </w:div>
    <w:div w:id="586505233">
      <w:bodyDiv w:val="1"/>
      <w:marLeft w:val="0"/>
      <w:marRight w:val="0"/>
      <w:marTop w:val="0"/>
      <w:marBottom w:val="0"/>
      <w:divBdr>
        <w:top w:val="none" w:sz="0" w:space="0" w:color="auto"/>
        <w:left w:val="none" w:sz="0" w:space="0" w:color="auto"/>
        <w:bottom w:val="none" w:sz="0" w:space="0" w:color="auto"/>
        <w:right w:val="none" w:sz="0" w:space="0" w:color="auto"/>
      </w:divBdr>
    </w:div>
    <w:div w:id="586579189">
      <w:bodyDiv w:val="1"/>
      <w:marLeft w:val="0"/>
      <w:marRight w:val="0"/>
      <w:marTop w:val="0"/>
      <w:marBottom w:val="0"/>
      <w:divBdr>
        <w:top w:val="none" w:sz="0" w:space="0" w:color="auto"/>
        <w:left w:val="none" w:sz="0" w:space="0" w:color="auto"/>
        <w:bottom w:val="none" w:sz="0" w:space="0" w:color="auto"/>
        <w:right w:val="none" w:sz="0" w:space="0" w:color="auto"/>
      </w:divBdr>
    </w:div>
    <w:div w:id="586579575">
      <w:bodyDiv w:val="1"/>
      <w:marLeft w:val="0"/>
      <w:marRight w:val="0"/>
      <w:marTop w:val="0"/>
      <w:marBottom w:val="0"/>
      <w:divBdr>
        <w:top w:val="none" w:sz="0" w:space="0" w:color="auto"/>
        <w:left w:val="none" w:sz="0" w:space="0" w:color="auto"/>
        <w:bottom w:val="none" w:sz="0" w:space="0" w:color="auto"/>
        <w:right w:val="none" w:sz="0" w:space="0" w:color="auto"/>
      </w:divBdr>
    </w:div>
    <w:div w:id="586614407">
      <w:bodyDiv w:val="1"/>
      <w:marLeft w:val="0"/>
      <w:marRight w:val="0"/>
      <w:marTop w:val="0"/>
      <w:marBottom w:val="0"/>
      <w:divBdr>
        <w:top w:val="none" w:sz="0" w:space="0" w:color="auto"/>
        <w:left w:val="none" w:sz="0" w:space="0" w:color="auto"/>
        <w:bottom w:val="none" w:sz="0" w:space="0" w:color="auto"/>
        <w:right w:val="none" w:sz="0" w:space="0" w:color="auto"/>
      </w:divBdr>
    </w:div>
    <w:div w:id="586691720">
      <w:bodyDiv w:val="1"/>
      <w:marLeft w:val="0"/>
      <w:marRight w:val="0"/>
      <w:marTop w:val="0"/>
      <w:marBottom w:val="0"/>
      <w:divBdr>
        <w:top w:val="none" w:sz="0" w:space="0" w:color="auto"/>
        <w:left w:val="none" w:sz="0" w:space="0" w:color="auto"/>
        <w:bottom w:val="none" w:sz="0" w:space="0" w:color="auto"/>
        <w:right w:val="none" w:sz="0" w:space="0" w:color="auto"/>
      </w:divBdr>
    </w:div>
    <w:div w:id="586693896">
      <w:bodyDiv w:val="1"/>
      <w:marLeft w:val="0"/>
      <w:marRight w:val="0"/>
      <w:marTop w:val="0"/>
      <w:marBottom w:val="0"/>
      <w:divBdr>
        <w:top w:val="none" w:sz="0" w:space="0" w:color="auto"/>
        <w:left w:val="none" w:sz="0" w:space="0" w:color="auto"/>
        <w:bottom w:val="none" w:sz="0" w:space="0" w:color="auto"/>
        <w:right w:val="none" w:sz="0" w:space="0" w:color="auto"/>
      </w:divBdr>
    </w:div>
    <w:div w:id="586695335">
      <w:bodyDiv w:val="1"/>
      <w:marLeft w:val="0"/>
      <w:marRight w:val="0"/>
      <w:marTop w:val="0"/>
      <w:marBottom w:val="0"/>
      <w:divBdr>
        <w:top w:val="none" w:sz="0" w:space="0" w:color="auto"/>
        <w:left w:val="none" w:sz="0" w:space="0" w:color="auto"/>
        <w:bottom w:val="none" w:sz="0" w:space="0" w:color="auto"/>
        <w:right w:val="none" w:sz="0" w:space="0" w:color="auto"/>
      </w:divBdr>
    </w:div>
    <w:div w:id="586764554">
      <w:bodyDiv w:val="1"/>
      <w:marLeft w:val="0"/>
      <w:marRight w:val="0"/>
      <w:marTop w:val="0"/>
      <w:marBottom w:val="0"/>
      <w:divBdr>
        <w:top w:val="none" w:sz="0" w:space="0" w:color="auto"/>
        <w:left w:val="none" w:sz="0" w:space="0" w:color="auto"/>
        <w:bottom w:val="none" w:sz="0" w:space="0" w:color="auto"/>
        <w:right w:val="none" w:sz="0" w:space="0" w:color="auto"/>
      </w:divBdr>
    </w:div>
    <w:div w:id="586764575">
      <w:bodyDiv w:val="1"/>
      <w:marLeft w:val="0"/>
      <w:marRight w:val="0"/>
      <w:marTop w:val="0"/>
      <w:marBottom w:val="0"/>
      <w:divBdr>
        <w:top w:val="none" w:sz="0" w:space="0" w:color="auto"/>
        <w:left w:val="none" w:sz="0" w:space="0" w:color="auto"/>
        <w:bottom w:val="none" w:sz="0" w:space="0" w:color="auto"/>
        <w:right w:val="none" w:sz="0" w:space="0" w:color="auto"/>
      </w:divBdr>
    </w:div>
    <w:div w:id="586764797">
      <w:bodyDiv w:val="1"/>
      <w:marLeft w:val="0"/>
      <w:marRight w:val="0"/>
      <w:marTop w:val="0"/>
      <w:marBottom w:val="0"/>
      <w:divBdr>
        <w:top w:val="none" w:sz="0" w:space="0" w:color="auto"/>
        <w:left w:val="none" w:sz="0" w:space="0" w:color="auto"/>
        <w:bottom w:val="none" w:sz="0" w:space="0" w:color="auto"/>
        <w:right w:val="none" w:sz="0" w:space="0" w:color="auto"/>
      </w:divBdr>
    </w:div>
    <w:div w:id="586769372">
      <w:bodyDiv w:val="1"/>
      <w:marLeft w:val="0"/>
      <w:marRight w:val="0"/>
      <w:marTop w:val="0"/>
      <w:marBottom w:val="0"/>
      <w:divBdr>
        <w:top w:val="none" w:sz="0" w:space="0" w:color="auto"/>
        <w:left w:val="none" w:sz="0" w:space="0" w:color="auto"/>
        <w:bottom w:val="none" w:sz="0" w:space="0" w:color="auto"/>
        <w:right w:val="none" w:sz="0" w:space="0" w:color="auto"/>
      </w:divBdr>
    </w:div>
    <w:div w:id="586770595">
      <w:bodyDiv w:val="1"/>
      <w:marLeft w:val="0"/>
      <w:marRight w:val="0"/>
      <w:marTop w:val="0"/>
      <w:marBottom w:val="0"/>
      <w:divBdr>
        <w:top w:val="none" w:sz="0" w:space="0" w:color="auto"/>
        <w:left w:val="none" w:sz="0" w:space="0" w:color="auto"/>
        <w:bottom w:val="none" w:sz="0" w:space="0" w:color="auto"/>
        <w:right w:val="none" w:sz="0" w:space="0" w:color="auto"/>
      </w:divBdr>
    </w:div>
    <w:div w:id="586773079">
      <w:bodyDiv w:val="1"/>
      <w:marLeft w:val="0"/>
      <w:marRight w:val="0"/>
      <w:marTop w:val="0"/>
      <w:marBottom w:val="0"/>
      <w:divBdr>
        <w:top w:val="none" w:sz="0" w:space="0" w:color="auto"/>
        <w:left w:val="none" w:sz="0" w:space="0" w:color="auto"/>
        <w:bottom w:val="none" w:sz="0" w:space="0" w:color="auto"/>
        <w:right w:val="none" w:sz="0" w:space="0" w:color="auto"/>
      </w:divBdr>
    </w:div>
    <w:div w:id="586811399">
      <w:bodyDiv w:val="1"/>
      <w:marLeft w:val="0"/>
      <w:marRight w:val="0"/>
      <w:marTop w:val="0"/>
      <w:marBottom w:val="0"/>
      <w:divBdr>
        <w:top w:val="none" w:sz="0" w:space="0" w:color="auto"/>
        <w:left w:val="none" w:sz="0" w:space="0" w:color="auto"/>
        <w:bottom w:val="none" w:sz="0" w:space="0" w:color="auto"/>
        <w:right w:val="none" w:sz="0" w:space="0" w:color="auto"/>
      </w:divBdr>
    </w:div>
    <w:div w:id="586812304">
      <w:bodyDiv w:val="1"/>
      <w:marLeft w:val="0"/>
      <w:marRight w:val="0"/>
      <w:marTop w:val="0"/>
      <w:marBottom w:val="0"/>
      <w:divBdr>
        <w:top w:val="none" w:sz="0" w:space="0" w:color="auto"/>
        <w:left w:val="none" w:sz="0" w:space="0" w:color="auto"/>
        <w:bottom w:val="none" w:sz="0" w:space="0" w:color="auto"/>
        <w:right w:val="none" w:sz="0" w:space="0" w:color="auto"/>
      </w:divBdr>
    </w:div>
    <w:div w:id="586840022">
      <w:bodyDiv w:val="1"/>
      <w:marLeft w:val="0"/>
      <w:marRight w:val="0"/>
      <w:marTop w:val="0"/>
      <w:marBottom w:val="0"/>
      <w:divBdr>
        <w:top w:val="none" w:sz="0" w:space="0" w:color="auto"/>
        <w:left w:val="none" w:sz="0" w:space="0" w:color="auto"/>
        <w:bottom w:val="none" w:sz="0" w:space="0" w:color="auto"/>
        <w:right w:val="none" w:sz="0" w:space="0" w:color="auto"/>
      </w:divBdr>
    </w:div>
    <w:div w:id="586884754">
      <w:bodyDiv w:val="1"/>
      <w:marLeft w:val="0"/>
      <w:marRight w:val="0"/>
      <w:marTop w:val="0"/>
      <w:marBottom w:val="0"/>
      <w:divBdr>
        <w:top w:val="none" w:sz="0" w:space="0" w:color="auto"/>
        <w:left w:val="none" w:sz="0" w:space="0" w:color="auto"/>
        <w:bottom w:val="none" w:sz="0" w:space="0" w:color="auto"/>
        <w:right w:val="none" w:sz="0" w:space="0" w:color="auto"/>
      </w:divBdr>
    </w:div>
    <w:div w:id="586884937">
      <w:bodyDiv w:val="1"/>
      <w:marLeft w:val="0"/>
      <w:marRight w:val="0"/>
      <w:marTop w:val="0"/>
      <w:marBottom w:val="0"/>
      <w:divBdr>
        <w:top w:val="none" w:sz="0" w:space="0" w:color="auto"/>
        <w:left w:val="none" w:sz="0" w:space="0" w:color="auto"/>
        <w:bottom w:val="none" w:sz="0" w:space="0" w:color="auto"/>
        <w:right w:val="none" w:sz="0" w:space="0" w:color="auto"/>
      </w:divBdr>
    </w:div>
    <w:div w:id="586886976">
      <w:bodyDiv w:val="1"/>
      <w:marLeft w:val="0"/>
      <w:marRight w:val="0"/>
      <w:marTop w:val="0"/>
      <w:marBottom w:val="0"/>
      <w:divBdr>
        <w:top w:val="none" w:sz="0" w:space="0" w:color="auto"/>
        <w:left w:val="none" w:sz="0" w:space="0" w:color="auto"/>
        <w:bottom w:val="none" w:sz="0" w:space="0" w:color="auto"/>
        <w:right w:val="none" w:sz="0" w:space="0" w:color="auto"/>
      </w:divBdr>
    </w:div>
    <w:div w:id="586962844">
      <w:bodyDiv w:val="1"/>
      <w:marLeft w:val="0"/>
      <w:marRight w:val="0"/>
      <w:marTop w:val="0"/>
      <w:marBottom w:val="0"/>
      <w:divBdr>
        <w:top w:val="none" w:sz="0" w:space="0" w:color="auto"/>
        <w:left w:val="none" w:sz="0" w:space="0" w:color="auto"/>
        <w:bottom w:val="none" w:sz="0" w:space="0" w:color="auto"/>
        <w:right w:val="none" w:sz="0" w:space="0" w:color="auto"/>
      </w:divBdr>
    </w:div>
    <w:div w:id="586966223">
      <w:bodyDiv w:val="1"/>
      <w:marLeft w:val="0"/>
      <w:marRight w:val="0"/>
      <w:marTop w:val="0"/>
      <w:marBottom w:val="0"/>
      <w:divBdr>
        <w:top w:val="none" w:sz="0" w:space="0" w:color="auto"/>
        <w:left w:val="none" w:sz="0" w:space="0" w:color="auto"/>
        <w:bottom w:val="none" w:sz="0" w:space="0" w:color="auto"/>
        <w:right w:val="none" w:sz="0" w:space="0" w:color="auto"/>
      </w:divBdr>
    </w:div>
    <w:div w:id="586967369">
      <w:bodyDiv w:val="1"/>
      <w:marLeft w:val="0"/>
      <w:marRight w:val="0"/>
      <w:marTop w:val="0"/>
      <w:marBottom w:val="0"/>
      <w:divBdr>
        <w:top w:val="none" w:sz="0" w:space="0" w:color="auto"/>
        <w:left w:val="none" w:sz="0" w:space="0" w:color="auto"/>
        <w:bottom w:val="none" w:sz="0" w:space="0" w:color="auto"/>
        <w:right w:val="none" w:sz="0" w:space="0" w:color="auto"/>
      </w:divBdr>
    </w:div>
    <w:div w:id="587009517">
      <w:bodyDiv w:val="1"/>
      <w:marLeft w:val="0"/>
      <w:marRight w:val="0"/>
      <w:marTop w:val="0"/>
      <w:marBottom w:val="0"/>
      <w:divBdr>
        <w:top w:val="none" w:sz="0" w:space="0" w:color="auto"/>
        <w:left w:val="none" w:sz="0" w:space="0" w:color="auto"/>
        <w:bottom w:val="none" w:sz="0" w:space="0" w:color="auto"/>
        <w:right w:val="none" w:sz="0" w:space="0" w:color="auto"/>
      </w:divBdr>
    </w:div>
    <w:div w:id="587076281">
      <w:bodyDiv w:val="1"/>
      <w:marLeft w:val="0"/>
      <w:marRight w:val="0"/>
      <w:marTop w:val="0"/>
      <w:marBottom w:val="0"/>
      <w:divBdr>
        <w:top w:val="none" w:sz="0" w:space="0" w:color="auto"/>
        <w:left w:val="none" w:sz="0" w:space="0" w:color="auto"/>
        <w:bottom w:val="none" w:sz="0" w:space="0" w:color="auto"/>
        <w:right w:val="none" w:sz="0" w:space="0" w:color="auto"/>
      </w:divBdr>
    </w:div>
    <w:div w:id="587079132">
      <w:bodyDiv w:val="1"/>
      <w:marLeft w:val="0"/>
      <w:marRight w:val="0"/>
      <w:marTop w:val="0"/>
      <w:marBottom w:val="0"/>
      <w:divBdr>
        <w:top w:val="none" w:sz="0" w:space="0" w:color="auto"/>
        <w:left w:val="none" w:sz="0" w:space="0" w:color="auto"/>
        <w:bottom w:val="none" w:sz="0" w:space="0" w:color="auto"/>
        <w:right w:val="none" w:sz="0" w:space="0" w:color="auto"/>
      </w:divBdr>
    </w:div>
    <w:div w:id="587152862">
      <w:bodyDiv w:val="1"/>
      <w:marLeft w:val="0"/>
      <w:marRight w:val="0"/>
      <w:marTop w:val="0"/>
      <w:marBottom w:val="0"/>
      <w:divBdr>
        <w:top w:val="none" w:sz="0" w:space="0" w:color="auto"/>
        <w:left w:val="none" w:sz="0" w:space="0" w:color="auto"/>
        <w:bottom w:val="none" w:sz="0" w:space="0" w:color="auto"/>
        <w:right w:val="none" w:sz="0" w:space="0" w:color="auto"/>
      </w:divBdr>
    </w:div>
    <w:div w:id="587153643">
      <w:bodyDiv w:val="1"/>
      <w:marLeft w:val="0"/>
      <w:marRight w:val="0"/>
      <w:marTop w:val="0"/>
      <w:marBottom w:val="0"/>
      <w:divBdr>
        <w:top w:val="none" w:sz="0" w:space="0" w:color="auto"/>
        <w:left w:val="none" w:sz="0" w:space="0" w:color="auto"/>
        <w:bottom w:val="none" w:sz="0" w:space="0" w:color="auto"/>
        <w:right w:val="none" w:sz="0" w:space="0" w:color="auto"/>
      </w:divBdr>
    </w:div>
    <w:div w:id="587231711">
      <w:bodyDiv w:val="1"/>
      <w:marLeft w:val="0"/>
      <w:marRight w:val="0"/>
      <w:marTop w:val="0"/>
      <w:marBottom w:val="0"/>
      <w:divBdr>
        <w:top w:val="none" w:sz="0" w:space="0" w:color="auto"/>
        <w:left w:val="none" w:sz="0" w:space="0" w:color="auto"/>
        <w:bottom w:val="none" w:sz="0" w:space="0" w:color="auto"/>
        <w:right w:val="none" w:sz="0" w:space="0" w:color="auto"/>
      </w:divBdr>
    </w:div>
    <w:div w:id="587270905">
      <w:bodyDiv w:val="1"/>
      <w:marLeft w:val="0"/>
      <w:marRight w:val="0"/>
      <w:marTop w:val="0"/>
      <w:marBottom w:val="0"/>
      <w:divBdr>
        <w:top w:val="none" w:sz="0" w:space="0" w:color="auto"/>
        <w:left w:val="none" w:sz="0" w:space="0" w:color="auto"/>
        <w:bottom w:val="none" w:sz="0" w:space="0" w:color="auto"/>
        <w:right w:val="none" w:sz="0" w:space="0" w:color="auto"/>
      </w:divBdr>
    </w:div>
    <w:div w:id="587274975">
      <w:bodyDiv w:val="1"/>
      <w:marLeft w:val="0"/>
      <w:marRight w:val="0"/>
      <w:marTop w:val="0"/>
      <w:marBottom w:val="0"/>
      <w:divBdr>
        <w:top w:val="none" w:sz="0" w:space="0" w:color="auto"/>
        <w:left w:val="none" w:sz="0" w:space="0" w:color="auto"/>
        <w:bottom w:val="none" w:sz="0" w:space="0" w:color="auto"/>
        <w:right w:val="none" w:sz="0" w:space="0" w:color="auto"/>
      </w:divBdr>
    </w:div>
    <w:div w:id="587275497">
      <w:bodyDiv w:val="1"/>
      <w:marLeft w:val="0"/>
      <w:marRight w:val="0"/>
      <w:marTop w:val="0"/>
      <w:marBottom w:val="0"/>
      <w:divBdr>
        <w:top w:val="none" w:sz="0" w:space="0" w:color="auto"/>
        <w:left w:val="none" w:sz="0" w:space="0" w:color="auto"/>
        <w:bottom w:val="none" w:sz="0" w:space="0" w:color="auto"/>
        <w:right w:val="none" w:sz="0" w:space="0" w:color="auto"/>
      </w:divBdr>
    </w:div>
    <w:div w:id="587275902">
      <w:bodyDiv w:val="1"/>
      <w:marLeft w:val="0"/>
      <w:marRight w:val="0"/>
      <w:marTop w:val="0"/>
      <w:marBottom w:val="0"/>
      <w:divBdr>
        <w:top w:val="none" w:sz="0" w:space="0" w:color="auto"/>
        <w:left w:val="none" w:sz="0" w:space="0" w:color="auto"/>
        <w:bottom w:val="none" w:sz="0" w:space="0" w:color="auto"/>
        <w:right w:val="none" w:sz="0" w:space="0" w:color="auto"/>
      </w:divBdr>
    </w:div>
    <w:div w:id="587276906">
      <w:bodyDiv w:val="1"/>
      <w:marLeft w:val="0"/>
      <w:marRight w:val="0"/>
      <w:marTop w:val="0"/>
      <w:marBottom w:val="0"/>
      <w:divBdr>
        <w:top w:val="none" w:sz="0" w:space="0" w:color="auto"/>
        <w:left w:val="none" w:sz="0" w:space="0" w:color="auto"/>
        <w:bottom w:val="none" w:sz="0" w:space="0" w:color="auto"/>
        <w:right w:val="none" w:sz="0" w:space="0" w:color="auto"/>
      </w:divBdr>
    </w:div>
    <w:div w:id="587344936">
      <w:bodyDiv w:val="1"/>
      <w:marLeft w:val="0"/>
      <w:marRight w:val="0"/>
      <w:marTop w:val="0"/>
      <w:marBottom w:val="0"/>
      <w:divBdr>
        <w:top w:val="none" w:sz="0" w:space="0" w:color="auto"/>
        <w:left w:val="none" w:sz="0" w:space="0" w:color="auto"/>
        <w:bottom w:val="none" w:sz="0" w:space="0" w:color="auto"/>
        <w:right w:val="none" w:sz="0" w:space="0" w:color="auto"/>
      </w:divBdr>
    </w:div>
    <w:div w:id="587345789">
      <w:bodyDiv w:val="1"/>
      <w:marLeft w:val="0"/>
      <w:marRight w:val="0"/>
      <w:marTop w:val="0"/>
      <w:marBottom w:val="0"/>
      <w:divBdr>
        <w:top w:val="none" w:sz="0" w:space="0" w:color="auto"/>
        <w:left w:val="none" w:sz="0" w:space="0" w:color="auto"/>
        <w:bottom w:val="none" w:sz="0" w:space="0" w:color="auto"/>
        <w:right w:val="none" w:sz="0" w:space="0" w:color="auto"/>
      </w:divBdr>
    </w:div>
    <w:div w:id="587346747">
      <w:bodyDiv w:val="1"/>
      <w:marLeft w:val="0"/>
      <w:marRight w:val="0"/>
      <w:marTop w:val="0"/>
      <w:marBottom w:val="0"/>
      <w:divBdr>
        <w:top w:val="none" w:sz="0" w:space="0" w:color="auto"/>
        <w:left w:val="none" w:sz="0" w:space="0" w:color="auto"/>
        <w:bottom w:val="none" w:sz="0" w:space="0" w:color="auto"/>
        <w:right w:val="none" w:sz="0" w:space="0" w:color="auto"/>
      </w:divBdr>
    </w:div>
    <w:div w:id="587350463">
      <w:bodyDiv w:val="1"/>
      <w:marLeft w:val="0"/>
      <w:marRight w:val="0"/>
      <w:marTop w:val="0"/>
      <w:marBottom w:val="0"/>
      <w:divBdr>
        <w:top w:val="none" w:sz="0" w:space="0" w:color="auto"/>
        <w:left w:val="none" w:sz="0" w:space="0" w:color="auto"/>
        <w:bottom w:val="none" w:sz="0" w:space="0" w:color="auto"/>
        <w:right w:val="none" w:sz="0" w:space="0" w:color="auto"/>
      </w:divBdr>
    </w:div>
    <w:div w:id="587353294">
      <w:bodyDiv w:val="1"/>
      <w:marLeft w:val="0"/>
      <w:marRight w:val="0"/>
      <w:marTop w:val="0"/>
      <w:marBottom w:val="0"/>
      <w:divBdr>
        <w:top w:val="none" w:sz="0" w:space="0" w:color="auto"/>
        <w:left w:val="none" w:sz="0" w:space="0" w:color="auto"/>
        <w:bottom w:val="none" w:sz="0" w:space="0" w:color="auto"/>
        <w:right w:val="none" w:sz="0" w:space="0" w:color="auto"/>
      </w:divBdr>
    </w:div>
    <w:div w:id="587353991">
      <w:bodyDiv w:val="1"/>
      <w:marLeft w:val="0"/>
      <w:marRight w:val="0"/>
      <w:marTop w:val="0"/>
      <w:marBottom w:val="0"/>
      <w:divBdr>
        <w:top w:val="none" w:sz="0" w:space="0" w:color="auto"/>
        <w:left w:val="none" w:sz="0" w:space="0" w:color="auto"/>
        <w:bottom w:val="none" w:sz="0" w:space="0" w:color="auto"/>
        <w:right w:val="none" w:sz="0" w:space="0" w:color="auto"/>
      </w:divBdr>
    </w:div>
    <w:div w:id="587467374">
      <w:bodyDiv w:val="1"/>
      <w:marLeft w:val="0"/>
      <w:marRight w:val="0"/>
      <w:marTop w:val="0"/>
      <w:marBottom w:val="0"/>
      <w:divBdr>
        <w:top w:val="none" w:sz="0" w:space="0" w:color="auto"/>
        <w:left w:val="none" w:sz="0" w:space="0" w:color="auto"/>
        <w:bottom w:val="none" w:sz="0" w:space="0" w:color="auto"/>
        <w:right w:val="none" w:sz="0" w:space="0" w:color="auto"/>
      </w:divBdr>
    </w:div>
    <w:div w:id="587468200">
      <w:bodyDiv w:val="1"/>
      <w:marLeft w:val="0"/>
      <w:marRight w:val="0"/>
      <w:marTop w:val="0"/>
      <w:marBottom w:val="0"/>
      <w:divBdr>
        <w:top w:val="none" w:sz="0" w:space="0" w:color="auto"/>
        <w:left w:val="none" w:sz="0" w:space="0" w:color="auto"/>
        <w:bottom w:val="none" w:sz="0" w:space="0" w:color="auto"/>
        <w:right w:val="none" w:sz="0" w:space="0" w:color="auto"/>
      </w:divBdr>
    </w:div>
    <w:div w:id="587495058">
      <w:bodyDiv w:val="1"/>
      <w:marLeft w:val="0"/>
      <w:marRight w:val="0"/>
      <w:marTop w:val="0"/>
      <w:marBottom w:val="0"/>
      <w:divBdr>
        <w:top w:val="none" w:sz="0" w:space="0" w:color="auto"/>
        <w:left w:val="none" w:sz="0" w:space="0" w:color="auto"/>
        <w:bottom w:val="none" w:sz="0" w:space="0" w:color="auto"/>
        <w:right w:val="none" w:sz="0" w:space="0" w:color="auto"/>
      </w:divBdr>
    </w:div>
    <w:div w:id="587544905">
      <w:bodyDiv w:val="1"/>
      <w:marLeft w:val="0"/>
      <w:marRight w:val="0"/>
      <w:marTop w:val="0"/>
      <w:marBottom w:val="0"/>
      <w:divBdr>
        <w:top w:val="none" w:sz="0" w:space="0" w:color="auto"/>
        <w:left w:val="none" w:sz="0" w:space="0" w:color="auto"/>
        <w:bottom w:val="none" w:sz="0" w:space="0" w:color="auto"/>
        <w:right w:val="none" w:sz="0" w:space="0" w:color="auto"/>
      </w:divBdr>
    </w:div>
    <w:div w:id="587618347">
      <w:bodyDiv w:val="1"/>
      <w:marLeft w:val="0"/>
      <w:marRight w:val="0"/>
      <w:marTop w:val="0"/>
      <w:marBottom w:val="0"/>
      <w:divBdr>
        <w:top w:val="none" w:sz="0" w:space="0" w:color="auto"/>
        <w:left w:val="none" w:sz="0" w:space="0" w:color="auto"/>
        <w:bottom w:val="none" w:sz="0" w:space="0" w:color="auto"/>
        <w:right w:val="none" w:sz="0" w:space="0" w:color="auto"/>
      </w:divBdr>
    </w:div>
    <w:div w:id="587619441">
      <w:bodyDiv w:val="1"/>
      <w:marLeft w:val="0"/>
      <w:marRight w:val="0"/>
      <w:marTop w:val="0"/>
      <w:marBottom w:val="0"/>
      <w:divBdr>
        <w:top w:val="none" w:sz="0" w:space="0" w:color="auto"/>
        <w:left w:val="none" w:sz="0" w:space="0" w:color="auto"/>
        <w:bottom w:val="none" w:sz="0" w:space="0" w:color="auto"/>
        <w:right w:val="none" w:sz="0" w:space="0" w:color="auto"/>
      </w:divBdr>
    </w:div>
    <w:div w:id="587619858">
      <w:bodyDiv w:val="1"/>
      <w:marLeft w:val="0"/>
      <w:marRight w:val="0"/>
      <w:marTop w:val="0"/>
      <w:marBottom w:val="0"/>
      <w:divBdr>
        <w:top w:val="none" w:sz="0" w:space="0" w:color="auto"/>
        <w:left w:val="none" w:sz="0" w:space="0" w:color="auto"/>
        <w:bottom w:val="none" w:sz="0" w:space="0" w:color="auto"/>
        <w:right w:val="none" w:sz="0" w:space="0" w:color="auto"/>
      </w:divBdr>
    </w:div>
    <w:div w:id="587661858">
      <w:bodyDiv w:val="1"/>
      <w:marLeft w:val="0"/>
      <w:marRight w:val="0"/>
      <w:marTop w:val="0"/>
      <w:marBottom w:val="0"/>
      <w:divBdr>
        <w:top w:val="none" w:sz="0" w:space="0" w:color="auto"/>
        <w:left w:val="none" w:sz="0" w:space="0" w:color="auto"/>
        <w:bottom w:val="none" w:sz="0" w:space="0" w:color="auto"/>
        <w:right w:val="none" w:sz="0" w:space="0" w:color="auto"/>
      </w:divBdr>
    </w:div>
    <w:div w:id="587663042">
      <w:bodyDiv w:val="1"/>
      <w:marLeft w:val="0"/>
      <w:marRight w:val="0"/>
      <w:marTop w:val="0"/>
      <w:marBottom w:val="0"/>
      <w:divBdr>
        <w:top w:val="none" w:sz="0" w:space="0" w:color="auto"/>
        <w:left w:val="none" w:sz="0" w:space="0" w:color="auto"/>
        <w:bottom w:val="none" w:sz="0" w:space="0" w:color="auto"/>
        <w:right w:val="none" w:sz="0" w:space="0" w:color="auto"/>
      </w:divBdr>
    </w:div>
    <w:div w:id="587692627">
      <w:bodyDiv w:val="1"/>
      <w:marLeft w:val="0"/>
      <w:marRight w:val="0"/>
      <w:marTop w:val="0"/>
      <w:marBottom w:val="0"/>
      <w:divBdr>
        <w:top w:val="none" w:sz="0" w:space="0" w:color="auto"/>
        <w:left w:val="none" w:sz="0" w:space="0" w:color="auto"/>
        <w:bottom w:val="none" w:sz="0" w:space="0" w:color="auto"/>
        <w:right w:val="none" w:sz="0" w:space="0" w:color="auto"/>
      </w:divBdr>
    </w:div>
    <w:div w:id="587811766">
      <w:bodyDiv w:val="1"/>
      <w:marLeft w:val="0"/>
      <w:marRight w:val="0"/>
      <w:marTop w:val="0"/>
      <w:marBottom w:val="0"/>
      <w:divBdr>
        <w:top w:val="none" w:sz="0" w:space="0" w:color="auto"/>
        <w:left w:val="none" w:sz="0" w:space="0" w:color="auto"/>
        <w:bottom w:val="none" w:sz="0" w:space="0" w:color="auto"/>
        <w:right w:val="none" w:sz="0" w:space="0" w:color="auto"/>
      </w:divBdr>
    </w:div>
    <w:div w:id="587813770">
      <w:bodyDiv w:val="1"/>
      <w:marLeft w:val="0"/>
      <w:marRight w:val="0"/>
      <w:marTop w:val="0"/>
      <w:marBottom w:val="0"/>
      <w:divBdr>
        <w:top w:val="none" w:sz="0" w:space="0" w:color="auto"/>
        <w:left w:val="none" w:sz="0" w:space="0" w:color="auto"/>
        <w:bottom w:val="none" w:sz="0" w:space="0" w:color="auto"/>
        <w:right w:val="none" w:sz="0" w:space="0" w:color="auto"/>
      </w:divBdr>
    </w:div>
    <w:div w:id="587858331">
      <w:bodyDiv w:val="1"/>
      <w:marLeft w:val="0"/>
      <w:marRight w:val="0"/>
      <w:marTop w:val="0"/>
      <w:marBottom w:val="0"/>
      <w:divBdr>
        <w:top w:val="none" w:sz="0" w:space="0" w:color="auto"/>
        <w:left w:val="none" w:sz="0" w:space="0" w:color="auto"/>
        <w:bottom w:val="none" w:sz="0" w:space="0" w:color="auto"/>
        <w:right w:val="none" w:sz="0" w:space="0" w:color="auto"/>
      </w:divBdr>
    </w:div>
    <w:div w:id="587881698">
      <w:bodyDiv w:val="1"/>
      <w:marLeft w:val="0"/>
      <w:marRight w:val="0"/>
      <w:marTop w:val="0"/>
      <w:marBottom w:val="0"/>
      <w:divBdr>
        <w:top w:val="none" w:sz="0" w:space="0" w:color="auto"/>
        <w:left w:val="none" w:sz="0" w:space="0" w:color="auto"/>
        <w:bottom w:val="none" w:sz="0" w:space="0" w:color="auto"/>
        <w:right w:val="none" w:sz="0" w:space="0" w:color="auto"/>
      </w:divBdr>
    </w:div>
    <w:div w:id="587882447">
      <w:bodyDiv w:val="1"/>
      <w:marLeft w:val="0"/>
      <w:marRight w:val="0"/>
      <w:marTop w:val="0"/>
      <w:marBottom w:val="0"/>
      <w:divBdr>
        <w:top w:val="none" w:sz="0" w:space="0" w:color="auto"/>
        <w:left w:val="none" w:sz="0" w:space="0" w:color="auto"/>
        <w:bottom w:val="none" w:sz="0" w:space="0" w:color="auto"/>
        <w:right w:val="none" w:sz="0" w:space="0" w:color="auto"/>
      </w:divBdr>
    </w:div>
    <w:div w:id="587884822">
      <w:bodyDiv w:val="1"/>
      <w:marLeft w:val="0"/>
      <w:marRight w:val="0"/>
      <w:marTop w:val="0"/>
      <w:marBottom w:val="0"/>
      <w:divBdr>
        <w:top w:val="none" w:sz="0" w:space="0" w:color="auto"/>
        <w:left w:val="none" w:sz="0" w:space="0" w:color="auto"/>
        <w:bottom w:val="none" w:sz="0" w:space="0" w:color="auto"/>
        <w:right w:val="none" w:sz="0" w:space="0" w:color="auto"/>
      </w:divBdr>
    </w:div>
    <w:div w:id="587885276">
      <w:bodyDiv w:val="1"/>
      <w:marLeft w:val="0"/>
      <w:marRight w:val="0"/>
      <w:marTop w:val="0"/>
      <w:marBottom w:val="0"/>
      <w:divBdr>
        <w:top w:val="none" w:sz="0" w:space="0" w:color="auto"/>
        <w:left w:val="none" w:sz="0" w:space="0" w:color="auto"/>
        <w:bottom w:val="none" w:sz="0" w:space="0" w:color="auto"/>
        <w:right w:val="none" w:sz="0" w:space="0" w:color="auto"/>
      </w:divBdr>
    </w:div>
    <w:div w:id="587885506">
      <w:bodyDiv w:val="1"/>
      <w:marLeft w:val="0"/>
      <w:marRight w:val="0"/>
      <w:marTop w:val="0"/>
      <w:marBottom w:val="0"/>
      <w:divBdr>
        <w:top w:val="none" w:sz="0" w:space="0" w:color="auto"/>
        <w:left w:val="none" w:sz="0" w:space="0" w:color="auto"/>
        <w:bottom w:val="none" w:sz="0" w:space="0" w:color="auto"/>
        <w:right w:val="none" w:sz="0" w:space="0" w:color="auto"/>
      </w:divBdr>
    </w:div>
    <w:div w:id="587885863">
      <w:bodyDiv w:val="1"/>
      <w:marLeft w:val="0"/>
      <w:marRight w:val="0"/>
      <w:marTop w:val="0"/>
      <w:marBottom w:val="0"/>
      <w:divBdr>
        <w:top w:val="none" w:sz="0" w:space="0" w:color="auto"/>
        <w:left w:val="none" w:sz="0" w:space="0" w:color="auto"/>
        <w:bottom w:val="none" w:sz="0" w:space="0" w:color="auto"/>
        <w:right w:val="none" w:sz="0" w:space="0" w:color="auto"/>
      </w:divBdr>
    </w:div>
    <w:div w:id="587887129">
      <w:bodyDiv w:val="1"/>
      <w:marLeft w:val="0"/>
      <w:marRight w:val="0"/>
      <w:marTop w:val="0"/>
      <w:marBottom w:val="0"/>
      <w:divBdr>
        <w:top w:val="none" w:sz="0" w:space="0" w:color="auto"/>
        <w:left w:val="none" w:sz="0" w:space="0" w:color="auto"/>
        <w:bottom w:val="none" w:sz="0" w:space="0" w:color="auto"/>
        <w:right w:val="none" w:sz="0" w:space="0" w:color="auto"/>
      </w:divBdr>
    </w:div>
    <w:div w:id="587932318">
      <w:bodyDiv w:val="1"/>
      <w:marLeft w:val="0"/>
      <w:marRight w:val="0"/>
      <w:marTop w:val="0"/>
      <w:marBottom w:val="0"/>
      <w:divBdr>
        <w:top w:val="none" w:sz="0" w:space="0" w:color="auto"/>
        <w:left w:val="none" w:sz="0" w:space="0" w:color="auto"/>
        <w:bottom w:val="none" w:sz="0" w:space="0" w:color="auto"/>
        <w:right w:val="none" w:sz="0" w:space="0" w:color="auto"/>
      </w:divBdr>
    </w:div>
    <w:div w:id="588076886">
      <w:bodyDiv w:val="1"/>
      <w:marLeft w:val="0"/>
      <w:marRight w:val="0"/>
      <w:marTop w:val="0"/>
      <w:marBottom w:val="0"/>
      <w:divBdr>
        <w:top w:val="none" w:sz="0" w:space="0" w:color="auto"/>
        <w:left w:val="none" w:sz="0" w:space="0" w:color="auto"/>
        <w:bottom w:val="none" w:sz="0" w:space="0" w:color="auto"/>
        <w:right w:val="none" w:sz="0" w:space="0" w:color="auto"/>
      </w:divBdr>
    </w:div>
    <w:div w:id="588076943">
      <w:bodyDiv w:val="1"/>
      <w:marLeft w:val="0"/>
      <w:marRight w:val="0"/>
      <w:marTop w:val="0"/>
      <w:marBottom w:val="0"/>
      <w:divBdr>
        <w:top w:val="none" w:sz="0" w:space="0" w:color="auto"/>
        <w:left w:val="none" w:sz="0" w:space="0" w:color="auto"/>
        <w:bottom w:val="none" w:sz="0" w:space="0" w:color="auto"/>
        <w:right w:val="none" w:sz="0" w:space="0" w:color="auto"/>
      </w:divBdr>
    </w:div>
    <w:div w:id="588080573">
      <w:bodyDiv w:val="1"/>
      <w:marLeft w:val="0"/>
      <w:marRight w:val="0"/>
      <w:marTop w:val="0"/>
      <w:marBottom w:val="0"/>
      <w:divBdr>
        <w:top w:val="none" w:sz="0" w:space="0" w:color="auto"/>
        <w:left w:val="none" w:sz="0" w:space="0" w:color="auto"/>
        <w:bottom w:val="none" w:sz="0" w:space="0" w:color="auto"/>
        <w:right w:val="none" w:sz="0" w:space="0" w:color="auto"/>
      </w:divBdr>
    </w:div>
    <w:div w:id="588083179">
      <w:bodyDiv w:val="1"/>
      <w:marLeft w:val="0"/>
      <w:marRight w:val="0"/>
      <w:marTop w:val="0"/>
      <w:marBottom w:val="0"/>
      <w:divBdr>
        <w:top w:val="none" w:sz="0" w:space="0" w:color="auto"/>
        <w:left w:val="none" w:sz="0" w:space="0" w:color="auto"/>
        <w:bottom w:val="none" w:sz="0" w:space="0" w:color="auto"/>
        <w:right w:val="none" w:sz="0" w:space="0" w:color="auto"/>
      </w:divBdr>
    </w:div>
    <w:div w:id="588083789">
      <w:bodyDiv w:val="1"/>
      <w:marLeft w:val="0"/>
      <w:marRight w:val="0"/>
      <w:marTop w:val="0"/>
      <w:marBottom w:val="0"/>
      <w:divBdr>
        <w:top w:val="none" w:sz="0" w:space="0" w:color="auto"/>
        <w:left w:val="none" w:sz="0" w:space="0" w:color="auto"/>
        <w:bottom w:val="none" w:sz="0" w:space="0" w:color="auto"/>
        <w:right w:val="none" w:sz="0" w:space="0" w:color="auto"/>
      </w:divBdr>
    </w:div>
    <w:div w:id="588121033">
      <w:bodyDiv w:val="1"/>
      <w:marLeft w:val="0"/>
      <w:marRight w:val="0"/>
      <w:marTop w:val="0"/>
      <w:marBottom w:val="0"/>
      <w:divBdr>
        <w:top w:val="none" w:sz="0" w:space="0" w:color="auto"/>
        <w:left w:val="none" w:sz="0" w:space="0" w:color="auto"/>
        <w:bottom w:val="none" w:sz="0" w:space="0" w:color="auto"/>
        <w:right w:val="none" w:sz="0" w:space="0" w:color="auto"/>
      </w:divBdr>
    </w:div>
    <w:div w:id="588123946">
      <w:bodyDiv w:val="1"/>
      <w:marLeft w:val="0"/>
      <w:marRight w:val="0"/>
      <w:marTop w:val="0"/>
      <w:marBottom w:val="0"/>
      <w:divBdr>
        <w:top w:val="none" w:sz="0" w:space="0" w:color="auto"/>
        <w:left w:val="none" w:sz="0" w:space="0" w:color="auto"/>
        <w:bottom w:val="none" w:sz="0" w:space="0" w:color="auto"/>
        <w:right w:val="none" w:sz="0" w:space="0" w:color="auto"/>
      </w:divBdr>
    </w:div>
    <w:div w:id="588150229">
      <w:bodyDiv w:val="1"/>
      <w:marLeft w:val="0"/>
      <w:marRight w:val="0"/>
      <w:marTop w:val="0"/>
      <w:marBottom w:val="0"/>
      <w:divBdr>
        <w:top w:val="none" w:sz="0" w:space="0" w:color="auto"/>
        <w:left w:val="none" w:sz="0" w:space="0" w:color="auto"/>
        <w:bottom w:val="none" w:sz="0" w:space="0" w:color="auto"/>
        <w:right w:val="none" w:sz="0" w:space="0" w:color="auto"/>
      </w:divBdr>
    </w:div>
    <w:div w:id="588196277">
      <w:bodyDiv w:val="1"/>
      <w:marLeft w:val="0"/>
      <w:marRight w:val="0"/>
      <w:marTop w:val="0"/>
      <w:marBottom w:val="0"/>
      <w:divBdr>
        <w:top w:val="none" w:sz="0" w:space="0" w:color="auto"/>
        <w:left w:val="none" w:sz="0" w:space="0" w:color="auto"/>
        <w:bottom w:val="none" w:sz="0" w:space="0" w:color="auto"/>
        <w:right w:val="none" w:sz="0" w:space="0" w:color="auto"/>
      </w:divBdr>
    </w:div>
    <w:div w:id="588201560">
      <w:bodyDiv w:val="1"/>
      <w:marLeft w:val="0"/>
      <w:marRight w:val="0"/>
      <w:marTop w:val="0"/>
      <w:marBottom w:val="0"/>
      <w:divBdr>
        <w:top w:val="none" w:sz="0" w:space="0" w:color="auto"/>
        <w:left w:val="none" w:sz="0" w:space="0" w:color="auto"/>
        <w:bottom w:val="none" w:sz="0" w:space="0" w:color="auto"/>
        <w:right w:val="none" w:sz="0" w:space="0" w:color="auto"/>
      </w:divBdr>
    </w:div>
    <w:div w:id="588268139">
      <w:bodyDiv w:val="1"/>
      <w:marLeft w:val="0"/>
      <w:marRight w:val="0"/>
      <w:marTop w:val="0"/>
      <w:marBottom w:val="0"/>
      <w:divBdr>
        <w:top w:val="none" w:sz="0" w:space="0" w:color="auto"/>
        <w:left w:val="none" w:sz="0" w:space="0" w:color="auto"/>
        <w:bottom w:val="none" w:sz="0" w:space="0" w:color="auto"/>
        <w:right w:val="none" w:sz="0" w:space="0" w:color="auto"/>
      </w:divBdr>
    </w:div>
    <w:div w:id="588271919">
      <w:bodyDiv w:val="1"/>
      <w:marLeft w:val="0"/>
      <w:marRight w:val="0"/>
      <w:marTop w:val="0"/>
      <w:marBottom w:val="0"/>
      <w:divBdr>
        <w:top w:val="none" w:sz="0" w:space="0" w:color="auto"/>
        <w:left w:val="none" w:sz="0" w:space="0" w:color="auto"/>
        <w:bottom w:val="none" w:sz="0" w:space="0" w:color="auto"/>
        <w:right w:val="none" w:sz="0" w:space="0" w:color="auto"/>
      </w:divBdr>
    </w:div>
    <w:div w:id="588272208">
      <w:bodyDiv w:val="1"/>
      <w:marLeft w:val="0"/>
      <w:marRight w:val="0"/>
      <w:marTop w:val="0"/>
      <w:marBottom w:val="0"/>
      <w:divBdr>
        <w:top w:val="none" w:sz="0" w:space="0" w:color="auto"/>
        <w:left w:val="none" w:sz="0" w:space="0" w:color="auto"/>
        <w:bottom w:val="none" w:sz="0" w:space="0" w:color="auto"/>
        <w:right w:val="none" w:sz="0" w:space="0" w:color="auto"/>
      </w:divBdr>
    </w:div>
    <w:div w:id="588274410">
      <w:bodyDiv w:val="1"/>
      <w:marLeft w:val="0"/>
      <w:marRight w:val="0"/>
      <w:marTop w:val="0"/>
      <w:marBottom w:val="0"/>
      <w:divBdr>
        <w:top w:val="none" w:sz="0" w:space="0" w:color="auto"/>
        <w:left w:val="none" w:sz="0" w:space="0" w:color="auto"/>
        <w:bottom w:val="none" w:sz="0" w:space="0" w:color="auto"/>
        <w:right w:val="none" w:sz="0" w:space="0" w:color="auto"/>
      </w:divBdr>
    </w:div>
    <w:div w:id="588276621">
      <w:bodyDiv w:val="1"/>
      <w:marLeft w:val="0"/>
      <w:marRight w:val="0"/>
      <w:marTop w:val="0"/>
      <w:marBottom w:val="0"/>
      <w:divBdr>
        <w:top w:val="none" w:sz="0" w:space="0" w:color="auto"/>
        <w:left w:val="none" w:sz="0" w:space="0" w:color="auto"/>
        <w:bottom w:val="none" w:sz="0" w:space="0" w:color="auto"/>
        <w:right w:val="none" w:sz="0" w:space="0" w:color="auto"/>
      </w:divBdr>
    </w:div>
    <w:div w:id="588317871">
      <w:bodyDiv w:val="1"/>
      <w:marLeft w:val="0"/>
      <w:marRight w:val="0"/>
      <w:marTop w:val="0"/>
      <w:marBottom w:val="0"/>
      <w:divBdr>
        <w:top w:val="none" w:sz="0" w:space="0" w:color="auto"/>
        <w:left w:val="none" w:sz="0" w:space="0" w:color="auto"/>
        <w:bottom w:val="none" w:sz="0" w:space="0" w:color="auto"/>
        <w:right w:val="none" w:sz="0" w:space="0" w:color="auto"/>
      </w:divBdr>
    </w:div>
    <w:div w:id="588318077">
      <w:bodyDiv w:val="1"/>
      <w:marLeft w:val="0"/>
      <w:marRight w:val="0"/>
      <w:marTop w:val="0"/>
      <w:marBottom w:val="0"/>
      <w:divBdr>
        <w:top w:val="none" w:sz="0" w:space="0" w:color="auto"/>
        <w:left w:val="none" w:sz="0" w:space="0" w:color="auto"/>
        <w:bottom w:val="none" w:sz="0" w:space="0" w:color="auto"/>
        <w:right w:val="none" w:sz="0" w:space="0" w:color="auto"/>
      </w:divBdr>
    </w:div>
    <w:div w:id="588386802">
      <w:bodyDiv w:val="1"/>
      <w:marLeft w:val="0"/>
      <w:marRight w:val="0"/>
      <w:marTop w:val="0"/>
      <w:marBottom w:val="0"/>
      <w:divBdr>
        <w:top w:val="none" w:sz="0" w:space="0" w:color="auto"/>
        <w:left w:val="none" w:sz="0" w:space="0" w:color="auto"/>
        <w:bottom w:val="none" w:sz="0" w:space="0" w:color="auto"/>
        <w:right w:val="none" w:sz="0" w:space="0" w:color="auto"/>
      </w:divBdr>
    </w:div>
    <w:div w:id="588393244">
      <w:bodyDiv w:val="1"/>
      <w:marLeft w:val="0"/>
      <w:marRight w:val="0"/>
      <w:marTop w:val="0"/>
      <w:marBottom w:val="0"/>
      <w:divBdr>
        <w:top w:val="none" w:sz="0" w:space="0" w:color="auto"/>
        <w:left w:val="none" w:sz="0" w:space="0" w:color="auto"/>
        <w:bottom w:val="none" w:sz="0" w:space="0" w:color="auto"/>
        <w:right w:val="none" w:sz="0" w:space="0" w:color="auto"/>
      </w:divBdr>
    </w:div>
    <w:div w:id="588394940">
      <w:bodyDiv w:val="1"/>
      <w:marLeft w:val="0"/>
      <w:marRight w:val="0"/>
      <w:marTop w:val="0"/>
      <w:marBottom w:val="0"/>
      <w:divBdr>
        <w:top w:val="none" w:sz="0" w:space="0" w:color="auto"/>
        <w:left w:val="none" w:sz="0" w:space="0" w:color="auto"/>
        <w:bottom w:val="none" w:sz="0" w:space="0" w:color="auto"/>
        <w:right w:val="none" w:sz="0" w:space="0" w:color="auto"/>
      </w:divBdr>
    </w:div>
    <w:div w:id="588462728">
      <w:bodyDiv w:val="1"/>
      <w:marLeft w:val="0"/>
      <w:marRight w:val="0"/>
      <w:marTop w:val="0"/>
      <w:marBottom w:val="0"/>
      <w:divBdr>
        <w:top w:val="none" w:sz="0" w:space="0" w:color="auto"/>
        <w:left w:val="none" w:sz="0" w:space="0" w:color="auto"/>
        <w:bottom w:val="none" w:sz="0" w:space="0" w:color="auto"/>
        <w:right w:val="none" w:sz="0" w:space="0" w:color="auto"/>
      </w:divBdr>
    </w:div>
    <w:div w:id="588464409">
      <w:bodyDiv w:val="1"/>
      <w:marLeft w:val="0"/>
      <w:marRight w:val="0"/>
      <w:marTop w:val="0"/>
      <w:marBottom w:val="0"/>
      <w:divBdr>
        <w:top w:val="none" w:sz="0" w:space="0" w:color="auto"/>
        <w:left w:val="none" w:sz="0" w:space="0" w:color="auto"/>
        <w:bottom w:val="none" w:sz="0" w:space="0" w:color="auto"/>
        <w:right w:val="none" w:sz="0" w:space="0" w:color="auto"/>
      </w:divBdr>
    </w:div>
    <w:div w:id="588464767">
      <w:bodyDiv w:val="1"/>
      <w:marLeft w:val="0"/>
      <w:marRight w:val="0"/>
      <w:marTop w:val="0"/>
      <w:marBottom w:val="0"/>
      <w:divBdr>
        <w:top w:val="none" w:sz="0" w:space="0" w:color="auto"/>
        <w:left w:val="none" w:sz="0" w:space="0" w:color="auto"/>
        <w:bottom w:val="none" w:sz="0" w:space="0" w:color="auto"/>
        <w:right w:val="none" w:sz="0" w:space="0" w:color="auto"/>
      </w:divBdr>
    </w:div>
    <w:div w:id="588469217">
      <w:bodyDiv w:val="1"/>
      <w:marLeft w:val="0"/>
      <w:marRight w:val="0"/>
      <w:marTop w:val="0"/>
      <w:marBottom w:val="0"/>
      <w:divBdr>
        <w:top w:val="none" w:sz="0" w:space="0" w:color="auto"/>
        <w:left w:val="none" w:sz="0" w:space="0" w:color="auto"/>
        <w:bottom w:val="none" w:sz="0" w:space="0" w:color="auto"/>
        <w:right w:val="none" w:sz="0" w:space="0" w:color="auto"/>
      </w:divBdr>
    </w:div>
    <w:div w:id="588470638">
      <w:bodyDiv w:val="1"/>
      <w:marLeft w:val="0"/>
      <w:marRight w:val="0"/>
      <w:marTop w:val="0"/>
      <w:marBottom w:val="0"/>
      <w:divBdr>
        <w:top w:val="none" w:sz="0" w:space="0" w:color="auto"/>
        <w:left w:val="none" w:sz="0" w:space="0" w:color="auto"/>
        <w:bottom w:val="none" w:sz="0" w:space="0" w:color="auto"/>
        <w:right w:val="none" w:sz="0" w:space="0" w:color="auto"/>
      </w:divBdr>
    </w:div>
    <w:div w:id="588537998">
      <w:bodyDiv w:val="1"/>
      <w:marLeft w:val="0"/>
      <w:marRight w:val="0"/>
      <w:marTop w:val="0"/>
      <w:marBottom w:val="0"/>
      <w:divBdr>
        <w:top w:val="none" w:sz="0" w:space="0" w:color="auto"/>
        <w:left w:val="none" w:sz="0" w:space="0" w:color="auto"/>
        <w:bottom w:val="none" w:sz="0" w:space="0" w:color="auto"/>
        <w:right w:val="none" w:sz="0" w:space="0" w:color="auto"/>
      </w:divBdr>
    </w:div>
    <w:div w:id="588538909">
      <w:bodyDiv w:val="1"/>
      <w:marLeft w:val="0"/>
      <w:marRight w:val="0"/>
      <w:marTop w:val="0"/>
      <w:marBottom w:val="0"/>
      <w:divBdr>
        <w:top w:val="none" w:sz="0" w:space="0" w:color="auto"/>
        <w:left w:val="none" w:sz="0" w:space="0" w:color="auto"/>
        <w:bottom w:val="none" w:sz="0" w:space="0" w:color="auto"/>
        <w:right w:val="none" w:sz="0" w:space="0" w:color="auto"/>
      </w:divBdr>
    </w:div>
    <w:div w:id="588540784">
      <w:bodyDiv w:val="1"/>
      <w:marLeft w:val="0"/>
      <w:marRight w:val="0"/>
      <w:marTop w:val="0"/>
      <w:marBottom w:val="0"/>
      <w:divBdr>
        <w:top w:val="none" w:sz="0" w:space="0" w:color="auto"/>
        <w:left w:val="none" w:sz="0" w:space="0" w:color="auto"/>
        <w:bottom w:val="none" w:sz="0" w:space="0" w:color="auto"/>
        <w:right w:val="none" w:sz="0" w:space="0" w:color="auto"/>
      </w:divBdr>
    </w:div>
    <w:div w:id="588542420">
      <w:bodyDiv w:val="1"/>
      <w:marLeft w:val="0"/>
      <w:marRight w:val="0"/>
      <w:marTop w:val="0"/>
      <w:marBottom w:val="0"/>
      <w:divBdr>
        <w:top w:val="none" w:sz="0" w:space="0" w:color="auto"/>
        <w:left w:val="none" w:sz="0" w:space="0" w:color="auto"/>
        <w:bottom w:val="none" w:sz="0" w:space="0" w:color="auto"/>
        <w:right w:val="none" w:sz="0" w:space="0" w:color="auto"/>
      </w:divBdr>
    </w:div>
    <w:div w:id="588543122">
      <w:bodyDiv w:val="1"/>
      <w:marLeft w:val="0"/>
      <w:marRight w:val="0"/>
      <w:marTop w:val="0"/>
      <w:marBottom w:val="0"/>
      <w:divBdr>
        <w:top w:val="none" w:sz="0" w:space="0" w:color="auto"/>
        <w:left w:val="none" w:sz="0" w:space="0" w:color="auto"/>
        <w:bottom w:val="none" w:sz="0" w:space="0" w:color="auto"/>
        <w:right w:val="none" w:sz="0" w:space="0" w:color="auto"/>
      </w:divBdr>
    </w:div>
    <w:div w:id="588543575">
      <w:bodyDiv w:val="1"/>
      <w:marLeft w:val="0"/>
      <w:marRight w:val="0"/>
      <w:marTop w:val="0"/>
      <w:marBottom w:val="0"/>
      <w:divBdr>
        <w:top w:val="none" w:sz="0" w:space="0" w:color="auto"/>
        <w:left w:val="none" w:sz="0" w:space="0" w:color="auto"/>
        <w:bottom w:val="none" w:sz="0" w:space="0" w:color="auto"/>
        <w:right w:val="none" w:sz="0" w:space="0" w:color="auto"/>
      </w:divBdr>
    </w:div>
    <w:div w:id="588544671">
      <w:bodyDiv w:val="1"/>
      <w:marLeft w:val="0"/>
      <w:marRight w:val="0"/>
      <w:marTop w:val="0"/>
      <w:marBottom w:val="0"/>
      <w:divBdr>
        <w:top w:val="none" w:sz="0" w:space="0" w:color="auto"/>
        <w:left w:val="none" w:sz="0" w:space="0" w:color="auto"/>
        <w:bottom w:val="none" w:sz="0" w:space="0" w:color="auto"/>
        <w:right w:val="none" w:sz="0" w:space="0" w:color="auto"/>
      </w:divBdr>
    </w:div>
    <w:div w:id="588579645">
      <w:bodyDiv w:val="1"/>
      <w:marLeft w:val="0"/>
      <w:marRight w:val="0"/>
      <w:marTop w:val="0"/>
      <w:marBottom w:val="0"/>
      <w:divBdr>
        <w:top w:val="none" w:sz="0" w:space="0" w:color="auto"/>
        <w:left w:val="none" w:sz="0" w:space="0" w:color="auto"/>
        <w:bottom w:val="none" w:sz="0" w:space="0" w:color="auto"/>
        <w:right w:val="none" w:sz="0" w:space="0" w:color="auto"/>
      </w:divBdr>
    </w:div>
    <w:div w:id="588583833">
      <w:bodyDiv w:val="1"/>
      <w:marLeft w:val="0"/>
      <w:marRight w:val="0"/>
      <w:marTop w:val="0"/>
      <w:marBottom w:val="0"/>
      <w:divBdr>
        <w:top w:val="none" w:sz="0" w:space="0" w:color="auto"/>
        <w:left w:val="none" w:sz="0" w:space="0" w:color="auto"/>
        <w:bottom w:val="none" w:sz="0" w:space="0" w:color="auto"/>
        <w:right w:val="none" w:sz="0" w:space="0" w:color="auto"/>
      </w:divBdr>
    </w:div>
    <w:div w:id="588588682">
      <w:bodyDiv w:val="1"/>
      <w:marLeft w:val="0"/>
      <w:marRight w:val="0"/>
      <w:marTop w:val="0"/>
      <w:marBottom w:val="0"/>
      <w:divBdr>
        <w:top w:val="none" w:sz="0" w:space="0" w:color="auto"/>
        <w:left w:val="none" w:sz="0" w:space="0" w:color="auto"/>
        <w:bottom w:val="none" w:sz="0" w:space="0" w:color="auto"/>
        <w:right w:val="none" w:sz="0" w:space="0" w:color="auto"/>
      </w:divBdr>
    </w:div>
    <w:div w:id="588655712">
      <w:bodyDiv w:val="1"/>
      <w:marLeft w:val="0"/>
      <w:marRight w:val="0"/>
      <w:marTop w:val="0"/>
      <w:marBottom w:val="0"/>
      <w:divBdr>
        <w:top w:val="none" w:sz="0" w:space="0" w:color="auto"/>
        <w:left w:val="none" w:sz="0" w:space="0" w:color="auto"/>
        <w:bottom w:val="none" w:sz="0" w:space="0" w:color="auto"/>
        <w:right w:val="none" w:sz="0" w:space="0" w:color="auto"/>
      </w:divBdr>
    </w:div>
    <w:div w:id="588657625">
      <w:bodyDiv w:val="1"/>
      <w:marLeft w:val="0"/>
      <w:marRight w:val="0"/>
      <w:marTop w:val="0"/>
      <w:marBottom w:val="0"/>
      <w:divBdr>
        <w:top w:val="none" w:sz="0" w:space="0" w:color="auto"/>
        <w:left w:val="none" w:sz="0" w:space="0" w:color="auto"/>
        <w:bottom w:val="none" w:sz="0" w:space="0" w:color="auto"/>
        <w:right w:val="none" w:sz="0" w:space="0" w:color="auto"/>
      </w:divBdr>
    </w:div>
    <w:div w:id="588658403">
      <w:bodyDiv w:val="1"/>
      <w:marLeft w:val="0"/>
      <w:marRight w:val="0"/>
      <w:marTop w:val="0"/>
      <w:marBottom w:val="0"/>
      <w:divBdr>
        <w:top w:val="none" w:sz="0" w:space="0" w:color="auto"/>
        <w:left w:val="none" w:sz="0" w:space="0" w:color="auto"/>
        <w:bottom w:val="none" w:sz="0" w:space="0" w:color="auto"/>
        <w:right w:val="none" w:sz="0" w:space="0" w:color="auto"/>
      </w:divBdr>
    </w:div>
    <w:div w:id="588659630">
      <w:bodyDiv w:val="1"/>
      <w:marLeft w:val="0"/>
      <w:marRight w:val="0"/>
      <w:marTop w:val="0"/>
      <w:marBottom w:val="0"/>
      <w:divBdr>
        <w:top w:val="none" w:sz="0" w:space="0" w:color="auto"/>
        <w:left w:val="none" w:sz="0" w:space="0" w:color="auto"/>
        <w:bottom w:val="none" w:sz="0" w:space="0" w:color="auto"/>
        <w:right w:val="none" w:sz="0" w:space="0" w:color="auto"/>
      </w:divBdr>
    </w:div>
    <w:div w:id="588659927">
      <w:bodyDiv w:val="1"/>
      <w:marLeft w:val="0"/>
      <w:marRight w:val="0"/>
      <w:marTop w:val="0"/>
      <w:marBottom w:val="0"/>
      <w:divBdr>
        <w:top w:val="none" w:sz="0" w:space="0" w:color="auto"/>
        <w:left w:val="none" w:sz="0" w:space="0" w:color="auto"/>
        <w:bottom w:val="none" w:sz="0" w:space="0" w:color="auto"/>
        <w:right w:val="none" w:sz="0" w:space="0" w:color="auto"/>
      </w:divBdr>
    </w:div>
    <w:div w:id="588661208">
      <w:bodyDiv w:val="1"/>
      <w:marLeft w:val="0"/>
      <w:marRight w:val="0"/>
      <w:marTop w:val="0"/>
      <w:marBottom w:val="0"/>
      <w:divBdr>
        <w:top w:val="none" w:sz="0" w:space="0" w:color="auto"/>
        <w:left w:val="none" w:sz="0" w:space="0" w:color="auto"/>
        <w:bottom w:val="none" w:sz="0" w:space="0" w:color="auto"/>
        <w:right w:val="none" w:sz="0" w:space="0" w:color="auto"/>
      </w:divBdr>
    </w:div>
    <w:div w:id="588730588">
      <w:bodyDiv w:val="1"/>
      <w:marLeft w:val="0"/>
      <w:marRight w:val="0"/>
      <w:marTop w:val="0"/>
      <w:marBottom w:val="0"/>
      <w:divBdr>
        <w:top w:val="none" w:sz="0" w:space="0" w:color="auto"/>
        <w:left w:val="none" w:sz="0" w:space="0" w:color="auto"/>
        <w:bottom w:val="none" w:sz="0" w:space="0" w:color="auto"/>
        <w:right w:val="none" w:sz="0" w:space="0" w:color="auto"/>
      </w:divBdr>
    </w:div>
    <w:div w:id="588734487">
      <w:bodyDiv w:val="1"/>
      <w:marLeft w:val="0"/>
      <w:marRight w:val="0"/>
      <w:marTop w:val="0"/>
      <w:marBottom w:val="0"/>
      <w:divBdr>
        <w:top w:val="none" w:sz="0" w:space="0" w:color="auto"/>
        <w:left w:val="none" w:sz="0" w:space="0" w:color="auto"/>
        <w:bottom w:val="none" w:sz="0" w:space="0" w:color="auto"/>
        <w:right w:val="none" w:sz="0" w:space="0" w:color="auto"/>
      </w:divBdr>
    </w:div>
    <w:div w:id="588735895">
      <w:bodyDiv w:val="1"/>
      <w:marLeft w:val="0"/>
      <w:marRight w:val="0"/>
      <w:marTop w:val="0"/>
      <w:marBottom w:val="0"/>
      <w:divBdr>
        <w:top w:val="none" w:sz="0" w:space="0" w:color="auto"/>
        <w:left w:val="none" w:sz="0" w:space="0" w:color="auto"/>
        <w:bottom w:val="none" w:sz="0" w:space="0" w:color="auto"/>
        <w:right w:val="none" w:sz="0" w:space="0" w:color="auto"/>
      </w:divBdr>
    </w:div>
    <w:div w:id="588777181">
      <w:bodyDiv w:val="1"/>
      <w:marLeft w:val="0"/>
      <w:marRight w:val="0"/>
      <w:marTop w:val="0"/>
      <w:marBottom w:val="0"/>
      <w:divBdr>
        <w:top w:val="none" w:sz="0" w:space="0" w:color="auto"/>
        <w:left w:val="none" w:sz="0" w:space="0" w:color="auto"/>
        <w:bottom w:val="none" w:sz="0" w:space="0" w:color="auto"/>
        <w:right w:val="none" w:sz="0" w:space="0" w:color="auto"/>
      </w:divBdr>
    </w:div>
    <w:div w:id="588777366">
      <w:bodyDiv w:val="1"/>
      <w:marLeft w:val="0"/>
      <w:marRight w:val="0"/>
      <w:marTop w:val="0"/>
      <w:marBottom w:val="0"/>
      <w:divBdr>
        <w:top w:val="none" w:sz="0" w:space="0" w:color="auto"/>
        <w:left w:val="none" w:sz="0" w:space="0" w:color="auto"/>
        <w:bottom w:val="none" w:sz="0" w:space="0" w:color="auto"/>
        <w:right w:val="none" w:sz="0" w:space="0" w:color="auto"/>
      </w:divBdr>
    </w:div>
    <w:div w:id="588779031">
      <w:bodyDiv w:val="1"/>
      <w:marLeft w:val="0"/>
      <w:marRight w:val="0"/>
      <w:marTop w:val="0"/>
      <w:marBottom w:val="0"/>
      <w:divBdr>
        <w:top w:val="none" w:sz="0" w:space="0" w:color="auto"/>
        <w:left w:val="none" w:sz="0" w:space="0" w:color="auto"/>
        <w:bottom w:val="none" w:sz="0" w:space="0" w:color="auto"/>
        <w:right w:val="none" w:sz="0" w:space="0" w:color="auto"/>
      </w:divBdr>
    </w:div>
    <w:div w:id="588782076">
      <w:bodyDiv w:val="1"/>
      <w:marLeft w:val="0"/>
      <w:marRight w:val="0"/>
      <w:marTop w:val="0"/>
      <w:marBottom w:val="0"/>
      <w:divBdr>
        <w:top w:val="none" w:sz="0" w:space="0" w:color="auto"/>
        <w:left w:val="none" w:sz="0" w:space="0" w:color="auto"/>
        <w:bottom w:val="none" w:sz="0" w:space="0" w:color="auto"/>
        <w:right w:val="none" w:sz="0" w:space="0" w:color="auto"/>
      </w:divBdr>
    </w:div>
    <w:div w:id="588850537">
      <w:bodyDiv w:val="1"/>
      <w:marLeft w:val="0"/>
      <w:marRight w:val="0"/>
      <w:marTop w:val="0"/>
      <w:marBottom w:val="0"/>
      <w:divBdr>
        <w:top w:val="none" w:sz="0" w:space="0" w:color="auto"/>
        <w:left w:val="none" w:sz="0" w:space="0" w:color="auto"/>
        <w:bottom w:val="none" w:sz="0" w:space="0" w:color="auto"/>
        <w:right w:val="none" w:sz="0" w:space="0" w:color="auto"/>
      </w:divBdr>
    </w:div>
    <w:div w:id="588851369">
      <w:bodyDiv w:val="1"/>
      <w:marLeft w:val="0"/>
      <w:marRight w:val="0"/>
      <w:marTop w:val="0"/>
      <w:marBottom w:val="0"/>
      <w:divBdr>
        <w:top w:val="none" w:sz="0" w:space="0" w:color="auto"/>
        <w:left w:val="none" w:sz="0" w:space="0" w:color="auto"/>
        <w:bottom w:val="none" w:sz="0" w:space="0" w:color="auto"/>
        <w:right w:val="none" w:sz="0" w:space="0" w:color="auto"/>
      </w:divBdr>
    </w:div>
    <w:div w:id="588851706">
      <w:bodyDiv w:val="1"/>
      <w:marLeft w:val="0"/>
      <w:marRight w:val="0"/>
      <w:marTop w:val="0"/>
      <w:marBottom w:val="0"/>
      <w:divBdr>
        <w:top w:val="none" w:sz="0" w:space="0" w:color="auto"/>
        <w:left w:val="none" w:sz="0" w:space="0" w:color="auto"/>
        <w:bottom w:val="none" w:sz="0" w:space="0" w:color="auto"/>
        <w:right w:val="none" w:sz="0" w:space="0" w:color="auto"/>
      </w:divBdr>
    </w:div>
    <w:div w:id="588852326">
      <w:bodyDiv w:val="1"/>
      <w:marLeft w:val="0"/>
      <w:marRight w:val="0"/>
      <w:marTop w:val="0"/>
      <w:marBottom w:val="0"/>
      <w:divBdr>
        <w:top w:val="none" w:sz="0" w:space="0" w:color="auto"/>
        <w:left w:val="none" w:sz="0" w:space="0" w:color="auto"/>
        <w:bottom w:val="none" w:sz="0" w:space="0" w:color="auto"/>
        <w:right w:val="none" w:sz="0" w:space="0" w:color="auto"/>
      </w:divBdr>
    </w:div>
    <w:div w:id="588927847">
      <w:bodyDiv w:val="1"/>
      <w:marLeft w:val="0"/>
      <w:marRight w:val="0"/>
      <w:marTop w:val="0"/>
      <w:marBottom w:val="0"/>
      <w:divBdr>
        <w:top w:val="none" w:sz="0" w:space="0" w:color="auto"/>
        <w:left w:val="none" w:sz="0" w:space="0" w:color="auto"/>
        <w:bottom w:val="none" w:sz="0" w:space="0" w:color="auto"/>
        <w:right w:val="none" w:sz="0" w:space="0" w:color="auto"/>
      </w:divBdr>
    </w:div>
    <w:div w:id="588930462">
      <w:bodyDiv w:val="1"/>
      <w:marLeft w:val="0"/>
      <w:marRight w:val="0"/>
      <w:marTop w:val="0"/>
      <w:marBottom w:val="0"/>
      <w:divBdr>
        <w:top w:val="none" w:sz="0" w:space="0" w:color="auto"/>
        <w:left w:val="none" w:sz="0" w:space="0" w:color="auto"/>
        <w:bottom w:val="none" w:sz="0" w:space="0" w:color="auto"/>
        <w:right w:val="none" w:sz="0" w:space="0" w:color="auto"/>
      </w:divBdr>
    </w:div>
    <w:div w:id="588931318">
      <w:bodyDiv w:val="1"/>
      <w:marLeft w:val="0"/>
      <w:marRight w:val="0"/>
      <w:marTop w:val="0"/>
      <w:marBottom w:val="0"/>
      <w:divBdr>
        <w:top w:val="none" w:sz="0" w:space="0" w:color="auto"/>
        <w:left w:val="none" w:sz="0" w:space="0" w:color="auto"/>
        <w:bottom w:val="none" w:sz="0" w:space="0" w:color="auto"/>
        <w:right w:val="none" w:sz="0" w:space="0" w:color="auto"/>
      </w:divBdr>
    </w:div>
    <w:div w:id="588931470">
      <w:bodyDiv w:val="1"/>
      <w:marLeft w:val="0"/>
      <w:marRight w:val="0"/>
      <w:marTop w:val="0"/>
      <w:marBottom w:val="0"/>
      <w:divBdr>
        <w:top w:val="none" w:sz="0" w:space="0" w:color="auto"/>
        <w:left w:val="none" w:sz="0" w:space="0" w:color="auto"/>
        <w:bottom w:val="none" w:sz="0" w:space="0" w:color="auto"/>
        <w:right w:val="none" w:sz="0" w:space="0" w:color="auto"/>
      </w:divBdr>
    </w:div>
    <w:div w:id="588972425">
      <w:bodyDiv w:val="1"/>
      <w:marLeft w:val="0"/>
      <w:marRight w:val="0"/>
      <w:marTop w:val="0"/>
      <w:marBottom w:val="0"/>
      <w:divBdr>
        <w:top w:val="none" w:sz="0" w:space="0" w:color="auto"/>
        <w:left w:val="none" w:sz="0" w:space="0" w:color="auto"/>
        <w:bottom w:val="none" w:sz="0" w:space="0" w:color="auto"/>
        <w:right w:val="none" w:sz="0" w:space="0" w:color="auto"/>
      </w:divBdr>
    </w:div>
    <w:div w:id="588972932">
      <w:bodyDiv w:val="1"/>
      <w:marLeft w:val="0"/>
      <w:marRight w:val="0"/>
      <w:marTop w:val="0"/>
      <w:marBottom w:val="0"/>
      <w:divBdr>
        <w:top w:val="none" w:sz="0" w:space="0" w:color="auto"/>
        <w:left w:val="none" w:sz="0" w:space="0" w:color="auto"/>
        <w:bottom w:val="none" w:sz="0" w:space="0" w:color="auto"/>
        <w:right w:val="none" w:sz="0" w:space="0" w:color="auto"/>
      </w:divBdr>
    </w:div>
    <w:div w:id="588973909">
      <w:bodyDiv w:val="1"/>
      <w:marLeft w:val="0"/>
      <w:marRight w:val="0"/>
      <w:marTop w:val="0"/>
      <w:marBottom w:val="0"/>
      <w:divBdr>
        <w:top w:val="none" w:sz="0" w:space="0" w:color="auto"/>
        <w:left w:val="none" w:sz="0" w:space="0" w:color="auto"/>
        <w:bottom w:val="none" w:sz="0" w:space="0" w:color="auto"/>
        <w:right w:val="none" w:sz="0" w:space="0" w:color="auto"/>
      </w:divBdr>
    </w:div>
    <w:div w:id="589002930">
      <w:bodyDiv w:val="1"/>
      <w:marLeft w:val="0"/>
      <w:marRight w:val="0"/>
      <w:marTop w:val="0"/>
      <w:marBottom w:val="0"/>
      <w:divBdr>
        <w:top w:val="none" w:sz="0" w:space="0" w:color="auto"/>
        <w:left w:val="none" w:sz="0" w:space="0" w:color="auto"/>
        <w:bottom w:val="none" w:sz="0" w:space="0" w:color="auto"/>
        <w:right w:val="none" w:sz="0" w:space="0" w:color="auto"/>
      </w:divBdr>
    </w:div>
    <w:div w:id="589003309">
      <w:bodyDiv w:val="1"/>
      <w:marLeft w:val="0"/>
      <w:marRight w:val="0"/>
      <w:marTop w:val="0"/>
      <w:marBottom w:val="0"/>
      <w:divBdr>
        <w:top w:val="none" w:sz="0" w:space="0" w:color="auto"/>
        <w:left w:val="none" w:sz="0" w:space="0" w:color="auto"/>
        <w:bottom w:val="none" w:sz="0" w:space="0" w:color="auto"/>
        <w:right w:val="none" w:sz="0" w:space="0" w:color="auto"/>
      </w:divBdr>
    </w:div>
    <w:div w:id="589043098">
      <w:bodyDiv w:val="1"/>
      <w:marLeft w:val="0"/>
      <w:marRight w:val="0"/>
      <w:marTop w:val="0"/>
      <w:marBottom w:val="0"/>
      <w:divBdr>
        <w:top w:val="none" w:sz="0" w:space="0" w:color="auto"/>
        <w:left w:val="none" w:sz="0" w:space="0" w:color="auto"/>
        <w:bottom w:val="none" w:sz="0" w:space="0" w:color="auto"/>
        <w:right w:val="none" w:sz="0" w:space="0" w:color="auto"/>
      </w:divBdr>
    </w:div>
    <w:div w:id="589044419">
      <w:bodyDiv w:val="1"/>
      <w:marLeft w:val="0"/>
      <w:marRight w:val="0"/>
      <w:marTop w:val="0"/>
      <w:marBottom w:val="0"/>
      <w:divBdr>
        <w:top w:val="none" w:sz="0" w:space="0" w:color="auto"/>
        <w:left w:val="none" w:sz="0" w:space="0" w:color="auto"/>
        <w:bottom w:val="none" w:sz="0" w:space="0" w:color="auto"/>
        <w:right w:val="none" w:sz="0" w:space="0" w:color="auto"/>
      </w:divBdr>
    </w:div>
    <w:div w:id="589048569">
      <w:bodyDiv w:val="1"/>
      <w:marLeft w:val="0"/>
      <w:marRight w:val="0"/>
      <w:marTop w:val="0"/>
      <w:marBottom w:val="0"/>
      <w:divBdr>
        <w:top w:val="none" w:sz="0" w:space="0" w:color="auto"/>
        <w:left w:val="none" w:sz="0" w:space="0" w:color="auto"/>
        <w:bottom w:val="none" w:sz="0" w:space="0" w:color="auto"/>
        <w:right w:val="none" w:sz="0" w:space="0" w:color="auto"/>
      </w:divBdr>
    </w:div>
    <w:div w:id="589125539">
      <w:bodyDiv w:val="1"/>
      <w:marLeft w:val="0"/>
      <w:marRight w:val="0"/>
      <w:marTop w:val="0"/>
      <w:marBottom w:val="0"/>
      <w:divBdr>
        <w:top w:val="none" w:sz="0" w:space="0" w:color="auto"/>
        <w:left w:val="none" w:sz="0" w:space="0" w:color="auto"/>
        <w:bottom w:val="none" w:sz="0" w:space="0" w:color="auto"/>
        <w:right w:val="none" w:sz="0" w:space="0" w:color="auto"/>
      </w:divBdr>
    </w:div>
    <w:div w:id="589194477">
      <w:bodyDiv w:val="1"/>
      <w:marLeft w:val="0"/>
      <w:marRight w:val="0"/>
      <w:marTop w:val="0"/>
      <w:marBottom w:val="0"/>
      <w:divBdr>
        <w:top w:val="none" w:sz="0" w:space="0" w:color="auto"/>
        <w:left w:val="none" w:sz="0" w:space="0" w:color="auto"/>
        <w:bottom w:val="none" w:sz="0" w:space="0" w:color="auto"/>
        <w:right w:val="none" w:sz="0" w:space="0" w:color="auto"/>
      </w:divBdr>
    </w:div>
    <w:div w:id="589195077">
      <w:bodyDiv w:val="1"/>
      <w:marLeft w:val="0"/>
      <w:marRight w:val="0"/>
      <w:marTop w:val="0"/>
      <w:marBottom w:val="0"/>
      <w:divBdr>
        <w:top w:val="none" w:sz="0" w:space="0" w:color="auto"/>
        <w:left w:val="none" w:sz="0" w:space="0" w:color="auto"/>
        <w:bottom w:val="none" w:sz="0" w:space="0" w:color="auto"/>
        <w:right w:val="none" w:sz="0" w:space="0" w:color="auto"/>
      </w:divBdr>
    </w:div>
    <w:div w:id="589237222">
      <w:bodyDiv w:val="1"/>
      <w:marLeft w:val="0"/>
      <w:marRight w:val="0"/>
      <w:marTop w:val="0"/>
      <w:marBottom w:val="0"/>
      <w:divBdr>
        <w:top w:val="none" w:sz="0" w:space="0" w:color="auto"/>
        <w:left w:val="none" w:sz="0" w:space="0" w:color="auto"/>
        <w:bottom w:val="none" w:sz="0" w:space="0" w:color="auto"/>
        <w:right w:val="none" w:sz="0" w:space="0" w:color="auto"/>
      </w:divBdr>
    </w:div>
    <w:div w:id="589240281">
      <w:bodyDiv w:val="1"/>
      <w:marLeft w:val="0"/>
      <w:marRight w:val="0"/>
      <w:marTop w:val="0"/>
      <w:marBottom w:val="0"/>
      <w:divBdr>
        <w:top w:val="none" w:sz="0" w:space="0" w:color="auto"/>
        <w:left w:val="none" w:sz="0" w:space="0" w:color="auto"/>
        <w:bottom w:val="none" w:sz="0" w:space="0" w:color="auto"/>
        <w:right w:val="none" w:sz="0" w:space="0" w:color="auto"/>
      </w:divBdr>
    </w:div>
    <w:div w:id="589310908">
      <w:bodyDiv w:val="1"/>
      <w:marLeft w:val="0"/>
      <w:marRight w:val="0"/>
      <w:marTop w:val="0"/>
      <w:marBottom w:val="0"/>
      <w:divBdr>
        <w:top w:val="none" w:sz="0" w:space="0" w:color="auto"/>
        <w:left w:val="none" w:sz="0" w:space="0" w:color="auto"/>
        <w:bottom w:val="none" w:sz="0" w:space="0" w:color="auto"/>
        <w:right w:val="none" w:sz="0" w:space="0" w:color="auto"/>
      </w:divBdr>
    </w:div>
    <w:div w:id="589316714">
      <w:bodyDiv w:val="1"/>
      <w:marLeft w:val="0"/>
      <w:marRight w:val="0"/>
      <w:marTop w:val="0"/>
      <w:marBottom w:val="0"/>
      <w:divBdr>
        <w:top w:val="none" w:sz="0" w:space="0" w:color="auto"/>
        <w:left w:val="none" w:sz="0" w:space="0" w:color="auto"/>
        <w:bottom w:val="none" w:sz="0" w:space="0" w:color="auto"/>
        <w:right w:val="none" w:sz="0" w:space="0" w:color="auto"/>
      </w:divBdr>
    </w:div>
    <w:div w:id="589317569">
      <w:bodyDiv w:val="1"/>
      <w:marLeft w:val="0"/>
      <w:marRight w:val="0"/>
      <w:marTop w:val="0"/>
      <w:marBottom w:val="0"/>
      <w:divBdr>
        <w:top w:val="none" w:sz="0" w:space="0" w:color="auto"/>
        <w:left w:val="none" w:sz="0" w:space="0" w:color="auto"/>
        <w:bottom w:val="none" w:sz="0" w:space="0" w:color="auto"/>
        <w:right w:val="none" w:sz="0" w:space="0" w:color="auto"/>
      </w:divBdr>
    </w:div>
    <w:div w:id="589319795">
      <w:bodyDiv w:val="1"/>
      <w:marLeft w:val="0"/>
      <w:marRight w:val="0"/>
      <w:marTop w:val="0"/>
      <w:marBottom w:val="0"/>
      <w:divBdr>
        <w:top w:val="none" w:sz="0" w:space="0" w:color="auto"/>
        <w:left w:val="none" w:sz="0" w:space="0" w:color="auto"/>
        <w:bottom w:val="none" w:sz="0" w:space="0" w:color="auto"/>
        <w:right w:val="none" w:sz="0" w:space="0" w:color="auto"/>
      </w:divBdr>
    </w:div>
    <w:div w:id="589390496">
      <w:bodyDiv w:val="1"/>
      <w:marLeft w:val="0"/>
      <w:marRight w:val="0"/>
      <w:marTop w:val="0"/>
      <w:marBottom w:val="0"/>
      <w:divBdr>
        <w:top w:val="none" w:sz="0" w:space="0" w:color="auto"/>
        <w:left w:val="none" w:sz="0" w:space="0" w:color="auto"/>
        <w:bottom w:val="none" w:sz="0" w:space="0" w:color="auto"/>
        <w:right w:val="none" w:sz="0" w:space="0" w:color="auto"/>
      </w:divBdr>
    </w:div>
    <w:div w:id="589390721">
      <w:bodyDiv w:val="1"/>
      <w:marLeft w:val="0"/>
      <w:marRight w:val="0"/>
      <w:marTop w:val="0"/>
      <w:marBottom w:val="0"/>
      <w:divBdr>
        <w:top w:val="none" w:sz="0" w:space="0" w:color="auto"/>
        <w:left w:val="none" w:sz="0" w:space="0" w:color="auto"/>
        <w:bottom w:val="none" w:sz="0" w:space="0" w:color="auto"/>
        <w:right w:val="none" w:sz="0" w:space="0" w:color="auto"/>
      </w:divBdr>
    </w:div>
    <w:div w:id="589392485">
      <w:bodyDiv w:val="1"/>
      <w:marLeft w:val="0"/>
      <w:marRight w:val="0"/>
      <w:marTop w:val="0"/>
      <w:marBottom w:val="0"/>
      <w:divBdr>
        <w:top w:val="none" w:sz="0" w:space="0" w:color="auto"/>
        <w:left w:val="none" w:sz="0" w:space="0" w:color="auto"/>
        <w:bottom w:val="none" w:sz="0" w:space="0" w:color="auto"/>
        <w:right w:val="none" w:sz="0" w:space="0" w:color="auto"/>
      </w:divBdr>
    </w:div>
    <w:div w:id="589392724">
      <w:bodyDiv w:val="1"/>
      <w:marLeft w:val="0"/>
      <w:marRight w:val="0"/>
      <w:marTop w:val="0"/>
      <w:marBottom w:val="0"/>
      <w:divBdr>
        <w:top w:val="none" w:sz="0" w:space="0" w:color="auto"/>
        <w:left w:val="none" w:sz="0" w:space="0" w:color="auto"/>
        <w:bottom w:val="none" w:sz="0" w:space="0" w:color="auto"/>
        <w:right w:val="none" w:sz="0" w:space="0" w:color="auto"/>
      </w:divBdr>
    </w:div>
    <w:div w:id="589430852">
      <w:bodyDiv w:val="1"/>
      <w:marLeft w:val="0"/>
      <w:marRight w:val="0"/>
      <w:marTop w:val="0"/>
      <w:marBottom w:val="0"/>
      <w:divBdr>
        <w:top w:val="none" w:sz="0" w:space="0" w:color="auto"/>
        <w:left w:val="none" w:sz="0" w:space="0" w:color="auto"/>
        <w:bottom w:val="none" w:sz="0" w:space="0" w:color="auto"/>
        <w:right w:val="none" w:sz="0" w:space="0" w:color="auto"/>
      </w:divBdr>
    </w:div>
    <w:div w:id="589432873">
      <w:bodyDiv w:val="1"/>
      <w:marLeft w:val="0"/>
      <w:marRight w:val="0"/>
      <w:marTop w:val="0"/>
      <w:marBottom w:val="0"/>
      <w:divBdr>
        <w:top w:val="none" w:sz="0" w:space="0" w:color="auto"/>
        <w:left w:val="none" w:sz="0" w:space="0" w:color="auto"/>
        <w:bottom w:val="none" w:sz="0" w:space="0" w:color="auto"/>
        <w:right w:val="none" w:sz="0" w:space="0" w:color="auto"/>
      </w:divBdr>
    </w:div>
    <w:div w:id="589433377">
      <w:bodyDiv w:val="1"/>
      <w:marLeft w:val="0"/>
      <w:marRight w:val="0"/>
      <w:marTop w:val="0"/>
      <w:marBottom w:val="0"/>
      <w:divBdr>
        <w:top w:val="none" w:sz="0" w:space="0" w:color="auto"/>
        <w:left w:val="none" w:sz="0" w:space="0" w:color="auto"/>
        <w:bottom w:val="none" w:sz="0" w:space="0" w:color="auto"/>
        <w:right w:val="none" w:sz="0" w:space="0" w:color="auto"/>
      </w:divBdr>
    </w:div>
    <w:div w:id="589434380">
      <w:bodyDiv w:val="1"/>
      <w:marLeft w:val="0"/>
      <w:marRight w:val="0"/>
      <w:marTop w:val="0"/>
      <w:marBottom w:val="0"/>
      <w:divBdr>
        <w:top w:val="none" w:sz="0" w:space="0" w:color="auto"/>
        <w:left w:val="none" w:sz="0" w:space="0" w:color="auto"/>
        <w:bottom w:val="none" w:sz="0" w:space="0" w:color="auto"/>
        <w:right w:val="none" w:sz="0" w:space="0" w:color="auto"/>
      </w:divBdr>
    </w:div>
    <w:div w:id="589461962">
      <w:bodyDiv w:val="1"/>
      <w:marLeft w:val="0"/>
      <w:marRight w:val="0"/>
      <w:marTop w:val="0"/>
      <w:marBottom w:val="0"/>
      <w:divBdr>
        <w:top w:val="none" w:sz="0" w:space="0" w:color="auto"/>
        <w:left w:val="none" w:sz="0" w:space="0" w:color="auto"/>
        <w:bottom w:val="none" w:sz="0" w:space="0" w:color="auto"/>
        <w:right w:val="none" w:sz="0" w:space="0" w:color="auto"/>
      </w:divBdr>
    </w:div>
    <w:div w:id="589508201">
      <w:bodyDiv w:val="1"/>
      <w:marLeft w:val="0"/>
      <w:marRight w:val="0"/>
      <w:marTop w:val="0"/>
      <w:marBottom w:val="0"/>
      <w:divBdr>
        <w:top w:val="none" w:sz="0" w:space="0" w:color="auto"/>
        <w:left w:val="none" w:sz="0" w:space="0" w:color="auto"/>
        <w:bottom w:val="none" w:sz="0" w:space="0" w:color="auto"/>
        <w:right w:val="none" w:sz="0" w:space="0" w:color="auto"/>
      </w:divBdr>
    </w:div>
    <w:div w:id="589511993">
      <w:bodyDiv w:val="1"/>
      <w:marLeft w:val="0"/>
      <w:marRight w:val="0"/>
      <w:marTop w:val="0"/>
      <w:marBottom w:val="0"/>
      <w:divBdr>
        <w:top w:val="none" w:sz="0" w:space="0" w:color="auto"/>
        <w:left w:val="none" w:sz="0" w:space="0" w:color="auto"/>
        <w:bottom w:val="none" w:sz="0" w:space="0" w:color="auto"/>
        <w:right w:val="none" w:sz="0" w:space="0" w:color="auto"/>
      </w:divBdr>
    </w:div>
    <w:div w:id="589512859">
      <w:bodyDiv w:val="1"/>
      <w:marLeft w:val="0"/>
      <w:marRight w:val="0"/>
      <w:marTop w:val="0"/>
      <w:marBottom w:val="0"/>
      <w:divBdr>
        <w:top w:val="none" w:sz="0" w:space="0" w:color="auto"/>
        <w:left w:val="none" w:sz="0" w:space="0" w:color="auto"/>
        <w:bottom w:val="none" w:sz="0" w:space="0" w:color="auto"/>
        <w:right w:val="none" w:sz="0" w:space="0" w:color="auto"/>
      </w:divBdr>
    </w:div>
    <w:div w:id="589579347">
      <w:bodyDiv w:val="1"/>
      <w:marLeft w:val="0"/>
      <w:marRight w:val="0"/>
      <w:marTop w:val="0"/>
      <w:marBottom w:val="0"/>
      <w:divBdr>
        <w:top w:val="none" w:sz="0" w:space="0" w:color="auto"/>
        <w:left w:val="none" w:sz="0" w:space="0" w:color="auto"/>
        <w:bottom w:val="none" w:sz="0" w:space="0" w:color="auto"/>
        <w:right w:val="none" w:sz="0" w:space="0" w:color="auto"/>
      </w:divBdr>
    </w:div>
    <w:div w:id="589580248">
      <w:bodyDiv w:val="1"/>
      <w:marLeft w:val="0"/>
      <w:marRight w:val="0"/>
      <w:marTop w:val="0"/>
      <w:marBottom w:val="0"/>
      <w:divBdr>
        <w:top w:val="none" w:sz="0" w:space="0" w:color="auto"/>
        <w:left w:val="none" w:sz="0" w:space="0" w:color="auto"/>
        <w:bottom w:val="none" w:sz="0" w:space="0" w:color="auto"/>
        <w:right w:val="none" w:sz="0" w:space="0" w:color="auto"/>
      </w:divBdr>
    </w:div>
    <w:div w:id="589657176">
      <w:bodyDiv w:val="1"/>
      <w:marLeft w:val="0"/>
      <w:marRight w:val="0"/>
      <w:marTop w:val="0"/>
      <w:marBottom w:val="0"/>
      <w:divBdr>
        <w:top w:val="none" w:sz="0" w:space="0" w:color="auto"/>
        <w:left w:val="none" w:sz="0" w:space="0" w:color="auto"/>
        <w:bottom w:val="none" w:sz="0" w:space="0" w:color="auto"/>
        <w:right w:val="none" w:sz="0" w:space="0" w:color="auto"/>
      </w:divBdr>
    </w:div>
    <w:div w:id="589657406">
      <w:bodyDiv w:val="1"/>
      <w:marLeft w:val="0"/>
      <w:marRight w:val="0"/>
      <w:marTop w:val="0"/>
      <w:marBottom w:val="0"/>
      <w:divBdr>
        <w:top w:val="none" w:sz="0" w:space="0" w:color="auto"/>
        <w:left w:val="none" w:sz="0" w:space="0" w:color="auto"/>
        <w:bottom w:val="none" w:sz="0" w:space="0" w:color="auto"/>
        <w:right w:val="none" w:sz="0" w:space="0" w:color="auto"/>
      </w:divBdr>
    </w:div>
    <w:div w:id="589658054">
      <w:bodyDiv w:val="1"/>
      <w:marLeft w:val="0"/>
      <w:marRight w:val="0"/>
      <w:marTop w:val="0"/>
      <w:marBottom w:val="0"/>
      <w:divBdr>
        <w:top w:val="none" w:sz="0" w:space="0" w:color="auto"/>
        <w:left w:val="none" w:sz="0" w:space="0" w:color="auto"/>
        <w:bottom w:val="none" w:sz="0" w:space="0" w:color="auto"/>
        <w:right w:val="none" w:sz="0" w:space="0" w:color="auto"/>
      </w:divBdr>
    </w:div>
    <w:div w:id="589702495">
      <w:bodyDiv w:val="1"/>
      <w:marLeft w:val="0"/>
      <w:marRight w:val="0"/>
      <w:marTop w:val="0"/>
      <w:marBottom w:val="0"/>
      <w:divBdr>
        <w:top w:val="none" w:sz="0" w:space="0" w:color="auto"/>
        <w:left w:val="none" w:sz="0" w:space="0" w:color="auto"/>
        <w:bottom w:val="none" w:sz="0" w:space="0" w:color="auto"/>
        <w:right w:val="none" w:sz="0" w:space="0" w:color="auto"/>
      </w:divBdr>
    </w:div>
    <w:div w:id="589704948">
      <w:bodyDiv w:val="1"/>
      <w:marLeft w:val="0"/>
      <w:marRight w:val="0"/>
      <w:marTop w:val="0"/>
      <w:marBottom w:val="0"/>
      <w:divBdr>
        <w:top w:val="none" w:sz="0" w:space="0" w:color="auto"/>
        <w:left w:val="none" w:sz="0" w:space="0" w:color="auto"/>
        <w:bottom w:val="none" w:sz="0" w:space="0" w:color="auto"/>
        <w:right w:val="none" w:sz="0" w:space="0" w:color="auto"/>
      </w:divBdr>
    </w:div>
    <w:div w:id="589776843">
      <w:bodyDiv w:val="1"/>
      <w:marLeft w:val="0"/>
      <w:marRight w:val="0"/>
      <w:marTop w:val="0"/>
      <w:marBottom w:val="0"/>
      <w:divBdr>
        <w:top w:val="none" w:sz="0" w:space="0" w:color="auto"/>
        <w:left w:val="none" w:sz="0" w:space="0" w:color="auto"/>
        <w:bottom w:val="none" w:sz="0" w:space="0" w:color="auto"/>
        <w:right w:val="none" w:sz="0" w:space="0" w:color="auto"/>
      </w:divBdr>
    </w:div>
    <w:div w:id="589778161">
      <w:bodyDiv w:val="1"/>
      <w:marLeft w:val="0"/>
      <w:marRight w:val="0"/>
      <w:marTop w:val="0"/>
      <w:marBottom w:val="0"/>
      <w:divBdr>
        <w:top w:val="none" w:sz="0" w:space="0" w:color="auto"/>
        <w:left w:val="none" w:sz="0" w:space="0" w:color="auto"/>
        <w:bottom w:val="none" w:sz="0" w:space="0" w:color="auto"/>
        <w:right w:val="none" w:sz="0" w:space="0" w:color="auto"/>
      </w:divBdr>
    </w:div>
    <w:div w:id="589778178">
      <w:bodyDiv w:val="1"/>
      <w:marLeft w:val="0"/>
      <w:marRight w:val="0"/>
      <w:marTop w:val="0"/>
      <w:marBottom w:val="0"/>
      <w:divBdr>
        <w:top w:val="none" w:sz="0" w:space="0" w:color="auto"/>
        <w:left w:val="none" w:sz="0" w:space="0" w:color="auto"/>
        <w:bottom w:val="none" w:sz="0" w:space="0" w:color="auto"/>
        <w:right w:val="none" w:sz="0" w:space="0" w:color="auto"/>
      </w:divBdr>
    </w:div>
    <w:div w:id="589779633">
      <w:bodyDiv w:val="1"/>
      <w:marLeft w:val="0"/>
      <w:marRight w:val="0"/>
      <w:marTop w:val="0"/>
      <w:marBottom w:val="0"/>
      <w:divBdr>
        <w:top w:val="none" w:sz="0" w:space="0" w:color="auto"/>
        <w:left w:val="none" w:sz="0" w:space="0" w:color="auto"/>
        <w:bottom w:val="none" w:sz="0" w:space="0" w:color="auto"/>
        <w:right w:val="none" w:sz="0" w:space="0" w:color="auto"/>
      </w:divBdr>
    </w:div>
    <w:div w:id="589849768">
      <w:bodyDiv w:val="1"/>
      <w:marLeft w:val="0"/>
      <w:marRight w:val="0"/>
      <w:marTop w:val="0"/>
      <w:marBottom w:val="0"/>
      <w:divBdr>
        <w:top w:val="none" w:sz="0" w:space="0" w:color="auto"/>
        <w:left w:val="none" w:sz="0" w:space="0" w:color="auto"/>
        <w:bottom w:val="none" w:sz="0" w:space="0" w:color="auto"/>
        <w:right w:val="none" w:sz="0" w:space="0" w:color="auto"/>
      </w:divBdr>
    </w:div>
    <w:div w:id="589854587">
      <w:bodyDiv w:val="1"/>
      <w:marLeft w:val="0"/>
      <w:marRight w:val="0"/>
      <w:marTop w:val="0"/>
      <w:marBottom w:val="0"/>
      <w:divBdr>
        <w:top w:val="none" w:sz="0" w:space="0" w:color="auto"/>
        <w:left w:val="none" w:sz="0" w:space="0" w:color="auto"/>
        <w:bottom w:val="none" w:sz="0" w:space="0" w:color="auto"/>
        <w:right w:val="none" w:sz="0" w:space="0" w:color="auto"/>
      </w:divBdr>
    </w:div>
    <w:div w:id="589892826">
      <w:bodyDiv w:val="1"/>
      <w:marLeft w:val="0"/>
      <w:marRight w:val="0"/>
      <w:marTop w:val="0"/>
      <w:marBottom w:val="0"/>
      <w:divBdr>
        <w:top w:val="none" w:sz="0" w:space="0" w:color="auto"/>
        <w:left w:val="none" w:sz="0" w:space="0" w:color="auto"/>
        <w:bottom w:val="none" w:sz="0" w:space="0" w:color="auto"/>
        <w:right w:val="none" w:sz="0" w:space="0" w:color="auto"/>
      </w:divBdr>
    </w:div>
    <w:div w:id="589894426">
      <w:bodyDiv w:val="1"/>
      <w:marLeft w:val="0"/>
      <w:marRight w:val="0"/>
      <w:marTop w:val="0"/>
      <w:marBottom w:val="0"/>
      <w:divBdr>
        <w:top w:val="none" w:sz="0" w:space="0" w:color="auto"/>
        <w:left w:val="none" w:sz="0" w:space="0" w:color="auto"/>
        <w:bottom w:val="none" w:sz="0" w:space="0" w:color="auto"/>
        <w:right w:val="none" w:sz="0" w:space="0" w:color="auto"/>
      </w:divBdr>
    </w:div>
    <w:div w:id="589896087">
      <w:bodyDiv w:val="1"/>
      <w:marLeft w:val="0"/>
      <w:marRight w:val="0"/>
      <w:marTop w:val="0"/>
      <w:marBottom w:val="0"/>
      <w:divBdr>
        <w:top w:val="none" w:sz="0" w:space="0" w:color="auto"/>
        <w:left w:val="none" w:sz="0" w:space="0" w:color="auto"/>
        <w:bottom w:val="none" w:sz="0" w:space="0" w:color="auto"/>
        <w:right w:val="none" w:sz="0" w:space="0" w:color="auto"/>
      </w:divBdr>
    </w:div>
    <w:div w:id="589967262">
      <w:bodyDiv w:val="1"/>
      <w:marLeft w:val="0"/>
      <w:marRight w:val="0"/>
      <w:marTop w:val="0"/>
      <w:marBottom w:val="0"/>
      <w:divBdr>
        <w:top w:val="none" w:sz="0" w:space="0" w:color="auto"/>
        <w:left w:val="none" w:sz="0" w:space="0" w:color="auto"/>
        <w:bottom w:val="none" w:sz="0" w:space="0" w:color="auto"/>
        <w:right w:val="none" w:sz="0" w:space="0" w:color="auto"/>
      </w:divBdr>
    </w:div>
    <w:div w:id="589972472">
      <w:bodyDiv w:val="1"/>
      <w:marLeft w:val="0"/>
      <w:marRight w:val="0"/>
      <w:marTop w:val="0"/>
      <w:marBottom w:val="0"/>
      <w:divBdr>
        <w:top w:val="none" w:sz="0" w:space="0" w:color="auto"/>
        <w:left w:val="none" w:sz="0" w:space="0" w:color="auto"/>
        <w:bottom w:val="none" w:sz="0" w:space="0" w:color="auto"/>
        <w:right w:val="none" w:sz="0" w:space="0" w:color="auto"/>
      </w:divBdr>
    </w:div>
    <w:div w:id="590041676">
      <w:bodyDiv w:val="1"/>
      <w:marLeft w:val="0"/>
      <w:marRight w:val="0"/>
      <w:marTop w:val="0"/>
      <w:marBottom w:val="0"/>
      <w:divBdr>
        <w:top w:val="none" w:sz="0" w:space="0" w:color="auto"/>
        <w:left w:val="none" w:sz="0" w:space="0" w:color="auto"/>
        <w:bottom w:val="none" w:sz="0" w:space="0" w:color="auto"/>
        <w:right w:val="none" w:sz="0" w:space="0" w:color="auto"/>
      </w:divBdr>
    </w:div>
    <w:div w:id="590044409">
      <w:bodyDiv w:val="1"/>
      <w:marLeft w:val="0"/>
      <w:marRight w:val="0"/>
      <w:marTop w:val="0"/>
      <w:marBottom w:val="0"/>
      <w:divBdr>
        <w:top w:val="none" w:sz="0" w:space="0" w:color="auto"/>
        <w:left w:val="none" w:sz="0" w:space="0" w:color="auto"/>
        <w:bottom w:val="none" w:sz="0" w:space="0" w:color="auto"/>
        <w:right w:val="none" w:sz="0" w:space="0" w:color="auto"/>
      </w:divBdr>
    </w:div>
    <w:div w:id="590048900">
      <w:bodyDiv w:val="1"/>
      <w:marLeft w:val="0"/>
      <w:marRight w:val="0"/>
      <w:marTop w:val="0"/>
      <w:marBottom w:val="0"/>
      <w:divBdr>
        <w:top w:val="none" w:sz="0" w:space="0" w:color="auto"/>
        <w:left w:val="none" w:sz="0" w:space="0" w:color="auto"/>
        <w:bottom w:val="none" w:sz="0" w:space="0" w:color="auto"/>
        <w:right w:val="none" w:sz="0" w:space="0" w:color="auto"/>
      </w:divBdr>
    </w:div>
    <w:div w:id="590089918">
      <w:bodyDiv w:val="1"/>
      <w:marLeft w:val="0"/>
      <w:marRight w:val="0"/>
      <w:marTop w:val="0"/>
      <w:marBottom w:val="0"/>
      <w:divBdr>
        <w:top w:val="none" w:sz="0" w:space="0" w:color="auto"/>
        <w:left w:val="none" w:sz="0" w:space="0" w:color="auto"/>
        <w:bottom w:val="none" w:sz="0" w:space="0" w:color="auto"/>
        <w:right w:val="none" w:sz="0" w:space="0" w:color="auto"/>
      </w:divBdr>
    </w:div>
    <w:div w:id="590090869">
      <w:bodyDiv w:val="1"/>
      <w:marLeft w:val="0"/>
      <w:marRight w:val="0"/>
      <w:marTop w:val="0"/>
      <w:marBottom w:val="0"/>
      <w:divBdr>
        <w:top w:val="none" w:sz="0" w:space="0" w:color="auto"/>
        <w:left w:val="none" w:sz="0" w:space="0" w:color="auto"/>
        <w:bottom w:val="none" w:sz="0" w:space="0" w:color="auto"/>
        <w:right w:val="none" w:sz="0" w:space="0" w:color="auto"/>
      </w:divBdr>
    </w:div>
    <w:div w:id="590116788">
      <w:bodyDiv w:val="1"/>
      <w:marLeft w:val="0"/>
      <w:marRight w:val="0"/>
      <w:marTop w:val="0"/>
      <w:marBottom w:val="0"/>
      <w:divBdr>
        <w:top w:val="none" w:sz="0" w:space="0" w:color="auto"/>
        <w:left w:val="none" w:sz="0" w:space="0" w:color="auto"/>
        <w:bottom w:val="none" w:sz="0" w:space="0" w:color="auto"/>
        <w:right w:val="none" w:sz="0" w:space="0" w:color="auto"/>
      </w:divBdr>
    </w:div>
    <w:div w:id="590158779">
      <w:bodyDiv w:val="1"/>
      <w:marLeft w:val="0"/>
      <w:marRight w:val="0"/>
      <w:marTop w:val="0"/>
      <w:marBottom w:val="0"/>
      <w:divBdr>
        <w:top w:val="none" w:sz="0" w:space="0" w:color="auto"/>
        <w:left w:val="none" w:sz="0" w:space="0" w:color="auto"/>
        <w:bottom w:val="none" w:sz="0" w:space="0" w:color="auto"/>
        <w:right w:val="none" w:sz="0" w:space="0" w:color="auto"/>
      </w:divBdr>
    </w:div>
    <w:div w:id="590163905">
      <w:bodyDiv w:val="1"/>
      <w:marLeft w:val="0"/>
      <w:marRight w:val="0"/>
      <w:marTop w:val="0"/>
      <w:marBottom w:val="0"/>
      <w:divBdr>
        <w:top w:val="none" w:sz="0" w:space="0" w:color="auto"/>
        <w:left w:val="none" w:sz="0" w:space="0" w:color="auto"/>
        <w:bottom w:val="none" w:sz="0" w:space="0" w:color="auto"/>
        <w:right w:val="none" w:sz="0" w:space="0" w:color="auto"/>
      </w:divBdr>
    </w:div>
    <w:div w:id="590235319">
      <w:bodyDiv w:val="1"/>
      <w:marLeft w:val="0"/>
      <w:marRight w:val="0"/>
      <w:marTop w:val="0"/>
      <w:marBottom w:val="0"/>
      <w:divBdr>
        <w:top w:val="none" w:sz="0" w:space="0" w:color="auto"/>
        <w:left w:val="none" w:sz="0" w:space="0" w:color="auto"/>
        <w:bottom w:val="none" w:sz="0" w:space="0" w:color="auto"/>
        <w:right w:val="none" w:sz="0" w:space="0" w:color="auto"/>
      </w:divBdr>
    </w:div>
    <w:div w:id="590241901">
      <w:bodyDiv w:val="1"/>
      <w:marLeft w:val="0"/>
      <w:marRight w:val="0"/>
      <w:marTop w:val="0"/>
      <w:marBottom w:val="0"/>
      <w:divBdr>
        <w:top w:val="none" w:sz="0" w:space="0" w:color="auto"/>
        <w:left w:val="none" w:sz="0" w:space="0" w:color="auto"/>
        <w:bottom w:val="none" w:sz="0" w:space="0" w:color="auto"/>
        <w:right w:val="none" w:sz="0" w:space="0" w:color="auto"/>
      </w:divBdr>
    </w:div>
    <w:div w:id="590353209">
      <w:bodyDiv w:val="1"/>
      <w:marLeft w:val="0"/>
      <w:marRight w:val="0"/>
      <w:marTop w:val="0"/>
      <w:marBottom w:val="0"/>
      <w:divBdr>
        <w:top w:val="none" w:sz="0" w:space="0" w:color="auto"/>
        <w:left w:val="none" w:sz="0" w:space="0" w:color="auto"/>
        <w:bottom w:val="none" w:sz="0" w:space="0" w:color="auto"/>
        <w:right w:val="none" w:sz="0" w:space="0" w:color="auto"/>
      </w:divBdr>
    </w:div>
    <w:div w:id="590356902">
      <w:bodyDiv w:val="1"/>
      <w:marLeft w:val="0"/>
      <w:marRight w:val="0"/>
      <w:marTop w:val="0"/>
      <w:marBottom w:val="0"/>
      <w:divBdr>
        <w:top w:val="none" w:sz="0" w:space="0" w:color="auto"/>
        <w:left w:val="none" w:sz="0" w:space="0" w:color="auto"/>
        <w:bottom w:val="none" w:sz="0" w:space="0" w:color="auto"/>
        <w:right w:val="none" w:sz="0" w:space="0" w:color="auto"/>
      </w:divBdr>
    </w:div>
    <w:div w:id="590427431">
      <w:bodyDiv w:val="1"/>
      <w:marLeft w:val="0"/>
      <w:marRight w:val="0"/>
      <w:marTop w:val="0"/>
      <w:marBottom w:val="0"/>
      <w:divBdr>
        <w:top w:val="none" w:sz="0" w:space="0" w:color="auto"/>
        <w:left w:val="none" w:sz="0" w:space="0" w:color="auto"/>
        <w:bottom w:val="none" w:sz="0" w:space="0" w:color="auto"/>
        <w:right w:val="none" w:sz="0" w:space="0" w:color="auto"/>
      </w:divBdr>
    </w:div>
    <w:div w:id="590430861">
      <w:bodyDiv w:val="1"/>
      <w:marLeft w:val="0"/>
      <w:marRight w:val="0"/>
      <w:marTop w:val="0"/>
      <w:marBottom w:val="0"/>
      <w:divBdr>
        <w:top w:val="none" w:sz="0" w:space="0" w:color="auto"/>
        <w:left w:val="none" w:sz="0" w:space="0" w:color="auto"/>
        <w:bottom w:val="none" w:sz="0" w:space="0" w:color="auto"/>
        <w:right w:val="none" w:sz="0" w:space="0" w:color="auto"/>
      </w:divBdr>
    </w:div>
    <w:div w:id="590436432">
      <w:bodyDiv w:val="1"/>
      <w:marLeft w:val="0"/>
      <w:marRight w:val="0"/>
      <w:marTop w:val="0"/>
      <w:marBottom w:val="0"/>
      <w:divBdr>
        <w:top w:val="none" w:sz="0" w:space="0" w:color="auto"/>
        <w:left w:val="none" w:sz="0" w:space="0" w:color="auto"/>
        <w:bottom w:val="none" w:sz="0" w:space="0" w:color="auto"/>
        <w:right w:val="none" w:sz="0" w:space="0" w:color="auto"/>
      </w:divBdr>
    </w:div>
    <w:div w:id="590507172">
      <w:bodyDiv w:val="1"/>
      <w:marLeft w:val="0"/>
      <w:marRight w:val="0"/>
      <w:marTop w:val="0"/>
      <w:marBottom w:val="0"/>
      <w:divBdr>
        <w:top w:val="none" w:sz="0" w:space="0" w:color="auto"/>
        <w:left w:val="none" w:sz="0" w:space="0" w:color="auto"/>
        <w:bottom w:val="none" w:sz="0" w:space="0" w:color="auto"/>
        <w:right w:val="none" w:sz="0" w:space="0" w:color="auto"/>
      </w:divBdr>
    </w:div>
    <w:div w:id="590509961">
      <w:bodyDiv w:val="1"/>
      <w:marLeft w:val="0"/>
      <w:marRight w:val="0"/>
      <w:marTop w:val="0"/>
      <w:marBottom w:val="0"/>
      <w:divBdr>
        <w:top w:val="none" w:sz="0" w:space="0" w:color="auto"/>
        <w:left w:val="none" w:sz="0" w:space="0" w:color="auto"/>
        <w:bottom w:val="none" w:sz="0" w:space="0" w:color="auto"/>
        <w:right w:val="none" w:sz="0" w:space="0" w:color="auto"/>
      </w:divBdr>
    </w:div>
    <w:div w:id="590545805">
      <w:bodyDiv w:val="1"/>
      <w:marLeft w:val="0"/>
      <w:marRight w:val="0"/>
      <w:marTop w:val="0"/>
      <w:marBottom w:val="0"/>
      <w:divBdr>
        <w:top w:val="none" w:sz="0" w:space="0" w:color="auto"/>
        <w:left w:val="none" w:sz="0" w:space="0" w:color="auto"/>
        <w:bottom w:val="none" w:sz="0" w:space="0" w:color="auto"/>
        <w:right w:val="none" w:sz="0" w:space="0" w:color="auto"/>
      </w:divBdr>
    </w:div>
    <w:div w:id="590547341">
      <w:bodyDiv w:val="1"/>
      <w:marLeft w:val="0"/>
      <w:marRight w:val="0"/>
      <w:marTop w:val="0"/>
      <w:marBottom w:val="0"/>
      <w:divBdr>
        <w:top w:val="none" w:sz="0" w:space="0" w:color="auto"/>
        <w:left w:val="none" w:sz="0" w:space="0" w:color="auto"/>
        <w:bottom w:val="none" w:sz="0" w:space="0" w:color="auto"/>
        <w:right w:val="none" w:sz="0" w:space="0" w:color="auto"/>
      </w:divBdr>
    </w:div>
    <w:div w:id="590548535">
      <w:bodyDiv w:val="1"/>
      <w:marLeft w:val="0"/>
      <w:marRight w:val="0"/>
      <w:marTop w:val="0"/>
      <w:marBottom w:val="0"/>
      <w:divBdr>
        <w:top w:val="none" w:sz="0" w:space="0" w:color="auto"/>
        <w:left w:val="none" w:sz="0" w:space="0" w:color="auto"/>
        <w:bottom w:val="none" w:sz="0" w:space="0" w:color="auto"/>
        <w:right w:val="none" w:sz="0" w:space="0" w:color="auto"/>
      </w:divBdr>
    </w:div>
    <w:div w:id="590554549">
      <w:bodyDiv w:val="1"/>
      <w:marLeft w:val="0"/>
      <w:marRight w:val="0"/>
      <w:marTop w:val="0"/>
      <w:marBottom w:val="0"/>
      <w:divBdr>
        <w:top w:val="none" w:sz="0" w:space="0" w:color="auto"/>
        <w:left w:val="none" w:sz="0" w:space="0" w:color="auto"/>
        <w:bottom w:val="none" w:sz="0" w:space="0" w:color="auto"/>
        <w:right w:val="none" w:sz="0" w:space="0" w:color="auto"/>
      </w:divBdr>
    </w:div>
    <w:div w:id="590554731">
      <w:bodyDiv w:val="1"/>
      <w:marLeft w:val="0"/>
      <w:marRight w:val="0"/>
      <w:marTop w:val="0"/>
      <w:marBottom w:val="0"/>
      <w:divBdr>
        <w:top w:val="none" w:sz="0" w:space="0" w:color="auto"/>
        <w:left w:val="none" w:sz="0" w:space="0" w:color="auto"/>
        <w:bottom w:val="none" w:sz="0" w:space="0" w:color="auto"/>
        <w:right w:val="none" w:sz="0" w:space="0" w:color="auto"/>
      </w:divBdr>
    </w:div>
    <w:div w:id="590622981">
      <w:bodyDiv w:val="1"/>
      <w:marLeft w:val="0"/>
      <w:marRight w:val="0"/>
      <w:marTop w:val="0"/>
      <w:marBottom w:val="0"/>
      <w:divBdr>
        <w:top w:val="none" w:sz="0" w:space="0" w:color="auto"/>
        <w:left w:val="none" w:sz="0" w:space="0" w:color="auto"/>
        <w:bottom w:val="none" w:sz="0" w:space="0" w:color="auto"/>
        <w:right w:val="none" w:sz="0" w:space="0" w:color="auto"/>
      </w:divBdr>
    </w:div>
    <w:div w:id="590626544">
      <w:bodyDiv w:val="1"/>
      <w:marLeft w:val="0"/>
      <w:marRight w:val="0"/>
      <w:marTop w:val="0"/>
      <w:marBottom w:val="0"/>
      <w:divBdr>
        <w:top w:val="none" w:sz="0" w:space="0" w:color="auto"/>
        <w:left w:val="none" w:sz="0" w:space="0" w:color="auto"/>
        <w:bottom w:val="none" w:sz="0" w:space="0" w:color="auto"/>
        <w:right w:val="none" w:sz="0" w:space="0" w:color="auto"/>
      </w:divBdr>
    </w:div>
    <w:div w:id="590628185">
      <w:bodyDiv w:val="1"/>
      <w:marLeft w:val="0"/>
      <w:marRight w:val="0"/>
      <w:marTop w:val="0"/>
      <w:marBottom w:val="0"/>
      <w:divBdr>
        <w:top w:val="none" w:sz="0" w:space="0" w:color="auto"/>
        <w:left w:val="none" w:sz="0" w:space="0" w:color="auto"/>
        <w:bottom w:val="none" w:sz="0" w:space="0" w:color="auto"/>
        <w:right w:val="none" w:sz="0" w:space="0" w:color="auto"/>
      </w:divBdr>
    </w:div>
    <w:div w:id="590628871">
      <w:bodyDiv w:val="1"/>
      <w:marLeft w:val="0"/>
      <w:marRight w:val="0"/>
      <w:marTop w:val="0"/>
      <w:marBottom w:val="0"/>
      <w:divBdr>
        <w:top w:val="none" w:sz="0" w:space="0" w:color="auto"/>
        <w:left w:val="none" w:sz="0" w:space="0" w:color="auto"/>
        <w:bottom w:val="none" w:sz="0" w:space="0" w:color="auto"/>
        <w:right w:val="none" w:sz="0" w:space="0" w:color="auto"/>
      </w:divBdr>
    </w:div>
    <w:div w:id="590630294">
      <w:bodyDiv w:val="1"/>
      <w:marLeft w:val="0"/>
      <w:marRight w:val="0"/>
      <w:marTop w:val="0"/>
      <w:marBottom w:val="0"/>
      <w:divBdr>
        <w:top w:val="none" w:sz="0" w:space="0" w:color="auto"/>
        <w:left w:val="none" w:sz="0" w:space="0" w:color="auto"/>
        <w:bottom w:val="none" w:sz="0" w:space="0" w:color="auto"/>
        <w:right w:val="none" w:sz="0" w:space="0" w:color="auto"/>
      </w:divBdr>
    </w:div>
    <w:div w:id="590696525">
      <w:bodyDiv w:val="1"/>
      <w:marLeft w:val="0"/>
      <w:marRight w:val="0"/>
      <w:marTop w:val="0"/>
      <w:marBottom w:val="0"/>
      <w:divBdr>
        <w:top w:val="none" w:sz="0" w:space="0" w:color="auto"/>
        <w:left w:val="none" w:sz="0" w:space="0" w:color="auto"/>
        <w:bottom w:val="none" w:sz="0" w:space="0" w:color="auto"/>
        <w:right w:val="none" w:sz="0" w:space="0" w:color="auto"/>
      </w:divBdr>
    </w:div>
    <w:div w:id="590698350">
      <w:bodyDiv w:val="1"/>
      <w:marLeft w:val="0"/>
      <w:marRight w:val="0"/>
      <w:marTop w:val="0"/>
      <w:marBottom w:val="0"/>
      <w:divBdr>
        <w:top w:val="none" w:sz="0" w:space="0" w:color="auto"/>
        <w:left w:val="none" w:sz="0" w:space="0" w:color="auto"/>
        <w:bottom w:val="none" w:sz="0" w:space="0" w:color="auto"/>
        <w:right w:val="none" w:sz="0" w:space="0" w:color="auto"/>
      </w:divBdr>
    </w:div>
    <w:div w:id="590698621">
      <w:bodyDiv w:val="1"/>
      <w:marLeft w:val="0"/>
      <w:marRight w:val="0"/>
      <w:marTop w:val="0"/>
      <w:marBottom w:val="0"/>
      <w:divBdr>
        <w:top w:val="none" w:sz="0" w:space="0" w:color="auto"/>
        <w:left w:val="none" w:sz="0" w:space="0" w:color="auto"/>
        <w:bottom w:val="none" w:sz="0" w:space="0" w:color="auto"/>
        <w:right w:val="none" w:sz="0" w:space="0" w:color="auto"/>
      </w:divBdr>
    </w:div>
    <w:div w:id="590703461">
      <w:bodyDiv w:val="1"/>
      <w:marLeft w:val="0"/>
      <w:marRight w:val="0"/>
      <w:marTop w:val="0"/>
      <w:marBottom w:val="0"/>
      <w:divBdr>
        <w:top w:val="none" w:sz="0" w:space="0" w:color="auto"/>
        <w:left w:val="none" w:sz="0" w:space="0" w:color="auto"/>
        <w:bottom w:val="none" w:sz="0" w:space="0" w:color="auto"/>
        <w:right w:val="none" w:sz="0" w:space="0" w:color="auto"/>
      </w:divBdr>
    </w:div>
    <w:div w:id="590741822">
      <w:bodyDiv w:val="1"/>
      <w:marLeft w:val="0"/>
      <w:marRight w:val="0"/>
      <w:marTop w:val="0"/>
      <w:marBottom w:val="0"/>
      <w:divBdr>
        <w:top w:val="none" w:sz="0" w:space="0" w:color="auto"/>
        <w:left w:val="none" w:sz="0" w:space="0" w:color="auto"/>
        <w:bottom w:val="none" w:sz="0" w:space="0" w:color="auto"/>
        <w:right w:val="none" w:sz="0" w:space="0" w:color="auto"/>
      </w:divBdr>
    </w:div>
    <w:div w:id="590746528">
      <w:bodyDiv w:val="1"/>
      <w:marLeft w:val="0"/>
      <w:marRight w:val="0"/>
      <w:marTop w:val="0"/>
      <w:marBottom w:val="0"/>
      <w:divBdr>
        <w:top w:val="none" w:sz="0" w:space="0" w:color="auto"/>
        <w:left w:val="none" w:sz="0" w:space="0" w:color="auto"/>
        <w:bottom w:val="none" w:sz="0" w:space="0" w:color="auto"/>
        <w:right w:val="none" w:sz="0" w:space="0" w:color="auto"/>
      </w:divBdr>
    </w:div>
    <w:div w:id="590815006">
      <w:bodyDiv w:val="1"/>
      <w:marLeft w:val="0"/>
      <w:marRight w:val="0"/>
      <w:marTop w:val="0"/>
      <w:marBottom w:val="0"/>
      <w:divBdr>
        <w:top w:val="none" w:sz="0" w:space="0" w:color="auto"/>
        <w:left w:val="none" w:sz="0" w:space="0" w:color="auto"/>
        <w:bottom w:val="none" w:sz="0" w:space="0" w:color="auto"/>
        <w:right w:val="none" w:sz="0" w:space="0" w:color="auto"/>
      </w:divBdr>
    </w:div>
    <w:div w:id="590816592">
      <w:bodyDiv w:val="1"/>
      <w:marLeft w:val="0"/>
      <w:marRight w:val="0"/>
      <w:marTop w:val="0"/>
      <w:marBottom w:val="0"/>
      <w:divBdr>
        <w:top w:val="none" w:sz="0" w:space="0" w:color="auto"/>
        <w:left w:val="none" w:sz="0" w:space="0" w:color="auto"/>
        <w:bottom w:val="none" w:sz="0" w:space="0" w:color="auto"/>
        <w:right w:val="none" w:sz="0" w:space="0" w:color="auto"/>
      </w:divBdr>
    </w:div>
    <w:div w:id="590819358">
      <w:bodyDiv w:val="1"/>
      <w:marLeft w:val="0"/>
      <w:marRight w:val="0"/>
      <w:marTop w:val="0"/>
      <w:marBottom w:val="0"/>
      <w:divBdr>
        <w:top w:val="none" w:sz="0" w:space="0" w:color="auto"/>
        <w:left w:val="none" w:sz="0" w:space="0" w:color="auto"/>
        <w:bottom w:val="none" w:sz="0" w:space="0" w:color="auto"/>
        <w:right w:val="none" w:sz="0" w:space="0" w:color="auto"/>
      </w:divBdr>
    </w:div>
    <w:div w:id="590821106">
      <w:bodyDiv w:val="1"/>
      <w:marLeft w:val="0"/>
      <w:marRight w:val="0"/>
      <w:marTop w:val="0"/>
      <w:marBottom w:val="0"/>
      <w:divBdr>
        <w:top w:val="none" w:sz="0" w:space="0" w:color="auto"/>
        <w:left w:val="none" w:sz="0" w:space="0" w:color="auto"/>
        <w:bottom w:val="none" w:sz="0" w:space="0" w:color="auto"/>
        <w:right w:val="none" w:sz="0" w:space="0" w:color="auto"/>
      </w:divBdr>
    </w:div>
    <w:div w:id="590889265">
      <w:bodyDiv w:val="1"/>
      <w:marLeft w:val="0"/>
      <w:marRight w:val="0"/>
      <w:marTop w:val="0"/>
      <w:marBottom w:val="0"/>
      <w:divBdr>
        <w:top w:val="none" w:sz="0" w:space="0" w:color="auto"/>
        <w:left w:val="none" w:sz="0" w:space="0" w:color="auto"/>
        <w:bottom w:val="none" w:sz="0" w:space="0" w:color="auto"/>
        <w:right w:val="none" w:sz="0" w:space="0" w:color="auto"/>
      </w:divBdr>
    </w:div>
    <w:div w:id="590896725">
      <w:bodyDiv w:val="1"/>
      <w:marLeft w:val="0"/>
      <w:marRight w:val="0"/>
      <w:marTop w:val="0"/>
      <w:marBottom w:val="0"/>
      <w:divBdr>
        <w:top w:val="none" w:sz="0" w:space="0" w:color="auto"/>
        <w:left w:val="none" w:sz="0" w:space="0" w:color="auto"/>
        <w:bottom w:val="none" w:sz="0" w:space="0" w:color="auto"/>
        <w:right w:val="none" w:sz="0" w:space="0" w:color="auto"/>
      </w:divBdr>
    </w:div>
    <w:div w:id="590897624">
      <w:bodyDiv w:val="1"/>
      <w:marLeft w:val="0"/>
      <w:marRight w:val="0"/>
      <w:marTop w:val="0"/>
      <w:marBottom w:val="0"/>
      <w:divBdr>
        <w:top w:val="none" w:sz="0" w:space="0" w:color="auto"/>
        <w:left w:val="none" w:sz="0" w:space="0" w:color="auto"/>
        <w:bottom w:val="none" w:sz="0" w:space="0" w:color="auto"/>
        <w:right w:val="none" w:sz="0" w:space="0" w:color="auto"/>
      </w:divBdr>
    </w:div>
    <w:div w:id="590940826">
      <w:bodyDiv w:val="1"/>
      <w:marLeft w:val="0"/>
      <w:marRight w:val="0"/>
      <w:marTop w:val="0"/>
      <w:marBottom w:val="0"/>
      <w:divBdr>
        <w:top w:val="none" w:sz="0" w:space="0" w:color="auto"/>
        <w:left w:val="none" w:sz="0" w:space="0" w:color="auto"/>
        <w:bottom w:val="none" w:sz="0" w:space="0" w:color="auto"/>
        <w:right w:val="none" w:sz="0" w:space="0" w:color="auto"/>
      </w:divBdr>
    </w:div>
    <w:div w:id="590941034">
      <w:bodyDiv w:val="1"/>
      <w:marLeft w:val="0"/>
      <w:marRight w:val="0"/>
      <w:marTop w:val="0"/>
      <w:marBottom w:val="0"/>
      <w:divBdr>
        <w:top w:val="none" w:sz="0" w:space="0" w:color="auto"/>
        <w:left w:val="none" w:sz="0" w:space="0" w:color="auto"/>
        <w:bottom w:val="none" w:sz="0" w:space="0" w:color="auto"/>
        <w:right w:val="none" w:sz="0" w:space="0" w:color="auto"/>
      </w:divBdr>
    </w:div>
    <w:div w:id="590964680">
      <w:bodyDiv w:val="1"/>
      <w:marLeft w:val="0"/>
      <w:marRight w:val="0"/>
      <w:marTop w:val="0"/>
      <w:marBottom w:val="0"/>
      <w:divBdr>
        <w:top w:val="none" w:sz="0" w:space="0" w:color="auto"/>
        <w:left w:val="none" w:sz="0" w:space="0" w:color="auto"/>
        <w:bottom w:val="none" w:sz="0" w:space="0" w:color="auto"/>
        <w:right w:val="none" w:sz="0" w:space="0" w:color="auto"/>
      </w:divBdr>
    </w:div>
    <w:div w:id="590965709">
      <w:bodyDiv w:val="1"/>
      <w:marLeft w:val="0"/>
      <w:marRight w:val="0"/>
      <w:marTop w:val="0"/>
      <w:marBottom w:val="0"/>
      <w:divBdr>
        <w:top w:val="none" w:sz="0" w:space="0" w:color="auto"/>
        <w:left w:val="none" w:sz="0" w:space="0" w:color="auto"/>
        <w:bottom w:val="none" w:sz="0" w:space="0" w:color="auto"/>
        <w:right w:val="none" w:sz="0" w:space="0" w:color="auto"/>
      </w:divBdr>
    </w:div>
    <w:div w:id="590966783">
      <w:bodyDiv w:val="1"/>
      <w:marLeft w:val="0"/>
      <w:marRight w:val="0"/>
      <w:marTop w:val="0"/>
      <w:marBottom w:val="0"/>
      <w:divBdr>
        <w:top w:val="none" w:sz="0" w:space="0" w:color="auto"/>
        <w:left w:val="none" w:sz="0" w:space="0" w:color="auto"/>
        <w:bottom w:val="none" w:sz="0" w:space="0" w:color="auto"/>
        <w:right w:val="none" w:sz="0" w:space="0" w:color="auto"/>
      </w:divBdr>
    </w:div>
    <w:div w:id="590967558">
      <w:bodyDiv w:val="1"/>
      <w:marLeft w:val="0"/>
      <w:marRight w:val="0"/>
      <w:marTop w:val="0"/>
      <w:marBottom w:val="0"/>
      <w:divBdr>
        <w:top w:val="none" w:sz="0" w:space="0" w:color="auto"/>
        <w:left w:val="none" w:sz="0" w:space="0" w:color="auto"/>
        <w:bottom w:val="none" w:sz="0" w:space="0" w:color="auto"/>
        <w:right w:val="none" w:sz="0" w:space="0" w:color="auto"/>
      </w:divBdr>
    </w:div>
    <w:div w:id="591009438">
      <w:bodyDiv w:val="1"/>
      <w:marLeft w:val="0"/>
      <w:marRight w:val="0"/>
      <w:marTop w:val="0"/>
      <w:marBottom w:val="0"/>
      <w:divBdr>
        <w:top w:val="none" w:sz="0" w:space="0" w:color="auto"/>
        <w:left w:val="none" w:sz="0" w:space="0" w:color="auto"/>
        <w:bottom w:val="none" w:sz="0" w:space="0" w:color="auto"/>
        <w:right w:val="none" w:sz="0" w:space="0" w:color="auto"/>
      </w:divBdr>
    </w:div>
    <w:div w:id="591013298">
      <w:bodyDiv w:val="1"/>
      <w:marLeft w:val="0"/>
      <w:marRight w:val="0"/>
      <w:marTop w:val="0"/>
      <w:marBottom w:val="0"/>
      <w:divBdr>
        <w:top w:val="none" w:sz="0" w:space="0" w:color="auto"/>
        <w:left w:val="none" w:sz="0" w:space="0" w:color="auto"/>
        <w:bottom w:val="none" w:sz="0" w:space="0" w:color="auto"/>
        <w:right w:val="none" w:sz="0" w:space="0" w:color="auto"/>
      </w:divBdr>
    </w:div>
    <w:div w:id="591014780">
      <w:bodyDiv w:val="1"/>
      <w:marLeft w:val="0"/>
      <w:marRight w:val="0"/>
      <w:marTop w:val="0"/>
      <w:marBottom w:val="0"/>
      <w:divBdr>
        <w:top w:val="none" w:sz="0" w:space="0" w:color="auto"/>
        <w:left w:val="none" w:sz="0" w:space="0" w:color="auto"/>
        <w:bottom w:val="none" w:sz="0" w:space="0" w:color="auto"/>
        <w:right w:val="none" w:sz="0" w:space="0" w:color="auto"/>
      </w:divBdr>
    </w:div>
    <w:div w:id="591084091">
      <w:bodyDiv w:val="1"/>
      <w:marLeft w:val="0"/>
      <w:marRight w:val="0"/>
      <w:marTop w:val="0"/>
      <w:marBottom w:val="0"/>
      <w:divBdr>
        <w:top w:val="none" w:sz="0" w:space="0" w:color="auto"/>
        <w:left w:val="none" w:sz="0" w:space="0" w:color="auto"/>
        <w:bottom w:val="none" w:sz="0" w:space="0" w:color="auto"/>
        <w:right w:val="none" w:sz="0" w:space="0" w:color="auto"/>
      </w:divBdr>
    </w:div>
    <w:div w:id="591088284">
      <w:bodyDiv w:val="1"/>
      <w:marLeft w:val="0"/>
      <w:marRight w:val="0"/>
      <w:marTop w:val="0"/>
      <w:marBottom w:val="0"/>
      <w:divBdr>
        <w:top w:val="none" w:sz="0" w:space="0" w:color="auto"/>
        <w:left w:val="none" w:sz="0" w:space="0" w:color="auto"/>
        <w:bottom w:val="none" w:sz="0" w:space="0" w:color="auto"/>
        <w:right w:val="none" w:sz="0" w:space="0" w:color="auto"/>
      </w:divBdr>
    </w:div>
    <w:div w:id="591159544">
      <w:bodyDiv w:val="1"/>
      <w:marLeft w:val="0"/>
      <w:marRight w:val="0"/>
      <w:marTop w:val="0"/>
      <w:marBottom w:val="0"/>
      <w:divBdr>
        <w:top w:val="none" w:sz="0" w:space="0" w:color="auto"/>
        <w:left w:val="none" w:sz="0" w:space="0" w:color="auto"/>
        <w:bottom w:val="none" w:sz="0" w:space="0" w:color="auto"/>
        <w:right w:val="none" w:sz="0" w:space="0" w:color="auto"/>
      </w:divBdr>
    </w:div>
    <w:div w:id="591161511">
      <w:bodyDiv w:val="1"/>
      <w:marLeft w:val="0"/>
      <w:marRight w:val="0"/>
      <w:marTop w:val="0"/>
      <w:marBottom w:val="0"/>
      <w:divBdr>
        <w:top w:val="none" w:sz="0" w:space="0" w:color="auto"/>
        <w:left w:val="none" w:sz="0" w:space="0" w:color="auto"/>
        <w:bottom w:val="none" w:sz="0" w:space="0" w:color="auto"/>
        <w:right w:val="none" w:sz="0" w:space="0" w:color="auto"/>
      </w:divBdr>
    </w:div>
    <w:div w:id="591161761">
      <w:bodyDiv w:val="1"/>
      <w:marLeft w:val="0"/>
      <w:marRight w:val="0"/>
      <w:marTop w:val="0"/>
      <w:marBottom w:val="0"/>
      <w:divBdr>
        <w:top w:val="none" w:sz="0" w:space="0" w:color="auto"/>
        <w:left w:val="none" w:sz="0" w:space="0" w:color="auto"/>
        <w:bottom w:val="none" w:sz="0" w:space="0" w:color="auto"/>
        <w:right w:val="none" w:sz="0" w:space="0" w:color="auto"/>
      </w:divBdr>
    </w:div>
    <w:div w:id="591276604">
      <w:bodyDiv w:val="1"/>
      <w:marLeft w:val="0"/>
      <w:marRight w:val="0"/>
      <w:marTop w:val="0"/>
      <w:marBottom w:val="0"/>
      <w:divBdr>
        <w:top w:val="none" w:sz="0" w:space="0" w:color="auto"/>
        <w:left w:val="none" w:sz="0" w:space="0" w:color="auto"/>
        <w:bottom w:val="none" w:sz="0" w:space="0" w:color="auto"/>
        <w:right w:val="none" w:sz="0" w:space="0" w:color="auto"/>
      </w:divBdr>
    </w:div>
    <w:div w:id="591354988">
      <w:bodyDiv w:val="1"/>
      <w:marLeft w:val="0"/>
      <w:marRight w:val="0"/>
      <w:marTop w:val="0"/>
      <w:marBottom w:val="0"/>
      <w:divBdr>
        <w:top w:val="none" w:sz="0" w:space="0" w:color="auto"/>
        <w:left w:val="none" w:sz="0" w:space="0" w:color="auto"/>
        <w:bottom w:val="none" w:sz="0" w:space="0" w:color="auto"/>
        <w:right w:val="none" w:sz="0" w:space="0" w:color="auto"/>
      </w:divBdr>
    </w:div>
    <w:div w:id="591358100">
      <w:bodyDiv w:val="1"/>
      <w:marLeft w:val="0"/>
      <w:marRight w:val="0"/>
      <w:marTop w:val="0"/>
      <w:marBottom w:val="0"/>
      <w:divBdr>
        <w:top w:val="none" w:sz="0" w:space="0" w:color="auto"/>
        <w:left w:val="none" w:sz="0" w:space="0" w:color="auto"/>
        <w:bottom w:val="none" w:sz="0" w:space="0" w:color="auto"/>
        <w:right w:val="none" w:sz="0" w:space="0" w:color="auto"/>
      </w:divBdr>
    </w:div>
    <w:div w:id="591360771">
      <w:bodyDiv w:val="1"/>
      <w:marLeft w:val="0"/>
      <w:marRight w:val="0"/>
      <w:marTop w:val="0"/>
      <w:marBottom w:val="0"/>
      <w:divBdr>
        <w:top w:val="none" w:sz="0" w:space="0" w:color="auto"/>
        <w:left w:val="none" w:sz="0" w:space="0" w:color="auto"/>
        <w:bottom w:val="none" w:sz="0" w:space="0" w:color="auto"/>
        <w:right w:val="none" w:sz="0" w:space="0" w:color="auto"/>
      </w:divBdr>
    </w:div>
    <w:div w:id="591398419">
      <w:bodyDiv w:val="1"/>
      <w:marLeft w:val="0"/>
      <w:marRight w:val="0"/>
      <w:marTop w:val="0"/>
      <w:marBottom w:val="0"/>
      <w:divBdr>
        <w:top w:val="none" w:sz="0" w:space="0" w:color="auto"/>
        <w:left w:val="none" w:sz="0" w:space="0" w:color="auto"/>
        <w:bottom w:val="none" w:sz="0" w:space="0" w:color="auto"/>
        <w:right w:val="none" w:sz="0" w:space="0" w:color="auto"/>
      </w:divBdr>
    </w:div>
    <w:div w:id="591399563">
      <w:bodyDiv w:val="1"/>
      <w:marLeft w:val="0"/>
      <w:marRight w:val="0"/>
      <w:marTop w:val="0"/>
      <w:marBottom w:val="0"/>
      <w:divBdr>
        <w:top w:val="none" w:sz="0" w:space="0" w:color="auto"/>
        <w:left w:val="none" w:sz="0" w:space="0" w:color="auto"/>
        <w:bottom w:val="none" w:sz="0" w:space="0" w:color="auto"/>
        <w:right w:val="none" w:sz="0" w:space="0" w:color="auto"/>
      </w:divBdr>
    </w:div>
    <w:div w:id="591400785">
      <w:bodyDiv w:val="1"/>
      <w:marLeft w:val="0"/>
      <w:marRight w:val="0"/>
      <w:marTop w:val="0"/>
      <w:marBottom w:val="0"/>
      <w:divBdr>
        <w:top w:val="none" w:sz="0" w:space="0" w:color="auto"/>
        <w:left w:val="none" w:sz="0" w:space="0" w:color="auto"/>
        <w:bottom w:val="none" w:sz="0" w:space="0" w:color="auto"/>
        <w:right w:val="none" w:sz="0" w:space="0" w:color="auto"/>
      </w:divBdr>
    </w:div>
    <w:div w:id="591428760">
      <w:bodyDiv w:val="1"/>
      <w:marLeft w:val="0"/>
      <w:marRight w:val="0"/>
      <w:marTop w:val="0"/>
      <w:marBottom w:val="0"/>
      <w:divBdr>
        <w:top w:val="none" w:sz="0" w:space="0" w:color="auto"/>
        <w:left w:val="none" w:sz="0" w:space="0" w:color="auto"/>
        <w:bottom w:val="none" w:sz="0" w:space="0" w:color="auto"/>
        <w:right w:val="none" w:sz="0" w:space="0" w:color="auto"/>
      </w:divBdr>
    </w:div>
    <w:div w:id="591470547">
      <w:bodyDiv w:val="1"/>
      <w:marLeft w:val="0"/>
      <w:marRight w:val="0"/>
      <w:marTop w:val="0"/>
      <w:marBottom w:val="0"/>
      <w:divBdr>
        <w:top w:val="none" w:sz="0" w:space="0" w:color="auto"/>
        <w:left w:val="none" w:sz="0" w:space="0" w:color="auto"/>
        <w:bottom w:val="none" w:sz="0" w:space="0" w:color="auto"/>
        <w:right w:val="none" w:sz="0" w:space="0" w:color="auto"/>
      </w:divBdr>
    </w:div>
    <w:div w:id="591549678">
      <w:bodyDiv w:val="1"/>
      <w:marLeft w:val="0"/>
      <w:marRight w:val="0"/>
      <w:marTop w:val="0"/>
      <w:marBottom w:val="0"/>
      <w:divBdr>
        <w:top w:val="none" w:sz="0" w:space="0" w:color="auto"/>
        <w:left w:val="none" w:sz="0" w:space="0" w:color="auto"/>
        <w:bottom w:val="none" w:sz="0" w:space="0" w:color="auto"/>
        <w:right w:val="none" w:sz="0" w:space="0" w:color="auto"/>
      </w:divBdr>
    </w:div>
    <w:div w:id="591594658">
      <w:bodyDiv w:val="1"/>
      <w:marLeft w:val="0"/>
      <w:marRight w:val="0"/>
      <w:marTop w:val="0"/>
      <w:marBottom w:val="0"/>
      <w:divBdr>
        <w:top w:val="none" w:sz="0" w:space="0" w:color="auto"/>
        <w:left w:val="none" w:sz="0" w:space="0" w:color="auto"/>
        <w:bottom w:val="none" w:sz="0" w:space="0" w:color="auto"/>
        <w:right w:val="none" w:sz="0" w:space="0" w:color="auto"/>
      </w:divBdr>
    </w:div>
    <w:div w:id="591620583">
      <w:bodyDiv w:val="1"/>
      <w:marLeft w:val="0"/>
      <w:marRight w:val="0"/>
      <w:marTop w:val="0"/>
      <w:marBottom w:val="0"/>
      <w:divBdr>
        <w:top w:val="none" w:sz="0" w:space="0" w:color="auto"/>
        <w:left w:val="none" w:sz="0" w:space="0" w:color="auto"/>
        <w:bottom w:val="none" w:sz="0" w:space="0" w:color="auto"/>
        <w:right w:val="none" w:sz="0" w:space="0" w:color="auto"/>
      </w:divBdr>
    </w:div>
    <w:div w:id="591668816">
      <w:bodyDiv w:val="1"/>
      <w:marLeft w:val="0"/>
      <w:marRight w:val="0"/>
      <w:marTop w:val="0"/>
      <w:marBottom w:val="0"/>
      <w:divBdr>
        <w:top w:val="none" w:sz="0" w:space="0" w:color="auto"/>
        <w:left w:val="none" w:sz="0" w:space="0" w:color="auto"/>
        <w:bottom w:val="none" w:sz="0" w:space="0" w:color="auto"/>
        <w:right w:val="none" w:sz="0" w:space="0" w:color="auto"/>
      </w:divBdr>
    </w:div>
    <w:div w:id="591671254">
      <w:bodyDiv w:val="1"/>
      <w:marLeft w:val="0"/>
      <w:marRight w:val="0"/>
      <w:marTop w:val="0"/>
      <w:marBottom w:val="0"/>
      <w:divBdr>
        <w:top w:val="none" w:sz="0" w:space="0" w:color="auto"/>
        <w:left w:val="none" w:sz="0" w:space="0" w:color="auto"/>
        <w:bottom w:val="none" w:sz="0" w:space="0" w:color="auto"/>
        <w:right w:val="none" w:sz="0" w:space="0" w:color="auto"/>
      </w:divBdr>
    </w:div>
    <w:div w:id="591746078">
      <w:bodyDiv w:val="1"/>
      <w:marLeft w:val="0"/>
      <w:marRight w:val="0"/>
      <w:marTop w:val="0"/>
      <w:marBottom w:val="0"/>
      <w:divBdr>
        <w:top w:val="none" w:sz="0" w:space="0" w:color="auto"/>
        <w:left w:val="none" w:sz="0" w:space="0" w:color="auto"/>
        <w:bottom w:val="none" w:sz="0" w:space="0" w:color="auto"/>
        <w:right w:val="none" w:sz="0" w:space="0" w:color="auto"/>
      </w:divBdr>
    </w:div>
    <w:div w:id="591746236">
      <w:bodyDiv w:val="1"/>
      <w:marLeft w:val="0"/>
      <w:marRight w:val="0"/>
      <w:marTop w:val="0"/>
      <w:marBottom w:val="0"/>
      <w:divBdr>
        <w:top w:val="none" w:sz="0" w:space="0" w:color="auto"/>
        <w:left w:val="none" w:sz="0" w:space="0" w:color="auto"/>
        <w:bottom w:val="none" w:sz="0" w:space="0" w:color="auto"/>
        <w:right w:val="none" w:sz="0" w:space="0" w:color="auto"/>
      </w:divBdr>
    </w:div>
    <w:div w:id="591815554">
      <w:bodyDiv w:val="1"/>
      <w:marLeft w:val="0"/>
      <w:marRight w:val="0"/>
      <w:marTop w:val="0"/>
      <w:marBottom w:val="0"/>
      <w:divBdr>
        <w:top w:val="none" w:sz="0" w:space="0" w:color="auto"/>
        <w:left w:val="none" w:sz="0" w:space="0" w:color="auto"/>
        <w:bottom w:val="none" w:sz="0" w:space="0" w:color="auto"/>
        <w:right w:val="none" w:sz="0" w:space="0" w:color="auto"/>
      </w:divBdr>
    </w:div>
    <w:div w:id="591816675">
      <w:bodyDiv w:val="1"/>
      <w:marLeft w:val="0"/>
      <w:marRight w:val="0"/>
      <w:marTop w:val="0"/>
      <w:marBottom w:val="0"/>
      <w:divBdr>
        <w:top w:val="none" w:sz="0" w:space="0" w:color="auto"/>
        <w:left w:val="none" w:sz="0" w:space="0" w:color="auto"/>
        <w:bottom w:val="none" w:sz="0" w:space="0" w:color="auto"/>
        <w:right w:val="none" w:sz="0" w:space="0" w:color="auto"/>
      </w:divBdr>
    </w:div>
    <w:div w:id="591819280">
      <w:bodyDiv w:val="1"/>
      <w:marLeft w:val="0"/>
      <w:marRight w:val="0"/>
      <w:marTop w:val="0"/>
      <w:marBottom w:val="0"/>
      <w:divBdr>
        <w:top w:val="none" w:sz="0" w:space="0" w:color="auto"/>
        <w:left w:val="none" w:sz="0" w:space="0" w:color="auto"/>
        <w:bottom w:val="none" w:sz="0" w:space="0" w:color="auto"/>
        <w:right w:val="none" w:sz="0" w:space="0" w:color="auto"/>
      </w:divBdr>
    </w:div>
    <w:div w:id="591865075">
      <w:bodyDiv w:val="1"/>
      <w:marLeft w:val="0"/>
      <w:marRight w:val="0"/>
      <w:marTop w:val="0"/>
      <w:marBottom w:val="0"/>
      <w:divBdr>
        <w:top w:val="none" w:sz="0" w:space="0" w:color="auto"/>
        <w:left w:val="none" w:sz="0" w:space="0" w:color="auto"/>
        <w:bottom w:val="none" w:sz="0" w:space="0" w:color="auto"/>
        <w:right w:val="none" w:sz="0" w:space="0" w:color="auto"/>
      </w:divBdr>
    </w:div>
    <w:div w:id="591936018">
      <w:bodyDiv w:val="1"/>
      <w:marLeft w:val="0"/>
      <w:marRight w:val="0"/>
      <w:marTop w:val="0"/>
      <w:marBottom w:val="0"/>
      <w:divBdr>
        <w:top w:val="none" w:sz="0" w:space="0" w:color="auto"/>
        <w:left w:val="none" w:sz="0" w:space="0" w:color="auto"/>
        <w:bottom w:val="none" w:sz="0" w:space="0" w:color="auto"/>
        <w:right w:val="none" w:sz="0" w:space="0" w:color="auto"/>
      </w:divBdr>
    </w:div>
    <w:div w:id="591937485">
      <w:bodyDiv w:val="1"/>
      <w:marLeft w:val="0"/>
      <w:marRight w:val="0"/>
      <w:marTop w:val="0"/>
      <w:marBottom w:val="0"/>
      <w:divBdr>
        <w:top w:val="none" w:sz="0" w:space="0" w:color="auto"/>
        <w:left w:val="none" w:sz="0" w:space="0" w:color="auto"/>
        <w:bottom w:val="none" w:sz="0" w:space="0" w:color="auto"/>
        <w:right w:val="none" w:sz="0" w:space="0" w:color="auto"/>
      </w:divBdr>
    </w:div>
    <w:div w:id="591939200">
      <w:bodyDiv w:val="1"/>
      <w:marLeft w:val="0"/>
      <w:marRight w:val="0"/>
      <w:marTop w:val="0"/>
      <w:marBottom w:val="0"/>
      <w:divBdr>
        <w:top w:val="none" w:sz="0" w:space="0" w:color="auto"/>
        <w:left w:val="none" w:sz="0" w:space="0" w:color="auto"/>
        <w:bottom w:val="none" w:sz="0" w:space="0" w:color="auto"/>
        <w:right w:val="none" w:sz="0" w:space="0" w:color="auto"/>
      </w:divBdr>
    </w:div>
    <w:div w:id="592009652">
      <w:bodyDiv w:val="1"/>
      <w:marLeft w:val="0"/>
      <w:marRight w:val="0"/>
      <w:marTop w:val="0"/>
      <w:marBottom w:val="0"/>
      <w:divBdr>
        <w:top w:val="none" w:sz="0" w:space="0" w:color="auto"/>
        <w:left w:val="none" w:sz="0" w:space="0" w:color="auto"/>
        <w:bottom w:val="none" w:sz="0" w:space="0" w:color="auto"/>
        <w:right w:val="none" w:sz="0" w:space="0" w:color="auto"/>
      </w:divBdr>
    </w:div>
    <w:div w:id="592013783">
      <w:bodyDiv w:val="1"/>
      <w:marLeft w:val="0"/>
      <w:marRight w:val="0"/>
      <w:marTop w:val="0"/>
      <w:marBottom w:val="0"/>
      <w:divBdr>
        <w:top w:val="none" w:sz="0" w:space="0" w:color="auto"/>
        <w:left w:val="none" w:sz="0" w:space="0" w:color="auto"/>
        <w:bottom w:val="none" w:sz="0" w:space="0" w:color="auto"/>
        <w:right w:val="none" w:sz="0" w:space="0" w:color="auto"/>
      </w:divBdr>
    </w:div>
    <w:div w:id="592013904">
      <w:bodyDiv w:val="1"/>
      <w:marLeft w:val="0"/>
      <w:marRight w:val="0"/>
      <w:marTop w:val="0"/>
      <w:marBottom w:val="0"/>
      <w:divBdr>
        <w:top w:val="none" w:sz="0" w:space="0" w:color="auto"/>
        <w:left w:val="none" w:sz="0" w:space="0" w:color="auto"/>
        <w:bottom w:val="none" w:sz="0" w:space="0" w:color="auto"/>
        <w:right w:val="none" w:sz="0" w:space="0" w:color="auto"/>
      </w:divBdr>
    </w:div>
    <w:div w:id="592015055">
      <w:bodyDiv w:val="1"/>
      <w:marLeft w:val="0"/>
      <w:marRight w:val="0"/>
      <w:marTop w:val="0"/>
      <w:marBottom w:val="0"/>
      <w:divBdr>
        <w:top w:val="none" w:sz="0" w:space="0" w:color="auto"/>
        <w:left w:val="none" w:sz="0" w:space="0" w:color="auto"/>
        <w:bottom w:val="none" w:sz="0" w:space="0" w:color="auto"/>
        <w:right w:val="none" w:sz="0" w:space="0" w:color="auto"/>
      </w:divBdr>
    </w:div>
    <w:div w:id="592054847">
      <w:bodyDiv w:val="1"/>
      <w:marLeft w:val="0"/>
      <w:marRight w:val="0"/>
      <w:marTop w:val="0"/>
      <w:marBottom w:val="0"/>
      <w:divBdr>
        <w:top w:val="none" w:sz="0" w:space="0" w:color="auto"/>
        <w:left w:val="none" w:sz="0" w:space="0" w:color="auto"/>
        <w:bottom w:val="none" w:sz="0" w:space="0" w:color="auto"/>
        <w:right w:val="none" w:sz="0" w:space="0" w:color="auto"/>
      </w:divBdr>
    </w:div>
    <w:div w:id="592055378">
      <w:bodyDiv w:val="1"/>
      <w:marLeft w:val="0"/>
      <w:marRight w:val="0"/>
      <w:marTop w:val="0"/>
      <w:marBottom w:val="0"/>
      <w:divBdr>
        <w:top w:val="none" w:sz="0" w:space="0" w:color="auto"/>
        <w:left w:val="none" w:sz="0" w:space="0" w:color="auto"/>
        <w:bottom w:val="none" w:sz="0" w:space="0" w:color="auto"/>
        <w:right w:val="none" w:sz="0" w:space="0" w:color="auto"/>
      </w:divBdr>
    </w:div>
    <w:div w:id="592055914">
      <w:bodyDiv w:val="1"/>
      <w:marLeft w:val="0"/>
      <w:marRight w:val="0"/>
      <w:marTop w:val="0"/>
      <w:marBottom w:val="0"/>
      <w:divBdr>
        <w:top w:val="none" w:sz="0" w:space="0" w:color="auto"/>
        <w:left w:val="none" w:sz="0" w:space="0" w:color="auto"/>
        <w:bottom w:val="none" w:sz="0" w:space="0" w:color="auto"/>
        <w:right w:val="none" w:sz="0" w:space="0" w:color="auto"/>
      </w:divBdr>
    </w:div>
    <w:div w:id="592055997">
      <w:bodyDiv w:val="1"/>
      <w:marLeft w:val="0"/>
      <w:marRight w:val="0"/>
      <w:marTop w:val="0"/>
      <w:marBottom w:val="0"/>
      <w:divBdr>
        <w:top w:val="none" w:sz="0" w:space="0" w:color="auto"/>
        <w:left w:val="none" w:sz="0" w:space="0" w:color="auto"/>
        <w:bottom w:val="none" w:sz="0" w:space="0" w:color="auto"/>
        <w:right w:val="none" w:sz="0" w:space="0" w:color="auto"/>
      </w:divBdr>
    </w:div>
    <w:div w:id="592057961">
      <w:bodyDiv w:val="1"/>
      <w:marLeft w:val="0"/>
      <w:marRight w:val="0"/>
      <w:marTop w:val="0"/>
      <w:marBottom w:val="0"/>
      <w:divBdr>
        <w:top w:val="none" w:sz="0" w:space="0" w:color="auto"/>
        <w:left w:val="none" w:sz="0" w:space="0" w:color="auto"/>
        <w:bottom w:val="none" w:sz="0" w:space="0" w:color="auto"/>
        <w:right w:val="none" w:sz="0" w:space="0" w:color="auto"/>
      </w:divBdr>
    </w:div>
    <w:div w:id="592083974">
      <w:bodyDiv w:val="1"/>
      <w:marLeft w:val="0"/>
      <w:marRight w:val="0"/>
      <w:marTop w:val="0"/>
      <w:marBottom w:val="0"/>
      <w:divBdr>
        <w:top w:val="none" w:sz="0" w:space="0" w:color="auto"/>
        <w:left w:val="none" w:sz="0" w:space="0" w:color="auto"/>
        <w:bottom w:val="none" w:sz="0" w:space="0" w:color="auto"/>
        <w:right w:val="none" w:sz="0" w:space="0" w:color="auto"/>
      </w:divBdr>
    </w:div>
    <w:div w:id="592130488">
      <w:bodyDiv w:val="1"/>
      <w:marLeft w:val="0"/>
      <w:marRight w:val="0"/>
      <w:marTop w:val="0"/>
      <w:marBottom w:val="0"/>
      <w:divBdr>
        <w:top w:val="none" w:sz="0" w:space="0" w:color="auto"/>
        <w:left w:val="none" w:sz="0" w:space="0" w:color="auto"/>
        <w:bottom w:val="none" w:sz="0" w:space="0" w:color="auto"/>
        <w:right w:val="none" w:sz="0" w:space="0" w:color="auto"/>
      </w:divBdr>
    </w:div>
    <w:div w:id="592132195">
      <w:bodyDiv w:val="1"/>
      <w:marLeft w:val="0"/>
      <w:marRight w:val="0"/>
      <w:marTop w:val="0"/>
      <w:marBottom w:val="0"/>
      <w:divBdr>
        <w:top w:val="none" w:sz="0" w:space="0" w:color="auto"/>
        <w:left w:val="none" w:sz="0" w:space="0" w:color="auto"/>
        <w:bottom w:val="none" w:sz="0" w:space="0" w:color="auto"/>
        <w:right w:val="none" w:sz="0" w:space="0" w:color="auto"/>
      </w:divBdr>
    </w:div>
    <w:div w:id="592132364">
      <w:bodyDiv w:val="1"/>
      <w:marLeft w:val="0"/>
      <w:marRight w:val="0"/>
      <w:marTop w:val="0"/>
      <w:marBottom w:val="0"/>
      <w:divBdr>
        <w:top w:val="none" w:sz="0" w:space="0" w:color="auto"/>
        <w:left w:val="none" w:sz="0" w:space="0" w:color="auto"/>
        <w:bottom w:val="none" w:sz="0" w:space="0" w:color="auto"/>
        <w:right w:val="none" w:sz="0" w:space="0" w:color="auto"/>
      </w:divBdr>
    </w:div>
    <w:div w:id="592206026">
      <w:bodyDiv w:val="1"/>
      <w:marLeft w:val="0"/>
      <w:marRight w:val="0"/>
      <w:marTop w:val="0"/>
      <w:marBottom w:val="0"/>
      <w:divBdr>
        <w:top w:val="none" w:sz="0" w:space="0" w:color="auto"/>
        <w:left w:val="none" w:sz="0" w:space="0" w:color="auto"/>
        <w:bottom w:val="none" w:sz="0" w:space="0" w:color="auto"/>
        <w:right w:val="none" w:sz="0" w:space="0" w:color="auto"/>
      </w:divBdr>
    </w:div>
    <w:div w:id="592278170">
      <w:bodyDiv w:val="1"/>
      <w:marLeft w:val="0"/>
      <w:marRight w:val="0"/>
      <w:marTop w:val="0"/>
      <w:marBottom w:val="0"/>
      <w:divBdr>
        <w:top w:val="none" w:sz="0" w:space="0" w:color="auto"/>
        <w:left w:val="none" w:sz="0" w:space="0" w:color="auto"/>
        <w:bottom w:val="none" w:sz="0" w:space="0" w:color="auto"/>
        <w:right w:val="none" w:sz="0" w:space="0" w:color="auto"/>
      </w:divBdr>
    </w:div>
    <w:div w:id="592280459">
      <w:bodyDiv w:val="1"/>
      <w:marLeft w:val="0"/>
      <w:marRight w:val="0"/>
      <w:marTop w:val="0"/>
      <w:marBottom w:val="0"/>
      <w:divBdr>
        <w:top w:val="none" w:sz="0" w:space="0" w:color="auto"/>
        <w:left w:val="none" w:sz="0" w:space="0" w:color="auto"/>
        <w:bottom w:val="none" w:sz="0" w:space="0" w:color="auto"/>
        <w:right w:val="none" w:sz="0" w:space="0" w:color="auto"/>
      </w:divBdr>
    </w:div>
    <w:div w:id="592280776">
      <w:bodyDiv w:val="1"/>
      <w:marLeft w:val="0"/>
      <w:marRight w:val="0"/>
      <w:marTop w:val="0"/>
      <w:marBottom w:val="0"/>
      <w:divBdr>
        <w:top w:val="none" w:sz="0" w:space="0" w:color="auto"/>
        <w:left w:val="none" w:sz="0" w:space="0" w:color="auto"/>
        <w:bottom w:val="none" w:sz="0" w:space="0" w:color="auto"/>
        <w:right w:val="none" w:sz="0" w:space="0" w:color="auto"/>
      </w:divBdr>
    </w:div>
    <w:div w:id="592318175">
      <w:bodyDiv w:val="1"/>
      <w:marLeft w:val="0"/>
      <w:marRight w:val="0"/>
      <w:marTop w:val="0"/>
      <w:marBottom w:val="0"/>
      <w:divBdr>
        <w:top w:val="none" w:sz="0" w:space="0" w:color="auto"/>
        <w:left w:val="none" w:sz="0" w:space="0" w:color="auto"/>
        <w:bottom w:val="none" w:sz="0" w:space="0" w:color="auto"/>
        <w:right w:val="none" w:sz="0" w:space="0" w:color="auto"/>
      </w:divBdr>
    </w:div>
    <w:div w:id="592326110">
      <w:bodyDiv w:val="1"/>
      <w:marLeft w:val="0"/>
      <w:marRight w:val="0"/>
      <w:marTop w:val="0"/>
      <w:marBottom w:val="0"/>
      <w:divBdr>
        <w:top w:val="none" w:sz="0" w:space="0" w:color="auto"/>
        <w:left w:val="none" w:sz="0" w:space="0" w:color="auto"/>
        <w:bottom w:val="none" w:sz="0" w:space="0" w:color="auto"/>
        <w:right w:val="none" w:sz="0" w:space="0" w:color="auto"/>
      </w:divBdr>
    </w:div>
    <w:div w:id="592397104">
      <w:bodyDiv w:val="1"/>
      <w:marLeft w:val="0"/>
      <w:marRight w:val="0"/>
      <w:marTop w:val="0"/>
      <w:marBottom w:val="0"/>
      <w:divBdr>
        <w:top w:val="none" w:sz="0" w:space="0" w:color="auto"/>
        <w:left w:val="none" w:sz="0" w:space="0" w:color="auto"/>
        <w:bottom w:val="none" w:sz="0" w:space="0" w:color="auto"/>
        <w:right w:val="none" w:sz="0" w:space="0" w:color="auto"/>
      </w:divBdr>
    </w:div>
    <w:div w:id="592398777">
      <w:bodyDiv w:val="1"/>
      <w:marLeft w:val="0"/>
      <w:marRight w:val="0"/>
      <w:marTop w:val="0"/>
      <w:marBottom w:val="0"/>
      <w:divBdr>
        <w:top w:val="none" w:sz="0" w:space="0" w:color="auto"/>
        <w:left w:val="none" w:sz="0" w:space="0" w:color="auto"/>
        <w:bottom w:val="none" w:sz="0" w:space="0" w:color="auto"/>
        <w:right w:val="none" w:sz="0" w:space="0" w:color="auto"/>
      </w:divBdr>
    </w:div>
    <w:div w:id="592401575">
      <w:bodyDiv w:val="1"/>
      <w:marLeft w:val="0"/>
      <w:marRight w:val="0"/>
      <w:marTop w:val="0"/>
      <w:marBottom w:val="0"/>
      <w:divBdr>
        <w:top w:val="none" w:sz="0" w:space="0" w:color="auto"/>
        <w:left w:val="none" w:sz="0" w:space="0" w:color="auto"/>
        <w:bottom w:val="none" w:sz="0" w:space="0" w:color="auto"/>
        <w:right w:val="none" w:sz="0" w:space="0" w:color="auto"/>
      </w:divBdr>
    </w:div>
    <w:div w:id="592477596">
      <w:bodyDiv w:val="1"/>
      <w:marLeft w:val="0"/>
      <w:marRight w:val="0"/>
      <w:marTop w:val="0"/>
      <w:marBottom w:val="0"/>
      <w:divBdr>
        <w:top w:val="none" w:sz="0" w:space="0" w:color="auto"/>
        <w:left w:val="none" w:sz="0" w:space="0" w:color="auto"/>
        <w:bottom w:val="none" w:sz="0" w:space="0" w:color="auto"/>
        <w:right w:val="none" w:sz="0" w:space="0" w:color="auto"/>
      </w:divBdr>
    </w:div>
    <w:div w:id="592514057">
      <w:bodyDiv w:val="1"/>
      <w:marLeft w:val="0"/>
      <w:marRight w:val="0"/>
      <w:marTop w:val="0"/>
      <w:marBottom w:val="0"/>
      <w:divBdr>
        <w:top w:val="none" w:sz="0" w:space="0" w:color="auto"/>
        <w:left w:val="none" w:sz="0" w:space="0" w:color="auto"/>
        <w:bottom w:val="none" w:sz="0" w:space="0" w:color="auto"/>
        <w:right w:val="none" w:sz="0" w:space="0" w:color="auto"/>
      </w:divBdr>
    </w:div>
    <w:div w:id="592517467">
      <w:bodyDiv w:val="1"/>
      <w:marLeft w:val="0"/>
      <w:marRight w:val="0"/>
      <w:marTop w:val="0"/>
      <w:marBottom w:val="0"/>
      <w:divBdr>
        <w:top w:val="none" w:sz="0" w:space="0" w:color="auto"/>
        <w:left w:val="none" w:sz="0" w:space="0" w:color="auto"/>
        <w:bottom w:val="none" w:sz="0" w:space="0" w:color="auto"/>
        <w:right w:val="none" w:sz="0" w:space="0" w:color="auto"/>
      </w:divBdr>
    </w:div>
    <w:div w:id="592587365">
      <w:bodyDiv w:val="1"/>
      <w:marLeft w:val="0"/>
      <w:marRight w:val="0"/>
      <w:marTop w:val="0"/>
      <w:marBottom w:val="0"/>
      <w:divBdr>
        <w:top w:val="none" w:sz="0" w:space="0" w:color="auto"/>
        <w:left w:val="none" w:sz="0" w:space="0" w:color="auto"/>
        <w:bottom w:val="none" w:sz="0" w:space="0" w:color="auto"/>
        <w:right w:val="none" w:sz="0" w:space="0" w:color="auto"/>
      </w:divBdr>
    </w:div>
    <w:div w:id="592588019">
      <w:bodyDiv w:val="1"/>
      <w:marLeft w:val="0"/>
      <w:marRight w:val="0"/>
      <w:marTop w:val="0"/>
      <w:marBottom w:val="0"/>
      <w:divBdr>
        <w:top w:val="none" w:sz="0" w:space="0" w:color="auto"/>
        <w:left w:val="none" w:sz="0" w:space="0" w:color="auto"/>
        <w:bottom w:val="none" w:sz="0" w:space="0" w:color="auto"/>
        <w:right w:val="none" w:sz="0" w:space="0" w:color="auto"/>
      </w:divBdr>
    </w:div>
    <w:div w:id="592591188">
      <w:bodyDiv w:val="1"/>
      <w:marLeft w:val="0"/>
      <w:marRight w:val="0"/>
      <w:marTop w:val="0"/>
      <w:marBottom w:val="0"/>
      <w:divBdr>
        <w:top w:val="none" w:sz="0" w:space="0" w:color="auto"/>
        <w:left w:val="none" w:sz="0" w:space="0" w:color="auto"/>
        <w:bottom w:val="none" w:sz="0" w:space="0" w:color="auto"/>
        <w:right w:val="none" w:sz="0" w:space="0" w:color="auto"/>
      </w:divBdr>
    </w:div>
    <w:div w:id="592669374">
      <w:bodyDiv w:val="1"/>
      <w:marLeft w:val="0"/>
      <w:marRight w:val="0"/>
      <w:marTop w:val="0"/>
      <w:marBottom w:val="0"/>
      <w:divBdr>
        <w:top w:val="none" w:sz="0" w:space="0" w:color="auto"/>
        <w:left w:val="none" w:sz="0" w:space="0" w:color="auto"/>
        <w:bottom w:val="none" w:sz="0" w:space="0" w:color="auto"/>
        <w:right w:val="none" w:sz="0" w:space="0" w:color="auto"/>
      </w:divBdr>
    </w:div>
    <w:div w:id="592669417">
      <w:bodyDiv w:val="1"/>
      <w:marLeft w:val="0"/>
      <w:marRight w:val="0"/>
      <w:marTop w:val="0"/>
      <w:marBottom w:val="0"/>
      <w:divBdr>
        <w:top w:val="none" w:sz="0" w:space="0" w:color="auto"/>
        <w:left w:val="none" w:sz="0" w:space="0" w:color="auto"/>
        <w:bottom w:val="none" w:sz="0" w:space="0" w:color="auto"/>
        <w:right w:val="none" w:sz="0" w:space="0" w:color="auto"/>
      </w:divBdr>
    </w:div>
    <w:div w:id="592709519">
      <w:bodyDiv w:val="1"/>
      <w:marLeft w:val="0"/>
      <w:marRight w:val="0"/>
      <w:marTop w:val="0"/>
      <w:marBottom w:val="0"/>
      <w:divBdr>
        <w:top w:val="none" w:sz="0" w:space="0" w:color="auto"/>
        <w:left w:val="none" w:sz="0" w:space="0" w:color="auto"/>
        <w:bottom w:val="none" w:sz="0" w:space="0" w:color="auto"/>
        <w:right w:val="none" w:sz="0" w:space="0" w:color="auto"/>
      </w:divBdr>
    </w:div>
    <w:div w:id="592787227">
      <w:bodyDiv w:val="1"/>
      <w:marLeft w:val="0"/>
      <w:marRight w:val="0"/>
      <w:marTop w:val="0"/>
      <w:marBottom w:val="0"/>
      <w:divBdr>
        <w:top w:val="none" w:sz="0" w:space="0" w:color="auto"/>
        <w:left w:val="none" w:sz="0" w:space="0" w:color="auto"/>
        <w:bottom w:val="none" w:sz="0" w:space="0" w:color="auto"/>
        <w:right w:val="none" w:sz="0" w:space="0" w:color="auto"/>
      </w:divBdr>
    </w:div>
    <w:div w:id="592860803">
      <w:bodyDiv w:val="1"/>
      <w:marLeft w:val="0"/>
      <w:marRight w:val="0"/>
      <w:marTop w:val="0"/>
      <w:marBottom w:val="0"/>
      <w:divBdr>
        <w:top w:val="none" w:sz="0" w:space="0" w:color="auto"/>
        <w:left w:val="none" w:sz="0" w:space="0" w:color="auto"/>
        <w:bottom w:val="none" w:sz="0" w:space="0" w:color="auto"/>
        <w:right w:val="none" w:sz="0" w:space="0" w:color="auto"/>
      </w:divBdr>
    </w:div>
    <w:div w:id="592860833">
      <w:bodyDiv w:val="1"/>
      <w:marLeft w:val="0"/>
      <w:marRight w:val="0"/>
      <w:marTop w:val="0"/>
      <w:marBottom w:val="0"/>
      <w:divBdr>
        <w:top w:val="none" w:sz="0" w:space="0" w:color="auto"/>
        <w:left w:val="none" w:sz="0" w:space="0" w:color="auto"/>
        <w:bottom w:val="none" w:sz="0" w:space="0" w:color="auto"/>
        <w:right w:val="none" w:sz="0" w:space="0" w:color="auto"/>
      </w:divBdr>
    </w:div>
    <w:div w:id="592905007">
      <w:bodyDiv w:val="1"/>
      <w:marLeft w:val="0"/>
      <w:marRight w:val="0"/>
      <w:marTop w:val="0"/>
      <w:marBottom w:val="0"/>
      <w:divBdr>
        <w:top w:val="none" w:sz="0" w:space="0" w:color="auto"/>
        <w:left w:val="none" w:sz="0" w:space="0" w:color="auto"/>
        <w:bottom w:val="none" w:sz="0" w:space="0" w:color="auto"/>
        <w:right w:val="none" w:sz="0" w:space="0" w:color="auto"/>
      </w:divBdr>
    </w:div>
    <w:div w:id="592930567">
      <w:bodyDiv w:val="1"/>
      <w:marLeft w:val="0"/>
      <w:marRight w:val="0"/>
      <w:marTop w:val="0"/>
      <w:marBottom w:val="0"/>
      <w:divBdr>
        <w:top w:val="none" w:sz="0" w:space="0" w:color="auto"/>
        <w:left w:val="none" w:sz="0" w:space="0" w:color="auto"/>
        <w:bottom w:val="none" w:sz="0" w:space="0" w:color="auto"/>
        <w:right w:val="none" w:sz="0" w:space="0" w:color="auto"/>
      </w:divBdr>
    </w:div>
    <w:div w:id="592976484">
      <w:bodyDiv w:val="1"/>
      <w:marLeft w:val="0"/>
      <w:marRight w:val="0"/>
      <w:marTop w:val="0"/>
      <w:marBottom w:val="0"/>
      <w:divBdr>
        <w:top w:val="none" w:sz="0" w:space="0" w:color="auto"/>
        <w:left w:val="none" w:sz="0" w:space="0" w:color="auto"/>
        <w:bottom w:val="none" w:sz="0" w:space="0" w:color="auto"/>
        <w:right w:val="none" w:sz="0" w:space="0" w:color="auto"/>
      </w:divBdr>
    </w:div>
    <w:div w:id="592977245">
      <w:bodyDiv w:val="1"/>
      <w:marLeft w:val="0"/>
      <w:marRight w:val="0"/>
      <w:marTop w:val="0"/>
      <w:marBottom w:val="0"/>
      <w:divBdr>
        <w:top w:val="none" w:sz="0" w:space="0" w:color="auto"/>
        <w:left w:val="none" w:sz="0" w:space="0" w:color="auto"/>
        <w:bottom w:val="none" w:sz="0" w:space="0" w:color="auto"/>
        <w:right w:val="none" w:sz="0" w:space="0" w:color="auto"/>
      </w:divBdr>
    </w:div>
    <w:div w:id="592977302">
      <w:bodyDiv w:val="1"/>
      <w:marLeft w:val="0"/>
      <w:marRight w:val="0"/>
      <w:marTop w:val="0"/>
      <w:marBottom w:val="0"/>
      <w:divBdr>
        <w:top w:val="none" w:sz="0" w:space="0" w:color="auto"/>
        <w:left w:val="none" w:sz="0" w:space="0" w:color="auto"/>
        <w:bottom w:val="none" w:sz="0" w:space="0" w:color="auto"/>
        <w:right w:val="none" w:sz="0" w:space="0" w:color="auto"/>
      </w:divBdr>
    </w:div>
    <w:div w:id="592981927">
      <w:bodyDiv w:val="1"/>
      <w:marLeft w:val="0"/>
      <w:marRight w:val="0"/>
      <w:marTop w:val="0"/>
      <w:marBottom w:val="0"/>
      <w:divBdr>
        <w:top w:val="none" w:sz="0" w:space="0" w:color="auto"/>
        <w:left w:val="none" w:sz="0" w:space="0" w:color="auto"/>
        <w:bottom w:val="none" w:sz="0" w:space="0" w:color="auto"/>
        <w:right w:val="none" w:sz="0" w:space="0" w:color="auto"/>
      </w:divBdr>
    </w:div>
    <w:div w:id="593049792">
      <w:bodyDiv w:val="1"/>
      <w:marLeft w:val="0"/>
      <w:marRight w:val="0"/>
      <w:marTop w:val="0"/>
      <w:marBottom w:val="0"/>
      <w:divBdr>
        <w:top w:val="none" w:sz="0" w:space="0" w:color="auto"/>
        <w:left w:val="none" w:sz="0" w:space="0" w:color="auto"/>
        <w:bottom w:val="none" w:sz="0" w:space="0" w:color="auto"/>
        <w:right w:val="none" w:sz="0" w:space="0" w:color="auto"/>
      </w:divBdr>
    </w:div>
    <w:div w:id="593051306">
      <w:bodyDiv w:val="1"/>
      <w:marLeft w:val="0"/>
      <w:marRight w:val="0"/>
      <w:marTop w:val="0"/>
      <w:marBottom w:val="0"/>
      <w:divBdr>
        <w:top w:val="none" w:sz="0" w:space="0" w:color="auto"/>
        <w:left w:val="none" w:sz="0" w:space="0" w:color="auto"/>
        <w:bottom w:val="none" w:sz="0" w:space="0" w:color="auto"/>
        <w:right w:val="none" w:sz="0" w:space="0" w:color="auto"/>
      </w:divBdr>
    </w:div>
    <w:div w:id="593051317">
      <w:bodyDiv w:val="1"/>
      <w:marLeft w:val="0"/>
      <w:marRight w:val="0"/>
      <w:marTop w:val="0"/>
      <w:marBottom w:val="0"/>
      <w:divBdr>
        <w:top w:val="none" w:sz="0" w:space="0" w:color="auto"/>
        <w:left w:val="none" w:sz="0" w:space="0" w:color="auto"/>
        <w:bottom w:val="none" w:sz="0" w:space="0" w:color="auto"/>
        <w:right w:val="none" w:sz="0" w:space="0" w:color="auto"/>
      </w:divBdr>
    </w:div>
    <w:div w:id="593057635">
      <w:bodyDiv w:val="1"/>
      <w:marLeft w:val="0"/>
      <w:marRight w:val="0"/>
      <w:marTop w:val="0"/>
      <w:marBottom w:val="0"/>
      <w:divBdr>
        <w:top w:val="none" w:sz="0" w:space="0" w:color="auto"/>
        <w:left w:val="none" w:sz="0" w:space="0" w:color="auto"/>
        <w:bottom w:val="none" w:sz="0" w:space="0" w:color="auto"/>
        <w:right w:val="none" w:sz="0" w:space="0" w:color="auto"/>
      </w:divBdr>
    </w:div>
    <w:div w:id="593128391">
      <w:bodyDiv w:val="1"/>
      <w:marLeft w:val="0"/>
      <w:marRight w:val="0"/>
      <w:marTop w:val="0"/>
      <w:marBottom w:val="0"/>
      <w:divBdr>
        <w:top w:val="none" w:sz="0" w:space="0" w:color="auto"/>
        <w:left w:val="none" w:sz="0" w:space="0" w:color="auto"/>
        <w:bottom w:val="none" w:sz="0" w:space="0" w:color="auto"/>
        <w:right w:val="none" w:sz="0" w:space="0" w:color="auto"/>
      </w:divBdr>
    </w:div>
    <w:div w:id="593128646">
      <w:bodyDiv w:val="1"/>
      <w:marLeft w:val="0"/>
      <w:marRight w:val="0"/>
      <w:marTop w:val="0"/>
      <w:marBottom w:val="0"/>
      <w:divBdr>
        <w:top w:val="none" w:sz="0" w:space="0" w:color="auto"/>
        <w:left w:val="none" w:sz="0" w:space="0" w:color="auto"/>
        <w:bottom w:val="none" w:sz="0" w:space="0" w:color="auto"/>
        <w:right w:val="none" w:sz="0" w:space="0" w:color="auto"/>
      </w:divBdr>
    </w:div>
    <w:div w:id="593129239">
      <w:bodyDiv w:val="1"/>
      <w:marLeft w:val="0"/>
      <w:marRight w:val="0"/>
      <w:marTop w:val="0"/>
      <w:marBottom w:val="0"/>
      <w:divBdr>
        <w:top w:val="none" w:sz="0" w:space="0" w:color="auto"/>
        <w:left w:val="none" w:sz="0" w:space="0" w:color="auto"/>
        <w:bottom w:val="none" w:sz="0" w:space="0" w:color="auto"/>
        <w:right w:val="none" w:sz="0" w:space="0" w:color="auto"/>
      </w:divBdr>
    </w:div>
    <w:div w:id="593131093">
      <w:bodyDiv w:val="1"/>
      <w:marLeft w:val="0"/>
      <w:marRight w:val="0"/>
      <w:marTop w:val="0"/>
      <w:marBottom w:val="0"/>
      <w:divBdr>
        <w:top w:val="none" w:sz="0" w:space="0" w:color="auto"/>
        <w:left w:val="none" w:sz="0" w:space="0" w:color="auto"/>
        <w:bottom w:val="none" w:sz="0" w:space="0" w:color="auto"/>
        <w:right w:val="none" w:sz="0" w:space="0" w:color="auto"/>
      </w:divBdr>
    </w:div>
    <w:div w:id="593170548">
      <w:bodyDiv w:val="1"/>
      <w:marLeft w:val="0"/>
      <w:marRight w:val="0"/>
      <w:marTop w:val="0"/>
      <w:marBottom w:val="0"/>
      <w:divBdr>
        <w:top w:val="none" w:sz="0" w:space="0" w:color="auto"/>
        <w:left w:val="none" w:sz="0" w:space="0" w:color="auto"/>
        <w:bottom w:val="none" w:sz="0" w:space="0" w:color="auto"/>
        <w:right w:val="none" w:sz="0" w:space="0" w:color="auto"/>
      </w:divBdr>
    </w:div>
    <w:div w:id="593174582">
      <w:bodyDiv w:val="1"/>
      <w:marLeft w:val="0"/>
      <w:marRight w:val="0"/>
      <w:marTop w:val="0"/>
      <w:marBottom w:val="0"/>
      <w:divBdr>
        <w:top w:val="none" w:sz="0" w:space="0" w:color="auto"/>
        <w:left w:val="none" w:sz="0" w:space="0" w:color="auto"/>
        <w:bottom w:val="none" w:sz="0" w:space="0" w:color="auto"/>
        <w:right w:val="none" w:sz="0" w:space="0" w:color="auto"/>
      </w:divBdr>
    </w:div>
    <w:div w:id="593175857">
      <w:bodyDiv w:val="1"/>
      <w:marLeft w:val="0"/>
      <w:marRight w:val="0"/>
      <w:marTop w:val="0"/>
      <w:marBottom w:val="0"/>
      <w:divBdr>
        <w:top w:val="none" w:sz="0" w:space="0" w:color="auto"/>
        <w:left w:val="none" w:sz="0" w:space="0" w:color="auto"/>
        <w:bottom w:val="none" w:sz="0" w:space="0" w:color="auto"/>
        <w:right w:val="none" w:sz="0" w:space="0" w:color="auto"/>
      </w:divBdr>
    </w:div>
    <w:div w:id="593242098">
      <w:bodyDiv w:val="1"/>
      <w:marLeft w:val="0"/>
      <w:marRight w:val="0"/>
      <w:marTop w:val="0"/>
      <w:marBottom w:val="0"/>
      <w:divBdr>
        <w:top w:val="none" w:sz="0" w:space="0" w:color="auto"/>
        <w:left w:val="none" w:sz="0" w:space="0" w:color="auto"/>
        <w:bottom w:val="none" w:sz="0" w:space="0" w:color="auto"/>
        <w:right w:val="none" w:sz="0" w:space="0" w:color="auto"/>
      </w:divBdr>
    </w:div>
    <w:div w:id="593247875">
      <w:bodyDiv w:val="1"/>
      <w:marLeft w:val="0"/>
      <w:marRight w:val="0"/>
      <w:marTop w:val="0"/>
      <w:marBottom w:val="0"/>
      <w:divBdr>
        <w:top w:val="none" w:sz="0" w:space="0" w:color="auto"/>
        <w:left w:val="none" w:sz="0" w:space="0" w:color="auto"/>
        <w:bottom w:val="none" w:sz="0" w:space="0" w:color="auto"/>
        <w:right w:val="none" w:sz="0" w:space="0" w:color="auto"/>
      </w:divBdr>
    </w:div>
    <w:div w:id="593250399">
      <w:bodyDiv w:val="1"/>
      <w:marLeft w:val="0"/>
      <w:marRight w:val="0"/>
      <w:marTop w:val="0"/>
      <w:marBottom w:val="0"/>
      <w:divBdr>
        <w:top w:val="none" w:sz="0" w:space="0" w:color="auto"/>
        <w:left w:val="none" w:sz="0" w:space="0" w:color="auto"/>
        <w:bottom w:val="none" w:sz="0" w:space="0" w:color="auto"/>
        <w:right w:val="none" w:sz="0" w:space="0" w:color="auto"/>
      </w:divBdr>
    </w:div>
    <w:div w:id="593319316">
      <w:bodyDiv w:val="1"/>
      <w:marLeft w:val="0"/>
      <w:marRight w:val="0"/>
      <w:marTop w:val="0"/>
      <w:marBottom w:val="0"/>
      <w:divBdr>
        <w:top w:val="none" w:sz="0" w:space="0" w:color="auto"/>
        <w:left w:val="none" w:sz="0" w:space="0" w:color="auto"/>
        <w:bottom w:val="none" w:sz="0" w:space="0" w:color="auto"/>
        <w:right w:val="none" w:sz="0" w:space="0" w:color="auto"/>
      </w:divBdr>
    </w:div>
    <w:div w:id="593321089">
      <w:bodyDiv w:val="1"/>
      <w:marLeft w:val="0"/>
      <w:marRight w:val="0"/>
      <w:marTop w:val="0"/>
      <w:marBottom w:val="0"/>
      <w:divBdr>
        <w:top w:val="none" w:sz="0" w:space="0" w:color="auto"/>
        <w:left w:val="none" w:sz="0" w:space="0" w:color="auto"/>
        <w:bottom w:val="none" w:sz="0" w:space="0" w:color="auto"/>
        <w:right w:val="none" w:sz="0" w:space="0" w:color="auto"/>
      </w:divBdr>
    </w:div>
    <w:div w:id="593323082">
      <w:bodyDiv w:val="1"/>
      <w:marLeft w:val="0"/>
      <w:marRight w:val="0"/>
      <w:marTop w:val="0"/>
      <w:marBottom w:val="0"/>
      <w:divBdr>
        <w:top w:val="none" w:sz="0" w:space="0" w:color="auto"/>
        <w:left w:val="none" w:sz="0" w:space="0" w:color="auto"/>
        <w:bottom w:val="none" w:sz="0" w:space="0" w:color="auto"/>
        <w:right w:val="none" w:sz="0" w:space="0" w:color="auto"/>
      </w:divBdr>
    </w:div>
    <w:div w:id="593323310">
      <w:bodyDiv w:val="1"/>
      <w:marLeft w:val="0"/>
      <w:marRight w:val="0"/>
      <w:marTop w:val="0"/>
      <w:marBottom w:val="0"/>
      <w:divBdr>
        <w:top w:val="none" w:sz="0" w:space="0" w:color="auto"/>
        <w:left w:val="none" w:sz="0" w:space="0" w:color="auto"/>
        <w:bottom w:val="none" w:sz="0" w:space="0" w:color="auto"/>
        <w:right w:val="none" w:sz="0" w:space="0" w:color="auto"/>
      </w:divBdr>
    </w:div>
    <w:div w:id="593364384">
      <w:bodyDiv w:val="1"/>
      <w:marLeft w:val="0"/>
      <w:marRight w:val="0"/>
      <w:marTop w:val="0"/>
      <w:marBottom w:val="0"/>
      <w:divBdr>
        <w:top w:val="none" w:sz="0" w:space="0" w:color="auto"/>
        <w:left w:val="none" w:sz="0" w:space="0" w:color="auto"/>
        <w:bottom w:val="none" w:sz="0" w:space="0" w:color="auto"/>
        <w:right w:val="none" w:sz="0" w:space="0" w:color="auto"/>
      </w:divBdr>
    </w:div>
    <w:div w:id="593365789">
      <w:bodyDiv w:val="1"/>
      <w:marLeft w:val="0"/>
      <w:marRight w:val="0"/>
      <w:marTop w:val="0"/>
      <w:marBottom w:val="0"/>
      <w:divBdr>
        <w:top w:val="none" w:sz="0" w:space="0" w:color="auto"/>
        <w:left w:val="none" w:sz="0" w:space="0" w:color="auto"/>
        <w:bottom w:val="none" w:sz="0" w:space="0" w:color="auto"/>
        <w:right w:val="none" w:sz="0" w:space="0" w:color="auto"/>
      </w:divBdr>
    </w:div>
    <w:div w:id="593366096">
      <w:bodyDiv w:val="1"/>
      <w:marLeft w:val="0"/>
      <w:marRight w:val="0"/>
      <w:marTop w:val="0"/>
      <w:marBottom w:val="0"/>
      <w:divBdr>
        <w:top w:val="none" w:sz="0" w:space="0" w:color="auto"/>
        <w:left w:val="none" w:sz="0" w:space="0" w:color="auto"/>
        <w:bottom w:val="none" w:sz="0" w:space="0" w:color="auto"/>
        <w:right w:val="none" w:sz="0" w:space="0" w:color="auto"/>
      </w:divBdr>
    </w:div>
    <w:div w:id="593392603">
      <w:bodyDiv w:val="1"/>
      <w:marLeft w:val="0"/>
      <w:marRight w:val="0"/>
      <w:marTop w:val="0"/>
      <w:marBottom w:val="0"/>
      <w:divBdr>
        <w:top w:val="none" w:sz="0" w:space="0" w:color="auto"/>
        <w:left w:val="none" w:sz="0" w:space="0" w:color="auto"/>
        <w:bottom w:val="none" w:sz="0" w:space="0" w:color="auto"/>
        <w:right w:val="none" w:sz="0" w:space="0" w:color="auto"/>
      </w:divBdr>
    </w:div>
    <w:div w:id="593436689">
      <w:bodyDiv w:val="1"/>
      <w:marLeft w:val="0"/>
      <w:marRight w:val="0"/>
      <w:marTop w:val="0"/>
      <w:marBottom w:val="0"/>
      <w:divBdr>
        <w:top w:val="none" w:sz="0" w:space="0" w:color="auto"/>
        <w:left w:val="none" w:sz="0" w:space="0" w:color="auto"/>
        <w:bottom w:val="none" w:sz="0" w:space="0" w:color="auto"/>
        <w:right w:val="none" w:sz="0" w:space="0" w:color="auto"/>
      </w:divBdr>
    </w:div>
    <w:div w:id="593437193">
      <w:bodyDiv w:val="1"/>
      <w:marLeft w:val="0"/>
      <w:marRight w:val="0"/>
      <w:marTop w:val="0"/>
      <w:marBottom w:val="0"/>
      <w:divBdr>
        <w:top w:val="none" w:sz="0" w:space="0" w:color="auto"/>
        <w:left w:val="none" w:sz="0" w:space="0" w:color="auto"/>
        <w:bottom w:val="none" w:sz="0" w:space="0" w:color="auto"/>
        <w:right w:val="none" w:sz="0" w:space="0" w:color="auto"/>
      </w:divBdr>
    </w:div>
    <w:div w:id="593439608">
      <w:bodyDiv w:val="1"/>
      <w:marLeft w:val="0"/>
      <w:marRight w:val="0"/>
      <w:marTop w:val="0"/>
      <w:marBottom w:val="0"/>
      <w:divBdr>
        <w:top w:val="none" w:sz="0" w:space="0" w:color="auto"/>
        <w:left w:val="none" w:sz="0" w:space="0" w:color="auto"/>
        <w:bottom w:val="none" w:sz="0" w:space="0" w:color="auto"/>
        <w:right w:val="none" w:sz="0" w:space="0" w:color="auto"/>
      </w:divBdr>
    </w:div>
    <w:div w:id="593442411">
      <w:bodyDiv w:val="1"/>
      <w:marLeft w:val="0"/>
      <w:marRight w:val="0"/>
      <w:marTop w:val="0"/>
      <w:marBottom w:val="0"/>
      <w:divBdr>
        <w:top w:val="none" w:sz="0" w:space="0" w:color="auto"/>
        <w:left w:val="none" w:sz="0" w:space="0" w:color="auto"/>
        <w:bottom w:val="none" w:sz="0" w:space="0" w:color="auto"/>
        <w:right w:val="none" w:sz="0" w:space="0" w:color="auto"/>
      </w:divBdr>
    </w:div>
    <w:div w:id="593443039">
      <w:bodyDiv w:val="1"/>
      <w:marLeft w:val="0"/>
      <w:marRight w:val="0"/>
      <w:marTop w:val="0"/>
      <w:marBottom w:val="0"/>
      <w:divBdr>
        <w:top w:val="none" w:sz="0" w:space="0" w:color="auto"/>
        <w:left w:val="none" w:sz="0" w:space="0" w:color="auto"/>
        <w:bottom w:val="none" w:sz="0" w:space="0" w:color="auto"/>
        <w:right w:val="none" w:sz="0" w:space="0" w:color="auto"/>
      </w:divBdr>
    </w:div>
    <w:div w:id="593514033">
      <w:bodyDiv w:val="1"/>
      <w:marLeft w:val="0"/>
      <w:marRight w:val="0"/>
      <w:marTop w:val="0"/>
      <w:marBottom w:val="0"/>
      <w:divBdr>
        <w:top w:val="none" w:sz="0" w:space="0" w:color="auto"/>
        <w:left w:val="none" w:sz="0" w:space="0" w:color="auto"/>
        <w:bottom w:val="none" w:sz="0" w:space="0" w:color="auto"/>
        <w:right w:val="none" w:sz="0" w:space="0" w:color="auto"/>
      </w:divBdr>
    </w:div>
    <w:div w:id="593514524">
      <w:bodyDiv w:val="1"/>
      <w:marLeft w:val="0"/>
      <w:marRight w:val="0"/>
      <w:marTop w:val="0"/>
      <w:marBottom w:val="0"/>
      <w:divBdr>
        <w:top w:val="none" w:sz="0" w:space="0" w:color="auto"/>
        <w:left w:val="none" w:sz="0" w:space="0" w:color="auto"/>
        <w:bottom w:val="none" w:sz="0" w:space="0" w:color="auto"/>
        <w:right w:val="none" w:sz="0" w:space="0" w:color="auto"/>
      </w:divBdr>
    </w:div>
    <w:div w:id="593515578">
      <w:bodyDiv w:val="1"/>
      <w:marLeft w:val="0"/>
      <w:marRight w:val="0"/>
      <w:marTop w:val="0"/>
      <w:marBottom w:val="0"/>
      <w:divBdr>
        <w:top w:val="none" w:sz="0" w:space="0" w:color="auto"/>
        <w:left w:val="none" w:sz="0" w:space="0" w:color="auto"/>
        <w:bottom w:val="none" w:sz="0" w:space="0" w:color="auto"/>
        <w:right w:val="none" w:sz="0" w:space="0" w:color="auto"/>
      </w:divBdr>
    </w:div>
    <w:div w:id="593518305">
      <w:bodyDiv w:val="1"/>
      <w:marLeft w:val="0"/>
      <w:marRight w:val="0"/>
      <w:marTop w:val="0"/>
      <w:marBottom w:val="0"/>
      <w:divBdr>
        <w:top w:val="none" w:sz="0" w:space="0" w:color="auto"/>
        <w:left w:val="none" w:sz="0" w:space="0" w:color="auto"/>
        <w:bottom w:val="none" w:sz="0" w:space="0" w:color="auto"/>
        <w:right w:val="none" w:sz="0" w:space="0" w:color="auto"/>
      </w:divBdr>
    </w:div>
    <w:div w:id="593519302">
      <w:bodyDiv w:val="1"/>
      <w:marLeft w:val="0"/>
      <w:marRight w:val="0"/>
      <w:marTop w:val="0"/>
      <w:marBottom w:val="0"/>
      <w:divBdr>
        <w:top w:val="none" w:sz="0" w:space="0" w:color="auto"/>
        <w:left w:val="none" w:sz="0" w:space="0" w:color="auto"/>
        <w:bottom w:val="none" w:sz="0" w:space="0" w:color="auto"/>
        <w:right w:val="none" w:sz="0" w:space="0" w:color="auto"/>
      </w:divBdr>
    </w:div>
    <w:div w:id="593519542">
      <w:bodyDiv w:val="1"/>
      <w:marLeft w:val="0"/>
      <w:marRight w:val="0"/>
      <w:marTop w:val="0"/>
      <w:marBottom w:val="0"/>
      <w:divBdr>
        <w:top w:val="none" w:sz="0" w:space="0" w:color="auto"/>
        <w:left w:val="none" w:sz="0" w:space="0" w:color="auto"/>
        <w:bottom w:val="none" w:sz="0" w:space="0" w:color="auto"/>
        <w:right w:val="none" w:sz="0" w:space="0" w:color="auto"/>
      </w:divBdr>
    </w:div>
    <w:div w:id="593562345">
      <w:bodyDiv w:val="1"/>
      <w:marLeft w:val="0"/>
      <w:marRight w:val="0"/>
      <w:marTop w:val="0"/>
      <w:marBottom w:val="0"/>
      <w:divBdr>
        <w:top w:val="none" w:sz="0" w:space="0" w:color="auto"/>
        <w:left w:val="none" w:sz="0" w:space="0" w:color="auto"/>
        <w:bottom w:val="none" w:sz="0" w:space="0" w:color="auto"/>
        <w:right w:val="none" w:sz="0" w:space="0" w:color="auto"/>
      </w:divBdr>
    </w:div>
    <w:div w:id="593562522">
      <w:bodyDiv w:val="1"/>
      <w:marLeft w:val="0"/>
      <w:marRight w:val="0"/>
      <w:marTop w:val="0"/>
      <w:marBottom w:val="0"/>
      <w:divBdr>
        <w:top w:val="none" w:sz="0" w:space="0" w:color="auto"/>
        <w:left w:val="none" w:sz="0" w:space="0" w:color="auto"/>
        <w:bottom w:val="none" w:sz="0" w:space="0" w:color="auto"/>
        <w:right w:val="none" w:sz="0" w:space="0" w:color="auto"/>
      </w:divBdr>
    </w:div>
    <w:div w:id="593588270">
      <w:bodyDiv w:val="1"/>
      <w:marLeft w:val="0"/>
      <w:marRight w:val="0"/>
      <w:marTop w:val="0"/>
      <w:marBottom w:val="0"/>
      <w:divBdr>
        <w:top w:val="none" w:sz="0" w:space="0" w:color="auto"/>
        <w:left w:val="none" w:sz="0" w:space="0" w:color="auto"/>
        <w:bottom w:val="none" w:sz="0" w:space="0" w:color="auto"/>
        <w:right w:val="none" w:sz="0" w:space="0" w:color="auto"/>
      </w:divBdr>
    </w:div>
    <w:div w:id="593590474">
      <w:bodyDiv w:val="1"/>
      <w:marLeft w:val="0"/>
      <w:marRight w:val="0"/>
      <w:marTop w:val="0"/>
      <w:marBottom w:val="0"/>
      <w:divBdr>
        <w:top w:val="none" w:sz="0" w:space="0" w:color="auto"/>
        <w:left w:val="none" w:sz="0" w:space="0" w:color="auto"/>
        <w:bottom w:val="none" w:sz="0" w:space="0" w:color="auto"/>
        <w:right w:val="none" w:sz="0" w:space="0" w:color="auto"/>
      </w:divBdr>
    </w:div>
    <w:div w:id="593631826">
      <w:bodyDiv w:val="1"/>
      <w:marLeft w:val="0"/>
      <w:marRight w:val="0"/>
      <w:marTop w:val="0"/>
      <w:marBottom w:val="0"/>
      <w:divBdr>
        <w:top w:val="none" w:sz="0" w:space="0" w:color="auto"/>
        <w:left w:val="none" w:sz="0" w:space="0" w:color="auto"/>
        <w:bottom w:val="none" w:sz="0" w:space="0" w:color="auto"/>
        <w:right w:val="none" w:sz="0" w:space="0" w:color="auto"/>
      </w:divBdr>
    </w:div>
    <w:div w:id="593635511">
      <w:bodyDiv w:val="1"/>
      <w:marLeft w:val="0"/>
      <w:marRight w:val="0"/>
      <w:marTop w:val="0"/>
      <w:marBottom w:val="0"/>
      <w:divBdr>
        <w:top w:val="none" w:sz="0" w:space="0" w:color="auto"/>
        <w:left w:val="none" w:sz="0" w:space="0" w:color="auto"/>
        <w:bottom w:val="none" w:sz="0" w:space="0" w:color="auto"/>
        <w:right w:val="none" w:sz="0" w:space="0" w:color="auto"/>
      </w:divBdr>
    </w:div>
    <w:div w:id="593707281">
      <w:bodyDiv w:val="1"/>
      <w:marLeft w:val="0"/>
      <w:marRight w:val="0"/>
      <w:marTop w:val="0"/>
      <w:marBottom w:val="0"/>
      <w:divBdr>
        <w:top w:val="none" w:sz="0" w:space="0" w:color="auto"/>
        <w:left w:val="none" w:sz="0" w:space="0" w:color="auto"/>
        <w:bottom w:val="none" w:sz="0" w:space="0" w:color="auto"/>
        <w:right w:val="none" w:sz="0" w:space="0" w:color="auto"/>
      </w:divBdr>
    </w:div>
    <w:div w:id="593711415">
      <w:bodyDiv w:val="1"/>
      <w:marLeft w:val="0"/>
      <w:marRight w:val="0"/>
      <w:marTop w:val="0"/>
      <w:marBottom w:val="0"/>
      <w:divBdr>
        <w:top w:val="none" w:sz="0" w:space="0" w:color="auto"/>
        <w:left w:val="none" w:sz="0" w:space="0" w:color="auto"/>
        <w:bottom w:val="none" w:sz="0" w:space="0" w:color="auto"/>
        <w:right w:val="none" w:sz="0" w:space="0" w:color="auto"/>
      </w:divBdr>
    </w:div>
    <w:div w:id="593779829">
      <w:bodyDiv w:val="1"/>
      <w:marLeft w:val="0"/>
      <w:marRight w:val="0"/>
      <w:marTop w:val="0"/>
      <w:marBottom w:val="0"/>
      <w:divBdr>
        <w:top w:val="none" w:sz="0" w:space="0" w:color="auto"/>
        <w:left w:val="none" w:sz="0" w:space="0" w:color="auto"/>
        <w:bottom w:val="none" w:sz="0" w:space="0" w:color="auto"/>
        <w:right w:val="none" w:sz="0" w:space="0" w:color="auto"/>
      </w:divBdr>
    </w:div>
    <w:div w:id="593780578">
      <w:bodyDiv w:val="1"/>
      <w:marLeft w:val="0"/>
      <w:marRight w:val="0"/>
      <w:marTop w:val="0"/>
      <w:marBottom w:val="0"/>
      <w:divBdr>
        <w:top w:val="none" w:sz="0" w:space="0" w:color="auto"/>
        <w:left w:val="none" w:sz="0" w:space="0" w:color="auto"/>
        <w:bottom w:val="none" w:sz="0" w:space="0" w:color="auto"/>
        <w:right w:val="none" w:sz="0" w:space="0" w:color="auto"/>
      </w:divBdr>
    </w:div>
    <w:div w:id="593781049">
      <w:bodyDiv w:val="1"/>
      <w:marLeft w:val="0"/>
      <w:marRight w:val="0"/>
      <w:marTop w:val="0"/>
      <w:marBottom w:val="0"/>
      <w:divBdr>
        <w:top w:val="none" w:sz="0" w:space="0" w:color="auto"/>
        <w:left w:val="none" w:sz="0" w:space="0" w:color="auto"/>
        <w:bottom w:val="none" w:sz="0" w:space="0" w:color="auto"/>
        <w:right w:val="none" w:sz="0" w:space="0" w:color="auto"/>
      </w:divBdr>
    </w:div>
    <w:div w:id="593782288">
      <w:bodyDiv w:val="1"/>
      <w:marLeft w:val="0"/>
      <w:marRight w:val="0"/>
      <w:marTop w:val="0"/>
      <w:marBottom w:val="0"/>
      <w:divBdr>
        <w:top w:val="none" w:sz="0" w:space="0" w:color="auto"/>
        <w:left w:val="none" w:sz="0" w:space="0" w:color="auto"/>
        <w:bottom w:val="none" w:sz="0" w:space="0" w:color="auto"/>
        <w:right w:val="none" w:sz="0" w:space="0" w:color="auto"/>
      </w:divBdr>
    </w:div>
    <w:div w:id="593782650">
      <w:bodyDiv w:val="1"/>
      <w:marLeft w:val="0"/>
      <w:marRight w:val="0"/>
      <w:marTop w:val="0"/>
      <w:marBottom w:val="0"/>
      <w:divBdr>
        <w:top w:val="none" w:sz="0" w:space="0" w:color="auto"/>
        <w:left w:val="none" w:sz="0" w:space="0" w:color="auto"/>
        <w:bottom w:val="none" w:sz="0" w:space="0" w:color="auto"/>
        <w:right w:val="none" w:sz="0" w:space="0" w:color="auto"/>
      </w:divBdr>
    </w:div>
    <w:div w:id="593786654">
      <w:bodyDiv w:val="1"/>
      <w:marLeft w:val="0"/>
      <w:marRight w:val="0"/>
      <w:marTop w:val="0"/>
      <w:marBottom w:val="0"/>
      <w:divBdr>
        <w:top w:val="none" w:sz="0" w:space="0" w:color="auto"/>
        <w:left w:val="none" w:sz="0" w:space="0" w:color="auto"/>
        <w:bottom w:val="none" w:sz="0" w:space="0" w:color="auto"/>
        <w:right w:val="none" w:sz="0" w:space="0" w:color="auto"/>
      </w:divBdr>
    </w:div>
    <w:div w:id="593825438">
      <w:bodyDiv w:val="1"/>
      <w:marLeft w:val="0"/>
      <w:marRight w:val="0"/>
      <w:marTop w:val="0"/>
      <w:marBottom w:val="0"/>
      <w:divBdr>
        <w:top w:val="none" w:sz="0" w:space="0" w:color="auto"/>
        <w:left w:val="none" w:sz="0" w:space="0" w:color="auto"/>
        <w:bottom w:val="none" w:sz="0" w:space="0" w:color="auto"/>
        <w:right w:val="none" w:sz="0" w:space="0" w:color="auto"/>
      </w:divBdr>
    </w:div>
    <w:div w:id="593903758">
      <w:bodyDiv w:val="1"/>
      <w:marLeft w:val="0"/>
      <w:marRight w:val="0"/>
      <w:marTop w:val="0"/>
      <w:marBottom w:val="0"/>
      <w:divBdr>
        <w:top w:val="none" w:sz="0" w:space="0" w:color="auto"/>
        <w:left w:val="none" w:sz="0" w:space="0" w:color="auto"/>
        <w:bottom w:val="none" w:sz="0" w:space="0" w:color="auto"/>
        <w:right w:val="none" w:sz="0" w:space="0" w:color="auto"/>
      </w:divBdr>
    </w:div>
    <w:div w:id="593972568">
      <w:bodyDiv w:val="1"/>
      <w:marLeft w:val="0"/>
      <w:marRight w:val="0"/>
      <w:marTop w:val="0"/>
      <w:marBottom w:val="0"/>
      <w:divBdr>
        <w:top w:val="none" w:sz="0" w:space="0" w:color="auto"/>
        <w:left w:val="none" w:sz="0" w:space="0" w:color="auto"/>
        <w:bottom w:val="none" w:sz="0" w:space="0" w:color="auto"/>
        <w:right w:val="none" w:sz="0" w:space="0" w:color="auto"/>
      </w:divBdr>
    </w:div>
    <w:div w:id="593974692">
      <w:bodyDiv w:val="1"/>
      <w:marLeft w:val="0"/>
      <w:marRight w:val="0"/>
      <w:marTop w:val="0"/>
      <w:marBottom w:val="0"/>
      <w:divBdr>
        <w:top w:val="none" w:sz="0" w:space="0" w:color="auto"/>
        <w:left w:val="none" w:sz="0" w:space="0" w:color="auto"/>
        <w:bottom w:val="none" w:sz="0" w:space="0" w:color="auto"/>
        <w:right w:val="none" w:sz="0" w:space="0" w:color="auto"/>
      </w:divBdr>
    </w:div>
    <w:div w:id="593978512">
      <w:bodyDiv w:val="1"/>
      <w:marLeft w:val="0"/>
      <w:marRight w:val="0"/>
      <w:marTop w:val="0"/>
      <w:marBottom w:val="0"/>
      <w:divBdr>
        <w:top w:val="none" w:sz="0" w:space="0" w:color="auto"/>
        <w:left w:val="none" w:sz="0" w:space="0" w:color="auto"/>
        <w:bottom w:val="none" w:sz="0" w:space="0" w:color="auto"/>
        <w:right w:val="none" w:sz="0" w:space="0" w:color="auto"/>
      </w:divBdr>
    </w:div>
    <w:div w:id="593980855">
      <w:bodyDiv w:val="1"/>
      <w:marLeft w:val="0"/>
      <w:marRight w:val="0"/>
      <w:marTop w:val="0"/>
      <w:marBottom w:val="0"/>
      <w:divBdr>
        <w:top w:val="none" w:sz="0" w:space="0" w:color="auto"/>
        <w:left w:val="none" w:sz="0" w:space="0" w:color="auto"/>
        <w:bottom w:val="none" w:sz="0" w:space="0" w:color="auto"/>
        <w:right w:val="none" w:sz="0" w:space="0" w:color="auto"/>
      </w:divBdr>
    </w:div>
    <w:div w:id="594024018">
      <w:bodyDiv w:val="1"/>
      <w:marLeft w:val="0"/>
      <w:marRight w:val="0"/>
      <w:marTop w:val="0"/>
      <w:marBottom w:val="0"/>
      <w:divBdr>
        <w:top w:val="none" w:sz="0" w:space="0" w:color="auto"/>
        <w:left w:val="none" w:sz="0" w:space="0" w:color="auto"/>
        <w:bottom w:val="none" w:sz="0" w:space="0" w:color="auto"/>
        <w:right w:val="none" w:sz="0" w:space="0" w:color="auto"/>
      </w:divBdr>
    </w:div>
    <w:div w:id="594024239">
      <w:bodyDiv w:val="1"/>
      <w:marLeft w:val="0"/>
      <w:marRight w:val="0"/>
      <w:marTop w:val="0"/>
      <w:marBottom w:val="0"/>
      <w:divBdr>
        <w:top w:val="none" w:sz="0" w:space="0" w:color="auto"/>
        <w:left w:val="none" w:sz="0" w:space="0" w:color="auto"/>
        <w:bottom w:val="none" w:sz="0" w:space="0" w:color="auto"/>
        <w:right w:val="none" w:sz="0" w:space="0" w:color="auto"/>
      </w:divBdr>
    </w:div>
    <w:div w:id="594092995">
      <w:bodyDiv w:val="1"/>
      <w:marLeft w:val="0"/>
      <w:marRight w:val="0"/>
      <w:marTop w:val="0"/>
      <w:marBottom w:val="0"/>
      <w:divBdr>
        <w:top w:val="none" w:sz="0" w:space="0" w:color="auto"/>
        <w:left w:val="none" w:sz="0" w:space="0" w:color="auto"/>
        <w:bottom w:val="none" w:sz="0" w:space="0" w:color="auto"/>
        <w:right w:val="none" w:sz="0" w:space="0" w:color="auto"/>
      </w:divBdr>
    </w:div>
    <w:div w:id="594096218">
      <w:bodyDiv w:val="1"/>
      <w:marLeft w:val="0"/>
      <w:marRight w:val="0"/>
      <w:marTop w:val="0"/>
      <w:marBottom w:val="0"/>
      <w:divBdr>
        <w:top w:val="none" w:sz="0" w:space="0" w:color="auto"/>
        <w:left w:val="none" w:sz="0" w:space="0" w:color="auto"/>
        <w:bottom w:val="none" w:sz="0" w:space="0" w:color="auto"/>
        <w:right w:val="none" w:sz="0" w:space="0" w:color="auto"/>
      </w:divBdr>
    </w:div>
    <w:div w:id="594099906">
      <w:bodyDiv w:val="1"/>
      <w:marLeft w:val="0"/>
      <w:marRight w:val="0"/>
      <w:marTop w:val="0"/>
      <w:marBottom w:val="0"/>
      <w:divBdr>
        <w:top w:val="none" w:sz="0" w:space="0" w:color="auto"/>
        <w:left w:val="none" w:sz="0" w:space="0" w:color="auto"/>
        <w:bottom w:val="none" w:sz="0" w:space="0" w:color="auto"/>
        <w:right w:val="none" w:sz="0" w:space="0" w:color="auto"/>
      </w:divBdr>
    </w:div>
    <w:div w:id="594168988">
      <w:bodyDiv w:val="1"/>
      <w:marLeft w:val="0"/>
      <w:marRight w:val="0"/>
      <w:marTop w:val="0"/>
      <w:marBottom w:val="0"/>
      <w:divBdr>
        <w:top w:val="none" w:sz="0" w:space="0" w:color="auto"/>
        <w:left w:val="none" w:sz="0" w:space="0" w:color="auto"/>
        <w:bottom w:val="none" w:sz="0" w:space="0" w:color="auto"/>
        <w:right w:val="none" w:sz="0" w:space="0" w:color="auto"/>
      </w:divBdr>
    </w:div>
    <w:div w:id="594169872">
      <w:bodyDiv w:val="1"/>
      <w:marLeft w:val="0"/>
      <w:marRight w:val="0"/>
      <w:marTop w:val="0"/>
      <w:marBottom w:val="0"/>
      <w:divBdr>
        <w:top w:val="none" w:sz="0" w:space="0" w:color="auto"/>
        <w:left w:val="none" w:sz="0" w:space="0" w:color="auto"/>
        <w:bottom w:val="none" w:sz="0" w:space="0" w:color="auto"/>
        <w:right w:val="none" w:sz="0" w:space="0" w:color="auto"/>
      </w:divBdr>
    </w:div>
    <w:div w:id="594175317">
      <w:bodyDiv w:val="1"/>
      <w:marLeft w:val="0"/>
      <w:marRight w:val="0"/>
      <w:marTop w:val="0"/>
      <w:marBottom w:val="0"/>
      <w:divBdr>
        <w:top w:val="none" w:sz="0" w:space="0" w:color="auto"/>
        <w:left w:val="none" w:sz="0" w:space="0" w:color="auto"/>
        <w:bottom w:val="none" w:sz="0" w:space="0" w:color="auto"/>
        <w:right w:val="none" w:sz="0" w:space="0" w:color="auto"/>
      </w:divBdr>
    </w:div>
    <w:div w:id="594215871">
      <w:bodyDiv w:val="1"/>
      <w:marLeft w:val="0"/>
      <w:marRight w:val="0"/>
      <w:marTop w:val="0"/>
      <w:marBottom w:val="0"/>
      <w:divBdr>
        <w:top w:val="none" w:sz="0" w:space="0" w:color="auto"/>
        <w:left w:val="none" w:sz="0" w:space="0" w:color="auto"/>
        <w:bottom w:val="none" w:sz="0" w:space="0" w:color="auto"/>
        <w:right w:val="none" w:sz="0" w:space="0" w:color="auto"/>
      </w:divBdr>
    </w:div>
    <w:div w:id="594291006">
      <w:bodyDiv w:val="1"/>
      <w:marLeft w:val="0"/>
      <w:marRight w:val="0"/>
      <w:marTop w:val="0"/>
      <w:marBottom w:val="0"/>
      <w:divBdr>
        <w:top w:val="none" w:sz="0" w:space="0" w:color="auto"/>
        <w:left w:val="none" w:sz="0" w:space="0" w:color="auto"/>
        <w:bottom w:val="none" w:sz="0" w:space="0" w:color="auto"/>
        <w:right w:val="none" w:sz="0" w:space="0" w:color="auto"/>
      </w:divBdr>
    </w:div>
    <w:div w:id="594292620">
      <w:bodyDiv w:val="1"/>
      <w:marLeft w:val="0"/>
      <w:marRight w:val="0"/>
      <w:marTop w:val="0"/>
      <w:marBottom w:val="0"/>
      <w:divBdr>
        <w:top w:val="none" w:sz="0" w:space="0" w:color="auto"/>
        <w:left w:val="none" w:sz="0" w:space="0" w:color="auto"/>
        <w:bottom w:val="none" w:sz="0" w:space="0" w:color="auto"/>
        <w:right w:val="none" w:sz="0" w:space="0" w:color="auto"/>
      </w:divBdr>
    </w:div>
    <w:div w:id="594359085">
      <w:bodyDiv w:val="1"/>
      <w:marLeft w:val="0"/>
      <w:marRight w:val="0"/>
      <w:marTop w:val="0"/>
      <w:marBottom w:val="0"/>
      <w:divBdr>
        <w:top w:val="none" w:sz="0" w:space="0" w:color="auto"/>
        <w:left w:val="none" w:sz="0" w:space="0" w:color="auto"/>
        <w:bottom w:val="none" w:sz="0" w:space="0" w:color="auto"/>
        <w:right w:val="none" w:sz="0" w:space="0" w:color="auto"/>
      </w:divBdr>
    </w:div>
    <w:div w:id="594360074">
      <w:bodyDiv w:val="1"/>
      <w:marLeft w:val="0"/>
      <w:marRight w:val="0"/>
      <w:marTop w:val="0"/>
      <w:marBottom w:val="0"/>
      <w:divBdr>
        <w:top w:val="none" w:sz="0" w:space="0" w:color="auto"/>
        <w:left w:val="none" w:sz="0" w:space="0" w:color="auto"/>
        <w:bottom w:val="none" w:sz="0" w:space="0" w:color="auto"/>
        <w:right w:val="none" w:sz="0" w:space="0" w:color="auto"/>
      </w:divBdr>
    </w:div>
    <w:div w:id="594363322">
      <w:bodyDiv w:val="1"/>
      <w:marLeft w:val="0"/>
      <w:marRight w:val="0"/>
      <w:marTop w:val="0"/>
      <w:marBottom w:val="0"/>
      <w:divBdr>
        <w:top w:val="none" w:sz="0" w:space="0" w:color="auto"/>
        <w:left w:val="none" w:sz="0" w:space="0" w:color="auto"/>
        <w:bottom w:val="none" w:sz="0" w:space="0" w:color="auto"/>
        <w:right w:val="none" w:sz="0" w:space="0" w:color="auto"/>
      </w:divBdr>
    </w:div>
    <w:div w:id="594366535">
      <w:bodyDiv w:val="1"/>
      <w:marLeft w:val="0"/>
      <w:marRight w:val="0"/>
      <w:marTop w:val="0"/>
      <w:marBottom w:val="0"/>
      <w:divBdr>
        <w:top w:val="none" w:sz="0" w:space="0" w:color="auto"/>
        <w:left w:val="none" w:sz="0" w:space="0" w:color="auto"/>
        <w:bottom w:val="none" w:sz="0" w:space="0" w:color="auto"/>
        <w:right w:val="none" w:sz="0" w:space="0" w:color="auto"/>
      </w:divBdr>
    </w:div>
    <w:div w:id="594436209">
      <w:bodyDiv w:val="1"/>
      <w:marLeft w:val="0"/>
      <w:marRight w:val="0"/>
      <w:marTop w:val="0"/>
      <w:marBottom w:val="0"/>
      <w:divBdr>
        <w:top w:val="none" w:sz="0" w:space="0" w:color="auto"/>
        <w:left w:val="none" w:sz="0" w:space="0" w:color="auto"/>
        <w:bottom w:val="none" w:sz="0" w:space="0" w:color="auto"/>
        <w:right w:val="none" w:sz="0" w:space="0" w:color="auto"/>
      </w:divBdr>
    </w:div>
    <w:div w:id="594436601">
      <w:bodyDiv w:val="1"/>
      <w:marLeft w:val="0"/>
      <w:marRight w:val="0"/>
      <w:marTop w:val="0"/>
      <w:marBottom w:val="0"/>
      <w:divBdr>
        <w:top w:val="none" w:sz="0" w:space="0" w:color="auto"/>
        <w:left w:val="none" w:sz="0" w:space="0" w:color="auto"/>
        <w:bottom w:val="none" w:sz="0" w:space="0" w:color="auto"/>
        <w:right w:val="none" w:sz="0" w:space="0" w:color="auto"/>
      </w:divBdr>
    </w:div>
    <w:div w:id="594439944">
      <w:bodyDiv w:val="1"/>
      <w:marLeft w:val="0"/>
      <w:marRight w:val="0"/>
      <w:marTop w:val="0"/>
      <w:marBottom w:val="0"/>
      <w:divBdr>
        <w:top w:val="none" w:sz="0" w:space="0" w:color="auto"/>
        <w:left w:val="none" w:sz="0" w:space="0" w:color="auto"/>
        <w:bottom w:val="none" w:sz="0" w:space="0" w:color="auto"/>
        <w:right w:val="none" w:sz="0" w:space="0" w:color="auto"/>
      </w:divBdr>
    </w:div>
    <w:div w:id="594478850">
      <w:bodyDiv w:val="1"/>
      <w:marLeft w:val="0"/>
      <w:marRight w:val="0"/>
      <w:marTop w:val="0"/>
      <w:marBottom w:val="0"/>
      <w:divBdr>
        <w:top w:val="none" w:sz="0" w:space="0" w:color="auto"/>
        <w:left w:val="none" w:sz="0" w:space="0" w:color="auto"/>
        <w:bottom w:val="none" w:sz="0" w:space="0" w:color="auto"/>
        <w:right w:val="none" w:sz="0" w:space="0" w:color="auto"/>
      </w:divBdr>
    </w:div>
    <w:div w:id="594480774">
      <w:bodyDiv w:val="1"/>
      <w:marLeft w:val="0"/>
      <w:marRight w:val="0"/>
      <w:marTop w:val="0"/>
      <w:marBottom w:val="0"/>
      <w:divBdr>
        <w:top w:val="none" w:sz="0" w:space="0" w:color="auto"/>
        <w:left w:val="none" w:sz="0" w:space="0" w:color="auto"/>
        <w:bottom w:val="none" w:sz="0" w:space="0" w:color="auto"/>
        <w:right w:val="none" w:sz="0" w:space="0" w:color="auto"/>
      </w:divBdr>
    </w:div>
    <w:div w:id="594485292">
      <w:bodyDiv w:val="1"/>
      <w:marLeft w:val="0"/>
      <w:marRight w:val="0"/>
      <w:marTop w:val="0"/>
      <w:marBottom w:val="0"/>
      <w:divBdr>
        <w:top w:val="none" w:sz="0" w:space="0" w:color="auto"/>
        <w:left w:val="none" w:sz="0" w:space="0" w:color="auto"/>
        <w:bottom w:val="none" w:sz="0" w:space="0" w:color="auto"/>
        <w:right w:val="none" w:sz="0" w:space="0" w:color="auto"/>
      </w:divBdr>
    </w:div>
    <w:div w:id="594552509">
      <w:bodyDiv w:val="1"/>
      <w:marLeft w:val="0"/>
      <w:marRight w:val="0"/>
      <w:marTop w:val="0"/>
      <w:marBottom w:val="0"/>
      <w:divBdr>
        <w:top w:val="none" w:sz="0" w:space="0" w:color="auto"/>
        <w:left w:val="none" w:sz="0" w:space="0" w:color="auto"/>
        <w:bottom w:val="none" w:sz="0" w:space="0" w:color="auto"/>
        <w:right w:val="none" w:sz="0" w:space="0" w:color="auto"/>
      </w:divBdr>
    </w:div>
    <w:div w:id="594553284">
      <w:bodyDiv w:val="1"/>
      <w:marLeft w:val="0"/>
      <w:marRight w:val="0"/>
      <w:marTop w:val="0"/>
      <w:marBottom w:val="0"/>
      <w:divBdr>
        <w:top w:val="none" w:sz="0" w:space="0" w:color="auto"/>
        <w:left w:val="none" w:sz="0" w:space="0" w:color="auto"/>
        <w:bottom w:val="none" w:sz="0" w:space="0" w:color="auto"/>
        <w:right w:val="none" w:sz="0" w:space="0" w:color="auto"/>
      </w:divBdr>
    </w:div>
    <w:div w:id="594556572">
      <w:bodyDiv w:val="1"/>
      <w:marLeft w:val="0"/>
      <w:marRight w:val="0"/>
      <w:marTop w:val="0"/>
      <w:marBottom w:val="0"/>
      <w:divBdr>
        <w:top w:val="none" w:sz="0" w:space="0" w:color="auto"/>
        <w:left w:val="none" w:sz="0" w:space="0" w:color="auto"/>
        <w:bottom w:val="none" w:sz="0" w:space="0" w:color="auto"/>
        <w:right w:val="none" w:sz="0" w:space="0" w:color="auto"/>
      </w:divBdr>
    </w:div>
    <w:div w:id="594560467">
      <w:bodyDiv w:val="1"/>
      <w:marLeft w:val="0"/>
      <w:marRight w:val="0"/>
      <w:marTop w:val="0"/>
      <w:marBottom w:val="0"/>
      <w:divBdr>
        <w:top w:val="none" w:sz="0" w:space="0" w:color="auto"/>
        <w:left w:val="none" w:sz="0" w:space="0" w:color="auto"/>
        <w:bottom w:val="none" w:sz="0" w:space="0" w:color="auto"/>
        <w:right w:val="none" w:sz="0" w:space="0" w:color="auto"/>
      </w:divBdr>
    </w:div>
    <w:div w:id="594677331">
      <w:bodyDiv w:val="1"/>
      <w:marLeft w:val="0"/>
      <w:marRight w:val="0"/>
      <w:marTop w:val="0"/>
      <w:marBottom w:val="0"/>
      <w:divBdr>
        <w:top w:val="none" w:sz="0" w:space="0" w:color="auto"/>
        <w:left w:val="none" w:sz="0" w:space="0" w:color="auto"/>
        <w:bottom w:val="none" w:sz="0" w:space="0" w:color="auto"/>
        <w:right w:val="none" w:sz="0" w:space="0" w:color="auto"/>
      </w:divBdr>
    </w:div>
    <w:div w:id="594678756">
      <w:bodyDiv w:val="1"/>
      <w:marLeft w:val="0"/>
      <w:marRight w:val="0"/>
      <w:marTop w:val="0"/>
      <w:marBottom w:val="0"/>
      <w:divBdr>
        <w:top w:val="none" w:sz="0" w:space="0" w:color="auto"/>
        <w:left w:val="none" w:sz="0" w:space="0" w:color="auto"/>
        <w:bottom w:val="none" w:sz="0" w:space="0" w:color="auto"/>
        <w:right w:val="none" w:sz="0" w:space="0" w:color="auto"/>
      </w:divBdr>
    </w:div>
    <w:div w:id="594704854">
      <w:bodyDiv w:val="1"/>
      <w:marLeft w:val="0"/>
      <w:marRight w:val="0"/>
      <w:marTop w:val="0"/>
      <w:marBottom w:val="0"/>
      <w:divBdr>
        <w:top w:val="none" w:sz="0" w:space="0" w:color="auto"/>
        <w:left w:val="none" w:sz="0" w:space="0" w:color="auto"/>
        <w:bottom w:val="none" w:sz="0" w:space="0" w:color="auto"/>
        <w:right w:val="none" w:sz="0" w:space="0" w:color="auto"/>
      </w:divBdr>
    </w:div>
    <w:div w:id="594747255">
      <w:bodyDiv w:val="1"/>
      <w:marLeft w:val="0"/>
      <w:marRight w:val="0"/>
      <w:marTop w:val="0"/>
      <w:marBottom w:val="0"/>
      <w:divBdr>
        <w:top w:val="none" w:sz="0" w:space="0" w:color="auto"/>
        <w:left w:val="none" w:sz="0" w:space="0" w:color="auto"/>
        <w:bottom w:val="none" w:sz="0" w:space="0" w:color="auto"/>
        <w:right w:val="none" w:sz="0" w:space="0" w:color="auto"/>
      </w:divBdr>
    </w:div>
    <w:div w:id="594872266">
      <w:bodyDiv w:val="1"/>
      <w:marLeft w:val="0"/>
      <w:marRight w:val="0"/>
      <w:marTop w:val="0"/>
      <w:marBottom w:val="0"/>
      <w:divBdr>
        <w:top w:val="none" w:sz="0" w:space="0" w:color="auto"/>
        <w:left w:val="none" w:sz="0" w:space="0" w:color="auto"/>
        <w:bottom w:val="none" w:sz="0" w:space="0" w:color="auto"/>
        <w:right w:val="none" w:sz="0" w:space="0" w:color="auto"/>
      </w:divBdr>
    </w:div>
    <w:div w:id="594899804">
      <w:bodyDiv w:val="1"/>
      <w:marLeft w:val="0"/>
      <w:marRight w:val="0"/>
      <w:marTop w:val="0"/>
      <w:marBottom w:val="0"/>
      <w:divBdr>
        <w:top w:val="none" w:sz="0" w:space="0" w:color="auto"/>
        <w:left w:val="none" w:sz="0" w:space="0" w:color="auto"/>
        <w:bottom w:val="none" w:sz="0" w:space="0" w:color="auto"/>
        <w:right w:val="none" w:sz="0" w:space="0" w:color="auto"/>
      </w:divBdr>
    </w:div>
    <w:div w:id="594901633">
      <w:bodyDiv w:val="1"/>
      <w:marLeft w:val="0"/>
      <w:marRight w:val="0"/>
      <w:marTop w:val="0"/>
      <w:marBottom w:val="0"/>
      <w:divBdr>
        <w:top w:val="none" w:sz="0" w:space="0" w:color="auto"/>
        <w:left w:val="none" w:sz="0" w:space="0" w:color="auto"/>
        <w:bottom w:val="none" w:sz="0" w:space="0" w:color="auto"/>
        <w:right w:val="none" w:sz="0" w:space="0" w:color="auto"/>
      </w:divBdr>
    </w:div>
    <w:div w:id="594939364">
      <w:bodyDiv w:val="1"/>
      <w:marLeft w:val="0"/>
      <w:marRight w:val="0"/>
      <w:marTop w:val="0"/>
      <w:marBottom w:val="0"/>
      <w:divBdr>
        <w:top w:val="none" w:sz="0" w:space="0" w:color="auto"/>
        <w:left w:val="none" w:sz="0" w:space="0" w:color="auto"/>
        <w:bottom w:val="none" w:sz="0" w:space="0" w:color="auto"/>
        <w:right w:val="none" w:sz="0" w:space="0" w:color="auto"/>
      </w:divBdr>
    </w:div>
    <w:div w:id="594943860">
      <w:bodyDiv w:val="1"/>
      <w:marLeft w:val="0"/>
      <w:marRight w:val="0"/>
      <w:marTop w:val="0"/>
      <w:marBottom w:val="0"/>
      <w:divBdr>
        <w:top w:val="none" w:sz="0" w:space="0" w:color="auto"/>
        <w:left w:val="none" w:sz="0" w:space="0" w:color="auto"/>
        <w:bottom w:val="none" w:sz="0" w:space="0" w:color="auto"/>
        <w:right w:val="none" w:sz="0" w:space="0" w:color="auto"/>
      </w:divBdr>
    </w:div>
    <w:div w:id="595015011">
      <w:bodyDiv w:val="1"/>
      <w:marLeft w:val="0"/>
      <w:marRight w:val="0"/>
      <w:marTop w:val="0"/>
      <w:marBottom w:val="0"/>
      <w:divBdr>
        <w:top w:val="none" w:sz="0" w:space="0" w:color="auto"/>
        <w:left w:val="none" w:sz="0" w:space="0" w:color="auto"/>
        <w:bottom w:val="none" w:sz="0" w:space="0" w:color="auto"/>
        <w:right w:val="none" w:sz="0" w:space="0" w:color="auto"/>
      </w:divBdr>
    </w:div>
    <w:div w:id="595017202">
      <w:bodyDiv w:val="1"/>
      <w:marLeft w:val="0"/>
      <w:marRight w:val="0"/>
      <w:marTop w:val="0"/>
      <w:marBottom w:val="0"/>
      <w:divBdr>
        <w:top w:val="none" w:sz="0" w:space="0" w:color="auto"/>
        <w:left w:val="none" w:sz="0" w:space="0" w:color="auto"/>
        <w:bottom w:val="none" w:sz="0" w:space="0" w:color="auto"/>
        <w:right w:val="none" w:sz="0" w:space="0" w:color="auto"/>
      </w:divBdr>
    </w:div>
    <w:div w:id="595020869">
      <w:bodyDiv w:val="1"/>
      <w:marLeft w:val="0"/>
      <w:marRight w:val="0"/>
      <w:marTop w:val="0"/>
      <w:marBottom w:val="0"/>
      <w:divBdr>
        <w:top w:val="none" w:sz="0" w:space="0" w:color="auto"/>
        <w:left w:val="none" w:sz="0" w:space="0" w:color="auto"/>
        <w:bottom w:val="none" w:sz="0" w:space="0" w:color="auto"/>
        <w:right w:val="none" w:sz="0" w:space="0" w:color="auto"/>
      </w:divBdr>
    </w:div>
    <w:div w:id="595021651">
      <w:bodyDiv w:val="1"/>
      <w:marLeft w:val="0"/>
      <w:marRight w:val="0"/>
      <w:marTop w:val="0"/>
      <w:marBottom w:val="0"/>
      <w:divBdr>
        <w:top w:val="none" w:sz="0" w:space="0" w:color="auto"/>
        <w:left w:val="none" w:sz="0" w:space="0" w:color="auto"/>
        <w:bottom w:val="none" w:sz="0" w:space="0" w:color="auto"/>
        <w:right w:val="none" w:sz="0" w:space="0" w:color="auto"/>
      </w:divBdr>
    </w:div>
    <w:div w:id="595023081">
      <w:bodyDiv w:val="1"/>
      <w:marLeft w:val="0"/>
      <w:marRight w:val="0"/>
      <w:marTop w:val="0"/>
      <w:marBottom w:val="0"/>
      <w:divBdr>
        <w:top w:val="none" w:sz="0" w:space="0" w:color="auto"/>
        <w:left w:val="none" w:sz="0" w:space="0" w:color="auto"/>
        <w:bottom w:val="none" w:sz="0" w:space="0" w:color="auto"/>
        <w:right w:val="none" w:sz="0" w:space="0" w:color="auto"/>
      </w:divBdr>
    </w:div>
    <w:div w:id="595091159">
      <w:bodyDiv w:val="1"/>
      <w:marLeft w:val="0"/>
      <w:marRight w:val="0"/>
      <w:marTop w:val="0"/>
      <w:marBottom w:val="0"/>
      <w:divBdr>
        <w:top w:val="none" w:sz="0" w:space="0" w:color="auto"/>
        <w:left w:val="none" w:sz="0" w:space="0" w:color="auto"/>
        <w:bottom w:val="none" w:sz="0" w:space="0" w:color="auto"/>
        <w:right w:val="none" w:sz="0" w:space="0" w:color="auto"/>
      </w:divBdr>
    </w:div>
    <w:div w:id="595092481">
      <w:bodyDiv w:val="1"/>
      <w:marLeft w:val="0"/>
      <w:marRight w:val="0"/>
      <w:marTop w:val="0"/>
      <w:marBottom w:val="0"/>
      <w:divBdr>
        <w:top w:val="none" w:sz="0" w:space="0" w:color="auto"/>
        <w:left w:val="none" w:sz="0" w:space="0" w:color="auto"/>
        <w:bottom w:val="none" w:sz="0" w:space="0" w:color="auto"/>
        <w:right w:val="none" w:sz="0" w:space="0" w:color="auto"/>
      </w:divBdr>
    </w:div>
    <w:div w:id="595098782">
      <w:bodyDiv w:val="1"/>
      <w:marLeft w:val="0"/>
      <w:marRight w:val="0"/>
      <w:marTop w:val="0"/>
      <w:marBottom w:val="0"/>
      <w:divBdr>
        <w:top w:val="none" w:sz="0" w:space="0" w:color="auto"/>
        <w:left w:val="none" w:sz="0" w:space="0" w:color="auto"/>
        <w:bottom w:val="none" w:sz="0" w:space="0" w:color="auto"/>
        <w:right w:val="none" w:sz="0" w:space="0" w:color="auto"/>
      </w:divBdr>
    </w:div>
    <w:div w:id="595207831">
      <w:bodyDiv w:val="1"/>
      <w:marLeft w:val="0"/>
      <w:marRight w:val="0"/>
      <w:marTop w:val="0"/>
      <w:marBottom w:val="0"/>
      <w:divBdr>
        <w:top w:val="none" w:sz="0" w:space="0" w:color="auto"/>
        <w:left w:val="none" w:sz="0" w:space="0" w:color="auto"/>
        <w:bottom w:val="none" w:sz="0" w:space="0" w:color="auto"/>
        <w:right w:val="none" w:sz="0" w:space="0" w:color="auto"/>
      </w:divBdr>
    </w:div>
    <w:div w:id="595209992">
      <w:bodyDiv w:val="1"/>
      <w:marLeft w:val="0"/>
      <w:marRight w:val="0"/>
      <w:marTop w:val="0"/>
      <w:marBottom w:val="0"/>
      <w:divBdr>
        <w:top w:val="none" w:sz="0" w:space="0" w:color="auto"/>
        <w:left w:val="none" w:sz="0" w:space="0" w:color="auto"/>
        <w:bottom w:val="none" w:sz="0" w:space="0" w:color="auto"/>
        <w:right w:val="none" w:sz="0" w:space="0" w:color="auto"/>
      </w:divBdr>
    </w:div>
    <w:div w:id="595210334">
      <w:bodyDiv w:val="1"/>
      <w:marLeft w:val="0"/>
      <w:marRight w:val="0"/>
      <w:marTop w:val="0"/>
      <w:marBottom w:val="0"/>
      <w:divBdr>
        <w:top w:val="none" w:sz="0" w:space="0" w:color="auto"/>
        <w:left w:val="none" w:sz="0" w:space="0" w:color="auto"/>
        <w:bottom w:val="none" w:sz="0" w:space="0" w:color="auto"/>
        <w:right w:val="none" w:sz="0" w:space="0" w:color="auto"/>
      </w:divBdr>
    </w:div>
    <w:div w:id="595215949">
      <w:bodyDiv w:val="1"/>
      <w:marLeft w:val="0"/>
      <w:marRight w:val="0"/>
      <w:marTop w:val="0"/>
      <w:marBottom w:val="0"/>
      <w:divBdr>
        <w:top w:val="none" w:sz="0" w:space="0" w:color="auto"/>
        <w:left w:val="none" w:sz="0" w:space="0" w:color="auto"/>
        <w:bottom w:val="none" w:sz="0" w:space="0" w:color="auto"/>
        <w:right w:val="none" w:sz="0" w:space="0" w:color="auto"/>
      </w:divBdr>
    </w:div>
    <w:div w:id="595283461">
      <w:bodyDiv w:val="1"/>
      <w:marLeft w:val="0"/>
      <w:marRight w:val="0"/>
      <w:marTop w:val="0"/>
      <w:marBottom w:val="0"/>
      <w:divBdr>
        <w:top w:val="none" w:sz="0" w:space="0" w:color="auto"/>
        <w:left w:val="none" w:sz="0" w:space="0" w:color="auto"/>
        <w:bottom w:val="none" w:sz="0" w:space="0" w:color="auto"/>
        <w:right w:val="none" w:sz="0" w:space="0" w:color="auto"/>
      </w:divBdr>
    </w:div>
    <w:div w:id="595287560">
      <w:bodyDiv w:val="1"/>
      <w:marLeft w:val="0"/>
      <w:marRight w:val="0"/>
      <w:marTop w:val="0"/>
      <w:marBottom w:val="0"/>
      <w:divBdr>
        <w:top w:val="none" w:sz="0" w:space="0" w:color="auto"/>
        <w:left w:val="none" w:sz="0" w:space="0" w:color="auto"/>
        <w:bottom w:val="none" w:sz="0" w:space="0" w:color="auto"/>
        <w:right w:val="none" w:sz="0" w:space="0" w:color="auto"/>
      </w:divBdr>
    </w:div>
    <w:div w:id="595291488">
      <w:bodyDiv w:val="1"/>
      <w:marLeft w:val="0"/>
      <w:marRight w:val="0"/>
      <w:marTop w:val="0"/>
      <w:marBottom w:val="0"/>
      <w:divBdr>
        <w:top w:val="none" w:sz="0" w:space="0" w:color="auto"/>
        <w:left w:val="none" w:sz="0" w:space="0" w:color="auto"/>
        <w:bottom w:val="none" w:sz="0" w:space="0" w:color="auto"/>
        <w:right w:val="none" w:sz="0" w:space="0" w:color="auto"/>
      </w:divBdr>
    </w:div>
    <w:div w:id="595361401">
      <w:bodyDiv w:val="1"/>
      <w:marLeft w:val="0"/>
      <w:marRight w:val="0"/>
      <w:marTop w:val="0"/>
      <w:marBottom w:val="0"/>
      <w:divBdr>
        <w:top w:val="none" w:sz="0" w:space="0" w:color="auto"/>
        <w:left w:val="none" w:sz="0" w:space="0" w:color="auto"/>
        <w:bottom w:val="none" w:sz="0" w:space="0" w:color="auto"/>
        <w:right w:val="none" w:sz="0" w:space="0" w:color="auto"/>
      </w:divBdr>
    </w:div>
    <w:div w:id="595406708">
      <w:bodyDiv w:val="1"/>
      <w:marLeft w:val="0"/>
      <w:marRight w:val="0"/>
      <w:marTop w:val="0"/>
      <w:marBottom w:val="0"/>
      <w:divBdr>
        <w:top w:val="none" w:sz="0" w:space="0" w:color="auto"/>
        <w:left w:val="none" w:sz="0" w:space="0" w:color="auto"/>
        <w:bottom w:val="none" w:sz="0" w:space="0" w:color="auto"/>
        <w:right w:val="none" w:sz="0" w:space="0" w:color="auto"/>
      </w:divBdr>
    </w:div>
    <w:div w:id="595407453">
      <w:bodyDiv w:val="1"/>
      <w:marLeft w:val="0"/>
      <w:marRight w:val="0"/>
      <w:marTop w:val="0"/>
      <w:marBottom w:val="0"/>
      <w:divBdr>
        <w:top w:val="none" w:sz="0" w:space="0" w:color="auto"/>
        <w:left w:val="none" w:sz="0" w:space="0" w:color="auto"/>
        <w:bottom w:val="none" w:sz="0" w:space="0" w:color="auto"/>
        <w:right w:val="none" w:sz="0" w:space="0" w:color="auto"/>
      </w:divBdr>
    </w:div>
    <w:div w:id="595409100">
      <w:bodyDiv w:val="1"/>
      <w:marLeft w:val="0"/>
      <w:marRight w:val="0"/>
      <w:marTop w:val="0"/>
      <w:marBottom w:val="0"/>
      <w:divBdr>
        <w:top w:val="none" w:sz="0" w:space="0" w:color="auto"/>
        <w:left w:val="none" w:sz="0" w:space="0" w:color="auto"/>
        <w:bottom w:val="none" w:sz="0" w:space="0" w:color="auto"/>
        <w:right w:val="none" w:sz="0" w:space="0" w:color="auto"/>
      </w:divBdr>
    </w:div>
    <w:div w:id="595409240">
      <w:bodyDiv w:val="1"/>
      <w:marLeft w:val="0"/>
      <w:marRight w:val="0"/>
      <w:marTop w:val="0"/>
      <w:marBottom w:val="0"/>
      <w:divBdr>
        <w:top w:val="none" w:sz="0" w:space="0" w:color="auto"/>
        <w:left w:val="none" w:sz="0" w:space="0" w:color="auto"/>
        <w:bottom w:val="none" w:sz="0" w:space="0" w:color="auto"/>
        <w:right w:val="none" w:sz="0" w:space="0" w:color="auto"/>
      </w:divBdr>
    </w:div>
    <w:div w:id="595479247">
      <w:bodyDiv w:val="1"/>
      <w:marLeft w:val="0"/>
      <w:marRight w:val="0"/>
      <w:marTop w:val="0"/>
      <w:marBottom w:val="0"/>
      <w:divBdr>
        <w:top w:val="none" w:sz="0" w:space="0" w:color="auto"/>
        <w:left w:val="none" w:sz="0" w:space="0" w:color="auto"/>
        <w:bottom w:val="none" w:sz="0" w:space="0" w:color="auto"/>
        <w:right w:val="none" w:sz="0" w:space="0" w:color="auto"/>
      </w:divBdr>
    </w:div>
    <w:div w:id="595480666">
      <w:bodyDiv w:val="1"/>
      <w:marLeft w:val="0"/>
      <w:marRight w:val="0"/>
      <w:marTop w:val="0"/>
      <w:marBottom w:val="0"/>
      <w:divBdr>
        <w:top w:val="none" w:sz="0" w:space="0" w:color="auto"/>
        <w:left w:val="none" w:sz="0" w:space="0" w:color="auto"/>
        <w:bottom w:val="none" w:sz="0" w:space="0" w:color="auto"/>
        <w:right w:val="none" w:sz="0" w:space="0" w:color="auto"/>
      </w:divBdr>
    </w:div>
    <w:div w:id="595481297">
      <w:bodyDiv w:val="1"/>
      <w:marLeft w:val="0"/>
      <w:marRight w:val="0"/>
      <w:marTop w:val="0"/>
      <w:marBottom w:val="0"/>
      <w:divBdr>
        <w:top w:val="none" w:sz="0" w:space="0" w:color="auto"/>
        <w:left w:val="none" w:sz="0" w:space="0" w:color="auto"/>
        <w:bottom w:val="none" w:sz="0" w:space="0" w:color="auto"/>
        <w:right w:val="none" w:sz="0" w:space="0" w:color="auto"/>
      </w:divBdr>
    </w:div>
    <w:div w:id="595481971">
      <w:bodyDiv w:val="1"/>
      <w:marLeft w:val="0"/>
      <w:marRight w:val="0"/>
      <w:marTop w:val="0"/>
      <w:marBottom w:val="0"/>
      <w:divBdr>
        <w:top w:val="none" w:sz="0" w:space="0" w:color="auto"/>
        <w:left w:val="none" w:sz="0" w:space="0" w:color="auto"/>
        <w:bottom w:val="none" w:sz="0" w:space="0" w:color="auto"/>
        <w:right w:val="none" w:sz="0" w:space="0" w:color="auto"/>
      </w:divBdr>
    </w:div>
    <w:div w:id="595553785">
      <w:bodyDiv w:val="1"/>
      <w:marLeft w:val="0"/>
      <w:marRight w:val="0"/>
      <w:marTop w:val="0"/>
      <w:marBottom w:val="0"/>
      <w:divBdr>
        <w:top w:val="none" w:sz="0" w:space="0" w:color="auto"/>
        <w:left w:val="none" w:sz="0" w:space="0" w:color="auto"/>
        <w:bottom w:val="none" w:sz="0" w:space="0" w:color="auto"/>
        <w:right w:val="none" w:sz="0" w:space="0" w:color="auto"/>
      </w:divBdr>
    </w:div>
    <w:div w:id="595553902">
      <w:bodyDiv w:val="1"/>
      <w:marLeft w:val="0"/>
      <w:marRight w:val="0"/>
      <w:marTop w:val="0"/>
      <w:marBottom w:val="0"/>
      <w:divBdr>
        <w:top w:val="none" w:sz="0" w:space="0" w:color="auto"/>
        <w:left w:val="none" w:sz="0" w:space="0" w:color="auto"/>
        <w:bottom w:val="none" w:sz="0" w:space="0" w:color="auto"/>
        <w:right w:val="none" w:sz="0" w:space="0" w:color="auto"/>
      </w:divBdr>
    </w:div>
    <w:div w:id="595554023">
      <w:bodyDiv w:val="1"/>
      <w:marLeft w:val="0"/>
      <w:marRight w:val="0"/>
      <w:marTop w:val="0"/>
      <w:marBottom w:val="0"/>
      <w:divBdr>
        <w:top w:val="none" w:sz="0" w:space="0" w:color="auto"/>
        <w:left w:val="none" w:sz="0" w:space="0" w:color="auto"/>
        <w:bottom w:val="none" w:sz="0" w:space="0" w:color="auto"/>
        <w:right w:val="none" w:sz="0" w:space="0" w:color="auto"/>
      </w:divBdr>
    </w:div>
    <w:div w:id="595555170">
      <w:bodyDiv w:val="1"/>
      <w:marLeft w:val="0"/>
      <w:marRight w:val="0"/>
      <w:marTop w:val="0"/>
      <w:marBottom w:val="0"/>
      <w:divBdr>
        <w:top w:val="none" w:sz="0" w:space="0" w:color="auto"/>
        <w:left w:val="none" w:sz="0" w:space="0" w:color="auto"/>
        <w:bottom w:val="none" w:sz="0" w:space="0" w:color="auto"/>
        <w:right w:val="none" w:sz="0" w:space="0" w:color="auto"/>
      </w:divBdr>
    </w:div>
    <w:div w:id="595599531">
      <w:bodyDiv w:val="1"/>
      <w:marLeft w:val="0"/>
      <w:marRight w:val="0"/>
      <w:marTop w:val="0"/>
      <w:marBottom w:val="0"/>
      <w:divBdr>
        <w:top w:val="none" w:sz="0" w:space="0" w:color="auto"/>
        <w:left w:val="none" w:sz="0" w:space="0" w:color="auto"/>
        <w:bottom w:val="none" w:sz="0" w:space="0" w:color="auto"/>
        <w:right w:val="none" w:sz="0" w:space="0" w:color="auto"/>
      </w:divBdr>
    </w:div>
    <w:div w:id="595600309">
      <w:bodyDiv w:val="1"/>
      <w:marLeft w:val="0"/>
      <w:marRight w:val="0"/>
      <w:marTop w:val="0"/>
      <w:marBottom w:val="0"/>
      <w:divBdr>
        <w:top w:val="none" w:sz="0" w:space="0" w:color="auto"/>
        <w:left w:val="none" w:sz="0" w:space="0" w:color="auto"/>
        <w:bottom w:val="none" w:sz="0" w:space="0" w:color="auto"/>
        <w:right w:val="none" w:sz="0" w:space="0" w:color="auto"/>
      </w:divBdr>
    </w:div>
    <w:div w:id="595677303">
      <w:bodyDiv w:val="1"/>
      <w:marLeft w:val="0"/>
      <w:marRight w:val="0"/>
      <w:marTop w:val="0"/>
      <w:marBottom w:val="0"/>
      <w:divBdr>
        <w:top w:val="none" w:sz="0" w:space="0" w:color="auto"/>
        <w:left w:val="none" w:sz="0" w:space="0" w:color="auto"/>
        <w:bottom w:val="none" w:sz="0" w:space="0" w:color="auto"/>
        <w:right w:val="none" w:sz="0" w:space="0" w:color="auto"/>
      </w:divBdr>
    </w:div>
    <w:div w:id="595678008">
      <w:bodyDiv w:val="1"/>
      <w:marLeft w:val="0"/>
      <w:marRight w:val="0"/>
      <w:marTop w:val="0"/>
      <w:marBottom w:val="0"/>
      <w:divBdr>
        <w:top w:val="none" w:sz="0" w:space="0" w:color="auto"/>
        <w:left w:val="none" w:sz="0" w:space="0" w:color="auto"/>
        <w:bottom w:val="none" w:sz="0" w:space="0" w:color="auto"/>
        <w:right w:val="none" w:sz="0" w:space="0" w:color="auto"/>
      </w:divBdr>
    </w:div>
    <w:div w:id="595678982">
      <w:bodyDiv w:val="1"/>
      <w:marLeft w:val="0"/>
      <w:marRight w:val="0"/>
      <w:marTop w:val="0"/>
      <w:marBottom w:val="0"/>
      <w:divBdr>
        <w:top w:val="none" w:sz="0" w:space="0" w:color="auto"/>
        <w:left w:val="none" w:sz="0" w:space="0" w:color="auto"/>
        <w:bottom w:val="none" w:sz="0" w:space="0" w:color="auto"/>
        <w:right w:val="none" w:sz="0" w:space="0" w:color="auto"/>
      </w:divBdr>
    </w:div>
    <w:div w:id="595749627">
      <w:bodyDiv w:val="1"/>
      <w:marLeft w:val="0"/>
      <w:marRight w:val="0"/>
      <w:marTop w:val="0"/>
      <w:marBottom w:val="0"/>
      <w:divBdr>
        <w:top w:val="none" w:sz="0" w:space="0" w:color="auto"/>
        <w:left w:val="none" w:sz="0" w:space="0" w:color="auto"/>
        <w:bottom w:val="none" w:sz="0" w:space="0" w:color="auto"/>
        <w:right w:val="none" w:sz="0" w:space="0" w:color="auto"/>
      </w:divBdr>
    </w:div>
    <w:div w:id="595792175">
      <w:bodyDiv w:val="1"/>
      <w:marLeft w:val="0"/>
      <w:marRight w:val="0"/>
      <w:marTop w:val="0"/>
      <w:marBottom w:val="0"/>
      <w:divBdr>
        <w:top w:val="none" w:sz="0" w:space="0" w:color="auto"/>
        <w:left w:val="none" w:sz="0" w:space="0" w:color="auto"/>
        <w:bottom w:val="none" w:sz="0" w:space="0" w:color="auto"/>
        <w:right w:val="none" w:sz="0" w:space="0" w:color="auto"/>
      </w:divBdr>
    </w:div>
    <w:div w:id="595794550">
      <w:bodyDiv w:val="1"/>
      <w:marLeft w:val="0"/>
      <w:marRight w:val="0"/>
      <w:marTop w:val="0"/>
      <w:marBottom w:val="0"/>
      <w:divBdr>
        <w:top w:val="none" w:sz="0" w:space="0" w:color="auto"/>
        <w:left w:val="none" w:sz="0" w:space="0" w:color="auto"/>
        <w:bottom w:val="none" w:sz="0" w:space="0" w:color="auto"/>
        <w:right w:val="none" w:sz="0" w:space="0" w:color="auto"/>
      </w:divBdr>
    </w:div>
    <w:div w:id="595864454">
      <w:bodyDiv w:val="1"/>
      <w:marLeft w:val="0"/>
      <w:marRight w:val="0"/>
      <w:marTop w:val="0"/>
      <w:marBottom w:val="0"/>
      <w:divBdr>
        <w:top w:val="none" w:sz="0" w:space="0" w:color="auto"/>
        <w:left w:val="none" w:sz="0" w:space="0" w:color="auto"/>
        <w:bottom w:val="none" w:sz="0" w:space="0" w:color="auto"/>
        <w:right w:val="none" w:sz="0" w:space="0" w:color="auto"/>
      </w:divBdr>
    </w:div>
    <w:div w:id="595865389">
      <w:bodyDiv w:val="1"/>
      <w:marLeft w:val="0"/>
      <w:marRight w:val="0"/>
      <w:marTop w:val="0"/>
      <w:marBottom w:val="0"/>
      <w:divBdr>
        <w:top w:val="none" w:sz="0" w:space="0" w:color="auto"/>
        <w:left w:val="none" w:sz="0" w:space="0" w:color="auto"/>
        <w:bottom w:val="none" w:sz="0" w:space="0" w:color="auto"/>
        <w:right w:val="none" w:sz="0" w:space="0" w:color="auto"/>
      </w:divBdr>
    </w:div>
    <w:div w:id="595867971">
      <w:bodyDiv w:val="1"/>
      <w:marLeft w:val="0"/>
      <w:marRight w:val="0"/>
      <w:marTop w:val="0"/>
      <w:marBottom w:val="0"/>
      <w:divBdr>
        <w:top w:val="none" w:sz="0" w:space="0" w:color="auto"/>
        <w:left w:val="none" w:sz="0" w:space="0" w:color="auto"/>
        <w:bottom w:val="none" w:sz="0" w:space="0" w:color="auto"/>
        <w:right w:val="none" w:sz="0" w:space="0" w:color="auto"/>
      </w:divBdr>
    </w:div>
    <w:div w:id="595869804">
      <w:bodyDiv w:val="1"/>
      <w:marLeft w:val="0"/>
      <w:marRight w:val="0"/>
      <w:marTop w:val="0"/>
      <w:marBottom w:val="0"/>
      <w:divBdr>
        <w:top w:val="none" w:sz="0" w:space="0" w:color="auto"/>
        <w:left w:val="none" w:sz="0" w:space="0" w:color="auto"/>
        <w:bottom w:val="none" w:sz="0" w:space="0" w:color="auto"/>
        <w:right w:val="none" w:sz="0" w:space="0" w:color="auto"/>
      </w:divBdr>
    </w:div>
    <w:div w:id="595870458">
      <w:bodyDiv w:val="1"/>
      <w:marLeft w:val="0"/>
      <w:marRight w:val="0"/>
      <w:marTop w:val="0"/>
      <w:marBottom w:val="0"/>
      <w:divBdr>
        <w:top w:val="none" w:sz="0" w:space="0" w:color="auto"/>
        <w:left w:val="none" w:sz="0" w:space="0" w:color="auto"/>
        <w:bottom w:val="none" w:sz="0" w:space="0" w:color="auto"/>
        <w:right w:val="none" w:sz="0" w:space="0" w:color="auto"/>
      </w:divBdr>
    </w:div>
    <w:div w:id="595987813">
      <w:bodyDiv w:val="1"/>
      <w:marLeft w:val="0"/>
      <w:marRight w:val="0"/>
      <w:marTop w:val="0"/>
      <w:marBottom w:val="0"/>
      <w:divBdr>
        <w:top w:val="none" w:sz="0" w:space="0" w:color="auto"/>
        <w:left w:val="none" w:sz="0" w:space="0" w:color="auto"/>
        <w:bottom w:val="none" w:sz="0" w:space="0" w:color="auto"/>
        <w:right w:val="none" w:sz="0" w:space="0" w:color="auto"/>
      </w:divBdr>
    </w:div>
    <w:div w:id="596014267">
      <w:bodyDiv w:val="1"/>
      <w:marLeft w:val="0"/>
      <w:marRight w:val="0"/>
      <w:marTop w:val="0"/>
      <w:marBottom w:val="0"/>
      <w:divBdr>
        <w:top w:val="none" w:sz="0" w:space="0" w:color="auto"/>
        <w:left w:val="none" w:sz="0" w:space="0" w:color="auto"/>
        <w:bottom w:val="none" w:sz="0" w:space="0" w:color="auto"/>
        <w:right w:val="none" w:sz="0" w:space="0" w:color="auto"/>
      </w:divBdr>
    </w:div>
    <w:div w:id="596058485">
      <w:bodyDiv w:val="1"/>
      <w:marLeft w:val="0"/>
      <w:marRight w:val="0"/>
      <w:marTop w:val="0"/>
      <w:marBottom w:val="0"/>
      <w:divBdr>
        <w:top w:val="none" w:sz="0" w:space="0" w:color="auto"/>
        <w:left w:val="none" w:sz="0" w:space="0" w:color="auto"/>
        <w:bottom w:val="none" w:sz="0" w:space="0" w:color="auto"/>
        <w:right w:val="none" w:sz="0" w:space="0" w:color="auto"/>
      </w:divBdr>
    </w:div>
    <w:div w:id="596059288">
      <w:bodyDiv w:val="1"/>
      <w:marLeft w:val="0"/>
      <w:marRight w:val="0"/>
      <w:marTop w:val="0"/>
      <w:marBottom w:val="0"/>
      <w:divBdr>
        <w:top w:val="none" w:sz="0" w:space="0" w:color="auto"/>
        <w:left w:val="none" w:sz="0" w:space="0" w:color="auto"/>
        <w:bottom w:val="none" w:sz="0" w:space="0" w:color="auto"/>
        <w:right w:val="none" w:sz="0" w:space="0" w:color="auto"/>
      </w:divBdr>
    </w:div>
    <w:div w:id="596059689">
      <w:bodyDiv w:val="1"/>
      <w:marLeft w:val="0"/>
      <w:marRight w:val="0"/>
      <w:marTop w:val="0"/>
      <w:marBottom w:val="0"/>
      <w:divBdr>
        <w:top w:val="none" w:sz="0" w:space="0" w:color="auto"/>
        <w:left w:val="none" w:sz="0" w:space="0" w:color="auto"/>
        <w:bottom w:val="none" w:sz="0" w:space="0" w:color="auto"/>
        <w:right w:val="none" w:sz="0" w:space="0" w:color="auto"/>
      </w:divBdr>
    </w:div>
    <w:div w:id="596060639">
      <w:bodyDiv w:val="1"/>
      <w:marLeft w:val="0"/>
      <w:marRight w:val="0"/>
      <w:marTop w:val="0"/>
      <w:marBottom w:val="0"/>
      <w:divBdr>
        <w:top w:val="none" w:sz="0" w:space="0" w:color="auto"/>
        <w:left w:val="none" w:sz="0" w:space="0" w:color="auto"/>
        <w:bottom w:val="none" w:sz="0" w:space="0" w:color="auto"/>
        <w:right w:val="none" w:sz="0" w:space="0" w:color="auto"/>
      </w:divBdr>
    </w:div>
    <w:div w:id="596131690">
      <w:bodyDiv w:val="1"/>
      <w:marLeft w:val="0"/>
      <w:marRight w:val="0"/>
      <w:marTop w:val="0"/>
      <w:marBottom w:val="0"/>
      <w:divBdr>
        <w:top w:val="none" w:sz="0" w:space="0" w:color="auto"/>
        <w:left w:val="none" w:sz="0" w:space="0" w:color="auto"/>
        <w:bottom w:val="none" w:sz="0" w:space="0" w:color="auto"/>
        <w:right w:val="none" w:sz="0" w:space="0" w:color="auto"/>
      </w:divBdr>
    </w:div>
    <w:div w:id="596133587">
      <w:bodyDiv w:val="1"/>
      <w:marLeft w:val="0"/>
      <w:marRight w:val="0"/>
      <w:marTop w:val="0"/>
      <w:marBottom w:val="0"/>
      <w:divBdr>
        <w:top w:val="none" w:sz="0" w:space="0" w:color="auto"/>
        <w:left w:val="none" w:sz="0" w:space="0" w:color="auto"/>
        <w:bottom w:val="none" w:sz="0" w:space="0" w:color="auto"/>
        <w:right w:val="none" w:sz="0" w:space="0" w:color="auto"/>
      </w:divBdr>
    </w:div>
    <w:div w:id="596134148">
      <w:bodyDiv w:val="1"/>
      <w:marLeft w:val="0"/>
      <w:marRight w:val="0"/>
      <w:marTop w:val="0"/>
      <w:marBottom w:val="0"/>
      <w:divBdr>
        <w:top w:val="none" w:sz="0" w:space="0" w:color="auto"/>
        <w:left w:val="none" w:sz="0" w:space="0" w:color="auto"/>
        <w:bottom w:val="none" w:sz="0" w:space="0" w:color="auto"/>
        <w:right w:val="none" w:sz="0" w:space="0" w:color="auto"/>
      </w:divBdr>
    </w:div>
    <w:div w:id="596138199">
      <w:bodyDiv w:val="1"/>
      <w:marLeft w:val="0"/>
      <w:marRight w:val="0"/>
      <w:marTop w:val="0"/>
      <w:marBottom w:val="0"/>
      <w:divBdr>
        <w:top w:val="none" w:sz="0" w:space="0" w:color="auto"/>
        <w:left w:val="none" w:sz="0" w:space="0" w:color="auto"/>
        <w:bottom w:val="none" w:sz="0" w:space="0" w:color="auto"/>
        <w:right w:val="none" w:sz="0" w:space="0" w:color="auto"/>
      </w:divBdr>
    </w:div>
    <w:div w:id="596182088">
      <w:bodyDiv w:val="1"/>
      <w:marLeft w:val="0"/>
      <w:marRight w:val="0"/>
      <w:marTop w:val="0"/>
      <w:marBottom w:val="0"/>
      <w:divBdr>
        <w:top w:val="none" w:sz="0" w:space="0" w:color="auto"/>
        <w:left w:val="none" w:sz="0" w:space="0" w:color="auto"/>
        <w:bottom w:val="none" w:sz="0" w:space="0" w:color="auto"/>
        <w:right w:val="none" w:sz="0" w:space="0" w:color="auto"/>
      </w:divBdr>
    </w:div>
    <w:div w:id="596254254">
      <w:bodyDiv w:val="1"/>
      <w:marLeft w:val="0"/>
      <w:marRight w:val="0"/>
      <w:marTop w:val="0"/>
      <w:marBottom w:val="0"/>
      <w:divBdr>
        <w:top w:val="none" w:sz="0" w:space="0" w:color="auto"/>
        <w:left w:val="none" w:sz="0" w:space="0" w:color="auto"/>
        <w:bottom w:val="none" w:sz="0" w:space="0" w:color="auto"/>
        <w:right w:val="none" w:sz="0" w:space="0" w:color="auto"/>
      </w:divBdr>
    </w:div>
    <w:div w:id="596257103">
      <w:bodyDiv w:val="1"/>
      <w:marLeft w:val="0"/>
      <w:marRight w:val="0"/>
      <w:marTop w:val="0"/>
      <w:marBottom w:val="0"/>
      <w:divBdr>
        <w:top w:val="none" w:sz="0" w:space="0" w:color="auto"/>
        <w:left w:val="none" w:sz="0" w:space="0" w:color="auto"/>
        <w:bottom w:val="none" w:sz="0" w:space="0" w:color="auto"/>
        <w:right w:val="none" w:sz="0" w:space="0" w:color="auto"/>
      </w:divBdr>
    </w:div>
    <w:div w:id="596402153">
      <w:bodyDiv w:val="1"/>
      <w:marLeft w:val="0"/>
      <w:marRight w:val="0"/>
      <w:marTop w:val="0"/>
      <w:marBottom w:val="0"/>
      <w:divBdr>
        <w:top w:val="none" w:sz="0" w:space="0" w:color="auto"/>
        <w:left w:val="none" w:sz="0" w:space="0" w:color="auto"/>
        <w:bottom w:val="none" w:sz="0" w:space="0" w:color="auto"/>
        <w:right w:val="none" w:sz="0" w:space="0" w:color="auto"/>
      </w:divBdr>
    </w:div>
    <w:div w:id="596406702">
      <w:bodyDiv w:val="1"/>
      <w:marLeft w:val="0"/>
      <w:marRight w:val="0"/>
      <w:marTop w:val="0"/>
      <w:marBottom w:val="0"/>
      <w:divBdr>
        <w:top w:val="none" w:sz="0" w:space="0" w:color="auto"/>
        <w:left w:val="none" w:sz="0" w:space="0" w:color="auto"/>
        <w:bottom w:val="none" w:sz="0" w:space="0" w:color="auto"/>
        <w:right w:val="none" w:sz="0" w:space="0" w:color="auto"/>
      </w:divBdr>
    </w:div>
    <w:div w:id="596408331">
      <w:bodyDiv w:val="1"/>
      <w:marLeft w:val="0"/>
      <w:marRight w:val="0"/>
      <w:marTop w:val="0"/>
      <w:marBottom w:val="0"/>
      <w:divBdr>
        <w:top w:val="none" w:sz="0" w:space="0" w:color="auto"/>
        <w:left w:val="none" w:sz="0" w:space="0" w:color="auto"/>
        <w:bottom w:val="none" w:sz="0" w:space="0" w:color="auto"/>
        <w:right w:val="none" w:sz="0" w:space="0" w:color="auto"/>
      </w:divBdr>
    </w:div>
    <w:div w:id="596443432">
      <w:bodyDiv w:val="1"/>
      <w:marLeft w:val="0"/>
      <w:marRight w:val="0"/>
      <w:marTop w:val="0"/>
      <w:marBottom w:val="0"/>
      <w:divBdr>
        <w:top w:val="none" w:sz="0" w:space="0" w:color="auto"/>
        <w:left w:val="none" w:sz="0" w:space="0" w:color="auto"/>
        <w:bottom w:val="none" w:sz="0" w:space="0" w:color="auto"/>
        <w:right w:val="none" w:sz="0" w:space="0" w:color="auto"/>
      </w:divBdr>
    </w:div>
    <w:div w:id="596448708">
      <w:bodyDiv w:val="1"/>
      <w:marLeft w:val="0"/>
      <w:marRight w:val="0"/>
      <w:marTop w:val="0"/>
      <w:marBottom w:val="0"/>
      <w:divBdr>
        <w:top w:val="none" w:sz="0" w:space="0" w:color="auto"/>
        <w:left w:val="none" w:sz="0" w:space="0" w:color="auto"/>
        <w:bottom w:val="none" w:sz="0" w:space="0" w:color="auto"/>
        <w:right w:val="none" w:sz="0" w:space="0" w:color="auto"/>
      </w:divBdr>
    </w:div>
    <w:div w:id="596449206">
      <w:bodyDiv w:val="1"/>
      <w:marLeft w:val="0"/>
      <w:marRight w:val="0"/>
      <w:marTop w:val="0"/>
      <w:marBottom w:val="0"/>
      <w:divBdr>
        <w:top w:val="none" w:sz="0" w:space="0" w:color="auto"/>
        <w:left w:val="none" w:sz="0" w:space="0" w:color="auto"/>
        <w:bottom w:val="none" w:sz="0" w:space="0" w:color="auto"/>
        <w:right w:val="none" w:sz="0" w:space="0" w:color="auto"/>
      </w:divBdr>
    </w:div>
    <w:div w:id="596524760">
      <w:bodyDiv w:val="1"/>
      <w:marLeft w:val="0"/>
      <w:marRight w:val="0"/>
      <w:marTop w:val="0"/>
      <w:marBottom w:val="0"/>
      <w:divBdr>
        <w:top w:val="none" w:sz="0" w:space="0" w:color="auto"/>
        <w:left w:val="none" w:sz="0" w:space="0" w:color="auto"/>
        <w:bottom w:val="none" w:sz="0" w:space="0" w:color="auto"/>
        <w:right w:val="none" w:sz="0" w:space="0" w:color="auto"/>
      </w:divBdr>
    </w:div>
    <w:div w:id="596596330">
      <w:bodyDiv w:val="1"/>
      <w:marLeft w:val="0"/>
      <w:marRight w:val="0"/>
      <w:marTop w:val="0"/>
      <w:marBottom w:val="0"/>
      <w:divBdr>
        <w:top w:val="none" w:sz="0" w:space="0" w:color="auto"/>
        <w:left w:val="none" w:sz="0" w:space="0" w:color="auto"/>
        <w:bottom w:val="none" w:sz="0" w:space="0" w:color="auto"/>
        <w:right w:val="none" w:sz="0" w:space="0" w:color="auto"/>
      </w:divBdr>
    </w:div>
    <w:div w:id="596600178">
      <w:bodyDiv w:val="1"/>
      <w:marLeft w:val="0"/>
      <w:marRight w:val="0"/>
      <w:marTop w:val="0"/>
      <w:marBottom w:val="0"/>
      <w:divBdr>
        <w:top w:val="none" w:sz="0" w:space="0" w:color="auto"/>
        <w:left w:val="none" w:sz="0" w:space="0" w:color="auto"/>
        <w:bottom w:val="none" w:sz="0" w:space="0" w:color="auto"/>
        <w:right w:val="none" w:sz="0" w:space="0" w:color="auto"/>
      </w:divBdr>
    </w:div>
    <w:div w:id="596668843">
      <w:bodyDiv w:val="1"/>
      <w:marLeft w:val="0"/>
      <w:marRight w:val="0"/>
      <w:marTop w:val="0"/>
      <w:marBottom w:val="0"/>
      <w:divBdr>
        <w:top w:val="none" w:sz="0" w:space="0" w:color="auto"/>
        <w:left w:val="none" w:sz="0" w:space="0" w:color="auto"/>
        <w:bottom w:val="none" w:sz="0" w:space="0" w:color="auto"/>
        <w:right w:val="none" w:sz="0" w:space="0" w:color="auto"/>
      </w:divBdr>
    </w:div>
    <w:div w:id="596712650">
      <w:bodyDiv w:val="1"/>
      <w:marLeft w:val="0"/>
      <w:marRight w:val="0"/>
      <w:marTop w:val="0"/>
      <w:marBottom w:val="0"/>
      <w:divBdr>
        <w:top w:val="none" w:sz="0" w:space="0" w:color="auto"/>
        <w:left w:val="none" w:sz="0" w:space="0" w:color="auto"/>
        <w:bottom w:val="none" w:sz="0" w:space="0" w:color="auto"/>
        <w:right w:val="none" w:sz="0" w:space="0" w:color="auto"/>
      </w:divBdr>
    </w:div>
    <w:div w:id="596714839">
      <w:bodyDiv w:val="1"/>
      <w:marLeft w:val="0"/>
      <w:marRight w:val="0"/>
      <w:marTop w:val="0"/>
      <w:marBottom w:val="0"/>
      <w:divBdr>
        <w:top w:val="none" w:sz="0" w:space="0" w:color="auto"/>
        <w:left w:val="none" w:sz="0" w:space="0" w:color="auto"/>
        <w:bottom w:val="none" w:sz="0" w:space="0" w:color="auto"/>
        <w:right w:val="none" w:sz="0" w:space="0" w:color="auto"/>
      </w:divBdr>
    </w:div>
    <w:div w:id="596717560">
      <w:bodyDiv w:val="1"/>
      <w:marLeft w:val="0"/>
      <w:marRight w:val="0"/>
      <w:marTop w:val="0"/>
      <w:marBottom w:val="0"/>
      <w:divBdr>
        <w:top w:val="none" w:sz="0" w:space="0" w:color="auto"/>
        <w:left w:val="none" w:sz="0" w:space="0" w:color="auto"/>
        <w:bottom w:val="none" w:sz="0" w:space="0" w:color="auto"/>
        <w:right w:val="none" w:sz="0" w:space="0" w:color="auto"/>
      </w:divBdr>
    </w:div>
    <w:div w:id="596719535">
      <w:bodyDiv w:val="1"/>
      <w:marLeft w:val="0"/>
      <w:marRight w:val="0"/>
      <w:marTop w:val="0"/>
      <w:marBottom w:val="0"/>
      <w:divBdr>
        <w:top w:val="none" w:sz="0" w:space="0" w:color="auto"/>
        <w:left w:val="none" w:sz="0" w:space="0" w:color="auto"/>
        <w:bottom w:val="none" w:sz="0" w:space="0" w:color="auto"/>
        <w:right w:val="none" w:sz="0" w:space="0" w:color="auto"/>
      </w:divBdr>
    </w:div>
    <w:div w:id="596790440">
      <w:bodyDiv w:val="1"/>
      <w:marLeft w:val="0"/>
      <w:marRight w:val="0"/>
      <w:marTop w:val="0"/>
      <w:marBottom w:val="0"/>
      <w:divBdr>
        <w:top w:val="none" w:sz="0" w:space="0" w:color="auto"/>
        <w:left w:val="none" w:sz="0" w:space="0" w:color="auto"/>
        <w:bottom w:val="none" w:sz="0" w:space="0" w:color="auto"/>
        <w:right w:val="none" w:sz="0" w:space="0" w:color="auto"/>
      </w:divBdr>
    </w:div>
    <w:div w:id="596791901">
      <w:bodyDiv w:val="1"/>
      <w:marLeft w:val="0"/>
      <w:marRight w:val="0"/>
      <w:marTop w:val="0"/>
      <w:marBottom w:val="0"/>
      <w:divBdr>
        <w:top w:val="none" w:sz="0" w:space="0" w:color="auto"/>
        <w:left w:val="none" w:sz="0" w:space="0" w:color="auto"/>
        <w:bottom w:val="none" w:sz="0" w:space="0" w:color="auto"/>
        <w:right w:val="none" w:sz="0" w:space="0" w:color="auto"/>
      </w:divBdr>
    </w:div>
    <w:div w:id="596792647">
      <w:bodyDiv w:val="1"/>
      <w:marLeft w:val="0"/>
      <w:marRight w:val="0"/>
      <w:marTop w:val="0"/>
      <w:marBottom w:val="0"/>
      <w:divBdr>
        <w:top w:val="none" w:sz="0" w:space="0" w:color="auto"/>
        <w:left w:val="none" w:sz="0" w:space="0" w:color="auto"/>
        <w:bottom w:val="none" w:sz="0" w:space="0" w:color="auto"/>
        <w:right w:val="none" w:sz="0" w:space="0" w:color="auto"/>
      </w:divBdr>
    </w:div>
    <w:div w:id="596793203">
      <w:bodyDiv w:val="1"/>
      <w:marLeft w:val="0"/>
      <w:marRight w:val="0"/>
      <w:marTop w:val="0"/>
      <w:marBottom w:val="0"/>
      <w:divBdr>
        <w:top w:val="none" w:sz="0" w:space="0" w:color="auto"/>
        <w:left w:val="none" w:sz="0" w:space="0" w:color="auto"/>
        <w:bottom w:val="none" w:sz="0" w:space="0" w:color="auto"/>
        <w:right w:val="none" w:sz="0" w:space="0" w:color="auto"/>
      </w:divBdr>
    </w:div>
    <w:div w:id="596794144">
      <w:bodyDiv w:val="1"/>
      <w:marLeft w:val="0"/>
      <w:marRight w:val="0"/>
      <w:marTop w:val="0"/>
      <w:marBottom w:val="0"/>
      <w:divBdr>
        <w:top w:val="none" w:sz="0" w:space="0" w:color="auto"/>
        <w:left w:val="none" w:sz="0" w:space="0" w:color="auto"/>
        <w:bottom w:val="none" w:sz="0" w:space="0" w:color="auto"/>
        <w:right w:val="none" w:sz="0" w:space="0" w:color="auto"/>
      </w:divBdr>
    </w:div>
    <w:div w:id="596864748">
      <w:bodyDiv w:val="1"/>
      <w:marLeft w:val="0"/>
      <w:marRight w:val="0"/>
      <w:marTop w:val="0"/>
      <w:marBottom w:val="0"/>
      <w:divBdr>
        <w:top w:val="none" w:sz="0" w:space="0" w:color="auto"/>
        <w:left w:val="none" w:sz="0" w:space="0" w:color="auto"/>
        <w:bottom w:val="none" w:sz="0" w:space="0" w:color="auto"/>
        <w:right w:val="none" w:sz="0" w:space="0" w:color="auto"/>
      </w:divBdr>
    </w:div>
    <w:div w:id="596866471">
      <w:bodyDiv w:val="1"/>
      <w:marLeft w:val="0"/>
      <w:marRight w:val="0"/>
      <w:marTop w:val="0"/>
      <w:marBottom w:val="0"/>
      <w:divBdr>
        <w:top w:val="none" w:sz="0" w:space="0" w:color="auto"/>
        <w:left w:val="none" w:sz="0" w:space="0" w:color="auto"/>
        <w:bottom w:val="none" w:sz="0" w:space="0" w:color="auto"/>
        <w:right w:val="none" w:sz="0" w:space="0" w:color="auto"/>
      </w:divBdr>
    </w:div>
    <w:div w:id="596868536">
      <w:bodyDiv w:val="1"/>
      <w:marLeft w:val="0"/>
      <w:marRight w:val="0"/>
      <w:marTop w:val="0"/>
      <w:marBottom w:val="0"/>
      <w:divBdr>
        <w:top w:val="none" w:sz="0" w:space="0" w:color="auto"/>
        <w:left w:val="none" w:sz="0" w:space="0" w:color="auto"/>
        <w:bottom w:val="none" w:sz="0" w:space="0" w:color="auto"/>
        <w:right w:val="none" w:sz="0" w:space="0" w:color="auto"/>
      </w:divBdr>
    </w:div>
    <w:div w:id="596907279">
      <w:bodyDiv w:val="1"/>
      <w:marLeft w:val="0"/>
      <w:marRight w:val="0"/>
      <w:marTop w:val="0"/>
      <w:marBottom w:val="0"/>
      <w:divBdr>
        <w:top w:val="none" w:sz="0" w:space="0" w:color="auto"/>
        <w:left w:val="none" w:sz="0" w:space="0" w:color="auto"/>
        <w:bottom w:val="none" w:sz="0" w:space="0" w:color="auto"/>
        <w:right w:val="none" w:sz="0" w:space="0" w:color="auto"/>
      </w:divBdr>
    </w:div>
    <w:div w:id="596907826">
      <w:bodyDiv w:val="1"/>
      <w:marLeft w:val="0"/>
      <w:marRight w:val="0"/>
      <w:marTop w:val="0"/>
      <w:marBottom w:val="0"/>
      <w:divBdr>
        <w:top w:val="none" w:sz="0" w:space="0" w:color="auto"/>
        <w:left w:val="none" w:sz="0" w:space="0" w:color="auto"/>
        <w:bottom w:val="none" w:sz="0" w:space="0" w:color="auto"/>
        <w:right w:val="none" w:sz="0" w:space="0" w:color="auto"/>
      </w:divBdr>
    </w:div>
    <w:div w:id="596908004">
      <w:bodyDiv w:val="1"/>
      <w:marLeft w:val="0"/>
      <w:marRight w:val="0"/>
      <w:marTop w:val="0"/>
      <w:marBottom w:val="0"/>
      <w:divBdr>
        <w:top w:val="none" w:sz="0" w:space="0" w:color="auto"/>
        <w:left w:val="none" w:sz="0" w:space="0" w:color="auto"/>
        <w:bottom w:val="none" w:sz="0" w:space="0" w:color="auto"/>
        <w:right w:val="none" w:sz="0" w:space="0" w:color="auto"/>
      </w:divBdr>
    </w:div>
    <w:div w:id="596912164">
      <w:bodyDiv w:val="1"/>
      <w:marLeft w:val="0"/>
      <w:marRight w:val="0"/>
      <w:marTop w:val="0"/>
      <w:marBottom w:val="0"/>
      <w:divBdr>
        <w:top w:val="none" w:sz="0" w:space="0" w:color="auto"/>
        <w:left w:val="none" w:sz="0" w:space="0" w:color="auto"/>
        <w:bottom w:val="none" w:sz="0" w:space="0" w:color="auto"/>
        <w:right w:val="none" w:sz="0" w:space="0" w:color="auto"/>
      </w:divBdr>
    </w:div>
    <w:div w:id="596982405">
      <w:bodyDiv w:val="1"/>
      <w:marLeft w:val="0"/>
      <w:marRight w:val="0"/>
      <w:marTop w:val="0"/>
      <w:marBottom w:val="0"/>
      <w:divBdr>
        <w:top w:val="none" w:sz="0" w:space="0" w:color="auto"/>
        <w:left w:val="none" w:sz="0" w:space="0" w:color="auto"/>
        <w:bottom w:val="none" w:sz="0" w:space="0" w:color="auto"/>
        <w:right w:val="none" w:sz="0" w:space="0" w:color="auto"/>
      </w:divBdr>
    </w:div>
    <w:div w:id="596982746">
      <w:bodyDiv w:val="1"/>
      <w:marLeft w:val="0"/>
      <w:marRight w:val="0"/>
      <w:marTop w:val="0"/>
      <w:marBottom w:val="0"/>
      <w:divBdr>
        <w:top w:val="none" w:sz="0" w:space="0" w:color="auto"/>
        <w:left w:val="none" w:sz="0" w:space="0" w:color="auto"/>
        <w:bottom w:val="none" w:sz="0" w:space="0" w:color="auto"/>
        <w:right w:val="none" w:sz="0" w:space="0" w:color="auto"/>
      </w:divBdr>
    </w:div>
    <w:div w:id="596983601">
      <w:bodyDiv w:val="1"/>
      <w:marLeft w:val="0"/>
      <w:marRight w:val="0"/>
      <w:marTop w:val="0"/>
      <w:marBottom w:val="0"/>
      <w:divBdr>
        <w:top w:val="none" w:sz="0" w:space="0" w:color="auto"/>
        <w:left w:val="none" w:sz="0" w:space="0" w:color="auto"/>
        <w:bottom w:val="none" w:sz="0" w:space="0" w:color="auto"/>
        <w:right w:val="none" w:sz="0" w:space="0" w:color="auto"/>
      </w:divBdr>
    </w:div>
    <w:div w:id="596988425">
      <w:bodyDiv w:val="1"/>
      <w:marLeft w:val="0"/>
      <w:marRight w:val="0"/>
      <w:marTop w:val="0"/>
      <w:marBottom w:val="0"/>
      <w:divBdr>
        <w:top w:val="none" w:sz="0" w:space="0" w:color="auto"/>
        <w:left w:val="none" w:sz="0" w:space="0" w:color="auto"/>
        <w:bottom w:val="none" w:sz="0" w:space="0" w:color="auto"/>
        <w:right w:val="none" w:sz="0" w:space="0" w:color="auto"/>
      </w:divBdr>
    </w:div>
    <w:div w:id="597055823">
      <w:bodyDiv w:val="1"/>
      <w:marLeft w:val="0"/>
      <w:marRight w:val="0"/>
      <w:marTop w:val="0"/>
      <w:marBottom w:val="0"/>
      <w:divBdr>
        <w:top w:val="none" w:sz="0" w:space="0" w:color="auto"/>
        <w:left w:val="none" w:sz="0" w:space="0" w:color="auto"/>
        <w:bottom w:val="none" w:sz="0" w:space="0" w:color="auto"/>
        <w:right w:val="none" w:sz="0" w:space="0" w:color="auto"/>
      </w:divBdr>
    </w:div>
    <w:div w:id="597060532">
      <w:bodyDiv w:val="1"/>
      <w:marLeft w:val="0"/>
      <w:marRight w:val="0"/>
      <w:marTop w:val="0"/>
      <w:marBottom w:val="0"/>
      <w:divBdr>
        <w:top w:val="none" w:sz="0" w:space="0" w:color="auto"/>
        <w:left w:val="none" w:sz="0" w:space="0" w:color="auto"/>
        <w:bottom w:val="none" w:sz="0" w:space="0" w:color="auto"/>
        <w:right w:val="none" w:sz="0" w:space="0" w:color="auto"/>
      </w:divBdr>
    </w:div>
    <w:div w:id="597061736">
      <w:bodyDiv w:val="1"/>
      <w:marLeft w:val="0"/>
      <w:marRight w:val="0"/>
      <w:marTop w:val="0"/>
      <w:marBottom w:val="0"/>
      <w:divBdr>
        <w:top w:val="none" w:sz="0" w:space="0" w:color="auto"/>
        <w:left w:val="none" w:sz="0" w:space="0" w:color="auto"/>
        <w:bottom w:val="none" w:sz="0" w:space="0" w:color="auto"/>
        <w:right w:val="none" w:sz="0" w:space="0" w:color="auto"/>
      </w:divBdr>
    </w:div>
    <w:div w:id="597100158">
      <w:bodyDiv w:val="1"/>
      <w:marLeft w:val="0"/>
      <w:marRight w:val="0"/>
      <w:marTop w:val="0"/>
      <w:marBottom w:val="0"/>
      <w:divBdr>
        <w:top w:val="none" w:sz="0" w:space="0" w:color="auto"/>
        <w:left w:val="none" w:sz="0" w:space="0" w:color="auto"/>
        <w:bottom w:val="none" w:sz="0" w:space="0" w:color="auto"/>
        <w:right w:val="none" w:sz="0" w:space="0" w:color="auto"/>
      </w:divBdr>
    </w:div>
    <w:div w:id="597102002">
      <w:bodyDiv w:val="1"/>
      <w:marLeft w:val="0"/>
      <w:marRight w:val="0"/>
      <w:marTop w:val="0"/>
      <w:marBottom w:val="0"/>
      <w:divBdr>
        <w:top w:val="none" w:sz="0" w:space="0" w:color="auto"/>
        <w:left w:val="none" w:sz="0" w:space="0" w:color="auto"/>
        <w:bottom w:val="none" w:sz="0" w:space="0" w:color="auto"/>
        <w:right w:val="none" w:sz="0" w:space="0" w:color="auto"/>
      </w:divBdr>
    </w:div>
    <w:div w:id="597174116">
      <w:bodyDiv w:val="1"/>
      <w:marLeft w:val="0"/>
      <w:marRight w:val="0"/>
      <w:marTop w:val="0"/>
      <w:marBottom w:val="0"/>
      <w:divBdr>
        <w:top w:val="none" w:sz="0" w:space="0" w:color="auto"/>
        <w:left w:val="none" w:sz="0" w:space="0" w:color="auto"/>
        <w:bottom w:val="none" w:sz="0" w:space="0" w:color="auto"/>
        <w:right w:val="none" w:sz="0" w:space="0" w:color="auto"/>
      </w:divBdr>
    </w:div>
    <w:div w:id="597181950">
      <w:bodyDiv w:val="1"/>
      <w:marLeft w:val="0"/>
      <w:marRight w:val="0"/>
      <w:marTop w:val="0"/>
      <w:marBottom w:val="0"/>
      <w:divBdr>
        <w:top w:val="none" w:sz="0" w:space="0" w:color="auto"/>
        <w:left w:val="none" w:sz="0" w:space="0" w:color="auto"/>
        <w:bottom w:val="none" w:sz="0" w:space="0" w:color="auto"/>
        <w:right w:val="none" w:sz="0" w:space="0" w:color="auto"/>
      </w:divBdr>
    </w:div>
    <w:div w:id="597251055">
      <w:bodyDiv w:val="1"/>
      <w:marLeft w:val="0"/>
      <w:marRight w:val="0"/>
      <w:marTop w:val="0"/>
      <w:marBottom w:val="0"/>
      <w:divBdr>
        <w:top w:val="none" w:sz="0" w:space="0" w:color="auto"/>
        <w:left w:val="none" w:sz="0" w:space="0" w:color="auto"/>
        <w:bottom w:val="none" w:sz="0" w:space="0" w:color="auto"/>
        <w:right w:val="none" w:sz="0" w:space="0" w:color="auto"/>
      </w:divBdr>
    </w:div>
    <w:div w:id="597254043">
      <w:bodyDiv w:val="1"/>
      <w:marLeft w:val="0"/>
      <w:marRight w:val="0"/>
      <w:marTop w:val="0"/>
      <w:marBottom w:val="0"/>
      <w:divBdr>
        <w:top w:val="none" w:sz="0" w:space="0" w:color="auto"/>
        <w:left w:val="none" w:sz="0" w:space="0" w:color="auto"/>
        <w:bottom w:val="none" w:sz="0" w:space="0" w:color="auto"/>
        <w:right w:val="none" w:sz="0" w:space="0" w:color="auto"/>
      </w:divBdr>
    </w:div>
    <w:div w:id="597257045">
      <w:bodyDiv w:val="1"/>
      <w:marLeft w:val="0"/>
      <w:marRight w:val="0"/>
      <w:marTop w:val="0"/>
      <w:marBottom w:val="0"/>
      <w:divBdr>
        <w:top w:val="none" w:sz="0" w:space="0" w:color="auto"/>
        <w:left w:val="none" w:sz="0" w:space="0" w:color="auto"/>
        <w:bottom w:val="none" w:sz="0" w:space="0" w:color="auto"/>
        <w:right w:val="none" w:sz="0" w:space="0" w:color="auto"/>
      </w:divBdr>
    </w:div>
    <w:div w:id="597297724">
      <w:bodyDiv w:val="1"/>
      <w:marLeft w:val="0"/>
      <w:marRight w:val="0"/>
      <w:marTop w:val="0"/>
      <w:marBottom w:val="0"/>
      <w:divBdr>
        <w:top w:val="none" w:sz="0" w:space="0" w:color="auto"/>
        <w:left w:val="none" w:sz="0" w:space="0" w:color="auto"/>
        <w:bottom w:val="none" w:sz="0" w:space="0" w:color="auto"/>
        <w:right w:val="none" w:sz="0" w:space="0" w:color="auto"/>
      </w:divBdr>
    </w:div>
    <w:div w:id="597299144">
      <w:bodyDiv w:val="1"/>
      <w:marLeft w:val="0"/>
      <w:marRight w:val="0"/>
      <w:marTop w:val="0"/>
      <w:marBottom w:val="0"/>
      <w:divBdr>
        <w:top w:val="none" w:sz="0" w:space="0" w:color="auto"/>
        <w:left w:val="none" w:sz="0" w:space="0" w:color="auto"/>
        <w:bottom w:val="none" w:sz="0" w:space="0" w:color="auto"/>
        <w:right w:val="none" w:sz="0" w:space="0" w:color="auto"/>
      </w:divBdr>
    </w:div>
    <w:div w:id="597300656">
      <w:bodyDiv w:val="1"/>
      <w:marLeft w:val="0"/>
      <w:marRight w:val="0"/>
      <w:marTop w:val="0"/>
      <w:marBottom w:val="0"/>
      <w:divBdr>
        <w:top w:val="none" w:sz="0" w:space="0" w:color="auto"/>
        <w:left w:val="none" w:sz="0" w:space="0" w:color="auto"/>
        <w:bottom w:val="none" w:sz="0" w:space="0" w:color="auto"/>
        <w:right w:val="none" w:sz="0" w:space="0" w:color="auto"/>
      </w:divBdr>
    </w:div>
    <w:div w:id="597323947">
      <w:bodyDiv w:val="1"/>
      <w:marLeft w:val="0"/>
      <w:marRight w:val="0"/>
      <w:marTop w:val="0"/>
      <w:marBottom w:val="0"/>
      <w:divBdr>
        <w:top w:val="none" w:sz="0" w:space="0" w:color="auto"/>
        <w:left w:val="none" w:sz="0" w:space="0" w:color="auto"/>
        <w:bottom w:val="none" w:sz="0" w:space="0" w:color="auto"/>
        <w:right w:val="none" w:sz="0" w:space="0" w:color="auto"/>
      </w:divBdr>
    </w:div>
    <w:div w:id="597324134">
      <w:bodyDiv w:val="1"/>
      <w:marLeft w:val="0"/>
      <w:marRight w:val="0"/>
      <w:marTop w:val="0"/>
      <w:marBottom w:val="0"/>
      <w:divBdr>
        <w:top w:val="none" w:sz="0" w:space="0" w:color="auto"/>
        <w:left w:val="none" w:sz="0" w:space="0" w:color="auto"/>
        <w:bottom w:val="none" w:sz="0" w:space="0" w:color="auto"/>
        <w:right w:val="none" w:sz="0" w:space="0" w:color="auto"/>
      </w:divBdr>
    </w:div>
    <w:div w:id="597372405">
      <w:bodyDiv w:val="1"/>
      <w:marLeft w:val="0"/>
      <w:marRight w:val="0"/>
      <w:marTop w:val="0"/>
      <w:marBottom w:val="0"/>
      <w:divBdr>
        <w:top w:val="none" w:sz="0" w:space="0" w:color="auto"/>
        <w:left w:val="none" w:sz="0" w:space="0" w:color="auto"/>
        <w:bottom w:val="none" w:sz="0" w:space="0" w:color="auto"/>
        <w:right w:val="none" w:sz="0" w:space="0" w:color="auto"/>
      </w:divBdr>
    </w:div>
    <w:div w:id="597445630">
      <w:bodyDiv w:val="1"/>
      <w:marLeft w:val="0"/>
      <w:marRight w:val="0"/>
      <w:marTop w:val="0"/>
      <w:marBottom w:val="0"/>
      <w:divBdr>
        <w:top w:val="none" w:sz="0" w:space="0" w:color="auto"/>
        <w:left w:val="none" w:sz="0" w:space="0" w:color="auto"/>
        <w:bottom w:val="none" w:sz="0" w:space="0" w:color="auto"/>
        <w:right w:val="none" w:sz="0" w:space="0" w:color="auto"/>
      </w:divBdr>
    </w:div>
    <w:div w:id="597523491">
      <w:bodyDiv w:val="1"/>
      <w:marLeft w:val="0"/>
      <w:marRight w:val="0"/>
      <w:marTop w:val="0"/>
      <w:marBottom w:val="0"/>
      <w:divBdr>
        <w:top w:val="none" w:sz="0" w:space="0" w:color="auto"/>
        <w:left w:val="none" w:sz="0" w:space="0" w:color="auto"/>
        <w:bottom w:val="none" w:sz="0" w:space="0" w:color="auto"/>
        <w:right w:val="none" w:sz="0" w:space="0" w:color="auto"/>
      </w:divBdr>
    </w:div>
    <w:div w:id="597524224">
      <w:bodyDiv w:val="1"/>
      <w:marLeft w:val="0"/>
      <w:marRight w:val="0"/>
      <w:marTop w:val="0"/>
      <w:marBottom w:val="0"/>
      <w:divBdr>
        <w:top w:val="none" w:sz="0" w:space="0" w:color="auto"/>
        <w:left w:val="none" w:sz="0" w:space="0" w:color="auto"/>
        <w:bottom w:val="none" w:sz="0" w:space="0" w:color="auto"/>
        <w:right w:val="none" w:sz="0" w:space="0" w:color="auto"/>
      </w:divBdr>
    </w:div>
    <w:div w:id="597524275">
      <w:bodyDiv w:val="1"/>
      <w:marLeft w:val="0"/>
      <w:marRight w:val="0"/>
      <w:marTop w:val="0"/>
      <w:marBottom w:val="0"/>
      <w:divBdr>
        <w:top w:val="none" w:sz="0" w:space="0" w:color="auto"/>
        <w:left w:val="none" w:sz="0" w:space="0" w:color="auto"/>
        <w:bottom w:val="none" w:sz="0" w:space="0" w:color="auto"/>
        <w:right w:val="none" w:sz="0" w:space="0" w:color="auto"/>
      </w:divBdr>
    </w:div>
    <w:div w:id="597560650">
      <w:bodyDiv w:val="1"/>
      <w:marLeft w:val="0"/>
      <w:marRight w:val="0"/>
      <w:marTop w:val="0"/>
      <w:marBottom w:val="0"/>
      <w:divBdr>
        <w:top w:val="none" w:sz="0" w:space="0" w:color="auto"/>
        <w:left w:val="none" w:sz="0" w:space="0" w:color="auto"/>
        <w:bottom w:val="none" w:sz="0" w:space="0" w:color="auto"/>
        <w:right w:val="none" w:sz="0" w:space="0" w:color="auto"/>
      </w:divBdr>
    </w:div>
    <w:div w:id="597563945">
      <w:bodyDiv w:val="1"/>
      <w:marLeft w:val="0"/>
      <w:marRight w:val="0"/>
      <w:marTop w:val="0"/>
      <w:marBottom w:val="0"/>
      <w:divBdr>
        <w:top w:val="none" w:sz="0" w:space="0" w:color="auto"/>
        <w:left w:val="none" w:sz="0" w:space="0" w:color="auto"/>
        <w:bottom w:val="none" w:sz="0" w:space="0" w:color="auto"/>
        <w:right w:val="none" w:sz="0" w:space="0" w:color="auto"/>
      </w:divBdr>
    </w:div>
    <w:div w:id="597635269">
      <w:bodyDiv w:val="1"/>
      <w:marLeft w:val="0"/>
      <w:marRight w:val="0"/>
      <w:marTop w:val="0"/>
      <w:marBottom w:val="0"/>
      <w:divBdr>
        <w:top w:val="none" w:sz="0" w:space="0" w:color="auto"/>
        <w:left w:val="none" w:sz="0" w:space="0" w:color="auto"/>
        <w:bottom w:val="none" w:sz="0" w:space="0" w:color="auto"/>
        <w:right w:val="none" w:sz="0" w:space="0" w:color="auto"/>
      </w:divBdr>
    </w:div>
    <w:div w:id="597643799">
      <w:bodyDiv w:val="1"/>
      <w:marLeft w:val="0"/>
      <w:marRight w:val="0"/>
      <w:marTop w:val="0"/>
      <w:marBottom w:val="0"/>
      <w:divBdr>
        <w:top w:val="none" w:sz="0" w:space="0" w:color="auto"/>
        <w:left w:val="none" w:sz="0" w:space="0" w:color="auto"/>
        <w:bottom w:val="none" w:sz="0" w:space="0" w:color="auto"/>
        <w:right w:val="none" w:sz="0" w:space="0" w:color="auto"/>
      </w:divBdr>
    </w:div>
    <w:div w:id="597644827">
      <w:bodyDiv w:val="1"/>
      <w:marLeft w:val="0"/>
      <w:marRight w:val="0"/>
      <w:marTop w:val="0"/>
      <w:marBottom w:val="0"/>
      <w:divBdr>
        <w:top w:val="none" w:sz="0" w:space="0" w:color="auto"/>
        <w:left w:val="none" w:sz="0" w:space="0" w:color="auto"/>
        <w:bottom w:val="none" w:sz="0" w:space="0" w:color="auto"/>
        <w:right w:val="none" w:sz="0" w:space="0" w:color="auto"/>
      </w:divBdr>
    </w:div>
    <w:div w:id="597712623">
      <w:bodyDiv w:val="1"/>
      <w:marLeft w:val="0"/>
      <w:marRight w:val="0"/>
      <w:marTop w:val="0"/>
      <w:marBottom w:val="0"/>
      <w:divBdr>
        <w:top w:val="none" w:sz="0" w:space="0" w:color="auto"/>
        <w:left w:val="none" w:sz="0" w:space="0" w:color="auto"/>
        <w:bottom w:val="none" w:sz="0" w:space="0" w:color="auto"/>
        <w:right w:val="none" w:sz="0" w:space="0" w:color="auto"/>
      </w:divBdr>
    </w:div>
    <w:div w:id="597718583">
      <w:bodyDiv w:val="1"/>
      <w:marLeft w:val="0"/>
      <w:marRight w:val="0"/>
      <w:marTop w:val="0"/>
      <w:marBottom w:val="0"/>
      <w:divBdr>
        <w:top w:val="none" w:sz="0" w:space="0" w:color="auto"/>
        <w:left w:val="none" w:sz="0" w:space="0" w:color="auto"/>
        <w:bottom w:val="none" w:sz="0" w:space="0" w:color="auto"/>
        <w:right w:val="none" w:sz="0" w:space="0" w:color="auto"/>
      </w:divBdr>
    </w:div>
    <w:div w:id="597759393">
      <w:bodyDiv w:val="1"/>
      <w:marLeft w:val="0"/>
      <w:marRight w:val="0"/>
      <w:marTop w:val="0"/>
      <w:marBottom w:val="0"/>
      <w:divBdr>
        <w:top w:val="none" w:sz="0" w:space="0" w:color="auto"/>
        <w:left w:val="none" w:sz="0" w:space="0" w:color="auto"/>
        <w:bottom w:val="none" w:sz="0" w:space="0" w:color="auto"/>
        <w:right w:val="none" w:sz="0" w:space="0" w:color="auto"/>
      </w:divBdr>
    </w:div>
    <w:div w:id="597762111">
      <w:bodyDiv w:val="1"/>
      <w:marLeft w:val="0"/>
      <w:marRight w:val="0"/>
      <w:marTop w:val="0"/>
      <w:marBottom w:val="0"/>
      <w:divBdr>
        <w:top w:val="none" w:sz="0" w:space="0" w:color="auto"/>
        <w:left w:val="none" w:sz="0" w:space="0" w:color="auto"/>
        <w:bottom w:val="none" w:sz="0" w:space="0" w:color="auto"/>
        <w:right w:val="none" w:sz="0" w:space="0" w:color="auto"/>
      </w:divBdr>
    </w:div>
    <w:div w:id="597831072">
      <w:bodyDiv w:val="1"/>
      <w:marLeft w:val="0"/>
      <w:marRight w:val="0"/>
      <w:marTop w:val="0"/>
      <w:marBottom w:val="0"/>
      <w:divBdr>
        <w:top w:val="none" w:sz="0" w:space="0" w:color="auto"/>
        <w:left w:val="none" w:sz="0" w:space="0" w:color="auto"/>
        <w:bottom w:val="none" w:sz="0" w:space="0" w:color="auto"/>
        <w:right w:val="none" w:sz="0" w:space="0" w:color="auto"/>
      </w:divBdr>
    </w:div>
    <w:div w:id="597951071">
      <w:bodyDiv w:val="1"/>
      <w:marLeft w:val="0"/>
      <w:marRight w:val="0"/>
      <w:marTop w:val="0"/>
      <w:marBottom w:val="0"/>
      <w:divBdr>
        <w:top w:val="none" w:sz="0" w:space="0" w:color="auto"/>
        <w:left w:val="none" w:sz="0" w:space="0" w:color="auto"/>
        <w:bottom w:val="none" w:sz="0" w:space="0" w:color="auto"/>
        <w:right w:val="none" w:sz="0" w:space="0" w:color="auto"/>
      </w:divBdr>
    </w:div>
    <w:div w:id="598022211">
      <w:bodyDiv w:val="1"/>
      <w:marLeft w:val="0"/>
      <w:marRight w:val="0"/>
      <w:marTop w:val="0"/>
      <w:marBottom w:val="0"/>
      <w:divBdr>
        <w:top w:val="none" w:sz="0" w:space="0" w:color="auto"/>
        <w:left w:val="none" w:sz="0" w:space="0" w:color="auto"/>
        <w:bottom w:val="none" w:sz="0" w:space="0" w:color="auto"/>
        <w:right w:val="none" w:sz="0" w:space="0" w:color="auto"/>
      </w:divBdr>
    </w:div>
    <w:div w:id="598022610">
      <w:bodyDiv w:val="1"/>
      <w:marLeft w:val="0"/>
      <w:marRight w:val="0"/>
      <w:marTop w:val="0"/>
      <w:marBottom w:val="0"/>
      <w:divBdr>
        <w:top w:val="none" w:sz="0" w:space="0" w:color="auto"/>
        <w:left w:val="none" w:sz="0" w:space="0" w:color="auto"/>
        <w:bottom w:val="none" w:sz="0" w:space="0" w:color="auto"/>
        <w:right w:val="none" w:sz="0" w:space="0" w:color="auto"/>
      </w:divBdr>
    </w:div>
    <w:div w:id="598024275">
      <w:bodyDiv w:val="1"/>
      <w:marLeft w:val="0"/>
      <w:marRight w:val="0"/>
      <w:marTop w:val="0"/>
      <w:marBottom w:val="0"/>
      <w:divBdr>
        <w:top w:val="none" w:sz="0" w:space="0" w:color="auto"/>
        <w:left w:val="none" w:sz="0" w:space="0" w:color="auto"/>
        <w:bottom w:val="none" w:sz="0" w:space="0" w:color="auto"/>
        <w:right w:val="none" w:sz="0" w:space="0" w:color="auto"/>
      </w:divBdr>
    </w:div>
    <w:div w:id="598028748">
      <w:bodyDiv w:val="1"/>
      <w:marLeft w:val="0"/>
      <w:marRight w:val="0"/>
      <w:marTop w:val="0"/>
      <w:marBottom w:val="0"/>
      <w:divBdr>
        <w:top w:val="none" w:sz="0" w:space="0" w:color="auto"/>
        <w:left w:val="none" w:sz="0" w:space="0" w:color="auto"/>
        <w:bottom w:val="none" w:sz="0" w:space="0" w:color="auto"/>
        <w:right w:val="none" w:sz="0" w:space="0" w:color="auto"/>
      </w:divBdr>
    </w:div>
    <w:div w:id="598031238">
      <w:bodyDiv w:val="1"/>
      <w:marLeft w:val="0"/>
      <w:marRight w:val="0"/>
      <w:marTop w:val="0"/>
      <w:marBottom w:val="0"/>
      <w:divBdr>
        <w:top w:val="none" w:sz="0" w:space="0" w:color="auto"/>
        <w:left w:val="none" w:sz="0" w:space="0" w:color="auto"/>
        <w:bottom w:val="none" w:sz="0" w:space="0" w:color="auto"/>
        <w:right w:val="none" w:sz="0" w:space="0" w:color="auto"/>
      </w:divBdr>
    </w:div>
    <w:div w:id="598097267">
      <w:bodyDiv w:val="1"/>
      <w:marLeft w:val="0"/>
      <w:marRight w:val="0"/>
      <w:marTop w:val="0"/>
      <w:marBottom w:val="0"/>
      <w:divBdr>
        <w:top w:val="none" w:sz="0" w:space="0" w:color="auto"/>
        <w:left w:val="none" w:sz="0" w:space="0" w:color="auto"/>
        <w:bottom w:val="none" w:sz="0" w:space="0" w:color="auto"/>
        <w:right w:val="none" w:sz="0" w:space="0" w:color="auto"/>
      </w:divBdr>
    </w:div>
    <w:div w:id="598148962">
      <w:bodyDiv w:val="1"/>
      <w:marLeft w:val="0"/>
      <w:marRight w:val="0"/>
      <w:marTop w:val="0"/>
      <w:marBottom w:val="0"/>
      <w:divBdr>
        <w:top w:val="none" w:sz="0" w:space="0" w:color="auto"/>
        <w:left w:val="none" w:sz="0" w:space="0" w:color="auto"/>
        <w:bottom w:val="none" w:sz="0" w:space="0" w:color="auto"/>
        <w:right w:val="none" w:sz="0" w:space="0" w:color="auto"/>
      </w:divBdr>
    </w:div>
    <w:div w:id="598175238">
      <w:bodyDiv w:val="1"/>
      <w:marLeft w:val="0"/>
      <w:marRight w:val="0"/>
      <w:marTop w:val="0"/>
      <w:marBottom w:val="0"/>
      <w:divBdr>
        <w:top w:val="none" w:sz="0" w:space="0" w:color="auto"/>
        <w:left w:val="none" w:sz="0" w:space="0" w:color="auto"/>
        <w:bottom w:val="none" w:sz="0" w:space="0" w:color="auto"/>
        <w:right w:val="none" w:sz="0" w:space="0" w:color="auto"/>
      </w:divBdr>
    </w:div>
    <w:div w:id="598179667">
      <w:bodyDiv w:val="1"/>
      <w:marLeft w:val="0"/>
      <w:marRight w:val="0"/>
      <w:marTop w:val="0"/>
      <w:marBottom w:val="0"/>
      <w:divBdr>
        <w:top w:val="none" w:sz="0" w:space="0" w:color="auto"/>
        <w:left w:val="none" w:sz="0" w:space="0" w:color="auto"/>
        <w:bottom w:val="none" w:sz="0" w:space="0" w:color="auto"/>
        <w:right w:val="none" w:sz="0" w:space="0" w:color="auto"/>
      </w:divBdr>
    </w:div>
    <w:div w:id="598218715">
      <w:bodyDiv w:val="1"/>
      <w:marLeft w:val="0"/>
      <w:marRight w:val="0"/>
      <w:marTop w:val="0"/>
      <w:marBottom w:val="0"/>
      <w:divBdr>
        <w:top w:val="none" w:sz="0" w:space="0" w:color="auto"/>
        <w:left w:val="none" w:sz="0" w:space="0" w:color="auto"/>
        <w:bottom w:val="none" w:sz="0" w:space="0" w:color="auto"/>
        <w:right w:val="none" w:sz="0" w:space="0" w:color="auto"/>
      </w:divBdr>
    </w:div>
    <w:div w:id="598218987">
      <w:bodyDiv w:val="1"/>
      <w:marLeft w:val="0"/>
      <w:marRight w:val="0"/>
      <w:marTop w:val="0"/>
      <w:marBottom w:val="0"/>
      <w:divBdr>
        <w:top w:val="none" w:sz="0" w:space="0" w:color="auto"/>
        <w:left w:val="none" w:sz="0" w:space="0" w:color="auto"/>
        <w:bottom w:val="none" w:sz="0" w:space="0" w:color="auto"/>
        <w:right w:val="none" w:sz="0" w:space="0" w:color="auto"/>
      </w:divBdr>
    </w:div>
    <w:div w:id="598221791">
      <w:bodyDiv w:val="1"/>
      <w:marLeft w:val="0"/>
      <w:marRight w:val="0"/>
      <w:marTop w:val="0"/>
      <w:marBottom w:val="0"/>
      <w:divBdr>
        <w:top w:val="none" w:sz="0" w:space="0" w:color="auto"/>
        <w:left w:val="none" w:sz="0" w:space="0" w:color="auto"/>
        <w:bottom w:val="none" w:sz="0" w:space="0" w:color="auto"/>
        <w:right w:val="none" w:sz="0" w:space="0" w:color="auto"/>
      </w:divBdr>
    </w:div>
    <w:div w:id="598223092">
      <w:bodyDiv w:val="1"/>
      <w:marLeft w:val="0"/>
      <w:marRight w:val="0"/>
      <w:marTop w:val="0"/>
      <w:marBottom w:val="0"/>
      <w:divBdr>
        <w:top w:val="none" w:sz="0" w:space="0" w:color="auto"/>
        <w:left w:val="none" w:sz="0" w:space="0" w:color="auto"/>
        <w:bottom w:val="none" w:sz="0" w:space="0" w:color="auto"/>
        <w:right w:val="none" w:sz="0" w:space="0" w:color="auto"/>
      </w:divBdr>
    </w:div>
    <w:div w:id="598292656">
      <w:bodyDiv w:val="1"/>
      <w:marLeft w:val="0"/>
      <w:marRight w:val="0"/>
      <w:marTop w:val="0"/>
      <w:marBottom w:val="0"/>
      <w:divBdr>
        <w:top w:val="none" w:sz="0" w:space="0" w:color="auto"/>
        <w:left w:val="none" w:sz="0" w:space="0" w:color="auto"/>
        <w:bottom w:val="none" w:sz="0" w:space="0" w:color="auto"/>
        <w:right w:val="none" w:sz="0" w:space="0" w:color="auto"/>
      </w:divBdr>
    </w:div>
    <w:div w:id="598298837">
      <w:bodyDiv w:val="1"/>
      <w:marLeft w:val="0"/>
      <w:marRight w:val="0"/>
      <w:marTop w:val="0"/>
      <w:marBottom w:val="0"/>
      <w:divBdr>
        <w:top w:val="none" w:sz="0" w:space="0" w:color="auto"/>
        <w:left w:val="none" w:sz="0" w:space="0" w:color="auto"/>
        <w:bottom w:val="none" w:sz="0" w:space="0" w:color="auto"/>
        <w:right w:val="none" w:sz="0" w:space="0" w:color="auto"/>
      </w:divBdr>
    </w:div>
    <w:div w:id="598299110">
      <w:bodyDiv w:val="1"/>
      <w:marLeft w:val="0"/>
      <w:marRight w:val="0"/>
      <w:marTop w:val="0"/>
      <w:marBottom w:val="0"/>
      <w:divBdr>
        <w:top w:val="none" w:sz="0" w:space="0" w:color="auto"/>
        <w:left w:val="none" w:sz="0" w:space="0" w:color="auto"/>
        <w:bottom w:val="none" w:sz="0" w:space="0" w:color="auto"/>
        <w:right w:val="none" w:sz="0" w:space="0" w:color="auto"/>
      </w:divBdr>
    </w:div>
    <w:div w:id="598365865">
      <w:bodyDiv w:val="1"/>
      <w:marLeft w:val="0"/>
      <w:marRight w:val="0"/>
      <w:marTop w:val="0"/>
      <w:marBottom w:val="0"/>
      <w:divBdr>
        <w:top w:val="none" w:sz="0" w:space="0" w:color="auto"/>
        <w:left w:val="none" w:sz="0" w:space="0" w:color="auto"/>
        <w:bottom w:val="none" w:sz="0" w:space="0" w:color="auto"/>
        <w:right w:val="none" w:sz="0" w:space="0" w:color="auto"/>
      </w:divBdr>
    </w:div>
    <w:div w:id="598369204">
      <w:bodyDiv w:val="1"/>
      <w:marLeft w:val="0"/>
      <w:marRight w:val="0"/>
      <w:marTop w:val="0"/>
      <w:marBottom w:val="0"/>
      <w:divBdr>
        <w:top w:val="none" w:sz="0" w:space="0" w:color="auto"/>
        <w:left w:val="none" w:sz="0" w:space="0" w:color="auto"/>
        <w:bottom w:val="none" w:sz="0" w:space="0" w:color="auto"/>
        <w:right w:val="none" w:sz="0" w:space="0" w:color="auto"/>
      </w:divBdr>
    </w:div>
    <w:div w:id="598373208">
      <w:bodyDiv w:val="1"/>
      <w:marLeft w:val="0"/>
      <w:marRight w:val="0"/>
      <w:marTop w:val="0"/>
      <w:marBottom w:val="0"/>
      <w:divBdr>
        <w:top w:val="none" w:sz="0" w:space="0" w:color="auto"/>
        <w:left w:val="none" w:sz="0" w:space="0" w:color="auto"/>
        <w:bottom w:val="none" w:sz="0" w:space="0" w:color="auto"/>
        <w:right w:val="none" w:sz="0" w:space="0" w:color="auto"/>
      </w:divBdr>
    </w:div>
    <w:div w:id="598441345">
      <w:bodyDiv w:val="1"/>
      <w:marLeft w:val="0"/>
      <w:marRight w:val="0"/>
      <w:marTop w:val="0"/>
      <w:marBottom w:val="0"/>
      <w:divBdr>
        <w:top w:val="none" w:sz="0" w:space="0" w:color="auto"/>
        <w:left w:val="none" w:sz="0" w:space="0" w:color="auto"/>
        <w:bottom w:val="none" w:sz="0" w:space="0" w:color="auto"/>
        <w:right w:val="none" w:sz="0" w:space="0" w:color="auto"/>
      </w:divBdr>
    </w:div>
    <w:div w:id="598559637">
      <w:bodyDiv w:val="1"/>
      <w:marLeft w:val="0"/>
      <w:marRight w:val="0"/>
      <w:marTop w:val="0"/>
      <w:marBottom w:val="0"/>
      <w:divBdr>
        <w:top w:val="none" w:sz="0" w:space="0" w:color="auto"/>
        <w:left w:val="none" w:sz="0" w:space="0" w:color="auto"/>
        <w:bottom w:val="none" w:sz="0" w:space="0" w:color="auto"/>
        <w:right w:val="none" w:sz="0" w:space="0" w:color="auto"/>
      </w:divBdr>
    </w:div>
    <w:div w:id="598563384">
      <w:bodyDiv w:val="1"/>
      <w:marLeft w:val="0"/>
      <w:marRight w:val="0"/>
      <w:marTop w:val="0"/>
      <w:marBottom w:val="0"/>
      <w:divBdr>
        <w:top w:val="none" w:sz="0" w:space="0" w:color="auto"/>
        <w:left w:val="none" w:sz="0" w:space="0" w:color="auto"/>
        <w:bottom w:val="none" w:sz="0" w:space="0" w:color="auto"/>
        <w:right w:val="none" w:sz="0" w:space="0" w:color="auto"/>
      </w:divBdr>
    </w:div>
    <w:div w:id="598605890">
      <w:bodyDiv w:val="1"/>
      <w:marLeft w:val="0"/>
      <w:marRight w:val="0"/>
      <w:marTop w:val="0"/>
      <w:marBottom w:val="0"/>
      <w:divBdr>
        <w:top w:val="none" w:sz="0" w:space="0" w:color="auto"/>
        <w:left w:val="none" w:sz="0" w:space="0" w:color="auto"/>
        <w:bottom w:val="none" w:sz="0" w:space="0" w:color="auto"/>
        <w:right w:val="none" w:sz="0" w:space="0" w:color="auto"/>
      </w:divBdr>
    </w:div>
    <w:div w:id="598608542">
      <w:bodyDiv w:val="1"/>
      <w:marLeft w:val="0"/>
      <w:marRight w:val="0"/>
      <w:marTop w:val="0"/>
      <w:marBottom w:val="0"/>
      <w:divBdr>
        <w:top w:val="none" w:sz="0" w:space="0" w:color="auto"/>
        <w:left w:val="none" w:sz="0" w:space="0" w:color="auto"/>
        <w:bottom w:val="none" w:sz="0" w:space="0" w:color="auto"/>
        <w:right w:val="none" w:sz="0" w:space="0" w:color="auto"/>
      </w:divBdr>
    </w:div>
    <w:div w:id="598634574">
      <w:bodyDiv w:val="1"/>
      <w:marLeft w:val="0"/>
      <w:marRight w:val="0"/>
      <w:marTop w:val="0"/>
      <w:marBottom w:val="0"/>
      <w:divBdr>
        <w:top w:val="none" w:sz="0" w:space="0" w:color="auto"/>
        <w:left w:val="none" w:sz="0" w:space="0" w:color="auto"/>
        <w:bottom w:val="none" w:sz="0" w:space="0" w:color="auto"/>
        <w:right w:val="none" w:sz="0" w:space="0" w:color="auto"/>
      </w:divBdr>
    </w:div>
    <w:div w:id="598636472">
      <w:bodyDiv w:val="1"/>
      <w:marLeft w:val="0"/>
      <w:marRight w:val="0"/>
      <w:marTop w:val="0"/>
      <w:marBottom w:val="0"/>
      <w:divBdr>
        <w:top w:val="none" w:sz="0" w:space="0" w:color="auto"/>
        <w:left w:val="none" w:sz="0" w:space="0" w:color="auto"/>
        <w:bottom w:val="none" w:sz="0" w:space="0" w:color="auto"/>
        <w:right w:val="none" w:sz="0" w:space="0" w:color="auto"/>
      </w:divBdr>
    </w:div>
    <w:div w:id="598679120">
      <w:bodyDiv w:val="1"/>
      <w:marLeft w:val="0"/>
      <w:marRight w:val="0"/>
      <w:marTop w:val="0"/>
      <w:marBottom w:val="0"/>
      <w:divBdr>
        <w:top w:val="none" w:sz="0" w:space="0" w:color="auto"/>
        <w:left w:val="none" w:sz="0" w:space="0" w:color="auto"/>
        <w:bottom w:val="none" w:sz="0" w:space="0" w:color="auto"/>
        <w:right w:val="none" w:sz="0" w:space="0" w:color="auto"/>
      </w:divBdr>
    </w:div>
    <w:div w:id="598679989">
      <w:bodyDiv w:val="1"/>
      <w:marLeft w:val="0"/>
      <w:marRight w:val="0"/>
      <w:marTop w:val="0"/>
      <w:marBottom w:val="0"/>
      <w:divBdr>
        <w:top w:val="none" w:sz="0" w:space="0" w:color="auto"/>
        <w:left w:val="none" w:sz="0" w:space="0" w:color="auto"/>
        <w:bottom w:val="none" w:sz="0" w:space="0" w:color="auto"/>
        <w:right w:val="none" w:sz="0" w:space="0" w:color="auto"/>
      </w:divBdr>
    </w:div>
    <w:div w:id="598683759">
      <w:bodyDiv w:val="1"/>
      <w:marLeft w:val="0"/>
      <w:marRight w:val="0"/>
      <w:marTop w:val="0"/>
      <w:marBottom w:val="0"/>
      <w:divBdr>
        <w:top w:val="none" w:sz="0" w:space="0" w:color="auto"/>
        <w:left w:val="none" w:sz="0" w:space="0" w:color="auto"/>
        <w:bottom w:val="none" w:sz="0" w:space="0" w:color="auto"/>
        <w:right w:val="none" w:sz="0" w:space="0" w:color="auto"/>
      </w:divBdr>
    </w:div>
    <w:div w:id="598683981">
      <w:bodyDiv w:val="1"/>
      <w:marLeft w:val="0"/>
      <w:marRight w:val="0"/>
      <w:marTop w:val="0"/>
      <w:marBottom w:val="0"/>
      <w:divBdr>
        <w:top w:val="none" w:sz="0" w:space="0" w:color="auto"/>
        <w:left w:val="none" w:sz="0" w:space="0" w:color="auto"/>
        <w:bottom w:val="none" w:sz="0" w:space="0" w:color="auto"/>
        <w:right w:val="none" w:sz="0" w:space="0" w:color="auto"/>
      </w:divBdr>
    </w:div>
    <w:div w:id="598684949">
      <w:bodyDiv w:val="1"/>
      <w:marLeft w:val="0"/>
      <w:marRight w:val="0"/>
      <w:marTop w:val="0"/>
      <w:marBottom w:val="0"/>
      <w:divBdr>
        <w:top w:val="none" w:sz="0" w:space="0" w:color="auto"/>
        <w:left w:val="none" w:sz="0" w:space="0" w:color="auto"/>
        <w:bottom w:val="none" w:sz="0" w:space="0" w:color="auto"/>
        <w:right w:val="none" w:sz="0" w:space="0" w:color="auto"/>
      </w:divBdr>
    </w:div>
    <w:div w:id="598753309">
      <w:bodyDiv w:val="1"/>
      <w:marLeft w:val="0"/>
      <w:marRight w:val="0"/>
      <w:marTop w:val="0"/>
      <w:marBottom w:val="0"/>
      <w:divBdr>
        <w:top w:val="none" w:sz="0" w:space="0" w:color="auto"/>
        <w:left w:val="none" w:sz="0" w:space="0" w:color="auto"/>
        <w:bottom w:val="none" w:sz="0" w:space="0" w:color="auto"/>
        <w:right w:val="none" w:sz="0" w:space="0" w:color="auto"/>
      </w:divBdr>
    </w:div>
    <w:div w:id="598753824">
      <w:bodyDiv w:val="1"/>
      <w:marLeft w:val="0"/>
      <w:marRight w:val="0"/>
      <w:marTop w:val="0"/>
      <w:marBottom w:val="0"/>
      <w:divBdr>
        <w:top w:val="none" w:sz="0" w:space="0" w:color="auto"/>
        <w:left w:val="none" w:sz="0" w:space="0" w:color="auto"/>
        <w:bottom w:val="none" w:sz="0" w:space="0" w:color="auto"/>
        <w:right w:val="none" w:sz="0" w:space="0" w:color="auto"/>
      </w:divBdr>
    </w:div>
    <w:div w:id="598758691">
      <w:bodyDiv w:val="1"/>
      <w:marLeft w:val="0"/>
      <w:marRight w:val="0"/>
      <w:marTop w:val="0"/>
      <w:marBottom w:val="0"/>
      <w:divBdr>
        <w:top w:val="none" w:sz="0" w:space="0" w:color="auto"/>
        <w:left w:val="none" w:sz="0" w:space="0" w:color="auto"/>
        <w:bottom w:val="none" w:sz="0" w:space="0" w:color="auto"/>
        <w:right w:val="none" w:sz="0" w:space="0" w:color="auto"/>
      </w:divBdr>
    </w:div>
    <w:div w:id="598760245">
      <w:bodyDiv w:val="1"/>
      <w:marLeft w:val="0"/>
      <w:marRight w:val="0"/>
      <w:marTop w:val="0"/>
      <w:marBottom w:val="0"/>
      <w:divBdr>
        <w:top w:val="none" w:sz="0" w:space="0" w:color="auto"/>
        <w:left w:val="none" w:sz="0" w:space="0" w:color="auto"/>
        <w:bottom w:val="none" w:sz="0" w:space="0" w:color="auto"/>
        <w:right w:val="none" w:sz="0" w:space="0" w:color="auto"/>
      </w:divBdr>
    </w:div>
    <w:div w:id="598760348">
      <w:bodyDiv w:val="1"/>
      <w:marLeft w:val="0"/>
      <w:marRight w:val="0"/>
      <w:marTop w:val="0"/>
      <w:marBottom w:val="0"/>
      <w:divBdr>
        <w:top w:val="none" w:sz="0" w:space="0" w:color="auto"/>
        <w:left w:val="none" w:sz="0" w:space="0" w:color="auto"/>
        <w:bottom w:val="none" w:sz="0" w:space="0" w:color="auto"/>
        <w:right w:val="none" w:sz="0" w:space="0" w:color="auto"/>
      </w:divBdr>
    </w:div>
    <w:div w:id="598761259">
      <w:bodyDiv w:val="1"/>
      <w:marLeft w:val="0"/>
      <w:marRight w:val="0"/>
      <w:marTop w:val="0"/>
      <w:marBottom w:val="0"/>
      <w:divBdr>
        <w:top w:val="none" w:sz="0" w:space="0" w:color="auto"/>
        <w:left w:val="none" w:sz="0" w:space="0" w:color="auto"/>
        <w:bottom w:val="none" w:sz="0" w:space="0" w:color="auto"/>
        <w:right w:val="none" w:sz="0" w:space="0" w:color="auto"/>
      </w:divBdr>
    </w:div>
    <w:div w:id="598802883">
      <w:bodyDiv w:val="1"/>
      <w:marLeft w:val="0"/>
      <w:marRight w:val="0"/>
      <w:marTop w:val="0"/>
      <w:marBottom w:val="0"/>
      <w:divBdr>
        <w:top w:val="none" w:sz="0" w:space="0" w:color="auto"/>
        <w:left w:val="none" w:sz="0" w:space="0" w:color="auto"/>
        <w:bottom w:val="none" w:sz="0" w:space="0" w:color="auto"/>
        <w:right w:val="none" w:sz="0" w:space="0" w:color="auto"/>
      </w:divBdr>
    </w:div>
    <w:div w:id="598834721">
      <w:bodyDiv w:val="1"/>
      <w:marLeft w:val="0"/>
      <w:marRight w:val="0"/>
      <w:marTop w:val="0"/>
      <w:marBottom w:val="0"/>
      <w:divBdr>
        <w:top w:val="none" w:sz="0" w:space="0" w:color="auto"/>
        <w:left w:val="none" w:sz="0" w:space="0" w:color="auto"/>
        <w:bottom w:val="none" w:sz="0" w:space="0" w:color="auto"/>
        <w:right w:val="none" w:sz="0" w:space="0" w:color="auto"/>
      </w:divBdr>
    </w:div>
    <w:div w:id="598834735">
      <w:bodyDiv w:val="1"/>
      <w:marLeft w:val="0"/>
      <w:marRight w:val="0"/>
      <w:marTop w:val="0"/>
      <w:marBottom w:val="0"/>
      <w:divBdr>
        <w:top w:val="none" w:sz="0" w:space="0" w:color="auto"/>
        <w:left w:val="none" w:sz="0" w:space="0" w:color="auto"/>
        <w:bottom w:val="none" w:sz="0" w:space="0" w:color="auto"/>
        <w:right w:val="none" w:sz="0" w:space="0" w:color="auto"/>
      </w:divBdr>
    </w:div>
    <w:div w:id="598876495">
      <w:bodyDiv w:val="1"/>
      <w:marLeft w:val="0"/>
      <w:marRight w:val="0"/>
      <w:marTop w:val="0"/>
      <w:marBottom w:val="0"/>
      <w:divBdr>
        <w:top w:val="none" w:sz="0" w:space="0" w:color="auto"/>
        <w:left w:val="none" w:sz="0" w:space="0" w:color="auto"/>
        <w:bottom w:val="none" w:sz="0" w:space="0" w:color="auto"/>
        <w:right w:val="none" w:sz="0" w:space="0" w:color="auto"/>
      </w:divBdr>
    </w:div>
    <w:div w:id="598877656">
      <w:bodyDiv w:val="1"/>
      <w:marLeft w:val="0"/>
      <w:marRight w:val="0"/>
      <w:marTop w:val="0"/>
      <w:marBottom w:val="0"/>
      <w:divBdr>
        <w:top w:val="none" w:sz="0" w:space="0" w:color="auto"/>
        <w:left w:val="none" w:sz="0" w:space="0" w:color="auto"/>
        <w:bottom w:val="none" w:sz="0" w:space="0" w:color="auto"/>
        <w:right w:val="none" w:sz="0" w:space="0" w:color="auto"/>
      </w:divBdr>
    </w:div>
    <w:div w:id="598879709">
      <w:bodyDiv w:val="1"/>
      <w:marLeft w:val="0"/>
      <w:marRight w:val="0"/>
      <w:marTop w:val="0"/>
      <w:marBottom w:val="0"/>
      <w:divBdr>
        <w:top w:val="none" w:sz="0" w:space="0" w:color="auto"/>
        <w:left w:val="none" w:sz="0" w:space="0" w:color="auto"/>
        <w:bottom w:val="none" w:sz="0" w:space="0" w:color="auto"/>
        <w:right w:val="none" w:sz="0" w:space="0" w:color="auto"/>
      </w:divBdr>
    </w:div>
    <w:div w:id="598946552">
      <w:bodyDiv w:val="1"/>
      <w:marLeft w:val="0"/>
      <w:marRight w:val="0"/>
      <w:marTop w:val="0"/>
      <w:marBottom w:val="0"/>
      <w:divBdr>
        <w:top w:val="none" w:sz="0" w:space="0" w:color="auto"/>
        <w:left w:val="none" w:sz="0" w:space="0" w:color="auto"/>
        <w:bottom w:val="none" w:sz="0" w:space="0" w:color="auto"/>
        <w:right w:val="none" w:sz="0" w:space="0" w:color="auto"/>
      </w:divBdr>
    </w:div>
    <w:div w:id="598947188">
      <w:bodyDiv w:val="1"/>
      <w:marLeft w:val="0"/>
      <w:marRight w:val="0"/>
      <w:marTop w:val="0"/>
      <w:marBottom w:val="0"/>
      <w:divBdr>
        <w:top w:val="none" w:sz="0" w:space="0" w:color="auto"/>
        <w:left w:val="none" w:sz="0" w:space="0" w:color="auto"/>
        <w:bottom w:val="none" w:sz="0" w:space="0" w:color="auto"/>
        <w:right w:val="none" w:sz="0" w:space="0" w:color="auto"/>
      </w:divBdr>
    </w:div>
    <w:div w:id="598948873">
      <w:bodyDiv w:val="1"/>
      <w:marLeft w:val="0"/>
      <w:marRight w:val="0"/>
      <w:marTop w:val="0"/>
      <w:marBottom w:val="0"/>
      <w:divBdr>
        <w:top w:val="none" w:sz="0" w:space="0" w:color="auto"/>
        <w:left w:val="none" w:sz="0" w:space="0" w:color="auto"/>
        <w:bottom w:val="none" w:sz="0" w:space="0" w:color="auto"/>
        <w:right w:val="none" w:sz="0" w:space="0" w:color="auto"/>
      </w:divBdr>
    </w:div>
    <w:div w:id="598950887">
      <w:bodyDiv w:val="1"/>
      <w:marLeft w:val="0"/>
      <w:marRight w:val="0"/>
      <w:marTop w:val="0"/>
      <w:marBottom w:val="0"/>
      <w:divBdr>
        <w:top w:val="none" w:sz="0" w:space="0" w:color="auto"/>
        <w:left w:val="none" w:sz="0" w:space="0" w:color="auto"/>
        <w:bottom w:val="none" w:sz="0" w:space="0" w:color="auto"/>
        <w:right w:val="none" w:sz="0" w:space="0" w:color="auto"/>
      </w:divBdr>
    </w:div>
    <w:div w:id="598952086">
      <w:bodyDiv w:val="1"/>
      <w:marLeft w:val="0"/>
      <w:marRight w:val="0"/>
      <w:marTop w:val="0"/>
      <w:marBottom w:val="0"/>
      <w:divBdr>
        <w:top w:val="none" w:sz="0" w:space="0" w:color="auto"/>
        <w:left w:val="none" w:sz="0" w:space="0" w:color="auto"/>
        <w:bottom w:val="none" w:sz="0" w:space="0" w:color="auto"/>
        <w:right w:val="none" w:sz="0" w:space="0" w:color="auto"/>
      </w:divBdr>
    </w:div>
    <w:div w:id="598952576">
      <w:bodyDiv w:val="1"/>
      <w:marLeft w:val="0"/>
      <w:marRight w:val="0"/>
      <w:marTop w:val="0"/>
      <w:marBottom w:val="0"/>
      <w:divBdr>
        <w:top w:val="none" w:sz="0" w:space="0" w:color="auto"/>
        <w:left w:val="none" w:sz="0" w:space="0" w:color="auto"/>
        <w:bottom w:val="none" w:sz="0" w:space="0" w:color="auto"/>
        <w:right w:val="none" w:sz="0" w:space="0" w:color="auto"/>
      </w:divBdr>
    </w:div>
    <w:div w:id="598955044">
      <w:bodyDiv w:val="1"/>
      <w:marLeft w:val="0"/>
      <w:marRight w:val="0"/>
      <w:marTop w:val="0"/>
      <w:marBottom w:val="0"/>
      <w:divBdr>
        <w:top w:val="none" w:sz="0" w:space="0" w:color="auto"/>
        <w:left w:val="none" w:sz="0" w:space="0" w:color="auto"/>
        <w:bottom w:val="none" w:sz="0" w:space="0" w:color="auto"/>
        <w:right w:val="none" w:sz="0" w:space="0" w:color="auto"/>
      </w:divBdr>
    </w:div>
    <w:div w:id="599026777">
      <w:bodyDiv w:val="1"/>
      <w:marLeft w:val="0"/>
      <w:marRight w:val="0"/>
      <w:marTop w:val="0"/>
      <w:marBottom w:val="0"/>
      <w:divBdr>
        <w:top w:val="none" w:sz="0" w:space="0" w:color="auto"/>
        <w:left w:val="none" w:sz="0" w:space="0" w:color="auto"/>
        <w:bottom w:val="none" w:sz="0" w:space="0" w:color="auto"/>
        <w:right w:val="none" w:sz="0" w:space="0" w:color="auto"/>
      </w:divBdr>
    </w:div>
    <w:div w:id="599027303">
      <w:bodyDiv w:val="1"/>
      <w:marLeft w:val="0"/>
      <w:marRight w:val="0"/>
      <w:marTop w:val="0"/>
      <w:marBottom w:val="0"/>
      <w:divBdr>
        <w:top w:val="none" w:sz="0" w:space="0" w:color="auto"/>
        <w:left w:val="none" w:sz="0" w:space="0" w:color="auto"/>
        <w:bottom w:val="none" w:sz="0" w:space="0" w:color="auto"/>
        <w:right w:val="none" w:sz="0" w:space="0" w:color="auto"/>
      </w:divBdr>
    </w:div>
    <w:div w:id="599027715">
      <w:bodyDiv w:val="1"/>
      <w:marLeft w:val="0"/>
      <w:marRight w:val="0"/>
      <w:marTop w:val="0"/>
      <w:marBottom w:val="0"/>
      <w:divBdr>
        <w:top w:val="none" w:sz="0" w:space="0" w:color="auto"/>
        <w:left w:val="none" w:sz="0" w:space="0" w:color="auto"/>
        <w:bottom w:val="none" w:sz="0" w:space="0" w:color="auto"/>
        <w:right w:val="none" w:sz="0" w:space="0" w:color="auto"/>
      </w:divBdr>
    </w:div>
    <w:div w:id="599030141">
      <w:bodyDiv w:val="1"/>
      <w:marLeft w:val="0"/>
      <w:marRight w:val="0"/>
      <w:marTop w:val="0"/>
      <w:marBottom w:val="0"/>
      <w:divBdr>
        <w:top w:val="none" w:sz="0" w:space="0" w:color="auto"/>
        <w:left w:val="none" w:sz="0" w:space="0" w:color="auto"/>
        <w:bottom w:val="none" w:sz="0" w:space="0" w:color="auto"/>
        <w:right w:val="none" w:sz="0" w:space="0" w:color="auto"/>
      </w:divBdr>
    </w:div>
    <w:div w:id="599064880">
      <w:bodyDiv w:val="1"/>
      <w:marLeft w:val="0"/>
      <w:marRight w:val="0"/>
      <w:marTop w:val="0"/>
      <w:marBottom w:val="0"/>
      <w:divBdr>
        <w:top w:val="none" w:sz="0" w:space="0" w:color="auto"/>
        <w:left w:val="none" w:sz="0" w:space="0" w:color="auto"/>
        <w:bottom w:val="none" w:sz="0" w:space="0" w:color="auto"/>
        <w:right w:val="none" w:sz="0" w:space="0" w:color="auto"/>
      </w:divBdr>
    </w:div>
    <w:div w:id="599065733">
      <w:bodyDiv w:val="1"/>
      <w:marLeft w:val="0"/>
      <w:marRight w:val="0"/>
      <w:marTop w:val="0"/>
      <w:marBottom w:val="0"/>
      <w:divBdr>
        <w:top w:val="none" w:sz="0" w:space="0" w:color="auto"/>
        <w:left w:val="none" w:sz="0" w:space="0" w:color="auto"/>
        <w:bottom w:val="none" w:sz="0" w:space="0" w:color="auto"/>
        <w:right w:val="none" w:sz="0" w:space="0" w:color="auto"/>
      </w:divBdr>
    </w:div>
    <w:div w:id="599068026">
      <w:bodyDiv w:val="1"/>
      <w:marLeft w:val="0"/>
      <w:marRight w:val="0"/>
      <w:marTop w:val="0"/>
      <w:marBottom w:val="0"/>
      <w:divBdr>
        <w:top w:val="none" w:sz="0" w:space="0" w:color="auto"/>
        <w:left w:val="none" w:sz="0" w:space="0" w:color="auto"/>
        <w:bottom w:val="none" w:sz="0" w:space="0" w:color="auto"/>
        <w:right w:val="none" w:sz="0" w:space="0" w:color="auto"/>
      </w:divBdr>
    </w:div>
    <w:div w:id="599069082">
      <w:bodyDiv w:val="1"/>
      <w:marLeft w:val="0"/>
      <w:marRight w:val="0"/>
      <w:marTop w:val="0"/>
      <w:marBottom w:val="0"/>
      <w:divBdr>
        <w:top w:val="none" w:sz="0" w:space="0" w:color="auto"/>
        <w:left w:val="none" w:sz="0" w:space="0" w:color="auto"/>
        <w:bottom w:val="none" w:sz="0" w:space="0" w:color="auto"/>
        <w:right w:val="none" w:sz="0" w:space="0" w:color="auto"/>
      </w:divBdr>
    </w:div>
    <w:div w:id="599071405">
      <w:bodyDiv w:val="1"/>
      <w:marLeft w:val="0"/>
      <w:marRight w:val="0"/>
      <w:marTop w:val="0"/>
      <w:marBottom w:val="0"/>
      <w:divBdr>
        <w:top w:val="none" w:sz="0" w:space="0" w:color="auto"/>
        <w:left w:val="none" w:sz="0" w:space="0" w:color="auto"/>
        <w:bottom w:val="none" w:sz="0" w:space="0" w:color="auto"/>
        <w:right w:val="none" w:sz="0" w:space="0" w:color="auto"/>
      </w:divBdr>
    </w:div>
    <w:div w:id="599071577">
      <w:bodyDiv w:val="1"/>
      <w:marLeft w:val="0"/>
      <w:marRight w:val="0"/>
      <w:marTop w:val="0"/>
      <w:marBottom w:val="0"/>
      <w:divBdr>
        <w:top w:val="none" w:sz="0" w:space="0" w:color="auto"/>
        <w:left w:val="none" w:sz="0" w:space="0" w:color="auto"/>
        <w:bottom w:val="none" w:sz="0" w:space="0" w:color="auto"/>
        <w:right w:val="none" w:sz="0" w:space="0" w:color="auto"/>
      </w:divBdr>
    </w:div>
    <w:div w:id="599139783">
      <w:bodyDiv w:val="1"/>
      <w:marLeft w:val="0"/>
      <w:marRight w:val="0"/>
      <w:marTop w:val="0"/>
      <w:marBottom w:val="0"/>
      <w:divBdr>
        <w:top w:val="none" w:sz="0" w:space="0" w:color="auto"/>
        <w:left w:val="none" w:sz="0" w:space="0" w:color="auto"/>
        <w:bottom w:val="none" w:sz="0" w:space="0" w:color="auto"/>
        <w:right w:val="none" w:sz="0" w:space="0" w:color="auto"/>
      </w:divBdr>
    </w:div>
    <w:div w:id="599140619">
      <w:bodyDiv w:val="1"/>
      <w:marLeft w:val="0"/>
      <w:marRight w:val="0"/>
      <w:marTop w:val="0"/>
      <w:marBottom w:val="0"/>
      <w:divBdr>
        <w:top w:val="none" w:sz="0" w:space="0" w:color="auto"/>
        <w:left w:val="none" w:sz="0" w:space="0" w:color="auto"/>
        <w:bottom w:val="none" w:sz="0" w:space="0" w:color="auto"/>
        <w:right w:val="none" w:sz="0" w:space="0" w:color="auto"/>
      </w:divBdr>
    </w:div>
    <w:div w:id="599145730">
      <w:bodyDiv w:val="1"/>
      <w:marLeft w:val="0"/>
      <w:marRight w:val="0"/>
      <w:marTop w:val="0"/>
      <w:marBottom w:val="0"/>
      <w:divBdr>
        <w:top w:val="none" w:sz="0" w:space="0" w:color="auto"/>
        <w:left w:val="none" w:sz="0" w:space="0" w:color="auto"/>
        <w:bottom w:val="none" w:sz="0" w:space="0" w:color="auto"/>
        <w:right w:val="none" w:sz="0" w:space="0" w:color="auto"/>
      </w:divBdr>
    </w:div>
    <w:div w:id="599217150">
      <w:bodyDiv w:val="1"/>
      <w:marLeft w:val="0"/>
      <w:marRight w:val="0"/>
      <w:marTop w:val="0"/>
      <w:marBottom w:val="0"/>
      <w:divBdr>
        <w:top w:val="none" w:sz="0" w:space="0" w:color="auto"/>
        <w:left w:val="none" w:sz="0" w:space="0" w:color="auto"/>
        <w:bottom w:val="none" w:sz="0" w:space="0" w:color="auto"/>
        <w:right w:val="none" w:sz="0" w:space="0" w:color="auto"/>
      </w:divBdr>
    </w:div>
    <w:div w:id="599262826">
      <w:bodyDiv w:val="1"/>
      <w:marLeft w:val="0"/>
      <w:marRight w:val="0"/>
      <w:marTop w:val="0"/>
      <w:marBottom w:val="0"/>
      <w:divBdr>
        <w:top w:val="none" w:sz="0" w:space="0" w:color="auto"/>
        <w:left w:val="none" w:sz="0" w:space="0" w:color="auto"/>
        <w:bottom w:val="none" w:sz="0" w:space="0" w:color="auto"/>
        <w:right w:val="none" w:sz="0" w:space="0" w:color="auto"/>
      </w:divBdr>
    </w:div>
    <w:div w:id="599263247">
      <w:bodyDiv w:val="1"/>
      <w:marLeft w:val="0"/>
      <w:marRight w:val="0"/>
      <w:marTop w:val="0"/>
      <w:marBottom w:val="0"/>
      <w:divBdr>
        <w:top w:val="none" w:sz="0" w:space="0" w:color="auto"/>
        <w:left w:val="none" w:sz="0" w:space="0" w:color="auto"/>
        <w:bottom w:val="none" w:sz="0" w:space="0" w:color="auto"/>
        <w:right w:val="none" w:sz="0" w:space="0" w:color="auto"/>
      </w:divBdr>
    </w:div>
    <w:div w:id="599263704">
      <w:bodyDiv w:val="1"/>
      <w:marLeft w:val="0"/>
      <w:marRight w:val="0"/>
      <w:marTop w:val="0"/>
      <w:marBottom w:val="0"/>
      <w:divBdr>
        <w:top w:val="none" w:sz="0" w:space="0" w:color="auto"/>
        <w:left w:val="none" w:sz="0" w:space="0" w:color="auto"/>
        <w:bottom w:val="none" w:sz="0" w:space="0" w:color="auto"/>
        <w:right w:val="none" w:sz="0" w:space="0" w:color="auto"/>
      </w:divBdr>
    </w:div>
    <w:div w:id="599289759">
      <w:bodyDiv w:val="1"/>
      <w:marLeft w:val="0"/>
      <w:marRight w:val="0"/>
      <w:marTop w:val="0"/>
      <w:marBottom w:val="0"/>
      <w:divBdr>
        <w:top w:val="none" w:sz="0" w:space="0" w:color="auto"/>
        <w:left w:val="none" w:sz="0" w:space="0" w:color="auto"/>
        <w:bottom w:val="none" w:sz="0" w:space="0" w:color="auto"/>
        <w:right w:val="none" w:sz="0" w:space="0" w:color="auto"/>
      </w:divBdr>
    </w:div>
    <w:div w:id="599335117">
      <w:bodyDiv w:val="1"/>
      <w:marLeft w:val="0"/>
      <w:marRight w:val="0"/>
      <w:marTop w:val="0"/>
      <w:marBottom w:val="0"/>
      <w:divBdr>
        <w:top w:val="none" w:sz="0" w:space="0" w:color="auto"/>
        <w:left w:val="none" w:sz="0" w:space="0" w:color="auto"/>
        <w:bottom w:val="none" w:sz="0" w:space="0" w:color="auto"/>
        <w:right w:val="none" w:sz="0" w:space="0" w:color="auto"/>
      </w:divBdr>
    </w:div>
    <w:div w:id="599408384">
      <w:bodyDiv w:val="1"/>
      <w:marLeft w:val="0"/>
      <w:marRight w:val="0"/>
      <w:marTop w:val="0"/>
      <w:marBottom w:val="0"/>
      <w:divBdr>
        <w:top w:val="none" w:sz="0" w:space="0" w:color="auto"/>
        <w:left w:val="none" w:sz="0" w:space="0" w:color="auto"/>
        <w:bottom w:val="none" w:sz="0" w:space="0" w:color="auto"/>
        <w:right w:val="none" w:sz="0" w:space="0" w:color="auto"/>
      </w:divBdr>
    </w:div>
    <w:div w:id="599408930">
      <w:bodyDiv w:val="1"/>
      <w:marLeft w:val="0"/>
      <w:marRight w:val="0"/>
      <w:marTop w:val="0"/>
      <w:marBottom w:val="0"/>
      <w:divBdr>
        <w:top w:val="none" w:sz="0" w:space="0" w:color="auto"/>
        <w:left w:val="none" w:sz="0" w:space="0" w:color="auto"/>
        <w:bottom w:val="none" w:sz="0" w:space="0" w:color="auto"/>
        <w:right w:val="none" w:sz="0" w:space="0" w:color="auto"/>
      </w:divBdr>
    </w:div>
    <w:div w:id="599409981">
      <w:bodyDiv w:val="1"/>
      <w:marLeft w:val="0"/>
      <w:marRight w:val="0"/>
      <w:marTop w:val="0"/>
      <w:marBottom w:val="0"/>
      <w:divBdr>
        <w:top w:val="none" w:sz="0" w:space="0" w:color="auto"/>
        <w:left w:val="none" w:sz="0" w:space="0" w:color="auto"/>
        <w:bottom w:val="none" w:sz="0" w:space="0" w:color="auto"/>
        <w:right w:val="none" w:sz="0" w:space="0" w:color="auto"/>
      </w:divBdr>
    </w:div>
    <w:div w:id="599411725">
      <w:bodyDiv w:val="1"/>
      <w:marLeft w:val="0"/>
      <w:marRight w:val="0"/>
      <w:marTop w:val="0"/>
      <w:marBottom w:val="0"/>
      <w:divBdr>
        <w:top w:val="none" w:sz="0" w:space="0" w:color="auto"/>
        <w:left w:val="none" w:sz="0" w:space="0" w:color="auto"/>
        <w:bottom w:val="none" w:sz="0" w:space="0" w:color="auto"/>
        <w:right w:val="none" w:sz="0" w:space="0" w:color="auto"/>
      </w:divBdr>
    </w:div>
    <w:div w:id="599457923">
      <w:bodyDiv w:val="1"/>
      <w:marLeft w:val="0"/>
      <w:marRight w:val="0"/>
      <w:marTop w:val="0"/>
      <w:marBottom w:val="0"/>
      <w:divBdr>
        <w:top w:val="none" w:sz="0" w:space="0" w:color="auto"/>
        <w:left w:val="none" w:sz="0" w:space="0" w:color="auto"/>
        <w:bottom w:val="none" w:sz="0" w:space="0" w:color="auto"/>
        <w:right w:val="none" w:sz="0" w:space="0" w:color="auto"/>
      </w:divBdr>
    </w:div>
    <w:div w:id="599459791">
      <w:bodyDiv w:val="1"/>
      <w:marLeft w:val="0"/>
      <w:marRight w:val="0"/>
      <w:marTop w:val="0"/>
      <w:marBottom w:val="0"/>
      <w:divBdr>
        <w:top w:val="none" w:sz="0" w:space="0" w:color="auto"/>
        <w:left w:val="none" w:sz="0" w:space="0" w:color="auto"/>
        <w:bottom w:val="none" w:sz="0" w:space="0" w:color="auto"/>
        <w:right w:val="none" w:sz="0" w:space="0" w:color="auto"/>
      </w:divBdr>
    </w:div>
    <w:div w:id="599483443">
      <w:bodyDiv w:val="1"/>
      <w:marLeft w:val="0"/>
      <w:marRight w:val="0"/>
      <w:marTop w:val="0"/>
      <w:marBottom w:val="0"/>
      <w:divBdr>
        <w:top w:val="none" w:sz="0" w:space="0" w:color="auto"/>
        <w:left w:val="none" w:sz="0" w:space="0" w:color="auto"/>
        <w:bottom w:val="none" w:sz="0" w:space="0" w:color="auto"/>
        <w:right w:val="none" w:sz="0" w:space="0" w:color="auto"/>
      </w:divBdr>
    </w:div>
    <w:div w:id="599487182">
      <w:bodyDiv w:val="1"/>
      <w:marLeft w:val="0"/>
      <w:marRight w:val="0"/>
      <w:marTop w:val="0"/>
      <w:marBottom w:val="0"/>
      <w:divBdr>
        <w:top w:val="none" w:sz="0" w:space="0" w:color="auto"/>
        <w:left w:val="none" w:sz="0" w:space="0" w:color="auto"/>
        <w:bottom w:val="none" w:sz="0" w:space="0" w:color="auto"/>
        <w:right w:val="none" w:sz="0" w:space="0" w:color="auto"/>
      </w:divBdr>
    </w:div>
    <w:div w:id="599488163">
      <w:bodyDiv w:val="1"/>
      <w:marLeft w:val="0"/>
      <w:marRight w:val="0"/>
      <w:marTop w:val="0"/>
      <w:marBottom w:val="0"/>
      <w:divBdr>
        <w:top w:val="none" w:sz="0" w:space="0" w:color="auto"/>
        <w:left w:val="none" w:sz="0" w:space="0" w:color="auto"/>
        <w:bottom w:val="none" w:sz="0" w:space="0" w:color="auto"/>
        <w:right w:val="none" w:sz="0" w:space="0" w:color="auto"/>
      </w:divBdr>
    </w:div>
    <w:div w:id="599526203">
      <w:bodyDiv w:val="1"/>
      <w:marLeft w:val="0"/>
      <w:marRight w:val="0"/>
      <w:marTop w:val="0"/>
      <w:marBottom w:val="0"/>
      <w:divBdr>
        <w:top w:val="none" w:sz="0" w:space="0" w:color="auto"/>
        <w:left w:val="none" w:sz="0" w:space="0" w:color="auto"/>
        <w:bottom w:val="none" w:sz="0" w:space="0" w:color="auto"/>
        <w:right w:val="none" w:sz="0" w:space="0" w:color="auto"/>
      </w:divBdr>
    </w:div>
    <w:div w:id="599527398">
      <w:bodyDiv w:val="1"/>
      <w:marLeft w:val="0"/>
      <w:marRight w:val="0"/>
      <w:marTop w:val="0"/>
      <w:marBottom w:val="0"/>
      <w:divBdr>
        <w:top w:val="none" w:sz="0" w:space="0" w:color="auto"/>
        <w:left w:val="none" w:sz="0" w:space="0" w:color="auto"/>
        <w:bottom w:val="none" w:sz="0" w:space="0" w:color="auto"/>
        <w:right w:val="none" w:sz="0" w:space="0" w:color="auto"/>
      </w:divBdr>
    </w:div>
    <w:div w:id="599528393">
      <w:bodyDiv w:val="1"/>
      <w:marLeft w:val="0"/>
      <w:marRight w:val="0"/>
      <w:marTop w:val="0"/>
      <w:marBottom w:val="0"/>
      <w:divBdr>
        <w:top w:val="none" w:sz="0" w:space="0" w:color="auto"/>
        <w:left w:val="none" w:sz="0" w:space="0" w:color="auto"/>
        <w:bottom w:val="none" w:sz="0" w:space="0" w:color="auto"/>
        <w:right w:val="none" w:sz="0" w:space="0" w:color="auto"/>
      </w:divBdr>
    </w:div>
    <w:div w:id="599530855">
      <w:bodyDiv w:val="1"/>
      <w:marLeft w:val="0"/>
      <w:marRight w:val="0"/>
      <w:marTop w:val="0"/>
      <w:marBottom w:val="0"/>
      <w:divBdr>
        <w:top w:val="none" w:sz="0" w:space="0" w:color="auto"/>
        <w:left w:val="none" w:sz="0" w:space="0" w:color="auto"/>
        <w:bottom w:val="none" w:sz="0" w:space="0" w:color="auto"/>
        <w:right w:val="none" w:sz="0" w:space="0" w:color="auto"/>
      </w:divBdr>
    </w:div>
    <w:div w:id="599532748">
      <w:bodyDiv w:val="1"/>
      <w:marLeft w:val="0"/>
      <w:marRight w:val="0"/>
      <w:marTop w:val="0"/>
      <w:marBottom w:val="0"/>
      <w:divBdr>
        <w:top w:val="none" w:sz="0" w:space="0" w:color="auto"/>
        <w:left w:val="none" w:sz="0" w:space="0" w:color="auto"/>
        <w:bottom w:val="none" w:sz="0" w:space="0" w:color="auto"/>
        <w:right w:val="none" w:sz="0" w:space="0" w:color="auto"/>
      </w:divBdr>
    </w:div>
    <w:div w:id="599533973">
      <w:bodyDiv w:val="1"/>
      <w:marLeft w:val="0"/>
      <w:marRight w:val="0"/>
      <w:marTop w:val="0"/>
      <w:marBottom w:val="0"/>
      <w:divBdr>
        <w:top w:val="none" w:sz="0" w:space="0" w:color="auto"/>
        <w:left w:val="none" w:sz="0" w:space="0" w:color="auto"/>
        <w:bottom w:val="none" w:sz="0" w:space="0" w:color="auto"/>
        <w:right w:val="none" w:sz="0" w:space="0" w:color="auto"/>
      </w:divBdr>
    </w:div>
    <w:div w:id="599605548">
      <w:bodyDiv w:val="1"/>
      <w:marLeft w:val="0"/>
      <w:marRight w:val="0"/>
      <w:marTop w:val="0"/>
      <w:marBottom w:val="0"/>
      <w:divBdr>
        <w:top w:val="none" w:sz="0" w:space="0" w:color="auto"/>
        <w:left w:val="none" w:sz="0" w:space="0" w:color="auto"/>
        <w:bottom w:val="none" w:sz="0" w:space="0" w:color="auto"/>
        <w:right w:val="none" w:sz="0" w:space="0" w:color="auto"/>
      </w:divBdr>
    </w:div>
    <w:div w:id="599610260">
      <w:bodyDiv w:val="1"/>
      <w:marLeft w:val="0"/>
      <w:marRight w:val="0"/>
      <w:marTop w:val="0"/>
      <w:marBottom w:val="0"/>
      <w:divBdr>
        <w:top w:val="none" w:sz="0" w:space="0" w:color="auto"/>
        <w:left w:val="none" w:sz="0" w:space="0" w:color="auto"/>
        <w:bottom w:val="none" w:sz="0" w:space="0" w:color="auto"/>
        <w:right w:val="none" w:sz="0" w:space="0" w:color="auto"/>
      </w:divBdr>
    </w:div>
    <w:div w:id="599679001">
      <w:bodyDiv w:val="1"/>
      <w:marLeft w:val="0"/>
      <w:marRight w:val="0"/>
      <w:marTop w:val="0"/>
      <w:marBottom w:val="0"/>
      <w:divBdr>
        <w:top w:val="none" w:sz="0" w:space="0" w:color="auto"/>
        <w:left w:val="none" w:sz="0" w:space="0" w:color="auto"/>
        <w:bottom w:val="none" w:sz="0" w:space="0" w:color="auto"/>
        <w:right w:val="none" w:sz="0" w:space="0" w:color="auto"/>
      </w:divBdr>
    </w:div>
    <w:div w:id="599680279">
      <w:bodyDiv w:val="1"/>
      <w:marLeft w:val="0"/>
      <w:marRight w:val="0"/>
      <w:marTop w:val="0"/>
      <w:marBottom w:val="0"/>
      <w:divBdr>
        <w:top w:val="none" w:sz="0" w:space="0" w:color="auto"/>
        <w:left w:val="none" w:sz="0" w:space="0" w:color="auto"/>
        <w:bottom w:val="none" w:sz="0" w:space="0" w:color="auto"/>
        <w:right w:val="none" w:sz="0" w:space="0" w:color="auto"/>
      </w:divBdr>
    </w:div>
    <w:div w:id="599683458">
      <w:bodyDiv w:val="1"/>
      <w:marLeft w:val="0"/>
      <w:marRight w:val="0"/>
      <w:marTop w:val="0"/>
      <w:marBottom w:val="0"/>
      <w:divBdr>
        <w:top w:val="none" w:sz="0" w:space="0" w:color="auto"/>
        <w:left w:val="none" w:sz="0" w:space="0" w:color="auto"/>
        <w:bottom w:val="none" w:sz="0" w:space="0" w:color="auto"/>
        <w:right w:val="none" w:sz="0" w:space="0" w:color="auto"/>
      </w:divBdr>
    </w:div>
    <w:div w:id="599683717">
      <w:bodyDiv w:val="1"/>
      <w:marLeft w:val="0"/>
      <w:marRight w:val="0"/>
      <w:marTop w:val="0"/>
      <w:marBottom w:val="0"/>
      <w:divBdr>
        <w:top w:val="none" w:sz="0" w:space="0" w:color="auto"/>
        <w:left w:val="none" w:sz="0" w:space="0" w:color="auto"/>
        <w:bottom w:val="none" w:sz="0" w:space="0" w:color="auto"/>
        <w:right w:val="none" w:sz="0" w:space="0" w:color="auto"/>
      </w:divBdr>
    </w:div>
    <w:div w:id="599721787">
      <w:bodyDiv w:val="1"/>
      <w:marLeft w:val="0"/>
      <w:marRight w:val="0"/>
      <w:marTop w:val="0"/>
      <w:marBottom w:val="0"/>
      <w:divBdr>
        <w:top w:val="none" w:sz="0" w:space="0" w:color="auto"/>
        <w:left w:val="none" w:sz="0" w:space="0" w:color="auto"/>
        <w:bottom w:val="none" w:sz="0" w:space="0" w:color="auto"/>
        <w:right w:val="none" w:sz="0" w:space="0" w:color="auto"/>
      </w:divBdr>
    </w:div>
    <w:div w:id="599726877">
      <w:bodyDiv w:val="1"/>
      <w:marLeft w:val="0"/>
      <w:marRight w:val="0"/>
      <w:marTop w:val="0"/>
      <w:marBottom w:val="0"/>
      <w:divBdr>
        <w:top w:val="none" w:sz="0" w:space="0" w:color="auto"/>
        <w:left w:val="none" w:sz="0" w:space="0" w:color="auto"/>
        <w:bottom w:val="none" w:sz="0" w:space="0" w:color="auto"/>
        <w:right w:val="none" w:sz="0" w:space="0" w:color="auto"/>
      </w:divBdr>
    </w:div>
    <w:div w:id="599752380">
      <w:bodyDiv w:val="1"/>
      <w:marLeft w:val="0"/>
      <w:marRight w:val="0"/>
      <w:marTop w:val="0"/>
      <w:marBottom w:val="0"/>
      <w:divBdr>
        <w:top w:val="none" w:sz="0" w:space="0" w:color="auto"/>
        <w:left w:val="none" w:sz="0" w:space="0" w:color="auto"/>
        <w:bottom w:val="none" w:sz="0" w:space="0" w:color="auto"/>
        <w:right w:val="none" w:sz="0" w:space="0" w:color="auto"/>
      </w:divBdr>
    </w:div>
    <w:div w:id="599795551">
      <w:bodyDiv w:val="1"/>
      <w:marLeft w:val="0"/>
      <w:marRight w:val="0"/>
      <w:marTop w:val="0"/>
      <w:marBottom w:val="0"/>
      <w:divBdr>
        <w:top w:val="none" w:sz="0" w:space="0" w:color="auto"/>
        <w:left w:val="none" w:sz="0" w:space="0" w:color="auto"/>
        <w:bottom w:val="none" w:sz="0" w:space="0" w:color="auto"/>
        <w:right w:val="none" w:sz="0" w:space="0" w:color="auto"/>
      </w:divBdr>
    </w:div>
    <w:div w:id="599799440">
      <w:bodyDiv w:val="1"/>
      <w:marLeft w:val="0"/>
      <w:marRight w:val="0"/>
      <w:marTop w:val="0"/>
      <w:marBottom w:val="0"/>
      <w:divBdr>
        <w:top w:val="none" w:sz="0" w:space="0" w:color="auto"/>
        <w:left w:val="none" w:sz="0" w:space="0" w:color="auto"/>
        <w:bottom w:val="none" w:sz="0" w:space="0" w:color="auto"/>
        <w:right w:val="none" w:sz="0" w:space="0" w:color="auto"/>
      </w:divBdr>
    </w:div>
    <w:div w:id="599799497">
      <w:bodyDiv w:val="1"/>
      <w:marLeft w:val="0"/>
      <w:marRight w:val="0"/>
      <w:marTop w:val="0"/>
      <w:marBottom w:val="0"/>
      <w:divBdr>
        <w:top w:val="none" w:sz="0" w:space="0" w:color="auto"/>
        <w:left w:val="none" w:sz="0" w:space="0" w:color="auto"/>
        <w:bottom w:val="none" w:sz="0" w:space="0" w:color="auto"/>
        <w:right w:val="none" w:sz="0" w:space="0" w:color="auto"/>
      </w:divBdr>
    </w:div>
    <w:div w:id="599801849">
      <w:bodyDiv w:val="1"/>
      <w:marLeft w:val="0"/>
      <w:marRight w:val="0"/>
      <w:marTop w:val="0"/>
      <w:marBottom w:val="0"/>
      <w:divBdr>
        <w:top w:val="none" w:sz="0" w:space="0" w:color="auto"/>
        <w:left w:val="none" w:sz="0" w:space="0" w:color="auto"/>
        <w:bottom w:val="none" w:sz="0" w:space="0" w:color="auto"/>
        <w:right w:val="none" w:sz="0" w:space="0" w:color="auto"/>
      </w:divBdr>
    </w:div>
    <w:div w:id="599916993">
      <w:bodyDiv w:val="1"/>
      <w:marLeft w:val="0"/>
      <w:marRight w:val="0"/>
      <w:marTop w:val="0"/>
      <w:marBottom w:val="0"/>
      <w:divBdr>
        <w:top w:val="none" w:sz="0" w:space="0" w:color="auto"/>
        <w:left w:val="none" w:sz="0" w:space="0" w:color="auto"/>
        <w:bottom w:val="none" w:sz="0" w:space="0" w:color="auto"/>
        <w:right w:val="none" w:sz="0" w:space="0" w:color="auto"/>
      </w:divBdr>
    </w:div>
    <w:div w:id="599918119">
      <w:bodyDiv w:val="1"/>
      <w:marLeft w:val="0"/>
      <w:marRight w:val="0"/>
      <w:marTop w:val="0"/>
      <w:marBottom w:val="0"/>
      <w:divBdr>
        <w:top w:val="none" w:sz="0" w:space="0" w:color="auto"/>
        <w:left w:val="none" w:sz="0" w:space="0" w:color="auto"/>
        <w:bottom w:val="none" w:sz="0" w:space="0" w:color="auto"/>
        <w:right w:val="none" w:sz="0" w:space="0" w:color="auto"/>
      </w:divBdr>
    </w:div>
    <w:div w:id="599919960">
      <w:bodyDiv w:val="1"/>
      <w:marLeft w:val="0"/>
      <w:marRight w:val="0"/>
      <w:marTop w:val="0"/>
      <w:marBottom w:val="0"/>
      <w:divBdr>
        <w:top w:val="none" w:sz="0" w:space="0" w:color="auto"/>
        <w:left w:val="none" w:sz="0" w:space="0" w:color="auto"/>
        <w:bottom w:val="none" w:sz="0" w:space="0" w:color="auto"/>
        <w:right w:val="none" w:sz="0" w:space="0" w:color="auto"/>
      </w:divBdr>
    </w:div>
    <w:div w:id="599945110">
      <w:bodyDiv w:val="1"/>
      <w:marLeft w:val="0"/>
      <w:marRight w:val="0"/>
      <w:marTop w:val="0"/>
      <w:marBottom w:val="0"/>
      <w:divBdr>
        <w:top w:val="none" w:sz="0" w:space="0" w:color="auto"/>
        <w:left w:val="none" w:sz="0" w:space="0" w:color="auto"/>
        <w:bottom w:val="none" w:sz="0" w:space="0" w:color="auto"/>
        <w:right w:val="none" w:sz="0" w:space="0" w:color="auto"/>
      </w:divBdr>
    </w:div>
    <w:div w:id="599947362">
      <w:bodyDiv w:val="1"/>
      <w:marLeft w:val="0"/>
      <w:marRight w:val="0"/>
      <w:marTop w:val="0"/>
      <w:marBottom w:val="0"/>
      <w:divBdr>
        <w:top w:val="none" w:sz="0" w:space="0" w:color="auto"/>
        <w:left w:val="none" w:sz="0" w:space="0" w:color="auto"/>
        <w:bottom w:val="none" w:sz="0" w:space="0" w:color="auto"/>
        <w:right w:val="none" w:sz="0" w:space="0" w:color="auto"/>
      </w:divBdr>
    </w:div>
    <w:div w:id="599988356">
      <w:bodyDiv w:val="1"/>
      <w:marLeft w:val="0"/>
      <w:marRight w:val="0"/>
      <w:marTop w:val="0"/>
      <w:marBottom w:val="0"/>
      <w:divBdr>
        <w:top w:val="none" w:sz="0" w:space="0" w:color="auto"/>
        <w:left w:val="none" w:sz="0" w:space="0" w:color="auto"/>
        <w:bottom w:val="none" w:sz="0" w:space="0" w:color="auto"/>
        <w:right w:val="none" w:sz="0" w:space="0" w:color="auto"/>
      </w:divBdr>
    </w:div>
    <w:div w:id="599996157">
      <w:bodyDiv w:val="1"/>
      <w:marLeft w:val="0"/>
      <w:marRight w:val="0"/>
      <w:marTop w:val="0"/>
      <w:marBottom w:val="0"/>
      <w:divBdr>
        <w:top w:val="none" w:sz="0" w:space="0" w:color="auto"/>
        <w:left w:val="none" w:sz="0" w:space="0" w:color="auto"/>
        <w:bottom w:val="none" w:sz="0" w:space="0" w:color="auto"/>
        <w:right w:val="none" w:sz="0" w:space="0" w:color="auto"/>
      </w:divBdr>
    </w:div>
    <w:div w:id="599996648">
      <w:bodyDiv w:val="1"/>
      <w:marLeft w:val="0"/>
      <w:marRight w:val="0"/>
      <w:marTop w:val="0"/>
      <w:marBottom w:val="0"/>
      <w:divBdr>
        <w:top w:val="none" w:sz="0" w:space="0" w:color="auto"/>
        <w:left w:val="none" w:sz="0" w:space="0" w:color="auto"/>
        <w:bottom w:val="none" w:sz="0" w:space="0" w:color="auto"/>
        <w:right w:val="none" w:sz="0" w:space="0" w:color="auto"/>
      </w:divBdr>
    </w:div>
    <w:div w:id="599997175">
      <w:bodyDiv w:val="1"/>
      <w:marLeft w:val="0"/>
      <w:marRight w:val="0"/>
      <w:marTop w:val="0"/>
      <w:marBottom w:val="0"/>
      <w:divBdr>
        <w:top w:val="none" w:sz="0" w:space="0" w:color="auto"/>
        <w:left w:val="none" w:sz="0" w:space="0" w:color="auto"/>
        <w:bottom w:val="none" w:sz="0" w:space="0" w:color="auto"/>
        <w:right w:val="none" w:sz="0" w:space="0" w:color="auto"/>
      </w:divBdr>
    </w:div>
    <w:div w:id="600064265">
      <w:bodyDiv w:val="1"/>
      <w:marLeft w:val="0"/>
      <w:marRight w:val="0"/>
      <w:marTop w:val="0"/>
      <w:marBottom w:val="0"/>
      <w:divBdr>
        <w:top w:val="none" w:sz="0" w:space="0" w:color="auto"/>
        <w:left w:val="none" w:sz="0" w:space="0" w:color="auto"/>
        <w:bottom w:val="none" w:sz="0" w:space="0" w:color="auto"/>
        <w:right w:val="none" w:sz="0" w:space="0" w:color="auto"/>
      </w:divBdr>
    </w:div>
    <w:div w:id="600113616">
      <w:bodyDiv w:val="1"/>
      <w:marLeft w:val="0"/>
      <w:marRight w:val="0"/>
      <w:marTop w:val="0"/>
      <w:marBottom w:val="0"/>
      <w:divBdr>
        <w:top w:val="none" w:sz="0" w:space="0" w:color="auto"/>
        <w:left w:val="none" w:sz="0" w:space="0" w:color="auto"/>
        <w:bottom w:val="none" w:sz="0" w:space="0" w:color="auto"/>
        <w:right w:val="none" w:sz="0" w:space="0" w:color="auto"/>
      </w:divBdr>
    </w:div>
    <w:div w:id="600115376">
      <w:bodyDiv w:val="1"/>
      <w:marLeft w:val="0"/>
      <w:marRight w:val="0"/>
      <w:marTop w:val="0"/>
      <w:marBottom w:val="0"/>
      <w:divBdr>
        <w:top w:val="none" w:sz="0" w:space="0" w:color="auto"/>
        <w:left w:val="none" w:sz="0" w:space="0" w:color="auto"/>
        <w:bottom w:val="none" w:sz="0" w:space="0" w:color="auto"/>
        <w:right w:val="none" w:sz="0" w:space="0" w:color="auto"/>
      </w:divBdr>
    </w:div>
    <w:div w:id="600139961">
      <w:bodyDiv w:val="1"/>
      <w:marLeft w:val="0"/>
      <w:marRight w:val="0"/>
      <w:marTop w:val="0"/>
      <w:marBottom w:val="0"/>
      <w:divBdr>
        <w:top w:val="none" w:sz="0" w:space="0" w:color="auto"/>
        <w:left w:val="none" w:sz="0" w:space="0" w:color="auto"/>
        <w:bottom w:val="none" w:sz="0" w:space="0" w:color="auto"/>
        <w:right w:val="none" w:sz="0" w:space="0" w:color="auto"/>
      </w:divBdr>
    </w:div>
    <w:div w:id="600141103">
      <w:bodyDiv w:val="1"/>
      <w:marLeft w:val="0"/>
      <w:marRight w:val="0"/>
      <w:marTop w:val="0"/>
      <w:marBottom w:val="0"/>
      <w:divBdr>
        <w:top w:val="none" w:sz="0" w:space="0" w:color="auto"/>
        <w:left w:val="none" w:sz="0" w:space="0" w:color="auto"/>
        <w:bottom w:val="none" w:sz="0" w:space="0" w:color="auto"/>
        <w:right w:val="none" w:sz="0" w:space="0" w:color="auto"/>
      </w:divBdr>
    </w:div>
    <w:div w:id="600144010">
      <w:bodyDiv w:val="1"/>
      <w:marLeft w:val="0"/>
      <w:marRight w:val="0"/>
      <w:marTop w:val="0"/>
      <w:marBottom w:val="0"/>
      <w:divBdr>
        <w:top w:val="none" w:sz="0" w:space="0" w:color="auto"/>
        <w:left w:val="none" w:sz="0" w:space="0" w:color="auto"/>
        <w:bottom w:val="none" w:sz="0" w:space="0" w:color="auto"/>
        <w:right w:val="none" w:sz="0" w:space="0" w:color="auto"/>
      </w:divBdr>
    </w:div>
    <w:div w:id="600144961">
      <w:bodyDiv w:val="1"/>
      <w:marLeft w:val="0"/>
      <w:marRight w:val="0"/>
      <w:marTop w:val="0"/>
      <w:marBottom w:val="0"/>
      <w:divBdr>
        <w:top w:val="none" w:sz="0" w:space="0" w:color="auto"/>
        <w:left w:val="none" w:sz="0" w:space="0" w:color="auto"/>
        <w:bottom w:val="none" w:sz="0" w:space="0" w:color="auto"/>
        <w:right w:val="none" w:sz="0" w:space="0" w:color="auto"/>
      </w:divBdr>
    </w:div>
    <w:div w:id="600259329">
      <w:bodyDiv w:val="1"/>
      <w:marLeft w:val="0"/>
      <w:marRight w:val="0"/>
      <w:marTop w:val="0"/>
      <w:marBottom w:val="0"/>
      <w:divBdr>
        <w:top w:val="none" w:sz="0" w:space="0" w:color="auto"/>
        <w:left w:val="none" w:sz="0" w:space="0" w:color="auto"/>
        <w:bottom w:val="none" w:sz="0" w:space="0" w:color="auto"/>
        <w:right w:val="none" w:sz="0" w:space="0" w:color="auto"/>
      </w:divBdr>
    </w:div>
    <w:div w:id="600262839">
      <w:bodyDiv w:val="1"/>
      <w:marLeft w:val="0"/>
      <w:marRight w:val="0"/>
      <w:marTop w:val="0"/>
      <w:marBottom w:val="0"/>
      <w:divBdr>
        <w:top w:val="none" w:sz="0" w:space="0" w:color="auto"/>
        <w:left w:val="none" w:sz="0" w:space="0" w:color="auto"/>
        <w:bottom w:val="none" w:sz="0" w:space="0" w:color="auto"/>
        <w:right w:val="none" w:sz="0" w:space="0" w:color="auto"/>
      </w:divBdr>
    </w:div>
    <w:div w:id="600265590">
      <w:bodyDiv w:val="1"/>
      <w:marLeft w:val="0"/>
      <w:marRight w:val="0"/>
      <w:marTop w:val="0"/>
      <w:marBottom w:val="0"/>
      <w:divBdr>
        <w:top w:val="none" w:sz="0" w:space="0" w:color="auto"/>
        <w:left w:val="none" w:sz="0" w:space="0" w:color="auto"/>
        <w:bottom w:val="none" w:sz="0" w:space="0" w:color="auto"/>
        <w:right w:val="none" w:sz="0" w:space="0" w:color="auto"/>
      </w:divBdr>
    </w:div>
    <w:div w:id="600334577">
      <w:bodyDiv w:val="1"/>
      <w:marLeft w:val="0"/>
      <w:marRight w:val="0"/>
      <w:marTop w:val="0"/>
      <w:marBottom w:val="0"/>
      <w:divBdr>
        <w:top w:val="none" w:sz="0" w:space="0" w:color="auto"/>
        <w:left w:val="none" w:sz="0" w:space="0" w:color="auto"/>
        <w:bottom w:val="none" w:sz="0" w:space="0" w:color="auto"/>
        <w:right w:val="none" w:sz="0" w:space="0" w:color="auto"/>
      </w:divBdr>
    </w:div>
    <w:div w:id="600337960">
      <w:bodyDiv w:val="1"/>
      <w:marLeft w:val="0"/>
      <w:marRight w:val="0"/>
      <w:marTop w:val="0"/>
      <w:marBottom w:val="0"/>
      <w:divBdr>
        <w:top w:val="none" w:sz="0" w:space="0" w:color="auto"/>
        <w:left w:val="none" w:sz="0" w:space="0" w:color="auto"/>
        <w:bottom w:val="none" w:sz="0" w:space="0" w:color="auto"/>
        <w:right w:val="none" w:sz="0" w:space="0" w:color="auto"/>
      </w:divBdr>
    </w:div>
    <w:div w:id="600338030">
      <w:bodyDiv w:val="1"/>
      <w:marLeft w:val="0"/>
      <w:marRight w:val="0"/>
      <w:marTop w:val="0"/>
      <w:marBottom w:val="0"/>
      <w:divBdr>
        <w:top w:val="none" w:sz="0" w:space="0" w:color="auto"/>
        <w:left w:val="none" w:sz="0" w:space="0" w:color="auto"/>
        <w:bottom w:val="none" w:sz="0" w:space="0" w:color="auto"/>
        <w:right w:val="none" w:sz="0" w:space="0" w:color="auto"/>
      </w:divBdr>
    </w:div>
    <w:div w:id="600338403">
      <w:bodyDiv w:val="1"/>
      <w:marLeft w:val="0"/>
      <w:marRight w:val="0"/>
      <w:marTop w:val="0"/>
      <w:marBottom w:val="0"/>
      <w:divBdr>
        <w:top w:val="none" w:sz="0" w:space="0" w:color="auto"/>
        <w:left w:val="none" w:sz="0" w:space="0" w:color="auto"/>
        <w:bottom w:val="none" w:sz="0" w:space="0" w:color="auto"/>
        <w:right w:val="none" w:sz="0" w:space="0" w:color="auto"/>
      </w:divBdr>
    </w:div>
    <w:div w:id="600340964">
      <w:bodyDiv w:val="1"/>
      <w:marLeft w:val="0"/>
      <w:marRight w:val="0"/>
      <w:marTop w:val="0"/>
      <w:marBottom w:val="0"/>
      <w:divBdr>
        <w:top w:val="none" w:sz="0" w:space="0" w:color="auto"/>
        <w:left w:val="none" w:sz="0" w:space="0" w:color="auto"/>
        <w:bottom w:val="none" w:sz="0" w:space="0" w:color="auto"/>
        <w:right w:val="none" w:sz="0" w:space="0" w:color="auto"/>
      </w:divBdr>
    </w:div>
    <w:div w:id="600377486">
      <w:bodyDiv w:val="1"/>
      <w:marLeft w:val="0"/>
      <w:marRight w:val="0"/>
      <w:marTop w:val="0"/>
      <w:marBottom w:val="0"/>
      <w:divBdr>
        <w:top w:val="none" w:sz="0" w:space="0" w:color="auto"/>
        <w:left w:val="none" w:sz="0" w:space="0" w:color="auto"/>
        <w:bottom w:val="none" w:sz="0" w:space="0" w:color="auto"/>
        <w:right w:val="none" w:sz="0" w:space="0" w:color="auto"/>
      </w:divBdr>
    </w:div>
    <w:div w:id="600381455">
      <w:bodyDiv w:val="1"/>
      <w:marLeft w:val="0"/>
      <w:marRight w:val="0"/>
      <w:marTop w:val="0"/>
      <w:marBottom w:val="0"/>
      <w:divBdr>
        <w:top w:val="none" w:sz="0" w:space="0" w:color="auto"/>
        <w:left w:val="none" w:sz="0" w:space="0" w:color="auto"/>
        <w:bottom w:val="none" w:sz="0" w:space="0" w:color="auto"/>
        <w:right w:val="none" w:sz="0" w:space="0" w:color="auto"/>
      </w:divBdr>
    </w:div>
    <w:div w:id="600383533">
      <w:bodyDiv w:val="1"/>
      <w:marLeft w:val="0"/>
      <w:marRight w:val="0"/>
      <w:marTop w:val="0"/>
      <w:marBottom w:val="0"/>
      <w:divBdr>
        <w:top w:val="none" w:sz="0" w:space="0" w:color="auto"/>
        <w:left w:val="none" w:sz="0" w:space="0" w:color="auto"/>
        <w:bottom w:val="none" w:sz="0" w:space="0" w:color="auto"/>
        <w:right w:val="none" w:sz="0" w:space="0" w:color="auto"/>
      </w:divBdr>
    </w:div>
    <w:div w:id="600525650">
      <w:bodyDiv w:val="1"/>
      <w:marLeft w:val="0"/>
      <w:marRight w:val="0"/>
      <w:marTop w:val="0"/>
      <w:marBottom w:val="0"/>
      <w:divBdr>
        <w:top w:val="none" w:sz="0" w:space="0" w:color="auto"/>
        <w:left w:val="none" w:sz="0" w:space="0" w:color="auto"/>
        <w:bottom w:val="none" w:sz="0" w:space="0" w:color="auto"/>
        <w:right w:val="none" w:sz="0" w:space="0" w:color="auto"/>
      </w:divBdr>
    </w:div>
    <w:div w:id="600526082">
      <w:bodyDiv w:val="1"/>
      <w:marLeft w:val="0"/>
      <w:marRight w:val="0"/>
      <w:marTop w:val="0"/>
      <w:marBottom w:val="0"/>
      <w:divBdr>
        <w:top w:val="none" w:sz="0" w:space="0" w:color="auto"/>
        <w:left w:val="none" w:sz="0" w:space="0" w:color="auto"/>
        <w:bottom w:val="none" w:sz="0" w:space="0" w:color="auto"/>
        <w:right w:val="none" w:sz="0" w:space="0" w:color="auto"/>
      </w:divBdr>
    </w:div>
    <w:div w:id="600526682">
      <w:bodyDiv w:val="1"/>
      <w:marLeft w:val="0"/>
      <w:marRight w:val="0"/>
      <w:marTop w:val="0"/>
      <w:marBottom w:val="0"/>
      <w:divBdr>
        <w:top w:val="none" w:sz="0" w:space="0" w:color="auto"/>
        <w:left w:val="none" w:sz="0" w:space="0" w:color="auto"/>
        <w:bottom w:val="none" w:sz="0" w:space="0" w:color="auto"/>
        <w:right w:val="none" w:sz="0" w:space="0" w:color="auto"/>
      </w:divBdr>
    </w:div>
    <w:div w:id="600528356">
      <w:bodyDiv w:val="1"/>
      <w:marLeft w:val="0"/>
      <w:marRight w:val="0"/>
      <w:marTop w:val="0"/>
      <w:marBottom w:val="0"/>
      <w:divBdr>
        <w:top w:val="none" w:sz="0" w:space="0" w:color="auto"/>
        <w:left w:val="none" w:sz="0" w:space="0" w:color="auto"/>
        <w:bottom w:val="none" w:sz="0" w:space="0" w:color="auto"/>
        <w:right w:val="none" w:sz="0" w:space="0" w:color="auto"/>
      </w:divBdr>
    </w:div>
    <w:div w:id="600528890">
      <w:bodyDiv w:val="1"/>
      <w:marLeft w:val="0"/>
      <w:marRight w:val="0"/>
      <w:marTop w:val="0"/>
      <w:marBottom w:val="0"/>
      <w:divBdr>
        <w:top w:val="none" w:sz="0" w:space="0" w:color="auto"/>
        <w:left w:val="none" w:sz="0" w:space="0" w:color="auto"/>
        <w:bottom w:val="none" w:sz="0" w:space="0" w:color="auto"/>
        <w:right w:val="none" w:sz="0" w:space="0" w:color="auto"/>
      </w:divBdr>
    </w:div>
    <w:div w:id="600602300">
      <w:bodyDiv w:val="1"/>
      <w:marLeft w:val="0"/>
      <w:marRight w:val="0"/>
      <w:marTop w:val="0"/>
      <w:marBottom w:val="0"/>
      <w:divBdr>
        <w:top w:val="none" w:sz="0" w:space="0" w:color="auto"/>
        <w:left w:val="none" w:sz="0" w:space="0" w:color="auto"/>
        <w:bottom w:val="none" w:sz="0" w:space="0" w:color="auto"/>
        <w:right w:val="none" w:sz="0" w:space="0" w:color="auto"/>
      </w:divBdr>
    </w:div>
    <w:div w:id="600602547">
      <w:bodyDiv w:val="1"/>
      <w:marLeft w:val="0"/>
      <w:marRight w:val="0"/>
      <w:marTop w:val="0"/>
      <w:marBottom w:val="0"/>
      <w:divBdr>
        <w:top w:val="none" w:sz="0" w:space="0" w:color="auto"/>
        <w:left w:val="none" w:sz="0" w:space="0" w:color="auto"/>
        <w:bottom w:val="none" w:sz="0" w:space="0" w:color="auto"/>
        <w:right w:val="none" w:sz="0" w:space="0" w:color="auto"/>
      </w:divBdr>
    </w:div>
    <w:div w:id="600603491">
      <w:bodyDiv w:val="1"/>
      <w:marLeft w:val="0"/>
      <w:marRight w:val="0"/>
      <w:marTop w:val="0"/>
      <w:marBottom w:val="0"/>
      <w:divBdr>
        <w:top w:val="none" w:sz="0" w:space="0" w:color="auto"/>
        <w:left w:val="none" w:sz="0" w:space="0" w:color="auto"/>
        <w:bottom w:val="none" w:sz="0" w:space="0" w:color="auto"/>
        <w:right w:val="none" w:sz="0" w:space="0" w:color="auto"/>
      </w:divBdr>
    </w:div>
    <w:div w:id="600603600">
      <w:bodyDiv w:val="1"/>
      <w:marLeft w:val="0"/>
      <w:marRight w:val="0"/>
      <w:marTop w:val="0"/>
      <w:marBottom w:val="0"/>
      <w:divBdr>
        <w:top w:val="none" w:sz="0" w:space="0" w:color="auto"/>
        <w:left w:val="none" w:sz="0" w:space="0" w:color="auto"/>
        <w:bottom w:val="none" w:sz="0" w:space="0" w:color="auto"/>
        <w:right w:val="none" w:sz="0" w:space="0" w:color="auto"/>
      </w:divBdr>
    </w:div>
    <w:div w:id="600643117">
      <w:bodyDiv w:val="1"/>
      <w:marLeft w:val="0"/>
      <w:marRight w:val="0"/>
      <w:marTop w:val="0"/>
      <w:marBottom w:val="0"/>
      <w:divBdr>
        <w:top w:val="none" w:sz="0" w:space="0" w:color="auto"/>
        <w:left w:val="none" w:sz="0" w:space="0" w:color="auto"/>
        <w:bottom w:val="none" w:sz="0" w:space="0" w:color="auto"/>
        <w:right w:val="none" w:sz="0" w:space="0" w:color="auto"/>
      </w:divBdr>
    </w:div>
    <w:div w:id="600644481">
      <w:bodyDiv w:val="1"/>
      <w:marLeft w:val="0"/>
      <w:marRight w:val="0"/>
      <w:marTop w:val="0"/>
      <w:marBottom w:val="0"/>
      <w:divBdr>
        <w:top w:val="none" w:sz="0" w:space="0" w:color="auto"/>
        <w:left w:val="none" w:sz="0" w:space="0" w:color="auto"/>
        <w:bottom w:val="none" w:sz="0" w:space="0" w:color="auto"/>
        <w:right w:val="none" w:sz="0" w:space="0" w:color="auto"/>
      </w:divBdr>
    </w:div>
    <w:div w:id="600652099">
      <w:bodyDiv w:val="1"/>
      <w:marLeft w:val="0"/>
      <w:marRight w:val="0"/>
      <w:marTop w:val="0"/>
      <w:marBottom w:val="0"/>
      <w:divBdr>
        <w:top w:val="none" w:sz="0" w:space="0" w:color="auto"/>
        <w:left w:val="none" w:sz="0" w:space="0" w:color="auto"/>
        <w:bottom w:val="none" w:sz="0" w:space="0" w:color="auto"/>
        <w:right w:val="none" w:sz="0" w:space="0" w:color="auto"/>
      </w:divBdr>
    </w:div>
    <w:div w:id="600721280">
      <w:bodyDiv w:val="1"/>
      <w:marLeft w:val="0"/>
      <w:marRight w:val="0"/>
      <w:marTop w:val="0"/>
      <w:marBottom w:val="0"/>
      <w:divBdr>
        <w:top w:val="none" w:sz="0" w:space="0" w:color="auto"/>
        <w:left w:val="none" w:sz="0" w:space="0" w:color="auto"/>
        <w:bottom w:val="none" w:sz="0" w:space="0" w:color="auto"/>
        <w:right w:val="none" w:sz="0" w:space="0" w:color="auto"/>
      </w:divBdr>
    </w:div>
    <w:div w:id="600722385">
      <w:bodyDiv w:val="1"/>
      <w:marLeft w:val="0"/>
      <w:marRight w:val="0"/>
      <w:marTop w:val="0"/>
      <w:marBottom w:val="0"/>
      <w:divBdr>
        <w:top w:val="none" w:sz="0" w:space="0" w:color="auto"/>
        <w:left w:val="none" w:sz="0" w:space="0" w:color="auto"/>
        <w:bottom w:val="none" w:sz="0" w:space="0" w:color="auto"/>
        <w:right w:val="none" w:sz="0" w:space="0" w:color="auto"/>
      </w:divBdr>
    </w:div>
    <w:div w:id="600723040">
      <w:bodyDiv w:val="1"/>
      <w:marLeft w:val="0"/>
      <w:marRight w:val="0"/>
      <w:marTop w:val="0"/>
      <w:marBottom w:val="0"/>
      <w:divBdr>
        <w:top w:val="none" w:sz="0" w:space="0" w:color="auto"/>
        <w:left w:val="none" w:sz="0" w:space="0" w:color="auto"/>
        <w:bottom w:val="none" w:sz="0" w:space="0" w:color="auto"/>
        <w:right w:val="none" w:sz="0" w:space="0" w:color="auto"/>
      </w:divBdr>
    </w:div>
    <w:div w:id="600724441">
      <w:bodyDiv w:val="1"/>
      <w:marLeft w:val="0"/>
      <w:marRight w:val="0"/>
      <w:marTop w:val="0"/>
      <w:marBottom w:val="0"/>
      <w:divBdr>
        <w:top w:val="none" w:sz="0" w:space="0" w:color="auto"/>
        <w:left w:val="none" w:sz="0" w:space="0" w:color="auto"/>
        <w:bottom w:val="none" w:sz="0" w:space="0" w:color="auto"/>
        <w:right w:val="none" w:sz="0" w:space="0" w:color="auto"/>
      </w:divBdr>
    </w:div>
    <w:div w:id="600769524">
      <w:bodyDiv w:val="1"/>
      <w:marLeft w:val="0"/>
      <w:marRight w:val="0"/>
      <w:marTop w:val="0"/>
      <w:marBottom w:val="0"/>
      <w:divBdr>
        <w:top w:val="none" w:sz="0" w:space="0" w:color="auto"/>
        <w:left w:val="none" w:sz="0" w:space="0" w:color="auto"/>
        <w:bottom w:val="none" w:sz="0" w:space="0" w:color="auto"/>
        <w:right w:val="none" w:sz="0" w:space="0" w:color="auto"/>
      </w:divBdr>
    </w:div>
    <w:div w:id="600794511">
      <w:bodyDiv w:val="1"/>
      <w:marLeft w:val="0"/>
      <w:marRight w:val="0"/>
      <w:marTop w:val="0"/>
      <w:marBottom w:val="0"/>
      <w:divBdr>
        <w:top w:val="none" w:sz="0" w:space="0" w:color="auto"/>
        <w:left w:val="none" w:sz="0" w:space="0" w:color="auto"/>
        <w:bottom w:val="none" w:sz="0" w:space="0" w:color="auto"/>
        <w:right w:val="none" w:sz="0" w:space="0" w:color="auto"/>
      </w:divBdr>
    </w:div>
    <w:div w:id="600798373">
      <w:bodyDiv w:val="1"/>
      <w:marLeft w:val="0"/>
      <w:marRight w:val="0"/>
      <w:marTop w:val="0"/>
      <w:marBottom w:val="0"/>
      <w:divBdr>
        <w:top w:val="none" w:sz="0" w:space="0" w:color="auto"/>
        <w:left w:val="none" w:sz="0" w:space="0" w:color="auto"/>
        <w:bottom w:val="none" w:sz="0" w:space="0" w:color="auto"/>
        <w:right w:val="none" w:sz="0" w:space="0" w:color="auto"/>
      </w:divBdr>
    </w:div>
    <w:div w:id="600799661">
      <w:bodyDiv w:val="1"/>
      <w:marLeft w:val="0"/>
      <w:marRight w:val="0"/>
      <w:marTop w:val="0"/>
      <w:marBottom w:val="0"/>
      <w:divBdr>
        <w:top w:val="none" w:sz="0" w:space="0" w:color="auto"/>
        <w:left w:val="none" w:sz="0" w:space="0" w:color="auto"/>
        <w:bottom w:val="none" w:sz="0" w:space="0" w:color="auto"/>
        <w:right w:val="none" w:sz="0" w:space="0" w:color="auto"/>
      </w:divBdr>
    </w:div>
    <w:div w:id="600839484">
      <w:bodyDiv w:val="1"/>
      <w:marLeft w:val="0"/>
      <w:marRight w:val="0"/>
      <w:marTop w:val="0"/>
      <w:marBottom w:val="0"/>
      <w:divBdr>
        <w:top w:val="none" w:sz="0" w:space="0" w:color="auto"/>
        <w:left w:val="none" w:sz="0" w:space="0" w:color="auto"/>
        <w:bottom w:val="none" w:sz="0" w:space="0" w:color="auto"/>
        <w:right w:val="none" w:sz="0" w:space="0" w:color="auto"/>
      </w:divBdr>
    </w:div>
    <w:div w:id="600842365">
      <w:bodyDiv w:val="1"/>
      <w:marLeft w:val="0"/>
      <w:marRight w:val="0"/>
      <w:marTop w:val="0"/>
      <w:marBottom w:val="0"/>
      <w:divBdr>
        <w:top w:val="none" w:sz="0" w:space="0" w:color="auto"/>
        <w:left w:val="none" w:sz="0" w:space="0" w:color="auto"/>
        <w:bottom w:val="none" w:sz="0" w:space="0" w:color="auto"/>
        <w:right w:val="none" w:sz="0" w:space="0" w:color="auto"/>
      </w:divBdr>
    </w:div>
    <w:div w:id="600842529">
      <w:bodyDiv w:val="1"/>
      <w:marLeft w:val="0"/>
      <w:marRight w:val="0"/>
      <w:marTop w:val="0"/>
      <w:marBottom w:val="0"/>
      <w:divBdr>
        <w:top w:val="none" w:sz="0" w:space="0" w:color="auto"/>
        <w:left w:val="none" w:sz="0" w:space="0" w:color="auto"/>
        <w:bottom w:val="none" w:sz="0" w:space="0" w:color="auto"/>
        <w:right w:val="none" w:sz="0" w:space="0" w:color="auto"/>
      </w:divBdr>
    </w:div>
    <w:div w:id="600845792">
      <w:bodyDiv w:val="1"/>
      <w:marLeft w:val="0"/>
      <w:marRight w:val="0"/>
      <w:marTop w:val="0"/>
      <w:marBottom w:val="0"/>
      <w:divBdr>
        <w:top w:val="none" w:sz="0" w:space="0" w:color="auto"/>
        <w:left w:val="none" w:sz="0" w:space="0" w:color="auto"/>
        <w:bottom w:val="none" w:sz="0" w:space="0" w:color="auto"/>
        <w:right w:val="none" w:sz="0" w:space="0" w:color="auto"/>
      </w:divBdr>
    </w:div>
    <w:div w:id="600914172">
      <w:bodyDiv w:val="1"/>
      <w:marLeft w:val="0"/>
      <w:marRight w:val="0"/>
      <w:marTop w:val="0"/>
      <w:marBottom w:val="0"/>
      <w:divBdr>
        <w:top w:val="none" w:sz="0" w:space="0" w:color="auto"/>
        <w:left w:val="none" w:sz="0" w:space="0" w:color="auto"/>
        <w:bottom w:val="none" w:sz="0" w:space="0" w:color="auto"/>
        <w:right w:val="none" w:sz="0" w:space="0" w:color="auto"/>
      </w:divBdr>
    </w:div>
    <w:div w:id="600914593">
      <w:bodyDiv w:val="1"/>
      <w:marLeft w:val="0"/>
      <w:marRight w:val="0"/>
      <w:marTop w:val="0"/>
      <w:marBottom w:val="0"/>
      <w:divBdr>
        <w:top w:val="none" w:sz="0" w:space="0" w:color="auto"/>
        <w:left w:val="none" w:sz="0" w:space="0" w:color="auto"/>
        <w:bottom w:val="none" w:sz="0" w:space="0" w:color="auto"/>
        <w:right w:val="none" w:sz="0" w:space="0" w:color="auto"/>
      </w:divBdr>
    </w:div>
    <w:div w:id="600915456">
      <w:bodyDiv w:val="1"/>
      <w:marLeft w:val="0"/>
      <w:marRight w:val="0"/>
      <w:marTop w:val="0"/>
      <w:marBottom w:val="0"/>
      <w:divBdr>
        <w:top w:val="none" w:sz="0" w:space="0" w:color="auto"/>
        <w:left w:val="none" w:sz="0" w:space="0" w:color="auto"/>
        <w:bottom w:val="none" w:sz="0" w:space="0" w:color="auto"/>
        <w:right w:val="none" w:sz="0" w:space="0" w:color="auto"/>
      </w:divBdr>
    </w:div>
    <w:div w:id="600991575">
      <w:bodyDiv w:val="1"/>
      <w:marLeft w:val="0"/>
      <w:marRight w:val="0"/>
      <w:marTop w:val="0"/>
      <w:marBottom w:val="0"/>
      <w:divBdr>
        <w:top w:val="none" w:sz="0" w:space="0" w:color="auto"/>
        <w:left w:val="none" w:sz="0" w:space="0" w:color="auto"/>
        <w:bottom w:val="none" w:sz="0" w:space="0" w:color="auto"/>
        <w:right w:val="none" w:sz="0" w:space="0" w:color="auto"/>
      </w:divBdr>
    </w:div>
    <w:div w:id="600992591">
      <w:bodyDiv w:val="1"/>
      <w:marLeft w:val="0"/>
      <w:marRight w:val="0"/>
      <w:marTop w:val="0"/>
      <w:marBottom w:val="0"/>
      <w:divBdr>
        <w:top w:val="none" w:sz="0" w:space="0" w:color="auto"/>
        <w:left w:val="none" w:sz="0" w:space="0" w:color="auto"/>
        <w:bottom w:val="none" w:sz="0" w:space="0" w:color="auto"/>
        <w:right w:val="none" w:sz="0" w:space="0" w:color="auto"/>
      </w:divBdr>
    </w:div>
    <w:div w:id="601034372">
      <w:bodyDiv w:val="1"/>
      <w:marLeft w:val="0"/>
      <w:marRight w:val="0"/>
      <w:marTop w:val="0"/>
      <w:marBottom w:val="0"/>
      <w:divBdr>
        <w:top w:val="none" w:sz="0" w:space="0" w:color="auto"/>
        <w:left w:val="none" w:sz="0" w:space="0" w:color="auto"/>
        <w:bottom w:val="none" w:sz="0" w:space="0" w:color="auto"/>
        <w:right w:val="none" w:sz="0" w:space="0" w:color="auto"/>
      </w:divBdr>
    </w:div>
    <w:div w:id="601036253">
      <w:bodyDiv w:val="1"/>
      <w:marLeft w:val="0"/>
      <w:marRight w:val="0"/>
      <w:marTop w:val="0"/>
      <w:marBottom w:val="0"/>
      <w:divBdr>
        <w:top w:val="none" w:sz="0" w:space="0" w:color="auto"/>
        <w:left w:val="none" w:sz="0" w:space="0" w:color="auto"/>
        <w:bottom w:val="none" w:sz="0" w:space="0" w:color="auto"/>
        <w:right w:val="none" w:sz="0" w:space="0" w:color="auto"/>
      </w:divBdr>
    </w:div>
    <w:div w:id="601036656">
      <w:bodyDiv w:val="1"/>
      <w:marLeft w:val="0"/>
      <w:marRight w:val="0"/>
      <w:marTop w:val="0"/>
      <w:marBottom w:val="0"/>
      <w:divBdr>
        <w:top w:val="none" w:sz="0" w:space="0" w:color="auto"/>
        <w:left w:val="none" w:sz="0" w:space="0" w:color="auto"/>
        <w:bottom w:val="none" w:sz="0" w:space="0" w:color="auto"/>
        <w:right w:val="none" w:sz="0" w:space="0" w:color="auto"/>
      </w:divBdr>
    </w:div>
    <w:div w:id="601039107">
      <w:bodyDiv w:val="1"/>
      <w:marLeft w:val="0"/>
      <w:marRight w:val="0"/>
      <w:marTop w:val="0"/>
      <w:marBottom w:val="0"/>
      <w:divBdr>
        <w:top w:val="none" w:sz="0" w:space="0" w:color="auto"/>
        <w:left w:val="none" w:sz="0" w:space="0" w:color="auto"/>
        <w:bottom w:val="none" w:sz="0" w:space="0" w:color="auto"/>
        <w:right w:val="none" w:sz="0" w:space="0" w:color="auto"/>
      </w:divBdr>
    </w:div>
    <w:div w:id="601039218">
      <w:bodyDiv w:val="1"/>
      <w:marLeft w:val="0"/>
      <w:marRight w:val="0"/>
      <w:marTop w:val="0"/>
      <w:marBottom w:val="0"/>
      <w:divBdr>
        <w:top w:val="none" w:sz="0" w:space="0" w:color="auto"/>
        <w:left w:val="none" w:sz="0" w:space="0" w:color="auto"/>
        <w:bottom w:val="none" w:sz="0" w:space="0" w:color="auto"/>
        <w:right w:val="none" w:sz="0" w:space="0" w:color="auto"/>
      </w:divBdr>
    </w:div>
    <w:div w:id="601109049">
      <w:bodyDiv w:val="1"/>
      <w:marLeft w:val="0"/>
      <w:marRight w:val="0"/>
      <w:marTop w:val="0"/>
      <w:marBottom w:val="0"/>
      <w:divBdr>
        <w:top w:val="none" w:sz="0" w:space="0" w:color="auto"/>
        <w:left w:val="none" w:sz="0" w:space="0" w:color="auto"/>
        <w:bottom w:val="none" w:sz="0" w:space="0" w:color="auto"/>
        <w:right w:val="none" w:sz="0" w:space="0" w:color="auto"/>
      </w:divBdr>
    </w:div>
    <w:div w:id="601113609">
      <w:bodyDiv w:val="1"/>
      <w:marLeft w:val="0"/>
      <w:marRight w:val="0"/>
      <w:marTop w:val="0"/>
      <w:marBottom w:val="0"/>
      <w:divBdr>
        <w:top w:val="none" w:sz="0" w:space="0" w:color="auto"/>
        <w:left w:val="none" w:sz="0" w:space="0" w:color="auto"/>
        <w:bottom w:val="none" w:sz="0" w:space="0" w:color="auto"/>
        <w:right w:val="none" w:sz="0" w:space="0" w:color="auto"/>
      </w:divBdr>
    </w:div>
    <w:div w:id="601180796">
      <w:bodyDiv w:val="1"/>
      <w:marLeft w:val="0"/>
      <w:marRight w:val="0"/>
      <w:marTop w:val="0"/>
      <w:marBottom w:val="0"/>
      <w:divBdr>
        <w:top w:val="none" w:sz="0" w:space="0" w:color="auto"/>
        <w:left w:val="none" w:sz="0" w:space="0" w:color="auto"/>
        <w:bottom w:val="none" w:sz="0" w:space="0" w:color="auto"/>
        <w:right w:val="none" w:sz="0" w:space="0" w:color="auto"/>
      </w:divBdr>
    </w:div>
    <w:div w:id="601184403">
      <w:bodyDiv w:val="1"/>
      <w:marLeft w:val="0"/>
      <w:marRight w:val="0"/>
      <w:marTop w:val="0"/>
      <w:marBottom w:val="0"/>
      <w:divBdr>
        <w:top w:val="none" w:sz="0" w:space="0" w:color="auto"/>
        <w:left w:val="none" w:sz="0" w:space="0" w:color="auto"/>
        <w:bottom w:val="none" w:sz="0" w:space="0" w:color="auto"/>
        <w:right w:val="none" w:sz="0" w:space="0" w:color="auto"/>
      </w:divBdr>
    </w:div>
    <w:div w:id="601188765">
      <w:bodyDiv w:val="1"/>
      <w:marLeft w:val="0"/>
      <w:marRight w:val="0"/>
      <w:marTop w:val="0"/>
      <w:marBottom w:val="0"/>
      <w:divBdr>
        <w:top w:val="none" w:sz="0" w:space="0" w:color="auto"/>
        <w:left w:val="none" w:sz="0" w:space="0" w:color="auto"/>
        <w:bottom w:val="none" w:sz="0" w:space="0" w:color="auto"/>
        <w:right w:val="none" w:sz="0" w:space="0" w:color="auto"/>
      </w:divBdr>
    </w:div>
    <w:div w:id="601189646">
      <w:bodyDiv w:val="1"/>
      <w:marLeft w:val="0"/>
      <w:marRight w:val="0"/>
      <w:marTop w:val="0"/>
      <w:marBottom w:val="0"/>
      <w:divBdr>
        <w:top w:val="none" w:sz="0" w:space="0" w:color="auto"/>
        <w:left w:val="none" w:sz="0" w:space="0" w:color="auto"/>
        <w:bottom w:val="none" w:sz="0" w:space="0" w:color="auto"/>
        <w:right w:val="none" w:sz="0" w:space="0" w:color="auto"/>
      </w:divBdr>
    </w:div>
    <w:div w:id="601189969">
      <w:bodyDiv w:val="1"/>
      <w:marLeft w:val="0"/>
      <w:marRight w:val="0"/>
      <w:marTop w:val="0"/>
      <w:marBottom w:val="0"/>
      <w:divBdr>
        <w:top w:val="none" w:sz="0" w:space="0" w:color="auto"/>
        <w:left w:val="none" w:sz="0" w:space="0" w:color="auto"/>
        <w:bottom w:val="none" w:sz="0" w:space="0" w:color="auto"/>
        <w:right w:val="none" w:sz="0" w:space="0" w:color="auto"/>
      </w:divBdr>
    </w:div>
    <w:div w:id="601229265">
      <w:bodyDiv w:val="1"/>
      <w:marLeft w:val="0"/>
      <w:marRight w:val="0"/>
      <w:marTop w:val="0"/>
      <w:marBottom w:val="0"/>
      <w:divBdr>
        <w:top w:val="none" w:sz="0" w:space="0" w:color="auto"/>
        <w:left w:val="none" w:sz="0" w:space="0" w:color="auto"/>
        <w:bottom w:val="none" w:sz="0" w:space="0" w:color="auto"/>
        <w:right w:val="none" w:sz="0" w:space="0" w:color="auto"/>
      </w:divBdr>
    </w:div>
    <w:div w:id="601257658">
      <w:bodyDiv w:val="1"/>
      <w:marLeft w:val="0"/>
      <w:marRight w:val="0"/>
      <w:marTop w:val="0"/>
      <w:marBottom w:val="0"/>
      <w:divBdr>
        <w:top w:val="none" w:sz="0" w:space="0" w:color="auto"/>
        <w:left w:val="none" w:sz="0" w:space="0" w:color="auto"/>
        <w:bottom w:val="none" w:sz="0" w:space="0" w:color="auto"/>
        <w:right w:val="none" w:sz="0" w:space="0" w:color="auto"/>
      </w:divBdr>
    </w:div>
    <w:div w:id="601259437">
      <w:bodyDiv w:val="1"/>
      <w:marLeft w:val="0"/>
      <w:marRight w:val="0"/>
      <w:marTop w:val="0"/>
      <w:marBottom w:val="0"/>
      <w:divBdr>
        <w:top w:val="none" w:sz="0" w:space="0" w:color="auto"/>
        <w:left w:val="none" w:sz="0" w:space="0" w:color="auto"/>
        <w:bottom w:val="none" w:sz="0" w:space="0" w:color="auto"/>
        <w:right w:val="none" w:sz="0" w:space="0" w:color="auto"/>
      </w:divBdr>
    </w:div>
    <w:div w:id="601376712">
      <w:bodyDiv w:val="1"/>
      <w:marLeft w:val="0"/>
      <w:marRight w:val="0"/>
      <w:marTop w:val="0"/>
      <w:marBottom w:val="0"/>
      <w:divBdr>
        <w:top w:val="none" w:sz="0" w:space="0" w:color="auto"/>
        <w:left w:val="none" w:sz="0" w:space="0" w:color="auto"/>
        <w:bottom w:val="none" w:sz="0" w:space="0" w:color="auto"/>
        <w:right w:val="none" w:sz="0" w:space="0" w:color="auto"/>
      </w:divBdr>
    </w:div>
    <w:div w:id="601377773">
      <w:bodyDiv w:val="1"/>
      <w:marLeft w:val="0"/>
      <w:marRight w:val="0"/>
      <w:marTop w:val="0"/>
      <w:marBottom w:val="0"/>
      <w:divBdr>
        <w:top w:val="none" w:sz="0" w:space="0" w:color="auto"/>
        <w:left w:val="none" w:sz="0" w:space="0" w:color="auto"/>
        <w:bottom w:val="none" w:sz="0" w:space="0" w:color="auto"/>
        <w:right w:val="none" w:sz="0" w:space="0" w:color="auto"/>
      </w:divBdr>
    </w:div>
    <w:div w:id="601448942">
      <w:bodyDiv w:val="1"/>
      <w:marLeft w:val="0"/>
      <w:marRight w:val="0"/>
      <w:marTop w:val="0"/>
      <w:marBottom w:val="0"/>
      <w:divBdr>
        <w:top w:val="none" w:sz="0" w:space="0" w:color="auto"/>
        <w:left w:val="none" w:sz="0" w:space="0" w:color="auto"/>
        <w:bottom w:val="none" w:sz="0" w:space="0" w:color="auto"/>
        <w:right w:val="none" w:sz="0" w:space="0" w:color="auto"/>
      </w:divBdr>
    </w:div>
    <w:div w:id="601454345">
      <w:bodyDiv w:val="1"/>
      <w:marLeft w:val="0"/>
      <w:marRight w:val="0"/>
      <w:marTop w:val="0"/>
      <w:marBottom w:val="0"/>
      <w:divBdr>
        <w:top w:val="none" w:sz="0" w:space="0" w:color="auto"/>
        <w:left w:val="none" w:sz="0" w:space="0" w:color="auto"/>
        <w:bottom w:val="none" w:sz="0" w:space="0" w:color="auto"/>
        <w:right w:val="none" w:sz="0" w:space="0" w:color="auto"/>
      </w:divBdr>
    </w:div>
    <w:div w:id="601499224">
      <w:bodyDiv w:val="1"/>
      <w:marLeft w:val="0"/>
      <w:marRight w:val="0"/>
      <w:marTop w:val="0"/>
      <w:marBottom w:val="0"/>
      <w:divBdr>
        <w:top w:val="none" w:sz="0" w:space="0" w:color="auto"/>
        <w:left w:val="none" w:sz="0" w:space="0" w:color="auto"/>
        <w:bottom w:val="none" w:sz="0" w:space="0" w:color="auto"/>
        <w:right w:val="none" w:sz="0" w:space="0" w:color="auto"/>
      </w:divBdr>
    </w:div>
    <w:div w:id="601500959">
      <w:bodyDiv w:val="1"/>
      <w:marLeft w:val="0"/>
      <w:marRight w:val="0"/>
      <w:marTop w:val="0"/>
      <w:marBottom w:val="0"/>
      <w:divBdr>
        <w:top w:val="none" w:sz="0" w:space="0" w:color="auto"/>
        <w:left w:val="none" w:sz="0" w:space="0" w:color="auto"/>
        <w:bottom w:val="none" w:sz="0" w:space="0" w:color="auto"/>
        <w:right w:val="none" w:sz="0" w:space="0" w:color="auto"/>
      </w:divBdr>
    </w:div>
    <w:div w:id="601567968">
      <w:bodyDiv w:val="1"/>
      <w:marLeft w:val="0"/>
      <w:marRight w:val="0"/>
      <w:marTop w:val="0"/>
      <w:marBottom w:val="0"/>
      <w:divBdr>
        <w:top w:val="none" w:sz="0" w:space="0" w:color="auto"/>
        <w:left w:val="none" w:sz="0" w:space="0" w:color="auto"/>
        <w:bottom w:val="none" w:sz="0" w:space="0" w:color="auto"/>
        <w:right w:val="none" w:sz="0" w:space="0" w:color="auto"/>
      </w:divBdr>
    </w:div>
    <w:div w:id="601568331">
      <w:bodyDiv w:val="1"/>
      <w:marLeft w:val="0"/>
      <w:marRight w:val="0"/>
      <w:marTop w:val="0"/>
      <w:marBottom w:val="0"/>
      <w:divBdr>
        <w:top w:val="none" w:sz="0" w:space="0" w:color="auto"/>
        <w:left w:val="none" w:sz="0" w:space="0" w:color="auto"/>
        <w:bottom w:val="none" w:sz="0" w:space="0" w:color="auto"/>
        <w:right w:val="none" w:sz="0" w:space="0" w:color="auto"/>
      </w:divBdr>
    </w:div>
    <w:div w:id="601568335">
      <w:bodyDiv w:val="1"/>
      <w:marLeft w:val="0"/>
      <w:marRight w:val="0"/>
      <w:marTop w:val="0"/>
      <w:marBottom w:val="0"/>
      <w:divBdr>
        <w:top w:val="none" w:sz="0" w:space="0" w:color="auto"/>
        <w:left w:val="none" w:sz="0" w:space="0" w:color="auto"/>
        <w:bottom w:val="none" w:sz="0" w:space="0" w:color="auto"/>
        <w:right w:val="none" w:sz="0" w:space="0" w:color="auto"/>
      </w:divBdr>
    </w:div>
    <w:div w:id="601568703">
      <w:bodyDiv w:val="1"/>
      <w:marLeft w:val="0"/>
      <w:marRight w:val="0"/>
      <w:marTop w:val="0"/>
      <w:marBottom w:val="0"/>
      <w:divBdr>
        <w:top w:val="none" w:sz="0" w:space="0" w:color="auto"/>
        <w:left w:val="none" w:sz="0" w:space="0" w:color="auto"/>
        <w:bottom w:val="none" w:sz="0" w:space="0" w:color="auto"/>
        <w:right w:val="none" w:sz="0" w:space="0" w:color="auto"/>
      </w:divBdr>
    </w:div>
    <w:div w:id="601569184">
      <w:bodyDiv w:val="1"/>
      <w:marLeft w:val="0"/>
      <w:marRight w:val="0"/>
      <w:marTop w:val="0"/>
      <w:marBottom w:val="0"/>
      <w:divBdr>
        <w:top w:val="none" w:sz="0" w:space="0" w:color="auto"/>
        <w:left w:val="none" w:sz="0" w:space="0" w:color="auto"/>
        <w:bottom w:val="none" w:sz="0" w:space="0" w:color="auto"/>
        <w:right w:val="none" w:sz="0" w:space="0" w:color="auto"/>
      </w:divBdr>
    </w:div>
    <w:div w:id="601570283">
      <w:bodyDiv w:val="1"/>
      <w:marLeft w:val="0"/>
      <w:marRight w:val="0"/>
      <w:marTop w:val="0"/>
      <w:marBottom w:val="0"/>
      <w:divBdr>
        <w:top w:val="none" w:sz="0" w:space="0" w:color="auto"/>
        <w:left w:val="none" w:sz="0" w:space="0" w:color="auto"/>
        <w:bottom w:val="none" w:sz="0" w:space="0" w:color="auto"/>
        <w:right w:val="none" w:sz="0" w:space="0" w:color="auto"/>
      </w:divBdr>
    </w:div>
    <w:div w:id="601570936">
      <w:bodyDiv w:val="1"/>
      <w:marLeft w:val="0"/>
      <w:marRight w:val="0"/>
      <w:marTop w:val="0"/>
      <w:marBottom w:val="0"/>
      <w:divBdr>
        <w:top w:val="none" w:sz="0" w:space="0" w:color="auto"/>
        <w:left w:val="none" w:sz="0" w:space="0" w:color="auto"/>
        <w:bottom w:val="none" w:sz="0" w:space="0" w:color="auto"/>
        <w:right w:val="none" w:sz="0" w:space="0" w:color="auto"/>
      </w:divBdr>
    </w:div>
    <w:div w:id="601571893">
      <w:bodyDiv w:val="1"/>
      <w:marLeft w:val="0"/>
      <w:marRight w:val="0"/>
      <w:marTop w:val="0"/>
      <w:marBottom w:val="0"/>
      <w:divBdr>
        <w:top w:val="none" w:sz="0" w:space="0" w:color="auto"/>
        <w:left w:val="none" w:sz="0" w:space="0" w:color="auto"/>
        <w:bottom w:val="none" w:sz="0" w:space="0" w:color="auto"/>
        <w:right w:val="none" w:sz="0" w:space="0" w:color="auto"/>
      </w:divBdr>
    </w:div>
    <w:div w:id="601574323">
      <w:bodyDiv w:val="1"/>
      <w:marLeft w:val="0"/>
      <w:marRight w:val="0"/>
      <w:marTop w:val="0"/>
      <w:marBottom w:val="0"/>
      <w:divBdr>
        <w:top w:val="none" w:sz="0" w:space="0" w:color="auto"/>
        <w:left w:val="none" w:sz="0" w:space="0" w:color="auto"/>
        <w:bottom w:val="none" w:sz="0" w:space="0" w:color="auto"/>
        <w:right w:val="none" w:sz="0" w:space="0" w:color="auto"/>
      </w:divBdr>
    </w:div>
    <w:div w:id="601576255">
      <w:bodyDiv w:val="1"/>
      <w:marLeft w:val="0"/>
      <w:marRight w:val="0"/>
      <w:marTop w:val="0"/>
      <w:marBottom w:val="0"/>
      <w:divBdr>
        <w:top w:val="none" w:sz="0" w:space="0" w:color="auto"/>
        <w:left w:val="none" w:sz="0" w:space="0" w:color="auto"/>
        <w:bottom w:val="none" w:sz="0" w:space="0" w:color="auto"/>
        <w:right w:val="none" w:sz="0" w:space="0" w:color="auto"/>
      </w:divBdr>
    </w:div>
    <w:div w:id="601643212">
      <w:bodyDiv w:val="1"/>
      <w:marLeft w:val="0"/>
      <w:marRight w:val="0"/>
      <w:marTop w:val="0"/>
      <w:marBottom w:val="0"/>
      <w:divBdr>
        <w:top w:val="none" w:sz="0" w:space="0" w:color="auto"/>
        <w:left w:val="none" w:sz="0" w:space="0" w:color="auto"/>
        <w:bottom w:val="none" w:sz="0" w:space="0" w:color="auto"/>
        <w:right w:val="none" w:sz="0" w:space="0" w:color="auto"/>
      </w:divBdr>
    </w:div>
    <w:div w:id="601651556">
      <w:bodyDiv w:val="1"/>
      <w:marLeft w:val="0"/>
      <w:marRight w:val="0"/>
      <w:marTop w:val="0"/>
      <w:marBottom w:val="0"/>
      <w:divBdr>
        <w:top w:val="none" w:sz="0" w:space="0" w:color="auto"/>
        <w:left w:val="none" w:sz="0" w:space="0" w:color="auto"/>
        <w:bottom w:val="none" w:sz="0" w:space="0" w:color="auto"/>
        <w:right w:val="none" w:sz="0" w:space="0" w:color="auto"/>
      </w:divBdr>
    </w:div>
    <w:div w:id="601690032">
      <w:bodyDiv w:val="1"/>
      <w:marLeft w:val="0"/>
      <w:marRight w:val="0"/>
      <w:marTop w:val="0"/>
      <w:marBottom w:val="0"/>
      <w:divBdr>
        <w:top w:val="none" w:sz="0" w:space="0" w:color="auto"/>
        <w:left w:val="none" w:sz="0" w:space="0" w:color="auto"/>
        <w:bottom w:val="none" w:sz="0" w:space="0" w:color="auto"/>
        <w:right w:val="none" w:sz="0" w:space="0" w:color="auto"/>
      </w:divBdr>
    </w:div>
    <w:div w:id="601692385">
      <w:bodyDiv w:val="1"/>
      <w:marLeft w:val="0"/>
      <w:marRight w:val="0"/>
      <w:marTop w:val="0"/>
      <w:marBottom w:val="0"/>
      <w:divBdr>
        <w:top w:val="none" w:sz="0" w:space="0" w:color="auto"/>
        <w:left w:val="none" w:sz="0" w:space="0" w:color="auto"/>
        <w:bottom w:val="none" w:sz="0" w:space="0" w:color="auto"/>
        <w:right w:val="none" w:sz="0" w:space="0" w:color="auto"/>
      </w:divBdr>
    </w:div>
    <w:div w:id="601762010">
      <w:bodyDiv w:val="1"/>
      <w:marLeft w:val="0"/>
      <w:marRight w:val="0"/>
      <w:marTop w:val="0"/>
      <w:marBottom w:val="0"/>
      <w:divBdr>
        <w:top w:val="none" w:sz="0" w:space="0" w:color="auto"/>
        <w:left w:val="none" w:sz="0" w:space="0" w:color="auto"/>
        <w:bottom w:val="none" w:sz="0" w:space="0" w:color="auto"/>
        <w:right w:val="none" w:sz="0" w:space="0" w:color="auto"/>
      </w:divBdr>
    </w:div>
    <w:div w:id="601762605">
      <w:bodyDiv w:val="1"/>
      <w:marLeft w:val="0"/>
      <w:marRight w:val="0"/>
      <w:marTop w:val="0"/>
      <w:marBottom w:val="0"/>
      <w:divBdr>
        <w:top w:val="none" w:sz="0" w:space="0" w:color="auto"/>
        <w:left w:val="none" w:sz="0" w:space="0" w:color="auto"/>
        <w:bottom w:val="none" w:sz="0" w:space="0" w:color="auto"/>
        <w:right w:val="none" w:sz="0" w:space="0" w:color="auto"/>
      </w:divBdr>
    </w:div>
    <w:div w:id="601837696">
      <w:bodyDiv w:val="1"/>
      <w:marLeft w:val="0"/>
      <w:marRight w:val="0"/>
      <w:marTop w:val="0"/>
      <w:marBottom w:val="0"/>
      <w:divBdr>
        <w:top w:val="none" w:sz="0" w:space="0" w:color="auto"/>
        <w:left w:val="none" w:sz="0" w:space="0" w:color="auto"/>
        <w:bottom w:val="none" w:sz="0" w:space="0" w:color="auto"/>
        <w:right w:val="none" w:sz="0" w:space="0" w:color="auto"/>
      </w:divBdr>
    </w:div>
    <w:div w:id="601839080">
      <w:bodyDiv w:val="1"/>
      <w:marLeft w:val="0"/>
      <w:marRight w:val="0"/>
      <w:marTop w:val="0"/>
      <w:marBottom w:val="0"/>
      <w:divBdr>
        <w:top w:val="none" w:sz="0" w:space="0" w:color="auto"/>
        <w:left w:val="none" w:sz="0" w:space="0" w:color="auto"/>
        <w:bottom w:val="none" w:sz="0" w:space="0" w:color="auto"/>
        <w:right w:val="none" w:sz="0" w:space="0" w:color="auto"/>
      </w:divBdr>
    </w:div>
    <w:div w:id="601843198">
      <w:bodyDiv w:val="1"/>
      <w:marLeft w:val="0"/>
      <w:marRight w:val="0"/>
      <w:marTop w:val="0"/>
      <w:marBottom w:val="0"/>
      <w:divBdr>
        <w:top w:val="none" w:sz="0" w:space="0" w:color="auto"/>
        <w:left w:val="none" w:sz="0" w:space="0" w:color="auto"/>
        <w:bottom w:val="none" w:sz="0" w:space="0" w:color="auto"/>
        <w:right w:val="none" w:sz="0" w:space="0" w:color="auto"/>
      </w:divBdr>
    </w:div>
    <w:div w:id="601883735">
      <w:bodyDiv w:val="1"/>
      <w:marLeft w:val="0"/>
      <w:marRight w:val="0"/>
      <w:marTop w:val="0"/>
      <w:marBottom w:val="0"/>
      <w:divBdr>
        <w:top w:val="none" w:sz="0" w:space="0" w:color="auto"/>
        <w:left w:val="none" w:sz="0" w:space="0" w:color="auto"/>
        <w:bottom w:val="none" w:sz="0" w:space="0" w:color="auto"/>
        <w:right w:val="none" w:sz="0" w:space="0" w:color="auto"/>
      </w:divBdr>
    </w:div>
    <w:div w:id="601913036">
      <w:bodyDiv w:val="1"/>
      <w:marLeft w:val="0"/>
      <w:marRight w:val="0"/>
      <w:marTop w:val="0"/>
      <w:marBottom w:val="0"/>
      <w:divBdr>
        <w:top w:val="none" w:sz="0" w:space="0" w:color="auto"/>
        <w:left w:val="none" w:sz="0" w:space="0" w:color="auto"/>
        <w:bottom w:val="none" w:sz="0" w:space="0" w:color="auto"/>
        <w:right w:val="none" w:sz="0" w:space="0" w:color="auto"/>
      </w:divBdr>
    </w:div>
    <w:div w:id="601953733">
      <w:bodyDiv w:val="1"/>
      <w:marLeft w:val="0"/>
      <w:marRight w:val="0"/>
      <w:marTop w:val="0"/>
      <w:marBottom w:val="0"/>
      <w:divBdr>
        <w:top w:val="none" w:sz="0" w:space="0" w:color="auto"/>
        <w:left w:val="none" w:sz="0" w:space="0" w:color="auto"/>
        <w:bottom w:val="none" w:sz="0" w:space="0" w:color="auto"/>
        <w:right w:val="none" w:sz="0" w:space="0" w:color="auto"/>
      </w:divBdr>
    </w:div>
    <w:div w:id="601953790">
      <w:bodyDiv w:val="1"/>
      <w:marLeft w:val="0"/>
      <w:marRight w:val="0"/>
      <w:marTop w:val="0"/>
      <w:marBottom w:val="0"/>
      <w:divBdr>
        <w:top w:val="none" w:sz="0" w:space="0" w:color="auto"/>
        <w:left w:val="none" w:sz="0" w:space="0" w:color="auto"/>
        <w:bottom w:val="none" w:sz="0" w:space="0" w:color="auto"/>
        <w:right w:val="none" w:sz="0" w:space="0" w:color="auto"/>
      </w:divBdr>
    </w:div>
    <w:div w:id="601954017">
      <w:bodyDiv w:val="1"/>
      <w:marLeft w:val="0"/>
      <w:marRight w:val="0"/>
      <w:marTop w:val="0"/>
      <w:marBottom w:val="0"/>
      <w:divBdr>
        <w:top w:val="none" w:sz="0" w:space="0" w:color="auto"/>
        <w:left w:val="none" w:sz="0" w:space="0" w:color="auto"/>
        <w:bottom w:val="none" w:sz="0" w:space="0" w:color="auto"/>
        <w:right w:val="none" w:sz="0" w:space="0" w:color="auto"/>
      </w:divBdr>
    </w:div>
    <w:div w:id="601955810">
      <w:bodyDiv w:val="1"/>
      <w:marLeft w:val="0"/>
      <w:marRight w:val="0"/>
      <w:marTop w:val="0"/>
      <w:marBottom w:val="0"/>
      <w:divBdr>
        <w:top w:val="none" w:sz="0" w:space="0" w:color="auto"/>
        <w:left w:val="none" w:sz="0" w:space="0" w:color="auto"/>
        <w:bottom w:val="none" w:sz="0" w:space="0" w:color="auto"/>
        <w:right w:val="none" w:sz="0" w:space="0" w:color="auto"/>
      </w:divBdr>
    </w:div>
    <w:div w:id="601956259">
      <w:bodyDiv w:val="1"/>
      <w:marLeft w:val="0"/>
      <w:marRight w:val="0"/>
      <w:marTop w:val="0"/>
      <w:marBottom w:val="0"/>
      <w:divBdr>
        <w:top w:val="none" w:sz="0" w:space="0" w:color="auto"/>
        <w:left w:val="none" w:sz="0" w:space="0" w:color="auto"/>
        <w:bottom w:val="none" w:sz="0" w:space="0" w:color="auto"/>
        <w:right w:val="none" w:sz="0" w:space="0" w:color="auto"/>
      </w:divBdr>
    </w:div>
    <w:div w:id="601956376">
      <w:bodyDiv w:val="1"/>
      <w:marLeft w:val="0"/>
      <w:marRight w:val="0"/>
      <w:marTop w:val="0"/>
      <w:marBottom w:val="0"/>
      <w:divBdr>
        <w:top w:val="none" w:sz="0" w:space="0" w:color="auto"/>
        <w:left w:val="none" w:sz="0" w:space="0" w:color="auto"/>
        <w:bottom w:val="none" w:sz="0" w:space="0" w:color="auto"/>
        <w:right w:val="none" w:sz="0" w:space="0" w:color="auto"/>
      </w:divBdr>
    </w:div>
    <w:div w:id="601958733">
      <w:bodyDiv w:val="1"/>
      <w:marLeft w:val="0"/>
      <w:marRight w:val="0"/>
      <w:marTop w:val="0"/>
      <w:marBottom w:val="0"/>
      <w:divBdr>
        <w:top w:val="none" w:sz="0" w:space="0" w:color="auto"/>
        <w:left w:val="none" w:sz="0" w:space="0" w:color="auto"/>
        <w:bottom w:val="none" w:sz="0" w:space="0" w:color="auto"/>
        <w:right w:val="none" w:sz="0" w:space="0" w:color="auto"/>
      </w:divBdr>
    </w:div>
    <w:div w:id="601960633">
      <w:bodyDiv w:val="1"/>
      <w:marLeft w:val="0"/>
      <w:marRight w:val="0"/>
      <w:marTop w:val="0"/>
      <w:marBottom w:val="0"/>
      <w:divBdr>
        <w:top w:val="none" w:sz="0" w:space="0" w:color="auto"/>
        <w:left w:val="none" w:sz="0" w:space="0" w:color="auto"/>
        <w:bottom w:val="none" w:sz="0" w:space="0" w:color="auto"/>
        <w:right w:val="none" w:sz="0" w:space="0" w:color="auto"/>
      </w:divBdr>
    </w:div>
    <w:div w:id="601962505">
      <w:bodyDiv w:val="1"/>
      <w:marLeft w:val="0"/>
      <w:marRight w:val="0"/>
      <w:marTop w:val="0"/>
      <w:marBottom w:val="0"/>
      <w:divBdr>
        <w:top w:val="none" w:sz="0" w:space="0" w:color="auto"/>
        <w:left w:val="none" w:sz="0" w:space="0" w:color="auto"/>
        <w:bottom w:val="none" w:sz="0" w:space="0" w:color="auto"/>
        <w:right w:val="none" w:sz="0" w:space="0" w:color="auto"/>
      </w:divBdr>
    </w:div>
    <w:div w:id="602028866">
      <w:bodyDiv w:val="1"/>
      <w:marLeft w:val="0"/>
      <w:marRight w:val="0"/>
      <w:marTop w:val="0"/>
      <w:marBottom w:val="0"/>
      <w:divBdr>
        <w:top w:val="none" w:sz="0" w:space="0" w:color="auto"/>
        <w:left w:val="none" w:sz="0" w:space="0" w:color="auto"/>
        <w:bottom w:val="none" w:sz="0" w:space="0" w:color="auto"/>
        <w:right w:val="none" w:sz="0" w:space="0" w:color="auto"/>
      </w:divBdr>
    </w:div>
    <w:div w:id="602037667">
      <w:bodyDiv w:val="1"/>
      <w:marLeft w:val="0"/>
      <w:marRight w:val="0"/>
      <w:marTop w:val="0"/>
      <w:marBottom w:val="0"/>
      <w:divBdr>
        <w:top w:val="none" w:sz="0" w:space="0" w:color="auto"/>
        <w:left w:val="none" w:sz="0" w:space="0" w:color="auto"/>
        <w:bottom w:val="none" w:sz="0" w:space="0" w:color="auto"/>
        <w:right w:val="none" w:sz="0" w:space="0" w:color="auto"/>
      </w:divBdr>
    </w:div>
    <w:div w:id="602079732">
      <w:bodyDiv w:val="1"/>
      <w:marLeft w:val="0"/>
      <w:marRight w:val="0"/>
      <w:marTop w:val="0"/>
      <w:marBottom w:val="0"/>
      <w:divBdr>
        <w:top w:val="none" w:sz="0" w:space="0" w:color="auto"/>
        <w:left w:val="none" w:sz="0" w:space="0" w:color="auto"/>
        <w:bottom w:val="none" w:sz="0" w:space="0" w:color="auto"/>
        <w:right w:val="none" w:sz="0" w:space="0" w:color="auto"/>
      </w:divBdr>
    </w:div>
    <w:div w:id="602110891">
      <w:bodyDiv w:val="1"/>
      <w:marLeft w:val="0"/>
      <w:marRight w:val="0"/>
      <w:marTop w:val="0"/>
      <w:marBottom w:val="0"/>
      <w:divBdr>
        <w:top w:val="none" w:sz="0" w:space="0" w:color="auto"/>
        <w:left w:val="none" w:sz="0" w:space="0" w:color="auto"/>
        <w:bottom w:val="none" w:sz="0" w:space="0" w:color="auto"/>
        <w:right w:val="none" w:sz="0" w:space="0" w:color="auto"/>
      </w:divBdr>
    </w:div>
    <w:div w:id="602111896">
      <w:bodyDiv w:val="1"/>
      <w:marLeft w:val="0"/>
      <w:marRight w:val="0"/>
      <w:marTop w:val="0"/>
      <w:marBottom w:val="0"/>
      <w:divBdr>
        <w:top w:val="none" w:sz="0" w:space="0" w:color="auto"/>
        <w:left w:val="none" w:sz="0" w:space="0" w:color="auto"/>
        <w:bottom w:val="none" w:sz="0" w:space="0" w:color="auto"/>
        <w:right w:val="none" w:sz="0" w:space="0" w:color="auto"/>
      </w:divBdr>
    </w:div>
    <w:div w:id="602149065">
      <w:bodyDiv w:val="1"/>
      <w:marLeft w:val="0"/>
      <w:marRight w:val="0"/>
      <w:marTop w:val="0"/>
      <w:marBottom w:val="0"/>
      <w:divBdr>
        <w:top w:val="none" w:sz="0" w:space="0" w:color="auto"/>
        <w:left w:val="none" w:sz="0" w:space="0" w:color="auto"/>
        <w:bottom w:val="none" w:sz="0" w:space="0" w:color="auto"/>
        <w:right w:val="none" w:sz="0" w:space="0" w:color="auto"/>
      </w:divBdr>
    </w:div>
    <w:div w:id="602154528">
      <w:bodyDiv w:val="1"/>
      <w:marLeft w:val="0"/>
      <w:marRight w:val="0"/>
      <w:marTop w:val="0"/>
      <w:marBottom w:val="0"/>
      <w:divBdr>
        <w:top w:val="none" w:sz="0" w:space="0" w:color="auto"/>
        <w:left w:val="none" w:sz="0" w:space="0" w:color="auto"/>
        <w:bottom w:val="none" w:sz="0" w:space="0" w:color="auto"/>
        <w:right w:val="none" w:sz="0" w:space="0" w:color="auto"/>
      </w:divBdr>
    </w:div>
    <w:div w:id="602225894">
      <w:bodyDiv w:val="1"/>
      <w:marLeft w:val="0"/>
      <w:marRight w:val="0"/>
      <w:marTop w:val="0"/>
      <w:marBottom w:val="0"/>
      <w:divBdr>
        <w:top w:val="none" w:sz="0" w:space="0" w:color="auto"/>
        <w:left w:val="none" w:sz="0" w:space="0" w:color="auto"/>
        <w:bottom w:val="none" w:sz="0" w:space="0" w:color="auto"/>
        <w:right w:val="none" w:sz="0" w:space="0" w:color="auto"/>
      </w:divBdr>
    </w:div>
    <w:div w:id="602229278">
      <w:bodyDiv w:val="1"/>
      <w:marLeft w:val="0"/>
      <w:marRight w:val="0"/>
      <w:marTop w:val="0"/>
      <w:marBottom w:val="0"/>
      <w:divBdr>
        <w:top w:val="none" w:sz="0" w:space="0" w:color="auto"/>
        <w:left w:val="none" w:sz="0" w:space="0" w:color="auto"/>
        <w:bottom w:val="none" w:sz="0" w:space="0" w:color="auto"/>
        <w:right w:val="none" w:sz="0" w:space="0" w:color="auto"/>
      </w:divBdr>
    </w:div>
    <w:div w:id="602231329">
      <w:bodyDiv w:val="1"/>
      <w:marLeft w:val="0"/>
      <w:marRight w:val="0"/>
      <w:marTop w:val="0"/>
      <w:marBottom w:val="0"/>
      <w:divBdr>
        <w:top w:val="none" w:sz="0" w:space="0" w:color="auto"/>
        <w:left w:val="none" w:sz="0" w:space="0" w:color="auto"/>
        <w:bottom w:val="none" w:sz="0" w:space="0" w:color="auto"/>
        <w:right w:val="none" w:sz="0" w:space="0" w:color="auto"/>
      </w:divBdr>
    </w:div>
    <w:div w:id="602298202">
      <w:bodyDiv w:val="1"/>
      <w:marLeft w:val="0"/>
      <w:marRight w:val="0"/>
      <w:marTop w:val="0"/>
      <w:marBottom w:val="0"/>
      <w:divBdr>
        <w:top w:val="none" w:sz="0" w:space="0" w:color="auto"/>
        <w:left w:val="none" w:sz="0" w:space="0" w:color="auto"/>
        <w:bottom w:val="none" w:sz="0" w:space="0" w:color="auto"/>
        <w:right w:val="none" w:sz="0" w:space="0" w:color="auto"/>
      </w:divBdr>
    </w:div>
    <w:div w:id="602302889">
      <w:bodyDiv w:val="1"/>
      <w:marLeft w:val="0"/>
      <w:marRight w:val="0"/>
      <w:marTop w:val="0"/>
      <w:marBottom w:val="0"/>
      <w:divBdr>
        <w:top w:val="none" w:sz="0" w:space="0" w:color="auto"/>
        <w:left w:val="none" w:sz="0" w:space="0" w:color="auto"/>
        <w:bottom w:val="none" w:sz="0" w:space="0" w:color="auto"/>
        <w:right w:val="none" w:sz="0" w:space="0" w:color="auto"/>
      </w:divBdr>
    </w:div>
    <w:div w:id="602304977">
      <w:bodyDiv w:val="1"/>
      <w:marLeft w:val="0"/>
      <w:marRight w:val="0"/>
      <w:marTop w:val="0"/>
      <w:marBottom w:val="0"/>
      <w:divBdr>
        <w:top w:val="none" w:sz="0" w:space="0" w:color="auto"/>
        <w:left w:val="none" w:sz="0" w:space="0" w:color="auto"/>
        <w:bottom w:val="none" w:sz="0" w:space="0" w:color="auto"/>
        <w:right w:val="none" w:sz="0" w:space="0" w:color="auto"/>
      </w:divBdr>
    </w:div>
    <w:div w:id="602305464">
      <w:bodyDiv w:val="1"/>
      <w:marLeft w:val="0"/>
      <w:marRight w:val="0"/>
      <w:marTop w:val="0"/>
      <w:marBottom w:val="0"/>
      <w:divBdr>
        <w:top w:val="none" w:sz="0" w:space="0" w:color="auto"/>
        <w:left w:val="none" w:sz="0" w:space="0" w:color="auto"/>
        <w:bottom w:val="none" w:sz="0" w:space="0" w:color="auto"/>
        <w:right w:val="none" w:sz="0" w:space="0" w:color="auto"/>
      </w:divBdr>
    </w:div>
    <w:div w:id="602306609">
      <w:bodyDiv w:val="1"/>
      <w:marLeft w:val="0"/>
      <w:marRight w:val="0"/>
      <w:marTop w:val="0"/>
      <w:marBottom w:val="0"/>
      <w:divBdr>
        <w:top w:val="none" w:sz="0" w:space="0" w:color="auto"/>
        <w:left w:val="none" w:sz="0" w:space="0" w:color="auto"/>
        <w:bottom w:val="none" w:sz="0" w:space="0" w:color="auto"/>
        <w:right w:val="none" w:sz="0" w:space="0" w:color="auto"/>
      </w:divBdr>
    </w:div>
    <w:div w:id="602307241">
      <w:bodyDiv w:val="1"/>
      <w:marLeft w:val="0"/>
      <w:marRight w:val="0"/>
      <w:marTop w:val="0"/>
      <w:marBottom w:val="0"/>
      <w:divBdr>
        <w:top w:val="none" w:sz="0" w:space="0" w:color="auto"/>
        <w:left w:val="none" w:sz="0" w:space="0" w:color="auto"/>
        <w:bottom w:val="none" w:sz="0" w:space="0" w:color="auto"/>
        <w:right w:val="none" w:sz="0" w:space="0" w:color="auto"/>
      </w:divBdr>
    </w:div>
    <w:div w:id="602346134">
      <w:bodyDiv w:val="1"/>
      <w:marLeft w:val="0"/>
      <w:marRight w:val="0"/>
      <w:marTop w:val="0"/>
      <w:marBottom w:val="0"/>
      <w:divBdr>
        <w:top w:val="none" w:sz="0" w:space="0" w:color="auto"/>
        <w:left w:val="none" w:sz="0" w:space="0" w:color="auto"/>
        <w:bottom w:val="none" w:sz="0" w:space="0" w:color="auto"/>
        <w:right w:val="none" w:sz="0" w:space="0" w:color="auto"/>
      </w:divBdr>
    </w:div>
    <w:div w:id="602373779">
      <w:bodyDiv w:val="1"/>
      <w:marLeft w:val="0"/>
      <w:marRight w:val="0"/>
      <w:marTop w:val="0"/>
      <w:marBottom w:val="0"/>
      <w:divBdr>
        <w:top w:val="none" w:sz="0" w:space="0" w:color="auto"/>
        <w:left w:val="none" w:sz="0" w:space="0" w:color="auto"/>
        <w:bottom w:val="none" w:sz="0" w:space="0" w:color="auto"/>
        <w:right w:val="none" w:sz="0" w:space="0" w:color="auto"/>
      </w:divBdr>
    </w:div>
    <w:div w:id="602417760">
      <w:bodyDiv w:val="1"/>
      <w:marLeft w:val="0"/>
      <w:marRight w:val="0"/>
      <w:marTop w:val="0"/>
      <w:marBottom w:val="0"/>
      <w:divBdr>
        <w:top w:val="none" w:sz="0" w:space="0" w:color="auto"/>
        <w:left w:val="none" w:sz="0" w:space="0" w:color="auto"/>
        <w:bottom w:val="none" w:sz="0" w:space="0" w:color="auto"/>
        <w:right w:val="none" w:sz="0" w:space="0" w:color="auto"/>
      </w:divBdr>
    </w:div>
    <w:div w:id="602418255">
      <w:bodyDiv w:val="1"/>
      <w:marLeft w:val="0"/>
      <w:marRight w:val="0"/>
      <w:marTop w:val="0"/>
      <w:marBottom w:val="0"/>
      <w:divBdr>
        <w:top w:val="none" w:sz="0" w:space="0" w:color="auto"/>
        <w:left w:val="none" w:sz="0" w:space="0" w:color="auto"/>
        <w:bottom w:val="none" w:sz="0" w:space="0" w:color="auto"/>
        <w:right w:val="none" w:sz="0" w:space="0" w:color="auto"/>
      </w:divBdr>
    </w:div>
    <w:div w:id="602424703">
      <w:bodyDiv w:val="1"/>
      <w:marLeft w:val="0"/>
      <w:marRight w:val="0"/>
      <w:marTop w:val="0"/>
      <w:marBottom w:val="0"/>
      <w:divBdr>
        <w:top w:val="none" w:sz="0" w:space="0" w:color="auto"/>
        <w:left w:val="none" w:sz="0" w:space="0" w:color="auto"/>
        <w:bottom w:val="none" w:sz="0" w:space="0" w:color="auto"/>
        <w:right w:val="none" w:sz="0" w:space="0" w:color="auto"/>
      </w:divBdr>
    </w:div>
    <w:div w:id="602496538">
      <w:bodyDiv w:val="1"/>
      <w:marLeft w:val="0"/>
      <w:marRight w:val="0"/>
      <w:marTop w:val="0"/>
      <w:marBottom w:val="0"/>
      <w:divBdr>
        <w:top w:val="none" w:sz="0" w:space="0" w:color="auto"/>
        <w:left w:val="none" w:sz="0" w:space="0" w:color="auto"/>
        <w:bottom w:val="none" w:sz="0" w:space="0" w:color="auto"/>
        <w:right w:val="none" w:sz="0" w:space="0" w:color="auto"/>
      </w:divBdr>
    </w:div>
    <w:div w:id="602499049">
      <w:bodyDiv w:val="1"/>
      <w:marLeft w:val="0"/>
      <w:marRight w:val="0"/>
      <w:marTop w:val="0"/>
      <w:marBottom w:val="0"/>
      <w:divBdr>
        <w:top w:val="none" w:sz="0" w:space="0" w:color="auto"/>
        <w:left w:val="none" w:sz="0" w:space="0" w:color="auto"/>
        <w:bottom w:val="none" w:sz="0" w:space="0" w:color="auto"/>
        <w:right w:val="none" w:sz="0" w:space="0" w:color="auto"/>
      </w:divBdr>
    </w:div>
    <w:div w:id="602539054">
      <w:bodyDiv w:val="1"/>
      <w:marLeft w:val="0"/>
      <w:marRight w:val="0"/>
      <w:marTop w:val="0"/>
      <w:marBottom w:val="0"/>
      <w:divBdr>
        <w:top w:val="none" w:sz="0" w:space="0" w:color="auto"/>
        <w:left w:val="none" w:sz="0" w:space="0" w:color="auto"/>
        <w:bottom w:val="none" w:sz="0" w:space="0" w:color="auto"/>
        <w:right w:val="none" w:sz="0" w:space="0" w:color="auto"/>
      </w:divBdr>
    </w:div>
    <w:div w:id="602541739">
      <w:bodyDiv w:val="1"/>
      <w:marLeft w:val="0"/>
      <w:marRight w:val="0"/>
      <w:marTop w:val="0"/>
      <w:marBottom w:val="0"/>
      <w:divBdr>
        <w:top w:val="none" w:sz="0" w:space="0" w:color="auto"/>
        <w:left w:val="none" w:sz="0" w:space="0" w:color="auto"/>
        <w:bottom w:val="none" w:sz="0" w:space="0" w:color="auto"/>
        <w:right w:val="none" w:sz="0" w:space="0" w:color="auto"/>
      </w:divBdr>
    </w:div>
    <w:div w:id="602542137">
      <w:bodyDiv w:val="1"/>
      <w:marLeft w:val="0"/>
      <w:marRight w:val="0"/>
      <w:marTop w:val="0"/>
      <w:marBottom w:val="0"/>
      <w:divBdr>
        <w:top w:val="none" w:sz="0" w:space="0" w:color="auto"/>
        <w:left w:val="none" w:sz="0" w:space="0" w:color="auto"/>
        <w:bottom w:val="none" w:sz="0" w:space="0" w:color="auto"/>
        <w:right w:val="none" w:sz="0" w:space="0" w:color="auto"/>
      </w:divBdr>
    </w:div>
    <w:div w:id="602567865">
      <w:bodyDiv w:val="1"/>
      <w:marLeft w:val="0"/>
      <w:marRight w:val="0"/>
      <w:marTop w:val="0"/>
      <w:marBottom w:val="0"/>
      <w:divBdr>
        <w:top w:val="none" w:sz="0" w:space="0" w:color="auto"/>
        <w:left w:val="none" w:sz="0" w:space="0" w:color="auto"/>
        <w:bottom w:val="none" w:sz="0" w:space="0" w:color="auto"/>
        <w:right w:val="none" w:sz="0" w:space="0" w:color="auto"/>
      </w:divBdr>
    </w:div>
    <w:div w:id="602615521">
      <w:bodyDiv w:val="1"/>
      <w:marLeft w:val="0"/>
      <w:marRight w:val="0"/>
      <w:marTop w:val="0"/>
      <w:marBottom w:val="0"/>
      <w:divBdr>
        <w:top w:val="none" w:sz="0" w:space="0" w:color="auto"/>
        <w:left w:val="none" w:sz="0" w:space="0" w:color="auto"/>
        <w:bottom w:val="none" w:sz="0" w:space="0" w:color="auto"/>
        <w:right w:val="none" w:sz="0" w:space="0" w:color="auto"/>
      </w:divBdr>
    </w:div>
    <w:div w:id="602616254">
      <w:bodyDiv w:val="1"/>
      <w:marLeft w:val="0"/>
      <w:marRight w:val="0"/>
      <w:marTop w:val="0"/>
      <w:marBottom w:val="0"/>
      <w:divBdr>
        <w:top w:val="none" w:sz="0" w:space="0" w:color="auto"/>
        <w:left w:val="none" w:sz="0" w:space="0" w:color="auto"/>
        <w:bottom w:val="none" w:sz="0" w:space="0" w:color="auto"/>
        <w:right w:val="none" w:sz="0" w:space="0" w:color="auto"/>
      </w:divBdr>
    </w:div>
    <w:div w:id="602685647">
      <w:bodyDiv w:val="1"/>
      <w:marLeft w:val="0"/>
      <w:marRight w:val="0"/>
      <w:marTop w:val="0"/>
      <w:marBottom w:val="0"/>
      <w:divBdr>
        <w:top w:val="none" w:sz="0" w:space="0" w:color="auto"/>
        <w:left w:val="none" w:sz="0" w:space="0" w:color="auto"/>
        <w:bottom w:val="none" w:sz="0" w:space="0" w:color="auto"/>
        <w:right w:val="none" w:sz="0" w:space="0" w:color="auto"/>
      </w:divBdr>
    </w:div>
    <w:div w:id="602685724">
      <w:bodyDiv w:val="1"/>
      <w:marLeft w:val="0"/>
      <w:marRight w:val="0"/>
      <w:marTop w:val="0"/>
      <w:marBottom w:val="0"/>
      <w:divBdr>
        <w:top w:val="none" w:sz="0" w:space="0" w:color="auto"/>
        <w:left w:val="none" w:sz="0" w:space="0" w:color="auto"/>
        <w:bottom w:val="none" w:sz="0" w:space="0" w:color="auto"/>
        <w:right w:val="none" w:sz="0" w:space="0" w:color="auto"/>
      </w:divBdr>
    </w:div>
    <w:div w:id="602686882">
      <w:bodyDiv w:val="1"/>
      <w:marLeft w:val="0"/>
      <w:marRight w:val="0"/>
      <w:marTop w:val="0"/>
      <w:marBottom w:val="0"/>
      <w:divBdr>
        <w:top w:val="none" w:sz="0" w:space="0" w:color="auto"/>
        <w:left w:val="none" w:sz="0" w:space="0" w:color="auto"/>
        <w:bottom w:val="none" w:sz="0" w:space="0" w:color="auto"/>
        <w:right w:val="none" w:sz="0" w:space="0" w:color="auto"/>
      </w:divBdr>
    </w:div>
    <w:div w:id="602735905">
      <w:bodyDiv w:val="1"/>
      <w:marLeft w:val="0"/>
      <w:marRight w:val="0"/>
      <w:marTop w:val="0"/>
      <w:marBottom w:val="0"/>
      <w:divBdr>
        <w:top w:val="none" w:sz="0" w:space="0" w:color="auto"/>
        <w:left w:val="none" w:sz="0" w:space="0" w:color="auto"/>
        <w:bottom w:val="none" w:sz="0" w:space="0" w:color="auto"/>
        <w:right w:val="none" w:sz="0" w:space="0" w:color="auto"/>
      </w:divBdr>
    </w:div>
    <w:div w:id="602735935">
      <w:bodyDiv w:val="1"/>
      <w:marLeft w:val="0"/>
      <w:marRight w:val="0"/>
      <w:marTop w:val="0"/>
      <w:marBottom w:val="0"/>
      <w:divBdr>
        <w:top w:val="none" w:sz="0" w:space="0" w:color="auto"/>
        <w:left w:val="none" w:sz="0" w:space="0" w:color="auto"/>
        <w:bottom w:val="none" w:sz="0" w:space="0" w:color="auto"/>
        <w:right w:val="none" w:sz="0" w:space="0" w:color="auto"/>
      </w:divBdr>
    </w:div>
    <w:div w:id="602808792">
      <w:bodyDiv w:val="1"/>
      <w:marLeft w:val="0"/>
      <w:marRight w:val="0"/>
      <w:marTop w:val="0"/>
      <w:marBottom w:val="0"/>
      <w:divBdr>
        <w:top w:val="none" w:sz="0" w:space="0" w:color="auto"/>
        <w:left w:val="none" w:sz="0" w:space="0" w:color="auto"/>
        <w:bottom w:val="none" w:sz="0" w:space="0" w:color="auto"/>
        <w:right w:val="none" w:sz="0" w:space="0" w:color="auto"/>
      </w:divBdr>
    </w:div>
    <w:div w:id="602810592">
      <w:bodyDiv w:val="1"/>
      <w:marLeft w:val="0"/>
      <w:marRight w:val="0"/>
      <w:marTop w:val="0"/>
      <w:marBottom w:val="0"/>
      <w:divBdr>
        <w:top w:val="none" w:sz="0" w:space="0" w:color="auto"/>
        <w:left w:val="none" w:sz="0" w:space="0" w:color="auto"/>
        <w:bottom w:val="none" w:sz="0" w:space="0" w:color="auto"/>
        <w:right w:val="none" w:sz="0" w:space="0" w:color="auto"/>
      </w:divBdr>
    </w:div>
    <w:div w:id="602880032">
      <w:bodyDiv w:val="1"/>
      <w:marLeft w:val="0"/>
      <w:marRight w:val="0"/>
      <w:marTop w:val="0"/>
      <w:marBottom w:val="0"/>
      <w:divBdr>
        <w:top w:val="none" w:sz="0" w:space="0" w:color="auto"/>
        <w:left w:val="none" w:sz="0" w:space="0" w:color="auto"/>
        <w:bottom w:val="none" w:sz="0" w:space="0" w:color="auto"/>
        <w:right w:val="none" w:sz="0" w:space="0" w:color="auto"/>
      </w:divBdr>
    </w:div>
    <w:div w:id="602880115">
      <w:bodyDiv w:val="1"/>
      <w:marLeft w:val="0"/>
      <w:marRight w:val="0"/>
      <w:marTop w:val="0"/>
      <w:marBottom w:val="0"/>
      <w:divBdr>
        <w:top w:val="none" w:sz="0" w:space="0" w:color="auto"/>
        <w:left w:val="none" w:sz="0" w:space="0" w:color="auto"/>
        <w:bottom w:val="none" w:sz="0" w:space="0" w:color="auto"/>
        <w:right w:val="none" w:sz="0" w:space="0" w:color="auto"/>
      </w:divBdr>
    </w:div>
    <w:div w:id="602957508">
      <w:bodyDiv w:val="1"/>
      <w:marLeft w:val="0"/>
      <w:marRight w:val="0"/>
      <w:marTop w:val="0"/>
      <w:marBottom w:val="0"/>
      <w:divBdr>
        <w:top w:val="none" w:sz="0" w:space="0" w:color="auto"/>
        <w:left w:val="none" w:sz="0" w:space="0" w:color="auto"/>
        <w:bottom w:val="none" w:sz="0" w:space="0" w:color="auto"/>
        <w:right w:val="none" w:sz="0" w:space="0" w:color="auto"/>
      </w:divBdr>
    </w:div>
    <w:div w:id="602960299">
      <w:bodyDiv w:val="1"/>
      <w:marLeft w:val="0"/>
      <w:marRight w:val="0"/>
      <w:marTop w:val="0"/>
      <w:marBottom w:val="0"/>
      <w:divBdr>
        <w:top w:val="none" w:sz="0" w:space="0" w:color="auto"/>
        <w:left w:val="none" w:sz="0" w:space="0" w:color="auto"/>
        <w:bottom w:val="none" w:sz="0" w:space="0" w:color="auto"/>
        <w:right w:val="none" w:sz="0" w:space="0" w:color="auto"/>
      </w:divBdr>
    </w:div>
    <w:div w:id="602962411">
      <w:bodyDiv w:val="1"/>
      <w:marLeft w:val="0"/>
      <w:marRight w:val="0"/>
      <w:marTop w:val="0"/>
      <w:marBottom w:val="0"/>
      <w:divBdr>
        <w:top w:val="none" w:sz="0" w:space="0" w:color="auto"/>
        <w:left w:val="none" w:sz="0" w:space="0" w:color="auto"/>
        <w:bottom w:val="none" w:sz="0" w:space="0" w:color="auto"/>
        <w:right w:val="none" w:sz="0" w:space="0" w:color="auto"/>
      </w:divBdr>
    </w:div>
    <w:div w:id="602996963">
      <w:bodyDiv w:val="1"/>
      <w:marLeft w:val="0"/>
      <w:marRight w:val="0"/>
      <w:marTop w:val="0"/>
      <w:marBottom w:val="0"/>
      <w:divBdr>
        <w:top w:val="none" w:sz="0" w:space="0" w:color="auto"/>
        <w:left w:val="none" w:sz="0" w:space="0" w:color="auto"/>
        <w:bottom w:val="none" w:sz="0" w:space="0" w:color="auto"/>
        <w:right w:val="none" w:sz="0" w:space="0" w:color="auto"/>
      </w:divBdr>
    </w:div>
    <w:div w:id="602998153">
      <w:bodyDiv w:val="1"/>
      <w:marLeft w:val="0"/>
      <w:marRight w:val="0"/>
      <w:marTop w:val="0"/>
      <w:marBottom w:val="0"/>
      <w:divBdr>
        <w:top w:val="none" w:sz="0" w:space="0" w:color="auto"/>
        <w:left w:val="none" w:sz="0" w:space="0" w:color="auto"/>
        <w:bottom w:val="none" w:sz="0" w:space="0" w:color="auto"/>
        <w:right w:val="none" w:sz="0" w:space="0" w:color="auto"/>
      </w:divBdr>
    </w:div>
    <w:div w:id="602999866">
      <w:bodyDiv w:val="1"/>
      <w:marLeft w:val="0"/>
      <w:marRight w:val="0"/>
      <w:marTop w:val="0"/>
      <w:marBottom w:val="0"/>
      <w:divBdr>
        <w:top w:val="none" w:sz="0" w:space="0" w:color="auto"/>
        <w:left w:val="none" w:sz="0" w:space="0" w:color="auto"/>
        <w:bottom w:val="none" w:sz="0" w:space="0" w:color="auto"/>
        <w:right w:val="none" w:sz="0" w:space="0" w:color="auto"/>
      </w:divBdr>
    </w:div>
    <w:div w:id="603000462">
      <w:bodyDiv w:val="1"/>
      <w:marLeft w:val="0"/>
      <w:marRight w:val="0"/>
      <w:marTop w:val="0"/>
      <w:marBottom w:val="0"/>
      <w:divBdr>
        <w:top w:val="none" w:sz="0" w:space="0" w:color="auto"/>
        <w:left w:val="none" w:sz="0" w:space="0" w:color="auto"/>
        <w:bottom w:val="none" w:sz="0" w:space="0" w:color="auto"/>
        <w:right w:val="none" w:sz="0" w:space="0" w:color="auto"/>
      </w:divBdr>
    </w:div>
    <w:div w:id="603001479">
      <w:bodyDiv w:val="1"/>
      <w:marLeft w:val="0"/>
      <w:marRight w:val="0"/>
      <w:marTop w:val="0"/>
      <w:marBottom w:val="0"/>
      <w:divBdr>
        <w:top w:val="none" w:sz="0" w:space="0" w:color="auto"/>
        <w:left w:val="none" w:sz="0" w:space="0" w:color="auto"/>
        <w:bottom w:val="none" w:sz="0" w:space="0" w:color="auto"/>
        <w:right w:val="none" w:sz="0" w:space="0" w:color="auto"/>
      </w:divBdr>
    </w:div>
    <w:div w:id="603001977">
      <w:bodyDiv w:val="1"/>
      <w:marLeft w:val="0"/>
      <w:marRight w:val="0"/>
      <w:marTop w:val="0"/>
      <w:marBottom w:val="0"/>
      <w:divBdr>
        <w:top w:val="none" w:sz="0" w:space="0" w:color="auto"/>
        <w:left w:val="none" w:sz="0" w:space="0" w:color="auto"/>
        <w:bottom w:val="none" w:sz="0" w:space="0" w:color="auto"/>
        <w:right w:val="none" w:sz="0" w:space="0" w:color="auto"/>
      </w:divBdr>
    </w:div>
    <w:div w:id="603004886">
      <w:bodyDiv w:val="1"/>
      <w:marLeft w:val="0"/>
      <w:marRight w:val="0"/>
      <w:marTop w:val="0"/>
      <w:marBottom w:val="0"/>
      <w:divBdr>
        <w:top w:val="none" w:sz="0" w:space="0" w:color="auto"/>
        <w:left w:val="none" w:sz="0" w:space="0" w:color="auto"/>
        <w:bottom w:val="none" w:sz="0" w:space="0" w:color="auto"/>
        <w:right w:val="none" w:sz="0" w:space="0" w:color="auto"/>
      </w:divBdr>
    </w:div>
    <w:div w:id="603071254">
      <w:bodyDiv w:val="1"/>
      <w:marLeft w:val="0"/>
      <w:marRight w:val="0"/>
      <w:marTop w:val="0"/>
      <w:marBottom w:val="0"/>
      <w:divBdr>
        <w:top w:val="none" w:sz="0" w:space="0" w:color="auto"/>
        <w:left w:val="none" w:sz="0" w:space="0" w:color="auto"/>
        <w:bottom w:val="none" w:sz="0" w:space="0" w:color="auto"/>
        <w:right w:val="none" w:sz="0" w:space="0" w:color="auto"/>
      </w:divBdr>
    </w:div>
    <w:div w:id="603073775">
      <w:bodyDiv w:val="1"/>
      <w:marLeft w:val="0"/>
      <w:marRight w:val="0"/>
      <w:marTop w:val="0"/>
      <w:marBottom w:val="0"/>
      <w:divBdr>
        <w:top w:val="none" w:sz="0" w:space="0" w:color="auto"/>
        <w:left w:val="none" w:sz="0" w:space="0" w:color="auto"/>
        <w:bottom w:val="none" w:sz="0" w:space="0" w:color="auto"/>
        <w:right w:val="none" w:sz="0" w:space="0" w:color="auto"/>
      </w:divBdr>
    </w:div>
    <w:div w:id="603076727">
      <w:bodyDiv w:val="1"/>
      <w:marLeft w:val="0"/>
      <w:marRight w:val="0"/>
      <w:marTop w:val="0"/>
      <w:marBottom w:val="0"/>
      <w:divBdr>
        <w:top w:val="none" w:sz="0" w:space="0" w:color="auto"/>
        <w:left w:val="none" w:sz="0" w:space="0" w:color="auto"/>
        <w:bottom w:val="none" w:sz="0" w:space="0" w:color="auto"/>
        <w:right w:val="none" w:sz="0" w:space="0" w:color="auto"/>
      </w:divBdr>
    </w:div>
    <w:div w:id="603154358">
      <w:bodyDiv w:val="1"/>
      <w:marLeft w:val="0"/>
      <w:marRight w:val="0"/>
      <w:marTop w:val="0"/>
      <w:marBottom w:val="0"/>
      <w:divBdr>
        <w:top w:val="none" w:sz="0" w:space="0" w:color="auto"/>
        <w:left w:val="none" w:sz="0" w:space="0" w:color="auto"/>
        <w:bottom w:val="none" w:sz="0" w:space="0" w:color="auto"/>
        <w:right w:val="none" w:sz="0" w:space="0" w:color="auto"/>
      </w:divBdr>
    </w:div>
    <w:div w:id="603194079">
      <w:bodyDiv w:val="1"/>
      <w:marLeft w:val="0"/>
      <w:marRight w:val="0"/>
      <w:marTop w:val="0"/>
      <w:marBottom w:val="0"/>
      <w:divBdr>
        <w:top w:val="none" w:sz="0" w:space="0" w:color="auto"/>
        <w:left w:val="none" w:sz="0" w:space="0" w:color="auto"/>
        <w:bottom w:val="none" w:sz="0" w:space="0" w:color="auto"/>
        <w:right w:val="none" w:sz="0" w:space="0" w:color="auto"/>
      </w:divBdr>
    </w:div>
    <w:div w:id="603198372">
      <w:bodyDiv w:val="1"/>
      <w:marLeft w:val="0"/>
      <w:marRight w:val="0"/>
      <w:marTop w:val="0"/>
      <w:marBottom w:val="0"/>
      <w:divBdr>
        <w:top w:val="none" w:sz="0" w:space="0" w:color="auto"/>
        <w:left w:val="none" w:sz="0" w:space="0" w:color="auto"/>
        <w:bottom w:val="none" w:sz="0" w:space="0" w:color="auto"/>
        <w:right w:val="none" w:sz="0" w:space="0" w:color="auto"/>
      </w:divBdr>
    </w:div>
    <w:div w:id="603223225">
      <w:bodyDiv w:val="1"/>
      <w:marLeft w:val="0"/>
      <w:marRight w:val="0"/>
      <w:marTop w:val="0"/>
      <w:marBottom w:val="0"/>
      <w:divBdr>
        <w:top w:val="none" w:sz="0" w:space="0" w:color="auto"/>
        <w:left w:val="none" w:sz="0" w:space="0" w:color="auto"/>
        <w:bottom w:val="none" w:sz="0" w:space="0" w:color="auto"/>
        <w:right w:val="none" w:sz="0" w:space="0" w:color="auto"/>
      </w:divBdr>
    </w:div>
    <w:div w:id="603224160">
      <w:bodyDiv w:val="1"/>
      <w:marLeft w:val="0"/>
      <w:marRight w:val="0"/>
      <w:marTop w:val="0"/>
      <w:marBottom w:val="0"/>
      <w:divBdr>
        <w:top w:val="none" w:sz="0" w:space="0" w:color="auto"/>
        <w:left w:val="none" w:sz="0" w:space="0" w:color="auto"/>
        <w:bottom w:val="none" w:sz="0" w:space="0" w:color="auto"/>
        <w:right w:val="none" w:sz="0" w:space="0" w:color="auto"/>
      </w:divBdr>
    </w:div>
    <w:div w:id="603266640">
      <w:bodyDiv w:val="1"/>
      <w:marLeft w:val="0"/>
      <w:marRight w:val="0"/>
      <w:marTop w:val="0"/>
      <w:marBottom w:val="0"/>
      <w:divBdr>
        <w:top w:val="none" w:sz="0" w:space="0" w:color="auto"/>
        <w:left w:val="none" w:sz="0" w:space="0" w:color="auto"/>
        <w:bottom w:val="none" w:sz="0" w:space="0" w:color="auto"/>
        <w:right w:val="none" w:sz="0" w:space="0" w:color="auto"/>
      </w:divBdr>
    </w:div>
    <w:div w:id="603271140">
      <w:bodyDiv w:val="1"/>
      <w:marLeft w:val="0"/>
      <w:marRight w:val="0"/>
      <w:marTop w:val="0"/>
      <w:marBottom w:val="0"/>
      <w:divBdr>
        <w:top w:val="none" w:sz="0" w:space="0" w:color="auto"/>
        <w:left w:val="none" w:sz="0" w:space="0" w:color="auto"/>
        <w:bottom w:val="none" w:sz="0" w:space="0" w:color="auto"/>
        <w:right w:val="none" w:sz="0" w:space="0" w:color="auto"/>
      </w:divBdr>
    </w:div>
    <w:div w:id="603340496">
      <w:bodyDiv w:val="1"/>
      <w:marLeft w:val="0"/>
      <w:marRight w:val="0"/>
      <w:marTop w:val="0"/>
      <w:marBottom w:val="0"/>
      <w:divBdr>
        <w:top w:val="none" w:sz="0" w:space="0" w:color="auto"/>
        <w:left w:val="none" w:sz="0" w:space="0" w:color="auto"/>
        <w:bottom w:val="none" w:sz="0" w:space="0" w:color="auto"/>
        <w:right w:val="none" w:sz="0" w:space="0" w:color="auto"/>
      </w:divBdr>
    </w:div>
    <w:div w:id="603346929">
      <w:bodyDiv w:val="1"/>
      <w:marLeft w:val="0"/>
      <w:marRight w:val="0"/>
      <w:marTop w:val="0"/>
      <w:marBottom w:val="0"/>
      <w:divBdr>
        <w:top w:val="none" w:sz="0" w:space="0" w:color="auto"/>
        <w:left w:val="none" w:sz="0" w:space="0" w:color="auto"/>
        <w:bottom w:val="none" w:sz="0" w:space="0" w:color="auto"/>
        <w:right w:val="none" w:sz="0" w:space="0" w:color="auto"/>
      </w:divBdr>
    </w:div>
    <w:div w:id="603347216">
      <w:bodyDiv w:val="1"/>
      <w:marLeft w:val="0"/>
      <w:marRight w:val="0"/>
      <w:marTop w:val="0"/>
      <w:marBottom w:val="0"/>
      <w:divBdr>
        <w:top w:val="none" w:sz="0" w:space="0" w:color="auto"/>
        <w:left w:val="none" w:sz="0" w:space="0" w:color="auto"/>
        <w:bottom w:val="none" w:sz="0" w:space="0" w:color="auto"/>
        <w:right w:val="none" w:sz="0" w:space="0" w:color="auto"/>
      </w:divBdr>
    </w:div>
    <w:div w:id="603417276">
      <w:bodyDiv w:val="1"/>
      <w:marLeft w:val="0"/>
      <w:marRight w:val="0"/>
      <w:marTop w:val="0"/>
      <w:marBottom w:val="0"/>
      <w:divBdr>
        <w:top w:val="none" w:sz="0" w:space="0" w:color="auto"/>
        <w:left w:val="none" w:sz="0" w:space="0" w:color="auto"/>
        <w:bottom w:val="none" w:sz="0" w:space="0" w:color="auto"/>
        <w:right w:val="none" w:sz="0" w:space="0" w:color="auto"/>
      </w:divBdr>
    </w:div>
    <w:div w:id="603535405">
      <w:bodyDiv w:val="1"/>
      <w:marLeft w:val="0"/>
      <w:marRight w:val="0"/>
      <w:marTop w:val="0"/>
      <w:marBottom w:val="0"/>
      <w:divBdr>
        <w:top w:val="none" w:sz="0" w:space="0" w:color="auto"/>
        <w:left w:val="none" w:sz="0" w:space="0" w:color="auto"/>
        <w:bottom w:val="none" w:sz="0" w:space="0" w:color="auto"/>
        <w:right w:val="none" w:sz="0" w:space="0" w:color="auto"/>
      </w:divBdr>
    </w:div>
    <w:div w:id="603535508">
      <w:bodyDiv w:val="1"/>
      <w:marLeft w:val="0"/>
      <w:marRight w:val="0"/>
      <w:marTop w:val="0"/>
      <w:marBottom w:val="0"/>
      <w:divBdr>
        <w:top w:val="none" w:sz="0" w:space="0" w:color="auto"/>
        <w:left w:val="none" w:sz="0" w:space="0" w:color="auto"/>
        <w:bottom w:val="none" w:sz="0" w:space="0" w:color="auto"/>
        <w:right w:val="none" w:sz="0" w:space="0" w:color="auto"/>
      </w:divBdr>
    </w:div>
    <w:div w:id="603539126">
      <w:bodyDiv w:val="1"/>
      <w:marLeft w:val="0"/>
      <w:marRight w:val="0"/>
      <w:marTop w:val="0"/>
      <w:marBottom w:val="0"/>
      <w:divBdr>
        <w:top w:val="none" w:sz="0" w:space="0" w:color="auto"/>
        <w:left w:val="none" w:sz="0" w:space="0" w:color="auto"/>
        <w:bottom w:val="none" w:sz="0" w:space="0" w:color="auto"/>
        <w:right w:val="none" w:sz="0" w:space="0" w:color="auto"/>
      </w:divBdr>
    </w:div>
    <w:div w:id="603613152">
      <w:bodyDiv w:val="1"/>
      <w:marLeft w:val="0"/>
      <w:marRight w:val="0"/>
      <w:marTop w:val="0"/>
      <w:marBottom w:val="0"/>
      <w:divBdr>
        <w:top w:val="none" w:sz="0" w:space="0" w:color="auto"/>
        <w:left w:val="none" w:sz="0" w:space="0" w:color="auto"/>
        <w:bottom w:val="none" w:sz="0" w:space="0" w:color="auto"/>
        <w:right w:val="none" w:sz="0" w:space="0" w:color="auto"/>
      </w:divBdr>
    </w:div>
    <w:div w:id="603652166">
      <w:bodyDiv w:val="1"/>
      <w:marLeft w:val="0"/>
      <w:marRight w:val="0"/>
      <w:marTop w:val="0"/>
      <w:marBottom w:val="0"/>
      <w:divBdr>
        <w:top w:val="none" w:sz="0" w:space="0" w:color="auto"/>
        <w:left w:val="none" w:sz="0" w:space="0" w:color="auto"/>
        <w:bottom w:val="none" w:sz="0" w:space="0" w:color="auto"/>
        <w:right w:val="none" w:sz="0" w:space="0" w:color="auto"/>
      </w:divBdr>
    </w:div>
    <w:div w:id="603659128">
      <w:bodyDiv w:val="1"/>
      <w:marLeft w:val="0"/>
      <w:marRight w:val="0"/>
      <w:marTop w:val="0"/>
      <w:marBottom w:val="0"/>
      <w:divBdr>
        <w:top w:val="none" w:sz="0" w:space="0" w:color="auto"/>
        <w:left w:val="none" w:sz="0" w:space="0" w:color="auto"/>
        <w:bottom w:val="none" w:sz="0" w:space="0" w:color="auto"/>
        <w:right w:val="none" w:sz="0" w:space="0" w:color="auto"/>
      </w:divBdr>
    </w:div>
    <w:div w:id="603683782">
      <w:bodyDiv w:val="1"/>
      <w:marLeft w:val="0"/>
      <w:marRight w:val="0"/>
      <w:marTop w:val="0"/>
      <w:marBottom w:val="0"/>
      <w:divBdr>
        <w:top w:val="none" w:sz="0" w:space="0" w:color="auto"/>
        <w:left w:val="none" w:sz="0" w:space="0" w:color="auto"/>
        <w:bottom w:val="none" w:sz="0" w:space="0" w:color="auto"/>
        <w:right w:val="none" w:sz="0" w:space="0" w:color="auto"/>
      </w:divBdr>
    </w:div>
    <w:div w:id="603684408">
      <w:bodyDiv w:val="1"/>
      <w:marLeft w:val="0"/>
      <w:marRight w:val="0"/>
      <w:marTop w:val="0"/>
      <w:marBottom w:val="0"/>
      <w:divBdr>
        <w:top w:val="none" w:sz="0" w:space="0" w:color="auto"/>
        <w:left w:val="none" w:sz="0" w:space="0" w:color="auto"/>
        <w:bottom w:val="none" w:sz="0" w:space="0" w:color="auto"/>
        <w:right w:val="none" w:sz="0" w:space="0" w:color="auto"/>
      </w:divBdr>
    </w:div>
    <w:div w:id="603731069">
      <w:bodyDiv w:val="1"/>
      <w:marLeft w:val="0"/>
      <w:marRight w:val="0"/>
      <w:marTop w:val="0"/>
      <w:marBottom w:val="0"/>
      <w:divBdr>
        <w:top w:val="none" w:sz="0" w:space="0" w:color="auto"/>
        <w:left w:val="none" w:sz="0" w:space="0" w:color="auto"/>
        <w:bottom w:val="none" w:sz="0" w:space="0" w:color="auto"/>
        <w:right w:val="none" w:sz="0" w:space="0" w:color="auto"/>
      </w:divBdr>
    </w:div>
    <w:div w:id="603731426">
      <w:bodyDiv w:val="1"/>
      <w:marLeft w:val="0"/>
      <w:marRight w:val="0"/>
      <w:marTop w:val="0"/>
      <w:marBottom w:val="0"/>
      <w:divBdr>
        <w:top w:val="none" w:sz="0" w:space="0" w:color="auto"/>
        <w:left w:val="none" w:sz="0" w:space="0" w:color="auto"/>
        <w:bottom w:val="none" w:sz="0" w:space="0" w:color="auto"/>
        <w:right w:val="none" w:sz="0" w:space="0" w:color="auto"/>
      </w:divBdr>
    </w:div>
    <w:div w:id="603731638">
      <w:bodyDiv w:val="1"/>
      <w:marLeft w:val="0"/>
      <w:marRight w:val="0"/>
      <w:marTop w:val="0"/>
      <w:marBottom w:val="0"/>
      <w:divBdr>
        <w:top w:val="none" w:sz="0" w:space="0" w:color="auto"/>
        <w:left w:val="none" w:sz="0" w:space="0" w:color="auto"/>
        <w:bottom w:val="none" w:sz="0" w:space="0" w:color="auto"/>
        <w:right w:val="none" w:sz="0" w:space="0" w:color="auto"/>
      </w:divBdr>
    </w:div>
    <w:div w:id="603801411">
      <w:bodyDiv w:val="1"/>
      <w:marLeft w:val="0"/>
      <w:marRight w:val="0"/>
      <w:marTop w:val="0"/>
      <w:marBottom w:val="0"/>
      <w:divBdr>
        <w:top w:val="none" w:sz="0" w:space="0" w:color="auto"/>
        <w:left w:val="none" w:sz="0" w:space="0" w:color="auto"/>
        <w:bottom w:val="none" w:sz="0" w:space="0" w:color="auto"/>
        <w:right w:val="none" w:sz="0" w:space="0" w:color="auto"/>
      </w:divBdr>
    </w:div>
    <w:div w:id="603804713">
      <w:bodyDiv w:val="1"/>
      <w:marLeft w:val="0"/>
      <w:marRight w:val="0"/>
      <w:marTop w:val="0"/>
      <w:marBottom w:val="0"/>
      <w:divBdr>
        <w:top w:val="none" w:sz="0" w:space="0" w:color="auto"/>
        <w:left w:val="none" w:sz="0" w:space="0" w:color="auto"/>
        <w:bottom w:val="none" w:sz="0" w:space="0" w:color="auto"/>
        <w:right w:val="none" w:sz="0" w:space="0" w:color="auto"/>
      </w:divBdr>
    </w:div>
    <w:div w:id="603849637">
      <w:bodyDiv w:val="1"/>
      <w:marLeft w:val="0"/>
      <w:marRight w:val="0"/>
      <w:marTop w:val="0"/>
      <w:marBottom w:val="0"/>
      <w:divBdr>
        <w:top w:val="none" w:sz="0" w:space="0" w:color="auto"/>
        <w:left w:val="none" w:sz="0" w:space="0" w:color="auto"/>
        <w:bottom w:val="none" w:sz="0" w:space="0" w:color="auto"/>
        <w:right w:val="none" w:sz="0" w:space="0" w:color="auto"/>
      </w:divBdr>
    </w:div>
    <w:div w:id="603851165">
      <w:bodyDiv w:val="1"/>
      <w:marLeft w:val="0"/>
      <w:marRight w:val="0"/>
      <w:marTop w:val="0"/>
      <w:marBottom w:val="0"/>
      <w:divBdr>
        <w:top w:val="none" w:sz="0" w:space="0" w:color="auto"/>
        <w:left w:val="none" w:sz="0" w:space="0" w:color="auto"/>
        <w:bottom w:val="none" w:sz="0" w:space="0" w:color="auto"/>
        <w:right w:val="none" w:sz="0" w:space="0" w:color="auto"/>
      </w:divBdr>
    </w:div>
    <w:div w:id="603878417">
      <w:bodyDiv w:val="1"/>
      <w:marLeft w:val="0"/>
      <w:marRight w:val="0"/>
      <w:marTop w:val="0"/>
      <w:marBottom w:val="0"/>
      <w:divBdr>
        <w:top w:val="none" w:sz="0" w:space="0" w:color="auto"/>
        <w:left w:val="none" w:sz="0" w:space="0" w:color="auto"/>
        <w:bottom w:val="none" w:sz="0" w:space="0" w:color="auto"/>
        <w:right w:val="none" w:sz="0" w:space="0" w:color="auto"/>
      </w:divBdr>
    </w:div>
    <w:div w:id="603880200">
      <w:bodyDiv w:val="1"/>
      <w:marLeft w:val="0"/>
      <w:marRight w:val="0"/>
      <w:marTop w:val="0"/>
      <w:marBottom w:val="0"/>
      <w:divBdr>
        <w:top w:val="none" w:sz="0" w:space="0" w:color="auto"/>
        <w:left w:val="none" w:sz="0" w:space="0" w:color="auto"/>
        <w:bottom w:val="none" w:sz="0" w:space="0" w:color="auto"/>
        <w:right w:val="none" w:sz="0" w:space="0" w:color="auto"/>
      </w:divBdr>
    </w:div>
    <w:div w:id="603924773">
      <w:bodyDiv w:val="1"/>
      <w:marLeft w:val="0"/>
      <w:marRight w:val="0"/>
      <w:marTop w:val="0"/>
      <w:marBottom w:val="0"/>
      <w:divBdr>
        <w:top w:val="none" w:sz="0" w:space="0" w:color="auto"/>
        <w:left w:val="none" w:sz="0" w:space="0" w:color="auto"/>
        <w:bottom w:val="none" w:sz="0" w:space="0" w:color="auto"/>
        <w:right w:val="none" w:sz="0" w:space="0" w:color="auto"/>
      </w:divBdr>
    </w:div>
    <w:div w:id="603928338">
      <w:bodyDiv w:val="1"/>
      <w:marLeft w:val="0"/>
      <w:marRight w:val="0"/>
      <w:marTop w:val="0"/>
      <w:marBottom w:val="0"/>
      <w:divBdr>
        <w:top w:val="none" w:sz="0" w:space="0" w:color="auto"/>
        <w:left w:val="none" w:sz="0" w:space="0" w:color="auto"/>
        <w:bottom w:val="none" w:sz="0" w:space="0" w:color="auto"/>
        <w:right w:val="none" w:sz="0" w:space="0" w:color="auto"/>
      </w:divBdr>
    </w:div>
    <w:div w:id="604046207">
      <w:bodyDiv w:val="1"/>
      <w:marLeft w:val="0"/>
      <w:marRight w:val="0"/>
      <w:marTop w:val="0"/>
      <w:marBottom w:val="0"/>
      <w:divBdr>
        <w:top w:val="none" w:sz="0" w:space="0" w:color="auto"/>
        <w:left w:val="none" w:sz="0" w:space="0" w:color="auto"/>
        <w:bottom w:val="none" w:sz="0" w:space="0" w:color="auto"/>
        <w:right w:val="none" w:sz="0" w:space="0" w:color="auto"/>
      </w:divBdr>
    </w:div>
    <w:div w:id="604075838">
      <w:bodyDiv w:val="1"/>
      <w:marLeft w:val="0"/>
      <w:marRight w:val="0"/>
      <w:marTop w:val="0"/>
      <w:marBottom w:val="0"/>
      <w:divBdr>
        <w:top w:val="none" w:sz="0" w:space="0" w:color="auto"/>
        <w:left w:val="none" w:sz="0" w:space="0" w:color="auto"/>
        <w:bottom w:val="none" w:sz="0" w:space="0" w:color="auto"/>
        <w:right w:val="none" w:sz="0" w:space="0" w:color="auto"/>
      </w:divBdr>
    </w:div>
    <w:div w:id="604117064">
      <w:bodyDiv w:val="1"/>
      <w:marLeft w:val="0"/>
      <w:marRight w:val="0"/>
      <w:marTop w:val="0"/>
      <w:marBottom w:val="0"/>
      <w:divBdr>
        <w:top w:val="none" w:sz="0" w:space="0" w:color="auto"/>
        <w:left w:val="none" w:sz="0" w:space="0" w:color="auto"/>
        <w:bottom w:val="none" w:sz="0" w:space="0" w:color="auto"/>
        <w:right w:val="none" w:sz="0" w:space="0" w:color="auto"/>
      </w:divBdr>
    </w:div>
    <w:div w:id="604189251">
      <w:bodyDiv w:val="1"/>
      <w:marLeft w:val="0"/>
      <w:marRight w:val="0"/>
      <w:marTop w:val="0"/>
      <w:marBottom w:val="0"/>
      <w:divBdr>
        <w:top w:val="none" w:sz="0" w:space="0" w:color="auto"/>
        <w:left w:val="none" w:sz="0" w:space="0" w:color="auto"/>
        <w:bottom w:val="none" w:sz="0" w:space="0" w:color="auto"/>
        <w:right w:val="none" w:sz="0" w:space="0" w:color="auto"/>
      </w:divBdr>
    </w:div>
    <w:div w:id="604264932">
      <w:bodyDiv w:val="1"/>
      <w:marLeft w:val="0"/>
      <w:marRight w:val="0"/>
      <w:marTop w:val="0"/>
      <w:marBottom w:val="0"/>
      <w:divBdr>
        <w:top w:val="none" w:sz="0" w:space="0" w:color="auto"/>
        <w:left w:val="none" w:sz="0" w:space="0" w:color="auto"/>
        <w:bottom w:val="none" w:sz="0" w:space="0" w:color="auto"/>
        <w:right w:val="none" w:sz="0" w:space="0" w:color="auto"/>
      </w:divBdr>
    </w:div>
    <w:div w:id="604265130">
      <w:bodyDiv w:val="1"/>
      <w:marLeft w:val="0"/>
      <w:marRight w:val="0"/>
      <w:marTop w:val="0"/>
      <w:marBottom w:val="0"/>
      <w:divBdr>
        <w:top w:val="none" w:sz="0" w:space="0" w:color="auto"/>
        <w:left w:val="none" w:sz="0" w:space="0" w:color="auto"/>
        <w:bottom w:val="none" w:sz="0" w:space="0" w:color="auto"/>
        <w:right w:val="none" w:sz="0" w:space="0" w:color="auto"/>
      </w:divBdr>
    </w:div>
    <w:div w:id="604266633">
      <w:bodyDiv w:val="1"/>
      <w:marLeft w:val="0"/>
      <w:marRight w:val="0"/>
      <w:marTop w:val="0"/>
      <w:marBottom w:val="0"/>
      <w:divBdr>
        <w:top w:val="none" w:sz="0" w:space="0" w:color="auto"/>
        <w:left w:val="none" w:sz="0" w:space="0" w:color="auto"/>
        <w:bottom w:val="none" w:sz="0" w:space="0" w:color="auto"/>
        <w:right w:val="none" w:sz="0" w:space="0" w:color="auto"/>
      </w:divBdr>
    </w:div>
    <w:div w:id="604266872">
      <w:bodyDiv w:val="1"/>
      <w:marLeft w:val="0"/>
      <w:marRight w:val="0"/>
      <w:marTop w:val="0"/>
      <w:marBottom w:val="0"/>
      <w:divBdr>
        <w:top w:val="none" w:sz="0" w:space="0" w:color="auto"/>
        <w:left w:val="none" w:sz="0" w:space="0" w:color="auto"/>
        <w:bottom w:val="none" w:sz="0" w:space="0" w:color="auto"/>
        <w:right w:val="none" w:sz="0" w:space="0" w:color="auto"/>
      </w:divBdr>
    </w:div>
    <w:div w:id="604307746">
      <w:bodyDiv w:val="1"/>
      <w:marLeft w:val="0"/>
      <w:marRight w:val="0"/>
      <w:marTop w:val="0"/>
      <w:marBottom w:val="0"/>
      <w:divBdr>
        <w:top w:val="none" w:sz="0" w:space="0" w:color="auto"/>
        <w:left w:val="none" w:sz="0" w:space="0" w:color="auto"/>
        <w:bottom w:val="none" w:sz="0" w:space="0" w:color="auto"/>
        <w:right w:val="none" w:sz="0" w:space="0" w:color="auto"/>
      </w:divBdr>
    </w:div>
    <w:div w:id="604307996">
      <w:bodyDiv w:val="1"/>
      <w:marLeft w:val="0"/>
      <w:marRight w:val="0"/>
      <w:marTop w:val="0"/>
      <w:marBottom w:val="0"/>
      <w:divBdr>
        <w:top w:val="none" w:sz="0" w:space="0" w:color="auto"/>
        <w:left w:val="none" w:sz="0" w:space="0" w:color="auto"/>
        <w:bottom w:val="none" w:sz="0" w:space="0" w:color="auto"/>
        <w:right w:val="none" w:sz="0" w:space="0" w:color="auto"/>
      </w:divBdr>
    </w:div>
    <w:div w:id="604314791">
      <w:bodyDiv w:val="1"/>
      <w:marLeft w:val="0"/>
      <w:marRight w:val="0"/>
      <w:marTop w:val="0"/>
      <w:marBottom w:val="0"/>
      <w:divBdr>
        <w:top w:val="none" w:sz="0" w:space="0" w:color="auto"/>
        <w:left w:val="none" w:sz="0" w:space="0" w:color="auto"/>
        <w:bottom w:val="none" w:sz="0" w:space="0" w:color="auto"/>
        <w:right w:val="none" w:sz="0" w:space="0" w:color="auto"/>
      </w:divBdr>
    </w:div>
    <w:div w:id="604339635">
      <w:bodyDiv w:val="1"/>
      <w:marLeft w:val="0"/>
      <w:marRight w:val="0"/>
      <w:marTop w:val="0"/>
      <w:marBottom w:val="0"/>
      <w:divBdr>
        <w:top w:val="none" w:sz="0" w:space="0" w:color="auto"/>
        <w:left w:val="none" w:sz="0" w:space="0" w:color="auto"/>
        <w:bottom w:val="none" w:sz="0" w:space="0" w:color="auto"/>
        <w:right w:val="none" w:sz="0" w:space="0" w:color="auto"/>
      </w:divBdr>
    </w:div>
    <w:div w:id="604382061">
      <w:bodyDiv w:val="1"/>
      <w:marLeft w:val="0"/>
      <w:marRight w:val="0"/>
      <w:marTop w:val="0"/>
      <w:marBottom w:val="0"/>
      <w:divBdr>
        <w:top w:val="none" w:sz="0" w:space="0" w:color="auto"/>
        <w:left w:val="none" w:sz="0" w:space="0" w:color="auto"/>
        <w:bottom w:val="none" w:sz="0" w:space="0" w:color="auto"/>
        <w:right w:val="none" w:sz="0" w:space="0" w:color="auto"/>
      </w:divBdr>
    </w:div>
    <w:div w:id="604386283">
      <w:bodyDiv w:val="1"/>
      <w:marLeft w:val="0"/>
      <w:marRight w:val="0"/>
      <w:marTop w:val="0"/>
      <w:marBottom w:val="0"/>
      <w:divBdr>
        <w:top w:val="none" w:sz="0" w:space="0" w:color="auto"/>
        <w:left w:val="none" w:sz="0" w:space="0" w:color="auto"/>
        <w:bottom w:val="none" w:sz="0" w:space="0" w:color="auto"/>
        <w:right w:val="none" w:sz="0" w:space="0" w:color="auto"/>
      </w:divBdr>
    </w:div>
    <w:div w:id="604389235">
      <w:bodyDiv w:val="1"/>
      <w:marLeft w:val="0"/>
      <w:marRight w:val="0"/>
      <w:marTop w:val="0"/>
      <w:marBottom w:val="0"/>
      <w:divBdr>
        <w:top w:val="none" w:sz="0" w:space="0" w:color="auto"/>
        <w:left w:val="none" w:sz="0" w:space="0" w:color="auto"/>
        <w:bottom w:val="none" w:sz="0" w:space="0" w:color="auto"/>
        <w:right w:val="none" w:sz="0" w:space="0" w:color="auto"/>
      </w:divBdr>
    </w:div>
    <w:div w:id="604459771">
      <w:bodyDiv w:val="1"/>
      <w:marLeft w:val="0"/>
      <w:marRight w:val="0"/>
      <w:marTop w:val="0"/>
      <w:marBottom w:val="0"/>
      <w:divBdr>
        <w:top w:val="none" w:sz="0" w:space="0" w:color="auto"/>
        <w:left w:val="none" w:sz="0" w:space="0" w:color="auto"/>
        <w:bottom w:val="none" w:sz="0" w:space="0" w:color="auto"/>
        <w:right w:val="none" w:sz="0" w:space="0" w:color="auto"/>
      </w:divBdr>
    </w:div>
    <w:div w:id="604461326">
      <w:bodyDiv w:val="1"/>
      <w:marLeft w:val="0"/>
      <w:marRight w:val="0"/>
      <w:marTop w:val="0"/>
      <w:marBottom w:val="0"/>
      <w:divBdr>
        <w:top w:val="none" w:sz="0" w:space="0" w:color="auto"/>
        <w:left w:val="none" w:sz="0" w:space="0" w:color="auto"/>
        <w:bottom w:val="none" w:sz="0" w:space="0" w:color="auto"/>
        <w:right w:val="none" w:sz="0" w:space="0" w:color="auto"/>
      </w:divBdr>
    </w:div>
    <w:div w:id="604505082">
      <w:bodyDiv w:val="1"/>
      <w:marLeft w:val="0"/>
      <w:marRight w:val="0"/>
      <w:marTop w:val="0"/>
      <w:marBottom w:val="0"/>
      <w:divBdr>
        <w:top w:val="none" w:sz="0" w:space="0" w:color="auto"/>
        <w:left w:val="none" w:sz="0" w:space="0" w:color="auto"/>
        <w:bottom w:val="none" w:sz="0" w:space="0" w:color="auto"/>
        <w:right w:val="none" w:sz="0" w:space="0" w:color="auto"/>
      </w:divBdr>
    </w:div>
    <w:div w:id="604507866">
      <w:bodyDiv w:val="1"/>
      <w:marLeft w:val="0"/>
      <w:marRight w:val="0"/>
      <w:marTop w:val="0"/>
      <w:marBottom w:val="0"/>
      <w:divBdr>
        <w:top w:val="none" w:sz="0" w:space="0" w:color="auto"/>
        <w:left w:val="none" w:sz="0" w:space="0" w:color="auto"/>
        <w:bottom w:val="none" w:sz="0" w:space="0" w:color="auto"/>
        <w:right w:val="none" w:sz="0" w:space="0" w:color="auto"/>
      </w:divBdr>
    </w:div>
    <w:div w:id="604534511">
      <w:bodyDiv w:val="1"/>
      <w:marLeft w:val="0"/>
      <w:marRight w:val="0"/>
      <w:marTop w:val="0"/>
      <w:marBottom w:val="0"/>
      <w:divBdr>
        <w:top w:val="none" w:sz="0" w:space="0" w:color="auto"/>
        <w:left w:val="none" w:sz="0" w:space="0" w:color="auto"/>
        <w:bottom w:val="none" w:sz="0" w:space="0" w:color="auto"/>
        <w:right w:val="none" w:sz="0" w:space="0" w:color="auto"/>
      </w:divBdr>
    </w:div>
    <w:div w:id="604534710">
      <w:bodyDiv w:val="1"/>
      <w:marLeft w:val="0"/>
      <w:marRight w:val="0"/>
      <w:marTop w:val="0"/>
      <w:marBottom w:val="0"/>
      <w:divBdr>
        <w:top w:val="none" w:sz="0" w:space="0" w:color="auto"/>
        <w:left w:val="none" w:sz="0" w:space="0" w:color="auto"/>
        <w:bottom w:val="none" w:sz="0" w:space="0" w:color="auto"/>
        <w:right w:val="none" w:sz="0" w:space="0" w:color="auto"/>
      </w:divBdr>
    </w:div>
    <w:div w:id="604578276">
      <w:bodyDiv w:val="1"/>
      <w:marLeft w:val="0"/>
      <w:marRight w:val="0"/>
      <w:marTop w:val="0"/>
      <w:marBottom w:val="0"/>
      <w:divBdr>
        <w:top w:val="none" w:sz="0" w:space="0" w:color="auto"/>
        <w:left w:val="none" w:sz="0" w:space="0" w:color="auto"/>
        <w:bottom w:val="none" w:sz="0" w:space="0" w:color="auto"/>
        <w:right w:val="none" w:sz="0" w:space="0" w:color="auto"/>
      </w:divBdr>
    </w:div>
    <w:div w:id="604581139">
      <w:bodyDiv w:val="1"/>
      <w:marLeft w:val="0"/>
      <w:marRight w:val="0"/>
      <w:marTop w:val="0"/>
      <w:marBottom w:val="0"/>
      <w:divBdr>
        <w:top w:val="none" w:sz="0" w:space="0" w:color="auto"/>
        <w:left w:val="none" w:sz="0" w:space="0" w:color="auto"/>
        <w:bottom w:val="none" w:sz="0" w:space="0" w:color="auto"/>
        <w:right w:val="none" w:sz="0" w:space="0" w:color="auto"/>
      </w:divBdr>
    </w:div>
    <w:div w:id="604582427">
      <w:bodyDiv w:val="1"/>
      <w:marLeft w:val="0"/>
      <w:marRight w:val="0"/>
      <w:marTop w:val="0"/>
      <w:marBottom w:val="0"/>
      <w:divBdr>
        <w:top w:val="none" w:sz="0" w:space="0" w:color="auto"/>
        <w:left w:val="none" w:sz="0" w:space="0" w:color="auto"/>
        <w:bottom w:val="none" w:sz="0" w:space="0" w:color="auto"/>
        <w:right w:val="none" w:sz="0" w:space="0" w:color="auto"/>
      </w:divBdr>
    </w:div>
    <w:div w:id="604583836">
      <w:bodyDiv w:val="1"/>
      <w:marLeft w:val="0"/>
      <w:marRight w:val="0"/>
      <w:marTop w:val="0"/>
      <w:marBottom w:val="0"/>
      <w:divBdr>
        <w:top w:val="none" w:sz="0" w:space="0" w:color="auto"/>
        <w:left w:val="none" w:sz="0" w:space="0" w:color="auto"/>
        <w:bottom w:val="none" w:sz="0" w:space="0" w:color="auto"/>
        <w:right w:val="none" w:sz="0" w:space="0" w:color="auto"/>
      </w:divBdr>
    </w:div>
    <w:div w:id="604650853">
      <w:bodyDiv w:val="1"/>
      <w:marLeft w:val="0"/>
      <w:marRight w:val="0"/>
      <w:marTop w:val="0"/>
      <w:marBottom w:val="0"/>
      <w:divBdr>
        <w:top w:val="none" w:sz="0" w:space="0" w:color="auto"/>
        <w:left w:val="none" w:sz="0" w:space="0" w:color="auto"/>
        <w:bottom w:val="none" w:sz="0" w:space="0" w:color="auto"/>
        <w:right w:val="none" w:sz="0" w:space="0" w:color="auto"/>
      </w:divBdr>
    </w:div>
    <w:div w:id="604652777">
      <w:bodyDiv w:val="1"/>
      <w:marLeft w:val="0"/>
      <w:marRight w:val="0"/>
      <w:marTop w:val="0"/>
      <w:marBottom w:val="0"/>
      <w:divBdr>
        <w:top w:val="none" w:sz="0" w:space="0" w:color="auto"/>
        <w:left w:val="none" w:sz="0" w:space="0" w:color="auto"/>
        <w:bottom w:val="none" w:sz="0" w:space="0" w:color="auto"/>
        <w:right w:val="none" w:sz="0" w:space="0" w:color="auto"/>
      </w:divBdr>
    </w:div>
    <w:div w:id="604658926">
      <w:bodyDiv w:val="1"/>
      <w:marLeft w:val="0"/>
      <w:marRight w:val="0"/>
      <w:marTop w:val="0"/>
      <w:marBottom w:val="0"/>
      <w:divBdr>
        <w:top w:val="none" w:sz="0" w:space="0" w:color="auto"/>
        <w:left w:val="none" w:sz="0" w:space="0" w:color="auto"/>
        <w:bottom w:val="none" w:sz="0" w:space="0" w:color="auto"/>
        <w:right w:val="none" w:sz="0" w:space="0" w:color="auto"/>
      </w:divBdr>
    </w:div>
    <w:div w:id="604728179">
      <w:bodyDiv w:val="1"/>
      <w:marLeft w:val="0"/>
      <w:marRight w:val="0"/>
      <w:marTop w:val="0"/>
      <w:marBottom w:val="0"/>
      <w:divBdr>
        <w:top w:val="none" w:sz="0" w:space="0" w:color="auto"/>
        <w:left w:val="none" w:sz="0" w:space="0" w:color="auto"/>
        <w:bottom w:val="none" w:sz="0" w:space="0" w:color="auto"/>
        <w:right w:val="none" w:sz="0" w:space="0" w:color="auto"/>
      </w:divBdr>
    </w:div>
    <w:div w:id="604729047">
      <w:bodyDiv w:val="1"/>
      <w:marLeft w:val="0"/>
      <w:marRight w:val="0"/>
      <w:marTop w:val="0"/>
      <w:marBottom w:val="0"/>
      <w:divBdr>
        <w:top w:val="none" w:sz="0" w:space="0" w:color="auto"/>
        <w:left w:val="none" w:sz="0" w:space="0" w:color="auto"/>
        <w:bottom w:val="none" w:sz="0" w:space="0" w:color="auto"/>
        <w:right w:val="none" w:sz="0" w:space="0" w:color="auto"/>
      </w:divBdr>
    </w:div>
    <w:div w:id="604731022">
      <w:bodyDiv w:val="1"/>
      <w:marLeft w:val="0"/>
      <w:marRight w:val="0"/>
      <w:marTop w:val="0"/>
      <w:marBottom w:val="0"/>
      <w:divBdr>
        <w:top w:val="none" w:sz="0" w:space="0" w:color="auto"/>
        <w:left w:val="none" w:sz="0" w:space="0" w:color="auto"/>
        <w:bottom w:val="none" w:sz="0" w:space="0" w:color="auto"/>
        <w:right w:val="none" w:sz="0" w:space="0" w:color="auto"/>
      </w:divBdr>
    </w:div>
    <w:div w:id="604768836">
      <w:bodyDiv w:val="1"/>
      <w:marLeft w:val="0"/>
      <w:marRight w:val="0"/>
      <w:marTop w:val="0"/>
      <w:marBottom w:val="0"/>
      <w:divBdr>
        <w:top w:val="none" w:sz="0" w:space="0" w:color="auto"/>
        <w:left w:val="none" w:sz="0" w:space="0" w:color="auto"/>
        <w:bottom w:val="none" w:sz="0" w:space="0" w:color="auto"/>
        <w:right w:val="none" w:sz="0" w:space="0" w:color="auto"/>
      </w:divBdr>
    </w:div>
    <w:div w:id="604771834">
      <w:bodyDiv w:val="1"/>
      <w:marLeft w:val="0"/>
      <w:marRight w:val="0"/>
      <w:marTop w:val="0"/>
      <w:marBottom w:val="0"/>
      <w:divBdr>
        <w:top w:val="none" w:sz="0" w:space="0" w:color="auto"/>
        <w:left w:val="none" w:sz="0" w:space="0" w:color="auto"/>
        <w:bottom w:val="none" w:sz="0" w:space="0" w:color="auto"/>
        <w:right w:val="none" w:sz="0" w:space="0" w:color="auto"/>
      </w:divBdr>
    </w:div>
    <w:div w:id="604774693">
      <w:bodyDiv w:val="1"/>
      <w:marLeft w:val="0"/>
      <w:marRight w:val="0"/>
      <w:marTop w:val="0"/>
      <w:marBottom w:val="0"/>
      <w:divBdr>
        <w:top w:val="none" w:sz="0" w:space="0" w:color="auto"/>
        <w:left w:val="none" w:sz="0" w:space="0" w:color="auto"/>
        <w:bottom w:val="none" w:sz="0" w:space="0" w:color="auto"/>
        <w:right w:val="none" w:sz="0" w:space="0" w:color="auto"/>
      </w:divBdr>
    </w:div>
    <w:div w:id="604844362">
      <w:bodyDiv w:val="1"/>
      <w:marLeft w:val="0"/>
      <w:marRight w:val="0"/>
      <w:marTop w:val="0"/>
      <w:marBottom w:val="0"/>
      <w:divBdr>
        <w:top w:val="none" w:sz="0" w:space="0" w:color="auto"/>
        <w:left w:val="none" w:sz="0" w:space="0" w:color="auto"/>
        <w:bottom w:val="none" w:sz="0" w:space="0" w:color="auto"/>
        <w:right w:val="none" w:sz="0" w:space="0" w:color="auto"/>
      </w:divBdr>
    </w:div>
    <w:div w:id="604846081">
      <w:bodyDiv w:val="1"/>
      <w:marLeft w:val="0"/>
      <w:marRight w:val="0"/>
      <w:marTop w:val="0"/>
      <w:marBottom w:val="0"/>
      <w:divBdr>
        <w:top w:val="none" w:sz="0" w:space="0" w:color="auto"/>
        <w:left w:val="none" w:sz="0" w:space="0" w:color="auto"/>
        <w:bottom w:val="none" w:sz="0" w:space="0" w:color="auto"/>
        <w:right w:val="none" w:sz="0" w:space="0" w:color="auto"/>
      </w:divBdr>
    </w:div>
    <w:div w:id="604848651">
      <w:bodyDiv w:val="1"/>
      <w:marLeft w:val="0"/>
      <w:marRight w:val="0"/>
      <w:marTop w:val="0"/>
      <w:marBottom w:val="0"/>
      <w:divBdr>
        <w:top w:val="none" w:sz="0" w:space="0" w:color="auto"/>
        <w:left w:val="none" w:sz="0" w:space="0" w:color="auto"/>
        <w:bottom w:val="none" w:sz="0" w:space="0" w:color="auto"/>
        <w:right w:val="none" w:sz="0" w:space="0" w:color="auto"/>
      </w:divBdr>
    </w:div>
    <w:div w:id="604852179">
      <w:bodyDiv w:val="1"/>
      <w:marLeft w:val="0"/>
      <w:marRight w:val="0"/>
      <w:marTop w:val="0"/>
      <w:marBottom w:val="0"/>
      <w:divBdr>
        <w:top w:val="none" w:sz="0" w:space="0" w:color="auto"/>
        <w:left w:val="none" w:sz="0" w:space="0" w:color="auto"/>
        <w:bottom w:val="none" w:sz="0" w:space="0" w:color="auto"/>
        <w:right w:val="none" w:sz="0" w:space="0" w:color="auto"/>
      </w:divBdr>
    </w:div>
    <w:div w:id="604852800">
      <w:bodyDiv w:val="1"/>
      <w:marLeft w:val="0"/>
      <w:marRight w:val="0"/>
      <w:marTop w:val="0"/>
      <w:marBottom w:val="0"/>
      <w:divBdr>
        <w:top w:val="none" w:sz="0" w:space="0" w:color="auto"/>
        <w:left w:val="none" w:sz="0" w:space="0" w:color="auto"/>
        <w:bottom w:val="none" w:sz="0" w:space="0" w:color="auto"/>
        <w:right w:val="none" w:sz="0" w:space="0" w:color="auto"/>
      </w:divBdr>
    </w:div>
    <w:div w:id="604919896">
      <w:bodyDiv w:val="1"/>
      <w:marLeft w:val="0"/>
      <w:marRight w:val="0"/>
      <w:marTop w:val="0"/>
      <w:marBottom w:val="0"/>
      <w:divBdr>
        <w:top w:val="none" w:sz="0" w:space="0" w:color="auto"/>
        <w:left w:val="none" w:sz="0" w:space="0" w:color="auto"/>
        <w:bottom w:val="none" w:sz="0" w:space="0" w:color="auto"/>
        <w:right w:val="none" w:sz="0" w:space="0" w:color="auto"/>
      </w:divBdr>
    </w:div>
    <w:div w:id="604922703">
      <w:bodyDiv w:val="1"/>
      <w:marLeft w:val="0"/>
      <w:marRight w:val="0"/>
      <w:marTop w:val="0"/>
      <w:marBottom w:val="0"/>
      <w:divBdr>
        <w:top w:val="none" w:sz="0" w:space="0" w:color="auto"/>
        <w:left w:val="none" w:sz="0" w:space="0" w:color="auto"/>
        <w:bottom w:val="none" w:sz="0" w:space="0" w:color="auto"/>
        <w:right w:val="none" w:sz="0" w:space="0" w:color="auto"/>
      </w:divBdr>
    </w:div>
    <w:div w:id="604924039">
      <w:bodyDiv w:val="1"/>
      <w:marLeft w:val="0"/>
      <w:marRight w:val="0"/>
      <w:marTop w:val="0"/>
      <w:marBottom w:val="0"/>
      <w:divBdr>
        <w:top w:val="none" w:sz="0" w:space="0" w:color="auto"/>
        <w:left w:val="none" w:sz="0" w:space="0" w:color="auto"/>
        <w:bottom w:val="none" w:sz="0" w:space="0" w:color="auto"/>
        <w:right w:val="none" w:sz="0" w:space="0" w:color="auto"/>
      </w:divBdr>
    </w:div>
    <w:div w:id="604963145">
      <w:bodyDiv w:val="1"/>
      <w:marLeft w:val="0"/>
      <w:marRight w:val="0"/>
      <w:marTop w:val="0"/>
      <w:marBottom w:val="0"/>
      <w:divBdr>
        <w:top w:val="none" w:sz="0" w:space="0" w:color="auto"/>
        <w:left w:val="none" w:sz="0" w:space="0" w:color="auto"/>
        <w:bottom w:val="none" w:sz="0" w:space="0" w:color="auto"/>
        <w:right w:val="none" w:sz="0" w:space="0" w:color="auto"/>
      </w:divBdr>
    </w:div>
    <w:div w:id="604970522">
      <w:bodyDiv w:val="1"/>
      <w:marLeft w:val="0"/>
      <w:marRight w:val="0"/>
      <w:marTop w:val="0"/>
      <w:marBottom w:val="0"/>
      <w:divBdr>
        <w:top w:val="none" w:sz="0" w:space="0" w:color="auto"/>
        <w:left w:val="none" w:sz="0" w:space="0" w:color="auto"/>
        <w:bottom w:val="none" w:sz="0" w:space="0" w:color="auto"/>
        <w:right w:val="none" w:sz="0" w:space="0" w:color="auto"/>
      </w:divBdr>
    </w:div>
    <w:div w:id="604995257">
      <w:bodyDiv w:val="1"/>
      <w:marLeft w:val="0"/>
      <w:marRight w:val="0"/>
      <w:marTop w:val="0"/>
      <w:marBottom w:val="0"/>
      <w:divBdr>
        <w:top w:val="none" w:sz="0" w:space="0" w:color="auto"/>
        <w:left w:val="none" w:sz="0" w:space="0" w:color="auto"/>
        <w:bottom w:val="none" w:sz="0" w:space="0" w:color="auto"/>
        <w:right w:val="none" w:sz="0" w:space="0" w:color="auto"/>
      </w:divBdr>
    </w:div>
    <w:div w:id="605036957">
      <w:bodyDiv w:val="1"/>
      <w:marLeft w:val="0"/>
      <w:marRight w:val="0"/>
      <w:marTop w:val="0"/>
      <w:marBottom w:val="0"/>
      <w:divBdr>
        <w:top w:val="none" w:sz="0" w:space="0" w:color="auto"/>
        <w:left w:val="none" w:sz="0" w:space="0" w:color="auto"/>
        <w:bottom w:val="none" w:sz="0" w:space="0" w:color="auto"/>
        <w:right w:val="none" w:sz="0" w:space="0" w:color="auto"/>
      </w:divBdr>
    </w:div>
    <w:div w:id="605038971">
      <w:bodyDiv w:val="1"/>
      <w:marLeft w:val="0"/>
      <w:marRight w:val="0"/>
      <w:marTop w:val="0"/>
      <w:marBottom w:val="0"/>
      <w:divBdr>
        <w:top w:val="none" w:sz="0" w:space="0" w:color="auto"/>
        <w:left w:val="none" w:sz="0" w:space="0" w:color="auto"/>
        <w:bottom w:val="none" w:sz="0" w:space="0" w:color="auto"/>
        <w:right w:val="none" w:sz="0" w:space="0" w:color="auto"/>
      </w:divBdr>
    </w:div>
    <w:div w:id="605039354">
      <w:bodyDiv w:val="1"/>
      <w:marLeft w:val="0"/>
      <w:marRight w:val="0"/>
      <w:marTop w:val="0"/>
      <w:marBottom w:val="0"/>
      <w:divBdr>
        <w:top w:val="none" w:sz="0" w:space="0" w:color="auto"/>
        <w:left w:val="none" w:sz="0" w:space="0" w:color="auto"/>
        <w:bottom w:val="none" w:sz="0" w:space="0" w:color="auto"/>
        <w:right w:val="none" w:sz="0" w:space="0" w:color="auto"/>
      </w:divBdr>
    </w:div>
    <w:div w:id="605039868">
      <w:bodyDiv w:val="1"/>
      <w:marLeft w:val="0"/>
      <w:marRight w:val="0"/>
      <w:marTop w:val="0"/>
      <w:marBottom w:val="0"/>
      <w:divBdr>
        <w:top w:val="none" w:sz="0" w:space="0" w:color="auto"/>
        <w:left w:val="none" w:sz="0" w:space="0" w:color="auto"/>
        <w:bottom w:val="none" w:sz="0" w:space="0" w:color="auto"/>
        <w:right w:val="none" w:sz="0" w:space="0" w:color="auto"/>
      </w:divBdr>
    </w:div>
    <w:div w:id="605043330">
      <w:bodyDiv w:val="1"/>
      <w:marLeft w:val="0"/>
      <w:marRight w:val="0"/>
      <w:marTop w:val="0"/>
      <w:marBottom w:val="0"/>
      <w:divBdr>
        <w:top w:val="none" w:sz="0" w:space="0" w:color="auto"/>
        <w:left w:val="none" w:sz="0" w:space="0" w:color="auto"/>
        <w:bottom w:val="none" w:sz="0" w:space="0" w:color="auto"/>
        <w:right w:val="none" w:sz="0" w:space="0" w:color="auto"/>
      </w:divBdr>
    </w:div>
    <w:div w:id="605043653">
      <w:bodyDiv w:val="1"/>
      <w:marLeft w:val="0"/>
      <w:marRight w:val="0"/>
      <w:marTop w:val="0"/>
      <w:marBottom w:val="0"/>
      <w:divBdr>
        <w:top w:val="none" w:sz="0" w:space="0" w:color="auto"/>
        <w:left w:val="none" w:sz="0" w:space="0" w:color="auto"/>
        <w:bottom w:val="none" w:sz="0" w:space="0" w:color="auto"/>
        <w:right w:val="none" w:sz="0" w:space="0" w:color="auto"/>
      </w:divBdr>
    </w:div>
    <w:div w:id="605116179">
      <w:bodyDiv w:val="1"/>
      <w:marLeft w:val="0"/>
      <w:marRight w:val="0"/>
      <w:marTop w:val="0"/>
      <w:marBottom w:val="0"/>
      <w:divBdr>
        <w:top w:val="none" w:sz="0" w:space="0" w:color="auto"/>
        <w:left w:val="none" w:sz="0" w:space="0" w:color="auto"/>
        <w:bottom w:val="none" w:sz="0" w:space="0" w:color="auto"/>
        <w:right w:val="none" w:sz="0" w:space="0" w:color="auto"/>
      </w:divBdr>
    </w:div>
    <w:div w:id="605117532">
      <w:bodyDiv w:val="1"/>
      <w:marLeft w:val="0"/>
      <w:marRight w:val="0"/>
      <w:marTop w:val="0"/>
      <w:marBottom w:val="0"/>
      <w:divBdr>
        <w:top w:val="none" w:sz="0" w:space="0" w:color="auto"/>
        <w:left w:val="none" w:sz="0" w:space="0" w:color="auto"/>
        <w:bottom w:val="none" w:sz="0" w:space="0" w:color="auto"/>
        <w:right w:val="none" w:sz="0" w:space="0" w:color="auto"/>
      </w:divBdr>
    </w:div>
    <w:div w:id="605159745">
      <w:bodyDiv w:val="1"/>
      <w:marLeft w:val="0"/>
      <w:marRight w:val="0"/>
      <w:marTop w:val="0"/>
      <w:marBottom w:val="0"/>
      <w:divBdr>
        <w:top w:val="none" w:sz="0" w:space="0" w:color="auto"/>
        <w:left w:val="none" w:sz="0" w:space="0" w:color="auto"/>
        <w:bottom w:val="none" w:sz="0" w:space="0" w:color="auto"/>
        <w:right w:val="none" w:sz="0" w:space="0" w:color="auto"/>
      </w:divBdr>
    </w:div>
    <w:div w:id="605160491">
      <w:bodyDiv w:val="1"/>
      <w:marLeft w:val="0"/>
      <w:marRight w:val="0"/>
      <w:marTop w:val="0"/>
      <w:marBottom w:val="0"/>
      <w:divBdr>
        <w:top w:val="none" w:sz="0" w:space="0" w:color="auto"/>
        <w:left w:val="none" w:sz="0" w:space="0" w:color="auto"/>
        <w:bottom w:val="none" w:sz="0" w:space="0" w:color="auto"/>
        <w:right w:val="none" w:sz="0" w:space="0" w:color="auto"/>
      </w:divBdr>
    </w:div>
    <w:div w:id="605161045">
      <w:bodyDiv w:val="1"/>
      <w:marLeft w:val="0"/>
      <w:marRight w:val="0"/>
      <w:marTop w:val="0"/>
      <w:marBottom w:val="0"/>
      <w:divBdr>
        <w:top w:val="none" w:sz="0" w:space="0" w:color="auto"/>
        <w:left w:val="none" w:sz="0" w:space="0" w:color="auto"/>
        <w:bottom w:val="none" w:sz="0" w:space="0" w:color="auto"/>
        <w:right w:val="none" w:sz="0" w:space="0" w:color="auto"/>
      </w:divBdr>
    </w:div>
    <w:div w:id="605161127">
      <w:bodyDiv w:val="1"/>
      <w:marLeft w:val="0"/>
      <w:marRight w:val="0"/>
      <w:marTop w:val="0"/>
      <w:marBottom w:val="0"/>
      <w:divBdr>
        <w:top w:val="none" w:sz="0" w:space="0" w:color="auto"/>
        <w:left w:val="none" w:sz="0" w:space="0" w:color="auto"/>
        <w:bottom w:val="none" w:sz="0" w:space="0" w:color="auto"/>
        <w:right w:val="none" w:sz="0" w:space="0" w:color="auto"/>
      </w:divBdr>
    </w:div>
    <w:div w:id="605187870">
      <w:bodyDiv w:val="1"/>
      <w:marLeft w:val="0"/>
      <w:marRight w:val="0"/>
      <w:marTop w:val="0"/>
      <w:marBottom w:val="0"/>
      <w:divBdr>
        <w:top w:val="none" w:sz="0" w:space="0" w:color="auto"/>
        <w:left w:val="none" w:sz="0" w:space="0" w:color="auto"/>
        <w:bottom w:val="none" w:sz="0" w:space="0" w:color="auto"/>
        <w:right w:val="none" w:sz="0" w:space="0" w:color="auto"/>
      </w:divBdr>
    </w:div>
    <w:div w:id="605234554">
      <w:bodyDiv w:val="1"/>
      <w:marLeft w:val="0"/>
      <w:marRight w:val="0"/>
      <w:marTop w:val="0"/>
      <w:marBottom w:val="0"/>
      <w:divBdr>
        <w:top w:val="none" w:sz="0" w:space="0" w:color="auto"/>
        <w:left w:val="none" w:sz="0" w:space="0" w:color="auto"/>
        <w:bottom w:val="none" w:sz="0" w:space="0" w:color="auto"/>
        <w:right w:val="none" w:sz="0" w:space="0" w:color="auto"/>
      </w:divBdr>
    </w:div>
    <w:div w:id="605239019">
      <w:bodyDiv w:val="1"/>
      <w:marLeft w:val="0"/>
      <w:marRight w:val="0"/>
      <w:marTop w:val="0"/>
      <w:marBottom w:val="0"/>
      <w:divBdr>
        <w:top w:val="none" w:sz="0" w:space="0" w:color="auto"/>
        <w:left w:val="none" w:sz="0" w:space="0" w:color="auto"/>
        <w:bottom w:val="none" w:sz="0" w:space="0" w:color="auto"/>
        <w:right w:val="none" w:sz="0" w:space="0" w:color="auto"/>
      </w:divBdr>
    </w:div>
    <w:div w:id="605307986">
      <w:bodyDiv w:val="1"/>
      <w:marLeft w:val="0"/>
      <w:marRight w:val="0"/>
      <w:marTop w:val="0"/>
      <w:marBottom w:val="0"/>
      <w:divBdr>
        <w:top w:val="none" w:sz="0" w:space="0" w:color="auto"/>
        <w:left w:val="none" w:sz="0" w:space="0" w:color="auto"/>
        <w:bottom w:val="none" w:sz="0" w:space="0" w:color="auto"/>
        <w:right w:val="none" w:sz="0" w:space="0" w:color="auto"/>
      </w:divBdr>
    </w:div>
    <w:div w:id="605312902">
      <w:bodyDiv w:val="1"/>
      <w:marLeft w:val="0"/>
      <w:marRight w:val="0"/>
      <w:marTop w:val="0"/>
      <w:marBottom w:val="0"/>
      <w:divBdr>
        <w:top w:val="none" w:sz="0" w:space="0" w:color="auto"/>
        <w:left w:val="none" w:sz="0" w:space="0" w:color="auto"/>
        <w:bottom w:val="none" w:sz="0" w:space="0" w:color="auto"/>
        <w:right w:val="none" w:sz="0" w:space="0" w:color="auto"/>
      </w:divBdr>
    </w:div>
    <w:div w:id="605313769">
      <w:bodyDiv w:val="1"/>
      <w:marLeft w:val="0"/>
      <w:marRight w:val="0"/>
      <w:marTop w:val="0"/>
      <w:marBottom w:val="0"/>
      <w:divBdr>
        <w:top w:val="none" w:sz="0" w:space="0" w:color="auto"/>
        <w:left w:val="none" w:sz="0" w:space="0" w:color="auto"/>
        <w:bottom w:val="none" w:sz="0" w:space="0" w:color="auto"/>
        <w:right w:val="none" w:sz="0" w:space="0" w:color="auto"/>
      </w:divBdr>
    </w:div>
    <w:div w:id="605314649">
      <w:bodyDiv w:val="1"/>
      <w:marLeft w:val="0"/>
      <w:marRight w:val="0"/>
      <w:marTop w:val="0"/>
      <w:marBottom w:val="0"/>
      <w:divBdr>
        <w:top w:val="none" w:sz="0" w:space="0" w:color="auto"/>
        <w:left w:val="none" w:sz="0" w:space="0" w:color="auto"/>
        <w:bottom w:val="none" w:sz="0" w:space="0" w:color="auto"/>
        <w:right w:val="none" w:sz="0" w:space="0" w:color="auto"/>
      </w:divBdr>
    </w:div>
    <w:div w:id="605357417">
      <w:bodyDiv w:val="1"/>
      <w:marLeft w:val="0"/>
      <w:marRight w:val="0"/>
      <w:marTop w:val="0"/>
      <w:marBottom w:val="0"/>
      <w:divBdr>
        <w:top w:val="none" w:sz="0" w:space="0" w:color="auto"/>
        <w:left w:val="none" w:sz="0" w:space="0" w:color="auto"/>
        <w:bottom w:val="none" w:sz="0" w:space="0" w:color="auto"/>
        <w:right w:val="none" w:sz="0" w:space="0" w:color="auto"/>
      </w:divBdr>
    </w:div>
    <w:div w:id="605380863">
      <w:bodyDiv w:val="1"/>
      <w:marLeft w:val="0"/>
      <w:marRight w:val="0"/>
      <w:marTop w:val="0"/>
      <w:marBottom w:val="0"/>
      <w:divBdr>
        <w:top w:val="none" w:sz="0" w:space="0" w:color="auto"/>
        <w:left w:val="none" w:sz="0" w:space="0" w:color="auto"/>
        <w:bottom w:val="none" w:sz="0" w:space="0" w:color="auto"/>
        <w:right w:val="none" w:sz="0" w:space="0" w:color="auto"/>
      </w:divBdr>
    </w:div>
    <w:div w:id="605382328">
      <w:bodyDiv w:val="1"/>
      <w:marLeft w:val="0"/>
      <w:marRight w:val="0"/>
      <w:marTop w:val="0"/>
      <w:marBottom w:val="0"/>
      <w:divBdr>
        <w:top w:val="none" w:sz="0" w:space="0" w:color="auto"/>
        <w:left w:val="none" w:sz="0" w:space="0" w:color="auto"/>
        <w:bottom w:val="none" w:sz="0" w:space="0" w:color="auto"/>
        <w:right w:val="none" w:sz="0" w:space="0" w:color="auto"/>
      </w:divBdr>
    </w:div>
    <w:div w:id="605383509">
      <w:bodyDiv w:val="1"/>
      <w:marLeft w:val="0"/>
      <w:marRight w:val="0"/>
      <w:marTop w:val="0"/>
      <w:marBottom w:val="0"/>
      <w:divBdr>
        <w:top w:val="none" w:sz="0" w:space="0" w:color="auto"/>
        <w:left w:val="none" w:sz="0" w:space="0" w:color="auto"/>
        <w:bottom w:val="none" w:sz="0" w:space="0" w:color="auto"/>
        <w:right w:val="none" w:sz="0" w:space="0" w:color="auto"/>
      </w:divBdr>
    </w:div>
    <w:div w:id="605385246">
      <w:bodyDiv w:val="1"/>
      <w:marLeft w:val="0"/>
      <w:marRight w:val="0"/>
      <w:marTop w:val="0"/>
      <w:marBottom w:val="0"/>
      <w:divBdr>
        <w:top w:val="none" w:sz="0" w:space="0" w:color="auto"/>
        <w:left w:val="none" w:sz="0" w:space="0" w:color="auto"/>
        <w:bottom w:val="none" w:sz="0" w:space="0" w:color="auto"/>
        <w:right w:val="none" w:sz="0" w:space="0" w:color="auto"/>
      </w:divBdr>
    </w:div>
    <w:div w:id="605386241">
      <w:bodyDiv w:val="1"/>
      <w:marLeft w:val="0"/>
      <w:marRight w:val="0"/>
      <w:marTop w:val="0"/>
      <w:marBottom w:val="0"/>
      <w:divBdr>
        <w:top w:val="none" w:sz="0" w:space="0" w:color="auto"/>
        <w:left w:val="none" w:sz="0" w:space="0" w:color="auto"/>
        <w:bottom w:val="none" w:sz="0" w:space="0" w:color="auto"/>
        <w:right w:val="none" w:sz="0" w:space="0" w:color="auto"/>
      </w:divBdr>
    </w:div>
    <w:div w:id="605430477">
      <w:bodyDiv w:val="1"/>
      <w:marLeft w:val="0"/>
      <w:marRight w:val="0"/>
      <w:marTop w:val="0"/>
      <w:marBottom w:val="0"/>
      <w:divBdr>
        <w:top w:val="none" w:sz="0" w:space="0" w:color="auto"/>
        <w:left w:val="none" w:sz="0" w:space="0" w:color="auto"/>
        <w:bottom w:val="none" w:sz="0" w:space="0" w:color="auto"/>
        <w:right w:val="none" w:sz="0" w:space="0" w:color="auto"/>
      </w:divBdr>
    </w:div>
    <w:div w:id="605498544">
      <w:bodyDiv w:val="1"/>
      <w:marLeft w:val="0"/>
      <w:marRight w:val="0"/>
      <w:marTop w:val="0"/>
      <w:marBottom w:val="0"/>
      <w:divBdr>
        <w:top w:val="none" w:sz="0" w:space="0" w:color="auto"/>
        <w:left w:val="none" w:sz="0" w:space="0" w:color="auto"/>
        <w:bottom w:val="none" w:sz="0" w:space="0" w:color="auto"/>
        <w:right w:val="none" w:sz="0" w:space="0" w:color="auto"/>
      </w:divBdr>
    </w:div>
    <w:div w:id="605507643">
      <w:bodyDiv w:val="1"/>
      <w:marLeft w:val="0"/>
      <w:marRight w:val="0"/>
      <w:marTop w:val="0"/>
      <w:marBottom w:val="0"/>
      <w:divBdr>
        <w:top w:val="none" w:sz="0" w:space="0" w:color="auto"/>
        <w:left w:val="none" w:sz="0" w:space="0" w:color="auto"/>
        <w:bottom w:val="none" w:sz="0" w:space="0" w:color="auto"/>
        <w:right w:val="none" w:sz="0" w:space="0" w:color="auto"/>
      </w:divBdr>
    </w:div>
    <w:div w:id="605575009">
      <w:bodyDiv w:val="1"/>
      <w:marLeft w:val="0"/>
      <w:marRight w:val="0"/>
      <w:marTop w:val="0"/>
      <w:marBottom w:val="0"/>
      <w:divBdr>
        <w:top w:val="none" w:sz="0" w:space="0" w:color="auto"/>
        <w:left w:val="none" w:sz="0" w:space="0" w:color="auto"/>
        <w:bottom w:val="none" w:sz="0" w:space="0" w:color="auto"/>
        <w:right w:val="none" w:sz="0" w:space="0" w:color="auto"/>
      </w:divBdr>
    </w:div>
    <w:div w:id="605578086">
      <w:bodyDiv w:val="1"/>
      <w:marLeft w:val="0"/>
      <w:marRight w:val="0"/>
      <w:marTop w:val="0"/>
      <w:marBottom w:val="0"/>
      <w:divBdr>
        <w:top w:val="none" w:sz="0" w:space="0" w:color="auto"/>
        <w:left w:val="none" w:sz="0" w:space="0" w:color="auto"/>
        <w:bottom w:val="none" w:sz="0" w:space="0" w:color="auto"/>
        <w:right w:val="none" w:sz="0" w:space="0" w:color="auto"/>
      </w:divBdr>
    </w:div>
    <w:div w:id="605581237">
      <w:bodyDiv w:val="1"/>
      <w:marLeft w:val="0"/>
      <w:marRight w:val="0"/>
      <w:marTop w:val="0"/>
      <w:marBottom w:val="0"/>
      <w:divBdr>
        <w:top w:val="none" w:sz="0" w:space="0" w:color="auto"/>
        <w:left w:val="none" w:sz="0" w:space="0" w:color="auto"/>
        <w:bottom w:val="none" w:sz="0" w:space="0" w:color="auto"/>
        <w:right w:val="none" w:sz="0" w:space="0" w:color="auto"/>
      </w:divBdr>
    </w:div>
    <w:div w:id="605581586">
      <w:bodyDiv w:val="1"/>
      <w:marLeft w:val="0"/>
      <w:marRight w:val="0"/>
      <w:marTop w:val="0"/>
      <w:marBottom w:val="0"/>
      <w:divBdr>
        <w:top w:val="none" w:sz="0" w:space="0" w:color="auto"/>
        <w:left w:val="none" w:sz="0" w:space="0" w:color="auto"/>
        <w:bottom w:val="none" w:sz="0" w:space="0" w:color="auto"/>
        <w:right w:val="none" w:sz="0" w:space="0" w:color="auto"/>
      </w:divBdr>
    </w:div>
    <w:div w:id="605582796">
      <w:bodyDiv w:val="1"/>
      <w:marLeft w:val="0"/>
      <w:marRight w:val="0"/>
      <w:marTop w:val="0"/>
      <w:marBottom w:val="0"/>
      <w:divBdr>
        <w:top w:val="none" w:sz="0" w:space="0" w:color="auto"/>
        <w:left w:val="none" w:sz="0" w:space="0" w:color="auto"/>
        <w:bottom w:val="none" w:sz="0" w:space="0" w:color="auto"/>
        <w:right w:val="none" w:sz="0" w:space="0" w:color="auto"/>
      </w:divBdr>
    </w:div>
    <w:div w:id="605583190">
      <w:bodyDiv w:val="1"/>
      <w:marLeft w:val="0"/>
      <w:marRight w:val="0"/>
      <w:marTop w:val="0"/>
      <w:marBottom w:val="0"/>
      <w:divBdr>
        <w:top w:val="none" w:sz="0" w:space="0" w:color="auto"/>
        <w:left w:val="none" w:sz="0" w:space="0" w:color="auto"/>
        <w:bottom w:val="none" w:sz="0" w:space="0" w:color="auto"/>
        <w:right w:val="none" w:sz="0" w:space="0" w:color="auto"/>
      </w:divBdr>
    </w:div>
    <w:div w:id="605620332">
      <w:bodyDiv w:val="1"/>
      <w:marLeft w:val="0"/>
      <w:marRight w:val="0"/>
      <w:marTop w:val="0"/>
      <w:marBottom w:val="0"/>
      <w:divBdr>
        <w:top w:val="none" w:sz="0" w:space="0" w:color="auto"/>
        <w:left w:val="none" w:sz="0" w:space="0" w:color="auto"/>
        <w:bottom w:val="none" w:sz="0" w:space="0" w:color="auto"/>
        <w:right w:val="none" w:sz="0" w:space="0" w:color="auto"/>
      </w:divBdr>
    </w:div>
    <w:div w:id="605624803">
      <w:bodyDiv w:val="1"/>
      <w:marLeft w:val="0"/>
      <w:marRight w:val="0"/>
      <w:marTop w:val="0"/>
      <w:marBottom w:val="0"/>
      <w:divBdr>
        <w:top w:val="none" w:sz="0" w:space="0" w:color="auto"/>
        <w:left w:val="none" w:sz="0" w:space="0" w:color="auto"/>
        <w:bottom w:val="none" w:sz="0" w:space="0" w:color="auto"/>
        <w:right w:val="none" w:sz="0" w:space="0" w:color="auto"/>
      </w:divBdr>
    </w:div>
    <w:div w:id="605625912">
      <w:bodyDiv w:val="1"/>
      <w:marLeft w:val="0"/>
      <w:marRight w:val="0"/>
      <w:marTop w:val="0"/>
      <w:marBottom w:val="0"/>
      <w:divBdr>
        <w:top w:val="none" w:sz="0" w:space="0" w:color="auto"/>
        <w:left w:val="none" w:sz="0" w:space="0" w:color="auto"/>
        <w:bottom w:val="none" w:sz="0" w:space="0" w:color="auto"/>
        <w:right w:val="none" w:sz="0" w:space="0" w:color="auto"/>
      </w:divBdr>
    </w:div>
    <w:div w:id="605626087">
      <w:bodyDiv w:val="1"/>
      <w:marLeft w:val="0"/>
      <w:marRight w:val="0"/>
      <w:marTop w:val="0"/>
      <w:marBottom w:val="0"/>
      <w:divBdr>
        <w:top w:val="none" w:sz="0" w:space="0" w:color="auto"/>
        <w:left w:val="none" w:sz="0" w:space="0" w:color="auto"/>
        <w:bottom w:val="none" w:sz="0" w:space="0" w:color="auto"/>
        <w:right w:val="none" w:sz="0" w:space="0" w:color="auto"/>
      </w:divBdr>
    </w:div>
    <w:div w:id="605649149">
      <w:bodyDiv w:val="1"/>
      <w:marLeft w:val="0"/>
      <w:marRight w:val="0"/>
      <w:marTop w:val="0"/>
      <w:marBottom w:val="0"/>
      <w:divBdr>
        <w:top w:val="none" w:sz="0" w:space="0" w:color="auto"/>
        <w:left w:val="none" w:sz="0" w:space="0" w:color="auto"/>
        <w:bottom w:val="none" w:sz="0" w:space="0" w:color="auto"/>
        <w:right w:val="none" w:sz="0" w:space="0" w:color="auto"/>
      </w:divBdr>
    </w:div>
    <w:div w:id="605696443">
      <w:bodyDiv w:val="1"/>
      <w:marLeft w:val="0"/>
      <w:marRight w:val="0"/>
      <w:marTop w:val="0"/>
      <w:marBottom w:val="0"/>
      <w:divBdr>
        <w:top w:val="none" w:sz="0" w:space="0" w:color="auto"/>
        <w:left w:val="none" w:sz="0" w:space="0" w:color="auto"/>
        <w:bottom w:val="none" w:sz="0" w:space="0" w:color="auto"/>
        <w:right w:val="none" w:sz="0" w:space="0" w:color="auto"/>
      </w:divBdr>
    </w:div>
    <w:div w:id="605701132">
      <w:bodyDiv w:val="1"/>
      <w:marLeft w:val="0"/>
      <w:marRight w:val="0"/>
      <w:marTop w:val="0"/>
      <w:marBottom w:val="0"/>
      <w:divBdr>
        <w:top w:val="none" w:sz="0" w:space="0" w:color="auto"/>
        <w:left w:val="none" w:sz="0" w:space="0" w:color="auto"/>
        <w:bottom w:val="none" w:sz="0" w:space="0" w:color="auto"/>
        <w:right w:val="none" w:sz="0" w:space="0" w:color="auto"/>
      </w:divBdr>
    </w:div>
    <w:div w:id="605772771">
      <w:bodyDiv w:val="1"/>
      <w:marLeft w:val="0"/>
      <w:marRight w:val="0"/>
      <w:marTop w:val="0"/>
      <w:marBottom w:val="0"/>
      <w:divBdr>
        <w:top w:val="none" w:sz="0" w:space="0" w:color="auto"/>
        <w:left w:val="none" w:sz="0" w:space="0" w:color="auto"/>
        <w:bottom w:val="none" w:sz="0" w:space="0" w:color="auto"/>
        <w:right w:val="none" w:sz="0" w:space="0" w:color="auto"/>
      </w:divBdr>
    </w:div>
    <w:div w:id="605817444">
      <w:bodyDiv w:val="1"/>
      <w:marLeft w:val="0"/>
      <w:marRight w:val="0"/>
      <w:marTop w:val="0"/>
      <w:marBottom w:val="0"/>
      <w:divBdr>
        <w:top w:val="none" w:sz="0" w:space="0" w:color="auto"/>
        <w:left w:val="none" w:sz="0" w:space="0" w:color="auto"/>
        <w:bottom w:val="none" w:sz="0" w:space="0" w:color="auto"/>
        <w:right w:val="none" w:sz="0" w:space="0" w:color="auto"/>
      </w:divBdr>
    </w:div>
    <w:div w:id="605818327">
      <w:bodyDiv w:val="1"/>
      <w:marLeft w:val="0"/>
      <w:marRight w:val="0"/>
      <w:marTop w:val="0"/>
      <w:marBottom w:val="0"/>
      <w:divBdr>
        <w:top w:val="none" w:sz="0" w:space="0" w:color="auto"/>
        <w:left w:val="none" w:sz="0" w:space="0" w:color="auto"/>
        <w:bottom w:val="none" w:sz="0" w:space="0" w:color="auto"/>
        <w:right w:val="none" w:sz="0" w:space="0" w:color="auto"/>
      </w:divBdr>
    </w:div>
    <w:div w:id="605846454">
      <w:bodyDiv w:val="1"/>
      <w:marLeft w:val="0"/>
      <w:marRight w:val="0"/>
      <w:marTop w:val="0"/>
      <w:marBottom w:val="0"/>
      <w:divBdr>
        <w:top w:val="none" w:sz="0" w:space="0" w:color="auto"/>
        <w:left w:val="none" w:sz="0" w:space="0" w:color="auto"/>
        <w:bottom w:val="none" w:sz="0" w:space="0" w:color="auto"/>
        <w:right w:val="none" w:sz="0" w:space="0" w:color="auto"/>
      </w:divBdr>
    </w:div>
    <w:div w:id="605891910">
      <w:bodyDiv w:val="1"/>
      <w:marLeft w:val="0"/>
      <w:marRight w:val="0"/>
      <w:marTop w:val="0"/>
      <w:marBottom w:val="0"/>
      <w:divBdr>
        <w:top w:val="none" w:sz="0" w:space="0" w:color="auto"/>
        <w:left w:val="none" w:sz="0" w:space="0" w:color="auto"/>
        <w:bottom w:val="none" w:sz="0" w:space="0" w:color="auto"/>
        <w:right w:val="none" w:sz="0" w:space="0" w:color="auto"/>
      </w:divBdr>
    </w:div>
    <w:div w:id="605965379">
      <w:bodyDiv w:val="1"/>
      <w:marLeft w:val="0"/>
      <w:marRight w:val="0"/>
      <w:marTop w:val="0"/>
      <w:marBottom w:val="0"/>
      <w:divBdr>
        <w:top w:val="none" w:sz="0" w:space="0" w:color="auto"/>
        <w:left w:val="none" w:sz="0" w:space="0" w:color="auto"/>
        <w:bottom w:val="none" w:sz="0" w:space="0" w:color="auto"/>
        <w:right w:val="none" w:sz="0" w:space="0" w:color="auto"/>
      </w:divBdr>
    </w:div>
    <w:div w:id="605965684">
      <w:bodyDiv w:val="1"/>
      <w:marLeft w:val="0"/>
      <w:marRight w:val="0"/>
      <w:marTop w:val="0"/>
      <w:marBottom w:val="0"/>
      <w:divBdr>
        <w:top w:val="none" w:sz="0" w:space="0" w:color="auto"/>
        <w:left w:val="none" w:sz="0" w:space="0" w:color="auto"/>
        <w:bottom w:val="none" w:sz="0" w:space="0" w:color="auto"/>
        <w:right w:val="none" w:sz="0" w:space="0" w:color="auto"/>
      </w:divBdr>
    </w:div>
    <w:div w:id="605968021">
      <w:bodyDiv w:val="1"/>
      <w:marLeft w:val="0"/>
      <w:marRight w:val="0"/>
      <w:marTop w:val="0"/>
      <w:marBottom w:val="0"/>
      <w:divBdr>
        <w:top w:val="none" w:sz="0" w:space="0" w:color="auto"/>
        <w:left w:val="none" w:sz="0" w:space="0" w:color="auto"/>
        <w:bottom w:val="none" w:sz="0" w:space="0" w:color="auto"/>
        <w:right w:val="none" w:sz="0" w:space="0" w:color="auto"/>
      </w:divBdr>
    </w:div>
    <w:div w:id="606043485">
      <w:bodyDiv w:val="1"/>
      <w:marLeft w:val="0"/>
      <w:marRight w:val="0"/>
      <w:marTop w:val="0"/>
      <w:marBottom w:val="0"/>
      <w:divBdr>
        <w:top w:val="none" w:sz="0" w:space="0" w:color="auto"/>
        <w:left w:val="none" w:sz="0" w:space="0" w:color="auto"/>
        <w:bottom w:val="none" w:sz="0" w:space="0" w:color="auto"/>
        <w:right w:val="none" w:sz="0" w:space="0" w:color="auto"/>
      </w:divBdr>
    </w:div>
    <w:div w:id="606080776">
      <w:bodyDiv w:val="1"/>
      <w:marLeft w:val="0"/>
      <w:marRight w:val="0"/>
      <w:marTop w:val="0"/>
      <w:marBottom w:val="0"/>
      <w:divBdr>
        <w:top w:val="none" w:sz="0" w:space="0" w:color="auto"/>
        <w:left w:val="none" w:sz="0" w:space="0" w:color="auto"/>
        <w:bottom w:val="none" w:sz="0" w:space="0" w:color="auto"/>
        <w:right w:val="none" w:sz="0" w:space="0" w:color="auto"/>
      </w:divBdr>
    </w:div>
    <w:div w:id="606083213">
      <w:bodyDiv w:val="1"/>
      <w:marLeft w:val="0"/>
      <w:marRight w:val="0"/>
      <w:marTop w:val="0"/>
      <w:marBottom w:val="0"/>
      <w:divBdr>
        <w:top w:val="none" w:sz="0" w:space="0" w:color="auto"/>
        <w:left w:val="none" w:sz="0" w:space="0" w:color="auto"/>
        <w:bottom w:val="none" w:sz="0" w:space="0" w:color="auto"/>
        <w:right w:val="none" w:sz="0" w:space="0" w:color="auto"/>
      </w:divBdr>
    </w:div>
    <w:div w:id="606087473">
      <w:bodyDiv w:val="1"/>
      <w:marLeft w:val="0"/>
      <w:marRight w:val="0"/>
      <w:marTop w:val="0"/>
      <w:marBottom w:val="0"/>
      <w:divBdr>
        <w:top w:val="none" w:sz="0" w:space="0" w:color="auto"/>
        <w:left w:val="none" w:sz="0" w:space="0" w:color="auto"/>
        <w:bottom w:val="none" w:sz="0" w:space="0" w:color="auto"/>
        <w:right w:val="none" w:sz="0" w:space="0" w:color="auto"/>
      </w:divBdr>
    </w:div>
    <w:div w:id="606157823">
      <w:bodyDiv w:val="1"/>
      <w:marLeft w:val="0"/>
      <w:marRight w:val="0"/>
      <w:marTop w:val="0"/>
      <w:marBottom w:val="0"/>
      <w:divBdr>
        <w:top w:val="none" w:sz="0" w:space="0" w:color="auto"/>
        <w:left w:val="none" w:sz="0" w:space="0" w:color="auto"/>
        <w:bottom w:val="none" w:sz="0" w:space="0" w:color="auto"/>
        <w:right w:val="none" w:sz="0" w:space="0" w:color="auto"/>
      </w:divBdr>
    </w:div>
    <w:div w:id="606158838">
      <w:bodyDiv w:val="1"/>
      <w:marLeft w:val="0"/>
      <w:marRight w:val="0"/>
      <w:marTop w:val="0"/>
      <w:marBottom w:val="0"/>
      <w:divBdr>
        <w:top w:val="none" w:sz="0" w:space="0" w:color="auto"/>
        <w:left w:val="none" w:sz="0" w:space="0" w:color="auto"/>
        <w:bottom w:val="none" w:sz="0" w:space="0" w:color="auto"/>
        <w:right w:val="none" w:sz="0" w:space="0" w:color="auto"/>
      </w:divBdr>
    </w:div>
    <w:div w:id="606159253">
      <w:bodyDiv w:val="1"/>
      <w:marLeft w:val="0"/>
      <w:marRight w:val="0"/>
      <w:marTop w:val="0"/>
      <w:marBottom w:val="0"/>
      <w:divBdr>
        <w:top w:val="none" w:sz="0" w:space="0" w:color="auto"/>
        <w:left w:val="none" w:sz="0" w:space="0" w:color="auto"/>
        <w:bottom w:val="none" w:sz="0" w:space="0" w:color="auto"/>
        <w:right w:val="none" w:sz="0" w:space="0" w:color="auto"/>
      </w:divBdr>
    </w:div>
    <w:div w:id="606160704">
      <w:bodyDiv w:val="1"/>
      <w:marLeft w:val="0"/>
      <w:marRight w:val="0"/>
      <w:marTop w:val="0"/>
      <w:marBottom w:val="0"/>
      <w:divBdr>
        <w:top w:val="none" w:sz="0" w:space="0" w:color="auto"/>
        <w:left w:val="none" w:sz="0" w:space="0" w:color="auto"/>
        <w:bottom w:val="none" w:sz="0" w:space="0" w:color="auto"/>
        <w:right w:val="none" w:sz="0" w:space="0" w:color="auto"/>
      </w:divBdr>
    </w:div>
    <w:div w:id="606162031">
      <w:bodyDiv w:val="1"/>
      <w:marLeft w:val="0"/>
      <w:marRight w:val="0"/>
      <w:marTop w:val="0"/>
      <w:marBottom w:val="0"/>
      <w:divBdr>
        <w:top w:val="none" w:sz="0" w:space="0" w:color="auto"/>
        <w:left w:val="none" w:sz="0" w:space="0" w:color="auto"/>
        <w:bottom w:val="none" w:sz="0" w:space="0" w:color="auto"/>
        <w:right w:val="none" w:sz="0" w:space="0" w:color="auto"/>
      </w:divBdr>
    </w:div>
    <w:div w:id="606163068">
      <w:bodyDiv w:val="1"/>
      <w:marLeft w:val="0"/>
      <w:marRight w:val="0"/>
      <w:marTop w:val="0"/>
      <w:marBottom w:val="0"/>
      <w:divBdr>
        <w:top w:val="none" w:sz="0" w:space="0" w:color="auto"/>
        <w:left w:val="none" w:sz="0" w:space="0" w:color="auto"/>
        <w:bottom w:val="none" w:sz="0" w:space="0" w:color="auto"/>
        <w:right w:val="none" w:sz="0" w:space="0" w:color="auto"/>
      </w:divBdr>
    </w:div>
    <w:div w:id="606230006">
      <w:bodyDiv w:val="1"/>
      <w:marLeft w:val="0"/>
      <w:marRight w:val="0"/>
      <w:marTop w:val="0"/>
      <w:marBottom w:val="0"/>
      <w:divBdr>
        <w:top w:val="none" w:sz="0" w:space="0" w:color="auto"/>
        <w:left w:val="none" w:sz="0" w:space="0" w:color="auto"/>
        <w:bottom w:val="none" w:sz="0" w:space="0" w:color="auto"/>
        <w:right w:val="none" w:sz="0" w:space="0" w:color="auto"/>
      </w:divBdr>
    </w:div>
    <w:div w:id="606231300">
      <w:bodyDiv w:val="1"/>
      <w:marLeft w:val="0"/>
      <w:marRight w:val="0"/>
      <w:marTop w:val="0"/>
      <w:marBottom w:val="0"/>
      <w:divBdr>
        <w:top w:val="none" w:sz="0" w:space="0" w:color="auto"/>
        <w:left w:val="none" w:sz="0" w:space="0" w:color="auto"/>
        <w:bottom w:val="none" w:sz="0" w:space="0" w:color="auto"/>
        <w:right w:val="none" w:sz="0" w:space="0" w:color="auto"/>
      </w:divBdr>
    </w:div>
    <w:div w:id="606233752">
      <w:bodyDiv w:val="1"/>
      <w:marLeft w:val="0"/>
      <w:marRight w:val="0"/>
      <w:marTop w:val="0"/>
      <w:marBottom w:val="0"/>
      <w:divBdr>
        <w:top w:val="none" w:sz="0" w:space="0" w:color="auto"/>
        <w:left w:val="none" w:sz="0" w:space="0" w:color="auto"/>
        <w:bottom w:val="none" w:sz="0" w:space="0" w:color="auto"/>
        <w:right w:val="none" w:sz="0" w:space="0" w:color="auto"/>
      </w:divBdr>
    </w:div>
    <w:div w:id="606234561">
      <w:bodyDiv w:val="1"/>
      <w:marLeft w:val="0"/>
      <w:marRight w:val="0"/>
      <w:marTop w:val="0"/>
      <w:marBottom w:val="0"/>
      <w:divBdr>
        <w:top w:val="none" w:sz="0" w:space="0" w:color="auto"/>
        <w:left w:val="none" w:sz="0" w:space="0" w:color="auto"/>
        <w:bottom w:val="none" w:sz="0" w:space="0" w:color="auto"/>
        <w:right w:val="none" w:sz="0" w:space="0" w:color="auto"/>
      </w:divBdr>
    </w:div>
    <w:div w:id="606274729">
      <w:bodyDiv w:val="1"/>
      <w:marLeft w:val="0"/>
      <w:marRight w:val="0"/>
      <w:marTop w:val="0"/>
      <w:marBottom w:val="0"/>
      <w:divBdr>
        <w:top w:val="none" w:sz="0" w:space="0" w:color="auto"/>
        <w:left w:val="none" w:sz="0" w:space="0" w:color="auto"/>
        <w:bottom w:val="none" w:sz="0" w:space="0" w:color="auto"/>
        <w:right w:val="none" w:sz="0" w:space="0" w:color="auto"/>
      </w:divBdr>
    </w:div>
    <w:div w:id="606277814">
      <w:bodyDiv w:val="1"/>
      <w:marLeft w:val="0"/>
      <w:marRight w:val="0"/>
      <w:marTop w:val="0"/>
      <w:marBottom w:val="0"/>
      <w:divBdr>
        <w:top w:val="none" w:sz="0" w:space="0" w:color="auto"/>
        <w:left w:val="none" w:sz="0" w:space="0" w:color="auto"/>
        <w:bottom w:val="none" w:sz="0" w:space="0" w:color="auto"/>
        <w:right w:val="none" w:sz="0" w:space="0" w:color="auto"/>
      </w:divBdr>
    </w:div>
    <w:div w:id="606304533">
      <w:bodyDiv w:val="1"/>
      <w:marLeft w:val="0"/>
      <w:marRight w:val="0"/>
      <w:marTop w:val="0"/>
      <w:marBottom w:val="0"/>
      <w:divBdr>
        <w:top w:val="none" w:sz="0" w:space="0" w:color="auto"/>
        <w:left w:val="none" w:sz="0" w:space="0" w:color="auto"/>
        <w:bottom w:val="none" w:sz="0" w:space="0" w:color="auto"/>
        <w:right w:val="none" w:sz="0" w:space="0" w:color="auto"/>
      </w:divBdr>
    </w:div>
    <w:div w:id="606305309">
      <w:bodyDiv w:val="1"/>
      <w:marLeft w:val="0"/>
      <w:marRight w:val="0"/>
      <w:marTop w:val="0"/>
      <w:marBottom w:val="0"/>
      <w:divBdr>
        <w:top w:val="none" w:sz="0" w:space="0" w:color="auto"/>
        <w:left w:val="none" w:sz="0" w:space="0" w:color="auto"/>
        <w:bottom w:val="none" w:sz="0" w:space="0" w:color="auto"/>
        <w:right w:val="none" w:sz="0" w:space="0" w:color="auto"/>
      </w:divBdr>
    </w:div>
    <w:div w:id="606349281">
      <w:bodyDiv w:val="1"/>
      <w:marLeft w:val="0"/>
      <w:marRight w:val="0"/>
      <w:marTop w:val="0"/>
      <w:marBottom w:val="0"/>
      <w:divBdr>
        <w:top w:val="none" w:sz="0" w:space="0" w:color="auto"/>
        <w:left w:val="none" w:sz="0" w:space="0" w:color="auto"/>
        <w:bottom w:val="none" w:sz="0" w:space="0" w:color="auto"/>
        <w:right w:val="none" w:sz="0" w:space="0" w:color="auto"/>
      </w:divBdr>
    </w:div>
    <w:div w:id="606349331">
      <w:bodyDiv w:val="1"/>
      <w:marLeft w:val="0"/>
      <w:marRight w:val="0"/>
      <w:marTop w:val="0"/>
      <w:marBottom w:val="0"/>
      <w:divBdr>
        <w:top w:val="none" w:sz="0" w:space="0" w:color="auto"/>
        <w:left w:val="none" w:sz="0" w:space="0" w:color="auto"/>
        <w:bottom w:val="none" w:sz="0" w:space="0" w:color="auto"/>
        <w:right w:val="none" w:sz="0" w:space="0" w:color="auto"/>
      </w:divBdr>
    </w:div>
    <w:div w:id="606352709">
      <w:bodyDiv w:val="1"/>
      <w:marLeft w:val="0"/>
      <w:marRight w:val="0"/>
      <w:marTop w:val="0"/>
      <w:marBottom w:val="0"/>
      <w:divBdr>
        <w:top w:val="none" w:sz="0" w:space="0" w:color="auto"/>
        <w:left w:val="none" w:sz="0" w:space="0" w:color="auto"/>
        <w:bottom w:val="none" w:sz="0" w:space="0" w:color="auto"/>
        <w:right w:val="none" w:sz="0" w:space="0" w:color="auto"/>
      </w:divBdr>
    </w:div>
    <w:div w:id="606428574">
      <w:bodyDiv w:val="1"/>
      <w:marLeft w:val="0"/>
      <w:marRight w:val="0"/>
      <w:marTop w:val="0"/>
      <w:marBottom w:val="0"/>
      <w:divBdr>
        <w:top w:val="none" w:sz="0" w:space="0" w:color="auto"/>
        <w:left w:val="none" w:sz="0" w:space="0" w:color="auto"/>
        <w:bottom w:val="none" w:sz="0" w:space="0" w:color="auto"/>
        <w:right w:val="none" w:sz="0" w:space="0" w:color="auto"/>
      </w:divBdr>
    </w:div>
    <w:div w:id="606431227">
      <w:bodyDiv w:val="1"/>
      <w:marLeft w:val="0"/>
      <w:marRight w:val="0"/>
      <w:marTop w:val="0"/>
      <w:marBottom w:val="0"/>
      <w:divBdr>
        <w:top w:val="none" w:sz="0" w:space="0" w:color="auto"/>
        <w:left w:val="none" w:sz="0" w:space="0" w:color="auto"/>
        <w:bottom w:val="none" w:sz="0" w:space="0" w:color="auto"/>
        <w:right w:val="none" w:sz="0" w:space="0" w:color="auto"/>
      </w:divBdr>
    </w:div>
    <w:div w:id="606432121">
      <w:bodyDiv w:val="1"/>
      <w:marLeft w:val="0"/>
      <w:marRight w:val="0"/>
      <w:marTop w:val="0"/>
      <w:marBottom w:val="0"/>
      <w:divBdr>
        <w:top w:val="none" w:sz="0" w:space="0" w:color="auto"/>
        <w:left w:val="none" w:sz="0" w:space="0" w:color="auto"/>
        <w:bottom w:val="none" w:sz="0" w:space="0" w:color="auto"/>
        <w:right w:val="none" w:sz="0" w:space="0" w:color="auto"/>
      </w:divBdr>
    </w:div>
    <w:div w:id="606501538">
      <w:bodyDiv w:val="1"/>
      <w:marLeft w:val="0"/>
      <w:marRight w:val="0"/>
      <w:marTop w:val="0"/>
      <w:marBottom w:val="0"/>
      <w:divBdr>
        <w:top w:val="none" w:sz="0" w:space="0" w:color="auto"/>
        <w:left w:val="none" w:sz="0" w:space="0" w:color="auto"/>
        <w:bottom w:val="none" w:sz="0" w:space="0" w:color="auto"/>
        <w:right w:val="none" w:sz="0" w:space="0" w:color="auto"/>
      </w:divBdr>
    </w:div>
    <w:div w:id="606542132">
      <w:bodyDiv w:val="1"/>
      <w:marLeft w:val="0"/>
      <w:marRight w:val="0"/>
      <w:marTop w:val="0"/>
      <w:marBottom w:val="0"/>
      <w:divBdr>
        <w:top w:val="none" w:sz="0" w:space="0" w:color="auto"/>
        <w:left w:val="none" w:sz="0" w:space="0" w:color="auto"/>
        <w:bottom w:val="none" w:sz="0" w:space="0" w:color="auto"/>
        <w:right w:val="none" w:sz="0" w:space="0" w:color="auto"/>
      </w:divBdr>
    </w:div>
    <w:div w:id="606545974">
      <w:bodyDiv w:val="1"/>
      <w:marLeft w:val="0"/>
      <w:marRight w:val="0"/>
      <w:marTop w:val="0"/>
      <w:marBottom w:val="0"/>
      <w:divBdr>
        <w:top w:val="none" w:sz="0" w:space="0" w:color="auto"/>
        <w:left w:val="none" w:sz="0" w:space="0" w:color="auto"/>
        <w:bottom w:val="none" w:sz="0" w:space="0" w:color="auto"/>
        <w:right w:val="none" w:sz="0" w:space="0" w:color="auto"/>
      </w:divBdr>
    </w:div>
    <w:div w:id="606546271">
      <w:bodyDiv w:val="1"/>
      <w:marLeft w:val="0"/>
      <w:marRight w:val="0"/>
      <w:marTop w:val="0"/>
      <w:marBottom w:val="0"/>
      <w:divBdr>
        <w:top w:val="none" w:sz="0" w:space="0" w:color="auto"/>
        <w:left w:val="none" w:sz="0" w:space="0" w:color="auto"/>
        <w:bottom w:val="none" w:sz="0" w:space="0" w:color="auto"/>
        <w:right w:val="none" w:sz="0" w:space="0" w:color="auto"/>
      </w:divBdr>
    </w:div>
    <w:div w:id="606547262">
      <w:bodyDiv w:val="1"/>
      <w:marLeft w:val="0"/>
      <w:marRight w:val="0"/>
      <w:marTop w:val="0"/>
      <w:marBottom w:val="0"/>
      <w:divBdr>
        <w:top w:val="none" w:sz="0" w:space="0" w:color="auto"/>
        <w:left w:val="none" w:sz="0" w:space="0" w:color="auto"/>
        <w:bottom w:val="none" w:sz="0" w:space="0" w:color="auto"/>
        <w:right w:val="none" w:sz="0" w:space="0" w:color="auto"/>
      </w:divBdr>
    </w:div>
    <w:div w:id="606623122">
      <w:bodyDiv w:val="1"/>
      <w:marLeft w:val="0"/>
      <w:marRight w:val="0"/>
      <w:marTop w:val="0"/>
      <w:marBottom w:val="0"/>
      <w:divBdr>
        <w:top w:val="none" w:sz="0" w:space="0" w:color="auto"/>
        <w:left w:val="none" w:sz="0" w:space="0" w:color="auto"/>
        <w:bottom w:val="none" w:sz="0" w:space="0" w:color="auto"/>
        <w:right w:val="none" w:sz="0" w:space="0" w:color="auto"/>
      </w:divBdr>
    </w:div>
    <w:div w:id="606623361">
      <w:bodyDiv w:val="1"/>
      <w:marLeft w:val="0"/>
      <w:marRight w:val="0"/>
      <w:marTop w:val="0"/>
      <w:marBottom w:val="0"/>
      <w:divBdr>
        <w:top w:val="none" w:sz="0" w:space="0" w:color="auto"/>
        <w:left w:val="none" w:sz="0" w:space="0" w:color="auto"/>
        <w:bottom w:val="none" w:sz="0" w:space="0" w:color="auto"/>
        <w:right w:val="none" w:sz="0" w:space="0" w:color="auto"/>
      </w:divBdr>
    </w:div>
    <w:div w:id="606623584">
      <w:bodyDiv w:val="1"/>
      <w:marLeft w:val="0"/>
      <w:marRight w:val="0"/>
      <w:marTop w:val="0"/>
      <w:marBottom w:val="0"/>
      <w:divBdr>
        <w:top w:val="none" w:sz="0" w:space="0" w:color="auto"/>
        <w:left w:val="none" w:sz="0" w:space="0" w:color="auto"/>
        <w:bottom w:val="none" w:sz="0" w:space="0" w:color="auto"/>
        <w:right w:val="none" w:sz="0" w:space="0" w:color="auto"/>
      </w:divBdr>
    </w:div>
    <w:div w:id="606692889">
      <w:bodyDiv w:val="1"/>
      <w:marLeft w:val="0"/>
      <w:marRight w:val="0"/>
      <w:marTop w:val="0"/>
      <w:marBottom w:val="0"/>
      <w:divBdr>
        <w:top w:val="none" w:sz="0" w:space="0" w:color="auto"/>
        <w:left w:val="none" w:sz="0" w:space="0" w:color="auto"/>
        <w:bottom w:val="none" w:sz="0" w:space="0" w:color="auto"/>
        <w:right w:val="none" w:sz="0" w:space="0" w:color="auto"/>
      </w:divBdr>
    </w:div>
    <w:div w:id="606693711">
      <w:bodyDiv w:val="1"/>
      <w:marLeft w:val="0"/>
      <w:marRight w:val="0"/>
      <w:marTop w:val="0"/>
      <w:marBottom w:val="0"/>
      <w:divBdr>
        <w:top w:val="none" w:sz="0" w:space="0" w:color="auto"/>
        <w:left w:val="none" w:sz="0" w:space="0" w:color="auto"/>
        <w:bottom w:val="none" w:sz="0" w:space="0" w:color="auto"/>
        <w:right w:val="none" w:sz="0" w:space="0" w:color="auto"/>
      </w:divBdr>
    </w:div>
    <w:div w:id="606694616">
      <w:bodyDiv w:val="1"/>
      <w:marLeft w:val="0"/>
      <w:marRight w:val="0"/>
      <w:marTop w:val="0"/>
      <w:marBottom w:val="0"/>
      <w:divBdr>
        <w:top w:val="none" w:sz="0" w:space="0" w:color="auto"/>
        <w:left w:val="none" w:sz="0" w:space="0" w:color="auto"/>
        <w:bottom w:val="none" w:sz="0" w:space="0" w:color="auto"/>
        <w:right w:val="none" w:sz="0" w:space="0" w:color="auto"/>
      </w:divBdr>
    </w:div>
    <w:div w:id="606695352">
      <w:bodyDiv w:val="1"/>
      <w:marLeft w:val="0"/>
      <w:marRight w:val="0"/>
      <w:marTop w:val="0"/>
      <w:marBottom w:val="0"/>
      <w:divBdr>
        <w:top w:val="none" w:sz="0" w:space="0" w:color="auto"/>
        <w:left w:val="none" w:sz="0" w:space="0" w:color="auto"/>
        <w:bottom w:val="none" w:sz="0" w:space="0" w:color="auto"/>
        <w:right w:val="none" w:sz="0" w:space="0" w:color="auto"/>
      </w:divBdr>
    </w:div>
    <w:div w:id="606697888">
      <w:bodyDiv w:val="1"/>
      <w:marLeft w:val="0"/>
      <w:marRight w:val="0"/>
      <w:marTop w:val="0"/>
      <w:marBottom w:val="0"/>
      <w:divBdr>
        <w:top w:val="none" w:sz="0" w:space="0" w:color="auto"/>
        <w:left w:val="none" w:sz="0" w:space="0" w:color="auto"/>
        <w:bottom w:val="none" w:sz="0" w:space="0" w:color="auto"/>
        <w:right w:val="none" w:sz="0" w:space="0" w:color="auto"/>
      </w:divBdr>
    </w:div>
    <w:div w:id="606734048">
      <w:bodyDiv w:val="1"/>
      <w:marLeft w:val="0"/>
      <w:marRight w:val="0"/>
      <w:marTop w:val="0"/>
      <w:marBottom w:val="0"/>
      <w:divBdr>
        <w:top w:val="none" w:sz="0" w:space="0" w:color="auto"/>
        <w:left w:val="none" w:sz="0" w:space="0" w:color="auto"/>
        <w:bottom w:val="none" w:sz="0" w:space="0" w:color="auto"/>
        <w:right w:val="none" w:sz="0" w:space="0" w:color="auto"/>
      </w:divBdr>
    </w:div>
    <w:div w:id="606735754">
      <w:bodyDiv w:val="1"/>
      <w:marLeft w:val="0"/>
      <w:marRight w:val="0"/>
      <w:marTop w:val="0"/>
      <w:marBottom w:val="0"/>
      <w:divBdr>
        <w:top w:val="none" w:sz="0" w:space="0" w:color="auto"/>
        <w:left w:val="none" w:sz="0" w:space="0" w:color="auto"/>
        <w:bottom w:val="none" w:sz="0" w:space="0" w:color="auto"/>
        <w:right w:val="none" w:sz="0" w:space="0" w:color="auto"/>
      </w:divBdr>
    </w:div>
    <w:div w:id="606739083">
      <w:bodyDiv w:val="1"/>
      <w:marLeft w:val="0"/>
      <w:marRight w:val="0"/>
      <w:marTop w:val="0"/>
      <w:marBottom w:val="0"/>
      <w:divBdr>
        <w:top w:val="none" w:sz="0" w:space="0" w:color="auto"/>
        <w:left w:val="none" w:sz="0" w:space="0" w:color="auto"/>
        <w:bottom w:val="none" w:sz="0" w:space="0" w:color="auto"/>
        <w:right w:val="none" w:sz="0" w:space="0" w:color="auto"/>
      </w:divBdr>
    </w:div>
    <w:div w:id="606810495">
      <w:bodyDiv w:val="1"/>
      <w:marLeft w:val="0"/>
      <w:marRight w:val="0"/>
      <w:marTop w:val="0"/>
      <w:marBottom w:val="0"/>
      <w:divBdr>
        <w:top w:val="none" w:sz="0" w:space="0" w:color="auto"/>
        <w:left w:val="none" w:sz="0" w:space="0" w:color="auto"/>
        <w:bottom w:val="none" w:sz="0" w:space="0" w:color="auto"/>
        <w:right w:val="none" w:sz="0" w:space="0" w:color="auto"/>
      </w:divBdr>
    </w:div>
    <w:div w:id="606811713">
      <w:bodyDiv w:val="1"/>
      <w:marLeft w:val="0"/>
      <w:marRight w:val="0"/>
      <w:marTop w:val="0"/>
      <w:marBottom w:val="0"/>
      <w:divBdr>
        <w:top w:val="none" w:sz="0" w:space="0" w:color="auto"/>
        <w:left w:val="none" w:sz="0" w:space="0" w:color="auto"/>
        <w:bottom w:val="none" w:sz="0" w:space="0" w:color="auto"/>
        <w:right w:val="none" w:sz="0" w:space="0" w:color="auto"/>
      </w:divBdr>
    </w:div>
    <w:div w:id="606816531">
      <w:bodyDiv w:val="1"/>
      <w:marLeft w:val="0"/>
      <w:marRight w:val="0"/>
      <w:marTop w:val="0"/>
      <w:marBottom w:val="0"/>
      <w:divBdr>
        <w:top w:val="none" w:sz="0" w:space="0" w:color="auto"/>
        <w:left w:val="none" w:sz="0" w:space="0" w:color="auto"/>
        <w:bottom w:val="none" w:sz="0" w:space="0" w:color="auto"/>
        <w:right w:val="none" w:sz="0" w:space="0" w:color="auto"/>
      </w:divBdr>
    </w:div>
    <w:div w:id="606816744">
      <w:bodyDiv w:val="1"/>
      <w:marLeft w:val="0"/>
      <w:marRight w:val="0"/>
      <w:marTop w:val="0"/>
      <w:marBottom w:val="0"/>
      <w:divBdr>
        <w:top w:val="none" w:sz="0" w:space="0" w:color="auto"/>
        <w:left w:val="none" w:sz="0" w:space="0" w:color="auto"/>
        <w:bottom w:val="none" w:sz="0" w:space="0" w:color="auto"/>
        <w:right w:val="none" w:sz="0" w:space="0" w:color="auto"/>
      </w:divBdr>
    </w:div>
    <w:div w:id="606885976">
      <w:bodyDiv w:val="1"/>
      <w:marLeft w:val="0"/>
      <w:marRight w:val="0"/>
      <w:marTop w:val="0"/>
      <w:marBottom w:val="0"/>
      <w:divBdr>
        <w:top w:val="none" w:sz="0" w:space="0" w:color="auto"/>
        <w:left w:val="none" w:sz="0" w:space="0" w:color="auto"/>
        <w:bottom w:val="none" w:sz="0" w:space="0" w:color="auto"/>
        <w:right w:val="none" w:sz="0" w:space="0" w:color="auto"/>
      </w:divBdr>
    </w:div>
    <w:div w:id="606929621">
      <w:bodyDiv w:val="1"/>
      <w:marLeft w:val="0"/>
      <w:marRight w:val="0"/>
      <w:marTop w:val="0"/>
      <w:marBottom w:val="0"/>
      <w:divBdr>
        <w:top w:val="none" w:sz="0" w:space="0" w:color="auto"/>
        <w:left w:val="none" w:sz="0" w:space="0" w:color="auto"/>
        <w:bottom w:val="none" w:sz="0" w:space="0" w:color="auto"/>
        <w:right w:val="none" w:sz="0" w:space="0" w:color="auto"/>
      </w:divBdr>
    </w:div>
    <w:div w:id="606934805">
      <w:bodyDiv w:val="1"/>
      <w:marLeft w:val="0"/>
      <w:marRight w:val="0"/>
      <w:marTop w:val="0"/>
      <w:marBottom w:val="0"/>
      <w:divBdr>
        <w:top w:val="none" w:sz="0" w:space="0" w:color="auto"/>
        <w:left w:val="none" w:sz="0" w:space="0" w:color="auto"/>
        <w:bottom w:val="none" w:sz="0" w:space="0" w:color="auto"/>
        <w:right w:val="none" w:sz="0" w:space="0" w:color="auto"/>
      </w:divBdr>
    </w:div>
    <w:div w:id="606960595">
      <w:bodyDiv w:val="1"/>
      <w:marLeft w:val="0"/>
      <w:marRight w:val="0"/>
      <w:marTop w:val="0"/>
      <w:marBottom w:val="0"/>
      <w:divBdr>
        <w:top w:val="none" w:sz="0" w:space="0" w:color="auto"/>
        <w:left w:val="none" w:sz="0" w:space="0" w:color="auto"/>
        <w:bottom w:val="none" w:sz="0" w:space="0" w:color="auto"/>
        <w:right w:val="none" w:sz="0" w:space="0" w:color="auto"/>
      </w:divBdr>
    </w:div>
    <w:div w:id="607006974">
      <w:bodyDiv w:val="1"/>
      <w:marLeft w:val="0"/>
      <w:marRight w:val="0"/>
      <w:marTop w:val="0"/>
      <w:marBottom w:val="0"/>
      <w:divBdr>
        <w:top w:val="none" w:sz="0" w:space="0" w:color="auto"/>
        <w:left w:val="none" w:sz="0" w:space="0" w:color="auto"/>
        <w:bottom w:val="none" w:sz="0" w:space="0" w:color="auto"/>
        <w:right w:val="none" w:sz="0" w:space="0" w:color="auto"/>
      </w:divBdr>
    </w:div>
    <w:div w:id="607082951">
      <w:bodyDiv w:val="1"/>
      <w:marLeft w:val="0"/>
      <w:marRight w:val="0"/>
      <w:marTop w:val="0"/>
      <w:marBottom w:val="0"/>
      <w:divBdr>
        <w:top w:val="none" w:sz="0" w:space="0" w:color="auto"/>
        <w:left w:val="none" w:sz="0" w:space="0" w:color="auto"/>
        <w:bottom w:val="none" w:sz="0" w:space="0" w:color="auto"/>
        <w:right w:val="none" w:sz="0" w:space="0" w:color="auto"/>
      </w:divBdr>
    </w:div>
    <w:div w:id="607083624">
      <w:bodyDiv w:val="1"/>
      <w:marLeft w:val="0"/>
      <w:marRight w:val="0"/>
      <w:marTop w:val="0"/>
      <w:marBottom w:val="0"/>
      <w:divBdr>
        <w:top w:val="none" w:sz="0" w:space="0" w:color="auto"/>
        <w:left w:val="none" w:sz="0" w:space="0" w:color="auto"/>
        <w:bottom w:val="none" w:sz="0" w:space="0" w:color="auto"/>
        <w:right w:val="none" w:sz="0" w:space="0" w:color="auto"/>
      </w:divBdr>
    </w:div>
    <w:div w:id="607129031">
      <w:bodyDiv w:val="1"/>
      <w:marLeft w:val="0"/>
      <w:marRight w:val="0"/>
      <w:marTop w:val="0"/>
      <w:marBottom w:val="0"/>
      <w:divBdr>
        <w:top w:val="none" w:sz="0" w:space="0" w:color="auto"/>
        <w:left w:val="none" w:sz="0" w:space="0" w:color="auto"/>
        <w:bottom w:val="none" w:sz="0" w:space="0" w:color="auto"/>
        <w:right w:val="none" w:sz="0" w:space="0" w:color="auto"/>
      </w:divBdr>
    </w:div>
    <w:div w:id="607129703">
      <w:bodyDiv w:val="1"/>
      <w:marLeft w:val="0"/>
      <w:marRight w:val="0"/>
      <w:marTop w:val="0"/>
      <w:marBottom w:val="0"/>
      <w:divBdr>
        <w:top w:val="none" w:sz="0" w:space="0" w:color="auto"/>
        <w:left w:val="none" w:sz="0" w:space="0" w:color="auto"/>
        <w:bottom w:val="none" w:sz="0" w:space="0" w:color="auto"/>
        <w:right w:val="none" w:sz="0" w:space="0" w:color="auto"/>
      </w:divBdr>
    </w:div>
    <w:div w:id="607157653">
      <w:bodyDiv w:val="1"/>
      <w:marLeft w:val="0"/>
      <w:marRight w:val="0"/>
      <w:marTop w:val="0"/>
      <w:marBottom w:val="0"/>
      <w:divBdr>
        <w:top w:val="none" w:sz="0" w:space="0" w:color="auto"/>
        <w:left w:val="none" w:sz="0" w:space="0" w:color="auto"/>
        <w:bottom w:val="none" w:sz="0" w:space="0" w:color="auto"/>
        <w:right w:val="none" w:sz="0" w:space="0" w:color="auto"/>
      </w:divBdr>
    </w:div>
    <w:div w:id="607158195">
      <w:bodyDiv w:val="1"/>
      <w:marLeft w:val="0"/>
      <w:marRight w:val="0"/>
      <w:marTop w:val="0"/>
      <w:marBottom w:val="0"/>
      <w:divBdr>
        <w:top w:val="none" w:sz="0" w:space="0" w:color="auto"/>
        <w:left w:val="none" w:sz="0" w:space="0" w:color="auto"/>
        <w:bottom w:val="none" w:sz="0" w:space="0" w:color="auto"/>
        <w:right w:val="none" w:sz="0" w:space="0" w:color="auto"/>
      </w:divBdr>
    </w:div>
    <w:div w:id="607195636">
      <w:bodyDiv w:val="1"/>
      <w:marLeft w:val="0"/>
      <w:marRight w:val="0"/>
      <w:marTop w:val="0"/>
      <w:marBottom w:val="0"/>
      <w:divBdr>
        <w:top w:val="none" w:sz="0" w:space="0" w:color="auto"/>
        <w:left w:val="none" w:sz="0" w:space="0" w:color="auto"/>
        <w:bottom w:val="none" w:sz="0" w:space="0" w:color="auto"/>
        <w:right w:val="none" w:sz="0" w:space="0" w:color="auto"/>
      </w:divBdr>
    </w:div>
    <w:div w:id="607198766">
      <w:bodyDiv w:val="1"/>
      <w:marLeft w:val="0"/>
      <w:marRight w:val="0"/>
      <w:marTop w:val="0"/>
      <w:marBottom w:val="0"/>
      <w:divBdr>
        <w:top w:val="none" w:sz="0" w:space="0" w:color="auto"/>
        <w:left w:val="none" w:sz="0" w:space="0" w:color="auto"/>
        <w:bottom w:val="none" w:sz="0" w:space="0" w:color="auto"/>
        <w:right w:val="none" w:sz="0" w:space="0" w:color="auto"/>
      </w:divBdr>
    </w:div>
    <w:div w:id="607201794">
      <w:bodyDiv w:val="1"/>
      <w:marLeft w:val="0"/>
      <w:marRight w:val="0"/>
      <w:marTop w:val="0"/>
      <w:marBottom w:val="0"/>
      <w:divBdr>
        <w:top w:val="none" w:sz="0" w:space="0" w:color="auto"/>
        <w:left w:val="none" w:sz="0" w:space="0" w:color="auto"/>
        <w:bottom w:val="none" w:sz="0" w:space="0" w:color="auto"/>
        <w:right w:val="none" w:sz="0" w:space="0" w:color="auto"/>
      </w:divBdr>
    </w:div>
    <w:div w:id="607271495">
      <w:bodyDiv w:val="1"/>
      <w:marLeft w:val="0"/>
      <w:marRight w:val="0"/>
      <w:marTop w:val="0"/>
      <w:marBottom w:val="0"/>
      <w:divBdr>
        <w:top w:val="none" w:sz="0" w:space="0" w:color="auto"/>
        <w:left w:val="none" w:sz="0" w:space="0" w:color="auto"/>
        <w:bottom w:val="none" w:sz="0" w:space="0" w:color="auto"/>
        <w:right w:val="none" w:sz="0" w:space="0" w:color="auto"/>
      </w:divBdr>
    </w:div>
    <w:div w:id="607272456">
      <w:bodyDiv w:val="1"/>
      <w:marLeft w:val="0"/>
      <w:marRight w:val="0"/>
      <w:marTop w:val="0"/>
      <w:marBottom w:val="0"/>
      <w:divBdr>
        <w:top w:val="none" w:sz="0" w:space="0" w:color="auto"/>
        <w:left w:val="none" w:sz="0" w:space="0" w:color="auto"/>
        <w:bottom w:val="none" w:sz="0" w:space="0" w:color="auto"/>
        <w:right w:val="none" w:sz="0" w:space="0" w:color="auto"/>
      </w:divBdr>
    </w:div>
    <w:div w:id="607274077">
      <w:bodyDiv w:val="1"/>
      <w:marLeft w:val="0"/>
      <w:marRight w:val="0"/>
      <w:marTop w:val="0"/>
      <w:marBottom w:val="0"/>
      <w:divBdr>
        <w:top w:val="none" w:sz="0" w:space="0" w:color="auto"/>
        <w:left w:val="none" w:sz="0" w:space="0" w:color="auto"/>
        <w:bottom w:val="none" w:sz="0" w:space="0" w:color="auto"/>
        <w:right w:val="none" w:sz="0" w:space="0" w:color="auto"/>
      </w:divBdr>
    </w:div>
    <w:div w:id="607349731">
      <w:bodyDiv w:val="1"/>
      <w:marLeft w:val="0"/>
      <w:marRight w:val="0"/>
      <w:marTop w:val="0"/>
      <w:marBottom w:val="0"/>
      <w:divBdr>
        <w:top w:val="none" w:sz="0" w:space="0" w:color="auto"/>
        <w:left w:val="none" w:sz="0" w:space="0" w:color="auto"/>
        <w:bottom w:val="none" w:sz="0" w:space="0" w:color="auto"/>
        <w:right w:val="none" w:sz="0" w:space="0" w:color="auto"/>
      </w:divBdr>
    </w:div>
    <w:div w:id="607389862">
      <w:bodyDiv w:val="1"/>
      <w:marLeft w:val="0"/>
      <w:marRight w:val="0"/>
      <w:marTop w:val="0"/>
      <w:marBottom w:val="0"/>
      <w:divBdr>
        <w:top w:val="none" w:sz="0" w:space="0" w:color="auto"/>
        <w:left w:val="none" w:sz="0" w:space="0" w:color="auto"/>
        <w:bottom w:val="none" w:sz="0" w:space="0" w:color="auto"/>
        <w:right w:val="none" w:sz="0" w:space="0" w:color="auto"/>
      </w:divBdr>
    </w:div>
    <w:div w:id="607389893">
      <w:bodyDiv w:val="1"/>
      <w:marLeft w:val="0"/>
      <w:marRight w:val="0"/>
      <w:marTop w:val="0"/>
      <w:marBottom w:val="0"/>
      <w:divBdr>
        <w:top w:val="none" w:sz="0" w:space="0" w:color="auto"/>
        <w:left w:val="none" w:sz="0" w:space="0" w:color="auto"/>
        <w:bottom w:val="none" w:sz="0" w:space="0" w:color="auto"/>
        <w:right w:val="none" w:sz="0" w:space="0" w:color="auto"/>
      </w:divBdr>
    </w:div>
    <w:div w:id="607390120">
      <w:bodyDiv w:val="1"/>
      <w:marLeft w:val="0"/>
      <w:marRight w:val="0"/>
      <w:marTop w:val="0"/>
      <w:marBottom w:val="0"/>
      <w:divBdr>
        <w:top w:val="none" w:sz="0" w:space="0" w:color="auto"/>
        <w:left w:val="none" w:sz="0" w:space="0" w:color="auto"/>
        <w:bottom w:val="none" w:sz="0" w:space="0" w:color="auto"/>
        <w:right w:val="none" w:sz="0" w:space="0" w:color="auto"/>
      </w:divBdr>
    </w:div>
    <w:div w:id="607391211">
      <w:bodyDiv w:val="1"/>
      <w:marLeft w:val="0"/>
      <w:marRight w:val="0"/>
      <w:marTop w:val="0"/>
      <w:marBottom w:val="0"/>
      <w:divBdr>
        <w:top w:val="none" w:sz="0" w:space="0" w:color="auto"/>
        <w:left w:val="none" w:sz="0" w:space="0" w:color="auto"/>
        <w:bottom w:val="none" w:sz="0" w:space="0" w:color="auto"/>
        <w:right w:val="none" w:sz="0" w:space="0" w:color="auto"/>
      </w:divBdr>
    </w:div>
    <w:div w:id="607394328">
      <w:bodyDiv w:val="1"/>
      <w:marLeft w:val="0"/>
      <w:marRight w:val="0"/>
      <w:marTop w:val="0"/>
      <w:marBottom w:val="0"/>
      <w:divBdr>
        <w:top w:val="none" w:sz="0" w:space="0" w:color="auto"/>
        <w:left w:val="none" w:sz="0" w:space="0" w:color="auto"/>
        <w:bottom w:val="none" w:sz="0" w:space="0" w:color="auto"/>
        <w:right w:val="none" w:sz="0" w:space="0" w:color="auto"/>
      </w:divBdr>
    </w:div>
    <w:div w:id="607465161">
      <w:bodyDiv w:val="1"/>
      <w:marLeft w:val="0"/>
      <w:marRight w:val="0"/>
      <w:marTop w:val="0"/>
      <w:marBottom w:val="0"/>
      <w:divBdr>
        <w:top w:val="none" w:sz="0" w:space="0" w:color="auto"/>
        <w:left w:val="none" w:sz="0" w:space="0" w:color="auto"/>
        <w:bottom w:val="none" w:sz="0" w:space="0" w:color="auto"/>
        <w:right w:val="none" w:sz="0" w:space="0" w:color="auto"/>
      </w:divBdr>
    </w:div>
    <w:div w:id="607470409">
      <w:bodyDiv w:val="1"/>
      <w:marLeft w:val="0"/>
      <w:marRight w:val="0"/>
      <w:marTop w:val="0"/>
      <w:marBottom w:val="0"/>
      <w:divBdr>
        <w:top w:val="none" w:sz="0" w:space="0" w:color="auto"/>
        <w:left w:val="none" w:sz="0" w:space="0" w:color="auto"/>
        <w:bottom w:val="none" w:sz="0" w:space="0" w:color="auto"/>
        <w:right w:val="none" w:sz="0" w:space="0" w:color="auto"/>
      </w:divBdr>
    </w:div>
    <w:div w:id="607539934">
      <w:bodyDiv w:val="1"/>
      <w:marLeft w:val="0"/>
      <w:marRight w:val="0"/>
      <w:marTop w:val="0"/>
      <w:marBottom w:val="0"/>
      <w:divBdr>
        <w:top w:val="none" w:sz="0" w:space="0" w:color="auto"/>
        <w:left w:val="none" w:sz="0" w:space="0" w:color="auto"/>
        <w:bottom w:val="none" w:sz="0" w:space="0" w:color="auto"/>
        <w:right w:val="none" w:sz="0" w:space="0" w:color="auto"/>
      </w:divBdr>
    </w:div>
    <w:div w:id="607541927">
      <w:bodyDiv w:val="1"/>
      <w:marLeft w:val="0"/>
      <w:marRight w:val="0"/>
      <w:marTop w:val="0"/>
      <w:marBottom w:val="0"/>
      <w:divBdr>
        <w:top w:val="none" w:sz="0" w:space="0" w:color="auto"/>
        <w:left w:val="none" w:sz="0" w:space="0" w:color="auto"/>
        <w:bottom w:val="none" w:sz="0" w:space="0" w:color="auto"/>
        <w:right w:val="none" w:sz="0" w:space="0" w:color="auto"/>
      </w:divBdr>
    </w:div>
    <w:div w:id="607544211">
      <w:bodyDiv w:val="1"/>
      <w:marLeft w:val="0"/>
      <w:marRight w:val="0"/>
      <w:marTop w:val="0"/>
      <w:marBottom w:val="0"/>
      <w:divBdr>
        <w:top w:val="none" w:sz="0" w:space="0" w:color="auto"/>
        <w:left w:val="none" w:sz="0" w:space="0" w:color="auto"/>
        <w:bottom w:val="none" w:sz="0" w:space="0" w:color="auto"/>
        <w:right w:val="none" w:sz="0" w:space="0" w:color="auto"/>
      </w:divBdr>
    </w:div>
    <w:div w:id="607546697">
      <w:bodyDiv w:val="1"/>
      <w:marLeft w:val="0"/>
      <w:marRight w:val="0"/>
      <w:marTop w:val="0"/>
      <w:marBottom w:val="0"/>
      <w:divBdr>
        <w:top w:val="none" w:sz="0" w:space="0" w:color="auto"/>
        <w:left w:val="none" w:sz="0" w:space="0" w:color="auto"/>
        <w:bottom w:val="none" w:sz="0" w:space="0" w:color="auto"/>
        <w:right w:val="none" w:sz="0" w:space="0" w:color="auto"/>
      </w:divBdr>
    </w:div>
    <w:div w:id="607546973">
      <w:bodyDiv w:val="1"/>
      <w:marLeft w:val="0"/>
      <w:marRight w:val="0"/>
      <w:marTop w:val="0"/>
      <w:marBottom w:val="0"/>
      <w:divBdr>
        <w:top w:val="none" w:sz="0" w:space="0" w:color="auto"/>
        <w:left w:val="none" w:sz="0" w:space="0" w:color="auto"/>
        <w:bottom w:val="none" w:sz="0" w:space="0" w:color="auto"/>
        <w:right w:val="none" w:sz="0" w:space="0" w:color="auto"/>
      </w:divBdr>
    </w:div>
    <w:div w:id="607547104">
      <w:bodyDiv w:val="1"/>
      <w:marLeft w:val="0"/>
      <w:marRight w:val="0"/>
      <w:marTop w:val="0"/>
      <w:marBottom w:val="0"/>
      <w:divBdr>
        <w:top w:val="none" w:sz="0" w:space="0" w:color="auto"/>
        <w:left w:val="none" w:sz="0" w:space="0" w:color="auto"/>
        <w:bottom w:val="none" w:sz="0" w:space="0" w:color="auto"/>
        <w:right w:val="none" w:sz="0" w:space="0" w:color="auto"/>
      </w:divBdr>
    </w:div>
    <w:div w:id="607584605">
      <w:bodyDiv w:val="1"/>
      <w:marLeft w:val="0"/>
      <w:marRight w:val="0"/>
      <w:marTop w:val="0"/>
      <w:marBottom w:val="0"/>
      <w:divBdr>
        <w:top w:val="none" w:sz="0" w:space="0" w:color="auto"/>
        <w:left w:val="none" w:sz="0" w:space="0" w:color="auto"/>
        <w:bottom w:val="none" w:sz="0" w:space="0" w:color="auto"/>
        <w:right w:val="none" w:sz="0" w:space="0" w:color="auto"/>
      </w:divBdr>
    </w:div>
    <w:div w:id="607587118">
      <w:bodyDiv w:val="1"/>
      <w:marLeft w:val="0"/>
      <w:marRight w:val="0"/>
      <w:marTop w:val="0"/>
      <w:marBottom w:val="0"/>
      <w:divBdr>
        <w:top w:val="none" w:sz="0" w:space="0" w:color="auto"/>
        <w:left w:val="none" w:sz="0" w:space="0" w:color="auto"/>
        <w:bottom w:val="none" w:sz="0" w:space="0" w:color="auto"/>
        <w:right w:val="none" w:sz="0" w:space="0" w:color="auto"/>
      </w:divBdr>
    </w:div>
    <w:div w:id="607591150">
      <w:bodyDiv w:val="1"/>
      <w:marLeft w:val="0"/>
      <w:marRight w:val="0"/>
      <w:marTop w:val="0"/>
      <w:marBottom w:val="0"/>
      <w:divBdr>
        <w:top w:val="none" w:sz="0" w:space="0" w:color="auto"/>
        <w:left w:val="none" w:sz="0" w:space="0" w:color="auto"/>
        <w:bottom w:val="none" w:sz="0" w:space="0" w:color="auto"/>
        <w:right w:val="none" w:sz="0" w:space="0" w:color="auto"/>
      </w:divBdr>
    </w:div>
    <w:div w:id="607660182">
      <w:bodyDiv w:val="1"/>
      <w:marLeft w:val="0"/>
      <w:marRight w:val="0"/>
      <w:marTop w:val="0"/>
      <w:marBottom w:val="0"/>
      <w:divBdr>
        <w:top w:val="none" w:sz="0" w:space="0" w:color="auto"/>
        <w:left w:val="none" w:sz="0" w:space="0" w:color="auto"/>
        <w:bottom w:val="none" w:sz="0" w:space="0" w:color="auto"/>
        <w:right w:val="none" w:sz="0" w:space="0" w:color="auto"/>
      </w:divBdr>
    </w:div>
    <w:div w:id="607662890">
      <w:bodyDiv w:val="1"/>
      <w:marLeft w:val="0"/>
      <w:marRight w:val="0"/>
      <w:marTop w:val="0"/>
      <w:marBottom w:val="0"/>
      <w:divBdr>
        <w:top w:val="none" w:sz="0" w:space="0" w:color="auto"/>
        <w:left w:val="none" w:sz="0" w:space="0" w:color="auto"/>
        <w:bottom w:val="none" w:sz="0" w:space="0" w:color="auto"/>
        <w:right w:val="none" w:sz="0" w:space="0" w:color="auto"/>
      </w:divBdr>
    </w:div>
    <w:div w:id="607666464">
      <w:bodyDiv w:val="1"/>
      <w:marLeft w:val="0"/>
      <w:marRight w:val="0"/>
      <w:marTop w:val="0"/>
      <w:marBottom w:val="0"/>
      <w:divBdr>
        <w:top w:val="none" w:sz="0" w:space="0" w:color="auto"/>
        <w:left w:val="none" w:sz="0" w:space="0" w:color="auto"/>
        <w:bottom w:val="none" w:sz="0" w:space="0" w:color="auto"/>
        <w:right w:val="none" w:sz="0" w:space="0" w:color="auto"/>
      </w:divBdr>
    </w:div>
    <w:div w:id="607733755">
      <w:bodyDiv w:val="1"/>
      <w:marLeft w:val="0"/>
      <w:marRight w:val="0"/>
      <w:marTop w:val="0"/>
      <w:marBottom w:val="0"/>
      <w:divBdr>
        <w:top w:val="none" w:sz="0" w:space="0" w:color="auto"/>
        <w:left w:val="none" w:sz="0" w:space="0" w:color="auto"/>
        <w:bottom w:val="none" w:sz="0" w:space="0" w:color="auto"/>
        <w:right w:val="none" w:sz="0" w:space="0" w:color="auto"/>
      </w:divBdr>
    </w:div>
    <w:div w:id="607737491">
      <w:bodyDiv w:val="1"/>
      <w:marLeft w:val="0"/>
      <w:marRight w:val="0"/>
      <w:marTop w:val="0"/>
      <w:marBottom w:val="0"/>
      <w:divBdr>
        <w:top w:val="none" w:sz="0" w:space="0" w:color="auto"/>
        <w:left w:val="none" w:sz="0" w:space="0" w:color="auto"/>
        <w:bottom w:val="none" w:sz="0" w:space="0" w:color="auto"/>
        <w:right w:val="none" w:sz="0" w:space="0" w:color="auto"/>
      </w:divBdr>
    </w:div>
    <w:div w:id="607737583">
      <w:bodyDiv w:val="1"/>
      <w:marLeft w:val="0"/>
      <w:marRight w:val="0"/>
      <w:marTop w:val="0"/>
      <w:marBottom w:val="0"/>
      <w:divBdr>
        <w:top w:val="none" w:sz="0" w:space="0" w:color="auto"/>
        <w:left w:val="none" w:sz="0" w:space="0" w:color="auto"/>
        <w:bottom w:val="none" w:sz="0" w:space="0" w:color="auto"/>
        <w:right w:val="none" w:sz="0" w:space="0" w:color="auto"/>
      </w:divBdr>
    </w:div>
    <w:div w:id="607781051">
      <w:bodyDiv w:val="1"/>
      <w:marLeft w:val="0"/>
      <w:marRight w:val="0"/>
      <w:marTop w:val="0"/>
      <w:marBottom w:val="0"/>
      <w:divBdr>
        <w:top w:val="none" w:sz="0" w:space="0" w:color="auto"/>
        <w:left w:val="none" w:sz="0" w:space="0" w:color="auto"/>
        <w:bottom w:val="none" w:sz="0" w:space="0" w:color="auto"/>
        <w:right w:val="none" w:sz="0" w:space="0" w:color="auto"/>
      </w:divBdr>
    </w:div>
    <w:div w:id="607781515">
      <w:bodyDiv w:val="1"/>
      <w:marLeft w:val="0"/>
      <w:marRight w:val="0"/>
      <w:marTop w:val="0"/>
      <w:marBottom w:val="0"/>
      <w:divBdr>
        <w:top w:val="none" w:sz="0" w:space="0" w:color="auto"/>
        <w:left w:val="none" w:sz="0" w:space="0" w:color="auto"/>
        <w:bottom w:val="none" w:sz="0" w:space="0" w:color="auto"/>
        <w:right w:val="none" w:sz="0" w:space="0" w:color="auto"/>
      </w:divBdr>
    </w:div>
    <w:div w:id="607783358">
      <w:bodyDiv w:val="1"/>
      <w:marLeft w:val="0"/>
      <w:marRight w:val="0"/>
      <w:marTop w:val="0"/>
      <w:marBottom w:val="0"/>
      <w:divBdr>
        <w:top w:val="none" w:sz="0" w:space="0" w:color="auto"/>
        <w:left w:val="none" w:sz="0" w:space="0" w:color="auto"/>
        <w:bottom w:val="none" w:sz="0" w:space="0" w:color="auto"/>
        <w:right w:val="none" w:sz="0" w:space="0" w:color="auto"/>
      </w:divBdr>
    </w:div>
    <w:div w:id="607784240">
      <w:bodyDiv w:val="1"/>
      <w:marLeft w:val="0"/>
      <w:marRight w:val="0"/>
      <w:marTop w:val="0"/>
      <w:marBottom w:val="0"/>
      <w:divBdr>
        <w:top w:val="none" w:sz="0" w:space="0" w:color="auto"/>
        <w:left w:val="none" w:sz="0" w:space="0" w:color="auto"/>
        <w:bottom w:val="none" w:sz="0" w:space="0" w:color="auto"/>
        <w:right w:val="none" w:sz="0" w:space="0" w:color="auto"/>
      </w:divBdr>
    </w:div>
    <w:div w:id="607784249">
      <w:bodyDiv w:val="1"/>
      <w:marLeft w:val="0"/>
      <w:marRight w:val="0"/>
      <w:marTop w:val="0"/>
      <w:marBottom w:val="0"/>
      <w:divBdr>
        <w:top w:val="none" w:sz="0" w:space="0" w:color="auto"/>
        <w:left w:val="none" w:sz="0" w:space="0" w:color="auto"/>
        <w:bottom w:val="none" w:sz="0" w:space="0" w:color="auto"/>
        <w:right w:val="none" w:sz="0" w:space="0" w:color="auto"/>
      </w:divBdr>
    </w:div>
    <w:div w:id="607808504">
      <w:bodyDiv w:val="1"/>
      <w:marLeft w:val="0"/>
      <w:marRight w:val="0"/>
      <w:marTop w:val="0"/>
      <w:marBottom w:val="0"/>
      <w:divBdr>
        <w:top w:val="none" w:sz="0" w:space="0" w:color="auto"/>
        <w:left w:val="none" w:sz="0" w:space="0" w:color="auto"/>
        <w:bottom w:val="none" w:sz="0" w:space="0" w:color="auto"/>
        <w:right w:val="none" w:sz="0" w:space="0" w:color="auto"/>
      </w:divBdr>
    </w:div>
    <w:div w:id="607809509">
      <w:bodyDiv w:val="1"/>
      <w:marLeft w:val="0"/>
      <w:marRight w:val="0"/>
      <w:marTop w:val="0"/>
      <w:marBottom w:val="0"/>
      <w:divBdr>
        <w:top w:val="none" w:sz="0" w:space="0" w:color="auto"/>
        <w:left w:val="none" w:sz="0" w:space="0" w:color="auto"/>
        <w:bottom w:val="none" w:sz="0" w:space="0" w:color="auto"/>
        <w:right w:val="none" w:sz="0" w:space="0" w:color="auto"/>
      </w:divBdr>
    </w:div>
    <w:div w:id="607813069">
      <w:bodyDiv w:val="1"/>
      <w:marLeft w:val="0"/>
      <w:marRight w:val="0"/>
      <w:marTop w:val="0"/>
      <w:marBottom w:val="0"/>
      <w:divBdr>
        <w:top w:val="none" w:sz="0" w:space="0" w:color="auto"/>
        <w:left w:val="none" w:sz="0" w:space="0" w:color="auto"/>
        <w:bottom w:val="none" w:sz="0" w:space="0" w:color="auto"/>
        <w:right w:val="none" w:sz="0" w:space="0" w:color="auto"/>
      </w:divBdr>
    </w:div>
    <w:div w:id="607854117">
      <w:bodyDiv w:val="1"/>
      <w:marLeft w:val="0"/>
      <w:marRight w:val="0"/>
      <w:marTop w:val="0"/>
      <w:marBottom w:val="0"/>
      <w:divBdr>
        <w:top w:val="none" w:sz="0" w:space="0" w:color="auto"/>
        <w:left w:val="none" w:sz="0" w:space="0" w:color="auto"/>
        <w:bottom w:val="none" w:sz="0" w:space="0" w:color="auto"/>
        <w:right w:val="none" w:sz="0" w:space="0" w:color="auto"/>
      </w:divBdr>
    </w:div>
    <w:div w:id="607854730">
      <w:bodyDiv w:val="1"/>
      <w:marLeft w:val="0"/>
      <w:marRight w:val="0"/>
      <w:marTop w:val="0"/>
      <w:marBottom w:val="0"/>
      <w:divBdr>
        <w:top w:val="none" w:sz="0" w:space="0" w:color="auto"/>
        <w:left w:val="none" w:sz="0" w:space="0" w:color="auto"/>
        <w:bottom w:val="none" w:sz="0" w:space="0" w:color="auto"/>
        <w:right w:val="none" w:sz="0" w:space="0" w:color="auto"/>
      </w:divBdr>
    </w:div>
    <w:div w:id="607858372">
      <w:bodyDiv w:val="1"/>
      <w:marLeft w:val="0"/>
      <w:marRight w:val="0"/>
      <w:marTop w:val="0"/>
      <w:marBottom w:val="0"/>
      <w:divBdr>
        <w:top w:val="none" w:sz="0" w:space="0" w:color="auto"/>
        <w:left w:val="none" w:sz="0" w:space="0" w:color="auto"/>
        <w:bottom w:val="none" w:sz="0" w:space="0" w:color="auto"/>
        <w:right w:val="none" w:sz="0" w:space="0" w:color="auto"/>
      </w:divBdr>
    </w:div>
    <w:div w:id="607930090">
      <w:bodyDiv w:val="1"/>
      <w:marLeft w:val="0"/>
      <w:marRight w:val="0"/>
      <w:marTop w:val="0"/>
      <w:marBottom w:val="0"/>
      <w:divBdr>
        <w:top w:val="none" w:sz="0" w:space="0" w:color="auto"/>
        <w:left w:val="none" w:sz="0" w:space="0" w:color="auto"/>
        <w:bottom w:val="none" w:sz="0" w:space="0" w:color="auto"/>
        <w:right w:val="none" w:sz="0" w:space="0" w:color="auto"/>
      </w:divBdr>
    </w:div>
    <w:div w:id="607934332">
      <w:bodyDiv w:val="1"/>
      <w:marLeft w:val="0"/>
      <w:marRight w:val="0"/>
      <w:marTop w:val="0"/>
      <w:marBottom w:val="0"/>
      <w:divBdr>
        <w:top w:val="none" w:sz="0" w:space="0" w:color="auto"/>
        <w:left w:val="none" w:sz="0" w:space="0" w:color="auto"/>
        <w:bottom w:val="none" w:sz="0" w:space="0" w:color="auto"/>
        <w:right w:val="none" w:sz="0" w:space="0" w:color="auto"/>
      </w:divBdr>
    </w:div>
    <w:div w:id="607935004">
      <w:bodyDiv w:val="1"/>
      <w:marLeft w:val="0"/>
      <w:marRight w:val="0"/>
      <w:marTop w:val="0"/>
      <w:marBottom w:val="0"/>
      <w:divBdr>
        <w:top w:val="none" w:sz="0" w:space="0" w:color="auto"/>
        <w:left w:val="none" w:sz="0" w:space="0" w:color="auto"/>
        <w:bottom w:val="none" w:sz="0" w:space="0" w:color="auto"/>
        <w:right w:val="none" w:sz="0" w:space="0" w:color="auto"/>
      </w:divBdr>
    </w:div>
    <w:div w:id="607935341">
      <w:bodyDiv w:val="1"/>
      <w:marLeft w:val="0"/>
      <w:marRight w:val="0"/>
      <w:marTop w:val="0"/>
      <w:marBottom w:val="0"/>
      <w:divBdr>
        <w:top w:val="none" w:sz="0" w:space="0" w:color="auto"/>
        <w:left w:val="none" w:sz="0" w:space="0" w:color="auto"/>
        <w:bottom w:val="none" w:sz="0" w:space="0" w:color="auto"/>
        <w:right w:val="none" w:sz="0" w:space="0" w:color="auto"/>
      </w:divBdr>
    </w:div>
    <w:div w:id="607935901">
      <w:bodyDiv w:val="1"/>
      <w:marLeft w:val="0"/>
      <w:marRight w:val="0"/>
      <w:marTop w:val="0"/>
      <w:marBottom w:val="0"/>
      <w:divBdr>
        <w:top w:val="none" w:sz="0" w:space="0" w:color="auto"/>
        <w:left w:val="none" w:sz="0" w:space="0" w:color="auto"/>
        <w:bottom w:val="none" w:sz="0" w:space="0" w:color="auto"/>
        <w:right w:val="none" w:sz="0" w:space="0" w:color="auto"/>
      </w:divBdr>
    </w:div>
    <w:div w:id="608044919">
      <w:bodyDiv w:val="1"/>
      <w:marLeft w:val="0"/>
      <w:marRight w:val="0"/>
      <w:marTop w:val="0"/>
      <w:marBottom w:val="0"/>
      <w:divBdr>
        <w:top w:val="none" w:sz="0" w:space="0" w:color="auto"/>
        <w:left w:val="none" w:sz="0" w:space="0" w:color="auto"/>
        <w:bottom w:val="none" w:sz="0" w:space="0" w:color="auto"/>
        <w:right w:val="none" w:sz="0" w:space="0" w:color="auto"/>
      </w:divBdr>
    </w:div>
    <w:div w:id="608048608">
      <w:bodyDiv w:val="1"/>
      <w:marLeft w:val="0"/>
      <w:marRight w:val="0"/>
      <w:marTop w:val="0"/>
      <w:marBottom w:val="0"/>
      <w:divBdr>
        <w:top w:val="none" w:sz="0" w:space="0" w:color="auto"/>
        <w:left w:val="none" w:sz="0" w:space="0" w:color="auto"/>
        <w:bottom w:val="none" w:sz="0" w:space="0" w:color="auto"/>
        <w:right w:val="none" w:sz="0" w:space="0" w:color="auto"/>
      </w:divBdr>
    </w:div>
    <w:div w:id="608049180">
      <w:bodyDiv w:val="1"/>
      <w:marLeft w:val="0"/>
      <w:marRight w:val="0"/>
      <w:marTop w:val="0"/>
      <w:marBottom w:val="0"/>
      <w:divBdr>
        <w:top w:val="none" w:sz="0" w:space="0" w:color="auto"/>
        <w:left w:val="none" w:sz="0" w:space="0" w:color="auto"/>
        <w:bottom w:val="none" w:sz="0" w:space="0" w:color="auto"/>
        <w:right w:val="none" w:sz="0" w:space="0" w:color="auto"/>
      </w:divBdr>
    </w:div>
    <w:div w:id="608050006">
      <w:bodyDiv w:val="1"/>
      <w:marLeft w:val="0"/>
      <w:marRight w:val="0"/>
      <w:marTop w:val="0"/>
      <w:marBottom w:val="0"/>
      <w:divBdr>
        <w:top w:val="none" w:sz="0" w:space="0" w:color="auto"/>
        <w:left w:val="none" w:sz="0" w:space="0" w:color="auto"/>
        <w:bottom w:val="none" w:sz="0" w:space="0" w:color="auto"/>
        <w:right w:val="none" w:sz="0" w:space="0" w:color="auto"/>
      </w:divBdr>
    </w:div>
    <w:div w:id="608120503">
      <w:bodyDiv w:val="1"/>
      <w:marLeft w:val="0"/>
      <w:marRight w:val="0"/>
      <w:marTop w:val="0"/>
      <w:marBottom w:val="0"/>
      <w:divBdr>
        <w:top w:val="none" w:sz="0" w:space="0" w:color="auto"/>
        <w:left w:val="none" w:sz="0" w:space="0" w:color="auto"/>
        <w:bottom w:val="none" w:sz="0" w:space="0" w:color="auto"/>
        <w:right w:val="none" w:sz="0" w:space="0" w:color="auto"/>
      </w:divBdr>
    </w:div>
    <w:div w:id="608121614">
      <w:bodyDiv w:val="1"/>
      <w:marLeft w:val="0"/>
      <w:marRight w:val="0"/>
      <w:marTop w:val="0"/>
      <w:marBottom w:val="0"/>
      <w:divBdr>
        <w:top w:val="none" w:sz="0" w:space="0" w:color="auto"/>
        <w:left w:val="none" w:sz="0" w:space="0" w:color="auto"/>
        <w:bottom w:val="none" w:sz="0" w:space="0" w:color="auto"/>
        <w:right w:val="none" w:sz="0" w:space="0" w:color="auto"/>
      </w:divBdr>
    </w:div>
    <w:div w:id="608125921">
      <w:bodyDiv w:val="1"/>
      <w:marLeft w:val="0"/>
      <w:marRight w:val="0"/>
      <w:marTop w:val="0"/>
      <w:marBottom w:val="0"/>
      <w:divBdr>
        <w:top w:val="none" w:sz="0" w:space="0" w:color="auto"/>
        <w:left w:val="none" w:sz="0" w:space="0" w:color="auto"/>
        <w:bottom w:val="none" w:sz="0" w:space="0" w:color="auto"/>
        <w:right w:val="none" w:sz="0" w:space="0" w:color="auto"/>
      </w:divBdr>
    </w:div>
    <w:div w:id="608197146">
      <w:bodyDiv w:val="1"/>
      <w:marLeft w:val="0"/>
      <w:marRight w:val="0"/>
      <w:marTop w:val="0"/>
      <w:marBottom w:val="0"/>
      <w:divBdr>
        <w:top w:val="none" w:sz="0" w:space="0" w:color="auto"/>
        <w:left w:val="none" w:sz="0" w:space="0" w:color="auto"/>
        <w:bottom w:val="none" w:sz="0" w:space="0" w:color="auto"/>
        <w:right w:val="none" w:sz="0" w:space="0" w:color="auto"/>
      </w:divBdr>
    </w:div>
    <w:div w:id="608199189">
      <w:bodyDiv w:val="1"/>
      <w:marLeft w:val="0"/>
      <w:marRight w:val="0"/>
      <w:marTop w:val="0"/>
      <w:marBottom w:val="0"/>
      <w:divBdr>
        <w:top w:val="none" w:sz="0" w:space="0" w:color="auto"/>
        <w:left w:val="none" w:sz="0" w:space="0" w:color="auto"/>
        <w:bottom w:val="none" w:sz="0" w:space="0" w:color="auto"/>
        <w:right w:val="none" w:sz="0" w:space="0" w:color="auto"/>
      </w:divBdr>
    </w:div>
    <w:div w:id="608244457">
      <w:bodyDiv w:val="1"/>
      <w:marLeft w:val="0"/>
      <w:marRight w:val="0"/>
      <w:marTop w:val="0"/>
      <w:marBottom w:val="0"/>
      <w:divBdr>
        <w:top w:val="none" w:sz="0" w:space="0" w:color="auto"/>
        <w:left w:val="none" w:sz="0" w:space="0" w:color="auto"/>
        <w:bottom w:val="none" w:sz="0" w:space="0" w:color="auto"/>
        <w:right w:val="none" w:sz="0" w:space="0" w:color="auto"/>
      </w:divBdr>
    </w:div>
    <w:div w:id="608271883">
      <w:bodyDiv w:val="1"/>
      <w:marLeft w:val="0"/>
      <w:marRight w:val="0"/>
      <w:marTop w:val="0"/>
      <w:marBottom w:val="0"/>
      <w:divBdr>
        <w:top w:val="none" w:sz="0" w:space="0" w:color="auto"/>
        <w:left w:val="none" w:sz="0" w:space="0" w:color="auto"/>
        <w:bottom w:val="none" w:sz="0" w:space="0" w:color="auto"/>
        <w:right w:val="none" w:sz="0" w:space="0" w:color="auto"/>
      </w:divBdr>
    </w:div>
    <w:div w:id="608315295">
      <w:bodyDiv w:val="1"/>
      <w:marLeft w:val="0"/>
      <w:marRight w:val="0"/>
      <w:marTop w:val="0"/>
      <w:marBottom w:val="0"/>
      <w:divBdr>
        <w:top w:val="none" w:sz="0" w:space="0" w:color="auto"/>
        <w:left w:val="none" w:sz="0" w:space="0" w:color="auto"/>
        <w:bottom w:val="none" w:sz="0" w:space="0" w:color="auto"/>
        <w:right w:val="none" w:sz="0" w:space="0" w:color="auto"/>
      </w:divBdr>
    </w:div>
    <w:div w:id="608316643">
      <w:bodyDiv w:val="1"/>
      <w:marLeft w:val="0"/>
      <w:marRight w:val="0"/>
      <w:marTop w:val="0"/>
      <w:marBottom w:val="0"/>
      <w:divBdr>
        <w:top w:val="none" w:sz="0" w:space="0" w:color="auto"/>
        <w:left w:val="none" w:sz="0" w:space="0" w:color="auto"/>
        <w:bottom w:val="none" w:sz="0" w:space="0" w:color="auto"/>
        <w:right w:val="none" w:sz="0" w:space="0" w:color="auto"/>
      </w:divBdr>
    </w:div>
    <w:div w:id="608318765">
      <w:bodyDiv w:val="1"/>
      <w:marLeft w:val="0"/>
      <w:marRight w:val="0"/>
      <w:marTop w:val="0"/>
      <w:marBottom w:val="0"/>
      <w:divBdr>
        <w:top w:val="none" w:sz="0" w:space="0" w:color="auto"/>
        <w:left w:val="none" w:sz="0" w:space="0" w:color="auto"/>
        <w:bottom w:val="none" w:sz="0" w:space="0" w:color="auto"/>
        <w:right w:val="none" w:sz="0" w:space="0" w:color="auto"/>
      </w:divBdr>
    </w:div>
    <w:div w:id="608320731">
      <w:bodyDiv w:val="1"/>
      <w:marLeft w:val="0"/>
      <w:marRight w:val="0"/>
      <w:marTop w:val="0"/>
      <w:marBottom w:val="0"/>
      <w:divBdr>
        <w:top w:val="none" w:sz="0" w:space="0" w:color="auto"/>
        <w:left w:val="none" w:sz="0" w:space="0" w:color="auto"/>
        <w:bottom w:val="none" w:sz="0" w:space="0" w:color="auto"/>
        <w:right w:val="none" w:sz="0" w:space="0" w:color="auto"/>
      </w:divBdr>
    </w:div>
    <w:div w:id="608322163">
      <w:bodyDiv w:val="1"/>
      <w:marLeft w:val="0"/>
      <w:marRight w:val="0"/>
      <w:marTop w:val="0"/>
      <w:marBottom w:val="0"/>
      <w:divBdr>
        <w:top w:val="none" w:sz="0" w:space="0" w:color="auto"/>
        <w:left w:val="none" w:sz="0" w:space="0" w:color="auto"/>
        <w:bottom w:val="none" w:sz="0" w:space="0" w:color="auto"/>
        <w:right w:val="none" w:sz="0" w:space="0" w:color="auto"/>
      </w:divBdr>
    </w:div>
    <w:div w:id="608322464">
      <w:bodyDiv w:val="1"/>
      <w:marLeft w:val="0"/>
      <w:marRight w:val="0"/>
      <w:marTop w:val="0"/>
      <w:marBottom w:val="0"/>
      <w:divBdr>
        <w:top w:val="none" w:sz="0" w:space="0" w:color="auto"/>
        <w:left w:val="none" w:sz="0" w:space="0" w:color="auto"/>
        <w:bottom w:val="none" w:sz="0" w:space="0" w:color="auto"/>
        <w:right w:val="none" w:sz="0" w:space="0" w:color="auto"/>
      </w:divBdr>
    </w:div>
    <w:div w:id="608389347">
      <w:bodyDiv w:val="1"/>
      <w:marLeft w:val="0"/>
      <w:marRight w:val="0"/>
      <w:marTop w:val="0"/>
      <w:marBottom w:val="0"/>
      <w:divBdr>
        <w:top w:val="none" w:sz="0" w:space="0" w:color="auto"/>
        <w:left w:val="none" w:sz="0" w:space="0" w:color="auto"/>
        <w:bottom w:val="none" w:sz="0" w:space="0" w:color="auto"/>
        <w:right w:val="none" w:sz="0" w:space="0" w:color="auto"/>
      </w:divBdr>
    </w:div>
    <w:div w:id="608396469">
      <w:bodyDiv w:val="1"/>
      <w:marLeft w:val="0"/>
      <w:marRight w:val="0"/>
      <w:marTop w:val="0"/>
      <w:marBottom w:val="0"/>
      <w:divBdr>
        <w:top w:val="none" w:sz="0" w:space="0" w:color="auto"/>
        <w:left w:val="none" w:sz="0" w:space="0" w:color="auto"/>
        <w:bottom w:val="none" w:sz="0" w:space="0" w:color="auto"/>
        <w:right w:val="none" w:sz="0" w:space="0" w:color="auto"/>
      </w:divBdr>
    </w:div>
    <w:div w:id="608437342">
      <w:bodyDiv w:val="1"/>
      <w:marLeft w:val="0"/>
      <w:marRight w:val="0"/>
      <w:marTop w:val="0"/>
      <w:marBottom w:val="0"/>
      <w:divBdr>
        <w:top w:val="none" w:sz="0" w:space="0" w:color="auto"/>
        <w:left w:val="none" w:sz="0" w:space="0" w:color="auto"/>
        <w:bottom w:val="none" w:sz="0" w:space="0" w:color="auto"/>
        <w:right w:val="none" w:sz="0" w:space="0" w:color="auto"/>
      </w:divBdr>
    </w:div>
    <w:div w:id="608438777">
      <w:bodyDiv w:val="1"/>
      <w:marLeft w:val="0"/>
      <w:marRight w:val="0"/>
      <w:marTop w:val="0"/>
      <w:marBottom w:val="0"/>
      <w:divBdr>
        <w:top w:val="none" w:sz="0" w:space="0" w:color="auto"/>
        <w:left w:val="none" w:sz="0" w:space="0" w:color="auto"/>
        <w:bottom w:val="none" w:sz="0" w:space="0" w:color="auto"/>
        <w:right w:val="none" w:sz="0" w:space="0" w:color="auto"/>
      </w:divBdr>
    </w:div>
    <w:div w:id="608440020">
      <w:bodyDiv w:val="1"/>
      <w:marLeft w:val="0"/>
      <w:marRight w:val="0"/>
      <w:marTop w:val="0"/>
      <w:marBottom w:val="0"/>
      <w:divBdr>
        <w:top w:val="none" w:sz="0" w:space="0" w:color="auto"/>
        <w:left w:val="none" w:sz="0" w:space="0" w:color="auto"/>
        <w:bottom w:val="none" w:sz="0" w:space="0" w:color="auto"/>
        <w:right w:val="none" w:sz="0" w:space="0" w:color="auto"/>
      </w:divBdr>
    </w:div>
    <w:div w:id="608507213">
      <w:bodyDiv w:val="1"/>
      <w:marLeft w:val="0"/>
      <w:marRight w:val="0"/>
      <w:marTop w:val="0"/>
      <w:marBottom w:val="0"/>
      <w:divBdr>
        <w:top w:val="none" w:sz="0" w:space="0" w:color="auto"/>
        <w:left w:val="none" w:sz="0" w:space="0" w:color="auto"/>
        <w:bottom w:val="none" w:sz="0" w:space="0" w:color="auto"/>
        <w:right w:val="none" w:sz="0" w:space="0" w:color="auto"/>
      </w:divBdr>
    </w:div>
    <w:div w:id="608508170">
      <w:bodyDiv w:val="1"/>
      <w:marLeft w:val="0"/>
      <w:marRight w:val="0"/>
      <w:marTop w:val="0"/>
      <w:marBottom w:val="0"/>
      <w:divBdr>
        <w:top w:val="none" w:sz="0" w:space="0" w:color="auto"/>
        <w:left w:val="none" w:sz="0" w:space="0" w:color="auto"/>
        <w:bottom w:val="none" w:sz="0" w:space="0" w:color="auto"/>
        <w:right w:val="none" w:sz="0" w:space="0" w:color="auto"/>
      </w:divBdr>
    </w:div>
    <w:div w:id="608508523">
      <w:bodyDiv w:val="1"/>
      <w:marLeft w:val="0"/>
      <w:marRight w:val="0"/>
      <w:marTop w:val="0"/>
      <w:marBottom w:val="0"/>
      <w:divBdr>
        <w:top w:val="none" w:sz="0" w:space="0" w:color="auto"/>
        <w:left w:val="none" w:sz="0" w:space="0" w:color="auto"/>
        <w:bottom w:val="none" w:sz="0" w:space="0" w:color="auto"/>
        <w:right w:val="none" w:sz="0" w:space="0" w:color="auto"/>
      </w:divBdr>
    </w:div>
    <w:div w:id="608510495">
      <w:bodyDiv w:val="1"/>
      <w:marLeft w:val="0"/>
      <w:marRight w:val="0"/>
      <w:marTop w:val="0"/>
      <w:marBottom w:val="0"/>
      <w:divBdr>
        <w:top w:val="none" w:sz="0" w:space="0" w:color="auto"/>
        <w:left w:val="none" w:sz="0" w:space="0" w:color="auto"/>
        <w:bottom w:val="none" w:sz="0" w:space="0" w:color="auto"/>
        <w:right w:val="none" w:sz="0" w:space="0" w:color="auto"/>
      </w:divBdr>
    </w:div>
    <w:div w:id="608700298">
      <w:bodyDiv w:val="1"/>
      <w:marLeft w:val="0"/>
      <w:marRight w:val="0"/>
      <w:marTop w:val="0"/>
      <w:marBottom w:val="0"/>
      <w:divBdr>
        <w:top w:val="none" w:sz="0" w:space="0" w:color="auto"/>
        <w:left w:val="none" w:sz="0" w:space="0" w:color="auto"/>
        <w:bottom w:val="none" w:sz="0" w:space="0" w:color="auto"/>
        <w:right w:val="none" w:sz="0" w:space="0" w:color="auto"/>
      </w:divBdr>
    </w:div>
    <w:div w:id="608700465">
      <w:bodyDiv w:val="1"/>
      <w:marLeft w:val="0"/>
      <w:marRight w:val="0"/>
      <w:marTop w:val="0"/>
      <w:marBottom w:val="0"/>
      <w:divBdr>
        <w:top w:val="none" w:sz="0" w:space="0" w:color="auto"/>
        <w:left w:val="none" w:sz="0" w:space="0" w:color="auto"/>
        <w:bottom w:val="none" w:sz="0" w:space="0" w:color="auto"/>
        <w:right w:val="none" w:sz="0" w:space="0" w:color="auto"/>
      </w:divBdr>
    </w:div>
    <w:div w:id="608707064">
      <w:bodyDiv w:val="1"/>
      <w:marLeft w:val="0"/>
      <w:marRight w:val="0"/>
      <w:marTop w:val="0"/>
      <w:marBottom w:val="0"/>
      <w:divBdr>
        <w:top w:val="none" w:sz="0" w:space="0" w:color="auto"/>
        <w:left w:val="none" w:sz="0" w:space="0" w:color="auto"/>
        <w:bottom w:val="none" w:sz="0" w:space="0" w:color="auto"/>
        <w:right w:val="none" w:sz="0" w:space="0" w:color="auto"/>
      </w:divBdr>
    </w:div>
    <w:div w:id="608779187">
      <w:bodyDiv w:val="1"/>
      <w:marLeft w:val="0"/>
      <w:marRight w:val="0"/>
      <w:marTop w:val="0"/>
      <w:marBottom w:val="0"/>
      <w:divBdr>
        <w:top w:val="none" w:sz="0" w:space="0" w:color="auto"/>
        <w:left w:val="none" w:sz="0" w:space="0" w:color="auto"/>
        <w:bottom w:val="none" w:sz="0" w:space="0" w:color="auto"/>
        <w:right w:val="none" w:sz="0" w:space="0" w:color="auto"/>
      </w:divBdr>
    </w:div>
    <w:div w:id="608780347">
      <w:bodyDiv w:val="1"/>
      <w:marLeft w:val="0"/>
      <w:marRight w:val="0"/>
      <w:marTop w:val="0"/>
      <w:marBottom w:val="0"/>
      <w:divBdr>
        <w:top w:val="none" w:sz="0" w:space="0" w:color="auto"/>
        <w:left w:val="none" w:sz="0" w:space="0" w:color="auto"/>
        <w:bottom w:val="none" w:sz="0" w:space="0" w:color="auto"/>
        <w:right w:val="none" w:sz="0" w:space="0" w:color="auto"/>
      </w:divBdr>
    </w:div>
    <w:div w:id="608782344">
      <w:bodyDiv w:val="1"/>
      <w:marLeft w:val="0"/>
      <w:marRight w:val="0"/>
      <w:marTop w:val="0"/>
      <w:marBottom w:val="0"/>
      <w:divBdr>
        <w:top w:val="none" w:sz="0" w:space="0" w:color="auto"/>
        <w:left w:val="none" w:sz="0" w:space="0" w:color="auto"/>
        <w:bottom w:val="none" w:sz="0" w:space="0" w:color="auto"/>
        <w:right w:val="none" w:sz="0" w:space="0" w:color="auto"/>
      </w:divBdr>
    </w:div>
    <w:div w:id="608782883">
      <w:bodyDiv w:val="1"/>
      <w:marLeft w:val="0"/>
      <w:marRight w:val="0"/>
      <w:marTop w:val="0"/>
      <w:marBottom w:val="0"/>
      <w:divBdr>
        <w:top w:val="none" w:sz="0" w:space="0" w:color="auto"/>
        <w:left w:val="none" w:sz="0" w:space="0" w:color="auto"/>
        <w:bottom w:val="none" w:sz="0" w:space="0" w:color="auto"/>
        <w:right w:val="none" w:sz="0" w:space="0" w:color="auto"/>
      </w:divBdr>
    </w:div>
    <w:div w:id="608854892">
      <w:bodyDiv w:val="1"/>
      <w:marLeft w:val="0"/>
      <w:marRight w:val="0"/>
      <w:marTop w:val="0"/>
      <w:marBottom w:val="0"/>
      <w:divBdr>
        <w:top w:val="none" w:sz="0" w:space="0" w:color="auto"/>
        <w:left w:val="none" w:sz="0" w:space="0" w:color="auto"/>
        <w:bottom w:val="none" w:sz="0" w:space="0" w:color="auto"/>
        <w:right w:val="none" w:sz="0" w:space="0" w:color="auto"/>
      </w:divBdr>
    </w:div>
    <w:div w:id="608856233">
      <w:bodyDiv w:val="1"/>
      <w:marLeft w:val="0"/>
      <w:marRight w:val="0"/>
      <w:marTop w:val="0"/>
      <w:marBottom w:val="0"/>
      <w:divBdr>
        <w:top w:val="none" w:sz="0" w:space="0" w:color="auto"/>
        <w:left w:val="none" w:sz="0" w:space="0" w:color="auto"/>
        <w:bottom w:val="none" w:sz="0" w:space="0" w:color="auto"/>
        <w:right w:val="none" w:sz="0" w:space="0" w:color="auto"/>
      </w:divBdr>
    </w:div>
    <w:div w:id="608856917">
      <w:bodyDiv w:val="1"/>
      <w:marLeft w:val="0"/>
      <w:marRight w:val="0"/>
      <w:marTop w:val="0"/>
      <w:marBottom w:val="0"/>
      <w:divBdr>
        <w:top w:val="none" w:sz="0" w:space="0" w:color="auto"/>
        <w:left w:val="none" w:sz="0" w:space="0" w:color="auto"/>
        <w:bottom w:val="none" w:sz="0" w:space="0" w:color="auto"/>
        <w:right w:val="none" w:sz="0" w:space="0" w:color="auto"/>
      </w:divBdr>
    </w:div>
    <w:div w:id="608900738">
      <w:bodyDiv w:val="1"/>
      <w:marLeft w:val="0"/>
      <w:marRight w:val="0"/>
      <w:marTop w:val="0"/>
      <w:marBottom w:val="0"/>
      <w:divBdr>
        <w:top w:val="none" w:sz="0" w:space="0" w:color="auto"/>
        <w:left w:val="none" w:sz="0" w:space="0" w:color="auto"/>
        <w:bottom w:val="none" w:sz="0" w:space="0" w:color="auto"/>
        <w:right w:val="none" w:sz="0" w:space="0" w:color="auto"/>
      </w:divBdr>
    </w:div>
    <w:div w:id="608900922">
      <w:bodyDiv w:val="1"/>
      <w:marLeft w:val="0"/>
      <w:marRight w:val="0"/>
      <w:marTop w:val="0"/>
      <w:marBottom w:val="0"/>
      <w:divBdr>
        <w:top w:val="none" w:sz="0" w:space="0" w:color="auto"/>
        <w:left w:val="none" w:sz="0" w:space="0" w:color="auto"/>
        <w:bottom w:val="none" w:sz="0" w:space="0" w:color="auto"/>
        <w:right w:val="none" w:sz="0" w:space="0" w:color="auto"/>
      </w:divBdr>
    </w:div>
    <w:div w:id="608926345">
      <w:bodyDiv w:val="1"/>
      <w:marLeft w:val="0"/>
      <w:marRight w:val="0"/>
      <w:marTop w:val="0"/>
      <w:marBottom w:val="0"/>
      <w:divBdr>
        <w:top w:val="none" w:sz="0" w:space="0" w:color="auto"/>
        <w:left w:val="none" w:sz="0" w:space="0" w:color="auto"/>
        <w:bottom w:val="none" w:sz="0" w:space="0" w:color="auto"/>
        <w:right w:val="none" w:sz="0" w:space="0" w:color="auto"/>
      </w:divBdr>
    </w:div>
    <w:div w:id="609047599">
      <w:bodyDiv w:val="1"/>
      <w:marLeft w:val="0"/>
      <w:marRight w:val="0"/>
      <w:marTop w:val="0"/>
      <w:marBottom w:val="0"/>
      <w:divBdr>
        <w:top w:val="none" w:sz="0" w:space="0" w:color="auto"/>
        <w:left w:val="none" w:sz="0" w:space="0" w:color="auto"/>
        <w:bottom w:val="none" w:sz="0" w:space="0" w:color="auto"/>
        <w:right w:val="none" w:sz="0" w:space="0" w:color="auto"/>
      </w:divBdr>
    </w:div>
    <w:div w:id="609094318">
      <w:bodyDiv w:val="1"/>
      <w:marLeft w:val="0"/>
      <w:marRight w:val="0"/>
      <w:marTop w:val="0"/>
      <w:marBottom w:val="0"/>
      <w:divBdr>
        <w:top w:val="none" w:sz="0" w:space="0" w:color="auto"/>
        <w:left w:val="none" w:sz="0" w:space="0" w:color="auto"/>
        <w:bottom w:val="none" w:sz="0" w:space="0" w:color="auto"/>
        <w:right w:val="none" w:sz="0" w:space="0" w:color="auto"/>
      </w:divBdr>
    </w:div>
    <w:div w:id="609162307">
      <w:bodyDiv w:val="1"/>
      <w:marLeft w:val="0"/>
      <w:marRight w:val="0"/>
      <w:marTop w:val="0"/>
      <w:marBottom w:val="0"/>
      <w:divBdr>
        <w:top w:val="none" w:sz="0" w:space="0" w:color="auto"/>
        <w:left w:val="none" w:sz="0" w:space="0" w:color="auto"/>
        <w:bottom w:val="none" w:sz="0" w:space="0" w:color="auto"/>
        <w:right w:val="none" w:sz="0" w:space="0" w:color="auto"/>
      </w:divBdr>
    </w:div>
    <w:div w:id="609164147">
      <w:bodyDiv w:val="1"/>
      <w:marLeft w:val="0"/>
      <w:marRight w:val="0"/>
      <w:marTop w:val="0"/>
      <w:marBottom w:val="0"/>
      <w:divBdr>
        <w:top w:val="none" w:sz="0" w:space="0" w:color="auto"/>
        <w:left w:val="none" w:sz="0" w:space="0" w:color="auto"/>
        <w:bottom w:val="none" w:sz="0" w:space="0" w:color="auto"/>
        <w:right w:val="none" w:sz="0" w:space="0" w:color="auto"/>
      </w:divBdr>
    </w:div>
    <w:div w:id="609164419">
      <w:bodyDiv w:val="1"/>
      <w:marLeft w:val="0"/>
      <w:marRight w:val="0"/>
      <w:marTop w:val="0"/>
      <w:marBottom w:val="0"/>
      <w:divBdr>
        <w:top w:val="none" w:sz="0" w:space="0" w:color="auto"/>
        <w:left w:val="none" w:sz="0" w:space="0" w:color="auto"/>
        <w:bottom w:val="none" w:sz="0" w:space="0" w:color="auto"/>
        <w:right w:val="none" w:sz="0" w:space="0" w:color="auto"/>
      </w:divBdr>
    </w:div>
    <w:div w:id="609168627">
      <w:bodyDiv w:val="1"/>
      <w:marLeft w:val="0"/>
      <w:marRight w:val="0"/>
      <w:marTop w:val="0"/>
      <w:marBottom w:val="0"/>
      <w:divBdr>
        <w:top w:val="none" w:sz="0" w:space="0" w:color="auto"/>
        <w:left w:val="none" w:sz="0" w:space="0" w:color="auto"/>
        <w:bottom w:val="none" w:sz="0" w:space="0" w:color="auto"/>
        <w:right w:val="none" w:sz="0" w:space="0" w:color="auto"/>
      </w:divBdr>
    </w:div>
    <w:div w:id="609168843">
      <w:bodyDiv w:val="1"/>
      <w:marLeft w:val="0"/>
      <w:marRight w:val="0"/>
      <w:marTop w:val="0"/>
      <w:marBottom w:val="0"/>
      <w:divBdr>
        <w:top w:val="none" w:sz="0" w:space="0" w:color="auto"/>
        <w:left w:val="none" w:sz="0" w:space="0" w:color="auto"/>
        <w:bottom w:val="none" w:sz="0" w:space="0" w:color="auto"/>
        <w:right w:val="none" w:sz="0" w:space="0" w:color="auto"/>
      </w:divBdr>
    </w:div>
    <w:div w:id="609236813">
      <w:bodyDiv w:val="1"/>
      <w:marLeft w:val="0"/>
      <w:marRight w:val="0"/>
      <w:marTop w:val="0"/>
      <w:marBottom w:val="0"/>
      <w:divBdr>
        <w:top w:val="none" w:sz="0" w:space="0" w:color="auto"/>
        <w:left w:val="none" w:sz="0" w:space="0" w:color="auto"/>
        <w:bottom w:val="none" w:sz="0" w:space="0" w:color="auto"/>
        <w:right w:val="none" w:sz="0" w:space="0" w:color="auto"/>
      </w:divBdr>
    </w:div>
    <w:div w:id="609237356">
      <w:bodyDiv w:val="1"/>
      <w:marLeft w:val="0"/>
      <w:marRight w:val="0"/>
      <w:marTop w:val="0"/>
      <w:marBottom w:val="0"/>
      <w:divBdr>
        <w:top w:val="none" w:sz="0" w:space="0" w:color="auto"/>
        <w:left w:val="none" w:sz="0" w:space="0" w:color="auto"/>
        <w:bottom w:val="none" w:sz="0" w:space="0" w:color="auto"/>
        <w:right w:val="none" w:sz="0" w:space="0" w:color="auto"/>
      </w:divBdr>
    </w:div>
    <w:div w:id="609238912">
      <w:bodyDiv w:val="1"/>
      <w:marLeft w:val="0"/>
      <w:marRight w:val="0"/>
      <w:marTop w:val="0"/>
      <w:marBottom w:val="0"/>
      <w:divBdr>
        <w:top w:val="none" w:sz="0" w:space="0" w:color="auto"/>
        <w:left w:val="none" w:sz="0" w:space="0" w:color="auto"/>
        <w:bottom w:val="none" w:sz="0" w:space="0" w:color="auto"/>
        <w:right w:val="none" w:sz="0" w:space="0" w:color="auto"/>
      </w:divBdr>
    </w:div>
    <w:div w:id="609240981">
      <w:bodyDiv w:val="1"/>
      <w:marLeft w:val="0"/>
      <w:marRight w:val="0"/>
      <w:marTop w:val="0"/>
      <w:marBottom w:val="0"/>
      <w:divBdr>
        <w:top w:val="none" w:sz="0" w:space="0" w:color="auto"/>
        <w:left w:val="none" w:sz="0" w:space="0" w:color="auto"/>
        <w:bottom w:val="none" w:sz="0" w:space="0" w:color="auto"/>
        <w:right w:val="none" w:sz="0" w:space="0" w:color="auto"/>
      </w:divBdr>
    </w:div>
    <w:div w:id="609313382">
      <w:bodyDiv w:val="1"/>
      <w:marLeft w:val="0"/>
      <w:marRight w:val="0"/>
      <w:marTop w:val="0"/>
      <w:marBottom w:val="0"/>
      <w:divBdr>
        <w:top w:val="none" w:sz="0" w:space="0" w:color="auto"/>
        <w:left w:val="none" w:sz="0" w:space="0" w:color="auto"/>
        <w:bottom w:val="none" w:sz="0" w:space="0" w:color="auto"/>
        <w:right w:val="none" w:sz="0" w:space="0" w:color="auto"/>
      </w:divBdr>
    </w:div>
    <w:div w:id="609314683">
      <w:bodyDiv w:val="1"/>
      <w:marLeft w:val="0"/>
      <w:marRight w:val="0"/>
      <w:marTop w:val="0"/>
      <w:marBottom w:val="0"/>
      <w:divBdr>
        <w:top w:val="none" w:sz="0" w:space="0" w:color="auto"/>
        <w:left w:val="none" w:sz="0" w:space="0" w:color="auto"/>
        <w:bottom w:val="none" w:sz="0" w:space="0" w:color="auto"/>
        <w:right w:val="none" w:sz="0" w:space="0" w:color="auto"/>
      </w:divBdr>
    </w:div>
    <w:div w:id="609320367">
      <w:bodyDiv w:val="1"/>
      <w:marLeft w:val="0"/>
      <w:marRight w:val="0"/>
      <w:marTop w:val="0"/>
      <w:marBottom w:val="0"/>
      <w:divBdr>
        <w:top w:val="none" w:sz="0" w:space="0" w:color="auto"/>
        <w:left w:val="none" w:sz="0" w:space="0" w:color="auto"/>
        <w:bottom w:val="none" w:sz="0" w:space="0" w:color="auto"/>
        <w:right w:val="none" w:sz="0" w:space="0" w:color="auto"/>
      </w:divBdr>
    </w:div>
    <w:div w:id="609433052">
      <w:bodyDiv w:val="1"/>
      <w:marLeft w:val="0"/>
      <w:marRight w:val="0"/>
      <w:marTop w:val="0"/>
      <w:marBottom w:val="0"/>
      <w:divBdr>
        <w:top w:val="none" w:sz="0" w:space="0" w:color="auto"/>
        <w:left w:val="none" w:sz="0" w:space="0" w:color="auto"/>
        <w:bottom w:val="none" w:sz="0" w:space="0" w:color="auto"/>
        <w:right w:val="none" w:sz="0" w:space="0" w:color="auto"/>
      </w:divBdr>
    </w:div>
    <w:div w:id="609434104">
      <w:bodyDiv w:val="1"/>
      <w:marLeft w:val="0"/>
      <w:marRight w:val="0"/>
      <w:marTop w:val="0"/>
      <w:marBottom w:val="0"/>
      <w:divBdr>
        <w:top w:val="none" w:sz="0" w:space="0" w:color="auto"/>
        <w:left w:val="none" w:sz="0" w:space="0" w:color="auto"/>
        <w:bottom w:val="none" w:sz="0" w:space="0" w:color="auto"/>
        <w:right w:val="none" w:sz="0" w:space="0" w:color="auto"/>
      </w:divBdr>
    </w:div>
    <w:div w:id="609434539">
      <w:bodyDiv w:val="1"/>
      <w:marLeft w:val="0"/>
      <w:marRight w:val="0"/>
      <w:marTop w:val="0"/>
      <w:marBottom w:val="0"/>
      <w:divBdr>
        <w:top w:val="none" w:sz="0" w:space="0" w:color="auto"/>
        <w:left w:val="none" w:sz="0" w:space="0" w:color="auto"/>
        <w:bottom w:val="none" w:sz="0" w:space="0" w:color="auto"/>
        <w:right w:val="none" w:sz="0" w:space="0" w:color="auto"/>
      </w:divBdr>
    </w:div>
    <w:div w:id="609506280">
      <w:bodyDiv w:val="1"/>
      <w:marLeft w:val="0"/>
      <w:marRight w:val="0"/>
      <w:marTop w:val="0"/>
      <w:marBottom w:val="0"/>
      <w:divBdr>
        <w:top w:val="none" w:sz="0" w:space="0" w:color="auto"/>
        <w:left w:val="none" w:sz="0" w:space="0" w:color="auto"/>
        <w:bottom w:val="none" w:sz="0" w:space="0" w:color="auto"/>
        <w:right w:val="none" w:sz="0" w:space="0" w:color="auto"/>
      </w:divBdr>
    </w:div>
    <w:div w:id="609512702">
      <w:bodyDiv w:val="1"/>
      <w:marLeft w:val="0"/>
      <w:marRight w:val="0"/>
      <w:marTop w:val="0"/>
      <w:marBottom w:val="0"/>
      <w:divBdr>
        <w:top w:val="none" w:sz="0" w:space="0" w:color="auto"/>
        <w:left w:val="none" w:sz="0" w:space="0" w:color="auto"/>
        <w:bottom w:val="none" w:sz="0" w:space="0" w:color="auto"/>
        <w:right w:val="none" w:sz="0" w:space="0" w:color="auto"/>
      </w:divBdr>
    </w:div>
    <w:div w:id="609550789">
      <w:bodyDiv w:val="1"/>
      <w:marLeft w:val="0"/>
      <w:marRight w:val="0"/>
      <w:marTop w:val="0"/>
      <w:marBottom w:val="0"/>
      <w:divBdr>
        <w:top w:val="none" w:sz="0" w:space="0" w:color="auto"/>
        <w:left w:val="none" w:sz="0" w:space="0" w:color="auto"/>
        <w:bottom w:val="none" w:sz="0" w:space="0" w:color="auto"/>
        <w:right w:val="none" w:sz="0" w:space="0" w:color="auto"/>
      </w:divBdr>
    </w:div>
    <w:div w:id="609550877">
      <w:bodyDiv w:val="1"/>
      <w:marLeft w:val="0"/>
      <w:marRight w:val="0"/>
      <w:marTop w:val="0"/>
      <w:marBottom w:val="0"/>
      <w:divBdr>
        <w:top w:val="none" w:sz="0" w:space="0" w:color="auto"/>
        <w:left w:val="none" w:sz="0" w:space="0" w:color="auto"/>
        <w:bottom w:val="none" w:sz="0" w:space="0" w:color="auto"/>
        <w:right w:val="none" w:sz="0" w:space="0" w:color="auto"/>
      </w:divBdr>
    </w:div>
    <w:div w:id="609554676">
      <w:bodyDiv w:val="1"/>
      <w:marLeft w:val="0"/>
      <w:marRight w:val="0"/>
      <w:marTop w:val="0"/>
      <w:marBottom w:val="0"/>
      <w:divBdr>
        <w:top w:val="none" w:sz="0" w:space="0" w:color="auto"/>
        <w:left w:val="none" w:sz="0" w:space="0" w:color="auto"/>
        <w:bottom w:val="none" w:sz="0" w:space="0" w:color="auto"/>
        <w:right w:val="none" w:sz="0" w:space="0" w:color="auto"/>
      </w:divBdr>
    </w:div>
    <w:div w:id="609555107">
      <w:bodyDiv w:val="1"/>
      <w:marLeft w:val="0"/>
      <w:marRight w:val="0"/>
      <w:marTop w:val="0"/>
      <w:marBottom w:val="0"/>
      <w:divBdr>
        <w:top w:val="none" w:sz="0" w:space="0" w:color="auto"/>
        <w:left w:val="none" w:sz="0" w:space="0" w:color="auto"/>
        <w:bottom w:val="none" w:sz="0" w:space="0" w:color="auto"/>
        <w:right w:val="none" w:sz="0" w:space="0" w:color="auto"/>
      </w:divBdr>
    </w:div>
    <w:div w:id="609555204">
      <w:bodyDiv w:val="1"/>
      <w:marLeft w:val="0"/>
      <w:marRight w:val="0"/>
      <w:marTop w:val="0"/>
      <w:marBottom w:val="0"/>
      <w:divBdr>
        <w:top w:val="none" w:sz="0" w:space="0" w:color="auto"/>
        <w:left w:val="none" w:sz="0" w:space="0" w:color="auto"/>
        <w:bottom w:val="none" w:sz="0" w:space="0" w:color="auto"/>
        <w:right w:val="none" w:sz="0" w:space="0" w:color="auto"/>
      </w:divBdr>
    </w:div>
    <w:div w:id="609623611">
      <w:bodyDiv w:val="1"/>
      <w:marLeft w:val="0"/>
      <w:marRight w:val="0"/>
      <w:marTop w:val="0"/>
      <w:marBottom w:val="0"/>
      <w:divBdr>
        <w:top w:val="none" w:sz="0" w:space="0" w:color="auto"/>
        <w:left w:val="none" w:sz="0" w:space="0" w:color="auto"/>
        <w:bottom w:val="none" w:sz="0" w:space="0" w:color="auto"/>
        <w:right w:val="none" w:sz="0" w:space="0" w:color="auto"/>
      </w:divBdr>
    </w:div>
    <w:div w:id="609625375">
      <w:bodyDiv w:val="1"/>
      <w:marLeft w:val="0"/>
      <w:marRight w:val="0"/>
      <w:marTop w:val="0"/>
      <w:marBottom w:val="0"/>
      <w:divBdr>
        <w:top w:val="none" w:sz="0" w:space="0" w:color="auto"/>
        <w:left w:val="none" w:sz="0" w:space="0" w:color="auto"/>
        <w:bottom w:val="none" w:sz="0" w:space="0" w:color="auto"/>
        <w:right w:val="none" w:sz="0" w:space="0" w:color="auto"/>
      </w:divBdr>
    </w:div>
    <w:div w:id="609627032">
      <w:bodyDiv w:val="1"/>
      <w:marLeft w:val="0"/>
      <w:marRight w:val="0"/>
      <w:marTop w:val="0"/>
      <w:marBottom w:val="0"/>
      <w:divBdr>
        <w:top w:val="none" w:sz="0" w:space="0" w:color="auto"/>
        <w:left w:val="none" w:sz="0" w:space="0" w:color="auto"/>
        <w:bottom w:val="none" w:sz="0" w:space="0" w:color="auto"/>
        <w:right w:val="none" w:sz="0" w:space="0" w:color="auto"/>
      </w:divBdr>
    </w:div>
    <w:div w:id="609628900">
      <w:bodyDiv w:val="1"/>
      <w:marLeft w:val="0"/>
      <w:marRight w:val="0"/>
      <w:marTop w:val="0"/>
      <w:marBottom w:val="0"/>
      <w:divBdr>
        <w:top w:val="none" w:sz="0" w:space="0" w:color="auto"/>
        <w:left w:val="none" w:sz="0" w:space="0" w:color="auto"/>
        <w:bottom w:val="none" w:sz="0" w:space="0" w:color="auto"/>
        <w:right w:val="none" w:sz="0" w:space="0" w:color="auto"/>
      </w:divBdr>
    </w:div>
    <w:div w:id="609631381">
      <w:bodyDiv w:val="1"/>
      <w:marLeft w:val="0"/>
      <w:marRight w:val="0"/>
      <w:marTop w:val="0"/>
      <w:marBottom w:val="0"/>
      <w:divBdr>
        <w:top w:val="none" w:sz="0" w:space="0" w:color="auto"/>
        <w:left w:val="none" w:sz="0" w:space="0" w:color="auto"/>
        <w:bottom w:val="none" w:sz="0" w:space="0" w:color="auto"/>
        <w:right w:val="none" w:sz="0" w:space="0" w:color="auto"/>
      </w:divBdr>
    </w:div>
    <w:div w:id="609700249">
      <w:bodyDiv w:val="1"/>
      <w:marLeft w:val="0"/>
      <w:marRight w:val="0"/>
      <w:marTop w:val="0"/>
      <w:marBottom w:val="0"/>
      <w:divBdr>
        <w:top w:val="none" w:sz="0" w:space="0" w:color="auto"/>
        <w:left w:val="none" w:sz="0" w:space="0" w:color="auto"/>
        <w:bottom w:val="none" w:sz="0" w:space="0" w:color="auto"/>
        <w:right w:val="none" w:sz="0" w:space="0" w:color="auto"/>
      </w:divBdr>
    </w:div>
    <w:div w:id="609703583">
      <w:bodyDiv w:val="1"/>
      <w:marLeft w:val="0"/>
      <w:marRight w:val="0"/>
      <w:marTop w:val="0"/>
      <w:marBottom w:val="0"/>
      <w:divBdr>
        <w:top w:val="none" w:sz="0" w:space="0" w:color="auto"/>
        <w:left w:val="none" w:sz="0" w:space="0" w:color="auto"/>
        <w:bottom w:val="none" w:sz="0" w:space="0" w:color="auto"/>
        <w:right w:val="none" w:sz="0" w:space="0" w:color="auto"/>
      </w:divBdr>
    </w:div>
    <w:div w:id="609704519">
      <w:bodyDiv w:val="1"/>
      <w:marLeft w:val="0"/>
      <w:marRight w:val="0"/>
      <w:marTop w:val="0"/>
      <w:marBottom w:val="0"/>
      <w:divBdr>
        <w:top w:val="none" w:sz="0" w:space="0" w:color="auto"/>
        <w:left w:val="none" w:sz="0" w:space="0" w:color="auto"/>
        <w:bottom w:val="none" w:sz="0" w:space="0" w:color="auto"/>
        <w:right w:val="none" w:sz="0" w:space="0" w:color="auto"/>
      </w:divBdr>
    </w:div>
    <w:div w:id="609748240">
      <w:bodyDiv w:val="1"/>
      <w:marLeft w:val="0"/>
      <w:marRight w:val="0"/>
      <w:marTop w:val="0"/>
      <w:marBottom w:val="0"/>
      <w:divBdr>
        <w:top w:val="none" w:sz="0" w:space="0" w:color="auto"/>
        <w:left w:val="none" w:sz="0" w:space="0" w:color="auto"/>
        <w:bottom w:val="none" w:sz="0" w:space="0" w:color="auto"/>
        <w:right w:val="none" w:sz="0" w:space="0" w:color="auto"/>
      </w:divBdr>
    </w:div>
    <w:div w:id="609750529">
      <w:bodyDiv w:val="1"/>
      <w:marLeft w:val="0"/>
      <w:marRight w:val="0"/>
      <w:marTop w:val="0"/>
      <w:marBottom w:val="0"/>
      <w:divBdr>
        <w:top w:val="none" w:sz="0" w:space="0" w:color="auto"/>
        <w:left w:val="none" w:sz="0" w:space="0" w:color="auto"/>
        <w:bottom w:val="none" w:sz="0" w:space="0" w:color="auto"/>
        <w:right w:val="none" w:sz="0" w:space="0" w:color="auto"/>
      </w:divBdr>
    </w:div>
    <w:div w:id="609777718">
      <w:bodyDiv w:val="1"/>
      <w:marLeft w:val="0"/>
      <w:marRight w:val="0"/>
      <w:marTop w:val="0"/>
      <w:marBottom w:val="0"/>
      <w:divBdr>
        <w:top w:val="none" w:sz="0" w:space="0" w:color="auto"/>
        <w:left w:val="none" w:sz="0" w:space="0" w:color="auto"/>
        <w:bottom w:val="none" w:sz="0" w:space="0" w:color="auto"/>
        <w:right w:val="none" w:sz="0" w:space="0" w:color="auto"/>
      </w:divBdr>
    </w:div>
    <w:div w:id="609816970">
      <w:bodyDiv w:val="1"/>
      <w:marLeft w:val="0"/>
      <w:marRight w:val="0"/>
      <w:marTop w:val="0"/>
      <w:marBottom w:val="0"/>
      <w:divBdr>
        <w:top w:val="none" w:sz="0" w:space="0" w:color="auto"/>
        <w:left w:val="none" w:sz="0" w:space="0" w:color="auto"/>
        <w:bottom w:val="none" w:sz="0" w:space="0" w:color="auto"/>
        <w:right w:val="none" w:sz="0" w:space="0" w:color="auto"/>
      </w:divBdr>
    </w:div>
    <w:div w:id="609818680">
      <w:bodyDiv w:val="1"/>
      <w:marLeft w:val="0"/>
      <w:marRight w:val="0"/>
      <w:marTop w:val="0"/>
      <w:marBottom w:val="0"/>
      <w:divBdr>
        <w:top w:val="none" w:sz="0" w:space="0" w:color="auto"/>
        <w:left w:val="none" w:sz="0" w:space="0" w:color="auto"/>
        <w:bottom w:val="none" w:sz="0" w:space="0" w:color="auto"/>
        <w:right w:val="none" w:sz="0" w:space="0" w:color="auto"/>
      </w:divBdr>
    </w:div>
    <w:div w:id="609818700">
      <w:bodyDiv w:val="1"/>
      <w:marLeft w:val="0"/>
      <w:marRight w:val="0"/>
      <w:marTop w:val="0"/>
      <w:marBottom w:val="0"/>
      <w:divBdr>
        <w:top w:val="none" w:sz="0" w:space="0" w:color="auto"/>
        <w:left w:val="none" w:sz="0" w:space="0" w:color="auto"/>
        <w:bottom w:val="none" w:sz="0" w:space="0" w:color="auto"/>
        <w:right w:val="none" w:sz="0" w:space="0" w:color="auto"/>
      </w:divBdr>
    </w:div>
    <w:div w:id="609819482">
      <w:bodyDiv w:val="1"/>
      <w:marLeft w:val="0"/>
      <w:marRight w:val="0"/>
      <w:marTop w:val="0"/>
      <w:marBottom w:val="0"/>
      <w:divBdr>
        <w:top w:val="none" w:sz="0" w:space="0" w:color="auto"/>
        <w:left w:val="none" w:sz="0" w:space="0" w:color="auto"/>
        <w:bottom w:val="none" w:sz="0" w:space="0" w:color="auto"/>
        <w:right w:val="none" w:sz="0" w:space="0" w:color="auto"/>
      </w:divBdr>
    </w:div>
    <w:div w:id="609821187">
      <w:bodyDiv w:val="1"/>
      <w:marLeft w:val="0"/>
      <w:marRight w:val="0"/>
      <w:marTop w:val="0"/>
      <w:marBottom w:val="0"/>
      <w:divBdr>
        <w:top w:val="none" w:sz="0" w:space="0" w:color="auto"/>
        <w:left w:val="none" w:sz="0" w:space="0" w:color="auto"/>
        <w:bottom w:val="none" w:sz="0" w:space="0" w:color="auto"/>
        <w:right w:val="none" w:sz="0" w:space="0" w:color="auto"/>
      </w:divBdr>
    </w:div>
    <w:div w:id="609821276">
      <w:bodyDiv w:val="1"/>
      <w:marLeft w:val="0"/>
      <w:marRight w:val="0"/>
      <w:marTop w:val="0"/>
      <w:marBottom w:val="0"/>
      <w:divBdr>
        <w:top w:val="none" w:sz="0" w:space="0" w:color="auto"/>
        <w:left w:val="none" w:sz="0" w:space="0" w:color="auto"/>
        <w:bottom w:val="none" w:sz="0" w:space="0" w:color="auto"/>
        <w:right w:val="none" w:sz="0" w:space="0" w:color="auto"/>
      </w:divBdr>
    </w:div>
    <w:div w:id="609823000">
      <w:bodyDiv w:val="1"/>
      <w:marLeft w:val="0"/>
      <w:marRight w:val="0"/>
      <w:marTop w:val="0"/>
      <w:marBottom w:val="0"/>
      <w:divBdr>
        <w:top w:val="none" w:sz="0" w:space="0" w:color="auto"/>
        <w:left w:val="none" w:sz="0" w:space="0" w:color="auto"/>
        <w:bottom w:val="none" w:sz="0" w:space="0" w:color="auto"/>
        <w:right w:val="none" w:sz="0" w:space="0" w:color="auto"/>
      </w:divBdr>
    </w:div>
    <w:div w:id="609823652">
      <w:bodyDiv w:val="1"/>
      <w:marLeft w:val="0"/>
      <w:marRight w:val="0"/>
      <w:marTop w:val="0"/>
      <w:marBottom w:val="0"/>
      <w:divBdr>
        <w:top w:val="none" w:sz="0" w:space="0" w:color="auto"/>
        <w:left w:val="none" w:sz="0" w:space="0" w:color="auto"/>
        <w:bottom w:val="none" w:sz="0" w:space="0" w:color="auto"/>
        <w:right w:val="none" w:sz="0" w:space="0" w:color="auto"/>
      </w:divBdr>
    </w:div>
    <w:div w:id="609824115">
      <w:bodyDiv w:val="1"/>
      <w:marLeft w:val="0"/>
      <w:marRight w:val="0"/>
      <w:marTop w:val="0"/>
      <w:marBottom w:val="0"/>
      <w:divBdr>
        <w:top w:val="none" w:sz="0" w:space="0" w:color="auto"/>
        <w:left w:val="none" w:sz="0" w:space="0" w:color="auto"/>
        <w:bottom w:val="none" w:sz="0" w:space="0" w:color="auto"/>
        <w:right w:val="none" w:sz="0" w:space="0" w:color="auto"/>
      </w:divBdr>
    </w:div>
    <w:div w:id="609893563">
      <w:bodyDiv w:val="1"/>
      <w:marLeft w:val="0"/>
      <w:marRight w:val="0"/>
      <w:marTop w:val="0"/>
      <w:marBottom w:val="0"/>
      <w:divBdr>
        <w:top w:val="none" w:sz="0" w:space="0" w:color="auto"/>
        <w:left w:val="none" w:sz="0" w:space="0" w:color="auto"/>
        <w:bottom w:val="none" w:sz="0" w:space="0" w:color="auto"/>
        <w:right w:val="none" w:sz="0" w:space="0" w:color="auto"/>
      </w:divBdr>
    </w:div>
    <w:div w:id="609898649">
      <w:bodyDiv w:val="1"/>
      <w:marLeft w:val="0"/>
      <w:marRight w:val="0"/>
      <w:marTop w:val="0"/>
      <w:marBottom w:val="0"/>
      <w:divBdr>
        <w:top w:val="none" w:sz="0" w:space="0" w:color="auto"/>
        <w:left w:val="none" w:sz="0" w:space="0" w:color="auto"/>
        <w:bottom w:val="none" w:sz="0" w:space="0" w:color="auto"/>
        <w:right w:val="none" w:sz="0" w:space="0" w:color="auto"/>
      </w:divBdr>
    </w:div>
    <w:div w:id="609901466">
      <w:bodyDiv w:val="1"/>
      <w:marLeft w:val="0"/>
      <w:marRight w:val="0"/>
      <w:marTop w:val="0"/>
      <w:marBottom w:val="0"/>
      <w:divBdr>
        <w:top w:val="none" w:sz="0" w:space="0" w:color="auto"/>
        <w:left w:val="none" w:sz="0" w:space="0" w:color="auto"/>
        <w:bottom w:val="none" w:sz="0" w:space="0" w:color="auto"/>
        <w:right w:val="none" w:sz="0" w:space="0" w:color="auto"/>
      </w:divBdr>
    </w:div>
    <w:div w:id="609967871">
      <w:bodyDiv w:val="1"/>
      <w:marLeft w:val="0"/>
      <w:marRight w:val="0"/>
      <w:marTop w:val="0"/>
      <w:marBottom w:val="0"/>
      <w:divBdr>
        <w:top w:val="none" w:sz="0" w:space="0" w:color="auto"/>
        <w:left w:val="none" w:sz="0" w:space="0" w:color="auto"/>
        <w:bottom w:val="none" w:sz="0" w:space="0" w:color="auto"/>
        <w:right w:val="none" w:sz="0" w:space="0" w:color="auto"/>
      </w:divBdr>
    </w:div>
    <w:div w:id="609970479">
      <w:bodyDiv w:val="1"/>
      <w:marLeft w:val="0"/>
      <w:marRight w:val="0"/>
      <w:marTop w:val="0"/>
      <w:marBottom w:val="0"/>
      <w:divBdr>
        <w:top w:val="none" w:sz="0" w:space="0" w:color="auto"/>
        <w:left w:val="none" w:sz="0" w:space="0" w:color="auto"/>
        <w:bottom w:val="none" w:sz="0" w:space="0" w:color="auto"/>
        <w:right w:val="none" w:sz="0" w:space="0" w:color="auto"/>
      </w:divBdr>
    </w:div>
    <w:div w:id="610011049">
      <w:bodyDiv w:val="1"/>
      <w:marLeft w:val="0"/>
      <w:marRight w:val="0"/>
      <w:marTop w:val="0"/>
      <w:marBottom w:val="0"/>
      <w:divBdr>
        <w:top w:val="none" w:sz="0" w:space="0" w:color="auto"/>
        <w:left w:val="none" w:sz="0" w:space="0" w:color="auto"/>
        <w:bottom w:val="none" w:sz="0" w:space="0" w:color="auto"/>
        <w:right w:val="none" w:sz="0" w:space="0" w:color="auto"/>
      </w:divBdr>
    </w:div>
    <w:div w:id="610017766">
      <w:bodyDiv w:val="1"/>
      <w:marLeft w:val="0"/>
      <w:marRight w:val="0"/>
      <w:marTop w:val="0"/>
      <w:marBottom w:val="0"/>
      <w:divBdr>
        <w:top w:val="none" w:sz="0" w:space="0" w:color="auto"/>
        <w:left w:val="none" w:sz="0" w:space="0" w:color="auto"/>
        <w:bottom w:val="none" w:sz="0" w:space="0" w:color="auto"/>
        <w:right w:val="none" w:sz="0" w:space="0" w:color="auto"/>
      </w:divBdr>
    </w:div>
    <w:div w:id="610019549">
      <w:bodyDiv w:val="1"/>
      <w:marLeft w:val="0"/>
      <w:marRight w:val="0"/>
      <w:marTop w:val="0"/>
      <w:marBottom w:val="0"/>
      <w:divBdr>
        <w:top w:val="none" w:sz="0" w:space="0" w:color="auto"/>
        <w:left w:val="none" w:sz="0" w:space="0" w:color="auto"/>
        <w:bottom w:val="none" w:sz="0" w:space="0" w:color="auto"/>
        <w:right w:val="none" w:sz="0" w:space="0" w:color="auto"/>
      </w:divBdr>
    </w:div>
    <w:div w:id="610086338">
      <w:bodyDiv w:val="1"/>
      <w:marLeft w:val="0"/>
      <w:marRight w:val="0"/>
      <w:marTop w:val="0"/>
      <w:marBottom w:val="0"/>
      <w:divBdr>
        <w:top w:val="none" w:sz="0" w:space="0" w:color="auto"/>
        <w:left w:val="none" w:sz="0" w:space="0" w:color="auto"/>
        <w:bottom w:val="none" w:sz="0" w:space="0" w:color="auto"/>
        <w:right w:val="none" w:sz="0" w:space="0" w:color="auto"/>
      </w:divBdr>
    </w:div>
    <w:div w:id="610093673">
      <w:bodyDiv w:val="1"/>
      <w:marLeft w:val="0"/>
      <w:marRight w:val="0"/>
      <w:marTop w:val="0"/>
      <w:marBottom w:val="0"/>
      <w:divBdr>
        <w:top w:val="none" w:sz="0" w:space="0" w:color="auto"/>
        <w:left w:val="none" w:sz="0" w:space="0" w:color="auto"/>
        <w:bottom w:val="none" w:sz="0" w:space="0" w:color="auto"/>
        <w:right w:val="none" w:sz="0" w:space="0" w:color="auto"/>
      </w:divBdr>
    </w:div>
    <w:div w:id="610094215">
      <w:bodyDiv w:val="1"/>
      <w:marLeft w:val="0"/>
      <w:marRight w:val="0"/>
      <w:marTop w:val="0"/>
      <w:marBottom w:val="0"/>
      <w:divBdr>
        <w:top w:val="none" w:sz="0" w:space="0" w:color="auto"/>
        <w:left w:val="none" w:sz="0" w:space="0" w:color="auto"/>
        <w:bottom w:val="none" w:sz="0" w:space="0" w:color="auto"/>
        <w:right w:val="none" w:sz="0" w:space="0" w:color="auto"/>
      </w:divBdr>
    </w:div>
    <w:div w:id="610163230">
      <w:bodyDiv w:val="1"/>
      <w:marLeft w:val="0"/>
      <w:marRight w:val="0"/>
      <w:marTop w:val="0"/>
      <w:marBottom w:val="0"/>
      <w:divBdr>
        <w:top w:val="none" w:sz="0" w:space="0" w:color="auto"/>
        <w:left w:val="none" w:sz="0" w:space="0" w:color="auto"/>
        <w:bottom w:val="none" w:sz="0" w:space="0" w:color="auto"/>
        <w:right w:val="none" w:sz="0" w:space="0" w:color="auto"/>
      </w:divBdr>
    </w:div>
    <w:div w:id="610164587">
      <w:bodyDiv w:val="1"/>
      <w:marLeft w:val="0"/>
      <w:marRight w:val="0"/>
      <w:marTop w:val="0"/>
      <w:marBottom w:val="0"/>
      <w:divBdr>
        <w:top w:val="none" w:sz="0" w:space="0" w:color="auto"/>
        <w:left w:val="none" w:sz="0" w:space="0" w:color="auto"/>
        <w:bottom w:val="none" w:sz="0" w:space="0" w:color="auto"/>
        <w:right w:val="none" w:sz="0" w:space="0" w:color="auto"/>
      </w:divBdr>
    </w:div>
    <w:div w:id="610166515">
      <w:bodyDiv w:val="1"/>
      <w:marLeft w:val="0"/>
      <w:marRight w:val="0"/>
      <w:marTop w:val="0"/>
      <w:marBottom w:val="0"/>
      <w:divBdr>
        <w:top w:val="none" w:sz="0" w:space="0" w:color="auto"/>
        <w:left w:val="none" w:sz="0" w:space="0" w:color="auto"/>
        <w:bottom w:val="none" w:sz="0" w:space="0" w:color="auto"/>
        <w:right w:val="none" w:sz="0" w:space="0" w:color="auto"/>
      </w:divBdr>
    </w:div>
    <w:div w:id="610206646">
      <w:bodyDiv w:val="1"/>
      <w:marLeft w:val="0"/>
      <w:marRight w:val="0"/>
      <w:marTop w:val="0"/>
      <w:marBottom w:val="0"/>
      <w:divBdr>
        <w:top w:val="none" w:sz="0" w:space="0" w:color="auto"/>
        <w:left w:val="none" w:sz="0" w:space="0" w:color="auto"/>
        <w:bottom w:val="none" w:sz="0" w:space="0" w:color="auto"/>
        <w:right w:val="none" w:sz="0" w:space="0" w:color="auto"/>
      </w:divBdr>
    </w:div>
    <w:div w:id="610212344">
      <w:bodyDiv w:val="1"/>
      <w:marLeft w:val="0"/>
      <w:marRight w:val="0"/>
      <w:marTop w:val="0"/>
      <w:marBottom w:val="0"/>
      <w:divBdr>
        <w:top w:val="none" w:sz="0" w:space="0" w:color="auto"/>
        <w:left w:val="none" w:sz="0" w:space="0" w:color="auto"/>
        <w:bottom w:val="none" w:sz="0" w:space="0" w:color="auto"/>
        <w:right w:val="none" w:sz="0" w:space="0" w:color="auto"/>
      </w:divBdr>
    </w:div>
    <w:div w:id="610279856">
      <w:bodyDiv w:val="1"/>
      <w:marLeft w:val="0"/>
      <w:marRight w:val="0"/>
      <w:marTop w:val="0"/>
      <w:marBottom w:val="0"/>
      <w:divBdr>
        <w:top w:val="none" w:sz="0" w:space="0" w:color="auto"/>
        <w:left w:val="none" w:sz="0" w:space="0" w:color="auto"/>
        <w:bottom w:val="none" w:sz="0" w:space="0" w:color="auto"/>
        <w:right w:val="none" w:sz="0" w:space="0" w:color="auto"/>
      </w:divBdr>
    </w:div>
    <w:div w:id="610281055">
      <w:bodyDiv w:val="1"/>
      <w:marLeft w:val="0"/>
      <w:marRight w:val="0"/>
      <w:marTop w:val="0"/>
      <w:marBottom w:val="0"/>
      <w:divBdr>
        <w:top w:val="none" w:sz="0" w:space="0" w:color="auto"/>
        <w:left w:val="none" w:sz="0" w:space="0" w:color="auto"/>
        <w:bottom w:val="none" w:sz="0" w:space="0" w:color="auto"/>
        <w:right w:val="none" w:sz="0" w:space="0" w:color="auto"/>
      </w:divBdr>
    </w:div>
    <w:div w:id="610285570">
      <w:bodyDiv w:val="1"/>
      <w:marLeft w:val="0"/>
      <w:marRight w:val="0"/>
      <w:marTop w:val="0"/>
      <w:marBottom w:val="0"/>
      <w:divBdr>
        <w:top w:val="none" w:sz="0" w:space="0" w:color="auto"/>
        <w:left w:val="none" w:sz="0" w:space="0" w:color="auto"/>
        <w:bottom w:val="none" w:sz="0" w:space="0" w:color="auto"/>
        <w:right w:val="none" w:sz="0" w:space="0" w:color="auto"/>
      </w:divBdr>
    </w:div>
    <w:div w:id="610288259">
      <w:bodyDiv w:val="1"/>
      <w:marLeft w:val="0"/>
      <w:marRight w:val="0"/>
      <w:marTop w:val="0"/>
      <w:marBottom w:val="0"/>
      <w:divBdr>
        <w:top w:val="none" w:sz="0" w:space="0" w:color="auto"/>
        <w:left w:val="none" w:sz="0" w:space="0" w:color="auto"/>
        <w:bottom w:val="none" w:sz="0" w:space="0" w:color="auto"/>
        <w:right w:val="none" w:sz="0" w:space="0" w:color="auto"/>
      </w:divBdr>
    </w:div>
    <w:div w:id="610354310">
      <w:bodyDiv w:val="1"/>
      <w:marLeft w:val="0"/>
      <w:marRight w:val="0"/>
      <w:marTop w:val="0"/>
      <w:marBottom w:val="0"/>
      <w:divBdr>
        <w:top w:val="none" w:sz="0" w:space="0" w:color="auto"/>
        <w:left w:val="none" w:sz="0" w:space="0" w:color="auto"/>
        <w:bottom w:val="none" w:sz="0" w:space="0" w:color="auto"/>
        <w:right w:val="none" w:sz="0" w:space="0" w:color="auto"/>
      </w:divBdr>
    </w:div>
    <w:div w:id="610361439">
      <w:bodyDiv w:val="1"/>
      <w:marLeft w:val="0"/>
      <w:marRight w:val="0"/>
      <w:marTop w:val="0"/>
      <w:marBottom w:val="0"/>
      <w:divBdr>
        <w:top w:val="none" w:sz="0" w:space="0" w:color="auto"/>
        <w:left w:val="none" w:sz="0" w:space="0" w:color="auto"/>
        <w:bottom w:val="none" w:sz="0" w:space="0" w:color="auto"/>
        <w:right w:val="none" w:sz="0" w:space="0" w:color="auto"/>
      </w:divBdr>
    </w:div>
    <w:div w:id="610363579">
      <w:bodyDiv w:val="1"/>
      <w:marLeft w:val="0"/>
      <w:marRight w:val="0"/>
      <w:marTop w:val="0"/>
      <w:marBottom w:val="0"/>
      <w:divBdr>
        <w:top w:val="none" w:sz="0" w:space="0" w:color="auto"/>
        <w:left w:val="none" w:sz="0" w:space="0" w:color="auto"/>
        <w:bottom w:val="none" w:sz="0" w:space="0" w:color="auto"/>
        <w:right w:val="none" w:sz="0" w:space="0" w:color="auto"/>
      </w:divBdr>
    </w:div>
    <w:div w:id="610403252">
      <w:bodyDiv w:val="1"/>
      <w:marLeft w:val="0"/>
      <w:marRight w:val="0"/>
      <w:marTop w:val="0"/>
      <w:marBottom w:val="0"/>
      <w:divBdr>
        <w:top w:val="none" w:sz="0" w:space="0" w:color="auto"/>
        <w:left w:val="none" w:sz="0" w:space="0" w:color="auto"/>
        <w:bottom w:val="none" w:sz="0" w:space="0" w:color="auto"/>
        <w:right w:val="none" w:sz="0" w:space="0" w:color="auto"/>
      </w:divBdr>
    </w:div>
    <w:div w:id="610405494">
      <w:bodyDiv w:val="1"/>
      <w:marLeft w:val="0"/>
      <w:marRight w:val="0"/>
      <w:marTop w:val="0"/>
      <w:marBottom w:val="0"/>
      <w:divBdr>
        <w:top w:val="none" w:sz="0" w:space="0" w:color="auto"/>
        <w:left w:val="none" w:sz="0" w:space="0" w:color="auto"/>
        <w:bottom w:val="none" w:sz="0" w:space="0" w:color="auto"/>
        <w:right w:val="none" w:sz="0" w:space="0" w:color="auto"/>
      </w:divBdr>
    </w:div>
    <w:div w:id="610406065">
      <w:bodyDiv w:val="1"/>
      <w:marLeft w:val="0"/>
      <w:marRight w:val="0"/>
      <w:marTop w:val="0"/>
      <w:marBottom w:val="0"/>
      <w:divBdr>
        <w:top w:val="none" w:sz="0" w:space="0" w:color="auto"/>
        <w:left w:val="none" w:sz="0" w:space="0" w:color="auto"/>
        <w:bottom w:val="none" w:sz="0" w:space="0" w:color="auto"/>
        <w:right w:val="none" w:sz="0" w:space="0" w:color="auto"/>
      </w:divBdr>
    </w:div>
    <w:div w:id="610432879">
      <w:bodyDiv w:val="1"/>
      <w:marLeft w:val="0"/>
      <w:marRight w:val="0"/>
      <w:marTop w:val="0"/>
      <w:marBottom w:val="0"/>
      <w:divBdr>
        <w:top w:val="none" w:sz="0" w:space="0" w:color="auto"/>
        <w:left w:val="none" w:sz="0" w:space="0" w:color="auto"/>
        <w:bottom w:val="none" w:sz="0" w:space="0" w:color="auto"/>
        <w:right w:val="none" w:sz="0" w:space="0" w:color="auto"/>
      </w:divBdr>
    </w:div>
    <w:div w:id="610433545">
      <w:bodyDiv w:val="1"/>
      <w:marLeft w:val="0"/>
      <w:marRight w:val="0"/>
      <w:marTop w:val="0"/>
      <w:marBottom w:val="0"/>
      <w:divBdr>
        <w:top w:val="none" w:sz="0" w:space="0" w:color="auto"/>
        <w:left w:val="none" w:sz="0" w:space="0" w:color="auto"/>
        <w:bottom w:val="none" w:sz="0" w:space="0" w:color="auto"/>
        <w:right w:val="none" w:sz="0" w:space="0" w:color="auto"/>
      </w:divBdr>
    </w:div>
    <w:div w:id="610434907">
      <w:bodyDiv w:val="1"/>
      <w:marLeft w:val="0"/>
      <w:marRight w:val="0"/>
      <w:marTop w:val="0"/>
      <w:marBottom w:val="0"/>
      <w:divBdr>
        <w:top w:val="none" w:sz="0" w:space="0" w:color="auto"/>
        <w:left w:val="none" w:sz="0" w:space="0" w:color="auto"/>
        <w:bottom w:val="none" w:sz="0" w:space="0" w:color="auto"/>
        <w:right w:val="none" w:sz="0" w:space="0" w:color="auto"/>
      </w:divBdr>
    </w:div>
    <w:div w:id="610471929">
      <w:bodyDiv w:val="1"/>
      <w:marLeft w:val="0"/>
      <w:marRight w:val="0"/>
      <w:marTop w:val="0"/>
      <w:marBottom w:val="0"/>
      <w:divBdr>
        <w:top w:val="none" w:sz="0" w:space="0" w:color="auto"/>
        <w:left w:val="none" w:sz="0" w:space="0" w:color="auto"/>
        <w:bottom w:val="none" w:sz="0" w:space="0" w:color="auto"/>
        <w:right w:val="none" w:sz="0" w:space="0" w:color="auto"/>
      </w:divBdr>
    </w:div>
    <w:div w:id="610475665">
      <w:bodyDiv w:val="1"/>
      <w:marLeft w:val="0"/>
      <w:marRight w:val="0"/>
      <w:marTop w:val="0"/>
      <w:marBottom w:val="0"/>
      <w:divBdr>
        <w:top w:val="none" w:sz="0" w:space="0" w:color="auto"/>
        <w:left w:val="none" w:sz="0" w:space="0" w:color="auto"/>
        <w:bottom w:val="none" w:sz="0" w:space="0" w:color="auto"/>
        <w:right w:val="none" w:sz="0" w:space="0" w:color="auto"/>
      </w:divBdr>
    </w:div>
    <w:div w:id="610479757">
      <w:bodyDiv w:val="1"/>
      <w:marLeft w:val="0"/>
      <w:marRight w:val="0"/>
      <w:marTop w:val="0"/>
      <w:marBottom w:val="0"/>
      <w:divBdr>
        <w:top w:val="none" w:sz="0" w:space="0" w:color="auto"/>
        <w:left w:val="none" w:sz="0" w:space="0" w:color="auto"/>
        <w:bottom w:val="none" w:sz="0" w:space="0" w:color="auto"/>
        <w:right w:val="none" w:sz="0" w:space="0" w:color="auto"/>
      </w:divBdr>
    </w:div>
    <w:div w:id="610549810">
      <w:bodyDiv w:val="1"/>
      <w:marLeft w:val="0"/>
      <w:marRight w:val="0"/>
      <w:marTop w:val="0"/>
      <w:marBottom w:val="0"/>
      <w:divBdr>
        <w:top w:val="none" w:sz="0" w:space="0" w:color="auto"/>
        <w:left w:val="none" w:sz="0" w:space="0" w:color="auto"/>
        <w:bottom w:val="none" w:sz="0" w:space="0" w:color="auto"/>
        <w:right w:val="none" w:sz="0" w:space="0" w:color="auto"/>
      </w:divBdr>
    </w:div>
    <w:div w:id="610552080">
      <w:bodyDiv w:val="1"/>
      <w:marLeft w:val="0"/>
      <w:marRight w:val="0"/>
      <w:marTop w:val="0"/>
      <w:marBottom w:val="0"/>
      <w:divBdr>
        <w:top w:val="none" w:sz="0" w:space="0" w:color="auto"/>
        <w:left w:val="none" w:sz="0" w:space="0" w:color="auto"/>
        <w:bottom w:val="none" w:sz="0" w:space="0" w:color="auto"/>
        <w:right w:val="none" w:sz="0" w:space="0" w:color="auto"/>
      </w:divBdr>
    </w:div>
    <w:div w:id="610552928">
      <w:bodyDiv w:val="1"/>
      <w:marLeft w:val="0"/>
      <w:marRight w:val="0"/>
      <w:marTop w:val="0"/>
      <w:marBottom w:val="0"/>
      <w:divBdr>
        <w:top w:val="none" w:sz="0" w:space="0" w:color="auto"/>
        <w:left w:val="none" w:sz="0" w:space="0" w:color="auto"/>
        <w:bottom w:val="none" w:sz="0" w:space="0" w:color="auto"/>
        <w:right w:val="none" w:sz="0" w:space="0" w:color="auto"/>
      </w:divBdr>
    </w:div>
    <w:div w:id="610623881">
      <w:bodyDiv w:val="1"/>
      <w:marLeft w:val="0"/>
      <w:marRight w:val="0"/>
      <w:marTop w:val="0"/>
      <w:marBottom w:val="0"/>
      <w:divBdr>
        <w:top w:val="none" w:sz="0" w:space="0" w:color="auto"/>
        <w:left w:val="none" w:sz="0" w:space="0" w:color="auto"/>
        <w:bottom w:val="none" w:sz="0" w:space="0" w:color="auto"/>
        <w:right w:val="none" w:sz="0" w:space="0" w:color="auto"/>
      </w:divBdr>
    </w:div>
    <w:div w:id="610626873">
      <w:bodyDiv w:val="1"/>
      <w:marLeft w:val="0"/>
      <w:marRight w:val="0"/>
      <w:marTop w:val="0"/>
      <w:marBottom w:val="0"/>
      <w:divBdr>
        <w:top w:val="none" w:sz="0" w:space="0" w:color="auto"/>
        <w:left w:val="none" w:sz="0" w:space="0" w:color="auto"/>
        <w:bottom w:val="none" w:sz="0" w:space="0" w:color="auto"/>
        <w:right w:val="none" w:sz="0" w:space="0" w:color="auto"/>
      </w:divBdr>
    </w:div>
    <w:div w:id="610630288">
      <w:bodyDiv w:val="1"/>
      <w:marLeft w:val="0"/>
      <w:marRight w:val="0"/>
      <w:marTop w:val="0"/>
      <w:marBottom w:val="0"/>
      <w:divBdr>
        <w:top w:val="none" w:sz="0" w:space="0" w:color="auto"/>
        <w:left w:val="none" w:sz="0" w:space="0" w:color="auto"/>
        <w:bottom w:val="none" w:sz="0" w:space="0" w:color="auto"/>
        <w:right w:val="none" w:sz="0" w:space="0" w:color="auto"/>
      </w:divBdr>
    </w:div>
    <w:div w:id="610672697">
      <w:bodyDiv w:val="1"/>
      <w:marLeft w:val="0"/>
      <w:marRight w:val="0"/>
      <w:marTop w:val="0"/>
      <w:marBottom w:val="0"/>
      <w:divBdr>
        <w:top w:val="none" w:sz="0" w:space="0" w:color="auto"/>
        <w:left w:val="none" w:sz="0" w:space="0" w:color="auto"/>
        <w:bottom w:val="none" w:sz="0" w:space="0" w:color="auto"/>
        <w:right w:val="none" w:sz="0" w:space="0" w:color="auto"/>
      </w:divBdr>
    </w:div>
    <w:div w:id="610672915">
      <w:bodyDiv w:val="1"/>
      <w:marLeft w:val="0"/>
      <w:marRight w:val="0"/>
      <w:marTop w:val="0"/>
      <w:marBottom w:val="0"/>
      <w:divBdr>
        <w:top w:val="none" w:sz="0" w:space="0" w:color="auto"/>
        <w:left w:val="none" w:sz="0" w:space="0" w:color="auto"/>
        <w:bottom w:val="none" w:sz="0" w:space="0" w:color="auto"/>
        <w:right w:val="none" w:sz="0" w:space="0" w:color="auto"/>
      </w:divBdr>
    </w:div>
    <w:div w:id="610741202">
      <w:bodyDiv w:val="1"/>
      <w:marLeft w:val="0"/>
      <w:marRight w:val="0"/>
      <w:marTop w:val="0"/>
      <w:marBottom w:val="0"/>
      <w:divBdr>
        <w:top w:val="none" w:sz="0" w:space="0" w:color="auto"/>
        <w:left w:val="none" w:sz="0" w:space="0" w:color="auto"/>
        <w:bottom w:val="none" w:sz="0" w:space="0" w:color="auto"/>
        <w:right w:val="none" w:sz="0" w:space="0" w:color="auto"/>
      </w:divBdr>
    </w:div>
    <w:div w:id="610744339">
      <w:bodyDiv w:val="1"/>
      <w:marLeft w:val="0"/>
      <w:marRight w:val="0"/>
      <w:marTop w:val="0"/>
      <w:marBottom w:val="0"/>
      <w:divBdr>
        <w:top w:val="none" w:sz="0" w:space="0" w:color="auto"/>
        <w:left w:val="none" w:sz="0" w:space="0" w:color="auto"/>
        <w:bottom w:val="none" w:sz="0" w:space="0" w:color="auto"/>
        <w:right w:val="none" w:sz="0" w:space="0" w:color="auto"/>
      </w:divBdr>
    </w:div>
    <w:div w:id="610817468">
      <w:bodyDiv w:val="1"/>
      <w:marLeft w:val="0"/>
      <w:marRight w:val="0"/>
      <w:marTop w:val="0"/>
      <w:marBottom w:val="0"/>
      <w:divBdr>
        <w:top w:val="none" w:sz="0" w:space="0" w:color="auto"/>
        <w:left w:val="none" w:sz="0" w:space="0" w:color="auto"/>
        <w:bottom w:val="none" w:sz="0" w:space="0" w:color="auto"/>
        <w:right w:val="none" w:sz="0" w:space="0" w:color="auto"/>
      </w:divBdr>
    </w:div>
    <w:div w:id="610818806">
      <w:bodyDiv w:val="1"/>
      <w:marLeft w:val="0"/>
      <w:marRight w:val="0"/>
      <w:marTop w:val="0"/>
      <w:marBottom w:val="0"/>
      <w:divBdr>
        <w:top w:val="none" w:sz="0" w:space="0" w:color="auto"/>
        <w:left w:val="none" w:sz="0" w:space="0" w:color="auto"/>
        <w:bottom w:val="none" w:sz="0" w:space="0" w:color="auto"/>
        <w:right w:val="none" w:sz="0" w:space="0" w:color="auto"/>
      </w:divBdr>
    </w:div>
    <w:div w:id="610820356">
      <w:bodyDiv w:val="1"/>
      <w:marLeft w:val="0"/>
      <w:marRight w:val="0"/>
      <w:marTop w:val="0"/>
      <w:marBottom w:val="0"/>
      <w:divBdr>
        <w:top w:val="none" w:sz="0" w:space="0" w:color="auto"/>
        <w:left w:val="none" w:sz="0" w:space="0" w:color="auto"/>
        <w:bottom w:val="none" w:sz="0" w:space="0" w:color="auto"/>
        <w:right w:val="none" w:sz="0" w:space="0" w:color="auto"/>
      </w:divBdr>
    </w:div>
    <w:div w:id="610820986">
      <w:bodyDiv w:val="1"/>
      <w:marLeft w:val="0"/>
      <w:marRight w:val="0"/>
      <w:marTop w:val="0"/>
      <w:marBottom w:val="0"/>
      <w:divBdr>
        <w:top w:val="none" w:sz="0" w:space="0" w:color="auto"/>
        <w:left w:val="none" w:sz="0" w:space="0" w:color="auto"/>
        <w:bottom w:val="none" w:sz="0" w:space="0" w:color="auto"/>
        <w:right w:val="none" w:sz="0" w:space="0" w:color="auto"/>
      </w:divBdr>
    </w:div>
    <w:div w:id="610823486">
      <w:bodyDiv w:val="1"/>
      <w:marLeft w:val="0"/>
      <w:marRight w:val="0"/>
      <w:marTop w:val="0"/>
      <w:marBottom w:val="0"/>
      <w:divBdr>
        <w:top w:val="none" w:sz="0" w:space="0" w:color="auto"/>
        <w:left w:val="none" w:sz="0" w:space="0" w:color="auto"/>
        <w:bottom w:val="none" w:sz="0" w:space="0" w:color="auto"/>
        <w:right w:val="none" w:sz="0" w:space="0" w:color="auto"/>
      </w:divBdr>
    </w:div>
    <w:div w:id="610862994">
      <w:bodyDiv w:val="1"/>
      <w:marLeft w:val="0"/>
      <w:marRight w:val="0"/>
      <w:marTop w:val="0"/>
      <w:marBottom w:val="0"/>
      <w:divBdr>
        <w:top w:val="none" w:sz="0" w:space="0" w:color="auto"/>
        <w:left w:val="none" w:sz="0" w:space="0" w:color="auto"/>
        <w:bottom w:val="none" w:sz="0" w:space="0" w:color="auto"/>
        <w:right w:val="none" w:sz="0" w:space="0" w:color="auto"/>
      </w:divBdr>
    </w:div>
    <w:div w:id="610865623">
      <w:bodyDiv w:val="1"/>
      <w:marLeft w:val="0"/>
      <w:marRight w:val="0"/>
      <w:marTop w:val="0"/>
      <w:marBottom w:val="0"/>
      <w:divBdr>
        <w:top w:val="none" w:sz="0" w:space="0" w:color="auto"/>
        <w:left w:val="none" w:sz="0" w:space="0" w:color="auto"/>
        <w:bottom w:val="none" w:sz="0" w:space="0" w:color="auto"/>
        <w:right w:val="none" w:sz="0" w:space="0" w:color="auto"/>
      </w:divBdr>
    </w:div>
    <w:div w:id="610867823">
      <w:bodyDiv w:val="1"/>
      <w:marLeft w:val="0"/>
      <w:marRight w:val="0"/>
      <w:marTop w:val="0"/>
      <w:marBottom w:val="0"/>
      <w:divBdr>
        <w:top w:val="none" w:sz="0" w:space="0" w:color="auto"/>
        <w:left w:val="none" w:sz="0" w:space="0" w:color="auto"/>
        <w:bottom w:val="none" w:sz="0" w:space="0" w:color="auto"/>
        <w:right w:val="none" w:sz="0" w:space="0" w:color="auto"/>
      </w:divBdr>
    </w:div>
    <w:div w:id="610892014">
      <w:bodyDiv w:val="1"/>
      <w:marLeft w:val="0"/>
      <w:marRight w:val="0"/>
      <w:marTop w:val="0"/>
      <w:marBottom w:val="0"/>
      <w:divBdr>
        <w:top w:val="none" w:sz="0" w:space="0" w:color="auto"/>
        <w:left w:val="none" w:sz="0" w:space="0" w:color="auto"/>
        <w:bottom w:val="none" w:sz="0" w:space="0" w:color="auto"/>
        <w:right w:val="none" w:sz="0" w:space="0" w:color="auto"/>
      </w:divBdr>
    </w:div>
    <w:div w:id="610937863">
      <w:bodyDiv w:val="1"/>
      <w:marLeft w:val="0"/>
      <w:marRight w:val="0"/>
      <w:marTop w:val="0"/>
      <w:marBottom w:val="0"/>
      <w:divBdr>
        <w:top w:val="none" w:sz="0" w:space="0" w:color="auto"/>
        <w:left w:val="none" w:sz="0" w:space="0" w:color="auto"/>
        <w:bottom w:val="none" w:sz="0" w:space="0" w:color="auto"/>
        <w:right w:val="none" w:sz="0" w:space="0" w:color="auto"/>
      </w:divBdr>
    </w:div>
    <w:div w:id="611010403">
      <w:bodyDiv w:val="1"/>
      <w:marLeft w:val="0"/>
      <w:marRight w:val="0"/>
      <w:marTop w:val="0"/>
      <w:marBottom w:val="0"/>
      <w:divBdr>
        <w:top w:val="none" w:sz="0" w:space="0" w:color="auto"/>
        <w:left w:val="none" w:sz="0" w:space="0" w:color="auto"/>
        <w:bottom w:val="none" w:sz="0" w:space="0" w:color="auto"/>
        <w:right w:val="none" w:sz="0" w:space="0" w:color="auto"/>
      </w:divBdr>
    </w:div>
    <w:div w:id="611011852">
      <w:bodyDiv w:val="1"/>
      <w:marLeft w:val="0"/>
      <w:marRight w:val="0"/>
      <w:marTop w:val="0"/>
      <w:marBottom w:val="0"/>
      <w:divBdr>
        <w:top w:val="none" w:sz="0" w:space="0" w:color="auto"/>
        <w:left w:val="none" w:sz="0" w:space="0" w:color="auto"/>
        <w:bottom w:val="none" w:sz="0" w:space="0" w:color="auto"/>
        <w:right w:val="none" w:sz="0" w:space="0" w:color="auto"/>
      </w:divBdr>
    </w:div>
    <w:div w:id="611016296">
      <w:bodyDiv w:val="1"/>
      <w:marLeft w:val="0"/>
      <w:marRight w:val="0"/>
      <w:marTop w:val="0"/>
      <w:marBottom w:val="0"/>
      <w:divBdr>
        <w:top w:val="none" w:sz="0" w:space="0" w:color="auto"/>
        <w:left w:val="none" w:sz="0" w:space="0" w:color="auto"/>
        <w:bottom w:val="none" w:sz="0" w:space="0" w:color="auto"/>
        <w:right w:val="none" w:sz="0" w:space="0" w:color="auto"/>
      </w:divBdr>
    </w:div>
    <w:div w:id="611061083">
      <w:bodyDiv w:val="1"/>
      <w:marLeft w:val="0"/>
      <w:marRight w:val="0"/>
      <w:marTop w:val="0"/>
      <w:marBottom w:val="0"/>
      <w:divBdr>
        <w:top w:val="none" w:sz="0" w:space="0" w:color="auto"/>
        <w:left w:val="none" w:sz="0" w:space="0" w:color="auto"/>
        <w:bottom w:val="none" w:sz="0" w:space="0" w:color="auto"/>
        <w:right w:val="none" w:sz="0" w:space="0" w:color="auto"/>
      </w:divBdr>
    </w:div>
    <w:div w:id="611129925">
      <w:bodyDiv w:val="1"/>
      <w:marLeft w:val="0"/>
      <w:marRight w:val="0"/>
      <w:marTop w:val="0"/>
      <w:marBottom w:val="0"/>
      <w:divBdr>
        <w:top w:val="none" w:sz="0" w:space="0" w:color="auto"/>
        <w:left w:val="none" w:sz="0" w:space="0" w:color="auto"/>
        <w:bottom w:val="none" w:sz="0" w:space="0" w:color="auto"/>
        <w:right w:val="none" w:sz="0" w:space="0" w:color="auto"/>
      </w:divBdr>
    </w:div>
    <w:div w:id="611130222">
      <w:bodyDiv w:val="1"/>
      <w:marLeft w:val="0"/>
      <w:marRight w:val="0"/>
      <w:marTop w:val="0"/>
      <w:marBottom w:val="0"/>
      <w:divBdr>
        <w:top w:val="none" w:sz="0" w:space="0" w:color="auto"/>
        <w:left w:val="none" w:sz="0" w:space="0" w:color="auto"/>
        <w:bottom w:val="none" w:sz="0" w:space="0" w:color="auto"/>
        <w:right w:val="none" w:sz="0" w:space="0" w:color="auto"/>
      </w:divBdr>
    </w:div>
    <w:div w:id="611136354">
      <w:bodyDiv w:val="1"/>
      <w:marLeft w:val="0"/>
      <w:marRight w:val="0"/>
      <w:marTop w:val="0"/>
      <w:marBottom w:val="0"/>
      <w:divBdr>
        <w:top w:val="none" w:sz="0" w:space="0" w:color="auto"/>
        <w:left w:val="none" w:sz="0" w:space="0" w:color="auto"/>
        <w:bottom w:val="none" w:sz="0" w:space="0" w:color="auto"/>
        <w:right w:val="none" w:sz="0" w:space="0" w:color="auto"/>
      </w:divBdr>
    </w:div>
    <w:div w:id="611204739">
      <w:bodyDiv w:val="1"/>
      <w:marLeft w:val="0"/>
      <w:marRight w:val="0"/>
      <w:marTop w:val="0"/>
      <w:marBottom w:val="0"/>
      <w:divBdr>
        <w:top w:val="none" w:sz="0" w:space="0" w:color="auto"/>
        <w:left w:val="none" w:sz="0" w:space="0" w:color="auto"/>
        <w:bottom w:val="none" w:sz="0" w:space="0" w:color="auto"/>
        <w:right w:val="none" w:sz="0" w:space="0" w:color="auto"/>
      </w:divBdr>
    </w:div>
    <w:div w:id="611207971">
      <w:bodyDiv w:val="1"/>
      <w:marLeft w:val="0"/>
      <w:marRight w:val="0"/>
      <w:marTop w:val="0"/>
      <w:marBottom w:val="0"/>
      <w:divBdr>
        <w:top w:val="none" w:sz="0" w:space="0" w:color="auto"/>
        <w:left w:val="none" w:sz="0" w:space="0" w:color="auto"/>
        <w:bottom w:val="none" w:sz="0" w:space="0" w:color="auto"/>
        <w:right w:val="none" w:sz="0" w:space="0" w:color="auto"/>
      </w:divBdr>
    </w:div>
    <w:div w:id="611209066">
      <w:bodyDiv w:val="1"/>
      <w:marLeft w:val="0"/>
      <w:marRight w:val="0"/>
      <w:marTop w:val="0"/>
      <w:marBottom w:val="0"/>
      <w:divBdr>
        <w:top w:val="none" w:sz="0" w:space="0" w:color="auto"/>
        <w:left w:val="none" w:sz="0" w:space="0" w:color="auto"/>
        <w:bottom w:val="none" w:sz="0" w:space="0" w:color="auto"/>
        <w:right w:val="none" w:sz="0" w:space="0" w:color="auto"/>
      </w:divBdr>
    </w:div>
    <w:div w:id="611209759">
      <w:bodyDiv w:val="1"/>
      <w:marLeft w:val="0"/>
      <w:marRight w:val="0"/>
      <w:marTop w:val="0"/>
      <w:marBottom w:val="0"/>
      <w:divBdr>
        <w:top w:val="none" w:sz="0" w:space="0" w:color="auto"/>
        <w:left w:val="none" w:sz="0" w:space="0" w:color="auto"/>
        <w:bottom w:val="none" w:sz="0" w:space="0" w:color="auto"/>
        <w:right w:val="none" w:sz="0" w:space="0" w:color="auto"/>
      </w:divBdr>
    </w:div>
    <w:div w:id="611283203">
      <w:bodyDiv w:val="1"/>
      <w:marLeft w:val="0"/>
      <w:marRight w:val="0"/>
      <w:marTop w:val="0"/>
      <w:marBottom w:val="0"/>
      <w:divBdr>
        <w:top w:val="none" w:sz="0" w:space="0" w:color="auto"/>
        <w:left w:val="none" w:sz="0" w:space="0" w:color="auto"/>
        <w:bottom w:val="none" w:sz="0" w:space="0" w:color="auto"/>
        <w:right w:val="none" w:sz="0" w:space="0" w:color="auto"/>
      </w:divBdr>
    </w:div>
    <w:div w:id="611285633">
      <w:bodyDiv w:val="1"/>
      <w:marLeft w:val="0"/>
      <w:marRight w:val="0"/>
      <w:marTop w:val="0"/>
      <w:marBottom w:val="0"/>
      <w:divBdr>
        <w:top w:val="none" w:sz="0" w:space="0" w:color="auto"/>
        <w:left w:val="none" w:sz="0" w:space="0" w:color="auto"/>
        <w:bottom w:val="none" w:sz="0" w:space="0" w:color="auto"/>
        <w:right w:val="none" w:sz="0" w:space="0" w:color="auto"/>
      </w:divBdr>
    </w:div>
    <w:div w:id="611286453">
      <w:bodyDiv w:val="1"/>
      <w:marLeft w:val="0"/>
      <w:marRight w:val="0"/>
      <w:marTop w:val="0"/>
      <w:marBottom w:val="0"/>
      <w:divBdr>
        <w:top w:val="none" w:sz="0" w:space="0" w:color="auto"/>
        <w:left w:val="none" w:sz="0" w:space="0" w:color="auto"/>
        <w:bottom w:val="none" w:sz="0" w:space="0" w:color="auto"/>
        <w:right w:val="none" w:sz="0" w:space="0" w:color="auto"/>
      </w:divBdr>
    </w:div>
    <w:div w:id="611325338">
      <w:bodyDiv w:val="1"/>
      <w:marLeft w:val="0"/>
      <w:marRight w:val="0"/>
      <w:marTop w:val="0"/>
      <w:marBottom w:val="0"/>
      <w:divBdr>
        <w:top w:val="none" w:sz="0" w:space="0" w:color="auto"/>
        <w:left w:val="none" w:sz="0" w:space="0" w:color="auto"/>
        <w:bottom w:val="none" w:sz="0" w:space="0" w:color="auto"/>
        <w:right w:val="none" w:sz="0" w:space="0" w:color="auto"/>
      </w:divBdr>
    </w:div>
    <w:div w:id="611325426">
      <w:bodyDiv w:val="1"/>
      <w:marLeft w:val="0"/>
      <w:marRight w:val="0"/>
      <w:marTop w:val="0"/>
      <w:marBottom w:val="0"/>
      <w:divBdr>
        <w:top w:val="none" w:sz="0" w:space="0" w:color="auto"/>
        <w:left w:val="none" w:sz="0" w:space="0" w:color="auto"/>
        <w:bottom w:val="none" w:sz="0" w:space="0" w:color="auto"/>
        <w:right w:val="none" w:sz="0" w:space="0" w:color="auto"/>
      </w:divBdr>
    </w:div>
    <w:div w:id="611327097">
      <w:bodyDiv w:val="1"/>
      <w:marLeft w:val="0"/>
      <w:marRight w:val="0"/>
      <w:marTop w:val="0"/>
      <w:marBottom w:val="0"/>
      <w:divBdr>
        <w:top w:val="none" w:sz="0" w:space="0" w:color="auto"/>
        <w:left w:val="none" w:sz="0" w:space="0" w:color="auto"/>
        <w:bottom w:val="none" w:sz="0" w:space="0" w:color="auto"/>
        <w:right w:val="none" w:sz="0" w:space="0" w:color="auto"/>
      </w:divBdr>
    </w:div>
    <w:div w:id="611328946">
      <w:bodyDiv w:val="1"/>
      <w:marLeft w:val="0"/>
      <w:marRight w:val="0"/>
      <w:marTop w:val="0"/>
      <w:marBottom w:val="0"/>
      <w:divBdr>
        <w:top w:val="none" w:sz="0" w:space="0" w:color="auto"/>
        <w:left w:val="none" w:sz="0" w:space="0" w:color="auto"/>
        <w:bottom w:val="none" w:sz="0" w:space="0" w:color="auto"/>
        <w:right w:val="none" w:sz="0" w:space="0" w:color="auto"/>
      </w:divBdr>
    </w:div>
    <w:div w:id="611396849">
      <w:bodyDiv w:val="1"/>
      <w:marLeft w:val="0"/>
      <w:marRight w:val="0"/>
      <w:marTop w:val="0"/>
      <w:marBottom w:val="0"/>
      <w:divBdr>
        <w:top w:val="none" w:sz="0" w:space="0" w:color="auto"/>
        <w:left w:val="none" w:sz="0" w:space="0" w:color="auto"/>
        <w:bottom w:val="none" w:sz="0" w:space="0" w:color="auto"/>
        <w:right w:val="none" w:sz="0" w:space="0" w:color="auto"/>
      </w:divBdr>
    </w:div>
    <w:div w:id="611397479">
      <w:bodyDiv w:val="1"/>
      <w:marLeft w:val="0"/>
      <w:marRight w:val="0"/>
      <w:marTop w:val="0"/>
      <w:marBottom w:val="0"/>
      <w:divBdr>
        <w:top w:val="none" w:sz="0" w:space="0" w:color="auto"/>
        <w:left w:val="none" w:sz="0" w:space="0" w:color="auto"/>
        <w:bottom w:val="none" w:sz="0" w:space="0" w:color="auto"/>
        <w:right w:val="none" w:sz="0" w:space="0" w:color="auto"/>
      </w:divBdr>
    </w:div>
    <w:div w:id="611398563">
      <w:bodyDiv w:val="1"/>
      <w:marLeft w:val="0"/>
      <w:marRight w:val="0"/>
      <w:marTop w:val="0"/>
      <w:marBottom w:val="0"/>
      <w:divBdr>
        <w:top w:val="none" w:sz="0" w:space="0" w:color="auto"/>
        <w:left w:val="none" w:sz="0" w:space="0" w:color="auto"/>
        <w:bottom w:val="none" w:sz="0" w:space="0" w:color="auto"/>
        <w:right w:val="none" w:sz="0" w:space="0" w:color="auto"/>
      </w:divBdr>
    </w:div>
    <w:div w:id="611399118">
      <w:bodyDiv w:val="1"/>
      <w:marLeft w:val="0"/>
      <w:marRight w:val="0"/>
      <w:marTop w:val="0"/>
      <w:marBottom w:val="0"/>
      <w:divBdr>
        <w:top w:val="none" w:sz="0" w:space="0" w:color="auto"/>
        <w:left w:val="none" w:sz="0" w:space="0" w:color="auto"/>
        <w:bottom w:val="none" w:sz="0" w:space="0" w:color="auto"/>
        <w:right w:val="none" w:sz="0" w:space="0" w:color="auto"/>
      </w:divBdr>
    </w:div>
    <w:div w:id="611402128">
      <w:bodyDiv w:val="1"/>
      <w:marLeft w:val="0"/>
      <w:marRight w:val="0"/>
      <w:marTop w:val="0"/>
      <w:marBottom w:val="0"/>
      <w:divBdr>
        <w:top w:val="none" w:sz="0" w:space="0" w:color="auto"/>
        <w:left w:val="none" w:sz="0" w:space="0" w:color="auto"/>
        <w:bottom w:val="none" w:sz="0" w:space="0" w:color="auto"/>
        <w:right w:val="none" w:sz="0" w:space="0" w:color="auto"/>
      </w:divBdr>
    </w:div>
    <w:div w:id="611402905">
      <w:bodyDiv w:val="1"/>
      <w:marLeft w:val="0"/>
      <w:marRight w:val="0"/>
      <w:marTop w:val="0"/>
      <w:marBottom w:val="0"/>
      <w:divBdr>
        <w:top w:val="none" w:sz="0" w:space="0" w:color="auto"/>
        <w:left w:val="none" w:sz="0" w:space="0" w:color="auto"/>
        <w:bottom w:val="none" w:sz="0" w:space="0" w:color="auto"/>
        <w:right w:val="none" w:sz="0" w:space="0" w:color="auto"/>
      </w:divBdr>
    </w:div>
    <w:div w:id="611475931">
      <w:bodyDiv w:val="1"/>
      <w:marLeft w:val="0"/>
      <w:marRight w:val="0"/>
      <w:marTop w:val="0"/>
      <w:marBottom w:val="0"/>
      <w:divBdr>
        <w:top w:val="none" w:sz="0" w:space="0" w:color="auto"/>
        <w:left w:val="none" w:sz="0" w:space="0" w:color="auto"/>
        <w:bottom w:val="none" w:sz="0" w:space="0" w:color="auto"/>
        <w:right w:val="none" w:sz="0" w:space="0" w:color="auto"/>
      </w:divBdr>
    </w:div>
    <w:div w:id="611478538">
      <w:bodyDiv w:val="1"/>
      <w:marLeft w:val="0"/>
      <w:marRight w:val="0"/>
      <w:marTop w:val="0"/>
      <w:marBottom w:val="0"/>
      <w:divBdr>
        <w:top w:val="none" w:sz="0" w:space="0" w:color="auto"/>
        <w:left w:val="none" w:sz="0" w:space="0" w:color="auto"/>
        <w:bottom w:val="none" w:sz="0" w:space="0" w:color="auto"/>
        <w:right w:val="none" w:sz="0" w:space="0" w:color="auto"/>
      </w:divBdr>
    </w:div>
    <w:div w:id="611478643">
      <w:bodyDiv w:val="1"/>
      <w:marLeft w:val="0"/>
      <w:marRight w:val="0"/>
      <w:marTop w:val="0"/>
      <w:marBottom w:val="0"/>
      <w:divBdr>
        <w:top w:val="none" w:sz="0" w:space="0" w:color="auto"/>
        <w:left w:val="none" w:sz="0" w:space="0" w:color="auto"/>
        <w:bottom w:val="none" w:sz="0" w:space="0" w:color="auto"/>
        <w:right w:val="none" w:sz="0" w:space="0" w:color="auto"/>
      </w:divBdr>
    </w:div>
    <w:div w:id="611517635">
      <w:bodyDiv w:val="1"/>
      <w:marLeft w:val="0"/>
      <w:marRight w:val="0"/>
      <w:marTop w:val="0"/>
      <w:marBottom w:val="0"/>
      <w:divBdr>
        <w:top w:val="none" w:sz="0" w:space="0" w:color="auto"/>
        <w:left w:val="none" w:sz="0" w:space="0" w:color="auto"/>
        <w:bottom w:val="none" w:sz="0" w:space="0" w:color="auto"/>
        <w:right w:val="none" w:sz="0" w:space="0" w:color="auto"/>
      </w:divBdr>
    </w:div>
    <w:div w:id="611520741">
      <w:bodyDiv w:val="1"/>
      <w:marLeft w:val="0"/>
      <w:marRight w:val="0"/>
      <w:marTop w:val="0"/>
      <w:marBottom w:val="0"/>
      <w:divBdr>
        <w:top w:val="none" w:sz="0" w:space="0" w:color="auto"/>
        <w:left w:val="none" w:sz="0" w:space="0" w:color="auto"/>
        <w:bottom w:val="none" w:sz="0" w:space="0" w:color="auto"/>
        <w:right w:val="none" w:sz="0" w:space="0" w:color="auto"/>
      </w:divBdr>
    </w:div>
    <w:div w:id="611593442">
      <w:bodyDiv w:val="1"/>
      <w:marLeft w:val="0"/>
      <w:marRight w:val="0"/>
      <w:marTop w:val="0"/>
      <w:marBottom w:val="0"/>
      <w:divBdr>
        <w:top w:val="none" w:sz="0" w:space="0" w:color="auto"/>
        <w:left w:val="none" w:sz="0" w:space="0" w:color="auto"/>
        <w:bottom w:val="none" w:sz="0" w:space="0" w:color="auto"/>
        <w:right w:val="none" w:sz="0" w:space="0" w:color="auto"/>
      </w:divBdr>
    </w:div>
    <w:div w:id="611596503">
      <w:bodyDiv w:val="1"/>
      <w:marLeft w:val="0"/>
      <w:marRight w:val="0"/>
      <w:marTop w:val="0"/>
      <w:marBottom w:val="0"/>
      <w:divBdr>
        <w:top w:val="none" w:sz="0" w:space="0" w:color="auto"/>
        <w:left w:val="none" w:sz="0" w:space="0" w:color="auto"/>
        <w:bottom w:val="none" w:sz="0" w:space="0" w:color="auto"/>
        <w:right w:val="none" w:sz="0" w:space="0" w:color="auto"/>
      </w:divBdr>
    </w:div>
    <w:div w:id="611598298">
      <w:bodyDiv w:val="1"/>
      <w:marLeft w:val="0"/>
      <w:marRight w:val="0"/>
      <w:marTop w:val="0"/>
      <w:marBottom w:val="0"/>
      <w:divBdr>
        <w:top w:val="none" w:sz="0" w:space="0" w:color="auto"/>
        <w:left w:val="none" w:sz="0" w:space="0" w:color="auto"/>
        <w:bottom w:val="none" w:sz="0" w:space="0" w:color="auto"/>
        <w:right w:val="none" w:sz="0" w:space="0" w:color="auto"/>
      </w:divBdr>
    </w:div>
    <w:div w:id="611668170">
      <w:bodyDiv w:val="1"/>
      <w:marLeft w:val="0"/>
      <w:marRight w:val="0"/>
      <w:marTop w:val="0"/>
      <w:marBottom w:val="0"/>
      <w:divBdr>
        <w:top w:val="none" w:sz="0" w:space="0" w:color="auto"/>
        <w:left w:val="none" w:sz="0" w:space="0" w:color="auto"/>
        <w:bottom w:val="none" w:sz="0" w:space="0" w:color="auto"/>
        <w:right w:val="none" w:sz="0" w:space="0" w:color="auto"/>
      </w:divBdr>
    </w:div>
    <w:div w:id="611672174">
      <w:bodyDiv w:val="1"/>
      <w:marLeft w:val="0"/>
      <w:marRight w:val="0"/>
      <w:marTop w:val="0"/>
      <w:marBottom w:val="0"/>
      <w:divBdr>
        <w:top w:val="none" w:sz="0" w:space="0" w:color="auto"/>
        <w:left w:val="none" w:sz="0" w:space="0" w:color="auto"/>
        <w:bottom w:val="none" w:sz="0" w:space="0" w:color="auto"/>
        <w:right w:val="none" w:sz="0" w:space="0" w:color="auto"/>
      </w:divBdr>
    </w:div>
    <w:div w:id="611790559">
      <w:bodyDiv w:val="1"/>
      <w:marLeft w:val="0"/>
      <w:marRight w:val="0"/>
      <w:marTop w:val="0"/>
      <w:marBottom w:val="0"/>
      <w:divBdr>
        <w:top w:val="none" w:sz="0" w:space="0" w:color="auto"/>
        <w:left w:val="none" w:sz="0" w:space="0" w:color="auto"/>
        <w:bottom w:val="none" w:sz="0" w:space="0" w:color="auto"/>
        <w:right w:val="none" w:sz="0" w:space="0" w:color="auto"/>
      </w:divBdr>
    </w:div>
    <w:div w:id="611791167">
      <w:bodyDiv w:val="1"/>
      <w:marLeft w:val="0"/>
      <w:marRight w:val="0"/>
      <w:marTop w:val="0"/>
      <w:marBottom w:val="0"/>
      <w:divBdr>
        <w:top w:val="none" w:sz="0" w:space="0" w:color="auto"/>
        <w:left w:val="none" w:sz="0" w:space="0" w:color="auto"/>
        <w:bottom w:val="none" w:sz="0" w:space="0" w:color="auto"/>
        <w:right w:val="none" w:sz="0" w:space="0" w:color="auto"/>
      </w:divBdr>
    </w:div>
    <w:div w:id="611792224">
      <w:bodyDiv w:val="1"/>
      <w:marLeft w:val="0"/>
      <w:marRight w:val="0"/>
      <w:marTop w:val="0"/>
      <w:marBottom w:val="0"/>
      <w:divBdr>
        <w:top w:val="none" w:sz="0" w:space="0" w:color="auto"/>
        <w:left w:val="none" w:sz="0" w:space="0" w:color="auto"/>
        <w:bottom w:val="none" w:sz="0" w:space="0" w:color="auto"/>
        <w:right w:val="none" w:sz="0" w:space="0" w:color="auto"/>
      </w:divBdr>
    </w:div>
    <w:div w:id="611860740">
      <w:bodyDiv w:val="1"/>
      <w:marLeft w:val="0"/>
      <w:marRight w:val="0"/>
      <w:marTop w:val="0"/>
      <w:marBottom w:val="0"/>
      <w:divBdr>
        <w:top w:val="none" w:sz="0" w:space="0" w:color="auto"/>
        <w:left w:val="none" w:sz="0" w:space="0" w:color="auto"/>
        <w:bottom w:val="none" w:sz="0" w:space="0" w:color="auto"/>
        <w:right w:val="none" w:sz="0" w:space="0" w:color="auto"/>
      </w:divBdr>
    </w:div>
    <w:div w:id="611862012">
      <w:bodyDiv w:val="1"/>
      <w:marLeft w:val="0"/>
      <w:marRight w:val="0"/>
      <w:marTop w:val="0"/>
      <w:marBottom w:val="0"/>
      <w:divBdr>
        <w:top w:val="none" w:sz="0" w:space="0" w:color="auto"/>
        <w:left w:val="none" w:sz="0" w:space="0" w:color="auto"/>
        <w:bottom w:val="none" w:sz="0" w:space="0" w:color="auto"/>
        <w:right w:val="none" w:sz="0" w:space="0" w:color="auto"/>
      </w:divBdr>
    </w:div>
    <w:div w:id="611866830">
      <w:bodyDiv w:val="1"/>
      <w:marLeft w:val="0"/>
      <w:marRight w:val="0"/>
      <w:marTop w:val="0"/>
      <w:marBottom w:val="0"/>
      <w:divBdr>
        <w:top w:val="none" w:sz="0" w:space="0" w:color="auto"/>
        <w:left w:val="none" w:sz="0" w:space="0" w:color="auto"/>
        <w:bottom w:val="none" w:sz="0" w:space="0" w:color="auto"/>
        <w:right w:val="none" w:sz="0" w:space="0" w:color="auto"/>
      </w:divBdr>
    </w:div>
    <w:div w:id="611934438">
      <w:bodyDiv w:val="1"/>
      <w:marLeft w:val="0"/>
      <w:marRight w:val="0"/>
      <w:marTop w:val="0"/>
      <w:marBottom w:val="0"/>
      <w:divBdr>
        <w:top w:val="none" w:sz="0" w:space="0" w:color="auto"/>
        <w:left w:val="none" w:sz="0" w:space="0" w:color="auto"/>
        <w:bottom w:val="none" w:sz="0" w:space="0" w:color="auto"/>
        <w:right w:val="none" w:sz="0" w:space="0" w:color="auto"/>
      </w:divBdr>
    </w:div>
    <w:div w:id="611934735">
      <w:bodyDiv w:val="1"/>
      <w:marLeft w:val="0"/>
      <w:marRight w:val="0"/>
      <w:marTop w:val="0"/>
      <w:marBottom w:val="0"/>
      <w:divBdr>
        <w:top w:val="none" w:sz="0" w:space="0" w:color="auto"/>
        <w:left w:val="none" w:sz="0" w:space="0" w:color="auto"/>
        <w:bottom w:val="none" w:sz="0" w:space="0" w:color="auto"/>
        <w:right w:val="none" w:sz="0" w:space="0" w:color="auto"/>
      </w:divBdr>
    </w:div>
    <w:div w:id="611941640">
      <w:bodyDiv w:val="1"/>
      <w:marLeft w:val="0"/>
      <w:marRight w:val="0"/>
      <w:marTop w:val="0"/>
      <w:marBottom w:val="0"/>
      <w:divBdr>
        <w:top w:val="none" w:sz="0" w:space="0" w:color="auto"/>
        <w:left w:val="none" w:sz="0" w:space="0" w:color="auto"/>
        <w:bottom w:val="none" w:sz="0" w:space="0" w:color="auto"/>
        <w:right w:val="none" w:sz="0" w:space="0" w:color="auto"/>
      </w:divBdr>
    </w:div>
    <w:div w:id="611979773">
      <w:bodyDiv w:val="1"/>
      <w:marLeft w:val="0"/>
      <w:marRight w:val="0"/>
      <w:marTop w:val="0"/>
      <w:marBottom w:val="0"/>
      <w:divBdr>
        <w:top w:val="none" w:sz="0" w:space="0" w:color="auto"/>
        <w:left w:val="none" w:sz="0" w:space="0" w:color="auto"/>
        <w:bottom w:val="none" w:sz="0" w:space="0" w:color="auto"/>
        <w:right w:val="none" w:sz="0" w:space="0" w:color="auto"/>
      </w:divBdr>
    </w:div>
    <w:div w:id="611983312">
      <w:bodyDiv w:val="1"/>
      <w:marLeft w:val="0"/>
      <w:marRight w:val="0"/>
      <w:marTop w:val="0"/>
      <w:marBottom w:val="0"/>
      <w:divBdr>
        <w:top w:val="none" w:sz="0" w:space="0" w:color="auto"/>
        <w:left w:val="none" w:sz="0" w:space="0" w:color="auto"/>
        <w:bottom w:val="none" w:sz="0" w:space="0" w:color="auto"/>
        <w:right w:val="none" w:sz="0" w:space="0" w:color="auto"/>
      </w:divBdr>
    </w:div>
    <w:div w:id="612058071">
      <w:bodyDiv w:val="1"/>
      <w:marLeft w:val="0"/>
      <w:marRight w:val="0"/>
      <w:marTop w:val="0"/>
      <w:marBottom w:val="0"/>
      <w:divBdr>
        <w:top w:val="none" w:sz="0" w:space="0" w:color="auto"/>
        <w:left w:val="none" w:sz="0" w:space="0" w:color="auto"/>
        <w:bottom w:val="none" w:sz="0" w:space="0" w:color="auto"/>
        <w:right w:val="none" w:sz="0" w:space="0" w:color="auto"/>
      </w:divBdr>
    </w:div>
    <w:div w:id="612127405">
      <w:bodyDiv w:val="1"/>
      <w:marLeft w:val="0"/>
      <w:marRight w:val="0"/>
      <w:marTop w:val="0"/>
      <w:marBottom w:val="0"/>
      <w:divBdr>
        <w:top w:val="none" w:sz="0" w:space="0" w:color="auto"/>
        <w:left w:val="none" w:sz="0" w:space="0" w:color="auto"/>
        <w:bottom w:val="none" w:sz="0" w:space="0" w:color="auto"/>
        <w:right w:val="none" w:sz="0" w:space="0" w:color="auto"/>
      </w:divBdr>
    </w:div>
    <w:div w:id="612131912">
      <w:bodyDiv w:val="1"/>
      <w:marLeft w:val="0"/>
      <w:marRight w:val="0"/>
      <w:marTop w:val="0"/>
      <w:marBottom w:val="0"/>
      <w:divBdr>
        <w:top w:val="none" w:sz="0" w:space="0" w:color="auto"/>
        <w:left w:val="none" w:sz="0" w:space="0" w:color="auto"/>
        <w:bottom w:val="none" w:sz="0" w:space="0" w:color="auto"/>
        <w:right w:val="none" w:sz="0" w:space="0" w:color="auto"/>
      </w:divBdr>
    </w:div>
    <w:div w:id="612133714">
      <w:bodyDiv w:val="1"/>
      <w:marLeft w:val="0"/>
      <w:marRight w:val="0"/>
      <w:marTop w:val="0"/>
      <w:marBottom w:val="0"/>
      <w:divBdr>
        <w:top w:val="none" w:sz="0" w:space="0" w:color="auto"/>
        <w:left w:val="none" w:sz="0" w:space="0" w:color="auto"/>
        <w:bottom w:val="none" w:sz="0" w:space="0" w:color="auto"/>
        <w:right w:val="none" w:sz="0" w:space="0" w:color="auto"/>
      </w:divBdr>
    </w:div>
    <w:div w:id="612135273">
      <w:bodyDiv w:val="1"/>
      <w:marLeft w:val="0"/>
      <w:marRight w:val="0"/>
      <w:marTop w:val="0"/>
      <w:marBottom w:val="0"/>
      <w:divBdr>
        <w:top w:val="none" w:sz="0" w:space="0" w:color="auto"/>
        <w:left w:val="none" w:sz="0" w:space="0" w:color="auto"/>
        <w:bottom w:val="none" w:sz="0" w:space="0" w:color="auto"/>
        <w:right w:val="none" w:sz="0" w:space="0" w:color="auto"/>
      </w:divBdr>
    </w:div>
    <w:div w:id="612136049">
      <w:bodyDiv w:val="1"/>
      <w:marLeft w:val="0"/>
      <w:marRight w:val="0"/>
      <w:marTop w:val="0"/>
      <w:marBottom w:val="0"/>
      <w:divBdr>
        <w:top w:val="none" w:sz="0" w:space="0" w:color="auto"/>
        <w:left w:val="none" w:sz="0" w:space="0" w:color="auto"/>
        <w:bottom w:val="none" w:sz="0" w:space="0" w:color="auto"/>
        <w:right w:val="none" w:sz="0" w:space="0" w:color="auto"/>
      </w:divBdr>
    </w:div>
    <w:div w:id="612177365">
      <w:bodyDiv w:val="1"/>
      <w:marLeft w:val="0"/>
      <w:marRight w:val="0"/>
      <w:marTop w:val="0"/>
      <w:marBottom w:val="0"/>
      <w:divBdr>
        <w:top w:val="none" w:sz="0" w:space="0" w:color="auto"/>
        <w:left w:val="none" w:sz="0" w:space="0" w:color="auto"/>
        <w:bottom w:val="none" w:sz="0" w:space="0" w:color="auto"/>
        <w:right w:val="none" w:sz="0" w:space="0" w:color="auto"/>
      </w:divBdr>
    </w:div>
    <w:div w:id="612202756">
      <w:bodyDiv w:val="1"/>
      <w:marLeft w:val="0"/>
      <w:marRight w:val="0"/>
      <w:marTop w:val="0"/>
      <w:marBottom w:val="0"/>
      <w:divBdr>
        <w:top w:val="none" w:sz="0" w:space="0" w:color="auto"/>
        <w:left w:val="none" w:sz="0" w:space="0" w:color="auto"/>
        <w:bottom w:val="none" w:sz="0" w:space="0" w:color="auto"/>
        <w:right w:val="none" w:sz="0" w:space="0" w:color="auto"/>
      </w:divBdr>
    </w:div>
    <w:div w:id="612203496">
      <w:bodyDiv w:val="1"/>
      <w:marLeft w:val="0"/>
      <w:marRight w:val="0"/>
      <w:marTop w:val="0"/>
      <w:marBottom w:val="0"/>
      <w:divBdr>
        <w:top w:val="none" w:sz="0" w:space="0" w:color="auto"/>
        <w:left w:val="none" w:sz="0" w:space="0" w:color="auto"/>
        <w:bottom w:val="none" w:sz="0" w:space="0" w:color="auto"/>
        <w:right w:val="none" w:sz="0" w:space="0" w:color="auto"/>
      </w:divBdr>
    </w:div>
    <w:div w:id="612247451">
      <w:bodyDiv w:val="1"/>
      <w:marLeft w:val="0"/>
      <w:marRight w:val="0"/>
      <w:marTop w:val="0"/>
      <w:marBottom w:val="0"/>
      <w:divBdr>
        <w:top w:val="none" w:sz="0" w:space="0" w:color="auto"/>
        <w:left w:val="none" w:sz="0" w:space="0" w:color="auto"/>
        <w:bottom w:val="none" w:sz="0" w:space="0" w:color="auto"/>
        <w:right w:val="none" w:sz="0" w:space="0" w:color="auto"/>
      </w:divBdr>
    </w:div>
    <w:div w:id="612249584">
      <w:bodyDiv w:val="1"/>
      <w:marLeft w:val="0"/>
      <w:marRight w:val="0"/>
      <w:marTop w:val="0"/>
      <w:marBottom w:val="0"/>
      <w:divBdr>
        <w:top w:val="none" w:sz="0" w:space="0" w:color="auto"/>
        <w:left w:val="none" w:sz="0" w:space="0" w:color="auto"/>
        <w:bottom w:val="none" w:sz="0" w:space="0" w:color="auto"/>
        <w:right w:val="none" w:sz="0" w:space="0" w:color="auto"/>
      </w:divBdr>
    </w:div>
    <w:div w:id="612249650">
      <w:bodyDiv w:val="1"/>
      <w:marLeft w:val="0"/>
      <w:marRight w:val="0"/>
      <w:marTop w:val="0"/>
      <w:marBottom w:val="0"/>
      <w:divBdr>
        <w:top w:val="none" w:sz="0" w:space="0" w:color="auto"/>
        <w:left w:val="none" w:sz="0" w:space="0" w:color="auto"/>
        <w:bottom w:val="none" w:sz="0" w:space="0" w:color="auto"/>
        <w:right w:val="none" w:sz="0" w:space="0" w:color="auto"/>
      </w:divBdr>
    </w:div>
    <w:div w:id="612321682">
      <w:bodyDiv w:val="1"/>
      <w:marLeft w:val="0"/>
      <w:marRight w:val="0"/>
      <w:marTop w:val="0"/>
      <w:marBottom w:val="0"/>
      <w:divBdr>
        <w:top w:val="none" w:sz="0" w:space="0" w:color="auto"/>
        <w:left w:val="none" w:sz="0" w:space="0" w:color="auto"/>
        <w:bottom w:val="none" w:sz="0" w:space="0" w:color="auto"/>
        <w:right w:val="none" w:sz="0" w:space="0" w:color="auto"/>
      </w:divBdr>
    </w:div>
    <w:div w:id="612325233">
      <w:bodyDiv w:val="1"/>
      <w:marLeft w:val="0"/>
      <w:marRight w:val="0"/>
      <w:marTop w:val="0"/>
      <w:marBottom w:val="0"/>
      <w:divBdr>
        <w:top w:val="none" w:sz="0" w:space="0" w:color="auto"/>
        <w:left w:val="none" w:sz="0" w:space="0" w:color="auto"/>
        <w:bottom w:val="none" w:sz="0" w:space="0" w:color="auto"/>
        <w:right w:val="none" w:sz="0" w:space="0" w:color="auto"/>
      </w:divBdr>
    </w:div>
    <w:div w:id="612326528">
      <w:bodyDiv w:val="1"/>
      <w:marLeft w:val="0"/>
      <w:marRight w:val="0"/>
      <w:marTop w:val="0"/>
      <w:marBottom w:val="0"/>
      <w:divBdr>
        <w:top w:val="none" w:sz="0" w:space="0" w:color="auto"/>
        <w:left w:val="none" w:sz="0" w:space="0" w:color="auto"/>
        <w:bottom w:val="none" w:sz="0" w:space="0" w:color="auto"/>
        <w:right w:val="none" w:sz="0" w:space="0" w:color="auto"/>
      </w:divBdr>
    </w:div>
    <w:div w:id="612328255">
      <w:bodyDiv w:val="1"/>
      <w:marLeft w:val="0"/>
      <w:marRight w:val="0"/>
      <w:marTop w:val="0"/>
      <w:marBottom w:val="0"/>
      <w:divBdr>
        <w:top w:val="none" w:sz="0" w:space="0" w:color="auto"/>
        <w:left w:val="none" w:sz="0" w:space="0" w:color="auto"/>
        <w:bottom w:val="none" w:sz="0" w:space="0" w:color="auto"/>
        <w:right w:val="none" w:sz="0" w:space="0" w:color="auto"/>
      </w:divBdr>
    </w:div>
    <w:div w:id="612328321">
      <w:bodyDiv w:val="1"/>
      <w:marLeft w:val="0"/>
      <w:marRight w:val="0"/>
      <w:marTop w:val="0"/>
      <w:marBottom w:val="0"/>
      <w:divBdr>
        <w:top w:val="none" w:sz="0" w:space="0" w:color="auto"/>
        <w:left w:val="none" w:sz="0" w:space="0" w:color="auto"/>
        <w:bottom w:val="none" w:sz="0" w:space="0" w:color="auto"/>
        <w:right w:val="none" w:sz="0" w:space="0" w:color="auto"/>
      </w:divBdr>
    </w:div>
    <w:div w:id="612329392">
      <w:bodyDiv w:val="1"/>
      <w:marLeft w:val="0"/>
      <w:marRight w:val="0"/>
      <w:marTop w:val="0"/>
      <w:marBottom w:val="0"/>
      <w:divBdr>
        <w:top w:val="none" w:sz="0" w:space="0" w:color="auto"/>
        <w:left w:val="none" w:sz="0" w:space="0" w:color="auto"/>
        <w:bottom w:val="none" w:sz="0" w:space="0" w:color="auto"/>
        <w:right w:val="none" w:sz="0" w:space="0" w:color="auto"/>
      </w:divBdr>
    </w:div>
    <w:div w:id="612440616">
      <w:bodyDiv w:val="1"/>
      <w:marLeft w:val="0"/>
      <w:marRight w:val="0"/>
      <w:marTop w:val="0"/>
      <w:marBottom w:val="0"/>
      <w:divBdr>
        <w:top w:val="none" w:sz="0" w:space="0" w:color="auto"/>
        <w:left w:val="none" w:sz="0" w:space="0" w:color="auto"/>
        <w:bottom w:val="none" w:sz="0" w:space="0" w:color="auto"/>
        <w:right w:val="none" w:sz="0" w:space="0" w:color="auto"/>
      </w:divBdr>
    </w:div>
    <w:div w:id="612440895">
      <w:bodyDiv w:val="1"/>
      <w:marLeft w:val="0"/>
      <w:marRight w:val="0"/>
      <w:marTop w:val="0"/>
      <w:marBottom w:val="0"/>
      <w:divBdr>
        <w:top w:val="none" w:sz="0" w:space="0" w:color="auto"/>
        <w:left w:val="none" w:sz="0" w:space="0" w:color="auto"/>
        <w:bottom w:val="none" w:sz="0" w:space="0" w:color="auto"/>
        <w:right w:val="none" w:sz="0" w:space="0" w:color="auto"/>
      </w:divBdr>
    </w:div>
    <w:div w:id="612442782">
      <w:bodyDiv w:val="1"/>
      <w:marLeft w:val="0"/>
      <w:marRight w:val="0"/>
      <w:marTop w:val="0"/>
      <w:marBottom w:val="0"/>
      <w:divBdr>
        <w:top w:val="none" w:sz="0" w:space="0" w:color="auto"/>
        <w:left w:val="none" w:sz="0" w:space="0" w:color="auto"/>
        <w:bottom w:val="none" w:sz="0" w:space="0" w:color="auto"/>
        <w:right w:val="none" w:sz="0" w:space="0" w:color="auto"/>
      </w:divBdr>
    </w:div>
    <w:div w:id="612515535">
      <w:bodyDiv w:val="1"/>
      <w:marLeft w:val="0"/>
      <w:marRight w:val="0"/>
      <w:marTop w:val="0"/>
      <w:marBottom w:val="0"/>
      <w:divBdr>
        <w:top w:val="none" w:sz="0" w:space="0" w:color="auto"/>
        <w:left w:val="none" w:sz="0" w:space="0" w:color="auto"/>
        <w:bottom w:val="none" w:sz="0" w:space="0" w:color="auto"/>
        <w:right w:val="none" w:sz="0" w:space="0" w:color="auto"/>
      </w:divBdr>
    </w:div>
    <w:div w:id="612515868">
      <w:bodyDiv w:val="1"/>
      <w:marLeft w:val="0"/>
      <w:marRight w:val="0"/>
      <w:marTop w:val="0"/>
      <w:marBottom w:val="0"/>
      <w:divBdr>
        <w:top w:val="none" w:sz="0" w:space="0" w:color="auto"/>
        <w:left w:val="none" w:sz="0" w:space="0" w:color="auto"/>
        <w:bottom w:val="none" w:sz="0" w:space="0" w:color="auto"/>
        <w:right w:val="none" w:sz="0" w:space="0" w:color="auto"/>
      </w:divBdr>
    </w:div>
    <w:div w:id="612516996">
      <w:bodyDiv w:val="1"/>
      <w:marLeft w:val="0"/>
      <w:marRight w:val="0"/>
      <w:marTop w:val="0"/>
      <w:marBottom w:val="0"/>
      <w:divBdr>
        <w:top w:val="none" w:sz="0" w:space="0" w:color="auto"/>
        <w:left w:val="none" w:sz="0" w:space="0" w:color="auto"/>
        <w:bottom w:val="none" w:sz="0" w:space="0" w:color="auto"/>
        <w:right w:val="none" w:sz="0" w:space="0" w:color="auto"/>
      </w:divBdr>
    </w:div>
    <w:div w:id="612519579">
      <w:bodyDiv w:val="1"/>
      <w:marLeft w:val="0"/>
      <w:marRight w:val="0"/>
      <w:marTop w:val="0"/>
      <w:marBottom w:val="0"/>
      <w:divBdr>
        <w:top w:val="none" w:sz="0" w:space="0" w:color="auto"/>
        <w:left w:val="none" w:sz="0" w:space="0" w:color="auto"/>
        <w:bottom w:val="none" w:sz="0" w:space="0" w:color="auto"/>
        <w:right w:val="none" w:sz="0" w:space="0" w:color="auto"/>
      </w:divBdr>
    </w:div>
    <w:div w:id="612590065">
      <w:bodyDiv w:val="1"/>
      <w:marLeft w:val="0"/>
      <w:marRight w:val="0"/>
      <w:marTop w:val="0"/>
      <w:marBottom w:val="0"/>
      <w:divBdr>
        <w:top w:val="none" w:sz="0" w:space="0" w:color="auto"/>
        <w:left w:val="none" w:sz="0" w:space="0" w:color="auto"/>
        <w:bottom w:val="none" w:sz="0" w:space="0" w:color="auto"/>
        <w:right w:val="none" w:sz="0" w:space="0" w:color="auto"/>
      </w:divBdr>
    </w:div>
    <w:div w:id="612592992">
      <w:bodyDiv w:val="1"/>
      <w:marLeft w:val="0"/>
      <w:marRight w:val="0"/>
      <w:marTop w:val="0"/>
      <w:marBottom w:val="0"/>
      <w:divBdr>
        <w:top w:val="none" w:sz="0" w:space="0" w:color="auto"/>
        <w:left w:val="none" w:sz="0" w:space="0" w:color="auto"/>
        <w:bottom w:val="none" w:sz="0" w:space="0" w:color="auto"/>
        <w:right w:val="none" w:sz="0" w:space="0" w:color="auto"/>
      </w:divBdr>
    </w:div>
    <w:div w:id="612593560">
      <w:bodyDiv w:val="1"/>
      <w:marLeft w:val="0"/>
      <w:marRight w:val="0"/>
      <w:marTop w:val="0"/>
      <w:marBottom w:val="0"/>
      <w:divBdr>
        <w:top w:val="none" w:sz="0" w:space="0" w:color="auto"/>
        <w:left w:val="none" w:sz="0" w:space="0" w:color="auto"/>
        <w:bottom w:val="none" w:sz="0" w:space="0" w:color="auto"/>
        <w:right w:val="none" w:sz="0" w:space="0" w:color="auto"/>
      </w:divBdr>
    </w:div>
    <w:div w:id="612593874">
      <w:bodyDiv w:val="1"/>
      <w:marLeft w:val="0"/>
      <w:marRight w:val="0"/>
      <w:marTop w:val="0"/>
      <w:marBottom w:val="0"/>
      <w:divBdr>
        <w:top w:val="none" w:sz="0" w:space="0" w:color="auto"/>
        <w:left w:val="none" w:sz="0" w:space="0" w:color="auto"/>
        <w:bottom w:val="none" w:sz="0" w:space="0" w:color="auto"/>
        <w:right w:val="none" w:sz="0" w:space="0" w:color="auto"/>
      </w:divBdr>
    </w:div>
    <w:div w:id="612595740">
      <w:bodyDiv w:val="1"/>
      <w:marLeft w:val="0"/>
      <w:marRight w:val="0"/>
      <w:marTop w:val="0"/>
      <w:marBottom w:val="0"/>
      <w:divBdr>
        <w:top w:val="none" w:sz="0" w:space="0" w:color="auto"/>
        <w:left w:val="none" w:sz="0" w:space="0" w:color="auto"/>
        <w:bottom w:val="none" w:sz="0" w:space="0" w:color="auto"/>
        <w:right w:val="none" w:sz="0" w:space="0" w:color="auto"/>
      </w:divBdr>
    </w:div>
    <w:div w:id="612596980">
      <w:bodyDiv w:val="1"/>
      <w:marLeft w:val="0"/>
      <w:marRight w:val="0"/>
      <w:marTop w:val="0"/>
      <w:marBottom w:val="0"/>
      <w:divBdr>
        <w:top w:val="none" w:sz="0" w:space="0" w:color="auto"/>
        <w:left w:val="none" w:sz="0" w:space="0" w:color="auto"/>
        <w:bottom w:val="none" w:sz="0" w:space="0" w:color="auto"/>
        <w:right w:val="none" w:sz="0" w:space="0" w:color="auto"/>
      </w:divBdr>
    </w:div>
    <w:div w:id="612638931">
      <w:bodyDiv w:val="1"/>
      <w:marLeft w:val="0"/>
      <w:marRight w:val="0"/>
      <w:marTop w:val="0"/>
      <w:marBottom w:val="0"/>
      <w:divBdr>
        <w:top w:val="none" w:sz="0" w:space="0" w:color="auto"/>
        <w:left w:val="none" w:sz="0" w:space="0" w:color="auto"/>
        <w:bottom w:val="none" w:sz="0" w:space="0" w:color="auto"/>
        <w:right w:val="none" w:sz="0" w:space="0" w:color="auto"/>
      </w:divBdr>
    </w:div>
    <w:div w:id="612707384">
      <w:bodyDiv w:val="1"/>
      <w:marLeft w:val="0"/>
      <w:marRight w:val="0"/>
      <w:marTop w:val="0"/>
      <w:marBottom w:val="0"/>
      <w:divBdr>
        <w:top w:val="none" w:sz="0" w:space="0" w:color="auto"/>
        <w:left w:val="none" w:sz="0" w:space="0" w:color="auto"/>
        <w:bottom w:val="none" w:sz="0" w:space="0" w:color="auto"/>
        <w:right w:val="none" w:sz="0" w:space="0" w:color="auto"/>
      </w:divBdr>
    </w:div>
    <w:div w:id="612710594">
      <w:bodyDiv w:val="1"/>
      <w:marLeft w:val="0"/>
      <w:marRight w:val="0"/>
      <w:marTop w:val="0"/>
      <w:marBottom w:val="0"/>
      <w:divBdr>
        <w:top w:val="none" w:sz="0" w:space="0" w:color="auto"/>
        <w:left w:val="none" w:sz="0" w:space="0" w:color="auto"/>
        <w:bottom w:val="none" w:sz="0" w:space="0" w:color="auto"/>
        <w:right w:val="none" w:sz="0" w:space="0" w:color="auto"/>
      </w:divBdr>
    </w:div>
    <w:div w:id="612713147">
      <w:bodyDiv w:val="1"/>
      <w:marLeft w:val="0"/>
      <w:marRight w:val="0"/>
      <w:marTop w:val="0"/>
      <w:marBottom w:val="0"/>
      <w:divBdr>
        <w:top w:val="none" w:sz="0" w:space="0" w:color="auto"/>
        <w:left w:val="none" w:sz="0" w:space="0" w:color="auto"/>
        <w:bottom w:val="none" w:sz="0" w:space="0" w:color="auto"/>
        <w:right w:val="none" w:sz="0" w:space="0" w:color="auto"/>
      </w:divBdr>
    </w:div>
    <w:div w:id="612714647">
      <w:bodyDiv w:val="1"/>
      <w:marLeft w:val="0"/>
      <w:marRight w:val="0"/>
      <w:marTop w:val="0"/>
      <w:marBottom w:val="0"/>
      <w:divBdr>
        <w:top w:val="none" w:sz="0" w:space="0" w:color="auto"/>
        <w:left w:val="none" w:sz="0" w:space="0" w:color="auto"/>
        <w:bottom w:val="none" w:sz="0" w:space="0" w:color="auto"/>
        <w:right w:val="none" w:sz="0" w:space="0" w:color="auto"/>
      </w:divBdr>
    </w:div>
    <w:div w:id="612715556">
      <w:bodyDiv w:val="1"/>
      <w:marLeft w:val="0"/>
      <w:marRight w:val="0"/>
      <w:marTop w:val="0"/>
      <w:marBottom w:val="0"/>
      <w:divBdr>
        <w:top w:val="none" w:sz="0" w:space="0" w:color="auto"/>
        <w:left w:val="none" w:sz="0" w:space="0" w:color="auto"/>
        <w:bottom w:val="none" w:sz="0" w:space="0" w:color="auto"/>
        <w:right w:val="none" w:sz="0" w:space="0" w:color="auto"/>
      </w:divBdr>
    </w:div>
    <w:div w:id="612786820">
      <w:bodyDiv w:val="1"/>
      <w:marLeft w:val="0"/>
      <w:marRight w:val="0"/>
      <w:marTop w:val="0"/>
      <w:marBottom w:val="0"/>
      <w:divBdr>
        <w:top w:val="none" w:sz="0" w:space="0" w:color="auto"/>
        <w:left w:val="none" w:sz="0" w:space="0" w:color="auto"/>
        <w:bottom w:val="none" w:sz="0" w:space="0" w:color="auto"/>
        <w:right w:val="none" w:sz="0" w:space="0" w:color="auto"/>
      </w:divBdr>
    </w:div>
    <w:div w:id="612827610">
      <w:bodyDiv w:val="1"/>
      <w:marLeft w:val="0"/>
      <w:marRight w:val="0"/>
      <w:marTop w:val="0"/>
      <w:marBottom w:val="0"/>
      <w:divBdr>
        <w:top w:val="none" w:sz="0" w:space="0" w:color="auto"/>
        <w:left w:val="none" w:sz="0" w:space="0" w:color="auto"/>
        <w:bottom w:val="none" w:sz="0" w:space="0" w:color="auto"/>
        <w:right w:val="none" w:sz="0" w:space="0" w:color="auto"/>
      </w:divBdr>
    </w:div>
    <w:div w:id="612902725">
      <w:bodyDiv w:val="1"/>
      <w:marLeft w:val="0"/>
      <w:marRight w:val="0"/>
      <w:marTop w:val="0"/>
      <w:marBottom w:val="0"/>
      <w:divBdr>
        <w:top w:val="none" w:sz="0" w:space="0" w:color="auto"/>
        <w:left w:val="none" w:sz="0" w:space="0" w:color="auto"/>
        <w:bottom w:val="none" w:sz="0" w:space="0" w:color="auto"/>
        <w:right w:val="none" w:sz="0" w:space="0" w:color="auto"/>
      </w:divBdr>
    </w:div>
    <w:div w:id="612907918">
      <w:bodyDiv w:val="1"/>
      <w:marLeft w:val="0"/>
      <w:marRight w:val="0"/>
      <w:marTop w:val="0"/>
      <w:marBottom w:val="0"/>
      <w:divBdr>
        <w:top w:val="none" w:sz="0" w:space="0" w:color="auto"/>
        <w:left w:val="none" w:sz="0" w:space="0" w:color="auto"/>
        <w:bottom w:val="none" w:sz="0" w:space="0" w:color="auto"/>
        <w:right w:val="none" w:sz="0" w:space="0" w:color="auto"/>
      </w:divBdr>
    </w:div>
    <w:div w:id="612981033">
      <w:bodyDiv w:val="1"/>
      <w:marLeft w:val="0"/>
      <w:marRight w:val="0"/>
      <w:marTop w:val="0"/>
      <w:marBottom w:val="0"/>
      <w:divBdr>
        <w:top w:val="none" w:sz="0" w:space="0" w:color="auto"/>
        <w:left w:val="none" w:sz="0" w:space="0" w:color="auto"/>
        <w:bottom w:val="none" w:sz="0" w:space="0" w:color="auto"/>
        <w:right w:val="none" w:sz="0" w:space="0" w:color="auto"/>
      </w:divBdr>
    </w:div>
    <w:div w:id="613026028">
      <w:bodyDiv w:val="1"/>
      <w:marLeft w:val="0"/>
      <w:marRight w:val="0"/>
      <w:marTop w:val="0"/>
      <w:marBottom w:val="0"/>
      <w:divBdr>
        <w:top w:val="none" w:sz="0" w:space="0" w:color="auto"/>
        <w:left w:val="none" w:sz="0" w:space="0" w:color="auto"/>
        <w:bottom w:val="none" w:sz="0" w:space="0" w:color="auto"/>
        <w:right w:val="none" w:sz="0" w:space="0" w:color="auto"/>
      </w:divBdr>
    </w:div>
    <w:div w:id="613051946">
      <w:bodyDiv w:val="1"/>
      <w:marLeft w:val="0"/>
      <w:marRight w:val="0"/>
      <w:marTop w:val="0"/>
      <w:marBottom w:val="0"/>
      <w:divBdr>
        <w:top w:val="none" w:sz="0" w:space="0" w:color="auto"/>
        <w:left w:val="none" w:sz="0" w:space="0" w:color="auto"/>
        <w:bottom w:val="none" w:sz="0" w:space="0" w:color="auto"/>
        <w:right w:val="none" w:sz="0" w:space="0" w:color="auto"/>
      </w:divBdr>
    </w:div>
    <w:div w:id="613053077">
      <w:bodyDiv w:val="1"/>
      <w:marLeft w:val="0"/>
      <w:marRight w:val="0"/>
      <w:marTop w:val="0"/>
      <w:marBottom w:val="0"/>
      <w:divBdr>
        <w:top w:val="none" w:sz="0" w:space="0" w:color="auto"/>
        <w:left w:val="none" w:sz="0" w:space="0" w:color="auto"/>
        <w:bottom w:val="none" w:sz="0" w:space="0" w:color="auto"/>
        <w:right w:val="none" w:sz="0" w:space="0" w:color="auto"/>
      </w:divBdr>
    </w:div>
    <w:div w:id="613053122">
      <w:bodyDiv w:val="1"/>
      <w:marLeft w:val="0"/>
      <w:marRight w:val="0"/>
      <w:marTop w:val="0"/>
      <w:marBottom w:val="0"/>
      <w:divBdr>
        <w:top w:val="none" w:sz="0" w:space="0" w:color="auto"/>
        <w:left w:val="none" w:sz="0" w:space="0" w:color="auto"/>
        <w:bottom w:val="none" w:sz="0" w:space="0" w:color="auto"/>
        <w:right w:val="none" w:sz="0" w:space="0" w:color="auto"/>
      </w:divBdr>
    </w:div>
    <w:div w:id="613094517">
      <w:bodyDiv w:val="1"/>
      <w:marLeft w:val="0"/>
      <w:marRight w:val="0"/>
      <w:marTop w:val="0"/>
      <w:marBottom w:val="0"/>
      <w:divBdr>
        <w:top w:val="none" w:sz="0" w:space="0" w:color="auto"/>
        <w:left w:val="none" w:sz="0" w:space="0" w:color="auto"/>
        <w:bottom w:val="none" w:sz="0" w:space="0" w:color="auto"/>
        <w:right w:val="none" w:sz="0" w:space="0" w:color="auto"/>
      </w:divBdr>
    </w:div>
    <w:div w:id="613095331">
      <w:bodyDiv w:val="1"/>
      <w:marLeft w:val="0"/>
      <w:marRight w:val="0"/>
      <w:marTop w:val="0"/>
      <w:marBottom w:val="0"/>
      <w:divBdr>
        <w:top w:val="none" w:sz="0" w:space="0" w:color="auto"/>
        <w:left w:val="none" w:sz="0" w:space="0" w:color="auto"/>
        <w:bottom w:val="none" w:sz="0" w:space="0" w:color="auto"/>
        <w:right w:val="none" w:sz="0" w:space="0" w:color="auto"/>
      </w:divBdr>
    </w:div>
    <w:div w:id="613097282">
      <w:bodyDiv w:val="1"/>
      <w:marLeft w:val="0"/>
      <w:marRight w:val="0"/>
      <w:marTop w:val="0"/>
      <w:marBottom w:val="0"/>
      <w:divBdr>
        <w:top w:val="none" w:sz="0" w:space="0" w:color="auto"/>
        <w:left w:val="none" w:sz="0" w:space="0" w:color="auto"/>
        <w:bottom w:val="none" w:sz="0" w:space="0" w:color="auto"/>
        <w:right w:val="none" w:sz="0" w:space="0" w:color="auto"/>
      </w:divBdr>
    </w:div>
    <w:div w:id="613097885">
      <w:bodyDiv w:val="1"/>
      <w:marLeft w:val="0"/>
      <w:marRight w:val="0"/>
      <w:marTop w:val="0"/>
      <w:marBottom w:val="0"/>
      <w:divBdr>
        <w:top w:val="none" w:sz="0" w:space="0" w:color="auto"/>
        <w:left w:val="none" w:sz="0" w:space="0" w:color="auto"/>
        <w:bottom w:val="none" w:sz="0" w:space="0" w:color="auto"/>
        <w:right w:val="none" w:sz="0" w:space="0" w:color="auto"/>
      </w:divBdr>
    </w:div>
    <w:div w:id="613101761">
      <w:bodyDiv w:val="1"/>
      <w:marLeft w:val="0"/>
      <w:marRight w:val="0"/>
      <w:marTop w:val="0"/>
      <w:marBottom w:val="0"/>
      <w:divBdr>
        <w:top w:val="none" w:sz="0" w:space="0" w:color="auto"/>
        <w:left w:val="none" w:sz="0" w:space="0" w:color="auto"/>
        <w:bottom w:val="none" w:sz="0" w:space="0" w:color="auto"/>
        <w:right w:val="none" w:sz="0" w:space="0" w:color="auto"/>
      </w:divBdr>
    </w:div>
    <w:div w:id="613102037">
      <w:bodyDiv w:val="1"/>
      <w:marLeft w:val="0"/>
      <w:marRight w:val="0"/>
      <w:marTop w:val="0"/>
      <w:marBottom w:val="0"/>
      <w:divBdr>
        <w:top w:val="none" w:sz="0" w:space="0" w:color="auto"/>
        <w:left w:val="none" w:sz="0" w:space="0" w:color="auto"/>
        <w:bottom w:val="none" w:sz="0" w:space="0" w:color="auto"/>
        <w:right w:val="none" w:sz="0" w:space="0" w:color="auto"/>
      </w:divBdr>
    </w:div>
    <w:div w:id="613170284">
      <w:bodyDiv w:val="1"/>
      <w:marLeft w:val="0"/>
      <w:marRight w:val="0"/>
      <w:marTop w:val="0"/>
      <w:marBottom w:val="0"/>
      <w:divBdr>
        <w:top w:val="none" w:sz="0" w:space="0" w:color="auto"/>
        <w:left w:val="none" w:sz="0" w:space="0" w:color="auto"/>
        <w:bottom w:val="none" w:sz="0" w:space="0" w:color="auto"/>
        <w:right w:val="none" w:sz="0" w:space="0" w:color="auto"/>
      </w:divBdr>
    </w:div>
    <w:div w:id="613171372">
      <w:bodyDiv w:val="1"/>
      <w:marLeft w:val="0"/>
      <w:marRight w:val="0"/>
      <w:marTop w:val="0"/>
      <w:marBottom w:val="0"/>
      <w:divBdr>
        <w:top w:val="none" w:sz="0" w:space="0" w:color="auto"/>
        <w:left w:val="none" w:sz="0" w:space="0" w:color="auto"/>
        <w:bottom w:val="none" w:sz="0" w:space="0" w:color="auto"/>
        <w:right w:val="none" w:sz="0" w:space="0" w:color="auto"/>
      </w:divBdr>
    </w:div>
    <w:div w:id="613171419">
      <w:bodyDiv w:val="1"/>
      <w:marLeft w:val="0"/>
      <w:marRight w:val="0"/>
      <w:marTop w:val="0"/>
      <w:marBottom w:val="0"/>
      <w:divBdr>
        <w:top w:val="none" w:sz="0" w:space="0" w:color="auto"/>
        <w:left w:val="none" w:sz="0" w:space="0" w:color="auto"/>
        <w:bottom w:val="none" w:sz="0" w:space="0" w:color="auto"/>
        <w:right w:val="none" w:sz="0" w:space="0" w:color="auto"/>
      </w:divBdr>
    </w:div>
    <w:div w:id="613174945">
      <w:bodyDiv w:val="1"/>
      <w:marLeft w:val="0"/>
      <w:marRight w:val="0"/>
      <w:marTop w:val="0"/>
      <w:marBottom w:val="0"/>
      <w:divBdr>
        <w:top w:val="none" w:sz="0" w:space="0" w:color="auto"/>
        <w:left w:val="none" w:sz="0" w:space="0" w:color="auto"/>
        <w:bottom w:val="none" w:sz="0" w:space="0" w:color="auto"/>
        <w:right w:val="none" w:sz="0" w:space="0" w:color="auto"/>
      </w:divBdr>
    </w:div>
    <w:div w:id="613296045">
      <w:bodyDiv w:val="1"/>
      <w:marLeft w:val="0"/>
      <w:marRight w:val="0"/>
      <w:marTop w:val="0"/>
      <w:marBottom w:val="0"/>
      <w:divBdr>
        <w:top w:val="none" w:sz="0" w:space="0" w:color="auto"/>
        <w:left w:val="none" w:sz="0" w:space="0" w:color="auto"/>
        <w:bottom w:val="none" w:sz="0" w:space="0" w:color="auto"/>
        <w:right w:val="none" w:sz="0" w:space="0" w:color="auto"/>
      </w:divBdr>
    </w:div>
    <w:div w:id="613369305">
      <w:bodyDiv w:val="1"/>
      <w:marLeft w:val="0"/>
      <w:marRight w:val="0"/>
      <w:marTop w:val="0"/>
      <w:marBottom w:val="0"/>
      <w:divBdr>
        <w:top w:val="none" w:sz="0" w:space="0" w:color="auto"/>
        <w:left w:val="none" w:sz="0" w:space="0" w:color="auto"/>
        <w:bottom w:val="none" w:sz="0" w:space="0" w:color="auto"/>
        <w:right w:val="none" w:sz="0" w:space="0" w:color="auto"/>
      </w:divBdr>
    </w:div>
    <w:div w:id="613370658">
      <w:bodyDiv w:val="1"/>
      <w:marLeft w:val="0"/>
      <w:marRight w:val="0"/>
      <w:marTop w:val="0"/>
      <w:marBottom w:val="0"/>
      <w:divBdr>
        <w:top w:val="none" w:sz="0" w:space="0" w:color="auto"/>
        <w:left w:val="none" w:sz="0" w:space="0" w:color="auto"/>
        <w:bottom w:val="none" w:sz="0" w:space="0" w:color="auto"/>
        <w:right w:val="none" w:sz="0" w:space="0" w:color="auto"/>
      </w:divBdr>
    </w:div>
    <w:div w:id="613437121">
      <w:bodyDiv w:val="1"/>
      <w:marLeft w:val="0"/>
      <w:marRight w:val="0"/>
      <w:marTop w:val="0"/>
      <w:marBottom w:val="0"/>
      <w:divBdr>
        <w:top w:val="none" w:sz="0" w:space="0" w:color="auto"/>
        <w:left w:val="none" w:sz="0" w:space="0" w:color="auto"/>
        <w:bottom w:val="none" w:sz="0" w:space="0" w:color="auto"/>
        <w:right w:val="none" w:sz="0" w:space="0" w:color="auto"/>
      </w:divBdr>
    </w:div>
    <w:div w:id="613438329">
      <w:bodyDiv w:val="1"/>
      <w:marLeft w:val="0"/>
      <w:marRight w:val="0"/>
      <w:marTop w:val="0"/>
      <w:marBottom w:val="0"/>
      <w:divBdr>
        <w:top w:val="none" w:sz="0" w:space="0" w:color="auto"/>
        <w:left w:val="none" w:sz="0" w:space="0" w:color="auto"/>
        <w:bottom w:val="none" w:sz="0" w:space="0" w:color="auto"/>
        <w:right w:val="none" w:sz="0" w:space="0" w:color="auto"/>
      </w:divBdr>
    </w:div>
    <w:div w:id="613440299">
      <w:bodyDiv w:val="1"/>
      <w:marLeft w:val="0"/>
      <w:marRight w:val="0"/>
      <w:marTop w:val="0"/>
      <w:marBottom w:val="0"/>
      <w:divBdr>
        <w:top w:val="none" w:sz="0" w:space="0" w:color="auto"/>
        <w:left w:val="none" w:sz="0" w:space="0" w:color="auto"/>
        <w:bottom w:val="none" w:sz="0" w:space="0" w:color="auto"/>
        <w:right w:val="none" w:sz="0" w:space="0" w:color="auto"/>
      </w:divBdr>
    </w:div>
    <w:div w:id="613441915">
      <w:bodyDiv w:val="1"/>
      <w:marLeft w:val="0"/>
      <w:marRight w:val="0"/>
      <w:marTop w:val="0"/>
      <w:marBottom w:val="0"/>
      <w:divBdr>
        <w:top w:val="none" w:sz="0" w:space="0" w:color="auto"/>
        <w:left w:val="none" w:sz="0" w:space="0" w:color="auto"/>
        <w:bottom w:val="none" w:sz="0" w:space="0" w:color="auto"/>
        <w:right w:val="none" w:sz="0" w:space="0" w:color="auto"/>
      </w:divBdr>
    </w:div>
    <w:div w:id="613444111">
      <w:bodyDiv w:val="1"/>
      <w:marLeft w:val="0"/>
      <w:marRight w:val="0"/>
      <w:marTop w:val="0"/>
      <w:marBottom w:val="0"/>
      <w:divBdr>
        <w:top w:val="none" w:sz="0" w:space="0" w:color="auto"/>
        <w:left w:val="none" w:sz="0" w:space="0" w:color="auto"/>
        <w:bottom w:val="none" w:sz="0" w:space="0" w:color="auto"/>
        <w:right w:val="none" w:sz="0" w:space="0" w:color="auto"/>
      </w:divBdr>
    </w:div>
    <w:div w:id="613561978">
      <w:bodyDiv w:val="1"/>
      <w:marLeft w:val="0"/>
      <w:marRight w:val="0"/>
      <w:marTop w:val="0"/>
      <w:marBottom w:val="0"/>
      <w:divBdr>
        <w:top w:val="none" w:sz="0" w:space="0" w:color="auto"/>
        <w:left w:val="none" w:sz="0" w:space="0" w:color="auto"/>
        <w:bottom w:val="none" w:sz="0" w:space="0" w:color="auto"/>
        <w:right w:val="none" w:sz="0" w:space="0" w:color="auto"/>
      </w:divBdr>
    </w:div>
    <w:div w:id="613632302">
      <w:bodyDiv w:val="1"/>
      <w:marLeft w:val="0"/>
      <w:marRight w:val="0"/>
      <w:marTop w:val="0"/>
      <w:marBottom w:val="0"/>
      <w:divBdr>
        <w:top w:val="none" w:sz="0" w:space="0" w:color="auto"/>
        <w:left w:val="none" w:sz="0" w:space="0" w:color="auto"/>
        <w:bottom w:val="none" w:sz="0" w:space="0" w:color="auto"/>
        <w:right w:val="none" w:sz="0" w:space="0" w:color="auto"/>
      </w:divBdr>
    </w:div>
    <w:div w:id="613632994">
      <w:bodyDiv w:val="1"/>
      <w:marLeft w:val="0"/>
      <w:marRight w:val="0"/>
      <w:marTop w:val="0"/>
      <w:marBottom w:val="0"/>
      <w:divBdr>
        <w:top w:val="none" w:sz="0" w:space="0" w:color="auto"/>
        <w:left w:val="none" w:sz="0" w:space="0" w:color="auto"/>
        <w:bottom w:val="none" w:sz="0" w:space="0" w:color="auto"/>
        <w:right w:val="none" w:sz="0" w:space="0" w:color="auto"/>
      </w:divBdr>
    </w:div>
    <w:div w:id="613633963">
      <w:bodyDiv w:val="1"/>
      <w:marLeft w:val="0"/>
      <w:marRight w:val="0"/>
      <w:marTop w:val="0"/>
      <w:marBottom w:val="0"/>
      <w:divBdr>
        <w:top w:val="none" w:sz="0" w:space="0" w:color="auto"/>
        <w:left w:val="none" w:sz="0" w:space="0" w:color="auto"/>
        <w:bottom w:val="none" w:sz="0" w:space="0" w:color="auto"/>
        <w:right w:val="none" w:sz="0" w:space="0" w:color="auto"/>
      </w:divBdr>
    </w:div>
    <w:div w:id="613638847">
      <w:bodyDiv w:val="1"/>
      <w:marLeft w:val="0"/>
      <w:marRight w:val="0"/>
      <w:marTop w:val="0"/>
      <w:marBottom w:val="0"/>
      <w:divBdr>
        <w:top w:val="none" w:sz="0" w:space="0" w:color="auto"/>
        <w:left w:val="none" w:sz="0" w:space="0" w:color="auto"/>
        <w:bottom w:val="none" w:sz="0" w:space="0" w:color="auto"/>
        <w:right w:val="none" w:sz="0" w:space="0" w:color="auto"/>
      </w:divBdr>
    </w:div>
    <w:div w:id="613709468">
      <w:bodyDiv w:val="1"/>
      <w:marLeft w:val="0"/>
      <w:marRight w:val="0"/>
      <w:marTop w:val="0"/>
      <w:marBottom w:val="0"/>
      <w:divBdr>
        <w:top w:val="none" w:sz="0" w:space="0" w:color="auto"/>
        <w:left w:val="none" w:sz="0" w:space="0" w:color="auto"/>
        <w:bottom w:val="none" w:sz="0" w:space="0" w:color="auto"/>
        <w:right w:val="none" w:sz="0" w:space="0" w:color="auto"/>
      </w:divBdr>
    </w:div>
    <w:div w:id="613753343">
      <w:bodyDiv w:val="1"/>
      <w:marLeft w:val="0"/>
      <w:marRight w:val="0"/>
      <w:marTop w:val="0"/>
      <w:marBottom w:val="0"/>
      <w:divBdr>
        <w:top w:val="none" w:sz="0" w:space="0" w:color="auto"/>
        <w:left w:val="none" w:sz="0" w:space="0" w:color="auto"/>
        <w:bottom w:val="none" w:sz="0" w:space="0" w:color="auto"/>
        <w:right w:val="none" w:sz="0" w:space="0" w:color="auto"/>
      </w:divBdr>
    </w:div>
    <w:div w:id="613756217">
      <w:bodyDiv w:val="1"/>
      <w:marLeft w:val="0"/>
      <w:marRight w:val="0"/>
      <w:marTop w:val="0"/>
      <w:marBottom w:val="0"/>
      <w:divBdr>
        <w:top w:val="none" w:sz="0" w:space="0" w:color="auto"/>
        <w:left w:val="none" w:sz="0" w:space="0" w:color="auto"/>
        <w:bottom w:val="none" w:sz="0" w:space="0" w:color="auto"/>
        <w:right w:val="none" w:sz="0" w:space="0" w:color="auto"/>
      </w:divBdr>
    </w:div>
    <w:div w:id="613825963">
      <w:bodyDiv w:val="1"/>
      <w:marLeft w:val="0"/>
      <w:marRight w:val="0"/>
      <w:marTop w:val="0"/>
      <w:marBottom w:val="0"/>
      <w:divBdr>
        <w:top w:val="none" w:sz="0" w:space="0" w:color="auto"/>
        <w:left w:val="none" w:sz="0" w:space="0" w:color="auto"/>
        <w:bottom w:val="none" w:sz="0" w:space="0" w:color="auto"/>
        <w:right w:val="none" w:sz="0" w:space="0" w:color="auto"/>
      </w:divBdr>
    </w:div>
    <w:div w:id="613828490">
      <w:bodyDiv w:val="1"/>
      <w:marLeft w:val="0"/>
      <w:marRight w:val="0"/>
      <w:marTop w:val="0"/>
      <w:marBottom w:val="0"/>
      <w:divBdr>
        <w:top w:val="none" w:sz="0" w:space="0" w:color="auto"/>
        <w:left w:val="none" w:sz="0" w:space="0" w:color="auto"/>
        <w:bottom w:val="none" w:sz="0" w:space="0" w:color="auto"/>
        <w:right w:val="none" w:sz="0" w:space="0" w:color="auto"/>
      </w:divBdr>
    </w:div>
    <w:div w:id="613833105">
      <w:bodyDiv w:val="1"/>
      <w:marLeft w:val="0"/>
      <w:marRight w:val="0"/>
      <w:marTop w:val="0"/>
      <w:marBottom w:val="0"/>
      <w:divBdr>
        <w:top w:val="none" w:sz="0" w:space="0" w:color="auto"/>
        <w:left w:val="none" w:sz="0" w:space="0" w:color="auto"/>
        <w:bottom w:val="none" w:sz="0" w:space="0" w:color="auto"/>
        <w:right w:val="none" w:sz="0" w:space="0" w:color="auto"/>
      </w:divBdr>
    </w:div>
    <w:div w:id="613899401">
      <w:bodyDiv w:val="1"/>
      <w:marLeft w:val="0"/>
      <w:marRight w:val="0"/>
      <w:marTop w:val="0"/>
      <w:marBottom w:val="0"/>
      <w:divBdr>
        <w:top w:val="none" w:sz="0" w:space="0" w:color="auto"/>
        <w:left w:val="none" w:sz="0" w:space="0" w:color="auto"/>
        <w:bottom w:val="none" w:sz="0" w:space="0" w:color="auto"/>
        <w:right w:val="none" w:sz="0" w:space="0" w:color="auto"/>
      </w:divBdr>
    </w:div>
    <w:div w:id="613902275">
      <w:bodyDiv w:val="1"/>
      <w:marLeft w:val="0"/>
      <w:marRight w:val="0"/>
      <w:marTop w:val="0"/>
      <w:marBottom w:val="0"/>
      <w:divBdr>
        <w:top w:val="none" w:sz="0" w:space="0" w:color="auto"/>
        <w:left w:val="none" w:sz="0" w:space="0" w:color="auto"/>
        <w:bottom w:val="none" w:sz="0" w:space="0" w:color="auto"/>
        <w:right w:val="none" w:sz="0" w:space="0" w:color="auto"/>
      </w:divBdr>
    </w:div>
    <w:div w:id="613906446">
      <w:bodyDiv w:val="1"/>
      <w:marLeft w:val="0"/>
      <w:marRight w:val="0"/>
      <w:marTop w:val="0"/>
      <w:marBottom w:val="0"/>
      <w:divBdr>
        <w:top w:val="none" w:sz="0" w:space="0" w:color="auto"/>
        <w:left w:val="none" w:sz="0" w:space="0" w:color="auto"/>
        <w:bottom w:val="none" w:sz="0" w:space="0" w:color="auto"/>
        <w:right w:val="none" w:sz="0" w:space="0" w:color="auto"/>
      </w:divBdr>
    </w:div>
    <w:div w:id="613948022">
      <w:bodyDiv w:val="1"/>
      <w:marLeft w:val="0"/>
      <w:marRight w:val="0"/>
      <w:marTop w:val="0"/>
      <w:marBottom w:val="0"/>
      <w:divBdr>
        <w:top w:val="none" w:sz="0" w:space="0" w:color="auto"/>
        <w:left w:val="none" w:sz="0" w:space="0" w:color="auto"/>
        <w:bottom w:val="none" w:sz="0" w:space="0" w:color="auto"/>
        <w:right w:val="none" w:sz="0" w:space="0" w:color="auto"/>
      </w:divBdr>
    </w:div>
    <w:div w:id="613950661">
      <w:bodyDiv w:val="1"/>
      <w:marLeft w:val="0"/>
      <w:marRight w:val="0"/>
      <w:marTop w:val="0"/>
      <w:marBottom w:val="0"/>
      <w:divBdr>
        <w:top w:val="none" w:sz="0" w:space="0" w:color="auto"/>
        <w:left w:val="none" w:sz="0" w:space="0" w:color="auto"/>
        <w:bottom w:val="none" w:sz="0" w:space="0" w:color="auto"/>
        <w:right w:val="none" w:sz="0" w:space="0" w:color="auto"/>
      </w:divBdr>
    </w:div>
    <w:div w:id="614020780">
      <w:bodyDiv w:val="1"/>
      <w:marLeft w:val="0"/>
      <w:marRight w:val="0"/>
      <w:marTop w:val="0"/>
      <w:marBottom w:val="0"/>
      <w:divBdr>
        <w:top w:val="none" w:sz="0" w:space="0" w:color="auto"/>
        <w:left w:val="none" w:sz="0" w:space="0" w:color="auto"/>
        <w:bottom w:val="none" w:sz="0" w:space="0" w:color="auto"/>
        <w:right w:val="none" w:sz="0" w:space="0" w:color="auto"/>
      </w:divBdr>
    </w:div>
    <w:div w:id="614023955">
      <w:bodyDiv w:val="1"/>
      <w:marLeft w:val="0"/>
      <w:marRight w:val="0"/>
      <w:marTop w:val="0"/>
      <w:marBottom w:val="0"/>
      <w:divBdr>
        <w:top w:val="none" w:sz="0" w:space="0" w:color="auto"/>
        <w:left w:val="none" w:sz="0" w:space="0" w:color="auto"/>
        <w:bottom w:val="none" w:sz="0" w:space="0" w:color="auto"/>
        <w:right w:val="none" w:sz="0" w:space="0" w:color="auto"/>
      </w:divBdr>
    </w:div>
    <w:div w:id="614026043">
      <w:bodyDiv w:val="1"/>
      <w:marLeft w:val="0"/>
      <w:marRight w:val="0"/>
      <w:marTop w:val="0"/>
      <w:marBottom w:val="0"/>
      <w:divBdr>
        <w:top w:val="none" w:sz="0" w:space="0" w:color="auto"/>
        <w:left w:val="none" w:sz="0" w:space="0" w:color="auto"/>
        <w:bottom w:val="none" w:sz="0" w:space="0" w:color="auto"/>
        <w:right w:val="none" w:sz="0" w:space="0" w:color="auto"/>
      </w:divBdr>
    </w:div>
    <w:div w:id="614092337">
      <w:bodyDiv w:val="1"/>
      <w:marLeft w:val="0"/>
      <w:marRight w:val="0"/>
      <w:marTop w:val="0"/>
      <w:marBottom w:val="0"/>
      <w:divBdr>
        <w:top w:val="none" w:sz="0" w:space="0" w:color="auto"/>
        <w:left w:val="none" w:sz="0" w:space="0" w:color="auto"/>
        <w:bottom w:val="none" w:sz="0" w:space="0" w:color="auto"/>
        <w:right w:val="none" w:sz="0" w:space="0" w:color="auto"/>
      </w:divBdr>
    </w:div>
    <w:div w:id="614092468">
      <w:bodyDiv w:val="1"/>
      <w:marLeft w:val="0"/>
      <w:marRight w:val="0"/>
      <w:marTop w:val="0"/>
      <w:marBottom w:val="0"/>
      <w:divBdr>
        <w:top w:val="none" w:sz="0" w:space="0" w:color="auto"/>
        <w:left w:val="none" w:sz="0" w:space="0" w:color="auto"/>
        <w:bottom w:val="none" w:sz="0" w:space="0" w:color="auto"/>
        <w:right w:val="none" w:sz="0" w:space="0" w:color="auto"/>
      </w:divBdr>
    </w:div>
    <w:div w:id="614216228">
      <w:bodyDiv w:val="1"/>
      <w:marLeft w:val="0"/>
      <w:marRight w:val="0"/>
      <w:marTop w:val="0"/>
      <w:marBottom w:val="0"/>
      <w:divBdr>
        <w:top w:val="none" w:sz="0" w:space="0" w:color="auto"/>
        <w:left w:val="none" w:sz="0" w:space="0" w:color="auto"/>
        <w:bottom w:val="none" w:sz="0" w:space="0" w:color="auto"/>
        <w:right w:val="none" w:sz="0" w:space="0" w:color="auto"/>
      </w:divBdr>
    </w:div>
    <w:div w:id="614219715">
      <w:bodyDiv w:val="1"/>
      <w:marLeft w:val="0"/>
      <w:marRight w:val="0"/>
      <w:marTop w:val="0"/>
      <w:marBottom w:val="0"/>
      <w:divBdr>
        <w:top w:val="none" w:sz="0" w:space="0" w:color="auto"/>
        <w:left w:val="none" w:sz="0" w:space="0" w:color="auto"/>
        <w:bottom w:val="none" w:sz="0" w:space="0" w:color="auto"/>
        <w:right w:val="none" w:sz="0" w:space="0" w:color="auto"/>
      </w:divBdr>
    </w:div>
    <w:div w:id="614285594">
      <w:bodyDiv w:val="1"/>
      <w:marLeft w:val="0"/>
      <w:marRight w:val="0"/>
      <w:marTop w:val="0"/>
      <w:marBottom w:val="0"/>
      <w:divBdr>
        <w:top w:val="none" w:sz="0" w:space="0" w:color="auto"/>
        <w:left w:val="none" w:sz="0" w:space="0" w:color="auto"/>
        <w:bottom w:val="none" w:sz="0" w:space="0" w:color="auto"/>
        <w:right w:val="none" w:sz="0" w:space="0" w:color="auto"/>
      </w:divBdr>
    </w:div>
    <w:div w:id="614287143">
      <w:bodyDiv w:val="1"/>
      <w:marLeft w:val="0"/>
      <w:marRight w:val="0"/>
      <w:marTop w:val="0"/>
      <w:marBottom w:val="0"/>
      <w:divBdr>
        <w:top w:val="none" w:sz="0" w:space="0" w:color="auto"/>
        <w:left w:val="none" w:sz="0" w:space="0" w:color="auto"/>
        <w:bottom w:val="none" w:sz="0" w:space="0" w:color="auto"/>
        <w:right w:val="none" w:sz="0" w:space="0" w:color="auto"/>
      </w:divBdr>
    </w:div>
    <w:div w:id="614288148">
      <w:bodyDiv w:val="1"/>
      <w:marLeft w:val="0"/>
      <w:marRight w:val="0"/>
      <w:marTop w:val="0"/>
      <w:marBottom w:val="0"/>
      <w:divBdr>
        <w:top w:val="none" w:sz="0" w:space="0" w:color="auto"/>
        <w:left w:val="none" w:sz="0" w:space="0" w:color="auto"/>
        <w:bottom w:val="none" w:sz="0" w:space="0" w:color="auto"/>
        <w:right w:val="none" w:sz="0" w:space="0" w:color="auto"/>
      </w:divBdr>
    </w:div>
    <w:div w:id="614292421">
      <w:bodyDiv w:val="1"/>
      <w:marLeft w:val="0"/>
      <w:marRight w:val="0"/>
      <w:marTop w:val="0"/>
      <w:marBottom w:val="0"/>
      <w:divBdr>
        <w:top w:val="none" w:sz="0" w:space="0" w:color="auto"/>
        <w:left w:val="none" w:sz="0" w:space="0" w:color="auto"/>
        <w:bottom w:val="none" w:sz="0" w:space="0" w:color="auto"/>
        <w:right w:val="none" w:sz="0" w:space="0" w:color="auto"/>
      </w:divBdr>
    </w:div>
    <w:div w:id="614337449">
      <w:bodyDiv w:val="1"/>
      <w:marLeft w:val="0"/>
      <w:marRight w:val="0"/>
      <w:marTop w:val="0"/>
      <w:marBottom w:val="0"/>
      <w:divBdr>
        <w:top w:val="none" w:sz="0" w:space="0" w:color="auto"/>
        <w:left w:val="none" w:sz="0" w:space="0" w:color="auto"/>
        <w:bottom w:val="none" w:sz="0" w:space="0" w:color="auto"/>
        <w:right w:val="none" w:sz="0" w:space="0" w:color="auto"/>
      </w:divBdr>
    </w:div>
    <w:div w:id="614362300">
      <w:bodyDiv w:val="1"/>
      <w:marLeft w:val="0"/>
      <w:marRight w:val="0"/>
      <w:marTop w:val="0"/>
      <w:marBottom w:val="0"/>
      <w:divBdr>
        <w:top w:val="none" w:sz="0" w:space="0" w:color="auto"/>
        <w:left w:val="none" w:sz="0" w:space="0" w:color="auto"/>
        <w:bottom w:val="none" w:sz="0" w:space="0" w:color="auto"/>
        <w:right w:val="none" w:sz="0" w:space="0" w:color="auto"/>
      </w:divBdr>
    </w:div>
    <w:div w:id="614363012">
      <w:bodyDiv w:val="1"/>
      <w:marLeft w:val="0"/>
      <w:marRight w:val="0"/>
      <w:marTop w:val="0"/>
      <w:marBottom w:val="0"/>
      <w:divBdr>
        <w:top w:val="none" w:sz="0" w:space="0" w:color="auto"/>
        <w:left w:val="none" w:sz="0" w:space="0" w:color="auto"/>
        <w:bottom w:val="none" w:sz="0" w:space="0" w:color="auto"/>
        <w:right w:val="none" w:sz="0" w:space="0" w:color="auto"/>
      </w:divBdr>
    </w:div>
    <w:div w:id="614365102">
      <w:bodyDiv w:val="1"/>
      <w:marLeft w:val="0"/>
      <w:marRight w:val="0"/>
      <w:marTop w:val="0"/>
      <w:marBottom w:val="0"/>
      <w:divBdr>
        <w:top w:val="none" w:sz="0" w:space="0" w:color="auto"/>
        <w:left w:val="none" w:sz="0" w:space="0" w:color="auto"/>
        <w:bottom w:val="none" w:sz="0" w:space="0" w:color="auto"/>
        <w:right w:val="none" w:sz="0" w:space="0" w:color="auto"/>
      </w:divBdr>
    </w:div>
    <w:div w:id="614403834">
      <w:bodyDiv w:val="1"/>
      <w:marLeft w:val="0"/>
      <w:marRight w:val="0"/>
      <w:marTop w:val="0"/>
      <w:marBottom w:val="0"/>
      <w:divBdr>
        <w:top w:val="none" w:sz="0" w:space="0" w:color="auto"/>
        <w:left w:val="none" w:sz="0" w:space="0" w:color="auto"/>
        <w:bottom w:val="none" w:sz="0" w:space="0" w:color="auto"/>
        <w:right w:val="none" w:sz="0" w:space="0" w:color="auto"/>
      </w:divBdr>
    </w:div>
    <w:div w:id="614406293">
      <w:bodyDiv w:val="1"/>
      <w:marLeft w:val="0"/>
      <w:marRight w:val="0"/>
      <w:marTop w:val="0"/>
      <w:marBottom w:val="0"/>
      <w:divBdr>
        <w:top w:val="none" w:sz="0" w:space="0" w:color="auto"/>
        <w:left w:val="none" w:sz="0" w:space="0" w:color="auto"/>
        <w:bottom w:val="none" w:sz="0" w:space="0" w:color="auto"/>
        <w:right w:val="none" w:sz="0" w:space="0" w:color="auto"/>
      </w:divBdr>
    </w:div>
    <w:div w:id="614409578">
      <w:bodyDiv w:val="1"/>
      <w:marLeft w:val="0"/>
      <w:marRight w:val="0"/>
      <w:marTop w:val="0"/>
      <w:marBottom w:val="0"/>
      <w:divBdr>
        <w:top w:val="none" w:sz="0" w:space="0" w:color="auto"/>
        <w:left w:val="none" w:sz="0" w:space="0" w:color="auto"/>
        <w:bottom w:val="none" w:sz="0" w:space="0" w:color="auto"/>
        <w:right w:val="none" w:sz="0" w:space="0" w:color="auto"/>
      </w:divBdr>
    </w:div>
    <w:div w:id="614412669">
      <w:bodyDiv w:val="1"/>
      <w:marLeft w:val="0"/>
      <w:marRight w:val="0"/>
      <w:marTop w:val="0"/>
      <w:marBottom w:val="0"/>
      <w:divBdr>
        <w:top w:val="none" w:sz="0" w:space="0" w:color="auto"/>
        <w:left w:val="none" w:sz="0" w:space="0" w:color="auto"/>
        <w:bottom w:val="none" w:sz="0" w:space="0" w:color="auto"/>
        <w:right w:val="none" w:sz="0" w:space="0" w:color="auto"/>
      </w:divBdr>
    </w:div>
    <w:div w:id="614482097">
      <w:bodyDiv w:val="1"/>
      <w:marLeft w:val="0"/>
      <w:marRight w:val="0"/>
      <w:marTop w:val="0"/>
      <w:marBottom w:val="0"/>
      <w:divBdr>
        <w:top w:val="none" w:sz="0" w:space="0" w:color="auto"/>
        <w:left w:val="none" w:sz="0" w:space="0" w:color="auto"/>
        <w:bottom w:val="none" w:sz="0" w:space="0" w:color="auto"/>
        <w:right w:val="none" w:sz="0" w:space="0" w:color="auto"/>
      </w:divBdr>
    </w:div>
    <w:div w:id="614484067">
      <w:bodyDiv w:val="1"/>
      <w:marLeft w:val="0"/>
      <w:marRight w:val="0"/>
      <w:marTop w:val="0"/>
      <w:marBottom w:val="0"/>
      <w:divBdr>
        <w:top w:val="none" w:sz="0" w:space="0" w:color="auto"/>
        <w:left w:val="none" w:sz="0" w:space="0" w:color="auto"/>
        <w:bottom w:val="none" w:sz="0" w:space="0" w:color="auto"/>
        <w:right w:val="none" w:sz="0" w:space="0" w:color="auto"/>
      </w:divBdr>
    </w:div>
    <w:div w:id="614488414">
      <w:bodyDiv w:val="1"/>
      <w:marLeft w:val="0"/>
      <w:marRight w:val="0"/>
      <w:marTop w:val="0"/>
      <w:marBottom w:val="0"/>
      <w:divBdr>
        <w:top w:val="none" w:sz="0" w:space="0" w:color="auto"/>
        <w:left w:val="none" w:sz="0" w:space="0" w:color="auto"/>
        <w:bottom w:val="none" w:sz="0" w:space="0" w:color="auto"/>
        <w:right w:val="none" w:sz="0" w:space="0" w:color="auto"/>
      </w:divBdr>
    </w:div>
    <w:div w:id="614556859">
      <w:bodyDiv w:val="1"/>
      <w:marLeft w:val="0"/>
      <w:marRight w:val="0"/>
      <w:marTop w:val="0"/>
      <w:marBottom w:val="0"/>
      <w:divBdr>
        <w:top w:val="none" w:sz="0" w:space="0" w:color="auto"/>
        <w:left w:val="none" w:sz="0" w:space="0" w:color="auto"/>
        <w:bottom w:val="none" w:sz="0" w:space="0" w:color="auto"/>
        <w:right w:val="none" w:sz="0" w:space="0" w:color="auto"/>
      </w:divBdr>
    </w:div>
    <w:div w:id="614559673">
      <w:bodyDiv w:val="1"/>
      <w:marLeft w:val="0"/>
      <w:marRight w:val="0"/>
      <w:marTop w:val="0"/>
      <w:marBottom w:val="0"/>
      <w:divBdr>
        <w:top w:val="none" w:sz="0" w:space="0" w:color="auto"/>
        <w:left w:val="none" w:sz="0" w:space="0" w:color="auto"/>
        <w:bottom w:val="none" w:sz="0" w:space="0" w:color="auto"/>
        <w:right w:val="none" w:sz="0" w:space="0" w:color="auto"/>
      </w:divBdr>
    </w:div>
    <w:div w:id="614560610">
      <w:bodyDiv w:val="1"/>
      <w:marLeft w:val="0"/>
      <w:marRight w:val="0"/>
      <w:marTop w:val="0"/>
      <w:marBottom w:val="0"/>
      <w:divBdr>
        <w:top w:val="none" w:sz="0" w:space="0" w:color="auto"/>
        <w:left w:val="none" w:sz="0" w:space="0" w:color="auto"/>
        <w:bottom w:val="none" w:sz="0" w:space="0" w:color="auto"/>
        <w:right w:val="none" w:sz="0" w:space="0" w:color="auto"/>
      </w:divBdr>
    </w:div>
    <w:div w:id="614562825">
      <w:bodyDiv w:val="1"/>
      <w:marLeft w:val="0"/>
      <w:marRight w:val="0"/>
      <w:marTop w:val="0"/>
      <w:marBottom w:val="0"/>
      <w:divBdr>
        <w:top w:val="none" w:sz="0" w:space="0" w:color="auto"/>
        <w:left w:val="none" w:sz="0" w:space="0" w:color="auto"/>
        <w:bottom w:val="none" w:sz="0" w:space="0" w:color="auto"/>
        <w:right w:val="none" w:sz="0" w:space="0" w:color="auto"/>
      </w:divBdr>
    </w:div>
    <w:div w:id="614596835">
      <w:bodyDiv w:val="1"/>
      <w:marLeft w:val="0"/>
      <w:marRight w:val="0"/>
      <w:marTop w:val="0"/>
      <w:marBottom w:val="0"/>
      <w:divBdr>
        <w:top w:val="none" w:sz="0" w:space="0" w:color="auto"/>
        <w:left w:val="none" w:sz="0" w:space="0" w:color="auto"/>
        <w:bottom w:val="none" w:sz="0" w:space="0" w:color="auto"/>
        <w:right w:val="none" w:sz="0" w:space="0" w:color="auto"/>
      </w:divBdr>
    </w:div>
    <w:div w:id="614600299">
      <w:bodyDiv w:val="1"/>
      <w:marLeft w:val="0"/>
      <w:marRight w:val="0"/>
      <w:marTop w:val="0"/>
      <w:marBottom w:val="0"/>
      <w:divBdr>
        <w:top w:val="none" w:sz="0" w:space="0" w:color="auto"/>
        <w:left w:val="none" w:sz="0" w:space="0" w:color="auto"/>
        <w:bottom w:val="none" w:sz="0" w:space="0" w:color="auto"/>
        <w:right w:val="none" w:sz="0" w:space="0" w:color="auto"/>
      </w:divBdr>
    </w:div>
    <w:div w:id="614601383">
      <w:bodyDiv w:val="1"/>
      <w:marLeft w:val="0"/>
      <w:marRight w:val="0"/>
      <w:marTop w:val="0"/>
      <w:marBottom w:val="0"/>
      <w:divBdr>
        <w:top w:val="none" w:sz="0" w:space="0" w:color="auto"/>
        <w:left w:val="none" w:sz="0" w:space="0" w:color="auto"/>
        <w:bottom w:val="none" w:sz="0" w:space="0" w:color="auto"/>
        <w:right w:val="none" w:sz="0" w:space="0" w:color="auto"/>
      </w:divBdr>
    </w:div>
    <w:div w:id="614604053">
      <w:bodyDiv w:val="1"/>
      <w:marLeft w:val="0"/>
      <w:marRight w:val="0"/>
      <w:marTop w:val="0"/>
      <w:marBottom w:val="0"/>
      <w:divBdr>
        <w:top w:val="none" w:sz="0" w:space="0" w:color="auto"/>
        <w:left w:val="none" w:sz="0" w:space="0" w:color="auto"/>
        <w:bottom w:val="none" w:sz="0" w:space="0" w:color="auto"/>
        <w:right w:val="none" w:sz="0" w:space="0" w:color="auto"/>
      </w:divBdr>
    </w:div>
    <w:div w:id="614604115">
      <w:bodyDiv w:val="1"/>
      <w:marLeft w:val="0"/>
      <w:marRight w:val="0"/>
      <w:marTop w:val="0"/>
      <w:marBottom w:val="0"/>
      <w:divBdr>
        <w:top w:val="none" w:sz="0" w:space="0" w:color="auto"/>
        <w:left w:val="none" w:sz="0" w:space="0" w:color="auto"/>
        <w:bottom w:val="none" w:sz="0" w:space="0" w:color="auto"/>
        <w:right w:val="none" w:sz="0" w:space="0" w:color="auto"/>
      </w:divBdr>
    </w:div>
    <w:div w:id="614672419">
      <w:bodyDiv w:val="1"/>
      <w:marLeft w:val="0"/>
      <w:marRight w:val="0"/>
      <w:marTop w:val="0"/>
      <w:marBottom w:val="0"/>
      <w:divBdr>
        <w:top w:val="none" w:sz="0" w:space="0" w:color="auto"/>
        <w:left w:val="none" w:sz="0" w:space="0" w:color="auto"/>
        <w:bottom w:val="none" w:sz="0" w:space="0" w:color="auto"/>
        <w:right w:val="none" w:sz="0" w:space="0" w:color="auto"/>
      </w:divBdr>
    </w:div>
    <w:div w:id="614675007">
      <w:bodyDiv w:val="1"/>
      <w:marLeft w:val="0"/>
      <w:marRight w:val="0"/>
      <w:marTop w:val="0"/>
      <w:marBottom w:val="0"/>
      <w:divBdr>
        <w:top w:val="none" w:sz="0" w:space="0" w:color="auto"/>
        <w:left w:val="none" w:sz="0" w:space="0" w:color="auto"/>
        <w:bottom w:val="none" w:sz="0" w:space="0" w:color="auto"/>
        <w:right w:val="none" w:sz="0" w:space="0" w:color="auto"/>
      </w:divBdr>
    </w:div>
    <w:div w:id="614676723">
      <w:bodyDiv w:val="1"/>
      <w:marLeft w:val="0"/>
      <w:marRight w:val="0"/>
      <w:marTop w:val="0"/>
      <w:marBottom w:val="0"/>
      <w:divBdr>
        <w:top w:val="none" w:sz="0" w:space="0" w:color="auto"/>
        <w:left w:val="none" w:sz="0" w:space="0" w:color="auto"/>
        <w:bottom w:val="none" w:sz="0" w:space="0" w:color="auto"/>
        <w:right w:val="none" w:sz="0" w:space="0" w:color="auto"/>
      </w:divBdr>
    </w:div>
    <w:div w:id="614680583">
      <w:bodyDiv w:val="1"/>
      <w:marLeft w:val="0"/>
      <w:marRight w:val="0"/>
      <w:marTop w:val="0"/>
      <w:marBottom w:val="0"/>
      <w:divBdr>
        <w:top w:val="none" w:sz="0" w:space="0" w:color="auto"/>
        <w:left w:val="none" w:sz="0" w:space="0" w:color="auto"/>
        <w:bottom w:val="none" w:sz="0" w:space="0" w:color="auto"/>
        <w:right w:val="none" w:sz="0" w:space="0" w:color="auto"/>
      </w:divBdr>
    </w:div>
    <w:div w:id="614680904">
      <w:bodyDiv w:val="1"/>
      <w:marLeft w:val="0"/>
      <w:marRight w:val="0"/>
      <w:marTop w:val="0"/>
      <w:marBottom w:val="0"/>
      <w:divBdr>
        <w:top w:val="none" w:sz="0" w:space="0" w:color="auto"/>
        <w:left w:val="none" w:sz="0" w:space="0" w:color="auto"/>
        <w:bottom w:val="none" w:sz="0" w:space="0" w:color="auto"/>
        <w:right w:val="none" w:sz="0" w:space="0" w:color="auto"/>
      </w:divBdr>
    </w:div>
    <w:div w:id="614681995">
      <w:bodyDiv w:val="1"/>
      <w:marLeft w:val="0"/>
      <w:marRight w:val="0"/>
      <w:marTop w:val="0"/>
      <w:marBottom w:val="0"/>
      <w:divBdr>
        <w:top w:val="none" w:sz="0" w:space="0" w:color="auto"/>
        <w:left w:val="none" w:sz="0" w:space="0" w:color="auto"/>
        <w:bottom w:val="none" w:sz="0" w:space="0" w:color="auto"/>
        <w:right w:val="none" w:sz="0" w:space="0" w:color="auto"/>
      </w:divBdr>
    </w:div>
    <w:div w:id="614752053">
      <w:bodyDiv w:val="1"/>
      <w:marLeft w:val="0"/>
      <w:marRight w:val="0"/>
      <w:marTop w:val="0"/>
      <w:marBottom w:val="0"/>
      <w:divBdr>
        <w:top w:val="none" w:sz="0" w:space="0" w:color="auto"/>
        <w:left w:val="none" w:sz="0" w:space="0" w:color="auto"/>
        <w:bottom w:val="none" w:sz="0" w:space="0" w:color="auto"/>
        <w:right w:val="none" w:sz="0" w:space="0" w:color="auto"/>
      </w:divBdr>
    </w:div>
    <w:div w:id="614799528">
      <w:bodyDiv w:val="1"/>
      <w:marLeft w:val="0"/>
      <w:marRight w:val="0"/>
      <w:marTop w:val="0"/>
      <w:marBottom w:val="0"/>
      <w:divBdr>
        <w:top w:val="none" w:sz="0" w:space="0" w:color="auto"/>
        <w:left w:val="none" w:sz="0" w:space="0" w:color="auto"/>
        <w:bottom w:val="none" w:sz="0" w:space="0" w:color="auto"/>
        <w:right w:val="none" w:sz="0" w:space="0" w:color="auto"/>
      </w:divBdr>
    </w:div>
    <w:div w:id="614823020">
      <w:bodyDiv w:val="1"/>
      <w:marLeft w:val="0"/>
      <w:marRight w:val="0"/>
      <w:marTop w:val="0"/>
      <w:marBottom w:val="0"/>
      <w:divBdr>
        <w:top w:val="none" w:sz="0" w:space="0" w:color="auto"/>
        <w:left w:val="none" w:sz="0" w:space="0" w:color="auto"/>
        <w:bottom w:val="none" w:sz="0" w:space="0" w:color="auto"/>
        <w:right w:val="none" w:sz="0" w:space="0" w:color="auto"/>
      </w:divBdr>
    </w:div>
    <w:div w:id="614865965">
      <w:bodyDiv w:val="1"/>
      <w:marLeft w:val="0"/>
      <w:marRight w:val="0"/>
      <w:marTop w:val="0"/>
      <w:marBottom w:val="0"/>
      <w:divBdr>
        <w:top w:val="none" w:sz="0" w:space="0" w:color="auto"/>
        <w:left w:val="none" w:sz="0" w:space="0" w:color="auto"/>
        <w:bottom w:val="none" w:sz="0" w:space="0" w:color="auto"/>
        <w:right w:val="none" w:sz="0" w:space="0" w:color="auto"/>
      </w:divBdr>
    </w:div>
    <w:div w:id="614866650">
      <w:bodyDiv w:val="1"/>
      <w:marLeft w:val="0"/>
      <w:marRight w:val="0"/>
      <w:marTop w:val="0"/>
      <w:marBottom w:val="0"/>
      <w:divBdr>
        <w:top w:val="none" w:sz="0" w:space="0" w:color="auto"/>
        <w:left w:val="none" w:sz="0" w:space="0" w:color="auto"/>
        <w:bottom w:val="none" w:sz="0" w:space="0" w:color="auto"/>
        <w:right w:val="none" w:sz="0" w:space="0" w:color="auto"/>
      </w:divBdr>
    </w:div>
    <w:div w:id="614873885">
      <w:bodyDiv w:val="1"/>
      <w:marLeft w:val="0"/>
      <w:marRight w:val="0"/>
      <w:marTop w:val="0"/>
      <w:marBottom w:val="0"/>
      <w:divBdr>
        <w:top w:val="none" w:sz="0" w:space="0" w:color="auto"/>
        <w:left w:val="none" w:sz="0" w:space="0" w:color="auto"/>
        <w:bottom w:val="none" w:sz="0" w:space="0" w:color="auto"/>
        <w:right w:val="none" w:sz="0" w:space="0" w:color="auto"/>
      </w:divBdr>
    </w:div>
    <w:div w:id="614874294">
      <w:bodyDiv w:val="1"/>
      <w:marLeft w:val="0"/>
      <w:marRight w:val="0"/>
      <w:marTop w:val="0"/>
      <w:marBottom w:val="0"/>
      <w:divBdr>
        <w:top w:val="none" w:sz="0" w:space="0" w:color="auto"/>
        <w:left w:val="none" w:sz="0" w:space="0" w:color="auto"/>
        <w:bottom w:val="none" w:sz="0" w:space="0" w:color="auto"/>
        <w:right w:val="none" w:sz="0" w:space="0" w:color="auto"/>
      </w:divBdr>
    </w:div>
    <w:div w:id="614948287">
      <w:bodyDiv w:val="1"/>
      <w:marLeft w:val="0"/>
      <w:marRight w:val="0"/>
      <w:marTop w:val="0"/>
      <w:marBottom w:val="0"/>
      <w:divBdr>
        <w:top w:val="none" w:sz="0" w:space="0" w:color="auto"/>
        <w:left w:val="none" w:sz="0" w:space="0" w:color="auto"/>
        <w:bottom w:val="none" w:sz="0" w:space="0" w:color="auto"/>
        <w:right w:val="none" w:sz="0" w:space="0" w:color="auto"/>
      </w:divBdr>
    </w:div>
    <w:div w:id="614949089">
      <w:bodyDiv w:val="1"/>
      <w:marLeft w:val="0"/>
      <w:marRight w:val="0"/>
      <w:marTop w:val="0"/>
      <w:marBottom w:val="0"/>
      <w:divBdr>
        <w:top w:val="none" w:sz="0" w:space="0" w:color="auto"/>
        <w:left w:val="none" w:sz="0" w:space="0" w:color="auto"/>
        <w:bottom w:val="none" w:sz="0" w:space="0" w:color="auto"/>
        <w:right w:val="none" w:sz="0" w:space="0" w:color="auto"/>
      </w:divBdr>
    </w:div>
    <w:div w:id="614949361">
      <w:bodyDiv w:val="1"/>
      <w:marLeft w:val="0"/>
      <w:marRight w:val="0"/>
      <w:marTop w:val="0"/>
      <w:marBottom w:val="0"/>
      <w:divBdr>
        <w:top w:val="none" w:sz="0" w:space="0" w:color="auto"/>
        <w:left w:val="none" w:sz="0" w:space="0" w:color="auto"/>
        <w:bottom w:val="none" w:sz="0" w:space="0" w:color="auto"/>
        <w:right w:val="none" w:sz="0" w:space="0" w:color="auto"/>
      </w:divBdr>
    </w:div>
    <w:div w:id="614991008">
      <w:bodyDiv w:val="1"/>
      <w:marLeft w:val="0"/>
      <w:marRight w:val="0"/>
      <w:marTop w:val="0"/>
      <w:marBottom w:val="0"/>
      <w:divBdr>
        <w:top w:val="none" w:sz="0" w:space="0" w:color="auto"/>
        <w:left w:val="none" w:sz="0" w:space="0" w:color="auto"/>
        <w:bottom w:val="none" w:sz="0" w:space="0" w:color="auto"/>
        <w:right w:val="none" w:sz="0" w:space="0" w:color="auto"/>
      </w:divBdr>
    </w:div>
    <w:div w:id="614992767">
      <w:bodyDiv w:val="1"/>
      <w:marLeft w:val="0"/>
      <w:marRight w:val="0"/>
      <w:marTop w:val="0"/>
      <w:marBottom w:val="0"/>
      <w:divBdr>
        <w:top w:val="none" w:sz="0" w:space="0" w:color="auto"/>
        <w:left w:val="none" w:sz="0" w:space="0" w:color="auto"/>
        <w:bottom w:val="none" w:sz="0" w:space="0" w:color="auto"/>
        <w:right w:val="none" w:sz="0" w:space="0" w:color="auto"/>
      </w:divBdr>
    </w:div>
    <w:div w:id="615017156">
      <w:bodyDiv w:val="1"/>
      <w:marLeft w:val="0"/>
      <w:marRight w:val="0"/>
      <w:marTop w:val="0"/>
      <w:marBottom w:val="0"/>
      <w:divBdr>
        <w:top w:val="none" w:sz="0" w:space="0" w:color="auto"/>
        <w:left w:val="none" w:sz="0" w:space="0" w:color="auto"/>
        <w:bottom w:val="none" w:sz="0" w:space="0" w:color="auto"/>
        <w:right w:val="none" w:sz="0" w:space="0" w:color="auto"/>
      </w:divBdr>
    </w:div>
    <w:div w:id="615017598">
      <w:bodyDiv w:val="1"/>
      <w:marLeft w:val="0"/>
      <w:marRight w:val="0"/>
      <w:marTop w:val="0"/>
      <w:marBottom w:val="0"/>
      <w:divBdr>
        <w:top w:val="none" w:sz="0" w:space="0" w:color="auto"/>
        <w:left w:val="none" w:sz="0" w:space="0" w:color="auto"/>
        <w:bottom w:val="none" w:sz="0" w:space="0" w:color="auto"/>
        <w:right w:val="none" w:sz="0" w:space="0" w:color="auto"/>
      </w:divBdr>
    </w:div>
    <w:div w:id="615020982">
      <w:bodyDiv w:val="1"/>
      <w:marLeft w:val="0"/>
      <w:marRight w:val="0"/>
      <w:marTop w:val="0"/>
      <w:marBottom w:val="0"/>
      <w:divBdr>
        <w:top w:val="none" w:sz="0" w:space="0" w:color="auto"/>
        <w:left w:val="none" w:sz="0" w:space="0" w:color="auto"/>
        <w:bottom w:val="none" w:sz="0" w:space="0" w:color="auto"/>
        <w:right w:val="none" w:sz="0" w:space="0" w:color="auto"/>
      </w:divBdr>
    </w:div>
    <w:div w:id="615059249">
      <w:bodyDiv w:val="1"/>
      <w:marLeft w:val="0"/>
      <w:marRight w:val="0"/>
      <w:marTop w:val="0"/>
      <w:marBottom w:val="0"/>
      <w:divBdr>
        <w:top w:val="none" w:sz="0" w:space="0" w:color="auto"/>
        <w:left w:val="none" w:sz="0" w:space="0" w:color="auto"/>
        <w:bottom w:val="none" w:sz="0" w:space="0" w:color="auto"/>
        <w:right w:val="none" w:sz="0" w:space="0" w:color="auto"/>
      </w:divBdr>
    </w:div>
    <w:div w:id="615059379">
      <w:bodyDiv w:val="1"/>
      <w:marLeft w:val="0"/>
      <w:marRight w:val="0"/>
      <w:marTop w:val="0"/>
      <w:marBottom w:val="0"/>
      <w:divBdr>
        <w:top w:val="none" w:sz="0" w:space="0" w:color="auto"/>
        <w:left w:val="none" w:sz="0" w:space="0" w:color="auto"/>
        <w:bottom w:val="none" w:sz="0" w:space="0" w:color="auto"/>
        <w:right w:val="none" w:sz="0" w:space="0" w:color="auto"/>
      </w:divBdr>
    </w:div>
    <w:div w:id="615060540">
      <w:bodyDiv w:val="1"/>
      <w:marLeft w:val="0"/>
      <w:marRight w:val="0"/>
      <w:marTop w:val="0"/>
      <w:marBottom w:val="0"/>
      <w:divBdr>
        <w:top w:val="none" w:sz="0" w:space="0" w:color="auto"/>
        <w:left w:val="none" w:sz="0" w:space="0" w:color="auto"/>
        <w:bottom w:val="none" w:sz="0" w:space="0" w:color="auto"/>
        <w:right w:val="none" w:sz="0" w:space="0" w:color="auto"/>
      </w:divBdr>
    </w:div>
    <w:div w:id="615064365">
      <w:bodyDiv w:val="1"/>
      <w:marLeft w:val="0"/>
      <w:marRight w:val="0"/>
      <w:marTop w:val="0"/>
      <w:marBottom w:val="0"/>
      <w:divBdr>
        <w:top w:val="none" w:sz="0" w:space="0" w:color="auto"/>
        <w:left w:val="none" w:sz="0" w:space="0" w:color="auto"/>
        <w:bottom w:val="none" w:sz="0" w:space="0" w:color="auto"/>
        <w:right w:val="none" w:sz="0" w:space="0" w:color="auto"/>
      </w:divBdr>
    </w:div>
    <w:div w:id="615137726">
      <w:bodyDiv w:val="1"/>
      <w:marLeft w:val="0"/>
      <w:marRight w:val="0"/>
      <w:marTop w:val="0"/>
      <w:marBottom w:val="0"/>
      <w:divBdr>
        <w:top w:val="none" w:sz="0" w:space="0" w:color="auto"/>
        <w:left w:val="none" w:sz="0" w:space="0" w:color="auto"/>
        <w:bottom w:val="none" w:sz="0" w:space="0" w:color="auto"/>
        <w:right w:val="none" w:sz="0" w:space="0" w:color="auto"/>
      </w:divBdr>
    </w:div>
    <w:div w:id="615142285">
      <w:bodyDiv w:val="1"/>
      <w:marLeft w:val="0"/>
      <w:marRight w:val="0"/>
      <w:marTop w:val="0"/>
      <w:marBottom w:val="0"/>
      <w:divBdr>
        <w:top w:val="none" w:sz="0" w:space="0" w:color="auto"/>
        <w:left w:val="none" w:sz="0" w:space="0" w:color="auto"/>
        <w:bottom w:val="none" w:sz="0" w:space="0" w:color="auto"/>
        <w:right w:val="none" w:sz="0" w:space="0" w:color="auto"/>
      </w:divBdr>
    </w:div>
    <w:div w:id="615212145">
      <w:bodyDiv w:val="1"/>
      <w:marLeft w:val="0"/>
      <w:marRight w:val="0"/>
      <w:marTop w:val="0"/>
      <w:marBottom w:val="0"/>
      <w:divBdr>
        <w:top w:val="none" w:sz="0" w:space="0" w:color="auto"/>
        <w:left w:val="none" w:sz="0" w:space="0" w:color="auto"/>
        <w:bottom w:val="none" w:sz="0" w:space="0" w:color="auto"/>
        <w:right w:val="none" w:sz="0" w:space="0" w:color="auto"/>
      </w:divBdr>
    </w:div>
    <w:div w:id="615214419">
      <w:bodyDiv w:val="1"/>
      <w:marLeft w:val="0"/>
      <w:marRight w:val="0"/>
      <w:marTop w:val="0"/>
      <w:marBottom w:val="0"/>
      <w:divBdr>
        <w:top w:val="none" w:sz="0" w:space="0" w:color="auto"/>
        <w:left w:val="none" w:sz="0" w:space="0" w:color="auto"/>
        <w:bottom w:val="none" w:sz="0" w:space="0" w:color="auto"/>
        <w:right w:val="none" w:sz="0" w:space="0" w:color="auto"/>
      </w:divBdr>
    </w:div>
    <w:div w:id="615218255">
      <w:bodyDiv w:val="1"/>
      <w:marLeft w:val="0"/>
      <w:marRight w:val="0"/>
      <w:marTop w:val="0"/>
      <w:marBottom w:val="0"/>
      <w:divBdr>
        <w:top w:val="none" w:sz="0" w:space="0" w:color="auto"/>
        <w:left w:val="none" w:sz="0" w:space="0" w:color="auto"/>
        <w:bottom w:val="none" w:sz="0" w:space="0" w:color="auto"/>
        <w:right w:val="none" w:sz="0" w:space="0" w:color="auto"/>
      </w:divBdr>
    </w:div>
    <w:div w:id="615254371">
      <w:bodyDiv w:val="1"/>
      <w:marLeft w:val="0"/>
      <w:marRight w:val="0"/>
      <w:marTop w:val="0"/>
      <w:marBottom w:val="0"/>
      <w:divBdr>
        <w:top w:val="none" w:sz="0" w:space="0" w:color="auto"/>
        <w:left w:val="none" w:sz="0" w:space="0" w:color="auto"/>
        <w:bottom w:val="none" w:sz="0" w:space="0" w:color="auto"/>
        <w:right w:val="none" w:sz="0" w:space="0" w:color="auto"/>
      </w:divBdr>
    </w:div>
    <w:div w:id="615254507">
      <w:bodyDiv w:val="1"/>
      <w:marLeft w:val="0"/>
      <w:marRight w:val="0"/>
      <w:marTop w:val="0"/>
      <w:marBottom w:val="0"/>
      <w:divBdr>
        <w:top w:val="none" w:sz="0" w:space="0" w:color="auto"/>
        <w:left w:val="none" w:sz="0" w:space="0" w:color="auto"/>
        <w:bottom w:val="none" w:sz="0" w:space="0" w:color="auto"/>
        <w:right w:val="none" w:sz="0" w:space="0" w:color="auto"/>
      </w:divBdr>
    </w:div>
    <w:div w:id="615255605">
      <w:bodyDiv w:val="1"/>
      <w:marLeft w:val="0"/>
      <w:marRight w:val="0"/>
      <w:marTop w:val="0"/>
      <w:marBottom w:val="0"/>
      <w:divBdr>
        <w:top w:val="none" w:sz="0" w:space="0" w:color="auto"/>
        <w:left w:val="none" w:sz="0" w:space="0" w:color="auto"/>
        <w:bottom w:val="none" w:sz="0" w:space="0" w:color="auto"/>
        <w:right w:val="none" w:sz="0" w:space="0" w:color="auto"/>
      </w:divBdr>
    </w:div>
    <w:div w:id="615261066">
      <w:bodyDiv w:val="1"/>
      <w:marLeft w:val="0"/>
      <w:marRight w:val="0"/>
      <w:marTop w:val="0"/>
      <w:marBottom w:val="0"/>
      <w:divBdr>
        <w:top w:val="none" w:sz="0" w:space="0" w:color="auto"/>
        <w:left w:val="none" w:sz="0" w:space="0" w:color="auto"/>
        <w:bottom w:val="none" w:sz="0" w:space="0" w:color="auto"/>
        <w:right w:val="none" w:sz="0" w:space="0" w:color="auto"/>
      </w:divBdr>
    </w:div>
    <w:div w:id="615261897">
      <w:bodyDiv w:val="1"/>
      <w:marLeft w:val="0"/>
      <w:marRight w:val="0"/>
      <w:marTop w:val="0"/>
      <w:marBottom w:val="0"/>
      <w:divBdr>
        <w:top w:val="none" w:sz="0" w:space="0" w:color="auto"/>
        <w:left w:val="none" w:sz="0" w:space="0" w:color="auto"/>
        <w:bottom w:val="none" w:sz="0" w:space="0" w:color="auto"/>
        <w:right w:val="none" w:sz="0" w:space="0" w:color="auto"/>
      </w:divBdr>
    </w:div>
    <w:div w:id="615328404">
      <w:bodyDiv w:val="1"/>
      <w:marLeft w:val="0"/>
      <w:marRight w:val="0"/>
      <w:marTop w:val="0"/>
      <w:marBottom w:val="0"/>
      <w:divBdr>
        <w:top w:val="none" w:sz="0" w:space="0" w:color="auto"/>
        <w:left w:val="none" w:sz="0" w:space="0" w:color="auto"/>
        <w:bottom w:val="none" w:sz="0" w:space="0" w:color="auto"/>
        <w:right w:val="none" w:sz="0" w:space="0" w:color="auto"/>
      </w:divBdr>
    </w:div>
    <w:div w:id="615329336">
      <w:bodyDiv w:val="1"/>
      <w:marLeft w:val="0"/>
      <w:marRight w:val="0"/>
      <w:marTop w:val="0"/>
      <w:marBottom w:val="0"/>
      <w:divBdr>
        <w:top w:val="none" w:sz="0" w:space="0" w:color="auto"/>
        <w:left w:val="none" w:sz="0" w:space="0" w:color="auto"/>
        <w:bottom w:val="none" w:sz="0" w:space="0" w:color="auto"/>
        <w:right w:val="none" w:sz="0" w:space="0" w:color="auto"/>
      </w:divBdr>
    </w:div>
    <w:div w:id="615330370">
      <w:bodyDiv w:val="1"/>
      <w:marLeft w:val="0"/>
      <w:marRight w:val="0"/>
      <w:marTop w:val="0"/>
      <w:marBottom w:val="0"/>
      <w:divBdr>
        <w:top w:val="none" w:sz="0" w:space="0" w:color="auto"/>
        <w:left w:val="none" w:sz="0" w:space="0" w:color="auto"/>
        <w:bottom w:val="none" w:sz="0" w:space="0" w:color="auto"/>
        <w:right w:val="none" w:sz="0" w:space="0" w:color="auto"/>
      </w:divBdr>
    </w:div>
    <w:div w:id="615330528">
      <w:bodyDiv w:val="1"/>
      <w:marLeft w:val="0"/>
      <w:marRight w:val="0"/>
      <w:marTop w:val="0"/>
      <w:marBottom w:val="0"/>
      <w:divBdr>
        <w:top w:val="none" w:sz="0" w:space="0" w:color="auto"/>
        <w:left w:val="none" w:sz="0" w:space="0" w:color="auto"/>
        <w:bottom w:val="none" w:sz="0" w:space="0" w:color="auto"/>
        <w:right w:val="none" w:sz="0" w:space="0" w:color="auto"/>
      </w:divBdr>
    </w:div>
    <w:div w:id="615333192">
      <w:bodyDiv w:val="1"/>
      <w:marLeft w:val="0"/>
      <w:marRight w:val="0"/>
      <w:marTop w:val="0"/>
      <w:marBottom w:val="0"/>
      <w:divBdr>
        <w:top w:val="none" w:sz="0" w:space="0" w:color="auto"/>
        <w:left w:val="none" w:sz="0" w:space="0" w:color="auto"/>
        <w:bottom w:val="none" w:sz="0" w:space="0" w:color="auto"/>
        <w:right w:val="none" w:sz="0" w:space="0" w:color="auto"/>
      </w:divBdr>
    </w:div>
    <w:div w:id="615333629">
      <w:bodyDiv w:val="1"/>
      <w:marLeft w:val="0"/>
      <w:marRight w:val="0"/>
      <w:marTop w:val="0"/>
      <w:marBottom w:val="0"/>
      <w:divBdr>
        <w:top w:val="none" w:sz="0" w:space="0" w:color="auto"/>
        <w:left w:val="none" w:sz="0" w:space="0" w:color="auto"/>
        <w:bottom w:val="none" w:sz="0" w:space="0" w:color="auto"/>
        <w:right w:val="none" w:sz="0" w:space="0" w:color="auto"/>
      </w:divBdr>
    </w:div>
    <w:div w:id="615404551">
      <w:bodyDiv w:val="1"/>
      <w:marLeft w:val="0"/>
      <w:marRight w:val="0"/>
      <w:marTop w:val="0"/>
      <w:marBottom w:val="0"/>
      <w:divBdr>
        <w:top w:val="none" w:sz="0" w:space="0" w:color="auto"/>
        <w:left w:val="none" w:sz="0" w:space="0" w:color="auto"/>
        <w:bottom w:val="none" w:sz="0" w:space="0" w:color="auto"/>
        <w:right w:val="none" w:sz="0" w:space="0" w:color="auto"/>
      </w:divBdr>
    </w:div>
    <w:div w:id="615404805">
      <w:bodyDiv w:val="1"/>
      <w:marLeft w:val="0"/>
      <w:marRight w:val="0"/>
      <w:marTop w:val="0"/>
      <w:marBottom w:val="0"/>
      <w:divBdr>
        <w:top w:val="none" w:sz="0" w:space="0" w:color="auto"/>
        <w:left w:val="none" w:sz="0" w:space="0" w:color="auto"/>
        <w:bottom w:val="none" w:sz="0" w:space="0" w:color="auto"/>
        <w:right w:val="none" w:sz="0" w:space="0" w:color="auto"/>
      </w:divBdr>
    </w:div>
    <w:div w:id="615407603">
      <w:bodyDiv w:val="1"/>
      <w:marLeft w:val="0"/>
      <w:marRight w:val="0"/>
      <w:marTop w:val="0"/>
      <w:marBottom w:val="0"/>
      <w:divBdr>
        <w:top w:val="none" w:sz="0" w:space="0" w:color="auto"/>
        <w:left w:val="none" w:sz="0" w:space="0" w:color="auto"/>
        <w:bottom w:val="none" w:sz="0" w:space="0" w:color="auto"/>
        <w:right w:val="none" w:sz="0" w:space="0" w:color="auto"/>
      </w:divBdr>
    </w:div>
    <w:div w:id="615449194">
      <w:bodyDiv w:val="1"/>
      <w:marLeft w:val="0"/>
      <w:marRight w:val="0"/>
      <w:marTop w:val="0"/>
      <w:marBottom w:val="0"/>
      <w:divBdr>
        <w:top w:val="none" w:sz="0" w:space="0" w:color="auto"/>
        <w:left w:val="none" w:sz="0" w:space="0" w:color="auto"/>
        <w:bottom w:val="none" w:sz="0" w:space="0" w:color="auto"/>
        <w:right w:val="none" w:sz="0" w:space="0" w:color="auto"/>
      </w:divBdr>
    </w:div>
    <w:div w:id="615453345">
      <w:bodyDiv w:val="1"/>
      <w:marLeft w:val="0"/>
      <w:marRight w:val="0"/>
      <w:marTop w:val="0"/>
      <w:marBottom w:val="0"/>
      <w:divBdr>
        <w:top w:val="none" w:sz="0" w:space="0" w:color="auto"/>
        <w:left w:val="none" w:sz="0" w:space="0" w:color="auto"/>
        <w:bottom w:val="none" w:sz="0" w:space="0" w:color="auto"/>
        <w:right w:val="none" w:sz="0" w:space="0" w:color="auto"/>
      </w:divBdr>
    </w:div>
    <w:div w:id="615454340">
      <w:bodyDiv w:val="1"/>
      <w:marLeft w:val="0"/>
      <w:marRight w:val="0"/>
      <w:marTop w:val="0"/>
      <w:marBottom w:val="0"/>
      <w:divBdr>
        <w:top w:val="none" w:sz="0" w:space="0" w:color="auto"/>
        <w:left w:val="none" w:sz="0" w:space="0" w:color="auto"/>
        <w:bottom w:val="none" w:sz="0" w:space="0" w:color="auto"/>
        <w:right w:val="none" w:sz="0" w:space="0" w:color="auto"/>
      </w:divBdr>
    </w:div>
    <w:div w:id="615480669">
      <w:bodyDiv w:val="1"/>
      <w:marLeft w:val="0"/>
      <w:marRight w:val="0"/>
      <w:marTop w:val="0"/>
      <w:marBottom w:val="0"/>
      <w:divBdr>
        <w:top w:val="none" w:sz="0" w:space="0" w:color="auto"/>
        <w:left w:val="none" w:sz="0" w:space="0" w:color="auto"/>
        <w:bottom w:val="none" w:sz="0" w:space="0" w:color="auto"/>
        <w:right w:val="none" w:sz="0" w:space="0" w:color="auto"/>
      </w:divBdr>
    </w:div>
    <w:div w:id="615481274">
      <w:bodyDiv w:val="1"/>
      <w:marLeft w:val="0"/>
      <w:marRight w:val="0"/>
      <w:marTop w:val="0"/>
      <w:marBottom w:val="0"/>
      <w:divBdr>
        <w:top w:val="none" w:sz="0" w:space="0" w:color="auto"/>
        <w:left w:val="none" w:sz="0" w:space="0" w:color="auto"/>
        <w:bottom w:val="none" w:sz="0" w:space="0" w:color="auto"/>
        <w:right w:val="none" w:sz="0" w:space="0" w:color="auto"/>
      </w:divBdr>
    </w:div>
    <w:div w:id="615521502">
      <w:bodyDiv w:val="1"/>
      <w:marLeft w:val="0"/>
      <w:marRight w:val="0"/>
      <w:marTop w:val="0"/>
      <w:marBottom w:val="0"/>
      <w:divBdr>
        <w:top w:val="none" w:sz="0" w:space="0" w:color="auto"/>
        <w:left w:val="none" w:sz="0" w:space="0" w:color="auto"/>
        <w:bottom w:val="none" w:sz="0" w:space="0" w:color="auto"/>
        <w:right w:val="none" w:sz="0" w:space="0" w:color="auto"/>
      </w:divBdr>
    </w:div>
    <w:div w:id="615526871">
      <w:bodyDiv w:val="1"/>
      <w:marLeft w:val="0"/>
      <w:marRight w:val="0"/>
      <w:marTop w:val="0"/>
      <w:marBottom w:val="0"/>
      <w:divBdr>
        <w:top w:val="none" w:sz="0" w:space="0" w:color="auto"/>
        <w:left w:val="none" w:sz="0" w:space="0" w:color="auto"/>
        <w:bottom w:val="none" w:sz="0" w:space="0" w:color="auto"/>
        <w:right w:val="none" w:sz="0" w:space="0" w:color="auto"/>
      </w:divBdr>
    </w:div>
    <w:div w:id="615528086">
      <w:bodyDiv w:val="1"/>
      <w:marLeft w:val="0"/>
      <w:marRight w:val="0"/>
      <w:marTop w:val="0"/>
      <w:marBottom w:val="0"/>
      <w:divBdr>
        <w:top w:val="none" w:sz="0" w:space="0" w:color="auto"/>
        <w:left w:val="none" w:sz="0" w:space="0" w:color="auto"/>
        <w:bottom w:val="none" w:sz="0" w:space="0" w:color="auto"/>
        <w:right w:val="none" w:sz="0" w:space="0" w:color="auto"/>
      </w:divBdr>
    </w:div>
    <w:div w:id="615599154">
      <w:bodyDiv w:val="1"/>
      <w:marLeft w:val="0"/>
      <w:marRight w:val="0"/>
      <w:marTop w:val="0"/>
      <w:marBottom w:val="0"/>
      <w:divBdr>
        <w:top w:val="none" w:sz="0" w:space="0" w:color="auto"/>
        <w:left w:val="none" w:sz="0" w:space="0" w:color="auto"/>
        <w:bottom w:val="none" w:sz="0" w:space="0" w:color="auto"/>
        <w:right w:val="none" w:sz="0" w:space="0" w:color="auto"/>
      </w:divBdr>
    </w:div>
    <w:div w:id="615604778">
      <w:bodyDiv w:val="1"/>
      <w:marLeft w:val="0"/>
      <w:marRight w:val="0"/>
      <w:marTop w:val="0"/>
      <w:marBottom w:val="0"/>
      <w:divBdr>
        <w:top w:val="none" w:sz="0" w:space="0" w:color="auto"/>
        <w:left w:val="none" w:sz="0" w:space="0" w:color="auto"/>
        <w:bottom w:val="none" w:sz="0" w:space="0" w:color="auto"/>
        <w:right w:val="none" w:sz="0" w:space="0" w:color="auto"/>
      </w:divBdr>
    </w:div>
    <w:div w:id="615671970">
      <w:bodyDiv w:val="1"/>
      <w:marLeft w:val="0"/>
      <w:marRight w:val="0"/>
      <w:marTop w:val="0"/>
      <w:marBottom w:val="0"/>
      <w:divBdr>
        <w:top w:val="none" w:sz="0" w:space="0" w:color="auto"/>
        <w:left w:val="none" w:sz="0" w:space="0" w:color="auto"/>
        <w:bottom w:val="none" w:sz="0" w:space="0" w:color="auto"/>
        <w:right w:val="none" w:sz="0" w:space="0" w:color="auto"/>
      </w:divBdr>
    </w:div>
    <w:div w:id="615714848">
      <w:bodyDiv w:val="1"/>
      <w:marLeft w:val="0"/>
      <w:marRight w:val="0"/>
      <w:marTop w:val="0"/>
      <w:marBottom w:val="0"/>
      <w:divBdr>
        <w:top w:val="none" w:sz="0" w:space="0" w:color="auto"/>
        <w:left w:val="none" w:sz="0" w:space="0" w:color="auto"/>
        <w:bottom w:val="none" w:sz="0" w:space="0" w:color="auto"/>
        <w:right w:val="none" w:sz="0" w:space="0" w:color="auto"/>
      </w:divBdr>
    </w:div>
    <w:div w:id="615722675">
      <w:bodyDiv w:val="1"/>
      <w:marLeft w:val="0"/>
      <w:marRight w:val="0"/>
      <w:marTop w:val="0"/>
      <w:marBottom w:val="0"/>
      <w:divBdr>
        <w:top w:val="none" w:sz="0" w:space="0" w:color="auto"/>
        <w:left w:val="none" w:sz="0" w:space="0" w:color="auto"/>
        <w:bottom w:val="none" w:sz="0" w:space="0" w:color="auto"/>
        <w:right w:val="none" w:sz="0" w:space="0" w:color="auto"/>
      </w:divBdr>
    </w:div>
    <w:div w:id="615793070">
      <w:bodyDiv w:val="1"/>
      <w:marLeft w:val="0"/>
      <w:marRight w:val="0"/>
      <w:marTop w:val="0"/>
      <w:marBottom w:val="0"/>
      <w:divBdr>
        <w:top w:val="none" w:sz="0" w:space="0" w:color="auto"/>
        <w:left w:val="none" w:sz="0" w:space="0" w:color="auto"/>
        <w:bottom w:val="none" w:sz="0" w:space="0" w:color="auto"/>
        <w:right w:val="none" w:sz="0" w:space="0" w:color="auto"/>
      </w:divBdr>
    </w:div>
    <w:div w:id="615798302">
      <w:bodyDiv w:val="1"/>
      <w:marLeft w:val="0"/>
      <w:marRight w:val="0"/>
      <w:marTop w:val="0"/>
      <w:marBottom w:val="0"/>
      <w:divBdr>
        <w:top w:val="none" w:sz="0" w:space="0" w:color="auto"/>
        <w:left w:val="none" w:sz="0" w:space="0" w:color="auto"/>
        <w:bottom w:val="none" w:sz="0" w:space="0" w:color="auto"/>
        <w:right w:val="none" w:sz="0" w:space="0" w:color="auto"/>
      </w:divBdr>
    </w:div>
    <w:div w:id="615866819">
      <w:bodyDiv w:val="1"/>
      <w:marLeft w:val="0"/>
      <w:marRight w:val="0"/>
      <w:marTop w:val="0"/>
      <w:marBottom w:val="0"/>
      <w:divBdr>
        <w:top w:val="none" w:sz="0" w:space="0" w:color="auto"/>
        <w:left w:val="none" w:sz="0" w:space="0" w:color="auto"/>
        <w:bottom w:val="none" w:sz="0" w:space="0" w:color="auto"/>
        <w:right w:val="none" w:sz="0" w:space="0" w:color="auto"/>
      </w:divBdr>
    </w:div>
    <w:div w:id="615867815">
      <w:bodyDiv w:val="1"/>
      <w:marLeft w:val="0"/>
      <w:marRight w:val="0"/>
      <w:marTop w:val="0"/>
      <w:marBottom w:val="0"/>
      <w:divBdr>
        <w:top w:val="none" w:sz="0" w:space="0" w:color="auto"/>
        <w:left w:val="none" w:sz="0" w:space="0" w:color="auto"/>
        <w:bottom w:val="none" w:sz="0" w:space="0" w:color="auto"/>
        <w:right w:val="none" w:sz="0" w:space="0" w:color="auto"/>
      </w:divBdr>
    </w:div>
    <w:div w:id="615907417">
      <w:bodyDiv w:val="1"/>
      <w:marLeft w:val="0"/>
      <w:marRight w:val="0"/>
      <w:marTop w:val="0"/>
      <w:marBottom w:val="0"/>
      <w:divBdr>
        <w:top w:val="none" w:sz="0" w:space="0" w:color="auto"/>
        <w:left w:val="none" w:sz="0" w:space="0" w:color="auto"/>
        <w:bottom w:val="none" w:sz="0" w:space="0" w:color="auto"/>
        <w:right w:val="none" w:sz="0" w:space="0" w:color="auto"/>
      </w:divBdr>
    </w:div>
    <w:div w:id="615984128">
      <w:bodyDiv w:val="1"/>
      <w:marLeft w:val="0"/>
      <w:marRight w:val="0"/>
      <w:marTop w:val="0"/>
      <w:marBottom w:val="0"/>
      <w:divBdr>
        <w:top w:val="none" w:sz="0" w:space="0" w:color="auto"/>
        <w:left w:val="none" w:sz="0" w:space="0" w:color="auto"/>
        <w:bottom w:val="none" w:sz="0" w:space="0" w:color="auto"/>
        <w:right w:val="none" w:sz="0" w:space="0" w:color="auto"/>
      </w:divBdr>
    </w:div>
    <w:div w:id="615985169">
      <w:bodyDiv w:val="1"/>
      <w:marLeft w:val="0"/>
      <w:marRight w:val="0"/>
      <w:marTop w:val="0"/>
      <w:marBottom w:val="0"/>
      <w:divBdr>
        <w:top w:val="none" w:sz="0" w:space="0" w:color="auto"/>
        <w:left w:val="none" w:sz="0" w:space="0" w:color="auto"/>
        <w:bottom w:val="none" w:sz="0" w:space="0" w:color="auto"/>
        <w:right w:val="none" w:sz="0" w:space="0" w:color="auto"/>
      </w:divBdr>
    </w:div>
    <w:div w:id="615988379">
      <w:bodyDiv w:val="1"/>
      <w:marLeft w:val="0"/>
      <w:marRight w:val="0"/>
      <w:marTop w:val="0"/>
      <w:marBottom w:val="0"/>
      <w:divBdr>
        <w:top w:val="none" w:sz="0" w:space="0" w:color="auto"/>
        <w:left w:val="none" w:sz="0" w:space="0" w:color="auto"/>
        <w:bottom w:val="none" w:sz="0" w:space="0" w:color="auto"/>
        <w:right w:val="none" w:sz="0" w:space="0" w:color="auto"/>
      </w:divBdr>
    </w:div>
    <w:div w:id="616060226">
      <w:bodyDiv w:val="1"/>
      <w:marLeft w:val="0"/>
      <w:marRight w:val="0"/>
      <w:marTop w:val="0"/>
      <w:marBottom w:val="0"/>
      <w:divBdr>
        <w:top w:val="none" w:sz="0" w:space="0" w:color="auto"/>
        <w:left w:val="none" w:sz="0" w:space="0" w:color="auto"/>
        <w:bottom w:val="none" w:sz="0" w:space="0" w:color="auto"/>
        <w:right w:val="none" w:sz="0" w:space="0" w:color="auto"/>
      </w:divBdr>
    </w:div>
    <w:div w:id="616062325">
      <w:bodyDiv w:val="1"/>
      <w:marLeft w:val="0"/>
      <w:marRight w:val="0"/>
      <w:marTop w:val="0"/>
      <w:marBottom w:val="0"/>
      <w:divBdr>
        <w:top w:val="none" w:sz="0" w:space="0" w:color="auto"/>
        <w:left w:val="none" w:sz="0" w:space="0" w:color="auto"/>
        <w:bottom w:val="none" w:sz="0" w:space="0" w:color="auto"/>
        <w:right w:val="none" w:sz="0" w:space="0" w:color="auto"/>
      </w:divBdr>
    </w:div>
    <w:div w:id="616064317">
      <w:bodyDiv w:val="1"/>
      <w:marLeft w:val="0"/>
      <w:marRight w:val="0"/>
      <w:marTop w:val="0"/>
      <w:marBottom w:val="0"/>
      <w:divBdr>
        <w:top w:val="none" w:sz="0" w:space="0" w:color="auto"/>
        <w:left w:val="none" w:sz="0" w:space="0" w:color="auto"/>
        <w:bottom w:val="none" w:sz="0" w:space="0" w:color="auto"/>
        <w:right w:val="none" w:sz="0" w:space="0" w:color="auto"/>
      </w:divBdr>
    </w:div>
    <w:div w:id="616064841">
      <w:bodyDiv w:val="1"/>
      <w:marLeft w:val="0"/>
      <w:marRight w:val="0"/>
      <w:marTop w:val="0"/>
      <w:marBottom w:val="0"/>
      <w:divBdr>
        <w:top w:val="none" w:sz="0" w:space="0" w:color="auto"/>
        <w:left w:val="none" w:sz="0" w:space="0" w:color="auto"/>
        <w:bottom w:val="none" w:sz="0" w:space="0" w:color="auto"/>
        <w:right w:val="none" w:sz="0" w:space="0" w:color="auto"/>
      </w:divBdr>
    </w:div>
    <w:div w:id="616065418">
      <w:bodyDiv w:val="1"/>
      <w:marLeft w:val="0"/>
      <w:marRight w:val="0"/>
      <w:marTop w:val="0"/>
      <w:marBottom w:val="0"/>
      <w:divBdr>
        <w:top w:val="none" w:sz="0" w:space="0" w:color="auto"/>
        <w:left w:val="none" w:sz="0" w:space="0" w:color="auto"/>
        <w:bottom w:val="none" w:sz="0" w:space="0" w:color="auto"/>
        <w:right w:val="none" w:sz="0" w:space="0" w:color="auto"/>
      </w:divBdr>
    </w:div>
    <w:div w:id="616109566">
      <w:bodyDiv w:val="1"/>
      <w:marLeft w:val="0"/>
      <w:marRight w:val="0"/>
      <w:marTop w:val="0"/>
      <w:marBottom w:val="0"/>
      <w:divBdr>
        <w:top w:val="none" w:sz="0" w:space="0" w:color="auto"/>
        <w:left w:val="none" w:sz="0" w:space="0" w:color="auto"/>
        <w:bottom w:val="none" w:sz="0" w:space="0" w:color="auto"/>
        <w:right w:val="none" w:sz="0" w:space="0" w:color="auto"/>
      </w:divBdr>
    </w:div>
    <w:div w:id="616134022">
      <w:bodyDiv w:val="1"/>
      <w:marLeft w:val="0"/>
      <w:marRight w:val="0"/>
      <w:marTop w:val="0"/>
      <w:marBottom w:val="0"/>
      <w:divBdr>
        <w:top w:val="none" w:sz="0" w:space="0" w:color="auto"/>
        <w:left w:val="none" w:sz="0" w:space="0" w:color="auto"/>
        <w:bottom w:val="none" w:sz="0" w:space="0" w:color="auto"/>
        <w:right w:val="none" w:sz="0" w:space="0" w:color="auto"/>
      </w:divBdr>
    </w:div>
    <w:div w:id="616180692">
      <w:bodyDiv w:val="1"/>
      <w:marLeft w:val="0"/>
      <w:marRight w:val="0"/>
      <w:marTop w:val="0"/>
      <w:marBottom w:val="0"/>
      <w:divBdr>
        <w:top w:val="none" w:sz="0" w:space="0" w:color="auto"/>
        <w:left w:val="none" w:sz="0" w:space="0" w:color="auto"/>
        <w:bottom w:val="none" w:sz="0" w:space="0" w:color="auto"/>
        <w:right w:val="none" w:sz="0" w:space="0" w:color="auto"/>
      </w:divBdr>
    </w:div>
    <w:div w:id="616181202">
      <w:bodyDiv w:val="1"/>
      <w:marLeft w:val="0"/>
      <w:marRight w:val="0"/>
      <w:marTop w:val="0"/>
      <w:marBottom w:val="0"/>
      <w:divBdr>
        <w:top w:val="none" w:sz="0" w:space="0" w:color="auto"/>
        <w:left w:val="none" w:sz="0" w:space="0" w:color="auto"/>
        <w:bottom w:val="none" w:sz="0" w:space="0" w:color="auto"/>
        <w:right w:val="none" w:sz="0" w:space="0" w:color="auto"/>
      </w:divBdr>
    </w:div>
    <w:div w:id="616254235">
      <w:bodyDiv w:val="1"/>
      <w:marLeft w:val="0"/>
      <w:marRight w:val="0"/>
      <w:marTop w:val="0"/>
      <w:marBottom w:val="0"/>
      <w:divBdr>
        <w:top w:val="none" w:sz="0" w:space="0" w:color="auto"/>
        <w:left w:val="none" w:sz="0" w:space="0" w:color="auto"/>
        <w:bottom w:val="none" w:sz="0" w:space="0" w:color="auto"/>
        <w:right w:val="none" w:sz="0" w:space="0" w:color="auto"/>
      </w:divBdr>
    </w:div>
    <w:div w:id="616255654">
      <w:bodyDiv w:val="1"/>
      <w:marLeft w:val="0"/>
      <w:marRight w:val="0"/>
      <w:marTop w:val="0"/>
      <w:marBottom w:val="0"/>
      <w:divBdr>
        <w:top w:val="none" w:sz="0" w:space="0" w:color="auto"/>
        <w:left w:val="none" w:sz="0" w:space="0" w:color="auto"/>
        <w:bottom w:val="none" w:sz="0" w:space="0" w:color="auto"/>
        <w:right w:val="none" w:sz="0" w:space="0" w:color="auto"/>
      </w:divBdr>
    </w:div>
    <w:div w:id="616257247">
      <w:bodyDiv w:val="1"/>
      <w:marLeft w:val="0"/>
      <w:marRight w:val="0"/>
      <w:marTop w:val="0"/>
      <w:marBottom w:val="0"/>
      <w:divBdr>
        <w:top w:val="none" w:sz="0" w:space="0" w:color="auto"/>
        <w:left w:val="none" w:sz="0" w:space="0" w:color="auto"/>
        <w:bottom w:val="none" w:sz="0" w:space="0" w:color="auto"/>
        <w:right w:val="none" w:sz="0" w:space="0" w:color="auto"/>
      </w:divBdr>
    </w:div>
    <w:div w:id="616259059">
      <w:bodyDiv w:val="1"/>
      <w:marLeft w:val="0"/>
      <w:marRight w:val="0"/>
      <w:marTop w:val="0"/>
      <w:marBottom w:val="0"/>
      <w:divBdr>
        <w:top w:val="none" w:sz="0" w:space="0" w:color="auto"/>
        <w:left w:val="none" w:sz="0" w:space="0" w:color="auto"/>
        <w:bottom w:val="none" w:sz="0" w:space="0" w:color="auto"/>
        <w:right w:val="none" w:sz="0" w:space="0" w:color="auto"/>
      </w:divBdr>
    </w:div>
    <w:div w:id="616303103">
      <w:bodyDiv w:val="1"/>
      <w:marLeft w:val="0"/>
      <w:marRight w:val="0"/>
      <w:marTop w:val="0"/>
      <w:marBottom w:val="0"/>
      <w:divBdr>
        <w:top w:val="none" w:sz="0" w:space="0" w:color="auto"/>
        <w:left w:val="none" w:sz="0" w:space="0" w:color="auto"/>
        <w:bottom w:val="none" w:sz="0" w:space="0" w:color="auto"/>
        <w:right w:val="none" w:sz="0" w:space="0" w:color="auto"/>
      </w:divBdr>
    </w:div>
    <w:div w:id="616329568">
      <w:bodyDiv w:val="1"/>
      <w:marLeft w:val="0"/>
      <w:marRight w:val="0"/>
      <w:marTop w:val="0"/>
      <w:marBottom w:val="0"/>
      <w:divBdr>
        <w:top w:val="none" w:sz="0" w:space="0" w:color="auto"/>
        <w:left w:val="none" w:sz="0" w:space="0" w:color="auto"/>
        <w:bottom w:val="none" w:sz="0" w:space="0" w:color="auto"/>
        <w:right w:val="none" w:sz="0" w:space="0" w:color="auto"/>
      </w:divBdr>
    </w:div>
    <w:div w:id="616330023">
      <w:bodyDiv w:val="1"/>
      <w:marLeft w:val="0"/>
      <w:marRight w:val="0"/>
      <w:marTop w:val="0"/>
      <w:marBottom w:val="0"/>
      <w:divBdr>
        <w:top w:val="none" w:sz="0" w:space="0" w:color="auto"/>
        <w:left w:val="none" w:sz="0" w:space="0" w:color="auto"/>
        <w:bottom w:val="none" w:sz="0" w:space="0" w:color="auto"/>
        <w:right w:val="none" w:sz="0" w:space="0" w:color="auto"/>
      </w:divBdr>
    </w:div>
    <w:div w:id="616330392">
      <w:bodyDiv w:val="1"/>
      <w:marLeft w:val="0"/>
      <w:marRight w:val="0"/>
      <w:marTop w:val="0"/>
      <w:marBottom w:val="0"/>
      <w:divBdr>
        <w:top w:val="none" w:sz="0" w:space="0" w:color="auto"/>
        <w:left w:val="none" w:sz="0" w:space="0" w:color="auto"/>
        <w:bottom w:val="none" w:sz="0" w:space="0" w:color="auto"/>
        <w:right w:val="none" w:sz="0" w:space="0" w:color="auto"/>
      </w:divBdr>
    </w:div>
    <w:div w:id="616331235">
      <w:bodyDiv w:val="1"/>
      <w:marLeft w:val="0"/>
      <w:marRight w:val="0"/>
      <w:marTop w:val="0"/>
      <w:marBottom w:val="0"/>
      <w:divBdr>
        <w:top w:val="none" w:sz="0" w:space="0" w:color="auto"/>
        <w:left w:val="none" w:sz="0" w:space="0" w:color="auto"/>
        <w:bottom w:val="none" w:sz="0" w:space="0" w:color="auto"/>
        <w:right w:val="none" w:sz="0" w:space="0" w:color="auto"/>
      </w:divBdr>
    </w:div>
    <w:div w:id="616370298">
      <w:bodyDiv w:val="1"/>
      <w:marLeft w:val="0"/>
      <w:marRight w:val="0"/>
      <w:marTop w:val="0"/>
      <w:marBottom w:val="0"/>
      <w:divBdr>
        <w:top w:val="none" w:sz="0" w:space="0" w:color="auto"/>
        <w:left w:val="none" w:sz="0" w:space="0" w:color="auto"/>
        <w:bottom w:val="none" w:sz="0" w:space="0" w:color="auto"/>
        <w:right w:val="none" w:sz="0" w:space="0" w:color="auto"/>
      </w:divBdr>
    </w:div>
    <w:div w:id="616373004">
      <w:bodyDiv w:val="1"/>
      <w:marLeft w:val="0"/>
      <w:marRight w:val="0"/>
      <w:marTop w:val="0"/>
      <w:marBottom w:val="0"/>
      <w:divBdr>
        <w:top w:val="none" w:sz="0" w:space="0" w:color="auto"/>
        <w:left w:val="none" w:sz="0" w:space="0" w:color="auto"/>
        <w:bottom w:val="none" w:sz="0" w:space="0" w:color="auto"/>
        <w:right w:val="none" w:sz="0" w:space="0" w:color="auto"/>
      </w:divBdr>
    </w:div>
    <w:div w:id="616450334">
      <w:bodyDiv w:val="1"/>
      <w:marLeft w:val="0"/>
      <w:marRight w:val="0"/>
      <w:marTop w:val="0"/>
      <w:marBottom w:val="0"/>
      <w:divBdr>
        <w:top w:val="none" w:sz="0" w:space="0" w:color="auto"/>
        <w:left w:val="none" w:sz="0" w:space="0" w:color="auto"/>
        <w:bottom w:val="none" w:sz="0" w:space="0" w:color="auto"/>
        <w:right w:val="none" w:sz="0" w:space="0" w:color="auto"/>
      </w:divBdr>
    </w:div>
    <w:div w:id="616450377">
      <w:bodyDiv w:val="1"/>
      <w:marLeft w:val="0"/>
      <w:marRight w:val="0"/>
      <w:marTop w:val="0"/>
      <w:marBottom w:val="0"/>
      <w:divBdr>
        <w:top w:val="none" w:sz="0" w:space="0" w:color="auto"/>
        <w:left w:val="none" w:sz="0" w:space="0" w:color="auto"/>
        <w:bottom w:val="none" w:sz="0" w:space="0" w:color="auto"/>
        <w:right w:val="none" w:sz="0" w:space="0" w:color="auto"/>
      </w:divBdr>
    </w:div>
    <w:div w:id="616523033">
      <w:bodyDiv w:val="1"/>
      <w:marLeft w:val="0"/>
      <w:marRight w:val="0"/>
      <w:marTop w:val="0"/>
      <w:marBottom w:val="0"/>
      <w:divBdr>
        <w:top w:val="none" w:sz="0" w:space="0" w:color="auto"/>
        <w:left w:val="none" w:sz="0" w:space="0" w:color="auto"/>
        <w:bottom w:val="none" w:sz="0" w:space="0" w:color="auto"/>
        <w:right w:val="none" w:sz="0" w:space="0" w:color="auto"/>
      </w:divBdr>
    </w:div>
    <w:div w:id="616564409">
      <w:bodyDiv w:val="1"/>
      <w:marLeft w:val="0"/>
      <w:marRight w:val="0"/>
      <w:marTop w:val="0"/>
      <w:marBottom w:val="0"/>
      <w:divBdr>
        <w:top w:val="none" w:sz="0" w:space="0" w:color="auto"/>
        <w:left w:val="none" w:sz="0" w:space="0" w:color="auto"/>
        <w:bottom w:val="none" w:sz="0" w:space="0" w:color="auto"/>
        <w:right w:val="none" w:sz="0" w:space="0" w:color="auto"/>
      </w:divBdr>
    </w:div>
    <w:div w:id="616566460">
      <w:bodyDiv w:val="1"/>
      <w:marLeft w:val="0"/>
      <w:marRight w:val="0"/>
      <w:marTop w:val="0"/>
      <w:marBottom w:val="0"/>
      <w:divBdr>
        <w:top w:val="none" w:sz="0" w:space="0" w:color="auto"/>
        <w:left w:val="none" w:sz="0" w:space="0" w:color="auto"/>
        <w:bottom w:val="none" w:sz="0" w:space="0" w:color="auto"/>
        <w:right w:val="none" w:sz="0" w:space="0" w:color="auto"/>
      </w:divBdr>
    </w:div>
    <w:div w:id="616566992">
      <w:bodyDiv w:val="1"/>
      <w:marLeft w:val="0"/>
      <w:marRight w:val="0"/>
      <w:marTop w:val="0"/>
      <w:marBottom w:val="0"/>
      <w:divBdr>
        <w:top w:val="none" w:sz="0" w:space="0" w:color="auto"/>
        <w:left w:val="none" w:sz="0" w:space="0" w:color="auto"/>
        <w:bottom w:val="none" w:sz="0" w:space="0" w:color="auto"/>
        <w:right w:val="none" w:sz="0" w:space="0" w:color="auto"/>
      </w:divBdr>
    </w:div>
    <w:div w:id="616571675">
      <w:bodyDiv w:val="1"/>
      <w:marLeft w:val="0"/>
      <w:marRight w:val="0"/>
      <w:marTop w:val="0"/>
      <w:marBottom w:val="0"/>
      <w:divBdr>
        <w:top w:val="none" w:sz="0" w:space="0" w:color="auto"/>
        <w:left w:val="none" w:sz="0" w:space="0" w:color="auto"/>
        <w:bottom w:val="none" w:sz="0" w:space="0" w:color="auto"/>
        <w:right w:val="none" w:sz="0" w:space="0" w:color="auto"/>
      </w:divBdr>
    </w:div>
    <w:div w:id="616571739">
      <w:bodyDiv w:val="1"/>
      <w:marLeft w:val="0"/>
      <w:marRight w:val="0"/>
      <w:marTop w:val="0"/>
      <w:marBottom w:val="0"/>
      <w:divBdr>
        <w:top w:val="none" w:sz="0" w:space="0" w:color="auto"/>
        <w:left w:val="none" w:sz="0" w:space="0" w:color="auto"/>
        <w:bottom w:val="none" w:sz="0" w:space="0" w:color="auto"/>
        <w:right w:val="none" w:sz="0" w:space="0" w:color="auto"/>
      </w:divBdr>
    </w:div>
    <w:div w:id="616641672">
      <w:bodyDiv w:val="1"/>
      <w:marLeft w:val="0"/>
      <w:marRight w:val="0"/>
      <w:marTop w:val="0"/>
      <w:marBottom w:val="0"/>
      <w:divBdr>
        <w:top w:val="none" w:sz="0" w:space="0" w:color="auto"/>
        <w:left w:val="none" w:sz="0" w:space="0" w:color="auto"/>
        <w:bottom w:val="none" w:sz="0" w:space="0" w:color="auto"/>
        <w:right w:val="none" w:sz="0" w:space="0" w:color="auto"/>
      </w:divBdr>
    </w:div>
    <w:div w:id="616647361">
      <w:bodyDiv w:val="1"/>
      <w:marLeft w:val="0"/>
      <w:marRight w:val="0"/>
      <w:marTop w:val="0"/>
      <w:marBottom w:val="0"/>
      <w:divBdr>
        <w:top w:val="none" w:sz="0" w:space="0" w:color="auto"/>
        <w:left w:val="none" w:sz="0" w:space="0" w:color="auto"/>
        <w:bottom w:val="none" w:sz="0" w:space="0" w:color="auto"/>
        <w:right w:val="none" w:sz="0" w:space="0" w:color="auto"/>
      </w:divBdr>
    </w:div>
    <w:div w:id="616715578">
      <w:bodyDiv w:val="1"/>
      <w:marLeft w:val="0"/>
      <w:marRight w:val="0"/>
      <w:marTop w:val="0"/>
      <w:marBottom w:val="0"/>
      <w:divBdr>
        <w:top w:val="none" w:sz="0" w:space="0" w:color="auto"/>
        <w:left w:val="none" w:sz="0" w:space="0" w:color="auto"/>
        <w:bottom w:val="none" w:sz="0" w:space="0" w:color="auto"/>
        <w:right w:val="none" w:sz="0" w:space="0" w:color="auto"/>
      </w:divBdr>
    </w:div>
    <w:div w:id="616722310">
      <w:bodyDiv w:val="1"/>
      <w:marLeft w:val="0"/>
      <w:marRight w:val="0"/>
      <w:marTop w:val="0"/>
      <w:marBottom w:val="0"/>
      <w:divBdr>
        <w:top w:val="none" w:sz="0" w:space="0" w:color="auto"/>
        <w:left w:val="none" w:sz="0" w:space="0" w:color="auto"/>
        <w:bottom w:val="none" w:sz="0" w:space="0" w:color="auto"/>
        <w:right w:val="none" w:sz="0" w:space="0" w:color="auto"/>
      </w:divBdr>
    </w:div>
    <w:div w:id="616763190">
      <w:bodyDiv w:val="1"/>
      <w:marLeft w:val="0"/>
      <w:marRight w:val="0"/>
      <w:marTop w:val="0"/>
      <w:marBottom w:val="0"/>
      <w:divBdr>
        <w:top w:val="none" w:sz="0" w:space="0" w:color="auto"/>
        <w:left w:val="none" w:sz="0" w:space="0" w:color="auto"/>
        <w:bottom w:val="none" w:sz="0" w:space="0" w:color="auto"/>
        <w:right w:val="none" w:sz="0" w:space="0" w:color="auto"/>
      </w:divBdr>
    </w:div>
    <w:div w:id="616765679">
      <w:bodyDiv w:val="1"/>
      <w:marLeft w:val="0"/>
      <w:marRight w:val="0"/>
      <w:marTop w:val="0"/>
      <w:marBottom w:val="0"/>
      <w:divBdr>
        <w:top w:val="none" w:sz="0" w:space="0" w:color="auto"/>
        <w:left w:val="none" w:sz="0" w:space="0" w:color="auto"/>
        <w:bottom w:val="none" w:sz="0" w:space="0" w:color="auto"/>
        <w:right w:val="none" w:sz="0" w:space="0" w:color="auto"/>
      </w:divBdr>
    </w:div>
    <w:div w:id="616839429">
      <w:bodyDiv w:val="1"/>
      <w:marLeft w:val="0"/>
      <w:marRight w:val="0"/>
      <w:marTop w:val="0"/>
      <w:marBottom w:val="0"/>
      <w:divBdr>
        <w:top w:val="none" w:sz="0" w:space="0" w:color="auto"/>
        <w:left w:val="none" w:sz="0" w:space="0" w:color="auto"/>
        <w:bottom w:val="none" w:sz="0" w:space="0" w:color="auto"/>
        <w:right w:val="none" w:sz="0" w:space="0" w:color="auto"/>
      </w:divBdr>
    </w:div>
    <w:div w:id="616911573">
      <w:bodyDiv w:val="1"/>
      <w:marLeft w:val="0"/>
      <w:marRight w:val="0"/>
      <w:marTop w:val="0"/>
      <w:marBottom w:val="0"/>
      <w:divBdr>
        <w:top w:val="none" w:sz="0" w:space="0" w:color="auto"/>
        <w:left w:val="none" w:sz="0" w:space="0" w:color="auto"/>
        <w:bottom w:val="none" w:sz="0" w:space="0" w:color="auto"/>
        <w:right w:val="none" w:sz="0" w:space="0" w:color="auto"/>
      </w:divBdr>
    </w:div>
    <w:div w:id="616914733">
      <w:bodyDiv w:val="1"/>
      <w:marLeft w:val="0"/>
      <w:marRight w:val="0"/>
      <w:marTop w:val="0"/>
      <w:marBottom w:val="0"/>
      <w:divBdr>
        <w:top w:val="none" w:sz="0" w:space="0" w:color="auto"/>
        <w:left w:val="none" w:sz="0" w:space="0" w:color="auto"/>
        <w:bottom w:val="none" w:sz="0" w:space="0" w:color="auto"/>
        <w:right w:val="none" w:sz="0" w:space="0" w:color="auto"/>
      </w:divBdr>
    </w:div>
    <w:div w:id="616916100">
      <w:bodyDiv w:val="1"/>
      <w:marLeft w:val="0"/>
      <w:marRight w:val="0"/>
      <w:marTop w:val="0"/>
      <w:marBottom w:val="0"/>
      <w:divBdr>
        <w:top w:val="none" w:sz="0" w:space="0" w:color="auto"/>
        <w:left w:val="none" w:sz="0" w:space="0" w:color="auto"/>
        <w:bottom w:val="none" w:sz="0" w:space="0" w:color="auto"/>
        <w:right w:val="none" w:sz="0" w:space="0" w:color="auto"/>
      </w:divBdr>
    </w:div>
    <w:div w:id="616985017">
      <w:bodyDiv w:val="1"/>
      <w:marLeft w:val="0"/>
      <w:marRight w:val="0"/>
      <w:marTop w:val="0"/>
      <w:marBottom w:val="0"/>
      <w:divBdr>
        <w:top w:val="none" w:sz="0" w:space="0" w:color="auto"/>
        <w:left w:val="none" w:sz="0" w:space="0" w:color="auto"/>
        <w:bottom w:val="none" w:sz="0" w:space="0" w:color="auto"/>
        <w:right w:val="none" w:sz="0" w:space="0" w:color="auto"/>
      </w:divBdr>
    </w:div>
    <w:div w:id="616987645">
      <w:bodyDiv w:val="1"/>
      <w:marLeft w:val="0"/>
      <w:marRight w:val="0"/>
      <w:marTop w:val="0"/>
      <w:marBottom w:val="0"/>
      <w:divBdr>
        <w:top w:val="none" w:sz="0" w:space="0" w:color="auto"/>
        <w:left w:val="none" w:sz="0" w:space="0" w:color="auto"/>
        <w:bottom w:val="none" w:sz="0" w:space="0" w:color="auto"/>
        <w:right w:val="none" w:sz="0" w:space="0" w:color="auto"/>
      </w:divBdr>
    </w:div>
    <w:div w:id="616987715">
      <w:bodyDiv w:val="1"/>
      <w:marLeft w:val="0"/>
      <w:marRight w:val="0"/>
      <w:marTop w:val="0"/>
      <w:marBottom w:val="0"/>
      <w:divBdr>
        <w:top w:val="none" w:sz="0" w:space="0" w:color="auto"/>
        <w:left w:val="none" w:sz="0" w:space="0" w:color="auto"/>
        <w:bottom w:val="none" w:sz="0" w:space="0" w:color="auto"/>
        <w:right w:val="none" w:sz="0" w:space="0" w:color="auto"/>
      </w:divBdr>
    </w:div>
    <w:div w:id="617100310">
      <w:bodyDiv w:val="1"/>
      <w:marLeft w:val="0"/>
      <w:marRight w:val="0"/>
      <w:marTop w:val="0"/>
      <w:marBottom w:val="0"/>
      <w:divBdr>
        <w:top w:val="none" w:sz="0" w:space="0" w:color="auto"/>
        <w:left w:val="none" w:sz="0" w:space="0" w:color="auto"/>
        <w:bottom w:val="none" w:sz="0" w:space="0" w:color="auto"/>
        <w:right w:val="none" w:sz="0" w:space="0" w:color="auto"/>
      </w:divBdr>
    </w:div>
    <w:div w:id="617106501">
      <w:bodyDiv w:val="1"/>
      <w:marLeft w:val="0"/>
      <w:marRight w:val="0"/>
      <w:marTop w:val="0"/>
      <w:marBottom w:val="0"/>
      <w:divBdr>
        <w:top w:val="none" w:sz="0" w:space="0" w:color="auto"/>
        <w:left w:val="none" w:sz="0" w:space="0" w:color="auto"/>
        <w:bottom w:val="none" w:sz="0" w:space="0" w:color="auto"/>
        <w:right w:val="none" w:sz="0" w:space="0" w:color="auto"/>
      </w:divBdr>
    </w:div>
    <w:div w:id="617177735">
      <w:bodyDiv w:val="1"/>
      <w:marLeft w:val="0"/>
      <w:marRight w:val="0"/>
      <w:marTop w:val="0"/>
      <w:marBottom w:val="0"/>
      <w:divBdr>
        <w:top w:val="none" w:sz="0" w:space="0" w:color="auto"/>
        <w:left w:val="none" w:sz="0" w:space="0" w:color="auto"/>
        <w:bottom w:val="none" w:sz="0" w:space="0" w:color="auto"/>
        <w:right w:val="none" w:sz="0" w:space="0" w:color="auto"/>
      </w:divBdr>
    </w:div>
    <w:div w:id="617180979">
      <w:bodyDiv w:val="1"/>
      <w:marLeft w:val="0"/>
      <w:marRight w:val="0"/>
      <w:marTop w:val="0"/>
      <w:marBottom w:val="0"/>
      <w:divBdr>
        <w:top w:val="none" w:sz="0" w:space="0" w:color="auto"/>
        <w:left w:val="none" w:sz="0" w:space="0" w:color="auto"/>
        <w:bottom w:val="none" w:sz="0" w:space="0" w:color="auto"/>
        <w:right w:val="none" w:sz="0" w:space="0" w:color="auto"/>
      </w:divBdr>
    </w:div>
    <w:div w:id="617184108">
      <w:bodyDiv w:val="1"/>
      <w:marLeft w:val="0"/>
      <w:marRight w:val="0"/>
      <w:marTop w:val="0"/>
      <w:marBottom w:val="0"/>
      <w:divBdr>
        <w:top w:val="none" w:sz="0" w:space="0" w:color="auto"/>
        <w:left w:val="none" w:sz="0" w:space="0" w:color="auto"/>
        <w:bottom w:val="none" w:sz="0" w:space="0" w:color="auto"/>
        <w:right w:val="none" w:sz="0" w:space="0" w:color="auto"/>
      </w:divBdr>
    </w:div>
    <w:div w:id="617221241">
      <w:bodyDiv w:val="1"/>
      <w:marLeft w:val="0"/>
      <w:marRight w:val="0"/>
      <w:marTop w:val="0"/>
      <w:marBottom w:val="0"/>
      <w:divBdr>
        <w:top w:val="none" w:sz="0" w:space="0" w:color="auto"/>
        <w:left w:val="none" w:sz="0" w:space="0" w:color="auto"/>
        <w:bottom w:val="none" w:sz="0" w:space="0" w:color="auto"/>
        <w:right w:val="none" w:sz="0" w:space="0" w:color="auto"/>
      </w:divBdr>
    </w:div>
    <w:div w:id="617222804">
      <w:bodyDiv w:val="1"/>
      <w:marLeft w:val="0"/>
      <w:marRight w:val="0"/>
      <w:marTop w:val="0"/>
      <w:marBottom w:val="0"/>
      <w:divBdr>
        <w:top w:val="none" w:sz="0" w:space="0" w:color="auto"/>
        <w:left w:val="none" w:sz="0" w:space="0" w:color="auto"/>
        <w:bottom w:val="none" w:sz="0" w:space="0" w:color="auto"/>
        <w:right w:val="none" w:sz="0" w:space="0" w:color="auto"/>
      </w:divBdr>
    </w:div>
    <w:div w:id="617223802">
      <w:bodyDiv w:val="1"/>
      <w:marLeft w:val="0"/>
      <w:marRight w:val="0"/>
      <w:marTop w:val="0"/>
      <w:marBottom w:val="0"/>
      <w:divBdr>
        <w:top w:val="none" w:sz="0" w:space="0" w:color="auto"/>
        <w:left w:val="none" w:sz="0" w:space="0" w:color="auto"/>
        <w:bottom w:val="none" w:sz="0" w:space="0" w:color="auto"/>
        <w:right w:val="none" w:sz="0" w:space="0" w:color="auto"/>
      </w:divBdr>
    </w:div>
    <w:div w:id="617298109">
      <w:bodyDiv w:val="1"/>
      <w:marLeft w:val="0"/>
      <w:marRight w:val="0"/>
      <w:marTop w:val="0"/>
      <w:marBottom w:val="0"/>
      <w:divBdr>
        <w:top w:val="none" w:sz="0" w:space="0" w:color="auto"/>
        <w:left w:val="none" w:sz="0" w:space="0" w:color="auto"/>
        <w:bottom w:val="none" w:sz="0" w:space="0" w:color="auto"/>
        <w:right w:val="none" w:sz="0" w:space="0" w:color="auto"/>
      </w:divBdr>
    </w:div>
    <w:div w:id="617298116">
      <w:bodyDiv w:val="1"/>
      <w:marLeft w:val="0"/>
      <w:marRight w:val="0"/>
      <w:marTop w:val="0"/>
      <w:marBottom w:val="0"/>
      <w:divBdr>
        <w:top w:val="none" w:sz="0" w:space="0" w:color="auto"/>
        <w:left w:val="none" w:sz="0" w:space="0" w:color="auto"/>
        <w:bottom w:val="none" w:sz="0" w:space="0" w:color="auto"/>
        <w:right w:val="none" w:sz="0" w:space="0" w:color="auto"/>
      </w:divBdr>
    </w:div>
    <w:div w:id="617370122">
      <w:bodyDiv w:val="1"/>
      <w:marLeft w:val="0"/>
      <w:marRight w:val="0"/>
      <w:marTop w:val="0"/>
      <w:marBottom w:val="0"/>
      <w:divBdr>
        <w:top w:val="none" w:sz="0" w:space="0" w:color="auto"/>
        <w:left w:val="none" w:sz="0" w:space="0" w:color="auto"/>
        <w:bottom w:val="none" w:sz="0" w:space="0" w:color="auto"/>
        <w:right w:val="none" w:sz="0" w:space="0" w:color="auto"/>
      </w:divBdr>
    </w:div>
    <w:div w:id="617370890">
      <w:bodyDiv w:val="1"/>
      <w:marLeft w:val="0"/>
      <w:marRight w:val="0"/>
      <w:marTop w:val="0"/>
      <w:marBottom w:val="0"/>
      <w:divBdr>
        <w:top w:val="none" w:sz="0" w:space="0" w:color="auto"/>
        <w:left w:val="none" w:sz="0" w:space="0" w:color="auto"/>
        <w:bottom w:val="none" w:sz="0" w:space="0" w:color="auto"/>
        <w:right w:val="none" w:sz="0" w:space="0" w:color="auto"/>
      </w:divBdr>
    </w:div>
    <w:div w:id="617372016">
      <w:bodyDiv w:val="1"/>
      <w:marLeft w:val="0"/>
      <w:marRight w:val="0"/>
      <w:marTop w:val="0"/>
      <w:marBottom w:val="0"/>
      <w:divBdr>
        <w:top w:val="none" w:sz="0" w:space="0" w:color="auto"/>
        <w:left w:val="none" w:sz="0" w:space="0" w:color="auto"/>
        <w:bottom w:val="none" w:sz="0" w:space="0" w:color="auto"/>
        <w:right w:val="none" w:sz="0" w:space="0" w:color="auto"/>
      </w:divBdr>
    </w:div>
    <w:div w:id="617372517">
      <w:bodyDiv w:val="1"/>
      <w:marLeft w:val="0"/>
      <w:marRight w:val="0"/>
      <w:marTop w:val="0"/>
      <w:marBottom w:val="0"/>
      <w:divBdr>
        <w:top w:val="none" w:sz="0" w:space="0" w:color="auto"/>
        <w:left w:val="none" w:sz="0" w:space="0" w:color="auto"/>
        <w:bottom w:val="none" w:sz="0" w:space="0" w:color="auto"/>
        <w:right w:val="none" w:sz="0" w:space="0" w:color="auto"/>
      </w:divBdr>
    </w:div>
    <w:div w:id="617372605">
      <w:bodyDiv w:val="1"/>
      <w:marLeft w:val="0"/>
      <w:marRight w:val="0"/>
      <w:marTop w:val="0"/>
      <w:marBottom w:val="0"/>
      <w:divBdr>
        <w:top w:val="none" w:sz="0" w:space="0" w:color="auto"/>
        <w:left w:val="none" w:sz="0" w:space="0" w:color="auto"/>
        <w:bottom w:val="none" w:sz="0" w:space="0" w:color="auto"/>
        <w:right w:val="none" w:sz="0" w:space="0" w:color="auto"/>
      </w:divBdr>
    </w:div>
    <w:div w:id="617373028">
      <w:bodyDiv w:val="1"/>
      <w:marLeft w:val="0"/>
      <w:marRight w:val="0"/>
      <w:marTop w:val="0"/>
      <w:marBottom w:val="0"/>
      <w:divBdr>
        <w:top w:val="none" w:sz="0" w:space="0" w:color="auto"/>
        <w:left w:val="none" w:sz="0" w:space="0" w:color="auto"/>
        <w:bottom w:val="none" w:sz="0" w:space="0" w:color="auto"/>
        <w:right w:val="none" w:sz="0" w:space="0" w:color="auto"/>
      </w:divBdr>
    </w:div>
    <w:div w:id="617417068">
      <w:bodyDiv w:val="1"/>
      <w:marLeft w:val="0"/>
      <w:marRight w:val="0"/>
      <w:marTop w:val="0"/>
      <w:marBottom w:val="0"/>
      <w:divBdr>
        <w:top w:val="none" w:sz="0" w:space="0" w:color="auto"/>
        <w:left w:val="none" w:sz="0" w:space="0" w:color="auto"/>
        <w:bottom w:val="none" w:sz="0" w:space="0" w:color="auto"/>
        <w:right w:val="none" w:sz="0" w:space="0" w:color="auto"/>
      </w:divBdr>
    </w:div>
    <w:div w:id="617417192">
      <w:bodyDiv w:val="1"/>
      <w:marLeft w:val="0"/>
      <w:marRight w:val="0"/>
      <w:marTop w:val="0"/>
      <w:marBottom w:val="0"/>
      <w:divBdr>
        <w:top w:val="none" w:sz="0" w:space="0" w:color="auto"/>
        <w:left w:val="none" w:sz="0" w:space="0" w:color="auto"/>
        <w:bottom w:val="none" w:sz="0" w:space="0" w:color="auto"/>
        <w:right w:val="none" w:sz="0" w:space="0" w:color="auto"/>
      </w:divBdr>
    </w:div>
    <w:div w:id="617444812">
      <w:bodyDiv w:val="1"/>
      <w:marLeft w:val="0"/>
      <w:marRight w:val="0"/>
      <w:marTop w:val="0"/>
      <w:marBottom w:val="0"/>
      <w:divBdr>
        <w:top w:val="none" w:sz="0" w:space="0" w:color="auto"/>
        <w:left w:val="none" w:sz="0" w:space="0" w:color="auto"/>
        <w:bottom w:val="none" w:sz="0" w:space="0" w:color="auto"/>
        <w:right w:val="none" w:sz="0" w:space="0" w:color="auto"/>
      </w:divBdr>
    </w:div>
    <w:div w:id="617445233">
      <w:bodyDiv w:val="1"/>
      <w:marLeft w:val="0"/>
      <w:marRight w:val="0"/>
      <w:marTop w:val="0"/>
      <w:marBottom w:val="0"/>
      <w:divBdr>
        <w:top w:val="none" w:sz="0" w:space="0" w:color="auto"/>
        <w:left w:val="none" w:sz="0" w:space="0" w:color="auto"/>
        <w:bottom w:val="none" w:sz="0" w:space="0" w:color="auto"/>
        <w:right w:val="none" w:sz="0" w:space="0" w:color="auto"/>
      </w:divBdr>
    </w:div>
    <w:div w:id="617445934">
      <w:bodyDiv w:val="1"/>
      <w:marLeft w:val="0"/>
      <w:marRight w:val="0"/>
      <w:marTop w:val="0"/>
      <w:marBottom w:val="0"/>
      <w:divBdr>
        <w:top w:val="none" w:sz="0" w:space="0" w:color="auto"/>
        <w:left w:val="none" w:sz="0" w:space="0" w:color="auto"/>
        <w:bottom w:val="none" w:sz="0" w:space="0" w:color="auto"/>
        <w:right w:val="none" w:sz="0" w:space="0" w:color="auto"/>
      </w:divBdr>
    </w:div>
    <w:div w:id="617447357">
      <w:bodyDiv w:val="1"/>
      <w:marLeft w:val="0"/>
      <w:marRight w:val="0"/>
      <w:marTop w:val="0"/>
      <w:marBottom w:val="0"/>
      <w:divBdr>
        <w:top w:val="none" w:sz="0" w:space="0" w:color="auto"/>
        <w:left w:val="none" w:sz="0" w:space="0" w:color="auto"/>
        <w:bottom w:val="none" w:sz="0" w:space="0" w:color="auto"/>
        <w:right w:val="none" w:sz="0" w:space="0" w:color="auto"/>
      </w:divBdr>
    </w:div>
    <w:div w:id="617488224">
      <w:bodyDiv w:val="1"/>
      <w:marLeft w:val="0"/>
      <w:marRight w:val="0"/>
      <w:marTop w:val="0"/>
      <w:marBottom w:val="0"/>
      <w:divBdr>
        <w:top w:val="none" w:sz="0" w:space="0" w:color="auto"/>
        <w:left w:val="none" w:sz="0" w:space="0" w:color="auto"/>
        <w:bottom w:val="none" w:sz="0" w:space="0" w:color="auto"/>
        <w:right w:val="none" w:sz="0" w:space="0" w:color="auto"/>
      </w:divBdr>
    </w:div>
    <w:div w:id="617495179">
      <w:bodyDiv w:val="1"/>
      <w:marLeft w:val="0"/>
      <w:marRight w:val="0"/>
      <w:marTop w:val="0"/>
      <w:marBottom w:val="0"/>
      <w:divBdr>
        <w:top w:val="none" w:sz="0" w:space="0" w:color="auto"/>
        <w:left w:val="none" w:sz="0" w:space="0" w:color="auto"/>
        <w:bottom w:val="none" w:sz="0" w:space="0" w:color="auto"/>
        <w:right w:val="none" w:sz="0" w:space="0" w:color="auto"/>
      </w:divBdr>
    </w:div>
    <w:div w:id="617562743">
      <w:bodyDiv w:val="1"/>
      <w:marLeft w:val="0"/>
      <w:marRight w:val="0"/>
      <w:marTop w:val="0"/>
      <w:marBottom w:val="0"/>
      <w:divBdr>
        <w:top w:val="none" w:sz="0" w:space="0" w:color="auto"/>
        <w:left w:val="none" w:sz="0" w:space="0" w:color="auto"/>
        <w:bottom w:val="none" w:sz="0" w:space="0" w:color="auto"/>
        <w:right w:val="none" w:sz="0" w:space="0" w:color="auto"/>
      </w:divBdr>
    </w:div>
    <w:div w:id="617564153">
      <w:bodyDiv w:val="1"/>
      <w:marLeft w:val="0"/>
      <w:marRight w:val="0"/>
      <w:marTop w:val="0"/>
      <w:marBottom w:val="0"/>
      <w:divBdr>
        <w:top w:val="none" w:sz="0" w:space="0" w:color="auto"/>
        <w:left w:val="none" w:sz="0" w:space="0" w:color="auto"/>
        <w:bottom w:val="none" w:sz="0" w:space="0" w:color="auto"/>
        <w:right w:val="none" w:sz="0" w:space="0" w:color="auto"/>
      </w:divBdr>
    </w:div>
    <w:div w:id="617568014">
      <w:bodyDiv w:val="1"/>
      <w:marLeft w:val="0"/>
      <w:marRight w:val="0"/>
      <w:marTop w:val="0"/>
      <w:marBottom w:val="0"/>
      <w:divBdr>
        <w:top w:val="none" w:sz="0" w:space="0" w:color="auto"/>
        <w:left w:val="none" w:sz="0" w:space="0" w:color="auto"/>
        <w:bottom w:val="none" w:sz="0" w:space="0" w:color="auto"/>
        <w:right w:val="none" w:sz="0" w:space="0" w:color="auto"/>
      </w:divBdr>
    </w:div>
    <w:div w:id="617569306">
      <w:bodyDiv w:val="1"/>
      <w:marLeft w:val="0"/>
      <w:marRight w:val="0"/>
      <w:marTop w:val="0"/>
      <w:marBottom w:val="0"/>
      <w:divBdr>
        <w:top w:val="none" w:sz="0" w:space="0" w:color="auto"/>
        <w:left w:val="none" w:sz="0" w:space="0" w:color="auto"/>
        <w:bottom w:val="none" w:sz="0" w:space="0" w:color="auto"/>
        <w:right w:val="none" w:sz="0" w:space="0" w:color="auto"/>
      </w:divBdr>
    </w:div>
    <w:div w:id="617571062">
      <w:bodyDiv w:val="1"/>
      <w:marLeft w:val="0"/>
      <w:marRight w:val="0"/>
      <w:marTop w:val="0"/>
      <w:marBottom w:val="0"/>
      <w:divBdr>
        <w:top w:val="none" w:sz="0" w:space="0" w:color="auto"/>
        <w:left w:val="none" w:sz="0" w:space="0" w:color="auto"/>
        <w:bottom w:val="none" w:sz="0" w:space="0" w:color="auto"/>
        <w:right w:val="none" w:sz="0" w:space="0" w:color="auto"/>
      </w:divBdr>
    </w:div>
    <w:div w:id="617571695">
      <w:bodyDiv w:val="1"/>
      <w:marLeft w:val="0"/>
      <w:marRight w:val="0"/>
      <w:marTop w:val="0"/>
      <w:marBottom w:val="0"/>
      <w:divBdr>
        <w:top w:val="none" w:sz="0" w:space="0" w:color="auto"/>
        <w:left w:val="none" w:sz="0" w:space="0" w:color="auto"/>
        <w:bottom w:val="none" w:sz="0" w:space="0" w:color="auto"/>
        <w:right w:val="none" w:sz="0" w:space="0" w:color="auto"/>
      </w:divBdr>
    </w:div>
    <w:div w:id="617611977">
      <w:bodyDiv w:val="1"/>
      <w:marLeft w:val="0"/>
      <w:marRight w:val="0"/>
      <w:marTop w:val="0"/>
      <w:marBottom w:val="0"/>
      <w:divBdr>
        <w:top w:val="none" w:sz="0" w:space="0" w:color="auto"/>
        <w:left w:val="none" w:sz="0" w:space="0" w:color="auto"/>
        <w:bottom w:val="none" w:sz="0" w:space="0" w:color="auto"/>
        <w:right w:val="none" w:sz="0" w:space="0" w:color="auto"/>
      </w:divBdr>
    </w:div>
    <w:div w:id="617639516">
      <w:bodyDiv w:val="1"/>
      <w:marLeft w:val="0"/>
      <w:marRight w:val="0"/>
      <w:marTop w:val="0"/>
      <w:marBottom w:val="0"/>
      <w:divBdr>
        <w:top w:val="none" w:sz="0" w:space="0" w:color="auto"/>
        <w:left w:val="none" w:sz="0" w:space="0" w:color="auto"/>
        <w:bottom w:val="none" w:sz="0" w:space="0" w:color="auto"/>
        <w:right w:val="none" w:sz="0" w:space="0" w:color="auto"/>
      </w:divBdr>
    </w:div>
    <w:div w:id="617639870">
      <w:bodyDiv w:val="1"/>
      <w:marLeft w:val="0"/>
      <w:marRight w:val="0"/>
      <w:marTop w:val="0"/>
      <w:marBottom w:val="0"/>
      <w:divBdr>
        <w:top w:val="none" w:sz="0" w:space="0" w:color="auto"/>
        <w:left w:val="none" w:sz="0" w:space="0" w:color="auto"/>
        <w:bottom w:val="none" w:sz="0" w:space="0" w:color="auto"/>
        <w:right w:val="none" w:sz="0" w:space="0" w:color="auto"/>
      </w:divBdr>
    </w:div>
    <w:div w:id="617640300">
      <w:bodyDiv w:val="1"/>
      <w:marLeft w:val="0"/>
      <w:marRight w:val="0"/>
      <w:marTop w:val="0"/>
      <w:marBottom w:val="0"/>
      <w:divBdr>
        <w:top w:val="none" w:sz="0" w:space="0" w:color="auto"/>
        <w:left w:val="none" w:sz="0" w:space="0" w:color="auto"/>
        <w:bottom w:val="none" w:sz="0" w:space="0" w:color="auto"/>
        <w:right w:val="none" w:sz="0" w:space="0" w:color="auto"/>
      </w:divBdr>
    </w:div>
    <w:div w:id="617679966">
      <w:bodyDiv w:val="1"/>
      <w:marLeft w:val="0"/>
      <w:marRight w:val="0"/>
      <w:marTop w:val="0"/>
      <w:marBottom w:val="0"/>
      <w:divBdr>
        <w:top w:val="none" w:sz="0" w:space="0" w:color="auto"/>
        <w:left w:val="none" w:sz="0" w:space="0" w:color="auto"/>
        <w:bottom w:val="none" w:sz="0" w:space="0" w:color="auto"/>
        <w:right w:val="none" w:sz="0" w:space="0" w:color="auto"/>
      </w:divBdr>
    </w:div>
    <w:div w:id="617683857">
      <w:bodyDiv w:val="1"/>
      <w:marLeft w:val="0"/>
      <w:marRight w:val="0"/>
      <w:marTop w:val="0"/>
      <w:marBottom w:val="0"/>
      <w:divBdr>
        <w:top w:val="none" w:sz="0" w:space="0" w:color="auto"/>
        <w:left w:val="none" w:sz="0" w:space="0" w:color="auto"/>
        <w:bottom w:val="none" w:sz="0" w:space="0" w:color="auto"/>
        <w:right w:val="none" w:sz="0" w:space="0" w:color="auto"/>
      </w:divBdr>
    </w:div>
    <w:div w:id="617684347">
      <w:bodyDiv w:val="1"/>
      <w:marLeft w:val="0"/>
      <w:marRight w:val="0"/>
      <w:marTop w:val="0"/>
      <w:marBottom w:val="0"/>
      <w:divBdr>
        <w:top w:val="none" w:sz="0" w:space="0" w:color="auto"/>
        <w:left w:val="none" w:sz="0" w:space="0" w:color="auto"/>
        <w:bottom w:val="none" w:sz="0" w:space="0" w:color="auto"/>
        <w:right w:val="none" w:sz="0" w:space="0" w:color="auto"/>
      </w:divBdr>
    </w:div>
    <w:div w:id="617684882">
      <w:bodyDiv w:val="1"/>
      <w:marLeft w:val="0"/>
      <w:marRight w:val="0"/>
      <w:marTop w:val="0"/>
      <w:marBottom w:val="0"/>
      <w:divBdr>
        <w:top w:val="none" w:sz="0" w:space="0" w:color="auto"/>
        <w:left w:val="none" w:sz="0" w:space="0" w:color="auto"/>
        <w:bottom w:val="none" w:sz="0" w:space="0" w:color="auto"/>
        <w:right w:val="none" w:sz="0" w:space="0" w:color="auto"/>
      </w:divBdr>
    </w:div>
    <w:div w:id="617685746">
      <w:bodyDiv w:val="1"/>
      <w:marLeft w:val="0"/>
      <w:marRight w:val="0"/>
      <w:marTop w:val="0"/>
      <w:marBottom w:val="0"/>
      <w:divBdr>
        <w:top w:val="none" w:sz="0" w:space="0" w:color="auto"/>
        <w:left w:val="none" w:sz="0" w:space="0" w:color="auto"/>
        <w:bottom w:val="none" w:sz="0" w:space="0" w:color="auto"/>
        <w:right w:val="none" w:sz="0" w:space="0" w:color="auto"/>
      </w:divBdr>
    </w:div>
    <w:div w:id="617687939">
      <w:bodyDiv w:val="1"/>
      <w:marLeft w:val="0"/>
      <w:marRight w:val="0"/>
      <w:marTop w:val="0"/>
      <w:marBottom w:val="0"/>
      <w:divBdr>
        <w:top w:val="none" w:sz="0" w:space="0" w:color="auto"/>
        <w:left w:val="none" w:sz="0" w:space="0" w:color="auto"/>
        <w:bottom w:val="none" w:sz="0" w:space="0" w:color="auto"/>
        <w:right w:val="none" w:sz="0" w:space="0" w:color="auto"/>
      </w:divBdr>
    </w:div>
    <w:div w:id="617689057">
      <w:bodyDiv w:val="1"/>
      <w:marLeft w:val="0"/>
      <w:marRight w:val="0"/>
      <w:marTop w:val="0"/>
      <w:marBottom w:val="0"/>
      <w:divBdr>
        <w:top w:val="none" w:sz="0" w:space="0" w:color="auto"/>
        <w:left w:val="none" w:sz="0" w:space="0" w:color="auto"/>
        <w:bottom w:val="none" w:sz="0" w:space="0" w:color="auto"/>
        <w:right w:val="none" w:sz="0" w:space="0" w:color="auto"/>
      </w:divBdr>
    </w:div>
    <w:div w:id="617757868">
      <w:bodyDiv w:val="1"/>
      <w:marLeft w:val="0"/>
      <w:marRight w:val="0"/>
      <w:marTop w:val="0"/>
      <w:marBottom w:val="0"/>
      <w:divBdr>
        <w:top w:val="none" w:sz="0" w:space="0" w:color="auto"/>
        <w:left w:val="none" w:sz="0" w:space="0" w:color="auto"/>
        <w:bottom w:val="none" w:sz="0" w:space="0" w:color="auto"/>
        <w:right w:val="none" w:sz="0" w:space="0" w:color="auto"/>
      </w:divBdr>
    </w:div>
    <w:div w:id="617830886">
      <w:bodyDiv w:val="1"/>
      <w:marLeft w:val="0"/>
      <w:marRight w:val="0"/>
      <w:marTop w:val="0"/>
      <w:marBottom w:val="0"/>
      <w:divBdr>
        <w:top w:val="none" w:sz="0" w:space="0" w:color="auto"/>
        <w:left w:val="none" w:sz="0" w:space="0" w:color="auto"/>
        <w:bottom w:val="none" w:sz="0" w:space="0" w:color="auto"/>
        <w:right w:val="none" w:sz="0" w:space="0" w:color="auto"/>
      </w:divBdr>
    </w:div>
    <w:div w:id="617877785">
      <w:bodyDiv w:val="1"/>
      <w:marLeft w:val="0"/>
      <w:marRight w:val="0"/>
      <w:marTop w:val="0"/>
      <w:marBottom w:val="0"/>
      <w:divBdr>
        <w:top w:val="none" w:sz="0" w:space="0" w:color="auto"/>
        <w:left w:val="none" w:sz="0" w:space="0" w:color="auto"/>
        <w:bottom w:val="none" w:sz="0" w:space="0" w:color="auto"/>
        <w:right w:val="none" w:sz="0" w:space="0" w:color="auto"/>
      </w:divBdr>
    </w:div>
    <w:div w:id="617879911">
      <w:bodyDiv w:val="1"/>
      <w:marLeft w:val="0"/>
      <w:marRight w:val="0"/>
      <w:marTop w:val="0"/>
      <w:marBottom w:val="0"/>
      <w:divBdr>
        <w:top w:val="none" w:sz="0" w:space="0" w:color="auto"/>
        <w:left w:val="none" w:sz="0" w:space="0" w:color="auto"/>
        <w:bottom w:val="none" w:sz="0" w:space="0" w:color="auto"/>
        <w:right w:val="none" w:sz="0" w:space="0" w:color="auto"/>
      </w:divBdr>
    </w:div>
    <w:div w:id="617949298">
      <w:bodyDiv w:val="1"/>
      <w:marLeft w:val="0"/>
      <w:marRight w:val="0"/>
      <w:marTop w:val="0"/>
      <w:marBottom w:val="0"/>
      <w:divBdr>
        <w:top w:val="none" w:sz="0" w:space="0" w:color="auto"/>
        <w:left w:val="none" w:sz="0" w:space="0" w:color="auto"/>
        <w:bottom w:val="none" w:sz="0" w:space="0" w:color="auto"/>
        <w:right w:val="none" w:sz="0" w:space="0" w:color="auto"/>
      </w:divBdr>
    </w:div>
    <w:div w:id="617950567">
      <w:bodyDiv w:val="1"/>
      <w:marLeft w:val="0"/>
      <w:marRight w:val="0"/>
      <w:marTop w:val="0"/>
      <w:marBottom w:val="0"/>
      <w:divBdr>
        <w:top w:val="none" w:sz="0" w:space="0" w:color="auto"/>
        <w:left w:val="none" w:sz="0" w:space="0" w:color="auto"/>
        <w:bottom w:val="none" w:sz="0" w:space="0" w:color="auto"/>
        <w:right w:val="none" w:sz="0" w:space="0" w:color="auto"/>
      </w:divBdr>
    </w:div>
    <w:div w:id="618032089">
      <w:bodyDiv w:val="1"/>
      <w:marLeft w:val="0"/>
      <w:marRight w:val="0"/>
      <w:marTop w:val="0"/>
      <w:marBottom w:val="0"/>
      <w:divBdr>
        <w:top w:val="none" w:sz="0" w:space="0" w:color="auto"/>
        <w:left w:val="none" w:sz="0" w:space="0" w:color="auto"/>
        <w:bottom w:val="none" w:sz="0" w:space="0" w:color="auto"/>
        <w:right w:val="none" w:sz="0" w:space="0" w:color="auto"/>
      </w:divBdr>
    </w:div>
    <w:div w:id="618071470">
      <w:bodyDiv w:val="1"/>
      <w:marLeft w:val="0"/>
      <w:marRight w:val="0"/>
      <w:marTop w:val="0"/>
      <w:marBottom w:val="0"/>
      <w:divBdr>
        <w:top w:val="none" w:sz="0" w:space="0" w:color="auto"/>
        <w:left w:val="none" w:sz="0" w:space="0" w:color="auto"/>
        <w:bottom w:val="none" w:sz="0" w:space="0" w:color="auto"/>
        <w:right w:val="none" w:sz="0" w:space="0" w:color="auto"/>
      </w:divBdr>
    </w:div>
    <w:div w:id="618074398">
      <w:bodyDiv w:val="1"/>
      <w:marLeft w:val="0"/>
      <w:marRight w:val="0"/>
      <w:marTop w:val="0"/>
      <w:marBottom w:val="0"/>
      <w:divBdr>
        <w:top w:val="none" w:sz="0" w:space="0" w:color="auto"/>
        <w:left w:val="none" w:sz="0" w:space="0" w:color="auto"/>
        <w:bottom w:val="none" w:sz="0" w:space="0" w:color="auto"/>
        <w:right w:val="none" w:sz="0" w:space="0" w:color="auto"/>
      </w:divBdr>
    </w:div>
    <w:div w:id="618099268">
      <w:bodyDiv w:val="1"/>
      <w:marLeft w:val="0"/>
      <w:marRight w:val="0"/>
      <w:marTop w:val="0"/>
      <w:marBottom w:val="0"/>
      <w:divBdr>
        <w:top w:val="none" w:sz="0" w:space="0" w:color="auto"/>
        <w:left w:val="none" w:sz="0" w:space="0" w:color="auto"/>
        <w:bottom w:val="none" w:sz="0" w:space="0" w:color="auto"/>
        <w:right w:val="none" w:sz="0" w:space="0" w:color="auto"/>
      </w:divBdr>
    </w:div>
    <w:div w:id="618145227">
      <w:bodyDiv w:val="1"/>
      <w:marLeft w:val="0"/>
      <w:marRight w:val="0"/>
      <w:marTop w:val="0"/>
      <w:marBottom w:val="0"/>
      <w:divBdr>
        <w:top w:val="none" w:sz="0" w:space="0" w:color="auto"/>
        <w:left w:val="none" w:sz="0" w:space="0" w:color="auto"/>
        <w:bottom w:val="none" w:sz="0" w:space="0" w:color="auto"/>
        <w:right w:val="none" w:sz="0" w:space="0" w:color="auto"/>
      </w:divBdr>
    </w:div>
    <w:div w:id="618151148">
      <w:bodyDiv w:val="1"/>
      <w:marLeft w:val="0"/>
      <w:marRight w:val="0"/>
      <w:marTop w:val="0"/>
      <w:marBottom w:val="0"/>
      <w:divBdr>
        <w:top w:val="none" w:sz="0" w:space="0" w:color="auto"/>
        <w:left w:val="none" w:sz="0" w:space="0" w:color="auto"/>
        <w:bottom w:val="none" w:sz="0" w:space="0" w:color="auto"/>
        <w:right w:val="none" w:sz="0" w:space="0" w:color="auto"/>
      </w:divBdr>
    </w:div>
    <w:div w:id="618220197">
      <w:bodyDiv w:val="1"/>
      <w:marLeft w:val="0"/>
      <w:marRight w:val="0"/>
      <w:marTop w:val="0"/>
      <w:marBottom w:val="0"/>
      <w:divBdr>
        <w:top w:val="none" w:sz="0" w:space="0" w:color="auto"/>
        <w:left w:val="none" w:sz="0" w:space="0" w:color="auto"/>
        <w:bottom w:val="none" w:sz="0" w:space="0" w:color="auto"/>
        <w:right w:val="none" w:sz="0" w:space="0" w:color="auto"/>
      </w:divBdr>
    </w:div>
    <w:div w:id="618221595">
      <w:bodyDiv w:val="1"/>
      <w:marLeft w:val="0"/>
      <w:marRight w:val="0"/>
      <w:marTop w:val="0"/>
      <w:marBottom w:val="0"/>
      <w:divBdr>
        <w:top w:val="none" w:sz="0" w:space="0" w:color="auto"/>
        <w:left w:val="none" w:sz="0" w:space="0" w:color="auto"/>
        <w:bottom w:val="none" w:sz="0" w:space="0" w:color="auto"/>
        <w:right w:val="none" w:sz="0" w:space="0" w:color="auto"/>
      </w:divBdr>
    </w:div>
    <w:div w:id="618226973">
      <w:bodyDiv w:val="1"/>
      <w:marLeft w:val="0"/>
      <w:marRight w:val="0"/>
      <w:marTop w:val="0"/>
      <w:marBottom w:val="0"/>
      <w:divBdr>
        <w:top w:val="none" w:sz="0" w:space="0" w:color="auto"/>
        <w:left w:val="none" w:sz="0" w:space="0" w:color="auto"/>
        <w:bottom w:val="none" w:sz="0" w:space="0" w:color="auto"/>
        <w:right w:val="none" w:sz="0" w:space="0" w:color="auto"/>
      </w:divBdr>
    </w:div>
    <w:div w:id="618269022">
      <w:bodyDiv w:val="1"/>
      <w:marLeft w:val="0"/>
      <w:marRight w:val="0"/>
      <w:marTop w:val="0"/>
      <w:marBottom w:val="0"/>
      <w:divBdr>
        <w:top w:val="none" w:sz="0" w:space="0" w:color="auto"/>
        <w:left w:val="none" w:sz="0" w:space="0" w:color="auto"/>
        <w:bottom w:val="none" w:sz="0" w:space="0" w:color="auto"/>
        <w:right w:val="none" w:sz="0" w:space="0" w:color="auto"/>
      </w:divBdr>
    </w:div>
    <w:div w:id="618295566">
      <w:bodyDiv w:val="1"/>
      <w:marLeft w:val="0"/>
      <w:marRight w:val="0"/>
      <w:marTop w:val="0"/>
      <w:marBottom w:val="0"/>
      <w:divBdr>
        <w:top w:val="none" w:sz="0" w:space="0" w:color="auto"/>
        <w:left w:val="none" w:sz="0" w:space="0" w:color="auto"/>
        <w:bottom w:val="none" w:sz="0" w:space="0" w:color="auto"/>
        <w:right w:val="none" w:sz="0" w:space="0" w:color="auto"/>
      </w:divBdr>
    </w:div>
    <w:div w:id="618339780">
      <w:bodyDiv w:val="1"/>
      <w:marLeft w:val="0"/>
      <w:marRight w:val="0"/>
      <w:marTop w:val="0"/>
      <w:marBottom w:val="0"/>
      <w:divBdr>
        <w:top w:val="none" w:sz="0" w:space="0" w:color="auto"/>
        <w:left w:val="none" w:sz="0" w:space="0" w:color="auto"/>
        <w:bottom w:val="none" w:sz="0" w:space="0" w:color="auto"/>
        <w:right w:val="none" w:sz="0" w:space="0" w:color="auto"/>
      </w:divBdr>
    </w:div>
    <w:div w:id="618339958">
      <w:bodyDiv w:val="1"/>
      <w:marLeft w:val="0"/>
      <w:marRight w:val="0"/>
      <w:marTop w:val="0"/>
      <w:marBottom w:val="0"/>
      <w:divBdr>
        <w:top w:val="none" w:sz="0" w:space="0" w:color="auto"/>
        <w:left w:val="none" w:sz="0" w:space="0" w:color="auto"/>
        <w:bottom w:val="none" w:sz="0" w:space="0" w:color="auto"/>
        <w:right w:val="none" w:sz="0" w:space="0" w:color="auto"/>
      </w:divBdr>
    </w:div>
    <w:div w:id="618341564">
      <w:bodyDiv w:val="1"/>
      <w:marLeft w:val="0"/>
      <w:marRight w:val="0"/>
      <w:marTop w:val="0"/>
      <w:marBottom w:val="0"/>
      <w:divBdr>
        <w:top w:val="none" w:sz="0" w:space="0" w:color="auto"/>
        <w:left w:val="none" w:sz="0" w:space="0" w:color="auto"/>
        <w:bottom w:val="none" w:sz="0" w:space="0" w:color="auto"/>
        <w:right w:val="none" w:sz="0" w:space="0" w:color="auto"/>
      </w:divBdr>
    </w:div>
    <w:div w:id="618419878">
      <w:bodyDiv w:val="1"/>
      <w:marLeft w:val="0"/>
      <w:marRight w:val="0"/>
      <w:marTop w:val="0"/>
      <w:marBottom w:val="0"/>
      <w:divBdr>
        <w:top w:val="none" w:sz="0" w:space="0" w:color="auto"/>
        <w:left w:val="none" w:sz="0" w:space="0" w:color="auto"/>
        <w:bottom w:val="none" w:sz="0" w:space="0" w:color="auto"/>
        <w:right w:val="none" w:sz="0" w:space="0" w:color="auto"/>
      </w:divBdr>
    </w:div>
    <w:div w:id="618489385">
      <w:bodyDiv w:val="1"/>
      <w:marLeft w:val="0"/>
      <w:marRight w:val="0"/>
      <w:marTop w:val="0"/>
      <w:marBottom w:val="0"/>
      <w:divBdr>
        <w:top w:val="none" w:sz="0" w:space="0" w:color="auto"/>
        <w:left w:val="none" w:sz="0" w:space="0" w:color="auto"/>
        <w:bottom w:val="none" w:sz="0" w:space="0" w:color="auto"/>
        <w:right w:val="none" w:sz="0" w:space="0" w:color="auto"/>
      </w:divBdr>
    </w:div>
    <w:div w:id="618489694">
      <w:bodyDiv w:val="1"/>
      <w:marLeft w:val="0"/>
      <w:marRight w:val="0"/>
      <w:marTop w:val="0"/>
      <w:marBottom w:val="0"/>
      <w:divBdr>
        <w:top w:val="none" w:sz="0" w:space="0" w:color="auto"/>
        <w:left w:val="none" w:sz="0" w:space="0" w:color="auto"/>
        <w:bottom w:val="none" w:sz="0" w:space="0" w:color="auto"/>
        <w:right w:val="none" w:sz="0" w:space="0" w:color="auto"/>
      </w:divBdr>
    </w:div>
    <w:div w:id="618491063">
      <w:bodyDiv w:val="1"/>
      <w:marLeft w:val="0"/>
      <w:marRight w:val="0"/>
      <w:marTop w:val="0"/>
      <w:marBottom w:val="0"/>
      <w:divBdr>
        <w:top w:val="none" w:sz="0" w:space="0" w:color="auto"/>
        <w:left w:val="none" w:sz="0" w:space="0" w:color="auto"/>
        <w:bottom w:val="none" w:sz="0" w:space="0" w:color="auto"/>
        <w:right w:val="none" w:sz="0" w:space="0" w:color="auto"/>
      </w:divBdr>
    </w:div>
    <w:div w:id="618532353">
      <w:bodyDiv w:val="1"/>
      <w:marLeft w:val="0"/>
      <w:marRight w:val="0"/>
      <w:marTop w:val="0"/>
      <w:marBottom w:val="0"/>
      <w:divBdr>
        <w:top w:val="none" w:sz="0" w:space="0" w:color="auto"/>
        <w:left w:val="none" w:sz="0" w:space="0" w:color="auto"/>
        <w:bottom w:val="none" w:sz="0" w:space="0" w:color="auto"/>
        <w:right w:val="none" w:sz="0" w:space="0" w:color="auto"/>
      </w:divBdr>
    </w:div>
    <w:div w:id="618534082">
      <w:bodyDiv w:val="1"/>
      <w:marLeft w:val="0"/>
      <w:marRight w:val="0"/>
      <w:marTop w:val="0"/>
      <w:marBottom w:val="0"/>
      <w:divBdr>
        <w:top w:val="none" w:sz="0" w:space="0" w:color="auto"/>
        <w:left w:val="none" w:sz="0" w:space="0" w:color="auto"/>
        <w:bottom w:val="none" w:sz="0" w:space="0" w:color="auto"/>
        <w:right w:val="none" w:sz="0" w:space="0" w:color="auto"/>
      </w:divBdr>
    </w:div>
    <w:div w:id="618534428">
      <w:bodyDiv w:val="1"/>
      <w:marLeft w:val="0"/>
      <w:marRight w:val="0"/>
      <w:marTop w:val="0"/>
      <w:marBottom w:val="0"/>
      <w:divBdr>
        <w:top w:val="none" w:sz="0" w:space="0" w:color="auto"/>
        <w:left w:val="none" w:sz="0" w:space="0" w:color="auto"/>
        <w:bottom w:val="none" w:sz="0" w:space="0" w:color="auto"/>
        <w:right w:val="none" w:sz="0" w:space="0" w:color="auto"/>
      </w:divBdr>
    </w:div>
    <w:div w:id="618536107">
      <w:bodyDiv w:val="1"/>
      <w:marLeft w:val="0"/>
      <w:marRight w:val="0"/>
      <w:marTop w:val="0"/>
      <w:marBottom w:val="0"/>
      <w:divBdr>
        <w:top w:val="none" w:sz="0" w:space="0" w:color="auto"/>
        <w:left w:val="none" w:sz="0" w:space="0" w:color="auto"/>
        <w:bottom w:val="none" w:sz="0" w:space="0" w:color="auto"/>
        <w:right w:val="none" w:sz="0" w:space="0" w:color="auto"/>
      </w:divBdr>
    </w:div>
    <w:div w:id="618537022">
      <w:bodyDiv w:val="1"/>
      <w:marLeft w:val="0"/>
      <w:marRight w:val="0"/>
      <w:marTop w:val="0"/>
      <w:marBottom w:val="0"/>
      <w:divBdr>
        <w:top w:val="none" w:sz="0" w:space="0" w:color="auto"/>
        <w:left w:val="none" w:sz="0" w:space="0" w:color="auto"/>
        <w:bottom w:val="none" w:sz="0" w:space="0" w:color="auto"/>
        <w:right w:val="none" w:sz="0" w:space="0" w:color="auto"/>
      </w:divBdr>
    </w:div>
    <w:div w:id="618604544">
      <w:bodyDiv w:val="1"/>
      <w:marLeft w:val="0"/>
      <w:marRight w:val="0"/>
      <w:marTop w:val="0"/>
      <w:marBottom w:val="0"/>
      <w:divBdr>
        <w:top w:val="none" w:sz="0" w:space="0" w:color="auto"/>
        <w:left w:val="none" w:sz="0" w:space="0" w:color="auto"/>
        <w:bottom w:val="none" w:sz="0" w:space="0" w:color="auto"/>
        <w:right w:val="none" w:sz="0" w:space="0" w:color="auto"/>
      </w:divBdr>
    </w:div>
    <w:div w:id="618607657">
      <w:bodyDiv w:val="1"/>
      <w:marLeft w:val="0"/>
      <w:marRight w:val="0"/>
      <w:marTop w:val="0"/>
      <w:marBottom w:val="0"/>
      <w:divBdr>
        <w:top w:val="none" w:sz="0" w:space="0" w:color="auto"/>
        <w:left w:val="none" w:sz="0" w:space="0" w:color="auto"/>
        <w:bottom w:val="none" w:sz="0" w:space="0" w:color="auto"/>
        <w:right w:val="none" w:sz="0" w:space="0" w:color="auto"/>
      </w:divBdr>
    </w:div>
    <w:div w:id="618612985">
      <w:bodyDiv w:val="1"/>
      <w:marLeft w:val="0"/>
      <w:marRight w:val="0"/>
      <w:marTop w:val="0"/>
      <w:marBottom w:val="0"/>
      <w:divBdr>
        <w:top w:val="none" w:sz="0" w:space="0" w:color="auto"/>
        <w:left w:val="none" w:sz="0" w:space="0" w:color="auto"/>
        <w:bottom w:val="none" w:sz="0" w:space="0" w:color="auto"/>
        <w:right w:val="none" w:sz="0" w:space="0" w:color="auto"/>
      </w:divBdr>
    </w:div>
    <w:div w:id="618685408">
      <w:bodyDiv w:val="1"/>
      <w:marLeft w:val="0"/>
      <w:marRight w:val="0"/>
      <w:marTop w:val="0"/>
      <w:marBottom w:val="0"/>
      <w:divBdr>
        <w:top w:val="none" w:sz="0" w:space="0" w:color="auto"/>
        <w:left w:val="none" w:sz="0" w:space="0" w:color="auto"/>
        <w:bottom w:val="none" w:sz="0" w:space="0" w:color="auto"/>
        <w:right w:val="none" w:sz="0" w:space="0" w:color="auto"/>
      </w:divBdr>
    </w:div>
    <w:div w:id="618685884">
      <w:bodyDiv w:val="1"/>
      <w:marLeft w:val="0"/>
      <w:marRight w:val="0"/>
      <w:marTop w:val="0"/>
      <w:marBottom w:val="0"/>
      <w:divBdr>
        <w:top w:val="none" w:sz="0" w:space="0" w:color="auto"/>
        <w:left w:val="none" w:sz="0" w:space="0" w:color="auto"/>
        <w:bottom w:val="none" w:sz="0" w:space="0" w:color="auto"/>
        <w:right w:val="none" w:sz="0" w:space="0" w:color="auto"/>
      </w:divBdr>
    </w:div>
    <w:div w:id="618686513">
      <w:bodyDiv w:val="1"/>
      <w:marLeft w:val="0"/>
      <w:marRight w:val="0"/>
      <w:marTop w:val="0"/>
      <w:marBottom w:val="0"/>
      <w:divBdr>
        <w:top w:val="none" w:sz="0" w:space="0" w:color="auto"/>
        <w:left w:val="none" w:sz="0" w:space="0" w:color="auto"/>
        <w:bottom w:val="none" w:sz="0" w:space="0" w:color="auto"/>
        <w:right w:val="none" w:sz="0" w:space="0" w:color="auto"/>
      </w:divBdr>
    </w:div>
    <w:div w:id="618725778">
      <w:bodyDiv w:val="1"/>
      <w:marLeft w:val="0"/>
      <w:marRight w:val="0"/>
      <w:marTop w:val="0"/>
      <w:marBottom w:val="0"/>
      <w:divBdr>
        <w:top w:val="none" w:sz="0" w:space="0" w:color="auto"/>
        <w:left w:val="none" w:sz="0" w:space="0" w:color="auto"/>
        <w:bottom w:val="none" w:sz="0" w:space="0" w:color="auto"/>
        <w:right w:val="none" w:sz="0" w:space="0" w:color="auto"/>
      </w:divBdr>
    </w:div>
    <w:div w:id="618729662">
      <w:bodyDiv w:val="1"/>
      <w:marLeft w:val="0"/>
      <w:marRight w:val="0"/>
      <w:marTop w:val="0"/>
      <w:marBottom w:val="0"/>
      <w:divBdr>
        <w:top w:val="none" w:sz="0" w:space="0" w:color="auto"/>
        <w:left w:val="none" w:sz="0" w:space="0" w:color="auto"/>
        <w:bottom w:val="none" w:sz="0" w:space="0" w:color="auto"/>
        <w:right w:val="none" w:sz="0" w:space="0" w:color="auto"/>
      </w:divBdr>
    </w:div>
    <w:div w:id="618730341">
      <w:bodyDiv w:val="1"/>
      <w:marLeft w:val="0"/>
      <w:marRight w:val="0"/>
      <w:marTop w:val="0"/>
      <w:marBottom w:val="0"/>
      <w:divBdr>
        <w:top w:val="none" w:sz="0" w:space="0" w:color="auto"/>
        <w:left w:val="none" w:sz="0" w:space="0" w:color="auto"/>
        <w:bottom w:val="none" w:sz="0" w:space="0" w:color="auto"/>
        <w:right w:val="none" w:sz="0" w:space="0" w:color="auto"/>
      </w:divBdr>
    </w:div>
    <w:div w:id="618757443">
      <w:bodyDiv w:val="1"/>
      <w:marLeft w:val="0"/>
      <w:marRight w:val="0"/>
      <w:marTop w:val="0"/>
      <w:marBottom w:val="0"/>
      <w:divBdr>
        <w:top w:val="none" w:sz="0" w:space="0" w:color="auto"/>
        <w:left w:val="none" w:sz="0" w:space="0" w:color="auto"/>
        <w:bottom w:val="none" w:sz="0" w:space="0" w:color="auto"/>
        <w:right w:val="none" w:sz="0" w:space="0" w:color="auto"/>
      </w:divBdr>
    </w:div>
    <w:div w:id="618802913">
      <w:bodyDiv w:val="1"/>
      <w:marLeft w:val="0"/>
      <w:marRight w:val="0"/>
      <w:marTop w:val="0"/>
      <w:marBottom w:val="0"/>
      <w:divBdr>
        <w:top w:val="none" w:sz="0" w:space="0" w:color="auto"/>
        <w:left w:val="none" w:sz="0" w:space="0" w:color="auto"/>
        <w:bottom w:val="none" w:sz="0" w:space="0" w:color="auto"/>
        <w:right w:val="none" w:sz="0" w:space="0" w:color="auto"/>
      </w:divBdr>
    </w:div>
    <w:div w:id="618877626">
      <w:bodyDiv w:val="1"/>
      <w:marLeft w:val="0"/>
      <w:marRight w:val="0"/>
      <w:marTop w:val="0"/>
      <w:marBottom w:val="0"/>
      <w:divBdr>
        <w:top w:val="none" w:sz="0" w:space="0" w:color="auto"/>
        <w:left w:val="none" w:sz="0" w:space="0" w:color="auto"/>
        <w:bottom w:val="none" w:sz="0" w:space="0" w:color="auto"/>
        <w:right w:val="none" w:sz="0" w:space="0" w:color="auto"/>
      </w:divBdr>
    </w:div>
    <w:div w:id="618879193">
      <w:bodyDiv w:val="1"/>
      <w:marLeft w:val="0"/>
      <w:marRight w:val="0"/>
      <w:marTop w:val="0"/>
      <w:marBottom w:val="0"/>
      <w:divBdr>
        <w:top w:val="none" w:sz="0" w:space="0" w:color="auto"/>
        <w:left w:val="none" w:sz="0" w:space="0" w:color="auto"/>
        <w:bottom w:val="none" w:sz="0" w:space="0" w:color="auto"/>
        <w:right w:val="none" w:sz="0" w:space="0" w:color="auto"/>
      </w:divBdr>
    </w:div>
    <w:div w:id="618879502">
      <w:bodyDiv w:val="1"/>
      <w:marLeft w:val="0"/>
      <w:marRight w:val="0"/>
      <w:marTop w:val="0"/>
      <w:marBottom w:val="0"/>
      <w:divBdr>
        <w:top w:val="none" w:sz="0" w:space="0" w:color="auto"/>
        <w:left w:val="none" w:sz="0" w:space="0" w:color="auto"/>
        <w:bottom w:val="none" w:sz="0" w:space="0" w:color="auto"/>
        <w:right w:val="none" w:sz="0" w:space="0" w:color="auto"/>
      </w:divBdr>
    </w:div>
    <w:div w:id="618952372">
      <w:bodyDiv w:val="1"/>
      <w:marLeft w:val="0"/>
      <w:marRight w:val="0"/>
      <w:marTop w:val="0"/>
      <w:marBottom w:val="0"/>
      <w:divBdr>
        <w:top w:val="none" w:sz="0" w:space="0" w:color="auto"/>
        <w:left w:val="none" w:sz="0" w:space="0" w:color="auto"/>
        <w:bottom w:val="none" w:sz="0" w:space="0" w:color="auto"/>
        <w:right w:val="none" w:sz="0" w:space="0" w:color="auto"/>
      </w:divBdr>
    </w:div>
    <w:div w:id="618953873">
      <w:bodyDiv w:val="1"/>
      <w:marLeft w:val="0"/>
      <w:marRight w:val="0"/>
      <w:marTop w:val="0"/>
      <w:marBottom w:val="0"/>
      <w:divBdr>
        <w:top w:val="none" w:sz="0" w:space="0" w:color="auto"/>
        <w:left w:val="none" w:sz="0" w:space="0" w:color="auto"/>
        <w:bottom w:val="none" w:sz="0" w:space="0" w:color="auto"/>
        <w:right w:val="none" w:sz="0" w:space="0" w:color="auto"/>
      </w:divBdr>
    </w:div>
    <w:div w:id="618954457">
      <w:bodyDiv w:val="1"/>
      <w:marLeft w:val="0"/>
      <w:marRight w:val="0"/>
      <w:marTop w:val="0"/>
      <w:marBottom w:val="0"/>
      <w:divBdr>
        <w:top w:val="none" w:sz="0" w:space="0" w:color="auto"/>
        <w:left w:val="none" w:sz="0" w:space="0" w:color="auto"/>
        <w:bottom w:val="none" w:sz="0" w:space="0" w:color="auto"/>
        <w:right w:val="none" w:sz="0" w:space="0" w:color="auto"/>
      </w:divBdr>
    </w:div>
    <w:div w:id="618994478">
      <w:bodyDiv w:val="1"/>
      <w:marLeft w:val="0"/>
      <w:marRight w:val="0"/>
      <w:marTop w:val="0"/>
      <w:marBottom w:val="0"/>
      <w:divBdr>
        <w:top w:val="none" w:sz="0" w:space="0" w:color="auto"/>
        <w:left w:val="none" w:sz="0" w:space="0" w:color="auto"/>
        <w:bottom w:val="none" w:sz="0" w:space="0" w:color="auto"/>
        <w:right w:val="none" w:sz="0" w:space="0" w:color="auto"/>
      </w:divBdr>
    </w:div>
    <w:div w:id="618995206">
      <w:bodyDiv w:val="1"/>
      <w:marLeft w:val="0"/>
      <w:marRight w:val="0"/>
      <w:marTop w:val="0"/>
      <w:marBottom w:val="0"/>
      <w:divBdr>
        <w:top w:val="none" w:sz="0" w:space="0" w:color="auto"/>
        <w:left w:val="none" w:sz="0" w:space="0" w:color="auto"/>
        <w:bottom w:val="none" w:sz="0" w:space="0" w:color="auto"/>
        <w:right w:val="none" w:sz="0" w:space="0" w:color="auto"/>
      </w:divBdr>
    </w:div>
    <w:div w:id="619073046">
      <w:bodyDiv w:val="1"/>
      <w:marLeft w:val="0"/>
      <w:marRight w:val="0"/>
      <w:marTop w:val="0"/>
      <w:marBottom w:val="0"/>
      <w:divBdr>
        <w:top w:val="none" w:sz="0" w:space="0" w:color="auto"/>
        <w:left w:val="none" w:sz="0" w:space="0" w:color="auto"/>
        <w:bottom w:val="none" w:sz="0" w:space="0" w:color="auto"/>
        <w:right w:val="none" w:sz="0" w:space="0" w:color="auto"/>
      </w:divBdr>
    </w:div>
    <w:div w:id="619074060">
      <w:bodyDiv w:val="1"/>
      <w:marLeft w:val="0"/>
      <w:marRight w:val="0"/>
      <w:marTop w:val="0"/>
      <w:marBottom w:val="0"/>
      <w:divBdr>
        <w:top w:val="none" w:sz="0" w:space="0" w:color="auto"/>
        <w:left w:val="none" w:sz="0" w:space="0" w:color="auto"/>
        <w:bottom w:val="none" w:sz="0" w:space="0" w:color="auto"/>
        <w:right w:val="none" w:sz="0" w:space="0" w:color="auto"/>
      </w:divBdr>
    </w:div>
    <w:div w:id="619148623">
      <w:bodyDiv w:val="1"/>
      <w:marLeft w:val="0"/>
      <w:marRight w:val="0"/>
      <w:marTop w:val="0"/>
      <w:marBottom w:val="0"/>
      <w:divBdr>
        <w:top w:val="none" w:sz="0" w:space="0" w:color="auto"/>
        <w:left w:val="none" w:sz="0" w:space="0" w:color="auto"/>
        <w:bottom w:val="none" w:sz="0" w:space="0" w:color="auto"/>
        <w:right w:val="none" w:sz="0" w:space="0" w:color="auto"/>
      </w:divBdr>
    </w:div>
    <w:div w:id="619184232">
      <w:bodyDiv w:val="1"/>
      <w:marLeft w:val="0"/>
      <w:marRight w:val="0"/>
      <w:marTop w:val="0"/>
      <w:marBottom w:val="0"/>
      <w:divBdr>
        <w:top w:val="none" w:sz="0" w:space="0" w:color="auto"/>
        <w:left w:val="none" w:sz="0" w:space="0" w:color="auto"/>
        <w:bottom w:val="none" w:sz="0" w:space="0" w:color="auto"/>
        <w:right w:val="none" w:sz="0" w:space="0" w:color="auto"/>
      </w:divBdr>
    </w:div>
    <w:div w:id="619192438">
      <w:bodyDiv w:val="1"/>
      <w:marLeft w:val="0"/>
      <w:marRight w:val="0"/>
      <w:marTop w:val="0"/>
      <w:marBottom w:val="0"/>
      <w:divBdr>
        <w:top w:val="none" w:sz="0" w:space="0" w:color="auto"/>
        <w:left w:val="none" w:sz="0" w:space="0" w:color="auto"/>
        <w:bottom w:val="none" w:sz="0" w:space="0" w:color="auto"/>
        <w:right w:val="none" w:sz="0" w:space="0" w:color="auto"/>
      </w:divBdr>
    </w:div>
    <w:div w:id="619267142">
      <w:bodyDiv w:val="1"/>
      <w:marLeft w:val="0"/>
      <w:marRight w:val="0"/>
      <w:marTop w:val="0"/>
      <w:marBottom w:val="0"/>
      <w:divBdr>
        <w:top w:val="none" w:sz="0" w:space="0" w:color="auto"/>
        <w:left w:val="none" w:sz="0" w:space="0" w:color="auto"/>
        <w:bottom w:val="none" w:sz="0" w:space="0" w:color="auto"/>
        <w:right w:val="none" w:sz="0" w:space="0" w:color="auto"/>
      </w:divBdr>
    </w:div>
    <w:div w:id="619339002">
      <w:bodyDiv w:val="1"/>
      <w:marLeft w:val="0"/>
      <w:marRight w:val="0"/>
      <w:marTop w:val="0"/>
      <w:marBottom w:val="0"/>
      <w:divBdr>
        <w:top w:val="none" w:sz="0" w:space="0" w:color="auto"/>
        <w:left w:val="none" w:sz="0" w:space="0" w:color="auto"/>
        <w:bottom w:val="none" w:sz="0" w:space="0" w:color="auto"/>
        <w:right w:val="none" w:sz="0" w:space="0" w:color="auto"/>
      </w:divBdr>
    </w:div>
    <w:div w:id="619342341">
      <w:bodyDiv w:val="1"/>
      <w:marLeft w:val="0"/>
      <w:marRight w:val="0"/>
      <w:marTop w:val="0"/>
      <w:marBottom w:val="0"/>
      <w:divBdr>
        <w:top w:val="none" w:sz="0" w:space="0" w:color="auto"/>
        <w:left w:val="none" w:sz="0" w:space="0" w:color="auto"/>
        <w:bottom w:val="none" w:sz="0" w:space="0" w:color="auto"/>
        <w:right w:val="none" w:sz="0" w:space="0" w:color="auto"/>
      </w:divBdr>
    </w:div>
    <w:div w:id="619411252">
      <w:bodyDiv w:val="1"/>
      <w:marLeft w:val="0"/>
      <w:marRight w:val="0"/>
      <w:marTop w:val="0"/>
      <w:marBottom w:val="0"/>
      <w:divBdr>
        <w:top w:val="none" w:sz="0" w:space="0" w:color="auto"/>
        <w:left w:val="none" w:sz="0" w:space="0" w:color="auto"/>
        <w:bottom w:val="none" w:sz="0" w:space="0" w:color="auto"/>
        <w:right w:val="none" w:sz="0" w:space="0" w:color="auto"/>
      </w:divBdr>
    </w:div>
    <w:div w:id="619412302">
      <w:bodyDiv w:val="1"/>
      <w:marLeft w:val="0"/>
      <w:marRight w:val="0"/>
      <w:marTop w:val="0"/>
      <w:marBottom w:val="0"/>
      <w:divBdr>
        <w:top w:val="none" w:sz="0" w:space="0" w:color="auto"/>
        <w:left w:val="none" w:sz="0" w:space="0" w:color="auto"/>
        <w:bottom w:val="none" w:sz="0" w:space="0" w:color="auto"/>
        <w:right w:val="none" w:sz="0" w:space="0" w:color="auto"/>
      </w:divBdr>
    </w:div>
    <w:div w:id="619456920">
      <w:bodyDiv w:val="1"/>
      <w:marLeft w:val="0"/>
      <w:marRight w:val="0"/>
      <w:marTop w:val="0"/>
      <w:marBottom w:val="0"/>
      <w:divBdr>
        <w:top w:val="none" w:sz="0" w:space="0" w:color="auto"/>
        <w:left w:val="none" w:sz="0" w:space="0" w:color="auto"/>
        <w:bottom w:val="none" w:sz="0" w:space="0" w:color="auto"/>
        <w:right w:val="none" w:sz="0" w:space="0" w:color="auto"/>
      </w:divBdr>
    </w:div>
    <w:div w:id="619457307">
      <w:bodyDiv w:val="1"/>
      <w:marLeft w:val="0"/>
      <w:marRight w:val="0"/>
      <w:marTop w:val="0"/>
      <w:marBottom w:val="0"/>
      <w:divBdr>
        <w:top w:val="none" w:sz="0" w:space="0" w:color="auto"/>
        <w:left w:val="none" w:sz="0" w:space="0" w:color="auto"/>
        <w:bottom w:val="none" w:sz="0" w:space="0" w:color="auto"/>
        <w:right w:val="none" w:sz="0" w:space="0" w:color="auto"/>
      </w:divBdr>
    </w:div>
    <w:div w:id="619457893">
      <w:bodyDiv w:val="1"/>
      <w:marLeft w:val="0"/>
      <w:marRight w:val="0"/>
      <w:marTop w:val="0"/>
      <w:marBottom w:val="0"/>
      <w:divBdr>
        <w:top w:val="none" w:sz="0" w:space="0" w:color="auto"/>
        <w:left w:val="none" w:sz="0" w:space="0" w:color="auto"/>
        <w:bottom w:val="none" w:sz="0" w:space="0" w:color="auto"/>
        <w:right w:val="none" w:sz="0" w:space="0" w:color="auto"/>
      </w:divBdr>
    </w:div>
    <w:div w:id="619528750">
      <w:bodyDiv w:val="1"/>
      <w:marLeft w:val="0"/>
      <w:marRight w:val="0"/>
      <w:marTop w:val="0"/>
      <w:marBottom w:val="0"/>
      <w:divBdr>
        <w:top w:val="none" w:sz="0" w:space="0" w:color="auto"/>
        <w:left w:val="none" w:sz="0" w:space="0" w:color="auto"/>
        <w:bottom w:val="none" w:sz="0" w:space="0" w:color="auto"/>
        <w:right w:val="none" w:sz="0" w:space="0" w:color="auto"/>
      </w:divBdr>
    </w:div>
    <w:div w:id="619530998">
      <w:bodyDiv w:val="1"/>
      <w:marLeft w:val="0"/>
      <w:marRight w:val="0"/>
      <w:marTop w:val="0"/>
      <w:marBottom w:val="0"/>
      <w:divBdr>
        <w:top w:val="none" w:sz="0" w:space="0" w:color="auto"/>
        <w:left w:val="none" w:sz="0" w:space="0" w:color="auto"/>
        <w:bottom w:val="none" w:sz="0" w:space="0" w:color="auto"/>
        <w:right w:val="none" w:sz="0" w:space="0" w:color="auto"/>
      </w:divBdr>
    </w:div>
    <w:div w:id="619531806">
      <w:bodyDiv w:val="1"/>
      <w:marLeft w:val="0"/>
      <w:marRight w:val="0"/>
      <w:marTop w:val="0"/>
      <w:marBottom w:val="0"/>
      <w:divBdr>
        <w:top w:val="none" w:sz="0" w:space="0" w:color="auto"/>
        <w:left w:val="none" w:sz="0" w:space="0" w:color="auto"/>
        <w:bottom w:val="none" w:sz="0" w:space="0" w:color="auto"/>
        <w:right w:val="none" w:sz="0" w:space="0" w:color="auto"/>
      </w:divBdr>
    </w:div>
    <w:div w:id="619537015">
      <w:bodyDiv w:val="1"/>
      <w:marLeft w:val="0"/>
      <w:marRight w:val="0"/>
      <w:marTop w:val="0"/>
      <w:marBottom w:val="0"/>
      <w:divBdr>
        <w:top w:val="none" w:sz="0" w:space="0" w:color="auto"/>
        <w:left w:val="none" w:sz="0" w:space="0" w:color="auto"/>
        <w:bottom w:val="none" w:sz="0" w:space="0" w:color="auto"/>
        <w:right w:val="none" w:sz="0" w:space="0" w:color="auto"/>
      </w:divBdr>
    </w:div>
    <w:div w:id="619577735">
      <w:bodyDiv w:val="1"/>
      <w:marLeft w:val="0"/>
      <w:marRight w:val="0"/>
      <w:marTop w:val="0"/>
      <w:marBottom w:val="0"/>
      <w:divBdr>
        <w:top w:val="none" w:sz="0" w:space="0" w:color="auto"/>
        <w:left w:val="none" w:sz="0" w:space="0" w:color="auto"/>
        <w:bottom w:val="none" w:sz="0" w:space="0" w:color="auto"/>
        <w:right w:val="none" w:sz="0" w:space="0" w:color="auto"/>
      </w:divBdr>
    </w:div>
    <w:div w:id="619579327">
      <w:bodyDiv w:val="1"/>
      <w:marLeft w:val="0"/>
      <w:marRight w:val="0"/>
      <w:marTop w:val="0"/>
      <w:marBottom w:val="0"/>
      <w:divBdr>
        <w:top w:val="none" w:sz="0" w:space="0" w:color="auto"/>
        <w:left w:val="none" w:sz="0" w:space="0" w:color="auto"/>
        <w:bottom w:val="none" w:sz="0" w:space="0" w:color="auto"/>
        <w:right w:val="none" w:sz="0" w:space="0" w:color="auto"/>
      </w:divBdr>
    </w:div>
    <w:div w:id="619604511">
      <w:bodyDiv w:val="1"/>
      <w:marLeft w:val="0"/>
      <w:marRight w:val="0"/>
      <w:marTop w:val="0"/>
      <w:marBottom w:val="0"/>
      <w:divBdr>
        <w:top w:val="none" w:sz="0" w:space="0" w:color="auto"/>
        <w:left w:val="none" w:sz="0" w:space="0" w:color="auto"/>
        <w:bottom w:val="none" w:sz="0" w:space="0" w:color="auto"/>
        <w:right w:val="none" w:sz="0" w:space="0" w:color="auto"/>
      </w:divBdr>
    </w:div>
    <w:div w:id="619605879">
      <w:bodyDiv w:val="1"/>
      <w:marLeft w:val="0"/>
      <w:marRight w:val="0"/>
      <w:marTop w:val="0"/>
      <w:marBottom w:val="0"/>
      <w:divBdr>
        <w:top w:val="none" w:sz="0" w:space="0" w:color="auto"/>
        <w:left w:val="none" w:sz="0" w:space="0" w:color="auto"/>
        <w:bottom w:val="none" w:sz="0" w:space="0" w:color="auto"/>
        <w:right w:val="none" w:sz="0" w:space="0" w:color="auto"/>
      </w:divBdr>
    </w:div>
    <w:div w:id="619607436">
      <w:bodyDiv w:val="1"/>
      <w:marLeft w:val="0"/>
      <w:marRight w:val="0"/>
      <w:marTop w:val="0"/>
      <w:marBottom w:val="0"/>
      <w:divBdr>
        <w:top w:val="none" w:sz="0" w:space="0" w:color="auto"/>
        <w:left w:val="none" w:sz="0" w:space="0" w:color="auto"/>
        <w:bottom w:val="none" w:sz="0" w:space="0" w:color="auto"/>
        <w:right w:val="none" w:sz="0" w:space="0" w:color="auto"/>
      </w:divBdr>
    </w:div>
    <w:div w:id="619609106">
      <w:bodyDiv w:val="1"/>
      <w:marLeft w:val="0"/>
      <w:marRight w:val="0"/>
      <w:marTop w:val="0"/>
      <w:marBottom w:val="0"/>
      <w:divBdr>
        <w:top w:val="none" w:sz="0" w:space="0" w:color="auto"/>
        <w:left w:val="none" w:sz="0" w:space="0" w:color="auto"/>
        <w:bottom w:val="none" w:sz="0" w:space="0" w:color="auto"/>
        <w:right w:val="none" w:sz="0" w:space="0" w:color="auto"/>
      </w:divBdr>
    </w:div>
    <w:div w:id="619648226">
      <w:bodyDiv w:val="1"/>
      <w:marLeft w:val="0"/>
      <w:marRight w:val="0"/>
      <w:marTop w:val="0"/>
      <w:marBottom w:val="0"/>
      <w:divBdr>
        <w:top w:val="none" w:sz="0" w:space="0" w:color="auto"/>
        <w:left w:val="none" w:sz="0" w:space="0" w:color="auto"/>
        <w:bottom w:val="none" w:sz="0" w:space="0" w:color="auto"/>
        <w:right w:val="none" w:sz="0" w:space="0" w:color="auto"/>
      </w:divBdr>
    </w:div>
    <w:div w:id="619725563">
      <w:bodyDiv w:val="1"/>
      <w:marLeft w:val="0"/>
      <w:marRight w:val="0"/>
      <w:marTop w:val="0"/>
      <w:marBottom w:val="0"/>
      <w:divBdr>
        <w:top w:val="none" w:sz="0" w:space="0" w:color="auto"/>
        <w:left w:val="none" w:sz="0" w:space="0" w:color="auto"/>
        <w:bottom w:val="none" w:sz="0" w:space="0" w:color="auto"/>
        <w:right w:val="none" w:sz="0" w:space="0" w:color="auto"/>
      </w:divBdr>
    </w:div>
    <w:div w:id="619727645">
      <w:bodyDiv w:val="1"/>
      <w:marLeft w:val="0"/>
      <w:marRight w:val="0"/>
      <w:marTop w:val="0"/>
      <w:marBottom w:val="0"/>
      <w:divBdr>
        <w:top w:val="none" w:sz="0" w:space="0" w:color="auto"/>
        <w:left w:val="none" w:sz="0" w:space="0" w:color="auto"/>
        <w:bottom w:val="none" w:sz="0" w:space="0" w:color="auto"/>
        <w:right w:val="none" w:sz="0" w:space="0" w:color="auto"/>
      </w:divBdr>
    </w:div>
    <w:div w:id="619729491">
      <w:bodyDiv w:val="1"/>
      <w:marLeft w:val="0"/>
      <w:marRight w:val="0"/>
      <w:marTop w:val="0"/>
      <w:marBottom w:val="0"/>
      <w:divBdr>
        <w:top w:val="none" w:sz="0" w:space="0" w:color="auto"/>
        <w:left w:val="none" w:sz="0" w:space="0" w:color="auto"/>
        <w:bottom w:val="none" w:sz="0" w:space="0" w:color="auto"/>
        <w:right w:val="none" w:sz="0" w:space="0" w:color="auto"/>
      </w:divBdr>
    </w:div>
    <w:div w:id="619729799">
      <w:bodyDiv w:val="1"/>
      <w:marLeft w:val="0"/>
      <w:marRight w:val="0"/>
      <w:marTop w:val="0"/>
      <w:marBottom w:val="0"/>
      <w:divBdr>
        <w:top w:val="none" w:sz="0" w:space="0" w:color="auto"/>
        <w:left w:val="none" w:sz="0" w:space="0" w:color="auto"/>
        <w:bottom w:val="none" w:sz="0" w:space="0" w:color="auto"/>
        <w:right w:val="none" w:sz="0" w:space="0" w:color="auto"/>
      </w:divBdr>
    </w:div>
    <w:div w:id="619796482">
      <w:bodyDiv w:val="1"/>
      <w:marLeft w:val="0"/>
      <w:marRight w:val="0"/>
      <w:marTop w:val="0"/>
      <w:marBottom w:val="0"/>
      <w:divBdr>
        <w:top w:val="none" w:sz="0" w:space="0" w:color="auto"/>
        <w:left w:val="none" w:sz="0" w:space="0" w:color="auto"/>
        <w:bottom w:val="none" w:sz="0" w:space="0" w:color="auto"/>
        <w:right w:val="none" w:sz="0" w:space="0" w:color="auto"/>
      </w:divBdr>
    </w:div>
    <w:div w:id="619798445">
      <w:bodyDiv w:val="1"/>
      <w:marLeft w:val="0"/>
      <w:marRight w:val="0"/>
      <w:marTop w:val="0"/>
      <w:marBottom w:val="0"/>
      <w:divBdr>
        <w:top w:val="none" w:sz="0" w:space="0" w:color="auto"/>
        <w:left w:val="none" w:sz="0" w:space="0" w:color="auto"/>
        <w:bottom w:val="none" w:sz="0" w:space="0" w:color="auto"/>
        <w:right w:val="none" w:sz="0" w:space="0" w:color="auto"/>
      </w:divBdr>
    </w:div>
    <w:div w:id="619801141">
      <w:bodyDiv w:val="1"/>
      <w:marLeft w:val="0"/>
      <w:marRight w:val="0"/>
      <w:marTop w:val="0"/>
      <w:marBottom w:val="0"/>
      <w:divBdr>
        <w:top w:val="none" w:sz="0" w:space="0" w:color="auto"/>
        <w:left w:val="none" w:sz="0" w:space="0" w:color="auto"/>
        <w:bottom w:val="none" w:sz="0" w:space="0" w:color="auto"/>
        <w:right w:val="none" w:sz="0" w:space="0" w:color="auto"/>
      </w:divBdr>
    </w:div>
    <w:div w:id="619844535">
      <w:bodyDiv w:val="1"/>
      <w:marLeft w:val="0"/>
      <w:marRight w:val="0"/>
      <w:marTop w:val="0"/>
      <w:marBottom w:val="0"/>
      <w:divBdr>
        <w:top w:val="none" w:sz="0" w:space="0" w:color="auto"/>
        <w:left w:val="none" w:sz="0" w:space="0" w:color="auto"/>
        <w:bottom w:val="none" w:sz="0" w:space="0" w:color="auto"/>
        <w:right w:val="none" w:sz="0" w:space="0" w:color="auto"/>
      </w:divBdr>
    </w:div>
    <w:div w:id="619916930">
      <w:bodyDiv w:val="1"/>
      <w:marLeft w:val="0"/>
      <w:marRight w:val="0"/>
      <w:marTop w:val="0"/>
      <w:marBottom w:val="0"/>
      <w:divBdr>
        <w:top w:val="none" w:sz="0" w:space="0" w:color="auto"/>
        <w:left w:val="none" w:sz="0" w:space="0" w:color="auto"/>
        <w:bottom w:val="none" w:sz="0" w:space="0" w:color="auto"/>
        <w:right w:val="none" w:sz="0" w:space="0" w:color="auto"/>
      </w:divBdr>
    </w:div>
    <w:div w:id="619922640">
      <w:bodyDiv w:val="1"/>
      <w:marLeft w:val="0"/>
      <w:marRight w:val="0"/>
      <w:marTop w:val="0"/>
      <w:marBottom w:val="0"/>
      <w:divBdr>
        <w:top w:val="none" w:sz="0" w:space="0" w:color="auto"/>
        <w:left w:val="none" w:sz="0" w:space="0" w:color="auto"/>
        <w:bottom w:val="none" w:sz="0" w:space="0" w:color="auto"/>
        <w:right w:val="none" w:sz="0" w:space="0" w:color="auto"/>
      </w:divBdr>
    </w:div>
    <w:div w:id="619923029">
      <w:bodyDiv w:val="1"/>
      <w:marLeft w:val="0"/>
      <w:marRight w:val="0"/>
      <w:marTop w:val="0"/>
      <w:marBottom w:val="0"/>
      <w:divBdr>
        <w:top w:val="none" w:sz="0" w:space="0" w:color="auto"/>
        <w:left w:val="none" w:sz="0" w:space="0" w:color="auto"/>
        <w:bottom w:val="none" w:sz="0" w:space="0" w:color="auto"/>
        <w:right w:val="none" w:sz="0" w:space="0" w:color="auto"/>
      </w:divBdr>
    </w:div>
    <w:div w:id="619989963">
      <w:bodyDiv w:val="1"/>
      <w:marLeft w:val="0"/>
      <w:marRight w:val="0"/>
      <w:marTop w:val="0"/>
      <w:marBottom w:val="0"/>
      <w:divBdr>
        <w:top w:val="none" w:sz="0" w:space="0" w:color="auto"/>
        <w:left w:val="none" w:sz="0" w:space="0" w:color="auto"/>
        <w:bottom w:val="none" w:sz="0" w:space="0" w:color="auto"/>
        <w:right w:val="none" w:sz="0" w:space="0" w:color="auto"/>
      </w:divBdr>
    </w:div>
    <w:div w:id="619994743">
      <w:bodyDiv w:val="1"/>
      <w:marLeft w:val="0"/>
      <w:marRight w:val="0"/>
      <w:marTop w:val="0"/>
      <w:marBottom w:val="0"/>
      <w:divBdr>
        <w:top w:val="none" w:sz="0" w:space="0" w:color="auto"/>
        <w:left w:val="none" w:sz="0" w:space="0" w:color="auto"/>
        <w:bottom w:val="none" w:sz="0" w:space="0" w:color="auto"/>
        <w:right w:val="none" w:sz="0" w:space="0" w:color="auto"/>
      </w:divBdr>
    </w:div>
    <w:div w:id="619996319">
      <w:bodyDiv w:val="1"/>
      <w:marLeft w:val="0"/>
      <w:marRight w:val="0"/>
      <w:marTop w:val="0"/>
      <w:marBottom w:val="0"/>
      <w:divBdr>
        <w:top w:val="none" w:sz="0" w:space="0" w:color="auto"/>
        <w:left w:val="none" w:sz="0" w:space="0" w:color="auto"/>
        <w:bottom w:val="none" w:sz="0" w:space="0" w:color="auto"/>
        <w:right w:val="none" w:sz="0" w:space="0" w:color="auto"/>
      </w:divBdr>
    </w:div>
    <w:div w:id="620036465">
      <w:bodyDiv w:val="1"/>
      <w:marLeft w:val="0"/>
      <w:marRight w:val="0"/>
      <w:marTop w:val="0"/>
      <w:marBottom w:val="0"/>
      <w:divBdr>
        <w:top w:val="none" w:sz="0" w:space="0" w:color="auto"/>
        <w:left w:val="none" w:sz="0" w:space="0" w:color="auto"/>
        <w:bottom w:val="none" w:sz="0" w:space="0" w:color="auto"/>
        <w:right w:val="none" w:sz="0" w:space="0" w:color="auto"/>
      </w:divBdr>
    </w:div>
    <w:div w:id="620109811">
      <w:bodyDiv w:val="1"/>
      <w:marLeft w:val="0"/>
      <w:marRight w:val="0"/>
      <w:marTop w:val="0"/>
      <w:marBottom w:val="0"/>
      <w:divBdr>
        <w:top w:val="none" w:sz="0" w:space="0" w:color="auto"/>
        <w:left w:val="none" w:sz="0" w:space="0" w:color="auto"/>
        <w:bottom w:val="none" w:sz="0" w:space="0" w:color="auto"/>
        <w:right w:val="none" w:sz="0" w:space="0" w:color="auto"/>
      </w:divBdr>
    </w:div>
    <w:div w:id="620110792">
      <w:bodyDiv w:val="1"/>
      <w:marLeft w:val="0"/>
      <w:marRight w:val="0"/>
      <w:marTop w:val="0"/>
      <w:marBottom w:val="0"/>
      <w:divBdr>
        <w:top w:val="none" w:sz="0" w:space="0" w:color="auto"/>
        <w:left w:val="none" w:sz="0" w:space="0" w:color="auto"/>
        <w:bottom w:val="none" w:sz="0" w:space="0" w:color="auto"/>
        <w:right w:val="none" w:sz="0" w:space="0" w:color="auto"/>
      </w:divBdr>
    </w:div>
    <w:div w:id="620116486">
      <w:bodyDiv w:val="1"/>
      <w:marLeft w:val="0"/>
      <w:marRight w:val="0"/>
      <w:marTop w:val="0"/>
      <w:marBottom w:val="0"/>
      <w:divBdr>
        <w:top w:val="none" w:sz="0" w:space="0" w:color="auto"/>
        <w:left w:val="none" w:sz="0" w:space="0" w:color="auto"/>
        <w:bottom w:val="none" w:sz="0" w:space="0" w:color="auto"/>
        <w:right w:val="none" w:sz="0" w:space="0" w:color="auto"/>
      </w:divBdr>
    </w:div>
    <w:div w:id="620184454">
      <w:bodyDiv w:val="1"/>
      <w:marLeft w:val="0"/>
      <w:marRight w:val="0"/>
      <w:marTop w:val="0"/>
      <w:marBottom w:val="0"/>
      <w:divBdr>
        <w:top w:val="none" w:sz="0" w:space="0" w:color="auto"/>
        <w:left w:val="none" w:sz="0" w:space="0" w:color="auto"/>
        <w:bottom w:val="none" w:sz="0" w:space="0" w:color="auto"/>
        <w:right w:val="none" w:sz="0" w:space="0" w:color="auto"/>
      </w:divBdr>
    </w:div>
    <w:div w:id="620190508">
      <w:bodyDiv w:val="1"/>
      <w:marLeft w:val="0"/>
      <w:marRight w:val="0"/>
      <w:marTop w:val="0"/>
      <w:marBottom w:val="0"/>
      <w:divBdr>
        <w:top w:val="none" w:sz="0" w:space="0" w:color="auto"/>
        <w:left w:val="none" w:sz="0" w:space="0" w:color="auto"/>
        <w:bottom w:val="none" w:sz="0" w:space="0" w:color="auto"/>
        <w:right w:val="none" w:sz="0" w:space="0" w:color="auto"/>
      </w:divBdr>
    </w:div>
    <w:div w:id="620301054">
      <w:bodyDiv w:val="1"/>
      <w:marLeft w:val="0"/>
      <w:marRight w:val="0"/>
      <w:marTop w:val="0"/>
      <w:marBottom w:val="0"/>
      <w:divBdr>
        <w:top w:val="none" w:sz="0" w:space="0" w:color="auto"/>
        <w:left w:val="none" w:sz="0" w:space="0" w:color="auto"/>
        <w:bottom w:val="none" w:sz="0" w:space="0" w:color="auto"/>
        <w:right w:val="none" w:sz="0" w:space="0" w:color="auto"/>
      </w:divBdr>
    </w:div>
    <w:div w:id="620301883">
      <w:bodyDiv w:val="1"/>
      <w:marLeft w:val="0"/>
      <w:marRight w:val="0"/>
      <w:marTop w:val="0"/>
      <w:marBottom w:val="0"/>
      <w:divBdr>
        <w:top w:val="none" w:sz="0" w:space="0" w:color="auto"/>
        <w:left w:val="none" w:sz="0" w:space="0" w:color="auto"/>
        <w:bottom w:val="none" w:sz="0" w:space="0" w:color="auto"/>
        <w:right w:val="none" w:sz="0" w:space="0" w:color="auto"/>
      </w:divBdr>
    </w:div>
    <w:div w:id="620306593">
      <w:bodyDiv w:val="1"/>
      <w:marLeft w:val="0"/>
      <w:marRight w:val="0"/>
      <w:marTop w:val="0"/>
      <w:marBottom w:val="0"/>
      <w:divBdr>
        <w:top w:val="none" w:sz="0" w:space="0" w:color="auto"/>
        <w:left w:val="none" w:sz="0" w:space="0" w:color="auto"/>
        <w:bottom w:val="none" w:sz="0" w:space="0" w:color="auto"/>
        <w:right w:val="none" w:sz="0" w:space="0" w:color="auto"/>
      </w:divBdr>
    </w:div>
    <w:div w:id="620306934">
      <w:bodyDiv w:val="1"/>
      <w:marLeft w:val="0"/>
      <w:marRight w:val="0"/>
      <w:marTop w:val="0"/>
      <w:marBottom w:val="0"/>
      <w:divBdr>
        <w:top w:val="none" w:sz="0" w:space="0" w:color="auto"/>
        <w:left w:val="none" w:sz="0" w:space="0" w:color="auto"/>
        <w:bottom w:val="none" w:sz="0" w:space="0" w:color="auto"/>
        <w:right w:val="none" w:sz="0" w:space="0" w:color="auto"/>
      </w:divBdr>
    </w:div>
    <w:div w:id="620380289">
      <w:bodyDiv w:val="1"/>
      <w:marLeft w:val="0"/>
      <w:marRight w:val="0"/>
      <w:marTop w:val="0"/>
      <w:marBottom w:val="0"/>
      <w:divBdr>
        <w:top w:val="none" w:sz="0" w:space="0" w:color="auto"/>
        <w:left w:val="none" w:sz="0" w:space="0" w:color="auto"/>
        <w:bottom w:val="none" w:sz="0" w:space="0" w:color="auto"/>
        <w:right w:val="none" w:sz="0" w:space="0" w:color="auto"/>
      </w:divBdr>
    </w:div>
    <w:div w:id="620384421">
      <w:bodyDiv w:val="1"/>
      <w:marLeft w:val="0"/>
      <w:marRight w:val="0"/>
      <w:marTop w:val="0"/>
      <w:marBottom w:val="0"/>
      <w:divBdr>
        <w:top w:val="none" w:sz="0" w:space="0" w:color="auto"/>
        <w:left w:val="none" w:sz="0" w:space="0" w:color="auto"/>
        <w:bottom w:val="none" w:sz="0" w:space="0" w:color="auto"/>
        <w:right w:val="none" w:sz="0" w:space="0" w:color="auto"/>
      </w:divBdr>
    </w:div>
    <w:div w:id="620460141">
      <w:bodyDiv w:val="1"/>
      <w:marLeft w:val="0"/>
      <w:marRight w:val="0"/>
      <w:marTop w:val="0"/>
      <w:marBottom w:val="0"/>
      <w:divBdr>
        <w:top w:val="none" w:sz="0" w:space="0" w:color="auto"/>
        <w:left w:val="none" w:sz="0" w:space="0" w:color="auto"/>
        <w:bottom w:val="none" w:sz="0" w:space="0" w:color="auto"/>
        <w:right w:val="none" w:sz="0" w:space="0" w:color="auto"/>
      </w:divBdr>
    </w:div>
    <w:div w:id="620495035">
      <w:bodyDiv w:val="1"/>
      <w:marLeft w:val="0"/>
      <w:marRight w:val="0"/>
      <w:marTop w:val="0"/>
      <w:marBottom w:val="0"/>
      <w:divBdr>
        <w:top w:val="none" w:sz="0" w:space="0" w:color="auto"/>
        <w:left w:val="none" w:sz="0" w:space="0" w:color="auto"/>
        <w:bottom w:val="none" w:sz="0" w:space="0" w:color="auto"/>
        <w:right w:val="none" w:sz="0" w:space="0" w:color="auto"/>
      </w:divBdr>
    </w:div>
    <w:div w:id="620497586">
      <w:bodyDiv w:val="1"/>
      <w:marLeft w:val="0"/>
      <w:marRight w:val="0"/>
      <w:marTop w:val="0"/>
      <w:marBottom w:val="0"/>
      <w:divBdr>
        <w:top w:val="none" w:sz="0" w:space="0" w:color="auto"/>
        <w:left w:val="none" w:sz="0" w:space="0" w:color="auto"/>
        <w:bottom w:val="none" w:sz="0" w:space="0" w:color="auto"/>
        <w:right w:val="none" w:sz="0" w:space="0" w:color="auto"/>
      </w:divBdr>
    </w:div>
    <w:div w:id="620503948">
      <w:bodyDiv w:val="1"/>
      <w:marLeft w:val="0"/>
      <w:marRight w:val="0"/>
      <w:marTop w:val="0"/>
      <w:marBottom w:val="0"/>
      <w:divBdr>
        <w:top w:val="none" w:sz="0" w:space="0" w:color="auto"/>
        <w:left w:val="none" w:sz="0" w:space="0" w:color="auto"/>
        <w:bottom w:val="none" w:sz="0" w:space="0" w:color="auto"/>
        <w:right w:val="none" w:sz="0" w:space="0" w:color="auto"/>
      </w:divBdr>
    </w:div>
    <w:div w:id="620527146">
      <w:bodyDiv w:val="1"/>
      <w:marLeft w:val="0"/>
      <w:marRight w:val="0"/>
      <w:marTop w:val="0"/>
      <w:marBottom w:val="0"/>
      <w:divBdr>
        <w:top w:val="none" w:sz="0" w:space="0" w:color="auto"/>
        <w:left w:val="none" w:sz="0" w:space="0" w:color="auto"/>
        <w:bottom w:val="none" w:sz="0" w:space="0" w:color="auto"/>
        <w:right w:val="none" w:sz="0" w:space="0" w:color="auto"/>
      </w:divBdr>
    </w:div>
    <w:div w:id="620570338">
      <w:bodyDiv w:val="1"/>
      <w:marLeft w:val="0"/>
      <w:marRight w:val="0"/>
      <w:marTop w:val="0"/>
      <w:marBottom w:val="0"/>
      <w:divBdr>
        <w:top w:val="none" w:sz="0" w:space="0" w:color="auto"/>
        <w:left w:val="none" w:sz="0" w:space="0" w:color="auto"/>
        <w:bottom w:val="none" w:sz="0" w:space="0" w:color="auto"/>
        <w:right w:val="none" w:sz="0" w:space="0" w:color="auto"/>
      </w:divBdr>
    </w:div>
    <w:div w:id="620575439">
      <w:bodyDiv w:val="1"/>
      <w:marLeft w:val="0"/>
      <w:marRight w:val="0"/>
      <w:marTop w:val="0"/>
      <w:marBottom w:val="0"/>
      <w:divBdr>
        <w:top w:val="none" w:sz="0" w:space="0" w:color="auto"/>
        <w:left w:val="none" w:sz="0" w:space="0" w:color="auto"/>
        <w:bottom w:val="none" w:sz="0" w:space="0" w:color="auto"/>
        <w:right w:val="none" w:sz="0" w:space="0" w:color="auto"/>
      </w:divBdr>
    </w:div>
    <w:div w:id="620577502">
      <w:bodyDiv w:val="1"/>
      <w:marLeft w:val="0"/>
      <w:marRight w:val="0"/>
      <w:marTop w:val="0"/>
      <w:marBottom w:val="0"/>
      <w:divBdr>
        <w:top w:val="none" w:sz="0" w:space="0" w:color="auto"/>
        <w:left w:val="none" w:sz="0" w:space="0" w:color="auto"/>
        <w:bottom w:val="none" w:sz="0" w:space="0" w:color="auto"/>
        <w:right w:val="none" w:sz="0" w:space="0" w:color="auto"/>
      </w:divBdr>
    </w:div>
    <w:div w:id="620579413">
      <w:bodyDiv w:val="1"/>
      <w:marLeft w:val="0"/>
      <w:marRight w:val="0"/>
      <w:marTop w:val="0"/>
      <w:marBottom w:val="0"/>
      <w:divBdr>
        <w:top w:val="none" w:sz="0" w:space="0" w:color="auto"/>
        <w:left w:val="none" w:sz="0" w:space="0" w:color="auto"/>
        <w:bottom w:val="none" w:sz="0" w:space="0" w:color="auto"/>
        <w:right w:val="none" w:sz="0" w:space="0" w:color="auto"/>
      </w:divBdr>
    </w:div>
    <w:div w:id="620647302">
      <w:bodyDiv w:val="1"/>
      <w:marLeft w:val="0"/>
      <w:marRight w:val="0"/>
      <w:marTop w:val="0"/>
      <w:marBottom w:val="0"/>
      <w:divBdr>
        <w:top w:val="none" w:sz="0" w:space="0" w:color="auto"/>
        <w:left w:val="none" w:sz="0" w:space="0" w:color="auto"/>
        <w:bottom w:val="none" w:sz="0" w:space="0" w:color="auto"/>
        <w:right w:val="none" w:sz="0" w:space="0" w:color="auto"/>
      </w:divBdr>
    </w:div>
    <w:div w:id="620652121">
      <w:bodyDiv w:val="1"/>
      <w:marLeft w:val="0"/>
      <w:marRight w:val="0"/>
      <w:marTop w:val="0"/>
      <w:marBottom w:val="0"/>
      <w:divBdr>
        <w:top w:val="none" w:sz="0" w:space="0" w:color="auto"/>
        <w:left w:val="none" w:sz="0" w:space="0" w:color="auto"/>
        <w:bottom w:val="none" w:sz="0" w:space="0" w:color="auto"/>
        <w:right w:val="none" w:sz="0" w:space="0" w:color="auto"/>
      </w:divBdr>
    </w:div>
    <w:div w:id="620692890">
      <w:bodyDiv w:val="1"/>
      <w:marLeft w:val="0"/>
      <w:marRight w:val="0"/>
      <w:marTop w:val="0"/>
      <w:marBottom w:val="0"/>
      <w:divBdr>
        <w:top w:val="none" w:sz="0" w:space="0" w:color="auto"/>
        <w:left w:val="none" w:sz="0" w:space="0" w:color="auto"/>
        <w:bottom w:val="none" w:sz="0" w:space="0" w:color="auto"/>
        <w:right w:val="none" w:sz="0" w:space="0" w:color="auto"/>
      </w:divBdr>
    </w:div>
    <w:div w:id="620694705">
      <w:bodyDiv w:val="1"/>
      <w:marLeft w:val="0"/>
      <w:marRight w:val="0"/>
      <w:marTop w:val="0"/>
      <w:marBottom w:val="0"/>
      <w:divBdr>
        <w:top w:val="none" w:sz="0" w:space="0" w:color="auto"/>
        <w:left w:val="none" w:sz="0" w:space="0" w:color="auto"/>
        <w:bottom w:val="none" w:sz="0" w:space="0" w:color="auto"/>
        <w:right w:val="none" w:sz="0" w:space="0" w:color="auto"/>
      </w:divBdr>
    </w:div>
    <w:div w:id="620722408">
      <w:bodyDiv w:val="1"/>
      <w:marLeft w:val="0"/>
      <w:marRight w:val="0"/>
      <w:marTop w:val="0"/>
      <w:marBottom w:val="0"/>
      <w:divBdr>
        <w:top w:val="none" w:sz="0" w:space="0" w:color="auto"/>
        <w:left w:val="none" w:sz="0" w:space="0" w:color="auto"/>
        <w:bottom w:val="none" w:sz="0" w:space="0" w:color="auto"/>
        <w:right w:val="none" w:sz="0" w:space="0" w:color="auto"/>
      </w:divBdr>
    </w:div>
    <w:div w:id="620763134">
      <w:bodyDiv w:val="1"/>
      <w:marLeft w:val="0"/>
      <w:marRight w:val="0"/>
      <w:marTop w:val="0"/>
      <w:marBottom w:val="0"/>
      <w:divBdr>
        <w:top w:val="none" w:sz="0" w:space="0" w:color="auto"/>
        <w:left w:val="none" w:sz="0" w:space="0" w:color="auto"/>
        <w:bottom w:val="none" w:sz="0" w:space="0" w:color="auto"/>
        <w:right w:val="none" w:sz="0" w:space="0" w:color="auto"/>
      </w:divBdr>
    </w:div>
    <w:div w:id="620767180">
      <w:bodyDiv w:val="1"/>
      <w:marLeft w:val="0"/>
      <w:marRight w:val="0"/>
      <w:marTop w:val="0"/>
      <w:marBottom w:val="0"/>
      <w:divBdr>
        <w:top w:val="none" w:sz="0" w:space="0" w:color="auto"/>
        <w:left w:val="none" w:sz="0" w:space="0" w:color="auto"/>
        <w:bottom w:val="none" w:sz="0" w:space="0" w:color="auto"/>
        <w:right w:val="none" w:sz="0" w:space="0" w:color="auto"/>
      </w:divBdr>
    </w:div>
    <w:div w:id="620770738">
      <w:bodyDiv w:val="1"/>
      <w:marLeft w:val="0"/>
      <w:marRight w:val="0"/>
      <w:marTop w:val="0"/>
      <w:marBottom w:val="0"/>
      <w:divBdr>
        <w:top w:val="none" w:sz="0" w:space="0" w:color="auto"/>
        <w:left w:val="none" w:sz="0" w:space="0" w:color="auto"/>
        <w:bottom w:val="none" w:sz="0" w:space="0" w:color="auto"/>
        <w:right w:val="none" w:sz="0" w:space="0" w:color="auto"/>
      </w:divBdr>
    </w:div>
    <w:div w:id="620772420">
      <w:bodyDiv w:val="1"/>
      <w:marLeft w:val="0"/>
      <w:marRight w:val="0"/>
      <w:marTop w:val="0"/>
      <w:marBottom w:val="0"/>
      <w:divBdr>
        <w:top w:val="none" w:sz="0" w:space="0" w:color="auto"/>
        <w:left w:val="none" w:sz="0" w:space="0" w:color="auto"/>
        <w:bottom w:val="none" w:sz="0" w:space="0" w:color="auto"/>
        <w:right w:val="none" w:sz="0" w:space="0" w:color="auto"/>
      </w:divBdr>
    </w:div>
    <w:div w:id="620843220">
      <w:bodyDiv w:val="1"/>
      <w:marLeft w:val="0"/>
      <w:marRight w:val="0"/>
      <w:marTop w:val="0"/>
      <w:marBottom w:val="0"/>
      <w:divBdr>
        <w:top w:val="none" w:sz="0" w:space="0" w:color="auto"/>
        <w:left w:val="none" w:sz="0" w:space="0" w:color="auto"/>
        <w:bottom w:val="none" w:sz="0" w:space="0" w:color="auto"/>
        <w:right w:val="none" w:sz="0" w:space="0" w:color="auto"/>
      </w:divBdr>
    </w:div>
    <w:div w:id="620846878">
      <w:bodyDiv w:val="1"/>
      <w:marLeft w:val="0"/>
      <w:marRight w:val="0"/>
      <w:marTop w:val="0"/>
      <w:marBottom w:val="0"/>
      <w:divBdr>
        <w:top w:val="none" w:sz="0" w:space="0" w:color="auto"/>
        <w:left w:val="none" w:sz="0" w:space="0" w:color="auto"/>
        <w:bottom w:val="none" w:sz="0" w:space="0" w:color="auto"/>
        <w:right w:val="none" w:sz="0" w:space="0" w:color="auto"/>
      </w:divBdr>
    </w:div>
    <w:div w:id="620848010">
      <w:bodyDiv w:val="1"/>
      <w:marLeft w:val="0"/>
      <w:marRight w:val="0"/>
      <w:marTop w:val="0"/>
      <w:marBottom w:val="0"/>
      <w:divBdr>
        <w:top w:val="none" w:sz="0" w:space="0" w:color="auto"/>
        <w:left w:val="none" w:sz="0" w:space="0" w:color="auto"/>
        <w:bottom w:val="none" w:sz="0" w:space="0" w:color="auto"/>
        <w:right w:val="none" w:sz="0" w:space="0" w:color="auto"/>
      </w:divBdr>
    </w:div>
    <w:div w:id="620888314">
      <w:bodyDiv w:val="1"/>
      <w:marLeft w:val="0"/>
      <w:marRight w:val="0"/>
      <w:marTop w:val="0"/>
      <w:marBottom w:val="0"/>
      <w:divBdr>
        <w:top w:val="none" w:sz="0" w:space="0" w:color="auto"/>
        <w:left w:val="none" w:sz="0" w:space="0" w:color="auto"/>
        <w:bottom w:val="none" w:sz="0" w:space="0" w:color="auto"/>
        <w:right w:val="none" w:sz="0" w:space="0" w:color="auto"/>
      </w:divBdr>
    </w:div>
    <w:div w:id="620889803">
      <w:bodyDiv w:val="1"/>
      <w:marLeft w:val="0"/>
      <w:marRight w:val="0"/>
      <w:marTop w:val="0"/>
      <w:marBottom w:val="0"/>
      <w:divBdr>
        <w:top w:val="none" w:sz="0" w:space="0" w:color="auto"/>
        <w:left w:val="none" w:sz="0" w:space="0" w:color="auto"/>
        <w:bottom w:val="none" w:sz="0" w:space="0" w:color="auto"/>
        <w:right w:val="none" w:sz="0" w:space="0" w:color="auto"/>
      </w:divBdr>
    </w:div>
    <w:div w:id="620916255">
      <w:bodyDiv w:val="1"/>
      <w:marLeft w:val="0"/>
      <w:marRight w:val="0"/>
      <w:marTop w:val="0"/>
      <w:marBottom w:val="0"/>
      <w:divBdr>
        <w:top w:val="none" w:sz="0" w:space="0" w:color="auto"/>
        <w:left w:val="none" w:sz="0" w:space="0" w:color="auto"/>
        <w:bottom w:val="none" w:sz="0" w:space="0" w:color="auto"/>
        <w:right w:val="none" w:sz="0" w:space="0" w:color="auto"/>
      </w:divBdr>
    </w:div>
    <w:div w:id="620916271">
      <w:bodyDiv w:val="1"/>
      <w:marLeft w:val="0"/>
      <w:marRight w:val="0"/>
      <w:marTop w:val="0"/>
      <w:marBottom w:val="0"/>
      <w:divBdr>
        <w:top w:val="none" w:sz="0" w:space="0" w:color="auto"/>
        <w:left w:val="none" w:sz="0" w:space="0" w:color="auto"/>
        <w:bottom w:val="none" w:sz="0" w:space="0" w:color="auto"/>
        <w:right w:val="none" w:sz="0" w:space="0" w:color="auto"/>
      </w:divBdr>
    </w:div>
    <w:div w:id="620918354">
      <w:bodyDiv w:val="1"/>
      <w:marLeft w:val="0"/>
      <w:marRight w:val="0"/>
      <w:marTop w:val="0"/>
      <w:marBottom w:val="0"/>
      <w:divBdr>
        <w:top w:val="none" w:sz="0" w:space="0" w:color="auto"/>
        <w:left w:val="none" w:sz="0" w:space="0" w:color="auto"/>
        <w:bottom w:val="none" w:sz="0" w:space="0" w:color="auto"/>
        <w:right w:val="none" w:sz="0" w:space="0" w:color="auto"/>
      </w:divBdr>
    </w:div>
    <w:div w:id="620920614">
      <w:bodyDiv w:val="1"/>
      <w:marLeft w:val="0"/>
      <w:marRight w:val="0"/>
      <w:marTop w:val="0"/>
      <w:marBottom w:val="0"/>
      <w:divBdr>
        <w:top w:val="none" w:sz="0" w:space="0" w:color="auto"/>
        <w:left w:val="none" w:sz="0" w:space="0" w:color="auto"/>
        <w:bottom w:val="none" w:sz="0" w:space="0" w:color="auto"/>
        <w:right w:val="none" w:sz="0" w:space="0" w:color="auto"/>
      </w:divBdr>
    </w:div>
    <w:div w:id="620957888">
      <w:bodyDiv w:val="1"/>
      <w:marLeft w:val="0"/>
      <w:marRight w:val="0"/>
      <w:marTop w:val="0"/>
      <w:marBottom w:val="0"/>
      <w:divBdr>
        <w:top w:val="none" w:sz="0" w:space="0" w:color="auto"/>
        <w:left w:val="none" w:sz="0" w:space="0" w:color="auto"/>
        <w:bottom w:val="none" w:sz="0" w:space="0" w:color="auto"/>
        <w:right w:val="none" w:sz="0" w:space="0" w:color="auto"/>
      </w:divBdr>
    </w:div>
    <w:div w:id="620959550">
      <w:bodyDiv w:val="1"/>
      <w:marLeft w:val="0"/>
      <w:marRight w:val="0"/>
      <w:marTop w:val="0"/>
      <w:marBottom w:val="0"/>
      <w:divBdr>
        <w:top w:val="none" w:sz="0" w:space="0" w:color="auto"/>
        <w:left w:val="none" w:sz="0" w:space="0" w:color="auto"/>
        <w:bottom w:val="none" w:sz="0" w:space="0" w:color="auto"/>
        <w:right w:val="none" w:sz="0" w:space="0" w:color="auto"/>
      </w:divBdr>
    </w:div>
    <w:div w:id="620961745">
      <w:bodyDiv w:val="1"/>
      <w:marLeft w:val="0"/>
      <w:marRight w:val="0"/>
      <w:marTop w:val="0"/>
      <w:marBottom w:val="0"/>
      <w:divBdr>
        <w:top w:val="none" w:sz="0" w:space="0" w:color="auto"/>
        <w:left w:val="none" w:sz="0" w:space="0" w:color="auto"/>
        <w:bottom w:val="none" w:sz="0" w:space="0" w:color="auto"/>
        <w:right w:val="none" w:sz="0" w:space="0" w:color="auto"/>
      </w:divBdr>
    </w:div>
    <w:div w:id="620964309">
      <w:bodyDiv w:val="1"/>
      <w:marLeft w:val="0"/>
      <w:marRight w:val="0"/>
      <w:marTop w:val="0"/>
      <w:marBottom w:val="0"/>
      <w:divBdr>
        <w:top w:val="none" w:sz="0" w:space="0" w:color="auto"/>
        <w:left w:val="none" w:sz="0" w:space="0" w:color="auto"/>
        <w:bottom w:val="none" w:sz="0" w:space="0" w:color="auto"/>
        <w:right w:val="none" w:sz="0" w:space="0" w:color="auto"/>
      </w:divBdr>
    </w:div>
    <w:div w:id="620964745">
      <w:bodyDiv w:val="1"/>
      <w:marLeft w:val="0"/>
      <w:marRight w:val="0"/>
      <w:marTop w:val="0"/>
      <w:marBottom w:val="0"/>
      <w:divBdr>
        <w:top w:val="none" w:sz="0" w:space="0" w:color="auto"/>
        <w:left w:val="none" w:sz="0" w:space="0" w:color="auto"/>
        <w:bottom w:val="none" w:sz="0" w:space="0" w:color="auto"/>
        <w:right w:val="none" w:sz="0" w:space="0" w:color="auto"/>
      </w:divBdr>
    </w:div>
    <w:div w:id="620964847">
      <w:bodyDiv w:val="1"/>
      <w:marLeft w:val="0"/>
      <w:marRight w:val="0"/>
      <w:marTop w:val="0"/>
      <w:marBottom w:val="0"/>
      <w:divBdr>
        <w:top w:val="none" w:sz="0" w:space="0" w:color="auto"/>
        <w:left w:val="none" w:sz="0" w:space="0" w:color="auto"/>
        <w:bottom w:val="none" w:sz="0" w:space="0" w:color="auto"/>
        <w:right w:val="none" w:sz="0" w:space="0" w:color="auto"/>
      </w:divBdr>
    </w:div>
    <w:div w:id="620965641">
      <w:bodyDiv w:val="1"/>
      <w:marLeft w:val="0"/>
      <w:marRight w:val="0"/>
      <w:marTop w:val="0"/>
      <w:marBottom w:val="0"/>
      <w:divBdr>
        <w:top w:val="none" w:sz="0" w:space="0" w:color="auto"/>
        <w:left w:val="none" w:sz="0" w:space="0" w:color="auto"/>
        <w:bottom w:val="none" w:sz="0" w:space="0" w:color="auto"/>
        <w:right w:val="none" w:sz="0" w:space="0" w:color="auto"/>
      </w:divBdr>
    </w:div>
    <w:div w:id="621035370">
      <w:bodyDiv w:val="1"/>
      <w:marLeft w:val="0"/>
      <w:marRight w:val="0"/>
      <w:marTop w:val="0"/>
      <w:marBottom w:val="0"/>
      <w:divBdr>
        <w:top w:val="none" w:sz="0" w:space="0" w:color="auto"/>
        <w:left w:val="none" w:sz="0" w:space="0" w:color="auto"/>
        <w:bottom w:val="none" w:sz="0" w:space="0" w:color="auto"/>
        <w:right w:val="none" w:sz="0" w:space="0" w:color="auto"/>
      </w:divBdr>
    </w:div>
    <w:div w:id="621039905">
      <w:bodyDiv w:val="1"/>
      <w:marLeft w:val="0"/>
      <w:marRight w:val="0"/>
      <w:marTop w:val="0"/>
      <w:marBottom w:val="0"/>
      <w:divBdr>
        <w:top w:val="none" w:sz="0" w:space="0" w:color="auto"/>
        <w:left w:val="none" w:sz="0" w:space="0" w:color="auto"/>
        <w:bottom w:val="none" w:sz="0" w:space="0" w:color="auto"/>
        <w:right w:val="none" w:sz="0" w:space="0" w:color="auto"/>
      </w:divBdr>
    </w:div>
    <w:div w:id="621113114">
      <w:bodyDiv w:val="1"/>
      <w:marLeft w:val="0"/>
      <w:marRight w:val="0"/>
      <w:marTop w:val="0"/>
      <w:marBottom w:val="0"/>
      <w:divBdr>
        <w:top w:val="none" w:sz="0" w:space="0" w:color="auto"/>
        <w:left w:val="none" w:sz="0" w:space="0" w:color="auto"/>
        <w:bottom w:val="none" w:sz="0" w:space="0" w:color="auto"/>
        <w:right w:val="none" w:sz="0" w:space="0" w:color="auto"/>
      </w:divBdr>
    </w:div>
    <w:div w:id="621115174">
      <w:bodyDiv w:val="1"/>
      <w:marLeft w:val="0"/>
      <w:marRight w:val="0"/>
      <w:marTop w:val="0"/>
      <w:marBottom w:val="0"/>
      <w:divBdr>
        <w:top w:val="none" w:sz="0" w:space="0" w:color="auto"/>
        <w:left w:val="none" w:sz="0" w:space="0" w:color="auto"/>
        <w:bottom w:val="none" w:sz="0" w:space="0" w:color="auto"/>
        <w:right w:val="none" w:sz="0" w:space="0" w:color="auto"/>
      </w:divBdr>
    </w:div>
    <w:div w:id="621151210">
      <w:bodyDiv w:val="1"/>
      <w:marLeft w:val="0"/>
      <w:marRight w:val="0"/>
      <w:marTop w:val="0"/>
      <w:marBottom w:val="0"/>
      <w:divBdr>
        <w:top w:val="none" w:sz="0" w:space="0" w:color="auto"/>
        <w:left w:val="none" w:sz="0" w:space="0" w:color="auto"/>
        <w:bottom w:val="none" w:sz="0" w:space="0" w:color="auto"/>
        <w:right w:val="none" w:sz="0" w:space="0" w:color="auto"/>
      </w:divBdr>
    </w:div>
    <w:div w:id="621151464">
      <w:bodyDiv w:val="1"/>
      <w:marLeft w:val="0"/>
      <w:marRight w:val="0"/>
      <w:marTop w:val="0"/>
      <w:marBottom w:val="0"/>
      <w:divBdr>
        <w:top w:val="none" w:sz="0" w:space="0" w:color="auto"/>
        <w:left w:val="none" w:sz="0" w:space="0" w:color="auto"/>
        <w:bottom w:val="none" w:sz="0" w:space="0" w:color="auto"/>
        <w:right w:val="none" w:sz="0" w:space="0" w:color="auto"/>
      </w:divBdr>
    </w:div>
    <w:div w:id="621157961">
      <w:bodyDiv w:val="1"/>
      <w:marLeft w:val="0"/>
      <w:marRight w:val="0"/>
      <w:marTop w:val="0"/>
      <w:marBottom w:val="0"/>
      <w:divBdr>
        <w:top w:val="none" w:sz="0" w:space="0" w:color="auto"/>
        <w:left w:val="none" w:sz="0" w:space="0" w:color="auto"/>
        <w:bottom w:val="none" w:sz="0" w:space="0" w:color="auto"/>
        <w:right w:val="none" w:sz="0" w:space="0" w:color="auto"/>
      </w:divBdr>
    </w:div>
    <w:div w:id="621226048">
      <w:bodyDiv w:val="1"/>
      <w:marLeft w:val="0"/>
      <w:marRight w:val="0"/>
      <w:marTop w:val="0"/>
      <w:marBottom w:val="0"/>
      <w:divBdr>
        <w:top w:val="none" w:sz="0" w:space="0" w:color="auto"/>
        <w:left w:val="none" w:sz="0" w:space="0" w:color="auto"/>
        <w:bottom w:val="none" w:sz="0" w:space="0" w:color="auto"/>
        <w:right w:val="none" w:sz="0" w:space="0" w:color="auto"/>
      </w:divBdr>
    </w:div>
    <w:div w:id="621229336">
      <w:bodyDiv w:val="1"/>
      <w:marLeft w:val="0"/>
      <w:marRight w:val="0"/>
      <w:marTop w:val="0"/>
      <w:marBottom w:val="0"/>
      <w:divBdr>
        <w:top w:val="none" w:sz="0" w:space="0" w:color="auto"/>
        <w:left w:val="none" w:sz="0" w:space="0" w:color="auto"/>
        <w:bottom w:val="none" w:sz="0" w:space="0" w:color="auto"/>
        <w:right w:val="none" w:sz="0" w:space="0" w:color="auto"/>
      </w:divBdr>
    </w:div>
    <w:div w:id="621232621">
      <w:bodyDiv w:val="1"/>
      <w:marLeft w:val="0"/>
      <w:marRight w:val="0"/>
      <w:marTop w:val="0"/>
      <w:marBottom w:val="0"/>
      <w:divBdr>
        <w:top w:val="none" w:sz="0" w:space="0" w:color="auto"/>
        <w:left w:val="none" w:sz="0" w:space="0" w:color="auto"/>
        <w:bottom w:val="none" w:sz="0" w:space="0" w:color="auto"/>
        <w:right w:val="none" w:sz="0" w:space="0" w:color="auto"/>
      </w:divBdr>
    </w:div>
    <w:div w:id="621305345">
      <w:bodyDiv w:val="1"/>
      <w:marLeft w:val="0"/>
      <w:marRight w:val="0"/>
      <w:marTop w:val="0"/>
      <w:marBottom w:val="0"/>
      <w:divBdr>
        <w:top w:val="none" w:sz="0" w:space="0" w:color="auto"/>
        <w:left w:val="none" w:sz="0" w:space="0" w:color="auto"/>
        <w:bottom w:val="none" w:sz="0" w:space="0" w:color="auto"/>
        <w:right w:val="none" w:sz="0" w:space="0" w:color="auto"/>
      </w:divBdr>
    </w:div>
    <w:div w:id="621305788">
      <w:bodyDiv w:val="1"/>
      <w:marLeft w:val="0"/>
      <w:marRight w:val="0"/>
      <w:marTop w:val="0"/>
      <w:marBottom w:val="0"/>
      <w:divBdr>
        <w:top w:val="none" w:sz="0" w:space="0" w:color="auto"/>
        <w:left w:val="none" w:sz="0" w:space="0" w:color="auto"/>
        <w:bottom w:val="none" w:sz="0" w:space="0" w:color="auto"/>
        <w:right w:val="none" w:sz="0" w:space="0" w:color="auto"/>
      </w:divBdr>
    </w:div>
    <w:div w:id="621307262">
      <w:bodyDiv w:val="1"/>
      <w:marLeft w:val="0"/>
      <w:marRight w:val="0"/>
      <w:marTop w:val="0"/>
      <w:marBottom w:val="0"/>
      <w:divBdr>
        <w:top w:val="none" w:sz="0" w:space="0" w:color="auto"/>
        <w:left w:val="none" w:sz="0" w:space="0" w:color="auto"/>
        <w:bottom w:val="none" w:sz="0" w:space="0" w:color="auto"/>
        <w:right w:val="none" w:sz="0" w:space="0" w:color="auto"/>
      </w:divBdr>
    </w:div>
    <w:div w:id="621349058">
      <w:bodyDiv w:val="1"/>
      <w:marLeft w:val="0"/>
      <w:marRight w:val="0"/>
      <w:marTop w:val="0"/>
      <w:marBottom w:val="0"/>
      <w:divBdr>
        <w:top w:val="none" w:sz="0" w:space="0" w:color="auto"/>
        <w:left w:val="none" w:sz="0" w:space="0" w:color="auto"/>
        <w:bottom w:val="none" w:sz="0" w:space="0" w:color="auto"/>
        <w:right w:val="none" w:sz="0" w:space="0" w:color="auto"/>
      </w:divBdr>
    </w:div>
    <w:div w:id="621378698">
      <w:bodyDiv w:val="1"/>
      <w:marLeft w:val="0"/>
      <w:marRight w:val="0"/>
      <w:marTop w:val="0"/>
      <w:marBottom w:val="0"/>
      <w:divBdr>
        <w:top w:val="none" w:sz="0" w:space="0" w:color="auto"/>
        <w:left w:val="none" w:sz="0" w:space="0" w:color="auto"/>
        <w:bottom w:val="none" w:sz="0" w:space="0" w:color="auto"/>
        <w:right w:val="none" w:sz="0" w:space="0" w:color="auto"/>
      </w:divBdr>
    </w:div>
    <w:div w:id="621419648">
      <w:bodyDiv w:val="1"/>
      <w:marLeft w:val="0"/>
      <w:marRight w:val="0"/>
      <w:marTop w:val="0"/>
      <w:marBottom w:val="0"/>
      <w:divBdr>
        <w:top w:val="none" w:sz="0" w:space="0" w:color="auto"/>
        <w:left w:val="none" w:sz="0" w:space="0" w:color="auto"/>
        <w:bottom w:val="none" w:sz="0" w:space="0" w:color="auto"/>
        <w:right w:val="none" w:sz="0" w:space="0" w:color="auto"/>
      </w:divBdr>
    </w:div>
    <w:div w:id="621420329">
      <w:bodyDiv w:val="1"/>
      <w:marLeft w:val="0"/>
      <w:marRight w:val="0"/>
      <w:marTop w:val="0"/>
      <w:marBottom w:val="0"/>
      <w:divBdr>
        <w:top w:val="none" w:sz="0" w:space="0" w:color="auto"/>
        <w:left w:val="none" w:sz="0" w:space="0" w:color="auto"/>
        <w:bottom w:val="none" w:sz="0" w:space="0" w:color="auto"/>
        <w:right w:val="none" w:sz="0" w:space="0" w:color="auto"/>
      </w:divBdr>
    </w:div>
    <w:div w:id="621420489">
      <w:bodyDiv w:val="1"/>
      <w:marLeft w:val="0"/>
      <w:marRight w:val="0"/>
      <w:marTop w:val="0"/>
      <w:marBottom w:val="0"/>
      <w:divBdr>
        <w:top w:val="none" w:sz="0" w:space="0" w:color="auto"/>
        <w:left w:val="none" w:sz="0" w:space="0" w:color="auto"/>
        <w:bottom w:val="none" w:sz="0" w:space="0" w:color="auto"/>
        <w:right w:val="none" w:sz="0" w:space="0" w:color="auto"/>
      </w:divBdr>
    </w:div>
    <w:div w:id="621421148">
      <w:bodyDiv w:val="1"/>
      <w:marLeft w:val="0"/>
      <w:marRight w:val="0"/>
      <w:marTop w:val="0"/>
      <w:marBottom w:val="0"/>
      <w:divBdr>
        <w:top w:val="none" w:sz="0" w:space="0" w:color="auto"/>
        <w:left w:val="none" w:sz="0" w:space="0" w:color="auto"/>
        <w:bottom w:val="none" w:sz="0" w:space="0" w:color="auto"/>
        <w:right w:val="none" w:sz="0" w:space="0" w:color="auto"/>
      </w:divBdr>
    </w:div>
    <w:div w:id="621421878">
      <w:bodyDiv w:val="1"/>
      <w:marLeft w:val="0"/>
      <w:marRight w:val="0"/>
      <w:marTop w:val="0"/>
      <w:marBottom w:val="0"/>
      <w:divBdr>
        <w:top w:val="none" w:sz="0" w:space="0" w:color="auto"/>
        <w:left w:val="none" w:sz="0" w:space="0" w:color="auto"/>
        <w:bottom w:val="none" w:sz="0" w:space="0" w:color="auto"/>
        <w:right w:val="none" w:sz="0" w:space="0" w:color="auto"/>
      </w:divBdr>
    </w:div>
    <w:div w:id="621422647">
      <w:bodyDiv w:val="1"/>
      <w:marLeft w:val="0"/>
      <w:marRight w:val="0"/>
      <w:marTop w:val="0"/>
      <w:marBottom w:val="0"/>
      <w:divBdr>
        <w:top w:val="none" w:sz="0" w:space="0" w:color="auto"/>
        <w:left w:val="none" w:sz="0" w:space="0" w:color="auto"/>
        <w:bottom w:val="none" w:sz="0" w:space="0" w:color="auto"/>
        <w:right w:val="none" w:sz="0" w:space="0" w:color="auto"/>
      </w:divBdr>
    </w:div>
    <w:div w:id="621423318">
      <w:bodyDiv w:val="1"/>
      <w:marLeft w:val="0"/>
      <w:marRight w:val="0"/>
      <w:marTop w:val="0"/>
      <w:marBottom w:val="0"/>
      <w:divBdr>
        <w:top w:val="none" w:sz="0" w:space="0" w:color="auto"/>
        <w:left w:val="none" w:sz="0" w:space="0" w:color="auto"/>
        <w:bottom w:val="none" w:sz="0" w:space="0" w:color="auto"/>
        <w:right w:val="none" w:sz="0" w:space="0" w:color="auto"/>
      </w:divBdr>
    </w:div>
    <w:div w:id="621425854">
      <w:bodyDiv w:val="1"/>
      <w:marLeft w:val="0"/>
      <w:marRight w:val="0"/>
      <w:marTop w:val="0"/>
      <w:marBottom w:val="0"/>
      <w:divBdr>
        <w:top w:val="none" w:sz="0" w:space="0" w:color="auto"/>
        <w:left w:val="none" w:sz="0" w:space="0" w:color="auto"/>
        <w:bottom w:val="none" w:sz="0" w:space="0" w:color="auto"/>
        <w:right w:val="none" w:sz="0" w:space="0" w:color="auto"/>
      </w:divBdr>
    </w:div>
    <w:div w:id="621427862">
      <w:bodyDiv w:val="1"/>
      <w:marLeft w:val="0"/>
      <w:marRight w:val="0"/>
      <w:marTop w:val="0"/>
      <w:marBottom w:val="0"/>
      <w:divBdr>
        <w:top w:val="none" w:sz="0" w:space="0" w:color="auto"/>
        <w:left w:val="none" w:sz="0" w:space="0" w:color="auto"/>
        <w:bottom w:val="none" w:sz="0" w:space="0" w:color="auto"/>
        <w:right w:val="none" w:sz="0" w:space="0" w:color="auto"/>
      </w:divBdr>
    </w:div>
    <w:div w:id="621494089">
      <w:bodyDiv w:val="1"/>
      <w:marLeft w:val="0"/>
      <w:marRight w:val="0"/>
      <w:marTop w:val="0"/>
      <w:marBottom w:val="0"/>
      <w:divBdr>
        <w:top w:val="none" w:sz="0" w:space="0" w:color="auto"/>
        <w:left w:val="none" w:sz="0" w:space="0" w:color="auto"/>
        <w:bottom w:val="none" w:sz="0" w:space="0" w:color="auto"/>
        <w:right w:val="none" w:sz="0" w:space="0" w:color="auto"/>
      </w:divBdr>
    </w:div>
    <w:div w:id="621496431">
      <w:bodyDiv w:val="1"/>
      <w:marLeft w:val="0"/>
      <w:marRight w:val="0"/>
      <w:marTop w:val="0"/>
      <w:marBottom w:val="0"/>
      <w:divBdr>
        <w:top w:val="none" w:sz="0" w:space="0" w:color="auto"/>
        <w:left w:val="none" w:sz="0" w:space="0" w:color="auto"/>
        <w:bottom w:val="none" w:sz="0" w:space="0" w:color="auto"/>
        <w:right w:val="none" w:sz="0" w:space="0" w:color="auto"/>
      </w:divBdr>
    </w:div>
    <w:div w:id="621503302">
      <w:bodyDiv w:val="1"/>
      <w:marLeft w:val="0"/>
      <w:marRight w:val="0"/>
      <w:marTop w:val="0"/>
      <w:marBottom w:val="0"/>
      <w:divBdr>
        <w:top w:val="none" w:sz="0" w:space="0" w:color="auto"/>
        <w:left w:val="none" w:sz="0" w:space="0" w:color="auto"/>
        <w:bottom w:val="none" w:sz="0" w:space="0" w:color="auto"/>
        <w:right w:val="none" w:sz="0" w:space="0" w:color="auto"/>
      </w:divBdr>
    </w:div>
    <w:div w:id="621570305">
      <w:bodyDiv w:val="1"/>
      <w:marLeft w:val="0"/>
      <w:marRight w:val="0"/>
      <w:marTop w:val="0"/>
      <w:marBottom w:val="0"/>
      <w:divBdr>
        <w:top w:val="none" w:sz="0" w:space="0" w:color="auto"/>
        <w:left w:val="none" w:sz="0" w:space="0" w:color="auto"/>
        <w:bottom w:val="none" w:sz="0" w:space="0" w:color="auto"/>
        <w:right w:val="none" w:sz="0" w:space="0" w:color="auto"/>
      </w:divBdr>
    </w:div>
    <w:div w:id="621612480">
      <w:bodyDiv w:val="1"/>
      <w:marLeft w:val="0"/>
      <w:marRight w:val="0"/>
      <w:marTop w:val="0"/>
      <w:marBottom w:val="0"/>
      <w:divBdr>
        <w:top w:val="none" w:sz="0" w:space="0" w:color="auto"/>
        <w:left w:val="none" w:sz="0" w:space="0" w:color="auto"/>
        <w:bottom w:val="none" w:sz="0" w:space="0" w:color="auto"/>
        <w:right w:val="none" w:sz="0" w:space="0" w:color="auto"/>
      </w:divBdr>
    </w:div>
    <w:div w:id="621688167">
      <w:bodyDiv w:val="1"/>
      <w:marLeft w:val="0"/>
      <w:marRight w:val="0"/>
      <w:marTop w:val="0"/>
      <w:marBottom w:val="0"/>
      <w:divBdr>
        <w:top w:val="none" w:sz="0" w:space="0" w:color="auto"/>
        <w:left w:val="none" w:sz="0" w:space="0" w:color="auto"/>
        <w:bottom w:val="none" w:sz="0" w:space="0" w:color="auto"/>
        <w:right w:val="none" w:sz="0" w:space="0" w:color="auto"/>
      </w:divBdr>
    </w:div>
    <w:div w:id="621689563">
      <w:bodyDiv w:val="1"/>
      <w:marLeft w:val="0"/>
      <w:marRight w:val="0"/>
      <w:marTop w:val="0"/>
      <w:marBottom w:val="0"/>
      <w:divBdr>
        <w:top w:val="none" w:sz="0" w:space="0" w:color="auto"/>
        <w:left w:val="none" w:sz="0" w:space="0" w:color="auto"/>
        <w:bottom w:val="none" w:sz="0" w:space="0" w:color="auto"/>
        <w:right w:val="none" w:sz="0" w:space="0" w:color="auto"/>
      </w:divBdr>
    </w:div>
    <w:div w:id="621762527">
      <w:bodyDiv w:val="1"/>
      <w:marLeft w:val="0"/>
      <w:marRight w:val="0"/>
      <w:marTop w:val="0"/>
      <w:marBottom w:val="0"/>
      <w:divBdr>
        <w:top w:val="none" w:sz="0" w:space="0" w:color="auto"/>
        <w:left w:val="none" w:sz="0" w:space="0" w:color="auto"/>
        <w:bottom w:val="none" w:sz="0" w:space="0" w:color="auto"/>
        <w:right w:val="none" w:sz="0" w:space="0" w:color="auto"/>
      </w:divBdr>
    </w:div>
    <w:div w:id="621763135">
      <w:bodyDiv w:val="1"/>
      <w:marLeft w:val="0"/>
      <w:marRight w:val="0"/>
      <w:marTop w:val="0"/>
      <w:marBottom w:val="0"/>
      <w:divBdr>
        <w:top w:val="none" w:sz="0" w:space="0" w:color="auto"/>
        <w:left w:val="none" w:sz="0" w:space="0" w:color="auto"/>
        <w:bottom w:val="none" w:sz="0" w:space="0" w:color="auto"/>
        <w:right w:val="none" w:sz="0" w:space="0" w:color="auto"/>
      </w:divBdr>
    </w:div>
    <w:div w:id="621763755">
      <w:bodyDiv w:val="1"/>
      <w:marLeft w:val="0"/>
      <w:marRight w:val="0"/>
      <w:marTop w:val="0"/>
      <w:marBottom w:val="0"/>
      <w:divBdr>
        <w:top w:val="none" w:sz="0" w:space="0" w:color="auto"/>
        <w:left w:val="none" w:sz="0" w:space="0" w:color="auto"/>
        <w:bottom w:val="none" w:sz="0" w:space="0" w:color="auto"/>
        <w:right w:val="none" w:sz="0" w:space="0" w:color="auto"/>
      </w:divBdr>
    </w:div>
    <w:div w:id="621768214">
      <w:bodyDiv w:val="1"/>
      <w:marLeft w:val="0"/>
      <w:marRight w:val="0"/>
      <w:marTop w:val="0"/>
      <w:marBottom w:val="0"/>
      <w:divBdr>
        <w:top w:val="none" w:sz="0" w:space="0" w:color="auto"/>
        <w:left w:val="none" w:sz="0" w:space="0" w:color="auto"/>
        <w:bottom w:val="none" w:sz="0" w:space="0" w:color="auto"/>
        <w:right w:val="none" w:sz="0" w:space="0" w:color="auto"/>
      </w:divBdr>
    </w:div>
    <w:div w:id="621768380">
      <w:bodyDiv w:val="1"/>
      <w:marLeft w:val="0"/>
      <w:marRight w:val="0"/>
      <w:marTop w:val="0"/>
      <w:marBottom w:val="0"/>
      <w:divBdr>
        <w:top w:val="none" w:sz="0" w:space="0" w:color="auto"/>
        <w:left w:val="none" w:sz="0" w:space="0" w:color="auto"/>
        <w:bottom w:val="none" w:sz="0" w:space="0" w:color="auto"/>
        <w:right w:val="none" w:sz="0" w:space="0" w:color="auto"/>
      </w:divBdr>
    </w:div>
    <w:div w:id="621770400">
      <w:bodyDiv w:val="1"/>
      <w:marLeft w:val="0"/>
      <w:marRight w:val="0"/>
      <w:marTop w:val="0"/>
      <w:marBottom w:val="0"/>
      <w:divBdr>
        <w:top w:val="none" w:sz="0" w:space="0" w:color="auto"/>
        <w:left w:val="none" w:sz="0" w:space="0" w:color="auto"/>
        <w:bottom w:val="none" w:sz="0" w:space="0" w:color="auto"/>
        <w:right w:val="none" w:sz="0" w:space="0" w:color="auto"/>
      </w:divBdr>
    </w:div>
    <w:div w:id="621806851">
      <w:bodyDiv w:val="1"/>
      <w:marLeft w:val="0"/>
      <w:marRight w:val="0"/>
      <w:marTop w:val="0"/>
      <w:marBottom w:val="0"/>
      <w:divBdr>
        <w:top w:val="none" w:sz="0" w:space="0" w:color="auto"/>
        <w:left w:val="none" w:sz="0" w:space="0" w:color="auto"/>
        <w:bottom w:val="none" w:sz="0" w:space="0" w:color="auto"/>
        <w:right w:val="none" w:sz="0" w:space="0" w:color="auto"/>
      </w:divBdr>
    </w:div>
    <w:div w:id="621807351">
      <w:bodyDiv w:val="1"/>
      <w:marLeft w:val="0"/>
      <w:marRight w:val="0"/>
      <w:marTop w:val="0"/>
      <w:marBottom w:val="0"/>
      <w:divBdr>
        <w:top w:val="none" w:sz="0" w:space="0" w:color="auto"/>
        <w:left w:val="none" w:sz="0" w:space="0" w:color="auto"/>
        <w:bottom w:val="none" w:sz="0" w:space="0" w:color="auto"/>
        <w:right w:val="none" w:sz="0" w:space="0" w:color="auto"/>
      </w:divBdr>
    </w:div>
    <w:div w:id="621808422">
      <w:bodyDiv w:val="1"/>
      <w:marLeft w:val="0"/>
      <w:marRight w:val="0"/>
      <w:marTop w:val="0"/>
      <w:marBottom w:val="0"/>
      <w:divBdr>
        <w:top w:val="none" w:sz="0" w:space="0" w:color="auto"/>
        <w:left w:val="none" w:sz="0" w:space="0" w:color="auto"/>
        <w:bottom w:val="none" w:sz="0" w:space="0" w:color="auto"/>
        <w:right w:val="none" w:sz="0" w:space="0" w:color="auto"/>
      </w:divBdr>
    </w:div>
    <w:div w:id="621809179">
      <w:bodyDiv w:val="1"/>
      <w:marLeft w:val="0"/>
      <w:marRight w:val="0"/>
      <w:marTop w:val="0"/>
      <w:marBottom w:val="0"/>
      <w:divBdr>
        <w:top w:val="none" w:sz="0" w:space="0" w:color="auto"/>
        <w:left w:val="none" w:sz="0" w:space="0" w:color="auto"/>
        <w:bottom w:val="none" w:sz="0" w:space="0" w:color="auto"/>
        <w:right w:val="none" w:sz="0" w:space="0" w:color="auto"/>
      </w:divBdr>
    </w:div>
    <w:div w:id="621810152">
      <w:bodyDiv w:val="1"/>
      <w:marLeft w:val="0"/>
      <w:marRight w:val="0"/>
      <w:marTop w:val="0"/>
      <w:marBottom w:val="0"/>
      <w:divBdr>
        <w:top w:val="none" w:sz="0" w:space="0" w:color="auto"/>
        <w:left w:val="none" w:sz="0" w:space="0" w:color="auto"/>
        <w:bottom w:val="none" w:sz="0" w:space="0" w:color="auto"/>
        <w:right w:val="none" w:sz="0" w:space="0" w:color="auto"/>
      </w:divBdr>
    </w:div>
    <w:div w:id="621810273">
      <w:bodyDiv w:val="1"/>
      <w:marLeft w:val="0"/>
      <w:marRight w:val="0"/>
      <w:marTop w:val="0"/>
      <w:marBottom w:val="0"/>
      <w:divBdr>
        <w:top w:val="none" w:sz="0" w:space="0" w:color="auto"/>
        <w:left w:val="none" w:sz="0" w:space="0" w:color="auto"/>
        <w:bottom w:val="none" w:sz="0" w:space="0" w:color="auto"/>
        <w:right w:val="none" w:sz="0" w:space="0" w:color="auto"/>
      </w:divBdr>
    </w:div>
    <w:div w:id="621813640">
      <w:bodyDiv w:val="1"/>
      <w:marLeft w:val="0"/>
      <w:marRight w:val="0"/>
      <w:marTop w:val="0"/>
      <w:marBottom w:val="0"/>
      <w:divBdr>
        <w:top w:val="none" w:sz="0" w:space="0" w:color="auto"/>
        <w:left w:val="none" w:sz="0" w:space="0" w:color="auto"/>
        <w:bottom w:val="none" w:sz="0" w:space="0" w:color="auto"/>
        <w:right w:val="none" w:sz="0" w:space="0" w:color="auto"/>
      </w:divBdr>
    </w:div>
    <w:div w:id="621838330">
      <w:bodyDiv w:val="1"/>
      <w:marLeft w:val="0"/>
      <w:marRight w:val="0"/>
      <w:marTop w:val="0"/>
      <w:marBottom w:val="0"/>
      <w:divBdr>
        <w:top w:val="none" w:sz="0" w:space="0" w:color="auto"/>
        <w:left w:val="none" w:sz="0" w:space="0" w:color="auto"/>
        <w:bottom w:val="none" w:sz="0" w:space="0" w:color="auto"/>
        <w:right w:val="none" w:sz="0" w:space="0" w:color="auto"/>
      </w:divBdr>
    </w:div>
    <w:div w:id="621883946">
      <w:bodyDiv w:val="1"/>
      <w:marLeft w:val="0"/>
      <w:marRight w:val="0"/>
      <w:marTop w:val="0"/>
      <w:marBottom w:val="0"/>
      <w:divBdr>
        <w:top w:val="none" w:sz="0" w:space="0" w:color="auto"/>
        <w:left w:val="none" w:sz="0" w:space="0" w:color="auto"/>
        <w:bottom w:val="none" w:sz="0" w:space="0" w:color="auto"/>
        <w:right w:val="none" w:sz="0" w:space="0" w:color="auto"/>
      </w:divBdr>
    </w:div>
    <w:div w:id="621884026">
      <w:bodyDiv w:val="1"/>
      <w:marLeft w:val="0"/>
      <w:marRight w:val="0"/>
      <w:marTop w:val="0"/>
      <w:marBottom w:val="0"/>
      <w:divBdr>
        <w:top w:val="none" w:sz="0" w:space="0" w:color="auto"/>
        <w:left w:val="none" w:sz="0" w:space="0" w:color="auto"/>
        <w:bottom w:val="none" w:sz="0" w:space="0" w:color="auto"/>
        <w:right w:val="none" w:sz="0" w:space="0" w:color="auto"/>
      </w:divBdr>
    </w:div>
    <w:div w:id="621888671">
      <w:bodyDiv w:val="1"/>
      <w:marLeft w:val="0"/>
      <w:marRight w:val="0"/>
      <w:marTop w:val="0"/>
      <w:marBottom w:val="0"/>
      <w:divBdr>
        <w:top w:val="none" w:sz="0" w:space="0" w:color="auto"/>
        <w:left w:val="none" w:sz="0" w:space="0" w:color="auto"/>
        <w:bottom w:val="none" w:sz="0" w:space="0" w:color="auto"/>
        <w:right w:val="none" w:sz="0" w:space="0" w:color="auto"/>
      </w:divBdr>
    </w:div>
    <w:div w:id="621889414">
      <w:bodyDiv w:val="1"/>
      <w:marLeft w:val="0"/>
      <w:marRight w:val="0"/>
      <w:marTop w:val="0"/>
      <w:marBottom w:val="0"/>
      <w:divBdr>
        <w:top w:val="none" w:sz="0" w:space="0" w:color="auto"/>
        <w:left w:val="none" w:sz="0" w:space="0" w:color="auto"/>
        <w:bottom w:val="none" w:sz="0" w:space="0" w:color="auto"/>
        <w:right w:val="none" w:sz="0" w:space="0" w:color="auto"/>
      </w:divBdr>
    </w:div>
    <w:div w:id="621959192">
      <w:bodyDiv w:val="1"/>
      <w:marLeft w:val="0"/>
      <w:marRight w:val="0"/>
      <w:marTop w:val="0"/>
      <w:marBottom w:val="0"/>
      <w:divBdr>
        <w:top w:val="none" w:sz="0" w:space="0" w:color="auto"/>
        <w:left w:val="none" w:sz="0" w:space="0" w:color="auto"/>
        <w:bottom w:val="none" w:sz="0" w:space="0" w:color="auto"/>
        <w:right w:val="none" w:sz="0" w:space="0" w:color="auto"/>
      </w:divBdr>
    </w:div>
    <w:div w:id="621960927">
      <w:bodyDiv w:val="1"/>
      <w:marLeft w:val="0"/>
      <w:marRight w:val="0"/>
      <w:marTop w:val="0"/>
      <w:marBottom w:val="0"/>
      <w:divBdr>
        <w:top w:val="none" w:sz="0" w:space="0" w:color="auto"/>
        <w:left w:val="none" w:sz="0" w:space="0" w:color="auto"/>
        <w:bottom w:val="none" w:sz="0" w:space="0" w:color="auto"/>
        <w:right w:val="none" w:sz="0" w:space="0" w:color="auto"/>
      </w:divBdr>
    </w:div>
    <w:div w:id="621964176">
      <w:bodyDiv w:val="1"/>
      <w:marLeft w:val="0"/>
      <w:marRight w:val="0"/>
      <w:marTop w:val="0"/>
      <w:marBottom w:val="0"/>
      <w:divBdr>
        <w:top w:val="none" w:sz="0" w:space="0" w:color="auto"/>
        <w:left w:val="none" w:sz="0" w:space="0" w:color="auto"/>
        <w:bottom w:val="none" w:sz="0" w:space="0" w:color="auto"/>
        <w:right w:val="none" w:sz="0" w:space="0" w:color="auto"/>
      </w:divBdr>
    </w:div>
    <w:div w:id="622003949">
      <w:bodyDiv w:val="1"/>
      <w:marLeft w:val="0"/>
      <w:marRight w:val="0"/>
      <w:marTop w:val="0"/>
      <w:marBottom w:val="0"/>
      <w:divBdr>
        <w:top w:val="none" w:sz="0" w:space="0" w:color="auto"/>
        <w:left w:val="none" w:sz="0" w:space="0" w:color="auto"/>
        <w:bottom w:val="none" w:sz="0" w:space="0" w:color="auto"/>
        <w:right w:val="none" w:sz="0" w:space="0" w:color="auto"/>
      </w:divBdr>
    </w:div>
    <w:div w:id="622077721">
      <w:bodyDiv w:val="1"/>
      <w:marLeft w:val="0"/>
      <w:marRight w:val="0"/>
      <w:marTop w:val="0"/>
      <w:marBottom w:val="0"/>
      <w:divBdr>
        <w:top w:val="none" w:sz="0" w:space="0" w:color="auto"/>
        <w:left w:val="none" w:sz="0" w:space="0" w:color="auto"/>
        <w:bottom w:val="none" w:sz="0" w:space="0" w:color="auto"/>
        <w:right w:val="none" w:sz="0" w:space="0" w:color="auto"/>
      </w:divBdr>
    </w:div>
    <w:div w:id="622083214">
      <w:bodyDiv w:val="1"/>
      <w:marLeft w:val="0"/>
      <w:marRight w:val="0"/>
      <w:marTop w:val="0"/>
      <w:marBottom w:val="0"/>
      <w:divBdr>
        <w:top w:val="none" w:sz="0" w:space="0" w:color="auto"/>
        <w:left w:val="none" w:sz="0" w:space="0" w:color="auto"/>
        <w:bottom w:val="none" w:sz="0" w:space="0" w:color="auto"/>
        <w:right w:val="none" w:sz="0" w:space="0" w:color="auto"/>
      </w:divBdr>
    </w:div>
    <w:div w:id="622153341">
      <w:bodyDiv w:val="1"/>
      <w:marLeft w:val="0"/>
      <w:marRight w:val="0"/>
      <w:marTop w:val="0"/>
      <w:marBottom w:val="0"/>
      <w:divBdr>
        <w:top w:val="none" w:sz="0" w:space="0" w:color="auto"/>
        <w:left w:val="none" w:sz="0" w:space="0" w:color="auto"/>
        <w:bottom w:val="none" w:sz="0" w:space="0" w:color="auto"/>
        <w:right w:val="none" w:sz="0" w:space="0" w:color="auto"/>
      </w:divBdr>
    </w:div>
    <w:div w:id="622154451">
      <w:bodyDiv w:val="1"/>
      <w:marLeft w:val="0"/>
      <w:marRight w:val="0"/>
      <w:marTop w:val="0"/>
      <w:marBottom w:val="0"/>
      <w:divBdr>
        <w:top w:val="none" w:sz="0" w:space="0" w:color="auto"/>
        <w:left w:val="none" w:sz="0" w:space="0" w:color="auto"/>
        <w:bottom w:val="none" w:sz="0" w:space="0" w:color="auto"/>
        <w:right w:val="none" w:sz="0" w:space="0" w:color="auto"/>
      </w:divBdr>
    </w:div>
    <w:div w:id="622155454">
      <w:bodyDiv w:val="1"/>
      <w:marLeft w:val="0"/>
      <w:marRight w:val="0"/>
      <w:marTop w:val="0"/>
      <w:marBottom w:val="0"/>
      <w:divBdr>
        <w:top w:val="none" w:sz="0" w:space="0" w:color="auto"/>
        <w:left w:val="none" w:sz="0" w:space="0" w:color="auto"/>
        <w:bottom w:val="none" w:sz="0" w:space="0" w:color="auto"/>
        <w:right w:val="none" w:sz="0" w:space="0" w:color="auto"/>
      </w:divBdr>
    </w:div>
    <w:div w:id="622225977">
      <w:bodyDiv w:val="1"/>
      <w:marLeft w:val="0"/>
      <w:marRight w:val="0"/>
      <w:marTop w:val="0"/>
      <w:marBottom w:val="0"/>
      <w:divBdr>
        <w:top w:val="none" w:sz="0" w:space="0" w:color="auto"/>
        <w:left w:val="none" w:sz="0" w:space="0" w:color="auto"/>
        <w:bottom w:val="none" w:sz="0" w:space="0" w:color="auto"/>
        <w:right w:val="none" w:sz="0" w:space="0" w:color="auto"/>
      </w:divBdr>
    </w:div>
    <w:div w:id="622227754">
      <w:bodyDiv w:val="1"/>
      <w:marLeft w:val="0"/>
      <w:marRight w:val="0"/>
      <w:marTop w:val="0"/>
      <w:marBottom w:val="0"/>
      <w:divBdr>
        <w:top w:val="none" w:sz="0" w:space="0" w:color="auto"/>
        <w:left w:val="none" w:sz="0" w:space="0" w:color="auto"/>
        <w:bottom w:val="none" w:sz="0" w:space="0" w:color="auto"/>
        <w:right w:val="none" w:sz="0" w:space="0" w:color="auto"/>
      </w:divBdr>
    </w:div>
    <w:div w:id="622266802">
      <w:bodyDiv w:val="1"/>
      <w:marLeft w:val="0"/>
      <w:marRight w:val="0"/>
      <w:marTop w:val="0"/>
      <w:marBottom w:val="0"/>
      <w:divBdr>
        <w:top w:val="none" w:sz="0" w:space="0" w:color="auto"/>
        <w:left w:val="none" w:sz="0" w:space="0" w:color="auto"/>
        <w:bottom w:val="none" w:sz="0" w:space="0" w:color="auto"/>
        <w:right w:val="none" w:sz="0" w:space="0" w:color="auto"/>
      </w:divBdr>
    </w:div>
    <w:div w:id="622268275">
      <w:bodyDiv w:val="1"/>
      <w:marLeft w:val="0"/>
      <w:marRight w:val="0"/>
      <w:marTop w:val="0"/>
      <w:marBottom w:val="0"/>
      <w:divBdr>
        <w:top w:val="none" w:sz="0" w:space="0" w:color="auto"/>
        <w:left w:val="none" w:sz="0" w:space="0" w:color="auto"/>
        <w:bottom w:val="none" w:sz="0" w:space="0" w:color="auto"/>
        <w:right w:val="none" w:sz="0" w:space="0" w:color="auto"/>
      </w:divBdr>
    </w:div>
    <w:div w:id="622275303">
      <w:bodyDiv w:val="1"/>
      <w:marLeft w:val="0"/>
      <w:marRight w:val="0"/>
      <w:marTop w:val="0"/>
      <w:marBottom w:val="0"/>
      <w:divBdr>
        <w:top w:val="none" w:sz="0" w:space="0" w:color="auto"/>
        <w:left w:val="none" w:sz="0" w:space="0" w:color="auto"/>
        <w:bottom w:val="none" w:sz="0" w:space="0" w:color="auto"/>
        <w:right w:val="none" w:sz="0" w:space="0" w:color="auto"/>
      </w:divBdr>
    </w:div>
    <w:div w:id="622345972">
      <w:bodyDiv w:val="1"/>
      <w:marLeft w:val="0"/>
      <w:marRight w:val="0"/>
      <w:marTop w:val="0"/>
      <w:marBottom w:val="0"/>
      <w:divBdr>
        <w:top w:val="none" w:sz="0" w:space="0" w:color="auto"/>
        <w:left w:val="none" w:sz="0" w:space="0" w:color="auto"/>
        <w:bottom w:val="none" w:sz="0" w:space="0" w:color="auto"/>
        <w:right w:val="none" w:sz="0" w:space="0" w:color="auto"/>
      </w:divBdr>
    </w:div>
    <w:div w:id="622346807">
      <w:bodyDiv w:val="1"/>
      <w:marLeft w:val="0"/>
      <w:marRight w:val="0"/>
      <w:marTop w:val="0"/>
      <w:marBottom w:val="0"/>
      <w:divBdr>
        <w:top w:val="none" w:sz="0" w:space="0" w:color="auto"/>
        <w:left w:val="none" w:sz="0" w:space="0" w:color="auto"/>
        <w:bottom w:val="none" w:sz="0" w:space="0" w:color="auto"/>
        <w:right w:val="none" w:sz="0" w:space="0" w:color="auto"/>
      </w:divBdr>
    </w:div>
    <w:div w:id="622347951">
      <w:bodyDiv w:val="1"/>
      <w:marLeft w:val="0"/>
      <w:marRight w:val="0"/>
      <w:marTop w:val="0"/>
      <w:marBottom w:val="0"/>
      <w:divBdr>
        <w:top w:val="none" w:sz="0" w:space="0" w:color="auto"/>
        <w:left w:val="none" w:sz="0" w:space="0" w:color="auto"/>
        <w:bottom w:val="none" w:sz="0" w:space="0" w:color="auto"/>
        <w:right w:val="none" w:sz="0" w:space="0" w:color="auto"/>
      </w:divBdr>
    </w:div>
    <w:div w:id="622418784">
      <w:bodyDiv w:val="1"/>
      <w:marLeft w:val="0"/>
      <w:marRight w:val="0"/>
      <w:marTop w:val="0"/>
      <w:marBottom w:val="0"/>
      <w:divBdr>
        <w:top w:val="none" w:sz="0" w:space="0" w:color="auto"/>
        <w:left w:val="none" w:sz="0" w:space="0" w:color="auto"/>
        <w:bottom w:val="none" w:sz="0" w:space="0" w:color="auto"/>
        <w:right w:val="none" w:sz="0" w:space="0" w:color="auto"/>
      </w:divBdr>
    </w:div>
    <w:div w:id="622420745">
      <w:bodyDiv w:val="1"/>
      <w:marLeft w:val="0"/>
      <w:marRight w:val="0"/>
      <w:marTop w:val="0"/>
      <w:marBottom w:val="0"/>
      <w:divBdr>
        <w:top w:val="none" w:sz="0" w:space="0" w:color="auto"/>
        <w:left w:val="none" w:sz="0" w:space="0" w:color="auto"/>
        <w:bottom w:val="none" w:sz="0" w:space="0" w:color="auto"/>
        <w:right w:val="none" w:sz="0" w:space="0" w:color="auto"/>
      </w:divBdr>
    </w:div>
    <w:div w:id="622422455">
      <w:bodyDiv w:val="1"/>
      <w:marLeft w:val="0"/>
      <w:marRight w:val="0"/>
      <w:marTop w:val="0"/>
      <w:marBottom w:val="0"/>
      <w:divBdr>
        <w:top w:val="none" w:sz="0" w:space="0" w:color="auto"/>
        <w:left w:val="none" w:sz="0" w:space="0" w:color="auto"/>
        <w:bottom w:val="none" w:sz="0" w:space="0" w:color="auto"/>
        <w:right w:val="none" w:sz="0" w:space="0" w:color="auto"/>
      </w:divBdr>
    </w:div>
    <w:div w:id="622464933">
      <w:bodyDiv w:val="1"/>
      <w:marLeft w:val="0"/>
      <w:marRight w:val="0"/>
      <w:marTop w:val="0"/>
      <w:marBottom w:val="0"/>
      <w:divBdr>
        <w:top w:val="none" w:sz="0" w:space="0" w:color="auto"/>
        <w:left w:val="none" w:sz="0" w:space="0" w:color="auto"/>
        <w:bottom w:val="none" w:sz="0" w:space="0" w:color="auto"/>
        <w:right w:val="none" w:sz="0" w:space="0" w:color="auto"/>
      </w:divBdr>
    </w:div>
    <w:div w:id="622468289">
      <w:bodyDiv w:val="1"/>
      <w:marLeft w:val="0"/>
      <w:marRight w:val="0"/>
      <w:marTop w:val="0"/>
      <w:marBottom w:val="0"/>
      <w:divBdr>
        <w:top w:val="none" w:sz="0" w:space="0" w:color="auto"/>
        <w:left w:val="none" w:sz="0" w:space="0" w:color="auto"/>
        <w:bottom w:val="none" w:sz="0" w:space="0" w:color="auto"/>
        <w:right w:val="none" w:sz="0" w:space="0" w:color="auto"/>
      </w:divBdr>
    </w:div>
    <w:div w:id="622492961">
      <w:bodyDiv w:val="1"/>
      <w:marLeft w:val="0"/>
      <w:marRight w:val="0"/>
      <w:marTop w:val="0"/>
      <w:marBottom w:val="0"/>
      <w:divBdr>
        <w:top w:val="none" w:sz="0" w:space="0" w:color="auto"/>
        <w:left w:val="none" w:sz="0" w:space="0" w:color="auto"/>
        <w:bottom w:val="none" w:sz="0" w:space="0" w:color="auto"/>
        <w:right w:val="none" w:sz="0" w:space="0" w:color="auto"/>
      </w:divBdr>
    </w:div>
    <w:div w:id="622536414">
      <w:bodyDiv w:val="1"/>
      <w:marLeft w:val="0"/>
      <w:marRight w:val="0"/>
      <w:marTop w:val="0"/>
      <w:marBottom w:val="0"/>
      <w:divBdr>
        <w:top w:val="none" w:sz="0" w:space="0" w:color="auto"/>
        <w:left w:val="none" w:sz="0" w:space="0" w:color="auto"/>
        <w:bottom w:val="none" w:sz="0" w:space="0" w:color="auto"/>
        <w:right w:val="none" w:sz="0" w:space="0" w:color="auto"/>
      </w:divBdr>
    </w:div>
    <w:div w:id="622537248">
      <w:bodyDiv w:val="1"/>
      <w:marLeft w:val="0"/>
      <w:marRight w:val="0"/>
      <w:marTop w:val="0"/>
      <w:marBottom w:val="0"/>
      <w:divBdr>
        <w:top w:val="none" w:sz="0" w:space="0" w:color="auto"/>
        <w:left w:val="none" w:sz="0" w:space="0" w:color="auto"/>
        <w:bottom w:val="none" w:sz="0" w:space="0" w:color="auto"/>
        <w:right w:val="none" w:sz="0" w:space="0" w:color="auto"/>
      </w:divBdr>
    </w:div>
    <w:div w:id="622537408">
      <w:bodyDiv w:val="1"/>
      <w:marLeft w:val="0"/>
      <w:marRight w:val="0"/>
      <w:marTop w:val="0"/>
      <w:marBottom w:val="0"/>
      <w:divBdr>
        <w:top w:val="none" w:sz="0" w:space="0" w:color="auto"/>
        <w:left w:val="none" w:sz="0" w:space="0" w:color="auto"/>
        <w:bottom w:val="none" w:sz="0" w:space="0" w:color="auto"/>
        <w:right w:val="none" w:sz="0" w:space="0" w:color="auto"/>
      </w:divBdr>
    </w:div>
    <w:div w:id="622541792">
      <w:bodyDiv w:val="1"/>
      <w:marLeft w:val="0"/>
      <w:marRight w:val="0"/>
      <w:marTop w:val="0"/>
      <w:marBottom w:val="0"/>
      <w:divBdr>
        <w:top w:val="none" w:sz="0" w:space="0" w:color="auto"/>
        <w:left w:val="none" w:sz="0" w:space="0" w:color="auto"/>
        <w:bottom w:val="none" w:sz="0" w:space="0" w:color="auto"/>
        <w:right w:val="none" w:sz="0" w:space="0" w:color="auto"/>
      </w:divBdr>
    </w:div>
    <w:div w:id="622611163">
      <w:bodyDiv w:val="1"/>
      <w:marLeft w:val="0"/>
      <w:marRight w:val="0"/>
      <w:marTop w:val="0"/>
      <w:marBottom w:val="0"/>
      <w:divBdr>
        <w:top w:val="none" w:sz="0" w:space="0" w:color="auto"/>
        <w:left w:val="none" w:sz="0" w:space="0" w:color="auto"/>
        <w:bottom w:val="none" w:sz="0" w:space="0" w:color="auto"/>
        <w:right w:val="none" w:sz="0" w:space="0" w:color="auto"/>
      </w:divBdr>
    </w:div>
    <w:div w:id="622612818">
      <w:bodyDiv w:val="1"/>
      <w:marLeft w:val="0"/>
      <w:marRight w:val="0"/>
      <w:marTop w:val="0"/>
      <w:marBottom w:val="0"/>
      <w:divBdr>
        <w:top w:val="none" w:sz="0" w:space="0" w:color="auto"/>
        <w:left w:val="none" w:sz="0" w:space="0" w:color="auto"/>
        <w:bottom w:val="none" w:sz="0" w:space="0" w:color="auto"/>
        <w:right w:val="none" w:sz="0" w:space="0" w:color="auto"/>
      </w:divBdr>
    </w:div>
    <w:div w:id="622618325">
      <w:bodyDiv w:val="1"/>
      <w:marLeft w:val="0"/>
      <w:marRight w:val="0"/>
      <w:marTop w:val="0"/>
      <w:marBottom w:val="0"/>
      <w:divBdr>
        <w:top w:val="none" w:sz="0" w:space="0" w:color="auto"/>
        <w:left w:val="none" w:sz="0" w:space="0" w:color="auto"/>
        <w:bottom w:val="none" w:sz="0" w:space="0" w:color="auto"/>
        <w:right w:val="none" w:sz="0" w:space="0" w:color="auto"/>
      </w:divBdr>
    </w:div>
    <w:div w:id="622620493">
      <w:bodyDiv w:val="1"/>
      <w:marLeft w:val="0"/>
      <w:marRight w:val="0"/>
      <w:marTop w:val="0"/>
      <w:marBottom w:val="0"/>
      <w:divBdr>
        <w:top w:val="none" w:sz="0" w:space="0" w:color="auto"/>
        <w:left w:val="none" w:sz="0" w:space="0" w:color="auto"/>
        <w:bottom w:val="none" w:sz="0" w:space="0" w:color="auto"/>
        <w:right w:val="none" w:sz="0" w:space="0" w:color="auto"/>
      </w:divBdr>
    </w:div>
    <w:div w:id="622657917">
      <w:bodyDiv w:val="1"/>
      <w:marLeft w:val="0"/>
      <w:marRight w:val="0"/>
      <w:marTop w:val="0"/>
      <w:marBottom w:val="0"/>
      <w:divBdr>
        <w:top w:val="none" w:sz="0" w:space="0" w:color="auto"/>
        <w:left w:val="none" w:sz="0" w:space="0" w:color="auto"/>
        <w:bottom w:val="none" w:sz="0" w:space="0" w:color="auto"/>
        <w:right w:val="none" w:sz="0" w:space="0" w:color="auto"/>
      </w:divBdr>
    </w:div>
    <w:div w:id="622732518">
      <w:bodyDiv w:val="1"/>
      <w:marLeft w:val="0"/>
      <w:marRight w:val="0"/>
      <w:marTop w:val="0"/>
      <w:marBottom w:val="0"/>
      <w:divBdr>
        <w:top w:val="none" w:sz="0" w:space="0" w:color="auto"/>
        <w:left w:val="none" w:sz="0" w:space="0" w:color="auto"/>
        <w:bottom w:val="none" w:sz="0" w:space="0" w:color="auto"/>
        <w:right w:val="none" w:sz="0" w:space="0" w:color="auto"/>
      </w:divBdr>
    </w:div>
    <w:div w:id="622734594">
      <w:bodyDiv w:val="1"/>
      <w:marLeft w:val="0"/>
      <w:marRight w:val="0"/>
      <w:marTop w:val="0"/>
      <w:marBottom w:val="0"/>
      <w:divBdr>
        <w:top w:val="none" w:sz="0" w:space="0" w:color="auto"/>
        <w:left w:val="none" w:sz="0" w:space="0" w:color="auto"/>
        <w:bottom w:val="none" w:sz="0" w:space="0" w:color="auto"/>
        <w:right w:val="none" w:sz="0" w:space="0" w:color="auto"/>
      </w:divBdr>
    </w:div>
    <w:div w:id="622734638">
      <w:bodyDiv w:val="1"/>
      <w:marLeft w:val="0"/>
      <w:marRight w:val="0"/>
      <w:marTop w:val="0"/>
      <w:marBottom w:val="0"/>
      <w:divBdr>
        <w:top w:val="none" w:sz="0" w:space="0" w:color="auto"/>
        <w:left w:val="none" w:sz="0" w:space="0" w:color="auto"/>
        <w:bottom w:val="none" w:sz="0" w:space="0" w:color="auto"/>
        <w:right w:val="none" w:sz="0" w:space="0" w:color="auto"/>
      </w:divBdr>
    </w:div>
    <w:div w:id="622736806">
      <w:bodyDiv w:val="1"/>
      <w:marLeft w:val="0"/>
      <w:marRight w:val="0"/>
      <w:marTop w:val="0"/>
      <w:marBottom w:val="0"/>
      <w:divBdr>
        <w:top w:val="none" w:sz="0" w:space="0" w:color="auto"/>
        <w:left w:val="none" w:sz="0" w:space="0" w:color="auto"/>
        <w:bottom w:val="none" w:sz="0" w:space="0" w:color="auto"/>
        <w:right w:val="none" w:sz="0" w:space="0" w:color="auto"/>
      </w:divBdr>
    </w:div>
    <w:div w:id="622806144">
      <w:bodyDiv w:val="1"/>
      <w:marLeft w:val="0"/>
      <w:marRight w:val="0"/>
      <w:marTop w:val="0"/>
      <w:marBottom w:val="0"/>
      <w:divBdr>
        <w:top w:val="none" w:sz="0" w:space="0" w:color="auto"/>
        <w:left w:val="none" w:sz="0" w:space="0" w:color="auto"/>
        <w:bottom w:val="none" w:sz="0" w:space="0" w:color="auto"/>
        <w:right w:val="none" w:sz="0" w:space="0" w:color="auto"/>
      </w:divBdr>
    </w:div>
    <w:div w:id="622810710">
      <w:bodyDiv w:val="1"/>
      <w:marLeft w:val="0"/>
      <w:marRight w:val="0"/>
      <w:marTop w:val="0"/>
      <w:marBottom w:val="0"/>
      <w:divBdr>
        <w:top w:val="none" w:sz="0" w:space="0" w:color="auto"/>
        <w:left w:val="none" w:sz="0" w:space="0" w:color="auto"/>
        <w:bottom w:val="none" w:sz="0" w:space="0" w:color="auto"/>
        <w:right w:val="none" w:sz="0" w:space="0" w:color="auto"/>
      </w:divBdr>
    </w:div>
    <w:div w:id="622855953">
      <w:bodyDiv w:val="1"/>
      <w:marLeft w:val="0"/>
      <w:marRight w:val="0"/>
      <w:marTop w:val="0"/>
      <w:marBottom w:val="0"/>
      <w:divBdr>
        <w:top w:val="none" w:sz="0" w:space="0" w:color="auto"/>
        <w:left w:val="none" w:sz="0" w:space="0" w:color="auto"/>
        <w:bottom w:val="none" w:sz="0" w:space="0" w:color="auto"/>
        <w:right w:val="none" w:sz="0" w:space="0" w:color="auto"/>
      </w:divBdr>
    </w:div>
    <w:div w:id="622883786">
      <w:bodyDiv w:val="1"/>
      <w:marLeft w:val="0"/>
      <w:marRight w:val="0"/>
      <w:marTop w:val="0"/>
      <w:marBottom w:val="0"/>
      <w:divBdr>
        <w:top w:val="none" w:sz="0" w:space="0" w:color="auto"/>
        <w:left w:val="none" w:sz="0" w:space="0" w:color="auto"/>
        <w:bottom w:val="none" w:sz="0" w:space="0" w:color="auto"/>
        <w:right w:val="none" w:sz="0" w:space="0" w:color="auto"/>
      </w:divBdr>
    </w:div>
    <w:div w:id="622998688">
      <w:bodyDiv w:val="1"/>
      <w:marLeft w:val="0"/>
      <w:marRight w:val="0"/>
      <w:marTop w:val="0"/>
      <w:marBottom w:val="0"/>
      <w:divBdr>
        <w:top w:val="none" w:sz="0" w:space="0" w:color="auto"/>
        <w:left w:val="none" w:sz="0" w:space="0" w:color="auto"/>
        <w:bottom w:val="none" w:sz="0" w:space="0" w:color="auto"/>
        <w:right w:val="none" w:sz="0" w:space="0" w:color="auto"/>
      </w:divBdr>
    </w:div>
    <w:div w:id="623004024">
      <w:bodyDiv w:val="1"/>
      <w:marLeft w:val="0"/>
      <w:marRight w:val="0"/>
      <w:marTop w:val="0"/>
      <w:marBottom w:val="0"/>
      <w:divBdr>
        <w:top w:val="none" w:sz="0" w:space="0" w:color="auto"/>
        <w:left w:val="none" w:sz="0" w:space="0" w:color="auto"/>
        <w:bottom w:val="none" w:sz="0" w:space="0" w:color="auto"/>
        <w:right w:val="none" w:sz="0" w:space="0" w:color="auto"/>
      </w:divBdr>
    </w:div>
    <w:div w:id="623075520">
      <w:bodyDiv w:val="1"/>
      <w:marLeft w:val="0"/>
      <w:marRight w:val="0"/>
      <w:marTop w:val="0"/>
      <w:marBottom w:val="0"/>
      <w:divBdr>
        <w:top w:val="none" w:sz="0" w:space="0" w:color="auto"/>
        <w:left w:val="none" w:sz="0" w:space="0" w:color="auto"/>
        <w:bottom w:val="none" w:sz="0" w:space="0" w:color="auto"/>
        <w:right w:val="none" w:sz="0" w:space="0" w:color="auto"/>
      </w:divBdr>
    </w:div>
    <w:div w:id="623122136">
      <w:bodyDiv w:val="1"/>
      <w:marLeft w:val="0"/>
      <w:marRight w:val="0"/>
      <w:marTop w:val="0"/>
      <w:marBottom w:val="0"/>
      <w:divBdr>
        <w:top w:val="none" w:sz="0" w:space="0" w:color="auto"/>
        <w:left w:val="none" w:sz="0" w:space="0" w:color="auto"/>
        <w:bottom w:val="none" w:sz="0" w:space="0" w:color="auto"/>
        <w:right w:val="none" w:sz="0" w:space="0" w:color="auto"/>
      </w:divBdr>
    </w:div>
    <w:div w:id="623190941">
      <w:bodyDiv w:val="1"/>
      <w:marLeft w:val="0"/>
      <w:marRight w:val="0"/>
      <w:marTop w:val="0"/>
      <w:marBottom w:val="0"/>
      <w:divBdr>
        <w:top w:val="none" w:sz="0" w:space="0" w:color="auto"/>
        <w:left w:val="none" w:sz="0" w:space="0" w:color="auto"/>
        <w:bottom w:val="none" w:sz="0" w:space="0" w:color="auto"/>
        <w:right w:val="none" w:sz="0" w:space="0" w:color="auto"/>
      </w:divBdr>
    </w:div>
    <w:div w:id="623196291">
      <w:bodyDiv w:val="1"/>
      <w:marLeft w:val="0"/>
      <w:marRight w:val="0"/>
      <w:marTop w:val="0"/>
      <w:marBottom w:val="0"/>
      <w:divBdr>
        <w:top w:val="none" w:sz="0" w:space="0" w:color="auto"/>
        <w:left w:val="none" w:sz="0" w:space="0" w:color="auto"/>
        <w:bottom w:val="none" w:sz="0" w:space="0" w:color="auto"/>
        <w:right w:val="none" w:sz="0" w:space="0" w:color="auto"/>
      </w:divBdr>
    </w:div>
    <w:div w:id="623196789">
      <w:bodyDiv w:val="1"/>
      <w:marLeft w:val="0"/>
      <w:marRight w:val="0"/>
      <w:marTop w:val="0"/>
      <w:marBottom w:val="0"/>
      <w:divBdr>
        <w:top w:val="none" w:sz="0" w:space="0" w:color="auto"/>
        <w:left w:val="none" w:sz="0" w:space="0" w:color="auto"/>
        <w:bottom w:val="none" w:sz="0" w:space="0" w:color="auto"/>
        <w:right w:val="none" w:sz="0" w:space="0" w:color="auto"/>
      </w:divBdr>
    </w:div>
    <w:div w:id="623197560">
      <w:bodyDiv w:val="1"/>
      <w:marLeft w:val="0"/>
      <w:marRight w:val="0"/>
      <w:marTop w:val="0"/>
      <w:marBottom w:val="0"/>
      <w:divBdr>
        <w:top w:val="none" w:sz="0" w:space="0" w:color="auto"/>
        <w:left w:val="none" w:sz="0" w:space="0" w:color="auto"/>
        <w:bottom w:val="none" w:sz="0" w:space="0" w:color="auto"/>
        <w:right w:val="none" w:sz="0" w:space="0" w:color="auto"/>
      </w:divBdr>
    </w:div>
    <w:div w:id="623268552">
      <w:bodyDiv w:val="1"/>
      <w:marLeft w:val="0"/>
      <w:marRight w:val="0"/>
      <w:marTop w:val="0"/>
      <w:marBottom w:val="0"/>
      <w:divBdr>
        <w:top w:val="none" w:sz="0" w:space="0" w:color="auto"/>
        <w:left w:val="none" w:sz="0" w:space="0" w:color="auto"/>
        <w:bottom w:val="none" w:sz="0" w:space="0" w:color="auto"/>
        <w:right w:val="none" w:sz="0" w:space="0" w:color="auto"/>
      </w:divBdr>
    </w:div>
    <w:div w:id="623268865">
      <w:bodyDiv w:val="1"/>
      <w:marLeft w:val="0"/>
      <w:marRight w:val="0"/>
      <w:marTop w:val="0"/>
      <w:marBottom w:val="0"/>
      <w:divBdr>
        <w:top w:val="none" w:sz="0" w:space="0" w:color="auto"/>
        <w:left w:val="none" w:sz="0" w:space="0" w:color="auto"/>
        <w:bottom w:val="none" w:sz="0" w:space="0" w:color="auto"/>
        <w:right w:val="none" w:sz="0" w:space="0" w:color="auto"/>
      </w:divBdr>
    </w:div>
    <w:div w:id="623272474">
      <w:bodyDiv w:val="1"/>
      <w:marLeft w:val="0"/>
      <w:marRight w:val="0"/>
      <w:marTop w:val="0"/>
      <w:marBottom w:val="0"/>
      <w:divBdr>
        <w:top w:val="none" w:sz="0" w:space="0" w:color="auto"/>
        <w:left w:val="none" w:sz="0" w:space="0" w:color="auto"/>
        <w:bottom w:val="none" w:sz="0" w:space="0" w:color="auto"/>
        <w:right w:val="none" w:sz="0" w:space="0" w:color="auto"/>
      </w:divBdr>
    </w:div>
    <w:div w:id="623275826">
      <w:bodyDiv w:val="1"/>
      <w:marLeft w:val="0"/>
      <w:marRight w:val="0"/>
      <w:marTop w:val="0"/>
      <w:marBottom w:val="0"/>
      <w:divBdr>
        <w:top w:val="none" w:sz="0" w:space="0" w:color="auto"/>
        <w:left w:val="none" w:sz="0" w:space="0" w:color="auto"/>
        <w:bottom w:val="none" w:sz="0" w:space="0" w:color="auto"/>
        <w:right w:val="none" w:sz="0" w:space="0" w:color="auto"/>
      </w:divBdr>
    </w:div>
    <w:div w:id="623318390">
      <w:bodyDiv w:val="1"/>
      <w:marLeft w:val="0"/>
      <w:marRight w:val="0"/>
      <w:marTop w:val="0"/>
      <w:marBottom w:val="0"/>
      <w:divBdr>
        <w:top w:val="none" w:sz="0" w:space="0" w:color="auto"/>
        <w:left w:val="none" w:sz="0" w:space="0" w:color="auto"/>
        <w:bottom w:val="none" w:sz="0" w:space="0" w:color="auto"/>
        <w:right w:val="none" w:sz="0" w:space="0" w:color="auto"/>
      </w:divBdr>
    </w:div>
    <w:div w:id="623344086">
      <w:bodyDiv w:val="1"/>
      <w:marLeft w:val="0"/>
      <w:marRight w:val="0"/>
      <w:marTop w:val="0"/>
      <w:marBottom w:val="0"/>
      <w:divBdr>
        <w:top w:val="none" w:sz="0" w:space="0" w:color="auto"/>
        <w:left w:val="none" w:sz="0" w:space="0" w:color="auto"/>
        <w:bottom w:val="none" w:sz="0" w:space="0" w:color="auto"/>
        <w:right w:val="none" w:sz="0" w:space="0" w:color="auto"/>
      </w:divBdr>
    </w:div>
    <w:div w:id="623344519">
      <w:bodyDiv w:val="1"/>
      <w:marLeft w:val="0"/>
      <w:marRight w:val="0"/>
      <w:marTop w:val="0"/>
      <w:marBottom w:val="0"/>
      <w:divBdr>
        <w:top w:val="none" w:sz="0" w:space="0" w:color="auto"/>
        <w:left w:val="none" w:sz="0" w:space="0" w:color="auto"/>
        <w:bottom w:val="none" w:sz="0" w:space="0" w:color="auto"/>
        <w:right w:val="none" w:sz="0" w:space="0" w:color="auto"/>
      </w:divBdr>
    </w:div>
    <w:div w:id="623388304">
      <w:bodyDiv w:val="1"/>
      <w:marLeft w:val="0"/>
      <w:marRight w:val="0"/>
      <w:marTop w:val="0"/>
      <w:marBottom w:val="0"/>
      <w:divBdr>
        <w:top w:val="none" w:sz="0" w:space="0" w:color="auto"/>
        <w:left w:val="none" w:sz="0" w:space="0" w:color="auto"/>
        <w:bottom w:val="none" w:sz="0" w:space="0" w:color="auto"/>
        <w:right w:val="none" w:sz="0" w:space="0" w:color="auto"/>
      </w:divBdr>
    </w:div>
    <w:div w:id="623388977">
      <w:bodyDiv w:val="1"/>
      <w:marLeft w:val="0"/>
      <w:marRight w:val="0"/>
      <w:marTop w:val="0"/>
      <w:marBottom w:val="0"/>
      <w:divBdr>
        <w:top w:val="none" w:sz="0" w:space="0" w:color="auto"/>
        <w:left w:val="none" w:sz="0" w:space="0" w:color="auto"/>
        <w:bottom w:val="none" w:sz="0" w:space="0" w:color="auto"/>
        <w:right w:val="none" w:sz="0" w:space="0" w:color="auto"/>
      </w:divBdr>
    </w:div>
    <w:div w:id="623459679">
      <w:bodyDiv w:val="1"/>
      <w:marLeft w:val="0"/>
      <w:marRight w:val="0"/>
      <w:marTop w:val="0"/>
      <w:marBottom w:val="0"/>
      <w:divBdr>
        <w:top w:val="none" w:sz="0" w:space="0" w:color="auto"/>
        <w:left w:val="none" w:sz="0" w:space="0" w:color="auto"/>
        <w:bottom w:val="none" w:sz="0" w:space="0" w:color="auto"/>
        <w:right w:val="none" w:sz="0" w:space="0" w:color="auto"/>
      </w:divBdr>
    </w:div>
    <w:div w:id="623462799">
      <w:bodyDiv w:val="1"/>
      <w:marLeft w:val="0"/>
      <w:marRight w:val="0"/>
      <w:marTop w:val="0"/>
      <w:marBottom w:val="0"/>
      <w:divBdr>
        <w:top w:val="none" w:sz="0" w:space="0" w:color="auto"/>
        <w:left w:val="none" w:sz="0" w:space="0" w:color="auto"/>
        <w:bottom w:val="none" w:sz="0" w:space="0" w:color="auto"/>
        <w:right w:val="none" w:sz="0" w:space="0" w:color="auto"/>
      </w:divBdr>
    </w:div>
    <w:div w:id="623462976">
      <w:bodyDiv w:val="1"/>
      <w:marLeft w:val="0"/>
      <w:marRight w:val="0"/>
      <w:marTop w:val="0"/>
      <w:marBottom w:val="0"/>
      <w:divBdr>
        <w:top w:val="none" w:sz="0" w:space="0" w:color="auto"/>
        <w:left w:val="none" w:sz="0" w:space="0" w:color="auto"/>
        <w:bottom w:val="none" w:sz="0" w:space="0" w:color="auto"/>
        <w:right w:val="none" w:sz="0" w:space="0" w:color="auto"/>
      </w:divBdr>
    </w:div>
    <w:div w:id="623463370">
      <w:bodyDiv w:val="1"/>
      <w:marLeft w:val="0"/>
      <w:marRight w:val="0"/>
      <w:marTop w:val="0"/>
      <w:marBottom w:val="0"/>
      <w:divBdr>
        <w:top w:val="none" w:sz="0" w:space="0" w:color="auto"/>
        <w:left w:val="none" w:sz="0" w:space="0" w:color="auto"/>
        <w:bottom w:val="none" w:sz="0" w:space="0" w:color="auto"/>
        <w:right w:val="none" w:sz="0" w:space="0" w:color="auto"/>
      </w:divBdr>
    </w:div>
    <w:div w:id="623466118">
      <w:bodyDiv w:val="1"/>
      <w:marLeft w:val="0"/>
      <w:marRight w:val="0"/>
      <w:marTop w:val="0"/>
      <w:marBottom w:val="0"/>
      <w:divBdr>
        <w:top w:val="none" w:sz="0" w:space="0" w:color="auto"/>
        <w:left w:val="none" w:sz="0" w:space="0" w:color="auto"/>
        <w:bottom w:val="none" w:sz="0" w:space="0" w:color="auto"/>
        <w:right w:val="none" w:sz="0" w:space="0" w:color="auto"/>
      </w:divBdr>
    </w:div>
    <w:div w:id="623535007">
      <w:bodyDiv w:val="1"/>
      <w:marLeft w:val="0"/>
      <w:marRight w:val="0"/>
      <w:marTop w:val="0"/>
      <w:marBottom w:val="0"/>
      <w:divBdr>
        <w:top w:val="none" w:sz="0" w:space="0" w:color="auto"/>
        <w:left w:val="none" w:sz="0" w:space="0" w:color="auto"/>
        <w:bottom w:val="none" w:sz="0" w:space="0" w:color="auto"/>
        <w:right w:val="none" w:sz="0" w:space="0" w:color="auto"/>
      </w:divBdr>
    </w:div>
    <w:div w:id="623539776">
      <w:bodyDiv w:val="1"/>
      <w:marLeft w:val="0"/>
      <w:marRight w:val="0"/>
      <w:marTop w:val="0"/>
      <w:marBottom w:val="0"/>
      <w:divBdr>
        <w:top w:val="none" w:sz="0" w:space="0" w:color="auto"/>
        <w:left w:val="none" w:sz="0" w:space="0" w:color="auto"/>
        <w:bottom w:val="none" w:sz="0" w:space="0" w:color="auto"/>
        <w:right w:val="none" w:sz="0" w:space="0" w:color="auto"/>
      </w:divBdr>
    </w:div>
    <w:div w:id="623578760">
      <w:bodyDiv w:val="1"/>
      <w:marLeft w:val="0"/>
      <w:marRight w:val="0"/>
      <w:marTop w:val="0"/>
      <w:marBottom w:val="0"/>
      <w:divBdr>
        <w:top w:val="none" w:sz="0" w:space="0" w:color="auto"/>
        <w:left w:val="none" w:sz="0" w:space="0" w:color="auto"/>
        <w:bottom w:val="none" w:sz="0" w:space="0" w:color="auto"/>
        <w:right w:val="none" w:sz="0" w:space="0" w:color="auto"/>
      </w:divBdr>
    </w:div>
    <w:div w:id="623654219">
      <w:bodyDiv w:val="1"/>
      <w:marLeft w:val="0"/>
      <w:marRight w:val="0"/>
      <w:marTop w:val="0"/>
      <w:marBottom w:val="0"/>
      <w:divBdr>
        <w:top w:val="none" w:sz="0" w:space="0" w:color="auto"/>
        <w:left w:val="none" w:sz="0" w:space="0" w:color="auto"/>
        <w:bottom w:val="none" w:sz="0" w:space="0" w:color="auto"/>
        <w:right w:val="none" w:sz="0" w:space="0" w:color="auto"/>
      </w:divBdr>
    </w:div>
    <w:div w:id="623658090">
      <w:bodyDiv w:val="1"/>
      <w:marLeft w:val="0"/>
      <w:marRight w:val="0"/>
      <w:marTop w:val="0"/>
      <w:marBottom w:val="0"/>
      <w:divBdr>
        <w:top w:val="none" w:sz="0" w:space="0" w:color="auto"/>
        <w:left w:val="none" w:sz="0" w:space="0" w:color="auto"/>
        <w:bottom w:val="none" w:sz="0" w:space="0" w:color="auto"/>
        <w:right w:val="none" w:sz="0" w:space="0" w:color="auto"/>
      </w:divBdr>
    </w:div>
    <w:div w:id="623661574">
      <w:bodyDiv w:val="1"/>
      <w:marLeft w:val="0"/>
      <w:marRight w:val="0"/>
      <w:marTop w:val="0"/>
      <w:marBottom w:val="0"/>
      <w:divBdr>
        <w:top w:val="none" w:sz="0" w:space="0" w:color="auto"/>
        <w:left w:val="none" w:sz="0" w:space="0" w:color="auto"/>
        <w:bottom w:val="none" w:sz="0" w:space="0" w:color="auto"/>
        <w:right w:val="none" w:sz="0" w:space="0" w:color="auto"/>
      </w:divBdr>
    </w:div>
    <w:div w:id="623736398">
      <w:bodyDiv w:val="1"/>
      <w:marLeft w:val="0"/>
      <w:marRight w:val="0"/>
      <w:marTop w:val="0"/>
      <w:marBottom w:val="0"/>
      <w:divBdr>
        <w:top w:val="none" w:sz="0" w:space="0" w:color="auto"/>
        <w:left w:val="none" w:sz="0" w:space="0" w:color="auto"/>
        <w:bottom w:val="none" w:sz="0" w:space="0" w:color="auto"/>
        <w:right w:val="none" w:sz="0" w:space="0" w:color="auto"/>
      </w:divBdr>
    </w:div>
    <w:div w:id="623737379">
      <w:bodyDiv w:val="1"/>
      <w:marLeft w:val="0"/>
      <w:marRight w:val="0"/>
      <w:marTop w:val="0"/>
      <w:marBottom w:val="0"/>
      <w:divBdr>
        <w:top w:val="none" w:sz="0" w:space="0" w:color="auto"/>
        <w:left w:val="none" w:sz="0" w:space="0" w:color="auto"/>
        <w:bottom w:val="none" w:sz="0" w:space="0" w:color="auto"/>
        <w:right w:val="none" w:sz="0" w:space="0" w:color="auto"/>
      </w:divBdr>
    </w:div>
    <w:div w:id="623772359">
      <w:bodyDiv w:val="1"/>
      <w:marLeft w:val="0"/>
      <w:marRight w:val="0"/>
      <w:marTop w:val="0"/>
      <w:marBottom w:val="0"/>
      <w:divBdr>
        <w:top w:val="none" w:sz="0" w:space="0" w:color="auto"/>
        <w:left w:val="none" w:sz="0" w:space="0" w:color="auto"/>
        <w:bottom w:val="none" w:sz="0" w:space="0" w:color="auto"/>
        <w:right w:val="none" w:sz="0" w:space="0" w:color="auto"/>
      </w:divBdr>
    </w:div>
    <w:div w:id="623803869">
      <w:bodyDiv w:val="1"/>
      <w:marLeft w:val="0"/>
      <w:marRight w:val="0"/>
      <w:marTop w:val="0"/>
      <w:marBottom w:val="0"/>
      <w:divBdr>
        <w:top w:val="none" w:sz="0" w:space="0" w:color="auto"/>
        <w:left w:val="none" w:sz="0" w:space="0" w:color="auto"/>
        <w:bottom w:val="none" w:sz="0" w:space="0" w:color="auto"/>
        <w:right w:val="none" w:sz="0" w:space="0" w:color="auto"/>
      </w:divBdr>
    </w:div>
    <w:div w:id="623846294">
      <w:bodyDiv w:val="1"/>
      <w:marLeft w:val="0"/>
      <w:marRight w:val="0"/>
      <w:marTop w:val="0"/>
      <w:marBottom w:val="0"/>
      <w:divBdr>
        <w:top w:val="none" w:sz="0" w:space="0" w:color="auto"/>
        <w:left w:val="none" w:sz="0" w:space="0" w:color="auto"/>
        <w:bottom w:val="none" w:sz="0" w:space="0" w:color="auto"/>
        <w:right w:val="none" w:sz="0" w:space="0" w:color="auto"/>
      </w:divBdr>
    </w:div>
    <w:div w:id="623847273">
      <w:bodyDiv w:val="1"/>
      <w:marLeft w:val="0"/>
      <w:marRight w:val="0"/>
      <w:marTop w:val="0"/>
      <w:marBottom w:val="0"/>
      <w:divBdr>
        <w:top w:val="none" w:sz="0" w:space="0" w:color="auto"/>
        <w:left w:val="none" w:sz="0" w:space="0" w:color="auto"/>
        <w:bottom w:val="none" w:sz="0" w:space="0" w:color="auto"/>
        <w:right w:val="none" w:sz="0" w:space="0" w:color="auto"/>
      </w:divBdr>
    </w:div>
    <w:div w:id="623849226">
      <w:bodyDiv w:val="1"/>
      <w:marLeft w:val="0"/>
      <w:marRight w:val="0"/>
      <w:marTop w:val="0"/>
      <w:marBottom w:val="0"/>
      <w:divBdr>
        <w:top w:val="none" w:sz="0" w:space="0" w:color="auto"/>
        <w:left w:val="none" w:sz="0" w:space="0" w:color="auto"/>
        <w:bottom w:val="none" w:sz="0" w:space="0" w:color="auto"/>
        <w:right w:val="none" w:sz="0" w:space="0" w:color="auto"/>
      </w:divBdr>
    </w:div>
    <w:div w:id="623849600">
      <w:bodyDiv w:val="1"/>
      <w:marLeft w:val="0"/>
      <w:marRight w:val="0"/>
      <w:marTop w:val="0"/>
      <w:marBottom w:val="0"/>
      <w:divBdr>
        <w:top w:val="none" w:sz="0" w:space="0" w:color="auto"/>
        <w:left w:val="none" w:sz="0" w:space="0" w:color="auto"/>
        <w:bottom w:val="none" w:sz="0" w:space="0" w:color="auto"/>
        <w:right w:val="none" w:sz="0" w:space="0" w:color="auto"/>
      </w:divBdr>
    </w:div>
    <w:div w:id="623850628">
      <w:bodyDiv w:val="1"/>
      <w:marLeft w:val="0"/>
      <w:marRight w:val="0"/>
      <w:marTop w:val="0"/>
      <w:marBottom w:val="0"/>
      <w:divBdr>
        <w:top w:val="none" w:sz="0" w:space="0" w:color="auto"/>
        <w:left w:val="none" w:sz="0" w:space="0" w:color="auto"/>
        <w:bottom w:val="none" w:sz="0" w:space="0" w:color="auto"/>
        <w:right w:val="none" w:sz="0" w:space="0" w:color="auto"/>
      </w:divBdr>
    </w:div>
    <w:div w:id="623854431">
      <w:bodyDiv w:val="1"/>
      <w:marLeft w:val="0"/>
      <w:marRight w:val="0"/>
      <w:marTop w:val="0"/>
      <w:marBottom w:val="0"/>
      <w:divBdr>
        <w:top w:val="none" w:sz="0" w:space="0" w:color="auto"/>
        <w:left w:val="none" w:sz="0" w:space="0" w:color="auto"/>
        <w:bottom w:val="none" w:sz="0" w:space="0" w:color="auto"/>
        <w:right w:val="none" w:sz="0" w:space="0" w:color="auto"/>
      </w:divBdr>
    </w:div>
    <w:div w:id="623854889">
      <w:bodyDiv w:val="1"/>
      <w:marLeft w:val="0"/>
      <w:marRight w:val="0"/>
      <w:marTop w:val="0"/>
      <w:marBottom w:val="0"/>
      <w:divBdr>
        <w:top w:val="none" w:sz="0" w:space="0" w:color="auto"/>
        <w:left w:val="none" w:sz="0" w:space="0" w:color="auto"/>
        <w:bottom w:val="none" w:sz="0" w:space="0" w:color="auto"/>
        <w:right w:val="none" w:sz="0" w:space="0" w:color="auto"/>
      </w:divBdr>
    </w:div>
    <w:div w:id="623922168">
      <w:bodyDiv w:val="1"/>
      <w:marLeft w:val="0"/>
      <w:marRight w:val="0"/>
      <w:marTop w:val="0"/>
      <w:marBottom w:val="0"/>
      <w:divBdr>
        <w:top w:val="none" w:sz="0" w:space="0" w:color="auto"/>
        <w:left w:val="none" w:sz="0" w:space="0" w:color="auto"/>
        <w:bottom w:val="none" w:sz="0" w:space="0" w:color="auto"/>
        <w:right w:val="none" w:sz="0" w:space="0" w:color="auto"/>
      </w:divBdr>
    </w:div>
    <w:div w:id="623922190">
      <w:bodyDiv w:val="1"/>
      <w:marLeft w:val="0"/>
      <w:marRight w:val="0"/>
      <w:marTop w:val="0"/>
      <w:marBottom w:val="0"/>
      <w:divBdr>
        <w:top w:val="none" w:sz="0" w:space="0" w:color="auto"/>
        <w:left w:val="none" w:sz="0" w:space="0" w:color="auto"/>
        <w:bottom w:val="none" w:sz="0" w:space="0" w:color="auto"/>
        <w:right w:val="none" w:sz="0" w:space="0" w:color="auto"/>
      </w:divBdr>
    </w:div>
    <w:div w:id="623922227">
      <w:bodyDiv w:val="1"/>
      <w:marLeft w:val="0"/>
      <w:marRight w:val="0"/>
      <w:marTop w:val="0"/>
      <w:marBottom w:val="0"/>
      <w:divBdr>
        <w:top w:val="none" w:sz="0" w:space="0" w:color="auto"/>
        <w:left w:val="none" w:sz="0" w:space="0" w:color="auto"/>
        <w:bottom w:val="none" w:sz="0" w:space="0" w:color="auto"/>
        <w:right w:val="none" w:sz="0" w:space="0" w:color="auto"/>
      </w:divBdr>
    </w:div>
    <w:div w:id="623924367">
      <w:bodyDiv w:val="1"/>
      <w:marLeft w:val="0"/>
      <w:marRight w:val="0"/>
      <w:marTop w:val="0"/>
      <w:marBottom w:val="0"/>
      <w:divBdr>
        <w:top w:val="none" w:sz="0" w:space="0" w:color="auto"/>
        <w:left w:val="none" w:sz="0" w:space="0" w:color="auto"/>
        <w:bottom w:val="none" w:sz="0" w:space="0" w:color="auto"/>
        <w:right w:val="none" w:sz="0" w:space="0" w:color="auto"/>
      </w:divBdr>
    </w:div>
    <w:div w:id="623925379">
      <w:bodyDiv w:val="1"/>
      <w:marLeft w:val="0"/>
      <w:marRight w:val="0"/>
      <w:marTop w:val="0"/>
      <w:marBottom w:val="0"/>
      <w:divBdr>
        <w:top w:val="none" w:sz="0" w:space="0" w:color="auto"/>
        <w:left w:val="none" w:sz="0" w:space="0" w:color="auto"/>
        <w:bottom w:val="none" w:sz="0" w:space="0" w:color="auto"/>
        <w:right w:val="none" w:sz="0" w:space="0" w:color="auto"/>
      </w:divBdr>
    </w:div>
    <w:div w:id="623930286">
      <w:bodyDiv w:val="1"/>
      <w:marLeft w:val="0"/>
      <w:marRight w:val="0"/>
      <w:marTop w:val="0"/>
      <w:marBottom w:val="0"/>
      <w:divBdr>
        <w:top w:val="none" w:sz="0" w:space="0" w:color="auto"/>
        <w:left w:val="none" w:sz="0" w:space="0" w:color="auto"/>
        <w:bottom w:val="none" w:sz="0" w:space="0" w:color="auto"/>
        <w:right w:val="none" w:sz="0" w:space="0" w:color="auto"/>
      </w:divBdr>
    </w:div>
    <w:div w:id="623970737">
      <w:bodyDiv w:val="1"/>
      <w:marLeft w:val="0"/>
      <w:marRight w:val="0"/>
      <w:marTop w:val="0"/>
      <w:marBottom w:val="0"/>
      <w:divBdr>
        <w:top w:val="none" w:sz="0" w:space="0" w:color="auto"/>
        <w:left w:val="none" w:sz="0" w:space="0" w:color="auto"/>
        <w:bottom w:val="none" w:sz="0" w:space="0" w:color="auto"/>
        <w:right w:val="none" w:sz="0" w:space="0" w:color="auto"/>
      </w:divBdr>
    </w:div>
    <w:div w:id="624040685">
      <w:bodyDiv w:val="1"/>
      <w:marLeft w:val="0"/>
      <w:marRight w:val="0"/>
      <w:marTop w:val="0"/>
      <w:marBottom w:val="0"/>
      <w:divBdr>
        <w:top w:val="none" w:sz="0" w:space="0" w:color="auto"/>
        <w:left w:val="none" w:sz="0" w:space="0" w:color="auto"/>
        <w:bottom w:val="none" w:sz="0" w:space="0" w:color="auto"/>
        <w:right w:val="none" w:sz="0" w:space="0" w:color="auto"/>
      </w:divBdr>
    </w:div>
    <w:div w:id="624041802">
      <w:bodyDiv w:val="1"/>
      <w:marLeft w:val="0"/>
      <w:marRight w:val="0"/>
      <w:marTop w:val="0"/>
      <w:marBottom w:val="0"/>
      <w:divBdr>
        <w:top w:val="none" w:sz="0" w:space="0" w:color="auto"/>
        <w:left w:val="none" w:sz="0" w:space="0" w:color="auto"/>
        <w:bottom w:val="none" w:sz="0" w:space="0" w:color="auto"/>
        <w:right w:val="none" w:sz="0" w:space="0" w:color="auto"/>
      </w:divBdr>
    </w:div>
    <w:div w:id="624042215">
      <w:bodyDiv w:val="1"/>
      <w:marLeft w:val="0"/>
      <w:marRight w:val="0"/>
      <w:marTop w:val="0"/>
      <w:marBottom w:val="0"/>
      <w:divBdr>
        <w:top w:val="none" w:sz="0" w:space="0" w:color="auto"/>
        <w:left w:val="none" w:sz="0" w:space="0" w:color="auto"/>
        <w:bottom w:val="none" w:sz="0" w:space="0" w:color="auto"/>
        <w:right w:val="none" w:sz="0" w:space="0" w:color="auto"/>
      </w:divBdr>
    </w:div>
    <w:div w:id="624043170">
      <w:bodyDiv w:val="1"/>
      <w:marLeft w:val="0"/>
      <w:marRight w:val="0"/>
      <w:marTop w:val="0"/>
      <w:marBottom w:val="0"/>
      <w:divBdr>
        <w:top w:val="none" w:sz="0" w:space="0" w:color="auto"/>
        <w:left w:val="none" w:sz="0" w:space="0" w:color="auto"/>
        <w:bottom w:val="none" w:sz="0" w:space="0" w:color="auto"/>
        <w:right w:val="none" w:sz="0" w:space="0" w:color="auto"/>
      </w:divBdr>
    </w:div>
    <w:div w:id="624043494">
      <w:bodyDiv w:val="1"/>
      <w:marLeft w:val="0"/>
      <w:marRight w:val="0"/>
      <w:marTop w:val="0"/>
      <w:marBottom w:val="0"/>
      <w:divBdr>
        <w:top w:val="none" w:sz="0" w:space="0" w:color="auto"/>
        <w:left w:val="none" w:sz="0" w:space="0" w:color="auto"/>
        <w:bottom w:val="none" w:sz="0" w:space="0" w:color="auto"/>
        <w:right w:val="none" w:sz="0" w:space="0" w:color="auto"/>
      </w:divBdr>
    </w:div>
    <w:div w:id="624046235">
      <w:bodyDiv w:val="1"/>
      <w:marLeft w:val="0"/>
      <w:marRight w:val="0"/>
      <w:marTop w:val="0"/>
      <w:marBottom w:val="0"/>
      <w:divBdr>
        <w:top w:val="none" w:sz="0" w:space="0" w:color="auto"/>
        <w:left w:val="none" w:sz="0" w:space="0" w:color="auto"/>
        <w:bottom w:val="none" w:sz="0" w:space="0" w:color="auto"/>
        <w:right w:val="none" w:sz="0" w:space="0" w:color="auto"/>
      </w:divBdr>
    </w:div>
    <w:div w:id="624114786">
      <w:bodyDiv w:val="1"/>
      <w:marLeft w:val="0"/>
      <w:marRight w:val="0"/>
      <w:marTop w:val="0"/>
      <w:marBottom w:val="0"/>
      <w:divBdr>
        <w:top w:val="none" w:sz="0" w:space="0" w:color="auto"/>
        <w:left w:val="none" w:sz="0" w:space="0" w:color="auto"/>
        <w:bottom w:val="none" w:sz="0" w:space="0" w:color="auto"/>
        <w:right w:val="none" w:sz="0" w:space="0" w:color="auto"/>
      </w:divBdr>
    </w:div>
    <w:div w:id="624115159">
      <w:bodyDiv w:val="1"/>
      <w:marLeft w:val="0"/>
      <w:marRight w:val="0"/>
      <w:marTop w:val="0"/>
      <w:marBottom w:val="0"/>
      <w:divBdr>
        <w:top w:val="none" w:sz="0" w:space="0" w:color="auto"/>
        <w:left w:val="none" w:sz="0" w:space="0" w:color="auto"/>
        <w:bottom w:val="none" w:sz="0" w:space="0" w:color="auto"/>
        <w:right w:val="none" w:sz="0" w:space="0" w:color="auto"/>
      </w:divBdr>
    </w:div>
    <w:div w:id="624116287">
      <w:bodyDiv w:val="1"/>
      <w:marLeft w:val="0"/>
      <w:marRight w:val="0"/>
      <w:marTop w:val="0"/>
      <w:marBottom w:val="0"/>
      <w:divBdr>
        <w:top w:val="none" w:sz="0" w:space="0" w:color="auto"/>
        <w:left w:val="none" w:sz="0" w:space="0" w:color="auto"/>
        <w:bottom w:val="none" w:sz="0" w:space="0" w:color="auto"/>
        <w:right w:val="none" w:sz="0" w:space="0" w:color="auto"/>
      </w:divBdr>
    </w:div>
    <w:div w:id="624165424">
      <w:bodyDiv w:val="1"/>
      <w:marLeft w:val="0"/>
      <w:marRight w:val="0"/>
      <w:marTop w:val="0"/>
      <w:marBottom w:val="0"/>
      <w:divBdr>
        <w:top w:val="none" w:sz="0" w:space="0" w:color="auto"/>
        <w:left w:val="none" w:sz="0" w:space="0" w:color="auto"/>
        <w:bottom w:val="none" w:sz="0" w:space="0" w:color="auto"/>
        <w:right w:val="none" w:sz="0" w:space="0" w:color="auto"/>
      </w:divBdr>
    </w:div>
    <w:div w:id="624166401">
      <w:bodyDiv w:val="1"/>
      <w:marLeft w:val="0"/>
      <w:marRight w:val="0"/>
      <w:marTop w:val="0"/>
      <w:marBottom w:val="0"/>
      <w:divBdr>
        <w:top w:val="none" w:sz="0" w:space="0" w:color="auto"/>
        <w:left w:val="none" w:sz="0" w:space="0" w:color="auto"/>
        <w:bottom w:val="none" w:sz="0" w:space="0" w:color="auto"/>
        <w:right w:val="none" w:sz="0" w:space="0" w:color="auto"/>
      </w:divBdr>
    </w:div>
    <w:div w:id="624166617">
      <w:bodyDiv w:val="1"/>
      <w:marLeft w:val="0"/>
      <w:marRight w:val="0"/>
      <w:marTop w:val="0"/>
      <w:marBottom w:val="0"/>
      <w:divBdr>
        <w:top w:val="none" w:sz="0" w:space="0" w:color="auto"/>
        <w:left w:val="none" w:sz="0" w:space="0" w:color="auto"/>
        <w:bottom w:val="none" w:sz="0" w:space="0" w:color="auto"/>
        <w:right w:val="none" w:sz="0" w:space="0" w:color="auto"/>
      </w:divBdr>
    </w:div>
    <w:div w:id="624238353">
      <w:bodyDiv w:val="1"/>
      <w:marLeft w:val="0"/>
      <w:marRight w:val="0"/>
      <w:marTop w:val="0"/>
      <w:marBottom w:val="0"/>
      <w:divBdr>
        <w:top w:val="none" w:sz="0" w:space="0" w:color="auto"/>
        <w:left w:val="none" w:sz="0" w:space="0" w:color="auto"/>
        <w:bottom w:val="none" w:sz="0" w:space="0" w:color="auto"/>
        <w:right w:val="none" w:sz="0" w:space="0" w:color="auto"/>
      </w:divBdr>
    </w:div>
    <w:div w:id="624315301">
      <w:bodyDiv w:val="1"/>
      <w:marLeft w:val="0"/>
      <w:marRight w:val="0"/>
      <w:marTop w:val="0"/>
      <w:marBottom w:val="0"/>
      <w:divBdr>
        <w:top w:val="none" w:sz="0" w:space="0" w:color="auto"/>
        <w:left w:val="none" w:sz="0" w:space="0" w:color="auto"/>
        <w:bottom w:val="none" w:sz="0" w:space="0" w:color="auto"/>
        <w:right w:val="none" w:sz="0" w:space="0" w:color="auto"/>
      </w:divBdr>
    </w:div>
    <w:div w:id="624383723">
      <w:bodyDiv w:val="1"/>
      <w:marLeft w:val="0"/>
      <w:marRight w:val="0"/>
      <w:marTop w:val="0"/>
      <w:marBottom w:val="0"/>
      <w:divBdr>
        <w:top w:val="none" w:sz="0" w:space="0" w:color="auto"/>
        <w:left w:val="none" w:sz="0" w:space="0" w:color="auto"/>
        <w:bottom w:val="none" w:sz="0" w:space="0" w:color="auto"/>
        <w:right w:val="none" w:sz="0" w:space="0" w:color="auto"/>
      </w:divBdr>
    </w:div>
    <w:div w:id="624384007">
      <w:bodyDiv w:val="1"/>
      <w:marLeft w:val="0"/>
      <w:marRight w:val="0"/>
      <w:marTop w:val="0"/>
      <w:marBottom w:val="0"/>
      <w:divBdr>
        <w:top w:val="none" w:sz="0" w:space="0" w:color="auto"/>
        <w:left w:val="none" w:sz="0" w:space="0" w:color="auto"/>
        <w:bottom w:val="none" w:sz="0" w:space="0" w:color="auto"/>
        <w:right w:val="none" w:sz="0" w:space="0" w:color="auto"/>
      </w:divBdr>
    </w:div>
    <w:div w:id="624390502">
      <w:bodyDiv w:val="1"/>
      <w:marLeft w:val="0"/>
      <w:marRight w:val="0"/>
      <w:marTop w:val="0"/>
      <w:marBottom w:val="0"/>
      <w:divBdr>
        <w:top w:val="none" w:sz="0" w:space="0" w:color="auto"/>
        <w:left w:val="none" w:sz="0" w:space="0" w:color="auto"/>
        <w:bottom w:val="none" w:sz="0" w:space="0" w:color="auto"/>
        <w:right w:val="none" w:sz="0" w:space="0" w:color="auto"/>
      </w:divBdr>
    </w:div>
    <w:div w:id="624391725">
      <w:bodyDiv w:val="1"/>
      <w:marLeft w:val="0"/>
      <w:marRight w:val="0"/>
      <w:marTop w:val="0"/>
      <w:marBottom w:val="0"/>
      <w:divBdr>
        <w:top w:val="none" w:sz="0" w:space="0" w:color="auto"/>
        <w:left w:val="none" w:sz="0" w:space="0" w:color="auto"/>
        <w:bottom w:val="none" w:sz="0" w:space="0" w:color="auto"/>
        <w:right w:val="none" w:sz="0" w:space="0" w:color="auto"/>
      </w:divBdr>
    </w:div>
    <w:div w:id="624430618">
      <w:bodyDiv w:val="1"/>
      <w:marLeft w:val="0"/>
      <w:marRight w:val="0"/>
      <w:marTop w:val="0"/>
      <w:marBottom w:val="0"/>
      <w:divBdr>
        <w:top w:val="none" w:sz="0" w:space="0" w:color="auto"/>
        <w:left w:val="none" w:sz="0" w:space="0" w:color="auto"/>
        <w:bottom w:val="none" w:sz="0" w:space="0" w:color="auto"/>
        <w:right w:val="none" w:sz="0" w:space="0" w:color="auto"/>
      </w:divBdr>
    </w:div>
    <w:div w:id="624501611">
      <w:bodyDiv w:val="1"/>
      <w:marLeft w:val="0"/>
      <w:marRight w:val="0"/>
      <w:marTop w:val="0"/>
      <w:marBottom w:val="0"/>
      <w:divBdr>
        <w:top w:val="none" w:sz="0" w:space="0" w:color="auto"/>
        <w:left w:val="none" w:sz="0" w:space="0" w:color="auto"/>
        <w:bottom w:val="none" w:sz="0" w:space="0" w:color="auto"/>
        <w:right w:val="none" w:sz="0" w:space="0" w:color="auto"/>
      </w:divBdr>
    </w:div>
    <w:div w:id="624509748">
      <w:bodyDiv w:val="1"/>
      <w:marLeft w:val="0"/>
      <w:marRight w:val="0"/>
      <w:marTop w:val="0"/>
      <w:marBottom w:val="0"/>
      <w:divBdr>
        <w:top w:val="none" w:sz="0" w:space="0" w:color="auto"/>
        <w:left w:val="none" w:sz="0" w:space="0" w:color="auto"/>
        <w:bottom w:val="none" w:sz="0" w:space="0" w:color="auto"/>
        <w:right w:val="none" w:sz="0" w:space="0" w:color="auto"/>
      </w:divBdr>
    </w:div>
    <w:div w:id="624510449">
      <w:bodyDiv w:val="1"/>
      <w:marLeft w:val="0"/>
      <w:marRight w:val="0"/>
      <w:marTop w:val="0"/>
      <w:marBottom w:val="0"/>
      <w:divBdr>
        <w:top w:val="none" w:sz="0" w:space="0" w:color="auto"/>
        <w:left w:val="none" w:sz="0" w:space="0" w:color="auto"/>
        <w:bottom w:val="none" w:sz="0" w:space="0" w:color="auto"/>
        <w:right w:val="none" w:sz="0" w:space="0" w:color="auto"/>
      </w:divBdr>
    </w:div>
    <w:div w:id="624576785">
      <w:bodyDiv w:val="1"/>
      <w:marLeft w:val="0"/>
      <w:marRight w:val="0"/>
      <w:marTop w:val="0"/>
      <w:marBottom w:val="0"/>
      <w:divBdr>
        <w:top w:val="none" w:sz="0" w:space="0" w:color="auto"/>
        <w:left w:val="none" w:sz="0" w:space="0" w:color="auto"/>
        <w:bottom w:val="none" w:sz="0" w:space="0" w:color="auto"/>
        <w:right w:val="none" w:sz="0" w:space="0" w:color="auto"/>
      </w:divBdr>
    </w:div>
    <w:div w:id="624582276">
      <w:bodyDiv w:val="1"/>
      <w:marLeft w:val="0"/>
      <w:marRight w:val="0"/>
      <w:marTop w:val="0"/>
      <w:marBottom w:val="0"/>
      <w:divBdr>
        <w:top w:val="none" w:sz="0" w:space="0" w:color="auto"/>
        <w:left w:val="none" w:sz="0" w:space="0" w:color="auto"/>
        <w:bottom w:val="none" w:sz="0" w:space="0" w:color="auto"/>
        <w:right w:val="none" w:sz="0" w:space="0" w:color="auto"/>
      </w:divBdr>
    </w:div>
    <w:div w:id="624584326">
      <w:bodyDiv w:val="1"/>
      <w:marLeft w:val="0"/>
      <w:marRight w:val="0"/>
      <w:marTop w:val="0"/>
      <w:marBottom w:val="0"/>
      <w:divBdr>
        <w:top w:val="none" w:sz="0" w:space="0" w:color="auto"/>
        <w:left w:val="none" w:sz="0" w:space="0" w:color="auto"/>
        <w:bottom w:val="none" w:sz="0" w:space="0" w:color="auto"/>
        <w:right w:val="none" w:sz="0" w:space="0" w:color="auto"/>
      </w:divBdr>
    </w:div>
    <w:div w:id="624585921">
      <w:bodyDiv w:val="1"/>
      <w:marLeft w:val="0"/>
      <w:marRight w:val="0"/>
      <w:marTop w:val="0"/>
      <w:marBottom w:val="0"/>
      <w:divBdr>
        <w:top w:val="none" w:sz="0" w:space="0" w:color="auto"/>
        <w:left w:val="none" w:sz="0" w:space="0" w:color="auto"/>
        <w:bottom w:val="none" w:sz="0" w:space="0" w:color="auto"/>
        <w:right w:val="none" w:sz="0" w:space="0" w:color="auto"/>
      </w:divBdr>
    </w:div>
    <w:div w:id="624624866">
      <w:bodyDiv w:val="1"/>
      <w:marLeft w:val="0"/>
      <w:marRight w:val="0"/>
      <w:marTop w:val="0"/>
      <w:marBottom w:val="0"/>
      <w:divBdr>
        <w:top w:val="none" w:sz="0" w:space="0" w:color="auto"/>
        <w:left w:val="none" w:sz="0" w:space="0" w:color="auto"/>
        <w:bottom w:val="none" w:sz="0" w:space="0" w:color="auto"/>
        <w:right w:val="none" w:sz="0" w:space="0" w:color="auto"/>
      </w:divBdr>
    </w:div>
    <w:div w:id="624626376">
      <w:bodyDiv w:val="1"/>
      <w:marLeft w:val="0"/>
      <w:marRight w:val="0"/>
      <w:marTop w:val="0"/>
      <w:marBottom w:val="0"/>
      <w:divBdr>
        <w:top w:val="none" w:sz="0" w:space="0" w:color="auto"/>
        <w:left w:val="none" w:sz="0" w:space="0" w:color="auto"/>
        <w:bottom w:val="none" w:sz="0" w:space="0" w:color="auto"/>
        <w:right w:val="none" w:sz="0" w:space="0" w:color="auto"/>
      </w:divBdr>
    </w:div>
    <w:div w:id="624652190">
      <w:bodyDiv w:val="1"/>
      <w:marLeft w:val="0"/>
      <w:marRight w:val="0"/>
      <w:marTop w:val="0"/>
      <w:marBottom w:val="0"/>
      <w:divBdr>
        <w:top w:val="none" w:sz="0" w:space="0" w:color="auto"/>
        <w:left w:val="none" w:sz="0" w:space="0" w:color="auto"/>
        <w:bottom w:val="none" w:sz="0" w:space="0" w:color="auto"/>
        <w:right w:val="none" w:sz="0" w:space="0" w:color="auto"/>
      </w:divBdr>
    </w:div>
    <w:div w:id="624694766">
      <w:bodyDiv w:val="1"/>
      <w:marLeft w:val="0"/>
      <w:marRight w:val="0"/>
      <w:marTop w:val="0"/>
      <w:marBottom w:val="0"/>
      <w:divBdr>
        <w:top w:val="none" w:sz="0" w:space="0" w:color="auto"/>
        <w:left w:val="none" w:sz="0" w:space="0" w:color="auto"/>
        <w:bottom w:val="none" w:sz="0" w:space="0" w:color="auto"/>
        <w:right w:val="none" w:sz="0" w:space="0" w:color="auto"/>
      </w:divBdr>
    </w:div>
    <w:div w:id="624696156">
      <w:bodyDiv w:val="1"/>
      <w:marLeft w:val="0"/>
      <w:marRight w:val="0"/>
      <w:marTop w:val="0"/>
      <w:marBottom w:val="0"/>
      <w:divBdr>
        <w:top w:val="none" w:sz="0" w:space="0" w:color="auto"/>
        <w:left w:val="none" w:sz="0" w:space="0" w:color="auto"/>
        <w:bottom w:val="none" w:sz="0" w:space="0" w:color="auto"/>
        <w:right w:val="none" w:sz="0" w:space="0" w:color="auto"/>
      </w:divBdr>
    </w:div>
    <w:div w:id="624697563">
      <w:bodyDiv w:val="1"/>
      <w:marLeft w:val="0"/>
      <w:marRight w:val="0"/>
      <w:marTop w:val="0"/>
      <w:marBottom w:val="0"/>
      <w:divBdr>
        <w:top w:val="none" w:sz="0" w:space="0" w:color="auto"/>
        <w:left w:val="none" w:sz="0" w:space="0" w:color="auto"/>
        <w:bottom w:val="none" w:sz="0" w:space="0" w:color="auto"/>
        <w:right w:val="none" w:sz="0" w:space="0" w:color="auto"/>
      </w:divBdr>
    </w:div>
    <w:div w:id="624698465">
      <w:bodyDiv w:val="1"/>
      <w:marLeft w:val="0"/>
      <w:marRight w:val="0"/>
      <w:marTop w:val="0"/>
      <w:marBottom w:val="0"/>
      <w:divBdr>
        <w:top w:val="none" w:sz="0" w:space="0" w:color="auto"/>
        <w:left w:val="none" w:sz="0" w:space="0" w:color="auto"/>
        <w:bottom w:val="none" w:sz="0" w:space="0" w:color="auto"/>
        <w:right w:val="none" w:sz="0" w:space="0" w:color="auto"/>
      </w:divBdr>
    </w:div>
    <w:div w:id="624699959">
      <w:bodyDiv w:val="1"/>
      <w:marLeft w:val="0"/>
      <w:marRight w:val="0"/>
      <w:marTop w:val="0"/>
      <w:marBottom w:val="0"/>
      <w:divBdr>
        <w:top w:val="none" w:sz="0" w:space="0" w:color="auto"/>
        <w:left w:val="none" w:sz="0" w:space="0" w:color="auto"/>
        <w:bottom w:val="none" w:sz="0" w:space="0" w:color="auto"/>
        <w:right w:val="none" w:sz="0" w:space="0" w:color="auto"/>
      </w:divBdr>
    </w:div>
    <w:div w:id="624769960">
      <w:bodyDiv w:val="1"/>
      <w:marLeft w:val="0"/>
      <w:marRight w:val="0"/>
      <w:marTop w:val="0"/>
      <w:marBottom w:val="0"/>
      <w:divBdr>
        <w:top w:val="none" w:sz="0" w:space="0" w:color="auto"/>
        <w:left w:val="none" w:sz="0" w:space="0" w:color="auto"/>
        <w:bottom w:val="none" w:sz="0" w:space="0" w:color="auto"/>
        <w:right w:val="none" w:sz="0" w:space="0" w:color="auto"/>
      </w:divBdr>
    </w:div>
    <w:div w:id="624773175">
      <w:bodyDiv w:val="1"/>
      <w:marLeft w:val="0"/>
      <w:marRight w:val="0"/>
      <w:marTop w:val="0"/>
      <w:marBottom w:val="0"/>
      <w:divBdr>
        <w:top w:val="none" w:sz="0" w:space="0" w:color="auto"/>
        <w:left w:val="none" w:sz="0" w:space="0" w:color="auto"/>
        <w:bottom w:val="none" w:sz="0" w:space="0" w:color="auto"/>
        <w:right w:val="none" w:sz="0" w:space="0" w:color="auto"/>
      </w:divBdr>
    </w:div>
    <w:div w:id="624773308">
      <w:bodyDiv w:val="1"/>
      <w:marLeft w:val="0"/>
      <w:marRight w:val="0"/>
      <w:marTop w:val="0"/>
      <w:marBottom w:val="0"/>
      <w:divBdr>
        <w:top w:val="none" w:sz="0" w:space="0" w:color="auto"/>
        <w:left w:val="none" w:sz="0" w:space="0" w:color="auto"/>
        <w:bottom w:val="none" w:sz="0" w:space="0" w:color="auto"/>
        <w:right w:val="none" w:sz="0" w:space="0" w:color="auto"/>
      </w:divBdr>
    </w:div>
    <w:div w:id="624778457">
      <w:bodyDiv w:val="1"/>
      <w:marLeft w:val="0"/>
      <w:marRight w:val="0"/>
      <w:marTop w:val="0"/>
      <w:marBottom w:val="0"/>
      <w:divBdr>
        <w:top w:val="none" w:sz="0" w:space="0" w:color="auto"/>
        <w:left w:val="none" w:sz="0" w:space="0" w:color="auto"/>
        <w:bottom w:val="none" w:sz="0" w:space="0" w:color="auto"/>
        <w:right w:val="none" w:sz="0" w:space="0" w:color="auto"/>
      </w:divBdr>
    </w:div>
    <w:div w:id="624821626">
      <w:bodyDiv w:val="1"/>
      <w:marLeft w:val="0"/>
      <w:marRight w:val="0"/>
      <w:marTop w:val="0"/>
      <w:marBottom w:val="0"/>
      <w:divBdr>
        <w:top w:val="none" w:sz="0" w:space="0" w:color="auto"/>
        <w:left w:val="none" w:sz="0" w:space="0" w:color="auto"/>
        <w:bottom w:val="none" w:sz="0" w:space="0" w:color="auto"/>
        <w:right w:val="none" w:sz="0" w:space="0" w:color="auto"/>
      </w:divBdr>
    </w:div>
    <w:div w:id="624845493">
      <w:bodyDiv w:val="1"/>
      <w:marLeft w:val="0"/>
      <w:marRight w:val="0"/>
      <w:marTop w:val="0"/>
      <w:marBottom w:val="0"/>
      <w:divBdr>
        <w:top w:val="none" w:sz="0" w:space="0" w:color="auto"/>
        <w:left w:val="none" w:sz="0" w:space="0" w:color="auto"/>
        <w:bottom w:val="none" w:sz="0" w:space="0" w:color="auto"/>
        <w:right w:val="none" w:sz="0" w:space="0" w:color="auto"/>
      </w:divBdr>
    </w:div>
    <w:div w:id="624845679">
      <w:bodyDiv w:val="1"/>
      <w:marLeft w:val="0"/>
      <w:marRight w:val="0"/>
      <w:marTop w:val="0"/>
      <w:marBottom w:val="0"/>
      <w:divBdr>
        <w:top w:val="none" w:sz="0" w:space="0" w:color="auto"/>
        <w:left w:val="none" w:sz="0" w:space="0" w:color="auto"/>
        <w:bottom w:val="none" w:sz="0" w:space="0" w:color="auto"/>
        <w:right w:val="none" w:sz="0" w:space="0" w:color="auto"/>
      </w:divBdr>
    </w:div>
    <w:div w:id="624963402">
      <w:bodyDiv w:val="1"/>
      <w:marLeft w:val="0"/>
      <w:marRight w:val="0"/>
      <w:marTop w:val="0"/>
      <w:marBottom w:val="0"/>
      <w:divBdr>
        <w:top w:val="none" w:sz="0" w:space="0" w:color="auto"/>
        <w:left w:val="none" w:sz="0" w:space="0" w:color="auto"/>
        <w:bottom w:val="none" w:sz="0" w:space="0" w:color="auto"/>
        <w:right w:val="none" w:sz="0" w:space="0" w:color="auto"/>
      </w:divBdr>
    </w:div>
    <w:div w:id="624968454">
      <w:bodyDiv w:val="1"/>
      <w:marLeft w:val="0"/>
      <w:marRight w:val="0"/>
      <w:marTop w:val="0"/>
      <w:marBottom w:val="0"/>
      <w:divBdr>
        <w:top w:val="none" w:sz="0" w:space="0" w:color="auto"/>
        <w:left w:val="none" w:sz="0" w:space="0" w:color="auto"/>
        <w:bottom w:val="none" w:sz="0" w:space="0" w:color="auto"/>
        <w:right w:val="none" w:sz="0" w:space="0" w:color="auto"/>
      </w:divBdr>
    </w:div>
    <w:div w:id="625039183">
      <w:bodyDiv w:val="1"/>
      <w:marLeft w:val="0"/>
      <w:marRight w:val="0"/>
      <w:marTop w:val="0"/>
      <w:marBottom w:val="0"/>
      <w:divBdr>
        <w:top w:val="none" w:sz="0" w:space="0" w:color="auto"/>
        <w:left w:val="none" w:sz="0" w:space="0" w:color="auto"/>
        <w:bottom w:val="none" w:sz="0" w:space="0" w:color="auto"/>
        <w:right w:val="none" w:sz="0" w:space="0" w:color="auto"/>
      </w:divBdr>
    </w:div>
    <w:div w:id="625039457">
      <w:bodyDiv w:val="1"/>
      <w:marLeft w:val="0"/>
      <w:marRight w:val="0"/>
      <w:marTop w:val="0"/>
      <w:marBottom w:val="0"/>
      <w:divBdr>
        <w:top w:val="none" w:sz="0" w:space="0" w:color="auto"/>
        <w:left w:val="none" w:sz="0" w:space="0" w:color="auto"/>
        <w:bottom w:val="none" w:sz="0" w:space="0" w:color="auto"/>
        <w:right w:val="none" w:sz="0" w:space="0" w:color="auto"/>
      </w:divBdr>
    </w:div>
    <w:div w:id="625043155">
      <w:bodyDiv w:val="1"/>
      <w:marLeft w:val="0"/>
      <w:marRight w:val="0"/>
      <w:marTop w:val="0"/>
      <w:marBottom w:val="0"/>
      <w:divBdr>
        <w:top w:val="none" w:sz="0" w:space="0" w:color="auto"/>
        <w:left w:val="none" w:sz="0" w:space="0" w:color="auto"/>
        <w:bottom w:val="none" w:sz="0" w:space="0" w:color="auto"/>
        <w:right w:val="none" w:sz="0" w:space="0" w:color="auto"/>
      </w:divBdr>
    </w:div>
    <w:div w:id="625043973">
      <w:bodyDiv w:val="1"/>
      <w:marLeft w:val="0"/>
      <w:marRight w:val="0"/>
      <w:marTop w:val="0"/>
      <w:marBottom w:val="0"/>
      <w:divBdr>
        <w:top w:val="none" w:sz="0" w:space="0" w:color="auto"/>
        <w:left w:val="none" w:sz="0" w:space="0" w:color="auto"/>
        <w:bottom w:val="none" w:sz="0" w:space="0" w:color="auto"/>
        <w:right w:val="none" w:sz="0" w:space="0" w:color="auto"/>
      </w:divBdr>
    </w:div>
    <w:div w:id="625086363">
      <w:bodyDiv w:val="1"/>
      <w:marLeft w:val="0"/>
      <w:marRight w:val="0"/>
      <w:marTop w:val="0"/>
      <w:marBottom w:val="0"/>
      <w:divBdr>
        <w:top w:val="none" w:sz="0" w:space="0" w:color="auto"/>
        <w:left w:val="none" w:sz="0" w:space="0" w:color="auto"/>
        <w:bottom w:val="none" w:sz="0" w:space="0" w:color="auto"/>
        <w:right w:val="none" w:sz="0" w:space="0" w:color="auto"/>
      </w:divBdr>
    </w:div>
    <w:div w:id="625087743">
      <w:bodyDiv w:val="1"/>
      <w:marLeft w:val="0"/>
      <w:marRight w:val="0"/>
      <w:marTop w:val="0"/>
      <w:marBottom w:val="0"/>
      <w:divBdr>
        <w:top w:val="none" w:sz="0" w:space="0" w:color="auto"/>
        <w:left w:val="none" w:sz="0" w:space="0" w:color="auto"/>
        <w:bottom w:val="none" w:sz="0" w:space="0" w:color="auto"/>
        <w:right w:val="none" w:sz="0" w:space="0" w:color="auto"/>
      </w:divBdr>
    </w:div>
    <w:div w:id="625157445">
      <w:bodyDiv w:val="1"/>
      <w:marLeft w:val="0"/>
      <w:marRight w:val="0"/>
      <w:marTop w:val="0"/>
      <w:marBottom w:val="0"/>
      <w:divBdr>
        <w:top w:val="none" w:sz="0" w:space="0" w:color="auto"/>
        <w:left w:val="none" w:sz="0" w:space="0" w:color="auto"/>
        <w:bottom w:val="none" w:sz="0" w:space="0" w:color="auto"/>
        <w:right w:val="none" w:sz="0" w:space="0" w:color="auto"/>
      </w:divBdr>
    </w:div>
    <w:div w:id="625161108">
      <w:bodyDiv w:val="1"/>
      <w:marLeft w:val="0"/>
      <w:marRight w:val="0"/>
      <w:marTop w:val="0"/>
      <w:marBottom w:val="0"/>
      <w:divBdr>
        <w:top w:val="none" w:sz="0" w:space="0" w:color="auto"/>
        <w:left w:val="none" w:sz="0" w:space="0" w:color="auto"/>
        <w:bottom w:val="none" w:sz="0" w:space="0" w:color="auto"/>
        <w:right w:val="none" w:sz="0" w:space="0" w:color="auto"/>
      </w:divBdr>
    </w:div>
    <w:div w:id="625238157">
      <w:bodyDiv w:val="1"/>
      <w:marLeft w:val="0"/>
      <w:marRight w:val="0"/>
      <w:marTop w:val="0"/>
      <w:marBottom w:val="0"/>
      <w:divBdr>
        <w:top w:val="none" w:sz="0" w:space="0" w:color="auto"/>
        <w:left w:val="none" w:sz="0" w:space="0" w:color="auto"/>
        <w:bottom w:val="none" w:sz="0" w:space="0" w:color="auto"/>
        <w:right w:val="none" w:sz="0" w:space="0" w:color="auto"/>
      </w:divBdr>
    </w:div>
    <w:div w:id="625239387">
      <w:bodyDiv w:val="1"/>
      <w:marLeft w:val="0"/>
      <w:marRight w:val="0"/>
      <w:marTop w:val="0"/>
      <w:marBottom w:val="0"/>
      <w:divBdr>
        <w:top w:val="none" w:sz="0" w:space="0" w:color="auto"/>
        <w:left w:val="none" w:sz="0" w:space="0" w:color="auto"/>
        <w:bottom w:val="none" w:sz="0" w:space="0" w:color="auto"/>
        <w:right w:val="none" w:sz="0" w:space="0" w:color="auto"/>
      </w:divBdr>
    </w:div>
    <w:div w:id="625282496">
      <w:bodyDiv w:val="1"/>
      <w:marLeft w:val="0"/>
      <w:marRight w:val="0"/>
      <w:marTop w:val="0"/>
      <w:marBottom w:val="0"/>
      <w:divBdr>
        <w:top w:val="none" w:sz="0" w:space="0" w:color="auto"/>
        <w:left w:val="none" w:sz="0" w:space="0" w:color="auto"/>
        <w:bottom w:val="none" w:sz="0" w:space="0" w:color="auto"/>
        <w:right w:val="none" w:sz="0" w:space="0" w:color="auto"/>
      </w:divBdr>
    </w:div>
    <w:div w:id="625309832">
      <w:bodyDiv w:val="1"/>
      <w:marLeft w:val="0"/>
      <w:marRight w:val="0"/>
      <w:marTop w:val="0"/>
      <w:marBottom w:val="0"/>
      <w:divBdr>
        <w:top w:val="none" w:sz="0" w:space="0" w:color="auto"/>
        <w:left w:val="none" w:sz="0" w:space="0" w:color="auto"/>
        <w:bottom w:val="none" w:sz="0" w:space="0" w:color="auto"/>
        <w:right w:val="none" w:sz="0" w:space="0" w:color="auto"/>
      </w:divBdr>
    </w:div>
    <w:div w:id="625353965">
      <w:bodyDiv w:val="1"/>
      <w:marLeft w:val="0"/>
      <w:marRight w:val="0"/>
      <w:marTop w:val="0"/>
      <w:marBottom w:val="0"/>
      <w:divBdr>
        <w:top w:val="none" w:sz="0" w:space="0" w:color="auto"/>
        <w:left w:val="none" w:sz="0" w:space="0" w:color="auto"/>
        <w:bottom w:val="none" w:sz="0" w:space="0" w:color="auto"/>
        <w:right w:val="none" w:sz="0" w:space="0" w:color="auto"/>
      </w:divBdr>
    </w:div>
    <w:div w:id="625354390">
      <w:bodyDiv w:val="1"/>
      <w:marLeft w:val="0"/>
      <w:marRight w:val="0"/>
      <w:marTop w:val="0"/>
      <w:marBottom w:val="0"/>
      <w:divBdr>
        <w:top w:val="none" w:sz="0" w:space="0" w:color="auto"/>
        <w:left w:val="none" w:sz="0" w:space="0" w:color="auto"/>
        <w:bottom w:val="none" w:sz="0" w:space="0" w:color="auto"/>
        <w:right w:val="none" w:sz="0" w:space="0" w:color="auto"/>
      </w:divBdr>
    </w:div>
    <w:div w:id="625355037">
      <w:bodyDiv w:val="1"/>
      <w:marLeft w:val="0"/>
      <w:marRight w:val="0"/>
      <w:marTop w:val="0"/>
      <w:marBottom w:val="0"/>
      <w:divBdr>
        <w:top w:val="none" w:sz="0" w:space="0" w:color="auto"/>
        <w:left w:val="none" w:sz="0" w:space="0" w:color="auto"/>
        <w:bottom w:val="none" w:sz="0" w:space="0" w:color="auto"/>
        <w:right w:val="none" w:sz="0" w:space="0" w:color="auto"/>
      </w:divBdr>
    </w:div>
    <w:div w:id="625357920">
      <w:bodyDiv w:val="1"/>
      <w:marLeft w:val="0"/>
      <w:marRight w:val="0"/>
      <w:marTop w:val="0"/>
      <w:marBottom w:val="0"/>
      <w:divBdr>
        <w:top w:val="none" w:sz="0" w:space="0" w:color="auto"/>
        <w:left w:val="none" w:sz="0" w:space="0" w:color="auto"/>
        <w:bottom w:val="none" w:sz="0" w:space="0" w:color="auto"/>
        <w:right w:val="none" w:sz="0" w:space="0" w:color="auto"/>
      </w:divBdr>
    </w:div>
    <w:div w:id="625358284">
      <w:bodyDiv w:val="1"/>
      <w:marLeft w:val="0"/>
      <w:marRight w:val="0"/>
      <w:marTop w:val="0"/>
      <w:marBottom w:val="0"/>
      <w:divBdr>
        <w:top w:val="none" w:sz="0" w:space="0" w:color="auto"/>
        <w:left w:val="none" w:sz="0" w:space="0" w:color="auto"/>
        <w:bottom w:val="none" w:sz="0" w:space="0" w:color="auto"/>
        <w:right w:val="none" w:sz="0" w:space="0" w:color="auto"/>
      </w:divBdr>
    </w:div>
    <w:div w:id="625501030">
      <w:bodyDiv w:val="1"/>
      <w:marLeft w:val="0"/>
      <w:marRight w:val="0"/>
      <w:marTop w:val="0"/>
      <w:marBottom w:val="0"/>
      <w:divBdr>
        <w:top w:val="none" w:sz="0" w:space="0" w:color="auto"/>
        <w:left w:val="none" w:sz="0" w:space="0" w:color="auto"/>
        <w:bottom w:val="none" w:sz="0" w:space="0" w:color="auto"/>
        <w:right w:val="none" w:sz="0" w:space="0" w:color="auto"/>
      </w:divBdr>
    </w:div>
    <w:div w:id="625506093">
      <w:bodyDiv w:val="1"/>
      <w:marLeft w:val="0"/>
      <w:marRight w:val="0"/>
      <w:marTop w:val="0"/>
      <w:marBottom w:val="0"/>
      <w:divBdr>
        <w:top w:val="none" w:sz="0" w:space="0" w:color="auto"/>
        <w:left w:val="none" w:sz="0" w:space="0" w:color="auto"/>
        <w:bottom w:val="none" w:sz="0" w:space="0" w:color="auto"/>
        <w:right w:val="none" w:sz="0" w:space="0" w:color="auto"/>
      </w:divBdr>
    </w:div>
    <w:div w:id="625506808">
      <w:bodyDiv w:val="1"/>
      <w:marLeft w:val="0"/>
      <w:marRight w:val="0"/>
      <w:marTop w:val="0"/>
      <w:marBottom w:val="0"/>
      <w:divBdr>
        <w:top w:val="none" w:sz="0" w:space="0" w:color="auto"/>
        <w:left w:val="none" w:sz="0" w:space="0" w:color="auto"/>
        <w:bottom w:val="none" w:sz="0" w:space="0" w:color="auto"/>
        <w:right w:val="none" w:sz="0" w:space="0" w:color="auto"/>
      </w:divBdr>
    </w:div>
    <w:div w:id="625507408">
      <w:bodyDiv w:val="1"/>
      <w:marLeft w:val="0"/>
      <w:marRight w:val="0"/>
      <w:marTop w:val="0"/>
      <w:marBottom w:val="0"/>
      <w:divBdr>
        <w:top w:val="none" w:sz="0" w:space="0" w:color="auto"/>
        <w:left w:val="none" w:sz="0" w:space="0" w:color="auto"/>
        <w:bottom w:val="none" w:sz="0" w:space="0" w:color="auto"/>
        <w:right w:val="none" w:sz="0" w:space="0" w:color="auto"/>
      </w:divBdr>
    </w:div>
    <w:div w:id="625545741">
      <w:bodyDiv w:val="1"/>
      <w:marLeft w:val="0"/>
      <w:marRight w:val="0"/>
      <w:marTop w:val="0"/>
      <w:marBottom w:val="0"/>
      <w:divBdr>
        <w:top w:val="none" w:sz="0" w:space="0" w:color="auto"/>
        <w:left w:val="none" w:sz="0" w:space="0" w:color="auto"/>
        <w:bottom w:val="none" w:sz="0" w:space="0" w:color="auto"/>
        <w:right w:val="none" w:sz="0" w:space="0" w:color="auto"/>
      </w:divBdr>
    </w:div>
    <w:div w:id="625548861">
      <w:bodyDiv w:val="1"/>
      <w:marLeft w:val="0"/>
      <w:marRight w:val="0"/>
      <w:marTop w:val="0"/>
      <w:marBottom w:val="0"/>
      <w:divBdr>
        <w:top w:val="none" w:sz="0" w:space="0" w:color="auto"/>
        <w:left w:val="none" w:sz="0" w:space="0" w:color="auto"/>
        <w:bottom w:val="none" w:sz="0" w:space="0" w:color="auto"/>
        <w:right w:val="none" w:sz="0" w:space="0" w:color="auto"/>
      </w:divBdr>
    </w:div>
    <w:div w:id="625549268">
      <w:bodyDiv w:val="1"/>
      <w:marLeft w:val="0"/>
      <w:marRight w:val="0"/>
      <w:marTop w:val="0"/>
      <w:marBottom w:val="0"/>
      <w:divBdr>
        <w:top w:val="none" w:sz="0" w:space="0" w:color="auto"/>
        <w:left w:val="none" w:sz="0" w:space="0" w:color="auto"/>
        <w:bottom w:val="none" w:sz="0" w:space="0" w:color="auto"/>
        <w:right w:val="none" w:sz="0" w:space="0" w:color="auto"/>
      </w:divBdr>
    </w:div>
    <w:div w:id="625551297">
      <w:bodyDiv w:val="1"/>
      <w:marLeft w:val="0"/>
      <w:marRight w:val="0"/>
      <w:marTop w:val="0"/>
      <w:marBottom w:val="0"/>
      <w:divBdr>
        <w:top w:val="none" w:sz="0" w:space="0" w:color="auto"/>
        <w:left w:val="none" w:sz="0" w:space="0" w:color="auto"/>
        <w:bottom w:val="none" w:sz="0" w:space="0" w:color="auto"/>
        <w:right w:val="none" w:sz="0" w:space="0" w:color="auto"/>
      </w:divBdr>
    </w:div>
    <w:div w:id="625621067">
      <w:bodyDiv w:val="1"/>
      <w:marLeft w:val="0"/>
      <w:marRight w:val="0"/>
      <w:marTop w:val="0"/>
      <w:marBottom w:val="0"/>
      <w:divBdr>
        <w:top w:val="none" w:sz="0" w:space="0" w:color="auto"/>
        <w:left w:val="none" w:sz="0" w:space="0" w:color="auto"/>
        <w:bottom w:val="none" w:sz="0" w:space="0" w:color="auto"/>
        <w:right w:val="none" w:sz="0" w:space="0" w:color="auto"/>
      </w:divBdr>
    </w:div>
    <w:div w:id="625623061">
      <w:bodyDiv w:val="1"/>
      <w:marLeft w:val="0"/>
      <w:marRight w:val="0"/>
      <w:marTop w:val="0"/>
      <w:marBottom w:val="0"/>
      <w:divBdr>
        <w:top w:val="none" w:sz="0" w:space="0" w:color="auto"/>
        <w:left w:val="none" w:sz="0" w:space="0" w:color="auto"/>
        <w:bottom w:val="none" w:sz="0" w:space="0" w:color="auto"/>
        <w:right w:val="none" w:sz="0" w:space="0" w:color="auto"/>
      </w:divBdr>
    </w:div>
    <w:div w:id="625694752">
      <w:bodyDiv w:val="1"/>
      <w:marLeft w:val="0"/>
      <w:marRight w:val="0"/>
      <w:marTop w:val="0"/>
      <w:marBottom w:val="0"/>
      <w:divBdr>
        <w:top w:val="none" w:sz="0" w:space="0" w:color="auto"/>
        <w:left w:val="none" w:sz="0" w:space="0" w:color="auto"/>
        <w:bottom w:val="none" w:sz="0" w:space="0" w:color="auto"/>
        <w:right w:val="none" w:sz="0" w:space="0" w:color="auto"/>
      </w:divBdr>
    </w:div>
    <w:div w:id="625739441">
      <w:bodyDiv w:val="1"/>
      <w:marLeft w:val="0"/>
      <w:marRight w:val="0"/>
      <w:marTop w:val="0"/>
      <w:marBottom w:val="0"/>
      <w:divBdr>
        <w:top w:val="none" w:sz="0" w:space="0" w:color="auto"/>
        <w:left w:val="none" w:sz="0" w:space="0" w:color="auto"/>
        <w:bottom w:val="none" w:sz="0" w:space="0" w:color="auto"/>
        <w:right w:val="none" w:sz="0" w:space="0" w:color="auto"/>
      </w:divBdr>
    </w:div>
    <w:div w:id="625741657">
      <w:bodyDiv w:val="1"/>
      <w:marLeft w:val="0"/>
      <w:marRight w:val="0"/>
      <w:marTop w:val="0"/>
      <w:marBottom w:val="0"/>
      <w:divBdr>
        <w:top w:val="none" w:sz="0" w:space="0" w:color="auto"/>
        <w:left w:val="none" w:sz="0" w:space="0" w:color="auto"/>
        <w:bottom w:val="none" w:sz="0" w:space="0" w:color="auto"/>
        <w:right w:val="none" w:sz="0" w:space="0" w:color="auto"/>
      </w:divBdr>
    </w:div>
    <w:div w:id="625744669">
      <w:bodyDiv w:val="1"/>
      <w:marLeft w:val="0"/>
      <w:marRight w:val="0"/>
      <w:marTop w:val="0"/>
      <w:marBottom w:val="0"/>
      <w:divBdr>
        <w:top w:val="none" w:sz="0" w:space="0" w:color="auto"/>
        <w:left w:val="none" w:sz="0" w:space="0" w:color="auto"/>
        <w:bottom w:val="none" w:sz="0" w:space="0" w:color="auto"/>
        <w:right w:val="none" w:sz="0" w:space="0" w:color="auto"/>
      </w:divBdr>
    </w:div>
    <w:div w:id="625744769">
      <w:bodyDiv w:val="1"/>
      <w:marLeft w:val="0"/>
      <w:marRight w:val="0"/>
      <w:marTop w:val="0"/>
      <w:marBottom w:val="0"/>
      <w:divBdr>
        <w:top w:val="none" w:sz="0" w:space="0" w:color="auto"/>
        <w:left w:val="none" w:sz="0" w:space="0" w:color="auto"/>
        <w:bottom w:val="none" w:sz="0" w:space="0" w:color="auto"/>
        <w:right w:val="none" w:sz="0" w:space="0" w:color="auto"/>
      </w:divBdr>
    </w:div>
    <w:div w:id="625769504">
      <w:bodyDiv w:val="1"/>
      <w:marLeft w:val="0"/>
      <w:marRight w:val="0"/>
      <w:marTop w:val="0"/>
      <w:marBottom w:val="0"/>
      <w:divBdr>
        <w:top w:val="none" w:sz="0" w:space="0" w:color="auto"/>
        <w:left w:val="none" w:sz="0" w:space="0" w:color="auto"/>
        <w:bottom w:val="none" w:sz="0" w:space="0" w:color="auto"/>
        <w:right w:val="none" w:sz="0" w:space="0" w:color="auto"/>
      </w:divBdr>
    </w:div>
    <w:div w:id="625811929">
      <w:bodyDiv w:val="1"/>
      <w:marLeft w:val="0"/>
      <w:marRight w:val="0"/>
      <w:marTop w:val="0"/>
      <w:marBottom w:val="0"/>
      <w:divBdr>
        <w:top w:val="none" w:sz="0" w:space="0" w:color="auto"/>
        <w:left w:val="none" w:sz="0" w:space="0" w:color="auto"/>
        <w:bottom w:val="none" w:sz="0" w:space="0" w:color="auto"/>
        <w:right w:val="none" w:sz="0" w:space="0" w:color="auto"/>
      </w:divBdr>
    </w:div>
    <w:div w:id="625817097">
      <w:bodyDiv w:val="1"/>
      <w:marLeft w:val="0"/>
      <w:marRight w:val="0"/>
      <w:marTop w:val="0"/>
      <w:marBottom w:val="0"/>
      <w:divBdr>
        <w:top w:val="none" w:sz="0" w:space="0" w:color="auto"/>
        <w:left w:val="none" w:sz="0" w:space="0" w:color="auto"/>
        <w:bottom w:val="none" w:sz="0" w:space="0" w:color="auto"/>
        <w:right w:val="none" w:sz="0" w:space="0" w:color="auto"/>
      </w:divBdr>
    </w:div>
    <w:div w:id="625819105">
      <w:bodyDiv w:val="1"/>
      <w:marLeft w:val="0"/>
      <w:marRight w:val="0"/>
      <w:marTop w:val="0"/>
      <w:marBottom w:val="0"/>
      <w:divBdr>
        <w:top w:val="none" w:sz="0" w:space="0" w:color="auto"/>
        <w:left w:val="none" w:sz="0" w:space="0" w:color="auto"/>
        <w:bottom w:val="none" w:sz="0" w:space="0" w:color="auto"/>
        <w:right w:val="none" w:sz="0" w:space="0" w:color="auto"/>
      </w:divBdr>
    </w:div>
    <w:div w:id="625819600">
      <w:bodyDiv w:val="1"/>
      <w:marLeft w:val="0"/>
      <w:marRight w:val="0"/>
      <w:marTop w:val="0"/>
      <w:marBottom w:val="0"/>
      <w:divBdr>
        <w:top w:val="none" w:sz="0" w:space="0" w:color="auto"/>
        <w:left w:val="none" w:sz="0" w:space="0" w:color="auto"/>
        <w:bottom w:val="none" w:sz="0" w:space="0" w:color="auto"/>
        <w:right w:val="none" w:sz="0" w:space="0" w:color="auto"/>
      </w:divBdr>
    </w:div>
    <w:div w:id="625819758">
      <w:bodyDiv w:val="1"/>
      <w:marLeft w:val="0"/>
      <w:marRight w:val="0"/>
      <w:marTop w:val="0"/>
      <w:marBottom w:val="0"/>
      <w:divBdr>
        <w:top w:val="none" w:sz="0" w:space="0" w:color="auto"/>
        <w:left w:val="none" w:sz="0" w:space="0" w:color="auto"/>
        <w:bottom w:val="none" w:sz="0" w:space="0" w:color="auto"/>
        <w:right w:val="none" w:sz="0" w:space="0" w:color="auto"/>
      </w:divBdr>
    </w:div>
    <w:div w:id="625819827">
      <w:bodyDiv w:val="1"/>
      <w:marLeft w:val="0"/>
      <w:marRight w:val="0"/>
      <w:marTop w:val="0"/>
      <w:marBottom w:val="0"/>
      <w:divBdr>
        <w:top w:val="none" w:sz="0" w:space="0" w:color="auto"/>
        <w:left w:val="none" w:sz="0" w:space="0" w:color="auto"/>
        <w:bottom w:val="none" w:sz="0" w:space="0" w:color="auto"/>
        <w:right w:val="none" w:sz="0" w:space="0" w:color="auto"/>
      </w:divBdr>
    </w:div>
    <w:div w:id="625888622">
      <w:bodyDiv w:val="1"/>
      <w:marLeft w:val="0"/>
      <w:marRight w:val="0"/>
      <w:marTop w:val="0"/>
      <w:marBottom w:val="0"/>
      <w:divBdr>
        <w:top w:val="none" w:sz="0" w:space="0" w:color="auto"/>
        <w:left w:val="none" w:sz="0" w:space="0" w:color="auto"/>
        <w:bottom w:val="none" w:sz="0" w:space="0" w:color="auto"/>
        <w:right w:val="none" w:sz="0" w:space="0" w:color="auto"/>
      </w:divBdr>
    </w:div>
    <w:div w:id="625889045">
      <w:bodyDiv w:val="1"/>
      <w:marLeft w:val="0"/>
      <w:marRight w:val="0"/>
      <w:marTop w:val="0"/>
      <w:marBottom w:val="0"/>
      <w:divBdr>
        <w:top w:val="none" w:sz="0" w:space="0" w:color="auto"/>
        <w:left w:val="none" w:sz="0" w:space="0" w:color="auto"/>
        <w:bottom w:val="none" w:sz="0" w:space="0" w:color="auto"/>
        <w:right w:val="none" w:sz="0" w:space="0" w:color="auto"/>
      </w:divBdr>
    </w:div>
    <w:div w:id="625892045">
      <w:bodyDiv w:val="1"/>
      <w:marLeft w:val="0"/>
      <w:marRight w:val="0"/>
      <w:marTop w:val="0"/>
      <w:marBottom w:val="0"/>
      <w:divBdr>
        <w:top w:val="none" w:sz="0" w:space="0" w:color="auto"/>
        <w:left w:val="none" w:sz="0" w:space="0" w:color="auto"/>
        <w:bottom w:val="none" w:sz="0" w:space="0" w:color="auto"/>
        <w:right w:val="none" w:sz="0" w:space="0" w:color="auto"/>
      </w:divBdr>
    </w:div>
    <w:div w:id="625934829">
      <w:bodyDiv w:val="1"/>
      <w:marLeft w:val="0"/>
      <w:marRight w:val="0"/>
      <w:marTop w:val="0"/>
      <w:marBottom w:val="0"/>
      <w:divBdr>
        <w:top w:val="none" w:sz="0" w:space="0" w:color="auto"/>
        <w:left w:val="none" w:sz="0" w:space="0" w:color="auto"/>
        <w:bottom w:val="none" w:sz="0" w:space="0" w:color="auto"/>
        <w:right w:val="none" w:sz="0" w:space="0" w:color="auto"/>
      </w:divBdr>
    </w:div>
    <w:div w:id="625964204">
      <w:bodyDiv w:val="1"/>
      <w:marLeft w:val="0"/>
      <w:marRight w:val="0"/>
      <w:marTop w:val="0"/>
      <w:marBottom w:val="0"/>
      <w:divBdr>
        <w:top w:val="none" w:sz="0" w:space="0" w:color="auto"/>
        <w:left w:val="none" w:sz="0" w:space="0" w:color="auto"/>
        <w:bottom w:val="none" w:sz="0" w:space="0" w:color="auto"/>
        <w:right w:val="none" w:sz="0" w:space="0" w:color="auto"/>
      </w:divBdr>
    </w:div>
    <w:div w:id="626009076">
      <w:bodyDiv w:val="1"/>
      <w:marLeft w:val="0"/>
      <w:marRight w:val="0"/>
      <w:marTop w:val="0"/>
      <w:marBottom w:val="0"/>
      <w:divBdr>
        <w:top w:val="none" w:sz="0" w:space="0" w:color="auto"/>
        <w:left w:val="none" w:sz="0" w:space="0" w:color="auto"/>
        <w:bottom w:val="none" w:sz="0" w:space="0" w:color="auto"/>
        <w:right w:val="none" w:sz="0" w:space="0" w:color="auto"/>
      </w:divBdr>
    </w:div>
    <w:div w:id="626010366">
      <w:bodyDiv w:val="1"/>
      <w:marLeft w:val="0"/>
      <w:marRight w:val="0"/>
      <w:marTop w:val="0"/>
      <w:marBottom w:val="0"/>
      <w:divBdr>
        <w:top w:val="none" w:sz="0" w:space="0" w:color="auto"/>
        <w:left w:val="none" w:sz="0" w:space="0" w:color="auto"/>
        <w:bottom w:val="none" w:sz="0" w:space="0" w:color="auto"/>
        <w:right w:val="none" w:sz="0" w:space="0" w:color="auto"/>
      </w:divBdr>
    </w:div>
    <w:div w:id="626012413">
      <w:bodyDiv w:val="1"/>
      <w:marLeft w:val="0"/>
      <w:marRight w:val="0"/>
      <w:marTop w:val="0"/>
      <w:marBottom w:val="0"/>
      <w:divBdr>
        <w:top w:val="none" w:sz="0" w:space="0" w:color="auto"/>
        <w:left w:val="none" w:sz="0" w:space="0" w:color="auto"/>
        <w:bottom w:val="none" w:sz="0" w:space="0" w:color="auto"/>
        <w:right w:val="none" w:sz="0" w:space="0" w:color="auto"/>
      </w:divBdr>
    </w:div>
    <w:div w:id="626081506">
      <w:bodyDiv w:val="1"/>
      <w:marLeft w:val="0"/>
      <w:marRight w:val="0"/>
      <w:marTop w:val="0"/>
      <w:marBottom w:val="0"/>
      <w:divBdr>
        <w:top w:val="none" w:sz="0" w:space="0" w:color="auto"/>
        <w:left w:val="none" w:sz="0" w:space="0" w:color="auto"/>
        <w:bottom w:val="none" w:sz="0" w:space="0" w:color="auto"/>
        <w:right w:val="none" w:sz="0" w:space="0" w:color="auto"/>
      </w:divBdr>
    </w:div>
    <w:div w:id="626083246">
      <w:bodyDiv w:val="1"/>
      <w:marLeft w:val="0"/>
      <w:marRight w:val="0"/>
      <w:marTop w:val="0"/>
      <w:marBottom w:val="0"/>
      <w:divBdr>
        <w:top w:val="none" w:sz="0" w:space="0" w:color="auto"/>
        <w:left w:val="none" w:sz="0" w:space="0" w:color="auto"/>
        <w:bottom w:val="none" w:sz="0" w:space="0" w:color="auto"/>
        <w:right w:val="none" w:sz="0" w:space="0" w:color="auto"/>
      </w:divBdr>
    </w:div>
    <w:div w:id="626086704">
      <w:bodyDiv w:val="1"/>
      <w:marLeft w:val="0"/>
      <w:marRight w:val="0"/>
      <w:marTop w:val="0"/>
      <w:marBottom w:val="0"/>
      <w:divBdr>
        <w:top w:val="none" w:sz="0" w:space="0" w:color="auto"/>
        <w:left w:val="none" w:sz="0" w:space="0" w:color="auto"/>
        <w:bottom w:val="none" w:sz="0" w:space="0" w:color="auto"/>
        <w:right w:val="none" w:sz="0" w:space="0" w:color="auto"/>
      </w:divBdr>
    </w:div>
    <w:div w:id="626090052">
      <w:bodyDiv w:val="1"/>
      <w:marLeft w:val="0"/>
      <w:marRight w:val="0"/>
      <w:marTop w:val="0"/>
      <w:marBottom w:val="0"/>
      <w:divBdr>
        <w:top w:val="none" w:sz="0" w:space="0" w:color="auto"/>
        <w:left w:val="none" w:sz="0" w:space="0" w:color="auto"/>
        <w:bottom w:val="none" w:sz="0" w:space="0" w:color="auto"/>
        <w:right w:val="none" w:sz="0" w:space="0" w:color="auto"/>
      </w:divBdr>
    </w:div>
    <w:div w:id="626131553">
      <w:bodyDiv w:val="1"/>
      <w:marLeft w:val="0"/>
      <w:marRight w:val="0"/>
      <w:marTop w:val="0"/>
      <w:marBottom w:val="0"/>
      <w:divBdr>
        <w:top w:val="none" w:sz="0" w:space="0" w:color="auto"/>
        <w:left w:val="none" w:sz="0" w:space="0" w:color="auto"/>
        <w:bottom w:val="none" w:sz="0" w:space="0" w:color="auto"/>
        <w:right w:val="none" w:sz="0" w:space="0" w:color="auto"/>
      </w:divBdr>
    </w:div>
    <w:div w:id="626199456">
      <w:bodyDiv w:val="1"/>
      <w:marLeft w:val="0"/>
      <w:marRight w:val="0"/>
      <w:marTop w:val="0"/>
      <w:marBottom w:val="0"/>
      <w:divBdr>
        <w:top w:val="none" w:sz="0" w:space="0" w:color="auto"/>
        <w:left w:val="none" w:sz="0" w:space="0" w:color="auto"/>
        <w:bottom w:val="none" w:sz="0" w:space="0" w:color="auto"/>
        <w:right w:val="none" w:sz="0" w:space="0" w:color="auto"/>
      </w:divBdr>
    </w:div>
    <w:div w:id="626199592">
      <w:bodyDiv w:val="1"/>
      <w:marLeft w:val="0"/>
      <w:marRight w:val="0"/>
      <w:marTop w:val="0"/>
      <w:marBottom w:val="0"/>
      <w:divBdr>
        <w:top w:val="none" w:sz="0" w:space="0" w:color="auto"/>
        <w:left w:val="none" w:sz="0" w:space="0" w:color="auto"/>
        <w:bottom w:val="none" w:sz="0" w:space="0" w:color="auto"/>
        <w:right w:val="none" w:sz="0" w:space="0" w:color="auto"/>
      </w:divBdr>
    </w:div>
    <w:div w:id="626203398">
      <w:bodyDiv w:val="1"/>
      <w:marLeft w:val="0"/>
      <w:marRight w:val="0"/>
      <w:marTop w:val="0"/>
      <w:marBottom w:val="0"/>
      <w:divBdr>
        <w:top w:val="none" w:sz="0" w:space="0" w:color="auto"/>
        <w:left w:val="none" w:sz="0" w:space="0" w:color="auto"/>
        <w:bottom w:val="none" w:sz="0" w:space="0" w:color="auto"/>
        <w:right w:val="none" w:sz="0" w:space="0" w:color="auto"/>
      </w:divBdr>
    </w:div>
    <w:div w:id="626203886">
      <w:bodyDiv w:val="1"/>
      <w:marLeft w:val="0"/>
      <w:marRight w:val="0"/>
      <w:marTop w:val="0"/>
      <w:marBottom w:val="0"/>
      <w:divBdr>
        <w:top w:val="none" w:sz="0" w:space="0" w:color="auto"/>
        <w:left w:val="none" w:sz="0" w:space="0" w:color="auto"/>
        <w:bottom w:val="none" w:sz="0" w:space="0" w:color="auto"/>
        <w:right w:val="none" w:sz="0" w:space="0" w:color="auto"/>
      </w:divBdr>
    </w:div>
    <w:div w:id="626205879">
      <w:bodyDiv w:val="1"/>
      <w:marLeft w:val="0"/>
      <w:marRight w:val="0"/>
      <w:marTop w:val="0"/>
      <w:marBottom w:val="0"/>
      <w:divBdr>
        <w:top w:val="none" w:sz="0" w:space="0" w:color="auto"/>
        <w:left w:val="none" w:sz="0" w:space="0" w:color="auto"/>
        <w:bottom w:val="none" w:sz="0" w:space="0" w:color="auto"/>
        <w:right w:val="none" w:sz="0" w:space="0" w:color="auto"/>
      </w:divBdr>
    </w:div>
    <w:div w:id="626206135">
      <w:bodyDiv w:val="1"/>
      <w:marLeft w:val="0"/>
      <w:marRight w:val="0"/>
      <w:marTop w:val="0"/>
      <w:marBottom w:val="0"/>
      <w:divBdr>
        <w:top w:val="none" w:sz="0" w:space="0" w:color="auto"/>
        <w:left w:val="none" w:sz="0" w:space="0" w:color="auto"/>
        <w:bottom w:val="none" w:sz="0" w:space="0" w:color="auto"/>
        <w:right w:val="none" w:sz="0" w:space="0" w:color="auto"/>
      </w:divBdr>
    </w:div>
    <w:div w:id="626206412">
      <w:bodyDiv w:val="1"/>
      <w:marLeft w:val="0"/>
      <w:marRight w:val="0"/>
      <w:marTop w:val="0"/>
      <w:marBottom w:val="0"/>
      <w:divBdr>
        <w:top w:val="none" w:sz="0" w:space="0" w:color="auto"/>
        <w:left w:val="none" w:sz="0" w:space="0" w:color="auto"/>
        <w:bottom w:val="none" w:sz="0" w:space="0" w:color="auto"/>
        <w:right w:val="none" w:sz="0" w:space="0" w:color="auto"/>
      </w:divBdr>
    </w:div>
    <w:div w:id="626274189">
      <w:bodyDiv w:val="1"/>
      <w:marLeft w:val="0"/>
      <w:marRight w:val="0"/>
      <w:marTop w:val="0"/>
      <w:marBottom w:val="0"/>
      <w:divBdr>
        <w:top w:val="none" w:sz="0" w:space="0" w:color="auto"/>
        <w:left w:val="none" w:sz="0" w:space="0" w:color="auto"/>
        <w:bottom w:val="none" w:sz="0" w:space="0" w:color="auto"/>
        <w:right w:val="none" w:sz="0" w:space="0" w:color="auto"/>
      </w:divBdr>
    </w:div>
    <w:div w:id="626274954">
      <w:bodyDiv w:val="1"/>
      <w:marLeft w:val="0"/>
      <w:marRight w:val="0"/>
      <w:marTop w:val="0"/>
      <w:marBottom w:val="0"/>
      <w:divBdr>
        <w:top w:val="none" w:sz="0" w:space="0" w:color="auto"/>
        <w:left w:val="none" w:sz="0" w:space="0" w:color="auto"/>
        <w:bottom w:val="none" w:sz="0" w:space="0" w:color="auto"/>
        <w:right w:val="none" w:sz="0" w:space="0" w:color="auto"/>
      </w:divBdr>
    </w:div>
    <w:div w:id="626276828">
      <w:bodyDiv w:val="1"/>
      <w:marLeft w:val="0"/>
      <w:marRight w:val="0"/>
      <w:marTop w:val="0"/>
      <w:marBottom w:val="0"/>
      <w:divBdr>
        <w:top w:val="none" w:sz="0" w:space="0" w:color="auto"/>
        <w:left w:val="none" w:sz="0" w:space="0" w:color="auto"/>
        <w:bottom w:val="none" w:sz="0" w:space="0" w:color="auto"/>
        <w:right w:val="none" w:sz="0" w:space="0" w:color="auto"/>
      </w:divBdr>
    </w:div>
    <w:div w:id="626279946">
      <w:bodyDiv w:val="1"/>
      <w:marLeft w:val="0"/>
      <w:marRight w:val="0"/>
      <w:marTop w:val="0"/>
      <w:marBottom w:val="0"/>
      <w:divBdr>
        <w:top w:val="none" w:sz="0" w:space="0" w:color="auto"/>
        <w:left w:val="none" w:sz="0" w:space="0" w:color="auto"/>
        <w:bottom w:val="none" w:sz="0" w:space="0" w:color="auto"/>
        <w:right w:val="none" w:sz="0" w:space="0" w:color="auto"/>
      </w:divBdr>
    </w:div>
    <w:div w:id="626281016">
      <w:bodyDiv w:val="1"/>
      <w:marLeft w:val="0"/>
      <w:marRight w:val="0"/>
      <w:marTop w:val="0"/>
      <w:marBottom w:val="0"/>
      <w:divBdr>
        <w:top w:val="none" w:sz="0" w:space="0" w:color="auto"/>
        <w:left w:val="none" w:sz="0" w:space="0" w:color="auto"/>
        <w:bottom w:val="none" w:sz="0" w:space="0" w:color="auto"/>
        <w:right w:val="none" w:sz="0" w:space="0" w:color="auto"/>
      </w:divBdr>
    </w:div>
    <w:div w:id="626350144">
      <w:bodyDiv w:val="1"/>
      <w:marLeft w:val="0"/>
      <w:marRight w:val="0"/>
      <w:marTop w:val="0"/>
      <w:marBottom w:val="0"/>
      <w:divBdr>
        <w:top w:val="none" w:sz="0" w:space="0" w:color="auto"/>
        <w:left w:val="none" w:sz="0" w:space="0" w:color="auto"/>
        <w:bottom w:val="none" w:sz="0" w:space="0" w:color="auto"/>
        <w:right w:val="none" w:sz="0" w:space="0" w:color="auto"/>
      </w:divBdr>
    </w:div>
    <w:div w:id="626353615">
      <w:bodyDiv w:val="1"/>
      <w:marLeft w:val="0"/>
      <w:marRight w:val="0"/>
      <w:marTop w:val="0"/>
      <w:marBottom w:val="0"/>
      <w:divBdr>
        <w:top w:val="none" w:sz="0" w:space="0" w:color="auto"/>
        <w:left w:val="none" w:sz="0" w:space="0" w:color="auto"/>
        <w:bottom w:val="none" w:sz="0" w:space="0" w:color="auto"/>
        <w:right w:val="none" w:sz="0" w:space="0" w:color="auto"/>
      </w:divBdr>
    </w:div>
    <w:div w:id="626356184">
      <w:bodyDiv w:val="1"/>
      <w:marLeft w:val="0"/>
      <w:marRight w:val="0"/>
      <w:marTop w:val="0"/>
      <w:marBottom w:val="0"/>
      <w:divBdr>
        <w:top w:val="none" w:sz="0" w:space="0" w:color="auto"/>
        <w:left w:val="none" w:sz="0" w:space="0" w:color="auto"/>
        <w:bottom w:val="none" w:sz="0" w:space="0" w:color="auto"/>
        <w:right w:val="none" w:sz="0" w:space="0" w:color="auto"/>
      </w:divBdr>
    </w:div>
    <w:div w:id="626394849">
      <w:bodyDiv w:val="1"/>
      <w:marLeft w:val="0"/>
      <w:marRight w:val="0"/>
      <w:marTop w:val="0"/>
      <w:marBottom w:val="0"/>
      <w:divBdr>
        <w:top w:val="none" w:sz="0" w:space="0" w:color="auto"/>
        <w:left w:val="none" w:sz="0" w:space="0" w:color="auto"/>
        <w:bottom w:val="none" w:sz="0" w:space="0" w:color="auto"/>
        <w:right w:val="none" w:sz="0" w:space="0" w:color="auto"/>
      </w:divBdr>
    </w:div>
    <w:div w:id="626467951">
      <w:bodyDiv w:val="1"/>
      <w:marLeft w:val="0"/>
      <w:marRight w:val="0"/>
      <w:marTop w:val="0"/>
      <w:marBottom w:val="0"/>
      <w:divBdr>
        <w:top w:val="none" w:sz="0" w:space="0" w:color="auto"/>
        <w:left w:val="none" w:sz="0" w:space="0" w:color="auto"/>
        <w:bottom w:val="none" w:sz="0" w:space="0" w:color="auto"/>
        <w:right w:val="none" w:sz="0" w:space="0" w:color="auto"/>
      </w:divBdr>
    </w:div>
    <w:div w:id="626468766">
      <w:bodyDiv w:val="1"/>
      <w:marLeft w:val="0"/>
      <w:marRight w:val="0"/>
      <w:marTop w:val="0"/>
      <w:marBottom w:val="0"/>
      <w:divBdr>
        <w:top w:val="none" w:sz="0" w:space="0" w:color="auto"/>
        <w:left w:val="none" w:sz="0" w:space="0" w:color="auto"/>
        <w:bottom w:val="none" w:sz="0" w:space="0" w:color="auto"/>
        <w:right w:val="none" w:sz="0" w:space="0" w:color="auto"/>
      </w:divBdr>
    </w:div>
    <w:div w:id="626548833">
      <w:bodyDiv w:val="1"/>
      <w:marLeft w:val="0"/>
      <w:marRight w:val="0"/>
      <w:marTop w:val="0"/>
      <w:marBottom w:val="0"/>
      <w:divBdr>
        <w:top w:val="none" w:sz="0" w:space="0" w:color="auto"/>
        <w:left w:val="none" w:sz="0" w:space="0" w:color="auto"/>
        <w:bottom w:val="none" w:sz="0" w:space="0" w:color="auto"/>
        <w:right w:val="none" w:sz="0" w:space="0" w:color="auto"/>
      </w:divBdr>
    </w:div>
    <w:div w:id="626590328">
      <w:bodyDiv w:val="1"/>
      <w:marLeft w:val="0"/>
      <w:marRight w:val="0"/>
      <w:marTop w:val="0"/>
      <w:marBottom w:val="0"/>
      <w:divBdr>
        <w:top w:val="none" w:sz="0" w:space="0" w:color="auto"/>
        <w:left w:val="none" w:sz="0" w:space="0" w:color="auto"/>
        <w:bottom w:val="none" w:sz="0" w:space="0" w:color="auto"/>
        <w:right w:val="none" w:sz="0" w:space="0" w:color="auto"/>
      </w:divBdr>
    </w:div>
    <w:div w:id="626591323">
      <w:bodyDiv w:val="1"/>
      <w:marLeft w:val="0"/>
      <w:marRight w:val="0"/>
      <w:marTop w:val="0"/>
      <w:marBottom w:val="0"/>
      <w:divBdr>
        <w:top w:val="none" w:sz="0" w:space="0" w:color="auto"/>
        <w:left w:val="none" w:sz="0" w:space="0" w:color="auto"/>
        <w:bottom w:val="none" w:sz="0" w:space="0" w:color="auto"/>
        <w:right w:val="none" w:sz="0" w:space="0" w:color="auto"/>
      </w:divBdr>
    </w:div>
    <w:div w:id="626618031">
      <w:bodyDiv w:val="1"/>
      <w:marLeft w:val="0"/>
      <w:marRight w:val="0"/>
      <w:marTop w:val="0"/>
      <w:marBottom w:val="0"/>
      <w:divBdr>
        <w:top w:val="none" w:sz="0" w:space="0" w:color="auto"/>
        <w:left w:val="none" w:sz="0" w:space="0" w:color="auto"/>
        <w:bottom w:val="none" w:sz="0" w:space="0" w:color="auto"/>
        <w:right w:val="none" w:sz="0" w:space="0" w:color="auto"/>
      </w:divBdr>
    </w:div>
    <w:div w:id="626662127">
      <w:bodyDiv w:val="1"/>
      <w:marLeft w:val="0"/>
      <w:marRight w:val="0"/>
      <w:marTop w:val="0"/>
      <w:marBottom w:val="0"/>
      <w:divBdr>
        <w:top w:val="none" w:sz="0" w:space="0" w:color="auto"/>
        <w:left w:val="none" w:sz="0" w:space="0" w:color="auto"/>
        <w:bottom w:val="none" w:sz="0" w:space="0" w:color="auto"/>
        <w:right w:val="none" w:sz="0" w:space="0" w:color="auto"/>
      </w:divBdr>
    </w:div>
    <w:div w:id="626663269">
      <w:bodyDiv w:val="1"/>
      <w:marLeft w:val="0"/>
      <w:marRight w:val="0"/>
      <w:marTop w:val="0"/>
      <w:marBottom w:val="0"/>
      <w:divBdr>
        <w:top w:val="none" w:sz="0" w:space="0" w:color="auto"/>
        <w:left w:val="none" w:sz="0" w:space="0" w:color="auto"/>
        <w:bottom w:val="none" w:sz="0" w:space="0" w:color="auto"/>
        <w:right w:val="none" w:sz="0" w:space="0" w:color="auto"/>
      </w:divBdr>
    </w:div>
    <w:div w:id="626669094">
      <w:bodyDiv w:val="1"/>
      <w:marLeft w:val="0"/>
      <w:marRight w:val="0"/>
      <w:marTop w:val="0"/>
      <w:marBottom w:val="0"/>
      <w:divBdr>
        <w:top w:val="none" w:sz="0" w:space="0" w:color="auto"/>
        <w:left w:val="none" w:sz="0" w:space="0" w:color="auto"/>
        <w:bottom w:val="none" w:sz="0" w:space="0" w:color="auto"/>
        <w:right w:val="none" w:sz="0" w:space="0" w:color="auto"/>
      </w:divBdr>
    </w:div>
    <w:div w:id="626740523">
      <w:bodyDiv w:val="1"/>
      <w:marLeft w:val="0"/>
      <w:marRight w:val="0"/>
      <w:marTop w:val="0"/>
      <w:marBottom w:val="0"/>
      <w:divBdr>
        <w:top w:val="none" w:sz="0" w:space="0" w:color="auto"/>
        <w:left w:val="none" w:sz="0" w:space="0" w:color="auto"/>
        <w:bottom w:val="none" w:sz="0" w:space="0" w:color="auto"/>
        <w:right w:val="none" w:sz="0" w:space="0" w:color="auto"/>
      </w:divBdr>
    </w:div>
    <w:div w:id="626861795">
      <w:bodyDiv w:val="1"/>
      <w:marLeft w:val="0"/>
      <w:marRight w:val="0"/>
      <w:marTop w:val="0"/>
      <w:marBottom w:val="0"/>
      <w:divBdr>
        <w:top w:val="none" w:sz="0" w:space="0" w:color="auto"/>
        <w:left w:val="none" w:sz="0" w:space="0" w:color="auto"/>
        <w:bottom w:val="none" w:sz="0" w:space="0" w:color="auto"/>
        <w:right w:val="none" w:sz="0" w:space="0" w:color="auto"/>
      </w:divBdr>
    </w:div>
    <w:div w:id="627005670">
      <w:bodyDiv w:val="1"/>
      <w:marLeft w:val="0"/>
      <w:marRight w:val="0"/>
      <w:marTop w:val="0"/>
      <w:marBottom w:val="0"/>
      <w:divBdr>
        <w:top w:val="none" w:sz="0" w:space="0" w:color="auto"/>
        <w:left w:val="none" w:sz="0" w:space="0" w:color="auto"/>
        <w:bottom w:val="none" w:sz="0" w:space="0" w:color="auto"/>
        <w:right w:val="none" w:sz="0" w:space="0" w:color="auto"/>
      </w:divBdr>
    </w:div>
    <w:div w:id="627011553">
      <w:bodyDiv w:val="1"/>
      <w:marLeft w:val="0"/>
      <w:marRight w:val="0"/>
      <w:marTop w:val="0"/>
      <w:marBottom w:val="0"/>
      <w:divBdr>
        <w:top w:val="none" w:sz="0" w:space="0" w:color="auto"/>
        <w:left w:val="none" w:sz="0" w:space="0" w:color="auto"/>
        <w:bottom w:val="none" w:sz="0" w:space="0" w:color="auto"/>
        <w:right w:val="none" w:sz="0" w:space="0" w:color="auto"/>
      </w:divBdr>
    </w:div>
    <w:div w:id="627049550">
      <w:bodyDiv w:val="1"/>
      <w:marLeft w:val="0"/>
      <w:marRight w:val="0"/>
      <w:marTop w:val="0"/>
      <w:marBottom w:val="0"/>
      <w:divBdr>
        <w:top w:val="none" w:sz="0" w:space="0" w:color="auto"/>
        <w:left w:val="none" w:sz="0" w:space="0" w:color="auto"/>
        <w:bottom w:val="none" w:sz="0" w:space="0" w:color="auto"/>
        <w:right w:val="none" w:sz="0" w:space="0" w:color="auto"/>
      </w:divBdr>
    </w:div>
    <w:div w:id="627051193">
      <w:bodyDiv w:val="1"/>
      <w:marLeft w:val="0"/>
      <w:marRight w:val="0"/>
      <w:marTop w:val="0"/>
      <w:marBottom w:val="0"/>
      <w:divBdr>
        <w:top w:val="none" w:sz="0" w:space="0" w:color="auto"/>
        <w:left w:val="none" w:sz="0" w:space="0" w:color="auto"/>
        <w:bottom w:val="none" w:sz="0" w:space="0" w:color="auto"/>
        <w:right w:val="none" w:sz="0" w:space="0" w:color="auto"/>
      </w:divBdr>
    </w:div>
    <w:div w:id="627080021">
      <w:bodyDiv w:val="1"/>
      <w:marLeft w:val="0"/>
      <w:marRight w:val="0"/>
      <w:marTop w:val="0"/>
      <w:marBottom w:val="0"/>
      <w:divBdr>
        <w:top w:val="none" w:sz="0" w:space="0" w:color="auto"/>
        <w:left w:val="none" w:sz="0" w:space="0" w:color="auto"/>
        <w:bottom w:val="none" w:sz="0" w:space="0" w:color="auto"/>
        <w:right w:val="none" w:sz="0" w:space="0" w:color="auto"/>
      </w:divBdr>
    </w:div>
    <w:div w:id="627122630">
      <w:bodyDiv w:val="1"/>
      <w:marLeft w:val="0"/>
      <w:marRight w:val="0"/>
      <w:marTop w:val="0"/>
      <w:marBottom w:val="0"/>
      <w:divBdr>
        <w:top w:val="none" w:sz="0" w:space="0" w:color="auto"/>
        <w:left w:val="none" w:sz="0" w:space="0" w:color="auto"/>
        <w:bottom w:val="none" w:sz="0" w:space="0" w:color="auto"/>
        <w:right w:val="none" w:sz="0" w:space="0" w:color="auto"/>
      </w:divBdr>
    </w:div>
    <w:div w:id="627123263">
      <w:bodyDiv w:val="1"/>
      <w:marLeft w:val="0"/>
      <w:marRight w:val="0"/>
      <w:marTop w:val="0"/>
      <w:marBottom w:val="0"/>
      <w:divBdr>
        <w:top w:val="none" w:sz="0" w:space="0" w:color="auto"/>
        <w:left w:val="none" w:sz="0" w:space="0" w:color="auto"/>
        <w:bottom w:val="none" w:sz="0" w:space="0" w:color="auto"/>
        <w:right w:val="none" w:sz="0" w:space="0" w:color="auto"/>
      </w:divBdr>
    </w:div>
    <w:div w:id="627124433">
      <w:bodyDiv w:val="1"/>
      <w:marLeft w:val="0"/>
      <w:marRight w:val="0"/>
      <w:marTop w:val="0"/>
      <w:marBottom w:val="0"/>
      <w:divBdr>
        <w:top w:val="none" w:sz="0" w:space="0" w:color="auto"/>
        <w:left w:val="none" w:sz="0" w:space="0" w:color="auto"/>
        <w:bottom w:val="none" w:sz="0" w:space="0" w:color="auto"/>
        <w:right w:val="none" w:sz="0" w:space="0" w:color="auto"/>
      </w:divBdr>
    </w:div>
    <w:div w:id="627125719">
      <w:bodyDiv w:val="1"/>
      <w:marLeft w:val="0"/>
      <w:marRight w:val="0"/>
      <w:marTop w:val="0"/>
      <w:marBottom w:val="0"/>
      <w:divBdr>
        <w:top w:val="none" w:sz="0" w:space="0" w:color="auto"/>
        <w:left w:val="none" w:sz="0" w:space="0" w:color="auto"/>
        <w:bottom w:val="none" w:sz="0" w:space="0" w:color="auto"/>
        <w:right w:val="none" w:sz="0" w:space="0" w:color="auto"/>
      </w:divBdr>
    </w:div>
    <w:div w:id="627198474">
      <w:bodyDiv w:val="1"/>
      <w:marLeft w:val="0"/>
      <w:marRight w:val="0"/>
      <w:marTop w:val="0"/>
      <w:marBottom w:val="0"/>
      <w:divBdr>
        <w:top w:val="none" w:sz="0" w:space="0" w:color="auto"/>
        <w:left w:val="none" w:sz="0" w:space="0" w:color="auto"/>
        <w:bottom w:val="none" w:sz="0" w:space="0" w:color="auto"/>
        <w:right w:val="none" w:sz="0" w:space="0" w:color="auto"/>
      </w:divBdr>
    </w:div>
    <w:div w:id="627203197">
      <w:bodyDiv w:val="1"/>
      <w:marLeft w:val="0"/>
      <w:marRight w:val="0"/>
      <w:marTop w:val="0"/>
      <w:marBottom w:val="0"/>
      <w:divBdr>
        <w:top w:val="none" w:sz="0" w:space="0" w:color="auto"/>
        <w:left w:val="none" w:sz="0" w:space="0" w:color="auto"/>
        <w:bottom w:val="none" w:sz="0" w:space="0" w:color="auto"/>
        <w:right w:val="none" w:sz="0" w:space="0" w:color="auto"/>
      </w:divBdr>
    </w:div>
    <w:div w:id="627204771">
      <w:bodyDiv w:val="1"/>
      <w:marLeft w:val="0"/>
      <w:marRight w:val="0"/>
      <w:marTop w:val="0"/>
      <w:marBottom w:val="0"/>
      <w:divBdr>
        <w:top w:val="none" w:sz="0" w:space="0" w:color="auto"/>
        <w:left w:val="none" w:sz="0" w:space="0" w:color="auto"/>
        <w:bottom w:val="none" w:sz="0" w:space="0" w:color="auto"/>
        <w:right w:val="none" w:sz="0" w:space="0" w:color="auto"/>
      </w:divBdr>
    </w:div>
    <w:div w:id="627205521">
      <w:bodyDiv w:val="1"/>
      <w:marLeft w:val="0"/>
      <w:marRight w:val="0"/>
      <w:marTop w:val="0"/>
      <w:marBottom w:val="0"/>
      <w:divBdr>
        <w:top w:val="none" w:sz="0" w:space="0" w:color="auto"/>
        <w:left w:val="none" w:sz="0" w:space="0" w:color="auto"/>
        <w:bottom w:val="none" w:sz="0" w:space="0" w:color="auto"/>
        <w:right w:val="none" w:sz="0" w:space="0" w:color="auto"/>
      </w:divBdr>
    </w:div>
    <w:div w:id="627205823">
      <w:bodyDiv w:val="1"/>
      <w:marLeft w:val="0"/>
      <w:marRight w:val="0"/>
      <w:marTop w:val="0"/>
      <w:marBottom w:val="0"/>
      <w:divBdr>
        <w:top w:val="none" w:sz="0" w:space="0" w:color="auto"/>
        <w:left w:val="none" w:sz="0" w:space="0" w:color="auto"/>
        <w:bottom w:val="none" w:sz="0" w:space="0" w:color="auto"/>
        <w:right w:val="none" w:sz="0" w:space="0" w:color="auto"/>
      </w:divBdr>
    </w:div>
    <w:div w:id="627207455">
      <w:bodyDiv w:val="1"/>
      <w:marLeft w:val="0"/>
      <w:marRight w:val="0"/>
      <w:marTop w:val="0"/>
      <w:marBottom w:val="0"/>
      <w:divBdr>
        <w:top w:val="none" w:sz="0" w:space="0" w:color="auto"/>
        <w:left w:val="none" w:sz="0" w:space="0" w:color="auto"/>
        <w:bottom w:val="none" w:sz="0" w:space="0" w:color="auto"/>
        <w:right w:val="none" w:sz="0" w:space="0" w:color="auto"/>
      </w:divBdr>
    </w:div>
    <w:div w:id="627247603">
      <w:bodyDiv w:val="1"/>
      <w:marLeft w:val="0"/>
      <w:marRight w:val="0"/>
      <w:marTop w:val="0"/>
      <w:marBottom w:val="0"/>
      <w:divBdr>
        <w:top w:val="none" w:sz="0" w:space="0" w:color="auto"/>
        <w:left w:val="none" w:sz="0" w:space="0" w:color="auto"/>
        <w:bottom w:val="none" w:sz="0" w:space="0" w:color="auto"/>
        <w:right w:val="none" w:sz="0" w:space="0" w:color="auto"/>
      </w:divBdr>
    </w:div>
    <w:div w:id="627249962">
      <w:bodyDiv w:val="1"/>
      <w:marLeft w:val="0"/>
      <w:marRight w:val="0"/>
      <w:marTop w:val="0"/>
      <w:marBottom w:val="0"/>
      <w:divBdr>
        <w:top w:val="none" w:sz="0" w:space="0" w:color="auto"/>
        <w:left w:val="none" w:sz="0" w:space="0" w:color="auto"/>
        <w:bottom w:val="none" w:sz="0" w:space="0" w:color="auto"/>
        <w:right w:val="none" w:sz="0" w:space="0" w:color="auto"/>
      </w:divBdr>
    </w:div>
    <w:div w:id="627391780">
      <w:bodyDiv w:val="1"/>
      <w:marLeft w:val="0"/>
      <w:marRight w:val="0"/>
      <w:marTop w:val="0"/>
      <w:marBottom w:val="0"/>
      <w:divBdr>
        <w:top w:val="none" w:sz="0" w:space="0" w:color="auto"/>
        <w:left w:val="none" w:sz="0" w:space="0" w:color="auto"/>
        <w:bottom w:val="none" w:sz="0" w:space="0" w:color="auto"/>
        <w:right w:val="none" w:sz="0" w:space="0" w:color="auto"/>
      </w:divBdr>
    </w:div>
    <w:div w:id="627395808">
      <w:bodyDiv w:val="1"/>
      <w:marLeft w:val="0"/>
      <w:marRight w:val="0"/>
      <w:marTop w:val="0"/>
      <w:marBottom w:val="0"/>
      <w:divBdr>
        <w:top w:val="none" w:sz="0" w:space="0" w:color="auto"/>
        <w:left w:val="none" w:sz="0" w:space="0" w:color="auto"/>
        <w:bottom w:val="none" w:sz="0" w:space="0" w:color="auto"/>
        <w:right w:val="none" w:sz="0" w:space="0" w:color="auto"/>
      </w:divBdr>
    </w:div>
    <w:div w:id="627398894">
      <w:bodyDiv w:val="1"/>
      <w:marLeft w:val="0"/>
      <w:marRight w:val="0"/>
      <w:marTop w:val="0"/>
      <w:marBottom w:val="0"/>
      <w:divBdr>
        <w:top w:val="none" w:sz="0" w:space="0" w:color="auto"/>
        <w:left w:val="none" w:sz="0" w:space="0" w:color="auto"/>
        <w:bottom w:val="none" w:sz="0" w:space="0" w:color="auto"/>
        <w:right w:val="none" w:sz="0" w:space="0" w:color="auto"/>
      </w:divBdr>
    </w:div>
    <w:div w:id="627400265">
      <w:bodyDiv w:val="1"/>
      <w:marLeft w:val="0"/>
      <w:marRight w:val="0"/>
      <w:marTop w:val="0"/>
      <w:marBottom w:val="0"/>
      <w:divBdr>
        <w:top w:val="none" w:sz="0" w:space="0" w:color="auto"/>
        <w:left w:val="none" w:sz="0" w:space="0" w:color="auto"/>
        <w:bottom w:val="none" w:sz="0" w:space="0" w:color="auto"/>
        <w:right w:val="none" w:sz="0" w:space="0" w:color="auto"/>
      </w:divBdr>
    </w:div>
    <w:div w:id="627443337">
      <w:bodyDiv w:val="1"/>
      <w:marLeft w:val="0"/>
      <w:marRight w:val="0"/>
      <w:marTop w:val="0"/>
      <w:marBottom w:val="0"/>
      <w:divBdr>
        <w:top w:val="none" w:sz="0" w:space="0" w:color="auto"/>
        <w:left w:val="none" w:sz="0" w:space="0" w:color="auto"/>
        <w:bottom w:val="none" w:sz="0" w:space="0" w:color="auto"/>
        <w:right w:val="none" w:sz="0" w:space="0" w:color="auto"/>
      </w:divBdr>
    </w:div>
    <w:div w:id="627468663">
      <w:bodyDiv w:val="1"/>
      <w:marLeft w:val="0"/>
      <w:marRight w:val="0"/>
      <w:marTop w:val="0"/>
      <w:marBottom w:val="0"/>
      <w:divBdr>
        <w:top w:val="none" w:sz="0" w:space="0" w:color="auto"/>
        <w:left w:val="none" w:sz="0" w:space="0" w:color="auto"/>
        <w:bottom w:val="none" w:sz="0" w:space="0" w:color="auto"/>
        <w:right w:val="none" w:sz="0" w:space="0" w:color="auto"/>
      </w:divBdr>
    </w:div>
    <w:div w:id="627471669">
      <w:bodyDiv w:val="1"/>
      <w:marLeft w:val="0"/>
      <w:marRight w:val="0"/>
      <w:marTop w:val="0"/>
      <w:marBottom w:val="0"/>
      <w:divBdr>
        <w:top w:val="none" w:sz="0" w:space="0" w:color="auto"/>
        <w:left w:val="none" w:sz="0" w:space="0" w:color="auto"/>
        <w:bottom w:val="none" w:sz="0" w:space="0" w:color="auto"/>
        <w:right w:val="none" w:sz="0" w:space="0" w:color="auto"/>
      </w:divBdr>
    </w:div>
    <w:div w:id="627472581">
      <w:bodyDiv w:val="1"/>
      <w:marLeft w:val="0"/>
      <w:marRight w:val="0"/>
      <w:marTop w:val="0"/>
      <w:marBottom w:val="0"/>
      <w:divBdr>
        <w:top w:val="none" w:sz="0" w:space="0" w:color="auto"/>
        <w:left w:val="none" w:sz="0" w:space="0" w:color="auto"/>
        <w:bottom w:val="none" w:sz="0" w:space="0" w:color="auto"/>
        <w:right w:val="none" w:sz="0" w:space="0" w:color="auto"/>
      </w:divBdr>
    </w:div>
    <w:div w:id="627514527">
      <w:bodyDiv w:val="1"/>
      <w:marLeft w:val="0"/>
      <w:marRight w:val="0"/>
      <w:marTop w:val="0"/>
      <w:marBottom w:val="0"/>
      <w:divBdr>
        <w:top w:val="none" w:sz="0" w:space="0" w:color="auto"/>
        <w:left w:val="none" w:sz="0" w:space="0" w:color="auto"/>
        <w:bottom w:val="none" w:sz="0" w:space="0" w:color="auto"/>
        <w:right w:val="none" w:sz="0" w:space="0" w:color="auto"/>
      </w:divBdr>
    </w:div>
    <w:div w:id="627517347">
      <w:bodyDiv w:val="1"/>
      <w:marLeft w:val="0"/>
      <w:marRight w:val="0"/>
      <w:marTop w:val="0"/>
      <w:marBottom w:val="0"/>
      <w:divBdr>
        <w:top w:val="none" w:sz="0" w:space="0" w:color="auto"/>
        <w:left w:val="none" w:sz="0" w:space="0" w:color="auto"/>
        <w:bottom w:val="none" w:sz="0" w:space="0" w:color="auto"/>
        <w:right w:val="none" w:sz="0" w:space="0" w:color="auto"/>
      </w:divBdr>
    </w:div>
    <w:div w:id="627587292">
      <w:bodyDiv w:val="1"/>
      <w:marLeft w:val="0"/>
      <w:marRight w:val="0"/>
      <w:marTop w:val="0"/>
      <w:marBottom w:val="0"/>
      <w:divBdr>
        <w:top w:val="none" w:sz="0" w:space="0" w:color="auto"/>
        <w:left w:val="none" w:sz="0" w:space="0" w:color="auto"/>
        <w:bottom w:val="none" w:sz="0" w:space="0" w:color="auto"/>
        <w:right w:val="none" w:sz="0" w:space="0" w:color="auto"/>
      </w:divBdr>
    </w:div>
    <w:div w:id="627662076">
      <w:bodyDiv w:val="1"/>
      <w:marLeft w:val="0"/>
      <w:marRight w:val="0"/>
      <w:marTop w:val="0"/>
      <w:marBottom w:val="0"/>
      <w:divBdr>
        <w:top w:val="none" w:sz="0" w:space="0" w:color="auto"/>
        <w:left w:val="none" w:sz="0" w:space="0" w:color="auto"/>
        <w:bottom w:val="none" w:sz="0" w:space="0" w:color="auto"/>
        <w:right w:val="none" w:sz="0" w:space="0" w:color="auto"/>
      </w:divBdr>
    </w:div>
    <w:div w:id="627665304">
      <w:bodyDiv w:val="1"/>
      <w:marLeft w:val="0"/>
      <w:marRight w:val="0"/>
      <w:marTop w:val="0"/>
      <w:marBottom w:val="0"/>
      <w:divBdr>
        <w:top w:val="none" w:sz="0" w:space="0" w:color="auto"/>
        <w:left w:val="none" w:sz="0" w:space="0" w:color="auto"/>
        <w:bottom w:val="none" w:sz="0" w:space="0" w:color="auto"/>
        <w:right w:val="none" w:sz="0" w:space="0" w:color="auto"/>
      </w:divBdr>
    </w:div>
    <w:div w:id="627667594">
      <w:bodyDiv w:val="1"/>
      <w:marLeft w:val="0"/>
      <w:marRight w:val="0"/>
      <w:marTop w:val="0"/>
      <w:marBottom w:val="0"/>
      <w:divBdr>
        <w:top w:val="none" w:sz="0" w:space="0" w:color="auto"/>
        <w:left w:val="none" w:sz="0" w:space="0" w:color="auto"/>
        <w:bottom w:val="none" w:sz="0" w:space="0" w:color="auto"/>
        <w:right w:val="none" w:sz="0" w:space="0" w:color="auto"/>
      </w:divBdr>
    </w:div>
    <w:div w:id="627704813">
      <w:bodyDiv w:val="1"/>
      <w:marLeft w:val="0"/>
      <w:marRight w:val="0"/>
      <w:marTop w:val="0"/>
      <w:marBottom w:val="0"/>
      <w:divBdr>
        <w:top w:val="none" w:sz="0" w:space="0" w:color="auto"/>
        <w:left w:val="none" w:sz="0" w:space="0" w:color="auto"/>
        <w:bottom w:val="none" w:sz="0" w:space="0" w:color="auto"/>
        <w:right w:val="none" w:sz="0" w:space="0" w:color="auto"/>
      </w:divBdr>
    </w:div>
    <w:div w:id="627706981">
      <w:bodyDiv w:val="1"/>
      <w:marLeft w:val="0"/>
      <w:marRight w:val="0"/>
      <w:marTop w:val="0"/>
      <w:marBottom w:val="0"/>
      <w:divBdr>
        <w:top w:val="none" w:sz="0" w:space="0" w:color="auto"/>
        <w:left w:val="none" w:sz="0" w:space="0" w:color="auto"/>
        <w:bottom w:val="none" w:sz="0" w:space="0" w:color="auto"/>
        <w:right w:val="none" w:sz="0" w:space="0" w:color="auto"/>
      </w:divBdr>
    </w:div>
    <w:div w:id="627711803">
      <w:bodyDiv w:val="1"/>
      <w:marLeft w:val="0"/>
      <w:marRight w:val="0"/>
      <w:marTop w:val="0"/>
      <w:marBottom w:val="0"/>
      <w:divBdr>
        <w:top w:val="none" w:sz="0" w:space="0" w:color="auto"/>
        <w:left w:val="none" w:sz="0" w:space="0" w:color="auto"/>
        <w:bottom w:val="none" w:sz="0" w:space="0" w:color="auto"/>
        <w:right w:val="none" w:sz="0" w:space="0" w:color="auto"/>
      </w:divBdr>
    </w:div>
    <w:div w:id="627735082">
      <w:bodyDiv w:val="1"/>
      <w:marLeft w:val="0"/>
      <w:marRight w:val="0"/>
      <w:marTop w:val="0"/>
      <w:marBottom w:val="0"/>
      <w:divBdr>
        <w:top w:val="none" w:sz="0" w:space="0" w:color="auto"/>
        <w:left w:val="none" w:sz="0" w:space="0" w:color="auto"/>
        <w:bottom w:val="none" w:sz="0" w:space="0" w:color="auto"/>
        <w:right w:val="none" w:sz="0" w:space="0" w:color="auto"/>
      </w:divBdr>
    </w:div>
    <w:div w:id="627785899">
      <w:bodyDiv w:val="1"/>
      <w:marLeft w:val="0"/>
      <w:marRight w:val="0"/>
      <w:marTop w:val="0"/>
      <w:marBottom w:val="0"/>
      <w:divBdr>
        <w:top w:val="none" w:sz="0" w:space="0" w:color="auto"/>
        <w:left w:val="none" w:sz="0" w:space="0" w:color="auto"/>
        <w:bottom w:val="none" w:sz="0" w:space="0" w:color="auto"/>
        <w:right w:val="none" w:sz="0" w:space="0" w:color="auto"/>
      </w:divBdr>
    </w:div>
    <w:div w:id="627786124">
      <w:bodyDiv w:val="1"/>
      <w:marLeft w:val="0"/>
      <w:marRight w:val="0"/>
      <w:marTop w:val="0"/>
      <w:marBottom w:val="0"/>
      <w:divBdr>
        <w:top w:val="none" w:sz="0" w:space="0" w:color="auto"/>
        <w:left w:val="none" w:sz="0" w:space="0" w:color="auto"/>
        <w:bottom w:val="none" w:sz="0" w:space="0" w:color="auto"/>
        <w:right w:val="none" w:sz="0" w:space="0" w:color="auto"/>
      </w:divBdr>
    </w:div>
    <w:div w:id="627855142">
      <w:bodyDiv w:val="1"/>
      <w:marLeft w:val="0"/>
      <w:marRight w:val="0"/>
      <w:marTop w:val="0"/>
      <w:marBottom w:val="0"/>
      <w:divBdr>
        <w:top w:val="none" w:sz="0" w:space="0" w:color="auto"/>
        <w:left w:val="none" w:sz="0" w:space="0" w:color="auto"/>
        <w:bottom w:val="none" w:sz="0" w:space="0" w:color="auto"/>
        <w:right w:val="none" w:sz="0" w:space="0" w:color="auto"/>
      </w:divBdr>
    </w:div>
    <w:div w:id="627856962">
      <w:bodyDiv w:val="1"/>
      <w:marLeft w:val="0"/>
      <w:marRight w:val="0"/>
      <w:marTop w:val="0"/>
      <w:marBottom w:val="0"/>
      <w:divBdr>
        <w:top w:val="none" w:sz="0" w:space="0" w:color="auto"/>
        <w:left w:val="none" w:sz="0" w:space="0" w:color="auto"/>
        <w:bottom w:val="none" w:sz="0" w:space="0" w:color="auto"/>
        <w:right w:val="none" w:sz="0" w:space="0" w:color="auto"/>
      </w:divBdr>
    </w:div>
    <w:div w:id="627860377">
      <w:bodyDiv w:val="1"/>
      <w:marLeft w:val="0"/>
      <w:marRight w:val="0"/>
      <w:marTop w:val="0"/>
      <w:marBottom w:val="0"/>
      <w:divBdr>
        <w:top w:val="none" w:sz="0" w:space="0" w:color="auto"/>
        <w:left w:val="none" w:sz="0" w:space="0" w:color="auto"/>
        <w:bottom w:val="none" w:sz="0" w:space="0" w:color="auto"/>
        <w:right w:val="none" w:sz="0" w:space="0" w:color="auto"/>
      </w:divBdr>
    </w:div>
    <w:div w:id="627860650">
      <w:bodyDiv w:val="1"/>
      <w:marLeft w:val="0"/>
      <w:marRight w:val="0"/>
      <w:marTop w:val="0"/>
      <w:marBottom w:val="0"/>
      <w:divBdr>
        <w:top w:val="none" w:sz="0" w:space="0" w:color="auto"/>
        <w:left w:val="none" w:sz="0" w:space="0" w:color="auto"/>
        <w:bottom w:val="none" w:sz="0" w:space="0" w:color="auto"/>
        <w:right w:val="none" w:sz="0" w:space="0" w:color="auto"/>
      </w:divBdr>
    </w:div>
    <w:div w:id="627901203">
      <w:bodyDiv w:val="1"/>
      <w:marLeft w:val="0"/>
      <w:marRight w:val="0"/>
      <w:marTop w:val="0"/>
      <w:marBottom w:val="0"/>
      <w:divBdr>
        <w:top w:val="none" w:sz="0" w:space="0" w:color="auto"/>
        <w:left w:val="none" w:sz="0" w:space="0" w:color="auto"/>
        <w:bottom w:val="none" w:sz="0" w:space="0" w:color="auto"/>
        <w:right w:val="none" w:sz="0" w:space="0" w:color="auto"/>
      </w:divBdr>
    </w:div>
    <w:div w:id="627903711">
      <w:bodyDiv w:val="1"/>
      <w:marLeft w:val="0"/>
      <w:marRight w:val="0"/>
      <w:marTop w:val="0"/>
      <w:marBottom w:val="0"/>
      <w:divBdr>
        <w:top w:val="none" w:sz="0" w:space="0" w:color="auto"/>
        <w:left w:val="none" w:sz="0" w:space="0" w:color="auto"/>
        <w:bottom w:val="none" w:sz="0" w:space="0" w:color="auto"/>
        <w:right w:val="none" w:sz="0" w:space="0" w:color="auto"/>
      </w:divBdr>
    </w:div>
    <w:div w:id="627928801">
      <w:bodyDiv w:val="1"/>
      <w:marLeft w:val="0"/>
      <w:marRight w:val="0"/>
      <w:marTop w:val="0"/>
      <w:marBottom w:val="0"/>
      <w:divBdr>
        <w:top w:val="none" w:sz="0" w:space="0" w:color="auto"/>
        <w:left w:val="none" w:sz="0" w:space="0" w:color="auto"/>
        <w:bottom w:val="none" w:sz="0" w:space="0" w:color="auto"/>
        <w:right w:val="none" w:sz="0" w:space="0" w:color="auto"/>
      </w:divBdr>
    </w:div>
    <w:div w:id="627930486">
      <w:bodyDiv w:val="1"/>
      <w:marLeft w:val="0"/>
      <w:marRight w:val="0"/>
      <w:marTop w:val="0"/>
      <w:marBottom w:val="0"/>
      <w:divBdr>
        <w:top w:val="none" w:sz="0" w:space="0" w:color="auto"/>
        <w:left w:val="none" w:sz="0" w:space="0" w:color="auto"/>
        <w:bottom w:val="none" w:sz="0" w:space="0" w:color="auto"/>
        <w:right w:val="none" w:sz="0" w:space="0" w:color="auto"/>
      </w:divBdr>
    </w:div>
    <w:div w:id="627971411">
      <w:bodyDiv w:val="1"/>
      <w:marLeft w:val="0"/>
      <w:marRight w:val="0"/>
      <w:marTop w:val="0"/>
      <w:marBottom w:val="0"/>
      <w:divBdr>
        <w:top w:val="none" w:sz="0" w:space="0" w:color="auto"/>
        <w:left w:val="none" w:sz="0" w:space="0" w:color="auto"/>
        <w:bottom w:val="none" w:sz="0" w:space="0" w:color="auto"/>
        <w:right w:val="none" w:sz="0" w:space="0" w:color="auto"/>
      </w:divBdr>
    </w:div>
    <w:div w:id="627971456">
      <w:bodyDiv w:val="1"/>
      <w:marLeft w:val="0"/>
      <w:marRight w:val="0"/>
      <w:marTop w:val="0"/>
      <w:marBottom w:val="0"/>
      <w:divBdr>
        <w:top w:val="none" w:sz="0" w:space="0" w:color="auto"/>
        <w:left w:val="none" w:sz="0" w:space="0" w:color="auto"/>
        <w:bottom w:val="none" w:sz="0" w:space="0" w:color="auto"/>
        <w:right w:val="none" w:sz="0" w:space="0" w:color="auto"/>
      </w:divBdr>
    </w:div>
    <w:div w:id="627975109">
      <w:bodyDiv w:val="1"/>
      <w:marLeft w:val="0"/>
      <w:marRight w:val="0"/>
      <w:marTop w:val="0"/>
      <w:marBottom w:val="0"/>
      <w:divBdr>
        <w:top w:val="none" w:sz="0" w:space="0" w:color="auto"/>
        <w:left w:val="none" w:sz="0" w:space="0" w:color="auto"/>
        <w:bottom w:val="none" w:sz="0" w:space="0" w:color="auto"/>
        <w:right w:val="none" w:sz="0" w:space="0" w:color="auto"/>
      </w:divBdr>
    </w:div>
    <w:div w:id="627975253">
      <w:bodyDiv w:val="1"/>
      <w:marLeft w:val="0"/>
      <w:marRight w:val="0"/>
      <w:marTop w:val="0"/>
      <w:marBottom w:val="0"/>
      <w:divBdr>
        <w:top w:val="none" w:sz="0" w:space="0" w:color="auto"/>
        <w:left w:val="none" w:sz="0" w:space="0" w:color="auto"/>
        <w:bottom w:val="none" w:sz="0" w:space="0" w:color="auto"/>
        <w:right w:val="none" w:sz="0" w:space="0" w:color="auto"/>
      </w:divBdr>
    </w:div>
    <w:div w:id="628050670">
      <w:bodyDiv w:val="1"/>
      <w:marLeft w:val="0"/>
      <w:marRight w:val="0"/>
      <w:marTop w:val="0"/>
      <w:marBottom w:val="0"/>
      <w:divBdr>
        <w:top w:val="none" w:sz="0" w:space="0" w:color="auto"/>
        <w:left w:val="none" w:sz="0" w:space="0" w:color="auto"/>
        <w:bottom w:val="none" w:sz="0" w:space="0" w:color="auto"/>
        <w:right w:val="none" w:sz="0" w:space="0" w:color="auto"/>
      </w:divBdr>
    </w:div>
    <w:div w:id="628052224">
      <w:bodyDiv w:val="1"/>
      <w:marLeft w:val="0"/>
      <w:marRight w:val="0"/>
      <w:marTop w:val="0"/>
      <w:marBottom w:val="0"/>
      <w:divBdr>
        <w:top w:val="none" w:sz="0" w:space="0" w:color="auto"/>
        <w:left w:val="none" w:sz="0" w:space="0" w:color="auto"/>
        <w:bottom w:val="none" w:sz="0" w:space="0" w:color="auto"/>
        <w:right w:val="none" w:sz="0" w:space="0" w:color="auto"/>
      </w:divBdr>
    </w:div>
    <w:div w:id="628122622">
      <w:bodyDiv w:val="1"/>
      <w:marLeft w:val="0"/>
      <w:marRight w:val="0"/>
      <w:marTop w:val="0"/>
      <w:marBottom w:val="0"/>
      <w:divBdr>
        <w:top w:val="none" w:sz="0" w:space="0" w:color="auto"/>
        <w:left w:val="none" w:sz="0" w:space="0" w:color="auto"/>
        <w:bottom w:val="none" w:sz="0" w:space="0" w:color="auto"/>
        <w:right w:val="none" w:sz="0" w:space="0" w:color="auto"/>
      </w:divBdr>
    </w:div>
    <w:div w:id="628125487">
      <w:bodyDiv w:val="1"/>
      <w:marLeft w:val="0"/>
      <w:marRight w:val="0"/>
      <w:marTop w:val="0"/>
      <w:marBottom w:val="0"/>
      <w:divBdr>
        <w:top w:val="none" w:sz="0" w:space="0" w:color="auto"/>
        <w:left w:val="none" w:sz="0" w:space="0" w:color="auto"/>
        <w:bottom w:val="none" w:sz="0" w:space="0" w:color="auto"/>
        <w:right w:val="none" w:sz="0" w:space="0" w:color="auto"/>
      </w:divBdr>
    </w:div>
    <w:div w:id="628171816">
      <w:bodyDiv w:val="1"/>
      <w:marLeft w:val="0"/>
      <w:marRight w:val="0"/>
      <w:marTop w:val="0"/>
      <w:marBottom w:val="0"/>
      <w:divBdr>
        <w:top w:val="none" w:sz="0" w:space="0" w:color="auto"/>
        <w:left w:val="none" w:sz="0" w:space="0" w:color="auto"/>
        <w:bottom w:val="none" w:sz="0" w:space="0" w:color="auto"/>
        <w:right w:val="none" w:sz="0" w:space="0" w:color="auto"/>
      </w:divBdr>
    </w:div>
    <w:div w:id="628240036">
      <w:bodyDiv w:val="1"/>
      <w:marLeft w:val="0"/>
      <w:marRight w:val="0"/>
      <w:marTop w:val="0"/>
      <w:marBottom w:val="0"/>
      <w:divBdr>
        <w:top w:val="none" w:sz="0" w:space="0" w:color="auto"/>
        <w:left w:val="none" w:sz="0" w:space="0" w:color="auto"/>
        <w:bottom w:val="none" w:sz="0" w:space="0" w:color="auto"/>
        <w:right w:val="none" w:sz="0" w:space="0" w:color="auto"/>
      </w:divBdr>
    </w:div>
    <w:div w:id="628317604">
      <w:bodyDiv w:val="1"/>
      <w:marLeft w:val="0"/>
      <w:marRight w:val="0"/>
      <w:marTop w:val="0"/>
      <w:marBottom w:val="0"/>
      <w:divBdr>
        <w:top w:val="none" w:sz="0" w:space="0" w:color="auto"/>
        <w:left w:val="none" w:sz="0" w:space="0" w:color="auto"/>
        <w:bottom w:val="none" w:sz="0" w:space="0" w:color="auto"/>
        <w:right w:val="none" w:sz="0" w:space="0" w:color="auto"/>
      </w:divBdr>
    </w:div>
    <w:div w:id="628322335">
      <w:bodyDiv w:val="1"/>
      <w:marLeft w:val="0"/>
      <w:marRight w:val="0"/>
      <w:marTop w:val="0"/>
      <w:marBottom w:val="0"/>
      <w:divBdr>
        <w:top w:val="none" w:sz="0" w:space="0" w:color="auto"/>
        <w:left w:val="none" w:sz="0" w:space="0" w:color="auto"/>
        <w:bottom w:val="none" w:sz="0" w:space="0" w:color="auto"/>
        <w:right w:val="none" w:sz="0" w:space="0" w:color="auto"/>
      </w:divBdr>
    </w:div>
    <w:div w:id="628323312">
      <w:bodyDiv w:val="1"/>
      <w:marLeft w:val="0"/>
      <w:marRight w:val="0"/>
      <w:marTop w:val="0"/>
      <w:marBottom w:val="0"/>
      <w:divBdr>
        <w:top w:val="none" w:sz="0" w:space="0" w:color="auto"/>
        <w:left w:val="none" w:sz="0" w:space="0" w:color="auto"/>
        <w:bottom w:val="none" w:sz="0" w:space="0" w:color="auto"/>
        <w:right w:val="none" w:sz="0" w:space="0" w:color="auto"/>
      </w:divBdr>
    </w:div>
    <w:div w:id="628362466">
      <w:bodyDiv w:val="1"/>
      <w:marLeft w:val="0"/>
      <w:marRight w:val="0"/>
      <w:marTop w:val="0"/>
      <w:marBottom w:val="0"/>
      <w:divBdr>
        <w:top w:val="none" w:sz="0" w:space="0" w:color="auto"/>
        <w:left w:val="none" w:sz="0" w:space="0" w:color="auto"/>
        <w:bottom w:val="none" w:sz="0" w:space="0" w:color="auto"/>
        <w:right w:val="none" w:sz="0" w:space="0" w:color="auto"/>
      </w:divBdr>
    </w:div>
    <w:div w:id="628363606">
      <w:bodyDiv w:val="1"/>
      <w:marLeft w:val="0"/>
      <w:marRight w:val="0"/>
      <w:marTop w:val="0"/>
      <w:marBottom w:val="0"/>
      <w:divBdr>
        <w:top w:val="none" w:sz="0" w:space="0" w:color="auto"/>
        <w:left w:val="none" w:sz="0" w:space="0" w:color="auto"/>
        <w:bottom w:val="none" w:sz="0" w:space="0" w:color="auto"/>
        <w:right w:val="none" w:sz="0" w:space="0" w:color="auto"/>
      </w:divBdr>
    </w:div>
    <w:div w:id="628366688">
      <w:bodyDiv w:val="1"/>
      <w:marLeft w:val="0"/>
      <w:marRight w:val="0"/>
      <w:marTop w:val="0"/>
      <w:marBottom w:val="0"/>
      <w:divBdr>
        <w:top w:val="none" w:sz="0" w:space="0" w:color="auto"/>
        <w:left w:val="none" w:sz="0" w:space="0" w:color="auto"/>
        <w:bottom w:val="none" w:sz="0" w:space="0" w:color="auto"/>
        <w:right w:val="none" w:sz="0" w:space="0" w:color="auto"/>
      </w:divBdr>
    </w:div>
    <w:div w:id="628366702">
      <w:bodyDiv w:val="1"/>
      <w:marLeft w:val="0"/>
      <w:marRight w:val="0"/>
      <w:marTop w:val="0"/>
      <w:marBottom w:val="0"/>
      <w:divBdr>
        <w:top w:val="none" w:sz="0" w:space="0" w:color="auto"/>
        <w:left w:val="none" w:sz="0" w:space="0" w:color="auto"/>
        <w:bottom w:val="none" w:sz="0" w:space="0" w:color="auto"/>
        <w:right w:val="none" w:sz="0" w:space="0" w:color="auto"/>
      </w:divBdr>
    </w:div>
    <w:div w:id="628391121">
      <w:bodyDiv w:val="1"/>
      <w:marLeft w:val="0"/>
      <w:marRight w:val="0"/>
      <w:marTop w:val="0"/>
      <w:marBottom w:val="0"/>
      <w:divBdr>
        <w:top w:val="none" w:sz="0" w:space="0" w:color="auto"/>
        <w:left w:val="none" w:sz="0" w:space="0" w:color="auto"/>
        <w:bottom w:val="none" w:sz="0" w:space="0" w:color="auto"/>
        <w:right w:val="none" w:sz="0" w:space="0" w:color="auto"/>
      </w:divBdr>
    </w:div>
    <w:div w:id="628391736">
      <w:bodyDiv w:val="1"/>
      <w:marLeft w:val="0"/>
      <w:marRight w:val="0"/>
      <w:marTop w:val="0"/>
      <w:marBottom w:val="0"/>
      <w:divBdr>
        <w:top w:val="none" w:sz="0" w:space="0" w:color="auto"/>
        <w:left w:val="none" w:sz="0" w:space="0" w:color="auto"/>
        <w:bottom w:val="none" w:sz="0" w:space="0" w:color="auto"/>
        <w:right w:val="none" w:sz="0" w:space="0" w:color="auto"/>
      </w:divBdr>
    </w:div>
    <w:div w:id="628433086">
      <w:bodyDiv w:val="1"/>
      <w:marLeft w:val="0"/>
      <w:marRight w:val="0"/>
      <w:marTop w:val="0"/>
      <w:marBottom w:val="0"/>
      <w:divBdr>
        <w:top w:val="none" w:sz="0" w:space="0" w:color="auto"/>
        <w:left w:val="none" w:sz="0" w:space="0" w:color="auto"/>
        <w:bottom w:val="none" w:sz="0" w:space="0" w:color="auto"/>
        <w:right w:val="none" w:sz="0" w:space="0" w:color="auto"/>
      </w:divBdr>
    </w:div>
    <w:div w:id="628516960">
      <w:bodyDiv w:val="1"/>
      <w:marLeft w:val="0"/>
      <w:marRight w:val="0"/>
      <w:marTop w:val="0"/>
      <w:marBottom w:val="0"/>
      <w:divBdr>
        <w:top w:val="none" w:sz="0" w:space="0" w:color="auto"/>
        <w:left w:val="none" w:sz="0" w:space="0" w:color="auto"/>
        <w:bottom w:val="none" w:sz="0" w:space="0" w:color="auto"/>
        <w:right w:val="none" w:sz="0" w:space="0" w:color="auto"/>
      </w:divBdr>
    </w:div>
    <w:div w:id="628517146">
      <w:bodyDiv w:val="1"/>
      <w:marLeft w:val="0"/>
      <w:marRight w:val="0"/>
      <w:marTop w:val="0"/>
      <w:marBottom w:val="0"/>
      <w:divBdr>
        <w:top w:val="none" w:sz="0" w:space="0" w:color="auto"/>
        <w:left w:val="none" w:sz="0" w:space="0" w:color="auto"/>
        <w:bottom w:val="none" w:sz="0" w:space="0" w:color="auto"/>
        <w:right w:val="none" w:sz="0" w:space="0" w:color="auto"/>
      </w:divBdr>
    </w:div>
    <w:div w:id="628584474">
      <w:bodyDiv w:val="1"/>
      <w:marLeft w:val="0"/>
      <w:marRight w:val="0"/>
      <w:marTop w:val="0"/>
      <w:marBottom w:val="0"/>
      <w:divBdr>
        <w:top w:val="none" w:sz="0" w:space="0" w:color="auto"/>
        <w:left w:val="none" w:sz="0" w:space="0" w:color="auto"/>
        <w:bottom w:val="none" w:sz="0" w:space="0" w:color="auto"/>
        <w:right w:val="none" w:sz="0" w:space="0" w:color="auto"/>
      </w:divBdr>
    </w:div>
    <w:div w:id="628628340">
      <w:bodyDiv w:val="1"/>
      <w:marLeft w:val="0"/>
      <w:marRight w:val="0"/>
      <w:marTop w:val="0"/>
      <w:marBottom w:val="0"/>
      <w:divBdr>
        <w:top w:val="none" w:sz="0" w:space="0" w:color="auto"/>
        <w:left w:val="none" w:sz="0" w:space="0" w:color="auto"/>
        <w:bottom w:val="none" w:sz="0" w:space="0" w:color="auto"/>
        <w:right w:val="none" w:sz="0" w:space="0" w:color="auto"/>
      </w:divBdr>
    </w:div>
    <w:div w:id="628705278">
      <w:bodyDiv w:val="1"/>
      <w:marLeft w:val="0"/>
      <w:marRight w:val="0"/>
      <w:marTop w:val="0"/>
      <w:marBottom w:val="0"/>
      <w:divBdr>
        <w:top w:val="none" w:sz="0" w:space="0" w:color="auto"/>
        <w:left w:val="none" w:sz="0" w:space="0" w:color="auto"/>
        <w:bottom w:val="none" w:sz="0" w:space="0" w:color="auto"/>
        <w:right w:val="none" w:sz="0" w:space="0" w:color="auto"/>
      </w:divBdr>
    </w:div>
    <w:div w:id="628706426">
      <w:bodyDiv w:val="1"/>
      <w:marLeft w:val="0"/>
      <w:marRight w:val="0"/>
      <w:marTop w:val="0"/>
      <w:marBottom w:val="0"/>
      <w:divBdr>
        <w:top w:val="none" w:sz="0" w:space="0" w:color="auto"/>
        <w:left w:val="none" w:sz="0" w:space="0" w:color="auto"/>
        <w:bottom w:val="none" w:sz="0" w:space="0" w:color="auto"/>
        <w:right w:val="none" w:sz="0" w:space="0" w:color="auto"/>
      </w:divBdr>
    </w:div>
    <w:div w:id="628753871">
      <w:bodyDiv w:val="1"/>
      <w:marLeft w:val="0"/>
      <w:marRight w:val="0"/>
      <w:marTop w:val="0"/>
      <w:marBottom w:val="0"/>
      <w:divBdr>
        <w:top w:val="none" w:sz="0" w:space="0" w:color="auto"/>
        <w:left w:val="none" w:sz="0" w:space="0" w:color="auto"/>
        <w:bottom w:val="none" w:sz="0" w:space="0" w:color="auto"/>
        <w:right w:val="none" w:sz="0" w:space="0" w:color="auto"/>
      </w:divBdr>
    </w:div>
    <w:div w:id="628778678">
      <w:bodyDiv w:val="1"/>
      <w:marLeft w:val="0"/>
      <w:marRight w:val="0"/>
      <w:marTop w:val="0"/>
      <w:marBottom w:val="0"/>
      <w:divBdr>
        <w:top w:val="none" w:sz="0" w:space="0" w:color="auto"/>
        <w:left w:val="none" w:sz="0" w:space="0" w:color="auto"/>
        <w:bottom w:val="none" w:sz="0" w:space="0" w:color="auto"/>
        <w:right w:val="none" w:sz="0" w:space="0" w:color="auto"/>
      </w:divBdr>
    </w:div>
    <w:div w:id="628781502">
      <w:bodyDiv w:val="1"/>
      <w:marLeft w:val="0"/>
      <w:marRight w:val="0"/>
      <w:marTop w:val="0"/>
      <w:marBottom w:val="0"/>
      <w:divBdr>
        <w:top w:val="none" w:sz="0" w:space="0" w:color="auto"/>
        <w:left w:val="none" w:sz="0" w:space="0" w:color="auto"/>
        <w:bottom w:val="none" w:sz="0" w:space="0" w:color="auto"/>
        <w:right w:val="none" w:sz="0" w:space="0" w:color="auto"/>
      </w:divBdr>
    </w:div>
    <w:div w:id="628784485">
      <w:bodyDiv w:val="1"/>
      <w:marLeft w:val="0"/>
      <w:marRight w:val="0"/>
      <w:marTop w:val="0"/>
      <w:marBottom w:val="0"/>
      <w:divBdr>
        <w:top w:val="none" w:sz="0" w:space="0" w:color="auto"/>
        <w:left w:val="none" w:sz="0" w:space="0" w:color="auto"/>
        <w:bottom w:val="none" w:sz="0" w:space="0" w:color="auto"/>
        <w:right w:val="none" w:sz="0" w:space="0" w:color="auto"/>
      </w:divBdr>
    </w:div>
    <w:div w:id="628820735">
      <w:bodyDiv w:val="1"/>
      <w:marLeft w:val="0"/>
      <w:marRight w:val="0"/>
      <w:marTop w:val="0"/>
      <w:marBottom w:val="0"/>
      <w:divBdr>
        <w:top w:val="none" w:sz="0" w:space="0" w:color="auto"/>
        <w:left w:val="none" w:sz="0" w:space="0" w:color="auto"/>
        <w:bottom w:val="none" w:sz="0" w:space="0" w:color="auto"/>
        <w:right w:val="none" w:sz="0" w:space="0" w:color="auto"/>
      </w:divBdr>
    </w:div>
    <w:div w:id="628822844">
      <w:bodyDiv w:val="1"/>
      <w:marLeft w:val="0"/>
      <w:marRight w:val="0"/>
      <w:marTop w:val="0"/>
      <w:marBottom w:val="0"/>
      <w:divBdr>
        <w:top w:val="none" w:sz="0" w:space="0" w:color="auto"/>
        <w:left w:val="none" w:sz="0" w:space="0" w:color="auto"/>
        <w:bottom w:val="none" w:sz="0" w:space="0" w:color="auto"/>
        <w:right w:val="none" w:sz="0" w:space="0" w:color="auto"/>
      </w:divBdr>
    </w:div>
    <w:div w:id="628901502">
      <w:bodyDiv w:val="1"/>
      <w:marLeft w:val="0"/>
      <w:marRight w:val="0"/>
      <w:marTop w:val="0"/>
      <w:marBottom w:val="0"/>
      <w:divBdr>
        <w:top w:val="none" w:sz="0" w:space="0" w:color="auto"/>
        <w:left w:val="none" w:sz="0" w:space="0" w:color="auto"/>
        <w:bottom w:val="none" w:sz="0" w:space="0" w:color="auto"/>
        <w:right w:val="none" w:sz="0" w:space="0" w:color="auto"/>
      </w:divBdr>
    </w:div>
    <w:div w:id="628975734">
      <w:bodyDiv w:val="1"/>
      <w:marLeft w:val="0"/>
      <w:marRight w:val="0"/>
      <w:marTop w:val="0"/>
      <w:marBottom w:val="0"/>
      <w:divBdr>
        <w:top w:val="none" w:sz="0" w:space="0" w:color="auto"/>
        <w:left w:val="none" w:sz="0" w:space="0" w:color="auto"/>
        <w:bottom w:val="none" w:sz="0" w:space="0" w:color="auto"/>
        <w:right w:val="none" w:sz="0" w:space="0" w:color="auto"/>
      </w:divBdr>
    </w:div>
    <w:div w:id="629014966">
      <w:bodyDiv w:val="1"/>
      <w:marLeft w:val="0"/>
      <w:marRight w:val="0"/>
      <w:marTop w:val="0"/>
      <w:marBottom w:val="0"/>
      <w:divBdr>
        <w:top w:val="none" w:sz="0" w:space="0" w:color="auto"/>
        <w:left w:val="none" w:sz="0" w:space="0" w:color="auto"/>
        <w:bottom w:val="none" w:sz="0" w:space="0" w:color="auto"/>
        <w:right w:val="none" w:sz="0" w:space="0" w:color="auto"/>
      </w:divBdr>
    </w:div>
    <w:div w:id="629017762">
      <w:bodyDiv w:val="1"/>
      <w:marLeft w:val="0"/>
      <w:marRight w:val="0"/>
      <w:marTop w:val="0"/>
      <w:marBottom w:val="0"/>
      <w:divBdr>
        <w:top w:val="none" w:sz="0" w:space="0" w:color="auto"/>
        <w:left w:val="none" w:sz="0" w:space="0" w:color="auto"/>
        <w:bottom w:val="none" w:sz="0" w:space="0" w:color="auto"/>
        <w:right w:val="none" w:sz="0" w:space="0" w:color="auto"/>
      </w:divBdr>
    </w:div>
    <w:div w:id="629018997">
      <w:bodyDiv w:val="1"/>
      <w:marLeft w:val="0"/>
      <w:marRight w:val="0"/>
      <w:marTop w:val="0"/>
      <w:marBottom w:val="0"/>
      <w:divBdr>
        <w:top w:val="none" w:sz="0" w:space="0" w:color="auto"/>
        <w:left w:val="none" w:sz="0" w:space="0" w:color="auto"/>
        <w:bottom w:val="none" w:sz="0" w:space="0" w:color="auto"/>
        <w:right w:val="none" w:sz="0" w:space="0" w:color="auto"/>
      </w:divBdr>
    </w:div>
    <w:div w:id="629019800">
      <w:bodyDiv w:val="1"/>
      <w:marLeft w:val="0"/>
      <w:marRight w:val="0"/>
      <w:marTop w:val="0"/>
      <w:marBottom w:val="0"/>
      <w:divBdr>
        <w:top w:val="none" w:sz="0" w:space="0" w:color="auto"/>
        <w:left w:val="none" w:sz="0" w:space="0" w:color="auto"/>
        <w:bottom w:val="none" w:sz="0" w:space="0" w:color="auto"/>
        <w:right w:val="none" w:sz="0" w:space="0" w:color="auto"/>
      </w:divBdr>
    </w:div>
    <w:div w:id="629167091">
      <w:bodyDiv w:val="1"/>
      <w:marLeft w:val="0"/>
      <w:marRight w:val="0"/>
      <w:marTop w:val="0"/>
      <w:marBottom w:val="0"/>
      <w:divBdr>
        <w:top w:val="none" w:sz="0" w:space="0" w:color="auto"/>
        <w:left w:val="none" w:sz="0" w:space="0" w:color="auto"/>
        <w:bottom w:val="none" w:sz="0" w:space="0" w:color="auto"/>
        <w:right w:val="none" w:sz="0" w:space="0" w:color="auto"/>
      </w:divBdr>
    </w:div>
    <w:div w:id="629239077">
      <w:bodyDiv w:val="1"/>
      <w:marLeft w:val="0"/>
      <w:marRight w:val="0"/>
      <w:marTop w:val="0"/>
      <w:marBottom w:val="0"/>
      <w:divBdr>
        <w:top w:val="none" w:sz="0" w:space="0" w:color="auto"/>
        <w:left w:val="none" w:sz="0" w:space="0" w:color="auto"/>
        <w:bottom w:val="none" w:sz="0" w:space="0" w:color="auto"/>
        <w:right w:val="none" w:sz="0" w:space="0" w:color="auto"/>
      </w:divBdr>
    </w:div>
    <w:div w:id="629239102">
      <w:bodyDiv w:val="1"/>
      <w:marLeft w:val="0"/>
      <w:marRight w:val="0"/>
      <w:marTop w:val="0"/>
      <w:marBottom w:val="0"/>
      <w:divBdr>
        <w:top w:val="none" w:sz="0" w:space="0" w:color="auto"/>
        <w:left w:val="none" w:sz="0" w:space="0" w:color="auto"/>
        <w:bottom w:val="none" w:sz="0" w:space="0" w:color="auto"/>
        <w:right w:val="none" w:sz="0" w:space="0" w:color="auto"/>
      </w:divBdr>
    </w:div>
    <w:div w:id="629240848">
      <w:bodyDiv w:val="1"/>
      <w:marLeft w:val="0"/>
      <w:marRight w:val="0"/>
      <w:marTop w:val="0"/>
      <w:marBottom w:val="0"/>
      <w:divBdr>
        <w:top w:val="none" w:sz="0" w:space="0" w:color="auto"/>
        <w:left w:val="none" w:sz="0" w:space="0" w:color="auto"/>
        <w:bottom w:val="none" w:sz="0" w:space="0" w:color="auto"/>
        <w:right w:val="none" w:sz="0" w:space="0" w:color="auto"/>
      </w:divBdr>
    </w:div>
    <w:div w:id="629241927">
      <w:bodyDiv w:val="1"/>
      <w:marLeft w:val="0"/>
      <w:marRight w:val="0"/>
      <w:marTop w:val="0"/>
      <w:marBottom w:val="0"/>
      <w:divBdr>
        <w:top w:val="none" w:sz="0" w:space="0" w:color="auto"/>
        <w:left w:val="none" w:sz="0" w:space="0" w:color="auto"/>
        <w:bottom w:val="none" w:sz="0" w:space="0" w:color="auto"/>
        <w:right w:val="none" w:sz="0" w:space="0" w:color="auto"/>
      </w:divBdr>
    </w:div>
    <w:div w:id="629243755">
      <w:bodyDiv w:val="1"/>
      <w:marLeft w:val="0"/>
      <w:marRight w:val="0"/>
      <w:marTop w:val="0"/>
      <w:marBottom w:val="0"/>
      <w:divBdr>
        <w:top w:val="none" w:sz="0" w:space="0" w:color="auto"/>
        <w:left w:val="none" w:sz="0" w:space="0" w:color="auto"/>
        <w:bottom w:val="none" w:sz="0" w:space="0" w:color="auto"/>
        <w:right w:val="none" w:sz="0" w:space="0" w:color="auto"/>
      </w:divBdr>
    </w:div>
    <w:div w:id="629283732">
      <w:bodyDiv w:val="1"/>
      <w:marLeft w:val="0"/>
      <w:marRight w:val="0"/>
      <w:marTop w:val="0"/>
      <w:marBottom w:val="0"/>
      <w:divBdr>
        <w:top w:val="none" w:sz="0" w:space="0" w:color="auto"/>
        <w:left w:val="none" w:sz="0" w:space="0" w:color="auto"/>
        <w:bottom w:val="none" w:sz="0" w:space="0" w:color="auto"/>
        <w:right w:val="none" w:sz="0" w:space="0" w:color="auto"/>
      </w:divBdr>
    </w:div>
    <w:div w:id="629363296">
      <w:bodyDiv w:val="1"/>
      <w:marLeft w:val="0"/>
      <w:marRight w:val="0"/>
      <w:marTop w:val="0"/>
      <w:marBottom w:val="0"/>
      <w:divBdr>
        <w:top w:val="none" w:sz="0" w:space="0" w:color="auto"/>
        <w:left w:val="none" w:sz="0" w:space="0" w:color="auto"/>
        <w:bottom w:val="none" w:sz="0" w:space="0" w:color="auto"/>
        <w:right w:val="none" w:sz="0" w:space="0" w:color="auto"/>
      </w:divBdr>
    </w:div>
    <w:div w:id="629407938">
      <w:bodyDiv w:val="1"/>
      <w:marLeft w:val="0"/>
      <w:marRight w:val="0"/>
      <w:marTop w:val="0"/>
      <w:marBottom w:val="0"/>
      <w:divBdr>
        <w:top w:val="none" w:sz="0" w:space="0" w:color="auto"/>
        <w:left w:val="none" w:sz="0" w:space="0" w:color="auto"/>
        <w:bottom w:val="none" w:sz="0" w:space="0" w:color="auto"/>
        <w:right w:val="none" w:sz="0" w:space="0" w:color="auto"/>
      </w:divBdr>
    </w:div>
    <w:div w:id="629438029">
      <w:bodyDiv w:val="1"/>
      <w:marLeft w:val="0"/>
      <w:marRight w:val="0"/>
      <w:marTop w:val="0"/>
      <w:marBottom w:val="0"/>
      <w:divBdr>
        <w:top w:val="none" w:sz="0" w:space="0" w:color="auto"/>
        <w:left w:val="none" w:sz="0" w:space="0" w:color="auto"/>
        <w:bottom w:val="none" w:sz="0" w:space="0" w:color="auto"/>
        <w:right w:val="none" w:sz="0" w:space="0" w:color="auto"/>
      </w:divBdr>
    </w:div>
    <w:div w:id="629476537">
      <w:bodyDiv w:val="1"/>
      <w:marLeft w:val="0"/>
      <w:marRight w:val="0"/>
      <w:marTop w:val="0"/>
      <w:marBottom w:val="0"/>
      <w:divBdr>
        <w:top w:val="none" w:sz="0" w:space="0" w:color="auto"/>
        <w:left w:val="none" w:sz="0" w:space="0" w:color="auto"/>
        <w:bottom w:val="none" w:sz="0" w:space="0" w:color="auto"/>
        <w:right w:val="none" w:sz="0" w:space="0" w:color="auto"/>
      </w:divBdr>
    </w:div>
    <w:div w:id="629479001">
      <w:bodyDiv w:val="1"/>
      <w:marLeft w:val="0"/>
      <w:marRight w:val="0"/>
      <w:marTop w:val="0"/>
      <w:marBottom w:val="0"/>
      <w:divBdr>
        <w:top w:val="none" w:sz="0" w:space="0" w:color="auto"/>
        <w:left w:val="none" w:sz="0" w:space="0" w:color="auto"/>
        <w:bottom w:val="none" w:sz="0" w:space="0" w:color="auto"/>
        <w:right w:val="none" w:sz="0" w:space="0" w:color="auto"/>
      </w:divBdr>
    </w:div>
    <w:div w:id="629483607">
      <w:bodyDiv w:val="1"/>
      <w:marLeft w:val="0"/>
      <w:marRight w:val="0"/>
      <w:marTop w:val="0"/>
      <w:marBottom w:val="0"/>
      <w:divBdr>
        <w:top w:val="none" w:sz="0" w:space="0" w:color="auto"/>
        <w:left w:val="none" w:sz="0" w:space="0" w:color="auto"/>
        <w:bottom w:val="none" w:sz="0" w:space="0" w:color="auto"/>
        <w:right w:val="none" w:sz="0" w:space="0" w:color="auto"/>
      </w:divBdr>
    </w:div>
    <w:div w:id="629551851">
      <w:bodyDiv w:val="1"/>
      <w:marLeft w:val="0"/>
      <w:marRight w:val="0"/>
      <w:marTop w:val="0"/>
      <w:marBottom w:val="0"/>
      <w:divBdr>
        <w:top w:val="none" w:sz="0" w:space="0" w:color="auto"/>
        <w:left w:val="none" w:sz="0" w:space="0" w:color="auto"/>
        <w:bottom w:val="none" w:sz="0" w:space="0" w:color="auto"/>
        <w:right w:val="none" w:sz="0" w:space="0" w:color="auto"/>
      </w:divBdr>
    </w:div>
    <w:div w:id="629554715">
      <w:bodyDiv w:val="1"/>
      <w:marLeft w:val="0"/>
      <w:marRight w:val="0"/>
      <w:marTop w:val="0"/>
      <w:marBottom w:val="0"/>
      <w:divBdr>
        <w:top w:val="none" w:sz="0" w:space="0" w:color="auto"/>
        <w:left w:val="none" w:sz="0" w:space="0" w:color="auto"/>
        <w:bottom w:val="none" w:sz="0" w:space="0" w:color="auto"/>
        <w:right w:val="none" w:sz="0" w:space="0" w:color="auto"/>
      </w:divBdr>
    </w:div>
    <w:div w:id="629555274">
      <w:bodyDiv w:val="1"/>
      <w:marLeft w:val="0"/>
      <w:marRight w:val="0"/>
      <w:marTop w:val="0"/>
      <w:marBottom w:val="0"/>
      <w:divBdr>
        <w:top w:val="none" w:sz="0" w:space="0" w:color="auto"/>
        <w:left w:val="none" w:sz="0" w:space="0" w:color="auto"/>
        <w:bottom w:val="none" w:sz="0" w:space="0" w:color="auto"/>
        <w:right w:val="none" w:sz="0" w:space="0" w:color="auto"/>
      </w:divBdr>
    </w:div>
    <w:div w:id="629556800">
      <w:bodyDiv w:val="1"/>
      <w:marLeft w:val="0"/>
      <w:marRight w:val="0"/>
      <w:marTop w:val="0"/>
      <w:marBottom w:val="0"/>
      <w:divBdr>
        <w:top w:val="none" w:sz="0" w:space="0" w:color="auto"/>
        <w:left w:val="none" w:sz="0" w:space="0" w:color="auto"/>
        <w:bottom w:val="none" w:sz="0" w:space="0" w:color="auto"/>
        <w:right w:val="none" w:sz="0" w:space="0" w:color="auto"/>
      </w:divBdr>
    </w:div>
    <w:div w:id="629557447">
      <w:bodyDiv w:val="1"/>
      <w:marLeft w:val="0"/>
      <w:marRight w:val="0"/>
      <w:marTop w:val="0"/>
      <w:marBottom w:val="0"/>
      <w:divBdr>
        <w:top w:val="none" w:sz="0" w:space="0" w:color="auto"/>
        <w:left w:val="none" w:sz="0" w:space="0" w:color="auto"/>
        <w:bottom w:val="none" w:sz="0" w:space="0" w:color="auto"/>
        <w:right w:val="none" w:sz="0" w:space="0" w:color="auto"/>
      </w:divBdr>
    </w:div>
    <w:div w:id="629635041">
      <w:bodyDiv w:val="1"/>
      <w:marLeft w:val="0"/>
      <w:marRight w:val="0"/>
      <w:marTop w:val="0"/>
      <w:marBottom w:val="0"/>
      <w:divBdr>
        <w:top w:val="none" w:sz="0" w:space="0" w:color="auto"/>
        <w:left w:val="none" w:sz="0" w:space="0" w:color="auto"/>
        <w:bottom w:val="none" w:sz="0" w:space="0" w:color="auto"/>
        <w:right w:val="none" w:sz="0" w:space="0" w:color="auto"/>
      </w:divBdr>
    </w:div>
    <w:div w:id="629672016">
      <w:bodyDiv w:val="1"/>
      <w:marLeft w:val="0"/>
      <w:marRight w:val="0"/>
      <w:marTop w:val="0"/>
      <w:marBottom w:val="0"/>
      <w:divBdr>
        <w:top w:val="none" w:sz="0" w:space="0" w:color="auto"/>
        <w:left w:val="none" w:sz="0" w:space="0" w:color="auto"/>
        <w:bottom w:val="none" w:sz="0" w:space="0" w:color="auto"/>
        <w:right w:val="none" w:sz="0" w:space="0" w:color="auto"/>
      </w:divBdr>
    </w:div>
    <w:div w:id="629672703">
      <w:bodyDiv w:val="1"/>
      <w:marLeft w:val="0"/>
      <w:marRight w:val="0"/>
      <w:marTop w:val="0"/>
      <w:marBottom w:val="0"/>
      <w:divBdr>
        <w:top w:val="none" w:sz="0" w:space="0" w:color="auto"/>
        <w:left w:val="none" w:sz="0" w:space="0" w:color="auto"/>
        <w:bottom w:val="none" w:sz="0" w:space="0" w:color="auto"/>
        <w:right w:val="none" w:sz="0" w:space="0" w:color="auto"/>
      </w:divBdr>
    </w:div>
    <w:div w:id="629673400">
      <w:bodyDiv w:val="1"/>
      <w:marLeft w:val="0"/>
      <w:marRight w:val="0"/>
      <w:marTop w:val="0"/>
      <w:marBottom w:val="0"/>
      <w:divBdr>
        <w:top w:val="none" w:sz="0" w:space="0" w:color="auto"/>
        <w:left w:val="none" w:sz="0" w:space="0" w:color="auto"/>
        <w:bottom w:val="none" w:sz="0" w:space="0" w:color="auto"/>
        <w:right w:val="none" w:sz="0" w:space="0" w:color="auto"/>
      </w:divBdr>
    </w:div>
    <w:div w:id="629674558">
      <w:bodyDiv w:val="1"/>
      <w:marLeft w:val="0"/>
      <w:marRight w:val="0"/>
      <w:marTop w:val="0"/>
      <w:marBottom w:val="0"/>
      <w:divBdr>
        <w:top w:val="none" w:sz="0" w:space="0" w:color="auto"/>
        <w:left w:val="none" w:sz="0" w:space="0" w:color="auto"/>
        <w:bottom w:val="none" w:sz="0" w:space="0" w:color="auto"/>
        <w:right w:val="none" w:sz="0" w:space="0" w:color="auto"/>
      </w:divBdr>
    </w:div>
    <w:div w:id="629675316">
      <w:bodyDiv w:val="1"/>
      <w:marLeft w:val="0"/>
      <w:marRight w:val="0"/>
      <w:marTop w:val="0"/>
      <w:marBottom w:val="0"/>
      <w:divBdr>
        <w:top w:val="none" w:sz="0" w:space="0" w:color="auto"/>
        <w:left w:val="none" w:sz="0" w:space="0" w:color="auto"/>
        <w:bottom w:val="none" w:sz="0" w:space="0" w:color="auto"/>
        <w:right w:val="none" w:sz="0" w:space="0" w:color="auto"/>
      </w:divBdr>
    </w:div>
    <w:div w:id="629748834">
      <w:bodyDiv w:val="1"/>
      <w:marLeft w:val="0"/>
      <w:marRight w:val="0"/>
      <w:marTop w:val="0"/>
      <w:marBottom w:val="0"/>
      <w:divBdr>
        <w:top w:val="none" w:sz="0" w:space="0" w:color="auto"/>
        <w:left w:val="none" w:sz="0" w:space="0" w:color="auto"/>
        <w:bottom w:val="none" w:sz="0" w:space="0" w:color="auto"/>
        <w:right w:val="none" w:sz="0" w:space="0" w:color="auto"/>
      </w:divBdr>
    </w:div>
    <w:div w:id="629819033">
      <w:bodyDiv w:val="1"/>
      <w:marLeft w:val="0"/>
      <w:marRight w:val="0"/>
      <w:marTop w:val="0"/>
      <w:marBottom w:val="0"/>
      <w:divBdr>
        <w:top w:val="none" w:sz="0" w:space="0" w:color="auto"/>
        <w:left w:val="none" w:sz="0" w:space="0" w:color="auto"/>
        <w:bottom w:val="none" w:sz="0" w:space="0" w:color="auto"/>
        <w:right w:val="none" w:sz="0" w:space="0" w:color="auto"/>
      </w:divBdr>
    </w:div>
    <w:div w:id="629822398">
      <w:bodyDiv w:val="1"/>
      <w:marLeft w:val="0"/>
      <w:marRight w:val="0"/>
      <w:marTop w:val="0"/>
      <w:marBottom w:val="0"/>
      <w:divBdr>
        <w:top w:val="none" w:sz="0" w:space="0" w:color="auto"/>
        <w:left w:val="none" w:sz="0" w:space="0" w:color="auto"/>
        <w:bottom w:val="none" w:sz="0" w:space="0" w:color="auto"/>
        <w:right w:val="none" w:sz="0" w:space="0" w:color="auto"/>
      </w:divBdr>
    </w:div>
    <w:div w:id="629867596">
      <w:bodyDiv w:val="1"/>
      <w:marLeft w:val="0"/>
      <w:marRight w:val="0"/>
      <w:marTop w:val="0"/>
      <w:marBottom w:val="0"/>
      <w:divBdr>
        <w:top w:val="none" w:sz="0" w:space="0" w:color="auto"/>
        <w:left w:val="none" w:sz="0" w:space="0" w:color="auto"/>
        <w:bottom w:val="none" w:sz="0" w:space="0" w:color="auto"/>
        <w:right w:val="none" w:sz="0" w:space="0" w:color="auto"/>
      </w:divBdr>
    </w:div>
    <w:div w:id="629868217">
      <w:bodyDiv w:val="1"/>
      <w:marLeft w:val="0"/>
      <w:marRight w:val="0"/>
      <w:marTop w:val="0"/>
      <w:marBottom w:val="0"/>
      <w:divBdr>
        <w:top w:val="none" w:sz="0" w:space="0" w:color="auto"/>
        <w:left w:val="none" w:sz="0" w:space="0" w:color="auto"/>
        <w:bottom w:val="none" w:sz="0" w:space="0" w:color="auto"/>
        <w:right w:val="none" w:sz="0" w:space="0" w:color="auto"/>
      </w:divBdr>
    </w:div>
    <w:div w:id="629868329">
      <w:bodyDiv w:val="1"/>
      <w:marLeft w:val="0"/>
      <w:marRight w:val="0"/>
      <w:marTop w:val="0"/>
      <w:marBottom w:val="0"/>
      <w:divBdr>
        <w:top w:val="none" w:sz="0" w:space="0" w:color="auto"/>
        <w:left w:val="none" w:sz="0" w:space="0" w:color="auto"/>
        <w:bottom w:val="none" w:sz="0" w:space="0" w:color="auto"/>
        <w:right w:val="none" w:sz="0" w:space="0" w:color="auto"/>
      </w:divBdr>
    </w:div>
    <w:div w:id="629869034">
      <w:bodyDiv w:val="1"/>
      <w:marLeft w:val="0"/>
      <w:marRight w:val="0"/>
      <w:marTop w:val="0"/>
      <w:marBottom w:val="0"/>
      <w:divBdr>
        <w:top w:val="none" w:sz="0" w:space="0" w:color="auto"/>
        <w:left w:val="none" w:sz="0" w:space="0" w:color="auto"/>
        <w:bottom w:val="none" w:sz="0" w:space="0" w:color="auto"/>
        <w:right w:val="none" w:sz="0" w:space="0" w:color="auto"/>
      </w:divBdr>
    </w:div>
    <w:div w:id="629870058">
      <w:bodyDiv w:val="1"/>
      <w:marLeft w:val="0"/>
      <w:marRight w:val="0"/>
      <w:marTop w:val="0"/>
      <w:marBottom w:val="0"/>
      <w:divBdr>
        <w:top w:val="none" w:sz="0" w:space="0" w:color="auto"/>
        <w:left w:val="none" w:sz="0" w:space="0" w:color="auto"/>
        <w:bottom w:val="none" w:sz="0" w:space="0" w:color="auto"/>
        <w:right w:val="none" w:sz="0" w:space="0" w:color="auto"/>
      </w:divBdr>
    </w:div>
    <w:div w:id="629898384">
      <w:bodyDiv w:val="1"/>
      <w:marLeft w:val="0"/>
      <w:marRight w:val="0"/>
      <w:marTop w:val="0"/>
      <w:marBottom w:val="0"/>
      <w:divBdr>
        <w:top w:val="none" w:sz="0" w:space="0" w:color="auto"/>
        <w:left w:val="none" w:sz="0" w:space="0" w:color="auto"/>
        <w:bottom w:val="none" w:sz="0" w:space="0" w:color="auto"/>
        <w:right w:val="none" w:sz="0" w:space="0" w:color="auto"/>
      </w:divBdr>
    </w:div>
    <w:div w:id="629898546">
      <w:bodyDiv w:val="1"/>
      <w:marLeft w:val="0"/>
      <w:marRight w:val="0"/>
      <w:marTop w:val="0"/>
      <w:marBottom w:val="0"/>
      <w:divBdr>
        <w:top w:val="none" w:sz="0" w:space="0" w:color="auto"/>
        <w:left w:val="none" w:sz="0" w:space="0" w:color="auto"/>
        <w:bottom w:val="none" w:sz="0" w:space="0" w:color="auto"/>
        <w:right w:val="none" w:sz="0" w:space="0" w:color="auto"/>
      </w:divBdr>
    </w:div>
    <w:div w:id="629939688">
      <w:bodyDiv w:val="1"/>
      <w:marLeft w:val="0"/>
      <w:marRight w:val="0"/>
      <w:marTop w:val="0"/>
      <w:marBottom w:val="0"/>
      <w:divBdr>
        <w:top w:val="none" w:sz="0" w:space="0" w:color="auto"/>
        <w:left w:val="none" w:sz="0" w:space="0" w:color="auto"/>
        <w:bottom w:val="none" w:sz="0" w:space="0" w:color="auto"/>
        <w:right w:val="none" w:sz="0" w:space="0" w:color="auto"/>
      </w:divBdr>
    </w:div>
    <w:div w:id="630013720">
      <w:bodyDiv w:val="1"/>
      <w:marLeft w:val="0"/>
      <w:marRight w:val="0"/>
      <w:marTop w:val="0"/>
      <w:marBottom w:val="0"/>
      <w:divBdr>
        <w:top w:val="none" w:sz="0" w:space="0" w:color="auto"/>
        <w:left w:val="none" w:sz="0" w:space="0" w:color="auto"/>
        <w:bottom w:val="none" w:sz="0" w:space="0" w:color="auto"/>
        <w:right w:val="none" w:sz="0" w:space="0" w:color="auto"/>
      </w:divBdr>
    </w:div>
    <w:div w:id="630014082">
      <w:bodyDiv w:val="1"/>
      <w:marLeft w:val="0"/>
      <w:marRight w:val="0"/>
      <w:marTop w:val="0"/>
      <w:marBottom w:val="0"/>
      <w:divBdr>
        <w:top w:val="none" w:sz="0" w:space="0" w:color="auto"/>
        <w:left w:val="none" w:sz="0" w:space="0" w:color="auto"/>
        <w:bottom w:val="none" w:sz="0" w:space="0" w:color="auto"/>
        <w:right w:val="none" w:sz="0" w:space="0" w:color="auto"/>
      </w:divBdr>
    </w:div>
    <w:div w:id="630016728">
      <w:bodyDiv w:val="1"/>
      <w:marLeft w:val="0"/>
      <w:marRight w:val="0"/>
      <w:marTop w:val="0"/>
      <w:marBottom w:val="0"/>
      <w:divBdr>
        <w:top w:val="none" w:sz="0" w:space="0" w:color="auto"/>
        <w:left w:val="none" w:sz="0" w:space="0" w:color="auto"/>
        <w:bottom w:val="none" w:sz="0" w:space="0" w:color="auto"/>
        <w:right w:val="none" w:sz="0" w:space="0" w:color="auto"/>
      </w:divBdr>
    </w:div>
    <w:div w:id="630019908">
      <w:bodyDiv w:val="1"/>
      <w:marLeft w:val="0"/>
      <w:marRight w:val="0"/>
      <w:marTop w:val="0"/>
      <w:marBottom w:val="0"/>
      <w:divBdr>
        <w:top w:val="none" w:sz="0" w:space="0" w:color="auto"/>
        <w:left w:val="none" w:sz="0" w:space="0" w:color="auto"/>
        <w:bottom w:val="none" w:sz="0" w:space="0" w:color="auto"/>
        <w:right w:val="none" w:sz="0" w:space="0" w:color="auto"/>
      </w:divBdr>
    </w:div>
    <w:div w:id="630020933">
      <w:bodyDiv w:val="1"/>
      <w:marLeft w:val="0"/>
      <w:marRight w:val="0"/>
      <w:marTop w:val="0"/>
      <w:marBottom w:val="0"/>
      <w:divBdr>
        <w:top w:val="none" w:sz="0" w:space="0" w:color="auto"/>
        <w:left w:val="none" w:sz="0" w:space="0" w:color="auto"/>
        <w:bottom w:val="none" w:sz="0" w:space="0" w:color="auto"/>
        <w:right w:val="none" w:sz="0" w:space="0" w:color="auto"/>
      </w:divBdr>
    </w:div>
    <w:div w:id="630088059">
      <w:bodyDiv w:val="1"/>
      <w:marLeft w:val="0"/>
      <w:marRight w:val="0"/>
      <w:marTop w:val="0"/>
      <w:marBottom w:val="0"/>
      <w:divBdr>
        <w:top w:val="none" w:sz="0" w:space="0" w:color="auto"/>
        <w:left w:val="none" w:sz="0" w:space="0" w:color="auto"/>
        <w:bottom w:val="none" w:sz="0" w:space="0" w:color="auto"/>
        <w:right w:val="none" w:sz="0" w:space="0" w:color="auto"/>
      </w:divBdr>
    </w:div>
    <w:div w:id="630088261">
      <w:bodyDiv w:val="1"/>
      <w:marLeft w:val="0"/>
      <w:marRight w:val="0"/>
      <w:marTop w:val="0"/>
      <w:marBottom w:val="0"/>
      <w:divBdr>
        <w:top w:val="none" w:sz="0" w:space="0" w:color="auto"/>
        <w:left w:val="none" w:sz="0" w:space="0" w:color="auto"/>
        <w:bottom w:val="none" w:sz="0" w:space="0" w:color="auto"/>
        <w:right w:val="none" w:sz="0" w:space="0" w:color="auto"/>
      </w:divBdr>
    </w:div>
    <w:div w:id="630091776">
      <w:bodyDiv w:val="1"/>
      <w:marLeft w:val="0"/>
      <w:marRight w:val="0"/>
      <w:marTop w:val="0"/>
      <w:marBottom w:val="0"/>
      <w:divBdr>
        <w:top w:val="none" w:sz="0" w:space="0" w:color="auto"/>
        <w:left w:val="none" w:sz="0" w:space="0" w:color="auto"/>
        <w:bottom w:val="none" w:sz="0" w:space="0" w:color="auto"/>
        <w:right w:val="none" w:sz="0" w:space="0" w:color="auto"/>
      </w:divBdr>
    </w:div>
    <w:div w:id="630132856">
      <w:bodyDiv w:val="1"/>
      <w:marLeft w:val="0"/>
      <w:marRight w:val="0"/>
      <w:marTop w:val="0"/>
      <w:marBottom w:val="0"/>
      <w:divBdr>
        <w:top w:val="none" w:sz="0" w:space="0" w:color="auto"/>
        <w:left w:val="none" w:sz="0" w:space="0" w:color="auto"/>
        <w:bottom w:val="none" w:sz="0" w:space="0" w:color="auto"/>
        <w:right w:val="none" w:sz="0" w:space="0" w:color="auto"/>
      </w:divBdr>
    </w:div>
    <w:div w:id="630135721">
      <w:bodyDiv w:val="1"/>
      <w:marLeft w:val="0"/>
      <w:marRight w:val="0"/>
      <w:marTop w:val="0"/>
      <w:marBottom w:val="0"/>
      <w:divBdr>
        <w:top w:val="none" w:sz="0" w:space="0" w:color="auto"/>
        <w:left w:val="none" w:sz="0" w:space="0" w:color="auto"/>
        <w:bottom w:val="none" w:sz="0" w:space="0" w:color="auto"/>
        <w:right w:val="none" w:sz="0" w:space="0" w:color="auto"/>
      </w:divBdr>
    </w:div>
    <w:div w:id="630136994">
      <w:bodyDiv w:val="1"/>
      <w:marLeft w:val="0"/>
      <w:marRight w:val="0"/>
      <w:marTop w:val="0"/>
      <w:marBottom w:val="0"/>
      <w:divBdr>
        <w:top w:val="none" w:sz="0" w:space="0" w:color="auto"/>
        <w:left w:val="none" w:sz="0" w:space="0" w:color="auto"/>
        <w:bottom w:val="none" w:sz="0" w:space="0" w:color="auto"/>
        <w:right w:val="none" w:sz="0" w:space="0" w:color="auto"/>
      </w:divBdr>
    </w:div>
    <w:div w:id="630207068">
      <w:bodyDiv w:val="1"/>
      <w:marLeft w:val="0"/>
      <w:marRight w:val="0"/>
      <w:marTop w:val="0"/>
      <w:marBottom w:val="0"/>
      <w:divBdr>
        <w:top w:val="none" w:sz="0" w:space="0" w:color="auto"/>
        <w:left w:val="none" w:sz="0" w:space="0" w:color="auto"/>
        <w:bottom w:val="none" w:sz="0" w:space="0" w:color="auto"/>
        <w:right w:val="none" w:sz="0" w:space="0" w:color="auto"/>
      </w:divBdr>
    </w:div>
    <w:div w:id="630210060">
      <w:bodyDiv w:val="1"/>
      <w:marLeft w:val="0"/>
      <w:marRight w:val="0"/>
      <w:marTop w:val="0"/>
      <w:marBottom w:val="0"/>
      <w:divBdr>
        <w:top w:val="none" w:sz="0" w:space="0" w:color="auto"/>
        <w:left w:val="none" w:sz="0" w:space="0" w:color="auto"/>
        <w:bottom w:val="none" w:sz="0" w:space="0" w:color="auto"/>
        <w:right w:val="none" w:sz="0" w:space="0" w:color="auto"/>
      </w:divBdr>
    </w:div>
    <w:div w:id="630211397">
      <w:bodyDiv w:val="1"/>
      <w:marLeft w:val="0"/>
      <w:marRight w:val="0"/>
      <w:marTop w:val="0"/>
      <w:marBottom w:val="0"/>
      <w:divBdr>
        <w:top w:val="none" w:sz="0" w:space="0" w:color="auto"/>
        <w:left w:val="none" w:sz="0" w:space="0" w:color="auto"/>
        <w:bottom w:val="none" w:sz="0" w:space="0" w:color="auto"/>
        <w:right w:val="none" w:sz="0" w:space="0" w:color="auto"/>
      </w:divBdr>
    </w:div>
    <w:div w:id="630213975">
      <w:bodyDiv w:val="1"/>
      <w:marLeft w:val="0"/>
      <w:marRight w:val="0"/>
      <w:marTop w:val="0"/>
      <w:marBottom w:val="0"/>
      <w:divBdr>
        <w:top w:val="none" w:sz="0" w:space="0" w:color="auto"/>
        <w:left w:val="none" w:sz="0" w:space="0" w:color="auto"/>
        <w:bottom w:val="none" w:sz="0" w:space="0" w:color="auto"/>
        <w:right w:val="none" w:sz="0" w:space="0" w:color="auto"/>
      </w:divBdr>
    </w:div>
    <w:div w:id="630214036">
      <w:bodyDiv w:val="1"/>
      <w:marLeft w:val="0"/>
      <w:marRight w:val="0"/>
      <w:marTop w:val="0"/>
      <w:marBottom w:val="0"/>
      <w:divBdr>
        <w:top w:val="none" w:sz="0" w:space="0" w:color="auto"/>
        <w:left w:val="none" w:sz="0" w:space="0" w:color="auto"/>
        <w:bottom w:val="none" w:sz="0" w:space="0" w:color="auto"/>
        <w:right w:val="none" w:sz="0" w:space="0" w:color="auto"/>
      </w:divBdr>
    </w:div>
    <w:div w:id="630280904">
      <w:bodyDiv w:val="1"/>
      <w:marLeft w:val="0"/>
      <w:marRight w:val="0"/>
      <w:marTop w:val="0"/>
      <w:marBottom w:val="0"/>
      <w:divBdr>
        <w:top w:val="none" w:sz="0" w:space="0" w:color="auto"/>
        <w:left w:val="none" w:sz="0" w:space="0" w:color="auto"/>
        <w:bottom w:val="none" w:sz="0" w:space="0" w:color="auto"/>
        <w:right w:val="none" w:sz="0" w:space="0" w:color="auto"/>
      </w:divBdr>
    </w:div>
    <w:div w:id="630289483">
      <w:bodyDiv w:val="1"/>
      <w:marLeft w:val="0"/>
      <w:marRight w:val="0"/>
      <w:marTop w:val="0"/>
      <w:marBottom w:val="0"/>
      <w:divBdr>
        <w:top w:val="none" w:sz="0" w:space="0" w:color="auto"/>
        <w:left w:val="none" w:sz="0" w:space="0" w:color="auto"/>
        <w:bottom w:val="none" w:sz="0" w:space="0" w:color="auto"/>
        <w:right w:val="none" w:sz="0" w:space="0" w:color="auto"/>
      </w:divBdr>
    </w:div>
    <w:div w:id="630289549">
      <w:bodyDiv w:val="1"/>
      <w:marLeft w:val="0"/>
      <w:marRight w:val="0"/>
      <w:marTop w:val="0"/>
      <w:marBottom w:val="0"/>
      <w:divBdr>
        <w:top w:val="none" w:sz="0" w:space="0" w:color="auto"/>
        <w:left w:val="none" w:sz="0" w:space="0" w:color="auto"/>
        <w:bottom w:val="none" w:sz="0" w:space="0" w:color="auto"/>
        <w:right w:val="none" w:sz="0" w:space="0" w:color="auto"/>
      </w:divBdr>
    </w:div>
    <w:div w:id="630330736">
      <w:bodyDiv w:val="1"/>
      <w:marLeft w:val="0"/>
      <w:marRight w:val="0"/>
      <w:marTop w:val="0"/>
      <w:marBottom w:val="0"/>
      <w:divBdr>
        <w:top w:val="none" w:sz="0" w:space="0" w:color="auto"/>
        <w:left w:val="none" w:sz="0" w:space="0" w:color="auto"/>
        <w:bottom w:val="none" w:sz="0" w:space="0" w:color="auto"/>
        <w:right w:val="none" w:sz="0" w:space="0" w:color="auto"/>
      </w:divBdr>
    </w:div>
    <w:div w:id="630404511">
      <w:bodyDiv w:val="1"/>
      <w:marLeft w:val="0"/>
      <w:marRight w:val="0"/>
      <w:marTop w:val="0"/>
      <w:marBottom w:val="0"/>
      <w:divBdr>
        <w:top w:val="none" w:sz="0" w:space="0" w:color="auto"/>
        <w:left w:val="none" w:sz="0" w:space="0" w:color="auto"/>
        <w:bottom w:val="none" w:sz="0" w:space="0" w:color="auto"/>
        <w:right w:val="none" w:sz="0" w:space="0" w:color="auto"/>
      </w:divBdr>
    </w:div>
    <w:div w:id="630407413">
      <w:bodyDiv w:val="1"/>
      <w:marLeft w:val="0"/>
      <w:marRight w:val="0"/>
      <w:marTop w:val="0"/>
      <w:marBottom w:val="0"/>
      <w:divBdr>
        <w:top w:val="none" w:sz="0" w:space="0" w:color="auto"/>
        <w:left w:val="none" w:sz="0" w:space="0" w:color="auto"/>
        <w:bottom w:val="none" w:sz="0" w:space="0" w:color="auto"/>
        <w:right w:val="none" w:sz="0" w:space="0" w:color="auto"/>
      </w:divBdr>
    </w:div>
    <w:div w:id="630474929">
      <w:bodyDiv w:val="1"/>
      <w:marLeft w:val="0"/>
      <w:marRight w:val="0"/>
      <w:marTop w:val="0"/>
      <w:marBottom w:val="0"/>
      <w:divBdr>
        <w:top w:val="none" w:sz="0" w:space="0" w:color="auto"/>
        <w:left w:val="none" w:sz="0" w:space="0" w:color="auto"/>
        <w:bottom w:val="none" w:sz="0" w:space="0" w:color="auto"/>
        <w:right w:val="none" w:sz="0" w:space="0" w:color="auto"/>
      </w:divBdr>
    </w:div>
    <w:div w:id="630476968">
      <w:bodyDiv w:val="1"/>
      <w:marLeft w:val="0"/>
      <w:marRight w:val="0"/>
      <w:marTop w:val="0"/>
      <w:marBottom w:val="0"/>
      <w:divBdr>
        <w:top w:val="none" w:sz="0" w:space="0" w:color="auto"/>
        <w:left w:val="none" w:sz="0" w:space="0" w:color="auto"/>
        <w:bottom w:val="none" w:sz="0" w:space="0" w:color="auto"/>
        <w:right w:val="none" w:sz="0" w:space="0" w:color="auto"/>
      </w:divBdr>
    </w:div>
    <w:div w:id="630479398">
      <w:bodyDiv w:val="1"/>
      <w:marLeft w:val="0"/>
      <w:marRight w:val="0"/>
      <w:marTop w:val="0"/>
      <w:marBottom w:val="0"/>
      <w:divBdr>
        <w:top w:val="none" w:sz="0" w:space="0" w:color="auto"/>
        <w:left w:val="none" w:sz="0" w:space="0" w:color="auto"/>
        <w:bottom w:val="none" w:sz="0" w:space="0" w:color="auto"/>
        <w:right w:val="none" w:sz="0" w:space="0" w:color="auto"/>
      </w:divBdr>
    </w:div>
    <w:div w:id="630479497">
      <w:bodyDiv w:val="1"/>
      <w:marLeft w:val="0"/>
      <w:marRight w:val="0"/>
      <w:marTop w:val="0"/>
      <w:marBottom w:val="0"/>
      <w:divBdr>
        <w:top w:val="none" w:sz="0" w:space="0" w:color="auto"/>
        <w:left w:val="none" w:sz="0" w:space="0" w:color="auto"/>
        <w:bottom w:val="none" w:sz="0" w:space="0" w:color="auto"/>
        <w:right w:val="none" w:sz="0" w:space="0" w:color="auto"/>
      </w:divBdr>
    </w:div>
    <w:div w:id="630481999">
      <w:bodyDiv w:val="1"/>
      <w:marLeft w:val="0"/>
      <w:marRight w:val="0"/>
      <w:marTop w:val="0"/>
      <w:marBottom w:val="0"/>
      <w:divBdr>
        <w:top w:val="none" w:sz="0" w:space="0" w:color="auto"/>
        <w:left w:val="none" w:sz="0" w:space="0" w:color="auto"/>
        <w:bottom w:val="none" w:sz="0" w:space="0" w:color="auto"/>
        <w:right w:val="none" w:sz="0" w:space="0" w:color="auto"/>
      </w:divBdr>
    </w:div>
    <w:div w:id="630521992">
      <w:bodyDiv w:val="1"/>
      <w:marLeft w:val="0"/>
      <w:marRight w:val="0"/>
      <w:marTop w:val="0"/>
      <w:marBottom w:val="0"/>
      <w:divBdr>
        <w:top w:val="none" w:sz="0" w:space="0" w:color="auto"/>
        <w:left w:val="none" w:sz="0" w:space="0" w:color="auto"/>
        <w:bottom w:val="none" w:sz="0" w:space="0" w:color="auto"/>
        <w:right w:val="none" w:sz="0" w:space="0" w:color="auto"/>
      </w:divBdr>
    </w:div>
    <w:div w:id="630526009">
      <w:bodyDiv w:val="1"/>
      <w:marLeft w:val="0"/>
      <w:marRight w:val="0"/>
      <w:marTop w:val="0"/>
      <w:marBottom w:val="0"/>
      <w:divBdr>
        <w:top w:val="none" w:sz="0" w:space="0" w:color="auto"/>
        <w:left w:val="none" w:sz="0" w:space="0" w:color="auto"/>
        <w:bottom w:val="none" w:sz="0" w:space="0" w:color="auto"/>
        <w:right w:val="none" w:sz="0" w:space="0" w:color="auto"/>
      </w:divBdr>
    </w:div>
    <w:div w:id="630552529">
      <w:bodyDiv w:val="1"/>
      <w:marLeft w:val="0"/>
      <w:marRight w:val="0"/>
      <w:marTop w:val="0"/>
      <w:marBottom w:val="0"/>
      <w:divBdr>
        <w:top w:val="none" w:sz="0" w:space="0" w:color="auto"/>
        <w:left w:val="none" w:sz="0" w:space="0" w:color="auto"/>
        <w:bottom w:val="none" w:sz="0" w:space="0" w:color="auto"/>
        <w:right w:val="none" w:sz="0" w:space="0" w:color="auto"/>
      </w:divBdr>
    </w:div>
    <w:div w:id="630592332">
      <w:bodyDiv w:val="1"/>
      <w:marLeft w:val="0"/>
      <w:marRight w:val="0"/>
      <w:marTop w:val="0"/>
      <w:marBottom w:val="0"/>
      <w:divBdr>
        <w:top w:val="none" w:sz="0" w:space="0" w:color="auto"/>
        <w:left w:val="none" w:sz="0" w:space="0" w:color="auto"/>
        <w:bottom w:val="none" w:sz="0" w:space="0" w:color="auto"/>
        <w:right w:val="none" w:sz="0" w:space="0" w:color="auto"/>
      </w:divBdr>
    </w:div>
    <w:div w:id="630599037">
      <w:bodyDiv w:val="1"/>
      <w:marLeft w:val="0"/>
      <w:marRight w:val="0"/>
      <w:marTop w:val="0"/>
      <w:marBottom w:val="0"/>
      <w:divBdr>
        <w:top w:val="none" w:sz="0" w:space="0" w:color="auto"/>
        <w:left w:val="none" w:sz="0" w:space="0" w:color="auto"/>
        <w:bottom w:val="none" w:sz="0" w:space="0" w:color="auto"/>
        <w:right w:val="none" w:sz="0" w:space="0" w:color="auto"/>
      </w:divBdr>
    </w:div>
    <w:div w:id="630599268">
      <w:bodyDiv w:val="1"/>
      <w:marLeft w:val="0"/>
      <w:marRight w:val="0"/>
      <w:marTop w:val="0"/>
      <w:marBottom w:val="0"/>
      <w:divBdr>
        <w:top w:val="none" w:sz="0" w:space="0" w:color="auto"/>
        <w:left w:val="none" w:sz="0" w:space="0" w:color="auto"/>
        <w:bottom w:val="none" w:sz="0" w:space="0" w:color="auto"/>
        <w:right w:val="none" w:sz="0" w:space="0" w:color="auto"/>
      </w:divBdr>
    </w:div>
    <w:div w:id="630749500">
      <w:bodyDiv w:val="1"/>
      <w:marLeft w:val="0"/>
      <w:marRight w:val="0"/>
      <w:marTop w:val="0"/>
      <w:marBottom w:val="0"/>
      <w:divBdr>
        <w:top w:val="none" w:sz="0" w:space="0" w:color="auto"/>
        <w:left w:val="none" w:sz="0" w:space="0" w:color="auto"/>
        <w:bottom w:val="none" w:sz="0" w:space="0" w:color="auto"/>
        <w:right w:val="none" w:sz="0" w:space="0" w:color="auto"/>
      </w:divBdr>
    </w:div>
    <w:div w:id="630789885">
      <w:bodyDiv w:val="1"/>
      <w:marLeft w:val="0"/>
      <w:marRight w:val="0"/>
      <w:marTop w:val="0"/>
      <w:marBottom w:val="0"/>
      <w:divBdr>
        <w:top w:val="none" w:sz="0" w:space="0" w:color="auto"/>
        <w:left w:val="none" w:sz="0" w:space="0" w:color="auto"/>
        <w:bottom w:val="none" w:sz="0" w:space="0" w:color="auto"/>
        <w:right w:val="none" w:sz="0" w:space="0" w:color="auto"/>
      </w:divBdr>
    </w:div>
    <w:div w:id="630789965">
      <w:bodyDiv w:val="1"/>
      <w:marLeft w:val="0"/>
      <w:marRight w:val="0"/>
      <w:marTop w:val="0"/>
      <w:marBottom w:val="0"/>
      <w:divBdr>
        <w:top w:val="none" w:sz="0" w:space="0" w:color="auto"/>
        <w:left w:val="none" w:sz="0" w:space="0" w:color="auto"/>
        <w:bottom w:val="none" w:sz="0" w:space="0" w:color="auto"/>
        <w:right w:val="none" w:sz="0" w:space="0" w:color="auto"/>
      </w:divBdr>
    </w:div>
    <w:div w:id="630793738">
      <w:bodyDiv w:val="1"/>
      <w:marLeft w:val="0"/>
      <w:marRight w:val="0"/>
      <w:marTop w:val="0"/>
      <w:marBottom w:val="0"/>
      <w:divBdr>
        <w:top w:val="none" w:sz="0" w:space="0" w:color="auto"/>
        <w:left w:val="none" w:sz="0" w:space="0" w:color="auto"/>
        <w:bottom w:val="none" w:sz="0" w:space="0" w:color="auto"/>
        <w:right w:val="none" w:sz="0" w:space="0" w:color="auto"/>
      </w:divBdr>
    </w:div>
    <w:div w:id="630861429">
      <w:bodyDiv w:val="1"/>
      <w:marLeft w:val="0"/>
      <w:marRight w:val="0"/>
      <w:marTop w:val="0"/>
      <w:marBottom w:val="0"/>
      <w:divBdr>
        <w:top w:val="none" w:sz="0" w:space="0" w:color="auto"/>
        <w:left w:val="none" w:sz="0" w:space="0" w:color="auto"/>
        <w:bottom w:val="none" w:sz="0" w:space="0" w:color="auto"/>
        <w:right w:val="none" w:sz="0" w:space="0" w:color="auto"/>
      </w:divBdr>
    </w:div>
    <w:div w:id="630868522">
      <w:bodyDiv w:val="1"/>
      <w:marLeft w:val="0"/>
      <w:marRight w:val="0"/>
      <w:marTop w:val="0"/>
      <w:marBottom w:val="0"/>
      <w:divBdr>
        <w:top w:val="none" w:sz="0" w:space="0" w:color="auto"/>
        <w:left w:val="none" w:sz="0" w:space="0" w:color="auto"/>
        <w:bottom w:val="none" w:sz="0" w:space="0" w:color="auto"/>
        <w:right w:val="none" w:sz="0" w:space="0" w:color="auto"/>
      </w:divBdr>
    </w:div>
    <w:div w:id="630938359">
      <w:bodyDiv w:val="1"/>
      <w:marLeft w:val="0"/>
      <w:marRight w:val="0"/>
      <w:marTop w:val="0"/>
      <w:marBottom w:val="0"/>
      <w:divBdr>
        <w:top w:val="none" w:sz="0" w:space="0" w:color="auto"/>
        <w:left w:val="none" w:sz="0" w:space="0" w:color="auto"/>
        <w:bottom w:val="none" w:sz="0" w:space="0" w:color="auto"/>
        <w:right w:val="none" w:sz="0" w:space="0" w:color="auto"/>
      </w:divBdr>
    </w:div>
    <w:div w:id="630938658">
      <w:bodyDiv w:val="1"/>
      <w:marLeft w:val="0"/>
      <w:marRight w:val="0"/>
      <w:marTop w:val="0"/>
      <w:marBottom w:val="0"/>
      <w:divBdr>
        <w:top w:val="none" w:sz="0" w:space="0" w:color="auto"/>
        <w:left w:val="none" w:sz="0" w:space="0" w:color="auto"/>
        <w:bottom w:val="none" w:sz="0" w:space="0" w:color="auto"/>
        <w:right w:val="none" w:sz="0" w:space="0" w:color="auto"/>
      </w:divBdr>
    </w:div>
    <w:div w:id="630943082">
      <w:bodyDiv w:val="1"/>
      <w:marLeft w:val="0"/>
      <w:marRight w:val="0"/>
      <w:marTop w:val="0"/>
      <w:marBottom w:val="0"/>
      <w:divBdr>
        <w:top w:val="none" w:sz="0" w:space="0" w:color="auto"/>
        <w:left w:val="none" w:sz="0" w:space="0" w:color="auto"/>
        <w:bottom w:val="none" w:sz="0" w:space="0" w:color="auto"/>
        <w:right w:val="none" w:sz="0" w:space="0" w:color="auto"/>
      </w:divBdr>
    </w:div>
    <w:div w:id="630981103">
      <w:bodyDiv w:val="1"/>
      <w:marLeft w:val="0"/>
      <w:marRight w:val="0"/>
      <w:marTop w:val="0"/>
      <w:marBottom w:val="0"/>
      <w:divBdr>
        <w:top w:val="none" w:sz="0" w:space="0" w:color="auto"/>
        <w:left w:val="none" w:sz="0" w:space="0" w:color="auto"/>
        <w:bottom w:val="none" w:sz="0" w:space="0" w:color="auto"/>
        <w:right w:val="none" w:sz="0" w:space="0" w:color="auto"/>
      </w:divBdr>
    </w:div>
    <w:div w:id="630982835">
      <w:bodyDiv w:val="1"/>
      <w:marLeft w:val="0"/>
      <w:marRight w:val="0"/>
      <w:marTop w:val="0"/>
      <w:marBottom w:val="0"/>
      <w:divBdr>
        <w:top w:val="none" w:sz="0" w:space="0" w:color="auto"/>
        <w:left w:val="none" w:sz="0" w:space="0" w:color="auto"/>
        <w:bottom w:val="none" w:sz="0" w:space="0" w:color="auto"/>
        <w:right w:val="none" w:sz="0" w:space="0" w:color="auto"/>
      </w:divBdr>
    </w:div>
    <w:div w:id="630983951">
      <w:bodyDiv w:val="1"/>
      <w:marLeft w:val="0"/>
      <w:marRight w:val="0"/>
      <w:marTop w:val="0"/>
      <w:marBottom w:val="0"/>
      <w:divBdr>
        <w:top w:val="none" w:sz="0" w:space="0" w:color="auto"/>
        <w:left w:val="none" w:sz="0" w:space="0" w:color="auto"/>
        <w:bottom w:val="none" w:sz="0" w:space="0" w:color="auto"/>
        <w:right w:val="none" w:sz="0" w:space="0" w:color="auto"/>
      </w:divBdr>
    </w:div>
    <w:div w:id="630986115">
      <w:bodyDiv w:val="1"/>
      <w:marLeft w:val="0"/>
      <w:marRight w:val="0"/>
      <w:marTop w:val="0"/>
      <w:marBottom w:val="0"/>
      <w:divBdr>
        <w:top w:val="none" w:sz="0" w:space="0" w:color="auto"/>
        <w:left w:val="none" w:sz="0" w:space="0" w:color="auto"/>
        <w:bottom w:val="none" w:sz="0" w:space="0" w:color="auto"/>
        <w:right w:val="none" w:sz="0" w:space="0" w:color="auto"/>
      </w:divBdr>
    </w:div>
    <w:div w:id="630986493">
      <w:bodyDiv w:val="1"/>
      <w:marLeft w:val="0"/>
      <w:marRight w:val="0"/>
      <w:marTop w:val="0"/>
      <w:marBottom w:val="0"/>
      <w:divBdr>
        <w:top w:val="none" w:sz="0" w:space="0" w:color="auto"/>
        <w:left w:val="none" w:sz="0" w:space="0" w:color="auto"/>
        <w:bottom w:val="none" w:sz="0" w:space="0" w:color="auto"/>
        <w:right w:val="none" w:sz="0" w:space="0" w:color="auto"/>
      </w:divBdr>
    </w:div>
    <w:div w:id="631055405">
      <w:bodyDiv w:val="1"/>
      <w:marLeft w:val="0"/>
      <w:marRight w:val="0"/>
      <w:marTop w:val="0"/>
      <w:marBottom w:val="0"/>
      <w:divBdr>
        <w:top w:val="none" w:sz="0" w:space="0" w:color="auto"/>
        <w:left w:val="none" w:sz="0" w:space="0" w:color="auto"/>
        <w:bottom w:val="none" w:sz="0" w:space="0" w:color="auto"/>
        <w:right w:val="none" w:sz="0" w:space="0" w:color="auto"/>
      </w:divBdr>
    </w:div>
    <w:div w:id="631059637">
      <w:bodyDiv w:val="1"/>
      <w:marLeft w:val="0"/>
      <w:marRight w:val="0"/>
      <w:marTop w:val="0"/>
      <w:marBottom w:val="0"/>
      <w:divBdr>
        <w:top w:val="none" w:sz="0" w:space="0" w:color="auto"/>
        <w:left w:val="none" w:sz="0" w:space="0" w:color="auto"/>
        <w:bottom w:val="none" w:sz="0" w:space="0" w:color="auto"/>
        <w:right w:val="none" w:sz="0" w:space="0" w:color="auto"/>
      </w:divBdr>
    </w:div>
    <w:div w:id="631131472">
      <w:bodyDiv w:val="1"/>
      <w:marLeft w:val="0"/>
      <w:marRight w:val="0"/>
      <w:marTop w:val="0"/>
      <w:marBottom w:val="0"/>
      <w:divBdr>
        <w:top w:val="none" w:sz="0" w:space="0" w:color="auto"/>
        <w:left w:val="none" w:sz="0" w:space="0" w:color="auto"/>
        <w:bottom w:val="none" w:sz="0" w:space="0" w:color="auto"/>
        <w:right w:val="none" w:sz="0" w:space="0" w:color="auto"/>
      </w:divBdr>
    </w:div>
    <w:div w:id="631133742">
      <w:bodyDiv w:val="1"/>
      <w:marLeft w:val="0"/>
      <w:marRight w:val="0"/>
      <w:marTop w:val="0"/>
      <w:marBottom w:val="0"/>
      <w:divBdr>
        <w:top w:val="none" w:sz="0" w:space="0" w:color="auto"/>
        <w:left w:val="none" w:sz="0" w:space="0" w:color="auto"/>
        <w:bottom w:val="none" w:sz="0" w:space="0" w:color="auto"/>
        <w:right w:val="none" w:sz="0" w:space="0" w:color="auto"/>
      </w:divBdr>
    </w:div>
    <w:div w:id="631133839">
      <w:bodyDiv w:val="1"/>
      <w:marLeft w:val="0"/>
      <w:marRight w:val="0"/>
      <w:marTop w:val="0"/>
      <w:marBottom w:val="0"/>
      <w:divBdr>
        <w:top w:val="none" w:sz="0" w:space="0" w:color="auto"/>
        <w:left w:val="none" w:sz="0" w:space="0" w:color="auto"/>
        <w:bottom w:val="none" w:sz="0" w:space="0" w:color="auto"/>
        <w:right w:val="none" w:sz="0" w:space="0" w:color="auto"/>
      </w:divBdr>
    </w:div>
    <w:div w:id="631136750">
      <w:bodyDiv w:val="1"/>
      <w:marLeft w:val="0"/>
      <w:marRight w:val="0"/>
      <w:marTop w:val="0"/>
      <w:marBottom w:val="0"/>
      <w:divBdr>
        <w:top w:val="none" w:sz="0" w:space="0" w:color="auto"/>
        <w:left w:val="none" w:sz="0" w:space="0" w:color="auto"/>
        <w:bottom w:val="none" w:sz="0" w:space="0" w:color="auto"/>
        <w:right w:val="none" w:sz="0" w:space="0" w:color="auto"/>
      </w:divBdr>
    </w:div>
    <w:div w:id="631180302">
      <w:bodyDiv w:val="1"/>
      <w:marLeft w:val="0"/>
      <w:marRight w:val="0"/>
      <w:marTop w:val="0"/>
      <w:marBottom w:val="0"/>
      <w:divBdr>
        <w:top w:val="none" w:sz="0" w:space="0" w:color="auto"/>
        <w:left w:val="none" w:sz="0" w:space="0" w:color="auto"/>
        <w:bottom w:val="none" w:sz="0" w:space="0" w:color="auto"/>
        <w:right w:val="none" w:sz="0" w:space="0" w:color="auto"/>
      </w:divBdr>
    </w:div>
    <w:div w:id="631208030">
      <w:bodyDiv w:val="1"/>
      <w:marLeft w:val="0"/>
      <w:marRight w:val="0"/>
      <w:marTop w:val="0"/>
      <w:marBottom w:val="0"/>
      <w:divBdr>
        <w:top w:val="none" w:sz="0" w:space="0" w:color="auto"/>
        <w:left w:val="none" w:sz="0" w:space="0" w:color="auto"/>
        <w:bottom w:val="none" w:sz="0" w:space="0" w:color="auto"/>
        <w:right w:val="none" w:sz="0" w:space="0" w:color="auto"/>
      </w:divBdr>
    </w:div>
    <w:div w:id="631250067">
      <w:bodyDiv w:val="1"/>
      <w:marLeft w:val="0"/>
      <w:marRight w:val="0"/>
      <w:marTop w:val="0"/>
      <w:marBottom w:val="0"/>
      <w:divBdr>
        <w:top w:val="none" w:sz="0" w:space="0" w:color="auto"/>
        <w:left w:val="none" w:sz="0" w:space="0" w:color="auto"/>
        <w:bottom w:val="none" w:sz="0" w:space="0" w:color="auto"/>
        <w:right w:val="none" w:sz="0" w:space="0" w:color="auto"/>
      </w:divBdr>
    </w:div>
    <w:div w:id="631251836">
      <w:bodyDiv w:val="1"/>
      <w:marLeft w:val="0"/>
      <w:marRight w:val="0"/>
      <w:marTop w:val="0"/>
      <w:marBottom w:val="0"/>
      <w:divBdr>
        <w:top w:val="none" w:sz="0" w:space="0" w:color="auto"/>
        <w:left w:val="none" w:sz="0" w:space="0" w:color="auto"/>
        <w:bottom w:val="none" w:sz="0" w:space="0" w:color="auto"/>
        <w:right w:val="none" w:sz="0" w:space="0" w:color="auto"/>
      </w:divBdr>
    </w:div>
    <w:div w:id="631252195">
      <w:bodyDiv w:val="1"/>
      <w:marLeft w:val="0"/>
      <w:marRight w:val="0"/>
      <w:marTop w:val="0"/>
      <w:marBottom w:val="0"/>
      <w:divBdr>
        <w:top w:val="none" w:sz="0" w:space="0" w:color="auto"/>
        <w:left w:val="none" w:sz="0" w:space="0" w:color="auto"/>
        <w:bottom w:val="none" w:sz="0" w:space="0" w:color="auto"/>
        <w:right w:val="none" w:sz="0" w:space="0" w:color="auto"/>
      </w:divBdr>
    </w:div>
    <w:div w:id="631254937">
      <w:bodyDiv w:val="1"/>
      <w:marLeft w:val="0"/>
      <w:marRight w:val="0"/>
      <w:marTop w:val="0"/>
      <w:marBottom w:val="0"/>
      <w:divBdr>
        <w:top w:val="none" w:sz="0" w:space="0" w:color="auto"/>
        <w:left w:val="none" w:sz="0" w:space="0" w:color="auto"/>
        <w:bottom w:val="none" w:sz="0" w:space="0" w:color="auto"/>
        <w:right w:val="none" w:sz="0" w:space="0" w:color="auto"/>
      </w:divBdr>
    </w:div>
    <w:div w:id="631322642">
      <w:bodyDiv w:val="1"/>
      <w:marLeft w:val="0"/>
      <w:marRight w:val="0"/>
      <w:marTop w:val="0"/>
      <w:marBottom w:val="0"/>
      <w:divBdr>
        <w:top w:val="none" w:sz="0" w:space="0" w:color="auto"/>
        <w:left w:val="none" w:sz="0" w:space="0" w:color="auto"/>
        <w:bottom w:val="none" w:sz="0" w:space="0" w:color="auto"/>
        <w:right w:val="none" w:sz="0" w:space="0" w:color="auto"/>
      </w:divBdr>
    </w:div>
    <w:div w:id="631322697">
      <w:bodyDiv w:val="1"/>
      <w:marLeft w:val="0"/>
      <w:marRight w:val="0"/>
      <w:marTop w:val="0"/>
      <w:marBottom w:val="0"/>
      <w:divBdr>
        <w:top w:val="none" w:sz="0" w:space="0" w:color="auto"/>
        <w:left w:val="none" w:sz="0" w:space="0" w:color="auto"/>
        <w:bottom w:val="none" w:sz="0" w:space="0" w:color="auto"/>
        <w:right w:val="none" w:sz="0" w:space="0" w:color="auto"/>
      </w:divBdr>
    </w:div>
    <w:div w:id="631326327">
      <w:bodyDiv w:val="1"/>
      <w:marLeft w:val="0"/>
      <w:marRight w:val="0"/>
      <w:marTop w:val="0"/>
      <w:marBottom w:val="0"/>
      <w:divBdr>
        <w:top w:val="none" w:sz="0" w:space="0" w:color="auto"/>
        <w:left w:val="none" w:sz="0" w:space="0" w:color="auto"/>
        <w:bottom w:val="none" w:sz="0" w:space="0" w:color="auto"/>
        <w:right w:val="none" w:sz="0" w:space="0" w:color="auto"/>
      </w:divBdr>
    </w:div>
    <w:div w:id="631329190">
      <w:bodyDiv w:val="1"/>
      <w:marLeft w:val="0"/>
      <w:marRight w:val="0"/>
      <w:marTop w:val="0"/>
      <w:marBottom w:val="0"/>
      <w:divBdr>
        <w:top w:val="none" w:sz="0" w:space="0" w:color="auto"/>
        <w:left w:val="none" w:sz="0" w:space="0" w:color="auto"/>
        <w:bottom w:val="none" w:sz="0" w:space="0" w:color="auto"/>
        <w:right w:val="none" w:sz="0" w:space="0" w:color="auto"/>
      </w:divBdr>
    </w:div>
    <w:div w:id="631331006">
      <w:bodyDiv w:val="1"/>
      <w:marLeft w:val="0"/>
      <w:marRight w:val="0"/>
      <w:marTop w:val="0"/>
      <w:marBottom w:val="0"/>
      <w:divBdr>
        <w:top w:val="none" w:sz="0" w:space="0" w:color="auto"/>
        <w:left w:val="none" w:sz="0" w:space="0" w:color="auto"/>
        <w:bottom w:val="none" w:sz="0" w:space="0" w:color="auto"/>
        <w:right w:val="none" w:sz="0" w:space="0" w:color="auto"/>
      </w:divBdr>
    </w:div>
    <w:div w:id="631400528">
      <w:bodyDiv w:val="1"/>
      <w:marLeft w:val="0"/>
      <w:marRight w:val="0"/>
      <w:marTop w:val="0"/>
      <w:marBottom w:val="0"/>
      <w:divBdr>
        <w:top w:val="none" w:sz="0" w:space="0" w:color="auto"/>
        <w:left w:val="none" w:sz="0" w:space="0" w:color="auto"/>
        <w:bottom w:val="none" w:sz="0" w:space="0" w:color="auto"/>
        <w:right w:val="none" w:sz="0" w:space="0" w:color="auto"/>
      </w:divBdr>
    </w:div>
    <w:div w:id="631406318">
      <w:bodyDiv w:val="1"/>
      <w:marLeft w:val="0"/>
      <w:marRight w:val="0"/>
      <w:marTop w:val="0"/>
      <w:marBottom w:val="0"/>
      <w:divBdr>
        <w:top w:val="none" w:sz="0" w:space="0" w:color="auto"/>
        <w:left w:val="none" w:sz="0" w:space="0" w:color="auto"/>
        <w:bottom w:val="none" w:sz="0" w:space="0" w:color="auto"/>
        <w:right w:val="none" w:sz="0" w:space="0" w:color="auto"/>
      </w:divBdr>
    </w:div>
    <w:div w:id="631441868">
      <w:bodyDiv w:val="1"/>
      <w:marLeft w:val="0"/>
      <w:marRight w:val="0"/>
      <w:marTop w:val="0"/>
      <w:marBottom w:val="0"/>
      <w:divBdr>
        <w:top w:val="none" w:sz="0" w:space="0" w:color="auto"/>
        <w:left w:val="none" w:sz="0" w:space="0" w:color="auto"/>
        <w:bottom w:val="none" w:sz="0" w:space="0" w:color="auto"/>
        <w:right w:val="none" w:sz="0" w:space="0" w:color="auto"/>
      </w:divBdr>
    </w:div>
    <w:div w:id="631443504">
      <w:bodyDiv w:val="1"/>
      <w:marLeft w:val="0"/>
      <w:marRight w:val="0"/>
      <w:marTop w:val="0"/>
      <w:marBottom w:val="0"/>
      <w:divBdr>
        <w:top w:val="none" w:sz="0" w:space="0" w:color="auto"/>
        <w:left w:val="none" w:sz="0" w:space="0" w:color="auto"/>
        <w:bottom w:val="none" w:sz="0" w:space="0" w:color="auto"/>
        <w:right w:val="none" w:sz="0" w:space="0" w:color="auto"/>
      </w:divBdr>
    </w:div>
    <w:div w:id="631443714">
      <w:bodyDiv w:val="1"/>
      <w:marLeft w:val="0"/>
      <w:marRight w:val="0"/>
      <w:marTop w:val="0"/>
      <w:marBottom w:val="0"/>
      <w:divBdr>
        <w:top w:val="none" w:sz="0" w:space="0" w:color="auto"/>
        <w:left w:val="none" w:sz="0" w:space="0" w:color="auto"/>
        <w:bottom w:val="none" w:sz="0" w:space="0" w:color="auto"/>
        <w:right w:val="none" w:sz="0" w:space="0" w:color="auto"/>
      </w:divBdr>
    </w:div>
    <w:div w:id="631444741">
      <w:bodyDiv w:val="1"/>
      <w:marLeft w:val="0"/>
      <w:marRight w:val="0"/>
      <w:marTop w:val="0"/>
      <w:marBottom w:val="0"/>
      <w:divBdr>
        <w:top w:val="none" w:sz="0" w:space="0" w:color="auto"/>
        <w:left w:val="none" w:sz="0" w:space="0" w:color="auto"/>
        <w:bottom w:val="none" w:sz="0" w:space="0" w:color="auto"/>
        <w:right w:val="none" w:sz="0" w:space="0" w:color="auto"/>
      </w:divBdr>
    </w:div>
    <w:div w:id="631449637">
      <w:bodyDiv w:val="1"/>
      <w:marLeft w:val="0"/>
      <w:marRight w:val="0"/>
      <w:marTop w:val="0"/>
      <w:marBottom w:val="0"/>
      <w:divBdr>
        <w:top w:val="none" w:sz="0" w:space="0" w:color="auto"/>
        <w:left w:val="none" w:sz="0" w:space="0" w:color="auto"/>
        <w:bottom w:val="none" w:sz="0" w:space="0" w:color="auto"/>
        <w:right w:val="none" w:sz="0" w:space="0" w:color="auto"/>
      </w:divBdr>
    </w:div>
    <w:div w:id="631522485">
      <w:bodyDiv w:val="1"/>
      <w:marLeft w:val="0"/>
      <w:marRight w:val="0"/>
      <w:marTop w:val="0"/>
      <w:marBottom w:val="0"/>
      <w:divBdr>
        <w:top w:val="none" w:sz="0" w:space="0" w:color="auto"/>
        <w:left w:val="none" w:sz="0" w:space="0" w:color="auto"/>
        <w:bottom w:val="none" w:sz="0" w:space="0" w:color="auto"/>
        <w:right w:val="none" w:sz="0" w:space="0" w:color="auto"/>
      </w:divBdr>
    </w:div>
    <w:div w:id="631523856">
      <w:bodyDiv w:val="1"/>
      <w:marLeft w:val="0"/>
      <w:marRight w:val="0"/>
      <w:marTop w:val="0"/>
      <w:marBottom w:val="0"/>
      <w:divBdr>
        <w:top w:val="none" w:sz="0" w:space="0" w:color="auto"/>
        <w:left w:val="none" w:sz="0" w:space="0" w:color="auto"/>
        <w:bottom w:val="none" w:sz="0" w:space="0" w:color="auto"/>
        <w:right w:val="none" w:sz="0" w:space="0" w:color="auto"/>
      </w:divBdr>
    </w:div>
    <w:div w:id="631594705">
      <w:bodyDiv w:val="1"/>
      <w:marLeft w:val="0"/>
      <w:marRight w:val="0"/>
      <w:marTop w:val="0"/>
      <w:marBottom w:val="0"/>
      <w:divBdr>
        <w:top w:val="none" w:sz="0" w:space="0" w:color="auto"/>
        <w:left w:val="none" w:sz="0" w:space="0" w:color="auto"/>
        <w:bottom w:val="none" w:sz="0" w:space="0" w:color="auto"/>
        <w:right w:val="none" w:sz="0" w:space="0" w:color="auto"/>
      </w:divBdr>
    </w:div>
    <w:div w:id="631598207">
      <w:bodyDiv w:val="1"/>
      <w:marLeft w:val="0"/>
      <w:marRight w:val="0"/>
      <w:marTop w:val="0"/>
      <w:marBottom w:val="0"/>
      <w:divBdr>
        <w:top w:val="none" w:sz="0" w:space="0" w:color="auto"/>
        <w:left w:val="none" w:sz="0" w:space="0" w:color="auto"/>
        <w:bottom w:val="none" w:sz="0" w:space="0" w:color="auto"/>
        <w:right w:val="none" w:sz="0" w:space="0" w:color="auto"/>
      </w:divBdr>
    </w:div>
    <w:div w:id="631710222">
      <w:bodyDiv w:val="1"/>
      <w:marLeft w:val="0"/>
      <w:marRight w:val="0"/>
      <w:marTop w:val="0"/>
      <w:marBottom w:val="0"/>
      <w:divBdr>
        <w:top w:val="none" w:sz="0" w:space="0" w:color="auto"/>
        <w:left w:val="none" w:sz="0" w:space="0" w:color="auto"/>
        <w:bottom w:val="none" w:sz="0" w:space="0" w:color="auto"/>
        <w:right w:val="none" w:sz="0" w:space="0" w:color="auto"/>
      </w:divBdr>
    </w:div>
    <w:div w:id="631710754">
      <w:bodyDiv w:val="1"/>
      <w:marLeft w:val="0"/>
      <w:marRight w:val="0"/>
      <w:marTop w:val="0"/>
      <w:marBottom w:val="0"/>
      <w:divBdr>
        <w:top w:val="none" w:sz="0" w:space="0" w:color="auto"/>
        <w:left w:val="none" w:sz="0" w:space="0" w:color="auto"/>
        <w:bottom w:val="none" w:sz="0" w:space="0" w:color="auto"/>
        <w:right w:val="none" w:sz="0" w:space="0" w:color="auto"/>
      </w:divBdr>
    </w:div>
    <w:div w:id="631712954">
      <w:bodyDiv w:val="1"/>
      <w:marLeft w:val="0"/>
      <w:marRight w:val="0"/>
      <w:marTop w:val="0"/>
      <w:marBottom w:val="0"/>
      <w:divBdr>
        <w:top w:val="none" w:sz="0" w:space="0" w:color="auto"/>
        <w:left w:val="none" w:sz="0" w:space="0" w:color="auto"/>
        <w:bottom w:val="none" w:sz="0" w:space="0" w:color="auto"/>
        <w:right w:val="none" w:sz="0" w:space="0" w:color="auto"/>
      </w:divBdr>
    </w:div>
    <w:div w:id="631784727">
      <w:bodyDiv w:val="1"/>
      <w:marLeft w:val="0"/>
      <w:marRight w:val="0"/>
      <w:marTop w:val="0"/>
      <w:marBottom w:val="0"/>
      <w:divBdr>
        <w:top w:val="none" w:sz="0" w:space="0" w:color="auto"/>
        <w:left w:val="none" w:sz="0" w:space="0" w:color="auto"/>
        <w:bottom w:val="none" w:sz="0" w:space="0" w:color="auto"/>
        <w:right w:val="none" w:sz="0" w:space="0" w:color="auto"/>
      </w:divBdr>
    </w:div>
    <w:div w:id="631785940">
      <w:bodyDiv w:val="1"/>
      <w:marLeft w:val="0"/>
      <w:marRight w:val="0"/>
      <w:marTop w:val="0"/>
      <w:marBottom w:val="0"/>
      <w:divBdr>
        <w:top w:val="none" w:sz="0" w:space="0" w:color="auto"/>
        <w:left w:val="none" w:sz="0" w:space="0" w:color="auto"/>
        <w:bottom w:val="none" w:sz="0" w:space="0" w:color="auto"/>
        <w:right w:val="none" w:sz="0" w:space="0" w:color="auto"/>
      </w:divBdr>
    </w:div>
    <w:div w:id="631787644">
      <w:bodyDiv w:val="1"/>
      <w:marLeft w:val="0"/>
      <w:marRight w:val="0"/>
      <w:marTop w:val="0"/>
      <w:marBottom w:val="0"/>
      <w:divBdr>
        <w:top w:val="none" w:sz="0" w:space="0" w:color="auto"/>
        <w:left w:val="none" w:sz="0" w:space="0" w:color="auto"/>
        <w:bottom w:val="none" w:sz="0" w:space="0" w:color="auto"/>
        <w:right w:val="none" w:sz="0" w:space="0" w:color="auto"/>
      </w:divBdr>
    </w:div>
    <w:div w:id="631790154">
      <w:bodyDiv w:val="1"/>
      <w:marLeft w:val="0"/>
      <w:marRight w:val="0"/>
      <w:marTop w:val="0"/>
      <w:marBottom w:val="0"/>
      <w:divBdr>
        <w:top w:val="none" w:sz="0" w:space="0" w:color="auto"/>
        <w:left w:val="none" w:sz="0" w:space="0" w:color="auto"/>
        <w:bottom w:val="none" w:sz="0" w:space="0" w:color="auto"/>
        <w:right w:val="none" w:sz="0" w:space="0" w:color="auto"/>
      </w:divBdr>
    </w:div>
    <w:div w:id="631834871">
      <w:bodyDiv w:val="1"/>
      <w:marLeft w:val="0"/>
      <w:marRight w:val="0"/>
      <w:marTop w:val="0"/>
      <w:marBottom w:val="0"/>
      <w:divBdr>
        <w:top w:val="none" w:sz="0" w:space="0" w:color="auto"/>
        <w:left w:val="none" w:sz="0" w:space="0" w:color="auto"/>
        <w:bottom w:val="none" w:sz="0" w:space="0" w:color="auto"/>
        <w:right w:val="none" w:sz="0" w:space="0" w:color="auto"/>
      </w:divBdr>
    </w:div>
    <w:div w:id="631859989">
      <w:bodyDiv w:val="1"/>
      <w:marLeft w:val="0"/>
      <w:marRight w:val="0"/>
      <w:marTop w:val="0"/>
      <w:marBottom w:val="0"/>
      <w:divBdr>
        <w:top w:val="none" w:sz="0" w:space="0" w:color="auto"/>
        <w:left w:val="none" w:sz="0" w:space="0" w:color="auto"/>
        <w:bottom w:val="none" w:sz="0" w:space="0" w:color="auto"/>
        <w:right w:val="none" w:sz="0" w:space="0" w:color="auto"/>
      </w:divBdr>
    </w:div>
    <w:div w:id="631860474">
      <w:bodyDiv w:val="1"/>
      <w:marLeft w:val="0"/>
      <w:marRight w:val="0"/>
      <w:marTop w:val="0"/>
      <w:marBottom w:val="0"/>
      <w:divBdr>
        <w:top w:val="none" w:sz="0" w:space="0" w:color="auto"/>
        <w:left w:val="none" w:sz="0" w:space="0" w:color="auto"/>
        <w:bottom w:val="none" w:sz="0" w:space="0" w:color="auto"/>
        <w:right w:val="none" w:sz="0" w:space="0" w:color="auto"/>
      </w:divBdr>
    </w:div>
    <w:div w:id="631903334">
      <w:bodyDiv w:val="1"/>
      <w:marLeft w:val="0"/>
      <w:marRight w:val="0"/>
      <w:marTop w:val="0"/>
      <w:marBottom w:val="0"/>
      <w:divBdr>
        <w:top w:val="none" w:sz="0" w:space="0" w:color="auto"/>
        <w:left w:val="none" w:sz="0" w:space="0" w:color="auto"/>
        <w:bottom w:val="none" w:sz="0" w:space="0" w:color="auto"/>
        <w:right w:val="none" w:sz="0" w:space="0" w:color="auto"/>
      </w:divBdr>
    </w:div>
    <w:div w:id="631906585">
      <w:bodyDiv w:val="1"/>
      <w:marLeft w:val="0"/>
      <w:marRight w:val="0"/>
      <w:marTop w:val="0"/>
      <w:marBottom w:val="0"/>
      <w:divBdr>
        <w:top w:val="none" w:sz="0" w:space="0" w:color="auto"/>
        <w:left w:val="none" w:sz="0" w:space="0" w:color="auto"/>
        <w:bottom w:val="none" w:sz="0" w:space="0" w:color="auto"/>
        <w:right w:val="none" w:sz="0" w:space="0" w:color="auto"/>
      </w:divBdr>
    </w:div>
    <w:div w:id="631906945">
      <w:bodyDiv w:val="1"/>
      <w:marLeft w:val="0"/>
      <w:marRight w:val="0"/>
      <w:marTop w:val="0"/>
      <w:marBottom w:val="0"/>
      <w:divBdr>
        <w:top w:val="none" w:sz="0" w:space="0" w:color="auto"/>
        <w:left w:val="none" w:sz="0" w:space="0" w:color="auto"/>
        <w:bottom w:val="none" w:sz="0" w:space="0" w:color="auto"/>
        <w:right w:val="none" w:sz="0" w:space="0" w:color="auto"/>
      </w:divBdr>
    </w:div>
    <w:div w:id="631977874">
      <w:bodyDiv w:val="1"/>
      <w:marLeft w:val="0"/>
      <w:marRight w:val="0"/>
      <w:marTop w:val="0"/>
      <w:marBottom w:val="0"/>
      <w:divBdr>
        <w:top w:val="none" w:sz="0" w:space="0" w:color="auto"/>
        <w:left w:val="none" w:sz="0" w:space="0" w:color="auto"/>
        <w:bottom w:val="none" w:sz="0" w:space="0" w:color="auto"/>
        <w:right w:val="none" w:sz="0" w:space="0" w:color="auto"/>
      </w:divBdr>
    </w:div>
    <w:div w:id="631979546">
      <w:bodyDiv w:val="1"/>
      <w:marLeft w:val="0"/>
      <w:marRight w:val="0"/>
      <w:marTop w:val="0"/>
      <w:marBottom w:val="0"/>
      <w:divBdr>
        <w:top w:val="none" w:sz="0" w:space="0" w:color="auto"/>
        <w:left w:val="none" w:sz="0" w:space="0" w:color="auto"/>
        <w:bottom w:val="none" w:sz="0" w:space="0" w:color="auto"/>
        <w:right w:val="none" w:sz="0" w:space="0" w:color="auto"/>
      </w:divBdr>
    </w:div>
    <w:div w:id="631981191">
      <w:bodyDiv w:val="1"/>
      <w:marLeft w:val="0"/>
      <w:marRight w:val="0"/>
      <w:marTop w:val="0"/>
      <w:marBottom w:val="0"/>
      <w:divBdr>
        <w:top w:val="none" w:sz="0" w:space="0" w:color="auto"/>
        <w:left w:val="none" w:sz="0" w:space="0" w:color="auto"/>
        <w:bottom w:val="none" w:sz="0" w:space="0" w:color="auto"/>
        <w:right w:val="none" w:sz="0" w:space="0" w:color="auto"/>
      </w:divBdr>
    </w:div>
    <w:div w:id="631984976">
      <w:bodyDiv w:val="1"/>
      <w:marLeft w:val="0"/>
      <w:marRight w:val="0"/>
      <w:marTop w:val="0"/>
      <w:marBottom w:val="0"/>
      <w:divBdr>
        <w:top w:val="none" w:sz="0" w:space="0" w:color="auto"/>
        <w:left w:val="none" w:sz="0" w:space="0" w:color="auto"/>
        <w:bottom w:val="none" w:sz="0" w:space="0" w:color="auto"/>
        <w:right w:val="none" w:sz="0" w:space="0" w:color="auto"/>
      </w:divBdr>
    </w:div>
    <w:div w:id="632054128">
      <w:bodyDiv w:val="1"/>
      <w:marLeft w:val="0"/>
      <w:marRight w:val="0"/>
      <w:marTop w:val="0"/>
      <w:marBottom w:val="0"/>
      <w:divBdr>
        <w:top w:val="none" w:sz="0" w:space="0" w:color="auto"/>
        <w:left w:val="none" w:sz="0" w:space="0" w:color="auto"/>
        <w:bottom w:val="none" w:sz="0" w:space="0" w:color="auto"/>
        <w:right w:val="none" w:sz="0" w:space="0" w:color="auto"/>
      </w:divBdr>
    </w:div>
    <w:div w:id="632060362">
      <w:bodyDiv w:val="1"/>
      <w:marLeft w:val="0"/>
      <w:marRight w:val="0"/>
      <w:marTop w:val="0"/>
      <w:marBottom w:val="0"/>
      <w:divBdr>
        <w:top w:val="none" w:sz="0" w:space="0" w:color="auto"/>
        <w:left w:val="none" w:sz="0" w:space="0" w:color="auto"/>
        <w:bottom w:val="none" w:sz="0" w:space="0" w:color="auto"/>
        <w:right w:val="none" w:sz="0" w:space="0" w:color="auto"/>
      </w:divBdr>
    </w:div>
    <w:div w:id="632100644">
      <w:bodyDiv w:val="1"/>
      <w:marLeft w:val="0"/>
      <w:marRight w:val="0"/>
      <w:marTop w:val="0"/>
      <w:marBottom w:val="0"/>
      <w:divBdr>
        <w:top w:val="none" w:sz="0" w:space="0" w:color="auto"/>
        <w:left w:val="none" w:sz="0" w:space="0" w:color="auto"/>
        <w:bottom w:val="none" w:sz="0" w:space="0" w:color="auto"/>
        <w:right w:val="none" w:sz="0" w:space="0" w:color="auto"/>
      </w:divBdr>
    </w:div>
    <w:div w:id="632103958">
      <w:bodyDiv w:val="1"/>
      <w:marLeft w:val="0"/>
      <w:marRight w:val="0"/>
      <w:marTop w:val="0"/>
      <w:marBottom w:val="0"/>
      <w:divBdr>
        <w:top w:val="none" w:sz="0" w:space="0" w:color="auto"/>
        <w:left w:val="none" w:sz="0" w:space="0" w:color="auto"/>
        <w:bottom w:val="none" w:sz="0" w:space="0" w:color="auto"/>
        <w:right w:val="none" w:sz="0" w:space="0" w:color="auto"/>
      </w:divBdr>
    </w:div>
    <w:div w:id="632105273">
      <w:bodyDiv w:val="1"/>
      <w:marLeft w:val="0"/>
      <w:marRight w:val="0"/>
      <w:marTop w:val="0"/>
      <w:marBottom w:val="0"/>
      <w:divBdr>
        <w:top w:val="none" w:sz="0" w:space="0" w:color="auto"/>
        <w:left w:val="none" w:sz="0" w:space="0" w:color="auto"/>
        <w:bottom w:val="none" w:sz="0" w:space="0" w:color="auto"/>
        <w:right w:val="none" w:sz="0" w:space="0" w:color="auto"/>
      </w:divBdr>
    </w:div>
    <w:div w:id="632173783">
      <w:bodyDiv w:val="1"/>
      <w:marLeft w:val="0"/>
      <w:marRight w:val="0"/>
      <w:marTop w:val="0"/>
      <w:marBottom w:val="0"/>
      <w:divBdr>
        <w:top w:val="none" w:sz="0" w:space="0" w:color="auto"/>
        <w:left w:val="none" w:sz="0" w:space="0" w:color="auto"/>
        <w:bottom w:val="none" w:sz="0" w:space="0" w:color="auto"/>
        <w:right w:val="none" w:sz="0" w:space="0" w:color="auto"/>
      </w:divBdr>
    </w:div>
    <w:div w:id="632180347">
      <w:bodyDiv w:val="1"/>
      <w:marLeft w:val="0"/>
      <w:marRight w:val="0"/>
      <w:marTop w:val="0"/>
      <w:marBottom w:val="0"/>
      <w:divBdr>
        <w:top w:val="none" w:sz="0" w:space="0" w:color="auto"/>
        <w:left w:val="none" w:sz="0" w:space="0" w:color="auto"/>
        <w:bottom w:val="none" w:sz="0" w:space="0" w:color="auto"/>
        <w:right w:val="none" w:sz="0" w:space="0" w:color="auto"/>
      </w:divBdr>
    </w:div>
    <w:div w:id="632249666">
      <w:bodyDiv w:val="1"/>
      <w:marLeft w:val="0"/>
      <w:marRight w:val="0"/>
      <w:marTop w:val="0"/>
      <w:marBottom w:val="0"/>
      <w:divBdr>
        <w:top w:val="none" w:sz="0" w:space="0" w:color="auto"/>
        <w:left w:val="none" w:sz="0" w:space="0" w:color="auto"/>
        <w:bottom w:val="none" w:sz="0" w:space="0" w:color="auto"/>
        <w:right w:val="none" w:sz="0" w:space="0" w:color="auto"/>
      </w:divBdr>
    </w:div>
    <w:div w:id="632251012">
      <w:bodyDiv w:val="1"/>
      <w:marLeft w:val="0"/>
      <w:marRight w:val="0"/>
      <w:marTop w:val="0"/>
      <w:marBottom w:val="0"/>
      <w:divBdr>
        <w:top w:val="none" w:sz="0" w:space="0" w:color="auto"/>
        <w:left w:val="none" w:sz="0" w:space="0" w:color="auto"/>
        <w:bottom w:val="none" w:sz="0" w:space="0" w:color="auto"/>
        <w:right w:val="none" w:sz="0" w:space="0" w:color="auto"/>
      </w:divBdr>
    </w:div>
    <w:div w:id="632251507">
      <w:bodyDiv w:val="1"/>
      <w:marLeft w:val="0"/>
      <w:marRight w:val="0"/>
      <w:marTop w:val="0"/>
      <w:marBottom w:val="0"/>
      <w:divBdr>
        <w:top w:val="none" w:sz="0" w:space="0" w:color="auto"/>
        <w:left w:val="none" w:sz="0" w:space="0" w:color="auto"/>
        <w:bottom w:val="none" w:sz="0" w:space="0" w:color="auto"/>
        <w:right w:val="none" w:sz="0" w:space="0" w:color="auto"/>
      </w:divBdr>
    </w:div>
    <w:div w:id="632253682">
      <w:bodyDiv w:val="1"/>
      <w:marLeft w:val="0"/>
      <w:marRight w:val="0"/>
      <w:marTop w:val="0"/>
      <w:marBottom w:val="0"/>
      <w:divBdr>
        <w:top w:val="none" w:sz="0" w:space="0" w:color="auto"/>
        <w:left w:val="none" w:sz="0" w:space="0" w:color="auto"/>
        <w:bottom w:val="none" w:sz="0" w:space="0" w:color="auto"/>
        <w:right w:val="none" w:sz="0" w:space="0" w:color="auto"/>
      </w:divBdr>
    </w:div>
    <w:div w:id="632255163">
      <w:bodyDiv w:val="1"/>
      <w:marLeft w:val="0"/>
      <w:marRight w:val="0"/>
      <w:marTop w:val="0"/>
      <w:marBottom w:val="0"/>
      <w:divBdr>
        <w:top w:val="none" w:sz="0" w:space="0" w:color="auto"/>
        <w:left w:val="none" w:sz="0" w:space="0" w:color="auto"/>
        <w:bottom w:val="none" w:sz="0" w:space="0" w:color="auto"/>
        <w:right w:val="none" w:sz="0" w:space="0" w:color="auto"/>
      </w:divBdr>
    </w:div>
    <w:div w:id="632255879">
      <w:bodyDiv w:val="1"/>
      <w:marLeft w:val="0"/>
      <w:marRight w:val="0"/>
      <w:marTop w:val="0"/>
      <w:marBottom w:val="0"/>
      <w:divBdr>
        <w:top w:val="none" w:sz="0" w:space="0" w:color="auto"/>
        <w:left w:val="none" w:sz="0" w:space="0" w:color="auto"/>
        <w:bottom w:val="none" w:sz="0" w:space="0" w:color="auto"/>
        <w:right w:val="none" w:sz="0" w:space="0" w:color="auto"/>
      </w:divBdr>
    </w:div>
    <w:div w:id="632293771">
      <w:bodyDiv w:val="1"/>
      <w:marLeft w:val="0"/>
      <w:marRight w:val="0"/>
      <w:marTop w:val="0"/>
      <w:marBottom w:val="0"/>
      <w:divBdr>
        <w:top w:val="none" w:sz="0" w:space="0" w:color="auto"/>
        <w:left w:val="none" w:sz="0" w:space="0" w:color="auto"/>
        <w:bottom w:val="none" w:sz="0" w:space="0" w:color="auto"/>
        <w:right w:val="none" w:sz="0" w:space="0" w:color="auto"/>
      </w:divBdr>
    </w:div>
    <w:div w:id="632294176">
      <w:bodyDiv w:val="1"/>
      <w:marLeft w:val="0"/>
      <w:marRight w:val="0"/>
      <w:marTop w:val="0"/>
      <w:marBottom w:val="0"/>
      <w:divBdr>
        <w:top w:val="none" w:sz="0" w:space="0" w:color="auto"/>
        <w:left w:val="none" w:sz="0" w:space="0" w:color="auto"/>
        <w:bottom w:val="none" w:sz="0" w:space="0" w:color="auto"/>
        <w:right w:val="none" w:sz="0" w:space="0" w:color="auto"/>
      </w:divBdr>
    </w:div>
    <w:div w:id="632297418">
      <w:bodyDiv w:val="1"/>
      <w:marLeft w:val="0"/>
      <w:marRight w:val="0"/>
      <w:marTop w:val="0"/>
      <w:marBottom w:val="0"/>
      <w:divBdr>
        <w:top w:val="none" w:sz="0" w:space="0" w:color="auto"/>
        <w:left w:val="none" w:sz="0" w:space="0" w:color="auto"/>
        <w:bottom w:val="none" w:sz="0" w:space="0" w:color="auto"/>
        <w:right w:val="none" w:sz="0" w:space="0" w:color="auto"/>
      </w:divBdr>
    </w:div>
    <w:div w:id="632297827">
      <w:bodyDiv w:val="1"/>
      <w:marLeft w:val="0"/>
      <w:marRight w:val="0"/>
      <w:marTop w:val="0"/>
      <w:marBottom w:val="0"/>
      <w:divBdr>
        <w:top w:val="none" w:sz="0" w:space="0" w:color="auto"/>
        <w:left w:val="none" w:sz="0" w:space="0" w:color="auto"/>
        <w:bottom w:val="none" w:sz="0" w:space="0" w:color="auto"/>
        <w:right w:val="none" w:sz="0" w:space="0" w:color="auto"/>
      </w:divBdr>
    </w:div>
    <w:div w:id="632366910">
      <w:bodyDiv w:val="1"/>
      <w:marLeft w:val="0"/>
      <w:marRight w:val="0"/>
      <w:marTop w:val="0"/>
      <w:marBottom w:val="0"/>
      <w:divBdr>
        <w:top w:val="none" w:sz="0" w:space="0" w:color="auto"/>
        <w:left w:val="none" w:sz="0" w:space="0" w:color="auto"/>
        <w:bottom w:val="none" w:sz="0" w:space="0" w:color="auto"/>
        <w:right w:val="none" w:sz="0" w:space="0" w:color="auto"/>
      </w:divBdr>
    </w:div>
    <w:div w:id="632373904">
      <w:bodyDiv w:val="1"/>
      <w:marLeft w:val="0"/>
      <w:marRight w:val="0"/>
      <w:marTop w:val="0"/>
      <w:marBottom w:val="0"/>
      <w:divBdr>
        <w:top w:val="none" w:sz="0" w:space="0" w:color="auto"/>
        <w:left w:val="none" w:sz="0" w:space="0" w:color="auto"/>
        <w:bottom w:val="none" w:sz="0" w:space="0" w:color="auto"/>
        <w:right w:val="none" w:sz="0" w:space="0" w:color="auto"/>
      </w:divBdr>
    </w:div>
    <w:div w:id="632488178">
      <w:bodyDiv w:val="1"/>
      <w:marLeft w:val="0"/>
      <w:marRight w:val="0"/>
      <w:marTop w:val="0"/>
      <w:marBottom w:val="0"/>
      <w:divBdr>
        <w:top w:val="none" w:sz="0" w:space="0" w:color="auto"/>
        <w:left w:val="none" w:sz="0" w:space="0" w:color="auto"/>
        <w:bottom w:val="none" w:sz="0" w:space="0" w:color="auto"/>
        <w:right w:val="none" w:sz="0" w:space="0" w:color="auto"/>
      </w:divBdr>
    </w:div>
    <w:div w:id="632491972">
      <w:bodyDiv w:val="1"/>
      <w:marLeft w:val="0"/>
      <w:marRight w:val="0"/>
      <w:marTop w:val="0"/>
      <w:marBottom w:val="0"/>
      <w:divBdr>
        <w:top w:val="none" w:sz="0" w:space="0" w:color="auto"/>
        <w:left w:val="none" w:sz="0" w:space="0" w:color="auto"/>
        <w:bottom w:val="none" w:sz="0" w:space="0" w:color="auto"/>
        <w:right w:val="none" w:sz="0" w:space="0" w:color="auto"/>
      </w:divBdr>
    </w:div>
    <w:div w:id="632518577">
      <w:bodyDiv w:val="1"/>
      <w:marLeft w:val="0"/>
      <w:marRight w:val="0"/>
      <w:marTop w:val="0"/>
      <w:marBottom w:val="0"/>
      <w:divBdr>
        <w:top w:val="none" w:sz="0" w:space="0" w:color="auto"/>
        <w:left w:val="none" w:sz="0" w:space="0" w:color="auto"/>
        <w:bottom w:val="none" w:sz="0" w:space="0" w:color="auto"/>
        <w:right w:val="none" w:sz="0" w:space="0" w:color="auto"/>
      </w:divBdr>
    </w:div>
    <w:div w:id="632558270">
      <w:bodyDiv w:val="1"/>
      <w:marLeft w:val="0"/>
      <w:marRight w:val="0"/>
      <w:marTop w:val="0"/>
      <w:marBottom w:val="0"/>
      <w:divBdr>
        <w:top w:val="none" w:sz="0" w:space="0" w:color="auto"/>
        <w:left w:val="none" w:sz="0" w:space="0" w:color="auto"/>
        <w:bottom w:val="none" w:sz="0" w:space="0" w:color="auto"/>
        <w:right w:val="none" w:sz="0" w:space="0" w:color="auto"/>
      </w:divBdr>
    </w:div>
    <w:div w:id="632560205">
      <w:bodyDiv w:val="1"/>
      <w:marLeft w:val="0"/>
      <w:marRight w:val="0"/>
      <w:marTop w:val="0"/>
      <w:marBottom w:val="0"/>
      <w:divBdr>
        <w:top w:val="none" w:sz="0" w:space="0" w:color="auto"/>
        <w:left w:val="none" w:sz="0" w:space="0" w:color="auto"/>
        <w:bottom w:val="none" w:sz="0" w:space="0" w:color="auto"/>
        <w:right w:val="none" w:sz="0" w:space="0" w:color="auto"/>
      </w:divBdr>
    </w:div>
    <w:div w:id="632566304">
      <w:bodyDiv w:val="1"/>
      <w:marLeft w:val="0"/>
      <w:marRight w:val="0"/>
      <w:marTop w:val="0"/>
      <w:marBottom w:val="0"/>
      <w:divBdr>
        <w:top w:val="none" w:sz="0" w:space="0" w:color="auto"/>
        <w:left w:val="none" w:sz="0" w:space="0" w:color="auto"/>
        <w:bottom w:val="none" w:sz="0" w:space="0" w:color="auto"/>
        <w:right w:val="none" w:sz="0" w:space="0" w:color="auto"/>
      </w:divBdr>
    </w:div>
    <w:div w:id="632637414">
      <w:bodyDiv w:val="1"/>
      <w:marLeft w:val="0"/>
      <w:marRight w:val="0"/>
      <w:marTop w:val="0"/>
      <w:marBottom w:val="0"/>
      <w:divBdr>
        <w:top w:val="none" w:sz="0" w:space="0" w:color="auto"/>
        <w:left w:val="none" w:sz="0" w:space="0" w:color="auto"/>
        <w:bottom w:val="none" w:sz="0" w:space="0" w:color="auto"/>
        <w:right w:val="none" w:sz="0" w:space="0" w:color="auto"/>
      </w:divBdr>
    </w:div>
    <w:div w:id="632640348">
      <w:bodyDiv w:val="1"/>
      <w:marLeft w:val="0"/>
      <w:marRight w:val="0"/>
      <w:marTop w:val="0"/>
      <w:marBottom w:val="0"/>
      <w:divBdr>
        <w:top w:val="none" w:sz="0" w:space="0" w:color="auto"/>
        <w:left w:val="none" w:sz="0" w:space="0" w:color="auto"/>
        <w:bottom w:val="none" w:sz="0" w:space="0" w:color="auto"/>
        <w:right w:val="none" w:sz="0" w:space="0" w:color="auto"/>
      </w:divBdr>
    </w:div>
    <w:div w:id="632709761">
      <w:bodyDiv w:val="1"/>
      <w:marLeft w:val="0"/>
      <w:marRight w:val="0"/>
      <w:marTop w:val="0"/>
      <w:marBottom w:val="0"/>
      <w:divBdr>
        <w:top w:val="none" w:sz="0" w:space="0" w:color="auto"/>
        <w:left w:val="none" w:sz="0" w:space="0" w:color="auto"/>
        <w:bottom w:val="none" w:sz="0" w:space="0" w:color="auto"/>
        <w:right w:val="none" w:sz="0" w:space="0" w:color="auto"/>
      </w:divBdr>
    </w:div>
    <w:div w:id="632709977">
      <w:bodyDiv w:val="1"/>
      <w:marLeft w:val="0"/>
      <w:marRight w:val="0"/>
      <w:marTop w:val="0"/>
      <w:marBottom w:val="0"/>
      <w:divBdr>
        <w:top w:val="none" w:sz="0" w:space="0" w:color="auto"/>
        <w:left w:val="none" w:sz="0" w:space="0" w:color="auto"/>
        <w:bottom w:val="none" w:sz="0" w:space="0" w:color="auto"/>
        <w:right w:val="none" w:sz="0" w:space="0" w:color="auto"/>
      </w:divBdr>
    </w:div>
    <w:div w:id="632711026">
      <w:bodyDiv w:val="1"/>
      <w:marLeft w:val="0"/>
      <w:marRight w:val="0"/>
      <w:marTop w:val="0"/>
      <w:marBottom w:val="0"/>
      <w:divBdr>
        <w:top w:val="none" w:sz="0" w:space="0" w:color="auto"/>
        <w:left w:val="none" w:sz="0" w:space="0" w:color="auto"/>
        <w:bottom w:val="none" w:sz="0" w:space="0" w:color="auto"/>
        <w:right w:val="none" w:sz="0" w:space="0" w:color="auto"/>
      </w:divBdr>
    </w:div>
    <w:div w:id="632711111">
      <w:bodyDiv w:val="1"/>
      <w:marLeft w:val="0"/>
      <w:marRight w:val="0"/>
      <w:marTop w:val="0"/>
      <w:marBottom w:val="0"/>
      <w:divBdr>
        <w:top w:val="none" w:sz="0" w:space="0" w:color="auto"/>
        <w:left w:val="none" w:sz="0" w:space="0" w:color="auto"/>
        <w:bottom w:val="none" w:sz="0" w:space="0" w:color="auto"/>
        <w:right w:val="none" w:sz="0" w:space="0" w:color="auto"/>
      </w:divBdr>
    </w:div>
    <w:div w:id="632751723">
      <w:bodyDiv w:val="1"/>
      <w:marLeft w:val="0"/>
      <w:marRight w:val="0"/>
      <w:marTop w:val="0"/>
      <w:marBottom w:val="0"/>
      <w:divBdr>
        <w:top w:val="none" w:sz="0" w:space="0" w:color="auto"/>
        <w:left w:val="none" w:sz="0" w:space="0" w:color="auto"/>
        <w:bottom w:val="none" w:sz="0" w:space="0" w:color="auto"/>
        <w:right w:val="none" w:sz="0" w:space="0" w:color="auto"/>
      </w:divBdr>
    </w:div>
    <w:div w:id="632757795">
      <w:bodyDiv w:val="1"/>
      <w:marLeft w:val="0"/>
      <w:marRight w:val="0"/>
      <w:marTop w:val="0"/>
      <w:marBottom w:val="0"/>
      <w:divBdr>
        <w:top w:val="none" w:sz="0" w:space="0" w:color="auto"/>
        <w:left w:val="none" w:sz="0" w:space="0" w:color="auto"/>
        <w:bottom w:val="none" w:sz="0" w:space="0" w:color="auto"/>
        <w:right w:val="none" w:sz="0" w:space="0" w:color="auto"/>
      </w:divBdr>
    </w:div>
    <w:div w:id="632827269">
      <w:bodyDiv w:val="1"/>
      <w:marLeft w:val="0"/>
      <w:marRight w:val="0"/>
      <w:marTop w:val="0"/>
      <w:marBottom w:val="0"/>
      <w:divBdr>
        <w:top w:val="none" w:sz="0" w:space="0" w:color="auto"/>
        <w:left w:val="none" w:sz="0" w:space="0" w:color="auto"/>
        <w:bottom w:val="none" w:sz="0" w:space="0" w:color="auto"/>
        <w:right w:val="none" w:sz="0" w:space="0" w:color="auto"/>
      </w:divBdr>
    </w:div>
    <w:div w:id="632831839">
      <w:bodyDiv w:val="1"/>
      <w:marLeft w:val="0"/>
      <w:marRight w:val="0"/>
      <w:marTop w:val="0"/>
      <w:marBottom w:val="0"/>
      <w:divBdr>
        <w:top w:val="none" w:sz="0" w:space="0" w:color="auto"/>
        <w:left w:val="none" w:sz="0" w:space="0" w:color="auto"/>
        <w:bottom w:val="none" w:sz="0" w:space="0" w:color="auto"/>
        <w:right w:val="none" w:sz="0" w:space="0" w:color="auto"/>
      </w:divBdr>
    </w:div>
    <w:div w:id="632833988">
      <w:bodyDiv w:val="1"/>
      <w:marLeft w:val="0"/>
      <w:marRight w:val="0"/>
      <w:marTop w:val="0"/>
      <w:marBottom w:val="0"/>
      <w:divBdr>
        <w:top w:val="none" w:sz="0" w:space="0" w:color="auto"/>
        <w:left w:val="none" w:sz="0" w:space="0" w:color="auto"/>
        <w:bottom w:val="none" w:sz="0" w:space="0" w:color="auto"/>
        <w:right w:val="none" w:sz="0" w:space="0" w:color="auto"/>
      </w:divBdr>
    </w:div>
    <w:div w:id="632834204">
      <w:bodyDiv w:val="1"/>
      <w:marLeft w:val="0"/>
      <w:marRight w:val="0"/>
      <w:marTop w:val="0"/>
      <w:marBottom w:val="0"/>
      <w:divBdr>
        <w:top w:val="none" w:sz="0" w:space="0" w:color="auto"/>
        <w:left w:val="none" w:sz="0" w:space="0" w:color="auto"/>
        <w:bottom w:val="none" w:sz="0" w:space="0" w:color="auto"/>
        <w:right w:val="none" w:sz="0" w:space="0" w:color="auto"/>
      </w:divBdr>
    </w:div>
    <w:div w:id="632835917">
      <w:bodyDiv w:val="1"/>
      <w:marLeft w:val="0"/>
      <w:marRight w:val="0"/>
      <w:marTop w:val="0"/>
      <w:marBottom w:val="0"/>
      <w:divBdr>
        <w:top w:val="none" w:sz="0" w:space="0" w:color="auto"/>
        <w:left w:val="none" w:sz="0" w:space="0" w:color="auto"/>
        <w:bottom w:val="none" w:sz="0" w:space="0" w:color="auto"/>
        <w:right w:val="none" w:sz="0" w:space="0" w:color="auto"/>
      </w:divBdr>
    </w:div>
    <w:div w:id="632904078">
      <w:bodyDiv w:val="1"/>
      <w:marLeft w:val="0"/>
      <w:marRight w:val="0"/>
      <w:marTop w:val="0"/>
      <w:marBottom w:val="0"/>
      <w:divBdr>
        <w:top w:val="none" w:sz="0" w:space="0" w:color="auto"/>
        <w:left w:val="none" w:sz="0" w:space="0" w:color="auto"/>
        <w:bottom w:val="none" w:sz="0" w:space="0" w:color="auto"/>
        <w:right w:val="none" w:sz="0" w:space="0" w:color="auto"/>
      </w:divBdr>
    </w:div>
    <w:div w:id="632905642">
      <w:bodyDiv w:val="1"/>
      <w:marLeft w:val="0"/>
      <w:marRight w:val="0"/>
      <w:marTop w:val="0"/>
      <w:marBottom w:val="0"/>
      <w:divBdr>
        <w:top w:val="none" w:sz="0" w:space="0" w:color="auto"/>
        <w:left w:val="none" w:sz="0" w:space="0" w:color="auto"/>
        <w:bottom w:val="none" w:sz="0" w:space="0" w:color="auto"/>
        <w:right w:val="none" w:sz="0" w:space="0" w:color="auto"/>
      </w:divBdr>
    </w:div>
    <w:div w:id="632907662">
      <w:bodyDiv w:val="1"/>
      <w:marLeft w:val="0"/>
      <w:marRight w:val="0"/>
      <w:marTop w:val="0"/>
      <w:marBottom w:val="0"/>
      <w:divBdr>
        <w:top w:val="none" w:sz="0" w:space="0" w:color="auto"/>
        <w:left w:val="none" w:sz="0" w:space="0" w:color="auto"/>
        <w:bottom w:val="none" w:sz="0" w:space="0" w:color="auto"/>
        <w:right w:val="none" w:sz="0" w:space="0" w:color="auto"/>
      </w:divBdr>
    </w:div>
    <w:div w:id="632952745">
      <w:bodyDiv w:val="1"/>
      <w:marLeft w:val="0"/>
      <w:marRight w:val="0"/>
      <w:marTop w:val="0"/>
      <w:marBottom w:val="0"/>
      <w:divBdr>
        <w:top w:val="none" w:sz="0" w:space="0" w:color="auto"/>
        <w:left w:val="none" w:sz="0" w:space="0" w:color="auto"/>
        <w:bottom w:val="none" w:sz="0" w:space="0" w:color="auto"/>
        <w:right w:val="none" w:sz="0" w:space="0" w:color="auto"/>
      </w:divBdr>
    </w:div>
    <w:div w:id="632978033">
      <w:bodyDiv w:val="1"/>
      <w:marLeft w:val="0"/>
      <w:marRight w:val="0"/>
      <w:marTop w:val="0"/>
      <w:marBottom w:val="0"/>
      <w:divBdr>
        <w:top w:val="none" w:sz="0" w:space="0" w:color="auto"/>
        <w:left w:val="none" w:sz="0" w:space="0" w:color="auto"/>
        <w:bottom w:val="none" w:sz="0" w:space="0" w:color="auto"/>
        <w:right w:val="none" w:sz="0" w:space="0" w:color="auto"/>
      </w:divBdr>
    </w:div>
    <w:div w:id="633021297">
      <w:bodyDiv w:val="1"/>
      <w:marLeft w:val="0"/>
      <w:marRight w:val="0"/>
      <w:marTop w:val="0"/>
      <w:marBottom w:val="0"/>
      <w:divBdr>
        <w:top w:val="none" w:sz="0" w:space="0" w:color="auto"/>
        <w:left w:val="none" w:sz="0" w:space="0" w:color="auto"/>
        <w:bottom w:val="none" w:sz="0" w:space="0" w:color="auto"/>
        <w:right w:val="none" w:sz="0" w:space="0" w:color="auto"/>
      </w:divBdr>
    </w:div>
    <w:div w:id="633025475">
      <w:bodyDiv w:val="1"/>
      <w:marLeft w:val="0"/>
      <w:marRight w:val="0"/>
      <w:marTop w:val="0"/>
      <w:marBottom w:val="0"/>
      <w:divBdr>
        <w:top w:val="none" w:sz="0" w:space="0" w:color="auto"/>
        <w:left w:val="none" w:sz="0" w:space="0" w:color="auto"/>
        <w:bottom w:val="none" w:sz="0" w:space="0" w:color="auto"/>
        <w:right w:val="none" w:sz="0" w:space="0" w:color="auto"/>
      </w:divBdr>
    </w:div>
    <w:div w:id="633103509">
      <w:bodyDiv w:val="1"/>
      <w:marLeft w:val="0"/>
      <w:marRight w:val="0"/>
      <w:marTop w:val="0"/>
      <w:marBottom w:val="0"/>
      <w:divBdr>
        <w:top w:val="none" w:sz="0" w:space="0" w:color="auto"/>
        <w:left w:val="none" w:sz="0" w:space="0" w:color="auto"/>
        <w:bottom w:val="none" w:sz="0" w:space="0" w:color="auto"/>
        <w:right w:val="none" w:sz="0" w:space="0" w:color="auto"/>
      </w:divBdr>
    </w:div>
    <w:div w:id="633145073">
      <w:bodyDiv w:val="1"/>
      <w:marLeft w:val="0"/>
      <w:marRight w:val="0"/>
      <w:marTop w:val="0"/>
      <w:marBottom w:val="0"/>
      <w:divBdr>
        <w:top w:val="none" w:sz="0" w:space="0" w:color="auto"/>
        <w:left w:val="none" w:sz="0" w:space="0" w:color="auto"/>
        <w:bottom w:val="none" w:sz="0" w:space="0" w:color="auto"/>
        <w:right w:val="none" w:sz="0" w:space="0" w:color="auto"/>
      </w:divBdr>
    </w:div>
    <w:div w:id="633171048">
      <w:bodyDiv w:val="1"/>
      <w:marLeft w:val="0"/>
      <w:marRight w:val="0"/>
      <w:marTop w:val="0"/>
      <w:marBottom w:val="0"/>
      <w:divBdr>
        <w:top w:val="none" w:sz="0" w:space="0" w:color="auto"/>
        <w:left w:val="none" w:sz="0" w:space="0" w:color="auto"/>
        <w:bottom w:val="none" w:sz="0" w:space="0" w:color="auto"/>
        <w:right w:val="none" w:sz="0" w:space="0" w:color="auto"/>
      </w:divBdr>
    </w:div>
    <w:div w:id="633172824">
      <w:bodyDiv w:val="1"/>
      <w:marLeft w:val="0"/>
      <w:marRight w:val="0"/>
      <w:marTop w:val="0"/>
      <w:marBottom w:val="0"/>
      <w:divBdr>
        <w:top w:val="none" w:sz="0" w:space="0" w:color="auto"/>
        <w:left w:val="none" w:sz="0" w:space="0" w:color="auto"/>
        <w:bottom w:val="none" w:sz="0" w:space="0" w:color="auto"/>
        <w:right w:val="none" w:sz="0" w:space="0" w:color="auto"/>
      </w:divBdr>
    </w:div>
    <w:div w:id="633220546">
      <w:bodyDiv w:val="1"/>
      <w:marLeft w:val="0"/>
      <w:marRight w:val="0"/>
      <w:marTop w:val="0"/>
      <w:marBottom w:val="0"/>
      <w:divBdr>
        <w:top w:val="none" w:sz="0" w:space="0" w:color="auto"/>
        <w:left w:val="none" w:sz="0" w:space="0" w:color="auto"/>
        <w:bottom w:val="none" w:sz="0" w:space="0" w:color="auto"/>
        <w:right w:val="none" w:sz="0" w:space="0" w:color="auto"/>
      </w:divBdr>
    </w:div>
    <w:div w:id="633221051">
      <w:bodyDiv w:val="1"/>
      <w:marLeft w:val="0"/>
      <w:marRight w:val="0"/>
      <w:marTop w:val="0"/>
      <w:marBottom w:val="0"/>
      <w:divBdr>
        <w:top w:val="none" w:sz="0" w:space="0" w:color="auto"/>
        <w:left w:val="none" w:sz="0" w:space="0" w:color="auto"/>
        <w:bottom w:val="none" w:sz="0" w:space="0" w:color="auto"/>
        <w:right w:val="none" w:sz="0" w:space="0" w:color="auto"/>
      </w:divBdr>
    </w:div>
    <w:div w:id="633288454">
      <w:bodyDiv w:val="1"/>
      <w:marLeft w:val="0"/>
      <w:marRight w:val="0"/>
      <w:marTop w:val="0"/>
      <w:marBottom w:val="0"/>
      <w:divBdr>
        <w:top w:val="none" w:sz="0" w:space="0" w:color="auto"/>
        <w:left w:val="none" w:sz="0" w:space="0" w:color="auto"/>
        <w:bottom w:val="none" w:sz="0" w:space="0" w:color="auto"/>
        <w:right w:val="none" w:sz="0" w:space="0" w:color="auto"/>
      </w:divBdr>
    </w:div>
    <w:div w:id="633289927">
      <w:bodyDiv w:val="1"/>
      <w:marLeft w:val="0"/>
      <w:marRight w:val="0"/>
      <w:marTop w:val="0"/>
      <w:marBottom w:val="0"/>
      <w:divBdr>
        <w:top w:val="none" w:sz="0" w:space="0" w:color="auto"/>
        <w:left w:val="none" w:sz="0" w:space="0" w:color="auto"/>
        <w:bottom w:val="none" w:sz="0" w:space="0" w:color="auto"/>
        <w:right w:val="none" w:sz="0" w:space="0" w:color="auto"/>
      </w:divBdr>
    </w:div>
    <w:div w:id="633290314">
      <w:bodyDiv w:val="1"/>
      <w:marLeft w:val="0"/>
      <w:marRight w:val="0"/>
      <w:marTop w:val="0"/>
      <w:marBottom w:val="0"/>
      <w:divBdr>
        <w:top w:val="none" w:sz="0" w:space="0" w:color="auto"/>
        <w:left w:val="none" w:sz="0" w:space="0" w:color="auto"/>
        <w:bottom w:val="none" w:sz="0" w:space="0" w:color="auto"/>
        <w:right w:val="none" w:sz="0" w:space="0" w:color="auto"/>
      </w:divBdr>
    </w:div>
    <w:div w:id="633296153">
      <w:bodyDiv w:val="1"/>
      <w:marLeft w:val="0"/>
      <w:marRight w:val="0"/>
      <w:marTop w:val="0"/>
      <w:marBottom w:val="0"/>
      <w:divBdr>
        <w:top w:val="none" w:sz="0" w:space="0" w:color="auto"/>
        <w:left w:val="none" w:sz="0" w:space="0" w:color="auto"/>
        <w:bottom w:val="none" w:sz="0" w:space="0" w:color="auto"/>
        <w:right w:val="none" w:sz="0" w:space="0" w:color="auto"/>
      </w:divBdr>
    </w:div>
    <w:div w:id="633297212">
      <w:bodyDiv w:val="1"/>
      <w:marLeft w:val="0"/>
      <w:marRight w:val="0"/>
      <w:marTop w:val="0"/>
      <w:marBottom w:val="0"/>
      <w:divBdr>
        <w:top w:val="none" w:sz="0" w:space="0" w:color="auto"/>
        <w:left w:val="none" w:sz="0" w:space="0" w:color="auto"/>
        <w:bottom w:val="none" w:sz="0" w:space="0" w:color="auto"/>
        <w:right w:val="none" w:sz="0" w:space="0" w:color="auto"/>
      </w:divBdr>
    </w:div>
    <w:div w:id="633365946">
      <w:bodyDiv w:val="1"/>
      <w:marLeft w:val="0"/>
      <w:marRight w:val="0"/>
      <w:marTop w:val="0"/>
      <w:marBottom w:val="0"/>
      <w:divBdr>
        <w:top w:val="none" w:sz="0" w:space="0" w:color="auto"/>
        <w:left w:val="none" w:sz="0" w:space="0" w:color="auto"/>
        <w:bottom w:val="none" w:sz="0" w:space="0" w:color="auto"/>
        <w:right w:val="none" w:sz="0" w:space="0" w:color="auto"/>
      </w:divBdr>
    </w:div>
    <w:div w:id="633368065">
      <w:bodyDiv w:val="1"/>
      <w:marLeft w:val="0"/>
      <w:marRight w:val="0"/>
      <w:marTop w:val="0"/>
      <w:marBottom w:val="0"/>
      <w:divBdr>
        <w:top w:val="none" w:sz="0" w:space="0" w:color="auto"/>
        <w:left w:val="none" w:sz="0" w:space="0" w:color="auto"/>
        <w:bottom w:val="none" w:sz="0" w:space="0" w:color="auto"/>
        <w:right w:val="none" w:sz="0" w:space="0" w:color="auto"/>
      </w:divBdr>
    </w:div>
    <w:div w:id="633408426">
      <w:bodyDiv w:val="1"/>
      <w:marLeft w:val="0"/>
      <w:marRight w:val="0"/>
      <w:marTop w:val="0"/>
      <w:marBottom w:val="0"/>
      <w:divBdr>
        <w:top w:val="none" w:sz="0" w:space="0" w:color="auto"/>
        <w:left w:val="none" w:sz="0" w:space="0" w:color="auto"/>
        <w:bottom w:val="none" w:sz="0" w:space="0" w:color="auto"/>
        <w:right w:val="none" w:sz="0" w:space="0" w:color="auto"/>
      </w:divBdr>
    </w:div>
    <w:div w:id="633409645">
      <w:bodyDiv w:val="1"/>
      <w:marLeft w:val="0"/>
      <w:marRight w:val="0"/>
      <w:marTop w:val="0"/>
      <w:marBottom w:val="0"/>
      <w:divBdr>
        <w:top w:val="none" w:sz="0" w:space="0" w:color="auto"/>
        <w:left w:val="none" w:sz="0" w:space="0" w:color="auto"/>
        <w:bottom w:val="none" w:sz="0" w:space="0" w:color="auto"/>
        <w:right w:val="none" w:sz="0" w:space="0" w:color="auto"/>
      </w:divBdr>
    </w:div>
    <w:div w:id="633409822">
      <w:bodyDiv w:val="1"/>
      <w:marLeft w:val="0"/>
      <w:marRight w:val="0"/>
      <w:marTop w:val="0"/>
      <w:marBottom w:val="0"/>
      <w:divBdr>
        <w:top w:val="none" w:sz="0" w:space="0" w:color="auto"/>
        <w:left w:val="none" w:sz="0" w:space="0" w:color="auto"/>
        <w:bottom w:val="none" w:sz="0" w:space="0" w:color="auto"/>
        <w:right w:val="none" w:sz="0" w:space="0" w:color="auto"/>
      </w:divBdr>
    </w:div>
    <w:div w:id="633485110">
      <w:bodyDiv w:val="1"/>
      <w:marLeft w:val="0"/>
      <w:marRight w:val="0"/>
      <w:marTop w:val="0"/>
      <w:marBottom w:val="0"/>
      <w:divBdr>
        <w:top w:val="none" w:sz="0" w:space="0" w:color="auto"/>
        <w:left w:val="none" w:sz="0" w:space="0" w:color="auto"/>
        <w:bottom w:val="none" w:sz="0" w:space="0" w:color="auto"/>
        <w:right w:val="none" w:sz="0" w:space="0" w:color="auto"/>
      </w:divBdr>
    </w:div>
    <w:div w:id="633489992">
      <w:bodyDiv w:val="1"/>
      <w:marLeft w:val="0"/>
      <w:marRight w:val="0"/>
      <w:marTop w:val="0"/>
      <w:marBottom w:val="0"/>
      <w:divBdr>
        <w:top w:val="none" w:sz="0" w:space="0" w:color="auto"/>
        <w:left w:val="none" w:sz="0" w:space="0" w:color="auto"/>
        <w:bottom w:val="none" w:sz="0" w:space="0" w:color="auto"/>
        <w:right w:val="none" w:sz="0" w:space="0" w:color="auto"/>
      </w:divBdr>
    </w:div>
    <w:div w:id="633559129">
      <w:bodyDiv w:val="1"/>
      <w:marLeft w:val="0"/>
      <w:marRight w:val="0"/>
      <w:marTop w:val="0"/>
      <w:marBottom w:val="0"/>
      <w:divBdr>
        <w:top w:val="none" w:sz="0" w:space="0" w:color="auto"/>
        <w:left w:val="none" w:sz="0" w:space="0" w:color="auto"/>
        <w:bottom w:val="none" w:sz="0" w:space="0" w:color="auto"/>
        <w:right w:val="none" w:sz="0" w:space="0" w:color="auto"/>
      </w:divBdr>
    </w:div>
    <w:div w:id="633560403">
      <w:bodyDiv w:val="1"/>
      <w:marLeft w:val="0"/>
      <w:marRight w:val="0"/>
      <w:marTop w:val="0"/>
      <w:marBottom w:val="0"/>
      <w:divBdr>
        <w:top w:val="none" w:sz="0" w:space="0" w:color="auto"/>
        <w:left w:val="none" w:sz="0" w:space="0" w:color="auto"/>
        <w:bottom w:val="none" w:sz="0" w:space="0" w:color="auto"/>
        <w:right w:val="none" w:sz="0" w:space="0" w:color="auto"/>
      </w:divBdr>
    </w:div>
    <w:div w:id="633562363">
      <w:bodyDiv w:val="1"/>
      <w:marLeft w:val="0"/>
      <w:marRight w:val="0"/>
      <w:marTop w:val="0"/>
      <w:marBottom w:val="0"/>
      <w:divBdr>
        <w:top w:val="none" w:sz="0" w:space="0" w:color="auto"/>
        <w:left w:val="none" w:sz="0" w:space="0" w:color="auto"/>
        <w:bottom w:val="none" w:sz="0" w:space="0" w:color="auto"/>
        <w:right w:val="none" w:sz="0" w:space="0" w:color="auto"/>
      </w:divBdr>
    </w:div>
    <w:div w:id="633564524">
      <w:bodyDiv w:val="1"/>
      <w:marLeft w:val="0"/>
      <w:marRight w:val="0"/>
      <w:marTop w:val="0"/>
      <w:marBottom w:val="0"/>
      <w:divBdr>
        <w:top w:val="none" w:sz="0" w:space="0" w:color="auto"/>
        <w:left w:val="none" w:sz="0" w:space="0" w:color="auto"/>
        <w:bottom w:val="none" w:sz="0" w:space="0" w:color="auto"/>
        <w:right w:val="none" w:sz="0" w:space="0" w:color="auto"/>
      </w:divBdr>
    </w:div>
    <w:div w:id="633604732">
      <w:bodyDiv w:val="1"/>
      <w:marLeft w:val="0"/>
      <w:marRight w:val="0"/>
      <w:marTop w:val="0"/>
      <w:marBottom w:val="0"/>
      <w:divBdr>
        <w:top w:val="none" w:sz="0" w:space="0" w:color="auto"/>
        <w:left w:val="none" w:sz="0" w:space="0" w:color="auto"/>
        <w:bottom w:val="none" w:sz="0" w:space="0" w:color="auto"/>
        <w:right w:val="none" w:sz="0" w:space="0" w:color="auto"/>
      </w:divBdr>
    </w:div>
    <w:div w:id="633607587">
      <w:bodyDiv w:val="1"/>
      <w:marLeft w:val="0"/>
      <w:marRight w:val="0"/>
      <w:marTop w:val="0"/>
      <w:marBottom w:val="0"/>
      <w:divBdr>
        <w:top w:val="none" w:sz="0" w:space="0" w:color="auto"/>
        <w:left w:val="none" w:sz="0" w:space="0" w:color="auto"/>
        <w:bottom w:val="none" w:sz="0" w:space="0" w:color="auto"/>
        <w:right w:val="none" w:sz="0" w:space="0" w:color="auto"/>
      </w:divBdr>
    </w:div>
    <w:div w:id="633634291">
      <w:bodyDiv w:val="1"/>
      <w:marLeft w:val="0"/>
      <w:marRight w:val="0"/>
      <w:marTop w:val="0"/>
      <w:marBottom w:val="0"/>
      <w:divBdr>
        <w:top w:val="none" w:sz="0" w:space="0" w:color="auto"/>
        <w:left w:val="none" w:sz="0" w:space="0" w:color="auto"/>
        <w:bottom w:val="none" w:sz="0" w:space="0" w:color="auto"/>
        <w:right w:val="none" w:sz="0" w:space="0" w:color="auto"/>
      </w:divBdr>
    </w:div>
    <w:div w:id="633634714">
      <w:bodyDiv w:val="1"/>
      <w:marLeft w:val="0"/>
      <w:marRight w:val="0"/>
      <w:marTop w:val="0"/>
      <w:marBottom w:val="0"/>
      <w:divBdr>
        <w:top w:val="none" w:sz="0" w:space="0" w:color="auto"/>
        <w:left w:val="none" w:sz="0" w:space="0" w:color="auto"/>
        <w:bottom w:val="none" w:sz="0" w:space="0" w:color="auto"/>
        <w:right w:val="none" w:sz="0" w:space="0" w:color="auto"/>
      </w:divBdr>
    </w:div>
    <w:div w:id="633675412">
      <w:bodyDiv w:val="1"/>
      <w:marLeft w:val="0"/>
      <w:marRight w:val="0"/>
      <w:marTop w:val="0"/>
      <w:marBottom w:val="0"/>
      <w:divBdr>
        <w:top w:val="none" w:sz="0" w:space="0" w:color="auto"/>
        <w:left w:val="none" w:sz="0" w:space="0" w:color="auto"/>
        <w:bottom w:val="none" w:sz="0" w:space="0" w:color="auto"/>
        <w:right w:val="none" w:sz="0" w:space="0" w:color="auto"/>
      </w:divBdr>
    </w:div>
    <w:div w:id="633678495">
      <w:bodyDiv w:val="1"/>
      <w:marLeft w:val="0"/>
      <w:marRight w:val="0"/>
      <w:marTop w:val="0"/>
      <w:marBottom w:val="0"/>
      <w:divBdr>
        <w:top w:val="none" w:sz="0" w:space="0" w:color="auto"/>
        <w:left w:val="none" w:sz="0" w:space="0" w:color="auto"/>
        <w:bottom w:val="none" w:sz="0" w:space="0" w:color="auto"/>
        <w:right w:val="none" w:sz="0" w:space="0" w:color="auto"/>
      </w:divBdr>
    </w:div>
    <w:div w:id="633753268">
      <w:bodyDiv w:val="1"/>
      <w:marLeft w:val="0"/>
      <w:marRight w:val="0"/>
      <w:marTop w:val="0"/>
      <w:marBottom w:val="0"/>
      <w:divBdr>
        <w:top w:val="none" w:sz="0" w:space="0" w:color="auto"/>
        <w:left w:val="none" w:sz="0" w:space="0" w:color="auto"/>
        <w:bottom w:val="none" w:sz="0" w:space="0" w:color="auto"/>
        <w:right w:val="none" w:sz="0" w:space="0" w:color="auto"/>
      </w:divBdr>
    </w:div>
    <w:div w:id="633755463">
      <w:bodyDiv w:val="1"/>
      <w:marLeft w:val="0"/>
      <w:marRight w:val="0"/>
      <w:marTop w:val="0"/>
      <w:marBottom w:val="0"/>
      <w:divBdr>
        <w:top w:val="none" w:sz="0" w:space="0" w:color="auto"/>
        <w:left w:val="none" w:sz="0" w:space="0" w:color="auto"/>
        <w:bottom w:val="none" w:sz="0" w:space="0" w:color="auto"/>
        <w:right w:val="none" w:sz="0" w:space="0" w:color="auto"/>
      </w:divBdr>
    </w:div>
    <w:div w:id="633756157">
      <w:bodyDiv w:val="1"/>
      <w:marLeft w:val="0"/>
      <w:marRight w:val="0"/>
      <w:marTop w:val="0"/>
      <w:marBottom w:val="0"/>
      <w:divBdr>
        <w:top w:val="none" w:sz="0" w:space="0" w:color="auto"/>
        <w:left w:val="none" w:sz="0" w:space="0" w:color="auto"/>
        <w:bottom w:val="none" w:sz="0" w:space="0" w:color="auto"/>
        <w:right w:val="none" w:sz="0" w:space="0" w:color="auto"/>
      </w:divBdr>
    </w:div>
    <w:div w:id="633757083">
      <w:bodyDiv w:val="1"/>
      <w:marLeft w:val="0"/>
      <w:marRight w:val="0"/>
      <w:marTop w:val="0"/>
      <w:marBottom w:val="0"/>
      <w:divBdr>
        <w:top w:val="none" w:sz="0" w:space="0" w:color="auto"/>
        <w:left w:val="none" w:sz="0" w:space="0" w:color="auto"/>
        <w:bottom w:val="none" w:sz="0" w:space="0" w:color="auto"/>
        <w:right w:val="none" w:sz="0" w:space="0" w:color="auto"/>
      </w:divBdr>
    </w:div>
    <w:div w:id="633870484">
      <w:bodyDiv w:val="1"/>
      <w:marLeft w:val="0"/>
      <w:marRight w:val="0"/>
      <w:marTop w:val="0"/>
      <w:marBottom w:val="0"/>
      <w:divBdr>
        <w:top w:val="none" w:sz="0" w:space="0" w:color="auto"/>
        <w:left w:val="none" w:sz="0" w:space="0" w:color="auto"/>
        <w:bottom w:val="none" w:sz="0" w:space="0" w:color="auto"/>
        <w:right w:val="none" w:sz="0" w:space="0" w:color="auto"/>
      </w:divBdr>
    </w:div>
    <w:div w:id="633946189">
      <w:bodyDiv w:val="1"/>
      <w:marLeft w:val="0"/>
      <w:marRight w:val="0"/>
      <w:marTop w:val="0"/>
      <w:marBottom w:val="0"/>
      <w:divBdr>
        <w:top w:val="none" w:sz="0" w:space="0" w:color="auto"/>
        <w:left w:val="none" w:sz="0" w:space="0" w:color="auto"/>
        <w:bottom w:val="none" w:sz="0" w:space="0" w:color="auto"/>
        <w:right w:val="none" w:sz="0" w:space="0" w:color="auto"/>
      </w:divBdr>
    </w:div>
    <w:div w:id="634023830">
      <w:bodyDiv w:val="1"/>
      <w:marLeft w:val="0"/>
      <w:marRight w:val="0"/>
      <w:marTop w:val="0"/>
      <w:marBottom w:val="0"/>
      <w:divBdr>
        <w:top w:val="none" w:sz="0" w:space="0" w:color="auto"/>
        <w:left w:val="none" w:sz="0" w:space="0" w:color="auto"/>
        <w:bottom w:val="none" w:sz="0" w:space="0" w:color="auto"/>
        <w:right w:val="none" w:sz="0" w:space="0" w:color="auto"/>
      </w:divBdr>
    </w:div>
    <w:div w:id="634027458">
      <w:bodyDiv w:val="1"/>
      <w:marLeft w:val="0"/>
      <w:marRight w:val="0"/>
      <w:marTop w:val="0"/>
      <w:marBottom w:val="0"/>
      <w:divBdr>
        <w:top w:val="none" w:sz="0" w:space="0" w:color="auto"/>
        <w:left w:val="none" w:sz="0" w:space="0" w:color="auto"/>
        <w:bottom w:val="none" w:sz="0" w:space="0" w:color="auto"/>
        <w:right w:val="none" w:sz="0" w:space="0" w:color="auto"/>
      </w:divBdr>
    </w:div>
    <w:div w:id="634062917">
      <w:bodyDiv w:val="1"/>
      <w:marLeft w:val="0"/>
      <w:marRight w:val="0"/>
      <w:marTop w:val="0"/>
      <w:marBottom w:val="0"/>
      <w:divBdr>
        <w:top w:val="none" w:sz="0" w:space="0" w:color="auto"/>
        <w:left w:val="none" w:sz="0" w:space="0" w:color="auto"/>
        <w:bottom w:val="none" w:sz="0" w:space="0" w:color="auto"/>
        <w:right w:val="none" w:sz="0" w:space="0" w:color="auto"/>
      </w:divBdr>
    </w:div>
    <w:div w:id="634063439">
      <w:bodyDiv w:val="1"/>
      <w:marLeft w:val="0"/>
      <w:marRight w:val="0"/>
      <w:marTop w:val="0"/>
      <w:marBottom w:val="0"/>
      <w:divBdr>
        <w:top w:val="none" w:sz="0" w:space="0" w:color="auto"/>
        <w:left w:val="none" w:sz="0" w:space="0" w:color="auto"/>
        <w:bottom w:val="none" w:sz="0" w:space="0" w:color="auto"/>
        <w:right w:val="none" w:sz="0" w:space="0" w:color="auto"/>
      </w:divBdr>
    </w:div>
    <w:div w:id="634065850">
      <w:bodyDiv w:val="1"/>
      <w:marLeft w:val="0"/>
      <w:marRight w:val="0"/>
      <w:marTop w:val="0"/>
      <w:marBottom w:val="0"/>
      <w:divBdr>
        <w:top w:val="none" w:sz="0" w:space="0" w:color="auto"/>
        <w:left w:val="none" w:sz="0" w:space="0" w:color="auto"/>
        <w:bottom w:val="none" w:sz="0" w:space="0" w:color="auto"/>
        <w:right w:val="none" w:sz="0" w:space="0" w:color="auto"/>
      </w:divBdr>
    </w:div>
    <w:div w:id="634069340">
      <w:bodyDiv w:val="1"/>
      <w:marLeft w:val="0"/>
      <w:marRight w:val="0"/>
      <w:marTop w:val="0"/>
      <w:marBottom w:val="0"/>
      <w:divBdr>
        <w:top w:val="none" w:sz="0" w:space="0" w:color="auto"/>
        <w:left w:val="none" w:sz="0" w:space="0" w:color="auto"/>
        <w:bottom w:val="none" w:sz="0" w:space="0" w:color="auto"/>
        <w:right w:val="none" w:sz="0" w:space="0" w:color="auto"/>
      </w:divBdr>
    </w:div>
    <w:div w:id="634137366">
      <w:bodyDiv w:val="1"/>
      <w:marLeft w:val="0"/>
      <w:marRight w:val="0"/>
      <w:marTop w:val="0"/>
      <w:marBottom w:val="0"/>
      <w:divBdr>
        <w:top w:val="none" w:sz="0" w:space="0" w:color="auto"/>
        <w:left w:val="none" w:sz="0" w:space="0" w:color="auto"/>
        <w:bottom w:val="none" w:sz="0" w:space="0" w:color="auto"/>
        <w:right w:val="none" w:sz="0" w:space="0" w:color="auto"/>
      </w:divBdr>
    </w:div>
    <w:div w:id="634141499">
      <w:bodyDiv w:val="1"/>
      <w:marLeft w:val="0"/>
      <w:marRight w:val="0"/>
      <w:marTop w:val="0"/>
      <w:marBottom w:val="0"/>
      <w:divBdr>
        <w:top w:val="none" w:sz="0" w:space="0" w:color="auto"/>
        <w:left w:val="none" w:sz="0" w:space="0" w:color="auto"/>
        <w:bottom w:val="none" w:sz="0" w:space="0" w:color="auto"/>
        <w:right w:val="none" w:sz="0" w:space="0" w:color="auto"/>
      </w:divBdr>
    </w:div>
    <w:div w:id="634143676">
      <w:bodyDiv w:val="1"/>
      <w:marLeft w:val="0"/>
      <w:marRight w:val="0"/>
      <w:marTop w:val="0"/>
      <w:marBottom w:val="0"/>
      <w:divBdr>
        <w:top w:val="none" w:sz="0" w:space="0" w:color="auto"/>
        <w:left w:val="none" w:sz="0" w:space="0" w:color="auto"/>
        <w:bottom w:val="none" w:sz="0" w:space="0" w:color="auto"/>
        <w:right w:val="none" w:sz="0" w:space="0" w:color="auto"/>
      </w:divBdr>
    </w:div>
    <w:div w:id="634143942">
      <w:bodyDiv w:val="1"/>
      <w:marLeft w:val="0"/>
      <w:marRight w:val="0"/>
      <w:marTop w:val="0"/>
      <w:marBottom w:val="0"/>
      <w:divBdr>
        <w:top w:val="none" w:sz="0" w:space="0" w:color="auto"/>
        <w:left w:val="none" w:sz="0" w:space="0" w:color="auto"/>
        <w:bottom w:val="none" w:sz="0" w:space="0" w:color="auto"/>
        <w:right w:val="none" w:sz="0" w:space="0" w:color="auto"/>
      </w:divBdr>
    </w:div>
    <w:div w:id="634144668">
      <w:bodyDiv w:val="1"/>
      <w:marLeft w:val="0"/>
      <w:marRight w:val="0"/>
      <w:marTop w:val="0"/>
      <w:marBottom w:val="0"/>
      <w:divBdr>
        <w:top w:val="none" w:sz="0" w:space="0" w:color="auto"/>
        <w:left w:val="none" w:sz="0" w:space="0" w:color="auto"/>
        <w:bottom w:val="none" w:sz="0" w:space="0" w:color="auto"/>
        <w:right w:val="none" w:sz="0" w:space="0" w:color="auto"/>
      </w:divBdr>
    </w:div>
    <w:div w:id="634213549">
      <w:bodyDiv w:val="1"/>
      <w:marLeft w:val="0"/>
      <w:marRight w:val="0"/>
      <w:marTop w:val="0"/>
      <w:marBottom w:val="0"/>
      <w:divBdr>
        <w:top w:val="none" w:sz="0" w:space="0" w:color="auto"/>
        <w:left w:val="none" w:sz="0" w:space="0" w:color="auto"/>
        <w:bottom w:val="none" w:sz="0" w:space="0" w:color="auto"/>
        <w:right w:val="none" w:sz="0" w:space="0" w:color="auto"/>
      </w:divBdr>
    </w:div>
    <w:div w:id="634213765">
      <w:bodyDiv w:val="1"/>
      <w:marLeft w:val="0"/>
      <w:marRight w:val="0"/>
      <w:marTop w:val="0"/>
      <w:marBottom w:val="0"/>
      <w:divBdr>
        <w:top w:val="none" w:sz="0" w:space="0" w:color="auto"/>
        <w:left w:val="none" w:sz="0" w:space="0" w:color="auto"/>
        <w:bottom w:val="none" w:sz="0" w:space="0" w:color="auto"/>
        <w:right w:val="none" w:sz="0" w:space="0" w:color="auto"/>
      </w:divBdr>
    </w:div>
    <w:div w:id="634218700">
      <w:bodyDiv w:val="1"/>
      <w:marLeft w:val="0"/>
      <w:marRight w:val="0"/>
      <w:marTop w:val="0"/>
      <w:marBottom w:val="0"/>
      <w:divBdr>
        <w:top w:val="none" w:sz="0" w:space="0" w:color="auto"/>
        <w:left w:val="none" w:sz="0" w:space="0" w:color="auto"/>
        <w:bottom w:val="none" w:sz="0" w:space="0" w:color="auto"/>
        <w:right w:val="none" w:sz="0" w:space="0" w:color="auto"/>
      </w:divBdr>
    </w:div>
    <w:div w:id="634220374">
      <w:bodyDiv w:val="1"/>
      <w:marLeft w:val="0"/>
      <w:marRight w:val="0"/>
      <w:marTop w:val="0"/>
      <w:marBottom w:val="0"/>
      <w:divBdr>
        <w:top w:val="none" w:sz="0" w:space="0" w:color="auto"/>
        <w:left w:val="none" w:sz="0" w:space="0" w:color="auto"/>
        <w:bottom w:val="none" w:sz="0" w:space="0" w:color="auto"/>
        <w:right w:val="none" w:sz="0" w:space="0" w:color="auto"/>
      </w:divBdr>
    </w:div>
    <w:div w:id="634221759">
      <w:bodyDiv w:val="1"/>
      <w:marLeft w:val="0"/>
      <w:marRight w:val="0"/>
      <w:marTop w:val="0"/>
      <w:marBottom w:val="0"/>
      <w:divBdr>
        <w:top w:val="none" w:sz="0" w:space="0" w:color="auto"/>
        <w:left w:val="none" w:sz="0" w:space="0" w:color="auto"/>
        <w:bottom w:val="none" w:sz="0" w:space="0" w:color="auto"/>
        <w:right w:val="none" w:sz="0" w:space="0" w:color="auto"/>
      </w:divBdr>
    </w:div>
    <w:div w:id="634259329">
      <w:bodyDiv w:val="1"/>
      <w:marLeft w:val="0"/>
      <w:marRight w:val="0"/>
      <w:marTop w:val="0"/>
      <w:marBottom w:val="0"/>
      <w:divBdr>
        <w:top w:val="none" w:sz="0" w:space="0" w:color="auto"/>
        <w:left w:val="none" w:sz="0" w:space="0" w:color="auto"/>
        <w:bottom w:val="none" w:sz="0" w:space="0" w:color="auto"/>
        <w:right w:val="none" w:sz="0" w:space="0" w:color="auto"/>
      </w:divBdr>
    </w:div>
    <w:div w:id="634259536">
      <w:bodyDiv w:val="1"/>
      <w:marLeft w:val="0"/>
      <w:marRight w:val="0"/>
      <w:marTop w:val="0"/>
      <w:marBottom w:val="0"/>
      <w:divBdr>
        <w:top w:val="none" w:sz="0" w:space="0" w:color="auto"/>
        <w:left w:val="none" w:sz="0" w:space="0" w:color="auto"/>
        <w:bottom w:val="none" w:sz="0" w:space="0" w:color="auto"/>
        <w:right w:val="none" w:sz="0" w:space="0" w:color="auto"/>
      </w:divBdr>
    </w:div>
    <w:div w:id="634259575">
      <w:bodyDiv w:val="1"/>
      <w:marLeft w:val="0"/>
      <w:marRight w:val="0"/>
      <w:marTop w:val="0"/>
      <w:marBottom w:val="0"/>
      <w:divBdr>
        <w:top w:val="none" w:sz="0" w:space="0" w:color="auto"/>
        <w:left w:val="none" w:sz="0" w:space="0" w:color="auto"/>
        <w:bottom w:val="none" w:sz="0" w:space="0" w:color="auto"/>
        <w:right w:val="none" w:sz="0" w:space="0" w:color="auto"/>
      </w:divBdr>
    </w:div>
    <w:div w:id="634335054">
      <w:bodyDiv w:val="1"/>
      <w:marLeft w:val="0"/>
      <w:marRight w:val="0"/>
      <w:marTop w:val="0"/>
      <w:marBottom w:val="0"/>
      <w:divBdr>
        <w:top w:val="none" w:sz="0" w:space="0" w:color="auto"/>
        <w:left w:val="none" w:sz="0" w:space="0" w:color="auto"/>
        <w:bottom w:val="none" w:sz="0" w:space="0" w:color="auto"/>
        <w:right w:val="none" w:sz="0" w:space="0" w:color="auto"/>
      </w:divBdr>
    </w:div>
    <w:div w:id="634406386">
      <w:bodyDiv w:val="1"/>
      <w:marLeft w:val="0"/>
      <w:marRight w:val="0"/>
      <w:marTop w:val="0"/>
      <w:marBottom w:val="0"/>
      <w:divBdr>
        <w:top w:val="none" w:sz="0" w:space="0" w:color="auto"/>
        <w:left w:val="none" w:sz="0" w:space="0" w:color="auto"/>
        <w:bottom w:val="none" w:sz="0" w:space="0" w:color="auto"/>
        <w:right w:val="none" w:sz="0" w:space="0" w:color="auto"/>
      </w:divBdr>
    </w:div>
    <w:div w:id="634410038">
      <w:bodyDiv w:val="1"/>
      <w:marLeft w:val="0"/>
      <w:marRight w:val="0"/>
      <w:marTop w:val="0"/>
      <w:marBottom w:val="0"/>
      <w:divBdr>
        <w:top w:val="none" w:sz="0" w:space="0" w:color="auto"/>
        <w:left w:val="none" w:sz="0" w:space="0" w:color="auto"/>
        <w:bottom w:val="none" w:sz="0" w:space="0" w:color="auto"/>
        <w:right w:val="none" w:sz="0" w:space="0" w:color="auto"/>
      </w:divBdr>
    </w:div>
    <w:div w:id="634410296">
      <w:bodyDiv w:val="1"/>
      <w:marLeft w:val="0"/>
      <w:marRight w:val="0"/>
      <w:marTop w:val="0"/>
      <w:marBottom w:val="0"/>
      <w:divBdr>
        <w:top w:val="none" w:sz="0" w:space="0" w:color="auto"/>
        <w:left w:val="none" w:sz="0" w:space="0" w:color="auto"/>
        <w:bottom w:val="none" w:sz="0" w:space="0" w:color="auto"/>
        <w:right w:val="none" w:sz="0" w:space="0" w:color="auto"/>
      </w:divBdr>
    </w:div>
    <w:div w:id="634412062">
      <w:bodyDiv w:val="1"/>
      <w:marLeft w:val="0"/>
      <w:marRight w:val="0"/>
      <w:marTop w:val="0"/>
      <w:marBottom w:val="0"/>
      <w:divBdr>
        <w:top w:val="none" w:sz="0" w:space="0" w:color="auto"/>
        <w:left w:val="none" w:sz="0" w:space="0" w:color="auto"/>
        <w:bottom w:val="none" w:sz="0" w:space="0" w:color="auto"/>
        <w:right w:val="none" w:sz="0" w:space="0" w:color="auto"/>
      </w:divBdr>
    </w:div>
    <w:div w:id="634455587">
      <w:bodyDiv w:val="1"/>
      <w:marLeft w:val="0"/>
      <w:marRight w:val="0"/>
      <w:marTop w:val="0"/>
      <w:marBottom w:val="0"/>
      <w:divBdr>
        <w:top w:val="none" w:sz="0" w:space="0" w:color="auto"/>
        <w:left w:val="none" w:sz="0" w:space="0" w:color="auto"/>
        <w:bottom w:val="none" w:sz="0" w:space="0" w:color="auto"/>
        <w:right w:val="none" w:sz="0" w:space="0" w:color="auto"/>
      </w:divBdr>
    </w:div>
    <w:div w:id="634455767">
      <w:bodyDiv w:val="1"/>
      <w:marLeft w:val="0"/>
      <w:marRight w:val="0"/>
      <w:marTop w:val="0"/>
      <w:marBottom w:val="0"/>
      <w:divBdr>
        <w:top w:val="none" w:sz="0" w:space="0" w:color="auto"/>
        <w:left w:val="none" w:sz="0" w:space="0" w:color="auto"/>
        <w:bottom w:val="none" w:sz="0" w:space="0" w:color="auto"/>
        <w:right w:val="none" w:sz="0" w:space="0" w:color="auto"/>
      </w:divBdr>
    </w:div>
    <w:div w:id="634457650">
      <w:bodyDiv w:val="1"/>
      <w:marLeft w:val="0"/>
      <w:marRight w:val="0"/>
      <w:marTop w:val="0"/>
      <w:marBottom w:val="0"/>
      <w:divBdr>
        <w:top w:val="none" w:sz="0" w:space="0" w:color="auto"/>
        <w:left w:val="none" w:sz="0" w:space="0" w:color="auto"/>
        <w:bottom w:val="none" w:sz="0" w:space="0" w:color="auto"/>
        <w:right w:val="none" w:sz="0" w:space="0" w:color="auto"/>
      </w:divBdr>
    </w:div>
    <w:div w:id="634524225">
      <w:bodyDiv w:val="1"/>
      <w:marLeft w:val="0"/>
      <w:marRight w:val="0"/>
      <w:marTop w:val="0"/>
      <w:marBottom w:val="0"/>
      <w:divBdr>
        <w:top w:val="none" w:sz="0" w:space="0" w:color="auto"/>
        <w:left w:val="none" w:sz="0" w:space="0" w:color="auto"/>
        <w:bottom w:val="none" w:sz="0" w:space="0" w:color="auto"/>
        <w:right w:val="none" w:sz="0" w:space="0" w:color="auto"/>
      </w:divBdr>
    </w:div>
    <w:div w:id="634524983">
      <w:bodyDiv w:val="1"/>
      <w:marLeft w:val="0"/>
      <w:marRight w:val="0"/>
      <w:marTop w:val="0"/>
      <w:marBottom w:val="0"/>
      <w:divBdr>
        <w:top w:val="none" w:sz="0" w:space="0" w:color="auto"/>
        <w:left w:val="none" w:sz="0" w:space="0" w:color="auto"/>
        <w:bottom w:val="none" w:sz="0" w:space="0" w:color="auto"/>
        <w:right w:val="none" w:sz="0" w:space="0" w:color="auto"/>
      </w:divBdr>
    </w:div>
    <w:div w:id="634529509">
      <w:bodyDiv w:val="1"/>
      <w:marLeft w:val="0"/>
      <w:marRight w:val="0"/>
      <w:marTop w:val="0"/>
      <w:marBottom w:val="0"/>
      <w:divBdr>
        <w:top w:val="none" w:sz="0" w:space="0" w:color="auto"/>
        <w:left w:val="none" w:sz="0" w:space="0" w:color="auto"/>
        <w:bottom w:val="none" w:sz="0" w:space="0" w:color="auto"/>
        <w:right w:val="none" w:sz="0" w:space="0" w:color="auto"/>
      </w:divBdr>
    </w:div>
    <w:div w:id="634529690">
      <w:bodyDiv w:val="1"/>
      <w:marLeft w:val="0"/>
      <w:marRight w:val="0"/>
      <w:marTop w:val="0"/>
      <w:marBottom w:val="0"/>
      <w:divBdr>
        <w:top w:val="none" w:sz="0" w:space="0" w:color="auto"/>
        <w:left w:val="none" w:sz="0" w:space="0" w:color="auto"/>
        <w:bottom w:val="none" w:sz="0" w:space="0" w:color="auto"/>
        <w:right w:val="none" w:sz="0" w:space="0" w:color="auto"/>
      </w:divBdr>
    </w:div>
    <w:div w:id="634531040">
      <w:bodyDiv w:val="1"/>
      <w:marLeft w:val="0"/>
      <w:marRight w:val="0"/>
      <w:marTop w:val="0"/>
      <w:marBottom w:val="0"/>
      <w:divBdr>
        <w:top w:val="none" w:sz="0" w:space="0" w:color="auto"/>
        <w:left w:val="none" w:sz="0" w:space="0" w:color="auto"/>
        <w:bottom w:val="none" w:sz="0" w:space="0" w:color="auto"/>
        <w:right w:val="none" w:sz="0" w:space="0" w:color="auto"/>
      </w:divBdr>
    </w:div>
    <w:div w:id="634607319">
      <w:bodyDiv w:val="1"/>
      <w:marLeft w:val="0"/>
      <w:marRight w:val="0"/>
      <w:marTop w:val="0"/>
      <w:marBottom w:val="0"/>
      <w:divBdr>
        <w:top w:val="none" w:sz="0" w:space="0" w:color="auto"/>
        <w:left w:val="none" w:sz="0" w:space="0" w:color="auto"/>
        <w:bottom w:val="none" w:sz="0" w:space="0" w:color="auto"/>
        <w:right w:val="none" w:sz="0" w:space="0" w:color="auto"/>
      </w:divBdr>
    </w:div>
    <w:div w:id="634607810">
      <w:bodyDiv w:val="1"/>
      <w:marLeft w:val="0"/>
      <w:marRight w:val="0"/>
      <w:marTop w:val="0"/>
      <w:marBottom w:val="0"/>
      <w:divBdr>
        <w:top w:val="none" w:sz="0" w:space="0" w:color="auto"/>
        <w:left w:val="none" w:sz="0" w:space="0" w:color="auto"/>
        <w:bottom w:val="none" w:sz="0" w:space="0" w:color="auto"/>
        <w:right w:val="none" w:sz="0" w:space="0" w:color="auto"/>
      </w:divBdr>
    </w:div>
    <w:div w:id="634676459">
      <w:bodyDiv w:val="1"/>
      <w:marLeft w:val="0"/>
      <w:marRight w:val="0"/>
      <w:marTop w:val="0"/>
      <w:marBottom w:val="0"/>
      <w:divBdr>
        <w:top w:val="none" w:sz="0" w:space="0" w:color="auto"/>
        <w:left w:val="none" w:sz="0" w:space="0" w:color="auto"/>
        <w:bottom w:val="none" w:sz="0" w:space="0" w:color="auto"/>
        <w:right w:val="none" w:sz="0" w:space="0" w:color="auto"/>
      </w:divBdr>
    </w:div>
    <w:div w:id="634682181">
      <w:bodyDiv w:val="1"/>
      <w:marLeft w:val="0"/>
      <w:marRight w:val="0"/>
      <w:marTop w:val="0"/>
      <w:marBottom w:val="0"/>
      <w:divBdr>
        <w:top w:val="none" w:sz="0" w:space="0" w:color="auto"/>
        <w:left w:val="none" w:sz="0" w:space="0" w:color="auto"/>
        <w:bottom w:val="none" w:sz="0" w:space="0" w:color="auto"/>
        <w:right w:val="none" w:sz="0" w:space="0" w:color="auto"/>
      </w:divBdr>
    </w:div>
    <w:div w:id="634682608">
      <w:bodyDiv w:val="1"/>
      <w:marLeft w:val="0"/>
      <w:marRight w:val="0"/>
      <w:marTop w:val="0"/>
      <w:marBottom w:val="0"/>
      <w:divBdr>
        <w:top w:val="none" w:sz="0" w:space="0" w:color="auto"/>
        <w:left w:val="none" w:sz="0" w:space="0" w:color="auto"/>
        <w:bottom w:val="none" w:sz="0" w:space="0" w:color="auto"/>
        <w:right w:val="none" w:sz="0" w:space="0" w:color="auto"/>
      </w:divBdr>
    </w:div>
    <w:div w:id="634720597">
      <w:bodyDiv w:val="1"/>
      <w:marLeft w:val="0"/>
      <w:marRight w:val="0"/>
      <w:marTop w:val="0"/>
      <w:marBottom w:val="0"/>
      <w:divBdr>
        <w:top w:val="none" w:sz="0" w:space="0" w:color="auto"/>
        <w:left w:val="none" w:sz="0" w:space="0" w:color="auto"/>
        <w:bottom w:val="none" w:sz="0" w:space="0" w:color="auto"/>
        <w:right w:val="none" w:sz="0" w:space="0" w:color="auto"/>
      </w:divBdr>
    </w:div>
    <w:div w:id="634724429">
      <w:bodyDiv w:val="1"/>
      <w:marLeft w:val="0"/>
      <w:marRight w:val="0"/>
      <w:marTop w:val="0"/>
      <w:marBottom w:val="0"/>
      <w:divBdr>
        <w:top w:val="none" w:sz="0" w:space="0" w:color="auto"/>
        <w:left w:val="none" w:sz="0" w:space="0" w:color="auto"/>
        <w:bottom w:val="none" w:sz="0" w:space="0" w:color="auto"/>
        <w:right w:val="none" w:sz="0" w:space="0" w:color="auto"/>
      </w:divBdr>
    </w:div>
    <w:div w:id="634726338">
      <w:bodyDiv w:val="1"/>
      <w:marLeft w:val="0"/>
      <w:marRight w:val="0"/>
      <w:marTop w:val="0"/>
      <w:marBottom w:val="0"/>
      <w:divBdr>
        <w:top w:val="none" w:sz="0" w:space="0" w:color="auto"/>
        <w:left w:val="none" w:sz="0" w:space="0" w:color="auto"/>
        <w:bottom w:val="none" w:sz="0" w:space="0" w:color="auto"/>
        <w:right w:val="none" w:sz="0" w:space="0" w:color="auto"/>
      </w:divBdr>
    </w:div>
    <w:div w:id="634792938">
      <w:bodyDiv w:val="1"/>
      <w:marLeft w:val="0"/>
      <w:marRight w:val="0"/>
      <w:marTop w:val="0"/>
      <w:marBottom w:val="0"/>
      <w:divBdr>
        <w:top w:val="none" w:sz="0" w:space="0" w:color="auto"/>
        <w:left w:val="none" w:sz="0" w:space="0" w:color="auto"/>
        <w:bottom w:val="none" w:sz="0" w:space="0" w:color="auto"/>
        <w:right w:val="none" w:sz="0" w:space="0" w:color="auto"/>
      </w:divBdr>
    </w:div>
    <w:div w:id="634796833">
      <w:bodyDiv w:val="1"/>
      <w:marLeft w:val="0"/>
      <w:marRight w:val="0"/>
      <w:marTop w:val="0"/>
      <w:marBottom w:val="0"/>
      <w:divBdr>
        <w:top w:val="none" w:sz="0" w:space="0" w:color="auto"/>
        <w:left w:val="none" w:sz="0" w:space="0" w:color="auto"/>
        <w:bottom w:val="none" w:sz="0" w:space="0" w:color="auto"/>
        <w:right w:val="none" w:sz="0" w:space="0" w:color="auto"/>
      </w:divBdr>
    </w:div>
    <w:div w:id="634797077">
      <w:bodyDiv w:val="1"/>
      <w:marLeft w:val="0"/>
      <w:marRight w:val="0"/>
      <w:marTop w:val="0"/>
      <w:marBottom w:val="0"/>
      <w:divBdr>
        <w:top w:val="none" w:sz="0" w:space="0" w:color="auto"/>
        <w:left w:val="none" w:sz="0" w:space="0" w:color="auto"/>
        <w:bottom w:val="none" w:sz="0" w:space="0" w:color="auto"/>
        <w:right w:val="none" w:sz="0" w:space="0" w:color="auto"/>
      </w:divBdr>
    </w:div>
    <w:div w:id="634799043">
      <w:bodyDiv w:val="1"/>
      <w:marLeft w:val="0"/>
      <w:marRight w:val="0"/>
      <w:marTop w:val="0"/>
      <w:marBottom w:val="0"/>
      <w:divBdr>
        <w:top w:val="none" w:sz="0" w:space="0" w:color="auto"/>
        <w:left w:val="none" w:sz="0" w:space="0" w:color="auto"/>
        <w:bottom w:val="none" w:sz="0" w:space="0" w:color="auto"/>
        <w:right w:val="none" w:sz="0" w:space="0" w:color="auto"/>
      </w:divBdr>
    </w:div>
    <w:div w:id="634799329">
      <w:bodyDiv w:val="1"/>
      <w:marLeft w:val="0"/>
      <w:marRight w:val="0"/>
      <w:marTop w:val="0"/>
      <w:marBottom w:val="0"/>
      <w:divBdr>
        <w:top w:val="none" w:sz="0" w:space="0" w:color="auto"/>
        <w:left w:val="none" w:sz="0" w:space="0" w:color="auto"/>
        <w:bottom w:val="none" w:sz="0" w:space="0" w:color="auto"/>
        <w:right w:val="none" w:sz="0" w:space="0" w:color="auto"/>
      </w:divBdr>
    </w:div>
    <w:div w:id="634868467">
      <w:bodyDiv w:val="1"/>
      <w:marLeft w:val="0"/>
      <w:marRight w:val="0"/>
      <w:marTop w:val="0"/>
      <w:marBottom w:val="0"/>
      <w:divBdr>
        <w:top w:val="none" w:sz="0" w:space="0" w:color="auto"/>
        <w:left w:val="none" w:sz="0" w:space="0" w:color="auto"/>
        <w:bottom w:val="none" w:sz="0" w:space="0" w:color="auto"/>
        <w:right w:val="none" w:sz="0" w:space="0" w:color="auto"/>
      </w:divBdr>
    </w:div>
    <w:div w:id="634870626">
      <w:bodyDiv w:val="1"/>
      <w:marLeft w:val="0"/>
      <w:marRight w:val="0"/>
      <w:marTop w:val="0"/>
      <w:marBottom w:val="0"/>
      <w:divBdr>
        <w:top w:val="none" w:sz="0" w:space="0" w:color="auto"/>
        <w:left w:val="none" w:sz="0" w:space="0" w:color="auto"/>
        <w:bottom w:val="none" w:sz="0" w:space="0" w:color="auto"/>
        <w:right w:val="none" w:sz="0" w:space="0" w:color="auto"/>
      </w:divBdr>
    </w:div>
    <w:div w:id="634875091">
      <w:bodyDiv w:val="1"/>
      <w:marLeft w:val="0"/>
      <w:marRight w:val="0"/>
      <w:marTop w:val="0"/>
      <w:marBottom w:val="0"/>
      <w:divBdr>
        <w:top w:val="none" w:sz="0" w:space="0" w:color="auto"/>
        <w:left w:val="none" w:sz="0" w:space="0" w:color="auto"/>
        <w:bottom w:val="none" w:sz="0" w:space="0" w:color="auto"/>
        <w:right w:val="none" w:sz="0" w:space="0" w:color="auto"/>
      </w:divBdr>
    </w:div>
    <w:div w:id="634875660">
      <w:bodyDiv w:val="1"/>
      <w:marLeft w:val="0"/>
      <w:marRight w:val="0"/>
      <w:marTop w:val="0"/>
      <w:marBottom w:val="0"/>
      <w:divBdr>
        <w:top w:val="none" w:sz="0" w:space="0" w:color="auto"/>
        <w:left w:val="none" w:sz="0" w:space="0" w:color="auto"/>
        <w:bottom w:val="none" w:sz="0" w:space="0" w:color="auto"/>
        <w:right w:val="none" w:sz="0" w:space="0" w:color="auto"/>
      </w:divBdr>
    </w:div>
    <w:div w:id="634877332">
      <w:bodyDiv w:val="1"/>
      <w:marLeft w:val="0"/>
      <w:marRight w:val="0"/>
      <w:marTop w:val="0"/>
      <w:marBottom w:val="0"/>
      <w:divBdr>
        <w:top w:val="none" w:sz="0" w:space="0" w:color="auto"/>
        <w:left w:val="none" w:sz="0" w:space="0" w:color="auto"/>
        <w:bottom w:val="none" w:sz="0" w:space="0" w:color="auto"/>
        <w:right w:val="none" w:sz="0" w:space="0" w:color="auto"/>
      </w:divBdr>
    </w:div>
    <w:div w:id="634916144">
      <w:bodyDiv w:val="1"/>
      <w:marLeft w:val="0"/>
      <w:marRight w:val="0"/>
      <w:marTop w:val="0"/>
      <w:marBottom w:val="0"/>
      <w:divBdr>
        <w:top w:val="none" w:sz="0" w:space="0" w:color="auto"/>
        <w:left w:val="none" w:sz="0" w:space="0" w:color="auto"/>
        <w:bottom w:val="none" w:sz="0" w:space="0" w:color="auto"/>
        <w:right w:val="none" w:sz="0" w:space="0" w:color="auto"/>
      </w:divBdr>
    </w:div>
    <w:div w:id="634917180">
      <w:bodyDiv w:val="1"/>
      <w:marLeft w:val="0"/>
      <w:marRight w:val="0"/>
      <w:marTop w:val="0"/>
      <w:marBottom w:val="0"/>
      <w:divBdr>
        <w:top w:val="none" w:sz="0" w:space="0" w:color="auto"/>
        <w:left w:val="none" w:sz="0" w:space="0" w:color="auto"/>
        <w:bottom w:val="none" w:sz="0" w:space="0" w:color="auto"/>
        <w:right w:val="none" w:sz="0" w:space="0" w:color="auto"/>
      </w:divBdr>
    </w:div>
    <w:div w:id="634918686">
      <w:bodyDiv w:val="1"/>
      <w:marLeft w:val="0"/>
      <w:marRight w:val="0"/>
      <w:marTop w:val="0"/>
      <w:marBottom w:val="0"/>
      <w:divBdr>
        <w:top w:val="none" w:sz="0" w:space="0" w:color="auto"/>
        <w:left w:val="none" w:sz="0" w:space="0" w:color="auto"/>
        <w:bottom w:val="none" w:sz="0" w:space="0" w:color="auto"/>
        <w:right w:val="none" w:sz="0" w:space="0" w:color="auto"/>
      </w:divBdr>
    </w:div>
    <w:div w:id="634989197">
      <w:bodyDiv w:val="1"/>
      <w:marLeft w:val="0"/>
      <w:marRight w:val="0"/>
      <w:marTop w:val="0"/>
      <w:marBottom w:val="0"/>
      <w:divBdr>
        <w:top w:val="none" w:sz="0" w:space="0" w:color="auto"/>
        <w:left w:val="none" w:sz="0" w:space="0" w:color="auto"/>
        <w:bottom w:val="none" w:sz="0" w:space="0" w:color="auto"/>
        <w:right w:val="none" w:sz="0" w:space="0" w:color="auto"/>
      </w:divBdr>
    </w:div>
    <w:div w:id="634989785">
      <w:bodyDiv w:val="1"/>
      <w:marLeft w:val="0"/>
      <w:marRight w:val="0"/>
      <w:marTop w:val="0"/>
      <w:marBottom w:val="0"/>
      <w:divBdr>
        <w:top w:val="none" w:sz="0" w:space="0" w:color="auto"/>
        <w:left w:val="none" w:sz="0" w:space="0" w:color="auto"/>
        <w:bottom w:val="none" w:sz="0" w:space="0" w:color="auto"/>
        <w:right w:val="none" w:sz="0" w:space="0" w:color="auto"/>
      </w:divBdr>
    </w:div>
    <w:div w:id="634990870">
      <w:bodyDiv w:val="1"/>
      <w:marLeft w:val="0"/>
      <w:marRight w:val="0"/>
      <w:marTop w:val="0"/>
      <w:marBottom w:val="0"/>
      <w:divBdr>
        <w:top w:val="none" w:sz="0" w:space="0" w:color="auto"/>
        <w:left w:val="none" w:sz="0" w:space="0" w:color="auto"/>
        <w:bottom w:val="none" w:sz="0" w:space="0" w:color="auto"/>
        <w:right w:val="none" w:sz="0" w:space="0" w:color="auto"/>
      </w:divBdr>
    </w:div>
    <w:div w:id="634994967">
      <w:bodyDiv w:val="1"/>
      <w:marLeft w:val="0"/>
      <w:marRight w:val="0"/>
      <w:marTop w:val="0"/>
      <w:marBottom w:val="0"/>
      <w:divBdr>
        <w:top w:val="none" w:sz="0" w:space="0" w:color="auto"/>
        <w:left w:val="none" w:sz="0" w:space="0" w:color="auto"/>
        <w:bottom w:val="none" w:sz="0" w:space="0" w:color="auto"/>
        <w:right w:val="none" w:sz="0" w:space="0" w:color="auto"/>
      </w:divBdr>
    </w:div>
    <w:div w:id="634995313">
      <w:bodyDiv w:val="1"/>
      <w:marLeft w:val="0"/>
      <w:marRight w:val="0"/>
      <w:marTop w:val="0"/>
      <w:marBottom w:val="0"/>
      <w:divBdr>
        <w:top w:val="none" w:sz="0" w:space="0" w:color="auto"/>
        <w:left w:val="none" w:sz="0" w:space="0" w:color="auto"/>
        <w:bottom w:val="none" w:sz="0" w:space="0" w:color="auto"/>
        <w:right w:val="none" w:sz="0" w:space="0" w:color="auto"/>
      </w:divBdr>
    </w:div>
    <w:div w:id="635061471">
      <w:bodyDiv w:val="1"/>
      <w:marLeft w:val="0"/>
      <w:marRight w:val="0"/>
      <w:marTop w:val="0"/>
      <w:marBottom w:val="0"/>
      <w:divBdr>
        <w:top w:val="none" w:sz="0" w:space="0" w:color="auto"/>
        <w:left w:val="none" w:sz="0" w:space="0" w:color="auto"/>
        <w:bottom w:val="none" w:sz="0" w:space="0" w:color="auto"/>
        <w:right w:val="none" w:sz="0" w:space="0" w:color="auto"/>
      </w:divBdr>
    </w:div>
    <w:div w:id="635064953">
      <w:bodyDiv w:val="1"/>
      <w:marLeft w:val="0"/>
      <w:marRight w:val="0"/>
      <w:marTop w:val="0"/>
      <w:marBottom w:val="0"/>
      <w:divBdr>
        <w:top w:val="none" w:sz="0" w:space="0" w:color="auto"/>
        <w:left w:val="none" w:sz="0" w:space="0" w:color="auto"/>
        <w:bottom w:val="none" w:sz="0" w:space="0" w:color="auto"/>
        <w:right w:val="none" w:sz="0" w:space="0" w:color="auto"/>
      </w:divBdr>
    </w:div>
    <w:div w:id="635065624">
      <w:bodyDiv w:val="1"/>
      <w:marLeft w:val="0"/>
      <w:marRight w:val="0"/>
      <w:marTop w:val="0"/>
      <w:marBottom w:val="0"/>
      <w:divBdr>
        <w:top w:val="none" w:sz="0" w:space="0" w:color="auto"/>
        <w:left w:val="none" w:sz="0" w:space="0" w:color="auto"/>
        <w:bottom w:val="none" w:sz="0" w:space="0" w:color="auto"/>
        <w:right w:val="none" w:sz="0" w:space="0" w:color="auto"/>
      </w:divBdr>
    </w:div>
    <w:div w:id="635066240">
      <w:bodyDiv w:val="1"/>
      <w:marLeft w:val="0"/>
      <w:marRight w:val="0"/>
      <w:marTop w:val="0"/>
      <w:marBottom w:val="0"/>
      <w:divBdr>
        <w:top w:val="none" w:sz="0" w:space="0" w:color="auto"/>
        <w:left w:val="none" w:sz="0" w:space="0" w:color="auto"/>
        <w:bottom w:val="none" w:sz="0" w:space="0" w:color="auto"/>
        <w:right w:val="none" w:sz="0" w:space="0" w:color="auto"/>
      </w:divBdr>
    </w:div>
    <w:div w:id="635068395">
      <w:bodyDiv w:val="1"/>
      <w:marLeft w:val="0"/>
      <w:marRight w:val="0"/>
      <w:marTop w:val="0"/>
      <w:marBottom w:val="0"/>
      <w:divBdr>
        <w:top w:val="none" w:sz="0" w:space="0" w:color="auto"/>
        <w:left w:val="none" w:sz="0" w:space="0" w:color="auto"/>
        <w:bottom w:val="none" w:sz="0" w:space="0" w:color="auto"/>
        <w:right w:val="none" w:sz="0" w:space="0" w:color="auto"/>
      </w:divBdr>
    </w:div>
    <w:div w:id="635069190">
      <w:bodyDiv w:val="1"/>
      <w:marLeft w:val="0"/>
      <w:marRight w:val="0"/>
      <w:marTop w:val="0"/>
      <w:marBottom w:val="0"/>
      <w:divBdr>
        <w:top w:val="none" w:sz="0" w:space="0" w:color="auto"/>
        <w:left w:val="none" w:sz="0" w:space="0" w:color="auto"/>
        <w:bottom w:val="none" w:sz="0" w:space="0" w:color="auto"/>
        <w:right w:val="none" w:sz="0" w:space="0" w:color="auto"/>
      </w:divBdr>
    </w:div>
    <w:div w:id="635111180">
      <w:bodyDiv w:val="1"/>
      <w:marLeft w:val="0"/>
      <w:marRight w:val="0"/>
      <w:marTop w:val="0"/>
      <w:marBottom w:val="0"/>
      <w:divBdr>
        <w:top w:val="none" w:sz="0" w:space="0" w:color="auto"/>
        <w:left w:val="none" w:sz="0" w:space="0" w:color="auto"/>
        <w:bottom w:val="none" w:sz="0" w:space="0" w:color="auto"/>
        <w:right w:val="none" w:sz="0" w:space="0" w:color="auto"/>
      </w:divBdr>
    </w:div>
    <w:div w:id="635112999">
      <w:bodyDiv w:val="1"/>
      <w:marLeft w:val="0"/>
      <w:marRight w:val="0"/>
      <w:marTop w:val="0"/>
      <w:marBottom w:val="0"/>
      <w:divBdr>
        <w:top w:val="none" w:sz="0" w:space="0" w:color="auto"/>
        <w:left w:val="none" w:sz="0" w:space="0" w:color="auto"/>
        <w:bottom w:val="none" w:sz="0" w:space="0" w:color="auto"/>
        <w:right w:val="none" w:sz="0" w:space="0" w:color="auto"/>
      </w:divBdr>
    </w:div>
    <w:div w:id="635136857">
      <w:bodyDiv w:val="1"/>
      <w:marLeft w:val="0"/>
      <w:marRight w:val="0"/>
      <w:marTop w:val="0"/>
      <w:marBottom w:val="0"/>
      <w:divBdr>
        <w:top w:val="none" w:sz="0" w:space="0" w:color="auto"/>
        <w:left w:val="none" w:sz="0" w:space="0" w:color="auto"/>
        <w:bottom w:val="none" w:sz="0" w:space="0" w:color="auto"/>
        <w:right w:val="none" w:sz="0" w:space="0" w:color="auto"/>
      </w:divBdr>
    </w:div>
    <w:div w:id="635137023">
      <w:bodyDiv w:val="1"/>
      <w:marLeft w:val="0"/>
      <w:marRight w:val="0"/>
      <w:marTop w:val="0"/>
      <w:marBottom w:val="0"/>
      <w:divBdr>
        <w:top w:val="none" w:sz="0" w:space="0" w:color="auto"/>
        <w:left w:val="none" w:sz="0" w:space="0" w:color="auto"/>
        <w:bottom w:val="none" w:sz="0" w:space="0" w:color="auto"/>
        <w:right w:val="none" w:sz="0" w:space="0" w:color="auto"/>
      </w:divBdr>
    </w:div>
    <w:div w:id="635138748">
      <w:bodyDiv w:val="1"/>
      <w:marLeft w:val="0"/>
      <w:marRight w:val="0"/>
      <w:marTop w:val="0"/>
      <w:marBottom w:val="0"/>
      <w:divBdr>
        <w:top w:val="none" w:sz="0" w:space="0" w:color="auto"/>
        <w:left w:val="none" w:sz="0" w:space="0" w:color="auto"/>
        <w:bottom w:val="none" w:sz="0" w:space="0" w:color="auto"/>
        <w:right w:val="none" w:sz="0" w:space="0" w:color="auto"/>
      </w:divBdr>
    </w:div>
    <w:div w:id="635181246">
      <w:bodyDiv w:val="1"/>
      <w:marLeft w:val="0"/>
      <w:marRight w:val="0"/>
      <w:marTop w:val="0"/>
      <w:marBottom w:val="0"/>
      <w:divBdr>
        <w:top w:val="none" w:sz="0" w:space="0" w:color="auto"/>
        <w:left w:val="none" w:sz="0" w:space="0" w:color="auto"/>
        <w:bottom w:val="none" w:sz="0" w:space="0" w:color="auto"/>
        <w:right w:val="none" w:sz="0" w:space="0" w:color="auto"/>
      </w:divBdr>
    </w:div>
    <w:div w:id="635184602">
      <w:bodyDiv w:val="1"/>
      <w:marLeft w:val="0"/>
      <w:marRight w:val="0"/>
      <w:marTop w:val="0"/>
      <w:marBottom w:val="0"/>
      <w:divBdr>
        <w:top w:val="none" w:sz="0" w:space="0" w:color="auto"/>
        <w:left w:val="none" w:sz="0" w:space="0" w:color="auto"/>
        <w:bottom w:val="none" w:sz="0" w:space="0" w:color="auto"/>
        <w:right w:val="none" w:sz="0" w:space="0" w:color="auto"/>
      </w:divBdr>
    </w:div>
    <w:div w:id="635186746">
      <w:bodyDiv w:val="1"/>
      <w:marLeft w:val="0"/>
      <w:marRight w:val="0"/>
      <w:marTop w:val="0"/>
      <w:marBottom w:val="0"/>
      <w:divBdr>
        <w:top w:val="none" w:sz="0" w:space="0" w:color="auto"/>
        <w:left w:val="none" w:sz="0" w:space="0" w:color="auto"/>
        <w:bottom w:val="none" w:sz="0" w:space="0" w:color="auto"/>
        <w:right w:val="none" w:sz="0" w:space="0" w:color="auto"/>
      </w:divBdr>
    </w:div>
    <w:div w:id="635255373">
      <w:bodyDiv w:val="1"/>
      <w:marLeft w:val="0"/>
      <w:marRight w:val="0"/>
      <w:marTop w:val="0"/>
      <w:marBottom w:val="0"/>
      <w:divBdr>
        <w:top w:val="none" w:sz="0" w:space="0" w:color="auto"/>
        <w:left w:val="none" w:sz="0" w:space="0" w:color="auto"/>
        <w:bottom w:val="none" w:sz="0" w:space="0" w:color="auto"/>
        <w:right w:val="none" w:sz="0" w:space="0" w:color="auto"/>
      </w:divBdr>
    </w:div>
    <w:div w:id="635258581">
      <w:bodyDiv w:val="1"/>
      <w:marLeft w:val="0"/>
      <w:marRight w:val="0"/>
      <w:marTop w:val="0"/>
      <w:marBottom w:val="0"/>
      <w:divBdr>
        <w:top w:val="none" w:sz="0" w:space="0" w:color="auto"/>
        <w:left w:val="none" w:sz="0" w:space="0" w:color="auto"/>
        <w:bottom w:val="none" w:sz="0" w:space="0" w:color="auto"/>
        <w:right w:val="none" w:sz="0" w:space="0" w:color="auto"/>
      </w:divBdr>
    </w:div>
    <w:div w:id="635260846">
      <w:bodyDiv w:val="1"/>
      <w:marLeft w:val="0"/>
      <w:marRight w:val="0"/>
      <w:marTop w:val="0"/>
      <w:marBottom w:val="0"/>
      <w:divBdr>
        <w:top w:val="none" w:sz="0" w:space="0" w:color="auto"/>
        <w:left w:val="none" w:sz="0" w:space="0" w:color="auto"/>
        <w:bottom w:val="none" w:sz="0" w:space="0" w:color="auto"/>
        <w:right w:val="none" w:sz="0" w:space="0" w:color="auto"/>
      </w:divBdr>
    </w:div>
    <w:div w:id="635263231">
      <w:bodyDiv w:val="1"/>
      <w:marLeft w:val="0"/>
      <w:marRight w:val="0"/>
      <w:marTop w:val="0"/>
      <w:marBottom w:val="0"/>
      <w:divBdr>
        <w:top w:val="none" w:sz="0" w:space="0" w:color="auto"/>
        <w:left w:val="none" w:sz="0" w:space="0" w:color="auto"/>
        <w:bottom w:val="none" w:sz="0" w:space="0" w:color="auto"/>
        <w:right w:val="none" w:sz="0" w:space="0" w:color="auto"/>
      </w:divBdr>
    </w:div>
    <w:div w:id="635330775">
      <w:bodyDiv w:val="1"/>
      <w:marLeft w:val="0"/>
      <w:marRight w:val="0"/>
      <w:marTop w:val="0"/>
      <w:marBottom w:val="0"/>
      <w:divBdr>
        <w:top w:val="none" w:sz="0" w:space="0" w:color="auto"/>
        <w:left w:val="none" w:sz="0" w:space="0" w:color="auto"/>
        <w:bottom w:val="none" w:sz="0" w:space="0" w:color="auto"/>
        <w:right w:val="none" w:sz="0" w:space="0" w:color="auto"/>
      </w:divBdr>
    </w:div>
    <w:div w:id="635332241">
      <w:bodyDiv w:val="1"/>
      <w:marLeft w:val="0"/>
      <w:marRight w:val="0"/>
      <w:marTop w:val="0"/>
      <w:marBottom w:val="0"/>
      <w:divBdr>
        <w:top w:val="none" w:sz="0" w:space="0" w:color="auto"/>
        <w:left w:val="none" w:sz="0" w:space="0" w:color="auto"/>
        <w:bottom w:val="none" w:sz="0" w:space="0" w:color="auto"/>
        <w:right w:val="none" w:sz="0" w:space="0" w:color="auto"/>
      </w:divBdr>
    </w:div>
    <w:div w:id="635332812">
      <w:bodyDiv w:val="1"/>
      <w:marLeft w:val="0"/>
      <w:marRight w:val="0"/>
      <w:marTop w:val="0"/>
      <w:marBottom w:val="0"/>
      <w:divBdr>
        <w:top w:val="none" w:sz="0" w:space="0" w:color="auto"/>
        <w:left w:val="none" w:sz="0" w:space="0" w:color="auto"/>
        <w:bottom w:val="none" w:sz="0" w:space="0" w:color="auto"/>
        <w:right w:val="none" w:sz="0" w:space="0" w:color="auto"/>
      </w:divBdr>
    </w:div>
    <w:div w:id="635334881">
      <w:bodyDiv w:val="1"/>
      <w:marLeft w:val="0"/>
      <w:marRight w:val="0"/>
      <w:marTop w:val="0"/>
      <w:marBottom w:val="0"/>
      <w:divBdr>
        <w:top w:val="none" w:sz="0" w:space="0" w:color="auto"/>
        <w:left w:val="none" w:sz="0" w:space="0" w:color="auto"/>
        <w:bottom w:val="none" w:sz="0" w:space="0" w:color="auto"/>
        <w:right w:val="none" w:sz="0" w:space="0" w:color="auto"/>
      </w:divBdr>
    </w:div>
    <w:div w:id="635335413">
      <w:bodyDiv w:val="1"/>
      <w:marLeft w:val="0"/>
      <w:marRight w:val="0"/>
      <w:marTop w:val="0"/>
      <w:marBottom w:val="0"/>
      <w:divBdr>
        <w:top w:val="none" w:sz="0" w:space="0" w:color="auto"/>
        <w:left w:val="none" w:sz="0" w:space="0" w:color="auto"/>
        <w:bottom w:val="none" w:sz="0" w:space="0" w:color="auto"/>
        <w:right w:val="none" w:sz="0" w:space="0" w:color="auto"/>
      </w:divBdr>
    </w:div>
    <w:div w:id="635372445">
      <w:bodyDiv w:val="1"/>
      <w:marLeft w:val="0"/>
      <w:marRight w:val="0"/>
      <w:marTop w:val="0"/>
      <w:marBottom w:val="0"/>
      <w:divBdr>
        <w:top w:val="none" w:sz="0" w:space="0" w:color="auto"/>
        <w:left w:val="none" w:sz="0" w:space="0" w:color="auto"/>
        <w:bottom w:val="none" w:sz="0" w:space="0" w:color="auto"/>
        <w:right w:val="none" w:sz="0" w:space="0" w:color="auto"/>
      </w:divBdr>
    </w:div>
    <w:div w:id="635376886">
      <w:bodyDiv w:val="1"/>
      <w:marLeft w:val="0"/>
      <w:marRight w:val="0"/>
      <w:marTop w:val="0"/>
      <w:marBottom w:val="0"/>
      <w:divBdr>
        <w:top w:val="none" w:sz="0" w:space="0" w:color="auto"/>
        <w:left w:val="none" w:sz="0" w:space="0" w:color="auto"/>
        <w:bottom w:val="none" w:sz="0" w:space="0" w:color="auto"/>
        <w:right w:val="none" w:sz="0" w:space="0" w:color="auto"/>
      </w:divBdr>
    </w:div>
    <w:div w:id="635376959">
      <w:bodyDiv w:val="1"/>
      <w:marLeft w:val="0"/>
      <w:marRight w:val="0"/>
      <w:marTop w:val="0"/>
      <w:marBottom w:val="0"/>
      <w:divBdr>
        <w:top w:val="none" w:sz="0" w:space="0" w:color="auto"/>
        <w:left w:val="none" w:sz="0" w:space="0" w:color="auto"/>
        <w:bottom w:val="none" w:sz="0" w:space="0" w:color="auto"/>
        <w:right w:val="none" w:sz="0" w:space="0" w:color="auto"/>
      </w:divBdr>
    </w:div>
    <w:div w:id="635377033">
      <w:bodyDiv w:val="1"/>
      <w:marLeft w:val="0"/>
      <w:marRight w:val="0"/>
      <w:marTop w:val="0"/>
      <w:marBottom w:val="0"/>
      <w:divBdr>
        <w:top w:val="none" w:sz="0" w:space="0" w:color="auto"/>
        <w:left w:val="none" w:sz="0" w:space="0" w:color="auto"/>
        <w:bottom w:val="none" w:sz="0" w:space="0" w:color="auto"/>
        <w:right w:val="none" w:sz="0" w:space="0" w:color="auto"/>
      </w:divBdr>
    </w:div>
    <w:div w:id="635377316">
      <w:bodyDiv w:val="1"/>
      <w:marLeft w:val="0"/>
      <w:marRight w:val="0"/>
      <w:marTop w:val="0"/>
      <w:marBottom w:val="0"/>
      <w:divBdr>
        <w:top w:val="none" w:sz="0" w:space="0" w:color="auto"/>
        <w:left w:val="none" w:sz="0" w:space="0" w:color="auto"/>
        <w:bottom w:val="none" w:sz="0" w:space="0" w:color="auto"/>
        <w:right w:val="none" w:sz="0" w:space="0" w:color="auto"/>
      </w:divBdr>
    </w:div>
    <w:div w:id="635377363">
      <w:bodyDiv w:val="1"/>
      <w:marLeft w:val="0"/>
      <w:marRight w:val="0"/>
      <w:marTop w:val="0"/>
      <w:marBottom w:val="0"/>
      <w:divBdr>
        <w:top w:val="none" w:sz="0" w:space="0" w:color="auto"/>
        <w:left w:val="none" w:sz="0" w:space="0" w:color="auto"/>
        <w:bottom w:val="none" w:sz="0" w:space="0" w:color="auto"/>
        <w:right w:val="none" w:sz="0" w:space="0" w:color="auto"/>
      </w:divBdr>
    </w:div>
    <w:div w:id="635452096">
      <w:bodyDiv w:val="1"/>
      <w:marLeft w:val="0"/>
      <w:marRight w:val="0"/>
      <w:marTop w:val="0"/>
      <w:marBottom w:val="0"/>
      <w:divBdr>
        <w:top w:val="none" w:sz="0" w:space="0" w:color="auto"/>
        <w:left w:val="none" w:sz="0" w:space="0" w:color="auto"/>
        <w:bottom w:val="none" w:sz="0" w:space="0" w:color="auto"/>
        <w:right w:val="none" w:sz="0" w:space="0" w:color="auto"/>
      </w:divBdr>
    </w:div>
    <w:div w:id="635454270">
      <w:bodyDiv w:val="1"/>
      <w:marLeft w:val="0"/>
      <w:marRight w:val="0"/>
      <w:marTop w:val="0"/>
      <w:marBottom w:val="0"/>
      <w:divBdr>
        <w:top w:val="none" w:sz="0" w:space="0" w:color="auto"/>
        <w:left w:val="none" w:sz="0" w:space="0" w:color="auto"/>
        <w:bottom w:val="none" w:sz="0" w:space="0" w:color="auto"/>
        <w:right w:val="none" w:sz="0" w:space="0" w:color="auto"/>
      </w:divBdr>
    </w:div>
    <w:div w:id="635523848">
      <w:bodyDiv w:val="1"/>
      <w:marLeft w:val="0"/>
      <w:marRight w:val="0"/>
      <w:marTop w:val="0"/>
      <w:marBottom w:val="0"/>
      <w:divBdr>
        <w:top w:val="none" w:sz="0" w:space="0" w:color="auto"/>
        <w:left w:val="none" w:sz="0" w:space="0" w:color="auto"/>
        <w:bottom w:val="none" w:sz="0" w:space="0" w:color="auto"/>
        <w:right w:val="none" w:sz="0" w:space="0" w:color="auto"/>
      </w:divBdr>
    </w:div>
    <w:div w:id="635524608">
      <w:bodyDiv w:val="1"/>
      <w:marLeft w:val="0"/>
      <w:marRight w:val="0"/>
      <w:marTop w:val="0"/>
      <w:marBottom w:val="0"/>
      <w:divBdr>
        <w:top w:val="none" w:sz="0" w:space="0" w:color="auto"/>
        <w:left w:val="none" w:sz="0" w:space="0" w:color="auto"/>
        <w:bottom w:val="none" w:sz="0" w:space="0" w:color="auto"/>
        <w:right w:val="none" w:sz="0" w:space="0" w:color="auto"/>
      </w:divBdr>
    </w:div>
    <w:div w:id="635527072">
      <w:bodyDiv w:val="1"/>
      <w:marLeft w:val="0"/>
      <w:marRight w:val="0"/>
      <w:marTop w:val="0"/>
      <w:marBottom w:val="0"/>
      <w:divBdr>
        <w:top w:val="none" w:sz="0" w:space="0" w:color="auto"/>
        <w:left w:val="none" w:sz="0" w:space="0" w:color="auto"/>
        <w:bottom w:val="none" w:sz="0" w:space="0" w:color="auto"/>
        <w:right w:val="none" w:sz="0" w:space="0" w:color="auto"/>
      </w:divBdr>
    </w:div>
    <w:div w:id="635527325">
      <w:bodyDiv w:val="1"/>
      <w:marLeft w:val="0"/>
      <w:marRight w:val="0"/>
      <w:marTop w:val="0"/>
      <w:marBottom w:val="0"/>
      <w:divBdr>
        <w:top w:val="none" w:sz="0" w:space="0" w:color="auto"/>
        <w:left w:val="none" w:sz="0" w:space="0" w:color="auto"/>
        <w:bottom w:val="none" w:sz="0" w:space="0" w:color="auto"/>
        <w:right w:val="none" w:sz="0" w:space="0" w:color="auto"/>
      </w:divBdr>
    </w:div>
    <w:div w:id="635532653">
      <w:bodyDiv w:val="1"/>
      <w:marLeft w:val="0"/>
      <w:marRight w:val="0"/>
      <w:marTop w:val="0"/>
      <w:marBottom w:val="0"/>
      <w:divBdr>
        <w:top w:val="none" w:sz="0" w:space="0" w:color="auto"/>
        <w:left w:val="none" w:sz="0" w:space="0" w:color="auto"/>
        <w:bottom w:val="none" w:sz="0" w:space="0" w:color="auto"/>
        <w:right w:val="none" w:sz="0" w:space="0" w:color="auto"/>
      </w:divBdr>
    </w:div>
    <w:div w:id="635572555">
      <w:bodyDiv w:val="1"/>
      <w:marLeft w:val="0"/>
      <w:marRight w:val="0"/>
      <w:marTop w:val="0"/>
      <w:marBottom w:val="0"/>
      <w:divBdr>
        <w:top w:val="none" w:sz="0" w:space="0" w:color="auto"/>
        <w:left w:val="none" w:sz="0" w:space="0" w:color="auto"/>
        <w:bottom w:val="none" w:sz="0" w:space="0" w:color="auto"/>
        <w:right w:val="none" w:sz="0" w:space="0" w:color="auto"/>
      </w:divBdr>
    </w:div>
    <w:div w:id="635599726">
      <w:bodyDiv w:val="1"/>
      <w:marLeft w:val="0"/>
      <w:marRight w:val="0"/>
      <w:marTop w:val="0"/>
      <w:marBottom w:val="0"/>
      <w:divBdr>
        <w:top w:val="none" w:sz="0" w:space="0" w:color="auto"/>
        <w:left w:val="none" w:sz="0" w:space="0" w:color="auto"/>
        <w:bottom w:val="none" w:sz="0" w:space="0" w:color="auto"/>
        <w:right w:val="none" w:sz="0" w:space="0" w:color="auto"/>
      </w:divBdr>
    </w:div>
    <w:div w:id="635643228">
      <w:bodyDiv w:val="1"/>
      <w:marLeft w:val="0"/>
      <w:marRight w:val="0"/>
      <w:marTop w:val="0"/>
      <w:marBottom w:val="0"/>
      <w:divBdr>
        <w:top w:val="none" w:sz="0" w:space="0" w:color="auto"/>
        <w:left w:val="none" w:sz="0" w:space="0" w:color="auto"/>
        <w:bottom w:val="none" w:sz="0" w:space="0" w:color="auto"/>
        <w:right w:val="none" w:sz="0" w:space="0" w:color="auto"/>
      </w:divBdr>
    </w:div>
    <w:div w:id="635647610">
      <w:bodyDiv w:val="1"/>
      <w:marLeft w:val="0"/>
      <w:marRight w:val="0"/>
      <w:marTop w:val="0"/>
      <w:marBottom w:val="0"/>
      <w:divBdr>
        <w:top w:val="none" w:sz="0" w:space="0" w:color="auto"/>
        <w:left w:val="none" w:sz="0" w:space="0" w:color="auto"/>
        <w:bottom w:val="none" w:sz="0" w:space="0" w:color="auto"/>
        <w:right w:val="none" w:sz="0" w:space="0" w:color="auto"/>
      </w:divBdr>
    </w:div>
    <w:div w:id="635718575">
      <w:bodyDiv w:val="1"/>
      <w:marLeft w:val="0"/>
      <w:marRight w:val="0"/>
      <w:marTop w:val="0"/>
      <w:marBottom w:val="0"/>
      <w:divBdr>
        <w:top w:val="none" w:sz="0" w:space="0" w:color="auto"/>
        <w:left w:val="none" w:sz="0" w:space="0" w:color="auto"/>
        <w:bottom w:val="none" w:sz="0" w:space="0" w:color="auto"/>
        <w:right w:val="none" w:sz="0" w:space="0" w:color="auto"/>
      </w:divBdr>
    </w:div>
    <w:div w:id="635723029">
      <w:bodyDiv w:val="1"/>
      <w:marLeft w:val="0"/>
      <w:marRight w:val="0"/>
      <w:marTop w:val="0"/>
      <w:marBottom w:val="0"/>
      <w:divBdr>
        <w:top w:val="none" w:sz="0" w:space="0" w:color="auto"/>
        <w:left w:val="none" w:sz="0" w:space="0" w:color="auto"/>
        <w:bottom w:val="none" w:sz="0" w:space="0" w:color="auto"/>
        <w:right w:val="none" w:sz="0" w:space="0" w:color="auto"/>
      </w:divBdr>
    </w:div>
    <w:div w:id="635723139">
      <w:bodyDiv w:val="1"/>
      <w:marLeft w:val="0"/>
      <w:marRight w:val="0"/>
      <w:marTop w:val="0"/>
      <w:marBottom w:val="0"/>
      <w:divBdr>
        <w:top w:val="none" w:sz="0" w:space="0" w:color="auto"/>
        <w:left w:val="none" w:sz="0" w:space="0" w:color="auto"/>
        <w:bottom w:val="none" w:sz="0" w:space="0" w:color="auto"/>
        <w:right w:val="none" w:sz="0" w:space="0" w:color="auto"/>
      </w:divBdr>
    </w:div>
    <w:div w:id="635764872">
      <w:bodyDiv w:val="1"/>
      <w:marLeft w:val="0"/>
      <w:marRight w:val="0"/>
      <w:marTop w:val="0"/>
      <w:marBottom w:val="0"/>
      <w:divBdr>
        <w:top w:val="none" w:sz="0" w:space="0" w:color="auto"/>
        <w:left w:val="none" w:sz="0" w:space="0" w:color="auto"/>
        <w:bottom w:val="none" w:sz="0" w:space="0" w:color="auto"/>
        <w:right w:val="none" w:sz="0" w:space="0" w:color="auto"/>
      </w:divBdr>
    </w:div>
    <w:div w:id="635768092">
      <w:bodyDiv w:val="1"/>
      <w:marLeft w:val="0"/>
      <w:marRight w:val="0"/>
      <w:marTop w:val="0"/>
      <w:marBottom w:val="0"/>
      <w:divBdr>
        <w:top w:val="none" w:sz="0" w:space="0" w:color="auto"/>
        <w:left w:val="none" w:sz="0" w:space="0" w:color="auto"/>
        <w:bottom w:val="none" w:sz="0" w:space="0" w:color="auto"/>
        <w:right w:val="none" w:sz="0" w:space="0" w:color="auto"/>
      </w:divBdr>
    </w:div>
    <w:div w:id="635768360">
      <w:bodyDiv w:val="1"/>
      <w:marLeft w:val="0"/>
      <w:marRight w:val="0"/>
      <w:marTop w:val="0"/>
      <w:marBottom w:val="0"/>
      <w:divBdr>
        <w:top w:val="none" w:sz="0" w:space="0" w:color="auto"/>
        <w:left w:val="none" w:sz="0" w:space="0" w:color="auto"/>
        <w:bottom w:val="none" w:sz="0" w:space="0" w:color="auto"/>
        <w:right w:val="none" w:sz="0" w:space="0" w:color="auto"/>
      </w:divBdr>
    </w:div>
    <w:div w:id="635835406">
      <w:bodyDiv w:val="1"/>
      <w:marLeft w:val="0"/>
      <w:marRight w:val="0"/>
      <w:marTop w:val="0"/>
      <w:marBottom w:val="0"/>
      <w:divBdr>
        <w:top w:val="none" w:sz="0" w:space="0" w:color="auto"/>
        <w:left w:val="none" w:sz="0" w:space="0" w:color="auto"/>
        <w:bottom w:val="none" w:sz="0" w:space="0" w:color="auto"/>
        <w:right w:val="none" w:sz="0" w:space="0" w:color="auto"/>
      </w:divBdr>
    </w:div>
    <w:div w:id="635836915">
      <w:bodyDiv w:val="1"/>
      <w:marLeft w:val="0"/>
      <w:marRight w:val="0"/>
      <w:marTop w:val="0"/>
      <w:marBottom w:val="0"/>
      <w:divBdr>
        <w:top w:val="none" w:sz="0" w:space="0" w:color="auto"/>
        <w:left w:val="none" w:sz="0" w:space="0" w:color="auto"/>
        <w:bottom w:val="none" w:sz="0" w:space="0" w:color="auto"/>
        <w:right w:val="none" w:sz="0" w:space="0" w:color="auto"/>
      </w:divBdr>
    </w:div>
    <w:div w:id="635837832">
      <w:bodyDiv w:val="1"/>
      <w:marLeft w:val="0"/>
      <w:marRight w:val="0"/>
      <w:marTop w:val="0"/>
      <w:marBottom w:val="0"/>
      <w:divBdr>
        <w:top w:val="none" w:sz="0" w:space="0" w:color="auto"/>
        <w:left w:val="none" w:sz="0" w:space="0" w:color="auto"/>
        <w:bottom w:val="none" w:sz="0" w:space="0" w:color="auto"/>
        <w:right w:val="none" w:sz="0" w:space="0" w:color="auto"/>
      </w:divBdr>
    </w:div>
    <w:div w:id="635841042">
      <w:bodyDiv w:val="1"/>
      <w:marLeft w:val="0"/>
      <w:marRight w:val="0"/>
      <w:marTop w:val="0"/>
      <w:marBottom w:val="0"/>
      <w:divBdr>
        <w:top w:val="none" w:sz="0" w:space="0" w:color="auto"/>
        <w:left w:val="none" w:sz="0" w:space="0" w:color="auto"/>
        <w:bottom w:val="none" w:sz="0" w:space="0" w:color="auto"/>
        <w:right w:val="none" w:sz="0" w:space="0" w:color="auto"/>
      </w:divBdr>
    </w:div>
    <w:div w:id="635915153">
      <w:bodyDiv w:val="1"/>
      <w:marLeft w:val="0"/>
      <w:marRight w:val="0"/>
      <w:marTop w:val="0"/>
      <w:marBottom w:val="0"/>
      <w:divBdr>
        <w:top w:val="none" w:sz="0" w:space="0" w:color="auto"/>
        <w:left w:val="none" w:sz="0" w:space="0" w:color="auto"/>
        <w:bottom w:val="none" w:sz="0" w:space="0" w:color="auto"/>
        <w:right w:val="none" w:sz="0" w:space="0" w:color="auto"/>
      </w:divBdr>
    </w:div>
    <w:div w:id="635985724">
      <w:bodyDiv w:val="1"/>
      <w:marLeft w:val="0"/>
      <w:marRight w:val="0"/>
      <w:marTop w:val="0"/>
      <w:marBottom w:val="0"/>
      <w:divBdr>
        <w:top w:val="none" w:sz="0" w:space="0" w:color="auto"/>
        <w:left w:val="none" w:sz="0" w:space="0" w:color="auto"/>
        <w:bottom w:val="none" w:sz="0" w:space="0" w:color="auto"/>
        <w:right w:val="none" w:sz="0" w:space="0" w:color="auto"/>
      </w:divBdr>
    </w:div>
    <w:div w:id="635987719">
      <w:bodyDiv w:val="1"/>
      <w:marLeft w:val="0"/>
      <w:marRight w:val="0"/>
      <w:marTop w:val="0"/>
      <w:marBottom w:val="0"/>
      <w:divBdr>
        <w:top w:val="none" w:sz="0" w:space="0" w:color="auto"/>
        <w:left w:val="none" w:sz="0" w:space="0" w:color="auto"/>
        <w:bottom w:val="none" w:sz="0" w:space="0" w:color="auto"/>
        <w:right w:val="none" w:sz="0" w:space="0" w:color="auto"/>
      </w:divBdr>
    </w:div>
    <w:div w:id="635987863">
      <w:bodyDiv w:val="1"/>
      <w:marLeft w:val="0"/>
      <w:marRight w:val="0"/>
      <w:marTop w:val="0"/>
      <w:marBottom w:val="0"/>
      <w:divBdr>
        <w:top w:val="none" w:sz="0" w:space="0" w:color="auto"/>
        <w:left w:val="none" w:sz="0" w:space="0" w:color="auto"/>
        <w:bottom w:val="none" w:sz="0" w:space="0" w:color="auto"/>
        <w:right w:val="none" w:sz="0" w:space="0" w:color="auto"/>
      </w:divBdr>
    </w:div>
    <w:div w:id="635990133">
      <w:bodyDiv w:val="1"/>
      <w:marLeft w:val="0"/>
      <w:marRight w:val="0"/>
      <w:marTop w:val="0"/>
      <w:marBottom w:val="0"/>
      <w:divBdr>
        <w:top w:val="none" w:sz="0" w:space="0" w:color="auto"/>
        <w:left w:val="none" w:sz="0" w:space="0" w:color="auto"/>
        <w:bottom w:val="none" w:sz="0" w:space="0" w:color="auto"/>
        <w:right w:val="none" w:sz="0" w:space="0" w:color="auto"/>
      </w:divBdr>
    </w:div>
    <w:div w:id="635991355">
      <w:bodyDiv w:val="1"/>
      <w:marLeft w:val="0"/>
      <w:marRight w:val="0"/>
      <w:marTop w:val="0"/>
      <w:marBottom w:val="0"/>
      <w:divBdr>
        <w:top w:val="none" w:sz="0" w:space="0" w:color="auto"/>
        <w:left w:val="none" w:sz="0" w:space="0" w:color="auto"/>
        <w:bottom w:val="none" w:sz="0" w:space="0" w:color="auto"/>
        <w:right w:val="none" w:sz="0" w:space="0" w:color="auto"/>
      </w:divBdr>
    </w:div>
    <w:div w:id="636028883">
      <w:bodyDiv w:val="1"/>
      <w:marLeft w:val="0"/>
      <w:marRight w:val="0"/>
      <w:marTop w:val="0"/>
      <w:marBottom w:val="0"/>
      <w:divBdr>
        <w:top w:val="none" w:sz="0" w:space="0" w:color="auto"/>
        <w:left w:val="none" w:sz="0" w:space="0" w:color="auto"/>
        <w:bottom w:val="none" w:sz="0" w:space="0" w:color="auto"/>
        <w:right w:val="none" w:sz="0" w:space="0" w:color="auto"/>
      </w:divBdr>
    </w:div>
    <w:div w:id="636180927">
      <w:bodyDiv w:val="1"/>
      <w:marLeft w:val="0"/>
      <w:marRight w:val="0"/>
      <w:marTop w:val="0"/>
      <w:marBottom w:val="0"/>
      <w:divBdr>
        <w:top w:val="none" w:sz="0" w:space="0" w:color="auto"/>
        <w:left w:val="none" w:sz="0" w:space="0" w:color="auto"/>
        <w:bottom w:val="none" w:sz="0" w:space="0" w:color="auto"/>
        <w:right w:val="none" w:sz="0" w:space="0" w:color="auto"/>
      </w:divBdr>
    </w:div>
    <w:div w:id="636182130">
      <w:bodyDiv w:val="1"/>
      <w:marLeft w:val="0"/>
      <w:marRight w:val="0"/>
      <w:marTop w:val="0"/>
      <w:marBottom w:val="0"/>
      <w:divBdr>
        <w:top w:val="none" w:sz="0" w:space="0" w:color="auto"/>
        <w:left w:val="none" w:sz="0" w:space="0" w:color="auto"/>
        <w:bottom w:val="none" w:sz="0" w:space="0" w:color="auto"/>
        <w:right w:val="none" w:sz="0" w:space="0" w:color="auto"/>
      </w:divBdr>
    </w:div>
    <w:div w:id="636183815">
      <w:bodyDiv w:val="1"/>
      <w:marLeft w:val="0"/>
      <w:marRight w:val="0"/>
      <w:marTop w:val="0"/>
      <w:marBottom w:val="0"/>
      <w:divBdr>
        <w:top w:val="none" w:sz="0" w:space="0" w:color="auto"/>
        <w:left w:val="none" w:sz="0" w:space="0" w:color="auto"/>
        <w:bottom w:val="none" w:sz="0" w:space="0" w:color="auto"/>
        <w:right w:val="none" w:sz="0" w:space="0" w:color="auto"/>
      </w:divBdr>
    </w:div>
    <w:div w:id="636223490">
      <w:bodyDiv w:val="1"/>
      <w:marLeft w:val="0"/>
      <w:marRight w:val="0"/>
      <w:marTop w:val="0"/>
      <w:marBottom w:val="0"/>
      <w:divBdr>
        <w:top w:val="none" w:sz="0" w:space="0" w:color="auto"/>
        <w:left w:val="none" w:sz="0" w:space="0" w:color="auto"/>
        <w:bottom w:val="none" w:sz="0" w:space="0" w:color="auto"/>
        <w:right w:val="none" w:sz="0" w:space="0" w:color="auto"/>
      </w:divBdr>
    </w:div>
    <w:div w:id="636225151">
      <w:bodyDiv w:val="1"/>
      <w:marLeft w:val="0"/>
      <w:marRight w:val="0"/>
      <w:marTop w:val="0"/>
      <w:marBottom w:val="0"/>
      <w:divBdr>
        <w:top w:val="none" w:sz="0" w:space="0" w:color="auto"/>
        <w:left w:val="none" w:sz="0" w:space="0" w:color="auto"/>
        <w:bottom w:val="none" w:sz="0" w:space="0" w:color="auto"/>
        <w:right w:val="none" w:sz="0" w:space="0" w:color="auto"/>
      </w:divBdr>
    </w:div>
    <w:div w:id="636227859">
      <w:bodyDiv w:val="1"/>
      <w:marLeft w:val="0"/>
      <w:marRight w:val="0"/>
      <w:marTop w:val="0"/>
      <w:marBottom w:val="0"/>
      <w:divBdr>
        <w:top w:val="none" w:sz="0" w:space="0" w:color="auto"/>
        <w:left w:val="none" w:sz="0" w:space="0" w:color="auto"/>
        <w:bottom w:val="none" w:sz="0" w:space="0" w:color="auto"/>
        <w:right w:val="none" w:sz="0" w:space="0" w:color="auto"/>
      </w:divBdr>
    </w:div>
    <w:div w:id="636253586">
      <w:bodyDiv w:val="1"/>
      <w:marLeft w:val="0"/>
      <w:marRight w:val="0"/>
      <w:marTop w:val="0"/>
      <w:marBottom w:val="0"/>
      <w:divBdr>
        <w:top w:val="none" w:sz="0" w:space="0" w:color="auto"/>
        <w:left w:val="none" w:sz="0" w:space="0" w:color="auto"/>
        <w:bottom w:val="none" w:sz="0" w:space="0" w:color="auto"/>
        <w:right w:val="none" w:sz="0" w:space="0" w:color="auto"/>
      </w:divBdr>
    </w:div>
    <w:div w:id="636298533">
      <w:bodyDiv w:val="1"/>
      <w:marLeft w:val="0"/>
      <w:marRight w:val="0"/>
      <w:marTop w:val="0"/>
      <w:marBottom w:val="0"/>
      <w:divBdr>
        <w:top w:val="none" w:sz="0" w:space="0" w:color="auto"/>
        <w:left w:val="none" w:sz="0" w:space="0" w:color="auto"/>
        <w:bottom w:val="none" w:sz="0" w:space="0" w:color="auto"/>
        <w:right w:val="none" w:sz="0" w:space="0" w:color="auto"/>
      </w:divBdr>
    </w:div>
    <w:div w:id="636298737">
      <w:bodyDiv w:val="1"/>
      <w:marLeft w:val="0"/>
      <w:marRight w:val="0"/>
      <w:marTop w:val="0"/>
      <w:marBottom w:val="0"/>
      <w:divBdr>
        <w:top w:val="none" w:sz="0" w:space="0" w:color="auto"/>
        <w:left w:val="none" w:sz="0" w:space="0" w:color="auto"/>
        <w:bottom w:val="none" w:sz="0" w:space="0" w:color="auto"/>
        <w:right w:val="none" w:sz="0" w:space="0" w:color="auto"/>
      </w:divBdr>
    </w:div>
    <w:div w:id="636302542">
      <w:bodyDiv w:val="1"/>
      <w:marLeft w:val="0"/>
      <w:marRight w:val="0"/>
      <w:marTop w:val="0"/>
      <w:marBottom w:val="0"/>
      <w:divBdr>
        <w:top w:val="none" w:sz="0" w:space="0" w:color="auto"/>
        <w:left w:val="none" w:sz="0" w:space="0" w:color="auto"/>
        <w:bottom w:val="none" w:sz="0" w:space="0" w:color="auto"/>
        <w:right w:val="none" w:sz="0" w:space="0" w:color="auto"/>
      </w:divBdr>
    </w:div>
    <w:div w:id="636375426">
      <w:bodyDiv w:val="1"/>
      <w:marLeft w:val="0"/>
      <w:marRight w:val="0"/>
      <w:marTop w:val="0"/>
      <w:marBottom w:val="0"/>
      <w:divBdr>
        <w:top w:val="none" w:sz="0" w:space="0" w:color="auto"/>
        <w:left w:val="none" w:sz="0" w:space="0" w:color="auto"/>
        <w:bottom w:val="none" w:sz="0" w:space="0" w:color="auto"/>
        <w:right w:val="none" w:sz="0" w:space="0" w:color="auto"/>
      </w:divBdr>
    </w:div>
    <w:div w:id="636448102">
      <w:bodyDiv w:val="1"/>
      <w:marLeft w:val="0"/>
      <w:marRight w:val="0"/>
      <w:marTop w:val="0"/>
      <w:marBottom w:val="0"/>
      <w:divBdr>
        <w:top w:val="none" w:sz="0" w:space="0" w:color="auto"/>
        <w:left w:val="none" w:sz="0" w:space="0" w:color="auto"/>
        <w:bottom w:val="none" w:sz="0" w:space="0" w:color="auto"/>
        <w:right w:val="none" w:sz="0" w:space="0" w:color="auto"/>
      </w:divBdr>
    </w:div>
    <w:div w:id="636448445">
      <w:bodyDiv w:val="1"/>
      <w:marLeft w:val="0"/>
      <w:marRight w:val="0"/>
      <w:marTop w:val="0"/>
      <w:marBottom w:val="0"/>
      <w:divBdr>
        <w:top w:val="none" w:sz="0" w:space="0" w:color="auto"/>
        <w:left w:val="none" w:sz="0" w:space="0" w:color="auto"/>
        <w:bottom w:val="none" w:sz="0" w:space="0" w:color="auto"/>
        <w:right w:val="none" w:sz="0" w:space="0" w:color="auto"/>
      </w:divBdr>
    </w:div>
    <w:div w:id="636450616">
      <w:bodyDiv w:val="1"/>
      <w:marLeft w:val="0"/>
      <w:marRight w:val="0"/>
      <w:marTop w:val="0"/>
      <w:marBottom w:val="0"/>
      <w:divBdr>
        <w:top w:val="none" w:sz="0" w:space="0" w:color="auto"/>
        <w:left w:val="none" w:sz="0" w:space="0" w:color="auto"/>
        <w:bottom w:val="none" w:sz="0" w:space="0" w:color="auto"/>
        <w:right w:val="none" w:sz="0" w:space="0" w:color="auto"/>
      </w:divBdr>
    </w:div>
    <w:div w:id="636450888">
      <w:bodyDiv w:val="1"/>
      <w:marLeft w:val="0"/>
      <w:marRight w:val="0"/>
      <w:marTop w:val="0"/>
      <w:marBottom w:val="0"/>
      <w:divBdr>
        <w:top w:val="none" w:sz="0" w:space="0" w:color="auto"/>
        <w:left w:val="none" w:sz="0" w:space="0" w:color="auto"/>
        <w:bottom w:val="none" w:sz="0" w:space="0" w:color="auto"/>
        <w:right w:val="none" w:sz="0" w:space="0" w:color="auto"/>
      </w:divBdr>
    </w:div>
    <w:div w:id="636490867">
      <w:bodyDiv w:val="1"/>
      <w:marLeft w:val="0"/>
      <w:marRight w:val="0"/>
      <w:marTop w:val="0"/>
      <w:marBottom w:val="0"/>
      <w:divBdr>
        <w:top w:val="none" w:sz="0" w:space="0" w:color="auto"/>
        <w:left w:val="none" w:sz="0" w:space="0" w:color="auto"/>
        <w:bottom w:val="none" w:sz="0" w:space="0" w:color="auto"/>
        <w:right w:val="none" w:sz="0" w:space="0" w:color="auto"/>
      </w:divBdr>
    </w:div>
    <w:div w:id="636494536">
      <w:bodyDiv w:val="1"/>
      <w:marLeft w:val="0"/>
      <w:marRight w:val="0"/>
      <w:marTop w:val="0"/>
      <w:marBottom w:val="0"/>
      <w:divBdr>
        <w:top w:val="none" w:sz="0" w:space="0" w:color="auto"/>
        <w:left w:val="none" w:sz="0" w:space="0" w:color="auto"/>
        <w:bottom w:val="none" w:sz="0" w:space="0" w:color="auto"/>
        <w:right w:val="none" w:sz="0" w:space="0" w:color="auto"/>
      </w:divBdr>
    </w:div>
    <w:div w:id="636497337">
      <w:bodyDiv w:val="1"/>
      <w:marLeft w:val="0"/>
      <w:marRight w:val="0"/>
      <w:marTop w:val="0"/>
      <w:marBottom w:val="0"/>
      <w:divBdr>
        <w:top w:val="none" w:sz="0" w:space="0" w:color="auto"/>
        <w:left w:val="none" w:sz="0" w:space="0" w:color="auto"/>
        <w:bottom w:val="none" w:sz="0" w:space="0" w:color="auto"/>
        <w:right w:val="none" w:sz="0" w:space="0" w:color="auto"/>
      </w:divBdr>
    </w:div>
    <w:div w:id="636498231">
      <w:bodyDiv w:val="1"/>
      <w:marLeft w:val="0"/>
      <w:marRight w:val="0"/>
      <w:marTop w:val="0"/>
      <w:marBottom w:val="0"/>
      <w:divBdr>
        <w:top w:val="none" w:sz="0" w:space="0" w:color="auto"/>
        <w:left w:val="none" w:sz="0" w:space="0" w:color="auto"/>
        <w:bottom w:val="none" w:sz="0" w:space="0" w:color="auto"/>
        <w:right w:val="none" w:sz="0" w:space="0" w:color="auto"/>
      </w:divBdr>
    </w:div>
    <w:div w:id="636498699">
      <w:bodyDiv w:val="1"/>
      <w:marLeft w:val="0"/>
      <w:marRight w:val="0"/>
      <w:marTop w:val="0"/>
      <w:marBottom w:val="0"/>
      <w:divBdr>
        <w:top w:val="none" w:sz="0" w:space="0" w:color="auto"/>
        <w:left w:val="none" w:sz="0" w:space="0" w:color="auto"/>
        <w:bottom w:val="none" w:sz="0" w:space="0" w:color="auto"/>
        <w:right w:val="none" w:sz="0" w:space="0" w:color="auto"/>
      </w:divBdr>
    </w:div>
    <w:div w:id="636689382">
      <w:bodyDiv w:val="1"/>
      <w:marLeft w:val="0"/>
      <w:marRight w:val="0"/>
      <w:marTop w:val="0"/>
      <w:marBottom w:val="0"/>
      <w:divBdr>
        <w:top w:val="none" w:sz="0" w:space="0" w:color="auto"/>
        <w:left w:val="none" w:sz="0" w:space="0" w:color="auto"/>
        <w:bottom w:val="none" w:sz="0" w:space="0" w:color="auto"/>
        <w:right w:val="none" w:sz="0" w:space="0" w:color="auto"/>
      </w:divBdr>
    </w:div>
    <w:div w:id="636690811">
      <w:bodyDiv w:val="1"/>
      <w:marLeft w:val="0"/>
      <w:marRight w:val="0"/>
      <w:marTop w:val="0"/>
      <w:marBottom w:val="0"/>
      <w:divBdr>
        <w:top w:val="none" w:sz="0" w:space="0" w:color="auto"/>
        <w:left w:val="none" w:sz="0" w:space="0" w:color="auto"/>
        <w:bottom w:val="none" w:sz="0" w:space="0" w:color="auto"/>
        <w:right w:val="none" w:sz="0" w:space="0" w:color="auto"/>
      </w:divBdr>
    </w:div>
    <w:div w:id="636690959">
      <w:bodyDiv w:val="1"/>
      <w:marLeft w:val="0"/>
      <w:marRight w:val="0"/>
      <w:marTop w:val="0"/>
      <w:marBottom w:val="0"/>
      <w:divBdr>
        <w:top w:val="none" w:sz="0" w:space="0" w:color="auto"/>
        <w:left w:val="none" w:sz="0" w:space="0" w:color="auto"/>
        <w:bottom w:val="none" w:sz="0" w:space="0" w:color="auto"/>
        <w:right w:val="none" w:sz="0" w:space="0" w:color="auto"/>
      </w:divBdr>
    </w:div>
    <w:div w:id="636764519">
      <w:bodyDiv w:val="1"/>
      <w:marLeft w:val="0"/>
      <w:marRight w:val="0"/>
      <w:marTop w:val="0"/>
      <w:marBottom w:val="0"/>
      <w:divBdr>
        <w:top w:val="none" w:sz="0" w:space="0" w:color="auto"/>
        <w:left w:val="none" w:sz="0" w:space="0" w:color="auto"/>
        <w:bottom w:val="none" w:sz="0" w:space="0" w:color="auto"/>
        <w:right w:val="none" w:sz="0" w:space="0" w:color="auto"/>
      </w:divBdr>
    </w:div>
    <w:div w:id="636764794">
      <w:bodyDiv w:val="1"/>
      <w:marLeft w:val="0"/>
      <w:marRight w:val="0"/>
      <w:marTop w:val="0"/>
      <w:marBottom w:val="0"/>
      <w:divBdr>
        <w:top w:val="none" w:sz="0" w:space="0" w:color="auto"/>
        <w:left w:val="none" w:sz="0" w:space="0" w:color="auto"/>
        <w:bottom w:val="none" w:sz="0" w:space="0" w:color="auto"/>
        <w:right w:val="none" w:sz="0" w:space="0" w:color="auto"/>
      </w:divBdr>
    </w:div>
    <w:div w:id="636767647">
      <w:bodyDiv w:val="1"/>
      <w:marLeft w:val="0"/>
      <w:marRight w:val="0"/>
      <w:marTop w:val="0"/>
      <w:marBottom w:val="0"/>
      <w:divBdr>
        <w:top w:val="none" w:sz="0" w:space="0" w:color="auto"/>
        <w:left w:val="none" w:sz="0" w:space="0" w:color="auto"/>
        <w:bottom w:val="none" w:sz="0" w:space="0" w:color="auto"/>
        <w:right w:val="none" w:sz="0" w:space="0" w:color="auto"/>
      </w:divBdr>
    </w:div>
    <w:div w:id="636836076">
      <w:bodyDiv w:val="1"/>
      <w:marLeft w:val="0"/>
      <w:marRight w:val="0"/>
      <w:marTop w:val="0"/>
      <w:marBottom w:val="0"/>
      <w:divBdr>
        <w:top w:val="none" w:sz="0" w:space="0" w:color="auto"/>
        <w:left w:val="none" w:sz="0" w:space="0" w:color="auto"/>
        <w:bottom w:val="none" w:sz="0" w:space="0" w:color="auto"/>
        <w:right w:val="none" w:sz="0" w:space="0" w:color="auto"/>
      </w:divBdr>
    </w:div>
    <w:div w:id="636840468">
      <w:bodyDiv w:val="1"/>
      <w:marLeft w:val="0"/>
      <w:marRight w:val="0"/>
      <w:marTop w:val="0"/>
      <w:marBottom w:val="0"/>
      <w:divBdr>
        <w:top w:val="none" w:sz="0" w:space="0" w:color="auto"/>
        <w:left w:val="none" w:sz="0" w:space="0" w:color="auto"/>
        <w:bottom w:val="none" w:sz="0" w:space="0" w:color="auto"/>
        <w:right w:val="none" w:sz="0" w:space="0" w:color="auto"/>
      </w:divBdr>
    </w:div>
    <w:div w:id="636885031">
      <w:bodyDiv w:val="1"/>
      <w:marLeft w:val="0"/>
      <w:marRight w:val="0"/>
      <w:marTop w:val="0"/>
      <w:marBottom w:val="0"/>
      <w:divBdr>
        <w:top w:val="none" w:sz="0" w:space="0" w:color="auto"/>
        <w:left w:val="none" w:sz="0" w:space="0" w:color="auto"/>
        <w:bottom w:val="none" w:sz="0" w:space="0" w:color="auto"/>
        <w:right w:val="none" w:sz="0" w:space="0" w:color="auto"/>
      </w:divBdr>
    </w:div>
    <w:div w:id="636910131">
      <w:bodyDiv w:val="1"/>
      <w:marLeft w:val="0"/>
      <w:marRight w:val="0"/>
      <w:marTop w:val="0"/>
      <w:marBottom w:val="0"/>
      <w:divBdr>
        <w:top w:val="none" w:sz="0" w:space="0" w:color="auto"/>
        <w:left w:val="none" w:sz="0" w:space="0" w:color="auto"/>
        <w:bottom w:val="none" w:sz="0" w:space="0" w:color="auto"/>
        <w:right w:val="none" w:sz="0" w:space="0" w:color="auto"/>
      </w:divBdr>
    </w:div>
    <w:div w:id="636952119">
      <w:bodyDiv w:val="1"/>
      <w:marLeft w:val="0"/>
      <w:marRight w:val="0"/>
      <w:marTop w:val="0"/>
      <w:marBottom w:val="0"/>
      <w:divBdr>
        <w:top w:val="none" w:sz="0" w:space="0" w:color="auto"/>
        <w:left w:val="none" w:sz="0" w:space="0" w:color="auto"/>
        <w:bottom w:val="none" w:sz="0" w:space="0" w:color="auto"/>
        <w:right w:val="none" w:sz="0" w:space="0" w:color="auto"/>
      </w:divBdr>
    </w:div>
    <w:div w:id="636952669">
      <w:bodyDiv w:val="1"/>
      <w:marLeft w:val="0"/>
      <w:marRight w:val="0"/>
      <w:marTop w:val="0"/>
      <w:marBottom w:val="0"/>
      <w:divBdr>
        <w:top w:val="none" w:sz="0" w:space="0" w:color="auto"/>
        <w:left w:val="none" w:sz="0" w:space="0" w:color="auto"/>
        <w:bottom w:val="none" w:sz="0" w:space="0" w:color="auto"/>
        <w:right w:val="none" w:sz="0" w:space="0" w:color="auto"/>
      </w:divBdr>
    </w:div>
    <w:div w:id="636953780">
      <w:bodyDiv w:val="1"/>
      <w:marLeft w:val="0"/>
      <w:marRight w:val="0"/>
      <w:marTop w:val="0"/>
      <w:marBottom w:val="0"/>
      <w:divBdr>
        <w:top w:val="none" w:sz="0" w:space="0" w:color="auto"/>
        <w:left w:val="none" w:sz="0" w:space="0" w:color="auto"/>
        <w:bottom w:val="none" w:sz="0" w:space="0" w:color="auto"/>
        <w:right w:val="none" w:sz="0" w:space="0" w:color="auto"/>
      </w:divBdr>
    </w:div>
    <w:div w:id="636959796">
      <w:bodyDiv w:val="1"/>
      <w:marLeft w:val="0"/>
      <w:marRight w:val="0"/>
      <w:marTop w:val="0"/>
      <w:marBottom w:val="0"/>
      <w:divBdr>
        <w:top w:val="none" w:sz="0" w:space="0" w:color="auto"/>
        <w:left w:val="none" w:sz="0" w:space="0" w:color="auto"/>
        <w:bottom w:val="none" w:sz="0" w:space="0" w:color="auto"/>
        <w:right w:val="none" w:sz="0" w:space="0" w:color="auto"/>
      </w:divBdr>
    </w:div>
    <w:div w:id="636960997">
      <w:bodyDiv w:val="1"/>
      <w:marLeft w:val="0"/>
      <w:marRight w:val="0"/>
      <w:marTop w:val="0"/>
      <w:marBottom w:val="0"/>
      <w:divBdr>
        <w:top w:val="none" w:sz="0" w:space="0" w:color="auto"/>
        <w:left w:val="none" w:sz="0" w:space="0" w:color="auto"/>
        <w:bottom w:val="none" w:sz="0" w:space="0" w:color="auto"/>
        <w:right w:val="none" w:sz="0" w:space="0" w:color="auto"/>
      </w:divBdr>
    </w:div>
    <w:div w:id="637028243">
      <w:bodyDiv w:val="1"/>
      <w:marLeft w:val="0"/>
      <w:marRight w:val="0"/>
      <w:marTop w:val="0"/>
      <w:marBottom w:val="0"/>
      <w:divBdr>
        <w:top w:val="none" w:sz="0" w:space="0" w:color="auto"/>
        <w:left w:val="none" w:sz="0" w:space="0" w:color="auto"/>
        <w:bottom w:val="none" w:sz="0" w:space="0" w:color="auto"/>
        <w:right w:val="none" w:sz="0" w:space="0" w:color="auto"/>
      </w:divBdr>
    </w:div>
    <w:div w:id="637034634">
      <w:bodyDiv w:val="1"/>
      <w:marLeft w:val="0"/>
      <w:marRight w:val="0"/>
      <w:marTop w:val="0"/>
      <w:marBottom w:val="0"/>
      <w:divBdr>
        <w:top w:val="none" w:sz="0" w:space="0" w:color="auto"/>
        <w:left w:val="none" w:sz="0" w:space="0" w:color="auto"/>
        <w:bottom w:val="none" w:sz="0" w:space="0" w:color="auto"/>
        <w:right w:val="none" w:sz="0" w:space="0" w:color="auto"/>
      </w:divBdr>
    </w:div>
    <w:div w:id="637034793">
      <w:bodyDiv w:val="1"/>
      <w:marLeft w:val="0"/>
      <w:marRight w:val="0"/>
      <w:marTop w:val="0"/>
      <w:marBottom w:val="0"/>
      <w:divBdr>
        <w:top w:val="none" w:sz="0" w:space="0" w:color="auto"/>
        <w:left w:val="none" w:sz="0" w:space="0" w:color="auto"/>
        <w:bottom w:val="none" w:sz="0" w:space="0" w:color="auto"/>
        <w:right w:val="none" w:sz="0" w:space="0" w:color="auto"/>
      </w:divBdr>
    </w:div>
    <w:div w:id="637035554">
      <w:bodyDiv w:val="1"/>
      <w:marLeft w:val="0"/>
      <w:marRight w:val="0"/>
      <w:marTop w:val="0"/>
      <w:marBottom w:val="0"/>
      <w:divBdr>
        <w:top w:val="none" w:sz="0" w:space="0" w:color="auto"/>
        <w:left w:val="none" w:sz="0" w:space="0" w:color="auto"/>
        <w:bottom w:val="none" w:sz="0" w:space="0" w:color="auto"/>
        <w:right w:val="none" w:sz="0" w:space="0" w:color="auto"/>
      </w:divBdr>
    </w:div>
    <w:div w:id="637107045">
      <w:bodyDiv w:val="1"/>
      <w:marLeft w:val="0"/>
      <w:marRight w:val="0"/>
      <w:marTop w:val="0"/>
      <w:marBottom w:val="0"/>
      <w:divBdr>
        <w:top w:val="none" w:sz="0" w:space="0" w:color="auto"/>
        <w:left w:val="none" w:sz="0" w:space="0" w:color="auto"/>
        <w:bottom w:val="none" w:sz="0" w:space="0" w:color="auto"/>
        <w:right w:val="none" w:sz="0" w:space="0" w:color="auto"/>
      </w:divBdr>
    </w:div>
    <w:div w:id="637108082">
      <w:bodyDiv w:val="1"/>
      <w:marLeft w:val="0"/>
      <w:marRight w:val="0"/>
      <w:marTop w:val="0"/>
      <w:marBottom w:val="0"/>
      <w:divBdr>
        <w:top w:val="none" w:sz="0" w:space="0" w:color="auto"/>
        <w:left w:val="none" w:sz="0" w:space="0" w:color="auto"/>
        <w:bottom w:val="none" w:sz="0" w:space="0" w:color="auto"/>
        <w:right w:val="none" w:sz="0" w:space="0" w:color="auto"/>
      </w:divBdr>
    </w:div>
    <w:div w:id="637144833">
      <w:bodyDiv w:val="1"/>
      <w:marLeft w:val="0"/>
      <w:marRight w:val="0"/>
      <w:marTop w:val="0"/>
      <w:marBottom w:val="0"/>
      <w:divBdr>
        <w:top w:val="none" w:sz="0" w:space="0" w:color="auto"/>
        <w:left w:val="none" w:sz="0" w:space="0" w:color="auto"/>
        <w:bottom w:val="none" w:sz="0" w:space="0" w:color="auto"/>
        <w:right w:val="none" w:sz="0" w:space="0" w:color="auto"/>
      </w:divBdr>
    </w:div>
    <w:div w:id="637220574">
      <w:bodyDiv w:val="1"/>
      <w:marLeft w:val="0"/>
      <w:marRight w:val="0"/>
      <w:marTop w:val="0"/>
      <w:marBottom w:val="0"/>
      <w:divBdr>
        <w:top w:val="none" w:sz="0" w:space="0" w:color="auto"/>
        <w:left w:val="none" w:sz="0" w:space="0" w:color="auto"/>
        <w:bottom w:val="none" w:sz="0" w:space="0" w:color="auto"/>
        <w:right w:val="none" w:sz="0" w:space="0" w:color="auto"/>
      </w:divBdr>
    </w:div>
    <w:div w:id="637300917">
      <w:bodyDiv w:val="1"/>
      <w:marLeft w:val="0"/>
      <w:marRight w:val="0"/>
      <w:marTop w:val="0"/>
      <w:marBottom w:val="0"/>
      <w:divBdr>
        <w:top w:val="none" w:sz="0" w:space="0" w:color="auto"/>
        <w:left w:val="none" w:sz="0" w:space="0" w:color="auto"/>
        <w:bottom w:val="none" w:sz="0" w:space="0" w:color="auto"/>
        <w:right w:val="none" w:sz="0" w:space="0" w:color="auto"/>
      </w:divBdr>
    </w:div>
    <w:div w:id="637303568">
      <w:bodyDiv w:val="1"/>
      <w:marLeft w:val="0"/>
      <w:marRight w:val="0"/>
      <w:marTop w:val="0"/>
      <w:marBottom w:val="0"/>
      <w:divBdr>
        <w:top w:val="none" w:sz="0" w:space="0" w:color="auto"/>
        <w:left w:val="none" w:sz="0" w:space="0" w:color="auto"/>
        <w:bottom w:val="none" w:sz="0" w:space="0" w:color="auto"/>
        <w:right w:val="none" w:sz="0" w:space="0" w:color="auto"/>
      </w:divBdr>
    </w:div>
    <w:div w:id="637339528">
      <w:bodyDiv w:val="1"/>
      <w:marLeft w:val="0"/>
      <w:marRight w:val="0"/>
      <w:marTop w:val="0"/>
      <w:marBottom w:val="0"/>
      <w:divBdr>
        <w:top w:val="none" w:sz="0" w:space="0" w:color="auto"/>
        <w:left w:val="none" w:sz="0" w:space="0" w:color="auto"/>
        <w:bottom w:val="none" w:sz="0" w:space="0" w:color="auto"/>
        <w:right w:val="none" w:sz="0" w:space="0" w:color="auto"/>
      </w:divBdr>
    </w:div>
    <w:div w:id="637347697">
      <w:bodyDiv w:val="1"/>
      <w:marLeft w:val="0"/>
      <w:marRight w:val="0"/>
      <w:marTop w:val="0"/>
      <w:marBottom w:val="0"/>
      <w:divBdr>
        <w:top w:val="none" w:sz="0" w:space="0" w:color="auto"/>
        <w:left w:val="none" w:sz="0" w:space="0" w:color="auto"/>
        <w:bottom w:val="none" w:sz="0" w:space="0" w:color="auto"/>
        <w:right w:val="none" w:sz="0" w:space="0" w:color="auto"/>
      </w:divBdr>
    </w:div>
    <w:div w:id="637416446">
      <w:bodyDiv w:val="1"/>
      <w:marLeft w:val="0"/>
      <w:marRight w:val="0"/>
      <w:marTop w:val="0"/>
      <w:marBottom w:val="0"/>
      <w:divBdr>
        <w:top w:val="none" w:sz="0" w:space="0" w:color="auto"/>
        <w:left w:val="none" w:sz="0" w:space="0" w:color="auto"/>
        <w:bottom w:val="none" w:sz="0" w:space="0" w:color="auto"/>
        <w:right w:val="none" w:sz="0" w:space="0" w:color="auto"/>
      </w:divBdr>
    </w:div>
    <w:div w:id="637490608">
      <w:bodyDiv w:val="1"/>
      <w:marLeft w:val="0"/>
      <w:marRight w:val="0"/>
      <w:marTop w:val="0"/>
      <w:marBottom w:val="0"/>
      <w:divBdr>
        <w:top w:val="none" w:sz="0" w:space="0" w:color="auto"/>
        <w:left w:val="none" w:sz="0" w:space="0" w:color="auto"/>
        <w:bottom w:val="none" w:sz="0" w:space="0" w:color="auto"/>
        <w:right w:val="none" w:sz="0" w:space="0" w:color="auto"/>
      </w:divBdr>
    </w:div>
    <w:div w:id="637492703">
      <w:bodyDiv w:val="1"/>
      <w:marLeft w:val="0"/>
      <w:marRight w:val="0"/>
      <w:marTop w:val="0"/>
      <w:marBottom w:val="0"/>
      <w:divBdr>
        <w:top w:val="none" w:sz="0" w:space="0" w:color="auto"/>
        <w:left w:val="none" w:sz="0" w:space="0" w:color="auto"/>
        <w:bottom w:val="none" w:sz="0" w:space="0" w:color="auto"/>
        <w:right w:val="none" w:sz="0" w:space="0" w:color="auto"/>
      </w:divBdr>
    </w:div>
    <w:div w:id="637538465">
      <w:bodyDiv w:val="1"/>
      <w:marLeft w:val="0"/>
      <w:marRight w:val="0"/>
      <w:marTop w:val="0"/>
      <w:marBottom w:val="0"/>
      <w:divBdr>
        <w:top w:val="none" w:sz="0" w:space="0" w:color="auto"/>
        <w:left w:val="none" w:sz="0" w:space="0" w:color="auto"/>
        <w:bottom w:val="none" w:sz="0" w:space="0" w:color="auto"/>
        <w:right w:val="none" w:sz="0" w:space="0" w:color="auto"/>
      </w:divBdr>
    </w:div>
    <w:div w:id="637540466">
      <w:bodyDiv w:val="1"/>
      <w:marLeft w:val="0"/>
      <w:marRight w:val="0"/>
      <w:marTop w:val="0"/>
      <w:marBottom w:val="0"/>
      <w:divBdr>
        <w:top w:val="none" w:sz="0" w:space="0" w:color="auto"/>
        <w:left w:val="none" w:sz="0" w:space="0" w:color="auto"/>
        <w:bottom w:val="none" w:sz="0" w:space="0" w:color="auto"/>
        <w:right w:val="none" w:sz="0" w:space="0" w:color="auto"/>
      </w:divBdr>
    </w:div>
    <w:div w:id="637613977">
      <w:bodyDiv w:val="1"/>
      <w:marLeft w:val="0"/>
      <w:marRight w:val="0"/>
      <w:marTop w:val="0"/>
      <w:marBottom w:val="0"/>
      <w:divBdr>
        <w:top w:val="none" w:sz="0" w:space="0" w:color="auto"/>
        <w:left w:val="none" w:sz="0" w:space="0" w:color="auto"/>
        <w:bottom w:val="none" w:sz="0" w:space="0" w:color="auto"/>
        <w:right w:val="none" w:sz="0" w:space="0" w:color="auto"/>
      </w:divBdr>
    </w:div>
    <w:div w:id="637688843">
      <w:bodyDiv w:val="1"/>
      <w:marLeft w:val="0"/>
      <w:marRight w:val="0"/>
      <w:marTop w:val="0"/>
      <w:marBottom w:val="0"/>
      <w:divBdr>
        <w:top w:val="none" w:sz="0" w:space="0" w:color="auto"/>
        <w:left w:val="none" w:sz="0" w:space="0" w:color="auto"/>
        <w:bottom w:val="none" w:sz="0" w:space="0" w:color="auto"/>
        <w:right w:val="none" w:sz="0" w:space="0" w:color="auto"/>
      </w:divBdr>
    </w:div>
    <w:div w:id="637689270">
      <w:bodyDiv w:val="1"/>
      <w:marLeft w:val="0"/>
      <w:marRight w:val="0"/>
      <w:marTop w:val="0"/>
      <w:marBottom w:val="0"/>
      <w:divBdr>
        <w:top w:val="none" w:sz="0" w:space="0" w:color="auto"/>
        <w:left w:val="none" w:sz="0" w:space="0" w:color="auto"/>
        <w:bottom w:val="none" w:sz="0" w:space="0" w:color="auto"/>
        <w:right w:val="none" w:sz="0" w:space="0" w:color="auto"/>
      </w:divBdr>
    </w:div>
    <w:div w:id="637731794">
      <w:bodyDiv w:val="1"/>
      <w:marLeft w:val="0"/>
      <w:marRight w:val="0"/>
      <w:marTop w:val="0"/>
      <w:marBottom w:val="0"/>
      <w:divBdr>
        <w:top w:val="none" w:sz="0" w:space="0" w:color="auto"/>
        <w:left w:val="none" w:sz="0" w:space="0" w:color="auto"/>
        <w:bottom w:val="none" w:sz="0" w:space="0" w:color="auto"/>
        <w:right w:val="none" w:sz="0" w:space="0" w:color="auto"/>
      </w:divBdr>
    </w:div>
    <w:div w:id="637759063">
      <w:bodyDiv w:val="1"/>
      <w:marLeft w:val="0"/>
      <w:marRight w:val="0"/>
      <w:marTop w:val="0"/>
      <w:marBottom w:val="0"/>
      <w:divBdr>
        <w:top w:val="none" w:sz="0" w:space="0" w:color="auto"/>
        <w:left w:val="none" w:sz="0" w:space="0" w:color="auto"/>
        <w:bottom w:val="none" w:sz="0" w:space="0" w:color="auto"/>
        <w:right w:val="none" w:sz="0" w:space="0" w:color="auto"/>
      </w:divBdr>
    </w:div>
    <w:div w:id="637760885">
      <w:bodyDiv w:val="1"/>
      <w:marLeft w:val="0"/>
      <w:marRight w:val="0"/>
      <w:marTop w:val="0"/>
      <w:marBottom w:val="0"/>
      <w:divBdr>
        <w:top w:val="none" w:sz="0" w:space="0" w:color="auto"/>
        <w:left w:val="none" w:sz="0" w:space="0" w:color="auto"/>
        <w:bottom w:val="none" w:sz="0" w:space="0" w:color="auto"/>
        <w:right w:val="none" w:sz="0" w:space="0" w:color="auto"/>
      </w:divBdr>
    </w:div>
    <w:div w:id="637802855">
      <w:bodyDiv w:val="1"/>
      <w:marLeft w:val="0"/>
      <w:marRight w:val="0"/>
      <w:marTop w:val="0"/>
      <w:marBottom w:val="0"/>
      <w:divBdr>
        <w:top w:val="none" w:sz="0" w:space="0" w:color="auto"/>
        <w:left w:val="none" w:sz="0" w:space="0" w:color="auto"/>
        <w:bottom w:val="none" w:sz="0" w:space="0" w:color="auto"/>
        <w:right w:val="none" w:sz="0" w:space="0" w:color="auto"/>
      </w:divBdr>
    </w:div>
    <w:div w:id="637805742">
      <w:bodyDiv w:val="1"/>
      <w:marLeft w:val="0"/>
      <w:marRight w:val="0"/>
      <w:marTop w:val="0"/>
      <w:marBottom w:val="0"/>
      <w:divBdr>
        <w:top w:val="none" w:sz="0" w:space="0" w:color="auto"/>
        <w:left w:val="none" w:sz="0" w:space="0" w:color="auto"/>
        <w:bottom w:val="none" w:sz="0" w:space="0" w:color="auto"/>
        <w:right w:val="none" w:sz="0" w:space="0" w:color="auto"/>
      </w:divBdr>
    </w:div>
    <w:div w:id="637808383">
      <w:bodyDiv w:val="1"/>
      <w:marLeft w:val="0"/>
      <w:marRight w:val="0"/>
      <w:marTop w:val="0"/>
      <w:marBottom w:val="0"/>
      <w:divBdr>
        <w:top w:val="none" w:sz="0" w:space="0" w:color="auto"/>
        <w:left w:val="none" w:sz="0" w:space="0" w:color="auto"/>
        <w:bottom w:val="none" w:sz="0" w:space="0" w:color="auto"/>
        <w:right w:val="none" w:sz="0" w:space="0" w:color="auto"/>
      </w:divBdr>
    </w:div>
    <w:div w:id="637877175">
      <w:bodyDiv w:val="1"/>
      <w:marLeft w:val="0"/>
      <w:marRight w:val="0"/>
      <w:marTop w:val="0"/>
      <w:marBottom w:val="0"/>
      <w:divBdr>
        <w:top w:val="none" w:sz="0" w:space="0" w:color="auto"/>
        <w:left w:val="none" w:sz="0" w:space="0" w:color="auto"/>
        <w:bottom w:val="none" w:sz="0" w:space="0" w:color="auto"/>
        <w:right w:val="none" w:sz="0" w:space="0" w:color="auto"/>
      </w:divBdr>
    </w:div>
    <w:div w:id="637883528">
      <w:bodyDiv w:val="1"/>
      <w:marLeft w:val="0"/>
      <w:marRight w:val="0"/>
      <w:marTop w:val="0"/>
      <w:marBottom w:val="0"/>
      <w:divBdr>
        <w:top w:val="none" w:sz="0" w:space="0" w:color="auto"/>
        <w:left w:val="none" w:sz="0" w:space="0" w:color="auto"/>
        <w:bottom w:val="none" w:sz="0" w:space="0" w:color="auto"/>
        <w:right w:val="none" w:sz="0" w:space="0" w:color="auto"/>
      </w:divBdr>
    </w:div>
    <w:div w:id="637884545">
      <w:bodyDiv w:val="1"/>
      <w:marLeft w:val="0"/>
      <w:marRight w:val="0"/>
      <w:marTop w:val="0"/>
      <w:marBottom w:val="0"/>
      <w:divBdr>
        <w:top w:val="none" w:sz="0" w:space="0" w:color="auto"/>
        <w:left w:val="none" w:sz="0" w:space="0" w:color="auto"/>
        <w:bottom w:val="none" w:sz="0" w:space="0" w:color="auto"/>
        <w:right w:val="none" w:sz="0" w:space="0" w:color="auto"/>
      </w:divBdr>
    </w:div>
    <w:div w:id="637951527">
      <w:bodyDiv w:val="1"/>
      <w:marLeft w:val="0"/>
      <w:marRight w:val="0"/>
      <w:marTop w:val="0"/>
      <w:marBottom w:val="0"/>
      <w:divBdr>
        <w:top w:val="none" w:sz="0" w:space="0" w:color="auto"/>
        <w:left w:val="none" w:sz="0" w:space="0" w:color="auto"/>
        <w:bottom w:val="none" w:sz="0" w:space="0" w:color="auto"/>
        <w:right w:val="none" w:sz="0" w:space="0" w:color="auto"/>
      </w:divBdr>
    </w:div>
    <w:div w:id="637958179">
      <w:bodyDiv w:val="1"/>
      <w:marLeft w:val="0"/>
      <w:marRight w:val="0"/>
      <w:marTop w:val="0"/>
      <w:marBottom w:val="0"/>
      <w:divBdr>
        <w:top w:val="none" w:sz="0" w:space="0" w:color="auto"/>
        <w:left w:val="none" w:sz="0" w:space="0" w:color="auto"/>
        <w:bottom w:val="none" w:sz="0" w:space="0" w:color="auto"/>
        <w:right w:val="none" w:sz="0" w:space="0" w:color="auto"/>
      </w:divBdr>
    </w:div>
    <w:div w:id="638072710">
      <w:bodyDiv w:val="1"/>
      <w:marLeft w:val="0"/>
      <w:marRight w:val="0"/>
      <w:marTop w:val="0"/>
      <w:marBottom w:val="0"/>
      <w:divBdr>
        <w:top w:val="none" w:sz="0" w:space="0" w:color="auto"/>
        <w:left w:val="none" w:sz="0" w:space="0" w:color="auto"/>
        <w:bottom w:val="none" w:sz="0" w:space="0" w:color="auto"/>
        <w:right w:val="none" w:sz="0" w:space="0" w:color="auto"/>
      </w:divBdr>
    </w:div>
    <w:div w:id="638076934">
      <w:bodyDiv w:val="1"/>
      <w:marLeft w:val="0"/>
      <w:marRight w:val="0"/>
      <w:marTop w:val="0"/>
      <w:marBottom w:val="0"/>
      <w:divBdr>
        <w:top w:val="none" w:sz="0" w:space="0" w:color="auto"/>
        <w:left w:val="none" w:sz="0" w:space="0" w:color="auto"/>
        <w:bottom w:val="none" w:sz="0" w:space="0" w:color="auto"/>
        <w:right w:val="none" w:sz="0" w:space="0" w:color="auto"/>
      </w:divBdr>
    </w:div>
    <w:div w:id="638143984">
      <w:bodyDiv w:val="1"/>
      <w:marLeft w:val="0"/>
      <w:marRight w:val="0"/>
      <w:marTop w:val="0"/>
      <w:marBottom w:val="0"/>
      <w:divBdr>
        <w:top w:val="none" w:sz="0" w:space="0" w:color="auto"/>
        <w:left w:val="none" w:sz="0" w:space="0" w:color="auto"/>
        <w:bottom w:val="none" w:sz="0" w:space="0" w:color="auto"/>
        <w:right w:val="none" w:sz="0" w:space="0" w:color="auto"/>
      </w:divBdr>
    </w:div>
    <w:div w:id="638144036">
      <w:bodyDiv w:val="1"/>
      <w:marLeft w:val="0"/>
      <w:marRight w:val="0"/>
      <w:marTop w:val="0"/>
      <w:marBottom w:val="0"/>
      <w:divBdr>
        <w:top w:val="none" w:sz="0" w:space="0" w:color="auto"/>
        <w:left w:val="none" w:sz="0" w:space="0" w:color="auto"/>
        <w:bottom w:val="none" w:sz="0" w:space="0" w:color="auto"/>
        <w:right w:val="none" w:sz="0" w:space="0" w:color="auto"/>
      </w:divBdr>
    </w:div>
    <w:div w:id="638153614">
      <w:bodyDiv w:val="1"/>
      <w:marLeft w:val="0"/>
      <w:marRight w:val="0"/>
      <w:marTop w:val="0"/>
      <w:marBottom w:val="0"/>
      <w:divBdr>
        <w:top w:val="none" w:sz="0" w:space="0" w:color="auto"/>
        <w:left w:val="none" w:sz="0" w:space="0" w:color="auto"/>
        <w:bottom w:val="none" w:sz="0" w:space="0" w:color="auto"/>
        <w:right w:val="none" w:sz="0" w:space="0" w:color="auto"/>
      </w:divBdr>
    </w:div>
    <w:div w:id="638190618">
      <w:bodyDiv w:val="1"/>
      <w:marLeft w:val="0"/>
      <w:marRight w:val="0"/>
      <w:marTop w:val="0"/>
      <w:marBottom w:val="0"/>
      <w:divBdr>
        <w:top w:val="none" w:sz="0" w:space="0" w:color="auto"/>
        <w:left w:val="none" w:sz="0" w:space="0" w:color="auto"/>
        <w:bottom w:val="none" w:sz="0" w:space="0" w:color="auto"/>
        <w:right w:val="none" w:sz="0" w:space="0" w:color="auto"/>
      </w:divBdr>
    </w:div>
    <w:div w:id="638191970">
      <w:bodyDiv w:val="1"/>
      <w:marLeft w:val="0"/>
      <w:marRight w:val="0"/>
      <w:marTop w:val="0"/>
      <w:marBottom w:val="0"/>
      <w:divBdr>
        <w:top w:val="none" w:sz="0" w:space="0" w:color="auto"/>
        <w:left w:val="none" w:sz="0" w:space="0" w:color="auto"/>
        <w:bottom w:val="none" w:sz="0" w:space="0" w:color="auto"/>
        <w:right w:val="none" w:sz="0" w:space="0" w:color="auto"/>
      </w:divBdr>
    </w:div>
    <w:div w:id="638192301">
      <w:bodyDiv w:val="1"/>
      <w:marLeft w:val="0"/>
      <w:marRight w:val="0"/>
      <w:marTop w:val="0"/>
      <w:marBottom w:val="0"/>
      <w:divBdr>
        <w:top w:val="none" w:sz="0" w:space="0" w:color="auto"/>
        <w:left w:val="none" w:sz="0" w:space="0" w:color="auto"/>
        <w:bottom w:val="none" w:sz="0" w:space="0" w:color="auto"/>
        <w:right w:val="none" w:sz="0" w:space="0" w:color="auto"/>
      </w:divBdr>
    </w:div>
    <w:div w:id="638193844">
      <w:bodyDiv w:val="1"/>
      <w:marLeft w:val="0"/>
      <w:marRight w:val="0"/>
      <w:marTop w:val="0"/>
      <w:marBottom w:val="0"/>
      <w:divBdr>
        <w:top w:val="none" w:sz="0" w:space="0" w:color="auto"/>
        <w:left w:val="none" w:sz="0" w:space="0" w:color="auto"/>
        <w:bottom w:val="none" w:sz="0" w:space="0" w:color="auto"/>
        <w:right w:val="none" w:sz="0" w:space="0" w:color="auto"/>
      </w:divBdr>
    </w:div>
    <w:div w:id="638194761">
      <w:bodyDiv w:val="1"/>
      <w:marLeft w:val="0"/>
      <w:marRight w:val="0"/>
      <w:marTop w:val="0"/>
      <w:marBottom w:val="0"/>
      <w:divBdr>
        <w:top w:val="none" w:sz="0" w:space="0" w:color="auto"/>
        <w:left w:val="none" w:sz="0" w:space="0" w:color="auto"/>
        <w:bottom w:val="none" w:sz="0" w:space="0" w:color="auto"/>
        <w:right w:val="none" w:sz="0" w:space="0" w:color="auto"/>
      </w:divBdr>
    </w:div>
    <w:div w:id="638263003">
      <w:bodyDiv w:val="1"/>
      <w:marLeft w:val="0"/>
      <w:marRight w:val="0"/>
      <w:marTop w:val="0"/>
      <w:marBottom w:val="0"/>
      <w:divBdr>
        <w:top w:val="none" w:sz="0" w:space="0" w:color="auto"/>
        <w:left w:val="none" w:sz="0" w:space="0" w:color="auto"/>
        <w:bottom w:val="none" w:sz="0" w:space="0" w:color="auto"/>
        <w:right w:val="none" w:sz="0" w:space="0" w:color="auto"/>
      </w:divBdr>
    </w:div>
    <w:div w:id="638264064">
      <w:bodyDiv w:val="1"/>
      <w:marLeft w:val="0"/>
      <w:marRight w:val="0"/>
      <w:marTop w:val="0"/>
      <w:marBottom w:val="0"/>
      <w:divBdr>
        <w:top w:val="none" w:sz="0" w:space="0" w:color="auto"/>
        <w:left w:val="none" w:sz="0" w:space="0" w:color="auto"/>
        <w:bottom w:val="none" w:sz="0" w:space="0" w:color="auto"/>
        <w:right w:val="none" w:sz="0" w:space="0" w:color="auto"/>
      </w:divBdr>
    </w:div>
    <w:div w:id="638267263">
      <w:bodyDiv w:val="1"/>
      <w:marLeft w:val="0"/>
      <w:marRight w:val="0"/>
      <w:marTop w:val="0"/>
      <w:marBottom w:val="0"/>
      <w:divBdr>
        <w:top w:val="none" w:sz="0" w:space="0" w:color="auto"/>
        <w:left w:val="none" w:sz="0" w:space="0" w:color="auto"/>
        <w:bottom w:val="none" w:sz="0" w:space="0" w:color="auto"/>
        <w:right w:val="none" w:sz="0" w:space="0" w:color="auto"/>
      </w:divBdr>
    </w:div>
    <w:div w:id="638270215">
      <w:bodyDiv w:val="1"/>
      <w:marLeft w:val="0"/>
      <w:marRight w:val="0"/>
      <w:marTop w:val="0"/>
      <w:marBottom w:val="0"/>
      <w:divBdr>
        <w:top w:val="none" w:sz="0" w:space="0" w:color="auto"/>
        <w:left w:val="none" w:sz="0" w:space="0" w:color="auto"/>
        <w:bottom w:val="none" w:sz="0" w:space="0" w:color="auto"/>
        <w:right w:val="none" w:sz="0" w:space="0" w:color="auto"/>
      </w:divBdr>
    </w:div>
    <w:div w:id="638338227">
      <w:bodyDiv w:val="1"/>
      <w:marLeft w:val="0"/>
      <w:marRight w:val="0"/>
      <w:marTop w:val="0"/>
      <w:marBottom w:val="0"/>
      <w:divBdr>
        <w:top w:val="none" w:sz="0" w:space="0" w:color="auto"/>
        <w:left w:val="none" w:sz="0" w:space="0" w:color="auto"/>
        <w:bottom w:val="none" w:sz="0" w:space="0" w:color="auto"/>
        <w:right w:val="none" w:sz="0" w:space="0" w:color="auto"/>
      </w:divBdr>
    </w:div>
    <w:div w:id="638339858">
      <w:bodyDiv w:val="1"/>
      <w:marLeft w:val="0"/>
      <w:marRight w:val="0"/>
      <w:marTop w:val="0"/>
      <w:marBottom w:val="0"/>
      <w:divBdr>
        <w:top w:val="none" w:sz="0" w:space="0" w:color="auto"/>
        <w:left w:val="none" w:sz="0" w:space="0" w:color="auto"/>
        <w:bottom w:val="none" w:sz="0" w:space="0" w:color="auto"/>
        <w:right w:val="none" w:sz="0" w:space="0" w:color="auto"/>
      </w:divBdr>
    </w:div>
    <w:div w:id="638343168">
      <w:bodyDiv w:val="1"/>
      <w:marLeft w:val="0"/>
      <w:marRight w:val="0"/>
      <w:marTop w:val="0"/>
      <w:marBottom w:val="0"/>
      <w:divBdr>
        <w:top w:val="none" w:sz="0" w:space="0" w:color="auto"/>
        <w:left w:val="none" w:sz="0" w:space="0" w:color="auto"/>
        <w:bottom w:val="none" w:sz="0" w:space="0" w:color="auto"/>
        <w:right w:val="none" w:sz="0" w:space="0" w:color="auto"/>
      </w:divBdr>
    </w:div>
    <w:div w:id="638386943">
      <w:bodyDiv w:val="1"/>
      <w:marLeft w:val="0"/>
      <w:marRight w:val="0"/>
      <w:marTop w:val="0"/>
      <w:marBottom w:val="0"/>
      <w:divBdr>
        <w:top w:val="none" w:sz="0" w:space="0" w:color="auto"/>
        <w:left w:val="none" w:sz="0" w:space="0" w:color="auto"/>
        <w:bottom w:val="none" w:sz="0" w:space="0" w:color="auto"/>
        <w:right w:val="none" w:sz="0" w:space="0" w:color="auto"/>
      </w:divBdr>
    </w:div>
    <w:div w:id="638455405">
      <w:bodyDiv w:val="1"/>
      <w:marLeft w:val="0"/>
      <w:marRight w:val="0"/>
      <w:marTop w:val="0"/>
      <w:marBottom w:val="0"/>
      <w:divBdr>
        <w:top w:val="none" w:sz="0" w:space="0" w:color="auto"/>
        <w:left w:val="none" w:sz="0" w:space="0" w:color="auto"/>
        <w:bottom w:val="none" w:sz="0" w:space="0" w:color="auto"/>
        <w:right w:val="none" w:sz="0" w:space="0" w:color="auto"/>
      </w:divBdr>
    </w:div>
    <w:div w:id="638456584">
      <w:bodyDiv w:val="1"/>
      <w:marLeft w:val="0"/>
      <w:marRight w:val="0"/>
      <w:marTop w:val="0"/>
      <w:marBottom w:val="0"/>
      <w:divBdr>
        <w:top w:val="none" w:sz="0" w:space="0" w:color="auto"/>
        <w:left w:val="none" w:sz="0" w:space="0" w:color="auto"/>
        <w:bottom w:val="none" w:sz="0" w:space="0" w:color="auto"/>
        <w:right w:val="none" w:sz="0" w:space="0" w:color="auto"/>
      </w:divBdr>
    </w:div>
    <w:div w:id="638462097">
      <w:bodyDiv w:val="1"/>
      <w:marLeft w:val="0"/>
      <w:marRight w:val="0"/>
      <w:marTop w:val="0"/>
      <w:marBottom w:val="0"/>
      <w:divBdr>
        <w:top w:val="none" w:sz="0" w:space="0" w:color="auto"/>
        <w:left w:val="none" w:sz="0" w:space="0" w:color="auto"/>
        <w:bottom w:val="none" w:sz="0" w:space="0" w:color="auto"/>
        <w:right w:val="none" w:sz="0" w:space="0" w:color="auto"/>
      </w:divBdr>
    </w:div>
    <w:div w:id="638537055">
      <w:bodyDiv w:val="1"/>
      <w:marLeft w:val="0"/>
      <w:marRight w:val="0"/>
      <w:marTop w:val="0"/>
      <w:marBottom w:val="0"/>
      <w:divBdr>
        <w:top w:val="none" w:sz="0" w:space="0" w:color="auto"/>
        <w:left w:val="none" w:sz="0" w:space="0" w:color="auto"/>
        <w:bottom w:val="none" w:sz="0" w:space="0" w:color="auto"/>
        <w:right w:val="none" w:sz="0" w:space="0" w:color="auto"/>
      </w:divBdr>
    </w:div>
    <w:div w:id="638537767">
      <w:bodyDiv w:val="1"/>
      <w:marLeft w:val="0"/>
      <w:marRight w:val="0"/>
      <w:marTop w:val="0"/>
      <w:marBottom w:val="0"/>
      <w:divBdr>
        <w:top w:val="none" w:sz="0" w:space="0" w:color="auto"/>
        <w:left w:val="none" w:sz="0" w:space="0" w:color="auto"/>
        <w:bottom w:val="none" w:sz="0" w:space="0" w:color="auto"/>
        <w:right w:val="none" w:sz="0" w:space="0" w:color="auto"/>
      </w:divBdr>
    </w:div>
    <w:div w:id="638612399">
      <w:bodyDiv w:val="1"/>
      <w:marLeft w:val="0"/>
      <w:marRight w:val="0"/>
      <w:marTop w:val="0"/>
      <w:marBottom w:val="0"/>
      <w:divBdr>
        <w:top w:val="none" w:sz="0" w:space="0" w:color="auto"/>
        <w:left w:val="none" w:sz="0" w:space="0" w:color="auto"/>
        <w:bottom w:val="none" w:sz="0" w:space="0" w:color="auto"/>
        <w:right w:val="none" w:sz="0" w:space="0" w:color="auto"/>
      </w:divBdr>
    </w:div>
    <w:div w:id="638652194">
      <w:bodyDiv w:val="1"/>
      <w:marLeft w:val="0"/>
      <w:marRight w:val="0"/>
      <w:marTop w:val="0"/>
      <w:marBottom w:val="0"/>
      <w:divBdr>
        <w:top w:val="none" w:sz="0" w:space="0" w:color="auto"/>
        <w:left w:val="none" w:sz="0" w:space="0" w:color="auto"/>
        <w:bottom w:val="none" w:sz="0" w:space="0" w:color="auto"/>
        <w:right w:val="none" w:sz="0" w:space="0" w:color="auto"/>
      </w:divBdr>
    </w:div>
    <w:div w:id="638726611">
      <w:bodyDiv w:val="1"/>
      <w:marLeft w:val="0"/>
      <w:marRight w:val="0"/>
      <w:marTop w:val="0"/>
      <w:marBottom w:val="0"/>
      <w:divBdr>
        <w:top w:val="none" w:sz="0" w:space="0" w:color="auto"/>
        <w:left w:val="none" w:sz="0" w:space="0" w:color="auto"/>
        <w:bottom w:val="none" w:sz="0" w:space="0" w:color="auto"/>
        <w:right w:val="none" w:sz="0" w:space="0" w:color="auto"/>
      </w:divBdr>
    </w:div>
    <w:div w:id="638731460">
      <w:bodyDiv w:val="1"/>
      <w:marLeft w:val="0"/>
      <w:marRight w:val="0"/>
      <w:marTop w:val="0"/>
      <w:marBottom w:val="0"/>
      <w:divBdr>
        <w:top w:val="none" w:sz="0" w:space="0" w:color="auto"/>
        <w:left w:val="none" w:sz="0" w:space="0" w:color="auto"/>
        <w:bottom w:val="none" w:sz="0" w:space="0" w:color="auto"/>
        <w:right w:val="none" w:sz="0" w:space="0" w:color="auto"/>
      </w:divBdr>
    </w:div>
    <w:div w:id="638845765">
      <w:bodyDiv w:val="1"/>
      <w:marLeft w:val="0"/>
      <w:marRight w:val="0"/>
      <w:marTop w:val="0"/>
      <w:marBottom w:val="0"/>
      <w:divBdr>
        <w:top w:val="none" w:sz="0" w:space="0" w:color="auto"/>
        <w:left w:val="none" w:sz="0" w:space="0" w:color="auto"/>
        <w:bottom w:val="none" w:sz="0" w:space="0" w:color="auto"/>
        <w:right w:val="none" w:sz="0" w:space="0" w:color="auto"/>
      </w:divBdr>
    </w:div>
    <w:div w:id="638846282">
      <w:bodyDiv w:val="1"/>
      <w:marLeft w:val="0"/>
      <w:marRight w:val="0"/>
      <w:marTop w:val="0"/>
      <w:marBottom w:val="0"/>
      <w:divBdr>
        <w:top w:val="none" w:sz="0" w:space="0" w:color="auto"/>
        <w:left w:val="none" w:sz="0" w:space="0" w:color="auto"/>
        <w:bottom w:val="none" w:sz="0" w:space="0" w:color="auto"/>
        <w:right w:val="none" w:sz="0" w:space="0" w:color="auto"/>
      </w:divBdr>
    </w:div>
    <w:div w:id="638876226">
      <w:bodyDiv w:val="1"/>
      <w:marLeft w:val="0"/>
      <w:marRight w:val="0"/>
      <w:marTop w:val="0"/>
      <w:marBottom w:val="0"/>
      <w:divBdr>
        <w:top w:val="none" w:sz="0" w:space="0" w:color="auto"/>
        <w:left w:val="none" w:sz="0" w:space="0" w:color="auto"/>
        <w:bottom w:val="none" w:sz="0" w:space="0" w:color="auto"/>
        <w:right w:val="none" w:sz="0" w:space="0" w:color="auto"/>
      </w:divBdr>
    </w:div>
    <w:div w:id="638922623">
      <w:bodyDiv w:val="1"/>
      <w:marLeft w:val="0"/>
      <w:marRight w:val="0"/>
      <w:marTop w:val="0"/>
      <w:marBottom w:val="0"/>
      <w:divBdr>
        <w:top w:val="none" w:sz="0" w:space="0" w:color="auto"/>
        <w:left w:val="none" w:sz="0" w:space="0" w:color="auto"/>
        <w:bottom w:val="none" w:sz="0" w:space="0" w:color="auto"/>
        <w:right w:val="none" w:sz="0" w:space="0" w:color="auto"/>
      </w:divBdr>
    </w:div>
    <w:div w:id="638926845">
      <w:bodyDiv w:val="1"/>
      <w:marLeft w:val="0"/>
      <w:marRight w:val="0"/>
      <w:marTop w:val="0"/>
      <w:marBottom w:val="0"/>
      <w:divBdr>
        <w:top w:val="none" w:sz="0" w:space="0" w:color="auto"/>
        <w:left w:val="none" w:sz="0" w:space="0" w:color="auto"/>
        <w:bottom w:val="none" w:sz="0" w:space="0" w:color="auto"/>
        <w:right w:val="none" w:sz="0" w:space="0" w:color="auto"/>
      </w:divBdr>
    </w:div>
    <w:div w:id="638996597">
      <w:bodyDiv w:val="1"/>
      <w:marLeft w:val="0"/>
      <w:marRight w:val="0"/>
      <w:marTop w:val="0"/>
      <w:marBottom w:val="0"/>
      <w:divBdr>
        <w:top w:val="none" w:sz="0" w:space="0" w:color="auto"/>
        <w:left w:val="none" w:sz="0" w:space="0" w:color="auto"/>
        <w:bottom w:val="none" w:sz="0" w:space="0" w:color="auto"/>
        <w:right w:val="none" w:sz="0" w:space="0" w:color="auto"/>
      </w:divBdr>
    </w:div>
    <w:div w:id="639070335">
      <w:bodyDiv w:val="1"/>
      <w:marLeft w:val="0"/>
      <w:marRight w:val="0"/>
      <w:marTop w:val="0"/>
      <w:marBottom w:val="0"/>
      <w:divBdr>
        <w:top w:val="none" w:sz="0" w:space="0" w:color="auto"/>
        <w:left w:val="none" w:sz="0" w:space="0" w:color="auto"/>
        <w:bottom w:val="none" w:sz="0" w:space="0" w:color="auto"/>
        <w:right w:val="none" w:sz="0" w:space="0" w:color="auto"/>
      </w:divBdr>
    </w:div>
    <w:div w:id="639070799">
      <w:bodyDiv w:val="1"/>
      <w:marLeft w:val="0"/>
      <w:marRight w:val="0"/>
      <w:marTop w:val="0"/>
      <w:marBottom w:val="0"/>
      <w:divBdr>
        <w:top w:val="none" w:sz="0" w:space="0" w:color="auto"/>
        <w:left w:val="none" w:sz="0" w:space="0" w:color="auto"/>
        <w:bottom w:val="none" w:sz="0" w:space="0" w:color="auto"/>
        <w:right w:val="none" w:sz="0" w:space="0" w:color="auto"/>
      </w:divBdr>
    </w:div>
    <w:div w:id="639110942">
      <w:bodyDiv w:val="1"/>
      <w:marLeft w:val="0"/>
      <w:marRight w:val="0"/>
      <w:marTop w:val="0"/>
      <w:marBottom w:val="0"/>
      <w:divBdr>
        <w:top w:val="none" w:sz="0" w:space="0" w:color="auto"/>
        <w:left w:val="none" w:sz="0" w:space="0" w:color="auto"/>
        <w:bottom w:val="none" w:sz="0" w:space="0" w:color="auto"/>
        <w:right w:val="none" w:sz="0" w:space="0" w:color="auto"/>
      </w:divBdr>
    </w:div>
    <w:div w:id="639113112">
      <w:bodyDiv w:val="1"/>
      <w:marLeft w:val="0"/>
      <w:marRight w:val="0"/>
      <w:marTop w:val="0"/>
      <w:marBottom w:val="0"/>
      <w:divBdr>
        <w:top w:val="none" w:sz="0" w:space="0" w:color="auto"/>
        <w:left w:val="none" w:sz="0" w:space="0" w:color="auto"/>
        <w:bottom w:val="none" w:sz="0" w:space="0" w:color="auto"/>
        <w:right w:val="none" w:sz="0" w:space="0" w:color="auto"/>
      </w:divBdr>
    </w:div>
    <w:div w:id="639117306">
      <w:bodyDiv w:val="1"/>
      <w:marLeft w:val="0"/>
      <w:marRight w:val="0"/>
      <w:marTop w:val="0"/>
      <w:marBottom w:val="0"/>
      <w:divBdr>
        <w:top w:val="none" w:sz="0" w:space="0" w:color="auto"/>
        <w:left w:val="none" w:sz="0" w:space="0" w:color="auto"/>
        <w:bottom w:val="none" w:sz="0" w:space="0" w:color="auto"/>
        <w:right w:val="none" w:sz="0" w:space="0" w:color="auto"/>
      </w:divBdr>
    </w:div>
    <w:div w:id="639188727">
      <w:bodyDiv w:val="1"/>
      <w:marLeft w:val="0"/>
      <w:marRight w:val="0"/>
      <w:marTop w:val="0"/>
      <w:marBottom w:val="0"/>
      <w:divBdr>
        <w:top w:val="none" w:sz="0" w:space="0" w:color="auto"/>
        <w:left w:val="none" w:sz="0" w:space="0" w:color="auto"/>
        <w:bottom w:val="none" w:sz="0" w:space="0" w:color="auto"/>
        <w:right w:val="none" w:sz="0" w:space="0" w:color="auto"/>
      </w:divBdr>
    </w:div>
    <w:div w:id="639189076">
      <w:bodyDiv w:val="1"/>
      <w:marLeft w:val="0"/>
      <w:marRight w:val="0"/>
      <w:marTop w:val="0"/>
      <w:marBottom w:val="0"/>
      <w:divBdr>
        <w:top w:val="none" w:sz="0" w:space="0" w:color="auto"/>
        <w:left w:val="none" w:sz="0" w:space="0" w:color="auto"/>
        <w:bottom w:val="none" w:sz="0" w:space="0" w:color="auto"/>
        <w:right w:val="none" w:sz="0" w:space="0" w:color="auto"/>
      </w:divBdr>
    </w:div>
    <w:div w:id="639189312">
      <w:bodyDiv w:val="1"/>
      <w:marLeft w:val="0"/>
      <w:marRight w:val="0"/>
      <w:marTop w:val="0"/>
      <w:marBottom w:val="0"/>
      <w:divBdr>
        <w:top w:val="none" w:sz="0" w:space="0" w:color="auto"/>
        <w:left w:val="none" w:sz="0" w:space="0" w:color="auto"/>
        <w:bottom w:val="none" w:sz="0" w:space="0" w:color="auto"/>
        <w:right w:val="none" w:sz="0" w:space="0" w:color="auto"/>
      </w:divBdr>
    </w:div>
    <w:div w:id="639189339">
      <w:bodyDiv w:val="1"/>
      <w:marLeft w:val="0"/>
      <w:marRight w:val="0"/>
      <w:marTop w:val="0"/>
      <w:marBottom w:val="0"/>
      <w:divBdr>
        <w:top w:val="none" w:sz="0" w:space="0" w:color="auto"/>
        <w:left w:val="none" w:sz="0" w:space="0" w:color="auto"/>
        <w:bottom w:val="none" w:sz="0" w:space="0" w:color="auto"/>
        <w:right w:val="none" w:sz="0" w:space="0" w:color="auto"/>
      </w:divBdr>
    </w:div>
    <w:div w:id="639191833">
      <w:bodyDiv w:val="1"/>
      <w:marLeft w:val="0"/>
      <w:marRight w:val="0"/>
      <w:marTop w:val="0"/>
      <w:marBottom w:val="0"/>
      <w:divBdr>
        <w:top w:val="none" w:sz="0" w:space="0" w:color="auto"/>
        <w:left w:val="none" w:sz="0" w:space="0" w:color="auto"/>
        <w:bottom w:val="none" w:sz="0" w:space="0" w:color="auto"/>
        <w:right w:val="none" w:sz="0" w:space="0" w:color="auto"/>
      </w:divBdr>
    </w:div>
    <w:div w:id="639192020">
      <w:bodyDiv w:val="1"/>
      <w:marLeft w:val="0"/>
      <w:marRight w:val="0"/>
      <w:marTop w:val="0"/>
      <w:marBottom w:val="0"/>
      <w:divBdr>
        <w:top w:val="none" w:sz="0" w:space="0" w:color="auto"/>
        <w:left w:val="none" w:sz="0" w:space="0" w:color="auto"/>
        <w:bottom w:val="none" w:sz="0" w:space="0" w:color="auto"/>
        <w:right w:val="none" w:sz="0" w:space="0" w:color="auto"/>
      </w:divBdr>
    </w:div>
    <w:div w:id="639193000">
      <w:bodyDiv w:val="1"/>
      <w:marLeft w:val="0"/>
      <w:marRight w:val="0"/>
      <w:marTop w:val="0"/>
      <w:marBottom w:val="0"/>
      <w:divBdr>
        <w:top w:val="none" w:sz="0" w:space="0" w:color="auto"/>
        <w:left w:val="none" w:sz="0" w:space="0" w:color="auto"/>
        <w:bottom w:val="none" w:sz="0" w:space="0" w:color="auto"/>
        <w:right w:val="none" w:sz="0" w:space="0" w:color="auto"/>
      </w:divBdr>
    </w:div>
    <w:div w:id="639193436">
      <w:bodyDiv w:val="1"/>
      <w:marLeft w:val="0"/>
      <w:marRight w:val="0"/>
      <w:marTop w:val="0"/>
      <w:marBottom w:val="0"/>
      <w:divBdr>
        <w:top w:val="none" w:sz="0" w:space="0" w:color="auto"/>
        <w:left w:val="none" w:sz="0" w:space="0" w:color="auto"/>
        <w:bottom w:val="none" w:sz="0" w:space="0" w:color="auto"/>
        <w:right w:val="none" w:sz="0" w:space="0" w:color="auto"/>
      </w:divBdr>
    </w:div>
    <w:div w:id="639268033">
      <w:bodyDiv w:val="1"/>
      <w:marLeft w:val="0"/>
      <w:marRight w:val="0"/>
      <w:marTop w:val="0"/>
      <w:marBottom w:val="0"/>
      <w:divBdr>
        <w:top w:val="none" w:sz="0" w:space="0" w:color="auto"/>
        <w:left w:val="none" w:sz="0" w:space="0" w:color="auto"/>
        <w:bottom w:val="none" w:sz="0" w:space="0" w:color="auto"/>
        <w:right w:val="none" w:sz="0" w:space="0" w:color="auto"/>
      </w:divBdr>
    </w:div>
    <w:div w:id="639268896">
      <w:bodyDiv w:val="1"/>
      <w:marLeft w:val="0"/>
      <w:marRight w:val="0"/>
      <w:marTop w:val="0"/>
      <w:marBottom w:val="0"/>
      <w:divBdr>
        <w:top w:val="none" w:sz="0" w:space="0" w:color="auto"/>
        <w:left w:val="none" w:sz="0" w:space="0" w:color="auto"/>
        <w:bottom w:val="none" w:sz="0" w:space="0" w:color="auto"/>
        <w:right w:val="none" w:sz="0" w:space="0" w:color="auto"/>
      </w:divBdr>
    </w:div>
    <w:div w:id="639313525">
      <w:bodyDiv w:val="1"/>
      <w:marLeft w:val="0"/>
      <w:marRight w:val="0"/>
      <w:marTop w:val="0"/>
      <w:marBottom w:val="0"/>
      <w:divBdr>
        <w:top w:val="none" w:sz="0" w:space="0" w:color="auto"/>
        <w:left w:val="none" w:sz="0" w:space="0" w:color="auto"/>
        <w:bottom w:val="none" w:sz="0" w:space="0" w:color="auto"/>
        <w:right w:val="none" w:sz="0" w:space="0" w:color="auto"/>
      </w:divBdr>
    </w:div>
    <w:div w:id="639380802">
      <w:bodyDiv w:val="1"/>
      <w:marLeft w:val="0"/>
      <w:marRight w:val="0"/>
      <w:marTop w:val="0"/>
      <w:marBottom w:val="0"/>
      <w:divBdr>
        <w:top w:val="none" w:sz="0" w:space="0" w:color="auto"/>
        <w:left w:val="none" w:sz="0" w:space="0" w:color="auto"/>
        <w:bottom w:val="none" w:sz="0" w:space="0" w:color="auto"/>
        <w:right w:val="none" w:sz="0" w:space="0" w:color="auto"/>
      </w:divBdr>
    </w:div>
    <w:div w:id="639381844">
      <w:bodyDiv w:val="1"/>
      <w:marLeft w:val="0"/>
      <w:marRight w:val="0"/>
      <w:marTop w:val="0"/>
      <w:marBottom w:val="0"/>
      <w:divBdr>
        <w:top w:val="none" w:sz="0" w:space="0" w:color="auto"/>
        <w:left w:val="none" w:sz="0" w:space="0" w:color="auto"/>
        <w:bottom w:val="none" w:sz="0" w:space="0" w:color="auto"/>
        <w:right w:val="none" w:sz="0" w:space="0" w:color="auto"/>
      </w:divBdr>
    </w:div>
    <w:div w:id="639387145">
      <w:bodyDiv w:val="1"/>
      <w:marLeft w:val="0"/>
      <w:marRight w:val="0"/>
      <w:marTop w:val="0"/>
      <w:marBottom w:val="0"/>
      <w:divBdr>
        <w:top w:val="none" w:sz="0" w:space="0" w:color="auto"/>
        <w:left w:val="none" w:sz="0" w:space="0" w:color="auto"/>
        <w:bottom w:val="none" w:sz="0" w:space="0" w:color="auto"/>
        <w:right w:val="none" w:sz="0" w:space="0" w:color="auto"/>
      </w:divBdr>
    </w:div>
    <w:div w:id="639460496">
      <w:bodyDiv w:val="1"/>
      <w:marLeft w:val="0"/>
      <w:marRight w:val="0"/>
      <w:marTop w:val="0"/>
      <w:marBottom w:val="0"/>
      <w:divBdr>
        <w:top w:val="none" w:sz="0" w:space="0" w:color="auto"/>
        <w:left w:val="none" w:sz="0" w:space="0" w:color="auto"/>
        <w:bottom w:val="none" w:sz="0" w:space="0" w:color="auto"/>
        <w:right w:val="none" w:sz="0" w:space="0" w:color="auto"/>
      </w:divBdr>
    </w:div>
    <w:div w:id="639462334">
      <w:bodyDiv w:val="1"/>
      <w:marLeft w:val="0"/>
      <w:marRight w:val="0"/>
      <w:marTop w:val="0"/>
      <w:marBottom w:val="0"/>
      <w:divBdr>
        <w:top w:val="none" w:sz="0" w:space="0" w:color="auto"/>
        <w:left w:val="none" w:sz="0" w:space="0" w:color="auto"/>
        <w:bottom w:val="none" w:sz="0" w:space="0" w:color="auto"/>
        <w:right w:val="none" w:sz="0" w:space="0" w:color="auto"/>
      </w:divBdr>
    </w:div>
    <w:div w:id="639463531">
      <w:bodyDiv w:val="1"/>
      <w:marLeft w:val="0"/>
      <w:marRight w:val="0"/>
      <w:marTop w:val="0"/>
      <w:marBottom w:val="0"/>
      <w:divBdr>
        <w:top w:val="none" w:sz="0" w:space="0" w:color="auto"/>
        <w:left w:val="none" w:sz="0" w:space="0" w:color="auto"/>
        <w:bottom w:val="none" w:sz="0" w:space="0" w:color="auto"/>
        <w:right w:val="none" w:sz="0" w:space="0" w:color="auto"/>
      </w:divBdr>
    </w:div>
    <w:div w:id="639464080">
      <w:bodyDiv w:val="1"/>
      <w:marLeft w:val="0"/>
      <w:marRight w:val="0"/>
      <w:marTop w:val="0"/>
      <w:marBottom w:val="0"/>
      <w:divBdr>
        <w:top w:val="none" w:sz="0" w:space="0" w:color="auto"/>
        <w:left w:val="none" w:sz="0" w:space="0" w:color="auto"/>
        <w:bottom w:val="none" w:sz="0" w:space="0" w:color="auto"/>
        <w:right w:val="none" w:sz="0" w:space="0" w:color="auto"/>
      </w:divBdr>
    </w:div>
    <w:div w:id="639502889">
      <w:bodyDiv w:val="1"/>
      <w:marLeft w:val="0"/>
      <w:marRight w:val="0"/>
      <w:marTop w:val="0"/>
      <w:marBottom w:val="0"/>
      <w:divBdr>
        <w:top w:val="none" w:sz="0" w:space="0" w:color="auto"/>
        <w:left w:val="none" w:sz="0" w:space="0" w:color="auto"/>
        <w:bottom w:val="none" w:sz="0" w:space="0" w:color="auto"/>
        <w:right w:val="none" w:sz="0" w:space="0" w:color="auto"/>
      </w:divBdr>
    </w:div>
    <w:div w:id="639503919">
      <w:bodyDiv w:val="1"/>
      <w:marLeft w:val="0"/>
      <w:marRight w:val="0"/>
      <w:marTop w:val="0"/>
      <w:marBottom w:val="0"/>
      <w:divBdr>
        <w:top w:val="none" w:sz="0" w:space="0" w:color="auto"/>
        <w:left w:val="none" w:sz="0" w:space="0" w:color="auto"/>
        <w:bottom w:val="none" w:sz="0" w:space="0" w:color="auto"/>
        <w:right w:val="none" w:sz="0" w:space="0" w:color="auto"/>
      </w:divBdr>
    </w:div>
    <w:div w:id="639504223">
      <w:bodyDiv w:val="1"/>
      <w:marLeft w:val="0"/>
      <w:marRight w:val="0"/>
      <w:marTop w:val="0"/>
      <w:marBottom w:val="0"/>
      <w:divBdr>
        <w:top w:val="none" w:sz="0" w:space="0" w:color="auto"/>
        <w:left w:val="none" w:sz="0" w:space="0" w:color="auto"/>
        <w:bottom w:val="none" w:sz="0" w:space="0" w:color="auto"/>
        <w:right w:val="none" w:sz="0" w:space="0" w:color="auto"/>
      </w:divBdr>
    </w:div>
    <w:div w:id="639506300">
      <w:bodyDiv w:val="1"/>
      <w:marLeft w:val="0"/>
      <w:marRight w:val="0"/>
      <w:marTop w:val="0"/>
      <w:marBottom w:val="0"/>
      <w:divBdr>
        <w:top w:val="none" w:sz="0" w:space="0" w:color="auto"/>
        <w:left w:val="none" w:sz="0" w:space="0" w:color="auto"/>
        <w:bottom w:val="none" w:sz="0" w:space="0" w:color="auto"/>
        <w:right w:val="none" w:sz="0" w:space="0" w:color="auto"/>
      </w:divBdr>
    </w:div>
    <w:div w:id="639573302">
      <w:bodyDiv w:val="1"/>
      <w:marLeft w:val="0"/>
      <w:marRight w:val="0"/>
      <w:marTop w:val="0"/>
      <w:marBottom w:val="0"/>
      <w:divBdr>
        <w:top w:val="none" w:sz="0" w:space="0" w:color="auto"/>
        <w:left w:val="none" w:sz="0" w:space="0" w:color="auto"/>
        <w:bottom w:val="none" w:sz="0" w:space="0" w:color="auto"/>
        <w:right w:val="none" w:sz="0" w:space="0" w:color="auto"/>
      </w:divBdr>
    </w:div>
    <w:div w:id="639577858">
      <w:bodyDiv w:val="1"/>
      <w:marLeft w:val="0"/>
      <w:marRight w:val="0"/>
      <w:marTop w:val="0"/>
      <w:marBottom w:val="0"/>
      <w:divBdr>
        <w:top w:val="none" w:sz="0" w:space="0" w:color="auto"/>
        <w:left w:val="none" w:sz="0" w:space="0" w:color="auto"/>
        <w:bottom w:val="none" w:sz="0" w:space="0" w:color="auto"/>
        <w:right w:val="none" w:sz="0" w:space="0" w:color="auto"/>
      </w:divBdr>
    </w:div>
    <w:div w:id="639578043">
      <w:bodyDiv w:val="1"/>
      <w:marLeft w:val="0"/>
      <w:marRight w:val="0"/>
      <w:marTop w:val="0"/>
      <w:marBottom w:val="0"/>
      <w:divBdr>
        <w:top w:val="none" w:sz="0" w:space="0" w:color="auto"/>
        <w:left w:val="none" w:sz="0" w:space="0" w:color="auto"/>
        <w:bottom w:val="none" w:sz="0" w:space="0" w:color="auto"/>
        <w:right w:val="none" w:sz="0" w:space="0" w:color="auto"/>
      </w:divBdr>
    </w:div>
    <w:div w:id="639647839">
      <w:bodyDiv w:val="1"/>
      <w:marLeft w:val="0"/>
      <w:marRight w:val="0"/>
      <w:marTop w:val="0"/>
      <w:marBottom w:val="0"/>
      <w:divBdr>
        <w:top w:val="none" w:sz="0" w:space="0" w:color="auto"/>
        <w:left w:val="none" w:sz="0" w:space="0" w:color="auto"/>
        <w:bottom w:val="none" w:sz="0" w:space="0" w:color="auto"/>
        <w:right w:val="none" w:sz="0" w:space="0" w:color="auto"/>
      </w:divBdr>
    </w:div>
    <w:div w:id="639648160">
      <w:bodyDiv w:val="1"/>
      <w:marLeft w:val="0"/>
      <w:marRight w:val="0"/>
      <w:marTop w:val="0"/>
      <w:marBottom w:val="0"/>
      <w:divBdr>
        <w:top w:val="none" w:sz="0" w:space="0" w:color="auto"/>
        <w:left w:val="none" w:sz="0" w:space="0" w:color="auto"/>
        <w:bottom w:val="none" w:sz="0" w:space="0" w:color="auto"/>
        <w:right w:val="none" w:sz="0" w:space="0" w:color="auto"/>
      </w:divBdr>
    </w:div>
    <w:div w:id="639654956">
      <w:bodyDiv w:val="1"/>
      <w:marLeft w:val="0"/>
      <w:marRight w:val="0"/>
      <w:marTop w:val="0"/>
      <w:marBottom w:val="0"/>
      <w:divBdr>
        <w:top w:val="none" w:sz="0" w:space="0" w:color="auto"/>
        <w:left w:val="none" w:sz="0" w:space="0" w:color="auto"/>
        <w:bottom w:val="none" w:sz="0" w:space="0" w:color="auto"/>
        <w:right w:val="none" w:sz="0" w:space="0" w:color="auto"/>
      </w:divBdr>
    </w:div>
    <w:div w:id="639699006">
      <w:bodyDiv w:val="1"/>
      <w:marLeft w:val="0"/>
      <w:marRight w:val="0"/>
      <w:marTop w:val="0"/>
      <w:marBottom w:val="0"/>
      <w:divBdr>
        <w:top w:val="none" w:sz="0" w:space="0" w:color="auto"/>
        <w:left w:val="none" w:sz="0" w:space="0" w:color="auto"/>
        <w:bottom w:val="none" w:sz="0" w:space="0" w:color="auto"/>
        <w:right w:val="none" w:sz="0" w:space="0" w:color="auto"/>
      </w:divBdr>
    </w:div>
    <w:div w:id="639699361">
      <w:bodyDiv w:val="1"/>
      <w:marLeft w:val="0"/>
      <w:marRight w:val="0"/>
      <w:marTop w:val="0"/>
      <w:marBottom w:val="0"/>
      <w:divBdr>
        <w:top w:val="none" w:sz="0" w:space="0" w:color="auto"/>
        <w:left w:val="none" w:sz="0" w:space="0" w:color="auto"/>
        <w:bottom w:val="none" w:sz="0" w:space="0" w:color="auto"/>
        <w:right w:val="none" w:sz="0" w:space="0" w:color="auto"/>
      </w:divBdr>
    </w:div>
    <w:div w:id="639728827">
      <w:bodyDiv w:val="1"/>
      <w:marLeft w:val="0"/>
      <w:marRight w:val="0"/>
      <w:marTop w:val="0"/>
      <w:marBottom w:val="0"/>
      <w:divBdr>
        <w:top w:val="none" w:sz="0" w:space="0" w:color="auto"/>
        <w:left w:val="none" w:sz="0" w:space="0" w:color="auto"/>
        <w:bottom w:val="none" w:sz="0" w:space="0" w:color="auto"/>
        <w:right w:val="none" w:sz="0" w:space="0" w:color="auto"/>
      </w:divBdr>
    </w:div>
    <w:div w:id="639765934">
      <w:bodyDiv w:val="1"/>
      <w:marLeft w:val="0"/>
      <w:marRight w:val="0"/>
      <w:marTop w:val="0"/>
      <w:marBottom w:val="0"/>
      <w:divBdr>
        <w:top w:val="none" w:sz="0" w:space="0" w:color="auto"/>
        <w:left w:val="none" w:sz="0" w:space="0" w:color="auto"/>
        <w:bottom w:val="none" w:sz="0" w:space="0" w:color="auto"/>
        <w:right w:val="none" w:sz="0" w:space="0" w:color="auto"/>
      </w:divBdr>
    </w:div>
    <w:div w:id="639767376">
      <w:bodyDiv w:val="1"/>
      <w:marLeft w:val="0"/>
      <w:marRight w:val="0"/>
      <w:marTop w:val="0"/>
      <w:marBottom w:val="0"/>
      <w:divBdr>
        <w:top w:val="none" w:sz="0" w:space="0" w:color="auto"/>
        <w:left w:val="none" w:sz="0" w:space="0" w:color="auto"/>
        <w:bottom w:val="none" w:sz="0" w:space="0" w:color="auto"/>
        <w:right w:val="none" w:sz="0" w:space="0" w:color="auto"/>
      </w:divBdr>
    </w:div>
    <w:div w:id="639770277">
      <w:bodyDiv w:val="1"/>
      <w:marLeft w:val="0"/>
      <w:marRight w:val="0"/>
      <w:marTop w:val="0"/>
      <w:marBottom w:val="0"/>
      <w:divBdr>
        <w:top w:val="none" w:sz="0" w:space="0" w:color="auto"/>
        <w:left w:val="none" w:sz="0" w:space="0" w:color="auto"/>
        <w:bottom w:val="none" w:sz="0" w:space="0" w:color="auto"/>
        <w:right w:val="none" w:sz="0" w:space="0" w:color="auto"/>
      </w:divBdr>
    </w:div>
    <w:div w:id="639771355">
      <w:bodyDiv w:val="1"/>
      <w:marLeft w:val="0"/>
      <w:marRight w:val="0"/>
      <w:marTop w:val="0"/>
      <w:marBottom w:val="0"/>
      <w:divBdr>
        <w:top w:val="none" w:sz="0" w:space="0" w:color="auto"/>
        <w:left w:val="none" w:sz="0" w:space="0" w:color="auto"/>
        <w:bottom w:val="none" w:sz="0" w:space="0" w:color="auto"/>
        <w:right w:val="none" w:sz="0" w:space="0" w:color="auto"/>
      </w:divBdr>
    </w:div>
    <w:div w:id="639774359">
      <w:bodyDiv w:val="1"/>
      <w:marLeft w:val="0"/>
      <w:marRight w:val="0"/>
      <w:marTop w:val="0"/>
      <w:marBottom w:val="0"/>
      <w:divBdr>
        <w:top w:val="none" w:sz="0" w:space="0" w:color="auto"/>
        <w:left w:val="none" w:sz="0" w:space="0" w:color="auto"/>
        <w:bottom w:val="none" w:sz="0" w:space="0" w:color="auto"/>
        <w:right w:val="none" w:sz="0" w:space="0" w:color="auto"/>
      </w:divBdr>
    </w:div>
    <w:div w:id="639845236">
      <w:bodyDiv w:val="1"/>
      <w:marLeft w:val="0"/>
      <w:marRight w:val="0"/>
      <w:marTop w:val="0"/>
      <w:marBottom w:val="0"/>
      <w:divBdr>
        <w:top w:val="none" w:sz="0" w:space="0" w:color="auto"/>
        <w:left w:val="none" w:sz="0" w:space="0" w:color="auto"/>
        <w:bottom w:val="none" w:sz="0" w:space="0" w:color="auto"/>
        <w:right w:val="none" w:sz="0" w:space="0" w:color="auto"/>
      </w:divBdr>
    </w:div>
    <w:div w:id="639847457">
      <w:bodyDiv w:val="1"/>
      <w:marLeft w:val="0"/>
      <w:marRight w:val="0"/>
      <w:marTop w:val="0"/>
      <w:marBottom w:val="0"/>
      <w:divBdr>
        <w:top w:val="none" w:sz="0" w:space="0" w:color="auto"/>
        <w:left w:val="none" w:sz="0" w:space="0" w:color="auto"/>
        <w:bottom w:val="none" w:sz="0" w:space="0" w:color="auto"/>
        <w:right w:val="none" w:sz="0" w:space="0" w:color="auto"/>
      </w:divBdr>
    </w:div>
    <w:div w:id="639916566">
      <w:bodyDiv w:val="1"/>
      <w:marLeft w:val="0"/>
      <w:marRight w:val="0"/>
      <w:marTop w:val="0"/>
      <w:marBottom w:val="0"/>
      <w:divBdr>
        <w:top w:val="none" w:sz="0" w:space="0" w:color="auto"/>
        <w:left w:val="none" w:sz="0" w:space="0" w:color="auto"/>
        <w:bottom w:val="none" w:sz="0" w:space="0" w:color="auto"/>
        <w:right w:val="none" w:sz="0" w:space="0" w:color="auto"/>
      </w:divBdr>
    </w:div>
    <w:div w:id="639960921">
      <w:bodyDiv w:val="1"/>
      <w:marLeft w:val="0"/>
      <w:marRight w:val="0"/>
      <w:marTop w:val="0"/>
      <w:marBottom w:val="0"/>
      <w:divBdr>
        <w:top w:val="none" w:sz="0" w:space="0" w:color="auto"/>
        <w:left w:val="none" w:sz="0" w:space="0" w:color="auto"/>
        <w:bottom w:val="none" w:sz="0" w:space="0" w:color="auto"/>
        <w:right w:val="none" w:sz="0" w:space="0" w:color="auto"/>
      </w:divBdr>
    </w:div>
    <w:div w:id="639963717">
      <w:bodyDiv w:val="1"/>
      <w:marLeft w:val="0"/>
      <w:marRight w:val="0"/>
      <w:marTop w:val="0"/>
      <w:marBottom w:val="0"/>
      <w:divBdr>
        <w:top w:val="none" w:sz="0" w:space="0" w:color="auto"/>
        <w:left w:val="none" w:sz="0" w:space="0" w:color="auto"/>
        <w:bottom w:val="none" w:sz="0" w:space="0" w:color="auto"/>
        <w:right w:val="none" w:sz="0" w:space="0" w:color="auto"/>
      </w:divBdr>
    </w:div>
    <w:div w:id="639965461">
      <w:bodyDiv w:val="1"/>
      <w:marLeft w:val="0"/>
      <w:marRight w:val="0"/>
      <w:marTop w:val="0"/>
      <w:marBottom w:val="0"/>
      <w:divBdr>
        <w:top w:val="none" w:sz="0" w:space="0" w:color="auto"/>
        <w:left w:val="none" w:sz="0" w:space="0" w:color="auto"/>
        <w:bottom w:val="none" w:sz="0" w:space="0" w:color="auto"/>
        <w:right w:val="none" w:sz="0" w:space="0" w:color="auto"/>
      </w:divBdr>
    </w:div>
    <w:div w:id="639968500">
      <w:bodyDiv w:val="1"/>
      <w:marLeft w:val="0"/>
      <w:marRight w:val="0"/>
      <w:marTop w:val="0"/>
      <w:marBottom w:val="0"/>
      <w:divBdr>
        <w:top w:val="none" w:sz="0" w:space="0" w:color="auto"/>
        <w:left w:val="none" w:sz="0" w:space="0" w:color="auto"/>
        <w:bottom w:val="none" w:sz="0" w:space="0" w:color="auto"/>
        <w:right w:val="none" w:sz="0" w:space="0" w:color="auto"/>
      </w:divBdr>
    </w:div>
    <w:div w:id="640034389">
      <w:bodyDiv w:val="1"/>
      <w:marLeft w:val="0"/>
      <w:marRight w:val="0"/>
      <w:marTop w:val="0"/>
      <w:marBottom w:val="0"/>
      <w:divBdr>
        <w:top w:val="none" w:sz="0" w:space="0" w:color="auto"/>
        <w:left w:val="none" w:sz="0" w:space="0" w:color="auto"/>
        <w:bottom w:val="none" w:sz="0" w:space="0" w:color="auto"/>
        <w:right w:val="none" w:sz="0" w:space="0" w:color="auto"/>
      </w:divBdr>
    </w:div>
    <w:div w:id="640034666">
      <w:bodyDiv w:val="1"/>
      <w:marLeft w:val="0"/>
      <w:marRight w:val="0"/>
      <w:marTop w:val="0"/>
      <w:marBottom w:val="0"/>
      <w:divBdr>
        <w:top w:val="none" w:sz="0" w:space="0" w:color="auto"/>
        <w:left w:val="none" w:sz="0" w:space="0" w:color="auto"/>
        <w:bottom w:val="none" w:sz="0" w:space="0" w:color="auto"/>
        <w:right w:val="none" w:sz="0" w:space="0" w:color="auto"/>
      </w:divBdr>
    </w:div>
    <w:div w:id="640040133">
      <w:bodyDiv w:val="1"/>
      <w:marLeft w:val="0"/>
      <w:marRight w:val="0"/>
      <w:marTop w:val="0"/>
      <w:marBottom w:val="0"/>
      <w:divBdr>
        <w:top w:val="none" w:sz="0" w:space="0" w:color="auto"/>
        <w:left w:val="none" w:sz="0" w:space="0" w:color="auto"/>
        <w:bottom w:val="none" w:sz="0" w:space="0" w:color="auto"/>
        <w:right w:val="none" w:sz="0" w:space="0" w:color="auto"/>
      </w:divBdr>
    </w:div>
    <w:div w:id="640110632">
      <w:bodyDiv w:val="1"/>
      <w:marLeft w:val="0"/>
      <w:marRight w:val="0"/>
      <w:marTop w:val="0"/>
      <w:marBottom w:val="0"/>
      <w:divBdr>
        <w:top w:val="none" w:sz="0" w:space="0" w:color="auto"/>
        <w:left w:val="none" w:sz="0" w:space="0" w:color="auto"/>
        <w:bottom w:val="none" w:sz="0" w:space="0" w:color="auto"/>
        <w:right w:val="none" w:sz="0" w:space="0" w:color="auto"/>
      </w:divBdr>
    </w:div>
    <w:div w:id="640159621">
      <w:bodyDiv w:val="1"/>
      <w:marLeft w:val="0"/>
      <w:marRight w:val="0"/>
      <w:marTop w:val="0"/>
      <w:marBottom w:val="0"/>
      <w:divBdr>
        <w:top w:val="none" w:sz="0" w:space="0" w:color="auto"/>
        <w:left w:val="none" w:sz="0" w:space="0" w:color="auto"/>
        <w:bottom w:val="none" w:sz="0" w:space="0" w:color="auto"/>
        <w:right w:val="none" w:sz="0" w:space="0" w:color="auto"/>
      </w:divBdr>
    </w:div>
    <w:div w:id="640161833">
      <w:bodyDiv w:val="1"/>
      <w:marLeft w:val="0"/>
      <w:marRight w:val="0"/>
      <w:marTop w:val="0"/>
      <w:marBottom w:val="0"/>
      <w:divBdr>
        <w:top w:val="none" w:sz="0" w:space="0" w:color="auto"/>
        <w:left w:val="none" w:sz="0" w:space="0" w:color="auto"/>
        <w:bottom w:val="none" w:sz="0" w:space="0" w:color="auto"/>
        <w:right w:val="none" w:sz="0" w:space="0" w:color="auto"/>
      </w:divBdr>
    </w:div>
    <w:div w:id="640185274">
      <w:bodyDiv w:val="1"/>
      <w:marLeft w:val="0"/>
      <w:marRight w:val="0"/>
      <w:marTop w:val="0"/>
      <w:marBottom w:val="0"/>
      <w:divBdr>
        <w:top w:val="none" w:sz="0" w:space="0" w:color="auto"/>
        <w:left w:val="none" w:sz="0" w:space="0" w:color="auto"/>
        <w:bottom w:val="none" w:sz="0" w:space="0" w:color="auto"/>
        <w:right w:val="none" w:sz="0" w:space="0" w:color="auto"/>
      </w:divBdr>
    </w:div>
    <w:div w:id="640187022">
      <w:bodyDiv w:val="1"/>
      <w:marLeft w:val="0"/>
      <w:marRight w:val="0"/>
      <w:marTop w:val="0"/>
      <w:marBottom w:val="0"/>
      <w:divBdr>
        <w:top w:val="none" w:sz="0" w:space="0" w:color="auto"/>
        <w:left w:val="none" w:sz="0" w:space="0" w:color="auto"/>
        <w:bottom w:val="none" w:sz="0" w:space="0" w:color="auto"/>
        <w:right w:val="none" w:sz="0" w:space="0" w:color="auto"/>
      </w:divBdr>
    </w:div>
    <w:div w:id="640229527">
      <w:bodyDiv w:val="1"/>
      <w:marLeft w:val="0"/>
      <w:marRight w:val="0"/>
      <w:marTop w:val="0"/>
      <w:marBottom w:val="0"/>
      <w:divBdr>
        <w:top w:val="none" w:sz="0" w:space="0" w:color="auto"/>
        <w:left w:val="none" w:sz="0" w:space="0" w:color="auto"/>
        <w:bottom w:val="none" w:sz="0" w:space="0" w:color="auto"/>
        <w:right w:val="none" w:sz="0" w:space="0" w:color="auto"/>
      </w:divBdr>
    </w:div>
    <w:div w:id="640305031">
      <w:bodyDiv w:val="1"/>
      <w:marLeft w:val="0"/>
      <w:marRight w:val="0"/>
      <w:marTop w:val="0"/>
      <w:marBottom w:val="0"/>
      <w:divBdr>
        <w:top w:val="none" w:sz="0" w:space="0" w:color="auto"/>
        <w:left w:val="none" w:sz="0" w:space="0" w:color="auto"/>
        <w:bottom w:val="none" w:sz="0" w:space="0" w:color="auto"/>
        <w:right w:val="none" w:sz="0" w:space="0" w:color="auto"/>
      </w:divBdr>
    </w:div>
    <w:div w:id="640307492">
      <w:bodyDiv w:val="1"/>
      <w:marLeft w:val="0"/>
      <w:marRight w:val="0"/>
      <w:marTop w:val="0"/>
      <w:marBottom w:val="0"/>
      <w:divBdr>
        <w:top w:val="none" w:sz="0" w:space="0" w:color="auto"/>
        <w:left w:val="none" w:sz="0" w:space="0" w:color="auto"/>
        <w:bottom w:val="none" w:sz="0" w:space="0" w:color="auto"/>
        <w:right w:val="none" w:sz="0" w:space="0" w:color="auto"/>
      </w:divBdr>
    </w:div>
    <w:div w:id="640378562">
      <w:bodyDiv w:val="1"/>
      <w:marLeft w:val="0"/>
      <w:marRight w:val="0"/>
      <w:marTop w:val="0"/>
      <w:marBottom w:val="0"/>
      <w:divBdr>
        <w:top w:val="none" w:sz="0" w:space="0" w:color="auto"/>
        <w:left w:val="none" w:sz="0" w:space="0" w:color="auto"/>
        <w:bottom w:val="none" w:sz="0" w:space="0" w:color="auto"/>
        <w:right w:val="none" w:sz="0" w:space="0" w:color="auto"/>
      </w:divBdr>
    </w:div>
    <w:div w:id="640383481">
      <w:bodyDiv w:val="1"/>
      <w:marLeft w:val="0"/>
      <w:marRight w:val="0"/>
      <w:marTop w:val="0"/>
      <w:marBottom w:val="0"/>
      <w:divBdr>
        <w:top w:val="none" w:sz="0" w:space="0" w:color="auto"/>
        <w:left w:val="none" w:sz="0" w:space="0" w:color="auto"/>
        <w:bottom w:val="none" w:sz="0" w:space="0" w:color="auto"/>
        <w:right w:val="none" w:sz="0" w:space="0" w:color="auto"/>
      </w:divBdr>
    </w:div>
    <w:div w:id="640421060">
      <w:bodyDiv w:val="1"/>
      <w:marLeft w:val="0"/>
      <w:marRight w:val="0"/>
      <w:marTop w:val="0"/>
      <w:marBottom w:val="0"/>
      <w:divBdr>
        <w:top w:val="none" w:sz="0" w:space="0" w:color="auto"/>
        <w:left w:val="none" w:sz="0" w:space="0" w:color="auto"/>
        <w:bottom w:val="none" w:sz="0" w:space="0" w:color="auto"/>
        <w:right w:val="none" w:sz="0" w:space="0" w:color="auto"/>
      </w:divBdr>
    </w:div>
    <w:div w:id="640424437">
      <w:bodyDiv w:val="1"/>
      <w:marLeft w:val="0"/>
      <w:marRight w:val="0"/>
      <w:marTop w:val="0"/>
      <w:marBottom w:val="0"/>
      <w:divBdr>
        <w:top w:val="none" w:sz="0" w:space="0" w:color="auto"/>
        <w:left w:val="none" w:sz="0" w:space="0" w:color="auto"/>
        <w:bottom w:val="none" w:sz="0" w:space="0" w:color="auto"/>
        <w:right w:val="none" w:sz="0" w:space="0" w:color="auto"/>
      </w:divBdr>
    </w:div>
    <w:div w:id="640426525">
      <w:bodyDiv w:val="1"/>
      <w:marLeft w:val="0"/>
      <w:marRight w:val="0"/>
      <w:marTop w:val="0"/>
      <w:marBottom w:val="0"/>
      <w:divBdr>
        <w:top w:val="none" w:sz="0" w:space="0" w:color="auto"/>
        <w:left w:val="none" w:sz="0" w:space="0" w:color="auto"/>
        <w:bottom w:val="none" w:sz="0" w:space="0" w:color="auto"/>
        <w:right w:val="none" w:sz="0" w:space="0" w:color="auto"/>
      </w:divBdr>
    </w:div>
    <w:div w:id="640427770">
      <w:bodyDiv w:val="1"/>
      <w:marLeft w:val="0"/>
      <w:marRight w:val="0"/>
      <w:marTop w:val="0"/>
      <w:marBottom w:val="0"/>
      <w:divBdr>
        <w:top w:val="none" w:sz="0" w:space="0" w:color="auto"/>
        <w:left w:val="none" w:sz="0" w:space="0" w:color="auto"/>
        <w:bottom w:val="none" w:sz="0" w:space="0" w:color="auto"/>
        <w:right w:val="none" w:sz="0" w:space="0" w:color="auto"/>
      </w:divBdr>
    </w:div>
    <w:div w:id="640572644">
      <w:bodyDiv w:val="1"/>
      <w:marLeft w:val="0"/>
      <w:marRight w:val="0"/>
      <w:marTop w:val="0"/>
      <w:marBottom w:val="0"/>
      <w:divBdr>
        <w:top w:val="none" w:sz="0" w:space="0" w:color="auto"/>
        <w:left w:val="none" w:sz="0" w:space="0" w:color="auto"/>
        <w:bottom w:val="none" w:sz="0" w:space="0" w:color="auto"/>
        <w:right w:val="none" w:sz="0" w:space="0" w:color="auto"/>
      </w:divBdr>
    </w:div>
    <w:div w:id="640572771">
      <w:bodyDiv w:val="1"/>
      <w:marLeft w:val="0"/>
      <w:marRight w:val="0"/>
      <w:marTop w:val="0"/>
      <w:marBottom w:val="0"/>
      <w:divBdr>
        <w:top w:val="none" w:sz="0" w:space="0" w:color="auto"/>
        <w:left w:val="none" w:sz="0" w:space="0" w:color="auto"/>
        <w:bottom w:val="none" w:sz="0" w:space="0" w:color="auto"/>
        <w:right w:val="none" w:sz="0" w:space="0" w:color="auto"/>
      </w:divBdr>
    </w:div>
    <w:div w:id="640573245">
      <w:bodyDiv w:val="1"/>
      <w:marLeft w:val="0"/>
      <w:marRight w:val="0"/>
      <w:marTop w:val="0"/>
      <w:marBottom w:val="0"/>
      <w:divBdr>
        <w:top w:val="none" w:sz="0" w:space="0" w:color="auto"/>
        <w:left w:val="none" w:sz="0" w:space="0" w:color="auto"/>
        <w:bottom w:val="none" w:sz="0" w:space="0" w:color="auto"/>
        <w:right w:val="none" w:sz="0" w:space="0" w:color="auto"/>
      </w:divBdr>
    </w:div>
    <w:div w:id="640575140">
      <w:bodyDiv w:val="1"/>
      <w:marLeft w:val="0"/>
      <w:marRight w:val="0"/>
      <w:marTop w:val="0"/>
      <w:marBottom w:val="0"/>
      <w:divBdr>
        <w:top w:val="none" w:sz="0" w:space="0" w:color="auto"/>
        <w:left w:val="none" w:sz="0" w:space="0" w:color="auto"/>
        <w:bottom w:val="none" w:sz="0" w:space="0" w:color="auto"/>
        <w:right w:val="none" w:sz="0" w:space="0" w:color="auto"/>
      </w:divBdr>
    </w:div>
    <w:div w:id="640575829">
      <w:bodyDiv w:val="1"/>
      <w:marLeft w:val="0"/>
      <w:marRight w:val="0"/>
      <w:marTop w:val="0"/>
      <w:marBottom w:val="0"/>
      <w:divBdr>
        <w:top w:val="none" w:sz="0" w:space="0" w:color="auto"/>
        <w:left w:val="none" w:sz="0" w:space="0" w:color="auto"/>
        <w:bottom w:val="none" w:sz="0" w:space="0" w:color="auto"/>
        <w:right w:val="none" w:sz="0" w:space="0" w:color="auto"/>
      </w:divBdr>
    </w:div>
    <w:div w:id="640580958">
      <w:bodyDiv w:val="1"/>
      <w:marLeft w:val="0"/>
      <w:marRight w:val="0"/>
      <w:marTop w:val="0"/>
      <w:marBottom w:val="0"/>
      <w:divBdr>
        <w:top w:val="none" w:sz="0" w:space="0" w:color="auto"/>
        <w:left w:val="none" w:sz="0" w:space="0" w:color="auto"/>
        <w:bottom w:val="none" w:sz="0" w:space="0" w:color="auto"/>
        <w:right w:val="none" w:sz="0" w:space="0" w:color="auto"/>
      </w:divBdr>
    </w:div>
    <w:div w:id="640615034">
      <w:bodyDiv w:val="1"/>
      <w:marLeft w:val="0"/>
      <w:marRight w:val="0"/>
      <w:marTop w:val="0"/>
      <w:marBottom w:val="0"/>
      <w:divBdr>
        <w:top w:val="none" w:sz="0" w:space="0" w:color="auto"/>
        <w:left w:val="none" w:sz="0" w:space="0" w:color="auto"/>
        <w:bottom w:val="none" w:sz="0" w:space="0" w:color="auto"/>
        <w:right w:val="none" w:sz="0" w:space="0" w:color="auto"/>
      </w:divBdr>
    </w:div>
    <w:div w:id="640616254">
      <w:bodyDiv w:val="1"/>
      <w:marLeft w:val="0"/>
      <w:marRight w:val="0"/>
      <w:marTop w:val="0"/>
      <w:marBottom w:val="0"/>
      <w:divBdr>
        <w:top w:val="none" w:sz="0" w:space="0" w:color="auto"/>
        <w:left w:val="none" w:sz="0" w:space="0" w:color="auto"/>
        <w:bottom w:val="none" w:sz="0" w:space="0" w:color="auto"/>
        <w:right w:val="none" w:sz="0" w:space="0" w:color="auto"/>
      </w:divBdr>
    </w:div>
    <w:div w:id="640618137">
      <w:bodyDiv w:val="1"/>
      <w:marLeft w:val="0"/>
      <w:marRight w:val="0"/>
      <w:marTop w:val="0"/>
      <w:marBottom w:val="0"/>
      <w:divBdr>
        <w:top w:val="none" w:sz="0" w:space="0" w:color="auto"/>
        <w:left w:val="none" w:sz="0" w:space="0" w:color="auto"/>
        <w:bottom w:val="none" w:sz="0" w:space="0" w:color="auto"/>
        <w:right w:val="none" w:sz="0" w:space="0" w:color="auto"/>
      </w:divBdr>
    </w:div>
    <w:div w:id="640622826">
      <w:bodyDiv w:val="1"/>
      <w:marLeft w:val="0"/>
      <w:marRight w:val="0"/>
      <w:marTop w:val="0"/>
      <w:marBottom w:val="0"/>
      <w:divBdr>
        <w:top w:val="none" w:sz="0" w:space="0" w:color="auto"/>
        <w:left w:val="none" w:sz="0" w:space="0" w:color="auto"/>
        <w:bottom w:val="none" w:sz="0" w:space="0" w:color="auto"/>
        <w:right w:val="none" w:sz="0" w:space="0" w:color="auto"/>
      </w:divBdr>
    </w:div>
    <w:div w:id="640698202">
      <w:bodyDiv w:val="1"/>
      <w:marLeft w:val="0"/>
      <w:marRight w:val="0"/>
      <w:marTop w:val="0"/>
      <w:marBottom w:val="0"/>
      <w:divBdr>
        <w:top w:val="none" w:sz="0" w:space="0" w:color="auto"/>
        <w:left w:val="none" w:sz="0" w:space="0" w:color="auto"/>
        <w:bottom w:val="none" w:sz="0" w:space="0" w:color="auto"/>
        <w:right w:val="none" w:sz="0" w:space="0" w:color="auto"/>
      </w:divBdr>
    </w:div>
    <w:div w:id="640766407">
      <w:bodyDiv w:val="1"/>
      <w:marLeft w:val="0"/>
      <w:marRight w:val="0"/>
      <w:marTop w:val="0"/>
      <w:marBottom w:val="0"/>
      <w:divBdr>
        <w:top w:val="none" w:sz="0" w:space="0" w:color="auto"/>
        <w:left w:val="none" w:sz="0" w:space="0" w:color="auto"/>
        <w:bottom w:val="none" w:sz="0" w:space="0" w:color="auto"/>
        <w:right w:val="none" w:sz="0" w:space="0" w:color="auto"/>
      </w:divBdr>
    </w:div>
    <w:div w:id="640769570">
      <w:bodyDiv w:val="1"/>
      <w:marLeft w:val="0"/>
      <w:marRight w:val="0"/>
      <w:marTop w:val="0"/>
      <w:marBottom w:val="0"/>
      <w:divBdr>
        <w:top w:val="none" w:sz="0" w:space="0" w:color="auto"/>
        <w:left w:val="none" w:sz="0" w:space="0" w:color="auto"/>
        <w:bottom w:val="none" w:sz="0" w:space="0" w:color="auto"/>
        <w:right w:val="none" w:sz="0" w:space="0" w:color="auto"/>
      </w:divBdr>
    </w:div>
    <w:div w:id="640771051">
      <w:bodyDiv w:val="1"/>
      <w:marLeft w:val="0"/>
      <w:marRight w:val="0"/>
      <w:marTop w:val="0"/>
      <w:marBottom w:val="0"/>
      <w:divBdr>
        <w:top w:val="none" w:sz="0" w:space="0" w:color="auto"/>
        <w:left w:val="none" w:sz="0" w:space="0" w:color="auto"/>
        <w:bottom w:val="none" w:sz="0" w:space="0" w:color="auto"/>
        <w:right w:val="none" w:sz="0" w:space="0" w:color="auto"/>
      </w:divBdr>
    </w:div>
    <w:div w:id="640774014">
      <w:bodyDiv w:val="1"/>
      <w:marLeft w:val="0"/>
      <w:marRight w:val="0"/>
      <w:marTop w:val="0"/>
      <w:marBottom w:val="0"/>
      <w:divBdr>
        <w:top w:val="none" w:sz="0" w:space="0" w:color="auto"/>
        <w:left w:val="none" w:sz="0" w:space="0" w:color="auto"/>
        <w:bottom w:val="none" w:sz="0" w:space="0" w:color="auto"/>
        <w:right w:val="none" w:sz="0" w:space="0" w:color="auto"/>
      </w:divBdr>
    </w:div>
    <w:div w:id="640815535">
      <w:bodyDiv w:val="1"/>
      <w:marLeft w:val="0"/>
      <w:marRight w:val="0"/>
      <w:marTop w:val="0"/>
      <w:marBottom w:val="0"/>
      <w:divBdr>
        <w:top w:val="none" w:sz="0" w:space="0" w:color="auto"/>
        <w:left w:val="none" w:sz="0" w:space="0" w:color="auto"/>
        <w:bottom w:val="none" w:sz="0" w:space="0" w:color="auto"/>
        <w:right w:val="none" w:sz="0" w:space="0" w:color="auto"/>
      </w:divBdr>
    </w:div>
    <w:div w:id="640815574">
      <w:bodyDiv w:val="1"/>
      <w:marLeft w:val="0"/>
      <w:marRight w:val="0"/>
      <w:marTop w:val="0"/>
      <w:marBottom w:val="0"/>
      <w:divBdr>
        <w:top w:val="none" w:sz="0" w:space="0" w:color="auto"/>
        <w:left w:val="none" w:sz="0" w:space="0" w:color="auto"/>
        <w:bottom w:val="none" w:sz="0" w:space="0" w:color="auto"/>
        <w:right w:val="none" w:sz="0" w:space="0" w:color="auto"/>
      </w:divBdr>
    </w:div>
    <w:div w:id="640816405">
      <w:bodyDiv w:val="1"/>
      <w:marLeft w:val="0"/>
      <w:marRight w:val="0"/>
      <w:marTop w:val="0"/>
      <w:marBottom w:val="0"/>
      <w:divBdr>
        <w:top w:val="none" w:sz="0" w:space="0" w:color="auto"/>
        <w:left w:val="none" w:sz="0" w:space="0" w:color="auto"/>
        <w:bottom w:val="none" w:sz="0" w:space="0" w:color="auto"/>
        <w:right w:val="none" w:sz="0" w:space="0" w:color="auto"/>
      </w:divBdr>
    </w:div>
    <w:div w:id="640841278">
      <w:bodyDiv w:val="1"/>
      <w:marLeft w:val="0"/>
      <w:marRight w:val="0"/>
      <w:marTop w:val="0"/>
      <w:marBottom w:val="0"/>
      <w:divBdr>
        <w:top w:val="none" w:sz="0" w:space="0" w:color="auto"/>
        <w:left w:val="none" w:sz="0" w:space="0" w:color="auto"/>
        <w:bottom w:val="none" w:sz="0" w:space="0" w:color="auto"/>
        <w:right w:val="none" w:sz="0" w:space="0" w:color="auto"/>
      </w:divBdr>
    </w:div>
    <w:div w:id="640841660">
      <w:bodyDiv w:val="1"/>
      <w:marLeft w:val="0"/>
      <w:marRight w:val="0"/>
      <w:marTop w:val="0"/>
      <w:marBottom w:val="0"/>
      <w:divBdr>
        <w:top w:val="none" w:sz="0" w:space="0" w:color="auto"/>
        <w:left w:val="none" w:sz="0" w:space="0" w:color="auto"/>
        <w:bottom w:val="none" w:sz="0" w:space="0" w:color="auto"/>
        <w:right w:val="none" w:sz="0" w:space="0" w:color="auto"/>
      </w:divBdr>
    </w:div>
    <w:div w:id="640884416">
      <w:bodyDiv w:val="1"/>
      <w:marLeft w:val="0"/>
      <w:marRight w:val="0"/>
      <w:marTop w:val="0"/>
      <w:marBottom w:val="0"/>
      <w:divBdr>
        <w:top w:val="none" w:sz="0" w:space="0" w:color="auto"/>
        <w:left w:val="none" w:sz="0" w:space="0" w:color="auto"/>
        <w:bottom w:val="none" w:sz="0" w:space="0" w:color="auto"/>
        <w:right w:val="none" w:sz="0" w:space="0" w:color="auto"/>
      </w:divBdr>
    </w:div>
    <w:div w:id="640887058">
      <w:bodyDiv w:val="1"/>
      <w:marLeft w:val="0"/>
      <w:marRight w:val="0"/>
      <w:marTop w:val="0"/>
      <w:marBottom w:val="0"/>
      <w:divBdr>
        <w:top w:val="none" w:sz="0" w:space="0" w:color="auto"/>
        <w:left w:val="none" w:sz="0" w:space="0" w:color="auto"/>
        <w:bottom w:val="none" w:sz="0" w:space="0" w:color="auto"/>
        <w:right w:val="none" w:sz="0" w:space="0" w:color="auto"/>
      </w:divBdr>
    </w:div>
    <w:div w:id="640889741">
      <w:bodyDiv w:val="1"/>
      <w:marLeft w:val="0"/>
      <w:marRight w:val="0"/>
      <w:marTop w:val="0"/>
      <w:marBottom w:val="0"/>
      <w:divBdr>
        <w:top w:val="none" w:sz="0" w:space="0" w:color="auto"/>
        <w:left w:val="none" w:sz="0" w:space="0" w:color="auto"/>
        <w:bottom w:val="none" w:sz="0" w:space="0" w:color="auto"/>
        <w:right w:val="none" w:sz="0" w:space="0" w:color="auto"/>
      </w:divBdr>
    </w:div>
    <w:div w:id="640892572">
      <w:bodyDiv w:val="1"/>
      <w:marLeft w:val="0"/>
      <w:marRight w:val="0"/>
      <w:marTop w:val="0"/>
      <w:marBottom w:val="0"/>
      <w:divBdr>
        <w:top w:val="none" w:sz="0" w:space="0" w:color="auto"/>
        <w:left w:val="none" w:sz="0" w:space="0" w:color="auto"/>
        <w:bottom w:val="none" w:sz="0" w:space="0" w:color="auto"/>
        <w:right w:val="none" w:sz="0" w:space="0" w:color="auto"/>
      </w:divBdr>
    </w:div>
    <w:div w:id="640959543">
      <w:bodyDiv w:val="1"/>
      <w:marLeft w:val="0"/>
      <w:marRight w:val="0"/>
      <w:marTop w:val="0"/>
      <w:marBottom w:val="0"/>
      <w:divBdr>
        <w:top w:val="none" w:sz="0" w:space="0" w:color="auto"/>
        <w:left w:val="none" w:sz="0" w:space="0" w:color="auto"/>
        <w:bottom w:val="none" w:sz="0" w:space="0" w:color="auto"/>
        <w:right w:val="none" w:sz="0" w:space="0" w:color="auto"/>
      </w:divBdr>
    </w:div>
    <w:div w:id="641008017">
      <w:bodyDiv w:val="1"/>
      <w:marLeft w:val="0"/>
      <w:marRight w:val="0"/>
      <w:marTop w:val="0"/>
      <w:marBottom w:val="0"/>
      <w:divBdr>
        <w:top w:val="none" w:sz="0" w:space="0" w:color="auto"/>
        <w:left w:val="none" w:sz="0" w:space="0" w:color="auto"/>
        <w:bottom w:val="none" w:sz="0" w:space="0" w:color="auto"/>
        <w:right w:val="none" w:sz="0" w:space="0" w:color="auto"/>
      </w:divBdr>
    </w:div>
    <w:div w:id="641009289">
      <w:bodyDiv w:val="1"/>
      <w:marLeft w:val="0"/>
      <w:marRight w:val="0"/>
      <w:marTop w:val="0"/>
      <w:marBottom w:val="0"/>
      <w:divBdr>
        <w:top w:val="none" w:sz="0" w:space="0" w:color="auto"/>
        <w:left w:val="none" w:sz="0" w:space="0" w:color="auto"/>
        <w:bottom w:val="none" w:sz="0" w:space="0" w:color="auto"/>
        <w:right w:val="none" w:sz="0" w:space="0" w:color="auto"/>
      </w:divBdr>
    </w:div>
    <w:div w:id="641034059">
      <w:bodyDiv w:val="1"/>
      <w:marLeft w:val="0"/>
      <w:marRight w:val="0"/>
      <w:marTop w:val="0"/>
      <w:marBottom w:val="0"/>
      <w:divBdr>
        <w:top w:val="none" w:sz="0" w:space="0" w:color="auto"/>
        <w:left w:val="none" w:sz="0" w:space="0" w:color="auto"/>
        <w:bottom w:val="none" w:sz="0" w:space="0" w:color="auto"/>
        <w:right w:val="none" w:sz="0" w:space="0" w:color="auto"/>
      </w:divBdr>
    </w:div>
    <w:div w:id="641034779">
      <w:bodyDiv w:val="1"/>
      <w:marLeft w:val="0"/>
      <w:marRight w:val="0"/>
      <w:marTop w:val="0"/>
      <w:marBottom w:val="0"/>
      <w:divBdr>
        <w:top w:val="none" w:sz="0" w:space="0" w:color="auto"/>
        <w:left w:val="none" w:sz="0" w:space="0" w:color="auto"/>
        <w:bottom w:val="none" w:sz="0" w:space="0" w:color="auto"/>
        <w:right w:val="none" w:sz="0" w:space="0" w:color="auto"/>
      </w:divBdr>
    </w:div>
    <w:div w:id="641080233">
      <w:bodyDiv w:val="1"/>
      <w:marLeft w:val="0"/>
      <w:marRight w:val="0"/>
      <w:marTop w:val="0"/>
      <w:marBottom w:val="0"/>
      <w:divBdr>
        <w:top w:val="none" w:sz="0" w:space="0" w:color="auto"/>
        <w:left w:val="none" w:sz="0" w:space="0" w:color="auto"/>
        <w:bottom w:val="none" w:sz="0" w:space="0" w:color="auto"/>
        <w:right w:val="none" w:sz="0" w:space="0" w:color="auto"/>
      </w:divBdr>
    </w:div>
    <w:div w:id="641080605">
      <w:bodyDiv w:val="1"/>
      <w:marLeft w:val="0"/>
      <w:marRight w:val="0"/>
      <w:marTop w:val="0"/>
      <w:marBottom w:val="0"/>
      <w:divBdr>
        <w:top w:val="none" w:sz="0" w:space="0" w:color="auto"/>
        <w:left w:val="none" w:sz="0" w:space="0" w:color="auto"/>
        <w:bottom w:val="none" w:sz="0" w:space="0" w:color="auto"/>
        <w:right w:val="none" w:sz="0" w:space="0" w:color="auto"/>
      </w:divBdr>
    </w:div>
    <w:div w:id="641084169">
      <w:bodyDiv w:val="1"/>
      <w:marLeft w:val="0"/>
      <w:marRight w:val="0"/>
      <w:marTop w:val="0"/>
      <w:marBottom w:val="0"/>
      <w:divBdr>
        <w:top w:val="none" w:sz="0" w:space="0" w:color="auto"/>
        <w:left w:val="none" w:sz="0" w:space="0" w:color="auto"/>
        <w:bottom w:val="none" w:sz="0" w:space="0" w:color="auto"/>
        <w:right w:val="none" w:sz="0" w:space="0" w:color="auto"/>
      </w:divBdr>
    </w:div>
    <w:div w:id="641085332">
      <w:bodyDiv w:val="1"/>
      <w:marLeft w:val="0"/>
      <w:marRight w:val="0"/>
      <w:marTop w:val="0"/>
      <w:marBottom w:val="0"/>
      <w:divBdr>
        <w:top w:val="none" w:sz="0" w:space="0" w:color="auto"/>
        <w:left w:val="none" w:sz="0" w:space="0" w:color="auto"/>
        <w:bottom w:val="none" w:sz="0" w:space="0" w:color="auto"/>
        <w:right w:val="none" w:sz="0" w:space="0" w:color="auto"/>
      </w:divBdr>
    </w:div>
    <w:div w:id="641159421">
      <w:bodyDiv w:val="1"/>
      <w:marLeft w:val="0"/>
      <w:marRight w:val="0"/>
      <w:marTop w:val="0"/>
      <w:marBottom w:val="0"/>
      <w:divBdr>
        <w:top w:val="none" w:sz="0" w:space="0" w:color="auto"/>
        <w:left w:val="none" w:sz="0" w:space="0" w:color="auto"/>
        <w:bottom w:val="none" w:sz="0" w:space="0" w:color="auto"/>
        <w:right w:val="none" w:sz="0" w:space="0" w:color="auto"/>
      </w:divBdr>
    </w:div>
    <w:div w:id="641159542">
      <w:bodyDiv w:val="1"/>
      <w:marLeft w:val="0"/>
      <w:marRight w:val="0"/>
      <w:marTop w:val="0"/>
      <w:marBottom w:val="0"/>
      <w:divBdr>
        <w:top w:val="none" w:sz="0" w:space="0" w:color="auto"/>
        <w:left w:val="none" w:sz="0" w:space="0" w:color="auto"/>
        <w:bottom w:val="none" w:sz="0" w:space="0" w:color="auto"/>
        <w:right w:val="none" w:sz="0" w:space="0" w:color="auto"/>
      </w:divBdr>
    </w:div>
    <w:div w:id="641275201">
      <w:bodyDiv w:val="1"/>
      <w:marLeft w:val="0"/>
      <w:marRight w:val="0"/>
      <w:marTop w:val="0"/>
      <w:marBottom w:val="0"/>
      <w:divBdr>
        <w:top w:val="none" w:sz="0" w:space="0" w:color="auto"/>
        <w:left w:val="none" w:sz="0" w:space="0" w:color="auto"/>
        <w:bottom w:val="none" w:sz="0" w:space="0" w:color="auto"/>
        <w:right w:val="none" w:sz="0" w:space="0" w:color="auto"/>
      </w:divBdr>
    </w:div>
    <w:div w:id="641275766">
      <w:bodyDiv w:val="1"/>
      <w:marLeft w:val="0"/>
      <w:marRight w:val="0"/>
      <w:marTop w:val="0"/>
      <w:marBottom w:val="0"/>
      <w:divBdr>
        <w:top w:val="none" w:sz="0" w:space="0" w:color="auto"/>
        <w:left w:val="none" w:sz="0" w:space="0" w:color="auto"/>
        <w:bottom w:val="none" w:sz="0" w:space="0" w:color="auto"/>
        <w:right w:val="none" w:sz="0" w:space="0" w:color="auto"/>
      </w:divBdr>
    </w:div>
    <w:div w:id="641276982">
      <w:bodyDiv w:val="1"/>
      <w:marLeft w:val="0"/>
      <w:marRight w:val="0"/>
      <w:marTop w:val="0"/>
      <w:marBottom w:val="0"/>
      <w:divBdr>
        <w:top w:val="none" w:sz="0" w:space="0" w:color="auto"/>
        <w:left w:val="none" w:sz="0" w:space="0" w:color="auto"/>
        <w:bottom w:val="none" w:sz="0" w:space="0" w:color="auto"/>
        <w:right w:val="none" w:sz="0" w:space="0" w:color="auto"/>
      </w:divBdr>
    </w:div>
    <w:div w:id="641277358">
      <w:bodyDiv w:val="1"/>
      <w:marLeft w:val="0"/>
      <w:marRight w:val="0"/>
      <w:marTop w:val="0"/>
      <w:marBottom w:val="0"/>
      <w:divBdr>
        <w:top w:val="none" w:sz="0" w:space="0" w:color="auto"/>
        <w:left w:val="none" w:sz="0" w:space="0" w:color="auto"/>
        <w:bottom w:val="none" w:sz="0" w:space="0" w:color="auto"/>
        <w:right w:val="none" w:sz="0" w:space="0" w:color="auto"/>
      </w:divBdr>
    </w:div>
    <w:div w:id="641346915">
      <w:bodyDiv w:val="1"/>
      <w:marLeft w:val="0"/>
      <w:marRight w:val="0"/>
      <w:marTop w:val="0"/>
      <w:marBottom w:val="0"/>
      <w:divBdr>
        <w:top w:val="none" w:sz="0" w:space="0" w:color="auto"/>
        <w:left w:val="none" w:sz="0" w:space="0" w:color="auto"/>
        <w:bottom w:val="none" w:sz="0" w:space="0" w:color="auto"/>
        <w:right w:val="none" w:sz="0" w:space="0" w:color="auto"/>
      </w:divBdr>
    </w:div>
    <w:div w:id="641348752">
      <w:bodyDiv w:val="1"/>
      <w:marLeft w:val="0"/>
      <w:marRight w:val="0"/>
      <w:marTop w:val="0"/>
      <w:marBottom w:val="0"/>
      <w:divBdr>
        <w:top w:val="none" w:sz="0" w:space="0" w:color="auto"/>
        <w:left w:val="none" w:sz="0" w:space="0" w:color="auto"/>
        <w:bottom w:val="none" w:sz="0" w:space="0" w:color="auto"/>
        <w:right w:val="none" w:sz="0" w:space="0" w:color="auto"/>
      </w:divBdr>
    </w:div>
    <w:div w:id="641354435">
      <w:bodyDiv w:val="1"/>
      <w:marLeft w:val="0"/>
      <w:marRight w:val="0"/>
      <w:marTop w:val="0"/>
      <w:marBottom w:val="0"/>
      <w:divBdr>
        <w:top w:val="none" w:sz="0" w:space="0" w:color="auto"/>
        <w:left w:val="none" w:sz="0" w:space="0" w:color="auto"/>
        <w:bottom w:val="none" w:sz="0" w:space="0" w:color="auto"/>
        <w:right w:val="none" w:sz="0" w:space="0" w:color="auto"/>
      </w:divBdr>
    </w:div>
    <w:div w:id="641421041">
      <w:bodyDiv w:val="1"/>
      <w:marLeft w:val="0"/>
      <w:marRight w:val="0"/>
      <w:marTop w:val="0"/>
      <w:marBottom w:val="0"/>
      <w:divBdr>
        <w:top w:val="none" w:sz="0" w:space="0" w:color="auto"/>
        <w:left w:val="none" w:sz="0" w:space="0" w:color="auto"/>
        <w:bottom w:val="none" w:sz="0" w:space="0" w:color="auto"/>
        <w:right w:val="none" w:sz="0" w:space="0" w:color="auto"/>
      </w:divBdr>
    </w:div>
    <w:div w:id="641422409">
      <w:bodyDiv w:val="1"/>
      <w:marLeft w:val="0"/>
      <w:marRight w:val="0"/>
      <w:marTop w:val="0"/>
      <w:marBottom w:val="0"/>
      <w:divBdr>
        <w:top w:val="none" w:sz="0" w:space="0" w:color="auto"/>
        <w:left w:val="none" w:sz="0" w:space="0" w:color="auto"/>
        <w:bottom w:val="none" w:sz="0" w:space="0" w:color="auto"/>
        <w:right w:val="none" w:sz="0" w:space="0" w:color="auto"/>
      </w:divBdr>
    </w:div>
    <w:div w:id="641423000">
      <w:bodyDiv w:val="1"/>
      <w:marLeft w:val="0"/>
      <w:marRight w:val="0"/>
      <w:marTop w:val="0"/>
      <w:marBottom w:val="0"/>
      <w:divBdr>
        <w:top w:val="none" w:sz="0" w:space="0" w:color="auto"/>
        <w:left w:val="none" w:sz="0" w:space="0" w:color="auto"/>
        <w:bottom w:val="none" w:sz="0" w:space="0" w:color="auto"/>
        <w:right w:val="none" w:sz="0" w:space="0" w:color="auto"/>
      </w:divBdr>
    </w:div>
    <w:div w:id="641424969">
      <w:bodyDiv w:val="1"/>
      <w:marLeft w:val="0"/>
      <w:marRight w:val="0"/>
      <w:marTop w:val="0"/>
      <w:marBottom w:val="0"/>
      <w:divBdr>
        <w:top w:val="none" w:sz="0" w:space="0" w:color="auto"/>
        <w:left w:val="none" w:sz="0" w:space="0" w:color="auto"/>
        <w:bottom w:val="none" w:sz="0" w:space="0" w:color="auto"/>
        <w:right w:val="none" w:sz="0" w:space="0" w:color="auto"/>
      </w:divBdr>
    </w:div>
    <w:div w:id="641468981">
      <w:bodyDiv w:val="1"/>
      <w:marLeft w:val="0"/>
      <w:marRight w:val="0"/>
      <w:marTop w:val="0"/>
      <w:marBottom w:val="0"/>
      <w:divBdr>
        <w:top w:val="none" w:sz="0" w:space="0" w:color="auto"/>
        <w:left w:val="none" w:sz="0" w:space="0" w:color="auto"/>
        <w:bottom w:val="none" w:sz="0" w:space="0" w:color="auto"/>
        <w:right w:val="none" w:sz="0" w:space="0" w:color="auto"/>
      </w:divBdr>
    </w:div>
    <w:div w:id="641469619">
      <w:bodyDiv w:val="1"/>
      <w:marLeft w:val="0"/>
      <w:marRight w:val="0"/>
      <w:marTop w:val="0"/>
      <w:marBottom w:val="0"/>
      <w:divBdr>
        <w:top w:val="none" w:sz="0" w:space="0" w:color="auto"/>
        <w:left w:val="none" w:sz="0" w:space="0" w:color="auto"/>
        <w:bottom w:val="none" w:sz="0" w:space="0" w:color="auto"/>
        <w:right w:val="none" w:sz="0" w:space="0" w:color="auto"/>
      </w:divBdr>
    </w:div>
    <w:div w:id="641472533">
      <w:bodyDiv w:val="1"/>
      <w:marLeft w:val="0"/>
      <w:marRight w:val="0"/>
      <w:marTop w:val="0"/>
      <w:marBottom w:val="0"/>
      <w:divBdr>
        <w:top w:val="none" w:sz="0" w:space="0" w:color="auto"/>
        <w:left w:val="none" w:sz="0" w:space="0" w:color="auto"/>
        <w:bottom w:val="none" w:sz="0" w:space="0" w:color="auto"/>
        <w:right w:val="none" w:sz="0" w:space="0" w:color="auto"/>
      </w:divBdr>
    </w:div>
    <w:div w:id="641496112">
      <w:bodyDiv w:val="1"/>
      <w:marLeft w:val="0"/>
      <w:marRight w:val="0"/>
      <w:marTop w:val="0"/>
      <w:marBottom w:val="0"/>
      <w:divBdr>
        <w:top w:val="none" w:sz="0" w:space="0" w:color="auto"/>
        <w:left w:val="none" w:sz="0" w:space="0" w:color="auto"/>
        <w:bottom w:val="none" w:sz="0" w:space="0" w:color="auto"/>
        <w:right w:val="none" w:sz="0" w:space="0" w:color="auto"/>
      </w:divBdr>
    </w:div>
    <w:div w:id="641496509">
      <w:bodyDiv w:val="1"/>
      <w:marLeft w:val="0"/>
      <w:marRight w:val="0"/>
      <w:marTop w:val="0"/>
      <w:marBottom w:val="0"/>
      <w:divBdr>
        <w:top w:val="none" w:sz="0" w:space="0" w:color="auto"/>
        <w:left w:val="none" w:sz="0" w:space="0" w:color="auto"/>
        <w:bottom w:val="none" w:sz="0" w:space="0" w:color="auto"/>
        <w:right w:val="none" w:sz="0" w:space="0" w:color="auto"/>
      </w:divBdr>
    </w:div>
    <w:div w:id="641540020">
      <w:bodyDiv w:val="1"/>
      <w:marLeft w:val="0"/>
      <w:marRight w:val="0"/>
      <w:marTop w:val="0"/>
      <w:marBottom w:val="0"/>
      <w:divBdr>
        <w:top w:val="none" w:sz="0" w:space="0" w:color="auto"/>
        <w:left w:val="none" w:sz="0" w:space="0" w:color="auto"/>
        <w:bottom w:val="none" w:sz="0" w:space="0" w:color="auto"/>
        <w:right w:val="none" w:sz="0" w:space="0" w:color="auto"/>
      </w:divBdr>
    </w:div>
    <w:div w:id="641540143">
      <w:bodyDiv w:val="1"/>
      <w:marLeft w:val="0"/>
      <w:marRight w:val="0"/>
      <w:marTop w:val="0"/>
      <w:marBottom w:val="0"/>
      <w:divBdr>
        <w:top w:val="none" w:sz="0" w:space="0" w:color="auto"/>
        <w:left w:val="none" w:sz="0" w:space="0" w:color="auto"/>
        <w:bottom w:val="none" w:sz="0" w:space="0" w:color="auto"/>
        <w:right w:val="none" w:sz="0" w:space="0" w:color="auto"/>
      </w:divBdr>
    </w:div>
    <w:div w:id="641546745">
      <w:bodyDiv w:val="1"/>
      <w:marLeft w:val="0"/>
      <w:marRight w:val="0"/>
      <w:marTop w:val="0"/>
      <w:marBottom w:val="0"/>
      <w:divBdr>
        <w:top w:val="none" w:sz="0" w:space="0" w:color="auto"/>
        <w:left w:val="none" w:sz="0" w:space="0" w:color="auto"/>
        <w:bottom w:val="none" w:sz="0" w:space="0" w:color="auto"/>
        <w:right w:val="none" w:sz="0" w:space="0" w:color="auto"/>
      </w:divBdr>
    </w:div>
    <w:div w:id="641616481">
      <w:bodyDiv w:val="1"/>
      <w:marLeft w:val="0"/>
      <w:marRight w:val="0"/>
      <w:marTop w:val="0"/>
      <w:marBottom w:val="0"/>
      <w:divBdr>
        <w:top w:val="none" w:sz="0" w:space="0" w:color="auto"/>
        <w:left w:val="none" w:sz="0" w:space="0" w:color="auto"/>
        <w:bottom w:val="none" w:sz="0" w:space="0" w:color="auto"/>
        <w:right w:val="none" w:sz="0" w:space="0" w:color="auto"/>
      </w:divBdr>
    </w:div>
    <w:div w:id="641617124">
      <w:bodyDiv w:val="1"/>
      <w:marLeft w:val="0"/>
      <w:marRight w:val="0"/>
      <w:marTop w:val="0"/>
      <w:marBottom w:val="0"/>
      <w:divBdr>
        <w:top w:val="none" w:sz="0" w:space="0" w:color="auto"/>
        <w:left w:val="none" w:sz="0" w:space="0" w:color="auto"/>
        <w:bottom w:val="none" w:sz="0" w:space="0" w:color="auto"/>
        <w:right w:val="none" w:sz="0" w:space="0" w:color="auto"/>
      </w:divBdr>
    </w:div>
    <w:div w:id="641617237">
      <w:bodyDiv w:val="1"/>
      <w:marLeft w:val="0"/>
      <w:marRight w:val="0"/>
      <w:marTop w:val="0"/>
      <w:marBottom w:val="0"/>
      <w:divBdr>
        <w:top w:val="none" w:sz="0" w:space="0" w:color="auto"/>
        <w:left w:val="none" w:sz="0" w:space="0" w:color="auto"/>
        <w:bottom w:val="none" w:sz="0" w:space="0" w:color="auto"/>
        <w:right w:val="none" w:sz="0" w:space="0" w:color="auto"/>
      </w:divBdr>
    </w:div>
    <w:div w:id="641617532">
      <w:bodyDiv w:val="1"/>
      <w:marLeft w:val="0"/>
      <w:marRight w:val="0"/>
      <w:marTop w:val="0"/>
      <w:marBottom w:val="0"/>
      <w:divBdr>
        <w:top w:val="none" w:sz="0" w:space="0" w:color="auto"/>
        <w:left w:val="none" w:sz="0" w:space="0" w:color="auto"/>
        <w:bottom w:val="none" w:sz="0" w:space="0" w:color="auto"/>
        <w:right w:val="none" w:sz="0" w:space="0" w:color="auto"/>
      </w:divBdr>
    </w:div>
    <w:div w:id="641619499">
      <w:bodyDiv w:val="1"/>
      <w:marLeft w:val="0"/>
      <w:marRight w:val="0"/>
      <w:marTop w:val="0"/>
      <w:marBottom w:val="0"/>
      <w:divBdr>
        <w:top w:val="none" w:sz="0" w:space="0" w:color="auto"/>
        <w:left w:val="none" w:sz="0" w:space="0" w:color="auto"/>
        <w:bottom w:val="none" w:sz="0" w:space="0" w:color="auto"/>
        <w:right w:val="none" w:sz="0" w:space="0" w:color="auto"/>
      </w:divBdr>
    </w:div>
    <w:div w:id="641622306">
      <w:bodyDiv w:val="1"/>
      <w:marLeft w:val="0"/>
      <w:marRight w:val="0"/>
      <w:marTop w:val="0"/>
      <w:marBottom w:val="0"/>
      <w:divBdr>
        <w:top w:val="none" w:sz="0" w:space="0" w:color="auto"/>
        <w:left w:val="none" w:sz="0" w:space="0" w:color="auto"/>
        <w:bottom w:val="none" w:sz="0" w:space="0" w:color="auto"/>
        <w:right w:val="none" w:sz="0" w:space="0" w:color="auto"/>
      </w:divBdr>
    </w:div>
    <w:div w:id="641690518">
      <w:bodyDiv w:val="1"/>
      <w:marLeft w:val="0"/>
      <w:marRight w:val="0"/>
      <w:marTop w:val="0"/>
      <w:marBottom w:val="0"/>
      <w:divBdr>
        <w:top w:val="none" w:sz="0" w:space="0" w:color="auto"/>
        <w:left w:val="none" w:sz="0" w:space="0" w:color="auto"/>
        <w:bottom w:val="none" w:sz="0" w:space="0" w:color="auto"/>
        <w:right w:val="none" w:sz="0" w:space="0" w:color="auto"/>
      </w:divBdr>
    </w:div>
    <w:div w:id="641736369">
      <w:bodyDiv w:val="1"/>
      <w:marLeft w:val="0"/>
      <w:marRight w:val="0"/>
      <w:marTop w:val="0"/>
      <w:marBottom w:val="0"/>
      <w:divBdr>
        <w:top w:val="none" w:sz="0" w:space="0" w:color="auto"/>
        <w:left w:val="none" w:sz="0" w:space="0" w:color="auto"/>
        <w:bottom w:val="none" w:sz="0" w:space="0" w:color="auto"/>
        <w:right w:val="none" w:sz="0" w:space="0" w:color="auto"/>
      </w:divBdr>
    </w:div>
    <w:div w:id="641739967">
      <w:bodyDiv w:val="1"/>
      <w:marLeft w:val="0"/>
      <w:marRight w:val="0"/>
      <w:marTop w:val="0"/>
      <w:marBottom w:val="0"/>
      <w:divBdr>
        <w:top w:val="none" w:sz="0" w:space="0" w:color="auto"/>
        <w:left w:val="none" w:sz="0" w:space="0" w:color="auto"/>
        <w:bottom w:val="none" w:sz="0" w:space="0" w:color="auto"/>
        <w:right w:val="none" w:sz="0" w:space="0" w:color="auto"/>
      </w:divBdr>
    </w:div>
    <w:div w:id="641740530">
      <w:bodyDiv w:val="1"/>
      <w:marLeft w:val="0"/>
      <w:marRight w:val="0"/>
      <w:marTop w:val="0"/>
      <w:marBottom w:val="0"/>
      <w:divBdr>
        <w:top w:val="none" w:sz="0" w:space="0" w:color="auto"/>
        <w:left w:val="none" w:sz="0" w:space="0" w:color="auto"/>
        <w:bottom w:val="none" w:sz="0" w:space="0" w:color="auto"/>
        <w:right w:val="none" w:sz="0" w:space="0" w:color="auto"/>
      </w:divBdr>
    </w:div>
    <w:div w:id="641814550">
      <w:bodyDiv w:val="1"/>
      <w:marLeft w:val="0"/>
      <w:marRight w:val="0"/>
      <w:marTop w:val="0"/>
      <w:marBottom w:val="0"/>
      <w:divBdr>
        <w:top w:val="none" w:sz="0" w:space="0" w:color="auto"/>
        <w:left w:val="none" w:sz="0" w:space="0" w:color="auto"/>
        <w:bottom w:val="none" w:sz="0" w:space="0" w:color="auto"/>
        <w:right w:val="none" w:sz="0" w:space="0" w:color="auto"/>
      </w:divBdr>
    </w:div>
    <w:div w:id="641814614">
      <w:bodyDiv w:val="1"/>
      <w:marLeft w:val="0"/>
      <w:marRight w:val="0"/>
      <w:marTop w:val="0"/>
      <w:marBottom w:val="0"/>
      <w:divBdr>
        <w:top w:val="none" w:sz="0" w:space="0" w:color="auto"/>
        <w:left w:val="none" w:sz="0" w:space="0" w:color="auto"/>
        <w:bottom w:val="none" w:sz="0" w:space="0" w:color="auto"/>
        <w:right w:val="none" w:sz="0" w:space="0" w:color="auto"/>
      </w:divBdr>
    </w:div>
    <w:div w:id="641882553">
      <w:bodyDiv w:val="1"/>
      <w:marLeft w:val="0"/>
      <w:marRight w:val="0"/>
      <w:marTop w:val="0"/>
      <w:marBottom w:val="0"/>
      <w:divBdr>
        <w:top w:val="none" w:sz="0" w:space="0" w:color="auto"/>
        <w:left w:val="none" w:sz="0" w:space="0" w:color="auto"/>
        <w:bottom w:val="none" w:sz="0" w:space="0" w:color="auto"/>
        <w:right w:val="none" w:sz="0" w:space="0" w:color="auto"/>
      </w:divBdr>
    </w:div>
    <w:div w:id="641886750">
      <w:bodyDiv w:val="1"/>
      <w:marLeft w:val="0"/>
      <w:marRight w:val="0"/>
      <w:marTop w:val="0"/>
      <w:marBottom w:val="0"/>
      <w:divBdr>
        <w:top w:val="none" w:sz="0" w:space="0" w:color="auto"/>
        <w:left w:val="none" w:sz="0" w:space="0" w:color="auto"/>
        <w:bottom w:val="none" w:sz="0" w:space="0" w:color="auto"/>
        <w:right w:val="none" w:sz="0" w:space="0" w:color="auto"/>
      </w:divBdr>
    </w:div>
    <w:div w:id="641891940">
      <w:bodyDiv w:val="1"/>
      <w:marLeft w:val="0"/>
      <w:marRight w:val="0"/>
      <w:marTop w:val="0"/>
      <w:marBottom w:val="0"/>
      <w:divBdr>
        <w:top w:val="none" w:sz="0" w:space="0" w:color="auto"/>
        <w:left w:val="none" w:sz="0" w:space="0" w:color="auto"/>
        <w:bottom w:val="none" w:sz="0" w:space="0" w:color="auto"/>
        <w:right w:val="none" w:sz="0" w:space="0" w:color="auto"/>
      </w:divBdr>
    </w:div>
    <w:div w:id="641926922">
      <w:bodyDiv w:val="1"/>
      <w:marLeft w:val="0"/>
      <w:marRight w:val="0"/>
      <w:marTop w:val="0"/>
      <w:marBottom w:val="0"/>
      <w:divBdr>
        <w:top w:val="none" w:sz="0" w:space="0" w:color="auto"/>
        <w:left w:val="none" w:sz="0" w:space="0" w:color="auto"/>
        <w:bottom w:val="none" w:sz="0" w:space="0" w:color="auto"/>
        <w:right w:val="none" w:sz="0" w:space="0" w:color="auto"/>
      </w:divBdr>
    </w:div>
    <w:div w:id="641929077">
      <w:bodyDiv w:val="1"/>
      <w:marLeft w:val="0"/>
      <w:marRight w:val="0"/>
      <w:marTop w:val="0"/>
      <w:marBottom w:val="0"/>
      <w:divBdr>
        <w:top w:val="none" w:sz="0" w:space="0" w:color="auto"/>
        <w:left w:val="none" w:sz="0" w:space="0" w:color="auto"/>
        <w:bottom w:val="none" w:sz="0" w:space="0" w:color="auto"/>
        <w:right w:val="none" w:sz="0" w:space="0" w:color="auto"/>
      </w:divBdr>
    </w:div>
    <w:div w:id="641929681">
      <w:bodyDiv w:val="1"/>
      <w:marLeft w:val="0"/>
      <w:marRight w:val="0"/>
      <w:marTop w:val="0"/>
      <w:marBottom w:val="0"/>
      <w:divBdr>
        <w:top w:val="none" w:sz="0" w:space="0" w:color="auto"/>
        <w:left w:val="none" w:sz="0" w:space="0" w:color="auto"/>
        <w:bottom w:val="none" w:sz="0" w:space="0" w:color="auto"/>
        <w:right w:val="none" w:sz="0" w:space="0" w:color="auto"/>
      </w:divBdr>
    </w:div>
    <w:div w:id="642003512">
      <w:bodyDiv w:val="1"/>
      <w:marLeft w:val="0"/>
      <w:marRight w:val="0"/>
      <w:marTop w:val="0"/>
      <w:marBottom w:val="0"/>
      <w:divBdr>
        <w:top w:val="none" w:sz="0" w:space="0" w:color="auto"/>
        <w:left w:val="none" w:sz="0" w:space="0" w:color="auto"/>
        <w:bottom w:val="none" w:sz="0" w:space="0" w:color="auto"/>
        <w:right w:val="none" w:sz="0" w:space="0" w:color="auto"/>
      </w:divBdr>
    </w:div>
    <w:div w:id="642080044">
      <w:bodyDiv w:val="1"/>
      <w:marLeft w:val="0"/>
      <w:marRight w:val="0"/>
      <w:marTop w:val="0"/>
      <w:marBottom w:val="0"/>
      <w:divBdr>
        <w:top w:val="none" w:sz="0" w:space="0" w:color="auto"/>
        <w:left w:val="none" w:sz="0" w:space="0" w:color="auto"/>
        <w:bottom w:val="none" w:sz="0" w:space="0" w:color="auto"/>
        <w:right w:val="none" w:sz="0" w:space="0" w:color="auto"/>
      </w:divBdr>
    </w:div>
    <w:div w:id="642081710">
      <w:bodyDiv w:val="1"/>
      <w:marLeft w:val="0"/>
      <w:marRight w:val="0"/>
      <w:marTop w:val="0"/>
      <w:marBottom w:val="0"/>
      <w:divBdr>
        <w:top w:val="none" w:sz="0" w:space="0" w:color="auto"/>
        <w:left w:val="none" w:sz="0" w:space="0" w:color="auto"/>
        <w:bottom w:val="none" w:sz="0" w:space="0" w:color="auto"/>
        <w:right w:val="none" w:sz="0" w:space="0" w:color="auto"/>
      </w:divBdr>
    </w:div>
    <w:div w:id="642081970">
      <w:bodyDiv w:val="1"/>
      <w:marLeft w:val="0"/>
      <w:marRight w:val="0"/>
      <w:marTop w:val="0"/>
      <w:marBottom w:val="0"/>
      <w:divBdr>
        <w:top w:val="none" w:sz="0" w:space="0" w:color="auto"/>
        <w:left w:val="none" w:sz="0" w:space="0" w:color="auto"/>
        <w:bottom w:val="none" w:sz="0" w:space="0" w:color="auto"/>
        <w:right w:val="none" w:sz="0" w:space="0" w:color="auto"/>
      </w:divBdr>
    </w:div>
    <w:div w:id="642082444">
      <w:bodyDiv w:val="1"/>
      <w:marLeft w:val="0"/>
      <w:marRight w:val="0"/>
      <w:marTop w:val="0"/>
      <w:marBottom w:val="0"/>
      <w:divBdr>
        <w:top w:val="none" w:sz="0" w:space="0" w:color="auto"/>
        <w:left w:val="none" w:sz="0" w:space="0" w:color="auto"/>
        <w:bottom w:val="none" w:sz="0" w:space="0" w:color="auto"/>
        <w:right w:val="none" w:sz="0" w:space="0" w:color="auto"/>
      </w:divBdr>
    </w:div>
    <w:div w:id="642084291">
      <w:bodyDiv w:val="1"/>
      <w:marLeft w:val="0"/>
      <w:marRight w:val="0"/>
      <w:marTop w:val="0"/>
      <w:marBottom w:val="0"/>
      <w:divBdr>
        <w:top w:val="none" w:sz="0" w:space="0" w:color="auto"/>
        <w:left w:val="none" w:sz="0" w:space="0" w:color="auto"/>
        <w:bottom w:val="none" w:sz="0" w:space="0" w:color="auto"/>
        <w:right w:val="none" w:sz="0" w:space="0" w:color="auto"/>
      </w:divBdr>
    </w:div>
    <w:div w:id="642123833">
      <w:bodyDiv w:val="1"/>
      <w:marLeft w:val="0"/>
      <w:marRight w:val="0"/>
      <w:marTop w:val="0"/>
      <w:marBottom w:val="0"/>
      <w:divBdr>
        <w:top w:val="none" w:sz="0" w:space="0" w:color="auto"/>
        <w:left w:val="none" w:sz="0" w:space="0" w:color="auto"/>
        <w:bottom w:val="none" w:sz="0" w:space="0" w:color="auto"/>
        <w:right w:val="none" w:sz="0" w:space="0" w:color="auto"/>
      </w:divBdr>
    </w:div>
    <w:div w:id="642124145">
      <w:bodyDiv w:val="1"/>
      <w:marLeft w:val="0"/>
      <w:marRight w:val="0"/>
      <w:marTop w:val="0"/>
      <w:marBottom w:val="0"/>
      <w:divBdr>
        <w:top w:val="none" w:sz="0" w:space="0" w:color="auto"/>
        <w:left w:val="none" w:sz="0" w:space="0" w:color="auto"/>
        <w:bottom w:val="none" w:sz="0" w:space="0" w:color="auto"/>
        <w:right w:val="none" w:sz="0" w:space="0" w:color="auto"/>
      </w:divBdr>
    </w:div>
    <w:div w:id="642124211">
      <w:bodyDiv w:val="1"/>
      <w:marLeft w:val="0"/>
      <w:marRight w:val="0"/>
      <w:marTop w:val="0"/>
      <w:marBottom w:val="0"/>
      <w:divBdr>
        <w:top w:val="none" w:sz="0" w:space="0" w:color="auto"/>
        <w:left w:val="none" w:sz="0" w:space="0" w:color="auto"/>
        <w:bottom w:val="none" w:sz="0" w:space="0" w:color="auto"/>
        <w:right w:val="none" w:sz="0" w:space="0" w:color="auto"/>
      </w:divBdr>
    </w:div>
    <w:div w:id="642124367">
      <w:bodyDiv w:val="1"/>
      <w:marLeft w:val="0"/>
      <w:marRight w:val="0"/>
      <w:marTop w:val="0"/>
      <w:marBottom w:val="0"/>
      <w:divBdr>
        <w:top w:val="none" w:sz="0" w:space="0" w:color="auto"/>
        <w:left w:val="none" w:sz="0" w:space="0" w:color="auto"/>
        <w:bottom w:val="none" w:sz="0" w:space="0" w:color="auto"/>
        <w:right w:val="none" w:sz="0" w:space="0" w:color="auto"/>
      </w:divBdr>
    </w:div>
    <w:div w:id="642127315">
      <w:bodyDiv w:val="1"/>
      <w:marLeft w:val="0"/>
      <w:marRight w:val="0"/>
      <w:marTop w:val="0"/>
      <w:marBottom w:val="0"/>
      <w:divBdr>
        <w:top w:val="none" w:sz="0" w:space="0" w:color="auto"/>
        <w:left w:val="none" w:sz="0" w:space="0" w:color="auto"/>
        <w:bottom w:val="none" w:sz="0" w:space="0" w:color="auto"/>
        <w:right w:val="none" w:sz="0" w:space="0" w:color="auto"/>
      </w:divBdr>
    </w:div>
    <w:div w:id="642127450">
      <w:bodyDiv w:val="1"/>
      <w:marLeft w:val="0"/>
      <w:marRight w:val="0"/>
      <w:marTop w:val="0"/>
      <w:marBottom w:val="0"/>
      <w:divBdr>
        <w:top w:val="none" w:sz="0" w:space="0" w:color="auto"/>
        <w:left w:val="none" w:sz="0" w:space="0" w:color="auto"/>
        <w:bottom w:val="none" w:sz="0" w:space="0" w:color="auto"/>
        <w:right w:val="none" w:sz="0" w:space="0" w:color="auto"/>
      </w:divBdr>
    </w:div>
    <w:div w:id="642127752">
      <w:bodyDiv w:val="1"/>
      <w:marLeft w:val="0"/>
      <w:marRight w:val="0"/>
      <w:marTop w:val="0"/>
      <w:marBottom w:val="0"/>
      <w:divBdr>
        <w:top w:val="none" w:sz="0" w:space="0" w:color="auto"/>
        <w:left w:val="none" w:sz="0" w:space="0" w:color="auto"/>
        <w:bottom w:val="none" w:sz="0" w:space="0" w:color="auto"/>
        <w:right w:val="none" w:sz="0" w:space="0" w:color="auto"/>
      </w:divBdr>
    </w:div>
    <w:div w:id="642151449">
      <w:bodyDiv w:val="1"/>
      <w:marLeft w:val="0"/>
      <w:marRight w:val="0"/>
      <w:marTop w:val="0"/>
      <w:marBottom w:val="0"/>
      <w:divBdr>
        <w:top w:val="none" w:sz="0" w:space="0" w:color="auto"/>
        <w:left w:val="none" w:sz="0" w:space="0" w:color="auto"/>
        <w:bottom w:val="none" w:sz="0" w:space="0" w:color="auto"/>
        <w:right w:val="none" w:sz="0" w:space="0" w:color="auto"/>
      </w:divBdr>
    </w:div>
    <w:div w:id="642151692">
      <w:bodyDiv w:val="1"/>
      <w:marLeft w:val="0"/>
      <w:marRight w:val="0"/>
      <w:marTop w:val="0"/>
      <w:marBottom w:val="0"/>
      <w:divBdr>
        <w:top w:val="none" w:sz="0" w:space="0" w:color="auto"/>
        <w:left w:val="none" w:sz="0" w:space="0" w:color="auto"/>
        <w:bottom w:val="none" w:sz="0" w:space="0" w:color="auto"/>
        <w:right w:val="none" w:sz="0" w:space="0" w:color="auto"/>
      </w:divBdr>
    </w:div>
    <w:div w:id="642195831">
      <w:bodyDiv w:val="1"/>
      <w:marLeft w:val="0"/>
      <w:marRight w:val="0"/>
      <w:marTop w:val="0"/>
      <w:marBottom w:val="0"/>
      <w:divBdr>
        <w:top w:val="none" w:sz="0" w:space="0" w:color="auto"/>
        <w:left w:val="none" w:sz="0" w:space="0" w:color="auto"/>
        <w:bottom w:val="none" w:sz="0" w:space="0" w:color="auto"/>
        <w:right w:val="none" w:sz="0" w:space="0" w:color="auto"/>
      </w:divBdr>
    </w:div>
    <w:div w:id="642197053">
      <w:bodyDiv w:val="1"/>
      <w:marLeft w:val="0"/>
      <w:marRight w:val="0"/>
      <w:marTop w:val="0"/>
      <w:marBottom w:val="0"/>
      <w:divBdr>
        <w:top w:val="none" w:sz="0" w:space="0" w:color="auto"/>
        <w:left w:val="none" w:sz="0" w:space="0" w:color="auto"/>
        <w:bottom w:val="none" w:sz="0" w:space="0" w:color="auto"/>
        <w:right w:val="none" w:sz="0" w:space="0" w:color="auto"/>
      </w:divBdr>
    </w:div>
    <w:div w:id="642199043">
      <w:bodyDiv w:val="1"/>
      <w:marLeft w:val="0"/>
      <w:marRight w:val="0"/>
      <w:marTop w:val="0"/>
      <w:marBottom w:val="0"/>
      <w:divBdr>
        <w:top w:val="none" w:sz="0" w:space="0" w:color="auto"/>
        <w:left w:val="none" w:sz="0" w:space="0" w:color="auto"/>
        <w:bottom w:val="none" w:sz="0" w:space="0" w:color="auto"/>
        <w:right w:val="none" w:sz="0" w:space="0" w:color="auto"/>
      </w:divBdr>
    </w:div>
    <w:div w:id="642201847">
      <w:bodyDiv w:val="1"/>
      <w:marLeft w:val="0"/>
      <w:marRight w:val="0"/>
      <w:marTop w:val="0"/>
      <w:marBottom w:val="0"/>
      <w:divBdr>
        <w:top w:val="none" w:sz="0" w:space="0" w:color="auto"/>
        <w:left w:val="none" w:sz="0" w:space="0" w:color="auto"/>
        <w:bottom w:val="none" w:sz="0" w:space="0" w:color="auto"/>
        <w:right w:val="none" w:sz="0" w:space="0" w:color="auto"/>
      </w:divBdr>
    </w:div>
    <w:div w:id="642272872">
      <w:bodyDiv w:val="1"/>
      <w:marLeft w:val="0"/>
      <w:marRight w:val="0"/>
      <w:marTop w:val="0"/>
      <w:marBottom w:val="0"/>
      <w:divBdr>
        <w:top w:val="none" w:sz="0" w:space="0" w:color="auto"/>
        <w:left w:val="none" w:sz="0" w:space="0" w:color="auto"/>
        <w:bottom w:val="none" w:sz="0" w:space="0" w:color="auto"/>
        <w:right w:val="none" w:sz="0" w:space="0" w:color="auto"/>
      </w:divBdr>
    </w:div>
    <w:div w:id="642274165">
      <w:bodyDiv w:val="1"/>
      <w:marLeft w:val="0"/>
      <w:marRight w:val="0"/>
      <w:marTop w:val="0"/>
      <w:marBottom w:val="0"/>
      <w:divBdr>
        <w:top w:val="none" w:sz="0" w:space="0" w:color="auto"/>
        <w:left w:val="none" w:sz="0" w:space="0" w:color="auto"/>
        <w:bottom w:val="none" w:sz="0" w:space="0" w:color="auto"/>
        <w:right w:val="none" w:sz="0" w:space="0" w:color="auto"/>
      </w:divBdr>
    </w:div>
    <w:div w:id="642320017">
      <w:bodyDiv w:val="1"/>
      <w:marLeft w:val="0"/>
      <w:marRight w:val="0"/>
      <w:marTop w:val="0"/>
      <w:marBottom w:val="0"/>
      <w:divBdr>
        <w:top w:val="none" w:sz="0" w:space="0" w:color="auto"/>
        <w:left w:val="none" w:sz="0" w:space="0" w:color="auto"/>
        <w:bottom w:val="none" w:sz="0" w:space="0" w:color="auto"/>
        <w:right w:val="none" w:sz="0" w:space="0" w:color="auto"/>
      </w:divBdr>
    </w:div>
    <w:div w:id="642320788">
      <w:bodyDiv w:val="1"/>
      <w:marLeft w:val="0"/>
      <w:marRight w:val="0"/>
      <w:marTop w:val="0"/>
      <w:marBottom w:val="0"/>
      <w:divBdr>
        <w:top w:val="none" w:sz="0" w:space="0" w:color="auto"/>
        <w:left w:val="none" w:sz="0" w:space="0" w:color="auto"/>
        <w:bottom w:val="none" w:sz="0" w:space="0" w:color="auto"/>
        <w:right w:val="none" w:sz="0" w:space="0" w:color="auto"/>
      </w:divBdr>
    </w:div>
    <w:div w:id="642345228">
      <w:bodyDiv w:val="1"/>
      <w:marLeft w:val="0"/>
      <w:marRight w:val="0"/>
      <w:marTop w:val="0"/>
      <w:marBottom w:val="0"/>
      <w:divBdr>
        <w:top w:val="none" w:sz="0" w:space="0" w:color="auto"/>
        <w:left w:val="none" w:sz="0" w:space="0" w:color="auto"/>
        <w:bottom w:val="none" w:sz="0" w:space="0" w:color="auto"/>
        <w:right w:val="none" w:sz="0" w:space="0" w:color="auto"/>
      </w:divBdr>
    </w:div>
    <w:div w:id="642388223">
      <w:bodyDiv w:val="1"/>
      <w:marLeft w:val="0"/>
      <w:marRight w:val="0"/>
      <w:marTop w:val="0"/>
      <w:marBottom w:val="0"/>
      <w:divBdr>
        <w:top w:val="none" w:sz="0" w:space="0" w:color="auto"/>
        <w:left w:val="none" w:sz="0" w:space="0" w:color="auto"/>
        <w:bottom w:val="none" w:sz="0" w:space="0" w:color="auto"/>
        <w:right w:val="none" w:sz="0" w:space="0" w:color="auto"/>
      </w:divBdr>
    </w:div>
    <w:div w:id="642390423">
      <w:bodyDiv w:val="1"/>
      <w:marLeft w:val="0"/>
      <w:marRight w:val="0"/>
      <w:marTop w:val="0"/>
      <w:marBottom w:val="0"/>
      <w:divBdr>
        <w:top w:val="none" w:sz="0" w:space="0" w:color="auto"/>
        <w:left w:val="none" w:sz="0" w:space="0" w:color="auto"/>
        <w:bottom w:val="none" w:sz="0" w:space="0" w:color="auto"/>
        <w:right w:val="none" w:sz="0" w:space="0" w:color="auto"/>
      </w:divBdr>
    </w:div>
    <w:div w:id="642392652">
      <w:bodyDiv w:val="1"/>
      <w:marLeft w:val="0"/>
      <w:marRight w:val="0"/>
      <w:marTop w:val="0"/>
      <w:marBottom w:val="0"/>
      <w:divBdr>
        <w:top w:val="none" w:sz="0" w:space="0" w:color="auto"/>
        <w:left w:val="none" w:sz="0" w:space="0" w:color="auto"/>
        <w:bottom w:val="none" w:sz="0" w:space="0" w:color="auto"/>
        <w:right w:val="none" w:sz="0" w:space="0" w:color="auto"/>
      </w:divBdr>
    </w:div>
    <w:div w:id="642392845">
      <w:bodyDiv w:val="1"/>
      <w:marLeft w:val="0"/>
      <w:marRight w:val="0"/>
      <w:marTop w:val="0"/>
      <w:marBottom w:val="0"/>
      <w:divBdr>
        <w:top w:val="none" w:sz="0" w:space="0" w:color="auto"/>
        <w:left w:val="none" w:sz="0" w:space="0" w:color="auto"/>
        <w:bottom w:val="none" w:sz="0" w:space="0" w:color="auto"/>
        <w:right w:val="none" w:sz="0" w:space="0" w:color="auto"/>
      </w:divBdr>
    </w:div>
    <w:div w:id="642393300">
      <w:bodyDiv w:val="1"/>
      <w:marLeft w:val="0"/>
      <w:marRight w:val="0"/>
      <w:marTop w:val="0"/>
      <w:marBottom w:val="0"/>
      <w:divBdr>
        <w:top w:val="none" w:sz="0" w:space="0" w:color="auto"/>
        <w:left w:val="none" w:sz="0" w:space="0" w:color="auto"/>
        <w:bottom w:val="none" w:sz="0" w:space="0" w:color="auto"/>
        <w:right w:val="none" w:sz="0" w:space="0" w:color="auto"/>
      </w:divBdr>
    </w:div>
    <w:div w:id="642395078">
      <w:bodyDiv w:val="1"/>
      <w:marLeft w:val="0"/>
      <w:marRight w:val="0"/>
      <w:marTop w:val="0"/>
      <w:marBottom w:val="0"/>
      <w:divBdr>
        <w:top w:val="none" w:sz="0" w:space="0" w:color="auto"/>
        <w:left w:val="none" w:sz="0" w:space="0" w:color="auto"/>
        <w:bottom w:val="none" w:sz="0" w:space="0" w:color="auto"/>
        <w:right w:val="none" w:sz="0" w:space="0" w:color="auto"/>
      </w:divBdr>
    </w:div>
    <w:div w:id="642469034">
      <w:bodyDiv w:val="1"/>
      <w:marLeft w:val="0"/>
      <w:marRight w:val="0"/>
      <w:marTop w:val="0"/>
      <w:marBottom w:val="0"/>
      <w:divBdr>
        <w:top w:val="none" w:sz="0" w:space="0" w:color="auto"/>
        <w:left w:val="none" w:sz="0" w:space="0" w:color="auto"/>
        <w:bottom w:val="none" w:sz="0" w:space="0" w:color="auto"/>
        <w:right w:val="none" w:sz="0" w:space="0" w:color="auto"/>
      </w:divBdr>
    </w:div>
    <w:div w:id="642470237">
      <w:bodyDiv w:val="1"/>
      <w:marLeft w:val="0"/>
      <w:marRight w:val="0"/>
      <w:marTop w:val="0"/>
      <w:marBottom w:val="0"/>
      <w:divBdr>
        <w:top w:val="none" w:sz="0" w:space="0" w:color="auto"/>
        <w:left w:val="none" w:sz="0" w:space="0" w:color="auto"/>
        <w:bottom w:val="none" w:sz="0" w:space="0" w:color="auto"/>
        <w:right w:val="none" w:sz="0" w:space="0" w:color="auto"/>
      </w:divBdr>
    </w:div>
    <w:div w:id="642539058">
      <w:bodyDiv w:val="1"/>
      <w:marLeft w:val="0"/>
      <w:marRight w:val="0"/>
      <w:marTop w:val="0"/>
      <w:marBottom w:val="0"/>
      <w:divBdr>
        <w:top w:val="none" w:sz="0" w:space="0" w:color="auto"/>
        <w:left w:val="none" w:sz="0" w:space="0" w:color="auto"/>
        <w:bottom w:val="none" w:sz="0" w:space="0" w:color="auto"/>
        <w:right w:val="none" w:sz="0" w:space="0" w:color="auto"/>
      </w:divBdr>
    </w:div>
    <w:div w:id="642539569">
      <w:bodyDiv w:val="1"/>
      <w:marLeft w:val="0"/>
      <w:marRight w:val="0"/>
      <w:marTop w:val="0"/>
      <w:marBottom w:val="0"/>
      <w:divBdr>
        <w:top w:val="none" w:sz="0" w:space="0" w:color="auto"/>
        <w:left w:val="none" w:sz="0" w:space="0" w:color="auto"/>
        <w:bottom w:val="none" w:sz="0" w:space="0" w:color="auto"/>
        <w:right w:val="none" w:sz="0" w:space="0" w:color="auto"/>
      </w:divBdr>
    </w:div>
    <w:div w:id="642543484">
      <w:bodyDiv w:val="1"/>
      <w:marLeft w:val="0"/>
      <w:marRight w:val="0"/>
      <w:marTop w:val="0"/>
      <w:marBottom w:val="0"/>
      <w:divBdr>
        <w:top w:val="none" w:sz="0" w:space="0" w:color="auto"/>
        <w:left w:val="none" w:sz="0" w:space="0" w:color="auto"/>
        <w:bottom w:val="none" w:sz="0" w:space="0" w:color="auto"/>
        <w:right w:val="none" w:sz="0" w:space="0" w:color="auto"/>
      </w:divBdr>
    </w:div>
    <w:div w:id="642582059">
      <w:bodyDiv w:val="1"/>
      <w:marLeft w:val="0"/>
      <w:marRight w:val="0"/>
      <w:marTop w:val="0"/>
      <w:marBottom w:val="0"/>
      <w:divBdr>
        <w:top w:val="none" w:sz="0" w:space="0" w:color="auto"/>
        <w:left w:val="none" w:sz="0" w:space="0" w:color="auto"/>
        <w:bottom w:val="none" w:sz="0" w:space="0" w:color="auto"/>
        <w:right w:val="none" w:sz="0" w:space="0" w:color="auto"/>
      </w:divBdr>
    </w:div>
    <w:div w:id="642664254">
      <w:bodyDiv w:val="1"/>
      <w:marLeft w:val="0"/>
      <w:marRight w:val="0"/>
      <w:marTop w:val="0"/>
      <w:marBottom w:val="0"/>
      <w:divBdr>
        <w:top w:val="none" w:sz="0" w:space="0" w:color="auto"/>
        <w:left w:val="none" w:sz="0" w:space="0" w:color="auto"/>
        <w:bottom w:val="none" w:sz="0" w:space="0" w:color="auto"/>
        <w:right w:val="none" w:sz="0" w:space="0" w:color="auto"/>
      </w:divBdr>
    </w:div>
    <w:div w:id="642734543">
      <w:bodyDiv w:val="1"/>
      <w:marLeft w:val="0"/>
      <w:marRight w:val="0"/>
      <w:marTop w:val="0"/>
      <w:marBottom w:val="0"/>
      <w:divBdr>
        <w:top w:val="none" w:sz="0" w:space="0" w:color="auto"/>
        <w:left w:val="none" w:sz="0" w:space="0" w:color="auto"/>
        <w:bottom w:val="none" w:sz="0" w:space="0" w:color="auto"/>
        <w:right w:val="none" w:sz="0" w:space="0" w:color="auto"/>
      </w:divBdr>
    </w:div>
    <w:div w:id="642734978">
      <w:bodyDiv w:val="1"/>
      <w:marLeft w:val="0"/>
      <w:marRight w:val="0"/>
      <w:marTop w:val="0"/>
      <w:marBottom w:val="0"/>
      <w:divBdr>
        <w:top w:val="none" w:sz="0" w:space="0" w:color="auto"/>
        <w:left w:val="none" w:sz="0" w:space="0" w:color="auto"/>
        <w:bottom w:val="none" w:sz="0" w:space="0" w:color="auto"/>
        <w:right w:val="none" w:sz="0" w:space="0" w:color="auto"/>
      </w:divBdr>
    </w:div>
    <w:div w:id="642806984">
      <w:bodyDiv w:val="1"/>
      <w:marLeft w:val="0"/>
      <w:marRight w:val="0"/>
      <w:marTop w:val="0"/>
      <w:marBottom w:val="0"/>
      <w:divBdr>
        <w:top w:val="none" w:sz="0" w:space="0" w:color="auto"/>
        <w:left w:val="none" w:sz="0" w:space="0" w:color="auto"/>
        <w:bottom w:val="none" w:sz="0" w:space="0" w:color="auto"/>
        <w:right w:val="none" w:sz="0" w:space="0" w:color="auto"/>
      </w:divBdr>
    </w:div>
    <w:div w:id="642848766">
      <w:bodyDiv w:val="1"/>
      <w:marLeft w:val="0"/>
      <w:marRight w:val="0"/>
      <w:marTop w:val="0"/>
      <w:marBottom w:val="0"/>
      <w:divBdr>
        <w:top w:val="none" w:sz="0" w:space="0" w:color="auto"/>
        <w:left w:val="none" w:sz="0" w:space="0" w:color="auto"/>
        <w:bottom w:val="none" w:sz="0" w:space="0" w:color="auto"/>
        <w:right w:val="none" w:sz="0" w:space="0" w:color="auto"/>
      </w:divBdr>
    </w:div>
    <w:div w:id="642974982">
      <w:bodyDiv w:val="1"/>
      <w:marLeft w:val="0"/>
      <w:marRight w:val="0"/>
      <w:marTop w:val="0"/>
      <w:marBottom w:val="0"/>
      <w:divBdr>
        <w:top w:val="none" w:sz="0" w:space="0" w:color="auto"/>
        <w:left w:val="none" w:sz="0" w:space="0" w:color="auto"/>
        <w:bottom w:val="none" w:sz="0" w:space="0" w:color="auto"/>
        <w:right w:val="none" w:sz="0" w:space="0" w:color="auto"/>
      </w:divBdr>
    </w:div>
    <w:div w:id="643004510">
      <w:bodyDiv w:val="1"/>
      <w:marLeft w:val="0"/>
      <w:marRight w:val="0"/>
      <w:marTop w:val="0"/>
      <w:marBottom w:val="0"/>
      <w:divBdr>
        <w:top w:val="none" w:sz="0" w:space="0" w:color="auto"/>
        <w:left w:val="none" w:sz="0" w:space="0" w:color="auto"/>
        <w:bottom w:val="none" w:sz="0" w:space="0" w:color="auto"/>
        <w:right w:val="none" w:sz="0" w:space="0" w:color="auto"/>
      </w:divBdr>
    </w:div>
    <w:div w:id="643042085">
      <w:bodyDiv w:val="1"/>
      <w:marLeft w:val="0"/>
      <w:marRight w:val="0"/>
      <w:marTop w:val="0"/>
      <w:marBottom w:val="0"/>
      <w:divBdr>
        <w:top w:val="none" w:sz="0" w:space="0" w:color="auto"/>
        <w:left w:val="none" w:sz="0" w:space="0" w:color="auto"/>
        <w:bottom w:val="none" w:sz="0" w:space="0" w:color="auto"/>
        <w:right w:val="none" w:sz="0" w:space="0" w:color="auto"/>
      </w:divBdr>
    </w:div>
    <w:div w:id="643047176">
      <w:bodyDiv w:val="1"/>
      <w:marLeft w:val="0"/>
      <w:marRight w:val="0"/>
      <w:marTop w:val="0"/>
      <w:marBottom w:val="0"/>
      <w:divBdr>
        <w:top w:val="none" w:sz="0" w:space="0" w:color="auto"/>
        <w:left w:val="none" w:sz="0" w:space="0" w:color="auto"/>
        <w:bottom w:val="none" w:sz="0" w:space="0" w:color="auto"/>
        <w:right w:val="none" w:sz="0" w:space="0" w:color="auto"/>
      </w:divBdr>
    </w:div>
    <w:div w:id="643048252">
      <w:bodyDiv w:val="1"/>
      <w:marLeft w:val="0"/>
      <w:marRight w:val="0"/>
      <w:marTop w:val="0"/>
      <w:marBottom w:val="0"/>
      <w:divBdr>
        <w:top w:val="none" w:sz="0" w:space="0" w:color="auto"/>
        <w:left w:val="none" w:sz="0" w:space="0" w:color="auto"/>
        <w:bottom w:val="none" w:sz="0" w:space="0" w:color="auto"/>
        <w:right w:val="none" w:sz="0" w:space="0" w:color="auto"/>
      </w:divBdr>
    </w:div>
    <w:div w:id="643123756">
      <w:bodyDiv w:val="1"/>
      <w:marLeft w:val="0"/>
      <w:marRight w:val="0"/>
      <w:marTop w:val="0"/>
      <w:marBottom w:val="0"/>
      <w:divBdr>
        <w:top w:val="none" w:sz="0" w:space="0" w:color="auto"/>
        <w:left w:val="none" w:sz="0" w:space="0" w:color="auto"/>
        <w:bottom w:val="none" w:sz="0" w:space="0" w:color="auto"/>
        <w:right w:val="none" w:sz="0" w:space="0" w:color="auto"/>
      </w:divBdr>
    </w:div>
    <w:div w:id="643126434">
      <w:bodyDiv w:val="1"/>
      <w:marLeft w:val="0"/>
      <w:marRight w:val="0"/>
      <w:marTop w:val="0"/>
      <w:marBottom w:val="0"/>
      <w:divBdr>
        <w:top w:val="none" w:sz="0" w:space="0" w:color="auto"/>
        <w:left w:val="none" w:sz="0" w:space="0" w:color="auto"/>
        <w:bottom w:val="none" w:sz="0" w:space="0" w:color="auto"/>
        <w:right w:val="none" w:sz="0" w:space="0" w:color="auto"/>
      </w:divBdr>
    </w:div>
    <w:div w:id="643194277">
      <w:bodyDiv w:val="1"/>
      <w:marLeft w:val="0"/>
      <w:marRight w:val="0"/>
      <w:marTop w:val="0"/>
      <w:marBottom w:val="0"/>
      <w:divBdr>
        <w:top w:val="none" w:sz="0" w:space="0" w:color="auto"/>
        <w:left w:val="none" w:sz="0" w:space="0" w:color="auto"/>
        <w:bottom w:val="none" w:sz="0" w:space="0" w:color="auto"/>
        <w:right w:val="none" w:sz="0" w:space="0" w:color="auto"/>
      </w:divBdr>
    </w:div>
    <w:div w:id="643196076">
      <w:bodyDiv w:val="1"/>
      <w:marLeft w:val="0"/>
      <w:marRight w:val="0"/>
      <w:marTop w:val="0"/>
      <w:marBottom w:val="0"/>
      <w:divBdr>
        <w:top w:val="none" w:sz="0" w:space="0" w:color="auto"/>
        <w:left w:val="none" w:sz="0" w:space="0" w:color="auto"/>
        <w:bottom w:val="none" w:sz="0" w:space="0" w:color="auto"/>
        <w:right w:val="none" w:sz="0" w:space="0" w:color="auto"/>
      </w:divBdr>
    </w:div>
    <w:div w:id="643199718">
      <w:bodyDiv w:val="1"/>
      <w:marLeft w:val="0"/>
      <w:marRight w:val="0"/>
      <w:marTop w:val="0"/>
      <w:marBottom w:val="0"/>
      <w:divBdr>
        <w:top w:val="none" w:sz="0" w:space="0" w:color="auto"/>
        <w:left w:val="none" w:sz="0" w:space="0" w:color="auto"/>
        <w:bottom w:val="none" w:sz="0" w:space="0" w:color="auto"/>
        <w:right w:val="none" w:sz="0" w:space="0" w:color="auto"/>
      </w:divBdr>
    </w:div>
    <w:div w:id="643236556">
      <w:bodyDiv w:val="1"/>
      <w:marLeft w:val="0"/>
      <w:marRight w:val="0"/>
      <w:marTop w:val="0"/>
      <w:marBottom w:val="0"/>
      <w:divBdr>
        <w:top w:val="none" w:sz="0" w:space="0" w:color="auto"/>
        <w:left w:val="none" w:sz="0" w:space="0" w:color="auto"/>
        <w:bottom w:val="none" w:sz="0" w:space="0" w:color="auto"/>
        <w:right w:val="none" w:sz="0" w:space="0" w:color="auto"/>
      </w:divBdr>
    </w:div>
    <w:div w:id="643315048">
      <w:bodyDiv w:val="1"/>
      <w:marLeft w:val="0"/>
      <w:marRight w:val="0"/>
      <w:marTop w:val="0"/>
      <w:marBottom w:val="0"/>
      <w:divBdr>
        <w:top w:val="none" w:sz="0" w:space="0" w:color="auto"/>
        <w:left w:val="none" w:sz="0" w:space="0" w:color="auto"/>
        <w:bottom w:val="none" w:sz="0" w:space="0" w:color="auto"/>
        <w:right w:val="none" w:sz="0" w:space="0" w:color="auto"/>
      </w:divBdr>
    </w:div>
    <w:div w:id="643316231">
      <w:bodyDiv w:val="1"/>
      <w:marLeft w:val="0"/>
      <w:marRight w:val="0"/>
      <w:marTop w:val="0"/>
      <w:marBottom w:val="0"/>
      <w:divBdr>
        <w:top w:val="none" w:sz="0" w:space="0" w:color="auto"/>
        <w:left w:val="none" w:sz="0" w:space="0" w:color="auto"/>
        <w:bottom w:val="none" w:sz="0" w:space="0" w:color="auto"/>
        <w:right w:val="none" w:sz="0" w:space="0" w:color="auto"/>
      </w:divBdr>
    </w:div>
    <w:div w:id="643390478">
      <w:bodyDiv w:val="1"/>
      <w:marLeft w:val="0"/>
      <w:marRight w:val="0"/>
      <w:marTop w:val="0"/>
      <w:marBottom w:val="0"/>
      <w:divBdr>
        <w:top w:val="none" w:sz="0" w:space="0" w:color="auto"/>
        <w:left w:val="none" w:sz="0" w:space="0" w:color="auto"/>
        <w:bottom w:val="none" w:sz="0" w:space="0" w:color="auto"/>
        <w:right w:val="none" w:sz="0" w:space="0" w:color="auto"/>
      </w:divBdr>
    </w:div>
    <w:div w:id="643395033">
      <w:bodyDiv w:val="1"/>
      <w:marLeft w:val="0"/>
      <w:marRight w:val="0"/>
      <w:marTop w:val="0"/>
      <w:marBottom w:val="0"/>
      <w:divBdr>
        <w:top w:val="none" w:sz="0" w:space="0" w:color="auto"/>
        <w:left w:val="none" w:sz="0" w:space="0" w:color="auto"/>
        <w:bottom w:val="none" w:sz="0" w:space="0" w:color="auto"/>
        <w:right w:val="none" w:sz="0" w:space="0" w:color="auto"/>
      </w:divBdr>
    </w:div>
    <w:div w:id="643436668">
      <w:bodyDiv w:val="1"/>
      <w:marLeft w:val="0"/>
      <w:marRight w:val="0"/>
      <w:marTop w:val="0"/>
      <w:marBottom w:val="0"/>
      <w:divBdr>
        <w:top w:val="none" w:sz="0" w:space="0" w:color="auto"/>
        <w:left w:val="none" w:sz="0" w:space="0" w:color="auto"/>
        <w:bottom w:val="none" w:sz="0" w:space="0" w:color="auto"/>
        <w:right w:val="none" w:sz="0" w:space="0" w:color="auto"/>
      </w:divBdr>
    </w:div>
    <w:div w:id="643464077">
      <w:bodyDiv w:val="1"/>
      <w:marLeft w:val="0"/>
      <w:marRight w:val="0"/>
      <w:marTop w:val="0"/>
      <w:marBottom w:val="0"/>
      <w:divBdr>
        <w:top w:val="none" w:sz="0" w:space="0" w:color="auto"/>
        <w:left w:val="none" w:sz="0" w:space="0" w:color="auto"/>
        <w:bottom w:val="none" w:sz="0" w:space="0" w:color="auto"/>
        <w:right w:val="none" w:sz="0" w:space="0" w:color="auto"/>
      </w:divBdr>
    </w:div>
    <w:div w:id="643508861">
      <w:bodyDiv w:val="1"/>
      <w:marLeft w:val="0"/>
      <w:marRight w:val="0"/>
      <w:marTop w:val="0"/>
      <w:marBottom w:val="0"/>
      <w:divBdr>
        <w:top w:val="none" w:sz="0" w:space="0" w:color="auto"/>
        <w:left w:val="none" w:sz="0" w:space="0" w:color="auto"/>
        <w:bottom w:val="none" w:sz="0" w:space="0" w:color="auto"/>
        <w:right w:val="none" w:sz="0" w:space="0" w:color="auto"/>
      </w:divBdr>
    </w:div>
    <w:div w:id="643512177">
      <w:bodyDiv w:val="1"/>
      <w:marLeft w:val="0"/>
      <w:marRight w:val="0"/>
      <w:marTop w:val="0"/>
      <w:marBottom w:val="0"/>
      <w:divBdr>
        <w:top w:val="none" w:sz="0" w:space="0" w:color="auto"/>
        <w:left w:val="none" w:sz="0" w:space="0" w:color="auto"/>
        <w:bottom w:val="none" w:sz="0" w:space="0" w:color="auto"/>
        <w:right w:val="none" w:sz="0" w:space="0" w:color="auto"/>
      </w:divBdr>
    </w:div>
    <w:div w:id="643579974">
      <w:bodyDiv w:val="1"/>
      <w:marLeft w:val="0"/>
      <w:marRight w:val="0"/>
      <w:marTop w:val="0"/>
      <w:marBottom w:val="0"/>
      <w:divBdr>
        <w:top w:val="none" w:sz="0" w:space="0" w:color="auto"/>
        <w:left w:val="none" w:sz="0" w:space="0" w:color="auto"/>
        <w:bottom w:val="none" w:sz="0" w:space="0" w:color="auto"/>
        <w:right w:val="none" w:sz="0" w:space="0" w:color="auto"/>
      </w:divBdr>
    </w:div>
    <w:div w:id="643585204">
      <w:bodyDiv w:val="1"/>
      <w:marLeft w:val="0"/>
      <w:marRight w:val="0"/>
      <w:marTop w:val="0"/>
      <w:marBottom w:val="0"/>
      <w:divBdr>
        <w:top w:val="none" w:sz="0" w:space="0" w:color="auto"/>
        <w:left w:val="none" w:sz="0" w:space="0" w:color="auto"/>
        <w:bottom w:val="none" w:sz="0" w:space="0" w:color="auto"/>
        <w:right w:val="none" w:sz="0" w:space="0" w:color="auto"/>
      </w:divBdr>
    </w:div>
    <w:div w:id="643588690">
      <w:bodyDiv w:val="1"/>
      <w:marLeft w:val="0"/>
      <w:marRight w:val="0"/>
      <w:marTop w:val="0"/>
      <w:marBottom w:val="0"/>
      <w:divBdr>
        <w:top w:val="none" w:sz="0" w:space="0" w:color="auto"/>
        <w:left w:val="none" w:sz="0" w:space="0" w:color="auto"/>
        <w:bottom w:val="none" w:sz="0" w:space="0" w:color="auto"/>
        <w:right w:val="none" w:sz="0" w:space="0" w:color="auto"/>
      </w:divBdr>
    </w:div>
    <w:div w:id="643630125">
      <w:bodyDiv w:val="1"/>
      <w:marLeft w:val="0"/>
      <w:marRight w:val="0"/>
      <w:marTop w:val="0"/>
      <w:marBottom w:val="0"/>
      <w:divBdr>
        <w:top w:val="none" w:sz="0" w:space="0" w:color="auto"/>
        <w:left w:val="none" w:sz="0" w:space="0" w:color="auto"/>
        <w:bottom w:val="none" w:sz="0" w:space="0" w:color="auto"/>
        <w:right w:val="none" w:sz="0" w:space="0" w:color="auto"/>
      </w:divBdr>
    </w:div>
    <w:div w:id="643657465">
      <w:bodyDiv w:val="1"/>
      <w:marLeft w:val="0"/>
      <w:marRight w:val="0"/>
      <w:marTop w:val="0"/>
      <w:marBottom w:val="0"/>
      <w:divBdr>
        <w:top w:val="none" w:sz="0" w:space="0" w:color="auto"/>
        <w:left w:val="none" w:sz="0" w:space="0" w:color="auto"/>
        <w:bottom w:val="none" w:sz="0" w:space="0" w:color="auto"/>
        <w:right w:val="none" w:sz="0" w:space="0" w:color="auto"/>
      </w:divBdr>
    </w:div>
    <w:div w:id="643658134">
      <w:bodyDiv w:val="1"/>
      <w:marLeft w:val="0"/>
      <w:marRight w:val="0"/>
      <w:marTop w:val="0"/>
      <w:marBottom w:val="0"/>
      <w:divBdr>
        <w:top w:val="none" w:sz="0" w:space="0" w:color="auto"/>
        <w:left w:val="none" w:sz="0" w:space="0" w:color="auto"/>
        <w:bottom w:val="none" w:sz="0" w:space="0" w:color="auto"/>
        <w:right w:val="none" w:sz="0" w:space="0" w:color="auto"/>
      </w:divBdr>
    </w:div>
    <w:div w:id="643659839">
      <w:bodyDiv w:val="1"/>
      <w:marLeft w:val="0"/>
      <w:marRight w:val="0"/>
      <w:marTop w:val="0"/>
      <w:marBottom w:val="0"/>
      <w:divBdr>
        <w:top w:val="none" w:sz="0" w:space="0" w:color="auto"/>
        <w:left w:val="none" w:sz="0" w:space="0" w:color="auto"/>
        <w:bottom w:val="none" w:sz="0" w:space="0" w:color="auto"/>
        <w:right w:val="none" w:sz="0" w:space="0" w:color="auto"/>
      </w:divBdr>
    </w:div>
    <w:div w:id="643702649">
      <w:bodyDiv w:val="1"/>
      <w:marLeft w:val="0"/>
      <w:marRight w:val="0"/>
      <w:marTop w:val="0"/>
      <w:marBottom w:val="0"/>
      <w:divBdr>
        <w:top w:val="none" w:sz="0" w:space="0" w:color="auto"/>
        <w:left w:val="none" w:sz="0" w:space="0" w:color="auto"/>
        <w:bottom w:val="none" w:sz="0" w:space="0" w:color="auto"/>
        <w:right w:val="none" w:sz="0" w:space="0" w:color="auto"/>
      </w:divBdr>
    </w:div>
    <w:div w:id="643773381">
      <w:bodyDiv w:val="1"/>
      <w:marLeft w:val="0"/>
      <w:marRight w:val="0"/>
      <w:marTop w:val="0"/>
      <w:marBottom w:val="0"/>
      <w:divBdr>
        <w:top w:val="none" w:sz="0" w:space="0" w:color="auto"/>
        <w:left w:val="none" w:sz="0" w:space="0" w:color="auto"/>
        <w:bottom w:val="none" w:sz="0" w:space="0" w:color="auto"/>
        <w:right w:val="none" w:sz="0" w:space="0" w:color="auto"/>
      </w:divBdr>
    </w:div>
    <w:div w:id="643775891">
      <w:bodyDiv w:val="1"/>
      <w:marLeft w:val="0"/>
      <w:marRight w:val="0"/>
      <w:marTop w:val="0"/>
      <w:marBottom w:val="0"/>
      <w:divBdr>
        <w:top w:val="none" w:sz="0" w:space="0" w:color="auto"/>
        <w:left w:val="none" w:sz="0" w:space="0" w:color="auto"/>
        <w:bottom w:val="none" w:sz="0" w:space="0" w:color="auto"/>
        <w:right w:val="none" w:sz="0" w:space="0" w:color="auto"/>
      </w:divBdr>
    </w:div>
    <w:div w:id="643849696">
      <w:bodyDiv w:val="1"/>
      <w:marLeft w:val="0"/>
      <w:marRight w:val="0"/>
      <w:marTop w:val="0"/>
      <w:marBottom w:val="0"/>
      <w:divBdr>
        <w:top w:val="none" w:sz="0" w:space="0" w:color="auto"/>
        <w:left w:val="none" w:sz="0" w:space="0" w:color="auto"/>
        <w:bottom w:val="none" w:sz="0" w:space="0" w:color="auto"/>
        <w:right w:val="none" w:sz="0" w:space="0" w:color="auto"/>
      </w:divBdr>
    </w:div>
    <w:div w:id="643851896">
      <w:bodyDiv w:val="1"/>
      <w:marLeft w:val="0"/>
      <w:marRight w:val="0"/>
      <w:marTop w:val="0"/>
      <w:marBottom w:val="0"/>
      <w:divBdr>
        <w:top w:val="none" w:sz="0" w:space="0" w:color="auto"/>
        <w:left w:val="none" w:sz="0" w:space="0" w:color="auto"/>
        <w:bottom w:val="none" w:sz="0" w:space="0" w:color="auto"/>
        <w:right w:val="none" w:sz="0" w:space="0" w:color="auto"/>
      </w:divBdr>
    </w:div>
    <w:div w:id="643852614">
      <w:bodyDiv w:val="1"/>
      <w:marLeft w:val="0"/>
      <w:marRight w:val="0"/>
      <w:marTop w:val="0"/>
      <w:marBottom w:val="0"/>
      <w:divBdr>
        <w:top w:val="none" w:sz="0" w:space="0" w:color="auto"/>
        <w:left w:val="none" w:sz="0" w:space="0" w:color="auto"/>
        <w:bottom w:val="none" w:sz="0" w:space="0" w:color="auto"/>
        <w:right w:val="none" w:sz="0" w:space="0" w:color="auto"/>
      </w:divBdr>
    </w:div>
    <w:div w:id="643853188">
      <w:bodyDiv w:val="1"/>
      <w:marLeft w:val="0"/>
      <w:marRight w:val="0"/>
      <w:marTop w:val="0"/>
      <w:marBottom w:val="0"/>
      <w:divBdr>
        <w:top w:val="none" w:sz="0" w:space="0" w:color="auto"/>
        <w:left w:val="none" w:sz="0" w:space="0" w:color="auto"/>
        <w:bottom w:val="none" w:sz="0" w:space="0" w:color="auto"/>
        <w:right w:val="none" w:sz="0" w:space="0" w:color="auto"/>
      </w:divBdr>
    </w:div>
    <w:div w:id="643853706">
      <w:bodyDiv w:val="1"/>
      <w:marLeft w:val="0"/>
      <w:marRight w:val="0"/>
      <w:marTop w:val="0"/>
      <w:marBottom w:val="0"/>
      <w:divBdr>
        <w:top w:val="none" w:sz="0" w:space="0" w:color="auto"/>
        <w:left w:val="none" w:sz="0" w:space="0" w:color="auto"/>
        <w:bottom w:val="none" w:sz="0" w:space="0" w:color="auto"/>
        <w:right w:val="none" w:sz="0" w:space="0" w:color="auto"/>
      </w:divBdr>
    </w:div>
    <w:div w:id="643856763">
      <w:bodyDiv w:val="1"/>
      <w:marLeft w:val="0"/>
      <w:marRight w:val="0"/>
      <w:marTop w:val="0"/>
      <w:marBottom w:val="0"/>
      <w:divBdr>
        <w:top w:val="none" w:sz="0" w:space="0" w:color="auto"/>
        <w:left w:val="none" w:sz="0" w:space="0" w:color="auto"/>
        <w:bottom w:val="none" w:sz="0" w:space="0" w:color="auto"/>
        <w:right w:val="none" w:sz="0" w:space="0" w:color="auto"/>
      </w:divBdr>
    </w:div>
    <w:div w:id="643892781">
      <w:bodyDiv w:val="1"/>
      <w:marLeft w:val="0"/>
      <w:marRight w:val="0"/>
      <w:marTop w:val="0"/>
      <w:marBottom w:val="0"/>
      <w:divBdr>
        <w:top w:val="none" w:sz="0" w:space="0" w:color="auto"/>
        <w:left w:val="none" w:sz="0" w:space="0" w:color="auto"/>
        <w:bottom w:val="none" w:sz="0" w:space="0" w:color="auto"/>
        <w:right w:val="none" w:sz="0" w:space="0" w:color="auto"/>
      </w:divBdr>
    </w:div>
    <w:div w:id="643893844">
      <w:bodyDiv w:val="1"/>
      <w:marLeft w:val="0"/>
      <w:marRight w:val="0"/>
      <w:marTop w:val="0"/>
      <w:marBottom w:val="0"/>
      <w:divBdr>
        <w:top w:val="none" w:sz="0" w:space="0" w:color="auto"/>
        <w:left w:val="none" w:sz="0" w:space="0" w:color="auto"/>
        <w:bottom w:val="none" w:sz="0" w:space="0" w:color="auto"/>
        <w:right w:val="none" w:sz="0" w:space="0" w:color="auto"/>
      </w:divBdr>
    </w:div>
    <w:div w:id="643894154">
      <w:bodyDiv w:val="1"/>
      <w:marLeft w:val="0"/>
      <w:marRight w:val="0"/>
      <w:marTop w:val="0"/>
      <w:marBottom w:val="0"/>
      <w:divBdr>
        <w:top w:val="none" w:sz="0" w:space="0" w:color="auto"/>
        <w:left w:val="none" w:sz="0" w:space="0" w:color="auto"/>
        <w:bottom w:val="none" w:sz="0" w:space="0" w:color="auto"/>
        <w:right w:val="none" w:sz="0" w:space="0" w:color="auto"/>
      </w:divBdr>
    </w:div>
    <w:div w:id="643894896">
      <w:bodyDiv w:val="1"/>
      <w:marLeft w:val="0"/>
      <w:marRight w:val="0"/>
      <w:marTop w:val="0"/>
      <w:marBottom w:val="0"/>
      <w:divBdr>
        <w:top w:val="none" w:sz="0" w:space="0" w:color="auto"/>
        <w:left w:val="none" w:sz="0" w:space="0" w:color="auto"/>
        <w:bottom w:val="none" w:sz="0" w:space="0" w:color="auto"/>
        <w:right w:val="none" w:sz="0" w:space="0" w:color="auto"/>
      </w:divBdr>
    </w:div>
    <w:div w:id="643896937">
      <w:bodyDiv w:val="1"/>
      <w:marLeft w:val="0"/>
      <w:marRight w:val="0"/>
      <w:marTop w:val="0"/>
      <w:marBottom w:val="0"/>
      <w:divBdr>
        <w:top w:val="none" w:sz="0" w:space="0" w:color="auto"/>
        <w:left w:val="none" w:sz="0" w:space="0" w:color="auto"/>
        <w:bottom w:val="none" w:sz="0" w:space="0" w:color="auto"/>
        <w:right w:val="none" w:sz="0" w:space="0" w:color="auto"/>
      </w:divBdr>
    </w:div>
    <w:div w:id="643968450">
      <w:bodyDiv w:val="1"/>
      <w:marLeft w:val="0"/>
      <w:marRight w:val="0"/>
      <w:marTop w:val="0"/>
      <w:marBottom w:val="0"/>
      <w:divBdr>
        <w:top w:val="none" w:sz="0" w:space="0" w:color="auto"/>
        <w:left w:val="none" w:sz="0" w:space="0" w:color="auto"/>
        <w:bottom w:val="none" w:sz="0" w:space="0" w:color="auto"/>
        <w:right w:val="none" w:sz="0" w:space="0" w:color="auto"/>
      </w:divBdr>
    </w:div>
    <w:div w:id="643973457">
      <w:bodyDiv w:val="1"/>
      <w:marLeft w:val="0"/>
      <w:marRight w:val="0"/>
      <w:marTop w:val="0"/>
      <w:marBottom w:val="0"/>
      <w:divBdr>
        <w:top w:val="none" w:sz="0" w:space="0" w:color="auto"/>
        <w:left w:val="none" w:sz="0" w:space="0" w:color="auto"/>
        <w:bottom w:val="none" w:sz="0" w:space="0" w:color="auto"/>
        <w:right w:val="none" w:sz="0" w:space="0" w:color="auto"/>
      </w:divBdr>
    </w:div>
    <w:div w:id="643975070">
      <w:bodyDiv w:val="1"/>
      <w:marLeft w:val="0"/>
      <w:marRight w:val="0"/>
      <w:marTop w:val="0"/>
      <w:marBottom w:val="0"/>
      <w:divBdr>
        <w:top w:val="none" w:sz="0" w:space="0" w:color="auto"/>
        <w:left w:val="none" w:sz="0" w:space="0" w:color="auto"/>
        <w:bottom w:val="none" w:sz="0" w:space="0" w:color="auto"/>
        <w:right w:val="none" w:sz="0" w:space="0" w:color="auto"/>
      </w:divBdr>
    </w:div>
    <w:div w:id="643975262">
      <w:bodyDiv w:val="1"/>
      <w:marLeft w:val="0"/>
      <w:marRight w:val="0"/>
      <w:marTop w:val="0"/>
      <w:marBottom w:val="0"/>
      <w:divBdr>
        <w:top w:val="none" w:sz="0" w:space="0" w:color="auto"/>
        <w:left w:val="none" w:sz="0" w:space="0" w:color="auto"/>
        <w:bottom w:val="none" w:sz="0" w:space="0" w:color="auto"/>
        <w:right w:val="none" w:sz="0" w:space="0" w:color="auto"/>
      </w:divBdr>
    </w:div>
    <w:div w:id="644045911">
      <w:bodyDiv w:val="1"/>
      <w:marLeft w:val="0"/>
      <w:marRight w:val="0"/>
      <w:marTop w:val="0"/>
      <w:marBottom w:val="0"/>
      <w:divBdr>
        <w:top w:val="none" w:sz="0" w:space="0" w:color="auto"/>
        <w:left w:val="none" w:sz="0" w:space="0" w:color="auto"/>
        <w:bottom w:val="none" w:sz="0" w:space="0" w:color="auto"/>
        <w:right w:val="none" w:sz="0" w:space="0" w:color="auto"/>
      </w:divBdr>
    </w:div>
    <w:div w:id="644050343">
      <w:bodyDiv w:val="1"/>
      <w:marLeft w:val="0"/>
      <w:marRight w:val="0"/>
      <w:marTop w:val="0"/>
      <w:marBottom w:val="0"/>
      <w:divBdr>
        <w:top w:val="none" w:sz="0" w:space="0" w:color="auto"/>
        <w:left w:val="none" w:sz="0" w:space="0" w:color="auto"/>
        <w:bottom w:val="none" w:sz="0" w:space="0" w:color="auto"/>
        <w:right w:val="none" w:sz="0" w:space="0" w:color="auto"/>
      </w:divBdr>
    </w:div>
    <w:div w:id="644050971">
      <w:bodyDiv w:val="1"/>
      <w:marLeft w:val="0"/>
      <w:marRight w:val="0"/>
      <w:marTop w:val="0"/>
      <w:marBottom w:val="0"/>
      <w:divBdr>
        <w:top w:val="none" w:sz="0" w:space="0" w:color="auto"/>
        <w:left w:val="none" w:sz="0" w:space="0" w:color="auto"/>
        <w:bottom w:val="none" w:sz="0" w:space="0" w:color="auto"/>
        <w:right w:val="none" w:sz="0" w:space="0" w:color="auto"/>
      </w:divBdr>
    </w:div>
    <w:div w:id="644088437">
      <w:bodyDiv w:val="1"/>
      <w:marLeft w:val="0"/>
      <w:marRight w:val="0"/>
      <w:marTop w:val="0"/>
      <w:marBottom w:val="0"/>
      <w:divBdr>
        <w:top w:val="none" w:sz="0" w:space="0" w:color="auto"/>
        <w:left w:val="none" w:sz="0" w:space="0" w:color="auto"/>
        <w:bottom w:val="none" w:sz="0" w:space="0" w:color="auto"/>
        <w:right w:val="none" w:sz="0" w:space="0" w:color="auto"/>
      </w:divBdr>
    </w:div>
    <w:div w:id="644088682">
      <w:bodyDiv w:val="1"/>
      <w:marLeft w:val="0"/>
      <w:marRight w:val="0"/>
      <w:marTop w:val="0"/>
      <w:marBottom w:val="0"/>
      <w:divBdr>
        <w:top w:val="none" w:sz="0" w:space="0" w:color="auto"/>
        <w:left w:val="none" w:sz="0" w:space="0" w:color="auto"/>
        <w:bottom w:val="none" w:sz="0" w:space="0" w:color="auto"/>
        <w:right w:val="none" w:sz="0" w:space="0" w:color="auto"/>
      </w:divBdr>
    </w:div>
    <w:div w:id="644088765">
      <w:bodyDiv w:val="1"/>
      <w:marLeft w:val="0"/>
      <w:marRight w:val="0"/>
      <w:marTop w:val="0"/>
      <w:marBottom w:val="0"/>
      <w:divBdr>
        <w:top w:val="none" w:sz="0" w:space="0" w:color="auto"/>
        <w:left w:val="none" w:sz="0" w:space="0" w:color="auto"/>
        <w:bottom w:val="none" w:sz="0" w:space="0" w:color="auto"/>
        <w:right w:val="none" w:sz="0" w:space="0" w:color="auto"/>
      </w:divBdr>
    </w:div>
    <w:div w:id="644090832">
      <w:bodyDiv w:val="1"/>
      <w:marLeft w:val="0"/>
      <w:marRight w:val="0"/>
      <w:marTop w:val="0"/>
      <w:marBottom w:val="0"/>
      <w:divBdr>
        <w:top w:val="none" w:sz="0" w:space="0" w:color="auto"/>
        <w:left w:val="none" w:sz="0" w:space="0" w:color="auto"/>
        <w:bottom w:val="none" w:sz="0" w:space="0" w:color="auto"/>
        <w:right w:val="none" w:sz="0" w:space="0" w:color="auto"/>
      </w:divBdr>
    </w:div>
    <w:div w:id="644092417">
      <w:bodyDiv w:val="1"/>
      <w:marLeft w:val="0"/>
      <w:marRight w:val="0"/>
      <w:marTop w:val="0"/>
      <w:marBottom w:val="0"/>
      <w:divBdr>
        <w:top w:val="none" w:sz="0" w:space="0" w:color="auto"/>
        <w:left w:val="none" w:sz="0" w:space="0" w:color="auto"/>
        <w:bottom w:val="none" w:sz="0" w:space="0" w:color="auto"/>
        <w:right w:val="none" w:sz="0" w:space="0" w:color="auto"/>
      </w:divBdr>
    </w:div>
    <w:div w:id="644093040">
      <w:bodyDiv w:val="1"/>
      <w:marLeft w:val="0"/>
      <w:marRight w:val="0"/>
      <w:marTop w:val="0"/>
      <w:marBottom w:val="0"/>
      <w:divBdr>
        <w:top w:val="none" w:sz="0" w:space="0" w:color="auto"/>
        <w:left w:val="none" w:sz="0" w:space="0" w:color="auto"/>
        <w:bottom w:val="none" w:sz="0" w:space="0" w:color="auto"/>
        <w:right w:val="none" w:sz="0" w:space="0" w:color="auto"/>
      </w:divBdr>
    </w:div>
    <w:div w:id="644117153">
      <w:bodyDiv w:val="1"/>
      <w:marLeft w:val="0"/>
      <w:marRight w:val="0"/>
      <w:marTop w:val="0"/>
      <w:marBottom w:val="0"/>
      <w:divBdr>
        <w:top w:val="none" w:sz="0" w:space="0" w:color="auto"/>
        <w:left w:val="none" w:sz="0" w:space="0" w:color="auto"/>
        <w:bottom w:val="none" w:sz="0" w:space="0" w:color="auto"/>
        <w:right w:val="none" w:sz="0" w:space="0" w:color="auto"/>
      </w:divBdr>
    </w:div>
    <w:div w:id="644120226">
      <w:bodyDiv w:val="1"/>
      <w:marLeft w:val="0"/>
      <w:marRight w:val="0"/>
      <w:marTop w:val="0"/>
      <w:marBottom w:val="0"/>
      <w:divBdr>
        <w:top w:val="none" w:sz="0" w:space="0" w:color="auto"/>
        <w:left w:val="none" w:sz="0" w:space="0" w:color="auto"/>
        <w:bottom w:val="none" w:sz="0" w:space="0" w:color="auto"/>
        <w:right w:val="none" w:sz="0" w:space="0" w:color="auto"/>
      </w:divBdr>
    </w:div>
    <w:div w:id="644162791">
      <w:bodyDiv w:val="1"/>
      <w:marLeft w:val="0"/>
      <w:marRight w:val="0"/>
      <w:marTop w:val="0"/>
      <w:marBottom w:val="0"/>
      <w:divBdr>
        <w:top w:val="none" w:sz="0" w:space="0" w:color="auto"/>
        <w:left w:val="none" w:sz="0" w:space="0" w:color="auto"/>
        <w:bottom w:val="none" w:sz="0" w:space="0" w:color="auto"/>
        <w:right w:val="none" w:sz="0" w:space="0" w:color="auto"/>
      </w:divBdr>
    </w:div>
    <w:div w:id="644163545">
      <w:bodyDiv w:val="1"/>
      <w:marLeft w:val="0"/>
      <w:marRight w:val="0"/>
      <w:marTop w:val="0"/>
      <w:marBottom w:val="0"/>
      <w:divBdr>
        <w:top w:val="none" w:sz="0" w:space="0" w:color="auto"/>
        <w:left w:val="none" w:sz="0" w:space="0" w:color="auto"/>
        <w:bottom w:val="none" w:sz="0" w:space="0" w:color="auto"/>
        <w:right w:val="none" w:sz="0" w:space="0" w:color="auto"/>
      </w:divBdr>
    </w:div>
    <w:div w:id="644163862">
      <w:bodyDiv w:val="1"/>
      <w:marLeft w:val="0"/>
      <w:marRight w:val="0"/>
      <w:marTop w:val="0"/>
      <w:marBottom w:val="0"/>
      <w:divBdr>
        <w:top w:val="none" w:sz="0" w:space="0" w:color="auto"/>
        <w:left w:val="none" w:sz="0" w:space="0" w:color="auto"/>
        <w:bottom w:val="none" w:sz="0" w:space="0" w:color="auto"/>
        <w:right w:val="none" w:sz="0" w:space="0" w:color="auto"/>
      </w:divBdr>
    </w:div>
    <w:div w:id="644166422">
      <w:bodyDiv w:val="1"/>
      <w:marLeft w:val="0"/>
      <w:marRight w:val="0"/>
      <w:marTop w:val="0"/>
      <w:marBottom w:val="0"/>
      <w:divBdr>
        <w:top w:val="none" w:sz="0" w:space="0" w:color="auto"/>
        <w:left w:val="none" w:sz="0" w:space="0" w:color="auto"/>
        <w:bottom w:val="none" w:sz="0" w:space="0" w:color="auto"/>
        <w:right w:val="none" w:sz="0" w:space="0" w:color="auto"/>
      </w:divBdr>
    </w:div>
    <w:div w:id="644168611">
      <w:bodyDiv w:val="1"/>
      <w:marLeft w:val="0"/>
      <w:marRight w:val="0"/>
      <w:marTop w:val="0"/>
      <w:marBottom w:val="0"/>
      <w:divBdr>
        <w:top w:val="none" w:sz="0" w:space="0" w:color="auto"/>
        <w:left w:val="none" w:sz="0" w:space="0" w:color="auto"/>
        <w:bottom w:val="none" w:sz="0" w:space="0" w:color="auto"/>
        <w:right w:val="none" w:sz="0" w:space="0" w:color="auto"/>
      </w:divBdr>
    </w:div>
    <w:div w:id="644236145">
      <w:bodyDiv w:val="1"/>
      <w:marLeft w:val="0"/>
      <w:marRight w:val="0"/>
      <w:marTop w:val="0"/>
      <w:marBottom w:val="0"/>
      <w:divBdr>
        <w:top w:val="none" w:sz="0" w:space="0" w:color="auto"/>
        <w:left w:val="none" w:sz="0" w:space="0" w:color="auto"/>
        <w:bottom w:val="none" w:sz="0" w:space="0" w:color="auto"/>
        <w:right w:val="none" w:sz="0" w:space="0" w:color="auto"/>
      </w:divBdr>
    </w:div>
    <w:div w:id="644240440">
      <w:bodyDiv w:val="1"/>
      <w:marLeft w:val="0"/>
      <w:marRight w:val="0"/>
      <w:marTop w:val="0"/>
      <w:marBottom w:val="0"/>
      <w:divBdr>
        <w:top w:val="none" w:sz="0" w:space="0" w:color="auto"/>
        <w:left w:val="none" w:sz="0" w:space="0" w:color="auto"/>
        <w:bottom w:val="none" w:sz="0" w:space="0" w:color="auto"/>
        <w:right w:val="none" w:sz="0" w:space="0" w:color="auto"/>
      </w:divBdr>
    </w:div>
    <w:div w:id="644315695">
      <w:bodyDiv w:val="1"/>
      <w:marLeft w:val="0"/>
      <w:marRight w:val="0"/>
      <w:marTop w:val="0"/>
      <w:marBottom w:val="0"/>
      <w:divBdr>
        <w:top w:val="none" w:sz="0" w:space="0" w:color="auto"/>
        <w:left w:val="none" w:sz="0" w:space="0" w:color="auto"/>
        <w:bottom w:val="none" w:sz="0" w:space="0" w:color="auto"/>
        <w:right w:val="none" w:sz="0" w:space="0" w:color="auto"/>
      </w:divBdr>
    </w:div>
    <w:div w:id="644317042">
      <w:bodyDiv w:val="1"/>
      <w:marLeft w:val="0"/>
      <w:marRight w:val="0"/>
      <w:marTop w:val="0"/>
      <w:marBottom w:val="0"/>
      <w:divBdr>
        <w:top w:val="none" w:sz="0" w:space="0" w:color="auto"/>
        <w:left w:val="none" w:sz="0" w:space="0" w:color="auto"/>
        <w:bottom w:val="none" w:sz="0" w:space="0" w:color="auto"/>
        <w:right w:val="none" w:sz="0" w:space="0" w:color="auto"/>
      </w:divBdr>
    </w:div>
    <w:div w:id="644361666">
      <w:bodyDiv w:val="1"/>
      <w:marLeft w:val="0"/>
      <w:marRight w:val="0"/>
      <w:marTop w:val="0"/>
      <w:marBottom w:val="0"/>
      <w:divBdr>
        <w:top w:val="none" w:sz="0" w:space="0" w:color="auto"/>
        <w:left w:val="none" w:sz="0" w:space="0" w:color="auto"/>
        <w:bottom w:val="none" w:sz="0" w:space="0" w:color="auto"/>
        <w:right w:val="none" w:sz="0" w:space="0" w:color="auto"/>
      </w:divBdr>
    </w:div>
    <w:div w:id="644361670">
      <w:bodyDiv w:val="1"/>
      <w:marLeft w:val="0"/>
      <w:marRight w:val="0"/>
      <w:marTop w:val="0"/>
      <w:marBottom w:val="0"/>
      <w:divBdr>
        <w:top w:val="none" w:sz="0" w:space="0" w:color="auto"/>
        <w:left w:val="none" w:sz="0" w:space="0" w:color="auto"/>
        <w:bottom w:val="none" w:sz="0" w:space="0" w:color="auto"/>
        <w:right w:val="none" w:sz="0" w:space="0" w:color="auto"/>
      </w:divBdr>
    </w:div>
    <w:div w:id="644428672">
      <w:bodyDiv w:val="1"/>
      <w:marLeft w:val="0"/>
      <w:marRight w:val="0"/>
      <w:marTop w:val="0"/>
      <w:marBottom w:val="0"/>
      <w:divBdr>
        <w:top w:val="none" w:sz="0" w:space="0" w:color="auto"/>
        <w:left w:val="none" w:sz="0" w:space="0" w:color="auto"/>
        <w:bottom w:val="none" w:sz="0" w:space="0" w:color="auto"/>
        <w:right w:val="none" w:sz="0" w:space="0" w:color="auto"/>
      </w:divBdr>
    </w:div>
    <w:div w:id="644429978">
      <w:bodyDiv w:val="1"/>
      <w:marLeft w:val="0"/>
      <w:marRight w:val="0"/>
      <w:marTop w:val="0"/>
      <w:marBottom w:val="0"/>
      <w:divBdr>
        <w:top w:val="none" w:sz="0" w:space="0" w:color="auto"/>
        <w:left w:val="none" w:sz="0" w:space="0" w:color="auto"/>
        <w:bottom w:val="none" w:sz="0" w:space="0" w:color="auto"/>
        <w:right w:val="none" w:sz="0" w:space="0" w:color="auto"/>
      </w:divBdr>
    </w:div>
    <w:div w:id="644508347">
      <w:bodyDiv w:val="1"/>
      <w:marLeft w:val="0"/>
      <w:marRight w:val="0"/>
      <w:marTop w:val="0"/>
      <w:marBottom w:val="0"/>
      <w:divBdr>
        <w:top w:val="none" w:sz="0" w:space="0" w:color="auto"/>
        <w:left w:val="none" w:sz="0" w:space="0" w:color="auto"/>
        <w:bottom w:val="none" w:sz="0" w:space="0" w:color="auto"/>
        <w:right w:val="none" w:sz="0" w:space="0" w:color="auto"/>
      </w:divBdr>
    </w:div>
    <w:div w:id="644510299">
      <w:bodyDiv w:val="1"/>
      <w:marLeft w:val="0"/>
      <w:marRight w:val="0"/>
      <w:marTop w:val="0"/>
      <w:marBottom w:val="0"/>
      <w:divBdr>
        <w:top w:val="none" w:sz="0" w:space="0" w:color="auto"/>
        <w:left w:val="none" w:sz="0" w:space="0" w:color="auto"/>
        <w:bottom w:val="none" w:sz="0" w:space="0" w:color="auto"/>
        <w:right w:val="none" w:sz="0" w:space="0" w:color="auto"/>
      </w:divBdr>
    </w:div>
    <w:div w:id="644512737">
      <w:bodyDiv w:val="1"/>
      <w:marLeft w:val="0"/>
      <w:marRight w:val="0"/>
      <w:marTop w:val="0"/>
      <w:marBottom w:val="0"/>
      <w:divBdr>
        <w:top w:val="none" w:sz="0" w:space="0" w:color="auto"/>
        <w:left w:val="none" w:sz="0" w:space="0" w:color="auto"/>
        <w:bottom w:val="none" w:sz="0" w:space="0" w:color="auto"/>
        <w:right w:val="none" w:sz="0" w:space="0" w:color="auto"/>
      </w:divBdr>
    </w:div>
    <w:div w:id="644553042">
      <w:bodyDiv w:val="1"/>
      <w:marLeft w:val="0"/>
      <w:marRight w:val="0"/>
      <w:marTop w:val="0"/>
      <w:marBottom w:val="0"/>
      <w:divBdr>
        <w:top w:val="none" w:sz="0" w:space="0" w:color="auto"/>
        <w:left w:val="none" w:sz="0" w:space="0" w:color="auto"/>
        <w:bottom w:val="none" w:sz="0" w:space="0" w:color="auto"/>
        <w:right w:val="none" w:sz="0" w:space="0" w:color="auto"/>
      </w:divBdr>
    </w:div>
    <w:div w:id="644554761">
      <w:bodyDiv w:val="1"/>
      <w:marLeft w:val="0"/>
      <w:marRight w:val="0"/>
      <w:marTop w:val="0"/>
      <w:marBottom w:val="0"/>
      <w:divBdr>
        <w:top w:val="none" w:sz="0" w:space="0" w:color="auto"/>
        <w:left w:val="none" w:sz="0" w:space="0" w:color="auto"/>
        <w:bottom w:val="none" w:sz="0" w:space="0" w:color="auto"/>
        <w:right w:val="none" w:sz="0" w:space="0" w:color="auto"/>
      </w:divBdr>
    </w:div>
    <w:div w:id="644621489">
      <w:bodyDiv w:val="1"/>
      <w:marLeft w:val="0"/>
      <w:marRight w:val="0"/>
      <w:marTop w:val="0"/>
      <w:marBottom w:val="0"/>
      <w:divBdr>
        <w:top w:val="none" w:sz="0" w:space="0" w:color="auto"/>
        <w:left w:val="none" w:sz="0" w:space="0" w:color="auto"/>
        <w:bottom w:val="none" w:sz="0" w:space="0" w:color="auto"/>
        <w:right w:val="none" w:sz="0" w:space="0" w:color="auto"/>
      </w:divBdr>
    </w:div>
    <w:div w:id="644629894">
      <w:bodyDiv w:val="1"/>
      <w:marLeft w:val="0"/>
      <w:marRight w:val="0"/>
      <w:marTop w:val="0"/>
      <w:marBottom w:val="0"/>
      <w:divBdr>
        <w:top w:val="none" w:sz="0" w:space="0" w:color="auto"/>
        <w:left w:val="none" w:sz="0" w:space="0" w:color="auto"/>
        <w:bottom w:val="none" w:sz="0" w:space="0" w:color="auto"/>
        <w:right w:val="none" w:sz="0" w:space="0" w:color="auto"/>
      </w:divBdr>
    </w:div>
    <w:div w:id="644629993">
      <w:bodyDiv w:val="1"/>
      <w:marLeft w:val="0"/>
      <w:marRight w:val="0"/>
      <w:marTop w:val="0"/>
      <w:marBottom w:val="0"/>
      <w:divBdr>
        <w:top w:val="none" w:sz="0" w:space="0" w:color="auto"/>
        <w:left w:val="none" w:sz="0" w:space="0" w:color="auto"/>
        <w:bottom w:val="none" w:sz="0" w:space="0" w:color="auto"/>
        <w:right w:val="none" w:sz="0" w:space="0" w:color="auto"/>
      </w:divBdr>
    </w:div>
    <w:div w:id="644744036">
      <w:bodyDiv w:val="1"/>
      <w:marLeft w:val="0"/>
      <w:marRight w:val="0"/>
      <w:marTop w:val="0"/>
      <w:marBottom w:val="0"/>
      <w:divBdr>
        <w:top w:val="none" w:sz="0" w:space="0" w:color="auto"/>
        <w:left w:val="none" w:sz="0" w:space="0" w:color="auto"/>
        <w:bottom w:val="none" w:sz="0" w:space="0" w:color="auto"/>
        <w:right w:val="none" w:sz="0" w:space="0" w:color="auto"/>
      </w:divBdr>
    </w:div>
    <w:div w:id="644815767">
      <w:bodyDiv w:val="1"/>
      <w:marLeft w:val="0"/>
      <w:marRight w:val="0"/>
      <w:marTop w:val="0"/>
      <w:marBottom w:val="0"/>
      <w:divBdr>
        <w:top w:val="none" w:sz="0" w:space="0" w:color="auto"/>
        <w:left w:val="none" w:sz="0" w:space="0" w:color="auto"/>
        <w:bottom w:val="none" w:sz="0" w:space="0" w:color="auto"/>
        <w:right w:val="none" w:sz="0" w:space="0" w:color="auto"/>
      </w:divBdr>
    </w:div>
    <w:div w:id="644820218">
      <w:bodyDiv w:val="1"/>
      <w:marLeft w:val="0"/>
      <w:marRight w:val="0"/>
      <w:marTop w:val="0"/>
      <w:marBottom w:val="0"/>
      <w:divBdr>
        <w:top w:val="none" w:sz="0" w:space="0" w:color="auto"/>
        <w:left w:val="none" w:sz="0" w:space="0" w:color="auto"/>
        <w:bottom w:val="none" w:sz="0" w:space="0" w:color="auto"/>
        <w:right w:val="none" w:sz="0" w:space="0" w:color="auto"/>
      </w:divBdr>
    </w:div>
    <w:div w:id="644893157">
      <w:bodyDiv w:val="1"/>
      <w:marLeft w:val="0"/>
      <w:marRight w:val="0"/>
      <w:marTop w:val="0"/>
      <w:marBottom w:val="0"/>
      <w:divBdr>
        <w:top w:val="none" w:sz="0" w:space="0" w:color="auto"/>
        <w:left w:val="none" w:sz="0" w:space="0" w:color="auto"/>
        <w:bottom w:val="none" w:sz="0" w:space="0" w:color="auto"/>
        <w:right w:val="none" w:sz="0" w:space="0" w:color="auto"/>
      </w:divBdr>
    </w:div>
    <w:div w:id="644897147">
      <w:bodyDiv w:val="1"/>
      <w:marLeft w:val="0"/>
      <w:marRight w:val="0"/>
      <w:marTop w:val="0"/>
      <w:marBottom w:val="0"/>
      <w:divBdr>
        <w:top w:val="none" w:sz="0" w:space="0" w:color="auto"/>
        <w:left w:val="none" w:sz="0" w:space="0" w:color="auto"/>
        <w:bottom w:val="none" w:sz="0" w:space="0" w:color="auto"/>
        <w:right w:val="none" w:sz="0" w:space="0" w:color="auto"/>
      </w:divBdr>
    </w:div>
    <w:div w:id="644897281">
      <w:bodyDiv w:val="1"/>
      <w:marLeft w:val="0"/>
      <w:marRight w:val="0"/>
      <w:marTop w:val="0"/>
      <w:marBottom w:val="0"/>
      <w:divBdr>
        <w:top w:val="none" w:sz="0" w:space="0" w:color="auto"/>
        <w:left w:val="none" w:sz="0" w:space="0" w:color="auto"/>
        <w:bottom w:val="none" w:sz="0" w:space="0" w:color="auto"/>
        <w:right w:val="none" w:sz="0" w:space="0" w:color="auto"/>
      </w:divBdr>
    </w:div>
    <w:div w:id="644940961">
      <w:bodyDiv w:val="1"/>
      <w:marLeft w:val="0"/>
      <w:marRight w:val="0"/>
      <w:marTop w:val="0"/>
      <w:marBottom w:val="0"/>
      <w:divBdr>
        <w:top w:val="none" w:sz="0" w:space="0" w:color="auto"/>
        <w:left w:val="none" w:sz="0" w:space="0" w:color="auto"/>
        <w:bottom w:val="none" w:sz="0" w:space="0" w:color="auto"/>
        <w:right w:val="none" w:sz="0" w:space="0" w:color="auto"/>
      </w:divBdr>
    </w:div>
    <w:div w:id="644969704">
      <w:bodyDiv w:val="1"/>
      <w:marLeft w:val="0"/>
      <w:marRight w:val="0"/>
      <w:marTop w:val="0"/>
      <w:marBottom w:val="0"/>
      <w:divBdr>
        <w:top w:val="none" w:sz="0" w:space="0" w:color="auto"/>
        <w:left w:val="none" w:sz="0" w:space="0" w:color="auto"/>
        <w:bottom w:val="none" w:sz="0" w:space="0" w:color="auto"/>
        <w:right w:val="none" w:sz="0" w:space="0" w:color="auto"/>
      </w:divBdr>
    </w:div>
    <w:div w:id="644969853">
      <w:bodyDiv w:val="1"/>
      <w:marLeft w:val="0"/>
      <w:marRight w:val="0"/>
      <w:marTop w:val="0"/>
      <w:marBottom w:val="0"/>
      <w:divBdr>
        <w:top w:val="none" w:sz="0" w:space="0" w:color="auto"/>
        <w:left w:val="none" w:sz="0" w:space="0" w:color="auto"/>
        <w:bottom w:val="none" w:sz="0" w:space="0" w:color="auto"/>
        <w:right w:val="none" w:sz="0" w:space="0" w:color="auto"/>
      </w:divBdr>
    </w:div>
    <w:div w:id="645010314">
      <w:bodyDiv w:val="1"/>
      <w:marLeft w:val="0"/>
      <w:marRight w:val="0"/>
      <w:marTop w:val="0"/>
      <w:marBottom w:val="0"/>
      <w:divBdr>
        <w:top w:val="none" w:sz="0" w:space="0" w:color="auto"/>
        <w:left w:val="none" w:sz="0" w:space="0" w:color="auto"/>
        <w:bottom w:val="none" w:sz="0" w:space="0" w:color="auto"/>
        <w:right w:val="none" w:sz="0" w:space="0" w:color="auto"/>
      </w:divBdr>
    </w:div>
    <w:div w:id="645012573">
      <w:bodyDiv w:val="1"/>
      <w:marLeft w:val="0"/>
      <w:marRight w:val="0"/>
      <w:marTop w:val="0"/>
      <w:marBottom w:val="0"/>
      <w:divBdr>
        <w:top w:val="none" w:sz="0" w:space="0" w:color="auto"/>
        <w:left w:val="none" w:sz="0" w:space="0" w:color="auto"/>
        <w:bottom w:val="none" w:sz="0" w:space="0" w:color="auto"/>
        <w:right w:val="none" w:sz="0" w:space="0" w:color="auto"/>
      </w:divBdr>
    </w:div>
    <w:div w:id="645013158">
      <w:bodyDiv w:val="1"/>
      <w:marLeft w:val="0"/>
      <w:marRight w:val="0"/>
      <w:marTop w:val="0"/>
      <w:marBottom w:val="0"/>
      <w:divBdr>
        <w:top w:val="none" w:sz="0" w:space="0" w:color="auto"/>
        <w:left w:val="none" w:sz="0" w:space="0" w:color="auto"/>
        <w:bottom w:val="none" w:sz="0" w:space="0" w:color="auto"/>
        <w:right w:val="none" w:sz="0" w:space="0" w:color="auto"/>
      </w:divBdr>
    </w:div>
    <w:div w:id="645015142">
      <w:bodyDiv w:val="1"/>
      <w:marLeft w:val="0"/>
      <w:marRight w:val="0"/>
      <w:marTop w:val="0"/>
      <w:marBottom w:val="0"/>
      <w:divBdr>
        <w:top w:val="none" w:sz="0" w:space="0" w:color="auto"/>
        <w:left w:val="none" w:sz="0" w:space="0" w:color="auto"/>
        <w:bottom w:val="none" w:sz="0" w:space="0" w:color="auto"/>
        <w:right w:val="none" w:sz="0" w:space="0" w:color="auto"/>
      </w:divBdr>
    </w:div>
    <w:div w:id="645016774">
      <w:bodyDiv w:val="1"/>
      <w:marLeft w:val="0"/>
      <w:marRight w:val="0"/>
      <w:marTop w:val="0"/>
      <w:marBottom w:val="0"/>
      <w:divBdr>
        <w:top w:val="none" w:sz="0" w:space="0" w:color="auto"/>
        <w:left w:val="none" w:sz="0" w:space="0" w:color="auto"/>
        <w:bottom w:val="none" w:sz="0" w:space="0" w:color="auto"/>
        <w:right w:val="none" w:sz="0" w:space="0" w:color="auto"/>
      </w:divBdr>
    </w:div>
    <w:div w:id="645083727">
      <w:bodyDiv w:val="1"/>
      <w:marLeft w:val="0"/>
      <w:marRight w:val="0"/>
      <w:marTop w:val="0"/>
      <w:marBottom w:val="0"/>
      <w:divBdr>
        <w:top w:val="none" w:sz="0" w:space="0" w:color="auto"/>
        <w:left w:val="none" w:sz="0" w:space="0" w:color="auto"/>
        <w:bottom w:val="none" w:sz="0" w:space="0" w:color="auto"/>
        <w:right w:val="none" w:sz="0" w:space="0" w:color="auto"/>
      </w:divBdr>
    </w:div>
    <w:div w:id="645162949">
      <w:bodyDiv w:val="1"/>
      <w:marLeft w:val="0"/>
      <w:marRight w:val="0"/>
      <w:marTop w:val="0"/>
      <w:marBottom w:val="0"/>
      <w:divBdr>
        <w:top w:val="none" w:sz="0" w:space="0" w:color="auto"/>
        <w:left w:val="none" w:sz="0" w:space="0" w:color="auto"/>
        <w:bottom w:val="none" w:sz="0" w:space="0" w:color="auto"/>
        <w:right w:val="none" w:sz="0" w:space="0" w:color="auto"/>
      </w:divBdr>
    </w:div>
    <w:div w:id="645164894">
      <w:bodyDiv w:val="1"/>
      <w:marLeft w:val="0"/>
      <w:marRight w:val="0"/>
      <w:marTop w:val="0"/>
      <w:marBottom w:val="0"/>
      <w:divBdr>
        <w:top w:val="none" w:sz="0" w:space="0" w:color="auto"/>
        <w:left w:val="none" w:sz="0" w:space="0" w:color="auto"/>
        <w:bottom w:val="none" w:sz="0" w:space="0" w:color="auto"/>
        <w:right w:val="none" w:sz="0" w:space="0" w:color="auto"/>
      </w:divBdr>
    </w:div>
    <w:div w:id="645165982">
      <w:bodyDiv w:val="1"/>
      <w:marLeft w:val="0"/>
      <w:marRight w:val="0"/>
      <w:marTop w:val="0"/>
      <w:marBottom w:val="0"/>
      <w:divBdr>
        <w:top w:val="none" w:sz="0" w:space="0" w:color="auto"/>
        <w:left w:val="none" w:sz="0" w:space="0" w:color="auto"/>
        <w:bottom w:val="none" w:sz="0" w:space="0" w:color="auto"/>
        <w:right w:val="none" w:sz="0" w:space="0" w:color="auto"/>
      </w:divBdr>
    </w:div>
    <w:div w:id="645201927">
      <w:bodyDiv w:val="1"/>
      <w:marLeft w:val="0"/>
      <w:marRight w:val="0"/>
      <w:marTop w:val="0"/>
      <w:marBottom w:val="0"/>
      <w:divBdr>
        <w:top w:val="none" w:sz="0" w:space="0" w:color="auto"/>
        <w:left w:val="none" w:sz="0" w:space="0" w:color="auto"/>
        <w:bottom w:val="none" w:sz="0" w:space="0" w:color="auto"/>
        <w:right w:val="none" w:sz="0" w:space="0" w:color="auto"/>
      </w:divBdr>
    </w:div>
    <w:div w:id="645204975">
      <w:bodyDiv w:val="1"/>
      <w:marLeft w:val="0"/>
      <w:marRight w:val="0"/>
      <w:marTop w:val="0"/>
      <w:marBottom w:val="0"/>
      <w:divBdr>
        <w:top w:val="none" w:sz="0" w:space="0" w:color="auto"/>
        <w:left w:val="none" w:sz="0" w:space="0" w:color="auto"/>
        <w:bottom w:val="none" w:sz="0" w:space="0" w:color="auto"/>
        <w:right w:val="none" w:sz="0" w:space="0" w:color="auto"/>
      </w:divBdr>
    </w:div>
    <w:div w:id="645207853">
      <w:bodyDiv w:val="1"/>
      <w:marLeft w:val="0"/>
      <w:marRight w:val="0"/>
      <w:marTop w:val="0"/>
      <w:marBottom w:val="0"/>
      <w:divBdr>
        <w:top w:val="none" w:sz="0" w:space="0" w:color="auto"/>
        <w:left w:val="none" w:sz="0" w:space="0" w:color="auto"/>
        <w:bottom w:val="none" w:sz="0" w:space="0" w:color="auto"/>
        <w:right w:val="none" w:sz="0" w:space="0" w:color="auto"/>
      </w:divBdr>
    </w:div>
    <w:div w:id="645209988">
      <w:bodyDiv w:val="1"/>
      <w:marLeft w:val="0"/>
      <w:marRight w:val="0"/>
      <w:marTop w:val="0"/>
      <w:marBottom w:val="0"/>
      <w:divBdr>
        <w:top w:val="none" w:sz="0" w:space="0" w:color="auto"/>
        <w:left w:val="none" w:sz="0" w:space="0" w:color="auto"/>
        <w:bottom w:val="none" w:sz="0" w:space="0" w:color="auto"/>
        <w:right w:val="none" w:sz="0" w:space="0" w:color="auto"/>
      </w:divBdr>
    </w:div>
    <w:div w:id="645210362">
      <w:bodyDiv w:val="1"/>
      <w:marLeft w:val="0"/>
      <w:marRight w:val="0"/>
      <w:marTop w:val="0"/>
      <w:marBottom w:val="0"/>
      <w:divBdr>
        <w:top w:val="none" w:sz="0" w:space="0" w:color="auto"/>
        <w:left w:val="none" w:sz="0" w:space="0" w:color="auto"/>
        <w:bottom w:val="none" w:sz="0" w:space="0" w:color="auto"/>
        <w:right w:val="none" w:sz="0" w:space="0" w:color="auto"/>
      </w:divBdr>
    </w:div>
    <w:div w:id="645280456">
      <w:bodyDiv w:val="1"/>
      <w:marLeft w:val="0"/>
      <w:marRight w:val="0"/>
      <w:marTop w:val="0"/>
      <w:marBottom w:val="0"/>
      <w:divBdr>
        <w:top w:val="none" w:sz="0" w:space="0" w:color="auto"/>
        <w:left w:val="none" w:sz="0" w:space="0" w:color="auto"/>
        <w:bottom w:val="none" w:sz="0" w:space="0" w:color="auto"/>
        <w:right w:val="none" w:sz="0" w:space="0" w:color="auto"/>
      </w:divBdr>
    </w:div>
    <w:div w:id="645281100">
      <w:bodyDiv w:val="1"/>
      <w:marLeft w:val="0"/>
      <w:marRight w:val="0"/>
      <w:marTop w:val="0"/>
      <w:marBottom w:val="0"/>
      <w:divBdr>
        <w:top w:val="none" w:sz="0" w:space="0" w:color="auto"/>
        <w:left w:val="none" w:sz="0" w:space="0" w:color="auto"/>
        <w:bottom w:val="none" w:sz="0" w:space="0" w:color="auto"/>
        <w:right w:val="none" w:sz="0" w:space="0" w:color="auto"/>
      </w:divBdr>
    </w:div>
    <w:div w:id="645281932">
      <w:bodyDiv w:val="1"/>
      <w:marLeft w:val="0"/>
      <w:marRight w:val="0"/>
      <w:marTop w:val="0"/>
      <w:marBottom w:val="0"/>
      <w:divBdr>
        <w:top w:val="none" w:sz="0" w:space="0" w:color="auto"/>
        <w:left w:val="none" w:sz="0" w:space="0" w:color="auto"/>
        <w:bottom w:val="none" w:sz="0" w:space="0" w:color="auto"/>
        <w:right w:val="none" w:sz="0" w:space="0" w:color="auto"/>
      </w:divBdr>
    </w:div>
    <w:div w:id="645353902">
      <w:bodyDiv w:val="1"/>
      <w:marLeft w:val="0"/>
      <w:marRight w:val="0"/>
      <w:marTop w:val="0"/>
      <w:marBottom w:val="0"/>
      <w:divBdr>
        <w:top w:val="none" w:sz="0" w:space="0" w:color="auto"/>
        <w:left w:val="none" w:sz="0" w:space="0" w:color="auto"/>
        <w:bottom w:val="none" w:sz="0" w:space="0" w:color="auto"/>
        <w:right w:val="none" w:sz="0" w:space="0" w:color="auto"/>
      </w:divBdr>
    </w:div>
    <w:div w:id="645355217">
      <w:bodyDiv w:val="1"/>
      <w:marLeft w:val="0"/>
      <w:marRight w:val="0"/>
      <w:marTop w:val="0"/>
      <w:marBottom w:val="0"/>
      <w:divBdr>
        <w:top w:val="none" w:sz="0" w:space="0" w:color="auto"/>
        <w:left w:val="none" w:sz="0" w:space="0" w:color="auto"/>
        <w:bottom w:val="none" w:sz="0" w:space="0" w:color="auto"/>
        <w:right w:val="none" w:sz="0" w:space="0" w:color="auto"/>
      </w:divBdr>
    </w:div>
    <w:div w:id="645357791">
      <w:bodyDiv w:val="1"/>
      <w:marLeft w:val="0"/>
      <w:marRight w:val="0"/>
      <w:marTop w:val="0"/>
      <w:marBottom w:val="0"/>
      <w:divBdr>
        <w:top w:val="none" w:sz="0" w:space="0" w:color="auto"/>
        <w:left w:val="none" w:sz="0" w:space="0" w:color="auto"/>
        <w:bottom w:val="none" w:sz="0" w:space="0" w:color="auto"/>
        <w:right w:val="none" w:sz="0" w:space="0" w:color="auto"/>
      </w:divBdr>
    </w:div>
    <w:div w:id="645360370">
      <w:bodyDiv w:val="1"/>
      <w:marLeft w:val="0"/>
      <w:marRight w:val="0"/>
      <w:marTop w:val="0"/>
      <w:marBottom w:val="0"/>
      <w:divBdr>
        <w:top w:val="none" w:sz="0" w:space="0" w:color="auto"/>
        <w:left w:val="none" w:sz="0" w:space="0" w:color="auto"/>
        <w:bottom w:val="none" w:sz="0" w:space="0" w:color="auto"/>
        <w:right w:val="none" w:sz="0" w:space="0" w:color="auto"/>
      </w:divBdr>
    </w:div>
    <w:div w:id="645360458">
      <w:bodyDiv w:val="1"/>
      <w:marLeft w:val="0"/>
      <w:marRight w:val="0"/>
      <w:marTop w:val="0"/>
      <w:marBottom w:val="0"/>
      <w:divBdr>
        <w:top w:val="none" w:sz="0" w:space="0" w:color="auto"/>
        <w:left w:val="none" w:sz="0" w:space="0" w:color="auto"/>
        <w:bottom w:val="none" w:sz="0" w:space="0" w:color="auto"/>
        <w:right w:val="none" w:sz="0" w:space="0" w:color="auto"/>
      </w:divBdr>
    </w:div>
    <w:div w:id="645399030">
      <w:bodyDiv w:val="1"/>
      <w:marLeft w:val="0"/>
      <w:marRight w:val="0"/>
      <w:marTop w:val="0"/>
      <w:marBottom w:val="0"/>
      <w:divBdr>
        <w:top w:val="none" w:sz="0" w:space="0" w:color="auto"/>
        <w:left w:val="none" w:sz="0" w:space="0" w:color="auto"/>
        <w:bottom w:val="none" w:sz="0" w:space="0" w:color="auto"/>
        <w:right w:val="none" w:sz="0" w:space="0" w:color="auto"/>
      </w:divBdr>
    </w:div>
    <w:div w:id="645399252">
      <w:bodyDiv w:val="1"/>
      <w:marLeft w:val="0"/>
      <w:marRight w:val="0"/>
      <w:marTop w:val="0"/>
      <w:marBottom w:val="0"/>
      <w:divBdr>
        <w:top w:val="none" w:sz="0" w:space="0" w:color="auto"/>
        <w:left w:val="none" w:sz="0" w:space="0" w:color="auto"/>
        <w:bottom w:val="none" w:sz="0" w:space="0" w:color="auto"/>
        <w:right w:val="none" w:sz="0" w:space="0" w:color="auto"/>
      </w:divBdr>
    </w:div>
    <w:div w:id="645402490">
      <w:bodyDiv w:val="1"/>
      <w:marLeft w:val="0"/>
      <w:marRight w:val="0"/>
      <w:marTop w:val="0"/>
      <w:marBottom w:val="0"/>
      <w:divBdr>
        <w:top w:val="none" w:sz="0" w:space="0" w:color="auto"/>
        <w:left w:val="none" w:sz="0" w:space="0" w:color="auto"/>
        <w:bottom w:val="none" w:sz="0" w:space="0" w:color="auto"/>
        <w:right w:val="none" w:sz="0" w:space="0" w:color="auto"/>
      </w:divBdr>
    </w:div>
    <w:div w:id="645403833">
      <w:bodyDiv w:val="1"/>
      <w:marLeft w:val="0"/>
      <w:marRight w:val="0"/>
      <w:marTop w:val="0"/>
      <w:marBottom w:val="0"/>
      <w:divBdr>
        <w:top w:val="none" w:sz="0" w:space="0" w:color="auto"/>
        <w:left w:val="none" w:sz="0" w:space="0" w:color="auto"/>
        <w:bottom w:val="none" w:sz="0" w:space="0" w:color="auto"/>
        <w:right w:val="none" w:sz="0" w:space="0" w:color="auto"/>
      </w:divBdr>
    </w:div>
    <w:div w:id="645478140">
      <w:bodyDiv w:val="1"/>
      <w:marLeft w:val="0"/>
      <w:marRight w:val="0"/>
      <w:marTop w:val="0"/>
      <w:marBottom w:val="0"/>
      <w:divBdr>
        <w:top w:val="none" w:sz="0" w:space="0" w:color="auto"/>
        <w:left w:val="none" w:sz="0" w:space="0" w:color="auto"/>
        <w:bottom w:val="none" w:sz="0" w:space="0" w:color="auto"/>
        <w:right w:val="none" w:sz="0" w:space="0" w:color="auto"/>
      </w:divBdr>
    </w:div>
    <w:div w:id="645551425">
      <w:bodyDiv w:val="1"/>
      <w:marLeft w:val="0"/>
      <w:marRight w:val="0"/>
      <w:marTop w:val="0"/>
      <w:marBottom w:val="0"/>
      <w:divBdr>
        <w:top w:val="none" w:sz="0" w:space="0" w:color="auto"/>
        <w:left w:val="none" w:sz="0" w:space="0" w:color="auto"/>
        <w:bottom w:val="none" w:sz="0" w:space="0" w:color="auto"/>
        <w:right w:val="none" w:sz="0" w:space="0" w:color="auto"/>
      </w:divBdr>
    </w:div>
    <w:div w:id="645595552">
      <w:bodyDiv w:val="1"/>
      <w:marLeft w:val="0"/>
      <w:marRight w:val="0"/>
      <w:marTop w:val="0"/>
      <w:marBottom w:val="0"/>
      <w:divBdr>
        <w:top w:val="none" w:sz="0" w:space="0" w:color="auto"/>
        <w:left w:val="none" w:sz="0" w:space="0" w:color="auto"/>
        <w:bottom w:val="none" w:sz="0" w:space="0" w:color="auto"/>
        <w:right w:val="none" w:sz="0" w:space="0" w:color="auto"/>
      </w:divBdr>
    </w:div>
    <w:div w:id="645596889">
      <w:bodyDiv w:val="1"/>
      <w:marLeft w:val="0"/>
      <w:marRight w:val="0"/>
      <w:marTop w:val="0"/>
      <w:marBottom w:val="0"/>
      <w:divBdr>
        <w:top w:val="none" w:sz="0" w:space="0" w:color="auto"/>
        <w:left w:val="none" w:sz="0" w:space="0" w:color="auto"/>
        <w:bottom w:val="none" w:sz="0" w:space="0" w:color="auto"/>
        <w:right w:val="none" w:sz="0" w:space="0" w:color="auto"/>
      </w:divBdr>
    </w:div>
    <w:div w:id="645624559">
      <w:bodyDiv w:val="1"/>
      <w:marLeft w:val="0"/>
      <w:marRight w:val="0"/>
      <w:marTop w:val="0"/>
      <w:marBottom w:val="0"/>
      <w:divBdr>
        <w:top w:val="none" w:sz="0" w:space="0" w:color="auto"/>
        <w:left w:val="none" w:sz="0" w:space="0" w:color="auto"/>
        <w:bottom w:val="none" w:sz="0" w:space="0" w:color="auto"/>
        <w:right w:val="none" w:sz="0" w:space="0" w:color="auto"/>
      </w:divBdr>
    </w:div>
    <w:div w:id="645624836">
      <w:bodyDiv w:val="1"/>
      <w:marLeft w:val="0"/>
      <w:marRight w:val="0"/>
      <w:marTop w:val="0"/>
      <w:marBottom w:val="0"/>
      <w:divBdr>
        <w:top w:val="none" w:sz="0" w:space="0" w:color="auto"/>
        <w:left w:val="none" w:sz="0" w:space="0" w:color="auto"/>
        <w:bottom w:val="none" w:sz="0" w:space="0" w:color="auto"/>
        <w:right w:val="none" w:sz="0" w:space="0" w:color="auto"/>
      </w:divBdr>
    </w:div>
    <w:div w:id="645626562">
      <w:bodyDiv w:val="1"/>
      <w:marLeft w:val="0"/>
      <w:marRight w:val="0"/>
      <w:marTop w:val="0"/>
      <w:marBottom w:val="0"/>
      <w:divBdr>
        <w:top w:val="none" w:sz="0" w:space="0" w:color="auto"/>
        <w:left w:val="none" w:sz="0" w:space="0" w:color="auto"/>
        <w:bottom w:val="none" w:sz="0" w:space="0" w:color="auto"/>
        <w:right w:val="none" w:sz="0" w:space="0" w:color="auto"/>
      </w:divBdr>
    </w:div>
    <w:div w:id="645627834">
      <w:bodyDiv w:val="1"/>
      <w:marLeft w:val="0"/>
      <w:marRight w:val="0"/>
      <w:marTop w:val="0"/>
      <w:marBottom w:val="0"/>
      <w:divBdr>
        <w:top w:val="none" w:sz="0" w:space="0" w:color="auto"/>
        <w:left w:val="none" w:sz="0" w:space="0" w:color="auto"/>
        <w:bottom w:val="none" w:sz="0" w:space="0" w:color="auto"/>
        <w:right w:val="none" w:sz="0" w:space="0" w:color="auto"/>
      </w:divBdr>
    </w:div>
    <w:div w:id="645663148">
      <w:bodyDiv w:val="1"/>
      <w:marLeft w:val="0"/>
      <w:marRight w:val="0"/>
      <w:marTop w:val="0"/>
      <w:marBottom w:val="0"/>
      <w:divBdr>
        <w:top w:val="none" w:sz="0" w:space="0" w:color="auto"/>
        <w:left w:val="none" w:sz="0" w:space="0" w:color="auto"/>
        <w:bottom w:val="none" w:sz="0" w:space="0" w:color="auto"/>
        <w:right w:val="none" w:sz="0" w:space="0" w:color="auto"/>
      </w:divBdr>
    </w:div>
    <w:div w:id="645663432">
      <w:bodyDiv w:val="1"/>
      <w:marLeft w:val="0"/>
      <w:marRight w:val="0"/>
      <w:marTop w:val="0"/>
      <w:marBottom w:val="0"/>
      <w:divBdr>
        <w:top w:val="none" w:sz="0" w:space="0" w:color="auto"/>
        <w:left w:val="none" w:sz="0" w:space="0" w:color="auto"/>
        <w:bottom w:val="none" w:sz="0" w:space="0" w:color="auto"/>
        <w:right w:val="none" w:sz="0" w:space="0" w:color="auto"/>
      </w:divBdr>
    </w:div>
    <w:div w:id="645665786">
      <w:bodyDiv w:val="1"/>
      <w:marLeft w:val="0"/>
      <w:marRight w:val="0"/>
      <w:marTop w:val="0"/>
      <w:marBottom w:val="0"/>
      <w:divBdr>
        <w:top w:val="none" w:sz="0" w:space="0" w:color="auto"/>
        <w:left w:val="none" w:sz="0" w:space="0" w:color="auto"/>
        <w:bottom w:val="none" w:sz="0" w:space="0" w:color="auto"/>
        <w:right w:val="none" w:sz="0" w:space="0" w:color="auto"/>
      </w:divBdr>
    </w:div>
    <w:div w:id="645672632">
      <w:bodyDiv w:val="1"/>
      <w:marLeft w:val="0"/>
      <w:marRight w:val="0"/>
      <w:marTop w:val="0"/>
      <w:marBottom w:val="0"/>
      <w:divBdr>
        <w:top w:val="none" w:sz="0" w:space="0" w:color="auto"/>
        <w:left w:val="none" w:sz="0" w:space="0" w:color="auto"/>
        <w:bottom w:val="none" w:sz="0" w:space="0" w:color="auto"/>
        <w:right w:val="none" w:sz="0" w:space="0" w:color="auto"/>
      </w:divBdr>
    </w:div>
    <w:div w:id="645738582">
      <w:bodyDiv w:val="1"/>
      <w:marLeft w:val="0"/>
      <w:marRight w:val="0"/>
      <w:marTop w:val="0"/>
      <w:marBottom w:val="0"/>
      <w:divBdr>
        <w:top w:val="none" w:sz="0" w:space="0" w:color="auto"/>
        <w:left w:val="none" w:sz="0" w:space="0" w:color="auto"/>
        <w:bottom w:val="none" w:sz="0" w:space="0" w:color="auto"/>
        <w:right w:val="none" w:sz="0" w:space="0" w:color="auto"/>
      </w:divBdr>
    </w:div>
    <w:div w:id="645740706">
      <w:bodyDiv w:val="1"/>
      <w:marLeft w:val="0"/>
      <w:marRight w:val="0"/>
      <w:marTop w:val="0"/>
      <w:marBottom w:val="0"/>
      <w:divBdr>
        <w:top w:val="none" w:sz="0" w:space="0" w:color="auto"/>
        <w:left w:val="none" w:sz="0" w:space="0" w:color="auto"/>
        <w:bottom w:val="none" w:sz="0" w:space="0" w:color="auto"/>
        <w:right w:val="none" w:sz="0" w:space="0" w:color="auto"/>
      </w:divBdr>
    </w:div>
    <w:div w:id="645745555">
      <w:bodyDiv w:val="1"/>
      <w:marLeft w:val="0"/>
      <w:marRight w:val="0"/>
      <w:marTop w:val="0"/>
      <w:marBottom w:val="0"/>
      <w:divBdr>
        <w:top w:val="none" w:sz="0" w:space="0" w:color="auto"/>
        <w:left w:val="none" w:sz="0" w:space="0" w:color="auto"/>
        <w:bottom w:val="none" w:sz="0" w:space="0" w:color="auto"/>
        <w:right w:val="none" w:sz="0" w:space="0" w:color="auto"/>
      </w:divBdr>
    </w:div>
    <w:div w:id="645746937">
      <w:bodyDiv w:val="1"/>
      <w:marLeft w:val="0"/>
      <w:marRight w:val="0"/>
      <w:marTop w:val="0"/>
      <w:marBottom w:val="0"/>
      <w:divBdr>
        <w:top w:val="none" w:sz="0" w:space="0" w:color="auto"/>
        <w:left w:val="none" w:sz="0" w:space="0" w:color="auto"/>
        <w:bottom w:val="none" w:sz="0" w:space="0" w:color="auto"/>
        <w:right w:val="none" w:sz="0" w:space="0" w:color="auto"/>
      </w:divBdr>
    </w:div>
    <w:div w:id="645747952">
      <w:bodyDiv w:val="1"/>
      <w:marLeft w:val="0"/>
      <w:marRight w:val="0"/>
      <w:marTop w:val="0"/>
      <w:marBottom w:val="0"/>
      <w:divBdr>
        <w:top w:val="none" w:sz="0" w:space="0" w:color="auto"/>
        <w:left w:val="none" w:sz="0" w:space="0" w:color="auto"/>
        <w:bottom w:val="none" w:sz="0" w:space="0" w:color="auto"/>
        <w:right w:val="none" w:sz="0" w:space="0" w:color="auto"/>
      </w:divBdr>
    </w:div>
    <w:div w:id="645859718">
      <w:bodyDiv w:val="1"/>
      <w:marLeft w:val="0"/>
      <w:marRight w:val="0"/>
      <w:marTop w:val="0"/>
      <w:marBottom w:val="0"/>
      <w:divBdr>
        <w:top w:val="none" w:sz="0" w:space="0" w:color="auto"/>
        <w:left w:val="none" w:sz="0" w:space="0" w:color="auto"/>
        <w:bottom w:val="none" w:sz="0" w:space="0" w:color="auto"/>
        <w:right w:val="none" w:sz="0" w:space="0" w:color="auto"/>
      </w:divBdr>
    </w:div>
    <w:div w:id="645862514">
      <w:bodyDiv w:val="1"/>
      <w:marLeft w:val="0"/>
      <w:marRight w:val="0"/>
      <w:marTop w:val="0"/>
      <w:marBottom w:val="0"/>
      <w:divBdr>
        <w:top w:val="none" w:sz="0" w:space="0" w:color="auto"/>
        <w:left w:val="none" w:sz="0" w:space="0" w:color="auto"/>
        <w:bottom w:val="none" w:sz="0" w:space="0" w:color="auto"/>
        <w:right w:val="none" w:sz="0" w:space="0" w:color="auto"/>
      </w:divBdr>
    </w:div>
    <w:div w:id="646009118">
      <w:bodyDiv w:val="1"/>
      <w:marLeft w:val="0"/>
      <w:marRight w:val="0"/>
      <w:marTop w:val="0"/>
      <w:marBottom w:val="0"/>
      <w:divBdr>
        <w:top w:val="none" w:sz="0" w:space="0" w:color="auto"/>
        <w:left w:val="none" w:sz="0" w:space="0" w:color="auto"/>
        <w:bottom w:val="none" w:sz="0" w:space="0" w:color="auto"/>
        <w:right w:val="none" w:sz="0" w:space="0" w:color="auto"/>
      </w:divBdr>
    </w:div>
    <w:div w:id="646016697">
      <w:bodyDiv w:val="1"/>
      <w:marLeft w:val="0"/>
      <w:marRight w:val="0"/>
      <w:marTop w:val="0"/>
      <w:marBottom w:val="0"/>
      <w:divBdr>
        <w:top w:val="none" w:sz="0" w:space="0" w:color="auto"/>
        <w:left w:val="none" w:sz="0" w:space="0" w:color="auto"/>
        <w:bottom w:val="none" w:sz="0" w:space="0" w:color="auto"/>
        <w:right w:val="none" w:sz="0" w:space="0" w:color="auto"/>
      </w:divBdr>
    </w:div>
    <w:div w:id="646058222">
      <w:bodyDiv w:val="1"/>
      <w:marLeft w:val="0"/>
      <w:marRight w:val="0"/>
      <w:marTop w:val="0"/>
      <w:marBottom w:val="0"/>
      <w:divBdr>
        <w:top w:val="none" w:sz="0" w:space="0" w:color="auto"/>
        <w:left w:val="none" w:sz="0" w:space="0" w:color="auto"/>
        <w:bottom w:val="none" w:sz="0" w:space="0" w:color="auto"/>
        <w:right w:val="none" w:sz="0" w:space="0" w:color="auto"/>
      </w:divBdr>
    </w:div>
    <w:div w:id="646058592">
      <w:bodyDiv w:val="1"/>
      <w:marLeft w:val="0"/>
      <w:marRight w:val="0"/>
      <w:marTop w:val="0"/>
      <w:marBottom w:val="0"/>
      <w:divBdr>
        <w:top w:val="none" w:sz="0" w:space="0" w:color="auto"/>
        <w:left w:val="none" w:sz="0" w:space="0" w:color="auto"/>
        <w:bottom w:val="none" w:sz="0" w:space="0" w:color="auto"/>
        <w:right w:val="none" w:sz="0" w:space="0" w:color="auto"/>
      </w:divBdr>
    </w:div>
    <w:div w:id="646059096">
      <w:bodyDiv w:val="1"/>
      <w:marLeft w:val="0"/>
      <w:marRight w:val="0"/>
      <w:marTop w:val="0"/>
      <w:marBottom w:val="0"/>
      <w:divBdr>
        <w:top w:val="none" w:sz="0" w:space="0" w:color="auto"/>
        <w:left w:val="none" w:sz="0" w:space="0" w:color="auto"/>
        <w:bottom w:val="none" w:sz="0" w:space="0" w:color="auto"/>
        <w:right w:val="none" w:sz="0" w:space="0" w:color="auto"/>
      </w:divBdr>
    </w:div>
    <w:div w:id="646125578">
      <w:bodyDiv w:val="1"/>
      <w:marLeft w:val="0"/>
      <w:marRight w:val="0"/>
      <w:marTop w:val="0"/>
      <w:marBottom w:val="0"/>
      <w:divBdr>
        <w:top w:val="none" w:sz="0" w:space="0" w:color="auto"/>
        <w:left w:val="none" w:sz="0" w:space="0" w:color="auto"/>
        <w:bottom w:val="none" w:sz="0" w:space="0" w:color="auto"/>
        <w:right w:val="none" w:sz="0" w:space="0" w:color="auto"/>
      </w:divBdr>
    </w:div>
    <w:div w:id="646128244">
      <w:bodyDiv w:val="1"/>
      <w:marLeft w:val="0"/>
      <w:marRight w:val="0"/>
      <w:marTop w:val="0"/>
      <w:marBottom w:val="0"/>
      <w:divBdr>
        <w:top w:val="none" w:sz="0" w:space="0" w:color="auto"/>
        <w:left w:val="none" w:sz="0" w:space="0" w:color="auto"/>
        <w:bottom w:val="none" w:sz="0" w:space="0" w:color="auto"/>
        <w:right w:val="none" w:sz="0" w:space="0" w:color="auto"/>
      </w:divBdr>
    </w:div>
    <w:div w:id="646132300">
      <w:bodyDiv w:val="1"/>
      <w:marLeft w:val="0"/>
      <w:marRight w:val="0"/>
      <w:marTop w:val="0"/>
      <w:marBottom w:val="0"/>
      <w:divBdr>
        <w:top w:val="none" w:sz="0" w:space="0" w:color="auto"/>
        <w:left w:val="none" w:sz="0" w:space="0" w:color="auto"/>
        <w:bottom w:val="none" w:sz="0" w:space="0" w:color="auto"/>
        <w:right w:val="none" w:sz="0" w:space="0" w:color="auto"/>
      </w:divBdr>
    </w:div>
    <w:div w:id="646203010">
      <w:bodyDiv w:val="1"/>
      <w:marLeft w:val="0"/>
      <w:marRight w:val="0"/>
      <w:marTop w:val="0"/>
      <w:marBottom w:val="0"/>
      <w:divBdr>
        <w:top w:val="none" w:sz="0" w:space="0" w:color="auto"/>
        <w:left w:val="none" w:sz="0" w:space="0" w:color="auto"/>
        <w:bottom w:val="none" w:sz="0" w:space="0" w:color="auto"/>
        <w:right w:val="none" w:sz="0" w:space="0" w:color="auto"/>
      </w:divBdr>
    </w:div>
    <w:div w:id="646205468">
      <w:bodyDiv w:val="1"/>
      <w:marLeft w:val="0"/>
      <w:marRight w:val="0"/>
      <w:marTop w:val="0"/>
      <w:marBottom w:val="0"/>
      <w:divBdr>
        <w:top w:val="none" w:sz="0" w:space="0" w:color="auto"/>
        <w:left w:val="none" w:sz="0" w:space="0" w:color="auto"/>
        <w:bottom w:val="none" w:sz="0" w:space="0" w:color="auto"/>
        <w:right w:val="none" w:sz="0" w:space="0" w:color="auto"/>
      </w:divBdr>
    </w:div>
    <w:div w:id="646209193">
      <w:bodyDiv w:val="1"/>
      <w:marLeft w:val="0"/>
      <w:marRight w:val="0"/>
      <w:marTop w:val="0"/>
      <w:marBottom w:val="0"/>
      <w:divBdr>
        <w:top w:val="none" w:sz="0" w:space="0" w:color="auto"/>
        <w:left w:val="none" w:sz="0" w:space="0" w:color="auto"/>
        <w:bottom w:val="none" w:sz="0" w:space="0" w:color="auto"/>
        <w:right w:val="none" w:sz="0" w:space="0" w:color="auto"/>
      </w:divBdr>
    </w:div>
    <w:div w:id="646277751">
      <w:bodyDiv w:val="1"/>
      <w:marLeft w:val="0"/>
      <w:marRight w:val="0"/>
      <w:marTop w:val="0"/>
      <w:marBottom w:val="0"/>
      <w:divBdr>
        <w:top w:val="none" w:sz="0" w:space="0" w:color="auto"/>
        <w:left w:val="none" w:sz="0" w:space="0" w:color="auto"/>
        <w:bottom w:val="none" w:sz="0" w:space="0" w:color="auto"/>
        <w:right w:val="none" w:sz="0" w:space="0" w:color="auto"/>
      </w:divBdr>
    </w:div>
    <w:div w:id="646279172">
      <w:bodyDiv w:val="1"/>
      <w:marLeft w:val="0"/>
      <w:marRight w:val="0"/>
      <w:marTop w:val="0"/>
      <w:marBottom w:val="0"/>
      <w:divBdr>
        <w:top w:val="none" w:sz="0" w:space="0" w:color="auto"/>
        <w:left w:val="none" w:sz="0" w:space="0" w:color="auto"/>
        <w:bottom w:val="none" w:sz="0" w:space="0" w:color="auto"/>
        <w:right w:val="none" w:sz="0" w:space="0" w:color="auto"/>
      </w:divBdr>
    </w:div>
    <w:div w:id="646322098">
      <w:bodyDiv w:val="1"/>
      <w:marLeft w:val="0"/>
      <w:marRight w:val="0"/>
      <w:marTop w:val="0"/>
      <w:marBottom w:val="0"/>
      <w:divBdr>
        <w:top w:val="none" w:sz="0" w:space="0" w:color="auto"/>
        <w:left w:val="none" w:sz="0" w:space="0" w:color="auto"/>
        <w:bottom w:val="none" w:sz="0" w:space="0" w:color="auto"/>
        <w:right w:val="none" w:sz="0" w:space="0" w:color="auto"/>
      </w:divBdr>
    </w:div>
    <w:div w:id="646322927">
      <w:bodyDiv w:val="1"/>
      <w:marLeft w:val="0"/>
      <w:marRight w:val="0"/>
      <w:marTop w:val="0"/>
      <w:marBottom w:val="0"/>
      <w:divBdr>
        <w:top w:val="none" w:sz="0" w:space="0" w:color="auto"/>
        <w:left w:val="none" w:sz="0" w:space="0" w:color="auto"/>
        <w:bottom w:val="none" w:sz="0" w:space="0" w:color="auto"/>
        <w:right w:val="none" w:sz="0" w:space="0" w:color="auto"/>
      </w:divBdr>
    </w:div>
    <w:div w:id="646324601">
      <w:bodyDiv w:val="1"/>
      <w:marLeft w:val="0"/>
      <w:marRight w:val="0"/>
      <w:marTop w:val="0"/>
      <w:marBottom w:val="0"/>
      <w:divBdr>
        <w:top w:val="none" w:sz="0" w:space="0" w:color="auto"/>
        <w:left w:val="none" w:sz="0" w:space="0" w:color="auto"/>
        <w:bottom w:val="none" w:sz="0" w:space="0" w:color="auto"/>
        <w:right w:val="none" w:sz="0" w:space="0" w:color="auto"/>
      </w:divBdr>
    </w:div>
    <w:div w:id="646396238">
      <w:bodyDiv w:val="1"/>
      <w:marLeft w:val="0"/>
      <w:marRight w:val="0"/>
      <w:marTop w:val="0"/>
      <w:marBottom w:val="0"/>
      <w:divBdr>
        <w:top w:val="none" w:sz="0" w:space="0" w:color="auto"/>
        <w:left w:val="none" w:sz="0" w:space="0" w:color="auto"/>
        <w:bottom w:val="none" w:sz="0" w:space="0" w:color="auto"/>
        <w:right w:val="none" w:sz="0" w:space="0" w:color="auto"/>
      </w:divBdr>
    </w:div>
    <w:div w:id="646400037">
      <w:bodyDiv w:val="1"/>
      <w:marLeft w:val="0"/>
      <w:marRight w:val="0"/>
      <w:marTop w:val="0"/>
      <w:marBottom w:val="0"/>
      <w:divBdr>
        <w:top w:val="none" w:sz="0" w:space="0" w:color="auto"/>
        <w:left w:val="none" w:sz="0" w:space="0" w:color="auto"/>
        <w:bottom w:val="none" w:sz="0" w:space="0" w:color="auto"/>
        <w:right w:val="none" w:sz="0" w:space="0" w:color="auto"/>
      </w:divBdr>
    </w:div>
    <w:div w:id="646469675">
      <w:bodyDiv w:val="1"/>
      <w:marLeft w:val="0"/>
      <w:marRight w:val="0"/>
      <w:marTop w:val="0"/>
      <w:marBottom w:val="0"/>
      <w:divBdr>
        <w:top w:val="none" w:sz="0" w:space="0" w:color="auto"/>
        <w:left w:val="none" w:sz="0" w:space="0" w:color="auto"/>
        <w:bottom w:val="none" w:sz="0" w:space="0" w:color="auto"/>
        <w:right w:val="none" w:sz="0" w:space="0" w:color="auto"/>
      </w:divBdr>
    </w:div>
    <w:div w:id="646471364">
      <w:bodyDiv w:val="1"/>
      <w:marLeft w:val="0"/>
      <w:marRight w:val="0"/>
      <w:marTop w:val="0"/>
      <w:marBottom w:val="0"/>
      <w:divBdr>
        <w:top w:val="none" w:sz="0" w:space="0" w:color="auto"/>
        <w:left w:val="none" w:sz="0" w:space="0" w:color="auto"/>
        <w:bottom w:val="none" w:sz="0" w:space="0" w:color="auto"/>
        <w:right w:val="none" w:sz="0" w:space="0" w:color="auto"/>
      </w:divBdr>
    </w:div>
    <w:div w:id="646472115">
      <w:bodyDiv w:val="1"/>
      <w:marLeft w:val="0"/>
      <w:marRight w:val="0"/>
      <w:marTop w:val="0"/>
      <w:marBottom w:val="0"/>
      <w:divBdr>
        <w:top w:val="none" w:sz="0" w:space="0" w:color="auto"/>
        <w:left w:val="none" w:sz="0" w:space="0" w:color="auto"/>
        <w:bottom w:val="none" w:sz="0" w:space="0" w:color="auto"/>
        <w:right w:val="none" w:sz="0" w:space="0" w:color="auto"/>
      </w:divBdr>
    </w:div>
    <w:div w:id="646475056">
      <w:bodyDiv w:val="1"/>
      <w:marLeft w:val="0"/>
      <w:marRight w:val="0"/>
      <w:marTop w:val="0"/>
      <w:marBottom w:val="0"/>
      <w:divBdr>
        <w:top w:val="none" w:sz="0" w:space="0" w:color="auto"/>
        <w:left w:val="none" w:sz="0" w:space="0" w:color="auto"/>
        <w:bottom w:val="none" w:sz="0" w:space="0" w:color="auto"/>
        <w:right w:val="none" w:sz="0" w:space="0" w:color="auto"/>
      </w:divBdr>
    </w:div>
    <w:div w:id="646515832">
      <w:bodyDiv w:val="1"/>
      <w:marLeft w:val="0"/>
      <w:marRight w:val="0"/>
      <w:marTop w:val="0"/>
      <w:marBottom w:val="0"/>
      <w:divBdr>
        <w:top w:val="none" w:sz="0" w:space="0" w:color="auto"/>
        <w:left w:val="none" w:sz="0" w:space="0" w:color="auto"/>
        <w:bottom w:val="none" w:sz="0" w:space="0" w:color="auto"/>
        <w:right w:val="none" w:sz="0" w:space="0" w:color="auto"/>
      </w:divBdr>
    </w:div>
    <w:div w:id="646590447">
      <w:bodyDiv w:val="1"/>
      <w:marLeft w:val="0"/>
      <w:marRight w:val="0"/>
      <w:marTop w:val="0"/>
      <w:marBottom w:val="0"/>
      <w:divBdr>
        <w:top w:val="none" w:sz="0" w:space="0" w:color="auto"/>
        <w:left w:val="none" w:sz="0" w:space="0" w:color="auto"/>
        <w:bottom w:val="none" w:sz="0" w:space="0" w:color="auto"/>
        <w:right w:val="none" w:sz="0" w:space="0" w:color="auto"/>
      </w:divBdr>
    </w:div>
    <w:div w:id="646592088">
      <w:bodyDiv w:val="1"/>
      <w:marLeft w:val="0"/>
      <w:marRight w:val="0"/>
      <w:marTop w:val="0"/>
      <w:marBottom w:val="0"/>
      <w:divBdr>
        <w:top w:val="none" w:sz="0" w:space="0" w:color="auto"/>
        <w:left w:val="none" w:sz="0" w:space="0" w:color="auto"/>
        <w:bottom w:val="none" w:sz="0" w:space="0" w:color="auto"/>
        <w:right w:val="none" w:sz="0" w:space="0" w:color="auto"/>
      </w:divBdr>
    </w:div>
    <w:div w:id="646594316">
      <w:bodyDiv w:val="1"/>
      <w:marLeft w:val="0"/>
      <w:marRight w:val="0"/>
      <w:marTop w:val="0"/>
      <w:marBottom w:val="0"/>
      <w:divBdr>
        <w:top w:val="none" w:sz="0" w:space="0" w:color="auto"/>
        <w:left w:val="none" w:sz="0" w:space="0" w:color="auto"/>
        <w:bottom w:val="none" w:sz="0" w:space="0" w:color="auto"/>
        <w:right w:val="none" w:sz="0" w:space="0" w:color="auto"/>
      </w:divBdr>
    </w:div>
    <w:div w:id="646671695">
      <w:bodyDiv w:val="1"/>
      <w:marLeft w:val="0"/>
      <w:marRight w:val="0"/>
      <w:marTop w:val="0"/>
      <w:marBottom w:val="0"/>
      <w:divBdr>
        <w:top w:val="none" w:sz="0" w:space="0" w:color="auto"/>
        <w:left w:val="none" w:sz="0" w:space="0" w:color="auto"/>
        <w:bottom w:val="none" w:sz="0" w:space="0" w:color="auto"/>
        <w:right w:val="none" w:sz="0" w:space="0" w:color="auto"/>
      </w:divBdr>
    </w:div>
    <w:div w:id="646712816">
      <w:bodyDiv w:val="1"/>
      <w:marLeft w:val="0"/>
      <w:marRight w:val="0"/>
      <w:marTop w:val="0"/>
      <w:marBottom w:val="0"/>
      <w:divBdr>
        <w:top w:val="none" w:sz="0" w:space="0" w:color="auto"/>
        <w:left w:val="none" w:sz="0" w:space="0" w:color="auto"/>
        <w:bottom w:val="none" w:sz="0" w:space="0" w:color="auto"/>
        <w:right w:val="none" w:sz="0" w:space="0" w:color="auto"/>
      </w:divBdr>
    </w:div>
    <w:div w:id="646713477">
      <w:bodyDiv w:val="1"/>
      <w:marLeft w:val="0"/>
      <w:marRight w:val="0"/>
      <w:marTop w:val="0"/>
      <w:marBottom w:val="0"/>
      <w:divBdr>
        <w:top w:val="none" w:sz="0" w:space="0" w:color="auto"/>
        <w:left w:val="none" w:sz="0" w:space="0" w:color="auto"/>
        <w:bottom w:val="none" w:sz="0" w:space="0" w:color="auto"/>
        <w:right w:val="none" w:sz="0" w:space="0" w:color="auto"/>
      </w:divBdr>
    </w:div>
    <w:div w:id="646739170">
      <w:bodyDiv w:val="1"/>
      <w:marLeft w:val="0"/>
      <w:marRight w:val="0"/>
      <w:marTop w:val="0"/>
      <w:marBottom w:val="0"/>
      <w:divBdr>
        <w:top w:val="none" w:sz="0" w:space="0" w:color="auto"/>
        <w:left w:val="none" w:sz="0" w:space="0" w:color="auto"/>
        <w:bottom w:val="none" w:sz="0" w:space="0" w:color="auto"/>
        <w:right w:val="none" w:sz="0" w:space="0" w:color="auto"/>
      </w:divBdr>
    </w:div>
    <w:div w:id="646782750">
      <w:bodyDiv w:val="1"/>
      <w:marLeft w:val="0"/>
      <w:marRight w:val="0"/>
      <w:marTop w:val="0"/>
      <w:marBottom w:val="0"/>
      <w:divBdr>
        <w:top w:val="none" w:sz="0" w:space="0" w:color="auto"/>
        <w:left w:val="none" w:sz="0" w:space="0" w:color="auto"/>
        <w:bottom w:val="none" w:sz="0" w:space="0" w:color="auto"/>
        <w:right w:val="none" w:sz="0" w:space="0" w:color="auto"/>
      </w:divBdr>
    </w:div>
    <w:div w:id="646857584">
      <w:bodyDiv w:val="1"/>
      <w:marLeft w:val="0"/>
      <w:marRight w:val="0"/>
      <w:marTop w:val="0"/>
      <w:marBottom w:val="0"/>
      <w:divBdr>
        <w:top w:val="none" w:sz="0" w:space="0" w:color="auto"/>
        <w:left w:val="none" w:sz="0" w:space="0" w:color="auto"/>
        <w:bottom w:val="none" w:sz="0" w:space="0" w:color="auto"/>
        <w:right w:val="none" w:sz="0" w:space="0" w:color="auto"/>
      </w:divBdr>
    </w:div>
    <w:div w:id="646858912">
      <w:bodyDiv w:val="1"/>
      <w:marLeft w:val="0"/>
      <w:marRight w:val="0"/>
      <w:marTop w:val="0"/>
      <w:marBottom w:val="0"/>
      <w:divBdr>
        <w:top w:val="none" w:sz="0" w:space="0" w:color="auto"/>
        <w:left w:val="none" w:sz="0" w:space="0" w:color="auto"/>
        <w:bottom w:val="none" w:sz="0" w:space="0" w:color="auto"/>
        <w:right w:val="none" w:sz="0" w:space="0" w:color="auto"/>
      </w:divBdr>
    </w:div>
    <w:div w:id="646932487">
      <w:bodyDiv w:val="1"/>
      <w:marLeft w:val="0"/>
      <w:marRight w:val="0"/>
      <w:marTop w:val="0"/>
      <w:marBottom w:val="0"/>
      <w:divBdr>
        <w:top w:val="none" w:sz="0" w:space="0" w:color="auto"/>
        <w:left w:val="none" w:sz="0" w:space="0" w:color="auto"/>
        <w:bottom w:val="none" w:sz="0" w:space="0" w:color="auto"/>
        <w:right w:val="none" w:sz="0" w:space="0" w:color="auto"/>
      </w:divBdr>
    </w:div>
    <w:div w:id="646933519">
      <w:bodyDiv w:val="1"/>
      <w:marLeft w:val="0"/>
      <w:marRight w:val="0"/>
      <w:marTop w:val="0"/>
      <w:marBottom w:val="0"/>
      <w:divBdr>
        <w:top w:val="none" w:sz="0" w:space="0" w:color="auto"/>
        <w:left w:val="none" w:sz="0" w:space="0" w:color="auto"/>
        <w:bottom w:val="none" w:sz="0" w:space="0" w:color="auto"/>
        <w:right w:val="none" w:sz="0" w:space="0" w:color="auto"/>
      </w:divBdr>
    </w:div>
    <w:div w:id="646934728">
      <w:bodyDiv w:val="1"/>
      <w:marLeft w:val="0"/>
      <w:marRight w:val="0"/>
      <w:marTop w:val="0"/>
      <w:marBottom w:val="0"/>
      <w:divBdr>
        <w:top w:val="none" w:sz="0" w:space="0" w:color="auto"/>
        <w:left w:val="none" w:sz="0" w:space="0" w:color="auto"/>
        <w:bottom w:val="none" w:sz="0" w:space="0" w:color="auto"/>
        <w:right w:val="none" w:sz="0" w:space="0" w:color="auto"/>
      </w:divBdr>
    </w:div>
    <w:div w:id="646938159">
      <w:bodyDiv w:val="1"/>
      <w:marLeft w:val="0"/>
      <w:marRight w:val="0"/>
      <w:marTop w:val="0"/>
      <w:marBottom w:val="0"/>
      <w:divBdr>
        <w:top w:val="none" w:sz="0" w:space="0" w:color="auto"/>
        <w:left w:val="none" w:sz="0" w:space="0" w:color="auto"/>
        <w:bottom w:val="none" w:sz="0" w:space="0" w:color="auto"/>
        <w:right w:val="none" w:sz="0" w:space="0" w:color="auto"/>
      </w:divBdr>
    </w:div>
    <w:div w:id="646938298">
      <w:bodyDiv w:val="1"/>
      <w:marLeft w:val="0"/>
      <w:marRight w:val="0"/>
      <w:marTop w:val="0"/>
      <w:marBottom w:val="0"/>
      <w:divBdr>
        <w:top w:val="none" w:sz="0" w:space="0" w:color="auto"/>
        <w:left w:val="none" w:sz="0" w:space="0" w:color="auto"/>
        <w:bottom w:val="none" w:sz="0" w:space="0" w:color="auto"/>
        <w:right w:val="none" w:sz="0" w:space="0" w:color="auto"/>
      </w:divBdr>
    </w:div>
    <w:div w:id="646977021">
      <w:bodyDiv w:val="1"/>
      <w:marLeft w:val="0"/>
      <w:marRight w:val="0"/>
      <w:marTop w:val="0"/>
      <w:marBottom w:val="0"/>
      <w:divBdr>
        <w:top w:val="none" w:sz="0" w:space="0" w:color="auto"/>
        <w:left w:val="none" w:sz="0" w:space="0" w:color="auto"/>
        <w:bottom w:val="none" w:sz="0" w:space="0" w:color="auto"/>
        <w:right w:val="none" w:sz="0" w:space="0" w:color="auto"/>
      </w:divBdr>
    </w:div>
    <w:div w:id="646980818">
      <w:bodyDiv w:val="1"/>
      <w:marLeft w:val="0"/>
      <w:marRight w:val="0"/>
      <w:marTop w:val="0"/>
      <w:marBottom w:val="0"/>
      <w:divBdr>
        <w:top w:val="none" w:sz="0" w:space="0" w:color="auto"/>
        <w:left w:val="none" w:sz="0" w:space="0" w:color="auto"/>
        <w:bottom w:val="none" w:sz="0" w:space="0" w:color="auto"/>
        <w:right w:val="none" w:sz="0" w:space="0" w:color="auto"/>
      </w:divBdr>
    </w:div>
    <w:div w:id="646981654">
      <w:bodyDiv w:val="1"/>
      <w:marLeft w:val="0"/>
      <w:marRight w:val="0"/>
      <w:marTop w:val="0"/>
      <w:marBottom w:val="0"/>
      <w:divBdr>
        <w:top w:val="none" w:sz="0" w:space="0" w:color="auto"/>
        <w:left w:val="none" w:sz="0" w:space="0" w:color="auto"/>
        <w:bottom w:val="none" w:sz="0" w:space="0" w:color="auto"/>
        <w:right w:val="none" w:sz="0" w:space="0" w:color="auto"/>
      </w:divBdr>
    </w:div>
    <w:div w:id="646982656">
      <w:bodyDiv w:val="1"/>
      <w:marLeft w:val="0"/>
      <w:marRight w:val="0"/>
      <w:marTop w:val="0"/>
      <w:marBottom w:val="0"/>
      <w:divBdr>
        <w:top w:val="none" w:sz="0" w:space="0" w:color="auto"/>
        <w:left w:val="none" w:sz="0" w:space="0" w:color="auto"/>
        <w:bottom w:val="none" w:sz="0" w:space="0" w:color="auto"/>
        <w:right w:val="none" w:sz="0" w:space="0" w:color="auto"/>
      </w:divBdr>
    </w:div>
    <w:div w:id="647053037">
      <w:bodyDiv w:val="1"/>
      <w:marLeft w:val="0"/>
      <w:marRight w:val="0"/>
      <w:marTop w:val="0"/>
      <w:marBottom w:val="0"/>
      <w:divBdr>
        <w:top w:val="none" w:sz="0" w:space="0" w:color="auto"/>
        <w:left w:val="none" w:sz="0" w:space="0" w:color="auto"/>
        <w:bottom w:val="none" w:sz="0" w:space="0" w:color="auto"/>
        <w:right w:val="none" w:sz="0" w:space="0" w:color="auto"/>
      </w:divBdr>
    </w:div>
    <w:div w:id="647055524">
      <w:bodyDiv w:val="1"/>
      <w:marLeft w:val="0"/>
      <w:marRight w:val="0"/>
      <w:marTop w:val="0"/>
      <w:marBottom w:val="0"/>
      <w:divBdr>
        <w:top w:val="none" w:sz="0" w:space="0" w:color="auto"/>
        <w:left w:val="none" w:sz="0" w:space="0" w:color="auto"/>
        <w:bottom w:val="none" w:sz="0" w:space="0" w:color="auto"/>
        <w:right w:val="none" w:sz="0" w:space="0" w:color="auto"/>
      </w:divBdr>
    </w:div>
    <w:div w:id="647126584">
      <w:bodyDiv w:val="1"/>
      <w:marLeft w:val="0"/>
      <w:marRight w:val="0"/>
      <w:marTop w:val="0"/>
      <w:marBottom w:val="0"/>
      <w:divBdr>
        <w:top w:val="none" w:sz="0" w:space="0" w:color="auto"/>
        <w:left w:val="none" w:sz="0" w:space="0" w:color="auto"/>
        <w:bottom w:val="none" w:sz="0" w:space="0" w:color="auto"/>
        <w:right w:val="none" w:sz="0" w:space="0" w:color="auto"/>
      </w:divBdr>
    </w:div>
    <w:div w:id="647128343">
      <w:bodyDiv w:val="1"/>
      <w:marLeft w:val="0"/>
      <w:marRight w:val="0"/>
      <w:marTop w:val="0"/>
      <w:marBottom w:val="0"/>
      <w:divBdr>
        <w:top w:val="none" w:sz="0" w:space="0" w:color="auto"/>
        <w:left w:val="none" w:sz="0" w:space="0" w:color="auto"/>
        <w:bottom w:val="none" w:sz="0" w:space="0" w:color="auto"/>
        <w:right w:val="none" w:sz="0" w:space="0" w:color="auto"/>
      </w:divBdr>
    </w:div>
    <w:div w:id="647133834">
      <w:bodyDiv w:val="1"/>
      <w:marLeft w:val="0"/>
      <w:marRight w:val="0"/>
      <w:marTop w:val="0"/>
      <w:marBottom w:val="0"/>
      <w:divBdr>
        <w:top w:val="none" w:sz="0" w:space="0" w:color="auto"/>
        <w:left w:val="none" w:sz="0" w:space="0" w:color="auto"/>
        <w:bottom w:val="none" w:sz="0" w:space="0" w:color="auto"/>
        <w:right w:val="none" w:sz="0" w:space="0" w:color="auto"/>
      </w:divBdr>
    </w:div>
    <w:div w:id="647169568">
      <w:bodyDiv w:val="1"/>
      <w:marLeft w:val="0"/>
      <w:marRight w:val="0"/>
      <w:marTop w:val="0"/>
      <w:marBottom w:val="0"/>
      <w:divBdr>
        <w:top w:val="none" w:sz="0" w:space="0" w:color="auto"/>
        <w:left w:val="none" w:sz="0" w:space="0" w:color="auto"/>
        <w:bottom w:val="none" w:sz="0" w:space="0" w:color="auto"/>
        <w:right w:val="none" w:sz="0" w:space="0" w:color="auto"/>
      </w:divBdr>
    </w:div>
    <w:div w:id="647172060">
      <w:bodyDiv w:val="1"/>
      <w:marLeft w:val="0"/>
      <w:marRight w:val="0"/>
      <w:marTop w:val="0"/>
      <w:marBottom w:val="0"/>
      <w:divBdr>
        <w:top w:val="none" w:sz="0" w:space="0" w:color="auto"/>
        <w:left w:val="none" w:sz="0" w:space="0" w:color="auto"/>
        <w:bottom w:val="none" w:sz="0" w:space="0" w:color="auto"/>
        <w:right w:val="none" w:sz="0" w:space="0" w:color="auto"/>
      </w:divBdr>
    </w:div>
    <w:div w:id="647242936">
      <w:bodyDiv w:val="1"/>
      <w:marLeft w:val="0"/>
      <w:marRight w:val="0"/>
      <w:marTop w:val="0"/>
      <w:marBottom w:val="0"/>
      <w:divBdr>
        <w:top w:val="none" w:sz="0" w:space="0" w:color="auto"/>
        <w:left w:val="none" w:sz="0" w:space="0" w:color="auto"/>
        <w:bottom w:val="none" w:sz="0" w:space="0" w:color="auto"/>
        <w:right w:val="none" w:sz="0" w:space="0" w:color="auto"/>
      </w:divBdr>
    </w:div>
    <w:div w:id="647244039">
      <w:bodyDiv w:val="1"/>
      <w:marLeft w:val="0"/>
      <w:marRight w:val="0"/>
      <w:marTop w:val="0"/>
      <w:marBottom w:val="0"/>
      <w:divBdr>
        <w:top w:val="none" w:sz="0" w:space="0" w:color="auto"/>
        <w:left w:val="none" w:sz="0" w:space="0" w:color="auto"/>
        <w:bottom w:val="none" w:sz="0" w:space="0" w:color="auto"/>
        <w:right w:val="none" w:sz="0" w:space="0" w:color="auto"/>
      </w:divBdr>
    </w:div>
    <w:div w:id="647245527">
      <w:bodyDiv w:val="1"/>
      <w:marLeft w:val="0"/>
      <w:marRight w:val="0"/>
      <w:marTop w:val="0"/>
      <w:marBottom w:val="0"/>
      <w:divBdr>
        <w:top w:val="none" w:sz="0" w:space="0" w:color="auto"/>
        <w:left w:val="none" w:sz="0" w:space="0" w:color="auto"/>
        <w:bottom w:val="none" w:sz="0" w:space="0" w:color="auto"/>
        <w:right w:val="none" w:sz="0" w:space="0" w:color="auto"/>
      </w:divBdr>
    </w:div>
    <w:div w:id="647246005">
      <w:bodyDiv w:val="1"/>
      <w:marLeft w:val="0"/>
      <w:marRight w:val="0"/>
      <w:marTop w:val="0"/>
      <w:marBottom w:val="0"/>
      <w:divBdr>
        <w:top w:val="none" w:sz="0" w:space="0" w:color="auto"/>
        <w:left w:val="none" w:sz="0" w:space="0" w:color="auto"/>
        <w:bottom w:val="none" w:sz="0" w:space="0" w:color="auto"/>
        <w:right w:val="none" w:sz="0" w:space="0" w:color="auto"/>
      </w:divBdr>
    </w:div>
    <w:div w:id="647248085">
      <w:bodyDiv w:val="1"/>
      <w:marLeft w:val="0"/>
      <w:marRight w:val="0"/>
      <w:marTop w:val="0"/>
      <w:marBottom w:val="0"/>
      <w:divBdr>
        <w:top w:val="none" w:sz="0" w:space="0" w:color="auto"/>
        <w:left w:val="none" w:sz="0" w:space="0" w:color="auto"/>
        <w:bottom w:val="none" w:sz="0" w:space="0" w:color="auto"/>
        <w:right w:val="none" w:sz="0" w:space="0" w:color="auto"/>
      </w:divBdr>
    </w:div>
    <w:div w:id="647249382">
      <w:bodyDiv w:val="1"/>
      <w:marLeft w:val="0"/>
      <w:marRight w:val="0"/>
      <w:marTop w:val="0"/>
      <w:marBottom w:val="0"/>
      <w:divBdr>
        <w:top w:val="none" w:sz="0" w:space="0" w:color="auto"/>
        <w:left w:val="none" w:sz="0" w:space="0" w:color="auto"/>
        <w:bottom w:val="none" w:sz="0" w:space="0" w:color="auto"/>
        <w:right w:val="none" w:sz="0" w:space="0" w:color="auto"/>
      </w:divBdr>
    </w:div>
    <w:div w:id="647251724">
      <w:bodyDiv w:val="1"/>
      <w:marLeft w:val="0"/>
      <w:marRight w:val="0"/>
      <w:marTop w:val="0"/>
      <w:marBottom w:val="0"/>
      <w:divBdr>
        <w:top w:val="none" w:sz="0" w:space="0" w:color="auto"/>
        <w:left w:val="none" w:sz="0" w:space="0" w:color="auto"/>
        <w:bottom w:val="none" w:sz="0" w:space="0" w:color="auto"/>
        <w:right w:val="none" w:sz="0" w:space="0" w:color="auto"/>
      </w:divBdr>
    </w:div>
    <w:div w:id="647252081">
      <w:bodyDiv w:val="1"/>
      <w:marLeft w:val="0"/>
      <w:marRight w:val="0"/>
      <w:marTop w:val="0"/>
      <w:marBottom w:val="0"/>
      <w:divBdr>
        <w:top w:val="none" w:sz="0" w:space="0" w:color="auto"/>
        <w:left w:val="none" w:sz="0" w:space="0" w:color="auto"/>
        <w:bottom w:val="none" w:sz="0" w:space="0" w:color="auto"/>
        <w:right w:val="none" w:sz="0" w:space="0" w:color="auto"/>
      </w:divBdr>
    </w:div>
    <w:div w:id="647324552">
      <w:bodyDiv w:val="1"/>
      <w:marLeft w:val="0"/>
      <w:marRight w:val="0"/>
      <w:marTop w:val="0"/>
      <w:marBottom w:val="0"/>
      <w:divBdr>
        <w:top w:val="none" w:sz="0" w:space="0" w:color="auto"/>
        <w:left w:val="none" w:sz="0" w:space="0" w:color="auto"/>
        <w:bottom w:val="none" w:sz="0" w:space="0" w:color="auto"/>
        <w:right w:val="none" w:sz="0" w:space="0" w:color="auto"/>
      </w:divBdr>
    </w:div>
    <w:div w:id="647325325">
      <w:bodyDiv w:val="1"/>
      <w:marLeft w:val="0"/>
      <w:marRight w:val="0"/>
      <w:marTop w:val="0"/>
      <w:marBottom w:val="0"/>
      <w:divBdr>
        <w:top w:val="none" w:sz="0" w:space="0" w:color="auto"/>
        <w:left w:val="none" w:sz="0" w:space="0" w:color="auto"/>
        <w:bottom w:val="none" w:sz="0" w:space="0" w:color="auto"/>
        <w:right w:val="none" w:sz="0" w:space="0" w:color="auto"/>
      </w:divBdr>
    </w:div>
    <w:div w:id="647325921">
      <w:bodyDiv w:val="1"/>
      <w:marLeft w:val="0"/>
      <w:marRight w:val="0"/>
      <w:marTop w:val="0"/>
      <w:marBottom w:val="0"/>
      <w:divBdr>
        <w:top w:val="none" w:sz="0" w:space="0" w:color="auto"/>
        <w:left w:val="none" w:sz="0" w:space="0" w:color="auto"/>
        <w:bottom w:val="none" w:sz="0" w:space="0" w:color="auto"/>
        <w:right w:val="none" w:sz="0" w:space="0" w:color="auto"/>
      </w:divBdr>
    </w:div>
    <w:div w:id="647364964">
      <w:bodyDiv w:val="1"/>
      <w:marLeft w:val="0"/>
      <w:marRight w:val="0"/>
      <w:marTop w:val="0"/>
      <w:marBottom w:val="0"/>
      <w:divBdr>
        <w:top w:val="none" w:sz="0" w:space="0" w:color="auto"/>
        <w:left w:val="none" w:sz="0" w:space="0" w:color="auto"/>
        <w:bottom w:val="none" w:sz="0" w:space="0" w:color="auto"/>
        <w:right w:val="none" w:sz="0" w:space="0" w:color="auto"/>
      </w:divBdr>
    </w:div>
    <w:div w:id="647393411">
      <w:bodyDiv w:val="1"/>
      <w:marLeft w:val="0"/>
      <w:marRight w:val="0"/>
      <w:marTop w:val="0"/>
      <w:marBottom w:val="0"/>
      <w:divBdr>
        <w:top w:val="none" w:sz="0" w:space="0" w:color="auto"/>
        <w:left w:val="none" w:sz="0" w:space="0" w:color="auto"/>
        <w:bottom w:val="none" w:sz="0" w:space="0" w:color="auto"/>
        <w:right w:val="none" w:sz="0" w:space="0" w:color="auto"/>
      </w:divBdr>
    </w:div>
    <w:div w:id="647394069">
      <w:bodyDiv w:val="1"/>
      <w:marLeft w:val="0"/>
      <w:marRight w:val="0"/>
      <w:marTop w:val="0"/>
      <w:marBottom w:val="0"/>
      <w:divBdr>
        <w:top w:val="none" w:sz="0" w:space="0" w:color="auto"/>
        <w:left w:val="none" w:sz="0" w:space="0" w:color="auto"/>
        <w:bottom w:val="none" w:sz="0" w:space="0" w:color="auto"/>
        <w:right w:val="none" w:sz="0" w:space="0" w:color="auto"/>
      </w:divBdr>
    </w:div>
    <w:div w:id="647394958">
      <w:bodyDiv w:val="1"/>
      <w:marLeft w:val="0"/>
      <w:marRight w:val="0"/>
      <w:marTop w:val="0"/>
      <w:marBottom w:val="0"/>
      <w:divBdr>
        <w:top w:val="none" w:sz="0" w:space="0" w:color="auto"/>
        <w:left w:val="none" w:sz="0" w:space="0" w:color="auto"/>
        <w:bottom w:val="none" w:sz="0" w:space="0" w:color="auto"/>
        <w:right w:val="none" w:sz="0" w:space="0" w:color="auto"/>
      </w:divBdr>
    </w:div>
    <w:div w:id="647436092">
      <w:bodyDiv w:val="1"/>
      <w:marLeft w:val="0"/>
      <w:marRight w:val="0"/>
      <w:marTop w:val="0"/>
      <w:marBottom w:val="0"/>
      <w:divBdr>
        <w:top w:val="none" w:sz="0" w:space="0" w:color="auto"/>
        <w:left w:val="none" w:sz="0" w:space="0" w:color="auto"/>
        <w:bottom w:val="none" w:sz="0" w:space="0" w:color="auto"/>
        <w:right w:val="none" w:sz="0" w:space="0" w:color="auto"/>
      </w:divBdr>
    </w:div>
    <w:div w:id="647440067">
      <w:bodyDiv w:val="1"/>
      <w:marLeft w:val="0"/>
      <w:marRight w:val="0"/>
      <w:marTop w:val="0"/>
      <w:marBottom w:val="0"/>
      <w:divBdr>
        <w:top w:val="none" w:sz="0" w:space="0" w:color="auto"/>
        <w:left w:val="none" w:sz="0" w:space="0" w:color="auto"/>
        <w:bottom w:val="none" w:sz="0" w:space="0" w:color="auto"/>
        <w:right w:val="none" w:sz="0" w:space="0" w:color="auto"/>
      </w:divBdr>
    </w:div>
    <w:div w:id="647440461">
      <w:bodyDiv w:val="1"/>
      <w:marLeft w:val="0"/>
      <w:marRight w:val="0"/>
      <w:marTop w:val="0"/>
      <w:marBottom w:val="0"/>
      <w:divBdr>
        <w:top w:val="none" w:sz="0" w:space="0" w:color="auto"/>
        <w:left w:val="none" w:sz="0" w:space="0" w:color="auto"/>
        <w:bottom w:val="none" w:sz="0" w:space="0" w:color="auto"/>
        <w:right w:val="none" w:sz="0" w:space="0" w:color="auto"/>
      </w:divBdr>
    </w:div>
    <w:div w:id="647440651">
      <w:bodyDiv w:val="1"/>
      <w:marLeft w:val="0"/>
      <w:marRight w:val="0"/>
      <w:marTop w:val="0"/>
      <w:marBottom w:val="0"/>
      <w:divBdr>
        <w:top w:val="none" w:sz="0" w:space="0" w:color="auto"/>
        <w:left w:val="none" w:sz="0" w:space="0" w:color="auto"/>
        <w:bottom w:val="none" w:sz="0" w:space="0" w:color="auto"/>
        <w:right w:val="none" w:sz="0" w:space="0" w:color="auto"/>
      </w:divBdr>
    </w:div>
    <w:div w:id="647441419">
      <w:bodyDiv w:val="1"/>
      <w:marLeft w:val="0"/>
      <w:marRight w:val="0"/>
      <w:marTop w:val="0"/>
      <w:marBottom w:val="0"/>
      <w:divBdr>
        <w:top w:val="none" w:sz="0" w:space="0" w:color="auto"/>
        <w:left w:val="none" w:sz="0" w:space="0" w:color="auto"/>
        <w:bottom w:val="none" w:sz="0" w:space="0" w:color="auto"/>
        <w:right w:val="none" w:sz="0" w:space="0" w:color="auto"/>
      </w:divBdr>
    </w:div>
    <w:div w:id="647441695">
      <w:bodyDiv w:val="1"/>
      <w:marLeft w:val="0"/>
      <w:marRight w:val="0"/>
      <w:marTop w:val="0"/>
      <w:marBottom w:val="0"/>
      <w:divBdr>
        <w:top w:val="none" w:sz="0" w:space="0" w:color="auto"/>
        <w:left w:val="none" w:sz="0" w:space="0" w:color="auto"/>
        <w:bottom w:val="none" w:sz="0" w:space="0" w:color="auto"/>
        <w:right w:val="none" w:sz="0" w:space="0" w:color="auto"/>
      </w:divBdr>
    </w:div>
    <w:div w:id="647441919">
      <w:bodyDiv w:val="1"/>
      <w:marLeft w:val="0"/>
      <w:marRight w:val="0"/>
      <w:marTop w:val="0"/>
      <w:marBottom w:val="0"/>
      <w:divBdr>
        <w:top w:val="none" w:sz="0" w:space="0" w:color="auto"/>
        <w:left w:val="none" w:sz="0" w:space="0" w:color="auto"/>
        <w:bottom w:val="none" w:sz="0" w:space="0" w:color="auto"/>
        <w:right w:val="none" w:sz="0" w:space="0" w:color="auto"/>
      </w:divBdr>
    </w:div>
    <w:div w:id="647442595">
      <w:bodyDiv w:val="1"/>
      <w:marLeft w:val="0"/>
      <w:marRight w:val="0"/>
      <w:marTop w:val="0"/>
      <w:marBottom w:val="0"/>
      <w:divBdr>
        <w:top w:val="none" w:sz="0" w:space="0" w:color="auto"/>
        <w:left w:val="none" w:sz="0" w:space="0" w:color="auto"/>
        <w:bottom w:val="none" w:sz="0" w:space="0" w:color="auto"/>
        <w:right w:val="none" w:sz="0" w:space="0" w:color="auto"/>
      </w:divBdr>
    </w:div>
    <w:div w:id="647444948">
      <w:bodyDiv w:val="1"/>
      <w:marLeft w:val="0"/>
      <w:marRight w:val="0"/>
      <w:marTop w:val="0"/>
      <w:marBottom w:val="0"/>
      <w:divBdr>
        <w:top w:val="none" w:sz="0" w:space="0" w:color="auto"/>
        <w:left w:val="none" w:sz="0" w:space="0" w:color="auto"/>
        <w:bottom w:val="none" w:sz="0" w:space="0" w:color="auto"/>
        <w:right w:val="none" w:sz="0" w:space="0" w:color="auto"/>
      </w:divBdr>
    </w:div>
    <w:div w:id="647561371">
      <w:bodyDiv w:val="1"/>
      <w:marLeft w:val="0"/>
      <w:marRight w:val="0"/>
      <w:marTop w:val="0"/>
      <w:marBottom w:val="0"/>
      <w:divBdr>
        <w:top w:val="none" w:sz="0" w:space="0" w:color="auto"/>
        <w:left w:val="none" w:sz="0" w:space="0" w:color="auto"/>
        <w:bottom w:val="none" w:sz="0" w:space="0" w:color="auto"/>
        <w:right w:val="none" w:sz="0" w:space="0" w:color="auto"/>
      </w:divBdr>
    </w:div>
    <w:div w:id="647561465">
      <w:bodyDiv w:val="1"/>
      <w:marLeft w:val="0"/>
      <w:marRight w:val="0"/>
      <w:marTop w:val="0"/>
      <w:marBottom w:val="0"/>
      <w:divBdr>
        <w:top w:val="none" w:sz="0" w:space="0" w:color="auto"/>
        <w:left w:val="none" w:sz="0" w:space="0" w:color="auto"/>
        <w:bottom w:val="none" w:sz="0" w:space="0" w:color="auto"/>
        <w:right w:val="none" w:sz="0" w:space="0" w:color="auto"/>
      </w:divBdr>
    </w:div>
    <w:div w:id="647586959">
      <w:bodyDiv w:val="1"/>
      <w:marLeft w:val="0"/>
      <w:marRight w:val="0"/>
      <w:marTop w:val="0"/>
      <w:marBottom w:val="0"/>
      <w:divBdr>
        <w:top w:val="none" w:sz="0" w:space="0" w:color="auto"/>
        <w:left w:val="none" w:sz="0" w:space="0" w:color="auto"/>
        <w:bottom w:val="none" w:sz="0" w:space="0" w:color="auto"/>
        <w:right w:val="none" w:sz="0" w:space="0" w:color="auto"/>
      </w:divBdr>
    </w:div>
    <w:div w:id="647629490">
      <w:bodyDiv w:val="1"/>
      <w:marLeft w:val="0"/>
      <w:marRight w:val="0"/>
      <w:marTop w:val="0"/>
      <w:marBottom w:val="0"/>
      <w:divBdr>
        <w:top w:val="none" w:sz="0" w:space="0" w:color="auto"/>
        <w:left w:val="none" w:sz="0" w:space="0" w:color="auto"/>
        <w:bottom w:val="none" w:sz="0" w:space="0" w:color="auto"/>
        <w:right w:val="none" w:sz="0" w:space="0" w:color="auto"/>
      </w:divBdr>
    </w:div>
    <w:div w:id="647632176">
      <w:bodyDiv w:val="1"/>
      <w:marLeft w:val="0"/>
      <w:marRight w:val="0"/>
      <w:marTop w:val="0"/>
      <w:marBottom w:val="0"/>
      <w:divBdr>
        <w:top w:val="none" w:sz="0" w:space="0" w:color="auto"/>
        <w:left w:val="none" w:sz="0" w:space="0" w:color="auto"/>
        <w:bottom w:val="none" w:sz="0" w:space="0" w:color="auto"/>
        <w:right w:val="none" w:sz="0" w:space="0" w:color="auto"/>
      </w:divBdr>
    </w:div>
    <w:div w:id="647634719">
      <w:bodyDiv w:val="1"/>
      <w:marLeft w:val="0"/>
      <w:marRight w:val="0"/>
      <w:marTop w:val="0"/>
      <w:marBottom w:val="0"/>
      <w:divBdr>
        <w:top w:val="none" w:sz="0" w:space="0" w:color="auto"/>
        <w:left w:val="none" w:sz="0" w:space="0" w:color="auto"/>
        <w:bottom w:val="none" w:sz="0" w:space="0" w:color="auto"/>
        <w:right w:val="none" w:sz="0" w:space="0" w:color="auto"/>
      </w:divBdr>
    </w:div>
    <w:div w:id="647636952">
      <w:bodyDiv w:val="1"/>
      <w:marLeft w:val="0"/>
      <w:marRight w:val="0"/>
      <w:marTop w:val="0"/>
      <w:marBottom w:val="0"/>
      <w:divBdr>
        <w:top w:val="none" w:sz="0" w:space="0" w:color="auto"/>
        <w:left w:val="none" w:sz="0" w:space="0" w:color="auto"/>
        <w:bottom w:val="none" w:sz="0" w:space="0" w:color="auto"/>
        <w:right w:val="none" w:sz="0" w:space="0" w:color="auto"/>
      </w:divBdr>
    </w:div>
    <w:div w:id="647638435">
      <w:bodyDiv w:val="1"/>
      <w:marLeft w:val="0"/>
      <w:marRight w:val="0"/>
      <w:marTop w:val="0"/>
      <w:marBottom w:val="0"/>
      <w:divBdr>
        <w:top w:val="none" w:sz="0" w:space="0" w:color="auto"/>
        <w:left w:val="none" w:sz="0" w:space="0" w:color="auto"/>
        <w:bottom w:val="none" w:sz="0" w:space="0" w:color="auto"/>
        <w:right w:val="none" w:sz="0" w:space="0" w:color="auto"/>
      </w:divBdr>
    </w:div>
    <w:div w:id="647712806">
      <w:bodyDiv w:val="1"/>
      <w:marLeft w:val="0"/>
      <w:marRight w:val="0"/>
      <w:marTop w:val="0"/>
      <w:marBottom w:val="0"/>
      <w:divBdr>
        <w:top w:val="none" w:sz="0" w:space="0" w:color="auto"/>
        <w:left w:val="none" w:sz="0" w:space="0" w:color="auto"/>
        <w:bottom w:val="none" w:sz="0" w:space="0" w:color="auto"/>
        <w:right w:val="none" w:sz="0" w:space="0" w:color="auto"/>
      </w:divBdr>
    </w:div>
    <w:div w:id="647781831">
      <w:bodyDiv w:val="1"/>
      <w:marLeft w:val="0"/>
      <w:marRight w:val="0"/>
      <w:marTop w:val="0"/>
      <w:marBottom w:val="0"/>
      <w:divBdr>
        <w:top w:val="none" w:sz="0" w:space="0" w:color="auto"/>
        <w:left w:val="none" w:sz="0" w:space="0" w:color="auto"/>
        <w:bottom w:val="none" w:sz="0" w:space="0" w:color="auto"/>
        <w:right w:val="none" w:sz="0" w:space="0" w:color="auto"/>
      </w:divBdr>
    </w:div>
    <w:div w:id="647783562">
      <w:bodyDiv w:val="1"/>
      <w:marLeft w:val="0"/>
      <w:marRight w:val="0"/>
      <w:marTop w:val="0"/>
      <w:marBottom w:val="0"/>
      <w:divBdr>
        <w:top w:val="none" w:sz="0" w:space="0" w:color="auto"/>
        <w:left w:val="none" w:sz="0" w:space="0" w:color="auto"/>
        <w:bottom w:val="none" w:sz="0" w:space="0" w:color="auto"/>
        <w:right w:val="none" w:sz="0" w:space="0" w:color="auto"/>
      </w:divBdr>
    </w:div>
    <w:div w:id="647788210">
      <w:bodyDiv w:val="1"/>
      <w:marLeft w:val="0"/>
      <w:marRight w:val="0"/>
      <w:marTop w:val="0"/>
      <w:marBottom w:val="0"/>
      <w:divBdr>
        <w:top w:val="none" w:sz="0" w:space="0" w:color="auto"/>
        <w:left w:val="none" w:sz="0" w:space="0" w:color="auto"/>
        <w:bottom w:val="none" w:sz="0" w:space="0" w:color="auto"/>
        <w:right w:val="none" w:sz="0" w:space="0" w:color="auto"/>
      </w:divBdr>
    </w:div>
    <w:div w:id="647827513">
      <w:bodyDiv w:val="1"/>
      <w:marLeft w:val="0"/>
      <w:marRight w:val="0"/>
      <w:marTop w:val="0"/>
      <w:marBottom w:val="0"/>
      <w:divBdr>
        <w:top w:val="none" w:sz="0" w:space="0" w:color="auto"/>
        <w:left w:val="none" w:sz="0" w:space="0" w:color="auto"/>
        <w:bottom w:val="none" w:sz="0" w:space="0" w:color="auto"/>
        <w:right w:val="none" w:sz="0" w:space="0" w:color="auto"/>
      </w:divBdr>
    </w:div>
    <w:div w:id="647832062">
      <w:bodyDiv w:val="1"/>
      <w:marLeft w:val="0"/>
      <w:marRight w:val="0"/>
      <w:marTop w:val="0"/>
      <w:marBottom w:val="0"/>
      <w:divBdr>
        <w:top w:val="none" w:sz="0" w:space="0" w:color="auto"/>
        <w:left w:val="none" w:sz="0" w:space="0" w:color="auto"/>
        <w:bottom w:val="none" w:sz="0" w:space="0" w:color="auto"/>
        <w:right w:val="none" w:sz="0" w:space="0" w:color="auto"/>
      </w:divBdr>
    </w:div>
    <w:div w:id="647855748">
      <w:bodyDiv w:val="1"/>
      <w:marLeft w:val="0"/>
      <w:marRight w:val="0"/>
      <w:marTop w:val="0"/>
      <w:marBottom w:val="0"/>
      <w:divBdr>
        <w:top w:val="none" w:sz="0" w:space="0" w:color="auto"/>
        <w:left w:val="none" w:sz="0" w:space="0" w:color="auto"/>
        <w:bottom w:val="none" w:sz="0" w:space="0" w:color="auto"/>
        <w:right w:val="none" w:sz="0" w:space="0" w:color="auto"/>
      </w:divBdr>
    </w:div>
    <w:div w:id="647901095">
      <w:bodyDiv w:val="1"/>
      <w:marLeft w:val="0"/>
      <w:marRight w:val="0"/>
      <w:marTop w:val="0"/>
      <w:marBottom w:val="0"/>
      <w:divBdr>
        <w:top w:val="none" w:sz="0" w:space="0" w:color="auto"/>
        <w:left w:val="none" w:sz="0" w:space="0" w:color="auto"/>
        <w:bottom w:val="none" w:sz="0" w:space="0" w:color="auto"/>
        <w:right w:val="none" w:sz="0" w:space="0" w:color="auto"/>
      </w:divBdr>
    </w:div>
    <w:div w:id="647901585">
      <w:bodyDiv w:val="1"/>
      <w:marLeft w:val="0"/>
      <w:marRight w:val="0"/>
      <w:marTop w:val="0"/>
      <w:marBottom w:val="0"/>
      <w:divBdr>
        <w:top w:val="none" w:sz="0" w:space="0" w:color="auto"/>
        <w:left w:val="none" w:sz="0" w:space="0" w:color="auto"/>
        <w:bottom w:val="none" w:sz="0" w:space="0" w:color="auto"/>
        <w:right w:val="none" w:sz="0" w:space="0" w:color="auto"/>
      </w:divBdr>
    </w:div>
    <w:div w:id="647902159">
      <w:bodyDiv w:val="1"/>
      <w:marLeft w:val="0"/>
      <w:marRight w:val="0"/>
      <w:marTop w:val="0"/>
      <w:marBottom w:val="0"/>
      <w:divBdr>
        <w:top w:val="none" w:sz="0" w:space="0" w:color="auto"/>
        <w:left w:val="none" w:sz="0" w:space="0" w:color="auto"/>
        <w:bottom w:val="none" w:sz="0" w:space="0" w:color="auto"/>
        <w:right w:val="none" w:sz="0" w:space="0" w:color="auto"/>
      </w:divBdr>
    </w:div>
    <w:div w:id="647903044">
      <w:bodyDiv w:val="1"/>
      <w:marLeft w:val="0"/>
      <w:marRight w:val="0"/>
      <w:marTop w:val="0"/>
      <w:marBottom w:val="0"/>
      <w:divBdr>
        <w:top w:val="none" w:sz="0" w:space="0" w:color="auto"/>
        <w:left w:val="none" w:sz="0" w:space="0" w:color="auto"/>
        <w:bottom w:val="none" w:sz="0" w:space="0" w:color="auto"/>
        <w:right w:val="none" w:sz="0" w:space="0" w:color="auto"/>
      </w:divBdr>
    </w:div>
    <w:div w:id="647906232">
      <w:bodyDiv w:val="1"/>
      <w:marLeft w:val="0"/>
      <w:marRight w:val="0"/>
      <w:marTop w:val="0"/>
      <w:marBottom w:val="0"/>
      <w:divBdr>
        <w:top w:val="none" w:sz="0" w:space="0" w:color="auto"/>
        <w:left w:val="none" w:sz="0" w:space="0" w:color="auto"/>
        <w:bottom w:val="none" w:sz="0" w:space="0" w:color="auto"/>
        <w:right w:val="none" w:sz="0" w:space="0" w:color="auto"/>
      </w:divBdr>
    </w:div>
    <w:div w:id="648024685">
      <w:bodyDiv w:val="1"/>
      <w:marLeft w:val="0"/>
      <w:marRight w:val="0"/>
      <w:marTop w:val="0"/>
      <w:marBottom w:val="0"/>
      <w:divBdr>
        <w:top w:val="none" w:sz="0" w:space="0" w:color="auto"/>
        <w:left w:val="none" w:sz="0" w:space="0" w:color="auto"/>
        <w:bottom w:val="none" w:sz="0" w:space="0" w:color="auto"/>
        <w:right w:val="none" w:sz="0" w:space="0" w:color="auto"/>
      </w:divBdr>
    </w:div>
    <w:div w:id="648024953">
      <w:bodyDiv w:val="1"/>
      <w:marLeft w:val="0"/>
      <w:marRight w:val="0"/>
      <w:marTop w:val="0"/>
      <w:marBottom w:val="0"/>
      <w:divBdr>
        <w:top w:val="none" w:sz="0" w:space="0" w:color="auto"/>
        <w:left w:val="none" w:sz="0" w:space="0" w:color="auto"/>
        <w:bottom w:val="none" w:sz="0" w:space="0" w:color="auto"/>
        <w:right w:val="none" w:sz="0" w:space="0" w:color="auto"/>
      </w:divBdr>
    </w:div>
    <w:div w:id="648050109">
      <w:bodyDiv w:val="1"/>
      <w:marLeft w:val="0"/>
      <w:marRight w:val="0"/>
      <w:marTop w:val="0"/>
      <w:marBottom w:val="0"/>
      <w:divBdr>
        <w:top w:val="none" w:sz="0" w:space="0" w:color="auto"/>
        <w:left w:val="none" w:sz="0" w:space="0" w:color="auto"/>
        <w:bottom w:val="none" w:sz="0" w:space="0" w:color="auto"/>
        <w:right w:val="none" w:sz="0" w:space="0" w:color="auto"/>
      </w:divBdr>
    </w:div>
    <w:div w:id="648097174">
      <w:bodyDiv w:val="1"/>
      <w:marLeft w:val="0"/>
      <w:marRight w:val="0"/>
      <w:marTop w:val="0"/>
      <w:marBottom w:val="0"/>
      <w:divBdr>
        <w:top w:val="none" w:sz="0" w:space="0" w:color="auto"/>
        <w:left w:val="none" w:sz="0" w:space="0" w:color="auto"/>
        <w:bottom w:val="none" w:sz="0" w:space="0" w:color="auto"/>
        <w:right w:val="none" w:sz="0" w:space="0" w:color="auto"/>
      </w:divBdr>
    </w:div>
    <w:div w:id="648167514">
      <w:bodyDiv w:val="1"/>
      <w:marLeft w:val="0"/>
      <w:marRight w:val="0"/>
      <w:marTop w:val="0"/>
      <w:marBottom w:val="0"/>
      <w:divBdr>
        <w:top w:val="none" w:sz="0" w:space="0" w:color="auto"/>
        <w:left w:val="none" w:sz="0" w:space="0" w:color="auto"/>
        <w:bottom w:val="none" w:sz="0" w:space="0" w:color="auto"/>
        <w:right w:val="none" w:sz="0" w:space="0" w:color="auto"/>
      </w:divBdr>
    </w:div>
    <w:div w:id="648170338">
      <w:bodyDiv w:val="1"/>
      <w:marLeft w:val="0"/>
      <w:marRight w:val="0"/>
      <w:marTop w:val="0"/>
      <w:marBottom w:val="0"/>
      <w:divBdr>
        <w:top w:val="none" w:sz="0" w:space="0" w:color="auto"/>
        <w:left w:val="none" w:sz="0" w:space="0" w:color="auto"/>
        <w:bottom w:val="none" w:sz="0" w:space="0" w:color="auto"/>
        <w:right w:val="none" w:sz="0" w:space="0" w:color="auto"/>
      </w:divBdr>
    </w:div>
    <w:div w:id="648170484">
      <w:bodyDiv w:val="1"/>
      <w:marLeft w:val="0"/>
      <w:marRight w:val="0"/>
      <w:marTop w:val="0"/>
      <w:marBottom w:val="0"/>
      <w:divBdr>
        <w:top w:val="none" w:sz="0" w:space="0" w:color="auto"/>
        <w:left w:val="none" w:sz="0" w:space="0" w:color="auto"/>
        <w:bottom w:val="none" w:sz="0" w:space="0" w:color="auto"/>
        <w:right w:val="none" w:sz="0" w:space="0" w:color="auto"/>
      </w:divBdr>
    </w:div>
    <w:div w:id="648174488">
      <w:bodyDiv w:val="1"/>
      <w:marLeft w:val="0"/>
      <w:marRight w:val="0"/>
      <w:marTop w:val="0"/>
      <w:marBottom w:val="0"/>
      <w:divBdr>
        <w:top w:val="none" w:sz="0" w:space="0" w:color="auto"/>
        <w:left w:val="none" w:sz="0" w:space="0" w:color="auto"/>
        <w:bottom w:val="none" w:sz="0" w:space="0" w:color="auto"/>
        <w:right w:val="none" w:sz="0" w:space="0" w:color="auto"/>
      </w:divBdr>
    </w:div>
    <w:div w:id="648175333">
      <w:bodyDiv w:val="1"/>
      <w:marLeft w:val="0"/>
      <w:marRight w:val="0"/>
      <w:marTop w:val="0"/>
      <w:marBottom w:val="0"/>
      <w:divBdr>
        <w:top w:val="none" w:sz="0" w:space="0" w:color="auto"/>
        <w:left w:val="none" w:sz="0" w:space="0" w:color="auto"/>
        <w:bottom w:val="none" w:sz="0" w:space="0" w:color="auto"/>
        <w:right w:val="none" w:sz="0" w:space="0" w:color="auto"/>
      </w:divBdr>
    </w:div>
    <w:div w:id="648217217">
      <w:bodyDiv w:val="1"/>
      <w:marLeft w:val="0"/>
      <w:marRight w:val="0"/>
      <w:marTop w:val="0"/>
      <w:marBottom w:val="0"/>
      <w:divBdr>
        <w:top w:val="none" w:sz="0" w:space="0" w:color="auto"/>
        <w:left w:val="none" w:sz="0" w:space="0" w:color="auto"/>
        <w:bottom w:val="none" w:sz="0" w:space="0" w:color="auto"/>
        <w:right w:val="none" w:sz="0" w:space="0" w:color="auto"/>
      </w:divBdr>
    </w:div>
    <w:div w:id="648217964">
      <w:bodyDiv w:val="1"/>
      <w:marLeft w:val="0"/>
      <w:marRight w:val="0"/>
      <w:marTop w:val="0"/>
      <w:marBottom w:val="0"/>
      <w:divBdr>
        <w:top w:val="none" w:sz="0" w:space="0" w:color="auto"/>
        <w:left w:val="none" w:sz="0" w:space="0" w:color="auto"/>
        <w:bottom w:val="none" w:sz="0" w:space="0" w:color="auto"/>
        <w:right w:val="none" w:sz="0" w:space="0" w:color="auto"/>
      </w:divBdr>
    </w:div>
    <w:div w:id="648242509">
      <w:bodyDiv w:val="1"/>
      <w:marLeft w:val="0"/>
      <w:marRight w:val="0"/>
      <w:marTop w:val="0"/>
      <w:marBottom w:val="0"/>
      <w:divBdr>
        <w:top w:val="none" w:sz="0" w:space="0" w:color="auto"/>
        <w:left w:val="none" w:sz="0" w:space="0" w:color="auto"/>
        <w:bottom w:val="none" w:sz="0" w:space="0" w:color="auto"/>
        <w:right w:val="none" w:sz="0" w:space="0" w:color="auto"/>
      </w:divBdr>
    </w:div>
    <w:div w:id="648245212">
      <w:bodyDiv w:val="1"/>
      <w:marLeft w:val="0"/>
      <w:marRight w:val="0"/>
      <w:marTop w:val="0"/>
      <w:marBottom w:val="0"/>
      <w:divBdr>
        <w:top w:val="none" w:sz="0" w:space="0" w:color="auto"/>
        <w:left w:val="none" w:sz="0" w:space="0" w:color="auto"/>
        <w:bottom w:val="none" w:sz="0" w:space="0" w:color="auto"/>
        <w:right w:val="none" w:sz="0" w:space="0" w:color="auto"/>
      </w:divBdr>
    </w:div>
    <w:div w:id="648248848">
      <w:bodyDiv w:val="1"/>
      <w:marLeft w:val="0"/>
      <w:marRight w:val="0"/>
      <w:marTop w:val="0"/>
      <w:marBottom w:val="0"/>
      <w:divBdr>
        <w:top w:val="none" w:sz="0" w:space="0" w:color="auto"/>
        <w:left w:val="none" w:sz="0" w:space="0" w:color="auto"/>
        <w:bottom w:val="none" w:sz="0" w:space="0" w:color="auto"/>
        <w:right w:val="none" w:sz="0" w:space="0" w:color="auto"/>
      </w:divBdr>
    </w:div>
    <w:div w:id="648284531">
      <w:bodyDiv w:val="1"/>
      <w:marLeft w:val="0"/>
      <w:marRight w:val="0"/>
      <w:marTop w:val="0"/>
      <w:marBottom w:val="0"/>
      <w:divBdr>
        <w:top w:val="none" w:sz="0" w:space="0" w:color="auto"/>
        <w:left w:val="none" w:sz="0" w:space="0" w:color="auto"/>
        <w:bottom w:val="none" w:sz="0" w:space="0" w:color="auto"/>
        <w:right w:val="none" w:sz="0" w:space="0" w:color="auto"/>
      </w:divBdr>
    </w:div>
    <w:div w:id="648288057">
      <w:bodyDiv w:val="1"/>
      <w:marLeft w:val="0"/>
      <w:marRight w:val="0"/>
      <w:marTop w:val="0"/>
      <w:marBottom w:val="0"/>
      <w:divBdr>
        <w:top w:val="none" w:sz="0" w:space="0" w:color="auto"/>
        <w:left w:val="none" w:sz="0" w:space="0" w:color="auto"/>
        <w:bottom w:val="none" w:sz="0" w:space="0" w:color="auto"/>
        <w:right w:val="none" w:sz="0" w:space="0" w:color="auto"/>
      </w:divBdr>
    </w:div>
    <w:div w:id="648291560">
      <w:bodyDiv w:val="1"/>
      <w:marLeft w:val="0"/>
      <w:marRight w:val="0"/>
      <w:marTop w:val="0"/>
      <w:marBottom w:val="0"/>
      <w:divBdr>
        <w:top w:val="none" w:sz="0" w:space="0" w:color="auto"/>
        <w:left w:val="none" w:sz="0" w:space="0" w:color="auto"/>
        <w:bottom w:val="none" w:sz="0" w:space="0" w:color="auto"/>
        <w:right w:val="none" w:sz="0" w:space="0" w:color="auto"/>
      </w:divBdr>
    </w:div>
    <w:div w:id="648360892">
      <w:bodyDiv w:val="1"/>
      <w:marLeft w:val="0"/>
      <w:marRight w:val="0"/>
      <w:marTop w:val="0"/>
      <w:marBottom w:val="0"/>
      <w:divBdr>
        <w:top w:val="none" w:sz="0" w:space="0" w:color="auto"/>
        <w:left w:val="none" w:sz="0" w:space="0" w:color="auto"/>
        <w:bottom w:val="none" w:sz="0" w:space="0" w:color="auto"/>
        <w:right w:val="none" w:sz="0" w:space="0" w:color="auto"/>
      </w:divBdr>
    </w:div>
    <w:div w:id="648362391">
      <w:bodyDiv w:val="1"/>
      <w:marLeft w:val="0"/>
      <w:marRight w:val="0"/>
      <w:marTop w:val="0"/>
      <w:marBottom w:val="0"/>
      <w:divBdr>
        <w:top w:val="none" w:sz="0" w:space="0" w:color="auto"/>
        <w:left w:val="none" w:sz="0" w:space="0" w:color="auto"/>
        <w:bottom w:val="none" w:sz="0" w:space="0" w:color="auto"/>
        <w:right w:val="none" w:sz="0" w:space="0" w:color="auto"/>
      </w:divBdr>
    </w:div>
    <w:div w:id="648364373">
      <w:bodyDiv w:val="1"/>
      <w:marLeft w:val="0"/>
      <w:marRight w:val="0"/>
      <w:marTop w:val="0"/>
      <w:marBottom w:val="0"/>
      <w:divBdr>
        <w:top w:val="none" w:sz="0" w:space="0" w:color="auto"/>
        <w:left w:val="none" w:sz="0" w:space="0" w:color="auto"/>
        <w:bottom w:val="none" w:sz="0" w:space="0" w:color="auto"/>
        <w:right w:val="none" w:sz="0" w:space="0" w:color="auto"/>
      </w:divBdr>
    </w:div>
    <w:div w:id="648366066">
      <w:bodyDiv w:val="1"/>
      <w:marLeft w:val="0"/>
      <w:marRight w:val="0"/>
      <w:marTop w:val="0"/>
      <w:marBottom w:val="0"/>
      <w:divBdr>
        <w:top w:val="none" w:sz="0" w:space="0" w:color="auto"/>
        <w:left w:val="none" w:sz="0" w:space="0" w:color="auto"/>
        <w:bottom w:val="none" w:sz="0" w:space="0" w:color="auto"/>
        <w:right w:val="none" w:sz="0" w:space="0" w:color="auto"/>
      </w:divBdr>
    </w:div>
    <w:div w:id="648436771">
      <w:bodyDiv w:val="1"/>
      <w:marLeft w:val="0"/>
      <w:marRight w:val="0"/>
      <w:marTop w:val="0"/>
      <w:marBottom w:val="0"/>
      <w:divBdr>
        <w:top w:val="none" w:sz="0" w:space="0" w:color="auto"/>
        <w:left w:val="none" w:sz="0" w:space="0" w:color="auto"/>
        <w:bottom w:val="none" w:sz="0" w:space="0" w:color="auto"/>
        <w:right w:val="none" w:sz="0" w:space="0" w:color="auto"/>
      </w:divBdr>
    </w:div>
    <w:div w:id="648441245">
      <w:bodyDiv w:val="1"/>
      <w:marLeft w:val="0"/>
      <w:marRight w:val="0"/>
      <w:marTop w:val="0"/>
      <w:marBottom w:val="0"/>
      <w:divBdr>
        <w:top w:val="none" w:sz="0" w:space="0" w:color="auto"/>
        <w:left w:val="none" w:sz="0" w:space="0" w:color="auto"/>
        <w:bottom w:val="none" w:sz="0" w:space="0" w:color="auto"/>
        <w:right w:val="none" w:sz="0" w:space="0" w:color="auto"/>
      </w:divBdr>
    </w:div>
    <w:div w:id="648441847">
      <w:bodyDiv w:val="1"/>
      <w:marLeft w:val="0"/>
      <w:marRight w:val="0"/>
      <w:marTop w:val="0"/>
      <w:marBottom w:val="0"/>
      <w:divBdr>
        <w:top w:val="none" w:sz="0" w:space="0" w:color="auto"/>
        <w:left w:val="none" w:sz="0" w:space="0" w:color="auto"/>
        <w:bottom w:val="none" w:sz="0" w:space="0" w:color="auto"/>
        <w:right w:val="none" w:sz="0" w:space="0" w:color="auto"/>
      </w:divBdr>
    </w:div>
    <w:div w:id="648443099">
      <w:bodyDiv w:val="1"/>
      <w:marLeft w:val="0"/>
      <w:marRight w:val="0"/>
      <w:marTop w:val="0"/>
      <w:marBottom w:val="0"/>
      <w:divBdr>
        <w:top w:val="none" w:sz="0" w:space="0" w:color="auto"/>
        <w:left w:val="none" w:sz="0" w:space="0" w:color="auto"/>
        <w:bottom w:val="none" w:sz="0" w:space="0" w:color="auto"/>
        <w:right w:val="none" w:sz="0" w:space="0" w:color="auto"/>
      </w:divBdr>
    </w:div>
    <w:div w:id="648484255">
      <w:bodyDiv w:val="1"/>
      <w:marLeft w:val="0"/>
      <w:marRight w:val="0"/>
      <w:marTop w:val="0"/>
      <w:marBottom w:val="0"/>
      <w:divBdr>
        <w:top w:val="none" w:sz="0" w:space="0" w:color="auto"/>
        <w:left w:val="none" w:sz="0" w:space="0" w:color="auto"/>
        <w:bottom w:val="none" w:sz="0" w:space="0" w:color="auto"/>
        <w:right w:val="none" w:sz="0" w:space="0" w:color="auto"/>
      </w:divBdr>
    </w:div>
    <w:div w:id="648555842">
      <w:bodyDiv w:val="1"/>
      <w:marLeft w:val="0"/>
      <w:marRight w:val="0"/>
      <w:marTop w:val="0"/>
      <w:marBottom w:val="0"/>
      <w:divBdr>
        <w:top w:val="none" w:sz="0" w:space="0" w:color="auto"/>
        <w:left w:val="none" w:sz="0" w:space="0" w:color="auto"/>
        <w:bottom w:val="none" w:sz="0" w:space="0" w:color="auto"/>
        <w:right w:val="none" w:sz="0" w:space="0" w:color="auto"/>
      </w:divBdr>
    </w:div>
    <w:div w:id="648559444">
      <w:bodyDiv w:val="1"/>
      <w:marLeft w:val="0"/>
      <w:marRight w:val="0"/>
      <w:marTop w:val="0"/>
      <w:marBottom w:val="0"/>
      <w:divBdr>
        <w:top w:val="none" w:sz="0" w:space="0" w:color="auto"/>
        <w:left w:val="none" w:sz="0" w:space="0" w:color="auto"/>
        <w:bottom w:val="none" w:sz="0" w:space="0" w:color="auto"/>
        <w:right w:val="none" w:sz="0" w:space="0" w:color="auto"/>
      </w:divBdr>
    </w:div>
    <w:div w:id="648630644">
      <w:bodyDiv w:val="1"/>
      <w:marLeft w:val="0"/>
      <w:marRight w:val="0"/>
      <w:marTop w:val="0"/>
      <w:marBottom w:val="0"/>
      <w:divBdr>
        <w:top w:val="none" w:sz="0" w:space="0" w:color="auto"/>
        <w:left w:val="none" w:sz="0" w:space="0" w:color="auto"/>
        <w:bottom w:val="none" w:sz="0" w:space="0" w:color="auto"/>
        <w:right w:val="none" w:sz="0" w:space="0" w:color="auto"/>
      </w:divBdr>
    </w:div>
    <w:div w:id="648633729">
      <w:bodyDiv w:val="1"/>
      <w:marLeft w:val="0"/>
      <w:marRight w:val="0"/>
      <w:marTop w:val="0"/>
      <w:marBottom w:val="0"/>
      <w:divBdr>
        <w:top w:val="none" w:sz="0" w:space="0" w:color="auto"/>
        <w:left w:val="none" w:sz="0" w:space="0" w:color="auto"/>
        <w:bottom w:val="none" w:sz="0" w:space="0" w:color="auto"/>
        <w:right w:val="none" w:sz="0" w:space="0" w:color="auto"/>
      </w:divBdr>
    </w:div>
    <w:div w:id="648705332">
      <w:bodyDiv w:val="1"/>
      <w:marLeft w:val="0"/>
      <w:marRight w:val="0"/>
      <w:marTop w:val="0"/>
      <w:marBottom w:val="0"/>
      <w:divBdr>
        <w:top w:val="none" w:sz="0" w:space="0" w:color="auto"/>
        <w:left w:val="none" w:sz="0" w:space="0" w:color="auto"/>
        <w:bottom w:val="none" w:sz="0" w:space="0" w:color="auto"/>
        <w:right w:val="none" w:sz="0" w:space="0" w:color="auto"/>
      </w:divBdr>
    </w:div>
    <w:div w:id="648746773">
      <w:bodyDiv w:val="1"/>
      <w:marLeft w:val="0"/>
      <w:marRight w:val="0"/>
      <w:marTop w:val="0"/>
      <w:marBottom w:val="0"/>
      <w:divBdr>
        <w:top w:val="none" w:sz="0" w:space="0" w:color="auto"/>
        <w:left w:val="none" w:sz="0" w:space="0" w:color="auto"/>
        <w:bottom w:val="none" w:sz="0" w:space="0" w:color="auto"/>
        <w:right w:val="none" w:sz="0" w:space="0" w:color="auto"/>
      </w:divBdr>
    </w:div>
    <w:div w:id="648747146">
      <w:bodyDiv w:val="1"/>
      <w:marLeft w:val="0"/>
      <w:marRight w:val="0"/>
      <w:marTop w:val="0"/>
      <w:marBottom w:val="0"/>
      <w:divBdr>
        <w:top w:val="none" w:sz="0" w:space="0" w:color="auto"/>
        <w:left w:val="none" w:sz="0" w:space="0" w:color="auto"/>
        <w:bottom w:val="none" w:sz="0" w:space="0" w:color="auto"/>
        <w:right w:val="none" w:sz="0" w:space="0" w:color="auto"/>
      </w:divBdr>
    </w:div>
    <w:div w:id="648748076">
      <w:bodyDiv w:val="1"/>
      <w:marLeft w:val="0"/>
      <w:marRight w:val="0"/>
      <w:marTop w:val="0"/>
      <w:marBottom w:val="0"/>
      <w:divBdr>
        <w:top w:val="none" w:sz="0" w:space="0" w:color="auto"/>
        <w:left w:val="none" w:sz="0" w:space="0" w:color="auto"/>
        <w:bottom w:val="none" w:sz="0" w:space="0" w:color="auto"/>
        <w:right w:val="none" w:sz="0" w:space="0" w:color="auto"/>
      </w:divBdr>
    </w:div>
    <w:div w:id="648750702">
      <w:bodyDiv w:val="1"/>
      <w:marLeft w:val="0"/>
      <w:marRight w:val="0"/>
      <w:marTop w:val="0"/>
      <w:marBottom w:val="0"/>
      <w:divBdr>
        <w:top w:val="none" w:sz="0" w:space="0" w:color="auto"/>
        <w:left w:val="none" w:sz="0" w:space="0" w:color="auto"/>
        <w:bottom w:val="none" w:sz="0" w:space="0" w:color="auto"/>
        <w:right w:val="none" w:sz="0" w:space="0" w:color="auto"/>
      </w:divBdr>
    </w:div>
    <w:div w:id="648751575">
      <w:bodyDiv w:val="1"/>
      <w:marLeft w:val="0"/>
      <w:marRight w:val="0"/>
      <w:marTop w:val="0"/>
      <w:marBottom w:val="0"/>
      <w:divBdr>
        <w:top w:val="none" w:sz="0" w:space="0" w:color="auto"/>
        <w:left w:val="none" w:sz="0" w:space="0" w:color="auto"/>
        <w:bottom w:val="none" w:sz="0" w:space="0" w:color="auto"/>
        <w:right w:val="none" w:sz="0" w:space="0" w:color="auto"/>
      </w:divBdr>
    </w:div>
    <w:div w:id="648754139">
      <w:bodyDiv w:val="1"/>
      <w:marLeft w:val="0"/>
      <w:marRight w:val="0"/>
      <w:marTop w:val="0"/>
      <w:marBottom w:val="0"/>
      <w:divBdr>
        <w:top w:val="none" w:sz="0" w:space="0" w:color="auto"/>
        <w:left w:val="none" w:sz="0" w:space="0" w:color="auto"/>
        <w:bottom w:val="none" w:sz="0" w:space="0" w:color="auto"/>
        <w:right w:val="none" w:sz="0" w:space="0" w:color="auto"/>
      </w:divBdr>
    </w:div>
    <w:div w:id="648828153">
      <w:bodyDiv w:val="1"/>
      <w:marLeft w:val="0"/>
      <w:marRight w:val="0"/>
      <w:marTop w:val="0"/>
      <w:marBottom w:val="0"/>
      <w:divBdr>
        <w:top w:val="none" w:sz="0" w:space="0" w:color="auto"/>
        <w:left w:val="none" w:sz="0" w:space="0" w:color="auto"/>
        <w:bottom w:val="none" w:sz="0" w:space="0" w:color="auto"/>
        <w:right w:val="none" w:sz="0" w:space="0" w:color="auto"/>
      </w:divBdr>
    </w:div>
    <w:div w:id="648830715">
      <w:bodyDiv w:val="1"/>
      <w:marLeft w:val="0"/>
      <w:marRight w:val="0"/>
      <w:marTop w:val="0"/>
      <w:marBottom w:val="0"/>
      <w:divBdr>
        <w:top w:val="none" w:sz="0" w:space="0" w:color="auto"/>
        <w:left w:val="none" w:sz="0" w:space="0" w:color="auto"/>
        <w:bottom w:val="none" w:sz="0" w:space="0" w:color="auto"/>
        <w:right w:val="none" w:sz="0" w:space="0" w:color="auto"/>
      </w:divBdr>
    </w:div>
    <w:div w:id="648872933">
      <w:bodyDiv w:val="1"/>
      <w:marLeft w:val="0"/>
      <w:marRight w:val="0"/>
      <w:marTop w:val="0"/>
      <w:marBottom w:val="0"/>
      <w:divBdr>
        <w:top w:val="none" w:sz="0" w:space="0" w:color="auto"/>
        <w:left w:val="none" w:sz="0" w:space="0" w:color="auto"/>
        <w:bottom w:val="none" w:sz="0" w:space="0" w:color="auto"/>
        <w:right w:val="none" w:sz="0" w:space="0" w:color="auto"/>
      </w:divBdr>
    </w:div>
    <w:div w:id="648899369">
      <w:bodyDiv w:val="1"/>
      <w:marLeft w:val="0"/>
      <w:marRight w:val="0"/>
      <w:marTop w:val="0"/>
      <w:marBottom w:val="0"/>
      <w:divBdr>
        <w:top w:val="none" w:sz="0" w:space="0" w:color="auto"/>
        <w:left w:val="none" w:sz="0" w:space="0" w:color="auto"/>
        <w:bottom w:val="none" w:sz="0" w:space="0" w:color="auto"/>
        <w:right w:val="none" w:sz="0" w:space="0" w:color="auto"/>
      </w:divBdr>
    </w:div>
    <w:div w:id="648940435">
      <w:bodyDiv w:val="1"/>
      <w:marLeft w:val="0"/>
      <w:marRight w:val="0"/>
      <w:marTop w:val="0"/>
      <w:marBottom w:val="0"/>
      <w:divBdr>
        <w:top w:val="none" w:sz="0" w:space="0" w:color="auto"/>
        <w:left w:val="none" w:sz="0" w:space="0" w:color="auto"/>
        <w:bottom w:val="none" w:sz="0" w:space="0" w:color="auto"/>
        <w:right w:val="none" w:sz="0" w:space="0" w:color="auto"/>
      </w:divBdr>
    </w:div>
    <w:div w:id="648940750">
      <w:bodyDiv w:val="1"/>
      <w:marLeft w:val="0"/>
      <w:marRight w:val="0"/>
      <w:marTop w:val="0"/>
      <w:marBottom w:val="0"/>
      <w:divBdr>
        <w:top w:val="none" w:sz="0" w:space="0" w:color="auto"/>
        <w:left w:val="none" w:sz="0" w:space="0" w:color="auto"/>
        <w:bottom w:val="none" w:sz="0" w:space="0" w:color="auto"/>
        <w:right w:val="none" w:sz="0" w:space="0" w:color="auto"/>
      </w:divBdr>
    </w:div>
    <w:div w:id="649015801">
      <w:bodyDiv w:val="1"/>
      <w:marLeft w:val="0"/>
      <w:marRight w:val="0"/>
      <w:marTop w:val="0"/>
      <w:marBottom w:val="0"/>
      <w:divBdr>
        <w:top w:val="none" w:sz="0" w:space="0" w:color="auto"/>
        <w:left w:val="none" w:sz="0" w:space="0" w:color="auto"/>
        <w:bottom w:val="none" w:sz="0" w:space="0" w:color="auto"/>
        <w:right w:val="none" w:sz="0" w:space="0" w:color="auto"/>
      </w:divBdr>
    </w:div>
    <w:div w:id="649018996">
      <w:bodyDiv w:val="1"/>
      <w:marLeft w:val="0"/>
      <w:marRight w:val="0"/>
      <w:marTop w:val="0"/>
      <w:marBottom w:val="0"/>
      <w:divBdr>
        <w:top w:val="none" w:sz="0" w:space="0" w:color="auto"/>
        <w:left w:val="none" w:sz="0" w:space="0" w:color="auto"/>
        <w:bottom w:val="none" w:sz="0" w:space="0" w:color="auto"/>
        <w:right w:val="none" w:sz="0" w:space="0" w:color="auto"/>
      </w:divBdr>
    </w:div>
    <w:div w:id="649020880">
      <w:bodyDiv w:val="1"/>
      <w:marLeft w:val="0"/>
      <w:marRight w:val="0"/>
      <w:marTop w:val="0"/>
      <w:marBottom w:val="0"/>
      <w:divBdr>
        <w:top w:val="none" w:sz="0" w:space="0" w:color="auto"/>
        <w:left w:val="none" w:sz="0" w:space="0" w:color="auto"/>
        <w:bottom w:val="none" w:sz="0" w:space="0" w:color="auto"/>
        <w:right w:val="none" w:sz="0" w:space="0" w:color="auto"/>
      </w:divBdr>
    </w:div>
    <w:div w:id="649021378">
      <w:bodyDiv w:val="1"/>
      <w:marLeft w:val="0"/>
      <w:marRight w:val="0"/>
      <w:marTop w:val="0"/>
      <w:marBottom w:val="0"/>
      <w:divBdr>
        <w:top w:val="none" w:sz="0" w:space="0" w:color="auto"/>
        <w:left w:val="none" w:sz="0" w:space="0" w:color="auto"/>
        <w:bottom w:val="none" w:sz="0" w:space="0" w:color="auto"/>
        <w:right w:val="none" w:sz="0" w:space="0" w:color="auto"/>
      </w:divBdr>
    </w:div>
    <w:div w:id="649022342">
      <w:bodyDiv w:val="1"/>
      <w:marLeft w:val="0"/>
      <w:marRight w:val="0"/>
      <w:marTop w:val="0"/>
      <w:marBottom w:val="0"/>
      <w:divBdr>
        <w:top w:val="none" w:sz="0" w:space="0" w:color="auto"/>
        <w:left w:val="none" w:sz="0" w:space="0" w:color="auto"/>
        <w:bottom w:val="none" w:sz="0" w:space="0" w:color="auto"/>
        <w:right w:val="none" w:sz="0" w:space="0" w:color="auto"/>
      </w:divBdr>
    </w:div>
    <w:div w:id="649097711">
      <w:bodyDiv w:val="1"/>
      <w:marLeft w:val="0"/>
      <w:marRight w:val="0"/>
      <w:marTop w:val="0"/>
      <w:marBottom w:val="0"/>
      <w:divBdr>
        <w:top w:val="none" w:sz="0" w:space="0" w:color="auto"/>
        <w:left w:val="none" w:sz="0" w:space="0" w:color="auto"/>
        <w:bottom w:val="none" w:sz="0" w:space="0" w:color="auto"/>
        <w:right w:val="none" w:sz="0" w:space="0" w:color="auto"/>
      </w:divBdr>
    </w:div>
    <w:div w:id="649099069">
      <w:bodyDiv w:val="1"/>
      <w:marLeft w:val="0"/>
      <w:marRight w:val="0"/>
      <w:marTop w:val="0"/>
      <w:marBottom w:val="0"/>
      <w:divBdr>
        <w:top w:val="none" w:sz="0" w:space="0" w:color="auto"/>
        <w:left w:val="none" w:sz="0" w:space="0" w:color="auto"/>
        <w:bottom w:val="none" w:sz="0" w:space="0" w:color="auto"/>
        <w:right w:val="none" w:sz="0" w:space="0" w:color="auto"/>
      </w:divBdr>
    </w:div>
    <w:div w:id="649099548">
      <w:bodyDiv w:val="1"/>
      <w:marLeft w:val="0"/>
      <w:marRight w:val="0"/>
      <w:marTop w:val="0"/>
      <w:marBottom w:val="0"/>
      <w:divBdr>
        <w:top w:val="none" w:sz="0" w:space="0" w:color="auto"/>
        <w:left w:val="none" w:sz="0" w:space="0" w:color="auto"/>
        <w:bottom w:val="none" w:sz="0" w:space="0" w:color="auto"/>
        <w:right w:val="none" w:sz="0" w:space="0" w:color="auto"/>
      </w:divBdr>
    </w:div>
    <w:div w:id="649136310">
      <w:bodyDiv w:val="1"/>
      <w:marLeft w:val="0"/>
      <w:marRight w:val="0"/>
      <w:marTop w:val="0"/>
      <w:marBottom w:val="0"/>
      <w:divBdr>
        <w:top w:val="none" w:sz="0" w:space="0" w:color="auto"/>
        <w:left w:val="none" w:sz="0" w:space="0" w:color="auto"/>
        <w:bottom w:val="none" w:sz="0" w:space="0" w:color="auto"/>
        <w:right w:val="none" w:sz="0" w:space="0" w:color="auto"/>
      </w:divBdr>
    </w:div>
    <w:div w:id="649139285">
      <w:bodyDiv w:val="1"/>
      <w:marLeft w:val="0"/>
      <w:marRight w:val="0"/>
      <w:marTop w:val="0"/>
      <w:marBottom w:val="0"/>
      <w:divBdr>
        <w:top w:val="none" w:sz="0" w:space="0" w:color="auto"/>
        <w:left w:val="none" w:sz="0" w:space="0" w:color="auto"/>
        <w:bottom w:val="none" w:sz="0" w:space="0" w:color="auto"/>
        <w:right w:val="none" w:sz="0" w:space="0" w:color="auto"/>
      </w:divBdr>
    </w:div>
    <w:div w:id="649139924">
      <w:bodyDiv w:val="1"/>
      <w:marLeft w:val="0"/>
      <w:marRight w:val="0"/>
      <w:marTop w:val="0"/>
      <w:marBottom w:val="0"/>
      <w:divBdr>
        <w:top w:val="none" w:sz="0" w:space="0" w:color="auto"/>
        <w:left w:val="none" w:sz="0" w:space="0" w:color="auto"/>
        <w:bottom w:val="none" w:sz="0" w:space="0" w:color="auto"/>
        <w:right w:val="none" w:sz="0" w:space="0" w:color="auto"/>
      </w:divBdr>
    </w:div>
    <w:div w:id="649165692">
      <w:bodyDiv w:val="1"/>
      <w:marLeft w:val="0"/>
      <w:marRight w:val="0"/>
      <w:marTop w:val="0"/>
      <w:marBottom w:val="0"/>
      <w:divBdr>
        <w:top w:val="none" w:sz="0" w:space="0" w:color="auto"/>
        <w:left w:val="none" w:sz="0" w:space="0" w:color="auto"/>
        <w:bottom w:val="none" w:sz="0" w:space="0" w:color="auto"/>
        <w:right w:val="none" w:sz="0" w:space="0" w:color="auto"/>
      </w:divBdr>
    </w:div>
    <w:div w:id="649209979">
      <w:bodyDiv w:val="1"/>
      <w:marLeft w:val="0"/>
      <w:marRight w:val="0"/>
      <w:marTop w:val="0"/>
      <w:marBottom w:val="0"/>
      <w:divBdr>
        <w:top w:val="none" w:sz="0" w:space="0" w:color="auto"/>
        <w:left w:val="none" w:sz="0" w:space="0" w:color="auto"/>
        <w:bottom w:val="none" w:sz="0" w:space="0" w:color="auto"/>
        <w:right w:val="none" w:sz="0" w:space="0" w:color="auto"/>
      </w:divBdr>
    </w:div>
    <w:div w:id="649213342">
      <w:bodyDiv w:val="1"/>
      <w:marLeft w:val="0"/>
      <w:marRight w:val="0"/>
      <w:marTop w:val="0"/>
      <w:marBottom w:val="0"/>
      <w:divBdr>
        <w:top w:val="none" w:sz="0" w:space="0" w:color="auto"/>
        <w:left w:val="none" w:sz="0" w:space="0" w:color="auto"/>
        <w:bottom w:val="none" w:sz="0" w:space="0" w:color="auto"/>
        <w:right w:val="none" w:sz="0" w:space="0" w:color="auto"/>
      </w:divBdr>
    </w:div>
    <w:div w:id="649217510">
      <w:bodyDiv w:val="1"/>
      <w:marLeft w:val="0"/>
      <w:marRight w:val="0"/>
      <w:marTop w:val="0"/>
      <w:marBottom w:val="0"/>
      <w:divBdr>
        <w:top w:val="none" w:sz="0" w:space="0" w:color="auto"/>
        <w:left w:val="none" w:sz="0" w:space="0" w:color="auto"/>
        <w:bottom w:val="none" w:sz="0" w:space="0" w:color="auto"/>
        <w:right w:val="none" w:sz="0" w:space="0" w:color="auto"/>
      </w:divBdr>
    </w:div>
    <w:div w:id="649285509">
      <w:bodyDiv w:val="1"/>
      <w:marLeft w:val="0"/>
      <w:marRight w:val="0"/>
      <w:marTop w:val="0"/>
      <w:marBottom w:val="0"/>
      <w:divBdr>
        <w:top w:val="none" w:sz="0" w:space="0" w:color="auto"/>
        <w:left w:val="none" w:sz="0" w:space="0" w:color="auto"/>
        <w:bottom w:val="none" w:sz="0" w:space="0" w:color="auto"/>
        <w:right w:val="none" w:sz="0" w:space="0" w:color="auto"/>
      </w:divBdr>
    </w:div>
    <w:div w:id="649287046">
      <w:bodyDiv w:val="1"/>
      <w:marLeft w:val="0"/>
      <w:marRight w:val="0"/>
      <w:marTop w:val="0"/>
      <w:marBottom w:val="0"/>
      <w:divBdr>
        <w:top w:val="none" w:sz="0" w:space="0" w:color="auto"/>
        <w:left w:val="none" w:sz="0" w:space="0" w:color="auto"/>
        <w:bottom w:val="none" w:sz="0" w:space="0" w:color="auto"/>
        <w:right w:val="none" w:sz="0" w:space="0" w:color="auto"/>
      </w:divBdr>
    </w:div>
    <w:div w:id="649288344">
      <w:bodyDiv w:val="1"/>
      <w:marLeft w:val="0"/>
      <w:marRight w:val="0"/>
      <w:marTop w:val="0"/>
      <w:marBottom w:val="0"/>
      <w:divBdr>
        <w:top w:val="none" w:sz="0" w:space="0" w:color="auto"/>
        <w:left w:val="none" w:sz="0" w:space="0" w:color="auto"/>
        <w:bottom w:val="none" w:sz="0" w:space="0" w:color="auto"/>
        <w:right w:val="none" w:sz="0" w:space="0" w:color="auto"/>
      </w:divBdr>
    </w:div>
    <w:div w:id="649331664">
      <w:bodyDiv w:val="1"/>
      <w:marLeft w:val="0"/>
      <w:marRight w:val="0"/>
      <w:marTop w:val="0"/>
      <w:marBottom w:val="0"/>
      <w:divBdr>
        <w:top w:val="none" w:sz="0" w:space="0" w:color="auto"/>
        <w:left w:val="none" w:sz="0" w:space="0" w:color="auto"/>
        <w:bottom w:val="none" w:sz="0" w:space="0" w:color="auto"/>
        <w:right w:val="none" w:sz="0" w:space="0" w:color="auto"/>
      </w:divBdr>
    </w:div>
    <w:div w:id="649360421">
      <w:bodyDiv w:val="1"/>
      <w:marLeft w:val="0"/>
      <w:marRight w:val="0"/>
      <w:marTop w:val="0"/>
      <w:marBottom w:val="0"/>
      <w:divBdr>
        <w:top w:val="none" w:sz="0" w:space="0" w:color="auto"/>
        <w:left w:val="none" w:sz="0" w:space="0" w:color="auto"/>
        <w:bottom w:val="none" w:sz="0" w:space="0" w:color="auto"/>
        <w:right w:val="none" w:sz="0" w:space="0" w:color="auto"/>
      </w:divBdr>
    </w:div>
    <w:div w:id="649405148">
      <w:bodyDiv w:val="1"/>
      <w:marLeft w:val="0"/>
      <w:marRight w:val="0"/>
      <w:marTop w:val="0"/>
      <w:marBottom w:val="0"/>
      <w:divBdr>
        <w:top w:val="none" w:sz="0" w:space="0" w:color="auto"/>
        <w:left w:val="none" w:sz="0" w:space="0" w:color="auto"/>
        <w:bottom w:val="none" w:sz="0" w:space="0" w:color="auto"/>
        <w:right w:val="none" w:sz="0" w:space="0" w:color="auto"/>
      </w:divBdr>
    </w:div>
    <w:div w:id="649482501">
      <w:bodyDiv w:val="1"/>
      <w:marLeft w:val="0"/>
      <w:marRight w:val="0"/>
      <w:marTop w:val="0"/>
      <w:marBottom w:val="0"/>
      <w:divBdr>
        <w:top w:val="none" w:sz="0" w:space="0" w:color="auto"/>
        <w:left w:val="none" w:sz="0" w:space="0" w:color="auto"/>
        <w:bottom w:val="none" w:sz="0" w:space="0" w:color="auto"/>
        <w:right w:val="none" w:sz="0" w:space="0" w:color="auto"/>
      </w:divBdr>
    </w:div>
    <w:div w:id="649555572">
      <w:bodyDiv w:val="1"/>
      <w:marLeft w:val="0"/>
      <w:marRight w:val="0"/>
      <w:marTop w:val="0"/>
      <w:marBottom w:val="0"/>
      <w:divBdr>
        <w:top w:val="none" w:sz="0" w:space="0" w:color="auto"/>
        <w:left w:val="none" w:sz="0" w:space="0" w:color="auto"/>
        <w:bottom w:val="none" w:sz="0" w:space="0" w:color="auto"/>
        <w:right w:val="none" w:sz="0" w:space="0" w:color="auto"/>
      </w:divBdr>
    </w:div>
    <w:div w:id="649558813">
      <w:bodyDiv w:val="1"/>
      <w:marLeft w:val="0"/>
      <w:marRight w:val="0"/>
      <w:marTop w:val="0"/>
      <w:marBottom w:val="0"/>
      <w:divBdr>
        <w:top w:val="none" w:sz="0" w:space="0" w:color="auto"/>
        <w:left w:val="none" w:sz="0" w:space="0" w:color="auto"/>
        <w:bottom w:val="none" w:sz="0" w:space="0" w:color="auto"/>
        <w:right w:val="none" w:sz="0" w:space="0" w:color="auto"/>
      </w:divBdr>
    </w:div>
    <w:div w:id="649559315">
      <w:bodyDiv w:val="1"/>
      <w:marLeft w:val="0"/>
      <w:marRight w:val="0"/>
      <w:marTop w:val="0"/>
      <w:marBottom w:val="0"/>
      <w:divBdr>
        <w:top w:val="none" w:sz="0" w:space="0" w:color="auto"/>
        <w:left w:val="none" w:sz="0" w:space="0" w:color="auto"/>
        <w:bottom w:val="none" w:sz="0" w:space="0" w:color="auto"/>
        <w:right w:val="none" w:sz="0" w:space="0" w:color="auto"/>
      </w:divBdr>
    </w:div>
    <w:div w:id="649597884">
      <w:bodyDiv w:val="1"/>
      <w:marLeft w:val="0"/>
      <w:marRight w:val="0"/>
      <w:marTop w:val="0"/>
      <w:marBottom w:val="0"/>
      <w:divBdr>
        <w:top w:val="none" w:sz="0" w:space="0" w:color="auto"/>
        <w:left w:val="none" w:sz="0" w:space="0" w:color="auto"/>
        <w:bottom w:val="none" w:sz="0" w:space="0" w:color="auto"/>
        <w:right w:val="none" w:sz="0" w:space="0" w:color="auto"/>
      </w:divBdr>
    </w:div>
    <w:div w:id="649599501">
      <w:bodyDiv w:val="1"/>
      <w:marLeft w:val="0"/>
      <w:marRight w:val="0"/>
      <w:marTop w:val="0"/>
      <w:marBottom w:val="0"/>
      <w:divBdr>
        <w:top w:val="none" w:sz="0" w:space="0" w:color="auto"/>
        <w:left w:val="none" w:sz="0" w:space="0" w:color="auto"/>
        <w:bottom w:val="none" w:sz="0" w:space="0" w:color="auto"/>
        <w:right w:val="none" w:sz="0" w:space="0" w:color="auto"/>
      </w:divBdr>
    </w:div>
    <w:div w:id="649600563">
      <w:bodyDiv w:val="1"/>
      <w:marLeft w:val="0"/>
      <w:marRight w:val="0"/>
      <w:marTop w:val="0"/>
      <w:marBottom w:val="0"/>
      <w:divBdr>
        <w:top w:val="none" w:sz="0" w:space="0" w:color="auto"/>
        <w:left w:val="none" w:sz="0" w:space="0" w:color="auto"/>
        <w:bottom w:val="none" w:sz="0" w:space="0" w:color="auto"/>
        <w:right w:val="none" w:sz="0" w:space="0" w:color="auto"/>
      </w:divBdr>
    </w:div>
    <w:div w:id="649602278">
      <w:bodyDiv w:val="1"/>
      <w:marLeft w:val="0"/>
      <w:marRight w:val="0"/>
      <w:marTop w:val="0"/>
      <w:marBottom w:val="0"/>
      <w:divBdr>
        <w:top w:val="none" w:sz="0" w:space="0" w:color="auto"/>
        <w:left w:val="none" w:sz="0" w:space="0" w:color="auto"/>
        <w:bottom w:val="none" w:sz="0" w:space="0" w:color="auto"/>
        <w:right w:val="none" w:sz="0" w:space="0" w:color="auto"/>
      </w:divBdr>
    </w:div>
    <w:div w:id="649603130">
      <w:bodyDiv w:val="1"/>
      <w:marLeft w:val="0"/>
      <w:marRight w:val="0"/>
      <w:marTop w:val="0"/>
      <w:marBottom w:val="0"/>
      <w:divBdr>
        <w:top w:val="none" w:sz="0" w:space="0" w:color="auto"/>
        <w:left w:val="none" w:sz="0" w:space="0" w:color="auto"/>
        <w:bottom w:val="none" w:sz="0" w:space="0" w:color="auto"/>
        <w:right w:val="none" w:sz="0" w:space="0" w:color="auto"/>
      </w:divBdr>
    </w:div>
    <w:div w:id="649673009">
      <w:bodyDiv w:val="1"/>
      <w:marLeft w:val="0"/>
      <w:marRight w:val="0"/>
      <w:marTop w:val="0"/>
      <w:marBottom w:val="0"/>
      <w:divBdr>
        <w:top w:val="none" w:sz="0" w:space="0" w:color="auto"/>
        <w:left w:val="none" w:sz="0" w:space="0" w:color="auto"/>
        <w:bottom w:val="none" w:sz="0" w:space="0" w:color="auto"/>
        <w:right w:val="none" w:sz="0" w:space="0" w:color="auto"/>
      </w:divBdr>
    </w:div>
    <w:div w:id="649675334">
      <w:bodyDiv w:val="1"/>
      <w:marLeft w:val="0"/>
      <w:marRight w:val="0"/>
      <w:marTop w:val="0"/>
      <w:marBottom w:val="0"/>
      <w:divBdr>
        <w:top w:val="none" w:sz="0" w:space="0" w:color="auto"/>
        <w:left w:val="none" w:sz="0" w:space="0" w:color="auto"/>
        <w:bottom w:val="none" w:sz="0" w:space="0" w:color="auto"/>
        <w:right w:val="none" w:sz="0" w:space="0" w:color="auto"/>
      </w:divBdr>
    </w:div>
    <w:div w:id="649745719">
      <w:bodyDiv w:val="1"/>
      <w:marLeft w:val="0"/>
      <w:marRight w:val="0"/>
      <w:marTop w:val="0"/>
      <w:marBottom w:val="0"/>
      <w:divBdr>
        <w:top w:val="none" w:sz="0" w:space="0" w:color="auto"/>
        <w:left w:val="none" w:sz="0" w:space="0" w:color="auto"/>
        <w:bottom w:val="none" w:sz="0" w:space="0" w:color="auto"/>
        <w:right w:val="none" w:sz="0" w:space="0" w:color="auto"/>
      </w:divBdr>
    </w:div>
    <w:div w:id="649746815">
      <w:bodyDiv w:val="1"/>
      <w:marLeft w:val="0"/>
      <w:marRight w:val="0"/>
      <w:marTop w:val="0"/>
      <w:marBottom w:val="0"/>
      <w:divBdr>
        <w:top w:val="none" w:sz="0" w:space="0" w:color="auto"/>
        <w:left w:val="none" w:sz="0" w:space="0" w:color="auto"/>
        <w:bottom w:val="none" w:sz="0" w:space="0" w:color="auto"/>
        <w:right w:val="none" w:sz="0" w:space="0" w:color="auto"/>
      </w:divBdr>
    </w:div>
    <w:div w:id="649750377">
      <w:bodyDiv w:val="1"/>
      <w:marLeft w:val="0"/>
      <w:marRight w:val="0"/>
      <w:marTop w:val="0"/>
      <w:marBottom w:val="0"/>
      <w:divBdr>
        <w:top w:val="none" w:sz="0" w:space="0" w:color="auto"/>
        <w:left w:val="none" w:sz="0" w:space="0" w:color="auto"/>
        <w:bottom w:val="none" w:sz="0" w:space="0" w:color="auto"/>
        <w:right w:val="none" w:sz="0" w:space="0" w:color="auto"/>
      </w:divBdr>
    </w:div>
    <w:div w:id="649794253">
      <w:bodyDiv w:val="1"/>
      <w:marLeft w:val="0"/>
      <w:marRight w:val="0"/>
      <w:marTop w:val="0"/>
      <w:marBottom w:val="0"/>
      <w:divBdr>
        <w:top w:val="none" w:sz="0" w:space="0" w:color="auto"/>
        <w:left w:val="none" w:sz="0" w:space="0" w:color="auto"/>
        <w:bottom w:val="none" w:sz="0" w:space="0" w:color="auto"/>
        <w:right w:val="none" w:sz="0" w:space="0" w:color="auto"/>
      </w:divBdr>
    </w:div>
    <w:div w:id="649794487">
      <w:bodyDiv w:val="1"/>
      <w:marLeft w:val="0"/>
      <w:marRight w:val="0"/>
      <w:marTop w:val="0"/>
      <w:marBottom w:val="0"/>
      <w:divBdr>
        <w:top w:val="none" w:sz="0" w:space="0" w:color="auto"/>
        <w:left w:val="none" w:sz="0" w:space="0" w:color="auto"/>
        <w:bottom w:val="none" w:sz="0" w:space="0" w:color="auto"/>
        <w:right w:val="none" w:sz="0" w:space="0" w:color="auto"/>
      </w:divBdr>
    </w:div>
    <w:div w:id="649794730">
      <w:bodyDiv w:val="1"/>
      <w:marLeft w:val="0"/>
      <w:marRight w:val="0"/>
      <w:marTop w:val="0"/>
      <w:marBottom w:val="0"/>
      <w:divBdr>
        <w:top w:val="none" w:sz="0" w:space="0" w:color="auto"/>
        <w:left w:val="none" w:sz="0" w:space="0" w:color="auto"/>
        <w:bottom w:val="none" w:sz="0" w:space="0" w:color="auto"/>
        <w:right w:val="none" w:sz="0" w:space="0" w:color="auto"/>
      </w:divBdr>
    </w:div>
    <w:div w:id="649796112">
      <w:bodyDiv w:val="1"/>
      <w:marLeft w:val="0"/>
      <w:marRight w:val="0"/>
      <w:marTop w:val="0"/>
      <w:marBottom w:val="0"/>
      <w:divBdr>
        <w:top w:val="none" w:sz="0" w:space="0" w:color="auto"/>
        <w:left w:val="none" w:sz="0" w:space="0" w:color="auto"/>
        <w:bottom w:val="none" w:sz="0" w:space="0" w:color="auto"/>
        <w:right w:val="none" w:sz="0" w:space="0" w:color="auto"/>
      </w:divBdr>
    </w:div>
    <w:div w:id="649796405">
      <w:bodyDiv w:val="1"/>
      <w:marLeft w:val="0"/>
      <w:marRight w:val="0"/>
      <w:marTop w:val="0"/>
      <w:marBottom w:val="0"/>
      <w:divBdr>
        <w:top w:val="none" w:sz="0" w:space="0" w:color="auto"/>
        <w:left w:val="none" w:sz="0" w:space="0" w:color="auto"/>
        <w:bottom w:val="none" w:sz="0" w:space="0" w:color="auto"/>
        <w:right w:val="none" w:sz="0" w:space="0" w:color="auto"/>
      </w:divBdr>
    </w:div>
    <w:div w:id="649796633">
      <w:bodyDiv w:val="1"/>
      <w:marLeft w:val="0"/>
      <w:marRight w:val="0"/>
      <w:marTop w:val="0"/>
      <w:marBottom w:val="0"/>
      <w:divBdr>
        <w:top w:val="none" w:sz="0" w:space="0" w:color="auto"/>
        <w:left w:val="none" w:sz="0" w:space="0" w:color="auto"/>
        <w:bottom w:val="none" w:sz="0" w:space="0" w:color="auto"/>
        <w:right w:val="none" w:sz="0" w:space="0" w:color="auto"/>
      </w:divBdr>
    </w:div>
    <w:div w:id="649821323">
      <w:bodyDiv w:val="1"/>
      <w:marLeft w:val="0"/>
      <w:marRight w:val="0"/>
      <w:marTop w:val="0"/>
      <w:marBottom w:val="0"/>
      <w:divBdr>
        <w:top w:val="none" w:sz="0" w:space="0" w:color="auto"/>
        <w:left w:val="none" w:sz="0" w:space="0" w:color="auto"/>
        <w:bottom w:val="none" w:sz="0" w:space="0" w:color="auto"/>
        <w:right w:val="none" w:sz="0" w:space="0" w:color="auto"/>
      </w:divBdr>
    </w:div>
    <w:div w:id="649863791">
      <w:bodyDiv w:val="1"/>
      <w:marLeft w:val="0"/>
      <w:marRight w:val="0"/>
      <w:marTop w:val="0"/>
      <w:marBottom w:val="0"/>
      <w:divBdr>
        <w:top w:val="none" w:sz="0" w:space="0" w:color="auto"/>
        <w:left w:val="none" w:sz="0" w:space="0" w:color="auto"/>
        <w:bottom w:val="none" w:sz="0" w:space="0" w:color="auto"/>
        <w:right w:val="none" w:sz="0" w:space="0" w:color="auto"/>
      </w:divBdr>
    </w:div>
    <w:div w:id="649870748">
      <w:bodyDiv w:val="1"/>
      <w:marLeft w:val="0"/>
      <w:marRight w:val="0"/>
      <w:marTop w:val="0"/>
      <w:marBottom w:val="0"/>
      <w:divBdr>
        <w:top w:val="none" w:sz="0" w:space="0" w:color="auto"/>
        <w:left w:val="none" w:sz="0" w:space="0" w:color="auto"/>
        <w:bottom w:val="none" w:sz="0" w:space="0" w:color="auto"/>
        <w:right w:val="none" w:sz="0" w:space="0" w:color="auto"/>
      </w:divBdr>
    </w:div>
    <w:div w:id="649872411">
      <w:bodyDiv w:val="1"/>
      <w:marLeft w:val="0"/>
      <w:marRight w:val="0"/>
      <w:marTop w:val="0"/>
      <w:marBottom w:val="0"/>
      <w:divBdr>
        <w:top w:val="none" w:sz="0" w:space="0" w:color="auto"/>
        <w:left w:val="none" w:sz="0" w:space="0" w:color="auto"/>
        <w:bottom w:val="none" w:sz="0" w:space="0" w:color="auto"/>
        <w:right w:val="none" w:sz="0" w:space="0" w:color="auto"/>
      </w:divBdr>
    </w:div>
    <w:div w:id="649939660">
      <w:bodyDiv w:val="1"/>
      <w:marLeft w:val="0"/>
      <w:marRight w:val="0"/>
      <w:marTop w:val="0"/>
      <w:marBottom w:val="0"/>
      <w:divBdr>
        <w:top w:val="none" w:sz="0" w:space="0" w:color="auto"/>
        <w:left w:val="none" w:sz="0" w:space="0" w:color="auto"/>
        <w:bottom w:val="none" w:sz="0" w:space="0" w:color="auto"/>
        <w:right w:val="none" w:sz="0" w:space="0" w:color="auto"/>
      </w:divBdr>
    </w:div>
    <w:div w:id="649988903">
      <w:bodyDiv w:val="1"/>
      <w:marLeft w:val="0"/>
      <w:marRight w:val="0"/>
      <w:marTop w:val="0"/>
      <w:marBottom w:val="0"/>
      <w:divBdr>
        <w:top w:val="none" w:sz="0" w:space="0" w:color="auto"/>
        <w:left w:val="none" w:sz="0" w:space="0" w:color="auto"/>
        <w:bottom w:val="none" w:sz="0" w:space="0" w:color="auto"/>
        <w:right w:val="none" w:sz="0" w:space="0" w:color="auto"/>
      </w:divBdr>
    </w:div>
    <w:div w:id="649990211">
      <w:bodyDiv w:val="1"/>
      <w:marLeft w:val="0"/>
      <w:marRight w:val="0"/>
      <w:marTop w:val="0"/>
      <w:marBottom w:val="0"/>
      <w:divBdr>
        <w:top w:val="none" w:sz="0" w:space="0" w:color="auto"/>
        <w:left w:val="none" w:sz="0" w:space="0" w:color="auto"/>
        <w:bottom w:val="none" w:sz="0" w:space="0" w:color="auto"/>
        <w:right w:val="none" w:sz="0" w:space="0" w:color="auto"/>
      </w:divBdr>
    </w:div>
    <w:div w:id="650015923">
      <w:bodyDiv w:val="1"/>
      <w:marLeft w:val="0"/>
      <w:marRight w:val="0"/>
      <w:marTop w:val="0"/>
      <w:marBottom w:val="0"/>
      <w:divBdr>
        <w:top w:val="none" w:sz="0" w:space="0" w:color="auto"/>
        <w:left w:val="none" w:sz="0" w:space="0" w:color="auto"/>
        <w:bottom w:val="none" w:sz="0" w:space="0" w:color="auto"/>
        <w:right w:val="none" w:sz="0" w:space="0" w:color="auto"/>
      </w:divBdr>
    </w:div>
    <w:div w:id="650059756">
      <w:bodyDiv w:val="1"/>
      <w:marLeft w:val="0"/>
      <w:marRight w:val="0"/>
      <w:marTop w:val="0"/>
      <w:marBottom w:val="0"/>
      <w:divBdr>
        <w:top w:val="none" w:sz="0" w:space="0" w:color="auto"/>
        <w:left w:val="none" w:sz="0" w:space="0" w:color="auto"/>
        <w:bottom w:val="none" w:sz="0" w:space="0" w:color="auto"/>
        <w:right w:val="none" w:sz="0" w:space="0" w:color="auto"/>
      </w:divBdr>
    </w:div>
    <w:div w:id="650061538">
      <w:bodyDiv w:val="1"/>
      <w:marLeft w:val="0"/>
      <w:marRight w:val="0"/>
      <w:marTop w:val="0"/>
      <w:marBottom w:val="0"/>
      <w:divBdr>
        <w:top w:val="none" w:sz="0" w:space="0" w:color="auto"/>
        <w:left w:val="none" w:sz="0" w:space="0" w:color="auto"/>
        <w:bottom w:val="none" w:sz="0" w:space="0" w:color="auto"/>
        <w:right w:val="none" w:sz="0" w:space="0" w:color="auto"/>
      </w:divBdr>
    </w:div>
    <w:div w:id="650137465">
      <w:bodyDiv w:val="1"/>
      <w:marLeft w:val="0"/>
      <w:marRight w:val="0"/>
      <w:marTop w:val="0"/>
      <w:marBottom w:val="0"/>
      <w:divBdr>
        <w:top w:val="none" w:sz="0" w:space="0" w:color="auto"/>
        <w:left w:val="none" w:sz="0" w:space="0" w:color="auto"/>
        <w:bottom w:val="none" w:sz="0" w:space="0" w:color="auto"/>
        <w:right w:val="none" w:sz="0" w:space="0" w:color="auto"/>
      </w:divBdr>
    </w:div>
    <w:div w:id="650211334">
      <w:bodyDiv w:val="1"/>
      <w:marLeft w:val="0"/>
      <w:marRight w:val="0"/>
      <w:marTop w:val="0"/>
      <w:marBottom w:val="0"/>
      <w:divBdr>
        <w:top w:val="none" w:sz="0" w:space="0" w:color="auto"/>
        <w:left w:val="none" w:sz="0" w:space="0" w:color="auto"/>
        <w:bottom w:val="none" w:sz="0" w:space="0" w:color="auto"/>
        <w:right w:val="none" w:sz="0" w:space="0" w:color="auto"/>
      </w:divBdr>
    </w:div>
    <w:div w:id="650213013">
      <w:bodyDiv w:val="1"/>
      <w:marLeft w:val="0"/>
      <w:marRight w:val="0"/>
      <w:marTop w:val="0"/>
      <w:marBottom w:val="0"/>
      <w:divBdr>
        <w:top w:val="none" w:sz="0" w:space="0" w:color="auto"/>
        <w:left w:val="none" w:sz="0" w:space="0" w:color="auto"/>
        <w:bottom w:val="none" w:sz="0" w:space="0" w:color="auto"/>
        <w:right w:val="none" w:sz="0" w:space="0" w:color="auto"/>
      </w:divBdr>
    </w:div>
    <w:div w:id="650250868">
      <w:bodyDiv w:val="1"/>
      <w:marLeft w:val="0"/>
      <w:marRight w:val="0"/>
      <w:marTop w:val="0"/>
      <w:marBottom w:val="0"/>
      <w:divBdr>
        <w:top w:val="none" w:sz="0" w:space="0" w:color="auto"/>
        <w:left w:val="none" w:sz="0" w:space="0" w:color="auto"/>
        <w:bottom w:val="none" w:sz="0" w:space="0" w:color="auto"/>
        <w:right w:val="none" w:sz="0" w:space="0" w:color="auto"/>
      </w:divBdr>
    </w:div>
    <w:div w:id="650251755">
      <w:bodyDiv w:val="1"/>
      <w:marLeft w:val="0"/>
      <w:marRight w:val="0"/>
      <w:marTop w:val="0"/>
      <w:marBottom w:val="0"/>
      <w:divBdr>
        <w:top w:val="none" w:sz="0" w:space="0" w:color="auto"/>
        <w:left w:val="none" w:sz="0" w:space="0" w:color="auto"/>
        <w:bottom w:val="none" w:sz="0" w:space="0" w:color="auto"/>
        <w:right w:val="none" w:sz="0" w:space="0" w:color="auto"/>
      </w:divBdr>
    </w:div>
    <w:div w:id="650253662">
      <w:bodyDiv w:val="1"/>
      <w:marLeft w:val="0"/>
      <w:marRight w:val="0"/>
      <w:marTop w:val="0"/>
      <w:marBottom w:val="0"/>
      <w:divBdr>
        <w:top w:val="none" w:sz="0" w:space="0" w:color="auto"/>
        <w:left w:val="none" w:sz="0" w:space="0" w:color="auto"/>
        <w:bottom w:val="none" w:sz="0" w:space="0" w:color="auto"/>
        <w:right w:val="none" w:sz="0" w:space="0" w:color="auto"/>
      </w:divBdr>
    </w:div>
    <w:div w:id="650255558">
      <w:bodyDiv w:val="1"/>
      <w:marLeft w:val="0"/>
      <w:marRight w:val="0"/>
      <w:marTop w:val="0"/>
      <w:marBottom w:val="0"/>
      <w:divBdr>
        <w:top w:val="none" w:sz="0" w:space="0" w:color="auto"/>
        <w:left w:val="none" w:sz="0" w:space="0" w:color="auto"/>
        <w:bottom w:val="none" w:sz="0" w:space="0" w:color="auto"/>
        <w:right w:val="none" w:sz="0" w:space="0" w:color="auto"/>
      </w:divBdr>
    </w:div>
    <w:div w:id="650327592">
      <w:bodyDiv w:val="1"/>
      <w:marLeft w:val="0"/>
      <w:marRight w:val="0"/>
      <w:marTop w:val="0"/>
      <w:marBottom w:val="0"/>
      <w:divBdr>
        <w:top w:val="none" w:sz="0" w:space="0" w:color="auto"/>
        <w:left w:val="none" w:sz="0" w:space="0" w:color="auto"/>
        <w:bottom w:val="none" w:sz="0" w:space="0" w:color="auto"/>
        <w:right w:val="none" w:sz="0" w:space="0" w:color="auto"/>
      </w:divBdr>
    </w:div>
    <w:div w:id="650328952">
      <w:bodyDiv w:val="1"/>
      <w:marLeft w:val="0"/>
      <w:marRight w:val="0"/>
      <w:marTop w:val="0"/>
      <w:marBottom w:val="0"/>
      <w:divBdr>
        <w:top w:val="none" w:sz="0" w:space="0" w:color="auto"/>
        <w:left w:val="none" w:sz="0" w:space="0" w:color="auto"/>
        <w:bottom w:val="none" w:sz="0" w:space="0" w:color="auto"/>
        <w:right w:val="none" w:sz="0" w:space="0" w:color="auto"/>
      </w:divBdr>
    </w:div>
    <w:div w:id="650331412">
      <w:bodyDiv w:val="1"/>
      <w:marLeft w:val="0"/>
      <w:marRight w:val="0"/>
      <w:marTop w:val="0"/>
      <w:marBottom w:val="0"/>
      <w:divBdr>
        <w:top w:val="none" w:sz="0" w:space="0" w:color="auto"/>
        <w:left w:val="none" w:sz="0" w:space="0" w:color="auto"/>
        <w:bottom w:val="none" w:sz="0" w:space="0" w:color="auto"/>
        <w:right w:val="none" w:sz="0" w:space="0" w:color="auto"/>
      </w:divBdr>
    </w:div>
    <w:div w:id="650331850">
      <w:bodyDiv w:val="1"/>
      <w:marLeft w:val="0"/>
      <w:marRight w:val="0"/>
      <w:marTop w:val="0"/>
      <w:marBottom w:val="0"/>
      <w:divBdr>
        <w:top w:val="none" w:sz="0" w:space="0" w:color="auto"/>
        <w:left w:val="none" w:sz="0" w:space="0" w:color="auto"/>
        <w:bottom w:val="none" w:sz="0" w:space="0" w:color="auto"/>
        <w:right w:val="none" w:sz="0" w:space="0" w:color="auto"/>
      </w:divBdr>
    </w:div>
    <w:div w:id="650332199">
      <w:bodyDiv w:val="1"/>
      <w:marLeft w:val="0"/>
      <w:marRight w:val="0"/>
      <w:marTop w:val="0"/>
      <w:marBottom w:val="0"/>
      <w:divBdr>
        <w:top w:val="none" w:sz="0" w:space="0" w:color="auto"/>
        <w:left w:val="none" w:sz="0" w:space="0" w:color="auto"/>
        <w:bottom w:val="none" w:sz="0" w:space="0" w:color="auto"/>
        <w:right w:val="none" w:sz="0" w:space="0" w:color="auto"/>
      </w:divBdr>
    </w:div>
    <w:div w:id="650333544">
      <w:bodyDiv w:val="1"/>
      <w:marLeft w:val="0"/>
      <w:marRight w:val="0"/>
      <w:marTop w:val="0"/>
      <w:marBottom w:val="0"/>
      <w:divBdr>
        <w:top w:val="none" w:sz="0" w:space="0" w:color="auto"/>
        <w:left w:val="none" w:sz="0" w:space="0" w:color="auto"/>
        <w:bottom w:val="none" w:sz="0" w:space="0" w:color="auto"/>
        <w:right w:val="none" w:sz="0" w:space="0" w:color="auto"/>
      </w:divBdr>
    </w:div>
    <w:div w:id="650401054">
      <w:bodyDiv w:val="1"/>
      <w:marLeft w:val="0"/>
      <w:marRight w:val="0"/>
      <w:marTop w:val="0"/>
      <w:marBottom w:val="0"/>
      <w:divBdr>
        <w:top w:val="none" w:sz="0" w:space="0" w:color="auto"/>
        <w:left w:val="none" w:sz="0" w:space="0" w:color="auto"/>
        <w:bottom w:val="none" w:sz="0" w:space="0" w:color="auto"/>
        <w:right w:val="none" w:sz="0" w:space="0" w:color="auto"/>
      </w:divBdr>
    </w:div>
    <w:div w:id="650401297">
      <w:bodyDiv w:val="1"/>
      <w:marLeft w:val="0"/>
      <w:marRight w:val="0"/>
      <w:marTop w:val="0"/>
      <w:marBottom w:val="0"/>
      <w:divBdr>
        <w:top w:val="none" w:sz="0" w:space="0" w:color="auto"/>
        <w:left w:val="none" w:sz="0" w:space="0" w:color="auto"/>
        <w:bottom w:val="none" w:sz="0" w:space="0" w:color="auto"/>
        <w:right w:val="none" w:sz="0" w:space="0" w:color="auto"/>
      </w:divBdr>
    </w:div>
    <w:div w:id="650401617">
      <w:bodyDiv w:val="1"/>
      <w:marLeft w:val="0"/>
      <w:marRight w:val="0"/>
      <w:marTop w:val="0"/>
      <w:marBottom w:val="0"/>
      <w:divBdr>
        <w:top w:val="none" w:sz="0" w:space="0" w:color="auto"/>
        <w:left w:val="none" w:sz="0" w:space="0" w:color="auto"/>
        <w:bottom w:val="none" w:sz="0" w:space="0" w:color="auto"/>
        <w:right w:val="none" w:sz="0" w:space="0" w:color="auto"/>
      </w:divBdr>
    </w:div>
    <w:div w:id="650402551">
      <w:bodyDiv w:val="1"/>
      <w:marLeft w:val="0"/>
      <w:marRight w:val="0"/>
      <w:marTop w:val="0"/>
      <w:marBottom w:val="0"/>
      <w:divBdr>
        <w:top w:val="none" w:sz="0" w:space="0" w:color="auto"/>
        <w:left w:val="none" w:sz="0" w:space="0" w:color="auto"/>
        <w:bottom w:val="none" w:sz="0" w:space="0" w:color="auto"/>
        <w:right w:val="none" w:sz="0" w:space="0" w:color="auto"/>
      </w:divBdr>
    </w:div>
    <w:div w:id="650403770">
      <w:bodyDiv w:val="1"/>
      <w:marLeft w:val="0"/>
      <w:marRight w:val="0"/>
      <w:marTop w:val="0"/>
      <w:marBottom w:val="0"/>
      <w:divBdr>
        <w:top w:val="none" w:sz="0" w:space="0" w:color="auto"/>
        <w:left w:val="none" w:sz="0" w:space="0" w:color="auto"/>
        <w:bottom w:val="none" w:sz="0" w:space="0" w:color="auto"/>
        <w:right w:val="none" w:sz="0" w:space="0" w:color="auto"/>
      </w:divBdr>
    </w:div>
    <w:div w:id="650403926">
      <w:bodyDiv w:val="1"/>
      <w:marLeft w:val="0"/>
      <w:marRight w:val="0"/>
      <w:marTop w:val="0"/>
      <w:marBottom w:val="0"/>
      <w:divBdr>
        <w:top w:val="none" w:sz="0" w:space="0" w:color="auto"/>
        <w:left w:val="none" w:sz="0" w:space="0" w:color="auto"/>
        <w:bottom w:val="none" w:sz="0" w:space="0" w:color="auto"/>
        <w:right w:val="none" w:sz="0" w:space="0" w:color="auto"/>
      </w:divBdr>
    </w:div>
    <w:div w:id="650445191">
      <w:bodyDiv w:val="1"/>
      <w:marLeft w:val="0"/>
      <w:marRight w:val="0"/>
      <w:marTop w:val="0"/>
      <w:marBottom w:val="0"/>
      <w:divBdr>
        <w:top w:val="none" w:sz="0" w:space="0" w:color="auto"/>
        <w:left w:val="none" w:sz="0" w:space="0" w:color="auto"/>
        <w:bottom w:val="none" w:sz="0" w:space="0" w:color="auto"/>
        <w:right w:val="none" w:sz="0" w:space="0" w:color="auto"/>
      </w:divBdr>
    </w:div>
    <w:div w:id="650450433">
      <w:bodyDiv w:val="1"/>
      <w:marLeft w:val="0"/>
      <w:marRight w:val="0"/>
      <w:marTop w:val="0"/>
      <w:marBottom w:val="0"/>
      <w:divBdr>
        <w:top w:val="none" w:sz="0" w:space="0" w:color="auto"/>
        <w:left w:val="none" w:sz="0" w:space="0" w:color="auto"/>
        <w:bottom w:val="none" w:sz="0" w:space="0" w:color="auto"/>
        <w:right w:val="none" w:sz="0" w:space="0" w:color="auto"/>
      </w:divBdr>
    </w:div>
    <w:div w:id="650520653">
      <w:bodyDiv w:val="1"/>
      <w:marLeft w:val="0"/>
      <w:marRight w:val="0"/>
      <w:marTop w:val="0"/>
      <w:marBottom w:val="0"/>
      <w:divBdr>
        <w:top w:val="none" w:sz="0" w:space="0" w:color="auto"/>
        <w:left w:val="none" w:sz="0" w:space="0" w:color="auto"/>
        <w:bottom w:val="none" w:sz="0" w:space="0" w:color="auto"/>
        <w:right w:val="none" w:sz="0" w:space="0" w:color="auto"/>
      </w:divBdr>
    </w:div>
    <w:div w:id="650522784">
      <w:bodyDiv w:val="1"/>
      <w:marLeft w:val="0"/>
      <w:marRight w:val="0"/>
      <w:marTop w:val="0"/>
      <w:marBottom w:val="0"/>
      <w:divBdr>
        <w:top w:val="none" w:sz="0" w:space="0" w:color="auto"/>
        <w:left w:val="none" w:sz="0" w:space="0" w:color="auto"/>
        <w:bottom w:val="none" w:sz="0" w:space="0" w:color="auto"/>
        <w:right w:val="none" w:sz="0" w:space="0" w:color="auto"/>
      </w:divBdr>
    </w:div>
    <w:div w:id="650523192">
      <w:bodyDiv w:val="1"/>
      <w:marLeft w:val="0"/>
      <w:marRight w:val="0"/>
      <w:marTop w:val="0"/>
      <w:marBottom w:val="0"/>
      <w:divBdr>
        <w:top w:val="none" w:sz="0" w:space="0" w:color="auto"/>
        <w:left w:val="none" w:sz="0" w:space="0" w:color="auto"/>
        <w:bottom w:val="none" w:sz="0" w:space="0" w:color="auto"/>
        <w:right w:val="none" w:sz="0" w:space="0" w:color="auto"/>
      </w:divBdr>
    </w:div>
    <w:div w:id="650526697">
      <w:bodyDiv w:val="1"/>
      <w:marLeft w:val="0"/>
      <w:marRight w:val="0"/>
      <w:marTop w:val="0"/>
      <w:marBottom w:val="0"/>
      <w:divBdr>
        <w:top w:val="none" w:sz="0" w:space="0" w:color="auto"/>
        <w:left w:val="none" w:sz="0" w:space="0" w:color="auto"/>
        <w:bottom w:val="none" w:sz="0" w:space="0" w:color="auto"/>
        <w:right w:val="none" w:sz="0" w:space="0" w:color="auto"/>
      </w:divBdr>
    </w:div>
    <w:div w:id="650597657">
      <w:bodyDiv w:val="1"/>
      <w:marLeft w:val="0"/>
      <w:marRight w:val="0"/>
      <w:marTop w:val="0"/>
      <w:marBottom w:val="0"/>
      <w:divBdr>
        <w:top w:val="none" w:sz="0" w:space="0" w:color="auto"/>
        <w:left w:val="none" w:sz="0" w:space="0" w:color="auto"/>
        <w:bottom w:val="none" w:sz="0" w:space="0" w:color="auto"/>
        <w:right w:val="none" w:sz="0" w:space="0" w:color="auto"/>
      </w:divBdr>
    </w:div>
    <w:div w:id="650713113">
      <w:bodyDiv w:val="1"/>
      <w:marLeft w:val="0"/>
      <w:marRight w:val="0"/>
      <w:marTop w:val="0"/>
      <w:marBottom w:val="0"/>
      <w:divBdr>
        <w:top w:val="none" w:sz="0" w:space="0" w:color="auto"/>
        <w:left w:val="none" w:sz="0" w:space="0" w:color="auto"/>
        <w:bottom w:val="none" w:sz="0" w:space="0" w:color="auto"/>
        <w:right w:val="none" w:sz="0" w:space="0" w:color="auto"/>
      </w:divBdr>
    </w:div>
    <w:div w:id="650715019">
      <w:bodyDiv w:val="1"/>
      <w:marLeft w:val="0"/>
      <w:marRight w:val="0"/>
      <w:marTop w:val="0"/>
      <w:marBottom w:val="0"/>
      <w:divBdr>
        <w:top w:val="none" w:sz="0" w:space="0" w:color="auto"/>
        <w:left w:val="none" w:sz="0" w:space="0" w:color="auto"/>
        <w:bottom w:val="none" w:sz="0" w:space="0" w:color="auto"/>
        <w:right w:val="none" w:sz="0" w:space="0" w:color="auto"/>
      </w:divBdr>
    </w:div>
    <w:div w:id="650716338">
      <w:bodyDiv w:val="1"/>
      <w:marLeft w:val="0"/>
      <w:marRight w:val="0"/>
      <w:marTop w:val="0"/>
      <w:marBottom w:val="0"/>
      <w:divBdr>
        <w:top w:val="none" w:sz="0" w:space="0" w:color="auto"/>
        <w:left w:val="none" w:sz="0" w:space="0" w:color="auto"/>
        <w:bottom w:val="none" w:sz="0" w:space="0" w:color="auto"/>
        <w:right w:val="none" w:sz="0" w:space="0" w:color="auto"/>
      </w:divBdr>
    </w:div>
    <w:div w:id="650719233">
      <w:bodyDiv w:val="1"/>
      <w:marLeft w:val="0"/>
      <w:marRight w:val="0"/>
      <w:marTop w:val="0"/>
      <w:marBottom w:val="0"/>
      <w:divBdr>
        <w:top w:val="none" w:sz="0" w:space="0" w:color="auto"/>
        <w:left w:val="none" w:sz="0" w:space="0" w:color="auto"/>
        <w:bottom w:val="none" w:sz="0" w:space="0" w:color="auto"/>
        <w:right w:val="none" w:sz="0" w:space="0" w:color="auto"/>
      </w:divBdr>
    </w:div>
    <w:div w:id="650720228">
      <w:bodyDiv w:val="1"/>
      <w:marLeft w:val="0"/>
      <w:marRight w:val="0"/>
      <w:marTop w:val="0"/>
      <w:marBottom w:val="0"/>
      <w:divBdr>
        <w:top w:val="none" w:sz="0" w:space="0" w:color="auto"/>
        <w:left w:val="none" w:sz="0" w:space="0" w:color="auto"/>
        <w:bottom w:val="none" w:sz="0" w:space="0" w:color="auto"/>
        <w:right w:val="none" w:sz="0" w:space="0" w:color="auto"/>
      </w:divBdr>
    </w:div>
    <w:div w:id="650789646">
      <w:bodyDiv w:val="1"/>
      <w:marLeft w:val="0"/>
      <w:marRight w:val="0"/>
      <w:marTop w:val="0"/>
      <w:marBottom w:val="0"/>
      <w:divBdr>
        <w:top w:val="none" w:sz="0" w:space="0" w:color="auto"/>
        <w:left w:val="none" w:sz="0" w:space="0" w:color="auto"/>
        <w:bottom w:val="none" w:sz="0" w:space="0" w:color="auto"/>
        <w:right w:val="none" w:sz="0" w:space="0" w:color="auto"/>
      </w:divBdr>
    </w:div>
    <w:div w:id="650838414">
      <w:bodyDiv w:val="1"/>
      <w:marLeft w:val="0"/>
      <w:marRight w:val="0"/>
      <w:marTop w:val="0"/>
      <w:marBottom w:val="0"/>
      <w:divBdr>
        <w:top w:val="none" w:sz="0" w:space="0" w:color="auto"/>
        <w:left w:val="none" w:sz="0" w:space="0" w:color="auto"/>
        <w:bottom w:val="none" w:sz="0" w:space="0" w:color="auto"/>
        <w:right w:val="none" w:sz="0" w:space="0" w:color="auto"/>
      </w:divBdr>
    </w:div>
    <w:div w:id="650863333">
      <w:bodyDiv w:val="1"/>
      <w:marLeft w:val="0"/>
      <w:marRight w:val="0"/>
      <w:marTop w:val="0"/>
      <w:marBottom w:val="0"/>
      <w:divBdr>
        <w:top w:val="none" w:sz="0" w:space="0" w:color="auto"/>
        <w:left w:val="none" w:sz="0" w:space="0" w:color="auto"/>
        <w:bottom w:val="none" w:sz="0" w:space="0" w:color="auto"/>
        <w:right w:val="none" w:sz="0" w:space="0" w:color="auto"/>
      </w:divBdr>
    </w:div>
    <w:div w:id="650864194">
      <w:bodyDiv w:val="1"/>
      <w:marLeft w:val="0"/>
      <w:marRight w:val="0"/>
      <w:marTop w:val="0"/>
      <w:marBottom w:val="0"/>
      <w:divBdr>
        <w:top w:val="none" w:sz="0" w:space="0" w:color="auto"/>
        <w:left w:val="none" w:sz="0" w:space="0" w:color="auto"/>
        <w:bottom w:val="none" w:sz="0" w:space="0" w:color="auto"/>
        <w:right w:val="none" w:sz="0" w:space="0" w:color="auto"/>
      </w:divBdr>
    </w:div>
    <w:div w:id="650867363">
      <w:bodyDiv w:val="1"/>
      <w:marLeft w:val="0"/>
      <w:marRight w:val="0"/>
      <w:marTop w:val="0"/>
      <w:marBottom w:val="0"/>
      <w:divBdr>
        <w:top w:val="none" w:sz="0" w:space="0" w:color="auto"/>
        <w:left w:val="none" w:sz="0" w:space="0" w:color="auto"/>
        <w:bottom w:val="none" w:sz="0" w:space="0" w:color="auto"/>
        <w:right w:val="none" w:sz="0" w:space="0" w:color="auto"/>
      </w:divBdr>
    </w:div>
    <w:div w:id="650868993">
      <w:bodyDiv w:val="1"/>
      <w:marLeft w:val="0"/>
      <w:marRight w:val="0"/>
      <w:marTop w:val="0"/>
      <w:marBottom w:val="0"/>
      <w:divBdr>
        <w:top w:val="none" w:sz="0" w:space="0" w:color="auto"/>
        <w:left w:val="none" w:sz="0" w:space="0" w:color="auto"/>
        <w:bottom w:val="none" w:sz="0" w:space="0" w:color="auto"/>
        <w:right w:val="none" w:sz="0" w:space="0" w:color="auto"/>
      </w:divBdr>
    </w:div>
    <w:div w:id="650869727">
      <w:bodyDiv w:val="1"/>
      <w:marLeft w:val="0"/>
      <w:marRight w:val="0"/>
      <w:marTop w:val="0"/>
      <w:marBottom w:val="0"/>
      <w:divBdr>
        <w:top w:val="none" w:sz="0" w:space="0" w:color="auto"/>
        <w:left w:val="none" w:sz="0" w:space="0" w:color="auto"/>
        <w:bottom w:val="none" w:sz="0" w:space="0" w:color="auto"/>
        <w:right w:val="none" w:sz="0" w:space="0" w:color="auto"/>
      </w:divBdr>
    </w:div>
    <w:div w:id="650905858">
      <w:bodyDiv w:val="1"/>
      <w:marLeft w:val="0"/>
      <w:marRight w:val="0"/>
      <w:marTop w:val="0"/>
      <w:marBottom w:val="0"/>
      <w:divBdr>
        <w:top w:val="none" w:sz="0" w:space="0" w:color="auto"/>
        <w:left w:val="none" w:sz="0" w:space="0" w:color="auto"/>
        <w:bottom w:val="none" w:sz="0" w:space="0" w:color="auto"/>
        <w:right w:val="none" w:sz="0" w:space="0" w:color="auto"/>
      </w:divBdr>
    </w:div>
    <w:div w:id="650907220">
      <w:bodyDiv w:val="1"/>
      <w:marLeft w:val="0"/>
      <w:marRight w:val="0"/>
      <w:marTop w:val="0"/>
      <w:marBottom w:val="0"/>
      <w:divBdr>
        <w:top w:val="none" w:sz="0" w:space="0" w:color="auto"/>
        <w:left w:val="none" w:sz="0" w:space="0" w:color="auto"/>
        <w:bottom w:val="none" w:sz="0" w:space="0" w:color="auto"/>
        <w:right w:val="none" w:sz="0" w:space="0" w:color="auto"/>
      </w:divBdr>
    </w:div>
    <w:div w:id="650908637">
      <w:bodyDiv w:val="1"/>
      <w:marLeft w:val="0"/>
      <w:marRight w:val="0"/>
      <w:marTop w:val="0"/>
      <w:marBottom w:val="0"/>
      <w:divBdr>
        <w:top w:val="none" w:sz="0" w:space="0" w:color="auto"/>
        <w:left w:val="none" w:sz="0" w:space="0" w:color="auto"/>
        <w:bottom w:val="none" w:sz="0" w:space="0" w:color="auto"/>
        <w:right w:val="none" w:sz="0" w:space="0" w:color="auto"/>
      </w:divBdr>
    </w:div>
    <w:div w:id="650989302">
      <w:bodyDiv w:val="1"/>
      <w:marLeft w:val="0"/>
      <w:marRight w:val="0"/>
      <w:marTop w:val="0"/>
      <w:marBottom w:val="0"/>
      <w:divBdr>
        <w:top w:val="none" w:sz="0" w:space="0" w:color="auto"/>
        <w:left w:val="none" w:sz="0" w:space="0" w:color="auto"/>
        <w:bottom w:val="none" w:sz="0" w:space="0" w:color="auto"/>
        <w:right w:val="none" w:sz="0" w:space="0" w:color="auto"/>
      </w:divBdr>
    </w:div>
    <w:div w:id="651063900">
      <w:bodyDiv w:val="1"/>
      <w:marLeft w:val="0"/>
      <w:marRight w:val="0"/>
      <w:marTop w:val="0"/>
      <w:marBottom w:val="0"/>
      <w:divBdr>
        <w:top w:val="none" w:sz="0" w:space="0" w:color="auto"/>
        <w:left w:val="none" w:sz="0" w:space="0" w:color="auto"/>
        <w:bottom w:val="none" w:sz="0" w:space="0" w:color="auto"/>
        <w:right w:val="none" w:sz="0" w:space="0" w:color="auto"/>
      </w:divBdr>
    </w:div>
    <w:div w:id="651102137">
      <w:bodyDiv w:val="1"/>
      <w:marLeft w:val="0"/>
      <w:marRight w:val="0"/>
      <w:marTop w:val="0"/>
      <w:marBottom w:val="0"/>
      <w:divBdr>
        <w:top w:val="none" w:sz="0" w:space="0" w:color="auto"/>
        <w:left w:val="none" w:sz="0" w:space="0" w:color="auto"/>
        <w:bottom w:val="none" w:sz="0" w:space="0" w:color="auto"/>
        <w:right w:val="none" w:sz="0" w:space="0" w:color="auto"/>
      </w:divBdr>
    </w:div>
    <w:div w:id="651108278">
      <w:bodyDiv w:val="1"/>
      <w:marLeft w:val="0"/>
      <w:marRight w:val="0"/>
      <w:marTop w:val="0"/>
      <w:marBottom w:val="0"/>
      <w:divBdr>
        <w:top w:val="none" w:sz="0" w:space="0" w:color="auto"/>
        <w:left w:val="none" w:sz="0" w:space="0" w:color="auto"/>
        <w:bottom w:val="none" w:sz="0" w:space="0" w:color="auto"/>
        <w:right w:val="none" w:sz="0" w:space="0" w:color="auto"/>
      </w:divBdr>
    </w:div>
    <w:div w:id="651131834">
      <w:bodyDiv w:val="1"/>
      <w:marLeft w:val="0"/>
      <w:marRight w:val="0"/>
      <w:marTop w:val="0"/>
      <w:marBottom w:val="0"/>
      <w:divBdr>
        <w:top w:val="none" w:sz="0" w:space="0" w:color="auto"/>
        <w:left w:val="none" w:sz="0" w:space="0" w:color="auto"/>
        <w:bottom w:val="none" w:sz="0" w:space="0" w:color="auto"/>
        <w:right w:val="none" w:sz="0" w:space="0" w:color="auto"/>
      </w:divBdr>
    </w:div>
    <w:div w:id="651174613">
      <w:bodyDiv w:val="1"/>
      <w:marLeft w:val="0"/>
      <w:marRight w:val="0"/>
      <w:marTop w:val="0"/>
      <w:marBottom w:val="0"/>
      <w:divBdr>
        <w:top w:val="none" w:sz="0" w:space="0" w:color="auto"/>
        <w:left w:val="none" w:sz="0" w:space="0" w:color="auto"/>
        <w:bottom w:val="none" w:sz="0" w:space="0" w:color="auto"/>
        <w:right w:val="none" w:sz="0" w:space="0" w:color="auto"/>
      </w:divBdr>
    </w:div>
    <w:div w:id="651175928">
      <w:bodyDiv w:val="1"/>
      <w:marLeft w:val="0"/>
      <w:marRight w:val="0"/>
      <w:marTop w:val="0"/>
      <w:marBottom w:val="0"/>
      <w:divBdr>
        <w:top w:val="none" w:sz="0" w:space="0" w:color="auto"/>
        <w:left w:val="none" w:sz="0" w:space="0" w:color="auto"/>
        <w:bottom w:val="none" w:sz="0" w:space="0" w:color="auto"/>
        <w:right w:val="none" w:sz="0" w:space="0" w:color="auto"/>
      </w:divBdr>
    </w:div>
    <w:div w:id="651176395">
      <w:bodyDiv w:val="1"/>
      <w:marLeft w:val="0"/>
      <w:marRight w:val="0"/>
      <w:marTop w:val="0"/>
      <w:marBottom w:val="0"/>
      <w:divBdr>
        <w:top w:val="none" w:sz="0" w:space="0" w:color="auto"/>
        <w:left w:val="none" w:sz="0" w:space="0" w:color="auto"/>
        <w:bottom w:val="none" w:sz="0" w:space="0" w:color="auto"/>
        <w:right w:val="none" w:sz="0" w:space="0" w:color="auto"/>
      </w:divBdr>
    </w:div>
    <w:div w:id="651180700">
      <w:bodyDiv w:val="1"/>
      <w:marLeft w:val="0"/>
      <w:marRight w:val="0"/>
      <w:marTop w:val="0"/>
      <w:marBottom w:val="0"/>
      <w:divBdr>
        <w:top w:val="none" w:sz="0" w:space="0" w:color="auto"/>
        <w:left w:val="none" w:sz="0" w:space="0" w:color="auto"/>
        <w:bottom w:val="none" w:sz="0" w:space="0" w:color="auto"/>
        <w:right w:val="none" w:sz="0" w:space="0" w:color="auto"/>
      </w:divBdr>
    </w:div>
    <w:div w:id="651252209">
      <w:bodyDiv w:val="1"/>
      <w:marLeft w:val="0"/>
      <w:marRight w:val="0"/>
      <w:marTop w:val="0"/>
      <w:marBottom w:val="0"/>
      <w:divBdr>
        <w:top w:val="none" w:sz="0" w:space="0" w:color="auto"/>
        <w:left w:val="none" w:sz="0" w:space="0" w:color="auto"/>
        <w:bottom w:val="none" w:sz="0" w:space="0" w:color="auto"/>
        <w:right w:val="none" w:sz="0" w:space="0" w:color="auto"/>
      </w:divBdr>
    </w:div>
    <w:div w:id="651254676">
      <w:bodyDiv w:val="1"/>
      <w:marLeft w:val="0"/>
      <w:marRight w:val="0"/>
      <w:marTop w:val="0"/>
      <w:marBottom w:val="0"/>
      <w:divBdr>
        <w:top w:val="none" w:sz="0" w:space="0" w:color="auto"/>
        <w:left w:val="none" w:sz="0" w:space="0" w:color="auto"/>
        <w:bottom w:val="none" w:sz="0" w:space="0" w:color="auto"/>
        <w:right w:val="none" w:sz="0" w:space="0" w:color="auto"/>
      </w:divBdr>
    </w:div>
    <w:div w:id="651258905">
      <w:bodyDiv w:val="1"/>
      <w:marLeft w:val="0"/>
      <w:marRight w:val="0"/>
      <w:marTop w:val="0"/>
      <w:marBottom w:val="0"/>
      <w:divBdr>
        <w:top w:val="none" w:sz="0" w:space="0" w:color="auto"/>
        <w:left w:val="none" w:sz="0" w:space="0" w:color="auto"/>
        <w:bottom w:val="none" w:sz="0" w:space="0" w:color="auto"/>
        <w:right w:val="none" w:sz="0" w:space="0" w:color="auto"/>
      </w:divBdr>
    </w:div>
    <w:div w:id="651298567">
      <w:bodyDiv w:val="1"/>
      <w:marLeft w:val="0"/>
      <w:marRight w:val="0"/>
      <w:marTop w:val="0"/>
      <w:marBottom w:val="0"/>
      <w:divBdr>
        <w:top w:val="none" w:sz="0" w:space="0" w:color="auto"/>
        <w:left w:val="none" w:sz="0" w:space="0" w:color="auto"/>
        <w:bottom w:val="none" w:sz="0" w:space="0" w:color="auto"/>
        <w:right w:val="none" w:sz="0" w:space="0" w:color="auto"/>
      </w:divBdr>
    </w:div>
    <w:div w:id="651298760">
      <w:bodyDiv w:val="1"/>
      <w:marLeft w:val="0"/>
      <w:marRight w:val="0"/>
      <w:marTop w:val="0"/>
      <w:marBottom w:val="0"/>
      <w:divBdr>
        <w:top w:val="none" w:sz="0" w:space="0" w:color="auto"/>
        <w:left w:val="none" w:sz="0" w:space="0" w:color="auto"/>
        <w:bottom w:val="none" w:sz="0" w:space="0" w:color="auto"/>
        <w:right w:val="none" w:sz="0" w:space="0" w:color="auto"/>
      </w:divBdr>
    </w:div>
    <w:div w:id="651300565">
      <w:bodyDiv w:val="1"/>
      <w:marLeft w:val="0"/>
      <w:marRight w:val="0"/>
      <w:marTop w:val="0"/>
      <w:marBottom w:val="0"/>
      <w:divBdr>
        <w:top w:val="none" w:sz="0" w:space="0" w:color="auto"/>
        <w:left w:val="none" w:sz="0" w:space="0" w:color="auto"/>
        <w:bottom w:val="none" w:sz="0" w:space="0" w:color="auto"/>
        <w:right w:val="none" w:sz="0" w:space="0" w:color="auto"/>
      </w:divBdr>
    </w:div>
    <w:div w:id="651325467">
      <w:bodyDiv w:val="1"/>
      <w:marLeft w:val="0"/>
      <w:marRight w:val="0"/>
      <w:marTop w:val="0"/>
      <w:marBottom w:val="0"/>
      <w:divBdr>
        <w:top w:val="none" w:sz="0" w:space="0" w:color="auto"/>
        <w:left w:val="none" w:sz="0" w:space="0" w:color="auto"/>
        <w:bottom w:val="none" w:sz="0" w:space="0" w:color="auto"/>
        <w:right w:val="none" w:sz="0" w:space="0" w:color="auto"/>
      </w:divBdr>
    </w:div>
    <w:div w:id="651326608">
      <w:bodyDiv w:val="1"/>
      <w:marLeft w:val="0"/>
      <w:marRight w:val="0"/>
      <w:marTop w:val="0"/>
      <w:marBottom w:val="0"/>
      <w:divBdr>
        <w:top w:val="none" w:sz="0" w:space="0" w:color="auto"/>
        <w:left w:val="none" w:sz="0" w:space="0" w:color="auto"/>
        <w:bottom w:val="none" w:sz="0" w:space="0" w:color="auto"/>
        <w:right w:val="none" w:sz="0" w:space="0" w:color="auto"/>
      </w:divBdr>
    </w:div>
    <w:div w:id="651372374">
      <w:bodyDiv w:val="1"/>
      <w:marLeft w:val="0"/>
      <w:marRight w:val="0"/>
      <w:marTop w:val="0"/>
      <w:marBottom w:val="0"/>
      <w:divBdr>
        <w:top w:val="none" w:sz="0" w:space="0" w:color="auto"/>
        <w:left w:val="none" w:sz="0" w:space="0" w:color="auto"/>
        <w:bottom w:val="none" w:sz="0" w:space="0" w:color="auto"/>
        <w:right w:val="none" w:sz="0" w:space="0" w:color="auto"/>
      </w:divBdr>
    </w:div>
    <w:div w:id="651373449">
      <w:bodyDiv w:val="1"/>
      <w:marLeft w:val="0"/>
      <w:marRight w:val="0"/>
      <w:marTop w:val="0"/>
      <w:marBottom w:val="0"/>
      <w:divBdr>
        <w:top w:val="none" w:sz="0" w:space="0" w:color="auto"/>
        <w:left w:val="none" w:sz="0" w:space="0" w:color="auto"/>
        <w:bottom w:val="none" w:sz="0" w:space="0" w:color="auto"/>
        <w:right w:val="none" w:sz="0" w:space="0" w:color="auto"/>
      </w:divBdr>
    </w:div>
    <w:div w:id="651445866">
      <w:bodyDiv w:val="1"/>
      <w:marLeft w:val="0"/>
      <w:marRight w:val="0"/>
      <w:marTop w:val="0"/>
      <w:marBottom w:val="0"/>
      <w:divBdr>
        <w:top w:val="none" w:sz="0" w:space="0" w:color="auto"/>
        <w:left w:val="none" w:sz="0" w:space="0" w:color="auto"/>
        <w:bottom w:val="none" w:sz="0" w:space="0" w:color="auto"/>
        <w:right w:val="none" w:sz="0" w:space="0" w:color="auto"/>
      </w:divBdr>
    </w:div>
    <w:div w:id="651449475">
      <w:bodyDiv w:val="1"/>
      <w:marLeft w:val="0"/>
      <w:marRight w:val="0"/>
      <w:marTop w:val="0"/>
      <w:marBottom w:val="0"/>
      <w:divBdr>
        <w:top w:val="none" w:sz="0" w:space="0" w:color="auto"/>
        <w:left w:val="none" w:sz="0" w:space="0" w:color="auto"/>
        <w:bottom w:val="none" w:sz="0" w:space="0" w:color="auto"/>
        <w:right w:val="none" w:sz="0" w:space="0" w:color="auto"/>
      </w:divBdr>
    </w:div>
    <w:div w:id="651451669">
      <w:bodyDiv w:val="1"/>
      <w:marLeft w:val="0"/>
      <w:marRight w:val="0"/>
      <w:marTop w:val="0"/>
      <w:marBottom w:val="0"/>
      <w:divBdr>
        <w:top w:val="none" w:sz="0" w:space="0" w:color="auto"/>
        <w:left w:val="none" w:sz="0" w:space="0" w:color="auto"/>
        <w:bottom w:val="none" w:sz="0" w:space="0" w:color="auto"/>
        <w:right w:val="none" w:sz="0" w:space="0" w:color="auto"/>
      </w:divBdr>
    </w:div>
    <w:div w:id="651520526">
      <w:bodyDiv w:val="1"/>
      <w:marLeft w:val="0"/>
      <w:marRight w:val="0"/>
      <w:marTop w:val="0"/>
      <w:marBottom w:val="0"/>
      <w:divBdr>
        <w:top w:val="none" w:sz="0" w:space="0" w:color="auto"/>
        <w:left w:val="none" w:sz="0" w:space="0" w:color="auto"/>
        <w:bottom w:val="none" w:sz="0" w:space="0" w:color="auto"/>
        <w:right w:val="none" w:sz="0" w:space="0" w:color="auto"/>
      </w:divBdr>
    </w:div>
    <w:div w:id="651522753">
      <w:bodyDiv w:val="1"/>
      <w:marLeft w:val="0"/>
      <w:marRight w:val="0"/>
      <w:marTop w:val="0"/>
      <w:marBottom w:val="0"/>
      <w:divBdr>
        <w:top w:val="none" w:sz="0" w:space="0" w:color="auto"/>
        <w:left w:val="none" w:sz="0" w:space="0" w:color="auto"/>
        <w:bottom w:val="none" w:sz="0" w:space="0" w:color="auto"/>
        <w:right w:val="none" w:sz="0" w:space="0" w:color="auto"/>
      </w:divBdr>
    </w:div>
    <w:div w:id="651524849">
      <w:bodyDiv w:val="1"/>
      <w:marLeft w:val="0"/>
      <w:marRight w:val="0"/>
      <w:marTop w:val="0"/>
      <w:marBottom w:val="0"/>
      <w:divBdr>
        <w:top w:val="none" w:sz="0" w:space="0" w:color="auto"/>
        <w:left w:val="none" w:sz="0" w:space="0" w:color="auto"/>
        <w:bottom w:val="none" w:sz="0" w:space="0" w:color="auto"/>
        <w:right w:val="none" w:sz="0" w:space="0" w:color="auto"/>
      </w:divBdr>
    </w:div>
    <w:div w:id="651565824">
      <w:bodyDiv w:val="1"/>
      <w:marLeft w:val="0"/>
      <w:marRight w:val="0"/>
      <w:marTop w:val="0"/>
      <w:marBottom w:val="0"/>
      <w:divBdr>
        <w:top w:val="none" w:sz="0" w:space="0" w:color="auto"/>
        <w:left w:val="none" w:sz="0" w:space="0" w:color="auto"/>
        <w:bottom w:val="none" w:sz="0" w:space="0" w:color="auto"/>
        <w:right w:val="none" w:sz="0" w:space="0" w:color="auto"/>
      </w:divBdr>
    </w:div>
    <w:div w:id="651568374">
      <w:bodyDiv w:val="1"/>
      <w:marLeft w:val="0"/>
      <w:marRight w:val="0"/>
      <w:marTop w:val="0"/>
      <w:marBottom w:val="0"/>
      <w:divBdr>
        <w:top w:val="none" w:sz="0" w:space="0" w:color="auto"/>
        <w:left w:val="none" w:sz="0" w:space="0" w:color="auto"/>
        <w:bottom w:val="none" w:sz="0" w:space="0" w:color="auto"/>
        <w:right w:val="none" w:sz="0" w:space="0" w:color="auto"/>
      </w:divBdr>
    </w:div>
    <w:div w:id="651569088">
      <w:bodyDiv w:val="1"/>
      <w:marLeft w:val="0"/>
      <w:marRight w:val="0"/>
      <w:marTop w:val="0"/>
      <w:marBottom w:val="0"/>
      <w:divBdr>
        <w:top w:val="none" w:sz="0" w:space="0" w:color="auto"/>
        <w:left w:val="none" w:sz="0" w:space="0" w:color="auto"/>
        <w:bottom w:val="none" w:sz="0" w:space="0" w:color="auto"/>
        <w:right w:val="none" w:sz="0" w:space="0" w:color="auto"/>
      </w:divBdr>
    </w:div>
    <w:div w:id="651637155">
      <w:bodyDiv w:val="1"/>
      <w:marLeft w:val="0"/>
      <w:marRight w:val="0"/>
      <w:marTop w:val="0"/>
      <w:marBottom w:val="0"/>
      <w:divBdr>
        <w:top w:val="none" w:sz="0" w:space="0" w:color="auto"/>
        <w:left w:val="none" w:sz="0" w:space="0" w:color="auto"/>
        <w:bottom w:val="none" w:sz="0" w:space="0" w:color="auto"/>
        <w:right w:val="none" w:sz="0" w:space="0" w:color="auto"/>
      </w:divBdr>
    </w:div>
    <w:div w:id="651640522">
      <w:bodyDiv w:val="1"/>
      <w:marLeft w:val="0"/>
      <w:marRight w:val="0"/>
      <w:marTop w:val="0"/>
      <w:marBottom w:val="0"/>
      <w:divBdr>
        <w:top w:val="none" w:sz="0" w:space="0" w:color="auto"/>
        <w:left w:val="none" w:sz="0" w:space="0" w:color="auto"/>
        <w:bottom w:val="none" w:sz="0" w:space="0" w:color="auto"/>
        <w:right w:val="none" w:sz="0" w:space="0" w:color="auto"/>
      </w:divBdr>
    </w:div>
    <w:div w:id="651719624">
      <w:bodyDiv w:val="1"/>
      <w:marLeft w:val="0"/>
      <w:marRight w:val="0"/>
      <w:marTop w:val="0"/>
      <w:marBottom w:val="0"/>
      <w:divBdr>
        <w:top w:val="none" w:sz="0" w:space="0" w:color="auto"/>
        <w:left w:val="none" w:sz="0" w:space="0" w:color="auto"/>
        <w:bottom w:val="none" w:sz="0" w:space="0" w:color="auto"/>
        <w:right w:val="none" w:sz="0" w:space="0" w:color="auto"/>
      </w:divBdr>
    </w:div>
    <w:div w:id="651721078">
      <w:bodyDiv w:val="1"/>
      <w:marLeft w:val="0"/>
      <w:marRight w:val="0"/>
      <w:marTop w:val="0"/>
      <w:marBottom w:val="0"/>
      <w:divBdr>
        <w:top w:val="none" w:sz="0" w:space="0" w:color="auto"/>
        <w:left w:val="none" w:sz="0" w:space="0" w:color="auto"/>
        <w:bottom w:val="none" w:sz="0" w:space="0" w:color="auto"/>
        <w:right w:val="none" w:sz="0" w:space="0" w:color="auto"/>
      </w:divBdr>
    </w:div>
    <w:div w:id="651762824">
      <w:bodyDiv w:val="1"/>
      <w:marLeft w:val="0"/>
      <w:marRight w:val="0"/>
      <w:marTop w:val="0"/>
      <w:marBottom w:val="0"/>
      <w:divBdr>
        <w:top w:val="none" w:sz="0" w:space="0" w:color="auto"/>
        <w:left w:val="none" w:sz="0" w:space="0" w:color="auto"/>
        <w:bottom w:val="none" w:sz="0" w:space="0" w:color="auto"/>
        <w:right w:val="none" w:sz="0" w:space="0" w:color="auto"/>
      </w:divBdr>
    </w:div>
    <w:div w:id="651905505">
      <w:bodyDiv w:val="1"/>
      <w:marLeft w:val="0"/>
      <w:marRight w:val="0"/>
      <w:marTop w:val="0"/>
      <w:marBottom w:val="0"/>
      <w:divBdr>
        <w:top w:val="none" w:sz="0" w:space="0" w:color="auto"/>
        <w:left w:val="none" w:sz="0" w:space="0" w:color="auto"/>
        <w:bottom w:val="none" w:sz="0" w:space="0" w:color="auto"/>
        <w:right w:val="none" w:sz="0" w:space="0" w:color="auto"/>
      </w:divBdr>
    </w:div>
    <w:div w:id="651911865">
      <w:bodyDiv w:val="1"/>
      <w:marLeft w:val="0"/>
      <w:marRight w:val="0"/>
      <w:marTop w:val="0"/>
      <w:marBottom w:val="0"/>
      <w:divBdr>
        <w:top w:val="none" w:sz="0" w:space="0" w:color="auto"/>
        <w:left w:val="none" w:sz="0" w:space="0" w:color="auto"/>
        <w:bottom w:val="none" w:sz="0" w:space="0" w:color="auto"/>
        <w:right w:val="none" w:sz="0" w:space="0" w:color="auto"/>
      </w:divBdr>
    </w:div>
    <w:div w:id="651954264">
      <w:bodyDiv w:val="1"/>
      <w:marLeft w:val="0"/>
      <w:marRight w:val="0"/>
      <w:marTop w:val="0"/>
      <w:marBottom w:val="0"/>
      <w:divBdr>
        <w:top w:val="none" w:sz="0" w:space="0" w:color="auto"/>
        <w:left w:val="none" w:sz="0" w:space="0" w:color="auto"/>
        <w:bottom w:val="none" w:sz="0" w:space="0" w:color="auto"/>
        <w:right w:val="none" w:sz="0" w:space="0" w:color="auto"/>
      </w:divBdr>
    </w:div>
    <w:div w:id="651954457">
      <w:bodyDiv w:val="1"/>
      <w:marLeft w:val="0"/>
      <w:marRight w:val="0"/>
      <w:marTop w:val="0"/>
      <w:marBottom w:val="0"/>
      <w:divBdr>
        <w:top w:val="none" w:sz="0" w:space="0" w:color="auto"/>
        <w:left w:val="none" w:sz="0" w:space="0" w:color="auto"/>
        <w:bottom w:val="none" w:sz="0" w:space="0" w:color="auto"/>
        <w:right w:val="none" w:sz="0" w:space="0" w:color="auto"/>
      </w:divBdr>
    </w:div>
    <w:div w:id="651955865">
      <w:bodyDiv w:val="1"/>
      <w:marLeft w:val="0"/>
      <w:marRight w:val="0"/>
      <w:marTop w:val="0"/>
      <w:marBottom w:val="0"/>
      <w:divBdr>
        <w:top w:val="none" w:sz="0" w:space="0" w:color="auto"/>
        <w:left w:val="none" w:sz="0" w:space="0" w:color="auto"/>
        <w:bottom w:val="none" w:sz="0" w:space="0" w:color="auto"/>
        <w:right w:val="none" w:sz="0" w:space="0" w:color="auto"/>
      </w:divBdr>
    </w:div>
    <w:div w:id="652023638">
      <w:bodyDiv w:val="1"/>
      <w:marLeft w:val="0"/>
      <w:marRight w:val="0"/>
      <w:marTop w:val="0"/>
      <w:marBottom w:val="0"/>
      <w:divBdr>
        <w:top w:val="none" w:sz="0" w:space="0" w:color="auto"/>
        <w:left w:val="none" w:sz="0" w:space="0" w:color="auto"/>
        <w:bottom w:val="none" w:sz="0" w:space="0" w:color="auto"/>
        <w:right w:val="none" w:sz="0" w:space="0" w:color="auto"/>
      </w:divBdr>
    </w:div>
    <w:div w:id="652023665">
      <w:bodyDiv w:val="1"/>
      <w:marLeft w:val="0"/>
      <w:marRight w:val="0"/>
      <w:marTop w:val="0"/>
      <w:marBottom w:val="0"/>
      <w:divBdr>
        <w:top w:val="none" w:sz="0" w:space="0" w:color="auto"/>
        <w:left w:val="none" w:sz="0" w:space="0" w:color="auto"/>
        <w:bottom w:val="none" w:sz="0" w:space="0" w:color="auto"/>
        <w:right w:val="none" w:sz="0" w:space="0" w:color="auto"/>
      </w:divBdr>
    </w:div>
    <w:div w:id="652025975">
      <w:bodyDiv w:val="1"/>
      <w:marLeft w:val="0"/>
      <w:marRight w:val="0"/>
      <w:marTop w:val="0"/>
      <w:marBottom w:val="0"/>
      <w:divBdr>
        <w:top w:val="none" w:sz="0" w:space="0" w:color="auto"/>
        <w:left w:val="none" w:sz="0" w:space="0" w:color="auto"/>
        <w:bottom w:val="none" w:sz="0" w:space="0" w:color="auto"/>
        <w:right w:val="none" w:sz="0" w:space="0" w:color="auto"/>
      </w:divBdr>
    </w:div>
    <w:div w:id="652027216">
      <w:bodyDiv w:val="1"/>
      <w:marLeft w:val="0"/>
      <w:marRight w:val="0"/>
      <w:marTop w:val="0"/>
      <w:marBottom w:val="0"/>
      <w:divBdr>
        <w:top w:val="none" w:sz="0" w:space="0" w:color="auto"/>
        <w:left w:val="none" w:sz="0" w:space="0" w:color="auto"/>
        <w:bottom w:val="none" w:sz="0" w:space="0" w:color="auto"/>
        <w:right w:val="none" w:sz="0" w:space="0" w:color="auto"/>
      </w:divBdr>
    </w:div>
    <w:div w:id="652029202">
      <w:bodyDiv w:val="1"/>
      <w:marLeft w:val="0"/>
      <w:marRight w:val="0"/>
      <w:marTop w:val="0"/>
      <w:marBottom w:val="0"/>
      <w:divBdr>
        <w:top w:val="none" w:sz="0" w:space="0" w:color="auto"/>
        <w:left w:val="none" w:sz="0" w:space="0" w:color="auto"/>
        <w:bottom w:val="none" w:sz="0" w:space="0" w:color="auto"/>
        <w:right w:val="none" w:sz="0" w:space="0" w:color="auto"/>
      </w:divBdr>
    </w:div>
    <w:div w:id="652030955">
      <w:bodyDiv w:val="1"/>
      <w:marLeft w:val="0"/>
      <w:marRight w:val="0"/>
      <w:marTop w:val="0"/>
      <w:marBottom w:val="0"/>
      <w:divBdr>
        <w:top w:val="none" w:sz="0" w:space="0" w:color="auto"/>
        <w:left w:val="none" w:sz="0" w:space="0" w:color="auto"/>
        <w:bottom w:val="none" w:sz="0" w:space="0" w:color="auto"/>
        <w:right w:val="none" w:sz="0" w:space="0" w:color="auto"/>
      </w:divBdr>
    </w:div>
    <w:div w:id="652031884">
      <w:bodyDiv w:val="1"/>
      <w:marLeft w:val="0"/>
      <w:marRight w:val="0"/>
      <w:marTop w:val="0"/>
      <w:marBottom w:val="0"/>
      <w:divBdr>
        <w:top w:val="none" w:sz="0" w:space="0" w:color="auto"/>
        <w:left w:val="none" w:sz="0" w:space="0" w:color="auto"/>
        <w:bottom w:val="none" w:sz="0" w:space="0" w:color="auto"/>
        <w:right w:val="none" w:sz="0" w:space="0" w:color="auto"/>
      </w:divBdr>
    </w:div>
    <w:div w:id="652100328">
      <w:bodyDiv w:val="1"/>
      <w:marLeft w:val="0"/>
      <w:marRight w:val="0"/>
      <w:marTop w:val="0"/>
      <w:marBottom w:val="0"/>
      <w:divBdr>
        <w:top w:val="none" w:sz="0" w:space="0" w:color="auto"/>
        <w:left w:val="none" w:sz="0" w:space="0" w:color="auto"/>
        <w:bottom w:val="none" w:sz="0" w:space="0" w:color="auto"/>
        <w:right w:val="none" w:sz="0" w:space="0" w:color="auto"/>
      </w:divBdr>
    </w:div>
    <w:div w:id="652105585">
      <w:bodyDiv w:val="1"/>
      <w:marLeft w:val="0"/>
      <w:marRight w:val="0"/>
      <w:marTop w:val="0"/>
      <w:marBottom w:val="0"/>
      <w:divBdr>
        <w:top w:val="none" w:sz="0" w:space="0" w:color="auto"/>
        <w:left w:val="none" w:sz="0" w:space="0" w:color="auto"/>
        <w:bottom w:val="none" w:sz="0" w:space="0" w:color="auto"/>
        <w:right w:val="none" w:sz="0" w:space="0" w:color="auto"/>
      </w:divBdr>
    </w:div>
    <w:div w:id="652150206">
      <w:bodyDiv w:val="1"/>
      <w:marLeft w:val="0"/>
      <w:marRight w:val="0"/>
      <w:marTop w:val="0"/>
      <w:marBottom w:val="0"/>
      <w:divBdr>
        <w:top w:val="none" w:sz="0" w:space="0" w:color="auto"/>
        <w:left w:val="none" w:sz="0" w:space="0" w:color="auto"/>
        <w:bottom w:val="none" w:sz="0" w:space="0" w:color="auto"/>
        <w:right w:val="none" w:sz="0" w:space="0" w:color="auto"/>
      </w:divBdr>
    </w:div>
    <w:div w:id="652173352">
      <w:bodyDiv w:val="1"/>
      <w:marLeft w:val="0"/>
      <w:marRight w:val="0"/>
      <w:marTop w:val="0"/>
      <w:marBottom w:val="0"/>
      <w:divBdr>
        <w:top w:val="none" w:sz="0" w:space="0" w:color="auto"/>
        <w:left w:val="none" w:sz="0" w:space="0" w:color="auto"/>
        <w:bottom w:val="none" w:sz="0" w:space="0" w:color="auto"/>
        <w:right w:val="none" w:sz="0" w:space="0" w:color="auto"/>
      </w:divBdr>
    </w:div>
    <w:div w:id="652176464">
      <w:bodyDiv w:val="1"/>
      <w:marLeft w:val="0"/>
      <w:marRight w:val="0"/>
      <w:marTop w:val="0"/>
      <w:marBottom w:val="0"/>
      <w:divBdr>
        <w:top w:val="none" w:sz="0" w:space="0" w:color="auto"/>
        <w:left w:val="none" w:sz="0" w:space="0" w:color="auto"/>
        <w:bottom w:val="none" w:sz="0" w:space="0" w:color="auto"/>
        <w:right w:val="none" w:sz="0" w:space="0" w:color="auto"/>
      </w:divBdr>
    </w:div>
    <w:div w:id="652181031">
      <w:bodyDiv w:val="1"/>
      <w:marLeft w:val="0"/>
      <w:marRight w:val="0"/>
      <w:marTop w:val="0"/>
      <w:marBottom w:val="0"/>
      <w:divBdr>
        <w:top w:val="none" w:sz="0" w:space="0" w:color="auto"/>
        <w:left w:val="none" w:sz="0" w:space="0" w:color="auto"/>
        <w:bottom w:val="none" w:sz="0" w:space="0" w:color="auto"/>
        <w:right w:val="none" w:sz="0" w:space="0" w:color="auto"/>
      </w:divBdr>
    </w:div>
    <w:div w:id="652217658">
      <w:bodyDiv w:val="1"/>
      <w:marLeft w:val="0"/>
      <w:marRight w:val="0"/>
      <w:marTop w:val="0"/>
      <w:marBottom w:val="0"/>
      <w:divBdr>
        <w:top w:val="none" w:sz="0" w:space="0" w:color="auto"/>
        <w:left w:val="none" w:sz="0" w:space="0" w:color="auto"/>
        <w:bottom w:val="none" w:sz="0" w:space="0" w:color="auto"/>
        <w:right w:val="none" w:sz="0" w:space="0" w:color="auto"/>
      </w:divBdr>
    </w:div>
    <w:div w:id="652218141">
      <w:bodyDiv w:val="1"/>
      <w:marLeft w:val="0"/>
      <w:marRight w:val="0"/>
      <w:marTop w:val="0"/>
      <w:marBottom w:val="0"/>
      <w:divBdr>
        <w:top w:val="none" w:sz="0" w:space="0" w:color="auto"/>
        <w:left w:val="none" w:sz="0" w:space="0" w:color="auto"/>
        <w:bottom w:val="none" w:sz="0" w:space="0" w:color="auto"/>
        <w:right w:val="none" w:sz="0" w:space="0" w:color="auto"/>
      </w:divBdr>
    </w:div>
    <w:div w:id="652218460">
      <w:bodyDiv w:val="1"/>
      <w:marLeft w:val="0"/>
      <w:marRight w:val="0"/>
      <w:marTop w:val="0"/>
      <w:marBottom w:val="0"/>
      <w:divBdr>
        <w:top w:val="none" w:sz="0" w:space="0" w:color="auto"/>
        <w:left w:val="none" w:sz="0" w:space="0" w:color="auto"/>
        <w:bottom w:val="none" w:sz="0" w:space="0" w:color="auto"/>
        <w:right w:val="none" w:sz="0" w:space="0" w:color="auto"/>
      </w:divBdr>
    </w:div>
    <w:div w:id="652218910">
      <w:bodyDiv w:val="1"/>
      <w:marLeft w:val="0"/>
      <w:marRight w:val="0"/>
      <w:marTop w:val="0"/>
      <w:marBottom w:val="0"/>
      <w:divBdr>
        <w:top w:val="none" w:sz="0" w:space="0" w:color="auto"/>
        <w:left w:val="none" w:sz="0" w:space="0" w:color="auto"/>
        <w:bottom w:val="none" w:sz="0" w:space="0" w:color="auto"/>
        <w:right w:val="none" w:sz="0" w:space="0" w:color="auto"/>
      </w:divBdr>
    </w:div>
    <w:div w:id="652221471">
      <w:bodyDiv w:val="1"/>
      <w:marLeft w:val="0"/>
      <w:marRight w:val="0"/>
      <w:marTop w:val="0"/>
      <w:marBottom w:val="0"/>
      <w:divBdr>
        <w:top w:val="none" w:sz="0" w:space="0" w:color="auto"/>
        <w:left w:val="none" w:sz="0" w:space="0" w:color="auto"/>
        <w:bottom w:val="none" w:sz="0" w:space="0" w:color="auto"/>
        <w:right w:val="none" w:sz="0" w:space="0" w:color="auto"/>
      </w:divBdr>
    </w:div>
    <w:div w:id="652292571">
      <w:bodyDiv w:val="1"/>
      <w:marLeft w:val="0"/>
      <w:marRight w:val="0"/>
      <w:marTop w:val="0"/>
      <w:marBottom w:val="0"/>
      <w:divBdr>
        <w:top w:val="none" w:sz="0" w:space="0" w:color="auto"/>
        <w:left w:val="none" w:sz="0" w:space="0" w:color="auto"/>
        <w:bottom w:val="none" w:sz="0" w:space="0" w:color="auto"/>
        <w:right w:val="none" w:sz="0" w:space="0" w:color="auto"/>
      </w:divBdr>
    </w:div>
    <w:div w:id="652368597">
      <w:bodyDiv w:val="1"/>
      <w:marLeft w:val="0"/>
      <w:marRight w:val="0"/>
      <w:marTop w:val="0"/>
      <w:marBottom w:val="0"/>
      <w:divBdr>
        <w:top w:val="none" w:sz="0" w:space="0" w:color="auto"/>
        <w:left w:val="none" w:sz="0" w:space="0" w:color="auto"/>
        <w:bottom w:val="none" w:sz="0" w:space="0" w:color="auto"/>
        <w:right w:val="none" w:sz="0" w:space="0" w:color="auto"/>
      </w:divBdr>
    </w:div>
    <w:div w:id="652369600">
      <w:bodyDiv w:val="1"/>
      <w:marLeft w:val="0"/>
      <w:marRight w:val="0"/>
      <w:marTop w:val="0"/>
      <w:marBottom w:val="0"/>
      <w:divBdr>
        <w:top w:val="none" w:sz="0" w:space="0" w:color="auto"/>
        <w:left w:val="none" w:sz="0" w:space="0" w:color="auto"/>
        <w:bottom w:val="none" w:sz="0" w:space="0" w:color="auto"/>
        <w:right w:val="none" w:sz="0" w:space="0" w:color="auto"/>
      </w:divBdr>
    </w:div>
    <w:div w:id="652371335">
      <w:bodyDiv w:val="1"/>
      <w:marLeft w:val="0"/>
      <w:marRight w:val="0"/>
      <w:marTop w:val="0"/>
      <w:marBottom w:val="0"/>
      <w:divBdr>
        <w:top w:val="none" w:sz="0" w:space="0" w:color="auto"/>
        <w:left w:val="none" w:sz="0" w:space="0" w:color="auto"/>
        <w:bottom w:val="none" w:sz="0" w:space="0" w:color="auto"/>
        <w:right w:val="none" w:sz="0" w:space="0" w:color="auto"/>
      </w:divBdr>
    </w:div>
    <w:div w:id="652416421">
      <w:bodyDiv w:val="1"/>
      <w:marLeft w:val="0"/>
      <w:marRight w:val="0"/>
      <w:marTop w:val="0"/>
      <w:marBottom w:val="0"/>
      <w:divBdr>
        <w:top w:val="none" w:sz="0" w:space="0" w:color="auto"/>
        <w:left w:val="none" w:sz="0" w:space="0" w:color="auto"/>
        <w:bottom w:val="none" w:sz="0" w:space="0" w:color="auto"/>
        <w:right w:val="none" w:sz="0" w:space="0" w:color="auto"/>
      </w:divBdr>
    </w:div>
    <w:div w:id="652417999">
      <w:bodyDiv w:val="1"/>
      <w:marLeft w:val="0"/>
      <w:marRight w:val="0"/>
      <w:marTop w:val="0"/>
      <w:marBottom w:val="0"/>
      <w:divBdr>
        <w:top w:val="none" w:sz="0" w:space="0" w:color="auto"/>
        <w:left w:val="none" w:sz="0" w:space="0" w:color="auto"/>
        <w:bottom w:val="none" w:sz="0" w:space="0" w:color="auto"/>
        <w:right w:val="none" w:sz="0" w:space="0" w:color="auto"/>
      </w:divBdr>
    </w:div>
    <w:div w:id="652485739">
      <w:bodyDiv w:val="1"/>
      <w:marLeft w:val="0"/>
      <w:marRight w:val="0"/>
      <w:marTop w:val="0"/>
      <w:marBottom w:val="0"/>
      <w:divBdr>
        <w:top w:val="none" w:sz="0" w:space="0" w:color="auto"/>
        <w:left w:val="none" w:sz="0" w:space="0" w:color="auto"/>
        <w:bottom w:val="none" w:sz="0" w:space="0" w:color="auto"/>
        <w:right w:val="none" w:sz="0" w:space="0" w:color="auto"/>
      </w:divBdr>
    </w:div>
    <w:div w:id="652488314">
      <w:bodyDiv w:val="1"/>
      <w:marLeft w:val="0"/>
      <w:marRight w:val="0"/>
      <w:marTop w:val="0"/>
      <w:marBottom w:val="0"/>
      <w:divBdr>
        <w:top w:val="none" w:sz="0" w:space="0" w:color="auto"/>
        <w:left w:val="none" w:sz="0" w:space="0" w:color="auto"/>
        <w:bottom w:val="none" w:sz="0" w:space="0" w:color="auto"/>
        <w:right w:val="none" w:sz="0" w:space="0" w:color="auto"/>
      </w:divBdr>
    </w:div>
    <w:div w:id="652491226">
      <w:bodyDiv w:val="1"/>
      <w:marLeft w:val="0"/>
      <w:marRight w:val="0"/>
      <w:marTop w:val="0"/>
      <w:marBottom w:val="0"/>
      <w:divBdr>
        <w:top w:val="none" w:sz="0" w:space="0" w:color="auto"/>
        <w:left w:val="none" w:sz="0" w:space="0" w:color="auto"/>
        <w:bottom w:val="none" w:sz="0" w:space="0" w:color="auto"/>
        <w:right w:val="none" w:sz="0" w:space="0" w:color="auto"/>
      </w:divBdr>
    </w:div>
    <w:div w:id="652492927">
      <w:bodyDiv w:val="1"/>
      <w:marLeft w:val="0"/>
      <w:marRight w:val="0"/>
      <w:marTop w:val="0"/>
      <w:marBottom w:val="0"/>
      <w:divBdr>
        <w:top w:val="none" w:sz="0" w:space="0" w:color="auto"/>
        <w:left w:val="none" w:sz="0" w:space="0" w:color="auto"/>
        <w:bottom w:val="none" w:sz="0" w:space="0" w:color="auto"/>
        <w:right w:val="none" w:sz="0" w:space="0" w:color="auto"/>
      </w:divBdr>
    </w:div>
    <w:div w:id="652568201">
      <w:bodyDiv w:val="1"/>
      <w:marLeft w:val="0"/>
      <w:marRight w:val="0"/>
      <w:marTop w:val="0"/>
      <w:marBottom w:val="0"/>
      <w:divBdr>
        <w:top w:val="none" w:sz="0" w:space="0" w:color="auto"/>
        <w:left w:val="none" w:sz="0" w:space="0" w:color="auto"/>
        <w:bottom w:val="none" w:sz="0" w:space="0" w:color="auto"/>
        <w:right w:val="none" w:sz="0" w:space="0" w:color="auto"/>
      </w:divBdr>
    </w:div>
    <w:div w:id="652569577">
      <w:bodyDiv w:val="1"/>
      <w:marLeft w:val="0"/>
      <w:marRight w:val="0"/>
      <w:marTop w:val="0"/>
      <w:marBottom w:val="0"/>
      <w:divBdr>
        <w:top w:val="none" w:sz="0" w:space="0" w:color="auto"/>
        <w:left w:val="none" w:sz="0" w:space="0" w:color="auto"/>
        <w:bottom w:val="none" w:sz="0" w:space="0" w:color="auto"/>
        <w:right w:val="none" w:sz="0" w:space="0" w:color="auto"/>
      </w:divBdr>
    </w:div>
    <w:div w:id="652640119">
      <w:bodyDiv w:val="1"/>
      <w:marLeft w:val="0"/>
      <w:marRight w:val="0"/>
      <w:marTop w:val="0"/>
      <w:marBottom w:val="0"/>
      <w:divBdr>
        <w:top w:val="none" w:sz="0" w:space="0" w:color="auto"/>
        <w:left w:val="none" w:sz="0" w:space="0" w:color="auto"/>
        <w:bottom w:val="none" w:sz="0" w:space="0" w:color="auto"/>
        <w:right w:val="none" w:sz="0" w:space="0" w:color="auto"/>
      </w:divBdr>
    </w:div>
    <w:div w:id="652679524">
      <w:bodyDiv w:val="1"/>
      <w:marLeft w:val="0"/>
      <w:marRight w:val="0"/>
      <w:marTop w:val="0"/>
      <w:marBottom w:val="0"/>
      <w:divBdr>
        <w:top w:val="none" w:sz="0" w:space="0" w:color="auto"/>
        <w:left w:val="none" w:sz="0" w:space="0" w:color="auto"/>
        <w:bottom w:val="none" w:sz="0" w:space="0" w:color="auto"/>
        <w:right w:val="none" w:sz="0" w:space="0" w:color="auto"/>
      </w:divBdr>
    </w:div>
    <w:div w:id="652679679">
      <w:bodyDiv w:val="1"/>
      <w:marLeft w:val="0"/>
      <w:marRight w:val="0"/>
      <w:marTop w:val="0"/>
      <w:marBottom w:val="0"/>
      <w:divBdr>
        <w:top w:val="none" w:sz="0" w:space="0" w:color="auto"/>
        <w:left w:val="none" w:sz="0" w:space="0" w:color="auto"/>
        <w:bottom w:val="none" w:sz="0" w:space="0" w:color="auto"/>
        <w:right w:val="none" w:sz="0" w:space="0" w:color="auto"/>
      </w:divBdr>
    </w:div>
    <w:div w:id="652683652">
      <w:bodyDiv w:val="1"/>
      <w:marLeft w:val="0"/>
      <w:marRight w:val="0"/>
      <w:marTop w:val="0"/>
      <w:marBottom w:val="0"/>
      <w:divBdr>
        <w:top w:val="none" w:sz="0" w:space="0" w:color="auto"/>
        <w:left w:val="none" w:sz="0" w:space="0" w:color="auto"/>
        <w:bottom w:val="none" w:sz="0" w:space="0" w:color="auto"/>
        <w:right w:val="none" w:sz="0" w:space="0" w:color="auto"/>
      </w:divBdr>
    </w:div>
    <w:div w:id="652753875">
      <w:bodyDiv w:val="1"/>
      <w:marLeft w:val="0"/>
      <w:marRight w:val="0"/>
      <w:marTop w:val="0"/>
      <w:marBottom w:val="0"/>
      <w:divBdr>
        <w:top w:val="none" w:sz="0" w:space="0" w:color="auto"/>
        <w:left w:val="none" w:sz="0" w:space="0" w:color="auto"/>
        <w:bottom w:val="none" w:sz="0" w:space="0" w:color="auto"/>
        <w:right w:val="none" w:sz="0" w:space="0" w:color="auto"/>
      </w:divBdr>
    </w:div>
    <w:div w:id="652761400">
      <w:bodyDiv w:val="1"/>
      <w:marLeft w:val="0"/>
      <w:marRight w:val="0"/>
      <w:marTop w:val="0"/>
      <w:marBottom w:val="0"/>
      <w:divBdr>
        <w:top w:val="none" w:sz="0" w:space="0" w:color="auto"/>
        <w:left w:val="none" w:sz="0" w:space="0" w:color="auto"/>
        <w:bottom w:val="none" w:sz="0" w:space="0" w:color="auto"/>
        <w:right w:val="none" w:sz="0" w:space="0" w:color="auto"/>
      </w:divBdr>
    </w:div>
    <w:div w:id="652804747">
      <w:bodyDiv w:val="1"/>
      <w:marLeft w:val="0"/>
      <w:marRight w:val="0"/>
      <w:marTop w:val="0"/>
      <w:marBottom w:val="0"/>
      <w:divBdr>
        <w:top w:val="none" w:sz="0" w:space="0" w:color="auto"/>
        <w:left w:val="none" w:sz="0" w:space="0" w:color="auto"/>
        <w:bottom w:val="none" w:sz="0" w:space="0" w:color="auto"/>
        <w:right w:val="none" w:sz="0" w:space="0" w:color="auto"/>
      </w:divBdr>
    </w:div>
    <w:div w:id="652805269">
      <w:bodyDiv w:val="1"/>
      <w:marLeft w:val="0"/>
      <w:marRight w:val="0"/>
      <w:marTop w:val="0"/>
      <w:marBottom w:val="0"/>
      <w:divBdr>
        <w:top w:val="none" w:sz="0" w:space="0" w:color="auto"/>
        <w:left w:val="none" w:sz="0" w:space="0" w:color="auto"/>
        <w:bottom w:val="none" w:sz="0" w:space="0" w:color="auto"/>
        <w:right w:val="none" w:sz="0" w:space="0" w:color="auto"/>
      </w:divBdr>
    </w:div>
    <w:div w:id="652835659">
      <w:bodyDiv w:val="1"/>
      <w:marLeft w:val="0"/>
      <w:marRight w:val="0"/>
      <w:marTop w:val="0"/>
      <w:marBottom w:val="0"/>
      <w:divBdr>
        <w:top w:val="none" w:sz="0" w:space="0" w:color="auto"/>
        <w:left w:val="none" w:sz="0" w:space="0" w:color="auto"/>
        <w:bottom w:val="none" w:sz="0" w:space="0" w:color="auto"/>
        <w:right w:val="none" w:sz="0" w:space="0" w:color="auto"/>
      </w:divBdr>
    </w:div>
    <w:div w:id="652835902">
      <w:bodyDiv w:val="1"/>
      <w:marLeft w:val="0"/>
      <w:marRight w:val="0"/>
      <w:marTop w:val="0"/>
      <w:marBottom w:val="0"/>
      <w:divBdr>
        <w:top w:val="none" w:sz="0" w:space="0" w:color="auto"/>
        <w:left w:val="none" w:sz="0" w:space="0" w:color="auto"/>
        <w:bottom w:val="none" w:sz="0" w:space="0" w:color="auto"/>
        <w:right w:val="none" w:sz="0" w:space="0" w:color="auto"/>
      </w:divBdr>
    </w:div>
    <w:div w:id="652835985">
      <w:bodyDiv w:val="1"/>
      <w:marLeft w:val="0"/>
      <w:marRight w:val="0"/>
      <w:marTop w:val="0"/>
      <w:marBottom w:val="0"/>
      <w:divBdr>
        <w:top w:val="none" w:sz="0" w:space="0" w:color="auto"/>
        <w:left w:val="none" w:sz="0" w:space="0" w:color="auto"/>
        <w:bottom w:val="none" w:sz="0" w:space="0" w:color="auto"/>
        <w:right w:val="none" w:sz="0" w:space="0" w:color="auto"/>
      </w:divBdr>
    </w:div>
    <w:div w:id="652876103">
      <w:bodyDiv w:val="1"/>
      <w:marLeft w:val="0"/>
      <w:marRight w:val="0"/>
      <w:marTop w:val="0"/>
      <w:marBottom w:val="0"/>
      <w:divBdr>
        <w:top w:val="none" w:sz="0" w:space="0" w:color="auto"/>
        <w:left w:val="none" w:sz="0" w:space="0" w:color="auto"/>
        <w:bottom w:val="none" w:sz="0" w:space="0" w:color="auto"/>
        <w:right w:val="none" w:sz="0" w:space="0" w:color="auto"/>
      </w:divBdr>
    </w:div>
    <w:div w:id="652876222">
      <w:bodyDiv w:val="1"/>
      <w:marLeft w:val="0"/>
      <w:marRight w:val="0"/>
      <w:marTop w:val="0"/>
      <w:marBottom w:val="0"/>
      <w:divBdr>
        <w:top w:val="none" w:sz="0" w:space="0" w:color="auto"/>
        <w:left w:val="none" w:sz="0" w:space="0" w:color="auto"/>
        <w:bottom w:val="none" w:sz="0" w:space="0" w:color="auto"/>
        <w:right w:val="none" w:sz="0" w:space="0" w:color="auto"/>
      </w:divBdr>
    </w:div>
    <w:div w:id="652878647">
      <w:bodyDiv w:val="1"/>
      <w:marLeft w:val="0"/>
      <w:marRight w:val="0"/>
      <w:marTop w:val="0"/>
      <w:marBottom w:val="0"/>
      <w:divBdr>
        <w:top w:val="none" w:sz="0" w:space="0" w:color="auto"/>
        <w:left w:val="none" w:sz="0" w:space="0" w:color="auto"/>
        <w:bottom w:val="none" w:sz="0" w:space="0" w:color="auto"/>
        <w:right w:val="none" w:sz="0" w:space="0" w:color="auto"/>
      </w:divBdr>
    </w:div>
    <w:div w:id="652880477">
      <w:bodyDiv w:val="1"/>
      <w:marLeft w:val="0"/>
      <w:marRight w:val="0"/>
      <w:marTop w:val="0"/>
      <w:marBottom w:val="0"/>
      <w:divBdr>
        <w:top w:val="none" w:sz="0" w:space="0" w:color="auto"/>
        <w:left w:val="none" w:sz="0" w:space="0" w:color="auto"/>
        <w:bottom w:val="none" w:sz="0" w:space="0" w:color="auto"/>
        <w:right w:val="none" w:sz="0" w:space="0" w:color="auto"/>
      </w:divBdr>
    </w:div>
    <w:div w:id="652946529">
      <w:bodyDiv w:val="1"/>
      <w:marLeft w:val="0"/>
      <w:marRight w:val="0"/>
      <w:marTop w:val="0"/>
      <w:marBottom w:val="0"/>
      <w:divBdr>
        <w:top w:val="none" w:sz="0" w:space="0" w:color="auto"/>
        <w:left w:val="none" w:sz="0" w:space="0" w:color="auto"/>
        <w:bottom w:val="none" w:sz="0" w:space="0" w:color="auto"/>
        <w:right w:val="none" w:sz="0" w:space="0" w:color="auto"/>
      </w:divBdr>
    </w:div>
    <w:div w:id="652951066">
      <w:bodyDiv w:val="1"/>
      <w:marLeft w:val="0"/>
      <w:marRight w:val="0"/>
      <w:marTop w:val="0"/>
      <w:marBottom w:val="0"/>
      <w:divBdr>
        <w:top w:val="none" w:sz="0" w:space="0" w:color="auto"/>
        <w:left w:val="none" w:sz="0" w:space="0" w:color="auto"/>
        <w:bottom w:val="none" w:sz="0" w:space="0" w:color="auto"/>
        <w:right w:val="none" w:sz="0" w:space="0" w:color="auto"/>
      </w:divBdr>
    </w:div>
    <w:div w:id="653070074">
      <w:bodyDiv w:val="1"/>
      <w:marLeft w:val="0"/>
      <w:marRight w:val="0"/>
      <w:marTop w:val="0"/>
      <w:marBottom w:val="0"/>
      <w:divBdr>
        <w:top w:val="none" w:sz="0" w:space="0" w:color="auto"/>
        <w:left w:val="none" w:sz="0" w:space="0" w:color="auto"/>
        <w:bottom w:val="none" w:sz="0" w:space="0" w:color="auto"/>
        <w:right w:val="none" w:sz="0" w:space="0" w:color="auto"/>
      </w:divBdr>
    </w:div>
    <w:div w:id="653072252">
      <w:bodyDiv w:val="1"/>
      <w:marLeft w:val="0"/>
      <w:marRight w:val="0"/>
      <w:marTop w:val="0"/>
      <w:marBottom w:val="0"/>
      <w:divBdr>
        <w:top w:val="none" w:sz="0" w:space="0" w:color="auto"/>
        <w:left w:val="none" w:sz="0" w:space="0" w:color="auto"/>
        <w:bottom w:val="none" w:sz="0" w:space="0" w:color="auto"/>
        <w:right w:val="none" w:sz="0" w:space="0" w:color="auto"/>
      </w:divBdr>
    </w:div>
    <w:div w:id="653140266">
      <w:bodyDiv w:val="1"/>
      <w:marLeft w:val="0"/>
      <w:marRight w:val="0"/>
      <w:marTop w:val="0"/>
      <w:marBottom w:val="0"/>
      <w:divBdr>
        <w:top w:val="none" w:sz="0" w:space="0" w:color="auto"/>
        <w:left w:val="none" w:sz="0" w:space="0" w:color="auto"/>
        <w:bottom w:val="none" w:sz="0" w:space="0" w:color="auto"/>
        <w:right w:val="none" w:sz="0" w:space="0" w:color="auto"/>
      </w:divBdr>
    </w:div>
    <w:div w:id="653141691">
      <w:bodyDiv w:val="1"/>
      <w:marLeft w:val="0"/>
      <w:marRight w:val="0"/>
      <w:marTop w:val="0"/>
      <w:marBottom w:val="0"/>
      <w:divBdr>
        <w:top w:val="none" w:sz="0" w:space="0" w:color="auto"/>
        <w:left w:val="none" w:sz="0" w:space="0" w:color="auto"/>
        <w:bottom w:val="none" w:sz="0" w:space="0" w:color="auto"/>
        <w:right w:val="none" w:sz="0" w:space="0" w:color="auto"/>
      </w:divBdr>
    </w:div>
    <w:div w:id="653141813">
      <w:bodyDiv w:val="1"/>
      <w:marLeft w:val="0"/>
      <w:marRight w:val="0"/>
      <w:marTop w:val="0"/>
      <w:marBottom w:val="0"/>
      <w:divBdr>
        <w:top w:val="none" w:sz="0" w:space="0" w:color="auto"/>
        <w:left w:val="none" w:sz="0" w:space="0" w:color="auto"/>
        <w:bottom w:val="none" w:sz="0" w:space="0" w:color="auto"/>
        <w:right w:val="none" w:sz="0" w:space="0" w:color="auto"/>
      </w:divBdr>
    </w:div>
    <w:div w:id="653143972">
      <w:bodyDiv w:val="1"/>
      <w:marLeft w:val="0"/>
      <w:marRight w:val="0"/>
      <w:marTop w:val="0"/>
      <w:marBottom w:val="0"/>
      <w:divBdr>
        <w:top w:val="none" w:sz="0" w:space="0" w:color="auto"/>
        <w:left w:val="none" w:sz="0" w:space="0" w:color="auto"/>
        <w:bottom w:val="none" w:sz="0" w:space="0" w:color="auto"/>
        <w:right w:val="none" w:sz="0" w:space="0" w:color="auto"/>
      </w:divBdr>
    </w:div>
    <w:div w:id="653144450">
      <w:bodyDiv w:val="1"/>
      <w:marLeft w:val="0"/>
      <w:marRight w:val="0"/>
      <w:marTop w:val="0"/>
      <w:marBottom w:val="0"/>
      <w:divBdr>
        <w:top w:val="none" w:sz="0" w:space="0" w:color="auto"/>
        <w:left w:val="none" w:sz="0" w:space="0" w:color="auto"/>
        <w:bottom w:val="none" w:sz="0" w:space="0" w:color="auto"/>
        <w:right w:val="none" w:sz="0" w:space="0" w:color="auto"/>
      </w:divBdr>
    </w:div>
    <w:div w:id="653145405">
      <w:bodyDiv w:val="1"/>
      <w:marLeft w:val="0"/>
      <w:marRight w:val="0"/>
      <w:marTop w:val="0"/>
      <w:marBottom w:val="0"/>
      <w:divBdr>
        <w:top w:val="none" w:sz="0" w:space="0" w:color="auto"/>
        <w:left w:val="none" w:sz="0" w:space="0" w:color="auto"/>
        <w:bottom w:val="none" w:sz="0" w:space="0" w:color="auto"/>
        <w:right w:val="none" w:sz="0" w:space="0" w:color="auto"/>
      </w:divBdr>
    </w:div>
    <w:div w:id="653148324">
      <w:bodyDiv w:val="1"/>
      <w:marLeft w:val="0"/>
      <w:marRight w:val="0"/>
      <w:marTop w:val="0"/>
      <w:marBottom w:val="0"/>
      <w:divBdr>
        <w:top w:val="none" w:sz="0" w:space="0" w:color="auto"/>
        <w:left w:val="none" w:sz="0" w:space="0" w:color="auto"/>
        <w:bottom w:val="none" w:sz="0" w:space="0" w:color="auto"/>
        <w:right w:val="none" w:sz="0" w:space="0" w:color="auto"/>
      </w:divBdr>
    </w:div>
    <w:div w:id="653217977">
      <w:bodyDiv w:val="1"/>
      <w:marLeft w:val="0"/>
      <w:marRight w:val="0"/>
      <w:marTop w:val="0"/>
      <w:marBottom w:val="0"/>
      <w:divBdr>
        <w:top w:val="none" w:sz="0" w:space="0" w:color="auto"/>
        <w:left w:val="none" w:sz="0" w:space="0" w:color="auto"/>
        <w:bottom w:val="none" w:sz="0" w:space="0" w:color="auto"/>
        <w:right w:val="none" w:sz="0" w:space="0" w:color="auto"/>
      </w:divBdr>
    </w:div>
    <w:div w:id="653221474">
      <w:bodyDiv w:val="1"/>
      <w:marLeft w:val="0"/>
      <w:marRight w:val="0"/>
      <w:marTop w:val="0"/>
      <w:marBottom w:val="0"/>
      <w:divBdr>
        <w:top w:val="none" w:sz="0" w:space="0" w:color="auto"/>
        <w:left w:val="none" w:sz="0" w:space="0" w:color="auto"/>
        <w:bottom w:val="none" w:sz="0" w:space="0" w:color="auto"/>
        <w:right w:val="none" w:sz="0" w:space="0" w:color="auto"/>
      </w:divBdr>
    </w:div>
    <w:div w:id="653263679">
      <w:bodyDiv w:val="1"/>
      <w:marLeft w:val="0"/>
      <w:marRight w:val="0"/>
      <w:marTop w:val="0"/>
      <w:marBottom w:val="0"/>
      <w:divBdr>
        <w:top w:val="none" w:sz="0" w:space="0" w:color="auto"/>
        <w:left w:val="none" w:sz="0" w:space="0" w:color="auto"/>
        <w:bottom w:val="none" w:sz="0" w:space="0" w:color="auto"/>
        <w:right w:val="none" w:sz="0" w:space="0" w:color="auto"/>
      </w:divBdr>
    </w:div>
    <w:div w:id="653264664">
      <w:bodyDiv w:val="1"/>
      <w:marLeft w:val="0"/>
      <w:marRight w:val="0"/>
      <w:marTop w:val="0"/>
      <w:marBottom w:val="0"/>
      <w:divBdr>
        <w:top w:val="none" w:sz="0" w:space="0" w:color="auto"/>
        <w:left w:val="none" w:sz="0" w:space="0" w:color="auto"/>
        <w:bottom w:val="none" w:sz="0" w:space="0" w:color="auto"/>
        <w:right w:val="none" w:sz="0" w:space="0" w:color="auto"/>
      </w:divBdr>
    </w:div>
    <w:div w:id="653265010">
      <w:bodyDiv w:val="1"/>
      <w:marLeft w:val="0"/>
      <w:marRight w:val="0"/>
      <w:marTop w:val="0"/>
      <w:marBottom w:val="0"/>
      <w:divBdr>
        <w:top w:val="none" w:sz="0" w:space="0" w:color="auto"/>
        <w:left w:val="none" w:sz="0" w:space="0" w:color="auto"/>
        <w:bottom w:val="none" w:sz="0" w:space="0" w:color="auto"/>
        <w:right w:val="none" w:sz="0" w:space="0" w:color="auto"/>
      </w:divBdr>
    </w:div>
    <w:div w:id="653333153">
      <w:bodyDiv w:val="1"/>
      <w:marLeft w:val="0"/>
      <w:marRight w:val="0"/>
      <w:marTop w:val="0"/>
      <w:marBottom w:val="0"/>
      <w:divBdr>
        <w:top w:val="none" w:sz="0" w:space="0" w:color="auto"/>
        <w:left w:val="none" w:sz="0" w:space="0" w:color="auto"/>
        <w:bottom w:val="none" w:sz="0" w:space="0" w:color="auto"/>
        <w:right w:val="none" w:sz="0" w:space="0" w:color="auto"/>
      </w:divBdr>
    </w:div>
    <w:div w:id="653336777">
      <w:bodyDiv w:val="1"/>
      <w:marLeft w:val="0"/>
      <w:marRight w:val="0"/>
      <w:marTop w:val="0"/>
      <w:marBottom w:val="0"/>
      <w:divBdr>
        <w:top w:val="none" w:sz="0" w:space="0" w:color="auto"/>
        <w:left w:val="none" w:sz="0" w:space="0" w:color="auto"/>
        <w:bottom w:val="none" w:sz="0" w:space="0" w:color="auto"/>
        <w:right w:val="none" w:sz="0" w:space="0" w:color="auto"/>
      </w:divBdr>
    </w:div>
    <w:div w:id="653337675">
      <w:bodyDiv w:val="1"/>
      <w:marLeft w:val="0"/>
      <w:marRight w:val="0"/>
      <w:marTop w:val="0"/>
      <w:marBottom w:val="0"/>
      <w:divBdr>
        <w:top w:val="none" w:sz="0" w:space="0" w:color="auto"/>
        <w:left w:val="none" w:sz="0" w:space="0" w:color="auto"/>
        <w:bottom w:val="none" w:sz="0" w:space="0" w:color="auto"/>
        <w:right w:val="none" w:sz="0" w:space="0" w:color="auto"/>
      </w:divBdr>
    </w:div>
    <w:div w:id="653338443">
      <w:bodyDiv w:val="1"/>
      <w:marLeft w:val="0"/>
      <w:marRight w:val="0"/>
      <w:marTop w:val="0"/>
      <w:marBottom w:val="0"/>
      <w:divBdr>
        <w:top w:val="none" w:sz="0" w:space="0" w:color="auto"/>
        <w:left w:val="none" w:sz="0" w:space="0" w:color="auto"/>
        <w:bottom w:val="none" w:sz="0" w:space="0" w:color="auto"/>
        <w:right w:val="none" w:sz="0" w:space="0" w:color="auto"/>
      </w:divBdr>
    </w:div>
    <w:div w:id="653408451">
      <w:bodyDiv w:val="1"/>
      <w:marLeft w:val="0"/>
      <w:marRight w:val="0"/>
      <w:marTop w:val="0"/>
      <w:marBottom w:val="0"/>
      <w:divBdr>
        <w:top w:val="none" w:sz="0" w:space="0" w:color="auto"/>
        <w:left w:val="none" w:sz="0" w:space="0" w:color="auto"/>
        <w:bottom w:val="none" w:sz="0" w:space="0" w:color="auto"/>
        <w:right w:val="none" w:sz="0" w:space="0" w:color="auto"/>
      </w:divBdr>
    </w:div>
    <w:div w:id="653409948">
      <w:bodyDiv w:val="1"/>
      <w:marLeft w:val="0"/>
      <w:marRight w:val="0"/>
      <w:marTop w:val="0"/>
      <w:marBottom w:val="0"/>
      <w:divBdr>
        <w:top w:val="none" w:sz="0" w:space="0" w:color="auto"/>
        <w:left w:val="none" w:sz="0" w:space="0" w:color="auto"/>
        <w:bottom w:val="none" w:sz="0" w:space="0" w:color="auto"/>
        <w:right w:val="none" w:sz="0" w:space="0" w:color="auto"/>
      </w:divBdr>
    </w:div>
    <w:div w:id="653413020">
      <w:bodyDiv w:val="1"/>
      <w:marLeft w:val="0"/>
      <w:marRight w:val="0"/>
      <w:marTop w:val="0"/>
      <w:marBottom w:val="0"/>
      <w:divBdr>
        <w:top w:val="none" w:sz="0" w:space="0" w:color="auto"/>
        <w:left w:val="none" w:sz="0" w:space="0" w:color="auto"/>
        <w:bottom w:val="none" w:sz="0" w:space="0" w:color="auto"/>
        <w:right w:val="none" w:sz="0" w:space="0" w:color="auto"/>
      </w:divBdr>
    </w:div>
    <w:div w:id="653460096">
      <w:bodyDiv w:val="1"/>
      <w:marLeft w:val="0"/>
      <w:marRight w:val="0"/>
      <w:marTop w:val="0"/>
      <w:marBottom w:val="0"/>
      <w:divBdr>
        <w:top w:val="none" w:sz="0" w:space="0" w:color="auto"/>
        <w:left w:val="none" w:sz="0" w:space="0" w:color="auto"/>
        <w:bottom w:val="none" w:sz="0" w:space="0" w:color="auto"/>
        <w:right w:val="none" w:sz="0" w:space="0" w:color="auto"/>
      </w:divBdr>
    </w:div>
    <w:div w:id="653484659">
      <w:bodyDiv w:val="1"/>
      <w:marLeft w:val="0"/>
      <w:marRight w:val="0"/>
      <w:marTop w:val="0"/>
      <w:marBottom w:val="0"/>
      <w:divBdr>
        <w:top w:val="none" w:sz="0" w:space="0" w:color="auto"/>
        <w:left w:val="none" w:sz="0" w:space="0" w:color="auto"/>
        <w:bottom w:val="none" w:sz="0" w:space="0" w:color="auto"/>
        <w:right w:val="none" w:sz="0" w:space="0" w:color="auto"/>
      </w:divBdr>
    </w:div>
    <w:div w:id="653485911">
      <w:bodyDiv w:val="1"/>
      <w:marLeft w:val="0"/>
      <w:marRight w:val="0"/>
      <w:marTop w:val="0"/>
      <w:marBottom w:val="0"/>
      <w:divBdr>
        <w:top w:val="none" w:sz="0" w:space="0" w:color="auto"/>
        <w:left w:val="none" w:sz="0" w:space="0" w:color="auto"/>
        <w:bottom w:val="none" w:sz="0" w:space="0" w:color="auto"/>
        <w:right w:val="none" w:sz="0" w:space="0" w:color="auto"/>
      </w:divBdr>
    </w:div>
    <w:div w:id="653490727">
      <w:bodyDiv w:val="1"/>
      <w:marLeft w:val="0"/>
      <w:marRight w:val="0"/>
      <w:marTop w:val="0"/>
      <w:marBottom w:val="0"/>
      <w:divBdr>
        <w:top w:val="none" w:sz="0" w:space="0" w:color="auto"/>
        <w:left w:val="none" w:sz="0" w:space="0" w:color="auto"/>
        <w:bottom w:val="none" w:sz="0" w:space="0" w:color="auto"/>
        <w:right w:val="none" w:sz="0" w:space="0" w:color="auto"/>
      </w:divBdr>
    </w:div>
    <w:div w:id="653491143">
      <w:bodyDiv w:val="1"/>
      <w:marLeft w:val="0"/>
      <w:marRight w:val="0"/>
      <w:marTop w:val="0"/>
      <w:marBottom w:val="0"/>
      <w:divBdr>
        <w:top w:val="none" w:sz="0" w:space="0" w:color="auto"/>
        <w:left w:val="none" w:sz="0" w:space="0" w:color="auto"/>
        <w:bottom w:val="none" w:sz="0" w:space="0" w:color="auto"/>
        <w:right w:val="none" w:sz="0" w:space="0" w:color="auto"/>
      </w:divBdr>
    </w:div>
    <w:div w:id="653527340">
      <w:bodyDiv w:val="1"/>
      <w:marLeft w:val="0"/>
      <w:marRight w:val="0"/>
      <w:marTop w:val="0"/>
      <w:marBottom w:val="0"/>
      <w:divBdr>
        <w:top w:val="none" w:sz="0" w:space="0" w:color="auto"/>
        <w:left w:val="none" w:sz="0" w:space="0" w:color="auto"/>
        <w:bottom w:val="none" w:sz="0" w:space="0" w:color="auto"/>
        <w:right w:val="none" w:sz="0" w:space="0" w:color="auto"/>
      </w:divBdr>
    </w:div>
    <w:div w:id="653527987">
      <w:bodyDiv w:val="1"/>
      <w:marLeft w:val="0"/>
      <w:marRight w:val="0"/>
      <w:marTop w:val="0"/>
      <w:marBottom w:val="0"/>
      <w:divBdr>
        <w:top w:val="none" w:sz="0" w:space="0" w:color="auto"/>
        <w:left w:val="none" w:sz="0" w:space="0" w:color="auto"/>
        <w:bottom w:val="none" w:sz="0" w:space="0" w:color="auto"/>
        <w:right w:val="none" w:sz="0" w:space="0" w:color="auto"/>
      </w:divBdr>
    </w:div>
    <w:div w:id="653602367">
      <w:bodyDiv w:val="1"/>
      <w:marLeft w:val="0"/>
      <w:marRight w:val="0"/>
      <w:marTop w:val="0"/>
      <w:marBottom w:val="0"/>
      <w:divBdr>
        <w:top w:val="none" w:sz="0" w:space="0" w:color="auto"/>
        <w:left w:val="none" w:sz="0" w:space="0" w:color="auto"/>
        <w:bottom w:val="none" w:sz="0" w:space="0" w:color="auto"/>
        <w:right w:val="none" w:sz="0" w:space="0" w:color="auto"/>
      </w:divBdr>
    </w:div>
    <w:div w:id="653604205">
      <w:bodyDiv w:val="1"/>
      <w:marLeft w:val="0"/>
      <w:marRight w:val="0"/>
      <w:marTop w:val="0"/>
      <w:marBottom w:val="0"/>
      <w:divBdr>
        <w:top w:val="none" w:sz="0" w:space="0" w:color="auto"/>
        <w:left w:val="none" w:sz="0" w:space="0" w:color="auto"/>
        <w:bottom w:val="none" w:sz="0" w:space="0" w:color="auto"/>
        <w:right w:val="none" w:sz="0" w:space="0" w:color="auto"/>
      </w:divBdr>
    </w:div>
    <w:div w:id="653607908">
      <w:bodyDiv w:val="1"/>
      <w:marLeft w:val="0"/>
      <w:marRight w:val="0"/>
      <w:marTop w:val="0"/>
      <w:marBottom w:val="0"/>
      <w:divBdr>
        <w:top w:val="none" w:sz="0" w:space="0" w:color="auto"/>
        <w:left w:val="none" w:sz="0" w:space="0" w:color="auto"/>
        <w:bottom w:val="none" w:sz="0" w:space="0" w:color="auto"/>
        <w:right w:val="none" w:sz="0" w:space="0" w:color="auto"/>
      </w:divBdr>
    </w:div>
    <w:div w:id="653611048">
      <w:bodyDiv w:val="1"/>
      <w:marLeft w:val="0"/>
      <w:marRight w:val="0"/>
      <w:marTop w:val="0"/>
      <w:marBottom w:val="0"/>
      <w:divBdr>
        <w:top w:val="none" w:sz="0" w:space="0" w:color="auto"/>
        <w:left w:val="none" w:sz="0" w:space="0" w:color="auto"/>
        <w:bottom w:val="none" w:sz="0" w:space="0" w:color="auto"/>
        <w:right w:val="none" w:sz="0" w:space="0" w:color="auto"/>
      </w:divBdr>
    </w:div>
    <w:div w:id="653679348">
      <w:bodyDiv w:val="1"/>
      <w:marLeft w:val="0"/>
      <w:marRight w:val="0"/>
      <w:marTop w:val="0"/>
      <w:marBottom w:val="0"/>
      <w:divBdr>
        <w:top w:val="none" w:sz="0" w:space="0" w:color="auto"/>
        <w:left w:val="none" w:sz="0" w:space="0" w:color="auto"/>
        <w:bottom w:val="none" w:sz="0" w:space="0" w:color="auto"/>
        <w:right w:val="none" w:sz="0" w:space="0" w:color="auto"/>
      </w:divBdr>
    </w:div>
    <w:div w:id="653683350">
      <w:bodyDiv w:val="1"/>
      <w:marLeft w:val="0"/>
      <w:marRight w:val="0"/>
      <w:marTop w:val="0"/>
      <w:marBottom w:val="0"/>
      <w:divBdr>
        <w:top w:val="none" w:sz="0" w:space="0" w:color="auto"/>
        <w:left w:val="none" w:sz="0" w:space="0" w:color="auto"/>
        <w:bottom w:val="none" w:sz="0" w:space="0" w:color="auto"/>
        <w:right w:val="none" w:sz="0" w:space="0" w:color="auto"/>
      </w:divBdr>
    </w:div>
    <w:div w:id="653728054">
      <w:bodyDiv w:val="1"/>
      <w:marLeft w:val="0"/>
      <w:marRight w:val="0"/>
      <w:marTop w:val="0"/>
      <w:marBottom w:val="0"/>
      <w:divBdr>
        <w:top w:val="none" w:sz="0" w:space="0" w:color="auto"/>
        <w:left w:val="none" w:sz="0" w:space="0" w:color="auto"/>
        <w:bottom w:val="none" w:sz="0" w:space="0" w:color="auto"/>
        <w:right w:val="none" w:sz="0" w:space="0" w:color="auto"/>
      </w:divBdr>
    </w:div>
    <w:div w:id="653753506">
      <w:bodyDiv w:val="1"/>
      <w:marLeft w:val="0"/>
      <w:marRight w:val="0"/>
      <w:marTop w:val="0"/>
      <w:marBottom w:val="0"/>
      <w:divBdr>
        <w:top w:val="none" w:sz="0" w:space="0" w:color="auto"/>
        <w:left w:val="none" w:sz="0" w:space="0" w:color="auto"/>
        <w:bottom w:val="none" w:sz="0" w:space="0" w:color="auto"/>
        <w:right w:val="none" w:sz="0" w:space="0" w:color="auto"/>
      </w:divBdr>
    </w:div>
    <w:div w:id="653871145">
      <w:bodyDiv w:val="1"/>
      <w:marLeft w:val="0"/>
      <w:marRight w:val="0"/>
      <w:marTop w:val="0"/>
      <w:marBottom w:val="0"/>
      <w:divBdr>
        <w:top w:val="none" w:sz="0" w:space="0" w:color="auto"/>
        <w:left w:val="none" w:sz="0" w:space="0" w:color="auto"/>
        <w:bottom w:val="none" w:sz="0" w:space="0" w:color="auto"/>
        <w:right w:val="none" w:sz="0" w:space="0" w:color="auto"/>
      </w:divBdr>
    </w:div>
    <w:div w:id="653872580">
      <w:bodyDiv w:val="1"/>
      <w:marLeft w:val="0"/>
      <w:marRight w:val="0"/>
      <w:marTop w:val="0"/>
      <w:marBottom w:val="0"/>
      <w:divBdr>
        <w:top w:val="none" w:sz="0" w:space="0" w:color="auto"/>
        <w:left w:val="none" w:sz="0" w:space="0" w:color="auto"/>
        <w:bottom w:val="none" w:sz="0" w:space="0" w:color="auto"/>
        <w:right w:val="none" w:sz="0" w:space="0" w:color="auto"/>
      </w:divBdr>
    </w:div>
    <w:div w:id="653874574">
      <w:bodyDiv w:val="1"/>
      <w:marLeft w:val="0"/>
      <w:marRight w:val="0"/>
      <w:marTop w:val="0"/>
      <w:marBottom w:val="0"/>
      <w:divBdr>
        <w:top w:val="none" w:sz="0" w:space="0" w:color="auto"/>
        <w:left w:val="none" w:sz="0" w:space="0" w:color="auto"/>
        <w:bottom w:val="none" w:sz="0" w:space="0" w:color="auto"/>
        <w:right w:val="none" w:sz="0" w:space="0" w:color="auto"/>
      </w:divBdr>
    </w:div>
    <w:div w:id="653878606">
      <w:bodyDiv w:val="1"/>
      <w:marLeft w:val="0"/>
      <w:marRight w:val="0"/>
      <w:marTop w:val="0"/>
      <w:marBottom w:val="0"/>
      <w:divBdr>
        <w:top w:val="none" w:sz="0" w:space="0" w:color="auto"/>
        <w:left w:val="none" w:sz="0" w:space="0" w:color="auto"/>
        <w:bottom w:val="none" w:sz="0" w:space="0" w:color="auto"/>
        <w:right w:val="none" w:sz="0" w:space="0" w:color="auto"/>
      </w:divBdr>
    </w:div>
    <w:div w:id="653922266">
      <w:bodyDiv w:val="1"/>
      <w:marLeft w:val="0"/>
      <w:marRight w:val="0"/>
      <w:marTop w:val="0"/>
      <w:marBottom w:val="0"/>
      <w:divBdr>
        <w:top w:val="none" w:sz="0" w:space="0" w:color="auto"/>
        <w:left w:val="none" w:sz="0" w:space="0" w:color="auto"/>
        <w:bottom w:val="none" w:sz="0" w:space="0" w:color="auto"/>
        <w:right w:val="none" w:sz="0" w:space="0" w:color="auto"/>
      </w:divBdr>
    </w:div>
    <w:div w:id="653948292">
      <w:bodyDiv w:val="1"/>
      <w:marLeft w:val="0"/>
      <w:marRight w:val="0"/>
      <w:marTop w:val="0"/>
      <w:marBottom w:val="0"/>
      <w:divBdr>
        <w:top w:val="none" w:sz="0" w:space="0" w:color="auto"/>
        <w:left w:val="none" w:sz="0" w:space="0" w:color="auto"/>
        <w:bottom w:val="none" w:sz="0" w:space="0" w:color="auto"/>
        <w:right w:val="none" w:sz="0" w:space="0" w:color="auto"/>
      </w:divBdr>
    </w:div>
    <w:div w:id="653950099">
      <w:bodyDiv w:val="1"/>
      <w:marLeft w:val="0"/>
      <w:marRight w:val="0"/>
      <w:marTop w:val="0"/>
      <w:marBottom w:val="0"/>
      <w:divBdr>
        <w:top w:val="none" w:sz="0" w:space="0" w:color="auto"/>
        <w:left w:val="none" w:sz="0" w:space="0" w:color="auto"/>
        <w:bottom w:val="none" w:sz="0" w:space="0" w:color="auto"/>
        <w:right w:val="none" w:sz="0" w:space="0" w:color="auto"/>
      </w:divBdr>
    </w:div>
    <w:div w:id="653989540">
      <w:bodyDiv w:val="1"/>
      <w:marLeft w:val="0"/>
      <w:marRight w:val="0"/>
      <w:marTop w:val="0"/>
      <w:marBottom w:val="0"/>
      <w:divBdr>
        <w:top w:val="none" w:sz="0" w:space="0" w:color="auto"/>
        <w:left w:val="none" w:sz="0" w:space="0" w:color="auto"/>
        <w:bottom w:val="none" w:sz="0" w:space="0" w:color="auto"/>
        <w:right w:val="none" w:sz="0" w:space="0" w:color="auto"/>
      </w:divBdr>
    </w:div>
    <w:div w:id="653993373">
      <w:bodyDiv w:val="1"/>
      <w:marLeft w:val="0"/>
      <w:marRight w:val="0"/>
      <w:marTop w:val="0"/>
      <w:marBottom w:val="0"/>
      <w:divBdr>
        <w:top w:val="none" w:sz="0" w:space="0" w:color="auto"/>
        <w:left w:val="none" w:sz="0" w:space="0" w:color="auto"/>
        <w:bottom w:val="none" w:sz="0" w:space="0" w:color="auto"/>
        <w:right w:val="none" w:sz="0" w:space="0" w:color="auto"/>
      </w:divBdr>
    </w:div>
    <w:div w:id="653996116">
      <w:bodyDiv w:val="1"/>
      <w:marLeft w:val="0"/>
      <w:marRight w:val="0"/>
      <w:marTop w:val="0"/>
      <w:marBottom w:val="0"/>
      <w:divBdr>
        <w:top w:val="none" w:sz="0" w:space="0" w:color="auto"/>
        <w:left w:val="none" w:sz="0" w:space="0" w:color="auto"/>
        <w:bottom w:val="none" w:sz="0" w:space="0" w:color="auto"/>
        <w:right w:val="none" w:sz="0" w:space="0" w:color="auto"/>
      </w:divBdr>
    </w:div>
    <w:div w:id="654066263">
      <w:bodyDiv w:val="1"/>
      <w:marLeft w:val="0"/>
      <w:marRight w:val="0"/>
      <w:marTop w:val="0"/>
      <w:marBottom w:val="0"/>
      <w:divBdr>
        <w:top w:val="none" w:sz="0" w:space="0" w:color="auto"/>
        <w:left w:val="none" w:sz="0" w:space="0" w:color="auto"/>
        <w:bottom w:val="none" w:sz="0" w:space="0" w:color="auto"/>
        <w:right w:val="none" w:sz="0" w:space="0" w:color="auto"/>
      </w:divBdr>
    </w:div>
    <w:div w:id="654067898">
      <w:bodyDiv w:val="1"/>
      <w:marLeft w:val="0"/>
      <w:marRight w:val="0"/>
      <w:marTop w:val="0"/>
      <w:marBottom w:val="0"/>
      <w:divBdr>
        <w:top w:val="none" w:sz="0" w:space="0" w:color="auto"/>
        <w:left w:val="none" w:sz="0" w:space="0" w:color="auto"/>
        <w:bottom w:val="none" w:sz="0" w:space="0" w:color="auto"/>
        <w:right w:val="none" w:sz="0" w:space="0" w:color="auto"/>
      </w:divBdr>
    </w:div>
    <w:div w:id="654114916">
      <w:bodyDiv w:val="1"/>
      <w:marLeft w:val="0"/>
      <w:marRight w:val="0"/>
      <w:marTop w:val="0"/>
      <w:marBottom w:val="0"/>
      <w:divBdr>
        <w:top w:val="none" w:sz="0" w:space="0" w:color="auto"/>
        <w:left w:val="none" w:sz="0" w:space="0" w:color="auto"/>
        <w:bottom w:val="none" w:sz="0" w:space="0" w:color="auto"/>
        <w:right w:val="none" w:sz="0" w:space="0" w:color="auto"/>
      </w:divBdr>
    </w:div>
    <w:div w:id="654140788">
      <w:bodyDiv w:val="1"/>
      <w:marLeft w:val="0"/>
      <w:marRight w:val="0"/>
      <w:marTop w:val="0"/>
      <w:marBottom w:val="0"/>
      <w:divBdr>
        <w:top w:val="none" w:sz="0" w:space="0" w:color="auto"/>
        <w:left w:val="none" w:sz="0" w:space="0" w:color="auto"/>
        <w:bottom w:val="none" w:sz="0" w:space="0" w:color="auto"/>
        <w:right w:val="none" w:sz="0" w:space="0" w:color="auto"/>
      </w:divBdr>
    </w:div>
    <w:div w:id="654141057">
      <w:bodyDiv w:val="1"/>
      <w:marLeft w:val="0"/>
      <w:marRight w:val="0"/>
      <w:marTop w:val="0"/>
      <w:marBottom w:val="0"/>
      <w:divBdr>
        <w:top w:val="none" w:sz="0" w:space="0" w:color="auto"/>
        <w:left w:val="none" w:sz="0" w:space="0" w:color="auto"/>
        <w:bottom w:val="none" w:sz="0" w:space="0" w:color="auto"/>
        <w:right w:val="none" w:sz="0" w:space="0" w:color="auto"/>
      </w:divBdr>
    </w:div>
    <w:div w:id="654142241">
      <w:bodyDiv w:val="1"/>
      <w:marLeft w:val="0"/>
      <w:marRight w:val="0"/>
      <w:marTop w:val="0"/>
      <w:marBottom w:val="0"/>
      <w:divBdr>
        <w:top w:val="none" w:sz="0" w:space="0" w:color="auto"/>
        <w:left w:val="none" w:sz="0" w:space="0" w:color="auto"/>
        <w:bottom w:val="none" w:sz="0" w:space="0" w:color="auto"/>
        <w:right w:val="none" w:sz="0" w:space="0" w:color="auto"/>
      </w:divBdr>
    </w:div>
    <w:div w:id="654144020">
      <w:bodyDiv w:val="1"/>
      <w:marLeft w:val="0"/>
      <w:marRight w:val="0"/>
      <w:marTop w:val="0"/>
      <w:marBottom w:val="0"/>
      <w:divBdr>
        <w:top w:val="none" w:sz="0" w:space="0" w:color="auto"/>
        <w:left w:val="none" w:sz="0" w:space="0" w:color="auto"/>
        <w:bottom w:val="none" w:sz="0" w:space="0" w:color="auto"/>
        <w:right w:val="none" w:sz="0" w:space="0" w:color="auto"/>
      </w:divBdr>
    </w:div>
    <w:div w:id="654144215">
      <w:bodyDiv w:val="1"/>
      <w:marLeft w:val="0"/>
      <w:marRight w:val="0"/>
      <w:marTop w:val="0"/>
      <w:marBottom w:val="0"/>
      <w:divBdr>
        <w:top w:val="none" w:sz="0" w:space="0" w:color="auto"/>
        <w:left w:val="none" w:sz="0" w:space="0" w:color="auto"/>
        <w:bottom w:val="none" w:sz="0" w:space="0" w:color="auto"/>
        <w:right w:val="none" w:sz="0" w:space="0" w:color="auto"/>
      </w:divBdr>
    </w:div>
    <w:div w:id="654182367">
      <w:bodyDiv w:val="1"/>
      <w:marLeft w:val="0"/>
      <w:marRight w:val="0"/>
      <w:marTop w:val="0"/>
      <w:marBottom w:val="0"/>
      <w:divBdr>
        <w:top w:val="none" w:sz="0" w:space="0" w:color="auto"/>
        <w:left w:val="none" w:sz="0" w:space="0" w:color="auto"/>
        <w:bottom w:val="none" w:sz="0" w:space="0" w:color="auto"/>
        <w:right w:val="none" w:sz="0" w:space="0" w:color="auto"/>
      </w:divBdr>
    </w:div>
    <w:div w:id="654183066">
      <w:bodyDiv w:val="1"/>
      <w:marLeft w:val="0"/>
      <w:marRight w:val="0"/>
      <w:marTop w:val="0"/>
      <w:marBottom w:val="0"/>
      <w:divBdr>
        <w:top w:val="none" w:sz="0" w:space="0" w:color="auto"/>
        <w:left w:val="none" w:sz="0" w:space="0" w:color="auto"/>
        <w:bottom w:val="none" w:sz="0" w:space="0" w:color="auto"/>
        <w:right w:val="none" w:sz="0" w:space="0" w:color="auto"/>
      </w:divBdr>
    </w:div>
    <w:div w:id="654184918">
      <w:bodyDiv w:val="1"/>
      <w:marLeft w:val="0"/>
      <w:marRight w:val="0"/>
      <w:marTop w:val="0"/>
      <w:marBottom w:val="0"/>
      <w:divBdr>
        <w:top w:val="none" w:sz="0" w:space="0" w:color="auto"/>
        <w:left w:val="none" w:sz="0" w:space="0" w:color="auto"/>
        <w:bottom w:val="none" w:sz="0" w:space="0" w:color="auto"/>
        <w:right w:val="none" w:sz="0" w:space="0" w:color="auto"/>
      </w:divBdr>
    </w:div>
    <w:div w:id="654258257">
      <w:bodyDiv w:val="1"/>
      <w:marLeft w:val="0"/>
      <w:marRight w:val="0"/>
      <w:marTop w:val="0"/>
      <w:marBottom w:val="0"/>
      <w:divBdr>
        <w:top w:val="none" w:sz="0" w:space="0" w:color="auto"/>
        <w:left w:val="none" w:sz="0" w:space="0" w:color="auto"/>
        <w:bottom w:val="none" w:sz="0" w:space="0" w:color="auto"/>
        <w:right w:val="none" w:sz="0" w:space="0" w:color="auto"/>
      </w:divBdr>
    </w:div>
    <w:div w:id="654258411">
      <w:bodyDiv w:val="1"/>
      <w:marLeft w:val="0"/>
      <w:marRight w:val="0"/>
      <w:marTop w:val="0"/>
      <w:marBottom w:val="0"/>
      <w:divBdr>
        <w:top w:val="none" w:sz="0" w:space="0" w:color="auto"/>
        <w:left w:val="none" w:sz="0" w:space="0" w:color="auto"/>
        <w:bottom w:val="none" w:sz="0" w:space="0" w:color="auto"/>
        <w:right w:val="none" w:sz="0" w:space="0" w:color="auto"/>
      </w:divBdr>
    </w:div>
    <w:div w:id="654266567">
      <w:bodyDiv w:val="1"/>
      <w:marLeft w:val="0"/>
      <w:marRight w:val="0"/>
      <w:marTop w:val="0"/>
      <w:marBottom w:val="0"/>
      <w:divBdr>
        <w:top w:val="none" w:sz="0" w:space="0" w:color="auto"/>
        <w:left w:val="none" w:sz="0" w:space="0" w:color="auto"/>
        <w:bottom w:val="none" w:sz="0" w:space="0" w:color="auto"/>
        <w:right w:val="none" w:sz="0" w:space="0" w:color="auto"/>
      </w:divBdr>
    </w:div>
    <w:div w:id="654266798">
      <w:bodyDiv w:val="1"/>
      <w:marLeft w:val="0"/>
      <w:marRight w:val="0"/>
      <w:marTop w:val="0"/>
      <w:marBottom w:val="0"/>
      <w:divBdr>
        <w:top w:val="none" w:sz="0" w:space="0" w:color="auto"/>
        <w:left w:val="none" w:sz="0" w:space="0" w:color="auto"/>
        <w:bottom w:val="none" w:sz="0" w:space="0" w:color="auto"/>
        <w:right w:val="none" w:sz="0" w:space="0" w:color="auto"/>
      </w:divBdr>
    </w:div>
    <w:div w:id="654333973">
      <w:bodyDiv w:val="1"/>
      <w:marLeft w:val="0"/>
      <w:marRight w:val="0"/>
      <w:marTop w:val="0"/>
      <w:marBottom w:val="0"/>
      <w:divBdr>
        <w:top w:val="none" w:sz="0" w:space="0" w:color="auto"/>
        <w:left w:val="none" w:sz="0" w:space="0" w:color="auto"/>
        <w:bottom w:val="none" w:sz="0" w:space="0" w:color="auto"/>
        <w:right w:val="none" w:sz="0" w:space="0" w:color="auto"/>
      </w:divBdr>
    </w:div>
    <w:div w:id="654335130">
      <w:bodyDiv w:val="1"/>
      <w:marLeft w:val="0"/>
      <w:marRight w:val="0"/>
      <w:marTop w:val="0"/>
      <w:marBottom w:val="0"/>
      <w:divBdr>
        <w:top w:val="none" w:sz="0" w:space="0" w:color="auto"/>
        <w:left w:val="none" w:sz="0" w:space="0" w:color="auto"/>
        <w:bottom w:val="none" w:sz="0" w:space="0" w:color="auto"/>
        <w:right w:val="none" w:sz="0" w:space="0" w:color="auto"/>
      </w:divBdr>
    </w:div>
    <w:div w:id="654335199">
      <w:bodyDiv w:val="1"/>
      <w:marLeft w:val="0"/>
      <w:marRight w:val="0"/>
      <w:marTop w:val="0"/>
      <w:marBottom w:val="0"/>
      <w:divBdr>
        <w:top w:val="none" w:sz="0" w:space="0" w:color="auto"/>
        <w:left w:val="none" w:sz="0" w:space="0" w:color="auto"/>
        <w:bottom w:val="none" w:sz="0" w:space="0" w:color="auto"/>
        <w:right w:val="none" w:sz="0" w:space="0" w:color="auto"/>
      </w:divBdr>
    </w:div>
    <w:div w:id="654336102">
      <w:bodyDiv w:val="1"/>
      <w:marLeft w:val="0"/>
      <w:marRight w:val="0"/>
      <w:marTop w:val="0"/>
      <w:marBottom w:val="0"/>
      <w:divBdr>
        <w:top w:val="none" w:sz="0" w:space="0" w:color="auto"/>
        <w:left w:val="none" w:sz="0" w:space="0" w:color="auto"/>
        <w:bottom w:val="none" w:sz="0" w:space="0" w:color="auto"/>
        <w:right w:val="none" w:sz="0" w:space="0" w:color="auto"/>
      </w:divBdr>
    </w:div>
    <w:div w:id="654341928">
      <w:bodyDiv w:val="1"/>
      <w:marLeft w:val="0"/>
      <w:marRight w:val="0"/>
      <w:marTop w:val="0"/>
      <w:marBottom w:val="0"/>
      <w:divBdr>
        <w:top w:val="none" w:sz="0" w:space="0" w:color="auto"/>
        <w:left w:val="none" w:sz="0" w:space="0" w:color="auto"/>
        <w:bottom w:val="none" w:sz="0" w:space="0" w:color="auto"/>
        <w:right w:val="none" w:sz="0" w:space="0" w:color="auto"/>
      </w:divBdr>
    </w:div>
    <w:div w:id="654378536">
      <w:bodyDiv w:val="1"/>
      <w:marLeft w:val="0"/>
      <w:marRight w:val="0"/>
      <w:marTop w:val="0"/>
      <w:marBottom w:val="0"/>
      <w:divBdr>
        <w:top w:val="none" w:sz="0" w:space="0" w:color="auto"/>
        <w:left w:val="none" w:sz="0" w:space="0" w:color="auto"/>
        <w:bottom w:val="none" w:sz="0" w:space="0" w:color="auto"/>
        <w:right w:val="none" w:sz="0" w:space="0" w:color="auto"/>
      </w:divBdr>
    </w:div>
    <w:div w:id="654380546">
      <w:bodyDiv w:val="1"/>
      <w:marLeft w:val="0"/>
      <w:marRight w:val="0"/>
      <w:marTop w:val="0"/>
      <w:marBottom w:val="0"/>
      <w:divBdr>
        <w:top w:val="none" w:sz="0" w:space="0" w:color="auto"/>
        <w:left w:val="none" w:sz="0" w:space="0" w:color="auto"/>
        <w:bottom w:val="none" w:sz="0" w:space="0" w:color="auto"/>
        <w:right w:val="none" w:sz="0" w:space="0" w:color="auto"/>
      </w:divBdr>
    </w:div>
    <w:div w:id="654380674">
      <w:bodyDiv w:val="1"/>
      <w:marLeft w:val="0"/>
      <w:marRight w:val="0"/>
      <w:marTop w:val="0"/>
      <w:marBottom w:val="0"/>
      <w:divBdr>
        <w:top w:val="none" w:sz="0" w:space="0" w:color="auto"/>
        <w:left w:val="none" w:sz="0" w:space="0" w:color="auto"/>
        <w:bottom w:val="none" w:sz="0" w:space="0" w:color="auto"/>
        <w:right w:val="none" w:sz="0" w:space="0" w:color="auto"/>
      </w:divBdr>
    </w:div>
    <w:div w:id="654381696">
      <w:bodyDiv w:val="1"/>
      <w:marLeft w:val="0"/>
      <w:marRight w:val="0"/>
      <w:marTop w:val="0"/>
      <w:marBottom w:val="0"/>
      <w:divBdr>
        <w:top w:val="none" w:sz="0" w:space="0" w:color="auto"/>
        <w:left w:val="none" w:sz="0" w:space="0" w:color="auto"/>
        <w:bottom w:val="none" w:sz="0" w:space="0" w:color="auto"/>
        <w:right w:val="none" w:sz="0" w:space="0" w:color="auto"/>
      </w:divBdr>
    </w:div>
    <w:div w:id="654408145">
      <w:bodyDiv w:val="1"/>
      <w:marLeft w:val="0"/>
      <w:marRight w:val="0"/>
      <w:marTop w:val="0"/>
      <w:marBottom w:val="0"/>
      <w:divBdr>
        <w:top w:val="none" w:sz="0" w:space="0" w:color="auto"/>
        <w:left w:val="none" w:sz="0" w:space="0" w:color="auto"/>
        <w:bottom w:val="none" w:sz="0" w:space="0" w:color="auto"/>
        <w:right w:val="none" w:sz="0" w:space="0" w:color="auto"/>
      </w:divBdr>
    </w:div>
    <w:div w:id="654453143">
      <w:bodyDiv w:val="1"/>
      <w:marLeft w:val="0"/>
      <w:marRight w:val="0"/>
      <w:marTop w:val="0"/>
      <w:marBottom w:val="0"/>
      <w:divBdr>
        <w:top w:val="none" w:sz="0" w:space="0" w:color="auto"/>
        <w:left w:val="none" w:sz="0" w:space="0" w:color="auto"/>
        <w:bottom w:val="none" w:sz="0" w:space="0" w:color="auto"/>
        <w:right w:val="none" w:sz="0" w:space="0" w:color="auto"/>
      </w:divBdr>
    </w:div>
    <w:div w:id="654458043">
      <w:bodyDiv w:val="1"/>
      <w:marLeft w:val="0"/>
      <w:marRight w:val="0"/>
      <w:marTop w:val="0"/>
      <w:marBottom w:val="0"/>
      <w:divBdr>
        <w:top w:val="none" w:sz="0" w:space="0" w:color="auto"/>
        <w:left w:val="none" w:sz="0" w:space="0" w:color="auto"/>
        <w:bottom w:val="none" w:sz="0" w:space="0" w:color="auto"/>
        <w:right w:val="none" w:sz="0" w:space="0" w:color="auto"/>
      </w:divBdr>
    </w:div>
    <w:div w:id="654527851">
      <w:bodyDiv w:val="1"/>
      <w:marLeft w:val="0"/>
      <w:marRight w:val="0"/>
      <w:marTop w:val="0"/>
      <w:marBottom w:val="0"/>
      <w:divBdr>
        <w:top w:val="none" w:sz="0" w:space="0" w:color="auto"/>
        <w:left w:val="none" w:sz="0" w:space="0" w:color="auto"/>
        <w:bottom w:val="none" w:sz="0" w:space="0" w:color="auto"/>
        <w:right w:val="none" w:sz="0" w:space="0" w:color="auto"/>
      </w:divBdr>
    </w:div>
    <w:div w:id="654530941">
      <w:bodyDiv w:val="1"/>
      <w:marLeft w:val="0"/>
      <w:marRight w:val="0"/>
      <w:marTop w:val="0"/>
      <w:marBottom w:val="0"/>
      <w:divBdr>
        <w:top w:val="none" w:sz="0" w:space="0" w:color="auto"/>
        <w:left w:val="none" w:sz="0" w:space="0" w:color="auto"/>
        <w:bottom w:val="none" w:sz="0" w:space="0" w:color="auto"/>
        <w:right w:val="none" w:sz="0" w:space="0" w:color="auto"/>
      </w:divBdr>
    </w:div>
    <w:div w:id="654533052">
      <w:bodyDiv w:val="1"/>
      <w:marLeft w:val="0"/>
      <w:marRight w:val="0"/>
      <w:marTop w:val="0"/>
      <w:marBottom w:val="0"/>
      <w:divBdr>
        <w:top w:val="none" w:sz="0" w:space="0" w:color="auto"/>
        <w:left w:val="none" w:sz="0" w:space="0" w:color="auto"/>
        <w:bottom w:val="none" w:sz="0" w:space="0" w:color="auto"/>
        <w:right w:val="none" w:sz="0" w:space="0" w:color="auto"/>
      </w:divBdr>
    </w:div>
    <w:div w:id="654574383">
      <w:bodyDiv w:val="1"/>
      <w:marLeft w:val="0"/>
      <w:marRight w:val="0"/>
      <w:marTop w:val="0"/>
      <w:marBottom w:val="0"/>
      <w:divBdr>
        <w:top w:val="none" w:sz="0" w:space="0" w:color="auto"/>
        <w:left w:val="none" w:sz="0" w:space="0" w:color="auto"/>
        <w:bottom w:val="none" w:sz="0" w:space="0" w:color="auto"/>
        <w:right w:val="none" w:sz="0" w:space="0" w:color="auto"/>
      </w:divBdr>
    </w:div>
    <w:div w:id="654601894">
      <w:bodyDiv w:val="1"/>
      <w:marLeft w:val="0"/>
      <w:marRight w:val="0"/>
      <w:marTop w:val="0"/>
      <w:marBottom w:val="0"/>
      <w:divBdr>
        <w:top w:val="none" w:sz="0" w:space="0" w:color="auto"/>
        <w:left w:val="none" w:sz="0" w:space="0" w:color="auto"/>
        <w:bottom w:val="none" w:sz="0" w:space="0" w:color="auto"/>
        <w:right w:val="none" w:sz="0" w:space="0" w:color="auto"/>
      </w:divBdr>
    </w:div>
    <w:div w:id="654602061">
      <w:bodyDiv w:val="1"/>
      <w:marLeft w:val="0"/>
      <w:marRight w:val="0"/>
      <w:marTop w:val="0"/>
      <w:marBottom w:val="0"/>
      <w:divBdr>
        <w:top w:val="none" w:sz="0" w:space="0" w:color="auto"/>
        <w:left w:val="none" w:sz="0" w:space="0" w:color="auto"/>
        <w:bottom w:val="none" w:sz="0" w:space="0" w:color="auto"/>
        <w:right w:val="none" w:sz="0" w:space="0" w:color="auto"/>
      </w:divBdr>
    </w:div>
    <w:div w:id="654645177">
      <w:bodyDiv w:val="1"/>
      <w:marLeft w:val="0"/>
      <w:marRight w:val="0"/>
      <w:marTop w:val="0"/>
      <w:marBottom w:val="0"/>
      <w:divBdr>
        <w:top w:val="none" w:sz="0" w:space="0" w:color="auto"/>
        <w:left w:val="none" w:sz="0" w:space="0" w:color="auto"/>
        <w:bottom w:val="none" w:sz="0" w:space="0" w:color="auto"/>
        <w:right w:val="none" w:sz="0" w:space="0" w:color="auto"/>
      </w:divBdr>
    </w:div>
    <w:div w:id="654645859">
      <w:bodyDiv w:val="1"/>
      <w:marLeft w:val="0"/>
      <w:marRight w:val="0"/>
      <w:marTop w:val="0"/>
      <w:marBottom w:val="0"/>
      <w:divBdr>
        <w:top w:val="none" w:sz="0" w:space="0" w:color="auto"/>
        <w:left w:val="none" w:sz="0" w:space="0" w:color="auto"/>
        <w:bottom w:val="none" w:sz="0" w:space="0" w:color="auto"/>
        <w:right w:val="none" w:sz="0" w:space="0" w:color="auto"/>
      </w:divBdr>
    </w:div>
    <w:div w:id="654646540">
      <w:bodyDiv w:val="1"/>
      <w:marLeft w:val="0"/>
      <w:marRight w:val="0"/>
      <w:marTop w:val="0"/>
      <w:marBottom w:val="0"/>
      <w:divBdr>
        <w:top w:val="none" w:sz="0" w:space="0" w:color="auto"/>
        <w:left w:val="none" w:sz="0" w:space="0" w:color="auto"/>
        <w:bottom w:val="none" w:sz="0" w:space="0" w:color="auto"/>
        <w:right w:val="none" w:sz="0" w:space="0" w:color="auto"/>
      </w:divBdr>
    </w:div>
    <w:div w:id="654646915">
      <w:bodyDiv w:val="1"/>
      <w:marLeft w:val="0"/>
      <w:marRight w:val="0"/>
      <w:marTop w:val="0"/>
      <w:marBottom w:val="0"/>
      <w:divBdr>
        <w:top w:val="none" w:sz="0" w:space="0" w:color="auto"/>
        <w:left w:val="none" w:sz="0" w:space="0" w:color="auto"/>
        <w:bottom w:val="none" w:sz="0" w:space="0" w:color="auto"/>
        <w:right w:val="none" w:sz="0" w:space="0" w:color="auto"/>
      </w:divBdr>
    </w:div>
    <w:div w:id="654647940">
      <w:bodyDiv w:val="1"/>
      <w:marLeft w:val="0"/>
      <w:marRight w:val="0"/>
      <w:marTop w:val="0"/>
      <w:marBottom w:val="0"/>
      <w:divBdr>
        <w:top w:val="none" w:sz="0" w:space="0" w:color="auto"/>
        <w:left w:val="none" w:sz="0" w:space="0" w:color="auto"/>
        <w:bottom w:val="none" w:sz="0" w:space="0" w:color="auto"/>
        <w:right w:val="none" w:sz="0" w:space="0" w:color="auto"/>
      </w:divBdr>
    </w:div>
    <w:div w:id="654648800">
      <w:bodyDiv w:val="1"/>
      <w:marLeft w:val="0"/>
      <w:marRight w:val="0"/>
      <w:marTop w:val="0"/>
      <w:marBottom w:val="0"/>
      <w:divBdr>
        <w:top w:val="none" w:sz="0" w:space="0" w:color="auto"/>
        <w:left w:val="none" w:sz="0" w:space="0" w:color="auto"/>
        <w:bottom w:val="none" w:sz="0" w:space="0" w:color="auto"/>
        <w:right w:val="none" w:sz="0" w:space="0" w:color="auto"/>
      </w:divBdr>
    </w:div>
    <w:div w:id="654652577">
      <w:bodyDiv w:val="1"/>
      <w:marLeft w:val="0"/>
      <w:marRight w:val="0"/>
      <w:marTop w:val="0"/>
      <w:marBottom w:val="0"/>
      <w:divBdr>
        <w:top w:val="none" w:sz="0" w:space="0" w:color="auto"/>
        <w:left w:val="none" w:sz="0" w:space="0" w:color="auto"/>
        <w:bottom w:val="none" w:sz="0" w:space="0" w:color="auto"/>
        <w:right w:val="none" w:sz="0" w:space="0" w:color="auto"/>
      </w:divBdr>
    </w:div>
    <w:div w:id="654723174">
      <w:bodyDiv w:val="1"/>
      <w:marLeft w:val="0"/>
      <w:marRight w:val="0"/>
      <w:marTop w:val="0"/>
      <w:marBottom w:val="0"/>
      <w:divBdr>
        <w:top w:val="none" w:sz="0" w:space="0" w:color="auto"/>
        <w:left w:val="none" w:sz="0" w:space="0" w:color="auto"/>
        <w:bottom w:val="none" w:sz="0" w:space="0" w:color="auto"/>
        <w:right w:val="none" w:sz="0" w:space="0" w:color="auto"/>
      </w:divBdr>
    </w:div>
    <w:div w:id="654724410">
      <w:bodyDiv w:val="1"/>
      <w:marLeft w:val="0"/>
      <w:marRight w:val="0"/>
      <w:marTop w:val="0"/>
      <w:marBottom w:val="0"/>
      <w:divBdr>
        <w:top w:val="none" w:sz="0" w:space="0" w:color="auto"/>
        <w:left w:val="none" w:sz="0" w:space="0" w:color="auto"/>
        <w:bottom w:val="none" w:sz="0" w:space="0" w:color="auto"/>
        <w:right w:val="none" w:sz="0" w:space="0" w:color="auto"/>
      </w:divBdr>
    </w:div>
    <w:div w:id="654770317">
      <w:bodyDiv w:val="1"/>
      <w:marLeft w:val="0"/>
      <w:marRight w:val="0"/>
      <w:marTop w:val="0"/>
      <w:marBottom w:val="0"/>
      <w:divBdr>
        <w:top w:val="none" w:sz="0" w:space="0" w:color="auto"/>
        <w:left w:val="none" w:sz="0" w:space="0" w:color="auto"/>
        <w:bottom w:val="none" w:sz="0" w:space="0" w:color="auto"/>
        <w:right w:val="none" w:sz="0" w:space="0" w:color="auto"/>
      </w:divBdr>
    </w:div>
    <w:div w:id="654794690">
      <w:bodyDiv w:val="1"/>
      <w:marLeft w:val="0"/>
      <w:marRight w:val="0"/>
      <w:marTop w:val="0"/>
      <w:marBottom w:val="0"/>
      <w:divBdr>
        <w:top w:val="none" w:sz="0" w:space="0" w:color="auto"/>
        <w:left w:val="none" w:sz="0" w:space="0" w:color="auto"/>
        <w:bottom w:val="none" w:sz="0" w:space="0" w:color="auto"/>
        <w:right w:val="none" w:sz="0" w:space="0" w:color="auto"/>
      </w:divBdr>
    </w:div>
    <w:div w:id="654799485">
      <w:bodyDiv w:val="1"/>
      <w:marLeft w:val="0"/>
      <w:marRight w:val="0"/>
      <w:marTop w:val="0"/>
      <w:marBottom w:val="0"/>
      <w:divBdr>
        <w:top w:val="none" w:sz="0" w:space="0" w:color="auto"/>
        <w:left w:val="none" w:sz="0" w:space="0" w:color="auto"/>
        <w:bottom w:val="none" w:sz="0" w:space="0" w:color="auto"/>
        <w:right w:val="none" w:sz="0" w:space="0" w:color="auto"/>
      </w:divBdr>
    </w:div>
    <w:div w:id="654800450">
      <w:bodyDiv w:val="1"/>
      <w:marLeft w:val="0"/>
      <w:marRight w:val="0"/>
      <w:marTop w:val="0"/>
      <w:marBottom w:val="0"/>
      <w:divBdr>
        <w:top w:val="none" w:sz="0" w:space="0" w:color="auto"/>
        <w:left w:val="none" w:sz="0" w:space="0" w:color="auto"/>
        <w:bottom w:val="none" w:sz="0" w:space="0" w:color="auto"/>
        <w:right w:val="none" w:sz="0" w:space="0" w:color="auto"/>
      </w:divBdr>
    </w:div>
    <w:div w:id="654800874">
      <w:bodyDiv w:val="1"/>
      <w:marLeft w:val="0"/>
      <w:marRight w:val="0"/>
      <w:marTop w:val="0"/>
      <w:marBottom w:val="0"/>
      <w:divBdr>
        <w:top w:val="none" w:sz="0" w:space="0" w:color="auto"/>
        <w:left w:val="none" w:sz="0" w:space="0" w:color="auto"/>
        <w:bottom w:val="none" w:sz="0" w:space="0" w:color="auto"/>
        <w:right w:val="none" w:sz="0" w:space="0" w:color="auto"/>
      </w:divBdr>
    </w:div>
    <w:div w:id="654842045">
      <w:bodyDiv w:val="1"/>
      <w:marLeft w:val="0"/>
      <w:marRight w:val="0"/>
      <w:marTop w:val="0"/>
      <w:marBottom w:val="0"/>
      <w:divBdr>
        <w:top w:val="none" w:sz="0" w:space="0" w:color="auto"/>
        <w:left w:val="none" w:sz="0" w:space="0" w:color="auto"/>
        <w:bottom w:val="none" w:sz="0" w:space="0" w:color="auto"/>
        <w:right w:val="none" w:sz="0" w:space="0" w:color="auto"/>
      </w:divBdr>
    </w:div>
    <w:div w:id="654919014">
      <w:bodyDiv w:val="1"/>
      <w:marLeft w:val="0"/>
      <w:marRight w:val="0"/>
      <w:marTop w:val="0"/>
      <w:marBottom w:val="0"/>
      <w:divBdr>
        <w:top w:val="none" w:sz="0" w:space="0" w:color="auto"/>
        <w:left w:val="none" w:sz="0" w:space="0" w:color="auto"/>
        <w:bottom w:val="none" w:sz="0" w:space="0" w:color="auto"/>
        <w:right w:val="none" w:sz="0" w:space="0" w:color="auto"/>
      </w:divBdr>
    </w:div>
    <w:div w:id="654920755">
      <w:bodyDiv w:val="1"/>
      <w:marLeft w:val="0"/>
      <w:marRight w:val="0"/>
      <w:marTop w:val="0"/>
      <w:marBottom w:val="0"/>
      <w:divBdr>
        <w:top w:val="none" w:sz="0" w:space="0" w:color="auto"/>
        <w:left w:val="none" w:sz="0" w:space="0" w:color="auto"/>
        <w:bottom w:val="none" w:sz="0" w:space="0" w:color="auto"/>
        <w:right w:val="none" w:sz="0" w:space="0" w:color="auto"/>
      </w:divBdr>
    </w:div>
    <w:div w:id="654990397">
      <w:bodyDiv w:val="1"/>
      <w:marLeft w:val="0"/>
      <w:marRight w:val="0"/>
      <w:marTop w:val="0"/>
      <w:marBottom w:val="0"/>
      <w:divBdr>
        <w:top w:val="none" w:sz="0" w:space="0" w:color="auto"/>
        <w:left w:val="none" w:sz="0" w:space="0" w:color="auto"/>
        <w:bottom w:val="none" w:sz="0" w:space="0" w:color="auto"/>
        <w:right w:val="none" w:sz="0" w:space="0" w:color="auto"/>
      </w:divBdr>
    </w:div>
    <w:div w:id="654990881">
      <w:bodyDiv w:val="1"/>
      <w:marLeft w:val="0"/>
      <w:marRight w:val="0"/>
      <w:marTop w:val="0"/>
      <w:marBottom w:val="0"/>
      <w:divBdr>
        <w:top w:val="none" w:sz="0" w:space="0" w:color="auto"/>
        <w:left w:val="none" w:sz="0" w:space="0" w:color="auto"/>
        <w:bottom w:val="none" w:sz="0" w:space="0" w:color="auto"/>
        <w:right w:val="none" w:sz="0" w:space="0" w:color="auto"/>
      </w:divBdr>
    </w:div>
    <w:div w:id="654993261">
      <w:bodyDiv w:val="1"/>
      <w:marLeft w:val="0"/>
      <w:marRight w:val="0"/>
      <w:marTop w:val="0"/>
      <w:marBottom w:val="0"/>
      <w:divBdr>
        <w:top w:val="none" w:sz="0" w:space="0" w:color="auto"/>
        <w:left w:val="none" w:sz="0" w:space="0" w:color="auto"/>
        <w:bottom w:val="none" w:sz="0" w:space="0" w:color="auto"/>
        <w:right w:val="none" w:sz="0" w:space="0" w:color="auto"/>
      </w:divBdr>
    </w:div>
    <w:div w:id="655034936">
      <w:bodyDiv w:val="1"/>
      <w:marLeft w:val="0"/>
      <w:marRight w:val="0"/>
      <w:marTop w:val="0"/>
      <w:marBottom w:val="0"/>
      <w:divBdr>
        <w:top w:val="none" w:sz="0" w:space="0" w:color="auto"/>
        <w:left w:val="none" w:sz="0" w:space="0" w:color="auto"/>
        <w:bottom w:val="none" w:sz="0" w:space="0" w:color="auto"/>
        <w:right w:val="none" w:sz="0" w:space="0" w:color="auto"/>
      </w:divBdr>
    </w:div>
    <w:div w:id="655064889">
      <w:bodyDiv w:val="1"/>
      <w:marLeft w:val="0"/>
      <w:marRight w:val="0"/>
      <w:marTop w:val="0"/>
      <w:marBottom w:val="0"/>
      <w:divBdr>
        <w:top w:val="none" w:sz="0" w:space="0" w:color="auto"/>
        <w:left w:val="none" w:sz="0" w:space="0" w:color="auto"/>
        <w:bottom w:val="none" w:sz="0" w:space="0" w:color="auto"/>
        <w:right w:val="none" w:sz="0" w:space="0" w:color="auto"/>
      </w:divBdr>
    </w:div>
    <w:div w:id="655108112">
      <w:bodyDiv w:val="1"/>
      <w:marLeft w:val="0"/>
      <w:marRight w:val="0"/>
      <w:marTop w:val="0"/>
      <w:marBottom w:val="0"/>
      <w:divBdr>
        <w:top w:val="none" w:sz="0" w:space="0" w:color="auto"/>
        <w:left w:val="none" w:sz="0" w:space="0" w:color="auto"/>
        <w:bottom w:val="none" w:sz="0" w:space="0" w:color="auto"/>
        <w:right w:val="none" w:sz="0" w:space="0" w:color="auto"/>
      </w:divBdr>
    </w:div>
    <w:div w:id="655110693">
      <w:bodyDiv w:val="1"/>
      <w:marLeft w:val="0"/>
      <w:marRight w:val="0"/>
      <w:marTop w:val="0"/>
      <w:marBottom w:val="0"/>
      <w:divBdr>
        <w:top w:val="none" w:sz="0" w:space="0" w:color="auto"/>
        <w:left w:val="none" w:sz="0" w:space="0" w:color="auto"/>
        <w:bottom w:val="none" w:sz="0" w:space="0" w:color="auto"/>
        <w:right w:val="none" w:sz="0" w:space="0" w:color="auto"/>
      </w:divBdr>
    </w:div>
    <w:div w:id="655181753">
      <w:bodyDiv w:val="1"/>
      <w:marLeft w:val="0"/>
      <w:marRight w:val="0"/>
      <w:marTop w:val="0"/>
      <w:marBottom w:val="0"/>
      <w:divBdr>
        <w:top w:val="none" w:sz="0" w:space="0" w:color="auto"/>
        <w:left w:val="none" w:sz="0" w:space="0" w:color="auto"/>
        <w:bottom w:val="none" w:sz="0" w:space="0" w:color="auto"/>
        <w:right w:val="none" w:sz="0" w:space="0" w:color="auto"/>
      </w:divBdr>
    </w:div>
    <w:div w:id="655184050">
      <w:bodyDiv w:val="1"/>
      <w:marLeft w:val="0"/>
      <w:marRight w:val="0"/>
      <w:marTop w:val="0"/>
      <w:marBottom w:val="0"/>
      <w:divBdr>
        <w:top w:val="none" w:sz="0" w:space="0" w:color="auto"/>
        <w:left w:val="none" w:sz="0" w:space="0" w:color="auto"/>
        <w:bottom w:val="none" w:sz="0" w:space="0" w:color="auto"/>
        <w:right w:val="none" w:sz="0" w:space="0" w:color="auto"/>
      </w:divBdr>
    </w:div>
    <w:div w:id="655184160">
      <w:bodyDiv w:val="1"/>
      <w:marLeft w:val="0"/>
      <w:marRight w:val="0"/>
      <w:marTop w:val="0"/>
      <w:marBottom w:val="0"/>
      <w:divBdr>
        <w:top w:val="none" w:sz="0" w:space="0" w:color="auto"/>
        <w:left w:val="none" w:sz="0" w:space="0" w:color="auto"/>
        <w:bottom w:val="none" w:sz="0" w:space="0" w:color="auto"/>
        <w:right w:val="none" w:sz="0" w:space="0" w:color="auto"/>
      </w:divBdr>
    </w:div>
    <w:div w:id="655185242">
      <w:bodyDiv w:val="1"/>
      <w:marLeft w:val="0"/>
      <w:marRight w:val="0"/>
      <w:marTop w:val="0"/>
      <w:marBottom w:val="0"/>
      <w:divBdr>
        <w:top w:val="none" w:sz="0" w:space="0" w:color="auto"/>
        <w:left w:val="none" w:sz="0" w:space="0" w:color="auto"/>
        <w:bottom w:val="none" w:sz="0" w:space="0" w:color="auto"/>
        <w:right w:val="none" w:sz="0" w:space="0" w:color="auto"/>
      </w:divBdr>
    </w:div>
    <w:div w:id="655229648">
      <w:bodyDiv w:val="1"/>
      <w:marLeft w:val="0"/>
      <w:marRight w:val="0"/>
      <w:marTop w:val="0"/>
      <w:marBottom w:val="0"/>
      <w:divBdr>
        <w:top w:val="none" w:sz="0" w:space="0" w:color="auto"/>
        <w:left w:val="none" w:sz="0" w:space="0" w:color="auto"/>
        <w:bottom w:val="none" w:sz="0" w:space="0" w:color="auto"/>
        <w:right w:val="none" w:sz="0" w:space="0" w:color="auto"/>
      </w:divBdr>
    </w:div>
    <w:div w:id="655229921">
      <w:bodyDiv w:val="1"/>
      <w:marLeft w:val="0"/>
      <w:marRight w:val="0"/>
      <w:marTop w:val="0"/>
      <w:marBottom w:val="0"/>
      <w:divBdr>
        <w:top w:val="none" w:sz="0" w:space="0" w:color="auto"/>
        <w:left w:val="none" w:sz="0" w:space="0" w:color="auto"/>
        <w:bottom w:val="none" w:sz="0" w:space="0" w:color="auto"/>
        <w:right w:val="none" w:sz="0" w:space="0" w:color="auto"/>
      </w:divBdr>
    </w:div>
    <w:div w:id="655259876">
      <w:bodyDiv w:val="1"/>
      <w:marLeft w:val="0"/>
      <w:marRight w:val="0"/>
      <w:marTop w:val="0"/>
      <w:marBottom w:val="0"/>
      <w:divBdr>
        <w:top w:val="none" w:sz="0" w:space="0" w:color="auto"/>
        <w:left w:val="none" w:sz="0" w:space="0" w:color="auto"/>
        <w:bottom w:val="none" w:sz="0" w:space="0" w:color="auto"/>
        <w:right w:val="none" w:sz="0" w:space="0" w:color="auto"/>
      </w:divBdr>
    </w:div>
    <w:div w:id="655261044">
      <w:bodyDiv w:val="1"/>
      <w:marLeft w:val="0"/>
      <w:marRight w:val="0"/>
      <w:marTop w:val="0"/>
      <w:marBottom w:val="0"/>
      <w:divBdr>
        <w:top w:val="none" w:sz="0" w:space="0" w:color="auto"/>
        <w:left w:val="none" w:sz="0" w:space="0" w:color="auto"/>
        <w:bottom w:val="none" w:sz="0" w:space="0" w:color="auto"/>
        <w:right w:val="none" w:sz="0" w:space="0" w:color="auto"/>
      </w:divBdr>
    </w:div>
    <w:div w:id="655261614">
      <w:bodyDiv w:val="1"/>
      <w:marLeft w:val="0"/>
      <w:marRight w:val="0"/>
      <w:marTop w:val="0"/>
      <w:marBottom w:val="0"/>
      <w:divBdr>
        <w:top w:val="none" w:sz="0" w:space="0" w:color="auto"/>
        <w:left w:val="none" w:sz="0" w:space="0" w:color="auto"/>
        <w:bottom w:val="none" w:sz="0" w:space="0" w:color="auto"/>
        <w:right w:val="none" w:sz="0" w:space="0" w:color="auto"/>
      </w:divBdr>
    </w:div>
    <w:div w:id="655299184">
      <w:bodyDiv w:val="1"/>
      <w:marLeft w:val="0"/>
      <w:marRight w:val="0"/>
      <w:marTop w:val="0"/>
      <w:marBottom w:val="0"/>
      <w:divBdr>
        <w:top w:val="none" w:sz="0" w:space="0" w:color="auto"/>
        <w:left w:val="none" w:sz="0" w:space="0" w:color="auto"/>
        <w:bottom w:val="none" w:sz="0" w:space="0" w:color="auto"/>
        <w:right w:val="none" w:sz="0" w:space="0" w:color="auto"/>
      </w:divBdr>
    </w:div>
    <w:div w:id="655302055">
      <w:bodyDiv w:val="1"/>
      <w:marLeft w:val="0"/>
      <w:marRight w:val="0"/>
      <w:marTop w:val="0"/>
      <w:marBottom w:val="0"/>
      <w:divBdr>
        <w:top w:val="none" w:sz="0" w:space="0" w:color="auto"/>
        <w:left w:val="none" w:sz="0" w:space="0" w:color="auto"/>
        <w:bottom w:val="none" w:sz="0" w:space="0" w:color="auto"/>
        <w:right w:val="none" w:sz="0" w:space="0" w:color="auto"/>
      </w:divBdr>
    </w:div>
    <w:div w:id="655304021">
      <w:bodyDiv w:val="1"/>
      <w:marLeft w:val="0"/>
      <w:marRight w:val="0"/>
      <w:marTop w:val="0"/>
      <w:marBottom w:val="0"/>
      <w:divBdr>
        <w:top w:val="none" w:sz="0" w:space="0" w:color="auto"/>
        <w:left w:val="none" w:sz="0" w:space="0" w:color="auto"/>
        <w:bottom w:val="none" w:sz="0" w:space="0" w:color="auto"/>
        <w:right w:val="none" w:sz="0" w:space="0" w:color="auto"/>
      </w:divBdr>
    </w:div>
    <w:div w:id="655304996">
      <w:bodyDiv w:val="1"/>
      <w:marLeft w:val="0"/>
      <w:marRight w:val="0"/>
      <w:marTop w:val="0"/>
      <w:marBottom w:val="0"/>
      <w:divBdr>
        <w:top w:val="none" w:sz="0" w:space="0" w:color="auto"/>
        <w:left w:val="none" w:sz="0" w:space="0" w:color="auto"/>
        <w:bottom w:val="none" w:sz="0" w:space="0" w:color="auto"/>
        <w:right w:val="none" w:sz="0" w:space="0" w:color="auto"/>
      </w:divBdr>
    </w:div>
    <w:div w:id="655307465">
      <w:bodyDiv w:val="1"/>
      <w:marLeft w:val="0"/>
      <w:marRight w:val="0"/>
      <w:marTop w:val="0"/>
      <w:marBottom w:val="0"/>
      <w:divBdr>
        <w:top w:val="none" w:sz="0" w:space="0" w:color="auto"/>
        <w:left w:val="none" w:sz="0" w:space="0" w:color="auto"/>
        <w:bottom w:val="none" w:sz="0" w:space="0" w:color="auto"/>
        <w:right w:val="none" w:sz="0" w:space="0" w:color="auto"/>
      </w:divBdr>
    </w:div>
    <w:div w:id="655379824">
      <w:bodyDiv w:val="1"/>
      <w:marLeft w:val="0"/>
      <w:marRight w:val="0"/>
      <w:marTop w:val="0"/>
      <w:marBottom w:val="0"/>
      <w:divBdr>
        <w:top w:val="none" w:sz="0" w:space="0" w:color="auto"/>
        <w:left w:val="none" w:sz="0" w:space="0" w:color="auto"/>
        <w:bottom w:val="none" w:sz="0" w:space="0" w:color="auto"/>
        <w:right w:val="none" w:sz="0" w:space="0" w:color="auto"/>
      </w:divBdr>
    </w:div>
    <w:div w:id="655380549">
      <w:bodyDiv w:val="1"/>
      <w:marLeft w:val="0"/>
      <w:marRight w:val="0"/>
      <w:marTop w:val="0"/>
      <w:marBottom w:val="0"/>
      <w:divBdr>
        <w:top w:val="none" w:sz="0" w:space="0" w:color="auto"/>
        <w:left w:val="none" w:sz="0" w:space="0" w:color="auto"/>
        <w:bottom w:val="none" w:sz="0" w:space="0" w:color="auto"/>
        <w:right w:val="none" w:sz="0" w:space="0" w:color="auto"/>
      </w:divBdr>
    </w:div>
    <w:div w:id="655425971">
      <w:bodyDiv w:val="1"/>
      <w:marLeft w:val="0"/>
      <w:marRight w:val="0"/>
      <w:marTop w:val="0"/>
      <w:marBottom w:val="0"/>
      <w:divBdr>
        <w:top w:val="none" w:sz="0" w:space="0" w:color="auto"/>
        <w:left w:val="none" w:sz="0" w:space="0" w:color="auto"/>
        <w:bottom w:val="none" w:sz="0" w:space="0" w:color="auto"/>
        <w:right w:val="none" w:sz="0" w:space="0" w:color="auto"/>
      </w:divBdr>
    </w:div>
    <w:div w:id="655499178">
      <w:bodyDiv w:val="1"/>
      <w:marLeft w:val="0"/>
      <w:marRight w:val="0"/>
      <w:marTop w:val="0"/>
      <w:marBottom w:val="0"/>
      <w:divBdr>
        <w:top w:val="none" w:sz="0" w:space="0" w:color="auto"/>
        <w:left w:val="none" w:sz="0" w:space="0" w:color="auto"/>
        <w:bottom w:val="none" w:sz="0" w:space="0" w:color="auto"/>
        <w:right w:val="none" w:sz="0" w:space="0" w:color="auto"/>
      </w:divBdr>
    </w:div>
    <w:div w:id="655570139">
      <w:bodyDiv w:val="1"/>
      <w:marLeft w:val="0"/>
      <w:marRight w:val="0"/>
      <w:marTop w:val="0"/>
      <w:marBottom w:val="0"/>
      <w:divBdr>
        <w:top w:val="none" w:sz="0" w:space="0" w:color="auto"/>
        <w:left w:val="none" w:sz="0" w:space="0" w:color="auto"/>
        <w:bottom w:val="none" w:sz="0" w:space="0" w:color="auto"/>
        <w:right w:val="none" w:sz="0" w:space="0" w:color="auto"/>
      </w:divBdr>
    </w:div>
    <w:div w:id="655571658">
      <w:bodyDiv w:val="1"/>
      <w:marLeft w:val="0"/>
      <w:marRight w:val="0"/>
      <w:marTop w:val="0"/>
      <w:marBottom w:val="0"/>
      <w:divBdr>
        <w:top w:val="none" w:sz="0" w:space="0" w:color="auto"/>
        <w:left w:val="none" w:sz="0" w:space="0" w:color="auto"/>
        <w:bottom w:val="none" w:sz="0" w:space="0" w:color="auto"/>
        <w:right w:val="none" w:sz="0" w:space="0" w:color="auto"/>
      </w:divBdr>
    </w:div>
    <w:div w:id="655572161">
      <w:bodyDiv w:val="1"/>
      <w:marLeft w:val="0"/>
      <w:marRight w:val="0"/>
      <w:marTop w:val="0"/>
      <w:marBottom w:val="0"/>
      <w:divBdr>
        <w:top w:val="none" w:sz="0" w:space="0" w:color="auto"/>
        <w:left w:val="none" w:sz="0" w:space="0" w:color="auto"/>
        <w:bottom w:val="none" w:sz="0" w:space="0" w:color="auto"/>
        <w:right w:val="none" w:sz="0" w:space="0" w:color="auto"/>
      </w:divBdr>
    </w:div>
    <w:div w:id="655574452">
      <w:bodyDiv w:val="1"/>
      <w:marLeft w:val="0"/>
      <w:marRight w:val="0"/>
      <w:marTop w:val="0"/>
      <w:marBottom w:val="0"/>
      <w:divBdr>
        <w:top w:val="none" w:sz="0" w:space="0" w:color="auto"/>
        <w:left w:val="none" w:sz="0" w:space="0" w:color="auto"/>
        <w:bottom w:val="none" w:sz="0" w:space="0" w:color="auto"/>
        <w:right w:val="none" w:sz="0" w:space="0" w:color="auto"/>
      </w:divBdr>
    </w:div>
    <w:div w:id="655574514">
      <w:bodyDiv w:val="1"/>
      <w:marLeft w:val="0"/>
      <w:marRight w:val="0"/>
      <w:marTop w:val="0"/>
      <w:marBottom w:val="0"/>
      <w:divBdr>
        <w:top w:val="none" w:sz="0" w:space="0" w:color="auto"/>
        <w:left w:val="none" w:sz="0" w:space="0" w:color="auto"/>
        <w:bottom w:val="none" w:sz="0" w:space="0" w:color="auto"/>
        <w:right w:val="none" w:sz="0" w:space="0" w:color="auto"/>
      </w:divBdr>
    </w:div>
    <w:div w:id="655646464">
      <w:bodyDiv w:val="1"/>
      <w:marLeft w:val="0"/>
      <w:marRight w:val="0"/>
      <w:marTop w:val="0"/>
      <w:marBottom w:val="0"/>
      <w:divBdr>
        <w:top w:val="none" w:sz="0" w:space="0" w:color="auto"/>
        <w:left w:val="none" w:sz="0" w:space="0" w:color="auto"/>
        <w:bottom w:val="none" w:sz="0" w:space="0" w:color="auto"/>
        <w:right w:val="none" w:sz="0" w:space="0" w:color="auto"/>
      </w:divBdr>
    </w:div>
    <w:div w:id="655648366">
      <w:bodyDiv w:val="1"/>
      <w:marLeft w:val="0"/>
      <w:marRight w:val="0"/>
      <w:marTop w:val="0"/>
      <w:marBottom w:val="0"/>
      <w:divBdr>
        <w:top w:val="none" w:sz="0" w:space="0" w:color="auto"/>
        <w:left w:val="none" w:sz="0" w:space="0" w:color="auto"/>
        <w:bottom w:val="none" w:sz="0" w:space="0" w:color="auto"/>
        <w:right w:val="none" w:sz="0" w:space="0" w:color="auto"/>
      </w:divBdr>
    </w:div>
    <w:div w:id="655650505">
      <w:bodyDiv w:val="1"/>
      <w:marLeft w:val="0"/>
      <w:marRight w:val="0"/>
      <w:marTop w:val="0"/>
      <w:marBottom w:val="0"/>
      <w:divBdr>
        <w:top w:val="none" w:sz="0" w:space="0" w:color="auto"/>
        <w:left w:val="none" w:sz="0" w:space="0" w:color="auto"/>
        <w:bottom w:val="none" w:sz="0" w:space="0" w:color="auto"/>
        <w:right w:val="none" w:sz="0" w:space="0" w:color="auto"/>
      </w:divBdr>
    </w:div>
    <w:div w:id="655694799">
      <w:bodyDiv w:val="1"/>
      <w:marLeft w:val="0"/>
      <w:marRight w:val="0"/>
      <w:marTop w:val="0"/>
      <w:marBottom w:val="0"/>
      <w:divBdr>
        <w:top w:val="none" w:sz="0" w:space="0" w:color="auto"/>
        <w:left w:val="none" w:sz="0" w:space="0" w:color="auto"/>
        <w:bottom w:val="none" w:sz="0" w:space="0" w:color="auto"/>
        <w:right w:val="none" w:sz="0" w:space="0" w:color="auto"/>
      </w:divBdr>
    </w:div>
    <w:div w:id="655695156">
      <w:bodyDiv w:val="1"/>
      <w:marLeft w:val="0"/>
      <w:marRight w:val="0"/>
      <w:marTop w:val="0"/>
      <w:marBottom w:val="0"/>
      <w:divBdr>
        <w:top w:val="none" w:sz="0" w:space="0" w:color="auto"/>
        <w:left w:val="none" w:sz="0" w:space="0" w:color="auto"/>
        <w:bottom w:val="none" w:sz="0" w:space="0" w:color="auto"/>
        <w:right w:val="none" w:sz="0" w:space="0" w:color="auto"/>
      </w:divBdr>
    </w:div>
    <w:div w:id="655719753">
      <w:bodyDiv w:val="1"/>
      <w:marLeft w:val="0"/>
      <w:marRight w:val="0"/>
      <w:marTop w:val="0"/>
      <w:marBottom w:val="0"/>
      <w:divBdr>
        <w:top w:val="none" w:sz="0" w:space="0" w:color="auto"/>
        <w:left w:val="none" w:sz="0" w:space="0" w:color="auto"/>
        <w:bottom w:val="none" w:sz="0" w:space="0" w:color="auto"/>
        <w:right w:val="none" w:sz="0" w:space="0" w:color="auto"/>
      </w:divBdr>
    </w:div>
    <w:div w:id="655762316">
      <w:bodyDiv w:val="1"/>
      <w:marLeft w:val="0"/>
      <w:marRight w:val="0"/>
      <w:marTop w:val="0"/>
      <w:marBottom w:val="0"/>
      <w:divBdr>
        <w:top w:val="none" w:sz="0" w:space="0" w:color="auto"/>
        <w:left w:val="none" w:sz="0" w:space="0" w:color="auto"/>
        <w:bottom w:val="none" w:sz="0" w:space="0" w:color="auto"/>
        <w:right w:val="none" w:sz="0" w:space="0" w:color="auto"/>
      </w:divBdr>
    </w:div>
    <w:div w:id="655762377">
      <w:bodyDiv w:val="1"/>
      <w:marLeft w:val="0"/>
      <w:marRight w:val="0"/>
      <w:marTop w:val="0"/>
      <w:marBottom w:val="0"/>
      <w:divBdr>
        <w:top w:val="none" w:sz="0" w:space="0" w:color="auto"/>
        <w:left w:val="none" w:sz="0" w:space="0" w:color="auto"/>
        <w:bottom w:val="none" w:sz="0" w:space="0" w:color="auto"/>
        <w:right w:val="none" w:sz="0" w:space="0" w:color="auto"/>
      </w:divBdr>
    </w:div>
    <w:div w:id="655763106">
      <w:bodyDiv w:val="1"/>
      <w:marLeft w:val="0"/>
      <w:marRight w:val="0"/>
      <w:marTop w:val="0"/>
      <w:marBottom w:val="0"/>
      <w:divBdr>
        <w:top w:val="none" w:sz="0" w:space="0" w:color="auto"/>
        <w:left w:val="none" w:sz="0" w:space="0" w:color="auto"/>
        <w:bottom w:val="none" w:sz="0" w:space="0" w:color="auto"/>
        <w:right w:val="none" w:sz="0" w:space="0" w:color="auto"/>
      </w:divBdr>
    </w:div>
    <w:div w:id="655768275">
      <w:bodyDiv w:val="1"/>
      <w:marLeft w:val="0"/>
      <w:marRight w:val="0"/>
      <w:marTop w:val="0"/>
      <w:marBottom w:val="0"/>
      <w:divBdr>
        <w:top w:val="none" w:sz="0" w:space="0" w:color="auto"/>
        <w:left w:val="none" w:sz="0" w:space="0" w:color="auto"/>
        <w:bottom w:val="none" w:sz="0" w:space="0" w:color="auto"/>
        <w:right w:val="none" w:sz="0" w:space="0" w:color="auto"/>
      </w:divBdr>
    </w:div>
    <w:div w:id="655768974">
      <w:bodyDiv w:val="1"/>
      <w:marLeft w:val="0"/>
      <w:marRight w:val="0"/>
      <w:marTop w:val="0"/>
      <w:marBottom w:val="0"/>
      <w:divBdr>
        <w:top w:val="none" w:sz="0" w:space="0" w:color="auto"/>
        <w:left w:val="none" w:sz="0" w:space="0" w:color="auto"/>
        <w:bottom w:val="none" w:sz="0" w:space="0" w:color="auto"/>
        <w:right w:val="none" w:sz="0" w:space="0" w:color="auto"/>
      </w:divBdr>
    </w:div>
    <w:div w:id="655769137">
      <w:bodyDiv w:val="1"/>
      <w:marLeft w:val="0"/>
      <w:marRight w:val="0"/>
      <w:marTop w:val="0"/>
      <w:marBottom w:val="0"/>
      <w:divBdr>
        <w:top w:val="none" w:sz="0" w:space="0" w:color="auto"/>
        <w:left w:val="none" w:sz="0" w:space="0" w:color="auto"/>
        <w:bottom w:val="none" w:sz="0" w:space="0" w:color="auto"/>
        <w:right w:val="none" w:sz="0" w:space="0" w:color="auto"/>
      </w:divBdr>
    </w:div>
    <w:div w:id="655836975">
      <w:bodyDiv w:val="1"/>
      <w:marLeft w:val="0"/>
      <w:marRight w:val="0"/>
      <w:marTop w:val="0"/>
      <w:marBottom w:val="0"/>
      <w:divBdr>
        <w:top w:val="none" w:sz="0" w:space="0" w:color="auto"/>
        <w:left w:val="none" w:sz="0" w:space="0" w:color="auto"/>
        <w:bottom w:val="none" w:sz="0" w:space="0" w:color="auto"/>
        <w:right w:val="none" w:sz="0" w:space="0" w:color="auto"/>
      </w:divBdr>
    </w:div>
    <w:div w:id="655841208">
      <w:bodyDiv w:val="1"/>
      <w:marLeft w:val="0"/>
      <w:marRight w:val="0"/>
      <w:marTop w:val="0"/>
      <w:marBottom w:val="0"/>
      <w:divBdr>
        <w:top w:val="none" w:sz="0" w:space="0" w:color="auto"/>
        <w:left w:val="none" w:sz="0" w:space="0" w:color="auto"/>
        <w:bottom w:val="none" w:sz="0" w:space="0" w:color="auto"/>
        <w:right w:val="none" w:sz="0" w:space="0" w:color="auto"/>
      </w:divBdr>
    </w:div>
    <w:div w:id="655841630">
      <w:bodyDiv w:val="1"/>
      <w:marLeft w:val="0"/>
      <w:marRight w:val="0"/>
      <w:marTop w:val="0"/>
      <w:marBottom w:val="0"/>
      <w:divBdr>
        <w:top w:val="none" w:sz="0" w:space="0" w:color="auto"/>
        <w:left w:val="none" w:sz="0" w:space="0" w:color="auto"/>
        <w:bottom w:val="none" w:sz="0" w:space="0" w:color="auto"/>
        <w:right w:val="none" w:sz="0" w:space="0" w:color="auto"/>
      </w:divBdr>
    </w:div>
    <w:div w:id="655885608">
      <w:bodyDiv w:val="1"/>
      <w:marLeft w:val="0"/>
      <w:marRight w:val="0"/>
      <w:marTop w:val="0"/>
      <w:marBottom w:val="0"/>
      <w:divBdr>
        <w:top w:val="none" w:sz="0" w:space="0" w:color="auto"/>
        <w:left w:val="none" w:sz="0" w:space="0" w:color="auto"/>
        <w:bottom w:val="none" w:sz="0" w:space="0" w:color="auto"/>
        <w:right w:val="none" w:sz="0" w:space="0" w:color="auto"/>
      </w:divBdr>
    </w:div>
    <w:div w:id="655958164">
      <w:bodyDiv w:val="1"/>
      <w:marLeft w:val="0"/>
      <w:marRight w:val="0"/>
      <w:marTop w:val="0"/>
      <w:marBottom w:val="0"/>
      <w:divBdr>
        <w:top w:val="none" w:sz="0" w:space="0" w:color="auto"/>
        <w:left w:val="none" w:sz="0" w:space="0" w:color="auto"/>
        <w:bottom w:val="none" w:sz="0" w:space="0" w:color="auto"/>
        <w:right w:val="none" w:sz="0" w:space="0" w:color="auto"/>
      </w:divBdr>
    </w:div>
    <w:div w:id="655960067">
      <w:bodyDiv w:val="1"/>
      <w:marLeft w:val="0"/>
      <w:marRight w:val="0"/>
      <w:marTop w:val="0"/>
      <w:marBottom w:val="0"/>
      <w:divBdr>
        <w:top w:val="none" w:sz="0" w:space="0" w:color="auto"/>
        <w:left w:val="none" w:sz="0" w:space="0" w:color="auto"/>
        <w:bottom w:val="none" w:sz="0" w:space="0" w:color="auto"/>
        <w:right w:val="none" w:sz="0" w:space="0" w:color="auto"/>
      </w:divBdr>
    </w:div>
    <w:div w:id="655962313">
      <w:bodyDiv w:val="1"/>
      <w:marLeft w:val="0"/>
      <w:marRight w:val="0"/>
      <w:marTop w:val="0"/>
      <w:marBottom w:val="0"/>
      <w:divBdr>
        <w:top w:val="none" w:sz="0" w:space="0" w:color="auto"/>
        <w:left w:val="none" w:sz="0" w:space="0" w:color="auto"/>
        <w:bottom w:val="none" w:sz="0" w:space="0" w:color="auto"/>
        <w:right w:val="none" w:sz="0" w:space="0" w:color="auto"/>
      </w:divBdr>
    </w:div>
    <w:div w:id="655962540">
      <w:bodyDiv w:val="1"/>
      <w:marLeft w:val="0"/>
      <w:marRight w:val="0"/>
      <w:marTop w:val="0"/>
      <w:marBottom w:val="0"/>
      <w:divBdr>
        <w:top w:val="none" w:sz="0" w:space="0" w:color="auto"/>
        <w:left w:val="none" w:sz="0" w:space="0" w:color="auto"/>
        <w:bottom w:val="none" w:sz="0" w:space="0" w:color="auto"/>
        <w:right w:val="none" w:sz="0" w:space="0" w:color="auto"/>
      </w:divBdr>
    </w:div>
    <w:div w:id="655963111">
      <w:bodyDiv w:val="1"/>
      <w:marLeft w:val="0"/>
      <w:marRight w:val="0"/>
      <w:marTop w:val="0"/>
      <w:marBottom w:val="0"/>
      <w:divBdr>
        <w:top w:val="none" w:sz="0" w:space="0" w:color="auto"/>
        <w:left w:val="none" w:sz="0" w:space="0" w:color="auto"/>
        <w:bottom w:val="none" w:sz="0" w:space="0" w:color="auto"/>
        <w:right w:val="none" w:sz="0" w:space="0" w:color="auto"/>
      </w:divBdr>
    </w:div>
    <w:div w:id="655963806">
      <w:bodyDiv w:val="1"/>
      <w:marLeft w:val="0"/>
      <w:marRight w:val="0"/>
      <w:marTop w:val="0"/>
      <w:marBottom w:val="0"/>
      <w:divBdr>
        <w:top w:val="none" w:sz="0" w:space="0" w:color="auto"/>
        <w:left w:val="none" w:sz="0" w:space="0" w:color="auto"/>
        <w:bottom w:val="none" w:sz="0" w:space="0" w:color="auto"/>
        <w:right w:val="none" w:sz="0" w:space="0" w:color="auto"/>
      </w:divBdr>
    </w:div>
    <w:div w:id="656031566">
      <w:bodyDiv w:val="1"/>
      <w:marLeft w:val="0"/>
      <w:marRight w:val="0"/>
      <w:marTop w:val="0"/>
      <w:marBottom w:val="0"/>
      <w:divBdr>
        <w:top w:val="none" w:sz="0" w:space="0" w:color="auto"/>
        <w:left w:val="none" w:sz="0" w:space="0" w:color="auto"/>
        <w:bottom w:val="none" w:sz="0" w:space="0" w:color="auto"/>
        <w:right w:val="none" w:sz="0" w:space="0" w:color="auto"/>
      </w:divBdr>
    </w:div>
    <w:div w:id="656033223">
      <w:bodyDiv w:val="1"/>
      <w:marLeft w:val="0"/>
      <w:marRight w:val="0"/>
      <w:marTop w:val="0"/>
      <w:marBottom w:val="0"/>
      <w:divBdr>
        <w:top w:val="none" w:sz="0" w:space="0" w:color="auto"/>
        <w:left w:val="none" w:sz="0" w:space="0" w:color="auto"/>
        <w:bottom w:val="none" w:sz="0" w:space="0" w:color="auto"/>
        <w:right w:val="none" w:sz="0" w:space="0" w:color="auto"/>
      </w:divBdr>
    </w:div>
    <w:div w:id="656035174">
      <w:bodyDiv w:val="1"/>
      <w:marLeft w:val="0"/>
      <w:marRight w:val="0"/>
      <w:marTop w:val="0"/>
      <w:marBottom w:val="0"/>
      <w:divBdr>
        <w:top w:val="none" w:sz="0" w:space="0" w:color="auto"/>
        <w:left w:val="none" w:sz="0" w:space="0" w:color="auto"/>
        <w:bottom w:val="none" w:sz="0" w:space="0" w:color="auto"/>
        <w:right w:val="none" w:sz="0" w:space="0" w:color="auto"/>
      </w:divBdr>
    </w:div>
    <w:div w:id="656038911">
      <w:bodyDiv w:val="1"/>
      <w:marLeft w:val="0"/>
      <w:marRight w:val="0"/>
      <w:marTop w:val="0"/>
      <w:marBottom w:val="0"/>
      <w:divBdr>
        <w:top w:val="none" w:sz="0" w:space="0" w:color="auto"/>
        <w:left w:val="none" w:sz="0" w:space="0" w:color="auto"/>
        <w:bottom w:val="none" w:sz="0" w:space="0" w:color="auto"/>
        <w:right w:val="none" w:sz="0" w:space="0" w:color="auto"/>
      </w:divBdr>
    </w:div>
    <w:div w:id="656105806">
      <w:bodyDiv w:val="1"/>
      <w:marLeft w:val="0"/>
      <w:marRight w:val="0"/>
      <w:marTop w:val="0"/>
      <w:marBottom w:val="0"/>
      <w:divBdr>
        <w:top w:val="none" w:sz="0" w:space="0" w:color="auto"/>
        <w:left w:val="none" w:sz="0" w:space="0" w:color="auto"/>
        <w:bottom w:val="none" w:sz="0" w:space="0" w:color="auto"/>
        <w:right w:val="none" w:sz="0" w:space="0" w:color="auto"/>
      </w:divBdr>
    </w:div>
    <w:div w:id="656107895">
      <w:bodyDiv w:val="1"/>
      <w:marLeft w:val="0"/>
      <w:marRight w:val="0"/>
      <w:marTop w:val="0"/>
      <w:marBottom w:val="0"/>
      <w:divBdr>
        <w:top w:val="none" w:sz="0" w:space="0" w:color="auto"/>
        <w:left w:val="none" w:sz="0" w:space="0" w:color="auto"/>
        <w:bottom w:val="none" w:sz="0" w:space="0" w:color="auto"/>
        <w:right w:val="none" w:sz="0" w:space="0" w:color="auto"/>
      </w:divBdr>
    </w:div>
    <w:div w:id="656110022">
      <w:bodyDiv w:val="1"/>
      <w:marLeft w:val="0"/>
      <w:marRight w:val="0"/>
      <w:marTop w:val="0"/>
      <w:marBottom w:val="0"/>
      <w:divBdr>
        <w:top w:val="none" w:sz="0" w:space="0" w:color="auto"/>
        <w:left w:val="none" w:sz="0" w:space="0" w:color="auto"/>
        <w:bottom w:val="none" w:sz="0" w:space="0" w:color="auto"/>
        <w:right w:val="none" w:sz="0" w:space="0" w:color="auto"/>
      </w:divBdr>
    </w:div>
    <w:div w:id="656147974">
      <w:bodyDiv w:val="1"/>
      <w:marLeft w:val="0"/>
      <w:marRight w:val="0"/>
      <w:marTop w:val="0"/>
      <w:marBottom w:val="0"/>
      <w:divBdr>
        <w:top w:val="none" w:sz="0" w:space="0" w:color="auto"/>
        <w:left w:val="none" w:sz="0" w:space="0" w:color="auto"/>
        <w:bottom w:val="none" w:sz="0" w:space="0" w:color="auto"/>
        <w:right w:val="none" w:sz="0" w:space="0" w:color="auto"/>
      </w:divBdr>
    </w:div>
    <w:div w:id="656153717">
      <w:bodyDiv w:val="1"/>
      <w:marLeft w:val="0"/>
      <w:marRight w:val="0"/>
      <w:marTop w:val="0"/>
      <w:marBottom w:val="0"/>
      <w:divBdr>
        <w:top w:val="none" w:sz="0" w:space="0" w:color="auto"/>
        <w:left w:val="none" w:sz="0" w:space="0" w:color="auto"/>
        <w:bottom w:val="none" w:sz="0" w:space="0" w:color="auto"/>
        <w:right w:val="none" w:sz="0" w:space="0" w:color="auto"/>
      </w:divBdr>
    </w:div>
    <w:div w:id="656155519">
      <w:bodyDiv w:val="1"/>
      <w:marLeft w:val="0"/>
      <w:marRight w:val="0"/>
      <w:marTop w:val="0"/>
      <w:marBottom w:val="0"/>
      <w:divBdr>
        <w:top w:val="none" w:sz="0" w:space="0" w:color="auto"/>
        <w:left w:val="none" w:sz="0" w:space="0" w:color="auto"/>
        <w:bottom w:val="none" w:sz="0" w:space="0" w:color="auto"/>
        <w:right w:val="none" w:sz="0" w:space="0" w:color="auto"/>
      </w:divBdr>
    </w:div>
    <w:div w:id="656224782">
      <w:bodyDiv w:val="1"/>
      <w:marLeft w:val="0"/>
      <w:marRight w:val="0"/>
      <w:marTop w:val="0"/>
      <w:marBottom w:val="0"/>
      <w:divBdr>
        <w:top w:val="none" w:sz="0" w:space="0" w:color="auto"/>
        <w:left w:val="none" w:sz="0" w:space="0" w:color="auto"/>
        <w:bottom w:val="none" w:sz="0" w:space="0" w:color="auto"/>
        <w:right w:val="none" w:sz="0" w:space="0" w:color="auto"/>
      </w:divBdr>
    </w:div>
    <w:div w:id="656225415">
      <w:bodyDiv w:val="1"/>
      <w:marLeft w:val="0"/>
      <w:marRight w:val="0"/>
      <w:marTop w:val="0"/>
      <w:marBottom w:val="0"/>
      <w:divBdr>
        <w:top w:val="none" w:sz="0" w:space="0" w:color="auto"/>
        <w:left w:val="none" w:sz="0" w:space="0" w:color="auto"/>
        <w:bottom w:val="none" w:sz="0" w:space="0" w:color="auto"/>
        <w:right w:val="none" w:sz="0" w:space="0" w:color="auto"/>
      </w:divBdr>
    </w:div>
    <w:div w:id="656226434">
      <w:bodyDiv w:val="1"/>
      <w:marLeft w:val="0"/>
      <w:marRight w:val="0"/>
      <w:marTop w:val="0"/>
      <w:marBottom w:val="0"/>
      <w:divBdr>
        <w:top w:val="none" w:sz="0" w:space="0" w:color="auto"/>
        <w:left w:val="none" w:sz="0" w:space="0" w:color="auto"/>
        <w:bottom w:val="none" w:sz="0" w:space="0" w:color="auto"/>
        <w:right w:val="none" w:sz="0" w:space="0" w:color="auto"/>
      </w:divBdr>
    </w:div>
    <w:div w:id="656230876">
      <w:bodyDiv w:val="1"/>
      <w:marLeft w:val="0"/>
      <w:marRight w:val="0"/>
      <w:marTop w:val="0"/>
      <w:marBottom w:val="0"/>
      <w:divBdr>
        <w:top w:val="none" w:sz="0" w:space="0" w:color="auto"/>
        <w:left w:val="none" w:sz="0" w:space="0" w:color="auto"/>
        <w:bottom w:val="none" w:sz="0" w:space="0" w:color="auto"/>
        <w:right w:val="none" w:sz="0" w:space="0" w:color="auto"/>
      </w:divBdr>
    </w:div>
    <w:div w:id="656300784">
      <w:bodyDiv w:val="1"/>
      <w:marLeft w:val="0"/>
      <w:marRight w:val="0"/>
      <w:marTop w:val="0"/>
      <w:marBottom w:val="0"/>
      <w:divBdr>
        <w:top w:val="none" w:sz="0" w:space="0" w:color="auto"/>
        <w:left w:val="none" w:sz="0" w:space="0" w:color="auto"/>
        <w:bottom w:val="none" w:sz="0" w:space="0" w:color="auto"/>
        <w:right w:val="none" w:sz="0" w:space="0" w:color="auto"/>
      </w:divBdr>
    </w:div>
    <w:div w:id="656301881">
      <w:bodyDiv w:val="1"/>
      <w:marLeft w:val="0"/>
      <w:marRight w:val="0"/>
      <w:marTop w:val="0"/>
      <w:marBottom w:val="0"/>
      <w:divBdr>
        <w:top w:val="none" w:sz="0" w:space="0" w:color="auto"/>
        <w:left w:val="none" w:sz="0" w:space="0" w:color="auto"/>
        <w:bottom w:val="none" w:sz="0" w:space="0" w:color="auto"/>
        <w:right w:val="none" w:sz="0" w:space="0" w:color="auto"/>
      </w:divBdr>
    </w:div>
    <w:div w:id="656303001">
      <w:bodyDiv w:val="1"/>
      <w:marLeft w:val="0"/>
      <w:marRight w:val="0"/>
      <w:marTop w:val="0"/>
      <w:marBottom w:val="0"/>
      <w:divBdr>
        <w:top w:val="none" w:sz="0" w:space="0" w:color="auto"/>
        <w:left w:val="none" w:sz="0" w:space="0" w:color="auto"/>
        <w:bottom w:val="none" w:sz="0" w:space="0" w:color="auto"/>
        <w:right w:val="none" w:sz="0" w:space="0" w:color="auto"/>
      </w:divBdr>
    </w:div>
    <w:div w:id="656304821">
      <w:bodyDiv w:val="1"/>
      <w:marLeft w:val="0"/>
      <w:marRight w:val="0"/>
      <w:marTop w:val="0"/>
      <w:marBottom w:val="0"/>
      <w:divBdr>
        <w:top w:val="none" w:sz="0" w:space="0" w:color="auto"/>
        <w:left w:val="none" w:sz="0" w:space="0" w:color="auto"/>
        <w:bottom w:val="none" w:sz="0" w:space="0" w:color="auto"/>
        <w:right w:val="none" w:sz="0" w:space="0" w:color="auto"/>
      </w:divBdr>
    </w:div>
    <w:div w:id="656348416">
      <w:bodyDiv w:val="1"/>
      <w:marLeft w:val="0"/>
      <w:marRight w:val="0"/>
      <w:marTop w:val="0"/>
      <w:marBottom w:val="0"/>
      <w:divBdr>
        <w:top w:val="none" w:sz="0" w:space="0" w:color="auto"/>
        <w:left w:val="none" w:sz="0" w:space="0" w:color="auto"/>
        <w:bottom w:val="none" w:sz="0" w:space="0" w:color="auto"/>
        <w:right w:val="none" w:sz="0" w:space="0" w:color="auto"/>
      </w:divBdr>
    </w:div>
    <w:div w:id="656423344">
      <w:bodyDiv w:val="1"/>
      <w:marLeft w:val="0"/>
      <w:marRight w:val="0"/>
      <w:marTop w:val="0"/>
      <w:marBottom w:val="0"/>
      <w:divBdr>
        <w:top w:val="none" w:sz="0" w:space="0" w:color="auto"/>
        <w:left w:val="none" w:sz="0" w:space="0" w:color="auto"/>
        <w:bottom w:val="none" w:sz="0" w:space="0" w:color="auto"/>
        <w:right w:val="none" w:sz="0" w:space="0" w:color="auto"/>
      </w:divBdr>
    </w:div>
    <w:div w:id="656423571">
      <w:bodyDiv w:val="1"/>
      <w:marLeft w:val="0"/>
      <w:marRight w:val="0"/>
      <w:marTop w:val="0"/>
      <w:marBottom w:val="0"/>
      <w:divBdr>
        <w:top w:val="none" w:sz="0" w:space="0" w:color="auto"/>
        <w:left w:val="none" w:sz="0" w:space="0" w:color="auto"/>
        <w:bottom w:val="none" w:sz="0" w:space="0" w:color="auto"/>
        <w:right w:val="none" w:sz="0" w:space="0" w:color="auto"/>
      </w:divBdr>
    </w:div>
    <w:div w:id="656423854">
      <w:bodyDiv w:val="1"/>
      <w:marLeft w:val="0"/>
      <w:marRight w:val="0"/>
      <w:marTop w:val="0"/>
      <w:marBottom w:val="0"/>
      <w:divBdr>
        <w:top w:val="none" w:sz="0" w:space="0" w:color="auto"/>
        <w:left w:val="none" w:sz="0" w:space="0" w:color="auto"/>
        <w:bottom w:val="none" w:sz="0" w:space="0" w:color="auto"/>
        <w:right w:val="none" w:sz="0" w:space="0" w:color="auto"/>
      </w:divBdr>
    </w:div>
    <w:div w:id="656493919">
      <w:bodyDiv w:val="1"/>
      <w:marLeft w:val="0"/>
      <w:marRight w:val="0"/>
      <w:marTop w:val="0"/>
      <w:marBottom w:val="0"/>
      <w:divBdr>
        <w:top w:val="none" w:sz="0" w:space="0" w:color="auto"/>
        <w:left w:val="none" w:sz="0" w:space="0" w:color="auto"/>
        <w:bottom w:val="none" w:sz="0" w:space="0" w:color="auto"/>
        <w:right w:val="none" w:sz="0" w:space="0" w:color="auto"/>
      </w:divBdr>
    </w:div>
    <w:div w:id="656495497">
      <w:bodyDiv w:val="1"/>
      <w:marLeft w:val="0"/>
      <w:marRight w:val="0"/>
      <w:marTop w:val="0"/>
      <w:marBottom w:val="0"/>
      <w:divBdr>
        <w:top w:val="none" w:sz="0" w:space="0" w:color="auto"/>
        <w:left w:val="none" w:sz="0" w:space="0" w:color="auto"/>
        <w:bottom w:val="none" w:sz="0" w:space="0" w:color="auto"/>
        <w:right w:val="none" w:sz="0" w:space="0" w:color="auto"/>
      </w:divBdr>
    </w:div>
    <w:div w:id="656500036">
      <w:bodyDiv w:val="1"/>
      <w:marLeft w:val="0"/>
      <w:marRight w:val="0"/>
      <w:marTop w:val="0"/>
      <w:marBottom w:val="0"/>
      <w:divBdr>
        <w:top w:val="none" w:sz="0" w:space="0" w:color="auto"/>
        <w:left w:val="none" w:sz="0" w:space="0" w:color="auto"/>
        <w:bottom w:val="none" w:sz="0" w:space="0" w:color="auto"/>
        <w:right w:val="none" w:sz="0" w:space="0" w:color="auto"/>
      </w:divBdr>
    </w:div>
    <w:div w:id="656543548">
      <w:bodyDiv w:val="1"/>
      <w:marLeft w:val="0"/>
      <w:marRight w:val="0"/>
      <w:marTop w:val="0"/>
      <w:marBottom w:val="0"/>
      <w:divBdr>
        <w:top w:val="none" w:sz="0" w:space="0" w:color="auto"/>
        <w:left w:val="none" w:sz="0" w:space="0" w:color="auto"/>
        <w:bottom w:val="none" w:sz="0" w:space="0" w:color="auto"/>
        <w:right w:val="none" w:sz="0" w:space="0" w:color="auto"/>
      </w:divBdr>
    </w:div>
    <w:div w:id="656567907">
      <w:bodyDiv w:val="1"/>
      <w:marLeft w:val="0"/>
      <w:marRight w:val="0"/>
      <w:marTop w:val="0"/>
      <w:marBottom w:val="0"/>
      <w:divBdr>
        <w:top w:val="none" w:sz="0" w:space="0" w:color="auto"/>
        <w:left w:val="none" w:sz="0" w:space="0" w:color="auto"/>
        <w:bottom w:val="none" w:sz="0" w:space="0" w:color="auto"/>
        <w:right w:val="none" w:sz="0" w:space="0" w:color="auto"/>
      </w:divBdr>
    </w:div>
    <w:div w:id="656612890">
      <w:bodyDiv w:val="1"/>
      <w:marLeft w:val="0"/>
      <w:marRight w:val="0"/>
      <w:marTop w:val="0"/>
      <w:marBottom w:val="0"/>
      <w:divBdr>
        <w:top w:val="none" w:sz="0" w:space="0" w:color="auto"/>
        <w:left w:val="none" w:sz="0" w:space="0" w:color="auto"/>
        <w:bottom w:val="none" w:sz="0" w:space="0" w:color="auto"/>
        <w:right w:val="none" w:sz="0" w:space="0" w:color="auto"/>
      </w:divBdr>
    </w:div>
    <w:div w:id="656613624">
      <w:bodyDiv w:val="1"/>
      <w:marLeft w:val="0"/>
      <w:marRight w:val="0"/>
      <w:marTop w:val="0"/>
      <w:marBottom w:val="0"/>
      <w:divBdr>
        <w:top w:val="none" w:sz="0" w:space="0" w:color="auto"/>
        <w:left w:val="none" w:sz="0" w:space="0" w:color="auto"/>
        <w:bottom w:val="none" w:sz="0" w:space="0" w:color="auto"/>
        <w:right w:val="none" w:sz="0" w:space="0" w:color="auto"/>
      </w:divBdr>
    </w:div>
    <w:div w:id="656615624">
      <w:bodyDiv w:val="1"/>
      <w:marLeft w:val="0"/>
      <w:marRight w:val="0"/>
      <w:marTop w:val="0"/>
      <w:marBottom w:val="0"/>
      <w:divBdr>
        <w:top w:val="none" w:sz="0" w:space="0" w:color="auto"/>
        <w:left w:val="none" w:sz="0" w:space="0" w:color="auto"/>
        <w:bottom w:val="none" w:sz="0" w:space="0" w:color="auto"/>
        <w:right w:val="none" w:sz="0" w:space="0" w:color="auto"/>
      </w:divBdr>
    </w:div>
    <w:div w:id="656686856">
      <w:bodyDiv w:val="1"/>
      <w:marLeft w:val="0"/>
      <w:marRight w:val="0"/>
      <w:marTop w:val="0"/>
      <w:marBottom w:val="0"/>
      <w:divBdr>
        <w:top w:val="none" w:sz="0" w:space="0" w:color="auto"/>
        <w:left w:val="none" w:sz="0" w:space="0" w:color="auto"/>
        <w:bottom w:val="none" w:sz="0" w:space="0" w:color="auto"/>
        <w:right w:val="none" w:sz="0" w:space="0" w:color="auto"/>
      </w:divBdr>
    </w:div>
    <w:div w:id="656688296">
      <w:bodyDiv w:val="1"/>
      <w:marLeft w:val="0"/>
      <w:marRight w:val="0"/>
      <w:marTop w:val="0"/>
      <w:marBottom w:val="0"/>
      <w:divBdr>
        <w:top w:val="none" w:sz="0" w:space="0" w:color="auto"/>
        <w:left w:val="none" w:sz="0" w:space="0" w:color="auto"/>
        <w:bottom w:val="none" w:sz="0" w:space="0" w:color="auto"/>
        <w:right w:val="none" w:sz="0" w:space="0" w:color="auto"/>
      </w:divBdr>
    </w:div>
    <w:div w:id="656688798">
      <w:bodyDiv w:val="1"/>
      <w:marLeft w:val="0"/>
      <w:marRight w:val="0"/>
      <w:marTop w:val="0"/>
      <w:marBottom w:val="0"/>
      <w:divBdr>
        <w:top w:val="none" w:sz="0" w:space="0" w:color="auto"/>
        <w:left w:val="none" w:sz="0" w:space="0" w:color="auto"/>
        <w:bottom w:val="none" w:sz="0" w:space="0" w:color="auto"/>
        <w:right w:val="none" w:sz="0" w:space="0" w:color="auto"/>
      </w:divBdr>
    </w:div>
    <w:div w:id="656690769">
      <w:bodyDiv w:val="1"/>
      <w:marLeft w:val="0"/>
      <w:marRight w:val="0"/>
      <w:marTop w:val="0"/>
      <w:marBottom w:val="0"/>
      <w:divBdr>
        <w:top w:val="none" w:sz="0" w:space="0" w:color="auto"/>
        <w:left w:val="none" w:sz="0" w:space="0" w:color="auto"/>
        <w:bottom w:val="none" w:sz="0" w:space="0" w:color="auto"/>
        <w:right w:val="none" w:sz="0" w:space="0" w:color="auto"/>
      </w:divBdr>
    </w:div>
    <w:div w:id="656692567">
      <w:bodyDiv w:val="1"/>
      <w:marLeft w:val="0"/>
      <w:marRight w:val="0"/>
      <w:marTop w:val="0"/>
      <w:marBottom w:val="0"/>
      <w:divBdr>
        <w:top w:val="none" w:sz="0" w:space="0" w:color="auto"/>
        <w:left w:val="none" w:sz="0" w:space="0" w:color="auto"/>
        <w:bottom w:val="none" w:sz="0" w:space="0" w:color="auto"/>
        <w:right w:val="none" w:sz="0" w:space="0" w:color="auto"/>
      </w:divBdr>
    </w:div>
    <w:div w:id="656760704">
      <w:bodyDiv w:val="1"/>
      <w:marLeft w:val="0"/>
      <w:marRight w:val="0"/>
      <w:marTop w:val="0"/>
      <w:marBottom w:val="0"/>
      <w:divBdr>
        <w:top w:val="none" w:sz="0" w:space="0" w:color="auto"/>
        <w:left w:val="none" w:sz="0" w:space="0" w:color="auto"/>
        <w:bottom w:val="none" w:sz="0" w:space="0" w:color="auto"/>
        <w:right w:val="none" w:sz="0" w:space="0" w:color="auto"/>
      </w:divBdr>
    </w:div>
    <w:div w:id="656767472">
      <w:bodyDiv w:val="1"/>
      <w:marLeft w:val="0"/>
      <w:marRight w:val="0"/>
      <w:marTop w:val="0"/>
      <w:marBottom w:val="0"/>
      <w:divBdr>
        <w:top w:val="none" w:sz="0" w:space="0" w:color="auto"/>
        <w:left w:val="none" w:sz="0" w:space="0" w:color="auto"/>
        <w:bottom w:val="none" w:sz="0" w:space="0" w:color="auto"/>
        <w:right w:val="none" w:sz="0" w:space="0" w:color="auto"/>
      </w:divBdr>
    </w:div>
    <w:div w:id="656803525">
      <w:bodyDiv w:val="1"/>
      <w:marLeft w:val="0"/>
      <w:marRight w:val="0"/>
      <w:marTop w:val="0"/>
      <w:marBottom w:val="0"/>
      <w:divBdr>
        <w:top w:val="none" w:sz="0" w:space="0" w:color="auto"/>
        <w:left w:val="none" w:sz="0" w:space="0" w:color="auto"/>
        <w:bottom w:val="none" w:sz="0" w:space="0" w:color="auto"/>
        <w:right w:val="none" w:sz="0" w:space="0" w:color="auto"/>
      </w:divBdr>
    </w:div>
    <w:div w:id="656804062">
      <w:bodyDiv w:val="1"/>
      <w:marLeft w:val="0"/>
      <w:marRight w:val="0"/>
      <w:marTop w:val="0"/>
      <w:marBottom w:val="0"/>
      <w:divBdr>
        <w:top w:val="none" w:sz="0" w:space="0" w:color="auto"/>
        <w:left w:val="none" w:sz="0" w:space="0" w:color="auto"/>
        <w:bottom w:val="none" w:sz="0" w:space="0" w:color="auto"/>
        <w:right w:val="none" w:sz="0" w:space="0" w:color="auto"/>
      </w:divBdr>
    </w:div>
    <w:div w:id="656884728">
      <w:bodyDiv w:val="1"/>
      <w:marLeft w:val="0"/>
      <w:marRight w:val="0"/>
      <w:marTop w:val="0"/>
      <w:marBottom w:val="0"/>
      <w:divBdr>
        <w:top w:val="none" w:sz="0" w:space="0" w:color="auto"/>
        <w:left w:val="none" w:sz="0" w:space="0" w:color="auto"/>
        <w:bottom w:val="none" w:sz="0" w:space="0" w:color="auto"/>
        <w:right w:val="none" w:sz="0" w:space="0" w:color="auto"/>
      </w:divBdr>
    </w:div>
    <w:div w:id="656887278">
      <w:bodyDiv w:val="1"/>
      <w:marLeft w:val="0"/>
      <w:marRight w:val="0"/>
      <w:marTop w:val="0"/>
      <w:marBottom w:val="0"/>
      <w:divBdr>
        <w:top w:val="none" w:sz="0" w:space="0" w:color="auto"/>
        <w:left w:val="none" w:sz="0" w:space="0" w:color="auto"/>
        <w:bottom w:val="none" w:sz="0" w:space="0" w:color="auto"/>
        <w:right w:val="none" w:sz="0" w:space="0" w:color="auto"/>
      </w:divBdr>
    </w:div>
    <w:div w:id="657005220">
      <w:bodyDiv w:val="1"/>
      <w:marLeft w:val="0"/>
      <w:marRight w:val="0"/>
      <w:marTop w:val="0"/>
      <w:marBottom w:val="0"/>
      <w:divBdr>
        <w:top w:val="none" w:sz="0" w:space="0" w:color="auto"/>
        <w:left w:val="none" w:sz="0" w:space="0" w:color="auto"/>
        <w:bottom w:val="none" w:sz="0" w:space="0" w:color="auto"/>
        <w:right w:val="none" w:sz="0" w:space="0" w:color="auto"/>
      </w:divBdr>
    </w:div>
    <w:div w:id="657146837">
      <w:bodyDiv w:val="1"/>
      <w:marLeft w:val="0"/>
      <w:marRight w:val="0"/>
      <w:marTop w:val="0"/>
      <w:marBottom w:val="0"/>
      <w:divBdr>
        <w:top w:val="none" w:sz="0" w:space="0" w:color="auto"/>
        <w:left w:val="none" w:sz="0" w:space="0" w:color="auto"/>
        <w:bottom w:val="none" w:sz="0" w:space="0" w:color="auto"/>
        <w:right w:val="none" w:sz="0" w:space="0" w:color="auto"/>
      </w:divBdr>
    </w:div>
    <w:div w:id="657148878">
      <w:bodyDiv w:val="1"/>
      <w:marLeft w:val="0"/>
      <w:marRight w:val="0"/>
      <w:marTop w:val="0"/>
      <w:marBottom w:val="0"/>
      <w:divBdr>
        <w:top w:val="none" w:sz="0" w:space="0" w:color="auto"/>
        <w:left w:val="none" w:sz="0" w:space="0" w:color="auto"/>
        <w:bottom w:val="none" w:sz="0" w:space="0" w:color="auto"/>
        <w:right w:val="none" w:sz="0" w:space="0" w:color="auto"/>
      </w:divBdr>
    </w:div>
    <w:div w:id="657150621">
      <w:bodyDiv w:val="1"/>
      <w:marLeft w:val="0"/>
      <w:marRight w:val="0"/>
      <w:marTop w:val="0"/>
      <w:marBottom w:val="0"/>
      <w:divBdr>
        <w:top w:val="none" w:sz="0" w:space="0" w:color="auto"/>
        <w:left w:val="none" w:sz="0" w:space="0" w:color="auto"/>
        <w:bottom w:val="none" w:sz="0" w:space="0" w:color="auto"/>
        <w:right w:val="none" w:sz="0" w:space="0" w:color="auto"/>
      </w:divBdr>
    </w:div>
    <w:div w:id="657150853">
      <w:bodyDiv w:val="1"/>
      <w:marLeft w:val="0"/>
      <w:marRight w:val="0"/>
      <w:marTop w:val="0"/>
      <w:marBottom w:val="0"/>
      <w:divBdr>
        <w:top w:val="none" w:sz="0" w:space="0" w:color="auto"/>
        <w:left w:val="none" w:sz="0" w:space="0" w:color="auto"/>
        <w:bottom w:val="none" w:sz="0" w:space="0" w:color="auto"/>
        <w:right w:val="none" w:sz="0" w:space="0" w:color="auto"/>
      </w:divBdr>
    </w:div>
    <w:div w:id="657152286">
      <w:bodyDiv w:val="1"/>
      <w:marLeft w:val="0"/>
      <w:marRight w:val="0"/>
      <w:marTop w:val="0"/>
      <w:marBottom w:val="0"/>
      <w:divBdr>
        <w:top w:val="none" w:sz="0" w:space="0" w:color="auto"/>
        <w:left w:val="none" w:sz="0" w:space="0" w:color="auto"/>
        <w:bottom w:val="none" w:sz="0" w:space="0" w:color="auto"/>
        <w:right w:val="none" w:sz="0" w:space="0" w:color="auto"/>
      </w:divBdr>
    </w:div>
    <w:div w:id="657156428">
      <w:bodyDiv w:val="1"/>
      <w:marLeft w:val="0"/>
      <w:marRight w:val="0"/>
      <w:marTop w:val="0"/>
      <w:marBottom w:val="0"/>
      <w:divBdr>
        <w:top w:val="none" w:sz="0" w:space="0" w:color="auto"/>
        <w:left w:val="none" w:sz="0" w:space="0" w:color="auto"/>
        <w:bottom w:val="none" w:sz="0" w:space="0" w:color="auto"/>
        <w:right w:val="none" w:sz="0" w:space="0" w:color="auto"/>
      </w:divBdr>
    </w:div>
    <w:div w:id="657195296">
      <w:bodyDiv w:val="1"/>
      <w:marLeft w:val="0"/>
      <w:marRight w:val="0"/>
      <w:marTop w:val="0"/>
      <w:marBottom w:val="0"/>
      <w:divBdr>
        <w:top w:val="none" w:sz="0" w:space="0" w:color="auto"/>
        <w:left w:val="none" w:sz="0" w:space="0" w:color="auto"/>
        <w:bottom w:val="none" w:sz="0" w:space="0" w:color="auto"/>
        <w:right w:val="none" w:sz="0" w:space="0" w:color="auto"/>
      </w:divBdr>
    </w:div>
    <w:div w:id="657196837">
      <w:bodyDiv w:val="1"/>
      <w:marLeft w:val="0"/>
      <w:marRight w:val="0"/>
      <w:marTop w:val="0"/>
      <w:marBottom w:val="0"/>
      <w:divBdr>
        <w:top w:val="none" w:sz="0" w:space="0" w:color="auto"/>
        <w:left w:val="none" w:sz="0" w:space="0" w:color="auto"/>
        <w:bottom w:val="none" w:sz="0" w:space="0" w:color="auto"/>
        <w:right w:val="none" w:sz="0" w:space="0" w:color="auto"/>
      </w:divBdr>
    </w:div>
    <w:div w:id="657198049">
      <w:bodyDiv w:val="1"/>
      <w:marLeft w:val="0"/>
      <w:marRight w:val="0"/>
      <w:marTop w:val="0"/>
      <w:marBottom w:val="0"/>
      <w:divBdr>
        <w:top w:val="none" w:sz="0" w:space="0" w:color="auto"/>
        <w:left w:val="none" w:sz="0" w:space="0" w:color="auto"/>
        <w:bottom w:val="none" w:sz="0" w:space="0" w:color="auto"/>
        <w:right w:val="none" w:sz="0" w:space="0" w:color="auto"/>
      </w:divBdr>
    </w:div>
    <w:div w:id="657198344">
      <w:bodyDiv w:val="1"/>
      <w:marLeft w:val="0"/>
      <w:marRight w:val="0"/>
      <w:marTop w:val="0"/>
      <w:marBottom w:val="0"/>
      <w:divBdr>
        <w:top w:val="none" w:sz="0" w:space="0" w:color="auto"/>
        <w:left w:val="none" w:sz="0" w:space="0" w:color="auto"/>
        <w:bottom w:val="none" w:sz="0" w:space="0" w:color="auto"/>
        <w:right w:val="none" w:sz="0" w:space="0" w:color="auto"/>
      </w:divBdr>
    </w:div>
    <w:div w:id="657223772">
      <w:bodyDiv w:val="1"/>
      <w:marLeft w:val="0"/>
      <w:marRight w:val="0"/>
      <w:marTop w:val="0"/>
      <w:marBottom w:val="0"/>
      <w:divBdr>
        <w:top w:val="none" w:sz="0" w:space="0" w:color="auto"/>
        <w:left w:val="none" w:sz="0" w:space="0" w:color="auto"/>
        <w:bottom w:val="none" w:sz="0" w:space="0" w:color="auto"/>
        <w:right w:val="none" w:sz="0" w:space="0" w:color="auto"/>
      </w:divBdr>
    </w:div>
    <w:div w:id="657264876">
      <w:bodyDiv w:val="1"/>
      <w:marLeft w:val="0"/>
      <w:marRight w:val="0"/>
      <w:marTop w:val="0"/>
      <w:marBottom w:val="0"/>
      <w:divBdr>
        <w:top w:val="none" w:sz="0" w:space="0" w:color="auto"/>
        <w:left w:val="none" w:sz="0" w:space="0" w:color="auto"/>
        <w:bottom w:val="none" w:sz="0" w:space="0" w:color="auto"/>
        <w:right w:val="none" w:sz="0" w:space="0" w:color="auto"/>
      </w:divBdr>
    </w:div>
    <w:div w:id="657265816">
      <w:bodyDiv w:val="1"/>
      <w:marLeft w:val="0"/>
      <w:marRight w:val="0"/>
      <w:marTop w:val="0"/>
      <w:marBottom w:val="0"/>
      <w:divBdr>
        <w:top w:val="none" w:sz="0" w:space="0" w:color="auto"/>
        <w:left w:val="none" w:sz="0" w:space="0" w:color="auto"/>
        <w:bottom w:val="none" w:sz="0" w:space="0" w:color="auto"/>
        <w:right w:val="none" w:sz="0" w:space="0" w:color="auto"/>
      </w:divBdr>
    </w:div>
    <w:div w:id="657265917">
      <w:bodyDiv w:val="1"/>
      <w:marLeft w:val="0"/>
      <w:marRight w:val="0"/>
      <w:marTop w:val="0"/>
      <w:marBottom w:val="0"/>
      <w:divBdr>
        <w:top w:val="none" w:sz="0" w:space="0" w:color="auto"/>
        <w:left w:val="none" w:sz="0" w:space="0" w:color="auto"/>
        <w:bottom w:val="none" w:sz="0" w:space="0" w:color="auto"/>
        <w:right w:val="none" w:sz="0" w:space="0" w:color="auto"/>
      </w:divBdr>
    </w:div>
    <w:div w:id="657273689">
      <w:bodyDiv w:val="1"/>
      <w:marLeft w:val="0"/>
      <w:marRight w:val="0"/>
      <w:marTop w:val="0"/>
      <w:marBottom w:val="0"/>
      <w:divBdr>
        <w:top w:val="none" w:sz="0" w:space="0" w:color="auto"/>
        <w:left w:val="none" w:sz="0" w:space="0" w:color="auto"/>
        <w:bottom w:val="none" w:sz="0" w:space="0" w:color="auto"/>
        <w:right w:val="none" w:sz="0" w:space="0" w:color="auto"/>
      </w:divBdr>
    </w:div>
    <w:div w:id="657345634">
      <w:bodyDiv w:val="1"/>
      <w:marLeft w:val="0"/>
      <w:marRight w:val="0"/>
      <w:marTop w:val="0"/>
      <w:marBottom w:val="0"/>
      <w:divBdr>
        <w:top w:val="none" w:sz="0" w:space="0" w:color="auto"/>
        <w:left w:val="none" w:sz="0" w:space="0" w:color="auto"/>
        <w:bottom w:val="none" w:sz="0" w:space="0" w:color="auto"/>
        <w:right w:val="none" w:sz="0" w:space="0" w:color="auto"/>
      </w:divBdr>
    </w:div>
    <w:div w:id="657349679">
      <w:bodyDiv w:val="1"/>
      <w:marLeft w:val="0"/>
      <w:marRight w:val="0"/>
      <w:marTop w:val="0"/>
      <w:marBottom w:val="0"/>
      <w:divBdr>
        <w:top w:val="none" w:sz="0" w:space="0" w:color="auto"/>
        <w:left w:val="none" w:sz="0" w:space="0" w:color="auto"/>
        <w:bottom w:val="none" w:sz="0" w:space="0" w:color="auto"/>
        <w:right w:val="none" w:sz="0" w:space="0" w:color="auto"/>
      </w:divBdr>
    </w:div>
    <w:div w:id="657419260">
      <w:bodyDiv w:val="1"/>
      <w:marLeft w:val="0"/>
      <w:marRight w:val="0"/>
      <w:marTop w:val="0"/>
      <w:marBottom w:val="0"/>
      <w:divBdr>
        <w:top w:val="none" w:sz="0" w:space="0" w:color="auto"/>
        <w:left w:val="none" w:sz="0" w:space="0" w:color="auto"/>
        <w:bottom w:val="none" w:sz="0" w:space="0" w:color="auto"/>
        <w:right w:val="none" w:sz="0" w:space="0" w:color="auto"/>
      </w:divBdr>
    </w:div>
    <w:div w:id="657421311">
      <w:bodyDiv w:val="1"/>
      <w:marLeft w:val="0"/>
      <w:marRight w:val="0"/>
      <w:marTop w:val="0"/>
      <w:marBottom w:val="0"/>
      <w:divBdr>
        <w:top w:val="none" w:sz="0" w:space="0" w:color="auto"/>
        <w:left w:val="none" w:sz="0" w:space="0" w:color="auto"/>
        <w:bottom w:val="none" w:sz="0" w:space="0" w:color="auto"/>
        <w:right w:val="none" w:sz="0" w:space="0" w:color="auto"/>
      </w:divBdr>
    </w:div>
    <w:div w:id="657421722">
      <w:bodyDiv w:val="1"/>
      <w:marLeft w:val="0"/>
      <w:marRight w:val="0"/>
      <w:marTop w:val="0"/>
      <w:marBottom w:val="0"/>
      <w:divBdr>
        <w:top w:val="none" w:sz="0" w:space="0" w:color="auto"/>
        <w:left w:val="none" w:sz="0" w:space="0" w:color="auto"/>
        <w:bottom w:val="none" w:sz="0" w:space="0" w:color="auto"/>
        <w:right w:val="none" w:sz="0" w:space="0" w:color="auto"/>
      </w:divBdr>
    </w:div>
    <w:div w:id="657458609">
      <w:bodyDiv w:val="1"/>
      <w:marLeft w:val="0"/>
      <w:marRight w:val="0"/>
      <w:marTop w:val="0"/>
      <w:marBottom w:val="0"/>
      <w:divBdr>
        <w:top w:val="none" w:sz="0" w:space="0" w:color="auto"/>
        <w:left w:val="none" w:sz="0" w:space="0" w:color="auto"/>
        <w:bottom w:val="none" w:sz="0" w:space="0" w:color="auto"/>
        <w:right w:val="none" w:sz="0" w:space="0" w:color="auto"/>
      </w:divBdr>
    </w:div>
    <w:div w:id="657459340">
      <w:bodyDiv w:val="1"/>
      <w:marLeft w:val="0"/>
      <w:marRight w:val="0"/>
      <w:marTop w:val="0"/>
      <w:marBottom w:val="0"/>
      <w:divBdr>
        <w:top w:val="none" w:sz="0" w:space="0" w:color="auto"/>
        <w:left w:val="none" w:sz="0" w:space="0" w:color="auto"/>
        <w:bottom w:val="none" w:sz="0" w:space="0" w:color="auto"/>
        <w:right w:val="none" w:sz="0" w:space="0" w:color="auto"/>
      </w:divBdr>
    </w:div>
    <w:div w:id="657462695">
      <w:bodyDiv w:val="1"/>
      <w:marLeft w:val="0"/>
      <w:marRight w:val="0"/>
      <w:marTop w:val="0"/>
      <w:marBottom w:val="0"/>
      <w:divBdr>
        <w:top w:val="none" w:sz="0" w:space="0" w:color="auto"/>
        <w:left w:val="none" w:sz="0" w:space="0" w:color="auto"/>
        <w:bottom w:val="none" w:sz="0" w:space="0" w:color="auto"/>
        <w:right w:val="none" w:sz="0" w:space="0" w:color="auto"/>
      </w:divBdr>
    </w:div>
    <w:div w:id="657467624">
      <w:bodyDiv w:val="1"/>
      <w:marLeft w:val="0"/>
      <w:marRight w:val="0"/>
      <w:marTop w:val="0"/>
      <w:marBottom w:val="0"/>
      <w:divBdr>
        <w:top w:val="none" w:sz="0" w:space="0" w:color="auto"/>
        <w:left w:val="none" w:sz="0" w:space="0" w:color="auto"/>
        <w:bottom w:val="none" w:sz="0" w:space="0" w:color="auto"/>
        <w:right w:val="none" w:sz="0" w:space="0" w:color="auto"/>
      </w:divBdr>
    </w:div>
    <w:div w:id="657534742">
      <w:bodyDiv w:val="1"/>
      <w:marLeft w:val="0"/>
      <w:marRight w:val="0"/>
      <w:marTop w:val="0"/>
      <w:marBottom w:val="0"/>
      <w:divBdr>
        <w:top w:val="none" w:sz="0" w:space="0" w:color="auto"/>
        <w:left w:val="none" w:sz="0" w:space="0" w:color="auto"/>
        <w:bottom w:val="none" w:sz="0" w:space="0" w:color="auto"/>
        <w:right w:val="none" w:sz="0" w:space="0" w:color="auto"/>
      </w:divBdr>
    </w:div>
    <w:div w:id="657535547">
      <w:bodyDiv w:val="1"/>
      <w:marLeft w:val="0"/>
      <w:marRight w:val="0"/>
      <w:marTop w:val="0"/>
      <w:marBottom w:val="0"/>
      <w:divBdr>
        <w:top w:val="none" w:sz="0" w:space="0" w:color="auto"/>
        <w:left w:val="none" w:sz="0" w:space="0" w:color="auto"/>
        <w:bottom w:val="none" w:sz="0" w:space="0" w:color="auto"/>
        <w:right w:val="none" w:sz="0" w:space="0" w:color="auto"/>
      </w:divBdr>
    </w:div>
    <w:div w:id="657536310">
      <w:bodyDiv w:val="1"/>
      <w:marLeft w:val="0"/>
      <w:marRight w:val="0"/>
      <w:marTop w:val="0"/>
      <w:marBottom w:val="0"/>
      <w:divBdr>
        <w:top w:val="none" w:sz="0" w:space="0" w:color="auto"/>
        <w:left w:val="none" w:sz="0" w:space="0" w:color="auto"/>
        <w:bottom w:val="none" w:sz="0" w:space="0" w:color="auto"/>
        <w:right w:val="none" w:sz="0" w:space="0" w:color="auto"/>
      </w:divBdr>
    </w:div>
    <w:div w:id="657540772">
      <w:bodyDiv w:val="1"/>
      <w:marLeft w:val="0"/>
      <w:marRight w:val="0"/>
      <w:marTop w:val="0"/>
      <w:marBottom w:val="0"/>
      <w:divBdr>
        <w:top w:val="none" w:sz="0" w:space="0" w:color="auto"/>
        <w:left w:val="none" w:sz="0" w:space="0" w:color="auto"/>
        <w:bottom w:val="none" w:sz="0" w:space="0" w:color="auto"/>
        <w:right w:val="none" w:sz="0" w:space="0" w:color="auto"/>
      </w:divBdr>
    </w:div>
    <w:div w:id="657541804">
      <w:bodyDiv w:val="1"/>
      <w:marLeft w:val="0"/>
      <w:marRight w:val="0"/>
      <w:marTop w:val="0"/>
      <w:marBottom w:val="0"/>
      <w:divBdr>
        <w:top w:val="none" w:sz="0" w:space="0" w:color="auto"/>
        <w:left w:val="none" w:sz="0" w:space="0" w:color="auto"/>
        <w:bottom w:val="none" w:sz="0" w:space="0" w:color="auto"/>
        <w:right w:val="none" w:sz="0" w:space="0" w:color="auto"/>
      </w:divBdr>
    </w:div>
    <w:div w:id="657609699">
      <w:bodyDiv w:val="1"/>
      <w:marLeft w:val="0"/>
      <w:marRight w:val="0"/>
      <w:marTop w:val="0"/>
      <w:marBottom w:val="0"/>
      <w:divBdr>
        <w:top w:val="none" w:sz="0" w:space="0" w:color="auto"/>
        <w:left w:val="none" w:sz="0" w:space="0" w:color="auto"/>
        <w:bottom w:val="none" w:sz="0" w:space="0" w:color="auto"/>
        <w:right w:val="none" w:sz="0" w:space="0" w:color="auto"/>
      </w:divBdr>
    </w:div>
    <w:div w:id="657654668">
      <w:bodyDiv w:val="1"/>
      <w:marLeft w:val="0"/>
      <w:marRight w:val="0"/>
      <w:marTop w:val="0"/>
      <w:marBottom w:val="0"/>
      <w:divBdr>
        <w:top w:val="none" w:sz="0" w:space="0" w:color="auto"/>
        <w:left w:val="none" w:sz="0" w:space="0" w:color="auto"/>
        <w:bottom w:val="none" w:sz="0" w:space="0" w:color="auto"/>
        <w:right w:val="none" w:sz="0" w:space="0" w:color="auto"/>
      </w:divBdr>
    </w:div>
    <w:div w:id="657654836">
      <w:bodyDiv w:val="1"/>
      <w:marLeft w:val="0"/>
      <w:marRight w:val="0"/>
      <w:marTop w:val="0"/>
      <w:marBottom w:val="0"/>
      <w:divBdr>
        <w:top w:val="none" w:sz="0" w:space="0" w:color="auto"/>
        <w:left w:val="none" w:sz="0" w:space="0" w:color="auto"/>
        <w:bottom w:val="none" w:sz="0" w:space="0" w:color="auto"/>
        <w:right w:val="none" w:sz="0" w:space="0" w:color="auto"/>
      </w:divBdr>
    </w:div>
    <w:div w:id="657655261">
      <w:bodyDiv w:val="1"/>
      <w:marLeft w:val="0"/>
      <w:marRight w:val="0"/>
      <w:marTop w:val="0"/>
      <w:marBottom w:val="0"/>
      <w:divBdr>
        <w:top w:val="none" w:sz="0" w:space="0" w:color="auto"/>
        <w:left w:val="none" w:sz="0" w:space="0" w:color="auto"/>
        <w:bottom w:val="none" w:sz="0" w:space="0" w:color="auto"/>
        <w:right w:val="none" w:sz="0" w:space="0" w:color="auto"/>
      </w:divBdr>
    </w:div>
    <w:div w:id="657659340">
      <w:bodyDiv w:val="1"/>
      <w:marLeft w:val="0"/>
      <w:marRight w:val="0"/>
      <w:marTop w:val="0"/>
      <w:marBottom w:val="0"/>
      <w:divBdr>
        <w:top w:val="none" w:sz="0" w:space="0" w:color="auto"/>
        <w:left w:val="none" w:sz="0" w:space="0" w:color="auto"/>
        <w:bottom w:val="none" w:sz="0" w:space="0" w:color="auto"/>
        <w:right w:val="none" w:sz="0" w:space="0" w:color="auto"/>
      </w:divBdr>
    </w:div>
    <w:div w:id="657684533">
      <w:bodyDiv w:val="1"/>
      <w:marLeft w:val="0"/>
      <w:marRight w:val="0"/>
      <w:marTop w:val="0"/>
      <w:marBottom w:val="0"/>
      <w:divBdr>
        <w:top w:val="none" w:sz="0" w:space="0" w:color="auto"/>
        <w:left w:val="none" w:sz="0" w:space="0" w:color="auto"/>
        <w:bottom w:val="none" w:sz="0" w:space="0" w:color="auto"/>
        <w:right w:val="none" w:sz="0" w:space="0" w:color="auto"/>
      </w:divBdr>
    </w:div>
    <w:div w:id="657684924">
      <w:bodyDiv w:val="1"/>
      <w:marLeft w:val="0"/>
      <w:marRight w:val="0"/>
      <w:marTop w:val="0"/>
      <w:marBottom w:val="0"/>
      <w:divBdr>
        <w:top w:val="none" w:sz="0" w:space="0" w:color="auto"/>
        <w:left w:val="none" w:sz="0" w:space="0" w:color="auto"/>
        <w:bottom w:val="none" w:sz="0" w:space="0" w:color="auto"/>
        <w:right w:val="none" w:sz="0" w:space="0" w:color="auto"/>
      </w:divBdr>
    </w:div>
    <w:div w:id="657729683">
      <w:bodyDiv w:val="1"/>
      <w:marLeft w:val="0"/>
      <w:marRight w:val="0"/>
      <w:marTop w:val="0"/>
      <w:marBottom w:val="0"/>
      <w:divBdr>
        <w:top w:val="none" w:sz="0" w:space="0" w:color="auto"/>
        <w:left w:val="none" w:sz="0" w:space="0" w:color="auto"/>
        <w:bottom w:val="none" w:sz="0" w:space="0" w:color="auto"/>
        <w:right w:val="none" w:sz="0" w:space="0" w:color="auto"/>
      </w:divBdr>
    </w:div>
    <w:div w:id="657730284">
      <w:bodyDiv w:val="1"/>
      <w:marLeft w:val="0"/>
      <w:marRight w:val="0"/>
      <w:marTop w:val="0"/>
      <w:marBottom w:val="0"/>
      <w:divBdr>
        <w:top w:val="none" w:sz="0" w:space="0" w:color="auto"/>
        <w:left w:val="none" w:sz="0" w:space="0" w:color="auto"/>
        <w:bottom w:val="none" w:sz="0" w:space="0" w:color="auto"/>
        <w:right w:val="none" w:sz="0" w:space="0" w:color="auto"/>
      </w:divBdr>
    </w:div>
    <w:div w:id="657732954">
      <w:bodyDiv w:val="1"/>
      <w:marLeft w:val="0"/>
      <w:marRight w:val="0"/>
      <w:marTop w:val="0"/>
      <w:marBottom w:val="0"/>
      <w:divBdr>
        <w:top w:val="none" w:sz="0" w:space="0" w:color="auto"/>
        <w:left w:val="none" w:sz="0" w:space="0" w:color="auto"/>
        <w:bottom w:val="none" w:sz="0" w:space="0" w:color="auto"/>
        <w:right w:val="none" w:sz="0" w:space="0" w:color="auto"/>
      </w:divBdr>
    </w:div>
    <w:div w:id="657734322">
      <w:bodyDiv w:val="1"/>
      <w:marLeft w:val="0"/>
      <w:marRight w:val="0"/>
      <w:marTop w:val="0"/>
      <w:marBottom w:val="0"/>
      <w:divBdr>
        <w:top w:val="none" w:sz="0" w:space="0" w:color="auto"/>
        <w:left w:val="none" w:sz="0" w:space="0" w:color="auto"/>
        <w:bottom w:val="none" w:sz="0" w:space="0" w:color="auto"/>
        <w:right w:val="none" w:sz="0" w:space="0" w:color="auto"/>
      </w:divBdr>
    </w:div>
    <w:div w:id="657735239">
      <w:bodyDiv w:val="1"/>
      <w:marLeft w:val="0"/>
      <w:marRight w:val="0"/>
      <w:marTop w:val="0"/>
      <w:marBottom w:val="0"/>
      <w:divBdr>
        <w:top w:val="none" w:sz="0" w:space="0" w:color="auto"/>
        <w:left w:val="none" w:sz="0" w:space="0" w:color="auto"/>
        <w:bottom w:val="none" w:sz="0" w:space="0" w:color="auto"/>
        <w:right w:val="none" w:sz="0" w:space="0" w:color="auto"/>
      </w:divBdr>
    </w:div>
    <w:div w:id="657804368">
      <w:bodyDiv w:val="1"/>
      <w:marLeft w:val="0"/>
      <w:marRight w:val="0"/>
      <w:marTop w:val="0"/>
      <w:marBottom w:val="0"/>
      <w:divBdr>
        <w:top w:val="none" w:sz="0" w:space="0" w:color="auto"/>
        <w:left w:val="none" w:sz="0" w:space="0" w:color="auto"/>
        <w:bottom w:val="none" w:sz="0" w:space="0" w:color="auto"/>
        <w:right w:val="none" w:sz="0" w:space="0" w:color="auto"/>
      </w:divBdr>
    </w:div>
    <w:div w:id="657806903">
      <w:bodyDiv w:val="1"/>
      <w:marLeft w:val="0"/>
      <w:marRight w:val="0"/>
      <w:marTop w:val="0"/>
      <w:marBottom w:val="0"/>
      <w:divBdr>
        <w:top w:val="none" w:sz="0" w:space="0" w:color="auto"/>
        <w:left w:val="none" w:sz="0" w:space="0" w:color="auto"/>
        <w:bottom w:val="none" w:sz="0" w:space="0" w:color="auto"/>
        <w:right w:val="none" w:sz="0" w:space="0" w:color="auto"/>
      </w:divBdr>
    </w:div>
    <w:div w:id="657807672">
      <w:bodyDiv w:val="1"/>
      <w:marLeft w:val="0"/>
      <w:marRight w:val="0"/>
      <w:marTop w:val="0"/>
      <w:marBottom w:val="0"/>
      <w:divBdr>
        <w:top w:val="none" w:sz="0" w:space="0" w:color="auto"/>
        <w:left w:val="none" w:sz="0" w:space="0" w:color="auto"/>
        <w:bottom w:val="none" w:sz="0" w:space="0" w:color="auto"/>
        <w:right w:val="none" w:sz="0" w:space="0" w:color="auto"/>
      </w:divBdr>
    </w:div>
    <w:div w:id="657878763">
      <w:bodyDiv w:val="1"/>
      <w:marLeft w:val="0"/>
      <w:marRight w:val="0"/>
      <w:marTop w:val="0"/>
      <w:marBottom w:val="0"/>
      <w:divBdr>
        <w:top w:val="none" w:sz="0" w:space="0" w:color="auto"/>
        <w:left w:val="none" w:sz="0" w:space="0" w:color="auto"/>
        <w:bottom w:val="none" w:sz="0" w:space="0" w:color="auto"/>
        <w:right w:val="none" w:sz="0" w:space="0" w:color="auto"/>
      </w:divBdr>
    </w:div>
    <w:div w:id="657881936">
      <w:bodyDiv w:val="1"/>
      <w:marLeft w:val="0"/>
      <w:marRight w:val="0"/>
      <w:marTop w:val="0"/>
      <w:marBottom w:val="0"/>
      <w:divBdr>
        <w:top w:val="none" w:sz="0" w:space="0" w:color="auto"/>
        <w:left w:val="none" w:sz="0" w:space="0" w:color="auto"/>
        <w:bottom w:val="none" w:sz="0" w:space="0" w:color="auto"/>
        <w:right w:val="none" w:sz="0" w:space="0" w:color="auto"/>
      </w:divBdr>
    </w:div>
    <w:div w:id="657881946">
      <w:bodyDiv w:val="1"/>
      <w:marLeft w:val="0"/>
      <w:marRight w:val="0"/>
      <w:marTop w:val="0"/>
      <w:marBottom w:val="0"/>
      <w:divBdr>
        <w:top w:val="none" w:sz="0" w:space="0" w:color="auto"/>
        <w:left w:val="none" w:sz="0" w:space="0" w:color="auto"/>
        <w:bottom w:val="none" w:sz="0" w:space="0" w:color="auto"/>
        <w:right w:val="none" w:sz="0" w:space="0" w:color="auto"/>
      </w:divBdr>
    </w:div>
    <w:div w:id="657882484">
      <w:bodyDiv w:val="1"/>
      <w:marLeft w:val="0"/>
      <w:marRight w:val="0"/>
      <w:marTop w:val="0"/>
      <w:marBottom w:val="0"/>
      <w:divBdr>
        <w:top w:val="none" w:sz="0" w:space="0" w:color="auto"/>
        <w:left w:val="none" w:sz="0" w:space="0" w:color="auto"/>
        <w:bottom w:val="none" w:sz="0" w:space="0" w:color="auto"/>
        <w:right w:val="none" w:sz="0" w:space="0" w:color="auto"/>
      </w:divBdr>
    </w:div>
    <w:div w:id="657924030">
      <w:bodyDiv w:val="1"/>
      <w:marLeft w:val="0"/>
      <w:marRight w:val="0"/>
      <w:marTop w:val="0"/>
      <w:marBottom w:val="0"/>
      <w:divBdr>
        <w:top w:val="none" w:sz="0" w:space="0" w:color="auto"/>
        <w:left w:val="none" w:sz="0" w:space="0" w:color="auto"/>
        <w:bottom w:val="none" w:sz="0" w:space="0" w:color="auto"/>
        <w:right w:val="none" w:sz="0" w:space="0" w:color="auto"/>
      </w:divBdr>
    </w:div>
    <w:div w:id="657924757">
      <w:bodyDiv w:val="1"/>
      <w:marLeft w:val="0"/>
      <w:marRight w:val="0"/>
      <w:marTop w:val="0"/>
      <w:marBottom w:val="0"/>
      <w:divBdr>
        <w:top w:val="none" w:sz="0" w:space="0" w:color="auto"/>
        <w:left w:val="none" w:sz="0" w:space="0" w:color="auto"/>
        <w:bottom w:val="none" w:sz="0" w:space="0" w:color="auto"/>
        <w:right w:val="none" w:sz="0" w:space="0" w:color="auto"/>
      </w:divBdr>
    </w:div>
    <w:div w:id="657927587">
      <w:bodyDiv w:val="1"/>
      <w:marLeft w:val="0"/>
      <w:marRight w:val="0"/>
      <w:marTop w:val="0"/>
      <w:marBottom w:val="0"/>
      <w:divBdr>
        <w:top w:val="none" w:sz="0" w:space="0" w:color="auto"/>
        <w:left w:val="none" w:sz="0" w:space="0" w:color="auto"/>
        <w:bottom w:val="none" w:sz="0" w:space="0" w:color="auto"/>
        <w:right w:val="none" w:sz="0" w:space="0" w:color="auto"/>
      </w:divBdr>
    </w:div>
    <w:div w:id="657996482">
      <w:bodyDiv w:val="1"/>
      <w:marLeft w:val="0"/>
      <w:marRight w:val="0"/>
      <w:marTop w:val="0"/>
      <w:marBottom w:val="0"/>
      <w:divBdr>
        <w:top w:val="none" w:sz="0" w:space="0" w:color="auto"/>
        <w:left w:val="none" w:sz="0" w:space="0" w:color="auto"/>
        <w:bottom w:val="none" w:sz="0" w:space="0" w:color="auto"/>
        <w:right w:val="none" w:sz="0" w:space="0" w:color="auto"/>
      </w:divBdr>
    </w:div>
    <w:div w:id="657998369">
      <w:bodyDiv w:val="1"/>
      <w:marLeft w:val="0"/>
      <w:marRight w:val="0"/>
      <w:marTop w:val="0"/>
      <w:marBottom w:val="0"/>
      <w:divBdr>
        <w:top w:val="none" w:sz="0" w:space="0" w:color="auto"/>
        <w:left w:val="none" w:sz="0" w:space="0" w:color="auto"/>
        <w:bottom w:val="none" w:sz="0" w:space="0" w:color="auto"/>
        <w:right w:val="none" w:sz="0" w:space="0" w:color="auto"/>
      </w:divBdr>
    </w:div>
    <w:div w:id="657998457">
      <w:bodyDiv w:val="1"/>
      <w:marLeft w:val="0"/>
      <w:marRight w:val="0"/>
      <w:marTop w:val="0"/>
      <w:marBottom w:val="0"/>
      <w:divBdr>
        <w:top w:val="none" w:sz="0" w:space="0" w:color="auto"/>
        <w:left w:val="none" w:sz="0" w:space="0" w:color="auto"/>
        <w:bottom w:val="none" w:sz="0" w:space="0" w:color="auto"/>
        <w:right w:val="none" w:sz="0" w:space="0" w:color="auto"/>
      </w:divBdr>
    </w:div>
    <w:div w:id="658000276">
      <w:bodyDiv w:val="1"/>
      <w:marLeft w:val="0"/>
      <w:marRight w:val="0"/>
      <w:marTop w:val="0"/>
      <w:marBottom w:val="0"/>
      <w:divBdr>
        <w:top w:val="none" w:sz="0" w:space="0" w:color="auto"/>
        <w:left w:val="none" w:sz="0" w:space="0" w:color="auto"/>
        <w:bottom w:val="none" w:sz="0" w:space="0" w:color="auto"/>
        <w:right w:val="none" w:sz="0" w:space="0" w:color="auto"/>
      </w:divBdr>
    </w:div>
    <w:div w:id="658001631">
      <w:bodyDiv w:val="1"/>
      <w:marLeft w:val="0"/>
      <w:marRight w:val="0"/>
      <w:marTop w:val="0"/>
      <w:marBottom w:val="0"/>
      <w:divBdr>
        <w:top w:val="none" w:sz="0" w:space="0" w:color="auto"/>
        <w:left w:val="none" w:sz="0" w:space="0" w:color="auto"/>
        <w:bottom w:val="none" w:sz="0" w:space="0" w:color="auto"/>
        <w:right w:val="none" w:sz="0" w:space="0" w:color="auto"/>
      </w:divBdr>
    </w:div>
    <w:div w:id="658003633">
      <w:bodyDiv w:val="1"/>
      <w:marLeft w:val="0"/>
      <w:marRight w:val="0"/>
      <w:marTop w:val="0"/>
      <w:marBottom w:val="0"/>
      <w:divBdr>
        <w:top w:val="none" w:sz="0" w:space="0" w:color="auto"/>
        <w:left w:val="none" w:sz="0" w:space="0" w:color="auto"/>
        <w:bottom w:val="none" w:sz="0" w:space="0" w:color="auto"/>
        <w:right w:val="none" w:sz="0" w:space="0" w:color="auto"/>
      </w:divBdr>
    </w:div>
    <w:div w:id="658070821">
      <w:bodyDiv w:val="1"/>
      <w:marLeft w:val="0"/>
      <w:marRight w:val="0"/>
      <w:marTop w:val="0"/>
      <w:marBottom w:val="0"/>
      <w:divBdr>
        <w:top w:val="none" w:sz="0" w:space="0" w:color="auto"/>
        <w:left w:val="none" w:sz="0" w:space="0" w:color="auto"/>
        <w:bottom w:val="none" w:sz="0" w:space="0" w:color="auto"/>
        <w:right w:val="none" w:sz="0" w:space="0" w:color="auto"/>
      </w:divBdr>
    </w:div>
    <w:div w:id="658072837">
      <w:bodyDiv w:val="1"/>
      <w:marLeft w:val="0"/>
      <w:marRight w:val="0"/>
      <w:marTop w:val="0"/>
      <w:marBottom w:val="0"/>
      <w:divBdr>
        <w:top w:val="none" w:sz="0" w:space="0" w:color="auto"/>
        <w:left w:val="none" w:sz="0" w:space="0" w:color="auto"/>
        <w:bottom w:val="none" w:sz="0" w:space="0" w:color="auto"/>
        <w:right w:val="none" w:sz="0" w:space="0" w:color="auto"/>
      </w:divBdr>
    </w:div>
    <w:div w:id="658073815">
      <w:bodyDiv w:val="1"/>
      <w:marLeft w:val="0"/>
      <w:marRight w:val="0"/>
      <w:marTop w:val="0"/>
      <w:marBottom w:val="0"/>
      <w:divBdr>
        <w:top w:val="none" w:sz="0" w:space="0" w:color="auto"/>
        <w:left w:val="none" w:sz="0" w:space="0" w:color="auto"/>
        <w:bottom w:val="none" w:sz="0" w:space="0" w:color="auto"/>
        <w:right w:val="none" w:sz="0" w:space="0" w:color="auto"/>
      </w:divBdr>
    </w:div>
    <w:div w:id="658073862">
      <w:bodyDiv w:val="1"/>
      <w:marLeft w:val="0"/>
      <w:marRight w:val="0"/>
      <w:marTop w:val="0"/>
      <w:marBottom w:val="0"/>
      <w:divBdr>
        <w:top w:val="none" w:sz="0" w:space="0" w:color="auto"/>
        <w:left w:val="none" w:sz="0" w:space="0" w:color="auto"/>
        <w:bottom w:val="none" w:sz="0" w:space="0" w:color="auto"/>
        <w:right w:val="none" w:sz="0" w:space="0" w:color="auto"/>
      </w:divBdr>
    </w:div>
    <w:div w:id="658075912">
      <w:bodyDiv w:val="1"/>
      <w:marLeft w:val="0"/>
      <w:marRight w:val="0"/>
      <w:marTop w:val="0"/>
      <w:marBottom w:val="0"/>
      <w:divBdr>
        <w:top w:val="none" w:sz="0" w:space="0" w:color="auto"/>
        <w:left w:val="none" w:sz="0" w:space="0" w:color="auto"/>
        <w:bottom w:val="none" w:sz="0" w:space="0" w:color="auto"/>
        <w:right w:val="none" w:sz="0" w:space="0" w:color="auto"/>
      </w:divBdr>
    </w:div>
    <w:div w:id="658076939">
      <w:bodyDiv w:val="1"/>
      <w:marLeft w:val="0"/>
      <w:marRight w:val="0"/>
      <w:marTop w:val="0"/>
      <w:marBottom w:val="0"/>
      <w:divBdr>
        <w:top w:val="none" w:sz="0" w:space="0" w:color="auto"/>
        <w:left w:val="none" w:sz="0" w:space="0" w:color="auto"/>
        <w:bottom w:val="none" w:sz="0" w:space="0" w:color="auto"/>
        <w:right w:val="none" w:sz="0" w:space="0" w:color="auto"/>
      </w:divBdr>
    </w:div>
    <w:div w:id="658119309">
      <w:bodyDiv w:val="1"/>
      <w:marLeft w:val="0"/>
      <w:marRight w:val="0"/>
      <w:marTop w:val="0"/>
      <w:marBottom w:val="0"/>
      <w:divBdr>
        <w:top w:val="none" w:sz="0" w:space="0" w:color="auto"/>
        <w:left w:val="none" w:sz="0" w:space="0" w:color="auto"/>
        <w:bottom w:val="none" w:sz="0" w:space="0" w:color="auto"/>
        <w:right w:val="none" w:sz="0" w:space="0" w:color="auto"/>
      </w:divBdr>
    </w:div>
    <w:div w:id="658189442">
      <w:bodyDiv w:val="1"/>
      <w:marLeft w:val="0"/>
      <w:marRight w:val="0"/>
      <w:marTop w:val="0"/>
      <w:marBottom w:val="0"/>
      <w:divBdr>
        <w:top w:val="none" w:sz="0" w:space="0" w:color="auto"/>
        <w:left w:val="none" w:sz="0" w:space="0" w:color="auto"/>
        <w:bottom w:val="none" w:sz="0" w:space="0" w:color="auto"/>
        <w:right w:val="none" w:sz="0" w:space="0" w:color="auto"/>
      </w:divBdr>
    </w:div>
    <w:div w:id="658194827">
      <w:bodyDiv w:val="1"/>
      <w:marLeft w:val="0"/>
      <w:marRight w:val="0"/>
      <w:marTop w:val="0"/>
      <w:marBottom w:val="0"/>
      <w:divBdr>
        <w:top w:val="none" w:sz="0" w:space="0" w:color="auto"/>
        <w:left w:val="none" w:sz="0" w:space="0" w:color="auto"/>
        <w:bottom w:val="none" w:sz="0" w:space="0" w:color="auto"/>
        <w:right w:val="none" w:sz="0" w:space="0" w:color="auto"/>
      </w:divBdr>
    </w:div>
    <w:div w:id="658270470">
      <w:bodyDiv w:val="1"/>
      <w:marLeft w:val="0"/>
      <w:marRight w:val="0"/>
      <w:marTop w:val="0"/>
      <w:marBottom w:val="0"/>
      <w:divBdr>
        <w:top w:val="none" w:sz="0" w:space="0" w:color="auto"/>
        <w:left w:val="none" w:sz="0" w:space="0" w:color="auto"/>
        <w:bottom w:val="none" w:sz="0" w:space="0" w:color="auto"/>
        <w:right w:val="none" w:sz="0" w:space="0" w:color="auto"/>
      </w:divBdr>
    </w:div>
    <w:div w:id="658271441">
      <w:bodyDiv w:val="1"/>
      <w:marLeft w:val="0"/>
      <w:marRight w:val="0"/>
      <w:marTop w:val="0"/>
      <w:marBottom w:val="0"/>
      <w:divBdr>
        <w:top w:val="none" w:sz="0" w:space="0" w:color="auto"/>
        <w:left w:val="none" w:sz="0" w:space="0" w:color="auto"/>
        <w:bottom w:val="none" w:sz="0" w:space="0" w:color="auto"/>
        <w:right w:val="none" w:sz="0" w:space="0" w:color="auto"/>
      </w:divBdr>
    </w:div>
    <w:div w:id="658310195">
      <w:bodyDiv w:val="1"/>
      <w:marLeft w:val="0"/>
      <w:marRight w:val="0"/>
      <w:marTop w:val="0"/>
      <w:marBottom w:val="0"/>
      <w:divBdr>
        <w:top w:val="none" w:sz="0" w:space="0" w:color="auto"/>
        <w:left w:val="none" w:sz="0" w:space="0" w:color="auto"/>
        <w:bottom w:val="none" w:sz="0" w:space="0" w:color="auto"/>
        <w:right w:val="none" w:sz="0" w:space="0" w:color="auto"/>
      </w:divBdr>
    </w:div>
    <w:div w:id="658313173">
      <w:bodyDiv w:val="1"/>
      <w:marLeft w:val="0"/>
      <w:marRight w:val="0"/>
      <w:marTop w:val="0"/>
      <w:marBottom w:val="0"/>
      <w:divBdr>
        <w:top w:val="none" w:sz="0" w:space="0" w:color="auto"/>
        <w:left w:val="none" w:sz="0" w:space="0" w:color="auto"/>
        <w:bottom w:val="none" w:sz="0" w:space="0" w:color="auto"/>
        <w:right w:val="none" w:sz="0" w:space="0" w:color="auto"/>
      </w:divBdr>
    </w:div>
    <w:div w:id="658313531">
      <w:bodyDiv w:val="1"/>
      <w:marLeft w:val="0"/>
      <w:marRight w:val="0"/>
      <w:marTop w:val="0"/>
      <w:marBottom w:val="0"/>
      <w:divBdr>
        <w:top w:val="none" w:sz="0" w:space="0" w:color="auto"/>
        <w:left w:val="none" w:sz="0" w:space="0" w:color="auto"/>
        <w:bottom w:val="none" w:sz="0" w:space="0" w:color="auto"/>
        <w:right w:val="none" w:sz="0" w:space="0" w:color="auto"/>
      </w:divBdr>
    </w:div>
    <w:div w:id="658314429">
      <w:bodyDiv w:val="1"/>
      <w:marLeft w:val="0"/>
      <w:marRight w:val="0"/>
      <w:marTop w:val="0"/>
      <w:marBottom w:val="0"/>
      <w:divBdr>
        <w:top w:val="none" w:sz="0" w:space="0" w:color="auto"/>
        <w:left w:val="none" w:sz="0" w:space="0" w:color="auto"/>
        <w:bottom w:val="none" w:sz="0" w:space="0" w:color="auto"/>
        <w:right w:val="none" w:sz="0" w:space="0" w:color="auto"/>
      </w:divBdr>
    </w:div>
    <w:div w:id="658315716">
      <w:bodyDiv w:val="1"/>
      <w:marLeft w:val="0"/>
      <w:marRight w:val="0"/>
      <w:marTop w:val="0"/>
      <w:marBottom w:val="0"/>
      <w:divBdr>
        <w:top w:val="none" w:sz="0" w:space="0" w:color="auto"/>
        <w:left w:val="none" w:sz="0" w:space="0" w:color="auto"/>
        <w:bottom w:val="none" w:sz="0" w:space="0" w:color="auto"/>
        <w:right w:val="none" w:sz="0" w:space="0" w:color="auto"/>
      </w:divBdr>
    </w:div>
    <w:div w:id="658316064">
      <w:bodyDiv w:val="1"/>
      <w:marLeft w:val="0"/>
      <w:marRight w:val="0"/>
      <w:marTop w:val="0"/>
      <w:marBottom w:val="0"/>
      <w:divBdr>
        <w:top w:val="none" w:sz="0" w:space="0" w:color="auto"/>
        <w:left w:val="none" w:sz="0" w:space="0" w:color="auto"/>
        <w:bottom w:val="none" w:sz="0" w:space="0" w:color="auto"/>
        <w:right w:val="none" w:sz="0" w:space="0" w:color="auto"/>
      </w:divBdr>
    </w:div>
    <w:div w:id="658506482">
      <w:bodyDiv w:val="1"/>
      <w:marLeft w:val="0"/>
      <w:marRight w:val="0"/>
      <w:marTop w:val="0"/>
      <w:marBottom w:val="0"/>
      <w:divBdr>
        <w:top w:val="none" w:sz="0" w:space="0" w:color="auto"/>
        <w:left w:val="none" w:sz="0" w:space="0" w:color="auto"/>
        <w:bottom w:val="none" w:sz="0" w:space="0" w:color="auto"/>
        <w:right w:val="none" w:sz="0" w:space="0" w:color="auto"/>
      </w:divBdr>
    </w:div>
    <w:div w:id="658538351">
      <w:bodyDiv w:val="1"/>
      <w:marLeft w:val="0"/>
      <w:marRight w:val="0"/>
      <w:marTop w:val="0"/>
      <w:marBottom w:val="0"/>
      <w:divBdr>
        <w:top w:val="none" w:sz="0" w:space="0" w:color="auto"/>
        <w:left w:val="none" w:sz="0" w:space="0" w:color="auto"/>
        <w:bottom w:val="none" w:sz="0" w:space="0" w:color="auto"/>
        <w:right w:val="none" w:sz="0" w:space="0" w:color="auto"/>
      </w:divBdr>
    </w:div>
    <w:div w:id="658583344">
      <w:bodyDiv w:val="1"/>
      <w:marLeft w:val="0"/>
      <w:marRight w:val="0"/>
      <w:marTop w:val="0"/>
      <w:marBottom w:val="0"/>
      <w:divBdr>
        <w:top w:val="none" w:sz="0" w:space="0" w:color="auto"/>
        <w:left w:val="none" w:sz="0" w:space="0" w:color="auto"/>
        <w:bottom w:val="none" w:sz="0" w:space="0" w:color="auto"/>
        <w:right w:val="none" w:sz="0" w:space="0" w:color="auto"/>
      </w:divBdr>
    </w:div>
    <w:div w:id="658651208">
      <w:bodyDiv w:val="1"/>
      <w:marLeft w:val="0"/>
      <w:marRight w:val="0"/>
      <w:marTop w:val="0"/>
      <w:marBottom w:val="0"/>
      <w:divBdr>
        <w:top w:val="none" w:sz="0" w:space="0" w:color="auto"/>
        <w:left w:val="none" w:sz="0" w:space="0" w:color="auto"/>
        <w:bottom w:val="none" w:sz="0" w:space="0" w:color="auto"/>
        <w:right w:val="none" w:sz="0" w:space="0" w:color="auto"/>
      </w:divBdr>
    </w:div>
    <w:div w:id="658653617">
      <w:bodyDiv w:val="1"/>
      <w:marLeft w:val="0"/>
      <w:marRight w:val="0"/>
      <w:marTop w:val="0"/>
      <w:marBottom w:val="0"/>
      <w:divBdr>
        <w:top w:val="none" w:sz="0" w:space="0" w:color="auto"/>
        <w:left w:val="none" w:sz="0" w:space="0" w:color="auto"/>
        <w:bottom w:val="none" w:sz="0" w:space="0" w:color="auto"/>
        <w:right w:val="none" w:sz="0" w:space="0" w:color="auto"/>
      </w:divBdr>
    </w:div>
    <w:div w:id="658656197">
      <w:bodyDiv w:val="1"/>
      <w:marLeft w:val="0"/>
      <w:marRight w:val="0"/>
      <w:marTop w:val="0"/>
      <w:marBottom w:val="0"/>
      <w:divBdr>
        <w:top w:val="none" w:sz="0" w:space="0" w:color="auto"/>
        <w:left w:val="none" w:sz="0" w:space="0" w:color="auto"/>
        <w:bottom w:val="none" w:sz="0" w:space="0" w:color="auto"/>
        <w:right w:val="none" w:sz="0" w:space="0" w:color="auto"/>
      </w:divBdr>
    </w:div>
    <w:div w:id="658730540">
      <w:bodyDiv w:val="1"/>
      <w:marLeft w:val="0"/>
      <w:marRight w:val="0"/>
      <w:marTop w:val="0"/>
      <w:marBottom w:val="0"/>
      <w:divBdr>
        <w:top w:val="none" w:sz="0" w:space="0" w:color="auto"/>
        <w:left w:val="none" w:sz="0" w:space="0" w:color="auto"/>
        <w:bottom w:val="none" w:sz="0" w:space="0" w:color="auto"/>
        <w:right w:val="none" w:sz="0" w:space="0" w:color="auto"/>
      </w:divBdr>
    </w:div>
    <w:div w:id="658732870">
      <w:bodyDiv w:val="1"/>
      <w:marLeft w:val="0"/>
      <w:marRight w:val="0"/>
      <w:marTop w:val="0"/>
      <w:marBottom w:val="0"/>
      <w:divBdr>
        <w:top w:val="none" w:sz="0" w:space="0" w:color="auto"/>
        <w:left w:val="none" w:sz="0" w:space="0" w:color="auto"/>
        <w:bottom w:val="none" w:sz="0" w:space="0" w:color="auto"/>
        <w:right w:val="none" w:sz="0" w:space="0" w:color="auto"/>
      </w:divBdr>
    </w:div>
    <w:div w:id="658734737">
      <w:bodyDiv w:val="1"/>
      <w:marLeft w:val="0"/>
      <w:marRight w:val="0"/>
      <w:marTop w:val="0"/>
      <w:marBottom w:val="0"/>
      <w:divBdr>
        <w:top w:val="none" w:sz="0" w:space="0" w:color="auto"/>
        <w:left w:val="none" w:sz="0" w:space="0" w:color="auto"/>
        <w:bottom w:val="none" w:sz="0" w:space="0" w:color="auto"/>
        <w:right w:val="none" w:sz="0" w:space="0" w:color="auto"/>
      </w:divBdr>
    </w:div>
    <w:div w:id="658772948">
      <w:bodyDiv w:val="1"/>
      <w:marLeft w:val="0"/>
      <w:marRight w:val="0"/>
      <w:marTop w:val="0"/>
      <w:marBottom w:val="0"/>
      <w:divBdr>
        <w:top w:val="none" w:sz="0" w:space="0" w:color="auto"/>
        <w:left w:val="none" w:sz="0" w:space="0" w:color="auto"/>
        <w:bottom w:val="none" w:sz="0" w:space="0" w:color="auto"/>
        <w:right w:val="none" w:sz="0" w:space="0" w:color="auto"/>
      </w:divBdr>
    </w:div>
    <w:div w:id="658776641">
      <w:bodyDiv w:val="1"/>
      <w:marLeft w:val="0"/>
      <w:marRight w:val="0"/>
      <w:marTop w:val="0"/>
      <w:marBottom w:val="0"/>
      <w:divBdr>
        <w:top w:val="none" w:sz="0" w:space="0" w:color="auto"/>
        <w:left w:val="none" w:sz="0" w:space="0" w:color="auto"/>
        <w:bottom w:val="none" w:sz="0" w:space="0" w:color="auto"/>
        <w:right w:val="none" w:sz="0" w:space="0" w:color="auto"/>
      </w:divBdr>
    </w:div>
    <w:div w:id="658844770">
      <w:bodyDiv w:val="1"/>
      <w:marLeft w:val="0"/>
      <w:marRight w:val="0"/>
      <w:marTop w:val="0"/>
      <w:marBottom w:val="0"/>
      <w:divBdr>
        <w:top w:val="none" w:sz="0" w:space="0" w:color="auto"/>
        <w:left w:val="none" w:sz="0" w:space="0" w:color="auto"/>
        <w:bottom w:val="none" w:sz="0" w:space="0" w:color="auto"/>
        <w:right w:val="none" w:sz="0" w:space="0" w:color="auto"/>
      </w:divBdr>
    </w:div>
    <w:div w:id="658845001">
      <w:bodyDiv w:val="1"/>
      <w:marLeft w:val="0"/>
      <w:marRight w:val="0"/>
      <w:marTop w:val="0"/>
      <w:marBottom w:val="0"/>
      <w:divBdr>
        <w:top w:val="none" w:sz="0" w:space="0" w:color="auto"/>
        <w:left w:val="none" w:sz="0" w:space="0" w:color="auto"/>
        <w:bottom w:val="none" w:sz="0" w:space="0" w:color="auto"/>
        <w:right w:val="none" w:sz="0" w:space="0" w:color="auto"/>
      </w:divBdr>
    </w:div>
    <w:div w:id="658846252">
      <w:bodyDiv w:val="1"/>
      <w:marLeft w:val="0"/>
      <w:marRight w:val="0"/>
      <w:marTop w:val="0"/>
      <w:marBottom w:val="0"/>
      <w:divBdr>
        <w:top w:val="none" w:sz="0" w:space="0" w:color="auto"/>
        <w:left w:val="none" w:sz="0" w:space="0" w:color="auto"/>
        <w:bottom w:val="none" w:sz="0" w:space="0" w:color="auto"/>
        <w:right w:val="none" w:sz="0" w:space="0" w:color="auto"/>
      </w:divBdr>
    </w:div>
    <w:div w:id="658849877">
      <w:bodyDiv w:val="1"/>
      <w:marLeft w:val="0"/>
      <w:marRight w:val="0"/>
      <w:marTop w:val="0"/>
      <w:marBottom w:val="0"/>
      <w:divBdr>
        <w:top w:val="none" w:sz="0" w:space="0" w:color="auto"/>
        <w:left w:val="none" w:sz="0" w:space="0" w:color="auto"/>
        <w:bottom w:val="none" w:sz="0" w:space="0" w:color="auto"/>
        <w:right w:val="none" w:sz="0" w:space="0" w:color="auto"/>
      </w:divBdr>
    </w:div>
    <w:div w:id="658851888">
      <w:bodyDiv w:val="1"/>
      <w:marLeft w:val="0"/>
      <w:marRight w:val="0"/>
      <w:marTop w:val="0"/>
      <w:marBottom w:val="0"/>
      <w:divBdr>
        <w:top w:val="none" w:sz="0" w:space="0" w:color="auto"/>
        <w:left w:val="none" w:sz="0" w:space="0" w:color="auto"/>
        <w:bottom w:val="none" w:sz="0" w:space="0" w:color="auto"/>
        <w:right w:val="none" w:sz="0" w:space="0" w:color="auto"/>
      </w:divBdr>
    </w:div>
    <w:div w:id="658919849">
      <w:bodyDiv w:val="1"/>
      <w:marLeft w:val="0"/>
      <w:marRight w:val="0"/>
      <w:marTop w:val="0"/>
      <w:marBottom w:val="0"/>
      <w:divBdr>
        <w:top w:val="none" w:sz="0" w:space="0" w:color="auto"/>
        <w:left w:val="none" w:sz="0" w:space="0" w:color="auto"/>
        <w:bottom w:val="none" w:sz="0" w:space="0" w:color="auto"/>
        <w:right w:val="none" w:sz="0" w:space="0" w:color="auto"/>
      </w:divBdr>
    </w:div>
    <w:div w:id="658920217">
      <w:bodyDiv w:val="1"/>
      <w:marLeft w:val="0"/>
      <w:marRight w:val="0"/>
      <w:marTop w:val="0"/>
      <w:marBottom w:val="0"/>
      <w:divBdr>
        <w:top w:val="none" w:sz="0" w:space="0" w:color="auto"/>
        <w:left w:val="none" w:sz="0" w:space="0" w:color="auto"/>
        <w:bottom w:val="none" w:sz="0" w:space="0" w:color="auto"/>
        <w:right w:val="none" w:sz="0" w:space="0" w:color="auto"/>
      </w:divBdr>
    </w:div>
    <w:div w:id="658926606">
      <w:bodyDiv w:val="1"/>
      <w:marLeft w:val="0"/>
      <w:marRight w:val="0"/>
      <w:marTop w:val="0"/>
      <w:marBottom w:val="0"/>
      <w:divBdr>
        <w:top w:val="none" w:sz="0" w:space="0" w:color="auto"/>
        <w:left w:val="none" w:sz="0" w:space="0" w:color="auto"/>
        <w:bottom w:val="none" w:sz="0" w:space="0" w:color="auto"/>
        <w:right w:val="none" w:sz="0" w:space="0" w:color="auto"/>
      </w:divBdr>
    </w:div>
    <w:div w:id="658928549">
      <w:bodyDiv w:val="1"/>
      <w:marLeft w:val="0"/>
      <w:marRight w:val="0"/>
      <w:marTop w:val="0"/>
      <w:marBottom w:val="0"/>
      <w:divBdr>
        <w:top w:val="none" w:sz="0" w:space="0" w:color="auto"/>
        <w:left w:val="none" w:sz="0" w:space="0" w:color="auto"/>
        <w:bottom w:val="none" w:sz="0" w:space="0" w:color="auto"/>
        <w:right w:val="none" w:sz="0" w:space="0" w:color="auto"/>
      </w:divBdr>
    </w:div>
    <w:div w:id="658968933">
      <w:bodyDiv w:val="1"/>
      <w:marLeft w:val="0"/>
      <w:marRight w:val="0"/>
      <w:marTop w:val="0"/>
      <w:marBottom w:val="0"/>
      <w:divBdr>
        <w:top w:val="none" w:sz="0" w:space="0" w:color="auto"/>
        <w:left w:val="none" w:sz="0" w:space="0" w:color="auto"/>
        <w:bottom w:val="none" w:sz="0" w:space="0" w:color="auto"/>
        <w:right w:val="none" w:sz="0" w:space="0" w:color="auto"/>
      </w:divBdr>
    </w:div>
    <w:div w:id="658996296">
      <w:bodyDiv w:val="1"/>
      <w:marLeft w:val="0"/>
      <w:marRight w:val="0"/>
      <w:marTop w:val="0"/>
      <w:marBottom w:val="0"/>
      <w:divBdr>
        <w:top w:val="none" w:sz="0" w:space="0" w:color="auto"/>
        <w:left w:val="none" w:sz="0" w:space="0" w:color="auto"/>
        <w:bottom w:val="none" w:sz="0" w:space="0" w:color="auto"/>
        <w:right w:val="none" w:sz="0" w:space="0" w:color="auto"/>
      </w:divBdr>
    </w:div>
    <w:div w:id="659043170">
      <w:bodyDiv w:val="1"/>
      <w:marLeft w:val="0"/>
      <w:marRight w:val="0"/>
      <w:marTop w:val="0"/>
      <w:marBottom w:val="0"/>
      <w:divBdr>
        <w:top w:val="none" w:sz="0" w:space="0" w:color="auto"/>
        <w:left w:val="none" w:sz="0" w:space="0" w:color="auto"/>
        <w:bottom w:val="none" w:sz="0" w:space="0" w:color="auto"/>
        <w:right w:val="none" w:sz="0" w:space="0" w:color="auto"/>
      </w:divBdr>
    </w:div>
    <w:div w:id="659117329">
      <w:bodyDiv w:val="1"/>
      <w:marLeft w:val="0"/>
      <w:marRight w:val="0"/>
      <w:marTop w:val="0"/>
      <w:marBottom w:val="0"/>
      <w:divBdr>
        <w:top w:val="none" w:sz="0" w:space="0" w:color="auto"/>
        <w:left w:val="none" w:sz="0" w:space="0" w:color="auto"/>
        <w:bottom w:val="none" w:sz="0" w:space="0" w:color="auto"/>
        <w:right w:val="none" w:sz="0" w:space="0" w:color="auto"/>
      </w:divBdr>
    </w:div>
    <w:div w:id="659121669">
      <w:bodyDiv w:val="1"/>
      <w:marLeft w:val="0"/>
      <w:marRight w:val="0"/>
      <w:marTop w:val="0"/>
      <w:marBottom w:val="0"/>
      <w:divBdr>
        <w:top w:val="none" w:sz="0" w:space="0" w:color="auto"/>
        <w:left w:val="none" w:sz="0" w:space="0" w:color="auto"/>
        <w:bottom w:val="none" w:sz="0" w:space="0" w:color="auto"/>
        <w:right w:val="none" w:sz="0" w:space="0" w:color="auto"/>
      </w:divBdr>
    </w:div>
    <w:div w:id="659161756">
      <w:bodyDiv w:val="1"/>
      <w:marLeft w:val="0"/>
      <w:marRight w:val="0"/>
      <w:marTop w:val="0"/>
      <w:marBottom w:val="0"/>
      <w:divBdr>
        <w:top w:val="none" w:sz="0" w:space="0" w:color="auto"/>
        <w:left w:val="none" w:sz="0" w:space="0" w:color="auto"/>
        <w:bottom w:val="none" w:sz="0" w:space="0" w:color="auto"/>
        <w:right w:val="none" w:sz="0" w:space="0" w:color="auto"/>
      </w:divBdr>
    </w:div>
    <w:div w:id="659164149">
      <w:bodyDiv w:val="1"/>
      <w:marLeft w:val="0"/>
      <w:marRight w:val="0"/>
      <w:marTop w:val="0"/>
      <w:marBottom w:val="0"/>
      <w:divBdr>
        <w:top w:val="none" w:sz="0" w:space="0" w:color="auto"/>
        <w:left w:val="none" w:sz="0" w:space="0" w:color="auto"/>
        <w:bottom w:val="none" w:sz="0" w:space="0" w:color="auto"/>
        <w:right w:val="none" w:sz="0" w:space="0" w:color="auto"/>
      </w:divBdr>
    </w:div>
    <w:div w:id="659164394">
      <w:bodyDiv w:val="1"/>
      <w:marLeft w:val="0"/>
      <w:marRight w:val="0"/>
      <w:marTop w:val="0"/>
      <w:marBottom w:val="0"/>
      <w:divBdr>
        <w:top w:val="none" w:sz="0" w:space="0" w:color="auto"/>
        <w:left w:val="none" w:sz="0" w:space="0" w:color="auto"/>
        <w:bottom w:val="none" w:sz="0" w:space="0" w:color="auto"/>
        <w:right w:val="none" w:sz="0" w:space="0" w:color="auto"/>
      </w:divBdr>
    </w:div>
    <w:div w:id="659191158">
      <w:bodyDiv w:val="1"/>
      <w:marLeft w:val="0"/>
      <w:marRight w:val="0"/>
      <w:marTop w:val="0"/>
      <w:marBottom w:val="0"/>
      <w:divBdr>
        <w:top w:val="none" w:sz="0" w:space="0" w:color="auto"/>
        <w:left w:val="none" w:sz="0" w:space="0" w:color="auto"/>
        <w:bottom w:val="none" w:sz="0" w:space="0" w:color="auto"/>
        <w:right w:val="none" w:sz="0" w:space="0" w:color="auto"/>
      </w:divBdr>
    </w:div>
    <w:div w:id="659193056">
      <w:bodyDiv w:val="1"/>
      <w:marLeft w:val="0"/>
      <w:marRight w:val="0"/>
      <w:marTop w:val="0"/>
      <w:marBottom w:val="0"/>
      <w:divBdr>
        <w:top w:val="none" w:sz="0" w:space="0" w:color="auto"/>
        <w:left w:val="none" w:sz="0" w:space="0" w:color="auto"/>
        <w:bottom w:val="none" w:sz="0" w:space="0" w:color="auto"/>
        <w:right w:val="none" w:sz="0" w:space="0" w:color="auto"/>
      </w:divBdr>
    </w:div>
    <w:div w:id="659231992">
      <w:bodyDiv w:val="1"/>
      <w:marLeft w:val="0"/>
      <w:marRight w:val="0"/>
      <w:marTop w:val="0"/>
      <w:marBottom w:val="0"/>
      <w:divBdr>
        <w:top w:val="none" w:sz="0" w:space="0" w:color="auto"/>
        <w:left w:val="none" w:sz="0" w:space="0" w:color="auto"/>
        <w:bottom w:val="none" w:sz="0" w:space="0" w:color="auto"/>
        <w:right w:val="none" w:sz="0" w:space="0" w:color="auto"/>
      </w:divBdr>
    </w:div>
    <w:div w:id="659232180">
      <w:bodyDiv w:val="1"/>
      <w:marLeft w:val="0"/>
      <w:marRight w:val="0"/>
      <w:marTop w:val="0"/>
      <w:marBottom w:val="0"/>
      <w:divBdr>
        <w:top w:val="none" w:sz="0" w:space="0" w:color="auto"/>
        <w:left w:val="none" w:sz="0" w:space="0" w:color="auto"/>
        <w:bottom w:val="none" w:sz="0" w:space="0" w:color="auto"/>
        <w:right w:val="none" w:sz="0" w:space="0" w:color="auto"/>
      </w:divBdr>
    </w:div>
    <w:div w:id="659232210">
      <w:bodyDiv w:val="1"/>
      <w:marLeft w:val="0"/>
      <w:marRight w:val="0"/>
      <w:marTop w:val="0"/>
      <w:marBottom w:val="0"/>
      <w:divBdr>
        <w:top w:val="none" w:sz="0" w:space="0" w:color="auto"/>
        <w:left w:val="none" w:sz="0" w:space="0" w:color="auto"/>
        <w:bottom w:val="none" w:sz="0" w:space="0" w:color="auto"/>
        <w:right w:val="none" w:sz="0" w:space="0" w:color="auto"/>
      </w:divBdr>
    </w:div>
    <w:div w:id="659239799">
      <w:bodyDiv w:val="1"/>
      <w:marLeft w:val="0"/>
      <w:marRight w:val="0"/>
      <w:marTop w:val="0"/>
      <w:marBottom w:val="0"/>
      <w:divBdr>
        <w:top w:val="none" w:sz="0" w:space="0" w:color="auto"/>
        <w:left w:val="none" w:sz="0" w:space="0" w:color="auto"/>
        <w:bottom w:val="none" w:sz="0" w:space="0" w:color="auto"/>
        <w:right w:val="none" w:sz="0" w:space="0" w:color="auto"/>
      </w:divBdr>
    </w:div>
    <w:div w:id="659305917">
      <w:bodyDiv w:val="1"/>
      <w:marLeft w:val="0"/>
      <w:marRight w:val="0"/>
      <w:marTop w:val="0"/>
      <w:marBottom w:val="0"/>
      <w:divBdr>
        <w:top w:val="none" w:sz="0" w:space="0" w:color="auto"/>
        <w:left w:val="none" w:sz="0" w:space="0" w:color="auto"/>
        <w:bottom w:val="none" w:sz="0" w:space="0" w:color="auto"/>
        <w:right w:val="none" w:sz="0" w:space="0" w:color="auto"/>
      </w:divBdr>
    </w:div>
    <w:div w:id="659310191">
      <w:bodyDiv w:val="1"/>
      <w:marLeft w:val="0"/>
      <w:marRight w:val="0"/>
      <w:marTop w:val="0"/>
      <w:marBottom w:val="0"/>
      <w:divBdr>
        <w:top w:val="none" w:sz="0" w:space="0" w:color="auto"/>
        <w:left w:val="none" w:sz="0" w:space="0" w:color="auto"/>
        <w:bottom w:val="none" w:sz="0" w:space="0" w:color="auto"/>
        <w:right w:val="none" w:sz="0" w:space="0" w:color="auto"/>
      </w:divBdr>
    </w:div>
    <w:div w:id="659310885">
      <w:bodyDiv w:val="1"/>
      <w:marLeft w:val="0"/>
      <w:marRight w:val="0"/>
      <w:marTop w:val="0"/>
      <w:marBottom w:val="0"/>
      <w:divBdr>
        <w:top w:val="none" w:sz="0" w:space="0" w:color="auto"/>
        <w:left w:val="none" w:sz="0" w:space="0" w:color="auto"/>
        <w:bottom w:val="none" w:sz="0" w:space="0" w:color="auto"/>
        <w:right w:val="none" w:sz="0" w:space="0" w:color="auto"/>
      </w:divBdr>
    </w:div>
    <w:div w:id="659312165">
      <w:bodyDiv w:val="1"/>
      <w:marLeft w:val="0"/>
      <w:marRight w:val="0"/>
      <w:marTop w:val="0"/>
      <w:marBottom w:val="0"/>
      <w:divBdr>
        <w:top w:val="none" w:sz="0" w:space="0" w:color="auto"/>
        <w:left w:val="none" w:sz="0" w:space="0" w:color="auto"/>
        <w:bottom w:val="none" w:sz="0" w:space="0" w:color="auto"/>
        <w:right w:val="none" w:sz="0" w:space="0" w:color="auto"/>
      </w:divBdr>
    </w:div>
    <w:div w:id="659314986">
      <w:bodyDiv w:val="1"/>
      <w:marLeft w:val="0"/>
      <w:marRight w:val="0"/>
      <w:marTop w:val="0"/>
      <w:marBottom w:val="0"/>
      <w:divBdr>
        <w:top w:val="none" w:sz="0" w:space="0" w:color="auto"/>
        <w:left w:val="none" w:sz="0" w:space="0" w:color="auto"/>
        <w:bottom w:val="none" w:sz="0" w:space="0" w:color="auto"/>
        <w:right w:val="none" w:sz="0" w:space="0" w:color="auto"/>
      </w:divBdr>
    </w:div>
    <w:div w:id="659315573">
      <w:bodyDiv w:val="1"/>
      <w:marLeft w:val="0"/>
      <w:marRight w:val="0"/>
      <w:marTop w:val="0"/>
      <w:marBottom w:val="0"/>
      <w:divBdr>
        <w:top w:val="none" w:sz="0" w:space="0" w:color="auto"/>
        <w:left w:val="none" w:sz="0" w:space="0" w:color="auto"/>
        <w:bottom w:val="none" w:sz="0" w:space="0" w:color="auto"/>
        <w:right w:val="none" w:sz="0" w:space="0" w:color="auto"/>
      </w:divBdr>
    </w:div>
    <w:div w:id="659384716">
      <w:bodyDiv w:val="1"/>
      <w:marLeft w:val="0"/>
      <w:marRight w:val="0"/>
      <w:marTop w:val="0"/>
      <w:marBottom w:val="0"/>
      <w:divBdr>
        <w:top w:val="none" w:sz="0" w:space="0" w:color="auto"/>
        <w:left w:val="none" w:sz="0" w:space="0" w:color="auto"/>
        <w:bottom w:val="none" w:sz="0" w:space="0" w:color="auto"/>
        <w:right w:val="none" w:sz="0" w:space="0" w:color="auto"/>
      </w:divBdr>
    </w:div>
    <w:div w:id="659385128">
      <w:bodyDiv w:val="1"/>
      <w:marLeft w:val="0"/>
      <w:marRight w:val="0"/>
      <w:marTop w:val="0"/>
      <w:marBottom w:val="0"/>
      <w:divBdr>
        <w:top w:val="none" w:sz="0" w:space="0" w:color="auto"/>
        <w:left w:val="none" w:sz="0" w:space="0" w:color="auto"/>
        <w:bottom w:val="none" w:sz="0" w:space="0" w:color="auto"/>
        <w:right w:val="none" w:sz="0" w:space="0" w:color="auto"/>
      </w:divBdr>
    </w:div>
    <w:div w:id="659385805">
      <w:bodyDiv w:val="1"/>
      <w:marLeft w:val="0"/>
      <w:marRight w:val="0"/>
      <w:marTop w:val="0"/>
      <w:marBottom w:val="0"/>
      <w:divBdr>
        <w:top w:val="none" w:sz="0" w:space="0" w:color="auto"/>
        <w:left w:val="none" w:sz="0" w:space="0" w:color="auto"/>
        <w:bottom w:val="none" w:sz="0" w:space="0" w:color="auto"/>
        <w:right w:val="none" w:sz="0" w:space="0" w:color="auto"/>
      </w:divBdr>
    </w:div>
    <w:div w:id="659386862">
      <w:bodyDiv w:val="1"/>
      <w:marLeft w:val="0"/>
      <w:marRight w:val="0"/>
      <w:marTop w:val="0"/>
      <w:marBottom w:val="0"/>
      <w:divBdr>
        <w:top w:val="none" w:sz="0" w:space="0" w:color="auto"/>
        <w:left w:val="none" w:sz="0" w:space="0" w:color="auto"/>
        <w:bottom w:val="none" w:sz="0" w:space="0" w:color="auto"/>
        <w:right w:val="none" w:sz="0" w:space="0" w:color="auto"/>
      </w:divBdr>
    </w:div>
    <w:div w:id="659389025">
      <w:bodyDiv w:val="1"/>
      <w:marLeft w:val="0"/>
      <w:marRight w:val="0"/>
      <w:marTop w:val="0"/>
      <w:marBottom w:val="0"/>
      <w:divBdr>
        <w:top w:val="none" w:sz="0" w:space="0" w:color="auto"/>
        <w:left w:val="none" w:sz="0" w:space="0" w:color="auto"/>
        <w:bottom w:val="none" w:sz="0" w:space="0" w:color="auto"/>
        <w:right w:val="none" w:sz="0" w:space="0" w:color="auto"/>
      </w:divBdr>
    </w:div>
    <w:div w:id="659426164">
      <w:bodyDiv w:val="1"/>
      <w:marLeft w:val="0"/>
      <w:marRight w:val="0"/>
      <w:marTop w:val="0"/>
      <w:marBottom w:val="0"/>
      <w:divBdr>
        <w:top w:val="none" w:sz="0" w:space="0" w:color="auto"/>
        <w:left w:val="none" w:sz="0" w:space="0" w:color="auto"/>
        <w:bottom w:val="none" w:sz="0" w:space="0" w:color="auto"/>
        <w:right w:val="none" w:sz="0" w:space="0" w:color="auto"/>
      </w:divBdr>
    </w:div>
    <w:div w:id="659430442">
      <w:bodyDiv w:val="1"/>
      <w:marLeft w:val="0"/>
      <w:marRight w:val="0"/>
      <w:marTop w:val="0"/>
      <w:marBottom w:val="0"/>
      <w:divBdr>
        <w:top w:val="none" w:sz="0" w:space="0" w:color="auto"/>
        <w:left w:val="none" w:sz="0" w:space="0" w:color="auto"/>
        <w:bottom w:val="none" w:sz="0" w:space="0" w:color="auto"/>
        <w:right w:val="none" w:sz="0" w:space="0" w:color="auto"/>
      </w:divBdr>
    </w:div>
    <w:div w:id="659500113">
      <w:bodyDiv w:val="1"/>
      <w:marLeft w:val="0"/>
      <w:marRight w:val="0"/>
      <w:marTop w:val="0"/>
      <w:marBottom w:val="0"/>
      <w:divBdr>
        <w:top w:val="none" w:sz="0" w:space="0" w:color="auto"/>
        <w:left w:val="none" w:sz="0" w:space="0" w:color="auto"/>
        <w:bottom w:val="none" w:sz="0" w:space="0" w:color="auto"/>
        <w:right w:val="none" w:sz="0" w:space="0" w:color="auto"/>
      </w:divBdr>
    </w:div>
    <w:div w:id="659501125">
      <w:bodyDiv w:val="1"/>
      <w:marLeft w:val="0"/>
      <w:marRight w:val="0"/>
      <w:marTop w:val="0"/>
      <w:marBottom w:val="0"/>
      <w:divBdr>
        <w:top w:val="none" w:sz="0" w:space="0" w:color="auto"/>
        <w:left w:val="none" w:sz="0" w:space="0" w:color="auto"/>
        <w:bottom w:val="none" w:sz="0" w:space="0" w:color="auto"/>
        <w:right w:val="none" w:sz="0" w:space="0" w:color="auto"/>
      </w:divBdr>
    </w:div>
    <w:div w:id="659578557">
      <w:bodyDiv w:val="1"/>
      <w:marLeft w:val="0"/>
      <w:marRight w:val="0"/>
      <w:marTop w:val="0"/>
      <w:marBottom w:val="0"/>
      <w:divBdr>
        <w:top w:val="none" w:sz="0" w:space="0" w:color="auto"/>
        <w:left w:val="none" w:sz="0" w:space="0" w:color="auto"/>
        <w:bottom w:val="none" w:sz="0" w:space="0" w:color="auto"/>
        <w:right w:val="none" w:sz="0" w:space="0" w:color="auto"/>
      </w:divBdr>
    </w:div>
    <w:div w:id="659581519">
      <w:bodyDiv w:val="1"/>
      <w:marLeft w:val="0"/>
      <w:marRight w:val="0"/>
      <w:marTop w:val="0"/>
      <w:marBottom w:val="0"/>
      <w:divBdr>
        <w:top w:val="none" w:sz="0" w:space="0" w:color="auto"/>
        <w:left w:val="none" w:sz="0" w:space="0" w:color="auto"/>
        <w:bottom w:val="none" w:sz="0" w:space="0" w:color="auto"/>
        <w:right w:val="none" w:sz="0" w:space="0" w:color="auto"/>
      </w:divBdr>
    </w:div>
    <w:div w:id="659619866">
      <w:bodyDiv w:val="1"/>
      <w:marLeft w:val="0"/>
      <w:marRight w:val="0"/>
      <w:marTop w:val="0"/>
      <w:marBottom w:val="0"/>
      <w:divBdr>
        <w:top w:val="none" w:sz="0" w:space="0" w:color="auto"/>
        <w:left w:val="none" w:sz="0" w:space="0" w:color="auto"/>
        <w:bottom w:val="none" w:sz="0" w:space="0" w:color="auto"/>
        <w:right w:val="none" w:sz="0" w:space="0" w:color="auto"/>
      </w:divBdr>
    </w:div>
    <w:div w:id="659649919">
      <w:bodyDiv w:val="1"/>
      <w:marLeft w:val="0"/>
      <w:marRight w:val="0"/>
      <w:marTop w:val="0"/>
      <w:marBottom w:val="0"/>
      <w:divBdr>
        <w:top w:val="none" w:sz="0" w:space="0" w:color="auto"/>
        <w:left w:val="none" w:sz="0" w:space="0" w:color="auto"/>
        <w:bottom w:val="none" w:sz="0" w:space="0" w:color="auto"/>
        <w:right w:val="none" w:sz="0" w:space="0" w:color="auto"/>
      </w:divBdr>
    </w:div>
    <w:div w:id="659650774">
      <w:bodyDiv w:val="1"/>
      <w:marLeft w:val="0"/>
      <w:marRight w:val="0"/>
      <w:marTop w:val="0"/>
      <w:marBottom w:val="0"/>
      <w:divBdr>
        <w:top w:val="none" w:sz="0" w:space="0" w:color="auto"/>
        <w:left w:val="none" w:sz="0" w:space="0" w:color="auto"/>
        <w:bottom w:val="none" w:sz="0" w:space="0" w:color="auto"/>
        <w:right w:val="none" w:sz="0" w:space="0" w:color="auto"/>
      </w:divBdr>
    </w:div>
    <w:div w:id="659651568">
      <w:bodyDiv w:val="1"/>
      <w:marLeft w:val="0"/>
      <w:marRight w:val="0"/>
      <w:marTop w:val="0"/>
      <w:marBottom w:val="0"/>
      <w:divBdr>
        <w:top w:val="none" w:sz="0" w:space="0" w:color="auto"/>
        <w:left w:val="none" w:sz="0" w:space="0" w:color="auto"/>
        <w:bottom w:val="none" w:sz="0" w:space="0" w:color="auto"/>
        <w:right w:val="none" w:sz="0" w:space="0" w:color="auto"/>
      </w:divBdr>
    </w:div>
    <w:div w:id="659695582">
      <w:bodyDiv w:val="1"/>
      <w:marLeft w:val="0"/>
      <w:marRight w:val="0"/>
      <w:marTop w:val="0"/>
      <w:marBottom w:val="0"/>
      <w:divBdr>
        <w:top w:val="none" w:sz="0" w:space="0" w:color="auto"/>
        <w:left w:val="none" w:sz="0" w:space="0" w:color="auto"/>
        <w:bottom w:val="none" w:sz="0" w:space="0" w:color="auto"/>
        <w:right w:val="none" w:sz="0" w:space="0" w:color="auto"/>
      </w:divBdr>
    </w:div>
    <w:div w:id="659698289">
      <w:bodyDiv w:val="1"/>
      <w:marLeft w:val="0"/>
      <w:marRight w:val="0"/>
      <w:marTop w:val="0"/>
      <w:marBottom w:val="0"/>
      <w:divBdr>
        <w:top w:val="none" w:sz="0" w:space="0" w:color="auto"/>
        <w:left w:val="none" w:sz="0" w:space="0" w:color="auto"/>
        <w:bottom w:val="none" w:sz="0" w:space="0" w:color="auto"/>
        <w:right w:val="none" w:sz="0" w:space="0" w:color="auto"/>
      </w:divBdr>
    </w:div>
    <w:div w:id="659700347">
      <w:bodyDiv w:val="1"/>
      <w:marLeft w:val="0"/>
      <w:marRight w:val="0"/>
      <w:marTop w:val="0"/>
      <w:marBottom w:val="0"/>
      <w:divBdr>
        <w:top w:val="none" w:sz="0" w:space="0" w:color="auto"/>
        <w:left w:val="none" w:sz="0" w:space="0" w:color="auto"/>
        <w:bottom w:val="none" w:sz="0" w:space="0" w:color="auto"/>
        <w:right w:val="none" w:sz="0" w:space="0" w:color="auto"/>
      </w:divBdr>
    </w:div>
    <w:div w:id="659700653">
      <w:bodyDiv w:val="1"/>
      <w:marLeft w:val="0"/>
      <w:marRight w:val="0"/>
      <w:marTop w:val="0"/>
      <w:marBottom w:val="0"/>
      <w:divBdr>
        <w:top w:val="none" w:sz="0" w:space="0" w:color="auto"/>
        <w:left w:val="none" w:sz="0" w:space="0" w:color="auto"/>
        <w:bottom w:val="none" w:sz="0" w:space="0" w:color="auto"/>
        <w:right w:val="none" w:sz="0" w:space="0" w:color="auto"/>
      </w:divBdr>
    </w:div>
    <w:div w:id="659773946">
      <w:bodyDiv w:val="1"/>
      <w:marLeft w:val="0"/>
      <w:marRight w:val="0"/>
      <w:marTop w:val="0"/>
      <w:marBottom w:val="0"/>
      <w:divBdr>
        <w:top w:val="none" w:sz="0" w:space="0" w:color="auto"/>
        <w:left w:val="none" w:sz="0" w:space="0" w:color="auto"/>
        <w:bottom w:val="none" w:sz="0" w:space="0" w:color="auto"/>
        <w:right w:val="none" w:sz="0" w:space="0" w:color="auto"/>
      </w:divBdr>
    </w:div>
    <w:div w:id="659775557">
      <w:bodyDiv w:val="1"/>
      <w:marLeft w:val="0"/>
      <w:marRight w:val="0"/>
      <w:marTop w:val="0"/>
      <w:marBottom w:val="0"/>
      <w:divBdr>
        <w:top w:val="none" w:sz="0" w:space="0" w:color="auto"/>
        <w:left w:val="none" w:sz="0" w:space="0" w:color="auto"/>
        <w:bottom w:val="none" w:sz="0" w:space="0" w:color="auto"/>
        <w:right w:val="none" w:sz="0" w:space="0" w:color="auto"/>
      </w:divBdr>
    </w:div>
    <w:div w:id="659776297">
      <w:bodyDiv w:val="1"/>
      <w:marLeft w:val="0"/>
      <w:marRight w:val="0"/>
      <w:marTop w:val="0"/>
      <w:marBottom w:val="0"/>
      <w:divBdr>
        <w:top w:val="none" w:sz="0" w:space="0" w:color="auto"/>
        <w:left w:val="none" w:sz="0" w:space="0" w:color="auto"/>
        <w:bottom w:val="none" w:sz="0" w:space="0" w:color="auto"/>
        <w:right w:val="none" w:sz="0" w:space="0" w:color="auto"/>
      </w:divBdr>
    </w:div>
    <w:div w:id="659776903">
      <w:bodyDiv w:val="1"/>
      <w:marLeft w:val="0"/>
      <w:marRight w:val="0"/>
      <w:marTop w:val="0"/>
      <w:marBottom w:val="0"/>
      <w:divBdr>
        <w:top w:val="none" w:sz="0" w:space="0" w:color="auto"/>
        <w:left w:val="none" w:sz="0" w:space="0" w:color="auto"/>
        <w:bottom w:val="none" w:sz="0" w:space="0" w:color="auto"/>
        <w:right w:val="none" w:sz="0" w:space="0" w:color="auto"/>
      </w:divBdr>
    </w:div>
    <w:div w:id="659888477">
      <w:bodyDiv w:val="1"/>
      <w:marLeft w:val="0"/>
      <w:marRight w:val="0"/>
      <w:marTop w:val="0"/>
      <w:marBottom w:val="0"/>
      <w:divBdr>
        <w:top w:val="none" w:sz="0" w:space="0" w:color="auto"/>
        <w:left w:val="none" w:sz="0" w:space="0" w:color="auto"/>
        <w:bottom w:val="none" w:sz="0" w:space="0" w:color="auto"/>
        <w:right w:val="none" w:sz="0" w:space="0" w:color="auto"/>
      </w:divBdr>
    </w:div>
    <w:div w:id="659890097">
      <w:bodyDiv w:val="1"/>
      <w:marLeft w:val="0"/>
      <w:marRight w:val="0"/>
      <w:marTop w:val="0"/>
      <w:marBottom w:val="0"/>
      <w:divBdr>
        <w:top w:val="none" w:sz="0" w:space="0" w:color="auto"/>
        <w:left w:val="none" w:sz="0" w:space="0" w:color="auto"/>
        <w:bottom w:val="none" w:sz="0" w:space="0" w:color="auto"/>
        <w:right w:val="none" w:sz="0" w:space="0" w:color="auto"/>
      </w:divBdr>
    </w:div>
    <w:div w:id="659891114">
      <w:bodyDiv w:val="1"/>
      <w:marLeft w:val="0"/>
      <w:marRight w:val="0"/>
      <w:marTop w:val="0"/>
      <w:marBottom w:val="0"/>
      <w:divBdr>
        <w:top w:val="none" w:sz="0" w:space="0" w:color="auto"/>
        <w:left w:val="none" w:sz="0" w:space="0" w:color="auto"/>
        <w:bottom w:val="none" w:sz="0" w:space="0" w:color="auto"/>
        <w:right w:val="none" w:sz="0" w:space="0" w:color="auto"/>
      </w:divBdr>
    </w:div>
    <w:div w:id="659891757">
      <w:bodyDiv w:val="1"/>
      <w:marLeft w:val="0"/>
      <w:marRight w:val="0"/>
      <w:marTop w:val="0"/>
      <w:marBottom w:val="0"/>
      <w:divBdr>
        <w:top w:val="none" w:sz="0" w:space="0" w:color="auto"/>
        <w:left w:val="none" w:sz="0" w:space="0" w:color="auto"/>
        <w:bottom w:val="none" w:sz="0" w:space="0" w:color="auto"/>
        <w:right w:val="none" w:sz="0" w:space="0" w:color="auto"/>
      </w:divBdr>
    </w:div>
    <w:div w:id="659892800">
      <w:bodyDiv w:val="1"/>
      <w:marLeft w:val="0"/>
      <w:marRight w:val="0"/>
      <w:marTop w:val="0"/>
      <w:marBottom w:val="0"/>
      <w:divBdr>
        <w:top w:val="none" w:sz="0" w:space="0" w:color="auto"/>
        <w:left w:val="none" w:sz="0" w:space="0" w:color="auto"/>
        <w:bottom w:val="none" w:sz="0" w:space="0" w:color="auto"/>
        <w:right w:val="none" w:sz="0" w:space="0" w:color="auto"/>
      </w:divBdr>
    </w:div>
    <w:div w:id="659894904">
      <w:bodyDiv w:val="1"/>
      <w:marLeft w:val="0"/>
      <w:marRight w:val="0"/>
      <w:marTop w:val="0"/>
      <w:marBottom w:val="0"/>
      <w:divBdr>
        <w:top w:val="none" w:sz="0" w:space="0" w:color="auto"/>
        <w:left w:val="none" w:sz="0" w:space="0" w:color="auto"/>
        <w:bottom w:val="none" w:sz="0" w:space="0" w:color="auto"/>
        <w:right w:val="none" w:sz="0" w:space="0" w:color="auto"/>
      </w:divBdr>
    </w:div>
    <w:div w:id="659964130">
      <w:bodyDiv w:val="1"/>
      <w:marLeft w:val="0"/>
      <w:marRight w:val="0"/>
      <w:marTop w:val="0"/>
      <w:marBottom w:val="0"/>
      <w:divBdr>
        <w:top w:val="none" w:sz="0" w:space="0" w:color="auto"/>
        <w:left w:val="none" w:sz="0" w:space="0" w:color="auto"/>
        <w:bottom w:val="none" w:sz="0" w:space="0" w:color="auto"/>
        <w:right w:val="none" w:sz="0" w:space="0" w:color="auto"/>
      </w:divBdr>
    </w:div>
    <w:div w:id="659967938">
      <w:bodyDiv w:val="1"/>
      <w:marLeft w:val="0"/>
      <w:marRight w:val="0"/>
      <w:marTop w:val="0"/>
      <w:marBottom w:val="0"/>
      <w:divBdr>
        <w:top w:val="none" w:sz="0" w:space="0" w:color="auto"/>
        <w:left w:val="none" w:sz="0" w:space="0" w:color="auto"/>
        <w:bottom w:val="none" w:sz="0" w:space="0" w:color="auto"/>
        <w:right w:val="none" w:sz="0" w:space="0" w:color="auto"/>
      </w:divBdr>
    </w:div>
    <w:div w:id="660013255">
      <w:bodyDiv w:val="1"/>
      <w:marLeft w:val="0"/>
      <w:marRight w:val="0"/>
      <w:marTop w:val="0"/>
      <w:marBottom w:val="0"/>
      <w:divBdr>
        <w:top w:val="none" w:sz="0" w:space="0" w:color="auto"/>
        <w:left w:val="none" w:sz="0" w:space="0" w:color="auto"/>
        <w:bottom w:val="none" w:sz="0" w:space="0" w:color="auto"/>
        <w:right w:val="none" w:sz="0" w:space="0" w:color="auto"/>
      </w:divBdr>
    </w:div>
    <w:div w:id="660038838">
      <w:bodyDiv w:val="1"/>
      <w:marLeft w:val="0"/>
      <w:marRight w:val="0"/>
      <w:marTop w:val="0"/>
      <w:marBottom w:val="0"/>
      <w:divBdr>
        <w:top w:val="none" w:sz="0" w:space="0" w:color="auto"/>
        <w:left w:val="none" w:sz="0" w:space="0" w:color="auto"/>
        <w:bottom w:val="none" w:sz="0" w:space="0" w:color="auto"/>
        <w:right w:val="none" w:sz="0" w:space="0" w:color="auto"/>
      </w:divBdr>
    </w:div>
    <w:div w:id="660038884">
      <w:bodyDiv w:val="1"/>
      <w:marLeft w:val="0"/>
      <w:marRight w:val="0"/>
      <w:marTop w:val="0"/>
      <w:marBottom w:val="0"/>
      <w:divBdr>
        <w:top w:val="none" w:sz="0" w:space="0" w:color="auto"/>
        <w:left w:val="none" w:sz="0" w:space="0" w:color="auto"/>
        <w:bottom w:val="none" w:sz="0" w:space="0" w:color="auto"/>
        <w:right w:val="none" w:sz="0" w:space="0" w:color="auto"/>
      </w:divBdr>
    </w:div>
    <w:div w:id="660042337">
      <w:bodyDiv w:val="1"/>
      <w:marLeft w:val="0"/>
      <w:marRight w:val="0"/>
      <w:marTop w:val="0"/>
      <w:marBottom w:val="0"/>
      <w:divBdr>
        <w:top w:val="none" w:sz="0" w:space="0" w:color="auto"/>
        <w:left w:val="none" w:sz="0" w:space="0" w:color="auto"/>
        <w:bottom w:val="none" w:sz="0" w:space="0" w:color="auto"/>
        <w:right w:val="none" w:sz="0" w:space="0" w:color="auto"/>
      </w:divBdr>
    </w:div>
    <w:div w:id="660079759">
      <w:bodyDiv w:val="1"/>
      <w:marLeft w:val="0"/>
      <w:marRight w:val="0"/>
      <w:marTop w:val="0"/>
      <w:marBottom w:val="0"/>
      <w:divBdr>
        <w:top w:val="none" w:sz="0" w:space="0" w:color="auto"/>
        <w:left w:val="none" w:sz="0" w:space="0" w:color="auto"/>
        <w:bottom w:val="none" w:sz="0" w:space="0" w:color="auto"/>
        <w:right w:val="none" w:sz="0" w:space="0" w:color="auto"/>
      </w:divBdr>
    </w:div>
    <w:div w:id="660079791">
      <w:bodyDiv w:val="1"/>
      <w:marLeft w:val="0"/>
      <w:marRight w:val="0"/>
      <w:marTop w:val="0"/>
      <w:marBottom w:val="0"/>
      <w:divBdr>
        <w:top w:val="none" w:sz="0" w:space="0" w:color="auto"/>
        <w:left w:val="none" w:sz="0" w:space="0" w:color="auto"/>
        <w:bottom w:val="none" w:sz="0" w:space="0" w:color="auto"/>
        <w:right w:val="none" w:sz="0" w:space="0" w:color="auto"/>
      </w:divBdr>
    </w:div>
    <w:div w:id="660080586">
      <w:bodyDiv w:val="1"/>
      <w:marLeft w:val="0"/>
      <w:marRight w:val="0"/>
      <w:marTop w:val="0"/>
      <w:marBottom w:val="0"/>
      <w:divBdr>
        <w:top w:val="none" w:sz="0" w:space="0" w:color="auto"/>
        <w:left w:val="none" w:sz="0" w:space="0" w:color="auto"/>
        <w:bottom w:val="none" w:sz="0" w:space="0" w:color="auto"/>
        <w:right w:val="none" w:sz="0" w:space="0" w:color="auto"/>
      </w:divBdr>
    </w:div>
    <w:div w:id="660080883">
      <w:bodyDiv w:val="1"/>
      <w:marLeft w:val="0"/>
      <w:marRight w:val="0"/>
      <w:marTop w:val="0"/>
      <w:marBottom w:val="0"/>
      <w:divBdr>
        <w:top w:val="none" w:sz="0" w:space="0" w:color="auto"/>
        <w:left w:val="none" w:sz="0" w:space="0" w:color="auto"/>
        <w:bottom w:val="none" w:sz="0" w:space="0" w:color="auto"/>
        <w:right w:val="none" w:sz="0" w:space="0" w:color="auto"/>
      </w:divBdr>
    </w:div>
    <w:div w:id="660082873">
      <w:bodyDiv w:val="1"/>
      <w:marLeft w:val="0"/>
      <w:marRight w:val="0"/>
      <w:marTop w:val="0"/>
      <w:marBottom w:val="0"/>
      <w:divBdr>
        <w:top w:val="none" w:sz="0" w:space="0" w:color="auto"/>
        <w:left w:val="none" w:sz="0" w:space="0" w:color="auto"/>
        <w:bottom w:val="none" w:sz="0" w:space="0" w:color="auto"/>
        <w:right w:val="none" w:sz="0" w:space="0" w:color="auto"/>
      </w:divBdr>
    </w:div>
    <w:div w:id="660158743">
      <w:bodyDiv w:val="1"/>
      <w:marLeft w:val="0"/>
      <w:marRight w:val="0"/>
      <w:marTop w:val="0"/>
      <w:marBottom w:val="0"/>
      <w:divBdr>
        <w:top w:val="none" w:sz="0" w:space="0" w:color="auto"/>
        <w:left w:val="none" w:sz="0" w:space="0" w:color="auto"/>
        <w:bottom w:val="none" w:sz="0" w:space="0" w:color="auto"/>
        <w:right w:val="none" w:sz="0" w:space="0" w:color="auto"/>
      </w:divBdr>
    </w:div>
    <w:div w:id="660161149">
      <w:bodyDiv w:val="1"/>
      <w:marLeft w:val="0"/>
      <w:marRight w:val="0"/>
      <w:marTop w:val="0"/>
      <w:marBottom w:val="0"/>
      <w:divBdr>
        <w:top w:val="none" w:sz="0" w:space="0" w:color="auto"/>
        <w:left w:val="none" w:sz="0" w:space="0" w:color="auto"/>
        <w:bottom w:val="none" w:sz="0" w:space="0" w:color="auto"/>
        <w:right w:val="none" w:sz="0" w:space="0" w:color="auto"/>
      </w:divBdr>
    </w:div>
    <w:div w:id="660230520">
      <w:bodyDiv w:val="1"/>
      <w:marLeft w:val="0"/>
      <w:marRight w:val="0"/>
      <w:marTop w:val="0"/>
      <w:marBottom w:val="0"/>
      <w:divBdr>
        <w:top w:val="none" w:sz="0" w:space="0" w:color="auto"/>
        <w:left w:val="none" w:sz="0" w:space="0" w:color="auto"/>
        <w:bottom w:val="none" w:sz="0" w:space="0" w:color="auto"/>
        <w:right w:val="none" w:sz="0" w:space="0" w:color="auto"/>
      </w:divBdr>
    </w:div>
    <w:div w:id="660230610">
      <w:bodyDiv w:val="1"/>
      <w:marLeft w:val="0"/>
      <w:marRight w:val="0"/>
      <w:marTop w:val="0"/>
      <w:marBottom w:val="0"/>
      <w:divBdr>
        <w:top w:val="none" w:sz="0" w:space="0" w:color="auto"/>
        <w:left w:val="none" w:sz="0" w:space="0" w:color="auto"/>
        <w:bottom w:val="none" w:sz="0" w:space="0" w:color="auto"/>
        <w:right w:val="none" w:sz="0" w:space="0" w:color="auto"/>
      </w:divBdr>
    </w:div>
    <w:div w:id="660232566">
      <w:bodyDiv w:val="1"/>
      <w:marLeft w:val="0"/>
      <w:marRight w:val="0"/>
      <w:marTop w:val="0"/>
      <w:marBottom w:val="0"/>
      <w:divBdr>
        <w:top w:val="none" w:sz="0" w:space="0" w:color="auto"/>
        <w:left w:val="none" w:sz="0" w:space="0" w:color="auto"/>
        <w:bottom w:val="none" w:sz="0" w:space="0" w:color="auto"/>
        <w:right w:val="none" w:sz="0" w:space="0" w:color="auto"/>
      </w:divBdr>
    </w:div>
    <w:div w:id="660237114">
      <w:bodyDiv w:val="1"/>
      <w:marLeft w:val="0"/>
      <w:marRight w:val="0"/>
      <w:marTop w:val="0"/>
      <w:marBottom w:val="0"/>
      <w:divBdr>
        <w:top w:val="none" w:sz="0" w:space="0" w:color="auto"/>
        <w:left w:val="none" w:sz="0" w:space="0" w:color="auto"/>
        <w:bottom w:val="none" w:sz="0" w:space="0" w:color="auto"/>
        <w:right w:val="none" w:sz="0" w:space="0" w:color="auto"/>
      </w:divBdr>
    </w:div>
    <w:div w:id="660237928">
      <w:bodyDiv w:val="1"/>
      <w:marLeft w:val="0"/>
      <w:marRight w:val="0"/>
      <w:marTop w:val="0"/>
      <w:marBottom w:val="0"/>
      <w:divBdr>
        <w:top w:val="none" w:sz="0" w:space="0" w:color="auto"/>
        <w:left w:val="none" w:sz="0" w:space="0" w:color="auto"/>
        <w:bottom w:val="none" w:sz="0" w:space="0" w:color="auto"/>
        <w:right w:val="none" w:sz="0" w:space="0" w:color="auto"/>
      </w:divBdr>
    </w:div>
    <w:div w:id="660238018">
      <w:bodyDiv w:val="1"/>
      <w:marLeft w:val="0"/>
      <w:marRight w:val="0"/>
      <w:marTop w:val="0"/>
      <w:marBottom w:val="0"/>
      <w:divBdr>
        <w:top w:val="none" w:sz="0" w:space="0" w:color="auto"/>
        <w:left w:val="none" w:sz="0" w:space="0" w:color="auto"/>
        <w:bottom w:val="none" w:sz="0" w:space="0" w:color="auto"/>
        <w:right w:val="none" w:sz="0" w:space="0" w:color="auto"/>
      </w:divBdr>
    </w:div>
    <w:div w:id="660239196">
      <w:bodyDiv w:val="1"/>
      <w:marLeft w:val="0"/>
      <w:marRight w:val="0"/>
      <w:marTop w:val="0"/>
      <w:marBottom w:val="0"/>
      <w:divBdr>
        <w:top w:val="none" w:sz="0" w:space="0" w:color="auto"/>
        <w:left w:val="none" w:sz="0" w:space="0" w:color="auto"/>
        <w:bottom w:val="none" w:sz="0" w:space="0" w:color="auto"/>
        <w:right w:val="none" w:sz="0" w:space="0" w:color="auto"/>
      </w:divBdr>
    </w:div>
    <w:div w:id="660281984">
      <w:bodyDiv w:val="1"/>
      <w:marLeft w:val="0"/>
      <w:marRight w:val="0"/>
      <w:marTop w:val="0"/>
      <w:marBottom w:val="0"/>
      <w:divBdr>
        <w:top w:val="none" w:sz="0" w:space="0" w:color="auto"/>
        <w:left w:val="none" w:sz="0" w:space="0" w:color="auto"/>
        <w:bottom w:val="none" w:sz="0" w:space="0" w:color="auto"/>
        <w:right w:val="none" w:sz="0" w:space="0" w:color="auto"/>
      </w:divBdr>
    </w:div>
    <w:div w:id="660425396">
      <w:bodyDiv w:val="1"/>
      <w:marLeft w:val="0"/>
      <w:marRight w:val="0"/>
      <w:marTop w:val="0"/>
      <w:marBottom w:val="0"/>
      <w:divBdr>
        <w:top w:val="none" w:sz="0" w:space="0" w:color="auto"/>
        <w:left w:val="none" w:sz="0" w:space="0" w:color="auto"/>
        <w:bottom w:val="none" w:sz="0" w:space="0" w:color="auto"/>
        <w:right w:val="none" w:sz="0" w:space="0" w:color="auto"/>
      </w:divBdr>
    </w:div>
    <w:div w:id="660426284">
      <w:bodyDiv w:val="1"/>
      <w:marLeft w:val="0"/>
      <w:marRight w:val="0"/>
      <w:marTop w:val="0"/>
      <w:marBottom w:val="0"/>
      <w:divBdr>
        <w:top w:val="none" w:sz="0" w:space="0" w:color="auto"/>
        <w:left w:val="none" w:sz="0" w:space="0" w:color="auto"/>
        <w:bottom w:val="none" w:sz="0" w:space="0" w:color="auto"/>
        <w:right w:val="none" w:sz="0" w:space="0" w:color="auto"/>
      </w:divBdr>
    </w:div>
    <w:div w:id="660427552">
      <w:bodyDiv w:val="1"/>
      <w:marLeft w:val="0"/>
      <w:marRight w:val="0"/>
      <w:marTop w:val="0"/>
      <w:marBottom w:val="0"/>
      <w:divBdr>
        <w:top w:val="none" w:sz="0" w:space="0" w:color="auto"/>
        <w:left w:val="none" w:sz="0" w:space="0" w:color="auto"/>
        <w:bottom w:val="none" w:sz="0" w:space="0" w:color="auto"/>
        <w:right w:val="none" w:sz="0" w:space="0" w:color="auto"/>
      </w:divBdr>
    </w:div>
    <w:div w:id="660498816">
      <w:bodyDiv w:val="1"/>
      <w:marLeft w:val="0"/>
      <w:marRight w:val="0"/>
      <w:marTop w:val="0"/>
      <w:marBottom w:val="0"/>
      <w:divBdr>
        <w:top w:val="none" w:sz="0" w:space="0" w:color="auto"/>
        <w:left w:val="none" w:sz="0" w:space="0" w:color="auto"/>
        <w:bottom w:val="none" w:sz="0" w:space="0" w:color="auto"/>
        <w:right w:val="none" w:sz="0" w:space="0" w:color="auto"/>
      </w:divBdr>
    </w:div>
    <w:div w:id="660499564">
      <w:bodyDiv w:val="1"/>
      <w:marLeft w:val="0"/>
      <w:marRight w:val="0"/>
      <w:marTop w:val="0"/>
      <w:marBottom w:val="0"/>
      <w:divBdr>
        <w:top w:val="none" w:sz="0" w:space="0" w:color="auto"/>
        <w:left w:val="none" w:sz="0" w:space="0" w:color="auto"/>
        <w:bottom w:val="none" w:sz="0" w:space="0" w:color="auto"/>
        <w:right w:val="none" w:sz="0" w:space="0" w:color="auto"/>
      </w:divBdr>
    </w:div>
    <w:div w:id="660622615">
      <w:bodyDiv w:val="1"/>
      <w:marLeft w:val="0"/>
      <w:marRight w:val="0"/>
      <w:marTop w:val="0"/>
      <w:marBottom w:val="0"/>
      <w:divBdr>
        <w:top w:val="none" w:sz="0" w:space="0" w:color="auto"/>
        <w:left w:val="none" w:sz="0" w:space="0" w:color="auto"/>
        <w:bottom w:val="none" w:sz="0" w:space="0" w:color="auto"/>
        <w:right w:val="none" w:sz="0" w:space="0" w:color="auto"/>
      </w:divBdr>
    </w:div>
    <w:div w:id="660695817">
      <w:bodyDiv w:val="1"/>
      <w:marLeft w:val="0"/>
      <w:marRight w:val="0"/>
      <w:marTop w:val="0"/>
      <w:marBottom w:val="0"/>
      <w:divBdr>
        <w:top w:val="none" w:sz="0" w:space="0" w:color="auto"/>
        <w:left w:val="none" w:sz="0" w:space="0" w:color="auto"/>
        <w:bottom w:val="none" w:sz="0" w:space="0" w:color="auto"/>
        <w:right w:val="none" w:sz="0" w:space="0" w:color="auto"/>
      </w:divBdr>
    </w:div>
    <w:div w:id="660699366">
      <w:bodyDiv w:val="1"/>
      <w:marLeft w:val="0"/>
      <w:marRight w:val="0"/>
      <w:marTop w:val="0"/>
      <w:marBottom w:val="0"/>
      <w:divBdr>
        <w:top w:val="none" w:sz="0" w:space="0" w:color="auto"/>
        <w:left w:val="none" w:sz="0" w:space="0" w:color="auto"/>
        <w:bottom w:val="none" w:sz="0" w:space="0" w:color="auto"/>
        <w:right w:val="none" w:sz="0" w:space="0" w:color="auto"/>
      </w:divBdr>
    </w:div>
    <w:div w:id="660741411">
      <w:bodyDiv w:val="1"/>
      <w:marLeft w:val="0"/>
      <w:marRight w:val="0"/>
      <w:marTop w:val="0"/>
      <w:marBottom w:val="0"/>
      <w:divBdr>
        <w:top w:val="none" w:sz="0" w:space="0" w:color="auto"/>
        <w:left w:val="none" w:sz="0" w:space="0" w:color="auto"/>
        <w:bottom w:val="none" w:sz="0" w:space="0" w:color="auto"/>
        <w:right w:val="none" w:sz="0" w:space="0" w:color="auto"/>
      </w:divBdr>
    </w:div>
    <w:div w:id="660810822">
      <w:bodyDiv w:val="1"/>
      <w:marLeft w:val="0"/>
      <w:marRight w:val="0"/>
      <w:marTop w:val="0"/>
      <w:marBottom w:val="0"/>
      <w:divBdr>
        <w:top w:val="none" w:sz="0" w:space="0" w:color="auto"/>
        <w:left w:val="none" w:sz="0" w:space="0" w:color="auto"/>
        <w:bottom w:val="none" w:sz="0" w:space="0" w:color="auto"/>
        <w:right w:val="none" w:sz="0" w:space="0" w:color="auto"/>
      </w:divBdr>
    </w:div>
    <w:div w:id="660813203">
      <w:bodyDiv w:val="1"/>
      <w:marLeft w:val="0"/>
      <w:marRight w:val="0"/>
      <w:marTop w:val="0"/>
      <w:marBottom w:val="0"/>
      <w:divBdr>
        <w:top w:val="none" w:sz="0" w:space="0" w:color="auto"/>
        <w:left w:val="none" w:sz="0" w:space="0" w:color="auto"/>
        <w:bottom w:val="none" w:sz="0" w:space="0" w:color="auto"/>
        <w:right w:val="none" w:sz="0" w:space="0" w:color="auto"/>
      </w:divBdr>
    </w:div>
    <w:div w:id="660813860">
      <w:bodyDiv w:val="1"/>
      <w:marLeft w:val="0"/>
      <w:marRight w:val="0"/>
      <w:marTop w:val="0"/>
      <w:marBottom w:val="0"/>
      <w:divBdr>
        <w:top w:val="none" w:sz="0" w:space="0" w:color="auto"/>
        <w:left w:val="none" w:sz="0" w:space="0" w:color="auto"/>
        <w:bottom w:val="none" w:sz="0" w:space="0" w:color="auto"/>
        <w:right w:val="none" w:sz="0" w:space="0" w:color="auto"/>
      </w:divBdr>
    </w:div>
    <w:div w:id="660885679">
      <w:bodyDiv w:val="1"/>
      <w:marLeft w:val="0"/>
      <w:marRight w:val="0"/>
      <w:marTop w:val="0"/>
      <w:marBottom w:val="0"/>
      <w:divBdr>
        <w:top w:val="none" w:sz="0" w:space="0" w:color="auto"/>
        <w:left w:val="none" w:sz="0" w:space="0" w:color="auto"/>
        <w:bottom w:val="none" w:sz="0" w:space="0" w:color="auto"/>
        <w:right w:val="none" w:sz="0" w:space="0" w:color="auto"/>
      </w:divBdr>
    </w:div>
    <w:div w:id="660888894">
      <w:bodyDiv w:val="1"/>
      <w:marLeft w:val="0"/>
      <w:marRight w:val="0"/>
      <w:marTop w:val="0"/>
      <w:marBottom w:val="0"/>
      <w:divBdr>
        <w:top w:val="none" w:sz="0" w:space="0" w:color="auto"/>
        <w:left w:val="none" w:sz="0" w:space="0" w:color="auto"/>
        <w:bottom w:val="none" w:sz="0" w:space="0" w:color="auto"/>
        <w:right w:val="none" w:sz="0" w:space="0" w:color="auto"/>
      </w:divBdr>
    </w:div>
    <w:div w:id="660963117">
      <w:bodyDiv w:val="1"/>
      <w:marLeft w:val="0"/>
      <w:marRight w:val="0"/>
      <w:marTop w:val="0"/>
      <w:marBottom w:val="0"/>
      <w:divBdr>
        <w:top w:val="none" w:sz="0" w:space="0" w:color="auto"/>
        <w:left w:val="none" w:sz="0" w:space="0" w:color="auto"/>
        <w:bottom w:val="none" w:sz="0" w:space="0" w:color="auto"/>
        <w:right w:val="none" w:sz="0" w:space="0" w:color="auto"/>
      </w:divBdr>
    </w:div>
    <w:div w:id="661006609">
      <w:bodyDiv w:val="1"/>
      <w:marLeft w:val="0"/>
      <w:marRight w:val="0"/>
      <w:marTop w:val="0"/>
      <w:marBottom w:val="0"/>
      <w:divBdr>
        <w:top w:val="none" w:sz="0" w:space="0" w:color="auto"/>
        <w:left w:val="none" w:sz="0" w:space="0" w:color="auto"/>
        <w:bottom w:val="none" w:sz="0" w:space="0" w:color="auto"/>
        <w:right w:val="none" w:sz="0" w:space="0" w:color="auto"/>
      </w:divBdr>
    </w:div>
    <w:div w:id="661008944">
      <w:bodyDiv w:val="1"/>
      <w:marLeft w:val="0"/>
      <w:marRight w:val="0"/>
      <w:marTop w:val="0"/>
      <w:marBottom w:val="0"/>
      <w:divBdr>
        <w:top w:val="none" w:sz="0" w:space="0" w:color="auto"/>
        <w:left w:val="none" w:sz="0" w:space="0" w:color="auto"/>
        <w:bottom w:val="none" w:sz="0" w:space="0" w:color="auto"/>
        <w:right w:val="none" w:sz="0" w:space="0" w:color="auto"/>
      </w:divBdr>
    </w:div>
    <w:div w:id="661010136">
      <w:bodyDiv w:val="1"/>
      <w:marLeft w:val="0"/>
      <w:marRight w:val="0"/>
      <w:marTop w:val="0"/>
      <w:marBottom w:val="0"/>
      <w:divBdr>
        <w:top w:val="none" w:sz="0" w:space="0" w:color="auto"/>
        <w:left w:val="none" w:sz="0" w:space="0" w:color="auto"/>
        <w:bottom w:val="none" w:sz="0" w:space="0" w:color="auto"/>
        <w:right w:val="none" w:sz="0" w:space="0" w:color="auto"/>
      </w:divBdr>
    </w:div>
    <w:div w:id="661011735">
      <w:bodyDiv w:val="1"/>
      <w:marLeft w:val="0"/>
      <w:marRight w:val="0"/>
      <w:marTop w:val="0"/>
      <w:marBottom w:val="0"/>
      <w:divBdr>
        <w:top w:val="none" w:sz="0" w:space="0" w:color="auto"/>
        <w:left w:val="none" w:sz="0" w:space="0" w:color="auto"/>
        <w:bottom w:val="none" w:sz="0" w:space="0" w:color="auto"/>
        <w:right w:val="none" w:sz="0" w:space="0" w:color="auto"/>
      </w:divBdr>
    </w:div>
    <w:div w:id="661083072">
      <w:bodyDiv w:val="1"/>
      <w:marLeft w:val="0"/>
      <w:marRight w:val="0"/>
      <w:marTop w:val="0"/>
      <w:marBottom w:val="0"/>
      <w:divBdr>
        <w:top w:val="none" w:sz="0" w:space="0" w:color="auto"/>
        <w:left w:val="none" w:sz="0" w:space="0" w:color="auto"/>
        <w:bottom w:val="none" w:sz="0" w:space="0" w:color="auto"/>
        <w:right w:val="none" w:sz="0" w:space="0" w:color="auto"/>
      </w:divBdr>
    </w:div>
    <w:div w:id="661084099">
      <w:bodyDiv w:val="1"/>
      <w:marLeft w:val="0"/>
      <w:marRight w:val="0"/>
      <w:marTop w:val="0"/>
      <w:marBottom w:val="0"/>
      <w:divBdr>
        <w:top w:val="none" w:sz="0" w:space="0" w:color="auto"/>
        <w:left w:val="none" w:sz="0" w:space="0" w:color="auto"/>
        <w:bottom w:val="none" w:sz="0" w:space="0" w:color="auto"/>
        <w:right w:val="none" w:sz="0" w:space="0" w:color="auto"/>
      </w:divBdr>
    </w:div>
    <w:div w:id="661085364">
      <w:bodyDiv w:val="1"/>
      <w:marLeft w:val="0"/>
      <w:marRight w:val="0"/>
      <w:marTop w:val="0"/>
      <w:marBottom w:val="0"/>
      <w:divBdr>
        <w:top w:val="none" w:sz="0" w:space="0" w:color="auto"/>
        <w:left w:val="none" w:sz="0" w:space="0" w:color="auto"/>
        <w:bottom w:val="none" w:sz="0" w:space="0" w:color="auto"/>
        <w:right w:val="none" w:sz="0" w:space="0" w:color="auto"/>
      </w:divBdr>
    </w:div>
    <w:div w:id="661157947">
      <w:bodyDiv w:val="1"/>
      <w:marLeft w:val="0"/>
      <w:marRight w:val="0"/>
      <w:marTop w:val="0"/>
      <w:marBottom w:val="0"/>
      <w:divBdr>
        <w:top w:val="none" w:sz="0" w:space="0" w:color="auto"/>
        <w:left w:val="none" w:sz="0" w:space="0" w:color="auto"/>
        <w:bottom w:val="none" w:sz="0" w:space="0" w:color="auto"/>
        <w:right w:val="none" w:sz="0" w:space="0" w:color="auto"/>
      </w:divBdr>
    </w:div>
    <w:div w:id="661158894">
      <w:bodyDiv w:val="1"/>
      <w:marLeft w:val="0"/>
      <w:marRight w:val="0"/>
      <w:marTop w:val="0"/>
      <w:marBottom w:val="0"/>
      <w:divBdr>
        <w:top w:val="none" w:sz="0" w:space="0" w:color="auto"/>
        <w:left w:val="none" w:sz="0" w:space="0" w:color="auto"/>
        <w:bottom w:val="none" w:sz="0" w:space="0" w:color="auto"/>
        <w:right w:val="none" w:sz="0" w:space="0" w:color="auto"/>
      </w:divBdr>
    </w:div>
    <w:div w:id="661158906">
      <w:bodyDiv w:val="1"/>
      <w:marLeft w:val="0"/>
      <w:marRight w:val="0"/>
      <w:marTop w:val="0"/>
      <w:marBottom w:val="0"/>
      <w:divBdr>
        <w:top w:val="none" w:sz="0" w:space="0" w:color="auto"/>
        <w:left w:val="none" w:sz="0" w:space="0" w:color="auto"/>
        <w:bottom w:val="none" w:sz="0" w:space="0" w:color="auto"/>
        <w:right w:val="none" w:sz="0" w:space="0" w:color="auto"/>
      </w:divBdr>
    </w:div>
    <w:div w:id="661159643">
      <w:bodyDiv w:val="1"/>
      <w:marLeft w:val="0"/>
      <w:marRight w:val="0"/>
      <w:marTop w:val="0"/>
      <w:marBottom w:val="0"/>
      <w:divBdr>
        <w:top w:val="none" w:sz="0" w:space="0" w:color="auto"/>
        <w:left w:val="none" w:sz="0" w:space="0" w:color="auto"/>
        <w:bottom w:val="none" w:sz="0" w:space="0" w:color="auto"/>
        <w:right w:val="none" w:sz="0" w:space="0" w:color="auto"/>
      </w:divBdr>
    </w:div>
    <w:div w:id="661159921">
      <w:bodyDiv w:val="1"/>
      <w:marLeft w:val="0"/>
      <w:marRight w:val="0"/>
      <w:marTop w:val="0"/>
      <w:marBottom w:val="0"/>
      <w:divBdr>
        <w:top w:val="none" w:sz="0" w:space="0" w:color="auto"/>
        <w:left w:val="none" w:sz="0" w:space="0" w:color="auto"/>
        <w:bottom w:val="none" w:sz="0" w:space="0" w:color="auto"/>
        <w:right w:val="none" w:sz="0" w:space="0" w:color="auto"/>
      </w:divBdr>
    </w:div>
    <w:div w:id="661199498">
      <w:bodyDiv w:val="1"/>
      <w:marLeft w:val="0"/>
      <w:marRight w:val="0"/>
      <w:marTop w:val="0"/>
      <w:marBottom w:val="0"/>
      <w:divBdr>
        <w:top w:val="none" w:sz="0" w:space="0" w:color="auto"/>
        <w:left w:val="none" w:sz="0" w:space="0" w:color="auto"/>
        <w:bottom w:val="none" w:sz="0" w:space="0" w:color="auto"/>
        <w:right w:val="none" w:sz="0" w:space="0" w:color="auto"/>
      </w:divBdr>
    </w:div>
    <w:div w:id="661202712">
      <w:bodyDiv w:val="1"/>
      <w:marLeft w:val="0"/>
      <w:marRight w:val="0"/>
      <w:marTop w:val="0"/>
      <w:marBottom w:val="0"/>
      <w:divBdr>
        <w:top w:val="none" w:sz="0" w:space="0" w:color="auto"/>
        <w:left w:val="none" w:sz="0" w:space="0" w:color="auto"/>
        <w:bottom w:val="none" w:sz="0" w:space="0" w:color="auto"/>
        <w:right w:val="none" w:sz="0" w:space="0" w:color="auto"/>
      </w:divBdr>
    </w:div>
    <w:div w:id="661204593">
      <w:bodyDiv w:val="1"/>
      <w:marLeft w:val="0"/>
      <w:marRight w:val="0"/>
      <w:marTop w:val="0"/>
      <w:marBottom w:val="0"/>
      <w:divBdr>
        <w:top w:val="none" w:sz="0" w:space="0" w:color="auto"/>
        <w:left w:val="none" w:sz="0" w:space="0" w:color="auto"/>
        <w:bottom w:val="none" w:sz="0" w:space="0" w:color="auto"/>
        <w:right w:val="none" w:sz="0" w:space="0" w:color="auto"/>
      </w:divBdr>
    </w:div>
    <w:div w:id="661205852">
      <w:bodyDiv w:val="1"/>
      <w:marLeft w:val="0"/>
      <w:marRight w:val="0"/>
      <w:marTop w:val="0"/>
      <w:marBottom w:val="0"/>
      <w:divBdr>
        <w:top w:val="none" w:sz="0" w:space="0" w:color="auto"/>
        <w:left w:val="none" w:sz="0" w:space="0" w:color="auto"/>
        <w:bottom w:val="none" w:sz="0" w:space="0" w:color="auto"/>
        <w:right w:val="none" w:sz="0" w:space="0" w:color="auto"/>
      </w:divBdr>
    </w:div>
    <w:div w:id="661273275">
      <w:bodyDiv w:val="1"/>
      <w:marLeft w:val="0"/>
      <w:marRight w:val="0"/>
      <w:marTop w:val="0"/>
      <w:marBottom w:val="0"/>
      <w:divBdr>
        <w:top w:val="none" w:sz="0" w:space="0" w:color="auto"/>
        <w:left w:val="none" w:sz="0" w:space="0" w:color="auto"/>
        <w:bottom w:val="none" w:sz="0" w:space="0" w:color="auto"/>
        <w:right w:val="none" w:sz="0" w:space="0" w:color="auto"/>
      </w:divBdr>
    </w:div>
    <w:div w:id="661353499">
      <w:bodyDiv w:val="1"/>
      <w:marLeft w:val="0"/>
      <w:marRight w:val="0"/>
      <w:marTop w:val="0"/>
      <w:marBottom w:val="0"/>
      <w:divBdr>
        <w:top w:val="none" w:sz="0" w:space="0" w:color="auto"/>
        <w:left w:val="none" w:sz="0" w:space="0" w:color="auto"/>
        <w:bottom w:val="none" w:sz="0" w:space="0" w:color="auto"/>
        <w:right w:val="none" w:sz="0" w:space="0" w:color="auto"/>
      </w:divBdr>
    </w:div>
    <w:div w:id="661353637">
      <w:bodyDiv w:val="1"/>
      <w:marLeft w:val="0"/>
      <w:marRight w:val="0"/>
      <w:marTop w:val="0"/>
      <w:marBottom w:val="0"/>
      <w:divBdr>
        <w:top w:val="none" w:sz="0" w:space="0" w:color="auto"/>
        <w:left w:val="none" w:sz="0" w:space="0" w:color="auto"/>
        <w:bottom w:val="none" w:sz="0" w:space="0" w:color="auto"/>
        <w:right w:val="none" w:sz="0" w:space="0" w:color="auto"/>
      </w:divBdr>
    </w:div>
    <w:div w:id="661355617">
      <w:bodyDiv w:val="1"/>
      <w:marLeft w:val="0"/>
      <w:marRight w:val="0"/>
      <w:marTop w:val="0"/>
      <w:marBottom w:val="0"/>
      <w:divBdr>
        <w:top w:val="none" w:sz="0" w:space="0" w:color="auto"/>
        <w:left w:val="none" w:sz="0" w:space="0" w:color="auto"/>
        <w:bottom w:val="none" w:sz="0" w:space="0" w:color="auto"/>
        <w:right w:val="none" w:sz="0" w:space="0" w:color="auto"/>
      </w:divBdr>
    </w:div>
    <w:div w:id="661390567">
      <w:bodyDiv w:val="1"/>
      <w:marLeft w:val="0"/>
      <w:marRight w:val="0"/>
      <w:marTop w:val="0"/>
      <w:marBottom w:val="0"/>
      <w:divBdr>
        <w:top w:val="none" w:sz="0" w:space="0" w:color="auto"/>
        <w:left w:val="none" w:sz="0" w:space="0" w:color="auto"/>
        <w:bottom w:val="none" w:sz="0" w:space="0" w:color="auto"/>
        <w:right w:val="none" w:sz="0" w:space="0" w:color="auto"/>
      </w:divBdr>
    </w:div>
    <w:div w:id="661391393">
      <w:bodyDiv w:val="1"/>
      <w:marLeft w:val="0"/>
      <w:marRight w:val="0"/>
      <w:marTop w:val="0"/>
      <w:marBottom w:val="0"/>
      <w:divBdr>
        <w:top w:val="none" w:sz="0" w:space="0" w:color="auto"/>
        <w:left w:val="none" w:sz="0" w:space="0" w:color="auto"/>
        <w:bottom w:val="none" w:sz="0" w:space="0" w:color="auto"/>
        <w:right w:val="none" w:sz="0" w:space="0" w:color="auto"/>
      </w:divBdr>
    </w:div>
    <w:div w:id="661392455">
      <w:bodyDiv w:val="1"/>
      <w:marLeft w:val="0"/>
      <w:marRight w:val="0"/>
      <w:marTop w:val="0"/>
      <w:marBottom w:val="0"/>
      <w:divBdr>
        <w:top w:val="none" w:sz="0" w:space="0" w:color="auto"/>
        <w:left w:val="none" w:sz="0" w:space="0" w:color="auto"/>
        <w:bottom w:val="none" w:sz="0" w:space="0" w:color="auto"/>
        <w:right w:val="none" w:sz="0" w:space="0" w:color="auto"/>
      </w:divBdr>
    </w:div>
    <w:div w:id="661465477">
      <w:bodyDiv w:val="1"/>
      <w:marLeft w:val="0"/>
      <w:marRight w:val="0"/>
      <w:marTop w:val="0"/>
      <w:marBottom w:val="0"/>
      <w:divBdr>
        <w:top w:val="none" w:sz="0" w:space="0" w:color="auto"/>
        <w:left w:val="none" w:sz="0" w:space="0" w:color="auto"/>
        <w:bottom w:val="none" w:sz="0" w:space="0" w:color="auto"/>
        <w:right w:val="none" w:sz="0" w:space="0" w:color="auto"/>
      </w:divBdr>
    </w:div>
    <w:div w:id="661466896">
      <w:bodyDiv w:val="1"/>
      <w:marLeft w:val="0"/>
      <w:marRight w:val="0"/>
      <w:marTop w:val="0"/>
      <w:marBottom w:val="0"/>
      <w:divBdr>
        <w:top w:val="none" w:sz="0" w:space="0" w:color="auto"/>
        <w:left w:val="none" w:sz="0" w:space="0" w:color="auto"/>
        <w:bottom w:val="none" w:sz="0" w:space="0" w:color="auto"/>
        <w:right w:val="none" w:sz="0" w:space="0" w:color="auto"/>
      </w:divBdr>
    </w:div>
    <w:div w:id="661469818">
      <w:bodyDiv w:val="1"/>
      <w:marLeft w:val="0"/>
      <w:marRight w:val="0"/>
      <w:marTop w:val="0"/>
      <w:marBottom w:val="0"/>
      <w:divBdr>
        <w:top w:val="none" w:sz="0" w:space="0" w:color="auto"/>
        <w:left w:val="none" w:sz="0" w:space="0" w:color="auto"/>
        <w:bottom w:val="none" w:sz="0" w:space="0" w:color="auto"/>
        <w:right w:val="none" w:sz="0" w:space="0" w:color="auto"/>
      </w:divBdr>
    </w:div>
    <w:div w:id="661470763">
      <w:bodyDiv w:val="1"/>
      <w:marLeft w:val="0"/>
      <w:marRight w:val="0"/>
      <w:marTop w:val="0"/>
      <w:marBottom w:val="0"/>
      <w:divBdr>
        <w:top w:val="none" w:sz="0" w:space="0" w:color="auto"/>
        <w:left w:val="none" w:sz="0" w:space="0" w:color="auto"/>
        <w:bottom w:val="none" w:sz="0" w:space="0" w:color="auto"/>
        <w:right w:val="none" w:sz="0" w:space="0" w:color="auto"/>
      </w:divBdr>
    </w:div>
    <w:div w:id="661545244">
      <w:bodyDiv w:val="1"/>
      <w:marLeft w:val="0"/>
      <w:marRight w:val="0"/>
      <w:marTop w:val="0"/>
      <w:marBottom w:val="0"/>
      <w:divBdr>
        <w:top w:val="none" w:sz="0" w:space="0" w:color="auto"/>
        <w:left w:val="none" w:sz="0" w:space="0" w:color="auto"/>
        <w:bottom w:val="none" w:sz="0" w:space="0" w:color="auto"/>
        <w:right w:val="none" w:sz="0" w:space="0" w:color="auto"/>
      </w:divBdr>
    </w:div>
    <w:div w:id="661547242">
      <w:bodyDiv w:val="1"/>
      <w:marLeft w:val="0"/>
      <w:marRight w:val="0"/>
      <w:marTop w:val="0"/>
      <w:marBottom w:val="0"/>
      <w:divBdr>
        <w:top w:val="none" w:sz="0" w:space="0" w:color="auto"/>
        <w:left w:val="none" w:sz="0" w:space="0" w:color="auto"/>
        <w:bottom w:val="none" w:sz="0" w:space="0" w:color="auto"/>
        <w:right w:val="none" w:sz="0" w:space="0" w:color="auto"/>
      </w:divBdr>
    </w:div>
    <w:div w:id="661549252">
      <w:bodyDiv w:val="1"/>
      <w:marLeft w:val="0"/>
      <w:marRight w:val="0"/>
      <w:marTop w:val="0"/>
      <w:marBottom w:val="0"/>
      <w:divBdr>
        <w:top w:val="none" w:sz="0" w:space="0" w:color="auto"/>
        <w:left w:val="none" w:sz="0" w:space="0" w:color="auto"/>
        <w:bottom w:val="none" w:sz="0" w:space="0" w:color="auto"/>
        <w:right w:val="none" w:sz="0" w:space="0" w:color="auto"/>
      </w:divBdr>
    </w:div>
    <w:div w:id="661658277">
      <w:bodyDiv w:val="1"/>
      <w:marLeft w:val="0"/>
      <w:marRight w:val="0"/>
      <w:marTop w:val="0"/>
      <w:marBottom w:val="0"/>
      <w:divBdr>
        <w:top w:val="none" w:sz="0" w:space="0" w:color="auto"/>
        <w:left w:val="none" w:sz="0" w:space="0" w:color="auto"/>
        <w:bottom w:val="none" w:sz="0" w:space="0" w:color="auto"/>
        <w:right w:val="none" w:sz="0" w:space="0" w:color="auto"/>
      </w:divBdr>
    </w:div>
    <w:div w:id="661659434">
      <w:bodyDiv w:val="1"/>
      <w:marLeft w:val="0"/>
      <w:marRight w:val="0"/>
      <w:marTop w:val="0"/>
      <w:marBottom w:val="0"/>
      <w:divBdr>
        <w:top w:val="none" w:sz="0" w:space="0" w:color="auto"/>
        <w:left w:val="none" w:sz="0" w:space="0" w:color="auto"/>
        <w:bottom w:val="none" w:sz="0" w:space="0" w:color="auto"/>
        <w:right w:val="none" w:sz="0" w:space="0" w:color="auto"/>
      </w:divBdr>
    </w:div>
    <w:div w:id="661660129">
      <w:bodyDiv w:val="1"/>
      <w:marLeft w:val="0"/>
      <w:marRight w:val="0"/>
      <w:marTop w:val="0"/>
      <w:marBottom w:val="0"/>
      <w:divBdr>
        <w:top w:val="none" w:sz="0" w:space="0" w:color="auto"/>
        <w:left w:val="none" w:sz="0" w:space="0" w:color="auto"/>
        <w:bottom w:val="none" w:sz="0" w:space="0" w:color="auto"/>
        <w:right w:val="none" w:sz="0" w:space="0" w:color="auto"/>
      </w:divBdr>
    </w:div>
    <w:div w:id="661665551">
      <w:bodyDiv w:val="1"/>
      <w:marLeft w:val="0"/>
      <w:marRight w:val="0"/>
      <w:marTop w:val="0"/>
      <w:marBottom w:val="0"/>
      <w:divBdr>
        <w:top w:val="none" w:sz="0" w:space="0" w:color="auto"/>
        <w:left w:val="none" w:sz="0" w:space="0" w:color="auto"/>
        <w:bottom w:val="none" w:sz="0" w:space="0" w:color="auto"/>
        <w:right w:val="none" w:sz="0" w:space="0" w:color="auto"/>
      </w:divBdr>
    </w:div>
    <w:div w:id="661734227">
      <w:bodyDiv w:val="1"/>
      <w:marLeft w:val="0"/>
      <w:marRight w:val="0"/>
      <w:marTop w:val="0"/>
      <w:marBottom w:val="0"/>
      <w:divBdr>
        <w:top w:val="none" w:sz="0" w:space="0" w:color="auto"/>
        <w:left w:val="none" w:sz="0" w:space="0" w:color="auto"/>
        <w:bottom w:val="none" w:sz="0" w:space="0" w:color="auto"/>
        <w:right w:val="none" w:sz="0" w:space="0" w:color="auto"/>
      </w:divBdr>
    </w:div>
    <w:div w:id="661740596">
      <w:bodyDiv w:val="1"/>
      <w:marLeft w:val="0"/>
      <w:marRight w:val="0"/>
      <w:marTop w:val="0"/>
      <w:marBottom w:val="0"/>
      <w:divBdr>
        <w:top w:val="none" w:sz="0" w:space="0" w:color="auto"/>
        <w:left w:val="none" w:sz="0" w:space="0" w:color="auto"/>
        <w:bottom w:val="none" w:sz="0" w:space="0" w:color="auto"/>
        <w:right w:val="none" w:sz="0" w:space="0" w:color="auto"/>
      </w:divBdr>
    </w:div>
    <w:div w:id="661742263">
      <w:bodyDiv w:val="1"/>
      <w:marLeft w:val="0"/>
      <w:marRight w:val="0"/>
      <w:marTop w:val="0"/>
      <w:marBottom w:val="0"/>
      <w:divBdr>
        <w:top w:val="none" w:sz="0" w:space="0" w:color="auto"/>
        <w:left w:val="none" w:sz="0" w:space="0" w:color="auto"/>
        <w:bottom w:val="none" w:sz="0" w:space="0" w:color="auto"/>
        <w:right w:val="none" w:sz="0" w:space="0" w:color="auto"/>
      </w:divBdr>
    </w:div>
    <w:div w:id="661785530">
      <w:bodyDiv w:val="1"/>
      <w:marLeft w:val="0"/>
      <w:marRight w:val="0"/>
      <w:marTop w:val="0"/>
      <w:marBottom w:val="0"/>
      <w:divBdr>
        <w:top w:val="none" w:sz="0" w:space="0" w:color="auto"/>
        <w:left w:val="none" w:sz="0" w:space="0" w:color="auto"/>
        <w:bottom w:val="none" w:sz="0" w:space="0" w:color="auto"/>
        <w:right w:val="none" w:sz="0" w:space="0" w:color="auto"/>
      </w:divBdr>
    </w:div>
    <w:div w:id="661811864">
      <w:bodyDiv w:val="1"/>
      <w:marLeft w:val="0"/>
      <w:marRight w:val="0"/>
      <w:marTop w:val="0"/>
      <w:marBottom w:val="0"/>
      <w:divBdr>
        <w:top w:val="none" w:sz="0" w:space="0" w:color="auto"/>
        <w:left w:val="none" w:sz="0" w:space="0" w:color="auto"/>
        <w:bottom w:val="none" w:sz="0" w:space="0" w:color="auto"/>
        <w:right w:val="none" w:sz="0" w:space="0" w:color="auto"/>
      </w:divBdr>
    </w:div>
    <w:div w:id="661811868">
      <w:bodyDiv w:val="1"/>
      <w:marLeft w:val="0"/>
      <w:marRight w:val="0"/>
      <w:marTop w:val="0"/>
      <w:marBottom w:val="0"/>
      <w:divBdr>
        <w:top w:val="none" w:sz="0" w:space="0" w:color="auto"/>
        <w:left w:val="none" w:sz="0" w:space="0" w:color="auto"/>
        <w:bottom w:val="none" w:sz="0" w:space="0" w:color="auto"/>
        <w:right w:val="none" w:sz="0" w:space="0" w:color="auto"/>
      </w:divBdr>
    </w:div>
    <w:div w:id="661854909">
      <w:bodyDiv w:val="1"/>
      <w:marLeft w:val="0"/>
      <w:marRight w:val="0"/>
      <w:marTop w:val="0"/>
      <w:marBottom w:val="0"/>
      <w:divBdr>
        <w:top w:val="none" w:sz="0" w:space="0" w:color="auto"/>
        <w:left w:val="none" w:sz="0" w:space="0" w:color="auto"/>
        <w:bottom w:val="none" w:sz="0" w:space="0" w:color="auto"/>
        <w:right w:val="none" w:sz="0" w:space="0" w:color="auto"/>
      </w:divBdr>
    </w:div>
    <w:div w:id="661856959">
      <w:bodyDiv w:val="1"/>
      <w:marLeft w:val="0"/>
      <w:marRight w:val="0"/>
      <w:marTop w:val="0"/>
      <w:marBottom w:val="0"/>
      <w:divBdr>
        <w:top w:val="none" w:sz="0" w:space="0" w:color="auto"/>
        <w:left w:val="none" w:sz="0" w:space="0" w:color="auto"/>
        <w:bottom w:val="none" w:sz="0" w:space="0" w:color="auto"/>
        <w:right w:val="none" w:sz="0" w:space="0" w:color="auto"/>
      </w:divBdr>
    </w:div>
    <w:div w:id="662006612">
      <w:bodyDiv w:val="1"/>
      <w:marLeft w:val="0"/>
      <w:marRight w:val="0"/>
      <w:marTop w:val="0"/>
      <w:marBottom w:val="0"/>
      <w:divBdr>
        <w:top w:val="none" w:sz="0" w:space="0" w:color="auto"/>
        <w:left w:val="none" w:sz="0" w:space="0" w:color="auto"/>
        <w:bottom w:val="none" w:sz="0" w:space="0" w:color="auto"/>
        <w:right w:val="none" w:sz="0" w:space="0" w:color="auto"/>
      </w:divBdr>
    </w:div>
    <w:div w:id="662006953">
      <w:bodyDiv w:val="1"/>
      <w:marLeft w:val="0"/>
      <w:marRight w:val="0"/>
      <w:marTop w:val="0"/>
      <w:marBottom w:val="0"/>
      <w:divBdr>
        <w:top w:val="none" w:sz="0" w:space="0" w:color="auto"/>
        <w:left w:val="none" w:sz="0" w:space="0" w:color="auto"/>
        <w:bottom w:val="none" w:sz="0" w:space="0" w:color="auto"/>
        <w:right w:val="none" w:sz="0" w:space="0" w:color="auto"/>
      </w:divBdr>
    </w:div>
    <w:div w:id="662008710">
      <w:bodyDiv w:val="1"/>
      <w:marLeft w:val="0"/>
      <w:marRight w:val="0"/>
      <w:marTop w:val="0"/>
      <w:marBottom w:val="0"/>
      <w:divBdr>
        <w:top w:val="none" w:sz="0" w:space="0" w:color="auto"/>
        <w:left w:val="none" w:sz="0" w:space="0" w:color="auto"/>
        <w:bottom w:val="none" w:sz="0" w:space="0" w:color="auto"/>
        <w:right w:val="none" w:sz="0" w:space="0" w:color="auto"/>
      </w:divBdr>
    </w:div>
    <w:div w:id="662051617">
      <w:bodyDiv w:val="1"/>
      <w:marLeft w:val="0"/>
      <w:marRight w:val="0"/>
      <w:marTop w:val="0"/>
      <w:marBottom w:val="0"/>
      <w:divBdr>
        <w:top w:val="none" w:sz="0" w:space="0" w:color="auto"/>
        <w:left w:val="none" w:sz="0" w:space="0" w:color="auto"/>
        <w:bottom w:val="none" w:sz="0" w:space="0" w:color="auto"/>
        <w:right w:val="none" w:sz="0" w:space="0" w:color="auto"/>
      </w:divBdr>
    </w:div>
    <w:div w:id="662121472">
      <w:bodyDiv w:val="1"/>
      <w:marLeft w:val="0"/>
      <w:marRight w:val="0"/>
      <w:marTop w:val="0"/>
      <w:marBottom w:val="0"/>
      <w:divBdr>
        <w:top w:val="none" w:sz="0" w:space="0" w:color="auto"/>
        <w:left w:val="none" w:sz="0" w:space="0" w:color="auto"/>
        <w:bottom w:val="none" w:sz="0" w:space="0" w:color="auto"/>
        <w:right w:val="none" w:sz="0" w:space="0" w:color="auto"/>
      </w:divBdr>
    </w:div>
    <w:div w:id="662196099">
      <w:bodyDiv w:val="1"/>
      <w:marLeft w:val="0"/>
      <w:marRight w:val="0"/>
      <w:marTop w:val="0"/>
      <w:marBottom w:val="0"/>
      <w:divBdr>
        <w:top w:val="none" w:sz="0" w:space="0" w:color="auto"/>
        <w:left w:val="none" w:sz="0" w:space="0" w:color="auto"/>
        <w:bottom w:val="none" w:sz="0" w:space="0" w:color="auto"/>
        <w:right w:val="none" w:sz="0" w:space="0" w:color="auto"/>
      </w:divBdr>
    </w:div>
    <w:div w:id="662196731">
      <w:bodyDiv w:val="1"/>
      <w:marLeft w:val="0"/>
      <w:marRight w:val="0"/>
      <w:marTop w:val="0"/>
      <w:marBottom w:val="0"/>
      <w:divBdr>
        <w:top w:val="none" w:sz="0" w:space="0" w:color="auto"/>
        <w:left w:val="none" w:sz="0" w:space="0" w:color="auto"/>
        <w:bottom w:val="none" w:sz="0" w:space="0" w:color="auto"/>
        <w:right w:val="none" w:sz="0" w:space="0" w:color="auto"/>
      </w:divBdr>
    </w:div>
    <w:div w:id="662197016">
      <w:bodyDiv w:val="1"/>
      <w:marLeft w:val="0"/>
      <w:marRight w:val="0"/>
      <w:marTop w:val="0"/>
      <w:marBottom w:val="0"/>
      <w:divBdr>
        <w:top w:val="none" w:sz="0" w:space="0" w:color="auto"/>
        <w:left w:val="none" w:sz="0" w:space="0" w:color="auto"/>
        <w:bottom w:val="none" w:sz="0" w:space="0" w:color="auto"/>
        <w:right w:val="none" w:sz="0" w:space="0" w:color="auto"/>
      </w:divBdr>
    </w:div>
    <w:div w:id="662198691">
      <w:bodyDiv w:val="1"/>
      <w:marLeft w:val="0"/>
      <w:marRight w:val="0"/>
      <w:marTop w:val="0"/>
      <w:marBottom w:val="0"/>
      <w:divBdr>
        <w:top w:val="none" w:sz="0" w:space="0" w:color="auto"/>
        <w:left w:val="none" w:sz="0" w:space="0" w:color="auto"/>
        <w:bottom w:val="none" w:sz="0" w:space="0" w:color="auto"/>
        <w:right w:val="none" w:sz="0" w:space="0" w:color="auto"/>
      </w:divBdr>
    </w:div>
    <w:div w:id="662199141">
      <w:bodyDiv w:val="1"/>
      <w:marLeft w:val="0"/>
      <w:marRight w:val="0"/>
      <w:marTop w:val="0"/>
      <w:marBottom w:val="0"/>
      <w:divBdr>
        <w:top w:val="none" w:sz="0" w:space="0" w:color="auto"/>
        <w:left w:val="none" w:sz="0" w:space="0" w:color="auto"/>
        <w:bottom w:val="none" w:sz="0" w:space="0" w:color="auto"/>
        <w:right w:val="none" w:sz="0" w:space="0" w:color="auto"/>
      </w:divBdr>
    </w:div>
    <w:div w:id="662199881">
      <w:bodyDiv w:val="1"/>
      <w:marLeft w:val="0"/>
      <w:marRight w:val="0"/>
      <w:marTop w:val="0"/>
      <w:marBottom w:val="0"/>
      <w:divBdr>
        <w:top w:val="none" w:sz="0" w:space="0" w:color="auto"/>
        <w:left w:val="none" w:sz="0" w:space="0" w:color="auto"/>
        <w:bottom w:val="none" w:sz="0" w:space="0" w:color="auto"/>
        <w:right w:val="none" w:sz="0" w:space="0" w:color="auto"/>
      </w:divBdr>
    </w:div>
    <w:div w:id="662203214">
      <w:bodyDiv w:val="1"/>
      <w:marLeft w:val="0"/>
      <w:marRight w:val="0"/>
      <w:marTop w:val="0"/>
      <w:marBottom w:val="0"/>
      <w:divBdr>
        <w:top w:val="none" w:sz="0" w:space="0" w:color="auto"/>
        <w:left w:val="none" w:sz="0" w:space="0" w:color="auto"/>
        <w:bottom w:val="none" w:sz="0" w:space="0" w:color="auto"/>
        <w:right w:val="none" w:sz="0" w:space="0" w:color="auto"/>
      </w:divBdr>
    </w:div>
    <w:div w:id="662242174">
      <w:bodyDiv w:val="1"/>
      <w:marLeft w:val="0"/>
      <w:marRight w:val="0"/>
      <w:marTop w:val="0"/>
      <w:marBottom w:val="0"/>
      <w:divBdr>
        <w:top w:val="none" w:sz="0" w:space="0" w:color="auto"/>
        <w:left w:val="none" w:sz="0" w:space="0" w:color="auto"/>
        <w:bottom w:val="none" w:sz="0" w:space="0" w:color="auto"/>
        <w:right w:val="none" w:sz="0" w:space="0" w:color="auto"/>
      </w:divBdr>
    </w:div>
    <w:div w:id="662243739">
      <w:bodyDiv w:val="1"/>
      <w:marLeft w:val="0"/>
      <w:marRight w:val="0"/>
      <w:marTop w:val="0"/>
      <w:marBottom w:val="0"/>
      <w:divBdr>
        <w:top w:val="none" w:sz="0" w:space="0" w:color="auto"/>
        <w:left w:val="none" w:sz="0" w:space="0" w:color="auto"/>
        <w:bottom w:val="none" w:sz="0" w:space="0" w:color="auto"/>
        <w:right w:val="none" w:sz="0" w:space="0" w:color="auto"/>
      </w:divBdr>
    </w:div>
    <w:div w:id="662245155">
      <w:bodyDiv w:val="1"/>
      <w:marLeft w:val="0"/>
      <w:marRight w:val="0"/>
      <w:marTop w:val="0"/>
      <w:marBottom w:val="0"/>
      <w:divBdr>
        <w:top w:val="none" w:sz="0" w:space="0" w:color="auto"/>
        <w:left w:val="none" w:sz="0" w:space="0" w:color="auto"/>
        <w:bottom w:val="none" w:sz="0" w:space="0" w:color="auto"/>
        <w:right w:val="none" w:sz="0" w:space="0" w:color="auto"/>
      </w:divBdr>
    </w:div>
    <w:div w:id="662271861">
      <w:bodyDiv w:val="1"/>
      <w:marLeft w:val="0"/>
      <w:marRight w:val="0"/>
      <w:marTop w:val="0"/>
      <w:marBottom w:val="0"/>
      <w:divBdr>
        <w:top w:val="none" w:sz="0" w:space="0" w:color="auto"/>
        <w:left w:val="none" w:sz="0" w:space="0" w:color="auto"/>
        <w:bottom w:val="none" w:sz="0" w:space="0" w:color="auto"/>
        <w:right w:val="none" w:sz="0" w:space="0" w:color="auto"/>
      </w:divBdr>
    </w:div>
    <w:div w:id="662314898">
      <w:bodyDiv w:val="1"/>
      <w:marLeft w:val="0"/>
      <w:marRight w:val="0"/>
      <w:marTop w:val="0"/>
      <w:marBottom w:val="0"/>
      <w:divBdr>
        <w:top w:val="none" w:sz="0" w:space="0" w:color="auto"/>
        <w:left w:val="none" w:sz="0" w:space="0" w:color="auto"/>
        <w:bottom w:val="none" w:sz="0" w:space="0" w:color="auto"/>
        <w:right w:val="none" w:sz="0" w:space="0" w:color="auto"/>
      </w:divBdr>
    </w:div>
    <w:div w:id="662393503">
      <w:bodyDiv w:val="1"/>
      <w:marLeft w:val="0"/>
      <w:marRight w:val="0"/>
      <w:marTop w:val="0"/>
      <w:marBottom w:val="0"/>
      <w:divBdr>
        <w:top w:val="none" w:sz="0" w:space="0" w:color="auto"/>
        <w:left w:val="none" w:sz="0" w:space="0" w:color="auto"/>
        <w:bottom w:val="none" w:sz="0" w:space="0" w:color="auto"/>
        <w:right w:val="none" w:sz="0" w:space="0" w:color="auto"/>
      </w:divBdr>
    </w:div>
    <w:div w:id="662397041">
      <w:bodyDiv w:val="1"/>
      <w:marLeft w:val="0"/>
      <w:marRight w:val="0"/>
      <w:marTop w:val="0"/>
      <w:marBottom w:val="0"/>
      <w:divBdr>
        <w:top w:val="none" w:sz="0" w:space="0" w:color="auto"/>
        <w:left w:val="none" w:sz="0" w:space="0" w:color="auto"/>
        <w:bottom w:val="none" w:sz="0" w:space="0" w:color="auto"/>
        <w:right w:val="none" w:sz="0" w:space="0" w:color="auto"/>
      </w:divBdr>
    </w:div>
    <w:div w:id="662440737">
      <w:bodyDiv w:val="1"/>
      <w:marLeft w:val="0"/>
      <w:marRight w:val="0"/>
      <w:marTop w:val="0"/>
      <w:marBottom w:val="0"/>
      <w:divBdr>
        <w:top w:val="none" w:sz="0" w:space="0" w:color="auto"/>
        <w:left w:val="none" w:sz="0" w:space="0" w:color="auto"/>
        <w:bottom w:val="none" w:sz="0" w:space="0" w:color="auto"/>
        <w:right w:val="none" w:sz="0" w:space="0" w:color="auto"/>
      </w:divBdr>
    </w:div>
    <w:div w:id="662464692">
      <w:bodyDiv w:val="1"/>
      <w:marLeft w:val="0"/>
      <w:marRight w:val="0"/>
      <w:marTop w:val="0"/>
      <w:marBottom w:val="0"/>
      <w:divBdr>
        <w:top w:val="none" w:sz="0" w:space="0" w:color="auto"/>
        <w:left w:val="none" w:sz="0" w:space="0" w:color="auto"/>
        <w:bottom w:val="none" w:sz="0" w:space="0" w:color="auto"/>
        <w:right w:val="none" w:sz="0" w:space="0" w:color="auto"/>
      </w:divBdr>
    </w:div>
    <w:div w:id="662466911">
      <w:bodyDiv w:val="1"/>
      <w:marLeft w:val="0"/>
      <w:marRight w:val="0"/>
      <w:marTop w:val="0"/>
      <w:marBottom w:val="0"/>
      <w:divBdr>
        <w:top w:val="none" w:sz="0" w:space="0" w:color="auto"/>
        <w:left w:val="none" w:sz="0" w:space="0" w:color="auto"/>
        <w:bottom w:val="none" w:sz="0" w:space="0" w:color="auto"/>
        <w:right w:val="none" w:sz="0" w:space="0" w:color="auto"/>
      </w:divBdr>
    </w:div>
    <w:div w:id="662467121">
      <w:bodyDiv w:val="1"/>
      <w:marLeft w:val="0"/>
      <w:marRight w:val="0"/>
      <w:marTop w:val="0"/>
      <w:marBottom w:val="0"/>
      <w:divBdr>
        <w:top w:val="none" w:sz="0" w:space="0" w:color="auto"/>
        <w:left w:val="none" w:sz="0" w:space="0" w:color="auto"/>
        <w:bottom w:val="none" w:sz="0" w:space="0" w:color="auto"/>
        <w:right w:val="none" w:sz="0" w:space="0" w:color="auto"/>
      </w:divBdr>
    </w:div>
    <w:div w:id="662468483">
      <w:bodyDiv w:val="1"/>
      <w:marLeft w:val="0"/>
      <w:marRight w:val="0"/>
      <w:marTop w:val="0"/>
      <w:marBottom w:val="0"/>
      <w:divBdr>
        <w:top w:val="none" w:sz="0" w:space="0" w:color="auto"/>
        <w:left w:val="none" w:sz="0" w:space="0" w:color="auto"/>
        <w:bottom w:val="none" w:sz="0" w:space="0" w:color="auto"/>
        <w:right w:val="none" w:sz="0" w:space="0" w:color="auto"/>
      </w:divBdr>
    </w:div>
    <w:div w:id="662507940">
      <w:bodyDiv w:val="1"/>
      <w:marLeft w:val="0"/>
      <w:marRight w:val="0"/>
      <w:marTop w:val="0"/>
      <w:marBottom w:val="0"/>
      <w:divBdr>
        <w:top w:val="none" w:sz="0" w:space="0" w:color="auto"/>
        <w:left w:val="none" w:sz="0" w:space="0" w:color="auto"/>
        <w:bottom w:val="none" w:sz="0" w:space="0" w:color="auto"/>
        <w:right w:val="none" w:sz="0" w:space="0" w:color="auto"/>
      </w:divBdr>
    </w:div>
    <w:div w:id="662510283">
      <w:bodyDiv w:val="1"/>
      <w:marLeft w:val="0"/>
      <w:marRight w:val="0"/>
      <w:marTop w:val="0"/>
      <w:marBottom w:val="0"/>
      <w:divBdr>
        <w:top w:val="none" w:sz="0" w:space="0" w:color="auto"/>
        <w:left w:val="none" w:sz="0" w:space="0" w:color="auto"/>
        <w:bottom w:val="none" w:sz="0" w:space="0" w:color="auto"/>
        <w:right w:val="none" w:sz="0" w:space="0" w:color="auto"/>
      </w:divBdr>
    </w:div>
    <w:div w:id="662510966">
      <w:bodyDiv w:val="1"/>
      <w:marLeft w:val="0"/>
      <w:marRight w:val="0"/>
      <w:marTop w:val="0"/>
      <w:marBottom w:val="0"/>
      <w:divBdr>
        <w:top w:val="none" w:sz="0" w:space="0" w:color="auto"/>
        <w:left w:val="none" w:sz="0" w:space="0" w:color="auto"/>
        <w:bottom w:val="none" w:sz="0" w:space="0" w:color="auto"/>
        <w:right w:val="none" w:sz="0" w:space="0" w:color="auto"/>
      </w:divBdr>
    </w:div>
    <w:div w:id="662514050">
      <w:bodyDiv w:val="1"/>
      <w:marLeft w:val="0"/>
      <w:marRight w:val="0"/>
      <w:marTop w:val="0"/>
      <w:marBottom w:val="0"/>
      <w:divBdr>
        <w:top w:val="none" w:sz="0" w:space="0" w:color="auto"/>
        <w:left w:val="none" w:sz="0" w:space="0" w:color="auto"/>
        <w:bottom w:val="none" w:sz="0" w:space="0" w:color="auto"/>
        <w:right w:val="none" w:sz="0" w:space="0" w:color="auto"/>
      </w:divBdr>
    </w:div>
    <w:div w:id="662515330">
      <w:bodyDiv w:val="1"/>
      <w:marLeft w:val="0"/>
      <w:marRight w:val="0"/>
      <w:marTop w:val="0"/>
      <w:marBottom w:val="0"/>
      <w:divBdr>
        <w:top w:val="none" w:sz="0" w:space="0" w:color="auto"/>
        <w:left w:val="none" w:sz="0" w:space="0" w:color="auto"/>
        <w:bottom w:val="none" w:sz="0" w:space="0" w:color="auto"/>
        <w:right w:val="none" w:sz="0" w:space="0" w:color="auto"/>
      </w:divBdr>
    </w:div>
    <w:div w:id="662516492">
      <w:bodyDiv w:val="1"/>
      <w:marLeft w:val="0"/>
      <w:marRight w:val="0"/>
      <w:marTop w:val="0"/>
      <w:marBottom w:val="0"/>
      <w:divBdr>
        <w:top w:val="none" w:sz="0" w:space="0" w:color="auto"/>
        <w:left w:val="none" w:sz="0" w:space="0" w:color="auto"/>
        <w:bottom w:val="none" w:sz="0" w:space="0" w:color="auto"/>
        <w:right w:val="none" w:sz="0" w:space="0" w:color="auto"/>
      </w:divBdr>
    </w:div>
    <w:div w:id="662583625">
      <w:bodyDiv w:val="1"/>
      <w:marLeft w:val="0"/>
      <w:marRight w:val="0"/>
      <w:marTop w:val="0"/>
      <w:marBottom w:val="0"/>
      <w:divBdr>
        <w:top w:val="none" w:sz="0" w:space="0" w:color="auto"/>
        <w:left w:val="none" w:sz="0" w:space="0" w:color="auto"/>
        <w:bottom w:val="none" w:sz="0" w:space="0" w:color="auto"/>
        <w:right w:val="none" w:sz="0" w:space="0" w:color="auto"/>
      </w:divBdr>
    </w:div>
    <w:div w:id="662586515">
      <w:bodyDiv w:val="1"/>
      <w:marLeft w:val="0"/>
      <w:marRight w:val="0"/>
      <w:marTop w:val="0"/>
      <w:marBottom w:val="0"/>
      <w:divBdr>
        <w:top w:val="none" w:sz="0" w:space="0" w:color="auto"/>
        <w:left w:val="none" w:sz="0" w:space="0" w:color="auto"/>
        <w:bottom w:val="none" w:sz="0" w:space="0" w:color="auto"/>
        <w:right w:val="none" w:sz="0" w:space="0" w:color="auto"/>
      </w:divBdr>
    </w:div>
    <w:div w:id="662587210">
      <w:bodyDiv w:val="1"/>
      <w:marLeft w:val="0"/>
      <w:marRight w:val="0"/>
      <w:marTop w:val="0"/>
      <w:marBottom w:val="0"/>
      <w:divBdr>
        <w:top w:val="none" w:sz="0" w:space="0" w:color="auto"/>
        <w:left w:val="none" w:sz="0" w:space="0" w:color="auto"/>
        <w:bottom w:val="none" w:sz="0" w:space="0" w:color="auto"/>
        <w:right w:val="none" w:sz="0" w:space="0" w:color="auto"/>
      </w:divBdr>
    </w:div>
    <w:div w:id="662587618">
      <w:bodyDiv w:val="1"/>
      <w:marLeft w:val="0"/>
      <w:marRight w:val="0"/>
      <w:marTop w:val="0"/>
      <w:marBottom w:val="0"/>
      <w:divBdr>
        <w:top w:val="none" w:sz="0" w:space="0" w:color="auto"/>
        <w:left w:val="none" w:sz="0" w:space="0" w:color="auto"/>
        <w:bottom w:val="none" w:sz="0" w:space="0" w:color="auto"/>
        <w:right w:val="none" w:sz="0" w:space="0" w:color="auto"/>
      </w:divBdr>
    </w:div>
    <w:div w:id="662590269">
      <w:bodyDiv w:val="1"/>
      <w:marLeft w:val="0"/>
      <w:marRight w:val="0"/>
      <w:marTop w:val="0"/>
      <w:marBottom w:val="0"/>
      <w:divBdr>
        <w:top w:val="none" w:sz="0" w:space="0" w:color="auto"/>
        <w:left w:val="none" w:sz="0" w:space="0" w:color="auto"/>
        <w:bottom w:val="none" w:sz="0" w:space="0" w:color="auto"/>
        <w:right w:val="none" w:sz="0" w:space="0" w:color="auto"/>
      </w:divBdr>
    </w:div>
    <w:div w:id="662658547">
      <w:bodyDiv w:val="1"/>
      <w:marLeft w:val="0"/>
      <w:marRight w:val="0"/>
      <w:marTop w:val="0"/>
      <w:marBottom w:val="0"/>
      <w:divBdr>
        <w:top w:val="none" w:sz="0" w:space="0" w:color="auto"/>
        <w:left w:val="none" w:sz="0" w:space="0" w:color="auto"/>
        <w:bottom w:val="none" w:sz="0" w:space="0" w:color="auto"/>
        <w:right w:val="none" w:sz="0" w:space="0" w:color="auto"/>
      </w:divBdr>
    </w:div>
    <w:div w:id="662665285">
      <w:bodyDiv w:val="1"/>
      <w:marLeft w:val="0"/>
      <w:marRight w:val="0"/>
      <w:marTop w:val="0"/>
      <w:marBottom w:val="0"/>
      <w:divBdr>
        <w:top w:val="none" w:sz="0" w:space="0" w:color="auto"/>
        <w:left w:val="none" w:sz="0" w:space="0" w:color="auto"/>
        <w:bottom w:val="none" w:sz="0" w:space="0" w:color="auto"/>
        <w:right w:val="none" w:sz="0" w:space="0" w:color="auto"/>
      </w:divBdr>
    </w:div>
    <w:div w:id="662701237">
      <w:bodyDiv w:val="1"/>
      <w:marLeft w:val="0"/>
      <w:marRight w:val="0"/>
      <w:marTop w:val="0"/>
      <w:marBottom w:val="0"/>
      <w:divBdr>
        <w:top w:val="none" w:sz="0" w:space="0" w:color="auto"/>
        <w:left w:val="none" w:sz="0" w:space="0" w:color="auto"/>
        <w:bottom w:val="none" w:sz="0" w:space="0" w:color="auto"/>
        <w:right w:val="none" w:sz="0" w:space="0" w:color="auto"/>
      </w:divBdr>
    </w:div>
    <w:div w:id="662702977">
      <w:bodyDiv w:val="1"/>
      <w:marLeft w:val="0"/>
      <w:marRight w:val="0"/>
      <w:marTop w:val="0"/>
      <w:marBottom w:val="0"/>
      <w:divBdr>
        <w:top w:val="none" w:sz="0" w:space="0" w:color="auto"/>
        <w:left w:val="none" w:sz="0" w:space="0" w:color="auto"/>
        <w:bottom w:val="none" w:sz="0" w:space="0" w:color="auto"/>
        <w:right w:val="none" w:sz="0" w:space="0" w:color="auto"/>
      </w:divBdr>
    </w:div>
    <w:div w:id="662778047">
      <w:bodyDiv w:val="1"/>
      <w:marLeft w:val="0"/>
      <w:marRight w:val="0"/>
      <w:marTop w:val="0"/>
      <w:marBottom w:val="0"/>
      <w:divBdr>
        <w:top w:val="none" w:sz="0" w:space="0" w:color="auto"/>
        <w:left w:val="none" w:sz="0" w:space="0" w:color="auto"/>
        <w:bottom w:val="none" w:sz="0" w:space="0" w:color="auto"/>
        <w:right w:val="none" w:sz="0" w:space="0" w:color="auto"/>
      </w:divBdr>
    </w:div>
    <w:div w:id="662779220">
      <w:bodyDiv w:val="1"/>
      <w:marLeft w:val="0"/>
      <w:marRight w:val="0"/>
      <w:marTop w:val="0"/>
      <w:marBottom w:val="0"/>
      <w:divBdr>
        <w:top w:val="none" w:sz="0" w:space="0" w:color="auto"/>
        <w:left w:val="none" w:sz="0" w:space="0" w:color="auto"/>
        <w:bottom w:val="none" w:sz="0" w:space="0" w:color="auto"/>
        <w:right w:val="none" w:sz="0" w:space="0" w:color="auto"/>
      </w:divBdr>
    </w:div>
    <w:div w:id="662852754">
      <w:bodyDiv w:val="1"/>
      <w:marLeft w:val="0"/>
      <w:marRight w:val="0"/>
      <w:marTop w:val="0"/>
      <w:marBottom w:val="0"/>
      <w:divBdr>
        <w:top w:val="none" w:sz="0" w:space="0" w:color="auto"/>
        <w:left w:val="none" w:sz="0" w:space="0" w:color="auto"/>
        <w:bottom w:val="none" w:sz="0" w:space="0" w:color="auto"/>
        <w:right w:val="none" w:sz="0" w:space="0" w:color="auto"/>
      </w:divBdr>
    </w:div>
    <w:div w:id="662855199">
      <w:bodyDiv w:val="1"/>
      <w:marLeft w:val="0"/>
      <w:marRight w:val="0"/>
      <w:marTop w:val="0"/>
      <w:marBottom w:val="0"/>
      <w:divBdr>
        <w:top w:val="none" w:sz="0" w:space="0" w:color="auto"/>
        <w:left w:val="none" w:sz="0" w:space="0" w:color="auto"/>
        <w:bottom w:val="none" w:sz="0" w:space="0" w:color="auto"/>
        <w:right w:val="none" w:sz="0" w:space="0" w:color="auto"/>
      </w:divBdr>
    </w:div>
    <w:div w:id="662855234">
      <w:bodyDiv w:val="1"/>
      <w:marLeft w:val="0"/>
      <w:marRight w:val="0"/>
      <w:marTop w:val="0"/>
      <w:marBottom w:val="0"/>
      <w:divBdr>
        <w:top w:val="none" w:sz="0" w:space="0" w:color="auto"/>
        <w:left w:val="none" w:sz="0" w:space="0" w:color="auto"/>
        <w:bottom w:val="none" w:sz="0" w:space="0" w:color="auto"/>
        <w:right w:val="none" w:sz="0" w:space="0" w:color="auto"/>
      </w:divBdr>
    </w:div>
    <w:div w:id="662858320">
      <w:bodyDiv w:val="1"/>
      <w:marLeft w:val="0"/>
      <w:marRight w:val="0"/>
      <w:marTop w:val="0"/>
      <w:marBottom w:val="0"/>
      <w:divBdr>
        <w:top w:val="none" w:sz="0" w:space="0" w:color="auto"/>
        <w:left w:val="none" w:sz="0" w:space="0" w:color="auto"/>
        <w:bottom w:val="none" w:sz="0" w:space="0" w:color="auto"/>
        <w:right w:val="none" w:sz="0" w:space="0" w:color="auto"/>
      </w:divBdr>
    </w:div>
    <w:div w:id="662858625">
      <w:bodyDiv w:val="1"/>
      <w:marLeft w:val="0"/>
      <w:marRight w:val="0"/>
      <w:marTop w:val="0"/>
      <w:marBottom w:val="0"/>
      <w:divBdr>
        <w:top w:val="none" w:sz="0" w:space="0" w:color="auto"/>
        <w:left w:val="none" w:sz="0" w:space="0" w:color="auto"/>
        <w:bottom w:val="none" w:sz="0" w:space="0" w:color="auto"/>
        <w:right w:val="none" w:sz="0" w:space="0" w:color="auto"/>
      </w:divBdr>
    </w:div>
    <w:div w:id="662860099">
      <w:bodyDiv w:val="1"/>
      <w:marLeft w:val="0"/>
      <w:marRight w:val="0"/>
      <w:marTop w:val="0"/>
      <w:marBottom w:val="0"/>
      <w:divBdr>
        <w:top w:val="none" w:sz="0" w:space="0" w:color="auto"/>
        <w:left w:val="none" w:sz="0" w:space="0" w:color="auto"/>
        <w:bottom w:val="none" w:sz="0" w:space="0" w:color="auto"/>
        <w:right w:val="none" w:sz="0" w:space="0" w:color="auto"/>
      </w:divBdr>
    </w:div>
    <w:div w:id="662902375">
      <w:bodyDiv w:val="1"/>
      <w:marLeft w:val="0"/>
      <w:marRight w:val="0"/>
      <w:marTop w:val="0"/>
      <w:marBottom w:val="0"/>
      <w:divBdr>
        <w:top w:val="none" w:sz="0" w:space="0" w:color="auto"/>
        <w:left w:val="none" w:sz="0" w:space="0" w:color="auto"/>
        <w:bottom w:val="none" w:sz="0" w:space="0" w:color="auto"/>
        <w:right w:val="none" w:sz="0" w:space="0" w:color="auto"/>
      </w:divBdr>
    </w:div>
    <w:div w:id="662902834">
      <w:bodyDiv w:val="1"/>
      <w:marLeft w:val="0"/>
      <w:marRight w:val="0"/>
      <w:marTop w:val="0"/>
      <w:marBottom w:val="0"/>
      <w:divBdr>
        <w:top w:val="none" w:sz="0" w:space="0" w:color="auto"/>
        <w:left w:val="none" w:sz="0" w:space="0" w:color="auto"/>
        <w:bottom w:val="none" w:sz="0" w:space="0" w:color="auto"/>
        <w:right w:val="none" w:sz="0" w:space="0" w:color="auto"/>
      </w:divBdr>
    </w:div>
    <w:div w:id="662971874">
      <w:bodyDiv w:val="1"/>
      <w:marLeft w:val="0"/>
      <w:marRight w:val="0"/>
      <w:marTop w:val="0"/>
      <w:marBottom w:val="0"/>
      <w:divBdr>
        <w:top w:val="none" w:sz="0" w:space="0" w:color="auto"/>
        <w:left w:val="none" w:sz="0" w:space="0" w:color="auto"/>
        <w:bottom w:val="none" w:sz="0" w:space="0" w:color="auto"/>
        <w:right w:val="none" w:sz="0" w:space="0" w:color="auto"/>
      </w:divBdr>
    </w:div>
    <w:div w:id="662978249">
      <w:bodyDiv w:val="1"/>
      <w:marLeft w:val="0"/>
      <w:marRight w:val="0"/>
      <w:marTop w:val="0"/>
      <w:marBottom w:val="0"/>
      <w:divBdr>
        <w:top w:val="none" w:sz="0" w:space="0" w:color="auto"/>
        <w:left w:val="none" w:sz="0" w:space="0" w:color="auto"/>
        <w:bottom w:val="none" w:sz="0" w:space="0" w:color="auto"/>
        <w:right w:val="none" w:sz="0" w:space="0" w:color="auto"/>
      </w:divBdr>
    </w:div>
    <w:div w:id="663045336">
      <w:bodyDiv w:val="1"/>
      <w:marLeft w:val="0"/>
      <w:marRight w:val="0"/>
      <w:marTop w:val="0"/>
      <w:marBottom w:val="0"/>
      <w:divBdr>
        <w:top w:val="none" w:sz="0" w:space="0" w:color="auto"/>
        <w:left w:val="none" w:sz="0" w:space="0" w:color="auto"/>
        <w:bottom w:val="none" w:sz="0" w:space="0" w:color="auto"/>
        <w:right w:val="none" w:sz="0" w:space="0" w:color="auto"/>
      </w:divBdr>
    </w:div>
    <w:div w:id="663122878">
      <w:bodyDiv w:val="1"/>
      <w:marLeft w:val="0"/>
      <w:marRight w:val="0"/>
      <w:marTop w:val="0"/>
      <w:marBottom w:val="0"/>
      <w:divBdr>
        <w:top w:val="none" w:sz="0" w:space="0" w:color="auto"/>
        <w:left w:val="none" w:sz="0" w:space="0" w:color="auto"/>
        <w:bottom w:val="none" w:sz="0" w:space="0" w:color="auto"/>
        <w:right w:val="none" w:sz="0" w:space="0" w:color="auto"/>
      </w:divBdr>
    </w:div>
    <w:div w:id="663125791">
      <w:bodyDiv w:val="1"/>
      <w:marLeft w:val="0"/>
      <w:marRight w:val="0"/>
      <w:marTop w:val="0"/>
      <w:marBottom w:val="0"/>
      <w:divBdr>
        <w:top w:val="none" w:sz="0" w:space="0" w:color="auto"/>
        <w:left w:val="none" w:sz="0" w:space="0" w:color="auto"/>
        <w:bottom w:val="none" w:sz="0" w:space="0" w:color="auto"/>
        <w:right w:val="none" w:sz="0" w:space="0" w:color="auto"/>
      </w:divBdr>
    </w:div>
    <w:div w:id="663165989">
      <w:bodyDiv w:val="1"/>
      <w:marLeft w:val="0"/>
      <w:marRight w:val="0"/>
      <w:marTop w:val="0"/>
      <w:marBottom w:val="0"/>
      <w:divBdr>
        <w:top w:val="none" w:sz="0" w:space="0" w:color="auto"/>
        <w:left w:val="none" w:sz="0" w:space="0" w:color="auto"/>
        <w:bottom w:val="none" w:sz="0" w:space="0" w:color="auto"/>
        <w:right w:val="none" w:sz="0" w:space="0" w:color="auto"/>
      </w:divBdr>
    </w:div>
    <w:div w:id="663167868">
      <w:bodyDiv w:val="1"/>
      <w:marLeft w:val="0"/>
      <w:marRight w:val="0"/>
      <w:marTop w:val="0"/>
      <w:marBottom w:val="0"/>
      <w:divBdr>
        <w:top w:val="none" w:sz="0" w:space="0" w:color="auto"/>
        <w:left w:val="none" w:sz="0" w:space="0" w:color="auto"/>
        <w:bottom w:val="none" w:sz="0" w:space="0" w:color="auto"/>
        <w:right w:val="none" w:sz="0" w:space="0" w:color="auto"/>
      </w:divBdr>
    </w:div>
    <w:div w:id="663238394">
      <w:bodyDiv w:val="1"/>
      <w:marLeft w:val="0"/>
      <w:marRight w:val="0"/>
      <w:marTop w:val="0"/>
      <w:marBottom w:val="0"/>
      <w:divBdr>
        <w:top w:val="none" w:sz="0" w:space="0" w:color="auto"/>
        <w:left w:val="none" w:sz="0" w:space="0" w:color="auto"/>
        <w:bottom w:val="none" w:sz="0" w:space="0" w:color="auto"/>
        <w:right w:val="none" w:sz="0" w:space="0" w:color="auto"/>
      </w:divBdr>
    </w:div>
    <w:div w:id="663240567">
      <w:bodyDiv w:val="1"/>
      <w:marLeft w:val="0"/>
      <w:marRight w:val="0"/>
      <w:marTop w:val="0"/>
      <w:marBottom w:val="0"/>
      <w:divBdr>
        <w:top w:val="none" w:sz="0" w:space="0" w:color="auto"/>
        <w:left w:val="none" w:sz="0" w:space="0" w:color="auto"/>
        <w:bottom w:val="none" w:sz="0" w:space="0" w:color="auto"/>
        <w:right w:val="none" w:sz="0" w:space="0" w:color="auto"/>
      </w:divBdr>
    </w:div>
    <w:div w:id="663245003">
      <w:bodyDiv w:val="1"/>
      <w:marLeft w:val="0"/>
      <w:marRight w:val="0"/>
      <w:marTop w:val="0"/>
      <w:marBottom w:val="0"/>
      <w:divBdr>
        <w:top w:val="none" w:sz="0" w:space="0" w:color="auto"/>
        <w:left w:val="none" w:sz="0" w:space="0" w:color="auto"/>
        <w:bottom w:val="none" w:sz="0" w:space="0" w:color="auto"/>
        <w:right w:val="none" w:sz="0" w:space="0" w:color="auto"/>
      </w:divBdr>
    </w:div>
    <w:div w:id="663319908">
      <w:bodyDiv w:val="1"/>
      <w:marLeft w:val="0"/>
      <w:marRight w:val="0"/>
      <w:marTop w:val="0"/>
      <w:marBottom w:val="0"/>
      <w:divBdr>
        <w:top w:val="none" w:sz="0" w:space="0" w:color="auto"/>
        <w:left w:val="none" w:sz="0" w:space="0" w:color="auto"/>
        <w:bottom w:val="none" w:sz="0" w:space="0" w:color="auto"/>
        <w:right w:val="none" w:sz="0" w:space="0" w:color="auto"/>
      </w:divBdr>
    </w:div>
    <w:div w:id="663320873">
      <w:bodyDiv w:val="1"/>
      <w:marLeft w:val="0"/>
      <w:marRight w:val="0"/>
      <w:marTop w:val="0"/>
      <w:marBottom w:val="0"/>
      <w:divBdr>
        <w:top w:val="none" w:sz="0" w:space="0" w:color="auto"/>
        <w:left w:val="none" w:sz="0" w:space="0" w:color="auto"/>
        <w:bottom w:val="none" w:sz="0" w:space="0" w:color="auto"/>
        <w:right w:val="none" w:sz="0" w:space="0" w:color="auto"/>
      </w:divBdr>
    </w:div>
    <w:div w:id="663322229">
      <w:bodyDiv w:val="1"/>
      <w:marLeft w:val="0"/>
      <w:marRight w:val="0"/>
      <w:marTop w:val="0"/>
      <w:marBottom w:val="0"/>
      <w:divBdr>
        <w:top w:val="none" w:sz="0" w:space="0" w:color="auto"/>
        <w:left w:val="none" w:sz="0" w:space="0" w:color="auto"/>
        <w:bottom w:val="none" w:sz="0" w:space="0" w:color="auto"/>
        <w:right w:val="none" w:sz="0" w:space="0" w:color="auto"/>
      </w:divBdr>
    </w:div>
    <w:div w:id="663433767">
      <w:bodyDiv w:val="1"/>
      <w:marLeft w:val="0"/>
      <w:marRight w:val="0"/>
      <w:marTop w:val="0"/>
      <w:marBottom w:val="0"/>
      <w:divBdr>
        <w:top w:val="none" w:sz="0" w:space="0" w:color="auto"/>
        <w:left w:val="none" w:sz="0" w:space="0" w:color="auto"/>
        <w:bottom w:val="none" w:sz="0" w:space="0" w:color="auto"/>
        <w:right w:val="none" w:sz="0" w:space="0" w:color="auto"/>
      </w:divBdr>
    </w:div>
    <w:div w:id="663434436">
      <w:bodyDiv w:val="1"/>
      <w:marLeft w:val="0"/>
      <w:marRight w:val="0"/>
      <w:marTop w:val="0"/>
      <w:marBottom w:val="0"/>
      <w:divBdr>
        <w:top w:val="none" w:sz="0" w:space="0" w:color="auto"/>
        <w:left w:val="none" w:sz="0" w:space="0" w:color="auto"/>
        <w:bottom w:val="none" w:sz="0" w:space="0" w:color="auto"/>
        <w:right w:val="none" w:sz="0" w:space="0" w:color="auto"/>
      </w:divBdr>
    </w:div>
    <w:div w:id="663435283">
      <w:bodyDiv w:val="1"/>
      <w:marLeft w:val="0"/>
      <w:marRight w:val="0"/>
      <w:marTop w:val="0"/>
      <w:marBottom w:val="0"/>
      <w:divBdr>
        <w:top w:val="none" w:sz="0" w:space="0" w:color="auto"/>
        <w:left w:val="none" w:sz="0" w:space="0" w:color="auto"/>
        <w:bottom w:val="none" w:sz="0" w:space="0" w:color="auto"/>
        <w:right w:val="none" w:sz="0" w:space="0" w:color="auto"/>
      </w:divBdr>
    </w:div>
    <w:div w:id="663436929">
      <w:bodyDiv w:val="1"/>
      <w:marLeft w:val="0"/>
      <w:marRight w:val="0"/>
      <w:marTop w:val="0"/>
      <w:marBottom w:val="0"/>
      <w:divBdr>
        <w:top w:val="none" w:sz="0" w:space="0" w:color="auto"/>
        <w:left w:val="none" w:sz="0" w:space="0" w:color="auto"/>
        <w:bottom w:val="none" w:sz="0" w:space="0" w:color="auto"/>
        <w:right w:val="none" w:sz="0" w:space="0" w:color="auto"/>
      </w:divBdr>
    </w:div>
    <w:div w:id="663437559">
      <w:bodyDiv w:val="1"/>
      <w:marLeft w:val="0"/>
      <w:marRight w:val="0"/>
      <w:marTop w:val="0"/>
      <w:marBottom w:val="0"/>
      <w:divBdr>
        <w:top w:val="none" w:sz="0" w:space="0" w:color="auto"/>
        <w:left w:val="none" w:sz="0" w:space="0" w:color="auto"/>
        <w:bottom w:val="none" w:sz="0" w:space="0" w:color="auto"/>
        <w:right w:val="none" w:sz="0" w:space="0" w:color="auto"/>
      </w:divBdr>
    </w:div>
    <w:div w:id="663508032">
      <w:bodyDiv w:val="1"/>
      <w:marLeft w:val="0"/>
      <w:marRight w:val="0"/>
      <w:marTop w:val="0"/>
      <w:marBottom w:val="0"/>
      <w:divBdr>
        <w:top w:val="none" w:sz="0" w:space="0" w:color="auto"/>
        <w:left w:val="none" w:sz="0" w:space="0" w:color="auto"/>
        <w:bottom w:val="none" w:sz="0" w:space="0" w:color="auto"/>
        <w:right w:val="none" w:sz="0" w:space="0" w:color="auto"/>
      </w:divBdr>
    </w:div>
    <w:div w:id="663509486">
      <w:bodyDiv w:val="1"/>
      <w:marLeft w:val="0"/>
      <w:marRight w:val="0"/>
      <w:marTop w:val="0"/>
      <w:marBottom w:val="0"/>
      <w:divBdr>
        <w:top w:val="none" w:sz="0" w:space="0" w:color="auto"/>
        <w:left w:val="none" w:sz="0" w:space="0" w:color="auto"/>
        <w:bottom w:val="none" w:sz="0" w:space="0" w:color="auto"/>
        <w:right w:val="none" w:sz="0" w:space="0" w:color="auto"/>
      </w:divBdr>
    </w:div>
    <w:div w:id="663554869">
      <w:bodyDiv w:val="1"/>
      <w:marLeft w:val="0"/>
      <w:marRight w:val="0"/>
      <w:marTop w:val="0"/>
      <w:marBottom w:val="0"/>
      <w:divBdr>
        <w:top w:val="none" w:sz="0" w:space="0" w:color="auto"/>
        <w:left w:val="none" w:sz="0" w:space="0" w:color="auto"/>
        <w:bottom w:val="none" w:sz="0" w:space="0" w:color="auto"/>
        <w:right w:val="none" w:sz="0" w:space="0" w:color="auto"/>
      </w:divBdr>
    </w:div>
    <w:div w:id="663556078">
      <w:bodyDiv w:val="1"/>
      <w:marLeft w:val="0"/>
      <w:marRight w:val="0"/>
      <w:marTop w:val="0"/>
      <w:marBottom w:val="0"/>
      <w:divBdr>
        <w:top w:val="none" w:sz="0" w:space="0" w:color="auto"/>
        <w:left w:val="none" w:sz="0" w:space="0" w:color="auto"/>
        <w:bottom w:val="none" w:sz="0" w:space="0" w:color="auto"/>
        <w:right w:val="none" w:sz="0" w:space="0" w:color="auto"/>
      </w:divBdr>
    </w:div>
    <w:div w:id="663581586">
      <w:bodyDiv w:val="1"/>
      <w:marLeft w:val="0"/>
      <w:marRight w:val="0"/>
      <w:marTop w:val="0"/>
      <w:marBottom w:val="0"/>
      <w:divBdr>
        <w:top w:val="none" w:sz="0" w:space="0" w:color="auto"/>
        <w:left w:val="none" w:sz="0" w:space="0" w:color="auto"/>
        <w:bottom w:val="none" w:sz="0" w:space="0" w:color="auto"/>
        <w:right w:val="none" w:sz="0" w:space="0" w:color="auto"/>
      </w:divBdr>
    </w:div>
    <w:div w:id="663583122">
      <w:bodyDiv w:val="1"/>
      <w:marLeft w:val="0"/>
      <w:marRight w:val="0"/>
      <w:marTop w:val="0"/>
      <w:marBottom w:val="0"/>
      <w:divBdr>
        <w:top w:val="none" w:sz="0" w:space="0" w:color="auto"/>
        <w:left w:val="none" w:sz="0" w:space="0" w:color="auto"/>
        <w:bottom w:val="none" w:sz="0" w:space="0" w:color="auto"/>
        <w:right w:val="none" w:sz="0" w:space="0" w:color="auto"/>
      </w:divBdr>
    </w:div>
    <w:div w:id="663584258">
      <w:bodyDiv w:val="1"/>
      <w:marLeft w:val="0"/>
      <w:marRight w:val="0"/>
      <w:marTop w:val="0"/>
      <w:marBottom w:val="0"/>
      <w:divBdr>
        <w:top w:val="none" w:sz="0" w:space="0" w:color="auto"/>
        <w:left w:val="none" w:sz="0" w:space="0" w:color="auto"/>
        <w:bottom w:val="none" w:sz="0" w:space="0" w:color="auto"/>
        <w:right w:val="none" w:sz="0" w:space="0" w:color="auto"/>
      </w:divBdr>
    </w:div>
    <w:div w:id="663628691">
      <w:bodyDiv w:val="1"/>
      <w:marLeft w:val="0"/>
      <w:marRight w:val="0"/>
      <w:marTop w:val="0"/>
      <w:marBottom w:val="0"/>
      <w:divBdr>
        <w:top w:val="none" w:sz="0" w:space="0" w:color="auto"/>
        <w:left w:val="none" w:sz="0" w:space="0" w:color="auto"/>
        <w:bottom w:val="none" w:sz="0" w:space="0" w:color="auto"/>
        <w:right w:val="none" w:sz="0" w:space="0" w:color="auto"/>
      </w:divBdr>
    </w:div>
    <w:div w:id="663630358">
      <w:bodyDiv w:val="1"/>
      <w:marLeft w:val="0"/>
      <w:marRight w:val="0"/>
      <w:marTop w:val="0"/>
      <w:marBottom w:val="0"/>
      <w:divBdr>
        <w:top w:val="none" w:sz="0" w:space="0" w:color="auto"/>
        <w:left w:val="none" w:sz="0" w:space="0" w:color="auto"/>
        <w:bottom w:val="none" w:sz="0" w:space="0" w:color="auto"/>
        <w:right w:val="none" w:sz="0" w:space="0" w:color="auto"/>
      </w:divBdr>
    </w:div>
    <w:div w:id="663699793">
      <w:bodyDiv w:val="1"/>
      <w:marLeft w:val="0"/>
      <w:marRight w:val="0"/>
      <w:marTop w:val="0"/>
      <w:marBottom w:val="0"/>
      <w:divBdr>
        <w:top w:val="none" w:sz="0" w:space="0" w:color="auto"/>
        <w:left w:val="none" w:sz="0" w:space="0" w:color="auto"/>
        <w:bottom w:val="none" w:sz="0" w:space="0" w:color="auto"/>
        <w:right w:val="none" w:sz="0" w:space="0" w:color="auto"/>
      </w:divBdr>
    </w:div>
    <w:div w:id="663701297">
      <w:bodyDiv w:val="1"/>
      <w:marLeft w:val="0"/>
      <w:marRight w:val="0"/>
      <w:marTop w:val="0"/>
      <w:marBottom w:val="0"/>
      <w:divBdr>
        <w:top w:val="none" w:sz="0" w:space="0" w:color="auto"/>
        <w:left w:val="none" w:sz="0" w:space="0" w:color="auto"/>
        <w:bottom w:val="none" w:sz="0" w:space="0" w:color="auto"/>
        <w:right w:val="none" w:sz="0" w:space="0" w:color="auto"/>
      </w:divBdr>
    </w:div>
    <w:div w:id="663751761">
      <w:bodyDiv w:val="1"/>
      <w:marLeft w:val="0"/>
      <w:marRight w:val="0"/>
      <w:marTop w:val="0"/>
      <w:marBottom w:val="0"/>
      <w:divBdr>
        <w:top w:val="none" w:sz="0" w:space="0" w:color="auto"/>
        <w:left w:val="none" w:sz="0" w:space="0" w:color="auto"/>
        <w:bottom w:val="none" w:sz="0" w:space="0" w:color="auto"/>
        <w:right w:val="none" w:sz="0" w:space="0" w:color="auto"/>
      </w:divBdr>
    </w:div>
    <w:div w:id="663776421">
      <w:bodyDiv w:val="1"/>
      <w:marLeft w:val="0"/>
      <w:marRight w:val="0"/>
      <w:marTop w:val="0"/>
      <w:marBottom w:val="0"/>
      <w:divBdr>
        <w:top w:val="none" w:sz="0" w:space="0" w:color="auto"/>
        <w:left w:val="none" w:sz="0" w:space="0" w:color="auto"/>
        <w:bottom w:val="none" w:sz="0" w:space="0" w:color="auto"/>
        <w:right w:val="none" w:sz="0" w:space="0" w:color="auto"/>
      </w:divBdr>
    </w:div>
    <w:div w:id="663779507">
      <w:bodyDiv w:val="1"/>
      <w:marLeft w:val="0"/>
      <w:marRight w:val="0"/>
      <w:marTop w:val="0"/>
      <w:marBottom w:val="0"/>
      <w:divBdr>
        <w:top w:val="none" w:sz="0" w:space="0" w:color="auto"/>
        <w:left w:val="none" w:sz="0" w:space="0" w:color="auto"/>
        <w:bottom w:val="none" w:sz="0" w:space="0" w:color="auto"/>
        <w:right w:val="none" w:sz="0" w:space="0" w:color="auto"/>
      </w:divBdr>
    </w:div>
    <w:div w:id="663780445">
      <w:bodyDiv w:val="1"/>
      <w:marLeft w:val="0"/>
      <w:marRight w:val="0"/>
      <w:marTop w:val="0"/>
      <w:marBottom w:val="0"/>
      <w:divBdr>
        <w:top w:val="none" w:sz="0" w:space="0" w:color="auto"/>
        <w:left w:val="none" w:sz="0" w:space="0" w:color="auto"/>
        <w:bottom w:val="none" w:sz="0" w:space="0" w:color="auto"/>
        <w:right w:val="none" w:sz="0" w:space="0" w:color="auto"/>
      </w:divBdr>
    </w:div>
    <w:div w:id="663817423">
      <w:bodyDiv w:val="1"/>
      <w:marLeft w:val="0"/>
      <w:marRight w:val="0"/>
      <w:marTop w:val="0"/>
      <w:marBottom w:val="0"/>
      <w:divBdr>
        <w:top w:val="none" w:sz="0" w:space="0" w:color="auto"/>
        <w:left w:val="none" w:sz="0" w:space="0" w:color="auto"/>
        <w:bottom w:val="none" w:sz="0" w:space="0" w:color="auto"/>
        <w:right w:val="none" w:sz="0" w:space="0" w:color="auto"/>
      </w:divBdr>
    </w:div>
    <w:div w:id="663970114">
      <w:bodyDiv w:val="1"/>
      <w:marLeft w:val="0"/>
      <w:marRight w:val="0"/>
      <w:marTop w:val="0"/>
      <w:marBottom w:val="0"/>
      <w:divBdr>
        <w:top w:val="none" w:sz="0" w:space="0" w:color="auto"/>
        <w:left w:val="none" w:sz="0" w:space="0" w:color="auto"/>
        <w:bottom w:val="none" w:sz="0" w:space="0" w:color="auto"/>
        <w:right w:val="none" w:sz="0" w:space="0" w:color="auto"/>
      </w:divBdr>
    </w:div>
    <w:div w:id="663973388">
      <w:bodyDiv w:val="1"/>
      <w:marLeft w:val="0"/>
      <w:marRight w:val="0"/>
      <w:marTop w:val="0"/>
      <w:marBottom w:val="0"/>
      <w:divBdr>
        <w:top w:val="none" w:sz="0" w:space="0" w:color="auto"/>
        <w:left w:val="none" w:sz="0" w:space="0" w:color="auto"/>
        <w:bottom w:val="none" w:sz="0" w:space="0" w:color="auto"/>
        <w:right w:val="none" w:sz="0" w:space="0" w:color="auto"/>
      </w:divBdr>
    </w:div>
    <w:div w:id="664016129">
      <w:bodyDiv w:val="1"/>
      <w:marLeft w:val="0"/>
      <w:marRight w:val="0"/>
      <w:marTop w:val="0"/>
      <w:marBottom w:val="0"/>
      <w:divBdr>
        <w:top w:val="none" w:sz="0" w:space="0" w:color="auto"/>
        <w:left w:val="none" w:sz="0" w:space="0" w:color="auto"/>
        <w:bottom w:val="none" w:sz="0" w:space="0" w:color="auto"/>
        <w:right w:val="none" w:sz="0" w:space="0" w:color="auto"/>
      </w:divBdr>
    </w:div>
    <w:div w:id="664016781">
      <w:bodyDiv w:val="1"/>
      <w:marLeft w:val="0"/>
      <w:marRight w:val="0"/>
      <w:marTop w:val="0"/>
      <w:marBottom w:val="0"/>
      <w:divBdr>
        <w:top w:val="none" w:sz="0" w:space="0" w:color="auto"/>
        <w:left w:val="none" w:sz="0" w:space="0" w:color="auto"/>
        <w:bottom w:val="none" w:sz="0" w:space="0" w:color="auto"/>
        <w:right w:val="none" w:sz="0" w:space="0" w:color="auto"/>
      </w:divBdr>
    </w:div>
    <w:div w:id="664088746">
      <w:bodyDiv w:val="1"/>
      <w:marLeft w:val="0"/>
      <w:marRight w:val="0"/>
      <w:marTop w:val="0"/>
      <w:marBottom w:val="0"/>
      <w:divBdr>
        <w:top w:val="none" w:sz="0" w:space="0" w:color="auto"/>
        <w:left w:val="none" w:sz="0" w:space="0" w:color="auto"/>
        <w:bottom w:val="none" w:sz="0" w:space="0" w:color="auto"/>
        <w:right w:val="none" w:sz="0" w:space="0" w:color="auto"/>
      </w:divBdr>
    </w:div>
    <w:div w:id="664093247">
      <w:bodyDiv w:val="1"/>
      <w:marLeft w:val="0"/>
      <w:marRight w:val="0"/>
      <w:marTop w:val="0"/>
      <w:marBottom w:val="0"/>
      <w:divBdr>
        <w:top w:val="none" w:sz="0" w:space="0" w:color="auto"/>
        <w:left w:val="none" w:sz="0" w:space="0" w:color="auto"/>
        <w:bottom w:val="none" w:sz="0" w:space="0" w:color="auto"/>
        <w:right w:val="none" w:sz="0" w:space="0" w:color="auto"/>
      </w:divBdr>
    </w:div>
    <w:div w:id="664161727">
      <w:bodyDiv w:val="1"/>
      <w:marLeft w:val="0"/>
      <w:marRight w:val="0"/>
      <w:marTop w:val="0"/>
      <w:marBottom w:val="0"/>
      <w:divBdr>
        <w:top w:val="none" w:sz="0" w:space="0" w:color="auto"/>
        <w:left w:val="none" w:sz="0" w:space="0" w:color="auto"/>
        <w:bottom w:val="none" w:sz="0" w:space="0" w:color="auto"/>
        <w:right w:val="none" w:sz="0" w:space="0" w:color="auto"/>
      </w:divBdr>
    </w:div>
    <w:div w:id="664163282">
      <w:bodyDiv w:val="1"/>
      <w:marLeft w:val="0"/>
      <w:marRight w:val="0"/>
      <w:marTop w:val="0"/>
      <w:marBottom w:val="0"/>
      <w:divBdr>
        <w:top w:val="none" w:sz="0" w:space="0" w:color="auto"/>
        <w:left w:val="none" w:sz="0" w:space="0" w:color="auto"/>
        <w:bottom w:val="none" w:sz="0" w:space="0" w:color="auto"/>
        <w:right w:val="none" w:sz="0" w:space="0" w:color="auto"/>
      </w:divBdr>
    </w:div>
    <w:div w:id="664164788">
      <w:bodyDiv w:val="1"/>
      <w:marLeft w:val="0"/>
      <w:marRight w:val="0"/>
      <w:marTop w:val="0"/>
      <w:marBottom w:val="0"/>
      <w:divBdr>
        <w:top w:val="none" w:sz="0" w:space="0" w:color="auto"/>
        <w:left w:val="none" w:sz="0" w:space="0" w:color="auto"/>
        <w:bottom w:val="none" w:sz="0" w:space="0" w:color="auto"/>
        <w:right w:val="none" w:sz="0" w:space="0" w:color="auto"/>
      </w:divBdr>
    </w:div>
    <w:div w:id="664168433">
      <w:bodyDiv w:val="1"/>
      <w:marLeft w:val="0"/>
      <w:marRight w:val="0"/>
      <w:marTop w:val="0"/>
      <w:marBottom w:val="0"/>
      <w:divBdr>
        <w:top w:val="none" w:sz="0" w:space="0" w:color="auto"/>
        <w:left w:val="none" w:sz="0" w:space="0" w:color="auto"/>
        <w:bottom w:val="none" w:sz="0" w:space="0" w:color="auto"/>
        <w:right w:val="none" w:sz="0" w:space="0" w:color="auto"/>
      </w:divBdr>
    </w:div>
    <w:div w:id="664170170">
      <w:bodyDiv w:val="1"/>
      <w:marLeft w:val="0"/>
      <w:marRight w:val="0"/>
      <w:marTop w:val="0"/>
      <w:marBottom w:val="0"/>
      <w:divBdr>
        <w:top w:val="none" w:sz="0" w:space="0" w:color="auto"/>
        <w:left w:val="none" w:sz="0" w:space="0" w:color="auto"/>
        <w:bottom w:val="none" w:sz="0" w:space="0" w:color="auto"/>
        <w:right w:val="none" w:sz="0" w:space="0" w:color="auto"/>
      </w:divBdr>
    </w:div>
    <w:div w:id="664208851">
      <w:bodyDiv w:val="1"/>
      <w:marLeft w:val="0"/>
      <w:marRight w:val="0"/>
      <w:marTop w:val="0"/>
      <w:marBottom w:val="0"/>
      <w:divBdr>
        <w:top w:val="none" w:sz="0" w:space="0" w:color="auto"/>
        <w:left w:val="none" w:sz="0" w:space="0" w:color="auto"/>
        <w:bottom w:val="none" w:sz="0" w:space="0" w:color="auto"/>
        <w:right w:val="none" w:sz="0" w:space="0" w:color="auto"/>
      </w:divBdr>
    </w:div>
    <w:div w:id="664212656">
      <w:bodyDiv w:val="1"/>
      <w:marLeft w:val="0"/>
      <w:marRight w:val="0"/>
      <w:marTop w:val="0"/>
      <w:marBottom w:val="0"/>
      <w:divBdr>
        <w:top w:val="none" w:sz="0" w:space="0" w:color="auto"/>
        <w:left w:val="none" w:sz="0" w:space="0" w:color="auto"/>
        <w:bottom w:val="none" w:sz="0" w:space="0" w:color="auto"/>
        <w:right w:val="none" w:sz="0" w:space="0" w:color="auto"/>
      </w:divBdr>
    </w:div>
    <w:div w:id="664239016">
      <w:bodyDiv w:val="1"/>
      <w:marLeft w:val="0"/>
      <w:marRight w:val="0"/>
      <w:marTop w:val="0"/>
      <w:marBottom w:val="0"/>
      <w:divBdr>
        <w:top w:val="none" w:sz="0" w:space="0" w:color="auto"/>
        <w:left w:val="none" w:sz="0" w:space="0" w:color="auto"/>
        <w:bottom w:val="none" w:sz="0" w:space="0" w:color="auto"/>
        <w:right w:val="none" w:sz="0" w:space="0" w:color="auto"/>
      </w:divBdr>
    </w:div>
    <w:div w:id="664239796">
      <w:bodyDiv w:val="1"/>
      <w:marLeft w:val="0"/>
      <w:marRight w:val="0"/>
      <w:marTop w:val="0"/>
      <w:marBottom w:val="0"/>
      <w:divBdr>
        <w:top w:val="none" w:sz="0" w:space="0" w:color="auto"/>
        <w:left w:val="none" w:sz="0" w:space="0" w:color="auto"/>
        <w:bottom w:val="none" w:sz="0" w:space="0" w:color="auto"/>
        <w:right w:val="none" w:sz="0" w:space="0" w:color="auto"/>
      </w:divBdr>
    </w:div>
    <w:div w:id="664284586">
      <w:bodyDiv w:val="1"/>
      <w:marLeft w:val="0"/>
      <w:marRight w:val="0"/>
      <w:marTop w:val="0"/>
      <w:marBottom w:val="0"/>
      <w:divBdr>
        <w:top w:val="none" w:sz="0" w:space="0" w:color="auto"/>
        <w:left w:val="none" w:sz="0" w:space="0" w:color="auto"/>
        <w:bottom w:val="none" w:sz="0" w:space="0" w:color="auto"/>
        <w:right w:val="none" w:sz="0" w:space="0" w:color="auto"/>
      </w:divBdr>
    </w:div>
    <w:div w:id="664284986">
      <w:bodyDiv w:val="1"/>
      <w:marLeft w:val="0"/>
      <w:marRight w:val="0"/>
      <w:marTop w:val="0"/>
      <w:marBottom w:val="0"/>
      <w:divBdr>
        <w:top w:val="none" w:sz="0" w:space="0" w:color="auto"/>
        <w:left w:val="none" w:sz="0" w:space="0" w:color="auto"/>
        <w:bottom w:val="none" w:sz="0" w:space="0" w:color="auto"/>
        <w:right w:val="none" w:sz="0" w:space="0" w:color="auto"/>
      </w:divBdr>
    </w:div>
    <w:div w:id="664288149">
      <w:bodyDiv w:val="1"/>
      <w:marLeft w:val="0"/>
      <w:marRight w:val="0"/>
      <w:marTop w:val="0"/>
      <w:marBottom w:val="0"/>
      <w:divBdr>
        <w:top w:val="none" w:sz="0" w:space="0" w:color="auto"/>
        <w:left w:val="none" w:sz="0" w:space="0" w:color="auto"/>
        <w:bottom w:val="none" w:sz="0" w:space="0" w:color="auto"/>
        <w:right w:val="none" w:sz="0" w:space="0" w:color="auto"/>
      </w:divBdr>
    </w:div>
    <w:div w:id="664357327">
      <w:bodyDiv w:val="1"/>
      <w:marLeft w:val="0"/>
      <w:marRight w:val="0"/>
      <w:marTop w:val="0"/>
      <w:marBottom w:val="0"/>
      <w:divBdr>
        <w:top w:val="none" w:sz="0" w:space="0" w:color="auto"/>
        <w:left w:val="none" w:sz="0" w:space="0" w:color="auto"/>
        <w:bottom w:val="none" w:sz="0" w:space="0" w:color="auto"/>
        <w:right w:val="none" w:sz="0" w:space="0" w:color="auto"/>
      </w:divBdr>
    </w:div>
    <w:div w:id="664362694">
      <w:bodyDiv w:val="1"/>
      <w:marLeft w:val="0"/>
      <w:marRight w:val="0"/>
      <w:marTop w:val="0"/>
      <w:marBottom w:val="0"/>
      <w:divBdr>
        <w:top w:val="none" w:sz="0" w:space="0" w:color="auto"/>
        <w:left w:val="none" w:sz="0" w:space="0" w:color="auto"/>
        <w:bottom w:val="none" w:sz="0" w:space="0" w:color="auto"/>
        <w:right w:val="none" w:sz="0" w:space="0" w:color="auto"/>
      </w:divBdr>
    </w:div>
    <w:div w:id="664433387">
      <w:bodyDiv w:val="1"/>
      <w:marLeft w:val="0"/>
      <w:marRight w:val="0"/>
      <w:marTop w:val="0"/>
      <w:marBottom w:val="0"/>
      <w:divBdr>
        <w:top w:val="none" w:sz="0" w:space="0" w:color="auto"/>
        <w:left w:val="none" w:sz="0" w:space="0" w:color="auto"/>
        <w:bottom w:val="none" w:sz="0" w:space="0" w:color="auto"/>
        <w:right w:val="none" w:sz="0" w:space="0" w:color="auto"/>
      </w:divBdr>
    </w:div>
    <w:div w:id="664433625">
      <w:bodyDiv w:val="1"/>
      <w:marLeft w:val="0"/>
      <w:marRight w:val="0"/>
      <w:marTop w:val="0"/>
      <w:marBottom w:val="0"/>
      <w:divBdr>
        <w:top w:val="none" w:sz="0" w:space="0" w:color="auto"/>
        <w:left w:val="none" w:sz="0" w:space="0" w:color="auto"/>
        <w:bottom w:val="none" w:sz="0" w:space="0" w:color="auto"/>
        <w:right w:val="none" w:sz="0" w:space="0" w:color="auto"/>
      </w:divBdr>
    </w:div>
    <w:div w:id="664433878">
      <w:bodyDiv w:val="1"/>
      <w:marLeft w:val="0"/>
      <w:marRight w:val="0"/>
      <w:marTop w:val="0"/>
      <w:marBottom w:val="0"/>
      <w:divBdr>
        <w:top w:val="none" w:sz="0" w:space="0" w:color="auto"/>
        <w:left w:val="none" w:sz="0" w:space="0" w:color="auto"/>
        <w:bottom w:val="none" w:sz="0" w:space="0" w:color="auto"/>
        <w:right w:val="none" w:sz="0" w:space="0" w:color="auto"/>
      </w:divBdr>
    </w:div>
    <w:div w:id="664434708">
      <w:bodyDiv w:val="1"/>
      <w:marLeft w:val="0"/>
      <w:marRight w:val="0"/>
      <w:marTop w:val="0"/>
      <w:marBottom w:val="0"/>
      <w:divBdr>
        <w:top w:val="none" w:sz="0" w:space="0" w:color="auto"/>
        <w:left w:val="none" w:sz="0" w:space="0" w:color="auto"/>
        <w:bottom w:val="none" w:sz="0" w:space="0" w:color="auto"/>
        <w:right w:val="none" w:sz="0" w:space="0" w:color="auto"/>
      </w:divBdr>
    </w:div>
    <w:div w:id="664477306">
      <w:bodyDiv w:val="1"/>
      <w:marLeft w:val="0"/>
      <w:marRight w:val="0"/>
      <w:marTop w:val="0"/>
      <w:marBottom w:val="0"/>
      <w:divBdr>
        <w:top w:val="none" w:sz="0" w:space="0" w:color="auto"/>
        <w:left w:val="none" w:sz="0" w:space="0" w:color="auto"/>
        <w:bottom w:val="none" w:sz="0" w:space="0" w:color="auto"/>
        <w:right w:val="none" w:sz="0" w:space="0" w:color="auto"/>
      </w:divBdr>
    </w:div>
    <w:div w:id="664479276">
      <w:bodyDiv w:val="1"/>
      <w:marLeft w:val="0"/>
      <w:marRight w:val="0"/>
      <w:marTop w:val="0"/>
      <w:marBottom w:val="0"/>
      <w:divBdr>
        <w:top w:val="none" w:sz="0" w:space="0" w:color="auto"/>
        <w:left w:val="none" w:sz="0" w:space="0" w:color="auto"/>
        <w:bottom w:val="none" w:sz="0" w:space="0" w:color="auto"/>
        <w:right w:val="none" w:sz="0" w:space="0" w:color="auto"/>
      </w:divBdr>
    </w:div>
    <w:div w:id="664552279">
      <w:bodyDiv w:val="1"/>
      <w:marLeft w:val="0"/>
      <w:marRight w:val="0"/>
      <w:marTop w:val="0"/>
      <w:marBottom w:val="0"/>
      <w:divBdr>
        <w:top w:val="none" w:sz="0" w:space="0" w:color="auto"/>
        <w:left w:val="none" w:sz="0" w:space="0" w:color="auto"/>
        <w:bottom w:val="none" w:sz="0" w:space="0" w:color="auto"/>
        <w:right w:val="none" w:sz="0" w:space="0" w:color="auto"/>
      </w:divBdr>
    </w:div>
    <w:div w:id="664554410">
      <w:bodyDiv w:val="1"/>
      <w:marLeft w:val="0"/>
      <w:marRight w:val="0"/>
      <w:marTop w:val="0"/>
      <w:marBottom w:val="0"/>
      <w:divBdr>
        <w:top w:val="none" w:sz="0" w:space="0" w:color="auto"/>
        <w:left w:val="none" w:sz="0" w:space="0" w:color="auto"/>
        <w:bottom w:val="none" w:sz="0" w:space="0" w:color="auto"/>
        <w:right w:val="none" w:sz="0" w:space="0" w:color="auto"/>
      </w:divBdr>
    </w:div>
    <w:div w:id="664557717">
      <w:bodyDiv w:val="1"/>
      <w:marLeft w:val="0"/>
      <w:marRight w:val="0"/>
      <w:marTop w:val="0"/>
      <w:marBottom w:val="0"/>
      <w:divBdr>
        <w:top w:val="none" w:sz="0" w:space="0" w:color="auto"/>
        <w:left w:val="none" w:sz="0" w:space="0" w:color="auto"/>
        <w:bottom w:val="none" w:sz="0" w:space="0" w:color="auto"/>
        <w:right w:val="none" w:sz="0" w:space="0" w:color="auto"/>
      </w:divBdr>
    </w:div>
    <w:div w:id="664631418">
      <w:bodyDiv w:val="1"/>
      <w:marLeft w:val="0"/>
      <w:marRight w:val="0"/>
      <w:marTop w:val="0"/>
      <w:marBottom w:val="0"/>
      <w:divBdr>
        <w:top w:val="none" w:sz="0" w:space="0" w:color="auto"/>
        <w:left w:val="none" w:sz="0" w:space="0" w:color="auto"/>
        <w:bottom w:val="none" w:sz="0" w:space="0" w:color="auto"/>
        <w:right w:val="none" w:sz="0" w:space="0" w:color="auto"/>
      </w:divBdr>
    </w:div>
    <w:div w:id="664666800">
      <w:bodyDiv w:val="1"/>
      <w:marLeft w:val="0"/>
      <w:marRight w:val="0"/>
      <w:marTop w:val="0"/>
      <w:marBottom w:val="0"/>
      <w:divBdr>
        <w:top w:val="none" w:sz="0" w:space="0" w:color="auto"/>
        <w:left w:val="none" w:sz="0" w:space="0" w:color="auto"/>
        <w:bottom w:val="none" w:sz="0" w:space="0" w:color="auto"/>
        <w:right w:val="none" w:sz="0" w:space="0" w:color="auto"/>
      </w:divBdr>
    </w:div>
    <w:div w:id="664667871">
      <w:bodyDiv w:val="1"/>
      <w:marLeft w:val="0"/>
      <w:marRight w:val="0"/>
      <w:marTop w:val="0"/>
      <w:marBottom w:val="0"/>
      <w:divBdr>
        <w:top w:val="none" w:sz="0" w:space="0" w:color="auto"/>
        <w:left w:val="none" w:sz="0" w:space="0" w:color="auto"/>
        <w:bottom w:val="none" w:sz="0" w:space="0" w:color="auto"/>
        <w:right w:val="none" w:sz="0" w:space="0" w:color="auto"/>
      </w:divBdr>
    </w:div>
    <w:div w:id="664674100">
      <w:bodyDiv w:val="1"/>
      <w:marLeft w:val="0"/>
      <w:marRight w:val="0"/>
      <w:marTop w:val="0"/>
      <w:marBottom w:val="0"/>
      <w:divBdr>
        <w:top w:val="none" w:sz="0" w:space="0" w:color="auto"/>
        <w:left w:val="none" w:sz="0" w:space="0" w:color="auto"/>
        <w:bottom w:val="none" w:sz="0" w:space="0" w:color="auto"/>
        <w:right w:val="none" w:sz="0" w:space="0" w:color="auto"/>
      </w:divBdr>
    </w:div>
    <w:div w:id="664743245">
      <w:bodyDiv w:val="1"/>
      <w:marLeft w:val="0"/>
      <w:marRight w:val="0"/>
      <w:marTop w:val="0"/>
      <w:marBottom w:val="0"/>
      <w:divBdr>
        <w:top w:val="none" w:sz="0" w:space="0" w:color="auto"/>
        <w:left w:val="none" w:sz="0" w:space="0" w:color="auto"/>
        <w:bottom w:val="none" w:sz="0" w:space="0" w:color="auto"/>
        <w:right w:val="none" w:sz="0" w:space="0" w:color="auto"/>
      </w:divBdr>
    </w:div>
    <w:div w:id="664743798">
      <w:bodyDiv w:val="1"/>
      <w:marLeft w:val="0"/>
      <w:marRight w:val="0"/>
      <w:marTop w:val="0"/>
      <w:marBottom w:val="0"/>
      <w:divBdr>
        <w:top w:val="none" w:sz="0" w:space="0" w:color="auto"/>
        <w:left w:val="none" w:sz="0" w:space="0" w:color="auto"/>
        <w:bottom w:val="none" w:sz="0" w:space="0" w:color="auto"/>
        <w:right w:val="none" w:sz="0" w:space="0" w:color="auto"/>
      </w:divBdr>
    </w:div>
    <w:div w:id="664745556">
      <w:bodyDiv w:val="1"/>
      <w:marLeft w:val="0"/>
      <w:marRight w:val="0"/>
      <w:marTop w:val="0"/>
      <w:marBottom w:val="0"/>
      <w:divBdr>
        <w:top w:val="none" w:sz="0" w:space="0" w:color="auto"/>
        <w:left w:val="none" w:sz="0" w:space="0" w:color="auto"/>
        <w:bottom w:val="none" w:sz="0" w:space="0" w:color="auto"/>
        <w:right w:val="none" w:sz="0" w:space="0" w:color="auto"/>
      </w:divBdr>
    </w:div>
    <w:div w:id="664867689">
      <w:bodyDiv w:val="1"/>
      <w:marLeft w:val="0"/>
      <w:marRight w:val="0"/>
      <w:marTop w:val="0"/>
      <w:marBottom w:val="0"/>
      <w:divBdr>
        <w:top w:val="none" w:sz="0" w:space="0" w:color="auto"/>
        <w:left w:val="none" w:sz="0" w:space="0" w:color="auto"/>
        <w:bottom w:val="none" w:sz="0" w:space="0" w:color="auto"/>
        <w:right w:val="none" w:sz="0" w:space="0" w:color="auto"/>
      </w:divBdr>
    </w:div>
    <w:div w:id="664867978">
      <w:bodyDiv w:val="1"/>
      <w:marLeft w:val="0"/>
      <w:marRight w:val="0"/>
      <w:marTop w:val="0"/>
      <w:marBottom w:val="0"/>
      <w:divBdr>
        <w:top w:val="none" w:sz="0" w:space="0" w:color="auto"/>
        <w:left w:val="none" w:sz="0" w:space="0" w:color="auto"/>
        <w:bottom w:val="none" w:sz="0" w:space="0" w:color="auto"/>
        <w:right w:val="none" w:sz="0" w:space="0" w:color="auto"/>
      </w:divBdr>
    </w:div>
    <w:div w:id="664892687">
      <w:bodyDiv w:val="1"/>
      <w:marLeft w:val="0"/>
      <w:marRight w:val="0"/>
      <w:marTop w:val="0"/>
      <w:marBottom w:val="0"/>
      <w:divBdr>
        <w:top w:val="none" w:sz="0" w:space="0" w:color="auto"/>
        <w:left w:val="none" w:sz="0" w:space="0" w:color="auto"/>
        <w:bottom w:val="none" w:sz="0" w:space="0" w:color="auto"/>
        <w:right w:val="none" w:sz="0" w:space="0" w:color="auto"/>
      </w:divBdr>
    </w:div>
    <w:div w:id="664894357">
      <w:bodyDiv w:val="1"/>
      <w:marLeft w:val="0"/>
      <w:marRight w:val="0"/>
      <w:marTop w:val="0"/>
      <w:marBottom w:val="0"/>
      <w:divBdr>
        <w:top w:val="none" w:sz="0" w:space="0" w:color="auto"/>
        <w:left w:val="none" w:sz="0" w:space="0" w:color="auto"/>
        <w:bottom w:val="none" w:sz="0" w:space="0" w:color="auto"/>
        <w:right w:val="none" w:sz="0" w:space="0" w:color="auto"/>
      </w:divBdr>
    </w:div>
    <w:div w:id="664937997">
      <w:bodyDiv w:val="1"/>
      <w:marLeft w:val="0"/>
      <w:marRight w:val="0"/>
      <w:marTop w:val="0"/>
      <w:marBottom w:val="0"/>
      <w:divBdr>
        <w:top w:val="none" w:sz="0" w:space="0" w:color="auto"/>
        <w:left w:val="none" w:sz="0" w:space="0" w:color="auto"/>
        <w:bottom w:val="none" w:sz="0" w:space="0" w:color="auto"/>
        <w:right w:val="none" w:sz="0" w:space="0" w:color="auto"/>
      </w:divBdr>
    </w:div>
    <w:div w:id="664942650">
      <w:bodyDiv w:val="1"/>
      <w:marLeft w:val="0"/>
      <w:marRight w:val="0"/>
      <w:marTop w:val="0"/>
      <w:marBottom w:val="0"/>
      <w:divBdr>
        <w:top w:val="none" w:sz="0" w:space="0" w:color="auto"/>
        <w:left w:val="none" w:sz="0" w:space="0" w:color="auto"/>
        <w:bottom w:val="none" w:sz="0" w:space="0" w:color="auto"/>
        <w:right w:val="none" w:sz="0" w:space="0" w:color="auto"/>
      </w:divBdr>
    </w:div>
    <w:div w:id="664942695">
      <w:bodyDiv w:val="1"/>
      <w:marLeft w:val="0"/>
      <w:marRight w:val="0"/>
      <w:marTop w:val="0"/>
      <w:marBottom w:val="0"/>
      <w:divBdr>
        <w:top w:val="none" w:sz="0" w:space="0" w:color="auto"/>
        <w:left w:val="none" w:sz="0" w:space="0" w:color="auto"/>
        <w:bottom w:val="none" w:sz="0" w:space="0" w:color="auto"/>
        <w:right w:val="none" w:sz="0" w:space="0" w:color="auto"/>
      </w:divBdr>
    </w:div>
    <w:div w:id="665010791">
      <w:bodyDiv w:val="1"/>
      <w:marLeft w:val="0"/>
      <w:marRight w:val="0"/>
      <w:marTop w:val="0"/>
      <w:marBottom w:val="0"/>
      <w:divBdr>
        <w:top w:val="none" w:sz="0" w:space="0" w:color="auto"/>
        <w:left w:val="none" w:sz="0" w:space="0" w:color="auto"/>
        <w:bottom w:val="none" w:sz="0" w:space="0" w:color="auto"/>
        <w:right w:val="none" w:sz="0" w:space="0" w:color="auto"/>
      </w:divBdr>
    </w:div>
    <w:div w:id="665012901">
      <w:bodyDiv w:val="1"/>
      <w:marLeft w:val="0"/>
      <w:marRight w:val="0"/>
      <w:marTop w:val="0"/>
      <w:marBottom w:val="0"/>
      <w:divBdr>
        <w:top w:val="none" w:sz="0" w:space="0" w:color="auto"/>
        <w:left w:val="none" w:sz="0" w:space="0" w:color="auto"/>
        <w:bottom w:val="none" w:sz="0" w:space="0" w:color="auto"/>
        <w:right w:val="none" w:sz="0" w:space="0" w:color="auto"/>
      </w:divBdr>
    </w:div>
    <w:div w:id="665013026">
      <w:bodyDiv w:val="1"/>
      <w:marLeft w:val="0"/>
      <w:marRight w:val="0"/>
      <w:marTop w:val="0"/>
      <w:marBottom w:val="0"/>
      <w:divBdr>
        <w:top w:val="none" w:sz="0" w:space="0" w:color="auto"/>
        <w:left w:val="none" w:sz="0" w:space="0" w:color="auto"/>
        <w:bottom w:val="none" w:sz="0" w:space="0" w:color="auto"/>
        <w:right w:val="none" w:sz="0" w:space="0" w:color="auto"/>
      </w:divBdr>
    </w:div>
    <w:div w:id="665013930">
      <w:bodyDiv w:val="1"/>
      <w:marLeft w:val="0"/>
      <w:marRight w:val="0"/>
      <w:marTop w:val="0"/>
      <w:marBottom w:val="0"/>
      <w:divBdr>
        <w:top w:val="none" w:sz="0" w:space="0" w:color="auto"/>
        <w:left w:val="none" w:sz="0" w:space="0" w:color="auto"/>
        <w:bottom w:val="none" w:sz="0" w:space="0" w:color="auto"/>
        <w:right w:val="none" w:sz="0" w:space="0" w:color="auto"/>
      </w:divBdr>
    </w:div>
    <w:div w:id="665014835">
      <w:bodyDiv w:val="1"/>
      <w:marLeft w:val="0"/>
      <w:marRight w:val="0"/>
      <w:marTop w:val="0"/>
      <w:marBottom w:val="0"/>
      <w:divBdr>
        <w:top w:val="none" w:sz="0" w:space="0" w:color="auto"/>
        <w:left w:val="none" w:sz="0" w:space="0" w:color="auto"/>
        <w:bottom w:val="none" w:sz="0" w:space="0" w:color="auto"/>
        <w:right w:val="none" w:sz="0" w:space="0" w:color="auto"/>
      </w:divBdr>
    </w:div>
    <w:div w:id="665015547">
      <w:bodyDiv w:val="1"/>
      <w:marLeft w:val="0"/>
      <w:marRight w:val="0"/>
      <w:marTop w:val="0"/>
      <w:marBottom w:val="0"/>
      <w:divBdr>
        <w:top w:val="none" w:sz="0" w:space="0" w:color="auto"/>
        <w:left w:val="none" w:sz="0" w:space="0" w:color="auto"/>
        <w:bottom w:val="none" w:sz="0" w:space="0" w:color="auto"/>
        <w:right w:val="none" w:sz="0" w:space="0" w:color="auto"/>
      </w:divBdr>
    </w:div>
    <w:div w:id="665017591">
      <w:bodyDiv w:val="1"/>
      <w:marLeft w:val="0"/>
      <w:marRight w:val="0"/>
      <w:marTop w:val="0"/>
      <w:marBottom w:val="0"/>
      <w:divBdr>
        <w:top w:val="none" w:sz="0" w:space="0" w:color="auto"/>
        <w:left w:val="none" w:sz="0" w:space="0" w:color="auto"/>
        <w:bottom w:val="none" w:sz="0" w:space="0" w:color="auto"/>
        <w:right w:val="none" w:sz="0" w:space="0" w:color="auto"/>
      </w:divBdr>
    </w:div>
    <w:div w:id="665018828">
      <w:bodyDiv w:val="1"/>
      <w:marLeft w:val="0"/>
      <w:marRight w:val="0"/>
      <w:marTop w:val="0"/>
      <w:marBottom w:val="0"/>
      <w:divBdr>
        <w:top w:val="none" w:sz="0" w:space="0" w:color="auto"/>
        <w:left w:val="none" w:sz="0" w:space="0" w:color="auto"/>
        <w:bottom w:val="none" w:sz="0" w:space="0" w:color="auto"/>
        <w:right w:val="none" w:sz="0" w:space="0" w:color="auto"/>
      </w:divBdr>
    </w:div>
    <w:div w:id="665088569">
      <w:bodyDiv w:val="1"/>
      <w:marLeft w:val="0"/>
      <w:marRight w:val="0"/>
      <w:marTop w:val="0"/>
      <w:marBottom w:val="0"/>
      <w:divBdr>
        <w:top w:val="none" w:sz="0" w:space="0" w:color="auto"/>
        <w:left w:val="none" w:sz="0" w:space="0" w:color="auto"/>
        <w:bottom w:val="none" w:sz="0" w:space="0" w:color="auto"/>
        <w:right w:val="none" w:sz="0" w:space="0" w:color="auto"/>
      </w:divBdr>
    </w:div>
    <w:div w:id="665091864">
      <w:bodyDiv w:val="1"/>
      <w:marLeft w:val="0"/>
      <w:marRight w:val="0"/>
      <w:marTop w:val="0"/>
      <w:marBottom w:val="0"/>
      <w:divBdr>
        <w:top w:val="none" w:sz="0" w:space="0" w:color="auto"/>
        <w:left w:val="none" w:sz="0" w:space="0" w:color="auto"/>
        <w:bottom w:val="none" w:sz="0" w:space="0" w:color="auto"/>
        <w:right w:val="none" w:sz="0" w:space="0" w:color="auto"/>
      </w:divBdr>
    </w:div>
    <w:div w:id="665129681">
      <w:bodyDiv w:val="1"/>
      <w:marLeft w:val="0"/>
      <w:marRight w:val="0"/>
      <w:marTop w:val="0"/>
      <w:marBottom w:val="0"/>
      <w:divBdr>
        <w:top w:val="none" w:sz="0" w:space="0" w:color="auto"/>
        <w:left w:val="none" w:sz="0" w:space="0" w:color="auto"/>
        <w:bottom w:val="none" w:sz="0" w:space="0" w:color="auto"/>
        <w:right w:val="none" w:sz="0" w:space="0" w:color="auto"/>
      </w:divBdr>
    </w:div>
    <w:div w:id="665136715">
      <w:bodyDiv w:val="1"/>
      <w:marLeft w:val="0"/>
      <w:marRight w:val="0"/>
      <w:marTop w:val="0"/>
      <w:marBottom w:val="0"/>
      <w:divBdr>
        <w:top w:val="none" w:sz="0" w:space="0" w:color="auto"/>
        <w:left w:val="none" w:sz="0" w:space="0" w:color="auto"/>
        <w:bottom w:val="none" w:sz="0" w:space="0" w:color="auto"/>
        <w:right w:val="none" w:sz="0" w:space="0" w:color="auto"/>
      </w:divBdr>
    </w:div>
    <w:div w:id="665136727">
      <w:bodyDiv w:val="1"/>
      <w:marLeft w:val="0"/>
      <w:marRight w:val="0"/>
      <w:marTop w:val="0"/>
      <w:marBottom w:val="0"/>
      <w:divBdr>
        <w:top w:val="none" w:sz="0" w:space="0" w:color="auto"/>
        <w:left w:val="none" w:sz="0" w:space="0" w:color="auto"/>
        <w:bottom w:val="none" w:sz="0" w:space="0" w:color="auto"/>
        <w:right w:val="none" w:sz="0" w:space="0" w:color="auto"/>
      </w:divBdr>
    </w:div>
    <w:div w:id="665203929">
      <w:bodyDiv w:val="1"/>
      <w:marLeft w:val="0"/>
      <w:marRight w:val="0"/>
      <w:marTop w:val="0"/>
      <w:marBottom w:val="0"/>
      <w:divBdr>
        <w:top w:val="none" w:sz="0" w:space="0" w:color="auto"/>
        <w:left w:val="none" w:sz="0" w:space="0" w:color="auto"/>
        <w:bottom w:val="none" w:sz="0" w:space="0" w:color="auto"/>
        <w:right w:val="none" w:sz="0" w:space="0" w:color="auto"/>
      </w:divBdr>
    </w:div>
    <w:div w:id="665207580">
      <w:bodyDiv w:val="1"/>
      <w:marLeft w:val="0"/>
      <w:marRight w:val="0"/>
      <w:marTop w:val="0"/>
      <w:marBottom w:val="0"/>
      <w:divBdr>
        <w:top w:val="none" w:sz="0" w:space="0" w:color="auto"/>
        <w:left w:val="none" w:sz="0" w:space="0" w:color="auto"/>
        <w:bottom w:val="none" w:sz="0" w:space="0" w:color="auto"/>
        <w:right w:val="none" w:sz="0" w:space="0" w:color="auto"/>
      </w:divBdr>
    </w:div>
    <w:div w:id="665279900">
      <w:bodyDiv w:val="1"/>
      <w:marLeft w:val="0"/>
      <w:marRight w:val="0"/>
      <w:marTop w:val="0"/>
      <w:marBottom w:val="0"/>
      <w:divBdr>
        <w:top w:val="none" w:sz="0" w:space="0" w:color="auto"/>
        <w:left w:val="none" w:sz="0" w:space="0" w:color="auto"/>
        <w:bottom w:val="none" w:sz="0" w:space="0" w:color="auto"/>
        <w:right w:val="none" w:sz="0" w:space="0" w:color="auto"/>
      </w:divBdr>
    </w:div>
    <w:div w:id="665280462">
      <w:bodyDiv w:val="1"/>
      <w:marLeft w:val="0"/>
      <w:marRight w:val="0"/>
      <w:marTop w:val="0"/>
      <w:marBottom w:val="0"/>
      <w:divBdr>
        <w:top w:val="none" w:sz="0" w:space="0" w:color="auto"/>
        <w:left w:val="none" w:sz="0" w:space="0" w:color="auto"/>
        <w:bottom w:val="none" w:sz="0" w:space="0" w:color="auto"/>
        <w:right w:val="none" w:sz="0" w:space="0" w:color="auto"/>
      </w:divBdr>
    </w:div>
    <w:div w:id="665280469">
      <w:bodyDiv w:val="1"/>
      <w:marLeft w:val="0"/>
      <w:marRight w:val="0"/>
      <w:marTop w:val="0"/>
      <w:marBottom w:val="0"/>
      <w:divBdr>
        <w:top w:val="none" w:sz="0" w:space="0" w:color="auto"/>
        <w:left w:val="none" w:sz="0" w:space="0" w:color="auto"/>
        <w:bottom w:val="none" w:sz="0" w:space="0" w:color="auto"/>
        <w:right w:val="none" w:sz="0" w:space="0" w:color="auto"/>
      </w:divBdr>
    </w:div>
    <w:div w:id="665330545">
      <w:bodyDiv w:val="1"/>
      <w:marLeft w:val="0"/>
      <w:marRight w:val="0"/>
      <w:marTop w:val="0"/>
      <w:marBottom w:val="0"/>
      <w:divBdr>
        <w:top w:val="none" w:sz="0" w:space="0" w:color="auto"/>
        <w:left w:val="none" w:sz="0" w:space="0" w:color="auto"/>
        <w:bottom w:val="none" w:sz="0" w:space="0" w:color="auto"/>
        <w:right w:val="none" w:sz="0" w:space="0" w:color="auto"/>
      </w:divBdr>
    </w:div>
    <w:div w:id="665330557">
      <w:bodyDiv w:val="1"/>
      <w:marLeft w:val="0"/>
      <w:marRight w:val="0"/>
      <w:marTop w:val="0"/>
      <w:marBottom w:val="0"/>
      <w:divBdr>
        <w:top w:val="none" w:sz="0" w:space="0" w:color="auto"/>
        <w:left w:val="none" w:sz="0" w:space="0" w:color="auto"/>
        <w:bottom w:val="none" w:sz="0" w:space="0" w:color="auto"/>
        <w:right w:val="none" w:sz="0" w:space="0" w:color="auto"/>
      </w:divBdr>
    </w:div>
    <w:div w:id="665404505">
      <w:bodyDiv w:val="1"/>
      <w:marLeft w:val="0"/>
      <w:marRight w:val="0"/>
      <w:marTop w:val="0"/>
      <w:marBottom w:val="0"/>
      <w:divBdr>
        <w:top w:val="none" w:sz="0" w:space="0" w:color="auto"/>
        <w:left w:val="none" w:sz="0" w:space="0" w:color="auto"/>
        <w:bottom w:val="none" w:sz="0" w:space="0" w:color="auto"/>
        <w:right w:val="none" w:sz="0" w:space="0" w:color="auto"/>
      </w:divBdr>
    </w:div>
    <w:div w:id="665405100">
      <w:bodyDiv w:val="1"/>
      <w:marLeft w:val="0"/>
      <w:marRight w:val="0"/>
      <w:marTop w:val="0"/>
      <w:marBottom w:val="0"/>
      <w:divBdr>
        <w:top w:val="none" w:sz="0" w:space="0" w:color="auto"/>
        <w:left w:val="none" w:sz="0" w:space="0" w:color="auto"/>
        <w:bottom w:val="none" w:sz="0" w:space="0" w:color="auto"/>
        <w:right w:val="none" w:sz="0" w:space="0" w:color="auto"/>
      </w:divBdr>
    </w:div>
    <w:div w:id="665476629">
      <w:bodyDiv w:val="1"/>
      <w:marLeft w:val="0"/>
      <w:marRight w:val="0"/>
      <w:marTop w:val="0"/>
      <w:marBottom w:val="0"/>
      <w:divBdr>
        <w:top w:val="none" w:sz="0" w:space="0" w:color="auto"/>
        <w:left w:val="none" w:sz="0" w:space="0" w:color="auto"/>
        <w:bottom w:val="none" w:sz="0" w:space="0" w:color="auto"/>
        <w:right w:val="none" w:sz="0" w:space="0" w:color="auto"/>
      </w:divBdr>
    </w:div>
    <w:div w:id="665478937">
      <w:bodyDiv w:val="1"/>
      <w:marLeft w:val="0"/>
      <w:marRight w:val="0"/>
      <w:marTop w:val="0"/>
      <w:marBottom w:val="0"/>
      <w:divBdr>
        <w:top w:val="none" w:sz="0" w:space="0" w:color="auto"/>
        <w:left w:val="none" w:sz="0" w:space="0" w:color="auto"/>
        <w:bottom w:val="none" w:sz="0" w:space="0" w:color="auto"/>
        <w:right w:val="none" w:sz="0" w:space="0" w:color="auto"/>
      </w:divBdr>
    </w:div>
    <w:div w:id="665479552">
      <w:bodyDiv w:val="1"/>
      <w:marLeft w:val="0"/>
      <w:marRight w:val="0"/>
      <w:marTop w:val="0"/>
      <w:marBottom w:val="0"/>
      <w:divBdr>
        <w:top w:val="none" w:sz="0" w:space="0" w:color="auto"/>
        <w:left w:val="none" w:sz="0" w:space="0" w:color="auto"/>
        <w:bottom w:val="none" w:sz="0" w:space="0" w:color="auto"/>
        <w:right w:val="none" w:sz="0" w:space="0" w:color="auto"/>
      </w:divBdr>
    </w:div>
    <w:div w:id="665519071">
      <w:bodyDiv w:val="1"/>
      <w:marLeft w:val="0"/>
      <w:marRight w:val="0"/>
      <w:marTop w:val="0"/>
      <w:marBottom w:val="0"/>
      <w:divBdr>
        <w:top w:val="none" w:sz="0" w:space="0" w:color="auto"/>
        <w:left w:val="none" w:sz="0" w:space="0" w:color="auto"/>
        <w:bottom w:val="none" w:sz="0" w:space="0" w:color="auto"/>
        <w:right w:val="none" w:sz="0" w:space="0" w:color="auto"/>
      </w:divBdr>
    </w:div>
    <w:div w:id="665520676">
      <w:bodyDiv w:val="1"/>
      <w:marLeft w:val="0"/>
      <w:marRight w:val="0"/>
      <w:marTop w:val="0"/>
      <w:marBottom w:val="0"/>
      <w:divBdr>
        <w:top w:val="none" w:sz="0" w:space="0" w:color="auto"/>
        <w:left w:val="none" w:sz="0" w:space="0" w:color="auto"/>
        <w:bottom w:val="none" w:sz="0" w:space="0" w:color="auto"/>
        <w:right w:val="none" w:sz="0" w:space="0" w:color="auto"/>
      </w:divBdr>
    </w:div>
    <w:div w:id="665523211">
      <w:bodyDiv w:val="1"/>
      <w:marLeft w:val="0"/>
      <w:marRight w:val="0"/>
      <w:marTop w:val="0"/>
      <w:marBottom w:val="0"/>
      <w:divBdr>
        <w:top w:val="none" w:sz="0" w:space="0" w:color="auto"/>
        <w:left w:val="none" w:sz="0" w:space="0" w:color="auto"/>
        <w:bottom w:val="none" w:sz="0" w:space="0" w:color="auto"/>
        <w:right w:val="none" w:sz="0" w:space="0" w:color="auto"/>
      </w:divBdr>
    </w:div>
    <w:div w:id="665547901">
      <w:bodyDiv w:val="1"/>
      <w:marLeft w:val="0"/>
      <w:marRight w:val="0"/>
      <w:marTop w:val="0"/>
      <w:marBottom w:val="0"/>
      <w:divBdr>
        <w:top w:val="none" w:sz="0" w:space="0" w:color="auto"/>
        <w:left w:val="none" w:sz="0" w:space="0" w:color="auto"/>
        <w:bottom w:val="none" w:sz="0" w:space="0" w:color="auto"/>
        <w:right w:val="none" w:sz="0" w:space="0" w:color="auto"/>
      </w:divBdr>
    </w:div>
    <w:div w:id="665591864">
      <w:bodyDiv w:val="1"/>
      <w:marLeft w:val="0"/>
      <w:marRight w:val="0"/>
      <w:marTop w:val="0"/>
      <w:marBottom w:val="0"/>
      <w:divBdr>
        <w:top w:val="none" w:sz="0" w:space="0" w:color="auto"/>
        <w:left w:val="none" w:sz="0" w:space="0" w:color="auto"/>
        <w:bottom w:val="none" w:sz="0" w:space="0" w:color="auto"/>
        <w:right w:val="none" w:sz="0" w:space="0" w:color="auto"/>
      </w:divBdr>
    </w:div>
    <w:div w:id="665593698">
      <w:bodyDiv w:val="1"/>
      <w:marLeft w:val="0"/>
      <w:marRight w:val="0"/>
      <w:marTop w:val="0"/>
      <w:marBottom w:val="0"/>
      <w:divBdr>
        <w:top w:val="none" w:sz="0" w:space="0" w:color="auto"/>
        <w:left w:val="none" w:sz="0" w:space="0" w:color="auto"/>
        <w:bottom w:val="none" w:sz="0" w:space="0" w:color="auto"/>
        <w:right w:val="none" w:sz="0" w:space="0" w:color="auto"/>
      </w:divBdr>
    </w:div>
    <w:div w:id="665667404">
      <w:bodyDiv w:val="1"/>
      <w:marLeft w:val="0"/>
      <w:marRight w:val="0"/>
      <w:marTop w:val="0"/>
      <w:marBottom w:val="0"/>
      <w:divBdr>
        <w:top w:val="none" w:sz="0" w:space="0" w:color="auto"/>
        <w:left w:val="none" w:sz="0" w:space="0" w:color="auto"/>
        <w:bottom w:val="none" w:sz="0" w:space="0" w:color="auto"/>
        <w:right w:val="none" w:sz="0" w:space="0" w:color="auto"/>
      </w:divBdr>
    </w:div>
    <w:div w:id="665671986">
      <w:bodyDiv w:val="1"/>
      <w:marLeft w:val="0"/>
      <w:marRight w:val="0"/>
      <w:marTop w:val="0"/>
      <w:marBottom w:val="0"/>
      <w:divBdr>
        <w:top w:val="none" w:sz="0" w:space="0" w:color="auto"/>
        <w:left w:val="none" w:sz="0" w:space="0" w:color="auto"/>
        <w:bottom w:val="none" w:sz="0" w:space="0" w:color="auto"/>
        <w:right w:val="none" w:sz="0" w:space="0" w:color="auto"/>
      </w:divBdr>
    </w:div>
    <w:div w:id="665673667">
      <w:bodyDiv w:val="1"/>
      <w:marLeft w:val="0"/>
      <w:marRight w:val="0"/>
      <w:marTop w:val="0"/>
      <w:marBottom w:val="0"/>
      <w:divBdr>
        <w:top w:val="none" w:sz="0" w:space="0" w:color="auto"/>
        <w:left w:val="none" w:sz="0" w:space="0" w:color="auto"/>
        <w:bottom w:val="none" w:sz="0" w:space="0" w:color="auto"/>
        <w:right w:val="none" w:sz="0" w:space="0" w:color="auto"/>
      </w:divBdr>
    </w:div>
    <w:div w:id="665674353">
      <w:bodyDiv w:val="1"/>
      <w:marLeft w:val="0"/>
      <w:marRight w:val="0"/>
      <w:marTop w:val="0"/>
      <w:marBottom w:val="0"/>
      <w:divBdr>
        <w:top w:val="none" w:sz="0" w:space="0" w:color="auto"/>
        <w:left w:val="none" w:sz="0" w:space="0" w:color="auto"/>
        <w:bottom w:val="none" w:sz="0" w:space="0" w:color="auto"/>
        <w:right w:val="none" w:sz="0" w:space="0" w:color="auto"/>
      </w:divBdr>
    </w:div>
    <w:div w:id="665743218">
      <w:bodyDiv w:val="1"/>
      <w:marLeft w:val="0"/>
      <w:marRight w:val="0"/>
      <w:marTop w:val="0"/>
      <w:marBottom w:val="0"/>
      <w:divBdr>
        <w:top w:val="none" w:sz="0" w:space="0" w:color="auto"/>
        <w:left w:val="none" w:sz="0" w:space="0" w:color="auto"/>
        <w:bottom w:val="none" w:sz="0" w:space="0" w:color="auto"/>
        <w:right w:val="none" w:sz="0" w:space="0" w:color="auto"/>
      </w:divBdr>
    </w:div>
    <w:div w:id="665743840">
      <w:bodyDiv w:val="1"/>
      <w:marLeft w:val="0"/>
      <w:marRight w:val="0"/>
      <w:marTop w:val="0"/>
      <w:marBottom w:val="0"/>
      <w:divBdr>
        <w:top w:val="none" w:sz="0" w:space="0" w:color="auto"/>
        <w:left w:val="none" w:sz="0" w:space="0" w:color="auto"/>
        <w:bottom w:val="none" w:sz="0" w:space="0" w:color="auto"/>
        <w:right w:val="none" w:sz="0" w:space="0" w:color="auto"/>
      </w:divBdr>
    </w:div>
    <w:div w:id="665746060">
      <w:bodyDiv w:val="1"/>
      <w:marLeft w:val="0"/>
      <w:marRight w:val="0"/>
      <w:marTop w:val="0"/>
      <w:marBottom w:val="0"/>
      <w:divBdr>
        <w:top w:val="none" w:sz="0" w:space="0" w:color="auto"/>
        <w:left w:val="none" w:sz="0" w:space="0" w:color="auto"/>
        <w:bottom w:val="none" w:sz="0" w:space="0" w:color="auto"/>
        <w:right w:val="none" w:sz="0" w:space="0" w:color="auto"/>
      </w:divBdr>
    </w:div>
    <w:div w:id="665784814">
      <w:bodyDiv w:val="1"/>
      <w:marLeft w:val="0"/>
      <w:marRight w:val="0"/>
      <w:marTop w:val="0"/>
      <w:marBottom w:val="0"/>
      <w:divBdr>
        <w:top w:val="none" w:sz="0" w:space="0" w:color="auto"/>
        <w:left w:val="none" w:sz="0" w:space="0" w:color="auto"/>
        <w:bottom w:val="none" w:sz="0" w:space="0" w:color="auto"/>
        <w:right w:val="none" w:sz="0" w:space="0" w:color="auto"/>
      </w:divBdr>
    </w:div>
    <w:div w:id="665787475">
      <w:bodyDiv w:val="1"/>
      <w:marLeft w:val="0"/>
      <w:marRight w:val="0"/>
      <w:marTop w:val="0"/>
      <w:marBottom w:val="0"/>
      <w:divBdr>
        <w:top w:val="none" w:sz="0" w:space="0" w:color="auto"/>
        <w:left w:val="none" w:sz="0" w:space="0" w:color="auto"/>
        <w:bottom w:val="none" w:sz="0" w:space="0" w:color="auto"/>
        <w:right w:val="none" w:sz="0" w:space="0" w:color="auto"/>
      </w:divBdr>
    </w:div>
    <w:div w:id="665792621">
      <w:bodyDiv w:val="1"/>
      <w:marLeft w:val="0"/>
      <w:marRight w:val="0"/>
      <w:marTop w:val="0"/>
      <w:marBottom w:val="0"/>
      <w:divBdr>
        <w:top w:val="none" w:sz="0" w:space="0" w:color="auto"/>
        <w:left w:val="none" w:sz="0" w:space="0" w:color="auto"/>
        <w:bottom w:val="none" w:sz="0" w:space="0" w:color="auto"/>
        <w:right w:val="none" w:sz="0" w:space="0" w:color="auto"/>
      </w:divBdr>
    </w:div>
    <w:div w:id="665792755">
      <w:bodyDiv w:val="1"/>
      <w:marLeft w:val="0"/>
      <w:marRight w:val="0"/>
      <w:marTop w:val="0"/>
      <w:marBottom w:val="0"/>
      <w:divBdr>
        <w:top w:val="none" w:sz="0" w:space="0" w:color="auto"/>
        <w:left w:val="none" w:sz="0" w:space="0" w:color="auto"/>
        <w:bottom w:val="none" w:sz="0" w:space="0" w:color="auto"/>
        <w:right w:val="none" w:sz="0" w:space="0" w:color="auto"/>
      </w:divBdr>
    </w:div>
    <w:div w:id="665863111">
      <w:bodyDiv w:val="1"/>
      <w:marLeft w:val="0"/>
      <w:marRight w:val="0"/>
      <w:marTop w:val="0"/>
      <w:marBottom w:val="0"/>
      <w:divBdr>
        <w:top w:val="none" w:sz="0" w:space="0" w:color="auto"/>
        <w:left w:val="none" w:sz="0" w:space="0" w:color="auto"/>
        <w:bottom w:val="none" w:sz="0" w:space="0" w:color="auto"/>
        <w:right w:val="none" w:sz="0" w:space="0" w:color="auto"/>
      </w:divBdr>
    </w:div>
    <w:div w:id="665863870">
      <w:bodyDiv w:val="1"/>
      <w:marLeft w:val="0"/>
      <w:marRight w:val="0"/>
      <w:marTop w:val="0"/>
      <w:marBottom w:val="0"/>
      <w:divBdr>
        <w:top w:val="none" w:sz="0" w:space="0" w:color="auto"/>
        <w:left w:val="none" w:sz="0" w:space="0" w:color="auto"/>
        <w:bottom w:val="none" w:sz="0" w:space="0" w:color="auto"/>
        <w:right w:val="none" w:sz="0" w:space="0" w:color="auto"/>
      </w:divBdr>
    </w:div>
    <w:div w:id="665939251">
      <w:bodyDiv w:val="1"/>
      <w:marLeft w:val="0"/>
      <w:marRight w:val="0"/>
      <w:marTop w:val="0"/>
      <w:marBottom w:val="0"/>
      <w:divBdr>
        <w:top w:val="none" w:sz="0" w:space="0" w:color="auto"/>
        <w:left w:val="none" w:sz="0" w:space="0" w:color="auto"/>
        <w:bottom w:val="none" w:sz="0" w:space="0" w:color="auto"/>
        <w:right w:val="none" w:sz="0" w:space="0" w:color="auto"/>
      </w:divBdr>
    </w:div>
    <w:div w:id="665940681">
      <w:bodyDiv w:val="1"/>
      <w:marLeft w:val="0"/>
      <w:marRight w:val="0"/>
      <w:marTop w:val="0"/>
      <w:marBottom w:val="0"/>
      <w:divBdr>
        <w:top w:val="none" w:sz="0" w:space="0" w:color="auto"/>
        <w:left w:val="none" w:sz="0" w:space="0" w:color="auto"/>
        <w:bottom w:val="none" w:sz="0" w:space="0" w:color="auto"/>
        <w:right w:val="none" w:sz="0" w:space="0" w:color="auto"/>
      </w:divBdr>
    </w:div>
    <w:div w:id="665943078">
      <w:bodyDiv w:val="1"/>
      <w:marLeft w:val="0"/>
      <w:marRight w:val="0"/>
      <w:marTop w:val="0"/>
      <w:marBottom w:val="0"/>
      <w:divBdr>
        <w:top w:val="none" w:sz="0" w:space="0" w:color="auto"/>
        <w:left w:val="none" w:sz="0" w:space="0" w:color="auto"/>
        <w:bottom w:val="none" w:sz="0" w:space="0" w:color="auto"/>
        <w:right w:val="none" w:sz="0" w:space="0" w:color="auto"/>
      </w:divBdr>
    </w:div>
    <w:div w:id="665982598">
      <w:bodyDiv w:val="1"/>
      <w:marLeft w:val="0"/>
      <w:marRight w:val="0"/>
      <w:marTop w:val="0"/>
      <w:marBottom w:val="0"/>
      <w:divBdr>
        <w:top w:val="none" w:sz="0" w:space="0" w:color="auto"/>
        <w:left w:val="none" w:sz="0" w:space="0" w:color="auto"/>
        <w:bottom w:val="none" w:sz="0" w:space="0" w:color="auto"/>
        <w:right w:val="none" w:sz="0" w:space="0" w:color="auto"/>
      </w:divBdr>
    </w:div>
    <w:div w:id="665983088">
      <w:bodyDiv w:val="1"/>
      <w:marLeft w:val="0"/>
      <w:marRight w:val="0"/>
      <w:marTop w:val="0"/>
      <w:marBottom w:val="0"/>
      <w:divBdr>
        <w:top w:val="none" w:sz="0" w:space="0" w:color="auto"/>
        <w:left w:val="none" w:sz="0" w:space="0" w:color="auto"/>
        <w:bottom w:val="none" w:sz="0" w:space="0" w:color="auto"/>
        <w:right w:val="none" w:sz="0" w:space="0" w:color="auto"/>
      </w:divBdr>
    </w:div>
    <w:div w:id="665985798">
      <w:bodyDiv w:val="1"/>
      <w:marLeft w:val="0"/>
      <w:marRight w:val="0"/>
      <w:marTop w:val="0"/>
      <w:marBottom w:val="0"/>
      <w:divBdr>
        <w:top w:val="none" w:sz="0" w:space="0" w:color="auto"/>
        <w:left w:val="none" w:sz="0" w:space="0" w:color="auto"/>
        <w:bottom w:val="none" w:sz="0" w:space="0" w:color="auto"/>
        <w:right w:val="none" w:sz="0" w:space="0" w:color="auto"/>
      </w:divBdr>
    </w:div>
    <w:div w:id="666054028">
      <w:bodyDiv w:val="1"/>
      <w:marLeft w:val="0"/>
      <w:marRight w:val="0"/>
      <w:marTop w:val="0"/>
      <w:marBottom w:val="0"/>
      <w:divBdr>
        <w:top w:val="none" w:sz="0" w:space="0" w:color="auto"/>
        <w:left w:val="none" w:sz="0" w:space="0" w:color="auto"/>
        <w:bottom w:val="none" w:sz="0" w:space="0" w:color="auto"/>
        <w:right w:val="none" w:sz="0" w:space="0" w:color="auto"/>
      </w:divBdr>
    </w:div>
    <w:div w:id="666057388">
      <w:bodyDiv w:val="1"/>
      <w:marLeft w:val="0"/>
      <w:marRight w:val="0"/>
      <w:marTop w:val="0"/>
      <w:marBottom w:val="0"/>
      <w:divBdr>
        <w:top w:val="none" w:sz="0" w:space="0" w:color="auto"/>
        <w:left w:val="none" w:sz="0" w:space="0" w:color="auto"/>
        <w:bottom w:val="none" w:sz="0" w:space="0" w:color="auto"/>
        <w:right w:val="none" w:sz="0" w:space="0" w:color="auto"/>
      </w:divBdr>
    </w:div>
    <w:div w:id="666127236">
      <w:bodyDiv w:val="1"/>
      <w:marLeft w:val="0"/>
      <w:marRight w:val="0"/>
      <w:marTop w:val="0"/>
      <w:marBottom w:val="0"/>
      <w:divBdr>
        <w:top w:val="none" w:sz="0" w:space="0" w:color="auto"/>
        <w:left w:val="none" w:sz="0" w:space="0" w:color="auto"/>
        <w:bottom w:val="none" w:sz="0" w:space="0" w:color="auto"/>
        <w:right w:val="none" w:sz="0" w:space="0" w:color="auto"/>
      </w:divBdr>
    </w:div>
    <w:div w:id="666132240">
      <w:bodyDiv w:val="1"/>
      <w:marLeft w:val="0"/>
      <w:marRight w:val="0"/>
      <w:marTop w:val="0"/>
      <w:marBottom w:val="0"/>
      <w:divBdr>
        <w:top w:val="none" w:sz="0" w:space="0" w:color="auto"/>
        <w:left w:val="none" w:sz="0" w:space="0" w:color="auto"/>
        <w:bottom w:val="none" w:sz="0" w:space="0" w:color="auto"/>
        <w:right w:val="none" w:sz="0" w:space="0" w:color="auto"/>
      </w:divBdr>
    </w:div>
    <w:div w:id="666134198">
      <w:bodyDiv w:val="1"/>
      <w:marLeft w:val="0"/>
      <w:marRight w:val="0"/>
      <w:marTop w:val="0"/>
      <w:marBottom w:val="0"/>
      <w:divBdr>
        <w:top w:val="none" w:sz="0" w:space="0" w:color="auto"/>
        <w:left w:val="none" w:sz="0" w:space="0" w:color="auto"/>
        <w:bottom w:val="none" w:sz="0" w:space="0" w:color="auto"/>
        <w:right w:val="none" w:sz="0" w:space="0" w:color="auto"/>
      </w:divBdr>
    </w:div>
    <w:div w:id="666253848">
      <w:bodyDiv w:val="1"/>
      <w:marLeft w:val="0"/>
      <w:marRight w:val="0"/>
      <w:marTop w:val="0"/>
      <w:marBottom w:val="0"/>
      <w:divBdr>
        <w:top w:val="none" w:sz="0" w:space="0" w:color="auto"/>
        <w:left w:val="none" w:sz="0" w:space="0" w:color="auto"/>
        <w:bottom w:val="none" w:sz="0" w:space="0" w:color="auto"/>
        <w:right w:val="none" w:sz="0" w:space="0" w:color="auto"/>
      </w:divBdr>
    </w:div>
    <w:div w:id="666254494">
      <w:bodyDiv w:val="1"/>
      <w:marLeft w:val="0"/>
      <w:marRight w:val="0"/>
      <w:marTop w:val="0"/>
      <w:marBottom w:val="0"/>
      <w:divBdr>
        <w:top w:val="none" w:sz="0" w:space="0" w:color="auto"/>
        <w:left w:val="none" w:sz="0" w:space="0" w:color="auto"/>
        <w:bottom w:val="none" w:sz="0" w:space="0" w:color="auto"/>
        <w:right w:val="none" w:sz="0" w:space="0" w:color="auto"/>
      </w:divBdr>
    </w:div>
    <w:div w:id="666322415">
      <w:bodyDiv w:val="1"/>
      <w:marLeft w:val="0"/>
      <w:marRight w:val="0"/>
      <w:marTop w:val="0"/>
      <w:marBottom w:val="0"/>
      <w:divBdr>
        <w:top w:val="none" w:sz="0" w:space="0" w:color="auto"/>
        <w:left w:val="none" w:sz="0" w:space="0" w:color="auto"/>
        <w:bottom w:val="none" w:sz="0" w:space="0" w:color="auto"/>
        <w:right w:val="none" w:sz="0" w:space="0" w:color="auto"/>
      </w:divBdr>
    </w:div>
    <w:div w:id="666324095">
      <w:bodyDiv w:val="1"/>
      <w:marLeft w:val="0"/>
      <w:marRight w:val="0"/>
      <w:marTop w:val="0"/>
      <w:marBottom w:val="0"/>
      <w:divBdr>
        <w:top w:val="none" w:sz="0" w:space="0" w:color="auto"/>
        <w:left w:val="none" w:sz="0" w:space="0" w:color="auto"/>
        <w:bottom w:val="none" w:sz="0" w:space="0" w:color="auto"/>
        <w:right w:val="none" w:sz="0" w:space="0" w:color="auto"/>
      </w:divBdr>
    </w:div>
    <w:div w:id="666327364">
      <w:bodyDiv w:val="1"/>
      <w:marLeft w:val="0"/>
      <w:marRight w:val="0"/>
      <w:marTop w:val="0"/>
      <w:marBottom w:val="0"/>
      <w:divBdr>
        <w:top w:val="none" w:sz="0" w:space="0" w:color="auto"/>
        <w:left w:val="none" w:sz="0" w:space="0" w:color="auto"/>
        <w:bottom w:val="none" w:sz="0" w:space="0" w:color="auto"/>
        <w:right w:val="none" w:sz="0" w:space="0" w:color="auto"/>
      </w:divBdr>
    </w:div>
    <w:div w:id="666372321">
      <w:bodyDiv w:val="1"/>
      <w:marLeft w:val="0"/>
      <w:marRight w:val="0"/>
      <w:marTop w:val="0"/>
      <w:marBottom w:val="0"/>
      <w:divBdr>
        <w:top w:val="none" w:sz="0" w:space="0" w:color="auto"/>
        <w:left w:val="none" w:sz="0" w:space="0" w:color="auto"/>
        <w:bottom w:val="none" w:sz="0" w:space="0" w:color="auto"/>
        <w:right w:val="none" w:sz="0" w:space="0" w:color="auto"/>
      </w:divBdr>
    </w:div>
    <w:div w:id="666399961">
      <w:bodyDiv w:val="1"/>
      <w:marLeft w:val="0"/>
      <w:marRight w:val="0"/>
      <w:marTop w:val="0"/>
      <w:marBottom w:val="0"/>
      <w:divBdr>
        <w:top w:val="none" w:sz="0" w:space="0" w:color="auto"/>
        <w:left w:val="none" w:sz="0" w:space="0" w:color="auto"/>
        <w:bottom w:val="none" w:sz="0" w:space="0" w:color="auto"/>
        <w:right w:val="none" w:sz="0" w:space="0" w:color="auto"/>
      </w:divBdr>
    </w:div>
    <w:div w:id="666440468">
      <w:bodyDiv w:val="1"/>
      <w:marLeft w:val="0"/>
      <w:marRight w:val="0"/>
      <w:marTop w:val="0"/>
      <w:marBottom w:val="0"/>
      <w:divBdr>
        <w:top w:val="none" w:sz="0" w:space="0" w:color="auto"/>
        <w:left w:val="none" w:sz="0" w:space="0" w:color="auto"/>
        <w:bottom w:val="none" w:sz="0" w:space="0" w:color="auto"/>
        <w:right w:val="none" w:sz="0" w:space="0" w:color="auto"/>
      </w:divBdr>
    </w:div>
    <w:div w:id="666445304">
      <w:bodyDiv w:val="1"/>
      <w:marLeft w:val="0"/>
      <w:marRight w:val="0"/>
      <w:marTop w:val="0"/>
      <w:marBottom w:val="0"/>
      <w:divBdr>
        <w:top w:val="none" w:sz="0" w:space="0" w:color="auto"/>
        <w:left w:val="none" w:sz="0" w:space="0" w:color="auto"/>
        <w:bottom w:val="none" w:sz="0" w:space="0" w:color="auto"/>
        <w:right w:val="none" w:sz="0" w:space="0" w:color="auto"/>
      </w:divBdr>
    </w:div>
    <w:div w:id="666446768">
      <w:bodyDiv w:val="1"/>
      <w:marLeft w:val="0"/>
      <w:marRight w:val="0"/>
      <w:marTop w:val="0"/>
      <w:marBottom w:val="0"/>
      <w:divBdr>
        <w:top w:val="none" w:sz="0" w:space="0" w:color="auto"/>
        <w:left w:val="none" w:sz="0" w:space="0" w:color="auto"/>
        <w:bottom w:val="none" w:sz="0" w:space="0" w:color="auto"/>
        <w:right w:val="none" w:sz="0" w:space="0" w:color="auto"/>
      </w:divBdr>
    </w:div>
    <w:div w:id="666520041">
      <w:bodyDiv w:val="1"/>
      <w:marLeft w:val="0"/>
      <w:marRight w:val="0"/>
      <w:marTop w:val="0"/>
      <w:marBottom w:val="0"/>
      <w:divBdr>
        <w:top w:val="none" w:sz="0" w:space="0" w:color="auto"/>
        <w:left w:val="none" w:sz="0" w:space="0" w:color="auto"/>
        <w:bottom w:val="none" w:sz="0" w:space="0" w:color="auto"/>
        <w:right w:val="none" w:sz="0" w:space="0" w:color="auto"/>
      </w:divBdr>
    </w:div>
    <w:div w:id="666521124">
      <w:bodyDiv w:val="1"/>
      <w:marLeft w:val="0"/>
      <w:marRight w:val="0"/>
      <w:marTop w:val="0"/>
      <w:marBottom w:val="0"/>
      <w:divBdr>
        <w:top w:val="none" w:sz="0" w:space="0" w:color="auto"/>
        <w:left w:val="none" w:sz="0" w:space="0" w:color="auto"/>
        <w:bottom w:val="none" w:sz="0" w:space="0" w:color="auto"/>
        <w:right w:val="none" w:sz="0" w:space="0" w:color="auto"/>
      </w:divBdr>
    </w:div>
    <w:div w:id="666521457">
      <w:bodyDiv w:val="1"/>
      <w:marLeft w:val="0"/>
      <w:marRight w:val="0"/>
      <w:marTop w:val="0"/>
      <w:marBottom w:val="0"/>
      <w:divBdr>
        <w:top w:val="none" w:sz="0" w:space="0" w:color="auto"/>
        <w:left w:val="none" w:sz="0" w:space="0" w:color="auto"/>
        <w:bottom w:val="none" w:sz="0" w:space="0" w:color="auto"/>
        <w:right w:val="none" w:sz="0" w:space="0" w:color="auto"/>
      </w:divBdr>
    </w:div>
    <w:div w:id="666522912">
      <w:bodyDiv w:val="1"/>
      <w:marLeft w:val="0"/>
      <w:marRight w:val="0"/>
      <w:marTop w:val="0"/>
      <w:marBottom w:val="0"/>
      <w:divBdr>
        <w:top w:val="none" w:sz="0" w:space="0" w:color="auto"/>
        <w:left w:val="none" w:sz="0" w:space="0" w:color="auto"/>
        <w:bottom w:val="none" w:sz="0" w:space="0" w:color="auto"/>
        <w:right w:val="none" w:sz="0" w:space="0" w:color="auto"/>
      </w:divBdr>
    </w:div>
    <w:div w:id="666590670">
      <w:bodyDiv w:val="1"/>
      <w:marLeft w:val="0"/>
      <w:marRight w:val="0"/>
      <w:marTop w:val="0"/>
      <w:marBottom w:val="0"/>
      <w:divBdr>
        <w:top w:val="none" w:sz="0" w:space="0" w:color="auto"/>
        <w:left w:val="none" w:sz="0" w:space="0" w:color="auto"/>
        <w:bottom w:val="none" w:sz="0" w:space="0" w:color="auto"/>
        <w:right w:val="none" w:sz="0" w:space="0" w:color="auto"/>
      </w:divBdr>
    </w:div>
    <w:div w:id="666591074">
      <w:bodyDiv w:val="1"/>
      <w:marLeft w:val="0"/>
      <w:marRight w:val="0"/>
      <w:marTop w:val="0"/>
      <w:marBottom w:val="0"/>
      <w:divBdr>
        <w:top w:val="none" w:sz="0" w:space="0" w:color="auto"/>
        <w:left w:val="none" w:sz="0" w:space="0" w:color="auto"/>
        <w:bottom w:val="none" w:sz="0" w:space="0" w:color="auto"/>
        <w:right w:val="none" w:sz="0" w:space="0" w:color="auto"/>
      </w:divBdr>
    </w:div>
    <w:div w:id="666594300">
      <w:bodyDiv w:val="1"/>
      <w:marLeft w:val="0"/>
      <w:marRight w:val="0"/>
      <w:marTop w:val="0"/>
      <w:marBottom w:val="0"/>
      <w:divBdr>
        <w:top w:val="none" w:sz="0" w:space="0" w:color="auto"/>
        <w:left w:val="none" w:sz="0" w:space="0" w:color="auto"/>
        <w:bottom w:val="none" w:sz="0" w:space="0" w:color="auto"/>
        <w:right w:val="none" w:sz="0" w:space="0" w:color="auto"/>
      </w:divBdr>
    </w:div>
    <w:div w:id="666598777">
      <w:bodyDiv w:val="1"/>
      <w:marLeft w:val="0"/>
      <w:marRight w:val="0"/>
      <w:marTop w:val="0"/>
      <w:marBottom w:val="0"/>
      <w:divBdr>
        <w:top w:val="none" w:sz="0" w:space="0" w:color="auto"/>
        <w:left w:val="none" w:sz="0" w:space="0" w:color="auto"/>
        <w:bottom w:val="none" w:sz="0" w:space="0" w:color="auto"/>
        <w:right w:val="none" w:sz="0" w:space="0" w:color="auto"/>
      </w:divBdr>
    </w:div>
    <w:div w:id="666635106">
      <w:bodyDiv w:val="1"/>
      <w:marLeft w:val="0"/>
      <w:marRight w:val="0"/>
      <w:marTop w:val="0"/>
      <w:marBottom w:val="0"/>
      <w:divBdr>
        <w:top w:val="none" w:sz="0" w:space="0" w:color="auto"/>
        <w:left w:val="none" w:sz="0" w:space="0" w:color="auto"/>
        <w:bottom w:val="none" w:sz="0" w:space="0" w:color="auto"/>
        <w:right w:val="none" w:sz="0" w:space="0" w:color="auto"/>
      </w:divBdr>
    </w:div>
    <w:div w:id="666636169">
      <w:bodyDiv w:val="1"/>
      <w:marLeft w:val="0"/>
      <w:marRight w:val="0"/>
      <w:marTop w:val="0"/>
      <w:marBottom w:val="0"/>
      <w:divBdr>
        <w:top w:val="none" w:sz="0" w:space="0" w:color="auto"/>
        <w:left w:val="none" w:sz="0" w:space="0" w:color="auto"/>
        <w:bottom w:val="none" w:sz="0" w:space="0" w:color="auto"/>
        <w:right w:val="none" w:sz="0" w:space="0" w:color="auto"/>
      </w:divBdr>
    </w:div>
    <w:div w:id="666639624">
      <w:bodyDiv w:val="1"/>
      <w:marLeft w:val="0"/>
      <w:marRight w:val="0"/>
      <w:marTop w:val="0"/>
      <w:marBottom w:val="0"/>
      <w:divBdr>
        <w:top w:val="none" w:sz="0" w:space="0" w:color="auto"/>
        <w:left w:val="none" w:sz="0" w:space="0" w:color="auto"/>
        <w:bottom w:val="none" w:sz="0" w:space="0" w:color="auto"/>
        <w:right w:val="none" w:sz="0" w:space="0" w:color="auto"/>
      </w:divBdr>
    </w:div>
    <w:div w:id="666640833">
      <w:bodyDiv w:val="1"/>
      <w:marLeft w:val="0"/>
      <w:marRight w:val="0"/>
      <w:marTop w:val="0"/>
      <w:marBottom w:val="0"/>
      <w:divBdr>
        <w:top w:val="none" w:sz="0" w:space="0" w:color="auto"/>
        <w:left w:val="none" w:sz="0" w:space="0" w:color="auto"/>
        <w:bottom w:val="none" w:sz="0" w:space="0" w:color="auto"/>
        <w:right w:val="none" w:sz="0" w:space="0" w:color="auto"/>
      </w:divBdr>
    </w:div>
    <w:div w:id="666713003">
      <w:bodyDiv w:val="1"/>
      <w:marLeft w:val="0"/>
      <w:marRight w:val="0"/>
      <w:marTop w:val="0"/>
      <w:marBottom w:val="0"/>
      <w:divBdr>
        <w:top w:val="none" w:sz="0" w:space="0" w:color="auto"/>
        <w:left w:val="none" w:sz="0" w:space="0" w:color="auto"/>
        <w:bottom w:val="none" w:sz="0" w:space="0" w:color="auto"/>
        <w:right w:val="none" w:sz="0" w:space="0" w:color="auto"/>
      </w:divBdr>
    </w:div>
    <w:div w:id="666714274">
      <w:bodyDiv w:val="1"/>
      <w:marLeft w:val="0"/>
      <w:marRight w:val="0"/>
      <w:marTop w:val="0"/>
      <w:marBottom w:val="0"/>
      <w:divBdr>
        <w:top w:val="none" w:sz="0" w:space="0" w:color="auto"/>
        <w:left w:val="none" w:sz="0" w:space="0" w:color="auto"/>
        <w:bottom w:val="none" w:sz="0" w:space="0" w:color="auto"/>
        <w:right w:val="none" w:sz="0" w:space="0" w:color="auto"/>
      </w:divBdr>
    </w:div>
    <w:div w:id="666715549">
      <w:bodyDiv w:val="1"/>
      <w:marLeft w:val="0"/>
      <w:marRight w:val="0"/>
      <w:marTop w:val="0"/>
      <w:marBottom w:val="0"/>
      <w:divBdr>
        <w:top w:val="none" w:sz="0" w:space="0" w:color="auto"/>
        <w:left w:val="none" w:sz="0" w:space="0" w:color="auto"/>
        <w:bottom w:val="none" w:sz="0" w:space="0" w:color="auto"/>
        <w:right w:val="none" w:sz="0" w:space="0" w:color="auto"/>
      </w:divBdr>
    </w:div>
    <w:div w:id="666716394">
      <w:bodyDiv w:val="1"/>
      <w:marLeft w:val="0"/>
      <w:marRight w:val="0"/>
      <w:marTop w:val="0"/>
      <w:marBottom w:val="0"/>
      <w:divBdr>
        <w:top w:val="none" w:sz="0" w:space="0" w:color="auto"/>
        <w:left w:val="none" w:sz="0" w:space="0" w:color="auto"/>
        <w:bottom w:val="none" w:sz="0" w:space="0" w:color="auto"/>
        <w:right w:val="none" w:sz="0" w:space="0" w:color="auto"/>
      </w:divBdr>
    </w:div>
    <w:div w:id="666792060">
      <w:bodyDiv w:val="1"/>
      <w:marLeft w:val="0"/>
      <w:marRight w:val="0"/>
      <w:marTop w:val="0"/>
      <w:marBottom w:val="0"/>
      <w:divBdr>
        <w:top w:val="none" w:sz="0" w:space="0" w:color="auto"/>
        <w:left w:val="none" w:sz="0" w:space="0" w:color="auto"/>
        <w:bottom w:val="none" w:sz="0" w:space="0" w:color="auto"/>
        <w:right w:val="none" w:sz="0" w:space="0" w:color="auto"/>
      </w:divBdr>
    </w:div>
    <w:div w:id="666830716">
      <w:bodyDiv w:val="1"/>
      <w:marLeft w:val="0"/>
      <w:marRight w:val="0"/>
      <w:marTop w:val="0"/>
      <w:marBottom w:val="0"/>
      <w:divBdr>
        <w:top w:val="none" w:sz="0" w:space="0" w:color="auto"/>
        <w:left w:val="none" w:sz="0" w:space="0" w:color="auto"/>
        <w:bottom w:val="none" w:sz="0" w:space="0" w:color="auto"/>
        <w:right w:val="none" w:sz="0" w:space="0" w:color="auto"/>
      </w:divBdr>
    </w:div>
    <w:div w:id="666900413">
      <w:bodyDiv w:val="1"/>
      <w:marLeft w:val="0"/>
      <w:marRight w:val="0"/>
      <w:marTop w:val="0"/>
      <w:marBottom w:val="0"/>
      <w:divBdr>
        <w:top w:val="none" w:sz="0" w:space="0" w:color="auto"/>
        <w:left w:val="none" w:sz="0" w:space="0" w:color="auto"/>
        <w:bottom w:val="none" w:sz="0" w:space="0" w:color="auto"/>
        <w:right w:val="none" w:sz="0" w:space="0" w:color="auto"/>
      </w:divBdr>
    </w:div>
    <w:div w:id="666900482">
      <w:bodyDiv w:val="1"/>
      <w:marLeft w:val="0"/>
      <w:marRight w:val="0"/>
      <w:marTop w:val="0"/>
      <w:marBottom w:val="0"/>
      <w:divBdr>
        <w:top w:val="none" w:sz="0" w:space="0" w:color="auto"/>
        <w:left w:val="none" w:sz="0" w:space="0" w:color="auto"/>
        <w:bottom w:val="none" w:sz="0" w:space="0" w:color="auto"/>
        <w:right w:val="none" w:sz="0" w:space="0" w:color="auto"/>
      </w:divBdr>
    </w:div>
    <w:div w:id="666902092">
      <w:bodyDiv w:val="1"/>
      <w:marLeft w:val="0"/>
      <w:marRight w:val="0"/>
      <w:marTop w:val="0"/>
      <w:marBottom w:val="0"/>
      <w:divBdr>
        <w:top w:val="none" w:sz="0" w:space="0" w:color="auto"/>
        <w:left w:val="none" w:sz="0" w:space="0" w:color="auto"/>
        <w:bottom w:val="none" w:sz="0" w:space="0" w:color="auto"/>
        <w:right w:val="none" w:sz="0" w:space="0" w:color="auto"/>
      </w:divBdr>
    </w:div>
    <w:div w:id="666903774">
      <w:bodyDiv w:val="1"/>
      <w:marLeft w:val="0"/>
      <w:marRight w:val="0"/>
      <w:marTop w:val="0"/>
      <w:marBottom w:val="0"/>
      <w:divBdr>
        <w:top w:val="none" w:sz="0" w:space="0" w:color="auto"/>
        <w:left w:val="none" w:sz="0" w:space="0" w:color="auto"/>
        <w:bottom w:val="none" w:sz="0" w:space="0" w:color="auto"/>
        <w:right w:val="none" w:sz="0" w:space="0" w:color="auto"/>
      </w:divBdr>
    </w:div>
    <w:div w:id="666909478">
      <w:bodyDiv w:val="1"/>
      <w:marLeft w:val="0"/>
      <w:marRight w:val="0"/>
      <w:marTop w:val="0"/>
      <w:marBottom w:val="0"/>
      <w:divBdr>
        <w:top w:val="none" w:sz="0" w:space="0" w:color="auto"/>
        <w:left w:val="none" w:sz="0" w:space="0" w:color="auto"/>
        <w:bottom w:val="none" w:sz="0" w:space="0" w:color="auto"/>
        <w:right w:val="none" w:sz="0" w:space="0" w:color="auto"/>
      </w:divBdr>
    </w:div>
    <w:div w:id="666976147">
      <w:bodyDiv w:val="1"/>
      <w:marLeft w:val="0"/>
      <w:marRight w:val="0"/>
      <w:marTop w:val="0"/>
      <w:marBottom w:val="0"/>
      <w:divBdr>
        <w:top w:val="none" w:sz="0" w:space="0" w:color="auto"/>
        <w:left w:val="none" w:sz="0" w:space="0" w:color="auto"/>
        <w:bottom w:val="none" w:sz="0" w:space="0" w:color="auto"/>
        <w:right w:val="none" w:sz="0" w:space="0" w:color="auto"/>
      </w:divBdr>
    </w:div>
    <w:div w:id="666981676">
      <w:bodyDiv w:val="1"/>
      <w:marLeft w:val="0"/>
      <w:marRight w:val="0"/>
      <w:marTop w:val="0"/>
      <w:marBottom w:val="0"/>
      <w:divBdr>
        <w:top w:val="none" w:sz="0" w:space="0" w:color="auto"/>
        <w:left w:val="none" w:sz="0" w:space="0" w:color="auto"/>
        <w:bottom w:val="none" w:sz="0" w:space="0" w:color="auto"/>
        <w:right w:val="none" w:sz="0" w:space="0" w:color="auto"/>
      </w:divBdr>
    </w:div>
    <w:div w:id="666983953">
      <w:bodyDiv w:val="1"/>
      <w:marLeft w:val="0"/>
      <w:marRight w:val="0"/>
      <w:marTop w:val="0"/>
      <w:marBottom w:val="0"/>
      <w:divBdr>
        <w:top w:val="none" w:sz="0" w:space="0" w:color="auto"/>
        <w:left w:val="none" w:sz="0" w:space="0" w:color="auto"/>
        <w:bottom w:val="none" w:sz="0" w:space="0" w:color="auto"/>
        <w:right w:val="none" w:sz="0" w:space="0" w:color="auto"/>
      </w:divBdr>
    </w:div>
    <w:div w:id="667055186">
      <w:bodyDiv w:val="1"/>
      <w:marLeft w:val="0"/>
      <w:marRight w:val="0"/>
      <w:marTop w:val="0"/>
      <w:marBottom w:val="0"/>
      <w:divBdr>
        <w:top w:val="none" w:sz="0" w:space="0" w:color="auto"/>
        <w:left w:val="none" w:sz="0" w:space="0" w:color="auto"/>
        <w:bottom w:val="none" w:sz="0" w:space="0" w:color="auto"/>
        <w:right w:val="none" w:sz="0" w:space="0" w:color="auto"/>
      </w:divBdr>
    </w:div>
    <w:div w:id="667099438">
      <w:bodyDiv w:val="1"/>
      <w:marLeft w:val="0"/>
      <w:marRight w:val="0"/>
      <w:marTop w:val="0"/>
      <w:marBottom w:val="0"/>
      <w:divBdr>
        <w:top w:val="none" w:sz="0" w:space="0" w:color="auto"/>
        <w:left w:val="none" w:sz="0" w:space="0" w:color="auto"/>
        <w:bottom w:val="none" w:sz="0" w:space="0" w:color="auto"/>
        <w:right w:val="none" w:sz="0" w:space="0" w:color="auto"/>
      </w:divBdr>
    </w:div>
    <w:div w:id="667174336">
      <w:bodyDiv w:val="1"/>
      <w:marLeft w:val="0"/>
      <w:marRight w:val="0"/>
      <w:marTop w:val="0"/>
      <w:marBottom w:val="0"/>
      <w:divBdr>
        <w:top w:val="none" w:sz="0" w:space="0" w:color="auto"/>
        <w:left w:val="none" w:sz="0" w:space="0" w:color="auto"/>
        <w:bottom w:val="none" w:sz="0" w:space="0" w:color="auto"/>
        <w:right w:val="none" w:sz="0" w:space="0" w:color="auto"/>
      </w:divBdr>
    </w:div>
    <w:div w:id="667174895">
      <w:bodyDiv w:val="1"/>
      <w:marLeft w:val="0"/>
      <w:marRight w:val="0"/>
      <w:marTop w:val="0"/>
      <w:marBottom w:val="0"/>
      <w:divBdr>
        <w:top w:val="none" w:sz="0" w:space="0" w:color="auto"/>
        <w:left w:val="none" w:sz="0" w:space="0" w:color="auto"/>
        <w:bottom w:val="none" w:sz="0" w:space="0" w:color="auto"/>
        <w:right w:val="none" w:sz="0" w:space="0" w:color="auto"/>
      </w:divBdr>
    </w:div>
    <w:div w:id="667178793">
      <w:bodyDiv w:val="1"/>
      <w:marLeft w:val="0"/>
      <w:marRight w:val="0"/>
      <w:marTop w:val="0"/>
      <w:marBottom w:val="0"/>
      <w:divBdr>
        <w:top w:val="none" w:sz="0" w:space="0" w:color="auto"/>
        <w:left w:val="none" w:sz="0" w:space="0" w:color="auto"/>
        <w:bottom w:val="none" w:sz="0" w:space="0" w:color="auto"/>
        <w:right w:val="none" w:sz="0" w:space="0" w:color="auto"/>
      </w:divBdr>
    </w:div>
    <w:div w:id="667245619">
      <w:bodyDiv w:val="1"/>
      <w:marLeft w:val="0"/>
      <w:marRight w:val="0"/>
      <w:marTop w:val="0"/>
      <w:marBottom w:val="0"/>
      <w:divBdr>
        <w:top w:val="none" w:sz="0" w:space="0" w:color="auto"/>
        <w:left w:val="none" w:sz="0" w:space="0" w:color="auto"/>
        <w:bottom w:val="none" w:sz="0" w:space="0" w:color="auto"/>
        <w:right w:val="none" w:sz="0" w:space="0" w:color="auto"/>
      </w:divBdr>
    </w:div>
    <w:div w:id="667251549">
      <w:bodyDiv w:val="1"/>
      <w:marLeft w:val="0"/>
      <w:marRight w:val="0"/>
      <w:marTop w:val="0"/>
      <w:marBottom w:val="0"/>
      <w:divBdr>
        <w:top w:val="none" w:sz="0" w:space="0" w:color="auto"/>
        <w:left w:val="none" w:sz="0" w:space="0" w:color="auto"/>
        <w:bottom w:val="none" w:sz="0" w:space="0" w:color="auto"/>
        <w:right w:val="none" w:sz="0" w:space="0" w:color="auto"/>
      </w:divBdr>
    </w:div>
    <w:div w:id="667251766">
      <w:bodyDiv w:val="1"/>
      <w:marLeft w:val="0"/>
      <w:marRight w:val="0"/>
      <w:marTop w:val="0"/>
      <w:marBottom w:val="0"/>
      <w:divBdr>
        <w:top w:val="none" w:sz="0" w:space="0" w:color="auto"/>
        <w:left w:val="none" w:sz="0" w:space="0" w:color="auto"/>
        <w:bottom w:val="none" w:sz="0" w:space="0" w:color="auto"/>
        <w:right w:val="none" w:sz="0" w:space="0" w:color="auto"/>
      </w:divBdr>
    </w:div>
    <w:div w:id="667252006">
      <w:bodyDiv w:val="1"/>
      <w:marLeft w:val="0"/>
      <w:marRight w:val="0"/>
      <w:marTop w:val="0"/>
      <w:marBottom w:val="0"/>
      <w:divBdr>
        <w:top w:val="none" w:sz="0" w:space="0" w:color="auto"/>
        <w:left w:val="none" w:sz="0" w:space="0" w:color="auto"/>
        <w:bottom w:val="none" w:sz="0" w:space="0" w:color="auto"/>
        <w:right w:val="none" w:sz="0" w:space="0" w:color="auto"/>
      </w:divBdr>
    </w:div>
    <w:div w:id="667292753">
      <w:bodyDiv w:val="1"/>
      <w:marLeft w:val="0"/>
      <w:marRight w:val="0"/>
      <w:marTop w:val="0"/>
      <w:marBottom w:val="0"/>
      <w:divBdr>
        <w:top w:val="none" w:sz="0" w:space="0" w:color="auto"/>
        <w:left w:val="none" w:sz="0" w:space="0" w:color="auto"/>
        <w:bottom w:val="none" w:sz="0" w:space="0" w:color="auto"/>
        <w:right w:val="none" w:sz="0" w:space="0" w:color="auto"/>
      </w:divBdr>
    </w:div>
    <w:div w:id="667363945">
      <w:bodyDiv w:val="1"/>
      <w:marLeft w:val="0"/>
      <w:marRight w:val="0"/>
      <w:marTop w:val="0"/>
      <w:marBottom w:val="0"/>
      <w:divBdr>
        <w:top w:val="none" w:sz="0" w:space="0" w:color="auto"/>
        <w:left w:val="none" w:sz="0" w:space="0" w:color="auto"/>
        <w:bottom w:val="none" w:sz="0" w:space="0" w:color="auto"/>
        <w:right w:val="none" w:sz="0" w:space="0" w:color="auto"/>
      </w:divBdr>
    </w:div>
    <w:div w:id="667366642">
      <w:bodyDiv w:val="1"/>
      <w:marLeft w:val="0"/>
      <w:marRight w:val="0"/>
      <w:marTop w:val="0"/>
      <w:marBottom w:val="0"/>
      <w:divBdr>
        <w:top w:val="none" w:sz="0" w:space="0" w:color="auto"/>
        <w:left w:val="none" w:sz="0" w:space="0" w:color="auto"/>
        <w:bottom w:val="none" w:sz="0" w:space="0" w:color="auto"/>
        <w:right w:val="none" w:sz="0" w:space="0" w:color="auto"/>
      </w:divBdr>
    </w:div>
    <w:div w:id="667367554">
      <w:bodyDiv w:val="1"/>
      <w:marLeft w:val="0"/>
      <w:marRight w:val="0"/>
      <w:marTop w:val="0"/>
      <w:marBottom w:val="0"/>
      <w:divBdr>
        <w:top w:val="none" w:sz="0" w:space="0" w:color="auto"/>
        <w:left w:val="none" w:sz="0" w:space="0" w:color="auto"/>
        <w:bottom w:val="none" w:sz="0" w:space="0" w:color="auto"/>
        <w:right w:val="none" w:sz="0" w:space="0" w:color="auto"/>
      </w:divBdr>
    </w:div>
    <w:div w:id="667367660">
      <w:bodyDiv w:val="1"/>
      <w:marLeft w:val="0"/>
      <w:marRight w:val="0"/>
      <w:marTop w:val="0"/>
      <w:marBottom w:val="0"/>
      <w:divBdr>
        <w:top w:val="none" w:sz="0" w:space="0" w:color="auto"/>
        <w:left w:val="none" w:sz="0" w:space="0" w:color="auto"/>
        <w:bottom w:val="none" w:sz="0" w:space="0" w:color="auto"/>
        <w:right w:val="none" w:sz="0" w:space="0" w:color="auto"/>
      </w:divBdr>
    </w:div>
    <w:div w:id="667369378">
      <w:bodyDiv w:val="1"/>
      <w:marLeft w:val="0"/>
      <w:marRight w:val="0"/>
      <w:marTop w:val="0"/>
      <w:marBottom w:val="0"/>
      <w:divBdr>
        <w:top w:val="none" w:sz="0" w:space="0" w:color="auto"/>
        <w:left w:val="none" w:sz="0" w:space="0" w:color="auto"/>
        <w:bottom w:val="none" w:sz="0" w:space="0" w:color="auto"/>
        <w:right w:val="none" w:sz="0" w:space="0" w:color="auto"/>
      </w:divBdr>
    </w:div>
    <w:div w:id="667444958">
      <w:bodyDiv w:val="1"/>
      <w:marLeft w:val="0"/>
      <w:marRight w:val="0"/>
      <w:marTop w:val="0"/>
      <w:marBottom w:val="0"/>
      <w:divBdr>
        <w:top w:val="none" w:sz="0" w:space="0" w:color="auto"/>
        <w:left w:val="none" w:sz="0" w:space="0" w:color="auto"/>
        <w:bottom w:val="none" w:sz="0" w:space="0" w:color="auto"/>
        <w:right w:val="none" w:sz="0" w:space="0" w:color="auto"/>
      </w:divBdr>
    </w:div>
    <w:div w:id="667446552">
      <w:bodyDiv w:val="1"/>
      <w:marLeft w:val="0"/>
      <w:marRight w:val="0"/>
      <w:marTop w:val="0"/>
      <w:marBottom w:val="0"/>
      <w:divBdr>
        <w:top w:val="none" w:sz="0" w:space="0" w:color="auto"/>
        <w:left w:val="none" w:sz="0" w:space="0" w:color="auto"/>
        <w:bottom w:val="none" w:sz="0" w:space="0" w:color="auto"/>
        <w:right w:val="none" w:sz="0" w:space="0" w:color="auto"/>
      </w:divBdr>
    </w:div>
    <w:div w:id="667487950">
      <w:bodyDiv w:val="1"/>
      <w:marLeft w:val="0"/>
      <w:marRight w:val="0"/>
      <w:marTop w:val="0"/>
      <w:marBottom w:val="0"/>
      <w:divBdr>
        <w:top w:val="none" w:sz="0" w:space="0" w:color="auto"/>
        <w:left w:val="none" w:sz="0" w:space="0" w:color="auto"/>
        <w:bottom w:val="none" w:sz="0" w:space="0" w:color="auto"/>
        <w:right w:val="none" w:sz="0" w:space="0" w:color="auto"/>
      </w:divBdr>
    </w:div>
    <w:div w:id="667558175">
      <w:bodyDiv w:val="1"/>
      <w:marLeft w:val="0"/>
      <w:marRight w:val="0"/>
      <w:marTop w:val="0"/>
      <w:marBottom w:val="0"/>
      <w:divBdr>
        <w:top w:val="none" w:sz="0" w:space="0" w:color="auto"/>
        <w:left w:val="none" w:sz="0" w:space="0" w:color="auto"/>
        <w:bottom w:val="none" w:sz="0" w:space="0" w:color="auto"/>
        <w:right w:val="none" w:sz="0" w:space="0" w:color="auto"/>
      </w:divBdr>
    </w:div>
    <w:div w:id="667561502">
      <w:bodyDiv w:val="1"/>
      <w:marLeft w:val="0"/>
      <w:marRight w:val="0"/>
      <w:marTop w:val="0"/>
      <w:marBottom w:val="0"/>
      <w:divBdr>
        <w:top w:val="none" w:sz="0" w:space="0" w:color="auto"/>
        <w:left w:val="none" w:sz="0" w:space="0" w:color="auto"/>
        <w:bottom w:val="none" w:sz="0" w:space="0" w:color="auto"/>
        <w:right w:val="none" w:sz="0" w:space="0" w:color="auto"/>
      </w:divBdr>
    </w:div>
    <w:div w:id="667563944">
      <w:bodyDiv w:val="1"/>
      <w:marLeft w:val="0"/>
      <w:marRight w:val="0"/>
      <w:marTop w:val="0"/>
      <w:marBottom w:val="0"/>
      <w:divBdr>
        <w:top w:val="none" w:sz="0" w:space="0" w:color="auto"/>
        <w:left w:val="none" w:sz="0" w:space="0" w:color="auto"/>
        <w:bottom w:val="none" w:sz="0" w:space="0" w:color="auto"/>
        <w:right w:val="none" w:sz="0" w:space="0" w:color="auto"/>
      </w:divBdr>
    </w:div>
    <w:div w:id="667681326">
      <w:bodyDiv w:val="1"/>
      <w:marLeft w:val="0"/>
      <w:marRight w:val="0"/>
      <w:marTop w:val="0"/>
      <w:marBottom w:val="0"/>
      <w:divBdr>
        <w:top w:val="none" w:sz="0" w:space="0" w:color="auto"/>
        <w:left w:val="none" w:sz="0" w:space="0" w:color="auto"/>
        <w:bottom w:val="none" w:sz="0" w:space="0" w:color="auto"/>
        <w:right w:val="none" w:sz="0" w:space="0" w:color="auto"/>
      </w:divBdr>
    </w:div>
    <w:div w:id="667681391">
      <w:bodyDiv w:val="1"/>
      <w:marLeft w:val="0"/>
      <w:marRight w:val="0"/>
      <w:marTop w:val="0"/>
      <w:marBottom w:val="0"/>
      <w:divBdr>
        <w:top w:val="none" w:sz="0" w:space="0" w:color="auto"/>
        <w:left w:val="none" w:sz="0" w:space="0" w:color="auto"/>
        <w:bottom w:val="none" w:sz="0" w:space="0" w:color="auto"/>
        <w:right w:val="none" w:sz="0" w:space="0" w:color="auto"/>
      </w:divBdr>
    </w:div>
    <w:div w:id="667710957">
      <w:bodyDiv w:val="1"/>
      <w:marLeft w:val="0"/>
      <w:marRight w:val="0"/>
      <w:marTop w:val="0"/>
      <w:marBottom w:val="0"/>
      <w:divBdr>
        <w:top w:val="none" w:sz="0" w:space="0" w:color="auto"/>
        <w:left w:val="none" w:sz="0" w:space="0" w:color="auto"/>
        <w:bottom w:val="none" w:sz="0" w:space="0" w:color="auto"/>
        <w:right w:val="none" w:sz="0" w:space="0" w:color="auto"/>
      </w:divBdr>
    </w:div>
    <w:div w:id="667712766">
      <w:bodyDiv w:val="1"/>
      <w:marLeft w:val="0"/>
      <w:marRight w:val="0"/>
      <w:marTop w:val="0"/>
      <w:marBottom w:val="0"/>
      <w:divBdr>
        <w:top w:val="none" w:sz="0" w:space="0" w:color="auto"/>
        <w:left w:val="none" w:sz="0" w:space="0" w:color="auto"/>
        <w:bottom w:val="none" w:sz="0" w:space="0" w:color="auto"/>
        <w:right w:val="none" w:sz="0" w:space="0" w:color="auto"/>
      </w:divBdr>
    </w:div>
    <w:div w:id="667751392">
      <w:bodyDiv w:val="1"/>
      <w:marLeft w:val="0"/>
      <w:marRight w:val="0"/>
      <w:marTop w:val="0"/>
      <w:marBottom w:val="0"/>
      <w:divBdr>
        <w:top w:val="none" w:sz="0" w:space="0" w:color="auto"/>
        <w:left w:val="none" w:sz="0" w:space="0" w:color="auto"/>
        <w:bottom w:val="none" w:sz="0" w:space="0" w:color="auto"/>
        <w:right w:val="none" w:sz="0" w:space="0" w:color="auto"/>
      </w:divBdr>
    </w:div>
    <w:div w:id="667752893">
      <w:bodyDiv w:val="1"/>
      <w:marLeft w:val="0"/>
      <w:marRight w:val="0"/>
      <w:marTop w:val="0"/>
      <w:marBottom w:val="0"/>
      <w:divBdr>
        <w:top w:val="none" w:sz="0" w:space="0" w:color="auto"/>
        <w:left w:val="none" w:sz="0" w:space="0" w:color="auto"/>
        <w:bottom w:val="none" w:sz="0" w:space="0" w:color="auto"/>
        <w:right w:val="none" w:sz="0" w:space="0" w:color="auto"/>
      </w:divBdr>
    </w:div>
    <w:div w:id="667824365">
      <w:bodyDiv w:val="1"/>
      <w:marLeft w:val="0"/>
      <w:marRight w:val="0"/>
      <w:marTop w:val="0"/>
      <w:marBottom w:val="0"/>
      <w:divBdr>
        <w:top w:val="none" w:sz="0" w:space="0" w:color="auto"/>
        <w:left w:val="none" w:sz="0" w:space="0" w:color="auto"/>
        <w:bottom w:val="none" w:sz="0" w:space="0" w:color="auto"/>
        <w:right w:val="none" w:sz="0" w:space="0" w:color="auto"/>
      </w:divBdr>
    </w:div>
    <w:div w:id="667826716">
      <w:bodyDiv w:val="1"/>
      <w:marLeft w:val="0"/>
      <w:marRight w:val="0"/>
      <w:marTop w:val="0"/>
      <w:marBottom w:val="0"/>
      <w:divBdr>
        <w:top w:val="none" w:sz="0" w:space="0" w:color="auto"/>
        <w:left w:val="none" w:sz="0" w:space="0" w:color="auto"/>
        <w:bottom w:val="none" w:sz="0" w:space="0" w:color="auto"/>
        <w:right w:val="none" w:sz="0" w:space="0" w:color="auto"/>
      </w:divBdr>
    </w:div>
    <w:div w:id="667833499">
      <w:bodyDiv w:val="1"/>
      <w:marLeft w:val="0"/>
      <w:marRight w:val="0"/>
      <w:marTop w:val="0"/>
      <w:marBottom w:val="0"/>
      <w:divBdr>
        <w:top w:val="none" w:sz="0" w:space="0" w:color="auto"/>
        <w:left w:val="none" w:sz="0" w:space="0" w:color="auto"/>
        <w:bottom w:val="none" w:sz="0" w:space="0" w:color="auto"/>
        <w:right w:val="none" w:sz="0" w:space="0" w:color="auto"/>
      </w:divBdr>
    </w:div>
    <w:div w:id="667833845">
      <w:bodyDiv w:val="1"/>
      <w:marLeft w:val="0"/>
      <w:marRight w:val="0"/>
      <w:marTop w:val="0"/>
      <w:marBottom w:val="0"/>
      <w:divBdr>
        <w:top w:val="none" w:sz="0" w:space="0" w:color="auto"/>
        <w:left w:val="none" w:sz="0" w:space="0" w:color="auto"/>
        <w:bottom w:val="none" w:sz="0" w:space="0" w:color="auto"/>
        <w:right w:val="none" w:sz="0" w:space="0" w:color="auto"/>
      </w:divBdr>
    </w:div>
    <w:div w:id="667900289">
      <w:bodyDiv w:val="1"/>
      <w:marLeft w:val="0"/>
      <w:marRight w:val="0"/>
      <w:marTop w:val="0"/>
      <w:marBottom w:val="0"/>
      <w:divBdr>
        <w:top w:val="none" w:sz="0" w:space="0" w:color="auto"/>
        <w:left w:val="none" w:sz="0" w:space="0" w:color="auto"/>
        <w:bottom w:val="none" w:sz="0" w:space="0" w:color="auto"/>
        <w:right w:val="none" w:sz="0" w:space="0" w:color="auto"/>
      </w:divBdr>
    </w:div>
    <w:div w:id="667907473">
      <w:bodyDiv w:val="1"/>
      <w:marLeft w:val="0"/>
      <w:marRight w:val="0"/>
      <w:marTop w:val="0"/>
      <w:marBottom w:val="0"/>
      <w:divBdr>
        <w:top w:val="none" w:sz="0" w:space="0" w:color="auto"/>
        <w:left w:val="none" w:sz="0" w:space="0" w:color="auto"/>
        <w:bottom w:val="none" w:sz="0" w:space="0" w:color="auto"/>
        <w:right w:val="none" w:sz="0" w:space="0" w:color="auto"/>
      </w:divBdr>
    </w:div>
    <w:div w:id="667946109">
      <w:bodyDiv w:val="1"/>
      <w:marLeft w:val="0"/>
      <w:marRight w:val="0"/>
      <w:marTop w:val="0"/>
      <w:marBottom w:val="0"/>
      <w:divBdr>
        <w:top w:val="none" w:sz="0" w:space="0" w:color="auto"/>
        <w:left w:val="none" w:sz="0" w:space="0" w:color="auto"/>
        <w:bottom w:val="none" w:sz="0" w:space="0" w:color="auto"/>
        <w:right w:val="none" w:sz="0" w:space="0" w:color="auto"/>
      </w:divBdr>
    </w:div>
    <w:div w:id="667946252">
      <w:bodyDiv w:val="1"/>
      <w:marLeft w:val="0"/>
      <w:marRight w:val="0"/>
      <w:marTop w:val="0"/>
      <w:marBottom w:val="0"/>
      <w:divBdr>
        <w:top w:val="none" w:sz="0" w:space="0" w:color="auto"/>
        <w:left w:val="none" w:sz="0" w:space="0" w:color="auto"/>
        <w:bottom w:val="none" w:sz="0" w:space="0" w:color="auto"/>
        <w:right w:val="none" w:sz="0" w:space="0" w:color="auto"/>
      </w:divBdr>
    </w:div>
    <w:div w:id="667950287">
      <w:bodyDiv w:val="1"/>
      <w:marLeft w:val="0"/>
      <w:marRight w:val="0"/>
      <w:marTop w:val="0"/>
      <w:marBottom w:val="0"/>
      <w:divBdr>
        <w:top w:val="none" w:sz="0" w:space="0" w:color="auto"/>
        <w:left w:val="none" w:sz="0" w:space="0" w:color="auto"/>
        <w:bottom w:val="none" w:sz="0" w:space="0" w:color="auto"/>
        <w:right w:val="none" w:sz="0" w:space="0" w:color="auto"/>
      </w:divBdr>
    </w:div>
    <w:div w:id="667975151">
      <w:bodyDiv w:val="1"/>
      <w:marLeft w:val="0"/>
      <w:marRight w:val="0"/>
      <w:marTop w:val="0"/>
      <w:marBottom w:val="0"/>
      <w:divBdr>
        <w:top w:val="none" w:sz="0" w:space="0" w:color="auto"/>
        <w:left w:val="none" w:sz="0" w:space="0" w:color="auto"/>
        <w:bottom w:val="none" w:sz="0" w:space="0" w:color="auto"/>
        <w:right w:val="none" w:sz="0" w:space="0" w:color="auto"/>
      </w:divBdr>
    </w:div>
    <w:div w:id="668022586">
      <w:bodyDiv w:val="1"/>
      <w:marLeft w:val="0"/>
      <w:marRight w:val="0"/>
      <w:marTop w:val="0"/>
      <w:marBottom w:val="0"/>
      <w:divBdr>
        <w:top w:val="none" w:sz="0" w:space="0" w:color="auto"/>
        <w:left w:val="none" w:sz="0" w:space="0" w:color="auto"/>
        <w:bottom w:val="none" w:sz="0" w:space="0" w:color="auto"/>
        <w:right w:val="none" w:sz="0" w:space="0" w:color="auto"/>
      </w:divBdr>
    </w:div>
    <w:div w:id="668093055">
      <w:bodyDiv w:val="1"/>
      <w:marLeft w:val="0"/>
      <w:marRight w:val="0"/>
      <w:marTop w:val="0"/>
      <w:marBottom w:val="0"/>
      <w:divBdr>
        <w:top w:val="none" w:sz="0" w:space="0" w:color="auto"/>
        <w:left w:val="none" w:sz="0" w:space="0" w:color="auto"/>
        <w:bottom w:val="none" w:sz="0" w:space="0" w:color="auto"/>
        <w:right w:val="none" w:sz="0" w:space="0" w:color="auto"/>
      </w:divBdr>
    </w:div>
    <w:div w:id="668093998">
      <w:bodyDiv w:val="1"/>
      <w:marLeft w:val="0"/>
      <w:marRight w:val="0"/>
      <w:marTop w:val="0"/>
      <w:marBottom w:val="0"/>
      <w:divBdr>
        <w:top w:val="none" w:sz="0" w:space="0" w:color="auto"/>
        <w:left w:val="none" w:sz="0" w:space="0" w:color="auto"/>
        <w:bottom w:val="none" w:sz="0" w:space="0" w:color="auto"/>
        <w:right w:val="none" w:sz="0" w:space="0" w:color="auto"/>
      </w:divBdr>
    </w:div>
    <w:div w:id="668094285">
      <w:bodyDiv w:val="1"/>
      <w:marLeft w:val="0"/>
      <w:marRight w:val="0"/>
      <w:marTop w:val="0"/>
      <w:marBottom w:val="0"/>
      <w:divBdr>
        <w:top w:val="none" w:sz="0" w:space="0" w:color="auto"/>
        <w:left w:val="none" w:sz="0" w:space="0" w:color="auto"/>
        <w:bottom w:val="none" w:sz="0" w:space="0" w:color="auto"/>
        <w:right w:val="none" w:sz="0" w:space="0" w:color="auto"/>
      </w:divBdr>
    </w:div>
    <w:div w:id="668095645">
      <w:bodyDiv w:val="1"/>
      <w:marLeft w:val="0"/>
      <w:marRight w:val="0"/>
      <w:marTop w:val="0"/>
      <w:marBottom w:val="0"/>
      <w:divBdr>
        <w:top w:val="none" w:sz="0" w:space="0" w:color="auto"/>
        <w:left w:val="none" w:sz="0" w:space="0" w:color="auto"/>
        <w:bottom w:val="none" w:sz="0" w:space="0" w:color="auto"/>
        <w:right w:val="none" w:sz="0" w:space="0" w:color="auto"/>
      </w:divBdr>
    </w:div>
    <w:div w:id="668101861">
      <w:bodyDiv w:val="1"/>
      <w:marLeft w:val="0"/>
      <w:marRight w:val="0"/>
      <w:marTop w:val="0"/>
      <w:marBottom w:val="0"/>
      <w:divBdr>
        <w:top w:val="none" w:sz="0" w:space="0" w:color="auto"/>
        <w:left w:val="none" w:sz="0" w:space="0" w:color="auto"/>
        <w:bottom w:val="none" w:sz="0" w:space="0" w:color="auto"/>
        <w:right w:val="none" w:sz="0" w:space="0" w:color="auto"/>
      </w:divBdr>
    </w:div>
    <w:div w:id="668142471">
      <w:bodyDiv w:val="1"/>
      <w:marLeft w:val="0"/>
      <w:marRight w:val="0"/>
      <w:marTop w:val="0"/>
      <w:marBottom w:val="0"/>
      <w:divBdr>
        <w:top w:val="none" w:sz="0" w:space="0" w:color="auto"/>
        <w:left w:val="none" w:sz="0" w:space="0" w:color="auto"/>
        <w:bottom w:val="none" w:sz="0" w:space="0" w:color="auto"/>
        <w:right w:val="none" w:sz="0" w:space="0" w:color="auto"/>
      </w:divBdr>
    </w:div>
    <w:div w:id="668142753">
      <w:bodyDiv w:val="1"/>
      <w:marLeft w:val="0"/>
      <w:marRight w:val="0"/>
      <w:marTop w:val="0"/>
      <w:marBottom w:val="0"/>
      <w:divBdr>
        <w:top w:val="none" w:sz="0" w:space="0" w:color="auto"/>
        <w:left w:val="none" w:sz="0" w:space="0" w:color="auto"/>
        <w:bottom w:val="none" w:sz="0" w:space="0" w:color="auto"/>
        <w:right w:val="none" w:sz="0" w:space="0" w:color="auto"/>
      </w:divBdr>
    </w:div>
    <w:div w:id="668143445">
      <w:bodyDiv w:val="1"/>
      <w:marLeft w:val="0"/>
      <w:marRight w:val="0"/>
      <w:marTop w:val="0"/>
      <w:marBottom w:val="0"/>
      <w:divBdr>
        <w:top w:val="none" w:sz="0" w:space="0" w:color="auto"/>
        <w:left w:val="none" w:sz="0" w:space="0" w:color="auto"/>
        <w:bottom w:val="none" w:sz="0" w:space="0" w:color="auto"/>
        <w:right w:val="none" w:sz="0" w:space="0" w:color="auto"/>
      </w:divBdr>
    </w:div>
    <w:div w:id="668144697">
      <w:bodyDiv w:val="1"/>
      <w:marLeft w:val="0"/>
      <w:marRight w:val="0"/>
      <w:marTop w:val="0"/>
      <w:marBottom w:val="0"/>
      <w:divBdr>
        <w:top w:val="none" w:sz="0" w:space="0" w:color="auto"/>
        <w:left w:val="none" w:sz="0" w:space="0" w:color="auto"/>
        <w:bottom w:val="none" w:sz="0" w:space="0" w:color="auto"/>
        <w:right w:val="none" w:sz="0" w:space="0" w:color="auto"/>
      </w:divBdr>
    </w:div>
    <w:div w:id="668145063">
      <w:bodyDiv w:val="1"/>
      <w:marLeft w:val="0"/>
      <w:marRight w:val="0"/>
      <w:marTop w:val="0"/>
      <w:marBottom w:val="0"/>
      <w:divBdr>
        <w:top w:val="none" w:sz="0" w:space="0" w:color="auto"/>
        <w:left w:val="none" w:sz="0" w:space="0" w:color="auto"/>
        <w:bottom w:val="none" w:sz="0" w:space="0" w:color="auto"/>
        <w:right w:val="none" w:sz="0" w:space="0" w:color="auto"/>
      </w:divBdr>
    </w:div>
    <w:div w:id="668211269">
      <w:bodyDiv w:val="1"/>
      <w:marLeft w:val="0"/>
      <w:marRight w:val="0"/>
      <w:marTop w:val="0"/>
      <w:marBottom w:val="0"/>
      <w:divBdr>
        <w:top w:val="none" w:sz="0" w:space="0" w:color="auto"/>
        <w:left w:val="none" w:sz="0" w:space="0" w:color="auto"/>
        <w:bottom w:val="none" w:sz="0" w:space="0" w:color="auto"/>
        <w:right w:val="none" w:sz="0" w:space="0" w:color="auto"/>
      </w:divBdr>
    </w:div>
    <w:div w:id="668212352">
      <w:bodyDiv w:val="1"/>
      <w:marLeft w:val="0"/>
      <w:marRight w:val="0"/>
      <w:marTop w:val="0"/>
      <w:marBottom w:val="0"/>
      <w:divBdr>
        <w:top w:val="none" w:sz="0" w:space="0" w:color="auto"/>
        <w:left w:val="none" w:sz="0" w:space="0" w:color="auto"/>
        <w:bottom w:val="none" w:sz="0" w:space="0" w:color="auto"/>
        <w:right w:val="none" w:sz="0" w:space="0" w:color="auto"/>
      </w:divBdr>
    </w:div>
    <w:div w:id="668217682">
      <w:bodyDiv w:val="1"/>
      <w:marLeft w:val="0"/>
      <w:marRight w:val="0"/>
      <w:marTop w:val="0"/>
      <w:marBottom w:val="0"/>
      <w:divBdr>
        <w:top w:val="none" w:sz="0" w:space="0" w:color="auto"/>
        <w:left w:val="none" w:sz="0" w:space="0" w:color="auto"/>
        <w:bottom w:val="none" w:sz="0" w:space="0" w:color="auto"/>
        <w:right w:val="none" w:sz="0" w:space="0" w:color="auto"/>
      </w:divBdr>
    </w:div>
    <w:div w:id="668287613">
      <w:bodyDiv w:val="1"/>
      <w:marLeft w:val="0"/>
      <w:marRight w:val="0"/>
      <w:marTop w:val="0"/>
      <w:marBottom w:val="0"/>
      <w:divBdr>
        <w:top w:val="none" w:sz="0" w:space="0" w:color="auto"/>
        <w:left w:val="none" w:sz="0" w:space="0" w:color="auto"/>
        <w:bottom w:val="none" w:sz="0" w:space="0" w:color="auto"/>
        <w:right w:val="none" w:sz="0" w:space="0" w:color="auto"/>
      </w:divBdr>
    </w:div>
    <w:div w:id="668361678">
      <w:bodyDiv w:val="1"/>
      <w:marLeft w:val="0"/>
      <w:marRight w:val="0"/>
      <w:marTop w:val="0"/>
      <w:marBottom w:val="0"/>
      <w:divBdr>
        <w:top w:val="none" w:sz="0" w:space="0" w:color="auto"/>
        <w:left w:val="none" w:sz="0" w:space="0" w:color="auto"/>
        <w:bottom w:val="none" w:sz="0" w:space="0" w:color="auto"/>
        <w:right w:val="none" w:sz="0" w:space="0" w:color="auto"/>
      </w:divBdr>
    </w:div>
    <w:div w:id="668406326">
      <w:bodyDiv w:val="1"/>
      <w:marLeft w:val="0"/>
      <w:marRight w:val="0"/>
      <w:marTop w:val="0"/>
      <w:marBottom w:val="0"/>
      <w:divBdr>
        <w:top w:val="none" w:sz="0" w:space="0" w:color="auto"/>
        <w:left w:val="none" w:sz="0" w:space="0" w:color="auto"/>
        <w:bottom w:val="none" w:sz="0" w:space="0" w:color="auto"/>
        <w:right w:val="none" w:sz="0" w:space="0" w:color="auto"/>
      </w:divBdr>
    </w:div>
    <w:div w:id="668406333">
      <w:bodyDiv w:val="1"/>
      <w:marLeft w:val="0"/>
      <w:marRight w:val="0"/>
      <w:marTop w:val="0"/>
      <w:marBottom w:val="0"/>
      <w:divBdr>
        <w:top w:val="none" w:sz="0" w:space="0" w:color="auto"/>
        <w:left w:val="none" w:sz="0" w:space="0" w:color="auto"/>
        <w:bottom w:val="none" w:sz="0" w:space="0" w:color="auto"/>
        <w:right w:val="none" w:sz="0" w:space="0" w:color="auto"/>
      </w:divBdr>
    </w:div>
    <w:div w:id="668407999">
      <w:bodyDiv w:val="1"/>
      <w:marLeft w:val="0"/>
      <w:marRight w:val="0"/>
      <w:marTop w:val="0"/>
      <w:marBottom w:val="0"/>
      <w:divBdr>
        <w:top w:val="none" w:sz="0" w:space="0" w:color="auto"/>
        <w:left w:val="none" w:sz="0" w:space="0" w:color="auto"/>
        <w:bottom w:val="none" w:sz="0" w:space="0" w:color="auto"/>
        <w:right w:val="none" w:sz="0" w:space="0" w:color="auto"/>
      </w:divBdr>
    </w:div>
    <w:div w:id="668410387">
      <w:bodyDiv w:val="1"/>
      <w:marLeft w:val="0"/>
      <w:marRight w:val="0"/>
      <w:marTop w:val="0"/>
      <w:marBottom w:val="0"/>
      <w:divBdr>
        <w:top w:val="none" w:sz="0" w:space="0" w:color="auto"/>
        <w:left w:val="none" w:sz="0" w:space="0" w:color="auto"/>
        <w:bottom w:val="none" w:sz="0" w:space="0" w:color="auto"/>
        <w:right w:val="none" w:sz="0" w:space="0" w:color="auto"/>
      </w:divBdr>
    </w:div>
    <w:div w:id="668410983">
      <w:bodyDiv w:val="1"/>
      <w:marLeft w:val="0"/>
      <w:marRight w:val="0"/>
      <w:marTop w:val="0"/>
      <w:marBottom w:val="0"/>
      <w:divBdr>
        <w:top w:val="none" w:sz="0" w:space="0" w:color="auto"/>
        <w:left w:val="none" w:sz="0" w:space="0" w:color="auto"/>
        <w:bottom w:val="none" w:sz="0" w:space="0" w:color="auto"/>
        <w:right w:val="none" w:sz="0" w:space="0" w:color="auto"/>
      </w:divBdr>
    </w:div>
    <w:div w:id="668483054">
      <w:bodyDiv w:val="1"/>
      <w:marLeft w:val="0"/>
      <w:marRight w:val="0"/>
      <w:marTop w:val="0"/>
      <w:marBottom w:val="0"/>
      <w:divBdr>
        <w:top w:val="none" w:sz="0" w:space="0" w:color="auto"/>
        <w:left w:val="none" w:sz="0" w:space="0" w:color="auto"/>
        <w:bottom w:val="none" w:sz="0" w:space="0" w:color="auto"/>
        <w:right w:val="none" w:sz="0" w:space="0" w:color="auto"/>
      </w:divBdr>
    </w:div>
    <w:div w:id="668484414">
      <w:bodyDiv w:val="1"/>
      <w:marLeft w:val="0"/>
      <w:marRight w:val="0"/>
      <w:marTop w:val="0"/>
      <w:marBottom w:val="0"/>
      <w:divBdr>
        <w:top w:val="none" w:sz="0" w:space="0" w:color="auto"/>
        <w:left w:val="none" w:sz="0" w:space="0" w:color="auto"/>
        <w:bottom w:val="none" w:sz="0" w:space="0" w:color="auto"/>
        <w:right w:val="none" w:sz="0" w:space="0" w:color="auto"/>
      </w:divBdr>
    </w:div>
    <w:div w:id="668484814">
      <w:bodyDiv w:val="1"/>
      <w:marLeft w:val="0"/>
      <w:marRight w:val="0"/>
      <w:marTop w:val="0"/>
      <w:marBottom w:val="0"/>
      <w:divBdr>
        <w:top w:val="none" w:sz="0" w:space="0" w:color="auto"/>
        <w:left w:val="none" w:sz="0" w:space="0" w:color="auto"/>
        <w:bottom w:val="none" w:sz="0" w:space="0" w:color="auto"/>
        <w:right w:val="none" w:sz="0" w:space="0" w:color="auto"/>
      </w:divBdr>
    </w:div>
    <w:div w:id="668486559">
      <w:bodyDiv w:val="1"/>
      <w:marLeft w:val="0"/>
      <w:marRight w:val="0"/>
      <w:marTop w:val="0"/>
      <w:marBottom w:val="0"/>
      <w:divBdr>
        <w:top w:val="none" w:sz="0" w:space="0" w:color="auto"/>
        <w:left w:val="none" w:sz="0" w:space="0" w:color="auto"/>
        <w:bottom w:val="none" w:sz="0" w:space="0" w:color="auto"/>
        <w:right w:val="none" w:sz="0" w:space="0" w:color="auto"/>
      </w:divBdr>
    </w:div>
    <w:div w:id="668487596">
      <w:bodyDiv w:val="1"/>
      <w:marLeft w:val="0"/>
      <w:marRight w:val="0"/>
      <w:marTop w:val="0"/>
      <w:marBottom w:val="0"/>
      <w:divBdr>
        <w:top w:val="none" w:sz="0" w:space="0" w:color="auto"/>
        <w:left w:val="none" w:sz="0" w:space="0" w:color="auto"/>
        <w:bottom w:val="none" w:sz="0" w:space="0" w:color="auto"/>
        <w:right w:val="none" w:sz="0" w:space="0" w:color="auto"/>
      </w:divBdr>
    </w:div>
    <w:div w:id="668555572">
      <w:bodyDiv w:val="1"/>
      <w:marLeft w:val="0"/>
      <w:marRight w:val="0"/>
      <w:marTop w:val="0"/>
      <w:marBottom w:val="0"/>
      <w:divBdr>
        <w:top w:val="none" w:sz="0" w:space="0" w:color="auto"/>
        <w:left w:val="none" w:sz="0" w:space="0" w:color="auto"/>
        <w:bottom w:val="none" w:sz="0" w:space="0" w:color="auto"/>
        <w:right w:val="none" w:sz="0" w:space="0" w:color="auto"/>
      </w:divBdr>
    </w:div>
    <w:div w:id="668556057">
      <w:bodyDiv w:val="1"/>
      <w:marLeft w:val="0"/>
      <w:marRight w:val="0"/>
      <w:marTop w:val="0"/>
      <w:marBottom w:val="0"/>
      <w:divBdr>
        <w:top w:val="none" w:sz="0" w:space="0" w:color="auto"/>
        <w:left w:val="none" w:sz="0" w:space="0" w:color="auto"/>
        <w:bottom w:val="none" w:sz="0" w:space="0" w:color="auto"/>
        <w:right w:val="none" w:sz="0" w:space="0" w:color="auto"/>
      </w:divBdr>
    </w:div>
    <w:div w:id="668604274">
      <w:bodyDiv w:val="1"/>
      <w:marLeft w:val="0"/>
      <w:marRight w:val="0"/>
      <w:marTop w:val="0"/>
      <w:marBottom w:val="0"/>
      <w:divBdr>
        <w:top w:val="none" w:sz="0" w:space="0" w:color="auto"/>
        <w:left w:val="none" w:sz="0" w:space="0" w:color="auto"/>
        <w:bottom w:val="none" w:sz="0" w:space="0" w:color="auto"/>
        <w:right w:val="none" w:sz="0" w:space="0" w:color="auto"/>
      </w:divBdr>
    </w:div>
    <w:div w:id="668605196">
      <w:bodyDiv w:val="1"/>
      <w:marLeft w:val="0"/>
      <w:marRight w:val="0"/>
      <w:marTop w:val="0"/>
      <w:marBottom w:val="0"/>
      <w:divBdr>
        <w:top w:val="none" w:sz="0" w:space="0" w:color="auto"/>
        <w:left w:val="none" w:sz="0" w:space="0" w:color="auto"/>
        <w:bottom w:val="none" w:sz="0" w:space="0" w:color="auto"/>
        <w:right w:val="none" w:sz="0" w:space="0" w:color="auto"/>
      </w:divBdr>
    </w:div>
    <w:div w:id="668606673">
      <w:bodyDiv w:val="1"/>
      <w:marLeft w:val="0"/>
      <w:marRight w:val="0"/>
      <w:marTop w:val="0"/>
      <w:marBottom w:val="0"/>
      <w:divBdr>
        <w:top w:val="none" w:sz="0" w:space="0" w:color="auto"/>
        <w:left w:val="none" w:sz="0" w:space="0" w:color="auto"/>
        <w:bottom w:val="none" w:sz="0" w:space="0" w:color="auto"/>
        <w:right w:val="none" w:sz="0" w:space="0" w:color="auto"/>
      </w:divBdr>
    </w:div>
    <w:div w:id="668748942">
      <w:bodyDiv w:val="1"/>
      <w:marLeft w:val="0"/>
      <w:marRight w:val="0"/>
      <w:marTop w:val="0"/>
      <w:marBottom w:val="0"/>
      <w:divBdr>
        <w:top w:val="none" w:sz="0" w:space="0" w:color="auto"/>
        <w:left w:val="none" w:sz="0" w:space="0" w:color="auto"/>
        <w:bottom w:val="none" w:sz="0" w:space="0" w:color="auto"/>
        <w:right w:val="none" w:sz="0" w:space="0" w:color="auto"/>
      </w:divBdr>
    </w:div>
    <w:div w:id="668753796">
      <w:bodyDiv w:val="1"/>
      <w:marLeft w:val="0"/>
      <w:marRight w:val="0"/>
      <w:marTop w:val="0"/>
      <w:marBottom w:val="0"/>
      <w:divBdr>
        <w:top w:val="none" w:sz="0" w:space="0" w:color="auto"/>
        <w:left w:val="none" w:sz="0" w:space="0" w:color="auto"/>
        <w:bottom w:val="none" w:sz="0" w:space="0" w:color="auto"/>
        <w:right w:val="none" w:sz="0" w:space="0" w:color="auto"/>
      </w:divBdr>
    </w:div>
    <w:div w:id="668755651">
      <w:bodyDiv w:val="1"/>
      <w:marLeft w:val="0"/>
      <w:marRight w:val="0"/>
      <w:marTop w:val="0"/>
      <w:marBottom w:val="0"/>
      <w:divBdr>
        <w:top w:val="none" w:sz="0" w:space="0" w:color="auto"/>
        <w:left w:val="none" w:sz="0" w:space="0" w:color="auto"/>
        <w:bottom w:val="none" w:sz="0" w:space="0" w:color="auto"/>
        <w:right w:val="none" w:sz="0" w:space="0" w:color="auto"/>
      </w:divBdr>
    </w:div>
    <w:div w:id="668797463">
      <w:bodyDiv w:val="1"/>
      <w:marLeft w:val="0"/>
      <w:marRight w:val="0"/>
      <w:marTop w:val="0"/>
      <w:marBottom w:val="0"/>
      <w:divBdr>
        <w:top w:val="none" w:sz="0" w:space="0" w:color="auto"/>
        <w:left w:val="none" w:sz="0" w:space="0" w:color="auto"/>
        <w:bottom w:val="none" w:sz="0" w:space="0" w:color="auto"/>
        <w:right w:val="none" w:sz="0" w:space="0" w:color="auto"/>
      </w:divBdr>
    </w:div>
    <w:div w:id="668799186">
      <w:bodyDiv w:val="1"/>
      <w:marLeft w:val="0"/>
      <w:marRight w:val="0"/>
      <w:marTop w:val="0"/>
      <w:marBottom w:val="0"/>
      <w:divBdr>
        <w:top w:val="none" w:sz="0" w:space="0" w:color="auto"/>
        <w:left w:val="none" w:sz="0" w:space="0" w:color="auto"/>
        <w:bottom w:val="none" w:sz="0" w:space="0" w:color="auto"/>
        <w:right w:val="none" w:sz="0" w:space="0" w:color="auto"/>
      </w:divBdr>
    </w:div>
    <w:div w:id="668799501">
      <w:bodyDiv w:val="1"/>
      <w:marLeft w:val="0"/>
      <w:marRight w:val="0"/>
      <w:marTop w:val="0"/>
      <w:marBottom w:val="0"/>
      <w:divBdr>
        <w:top w:val="none" w:sz="0" w:space="0" w:color="auto"/>
        <w:left w:val="none" w:sz="0" w:space="0" w:color="auto"/>
        <w:bottom w:val="none" w:sz="0" w:space="0" w:color="auto"/>
        <w:right w:val="none" w:sz="0" w:space="0" w:color="auto"/>
      </w:divBdr>
    </w:div>
    <w:div w:id="668870323">
      <w:bodyDiv w:val="1"/>
      <w:marLeft w:val="0"/>
      <w:marRight w:val="0"/>
      <w:marTop w:val="0"/>
      <w:marBottom w:val="0"/>
      <w:divBdr>
        <w:top w:val="none" w:sz="0" w:space="0" w:color="auto"/>
        <w:left w:val="none" w:sz="0" w:space="0" w:color="auto"/>
        <w:bottom w:val="none" w:sz="0" w:space="0" w:color="auto"/>
        <w:right w:val="none" w:sz="0" w:space="0" w:color="auto"/>
      </w:divBdr>
    </w:div>
    <w:div w:id="668875552">
      <w:bodyDiv w:val="1"/>
      <w:marLeft w:val="0"/>
      <w:marRight w:val="0"/>
      <w:marTop w:val="0"/>
      <w:marBottom w:val="0"/>
      <w:divBdr>
        <w:top w:val="none" w:sz="0" w:space="0" w:color="auto"/>
        <w:left w:val="none" w:sz="0" w:space="0" w:color="auto"/>
        <w:bottom w:val="none" w:sz="0" w:space="0" w:color="auto"/>
        <w:right w:val="none" w:sz="0" w:space="0" w:color="auto"/>
      </w:divBdr>
    </w:div>
    <w:div w:id="668944204">
      <w:bodyDiv w:val="1"/>
      <w:marLeft w:val="0"/>
      <w:marRight w:val="0"/>
      <w:marTop w:val="0"/>
      <w:marBottom w:val="0"/>
      <w:divBdr>
        <w:top w:val="none" w:sz="0" w:space="0" w:color="auto"/>
        <w:left w:val="none" w:sz="0" w:space="0" w:color="auto"/>
        <w:bottom w:val="none" w:sz="0" w:space="0" w:color="auto"/>
        <w:right w:val="none" w:sz="0" w:space="0" w:color="auto"/>
      </w:divBdr>
    </w:div>
    <w:div w:id="668947401">
      <w:bodyDiv w:val="1"/>
      <w:marLeft w:val="0"/>
      <w:marRight w:val="0"/>
      <w:marTop w:val="0"/>
      <w:marBottom w:val="0"/>
      <w:divBdr>
        <w:top w:val="none" w:sz="0" w:space="0" w:color="auto"/>
        <w:left w:val="none" w:sz="0" w:space="0" w:color="auto"/>
        <w:bottom w:val="none" w:sz="0" w:space="0" w:color="auto"/>
        <w:right w:val="none" w:sz="0" w:space="0" w:color="auto"/>
      </w:divBdr>
    </w:div>
    <w:div w:id="668949137">
      <w:bodyDiv w:val="1"/>
      <w:marLeft w:val="0"/>
      <w:marRight w:val="0"/>
      <w:marTop w:val="0"/>
      <w:marBottom w:val="0"/>
      <w:divBdr>
        <w:top w:val="none" w:sz="0" w:space="0" w:color="auto"/>
        <w:left w:val="none" w:sz="0" w:space="0" w:color="auto"/>
        <w:bottom w:val="none" w:sz="0" w:space="0" w:color="auto"/>
        <w:right w:val="none" w:sz="0" w:space="0" w:color="auto"/>
      </w:divBdr>
    </w:div>
    <w:div w:id="668993654">
      <w:bodyDiv w:val="1"/>
      <w:marLeft w:val="0"/>
      <w:marRight w:val="0"/>
      <w:marTop w:val="0"/>
      <w:marBottom w:val="0"/>
      <w:divBdr>
        <w:top w:val="none" w:sz="0" w:space="0" w:color="auto"/>
        <w:left w:val="none" w:sz="0" w:space="0" w:color="auto"/>
        <w:bottom w:val="none" w:sz="0" w:space="0" w:color="auto"/>
        <w:right w:val="none" w:sz="0" w:space="0" w:color="auto"/>
      </w:divBdr>
    </w:div>
    <w:div w:id="669060867">
      <w:bodyDiv w:val="1"/>
      <w:marLeft w:val="0"/>
      <w:marRight w:val="0"/>
      <w:marTop w:val="0"/>
      <w:marBottom w:val="0"/>
      <w:divBdr>
        <w:top w:val="none" w:sz="0" w:space="0" w:color="auto"/>
        <w:left w:val="none" w:sz="0" w:space="0" w:color="auto"/>
        <w:bottom w:val="none" w:sz="0" w:space="0" w:color="auto"/>
        <w:right w:val="none" w:sz="0" w:space="0" w:color="auto"/>
      </w:divBdr>
    </w:div>
    <w:div w:id="669061328">
      <w:bodyDiv w:val="1"/>
      <w:marLeft w:val="0"/>
      <w:marRight w:val="0"/>
      <w:marTop w:val="0"/>
      <w:marBottom w:val="0"/>
      <w:divBdr>
        <w:top w:val="none" w:sz="0" w:space="0" w:color="auto"/>
        <w:left w:val="none" w:sz="0" w:space="0" w:color="auto"/>
        <w:bottom w:val="none" w:sz="0" w:space="0" w:color="auto"/>
        <w:right w:val="none" w:sz="0" w:space="0" w:color="auto"/>
      </w:divBdr>
    </w:div>
    <w:div w:id="669062768">
      <w:bodyDiv w:val="1"/>
      <w:marLeft w:val="0"/>
      <w:marRight w:val="0"/>
      <w:marTop w:val="0"/>
      <w:marBottom w:val="0"/>
      <w:divBdr>
        <w:top w:val="none" w:sz="0" w:space="0" w:color="auto"/>
        <w:left w:val="none" w:sz="0" w:space="0" w:color="auto"/>
        <w:bottom w:val="none" w:sz="0" w:space="0" w:color="auto"/>
        <w:right w:val="none" w:sz="0" w:space="0" w:color="auto"/>
      </w:divBdr>
    </w:div>
    <w:div w:id="669062973">
      <w:bodyDiv w:val="1"/>
      <w:marLeft w:val="0"/>
      <w:marRight w:val="0"/>
      <w:marTop w:val="0"/>
      <w:marBottom w:val="0"/>
      <w:divBdr>
        <w:top w:val="none" w:sz="0" w:space="0" w:color="auto"/>
        <w:left w:val="none" w:sz="0" w:space="0" w:color="auto"/>
        <w:bottom w:val="none" w:sz="0" w:space="0" w:color="auto"/>
        <w:right w:val="none" w:sz="0" w:space="0" w:color="auto"/>
      </w:divBdr>
    </w:div>
    <w:div w:id="669064816">
      <w:bodyDiv w:val="1"/>
      <w:marLeft w:val="0"/>
      <w:marRight w:val="0"/>
      <w:marTop w:val="0"/>
      <w:marBottom w:val="0"/>
      <w:divBdr>
        <w:top w:val="none" w:sz="0" w:space="0" w:color="auto"/>
        <w:left w:val="none" w:sz="0" w:space="0" w:color="auto"/>
        <w:bottom w:val="none" w:sz="0" w:space="0" w:color="auto"/>
        <w:right w:val="none" w:sz="0" w:space="0" w:color="auto"/>
      </w:divBdr>
    </w:div>
    <w:div w:id="669066927">
      <w:bodyDiv w:val="1"/>
      <w:marLeft w:val="0"/>
      <w:marRight w:val="0"/>
      <w:marTop w:val="0"/>
      <w:marBottom w:val="0"/>
      <w:divBdr>
        <w:top w:val="none" w:sz="0" w:space="0" w:color="auto"/>
        <w:left w:val="none" w:sz="0" w:space="0" w:color="auto"/>
        <w:bottom w:val="none" w:sz="0" w:space="0" w:color="auto"/>
        <w:right w:val="none" w:sz="0" w:space="0" w:color="auto"/>
      </w:divBdr>
    </w:div>
    <w:div w:id="669069218">
      <w:bodyDiv w:val="1"/>
      <w:marLeft w:val="0"/>
      <w:marRight w:val="0"/>
      <w:marTop w:val="0"/>
      <w:marBottom w:val="0"/>
      <w:divBdr>
        <w:top w:val="none" w:sz="0" w:space="0" w:color="auto"/>
        <w:left w:val="none" w:sz="0" w:space="0" w:color="auto"/>
        <w:bottom w:val="none" w:sz="0" w:space="0" w:color="auto"/>
        <w:right w:val="none" w:sz="0" w:space="0" w:color="auto"/>
      </w:divBdr>
    </w:div>
    <w:div w:id="669138078">
      <w:bodyDiv w:val="1"/>
      <w:marLeft w:val="0"/>
      <w:marRight w:val="0"/>
      <w:marTop w:val="0"/>
      <w:marBottom w:val="0"/>
      <w:divBdr>
        <w:top w:val="none" w:sz="0" w:space="0" w:color="auto"/>
        <w:left w:val="none" w:sz="0" w:space="0" w:color="auto"/>
        <w:bottom w:val="none" w:sz="0" w:space="0" w:color="auto"/>
        <w:right w:val="none" w:sz="0" w:space="0" w:color="auto"/>
      </w:divBdr>
    </w:div>
    <w:div w:id="669138226">
      <w:bodyDiv w:val="1"/>
      <w:marLeft w:val="0"/>
      <w:marRight w:val="0"/>
      <w:marTop w:val="0"/>
      <w:marBottom w:val="0"/>
      <w:divBdr>
        <w:top w:val="none" w:sz="0" w:space="0" w:color="auto"/>
        <w:left w:val="none" w:sz="0" w:space="0" w:color="auto"/>
        <w:bottom w:val="none" w:sz="0" w:space="0" w:color="auto"/>
        <w:right w:val="none" w:sz="0" w:space="0" w:color="auto"/>
      </w:divBdr>
    </w:div>
    <w:div w:id="669139851">
      <w:bodyDiv w:val="1"/>
      <w:marLeft w:val="0"/>
      <w:marRight w:val="0"/>
      <w:marTop w:val="0"/>
      <w:marBottom w:val="0"/>
      <w:divBdr>
        <w:top w:val="none" w:sz="0" w:space="0" w:color="auto"/>
        <w:left w:val="none" w:sz="0" w:space="0" w:color="auto"/>
        <w:bottom w:val="none" w:sz="0" w:space="0" w:color="auto"/>
        <w:right w:val="none" w:sz="0" w:space="0" w:color="auto"/>
      </w:divBdr>
    </w:div>
    <w:div w:id="669211832">
      <w:bodyDiv w:val="1"/>
      <w:marLeft w:val="0"/>
      <w:marRight w:val="0"/>
      <w:marTop w:val="0"/>
      <w:marBottom w:val="0"/>
      <w:divBdr>
        <w:top w:val="none" w:sz="0" w:space="0" w:color="auto"/>
        <w:left w:val="none" w:sz="0" w:space="0" w:color="auto"/>
        <w:bottom w:val="none" w:sz="0" w:space="0" w:color="auto"/>
        <w:right w:val="none" w:sz="0" w:space="0" w:color="auto"/>
      </w:divBdr>
    </w:div>
    <w:div w:id="669215738">
      <w:bodyDiv w:val="1"/>
      <w:marLeft w:val="0"/>
      <w:marRight w:val="0"/>
      <w:marTop w:val="0"/>
      <w:marBottom w:val="0"/>
      <w:divBdr>
        <w:top w:val="none" w:sz="0" w:space="0" w:color="auto"/>
        <w:left w:val="none" w:sz="0" w:space="0" w:color="auto"/>
        <w:bottom w:val="none" w:sz="0" w:space="0" w:color="auto"/>
        <w:right w:val="none" w:sz="0" w:space="0" w:color="auto"/>
      </w:divBdr>
    </w:div>
    <w:div w:id="669215774">
      <w:bodyDiv w:val="1"/>
      <w:marLeft w:val="0"/>
      <w:marRight w:val="0"/>
      <w:marTop w:val="0"/>
      <w:marBottom w:val="0"/>
      <w:divBdr>
        <w:top w:val="none" w:sz="0" w:space="0" w:color="auto"/>
        <w:left w:val="none" w:sz="0" w:space="0" w:color="auto"/>
        <w:bottom w:val="none" w:sz="0" w:space="0" w:color="auto"/>
        <w:right w:val="none" w:sz="0" w:space="0" w:color="auto"/>
      </w:divBdr>
    </w:div>
    <w:div w:id="669215917">
      <w:bodyDiv w:val="1"/>
      <w:marLeft w:val="0"/>
      <w:marRight w:val="0"/>
      <w:marTop w:val="0"/>
      <w:marBottom w:val="0"/>
      <w:divBdr>
        <w:top w:val="none" w:sz="0" w:space="0" w:color="auto"/>
        <w:left w:val="none" w:sz="0" w:space="0" w:color="auto"/>
        <w:bottom w:val="none" w:sz="0" w:space="0" w:color="auto"/>
        <w:right w:val="none" w:sz="0" w:space="0" w:color="auto"/>
      </w:divBdr>
    </w:div>
    <w:div w:id="669217061">
      <w:bodyDiv w:val="1"/>
      <w:marLeft w:val="0"/>
      <w:marRight w:val="0"/>
      <w:marTop w:val="0"/>
      <w:marBottom w:val="0"/>
      <w:divBdr>
        <w:top w:val="none" w:sz="0" w:space="0" w:color="auto"/>
        <w:left w:val="none" w:sz="0" w:space="0" w:color="auto"/>
        <w:bottom w:val="none" w:sz="0" w:space="0" w:color="auto"/>
        <w:right w:val="none" w:sz="0" w:space="0" w:color="auto"/>
      </w:divBdr>
    </w:div>
    <w:div w:id="669258602">
      <w:bodyDiv w:val="1"/>
      <w:marLeft w:val="0"/>
      <w:marRight w:val="0"/>
      <w:marTop w:val="0"/>
      <w:marBottom w:val="0"/>
      <w:divBdr>
        <w:top w:val="none" w:sz="0" w:space="0" w:color="auto"/>
        <w:left w:val="none" w:sz="0" w:space="0" w:color="auto"/>
        <w:bottom w:val="none" w:sz="0" w:space="0" w:color="auto"/>
        <w:right w:val="none" w:sz="0" w:space="0" w:color="auto"/>
      </w:divBdr>
    </w:div>
    <w:div w:id="669261441">
      <w:bodyDiv w:val="1"/>
      <w:marLeft w:val="0"/>
      <w:marRight w:val="0"/>
      <w:marTop w:val="0"/>
      <w:marBottom w:val="0"/>
      <w:divBdr>
        <w:top w:val="none" w:sz="0" w:space="0" w:color="auto"/>
        <w:left w:val="none" w:sz="0" w:space="0" w:color="auto"/>
        <w:bottom w:val="none" w:sz="0" w:space="0" w:color="auto"/>
        <w:right w:val="none" w:sz="0" w:space="0" w:color="auto"/>
      </w:divBdr>
    </w:div>
    <w:div w:id="669333950">
      <w:bodyDiv w:val="1"/>
      <w:marLeft w:val="0"/>
      <w:marRight w:val="0"/>
      <w:marTop w:val="0"/>
      <w:marBottom w:val="0"/>
      <w:divBdr>
        <w:top w:val="none" w:sz="0" w:space="0" w:color="auto"/>
        <w:left w:val="none" w:sz="0" w:space="0" w:color="auto"/>
        <w:bottom w:val="none" w:sz="0" w:space="0" w:color="auto"/>
        <w:right w:val="none" w:sz="0" w:space="0" w:color="auto"/>
      </w:divBdr>
    </w:div>
    <w:div w:id="669337317">
      <w:bodyDiv w:val="1"/>
      <w:marLeft w:val="0"/>
      <w:marRight w:val="0"/>
      <w:marTop w:val="0"/>
      <w:marBottom w:val="0"/>
      <w:divBdr>
        <w:top w:val="none" w:sz="0" w:space="0" w:color="auto"/>
        <w:left w:val="none" w:sz="0" w:space="0" w:color="auto"/>
        <w:bottom w:val="none" w:sz="0" w:space="0" w:color="auto"/>
        <w:right w:val="none" w:sz="0" w:space="0" w:color="auto"/>
      </w:divBdr>
    </w:div>
    <w:div w:id="669337321">
      <w:bodyDiv w:val="1"/>
      <w:marLeft w:val="0"/>
      <w:marRight w:val="0"/>
      <w:marTop w:val="0"/>
      <w:marBottom w:val="0"/>
      <w:divBdr>
        <w:top w:val="none" w:sz="0" w:space="0" w:color="auto"/>
        <w:left w:val="none" w:sz="0" w:space="0" w:color="auto"/>
        <w:bottom w:val="none" w:sz="0" w:space="0" w:color="auto"/>
        <w:right w:val="none" w:sz="0" w:space="0" w:color="auto"/>
      </w:divBdr>
    </w:div>
    <w:div w:id="669403774">
      <w:bodyDiv w:val="1"/>
      <w:marLeft w:val="0"/>
      <w:marRight w:val="0"/>
      <w:marTop w:val="0"/>
      <w:marBottom w:val="0"/>
      <w:divBdr>
        <w:top w:val="none" w:sz="0" w:space="0" w:color="auto"/>
        <w:left w:val="none" w:sz="0" w:space="0" w:color="auto"/>
        <w:bottom w:val="none" w:sz="0" w:space="0" w:color="auto"/>
        <w:right w:val="none" w:sz="0" w:space="0" w:color="auto"/>
      </w:divBdr>
    </w:div>
    <w:div w:id="669405742">
      <w:bodyDiv w:val="1"/>
      <w:marLeft w:val="0"/>
      <w:marRight w:val="0"/>
      <w:marTop w:val="0"/>
      <w:marBottom w:val="0"/>
      <w:divBdr>
        <w:top w:val="none" w:sz="0" w:space="0" w:color="auto"/>
        <w:left w:val="none" w:sz="0" w:space="0" w:color="auto"/>
        <w:bottom w:val="none" w:sz="0" w:space="0" w:color="auto"/>
        <w:right w:val="none" w:sz="0" w:space="0" w:color="auto"/>
      </w:divBdr>
    </w:div>
    <w:div w:id="669410012">
      <w:bodyDiv w:val="1"/>
      <w:marLeft w:val="0"/>
      <w:marRight w:val="0"/>
      <w:marTop w:val="0"/>
      <w:marBottom w:val="0"/>
      <w:divBdr>
        <w:top w:val="none" w:sz="0" w:space="0" w:color="auto"/>
        <w:left w:val="none" w:sz="0" w:space="0" w:color="auto"/>
        <w:bottom w:val="none" w:sz="0" w:space="0" w:color="auto"/>
        <w:right w:val="none" w:sz="0" w:space="0" w:color="auto"/>
      </w:divBdr>
    </w:div>
    <w:div w:id="669481207">
      <w:bodyDiv w:val="1"/>
      <w:marLeft w:val="0"/>
      <w:marRight w:val="0"/>
      <w:marTop w:val="0"/>
      <w:marBottom w:val="0"/>
      <w:divBdr>
        <w:top w:val="none" w:sz="0" w:space="0" w:color="auto"/>
        <w:left w:val="none" w:sz="0" w:space="0" w:color="auto"/>
        <w:bottom w:val="none" w:sz="0" w:space="0" w:color="auto"/>
        <w:right w:val="none" w:sz="0" w:space="0" w:color="auto"/>
      </w:divBdr>
    </w:div>
    <w:div w:id="669481408">
      <w:bodyDiv w:val="1"/>
      <w:marLeft w:val="0"/>
      <w:marRight w:val="0"/>
      <w:marTop w:val="0"/>
      <w:marBottom w:val="0"/>
      <w:divBdr>
        <w:top w:val="none" w:sz="0" w:space="0" w:color="auto"/>
        <w:left w:val="none" w:sz="0" w:space="0" w:color="auto"/>
        <w:bottom w:val="none" w:sz="0" w:space="0" w:color="auto"/>
        <w:right w:val="none" w:sz="0" w:space="0" w:color="auto"/>
      </w:divBdr>
    </w:div>
    <w:div w:id="669526505">
      <w:bodyDiv w:val="1"/>
      <w:marLeft w:val="0"/>
      <w:marRight w:val="0"/>
      <w:marTop w:val="0"/>
      <w:marBottom w:val="0"/>
      <w:divBdr>
        <w:top w:val="none" w:sz="0" w:space="0" w:color="auto"/>
        <w:left w:val="none" w:sz="0" w:space="0" w:color="auto"/>
        <w:bottom w:val="none" w:sz="0" w:space="0" w:color="auto"/>
        <w:right w:val="none" w:sz="0" w:space="0" w:color="auto"/>
      </w:divBdr>
    </w:div>
    <w:div w:id="669530400">
      <w:bodyDiv w:val="1"/>
      <w:marLeft w:val="0"/>
      <w:marRight w:val="0"/>
      <w:marTop w:val="0"/>
      <w:marBottom w:val="0"/>
      <w:divBdr>
        <w:top w:val="none" w:sz="0" w:space="0" w:color="auto"/>
        <w:left w:val="none" w:sz="0" w:space="0" w:color="auto"/>
        <w:bottom w:val="none" w:sz="0" w:space="0" w:color="auto"/>
        <w:right w:val="none" w:sz="0" w:space="0" w:color="auto"/>
      </w:divBdr>
    </w:div>
    <w:div w:id="669598795">
      <w:bodyDiv w:val="1"/>
      <w:marLeft w:val="0"/>
      <w:marRight w:val="0"/>
      <w:marTop w:val="0"/>
      <w:marBottom w:val="0"/>
      <w:divBdr>
        <w:top w:val="none" w:sz="0" w:space="0" w:color="auto"/>
        <w:left w:val="none" w:sz="0" w:space="0" w:color="auto"/>
        <w:bottom w:val="none" w:sz="0" w:space="0" w:color="auto"/>
        <w:right w:val="none" w:sz="0" w:space="0" w:color="auto"/>
      </w:divBdr>
    </w:div>
    <w:div w:id="669600539">
      <w:bodyDiv w:val="1"/>
      <w:marLeft w:val="0"/>
      <w:marRight w:val="0"/>
      <w:marTop w:val="0"/>
      <w:marBottom w:val="0"/>
      <w:divBdr>
        <w:top w:val="none" w:sz="0" w:space="0" w:color="auto"/>
        <w:left w:val="none" w:sz="0" w:space="0" w:color="auto"/>
        <w:bottom w:val="none" w:sz="0" w:space="0" w:color="auto"/>
        <w:right w:val="none" w:sz="0" w:space="0" w:color="auto"/>
      </w:divBdr>
    </w:div>
    <w:div w:id="669603731">
      <w:bodyDiv w:val="1"/>
      <w:marLeft w:val="0"/>
      <w:marRight w:val="0"/>
      <w:marTop w:val="0"/>
      <w:marBottom w:val="0"/>
      <w:divBdr>
        <w:top w:val="none" w:sz="0" w:space="0" w:color="auto"/>
        <w:left w:val="none" w:sz="0" w:space="0" w:color="auto"/>
        <w:bottom w:val="none" w:sz="0" w:space="0" w:color="auto"/>
        <w:right w:val="none" w:sz="0" w:space="0" w:color="auto"/>
      </w:divBdr>
    </w:div>
    <w:div w:id="669605354">
      <w:bodyDiv w:val="1"/>
      <w:marLeft w:val="0"/>
      <w:marRight w:val="0"/>
      <w:marTop w:val="0"/>
      <w:marBottom w:val="0"/>
      <w:divBdr>
        <w:top w:val="none" w:sz="0" w:space="0" w:color="auto"/>
        <w:left w:val="none" w:sz="0" w:space="0" w:color="auto"/>
        <w:bottom w:val="none" w:sz="0" w:space="0" w:color="auto"/>
        <w:right w:val="none" w:sz="0" w:space="0" w:color="auto"/>
      </w:divBdr>
    </w:div>
    <w:div w:id="669605750">
      <w:bodyDiv w:val="1"/>
      <w:marLeft w:val="0"/>
      <w:marRight w:val="0"/>
      <w:marTop w:val="0"/>
      <w:marBottom w:val="0"/>
      <w:divBdr>
        <w:top w:val="none" w:sz="0" w:space="0" w:color="auto"/>
        <w:left w:val="none" w:sz="0" w:space="0" w:color="auto"/>
        <w:bottom w:val="none" w:sz="0" w:space="0" w:color="auto"/>
        <w:right w:val="none" w:sz="0" w:space="0" w:color="auto"/>
      </w:divBdr>
    </w:div>
    <w:div w:id="669717652">
      <w:bodyDiv w:val="1"/>
      <w:marLeft w:val="0"/>
      <w:marRight w:val="0"/>
      <w:marTop w:val="0"/>
      <w:marBottom w:val="0"/>
      <w:divBdr>
        <w:top w:val="none" w:sz="0" w:space="0" w:color="auto"/>
        <w:left w:val="none" w:sz="0" w:space="0" w:color="auto"/>
        <w:bottom w:val="none" w:sz="0" w:space="0" w:color="auto"/>
        <w:right w:val="none" w:sz="0" w:space="0" w:color="auto"/>
      </w:divBdr>
    </w:div>
    <w:div w:id="669720845">
      <w:bodyDiv w:val="1"/>
      <w:marLeft w:val="0"/>
      <w:marRight w:val="0"/>
      <w:marTop w:val="0"/>
      <w:marBottom w:val="0"/>
      <w:divBdr>
        <w:top w:val="none" w:sz="0" w:space="0" w:color="auto"/>
        <w:left w:val="none" w:sz="0" w:space="0" w:color="auto"/>
        <w:bottom w:val="none" w:sz="0" w:space="0" w:color="auto"/>
        <w:right w:val="none" w:sz="0" w:space="0" w:color="auto"/>
      </w:divBdr>
    </w:div>
    <w:div w:id="669792880">
      <w:bodyDiv w:val="1"/>
      <w:marLeft w:val="0"/>
      <w:marRight w:val="0"/>
      <w:marTop w:val="0"/>
      <w:marBottom w:val="0"/>
      <w:divBdr>
        <w:top w:val="none" w:sz="0" w:space="0" w:color="auto"/>
        <w:left w:val="none" w:sz="0" w:space="0" w:color="auto"/>
        <w:bottom w:val="none" w:sz="0" w:space="0" w:color="auto"/>
        <w:right w:val="none" w:sz="0" w:space="0" w:color="auto"/>
      </w:divBdr>
    </w:div>
    <w:div w:id="669794736">
      <w:bodyDiv w:val="1"/>
      <w:marLeft w:val="0"/>
      <w:marRight w:val="0"/>
      <w:marTop w:val="0"/>
      <w:marBottom w:val="0"/>
      <w:divBdr>
        <w:top w:val="none" w:sz="0" w:space="0" w:color="auto"/>
        <w:left w:val="none" w:sz="0" w:space="0" w:color="auto"/>
        <w:bottom w:val="none" w:sz="0" w:space="0" w:color="auto"/>
        <w:right w:val="none" w:sz="0" w:space="0" w:color="auto"/>
      </w:divBdr>
    </w:div>
    <w:div w:id="669796176">
      <w:bodyDiv w:val="1"/>
      <w:marLeft w:val="0"/>
      <w:marRight w:val="0"/>
      <w:marTop w:val="0"/>
      <w:marBottom w:val="0"/>
      <w:divBdr>
        <w:top w:val="none" w:sz="0" w:space="0" w:color="auto"/>
        <w:left w:val="none" w:sz="0" w:space="0" w:color="auto"/>
        <w:bottom w:val="none" w:sz="0" w:space="0" w:color="auto"/>
        <w:right w:val="none" w:sz="0" w:space="0" w:color="auto"/>
      </w:divBdr>
    </w:div>
    <w:div w:id="669867605">
      <w:bodyDiv w:val="1"/>
      <w:marLeft w:val="0"/>
      <w:marRight w:val="0"/>
      <w:marTop w:val="0"/>
      <w:marBottom w:val="0"/>
      <w:divBdr>
        <w:top w:val="none" w:sz="0" w:space="0" w:color="auto"/>
        <w:left w:val="none" w:sz="0" w:space="0" w:color="auto"/>
        <w:bottom w:val="none" w:sz="0" w:space="0" w:color="auto"/>
        <w:right w:val="none" w:sz="0" w:space="0" w:color="auto"/>
      </w:divBdr>
    </w:div>
    <w:div w:id="669915849">
      <w:bodyDiv w:val="1"/>
      <w:marLeft w:val="0"/>
      <w:marRight w:val="0"/>
      <w:marTop w:val="0"/>
      <w:marBottom w:val="0"/>
      <w:divBdr>
        <w:top w:val="none" w:sz="0" w:space="0" w:color="auto"/>
        <w:left w:val="none" w:sz="0" w:space="0" w:color="auto"/>
        <w:bottom w:val="none" w:sz="0" w:space="0" w:color="auto"/>
        <w:right w:val="none" w:sz="0" w:space="0" w:color="auto"/>
      </w:divBdr>
    </w:div>
    <w:div w:id="669941352">
      <w:bodyDiv w:val="1"/>
      <w:marLeft w:val="0"/>
      <w:marRight w:val="0"/>
      <w:marTop w:val="0"/>
      <w:marBottom w:val="0"/>
      <w:divBdr>
        <w:top w:val="none" w:sz="0" w:space="0" w:color="auto"/>
        <w:left w:val="none" w:sz="0" w:space="0" w:color="auto"/>
        <w:bottom w:val="none" w:sz="0" w:space="0" w:color="auto"/>
        <w:right w:val="none" w:sz="0" w:space="0" w:color="auto"/>
      </w:divBdr>
    </w:div>
    <w:div w:id="669989179">
      <w:bodyDiv w:val="1"/>
      <w:marLeft w:val="0"/>
      <w:marRight w:val="0"/>
      <w:marTop w:val="0"/>
      <w:marBottom w:val="0"/>
      <w:divBdr>
        <w:top w:val="none" w:sz="0" w:space="0" w:color="auto"/>
        <w:left w:val="none" w:sz="0" w:space="0" w:color="auto"/>
        <w:bottom w:val="none" w:sz="0" w:space="0" w:color="auto"/>
        <w:right w:val="none" w:sz="0" w:space="0" w:color="auto"/>
      </w:divBdr>
    </w:div>
    <w:div w:id="670060984">
      <w:bodyDiv w:val="1"/>
      <w:marLeft w:val="0"/>
      <w:marRight w:val="0"/>
      <w:marTop w:val="0"/>
      <w:marBottom w:val="0"/>
      <w:divBdr>
        <w:top w:val="none" w:sz="0" w:space="0" w:color="auto"/>
        <w:left w:val="none" w:sz="0" w:space="0" w:color="auto"/>
        <w:bottom w:val="none" w:sz="0" w:space="0" w:color="auto"/>
        <w:right w:val="none" w:sz="0" w:space="0" w:color="auto"/>
      </w:divBdr>
    </w:div>
    <w:div w:id="670062169">
      <w:bodyDiv w:val="1"/>
      <w:marLeft w:val="0"/>
      <w:marRight w:val="0"/>
      <w:marTop w:val="0"/>
      <w:marBottom w:val="0"/>
      <w:divBdr>
        <w:top w:val="none" w:sz="0" w:space="0" w:color="auto"/>
        <w:left w:val="none" w:sz="0" w:space="0" w:color="auto"/>
        <w:bottom w:val="none" w:sz="0" w:space="0" w:color="auto"/>
        <w:right w:val="none" w:sz="0" w:space="0" w:color="auto"/>
      </w:divBdr>
    </w:div>
    <w:div w:id="670062563">
      <w:bodyDiv w:val="1"/>
      <w:marLeft w:val="0"/>
      <w:marRight w:val="0"/>
      <w:marTop w:val="0"/>
      <w:marBottom w:val="0"/>
      <w:divBdr>
        <w:top w:val="none" w:sz="0" w:space="0" w:color="auto"/>
        <w:left w:val="none" w:sz="0" w:space="0" w:color="auto"/>
        <w:bottom w:val="none" w:sz="0" w:space="0" w:color="auto"/>
        <w:right w:val="none" w:sz="0" w:space="0" w:color="auto"/>
      </w:divBdr>
    </w:div>
    <w:div w:id="670063074">
      <w:bodyDiv w:val="1"/>
      <w:marLeft w:val="0"/>
      <w:marRight w:val="0"/>
      <w:marTop w:val="0"/>
      <w:marBottom w:val="0"/>
      <w:divBdr>
        <w:top w:val="none" w:sz="0" w:space="0" w:color="auto"/>
        <w:left w:val="none" w:sz="0" w:space="0" w:color="auto"/>
        <w:bottom w:val="none" w:sz="0" w:space="0" w:color="auto"/>
        <w:right w:val="none" w:sz="0" w:space="0" w:color="auto"/>
      </w:divBdr>
    </w:div>
    <w:div w:id="670066492">
      <w:bodyDiv w:val="1"/>
      <w:marLeft w:val="0"/>
      <w:marRight w:val="0"/>
      <w:marTop w:val="0"/>
      <w:marBottom w:val="0"/>
      <w:divBdr>
        <w:top w:val="none" w:sz="0" w:space="0" w:color="auto"/>
        <w:left w:val="none" w:sz="0" w:space="0" w:color="auto"/>
        <w:bottom w:val="none" w:sz="0" w:space="0" w:color="auto"/>
        <w:right w:val="none" w:sz="0" w:space="0" w:color="auto"/>
      </w:divBdr>
    </w:div>
    <w:div w:id="670177996">
      <w:bodyDiv w:val="1"/>
      <w:marLeft w:val="0"/>
      <w:marRight w:val="0"/>
      <w:marTop w:val="0"/>
      <w:marBottom w:val="0"/>
      <w:divBdr>
        <w:top w:val="none" w:sz="0" w:space="0" w:color="auto"/>
        <w:left w:val="none" w:sz="0" w:space="0" w:color="auto"/>
        <w:bottom w:val="none" w:sz="0" w:space="0" w:color="auto"/>
        <w:right w:val="none" w:sz="0" w:space="0" w:color="auto"/>
      </w:divBdr>
    </w:div>
    <w:div w:id="670179468">
      <w:bodyDiv w:val="1"/>
      <w:marLeft w:val="0"/>
      <w:marRight w:val="0"/>
      <w:marTop w:val="0"/>
      <w:marBottom w:val="0"/>
      <w:divBdr>
        <w:top w:val="none" w:sz="0" w:space="0" w:color="auto"/>
        <w:left w:val="none" w:sz="0" w:space="0" w:color="auto"/>
        <w:bottom w:val="none" w:sz="0" w:space="0" w:color="auto"/>
        <w:right w:val="none" w:sz="0" w:space="0" w:color="auto"/>
      </w:divBdr>
    </w:div>
    <w:div w:id="670183606">
      <w:bodyDiv w:val="1"/>
      <w:marLeft w:val="0"/>
      <w:marRight w:val="0"/>
      <w:marTop w:val="0"/>
      <w:marBottom w:val="0"/>
      <w:divBdr>
        <w:top w:val="none" w:sz="0" w:space="0" w:color="auto"/>
        <w:left w:val="none" w:sz="0" w:space="0" w:color="auto"/>
        <w:bottom w:val="none" w:sz="0" w:space="0" w:color="auto"/>
        <w:right w:val="none" w:sz="0" w:space="0" w:color="auto"/>
      </w:divBdr>
    </w:div>
    <w:div w:id="670183946">
      <w:bodyDiv w:val="1"/>
      <w:marLeft w:val="0"/>
      <w:marRight w:val="0"/>
      <w:marTop w:val="0"/>
      <w:marBottom w:val="0"/>
      <w:divBdr>
        <w:top w:val="none" w:sz="0" w:space="0" w:color="auto"/>
        <w:left w:val="none" w:sz="0" w:space="0" w:color="auto"/>
        <w:bottom w:val="none" w:sz="0" w:space="0" w:color="auto"/>
        <w:right w:val="none" w:sz="0" w:space="0" w:color="auto"/>
      </w:divBdr>
    </w:div>
    <w:div w:id="670184211">
      <w:bodyDiv w:val="1"/>
      <w:marLeft w:val="0"/>
      <w:marRight w:val="0"/>
      <w:marTop w:val="0"/>
      <w:marBottom w:val="0"/>
      <w:divBdr>
        <w:top w:val="none" w:sz="0" w:space="0" w:color="auto"/>
        <w:left w:val="none" w:sz="0" w:space="0" w:color="auto"/>
        <w:bottom w:val="none" w:sz="0" w:space="0" w:color="auto"/>
        <w:right w:val="none" w:sz="0" w:space="0" w:color="auto"/>
      </w:divBdr>
    </w:div>
    <w:div w:id="670303269">
      <w:bodyDiv w:val="1"/>
      <w:marLeft w:val="0"/>
      <w:marRight w:val="0"/>
      <w:marTop w:val="0"/>
      <w:marBottom w:val="0"/>
      <w:divBdr>
        <w:top w:val="none" w:sz="0" w:space="0" w:color="auto"/>
        <w:left w:val="none" w:sz="0" w:space="0" w:color="auto"/>
        <w:bottom w:val="none" w:sz="0" w:space="0" w:color="auto"/>
        <w:right w:val="none" w:sz="0" w:space="0" w:color="auto"/>
      </w:divBdr>
    </w:div>
    <w:div w:id="670331605">
      <w:bodyDiv w:val="1"/>
      <w:marLeft w:val="0"/>
      <w:marRight w:val="0"/>
      <w:marTop w:val="0"/>
      <w:marBottom w:val="0"/>
      <w:divBdr>
        <w:top w:val="none" w:sz="0" w:space="0" w:color="auto"/>
        <w:left w:val="none" w:sz="0" w:space="0" w:color="auto"/>
        <w:bottom w:val="none" w:sz="0" w:space="0" w:color="auto"/>
        <w:right w:val="none" w:sz="0" w:space="0" w:color="auto"/>
      </w:divBdr>
    </w:div>
    <w:div w:id="670332575">
      <w:bodyDiv w:val="1"/>
      <w:marLeft w:val="0"/>
      <w:marRight w:val="0"/>
      <w:marTop w:val="0"/>
      <w:marBottom w:val="0"/>
      <w:divBdr>
        <w:top w:val="none" w:sz="0" w:space="0" w:color="auto"/>
        <w:left w:val="none" w:sz="0" w:space="0" w:color="auto"/>
        <w:bottom w:val="none" w:sz="0" w:space="0" w:color="auto"/>
        <w:right w:val="none" w:sz="0" w:space="0" w:color="auto"/>
      </w:divBdr>
    </w:div>
    <w:div w:id="670373176">
      <w:bodyDiv w:val="1"/>
      <w:marLeft w:val="0"/>
      <w:marRight w:val="0"/>
      <w:marTop w:val="0"/>
      <w:marBottom w:val="0"/>
      <w:divBdr>
        <w:top w:val="none" w:sz="0" w:space="0" w:color="auto"/>
        <w:left w:val="none" w:sz="0" w:space="0" w:color="auto"/>
        <w:bottom w:val="none" w:sz="0" w:space="0" w:color="auto"/>
        <w:right w:val="none" w:sz="0" w:space="0" w:color="auto"/>
      </w:divBdr>
    </w:div>
    <w:div w:id="670375943">
      <w:bodyDiv w:val="1"/>
      <w:marLeft w:val="0"/>
      <w:marRight w:val="0"/>
      <w:marTop w:val="0"/>
      <w:marBottom w:val="0"/>
      <w:divBdr>
        <w:top w:val="none" w:sz="0" w:space="0" w:color="auto"/>
        <w:left w:val="none" w:sz="0" w:space="0" w:color="auto"/>
        <w:bottom w:val="none" w:sz="0" w:space="0" w:color="auto"/>
        <w:right w:val="none" w:sz="0" w:space="0" w:color="auto"/>
      </w:divBdr>
    </w:div>
    <w:div w:id="670378633">
      <w:bodyDiv w:val="1"/>
      <w:marLeft w:val="0"/>
      <w:marRight w:val="0"/>
      <w:marTop w:val="0"/>
      <w:marBottom w:val="0"/>
      <w:divBdr>
        <w:top w:val="none" w:sz="0" w:space="0" w:color="auto"/>
        <w:left w:val="none" w:sz="0" w:space="0" w:color="auto"/>
        <w:bottom w:val="none" w:sz="0" w:space="0" w:color="auto"/>
        <w:right w:val="none" w:sz="0" w:space="0" w:color="auto"/>
      </w:divBdr>
    </w:div>
    <w:div w:id="670448584">
      <w:bodyDiv w:val="1"/>
      <w:marLeft w:val="0"/>
      <w:marRight w:val="0"/>
      <w:marTop w:val="0"/>
      <w:marBottom w:val="0"/>
      <w:divBdr>
        <w:top w:val="none" w:sz="0" w:space="0" w:color="auto"/>
        <w:left w:val="none" w:sz="0" w:space="0" w:color="auto"/>
        <w:bottom w:val="none" w:sz="0" w:space="0" w:color="auto"/>
        <w:right w:val="none" w:sz="0" w:space="0" w:color="auto"/>
      </w:divBdr>
    </w:div>
    <w:div w:id="670449455">
      <w:bodyDiv w:val="1"/>
      <w:marLeft w:val="0"/>
      <w:marRight w:val="0"/>
      <w:marTop w:val="0"/>
      <w:marBottom w:val="0"/>
      <w:divBdr>
        <w:top w:val="none" w:sz="0" w:space="0" w:color="auto"/>
        <w:left w:val="none" w:sz="0" w:space="0" w:color="auto"/>
        <w:bottom w:val="none" w:sz="0" w:space="0" w:color="auto"/>
        <w:right w:val="none" w:sz="0" w:space="0" w:color="auto"/>
      </w:divBdr>
    </w:div>
    <w:div w:id="670449980">
      <w:bodyDiv w:val="1"/>
      <w:marLeft w:val="0"/>
      <w:marRight w:val="0"/>
      <w:marTop w:val="0"/>
      <w:marBottom w:val="0"/>
      <w:divBdr>
        <w:top w:val="none" w:sz="0" w:space="0" w:color="auto"/>
        <w:left w:val="none" w:sz="0" w:space="0" w:color="auto"/>
        <w:bottom w:val="none" w:sz="0" w:space="0" w:color="auto"/>
        <w:right w:val="none" w:sz="0" w:space="0" w:color="auto"/>
      </w:divBdr>
    </w:div>
    <w:div w:id="670452794">
      <w:bodyDiv w:val="1"/>
      <w:marLeft w:val="0"/>
      <w:marRight w:val="0"/>
      <w:marTop w:val="0"/>
      <w:marBottom w:val="0"/>
      <w:divBdr>
        <w:top w:val="none" w:sz="0" w:space="0" w:color="auto"/>
        <w:left w:val="none" w:sz="0" w:space="0" w:color="auto"/>
        <w:bottom w:val="none" w:sz="0" w:space="0" w:color="auto"/>
        <w:right w:val="none" w:sz="0" w:space="0" w:color="auto"/>
      </w:divBdr>
    </w:div>
    <w:div w:id="670527645">
      <w:bodyDiv w:val="1"/>
      <w:marLeft w:val="0"/>
      <w:marRight w:val="0"/>
      <w:marTop w:val="0"/>
      <w:marBottom w:val="0"/>
      <w:divBdr>
        <w:top w:val="none" w:sz="0" w:space="0" w:color="auto"/>
        <w:left w:val="none" w:sz="0" w:space="0" w:color="auto"/>
        <w:bottom w:val="none" w:sz="0" w:space="0" w:color="auto"/>
        <w:right w:val="none" w:sz="0" w:space="0" w:color="auto"/>
      </w:divBdr>
    </w:div>
    <w:div w:id="670572834">
      <w:bodyDiv w:val="1"/>
      <w:marLeft w:val="0"/>
      <w:marRight w:val="0"/>
      <w:marTop w:val="0"/>
      <w:marBottom w:val="0"/>
      <w:divBdr>
        <w:top w:val="none" w:sz="0" w:space="0" w:color="auto"/>
        <w:left w:val="none" w:sz="0" w:space="0" w:color="auto"/>
        <w:bottom w:val="none" w:sz="0" w:space="0" w:color="auto"/>
        <w:right w:val="none" w:sz="0" w:space="0" w:color="auto"/>
      </w:divBdr>
    </w:div>
    <w:div w:id="670717850">
      <w:bodyDiv w:val="1"/>
      <w:marLeft w:val="0"/>
      <w:marRight w:val="0"/>
      <w:marTop w:val="0"/>
      <w:marBottom w:val="0"/>
      <w:divBdr>
        <w:top w:val="none" w:sz="0" w:space="0" w:color="auto"/>
        <w:left w:val="none" w:sz="0" w:space="0" w:color="auto"/>
        <w:bottom w:val="none" w:sz="0" w:space="0" w:color="auto"/>
        <w:right w:val="none" w:sz="0" w:space="0" w:color="auto"/>
      </w:divBdr>
    </w:div>
    <w:div w:id="670717878">
      <w:bodyDiv w:val="1"/>
      <w:marLeft w:val="0"/>
      <w:marRight w:val="0"/>
      <w:marTop w:val="0"/>
      <w:marBottom w:val="0"/>
      <w:divBdr>
        <w:top w:val="none" w:sz="0" w:space="0" w:color="auto"/>
        <w:left w:val="none" w:sz="0" w:space="0" w:color="auto"/>
        <w:bottom w:val="none" w:sz="0" w:space="0" w:color="auto"/>
        <w:right w:val="none" w:sz="0" w:space="0" w:color="auto"/>
      </w:divBdr>
    </w:div>
    <w:div w:id="670718009">
      <w:bodyDiv w:val="1"/>
      <w:marLeft w:val="0"/>
      <w:marRight w:val="0"/>
      <w:marTop w:val="0"/>
      <w:marBottom w:val="0"/>
      <w:divBdr>
        <w:top w:val="none" w:sz="0" w:space="0" w:color="auto"/>
        <w:left w:val="none" w:sz="0" w:space="0" w:color="auto"/>
        <w:bottom w:val="none" w:sz="0" w:space="0" w:color="auto"/>
        <w:right w:val="none" w:sz="0" w:space="0" w:color="auto"/>
      </w:divBdr>
    </w:div>
    <w:div w:id="670719633">
      <w:bodyDiv w:val="1"/>
      <w:marLeft w:val="0"/>
      <w:marRight w:val="0"/>
      <w:marTop w:val="0"/>
      <w:marBottom w:val="0"/>
      <w:divBdr>
        <w:top w:val="none" w:sz="0" w:space="0" w:color="auto"/>
        <w:left w:val="none" w:sz="0" w:space="0" w:color="auto"/>
        <w:bottom w:val="none" w:sz="0" w:space="0" w:color="auto"/>
        <w:right w:val="none" w:sz="0" w:space="0" w:color="auto"/>
      </w:divBdr>
    </w:div>
    <w:div w:id="670719736">
      <w:bodyDiv w:val="1"/>
      <w:marLeft w:val="0"/>
      <w:marRight w:val="0"/>
      <w:marTop w:val="0"/>
      <w:marBottom w:val="0"/>
      <w:divBdr>
        <w:top w:val="none" w:sz="0" w:space="0" w:color="auto"/>
        <w:left w:val="none" w:sz="0" w:space="0" w:color="auto"/>
        <w:bottom w:val="none" w:sz="0" w:space="0" w:color="auto"/>
        <w:right w:val="none" w:sz="0" w:space="0" w:color="auto"/>
      </w:divBdr>
    </w:div>
    <w:div w:id="670721862">
      <w:bodyDiv w:val="1"/>
      <w:marLeft w:val="0"/>
      <w:marRight w:val="0"/>
      <w:marTop w:val="0"/>
      <w:marBottom w:val="0"/>
      <w:divBdr>
        <w:top w:val="none" w:sz="0" w:space="0" w:color="auto"/>
        <w:left w:val="none" w:sz="0" w:space="0" w:color="auto"/>
        <w:bottom w:val="none" w:sz="0" w:space="0" w:color="auto"/>
        <w:right w:val="none" w:sz="0" w:space="0" w:color="auto"/>
      </w:divBdr>
    </w:div>
    <w:div w:id="670764490">
      <w:bodyDiv w:val="1"/>
      <w:marLeft w:val="0"/>
      <w:marRight w:val="0"/>
      <w:marTop w:val="0"/>
      <w:marBottom w:val="0"/>
      <w:divBdr>
        <w:top w:val="none" w:sz="0" w:space="0" w:color="auto"/>
        <w:left w:val="none" w:sz="0" w:space="0" w:color="auto"/>
        <w:bottom w:val="none" w:sz="0" w:space="0" w:color="auto"/>
        <w:right w:val="none" w:sz="0" w:space="0" w:color="auto"/>
      </w:divBdr>
    </w:div>
    <w:div w:id="670765298">
      <w:bodyDiv w:val="1"/>
      <w:marLeft w:val="0"/>
      <w:marRight w:val="0"/>
      <w:marTop w:val="0"/>
      <w:marBottom w:val="0"/>
      <w:divBdr>
        <w:top w:val="none" w:sz="0" w:space="0" w:color="auto"/>
        <w:left w:val="none" w:sz="0" w:space="0" w:color="auto"/>
        <w:bottom w:val="none" w:sz="0" w:space="0" w:color="auto"/>
        <w:right w:val="none" w:sz="0" w:space="0" w:color="auto"/>
      </w:divBdr>
    </w:div>
    <w:div w:id="670833528">
      <w:bodyDiv w:val="1"/>
      <w:marLeft w:val="0"/>
      <w:marRight w:val="0"/>
      <w:marTop w:val="0"/>
      <w:marBottom w:val="0"/>
      <w:divBdr>
        <w:top w:val="none" w:sz="0" w:space="0" w:color="auto"/>
        <w:left w:val="none" w:sz="0" w:space="0" w:color="auto"/>
        <w:bottom w:val="none" w:sz="0" w:space="0" w:color="auto"/>
        <w:right w:val="none" w:sz="0" w:space="0" w:color="auto"/>
      </w:divBdr>
    </w:div>
    <w:div w:id="670834724">
      <w:bodyDiv w:val="1"/>
      <w:marLeft w:val="0"/>
      <w:marRight w:val="0"/>
      <w:marTop w:val="0"/>
      <w:marBottom w:val="0"/>
      <w:divBdr>
        <w:top w:val="none" w:sz="0" w:space="0" w:color="auto"/>
        <w:left w:val="none" w:sz="0" w:space="0" w:color="auto"/>
        <w:bottom w:val="none" w:sz="0" w:space="0" w:color="auto"/>
        <w:right w:val="none" w:sz="0" w:space="0" w:color="auto"/>
      </w:divBdr>
    </w:div>
    <w:div w:id="670835339">
      <w:bodyDiv w:val="1"/>
      <w:marLeft w:val="0"/>
      <w:marRight w:val="0"/>
      <w:marTop w:val="0"/>
      <w:marBottom w:val="0"/>
      <w:divBdr>
        <w:top w:val="none" w:sz="0" w:space="0" w:color="auto"/>
        <w:left w:val="none" w:sz="0" w:space="0" w:color="auto"/>
        <w:bottom w:val="none" w:sz="0" w:space="0" w:color="auto"/>
        <w:right w:val="none" w:sz="0" w:space="0" w:color="auto"/>
      </w:divBdr>
    </w:div>
    <w:div w:id="670910288">
      <w:bodyDiv w:val="1"/>
      <w:marLeft w:val="0"/>
      <w:marRight w:val="0"/>
      <w:marTop w:val="0"/>
      <w:marBottom w:val="0"/>
      <w:divBdr>
        <w:top w:val="none" w:sz="0" w:space="0" w:color="auto"/>
        <w:left w:val="none" w:sz="0" w:space="0" w:color="auto"/>
        <w:bottom w:val="none" w:sz="0" w:space="0" w:color="auto"/>
        <w:right w:val="none" w:sz="0" w:space="0" w:color="auto"/>
      </w:divBdr>
    </w:div>
    <w:div w:id="670916795">
      <w:bodyDiv w:val="1"/>
      <w:marLeft w:val="0"/>
      <w:marRight w:val="0"/>
      <w:marTop w:val="0"/>
      <w:marBottom w:val="0"/>
      <w:divBdr>
        <w:top w:val="none" w:sz="0" w:space="0" w:color="auto"/>
        <w:left w:val="none" w:sz="0" w:space="0" w:color="auto"/>
        <w:bottom w:val="none" w:sz="0" w:space="0" w:color="auto"/>
        <w:right w:val="none" w:sz="0" w:space="0" w:color="auto"/>
      </w:divBdr>
    </w:div>
    <w:div w:id="670917189">
      <w:bodyDiv w:val="1"/>
      <w:marLeft w:val="0"/>
      <w:marRight w:val="0"/>
      <w:marTop w:val="0"/>
      <w:marBottom w:val="0"/>
      <w:divBdr>
        <w:top w:val="none" w:sz="0" w:space="0" w:color="auto"/>
        <w:left w:val="none" w:sz="0" w:space="0" w:color="auto"/>
        <w:bottom w:val="none" w:sz="0" w:space="0" w:color="auto"/>
        <w:right w:val="none" w:sz="0" w:space="0" w:color="auto"/>
      </w:divBdr>
    </w:div>
    <w:div w:id="670983764">
      <w:bodyDiv w:val="1"/>
      <w:marLeft w:val="0"/>
      <w:marRight w:val="0"/>
      <w:marTop w:val="0"/>
      <w:marBottom w:val="0"/>
      <w:divBdr>
        <w:top w:val="none" w:sz="0" w:space="0" w:color="auto"/>
        <w:left w:val="none" w:sz="0" w:space="0" w:color="auto"/>
        <w:bottom w:val="none" w:sz="0" w:space="0" w:color="auto"/>
        <w:right w:val="none" w:sz="0" w:space="0" w:color="auto"/>
      </w:divBdr>
    </w:div>
    <w:div w:id="670984773">
      <w:bodyDiv w:val="1"/>
      <w:marLeft w:val="0"/>
      <w:marRight w:val="0"/>
      <w:marTop w:val="0"/>
      <w:marBottom w:val="0"/>
      <w:divBdr>
        <w:top w:val="none" w:sz="0" w:space="0" w:color="auto"/>
        <w:left w:val="none" w:sz="0" w:space="0" w:color="auto"/>
        <w:bottom w:val="none" w:sz="0" w:space="0" w:color="auto"/>
        <w:right w:val="none" w:sz="0" w:space="0" w:color="auto"/>
      </w:divBdr>
    </w:div>
    <w:div w:id="671025654">
      <w:bodyDiv w:val="1"/>
      <w:marLeft w:val="0"/>
      <w:marRight w:val="0"/>
      <w:marTop w:val="0"/>
      <w:marBottom w:val="0"/>
      <w:divBdr>
        <w:top w:val="none" w:sz="0" w:space="0" w:color="auto"/>
        <w:left w:val="none" w:sz="0" w:space="0" w:color="auto"/>
        <w:bottom w:val="none" w:sz="0" w:space="0" w:color="auto"/>
        <w:right w:val="none" w:sz="0" w:space="0" w:color="auto"/>
      </w:divBdr>
    </w:div>
    <w:div w:id="671028596">
      <w:bodyDiv w:val="1"/>
      <w:marLeft w:val="0"/>
      <w:marRight w:val="0"/>
      <w:marTop w:val="0"/>
      <w:marBottom w:val="0"/>
      <w:divBdr>
        <w:top w:val="none" w:sz="0" w:space="0" w:color="auto"/>
        <w:left w:val="none" w:sz="0" w:space="0" w:color="auto"/>
        <w:bottom w:val="none" w:sz="0" w:space="0" w:color="auto"/>
        <w:right w:val="none" w:sz="0" w:space="0" w:color="auto"/>
      </w:divBdr>
    </w:div>
    <w:div w:id="671032718">
      <w:bodyDiv w:val="1"/>
      <w:marLeft w:val="0"/>
      <w:marRight w:val="0"/>
      <w:marTop w:val="0"/>
      <w:marBottom w:val="0"/>
      <w:divBdr>
        <w:top w:val="none" w:sz="0" w:space="0" w:color="auto"/>
        <w:left w:val="none" w:sz="0" w:space="0" w:color="auto"/>
        <w:bottom w:val="none" w:sz="0" w:space="0" w:color="auto"/>
        <w:right w:val="none" w:sz="0" w:space="0" w:color="auto"/>
      </w:divBdr>
    </w:div>
    <w:div w:id="671033325">
      <w:bodyDiv w:val="1"/>
      <w:marLeft w:val="0"/>
      <w:marRight w:val="0"/>
      <w:marTop w:val="0"/>
      <w:marBottom w:val="0"/>
      <w:divBdr>
        <w:top w:val="none" w:sz="0" w:space="0" w:color="auto"/>
        <w:left w:val="none" w:sz="0" w:space="0" w:color="auto"/>
        <w:bottom w:val="none" w:sz="0" w:space="0" w:color="auto"/>
        <w:right w:val="none" w:sz="0" w:space="0" w:color="auto"/>
      </w:divBdr>
    </w:div>
    <w:div w:id="671034135">
      <w:bodyDiv w:val="1"/>
      <w:marLeft w:val="0"/>
      <w:marRight w:val="0"/>
      <w:marTop w:val="0"/>
      <w:marBottom w:val="0"/>
      <w:divBdr>
        <w:top w:val="none" w:sz="0" w:space="0" w:color="auto"/>
        <w:left w:val="none" w:sz="0" w:space="0" w:color="auto"/>
        <w:bottom w:val="none" w:sz="0" w:space="0" w:color="auto"/>
        <w:right w:val="none" w:sz="0" w:space="0" w:color="auto"/>
      </w:divBdr>
    </w:div>
    <w:div w:id="671102248">
      <w:bodyDiv w:val="1"/>
      <w:marLeft w:val="0"/>
      <w:marRight w:val="0"/>
      <w:marTop w:val="0"/>
      <w:marBottom w:val="0"/>
      <w:divBdr>
        <w:top w:val="none" w:sz="0" w:space="0" w:color="auto"/>
        <w:left w:val="none" w:sz="0" w:space="0" w:color="auto"/>
        <w:bottom w:val="none" w:sz="0" w:space="0" w:color="auto"/>
        <w:right w:val="none" w:sz="0" w:space="0" w:color="auto"/>
      </w:divBdr>
    </w:div>
    <w:div w:id="671107719">
      <w:bodyDiv w:val="1"/>
      <w:marLeft w:val="0"/>
      <w:marRight w:val="0"/>
      <w:marTop w:val="0"/>
      <w:marBottom w:val="0"/>
      <w:divBdr>
        <w:top w:val="none" w:sz="0" w:space="0" w:color="auto"/>
        <w:left w:val="none" w:sz="0" w:space="0" w:color="auto"/>
        <w:bottom w:val="none" w:sz="0" w:space="0" w:color="auto"/>
        <w:right w:val="none" w:sz="0" w:space="0" w:color="auto"/>
      </w:divBdr>
    </w:div>
    <w:div w:id="671177926">
      <w:bodyDiv w:val="1"/>
      <w:marLeft w:val="0"/>
      <w:marRight w:val="0"/>
      <w:marTop w:val="0"/>
      <w:marBottom w:val="0"/>
      <w:divBdr>
        <w:top w:val="none" w:sz="0" w:space="0" w:color="auto"/>
        <w:left w:val="none" w:sz="0" w:space="0" w:color="auto"/>
        <w:bottom w:val="none" w:sz="0" w:space="0" w:color="auto"/>
        <w:right w:val="none" w:sz="0" w:space="0" w:color="auto"/>
      </w:divBdr>
    </w:div>
    <w:div w:id="671180095">
      <w:bodyDiv w:val="1"/>
      <w:marLeft w:val="0"/>
      <w:marRight w:val="0"/>
      <w:marTop w:val="0"/>
      <w:marBottom w:val="0"/>
      <w:divBdr>
        <w:top w:val="none" w:sz="0" w:space="0" w:color="auto"/>
        <w:left w:val="none" w:sz="0" w:space="0" w:color="auto"/>
        <w:bottom w:val="none" w:sz="0" w:space="0" w:color="auto"/>
        <w:right w:val="none" w:sz="0" w:space="0" w:color="auto"/>
      </w:divBdr>
    </w:div>
    <w:div w:id="671182131">
      <w:bodyDiv w:val="1"/>
      <w:marLeft w:val="0"/>
      <w:marRight w:val="0"/>
      <w:marTop w:val="0"/>
      <w:marBottom w:val="0"/>
      <w:divBdr>
        <w:top w:val="none" w:sz="0" w:space="0" w:color="auto"/>
        <w:left w:val="none" w:sz="0" w:space="0" w:color="auto"/>
        <w:bottom w:val="none" w:sz="0" w:space="0" w:color="auto"/>
        <w:right w:val="none" w:sz="0" w:space="0" w:color="auto"/>
      </w:divBdr>
    </w:div>
    <w:div w:id="671220585">
      <w:bodyDiv w:val="1"/>
      <w:marLeft w:val="0"/>
      <w:marRight w:val="0"/>
      <w:marTop w:val="0"/>
      <w:marBottom w:val="0"/>
      <w:divBdr>
        <w:top w:val="none" w:sz="0" w:space="0" w:color="auto"/>
        <w:left w:val="none" w:sz="0" w:space="0" w:color="auto"/>
        <w:bottom w:val="none" w:sz="0" w:space="0" w:color="auto"/>
        <w:right w:val="none" w:sz="0" w:space="0" w:color="auto"/>
      </w:divBdr>
    </w:div>
    <w:div w:id="671221866">
      <w:bodyDiv w:val="1"/>
      <w:marLeft w:val="0"/>
      <w:marRight w:val="0"/>
      <w:marTop w:val="0"/>
      <w:marBottom w:val="0"/>
      <w:divBdr>
        <w:top w:val="none" w:sz="0" w:space="0" w:color="auto"/>
        <w:left w:val="none" w:sz="0" w:space="0" w:color="auto"/>
        <w:bottom w:val="none" w:sz="0" w:space="0" w:color="auto"/>
        <w:right w:val="none" w:sz="0" w:space="0" w:color="auto"/>
      </w:divBdr>
    </w:div>
    <w:div w:id="671251909">
      <w:bodyDiv w:val="1"/>
      <w:marLeft w:val="0"/>
      <w:marRight w:val="0"/>
      <w:marTop w:val="0"/>
      <w:marBottom w:val="0"/>
      <w:divBdr>
        <w:top w:val="none" w:sz="0" w:space="0" w:color="auto"/>
        <w:left w:val="none" w:sz="0" w:space="0" w:color="auto"/>
        <w:bottom w:val="none" w:sz="0" w:space="0" w:color="auto"/>
        <w:right w:val="none" w:sz="0" w:space="0" w:color="auto"/>
      </w:divBdr>
    </w:div>
    <w:div w:id="671252128">
      <w:bodyDiv w:val="1"/>
      <w:marLeft w:val="0"/>
      <w:marRight w:val="0"/>
      <w:marTop w:val="0"/>
      <w:marBottom w:val="0"/>
      <w:divBdr>
        <w:top w:val="none" w:sz="0" w:space="0" w:color="auto"/>
        <w:left w:val="none" w:sz="0" w:space="0" w:color="auto"/>
        <w:bottom w:val="none" w:sz="0" w:space="0" w:color="auto"/>
        <w:right w:val="none" w:sz="0" w:space="0" w:color="auto"/>
      </w:divBdr>
    </w:div>
    <w:div w:id="671297697">
      <w:bodyDiv w:val="1"/>
      <w:marLeft w:val="0"/>
      <w:marRight w:val="0"/>
      <w:marTop w:val="0"/>
      <w:marBottom w:val="0"/>
      <w:divBdr>
        <w:top w:val="none" w:sz="0" w:space="0" w:color="auto"/>
        <w:left w:val="none" w:sz="0" w:space="0" w:color="auto"/>
        <w:bottom w:val="none" w:sz="0" w:space="0" w:color="auto"/>
        <w:right w:val="none" w:sz="0" w:space="0" w:color="auto"/>
      </w:divBdr>
    </w:div>
    <w:div w:id="671297896">
      <w:bodyDiv w:val="1"/>
      <w:marLeft w:val="0"/>
      <w:marRight w:val="0"/>
      <w:marTop w:val="0"/>
      <w:marBottom w:val="0"/>
      <w:divBdr>
        <w:top w:val="none" w:sz="0" w:space="0" w:color="auto"/>
        <w:left w:val="none" w:sz="0" w:space="0" w:color="auto"/>
        <w:bottom w:val="none" w:sz="0" w:space="0" w:color="auto"/>
        <w:right w:val="none" w:sz="0" w:space="0" w:color="auto"/>
      </w:divBdr>
    </w:div>
    <w:div w:id="671299562">
      <w:bodyDiv w:val="1"/>
      <w:marLeft w:val="0"/>
      <w:marRight w:val="0"/>
      <w:marTop w:val="0"/>
      <w:marBottom w:val="0"/>
      <w:divBdr>
        <w:top w:val="none" w:sz="0" w:space="0" w:color="auto"/>
        <w:left w:val="none" w:sz="0" w:space="0" w:color="auto"/>
        <w:bottom w:val="none" w:sz="0" w:space="0" w:color="auto"/>
        <w:right w:val="none" w:sz="0" w:space="0" w:color="auto"/>
      </w:divBdr>
    </w:div>
    <w:div w:id="671302845">
      <w:bodyDiv w:val="1"/>
      <w:marLeft w:val="0"/>
      <w:marRight w:val="0"/>
      <w:marTop w:val="0"/>
      <w:marBottom w:val="0"/>
      <w:divBdr>
        <w:top w:val="none" w:sz="0" w:space="0" w:color="auto"/>
        <w:left w:val="none" w:sz="0" w:space="0" w:color="auto"/>
        <w:bottom w:val="none" w:sz="0" w:space="0" w:color="auto"/>
        <w:right w:val="none" w:sz="0" w:space="0" w:color="auto"/>
      </w:divBdr>
    </w:div>
    <w:div w:id="671370423">
      <w:bodyDiv w:val="1"/>
      <w:marLeft w:val="0"/>
      <w:marRight w:val="0"/>
      <w:marTop w:val="0"/>
      <w:marBottom w:val="0"/>
      <w:divBdr>
        <w:top w:val="none" w:sz="0" w:space="0" w:color="auto"/>
        <w:left w:val="none" w:sz="0" w:space="0" w:color="auto"/>
        <w:bottom w:val="none" w:sz="0" w:space="0" w:color="auto"/>
        <w:right w:val="none" w:sz="0" w:space="0" w:color="auto"/>
      </w:divBdr>
    </w:div>
    <w:div w:id="671376740">
      <w:bodyDiv w:val="1"/>
      <w:marLeft w:val="0"/>
      <w:marRight w:val="0"/>
      <w:marTop w:val="0"/>
      <w:marBottom w:val="0"/>
      <w:divBdr>
        <w:top w:val="none" w:sz="0" w:space="0" w:color="auto"/>
        <w:left w:val="none" w:sz="0" w:space="0" w:color="auto"/>
        <w:bottom w:val="none" w:sz="0" w:space="0" w:color="auto"/>
        <w:right w:val="none" w:sz="0" w:space="0" w:color="auto"/>
      </w:divBdr>
    </w:div>
    <w:div w:id="671418167">
      <w:bodyDiv w:val="1"/>
      <w:marLeft w:val="0"/>
      <w:marRight w:val="0"/>
      <w:marTop w:val="0"/>
      <w:marBottom w:val="0"/>
      <w:divBdr>
        <w:top w:val="none" w:sz="0" w:space="0" w:color="auto"/>
        <w:left w:val="none" w:sz="0" w:space="0" w:color="auto"/>
        <w:bottom w:val="none" w:sz="0" w:space="0" w:color="auto"/>
        <w:right w:val="none" w:sz="0" w:space="0" w:color="auto"/>
      </w:divBdr>
    </w:div>
    <w:div w:id="671421320">
      <w:bodyDiv w:val="1"/>
      <w:marLeft w:val="0"/>
      <w:marRight w:val="0"/>
      <w:marTop w:val="0"/>
      <w:marBottom w:val="0"/>
      <w:divBdr>
        <w:top w:val="none" w:sz="0" w:space="0" w:color="auto"/>
        <w:left w:val="none" w:sz="0" w:space="0" w:color="auto"/>
        <w:bottom w:val="none" w:sz="0" w:space="0" w:color="auto"/>
        <w:right w:val="none" w:sz="0" w:space="0" w:color="auto"/>
      </w:divBdr>
    </w:div>
    <w:div w:id="671447801">
      <w:bodyDiv w:val="1"/>
      <w:marLeft w:val="0"/>
      <w:marRight w:val="0"/>
      <w:marTop w:val="0"/>
      <w:marBottom w:val="0"/>
      <w:divBdr>
        <w:top w:val="none" w:sz="0" w:space="0" w:color="auto"/>
        <w:left w:val="none" w:sz="0" w:space="0" w:color="auto"/>
        <w:bottom w:val="none" w:sz="0" w:space="0" w:color="auto"/>
        <w:right w:val="none" w:sz="0" w:space="0" w:color="auto"/>
      </w:divBdr>
    </w:div>
    <w:div w:id="671563132">
      <w:bodyDiv w:val="1"/>
      <w:marLeft w:val="0"/>
      <w:marRight w:val="0"/>
      <w:marTop w:val="0"/>
      <w:marBottom w:val="0"/>
      <w:divBdr>
        <w:top w:val="none" w:sz="0" w:space="0" w:color="auto"/>
        <w:left w:val="none" w:sz="0" w:space="0" w:color="auto"/>
        <w:bottom w:val="none" w:sz="0" w:space="0" w:color="auto"/>
        <w:right w:val="none" w:sz="0" w:space="0" w:color="auto"/>
      </w:divBdr>
    </w:div>
    <w:div w:id="671566209">
      <w:bodyDiv w:val="1"/>
      <w:marLeft w:val="0"/>
      <w:marRight w:val="0"/>
      <w:marTop w:val="0"/>
      <w:marBottom w:val="0"/>
      <w:divBdr>
        <w:top w:val="none" w:sz="0" w:space="0" w:color="auto"/>
        <w:left w:val="none" w:sz="0" w:space="0" w:color="auto"/>
        <w:bottom w:val="none" w:sz="0" w:space="0" w:color="auto"/>
        <w:right w:val="none" w:sz="0" w:space="0" w:color="auto"/>
      </w:divBdr>
    </w:div>
    <w:div w:id="671569038">
      <w:bodyDiv w:val="1"/>
      <w:marLeft w:val="0"/>
      <w:marRight w:val="0"/>
      <w:marTop w:val="0"/>
      <w:marBottom w:val="0"/>
      <w:divBdr>
        <w:top w:val="none" w:sz="0" w:space="0" w:color="auto"/>
        <w:left w:val="none" w:sz="0" w:space="0" w:color="auto"/>
        <w:bottom w:val="none" w:sz="0" w:space="0" w:color="auto"/>
        <w:right w:val="none" w:sz="0" w:space="0" w:color="auto"/>
      </w:divBdr>
    </w:div>
    <w:div w:id="671639309">
      <w:bodyDiv w:val="1"/>
      <w:marLeft w:val="0"/>
      <w:marRight w:val="0"/>
      <w:marTop w:val="0"/>
      <w:marBottom w:val="0"/>
      <w:divBdr>
        <w:top w:val="none" w:sz="0" w:space="0" w:color="auto"/>
        <w:left w:val="none" w:sz="0" w:space="0" w:color="auto"/>
        <w:bottom w:val="none" w:sz="0" w:space="0" w:color="auto"/>
        <w:right w:val="none" w:sz="0" w:space="0" w:color="auto"/>
      </w:divBdr>
    </w:div>
    <w:div w:id="671680917">
      <w:bodyDiv w:val="1"/>
      <w:marLeft w:val="0"/>
      <w:marRight w:val="0"/>
      <w:marTop w:val="0"/>
      <w:marBottom w:val="0"/>
      <w:divBdr>
        <w:top w:val="none" w:sz="0" w:space="0" w:color="auto"/>
        <w:left w:val="none" w:sz="0" w:space="0" w:color="auto"/>
        <w:bottom w:val="none" w:sz="0" w:space="0" w:color="auto"/>
        <w:right w:val="none" w:sz="0" w:space="0" w:color="auto"/>
      </w:divBdr>
    </w:div>
    <w:div w:id="671681786">
      <w:bodyDiv w:val="1"/>
      <w:marLeft w:val="0"/>
      <w:marRight w:val="0"/>
      <w:marTop w:val="0"/>
      <w:marBottom w:val="0"/>
      <w:divBdr>
        <w:top w:val="none" w:sz="0" w:space="0" w:color="auto"/>
        <w:left w:val="none" w:sz="0" w:space="0" w:color="auto"/>
        <w:bottom w:val="none" w:sz="0" w:space="0" w:color="auto"/>
        <w:right w:val="none" w:sz="0" w:space="0" w:color="auto"/>
      </w:divBdr>
    </w:div>
    <w:div w:id="671686909">
      <w:bodyDiv w:val="1"/>
      <w:marLeft w:val="0"/>
      <w:marRight w:val="0"/>
      <w:marTop w:val="0"/>
      <w:marBottom w:val="0"/>
      <w:divBdr>
        <w:top w:val="none" w:sz="0" w:space="0" w:color="auto"/>
        <w:left w:val="none" w:sz="0" w:space="0" w:color="auto"/>
        <w:bottom w:val="none" w:sz="0" w:space="0" w:color="auto"/>
        <w:right w:val="none" w:sz="0" w:space="0" w:color="auto"/>
      </w:divBdr>
    </w:div>
    <w:div w:id="671689335">
      <w:bodyDiv w:val="1"/>
      <w:marLeft w:val="0"/>
      <w:marRight w:val="0"/>
      <w:marTop w:val="0"/>
      <w:marBottom w:val="0"/>
      <w:divBdr>
        <w:top w:val="none" w:sz="0" w:space="0" w:color="auto"/>
        <w:left w:val="none" w:sz="0" w:space="0" w:color="auto"/>
        <w:bottom w:val="none" w:sz="0" w:space="0" w:color="auto"/>
        <w:right w:val="none" w:sz="0" w:space="0" w:color="auto"/>
      </w:divBdr>
    </w:div>
    <w:div w:id="671756676">
      <w:bodyDiv w:val="1"/>
      <w:marLeft w:val="0"/>
      <w:marRight w:val="0"/>
      <w:marTop w:val="0"/>
      <w:marBottom w:val="0"/>
      <w:divBdr>
        <w:top w:val="none" w:sz="0" w:space="0" w:color="auto"/>
        <w:left w:val="none" w:sz="0" w:space="0" w:color="auto"/>
        <w:bottom w:val="none" w:sz="0" w:space="0" w:color="auto"/>
        <w:right w:val="none" w:sz="0" w:space="0" w:color="auto"/>
      </w:divBdr>
    </w:div>
    <w:div w:id="671756921">
      <w:bodyDiv w:val="1"/>
      <w:marLeft w:val="0"/>
      <w:marRight w:val="0"/>
      <w:marTop w:val="0"/>
      <w:marBottom w:val="0"/>
      <w:divBdr>
        <w:top w:val="none" w:sz="0" w:space="0" w:color="auto"/>
        <w:left w:val="none" w:sz="0" w:space="0" w:color="auto"/>
        <w:bottom w:val="none" w:sz="0" w:space="0" w:color="auto"/>
        <w:right w:val="none" w:sz="0" w:space="0" w:color="auto"/>
      </w:divBdr>
    </w:div>
    <w:div w:id="671757916">
      <w:bodyDiv w:val="1"/>
      <w:marLeft w:val="0"/>
      <w:marRight w:val="0"/>
      <w:marTop w:val="0"/>
      <w:marBottom w:val="0"/>
      <w:divBdr>
        <w:top w:val="none" w:sz="0" w:space="0" w:color="auto"/>
        <w:left w:val="none" w:sz="0" w:space="0" w:color="auto"/>
        <w:bottom w:val="none" w:sz="0" w:space="0" w:color="auto"/>
        <w:right w:val="none" w:sz="0" w:space="0" w:color="auto"/>
      </w:divBdr>
    </w:div>
    <w:div w:id="671761987">
      <w:bodyDiv w:val="1"/>
      <w:marLeft w:val="0"/>
      <w:marRight w:val="0"/>
      <w:marTop w:val="0"/>
      <w:marBottom w:val="0"/>
      <w:divBdr>
        <w:top w:val="none" w:sz="0" w:space="0" w:color="auto"/>
        <w:left w:val="none" w:sz="0" w:space="0" w:color="auto"/>
        <w:bottom w:val="none" w:sz="0" w:space="0" w:color="auto"/>
        <w:right w:val="none" w:sz="0" w:space="0" w:color="auto"/>
      </w:divBdr>
    </w:div>
    <w:div w:id="671839517">
      <w:bodyDiv w:val="1"/>
      <w:marLeft w:val="0"/>
      <w:marRight w:val="0"/>
      <w:marTop w:val="0"/>
      <w:marBottom w:val="0"/>
      <w:divBdr>
        <w:top w:val="none" w:sz="0" w:space="0" w:color="auto"/>
        <w:left w:val="none" w:sz="0" w:space="0" w:color="auto"/>
        <w:bottom w:val="none" w:sz="0" w:space="0" w:color="auto"/>
        <w:right w:val="none" w:sz="0" w:space="0" w:color="auto"/>
      </w:divBdr>
    </w:div>
    <w:div w:id="671949857">
      <w:bodyDiv w:val="1"/>
      <w:marLeft w:val="0"/>
      <w:marRight w:val="0"/>
      <w:marTop w:val="0"/>
      <w:marBottom w:val="0"/>
      <w:divBdr>
        <w:top w:val="none" w:sz="0" w:space="0" w:color="auto"/>
        <w:left w:val="none" w:sz="0" w:space="0" w:color="auto"/>
        <w:bottom w:val="none" w:sz="0" w:space="0" w:color="auto"/>
        <w:right w:val="none" w:sz="0" w:space="0" w:color="auto"/>
      </w:divBdr>
    </w:div>
    <w:div w:id="671952284">
      <w:bodyDiv w:val="1"/>
      <w:marLeft w:val="0"/>
      <w:marRight w:val="0"/>
      <w:marTop w:val="0"/>
      <w:marBottom w:val="0"/>
      <w:divBdr>
        <w:top w:val="none" w:sz="0" w:space="0" w:color="auto"/>
        <w:left w:val="none" w:sz="0" w:space="0" w:color="auto"/>
        <w:bottom w:val="none" w:sz="0" w:space="0" w:color="auto"/>
        <w:right w:val="none" w:sz="0" w:space="0" w:color="auto"/>
      </w:divBdr>
    </w:div>
    <w:div w:id="672028771">
      <w:bodyDiv w:val="1"/>
      <w:marLeft w:val="0"/>
      <w:marRight w:val="0"/>
      <w:marTop w:val="0"/>
      <w:marBottom w:val="0"/>
      <w:divBdr>
        <w:top w:val="none" w:sz="0" w:space="0" w:color="auto"/>
        <w:left w:val="none" w:sz="0" w:space="0" w:color="auto"/>
        <w:bottom w:val="none" w:sz="0" w:space="0" w:color="auto"/>
        <w:right w:val="none" w:sz="0" w:space="0" w:color="auto"/>
      </w:divBdr>
    </w:div>
    <w:div w:id="672030277">
      <w:bodyDiv w:val="1"/>
      <w:marLeft w:val="0"/>
      <w:marRight w:val="0"/>
      <w:marTop w:val="0"/>
      <w:marBottom w:val="0"/>
      <w:divBdr>
        <w:top w:val="none" w:sz="0" w:space="0" w:color="auto"/>
        <w:left w:val="none" w:sz="0" w:space="0" w:color="auto"/>
        <w:bottom w:val="none" w:sz="0" w:space="0" w:color="auto"/>
        <w:right w:val="none" w:sz="0" w:space="0" w:color="auto"/>
      </w:divBdr>
    </w:div>
    <w:div w:id="672031326">
      <w:bodyDiv w:val="1"/>
      <w:marLeft w:val="0"/>
      <w:marRight w:val="0"/>
      <w:marTop w:val="0"/>
      <w:marBottom w:val="0"/>
      <w:divBdr>
        <w:top w:val="none" w:sz="0" w:space="0" w:color="auto"/>
        <w:left w:val="none" w:sz="0" w:space="0" w:color="auto"/>
        <w:bottom w:val="none" w:sz="0" w:space="0" w:color="auto"/>
        <w:right w:val="none" w:sz="0" w:space="0" w:color="auto"/>
      </w:divBdr>
    </w:div>
    <w:div w:id="672031653">
      <w:bodyDiv w:val="1"/>
      <w:marLeft w:val="0"/>
      <w:marRight w:val="0"/>
      <w:marTop w:val="0"/>
      <w:marBottom w:val="0"/>
      <w:divBdr>
        <w:top w:val="none" w:sz="0" w:space="0" w:color="auto"/>
        <w:left w:val="none" w:sz="0" w:space="0" w:color="auto"/>
        <w:bottom w:val="none" w:sz="0" w:space="0" w:color="auto"/>
        <w:right w:val="none" w:sz="0" w:space="0" w:color="auto"/>
      </w:divBdr>
    </w:div>
    <w:div w:id="672032173">
      <w:bodyDiv w:val="1"/>
      <w:marLeft w:val="0"/>
      <w:marRight w:val="0"/>
      <w:marTop w:val="0"/>
      <w:marBottom w:val="0"/>
      <w:divBdr>
        <w:top w:val="none" w:sz="0" w:space="0" w:color="auto"/>
        <w:left w:val="none" w:sz="0" w:space="0" w:color="auto"/>
        <w:bottom w:val="none" w:sz="0" w:space="0" w:color="auto"/>
        <w:right w:val="none" w:sz="0" w:space="0" w:color="auto"/>
      </w:divBdr>
    </w:div>
    <w:div w:id="672033855">
      <w:bodyDiv w:val="1"/>
      <w:marLeft w:val="0"/>
      <w:marRight w:val="0"/>
      <w:marTop w:val="0"/>
      <w:marBottom w:val="0"/>
      <w:divBdr>
        <w:top w:val="none" w:sz="0" w:space="0" w:color="auto"/>
        <w:left w:val="none" w:sz="0" w:space="0" w:color="auto"/>
        <w:bottom w:val="none" w:sz="0" w:space="0" w:color="auto"/>
        <w:right w:val="none" w:sz="0" w:space="0" w:color="auto"/>
      </w:divBdr>
    </w:div>
    <w:div w:id="672144300">
      <w:bodyDiv w:val="1"/>
      <w:marLeft w:val="0"/>
      <w:marRight w:val="0"/>
      <w:marTop w:val="0"/>
      <w:marBottom w:val="0"/>
      <w:divBdr>
        <w:top w:val="none" w:sz="0" w:space="0" w:color="auto"/>
        <w:left w:val="none" w:sz="0" w:space="0" w:color="auto"/>
        <w:bottom w:val="none" w:sz="0" w:space="0" w:color="auto"/>
        <w:right w:val="none" w:sz="0" w:space="0" w:color="auto"/>
      </w:divBdr>
    </w:div>
    <w:div w:id="672150761">
      <w:bodyDiv w:val="1"/>
      <w:marLeft w:val="0"/>
      <w:marRight w:val="0"/>
      <w:marTop w:val="0"/>
      <w:marBottom w:val="0"/>
      <w:divBdr>
        <w:top w:val="none" w:sz="0" w:space="0" w:color="auto"/>
        <w:left w:val="none" w:sz="0" w:space="0" w:color="auto"/>
        <w:bottom w:val="none" w:sz="0" w:space="0" w:color="auto"/>
        <w:right w:val="none" w:sz="0" w:space="0" w:color="auto"/>
      </w:divBdr>
    </w:div>
    <w:div w:id="672219012">
      <w:bodyDiv w:val="1"/>
      <w:marLeft w:val="0"/>
      <w:marRight w:val="0"/>
      <w:marTop w:val="0"/>
      <w:marBottom w:val="0"/>
      <w:divBdr>
        <w:top w:val="none" w:sz="0" w:space="0" w:color="auto"/>
        <w:left w:val="none" w:sz="0" w:space="0" w:color="auto"/>
        <w:bottom w:val="none" w:sz="0" w:space="0" w:color="auto"/>
        <w:right w:val="none" w:sz="0" w:space="0" w:color="auto"/>
      </w:divBdr>
    </w:div>
    <w:div w:id="672224296">
      <w:bodyDiv w:val="1"/>
      <w:marLeft w:val="0"/>
      <w:marRight w:val="0"/>
      <w:marTop w:val="0"/>
      <w:marBottom w:val="0"/>
      <w:divBdr>
        <w:top w:val="none" w:sz="0" w:space="0" w:color="auto"/>
        <w:left w:val="none" w:sz="0" w:space="0" w:color="auto"/>
        <w:bottom w:val="none" w:sz="0" w:space="0" w:color="auto"/>
        <w:right w:val="none" w:sz="0" w:space="0" w:color="auto"/>
      </w:divBdr>
    </w:div>
    <w:div w:id="672225864">
      <w:bodyDiv w:val="1"/>
      <w:marLeft w:val="0"/>
      <w:marRight w:val="0"/>
      <w:marTop w:val="0"/>
      <w:marBottom w:val="0"/>
      <w:divBdr>
        <w:top w:val="none" w:sz="0" w:space="0" w:color="auto"/>
        <w:left w:val="none" w:sz="0" w:space="0" w:color="auto"/>
        <w:bottom w:val="none" w:sz="0" w:space="0" w:color="auto"/>
        <w:right w:val="none" w:sz="0" w:space="0" w:color="auto"/>
      </w:divBdr>
    </w:div>
    <w:div w:id="672227179">
      <w:bodyDiv w:val="1"/>
      <w:marLeft w:val="0"/>
      <w:marRight w:val="0"/>
      <w:marTop w:val="0"/>
      <w:marBottom w:val="0"/>
      <w:divBdr>
        <w:top w:val="none" w:sz="0" w:space="0" w:color="auto"/>
        <w:left w:val="none" w:sz="0" w:space="0" w:color="auto"/>
        <w:bottom w:val="none" w:sz="0" w:space="0" w:color="auto"/>
        <w:right w:val="none" w:sz="0" w:space="0" w:color="auto"/>
      </w:divBdr>
    </w:div>
    <w:div w:id="672294935">
      <w:bodyDiv w:val="1"/>
      <w:marLeft w:val="0"/>
      <w:marRight w:val="0"/>
      <w:marTop w:val="0"/>
      <w:marBottom w:val="0"/>
      <w:divBdr>
        <w:top w:val="none" w:sz="0" w:space="0" w:color="auto"/>
        <w:left w:val="none" w:sz="0" w:space="0" w:color="auto"/>
        <w:bottom w:val="none" w:sz="0" w:space="0" w:color="auto"/>
        <w:right w:val="none" w:sz="0" w:space="0" w:color="auto"/>
      </w:divBdr>
    </w:div>
    <w:div w:id="672297051">
      <w:bodyDiv w:val="1"/>
      <w:marLeft w:val="0"/>
      <w:marRight w:val="0"/>
      <w:marTop w:val="0"/>
      <w:marBottom w:val="0"/>
      <w:divBdr>
        <w:top w:val="none" w:sz="0" w:space="0" w:color="auto"/>
        <w:left w:val="none" w:sz="0" w:space="0" w:color="auto"/>
        <w:bottom w:val="none" w:sz="0" w:space="0" w:color="auto"/>
        <w:right w:val="none" w:sz="0" w:space="0" w:color="auto"/>
      </w:divBdr>
    </w:div>
    <w:div w:id="672336481">
      <w:bodyDiv w:val="1"/>
      <w:marLeft w:val="0"/>
      <w:marRight w:val="0"/>
      <w:marTop w:val="0"/>
      <w:marBottom w:val="0"/>
      <w:divBdr>
        <w:top w:val="none" w:sz="0" w:space="0" w:color="auto"/>
        <w:left w:val="none" w:sz="0" w:space="0" w:color="auto"/>
        <w:bottom w:val="none" w:sz="0" w:space="0" w:color="auto"/>
        <w:right w:val="none" w:sz="0" w:space="0" w:color="auto"/>
      </w:divBdr>
    </w:div>
    <w:div w:id="672336587">
      <w:bodyDiv w:val="1"/>
      <w:marLeft w:val="0"/>
      <w:marRight w:val="0"/>
      <w:marTop w:val="0"/>
      <w:marBottom w:val="0"/>
      <w:divBdr>
        <w:top w:val="none" w:sz="0" w:space="0" w:color="auto"/>
        <w:left w:val="none" w:sz="0" w:space="0" w:color="auto"/>
        <w:bottom w:val="none" w:sz="0" w:space="0" w:color="auto"/>
        <w:right w:val="none" w:sz="0" w:space="0" w:color="auto"/>
      </w:divBdr>
    </w:div>
    <w:div w:id="672343385">
      <w:bodyDiv w:val="1"/>
      <w:marLeft w:val="0"/>
      <w:marRight w:val="0"/>
      <w:marTop w:val="0"/>
      <w:marBottom w:val="0"/>
      <w:divBdr>
        <w:top w:val="none" w:sz="0" w:space="0" w:color="auto"/>
        <w:left w:val="none" w:sz="0" w:space="0" w:color="auto"/>
        <w:bottom w:val="none" w:sz="0" w:space="0" w:color="auto"/>
        <w:right w:val="none" w:sz="0" w:space="0" w:color="auto"/>
      </w:divBdr>
    </w:div>
    <w:div w:id="672415319">
      <w:bodyDiv w:val="1"/>
      <w:marLeft w:val="0"/>
      <w:marRight w:val="0"/>
      <w:marTop w:val="0"/>
      <w:marBottom w:val="0"/>
      <w:divBdr>
        <w:top w:val="none" w:sz="0" w:space="0" w:color="auto"/>
        <w:left w:val="none" w:sz="0" w:space="0" w:color="auto"/>
        <w:bottom w:val="none" w:sz="0" w:space="0" w:color="auto"/>
        <w:right w:val="none" w:sz="0" w:space="0" w:color="auto"/>
      </w:divBdr>
    </w:div>
    <w:div w:id="672420609">
      <w:bodyDiv w:val="1"/>
      <w:marLeft w:val="0"/>
      <w:marRight w:val="0"/>
      <w:marTop w:val="0"/>
      <w:marBottom w:val="0"/>
      <w:divBdr>
        <w:top w:val="none" w:sz="0" w:space="0" w:color="auto"/>
        <w:left w:val="none" w:sz="0" w:space="0" w:color="auto"/>
        <w:bottom w:val="none" w:sz="0" w:space="0" w:color="auto"/>
        <w:right w:val="none" w:sz="0" w:space="0" w:color="auto"/>
      </w:divBdr>
    </w:div>
    <w:div w:id="672490904">
      <w:bodyDiv w:val="1"/>
      <w:marLeft w:val="0"/>
      <w:marRight w:val="0"/>
      <w:marTop w:val="0"/>
      <w:marBottom w:val="0"/>
      <w:divBdr>
        <w:top w:val="none" w:sz="0" w:space="0" w:color="auto"/>
        <w:left w:val="none" w:sz="0" w:space="0" w:color="auto"/>
        <w:bottom w:val="none" w:sz="0" w:space="0" w:color="auto"/>
        <w:right w:val="none" w:sz="0" w:space="0" w:color="auto"/>
      </w:divBdr>
    </w:div>
    <w:div w:id="672492083">
      <w:bodyDiv w:val="1"/>
      <w:marLeft w:val="0"/>
      <w:marRight w:val="0"/>
      <w:marTop w:val="0"/>
      <w:marBottom w:val="0"/>
      <w:divBdr>
        <w:top w:val="none" w:sz="0" w:space="0" w:color="auto"/>
        <w:left w:val="none" w:sz="0" w:space="0" w:color="auto"/>
        <w:bottom w:val="none" w:sz="0" w:space="0" w:color="auto"/>
        <w:right w:val="none" w:sz="0" w:space="0" w:color="auto"/>
      </w:divBdr>
    </w:div>
    <w:div w:id="672493749">
      <w:bodyDiv w:val="1"/>
      <w:marLeft w:val="0"/>
      <w:marRight w:val="0"/>
      <w:marTop w:val="0"/>
      <w:marBottom w:val="0"/>
      <w:divBdr>
        <w:top w:val="none" w:sz="0" w:space="0" w:color="auto"/>
        <w:left w:val="none" w:sz="0" w:space="0" w:color="auto"/>
        <w:bottom w:val="none" w:sz="0" w:space="0" w:color="auto"/>
        <w:right w:val="none" w:sz="0" w:space="0" w:color="auto"/>
      </w:divBdr>
    </w:div>
    <w:div w:id="672532505">
      <w:bodyDiv w:val="1"/>
      <w:marLeft w:val="0"/>
      <w:marRight w:val="0"/>
      <w:marTop w:val="0"/>
      <w:marBottom w:val="0"/>
      <w:divBdr>
        <w:top w:val="none" w:sz="0" w:space="0" w:color="auto"/>
        <w:left w:val="none" w:sz="0" w:space="0" w:color="auto"/>
        <w:bottom w:val="none" w:sz="0" w:space="0" w:color="auto"/>
        <w:right w:val="none" w:sz="0" w:space="0" w:color="auto"/>
      </w:divBdr>
    </w:div>
    <w:div w:id="672533179">
      <w:bodyDiv w:val="1"/>
      <w:marLeft w:val="0"/>
      <w:marRight w:val="0"/>
      <w:marTop w:val="0"/>
      <w:marBottom w:val="0"/>
      <w:divBdr>
        <w:top w:val="none" w:sz="0" w:space="0" w:color="auto"/>
        <w:left w:val="none" w:sz="0" w:space="0" w:color="auto"/>
        <w:bottom w:val="none" w:sz="0" w:space="0" w:color="auto"/>
        <w:right w:val="none" w:sz="0" w:space="0" w:color="auto"/>
      </w:divBdr>
    </w:div>
    <w:div w:id="672535506">
      <w:bodyDiv w:val="1"/>
      <w:marLeft w:val="0"/>
      <w:marRight w:val="0"/>
      <w:marTop w:val="0"/>
      <w:marBottom w:val="0"/>
      <w:divBdr>
        <w:top w:val="none" w:sz="0" w:space="0" w:color="auto"/>
        <w:left w:val="none" w:sz="0" w:space="0" w:color="auto"/>
        <w:bottom w:val="none" w:sz="0" w:space="0" w:color="auto"/>
        <w:right w:val="none" w:sz="0" w:space="0" w:color="auto"/>
      </w:divBdr>
    </w:div>
    <w:div w:id="672537439">
      <w:bodyDiv w:val="1"/>
      <w:marLeft w:val="0"/>
      <w:marRight w:val="0"/>
      <w:marTop w:val="0"/>
      <w:marBottom w:val="0"/>
      <w:divBdr>
        <w:top w:val="none" w:sz="0" w:space="0" w:color="auto"/>
        <w:left w:val="none" w:sz="0" w:space="0" w:color="auto"/>
        <w:bottom w:val="none" w:sz="0" w:space="0" w:color="auto"/>
        <w:right w:val="none" w:sz="0" w:space="0" w:color="auto"/>
      </w:divBdr>
    </w:div>
    <w:div w:id="672537442">
      <w:bodyDiv w:val="1"/>
      <w:marLeft w:val="0"/>
      <w:marRight w:val="0"/>
      <w:marTop w:val="0"/>
      <w:marBottom w:val="0"/>
      <w:divBdr>
        <w:top w:val="none" w:sz="0" w:space="0" w:color="auto"/>
        <w:left w:val="none" w:sz="0" w:space="0" w:color="auto"/>
        <w:bottom w:val="none" w:sz="0" w:space="0" w:color="auto"/>
        <w:right w:val="none" w:sz="0" w:space="0" w:color="auto"/>
      </w:divBdr>
    </w:div>
    <w:div w:id="672605548">
      <w:bodyDiv w:val="1"/>
      <w:marLeft w:val="0"/>
      <w:marRight w:val="0"/>
      <w:marTop w:val="0"/>
      <w:marBottom w:val="0"/>
      <w:divBdr>
        <w:top w:val="none" w:sz="0" w:space="0" w:color="auto"/>
        <w:left w:val="none" w:sz="0" w:space="0" w:color="auto"/>
        <w:bottom w:val="none" w:sz="0" w:space="0" w:color="auto"/>
        <w:right w:val="none" w:sz="0" w:space="0" w:color="auto"/>
      </w:divBdr>
    </w:div>
    <w:div w:id="672610153">
      <w:bodyDiv w:val="1"/>
      <w:marLeft w:val="0"/>
      <w:marRight w:val="0"/>
      <w:marTop w:val="0"/>
      <w:marBottom w:val="0"/>
      <w:divBdr>
        <w:top w:val="none" w:sz="0" w:space="0" w:color="auto"/>
        <w:left w:val="none" w:sz="0" w:space="0" w:color="auto"/>
        <w:bottom w:val="none" w:sz="0" w:space="0" w:color="auto"/>
        <w:right w:val="none" w:sz="0" w:space="0" w:color="auto"/>
      </w:divBdr>
    </w:div>
    <w:div w:id="672680893">
      <w:bodyDiv w:val="1"/>
      <w:marLeft w:val="0"/>
      <w:marRight w:val="0"/>
      <w:marTop w:val="0"/>
      <w:marBottom w:val="0"/>
      <w:divBdr>
        <w:top w:val="none" w:sz="0" w:space="0" w:color="auto"/>
        <w:left w:val="none" w:sz="0" w:space="0" w:color="auto"/>
        <w:bottom w:val="none" w:sz="0" w:space="0" w:color="auto"/>
        <w:right w:val="none" w:sz="0" w:space="0" w:color="auto"/>
      </w:divBdr>
    </w:div>
    <w:div w:id="672681472">
      <w:bodyDiv w:val="1"/>
      <w:marLeft w:val="0"/>
      <w:marRight w:val="0"/>
      <w:marTop w:val="0"/>
      <w:marBottom w:val="0"/>
      <w:divBdr>
        <w:top w:val="none" w:sz="0" w:space="0" w:color="auto"/>
        <w:left w:val="none" w:sz="0" w:space="0" w:color="auto"/>
        <w:bottom w:val="none" w:sz="0" w:space="0" w:color="auto"/>
        <w:right w:val="none" w:sz="0" w:space="0" w:color="auto"/>
      </w:divBdr>
    </w:div>
    <w:div w:id="672683776">
      <w:bodyDiv w:val="1"/>
      <w:marLeft w:val="0"/>
      <w:marRight w:val="0"/>
      <w:marTop w:val="0"/>
      <w:marBottom w:val="0"/>
      <w:divBdr>
        <w:top w:val="none" w:sz="0" w:space="0" w:color="auto"/>
        <w:left w:val="none" w:sz="0" w:space="0" w:color="auto"/>
        <w:bottom w:val="none" w:sz="0" w:space="0" w:color="auto"/>
        <w:right w:val="none" w:sz="0" w:space="0" w:color="auto"/>
      </w:divBdr>
    </w:div>
    <w:div w:id="672684722">
      <w:bodyDiv w:val="1"/>
      <w:marLeft w:val="0"/>
      <w:marRight w:val="0"/>
      <w:marTop w:val="0"/>
      <w:marBottom w:val="0"/>
      <w:divBdr>
        <w:top w:val="none" w:sz="0" w:space="0" w:color="auto"/>
        <w:left w:val="none" w:sz="0" w:space="0" w:color="auto"/>
        <w:bottom w:val="none" w:sz="0" w:space="0" w:color="auto"/>
        <w:right w:val="none" w:sz="0" w:space="0" w:color="auto"/>
      </w:divBdr>
    </w:div>
    <w:div w:id="672686029">
      <w:bodyDiv w:val="1"/>
      <w:marLeft w:val="0"/>
      <w:marRight w:val="0"/>
      <w:marTop w:val="0"/>
      <w:marBottom w:val="0"/>
      <w:divBdr>
        <w:top w:val="none" w:sz="0" w:space="0" w:color="auto"/>
        <w:left w:val="none" w:sz="0" w:space="0" w:color="auto"/>
        <w:bottom w:val="none" w:sz="0" w:space="0" w:color="auto"/>
        <w:right w:val="none" w:sz="0" w:space="0" w:color="auto"/>
      </w:divBdr>
    </w:div>
    <w:div w:id="672689359">
      <w:bodyDiv w:val="1"/>
      <w:marLeft w:val="0"/>
      <w:marRight w:val="0"/>
      <w:marTop w:val="0"/>
      <w:marBottom w:val="0"/>
      <w:divBdr>
        <w:top w:val="none" w:sz="0" w:space="0" w:color="auto"/>
        <w:left w:val="none" w:sz="0" w:space="0" w:color="auto"/>
        <w:bottom w:val="none" w:sz="0" w:space="0" w:color="auto"/>
        <w:right w:val="none" w:sz="0" w:space="0" w:color="auto"/>
      </w:divBdr>
    </w:div>
    <w:div w:id="672728031">
      <w:bodyDiv w:val="1"/>
      <w:marLeft w:val="0"/>
      <w:marRight w:val="0"/>
      <w:marTop w:val="0"/>
      <w:marBottom w:val="0"/>
      <w:divBdr>
        <w:top w:val="none" w:sz="0" w:space="0" w:color="auto"/>
        <w:left w:val="none" w:sz="0" w:space="0" w:color="auto"/>
        <w:bottom w:val="none" w:sz="0" w:space="0" w:color="auto"/>
        <w:right w:val="none" w:sz="0" w:space="0" w:color="auto"/>
      </w:divBdr>
    </w:div>
    <w:div w:id="672731586">
      <w:bodyDiv w:val="1"/>
      <w:marLeft w:val="0"/>
      <w:marRight w:val="0"/>
      <w:marTop w:val="0"/>
      <w:marBottom w:val="0"/>
      <w:divBdr>
        <w:top w:val="none" w:sz="0" w:space="0" w:color="auto"/>
        <w:left w:val="none" w:sz="0" w:space="0" w:color="auto"/>
        <w:bottom w:val="none" w:sz="0" w:space="0" w:color="auto"/>
        <w:right w:val="none" w:sz="0" w:space="0" w:color="auto"/>
      </w:divBdr>
    </w:div>
    <w:div w:id="672801593">
      <w:bodyDiv w:val="1"/>
      <w:marLeft w:val="0"/>
      <w:marRight w:val="0"/>
      <w:marTop w:val="0"/>
      <w:marBottom w:val="0"/>
      <w:divBdr>
        <w:top w:val="none" w:sz="0" w:space="0" w:color="auto"/>
        <w:left w:val="none" w:sz="0" w:space="0" w:color="auto"/>
        <w:bottom w:val="none" w:sz="0" w:space="0" w:color="auto"/>
        <w:right w:val="none" w:sz="0" w:space="0" w:color="auto"/>
      </w:divBdr>
    </w:div>
    <w:div w:id="672802391">
      <w:bodyDiv w:val="1"/>
      <w:marLeft w:val="0"/>
      <w:marRight w:val="0"/>
      <w:marTop w:val="0"/>
      <w:marBottom w:val="0"/>
      <w:divBdr>
        <w:top w:val="none" w:sz="0" w:space="0" w:color="auto"/>
        <w:left w:val="none" w:sz="0" w:space="0" w:color="auto"/>
        <w:bottom w:val="none" w:sz="0" w:space="0" w:color="auto"/>
        <w:right w:val="none" w:sz="0" w:space="0" w:color="auto"/>
      </w:divBdr>
    </w:div>
    <w:div w:id="672802938">
      <w:bodyDiv w:val="1"/>
      <w:marLeft w:val="0"/>
      <w:marRight w:val="0"/>
      <w:marTop w:val="0"/>
      <w:marBottom w:val="0"/>
      <w:divBdr>
        <w:top w:val="none" w:sz="0" w:space="0" w:color="auto"/>
        <w:left w:val="none" w:sz="0" w:space="0" w:color="auto"/>
        <w:bottom w:val="none" w:sz="0" w:space="0" w:color="auto"/>
        <w:right w:val="none" w:sz="0" w:space="0" w:color="auto"/>
      </w:divBdr>
    </w:div>
    <w:div w:id="672804980">
      <w:bodyDiv w:val="1"/>
      <w:marLeft w:val="0"/>
      <w:marRight w:val="0"/>
      <w:marTop w:val="0"/>
      <w:marBottom w:val="0"/>
      <w:divBdr>
        <w:top w:val="none" w:sz="0" w:space="0" w:color="auto"/>
        <w:left w:val="none" w:sz="0" w:space="0" w:color="auto"/>
        <w:bottom w:val="none" w:sz="0" w:space="0" w:color="auto"/>
        <w:right w:val="none" w:sz="0" w:space="0" w:color="auto"/>
      </w:divBdr>
    </w:div>
    <w:div w:id="672875842">
      <w:bodyDiv w:val="1"/>
      <w:marLeft w:val="0"/>
      <w:marRight w:val="0"/>
      <w:marTop w:val="0"/>
      <w:marBottom w:val="0"/>
      <w:divBdr>
        <w:top w:val="none" w:sz="0" w:space="0" w:color="auto"/>
        <w:left w:val="none" w:sz="0" w:space="0" w:color="auto"/>
        <w:bottom w:val="none" w:sz="0" w:space="0" w:color="auto"/>
        <w:right w:val="none" w:sz="0" w:space="0" w:color="auto"/>
      </w:divBdr>
    </w:div>
    <w:div w:id="672876603">
      <w:bodyDiv w:val="1"/>
      <w:marLeft w:val="0"/>
      <w:marRight w:val="0"/>
      <w:marTop w:val="0"/>
      <w:marBottom w:val="0"/>
      <w:divBdr>
        <w:top w:val="none" w:sz="0" w:space="0" w:color="auto"/>
        <w:left w:val="none" w:sz="0" w:space="0" w:color="auto"/>
        <w:bottom w:val="none" w:sz="0" w:space="0" w:color="auto"/>
        <w:right w:val="none" w:sz="0" w:space="0" w:color="auto"/>
      </w:divBdr>
    </w:div>
    <w:div w:id="672876639">
      <w:bodyDiv w:val="1"/>
      <w:marLeft w:val="0"/>
      <w:marRight w:val="0"/>
      <w:marTop w:val="0"/>
      <w:marBottom w:val="0"/>
      <w:divBdr>
        <w:top w:val="none" w:sz="0" w:space="0" w:color="auto"/>
        <w:left w:val="none" w:sz="0" w:space="0" w:color="auto"/>
        <w:bottom w:val="none" w:sz="0" w:space="0" w:color="auto"/>
        <w:right w:val="none" w:sz="0" w:space="0" w:color="auto"/>
      </w:divBdr>
    </w:div>
    <w:div w:id="672878214">
      <w:bodyDiv w:val="1"/>
      <w:marLeft w:val="0"/>
      <w:marRight w:val="0"/>
      <w:marTop w:val="0"/>
      <w:marBottom w:val="0"/>
      <w:divBdr>
        <w:top w:val="none" w:sz="0" w:space="0" w:color="auto"/>
        <w:left w:val="none" w:sz="0" w:space="0" w:color="auto"/>
        <w:bottom w:val="none" w:sz="0" w:space="0" w:color="auto"/>
        <w:right w:val="none" w:sz="0" w:space="0" w:color="auto"/>
      </w:divBdr>
    </w:div>
    <w:div w:id="672879452">
      <w:bodyDiv w:val="1"/>
      <w:marLeft w:val="0"/>
      <w:marRight w:val="0"/>
      <w:marTop w:val="0"/>
      <w:marBottom w:val="0"/>
      <w:divBdr>
        <w:top w:val="none" w:sz="0" w:space="0" w:color="auto"/>
        <w:left w:val="none" w:sz="0" w:space="0" w:color="auto"/>
        <w:bottom w:val="none" w:sz="0" w:space="0" w:color="auto"/>
        <w:right w:val="none" w:sz="0" w:space="0" w:color="auto"/>
      </w:divBdr>
    </w:div>
    <w:div w:id="672924740">
      <w:bodyDiv w:val="1"/>
      <w:marLeft w:val="0"/>
      <w:marRight w:val="0"/>
      <w:marTop w:val="0"/>
      <w:marBottom w:val="0"/>
      <w:divBdr>
        <w:top w:val="none" w:sz="0" w:space="0" w:color="auto"/>
        <w:left w:val="none" w:sz="0" w:space="0" w:color="auto"/>
        <w:bottom w:val="none" w:sz="0" w:space="0" w:color="auto"/>
        <w:right w:val="none" w:sz="0" w:space="0" w:color="auto"/>
      </w:divBdr>
    </w:div>
    <w:div w:id="672952767">
      <w:bodyDiv w:val="1"/>
      <w:marLeft w:val="0"/>
      <w:marRight w:val="0"/>
      <w:marTop w:val="0"/>
      <w:marBottom w:val="0"/>
      <w:divBdr>
        <w:top w:val="none" w:sz="0" w:space="0" w:color="auto"/>
        <w:left w:val="none" w:sz="0" w:space="0" w:color="auto"/>
        <w:bottom w:val="none" w:sz="0" w:space="0" w:color="auto"/>
        <w:right w:val="none" w:sz="0" w:space="0" w:color="auto"/>
      </w:divBdr>
    </w:div>
    <w:div w:id="672999261">
      <w:bodyDiv w:val="1"/>
      <w:marLeft w:val="0"/>
      <w:marRight w:val="0"/>
      <w:marTop w:val="0"/>
      <w:marBottom w:val="0"/>
      <w:divBdr>
        <w:top w:val="none" w:sz="0" w:space="0" w:color="auto"/>
        <w:left w:val="none" w:sz="0" w:space="0" w:color="auto"/>
        <w:bottom w:val="none" w:sz="0" w:space="0" w:color="auto"/>
        <w:right w:val="none" w:sz="0" w:space="0" w:color="auto"/>
      </w:divBdr>
    </w:div>
    <w:div w:id="672999324">
      <w:bodyDiv w:val="1"/>
      <w:marLeft w:val="0"/>
      <w:marRight w:val="0"/>
      <w:marTop w:val="0"/>
      <w:marBottom w:val="0"/>
      <w:divBdr>
        <w:top w:val="none" w:sz="0" w:space="0" w:color="auto"/>
        <w:left w:val="none" w:sz="0" w:space="0" w:color="auto"/>
        <w:bottom w:val="none" w:sz="0" w:space="0" w:color="auto"/>
        <w:right w:val="none" w:sz="0" w:space="0" w:color="auto"/>
      </w:divBdr>
    </w:div>
    <w:div w:id="672999380">
      <w:bodyDiv w:val="1"/>
      <w:marLeft w:val="0"/>
      <w:marRight w:val="0"/>
      <w:marTop w:val="0"/>
      <w:marBottom w:val="0"/>
      <w:divBdr>
        <w:top w:val="none" w:sz="0" w:space="0" w:color="auto"/>
        <w:left w:val="none" w:sz="0" w:space="0" w:color="auto"/>
        <w:bottom w:val="none" w:sz="0" w:space="0" w:color="auto"/>
        <w:right w:val="none" w:sz="0" w:space="0" w:color="auto"/>
      </w:divBdr>
    </w:div>
    <w:div w:id="673000118">
      <w:bodyDiv w:val="1"/>
      <w:marLeft w:val="0"/>
      <w:marRight w:val="0"/>
      <w:marTop w:val="0"/>
      <w:marBottom w:val="0"/>
      <w:divBdr>
        <w:top w:val="none" w:sz="0" w:space="0" w:color="auto"/>
        <w:left w:val="none" w:sz="0" w:space="0" w:color="auto"/>
        <w:bottom w:val="none" w:sz="0" w:space="0" w:color="auto"/>
        <w:right w:val="none" w:sz="0" w:space="0" w:color="auto"/>
      </w:divBdr>
    </w:div>
    <w:div w:id="673066990">
      <w:bodyDiv w:val="1"/>
      <w:marLeft w:val="0"/>
      <w:marRight w:val="0"/>
      <w:marTop w:val="0"/>
      <w:marBottom w:val="0"/>
      <w:divBdr>
        <w:top w:val="none" w:sz="0" w:space="0" w:color="auto"/>
        <w:left w:val="none" w:sz="0" w:space="0" w:color="auto"/>
        <w:bottom w:val="none" w:sz="0" w:space="0" w:color="auto"/>
        <w:right w:val="none" w:sz="0" w:space="0" w:color="auto"/>
      </w:divBdr>
    </w:div>
    <w:div w:id="673069663">
      <w:bodyDiv w:val="1"/>
      <w:marLeft w:val="0"/>
      <w:marRight w:val="0"/>
      <w:marTop w:val="0"/>
      <w:marBottom w:val="0"/>
      <w:divBdr>
        <w:top w:val="none" w:sz="0" w:space="0" w:color="auto"/>
        <w:left w:val="none" w:sz="0" w:space="0" w:color="auto"/>
        <w:bottom w:val="none" w:sz="0" w:space="0" w:color="auto"/>
        <w:right w:val="none" w:sz="0" w:space="0" w:color="auto"/>
      </w:divBdr>
    </w:div>
    <w:div w:id="673071980">
      <w:bodyDiv w:val="1"/>
      <w:marLeft w:val="0"/>
      <w:marRight w:val="0"/>
      <w:marTop w:val="0"/>
      <w:marBottom w:val="0"/>
      <w:divBdr>
        <w:top w:val="none" w:sz="0" w:space="0" w:color="auto"/>
        <w:left w:val="none" w:sz="0" w:space="0" w:color="auto"/>
        <w:bottom w:val="none" w:sz="0" w:space="0" w:color="auto"/>
        <w:right w:val="none" w:sz="0" w:space="0" w:color="auto"/>
      </w:divBdr>
    </w:div>
    <w:div w:id="673073091">
      <w:bodyDiv w:val="1"/>
      <w:marLeft w:val="0"/>
      <w:marRight w:val="0"/>
      <w:marTop w:val="0"/>
      <w:marBottom w:val="0"/>
      <w:divBdr>
        <w:top w:val="none" w:sz="0" w:space="0" w:color="auto"/>
        <w:left w:val="none" w:sz="0" w:space="0" w:color="auto"/>
        <w:bottom w:val="none" w:sz="0" w:space="0" w:color="auto"/>
        <w:right w:val="none" w:sz="0" w:space="0" w:color="auto"/>
      </w:divBdr>
    </w:div>
    <w:div w:id="673142021">
      <w:bodyDiv w:val="1"/>
      <w:marLeft w:val="0"/>
      <w:marRight w:val="0"/>
      <w:marTop w:val="0"/>
      <w:marBottom w:val="0"/>
      <w:divBdr>
        <w:top w:val="none" w:sz="0" w:space="0" w:color="auto"/>
        <w:left w:val="none" w:sz="0" w:space="0" w:color="auto"/>
        <w:bottom w:val="none" w:sz="0" w:space="0" w:color="auto"/>
        <w:right w:val="none" w:sz="0" w:space="0" w:color="auto"/>
      </w:divBdr>
    </w:div>
    <w:div w:id="673142707">
      <w:bodyDiv w:val="1"/>
      <w:marLeft w:val="0"/>
      <w:marRight w:val="0"/>
      <w:marTop w:val="0"/>
      <w:marBottom w:val="0"/>
      <w:divBdr>
        <w:top w:val="none" w:sz="0" w:space="0" w:color="auto"/>
        <w:left w:val="none" w:sz="0" w:space="0" w:color="auto"/>
        <w:bottom w:val="none" w:sz="0" w:space="0" w:color="auto"/>
        <w:right w:val="none" w:sz="0" w:space="0" w:color="auto"/>
      </w:divBdr>
    </w:div>
    <w:div w:id="673186994">
      <w:bodyDiv w:val="1"/>
      <w:marLeft w:val="0"/>
      <w:marRight w:val="0"/>
      <w:marTop w:val="0"/>
      <w:marBottom w:val="0"/>
      <w:divBdr>
        <w:top w:val="none" w:sz="0" w:space="0" w:color="auto"/>
        <w:left w:val="none" w:sz="0" w:space="0" w:color="auto"/>
        <w:bottom w:val="none" w:sz="0" w:space="0" w:color="auto"/>
        <w:right w:val="none" w:sz="0" w:space="0" w:color="auto"/>
      </w:divBdr>
    </w:div>
    <w:div w:id="673261117">
      <w:bodyDiv w:val="1"/>
      <w:marLeft w:val="0"/>
      <w:marRight w:val="0"/>
      <w:marTop w:val="0"/>
      <w:marBottom w:val="0"/>
      <w:divBdr>
        <w:top w:val="none" w:sz="0" w:space="0" w:color="auto"/>
        <w:left w:val="none" w:sz="0" w:space="0" w:color="auto"/>
        <w:bottom w:val="none" w:sz="0" w:space="0" w:color="auto"/>
        <w:right w:val="none" w:sz="0" w:space="0" w:color="auto"/>
      </w:divBdr>
    </w:div>
    <w:div w:id="673265255">
      <w:bodyDiv w:val="1"/>
      <w:marLeft w:val="0"/>
      <w:marRight w:val="0"/>
      <w:marTop w:val="0"/>
      <w:marBottom w:val="0"/>
      <w:divBdr>
        <w:top w:val="none" w:sz="0" w:space="0" w:color="auto"/>
        <w:left w:val="none" w:sz="0" w:space="0" w:color="auto"/>
        <w:bottom w:val="none" w:sz="0" w:space="0" w:color="auto"/>
        <w:right w:val="none" w:sz="0" w:space="0" w:color="auto"/>
      </w:divBdr>
    </w:div>
    <w:div w:id="673337323">
      <w:bodyDiv w:val="1"/>
      <w:marLeft w:val="0"/>
      <w:marRight w:val="0"/>
      <w:marTop w:val="0"/>
      <w:marBottom w:val="0"/>
      <w:divBdr>
        <w:top w:val="none" w:sz="0" w:space="0" w:color="auto"/>
        <w:left w:val="none" w:sz="0" w:space="0" w:color="auto"/>
        <w:bottom w:val="none" w:sz="0" w:space="0" w:color="auto"/>
        <w:right w:val="none" w:sz="0" w:space="0" w:color="auto"/>
      </w:divBdr>
    </w:div>
    <w:div w:id="673338620">
      <w:bodyDiv w:val="1"/>
      <w:marLeft w:val="0"/>
      <w:marRight w:val="0"/>
      <w:marTop w:val="0"/>
      <w:marBottom w:val="0"/>
      <w:divBdr>
        <w:top w:val="none" w:sz="0" w:space="0" w:color="auto"/>
        <w:left w:val="none" w:sz="0" w:space="0" w:color="auto"/>
        <w:bottom w:val="none" w:sz="0" w:space="0" w:color="auto"/>
        <w:right w:val="none" w:sz="0" w:space="0" w:color="auto"/>
      </w:divBdr>
    </w:div>
    <w:div w:id="673384236">
      <w:bodyDiv w:val="1"/>
      <w:marLeft w:val="0"/>
      <w:marRight w:val="0"/>
      <w:marTop w:val="0"/>
      <w:marBottom w:val="0"/>
      <w:divBdr>
        <w:top w:val="none" w:sz="0" w:space="0" w:color="auto"/>
        <w:left w:val="none" w:sz="0" w:space="0" w:color="auto"/>
        <w:bottom w:val="none" w:sz="0" w:space="0" w:color="auto"/>
        <w:right w:val="none" w:sz="0" w:space="0" w:color="auto"/>
      </w:divBdr>
    </w:div>
    <w:div w:id="673384238">
      <w:bodyDiv w:val="1"/>
      <w:marLeft w:val="0"/>
      <w:marRight w:val="0"/>
      <w:marTop w:val="0"/>
      <w:marBottom w:val="0"/>
      <w:divBdr>
        <w:top w:val="none" w:sz="0" w:space="0" w:color="auto"/>
        <w:left w:val="none" w:sz="0" w:space="0" w:color="auto"/>
        <w:bottom w:val="none" w:sz="0" w:space="0" w:color="auto"/>
        <w:right w:val="none" w:sz="0" w:space="0" w:color="auto"/>
      </w:divBdr>
    </w:div>
    <w:div w:id="673387487">
      <w:bodyDiv w:val="1"/>
      <w:marLeft w:val="0"/>
      <w:marRight w:val="0"/>
      <w:marTop w:val="0"/>
      <w:marBottom w:val="0"/>
      <w:divBdr>
        <w:top w:val="none" w:sz="0" w:space="0" w:color="auto"/>
        <w:left w:val="none" w:sz="0" w:space="0" w:color="auto"/>
        <w:bottom w:val="none" w:sz="0" w:space="0" w:color="auto"/>
        <w:right w:val="none" w:sz="0" w:space="0" w:color="auto"/>
      </w:divBdr>
    </w:div>
    <w:div w:id="673458541">
      <w:bodyDiv w:val="1"/>
      <w:marLeft w:val="0"/>
      <w:marRight w:val="0"/>
      <w:marTop w:val="0"/>
      <w:marBottom w:val="0"/>
      <w:divBdr>
        <w:top w:val="none" w:sz="0" w:space="0" w:color="auto"/>
        <w:left w:val="none" w:sz="0" w:space="0" w:color="auto"/>
        <w:bottom w:val="none" w:sz="0" w:space="0" w:color="auto"/>
        <w:right w:val="none" w:sz="0" w:space="0" w:color="auto"/>
      </w:divBdr>
    </w:div>
    <w:div w:id="673459868">
      <w:bodyDiv w:val="1"/>
      <w:marLeft w:val="0"/>
      <w:marRight w:val="0"/>
      <w:marTop w:val="0"/>
      <w:marBottom w:val="0"/>
      <w:divBdr>
        <w:top w:val="none" w:sz="0" w:space="0" w:color="auto"/>
        <w:left w:val="none" w:sz="0" w:space="0" w:color="auto"/>
        <w:bottom w:val="none" w:sz="0" w:space="0" w:color="auto"/>
        <w:right w:val="none" w:sz="0" w:space="0" w:color="auto"/>
      </w:divBdr>
    </w:div>
    <w:div w:id="673460547">
      <w:bodyDiv w:val="1"/>
      <w:marLeft w:val="0"/>
      <w:marRight w:val="0"/>
      <w:marTop w:val="0"/>
      <w:marBottom w:val="0"/>
      <w:divBdr>
        <w:top w:val="none" w:sz="0" w:space="0" w:color="auto"/>
        <w:left w:val="none" w:sz="0" w:space="0" w:color="auto"/>
        <w:bottom w:val="none" w:sz="0" w:space="0" w:color="auto"/>
        <w:right w:val="none" w:sz="0" w:space="0" w:color="auto"/>
      </w:divBdr>
    </w:div>
    <w:div w:id="673528646">
      <w:bodyDiv w:val="1"/>
      <w:marLeft w:val="0"/>
      <w:marRight w:val="0"/>
      <w:marTop w:val="0"/>
      <w:marBottom w:val="0"/>
      <w:divBdr>
        <w:top w:val="none" w:sz="0" w:space="0" w:color="auto"/>
        <w:left w:val="none" w:sz="0" w:space="0" w:color="auto"/>
        <w:bottom w:val="none" w:sz="0" w:space="0" w:color="auto"/>
        <w:right w:val="none" w:sz="0" w:space="0" w:color="auto"/>
      </w:divBdr>
    </w:div>
    <w:div w:id="673535570">
      <w:bodyDiv w:val="1"/>
      <w:marLeft w:val="0"/>
      <w:marRight w:val="0"/>
      <w:marTop w:val="0"/>
      <w:marBottom w:val="0"/>
      <w:divBdr>
        <w:top w:val="none" w:sz="0" w:space="0" w:color="auto"/>
        <w:left w:val="none" w:sz="0" w:space="0" w:color="auto"/>
        <w:bottom w:val="none" w:sz="0" w:space="0" w:color="auto"/>
        <w:right w:val="none" w:sz="0" w:space="0" w:color="auto"/>
      </w:divBdr>
    </w:div>
    <w:div w:id="673611136">
      <w:bodyDiv w:val="1"/>
      <w:marLeft w:val="0"/>
      <w:marRight w:val="0"/>
      <w:marTop w:val="0"/>
      <w:marBottom w:val="0"/>
      <w:divBdr>
        <w:top w:val="none" w:sz="0" w:space="0" w:color="auto"/>
        <w:left w:val="none" w:sz="0" w:space="0" w:color="auto"/>
        <w:bottom w:val="none" w:sz="0" w:space="0" w:color="auto"/>
        <w:right w:val="none" w:sz="0" w:space="0" w:color="auto"/>
      </w:divBdr>
    </w:div>
    <w:div w:id="673611443">
      <w:bodyDiv w:val="1"/>
      <w:marLeft w:val="0"/>
      <w:marRight w:val="0"/>
      <w:marTop w:val="0"/>
      <w:marBottom w:val="0"/>
      <w:divBdr>
        <w:top w:val="none" w:sz="0" w:space="0" w:color="auto"/>
        <w:left w:val="none" w:sz="0" w:space="0" w:color="auto"/>
        <w:bottom w:val="none" w:sz="0" w:space="0" w:color="auto"/>
        <w:right w:val="none" w:sz="0" w:space="0" w:color="auto"/>
      </w:divBdr>
    </w:div>
    <w:div w:id="673647138">
      <w:bodyDiv w:val="1"/>
      <w:marLeft w:val="0"/>
      <w:marRight w:val="0"/>
      <w:marTop w:val="0"/>
      <w:marBottom w:val="0"/>
      <w:divBdr>
        <w:top w:val="none" w:sz="0" w:space="0" w:color="auto"/>
        <w:left w:val="none" w:sz="0" w:space="0" w:color="auto"/>
        <w:bottom w:val="none" w:sz="0" w:space="0" w:color="auto"/>
        <w:right w:val="none" w:sz="0" w:space="0" w:color="auto"/>
      </w:divBdr>
    </w:div>
    <w:div w:id="673650161">
      <w:bodyDiv w:val="1"/>
      <w:marLeft w:val="0"/>
      <w:marRight w:val="0"/>
      <w:marTop w:val="0"/>
      <w:marBottom w:val="0"/>
      <w:divBdr>
        <w:top w:val="none" w:sz="0" w:space="0" w:color="auto"/>
        <w:left w:val="none" w:sz="0" w:space="0" w:color="auto"/>
        <w:bottom w:val="none" w:sz="0" w:space="0" w:color="auto"/>
        <w:right w:val="none" w:sz="0" w:space="0" w:color="auto"/>
      </w:divBdr>
    </w:div>
    <w:div w:id="673724075">
      <w:bodyDiv w:val="1"/>
      <w:marLeft w:val="0"/>
      <w:marRight w:val="0"/>
      <w:marTop w:val="0"/>
      <w:marBottom w:val="0"/>
      <w:divBdr>
        <w:top w:val="none" w:sz="0" w:space="0" w:color="auto"/>
        <w:left w:val="none" w:sz="0" w:space="0" w:color="auto"/>
        <w:bottom w:val="none" w:sz="0" w:space="0" w:color="auto"/>
        <w:right w:val="none" w:sz="0" w:space="0" w:color="auto"/>
      </w:divBdr>
    </w:div>
    <w:div w:id="673726139">
      <w:bodyDiv w:val="1"/>
      <w:marLeft w:val="0"/>
      <w:marRight w:val="0"/>
      <w:marTop w:val="0"/>
      <w:marBottom w:val="0"/>
      <w:divBdr>
        <w:top w:val="none" w:sz="0" w:space="0" w:color="auto"/>
        <w:left w:val="none" w:sz="0" w:space="0" w:color="auto"/>
        <w:bottom w:val="none" w:sz="0" w:space="0" w:color="auto"/>
        <w:right w:val="none" w:sz="0" w:space="0" w:color="auto"/>
      </w:divBdr>
    </w:div>
    <w:div w:id="673729890">
      <w:bodyDiv w:val="1"/>
      <w:marLeft w:val="0"/>
      <w:marRight w:val="0"/>
      <w:marTop w:val="0"/>
      <w:marBottom w:val="0"/>
      <w:divBdr>
        <w:top w:val="none" w:sz="0" w:space="0" w:color="auto"/>
        <w:left w:val="none" w:sz="0" w:space="0" w:color="auto"/>
        <w:bottom w:val="none" w:sz="0" w:space="0" w:color="auto"/>
        <w:right w:val="none" w:sz="0" w:space="0" w:color="auto"/>
      </w:divBdr>
    </w:div>
    <w:div w:id="673841427">
      <w:bodyDiv w:val="1"/>
      <w:marLeft w:val="0"/>
      <w:marRight w:val="0"/>
      <w:marTop w:val="0"/>
      <w:marBottom w:val="0"/>
      <w:divBdr>
        <w:top w:val="none" w:sz="0" w:space="0" w:color="auto"/>
        <w:left w:val="none" w:sz="0" w:space="0" w:color="auto"/>
        <w:bottom w:val="none" w:sz="0" w:space="0" w:color="auto"/>
        <w:right w:val="none" w:sz="0" w:space="0" w:color="auto"/>
      </w:divBdr>
    </w:div>
    <w:div w:id="673848222">
      <w:bodyDiv w:val="1"/>
      <w:marLeft w:val="0"/>
      <w:marRight w:val="0"/>
      <w:marTop w:val="0"/>
      <w:marBottom w:val="0"/>
      <w:divBdr>
        <w:top w:val="none" w:sz="0" w:space="0" w:color="auto"/>
        <w:left w:val="none" w:sz="0" w:space="0" w:color="auto"/>
        <w:bottom w:val="none" w:sz="0" w:space="0" w:color="auto"/>
        <w:right w:val="none" w:sz="0" w:space="0" w:color="auto"/>
      </w:divBdr>
    </w:div>
    <w:div w:id="673918128">
      <w:bodyDiv w:val="1"/>
      <w:marLeft w:val="0"/>
      <w:marRight w:val="0"/>
      <w:marTop w:val="0"/>
      <w:marBottom w:val="0"/>
      <w:divBdr>
        <w:top w:val="none" w:sz="0" w:space="0" w:color="auto"/>
        <w:left w:val="none" w:sz="0" w:space="0" w:color="auto"/>
        <w:bottom w:val="none" w:sz="0" w:space="0" w:color="auto"/>
        <w:right w:val="none" w:sz="0" w:space="0" w:color="auto"/>
      </w:divBdr>
    </w:div>
    <w:div w:id="673922720">
      <w:bodyDiv w:val="1"/>
      <w:marLeft w:val="0"/>
      <w:marRight w:val="0"/>
      <w:marTop w:val="0"/>
      <w:marBottom w:val="0"/>
      <w:divBdr>
        <w:top w:val="none" w:sz="0" w:space="0" w:color="auto"/>
        <w:left w:val="none" w:sz="0" w:space="0" w:color="auto"/>
        <w:bottom w:val="none" w:sz="0" w:space="0" w:color="auto"/>
        <w:right w:val="none" w:sz="0" w:space="0" w:color="auto"/>
      </w:divBdr>
    </w:div>
    <w:div w:id="673923293">
      <w:bodyDiv w:val="1"/>
      <w:marLeft w:val="0"/>
      <w:marRight w:val="0"/>
      <w:marTop w:val="0"/>
      <w:marBottom w:val="0"/>
      <w:divBdr>
        <w:top w:val="none" w:sz="0" w:space="0" w:color="auto"/>
        <w:left w:val="none" w:sz="0" w:space="0" w:color="auto"/>
        <w:bottom w:val="none" w:sz="0" w:space="0" w:color="auto"/>
        <w:right w:val="none" w:sz="0" w:space="0" w:color="auto"/>
      </w:divBdr>
    </w:div>
    <w:div w:id="674039945">
      <w:bodyDiv w:val="1"/>
      <w:marLeft w:val="0"/>
      <w:marRight w:val="0"/>
      <w:marTop w:val="0"/>
      <w:marBottom w:val="0"/>
      <w:divBdr>
        <w:top w:val="none" w:sz="0" w:space="0" w:color="auto"/>
        <w:left w:val="none" w:sz="0" w:space="0" w:color="auto"/>
        <w:bottom w:val="none" w:sz="0" w:space="0" w:color="auto"/>
        <w:right w:val="none" w:sz="0" w:space="0" w:color="auto"/>
      </w:divBdr>
    </w:div>
    <w:div w:id="674042230">
      <w:bodyDiv w:val="1"/>
      <w:marLeft w:val="0"/>
      <w:marRight w:val="0"/>
      <w:marTop w:val="0"/>
      <w:marBottom w:val="0"/>
      <w:divBdr>
        <w:top w:val="none" w:sz="0" w:space="0" w:color="auto"/>
        <w:left w:val="none" w:sz="0" w:space="0" w:color="auto"/>
        <w:bottom w:val="none" w:sz="0" w:space="0" w:color="auto"/>
        <w:right w:val="none" w:sz="0" w:space="0" w:color="auto"/>
      </w:divBdr>
    </w:div>
    <w:div w:id="674068383">
      <w:bodyDiv w:val="1"/>
      <w:marLeft w:val="0"/>
      <w:marRight w:val="0"/>
      <w:marTop w:val="0"/>
      <w:marBottom w:val="0"/>
      <w:divBdr>
        <w:top w:val="none" w:sz="0" w:space="0" w:color="auto"/>
        <w:left w:val="none" w:sz="0" w:space="0" w:color="auto"/>
        <w:bottom w:val="none" w:sz="0" w:space="0" w:color="auto"/>
        <w:right w:val="none" w:sz="0" w:space="0" w:color="auto"/>
      </w:divBdr>
    </w:div>
    <w:div w:id="674069294">
      <w:bodyDiv w:val="1"/>
      <w:marLeft w:val="0"/>
      <w:marRight w:val="0"/>
      <w:marTop w:val="0"/>
      <w:marBottom w:val="0"/>
      <w:divBdr>
        <w:top w:val="none" w:sz="0" w:space="0" w:color="auto"/>
        <w:left w:val="none" w:sz="0" w:space="0" w:color="auto"/>
        <w:bottom w:val="none" w:sz="0" w:space="0" w:color="auto"/>
        <w:right w:val="none" w:sz="0" w:space="0" w:color="auto"/>
      </w:divBdr>
    </w:div>
    <w:div w:id="674069751">
      <w:bodyDiv w:val="1"/>
      <w:marLeft w:val="0"/>
      <w:marRight w:val="0"/>
      <w:marTop w:val="0"/>
      <w:marBottom w:val="0"/>
      <w:divBdr>
        <w:top w:val="none" w:sz="0" w:space="0" w:color="auto"/>
        <w:left w:val="none" w:sz="0" w:space="0" w:color="auto"/>
        <w:bottom w:val="none" w:sz="0" w:space="0" w:color="auto"/>
        <w:right w:val="none" w:sz="0" w:space="0" w:color="auto"/>
      </w:divBdr>
    </w:div>
    <w:div w:id="674113550">
      <w:bodyDiv w:val="1"/>
      <w:marLeft w:val="0"/>
      <w:marRight w:val="0"/>
      <w:marTop w:val="0"/>
      <w:marBottom w:val="0"/>
      <w:divBdr>
        <w:top w:val="none" w:sz="0" w:space="0" w:color="auto"/>
        <w:left w:val="none" w:sz="0" w:space="0" w:color="auto"/>
        <w:bottom w:val="none" w:sz="0" w:space="0" w:color="auto"/>
        <w:right w:val="none" w:sz="0" w:space="0" w:color="auto"/>
      </w:divBdr>
    </w:div>
    <w:div w:id="674113890">
      <w:bodyDiv w:val="1"/>
      <w:marLeft w:val="0"/>
      <w:marRight w:val="0"/>
      <w:marTop w:val="0"/>
      <w:marBottom w:val="0"/>
      <w:divBdr>
        <w:top w:val="none" w:sz="0" w:space="0" w:color="auto"/>
        <w:left w:val="none" w:sz="0" w:space="0" w:color="auto"/>
        <w:bottom w:val="none" w:sz="0" w:space="0" w:color="auto"/>
        <w:right w:val="none" w:sz="0" w:space="0" w:color="auto"/>
      </w:divBdr>
    </w:div>
    <w:div w:id="674115792">
      <w:bodyDiv w:val="1"/>
      <w:marLeft w:val="0"/>
      <w:marRight w:val="0"/>
      <w:marTop w:val="0"/>
      <w:marBottom w:val="0"/>
      <w:divBdr>
        <w:top w:val="none" w:sz="0" w:space="0" w:color="auto"/>
        <w:left w:val="none" w:sz="0" w:space="0" w:color="auto"/>
        <w:bottom w:val="none" w:sz="0" w:space="0" w:color="auto"/>
        <w:right w:val="none" w:sz="0" w:space="0" w:color="auto"/>
      </w:divBdr>
    </w:div>
    <w:div w:id="674116592">
      <w:bodyDiv w:val="1"/>
      <w:marLeft w:val="0"/>
      <w:marRight w:val="0"/>
      <w:marTop w:val="0"/>
      <w:marBottom w:val="0"/>
      <w:divBdr>
        <w:top w:val="none" w:sz="0" w:space="0" w:color="auto"/>
        <w:left w:val="none" w:sz="0" w:space="0" w:color="auto"/>
        <w:bottom w:val="none" w:sz="0" w:space="0" w:color="auto"/>
        <w:right w:val="none" w:sz="0" w:space="0" w:color="auto"/>
      </w:divBdr>
    </w:div>
    <w:div w:id="674185200">
      <w:bodyDiv w:val="1"/>
      <w:marLeft w:val="0"/>
      <w:marRight w:val="0"/>
      <w:marTop w:val="0"/>
      <w:marBottom w:val="0"/>
      <w:divBdr>
        <w:top w:val="none" w:sz="0" w:space="0" w:color="auto"/>
        <w:left w:val="none" w:sz="0" w:space="0" w:color="auto"/>
        <w:bottom w:val="none" w:sz="0" w:space="0" w:color="auto"/>
        <w:right w:val="none" w:sz="0" w:space="0" w:color="auto"/>
      </w:divBdr>
    </w:div>
    <w:div w:id="674190368">
      <w:bodyDiv w:val="1"/>
      <w:marLeft w:val="0"/>
      <w:marRight w:val="0"/>
      <w:marTop w:val="0"/>
      <w:marBottom w:val="0"/>
      <w:divBdr>
        <w:top w:val="none" w:sz="0" w:space="0" w:color="auto"/>
        <w:left w:val="none" w:sz="0" w:space="0" w:color="auto"/>
        <w:bottom w:val="none" w:sz="0" w:space="0" w:color="auto"/>
        <w:right w:val="none" w:sz="0" w:space="0" w:color="auto"/>
      </w:divBdr>
    </w:div>
    <w:div w:id="674191617">
      <w:bodyDiv w:val="1"/>
      <w:marLeft w:val="0"/>
      <w:marRight w:val="0"/>
      <w:marTop w:val="0"/>
      <w:marBottom w:val="0"/>
      <w:divBdr>
        <w:top w:val="none" w:sz="0" w:space="0" w:color="auto"/>
        <w:left w:val="none" w:sz="0" w:space="0" w:color="auto"/>
        <w:bottom w:val="none" w:sz="0" w:space="0" w:color="auto"/>
        <w:right w:val="none" w:sz="0" w:space="0" w:color="auto"/>
      </w:divBdr>
    </w:div>
    <w:div w:id="674260475">
      <w:bodyDiv w:val="1"/>
      <w:marLeft w:val="0"/>
      <w:marRight w:val="0"/>
      <w:marTop w:val="0"/>
      <w:marBottom w:val="0"/>
      <w:divBdr>
        <w:top w:val="none" w:sz="0" w:space="0" w:color="auto"/>
        <w:left w:val="none" w:sz="0" w:space="0" w:color="auto"/>
        <w:bottom w:val="none" w:sz="0" w:space="0" w:color="auto"/>
        <w:right w:val="none" w:sz="0" w:space="0" w:color="auto"/>
      </w:divBdr>
    </w:div>
    <w:div w:id="674260988">
      <w:bodyDiv w:val="1"/>
      <w:marLeft w:val="0"/>
      <w:marRight w:val="0"/>
      <w:marTop w:val="0"/>
      <w:marBottom w:val="0"/>
      <w:divBdr>
        <w:top w:val="none" w:sz="0" w:space="0" w:color="auto"/>
        <w:left w:val="none" w:sz="0" w:space="0" w:color="auto"/>
        <w:bottom w:val="none" w:sz="0" w:space="0" w:color="auto"/>
        <w:right w:val="none" w:sz="0" w:space="0" w:color="auto"/>
      </w:divBdr>
    </w:div>
    <w:div w:id="674261991">
      <w:bodyDiv w:val="1"/>
      <w:marLeft w:val="0"/>
      <w:marRight w:val="0"/>
      <w:marTop w:val="0"/>
      <w:marBottom w:val="0"/>
      <w:divBdr>
        <w:top w:val="none" w:sz="0" w:space="0" w:color="auto"/>
        <w:left w:val="none" w:sz="0" w:space="0" w:color="auto"/>
        <w:bottom w:val="none" w:sz="0" w:space="0" w:color="auto"/>
        <w:right w:val="none" w:sz="0" w:space="0" w:color="auto"/>
      </w:divBdr>
    </w:div>
    <w:div w:id="674263490">
      <w:bodyDiv w:val="1"/>
      <w:marLeft w:val="0"/>
      <w:marRight w:val="0"/>
      <w:marTop w:val="0"/>
      <w:marBottom w:val="0"/>
      <w:divBdr>
        <w:top w:val="none" w:sz="0" w:space="0" w:color="auto"/>
        <w:left w:val="none" w:sz="0" w:space="0" w:color="auto"/>
        <w:bottom w:val="none" w:sz="0" w:space="0" w:color="auto"/>
        <w:right w:val="none" w:sz="0" w:space="0" w:color="auto"/>
      </w:divBdr>
    </w:div>
    <w:div w:id="674303685">
      <w:bodyDiv w:val="1"/>
      <w:marLeft w:val="0"/>
      <w:marRight w:val="0"/>
      <w:marTop w:val="0"/>
      <w:marBottom w:val="0"/>
      <w:divBdr>
        <w:top w:val="none" w:sz="0" w:space="0" w:color="auto"/>
        <w:left w:val="none" w:sz="0" w:space="0" w:color="auto"/>
        <w:bottom w:val="none" w:sz="0" w:space="0" w:color="auto"/>
        <w:right w:val="none" w:sz="0" w:space="0" w:color="auto"/>
      </w:divBdr>
    </w:div>
    <w:div w:id="674309267">
      <w:bodyDiv w:val="1"/>
      <w:marLeft w:val="0"/>
      <w:marRight w:val="0"/>
      <w:marTop w:val="0"/>
      <w:marBottom w:val="0"/>
      <w:divBdr>
        <w:top w:val="none" w:sz="0" w:space="0" w:color="auto"/>
        <w:left w:val="none" w:sz="0" w:space="0" w:color="auto"/>
        <w:bottom w:val="none" w:sz="0" w:space="0" w:color="auto"/>
        <w:right w:val="none" w:sz="0" w:space="0" w:color="auto"/>
      </w:divBdr>
    </w:div>
    <w:div w:id="674378326">
      <w:bodyDiv w:val="1"/>
      <w:marLeft w:val="0"/>
      <w:marRight w:val="0"/>
      <w:marTop w:val="0"/>
      <w:marBottom w:val="0"/>
      <w:divBdr>
        <w:top w:val="none" w:sz="0" w:space="0" w:color="auto"/>
        <w:left w:val="none" w:sz="0" w:space="0" w:color="auto"/>
        <w:bottom w:val="none" w:sz="0" w:space="0" w:color="auto"/>
        <w:right w:val="none" w:sz="0" w:space="0" w:color="auto"/>
      </w:divBdr>
    </w:div>
    <w:div w:id="674382086">
      <w:bodyDiv w:val="1"/>
      <w:marLeft w:val="0"/>
      <w:marRight w:val="0"/>
      <w:marTop w:val="0"/>
      <w:marBottom w:val="0"/>
      <w:divBdr>
        <w:top w:val="none" w:sz="0" w:space="0" w:color="auto"/>
        <w:left w:val="none" w:sz="0" w:space="0" w:color="auto"/>
        <w:bottom w:val="none" w:sz="0" w:space="0" w:color="auto"/>
        <w:right w:val="none" w:sz="0" w:space="0" w:color="auto"/>
      </w:divBdr>
    </w:div>
    <w:div w:id="674458437">
      <w:bodyDiv w:val="1"/>
      <w:marLeft w:val="0"/>
      <w:marRight w:val="0"/>
      <w:marTop w:val="0"/>
      <w:marBottom w:val="0"/>
      <w:divBdr>
        <w:top w:val="none" w:sz="0" w:space="0" w:color="auto"/>
        <w:left w:val="none" w:sz="0" w:space="0" w:color="auto"/>
        <w:bottom w:val="none" w:sz="0" w:space="0" w:color="auto"/>
        <w:right w:val="none" w:sz="0" w:space="0" w:color="auto"/>
      </w:divBdr>
    </w:div>
    <w:div w:id="674498755">
      <w:bodyDiv w:val="1"/>
      <w:marLeft w:val="0"/>
      <w:marRight w:val="0"/>
      <w:marTop w:val="0"/>
      <w:marBottom w:val="0"/>
      <w:divBdr>
        <w:top w:val="none" w:sz="0" w:space="0" w:color="auto"/>
        <w:left w:val="none" w:sz="0" w:space="0" w:color="auto"/>
        <w:bottom w:val="none" w:sz="0" w:space="0" w:color="auto"/>
        <w:right w:val="none" w:sz="0" w:space="0" w:color="auto"/>
      </w:divBdr>
    </w:div>
    <w:div w:id="674500407">
      <w:bodyDiv w:val="1"/>
      <w:marLeft w:val="0"/>
      <w:marRight w:val="0"/>
      <w:marTop w:val="0"/>
      <w:marBottom w:val="0"/>
      <w:divBdr>
        <w:top w:val="none" w:sz="0" w:space="0" w:color="auto"/>
        <w:left w:val="none" w:sz="0" w:space="0" w:color="auto"/>
        <w:bottom w:val="none" w:sz="0" w:space="0" w:color="auto"/>
        <w:right w:val="none" w:sz="0" w:space="0" w:color="auto"/>
      </w:divBdr>
    </w:div>
    <w:div w:id="674570854">
      <w:bodyDiv w:val="1"/>
      <w:marLeft w:val="0"/>
      <w:marRight w:val="0"/>
      <w:marTop w:val="0"/>
      <w:marBottom w:val="0"/>
      <w:divBdr>
        <w:top w:val="none" w:sz="0" w:space="0" w:color="auto"/>
        <w:left w:val="none" w:sz="0" w:space="0" w:color="auto"/>
        <w:bottom w:val="none" w:sz="0" w:space="0" w:color="auto"/>
        <w:right w:val="none" w:sz="0" w:space="0" w:color="auto"/>
      </w:divBdr>
    </w:div>
    <w:div w:id="674571049">
      <w:bodyDiv w:val="1"/>
      <w:marLeft w:val="0"/>
      <w:marRight w:val="0"/>
      <w:marTop w:val="0"/>
      <w:marBottom w:val="0"/>
      <w:divBdr>
        <w:top w:val="none" w:sz="0" w:space="0" w:color="auto"/>
        <w:left w:val="none" w:sz="0" w:space="0" w:color="auto"/>
        <w:bottom w:val="none" w:sz="0" w:space="0" w:color="auto"/>
        <w:right w:val="none" w:sz="0" w:space="0" w:color="auto"/>
      </w:divBdr>
    </w:div>
    <w:div w:id="674571733">
      <w:bodyDiv w:val="1"/>
      <w:marLeft w:val="0"/>
      <w:marRight w:val="0"/>
      <w:marTop w:val="0"/>
      <w:marBottom w:val="0"/>
      <w:divBdr>
        <w:top w:val="none" w:sz="0" w:space="0" w:color="auto"/>
        <w:left w:val="none" w:sz="0" w:space="0" w:color="auto"/>
        <w:bottom w:val="none" w:sz="0" w:space="0" w:color="auto"/>
        <w:right w:val="none" w:sz="0" w:space="0" w:color="auto"/>
      </w:divBdr>
    </w:div>
    <w:div w:id="674579609">
      <w:bodyDiv w:val="1"/>
      <w:marLeft w:val="0"/>
      <w:marRight w:val="0"/>
      <w:marTop w:val="0"/>
      <w:marBottom w:val="0"/>
      <w:divBdr>
        <w:top w:val="none" w:sz="0" w:space="0" w:color="auto"/>
        <w:left w:val="none" w:sz="0" w:space="0" w:color="auto"/>
        <w:bottom w:val="none" w:sz="0" w:space="0" w:color="auto"/>
        <w:right w:val="none" w:sz="0" w:space="0" w:color="auto"/>
      </w:divBdr>
    </w:div>
    <w:div w:id="674651019">
      <w:bodyDiv w:val="1"/>
      <w:marLeft w:val="0"/>
      <w:marRight w:val="0"/>
      <w:marTop w:val="0"/>
      <w:marBottom w:val="0"/>
      <w:divBdr>
        <w:top w:val="none" w:sz="0" w:space="0" w:color="auto"/>
        <w:left w:val="none" w:sz="0" w:space="0" w:color="auto"/>
        <w:bottom w:val="none" w:sz="0" w:space="0" w:color="auto"/>
        <w:right w:val="none" w:sz="0" w:space="0" w:color="auto"/>
      </w:divBdr>
    </w:div>
    <w:div w:id="674652514">
      <w:bodyDiv w:val="1"/>
      <w:marLeft w:val="0"/>
      <w:marRight w:val="0"/>
      <w:marTop w:val="0"/>
      <w:marBottom w:val="0"/>
      <w:divBdr>
        <w:top w:val="none" w:sz="0" w:space="0" w:color="auto"/>
        <w:left w:val="none" w:sz="0" w:space="0" w:color="auto"/>
        <w:bottom w:val="none" w:sz="0" w:space="0" w:color="auto"/>
        <w:right w:val="none" w:sz="0" w:space="0" w:color="auto"/>
      </w:divBdr>
    </w:div>
    <w:div w:id="674698071">
      <w:bodyDiv w:val="1"/>
      <w:marLeft w:val="0"/>
      <w:marRight w:val="0"/>
      <w:marTop w:val="0"/>
      <w:marBottom w:val="0"/>
      <w:divBdr>
        <w:top w:val="none" w:sz="0" w:space="0" w:color="auto"/>
        <w:left w:val="none" w:sz="0" w:space="0" w:color="auto"/>
        <w:bottom w:val="none" w:sz="0" w:space="0" w:color="auto"/>
        <w:right w:val="none" w:sz="0" w:space="0" w:color="auto"/>
      </w:divBdr>
    </w:div>
    <w:div w:id="674722848">
      <w:bodyDiv w:val="1"/>
      <w:marLeft w:val="0"/>
      <w:marRight w:val="0"/>
      <w:marTop w:val="0"/>
      <w:marBottom w:val="0"/>
      <w:divBdr>
        <w:top w:val="none" w:sz="0" w:space="0" w:color="auto"/>
        <w:left w:val="none" w:sz="0" w:space="0" w:color="auto"/>
        <w:bottom w:val="none" w:sz="0" w:space="0" w:color="auto"/>
        <w:right w:val="none" w:sz="0" w:space="0" w:color="auto"/>
      </w:divBdr>
    </w:div>
    <w:div w:id="674723025">
      <w:bodyDiv w:val="1"/>
      <w:marLeft w:val="0"/>
      <w:marRight w:val="0"/>
      <w:marTop w:val="0"/>
      <w:marBottom w:val="0"/>
      <w:divBdr>
        <w:top w:val="none" w:sz="0" w:space="0" w:color="auto"/>
        <w:left w:val="none" w:sz="0" w:space="0" w:color="auto"/>
        <w:bottom w:val="none" w:sz="0" w:space="0" w:color="auto"/>
        <w:right w:val="none" w:sz="0" w:space="0" w:color="auto"/>
      </w:divBdr>
    </w:div>
    <w:div w:id="674723026">
      <w:bodyDiv w:val="1"/>
      <w:marLeft w:val="0"/>
      <w:marRight w:val="0"/>
      <w:marTop w:val="0"/>
      <w:marBottom w:val="0"/>
      <w:divBdr>
        <w:top w:val="none" w:sz="0" w:space="0" w:color="auto"/>
        <w:left w:val="none" w:sz="0" w:space="0" w:color="auto"/>
        <w:bottom w:val="none" w:sz="0" w:space="0" w:color="auto"/>
        <w:right w:val="none" w:sz="0" w:space="0" w:color="auto"/>
      </w:divBdr>
    </w:div>
    <w:div w:id="674839004">
      <w:bodyDiv w:val="1"/>
      <w:marLeft w:val="0"/>
      <w:marRight w:val="0"/>
      <w:marTop w:val="0"/>
      <w:marBottom w:val="0"/>
      <w:divBdr>
        <w:top w:val="none" w:sz="0" w:space="0" w:color="auto"/>
        <w:left w:val="none" w:sz="0" w:space="0" w:color="auto"/>
        <w:bottom w:val="none" w:sz="0" w:space="0" w:color="auto"/>
        <w:right w:val="none" w:sz="0" w:space="0" w:color="auto"/>
      </w:divBdr>
    </w:div>
    <w:div w:id="674840117">
      <w:bodyDiv w:val="1"/>
      <w:marLeft w:val="0"/>
      <w:marRight w:val="0"/>
      <w:marTop w:val="0"/>
      <w:marBottom w:val="0"/>
      <w:divBdr>
        <w:top w:val="none" w:sz="0" w:space="0" w:color="auto"/>
        <w:left w:val="none" w:sz="0" w:space="0" w:color="auto"/>
        <w:bottom w:val="none" w:sz="0" w:space="0" w:color="auto"/>
        <w:right w:val="none" w:sz="0" w:space="0" w:color="auto"/>
      </w:divBdr>
    </w:div>
    <w:div w:id="674843052">
      <w:bodyDiv w:val="1"/>
      <w:marLeft w:val="0"/>
      <w:marRight w:val="0"/>
      <w:marTop w:val="0"/>
      <w:marBottom w:val="0"/>
      <w:divBdr>
        <w:top w:val="none" w:sz="0" w:space="0" w:color="auto"/>
        <w:left w:val="none" w:sz="0" w:space="0" w:color="auto"/>
        <w:bottom w:val="none" w:sz="0" w:space="0" w:color="auto"/>
        <w:right w:val="none" w:sz="0" w:space="0" w:color="auto"/>
      </w:divBdr>
    </w:div>
    <w:div w:id="674845844">
      <w:bodyDiv w:val="1"/>
      <w:marLeft w:val="0"/>
      <w:marRight w:val="0"/>
      <w:marTop w:val="0"/>
      <w:marBottom w:val="0"/>
      <w:divBdr>
        <w:top w:val="none" w:sz="0" w:space="0" w:color="auto"/>
        <w:left w:val="none" w:sz="0" w:space="0" w:color="auto"/>
        <w:bottom w:val="none" w:sz="0" w:space="0" w:color="auto"/>
        <w:right w:val="none" w:sz="0" w:space="0" w:color="auto"/>
      </w:divBdr>
    </w:div>
    <w:div w:id="674915413">
      <w:bodyDiv w:val="1"/>
      <w:marLeft w:val="0"/>
      <w:marRight w:val="0"/>
      <w:marTop w:val="0"/>
      <w:marBottom w:val="0"/>
      <w:divBdr>
        <w:top w:val="none" w:sz="0" w:space="0" w:color="auto"/>
        <w:left w:val="none" w:sz="0" w:space="0" w:color="auto"/>
        <w:bottom w:val="none" w:sz="0" w:space="0" w:color="auto"/>
        <w:right w:val="none" w:sz="0" w:space="0" w:color="auto"/>
      </w:divBdr>
    </w:div>
    <w:div w:id="674916675">
      <w:bodyDiv w:val="1"/>
      <w:marLeft w:val="0"/>
      <w:marRight w:val="0"/>
      <w:marTop w:val="0"/>
      <w:marBottom w:val="0"/>
      <w:divBdr>
        <w:top w:val="none" w:sz="0" w:space="0" w:color="auto"/>
        <w:left w:val="none" w:sz="0" w:space="0" w:color="auto"/>
        <w:bottom w:val="none" w:sz="0" w:space="0" w:color="auto"/>
        <w:right w:val="none" w:sz="0" w:space="0" w:color="auto"/>
      </w:divBdr>
    </w:div>
    <w:div w:id="674920133">
      <w:bodyDiv w:val="1"/>
      <w:marLeft w:val="0"/>
      <w:marRight w:val="0"/>
      <w:marTop w:val="0"/>
      <w:marBottom w:val="0"/>
      <w:divBdr>
        <w:top w:val="none" w:sz="0" w:space="0" w:color="auto"/>
        <w:left w:val="none" w:sz="0" w:space="0" w:color="auto"/>
        <w:bottom w:val="none" w:sz="0" w:space="0" w:color="auto"/>
        <w:right w:val="none" w:sz="0" w:space="0" w:color="auto"/>
      </w:divBdr>
    </w:div>
    <w:div w:id="674960061">
      <w:bodyDiv w:val="1"/>
      <w:marLeft w:val="0"/>
      <w:marRight w:val="0"/>
      <w:marTop w:val="0"/>
      <w:marBottom w:val="0"/>
      <w:divBdr>
        <w:top w:val="none" w:sz="0" w:space="0" w:color="auto"/>
        <w:left w:val="none" w:sz="0" w:space="0" w:color="auto"/>
        <w:bottom w:val="none" w:sz="0" w:space="0" w:color="auto"/>
        <w:right w:val="none" w:sz="0" w:space="0" w:color="auto"/>
      </w:divBdr>
    </w:div>
    <w:div w:id="674960819">
      <w:bodyDiv w:val="1"/>
      <w:marLeft w:val="0"/>
      <w:marRight w:val="0"/>
      <w:marTop w:val="0"/>
      <w:marBottom w:val="0"/>
      <w:divBdr>
        <w:top w:val="none" w:sz="0" w:space="0" w:color="auto"/>
        <w:left w:val="none" w:sz="0" w:space="0" w:color="auto"/>
        <w:bottom w:val="none" w:sz="0" w:space="0" w:color="auto"/>
        <w:right w:val="none" w:sz="0" w:space="0" w:color="auto"/>
      </w:divBdr>
    </w:div>
    <w:div w:id="675034657">
      <w:bodyDiv w:val="1"/>
      <w:marLeft w:val="0"/>
      <w:marRight w:val="0"/>
      <w:marTop w:val="0"/>
      <w:marBottom w:val="0"/>
      <w:divBdr>
        <w:top w:val="none" w:sz="0" w:space="0" w:color="auto"/>
        <w:left w:val="none" w:sz="0" w:space="0" w:color="auto"/>
        <w:bottom w:val="none" w:sz="0" w:space="0" w:color="auto"/>
        <w:right w:val="none" w:sz="0" w:space="0" w:color="auto"/>
      </w:divBdr>
    </w:div>
    <w:div w:id="675035702">
      <w:bodyDiv w:val="1"/>
      <w:marLeft w:val="0"/>
      <w:marRight w:val="0"/>
      <w:marTop w:val="0"/>
      <w:marBottom w:val="0"/>
      <w:divBdr>
        <w:top w:val="none" w:sz="0" w:space="0" w:color="auto"/>
        <w:left w:val="none" w:sz="0" w:space="0" w:color="auto"/>
        <w:bottom w:val="none" w:sz="0" w:space="0" w:color="auto"/>
        <w:right w:val="none" w:sz="0" w:space="0" w:color="auto"/>
      </w:divBdr>
    </w:div>
    <w:div w:id="675036823">
      <w:bodyDiv w:val="1"/>
      <w:marLeft w:val="0"/>
      <w:marRight w:val="0"/>
      <w:marTop w:val="0"/>
      <w:marBottom w:val="0"/>
      <w:divBdr>
        <w:top w:val="none" w:sz="0" w:space="0" w:color="auto"/>
        <w:left w:val="none" w:sz="0" w:space="0" w:color="auto"/>
        <w:bottom w:val="none" w:sz="0" w:space="0" w:color="auto"/>
        <w:right w:val="none" w:sz="0" w:space="0" w:color="auto"/>
      </w:divBdr>
    </w:div>
    <w:div w:id="675038296">
      <w:bodyDiv w:val="1"/>
      <w:marLeft w:val="0"/>
      <w:marRight w:val="0"/>
      <w:marTop w:val="0"/>
      <w:marBottom w:val="0"/>
      <w:divBdr>
        <w:top w:val="none" w:sz="0" w:space="0" w:color="auto"/>
        <w:left w:val="none" w:sz="0" w:space="0" w:color="auto"/>
        <w:bottom w:val="none" w:sz="0" w:space="0" w:color="auto"/>
        <w:right w:val="none" w:sz="0" w:space="0" w:color="auto"/>
      </w:divBdr>
    </w:div>
    <w:div w:id="675038531">
      <w:bodyDiv w:val="1"/>
      <w:marLeft w:val="0"/>
      <w:marRight w:val="0"/>
      <w:marTop w:val="0"/>
      <w:marBottom w:val="0"/>
      <w:divBdr>
        <w:top w:val="none" w:sz="0" w:space="0" w:color="auto"/>
        <w:left w:val="none" w:sz="0" w:space="0" w:color="auto"/>
        <w:bottom w:val="none" w:sz="0" w:space="0" w:color="auto"/>
        <w:right w:val="none" w:sz="0" w:space="0" w:color="auto"/>
      </w:divBdr>
    </w:div>
    <w:div w:id="675039732">
      <w:bodyDiv w:val="1"/>
      <w:marLeft w:val="0"/>
      <w:marRight w:val="0"/>
      <w:marTop w:val="0"/>
      <w:marBottom w:val="0"/>
      <w:divBdr>
        <w:top w:val="none" w:sz="0" w:space="0" w:color="auto"/>
        <w:left w:val="none" w:sz="0" w:space="0" w:color="auto"/>
        <w:bottom w:val="none" w:sz="0" w:space="0" w:color="auto"/>
        <w:right w:val="none" w:sz="0" w:space="0" w:color="auto"/>
      </w:divBdr>
    </w:div>
    <w:div w:id="675042093">
      <w:bodyDiv w:val="1"/>
      <w:marLeft w:val="0"/>
      <w:marRight w:val="0"/>
      <w:marTop w:val="0"/>
      <w:marBottom w:val="0"/>
      <w:divBdr>
        <w:top w:val="none" w:sz="0" w:space="0" w:color="auto"/>
        <w:left w:val="none" w:sz="0" w:space="0" w:color="auto"/>
        <w:bottom w:val="none" w:sz="0" w:space="0" w:color="auto"/>
        <w:right w:val="none" w:sz="0" w:space="0" w:color="auto"/>
      </w:divBdr>
    </w:div>
    <w:div w:id="675108160">
      <w:bodyDiv w:val="1"/>
      <w:marLeft w:val="0"/>
      <w:marRight w:val="0"/>
      <w:marTop w:val="0"/>
      <w:marBottom w:val="0"/>
      <w:divBdr>
        <w:top w:val="none" w:sz="0" w:space="0" w:color="auto"/>
        <w:left w:val="none" w:sz="0" w:space="0" w:color="auto"/>
        <w:bottom w:val="none" w:sz="0" w:space="0" w:color="auto"/>
        <w:right w:val="none" w:sz="0" w:space="0" w:color="auto"/>
      </w:divBdr>
    </w:div>
    <w:div w:id="675112906">
      <w:bodyDiv w:val="1"/>
      <w:marLeft w:val="0"/>
      <w:marRight w:val="0"/>
      <w:marTop w:val="0"/>
      <w:marBottom w:val="0"/>
      <w:divBdr>
        <w:top w:val="none" w:sz="0" w:space="0" w:color="auto"/>
        <w:left w:val="none" w:sz="0" w:space="0" w:color="auto"/>
        <w:bottom w:val="none" w:sz="0" w:space="0" w:color="auto"/>
        <w:right w:val="none" w:sz="0" w:space="0" w:color="auto"/>
      </w:divBdr>
    </w:div>
    <w:div w:id="675113634">
      <w:bodyDiv w:val="1"/>
      <w:marLeft w:val="0"/>
      <w:marRight w:val="0"/>
      <w:marTop w:val="0"/>
      <w:marBottom w:val="0"/>
      <w:divBdr>
        <w:top w:val="none" w:sz="0" w:space="0" w:color="auto"/>
        <w:left w:val="none" w:sz="0" w:space="0" w:color="auto"/>
        <w:bottom w:val="none" w:sz="0" w:space="0" w:color="auto"/>
        <w:right w:val="none" w:sz="0" w:space="0" w:color="auto"/>
      </w:divBdr>
    </w:div>
    <w:div w:id="675113850">
      <w:bodyDiv w:val="1"/>
      <w:marLeft w:val="0"/>
      <w:marRight w:val="0"/>
      <w:marTop w:val="0"/>
      <w:marBottom w:val="0"/>
      <w:divBdr>
        <w:top w:val="none" w:sz="0" w:space="0" w:color="auto"/>
        <w:left w:val="none" w:sz="0" w:space="0" w:color="auto"/>
        <w:bottom w:val="none" w:sz="0" w:space="0" w:color="auto"/>
        <w:right w:val="none" w:sz="0" w:space="0" w:color="auto"/>
      </w:divBdr>
    </w:div>
    <w:div w:id="675155367">
      <w:bodyDiv w:val="1"/>
      <w:marLeft w:val="0"/>
      <w:marRight w:val="0"/>
      <w:marTop w:val="0"/>
      <w:marBottom w:val="0"/>
      <w:divBdr>
        <w:top w:val="none" w:sz="0" w:space="0" w:color="auto"/>
        <w:left w:val="none" w:sz="0" w:space="0" w:color="auto"/>
        <w:bottom w:val="none" w:sz="0" w:space="0" w:color="auto"/>
        <w:right w:val="none" w:sz="0" w:space="0" w:color="auto"/>
      </w:divBdr>
    </w:div>
    <w:div w:id="675155907">
      <w:bodyDiv w:val="1"/>
      <w:marLeft w:val="0"/>
      <w:marRight w:val="0"/>
      <w:marTop w:val="0"/>
      <w:marBottom w:val="0"/>
      <w:divBdr>
        <w:top w:val="none" w:sz="0" w:space="0" w:color="auto"/>
        <w:left w:val="none" w:sz="0" w:space="0" w:color="auto"/>
        <w:bottom w:val="none" w:sz="0" w:space="0" w:color="auto"/>
        <w:right w:val="none" w:sz="0" w:space="0" w:color="auto"/>
      </w:divBdr>
    </w:div>
    <w:div w:id="675157995">
      <w:bodyDiv w:val="1"/>
      <w:marLeft w:val="0"/>
      <w:marRight w:val="0"/>
      <w:marTop w:val="0"/>
      <w:marBottom w:val="0"/>
      <w:divBdr>
        <w:top w:val="none" w:sz="0" w:space="0" w:color="auto"/>
        <w:left w:val="none" w:sz="0" w:space="0" w:color="auto"/>
        <w:bottom w:val="none" w:sz="0" w:space="0" w:color="auto"/>
        <w:right w:val="none" w:sz="0" w:space="0" w:color="auto"/>
      </w:divBdr>
    </w:div>
    <w:div w:id="675233893">
      <w:bodyDiv w:val="1"/>
      <w:marLeft w:val="0"/>
      <w:marRight w:val="0"/>
      <w:marTop w:val="0"/>
      <w:marBottom w:val="0"/>
      <w:divBdr>
        <w:top w:val="none" w:sz="0" w:space="0" w:color="auto"/>
        <w:left w:val="none" w:sz="0" w:space="0" w:color="auto"/>
        <w:bottom w:val="none" w:sz="0" w:space="0" w:color="auto"/>
        <w:right w:val="none" w:sz="0" w:space="0" w:color="auto"/>
      </w:divBdr>
    </w:div>
    <w:div w:id="675234445">
      <w:bodyDiv w:val="1"/>
      <w:marLeft w:val="0"/>
      <w:marRight w:val="0"/>
      <w:marTop w:val="0"/>
      <w:marBottom w:val="0"/>
      <w:divBdr>
        <w:top w:val="none" w:sz="0" w:space="0" w:color="auto"/>
        <w:left w:val="none" w:sz="0" w:space="0" w:color="auto"/>
        <w:bottom w:val="none" w:sz="0" w:space="0" w:color="auto"/>
        <w:right w:val="none" w:sz="0" w:space="0" w:color="auto"/>
      </w:divBdr>
    </w:div>
    <w:div w:id="675234460">
      <w:bodyDiv w:val="1"/>
      <w:marLeft w:val="0"/>
      <w:marRight w:val="0"/>
      <w:marTop w:val="0"/>
      <w:marBottom w:val="0"/>
      <w:divBdr>
        <w:top w:val="none" w:sz="0" w:space="0" w:color="auto"/>
        <w:left w:val="none" w:sz="0" w:space="0" w:color="auto"/>
        <w:bottom w:val="none" w:sz="0" w:space="0" w:color="auto"/>
        <w:right w:val="none" w:sz="0" w:space="0" w:color="auto"/>
      </w:divBdr>
    </w:div>
    <w:div w:id="675234703">
      <w:bodyDiv w:val="1"/>
      <w:marLeft w:val="0"/>
      <w:marRight w:val="0"/>
      <w:marTop w:val="0"/>
      <w:marBottom w:val="0"/>
      <w:divBdr>
        <w:top w:val="none" w:sz="0" w:space="0" w:color="auto"/>
        <w:left w:val="none" w:sz="0" w:space="0" w:color="auto"/>
        <w:bottom w:val="none" w:sz="0" w:space="0" w:color="auto"/>
        <w:right w:val="none" w:sz="0" w:space="0" w:color="auto"/>
      </w:divBdr>
    </w:div>
    <w:div w:id="675303667">
      <w:bodyDiv w:val="1"/>
      <w:marLeft w:val="0"/>
      <w:marRight w:val="0"/>
      <w:marTop w:val="0"/>
      <w:marBottom w:val="0"/>
      <w:divBdr>
        <w:top w:val="none" w:sz="0" w:space="0" w:color="auto"/>
        <w:left w:val="none" w:sz="0" w:space="0" w:color="auto"/>
        <w:bottom w:val="none" w:sz="0" w:space="0" w:color="auto"/>
        <w:right w:val="none" w:sz="0" w:space="0" w:color="auto"/>
      </w:divBdr>
    </w:div>
    <w:div w:id="675348495">
      <w:bodyDiv w:val="1"/>
      <w:marLeft w:val="0"/>
      <w:marRight w:val="0"/>
      <w:marTop w:val="0"/>
      <w:marBottom w:val="0"/>
      <w:divBdr>
        <w:top w:val="none" w:sz="0" w:space="0" w:color="auto"/>
        <w:left w:val="none" w:sz="0" w:space="0" w:color="auto"/>
        <w:bottom w:val="none" w:sz="0" w:space="0" w:color="auto"/>
        <w:right w:val="none" w:sz="0" w:space="0" w:color="auto"/>
      </w:divBdr>
    </w:div>
    <w:div w:id="675349180">
      <w:bodyDiv w:val="1"/>
      <w:marLeft w:val="0"/>
      <w:marRight w:val="0"/>
      <w:marTop w:val="0"/>
      <w:marBottom w:val="0"/>
      <w:divBdr>
        <w:top w:val="none" w:sz="0" w:space="0" w:color="auto"/>
        <w:left w:val="none" w:sz="0" w:space="0" w:color="auto"/>
        <w:bottom w:val="none" w:sz="0" w:space="0" w:color="auto"/>
        <w:right w:val="none" w:sz="0" w:space="0" w:color="auto"/>
      </w:divBdr>
    </w:div>
    <w:div w:id="675350738">
      <w:bodyDiv w:val="1"/>
      <w:marLeft w:val="0"/>
      <w:marRight w:val="0"/>
      <w:marTop w:val="0"/>
      <w:marBottom w:val="0"/>
      <w:divBdr>
        <w:top w:val="none" w:sz="0" w:space="0" w:color="auto"/>
        <w:left w:val="none" w:sz="0" w:space="0" w:color="auto"/>
        <w:bottom w:val="none" w:sz="0" w:space="0" w:color="auto"/>
        <w:right w:val="none" w:sz="0" w:space="0" w:color="auto"/>
      </w:divBdr>
    </w:div>
    <w:div w:id="675351259">
      <w:bodyDiv w:val="1"/>
      <w:marLeft w:val="0"/>
      <w:marRight w:val="0"/>
      <w:marTop w:val="0"/>
      <w:marBottom w:val="0"/>
      <w:divBdr>
        <w:top w:val="none" w:sz="0" w:space="0" w:color="auto"/>
        <w:left w:val="none" w:sz="0" w:space="0" w:color="auto"/>
        <w:bottom w:val="none" w:sz="0" w:space="0" w:color="auto"/>
        <w:right w:val="none" w:sz="0" w:space="0" w:color="auto"/>
      </w:divBdr>
    </w:div>
    <w:div w:id="675353291">
      <w:bodyDiv w:val="1"/>
      <w:marLeft w:val="0"/>
      <w:marRight w:val="0"/>
      <w:marTop w:val="0"/>
      <w:marBottom w:val="0"/>
      <w:divBdr>
        <w:top w:val="none" w:sz="0" w:space="0" w:color="auto"/>
        <w:left w:val="none" w:sz="0" w:space="0" w:color="auto"/>
        <w:bottom w:val="none" w:sz="0" w:space="0" w:color="auto"/>
        <w:right w:val="none" w:sz="0" w:space="0" w:color="auto"/>
      </w:divBdr>
    </w:div>
    <w:div w:id="675378655">
      <w:bodyDiv w:val="1"/>
      <w:marLeft w:val="0"/>
      <w:marRight w:val="0"/>
      <w:marTop w:val="0"/>
      <w:marBottom w:val="0"/>
      <w:divBdr>
        <w:top w:val="none" w:sz="0" w:space="0" w:color="auto"/>
        <w:left w:val="none" w:sz="0" w:space="0" w:color="auto"/>
        <w:bottom w:val="none" w:sz="0" w:space="0" w:color="auto"/>
        <w:right w:val="none" w:sz="0" w:space="0" w:color="auto"/>
      </w:divBdr>
    </w:div>
    <w:div w:id="675420633">
      <w:bodyDiv w:val="1"/>
      <w:marLeft w:val="0"/>
      <w:marRight w:val="0"/>
      <w:marTop w:val="0"/>
      <w:marBottom w:val="0"/>
      <w:divBdr>
        <w:top w:val="none" w:sz="0" w:space="0" w:color="auto"/>
        <w:left w:val="none" w:sz="0" w:space="0" w:color="auto"/>
        <w:bottom w:val="none" w:sz="0" w:space="0" w:color="auto"/>
        <w:right w:val="none" w:sz="0" w:space="0" w:color="auto"/>
      </w:divBdr>
    </w:div>
    <w:div w:id="675424556">
      <w:bodyDiv w:val="1"/>
      <w:marLeft w:val="0"/>
      <w:marRight w:val="0"/>
      <w:marTop w:val="0"/>
      <w:marBottom w:val="0"/>
      <w:divBdr>
        <w:top w:val="none" w:sz="0" w:space="0" w:color="auto"/>
        <w:left w:val="none" w:sz="0" w:space="0" w:color="auto"/>
        <w:bottom w:val="none" w:sz="0" w:space="0" w:color="auto"/>
        <w:right w:val="none" w:sz="0" w:space="0" w:color="auto"/>
      </w:divBdr>
    </w:div>
    <w:div w:id="675424589">
      <w:bodyDiv w:val="1"/>
      <w:marLeft w:val="0"/>
      <w:marRight w:val="0"/>
      <w:marTop w:val="0"/>
      <w:marBottom w:val="0"/>
      <w:divBdr>
        <w:top w:val="none" w:sz="0" w:space="0" w:color="auto"/>
        <w:left w:val="none" w:sz="0" w:space="0" w:color="auto"/>
        <w:bottom w:val="none" w:sz="0" w:space="0" w:color="auto"/>
        <w:right w:val="none" w:sz="0" w:space="0" w:color="auto"/>
      </w:divBdr>
    </w:div>
    <w:div w:id="675425166">
      <w:bodyDiv w:val="1"/>
      <w:marLeft w:val="0"/>
      <w:marRight w:val="0"/>
      <w:marTop w:val="0"/>
      <w:marBottom w:val="0"/>
      <w:divBdr>
        <w:top w:val="none" w:sz="0" w:space="0" w:color="auto"/>
        <w:left w:val="none" w:sz="0" w:space="0" w:color="auto"/>
        <w:bottom w:val="none" w:sz="0" w:space="0" w:color="auto"/>
        <w:right w:val="none" w:sz="0" w:space="0" w:color="auto"/>
      </w:divBdr>
    </w:div>
    <w:div w:id="675426721">
      <w:bodyDiv w:val="1"/>
      <w:marLeft w:val="0"/>
      <w:marRight w:val="0"/>
      <w:marTop w:val="0"/>
      <w:marBottom w:val="0"/>
      <w:divBdr>
        <w:top w:val="none" w:sz="0" w:space="0" w:color="auto"/>
        <w:left w:val="none" w:sz="0" w:space="0" w:color="auto"/>
        <w:bottom w:val="none" w:sz="0" w:space="0" w:color="auto"/>
        <w:right w:val="none" w:sz="0" w:space="0" w:color="auto"/>
      </w:divBdr>
    </w:div>
    <w:div w:id="675427341">
      <w:bodyDiv w:val="1"/>
      <w:marLeft w:val="0"/>
      <w:marRight w:val="0"/>
      <w:marTop w:val="0"/>
      <w:marBottom w:val="0"/>
      <w:divBdr>
        <w:top w:val="none" w:sz="0" w:space="0" w:color="auto"/>
        <w:left w:val="none" w:sz="0" w:space="0" w:color="auto"/>
        <w:bottom w:val="none" w:sz="0" w:space="0" w:color="auto"/>
        <w:right w:val="none" w:sz="0" w:space="0" w:color="auto"/>
      </w:divBdr>
    </w:div>
    <w:div w:id="675494549">
      <w:bodyDiv w:val="1"/>
      <w:marLeft w:val="0"/>
      <w:marRight w:val="0"/>
      <w:marTop w:val="0"/>
      <w:marBottom w:val="0"/>
      <w:divBdr>
        <w:top w:val="none" w:sz="0" w:space="0" w:color="auto"/>
        <w:left w:val="none" w:sz="0" w:space="0" w:color="auto"/>
        <w:bottom w:val="none" w:sz="0" w:space="0" w:color="auto"/>
        <w:right w:val="none" w:sz="0" w:space="0" w:color="auto"/>
      </w:divBdr>
    </w:div>
    <w:div w:id="675495435">
      <w:bodyDiv w:val="1"/>
      <w:marLeft w:val="0"/>
      <w:marRight w:val="0"/>
      <w:marTop w:val="0"/>
      <w:marBottom w:val="0"/>
      <w:divBdr>
        <w:top w:val="none" w:sz="0" w:space="0" w:color="auto"/>
        <w:left w:val="none" w:sz="0" w:space="0" w:color="auto"/>
        <w:bottom w:val="none" w:sz="0" w:space="0" w:color="auto"/>
        <w:right w:val="none" w:sz="0" w:space="0" w:color="auto"/>
      </w:divBdr>
    </w:div>
    <w:div w:id="675499973">
      <w:bodyDiv w:val="1"/>
      <w:marLeft w:val="0"/>
      <w:marRight w:val="0"/>
      <w:marTop w:val="0"/>
      <w:marBottom w:val="0"/>
      <w:divBdr>
        <w:top w:val="none" w:sz="0" w:space="0" w:color="auto"/>
        <w:left w:val="none" w:sz="0" w:space="0" w:color="auto"/>
        <w:bottom w:val="none" w:sz="0" w:space="0" w:color="auto"/>
        <w:right w:val="none" w:sz="0" w:space="0" w:color="auto"/>
      </w:divBdr>
    </w:div>
    <w:div w:id="675613037">
      <w:bodyDiv w:val="1"/>
      <w:marLeft w:val="0"/>
      <w:marRight w:val="0"/>
      <w:marTop w:val="0"/>
      <w:marBottom w:val="0"/>
      <w:divBdr>
        <w:top w:val="none" w:sz="0" w:space="0" w:color="auto"/>
        <w:left w:val="none" w:sz="0" w:space="0" w:color="auto"/>
        <w:bottom w:val="none" w:sz="0" w:space="0" w:color="auto"/>
        <w:right w:val="none" w:sz="0" w:space="0" w:color="auto"/>
      </w:divBdr>
    </w:div>
    <w:div w:id="675616659">
      <w:bodyDiv w:val="1"/>
      <w:marLeft w:val="0"/>
      <w:marRight w:val="0"/>
      <w:marTop w:val="0"/>
      <w:marBottom w:val="0"/>
      <w:divBdr>
        <w:top w:val="none" w:sz="0" w:space="0" w:color="auto"/>
        <w:left w:val="none" w:sz="0" w:space="0" w:color="auto"/>
        <w:bottom w:val="none" w:sz="0" w:space="0" w:color="auto"/>
        <w:right w:val="none" w:sz="0" w:space="0" w:color="auto"/>
      </w:divBdr>
    </w:div>
    <w:div w:id="675620796">
      <w:bodyDiv w:val="1"/>
      <w:marLeft w:val="0"/>
      <w:marRight w:val="0"/>
      <w:marTop w:val="0"/>
      <w:marBottom w:val="0"/>
      <w:divBdr>
        <w:top w:val="none" w:sz="0" w:space="0" w:color="auto"/>
        <w:left w:val="none" w:sz="0" w:space="0" w:color="auto"/>
        <w:bottom w:val="none" w:sz="0" w:space="0" w:color="auto"/>
        <w:right w:val="none" w:sz="0" w:space="0" w:color="auto"/>
      </w:divBdr>
    </w:div>
    <w:div w:id="675692835">
      <w:bodyDiv w:val="1"/>
      <w:marLeft w:val="0"/>
      <w:marRight w:val="0"/>
      <w:marTop w:val="0"/>
      <w:marBottom w:val="0"/>
      <w:divBdr>
        <w:top w:val="none" w:sz="0" w:space="0" w:color="auto"/>
        <w:left w:val="none" w:sz="0" w:space="0" w:color="auto"/>
        <w:bottom w:val="none" w:sz="0" w:space="0" w:color="auto"/>
        <w:right w:val="none" w:sz="0" w:space="0" w:color="auto"/>
      </w:divBdr>
    </w:div>
    <w:div w:id="675693971">
      <w:bodyDiv w:val="1"/>
      <w:marLeft w:val="0"/>
      <w:marRight w:val="0"/>
      <w:marTop w:val="0"/>
      <w:marBottom w:val="0"/>
      <w:divBdr>
        <w:top w:val="none" w:sz="0" w:space="0" w:color="auto"/>
        <w:left w:val="none" w:sz="0" w:space="0" w:color="auto"/>
        <w:bottom w:val="none" w:sz="0" w:space="0" w:color="auto"/>
        <w:right w:val="none" w:sz="0" w:space="0" w:color="auto"/>
      </w:divBdr>
    </w:div>
    <w:div w:id="675764149">
      <w:bodyDiv w:val="1"/>
      <w:marLeft w:val="0"/>
      <w:marRight w:val="0"/>
      <w:marTop w:val="0"/>
      <w:marBottom w:val="0"/>
      <w:divBdr>
        <w:top w:val="none" w:sz="0" w:space="0" w:color="auto"/>
        <w:left w:val="none" w:sz="0" w:space="0" w:color="auto"/>
        <w:bottom w:val="none" w:sz="0" w:space="0" w:color="auto"/>
        <w:right w:val="none" w:sz="0" w:space="0" w:color="auto"/>
      </w:divBdr>
    </w:div>
    <w:div w:id="675765187">
      <w:bodyDiv w:val="1"/>
      <w:marLeft w:val="0"/>
      <w:marRight w:val="0"/>
      <w:marTop w:val="0"/>
      <w:marBottom w:val="0"/>
      <w:divBdr>
        <w:top w:val="none" w:sz="0" w:space="0" w:color="auto"/>
        <w:left w:val="none" w:sz="0" w:space="0" w:color="auto"/>
        <w:bottom w:val="none" w:sz="0" w:space="0" w:color="auto"/>
        <w:right w:val="none" w:sz="0" w:space="0" w:color="auto"/>
      </w:divBdr>
    </w:div>
    <w:div w:id="675769328">
      <w:bodyDiv w:val="1"/>
      <w:marLeft w:val="0"/>
      <w:marRight w:val="0"/>
      <w:marTop w:val="0"/>
      <w:marBottom w:val="0"/>
      <w:divBdr>
        <w:top w:val="none" w:sz="0" w:space="0" w:color="auto"/>
        <w:left w:val="none" w:sz="0" w:space="0" w:color="auto"/>
        <w:bottom w:val="none" w:sz="0" w:space="0" w:color="auto"/>
        <w:right w:val="none" w:sz="0" w:space="0" w:color="auto"/>
      </w:divBdr>
    </w:div>
    <w:div w:id="675771199">
      <w:bodyDiv w:val="1"/>
      <w:marLeft w:val="0"/>
      <w:marRight w:val="0"/>
      <w:marTop w:val="0"/>
      <w:marBottom w:val="0"/>
      <w:divBdr>
        <w:top w:val="none" w:sz="0" w:space="0" w:color="auto"/>
        <w:left w:val="none" w:sz="0" w:space="0" w:color="auto"/>
        <w:bottom w:val="none" w:sz="0" w:space="0" w:color="auto"/>
        <w:right w:val="none" w:sz="0" w:space="0" w:color="auto"/>
      </w:divBdr>
    </w:div>
    <w:div w:id="675812814">
      <w:bodyDiv w:val="1"/>
      <w:marLeft w:val="0"/>
      <w:marRight w:val="0"/>
      <w:marTop w:val="0"/>
      <w:marBottom w:val="0"/>
      <w:divBdr>
        <w:top w:val="none" w:sz="0" w:space="0" w:color="auto"/>
        <w:left w:val="none" w:sz="0" w:space="0" w:color="auto"/>
        <w:bottom w:val="none" w:sz="0" w:space="0" w:color="auto"/>
        <w:right w:val="none" w:sz="0" w:space="0" w:color="auto"/>
      </w:divBdr>
    </w:div>
    <w:div w:id="675838514">
      <w:bodyDiv w:val="1"/>
      <w:marLeft w:val="0"/>
      <w:marRight w:val="0"/>
      <w:marTop w:val="0"/>
      <w:marBottom w:val="0"/>
      <w:divBdr>
        <w:top w:val="none" w:sz="0" w:space="0" w:color="auto"/>
        <w:left w:val="none" w:sz="0" w:space="0" w:color="auto"/>
        <w:bottom w:val="none" w:sz="0" w:space="0" w:color="auto"/>
        <w:right w:val="none" w:sz="0" w:space="0" w:color="auto"/>
      </w:divBdr>
    </w:div>
    <w:div w:id="675881410">
      <w:bodyDiv w:val="1"/>
      <w:marLeft w:val="0"/>
      <w:marRight w:val="0"/>
      <w:marTop w:val="0"/>
      <w:marBottom w:val="0"/>
      <w:divBdr>
        <w:top w:val="none" w:sz="0" w:space="0" w:color="auto"/>
        <w:left w:val="none" w:sz="0" w:space="0" w:color="auto"/>
        <w:bottom w:val="none" w:sz="0" w:space="0" w:color="auto"/>
        <w:right w:val="none" w:sz="0" w:space="0" w:color="auto"/>
      </w:divBdr>
    </w:div>
    <w:div w:id="675886865">
      <w:bodyDiv w:val="1"/>
      <w:marLeft w:val="0"/>
      <w:marRight w:val="0"/>
      <w:marTop w:val="0"/>
      <w:marBottom w:val="0"/>
      <w:divBdr>
        <w:top w:val="none" w:sz="0" w:space="0" w:color="auto"/>
        <w:left w:val="none" w:sz="0" w:space="0" w:color="auto"/>
        <w:bottom w:val="none" w:sz="0" w:space="0" w:color="auto"/>
        <w:right w:val="none" w:sz="0" w:space="0" w:color="auto"/>
      </w:divBdr>
    </w:div>
    <w:div w:id="675961740">
      <w:bodyDiv w:val="1"/>
      <w:marLeft w:val="0"/>
      <w:marRight w:val="0"/>
      <w:marTop w:val="0"/>
      <w:marBottom w:val="0"/>
      <w:divBdr>
        <w:top w:val="none" w:sz="0" w:space="0" w:color="auto"/>
        <w:left w:val="none" w:sz="0" w:space="0" w:color="auto"/>
        <w:bottom w:val="none" w:sz="0" w:space="0" w:color="auto"/>
        <w:right w:val="none" w:sz="0" w:space="0" w:color="auto"/>
      </w:divBdr>
    </w:div>
    <w:div w:id="676005690">
      <w:bodyDiv w:val="1"/>
      <w:marLeft w:val="0"/>
      <w:marRight w:val="0"/>
      <w:marTop w:val="0"/>
      <w:marBottom w:val="0"/>
      <w:divBdr>
        <w:top w:val="none" w:sz="0" w:space="0" w:color="auto"/>
        <w:left w:val="none" w:sz="0" w:space="0" w:color="auto"/>
        <w:bottom w:val="none" w:sz="0" w:space="0" w:color="auto"/>
        <w:right w:val="none" w:sz="0" w:space="0" w:color="auto"/>
      </w:divBdr>
    </w:div>
    <w:div w:id="676033513">
      <w:bodyDiv w:val="1"/>
      <w:marLeft w:val="0"/>
      <w:marRight w:val="0"/>
      <w:marTop w:val="0"/>
      <w:marBottom w:val="0"/>
      <w:divBdr>
        <w:top w:val="none" w:sz="0" w:space="0" w:color="auto"/>
        <w:left w:val="none" w:sz="0" w:space="0" w:color="auto"/>
        <w:bottom w:val="none" w:sz="0" w:space="0" w:color="auto"/>
        <w:right w:val="none" w:sz="0" w:space="0" w:color="auto"/>
      </w:divBdr>
    </w:div>
    <w:div w:id="676034017">
      <w:bodyDiv w:val="1"/>
      <w:marLeft w:val="0"/>
      <w:marRight w:val="0"/>
      <w:marTop w:val="0"/>
      <w:marBottom w:val="0"/>
      <w:divBdr>
        <w:top w:val="none" w:sz="0" w:space="0" w:color="auto"/>
        <w:left w:val="none" w:sz="0" w:space="0" w:color="auto"/>
        <w:bottom w:val="none" w:sz="0" w:space="0" w:color="auto"/>
        <w:right w:val="none" w:sz="0" w:space="0" w:color="auto"/>
      </w:divBdr>
    </w:div>
    <w:div w:id="676076210">
      <w:bodyDiv w:val="1"/>
      <w:marLeft w:val="0"/>
      <w:marRight w:val="0"/>
      <w:marTop w:val="0"/>
      <w:marBottom w:val="0"/>
      <w:divBdr>
        <w:top w:val="none" w:sz="0" w:space="0" w:color="auto"/>
        <w:left w:val="none" w:sz="0" w:space="0" w:color="auto"/>
        <w:bottom w:val="none" w:sz="0" w:space="0" w:color="auto"/>
        <w:right w:val="none" w:sz="0" w:space="0" w:color="auto"/>
      </w:divBdr>
    </w:div>
    <w:div w:id="676152433">
      <w:bodyDiv w:val="1"/>
      <w:marLeft w:val="0"/>
      <w:marRight w:val="0"/>
      <w:marTop w:val="0"/>
      <w:marBottom w:val="0"/>
      <w:divBdr>
        <w:top w:val="none" w:sz="0" w:space="0" w:color="auto"/>
        <w:left w:val="none" w:sz="0" w:space="0" w:color="auto"/>
        <w:bottom w:val="none" w:sz="0" w:space="0" w:color="auto"/>
        <w:right w:val="none" w:sz="0" w:space="0" w:color="auto"/>
      </w:divBdr>
    </w:div>
    <w:div w:id="676153249">
      <w:bodyDiv w:val="1"/>
      <w:marLeft w:val="0"/>
      <w:marRight w:val="0"/>
      <w:marTop w:val="0"/>
      <w:marBottom w:val="0"/>
      <w:divBdr>
        <w:top w:val="none" w:sz="0" w:space="0" w:color="auto"/>
        <w:left w:val="none" w:sz="0" w:space="0" w:color="auto"/>
        <w:bottom w:val="none" w:sz="0" w:space="0" w:color="auto"/>
        <w:right w:val="none" w:sz="0" w:space="0" w:color="auto"/>
      </w:divBdr>
    </w:div>
    <w:div w:id="676155929">
      <w:bodyDiv w:val="1"/>
      <w:marLeft w:val="0"/>
      <w:marRight w:val="0"/>
      <w:marTop w:val="0"/>
      <w:marBottom w:val="0"/>
      <w:divBdr>
        <w:top w:val="none" w:sz="0" w:space="0" w:color="auto"/>
        <w:left w:val="none" w:sz="0" w:space="0" w:color="auto"/>
        <w:bottom w:val="none" w:sz="0" w:space="0" w:color="auto"/>
        <w:right w:val="none" w:sz="0" w:space="0" w:color="auto"/>
      </w:divBdr>
    </w:div>
    <w:div w:id="676159289">
      <w:bodyDiv w:val="1"/>
      <w:marLeft w:val="0"/>
      <w:marRight w:val="0"/>
      <w:marTop w:val="0"/>
      <w:marBottom w:val="0"/>
      <w:divBdr>
        <w:top w:val="none" w:sz="0" w:space="0" w:color="auto"/>
        <w:left w:val="none" w:sz="0" w:space="0" w:color="auto"/>
        <w:bottom w:val="none" w:sz="0" w:space="0" w:color="auto"/>
        <w:right w:val="none" w:sz="0" w:space="0" w:color="auto"/>
      </w:divBdr>
    </w:div>
    <w:div w:id="676228613">
      <w:bodyDiv w:val="1"/>
      <w:marLeft w:val="0"/>
      <w:marRight w:val="0"/>
      <w:marTop w:val="0"/>
      <w:marBottom w:val="0"/>
      <w:divBdr>
        <w:top w:val="none" w:sz="0" w:space="0" w:color="auto"/>
        <w:left w:val="none" w:sz="0" w:space="0" w:color="auto"/>
        <w:bottom w:val="none" w:sz="0" w:space="0" w:color="auto"/>
        <w:right w:val="none" w:sz="0" w:space="0" w:color="auto"/>
      </w:divBdr>
    </w:div>
    <w:div w:id="676230288">
      <w:bodyDiv w:val="1"/>
      <w:marLeft w:val="0"/>
      <w:marRight w:val="0"/>
      <w:marTop w:val="0"/>
      <w:marBottom w:val="0"/>
      <w:divBdr>
        <w:top w:val="none" w:sz="0" w:space="0" w:color="auto"/>
        <w:left w:val="none" w:sz="0" w:space="0" w:color="auto"/>
        <w:bottom w:val="none" w:sz="0" w:space="0" w:color="auto"/>
        <w:right w:val="none" w:sz="0" w:space="0" w:color="auto"/>
      </w:divBdr>
    </w:div>
    <w:div w:id="676268294">
      <w:bodyDiv w:val="1"/>
      <w:marLeft w:val="0"/>
      <w:marRight w:val="0"/>
      <w:marTop w:val="0"/>
      <w:marBottom w:val="0"/>
      <w:divBdr>
        <w:top w:val="none" w:sz="0" w:space="0" w:color="auto"/>
        <w:left w:val="none" w:sz="0" w:space="0" w:color="auto"/>
        <w:bottom w:val="none" w:sz="0" w:space="0" w:color="auto"/>
        <w:right w:val="none" w:sz="0" w:space="0" w:color="auto"/>
      </w:divBdr>
    </w:div>
    <w:div w:id="676348837">
      <w:bodyDiv w:val="1"/>
      <w:marLeft w:val="0"/>
      <w:marRight w:val="0"/>
      <w:marTop w:val="0"/>
      <w:marBottom w:val="0"/>
      <w:divBdr>
        <w:top w:val="none" w:sz="0" w:space="0" w:color="auto"/>
        <w:left w:val="none" w:sz="0" w:space="0" w:color="auto"/>
        <w:bottom w:val="none" w:sz="0" w:space="0" w:color="auto"/>
        <w:right w:val="none" w:sz="0" w:space="0" w:color="auto"/>
      </w:divBdr>
    </w:div>
    <w:div w:id="676419003">
      <w:bodyDiv w:val="1"/>
      <w:marLeft w:val="0"/>
      <w:marRight w:val="0"/>
      <w:marTop w:val="0"/>
      <w:marBottom w:val="0"/>
      <w:divBdr>
        <w:top w:val="none" w:sz="0" w:space="0" w:color="auto"/>
        <w:left w:val="none" w:sz="0" w:space="0" w:color="auto"/>
        <w:bottom w:val="none" w:sz="0" w:space="0" w:color="auto"/>
        <w:right w:val="none" w:sz="0" w:space="0" w:color="auto"/>
      </w:divBdr>
    </w:div>
    <w:div w:id="676420086">
      <w:bodyDiv w:val="1"/>
      <w:marLeft w:val="0"/>
      <w:marRight w:val="0"/>
      <w:marTop w:val="0"/>
      <w:marBottom w:val="0"/>
      <w:divBdr>
        <w:top w:val="none" w:sz="0" w:space="0" w:color="auto"/>
        <w:left w:val="none" w:sz="0" w:space="0" w:color="auto"/>
        <w:bottom w:val="none" w:sz="0" w:space="0" w:color="auto"/>
        <w:right w:val="none" w:sz="0" w:space="0" w:color="auto"/>
      </w:divBdr>
    </w:div>
    <w:div w:id="676420905">
      <w:bodyDiv w:val="1"/>
      <w:marLeft w:val="0"/>
      <w:marRight w:val="0"/>
      <w:marTop w:val="0"/>
      <w:marBottom w:val="0"/>
      <w:divBdr>
        <w:top w:val="none" w:sz="0" w:space="0" w:color="auto"/>
        <w:left w:val="none" w:sz="0" w:space="0" w:color="auto"/>
        <w:bottom w:val="none" w:sz="0" w:space="0" w:color="auto"/>
        <w:right w:val="none" w:sz="0" w:space="0" w:color="auto"/>
      </w:divBdr>
    </w:div>
    <w:div w:id="676423687">
      <w:bodyDiv w:val="1"/>
      <w:marLeft w:val="0"/>
      <w:marRight w:val="0"/>
      <w:marTop w:val="0"/>
      <w:marBottom w:val="0"/>
      <w:divBdr>
        <w:top w:val="none" w:sz="0" w:space="0" w:color="auto"/>
        <w:left w:val="none" w:sz="0" w:space="0" w:color="auto"/>
        <w:bottom w:val="none" w:sz="0" w:space="0" w:color="auto"/>
        <w:right w:val="none" w:sz="0" w:space="0" w:color="auto"/>
      </w:divBdr>
    </w:div>
    <w:div w:id="676425268">
      <w:bodyDiv w:val="1"/>
      <w:marLeft w:val="0"/>
      <w:marRight w:val="0"/>
      <w:marTop w:val="0"/>
      <w:marBottom w:val="0"/>
      <w:divBdr>
        <w:top w:val="none" w:sz="0" w:space="0" w:color="auto"/>
        <w:left w:val="none" w:sz="0" w:space="0" w:color="auto"/>
        <w:bottom w:val="none" w:sz="0" w:space="0" w:color="auto"/>
        <w:right w:val="none" w:sz="0" w:space="0" w:color="auto"/>
      </w:divBdr>
    </w:div>
    <w:div w:id="676426657">
      <w:bodyDiv w:val="1"/>
      <w:marLeft w:val="0"/>
      <w:marRight w:val="0"/>
      <w:marTop w:val="0"/>
      <w:marBottom w:val="0"/>
      <w:divBdr>
        <w:top w:val="none" w:sz="0" w:space="0" w:color="auto"/>
        <w:left w:val="none" w:sz="0" w:space="0" w:color="auto"/>
        <w:bottom w:val="none" w:sz="0" w:space="0" w:color="auto"/>
        <w:right w:val="none" w:sz="0" w:space="0" w:color="auto"/>
      </w:divBdr>
    </w:div>
    <w:div w:id="676463461">
      <w:bodyDiv w:val="1"/>
      <w:marLeft w:val="0"/>
      <w:marRight w:val="0"/>
      <w:marTop w:val="0"/>
      <w:marBottom w:val="0"/>
      <w:divBdr>
        <w:top w:val="none" w:sz="0" w:space="0" w:color="auto"/>
        <w:left w:val="none" w:sz="0" w:space="0" w:color="auto"/>
        <w:bottom w:val="none" w:sz="0" w:space="0" w:color="auto"/>
        <w:right w:val="none" w:sz="0" w:space="0" w:color="auto"/>
      </w:divBdr>
    </w:div>
    <w:div w:id="676465378">
      <w:bodyDiv w:val="1"/>
      <w:marLeft w:val="0"/>
      <w:marRight w:val="0"/>
      <w:marTop w:val="0"/>
      <w:marBottom w:val="0"/>
      <w:divBdr>
        <w:top w:val="none" w:sz="0" w:space="0" w:color="auto"/>
        <w:left w:val="none" w:sz="0" w:space="0" w:color="auto"/>
        <w:bottom w:val="none" w:sz="0" w:space="0" w:color="auto"/>
        <w:right w:val="none" w:sz="0" w:space="0" w:color="auto"/>
      </w:divBdr>
    </w:div>
    <w:div w:id="676466577">
      <w:bodyDiv w:val="1"/>
      <w:marLeft w:val="0"/>
      <w:marRight w:val="0"/>
      <w:marTop w:val="0"/>
      <w:marBottom w:val="0"/>
      <w:divBdr>
        <w:top w:val="none" w:sz="0" w:space="0" w:color="auto"/>
        <w:left w:val="none" w:sz="0" w:space="0" w:color="auto"/>
        <w:bottom w:val="none" w:sz="0" w:space="0" w:color="auto"/>
        <w:right w:val="none" w:sz="0" w:space="0" w:color="auto"/>
      </w:divBdr>
    </w:div>
    <w:div w:id="676467430">
      <w:bodyDiv w:val="1"/>
      <w:marLeft w:val="0"/>
      <w:marRight w:val="0"/>
      <w:marTop w:val="0"/>
      <w:marBottom w:val="0"/>
      <w:divBdr>
        <w:top w:val="none" w:sz="0" w:space="0" w:color="auto"/>
        <w:left w:val="none" w:sz="0" w:space="0" w:color="auto"/>
        <w:bottom w:val="none" w:sz="0" w:space="0" w:color="auto"/>
        <w:right w:val="none" w:sz="0" w:space="0" w:color="auto"/>
      </w:divBdr>
    </w:div>
    <w:div w:id="676493601">
      <w:bodyDiv w:val="1"/>
      <w:marLeft w:val="0"/>
      <w:marRight w:val="0"/>
      <w:marTop w:val="0"/>
      <w:marBottom w:val="0"/>
      <w:divBdr>
        <w:top w:val="none" w:sz="0" w:space="0" w:color="auto"/>
        <w:left w:val="none" w:sz="0" w:space="0" w:color="auto"/>
        <w:bottom w:val="none" w:sz="0" w:space="0" w:color="auto"/>
        <w:right w:val="none" w:sz="0" w:space="0" w:color="auto"/>
      </w:divBdr>
    </w:div>
    <w:div w:id="676493831">
      <w:bodyDiv w:val="1"/>
      <w:marLeft w:val="0"/>
      <w:marRight w:val="0"/>
      <w:marTop w:val="0"/>
      <w:marBottom w:val="0"/>
      <w:divBdr>
        <w:top w:val="none" w:sz="0" w:space="0" w:color="auto"/>
        <w:left w:val="none" w:sz="0" w:space="0" w:color="auto"/>
        <w:bottom w:val="none" w:sz="0" w:space="0" w:color="auto"/>
        <w:right w:val="none" w:sz="0" w:space="0" w:color="auto"/>
      </w:divBdr>
    </w:div>
    <w:div w:id="676536858">
      <w:bodyDiv w:val="1"/>
      <w:marLeft w:val="0"/>
      <w:marRight w:val="0"/>
      <w:marTop w:val="0"/>
      <w:marBottom w:val="0"/>
      <w:divBdr>
        <w:top w:val="none" w:sz="0" w:space="0" w:color="auto"/>
        <w:left w:val="none" w:sz="0" w:space="0" w:color="auto"/>
        <w:bottom w:val="none" w:sz="0" w:space="0" w:color="auto"/>
        <w:right w:val="none" w:sz="0" w:space="0" w:color="auto"/>
      </w:divBdr>
    </w:div>
    <w:div w:id="676543863">
      <w:bodyDiv w:val="1"/>
      <w:marLeft w:val="0"/>
      <w:marRight w:val="0"/>
      <w:marTop w:val="0"/>
      <w:marBottom w:val="0"/>
      <w:divBdr>
        <w:top w:val="none" w:sz="0" w:space="0" w:color="auto"/>
        <w:left w:val="none" w:sz="0" w:space="0" w:color="auto"/>
        <w:bottom w:val="none" w:sz="0" w:space="0" w:color="auto"/>
        <w:right w:val="none" w:sz="0" w:space="0" w:color="auto"/>
      </w:divBdr>
    </w:div>
    <w:div w:id="676545821">
      <w:bodyDiv w:val="1"/>
      <w:marLeft w:val="0"/>
      <w:marRight w:val="0"/>
      <w:marTop w:val="0"/>
      <w:marBottom w:val="0"/>
      <w:divBdr>
        <w:top w:val="none" w:sz="0" w:space="0" w:color="auto"/>
        <w:left w:val="none" w:sz="0" w:space="0" w:color="auto"/>
        <w:bottom w:val="none" w:sz="0" w:space="0" w:color="auto"/>
        <w:right w:val="none" w:sz="0" w:space="0" w:color="auto"/>
      </w:divBdr>
    </w:div>
    <w:div w:id="676615262">
      <w:bodyDiv w:val="1"/>
      <w:marLeft w:val="0"/>
      <w:marRight w:val="0"/>
      <w:marTop w:val="0"/>
      <w:marBottom w:val="0"/>
      <w:divBdr>
        <w:top w:val="none" w:sz="0" w:space="0" w:color="auto"/>
        <w:left w:val="none" w:sz="0" w:space="0" w:color="auto"/>
        <w:bottom w:val="none" w:sz="0" w:space="0" w:color="auto"/>
        <w:right w:val="none" w:sz="0" w:space="0" w:color="auto"/>
      </w:divBdr>
    </w:div>
    <w:div w:id="676616648">
      <w:bodyDiv w:val="1"/>
      <w:marLeft w:val="0"/>
      <w:marRight w:val="0"/>
      <w:marTop w:val="0"/>
      <w:marBottom w:val="0"/>
      <w:divBdr>
        <w:top w:val="none" w:sz="0" w:space="0" w:color="auto"/>
        <w:left w:val="none" w:sz="0" w:space="0" w:color="auto"/>
        <w:bottom w:val="none" w:sz="0" w:space="0" w:color="auto"/>
        <w:right w:val="none" w:sz="0" w:space="0" w:color="auto"/>
      </w:divBdr>
    </w:div>
    <w:div w:id="676618422">
      <w:bodyDiv w:val="1"/>
      <w:marLeft w:val="0"/>
      <w:marRight w:val="0"/>
      <w:marTop w:val="0"/>
      <w:marBottom w:val="0"/>
      <w:divBdr>
        <w:top w:val="none" w:sz="0" w:space="0" w:color="auto"/>
        <w:left w:val="none" w:sz="0" w:space="0" w:color="auto"/>
        <w:bottom w:val="none" w:sz="0" w:space="0" w:color="auto"/>
        <w:right w:val="none" w:sz="0" w:space="0" w:color="auto"/>
      </w:divBdr>
    </w:div>
    <w:div w:id="676690064">
      <w:bodyDiv w:val="1"/>
      <w:marLeft w:val="0"/>
      <w:marRight w:val="0"/>
      <w:marTop w:val="0"/>
      <w:marBottom w:val="0"/>
      <w:divBdr>
        <w:top w:val="none" w:sz="0" w:space="0" w:color="auto"/>
        <w:left w:val="none" w:sz="0" w:space="0" w:color="auto"/>
        <w:bottom w:val="none" w:sz="0" w:space="0" w:color="auto"/>
        <w:right w:val="none" w:sz="0" w:space="0" w:color="auto"/>
      </w:divBdr>
    </w:div>
    <w:div w:id="676734432">
      <w:bodyDiv w:val="1"/>
      <w:marLeft w:val="0"/>
      <w:marRight w:val="0"/>
      <w:marTop w:val="0"/>
      <w:marBottom w:val="0"/>
      <w:divBdr>
        <w:top w:val="none" w:sz="0" w:space="0" w:color="auto"/>
        <w:left w:val="none" w:sz="0" w:space="0" w:color="auto"/>
        <w:bottom w:val="none" w:sz="0" w:space="0" w:color="auto"/>
        <w:right w:val="none" w:sz="0" w:space="0" w:color="auto"/>
      </w:divBdr>
    </w:div>
    <w:div w:id="676806700">
      <w:bodyDiv w:val="1"/>
      <w:marLeft w:val="0"/>
      <w:marRight w:val="0"/>
      <w:marTop w:val="0"/>
      <w:marBottom w:val="0"/>
      <w:divBdr>
        <w:top w:val="none" w:sz="0" w:space="0" w:color="auto"/>
        <w:left w:val="none" w:sz="0" w:space="0" w:color="auto"/>
        <w:bottom w:val="none" w:sz="0" w:space="0" w:color="auto"/>
        <w:right w:val="none" w:sz="0" w:space="0" w:color="auto"/>
      </w:divBdr>
    </w:div>
    <w:div w:id="676883080">
      <w:bodyDiv w:val="1"/>
      <w:marLeft w:val="0"/>
      <w:marRight w:val="0"/>
      <w:marTop w:val="0"/>
      <w:marBottom w:val="0"/>
      <w:divBdr>
        <w:top w:val="none" w:sz="0" w:space="0" w:color="auto"/>
        <w:left w:val="none" w:sz="0" w:space="0" w:color="auto"/>
        <w:bottom w:val="none" w:sz="0" w:space="0" w:color="auto"/>
        <w:right w:val="none" w:sz="0" w:space="0" w:color="auto"/>
      </w:divBdr>
    </w:div>
    <w:div w:id="676886904">
      <w:bodyDiv w:val="1"/>
      <w:marLeft w:val="0"/>
      <w:marRight w:val="0"/>
      <w:marTop w:val="0"/>
      <w:marBottom w:val="0"/>
      <w:divBdr>
        <w:top w:val="none" w:sz="0" w:space="0" w:color="auto"/>
        <w:left w:val="none" w:sz="0" w:space="0" w:color="auto"/>
        <w:bottom w:val="none" w:sz="0" w:space="0" w:color="auto"/>
        <w:right w:val="none" w:sz="0" w:space="0" w:color="auto"/>
      </w:divBdr>
    </w:div>
    <w:div w:id="676887275">
      <w:bodyDiv w:val="1"/>
      <w:marLeft w:val="0"/>
      <w:marRight w:val="0"/>
      <w:marTop w:val="0"/>
      <w:marBottom w:val="0"/>
      <w:divBdr>
        <w:top w:val="none" w:sz="0" w:space="0" w:color="auto"/>
        <w:left w:val="none" w:sz="0" w:space="0" w:color="auto"/>
        <w:bottom w:val="none" w:sz="0" w:space="0" w:color="auto"/>
        <w:right w:val="none" w:sz="0" w:space="0" w:color="auto"/>
      </w:divBdr>
    </w:div>
    <w:div w:id="676930678">
      <w:bodyDiv w:val="1"/>
      <w:marLeft w:val="0"/>
      <w:marRight w:val="0"/>
      <w:marTop w:val="0"/>
      <w:marBottom w:val="0"/>
      <w:divBdr>
        <w:top w:val="none" w:sz="0" w:space="0" w:color="auto"/>
        <w:left w:val="none" w:sz="0" w:space="0" w:color="auto"/>
        <w:bottom w:val="none" w:sz="0" w:space="0" w:color="auto"/>
        <w:right w:val="none" w:sz="0" w:space="0" w:color="auto"/>
      </w:divBdr>
    </w:div>
    <w:div w:id="676932392">
      <w:bodyDiv w:val="1"/>
      <w:marLeft w:val="0"/>
      <w:marRight w:val="0"/>
      <w:marTop w:val="0"/>
      <w:marBottom w:val="0"/>
      <w:divBdr>
        <w:top w:val="none" w:sz="0" w:space="0" w:color="auto"/>
        <w:left w:val="none" w:sz="0" w:space="0" w:color="auto"/>
        <w:bottom w:val="none" w:sz="0" w:space="0" w:color="auto"/>
        <w:right w:val="none" w:sz="0" w:space="0" w:color="auto"/>
      </w:divBdr>
    </w:div>
    <w:div w:id="677001355">
      <w:bodyDiv w:val="1"/>
      <w:marLeft w:val="0"/>
      <w:marRight w:val="0"/>
      <w:marTop w:val="0"/>
      <w:marBottom w:val="0"/>
      <w:divBdr>
        <w:top w:val="none" w:sz="0" w:space="0" w:color="auto"/>
        <w:left w:val="none" w:sz="0" w:space="0" w:color="auto"/>
        <w:bottom w:val="none" w:sz="0" w:space="0" w:color="auto"/>
        <w:right w:val="none" w:sz="0" w:space="0" w:color="auto"/>
      </w:divBdr>
    </w:div>
    <w:div w:id="677003156">
      <w:bodyDiv w:val="1"/>
      <w:marLeft w:val="0"/>
      <w:marRight w:val="0"/>
      <w:marTop w:val="0"/>
      <w:marBottom w:val="0"/>
      <w:divBdr>
        <w:top w:val="none" w:sz="0" w:space="0" w:color="auto"/>
        <w:left w:val="none" w:sz="0" w:space="0" w:color="auto"/>
        <w:bottom w:val="none" w:sz="0" w:space="0" w:color="auto"/>
        <w:right w:val="none" w:sz="0" w:space="0" w:color="auto"/>
      </w:divBdr>
    </w:div>
    <w:div w:id="677006052">
      <w:bodyDiv w:val="1"/>
      <w:marLeft w:val="0"/>
      <w:marRight w:val="0"/>
      <w:marTop w:val="0"/>
      <w:marBottom w:val="0"/>
      <w:divBdr>
        <w:top w:val="none" w:sz="0" w:space="0" w:color="auto"/>
        <w:left w:val="none" w:sz="0" w:space="0" w:color="auto"/>
        <w:bottom w:val="none" w:sz="0" w:space="0" w:color="auto"/>
        <w:right w:val="none" w:sz="0" w:space="0" w:color="auto"/>
      </w:divBdr>
    </w:div>
    <w:div w:id="677006067">
      <w:bodyDiv w:val="1"/>
      <w:marLeft w:val="0"/>
      <w:marRight w:val="0"/>
      <w:marTop w:val="0"/>
      <w:marBottom w:val="0"/>
      <w:divBdr>
        <w:top w:val="none" w:sz="0" w:space="0" w:color="auto"/>
        <w:left w:val="none" w:sz="0" w:space="0" w:color="auto"/>
        <w:bottom w:val="none" w:sz="0" w:space="0" w:color="auto"/>
        <w:right w:val="none" w:sz="0" w:space="0" w:color="auto"/>
      </w:divBdr>
    </w:div>
    <w:div w:id="677076216">
      <w:bodyDiv w:val="1"/>
      <w:marLeft w:val="0"/>
      <w:marRight w:val="0"/>
      <w:marTop w:val="0"/>
      <w:marBottom w:val="0"/>
      <w:divBdr>
        <w:top w:val="none" w:sz="0" w:space="0" w:color="auto"/>
        <w:left w:val="none" w:sz="0" w:space="0" w:color="auto"/>
        <w:bottom w:val="none" w:sz="0" w:space="0" w:color="auto"/>
        <w:right w:val="none" w:sz="0" w:space="0" w:color="auto"/>
      </w:divBdr>
    </w:div>
    <w:div w:id="677078177">
      <w:bodyDiv w:val="1"/>
      <w:marLeft w:val="0"/>
      <w:marRight w:val="0"/>
      <w:marTop w:val="0"/>
      <w:marBottom w:val="0"/>
      <w:divBdr>
        <w:top w:val="none" w:sz="0" w:space="0" w:color="auto"/>
        <w:left w:val="none" w:sz="0" w:space="0" w:color="auto"/>
        <w:bottom w:val="none" w:sz="0" w:space="0" w:color="auto"/>
        <w:right w:val="none" w:sz="0" w:space="0" w:color="auto"/>
      </w:divBdr>
    </w:div>
    <w:div w:id="677078792">
      <w:bodyDiv w:val="1"/>
      <w:marLeft w:val="0"/>
      <w:marRight w:val="0"/>
      <w:marTop w:val="0"/>
      <w:marBottom w:val="0"/>
      <w:divBdr>
        <w:top w:val="none" w:sz="0" w:space="0" w:color="auto"/>
        <w:left w:val="none" w:sz="0" w:space="0" w:color="auto"/>
        <w:bottom w:val="none" w:sz="0" w:space="0" w:color="auto"/>
        <w:right w:val="none" w:sz="0" w:space="0" w:color="auto"/>
      </w:divBdr>
    </w:div>
    <w:div w:id="677122766">
      <w:bodyDiv w:val="1"/>
      <w:marLeft w:val="0"/>
      <w:marRight w:val="0"/>
      <w:marTop w:val="0"/>
      <w:marBottom w:val="0"/>
      <w:divBdr>
        <w:top w:val="none" w:sz="0" w:space="0" w:color="auto"/>
        <w:left w:val="none" w:sz="0" w:space="0" w:color="auto"/>
        <w:bottom w:val="none" w:sz="0" w:space="0" w:color="auto"/>
        <w:right w:val="none" w:sz="0" w:space="0" w:color="auto"/>
      </w:divBdr>
    </w:div>
    <w:div w:id="677125233">
      <w:bodyDiv w:val="1"/>
      <w:marLeft w:val="0"/>
      <w:marRight w:val="0"/>
      <w:marTop w:val="0"/>
      <w:marBottom w:val="0"/>
      <w:divBdr>
        <w:top w:val="none" w:sz="0" w:space="0" w:color="auto"/>
        <w:left w:val="none" w:sz="0" w:space="0" w:color="auto"/>
        <w:bottom w:val="none" w:sz="0" w:space="0" w:color="auto"/>
        <w:right w:val="none" w:sz="0" w:space="0" w:color="auto"/>
      </w:divBdr>
    </w:div>
    <w:div w:id="677194743">
      <w:bodyDiv w:val="1"/>
      <w:marLeft w:val="0"/>
      <w:marRight w:val="0"/>
      <w:marTop w:val="0"/>
      <w:marBottom w:val="0"/>
      <w:divBdr>
        <w:top w:val="none" w:sz="0" w:space="0" w:color="auto"/>
        <w:left w:val="none" w:sz="0" w:space="0" w:color="auto"/>
        <w:bottom w:val="none" w:sz="0" w:space="0" w:color="auto"/>
        <w:right w:val="none" w:sz="0" w:space="0" w:color="auto"/>
      </w:divBdr>
    </w:div>
    <w:div w:id="677196362">
      <w:bodyDiv w:val="1"/>
      <w:marLeft w:val="0"/>
      <w:marRight w:val="0"/>
      <w:marTop w:val="0"/>
      <w:marBottom w:val="0"/>
      <w:divBdr>
        <w:top w:val="none" w:sz="0" w:space="0" w:color="auto"/>
        <w:left w:val="none" w:sz="0" w:space="0" w:color="auto"/>
        <w:bottom w:val="none" w:sz="0" w:space="0" w:color="auto"/>
        <w:right w:val="none" w:sz="0" w:space="0" w:color="auto"/>
      </w:divBdr>
    </w:div>
    <w:div w:id="677197367">
      <w:bodyDiv w:val="1"/>
      <w:marLeft w:val="0"/>
      <w:marRight w:val="0"/>
      <w:marTop w:val="0"/>
      <w:marBottom w:val="0"/>
      <w:divBdr>
        <w:top w:val="none" w:sz="0" w:space="0" w:color="auto"/>
        <w:left w:val="none" w:sz="0" w:space="0" w:color="auto"/>
        <w:bottom w:val="none" w:sz="0" w:space="0" w:color="auto"/>
        <w:right w:val="none" w:sz="0" w:space="0" w:color="auto"/>
      </w:divBdr>
    </w:div>
    <w:div w:id="677198420">
      <w:bodyDiv w:val="1"/>
      <w:marLeft w:val="0"/>
      <w:marRight w:val="0"/>
      <w:marTop w:val="0"/>
      <w:marBottom w:val="0"/>
      <w:divBdr>
        <w:top w:val="none" w:sz="0" w:space="0" w:color="auto"/>
        <w:left w:val="none" w:sz="0" w:space="0" w:color="auto"/>
        <w:bottom w:val="none" w:sz="0" w:space="0" w:color="auto"/>
        <w:right w:val="none" w:sz="0" w:space="0" w:color="auto"/>
      </w:divBdr>
    </w:div>
    <w:div w:id="677268043">
      <w:bodyDiv w:val="1"/>
      <w:marLeft w:val="0"/>
      <w:marRight w:val="0"/>
      <w:marTop w:val="0"/>
      <w:marBottom w:val="0"/>
      <w:divBdr>
        <w:top w:val="none" w:sz="0" w:space="0" w:color="auto"/>
        <w:left w:val="none" w:sz="0" w:space="0" w:color="auto"/>
        <w:bottom w:val="none" w:sz="0" w:space="0" w:color="auto"/>
        <w:right w:val="none" w:sz="0" w:space="0" w:color="auto"/>
      </w:divBdr>
    </w:div>
    <w:div w:id="677268083">
      <w:bodyDiv w:val="1"/>
      <w:marLeft w:val="0"/>
      <w:marRight w:val="0"/>
      <w:marTop w:val="0"/>
      <w:marBottom w:val="0"/>
      <w:divBdr>
        <w:top w:val="none" w:sz="0" w:space="0" w:color="auto"/>
        <w:left w:val="none" w:sz="0" w:space="0" w:color="auto"/>
        <w:bottom w:val="none" w:sz="0" w:space="0" w:color="auto"/>
        <w:right w:val="none" w:sz="0" w:space="0" w:color="auto"/>
      </w:divBdr>
    </w:div>
    <w:div w:id="677268478">
      <w:bodyDiv w:val="1"/>
      <w:marLeft w:val="0"/>
      <w:marRight w:val="0"/>
      <w:marTop w:val="0"/>
      <w:marBottom w:val="0"/>
      <w:divBdr>
        <w:top w:val="none" w:sz="0" w:space="0" w:color="auto"/>
        <w:left w:val="none" w:sz="0" w:space="0" w:color="auto"/>
        <w:bottom w:val="none" w:sz="0" w:space="0" w:color="auto"/>
        <w:right w:val="none" w:sz="0" w:space="0" w:color="auto"/>
      </w:divBdr>
    </w:div>
    <w:div w:id="677273917">
      <w:bodyDiv w:val="1"/>
      <w:marLeft w:val="0"/>
      <w:marRight w:val="0"/>
      <w:marTop w:val="0"/>
      <w:marBottom w:val="0"/>
      <w:divBdr>
        <w:top w:val="none" w:sz="0" w:space="0" w:color="auto"/>
        <w:left w:val="none" w:sz="0" w:space="0" w:color="auto"/>
        <w:bottom w:val="none" w:sz="0" w:space="0" w:color="auto"/>
        <w:right w:val="none" w:sz="0" w:space="0" w:color="auto"/>
      </w:divBdr>
    </w:div>
    <w:div w:id="677317434">
      <w:bodyDiv w:val="1"/>
      <w:marLeft w:val="0"/>
      <w:marRight w:val="0"/>
      <w:marTop w:val="0"/>
      <w:marBottom w:val="0"/>
      <w:divBdr>
        <w:top w:val="none" w:sz="0" w:space="0" w:color="auto"/>
        <w:left w:val="none" w:sz="0" w:space="0" w:color="auto"/>
        <w:bottom w:val="none" w:sz="0" w:space="0" w:color="auto"/>
        <w:right w:val="none" w:sz="0" w:space="0" w:color="auto"/>
      </w:divBdr>
    </w:div>
    <w:div w:id="677319151">
      <w:bodyDiv w:val="1"/>
      <w:marLeft w:val="0"/>
      <w:marRight w:val="0"/>
      <w:marTop w:val="0"/>
      <w:marBottom w:val="0"/>
      <w:divBdr>
        <w:top w:val="none" w:sz="0" w:space="0" w:color="auto"/>
        <w:left w:val="none" w:sz="0" w:space="0" w:color="auto"/>
        <w:bottom w:val="none" w:sz="0" w:space="0" w:color="auto"/>
        <w:right w:val="none" w:sz="0" w:space="0" w:color="auto"/>
      </w:divBdr>
    </w:div>
    <w:div w:id="677345229">
      <w:bodyDiv w:val="1"/>
      <w:marLeft w:val="0"/>
      <w:marRight w:val="0"/>
      <w:marTop w:val="0"/>
      <w:marBottom w:val="0"/>
      <w:divBdr>
        <w:top w:val="none" w:sz="0" w:space="0" w:color="auto"/>
        <w:left w:val="none" w:sz="0" w:space="0" w:color="auto"/>
        <w:bottom w:val="none" w:sz="0" w:space="0" w:color="auto"/>
        <w:right w:val="none" w:sz="0" w:space="0" w:color="auto"/>
      </w:divBdr>
    </w:div>
    <w:div w:id="677387246">
      <w:bodyDiv w:val="1"/>
      <w:marLeft w:val="0"/>
      <w:marRight w:val="0"/>
      <w:marTop w:val="0"/>
      <w:marBottom w:val="0"/>
      <w:divBdr>
        <w:top w:val="none" w:sz="0" w:space="0" w:color="auto"/>
        <w:left w:val="none" w:sz="0" w:space="0" w:color="auto"/>
        <w:bottom w:val="none" w:sz="0" w:space="0" w:color="auto"/>
        <w:right w:val="none" w:sz="0" w:space="0" w:color="auto"/>
      </w:divBdr>
    </w:div>
    <w:div w:id="677387542">
      <w:bodyDiv w:val="1"/>
      <w:marLeft w:val="0"/>
      <w:marRight w:val="0"/>
      <w:marTop w:val="0"/>
      <w:marBottom w:val="0"/>
      <w:divBdr>
        <w:top w:val="none" w:sz="0" w:space="0" w:color="auto"/>
        <w:left w:val="none" w:sz="0" w:space="0" w:color="auto"/>
        <w:bottom w:val="none" w:sz="0" w:space="0" w:color="auto"/>
        <w:right w:val="none" w:sz="0" w:space="0" w:color="auto"/>
      </w:divBdr>
    </w:div>
    <w:div w:id="677461188">
      <w:bodyDiv w:val="1"/>
      <w:marLeft w:val="0"/>
      <w:marRight w:val="0"/>
      <w:marTop w:val="0"/>
      <w:marBottom w:val="0"/>
      <w:divBdr>
        <w:top w:val="none" w:sz="0" w:space="0" w:color="auto"/>
        <w:left w:val="none" w:sz="0" w:space="0" w:color="auto"/>
        <w:bottom w:val="none" w:sz="0" w:space="0" w:color="auto"/>
        <w:right w:val="none" w:sz="0" w:space="0" w:color="auto"/>
      </w:divBdr>
    </w:div>
    <w:div w:id="677462117">
      <w:bodyDiv w:val="1"/>
      <w:marLeft w:val="0"/>
      <w:marRight w:val="0"/>
      <w:marTop w:val="0"/>
      <w:marBottom w:val="0"/>
      <w:divBdr>
        <w:top w:val="none" w:sz="0" w:space="0" w:color="auto"/>
        <w:left w:val="none" w:sz="0" w:space="0" w:color="auto"/>
        <w:bottom w:val="none" w:sz="0" w:space="0" w:color="auto"/>
        <w:right w:val="none" w:sz="0" w:space="0" w:color="auto"/>
      </w:divBdr>
    </w:div>
    <w:div w:id="677462482">
      <w:bodyDiv w:val="1"/>
      <w:marLeft w:val="0"/>
      <w:marRight w:val="0"/>
      <w:marTop w:val="0"/>
      <w:marBottom w:val="0"/>
      <w:divBdr>
        <w:top w:val="none" w:sz="0" w:space="0" w:color="auto"/>
        <w:left w:val="none" w:sz="0" w:space="0" w:color="auto"/>
        <w:bottom w:val="none" w:sz="0" w:space="0" w:color="auto"/>
        <w:right w:val="none" w:sz="0" w:space="0" w:color="auto"/>
      </w:divBdr>
    </w:div>
    <w:div w:id="677465265">
      <w:bodyDiv w:val="1"/>
      <w:marLeft w:val="0"/>
      <w:marRight w:val="0"/>
      <w:marTop w:val="0"/>
      <w:marBottom w:val="0"/>
      <w:divBdr>
        <w:top w:val="none" w:sz="0" w:space="0" w:color="auto"/>
        <w:left w:val="none" w:sz="0" w:space="0" w:color="auto"/>
        <w:bottom w:val="none" w:sz="0" w:space="0" w:color="auto"/>
        <w:right w:val="none" w:sz="0" w:space="0" w:color="auto"/>
      </w:divBdr>
    </w:div>
    <w:div w:id="677512314">
      <w:bodyDiv w:val="1"/>
      <w:marLeft w:val="0"/>
      <w:marRight w:val="0"/>
      <w:marTop w:val="0"/>
      <w:marBottom w:val="0"/>
      <w:divBdr>
        <w:top w:val="none" w:sz="0" w:space="0" w:color="auto"/>
        <w:left w:val="none" w:sz="0" w:space="0" w:color="auto"/>
        <w:bottom w:val="none" w:sz="0" w:space="0" w:color="auto"/>
        <w:right w:val="none" w:sz="0" w:space="0" w:color="auto"/>
      </w:divBdr>
    </w:div>
    <w:div w:id="677538878">
      <w:bodyDiv w:val="1"/>
      <w:marLeft w:val="0"/>
      <w:marRight w:val="0"/>
      <w:marTop w:val="0"/>
      <w:marBottom w:val="0"/>
      <w:divBdr>
        <w:top w:val="none" w:sz="0" w:space="0" w:color="auto"/>
        <w:left w:val="none" w:sz="0" w:space="0" w:color="auto"/>
        <w:bottom w:val="none" w:sz="0" w:space="0" w:color="auto"/>
        <w:right w:val="none" w:sz="0" w:space="0" w:color="auto"/>
      </w:divBdr>
    </w:div>
    <w:div w:id="677581099">
      <w:bodyDiv w:val="1"/>
      <w:marLeft w:val="0"/>
      <w:marRight w:val="0"/>
      <w:marTop w:val="0"/>
      <w:marBottom w:val="0"/>
      <w:divBdr>
        <w:top w:val="none" w:sz="0" w:space="0" w:color="auto"/>
        <w:left w:val="none" w:sz="0" w:space="0" w:color="auto"/>
        <w:bottom w:val="none" w:sz="0" w:space="0" w:color="auto"/>
        <w:right w:val="none" w:sz="0" w:space="0" w:color="auto"/>
      </w:divBdr>
    </w:div>
    <w:div w:id="677583494">
      <w:bodyDiv w:val="1"/>
      <w:marLeft w:val="0"/>
      <w:marRight w:val="0"/>
      <w:marTop w:val="0"/>
      <w:marBottom w:val="0"/>
      <w:divBdr>
        <w:top w:val="none" w:sz="0" w:space="0" w:color="auto"/>
        <w:left w:val="none" w:sz="0" w:space="0" w:color="auto"/>
        <w:bottom w:val="none" w:sz="0" w:space="0" w:color="auto"/>
        <w:right w:val="none" w:sz="0" w:space="0" w:color="auto"/>
      </w:divBdr>
    </w:div>
    <w:div w:id="677586596">
      <w:bodyDiv w:val="1"/>
      <w:marLeft w:val="0"/>
      <w:marRight w:val="0"/>
      <w:marTop w:val="0"/>
      <w:marBottom w:val="0"/>
      <w:divBdr>
        <w:top w:val="none" w:sz="0" w:space="0" w:color="auto"/>
        <w:left w:val="none" w:sz="0" w:space="0" w:color="auto"/>
        <w:bottom w:val="none" w:sz="0" w:space="0" w:color="auto"/>
        <w:right w:val="none" w:sz="0" w:space="0" w:color="auto"/>
      </w:divBdr>
    </w:div>
    <w:div w:id="677661196">
      <w:bodyDiv w:val="1"/>
      <w:marLeft w:val="0"/>
      <w:marRight w:val="0"/>
      <w:marTop w:val="0"/>
      <w:marBottom w:val="0"/>
      <w:divBdr>
        <w:top w:val="none" w:sz="0" w:space="0" w:color="auto"/>
        <w:left w:val="none" w:sz="0" w:space="0" w:color="auto"/>
        <w:bottom w:val="none" w:sz="0" w:space="0" w:color="auto"/>
        <w:right w:val="none" w:sz="0" w:space="0" w:color="auto"/>
      </w:divBdr>
    </w:div>
    <w:div w:id="677733829">
      <w:bodyDiv w:val="1"/>
      <w:marLeft w:val="0"/>
      <w:marRight w:val="0"/>
      <w:marTop w:val="0"/>
      <w:marBottom w:val="0"/>
      <w:divBdr>
        <w:top w:val="none" w:sz="0" w:space="0" w:color="auto"/>
        <w:left w:val="none" w:sz="0" w:space="0" w:color="auto"/>
        <w:bottom w:val="none" w:sz="0" w:space="0" w:color="auto"/>
        <w:right w:val="none" w:sz="0" w:space="0" w:color="auto"/>
      </w:divBdr>
    </w:div>
    <w:div w:id="677735505">
      <w:bodyDiv w:val="1"/>
      <w:marLeft w:val="0"/>
      <w:marRight w:val="0"/>
      <w:marTop w:val="0"/>
      <w:marBottom w:val="0"/>
      <w:divBdr>
        <w:top w:val="none" w:sz="0" w:space="0" w:color="auto"/>
        <w:left w:val="none" w:sz="0" w:space="0" w:color="auto"/>
        <w:bottom w:val="none" w:sz="0" w:space="0" w:color="auto"/>
        <w:right w:val="none" w:sz="0" w:space="0" w:color="auto"/>
      </w:divBdr>
    </w:div>
    <w:div w:id="677738131">
      <w:bodyDiv w:val="1"/>
      <w:marLeft w:val="0"/>
      <w:marRight w:val="0"/>
      <w:marTop w:val="0"/>
      <w:marBottom w:val="0"/>
      <w:divBdr>
        <w:top w:val="none" w:sz="0" w:space="0" w:color="auto"/>
        <w:left w:val="none" w:sz="0" w:space="0" w:color="auto"/>
        <w:bottom w:val="none" w:sz="0" w:space="0" w:color="auto"/>
        <w:right w:val="none" w:sz="0" w:space="0" w:color="auto"/>
      </w:divBdr>
    </w:div>
    <w:div w:id="677774756">
      <w:bodyDiv w:val="1"/>
      <w:marLeft w:val="0"/>
      <w:marRight w:val="0"/>
      <w:marTop w:val="0"/>
      <w:marBottom w:val="0"/>
      <w:divBdr>
        <w:top w:val="none" w:sz="0" w:space="0" w:color="auto"/>
        <w:left w:val="none" w:sz="0" w:space="0" w:color="auto"/>
        <w:bottom w:val="none" w:sz="0" w:space="0" w:color="auto"/>
        <w:right w:val="none" w:sz="0" w:space="0" w:color="auto"/>
      </w:divBdr>
    </w:div>
    <w:div w:id="677775531">
      <w:bodyDiv w:val="1"/>
      <w:marLeft w:val="0"/>
      <w:marRight w:val="0"/>
      <w:marTop w:val="0"/>
      <w:marBottom w:val="0"/>
      <w:divBdr>
        <w:top w:val="none" w:sz="0" w:space="0" w:color="auto"/>
        <w:left w:val="none" w:sz="0" w:space="0" w:color="auto"/>
        <w:bottom w:val="none" w:sz="0" w:space="0" w:color="auto"/>
        <w:right w:val="none" w:sz="0" w:space="0" w:color="auto"/>
      </w:divBdr>
    </w:div>
    <w:div w:id="677776995">
      <w:bodyDiv w:val="1"/>
      <w:marLeft w:val="0"/>
      <w:marRight w:val="0"/>
      <w:marTop w:val="0"/>
      <w:marBottom w:val="0"/>
      <w:divBdr>
        <w:top w:val="none" w:sz="0" w:space="0" w:color="auto"/>
        <w:left w:val="none" w:sz="0" w:space="0" w:color="auto"/>
        <w:bottom w:val="none" w:sz="0" w:space="0" w:color="auto"/>
        <w:right w:val="none" w:sz="0" w:space="0" w:color="auto"/>
      </w:divBdr>
    </w:div>
    <w:div w:id="677804709">
      <w:bodyDiv w:val="1"/>
      <w:marLeft w:val="0"/>
      <w:marRight w:val="0"/>
      <w:marTop w:val="0"/>
      <w:marBottom w:val="0"/>
      <w:divBdr>
        <w:top w:val="none" w:sz="0" w:space="0" w:color="auto"/>
        <w:left w:val="none" w:sz="0" w:space="0" w:color="auto"/>
        <w:bottom w:val="none" w:sz="0" w:space="0" w:color="auto"/>
        <w:right w:val="none" w:sz="0" w:space="0" w:color="auto"/>
      </w:divBdr>
    </w:div>
    <w:div w:id="677805324">
      <w:bodyDiv w:val="1"/>
      <w:marLeft w:val="0"/>
      <w:marRight w:val="0"/>
      <w:marTop w:val="0"/>
      <w:marBottom w:val="0"/>
      <w:divBdr>
        <w:top w:val="none" w:sz="0" w:space="0" w:color="auto"/>
        <w:left w:val="none" w:sz="0" w:space="0" w:color="auto"/>
        <w:bottom w:val="none" w:sz="0" w:space="0" w:color="auto"/>
        <w:right w:val="none" w:sz="0" w:space="0" w:color="auto"/>
      </w:divBdr>
    </w:div>
    <w:div w:id="677848431">
      <w:bodyDiv w:val="1"/>
      <w:marLeft w:val="0"/>
      <w:marRight w:val="0"/>
      <w:marTop w:val="0"/>
      <w:marBottom w:val="0"/>
      <w:divBdr>
        <w:top w:val="none" w:sz="0" w:space="0" w:color="auto"/>
        <w:left w:val="none" w:sz="0" w:space="0" w:color="auto"/>
        <w:bottom w:val="none" w:sz="0" w:space="0" w:color="auto"/>
        <w:right w:val="none" w:sz="0" w:space="0" w:color="auto"/>
      </w:divBdr>
    </w:div>
    <w:div w:id="677854760">
      <w:bodyDiv w:val="1"/>
      <w:marLeft w:val="0"/>
      <w:marRight w:val="0"/>
      <w:marTop w:val="0"/>
      <w:marBottom w:val="0"/>
      <w:divBdr>
        <w:top w:val="none" w:sz="0" w:space="0" w:color="auto"/>
        <w:left w:val="none" w:sz="0" w:space="0" w:color="auto"/>
        <w:bottom w:val="none" w:sz="0" w:space="0" w:color="auto"/>
        <w:right w:val="none" w:sz="0" w:space="0" w:color="auto"/>
      </w:divBdr>
    </w:div>
    <w:div w:id="677925328">
      <w:bodyDiv w:val="1"/>
      <w:marLeft w:val="0"/>
      <w:marRight w:val="0"/>
      <w:marTop w:val="0"/>
      <w:marBottom w:val="0"/>
      <w:divBdr>
        <w:top w:val="none" w:sz="0" w:space="0" w:color="auto"/>
        <w:left w:val="none" w:sz="0" w:space="0" w:color="auto"/>
        <w:bottom w:val="none" w:sz="0" w:space="0" w:color="auto"/>
        <w:right w:val="none" w:sz="0" w:space="0" w:color="auto"/>
      </w:divBdr>
    </w:div>
    <w:div w:id="677925385">
      <w:bodyDiv w:val="1"/>
      <w:marLeft w:val="0"/>
      <w:marRight w:val="0"/>
      <w:marTop w:val="0"/>
      <w:marBottom w:val="0"/>
      <w:divBdr>
        <w:top w:val="none" w:sz="0" w:space="0" w:color="auto"/>
        <w:left w:val="none" w:sz="0" w:space="0" w:color="auto"/>
        <w:bottom w:val="none" w:sz="0" w:space="0" w:color="auto"/>
        <w:right w:val="none" w:sz="0" w:space="0" w:color="auto"/>
      </w:divBdr>
    </w:div>
    <w:div w:id="677926363">
      <w:bodyDiv w:val="1"/>
      <w:marLeft w:val="0"/>
      <w:marRight w:val="0"/>
      <w:marTop w:val="0"/>
      <w:marBottom w:val="0"/>
      <w:divBdr>
        <w:top w:val="none" w:sz="0" w:space="0" w:color="auto"/>
        <w:left w:val="none" w:sz="0" w:space="0" w:color="auto"/>
        <w:bottom w:val="none" w:sz="0" w:space="0" w:color="auto"/>
        <w:right w:val="none" w:sz="0" w:space="0" w:color="auto"/>
      </w:divBdr>
    </w:div>
    <w:div w:id="677929860">
      <w:bodyDiv w:val="1"/>
      <w:marLeft w:val="0"/>
      <w:marRight w:val="0"/>
      <w:marTop w:val="0"/>
      <w:marBottom w:val="0"/>
      <w:divBdr>
        <w:top w:val="none" w:sz="0" w:space="0" w:color="auto"/>
        <w:left w:val="none" w:sz="0" w:space="0" w:color="auto"/>
        <w:bottom w:val="none" w:sz="0" w:space="0" w:color="auto"/>
        <w:right w:val="none" w:sz="0" w:space="0" w:color="auto"/>
      </w:divBdr>
    </w:div>
    <w:div w:id="678046728">
      <w:bodyDiv w:val="1"/>
      <w:marLeft w:val="0"/>
      <w:marRight w:val="0"/>
      <w:marTop w:val="0"/>
      <w:marBottom w:val="0"/>
      <w:divBdr>
        <w:top w:val="none" w:sz="0" w:space="0" w:color="auto"/>
        <w:left w:val="none" w:sz="0" w:space="0" w:color="auto"/>
        <w:bottom w:val="none" w:sz="0" w:space="0" w:color="auto"/>
        <w:right w:val="none" w:sz="0" w:space="0" w:color="auto"/>
      </w:divBdr>
    </w:div>
    <w:div w:id="678048959">
      <w:bodyDiv w:val="1"/>
      <w:marLeft w:val="0"/>
      <w:marRight w:val="0"/>
      <w:marTop w:val="0"/>
      <w:marBottom w:val="0"/>
      <w:divBdr>
        <w:top w:val="none" w:sz="0" w:space="0" w:color="auto"/>
        <w:left w:val="none" w:sz="0" w:space="0" w:color="auto"/>
        <w:bottom w:val="none" w:sz="0" w:space="0" w:color="auto"/>
        <w:right w:val="none" w:sz="0" w:space="0" w:color="auto"/>
      </w:divBdr>
    </w:div>
    <w:div w:id="678117935">
      <w:bodyDiv w:val="1"/>
      <w:marLeft w:val="0"/>
      <w:marRight w:val="0"/>
      <w:marTop w:val="0"/>
      <w:marBottom w:val="0"/>
      <w:divBdr>
        <w:top w:val="none" w:sz="0" w:space="0" w:color="auto"/>
        <w:left w:val="none" w:sz="0" w:space="0" w:color="auto"/>
        <w:bottom w:val="none" w:sz="0" w:space="0" w:color="auto"/>
        <w:right w:val="none" w:sz="0" w:space="0" w:color="auto"/>
      </w:divBdr>
    </w:div>
    <w:div w:id="678119275">
      <w:bodyDiv w:val="1"/>
      <w:marLeft w:val="0"/>
      <w:marRight w:val="0"/>
      <w:marTop w:val="0"/>
      <w:marBottom w:val="0"/>
      <w:divBdr>
        <w:top w:val="none" w:sz="0" w:space="0" w:color="auto"/>
        <w:left w:val="none" w:sz="0" w:space="0" w:color="auto"/>
        <w:bottom w:val="none" w:sz="0" w:space="0" w:color="auto"/>
        <w:right w:val="none" w:sz="0" w:space="0" w:color="auto"/>
      </w:divBdr>
    </w:div>
    <w:div w:id="678120897">
      <w:bodyDiv w:val="1"/>
      <w:marLeft w:val="0"/>
      <w:marRight w:val="0"/>
      <w:marTop w:val="0"/>
      <w:marBottom w:val="0"/>
      <w:divBdr>
        <w:top w:val="none" w:sz="0" w:space="0" w:color="auto"/>
        <w:left w:val="none" w:sz="0" w:space="0" w:color="auto"/>
        <w:bottom w:val="none" w:sz="0" w:space="0" w:color="auto"/>
        <w:right w:val="none" w:sz="0" w:space="0" w:color="auto"/>
      </w:divBdr>
    </w:div>
    <w:div w:id="678122557">
      <w:bodyDiv w:val="1"/>
      <w:marLeft w:val="0"/>
      <w:marRight w:val="0"/>
      <w:marTop w:val="0"/>
      <w:marBottom w:val="0"/>
      <w:divBdr>
        <w:top w:val="none" w:sz="0" w:space="0" w:color="auto"/>
        <w:left w:val="none" w:sz="0" w:space="0" w:color="auto"/>
        <w:bottom w:val="none" w:sz="0" w:space="0" w:color="auto"/>
        <w:right w:val="none" w:sz="0" w:space="0" w:color="auto"/>
      </w:divBdr>
    </w:div>
    <w:div w:id="678123406">
      <w:bodyDiv w:val="1"/>
      <w:marLeft w:val="0"/>
      <w:marRight w:val="0"/>
      <w:marTop w:val="0"/>
      <w:marBottom w:val="0"/>
      <w:divBdr>
        <w:top w:val="none" w:sz="0" w:space="0" w:color="auto"/>
        <w:left w:val="none" w:sz="0" w:space="0" w:color="auto"/>
        <w:bottom w:val="none" w:sz="0" w:space="0" w:color="auto"/>
        <w:right w:val="none" w:sz="0" w:space="0" w:color="auto"/>
      </w:divBdr>
    </w:div>
    <w:div w:id="678192586">
      <w:bodyDiv w:val="1"/>
      <w:marLeft w:val="0"/>
      <w:marRight w:val="0"/>
      <w:marTop w:val="0"/>
      <w:marBottom w:val="0"/>
      <w:divBdr>
        <w:top w:val="none" w:sz="0" w:space="0" w:color="auto"/>
        <w:left w:val="none" w:sz="0" w:space="0" w:color="auto"/>
        <w:bottom w:val="none" w:sz="0" w:space="0" w:color="auto"/>
        <w:right w:val="none" w:sz="0" w:space="0" w:color="auto"/>
      </w:divBdr>
    </w:div>
    <w:div w:id="678233629">
      <w:bodyDiv w:val="1"/>
      <w:marLeft w:val="0"/>
      <w:marRight w:val="0"/>
      <w:marTop w:val="0"/>
      <w:marBottom w:val="0"/>
      <w:divBdr>
        <w:top w:val="none" w:sz="0" w:space="0" w:color="auto"/>
        <w:left w:val="none" w:sz="0" w:space="0" w:color="auto"/>
        <w:bottom w:val="none" w:sz="0" w:space="0" w:color="auto"/>
        <w:right w:val="none" w:sz="0" w:space="0" w:color="auto"/>
      </w:divBdr>
    </w:div>
    <w:div w:id="678238763">
      <w:bodyDiv w:val="1"/>
      <w:marLeft w:val="0"/>
      <w:marRight w:val="0"/>
      <w:marTop w:val="0"/>
      <w:marBottom w:val="0"/>
      <w:divBdr>
        <w:top w:val="none" w:sz="0" w:space="0" w:color="auto"/>
        <w:left w:val="none" w:sz="0" w:space="0" w:color="auto"/>
        <w:bottom w:val="none" w:sz="0" w:space="0" w:color="auto"/>
        <w:right w:val="none" w:sz="0" w:space="0" w:color="auto"/>
      </w:divBdr>
    </w:div>
    <w:div w:id="678238822">
      <w:bodyDiv w:val="1"/>
      <w:marLeft w:val="0"/>
      <w:marRight w:val="0"/>
      <w:marTop w:val="0"/>
      <w:marBottom w:val="0"/>
      <w:divBdr>
        <w:top w:val="none" w:sz="0" w:space="0" w:color="auto"/>
        <w:left w:val="none" w:sz="0" w:space="0" w:color="auto"/>
        <w:bottom w:val="none" w:sz="0" w:space="0" w:color="auto"/>
        <w:right w:val="none" w:sz="0" w:space="0" w:color="auto"/>
      </w:divBdr>
    </w:div>
    <w:div w:id="678239249">
      <w:bodyDiv w:val="1"/>
      <w:marLeft w:val="0"/>
      <w:marRight w:val="0"/>
      <w:marTop w:val="0"/>
      <w:marBottom w:val="0"/>
      <w:divBdr>
        <w:top w:val="none" w:sz="0" w:space="0" w:color="auto"/>
        <w:left w:val="none" w:sz="0" w:space="0" w:color="auto"/>
        <w:bottom w:val="none" w:sz="0" w:space="0" w:color="auto"/>
        <w:right w:val="none" w:sz="0" w:space="0" w:color="auto"/>
      </w:divBdr>
    </w:div>
    <w:div w:id="678241557">
      <w:bodyDiv w:val="1"/>
      <w:marLeft w:val="0"/>
      <w:marRight w:val="0"/>
      <w:marTop w:val="0"/>
      <w:marBottom w:val="0"/>
      <w:divBdr>
        <w:top w:val="none" w:sz="0" w:space="0" w:color="auto"/>
        <w:left w:val="none" w:sz="0" w:space="0" w:color="auto"/>
        <w:bottom w:val="none" w:sz="0" w:space="0" w:color="auto"/>
        <w:right w:val="none" w:sz="0" w:space="0" w:color="auto"/>
      </w:divBdr>
    </w:div>
    <w:div w:id="678241711">
      <w:bodyDiv w:val="1"/>
      <w:marLeft w:val="0"/>
      <w:marRight w:val="0"/>
      <w:marTop w:val="0"/>
      <w:marBottom w:val="0"/>
      <w:divBdr>
        <w:top w:val="none" w:sz="0" w:space="0" w:color="auto"/>
        <w:left w:val="none" w:sz="0" w:space="0" w:color="auto"/>
        <w:bottom w:val="none" w:sz="0" w:space="0" w:color="auto"/>
        <w:right w:val="none" w:sz="0" w:space="0" w:color="auto"/>
      </w:divBdr>
    </w:div>
    <w:div w:id="678308895">
      <w:bodyDiv w:val="1"/>
      <w:marLeft w:val="0"/>
      <w:marRight w:val="0"/>
      <w:marTop w:val="0"/>
      <w:marBottom w:val="0"/>
      <w:divBdr>
        <w:top w:val="none" w:sz="0" w:space="0" w:color="auto"/>
        <w:left w:val="none" w:sz="0" w:space="0" w:color="auto"/>
        <w:bottom w:val="none" w:sz="0" w:space="0" w:color="auto"/>
        <w:right w:val="none" w:sz="0" w:space="0" w:color="auto"/>
      </w:divBdr>
    </w:div>
    <w:div w:id="678310206">
      <w:bodyDiv w:val="1"/>
      <w:marLeft w:val="0"/>
      <w:marRight w:val="0"/>
      <w:marTop w:val="0"/>
      <w:marBottom w:val="0"/>
      <w:divBdr>
        <w:top w:val="none" w:sz="0" w:space="0" w:color="auto"/>
        <w:left w:val="none" w:sz="0" w:space="0" w:color="auto"/>
        <w:bottom w:val="none" w:sz="0" w:space="0" w:color="auto"/>
        <w:right w:val="none" w:sz="0" w:space="0" w:color="auto"/>
      </w:divBdr>
    </w:div>
    <w:div w:id="678310733">
      <w:bodyDiv w:val="1"/>
      <w:marLeft w:val="0"/>
      <w:marRight w:val="0"/>
      <w:marTop w:val="0"/>
      <w:marBottom w:val="0"/>
      <w:divBdr>
        <w:top w:val="none" w:sz="0" w:space="0" w:color="auto"/>
        <w:left w:val="none" w:sz="0" w:space="0" w:color="auto"/>
        <w:bottom w:val="none" w:sz="0" w:space="0" w:color="auto"/>
        <w:right w:val="none" w:sz="0" w:space="0" w:color="auto"/>
      </w:divBdr>
    </w:div>
    <w:div w:id="678314868">
      <w:bodyDiv w:val="1"/>
      <w:marLeft w:val="0"/>
      <w:marRight w:val="0"/>
      <w:marTop w:val="0"/>
      <w:marBottom w:val="0"/>
      <w:divBdr>
        <w:top w:val="none" w:sz="0" w:space="0" w:color="auto"/>
        <w:left w:val="none" w:sz="0" w:space="0" w:color="auto"/>
        <w:bottom w:val="none" w:sz="0" w:space="0" w:color="auto"/>
        <w:right w:val="none" w:sz="0" w:space="0" w:color="auto"/>
      </w:divBdr>
    </w:div>
    <w:div w:id="678318320">
      <w:bodyDiv w:val="1"/>
      <w:marLeft w:val="0"/>
      <w:marRight w:val="0"/>
      <w:marTop w:val="0"/>
      <w:marBottom w:val="0"/>
      <w:divBdr>
        <w:top w:val="none" w:sz="0" w:space="0" w:color="auto"/>
        <w:left w:val="none" w:sz="0" w:space="0" w:color="auto"/>
        <w:bottom w:val="none" w:sz="0" w:space="0" w:color="auto"/>
        <w:right w:val="none" w:sz="0" w:space="0" w:color="auto"/>
      </w:divBdr>
    </w:div>
    <w:div w:id="678430596">
      <w:bodyDiv w:val="1"/>
      <w:marLeft w:val="0"/>
      <w:marRight w:val="0"/>
      <w:marTop w:val="0"/>
      <w:marBottom w:val="0"/>
      <w:divBdr>
        <w:top w:val="none" w:sz="0" w:space="0" w:color="auto"/>
        <w:left w:val="none" w:sz="0" w:space="0" w:color="auto"/>
        <w:bottom w:val="none" w:sz="0" w:space="0" w:color="auto"/>
        <w:right w:val="none" w:sz="0" w:space="0" w:color="auto"/>
      </w:divBdr>
    </w:div>
    <w:div w:id="678431453">
      <w:bodyDiv w:val="1"/>
      <w:marLeft w:val="0"/>
      <w:marRight w:val="0"/>
      <w:marTop w:val="0"/>
      <w:marBottom w:val="0"/>
      <w:divBdr>
        <w:top w:val="none" w:sz="0" w:space="0" w:color="auto"/>
        <w:left w:val="none" w:sz="0" w:space="0" w:color="auto"/>
        <w:bottom w:val="none" w:sz="0" w:space="0" w:color="auto"/>
        <w:right w:val="none" w:sz="0" w:space="0" w:color="auto"/>
      </w:divBdr>
    </w:div>
    <w:div w:id="678432562">
      <w:bodyDiv w:val="1"/>
      <w:marLeft w:val="0"/>
      <w:marRight w:val="0"/>
      <w:marTop w:val="0"/>
      <w:marBottom w:val="0"/>
      <w:divBdr>
        <w:top w:val="none" w:sz="0" w:space="0" w:color="auto"/>
        <w:left w:val="none" w:sz="0" w:space="0" w:color="auto"/>
        <w:bottom w:val="none" w:sz="0" w:space="0" w:color="auto"/>
        <w:right w:val="none" w:sz="0" w:space="0" w:color="auto"/>
      </w:divBdr>
    </w:div>
    <w:div w:id="678460083">
      <w:bodyDiv w:val="1"/>
      <w:marLeft w:val="0"/>
      <w:marRight w:val="0"/>
      <w:marTop w:val="0"/>
      <w:marBottom w:val="0"/>
      <w:divBdr>
        <w:top w:val="none" w:sz="0" w:space="0" w:color="auto"/>
        <w:left w:val="none" w:sz="0" w:space="0" w:color="auto"/>
        <w:bottom w:val="none" w:sz="0" w:space="0" w:color="auto"/>
        <w:right w:val="none" w:sz="0" w:space="0" w:color="auto"/>
      </w:divBdr>
    </w:div>
    <w:div w:id="678505576">
      <w:bodyDiv w:val="1"/>
      <w:marLeft w:val="0"/>
      <w:marRight w:val="0"/>
      <w:marTop w:val="0"/>
      <w:marBottom w:val="0"/>
      <w:divBdr>
        <w:top w:val="none" w:sz="0" w:space="0" w:color="auto"/>
        <w:left w:val="none" w:sz="0" w:space="0" w:color="auto"/>
        <w:bottom w:val="none" w:sz="0" w:space="0" w:color="auto"/>
        <w:right w:val="none" w:sz="0" w:space="0" w:color="auto"/>
      </w:divBdr>
    </w:div>
    <w:div w:id="678505607">
      <w:bodyDiv w:val="1"/>
      <w:marLeft w:val="0"/>
      <w:marRight w:val="0"/>
      <w:marTop w:val="0"/>
      <w:marBottom w:val="0"/>
      <w:divBdr>
        <w:top w:val="none" w:sz="0" w:space="0" w:color="auto"/>
        <w:left w:val="none" w:sz="0" w:space="0" w:color="auto"/>
        <w:bottom w:val="none" w:sz="0" w:space="0" w:color="auto"/>
        <w:right w:val="none" w:sz="0" w:space="0" w:color="auto"/>
      </w:divBdr>
    </w:div>
    <w:div w:id="678509647">
      <w:bodyDiv w:val="1"/>
      <w:marLeft w:val="0"/>
      <w:marRight w:val="0"/>
      <w:marTop w:val="0"/>
      <w:marBottom w:val="0"/>
      <w:divBdr>
        <w:top w:val="none" w:sz="0" w:space="0" w:color="auto"/>
        <w:left w:val="none" w:sz="0" w:space="0" w:color="auto"/>
        <w:bottom w:val="none" w:sz="0" w:space="0" w:color="auto"/>
        <w:right w:val="none" w:sz="0" w:space="0" w:color="auto"/>
      </w:divBdr>
    </w:div>
    <w:div w:id="678511522">
      <w:bodyDiv w:val="1"/>
      <w:marLeft w:val="0"/>
      <w:marRight w:val="0"/>
      <w:marTop w:val="0"/>
      <w:marBottom w:val="0"/>
      <w:divBdr>
        <w:top w:val="none" w:sz="0" w:space="0" w:color="auto"/>
        <w:left w:val="none" w:sz="0" w:space="0" w:color="auto"/>
        <w:bottom w:val="none" w:sz="0" w:space="0" w:color="auto"/>
        <w:right w:val="none" w:sz="0" w:space="0" w:color="auto"/>
      </w:divBdr>
    </w:div>
    <w:div w:id="678511660">
      <w:bodyDiv w:val="1"/>
      <w:marLeft w:val="0"/>
      <w:marRight w:val="0"/>
      <w:marTop w:val="0"/>
      <w:marBottom w:val="0"/>
      <w:divBdr>
        <w:top w:val="none" w:sz="0" w:space="0" w:color="auto"/>
        <w:left w:val="none" w:sz="0" w:space="0" w:color="auto"/>
        <w:bottom w:val="none" w:sz="0" w:space="0" w:color="auto"/>
        <w:right w:val="none" w:sz="0" w:space="0" w:color="auto"/>
      </w:divBdr>
    </w:div>
    <w:div w:id="678581246">
      <w:bodyDiv w:val="1"/>
      <w:marLeft w:val="0"/>
      <w:marRight w:val="0"/>
      <w:marTop w:val="0"/>
      <w:marBottom w:val="0"/>
      <w:divBdr>
        <w:top w:val="none" w:sz="0" w:space="0" w:color="auto"/>
        <w:left w:val="none" w:sz="0" w:space="0" w:color="auto"/>
        <w:bottom w:val="none" w:sz="0" w:space="0" w:color="auto"/>
        <w:right w:val="none" w:sz="0" w:space="0" w:color="auto"/>
      </w:divBdr>
    </w:div>
    <w:div w:id="678586852">
      <w:bodyDiv w:val="1"/>
      <w:marLeft w:val="0"/>
      <w:marRight w:val="0"/>
      <w:marTop w:val="0"/>
      <w:marBottom w:val="0"/>
      <w:divBdr>
        <w:top w:val="none" w:sz="0" w:space="0" w:color="auto"/>
        <w:left w:val="none" w:sz="0" w:space="0" w:color="auto"/>
        <w:bottom w:val="none" w:sz="0" w:space="0" w:color="auto"/>
        <w:right w:val="none" w:sz="0" w:space="0" w:color="auto"/>
      </w:divBdr>
    </w:div>
    <w:div w:id="678653849">
      <w:bodyDiv w:val="1"/>
      <w:marLeft w:val="0"/>
      <w:marRight w:val="0"/>
      <w:marTop w:val="0"/>
      <w:marBottom w:val="0"/>
      <w:divBdr>
        <w:top w:val="none" w:sz="0" w:space="0" w:color="auto"/>
        <w:left w:val="none" w:sz="0" w:space="0" w:color="auto"/>
        <w:bottom w:val="none" w:sz="0" w:space="0" w:color="auto"/>
        <w:right w:val="none" w:sz="0" w:space="0" w:color="auto"/>
      </w:divBdr>
    </w:div>
    <w:div w:id="678655488">
      <w:bodyDiv w:val="1"/>
      <w:marLeft w:val="0"/>
      <w:marRight w:val="0"/>
      <w:marTop w:val="0"/>
      <w:marBottom w:val="0"/>
      <w:divBdr>
        <w:top w:val="none" w:sz="0" w:space="0" w:color="auto"/>
        <w:left w:val="none" w:sz="0" w:space="0" w:color="auto"/>
        <w:bottom w:val="none" w:sz="0" w:space="0" w:color="auto"/>
        <w:right w:val="none" w:sz="0" w:space="0" w:color="auto"/>
      </w:divBdr>
    </w:div>
    <w:div w:id="678700513">
      <w:bodyDiv w:val="1"/>
      <w:marLeft w:val="0"/>
      <w:marRight w:val="0"/>
      <w:marTop w:val="0"/>
      <w:marBottom w:val="0"/>
      <w:divBdr>
        <w:top w:val="none" w:sz="0" w:space="0" w:color="auto"/>
        <w:left w:val="none" w:sz="0" w:space="0" w:color="auto"/>
        <w:bottom w:val="none" w:sz="0" w:space="0" w:color="auto"/>
        <w:right w:val="none" w:sz="0" w:space="0" w:color="auto"/>
      </w:divBdr>
    </w:div>
    <w:div w:id="678704320">
      <w:bodyDiv w:val="1"/>
      <w:marLeft w:val="0"/>
      <w:marRight w:val="0"/>
      <w:marTop w:val="0"/>
      <w:marBottom w:val="0"/>
      <w:divBdr>
        <w:top w:val="none" w:sz="0" w:space="0" w:color="auto"/>
        <w:left w:val="none" w:sz="0" w:space="0" w:color="auto"/>
        <w:bottom w:val="none" w:sz="0" w:space="0" w:color="auto"/>
        <w:right w:val="none" w:sz="0" w:space="0" w:color="auto"/>
      </w:divBdr>
    </w:div>
    <w:div w:id="678771257">
      <w:bodyDiv w:val="1"/>
      <w:marLeft w:val="0"/>
      <w:marRight w:val="0"/>
      <w:marTop w:val="0"/>
      <w:marBottom w:val="0"/>
      <w:divBdr>
        <w:top w:val="none" w:sz="0" w:space="0" w:color="auto"/>
        <w:left w:val="none" w:sz="0" w:space="0" w:color="auto"/>
        <w:bottom w:val="none" w:sz="0" w:space="0" w:color="auto"/>
        <w:right w:val="none" w:sz="0" w:space="0" w:color="auto"/>
      </w:divBdr>
    </w:div>
    <w:div w:id="678772346">
      <w:bodyDiv w:val="1"/>
      <w:marLeft w:val="0"/>
      <w:marRight w:val="0"/>
      <w:marTop w:val="0"/>
      <w:marBottom w:val="0"/>
      <w:divBdr>
        <w:top w:val="none" w:sz="0" w:space="0" w:color="auto"/>
        <w:left w:val="none" w:sz="0" w:space="0" w:color="auto"/>
        <w:bottom w:val="none" w:sz="0" w:space="0" w:color="auto"/>
        <w:right w:val="none" w:sz="0" w:space="0" w:color="auto"/>
      </w:divBdr>
    </w:div>
    <w:div w:id="678773149">
      <w:bodyDiv w:val="1"/>
      <w:marLeft w:val="0"/>
      <w:marRight w:val="0"/>
      <w:marTop w:val="0"/>
      <w:marBottom w:val="0"/>
      <w:divBdr>
        <w:top w:val="none" w:sz="0" w:space="0" w:color="auto"/>
        <w:left w:val="none" w:sz="0" w:space="0" w:color="auto"/>
        <w:bottom w:val="none" w:sz="0" w:space="0" w:color="auto"/>
        <w:right w:val="none" w:sz="0" w:space="0" w:color="auto"/>
      </w:divBdr>
    </w:div>
    <w:div w:id="678775626">
      <w:bodyDiv w:val="1"/>
      <w:marLeft w:val="0"/>
      <w:marRight w:val="0"/>
      <w:marTop w:val="0"/>
      <w:marBottom w:val="0"/>
      <w:divBdr>
        <w:top w:val="none" w:sz="0" w:space="0" w:color="auto"/>
        <w:left w:val="none" w:sz="0" w:space="0" w:color="auto"/>
        <w:bottom w:val="none" w:sz="0" w:space="0" w:color="auto"/>
        <w:right w:val="none" w:sz="0" w:space="0" w:color="auto"/>
      </w:divBdr>
    </w:div>
    <w:div w:id="678821965">
      <w:bodyDiv w:val="1"/>
      <w:marLeft w:val="0"/>
      <w:marRight w:val="0"/>
      <w:marTop w:val="0"/>
      <w:marBottom w:val="0"/>
      <w:divBdr>
        <w:top w:val="none" w:sz="0" w:space="0" w:color="auto"/>
        <w:left w:val="none" w:sz="0" w:space="0" w:color="auto"/>
        <w:bottom w:val="none" w:sz="0" w:space="0" w:color="auto"/>
        <w:right w:val="none" w:sz="0" w:space="0" w:color="auto"/>
      </w:divBdr>
    </w:div>
    <w:div w:id="678848629">
      <w:bodyDiv w:val="1"/>
      <w:marLeft w:val="0"/>
      <w:marRight w:val="0"/>
      <w:marTop w:val="0"/>
      <w:marBottom w:val="0"/>
      <w:divBdr>
        <w:top w:val="none" w:sz="0" w:space="0" w:color="auto"/>
        <w:left w:val="none" w:sz="0" w:space="0" w:color="auto"/>
        <w:bottom w:val="none" w:sz="0" w:space="0" w:color="auto"/>
        <w:right w:val="none" w:sz="0" w:space="0" w:color="auto"/>
      </w:divBdr>
    </w:div>
    <w:div w:id="678891341">
      <w:bodyDiv w:val="1"/>
      <w:marLeft w:val="0"/>
      <w:marRight w:val="0"/>
      <w:marTop w:val="0"/>
      <w:marBottom w:val="0"/>
      <w:divBdr>
        <w:top w:val="none" w:sz="0" w:space="0" w:color="auto"/>
        <w:left w:val="none" w:sz="0" w:space="0" w:color="auto"/>
        <w:bottom w:val="none" w:sz="0" w:space="0" w:color="auto"/>
        <w:right w:val="none" w:sz="0" w:space="0" w:color="auto"/>
      </w:divBdr>
    </w:div>
    <w:div w:id="678966901">
      <w:bodyDiv w:val="1"/>
      <w:marLeft w:val="0"/>
      <w:marRight w:val="0"/>
      <w:marTop w:val="0"/>
      <w:marBottom w:val="0"/>
      <w:divBdr>
        <w:top w:val="none" w:sz="0" w:space="0" w:color="auto"/>
        <w:left w:val="none" w:sz="0" w:space="0" w:color="auto"/>
        <w:bottom w:val="none" w:sz="0" w:space="0" w:color="auto"/>
        <w:right w:val="none" w:sz="0" w:space="0" w:color="auto"/>
      </w:divBdr>
    </w:div>
    <w:div w:id="678968532">
      <w:bodyDiv w:val="1"/>
      <w:marLeft w:val="0"/>
      <w:marRight w:val="0"/>
      <w:marTop w:val="0"/>
      <w:marBottom w:val="0"/>
      <w:divBdr>
        <w:top w:val="none" w:sz="0" w:space="0" w:color="auto"/>
        <w:left w:val="none" w:sz="0" w:space="0" w:color="auto"/>
        <w:bottom w:val="none" w:sz="0" w:space="0" w:color="auto"/>
        <w:right w:val="none" w:sz="0" w:space="0" w:color="auto"/>
      </w:divBdr>
    </w:div>
    <w:div w:id="678969683">
      <w:bodyDiv w:val="1"/>
      <w:marLeft w:val="0"/>
      <w:marRight w:val="0"/>
      <w:marTop w:val="0"/>
      <w:marBottom w:val="0"/>
      <w:divBdr>
        <w:top w:val="none" w:sz="0" w:space="0" w:color="auto"/>
        <w:left w:val="none" w:sz="0" w:space="0" w:color="auto"/>
        <w:bottom w:val="none" w:sz="0" w:space="0" w:color="auto"/>
        <w:right w:val="none" w:sz="0" w:space="0" w:color="auto"/>
      </w:divBdr>
    </w:div>
    <w:div w:id="678970707">
      <w:bodyDiv w:val="1"/>
      <w:marLeft w:val="0"/>
      <w:marRight w:val="0"/>
      <w:marTop w:val="0"/>
      <w:marBottom w:val="0"/>
      <w:divBdr>
        <w:top w:val="none" w:sz="0" w:space="0" w:color="auto"/>
        <w:left w:val="none" w:sz="0" w:space="0" w:color="auto"/>
        <w:bottom w:val="none" w:sz="0" w:space="0" w:color="auto"/>
        <w:right w:val="none" w:sz="0" w:space="0" w:color="auto"/>
      </w:divBdr>
    </w:div>
    <w:div w:id="679039633">
      <w:bodyDiv w:val="1"/>
      <w:marLeft w:val="0"/>
      <w:marRight w:val="0"/>
      <w:marTop w:val="0"/>
      <w:marBottom w:val="0"/>
      <w:divBdr>
        <w:top w:val="none" w:sz="0" w:space="0" w:color="auto"/>
        <w:left w:val="none" w:sz="0" w:space="0" w:color="auto"/>
        <w:bottom w:val="none" w:sz="0" w:space="0" w:color="auto"/>
        <w:right w:val="none" w:sz="0" w:space="0" w:color="auto"/>
      </w:divBdr>
    </w:div>
    <w:div w:id="679047811">
      <w:bodyDiv w:val="1"/>
      <w:marLeft w:val="0"/>
      <w:marRight w:val="0"/>
      <w:marTop w:val="0"/>
      <w:marBottom w:val="0"/>
      <w:divBdr>
        <w:top w:val="none" w:sz="0" w:space="0" w:color="auto"/>
        <w:left w:val="none" w:sz="0" w:space="0" w:color="auto"/>
        <w:bottom w:val="none" w:sz="0" w:space="0" w:color="auto"/>
        <w:right w:val="none" w:sz="0" w:space="0" w:color="auto"/>
      </w:divBdr>
    </w:div>
    <w:div w:id="679048666">
      <w:bodyDiv w:val="1"/>
      <w:marLeft w:val="0"/>
      <w:marRight w:val="0"/>
      <w:marTop w:val="0"/>
      <w:marBottom w:val="0"/>
      <w:divBdr>
        <w:top w:val="none" w:sz="0" w:space="0" w:color="auto"/>
        <w:left w:val="none" w:sz="0" w:space="0" w:color="auto"/>
        <w:bottom w:val="none" w:sz="0" w:space="0" w:color="auto"/>
        <w:right w:val="none" w:sz="0" w:space="0" w:color="auto"/>
      </w:divBdr>
    </w:div>
    <w:div w:id="679086104">
      <w:bodyDiv w:val="1"/>
      <w:marLeft w:val="0"/>
      <w:marRight w:val="0"/>
      <w:marTop w:val="0"/>
      <w:marBottom w:val="0"/>
      <w:divBdr>
        <w:top w:val="none" w:sz="0" w:space="0" w:color="auto"/>
        <w:left w:val="none" w:sz="0" w:space="0" w:color="auto"/>
        <w:bottom w:val="none" w:sz="0" w:space="0" w:color="auto"/>
        <w:right w:val="none" w:sz="0" w:space="0" w:color="auto"/>
      </w:divBdr>
    </w:div>
    <w:div w:id="679088747">
      <w:bodyDiv w:val="1"/>
      <w:marLeft w:val="0"/>
      <w:marRight w:val="0"/>
      <w:marTop w:val="0"/>
      <w:marBottom w:val="0"/>
      <w:divBdr>
        <w:top w:val="none" w:sz="0" w:space="0" w:color="auto"/>
        <w:left w:val="none" w:sz="0" w:space="0" w:color="auto"/>
        <w:bottom w:val="none" w:sz="0" w:space="0" w:color="auto"/>
        <w:right w:val="none" w:sz="0" w:space="0" w:color="auto"/>
      </w:divBdr>
    </w:div>
    <w:div w:id="679090348">
      <w:bodyDiv w:val="1"/>
      <w:marLeft w:val="0"/>
      <w:marRight w:val="0"/>
      <w:marTop w:val="0"/>
      <w:marBottom w:val="0"/>
      <w:divBdr>
        <w:top w:val="none" w:sz="0" w:space="0" w:color="auto"/>
        <w:left w:val="none" w:sz="0" w:space="0" w:color="auto"/>
        <w:bottom w:val="none" w:sz="0" w:space="0" w:color="auto"/>
        <w:right w:val="none" w:sz="0" w:space="0" w:color="auto"/>
      </w:divBdr>
    </w:div>
    <w:div w:id="679160607">
      <w:bodyDiv w:val="1"/>
      <w:marLeft w:val="0"/>
      <w:marRight w:val="0"/>
      <w:marTop w:val="0"/>
      <w:marBottom w:val="0"/>
      <w:divBdr>
        <w:top w:val="none" w:sz="0" w:space="0" w:color="auto"/>
        <w:left w:val="none" w:sz="0" w:space="0" w:color="auto"/>
        <w:bottom w:val="none" w:sz="0" w:space="0" w:color="auto"/>
        <w:right w:val="none" w:sz="0" w:space="0" w:color="auto"/>
      </w:divBdr>
    </w:div>
    <w:div w:id="679166070">
      <w:bodyDiv w:val="1"/>
      <w:marLeft w:val="0"/>
      <w:marRight w:val="0"/>
      <w:marTop w:val="0"/>
      <w:marBottom w:val="0"/>
      <w:divBdr>
        <w:top w:val="none" w:sz="0" w:space="0" w:color="auto"/>
        <w:left w:val="none" w:sz="0" w:space="0" w:color="auto"/>
        <w:bottom w:val="none" w:sz="0" w:space="0" w:color="auto"/>
        <w:right w:val="none" w:sz="0" w:space="0" w:color="auto"/>
      </w:divBdr>
    </w:div>
    <w:div w:id="679235339">
      <w:bodyDiv w:val="1"/>
      <w:marLeft w:val="0"/>
      <w:marRight w:val="0"/>
      <w:marTop w:val="0"/>
      <w:marBottom w:val="0"/>
      <w:divBdr>
        <w:top w:val="none" w:sz="0" w:space="0" w:color="auto"/>
        <w:left w:val="none" w:sz="0" w:space="0" w:color="auto"/>
        <w:bottom w:val="none" w:sz="0" w:space="0" w:color="auto"/>
        <w:right w:val="none" w:sz="0" w:space="0" w:color="auto"/>
      </w:divBdr>
    </w:div>
    <w:div w:id="679239891">
      <w:bodyDiv w:val="1"/>
      <w:marLeft w:val="0"/>
      <w:marRight w:val="0"/>
      <w:marTop w:val="0"/>
      <w:marBottom w:val="0"/>
      <w:divBdr>
        <w:top w:val="none" w:sz="0" w:space="0" w:color="auto"/>
        <w:left w:val="none" w:sz="0" w:space="0" w:color="auto"/>
        <w:bottom w:val="none" w:sz="0" w:space="0" w:color="auto"/>
        <w:right w:val="none" w:sz="0" w:space="0" w:color="auto"/>
      </w:divBdr>
    </w:div>
    <w:div w:id="679310900">
      <w:bodyDiv w:val="1"/>
      <w:marLeft w:val="0"/>
      <w:marRight w:val="0"/>
      <w:marTop w:val="0"/>
      <w:marBottom w:val="0"/>
      <w:divBdr>
        <w:top w:val="none" w:sz="0" w:space="0" w:color="auto"/>
        <w:left w:val="none" w:sz="0" w:space="0" w:color="auto"/>
        <w:bottom w:val="none" w:sz="0" w:space="0" w:color="auto"/>
        <w:right w:val="none" w:sz="0" w:space="0" w:color="auto"/>
      </w:divBdr>
    </w:div>
    <w:div w:id="679313063">
      <w:bodyDiv w:val="1"/>
      <w:marLeft w:val="0"/>
      <w:marRight w:val="0"/>
      <w:marTop w:val="0"/>
      <w:marBottom w:val="0"/>
      <w:divBdr>
        <w:top w:val="none" w:sz="0" w:space="0" w:color="auto"/>
        <w:left w:val="none" w:sz="0" w:space="0" w:color="auto"/>
        <w:bottom w:val="none" w:sz="0" w:space="0" w:color="auto"/>
        <w:right w:val="none" w:sz="0" w:space="0" w:color="auto"/>
      </w:divBdr>
    </w:div>
    <w:div w:id="679353063">
      <w:bodyDiv w:val="1"/>
      <w:marLeft w:val="0"/>
      <w:marRight w:val="0"/>
      <w:marTop w:val="0"/>
      <w:marBottom w:val="0"/>
      <w:divBdr>
        <w:top w:val="none" w:sz="0" w:space="0" w:color="auto"/>
        <w:left w:val="none" w:sz="0" w:space="0" w:color="auto"/>
        <w:bottom w:val="none" w:sz="0" w:space="0" w:color="auto"/>
        <w:right w:val="none" w:sz="0" w:space="0" w:color="auto"/>
      </w:divBdr>
    </w:div>
    <w:div w:id="679355787">
      <w:bodyDiv w:val="1"/>
      <w:marLeft w:val="0"/>
      <w:marRight w:val="0"/>
      <w:marTop w:val="0"/>
      <w:marBottom w:val="0"/>
      <w:divBdr>
        <w:top w:val="none" w:sz="0" w:space="0" w:color="auto"/>
        <w:left w:val="none" w:sz="0" w:space="0" w:color="auto"/>
        <w:bottom w:val="none" w:sz="0" w:space="0" w:color="auto"/>
        <w:right w:val="none" w:sz="0" w:space="0" w:color="auto"/>
      </w:divBdr>
    </w:div>
    <w:div w:id="679426410">
      <w:bodyDiv w:val="1"/>
      <w:marLeft w:val="0"/>
      <w:marRight w:val="0"/>
      <w:marTop w:val="0"/>
      <w:marBottom w:val="0"/>
      <w:divBdr>
        <w:top w:val="none" w:sz="0" w:space="0" w:color="auto"/>
        <w:left w:val="none" w:sz="0" w:space="0" w:color="auto"/>
        <w:bottom w:val="none" w:sz="0" w:space="0" w:color="auto"/>
        <w:right w:val="none" w:sz="0" w:space="0" w:color="auto"/>
      </w:divBdr>
    </w:div>
    <w:div w:id="679427847">
      <w:bodyDiv w:val="1"/>
      <w:marLeft w:val="0"/>
      <w:marRight w:val="0"/>
      <w:marTop w:val="0"/>
      <w:marBottom w:val="0"/>
      <w:divBdr>
        <w:top w:val="none" w:sz="0" w:space="0" w:color="auto"/>
        <w:left w:val="none" w:sz="0" w:space="0" w:color="auto"/>
        <w:bottom w:val="none" w:sz="0" w:space="0" w:color="auto"/>
        <w:right w:val="none" w:sz="0" w:space="0" w:color="auto"/>
      </w:divBdr>
    </w:div>
    <w:div w:id="679429314">
      <w:bodyDiv w:val="1"/>
      <w:marLeft w:val="0"/>
      <w:marRight w:val="0"/>
      <w:marTop w:val="0"/>
      <w:marBottom w:val="0"/>
      <w:divBdr>
        <w:top w:val="none" w:sz="0" w:space="0" w:color="auto"/>
        <w:left w:val="none" w:sz="0" w:space="0" w:color="auto"/>
        <w:bottom w:val="none" w:sz="0" w:space="0" w:color="auto"/>
        <w:right w:val="none" w:sz="0" w:space="0" w:color="auto"/>
      </w:divBdr>
    </w:div>
    <w:div w:id="679434299">
      <w:bodyDiv w:val="1"/>
      <w:marLeft w:val="0"/>
      <w:marRight w:val="0"/>
      <w:marTop w:val="0"/>
      <w:marBottom w:val="0"/>
      <w:divBdr>
        <w:top w:val="none" w:sz="0" w:space="0" w:color="auto"/>
        <w:left w:val="none" w:sz="0" w:space="0" w:color="auto"/>
        <w:bottom w:val="none" w:sz="0" w:space="0" w:color="auto"/>
        <w:right w:val="none" w:sz="0" w:space="0" w:color="auto"/>
      </w:divBdr>
    </w:div>
    <w:div w:id="679477558">
      <w:bodyDiv w:val="1"/>
      <w:marLeft w:val="0"/>
      <w:marRight w:val="0"/>
      <w:marTop w:val="0"/>
      <w:marBottom w:val="0"/>
      <w:divBdr>
        <w:top w:val="none" w:sz="0" w:space="0" w:color="auto"/>
        <w:left w:val="none" w:sz="0" w:space="0" w:color="auto"/>
        <w:bottom w:val="none" w:sz="0" w:space="0" w:color="auto"/>
        <w:right w:val="none" w:sz="0" w:space="0" w:color="auto"/>
      </w:divBdr>
    </w:div>
    <w:div w:id="679506803">
      <w:bodyDiv w:val="1"/>
      <w:marLeft w:val="0"/>
      <w:marRight w:val="0"/>
      <w:marTop w:val="0"/>
      <w:marBottom w:val="0"/>
      <w:divBdr>
        <w:top w:val="none" w:sz="0" w:space="0" w:color="auto"/>
        <w:left w:val="none" w:sz="0" w:space="0" w:color="auto"/>
        <w:bottom w:val="none" w:sz="0" w:space="0" w:color="auto"/>
        <w:right w:val="none" w:sz="0" w:space="0" w:color="auto"/>
      </w:divBdr>
    </w:div>
    <w:div w:id="679509795">
      <w:bodyDiv w:val="1"/>
      <w:marLeft w:val="0"/>
      <w:marRight w:val="0"/>
      <w:marTop w:val="0"/>
      <w:marBottom w:val="0"/>
      <w:divBdr>
        <w:top w:val="none" w:sz="0" w:space="0" w:color="auto"/>
        <w:left w:val="none" w:sz="0" w:space="0" w:color="auto"/>
        <w:bottom w:val="none" w:sz="0" w:space="0" w:color="auto"/>
        <w:right w:val="none" w:sz="0" w:space="0" w:color="auto"/>
      </w:divBdr>
    </w:div>
    <w:div w:id="679545690">
      <w:bodyDiv w:val="1"/>
      <w:marLeft w:val="0"/>
      <w:marRight w:val="0"/>
      <w:marTop w:val="0"/>
      <w:marBottom w:val="0"/>
      <w:divBdr>
        <w:top w:val="none" w:sz="0" w:space="0" w:color="auto"/>
        <w:left w:val="none" w:sz="0" w:space="0" w:color="auto"/>
        <w:bottom w:val="none" w:sz="0" w:space="0" w:color="auto"/>
        <w:right w:val="none" w:sz="0" w:space="0" w:color="auto"/>
      </w:divBdr>
    </w:div>
    <w:div w:id="679547051">
      <w:bodyDiv w:val="1"/>
      <w:marLeft w:val="0"/>
      <w:marRight w:val="0"/>
      <w:marTop w:val="0"/>
      <w:marBottom w:val="0"/>
      <w:divBdr>
        <w:top w:val="none" w:sz="0" w:space="0" w:color="auto"/>
        <w:left w:val="none" w:sz="0" w:space="0" w:color="auto"/>
        <w:bottom w:val="none" w:sz="0" w:space="0" w:color="auto"/>
        <w:right w:val="none" w:sz="0" w:space="0" w:color="auto"/>
      </w:divBdr>
    </w:div>
    <w:div w:id="679547285">
      <w:bodyDiv w:val="1"/>
      <w:marLeft w:val="0"/>
      <w:marRight w:val="0"/>
      <w:marTop w:val="0"/>
      <w:marBottom w:val="0"/>
      <w:divBdr>
        <w:top w:val="none" w:sz="0" w:space="0" w:color="auto"/>
        <w:left w:val="none" w:sz="0" w:space="0" w:color="auto"/>
        <w:bottom w:val="none" w:sz="0" w:space="0" w:color="auto"/>
        <w:right w:val="none" w:sz="0" w:space="0" w:color="auto"/>
      </w:divBdr>
    </w:div>
    <w:div w:id="679551330">
      <w:bodyDiv w:val="1"/>
      <w:marLeft w:val="0"/>
      <w:marRight w:val="0"/>
      <w:marTop w:val="0"/>
      <w:marBottom w:val="0"/>
      <w:divBdr>
        <w:top w:val="none" w:sz="0" w:space="0" w:color="auto"/>
        <w:left w:val="none" w:sz="0" w:space="0" w:color="auto"/>
        <w:bottom w:val="none" w:sz="0" w:space="0" w:color="auto"/>
        <w:right w:val="none" w:sz="0" w:space="0" w:color="auto"/>
      </w:divBdr>
    </w:div>
    <w:div w:id="679553246">
      <w:bodyDiv w:val="1"/>
      <w:marLeft w:val="0"/>
      <w:marRight w:val="0"/>
      <w:marTop w:val="0"/>
      <w:marBottom w:val="0"/>
      <w:divBdr>
        <w:top w:val="none" w:sz="0" w:space="0" w:color="auto"/>
        <w:left w:val="none" w:sz="0" w:space="0" w:color="auto"/>
        <w:bottom w:val="none" w:sz="0" w:space="0" w:color="auto"/>
        <w:right w:val="none" w:sz="0" w:space="0" w:color="auto"/>
      </w:divBdr>
    </w:div>
    <w:div w:id="679619810">
      <w:bodyDiv w:val="1"/>
      <w:marLeft w:val="0"/>
      <w:marRight w:val="0"/>
      <w:marTop w:val="0"/>
      <w:marBottom w:val="0"/>
      <w:divBdr>
        <w:top w:val="none" w:sz="0" w:space="0" w:color="auto"/>
        <w:left w:val="none" w:sz="0" w:space="0" w:color="auto"/>
        <w:bottom w:val="none" w:sz="0" w:space="0" w:color="auto"/>
        <w:right w:val="none" w:sz="0" w:space="0" w:color="auto"/>
      </w:divBdr>
    </w:div>
    <w:div w:id="679620278">
      <w:bodyDiv w:val="1"/>
      <w:marLeft w:val="0"/>
      <w:marRight w:val="0"/>
      <w:marTop w:val="0"/>
      <w:marBottom w:val="0"/>
      <w:divBdr>
        <w:top w:val="none" w:sz="0" w:space="0" w:color="auto"/>
        <w:left w:val="none" w:sz="0" w:space="0" w:color="auto"/>
        <w:bottom w:val="none" w:sz="0" w:space="0" w:color="auto"/>
        <w:right w:val="none" w:sz="0" w:space="0" w:color="auto"/>
      </w:divBdr>
    </w:div>
    <w:div w:id="679620382">
      <w:bodyDiv w:val="1"/>
      <w:marLeft w:val="0"/>
      <w:marRight w:val="0"/>
      <w:marTop w:val="0"/>
      <w:marBottom w:val="0"/>
      <w:divBdr>
        <w:top w:val="none" w:sz="0" w:space="0" w:color="auto"/>
        <w:left w:val="none" w:sz="0" w:space="0" w:color="auto"/>
        <w:bottom w:val="none" w:sz="0" w:space="0" w:color="auto"/>
        <w:right w:val="none" w:sz="0" w:space="0" w:color="auto"/>
      </w:divBdr>
    </w:div>
    <w:div w:id="679621017">
      <w:bodyDiv w:val="1"/>
      <w:marLeft w:val="0"/>
      <w:marRight w:val="0"/>
      <w:marTop w:val="0"/>
      <w:marBottom w:val="0"/>
      <w:divBdr>
        <w:top w:val="none" w:sz="0" w:space="0" w:color="auto"/>
        <w:left w:val="none" w:sz="0" w:space="0" w:color="auto"/>
        <w:bottom w:val="none" w:sz="0" w:space="0" w:color="auto"/>
        <w:right w:val="none" w:sz="0" w:space="0" w:color="auto"/>
      </w:divBdr>
    </w:div>
    <w:div w:id="679623097">
      <w:bodyDiv w:val="1"/>
      <w:marLeft w:val="0"/>
      <w:marRight w:val="0"/>
      <w:marTop w:val="0"/>
      <w:marBottom w:val="0"/>
      <w:divBdr>
        <w:top w:val="none" w:sz="0" w:space="0" w:color="auto"/>
        <w:left w:val="none" w:sz="0" w:space="0" w:color="auto"/>
        <w:bottom w:val="none" w:sz="0" w:space="0" w:color="auto"/>
        <w:right w:val="none" w:sz="0" w:space="0" w:color="auto"/>
      </w:divBdr>
    </w:div>
    <w:div w:id="679623216">
      <w:bodyDiv w:val="1"/>
      <w:marLeft w:val="0"/>
      <w:marRight w:val="0"/>
      <w:marTop w:val="0"/>
      <w:marBottom w:val="0"/>
      <w:divBdr>
        <w:top w:val="none" w:sz="0" w:space="0" w:color="auto"/>
        <w:left w:val="none" w:sz="0" w:space="0" w:color="auto"/>
        <w:bottom w:val="none" w:sz="0" w:space="0" w:color="auto"/>
        <w:right w:val="none" w:sz="0" w:space="0" w:color="auto"/>
      </w:divBdr>
    </w:div>
    <w:div w:id="679624228">
      <w:bodyDiv w:val="1"/>
      <w:marLeft w:val="0"/>
      <w:marRight w:val="0"/>
      <w:marTop w:val="0"/>
      <w:marBottom w:val="0"/>
      <w:divBdr>
        <w:top w:val="none" w:sz="0" w:space="0" w:color="auto"/>
        <w:left w:val="none" w:sz="0" w:space="0" w:color="auto"/>
        <w:bottom w:val="none" w:sz="0" w:space="0" w:color="auto"/>
        <w:right w:val="none" w:sz="0" w:space="0" w:color="auto"/>
      </w:divBdr>
    </w:div>
    <w:div w:id="679624345">
      <w:bodyDiv w:val="1"/>
      <w:marLeft w:val="0"/>
      <w:marRight w:val="0"/>
      <w:marTop w:val="0"/>
      <w:marBottom w:val="0"/>
      <w:divBdr>
        <w:top w:val="none" w:sz="0" w:space="0" w:color="auto"/>
        <w:left w:val="none" w:sz="0" w:space="0" w:color="auto"/>
        <w:bottom w:val="none" w:sz="0" w:space="0" w:color="auto"/>
        <w:right w:val="none" w:sz="0" w:space="0" w:color="auto"/>
      </w:divBdr>
    </w:div>
    <w:div w:id="679697523">
      <w:bodyDiv w:val="1"/>
      <w:marLeft w:val="0"/>
      <w:marRight w:val="0"/>
      <w:marTop w:val="0"/>
      <w:marBottom w:val="0"/>
      <w:divBdr>
        <w:top w:val="none" w:sz="0" w:space="0" w:color="auto"/>
        <w:left w:val="none" w:sz="0" w:space="0" w:color="auto"/>
        <w:bottom w:val="none" w:sz="0" w:space="0" w:color="auto"/>
        <w:right w:val="none" w:sz="0" w:space="0" w:color="auto"/>
      </w:divBdr>
    </w:div>
    <w:div w:id="679697758">
      <w:bodyDiv w:val="1"/>
      <w:marLeft w:val="0"/>
      <w:marRight w:val="0"/>
      <w:marTop w:val="0"/>
      <w:marBottom w:val="0"/>
      <w:divBdr>
        <w:top w:val="none" w:sz="0" w:space="0" w:color="auto"/>
        <w:left w:val="none" w:sz="0" w:space="0" w:color="auto"/>
        <w:bottom w:val="none" w:sz="0" w:space="0" w:color="auto"/>
        <w:right w:val="none" w:sz="0" w:space="0" w:color="auto"/>
      </w:divBdr>
    </w:div>
    <w:div w:id="679703404">
      <w:bodyDiv w:val="1"/>
      <w:marLeft w:val="0"/>
      <w:marRight w:val="0"/>
      <w:marTop w:val="0"/>
      <w:marBottom w:val="0"/>
      <w:divBdr>
        <w:top w:val="none" w:sz="0" w:space="0" w:color="auto"/>
        <w:left w:val="none" w:sz="0" w:space="0" w:color="auto"/>
        <w:bottom w:val="none" w:sz="0" w:space="0" w:color="auto"/>
        <w:right w:val="none" w:sz="0" w:space="0" w:color="auto"/>
      </w:divBdr>
    </w:div>
    <w:div w:id="679703876">
      <w:bodyDiv w:val="1"/>
      <w:marLeft w:val="0"/>
      <w:marRight w:val="0"/>
      <w:marTop w:val="0"/>
      <w:marBottom w:val="0"/>
      <w:divBdr>
        <w:top w:val="none" w:sz="0" w:space="0" w:color="auto"/>
        <w:left w:val="none" w:sz="0" w:space="0" w:color="auto"/>
        <w:bottom w:val="none" w:sz="0" w:space="0" w:color="auto"/>
        <w:right w:val="none" w:sz="0" w:space="0" w:color="auto"/>
      </w:divBdr>
    </w:div>
    <w:div w:id="679818210">
      <w:bodyDiv w:val="1"/>
      <w:marLeft w:val="0"/>
      <w:marRight w:val="0"/>
      <w:marTop w:val="0"/>
      <w:marBottom w:val="0"/>
      <w:divBdr>
        <w:top w:val="none" w:sz="0" w:space="0" w:color="auto"/>
        <w:left w:val="none" w:sz="0" w:space="0" w:color="auto"/>
        <w:bottom w:val="none" w:sz="0" w:space="0" w:color="auto"/>
        <w:right w:val="none" w:sz="0" w:space="0" w:color="auto"/>
      </w:divBdr>
    </w:div>
    <w:div w:id="679890268">
      <w:bodyDiv w:val="1"/>
      <w:marLeft w:val="0"/>
      <w:marRight w:val="0"/>
      <w:marTop w:val="0"/>
      <w:marBottom w:val="0"/>
      <w:divBdr>
        <w:top w:val="none" w:sz="0" w:space="0" w:color="auto"/>
        <w:left w:val="none" w:sz="0" w:space="0" w:color="auto"/>
        <w:bottom w:val="none" w:sz="0" w:space="0" w:color="auto"/>
        <w:right w:val="none" w:sz="0" w:space="0" w:color="auto"/>
      </w:divBdr>
    </w:div>
    <w:div w:id="679891332">
      <w:bodyDiv w:val="1"/>
      <w:marLeft w:val="0"/>
      <w:marRight w:val="0"/>
      <w:marTop w:val="0"/>
      <w:marBottom w:val="0"/>
      <w:divBdr>
        <w:top w:val="none" w:sz="0" w:space="0" w:color="auto"/>
        <w:left w:val="none" w:sz="0" w:space="0" w:color="auto"/>
        <w:bottom w:val="none" w:sz="0" w:space="0" w:color="auto"/>
        <w:right w:val="none" w:sz="0" w:space="0" w:color="auto"/>
      </w:divBdr>
    </w:div>
    <w:div w:id="679892187">
      <w:bodyDiv w:val="1"/>
      <w:marLeft w:val="0"/>
      <w:marRight w:val="0"/>
      <w:marTop w:val="0"/>
      <w:marBottom w:val="0"/>
      <w:divBdr>
        <w:top w:val="none" w:sz="0" w:space="0" w:color="auto"/>
        <w:left w:val="none" w:sz="0" w:space="0" w:color="auto"/>
        <w:bottom w:val="none" w:sz="0" w:space="0" w:color="auto"/>
        <w:right w:val="none" w:sz="0" w:space="0" w:color="auto"/>
      </w:divBdr>
    </w:div>
    <w:div w:id="679897512">
      <w:bodyDiv w:val="1"/>
      <w:marLeft w:val="0"/>
      <w:marRight w:val="0"/>
      <w:marTop w:val="0"/>
      <w:marBottom w:val="0"/>
      <w:divBdr>
        <w:top w:val="none" w:sz="0" w:space="0" w:color="auto"/>
        <w:left w:val="none" w:sz="0" w:space="0" w:color="auto"/>
        <w:bottom w:val="none" w:sz="0" w:space="0" w:color="auto"/>
        <w:right w:val="none" w:sz="0" w:space="0" w:color="auto"/>
      </w:divBdr>
    </w:div>
    <w:div w:id="679966302">
      <w:bodyDiv w:val="1"/>
      <w:marLeft w:val="0"/>
      <w:marRight w:val="0"/>
      <w:marTop w:val="0"/>
      <w:marBottom w:val="0"/>
      <w:divBdr>
        <w:top w:val="none" w:sz="0" w:space="0" w:color="auto"/>
        <w:left w:val="none" w:sz="0" w:space="0" w:color="auto"/>
        <w:bottom w:val="none" w:sz="0" w:space="0" w:color="auto"/>
        <w:right w:val="none" w:sz="0" w:space="0" w:color="auto"/>
      </w:divBdr>
    </w:div>
    <w:div w:id="680013168">
      <w:bodyDiv w:val="1"/>
      <w:marLeft w:val="0"/>
      <w:marRight w:val="0"/>
      <w:marTop w:val="0"/>
      <w:marBottom w:val="0"/>
      <w:divBdr>
        <w:top w:val="none" w:sz="0" w:space="0" w:color="auto"/>
        <w:left w:val="none" w:sz="0" w:space="0" w:color="auto"/>
        <w:bottom w:val="none" w:sz="0" w:space="0" w:color="auto"/>
        <w:right w:val="none" w:sz="0" w:space="0" w:color="auto"/>
      </w:divBdr>
    </w:div>
    <w:div w:id="680013395">
      <w:bodyDiv w:val="1"/>
      <w:marLeft w:val="0"/>
      <w:marRight w:val="0"/>
      <w:marTop w:val="0"/>
      <w:marBottom w:val="0"/>
      <w:divBdr>
        <w:top w:val="none" w:sz="0" w:space="0" w:color="auto"/>
        <w:left w:val="none" w:sz="0" w:space="0" w:color="auto"/>
        <w:bottom w:val="none" w:sz="0" w:space="0" w:color="auto"/>
        <w:right w:val="none" w:sz="0" w:space="0" w:color="auto"/>
      </w:divBdr>
    </w:div>
    <w:div w:id="680082310">
      <w:bodyDiv w:val="1"/>
      <w:marLeft w:val="0"/>
      <w:marRight w:val="0"/>
      <w:marTop w:val="0"/>
      <w:marBottom w:val="0"/>
      <w:divBdr>
        <w:top w:val="none" w:sz="0" w:space="0" w:color="auto"/>
        <w:left w:val="none" w:sz="0" w:space="0" w:color="auto"/>
        <w:bottom w:val="none" w:sz="0" w:space="0" w:color="auto"/>
        <w:right w:val="none" w:sz="0" w:space="0" w:color="auto"/>
      </w:divBdr>
    </w:div>
    <w:div w:id="680083315">
      <w:bodyDiv w:val="1"/>
      <w:marLeft w:val="0"/>
      <w:marRight w:val="0"/>
      <w:marTop w:val="0"/>
      <w:marBottom w:val="0"/>
      <w:divBdr>
        <w:top w:val="none" w:sz="0" w:space="0" w:color="auto"/>
        <w:left w:val="none" w:sz="0" w:space="0" w:color="auto"/>
        <w:bottom w:val="none" w:sz="0" w:space="0" w:color="auto"/>
        <w:right w:val="none" w:sz="0" w:space="0" w:color="auto"/>
      </w:divBdr>
    </w:div>
    <w:div w:id="680086776">
      <w:bodyDiv w:val="1"/>
      <w:marLeft w:val="0"/>
      <w:marRight w:val="0"/>
      <w:marTop w:val="0"/>
      <w:marBottom w:val="0"/>
      <w:divBdr>
        <w:top w:val="none" w:sz="0" w:space="0" w:color="auto"/>
        <w:left w:val="none" w:sz="0" w:space="0" w:color="auto"/>
        <w:bottom w:val="none" w:sz="0" w:space="0" w:color="auto"/>
        <w:right w:val="none" w:sz="0" w:space="0" w:color="auto"/>
      </w:divBdr>
    </w:div>
    <w:div w:id="680089291">
      <w:bodyDiv w:val="1"/>
      <w:marLeft w:val="0"/>
      <w:marRight w:val="0"/>
      <w:marTop w:val="0"/>
      <w:marBottom w:val="0"/>
      <w:divBdr>
        <w:top w:val="none" w:sz="0" w:space="0" w:color="auto"/>
        <w:left w:val="none" w:sz="0" w:space="0" w:color="auto"/>
        <w:bottom w:val="none" w:sz="0" w:space="0" w:color="auto"/>
        <w:right w:val="none" w:sz="0" w:space="0" w:color="auto"/>
      </w:divBdr>
    </w:div>
    <w:div w:id="680159825">
      <w:bodyDiv w:val="1"/>
      <w:marLeft w:val="0"/>
      <w:marRight w:val="0"/>
      <w:marTop w:val="0"/>
      <w:marBottom w:val="0"/>
      <w:divBdr>
        <w:top w:val="none" w:sz="0" w:space="0" w:color="auto"/>
        <w:left w:val="none" w:sz="0" w:space="0" w:color="auto"/>
        <w:bottom w:val="none" w:sz="0" w:space="0" w:color="auto"/>
        <w:right w:val="none" w:sz="0" w:space="0" w:color="auto"/>
      </w:divBdr>
    </w:div>
    <w:div w:id="680161501">
      <w:bodyDiv w:val="1"/>
      <w:marLeft w:val="0"/>
      <w:marRight w:val="0"/>
      <w:marTop w:val="0"/>
      <w:marBottom w:val="0"/>
      <w:divBdr>
        <w:top w:val="none" w:sz="0" w:space="0" w:color="auto"/>
        <w:left w:val="none" w:sz="0" w:space="0" w:color="auto"/>
        <w:bottom w:val="none" w:sz="0" w:space="0" w:color="auto"/>
        <w:right w:val="none" w:sz="0" w:space="0" w:color="auto"/>
      </w:divBdr>
    </w:div>
    <w:div w:id="680281360">
      <w:bodyDiv w:val="1"/>
      <w:marLeft w:val="0"/>
      <w:marRight w:val="0"/>
      <w:marTop w:val="0"/>
      <w:marBottom w:val="0"/>
      <w:divBdr>
        <w:top w:val="none" w:sz="0" w:space="0" w:color="auto"/>
        <w:left w:val="none" w:sz="0" w:space="0" w:color="auto"/>
        <w:bottom w:val="none" w:sz="0" w:space="0" w:color="auto"/>
        <w:right w:val="none" w:sz="0" w:space="0" w:color="auto"/>
      </w:divBdr>
    </w:div>
    <w:div w:id="680283175">
      <w:bodyDiv w:val="1"/>
      <w:marLeft w:val="0"/>
      <w:marRight w:val="0"/>
      <w:marTop w:val="0"/>
      <w:marBottom w:val="0"/>
      <w:divBdr>
        <w:top w:val="none" w:sz="0" w:space="0" w:color="auto"/>
        <w:left w:val="none" w:sz="0" w:space="0" w:color="auto"/>
        <w:bottom w:val="none" w:sz="0" w:space="0" w:color="auto"/>
        <w:right w:val="none" w:sz="0" w:space="0" w:color="auto"/>
      </w:divBdr>
    </w:div>
    <w:div w:id="680350097">
      <w:bodyDiv w:val="1"/>
      <w:marLeft w:val="0"/>
      <w:marRight w:val="0"/>
      <w:marTop w:val="0"/>
      <w:marBottom w:val="0"/>
      <w:divBdr>
        <w:top w:val="none" w:sz="0" w:space="0" w:color="auto"/>
        <w:left w:val="none" w:sz="0" w:space="0" w:color="auto"/>
        <w:bottom w:val="none" w:sz="0" w:space="0" w:color="auto"/>
        <w:right w:val="none" w:sz="0" w:space="0" w:color="auto"/>
      </w:divBdr>
    </w:div>
    <w:div w:id="680350522">
      <w:bodyDiv w:val="1"/>
      <w:marLeft w:val="0"/>
      <w:marRight w:val="0"/>
      <w:marTop w:val="0"/>
      <w:marBottom w:val="0"/>
      <w:divBdr>
        <w:top w:val="none" w:sz="0" w:space="0" w:color="auto"/>
        <w:left w:val="none" w:sz="0" w:space="0" w:color="auto"/>
        <w:bottom w:val="none" w:sz="0" w:space="0" w:color="auto"/>
        <w:right w:val="none" w:sz="0" w:space="0" w:color="auto"/>
      </w:divBdr>
    </w:div>
    <w:div w:id="680351413">
      <w:bodyDiv w:val="1"/>
      <w:marLeft w:val="0"/>
      <w:marRight w:val="0"/>
      <w:marTop w:val="0"/>
      <w:marBottom w:val="0"/>
      <w:divBdr>
        <w:top w:val="none" w:sz="0" w:space="0" w:color="auto"/>
        <w:left w:val="none" w:sz="0" w:space="0" w:color="auto"/>
        <w:bottom w:val="none" w:sz="0" w:space="0" w:color="auto"/>
        <w:right w:val="none" w:sz="0" w:space="0" w:color="auto"/>
      </w:divBdr>
    </w:div>
    <w:div w:id="680359375">
      <w:bodyDiv w:val="1"/>
      <w:marLeft w:val="0"/>
      <w:marRight w:val="0"/>
      <w:marTop w:val="0"/>
      <w:marBottom w:val="0"/>
      <w:divBdr>
        <w:top w:val="none" w:sz="0" w:space="0" w:color="auto"/>
        <w:left w:val="none" w:sz="0" w:space="0" w:color="auto"/>
        <w:bottom w:val="none" w:sz="0" w:space="0" w:color="auto"/>
        <w:right w:val="none" w:sz="0" w:space="0" w:color="auto"/>
      </w:divBdr>
    </w:div>
    <w:div w:id="680396145">
      <w:bodyDiv w:val="1"/>
      <w:marLeft w:val="0"/>
      <w:marRight w:val="0"/>
      <w:marTop w:val="0"/>
      <w:marBottom w:val="0"/>
      <w:divBdr>
        <w:top w:val="none" w:sz="0" w:space="0" w:color="auto"/>
        <w:left w:val="none" w:sz="0" w:space="0" w:color="auto"/>
        <w:bottom w:val="none" w:sz="0" w:space="0" w:color="auto"/>
        <w:right w:val="none" w:sz="0" w:space="0" w:color="auto"/>
      </w:divBdr>
    </w:div>
    <w:div w:id="680396497">
      <w:bodyDiv w:val="1"/>
      <w:marLeft w:val="0"/>
      <w:marRight w:val="0"/>
      <w:marTop w:val="0"/>
      <w:marBottom w:val="0"/>
      <w:divBdr>
        <w:top w:val="none" w:sz="0" w:space="0" w:color="auto"/>
        <w:left w:val="none" w:sz="0" w:space="0" w:color="auto"/>
        <w:bottom w:val="none" w:sz="0" w:space="0" w:color="auto"/>
        <w:right w:val="none" w:sz="0" w:space="0" w:color="auto"/>
      </w:divBdr>
    </w:div>
    <w:div w:id="680427124">
      <w:bodyDiv w:val="1"/>
      <w:marLeft w:val="0"/>
      <w:marRight w:val="0"/>
      <w:marTop w:val="0"/>
      <w:marBottom w:val="0"/>
      <w:divBdr>
        <w:top w:val="none" w:sz="0" w:space="0" w:color="auto"/>
        <w:left w:val="none" w:sz="0" w:space="0" w:color="auto"/>
        <w:bottom w:val="none" w:sz="0" w:space="0" w:color="auto"/>
        <w:right w:val="none" w:sz="0" w:space="0" w:color="auto"/>
      </w:divBdr>
    </w:div>
    <w:div w:id="680470561">
      <w:bodyDiv w:val="1"/>
      <w:marLeft w:val="0"/>
      <w:marRight w:val="0"/>
      <w:marTop w:val="0"/>
      <w:marBottom w:val="0"/>
      <w:divBdr>
        <w:top w:val="none" w:sz="0" w:space="0" w:color="auto"/>
        <w:left w:val="none" w:sz="0" w:space="0" w:color="auto"/>
        <w:bottom w:val="none" w:sz="0" w:space="0" w:color="auto"/>
        <w:right w:val="none" w:sz="0" w:space="0" w:color="auto"/>
      </w:divBdr>
    </w:div>
    <w:div w:id="680472841">
      <w:bodyDiv w:val="1"/>
      <w:marLeft w:val="0"/>
      <w:marRight w:val="0"/>
      <w:marTop w:val="0"/>
      <w:marBottom w:val="0"/>
      <w:divBdr>
        <w:top w:val="none" w:sz="0" w:space="0" w:color="auto"/>
        <w:left w:val="none" w:sz="0" w:space="0" w:color="auto"/>
        <w:bottom w:val="none" w:sz="0" w:space="0" w:color="auto"/>
        <w:right w:val="none" w:sz="0" w:space="0" w:color="auto"/>
      </w:divBdr>
    </w:div>
    <w:div w:id="680473627">
      <w:bodyDiv w:val="1"/>
      <w:marLeft w:val="0"/>
      <w:marRight w:val="0"/>
      <w:marTop w:val="0"/>
      <w:marBottom w:val="0"/>
      <w:divBdr>
        <w:top w:val="none" w:sz="0" w:space="0" w:color="auto"/>
        <w:left w:val="none" w:sz="0" w:space="0" w:color="auto"/>
        <w:bottom w:val="none" w:sz="0" w:space="0" w:color="auto"/>
        <w:right w:val="none" w:sz="0" w:space="0" w:color="auto"/>
      </w:divBdr>
    </w:div>
    <w:div w:id="680476385">
      <w:bodyDiv w:val="1"/>
      <w:marLeft w:val="0"/>
      <w:marRight w:val="0"/>
      <w:marTop w:val="0"/>
      <w:marBottom w:val="0"/>
      <w:divBdr>
        <w:top w:val="none" w:sz="0" w:space="0" w:color="auto"/>
        <w:left w:val="none" w:sz="0" w:space="0" w:color="auto"/>
        <w:bottom w:val="none" w:sz="0" w:space="0" w:color="auto"/>
        <w:right w:val="none" w:sz="0" w:space="0" w:color="auto"/>
      </w:divBdr>
    </w:div>
    <w:div w:id="680476826">
      <w:bodyDiv w:val="1"/>
      <w:marLeft w:val="0"/>
      <w:marRight w:val="0"/>
      <w:marTop w:val="0"/>
      <w:marBottom w:val="0"/>
      <w:divBdr>
        <w:top w:val="none" w:sz="0" w:space="0" w:color="auto"/>
        <w:left w:val="none" w:sz="0" w:space="0" w:color="auto"/>
        <w:bottom w:val="none" w:sz="0" w:space="0" w:color="auto"/>
        <w:right w:val="none" w:sz="0" w:space="0" w:color="auto"/>
      </w:divBdr>
    </w:div>
    <w:div w:id="680544413">
      <w:bodyDiv w:val="1"/>
      <w:marLeft w:val="0"/>
      <w:marRight w:val="0"/>
      <w:marTop w:val="0"/>
      <w:marBottom w:val="0"/>
      <w:divBdr>
        <w:top w:val="none" w:sz="0" w:space="0" w:color="auto"/>
        <w:left w:val="none" w:sz="0" w:space="0" w:color="auto"/>
        <w:bottom w:val="none" w:sz="0" w:space="0" w:color="auto"/>
        <w:right w:val="none" w:sz="0" w:space="0" w:color="auto"/>
      </w:divBdr>
    </w:div>
    <w:div w:id="680545993">
      <w:bodyDiv w:val="1"/>
      <w:marLeft w:val="0"/>
      <w:marRight w:val="0"/>
      <w:marTop w:val="0"/>
      <w:marBottom w:val="0"/>
      <w:divBdr>
        <w:top w:val="none" w:sz="0" w:space="0" w:color="auto"/>
        <w:left w:val="none" w:sz="0" w:space="0" w:color="auto"/>
        <w:bottom w:val="none" w:sz="0" w:space="0" w:color="auto"/>
        <w:right w:val="none" w:sz="0" w:space="0" w:color="auto"/>
      </w:divBdr>
    </w:div>
    <w:div w:id="680546423">
      <w:bodyDiv w:val="1"/>
      <w:marLeft w:val="0"/>
      <w:marRight w:val="0"/>
      <w:marTop w:val="0"/>
      <w:marBottom w:val="0"/>
      <w:divBdr>
        <w:top w:val="none" w:sz="0" w:space="0" w:color="auto"/>
        <w:left w:val="none" w:sz="0" w:space="0" w:color="auto"/>
        <w:bottom w:val="none" w:sz="0" w:space="0" w:color="auto"/>
        <w:right w:val="none" w:sz="0" w:space="0" w:color="auto"/>
      </w:divBdr>
    </w:div>
    <w:div w:id="680593620">
      <w:bodyDiv w:val="1"/>
      <w:marLeft w:val="0"/>
      <w:marRight w:val="0"/>
      <w:marTop w:val="0"/>
      <w:marBottom w:val="0"/>
      <w:divBdr>
        <w:top w:val="none" w:sz="0" w:space="0" w:color="auto"/>
        <w:left w:val="none" w:sz="0" w:space="0" w:color="auto"/>
        <w:bottom w:val="none" w:sz="0" w:space="0" w:color="auto"/>
        <w:right w:val="none" w:sz="0" w:space="0" w:color="auto"/>
      </w:divBdr>
    </w:div>
    <w:div w:id="680594317">
      <w:bodyDiv w:val="1"/>
      <w:marLeft w:val="0"/>
      <w:marRight w:val="0"/>
      <w:marTop w:val="0"/>
      <w:marBottom w:val="0"/>
      <w:divBdr>
        <w:top w:val="none" w:sz="0" w:space="0" w:color="auto"/>
        <w:left w:val="none" w:sz="0" w:space="0" w:color="auto"/>
        <w:bottom w:val="none" w:sz="0" w:space="0" w:color="auto"/>
        <w:right w:val="none" w:sz="0" w:space="0" w:color="auto"/>
      </w:divBdr>
    </w:div>
    <w:div w:id="680595229">
      <w:bodyDiv w:val="1"/>
      <w:marLeft w:val="0"/>
      <w:marRight w:val="0"/>
      <w:marTop w:val="0"/>
      <w:marBottom w:val="0"/>
      <w:divBdr>
        <w:top w:val="none" w:sz="0" w:space="0" w:color="auto"/>
        <w:left w:val="none" w:sz="0" w:space="0" w:color="auto"/>
        <w:bottom w:val="none" w:sz="0" w:space="0" w:color="auto"/>
        <w:right w:val="none" w:sz="0" w:space="0" w:color="auto"/>
      </w:divBdr>
    </w:div>
    <w:div w:id="680618705">
      <w:bodyDiv w:val="1"/>
      <w:marLeft w:val="0"/>
      <w:marRight w:val="0"/>
      <w:marTop w:val="0"/>
      <w:marBottom w:val="0"/>
      <w:divBdr>
        <w:top w:val="none" w:sz="0" w:space="0" w:color="auto"/>
        <w:left w:val="none" w:sz="0" w:space="0" w:color="auto"/>
        <w:bottom w:val="none" w:sz="0" w:space="0" w:color="auto"/>
        <w:right w:val="none" w:sz="0" w:space="0" w:color="auto"/>
      </w:divBdr>
    </w:div>
    <w:div w:id="680621036">
      <w:bodyDiv w:val="1"/>
      <w:marLeft w:val="0"/>
      <w:marRight w:val="0"/>
      <w:marTop w:val="0"/>
      <w:marBottom w:val="0"/>
      <w:divBdr>
        <w:top w:val="none" w:sz="0" w:space="0" w:color="auto"/>
        <w:left w:val="none" w:sz="0" w:space="0" w:color="auto"/>
        <w:bottom w:val="none" w:sz="0" w:space="0" w:color="auto"/>
        <w:right w:val="none" w:sz="0" w:space="0" w:color="auto"/>
      </w:divBdr>
    </w:div>
    <w:div w:id="680661099">
      <w:bodyDiv w:val="1"/>
      <w:marLeft w:val="0"/>
      <w:marRight w:val="0"/>
      <w:marTop w:val="0"/>
      <w:marBottom w:val="0"/>
      <w:divBdr>
        <w:top w:val="none" w:sz="0" w:space="0" w:color="auto"/>
        <w:left w:val="none" w:sz="0" w:space="0" w:color="auto"/>
        <w:bottom w:val="none" w:sz="0" w:space="0" w:color="auto"/>
        <w:right w:val="none" w:sz="0" w:space="0" w:color="auto"/>
      </w:divBdr>
    </w:div>
    <w:div w:id="680661732">
      <w:bodyDiv w:val="1"/>
      <w:marLeft w:val="0"/>
      <w:marRight w:val="0"/>
      <w:marTop w:val="0"/>
      <w:marBottom w:val="0"/>
      <w:divBdr>
        <w:top w:val="none" w:sz="0" w:space="0" w:color="auto"/>
        <w:left w:val="none" w:sz="0" w:space="0" w:color="auto"/>
        <w:bottom w:val="none" w:sz="0" w:space="0" w:color="auto"/>
        <w:right w:val="none" w:sz="0" w:space="0" w:color="auto"/>
      </w:divBdr>
    </w:div>
    <w:div w:id="680662267">
      <w:bodyDiv w:val="1"/>
      <w:marLeft w:val="0"/>
      <w:marRight w:val="0"/>
      <w:marTop w:val="0"/>
      <w:marBottom w:val="0"/>
      <w:divBdr>
        <w:top w:val="none" w:sz="0" w:space="0" w:color="auto"/>
        <w:left w:val="none" w:sz="0" w:space="0" w:color="auto"/>
        <w:bottom w:val="none" w:sz="0" w:space="0" w:color="auto"/>
        <w:right w:val="none" w:sz="0" w:space="0" w:color="auto"/>
      </w:divBdr>
    </w:div>
    <w:div w:id="680663373">
      <w:bodyDiv w:val="1"/>
      <w:marLeft w:val="0"/>
      <w:marRight w:val="0"/>
      <w:marTop w:val="0"/>
      <w:marBottom w:val="0"/>
      <w:divBdr>
        <w:top w:val="none" w:sz="0" w:space="0" w:color="auto"/>
        <w:left w:val="none" w:sz="0" w:space="0" w:color="auto"/>
        <w:bottom w:val="none" w:sz="0" w:space="0" w:color="auto"/>
        <w:right w:val="none" w:sz="0" w:space="0" w:color="auto"/>
      </w:divBdr>
    </w:div>
    <w:div w:id="680664866">
      <w:bodyDiv w:val="1"/>
      <w:marLeft w:val="0"/>
      <w:marRight w:val="0"/>
      <w:marTop w:val="0"/>
      <w:marBottom w:val="0"/>
      <w:divBdr>
        <w:top w:val="none" w:sz="0" w:space="0" w:color="auto"/>
        <w:left w:val="none" w:sz="0" w:space="0" w:color="auto"/>
        <w:bottom w:val="none" w:sz="0" w:space="0" w:color="auto"/>
        <w:right w:val="none" w:sz="0" w:space="0" w:color="auto"/>
      </w:divBdr>
    </w:div>
    <w:div w:id="680664877">
      <w:bodyDiv w:val="1"/>
      <w:marLeft w:val="0"/>
      <w:marRight w:val="0"/>
      <w:marTop w:val="0"/>
      <w:marBottom w:val="0"/>
      <w:divBdr>
        <w:top w:val="none" w:sz="0" w:space="0" w:color="auto"/>
        <w:left w:val="none" w:sz="0" w:space="0" w:color="auto"/>
        <w:bottom w:val="none" w:sz="0" w:space="0" w:color="auto"/>
        <w:right w:val="none" w:sz="0" w:space="0" w:color="auto"/>
      </w:divBdr>
    </w:div>
    <w:div w:id="680669080">
      <w:bodyDiv w:val="1"/>
      <w:marLeft w:val="0"/>
      <w:marRight w:val="0"/>
      <w:marTop w:val="0"/>
      <w:marBottom w:val="0"/>
      <w:divBdr>
        <w:top w:val="none" w:sz="0" w:space="0" w:color="auto"/>
        <w:left w:val="none" w:sz="0" w:space="0" w:color="auto"/>
        <w:bottom w:val="none" w:sz="0" w:space="0" w:color="auto"/>
        <w:right w:val="none" w:sz="0" w:space="0" w:color="auto"/>
      </w:divBdr>
    </w:div>
    <w:div w:id="680669766">
      <w:bodyDiv w:val="1"/>
      <w:marLeft w:val="0"/>
      <w:marRight w:val="0"/>
      <w:marTop w:val="0"/>
      <w:marBottom w:val="0"/>
      <w:divBdr>
        <w:top w:val="none" w:sz="0" w:space="0" w:color="auto"/>
        <w:left w:val="none" w:sz="0" w:space="0" w:color="auto"/>
        <w:bottom w:val="none" w:sz="0" w:space="0" w:color="auto"/>
        <w:right w:val="none" w:sz="0" w:space="0" w:color="auto"/>
      </w:divBdr>
    </w:div>
    <w:div w:id="680738941">
      <w:bodyDiv w:val="1"/>
      <w:marLeft w:val="0"/>
      <w:marRight w:val="0"/>
      <w:marTop w:val="0"/>
      <w:marBottom w:val="0"/>
      <w:divBdr>
        <w:top w:val="none" w:sz="0" w:space="0" w:color="auto"/>
        <w:left w:val="none" w:sz="0" w:space="0" w:color="auto"/>
        <w:bottom w:val="none" w:sz="0" w:space="0" w:color="auto"/>
        <w:right w:val="none" w:sz="0" w:space="0" w:color="auto"/>
      </w:divBdr>
    </w:div>
    <w:div w:id="680746008">
      <w:bodyDiv w:val="1"/>
      <w:marLeft w:val="0"/>
      <w:marRight w:val="0"/>
      <w:marTop w:val="0"/>
      <w:marBottom w:val="0"/>
      <w:divBdr>
        <w:top w:val="none" w:sz="0" w:space="0" w:color="auto"/>
        <w:left w:val="none" w:sz="0" w:space="0" w:color="auto"/>
        <w:bottom w:val="none" w:sz="0" w:space="0" w:color="auto"/>
        <w:right w:val="none" w:sz="0" w:space="0" w:color="auto"/>
      </w:divBdr>
    </w:div>
    <w:div w:id="680819715">
      <w:bodyDiv w:val="1"/>
      <w:marLeft w:val="0"/>
      <w:marRight w:val="0"/>
      <w:marTop w:val="0"/>
      <w:marBottom w:val="0"/>
      <w:divBdr>
        <w:top w:val="none" w:sz="0" w:space="0" w:color="auto"/>
        <w:left w:val="none" w:sz="0" w:space="0" w:color="auto"/>
        <w:bottom w:val="none" w:sz="0" w:space="0" w:color="auto"/>
        <w:right w:val="none" w:sz="0" w:space="0" w:color="auto"/>
      </w:divBdr>
    </w:div>
    <w:div w:id="680860970">
      <w:bodyDiv w:val="1"/>
      <w:marLeft w:val="0"/>
      <w:marRight w:val="0"/>
      <w:marTop w:val="0"/>
      <w:marBottom w:val="0"/>
      <w:divBdr>
        <w:top w:val="none" w:sz="0" w:space="0" w:color="auto"/>
        <w:left w:val="none" w:sz="0" w:space="0" w:color="auto"/>
        <w:bottom w:val="none" w:sz="0" w:space="0" w:color="auto"/>
        <w:right w:val="none" w:sz="0" w:space="0" w:color="auto"/>
      </w:divBdr>
    </w:div>
    <w:div w:id="680932848">
      <w:bodyDiv w:val="1"/>
      <w:marLeft w:val="0"/>
      <w:marRight w:val="0"/>
      <w:marTop w:val="0"/>
      <w:marBottom w:val="0"/>
      <w:divBdr>
        <w:top w:val="none" w:sz="0" w:space="0" w:color="auto"/>
        <w:left w:val="none" w:sz="0" w:space="0" w:color="auto"/>
        <w:bottom w:val="none" w:sz="0" w:space="0" w:color="auto"/>
        <w:right w:val="none" w:sz="0" w:space="0" w:color="auto"/>
      </w:divBdr>
    </w:div>
    <w:div w:id="680937009">
      <w:bodyDiv w:val="1"/>
      <w:marLeft w:val="0"/>
      <w:marRight w:val="0"/>
      <w:marTop w:val="0"/>
      <w:marBottom w:val="0"/>
      <w:divBdr>
        <w:top w:val="none" w:sz="0" w:space="0" w:color="auto"/>
        <w:left w:val="none" w:sz="0" w:space="0" w:color="auto"/>
        <w:bottom w:val="none" w:sz="0" w:space="0" w:color="auto"/>
        <w:right w:val="none" w:sz="0" w:space="0" w:color="auto"/>
      </w:divBdr>
    </w:div>
    <w:div w:id="681005208">
      <w:bodyDiv w:val="1"/>
      <w:marLeft w:val="0"/>
      <w:marRight w:val="0"/>
      <w:marTop w:val="0"/>
      <w:marBottom w:val="0"/>
      <w:divBdr>
        <w:top w:val="none" w:sz="0" w:space="0" w:color="auto"/>
        <w:left w:val="none" w:sz="0" w:space="0" w:color="auto"/>
        <w:bottom w:val="none" w:sz="0" w:space="0" w:color="auto"/>
        <w:right w:val="none" w:sz="0" w:space="0" w:color="auto"/>
      </w:divBdr>
    </w:div>
    <w:div w:id="681005672">
      <w:bodyDiv w:val="1"/>
      <w:marLeft w:val="0"/>
      <w:marRight w:val="0"/>
      <w:marTop w:val="0"/>
      <w:marBottom w:val="0"/>
      <w:divBdr>
        <w:top w:val="none" w:sz="0" w:space="0" w:color="auto"/>
        <w:left w:val="none" w:sz="0" w:space="0" w:color="auto"/>
        <w:bottom w:val="none" w:sz="0" w:space="0" w:color="auto"/>
        <w:right w:val="none" w:sz="0" w:space="0" w:color="auto"/>
      </w:divBdr>
    </w:div>
    <w:div w:id="681008999">
      <w:bodyDiv w:val="1"/>
      <w:marLeft w:val="0"/>
      <w:marRight w:val="0"/>
      <w:marTop w:val="0"/>
      <w:marBottom w:val="0"/>
      <w:divBdr>
        <w:top w:val="none" w:sz="0" w:space="0" w:color="auto"/>
        <w:left w:val="none" w:sz="0" w:space="0" w:color="auto"/>
        <w:bottom w:val="none" w:sz="0" w:space="0" w:color="auto"/>
        <w:right w:val="none" w:sz="0" w:space="0" w:color="auto"/>
      </w:divBdr>
    </w:div>
    <w:div w:id="681011363">
      <w:bodyDiv w:val="1"/>
      <w:marLeft w:val="0"/>
      <w:marRight w:val="0"/>
      <w:marTop w:val="0"/>
      <w:marBottom w:val="0"/>
      <w:divBdr>
        <w:top w:val="none" w:sz="0" w:space="0" w:color="auto"/>
        <w:left w:val="none" w:sz="0" w:space="0" w:color="auto"/>
        <w:bottom w:val="none" w:sz="0" w:space="0" w:color="auto"/>
        <w:right w:val="none" w:sz="0" w:space="0" w:color="auto"/>
      </w:divBdr>
    </w:div>
    <w:div w:id="681013290">
      <w:bodyDiv w:val="1"/>
      <w:marLeft w:val="0"/>
      <w:marRight w:val="0"/>
      <w:marTop w:val="0"/>
      <w:marBottom w:val="0"/>
      <w:divBdr>
        <w:top w:val="none" w:sz="0" w:space="0" w:color="auto"/>
        <w:left w:val="none" w:sz="0" w:space="0" w:color="auto"/>
        <w:bottom w:val="none" w:sz="0" w:space="0" w:color="auto"/>
        <w:right w:val="none" w:sz="0" w:space="0" w:color="auto"/>
      </w:divBdr>
    </w:div>
    <w:div w:id="681013946">
      <w:bodyDiv w:val="1"/>
      <w:marLeft w:val="0"/>
      <w:marRight w:val="0"/>
      <w:marTop w:val="0"/>
      <w:marBottom w:val="0"/>
      <w:divBdr>
        <w:top w:val="none" w:sz="0" w:space="0" w:color="auto"/>
        <w:left w:val="none" w:sz="0" w:space="0" w:color="auto"/>
        <w:bottom w:val="none" w:sz="0" w:space="0" w:color="auto"/>
        <w:right w:val="none" w:sz="0" w:space="0" w:color="auto"/>
      </w:divBdr>
    </w:div>
    <w:div w:id="681014603">
      <w:bodyDiv w:val="1"/>
      <w:marLeft w:val="0"/>
      <w:marRight w:val="0"/>
      <w:marTop w:val="0"/>
      <w:marBottom w:val="0"/>
      <w:divBdr>
        <w:top w:val="none" w:sz="0" w:space="0" w:color="auto"/>
        <w:left w:val="none" w:sz="0" w:space="0" w:color="auto"/>
        <w:bottom w:val="none" w:sz="0" w:space="0" w:color="auto"/>
        <w:right w:val="none" w:sz="0" w:space="0" w:color="auto"/>
      </w:divBdr>
    </w:div>
    <w:div w:id="681054408">
      <w:bodyDiv w:val="1"/>
      <w:marLeft w:val="0"/>
      <w:marRight w:val="0"/>
      <w:marTop w:val="0"/>
      <w:marBottom w:val="0"/>
      <w:divBdr>
        <w:top w:val="none" w:sz="0" w:space="0" w:color="auto"/>
        <w:left w:val="none" w:sz="0" w:space="0" w:color="auto"/>
        <w:bottom w:val="none" w:sz="0" w:space="0" w:color="auto"/>
        <w:right w:val="none" w:sz="0" w:space="0" w:color="auto"/>
      </w:divBdr>
    </w:div>
    <w:div w:id="681080457">
      <w:bodyDiv w:val="1"/>
      <w:marLeft w:val="0"/>
      <w:marRight w:val="0"/>
      <w:marTop w:val="0"/>
      <w:marBottom w:val="0"/>
      <w:divBdr>
        <w:top w:val="none" w:sz="0" w:space="0" w:color="auto"/>
        <w:left w:val="none" w:sz="0" w:space="0" w:color="auto"/>
        <w:bottom w:val="none" w:sz="0" w:space="0" w:color="auto"/>
        <w:right w:val="none" w:sz="0" w:space="0" w:color="auto"/>
      </w:divBdr>
    </w:div>
    <w:div w:id="681198558">
      <w:bodyDiv w:val="1"/>
      <w:marLeft w:val="0"/>
      <w:marRight w:val="0"/>
      <w:marTop w:val="0"/>
      <w:marBottom w:val="0"/>
      <w:divBdr>
        <w:top w:val="none" w:sz="0" w:space="0" w:color="auto"/>
        <w:left w:val="none" w:sz="0" w:space="0" w:color="auto"/>
        <w:bottom w:val="none" w:sz="0" w:space="0" w:color="auto"/>
        <w:right w:val="none" w:sz="0" w:space="0" w:color="auto"/>
      </w:divBdr>
    </w:div>
    <w:div w:id="681199084">
      <w:bodyDiv w:val="1"/>
      <w:marLeft w:val="0"/>
      <w:marRight w:val="0"/>
      <w:marTop w:val="0"/>
      <w:marBottom w:val="0"/>
      <w:divBdr>
        <w:top w:val="none" w:sz="0" w:space="0" w:color="auto"/>
        <w:left w:val="none" w:sz="0" w:space="0" w:color="auto"/>
        <w:bottom w:val="none" w:sz="0" w:space="0" w:color="auto"/>
        <w:right w:val="none" w:sz="0" w:space="0" w:color="auto"/>
      </w:divBdr>
    </w:div>
    <w:div w:id="681199186">
      <w:bodyDiv w:val="1"/>
      <w:marLeft w:val="0"/>
      <w:marRight w:val="0"/>
      <w:marTop w:val="0"/>
      <w:marBottom w:val="0"/>
      <w:divBdr>
        <w:top w:val="none" w:sz="0" w:space="0" w:color="auto"/>
        <w:left w:val="none" w:sz="0" w:space="0" w:color="auto"/>
        <w:bottom w:val="none" w:sz="0" w:space="0" w:color="auto"/>
        <w:right w:val="none" w:sz="0" w:space="0" w:color="auto"/>
      </w:divBdr>
    </w:div>
    <w:div w:id="681274478">
      <w:bodyDiv w:val="1"/>
      <w:marLeft w:val="0"/>
      <w:marRight w:val="0"/>
      <w:marTop w:val="0"/>
      <w:marBottom w:val="0"/>
      <w:divBdr>
        <w:top w:val="none" w:sz="0" w:space="0" w:color="auto"/>
        <w:left w:val="none" w:sz="0" w:space="0" w:color="auto"/>
        <w:bottom w:val="none" w:sz="0" w:space="0" w:color="auto"/>
        <w:right w:val="none" w:sz="0" w:space="0" w:color="auto"/>
      </w:divBdr>
    </w:div>
    <w:div w:id="681277681">
      <w:bodyDiv w:val="1"/>
      <w:marLeft w:val="0"/>
      <w:marRight w:val="0"/>
      <w:marTop w:val="0"/>
      <w:marBottom w:val="0"/>
      <w:divBdr>
        <w:top w:val="none" w:sz="0" w:space="0" w:color="auto"/>
        <w:left w:val="none" w:sz="0" w:space="0" w:color="auto"/>
        <w:bottom w:val="none" w:sz="0" w:space="0" w:color="auto"/>
        <w:right w:val="none" w:sz="0" w:space="0" w:color="auto"/>
      </w:divBdr>
    </w:div>
    <w:div w:id="681316468">
      <w:bodyDiv w:val="1"/>
      <w:marLeft w:val="0"/>
      <w:marRight w:val="0"/>
      <w:marTop w:val="0"/>
      <w:marBottom w:val="0"/>
      <w:divBdr>
        <w:top w:val="none" w:sz="0" w:space="0" w:color="auto"/>
        <w:left w:val="none" w:sz="0" w:space="0" w:color="auto"/>
        <w:bottom w:val="none" w:sz="0" w:space="0" w:color="auto"/>
        <w:right w:val="none" w:sz="0" w:space="0" w:color="auto"/>
      </w:divBdr>
    </w:div>
    <w:div w:id="681317819">
      <w:bodyDiv w:val="1"/>
      <w:marLeft w:val="0"/>
      <w:marRight w:val="0"/>
      <w:marTop w:val="0"/>
      <w:marBottom w:val="0"/>
      <w:divBdr>
        <w:top w:val="none" w:sz="0" w:space="0" w:color="auto"/>
        <w:left w:val="none" w:sz="0" w:space="0" w:color="auto"/>
        <w:bottom w:val="none" w:sz="0" w:space="0" w:color="auto"/>
        <w:right w:val="none" w:sz="0" w:space="0" w:color="auto"/>
      </w:divBdr>
    </w:div>
    <w:div w:id="681321973">
      <w:bodyDiv w:val="1"/>
      <w:marLeft w:val="0"/>
      <w:marRight w:val="0"/>
      <w:marTop w:val="0"/>
      <w:marBottom w:val="0"/>
      <w:divBdr>
        <w:top w:val="none" w:sz="0" w:space="0" w:color="auto"/>
        <w:left w:val="none" w:sz="0" w:space="0" w:color="auto"/>
        <w:bottom w:val="none" w:sz="0" w:space="0" w:color="auto"/>
        <w:right w:val="none" w:sz="0" w:space="0" w:color="auto"/>
      </w:divBdr>
    </w:div>
    <w:div w:id="681325135">
      <w:bodyDiv w:val="1"/>
      <w:marLeft w:val="0"/>
      <w:marRight w:val="0"/>
      <w:marTop w:val="0"/>
      <w:marBottom w:val="0"/>
      <w:divBdr>
        <w:top w:val="none" w:sz="0" w:space="0" w:color="auto"/>
        <w:left w:val="none" w:sz="0" w:space="0" w:color="auto"/>
        <w:bottom w:val="none" w:sz="0" w:space="0" w:color="auto"/>
        <w:right w:val="none" w:sz="0" w:space="0" w:color="auto"/>
      </w:divBdr>
    </w:div>
    <w:div w:id="681393180">
      <w:bodyDiv w:val="1"/>
      <w:marLeft w:val="0"/>
      <w:marRight w:val="0"/>
      <w:marTop w:val="0"/>
      <w:marBottom w:val="0"/>
      <w:divBdr>
        <w:top w:val="none" w:sz="0" w:space="0" w:color="auto"/>
        <w:left w:val="none" w:sz="0" w:space="0" w:color="auto"/>
        <w:bottom w:val="none" w:sz="0" w:space="0" w:color="auto"/>
        <w:right w:val="none" w:sz="0" w:space="0" w:color="auto"/>
      </w:divBdr>
    </w:div>
    <w:div w:id="681394991">
      <w:bodyDiv w:val="1"/>
      <w:marLeft w:val="0"/>
      <w:marRight w:val="0"/>
      <w:marTop w:val="0"/>
      <w:marBottom w:val="0"/>
      <w:divBdr>
        <w:top w:val="none" w:sz="0" w:space="0" w:color="auto"/>
        <w:left w:val="none" w:sz="0" w:space="0" w:color="auto"/>
        <w:bottom w:val="none" w:sz="0" w:space="0" w:color="auto"/>
        <w:right w:val="none" w:sz="0" w:space="0" w:color="auto"/>
      </w:divBdr>
    </w:div>
    <w:div w:id="681396154">
      <w:bodyDiv w:val="1"/>
      <w:marLeft w:val="0"/>
      <w:marRight w:val="0"/>
      <w:marTop w:val="0"/>
      <w:marBottom w:val="0"/>
      <w:divBdr>
        <w:top w:val="none" w:sz="0" w:space="0" w:color="auto"/>
        <w:left w:val="none" w:sz="0" w:space="0" w:color="auto"/>
        <w:bottom w:val="none" w:sz="0" w:space="0" w:color="auto"/>
        <w:right w:val="none" w:sz="0" w:space="0" w:color="auto"/>
      </w:divBdr>
    </w:div>
    <w:div w:id="681398751">
      <w:bodyDiv w:val="1"/>
      <w:marLeft w:val="0"/>
      <w:marRight w:val="0"/>
      <w:marTop w:val="0"/>
      <w:marBottom w:val="0"/>
      <w:divBdr>
        <w:top w:val="none" w:sz="0" w:space="0" w:color="auto"/>
        <w:left w:val="none" w:sz="0" w:space="0" w:color="auto"/>
        <w:bottom w:val="none" w:sz="0" w:space="0" w:color="auto"/>
        <w:right w:val="none" w:sz="0" w:space="0" w:color="auto"/>
      </w:divBdr>
    </w:div>
    <w:div w:id="681443924">
      <w:bodyDiv w:val="1"/>
      <w:marLeft w:val="0"/>
      <w:marRight w:val="0"/>
      <w:marTop w:val="0"/>
      <w:marBottom w:val="0"/>
      <w:divBdr>
        <w:top w:val="none" w:sz="0" w:space="0" w:color="auto"/>
        <w:left w:val="none" w:sz="0" w:space="0" w:color="auto"/>
        <w:bottom w:val="none" w:sz="0" w:space="0" w:color="auto"/>
        <w:right w:val="none" w:sz="0" w:space="0" w:color="auto"/>
      </w:divBdr>
    </w:div>
    <w:div w:id="681467307">
      <w:bodyDiv w:val="1"/>
      <w:marLeft w:val="0"/>
      <w:marRight w:val="0"/>
      <w:marTop w:val="0"/>
      <w:marBottom w:val="0"/>
      <w:divBdr>
        <w:top w:val="none" w:sz="0" w:space="0" w:color="auto"/>
        <w:left w:val="none" w:sz="0" w:space="0" w:color="auto"/>
        <w:bottom w:val="none" w:sz="0" w:space="0" w:color="auto"/>
        <w:right w:val="none" w:sz="0" w:space="0" w:color="auto"/>
      </w:divBdr>
    </w:div>
    <w:div w:id="681467610">
      <w:bodyDiv w:val="1"/>
      <w:marLeft w:val="0"/>
      <w:marRight w:val="0"/>
      <w:marTop w:val="0"/>
      <w:marBottom w:val="0"/>
      <w:divBdr>
        <w:top w:val="none" w:sz="0" w:space="0" w:color="auto"/>
        <w:left w:val="none" w:sz="0" w:space="0" w:color="auto"/>
        <w:bottom w:val="none" w:sz="0" w:space="0" w:color="auto"/>
        <w:right w:val="none" w:sz="0" w:space="0" w:color="auto"/>
      </w:divBdr>
    </w:div>
    <w:div w:id="681467619">
      <w:bodyDiv w:val="1"/>
      <w:marLeft w:val="0"/>
      <w:marRight w:val="0"/>
      <w:marTop w:val="0"/>
      <w:marBottom w:val="0"/>
      <w:divBdr>
        <w:top w:val="none" w:sz="0" w:space="0" w:color="auto"/>
        <w:left w:val="none" w:sz="0" w:space="0" w:color="auto"/>
        <w:bottom w:val="none" w:sz="0" w:space="0" w:color="auto"/>
        <w:right w:val="none" w:sz="0" w:space="0" w:color="auto"/>
      </w:divBdr>
    </w:div>
    <w:div w:id="681469855">
      <w:bodyDiv w:val="1"/>
      <w:marLeft w:val="0"/>
      <w:marRight w:val="0"/>
      <w:marTop w:val="0"/>
      <w:marBottom w:val="0"/>
      <w:divBdr>
        <w:top w:val="none" w:sz="0" w:space="0" w:color="auto"/>
        <w:left w:val="none" w:sz="0" w:space="0" w:color="auto"/>
        <w:bottom w:val="none" w:sz="0" w:space="0" w:color="auto"/>
        <w:right w:val="none" w:sz="0" w:space="0" w:color="auto"/>
      </w:divBdr>
    </w:div>
    <w:div w:id="681473628">
      <w:bodyDiv w:val="1"/>
      <w:marLeft w:val="0"/>
      <w:marRight w:val="0"/>
      <w:marTop w:val="0"/>
      <w:marBottom w:val="0"/>
      <w:divBdr>
        <w:top w:val="none" w:sz="0" w:space="0" w:color="auto"/>
        <w:left w:val="none" w:sz="0" w:space="0" w:color="auto"/>
        <w:bottom w:val="none" w:sz="0" w:space="0" w:color="auto"/>
        <w:right w:val="none" w:sz="0" w:space="0" w:color="auto"/>
      </w:divBdr>
    </w:div>
    <w:div w:id="681513774">
      <w:bodyDiv w:val="1"/>
      <w:marLeft w:val="0"/>
      <w:marRight w:val="0"/>
      <w:marTop w:val="0"/>
      <w:marBottom w:val="0"/>
      <w:divBdr>
        <w:top w:val="none" w:sz="0" w:space="0" w:color="auto"/>
        <w:left w:val="none" w:sz="0" w:space="0" w:color="auto"/>
        <w:bottom w:val="none" w:sz="0" w:space="0" w:color="auto"/>
        <w:right w:val="none" w:sz="0" w:space="0" w:color="auto"/>
      </w:divBdr>
    </w:div>
    <w:div w:id="681517166">
      <w:bodyDiv w:val="1"/>
      <w:marLeft w:val="0"/>
      <w:marRight w:val="0"/>
      <w:marTop w:val="0"/>
      <w:marBottom w:val="0"/>
      <w:divBdr>
        <w:top w:val="none" w:sz="0" w:space="0" w:color="auto"/>
        <w:left w:val="none" w:sz="0" w:space="0" w:color="auto"/>
        <w:bottom w:val="none" w:sz="0" w:space="0" w:color="auto"/>
        <w:right w:val="none" w:sz="0" w:space="0" w:color="auto"/>
      </w:divBdr>
    </w:div>
    <w:div w:id="681588726">
      <w:bodyDiv w:val="1"/>
      <w:marLeft w:val="0"/>
      <w:marRight w:val="0"/>
      <w:marTop w:val="0"/>
      <w:marBottom w:val="0"/>
      <w:divBdr>
        <w:top w:val="none" w:sz="0" w:space="0" w:color="auto"/>
        <w:left w:val="none" w:sz="0" w:space="0" w:color="auto"/>
        <w:bottom w:val="none" w:sz="0" w:space="0" w:color="auto"/>
        <w:right w:val="none" w:sz="0" w:space="0" w:color="auto"/>
      </w:divBdr>
    </w:div>
    <w:div w:id="681588732">
      <w:bodyDiv w:val="1"/>
      <w:marLeft w:val="0"/>
      <w:marRight w:val="0"/>
      <w:marTop w:val="0"/>
      <w:marBottom w:val="0"/>
      <w:divBdr>
        <w:top w:val="none" w:sz="0" w:space="0" w:color="auto"/>
        <w:left w:val="none" w:sz="0" w:space="0" w:color="auto"/>
        <w:bottom w:val="none" w:sz="0" w:space="0" w:color="auto"/>
        <w:right w:val="none" w:sz="0" w:space="0" w:color="auto"/>
      </w:divBdr>
    </w:div>
    <w:div w:id="681593145">
      <w:bodyDiv w:val="1"/>
      <w:marLeft w:val="0"/>
      <w:marRight w:val="0"/>
      <w:marTop w:val="0"/>
      <w:marBottom w:val="0"/>
      <w:divBdr>
        <w:top w:val="none" w:sz="0" w:space="0" w:color="auto"/>
        <w:left w:val="none" w:sz="0" w:space="0" w:color="auto"/>
        <w:bottom w:val="none" w:sz="0" w:space="0" w:color="auto"/>
        <w:right w:val="none" w:sz="0" w:space="0" w:color="auto"/>
      </w:divBdr>
    </w:div>
    <w:div w:id="681594339">
      <w:bodyDiv w:val="1"/>
      <w:marLeft w:val="0"/>
      <w:marRight w:val="0"/>
      <w:marTop w:val="0"/>
      <w:marBottom w:val="0"/>
      <w:divBdr>
        <w:top w:val="none" w:sz="0" w:space="0" w:color="auto"/>
        <w:left w:val="none" w:sz="0" w:space="0" w:color="auto"/>
        <w:bottom w:val="none" w:sz="0" w:space="0" w:color="auto"/>
        <w:right w:val="none" w:sz="0" w:space="0" w:color="auto"/>
      </w:divBdr>
    </w:div>
    <w:div w:id="681664173">
      <w:bodyDiv w:val="1"/>
      <w:marLeft w:val="0"/>
      <w:marRight w:val="0"/>
      <w:marTop w:val="0"/>
      <w:marBottom w:val="0"/>
      <w:divBdr>
        <w:top w:val="none" w:sz="0" w:space="0" w:color="auto"/>
        <w:left w:val="none" w:sz="0" w:space="0" w:color="auto"/>
        <w:bottom w:val="none" w:sz="0" w:space="0" w:color="auto"/>
        <w:right w:val="none" w:sz="0" w:space="0" w:color="auto"/>
      </w:divBdr>
    </w:div>
    <w:div w:id="681664798">
      <w:bodyDiv w:val="1"/>
      <w:marLeft w:val="0"/>
      <w:marRight w:val="0"/>
      <w:marTop w:val="0"/>
      <w:marBottom w:val="0"/>
      <w:divBdr>
        <w:top w:val="none" w:sz="0" w:space="0" w:color="auto"/>
        <w:left w:val="none" w:sz="0" w:space="0" w:color="auto"/>
        <w:bottom w:val="none" w:sz="0" w:space="0" w:color="auto"/>
        <w:right w:val="none" w:sz="0" w:space="0" w:color="auto"/>
      </w:divBdr>
    </w:div>
    <w:div w:id="681707407">
      <w:bodyDiv w:val="1"/>
      <w:marLeft w:val="0"/>
      <w:marRight w:val="0"/>
      <w:marTop w:val="0"/>
      <w:marBottom w:val="0"/>
      <w:divBdr>
        <w:top w:val="none" w:sz="0" w:space="0" w:color="auto"/>
        <w:left w:val="none" w:sz="0" w:space="0" w:color="auto"/>
        <w:bottom w:val="none" w:sz="0" w:space="0" w:color="auto"/>
        <w:right w:val="none" w:sz="0" w:space="0" w:color="auto"/>
      </w:divBdr>
    </w:div>
    <w:div w:id="681707633">
      <w:bodyDiv w:val="1"/>
      <w:marLeft w:val="0"/>
      <w:marRight w:val="0"/>
      <w:marTop w:val="0"/>
      <w:marBottom w:val="0"/>
      <w:divBdr>
        <w:top w:val="none" w:sz="0" w:space="0" w:color="auto"/>
        <w:left w:val="none" w:sz="0" w:space="0" w:color="auto"/>
        <w:bottom w:val="none" w:sz="0" w:space="0" w:color="auto"/>
        <w:right w:val="none" w:sz="0" w:space="0" w:color="auto"/>
      </w:divBdr>
    </w:div>
    <w:div w:id="681708781">
      <w:bodyDiv w:val="1"/>
      <w:marLeft w:val="0"/>
      <w:marRight w:val="0"/>
      <w:marTop w:val="0"/>
      <w:marBottom w:val="0"/>
      <w:divBdr>
        <w:top w:val="none" w:sz="0" w:space="0" w:color="auto"/>
        <w:left w:val="none" w:sz="0" w:space="0" w:color="auto"/>
        <w:bottom w:val="none" w:sz="0" w:space="0" w:color="auto"/>
        <w:right w:val="none" w:sz="0" w:space="0" w:color="auto"/>
      </w:divBdr>
    </w:div>
    <w:div w:id="681785803">
      <w:bodyDiv w:val="1"/>
      <w:marLeft w:val="0"/>
      <w:marRight w:val="0"/>
      <w:marTop w:val="0"/>
      <w:marBottom w:val="0"/>
      <w:divBdr>
        <w:top w:val="none" w:sz="0" w:space="0" w:color="auto"/>
        <w:left w:val="none" w:sz="0" w:space="0" w:color="auto"/>
        <w:bottom w:val="none" w:sz="0" w:space="0" w:color="auto"/>
        <w:right w:val="none" w:sz="0" w:space="0" w:color="auto"/>
      </w:divBdr>
    </w:div>
    <w:div w:id="681787173">
      <w:bodyDiv w:val="1"/>
      <w:marLeft w:val="0"/>
      <w:marRight w:val="0"/>
      <w:marTop w:val="0"/>
      <w:marBottom w:val="0"/>
      <w:divBdr>
        <w:top w:val="none" w:sz="0" w:space="0" w:color="auto"/>
        <w:left w:val="none" w:sz="0" w:space="0" w:color="auto"/>
        <w:bottom w:val="none" w:sz="0" w:space="0" w:color="auto"/>
        <w:right w:val="none" w:sz="0" w:space="0" w:color="auto"/>
      </w:divBdr>
    </w:div>
    <w:div w:id="681856051">
      <w:bodyDiv w:val="1"/>
      <w:marLeft w:val="0"/>
      <w:marRight w:val="0"/>
      <w:marTop w:val="0"/>
      <w:marBottom w:val="0"/>
      <w:divBdr>
        <w:top w:val="none" w:sz="0" w:space="0" w:color="auto"/>
        <w:left w:val="none" w:sz="0" w:space="0" w:color="auto"/>
        <w:bottom w:val="none" w:sz="0" w:space="0" w:color="auto"/>
        <w:right w:val="none" w:sz="0" w:space="0" w:color="auto"/>
      </w:divBdr>
    </w:div>
    <w:div w:id="681859174">
      <w:bodyDiv w:val="1"/>
      <w:marLeft w:val="0"/>
      <w:marRight w:val="0"/>
      <w:marTop w:val="0"/>
      <w:marBottom w:val="0"/>
      <w:divBdr>
        <w:top w:val="none" w:sz="0" w:space="0" w:color="auto"/>
        <w:left w:val="none" w:sz="0" w:space="0" w:color="auto"/>
        <w:bottom w:val="none" w:sz="0" w:space="0" w:color="auto"/>
        <w:right w:val="none" w:sz="0" w:space="0" w:color="auto"/>
      </w:divBdr>
    </w:div>
    <w:div w:id="681904265">
      <w:bodyDiv w:val="1"/>
      <w:marLeft w:val="0"/>
      <w:marRight w:val="0"/>
      <w:marTop w:val="0"/>
      <w:marBottom w:val="0"/>
      <w:divBdr>
        <w:top w:val="none" w:sz="0" w:space="0" w:color="auto"/>
        <w:left w:val="none" w:sz="0" w:space="0" w:color="auto"/>
        <w:bottom w:val="none" w:sz="0" w:space="0" w:color="auto"/>
        <w:right w:val="none" w:sz="0" w:space="0" w:color="auto"/>
      </w:divBdr>
    </w:div>
    <w:div w:id="681929408">
      <w:bodyDiv w:val="1"/>
      <w:marLeft w:val="0"/>
      <w:marRight w:val="0"/>
      <w:marTop w:val="0"/>
      <w:marBottom w:val="0"/>
      <w:divBdr>
        <w:top w:val="none" w:sz="0" w:space="0" w:color="auto"/>
        <w:left w:val="none" w:sz="0" w:space="0" w:color="auto"/>
        <w:bottom w:val="none" w:sz="0" w:space="0" w:color="auto"/>
        <w:right w:val="none" w:sz="0" w:space="0" w:color="auto"/>
      </w:divBdr>
    </w:div>
    <w:div w:id="681929914">
      <w:bodyDiv w:val="1"/>
      <w:marLeft w:val="0"/>
      <w:marRight w:val="0"/>
      <w:marTop w:val="0"/>
      <w:marBottom w:val="0"/>
      <w:divBdr>
        <w:top w:val="none" w:sz="0" w:space="0" w:color="auto"/>
        <w:left w:val="none" w:sz="0" w:space="0" w:color="auto"/>
        <w:bottom w:val="none" w:sz="0" w:space="0" w:color="auto"/>
        <w:right w:val="none" w:sz="0" w:space="0" w:color="auto"/>
      </w:divBdr>
    </w:div>
    <w:div w:id="681974804">
      <w:bodyDiv w:val="1"/>
      <w:marLeft w:val="0"/>
      <w:marRight w:val="0"/>
      <w:marTop w:val="0"/>
      <w:marBottom w:val="0"/>
      <w:divBdr>
        <w:top w:val="none" w:sz="0" w:space="0" w:color="auto"/>
        <w:left w:val="none" w:sz="0" w:space="0" w:color="auto"/>
        <w:bottom w:val="none" w:sz="0" w:space="0" w:color="auto"/>
        <w:right w:val="none" w:sz="0" w:space="0" w:color="auto"/>
      </w:divBdr>
    </w:div>
    <w:div w:id="681974923">
      <w:bodyDiv w:val="1"/>
      <w:marLeft w:val="0"/>
      <w:marRight w:val="0"/>
      <w:marTop w:val="0"/>
      <w:marBottom w:val="0"/>
      <w:divBdr>
        <w:top w:val="none" w:sz="0" w:space="0" w:color="auto"/>
        <w:left w:val="none" w:sz="0" w:space="0" w:color="auto"/>
        <w:bottom w:val="none" w:sz="0" w:space="0" w:color="auto"/>
        <w:right w:val="none" w:sz="0" w:space="0" w:color="auto"/>
      </w:divBdr>
    </w:div>
    <w:div w:id="681977028">
      <w:bodyDiv w:val="1"/>
      <w:marLeft w:val="0"/>
      <w:marRight w:val="0"/>
      <w:marTop w:val="0"/>
      <w:marBottom w:val="0"/>
      <w:divBdr>
        <w:top w:val="none" w:sz="0" w:space="0" w:color="auto"/>
        <w:left w:val="none" w:sz="0" w:space="0" w:color="auto"/>
        <w:bottom w:val="none" w:sz="0" w:space="0" w:color="auto"/>
        <w:right w:val="none" w:sz="0" w:space="0" w:color="auto"/>
      </w:divBdr>
    </w:div>
    <w:div w:id="682047195">
      <w:bodyDiv w:val="1"/>
      <w:marLeft w:val="0"/>
      <w:marRight w:val="0"/>
      <w:marTop w:val="0"/>
      <w:marBottom w:val="0"/>
      <w:divBdr>
        <w:top w:val="none" w:sz="0" w:space="0" w:color="auto"/>
        <w:left w:val="none" w:sz="0" w:space="0" w:color="auto"/>
        <w:bottom w:val="none" w:sz="0" w:space="0" w:color="auto"/>
        <w:right w:val="none" w:sz="0" w:space="0" w:color="auto"/>
      </w:divBdr>
    </w:div>
    <w:div w:id="682051170">
      <w:bodyDiv w:val="1"/>
      <w:marLeft w:val="0"/>
      <w:marRight w:val="0"/>
      <w:marTop w:val="0"/>
      <w:marBottom w:val="0"/>
      <w:divBdr>
        <w:top w:val="none" w:sz="0" w:space="0" w:color="auto"/>
        <w:left w:val="none" w:sz="0" w:space="0" w:color="auto"/>
        <w:bottom w:val="none" w:sz="0" w:space="0" w:color="auto"/>
        <w:right w:val="none" w:sz="0" w:space="0" w:color="auto"/>
      </w:divBdr>
    </w:div>
    <w:div w:id="682052972">
      <w:bodyDiv w:val="1"/>
      <w:marLeft w:val="0"/>
      <w:marRight w:val="0"/>
      <w:marTop w:val="0"/>
      <w:marBottom w:val="0"/>
      <w:divBdr>
        <w:top w:val="none" w:sz="0" w:space="0" w:color="auto"/>
        <w:left w:val="none" w:sz="0" w:space="0" w:color="auto"/>
        <w:bottom w:val="none" w:sz="0" w:space="0" w:color="auto"/>
        <w:right w:val="none" w:sz="0" w:space="0" w:color="auto"/>
      </w:divBdr>
    </w:div>
    <w:div w:id="682128540">
      <w:bodyDiv w:val="1"/>
      <w:marLeft w:val="0"/>
      <w:marRight w:val="0"/>
      <w:marTop w:val="0"/>
      <w:marBottom w:val="0"/>
      <w:divBdr>
        <w:top w:val="none" w:sz="0" w:space="0" w:color="auto"/>
        <w:left w:val="none" w:sz="0" w:space="0" w:color="auto"/>
        <w:bottom w:val="none" w:sz="0" w:space="0" w:color="auto"/>
        <w:right w:val="none" w:sz="0" w:space="0" w:color="auto"/>
      </w:divBdr>
    </w:div>
    <w:div w:id="682166715">
      <w:bodyDiv w:val="1"/>
      <w:marLeft w:val="0"/>
      <w:marRight w:val="0"/>
      <w:marTop w:val="0"/>
      <w:marBottom w:val="0"/>
      <w:divBdr>
        <w:top w:val="none" w:sz="0" w:space="0" w:color="auto"/>
        <w:left w:val="none" w:sz="0" w:space="0" w:color="auto"/>
        <w:bottom w:val="none" w:sz="0" w:space="0" w:color="auto"/>
        <w:right w:val="none" w:sz="0" w:space="0" w:color="auto"/>
      </w:divBdr>
    </w:div>
    <w:div w:id="682167165">
      <w:bodyDiv w:val="1"/>
      <w:marLeft w:val="0"/>
      <w:marRight w:val="0"/>
      <w:marTop w:val="0"/>
      <w:marBottom w:val="0"/>
      <w:divBdr>
        <w:top w:val="none" w:sz="0" w:space="0" w:color="auto"/>
        <w:left w:val="none" w:sz="0" w:space="0" w:color="auto"/>
        <w:bottom w:val="none" w:sz="0" w:space="0" w:color="auto"/>
        <w:right w:val="none" w:sz="0" w:space="0" w:color="auto"/>
      </w:divBdr>
    </w:div>
    <w:div w:id="682168959">
      <w:bodyDiv w:val="1"/>
      <w:marLeft w:val="0"/>
      <w:marRight w:val="0"/>
      <w:marTop w:val="0"/>
      <w:marBottom w:val="0"/>
      <w:divBdr>
        <w:top w:val="none" w:sz="0" w:space="0" w:color="auto"/>
        <w:left w:val="none" w:sz="0" w:space="0" w:color="auto"/>
        <w:bottom w:val="none" w:sz="0" w:space="0" w:color="auto"/>
        <w:right w:val="none" w:sz="0" w:space="0" w:color="auto"/>
      </w:divBdr>
    </w:div>
    <w:div w:id="682170846">
      <w:bodyDiv w:val="1"/>
      <w:marLeft w:val="0"/>
      <w:marRight w:val="0"/>
      <w:marTop w:val="0"/>
      <w:marBottom w:val="0"/>
      <w:divBdr>
        <w:top w:val="none" w:sz="0" w:space="0" w:color="auto"/>
        <w:left w:val="none" w:sz="0" w:space="0" w:color="auto"/>
        <w:bottom w:val="none" w:sz="0" w:space="0" w:color="auto"/>
        <w:right w:val="none" w:sz="0" w:space="0" w:color="auto"/>
      </w:divBdr>
    </w:div>
    <w:div w:id="682172169">
      <w:bodyDiv w:val="1"/>
      <w:marLeft w:val="0"/>
      <w:marRight w:val="0"/>
      <w:marTop w:val="0"/>
      <w:marBottom w:val="0"/>
      <w:divBdr>
        <w:top w:val="none" w:sz="0" w:space="0" w:color="auto"/>
        <w:left w:val="none" w:sz="0" w:space="0" w:color="auto"/>
        <w:bottom w:val="none" w:sz="0" w:space="0" w:color="auto"/>
        <w:right w:val="none" w:sz="0" w:space="0" w:color="auto"/>
      </w:divBdr>
    </w:div>
    <w:div w:id="682172746">
      <w:bodyDiv w:val="1"/>
      <w:marLeft w:val="0"/>
      <w:marRight w:val="0"/>
      <w:marTop w:val="0"/>
      <w:marBottom w:val="0"/>
      <w:divBdr>
        <w:top w:val="none" w:sz="0" w:space="0" w:color="auto"/>
        <w:left w:val="none" w:sz="0" w:space="0" w:color="auto"/>
        <w:bottom w:val="none" w:sz="0" w:space="0" w:color="auto"/>
        <w:right w:val="none" w:sz="0" w:space="0" w:color="auto"/>
      </w:divBdr>
    </w:div>
    <w:div w:id="682244443">
      <w:bodyDiv w:val="1"/>
      <w:marLeft w:val="0"/>
      <w:marRight w:val="0"/>
      <w:marTop w:val="0"/>
      <w:marBottom w:val="0"/>
      <w:divBdr>
        <w:top w:val="none" w:sz="0" w:space="0" w:color="auto"/>
        <w:left w:val="none" w:sz="0" w:space="0" w:color="auto"/>
        <w:bottom w:val="none" w:sz="0" w:space="0" w:color="auto"/>
        <w:right w:val="none" w:sz="0" w:space="0" w:color="auto"/>
      </w:divBdr>
    </w:div>
    <w:div w:id="682247987">
      <w:bodyDiv w:val="1"/>
      <w:marLeft w:val="0"/>
      <w:marRight w:val="0"/>
      <w:marTop w:val="0"/>
      <w:marBottom w:val="0"/>
      <w:divBdr>
        <w:top w:val="none" w:sz="0" w:space="0" w:color="auto"/>
        <w:left w:val="none" w:sz="0" w:space="0" w:color="auto"/>
        <w:bottom w:val="none" w:sz="0" w:space="0" w:color="auto"/>
        <w:right w:val="none" w:sz="0" w:space="0" w:color="auto"/>
      </w:divBdr>
    </w:div>
    <w:div w:id="682249431">
      <w:bodyDiv w:val="1"/>
      <w:marLeft w:val="0"/>
      <w:marRight w:val="0"/>
      <w:marTop w:val="0"/>
      <w:marBottom w:val="0"/>
      <w:divBdr>
        <w:top w:val="none" w:sz="0" w:space="0" w:color="auto"/>
        <w:left w:val="none" w:sz="0" w:space="0" w:color="auto"/>
        <w:bottom w:val="none" w:sz="0" w:space="0" w:color="auto"/>
        <w:right w:val="none" w:sz="0" w:space="0" w:color="auto"/>
      </w:divBdr>
    </w:div>
    <w:div w:id="682316439">
      <w:bodyDiv w:val="1"/>
      <w:marLeft w:val="0"/>
      <w:marRight w:val="0"/>
      <w:marTop w:val="0"/>
      <w:marBottom w:val="0"/>
      <w:divBdr>
        <w:top w:val="none" w:sz="0" w:space="0" w:color="auto"/>
        <w:left w:val="none" w:sz="0" w:space="0" w:color="auto"/>
        <w:bottom w:val="none" w:sz="0" w:space="0" w:color="auto"/>
        <w:right w:val="none" w:sz="0" w:space="0" w:color="auto"/>
      </w:divBdr>
    </w:div>
    <w:div w:id="682363559">
      <w:bodyDiv w:val="1"/>
      <w:marLeft w:val="0"/>
      <w:marRight w:val="0"/>
      <w:marTop w:val="0"/>
      <w:marBottom w:val="0"/>
      <w:divBdr>
        <w:top w:val="none" w:sz="0" w:space="0" w:color="auto"/>
        <w:left w:val="none" w:sz="0" w:space="0" w:color="auto"/>
        <w:bottom w:val="none" w:sz="0" w:space="0" w:color="auto"/>
        <w:right w:val="none" w:sz="0" w:space="0" w:color="auto"/>
      </w:divBdr>
    </w:div>
    <w:div w:id="682391246">
      <w:bodyDiv w:val="1"/>
      <w:marLeft w:val="0"/>
      <w:marRight w:val="0"/>
      <w:marTop w:val="0"/>
      <w:marBottom w:val="0"/>
      <w:divBdr>
        <w:top w:val="none" w:sz="0" w:space="0" w:color="auto"/>
        <w:left w:val="none" w:sz="0" w:space="0" w:color="auto"/>
        <w:bottom w:val="none" w:sz="0" w:space="0" w:color="auto"/>
        <w:right w:val="none" w:sz="0" w:space="0" w:color="auto"/>
      </w:divBdr>
    </w:div>
    <w:div w:id="682434380">
      <w:bodyDiv w:val="1"/>
      <w:marLeft w:val="0"/>
      <w:marRight w:val="0"/>
      <w:marTop w:val="0"/>
      <w:marBottom w:val="0"/>
      <w:divBdr>
        <w:top w:val="none" w:sz="0" w:space="0" w:color="auto"/>
        <w:left w:val="none" w:sz="0" w:space="0" w:color="auto"/>
        <w:bottom w:val="none" w:sz="0" w:space="0" w:color="auto"/>
        <w:right w:val="none" w:sz="0" w:space="0" w:color="auto"/>
      </w:divBdr>
    </w:div>
    <w:div w:id="682517228">
      <w:bodyDiv w:val="1"/>
      <w:marLeft w:val="0"/>
      <w:marRight w:val="0"/>
      <w:marTop w:val="0"/>
      <w:marBottom w:val="0"/>
      <w:divBdr>
        <w:top w:val="none" w:sz="0" w:space="0" w:color="auto"/>
        <w:left w:val="none" w:sz="0" w:space="0" w:color="auto"/>
        <w:bottom w:val="none" w:sz="0" w:space="0" w:color="auto"/>
        <w:right w:val="none" w:sz="0" w:space="0" w:color="auto"/>
      </w:divBdr>
    </w:div>
    <w:div w:id="682587423">
      <w:bodyDiv w:val="1"/>
      <w:marLeft w:val="0"/>
      <w:marRight w:val="0"/>
      <w:marTop w:val="0"/>
      <w:marBottom w:val="0"/>
      <w:divBdr>
        <w:top w:val="none" w:sz="0" w:space="0" w:color="auto"/>
        <w:left w:val="none" w:sz="0" w:space="0" w:color="auto"/>
        <w:bottom w:val="none" w:sz="0" w:space="0" w:color="auto"/>
        <w:right w:val="none" w:sz="0" w:space="0" w:color="auto"/>
      </w:divBdr>
    </w:div>
    <w:div w:id="682587890">
      <w:bodyDiv w:val="1"/>
      <w:marLeft w:val="0"/>
      <w:marRight w:val="0"/>
      <w:marTop w:val="0"/>
      <w:marBottom w:val="0"/>
      <w:divBdr>
        <w:top w:val="none" w:sz="0" w:space="0" w:color="auto"/>
        <w:left w:val="none" w:sz="0" w:space="0" w:color="auto"/>
        <w:bottom w:val="none" w:sz="0" w:space="0" w:color="auto"/>
        <w:right w:val="none" w:sz="0" w:space="0" w:color="auto"/>
      </w:divBdr>
    </w:div>
    <w:div w:id="682627152">
      <w:bodyDiv w:val="1"/>
      <w:marLeft w:val="0"/>
      <w:marRight w:val="0"/>
      <w:marTop w:val="0"/>
      <w:marBottom w:val="0"/>
      <w:divBdr>
        <w:top w:val="none" w:sz="0" w:space="0" w:color="auto"/>
        <w:left w:val="none" w:sz="0" w:space="0" w:color="auto"/>
        <w:bottom w:val="none" w:sz="0" w:space="0" w:color="auto"/>
        <w:right w:val="none" w:sz="0" w:space="0" w:color="auto"/>
      </w:divBdr>
    </w:div>
    <w:div w:id="682628669">
      <w:bodyDiv w:val="1"/>
      <w:marLeft w:val="0"/>
      <w:marRight w:val="0"/>
      <w:marTop w:val="0"/>
      <w:marBottom w:val="0"/>
      <w:divBdr>
        <w:top w:val="none" w:sz="0" w:space="0" w:color="auto"/>
        <w:left w:val="none" w:sz="0" w:space="0" w:color="auto"/>
        <w:bottom w:val="none" w:sz="0" w:space="0" w:color="auto"/>
        <w:right w:val="none" w:sz="0" w:space="0" w:color="auto"/>
      </w:divBdr>
    </w:div>
    <w:div w:id="682631677">
      <w:bodyDiv w:val="1"/>
      <w:marLeft w:val="0"/>
      <w:marRight w:val="0"/>
      <w:marTop w:val="0"/>
      <w:marBottom w:val="0"/>
      <w:divBdr>
        <w:top w:val="none" w:sz="0" w:space="0" w:color="auto"/>
        <w:left w:val="none" w:sz="0" w:space="0" w:color="auto"/>
        <w:bottom w:val="none" w:sz="0" w:space="0" w:color="auto"/>
        <w:right w:val="none" w:sz="0" w:space="0" w:color="auto"/>
      </w:divBdr>
    </w:div>
    <w:div w:id="682633330">
      <w:bodyDiv w:val="1"/>
      <w:marLeft w:val="0"/>
      <w:marRight w:val="0"/>
      <w:marTop w:val="0"/>
      <w:marBottom w:val="0"/>
      <w:divBdr>
        <w:top w:val="none" w:sz="0" w:space="0" w:color="auto"/>
        <w:left w:val="none" w:sz="0" w:space="0" w:color="auto"/>
        <w:bottom w:val="none" w:sz="0" w:space="0" w:color="auto"/>
        <w:right w:val="none" w:sz="0" w:space="0" w:color="auto"/>
      </w:divBdr>
    </w:div>
    <w:div w:id="682634937">
      <w:bodyDiv w:val="1"/>
      <w:marLeft w:val="0"/>
      <w:marRight w:val="0"/>
      <w:marTop w:val="0"/>
      <w:marBottom w:val="0"/>
      <w:divBdr>
        <w:top w:val="none" w:sz="0" w:space="0" w:color="auto"/>
        <w:left w:val="none" w:sz="0" w:space="0" w:color="auto"/>
        <w:bottom w:val="none" w:sz="0" w:space="0" w:color="auto"/>
        <w:right w:val="none" w:sz="0" w:space="0" w:color="auto"/>
      </w:divBdr>
    </w:div>
    <w:div w:id="682636563">
      <w:bodyDiv w:val="1"/>
      <w:marLeft w:val="0"/>
      <w:marRight w:val="0"/>
      <w:marTop w:val="0"/>
      <w:marBottom w:val="0"/>
      <w:divBdr>
        <w:top w:val="none" w:sz="0" w:space="0" w:color="auto"/>
        <w:left w:val="none" w:sz="0" w:space="0" w:color="auto"/>
        <w:bottom w:val="none" w:sz="0" w:space="0" w:color="auto"/>
        <w:right w:val="none" w:sz="0" w:space="0" w:color="auto"/>
      </w:divBdr>
    </w:div>
    <w:div w:id="682702755">
      <w:bodyDiv w:val="1"/>
      <w:marLeft w:val="0"/>
      <w:marRight w:val="0"/>
      <w:marTop w:val="0"/>
      <w:marBottom w:val="0"/>
      <w:divBdr>
        <w:top w:val="none" w:sz="0" w:space="0" w:color="auto"/>
        <w:left w:val="none" w:sz="0" w:space="0" w:color="auto"/>
        <w:bottom w:val="none" w:sz="0" w:space="0" w:color="auto"/>
        <w:right w:val="none" w:sz="0" w:space="0" w:color="auto"/>
      </w:divBdr>
    </w:div>
    <w:div w:id="682703580">
      <w:bodyDiv w:val="1"/>
      <w:marLeft w:val="0"/>
      <w:marRight w:val="0"/>
      <w:marTop w:val="0"/>
      <w:marBottom w:val="0"/>
      <w:divBdr>
        <w:top w:val="none" w:sz="0" w:space="0" w:color="auto"/>
        <w:left w:val="none" w:sz="0" w:space="0" w:color="auto"/>
        <w:bottom w:val="none" w:sz="0" w:space="0" w:color="auto"/>
        <w:right w:val="none" w:sz="0" w:space="0" w:color="auto"/>
      </w:divBdr>
    </w:div>
    <w:div w:id="682711127">
      <w:bodyDiv w:val="1"/>
      <w:marLeft w:val="0"/>
      <w:marRight w:val="0"/>
      <w:marTop w:val="0"/>
      <w:marBottom w:val="0"/>
      <w:divBdr>
        <w:top w:val="none" w:sz="0" w:space="0" w:color="auto"/>
        <w:left w:val="none" w:sz="0" w:space="0" w:color="auto"/>
        <w:bottom w:val="none" w:sz="0" w:space="0" w:color="auto"/>
        <w:right w:val="none" w:sz="0" w:space="0" w:color="auto"/>
      </w:divBdr>
    </w:div>
    <w:div w:id="682778334">
      <w:bodyDiv w:val="1"/>
      <w:marLeft w:val="0"/>
      <w:marRight w:val="0"/>
      <w:marTop w:val="0"/>
      <w:marBottom w:val="0"/>
      <w:divBdr>
        <w:top w:val="none" w:sz="0" w:space="0" w:color="auto"/>
        <w:left w:val="none" w:sz="0" w:space="0" w:color="auto"/>
        <w:bottom w:val="none" w:sz="0" w:space="0" w:color="auto"/>
        <w:right w:val="none" w:sz="0" w:space="0" w:color="auto"/>
      </w:divBdr>
    </w:div>
    <w:div w:id="682781170">
      <w:bodyDiv w:val="1"/>
      <w:marLeft w:val="0"/>
      <w:marRight w:val="0"/>
      <w:marTop w:val="0"/>
      <w:marBottom w:val="0"/>
      <w:divBdr>
        <w:top w:val="none" w:sz="0" w:space="0" w:color="auto"/>
        <w:left w:val="none" w:sz="0" w:space="0" w:color="auto"/>
        <w:bottom w:val="none" w:sz="0" w:space="0" w:color="auto"/>
        <w:right w:val="none" w:sz="0" w:space="0" w:color="auto"/>
      </w:divBdr>
    </w:div>
    <w:div w:id="682784838">
      <w:bodyDiv w:val="1"/>
      <w:marLeft w:val="0"/>
      <w:marRight w:val="0"/>
      <w:marTop w:val="0"/>
      <w:marBottom w:val="0"/>
      <w:divBdr>
        <w:top w:val="none" w:sz="0" w:space="0" w:color="auto"/>
        <w:left w:val="none" w:sz="0" w:space="0" w:color="auto"/>
        <w:bottom w:val="none" w:sz="0" w:space="0" w:color="auto"/>
        <w:right w:val="none" w:sz="0" w:space="0" w:color="auto"/>
      </w:divBdr>
    </w:div>
    <w:div w:id="682827041">
      <w:bodyDiv w:val="1"/>
      <w:marLeft w:val="0"/>
      <w:marRight w:val="0"/>
      <w:marTop w:val="0"/>
      <w:marBottom w:val="0"/>
      <w:divBdr>
        <w:top w:val="none" w:sz="0" w:space="0" w:color="auto"/>
        <w:left w:val="none" w:sz="0" w:space="0" w:color="auto"/>
        <w:bottom w:val="none" w:sz="0" w:space="0" w:color="auto"/>
        <w:right w:val="none" w:sz="0" w:space="0" w:color="auto"/>
      </w:divBdr>
    </w:div>
    <w:div w:id="682896019">
      <w:bodyDiv w:val="1"/>
      <w:marLeft w:val="0"/>
      <w:marRight w:val="0"/>
      <w:marTop w:val="0"/>
      <w:marBottom w:val="0"/>
      <w:divBdr>
        <w:top w:val="none" w:sz="0" w:space="0" w:color="auto"/>
        <w:left w:val="none" w:sz="0" w:space="0" w:color="auto"/>
        <w:bottom w:val="none" w:sz="0" w:space="0" w:color="auto"/>
        <w:right w:val="none" w:sz="0" w:space="0" w:color="auto"/>
      </w:divBdr>
    </w:div>
    <w:div w:id="682898434">
      <w:bodyDiv w:val="1"/>
      <w:marLeft w:val="0"/>
      <w:marRight w:val="0"/>
      <w:marTop w:val="0"/>
      <w:marBottom w:val="0"/>
      <w:divBdr>
        <w:top w:val="none" w:sz="0" w:space="0" w:color="auto"/>
        <w:left w:val="none" w:sz="0" w:space="0" w:color="auto"/>
        <w:bottom w:val="none" w:sz="0" w:space="0" w:color="auto"/>
        <w:right w:val="none" w:sz="0" w:space="0" w:color="auto"/>
      </w:divBdr>
    </w:div>
    <w:div w:id="682899553">
      <w:bodyDiv w:val="1"/>
      <w:marLeft w:val="0"/>
      <w:marRight w:val="0"/>
      <w:marTop w:val="0"/>
      <w:marBottom w:val="0"/>
      <w:divBdr>
        <w:top w:val="none" w:sz="0" w:space="0" w:color="auto"/>
        <w:left w:val="none" w:sz="0" w:space="0" w:color="auto"/>
        <w:bottom w:val="none" w:sz="0" w:space="0" w:color="auto"/>
        <w:right w:val="none" w:sz="0" w:space="0" w:color="auto"/>
      </w:divBdr>
    </w:div>
    <w:div w:id="682902978">
      <w:bodyDiv w:val="1"/>
      <w:marLeft w:val="0"/>
      <w:marRight w:val="0"/>
      <w:marTop w:val="0"/>
      <w:marBottom w:val="0"/>
      <w:divBdr>
        <w:top w:val="none" w:sz="0" w:space="0" w:color="auto"/>
        <w:left w:val="none" w:sz="0" w:space="0" w:color="auto"/>
        <w:bottom w:val="none" w:sz="0" w:space="0" w:color="auto"/>
        <w:right w:val="none" w:sz="0" w:space="0" w:color="auto"/>
      </w:divBdr>
    </w:div>
    <w:div w:id="682904477">
      <w:bodyDiv w:val="1"/>
      <w:marLeft w:val="0"/>
      <w:marRight w:val="0"/>
      <w:marTop w:val="0"/>
      <w:marBottom w:val="0"/>
      <w:divBdr>
        <w:top w:val="none" w:sz="0" w:space="0" w:color="auto"/>
        <w:left w:val="none" w:sz="0" w:space="0" w:color="auto"/>
        <w:bottom w:val="none" w:sz="0" w:space="0" w:color="auto"/>
        <w:right w:val="none" w:sz="0" w:space="0" w:color="auto"/>
      </w:divBdr>
    </w:div>
    <w:div w:id="682973122">
      <w:bodyDiv w:val="1"/>
      <w:marLeft w:val="0"/>
      <w:marRight w:val="0"/>
      <w:marTop w:val="0"/>
      <w:marBottom w:val="0"/>
      <w:divBdr>
        <w:top w:val="none" w:sz="0" w:space="0" w:color="auto"/>
        <w:left w:val="none" w:sz="0" w:space="0" w:color="auto"/>
        <w:bottom w:val="none" w:sz="0" w:space="0" w:color="auto"/>
        <w:right w:val="none" w:sz="0" w:space="0" w:color="auto"/>
      </w:divBdr>
    </w:div>
    <w:div w:id="682973129">
      <w:bodyDiv w:val="1"/>
      <w:marLeft w:val="0"/>
      <w:marRight w:val="0"/>
      <w:marTop w:val="0"/>
      <w:marBottom w:val="0"/>
      <w:divBdr>
        <w:top w:val="none" w:sz="0" w:space="0" w:color="auto"/>
        <w:left w:val="none" w:sz="0" w:space="0" w:color="auto"/>
        <w:bottom w:val="none" w:sz="0" w:space="0" w:color="auto"/>
        <w:right w:val="none" w:sz="0" w:space="0" w:color="auto"/>
      </w:divBdr>
    </w:div>
    <w:div w:id="682975340">
      <w:bodyDiv w:val="1"/>
      <w:marLeft w:val="0"/>
      <w:marRight w:val="0"/>
      <w:marTop w:val="0"/>
      <w:marBottom w:val="0"/>
      <w:divBdr>
        <w:top w:val="none" w:sz="0" w:space="0" w:color="auto"/>
        <w:left w:val="none" w:sz="0" w:space="0" w:color="auto"/>
        <w:bottom w:val="none" w:sz="0" w:space="0" w:color="auto"/>
        <w:right w:val="none" w:sz="0" w:space="0" w:color="auto"/>
      </w:divBdr>
    </w:div>
    <w:div w:id="682975514">
      <w:bodyDiv w:val="1"/>
      <w:marLeft w:val="0"/>
      <w:marRight w:val="0"/>
      <w:marTop w:val="0"/>
      <w:marBottom w:val="0"/>
      <w:divBdr>
        <w:top w:val="none" w:sz="0" w:space="0" w:color="auto"/>
        <w:left w:val="none" w:sz="0" w:space="0" w:color="auto"/>
        <w:bottom w:val="none" w:sz="0" w:space="0" w:color="auto"/>
        <w:right w:val="none" w:sz="0" w:space="0" w:color="auto"/>
      </w:divBdr>
    </w:div>
    <w:div w:id="682976178">
      <w:bodyDiv w:val="1"/>
      <w:marLeft w:val="0"/>
      <w:marRight w:val="0"/>
      <w:marTop w:val="0"/>
      <w:marBottom w:val="0"/>
      <w:divBdr>
        <w:top w:val="none" w:sz="0" w:space="0" w:color="auto"/>
        <w:left w:val="none" w:sz="0" w:space="0" w:color="auto"/>
        <w:bottom w:val="none" w:sz="0" w:space="0" w:color="auto"/>
        <w:right w:val="none" w:sz="0" w:space="0" w:color="auto"/>
      </w:divBdr>
    </w:div>
    <w:div w:id="682976819">
      <w:bodyDiv w:val="1"/>
      <w:marLeft w:val="0"/>
      <w:marRight w:val="0"/>
      <w:marTop w:val="0"/>
      <w:marBottom w:val="0"/>
      <w:divBdr>
        <w:top w:val="none" w:sz="0" w:space="0" w:color="auto"/>
        <w:left w:val="none" w:sz="0" w:space="0" w:color="auto"/>
        <w:bottom w:val="none" w:sz="0" w:space="0" w:color="auto"/>
        <w:right w:val="none" w:sz="0" w:space="0" w:color="auto"/>
      </w:divBdr>
    </w:div>
    <w:div w:id="683016470">
      <w:bodyDiv w:val="1"/>
      <w:marLeft w:val="0"/>
      <w:marRight w:val="0"/>
      <w:marTop w:val="0"/>
      <w:marBottom w:val="0"/>
      <w:divBdr>
        <w:top w:val="none" w:sz="0" w:space="0" w:color="auto"/>
        <w:left w:val="none" w:sz="0" w:space="0" w:color="auto"/>
        <w:bottom w:val="none" w:sz="0" w:space="0" w:color="auto"/>
        <w:right w:val="none" w:sz="0" w:space="0" w:color="auto"/>
      </w:divBdr>
    </w:div>
    <w:div w:id="683017636">
      <w:bodyDiv w:val="1"/>
      <w:marLeft w:val="0"/>
      <w:marRight w:val="0"/>
      <w:marTop w:val="0"/>
      <w:marBottom w:val="0"/>
      <w:divBdr>
        <w:top w:val="none" w:sz="0" w:space="0" w:color="auto"/>
        <w:left w:val="none" w:sz="0" w:space="0" w:color="auto"/>
        <w:bottom w:val="none" w:sz="0" w:space="0" w:color="auto"/>
        <w:right w:val="none" w:sz="0" w:space="0" w:color="auto"/>
      </w:divBdr>
    </w:div>
    <w:div w:id="683018779">
      <w:bodyDiv w:val="1"/>
      <w:marLeft w:val="0"/>
      <w:marRight w:val="0"/>
      <w:marTop w:val="0"/>
      <w:marBottom w:val="0"/>
      <w:divBdr>
        <w:top w:val="none" w:sz="0" w:space="0" w:color="auto"/>
        <w:left w:val="none" w:sz="0" w:space="0" w:color="auto"/>
        <w:bottom w:val="none" w:sz="0" w:space="0" w:color="auto"/>
        <w:right w:val="none" w:sz="0" w:space="0" w:color="auto"/>
      </w:divBdr>
    </w:div>
    <w:div w:id="683019234">
      <w:bodyDiv w:val="1"/>
      <w:marLeft w:val="0"/>
      <w:marRight w:val="0"/>
      <w:marTop w:val="0"/>
      <w:marBottom w:val="0"/>
      <w:divBdr>
        <w:top w:val="none" w:sz="0" w:space="0" w:color="auto"/>
        <w:left w:val="none" w:sz="0" w:space="0" w:color="auto"/>
        <w:bottom w:val="none" w:sz="0" w:space="0" w:color="auto"/>
        <w:right w:val="none" w:sz="0" w:space="0" w:color="auto"/>
      </w:divBdr>
    </w:div>
    <w:div w:id="683021316">
      <w:bodyDiv w:val="1"/>
      <w:marLeft w:val="0"/>
      <w:marRight w:val="0"/>
      <w:marTop w:val="0"/>
      <w:marBottom w:val="0"/>
      <w:divBdr>
        <w:top w:val="none" w:sz="0" w:space="0" w:color="auto"/>
        <w:left w:val="none" w:sz="0" w:space="0" w:color="auto"/>
        <w:bottom w:val="none" w:sz="0" w:space="0" w:color="auto"/>
        <w:right w:val="none" w:sz="0" w:space="0" w:color="auto"/>
      </w:divBdr>
    </w:div>
    <w:div w:id="683021517">
      <w:bodyDiv w:val="1"/>
      <w:marLeft w:val="0"/>
      <w:marRight w:val="0"/>
      <w:marTop w:val="0"/>
      <w:marBottom w:val="0"/>
      <w:divBdr>
        <w:top w:val="none" w:sz="0" w:space="0" w:color="auto"/>
        <w:left w:val="none" w:sz="0" w:space="0" w:color="auto"/>
        <w:bottom w:val="none" w:sz="0" w:space="0" w:color="auto"/>
        <w:right w:val="none" w:sz="0" w:space="0" w:color="auto"/>
      </w:divBdr>
    </w:div>
    <w:div w:id="683097483">
      <w:bodyDiv w:val="1"/>
      <w:marLeft w:val="0"/>
      <w:marRight w:val="0"/>
      <w:marTop w:val="0"/>
      <w:marBottom w:val="0"/>
      <w:divBdr>
        <w:top w:val="none" w:sz="0" w:space="0" w:color="auto"/>
        <w:left w:val="none" w:sz="0" w:space="0" w:color="auto"/>
        <w:bottom w:val="none" w:sz="0" w:space="0" w:color="auto"/>
        <w:right w:val="none" w:sz="0" w:space="0" w:color="auto"/>
      </w:divBdr>
    </w:div>
    <w:div w:id="683165273">
      <w:bodyDiv w:val="1"/>
      <w:marLeft w:val="0"/>
      <w:marRight w:val="0"/>
      <w:marTop w:val="0"/>
      <w:marBottom w:val="0"/>
      <w:divBdr>
        <w:top w:val="none" w:sz="0" w:space="0" w:color="auto"/>
        <w:left w:val="none" w:sz="0" w:space="0" w:color="auto"/>
        <w:bottom w:val="none" w:sz="0" w:space="0" w:color="auto"/>
        <w:right w:val="none" w:sz="0" w:space="0" w:color="auto"/>
      </w:divBdr>
    </w:div>
    <w:div w:id="683171329">
      <w:bodyDiv w:val="1"/>
      <w:marLeft w:val="0"/>
      <w:marRight w:val="0"/>
      <w:marTop w:val="0"/>
      <w:marBottom w:val="0"/>
      <w:divBdr>
        <w:top w:val="none" w:sz="0" w:space="0" w:color="auto"/>
        <w:left w:val="none" w:sz="0" w:space="0" w:color="auto"/>
        <w:bottom w:val="none" w:sz="0" w:space="0" w:color="auto"/>
        <w:right w:val="none" w:sz="0" w:space="0" w:color="auto"/>
      </w:divBdr>
    </w:div>
    <w:div w:id="683212985">
      <w:bodyDiv w:val="1"/>
      <w:marLeft w:val="0"/>
      <w:marRight w:val="0"/>
      <w:marTop w:val="0"/>
      <w:marBottom w:val="0"/>
      <w:divBdr>
        <w:top w:val="none" w:sz="0" w:space="0" w:color="auto"/>
        <w:left w:val="none" w:sz="0" w:space="0" w:color="auto"/>
        <w:bottom w:val="none" w:sz="0" w:space="0" w:color="auto"/>
        <w:right w:val="none" w:sz="0" w:space="0" w:color="auto"/>
      </w:divBdr>
    </w:div>
    <w:div w:id="683214484">
      <w:bodyDiv w:val="1"/>
      <w:marLeft w:val="0"/>
      <w:marRight w:val="0"/>
      <w:marTop w:val="0"/>
      <w:marBottom w:val="0"/>
      <w:divBdr>
        <w:top w:val="none" w:sz="0" w:space="0" w:color="auto"/>
        <w:left w:val="none" w:sz="0" w:space="0" w:color="auto"/>
        <w:bottom w:val="none" w:sz="0" w:space="0" w:color="auto"/>
        <w:right w:val="none" w:sz="0" w:space="0" w:color="auto"/>
      </w:divBdr>
    </w:div>
    <w:div w:id="683242549">
      <w:bodyDiv w:val="1"/>
      <w:marLeft w:val="0"/>
      <w:marRight w:val="0"/>
      <w:marTop w:val="0"/>
      <w:marBottom w:val="0"/>
      <w:divBdr>
        <w:top w:val="none" w:sz="0" w:space="0" w:color="auto"/>
        <w:left w:val="none" w:sz="0" w:space="0" w:color="auto"/>
        <w:bottom w:val="none" w:sz="0" w:space="0" w:color="auto"/>
        <w:right w:val="none" w:sz="0" w:space="0" w:color="auto"/>
      </w:divBdr>
    </w:div>
    <w:div w:id="683242666">
      <w:bodyDiv w:val="1"/>
      <w:marLeft w:val="0"/>
      <w:marRight w:val="0"/>
      <w:marTop w:val="0"/>
      <w:marBottom w:val="0"/>
      <w:divBdr>
        <w:top w:val="none" w:sz="0" w:space="0" w:color="auto"/>
        <w:left w:val="none" w:sz="0" w:space="0" w:color="auto"/>
        <w:bottom w:val="none" w:sz="0" w:space="0" w:color="auto"/>
        <w:right w:val="none" w:sz="0" w:space="0" w:color="auto"/>
      </w:divBdr>
    </w:div>
    <w:div w:id="683283646">
      <w:bodyDiv w:val="1"/>
      <w:marLeft w:val="0"/>
      <w:marRight w:val="0"/>
      <w:marTop w:val="0"/>
      <w:marBottom w:val="0"/>
      <w:divBdr>
        <w:top w:val="none" w:sz="0" w:space="0" w:color="auto"/>
        <w:left w:val="none" w:sz="0" w:space="0" w:color="auto"/>
        <w:bottom w:val="none" w:sz="0" w:space="0" w:color="auto"/>
        <w:right w:val="none" w:sz="0" w:space="0" w:color="auto"/>
      </w:divBdr>
    </w:div>
    <w:div w:id="683283759">
      <w:bodyDiv w:val="1"/>
      <w:marLeft w:val="0"/>
      <w:marRight w:val="0"/>
      <w:marTop w:val="0"/>
      <w:marBottom w:val="0"/>
      <w:divBdr>
        <w:top w:val="none" w:sz="0" w:space="0" w:color="auto"/>
        <w:left w:val="none" w:sz="0" w:space="0" w:color="auto"/>
        <w:bottom w:val="none" w:sz="0" w:space="0" w:color="auto"/>
        <w:right w:val="none" w:sz="0" w:space="0" w:color="auto"/>
      </w:divBdr>
    </w:div>
    <w:div w:id="683285705">
      <w:bodyDiv w:val="1"/>
      <w:marLeft w:val="0"/>
      <w:marRight w:val="0"/>
      <w:marTop w:val="0"/>
      <w:marBottom w:val="0"/>
      <w:divBdr>
        <w:top w:val="none" w:sz="0" w:space="0" w:color="auto"/>
        <w:left w:val="none" w:sz="0" w:space="0" w:color="auto"/>
        <w:bottom w:val="none" w:sz="0" w:space="0" w:color="auto"/>
        <w:right w:val="none" w:sz="0" w:space="0" w:color="auto"/>
      </w:divBdr>
    </w:div>
    <w:div w:id="683362004">
      <w:bodyDiv w:val="1"/>
      <w:marLeft w:val="0"/>
      <w:marRight w:val="0"/>
      <w:marTop w:val="0"/>
      <w:marBottom w:val="0"/>
      <w:divBdr>
        <w:top w:val="none" w:sz="0" w:space="0" w:color="auto"/>
        <w:left w:val="none" w:sz="0" w:space="0" w:color="auto"/>
        <w:bottom w:val="none" w:sz="0" w:space="0" w:color="auto"/>
        <w:right w:val="none" w:sz="0" w:space="0" w:color="auto"/>
      </w:divBdr>
    </w:div>
    <w:div w:id="683365496">
      <w:bodyDiv w:val="1"/>
      <w:marLeft w:val="0"/>
      <w:marRight w:val="0"/>
      <w:marTop w:val="0"/>
      <w:marBottom w:val="0"/>
      <w:divBdr>
        <w:top w:val="none" w:sz="0" w:space="0" w:color="auto"/>
        <w:left w:val="none" w:sz="0" w:space="0" w:color="auto"/>
        <w:bottom w:val="none" w:sz="0" w:space="0" w:color="auto"/>
        <w:right w:val="none" w:sz="0" w:space="0" w:color="auto"/>
      </w:divBdr>
    </w:div>
    <w:div w:id="683365606">
      <w:bodyDiv w:val="1"/>
      <w:marLeft w:val="0"/>
      <w:marRight w:val="0"/>
      <w:marTop w:val="0"/>
      <w:marBottom w:val="0"/>
      <w:divBdr>
        <w:top w:val="none" w:sz="0" w:space="0" w:color="auto"/>
        <w:left w:val="none" w:sz="0" w:space="0" w:color="auto"/>
        <w:bottom w:val="none" w:sz="0" w:space="0" w:color="auto"/>
        <w:right w:val="none" w:sz="0" w:space="0" w:color="auto"/>
      </w:divBdr>
    </w:div>
    <w:div w:id="683367209">
      <w:bodyDiv w:val="1"/>
      <w:marLeft w:val="0"/>
      <w:marRight w:val="0"/>
      <w:marTop w:val="0"/>
      <w:marBottom w:val="0"/>
      <w:divBdr>
        <w:top w:val="none" w:sz="0" w:space="0" w:color="auto"/>
        <w:left w:val="none" w:sz="0" w:space="0" w:color="auto"/>
        <w:bottom w:val="none" w:sz="0" w:space="0" w:color="auto"/>
        <w:right w:val="none" w:sz="0" w:space="0" w:color="auto"/>
      </w:divBdr>
    </w:div>
    <w:div w:id="683434313">
      <w:bodyDiv w:val="1"/>
      <w:marLeft w:val="0"/>
      <w:marRight w:val="0"/>
      <w:marTop w:val="0"/>
      <w:marBottom w:val="0"/>
      <w:divBdr>
        <w:top w:val="none" w:sz="0" w:space="0" w:color="auto"/>
        <w:left w:val="none" w:sz="0" w:space="0" w:color="auto"/>
        <w:bottom w:val="none" w:sz="0" w:space="0" w:color="auto"/>
        <w:right w:val="none" w:sz="0" w:space="0" w:color="auto"/>
      </w:divBdr>
    </w:div>
    <w:div w:id="683437856">
      <w:bodyDiv w:val="1"/>
      <w:marLeft w:val="0"/>
      <w:marRight w:val="0"/>
      <w:marTop w:val="0"/>
      <w:marBottom w:val="0"/>
      <w:divBdr>
        <w:top w:val="none" w:sz="0" w:space="0" w:color="auto"/>
        <w:left w:val="none" w:sz="0" w:space="0" w:color="auto"/>
        <w:bottom w:val="none" w:sz="0" w:space="0" w:color="auto"/>
        <w:right w:val="none" w:sz="0" w:space="0" w:color="auto"/>
      </w:divBdr>
    </w:div>
    <w:div w:id="683478987">
      <w:bodyDiv w:val="1"/>
      <w:marLeft w:val="0"/>
      <w:marRight w:val="0"/>
      <w:marTop w:val="0"/>
      <w:marBottom w:val="0"/>
      <w:divBdr>
        <w:top w:val="none" w:sz="0" w:space="0" w:color="auto"/>
        <w:left w:val="none" w:sz="0" w:space="0" w:color="auto"/>
        <w:bottom w:val="none" w:sz="0" w:space="0" w:color="auto"/>
        <w:right w:val="none" w:sz="0" w:space="0" w:color="auto"/>
      </w:divBdr>
    </w:div>
    <w:div w:id="683479425">
      <w:bodyDiv w:val="1"/>
      <w:marLeft w:val="0"/>
      <w:marRight w:val="0"/>
      <w:marTop w:val="0"/>
      <w:marBottom w:val="0"/>
      <w:divBdr>
        <w:top w:val="none" w:sz="0" w:space="0" w:color="auto"/>
        <w:left w:val="none" w:sz="0" w:space="0" w:color="auto"/>
        <w:bottom w:val="none" w:sz="0" w:space="0" w:color="auto"/>
        <w:right w:val="none" w:sz="0" w:space="0" w:color="auto"/>
      </w:divBdr>
    </w:div>
    <w:div w:id="683479987">
      <w:bodyDiv w:val="1"/>
      <w:marLeft w:val="0"/>
      <w:marRight w:val="0"/>
      <w:marTop w:val="0"/>
      <w:marBottom w:val="0"/>
      <w:divBdr>
        <w:top w:val="none" w:sz="0" w:space="0" w:color="auto"/>
        <w:left w:val="none" w:sz="0" w:space="0" w:color="auto"/>
        <w:bottom w:val="none" w:sz="0" w:space="0" w:color="auto"/>
        <w:right w:val="none" w:sz="0" w:space="0" w:color="auto"/>
      </w:divBdr>
    </w:div>
    <w:div w:id="683480758">
      <w:bodyDiv w:val="1"/>
      <w:marLeft w:val="0"/>
      <w:marRight w:val="0"/>
      <w:marTop w:val="0"/>
      <w:marBottom w:val="0"/>
      <w:divBdr>
        <w:top w:val="none" w:sz="0" w:space="0" w:color="auto"/>
        <w:left w:val="none" w:sz="0" w:space="0" w:color="auto"/>
        <w:bottom w:val="none" w:sz="0" w:space="0" w:color="auto"/>
        <w:right w:val="none" w:sz="0" w:space="0" w:color="auto"/>
      </w:divBdr>
    </w:div>
    <w:div w:id="683551017">
      <w:bodyDiv w:val="1"/>
      <w:marLeft w:val="0"/>
      <w:marRight w:val="0"/>
      <w:marTop w:val="0"/>
      <w:marBottom w:val="0"/>
      <w:divBdr>
        <w:top w:val="none" w:sz="0" w:space="0" w:color="auto"/>
        <w:left w:val="none" w:sz="0" w:space="0" w:color="auto"/>
        <w:bottom w:val="none" w:sz="0" w:space="0" w:color="auto"/>
        <w:right w:val="none" w:sz="0" w:space="0" w:color="auto"/>
      </w:divBdr>
    </w:div>
    <w:div w:id="683551168">
      <w:bodyDiv w:val="1"/>
      <w:marLeft w:val="0"/>
      <w:marRight w:val="0"/>
      <w:marTop w:val="0"/>
      <w:marBottom w:val="0"/>
      <w:divBdr>
        <w:top w:val="none" w:sz="0" w:space="0" w:color="auto"/>
        <w:left w:val="none" w:sz="0" w:space="0" w:color="auto"/>
        <w:bottom w:val="none" w:sz="0" w:space="0" w:color="auto"/>
        <w:right w:val="none" w:sz="0" w:space="0" w:color="auto"/>
      </w:divBdr>
    </w:div>
    <w:div w:id="683634430">
      <w:bodyDiv w:val="1"/>
      <w:marLeft w:val="0"/>
      <w:marRight w:val="0"/>
      <w:marTop w:val="0"/>
      <w:marBottom w:val="0"/>
      <w:divBdr>
        <w:top w:val="none" w:sz="0" w:space="0" w:color="auto"/>
        <w:left w:val="none" w:sz="0" w:space="0" w:color="auto"/>
        <w:bottom w:val="none" w:sz="0" w:space="0" w:color="auto"/>
        <w:right w:val="none" w:sz="0" w:space="0" w:color="auto"/>
      </w:divBdr>
    </w:div>
    <w:div w:id="683674817">
      <w:bodyDiv w:val="1"/>
      <w:marLeft w:val="0"/>
      <w:marRight w:val="0"/>
      <w:marTop w:val="0"/>
      <w:marBottom w:val="0"/>
      <w:divBdr>
        <w:top w:val="none" w:sz="0" w:space="0" w:color="auto"/>
        <w:left w:val="none" w:sz="0" w:space="0" w:color="auto"/>
        <w:bottom w:val="none" w:sz="0" w:space="0" w:color="auto"/>
        <w:right w:val="none" w:sz="0" w:space="0" w:color="auto"/>
      </w:divBdr>
    </w:div>
    <w:div w:id="683702237">
      <w:bodyDiv w:val="1"/>
      <w:marLeft w:val="0"/>
      <w:marRight w:val="0"/>
      <w:marTop w:val="0"/>
      <w:marBottom w:val="0"/>
      <w:divBdr>
        <w:top w:val="none" w:sz="0" w:space="0" w:color="auto"/>
        <w:left w:val="none" w:sz="0" w:space="0" w:color="auto"/>
        <w:bottom w:val="none" w:sz="0" w:space="0" w:color="auto"/>
        <w:right w:val="none" w:sz="0" w:space="0" w:color="auto"/>
      </w:divBdr>
    </w:div>
    <w:div w:id="683744831">
      <w:bodyDiv w:val="1"/>
      <w:marLeft w:val="0"/>
      <w:marRight w:val="0"/>
      <w:marTop w:val="0"/>
      <w:marBottom w:val="0"/>
      <w:divBdr>
        <w:top w:val="none" w:sz="0" w:space="0" w:color="auto"/>
        <w:left w:val="none" w:sz="0" w:space="0" w:color="auto"/>
        <w:bottom w:val="none" w:sz="0" w:space="0" w:color="auto"/>
        <w:right w:val="none" w:sz="0" w:space="0" w:color="auto"/>
      </w:divBdr>
    </w:div>
    <w:div w:id="683749322">
      <w:bodyDiv w:val="1"/>
      <w:marLeft w:val="0"/>
      <w:marRight w:val="0"/>
      <w:marTop w:val="0"/>
      <w:marBottom w:val="0"/>
      <w:divBdr>
        <w:top w:val="none" w:sz="0" w:space="0" w:color="auto"/>
        <w:left w:val="none" w:sz="0" w:space="0" w:color="auto"/>
        <w:bottom w:val="none" w:sz="0" w:space="0" w:color="auto"/>
        <w:right w:val="none" w:sz="0" w:space="0" w:color="auto"/>
      </w:divBdr>
    </w:div>
    <w:div w:id="683749848">
      <w:bodyDiv w:val="1"/>
      <w:marLeft w:val="0"/>
      <w:marRight w:val="0"/>
      <w:marTop w:val="0"/>
      <w:marBottom w:val="0"/>
      <w:divBdr>
        <w:top w:val="none" w:sz="0" w:space="0" w:color="auto"/>
        <w:left w:val="none" w:sz="0" w:space="0" w:color="auto"/>
        <w:bottom w:val="none" w:sz="0" w:space="0" w:color="auto"/>
        <w:right w:val="none" w:sz="0" w:space="0" w:color="auto"/>
      </w:divBdr>
    </w:div>
    <w:div w:id="683824930">
      <w:bodyDiv w:val="1"/>
      <w:marLeft w:val="0"/>
      <w:marRight w:val="0"/>
      <w:marTop w:val="0"/>
      <w:marBottom w:val="0"/>
      <w:divBdr>
        <w:top w:val="none" w:sz="0" w:space="0" w:color="auto"/>
        <w:left w:val="none" w:sz="0" w:space="0" w:color="auto"/>
        <w:bottom w:val="none" w:sz="0" w:space="0" w:color="auto"/>
        <w:right w:val="none" w:sz="0" w:space="0" w:color="auto"/>
      </w:divBdr>
    </w:div>
    <w:div w:id="683870713">
      <w:bodyDiv w:val="1"/>
      <w:marLeft w:val="0"/>
      <w:marRight w:val="0"/>
      <w:marTop w:val="0"/>
      <w:marBottom w:val="0"/>
      <w:divBdr>
        <w:top w:val="none" w:sz="0" w:space="0" w:color="auto"/>
        <w:left w:val="none" w:sz="0" w:space="0" w:color="auto"/>
        <w:bottom w:val="none" w:sz="0" w:space="0" w:color="auto"/>
        <w:right w:val="none" w:sz="0" w:space="0" w:color="auto"/>
      </w:divBdr>
    </w:div>
    <w:div w:id="683871317">
      <w:bodyDiv w:val="1"/>
      <w:marLeft w:val="0"/>
      <w:marRight w:val="0"/>
      <w:marTop w:val="0"/>
      <w:marBottom w:val="0"/>
      <w:divBdr>
        <w:top w:val="none" w:sz="0" w:space="0" w:color="auto"/>
        <w:left w:val="none" w:sz="0" w:space="0" w:color="auto"/>
        <w:bottom w:val="none" w:sz="0" w:space="0" w:color="auto"/>
        <w:right w:val="none" w:sz="0" w:space="0" w:color="auto"/>
      </w:divBdr>
    </w:div>
    <w:div w:id="683895630">
      <w:bodyDiv w:val="1"/>
      <w:marLeft w:val="0"/>
      <w:marRight w:val="0"/>
      <w:marTop w:val="0"/>
      <w:marBottom w:val="0"/>
      <w:divBdr>
        <w:top w:val="none" w:sz="0" w:space="0" w:color="auto"/>
        <w:left w:val="none" w:sz="0" w:space="0" w:color="auto"/>
        <w:bottom w:val="none" w:sz="0" w:space="0" w:color="auto"/>
        <w:right w:val="none" w:sz="0" w:space="0" w:color="auto"/>
      </w:divBdr>
    </w:div>
    <w:div w:id="683896012">
      <w:bodyDiv w:val="1"/>
      <w:marLeft w:val="0"/>
      <w:marRight w:val="0"/>
      <w:marTop w:val="0"/>
      <w:marBottom w:val="0"/>
      <w:divBdr>
        <w:top w:val="none" w:sz="0" w:space="0" w:color="auto"/>
        <w:left w:val="none" w:sz="0" w:space="0" w:color="auto"/>
        <w:bottom w:val="none" w:sz="0" w:space="0" w:color="auto"/>
        <w:right w:val="none" w:sz="0" w:space="0" w:color="auto"/>
      </w:divBdr>
    </w:div>
    <w:div w:id="683938446">
      <w:bodyDiv w:val="1"/>
      <w:marLeft w:val="0"/>
      <w:marRight w:val="0"/>
      <w:marTop w:val="0"/>
      <w:marBottom w:val="0"/>
      <w:divBdr>
        <w:top w:val="none" w:sz="0" w:space="0" w:color="auto"/>
        <w:left w:val="none" w:sz="0" w:space="0" w:color="auto"/>
        <w:bottom w:val="none" w:sz="0" w:space="0" w:color="auto"/>
        <w:right w:val="none" w:sz="0" w:space="0" w:color="auto"/>
      </w:divBdr>
    </w:div>
    <w:div w:id="683945397">
      <w:bodyDiv w:val="1"/>
      <w:marLeft w:val="0"/>
      <w:marRight w:val="0"/>
      <w:marTop w:val="0"/>
      <w:marBottom w:val="0"/>
      <w:divBdr>
        <w:top w:val="none" w:sz="0" w:space="0" w:color="auto"/>
        <w:left w:val="none" w:sz="0" w:space="0" w:color="auto"/>
        <w:bottom w:val="none" w:sz="0" w:space="0" w:color="auto"/>
        <w:right w:val="none" w:sz="0" w:space="0" w:color="auto"/>
      </w:divBdr>
    </w:div>
    <w:div w:id="683946837">
      <w:bodyDiv w:val="1"/>
      <w:marLeft w:val="0"/>
      <w:marRight w:val="0"/>
      <w:marTop w:val="0"/>
      <w:marBottom w:val="0"/>
      <w:divBdr>
        <w:top w:val="none" w:sz="0" w:space="0" w:color="auto"/>
        <w:left w:val="none" w:sz="0" w:space="0" w:color="auto"/>
        <w:bottom w:val="none" w:sz="0" w:space="0" w:color="auto"/>
        <w:right w:val="none" w:sz="0" w:space="0" w:color="auto"/>
      </w:divBdr>
    </w:div>
    <w:div w:id="684018706">
      <w:bodyDiv w:val="1"/>
      <w:marLeft w:val="0"/>
      <w:marRight w:val="0"/>
      <w:marTop w:val="0"/>
      <w:marBottom w:val="0"/>
      <w:divBdr>
        <w:top w:val="none" w:sz="0" w:space="0" w:color="auto"/>
        <w:left w:val="none" w:sz="0" w:space="0" w:color="auto"/>
        <w:bottom w:val="none" w:sz="0" w:space="0" w:color="auto"/>
        <w:right w:val="none" w:sz="0" w:space="0" w:color="auto"/>
      </w:divBdr>
    </w:div>
    <w:div w:id="684021355">
      <w:bodyDiv w:val="1"/>
      <w:marLeft w:val="0"/>
      <w:marRight w:val="0"/>
      <w:marTop w:val="0"/>
      <w:marBottom w:val="0"/>
      <w:divBdr>
        <w:top w:val="none" w:sz="0" w:space="0" w:color="auto"/>
        <w:left w:val="none" w:sz="0" w:space="0" w:color="auto"/>
        <w:bottom w:val="none" w:sz="0" w:space="0" w:color="auto"/>
        <w:right w:val="none" w:sz="0" w:space="0" w:color="auto"/>
      </w:divBdr>
    </w:div>
    <w:div w:id="684131933">
      <w:bodyDiv w:val="1"/>
      <w:marLeft w:val="0"/>
      <w:marRight w:val="0"/>
      <w:marTop w:val="0"/>
      <w:marBottom w:val="0"/>
      <w:divBdr>
        <w:top w:val="none" w:sz="0" w:space="0" w:color="auto"/>
        <w:left w:val="none" w:sz="0" w:space="0" w:color="auto"/>
        <w:bottom w:val="none" w:sz="0" w:space="0" w:color="auto"/>
        <w:right w:val="none" w:sz="0" w:space="0" w:color="auto"/>
      </w:divBdr>
    </w:div>
    <w:div w:id="684131972">
      <w:bodyDiv w:val="1"/>
      <w:marLeft w:val="0"/>
      <w:marRight w:val="0"/>
      <w:marTop w:val="0"/>
      <w:marBottom w:val="0"/>
      <w:divBdr>
        <w:top w:val="none" w:sz="0" w:space="0" w:color="auto"/>
        <w:left w:val="none" w:sz="0" w:space="0" w:color="auto"/>
        <w:bottom w:val="none" w:sz="0" w:space="0" w:color="auto"/>
        <w:right w:val="none" w:sz="0" w:space="0" w:color="auto"/>
      </w:divBdr>
    </w:div>
    <w:div w:id="684133017">
      <w:bodyDiv w:val="1"/>
      <w:marLeft w:val="0"/>
      <w:marRight w:val="0"/>
      <w:marTop w:val="0"/>
      <w:marBottom w:val="0"/>
      <w:divBdr>
        <w:top w:val="none" w:sz="0" w:space="0" w:color="auto"/>
        <w:left w:val="none" w:sz="0" w:space="0" w:color="auto"/>
        <w:bottom w:val="none" w:sz="0" w:space="0" w:color="auto"/>
        <w:right w:val="none" w:sz="0" w:space="0" w:color="auto"/>
      </w:divBdr>
    </w:div>
    <w:div w:id="684207357">
      <w:bodyDiv w:val="1"/>
      <w:marLeft w:val="0"/>
      <w:marRight w:val="0"/>
      <w:marTop w:val="0"/>
      <w:marBottom w:val="0"/>
      <w:divBdr>
        <w:top w:val="none" w:sz="0" w:space="0" w:color="auto"/>
        <w:left w:val="none" w:sz="0" w:space="0" w:color="auto"/>
        <w:bottom w:val="none" w:sz="0" w:space="0" w:color="auto"/>
        <w:right w:val="none" w:sz="0" w:space="0" w:color="auto"/>
      </w:divBdr>
    </w:div>
    <w:div w:id="684213589">
      <w:bodyDiv w:val="1"/>
      <w:marLeft w:val="0"/>
      <w:marRight w:val="0"/>
      <w:marTop w:val="0"/>
      <w:marBottom w:val="0"/>
      <w:divBdr>
        <w:top w:val="none" w:sz="0" w:space="0" w:color="auto"/>
        <w:left w:val="none" w:sz="0" w:space="0" w:color="auto"/>
        <w:bottom w:val="none" w:sz="0" w:space="0" w:color="auto"/>
        <w:right w:val="none" w:sz="0" w:space="0" w:color="auto"/>
      </w:divBdr>
    </w:div>
    <w:div w:id="684282734">
      <w:bodyDiv w:val="1"/>
      <w:marLeft w:val="0"/>
      <w:marRight w:val="0"/>
      <w:marTop w:val="0"/>
      <w:marBottom w:val="0"/>
      <w:divBdr>
        <w:top w:val="none" w:sz="0" w:space="0" w:color="auto"/>
        <w:left w:val="none" w:sz="0" w:space="0" w:color="auto"/>
        <w:bottom w:val="none" w:sz="0" w:space="0" w:color="auto"/>
        <w:right w:val="none" w:sz="0" w:space="0" w:color="auto"/>
      </w:divBdr>
    </w:div>
    <w:div w:id="684283734">
      <w:bodyDiv w:val="1"/>
      <w:marLeft w:val="0"/>
      <w:marRight w:val="0"/>
      <w:marTop w:val="0"/>
      <w:marBottom w:val="0"/>
      <w:divBdr>
        <w:top w:val="none" w:sz="0" w:space="0" w:color="auto"/>
        <w:left w:val="none" w:sz="0" w:space="0" w:color="auto"/>
        <w:bottom w:val="none" w:sz="0" w:space="0" w:color="auto"/>
        <w:right w:val="none" w:sz="0" w:space="0" w:color="auto"/>
      </w:divBdr>
    </w:div>
    <w:div w:id="684286787">
      <w:bodyDiv w:val="1"/>
      <w:marLeft w:val="0"/>
      <w:marRight w:val="0"/>
      <w:marTop w:val="0"/>
      <w:marBottom w:val="0"/>
      <w:divBdr>
        <w:top w:val="none" w:sz="0" w:space="0" w:color="auto"/>
        <w:left w:val="none" w:sz="0" w:space="0" w:color="auto"/>
        <w:bottom w:val="none" w:sz="0" w:space="0" w:color="auto"/>
        <w:right w:val="none" w:sz="0" w:space="0" w:color="auto"/>
      </w:divBdr>
    </w:div>
    <w:div w:id="684289507">
      <w:bodyDiv w:val="1"/>
      <w:marLeft w:val="0"/>
      <w:marRight w:val="0"/>
      <w:marTop w:val="0"/>
      <w:marBottom w:val="0"/>
      <w:divBdr>
        <w:top w:val="none" w:sz="0" w:space="0" w:color="auto"/>
        <w:left w:val="none" w:sz="0" w:space="0" w:color="auto"/>
        <w:bottom w:val="none" w:sz="0" w:space="0" w:color="auto"/>
        <w:right w:val="none" w:sz="0" w:space="0" w:color="auto"/>
      </w:divBdr>
    </w:div>
    <w:div w:id="684329805">
      <w:bodyDiv w:val="1"/>
      <w:marLeft w:val="0"/>
      <w:marRight w:val="0"/>
      <w:marTop w:val="0"/>
      <w:marBottom w:val="0"/>
      <w:divBdr>
        <w:top w:val="none" w:sz="0" w:space="0" w:color="auto"/>
        <w:left w:val="none" w:sz="0" w:space="0" w:color="auto"/>
        <w:bottom w:val="none" w:sz="0" w:space="0" w:color="auto"/>
        <w:right w:val="none" w:sz="0" w:space="0" w:color="auto"/>
      </w:divBdr>
    </w:div>
    <w:div w:id="684332357">
      <w:bodyDiv w:val="1"/>
      <w:marLeft w:val="0"/>
      <w:marRight w:val="0"/>
      <w:marTop w:val="0"/>
      <w:marBottom w:val="0"/>
      <w:divBdr>
        <w:top w:val="none" w:sz="0" w:space="0" w:color="auto"/>
        <w:left w:val="none" w:sz="0" w:space="0" w:color="auto"/>
        <w:bottom w:val="none" w:sz="0" w:space="0" w:color="auto"/>
        <w:right w:val="none" w:sz="0" w:space="0" w:color="auto"/>
      </w:divBdr>
    </w:div>
    <w:div w:id="684333254">
      <w:bodyDiv w:val="1"/>
      <w:marLeft w:val="0"/>
      <w:marRight w:val="0"/>
      <w:marTop w:val="0"/>
      <w:marBottom w:val="0"/>
      <w:divBdr>
        <w:top w:val="none" w:sz="0" w:space="0" w:color="auto"/>
        <w:left w:val="none" w:sz="0" w:space="0" w:color="auto"/>
        <w:bottom w:val="none" w:sz="0" w:space="0" w:color="auto"/>
        <w:right w:val="none" w:sz="0" w:space="0" w:color="auto"/>
      </w:divBdr>
    </w:div>
    <w:div w:id="684358282">
      <w:bodyDiv w:val="1"/>
      <w:marLeft w:val="0"/>
      <w:marRight w:val="0"/>
      <w:marTop w:val="0"/>
      <w:marBottom w:val="0"/>
      <w:divBdr>
        <w:top w:val="none" w:sz="0" w:space="0" w:color="auto"/>
        <w:left w:val="none" w:sz="0" w:space="0" w:color="auto"/>
        <w:bottom w:val="none" w:sz="0" w:space="0" w:color="auto"/>
        <w:right w:val="none" w:sz="0" w:space="0" w:color="auto"/>
      </w:divBdr>
    </w:div>
    <w:div w:id="684403191">
      <w:bodyDiv w:val="1"/>
      <w:marLeft w:val="0"/>
      <w:marRight w:val="0"/>
      <w:marTop w:val="0"/>
      <w:marBottom w:val="0"/>
      <w:divBdr>
        <w:top w:val="none" w:sz="0" w:space="0" w:color="auto"/>
        <w:left w:val="none" w:sz="0" w:space="0" w:color="auto"/>
        <w:bottom w:val="none" w:sz="0" w:space="0" w:color="auto"/>
        <w:right w:val="none" w:sz="0" w:space="0" w:color="auto"/>
      </w:divBdr>
    </w:div>
    <w:div w:id="684404429">
      <w:bodyDiv w:val="1"/>
      <w:marLeft w:val="0"/>
      <w:marRight w:val="0"/>
      <w:marTop w:val="0"/>
      <w:marBottom w:val="0"/>
      <w:divBdr>
        <w:top w:val="none" w:sz="0" w:space="0" w:color="auto"/>
        <w:left w:val="none" w:sz="0" w:space="0" w:color="auto"/>
        <w:bottom w:val="none" w:sz="0" w:space="0" w:color="auto"/>
        <w:right w:val="none" w:sz="0" w:space="0" w:color="auto"/>
      </w:divBdr>
    </w:div>
    <w:div w:id="684406864">
      <w:bodyDiv w:val="1"/>
      <w:marLeft w:val="0"/>
      <w:marRight w:val="0"/>
      <w:marTop w:val="0"/>
      <w:marBottom w:val="0"/>
      <w:divBdr>
        <w:top w:val="none" w:sz="0" w:space="0" w:color="auto"/>
        <w:left w:val="none" w:sz="0" w:space="0" w:color="auto"/>
        <w:bottom w:val="none" w:sz="0" w:space="0" w:color="auto"/>
        <w:right w:val="none" w:sz="0" w:space="0" w:color="auto"/>
      </w:divBdr>
    </w:div>
    <w:div w:id="684407451">
      <w:bodyDiv w:val="1"/>
      <w:marLeft w:val="0"/>
      <w:marRight w:val="0"/>
      <w:marTop w:val="0"/>
      <w:marBottom w:val="0"/>
      <w:divBdr>
        <w:top w:val="none" w:sz="0" w:space="0" w:color="auto"/>
        <w:left w:val="none" w:sz="0" w:space="0" w:color="auto"/>
        <w:bottom w:val="none" w:sz="0" w:space="0" w:color="auto"/>
        <w:right w:val="none" w:sz="0" w:space="0" w:color="auto"/>
      </w:divBdr>
    </w:div>
    <w:div w:id="684408392">
      <w:bodyDiv w:val="1"/>
      <w:marLeft w:val="0"/>
      <w:marRight w:val="0"/>
      <w:marTop w:val="0"/>
      <w:marBottom w:val="0"/>
      <w:divBdr>
        <w:top w:val="none" w:sz="0" w:space="0" w:color="auto"/>
        <w:left w:val="none" w:sz="0" w:space="0" w:color="auto"/>
        <w:bottom w:val="none" w:sz="0" w:space="0" w:color="auto"/>
        <w:right w:val="none" w:sz="0" w:space="0" w:color="auto"/>
      </w:divBdr>
    </w:div>
    <w:div w:id="684476130">
      <w:bodyDiv w:val="1"/>
      <w:marLeft w:val="0"/>
      <w:marRight w:val="0"/>
      <w:marTop w:val="0"/>
      <w:marBottom w:val="0"/>
      <w:divBdr>
        <w:top w:val="none" w:sz="0" w:space="0" w:color="auto"/>
        <w:left w:val="none" w:sz="0" w:space="0" w:color="auto"/>
        <w:bottom w:val="none" w:sz="0" w:space="0" w:color="auto"/>
        <w:right w:val="none" w:sz="0" w:space="0" w:color="auto"/>
      </w:divBdr>
    </w:div>
    <w:div w:id="684480361">
      <w:bodyDiv w:val="1"/>
      <w:marLeft w:val="0"/>
      <w:marRight w:val="0"/>
      <w:marTop w:val="0"/>
      <w:marBottom w:val="0"/>
      <w:divBdr>
        <w:top w:val="none" w:sz="0" w:space="0" w:color="auto"/>
        <w:left w:val="none" w:sz="0" w:space="0" w:color="auto"/>
        <w:bottom w:val="none" w:sz="0" w:space="0" w:color="auto"/>
        <w:right w:val="none" w:sz="0" w:space="0" w:color="auto"/>
      </w:divBdr>
    </w:div>
    <w:div w:id="684481968">
      <w:bodyDiv w:val="1"/>
      <w:marLeft w:val="0"/>
      <w:marRight w:val="0"/>
      <w:marTop w:val="0"/>
      <w:marBottom w:val="0"/>
      <w:divBdr>
        <w:top w:val="none" w:sz="0" w:space="0" w:color="auto"/>
        <w:left w:val="none" w:sz="0" w:space="0" w:color="auto"/>
        <w:bottom w:val="none" w:sz="0" w:space="0" w:color="auto"/>
        <w:right w:val="none" w:sz="0" w:space="0" w:color="auto"/>
      </w:divBdr>
    </w:div>
    <w:div w:id="684484028">
      <w:bodyDiv w:val="1"/>
      <w:marLeft w:val="0"/>
      <w:marRight w:val="0"/>
      <w:marTop w:val="0"/>
      <w:marBottom w:val="0"/>
      <w:divBdr>
        <w:top w:val="none" w:sz="0" w:space="0" w:color="auto"/>
        <w:left w:val="none" w:sz="0" w:space="0" w:color="auto"/>
        <w:bottom w:val="none" w:sz="0" w:space="0" w:color="auto"/>
        <w:right w:val="none" w:sz="0" w:space="0" w:color="auto"/>
      </w:divBdr>
    </w:div>
    <w:div w:id="684525345">
      <w:bodyDiv w:val="1"/>
      <w:marLeft w:val="0"/>
      <w:marRight w:val="0"/>
      <w:marTop w:val="0"/>
      <w:marBottom w:val="0"/>
      <w:divBdr>
        <w:top w:val="none" w:sz="0" w:space="0" w:color="auto"/>
        <w:left w:val="none" w:sz="0" w:space="0" w:color="auto"/>
        <w:bottom w:val="none" w:sz="0" w:space="0" w:color="auto"/>
        <w:right w:val="none" w:sz="0" w:space="0" w:color="auto"/>
      </w:divBdr>
    </w:div>
    <w:div w:id="684525513">
      <w:bodyDiv w:val="1"/>
      <w:marLeft w:val="0"/>
      <w:marRight w:val="0"/>
      <w:marTop w:val="0"/>
      <w:marBottom w:val="0"/>
      <w:divBdr>
        <w:top w:val="none" w:sz="0" w:space="0" w:color="auto"/>
        <w:left w:val="none" w:sz="0" w:space="0" w:color="auto"/>
        <w:bottom w:val="none" w:sz="0" w:space="0" w:color="auto"/>
        <w:right w:val="none" w:sz="0" w:space="0" w:color="auto"/>
      </w:divBdr>
    </w:div>
    <w:div w:id="684526694">
      <w:bodyDiv w:val="1"/>
      <w:marLeft w:val="0"/>
      <w:marRight w:val="0"/>
      <w:marTop w:val="0"/>
      <w:marBottom w:val="0"/>
      <w:divBdr>
        <w:top w:val="none" w:sz="0" w:space="0" w:color="auto"/>
        <w:left w:val="none" w:sz="0" w:space="0" w:color="auto"/>
        <w:bottom w:val="none" w:sz="0" w:space="0" w:color="auto"/>
        <w:right w:val="none" w:sz="0" w:space="0" w:color="auto"/>
      </w:divBdr>
    </w:div>
    <w:div w:id="684526898">
      <w:bodyDiv w:val="1"/>
      <w:marLeft w:val="0"/>
      <w:marRight w:val="0"/>
      <w:marTop w:val="0"/>
      <w:marBottom w:val="0"/>
      <w:divBdr>
        <w:top w:val="none" w:sz="0" w:space="0" w:color="auto"/>
        <w:left w:val="none" w:sz="0" w:space="0" w:color="auto"/>
        <w:bottom w:val="none" w:sz="0" w:space="0" w:color="auto"/>
        <w:right w:val="none" w:sz="0" w:space="0" w:color="auto"/>
      </w:divBdr>
    </w:div>
    <w:div w:id="684555531">
      <w:bodyDiv w:val="1"/>
      <w:marLeft w:val="0"/>
      <w:marRight w:val="0"/>
      <w:marTop w:val="0"/>
      <w:marBottom w:val="0"/>
      <w:divBdr>
        <w:top w:val="none" w:sz="0" w:space="0" w:color="auto"/>
        <w:left w:val="none" w:sz="0" w:space="0" w:color="auto"/>
        <w:bottom w:val="none" w:sz="0" w:space="0" w:color="auto"/>
        <w:right w:val="none" w:sz="0" w:space="0" w:color="auto"/>
      </w:divBdr>
    </w:div>
    <w:div w:id="684593683">
      <w:bodyDiv w:val="1"/>
      <w:marLeft w:val="0"/>
      <w:marRight w:val="0"/>
      <w:marTop w:val="0"/>
      <w:marBottom w:val="0"/>
      <w:divBdr>
        <w:top w:val="none" w:sz="0" w:space="0" w:color="auto"/>
        <w:left w:val="none" w:sz="0" w:space="0" w:color="auto"/>
        <w:bottom w:val="none" w:sz="0" w:space="0" w:color="auto"/>
        <w:right w:val="none" w:sz="0" w:space="0" w:color="auto"/>
      </w:divBdr>
    </w:div>
    <w:div w:id="684594361">
      <w:bodyDiv w:val="1"/>
      <w:marLeft w:val="0"/>
      <w:marRight w:val="0"/>
      <w:marTop w:val="0"/>
      <w:marBottom w:val="0"/>
      <w:divBdr>
        <w:top w:val="none" w:sz="0" w:space="0" w:color="auto"/>
        <w:left w:val="none" w:sz="0" w:space="0" w:color="auto"/>
        <w:bottom w:val="none" w:sz="0" w:space="0" w:color="auto"/>
        <w:right w:val="none" w:sz="0" w:space="0" w:color="auto"/>
      </w:divBdr>
    </w:div>
    <w:div w:id="684600061">
      <w:bodyDiv w:val="1"/>
      <w:marLeft w:val="0"/>
      <w:marRight w:val="0"/>
      <w:marTop w:val="0"/>
      <w:marBottom w:val="0"/>
      <w:divBdr>
        <w:top w:val="none" w:sz="0" w:space="0" w:color="auto"/>
        <w:left w:val="none" w:sz="0" w:space="0" w:color="auto"/>
        <w:bottom w:val="none" w:sz="0" w:space="0" w:color="auto"/>
        <w:right w:val="none" w:sz="0" w:space="0" w:color="auto"/>
      </w:divBdr>
    </w:div>
    <w:div w:id="684600745">
      <w:bodyDiv w:val="1"/>
      <w:marLeft w:val="0"/>
      <w:marRight w:val="0"/>
      <w:marTop w:val="0"/>
      <w:marBottom w:val="0"/>
      <w:divBdr>
        <w:top w:val="none" w:sz="0" w:space="0" w:color="auto"/>
        <w:left w:val="none" w:sz="0" w:space="0" w:color="auto"/>
        <w:bottom w:val="none" w:sz="0" w:space="0" w:color="auto"/>
        <w:right w:val="none" w:sz="0" w:space="0" w:color="auto"/>
      </w:divBdr>
    </w:div>
    <w:div w:id="684671277">
      <w:bodyDiv w:val="1"/>
      <w:marLeft w:val="0"/>
      <w:marRight w:val="0"/>
      <w:marTop w:val="0"/>
      <w:marBottom w:val="0"/>
      <w:divBdr>
        <w:top w:val="none" w:sz="0" w:space="0" w:color="auto"/>
        <w:left w:val="none" w:sz="0" w:space="0" w:color="auto"/>
        <w:bottom w:val="none" w:sz="0" w:space="0" w:color="auto"/>
        <w:right w:val="none" w:sz="0" w:space="0" w:color="auto"/>
      </w:divBdr>
    </w:div>
    <w:div w:id="684676475">
      <w:bodyDiv w:val="1"/>
      <w:marLeft w:val="0"/>
      <w:marRight w:val="0"/>
      <w:marTop w:val="0"/>
      <w:marBottom w:val="0"/>
      <w:divBdr>
        <w:top w:val="none" w:sz="0" w:space="0" w:color="auto"/>
        <w:left w:val="none" w:sz="0" w:space="0" w:color="auto"/>
        <w:bottom w:val="none" w:sz="0" w:space="0" w:color="auto"/>
        <w:right w:val="none" w:sz="0" w:space="0" w:color="auto"/>
      </w:divBdr>
    </w:div>
    <w:div w:id="684745233">
      <w:bodyDiv w:val="1"/>
      <w:marLeft w:val="0"/>
      <w:marRight w:val="0"/>
      <w:marTop w:val="0"/>
      <w:marBottom w:val="0"/>
      <w:divBdr>
        <w:top w:val="none" w:sz="0" w:space="0" w:color="auto"/>
        <w:left w:val="none" w:sz="0" w:space="0" w:color="auto"/>
        <w:bottom w:val="none" w:sz="0" w:space="0" w:color="auto"/>
        <w:right w:val="none" w:sz="0" w:space="0" w:color="auto"/>
      </w:divBdr>
    </w:div>
    <w:div w:id="684749106">
      <w:bodyDiv w:val="1"/>
      <w:marLeft w:val="0"/>
      <w:marRight w:val="0"/>
      <w:marTop w:val="0"/>
      <w:marBottom w:val="0"/>
      <w:divBdr>
        <w:top w:val="none" w:sz="0" w:space="0" w:color="auto"/>
        <w:left w:val="none" w:sz="0" w:space="0" w:color="auto"/>
        <w:bottom w:val="none" w:sz="0" w:space="0" w:color="auto"/>
        <w:right w:val="none" w:sz="0" w:space="0" w:color="auto"/>
      </w:divBdr>
    </w:div>
    <w:div w:id="684750563">
      <w:bodyDiv w:val="1"/>
      <w:marLeft w:val="0"/>
      <w:marRight w:val="0"/>
      <w:marTop w:val="0"/>
      <w:marBottom w:val="0"/>
      <w:divBdr>
        <w:top w:val="none" w:sz="0" w:space="0" w:color="auto"/>
        <w:left w:val="none" w:sz="0" w:space="0" w:color="auto"/>
        <w:bottom w:val="none" w:sz="0" w:space="0" w:color="auto"/>
        <w:right w:val="none" w:sz="0" w:space="0" w:color="auto"/>
      </w:divBdr>
    </w:div>
    <w:div w:id="684751321">
      <w:bodyDiv w:val="1"/>
      <w:marLeft w:val="0"/>
      <w:marRight w:val="0"/>
      <w:marTop w:val="0"/>
      <w:marBottom w:val="0"/>
      <w:divBdr>
        <w:top w:val="none" w:sz="0" w:space="0" w:color="auto"/>
        <w:left w:val="none" w:sz="0" w:space="0" w:color="auto"/>
        <w:bottom w:val="none" w:sz="0" w:space="0" w:color="auto"/>
        <w:right w:val="none" w:sz="0" w:space="0" w:color="auto"/>
      </w:divBdr>
    </w:div>
    <w:div w:id="684787350">
      <w:bodyDiv w:val="1"/>
      <w:marLeft w:val="0"/>
      <w:marRight w:val="0"/>
      <w:marTop w:val="0"/>
      <w:marBottom w:val="0"/>
      <w:divBdr>
        <w:top w:val="none" w:sz="0" w:space="0" w:color="auto"/>
        <w:left w:val="none" w:sz="0" w:space="0" w:color="auto"/>
        <w:bottom w:val="none" w:sz="0" w:space="0" w:color="auto"/>
        <w:right w:val="none" w:sz="0" w:space="0" w:color="auto"/>
      </w:divBdr>
    </w:div>
    <w:div w:id="684863250">
      <w:bodyDiv w:val="1"/>
      <w:marLeft w:val="0"/>
      <w:marRight w:val="0"/>
      <w:marTop w:val="0"/>
      <w:marBottom w:val="0"/>
      <w:divBdr>
        <w:top w:val="none" w:sz="0" w:space="0" w:color="auto"/>
        <w:left w:val="none" w:sz="0" w:space="0" w:color="auto"/>
        <w:bottom w:val="none" w:sz="0" w:space="0" w:color="auto"/>
        <w:right w:val="none" w:sz="0" w:space="0" w:color="auto"/>
      </w:divBdr>
    </w:div>
    <w:div w:id="684866853">
      <w:bodyDiv w:val="1"/>
      <w:marLeft w:val="0"/>
      <w:marRight w:val="0"/>
      <w:marTop w:val="0"/>
      <w:marBottom w:val="0"/>
      <w:divBdr>
        <w:top w:val="none" w:sz="0" w:space="0" w:color="auto"/>
        <w:left w:val="none" w:sz="0" w:space="0" w:color="auto"/>
        <w:bottom w:val="none" w:sz="0" w:space="0" w:color="auto"/>
        <w:right w:val="none" w:sz="0" w:space="0" w:color="auto"/>
      </w:divBdr>
    </w:div>
    <w:div w:id="684869912">
      <w:bodyDiv w:val="1"/>
      <w:marLeft w:val="0"/>
      <w:marRight w:val="0"/>
      <w:marTop w:val="0"/>
      <w:marBottom w:val="0"/>
      <w:divBdr>
        <w:top w:val="none" w:sz="0" w:space="0" w:color="auto"/>
        <w:left w:val="none" w:sz="0" w:space="0" w:color="auto"/>
        <w:bottom w:val="none" w:sz="0" w:space="0" w:color="auto"/>
        <w:right w:val="none" w:sz="0" w:space="0" w:color="auto"/>
      </w:divBdr>
    </w:div>
    <w:div w:id="684940595">
      <w:bodyDiv w:val="1"/>
      <w:marLeft w:val="0"/>
      <w:marRight w:val="0"/>
      <w:marTop w:val="0"/>
      <w:marBottom w:val="0"/>
      <w:divBdr>
        <w:top w:val="none" w:sz="0" w:space="0" w:color="auto"/>
        <w:left w:val="none" w:sz="0" w:space="0" w:color="auto"/>
        <w:bottom w:val="none" w:sz="0" w:space="0" w:color="auto"/>
        <w:right w:val="none" w:sz="0" w:space="0" w:color="auto"/>
      </w:divBdr>
    </w:div>
    <w:div w:id="684942228">
      <w:bodyDiv w:val="1"/>
      <w:marLeft w:val="0"/>
      <w:marRight w:val="0"/>
      <w:marTop w:val="0"/>
      <w:marBottom w:val="0"/>
      <w:divBdr>
        <w:top w:val="none" w:sz="0" w:space="0" w:color="auto"/>
        <w:left w:val="none" w:sz="0" w:space="0" w:color="auto"/>
        <w:bottom w:val="none" w:sz="0" w:space="0" w:color="auto"/>
        <w:right w:val="none" w:sz="0" w:space="0" w:color="auto"/>
      </w:divBdr>
    </w:div>
    <w:div w:id="684982731">
      <w:bodyDiv w:val="1"/>
      <w:marLeft w:val="0"/>
      <w:marRight w:val="0"/>
      <w:marTop w:val="0"/>
      <w:marBottom w:val="0"/>
      <w:divBdr>
        <w:top w:val="none" w:sz="0" w:space="0" w:color="auto"/>
        <w:left w:val="none" w:sz="0" w:space="0" w:color="auto"/>
        <w:bottom w:val="none" w:sz="0" w:space="0" w:color="auto"/>
        <w:right w:val="none" w:sz="0" w:space="0" w:color="auto"/>
      </w:divBdr>
    </w:div>
    <w:div w:id="684984209">
      <w:bodyDiv w:val="1"/>
      <w:marLeft w:val="0"/>
      <w:marRight w:val="0"/>
      <w:marTop w:val="0"/>
      <w:marBottom w:val="0"/>
      <w:divBdr>
        <w:top w:val="none" w:sz="0" w:space="0" w:color="auto"/>
        <w:left w:val="none" w:sz="0" w:space="0" w:color="auto"/>
        <w:bottom w:val="none" w:sz="0" w:space="0" w:color="auto"/>
        <w:right w:val="none" w:sz="0" w:space="0" w:color="auto"/>
      </w:divBdr>
    </w:div>
    <w:div w:id="685059636">
      <w:bodyDiv w:val="1"/>
      <w:marLeft w:val="0"/>
      <w:marRight w:val="0"/>
      <w:marTop w:val="0"/>
      <w:marBottom w:val="0"/>
      <w:divBdr>
        <w:top w:val="none" w:sz="0" w:space="0" w:color="auto"/>
        <w:left w:val="none" w:sz="0" w:space="0" w:color="auto"/>
        <w:bottom w:val="none" w:sz="0" w:space="0" w:color="auto"/>
        <w:right w:val="none" w:sz="0" w:space="0" w:color="auto"/>
      </w:divBdr>
    </w:div>
    <w:div w:id="685061251">
      <w:bodyDiv w:val="1"/>
      <w:marLeft w:val="0"/>
      <w:marRight w:val="0"/>
      <w:marTop w:val="0"/>
      <w:marBottom w:val="0"/>
      <w:divBdr>
        <w:top w:val="none" w:sz="0" w:space="0" w:color="auto"/>
        <w:left w:val="none" w:sz="0" w:space="0" w:color="auto"/>
        <w:bottom w:val="none" w:sz="0" w:space="0" w:color="auto"/>
        <w:right w:val="none" w:sz="0" w:space="0" w:color="auto"/>
      </w:divBdr>
    </w:div>
    <w:div w:id="685061446">
      <w:bodyDiv w:val="1"/>
      <w:marLeft w:val="0"/>
      <w:marRight w:val="0"/>
      <w:marTop w:val="0"/>
      <w:marBottom w:val="0"/>
      <w:divBdr>
        <w:top w:val="none" w:sz="0" w:space="0" w:color="auto"/>
        <w:left w:val="none" w:sz="0" w:space="0" w:color="auto"/>
        <w:bottom w:val="none" w:sz="0" w:space="0" w:color="auto"/>
        <w:right w:val="none" w:sz="0" w:space="0" w:color="auto"/>
      </w:divBdr>
    </w:div>
    <w:div w:id="685064133">
      <w:bodyDiv w:val="1"/>
      <w:marLeft w:val="0"/>
      <w:marRight w:val="0"/>
      <w:marTop w:val="0"/>
      <w:marBottom w:val="0"/>
      <w:divBdr>
        <w:top w:val="none" w:sz="0" w:space="0" w:color="auto"/>
        <w:left w:val="none" w:sz="0" w:space="0" w:color="auto"/>
        <w:bottom w:val="none" w:sz="0" w:space="0" w:color="auto"/>
        <w:right w:val="none" w:sz="0" w:space="0" w:color="auto"/>
      </w:divBdr>
    </w:div>
    <w:div w:id="685134650">
      <w:bodyDiv w:val="1"/>
      <w:marLeft w:val="0"/>
      <w:marRight w:val="0"/>
      <w:marTop w:val="0"/>
      <w:marBottom w:val="0"/>
      <w:divBdr>
        <w:top w:val="none" w:sz="0" w:space="0" w:color="auto"/>
        <w:left w:val="none" w:sz="0" w:space="0" w:color="auto"/>
        <w:bottom w:val="none" w:sz="0" w:space="0" w:color="auto"/>
        <w:right w:val="none" w:sz="0" w:space="0" w:color="auto"/>
      </w:divBdr>
    </w:div>
    <w:div w:id="685135887">
      <w:bodyDiv w:val="1"/>
      <w:marLeft w:val="0"/>
      <w:marRight w:val="0"/>
      <w:marTop w:val="0"/>
      <w:marBottom w:val="0"/>
      <w:divBdr>
        <w:top w:val="none" w:sz="0" w:space="0" w:color="auto"/>
        <w:left w:val="none" w:sz="0" w:space="0" w:color="auto"/>
        <w:bottom w:val="none" w:sz="0" w:space="0" w:color="auto"/>
        <w:right w:val="none" w:sz="0" w:space="0" w:color="auto"/>
      </w:divBdr>
    </w:div>
    <w:div w:id="685139187">
      <w:bodyDiv w:val="1"/>
      <w:marLeft w:val="0"/>
      <w:marRight w:val="0"/>
      <w:marTop w:val="0"/>
      <w:marBottom w:val="0"/>
      <w:divBdr>
        <w:top w:val="none" w:sz="0" w:space="0" w:color="auto"/>
        <w:left w:val="none" w:sz="0" w:space="0" w:color="auto"/>
        <w:bottom w:val="none" w:sz="0" w:space="0" w:color="auto"/>
        <w:right w:val="none" w:sz="0" w:space="0" w:color="auto"/>
      </w:divBdr>
    </w:div>
    <w:div w:id="685181781">
      <w:bodyDiv w:val="1"/>
      <w:marLeft w:val="0"/>
      <w:marRight w:val="0"/>
      <w:marTop w:val="0"/>
      <w:marBottom w:val="0"/>
      <w:divBdr>
        <w:top w:val="none" w:sz="0" w:space="0" w:color="auto"/>
        <w:left w:val="none" w:sz="0" w:space="0" w:color="auto"/>
        <w:bottom w:val="none" w:sz="0" w:space="0" w:color="auto"/>
        <w:right w:val="none" w:sz="0" w:space="0" w:color="auto"/>
      </w:divBdr>
    </w:div>
    <w:div w:id="685206466">
      <w:bodyDiv w:val="1"/>
      <w:marLeft w:val="0"/>
      <w:marRight w:val="0"/>
      <w:marTop w:val="0"/>
      <w:marBottom w:val="0"/>
      <w:divBdr>
        <w:top w:val="none" w:sz="0" w:space="0" w:color="auto"/>
        <w:left w:val="none" w:sz="0" w:space="0" w:color="auto"/>
        <w:bottom w:val="none" w:sz="0" w:space="0" w:color="auto"/>
        <w:right w:val="none" w:sz="0" w:space="0" w:color="auto"/>
      </w:divBdr>
    </w:div>
    <w:div w:id="685251896">
      <w:bodyDiv w:val="1"/>
      <w:marLeft w:val="0"/>
      <w:marRight w:val="0"/>
      <w:marTop w:val="0"/>
      <w:marBottom w:val="0"/>
      <w:divBdr>
        <w:top w:val="none" w:sz="0" w:space="0" w:color="auto"/>
        <w:left w:val="none" w:sz="0" w:space="0" w:color="auto"/>
        <w:bottom w:val="none" w:sz="0" w:space="0" w:color="auto"/>
        <w:right w:val="none" w:sz="0" w:space="0" w:color="auto"/>
      </w:divBdr>
    </w:div>
    <w:div w:id="685255584">
      <w:bodyDiv w:val="1"/>
      <w:marLeft w:val="0"/>
      <w:marRight w:val="0"/>
      <w:marTop w:val="0"/>
      <w:marBottom w:val="0"/>
      <w:divBdr>
        <w:top w:val="none" w:sz="0" w:space="0" w:color="auto"/>
        <w:left w:val="none" w:sz="0" w:space="0" w:color="auto"/>
        <w:bottom w:val="none" w:sz="0" w:space="0" w:color="auto"/>
        <w:right w:val="none" w:sz="0" w:space="0" w:color="auto"/>
      </w:divBdr>
    </w:div>
    <w:div w:id="685256166">
      <w:bodyDiv w:val="1"/>
      <w:marLeft w:val="0"/>
      <w:marRight w:val="0"/>
      <w:marTop w:val="0"/>
      <w:marBottom w:val="0"/>
      <w:divBdr>
        <w:top w:val="none" w:sz="0" w:space="0" w:color="auto"/>
        <w:left w:val="none" w:sz="0" w:space="0" w:color="auto"/>
        <w:bottom w:val="none" w:sz="0" w:space="0" w:color="auto"/>
        <w:right w:val="none" w:sz="0" w:space="0" w:color="auto"/>
      </w:divBdr>
    </w:div>
    <w:div w:id="685256536">
      <w:bodyDiv w:val="1"/>
      <w:marLeft w:val="0"/>
      <w:marRight w:val="0"/>
      <w:marTop w:val="0"/>
      <w:marBottom w:val="0"/>
      <w:divBdr>
        <w:top w:val="none" w:sz="0" w:space="0" w:color="auto"/>
        <w:left w:val="none" w:sz="0" w:space="0" w:color="auto"/>
        <w:bottom w:val="none" w:sz="0" w:space="0" w:color="auto"/>
        <w:right w:val="none" w:sz="0" w:space="0" w:color="auto"/>
      </w:divBdr>
    </w:div>
    <w:div w:id="685324497">
      <w:bodyDiv w:val="1"/>
      <w:marLeft w:val="0"/>
      <w:marRight w:val="0"/>
      <w:marTop w:val="0"/>
      <w:marBottom w:val="0"/>
      <w:divBdr>
        <w:top w:val="none" w:sz="0" w:space="0" w:color="auto"/>
        <w:left w:val="none" w:sz="0" w:space="0" w:color="auto"/>
        <w:bottom w:val="none" w:sz="0" w:space="0" w:color="auto"/>
        <w:right w:val="none" w:sz="0" w:space="0" w:color="auto"/>
      </w:divBdr>
    </w:div>
    <w:div w:id="685331576">
      <w:bodyDiv w:val="1"/>
      <w:marLeft w:val="0"/>
      <w:marRight w:val="0"/>
      <w:marTop w:val="0"/>
      <w:marBottom w:val="0"/>
      <w:divBdr>
        <w:top w:val="none" w:sz="0" w:space="0" w:color="auto"/>
        <w:left w:val="none" w:sz="0" w:space="0" w:color="auto"/>
        <w:bottom w:val="none" w:sz="0" w:space="0" w:color="auto"/>
        <w:right w:val="none" w:sz="0" w:space="0" w:color="auto"/>
      </w:divBdr>
    </w:div>
    <w:div w:id="685401153">
      <w:bodyDiv w:val="1"/>
      <w:marLeft w:val="0"/>
      <w:marRight w:val="0"/>
      <w:marTop w:val="0"/>
      <w:marBottom w:val="0"/>
      <w:divBdr>
        <w:top w:val="none" w:sz="0" w:space="0" w:color="auto"/>
        <w:left w:val="none" w:sz="0" w:space="0" w:color="auto"/>
        <w:bottom w:val="none" w:sz="0" w:space="0" w:color="auto"/>
        <w:right w:val="none" w:sz="0" w:space="0" w:color="auto"/>
      </w:divBdr>
    </w:div>
    <w:div w:id="685401226">
      <w:bodyDiv w:val="1"/>
      <w:marLeft w:val="0"/>
      <w:marRight w:val="0"/>
      <w:marTop w:val="0"/>
      <w:marBottom w:val="0"/>
      <w:divBdr>
        <w:top w:val="none" w:sz="0" w:space="0" w:color="auto"/>
        <w:left w:val="none" w:sz="0" w:space="0" w:color="auto"/>
        <w:bottom w:val="none" w:sz="0" w:space="0" w:color="auto"/>
        <w:right w:val="none" w:sz="0" w:space="0" w:color="auto"/>
      </w:divBdr>
    </w:div>
    <w:div w:id="685405276">
      <w:bodyDiv w:val="1"/>
      <w:marLeft w:val="0"/>
      <w:marRight w:val="0"/>
      <w:marTop w:val="0"/>
      <w:marBottom w:val="0"/>
      <w:divBdr>
        <w:top w:val="none" w:sz="0" w:space="0" w:color="auto"/>
        <w:left w:val="none" w:sz="0" w:space="0" w:color="auto"/>
        <w:bottom w:val="none" w:sz="0" w:space="0" w:color="auto"/>
        <w:right w:val="none" w:sz="0" w:space="0" w:color="auto"/>
      </w:divBdr>
    </w:div>
    <w:div w:id="685405886">
      <w:bodyDiv w:val="1"/>
      <w:marLeft w:val="0"/>
      <w:marRight w:val="0"/>
      <w:marTop w:val="0"/>
      <w:marBottom w:val="0"/>
      <w:divBdr>
        <w:top w:val="none" w:sz="0" w:space="0" w:color="auto"/>
        <w:left w:val="none" w:sz="0" w:space="0" w:color="auto"/>
        <w:bottom w:val="none" w:sz="0" w:space="0" w:color="auto"/>
        <w:right w:val="none" w:sz="0" w:space="0" w:color="auto"/>
      </w:divBdr>
    </w:div>
    <w:div w:id="685442299">
      <w:bodyDiv w:val="1"/>
      <w:marLeft w:val="0"/>
      <w:marRight w:val="0"/>
      <w:marTop w:val="0"/>
      <w:marBottom w:val="0"/>
      <w:divBdr>
        <w:top w:val="none" w:sz="0" w:space="0" w:color="auto"/>
        <w:left w:val="none" w:sz="0" w:space="0" w:color="auto"/>
        <w:bottom w:val="none" w:sz="0" w:space="0" w:color="auto"/>
        <w:right w:val="none" w:sz="0" w:space="0" w:color="auto"/>
      </w:divBdr>
    </w:div>
    <w:div w:id="685443874">
      <w:bodyDiv w:val="1"/>
      <w:marLeft w:val="0"/>
      <w:marRight w:val="0"/>
      <w:marTop w:val="0"/>
      <w:marBottom w:val="0"/>
      <w:divBdr>
        <w:top w:val="none" w:sz="0" w:space="0" w:color="auto"/>
        <w:left w:val="none" w:sz="0" w:space="0" w:color="auto"/>
        <w:bottom w:val="none" w:sz="0" w:space="0" w:color="auto"/>
        <w:right w:val="none" w:sz="0" w:space="0" w:color="auto"/>
      </w:divBdr>
    </w:div>
    <w:div w:id="685449934">
      <w:bodyDiv w:val="1"/>
      <w:marLeft w:val="0"/>
      <w:marRight w:val="0"/>
      <w:marTop w:val="0"/>
      <w:marBottom w:val="0"/>
      <w:divBdr>
        <w:top w:val="none" w:sz="0" w:space="0" w:color="auto"/>
        <w:left w:val="none" w:sz="0" w:space="0" w:color="auto"/>
        <w:bottom w:val="none" w:sz="0" w:space="0" w:color="auto"/>
        <w:right w:val="none" w:sz="0" w:space="0" w:color="auto"/>
      </w:divBdr>
    </w:div>
    <w:div w:id="685516790">
      <w:bodyDiv w:val="1"/>
      <w:marLeft w:val="0"/>
      <w:marRight w:val="0"/>
      <w:marTop w:val="0"/>
      <w:marBottom w:val="0"/>
      <w:divBdr>
        <w:top w:val="none" w:sz="0" w:space="0" w:color="auto"/>
        <w:left w:val="none" w:sz="0" w:space="0" w:color="auto"/>
        <w:bottom w:val="none" w:sz="0" w:space="0" w:color="auto"/>
        <w:right w:val="none" w:sz="0" w:space="0" w:color="auto"/>
      </w:divBdr>
    </w:div>
    <w:div w:id="685520852">
      <w:bodyDiv w:val="1"/>
      <w:marLeft w:val="0"/>
      <w:marRight w:val="0"/>
      <w:marTop w:val="0"/>
      <w:marBottom w:val="0"/>
      <w:divBdr>
        <w:top w:val="none" w:sz="0" w:space="0" w:color="auto"/>
        <w:left w:val="none" w:sz="0" w:space="0" w:color="auto"/>
        <w:bottom w:val="none" w:sz="0" w:space="0" w:color="auto"/>
        <w:right w:val="none" w:sz="0" w:space="0" w:color="auto"/>
      </w:divBdr>
    </w:div>
    <w:div w:id="685525115">
      <w:bodyDiv w:val="1"/>
      <w:marLeft w:val="0"/>
      <w:marRight w:val="0"/>
      <w:marTop w:val="0"/>
      <w:marBottom w:val="0"/>
      <w:divBdr>
        <w:top w:val="none" w:sz="0" w:space="0" w:color="auto"/>
        <w:left w:val="none" w:sz="0" w:space="0" w:color="auto"/>
        <w:bottom w:val="none" w:sz="0" w:space="0" w:color="auto"/>
        <w:right w:val="none" w:sz="0" w:space="0" w:color="auto"/>
      </w:divBdr>
    </w:div>
    <w:div w:id="685592372">
      <w:bodyDiv w:val="1"/>
      <w:marLeft w:val="0"/>
      <w:marRight w:val="0"/>
      <w:marTop w:val="0"/>
      <w:marBottom w:val="0"/>
      <w:divBdr>
        <w:top w:val="none" w:sz="0" w:space="0" w:color="auto"/>
        <w:left w:val="none" w:sz="0" w:space="0" w:color="auto"/>
        <w:bottom w:val="none" w:sz="0" w:space="0" w:color="auto"/>
        <w:right w:val="none" w:sz="0" w:space="0" w:color="auto"/>
      </w:divBdr>
    </w:div>
    <w:div w:id="685595819">
      <w:bodyDiv w:val="1"/>
      <w:marLeft w:val="0"/>
      <w:marRight w:val="0"/>
      <w:marTop w:val="0"/>
      <w:marBottom w:val="0"/>
      <w:divBdr>
        <w:top w:val="none" w:sz="0" w:space="0" w:color="auto"/>
        <w:left w:val="none" w:sz="0" w:space="0" w:color="auto"/>
        <w:bottom w:val="none" w:sz="0" w:space="0" w:color="auto"/>
        <w:right w:val="none" w:sz="0" w:space="0" w:color="auto"/>
      </w:divBdr>
    </w:div>
    <w:div w:id="685596241">
      <w:bodyDiv w:val="1"/>
      <w:marLeft w:val="0"/>
      <w:marRight w:val="0"/>
      <w:marTop w:val="0"/>
      <w:marBottom w:val="0"/>
      <w:divBdr>
        <w:top w:val="none" w:sz="0" w:space="0" w:color="auto"/>
        <w:left w:val="none" w:sz="0" w:space="0" w:color="auto"/>
        <w:bottom w:val="none" w:sz="0" w:space="0" w:color="auto"/>
        <w:right w:val="none" w:sz="0" w:space="0" w:color="auto"/>
      </w:divBdr>
    </w:div>
    <w:div w:id="685596650">
      <w:bodyDiv w:val="1"/>
      <w:marLeft w:val="0"/>
      <w:marRight w:val="0"/>
      <w:marTop w:val="0"/>
      <w:marBottom w:val="0"/>
      <w:divBdr>
        <w:top w:val="none" w:sz="0" w:space="0" w:color="auto"/>
        <w:left w:val="none" w:sz="0" w:space="0" w:color="auto"/>
        <w:bottom w:val="none" w:sz="0" w:space="0" w:color="auto"/>
        <w:right w:val="none" w:sz="0" w:space="0" w:color="auto"/>
      </w:divBdr>
    </w:div>
    <w:div w:id="685599012">
      <w:bodyDiv w:val="1"/>
      <w:marLeft w:val="0"/>
      <w:marRight w:val="0"/>
      <w:marTop w:val="0"/>
      <w:marBottom w:val="0"/>
      <w:divBdr>
        <w:top w:val="none" w:sz="0" w:space="0" w:color="auto"/>
        <w:left w:val="none" w:sz="0" w:space="0" w:color="auto"/>
        <w:bottom w:val="none" w:sz="0" w:space="0" w:color="auto"/>
        <w:right w:val="none" w:sz="0" w:space="0" w:color="auto"/>
      </w:divBdr>
    </w:div>
    <w:div w:id="685601337">
      <w:bodyDiv w:val="1"/>
      <w:marLeft w:val="0"/>
      <w:marRight w:val="0"/>
      <w:marTop w:val="0"/>
      <w:marBottom w:val="0"/>
      <w:divBdr>
        <w:top w:val="none" w:sz="0" w:space="0" w:color="auto"/>
        <w:left w:val="none" w:sz="0" w:space="0" w:color="auto"/>
        <w:bottom w:val="none" w:sz="0" w:space="0" w:color="auto"/>
        <w:right w:val="none" w:sz="0" w:space="0" w:color="auto"/>
      </w:divBdr>
    </w:div>
    <w:div w:id="685601448">
      <w:bodyDiv w:val="1"/>
      <w:marLeft w:val="0"/>
      <w:marRight w:val="0"/>
      <w:marTop w:val="0"/>
      <w:marBottom w:val="0"/>
      <w:divBdr>
        <w:top w:val="none" w:sz="0" w:space="0" w:color="auto"/>
        <w:left w:val="none" w:sz="0" w:space="0" w:color="auto"/>
        <w:bottom w:val="none" w:sz="0" w:space="0" w:color="auto"/>
        <w:right w:val="none" w:sz="0" w:space="0" w:color="auto"/>
      </w:divBdr>
    </w:div>
    <w:div w:id="685640759">
      <w:bodyDiv w:val="1"/>
      <w:marLeft w:val="0"/>
      <w:marRight w:val="0"/>
      <w:marTop w:val="0"/>
      <w:marBottom w:val="0"/>
      <w:divBdr>
        <w:top w:val="none" w:sz="0" w:space="0" w:color="auto"/>
        <w:left w:val="none" w:sz="0" w:space="0" w:color="auto"/>
        <w:bottom w:val="none" w:sz="0" w:space="0" w:color="auto"/>
        <w:right w:val="none" w:sz="0" w:space="0" w:color="auto"/>
      </w:divBdr>
    </w:div>
    <w:div w:id="685641730">
      <w:bodyDiv w:val="1"/>
      <w:marLeft w:val="0"/>
      <w:marRight w:val="0"/>
      <w:marTop w:val="0"/>
      <w:marBottom w:val="0"/>
      <w:divBdr>
        <w:top w:val="none" w:sz="0" w:space="0" w:color="auto"/>
        <w:left w:val="none" w:sz="0" w:space="0" w:color="auto"/>
        <w:bottom w:val="none" w:sz="0" w:space="0" w:color="auto"/>
        <w:right w:val="none" w:sz="0" w:space="0" w:color="auto"/>
      </w:divBdr>
    </w:div>
    <w:div w:id="685644179">
      <w:bodyDiv w:val="1"/>
      <w:marLeft w:val="0"/>
      <w:marRight w:val="0"/>
      <w:marTop w:val="0"/>
      <w:marBottom w:val="0"/>
      <w:divBdr>
        <w:top w:val="none" w:sz="0" w:space="0" w:color="auto"/>
        <w:left w:val="none" w:sz="0" w:space="0" w:color="auto"/>
        <w:bottom w:val="none" w:sz="0" w:space="0" w:color="auto"/>
        <w:right w:val="none" w:sz="0" w:space="0" w:color="auto"/>
      </w:divBdr>
    </w:div>
    <w:div w:id="685709965">
      <w:bodyDiv w:val="1"/>
      <w:marLeft w:val="0"/>
      <w:marRight w:val="0"/>
      <w:marTop w:val="0"/>
      <w:marBottom w:val="0"/>
      <w:divBdr>
        <w:top w:val="none" w:sz="0" w:space="0" w:color="auto"/>
        <w:left w:val="none" w:sz="0" w:space="0" w:color="auto"/>
        <w:bottom w:val="none" w:sz="0" w:space="0" w:color="auto"/>
        <w:right w:val="none" w:sz="0" w:space="0" w:color="auto"/>
      </w:divBdr>
    </w:div>
    <w:div w:id="685710326">
      <w:bodyDiv w:val="1"/>
      <w:marLeft w:val="0"/>
      <w:marRight w:val="0"/>
      <w:marTop w:val="0"/>
      <w:marBottom w:val="0"/>
      <w:divBdr>
        <w:top w:val="none" w:sz="0" w:space="0" w:color="auto"/>
        <w:left w:val="none" w:sz="0" w:space="0" w:color="auto"/>
        <w:bottom w:val="none" w:sz="0" w:space="0" w:color="auto"/>
        <w:right w:val="none" w:sz="0" w:space="0" w:color="auto"/>
      </w:divBdr>
    </w:div>
    <w:div w:id="685712607">
      <w:bodyDiv w:val="1"/>
      <w:marLeft w:val="0"/>
      <w:marRight w:val="0"/>
      <w:marTop w:val="0"/>
      <w:marBottom w:val="0"/>
      <w:divBdr>
        <w:top w:val="none" w:sz="0" w:space="0" w:color="auto"/>
        <w:left w:val="none" w:sz="0" w:space="0" w:color="auto"/>
        <w:bottom w:val="none" w:sz="0" w:space="0" w:color="auto"/>
        <w:right w:val="none" w:sz="0" w:space="0" w:color="auto"/>
      </w:divBdr>
    </w:div>
    <w:div w:id="685714256">
      <w:bodyDiv w:val="1"/>
      <w:marLeft w:val="0"/>
      <w:marRight w:val="0"/>
      <w:marTop w:val="0"/>
      <w:marBottom w:val="0"/>
      <w:divBdr>
        <w:top w:val="none" w:sz="0" w:space="0" w:color="auto"/>
        <w:left w:val="none" w:sz="0" w:space="0" w:color="auto"/>
        <w:bottom w:val="none" w:sz="0" w:space="0" w:color="auto"/>
        <w:right w:val="none" w:sz="0" w:space="0" w:color="auto"/>
      </w:divBdr>
    </w:div>
    <w:div w:id="685717211">
      <w:bodyDiv w:val="1"/>
      <w:marLeft w:val="0"/>
      <w:marRight w:val="0"/>
      <w:marTop w:val="0"/>
      <w:marBottom w:val="0"/>
      <w:divBdr>
        <w:top w:val="none" w:sz="0" w:space="0" w:color="auto"/>
        <w:left w:val="none" w:sz="0" w:space="0" w:color="auto"/>
        <w:bottom w:val="none" w:sz="0" w:space="0" w:color="auto"/>
        <w:right w:val="none" w:sz="0" w:space="0" w:color="auto"/>
      </w:divBdr>
    </w:div>
    <w:div w:id="685718649">
      <w:bodyDiv w:val="1"/>
      <w:marLeft w:val="0"/>
      <w:marRight w:val="0"/>
      <w:marTop w:val="0"/>
      <w:marBottom w:val="0"/>
      <w:divBdr>
        <w:top w:val="none" w:sz="0" w:space="0" w:color="auto"/>
        <w:left w:val="none" w:sz="0" w:space="0" w:color="auto"/>
        <w:bottom w:val="none" w:sz="0" w:space="0" w:color="auto"/>
        <w:right w:val="none" w:sz="0" w:space="0" w:color="auto"/>
      </w:divBdr>
    </w:div>
    <w:div w:id="685786871">
      <w:bodyDiv w:val="1"/>
      <w:marLeft w:val="0"/>
      <w:marRight w:val="0"/>
      <w:marTop w:val="0"/>
      <w:marBottom w:val="0"/>
      <w:divBdr>
        <w:top w:val="none" w:sz="0" w:space="0" w:color="auto"/>
        <w:left w:val="none" w:sz="0" w:space="0" w:color="auto"/>
        <w:bottom w:val="none" w:sz="0" w:space="0" w:color="auto"/>
        <w:right w:val="none" w:sz="0" w:space="0" w:color="auto"/>
      </w:divBdr>
    </w:div>
    <w:div w:id="685789627">
      <w:bodyDiv w:val="1"/>
      <w:marLeft w:val="0"/>
      <w:marRight w:val="0"/>
      <w:marTop w:val="0"/>
      <w:marBottom w:val="0"/>
      <w:divBdr>
        <w:top w:val="none" w:sz="0" w:space="0" w:color="auto"/>
        <w:left w:val="none" w:sz="0" w:space="0" w:color="auto"/>
        <w:bottom w:val="none" w:sz="0" w:space="0" w:color="auto"/>
        <w:right w:val="none" w:sz="0" w:space="0" w:color="auto"/>
      </w:divBdr>
    </w:div>
    <w:div w:id="685794920">
      <w:bodyDiv w:val="1"/>
      <w:marLeft w:val="0"/>
      <w:marRight w:val="0"/>
      <w:marTop w:val="0"/>
      <w:marBottom w:val="0"/>
      <w:divBdr>
        <w:top w:val="none" w:sz="0" w:space="0" w:color="auto"/>
        <w:left w:val="none" w:sz="0" w:space="0" w:color="auto"/>
        <w:bottom w:val="none" w:sz="0" w:space="0" w:color="auto"/>
        <w:right w:val="none" w:sz="0" w:space="0" w:color="auto"/>
      </w:divBdr>
    </w:div>
    <w:div w:id="685835754">
      <w:bodyDiv w:val="1"/>
      <w:marLeft w:val="0"/>
      <w:marRight w:val="0"/>
      <w:marTop w:val="0"/>
      <w:marBottom w:val="0"/>
      <w:divBdr>
        <w:top w:val="none" w:sz="0" w:space="0" w:color="auto"/>
        <w:left w:val="none" w:sz="0" w:space="0" w:color="auto"/>
        <w:bottom w:val="none" w:sz="0" w:space="0" w:color="auto"/>
        <w:right w:val="none" w:sz="0" w:space="0" w:color="auto"/>
      </w:divBdr>
    </w:div>
    <w:div w:id="685864998">
      <w:bodyDiv w:val="1"/>
      <w:marLeft w:val="0"/>
      <w:marRight w:val="0"/>
      <w:marTop w:val="0"/>
      <w:marBottom w:val="0"/>
      <w:divBdr>
        <w:top w:val="none" w:sz="0" w:space="0" w:color="auto"/>
        <w:left w:val="none" w:sz="0" w:space="0" w:color="auto"/>
        <w:bottom w:val="none" w:sz="0" w:space="0" w:color="auto"/>
        <w:right w:val="none" w:sz="0" w:space="0" w:color="auto"/>
      </w:divBdr>
    </w:div>
    <w:div w:id="685866873">
      <w:bodyDiv w:val="1"/>
      <w:marLeft w:val="0"/>
      <w:marRight w:val="0"/>
      <w:marTop w:val="0"/>
      <w:marBottom w:val="0"/>
      <w:divBdr>
        <w:top w:val="none" w:sz="0" w:space="0" w:color="auto"/>
        <w:left w:val="none" w:sz="0" w:space="0" w:color="auto"/>
        <w:bottom w:val="none" w:sz="0" w:space="0" w:color="auto"/>
        <w:right w:val="none" w:sz="0" w:space="0" w:color="auto"/>
      </w:divBdr>
    </w:div>
    <w:div w:id="685904080">
      <w:bodyDiv w:val="1"/>
      <w:marLeft w:val="0"/>
      <w:marRight w:val="0"/>
      <w:marTop w:val="0"/>
      <w:marBottom w:val="0"/>
      <w:divBdr>
        <w:top w:val="none" w:sz="0" w:space="0" w:color="auto"/>
        <w:left w:val="none" w:sz="0" w:space="0" w:color="auto"/>
        <w:bottom w:val="none" w:sz="0" w:space="0" w:color="auto"/>
        <w:right w:val="none" w:sz="0" w:space="0" w:color="auto"/>
      </w:divBdr>
    </w:div>
    <w:div w:id="685905618">
      <w:bodyDiv w:val="1"/>
      <w:marLeft w:val="0"/>
      <w:marRight w:val="0"/>
      <w:marTop w:val="0"/>
      <w:marBottom w:val="0"/>
      <w:divBdr>
        <w:top w:val="none" w:sz="0" w:space="0" w:color="auto"/>
        <w:left w:val="none" w:sz="0" w:space="0" w:color="auto"/>
        <w:bottom w:val="none" w:sz="0" w:space="0" w:color="auto"/>
        <w:right w:val="none" w:sz="0" w:space="0" w:color="auto"/>
      </w:divBdr>
    </w:div>
    <w:div w:id="685982093">
      <w:bodyDiv w:val="1"/>
      <w:marLeft w:val="0"/>
      <w:marRight w:val="0"/>
      <w:marTop w:val="0"/>
      <w:marBottom w:val="0"/>
      <w:divBdr>
        <w:top w:val="none" w:sz="0" w:space="0" w:color="auto"/>
        <w:left w:val="none" w:sz="0" w:space="0" w:color="auto"/>
        <w:bottom w:val="none" w:sz="0" w:space="0" w:color="auto"/>
        <w:right w:val="none" w:sz="0" w:space="0" w:color="auto"/>
      </w:divBdr>
    </w:div>
    <w:div w:id="685984713">
      <w:bodyDiv w:val="1"/>
      <w:marLeft w:val="0"/>
      <w:marRight w:val="0"/>
      <w:marTop w:val="0"/>
      <w:marBottom w:val="0"/>
      <w:divBdr>
        <w:top w:val="none" w:sz="0" w:space="0" w:color="auto"/>
        <w:left w:val="none" w:sz="0" w:space="0" w:color="auto"/>
        <w:bottom w:val="none" w:sz="0" w:space="0" w:color="auto"/>
        <w:right w:val="none" w:sz="0" w:space="0" w:color="auto"/>
      </w:divBdr>
    </w:div>
    <w:div w:id="686054196">
      <w:bodyDiv w:val="1"/>
      <w:marLeft w:val="0"/>
      <w:marRight w:val="0"/>
      <w:marTop w:val="0"/>
      <w:marBottom w:val="0"/>
      <w:divBdr>
        <w:top w:val="none" w:sz="0" w:space="0" w:color="auto"/>
        <w:left w:val="none" w:sz="0" w:space="0" w:color="auto"/>
        <w:bottom w:val="none" w:sz="0" w:space="0" w:color="auto"/>
        <w:right w:val="none" w:sz="0" w:space="0" w:color="auto"/>
      </w:divBdr>
    </w:div>
    <w:div w:id="686100024">
      <w:bodyDiv w:val="1"/>
      <w:marLeft w:val="0"/>
      <w:marRight w:val="0"/>
      <w:marTop w:val="0"/>
      <w:marBottom w:val="0"/>
      <w:divBdr>
        <w:top w:val="none" w:sz="0" w:space="0" w:color="auto"/>
        <w:left w:val="none" w:sz="0" w:space="0" w:color="auto"/>
        <w:bottom w:val="none" w:sz="0" w:space="0" w:color="auto"/>
        <w:right w:val="none" w:sz="0" w:space="0" w:color="auto"/>
      </w:divBdr>
    </w:div>
    <w:div w:id="686103550">
      <w:bodyDiv w:val="1"/>
      <w:marLeft w:val="0"/>
      <w:marRight w:val="0"/>
      <w:marTop w:val="0"/>
      <w:marBottom w:val="0"/>
      <w:divBdr>
        <w:top w:val="none" w:sz="0" w:space="0" w:color="auto"/>
        <w:left w:val="none" w:sz="0" w:space="0" w:color="auto"/>
        <w:bottom w:val="none" w:sz="0" w:space="0" w:color="auto"/>
        <w:right w:val="none" w:sz="0" w:space="0" w:color="auto"/>
      </w:divBdr>
    </w:div>
    <w:div w:id="686174197">
      <w:bodyDiv w:val="1"/>
      <w:marLeft w:val="0"/>
      <w:marRight w:val="0"/>
      <w:marTop w:val="0"/>
      <w:marBottom w:val="0"/>
      <w:divBdr>
        <w:top w:val="none" w:sz="0" w:space="0" w:color="auto"/>
        <w:left w:val="none" w:sz="0" w:space="0" w:color="auto"/>
        <w:bottom w:val="none" w:sz="0" w:space="0" w:color="auto"/>
        <w:right w:val="none" w:sz="0" w:space="0" w:color="auto"/>
      </w:divBdr>
    </w:div>
    <w:div w:id="686180246">
      <w:bodyDiv w:val="1"/>
      <w:marLeft w:val="0"/>
      <w:marRight w:val="0"/>
      <w:marTop w:val="0"/>
      <w:marBottom w:val="0"/>
      <w:divBdr>
        <w:top w:val="none" w:sz="0" w:space="0" w:color="auto"/>
        <w:left w:val="none" w:sz="0" w:space="0" w:color="auto"/>
        <w:bottom w:val="none" w:sz="0" w:space="0" w:color="auto"/>
        <w:right w:val="none" w:sz="0" w:space="0" w:color="auto"/>
      </w:divBdr>
    </w:div>
    <w:div w:id="686253074">
      <w:bodyDiv w:val="1"/>
      <w:marLeft w:val="0"/>
      <w:marRight w:val="0"/>
      <w:marTop w:val="0"/>
      <w:marBottom w:val="0"/>
      <w:divBdr>
        <w:top w:val="none" w:sz="0" w:space="0" w:color="auto"/>
        <w:left w:val="none" w:sz="0" w:space="0" w:color="auto"/>
        <w:bottom w:val="none" w:sz="0" w:space="0" w:color="auto"/>
        <w:right w:val="none" w:sz="0" w:space="0" w:color="auto"/>
      </w:divBdr>
    </w:div>
    <w:div w:id="686253288">
      <w:bodyDiv w:val="1"/>
      <w:marLeft w:val="0"/>
      <w:marRight w:val="0"/>
      <w:marTop w:val="0"/>
      <w:marBottom w:val="0"/>
      <w:divBdr>
        <w:top w:val="none" w:sz="0" w:space="0" w:color="auto"/>
        <w:left w:val="none" w:sz="0" w:space="0" w:color="auto"/>
        <w:bottom w:val="none" w:sz="0" w:space="0" w:color="auto"/>
        <w:right w:val="none" w:sz="0" w:space="0" w:color="auto"/>
      </w:divBdr>
    </w:div>
    <w:div w:id="686297540">
      <w:bodyDiv w:val="1"/>
      <w:marLeft w:val="0"/>
      <w:marRight w:val="0"/>
      <w:marTop w:val="0"/>
      <w:marBottom w:val="0"/>
      <w:divBdr>
        <w:top w:val="none" w:sz="0" w:space="0" w:color="auto"/>
        <w:left w:val="none" w:sz="0" w:space="0" w:color="auto"/>
        <w:bottom w:val="none" w:sz="0" w:space="0" w:color="auto"/>
        <w:right w:val="none" w:sz="0" w:space="0" w:color="auto"/>
      </w:divBdr>
    </w:div>
    <w:div w:id="686324836">
      <w:bodyDiv w:val="1"/>
      <w:marLeft w:val="0"/>
      <w:marRight w:val="0"/>
      <w:marTop w:val="0"/>
      <w:marBottom w:val="0"/>
      <w:divBdr>
        <w:top w:val="none" w:sz="0" w:space="0" w:color="auto"/>
        <w:left w:val="none" w:sz="0" w:space="0" w:color="auto"/>
        <w:bottom w:val="none" w:sz="0" w:space="0" w:color="auto"/>
        <w:right w:val="none" w:sz="0" w:space="0" w:color="auto"/>
      </w:divBdr>
    </w:div>
    <w:div w:id="686365246">
      <w:bodyDiv w:val="1"/>
      <w:marLeft w:val="0"/>
      <w:marRight w:val="0"/>
      <w:marTop w:val="0"/>
      <w:marBottom w:val="0"/>
      <w:divBdr>
        <w:top w:val="none" w:sz="0" w:space="0" w:color="auto"/>
        <w:left w:val="none" w:sz="0" w:space="0" w:color="auto"/>
        <w:bottom w:val="none" w:sz="0" w:space="0" w:color="auto"/>
        <w:right w:val="none" w:sz="0" w:space="0" w:color="auto"/>
      </w:divBdr>
    </w:div>
    <w:div w:id="686367946">
      <w:bodyDiv w:val="1"/>
      <w:marLeft w:val="0"/>
      <w:marRight w:val="0"/>
      <w:marTop w:val="0"/>
      <w:marBottom w:val="0"/>
      <w:divBdr>
        <w:top w:val="none" w:sz="0" w:space="0" w:color="auto"/>
        <w:left w:val="none" w:sz="0" w:space="0" w:color="auto"/>
        <w:bottom w:val="none" w:sz="0" w:space="0" w:color="auto"/>
        <w:right w:val="none" w:sz="0" w:space="0" w:color="auto"/>
      </w:divBdr>
    </w:div>
    <w:div w:id="686368642">
      <w:bodyDiv w:val="1"/>
      <w:marLeft w:val="0"/>
      <w:marRight w:val="0"/>
      <w:marTop w:val="0"/>
      <w:marBottom w:val="0"/>
      <w:divBdr>
        <w:top w:val="none" w:sz="0" w:space="0" w:color="auto"/>
        <w:left w:val="none" w:sz="0" w:space="0" w:color="auto"/>
        <w:bottom w:val="none" w:sz="0" w:space="0" w:color="auto"/>
        <w:right w:val="none" w:sz="0" w:space="0" w:color="auto"/>
      </w:divBdr>
    </w:div>
    <w:div w:id="686368814">
      <w:bodyDiv w:val="1"/>
      <w:marLeft w:val="0"/>
      <w:marRight w:val="0"/>
      <w:marTop w:val="0"/>
      <w:marBottom w:val="0"/>
      <w:divBdr>
        <w:top w:val="none" w:sz="0" w:space="0" w:color="auto"/>
        <w:left w:val="none" w:sz="0" w:space="0" w:color="auto"/>
        <w:bottom w:val="none" w:sz="0" w:space="0" w:color="auto"/>
        <w:right w:val="none" w:sz="0" w:space="0" w:color="auto"/>
      </w:divBdr>
    </w:div>
    <w:div w:id="686371337">
      <w:bodyDiv w:val="1"/>
      <w:marLeft w:val="0"/>
      <w:marRight w:val="0"/>
      <w:marTop w:val="0"/>
      <w:marBottom w:val="0"/>
      <w:divBdr>
        <w:top w:val="none" w:sz="0" w:space="0" w:color="auto"/>
        <w:left w:val="none" w:sz="0" w:space="0" w:color="auto"/>
        <w:bottom w:val="none" w:sz="0" w:space="0" w:color="auto"/>
        <w:right w:val="none" w:sz="0" w:space="0" w:color="auto"/>
      </w:divBdr>
    </w:div>
    <w:div w:id="686444186">
      <w:bodyDiv w:val="1"/>
      <w:marLeft w:val="0"/>
      <w:marRight w:val="0"/>
      <w:marTop w:val="0"/>
      <w:marBottom w:val="0"/>
      <w:divBdr>
        <w:top w:val="none" w:sz="0" w:space="0" w:color="auto"/>
        <w:left w:val="none" w:sz="0" w:space="0" w:color="auto"/>
        <w:bottom w:val="none" w:sz="0" w:space="0" w:color="auto"/>
        <w:right w:val="none" w:sz="0" w:space="0" w:color="auto"/>
      </w:divBdr>
    </w:div>
    <w:div w:id="686492862">
      <w:bodyDiv w:val="1"/>
      <w:marLeft w:val="0"/>
      <w:marRight w:val="0"/>
      <w:marTop w:val="0"/>
      <w:marBottom w:val="0"/>
      <w:divBdr>
        <w:top w:val="none" w:sz="0" w:space="0" w:color="auto"/>
        <w:left w:val="none" w:sz="0" w:space="0" w:color="auto"/>
        <w:bottom w:val="none" w:sz="0" w:space="0" w:color="auto"/>
        <w:right w:val="none" w:sz="0" w:space="0" w:color="auto"/>
      </w:divBdr>
    </w:div>
    <w:div w:id="686516838">
      <w:bodyDiv w:val="1"/>
      <w:marLeft w:val="0"/>
      <w:marRight w:val="0"/>
      <w:marTop w:val="0"/>
      <w:marBottom w:val="0"/>
      <w:divBdr>
        <w:top w:val="none" w:sz="0" w:space="0" w:color="auto"/>
        <w:left w:val="none" w:sz="0" w:space="0" w:color="auto"/>
        <w:bottom w:val="none" w:sz="0" w:space="0" w:color="auto"/>
        <w:right w:val="none" w:sz="0" w:space="0" w:color="auto"/>
      </w:divBdr>
    </w:div>
    <w:div w:id="686518908">
      <w:bodyDiv w:val="1"/>
      <w:marLeft w:val="0"/>
      <w:marRight w:val="0"/>
      <w:marTop w:val="0"/>
      <w:marBottom w:val="0"/>
      <w:divBdr>
        <w:top w:val="none" w:sz="0" w:space="0" w:color="auto"/>
        <w:left w:val="none" w:sz="0" w:space="0" w:color="auto"/>
        <w:bottom w:val="none" w:sz="0" w:space="0" w:color="auto"/>
        <w:right w:val="none" w:sz="0" w:space="0" w:color="auto"/>
      </w:divBdr>
    </w:div>
    <w:div w:id="686520630">
      <w:bodyDiv w:val="1"/>
      <w:marLeft w:val="0"/>
      <w:marRight w:val="0"/>
      <w:marTop w:val="0"/>
      <w:marBottom w:val="0"/>
      <w:divBdr>
        <w:top w:val="none" w:sz="0" w:space="0" w:color="auto"/>
        <w:left w:val="none" w:sz="0" w:space="0" w:color="auto"/>
        <w:bottom w:val="none" w:sz="0" w:space="0" w:color="auto"/>
        <w:right w:val="none" w:sz="0" w:space="0" w:color="auto"/>
      </w:divBdr>
    </w:div>
    <w:div w:id="686562010">
      <w:bodyDiv w:val="1"/>
      <w:marLeft w:val="0"/>
      <w:marRight w:val="0"/>
      <w:marTop w:val="0"/>
      <w:marBottom w:val="0"/>
      <w:divBdr>
        <w:top w:val="none" w:sz="0" w:space="0" w:color="auto"/>
        <w:left w:val="none" w:sz="0" w:space="0" w:color="auto"/>
        <w:bottom w:val="none" w:sz="0" w:space="0" w:color="auto"/>
        <w:right w:val="none" w:sz="0" w:space="0" w:color="auto"/>
      </w:divBdr>
    </w:div>
    <w:div w:id="686563559">
      <w:bodyDiv w:val="1"/>
      <w:marLeft w:val="0"/>
      <w:marRight w:val="0"/>
      <w:marTop w:val="0"/>
      <w:marBottom w:val="0"/>
      <w:divBdr>
        <w:top w:val="none" w:sz="0" w:space="0" w:color="auto"/>
        <w:left w:val="none" w:sz="0" w:space="0" w:color="auto"/>
        <w:bottom w:val="none" w:sz="0" w:space="0" w:color="auto"/>
        <w:right w:val="none" w:sz="0" w:space="0" w:color="auto"/>
      </w:divBdr>
    </w:div>
    <w:div w:id="686636146">
      <w:bodyDiv w:val="1"/>
      <w:marLeft w:val="0"/>
      <w:marRight w:val="0"/>
      <w:marTop w:val="0"/>
      <w:marBottom w:val="0"/>
      <w:divBdr>
        <w:top w:val="none" w:sz="0" w:space="0" w:color="auto"/>
        <w:left w:val="none" w:sz="0" w:space="0" w:color="auto"/>
        <w:bottom w:val="none" w:sz="0" w:space="0" w:color="auto"/>
        <w:right w:val="none" w:sz="0" w:space="0" w:color="auto"/>
      </w:divBdr>
    </w:div>
    <w:div w:id="686638334">
      <w:bodyDiv w:val="1"/>
      <w:marLeft w:val="0"/>
      <w:marRight w:val="0"/>
      <w:marTop w:val="0"/>
      <w:marBottom w:val="0"/>
      <w:divBdr>
        <w:top w:val="none" w:sz="0" w:space="0" w:color="auto"/>
        <w:left w:val="none" w:sz="0" w:space="0" w:color="auto"/>
        <w:bottom w:val="none" w:sz="0" w:space="0" w:color="auto"/>
        <w:right w:val="none" w:sz="0" w:space="0" w:color="auto"/>
      </w:divBdr>
    </w:div>
    <w:div w:id="686643002">
      <w:bodyDiv w:val="1"/>
      <w:marLeft w:val="0"/>
      <w:marRight w:val="0"/>
      <w:marTop w:val="0"/>
      <w:marBottom w:val="0"/>
      <w:divBdr>
        <w:top w:val="none" w:sz="0" w:space="0" w:color="auto"/>
        <w:left w:val="none" w:sz="0" w:space="0" w:color="auto"/>
        <w:bottom w:val="none" w:sz="0" w:space="0" w:color="auto"/>
        <w:right w:val="none" w:sz="0" w:space="0" w:color="auto"/>
      </w:divBdr>
    </w:div>
    <w:div w:id="686717141">
      <w:bodyDiv w:val="1"/>
      <w:marLeft w:val="0"/>
      <w:marRight w:val="0"/>
      <w:marTop w:val="0"/>
      <w:marBottom w:val="0"/>
      <w:divBdr>
        <w:top w:val="none" w:sz="0" w:space="0" w:color="auto"/>
        <w:left w:val="none" w:sz="0" w:space="0" w:color="auto"/>
        <w:bottom w:val="none" w:sz="0" w:space="0" w:color="auto"/>
        <w:right w:val="none" w:sz="0" w:space="0" w:color="auto"/>
      </w:divBdr>
    </w:div>
    <w:div w:id="686753825">
      <w:bodyDiv w:val="1"/>
      <w:marLeft w:val="0"/>
      <w:marRight w:val="0"/>
      <w:marTop w:val="0"/>
      <w:marBottom w:val="0"/>
      <w:divBdr>
        <w:top w:val="none" w:sz="0" w:space="0" w:color="auto"/>
        <w:left w:val="none" w:sz="0" w:space="0" w:color="auto"/>
        <w:bottom w:val="none" w:sz="0" w:space="0" w:color="auto"/>
        <w:right w:val="none" w:sz="0" w:space="0" w:color="auto"/>
      </w:divBdr>
    </w:div>
    <w:div w:id="686755630">
      <w:bodyDiv w:val="1"/>
      <w:marLeft w:val="0"/>
      <w:marRight w:val="0"/>
      <w:marTop w:val="0"/>
      <w:marBottom w:val="0"/>
      <w:divBdr>
        <w:top w:val="none" w:sz="0" w:space="0" w:color="auto"/>
        <w:left w:val="none" w:sz="0" w:space="0" w:color="auto"/>
        <w:bottom w:val="none" w:sz="0" w:space="0" w:color="auto"/>
        <w:right w:val="none" w:sz="0" w:space="0" w:color="auto"/>
      </w:divBdr>
    </w:div>
    <w:div w:id="686830674">
      <w:bodyDiv w:val="1"/>
      <w:marLeft w:val="0"/>
      <w:marRight w:val="0"/>
      <w:marTop w:val="0"/>
      <w:marBottom w:val="0"/>
      <w:divBdr>
        <w:top w:val="none" w:sz="0" w:space="0" w:color="auto"/>
        <w:left w:val="none" w:sz="0" w:space="0" w:color="auto"/>
        <w:bottom w:val="none" w:sz="0" w:space="0" w:color="auto"/>
        <w:right w:val="none" w:sz="0" w:space="0" w:color="auto"/>
      </w:divBdr>
    </w:div>
    <w:div w:id="686832909">
      <w:bodyDiv w:val="1"/>
      <w:marLeft w:val="0"/>
      <w:marRight w:val="0"/>
      <w:marTop w:val="0"/>
      <w:marBottom w:val="0"/>
      <w:divBdr>
        <w:top w:val="none" w:sz="0" w:space="0" w:color="auto"/>
        <w:left w:val="none" w:sz="0" w:space="0" w:color="auto"/>
        <w:bottom w:val="none" w:sz="0" w:space="0" w:color="auto"/>
        <w:right w:val="none" w:sz="0" w:space="0" w:color="auto"/>
      </w:divBdr>
    </w:div>
    <w:div w:id="686834454">
      <w:bodyDiv w:val="1"/>
      <w:marLeft w:val="0"/>
      <w:marRight w:val="0"/>
      <w:marTop w:val="0"/>
      <w:marBottom w:val="0"/>
      <w:divBdr>
        <w:top w:val="none" w:sz="0" w:space="0" w:color="auto"/>
        <w:left w:val="none" w:sz="0" w:space="0" w:color="auto"/>
        <w:bottom w:val="none" w:sz="0" w:space="0" w:color="auto"/>
        <w:right w:val="none" w:sz="0" w:space="0" w:color="auto"/>
      </w:divBdr>
    </w:div>
    <w:div w:id="686836265">
      <w:bodyDiv w:val="1"/>
      <w:marLeft w:val="0"/>
      <w:marRight w:val="0"/>
      <w:marTop w:val="0"/>
      <w:marBottom w:val="0"/>
      <w:divBdr>
        <w:top w:val="none" w:sz="0" w:space="0" w:color="auto"/>
        <w:left w:val="none" w:sz="0" w:space="0" w:color="auto"/>
        <w:bottom w:val="none" w:sz="0" w:space="0" w:color="auto"/>
        <w:right w:val="none" w:sz="0" w:space="0" w:color="auto"/>
      </w:divBdr>
    </w:div>
    <w:div w:id="686905387">
      <w:bodyDiv w:val="1"/>
      <w:marLeft w:val="0"/>
      <w:marRight w:val="0"/>
      <w:marTop w:val="0"/>
      <w:marBottom w:val="0"/>
      <w:divBdr>
        <w:top w:val="none" w:sz="0" w:space="0" w:color="auto"/>
        <w:left w:val="none" w:sz="0" w:space="0" w:color="auto"/>
        <w:bottom w:val="none" w:sz="0" w:space="0" w:color="auto"/>
        <w:right w:val="none" w:sz="0" w:space="0" w:color="auto"/>
      </w:divBdr>
    </w:div>
    <w:div w:id="686905947">
      <w:bodyDiv w:val="1"/>
      <w:marLeft w:val="0"/>
      <w:marRight w:val="0"/>
      <w:marTop w:val="0"/>
      <w:marBottom w:val="0"/>
      <w:divBdr>
        <w:top w:val="none" w:sz="0" w:space="0" w:color="auto"/>
        <w:left w:val="none" w:sz="0" w:space="0" w:color="auto"/>
        <w:bottom w:val="none" w:sz="0" w:space="0" w:color="auto"/>
        <w:right w:val="none" w:sz="0" w:space="0" w:color="auto"/>
      </w:divBdr>
    </w:div>
    <w:div w:id="686910046">
      <w:bodyDiv w:val="1"/>
      <w:marLeft w:val="0"/>
      <w:marRight w:val="0"/>
      <w:marTop w:val="0"/>
      <w:marBottom w:val="0"/>
      <w:divBdr>
        <w:top w:val="none" w:sz="0" w:space="0" w:color="auto"/>
        <w:left w:val="none" w:sz="0" w:space="0" w:color="auto"/>
        <w:bottom w:val="none" w:sz="0" w:space="0" w:color="auto"/>
        <w:right w:val="none" w:sz="0" w:space="0" w:color="auto"/>
      </w:divBdr>
    </w:div>
    <w:div w:id="686949758">
      <w:bodyDiv w:val="1"/>
      <w:marLeft w:val="0"/>
      <w:marRight w:val="0"/>
      <w:marTop w:val="0"/>
      <w:marBottom w:val="0"/>
      <w:divBdr>
        <w:top w:val="none" w:sz="0" w:space="0" w:color="auto"/>
        <w:left w:val="none" w:sz="0" w:space="0" w:color="auto"/>
        <w:bottom w:val="none" w:sz="0" w:space="0" w:color="auto"/>
        <w:right w:val="none" w:sz="0" w:space="0" w:color="auto"/>
      </w:divBdr>
    </w:div>
    <w:div w:id="686954202">
      <w:bodyDiv w:val="1"/>
      <w:marLeft w:val="0"/>
      <w:marRight w:val="0"/>
      <w:marTop w:val="0"/>
      <w:marBottom w:val="0"/>
      <w:divBdr>
        <w:top w:val="none" w:sz="0" w:space="0" w:color="auto"/>
        <w:left w:val="none" w:sz="0" w:space="0" w:color="auto"/>
        <w:bottom w:val="none" w:sz="0" w:space="0" w:color="auto"/>
        <w:right w:val="none" w:sz="0" w:space="0" w:color="auto"/>
      </w:divBdr>
    </w:div>
    <w:div w:id="687026483">
      <w:bodyDiv w:val="1"/>
      <w:marLeft w:val="0"/>
      <w:marRight w:val="0"/>
      <w:marTop w:val="0"/>
      <w:marBottom w:val="0"/>
      <w:divBdr>
        <w:top w:val="none" w:sz="0" w:space="0" w:color="auto"/>
        <w:left w:val="none" w:sz="0" w:space="0" w:color="auto"/>
        <w:bottom w:val="none" w:sz="0" w:space="0" w:color="auto"/>
        <w:right w:val="none" w:sz="0" w:space="0" w:color="auto"/>
      </w:divBdr>
    </w:div>
    <w:div w:id="687096908">
      <w:bodyDiv w:val="1"/>
      <w:marLeft w:val="0"/>
      <w:marRight w:val="0"/>
      <w:marTop w:val="0"/>
      <w:marBottom w:val="0"/>
      <w:divBdr>
        <w:top w:val="none" w:sz="0" w:space="0" w:color="auto"/>
        <w:left w:val="none" w:sz="0" w:space="0" w:color="auto"/>
        <w:bottom w:val="none" w:sz="0" w:space="0" w:color="auto"/>
        <w:right w:val="none" w:sz="0" w:space="0" w:color="auto"/>
      </w:divBdr>
    </w:div>
    <w:div w:id="687147652">
      <w:bodyDiv w:val="1"/>
      <w:marLeft w:val="0"/>
      <w:marRight w:val="0"/>
      <w:marTop w:val="0"/>
      <w:marBottom w:val="0"/>
      <w:divBdr>
        <w:top w:val="none" w:sz="0" w:space="0" w:color="auto"/>
        <w:left w:val="none" w:sz="0" w:space="0" w:color="auto"/>
        <w:bottom w:val="none" w:sz="0" w:space="0" w:color="auto"/>
        <w:right w:val="none" w:sz="0" w:space="0" w:color="auto"/>
      </w:divBdr>
    </w:div>
    <w:div w:id="687172993">
      <w:bodyDiv w:val="1"/>
      <w:marLeft w:val="0"/>
      <w:marRight w:val="0"/>
      <w:marTop w:val="0"/>
      <w:marBottom w:val="0"/>
      <w:divBdr>
        <w:top w:val="none" w:sz="0" w:space="0" w:color="auto"/>
        <w:left w:val="none" w:sz="0" w:space="0" w:color="auto"/>
        <w:bottom w:val="none" w:sz="0" w:space="0" w:color="auto"/>
        <w:right w:val="none" w:sz="0" w:space="0" w:color="auto"/>
      </w:divBdr>
    </w:div>
    <w:div w:id="687173388">
      <w:bodyDiv w:val="1"/>
      <w:marLeft w:val="0"/>
      <w:marRight w:val="0"/>
      <w:marTop w:val="0"/>
      <w:marBottom w:val="0"/>
      <w:divBdr>
        <w:top w:val="none" w:sz="0" w:space="0" w:color="auto"/>
        <w:left w:val="none" w:sz="0" w:space="0" w:color="auto"/>
        <w:bottom w:val="none" w:sz="0" w:space="0" w:color="auto"/>
        <w:right w:val="none" w:sz="0" w:space="0" w:color="auto"/>
      </w:divBdr>
    </w:div>
    <w:div w:id="687216965">
      <w:bodyDiv w:val="1"/>
      <w:marLeft w:val="0"/>
      <w:marRight w:val="0"/>
      <w:marTop w:val="0"/>
      <w:marBottom w:val="0"/>
      <w:divBdr>
        <w:top w:val="none" w:sz="0" w:space="0" w:color="auto"/>
        <w:left w:val="none" w:sz="0" w:space="0" w:color="auto"/>
        <w:bottom w:val="none" w:sz="0" w:space="0" w:color="auto"/>
        <w:right w:val="none" w:sz="0" w:space="0" w:color="auto"/>
      </w:divBdr>
    </w:div>
    <w:div w:id="687222597">
      <w:bodyDiv w:val="1"/>
      <w:marLeft w:val="0"/>
      <w:marRight w:val="0"/>
      <w:marTop w:val="0"/>
      <w:marBottom w:val="0"/>
      <w:divBdr>
        <w:top w:val="none" w:sz="0" w:space="0" w:color="auto"/>
        <w:left w:val="none" w:sz="0" w:space="0" w:color="auto"/>
        <w:bottom w:val="none" w:sz="0" w:space="0" w:color="auto"/>
        <w:right w:val="none" w:sz="0" w:space="0" w:color="auto"/>
      </w:divBdr>
    </w:div>
    <w:div w:id="687222660">
      <w:bodyDiv w:val="1"/>
      <w:marLeft w:val="0"/>
      <w:marRight w:val="0"/>
      <w:marTop w:val="0"/>
      <w:marBottom w:val="0"/>
      <w:divBdr>
        <w:top w:val="none" w:sz="0" w:space="0" w:color="auto"/>
        <w:left w:val="none" w:sz="0" w:space="0" w:color="auto"/>
        <w:bottom w:val="none" w:sz="0" w:space="0" w:color="auto"/>
        <w:right w:val="none" w:sz="0" w:space="0" w:color="auto"/>
      </w:divBdr>
    </w:div>
    <w:div w:id="687223417">
      <w:bodyDiv w:val="1"/>
      <w:marLeft w:val="0"/>
      <w:marRight w:val="0"/>
      <w:marTop w:val="0"/>
      <w:marBottom w:val="0"/>
      <w:divBdr>
        <w:top w:val="none" w:sz="0" w:space="0" w:color="auto"/>
        <w:left w:val="none" w:sz="0" w:space="0" w:color="auto"/>
        <w:bottom w:val="none" w:sz="0" w:space="0" w:color="auto"/>
        <w:right w:val="none" w:sz="0" w:space="0" w:color="auto"/>
      </w:divBdr>
    </w:div>
    <w:div w:id="687289133">
      <w:bodyDiv w:val="1"/>
      <w:marLeft w:val="0"/>
      <w:marRight w:val="0"/>
      <w:marTop w:val="0"/>
      <w:marBottom w:val="0"/>
      <w:divBdr>
        <w:top w:val="none" w:sz="0" w:space="0" w:color="auto"/>
        <w:left w:val="none" w:sz="0" w:space="0" w:color="auto"/>
        <w:bottom w:val="none" w:sz="0" w:space="0" w:color="auto"/>
        <w:right w:val="none" w:sz="0" w:space="0" w:color="auto"/>
      </w:divBdr>
    </w:div>
    <w:div w:id="687289186">
      <w:bodyDiv w:val="1"/>
      <w:marLeft w:val="0"/>
      <w:marRight w:val="0"/>
      <w:marTop w:val="0"/>
      <w:marBottom w:val="0"/>
      <w:divBdr>
        <w:top w:val="none" w:sz="0" w:space="0" w:color="auto"/>
        <w:left w:val="none" w:sz="0" w:space="0" w:color="auto"/>
        <w:bottom w:val="none" w:sz="0" w:space="0" w:color="auto"/>
        <w:right w:val="none" w:sz="0" w:space="0" w:color="auto"/>
      </w:divBdr>
    </w:div>
    <w:div w:id="687292306">
      <w:bodyDiv w:val="1"/>
      <w:marLeft w:val="0"/>
      <w:marRight w:val="0"/>
      <w:marTop w:val="0"/>
      <w:marBottom w:val="0"/>
      <w:divBdr>
        <w:top w:val="none" w:sz="0" w:space="0" w:color="auto"/>
        <w:left w:val="none" w:sz="0" w:space="0" w:color="auto"/>
        <w:bottom w:val="none" w:sz="0" w:space="0" w:color="auto"/>
        <w:right w:val="none" w:sz="0" w:space="0" w:color="auto"/>
      </w:divBdr>
    </w:div>
    <w:div w:id="687297961">
      <w:bodyDiv w:val="1"/>
      <w:marLeft w:val="0"/>
      <w:marRight w:val="0"/>
      <w:marTop w:val="0"/>
      <w:marBottom w:val="0"/>
      <w:divBdr>
        <w:top w:val="none" w:sz="0" w:space="0" w:color="auto"/>
        <w:left w:val="none" w:sz="0" w:space="0" w:color="auto"/>
        <w:bottom w:val="none" w:sz="0" w:space="0" w:color="auto"/>
        <w:right w:val="none" w:sz="0" w:space="0" w:color="auto"/>
      </w:divBdr>
    </w:div>
    <w:div w:id="687365585">
      <w:bodyDiv w:val="1"/>
      <w:marLeft w:val="0"/>
      <w:marRight w:val="0"/>
      <w:marTop w:val="0"/>
      <w:marBottom w:val="0"/>
      <w:divBdr>
        <w:top w:val="none" w:sz="0" w:space="0" w:color="auto"/>
        <w:left w:val="none" w:sz="0" w:space="0" w:color="auto"/>
        <w:bottom w:val="none" w:sz="0" w:space="0" w:color="auto"/>
        <w:right w:val="none" w:sz="0" w:space="0" w:color="auto"/>
      </w:divBdr>
    </w:div>
    <w:div w:id="687365743">
      <w:bodyDiv w:val="1"/>
      <w:marLeft w:val="0"/>
      <w:marRight w:val="0"/>
      <w:marTop w:val="0"/>
      <w:marBottom w:val="0"/>
      <w:divBdr>
        <w:top w:val="none" w:sz="0" w:space="0" w:color="auto"/>
        <w:left w:val="none" w:sz="0" w:space="0" w:color="auto"/>
        <w:bottom w:val="none" w:sz="0" w:space="0" w:color="auto"/>
        <w:right w:val="none" w:sz="0" w:space="0" w:color="auto"/>
      </w:divBdr>
    </w:div>
    <w:div w:id="687367647">
      <w:bodyDiv w:val="1"/>
      <w:marLeft w:val="0"/>
      <w:marRight w:val="0"/>
      <w:marTop w:val="0"/>
      <w:marBottom w:val="0"/>
      <w:divBdr>
        <w:top w:val="none" w:sz="0" w:space="0" w:color="auto"/>
        <w:left w:val="none" w:sz="0" w:space="0" w:color="auto"/>
        <w:bottom w:val="none" w:sz="0" w:space="0" w:color="auto"/>
        <w:right w:val="none" w:sz="0" w:space="0" w:color="auto"/>
      </w:divBdr>
    </w:div>
    <w:div w:id="687369133">
      <w:bodyDiv w:val="1"/>
      <w:marLeft w:val="0"/>
      <w:marRight w:val="0"/>
      <w:marTop w:val="0"/>
      <w:marBottom w:val="0"/>
      <w:divBdr>
        <w:top w:val="none" w:sz="0" w:space="0" w:color="auto"/>
        <w:left w:val="none" w:sz="0" w:space="0" w:color="auto"/>
        <w:bottom w:val="none" w:sz="0" w:space="0" w:color="auto"/>
        <w:right w:val="none" w:sz="0" w:space="0" w:color="auto"/>
      </w:divBdr>
    </w:div>
    <w:div w:id="687370155">
      <w:bodyDiv w:val="1"/>
      <w:marLeft w:val="0"/>
      <w:marRight w:val="0"/>
      <w:marTop w:val="0"/>
      <w:marBottom w:val="0"/>
      <w:divBdr>
        <w:top w:val="none" w:sz="0" w:space="0" w:color="auto"/>
        <w:left w:val="none" w:sz="0" w:space="0" w:color="auto"/>
        <w:bottom w:val="none" w:sz="0" w:space="0" w:color="auto"/>
        <w:right w:val="none" w:sz="0" w:space="0" w:color="auto"/>
      </w:divBdr>
    </w:div>
    <w:div w:id="687408258">
      <w:bodyDiv w:val="1"/>
      <w:marLeft w:val="0"/>
      <w:marRight w:val="0"/>
      <w:marTop w:val="0"/>
      <w:marBottom w:val="0"/>
      <w:divBdr>
        <w:top w:val="none" w:sz="0" w:space="0" w:color="auto"/>
        <w:left w:val="none" w:sz="0" w:space="0" w:color="auto"/>
        <w:bottom w:val="none" w:sz="0" w:space="0" w:color="auto"/>
        <w:right w:val="none" w:sz="0" w:space="0" w:color="auto"/>
      </w:divBdr>
    </w:div>
    <w:div w:id="687412525">
      <w:bodyDiv w:val="1"/>
      <w:marLeft w:val="0"/>
      <w:marRight w:val="0"/>
      <w:marTop w:val="0"/>
      <w:marBottom w:val="0"/>
      <w:divBdr>
        <w:top w:val="none" w:sz="0" w:space="0" w:color="auto"/>
        <w:left w:val="none" w:sz="0" w:space="0" w:color="auto"/>
        <w:bottom w:val="none" w:sz="0" w:space="0" w:color="auto"/>
        <w:right w:val="none" w:sz="0" w:space="0" w:color="auto"/>
      </w:divBdr>
    </w:div>
    <w:div w:id="687414982">
      <w:bodyDiv w:val="1"/>
      <w:marLeft w:val="0"/>
      <w:marRight w:val="0"/>
      <w:marTop w:val="0"/>
      <w:marBottom w:val="0"/>
      <w:divBdr>
        <w:top w:val="none" w:sz="0" w:space="0" w:color="auto"/>
        <w:left w:val="none" w:sz="0" w:space="0" w:color="auto"/>
        <w:bottom w:val="none" w:sz="0" w:space="0" w:color="auto"/>
        <w:right w:val="none" w:sz="0" w:space="0" w:color="auto"/>
      </w:divBdr>
    </w:div>
    <w:div w:id="687485888">
      <w:bodyDiv w:val="1"/>
      <w:marLeft w:val="0"/>
      <w:marRight w:val="0"/>
      <w:marTop w:val="0"/>
      <w:marBottom w:val="0"/>
      <w:divBdr>
        <w:top w:val="none" w:sz="0" w:space="0" w:color="auto"/>
        <w:left w:val="none" w:sz="0" w:space="0" w:color="auto"/>
        <w:bottom w:val="none" w:sz="0" w:space="0" w:color="auto"/>
        <w:right w:val="none" w:sz="0" w:space="0" w:color="auto"/>
      </w:divBdr>
    </w:div>
    <w:div w:id="687490420">
      <w:bodyDiv w:val="1"/>
      <w:marLeft w:val="0"/>
      <w:marRight w:val="0"/>
      <w:marTop w:val="0"/>
      <w:marBottom w:val="0"/>
      <w:divBdr>
        <w:top w:val="none" w:sz="0" w:space="0" w:color="auto"/>
        <w:left w:val="none" w:sz="0" w:space="0" w:color="auto"/>
        <w:bottom w:val="none" w:sz="0" w:space="0" w:color="auto"/>
        <w:right w:val="none" w:sz="0" w:space="0" w:color="auto"/>
      </w:divBdr>
    </w:div>
    <w:div w:id="687491712">
      <w:bodyDiv w:val="1"/>
      <w:marLeft w:val="0"/>
      <w:marRight w:val="0"/>
      <w:marTop w:val="0"/>
      <w:marBottom w:val="0"/>
      <w:divBdr>
        <w:top w:val="none" w:sz="0" w:space="0" w:color="auto"/>
        <w:left w:val="none" w:sz="0" w:space="0" w:color="auto"/>
        <w:bottom w:val="none" w:sz="0" w:space="0" w:color="auto"/>
        <w:right w:val="none" w:sz="0" w:space="0" w:color="auto"/>
      </w:divBdr>
    </w:div>
    <w:div w:id="687562695">
      <w:bodyDiv w:val="1"/>
      <w:marLeft w:val="0"/>
      <w:marRight w:val="0"/>
      <w:marTop w:val="0"/>
      <w:marBottom w:val="0"/>
      <w:divBdr>
        <w:top w:val="none" w:sz="0" w:space="0" w:color="auto"/>
        <w:left w:val="none" w:sz="0" w:space="0" w:color="auto"/>
        <w:bottom w:val="none" w:sz="0" w:space="0" w:color="auto"/>
        <w:right w:val="none" w:sz="0" w:space="0" w:color="auto"/>
      </w:divBdr>
    </w:div>
    <w:div w:id="687565390">
      <w:bodyDiv w:val="1"/>
      <w:marLeft w:val="0"/>
      <w:marRight w:val="0"/>
      <w:marTop w:val="0"/>
      <w:marBottom w:val="0"/>
      <w:divBdr>
        <w:top w:val="none" w:sz="0" w:space="0" w:color="auto"/>
        <w:left w:val="none" w:sz="0" w:space="0" w:color="auto"/>
        <w:bottom w:val="none" w:sz="0" w:space="0" w:color="auto"/>
        <w:right w:val="none" w:sz="0" w:space="0" w:color="auto"/>
      </w:divBdr>
    </w:div>
    <w:div w:id="687606003">
      <w:bodyDiv w:val="1"/>
      <w:marLeft w:val="0"/>
      <w:marRight w:val="0"/>
      <w:marTop w:val="0"/>
      <w:marBottom w:val="0"/>
      <w:divBdr>
        <w:top w:val="none" w:sz="0" w:space="0" w:color="auto"/>
        <w:left w:val="none" w:sz="0" w:space="0" w:color="auto"/>
        <w:bottom w:val="none" w:sz="0" w:space="0" w:color="auto"/>
        <w:right w:val="none" w:sz="0" w:space="0" w:color="auto"/>
      </w:divBdr>
    </w:div>
    <w:div w:id="687679672">
      <w:bodyDiv w:val="1"/>
      <w:marLeft w:val="0"/>
      <w:marRight w:val="0"/>
      <w:marTop w:val="0"/>
      <w:marBottom w:val="0"/>
      <w:divBdr>
        <w:top w:val="none" w:sz="0" w:space="0" w:color="auto"/>
        <w:left w:val="none" w:sz="0" w:space="0" w:color="auto"/>
        <w:bottom w:val="none" w:sz="0" w:space="0" w:color="auto"/>
        <w:right w:val="none" w:sz="0" w:space="0" w:color="auto"/>
      </w:divBdr>
    </w:div>
    <w:div w:id="687683105">
      <w:bodyDiv w:val="1"/>
      <w:marLeft w:val="0"/>
      <w:marRight w:val="0"/>
      <w:marTop w:val="0"/>
      <w:marBottom w:val="0"/>
      <w:divBdr>
        <w:top w:val="none" w:sz="0" w:space="0" w:color="auto"/>
        <w:left w:val="none" w:sz="0" w:space="0" w:color="auto"/>
        <w:bottom w:val="none" w:sz="0" w:space="0" w:color="auto"/>
        <w:right w:val="none" w:sz="0" w:space="0" w:color="auto"/>
      </w:divBdr>
    </w:div>
    <w:div w:id="687751612">
      <w:bodyDiv w:val="1"/>
      <w:marLeft w:val="0"/>
      <w:marRight w:val="0"/>
      <w:marTop w:val="0"/>
      <w:marBottom w:val="0"/>
      <w:divBdr>
        <w:top w:val="none" w:sz="0" w:space="0" w:color="auto"/>
        <w:left w:val="none" w:sz="0" w:space="0" w:color="auto"/>
        <w:bottom w:val="none" w:sz="0" w:space="0" w:color="auto"/>
        <w:right w:val="none" w:sz="0" w:space="0" w:color="auto"/>
      </w:divBdr>
    </w:div>
    <w:div w:id="687758753">
      <w:bodyDiv w:val="1"/>
      <w:marLeft w:val="0"/>
      <w:marRight w:val="0"/>
      <w:marTop w:val="0"/>
      <w:marBottom w:val="0"/>
      <w:divBdr>
        <w:top w:val="none" w:sz="0" w:space="0" w:color="auto"/>
        <w:left w:val="none" w:sz="0" w:space="0" w:color="auto"/>
        <w:bottom w:val="none" w:sz="0" w:space="0" w:color="auto"/>
        <w:right w:val="none" w:sz="0" w:space="0" w:color="auto"/>
      </w:divBdr>
    </w:div>
    <w:div w:id="687827202">
      <w:bodyDiv w:val="1"/>
      <w:marLeft w:val="0"/>
      <w:marRight w:val="0"/>
      <w:marTop w:val="0"/>
      <w:marBottom w:val="0"/>
      <w:divBdr>
        <w:top w:val="none" w:sz="0" w:space="0" w:color="auto"/>
        <w:left w:val="none" w:sz="0" w:space="0" w:color="auto"/>
        <w:bottom w:val="none" w:sz="0" w:space="0" w:color="auto"/>
        <w:right w:val="none" w:sz="0" w:space="0" w:color="auto"/>
      </w:divBdr>
    </w:div>
    <w:div w:id="687828063">
      <w:bodyDiv w:val="1"/>
      <w:marLeft w:val="0"/>
      <w:marRight w:val="0"/>
      <w:marTop w:val="0"/>
      <w:marBottom w:val="0"/>
      <w:divBdr>
        <w:top w:val="none" w:sz="0" w:space="0" w:color="auto"/>
        <w:left w:val="none" w:sz="0" w:space="0" w:color="auto"/>
        <w:bottom w:val="none" w:sz="0" w:space="0" w:color="auto"/>
        <w:right w:val="none" w:sz="0" w:space="0" w:color="auto"/>
      </w:divBdr>
    </w:div>
    <w:div w:id="687831381">
      <w:bodyDiv w:val="1"/>
      <w:marLeft w:val="0"/>
      <w:marRight w:val="0"/>
      <w:marTop w:val="0"/>
      <w:marBottom w:val="0"/>
      <w:divBdr>
        <w:top w:val="none" w:sz="0" w:space="0" w:color="auto"/>
        <w:left w:val="none" w:sz="0" w:space="0" w:color="auto"/>
        <w:bottom w:val="none" w:sz="0" w:space="0" w:color="auto"/>
        <w:right w:val="none" w:sz="0" w:space="0" w:color="auto"/>
      </w:divBdr>
    </w:div>
    <w:div w:id="687832715">
      <w:bodyDiv w:val="1"/>
      <w:marLeft w:val="0"/>
      <w:marRight w:val="0"/>
      <w:marTop w:val="0"/>
      <w:marBottom w:val="0"/>
      <w:divBdr>
        <w:top w:val="none" w:sz="0" w:space="0" w:color="auto"/>
        <w:left w:val="none" w:sz="0" w:space="0" w:color="auto"/>
        <w:bottom w:val="none" w:sz="0" w:space="0" w:color="auto"/>
        <w:right w:val="none" w:sz="0" w:space="0" w:color="auto"/>
      </w:divBdr>
    </w:div>
    <w:div w:id="687869474">
      <w:bodyDiv w:val="1"/>
      <w:marLeft w:val="0"/>
      <w:marRight w:val="0"/>
      <w:marTop w:val="0"/>
      <w:marBottom w:val="0"/>
      <w:divBdr>
        <w:top w:val="none" w:sz="0" w:space="0" w:color="auto"/>
        <w:left w:val="none" w:sz="0" w:space="0" w:color="auto"/>
        <w:bottom w:val="none" w:sz="0" w:space="0" w:color="auto"/>
        <w:right w:val="none" w:sz="0" w:space="0" w:color="auto"/>
      </w:divBdr>
    </w:div>
    <w:div w:id="687875022">
      <w:bodyDiv w:val="1"/>
      <w:marLeft w:val="0"/>
      <w:marRight w:val="0"/>
      <w:marTop w:val="0"/>
      <w:marBottom w:val="0"/>
      <w:divBdr>
        <w:top w:val="none" w:sz="0" w:space="0" w:color="auto"/>
        <w:left w:val="none" w:sz="0" w:space="0" w:color="auto"/>
        <w:bottom w:val="none" w:sz="0" w:space="0" w:color="auto"/>
        <w:right w:val="none" w:sz="0" w:space="0" w:color="auto"/>
      </w:divBdr>
    </w:div>
    <w:div w:id="687944888">
      <w:bodyDiv w:val="1"/>
      <w:marLeft w:val="0"/>
      <w:marRight w:val="0"/>
      <w:marTop w:val="0"/>
      <w:marBottom w:val="0"/>
      <w:divBdr>
        <w:top w:val="none" w:sz="0" w:space="0" w:color="auto"/>
        <w:left w:val="none" w:sz="0" w:space="0" w:color="auto"/>
        <w:bottom w:val="none" w:sz="0" w:space="0" w:color="auto"/>
        <w:right w:val="none" w:sz="0" w:space="0" w:color="auto"/>
      </w:divBdr>
    </w:div>
    <w:div w:id="687944910">
      <w:bodyDiv w:val="1"/>
      <w:marLeft w:val="0"/>
      <w:marRight w:val="0"/>
      <w:marTop w:val="0"/>
      <w:marBottom w:val="0"/>
      <w:divBdr>
        <w:top w:val="none" w:sz="0" w:space="0" w:color="auto"/>
        <w:left w:val="none" w:sz="0" w:space="0" w:color="auto"/>
        <w:bottom w:val="none" w:sz="0" w:space="0" w:color="auto"/>
        <w:right w:val="none" w:sz="0" w:space="0" w:color="auto"/>
      </w:divBdr>
    </w:div>
    <w:div w:id="687952763">
      <w:bodyDiv w:val="1"/>
      <w:marLeft w:val="0"/>
      <w:marRight w:val="0"/>
      <w:marTop w:val="0"/>
      <w:marBottom w:val="0"/>
      <w:divBdr>
        <w:top w:val="none" w:sz="0" w:space="0" w:color="auto"/>
        <w:left w:val="none" w:sz="0" w:space="0" w:color="auto"/>
        <w:bottom w:val="none" w:sz="0" w:space="0" w:color="auto"/>
        <w:right w:val="none" w:sz="0" w:space="0" w:color="auto"/>
      </w:divBdr>
    </w:div>
    <w:div w:id="688023187">
      <w:bodyDiv w:val="1"/>
      <w:marLeft w:val="0"/>
      <w:marRight w:val="0"/>
      <w:marTop w:val="0"/>
      <w:marBottom w:val="0"/>
      <w:divBdr>
        <w:top w:val="none" w:sz="0" w:space="0" w:color="auto"/>
        <w:left w:val="none" w:sz="0" w:space="0" w:color="auto"/>
        <w:bottom w:val="none" w:sz="0" w:space="0" w:color="auto"/>
        <w:right w:val="none" w:sz="0" w:space="0" w:color="auto"/>
      </w:divBdr>
    </w:div>
    <w:div w:id="688023672">
      <w:bodyDiv w:val="1"/>
      <w:marLeft w:val="0"/>
      <w:marRight w:val="0"/>
      <w:marTop w:val="0"/>
      <w:marBottom w:val="0"/>
      <w:divBdr>
        <w:top w:val="none" w:sz="0" w:space="0" w:color="auto"/>
        <w:left w:val="none" w:sz="0" w:space="0" w:color="auto"/>
        <w:bottom w:val="none" w:sz="0" w:space="0" w:color="auto"/>
        <w:right w:val="none" w:sz="0" w:space="0" w:color="auto"/>
      </w:divBdr>
    </w:div>
    <w:div w:id="688024043">
      <w:bodyDiv w:val="1"/>
      <w:marLeft w:val="0"/>
      <w:marRight w:val="0"/>
      <w:marTop w:val="0"/>
      <w:marBottom w:val="0"/>
      <w:divBdr>
        <w:top w:val="none" w:sz="0" w:space="0" w:color="auto"/>
        <w:left w:val="none" w:sz="0" w:space="0" w:color="auto"/>
        <w:bottom w:val="none" w:sz="0" w:space="0" w:color="auto"/>
        <w:right w:val="none" w:sz="0" w:space="0" w:color="auto"/>
      </w:divBdr>
    </w:div>
    <w:div w:id="688062470">
      <w:bodyDiv w:val="1"/>
      <w:marLeft w:val="0"/>
      <w:marRight w:val="0"/>
      <w:marTop w:val="0"/>
      <w:marBottom w:val="0"/>
      <w:divBdr>
        <w:top w:val="none" w:sz="0" w:space="0" w:color="auto"/>
        <w:left w:val="none" w:sz="0" w:space="0" w:color="auto"/>
        <w:bottom w:val="none" w:sz="0" w:space="0" w:color="auto"/>
        <w:right w:val="none" w:sz="0" w:space="0" w:color="auto"/>
      </w:divBdr>
    </w:div>
    <w:div w:id="688066839">
      <w:bodyDiv w:val="1"/>
      <w:marLeft w:val="0"/>
      <w:marRight w:val="0"/>
      <w:marTop w:val="0"/>
      <w:marBottom w:val="0"/>
      <w:divBdr>
        <w:top w:val="none" w:sz="0" w:space="0" w:color="auto"/>
        <w:left w:val="none" w:sz="0" w:space="0" w:color="auto"/>
        <w:bottom w:val="none" w:sz="0" w:space="0" w:color="auto"/>
        <w:right w:val="none" w:sz="0" w:space="0" w:color="auto"/>
      </w:divBdr>
    </w:div>
    <w:div w:id="688067350">
      <w:bodyDiv w:val="1"/>
      <w:marLeft w:val="0"/>
      <w:marRight w:val="0"/>
      <w:marTop w:val="0"/>
      <w:marBottom w:val="0"/>
      <w:divBdr>
        <w:top w:val="none" w:sz="0" w:space="0" w:color="auto"/>
        <w:left w:val="none" w:sz="0" w:space="0" w:color="auto"/>
        <w:bottom w:val="none" w:sz="0" w:space="0" w:color="auto"/>
        <w:right w:val="none" w:sz="0" w:space="0" w:color="auto"/>
      </w:divBdr>
    </w:div>
    <w:div w:id="688067590">
      <w:bodyDiv w:val="1"/>
      <w:marLeft w:val="0"/>
      <w:marRight w:val="0"/>
      <w:marTop w:val="0"/>
      <w:marBottom w:val="0"/>
      <w:divBdr>
        <w:top w:val="none" w:sz="0" w:space="0" w:color="auto"/>
        <w:left w:val="none" w:sz="0" w:space="0" w:color="auto"/>
        <w:bottom w:val="none" w:sz="0" w:space="0" w:color="auto"/>
        <w:right w:val="none" w:sz="0" w:space="0" w:color="auto"/>
      </w:divBdr>
    </w:div>
    <w:div w:id="688070248">
      <w:bodyDiv w:val="1"/>
      <w:marLeft w:val="0"/>
      <w:marRight w:val="0"/>
      <w:marTop w:val="0"/>
      <w:marBottom w:val="0"/>
      <w:divBdr>
        <w:top w:val="none" w:sz="0" w:space="0" w:color="auto"/>
        <w:left w:val="none" w:sz="0" w:space="0" w:color="auto"/>
        <w:bottom w:val="none" w:sz="0" w:space="0" w:color="auto"/>
        <w:right w:val="none" w:sz="0" w:space="0" w:color="auto"/>
      </w:divBdr>
    </w:div>
    <w:div w:id="688095192">
      <w:bodyDiv w:val="1"/>
      <w:marLeft w:val="0"/>
      <w:marRight w:val="0"/>
      <w:marTop w:val="0"/>
      <w:marBottom w:val="0"/>
      <w:divBdr>
        <w:top w:val="none" w:sz="0" w:space="0" w:color="auto"/>
        <w:left w:val="none" w:sz="0" w:space="0" w:color="auto"/>
        <w:bottom w:val="none" w:sz="0" w:space="0" w:color="auto"/>
        <w:right w:val="none" w:sz="0" w:space="0" w:color="auto"/>
      </w:divBdr>
    </w:div>
    <w:div w:id="688138551">
      <w:bodyDiv w:val="1"/>
      <w:marLeft w:val="0"/>
      <w:marRight w:val="0"/>
      <w:marTop w:val="0"/>
      <w:marBottom w:val="0"/>
      <w:divBdr>
        <w:top w:val="none" w:sz="0" w:space="0" w:color="auto"/>
        <w:left w:val="none" w:sz="0" w:space="0" w:color="auto"/>
        <w:bottom w:val="none" w:sz="0" w:space="0" w:color="auto"/>
        <w:right w:val="none" w:sz="0" w:space="0" w:color="auto"/>
      </w:divBdr>
    </w:div>
    <w:div w:id="688138835">
      <w:bodyDiv w:val="1"/>
      <w:marLeft w:val="0"/>
      <w:marRight w:val="0"/>
      <w:marTop w:val="0"/>
      <w:marBottom w:val="0"/>
      <w:divBdr>
        <w:top w:val="none" w:sz="0" w:space="0" w:color="auto"/>
        <w:left w:val="none" w:sz="0" w:space="0" w:color="auto"/>
        <w:bottom w:val="none" w:sz="0" w:space="0" w:color="auto"/>
        <w:right w:val="none" w:sz="0" w:space="0" w:color="auto"/>
      </w:divBdr>
    </w:div>
    <w:div w:id="688140220">
      <w:bodyDiv w:val="1"/>
      <w:marLeft w:val="0"/>
      <w:marRight w:val="0"/>
      <w:marTop w:val="0"/>
      <w:marBottom w:val="0"/>
      <w:divBdr>
        <w:top w:val="none" w:sz="0" w:space="0" w:color="auto"/>
        <w:left w:val="none" w:sz="0" w:space="0" w:color="auto"/>
        <w:bottom w:val="none" w:sz="0" w:space="0" w:color="auto"/>
        <w:right w:val="none" w:sz="0" w:space="0" w:color="auto"/>
      </w:divBdr>
    </w:div>
    <w:div w:id="688140929">
      <w:bodyDiv w:val="1"/>
      <w:marLeft w:val="0"/>
      <w:marRight w:val="0"/>
      <w:marTop w:val="0"/>
      <w:marBottom w:val="0"/>
      <w:divBdr>
        <w:top w:val="none" w:sz="0" w:space="0" w:color="auto"/>
        <w:left w:val="none" w:sz="0" w:space="0" w:color="auto"/>
        <w:bottom w:val="none" w:sz="0" w:space="0" w:color="auto"/>
        <w:right w:val="none" w:sz="0" w:space="0" w:color="auto"/>
      </w:divBdr>
    </w:div>
    <w:div w:id="688145514">
      <w:bodyDiv w:val="1"/>
      <w:marLeft w:val="0"/>
      <w:marRight w:val="0"/>
      <w:marTop w:val="0"/>
      <w:marBottom w:val="0"/>
      <w:divBdr>
        <w:top w:val="none" w:sz="0" w:space="0" w:color="auto"/>
        <w:left w:val="none" w:sz="0" w:space="0" w:color="auto"/>
        <w:bottom w:val="none" w:sz="0" w:space="0" w:color="auto"/>
        <w:right w:val="none" w:sz="0" w:space="0" w:color="auto"/>
      </w:divBdr>
    </w:div>
    <w:div w:id="688147061">
      <w:bodyDiv w:val="1"/>
      <w:marLeft w:val="0"/>
      <w:marRight w:val="0"/>
      <w:marTop w:val="0"/>
      <w:marBottom w:val="0"/>
      <w:divBdr>
        <w:top w:val="none" w:sz="0" w:space="0" w:color="auto"/>
        <w:left w:val="none" w:sz="0" w:space="0" w:color="auto"/>
        <w:bottom w:val="none" w:sz="0" w:space="0" w:color="auto"/>
        <w:right w:val="none" w:sz="0" w:space="0" w:color="auto"/>
      </w:divBdr>
    </w:div>
    <w:div w:id="688219383">
      <w:bodyDiv w:val="1"/>
      <w:marLeft w:val="0"/>
      <w:marRight w:val="0"/>
      <w:marTop w:val="0"/>
      <w:marBottom w:val="0"/>
      <w:divBdr>
        <w:top w:val="none" w:sz="0" w:space="0" w:color="auto"/>
        <w:left w:val="none" w:sz="0" w:space="0" w:color="auto"/>
        <w:bottom w:val="none" w:sz="0" w:space="0" w:color="auto"/>
        <w:right w:val="none" w:sz="0" w:space="0" w:color="auto"/>
      </w:divBdr>
    </w:div>
    <w:div w:id="688220001">
      <w:bodyDiv w:val="1"/>
      <w:marLeft w:val="0"/>
      <w:marRight w:val="0"/>
      <w:marTop w:val="0"/>
      <w:marBottom w:val="0"/>
      <w:divBdr>
        <w:top w:val="none" w:sz="0" w:space="0" w:color="auto"/>
        <w:left w:val="none" w:sz="0" w:space="0" w:color="auto"/>
        <w:bottom w:val="none" w:sz="0" w:space="0" w:color="auto"/>
        <w:right w:val="none" w:sz="0" w:space="0" w:color="auto"/>
      </w:divBdr>
    </w:div>
    <w:div w:id="688261242">
      <w:bodyDiv w:val="1"/>
      <w:marLeft w:val="0"/>
      <w:marRight w:val="0"/>
      <w:marTop w:val="0"/>
      <w:marBottom w:val="0"/>
      <w:divBdr>
        <w:top w:val="none" w:sz="0" w:space="0" w:color="auto"/>
        <w:left w:val="none" w:sz="0" w:space="0" w:color="auto"/>
        <w:bottom w:val="none" w:sz="0" w:space="0" w:color="auto"/>
        <w:right w:val="none" w:sz="0" w:space="0" w:color="auto"/>
      </w:divBdr>
    </w:div>
    <w:div w:id="688332464">
      <w:bodyDiv w:val="1"/>
      <w:marLeft w:val="0"/>
      <w:marRight w:val="0"/>
      <w:marTop w:val="0"/>
      <w:marBottom w:val="0"/>
      <w:divBdr>
        <w:top w:val="none" w:sz="0" w:space="0" w:color="auto"/>
        <w:left w:val="none" w:sz="0" w:space="0" w:color="auto"/>
        <w:bottom w:val="none" w:sz="0" w:space="0" w:color="auto"/>
        <w:right w:val="none" w:sz="0" w:space="0" w:color="auto"/>
      </w:divBdr>
    </w:div>
    <w:div w:id="688334120">
      <w:bodyDiv w:val="1"/>
      <w:marLeft w:val="0"/>
      <w:marRight w:val="0"/>
      <w:marTop w:val="0"/>
      <w:marBottom w:val="0"/>
      <w:divBdr>
        <w:top w:val="none" w:sz="0" w:space="0" w:color="auto"/>
        <w:left w:val="none" w:sz="0" w:space="0" w:color="auto"/>
        <w:bottom w:val="none" w:sz="0" w:space="0" w:color="auto"/>
        <w:right w:val="none" w:sz="0" w:space="0" w:color="auto"/>
      </w:divBdr>
    </w:div>
    <w:div w:id="688337536">
      <w:bodyDiv w:val="1"/>
      <w:marLeft w:val="0"/>
      <w:marRight w:val="0"/>
      <w:marTop w:val="0"/>
      <w:marBottom w:val="0"/>
      <w:divBdr>
        <w:top w:val="none" w:sz="0" w:space="0" w:color="auto"/>
        <w:left w:val="none" w:sz="0" w:space="0" w:color="auto"/>
        <w:bottom w:val="none" w:sz="0" w:space="0" w:color="auto"/>
        <w:right w:val="none" w:sz="0" w:space="0" w:color="auto"/>
      </w:divBdr>
    </w:div>
    <w:div w:id="688338914">
      <w:bodyDiv w:val="1"/>
      <w:marLeft w:val="0"/>
      <w:marRight w:val="0"/>
      <w:marTop w:val="0"/>
      <w:marBottom w:val="0"/>
      <w:divBdr>
        <w:top w:val="none" w:sz="0" w:space="0" w:color="auto"/>
        <w:left w:val="none" w:sz="0" w:space="0" w:color="auto"/>
        <w:bottom w:val="none" w:sz="0" w:space="0" w:color="auto"/>
        <w:right w:val="none" w:sz="0" w:space="0" w:color="auto"/>
      </w:divBdr>
    </w:div>
    <w:div w:id="688340453">
      <w:bodyDiv w:val="1"/>
      <w:marLeft w:val="0"/>
      <w:marRight w:val="0"/>
      <w:marTop w:val="0"/>
      <w:marBottom w:val="0"/>
      <w:divBdr>
        <w:top w:val="none" w:sz="0" w:space="0" w:color="auto"/>
        <w:left w:val="none" w:sz="0" w:space="0" w:color="auto"/>
        <w:bottom w:val="none" w:sz="0" w:space="0" w:color="auto"/>
        <w:right w:val="none" w:sz="0" w:space="0" w:color="auto"/>
      </w:divBdr>
    </w:div>
    <w:div w:id="688407307">
      <w:bodyDiv w:val="1"/>
      <w:marLeft w:val="0"/>
      <w:marRight w:val="0"/>
      <w:marTop w:val="0"/>
      <w:marBottom w:val="0"/>
      <w:divBdr>
        <w:top w:val="none" w:sz="0" w:space="0" w:color="auto"/>
        <w:left w:val="none" w:sz="0" w:space="0" w:color="auto"/>
        <w:bottom w:val="none" w:sz="0" w:space="0" w:color="auto"/>
        <w:right w:val="none" w:sz="0" w:space="0" w:color="auto"/>
      </w:divBdr>
    </w:div>
    <w:div w:id="688415753">
      <w:bodyDiv w:val="1"/>
      <w:marLeft w:val="0"/>
      <w:marRight w:val="0"/>
      <w:marTop w:val="0"/>
      <w:marBottom w:val="0"/>
      <w:divBdr>
        <w:top w:val="none" w:sz="0" w:space="0" w:color="auto"/>
        <w:left w:val="none" w:sz="0" w:space="0" w:color="auto"/>
        <w:bottom w:val="none" w:sz="0" w:space="0" w:color="auto"/>
        <w:right w:val="none" w:sz="0" w:space="0" w:color="auto"/>
      </w:divBdr>
    </w:div>
    <w:div w:id="688483283">
      <w:bodyDiv w:val="1"/>
      <w:marLeft w:val="0"/>
      <w:marRight w:val="0"/>
      <w:marTop w:val="0"/>
      <w:marBottom w:val="0"/>
      <w:divBdr>
        <w:top w:val="none" w:sz="0" w:space="0" w:color="auto"/>
        <w:left w:val="none" w:sz="0" w:space="0" w:color="auto"/>
        <w:bottom w:val="none" w:sz="0" w:space="0" w:color="auto"/>
        <w:right w:val="none" w:sz="0" w:space="0" w:color="auto"/>
      </w:divBdr>
    </w:div>
    <w:div w:id="688483576">
      <w:bodyDiv w:val="1"/>
      <w:marLeft w:val="0"/>
      <w:marRight w:val="0"/>
      <w:marTop w:val="0"/>
      <w:marBottom w:val="0"/>
      <w:divBdr>
        <w:top w:val="none" w:sz="0" w:space="0" w:color="auto"/>
        <w:left w:val="none" w:sz="0" w:space="0" w:color="auto"/>
        <w:bottom w:val="none" w:sz="0" w:space="0" w:color="auto"/>
        <w:right w:val="none" w:sz="0" w:space="0" w:color="auto"/>
      </w:divBdr>
    </w:div>
    <w:div w:id="688486019">
      <w:bodyDiv w:val="1"/>
      <w:marLeft w:val="0"/>
      <w:marRight w:val="0"/>
      <w:marTop w:val="0"/>
      <w:marBottom w:val="0"/>
      <w:divBdr>
        <w:top w:val="none" w:sz="0" w:space="0" w:color="auto"/>
        <w:left w:val="none" w:sz="0" w:space="0" w:color="auto"/>
        <w:bottom w:val="none" w:sz="0" w:space="0" w:color="auto"/>
        <w:right w:val="none" w:sz="0" w:space="0" w:color="auto"/>
      </w:divBdr>
    </w:div>
    <w:div w:id="688525046">
      <w:bodyDiv w:val="1"/>
      <w:marLeft w:val="0"/>
      <w:marRight w:val="0"/>
      <w:marTop w:val="0"/>
      <w:marBottom w:val="0"/>
      <w:divBdr>
        <w:top w:val="none" w:sz="0" w:space="0" w:color="auto"/>
        <w:left w:val="none" w:sz="0" w:space="0" w:color="auto"/>
        <w:bottom w:val="none" w:sz="0" w:space="0" w:color="auto"/>
        <w:right w:val="none" w:sz="0" w:space="0" w:color="auto"/>
      </w:divBdr>
    </w:div>
    <w:div w:id="688526686">
      <w:bodyDiv w:val="1"/>
      <w:marLeft w:val="0"/>
      <w:marRight w:val="0"/>
      <w:marTop w:val="0"/>
      <w:marBottom w:val="0"/>
      <w:divBdr>
        <w:top w:val="none" w:sz="0" w:space="0" w:color="auto"/>
        <w:left w:val="none" w:sz="0" w:space="0" w:color="auto"/>
        <w:bottom w:val="none" w:sz="0" w:space="0" w:color="auto"/>
        <w:right w:val="none" w:sz="0" w:space="0" w:color="auto"/>
      </w:divBdr>
    </w:div>
    <w:div w:id="688526807">
      <w:bodyDiv w:val="1"/>
      <w:marLeft w:val="0"/>
      <w:marRight w:val="0"/>
      <w:marTop w:val="0"/>
      <w:marBottom w:val="0"/>
      <w:divBdr>
        <w:top w:val="none" w:sz="0" w:space="0" w:color="auto"/>
        <w:left w:val="none" w:sz="0" w:space="0" w:color="auto"/>
        <w:bottom w:val="none" w:sz="0" w:space="0" w:color="auto"/>
        <w:right w:val="none" w:sz="0" w:space="0" w:color="auto"/>
      </w:divBdr>
    </w:div>
    <w:div w:id="688601377">
      <w:bodyDiv w:val="1"/>
      <w:marLeft w:val="0"/>
      <w:marRight w:val="0"/>
      <w:marTop w:val="0"/>
      <w:marBottom w:val="0"/>
      <w:divBdr>
        <w:top w:val="none" w:sz="0" w:space="0" w:color="auto"/>
        <w:left w:val="none" w:sz="0" w:space="0" w:color="auto"/>
        <w:bottom w:val="none" w:sz="0" w:space="0" w:color="auto"/>
        <w:right w:val="none" w:sz="0" w:space="0" w:color="auto"/>
      </w:divBdr>
    </w:div>
    <w:div w:id="688602692">
      <w:bodyDiv w:val="1"/>
      <w:marLeft w:val="0"/>
      <w:marRight w:val="0"/>
      <w:marTop w:val="0"/>
      <w:marBottom w:val="0"/>
      <w:divBdr>
        <w:top w:val="none" w:sz="0" w:space="0" w:color="auto"/>
        <w:left w:val="none" w:sz="0" w:space="0" w:color="auto"/>
        <w:bottom w:val="none" w:sz="0" w:space="0" w:color="auto"/>
        <w:right w:val="none" w:sz="0" w:space="0" w:color="auto"/>
      </w:divBdr>
    </w:div>
    <w:div w:id="688603392">
      <w:bodyDiv w:val="1"/>
      <w:marLeft w:val="0"/>
      <w:marRight w:val="0"/>
      <w:marTop w:val="0"/>
      <w:marBottom w:val="0"/>
      <w:divBdr>
        <w:top w:val="none" w:sz="0" w:space="0" w:color="auto"/>
        <w:left w:val="none" w:sz="0" w:space="0" w:color="auto"/>
        <w:bottom w:val="none" w:sz="0" w:space="0" w:color="auto"/>
        <w:right w:val="none" w:sz="0" w:space="0" w:color="auto"/>
      </w:divBdr>
    </w:div>
    <w:div w:id="688605101">
      <w:bodyDiv w:val="1"/>
      <w:marLeft w:val="0"/>
      <w:marRight w:val="0"/>
      <w:marTop w:val="0"/>
      <w:marBottom w:val="0"/>
      <w:divBdr>
        <w:top w:val="none" w:sz="0" w:space="0" w:color="auto"/>
        <w:left w:val="none" w:sz="0" w:space="0" w:color="auto"/>
        <w:bottom w:val="none" w:sz="0" w:space="0" w:color="auto"/>
        <w:right w:val="none" w:sz="0" w:space="0" w:color="auto"/>
      </w:divBdr>
    </w:div>
    <w:div w:id="688608038">
      <w:bodyDiv w:val="1"/>
      <w:marLeft w:val="0"/>
      <w:marRight w:val="0"/>
      <w:marTop w:val="0"/>
      <w:marBottom w:val="0"/>
      <w:divBdr>
        <w:top w:val="none" w:sz="0" w:space="0" w:color="auto"/>
        <w:left w:val="none" w:sz="0" w:space="0" w:color="auto"/>
        <w:bottom w:val="none" w:sz="0" w:space="0" w:color="auto"/>
        <w:right w:val="none" w:sz="0" w:space="0" w:color="auto"/>
      </w:divBdr>
    </w:div>
    <w:div w:id="688682619">
      <w:bodyDiv w:val="1"/>
      <w:marLeft w:val="0"/>
      <w:marRight w:val="0"/>
      <w:marTop w:val="0"/>
      <w:marBottom w:val="0"/>
      <w:divBdr>
        <w:top w:val="none" w:sz="0" w:space="0" w:color="auto"/>
        <w:left w:val="none" w:sz="0" w:space="0" w:color="auto"/>
        <w:bottom w:val="none" w:sz="0" w:space="0" w:color="auto"/>
        <w:right w:val="none" w:sz="0" w:space="0" w:color="auto"/>
      </w:divBdr>
    </w:div>
    <w:div w:id="688683133">
      <w:bodyDiv w:val="1"/>
      <w:marLeft w:val="0"/>
      <w:marRight w:val="0"/>
      <w:marTop w:val="0"/>
      <w:marBottom w:val="0"/>
      <w:divBdr>
        <w:top w:val="none" w:sz="0" w:space="0" w:color="auto"/>
        <w:left w:val="none" w:sz="0" w:space="0" w:color="auto"/>
        <w:bottom w:val="none" w:sz="0" w:space="0" w:color="auto"/>
        <w:right w:val="none" w:sz="0" w:space="0" w:color="auto"/>
      </w:divBdr>
    </w:div>
    <w:div w:id="688718530">
      <w:bodyDiv w:val="1"/>
      <w:marLeft w:val="0"/>
      <w:marRight w:val="0"/>
      <w:marTop w:val="0"/>
      <w:marBottom w:val="0"/>
      <w:divBdr>
        <w:top w:val="none" w:sz="0" w:space="0" w:color="auto"/>
        <w:left w:val="none" w:sz="0" w:space="0" w:color="auto"/>
        <w:bottom w:val="none" w:sz="0" w:space="0" w:color="auto"/>
        <w:right w:val="none" w:sz="0" w:space="0" w:color="auto"/>
      </w:divBdr>
    </w:div>
    <w:div w:id="688721976">
      <w:bodyDiv w:val="1"/>
      <w:marLeft w:val="0"/>
      <w:marRight w:val="0"/>
      <w:marTop w:val="0"/>
      <w:marBottom w:val="0"/>
      <w:divBdr>
        <w:top w:val="none" w:sz="0" w:space="0" w:color="auto"/>
        <w:left w:val="none" w:sz="0" w:space="0" w:color="auto"/>
        <w:bottom w:val="none" w:sz="0" w:space="0" w:color="auto"/>
        <w:right w:val="none" w:sz="0" w:space="0" w:color="auto"/>
      </w:divBdr>
    </w:div>
    <w:div w:id="688723174">
      <w:bodyDiv w:val="1"/>
      <w:marLeft w:val="0"/>
      <w:marRight w:val="0"/>
      <w:marTop w:val="0"/>
      <w:marBottom w:val="0"/>
      <w:divBdr>
        <w:top w:val="none" w:sz="0" w:space="0" w:color="auto"/>
        <w:left w:val="none" w:sz="0" w:space="0" w:color="auto"/>
        <w:bottom w:val="none" w:sz="0" w:space="0" w:color="auto"/>
        <w:right w:val="none" w:sz="0" w:space="0" w:color="auto"/>
      </w:divBdr>
    </w:div>
    <w:div w:id="688727363">
      <w:bodyDiv w:val="1"/>
      <w:marLeft w:val="0"/>
      <w:marRight w:val="0"/>
      <w:marTop w:val="0"/>
      <w:marBottom w:val="0"/>
      <w:divBdr>
        <w:top w:val="none" w:sz="0" w:space="0" w:color="auto"/>
        <w:left w:val="none" w:sz="0" w:space="0" w:color="auto"/>
        <w:bottom w:val="none" w:sz="0" w:space="0" w:color="auto"/>
        <w:right w:val="none" w:sz="0" w:space="0" w:color="auto"/>
      </w:divBdr>
    </w:div>
    <w:div w:id="688798884">
      <w:bodyDiv w:val="1"/>
      <w:marLeft w:val="0"/>
      <w:marRight w:val="0"/>
      <w:marTop w:val="0"/>
      <w:marBottom w:val="0"/>
      <w:divBdr>
        <w:top w:val="none" w:sz="0" w:space="0" w:color="auto"/>
        <w:left w:val="none" w:sz="0" w:space="0" w:color="auto"/>
        <w:bottom w:val="none" w:sz="0" w:space="0" w:color="auto"/>
        <w:right w:val="none" w:sz="0" w:space="0" w:color="auto"/>
      </w:divBdr>
    </w:div>
    <w:div w:id="688799094">
      <w:bodyDiv w:val="1"/>
      <w:marLeft w:val="0"/>
      <w:marRight w:val="0"/>
      <w:marTop w:val="0"/>
      <w:marBottom w:val="0"/>
      <w:divBdr>
        <w:top w:val="none" w:sz="0" w:space="0" w:color="auto"/>
        <w:left w:val="none" w:sz="0" w:space="0" w:color="auto"/>
        <w:bottom w:val="none" w:sz="0" w:space="0" w:color="auto"/>
        <w:right w:val="none" w:sz="0" w:space="0" w:color="auto"/>
      </w:divBdr>
    </w:div>
    <w:div w:id="688801855">
      <w:bodyDiv w:val="1"/>
      <w:marLeft w:val="0"/>
      <w:marRight w:val="0"/>
      <w:marTop w:val="0"/>
      <w:marBottom w:val="0"/>
      <w:divBdr>
        <w:top w:val="none" w:sz="0" w:space="0" w:color="auto"/>
        <w:left w:val="none" w:sz="0" w:space="0" w:color="auto"/>
        <w:bottom w:val="none" w:sz="0" w:space="0" w:color="auto"/>
        <w:right w:val="none" w:sz="0" w:space="0" w:color="auto"/>
      </w:divBdr>
    </w:div>
    <w:div w:id="688870551">
      <w:bodyDiv w:val="1"/>
      <w:marLeft w:val="0"/>
      <w:marRight w:val="0"/>
      <w:marTop w:val="0"/>
      <w:marBottom w:val="0"/>
      <w:divBdr>
        <w:top w:val="none" w:sz="0" w:space="0" w:color="auto"/>
        <w:left w:val="none" w:sz="0" w:space="0" w:color="auto"/>
        <w:bottom w:val="none" w:sz="0" w:space="0" w:color="auto"/>
        <w:right w:val="none" w:sz="0" w:space="0" w:color="auto"/>
      </w:divBdr>
    </w:div>
    <w:div w:id="688870676">
      <w:bodyDiv w:val="1"/>
      <w:marLeft w:val="0"/>
      <w:marRight w:val="0"/>
      <w:marTop w:val="0"/>
      <w:marBottom w:val="0"/>
      <w:divBdr>
        <w:top w:val="none" w:sz="0" w:space="0" w:color="auto"/>
        <w:left w:val="none" w:sz="0" w:space="0" w:color="auto"/>
        <w:bottom w:val="none" w:sz="0" w:space="0" w:color="auto"/>
        <w:right w:val="none" w:sz="0" w:space="0" w:color="auto"/>
      </w:divBdr>
    </w:div>
    <w:div w:id="688870933">
      <w:bodyDiv w:val="1"/>
      <w:marLeft w:val="0"/>
      <w:marRight w:val="0"/>
      <w:marTop w:val="0"/>
      <w:marBottom w:val="0"/>
      <w:divBdr>
        <w:top w:val="none" w:sz="0" w:space="0" w:color="auto"/>
        <w:left w:val="none" w:sz="0" w:space="0" w:color="auto"/>
        <w:bottom w:val="none" w:sz="0" w:space="0" w:color="auto"/>
        <w:right w:val="none" w:sz="0" w:space="0" w:color="auto"/>
      </w:divBdr>
    </w:div>
    <w:div w:id="688871577">
      <w:bodyDiv w:val="1"/>
      <w:marLeft w:val="0"/>
      <w:marRight w:val="0"/>
      <w:marTop w:val="0"/>
      <w:marBottom w:val="0"/>
      <w:divBdr>
        <w:top w:val="none" w:sz="0" w:space="0" w:color="auto"/>
        <w:left w:val="none" w:sz="0" w:space="0" w:color="auto"/>
        <w:bottom w:val="none" w:sz="0" w:space="0" w:color="auto"/>
        <w:right w:val="none" w:sz="0" w:space="0" w:color="auto"/>
      </w:divBdr>
    </w:div>
    <w:div w:id="688876358">
      <w:bodyDiv w:val="1"/>
      <w:marLeft w:val="0"/>
      <w:marRight w:val="0"/>
      <w:marTop w:val="0"/>
      <w:marBottom w:val="0"/>
      <w:divBdr>
        <w:top w:val="none" w:sz="0" w:space="0" w:color="auto"/>
        <w:left w:val="none" w:sz="0" w:space="0" w:color="auto"/>
        <w:bottom w:val="none" w:sz="0" w:space="0" w:color="auto"/>
        <w:right w:val="none" w:sz="0" w:space="0" w:color="auto"/>
      </w:divBdr>
    </w:div>
    <w:div w:id="688914996">
      <w:bodyDiv w:val="1"/>
      <w:marLeft w:val="0"/>
      <w:marRight w:val="0"/>
      <w:marTop w:val="0"/>
      <w:marBottom w:val="0"/>
      <w:divBdr>
        <w:top w:val="none" w:sz="0" w:space="0" w:color="auto"/>
        <w:left w:val="none" w:sz="0" w:space="0" w:color="auto"/>
        <w:bottom w:val="none" w:sz="0" w:space="0" w:color="auto"/>
        <w:right w:val="none" w:sz="0" w:space="0" w:color="auto"/>
      </w:divBdr>
    </w:div>
    <w:div w:id="688946637">
      <w:bodyDiv w:val="1"/>
      <w:marLeft w:val="0"/>
      <w:marRight w:val="0"/>
      <w:marTop w:val="0"/>
      <w:marBottom w:val="0"/>
      <w:divBdr>
        <w:top w:val="none" w:sz="0" w:space="0" w:color="auto"/>
        <w:left w:val="none" w:sz="0" w:space="0" w:color="auto"/>
        <w:bottom w:val="none" w:sz="0" w:space="0" w:color="auto"/>
        <w:right w:val="none" w:sz="0" w:space="0" w:color="auto"/>
      </w:divBdr>
    </w:div>
    <w:div w:id="689063493">
      <w:bodyDiv w:val="1"/>
      <w:marLeft w:val="0"/>
      <w:marRight w:val="0"/>
      <w:marTop w:val="0"/>
      <w:marBottom w:val="0"/>
      <w:divBdr>
        <w:top w:val="none" w:sz="0" w:space="0" w:color="auto"/>
        <w:left w:val="none" w:sz="0" w:space="0" w:color="auto"/>
        <w:bottom w:val="none" w:sz="0" w:space="0" w:color="auto"/>
        <w:right w:val="none" w:sz="0" w:space="0" w:color="auto"/>
      </w:divBdr>
    </w:div>
    <w:div w:id="689064295">
      <w:bodyDiv w:val="1"/>
      <w:marLeft w:val="0"/>
      <w:marRight w:val="0"/>
      <w:marTop w:val="0"/>
      <w:marBottom w:val="0"/>
      <w:divBdr>
        <w:top w:val="none" w:sz="0" w:space="0" w:color="auto"/>
        <w:left w:val="none" w:sz="0" w:space="0" w:color="auto"/>
        <w:bottom w:val="none" w:sz="0" w:space="0" w:color="auto"/>
        <w:right w:val="none" w:sz="0" w:space="0" w:color="auto"/>
      </w:divBdr>
    </w:div>
    <w:div w:id="689064971">
      <w:bodyDiv w:val="1"/>
      <w:marLeft w:val="0"/>
      <w:marRight w:val="0"/>
      <w:marTop w:val="0"/>
      <w:marBottom w:val="0"/>
      <w:divBdr>
        <w:top w:val="none" w:sz="0" w:space="0" w:color="auto"/>
        <w:left w:val="none" w:sz="0" w:space="0" w:color="auto"/>
        <w:bottom w:val="none" w:sz="0" w:space="0" w:color="auto"/>
        <w:right w:val="none" w:sz="0" w:space="0" w:color="auto"/>
      </w:divBdr>
    </w:div>
    <w:div w:id="689070719">
      <w:bodyDiv w:val="1"/>
      <w:marLeft w:val="0"/>
      <w:marRight w:val="0"/>
      <w:marTop w:val="0"/>
      <w:marBottom w:val="0"/>
      <w:divBdr>
        <w:top w:val="none" w:sz="0" w:space="0" w:color="auto"/>
        <w:left w:val="none" w:sz="0" w:space="0" w:color="auto"/>
        <w:bottom w:val="none" w:sz="0" w:space="0" w:color="auto"/>
        <w:right w:val="none" w:sz="0" w:space="0" w:color="auto"/>
      </w:divBdr>
    </w:div>
    <w:div w:id="689111333">
      <w:bodyDiv w:val="1"/>
      <w:marLeft w:val="0"/>
      <w:marRight w:val="0"/>
      <w:marTop w:val="0"/>
      <w:marBottom w:val="0"/>
      <w:divBdr>
        <w:top w:val="none" w:sz="0" w:space="0" w:color="auto"/>
        <w:left w:val="none" w:sz="0" w:space="0" w:color="auto"/>
        <w:bottom w:val="none" w:sz="0" w:space="0" w:color="auto"/>
        <w:right w:val="none" w:sz="0" w:space="0" w:color="auto"/>
      </w:divBdr>
    </w:div>
    <w:div w:id="689113825">
      <w:bodyDiv w:val="1"/>
      <w:marLeft w:val="0"/>
      <w:marRight w:val="0"/>
      <w:marTop w:val="0"/>
      <w:marBottom w:val="0"/>
      <w:divBdr>
        <w:top w:val="none" w:sz="0" w:space="0" w:color="auto"/>
        <w:left w:val="none" w:sz="0" w:space="0" w:color="auto"/>
        <w:bottom w:val="none" w:sz="0" w:space="0" w:color="auto"/>
        <w:right w:val="none" w:sz="0" w:space="0" w:color="auto"/>
      </w:divBdr>
    </w:div>
    <w:div w:id="689179828">
      <w:bodyDiv w:val="1"/>
      <w:marLeft w:val="0"/>
      <w:marRight w:val="0"/>
      <w:marTop w:val="0"/>
      <w:marBottom w:val="0"/>
      <w:divBdr>
        <w:top w:val="none" w:sz="0" w:space="0" w:color="auto"/>
        <w:left w:val="none" w:sz="0" w:space="0" w:color="auto"/>
        <w:bottom w:val="none" w:sz="0" w:space="0" w:color="auto"/>
        <w:right w:val="none" w:sz="0" w:space="0" w:color="auto"/>
      </w:divBdr>
    </w:div>
    <w:div w:id="689180254">
      <w:bodyDiv w:val="1"/>
      <w:marLeft w:val="0"/>
      <w:marRight w:val="0"/>
      <w:marTop w:val="0"/>
      <w:marBottom w:val="0"/>
      <w:divBdr>
        <w:top w:val="none" w:sz="0" w:space="0" w:color="auto"/>
        <w:left w:val="none" w:sz="0" w:space="0" w:color="auto"/>
        <w:bottom w:val="none" w:sz="0" w:space="0" w:color="auto"/>
        <w:right w:val="none" w:sz="0" w:space="0" w:color="auto"/>
      </w:divBdr>
    </w:div>
    <w:div w:id="689181209">
      <w:bodyDiv w:val="1"/>
      <w:marLeft w:val="0"/>
      <w:marRight w:val="0"/>
      <w:marTop w:val="0"/>
      <w:marBottom w:val="0"/>
      <w:divBdr>
        <w:top w:val="none" w:sz="0" w:space="0" w:color="auto"/>
        <w:left w:val="none" w:sz="0" w:space="0" w:color="auto"/>
        <w:bottom w:val="none" w:sz="0" w:space="0" w:color="auto"/>
        <w:right w:val="none" w:sz="0" w:space="0" w:color="auto"/>
      </w:divBdr>
    </w:div>
    <w:div w:id="689181679">
      <w:bodyDiv w:val="1"/>
      <w:marLeft w:val="0"/>
      <w:marRight w:val="0"/>
      <w:marTop w:val="0"/>
      <w:marBottom w:val="0"/>
      <w:divBdr>
        <w:top w:val="none" w:sz="0" w:space="0" w:color="auto"/>
        <w:left w:val="none" w:sz="0" w:space="0" w:color="auto"/>
        <w:bottom w:val="none" w:sz="0" w:space="0" w:color="auto"/>
        <w:right w:val="none" w:sz="0" w:space="0" w:color="auto"/>
      </w:divBdr>
    </w:div>
    <w:div w:id="689182418">
      <w:bodyDiv w:val="1"/>
      <w:marLeft w:val="0"/>
      <w:marRight w:val="0"/>
      <w:marTop w:val="0"/>
      <w:marBottom w:val="0"/>
      <w:divBdr>
        <w:top w:val="none" w:sz="0" w:space="0" w:color="auto"/>
        <w:left w:val="none" w:sz="0" w:space="0" w:color="auto"/>
        <w:bottom w:val="none" w:sz="0" w:space="0" w:color="auto"/>
        <w:right w:val="none" w:sz="0" w:space="0" w:color="auto"/>
      </w:divBdr>
    </w:div>
    <w:div w:id="689261254">
      <w:bodyDiv w:val="1"/>
      <w:marLeft w:val="0"/>
      <w:marRight w:val="0"/>
      <w:marTop w:val="0"/>
      <w:marBottom w:val="0"/>
      <w:divBdr>
        <w:top w:val="none" w:sz="0" w:space="0" w:color="auto"/>
        <w:left w:val="none" w:sz="0" w:space="0" w:color="auto"/>
        <w:bottom w:val="none" w:sz="0" w:space="0" w:color="auto"/>
        <w:right w:val="none" w:sz="0" w:space="0" w:color="auto"/>
      </w:divBdr>
    </w:div>
    <w:div w:id="689332269">
      <w:bodyDiv w:val="1"/>
      <w:marLeft w:val="0"/>
      <w:marRight w:val="0"/>
      <w:marTop w:val="0"/>
      <w:marBottom w:val="0"/>
      <w:divBdr>
        <w:top w:val="none" w:sz="0" w:space="0" w:color="auto"/>
        <w:left w:val="none" w:sz="0" w:space="0" w:color="auto"/>
        <w:bottom w:val="none" w:sz="0" w:space="0" w:color="auto"/>
        <w:right w:val="none" w:sz="0" w:space="0" w:color="auto"/>
      </w:divBdr>
    </w:div>
    <w:div w:id="689334589">
      <w:bodyDiv w:val="1"/>
      <w:marLeft w:val="0"/>
      <w:marRight w:val="0"/>
      <w:marTop w:val="0"/>
      <w:marBottom w:val="0"/>
      <w:divBdr>
        <w:top w:val="none" w:sz="0" w:space="0" w:color="auto"/>
        <w:left w:val="none" w:sz="0" w:space="0" w:color="auto"/>
        <w:bottom w:val="none" w:sz="0" w:space="0" w:color="auto"/>
        <w:right w:val="none" w:sz="0" w:space="0" w:color="auto"/>
      </w:divBdr>
    </w:div>
    <w:div w:id="689335311">
      <w:bodyDiv w:val="1"/>
      <w:marLeft w:val="0"/>
      <w:marRight w:val="0"/>
      <w:marTop w:val="0"/>
      <w:marBottom w:val="0"/>
      <w:divBdr>
        <w:top w:val="none" w:sz="0" w:space="0" w:color="auto"/>
        <w:left w:val="none" w:sz="0" w:space="0" w:color="auto"/>
        <w:bottom w:val="none" w:sz="0" w:space="0" w:color="auto"/>
        <w:right w:val="none" w:sz="0" w:space="0" w:color="auto"/>
      </w:divBdr>
    </w:div>
    <w:div w:id="689374376">
      <w:bodyDiv w:val="1"/>
      <w:marLeft w:val="0"/>
      <w:marRight w:val="0"/>
      <w:marTop w:val="0"/>
      <w:marBottom w:val="0"/>
      <w:divBdr>
        <w:top w:val="none" w:sz="0" w:space="0" w:color="auto"/>
        <w:left w:val="none" w:sz="0" w:space="0" w:color="auto"/>
        <w:bottom w:val="none" w:sz="0" w:space="0" w:color="auto"/>
        <w:right w:val="none" w:sz="0" w:space="0" w:color="auto"/>
      </w:divBdr>
    </w:div>
    <w:div w:id="689374664">
      <w:bodyDiv w:val="1"/>
      <w:marLeft w:val="0"/>
      <w:marRight w:val="0"/>
      <w:marTop w:val="0"/>
      <w:marBottom w:val="0"/>
      <w:divBdr>
        <w:top w:val="none" w:sz="0" w:space="0" w:color="auto"/>
        <w:left w:val="none" w:sz="0" w:space="0" w:color="auto"/>
        <w:bottom w:val="none" w:sz="0" w:space="0" w:color="auto"/>
        <w:right w:val="none" w:sz="0" w:space="0" w:color="auto"/>
      </w:divBdr>
    </w:div>
    <w:div w:id="689377109">
      <w:bodyDiv w:val="1"/>
      <w:marLeft w:val="0"/>
      <w:marRight w:val="0"/>
      <w:marTop w:val="0"/>
      <w:marBottom w:val="0"/>
      <w:divBdr>
        <w:top w:val="none" w:sz="0" w:space="0" w:color="auto"/>
        <w:left w:val="none" w:sz="0" w:space="0" w:color="auto"/>
        <w:bottom w:val="none" w:sz="0" w:space="0" w:color="auto"/>
        <w:right w:val="none" w:sz="0" w:space="0" w:color="auto"/>
      </w:divBdr>
    </w:div>
    <w:div w:id="689377278">
      <w:bodyDiv w:val="1"/>
      <w:marLeft w:val="0"/>
      <w:marRight w:val="0"/>
      <w:marTop w:val="0"/>
      <w:marBottom w:val="0"/>
      <w:divBdr>
        <w:top w:val="none" w:sz="0" w:space="0" w:color="auto"/>
        <w:left w:val="none" w:sz="0" w:space="0" w:color="auto"/>
        <w:bottom w:val="none" w:sz="0" w:space="0" w:color="auto"/>
        <w:right w:val="none" w:sz="0" w:space="0" w:color="auto"/>
      </w:divBdr>
    </w:div>
    <w:div w:id="689378722">
      <w:bodyDiv w:val="1"/>
      <w:marLeft w:val="0"/>
      <w:marRight w:val="0"/>
      <w:marTop w:val="0"/>
      <w:marBottom w:val="0"/>
      <w:divBdr>
        <w:top w:val="none" w:sz="0" w:space="0" w:color="auto"/>
        <w:left w:val="none" w:sz="0" w:space="0" w:color="auto"/>
        <w:bottom w:val="none" w:sz="0" w:space="0" w:color="auto"/>
        <w:right w:val="none" w:sz="0" w:space="0" w:color="auto"/>
      </w:divBdr>
    </w:div>
    <w:div w:id="689379807">
      <w:bodyDiv w:val="1"/>
      <w:marLeft w:val="0"/>
      <w:marRight w:val="0"/>
      <w:marTop w:val="0"/>
      <w:marBottom w:val="0"/>
      <w:divBdr>
        <w:top w:val="none" w:sz="0" w:space="0" w:color="auto"/>
        <w:left w:val="none" w:sz="0" w:space="0" w:color="auto"/>
        <w:bottom w:val="none" w:sz="0" w:space="0" w:color="auto"/>
        <w:right w:val="none" w:sz="0" w:space="0" w:color="auto"/>
      </w:divBdr>
    </w:div>
    <w:div w:id="689451209">
      <w:bodyDiv w:val="1"/>
      <w:marLeft w:val="0"/>
      <w:marRight w:val="0"/>
      <w:marTop w:val="0"/>
      <w:marBottom w:val="0"/>
      <w:divBdr>
        <w:top w:val="none" w:sz="0" w:space="0" w:color="auto"/>
        <w:left w:val="none" w:sz="0" w:space="0" w:color="auto"/>
        <w:bottom w:val="none" w:sz="0" w:space="0" w:color="auto"/>
        <w:right w:val="none" w:sz="0" w:space="0" w:color="auto"/>
      </w:divBdr>
    </w:div>
    <w:div w:id="689452786">
      <w:bodyDiv w:val="1"/>
      <w:marLeft w:val="0"/>
      <w:marRight w:val="0"/>
      <w:marTop w:val="0"/>
      <w:marBottom w:val="0"/>
      <w:divBdr>
        <w:top w:val="none" w:sz="0" w:space="0" w:color="auto"/>
        <w:left w:val="none" w:sz="0" w:space="0" w:color="auto"/>
        <w:bottom w:val="none" w:sz="0" w:space="0" w:color="auto"/>
        <w:right w:val="none" w:sz="0" w:space="0" w:color="auto"/>
      </w:divBdr>
    </w:div>
    <w:div w:id="689454158">
      <w:bodyDiv w:val="1"/>
      <w:marLeft w:val="0"/>
      <w:marRight w:val="0"/>
      <w:marTop w:val="0"/>
      <w:marBottom w:val="0"/>
      <w:divBdr>
        <w:top w:val="none" w:sz="0" w:space="0" w:color="auto"/>
        <w:left w:val="none" w:sz="0" w:space="0" w:color="auto"/>
        <w:bottom w:val="none" w:sz="0" w:space="0" w:color="auto"/>
        <w:right w:val="none" w:sz="0" w:space="0" w:color="auto"/>
      </w:divBdr>
    </w:div>
    <w:div w:id="689455575">
      <w:bodyDiv w:val="1"/>
      <w:marLeft w:val="0"/>
      <w:marRight w:val="0"/>
      <w:marTop w:val="0"/>
      <w:marBottom w:val="0"/>
      <w:divBdr>
        <w:top w:val="none" w:sz="0" w:space="0" w:color="auto"/>
        <w:left w:val="none" w:sz="0" w:space="0" w:color="auto"/>
        <w:bottom w:val="none" w:sz="0" w:space="0" w:color="auto"/>
        <w:right w:val="none" w:sz="0" w:space="0" w:color="auto"/>
      </w:divBdr>
    </w:div>
    <w:div w:id="689456500">
      <w:bodyDiv w:val="1"/>
      <w:marLeft w:val="0"/>
      <w:marRight w:val="0"/>
      <w:marTop w:val="0"/>
      <w:marBottom w:val="0"/>
      <w:divBdr>
        <w:top w:val="none" w:sz="0" w:space="0" w:color="auto"/>
        <w:left w:val="none" w:sz="0" w:space="0" w:color="auto"/>
        <w:bottom w:val="none" w:sz="0" w:space="0" w:color="auto"/>
        <w:right w:val="none" w:sz="0" w:space="0" w:color="auto"/>
      </w:divBdr>
    </w:div>
    <w:div w:id="689456953">
      <w:bodyDiv w:val="1"/>
      <w:marLeft w:val="0"/>
      <w:marRight w:val="0"/>
      <w:marTop w:val="0"/>
      <w:marBottom w:val="0"/>
      <w:divBdr>
        <w:top w:val="none" w:sz="0" w:space="0" w:color="auto"/>
        <w:left w:val="none" w:sz="0" w:space="0" w:color="auto"/>
        <w:bottom w:val="none" w:sz="0" w:space="0" w:color="auto"/>
        <w:right w:val="none" w:sz="0" w:space="0" w:color="auto"/>
      </w:divBdr>
    </w:div>
    <w:div w:id="689523605">
      <w:bodyDiv w:val="1"/>
      <w:marLeft w:val="0"/>
      <w:marRight w:val="0"/>
      <w:marTop w:val="0"/>
      <w:marBottom w:val="0"/>
      <w:divBdr>
        <w:top w:val="none" w:sz="0" w:space="0" w:color="auto"/>
        <w:left w:val="none" w:sz="0" w:space="0" w:color="auto"/>
        <w:bottom w:val="none" w:sz="0" w:space="0" w:color="auto"/>
        <w:right w:val="none" w:sz="0" w:space="0" w:color="auto"/>
      </w:divBdr>
    </w:div>
    <w:div w:id="689571828">
      <w:bodyDiv w:val="1"/>
      <w:marLeft w:val="0"/>
      <w:marRight w:val="0"/>
      <w:marTop w:val="0"/>
      <w:marBottom w:val="0"/>
      <w:divBdr>
        <w:top w:val="none" w:sz="0" w:space="0" w:color="auto"/>
        <w:left w:val="none" w:sz="0" w:space="0" w:color="auto"/>
        <w:bottom w:val="none" w:sz="0" w:space="0" w:color="auto"/>
        <w:right w:val="none" w:sz="0" w:space="0" w:color="auto"/>
      </w:divBdr>
    </w:div>
    <w:div w:id="689575449">
      <w:bodyDiv w:val="1"/>
      <w:marLeft w:val="0"/>
      <w:marRight w:val="0"/>
      <w:marTop w:val="0"/>
      <w:marBottom w:val="0"/>
      <w:divBdr>
        <w:top w:val="none" w:sz="0" w:space="0" w:color="auto"/>
        <w:left w:val="none" w:sz="0" w:space="0" w:color="auto"/>
        <w:bottom w:val="none" w:sz="0" w:space="0" w:color="auto"/>
        <w:right w:val="none" w:sz="0" w:space="0" w:color="auto"/>
      </w:divBdr>
    </w:div>
    <w:div w:id="689642504">
      <w:bodyDiv w:val="1"/>
      <w:marLeft w:val="0"/>
      <w:marRight w:val="0"/>
      <w:marTop w:val="0"/>
      <w:marBottom w:val="0"/>
      <w:divBdr>
        <w:top w:val="none" w:sz="0" w:space="0" w:color="auto"/>
        <w:left w:val="none" w:sz="0" w:space="0" w:color="auto"/>
        <w:bottom w:val="none" w:sz="0" w:space="0" w:color="auto"/>
        <w:right w:val="none" w:sz="0" w:space="0" w:color="auto"/>
      </w:divBdr>
    </w:div>
    <w:div w:id="689644166">
      <w:bodyDiv w:val="1"/>
      <w:marLeft w:val="0"/>
      <w:marRight w:val="0"/>
      <w:marTop w:val="0"/>
      <w:marBottom w:val="0"/>
      <w:divBdr>
        <w:top w:val="none" w:sz="0" w:space="0" w:color="auto"/>
        <w:left w:val="none" w:sz="0" w:space="0" w:color="auto"/>
        <w:bottom w:val="none" w:sz="0" w:space="0" w:color="auto"/>
        <w:right w:val="none" w:sz="0" w:space="0" w:color="auto"/>
      </w:divBdr>
    </w:div>
    <w:div w:id="689722527">
      <w:bodyDiv w:val="1"/>
      <w:marLeft w:val="0"/>
      <w:marRight w:val="0"/>
      <w:marTop w:val="0"/>
      <w:marBottom w:val="0"/>
      <w:divBdr>
        <w:top w:val="none" w:sz="0" w:space="0" w:color="auto"/>
        <w:left w:val="none" w:sz="0" w:space="0" w:color="auto"/>
        <w:bottom w:val="none" w:sz="0" w:space="0" w:color="auto"/>
        <w:right w:val="none" w:sz="0" w:space="0" w:color="auto"/>
      </w:divBdr>
    </w:div>
    <w:div w:id="689723558">
      <w:bodyDiv w:val="1"/>
      <w:marLeft w:val="0"/>
      <w:marRight w:val="0"/>
      <w:marTop w:val="0"/>
      <w:marBottom w:val="0"/>
      <w:divBdr>
        <w:top w:val="none" w:sz="0" w:space="0" w:color="auto"/>
        <w:left w:val="none" w:sz="0" w:space="0" w:color="auto"/>
        <w:bottom w:val="none" w:sz="0" w:space="0" w:color="auto"/>
        <w:right w:val="none" w:sz="0" w:space="0" w:color="auto"/>
      </w:divBdr>
    </w:div>
    <w:div w:id="689724715">
      <w:bodyDiv w:val="1"/>
      <w:marLeft w:val="0"/>
      <w:marRight w:val="0"/>
      <w:marTop w:val="0"/>
      <w:marBottom w:val="0"/>
      <w:divBdr>
        <w:top w:val="none" w:sz="0" w:space="0" w:color="auto"/>
        <w:left w:val="none" w:sz="0" w:space="0" w:color="auto"/>
        <w:bottom w:val="none" w:sz="0" w:space="0" w:color="auto"/>
        <w:right w:val="none" w:sz="0" w:space="0" w:color="auto"/>
      </w:divBdr>
    </w:div>
    <w:div w:id="689767832">
      <w:bodyDiv w:val="1"/>
      <w:marLeft w:val="0"/>
      <w:marRight w:val="0"/>
      <w:marTop w:val="0"/>
      <w:marBottom w:val="0"/>
      <w:divBdr>
        <w:top w:val="none" w:sz="0" w:space="0" w:color="auto"/>
        <w:left w:val="none" w:sz="0" w:space="0" w:color="auto"/>
        <w:bottom w:val="none" w:sz="0" w:space="0" w:color="auto"/>
        <w:right w:val="none" w:sz="0" w:space="0" w:color="auto"/>
      </w:divBdr>
    </w:div>
    <w:div w:id="689768012">
      <w:bodyDiv w:val="1"/>
      <w:marLeft w:val="0"/>
      <w:marRight w:val="0"/>
      <w:marTop w:val="0"/>
      <w:marBottom w:val="0"/>
      <w:divBdr>
        <w:top w:val="none" w:sz="0" w:space="0" w:color="auto"/>
        <w:left w:val="none" w:sz="0" w:space="0" w:color="auto"/>
        <w:bottom w:val="none" w:sz="0" w:space="0" w:color="auto"/>
        <w:right w:val="none" w:sz="0" w:space="0" w:color="auto"/>
      </w:divBdr>
    </w:div>
    <w:div w:id="689793061">
      <w:bodyDiv w:val="1"/>
      <w:marLeft w:val="0"/>
      <w:marRight w:val="0"/>
      <w:marTop w:val="0"/>
      <w:marBottom w:val="0"/>
      <w:divBdr>
        <w:top w:val="none" w:sz="0" w:space="0" w:color="auto"/>
        <w:left w:val="none" w:sz="0" w:space="0" w:color="auto"/>
        <w:bottom w:val="none" w:sz="0" w:space="0" w:color="auto"/>
        <w:right w:val="none" w:sz="0" w:space="0" w:color="auto"/>
      </w:divBdr>
    </w:div>
    <w:div w:id="689912505">
      <w:bodyDiv w:val="1"/>
      <w:marLeft w:val="0"/>
      <w:marRight w:val="0"/>
      <w:marTop w:val="0"/>
      <w:marBottom w:val="0"/>
      <w:divBdr>
        <w:top w:val="none" w:sz="0" w:space="0" w:color="auto"/>
        <w:left w:val="none" w:sz="0" w:space="0" w:color="auto"/>
        <w:bottom w:val="none" w:sz="0" w:space="0" w:color="auto"/>
        <w:right w:val="none" w:sz="0" w:space="0" w:color="auto"/>
      </w:divBdr>
    </w:div>
    <w:div w:id="689913019">
      <w:bodyDiv w:val="1"/>
      <w:marLeft w:val="0"/>
      <w:marRight w:val="0"/>
      <w:marTop w:val="0"/>
      <w:marBottom w:val="0"/>
      <w:divBdr>
        <w:top w:val="none" w:sz="0" w:space="0" w:color="auto"/>
        <w:left w:val="none" w:sz="0" w:space="0" w:color="auto"/>
        <w:bottom w:val="none" w:sz="0" w:space="0" w:color="auto"/>
        <w:right w:val="none" w:sz="0" w:space="0" w:color="auto"/>
      </w:divBdr>
    </w:div>
    <w:div w:id="689915353">
      <w:bodyDiv w:val="1"/>
      <w:marLeft w:val="0"/>
      <w:marRight w:val="0"/>
      <w:marTop w:val="0"/>
      <w:marBottom w:val="0"/>
      <w:divBdr>
        <w:top w:val="none" w:sz="0" w:space="0" w:color="auto"/>
        <w:left w:val="none" w:sz="0" w:space="0" w:color="auto"/>
        <w:bottom w:val="none" w:sz="0" w:space="0" w:color="auto"/>
        <w:right w:val="none" w:sz="0" w:space="0" w:color="auto"/>
      </w:divBdr>
    </w:div>
    <w:div w:id="689986295">
      <w:bodyDiv w:val="1"/>
      <w:marLeft w:val="0"/>
      <w:marRight w:val="0"/>
      <w:marTop w:val="0"/>
      <w:marBottom w:val="0"/>
      <w:divBdr>
        <w:top w:val="none" w:sz="0" w:space="0" w:color="auto"/>
        <w:left w:val="none" w:sz="0" w:space="0" w:color="auto"/>
        <w:bottom w:val="none" w:sz="0" w:space="0" w:color="auto"/>
        <w:right w:val="none" w:sz="0" w:space="0" w:color="auto"/>
      </w:divBdr>
    </w:div>
    <w:div w:id="689986553">
      <w:bodyDiv w:val="1"/>
      <w:marLeft w:val="0"/>
      <w:marRight w:val="0"/>
      <w:marTop w:val="0"/>
      <w:marBottom w:val="0"/>
      <w:divBdr>
        <w:top w:val="none" w:sz="0" w:space="0" w:color="auto"/>
        <w:left w:val="none" w:sz="0" w:space="0" w:color="auto"/>
        <w:bottom w:val="none" w:sz="0" w:space="0" w:color="auto"/>
        <w:right w:val="none" w:sz="0" w:space="0" w:color="auto"/>
      </w:divBdr>
    </w:div>
    <w:div w:id="689991001">
      <w:bodyDiv w:val="1"/>
      <w:marLeft w:val="0"/>
      <w:marRight w:val="0"/>
      <w:marTop w:val="0"/>
      <w:marBottom w:val="0"/>
      <w:divBdr>
        <w:top w:val="none" w:sz="0" w:space="0" w:color="auto"/>
        <w:left w:val="none" w:sz="0" w:space="0" w:color="auto"/>
        <w:bottom w:val="none" w:sz="0" w:space="0" w:color="auto"/>
        <w:right w:val="none" w:sz="0" w:space="0" w:color="auto"/>
      </w:divBdr>
    </w:div>
    <w:div w:id="689991107">
      <w:bodyDiv w:val="1"/>
      <w:marLeft w:val="0"/>
      <w:marRight w:val="0"/>
      <w:marTop w:val="0"/>
      <w:marBottom w:val="0"/>
      <w:divBdr>
        <w:top w:val="none" w:sz="0" w:space="0" w:color="auto"/>
        <w:left w:val="none" w:sz="0" w:space="0" w:color="auto"/>
        <w:bottom w:val="none" w:sz="0" w:space="0" w:color="auto"/>
        <w:right w:val="none" w:sz="0" w:space="0" w:color="auto"/>
      </w:divBdr>
    </w:div>
    <w:div w:id="690036395">
      <w:bodyDiv w:val="1"/>
      <w:marLeft w:val="0"/>
      <w:marRight w:val="0"/>
      <w:marTop w:val="0"/>
      <w:marBottom w:val="0"/>
      <w:divBdr>
        <w:top w:val="none" w:sz="0" w:space="0" w:color="auto"/>
        <w:left w:val="none" w:sz="0" w:space="0" w:color="auto"/>
        <w:bottom w:val="none" w:sz="0" w:space="0" w:color="auto"/>
        <w:right w:val="none" w:sz="0" w:space="0" w:color="auto"/>
      </w:divBdr>
    </w:div>
    <w:div w:id="690061103">
      <w:bodyDiv w:val="1"/>
      <w:marLeft w:val="0"/>
      <w:marRight w:val="0"/>
      <w:marTop w:val="0"/>
      <w:marBottom w:val="0"/>
      <w:divBdr>
        <w:top w:val="none" w:sz="0" w:space="0" w:color="auto"/>
        <w:left w:val="none" w:sz="0" w:space="0" w:color="auto"/>
        <w:bottom w:val="none" w:sz="0" w:space="0" w:color="auto"/>
        <w:right w:val="none" w:sz="0" w:space="0" w:color="auto"/>
      </w:divBdr>
    </w:div>
    <w:div w:id="690104304">
      <w:bodyDiv w:val="1"/>
      <w:marLeft w:val="0"/>
      <w:marRight w:val="0"/>
      <w:marTop w:val="0"/>
      <w:marBottom w:val="0"/>
      <w:divBdr>
        <w:top w:val="none" w:sz="0" w:space="0" w:color="auto"/>
        <w:left w:val="none" w:sz="0" w:space="0" w:color="auto"/>
        <w:bottom w:val="none" w:sz="0" w:space="0" w:color="auto"/>
        <w:right w:val="none" w:sz="0" w:space="0" w:color="auto"/>
      </w:divBdr>
    </w:div>
    <w:div w:id="690110008">
      <w:bodyDiv w:val="1"/>
      <w:marLeft w:val="0"/>
      <w:marRight w:val="0"/>
      <w:marTop w:val="0"/>
      <w:marBottom w:val="0"/>
      <w:divBdr>
        <w:top w:val="none" w:sz="0" w:space="0" w:color="auto"/>
        <w:left w:val="none" w:sz="0" w:space="0" w:color="auto"/>
        <w:bottom w:val="none" w:sz="0" w:space="0" w:color="auto"/>
        <w:right w:val="none" w:sz="0" w:space="0" w:color="auto"/>
      </w:divBdr>
    </w:div>
    <w:div w:id="690180991">
      <w:bodyDiv w:val="1"/>
      <w:marLeft w:val="0"/>
      <w:marRight w:val="0"/>
      <w:marTop w:val="0"/>
      <w:marBottom w:val="0"/>
      <w:divBdr>
        <w:top w:val="none" w:sz="0" w:space="0" w:color="auto"/>
        <w:left w:val="none" w:sz="0" w:space="0" w:color="auto"/>
        <w:bottom w:val="none" w:sz="0" w:space="0" w:color="auto"/>
        <w:right w:val="none" w:sz="0" w:space="0" w:color="auto"/>
      </w:divBdr>
    </w:div>
    <w:div w:id="690183139">
      <w:bodyDiv w:val="1"/>
      <w:marLeft w:val="0"/>
      <w:marRight w:val="0"/>
      <w:marTop w:val="0"/>
      <w:marBottom w:val="0"/>
      <w:divBdr>
        <w:top w:val="none" w:sz="0" w:space="0" w:color="auto"/>
        <w:left w:val="none" w:sz="0" w:space="0" w:color="auto"/>
        <w:bottom w:val="none" w:sz="0" w:space="0" w:color="auto"/>
        <w:right w:val="none" w:sz="0" w:space="0" w:color="auto"/>
      </w:divBdr>
    </w:div>
    <w:div w:id="690188453">
      <w:bodyDiv w:val="1"/>
      <w:marLeft w:val="0"/>
      <w:marRight w:val="0"/>
      <w:marTop w:val="0"/>
      <w:marBottom w:val="0"/>
      <w:divBdr>
        <w:top w:val="none" w:sz="0" w:space="0" w:color="auto"/>
        <w:left w:val="none" w:sz="0" w:space="0" w:color="auto"/>
        <w:bottom w:val="none" w:sz="0" w:space="0" w:color="auto"/>
        <w:right w:val="none" w:sz="0" w:space="0" w:color="auto"/>
      </w:divBdr>
    </w:div>
    <w:div w:id="690300220">
      <w:bodyDiv w:val="1"/>
      <w:marLeft w:val="0"/>
      <w:marRight w:val="0"/>
      <w:marTop w:val="0"/>
      <w:marBottom w:val="0"/>
      <w:divBdr>
        <w:top w:val="none" w:sz="0" w:space="0" w:color="auto"/>
        <w:left w:val="none" w:sz="0" w:space="0" w:color="auto"/>
        <w:bottom w:val="none" w:sz="0" w:space="0" w:color="auto"/>
        <w:right w:val="none" w:sz="0" w:space="0" w:color="auto"/>
      </w:divBdr>
    </w:div>
    <w:div w:id="690303939">
      <w:bodyDiv w:val="1"/>
      <w:marLeft w:val="0"/>
      <w:marRight w:val="0"/>
      <w:marTop w:val="0"/>
      <w:marBottom w:val="0"/>
      <w:divBdr>
        <w:top w:val="none" w:sz="0" w:space="0" w:color="auto"/>
        <w:left w:val="none" w:sz="0" w:space="0" w:color="auto"/>
        <w:bottom w:val="none" w:sz="0" w:space="0" w:color="auto"/>
        <w:right w:val="none" w:sz="0" w:space="0" w:color="auto"/>
      </w:divBdr>
    </w:div>
    <w:div w:id="690304470">
      <w:bodyDiv w:val="1"/>
      <w:marLeft w:val="0"/>
      <w:marRight w:val="0"/>
      <w:marTop w:val="0"/>
      <w:marBottom w:val="0"/>
      <w:divBdr>
        <w:top w:val="none" w:sz="0" w:space="0" w:color="auto"/>
        <w:left w:val="none" w:sz="0" w:space="0" w:color="auto"/>
        <w:bottom w:val="none" w:sz="0" w:space="0" w:color="auto"/>
        <w:right w:val="none" w:sz="0" w:space="0" w:color="auto"/>
      </w:divBdr>
    </w:div>
    <w:div w:id="690304719">
      <w:bodyDiv w:val="1"/>
      <w:marLeft w:val="0"/>
      <w:marRight w:val="0"/>
      <w:marTop w:val="0"/>
      <w:marBottom w:val="0"/>
      <w:divBdr>
        <w:top w:val="none" w:sz="0" w:space="0" w:color="auto"/>
        <w:left w:val="none" w:sz="0" w:space="0" w:color="auto"/>
        <w:bottom w:val="none" w:sz="0" w:space="0" w:color="auto"/>
        <w:right w:val="none" w:sz="0" w:space="0" w:color="auto"/>
      </w:divBdr>
    </w:div>
    <w:div w:id="690377077">
      <w:bodyDiv w:val="1"/>
      <w:marLeft w:val="0"/>
      <w:marRight w:val="0"/>
      <w:marTop w:val="0"/>
      <w:marBottom w:val="0"/>
      <w:divBdr>
        <w:top w:val="none" w:sz="0" w:space="0" w:color="auto"/>
        <w:left w:val="none" w:sz="0" w:space="0" w:color="auto"/>
        <w:bottom w:val="none" w:sz="0" w:space="0" w:color="auto"/>
        <w:right w:val="none" w:sz="0" w:space="0" w:color="auto"/>
      </w:divBdr>
    </w:div>
    <w:div w:id="690380424">
      <w:bodyDiv w:val="1"/>
      <w:marLeft w:val="0"/>
      <w:marRight w:val="0"/>
      <w:marTop w:val="0"/>
      <w:marBottom w:val="0"/>
      <w:divBdr>
        <w:top w:val="none" w:sz="0" w:space="0" w:color="auto"/>
        <w:left w:val="none" w:sz="0" w:space="0" w:color="auto"/>
        <w:bottom w:val="none" w:sz="0" w:space="0" w:color="auto"/>
        <w:right w:val="none" w:sz="0" w:space="0" w:color="auto"/>
      </w:divBdr>
    </w:div>
    <w:div w:id="690380958">
      <w:bodyDiv w:val="1"/>
      <w:marLeft w:val="0"/>
      <w:marRight w:val="0"/>
      <w:marTop w:val="0"/>
      <w:marBottom w:val="0"/>
      <w:divBdr>
        <w:top w:val="none" w:sz="0" w:space="0" w:color="auto"/>
        <w:left w:val="none" w:sz="0" w:space="0" w:color="auto"/>
        <w:bottom w:val="none" w:sz="0" w:space="0" w:color="auto"/>
        <w:right w:val="none" w:sz="0" w:space="0" w:color="auto"/>
      </w:divBdr>
    </w:div>
    <w:div w:id="690449283">
      <w:bodyDiv w:val="1"/>
      <w:marLeft w:val="0"/>
      <w:marRight w:val="0"/>
      <w:marTop w:val="0"/>
      <w:marBottom w:val="0"/>
      <w:divBdr>
        <w:top w:val="none" w:sz="0" w:space="0" w:color="auto"/>
        <w:left w:val="none" w:sz="0" w:space="0" w:color="auto"/>
        <w:bottom w:val="none" w:sz="0" w:space="0" w:color="auto"/>
        <w:right w:val="none" w:sz="0" w:space="0" w:color="auto"/>
      </w:divBdr>
    </w:div>
    <w:div w:id="690451954">
      <w:bodyDiv w:val="1"/>
      <w:marLeft w:val="0"/>
      <w:marRight w:val="0"/>
      <w:marTop w:val="0"/>
      <w:marBottom w:val="0"/>
      <w:divBdr>
        <w:top w:val="none" w:sz="0" w:space="0" w:color="auto"/>
        <w:left w:val="none" w:sz="0" w:space="0" w:color="auto"/>
        <w:bottom w:val="none" w:sz="0" w:space="0" w:color="auto"/>
        <w:right w:val="none" w:sz="0" w:space="0" w:color="auto"/>
      </w:divBdr>
    </w:div>
    <w:div w:id="690454107">
      <w:bodyDiv w:val="1"/>
      <w:marLeft w:val="0"/>
      <w:marRight w:val="0"/>
      <w:marTop w:val="0"/>
      <w:marBottom w:val="0"/>
      <w:divBdr>
        <w:top w:val="none" w:sz="0" w:space="0" w:color="auto"/>
        <w:left w:val="none" w:sz="0" w:space="0" w:color="auto"/>
        <w:bottom w:val="none" w:sz="0" w:space="0" w:color="auto"/>
        <w:right w:val="none" w:sz="0" w:space="0" w:color="auto"/>
      </w:divBdr>
    </w:div>
    <w:div w:id="690490462">
      <w:bodyDiv w:val="1"/>
      <w:marLeft w:val="0"/>
      <w:marRight w:val="0"/>
      <w:marTop w:val="0"/>
      <w:marBottom w:val="0"/>
      <w:divBdr>
        <w:top w:val="none" w:sz="0" w:space="0" w:color="auto"/>
        <w:left w:val="none" w:sz="0" w:space="0" w:color="auto"/>
        <w:bottom w:val="none" w:sz="0" w:space="0" w:color="auto"/>
        <w:right w:val="none" w:sz="0" w:space="0" w:color="auto"/>
      </w:divBdr>
    </w:div>
    <w:div w:id="690491010">
      <w:bodyDiv w:val="1"/>
      <w:marLeft w:val="0"/>
      <w:marRight w:val="0"/>
      <w:marTop w:val="0"/>
      <w:marBottom w:val="0"/>
      <w:divBdr>
        <w:top w:val="none" w:sz="0" w:space="0" w:color="auto"/>
        <w:left w:val="none" w:sz="0" w:space="0" w:color="auto"/>
        <w:bottom w:val="none" w:sz="0" w:space="0" w:color="auto"/>
        <w:right w:val="none" w:sz="0" w:space="0" w:color="auto"/>
      </w:divBdr>
    </w:div>
    <w:div w:id="690491768">
      <w:bodyDiv w:val="1"/>
      <w:marLeft w:val="0"/>
      <w:marRight w:val="0"/>
      <w:marTop w:val="0"/>
      <w:marBottom w:val="0"/>
      <w:divBdr>
        <w:top w:val="none" w:sz="0" w:space="0" w:color="auto"/>
        <w:left w:val="none" w:sz="0" w:space="0" w:color="auto"/>
        <w:bottom w:val="none" w:sz="0" w:space="0" w:color="auto"/>
        <w:right w:val="none" w:sz="0" w:space="0" w:color="auto"/>
      </w:divBdr>
    </w:div>
    <w:div w:id="690493436">
      <w:bodyDiv w:val="1"/>
      <w:marLeft w:val="0"/>
      <w:marRight w:val="0"/>
      <w:marTop w:val="0"/>
      <w:marBottom w:val="0"/>
      <w:divBdr>
        <w:top w:val="none" w:sz="0" w:space="0" w:color="auto"/>
        <w:left w:val="none" w:sz="0" w:space="0" w:color="auto"/>
        <w:bottom w:val="none" w:sz="0" w:space="0" w:color="auto"/>
        <w:right w:val="none" w:sz="0" w:space="0" w:color="auto"/>
      </w:divBdr>
    </w:div>
    <w:div w:id="690567038">
      <w:bodyDiv w:val="1"/>
      <w:marLeft w:val="0"/>
      <w:marRight w:val="0"/>
      <w:marTop w:val="0"/>
      <w:marBottom w:val="0"/>
      <w:divBdr>
        <w:top w:val="none" w:sz="0" w:space="0" w:color="auto"/>
        <w:left w:val="none" w:sz="0" w:space="0" w:color="auto"/>
        <w:bottom w:val="none" w:sz="0" w:space="0" w:color="auto"/>
        <w:right w:val="none" w:sz="0" w:space="0" w:color="auto"/>
      </w:divBdr>
    </w:div>
    <w:div w:id="690569308">
      <w:bodyDiv w:val="1"/>
      <w:marLeft w:val="0"/>
      <w:marRight w:val="0"/>
      <w:marTop w:val="0"/>
      <w:marBottom w:val="0"/>
      <w:divBdr>
        <w:top w:val="none" w:sz="0" w:space="0" w:color="auto"/>
        <w:left w:val="none" w:sz="0" w:space="0" w:color="auto"/>
        <w:bottom w:val="none" w:sz="0" w:space="0" w:color="auto"/>
        <w:right w:val="none" w:sz="0" w:space="0" w:color="auto"/>
      </w:divBdr>
    </w:div>
    <w:div w:id="690645775">
      <w:bodyDiv w:val="1"/>
      <w:marLeft w:val="0"/>
      <w:marRight w:val="0"/>
      <w:marTop w:val="0"/>
      <w:marBottom w:val="0"/>
      <w:divBdr>
        <w:top w:val="none" w:sz="0" w:space="0" w:color="auto"/>
        <w:left w:val="none" w:sz="0" w:space="0" w:color="auto"/>
        <w:bottom w:val="none" w:sz="0" w:space="0" w:color="auto"/>
        <w:right w:val="none" w:sz="0" w:space="0" w:color="auto"/>
      </w:divBdr>
    </w:div>
    <w:div w:id="690650340">
      <w:bodyDiv w:val="1"/>
      <w:marLeft w:val="0"/>
      <w:marRight w:val="0"/>
      <w:marTop w:val="0"/>
      <w:marBottom w:val="0"/>
      <w:divBdr>
        <w:top w:val="none" w:sz="0" w:space="0" w:color="auto"/>
        <w:left w:val="none" w:sz="0" w:space="0" w:color="auto"/>
        <w:bottom w:val="none" w:sz="0" w:space="0" w:color="auto"/>
        <w:right w:val="none" w:sz="0" w:space="0" w:color="auto"/>
      </w:divBdr>
    </w:div>
    <w:div w:id="690685074">
      <w:bodyDiv w:val="1"/>
      <w:marLeft w:val="0"/>
      <w:marRight w:val="0"/>
      <w:marTop w:val="0"/>
      <w:marBottom w:val="0"/>
      <w:divBdr>
        <w:top w:val="none" w:sz="0" w:space="0" w:color="auto"/>
        <w:left w:val="none" w:sz="0" w:space="0" w:color="auto"/>
        <w:bottom w:val="none" w:sz="0" w:space="0" w:color="auto"/>
        <w:right w:val="none" w:sz="0" w:space="0" w:color="auto"/>
      </w:divBdr>
    </w:div>
    <w:div w:id="690766633">
      <w:bodyDiv w:val="1"/>
      <w:marLeft w:val="0"/>
      <w:marRight w:val="0"/>
      <w:marTop w:val="0"/>
      <w:marBottom w:val="0"/>
      <w:divBdr>
        <w:top w:val="none" w:sz="0" w:space="0" w:color="auto"/>
        <w:left w:val="none" w:sz="0" w:space="0" w:color="auto"/>
        <w:bottom w:val="none" w:sz="0" w:space="0" w:color="auto"/>
        <w:right w:val="none" w:sz="0" w:space="0" w:color="auto"/>
      </w:divBdr>
    </w:div>
    <w:div w:id="690767103">
      <w:bodyDiv w:val="1"/>
      <w:marLeft w:val="0"/>
      <w:marRight w:val="0"/>
      <w:marTop w:val="0"/>
      <w:marBottom w:val="0"/>
      <w:divBdr>
        <w:top w:val="none" w:sz="0" w:space="0" w:color="auto"/>
        <w:left w:val="none" w:sz="0" w:space="0" w:color="auto"/>
        <w:bottom w:val="none" w:sz="0" w:space="0" w:color="auto"/>
        <w:right w:val="none" w:sz="0" w:space="0" w:color="auto"/>
      </w:divBdr>
    </w:div>
    <w:div w:id="690837381">
      <w:bodyDiv w:val="1"/>
      <w:marLeft w:val="0"/>
      <w:marRight w:val="0"/>
      <w:marTop w:val="0"/>
      <w:marBottom w:val="0"/>
      <w:divBdr>
        <w:top w:val="none" w:sz="0" w:space="0" w:color="auto"/>
        <w:left w:val="none" w:sz="0" w:space="0" w:color="auto"/>
        <w:bottom w:val="none" w:sz="0" w:space="0" w:color="auto"/>
        <w:right w:val="none" w:sz="0" w:space="0" w:color="auto"/>
      </w:divBdr>
    </w:div>
    <w:div w:id="690841238">
      <w:bodyDiv w:val="1"/>
      <w:marLeft w:val="0"/>
      <w:marRight w:val="0"/>
      <w:marTop w:val="0"/>
      <w:marBottom w:val="0"/>
      <w:divBdr>
        <w:top w:val="none" w:sz="0" w:space="0" w:color="auto"/>
        <w:left w:val="none" w:sz="0" w:space="0" w:color="auto"/>
        <w:bottom w:val="none" w:sz="0" w:space="0" w:color="auto"/>
        <w:right w:val="none" w:sz="0" w:space="0" w:color="auto"/>
      </w:divBdr>
    </w:div>
    <w:div w:id="690841876">
      <w:bodyDiv w:val="1"/>
      <w:marLeft w:val="0"/>
      <w:marRight w:val="0"/>
      <w:marTop w:val="0"/>
      <w:marBottom w:val="0"/>
      <w:divBdr>
        <w:top w:val="none" w:sz="0" w:space="0" w:color="auto"/>
        <w:left w:val="none" w:sz="0" w:space="0" w:color="auto"/>
        <w:bottom w:val="none" w:sz="0" w:space="0" w:color="auto"/>
        <w:right w:val="none" w:sz="0" w:space="0" w:color="auto"/>
      </w:divBdr>
    </w:div>
    <w:div w:id="690842298">
      <w:bodyDiv w:val="1"/>
      <w:marLeft w:val="0"/>
      <w:marRight w:val="0"/>
      <w:marTop w:val="0"/>
      <w:marBottom w:val="0"/>
      <w:divBdr>
        <w:top w:val="none" w:sz="0" w:space="0" w:color="auto"/>
        <w:left w:val="none" w:sz="0" w:space="0" w:color="auto"/>
        <w:bottom w:val="none" w:sz="0" w:space="0" w:color="auto"/>
        <w:right w:val="none" w:sz="0" w:space="0" w:color="auto"/>
      </w:divBdr>
    </w:div>
    <w:div w:id="690843303">
      <w:bodyDiv w:val="1"/>
      <w:marLeft w:val="0"/>
      <w:marRight w:val="0"/>
      <w:marTop w:val="0"/>
      <w:marBottom w:val="0"/>
      <w:divBdr>
        <w:top w:val="none" w:sz="0" w:space="0" w:color="auto"/>
        <w:left w:val="none" w:sz="0" w:space="0" w:color="auto"/>
        <w:bottom w:val="none" w:sz="0" w:space="0" w:color="auto"/>
        <w:right w:val="none" w:sz="0" w:space="0" w:color="auto"/>
      </w:divBdr>
    </w:div>
    <w:div w:id="691031374">
      <w:bodyDiv w:val="1"/>
      <w:marLeft w:val="0"/>
      <w:marRight w:val="0"/>
      <w:marTop w:val="0"/>
      <w:marBottom w:val="0"/>
      <w:divBdr>
        <w:top w:val="none" w:sz="0" w:space="0" w:color="auto"/>
        <w:left w:val="none" w:sz="0" w:space="0" w:color="auto"/>
        <w:bottom w:val="none" w:sz="0" w:space="0" w:color="auto"/>
        <w:right w:val="none" w:sz="0" w:space="0" w:color="auto"/>
      </w:divBdr>
    </w:div>
    <w:div w:id="691031591">
      <w:bodyDiv w:val="1"/>
      <w:marLeft w:val="0"/>
      <w:marRight w:val="0"/>
      <w:marTop w:val="0"/>
      <w:marBottom w:val="0"/>
      <w:divBdr>
        <w:top w:val="none" w:sz="0" w:space="0" w:color="auto"/>
        <w:left w:val="none" w:sz="0" w:space="0" w:color="auto"/>
        <w:bottom w:val="none" w:sz="0" w:space="0" w:color="auto"/>
        <w:right w:val="none" w:sz="0" w:space="0" w:color="auto"/>
      </w:divBdr>
    </w:div>
    <w:div w:id="691077608">
      <w:bodyDiv w:val="1"/>
      <w:marLeft w:val="0"/>
      <w:marRight w:val="0"/>
      <w:marTop w:val="0"/>
      <w:marBottom w:val="0"/>
      <w:divBdr>
        <w:top w:val="none" w:sz="0" w:space="0" w:color="auto"/>
        <w:left w:val="none" w:sz="0" w:space="0" w:color="auto"/>
        <w:bottom w:val="none" w:sz="0" w:space="0" w:color="auto"/>
        <w:right w:val="none" w:sz="0" w:space="0" w:color="auto"/>
      </w:divBdr>
    </w:div>
    <w:div w:id="691079120">
      <w:bodyDiv w:val="1"/>
      <w:marLeft w:val="0"/>
      <w:marRight w:val="0"/>
      <w:marTop w:val="0"/>
      <w:marBottom w:val="0"/>
      <w:divBdr>
        <w:top w:val="none" w:sz="0" w:space="0" w:color="auto"/>
        <w:left w:val="none" w:sz="0" w:space="0" w:color="auto"/>
        <w:bottom w:val="none" w:sz="0" w:space="0" w:color="auto"/>
        <w:right w:val="none" w:sz="0" w:space="0" w:color="auto"/>
      </w:divBdr>
    </w:div>
    <w:div w:id="691079545">
      <w:bodyDiv w:val="1"/>
      <w:marLeft w:val="0"/>
      <w:marRight w:val="0"/>
      <w:marTop w:val="0"/>
      <w:marBottom w:val="0"/>
      <w:divBdr>
        <w:top w:val="none" w:sz="0" w:space="0" w:color="auto"/>
        <w:left w:val="none" w:sz="0" w:space="0" w:color="auto"/>
        <w:bottom w:val="none" w:sz="0" w:space="0" w:color="auto"/>
        <w:right w:val="none" w:sz="0" w:space="0" w:color="auto"/>
      </w:divBdr>
    </w:div>
    <w:div w:id="691103082">
      <w:bodyDiv w:val="1"/>
      <w:marLeft w:val="0"/>
      <w:marRight w:val="0"/>
      <w:marTop w:val="0"/>
      <w:marBottom w:val="0"/>
      <w:divBdr>
        <w:top w:val="none" w:sz="0" w:space="0" w:color="auto"/>
        <w:left w:val="none" w:sz="0" w:space="0" w:color="auto"/>
        <w:bottom w:val="none" w:sz="0" w:space="0" w:color="auto"/>
        <w:right w:val="none" w:sz="0" w:space="0" w:color="auto"/>
      </w:divBdr>
    </w:div>
    <w:div w:id="691145397">
      <w:bodyDiv w:val="1"/>
      <w:marLeft w:val="0"/>
      <w:marRight w:val="0"/>
      <w:marTop w:val="0"/>
      <w:marBottom w:val="0"/>
      <w:divBdr>
        <w:top w:val="none" w:sz="0" w:space="0" w:color="auto"/>
        <w:left w:val="none" w:sz="0" w:space="0" w:color="auto"/>
        <w:bottom w:val="none" w:sz="0" w:space="0" w:color="auto"/>
        <w:right w:val="none" w:sz="0" w:space="0" w:color="auto"/>
      </w:divBdr>
    </w:div>
    <w:div w:id="691148853">
      <w:bodyDiv w:val="1"/>
      <w:marLeft w:val="0"/>
      <w:marRight w:val="0"/>
      <w:marTop w:val="0"/>
      <w:marBottom w:val="0"/>
      <w:divBdr>
        <w:top w:val="none" w:sz="0" w:space="0" w:color="auto"/>
        <w:left w:val="none" w:sz="0" w:space="0" w:color="auto"/>
        <w:bottom w:val="none" w:sz="0" w:space="0" w:color="auto"/>
        <w:right w:val="none" w:sz="0" w:space="0" w:color="auto"/>
      </w:divBdr>
    </w:div>
    <w:div w:id="691150824">
      <w:bodyDiv w:val="1"/>
      <w:marLeft w:val="0"/>
      <w:marRight w:val="0"/>
      <w:marTop w:val="0"/>
      <w:marBottom w:val="0"/>
      <w:divBdr>
        <w:top w:val="none" w:sz="0" w:space="0" w:color="auto"/>
        <w:left w:val="none" w:sz="0" w:space="0" w:color="auto"/>
        <w:bottom w:val="none" w:sz="0" w:space="0" w:color="auto"/>
        <w:right w:val="none" w:sz="0" w:space="0" w:color="auto"/>
      </w:divBdr>
    </w:div>
    <w:div w:id="691221251">
      <w:bodyDiv w:val="1"/>
      <w:marLeft w:val="0"/>
      <w:marRight w:val="0"/>
      <w:marTop w:val="0"/>
      <w:marBottom w:val="0"/>
      <w:divBdr>
        <w:top w:val="none" w:sz="0" w:space="0" w:color="auto"/>
        <w:left w:val="none" w:sz="0" w:space="0" w:color="auto"/>
        <w:bottom w:val="none" w:sz="0" w:space="0" w:color="auto"/>
        <w:right w:val="none" w:sz="0" w:space="0" w:color="auto"/>
      </w:divBdr>
    </w:div>
    <w:div w:id="691222437">
      <w:bodyDiv w:val="1"/>
      <w:marLeft w:val="0"/>
      <w:marRight w:val="0"/>
      <w:marTop w:val="0"/>
      <w:marBottom w:val="0"/>
      <w:divBdr>
        <w:top w:val="none" w:sz="0" w:space="0" w:color="auto"/>
        <w:left w:val="none" w:sz="0" w:space="0" w:color="auto"/>
        <w:bottom w:val="none" w:sz="0" w:space="0" w:color="auto"/>
        <w:right w:val="none" w:sz="0" w:space="0" w:color="auto"/>
      </w:divBdr>
    </w:div>
    <w:div w:id="691223528">
      <w:bodyDiv w:val="1"/>
      <w:marLeft w:val="0"/>
      <w:marRight w:val="0"/>
      <w:marTop w:val="0"/>
      <w:marBottom w:val="0"/>
      <w:divBdr>
        <w:top w:val="none" w:sz="0" w:space="0" w:color="auto"/>
        <w:left w:val="none" w:sz="0" w:space="0" w:color="auto"/>
        <w:bottom w:val="none" w:sz="0" w:space="0" w:color="auto"/>
        <w:right w:val="none" w:sz="0" w:space="0" w:color="auto"/>
      </w:divBdr>
    </w:div>
    <w:div w:id="691224859">
      <w:bodyDiv w:val="1"/>
      <w:marLeft w:val="0"/>
      <w:marRight w:val="0"/>
      <w:marTop w:val="0"/>
      <w:marBottom w:val="0"/>
      <w:divBdr>
        <w:top w:val="none" w:sz="0" w:space="0" w:color="auto"/>
        <w:left w:val="none" w:sz="0" w:space="0" w:color="auto"/>
        <w:bottom w:val="none" w:sz="0" w:space="0" w:color="auto"/>
        <w:right w:val="none" w:sz="0" w:space="0" w:color="auto"/>
      </w:divBdr>
    </w:div>
    <w:div w:id="691228687">
      <w:bodyDiv w:val="1"/>
      <w:marLeft w:val="0"/>
      <w:marRight w:val="0"/>
      <w:marTop w:val="0"/>
      <w:marBottom w:val="0"/>
      <w:divBdr>
        <w:top w:val="none" w:sz="0" w:space="0" w:color="auto"/>
        <w:left w:val="none" w:sz="0" w:space="0" w:color="auto"/>
        <w:bottom w:val="none" w:sz="0" w:space="0" w:color="auto"/>
        <w:right w:val="none" w:sz="0" w:space="0" w:color="auto"/>
      </w:divBdr>
    </w:div>
    <w:div w:id="691299256">
      <w:bodyDiv w:val="1"/>
      <w:marLeft w:val="0"/>
      <w:marRight w:val="0"/>
      <w:marTop w:val="0"/>
      <w:marBottom w:val="0"/>
      <w:divBdr>
        <w:top w:val="none" w:sz="0" w:space="0" w:color="auto"/>
        <w:left w:val="none" w:sz="0" w:space="0" w:color="auto"/>
        <w:bottom w:val="none" w:sz="0" w:space="0" w:color="auto"/>
        <w:right w:val="none" w:sz="0" w:space="0" w:color="auto"/>
      </w:divBdr>
    </w:div>
    <w:div w:id="691300343">
      <w:bodyDiv w:val="1"/>
      <w:marLeft w:val="0"/>
      <w:marRight w:val="0"/>
      <w:marTop w:val="0"/>
      <w:marBottom w:val="0"/>
      <w:divBdr>
        <w:top w:val="none" w:sz="0" w:space="0" w:color="auto"/>
        <w:left w:val="none" w:sz="0" w:space="0" w:color="auto"/>
        <w:bottom w:val="none" w:sz="0" w:space="0" w:color="auto"/>
        <w:right w:val="none" w:sz="0" w:space="0" w:color="auto"/>
      </w:divBdr>
    </w:div>
    <w:div w:id="691302429">
      <w:bodyDiv w:val="1"/>
      <w:marLeft w:val="0"/>
      <w:marRight w:val="0"/>
      <w:marTop w:val="0"/>
      <w:marBottom w:val="0"/>
      <w:divBdr>
        <w:top w:val="none" w:sz="0" w:space="0" w:color="auto"/>
        <w:left w:val="none" w:sz="0" w:space="0" w:color="auto"/>
        <w:bottom w:val="none" w:sz="0" w:space="0" w:color="auto"/>
        <w:right w:val="none" w:sz="0" w:space="0" w:color="auto"/>
      </w:divBdr>
    </w:div>
    <w:div w:id="691303513">
      <w:bodyDiv w:val="1"/>
      <w:marLeft w:val="0"/>
      <w:marRight w:val="0"/>
      <w:marTop w:val="0"/>
      <w:marBottom w:val="0"/>
      <w:divBdr>
        <w:top w:val="none" w:sz="0" w:space="0" w:color="auto"/>
        <w:left w:val="none" w:sz="0" w:space="0" w:color="auto"/>
        <w:bottom w:val="none" w:sz="0" w:space="0" w:color="auto"/>
        <w:right w:val="none" w:sz="0" w:space="0" w:color="auto"/>
      </w:divBdr>
    </w:div>
    <w:div w:id="691343604">
      <w:bodyDiv w:val="1"/>
      <w:marLeft w:val="0"/>
      <w:marRight w:val="0"/>
      <w:marTop w:val="0"/>
      <w:marBottom w:val="0"/>
      <w:divBdr>
        <w:top w:val="none" w:sz="0" w:space="0" w:color="auto"/>
        <w:left w:val="none" w:sz="0" w:space="0" w:color="auto"/>
        <w:bottom w:val="none" w:sz="0" w:space="0" w:color="auto"/>
        <w:right w:val="none" w:sz="0" w:space="0" w:color="auto"/>
      </w:divBdr>
    </w:div>
    <w:div w:id="691346544">
      <w:bodyDiv w:val="1"/>
      <w:marLeft w:val="0"/>
      <w:marRight w:val="0"/>
      <w:marTop w:val="0"/>
      <w:marBottom w:val="0"/>
      <w:divBdr>
        <w:top w:val="none" w:sz="0" w:space="0" w:color="auto"/>
        <w:left w:val="none" w:sz="0" w:space="0" w:color="auto"/>
        <w:bottom w:val="none" w:sz="0" w:space="0" w:color="auto"/>
        <w:right w:val="none" w:sz="0" w:space="0" w:color="auto"/>
      </w:divBdr>
    </w:div>
    <w:div w:id="691348031">
      <w:bodyDiv w:val="1"/>
      <w:marLeft w:val="0"/>
      <w:marRight w:val="0"/>
      <w:marTop w:val="0"/>
      <w:marBottom w:val="0"/>
      <w:divBdr>
        <w:top w:val="none" w:sz="0" w:space="0" w:color="auto"/>
        <w:left w:val="none" w:sz="0" w:space="0" w:color="auto"/>
        <w:bottom w:val="none" w:sz="0" w:space="0" w:color="auto"/>
        <w:right w:val="none" w:sz="0" w:space="0" w:color="auto"/>
      </w:divBdr>
    </w:div>
    <w:div w:id="691414155">
      <w:bodyDiv w:val="1"/>
      <w:marLeft w:val="0"/>
      <w:marRight w:val="0"/>
      <w:marTop w:val="0"/>
      <w:marBottom w:val="0"/>
      <w:divBdr>
        <w:top w:val="none" w:sz="0" w:space="0" w:color="auto"/>
        <w:left w:val="none" w:sz="0" w:space="0" w:color="auto"/>
        <w:bottom w:val="none" w:sz="0" w:space="0" w:color="auto"/>
        <w:right w:val="none" w:sz="0" w:space="0" w:color="auto"/>
      </w:divBdr>
    </w:div>
    <w:div w:id="691415169">
      <w:bodyDiv w:val="1"/>
      <w:marLeft w:val="0"/>
      <w:marRight w:val="0"/>
      <w:marTop w:val="0"/>
      <w:marBottom w:val="0"/>
      <w:divBdr>
        <w:top w:val="none" w:sz="0" w:space="0" w:color="auto"/>
        <w:left w:val="none" w:sz="0" w:space="0" w:color="auto"/>
        <w:bottom w:val="none" w:sz="0" w:space="0" w:color="auto"/>
        <w:right w:val="none" w:sz="0" w:space="0" w:color="auto"/>
      </w:divBdr>
    </w:div>
    <w:div w:id="691418902">
      <w:bodyDiv w:val="1"/>
      <w:marLeft w:val="0"/>
      <w:marRight w:val="0"/>
      <w:marTop w:val="0"/>
      <w:marBottom w:val="0"/>
      <w:divBdr>
        <w:top w:val="none" w:sz="0" w:space="0" w:color="auto"/>
        <w:left w:val="none" w:sz="0" w:space="0" w:color="auto"/>
        <w:bottom w:val="none" w:sz="0" w:space="0" w:color="auto"/>
        <w:right w:val="none" w:sz="0" w:space="0" w:color="auto"/>
      </w:divBdr>
    </w:div>
    <w:div w:id="691419497">
      <w:bodyDiv w:val="1"/>
      <w:marLeft w:val="0"/>
      <w:marRight w:val="0"/>
      <w:marTop w:val="0"/>
      <w:marBottom w:val="0"/>
      <w:divBdr>
        <w:top w:val="none" w:sz="0" w:space="0" w:color="auto"/>
        <w:left w:val="none" w:sz="0" w:space="0" w:color="auto"/>
        <w:bottom w:val="none" w:sz="0" w:space="0" w:color="auto"/>
        <w:right w:val="none" w:sz="0" w:space="0" w:color="auto"/>
      </w:divBdr>
    </w:div>
    <w:div w:id="691420768">
      <w:bodyDiv w:val="1"/>
      <w:marLeft w:val="0"/>
      <w:marRight w:val="0"/>
      <w:marTop w:val="0"/>
      <w:marBottom w:val="0"/>
      <w:divBdr>
        <w:top w:val="none" w:sz="0" w:space="0" w:color="auto"/>
        <w:left w:val="none" w:sz="0" w:space="0" w:color="auto"/>
        <w:bottom w:val="none" w:sz="0" w:space="0" w:color="auto"/>
        <w:right w:val="none" w:sz="0" w:space="0" w:color="auto"/>
      </w:divBdr>
    </w:div>
    <w:div w:id="691495427">
      <w:bodyDiv w:val="1"/>
      <w:marLeft w:val="0"/>
      <w:marRight w:val="0"/>
      <w:marTop w:val="0"/>
      <w:marBottom w:val="0"/>
      <w:divBdr>
        <w:top w:val="none" w:sz="0" w:space="0" w:color="auto"/>
        <w:left w:val="none" w:sz="0" w:space="0" w:color="auto"/>
        <w:bottom w:val="none" w:sz="0" w:space="0" w:color="auto"/>
        <w:right w:val="none" w:sz="0" w:space="0" w:color="auto"/>
      </w:divBdr>
    </w:div>
    <w:div w:id="691536914">
      <w:bodyDiv w:val="1"/>
      <w:marLeft w:val="0"/>
      <w:marRight w:val="0"/>
      <w:marTop w:val="0"/>
      <w:marBottom w:val="0"/>
      <w:divBdr>
        <w:top w:val="none" w:sz="0" w:space="0" w:color="auto"/>
        <w:left w:val="none" w:sz="0" w:space="0" w:color="auto"/>
        <w:bottom w:val="none" w:sz="0" w:space="0" w:color="auto"/>
        <w:right w:val="none" w:sz="0" w:space="0" w:color="auto"/>
      </w:divBdr>
    </w:div>
    <w:div w:id="691538320">
      <w:bodyDiv w:val="1"/>
      <w:marLeft w:val="0"/>
      <w:marRight w:val="0"/>
      <w:marTop w:val="0"/>
      <w:marBottom w:val="0"/>
      <w:divBdr>
        <w:top w:val="none" w:sz="0" w:space="0" w:color="auto"/>
        <w:left w:val="none" w:sz="0" w:space="0" w:color="auto"/>
        <w:bottom w:val="none" w:sz="0" w:space="0" w:color="auto"/>
        <w:right w:val="none" w:sz="0" w:space="0" w:color="auto"/>
      </w:divBdr>
    </w:div>
    <w:div w:id="691540775">
      <w:bodyDiv w:val="1"/>
      <w:marLeft w:val="0"/>
      <w:marRight w:val="0"/>
      <w:marTop w:val="0"/>
      <w:marBottom w:val="0"/>
      <w:divBdr>
        <w:top w:val="none" w:sz="0" w:space="0" w:color="auto"/>
        <w:left w:val="none" w:sz="0" w:space="0" w:color="auto"/>
        <w:bottom w:val="none" w:sz="0" w:space="0" w:color="auto"/>
        <w:right w:val="none" w:sz="0" w:space="0" w:color="auto"/>
      </w:divBdr>
    </w:div>
    <w:div w:id="691541183">
      <w:bodyDiv w:val="1"/>
      <w:marLeft w:val="0"/>
      <w:marRight w:val="0"/>
      <w:marTop w:val="0"/>
      <w:marBottom w:val="0"/>
      <w:divBdr>
        <w:top w:val="none" w:sz="0" w:space="0" w:color="auto"/>
        <w:left w:val="none" w:sz="0" w:space="0" w:color="auto"/>
        <w:bottom w:val="none" w:sz="0" w:space="0" w:color="auto"/>
        <w:right w:val="none" w:sz="0" w:space="0" w:color="auto"/>
      </w:divBdr>
    </w:div>
    <w:div w:id="691564892">
      <w:bodyDiv w:val="1"/>
      <w:marLeft w:val="0"/>
      <w:marRight w:val="0"/>
      <w:marTop w:val="0"/>
      <w:marBottom w:val="0"/>
      <w:divBdr>
        <w:top w:val="none" w:sz="0" w:space="0" w:color="auto"/>
        <w:left w:val="none" w:sz="0" w:space="0" w:color="auto"/>
        <w:bottom w:val="none" w:sz="0" w:space="0" w:color="auto"/>
        <w:right w:val="none" w:sz="0" w:space="0" w:color="auto"/>
      </w:divBdr>
    </w:div>
    <w:div w:id="691568340">
      <w:bodyDiv w:val="1"/>
      <w:marLeft w:val="0"/>
      <w:marRight w:val="0"/>
      <w:marTop w:val="0"/>
      <w:marBottom w:val="0"/>
      <w:divBdr>
        <w:top w:val="none" w:sz="0" w:space="0" w:color="auto"/>
        <w:left w:val="none" w:sz="0" w:space="0" w:color="auto"/>
        <w:bottom w:val="none" w:sz="0" w:space="0" w:color="auto"/>
        <w:right w:val="none" w:sz="0" w:space="0" w:color="auto"/>
      </w:divBdr>
    </w:div>
    <w:div w:id="691607791">
      <w:bodyDiv w:val="1"/>
      <w:marLeft w:val="0"/>
      <w:marRight w:val="0"/>
      <w:marTop w:val="0"/>
      <w:marBottom w:val="0"/>
      <w:divBdr>
        <w:top w:val="none" w:sz="0" w:space="0" w:color="auto"/>
        <w:left w:val="none" w:sz="0" w:space="0" w:color="auto"/>
        <w:bottom w:val="none" w:sz="0" w:space="0" w:color="auto"/>
        <w:right w:val="none" w:sz="0" w:space="0" w:color="auto"/>
      </w:divBdr>
    </w:div>
    <w:div w:id="691608108">
      <w:bodyDiv w:val="1"/>
      <w:marLeft w:val="0"/>
      <w:marRight w:val="0"/>
      <w:marTop w:val="0"/>
      <w:marBottom w:val="0"/>
      <w:divBdr>
        <w:top w:val="none" w:sz="0" w:space="0" w:color="auto"/>
        <w:left w:val="none" w:sz="0" w:space="0" w:color="auto"/>
        <w:bottom w:val="none" w:sz="0" w:space="0" w:color="auto"/>
        <w:right w:val="none" w:sz="0" w:space="0" w:color="auto"/>
      </w:divBdr>
    </w:div>
    <w:div w:id="691614393">
      <w:bodyDiv w:val="1"/>
      <w:marLeft w:val="0"/>
      <w:marRight w:val="0"/>
      <w:marTop w:val="0"/>
      <w:marBottom w:val="0"/>
      <w:divBdr>
        <w:top w:val="none" w:sz="0" w:space="0" w:color="auto"/>
        <w:left w:val="none" w:sz="0" w:space="0" w:color="auto"/>
        <w:bottom w:val="none" w:sz="0" w:space="0" w:color="auto"/>
        <w:right w:val="none" w:sz="0" w:space="0" w:color="auto"/>
      </w:divBdr>
    </w:div>
    <w:div w:id="691687732">
      <w:bodyDiv w:val="1"/>
      <w:marLeft w:val="0"/>
      <w:marRight w:val="0"/>
      <w:marTop w:val="0"/>
      <w:marBottom w:val="0"/>
      <w:divBdr>
        <w:top w:val="none" w:sz="0" w:space="0" w:color="auto"/>
        <w:left w:val="none" w:sz="0" w:space="0" w:color="auto"/>
        <w:bottom w:val="none" w:sz="0" w:space="0" w:color="auto"/>
        <w:right w:val="none" w:sz="0" w:space="0" w:color="auto"/>
      </w:divBdr>
    </w:div>
    <w:div w:id="691688366">
      <w:bodyDiv w:val="1"/>
      <w:marLeft w:val="0"/>
      <w:marRight w:val="0"/>
      <w:marTop w:val="0"/>
      <w:marBottom w:val="0"/>
      <w:divBdr>
        <w:top w:val="none" w:sz="0" w:space="0" w:color="auto"/>
        <w:left w:val="none" w:sz="0" w:space="0" w:color="auto"/>
        <w:bottom w:val="none" w:sz="0" w:space="0" w:color="auto"/>
        <w:right w:val="none" w:sz="0" w:space="0" w:color="auto"/>
      </w:divBdr>
    </w:div>
    <w:div w:id="691689172">
      <w:bodyDiv w:val="1"/>
      <w:marLeft w:val="0"/>
      <w:marRight w:val="0"/>
      <w:marTop w:val="0"/>
      <w:marBottom w:val="0"/>
      <w:divBdr>
        <w:top w:val="none" w:sz="0" w:space="0" w:color="auto"/>
        <w:left w:val="none" w:sz="0" w:space="0" w:color="auto"/>
        <w:bottom w:val="none" w:sz="0" w:space="0" w:color="auto"/>
        <w:right w:val="none" w:sz="0" w:space="0" w:color="auto"/>
      </w:divBdr>
    </w:div>
    <w:div w:id="691691473">
      <w:bodyDiv w:val="1"/>
      <w:marLeft w:val="0"/>
      <w:marRight w:val="0"/>
      <w:marTop w:val="0"/>
      <w:marBottom w:val="0"/>
      <w:divBdr>
        <w:top w:val="none" w:sz="0" w:space="0" w:color="auto"/>
        <w:left w:val="none" w:sz="0" w:space="0" w:color="auto"/>
        <w:bottom w:val="none" w:sz="0" w:space="0" w:color="auto"/>
        <w:right w:val="none" w:sz="0" w:space="0" w:color="auto"/>
      </w:divBdr>
    </w:div>
    <w:div w:id="691733651">
      <w:bodyDiv w:val="1"/>
      <w:marLeft w:val="0"/>
      <w:marRight w:val="0"/>
      <w:marTop w:val="0"/>
      <w:marBottom w:val="0"/>
      <w:divBdr>
        <w:top w:val="none" w:sz="0" w:space="0" w:color="auto"/>
        <w:left w:val="none" w:sz="0" w:space="0" w:color="auto"/>
        <w:bottom w:val="none" w:sz="0" w:space="0" w:color="auto"/>
        <w:right w:val="none" w:sz="0" w:space="0" w:color="auto"/>
      </w:divBdr>
    </w:div>
    <w:div w:id="691758318">
      <w:bodyDiv w:val="1"/>
      <w:marLeft w:val="0"/>
      <w:marRight w:val="0"/>
      <w:marTop w:val="0"/>
      <w:marBottom w:val="0"/>
      <w:divBdr>
        <w:top w:val="none" w:sz="0" w:space="0" w:color="auto"/>
        <w:left w:val="none" w:sz="0" w:space="0" w:color="auto"/>
        <w:bottom w:val="none" w:sz="0" w:space="0" w:color="auto"/>
        <w:right w:val="none" w:sz="0" w:space="0" w:color="auto"/>
      </w:divBdr>
    </w:div>
    <w:div w:id="691761174">
      <w:bodyDiv w:val="1"/>
      <w:marLeft w:val="0"/>
      <w:marRight w:val="0"/>
      <w:marTop w:val="0"/>
      <w:marBottom w:val="0"/>
      <w:divBdr>
        <w:top w:val="none" w:sz="0" w:space="0" w:color="auto"/>
        <w:left w:val="none" w:sz="0" w:space="0" w:color="auto"/>
        <w:bottom w:val="none" w:sz="0" w:space="0" w:color="auto"/>
        <w:right w:val="none" w:sz="0" w:space="0" w:color="auto"/>
      </w:divBdr>
    </w:div>
    <w:div w:id="691761220">
      <w:bodyDiv w:val="1"/>
      <w:marLeft w:val="0"/>
      <w:marRight w:val="0"/>
      <w:marTop w:val="0"/>
      <w:marBottom w:val="0"/>
      <w:divBdr>
        <w:top w:val="none" w:sz="0" w:space="0" w:color="auto"/>
        <w:left w:val="none" w:sz="0" w:space="0" w:color="auto"/>
        <w:bottom w:val="none" w:sz="0" w:space="0" w:color="auto"/>
        <w:right w:val="none" w:sz="0" w:space="0" w:color="auto"/>
      </w:divBdr>
    </w:div>
    <w:div w:id="691801042">
      <w:bodyDiv w:val="1"/>
      <w:marLeft w:val="0"/>
      <w:marRight w:val="0"/>
      <w:marTop w:val="0"/>
      <w:marBottom w:val="0"/>
      <w:divBdr>
        <w:top w:val="none" w:sz="0" w:space="0" w:color="auto"/>
        <w:left w:val="none" w:sz="0" w:space="0" w:color="auto"/>
        <w:bottom w:val="none" w:sz="0" w:space="0" w:color="auto"/>
        <w:right w:val="none" w:sz="0" w:space="0" w:color="auto"/>
      </w:divBdr>
    </w:div>
    <w:div w:id="691801422">
      <w:bodyDiv w:val="1"/>
      <w:marLeft w:val="0"/>
      <w:marRight w:val="0"/>
      <w:marTop w:val="0"/>
      <w:marBottom w:val="0"/>
      <w:divBdr>
        <w:top w:val="none" w:sz="0" w:space="0" w:color="auto"/>
        <w:left w:val="none" w:sz="0" w:space="0" w:color="auto"/>
        <w:bottom w:val="none" w:sz="0" w:space="0" w:color="auto"/>
        <w:right w:val="none" w:sz="0" w:space="0" w:color="auto"/>
      </w:divBdr>
    </w:div>
    <w:div w:id="691801963">
      <w:bodyDiv w:val="1"/>
      <w:marLeft w:val="0"/>
      <w:marRight w:val="0"/>
      <w:marTop w:val="0"/>
      <w:marBottom w:val="0"/>
      <w:divBdr>
        <w:top w:val="none" w:sz="0" w:space="0" w:color="auto"/>
        <w:left w:val="none" w:sz="0" w:space="0" w:color="auto"/>
        <w:bottom w:val="none" w:sz="0" w:space="0" w:color="auto"/>
        <w:right w:val="none" w:sz="0" w:space="0" w:color="auto"/>
      </w:divBdr>
    </w:div>
    <w:div w:id="691803943">
      <w:bodyDiv w:val="1"/>
      <w:marLeft w:val="0"/>
      <w:marRight w:val="0"/>
      <w:marTop w:val="0"/>
      <w:marBottom w:val="0"/>
      <w:divBdr>
        <w:top w:val="none" w:sz="0" w:space="0" w:color="auto"/>
        <w:left w:val="none" w:sz="0" w:space="0" w:color="auto"/>
        <w:bottom w:val="none" w:sz="0" w:space="0" w:color="auto"/>
        <w:right w:val="none" w:sz="0" w:space="0" w:color="auto"/>
      </w:divBdr>
    </w:div>
    <w:div w:id="691806268">
      <w:bodyDiv w:val="1"/>
      <w:marLeft w:val="0"/>
      <w:marRight w:val="0"/>
      <w:marTop w:val="0"/>
      <w:marBottom w:val="0"/>
      <w:divBdr>
        <w:top w:val="none" w:sz="0" w:space="0" w:color="auto"/>
        <w:left w:val="none" w:sz="0" w:space="0" w:color="auto"/>
        <w:bottom w:val="none" w:sz="0" w:space="0" w:color="auto"/>
        <w:right w:val="none" w:sz="0" w:space="0" w:color="auto"/>
      </w:divBdr>
    </w:div>
    <w:div w:id="691810015">
      <w:bodyDiv w:val="1"/>
      <w:marLeft w:val="0"/>
      <w:marRight w:val="0"/>
      <w:marTop w:val="0"/>
      <w:marBottom w:val="0"/>
      <w:divBdr>
        <w:top w:val="none" w:sz="0" w:space="0" w:color="auto"/>
        <w:left w:val="none" w:sz="0" w:space="0" w:color="auto"/>
        <w:bottom w:val="none" w:sz="0" w:space="0" w:color="auto"/>
        <w:right w:val="none" w:sz="0" w:space="0" w:color="auto"/>
      </w:divBdr>
    </w:div>
    <w:div w:id="691882231">
      <w:bodyDiv w:val="1"/>
      <w:marLeft w:val="0"/>
      <w:marRight w:val="0"/>
      <w:marTop w:val="0"/>
      <w:marBottom w:val="0"/>
      <w:divBdr>
        <w:top w:val="none" w:sz="0" w:space="0" w:color="auto"/>
        <w:left w:val="none" w:sz="0" w:space="0" w:color="auto"/>
        <w:bottom w:val="none" w:sz="0" w:space="0" w:color="auto"/>
        <w:right w:val="none" w:sz="0" w:space="0" w:color="auto"/>
      </w:divBdr>
    </w:div>
    <w:div w:id="691882842">
      <w:bodyDiv w:val="1"/>
      <w:marLeft w:val="0"/>
      <w:marRight w:val="0"/>
      <w:marTop w:val="0"/>
      <w:marBottom w:val="0"/>
      <w:divBdr>
        <w:top w:val="none" w:sz="0" w:space="0" w:color="auto"/>
        <w:left w:val="none" w:sz="0" w:space="0" w:color="auto"/>
        <w:bottom w:val="none" w:sz="0" w:space="0" w:color="auto"/>
        <w:right w:val="none" w:sz="0" w:space="0" w:color="auto"/>
      </w:divBdr>
    </w:div>
    <w:div w:id="691883786">
      <w:bodyDiv w:val="1"/>
      <w:marLeft w:val="0"/>
      <w:marRight w:val="0"/>
      <w:marTop w:val="0"/>
      <w:marBottom w:val="0"/>
      <w:divBdr>
        <w:top w:val="none" w:sz="0" w:space="0" w:color="auto"/>
        <w:left w:val="none" w:sz="0" w:space="0" w:color="auto"/>
        <w:bottom w:val="none" w:sz="0" w:space="0" w:color="auto"/>
        <w:right w:val="none" w:sz="0" w:space="0" w:color="auto"/>
      </w:divBdr>
    </w:div>
    <w:div w:id="691952577">
      <w:bodyDiv w:val="1"/>
      <w:marLeft w:val="0"/>
      <w:marRight w:val="0"/>
      <w:marTop w:val="0"/>
      <w:marBottom w:val="0"/>
      <w:divBdr>
        <w:top w:val="none" w:sz="0" w:space="0" w:color="auto"/>
        <w:left w:val="none" w:sz="0" w:space="0" w:color="auto"/>
        <w:bottom w:val="none" w:sz="0" w:space="0" w:color="auto"/>
        <w:right w:val="none" w:sz="0" w:space="0" w:color="auto"/>
      </w:divBdr>
    </w:div>
    <w:div w:id="691955108">
      <w:bodyDiv w:val="1"/>
      <w:marLeft w:val="0"/>
      <w:marRight w:val="0"/>
      <w:marTop w:val="0"/>
      <w:marBottom w:val="0"/>
      <w:divBdr>
        <w:top w:val="none" w:sz="0" w:space="0" w:color="auto"/>
        <w:left w:val="none" w:sz="0" w:space="0" w:color="auto"/>
        <w:bottom w:val="none" w:sz="0" w:space="0" w:color="auto"/>
        <w:right w:val="none" w:sz="0" w:space="0" w:color="auto"/>
      </w:divBdr>
    </w:div>
    <w:div w:id="692001033">
      <w:bodyDiv w:val="1"/>
      <w:marLeft w:val="0"/>
      <w:marRight w:val="0"/>
      <w:marTop w:val="0"/>
      <w:marBottom w:val="0"/>
      <w:divBdr>
        <w:top w:val="none" w:sz="0" w:space="0" w:color="auto"/>
        <w:left w:val="none" w:sz="0" w:space="0" w:color="auto"/>
        <w:bottom w:val="none" w:sz="0" w:space="0" w:color="auto"/>
        <w:right w:val="none" w:sz="0" w:space="0" w:color="auto"/>
      </w:divBdr>
    </w:div>
    <w:div w:id="692070799">
      <w:bodyDiv w:val="1"/>
      <w:marLeft w:val="0"/>
      <w:marRight w:val="0"/>
      <w:marTop w:val="0"/>
      <w:marBottom w:val="0"/>
      <w:divBdr>
        <w:top w:val="none" w:sz="0" w:space="0" w:color="auto"/>
        <w:left w:val="none" w:sz="0" w:space="0" w:color="auto"/>
        <w:bottom w:val="none" w:sz="0" w:space="0" w:color="auto"/>
        <w:right w:val="none" w:sz="0" w:space="0" w:color="auto"/>
      </w:divBdr>
    </w:div>
    <w:div w:id="692072090">
      <w:bodyDiv w:val="1"/>
      <w:marLeft w:val="0"/>
      <w:marRight w:val="0"/>
      <w:marTop w:val="0"/>
      <w:marBottom w:val="0"/>
      <w:divBdr>
        <w:top w:val="none" w:sz="0" w:space="0" w:color="auto"/>
        <w:left w:val="none" w:sz="0" w:space="0" w:color="auto"/>
        <w:bottom w:val="none" w:sz="0" w:space="0" w:color="auto"/>
        <w:right w:val="none" w:sz="0" w:space="0" w:color="auto"/>
      </w:divBdr>
    </w:div>
    <w:div w:id="692072442">
      <w:bodyDiv w:val="1"/>
      <w:marLeft w:val="0"/>
      <w:marRight w:val="0"/>
      <w:marTop w:val="0"/>
      <w:marBottom w:val="0"/>
      <w:divBdr>
        <w:top w:val="none" w:sz="0" w:space="0" w:color="auto"/>
        <w:left w:val="none" w:sz="0" w:space="0" w:color="auto"/>
        <w:bottom w:val="none" w:sz="0" w:space="0" w:color="auto"/>
        <w:right w:val="none" w:sz="0" w:space="0" w:color="auto"/>
      </w:divBdr>
    </w:div>
    <w:div w:id="692072829">
      <w:bodyDiv w:val="1"/>
      <w:marLeft w:val="0"/>
      <w:marRight w:val="0"/>
      <w:marTop w:val="0"/>
      <w:marBottom w:val="0"/>
      <w:divBdr>
        <w:top w:val="none" w:sz="0" w:space="0" w:color="auto"/>
        <w:left w:val="none" w:sz="0" w:space="0" w:color="auto"/>
        <w:bottom w:val="none" w:sz="0" w:space="0" w:color="auto"/>
        <w:right w:val="none" w:sz="0" w:space="0" w:color="auto"/>
      </w:divBdr>
    </w:div>
    <w:div w:id="692078513">
      <w:bodyDiv w:val="1"/>
      <w:marLeft w:val="0"/>
      <w:marRight w:val="0"/>
      <w:marTop w:val="0"/>
      <w:marBottom w:val="0"/>
      <w:divBdr>
        <w:top w:val="none" w:sz="0" w:space="0" w:color="auto"/>
        <w:left w:val="none" w:sz="0" w:space="0" w:color="auto"/>
        <w:bottom w:val="none" w:sz="0" w:space="0" w:color="auto"/>
        <w:right w:val="none" w:sz="0" w:space="0" w:color="auto"/>
      </w:divBdr>
    </w:div>
    <w:div w:id="692145203">
      <w:bodyDiv w:val="1"/>
      <w:marLeft w:val="0"/>
      <w:marRight w:val="0"/>
      <w:marTop w:val="0"/>
      <w:marBottom w:val="0"/>
      <w:divBdr>
        <w:top w:val="none" w:sz="0" w:space="0" w:color="auto"/>
        <w:left w:val="none" w:sz="0" w:space="0" w:color="auto"/>
        <w:bottom w:val="none" w:sz="0" w:space="0" w:color="auto"/>
        <w:right w:val="none" w:sz="0" w:space="0" w:color="auto"/>
      </w:divBdr>
    </w:div>
    <w:div w:id="692150435">
      <w:bodyDiv w:val="1"/>
      <w:marLeft w:val="0"/>
      <w:marRight w:val="0"/>
      <w:marTop w:val="0"/>
      <w:marBottom w:val="0"/>
      <w:divBdr>
        <w:top w:val="none" w:sz="0" w:space="0" w:color="auto"/>
        <w:left w:val="none" w:sz="0" w:space="0" w:color="auto"/>
        <w:bottom w:val="none" w:sz="0" w:space="0" w:color="auto"/>
        <w:right w:val="none" w:sz="0" w:space="0" w:color="auto"/>
      </w:divBdr>
    </w:div>
    <w:div w:id="692153551">
      <w:bodyDiv w:val="1"/>
      <w:marLeft w:val="0"/>
      <w:marRight w:val="0"/>
      <w:marTop w:val="0"/>
      <w:marBottom w:val="0"/>
      <w:divBdr>
        <w:top w:val="none" w:sz="0" w:space="0" w:color="auto"/>
        <w:left w:val="none" w:sz="0" w:space="0" w:color="auto"/>
        <w:bottom w:val="none" w:sz="0" w:space="0" w:color="auto"/>
        <w:right w:val="none" w:sz="0" w:space="0" w:color="auto"/>
      </w:divBdr>
    </w:div>
    <w:div w:id="692192342">
      <w:bodyDiv w:val="1"/>
      <w:marLeft w:val="0"/>
      <w:marRight w:val="0"/>
      <w:marTop w:val="0"/>
      <w:marBottom w:val="0"/>
      <w:divBdr>
        <w:top w:val="none" w:sz="0" w:space="0" w:color="auto"/>
        <w:left w:val="none" w:sz="0" w:space="0" w:color="auto"/>
        <w:bottom w:val="none" w:sz="0" w:space="0" w:color="auto"/>
        <w:right w:val="none" w:sz="0" w:space="0" w:color="auto"/>
      </w:divBdr>
    </w:div>
    <w:div w:id="692195354">
      <w:bodyDiv w:val="1"/>
      <w:marLeft w:val="0"/>
      <w:marRight w:val="0"/>
      <w:marTop w:val="0"/>
      <w:marBottom w:val="0"/>
      <w:divBdr>
        <w:top w:val="none" w:sz="0" w:space="0" w:color="auto"/>
        <w:left w:val="none" w:sz="0" w:space="0" w:color="auto"/>
        <w:bottom w:val="none" w:sz="0" w:space="0" w:color="auto"/>
        <w:right w:val="none" w:sz="0" w:space="0" w:color="auto"/>
      </w:divBdr>
    </w:div>
    <w:div w:id="692220512">
      <w:bodyDiv w:val="1"/>
      <w:marLeft w:val="0"/>
      <w:marRight w:val="0"/>
      <w:marTop w:val="0"/>
      <w:marBottom w:val="0"/>
      <w:divBdr>
        <w:top w:val="none" w:sz="0" w:space="0" w:color="auto"/>
        <w:left w:val="none" w:sz="0" w:space="0" w:color="auto"/>
        <w:bottom w:val="none" w:sz="0" w:space="0" w:color="auto"/>
        <w:right w:val="none" w:sz="0" w:space="0" w:color="auto"/>
      </w:divBdr>
    </w:div>
    <w:div w:id="692222634">
      <w:bodyDiv w:val="1"/>
      <w:marLeft w:val="0"/>
      <w:marRight w:val="0"/>
      <w:marTop w:val="0"/>
      <w:marBottom w:val="0"/>
      <w:divBdr>
        <w:top w:val="none" w:sz="0" w:space="0" w:color="auto"/>
        <w:left w:val="none" w:sz="0" w:space="0" w:color="auto"/>
        <w:bottom w:val="none" w:sz="0" w:space="0" w:color="auto"/>
        <w:right w:val="none" w:sz="0" w:space="0" w:color="auto"/>
      </w:divBdr>
    </w:div>
    <w:div w:id="692267742">
      <w:bodyDiv w:val="1"/>
      <w:marLeft w:val="0"/>
      <w:marRight w:val="0"/>
      <w:marTop w:val="0"/>
      <w:marBottom w:val="0"/>
      <w:divBdr>
        <w:top w:val="none" w:sz="0" w:space="0" w:color="auto"/>
        <w:left w:val="none" w:sz="0" w:space="0" w:color="auto"/>
        <w:bottom w:val="none" w:sz="0" w:space="0" w:color="auto"/>
        <w:right w:val="none" w:sz="0" w:space="0" w:color="auto"/>
      </w:divBdr>
    </w:div>
    <w:div w:id="692271500">
      <w:bodyDiv w:val="1"/>
      <w:marLeft w:val="0"/>
      <w:marRight w:val="0"/>
      <w:marTop w:val="0"/>
      <w:marBottom w:val="0"/>
      <w:divBdr>
        <w:top w:val="none" w:sz="0" w:space="0" w:color="auto"/>
        <w:left w:val="none" w:sz="0" w:space="0" w:color="auto"/>
        <w:bottom w:val="none" w:sz="0" w:space="0" w:color="auto"/>
        <w:right w:val="none" w:sz="0" w:space="0" w:color="auto"/>
      </w:divBdr>
    </w:div>
    <w:div w:id="692340403">
      <w:bodyDiv w:val="1"/>
      <w:marLeft w:val="0"/>
      <w:marRight w:val="0"/>
      <w:marTop w:val="0"/>
      <w:marBottom w:val="0"/>
      <w:divBdr>
        <w:top w:val="none" w:sz="0" w:space="0" w:color="auto"/>
        <w:left w:val="none" w:sz="0" w:space="0" w:color="auto"/>
        <w:bottom w:val="none" w:sz="0" w:space="0" w:color="auto"/>
        <w:right w:val="none" w:sz="0" w:space="0" w:color="auto"/>
      </w:divBdr>
    </w:div>
    <w:div w:id="692341956">
      <w:bodyDiv w:val="1"/>
      <w:marLeft w:val="0"/>
      <w:marRight w:val="0"/>
      <w:marTop w:val="0"/>
      <w:marBottom w:val="0"/>
      <w:divBdr>
        <w:top w:val="none" w:sz="0" w:space="0" w:color="auto"/>
        <w:left w:val="none" w:sz="0" w:space="0" w:color="auto"/>
        <w:bottom w:val="none" w:sz="0" w:space="0" w:color="auto"/>
        <w:right w:val="none" w:sz="0" w:space="0" w:color="auto"/>
      </w:divBdr>
    </w:div>
    <w:div w:id="692343108">
      <w:bodyDiv w:val="1"/>
      <w:marLeft w:val="0"/>
      <w:marRight w:val="0"/>
      <w:marTop w:val="0"/>
      <w:marBottom w:val="0"/>
      <w:divBdr>
        <w:top w:val="none" w:sz="0" w:space="0" w:color="auto"/>
        <w:left w:val="none" w:sz="0" w:space="0" w:color="auto"/>
        <w:bottom w:val="none" w:sz="0" w:space="0" w:color="auto"/>
        <w:right w:val="none" w:sz="0" w:space="0" w:color="auto"/>
      </w:divBdr>
    </w:div>
    <w:div w:id="692345191">
      <w:bodyDiv w:val="1"/>
      <w:marLeft w:val="0"/>
      <w:marRight w:val="0"/>
      <w:marTop w:val="0"/>
      <w:marBottom w:val="0"/>
      <w:divBdr>
        <w:top w:val="none" w:sz="0" w:space="0" w:color="auto"/>
        <w:left w:val="none" w:sz="0" w:space="0" w:color="auto"/>
        <w:bottom w:val="none" w:sz="0" w:space="0" w:color="auto"/>
        <w:right w:val="none" w:sz="0" w:space="0" w:color="auto"/>
      </w:divBdr>
    </w:div>
    <w:div w:id="692389269">
      <w:bodyDiv w:val="1"/>
      <w:marLeft w:val="0"/>
      <w:marRight w:val="0"/>
      <w:marTop w:val="0"/>
      <w:marBottom w:val="0"/>
      <w:divBdr>
        <w:top w:val="none" w:sz="0" w:space="0" w:color="auto"/>
        <w:left w:val="none" w:sz="0" w:space="0" w:color="auto"/>
        <w:bottom w:val="none" w:sz="0" w:space="0" w:color="auto"/>
        <w:right w:val="none" w:sz="0" w:space="0" w:color="auto"/>
      </w:divBdr>
    </w:div>
    <w:div w:id="692389966">
      <w:bodyDiv w:val="1"/>
      <w:marLeft w:val="0"/>
      <w:marRight w:val="0"/>
      <w:marTop w:val="0"/>
      <w:marBottom w:val="0"/>
      <w:divBdr>
        <w:top w:val="none" w:sz="0" w:space="0" w:color="auto"/>
        <w:left w:val="none" w:sz="0" w:space="0" w:color="auto"/>
        <w:bottom w:val="none" w:sz="0" w:space="0" w:color="auto"/>
        <w:right w:val="none" w:sz="0" w:space="0" w:color="auto"/>
      </w:divBdr>
    </w:div>
    <w:div w:id="692416349">
      <w:bodyDiv w:val="1"/>
      <w:marLeft w:val="0"/>
      <w:marRight w:val="0"/>
      <w:marTop w:val="0"/>
      <w:marBottom w:val="0"/>
      <w:divBdr>
        <w:top w:val="none" w:sz="0" w:space="0" w:color="auto"/>
        <w:left w:val="none" w:sz="0" w:space="0" w:color="auto"/>
        <w:bottom w:val="none" w:sz="0" w:space="0" w:color="auto"/>
        <w:right w:val="none" w:sz="0" w:space="0" w:color="auto"/>
      </w:divBdr>
    </w:div>
    <w:div w:id="692458977">
      <w:bodyDiv w:val="1"/>
      <w:marLeft w:val="0"/>
      <w:marRight w:val="0"/>
      <w:marTop w:val="0"/>
      <w:marBottom w:val="0"/>
      <w:divBdr>
        <w:top w:val="none" w:sz="0" w:space="0" w:color="auto"/>
        <w:left w:val="none" w:sz="0" w:space="0" w:color="auto"/>
        <w:bottom w:val="none" w:sz="0" w:space="0" w:color="auto"/>
        <w:right w:val="none" w:sz="0" w:space="0" w:color="auto"/>
      </w:divBdr>
    </w:div>
    <w:div w:id="692462101">
      <w:bodyDiv w:val="1"/>
      <w:marLeft w:val="0"/>
      <w:marRight w:val="0"/>
      <w:marTop w:val="0"/>
      <w:marBottom w:val="0"/>
      <w:divBdr>
        <w:top w:val="none" w:sz="0" w:space="0" w:color="auto"/>
        <w:left w:val="none" w:sz="0" w:space="0" w:color="auto"/>
        <w:bottom w:val="none" w:sz="0" w:space="0" w:color="auto"/>
        <w:right w:val="none" w:sz="0" w:space="0" w:color="auto"/>
      </w:divBdr>
    </w:div>
    <w:div w:id="692462837">
      <w:bodyDiv w:val="1"/>
      <w:marLeft w:val="0"/>
      <w:marRight w:val="0"/>
      <w:marTop w:val="0"/>
      <w:marBottom w:val="0"/>
      <w:divBdr>
        <w:top w:val="none" w:sz="0" w:space="0" w:color="auto"/>
        <w:left w:val="none" w:sz="0" w:space="0" w:color="auto"/>
        <w:bottom w:val="none" w:sz="0" w:space="0" w:color="auto"/>
        <w:right w:val="none" w:sz="0" w:space="0" w:color="auto"/>
      </w:divBdr>
    </w:div>
    <w:div w:id="692463652">
      <w:bodyDiv w:val="1"/>
      <w:marLeft w:val="0"/>
      <w:marRight w:val="0"/>
      <w:marTop w:val="0"/>
      <w:marBottom w:val="0"/>
      <w:divBdr>
        <w:top w:val="none" w:sz="0" w:space="0" w:color="auto"/>
        <w:left w:val="none" w:sz="0" w:space="0" w:color="auto"/>
        <w:bottom w:val="none" w:sz="0" w:space="0" w:color="auto"/>
        <w:right w:val="none" w:sz="0" w:space="0" w:color="auto"/>
      </w:divBdr>
    </w:div>
    <w:div w:id="692534446">
      <w:bodyDiv w:val="1"/>
      <w:marLeft w:val="0"/>
      <w:marRight w:val="0"/>
      <w:marTop w:val="0"/>
      <w:marBottom w:val="0"/>
      <w:divBdr>
        <w:top w:val="none" w:sz="0" w:space="0" w:color="auto"/>
        <w:left w:val="none" w:sz="0" w:space="0" w:color="auto"/>
        <w:bottom w:val="none" w:sz="0" w:space="0" w:color="auto"/>
        <w:right w:val="none" w:sz="0" w:space="0" w:color="auto"/>
      </w:divBdr>
    </w:div>
    <w:div w:id="692534467">
      <w:bodyDiv w:val="1"/>
      <w:marLeft w:val="0"/>
      <w:marRight w:val="0"/>
      <w:marTop w:val="0"/>
      <w:marBottom w:val="0"/>
      <w:divBdr>
        <w:top w:val="none" w:sz="0" w:space="0" w:color="auto"/>
        <w:left w:val="none" w:sz="0" w:space="0" w:color="auto"/>
        <w:bottom w:val="none" w:sz="0" w:space="0" w:color="auto"/>
        <w:right w:val="none" w:sz="0" w:space="0" w:color="auto"/>
      </w:divBdr>
    </w:div>
    <w:div w:id="692538649">
      <w:bodyDiv w:val="1"/>
      <w:marLeft w:val="0"/>
      <w:marRight w:val="0"/>
      <w:marTop w:val="0"/>
      <w:marBottom w:val="0"/>
      <w:divBdr>
        <w:top w:val="none" w:sz="0" w:space="0" w:color="auto"/>
        <w:left w:val="none" w:sz="0" w:space="0" w:color="auto"/>
        <w:bottom w:val="none" w:sz="0" w:space="0" w:color="auto"/>
        <w:right w:val="none" w:sz="0" w:space="0" w:color="auto"/>
      </w:divBdr>
    </w:div>
    <w:div w:id="692610115">
      <w:bodyDiv w:val="1"/>
      <w:marLeft w:val="0"/>
      <w:marRight w:val="0"/>
      <w:marTop w:val="0"/>
      <w:marBottom w:val="0"/>
      <w:divBdr>
        <w:top w:val="none" w:sz="0" w:space="0" w:color="auto"/>
        <w:left w:val="none" w:sz="0" w:space="0" w:color="auto"/>
        <w:bottom w:val="none" w:sz="0" w:space="0" w:color="auto"/>
        <w:right w:val="none" w:sz="0" w:space="0" w:color="auto"/>
      </w:divBdr>
    </w:div>
    <w:div w:id="692612128">
      <w:bodyDiv w:val="1"/>
      <w:marLeft w:val="0"/>
      <w:marRight w:val="0"/>
      <w:marTop w:val="0"/>
      <w:marBottom w:val="0"/>
      <w:divBdr>
        <w:top w:val="none" w:sz="0" w:space="0" w:color="auto"/>
        <w:left w:val="none" w:sz="0" w:space="0" w:color="auto"/>
        <w:bottom w:val="none" w:sz="0" w:space="0" w:color="auto"/>
        <w:right w:val="none" w:sz="0" w:space="0" w:color="auto"/>
      </w:divBdr>
    </w:div>
    <w:div w:id="692613786">
      <w:bodyDiv w:val="1"/>
      <w:marLeft w:val="0"/>
      <w:marRight w:val="0"/>
      <w:marTop w:val="0"/>
      <w:marBottom w:val="0"/>
      <w:divBdr>
        <w:top w:val="none" w:sz="0" w:space="0" w:color="auto"/>
        <w:left w:val="none" w:sz="0" w:space="0" w:color="auto"/>
        <w:bottom w:val="none" w:sz="0" w:space="0" w:color="auto"/>
        <w:right w:val="none" w:sz="0" w:space="0" w:color="auto"/>
      </w:divBdr>
    </w:div>
    <w:div w:id="692615377">
      <w:bodyDiv w:val="1"/>
      <w:marLeft w:val="0"/>
      <w:marRight w:val="0"/>
      <w:marTop w:val="0"/>
      <w:marBottom w:val="0"/>
      <w:divBdr>
        <w:top w:val="none" w:sz="0" w:space="0" w:color="auto"/>
        <w:left w:val="none" w:sz="0" w:space="0" w:color="auto"/>
        <w:bottom w:val="none" w:sz="0" w:space="0" w:color="auto"/>
        <w:right w:val="none" w:sz="0" w:space="0" w:color="auto"/>
      </w:divBdr>
    </w:div>
    <w:div w:id="692615832">
      <w:bodyDiv w:val="1"/>
      <w:marLeft w:val="0"/>
      <w:marRight w:val="0"/>
      <w:marTop w:val="0"/>
      <w:marBottom w:val="0"/>
      <w:divBdr>
        <w:top w:val="none" w:sz="0" w:space="0" w:color="auto"/>
        <w:left w:val="none" w:sz="0" w:space="0" w:color="auto"/>
        <w:bottom w:val="none" w:sz="0" w:space="0" w:color="auto"/>
        <w:right w:val="none" w:sz="0" w:space="0" w:color="auto"/>
      </w:divBdr>
    </w:div>
    <w:div w:id="692655130">
      <w:bodyDiv w:val="1"/>
      <w:marLeft w:val="0"/>
      <w:marRight w:val="0"/>
      <w:marTop w:val="0"/>
      <w:marBottom w:val="0"/>
      <w:divBdr>
        <w:top w:val="none" w:sz="0" w:space="0" w:color="auto"/>
        <w:left w:val="none" w:sz="0" w:space="0" w:color="auto"/>
        <w:bottom w:val="none" w:sz="0" w:space="0" w:color="auto"/>
        <w:right w:val="none" w:sz="0" w:space="0" w:color="auto"/>
      </w:divBdr>
    </w:div>
    <w:div w:id="692655595">
      <w:bodyDiv w:val="1"/>
      <w:marLeft w:val="0"/>
      <w:marRight w:val="0"/>
      <w:marTop w:val="0"/>
      <w:marBottom w:val="0"/>
      <w:divBdr>
        <w:top w:val="none" w:sz="0" w:space="0" w:color="auto"/>
        <w:left w:val="none" w:sz="0" w:space="0" w:color="auto"/>
        <w:bottom w:val="none" w:sz="0" w:space="0" w:color="auto"/>
        <w:right w:val="none" w:sz="0" w:space="0" w:color="auto"/>
      </w:divBdr>
    </w:div>
    <w:div w:id="692656441">
      <w:bodyDiv w:val="1"/>
      <w:marLeft w:val="0"/>
      <w:marRight w:val="0"/>
      <w:marTop w:val="0"/>
      <w:marBottom w:val="0"/>
      <w:divBdr>
        <w:top w:val="none" w:sz="0" w:space="0" w:color="auto"/>
        <w:left w:val="none" w:sz="0" w:space="0" w:color="auto"/>
        <w:bottom w:val="none" w:sz="0" w:space="0" w:color="auto"/>
        <w:right w:val="none" w:sz="0" w:space="0" w:color="auto"/>
      </w:divBdr>
    </w:div>
    <w:div w:id="692656469">
      <w:bodyDiv w:val="1"/>
      <w:marLeft w:val="0"/>
      <w:marRight w:val="0"/>
      <w:marTop w:val="0"/>
      <w:marBottom w:val="0"/>
      <w:divBdr>
        <w:top w:val="none" w:sz="0" w:space="0" w:color="auto"/>
        <w:left w:val="none" w:sz="0" w:space="0" w:color="auto"/>
        <w:bottom w:val="none" w:sz="0" w:space="0" w:color="auto"/>
        <w:right w:val="none" w:sz="0" w:space="0" w:color="auto"/>
      </w:divBdr>
    </w:div>
    <w:div w:id="692725406">
      <w:bodyDiv w:val="1"/>
      <w:marLeft w:val="0"/>
      <w:marRight w:val="0"/>
      <w:marTop w:val="0"/>
      <w:marBottom w:val="0"/>
      <w:divBdr>
        <w:top w:val="none" w:sz="0" w:space="0" w:color="auto"/>
        <w:left w:val="none" w:sz="0" w:space="0" w:color="auto"/>
        <w:bottom w:val="none" w:sz="0" w:space="0" w:color="auto"/>
        <w:right w:val="none" w:sz="0" w:space="0" w:color="auto"/>
      </w:divBdr>
    </w:div>
    <w:div w:id="692732056">
      <w:bodyDiv w:val="1"/>
      <w:marLeft w:val="0"/>
      <w:marRight w:val="0"/>
      <w:marTop w:val="0"/>
      <w:marBottom w:val="0"/>
      <w:divBdr>
        <w:top w:val="none" w:sz="0" w:space="0" w:color="auto"/>
        <w:left w:val="none" w:sz="0" w:space="0" w:color="auto"/>
        <w:bottom w:val="none" w:sz="0" w:space="0" w:color="auto"/>
        <w:right w:val="none" w:sz="0" w:space="0" w:color="auto"/>
      </w:divBdr>
    </w:div>
    <w:div w:id="692733739">
      <w:bodyDiv w:val="1"/>
      <w:marLeft w:val="0"/>
      <w:marRight w:val="0"/>
      <w:marTop w:val="0"/>
      <w:marBottom w:val="0"/>
      <w:divBdr>
        <w:top w:val="none" w:sz="0" w:space="0" w:color="auto"/>
        <w:left w:val="none" w:sz="0" w:space="0" w:color="auto"/>
        <w:bottom w:val="none" w:sz="0" w:space="0" w:color="auto"/>
        <w:right w:val="none" w:sz="0" w:space="0" w:color="auto"/>
      </w:divBdr>
    </w:div>
    <w:div w:id="692805470">
      <w:bodyDiv w:val="1"/>
      <w:marLeft w:val="0"/>
      <w:marRight w:val="0"/>
      <w:marTop w:val="0"/>
      <w:marBottom w:val="0"/>
      <w:divBdr>
        <w:top w:val="none" w:sz="0" w:space="0" w:color="auto"/>
        <w:left w:val="none" w:sz="0" w:space="0" w:color="auto"/>
        <w:bottom w:val="none" w:sz="0" w:space="0" w:color="auto"/>
        <w:right w:val="none" w:sz="0" w:space="0" w:color="auto"/>
      </w:divBdr>
    </w:div>
    <w:div w:id="692807164">
      <w:bodyDiv w:val="1"/>
      <w:marLeft w:val="0"/>
      <w:marRight w:val="0"/>
      <w:marTop w:val="0"/>
      <w:marBottom w:val="0"/>
      <w:divBdr>
        <w:top w:val="none" w:sz="0" w:space="0" w:color="auto"/>
        <w:left w:val="none" w:sz="0" w:space="0" w:color="auto"/>
        <w:bottom w:val="none" w:sz="0" w:space="0" w:color="auto"/>
        <w:right w:val="none" w:sz="0" w:space="0" w:color="auto"/>
      </w:divBdr>
    </w:div>
    <w:div w:id="692849239">
      <w:bodyDiv w:val="1"/>
      <w:marLeft w:val="0"/>
      <w:marRight w:val="0"/>
      <w:marTop w:val="0"/>
      <w:marBottom w:val="0"/>
      <w:divBdr>
        <w:top w:val="none" w:sz="0" w:space="0" w:color="auto"/>
        <w:left w:val="none" w:sz="0" w:space="0" w:color="auto"/>
        <w:bottom w:val="none" w:sz="0" w:space="0" w:color="auto"/>
        <w:right w:val="none" w:sz="0" w:space="0" w:color="auto"/>
      </w:divBdr>
    </w:div>
    <w:div w:id="692875871">
      <w:bodyDiv w:val="1"/>
      <w:marLeft w:val="0"/>
      <w:marRight w:val="0"/>
      <w:marTop w:val="0"/>
      <w:marBottom w:val="0"/>
      <w:divBdr>
        <w:top w:val="none" w:sz="0" w:space="0" w:color="auto"/>
        <w:left w:val="none" w:sz="0" w:space="0" w:color="auto"/>
        <w:bottom w:val="none" w:sz="0" w:space="0" w:color="auto"/>
        <w:right w:val="none" w:sz="0" w:space="0" w:color="auto"/>
      </w:divBdr>
    </w:div>
    <w:div w:id="692877045">
      <w:bodyDiv w:val="1"/>
      <w:marLeft w:val="0"/>
      <w:marRight w:val="0"/>
      <w:marTop w:val="0"/>
      <w:marBottom w:val="0"/>
      <w:divBdr>
        <w:top w:val="none" w:sz="0" w:space="0" w:color="auto"/>
        <w:left w:val="none" w:sz="0" w:space="0" w:color="auto"/>
        <w:bottom w:val="none" w:sz="0" w:space="0" w:color="auto"/>
        <w:right w:val="none" w:sz="0" w:space="0" w:color="auto"/>
      </w:divBdr>
    </w:div>
    <w:div w:id="692877635">
      <w:bodyDiv w:val="1"/>
      <w:marLeft w:val="0"/>
      <w:marRight w:val="0"/>
      <w:marTop w:val="0"/>
      <w:marBottom w:val="0"/>
      <w:divBdr>
        <w:top w:val="none" w:sz="0" w:space="0" w:color="auto"/>
        <w:left w:val="none" w:sz="0" w:space="0" w:color="auto"/>
        <w:bottom w:val="none" w:sz="0" w:space="0" w:color="auto"/>
        <w:right w:val="none" w:sz="0" w:space="0" w:color="auto"/>
      </w:divBdr>
    </w:div>
    <w:div w:id="692918371">
      <w:bodyDiv w:val="1"/>
      <w:marLeft w:val="0"/>
      <w:marRight w:val="0"/>
      <w:marTop w:val="0"/>
      <w:marBottom w:val="0"/>
      <w:divBdr>
        <w:top w:val="none" w:sz="0" w:space="0" w:color="auto"/>
        <w:left w:val="none" w:sz="0" w:space="0" w:color="auto"/>
        <w:bottom w:val="none" w:sz="0" w:space="0" w:color="auto"/>
        <w:right w:val="none" w:sz="0" w:space="0" w:color="auto"/>
      </w:divBdr>
    </w:div>
    <w:div w:id="692921221">
      <w:bodyDiv w:val="1"/>
      <w:marLeft w:val="0"/>
      <w:marRight w:val="0"/>
      <w:marTop w:val="0"/>
      <w:marBottom w:val="0"/>
      <w:divBdr>
        <w:top w:val="none" w:sz="0" w:space="0" w:color="auto"/>
        <w:left w:val="none" w:sz="0" w:space="0" w:color="auto"/>
        <w:bottom w:val="none" w:sz="0" w:space="0" w:color="auto"/>
        <w:right w:val="none" w:sz="0" w:space="0" w:color="auto"/>
      </w:divBdr>
    </w:div>
    <w:div w:id="692922895">
      <w:bodyDiv w:val="1"/>
      <w:marLeft w:val="0"/>
      <w:marRight w:val="0"/>
      <w:marTop w:val="0"/>
      <w:marBottom w:val="0"/>
      <w:divBdr>
        <w:top w:val="none" w:sz="0" w:space="0" w:color="auto"/>
        <w:left w:val="none" w:sz="0" w:space="0" w:color="auto"/>
        <w:bottom w:val="none" w:sz="0" w:space="0" w:color="auto"/>
        <w:right w:val="none" w:sz="0" w:space="0" w:color="auto"/>
      </w:divBdr>
    </w:div>
    <w:div w:id="692923384">
      <w:bodyDiv w:val="1"/>
      <w:marLeft w:val="0"/>
      <w:marRight w:val="0"/>
      <w:marTop w:val="0"/>
      <w:marBottom w:val="0"/>
      <w:divBdr>
        <w:top w:val="none" w:sz="0" w:space="0" w:color="auto"/>
        <w:left w:val="none" w:sz="0" w:space="0" w:color="auto"/>
        <w:bottom w:val="none" w:sz="0" w:space="0" w:color="auto"/>
        <w:right w:val="none" w:sz="0" w:space="0" w:color="auto"/>
      </w:divBdr>
    </w:div>
    <w:div w:id="692996559">
      <w:bodyDiv w:val="1"/>
      <w:marLeft w:val="0"/>
      <w:marRight w:val="0"/>
      <w:marTop w:val="0"/>
      <w:marBottom w:val="0"/>
      <w:divBdr>
        <w:top w:val="none" w:sz="0" w:space="0" w:color="auto"/>
        <w:left w:val="none" w:sz="0" w:space="0" w:color="auto"/>
        <w:bottom w:val="none" w:sz="0" w:space="0" w:color="auto"/>
        <w:right w:val="none" w:sz="0" w:space="0" w:color="auto"/>
      </w:divBdr>
    </w:div>
    <w:div w:id="692999136">
      <w:bodyDiv w:val="1"/>
      <w:marLeft w:val="0"/>
      <w:marRight w:val="0"/>
      <w:marTop w:val="0"/>
      <w:marBottom w:val="0"/>
      <w:divBdr>
        <w:top w:val="none" w:sz="0" w:space="0" w:color="auto"/>
        <w:left w:val="none" w:sz="0" w:space="0" w:color="auto"/>
        <w:bottom w:val="none" w:sz="0" w:space="0" w:color="auto"/>
        <w:right w:val="none" w:sz="0" w:space="0" w:color="auto"/>
      </w:divBdr>
    </w:div>
    <w:div w:id="693112547">
      <w:bodyDiv w:val="1"/>
      <w:marLeft w:val="0"/>
      <w:marRight w:val="0"/>
      <w:marTop w:val="0"/>
      <w:marBottom w:val="0"/>
      <w:divBdr>
        <w:top w:val="none" w:sz="0" w:space="0" w:color="auto"/>
        <w:left w:val="none" w:sz="0" w:space="0" w:color="auto"/>
        <w:bottom w:val="none" w:sz="0" w:space="0" w:color="auto"/>
        <w:right w:val="none" w:sz="0" w:space="0" w:color="auto"/>
      </w:divBdr>
    </w:div>
    <w:div w:id="693113292">
      <w:bodyDiv w:val="1"/>
      <w:marLeft w:val="0"/>
      <w:marRight w:val="0"/>
      <w:marTop w:val="0"/>
      <w:marBottom w:val="0"/>
      <w:divBdr>
        <w:top w:val="none" w:sz="0" w:space="0" w:color="auto"/>
        <w:left w:val="none" w:sz="0" w:space="0" w:color="auto"/>
        <w:bottom w:val="none" w:sz="0" w:space="0" w:color="auto"/>
        <w:right w:val="none" w:sz="0" w:space="0" w:color="auto"/>
      </w:divBdr>
    </w:div>
    <w:div w:id="693120620">
      <w:bodyDiv w:val="1"/>
      <w:marLeft w:val="0"/>
      <w:marRight w:val="0"/>
      <w:marTop w:val="0"/>
      <w:marBottom w:val="0"/>
      <w:divBdr>
        <w:top w:val="none" w:sz="0" w:space="0" w:color="auto"/>
        <w:left w:val="none" w:sz="0" w:space="0" w:color="auto"/>
        <w:bottom w:val="none" w:sz="0" w:space="0" w:color="auto"/>
        <w:right w:val="none" w:sz="0" w:space="0" w:color="auto"/>
      </w:divBdr>
    </w:div>
    <w:div w:id="693189860">
      <w:bodyDiv w:val="1"/>
      <w:marLeft w:val="0"/>
      <w:marRight w:val="0"/>
      <w:marTop w:val="0"/>
      <w:marBottom w:val="0"/>
      <w:divBdr>
        <w:top w:val="none" w:sz="0" w:space="0" w:color="auto"/>
        <w:left w:val="none" w:sz="0" w:space="0" w:color="auto"/>
        <w:bottom w:val="none" w:sz="0" w:space="0" w:color="auto"/>
        <w:right w:val="none" w:sz="0" w:space="0" w:color="auto"/>
      </w:divBdr>
    </w:div>
    <w:div w:id="693193569">
      <w:bodyDiv w:val="1"/>
      <w:marLeft w:val="0"/>
      <w:marRight w:val="0"/>
      <w:marTop w:val="0"/>
      <w:marBottom w:val="0"/>
      <w:divBdr>
        <w:top w:val="none" w:sz="0" w:space="0" w:color="auto"/>
        <w:left w:val="none" w:sz="0" w:space="0" w:color="auto"/>
        <w:bottom w:val="none" w:sz="0" w:space="0" w:color="auto"/>
        <w:right w:val="none" w:sz="0" w:space="0" w:color="auto"/>
      </w:divBdr>
    </w:div>
    <w:div w:id="693195129">
      <w:bodyDiv w:val="1"/>
      <w:marLeft w:val="0"/>
      <w:marRight w:val="0"/>
      <w:marTop w:val="0"/>
      <w:marBottom w:val="0"/>
      <w:divBdr>
        <w:top w:val="none" w:sz="0" w:space="0" w:color="auto"/>
        <w:left w:val="none" w:sz="0" w:space="0" w:color="auto"/>
        <w:bottom w:val="none" w:sz="0" w:space="0" w:color="auto"/>
        <w:right w:val="none" w:sz="0" w:space="0" w:color="auto"/>
      </w:divBdr>
    </w:div>
    <w:div w:id="693195202">
      <w:bodyDiv w:val="1"/>
      <w:marLeft w:val="0"/>
      <w:marRight w:val="0"/>
      <w:marTop w:val="0"/>
      <w:marBottom w:val="0"/>
      <w:divBdr>
        <w:top w:val="none" w:sz="0" w:space="0" w:color="auto"/>
        <w:left w:val="none" w:sz="0" w:space="0" w:color="auto"/>
        <w:bottom w:val="none" w:sz="0" w:space="0" w:color="auto"/>
        <w:right w:val="none" w:sz="0" w:space="0" w:color="auto"/>
      </w:divBdr>
    </w:div>
    <w:div w:id="693196094">
      <w:bodyDiv w:val="1"/>
      <w:marLeft w:val="0"/>
      <w:marRight w:val="0"/>
      <w:marTop w:val="0"/>
      <w:marBottom w:val="0"/>
      <w:divBdr>
        <w:top w:val="none" w:sz="0" w:space="0" w:color="auto"/>
        <w:left w:val="none" w:sz="0" w:space="0" w:color="auto"/>
        <w:bottom w:val="none" w:sz="0" w:space="0" w:color="auto"/>
        <w:right w:val="none" w:sz="0" w:space="0" w:color="auto"/>
      </w:divBdr>
    </w:div>
    <w:div w:id="693266268">
      <w:bodyDiv w:val="1"/>
      <w:marLeft w:val="0"/>
      <w:marRight w:val="0"/>
      <w:marTop w:val="0"/>
      <w:marBottom w:val="0"/>
      <w:divBdr>
        <w:top w:val="none" w:sz="0" w:space="0" w:color="auto"/>
        <w:left w:val="none" w:sz="0" w:space="0" w:color="auto"/>
        <w:bottom w:val="none" w:sz="0" w:space="0" w:color="auto"/>
        <w:right w:val="none" w:sz="0" w:space="0" w:color="auto"/>
      </w:divBdr>
    </w:div>
    <w:div w:id="693267426">
      <w:bodyDiv w:val="1"/>
      <w:marLeft w:val="0"/>
      <w:marRight w:val="0"/>
      <w:marTop w:val="0"/>
      <w:marBottom w:val="0"/>
      <w:divBdr>
        <w:top w:val="none" w:sz="0" w:space="0" w:color="auto"/>
        <w:left w:val="none" w:sz="0" w:space="0" w:color="auto"/>
        <w:bottom w:val="none" w:sz="0" w:space="0" w:color="auto"/>
        <w:right w:val="none" w:sz="0" w:space="0" w:color="auto"/>
      </w:divBdr>
    </w:div>
    <w:div w:id="693306013">
      <w:bodyDiv w:val="1"/>
      <w:marLeft w:val="0"/>
      <w:marRight w:val="0"/>
      <w:marTop w:val="0"/>
      <w:marBottom w:val="0"/>
      <w:divBdr>
        <w:top w:val="none" w:sz="0" w:space="0" w:color="auto"/>
        <w:left w:val="none" w:sz="0" w:space="0" w:color="auto"/>
        <w:bottom w:val="none" w:sz="0" w:space="0" w:color="auto"/>
        <w:right w:val="none" w:sz="0" w:space="0" w:color="auto"/>
      </w:divBdr>
    </w:div>
    <w:div w:id="693312762">
      <w:bodyDiv w:val="1"/>
      <w:marLeft w:val="0"/>
      <w:marRight w:val="0"/>
      <w:marTop w:val="0"/>
      <w:marBottom w:val="0"/>
      <w:divBdr>
        <w:top w:val="none" w:sz="0" w:space="0" w:color="auto"/>
        <w:left w:val="none" w:sz="0" w:space="0" w:color="auto"/>
        <w:bottom w:val="none" w:sz="0" w:space="0" w:color="auto"/>
        <w:right w:val="none" w:sz="0" w:space="0" w:color="auto"/>
      </w:divBdr>
    </w:div>
    <w:div w:id="693313009">
      <w:bodyDiv w:val="1"/>
      <w:marLeft w:val="0"/>
      <w:marRight w:val="0"/>
      <w:marTop w:val="0"/>
      <w:marBottom w:val="0"/>
      <w:divBdr>
        <w:top w:val="none" w:sz="0" w:space="0" w:color="auto"/>
        <w:left w:val="none" w:sz="0" w:space="0" w:color="auto"/>
        <w:bottom w:val="none" w:sz="0" w:space="0" w:color="auto"/>
        <w:right w:val="none" w:sz="0" w:space="0" w:color="auto"/>
      </w:divBdr>
    </w:div>
    <w:div w:id="693313328">
      <w:bodyDiv w:val="1"/>
      <w:marLeft w:val="0"/>
      <w:marRight w:val="0"/>
      <w:marTop w:val="0"/>
      <w:marBottom w:val="0"/>
      <w:divBdr>
        <w:top w:val="none" w:sz="0" w:space="0" w:color="auto"/>
        <w:left w:val="none" w:sz="0" w:space="0" w:color="auto"/>
        <w:bottom w:val="none" w:sz="0" w:space="0" w:color="auto"/>
        <w:right w:val="none" w:sz="0" w:space="0" w:color="auto"/>
      </w:divBdr>
    </w:div>
    <w:div w:id="693381202">
      <w:bodyDiv w:val="1"/>
      <w:marLeft w:val="0"/>
      <w:marRight w:val="0"/>
      <w:marTop w:val="0"/>
      <w:marBottom w:val="0"/>
      <w:divBdr>
        <w:top w:val="none" w:sz="0" w:space="0" w:color="auto"/>
        <w:left w:val="none" w:sz="0" w:space="0" w:color="auto"/>
        <w:bottom w:val="none" w:sz="0" w:space="0" w:color="auto"/>
        <w:right w:val="none" w:sz="0" w:space="0" w:color="auto"/>
      </w:divBdr>
    </w:div>
    <w:div w:id="693381940">
      <w:bodyDiv w:val="1"/>
      <w:marLeft w:val="0"/>
      <w:marRight w:val="0"/>
      <w:marTop w:val="0"/>
      <w:marBottom w:val="0"/>
      <w:divBdr>
        <w:top w:val="none" w:sz="0" w:space="0" w:color="auto"/>
        <w:left w:val="none" w:sz="0" w:space="0" w:color="auto"/>
        <w:bottom w:val="none" w:sz="0" w:space="0" w:color="auto"/>
        <w:right w:val="none" w:sz="0" w:space="0" w:color="auto"/>
      </w:divBdr>
    </w:div>
    <w:div w:id="693383317">
      <w:bodyDiv w:val="1"/>
      <w:marLeft w:val="0"/>
      <w:marRight w:val="0"/>
      <w:marTop w:val="0"/>
      <w:marBottom w:val="0"/>
      <w:divBdr>
        <w:top w:val="none" w:sz="0" w:space="0" w:color="auto"/>
        <w:left w:val="none" w:sz="0" w:space="0" w:color="auto"/>
        <w:bottom w:val="none" w:sz="0" w:space="0" w:color="auto"/>
        <w:right w:val="none" w:sz="0" w:space="0" w:color="auto"/>
      </w:divBdr>
    </w:div>
    <w:div w:id="693387878">
      <w:bodyDiv w:val="1"/>
      <w:marLeft w:val="0"/>
      <w:marRight w:val="0"/>
      <w:marTop w:val="0"/>
      <w:marBottom w:val="0"/>
      <w:divBdr>
        <w:top w:val="none" w:sz="0" w:space="0" w:color="auto"/>
        <w:left w:val="none" w:sz="0" w:space="0" w:color="auto"/>
        <w:bottom w:val="none" w:sz="0" w:space="0" w:color="auto"/>
        <w:right w:val="none" w:sz="0" w:space="0" w:color="auto"/>
      </w:divBdr>
    </w:div>
    <w:div w:id="693457614">
      <w:bodyDiv w:val="1"/>
      <w:marLeft w:val="0"/>
      <w:marRight w:val="0"/>
      <w:marTop w:val="0"/>
      <w:marBottom w:val="0"/>
      <w:divBdr>
        <w:top w:val="none" w:sz="0" w:space="0" w:color="auto"/>
        <w:left w:val="none" w:sz="0" w:space="0" w:color="auto"/>
        <w:bottom w:val="none" w:sz="0" w:space="0" w:color="auto"/>
        <w:right w:val="none" w:sz="0" w:space="0" w:color="auto"/>
      </w:divBdr>
    </w:div>
    <w:div w:id="693460067">
      <w:bodyDiv w:val="1"/>
      <w:marLeft w:val="0"/>
      <w:marRight w:val="0"/>
      <w:marTop w:val="0"/>
      <w:marBottom w:val="0"/>
      <w:divBdr>
        <w:top w:val="none" w:sz="0" w:space="0" w:color="auto"/>
        <w:left w:val="none" w:sz="0" w:space="0" w:color="auto"/>
        <w:bottom w:val="none" w:sz="0" w:space="0" w:color="auto"/>
        <w:right w:val="none" w:sz="0" w:space="0" w:color="auto"/>
      </w:divBdr>
    </w:div>
    <w:div w:id="693461149">
      <w:bodyDiv w:val="1"/>
      <w:marLeft w:val="0"/>
      <w:marRight w:val="0"/>
      <w:marTop w:val="0"/>
      <w:marBottom w:val="0"/>
      <w:divBdr>
        <w:top w:val="none" w:sz="0" w:space="0" w:color="auto"/>
        <w:left w:val="none" w:sz="0" w:space="0" w:color="auto"/>
        <w:bottom w:val="none" w:sz="0" w:space="0" w:color="auto"/>
        <w:right w:val="none" w:sz="0" w:space="0" w:color="auto"/>
      </w:divBdr>
    </w:div>
    <w:div w:id="693464020">
      <w:bodyDiv w:val="1"/>
      <w:marLeft w:val="0"/>
      <w:marRight w:val="0"/>
      <w:marTop w:val="0"/>
      <w:marBottom w:val="0"/>
      <w:divBdr>
        <w:top w:val="none" w:sz="0" w:space="0" w:color="auto"/>
        <w:left w:val="none" w:sz="0" w:space="0" w:color="auto"/>
        <w:bottom w:val="none" w:sz="0" w:space="0" w:color="auto"/>
        <w:right w:val="none" w:sz="0" w:space="0" w:color="auto"/>
      </w:divBdr>
    </w:div>
    <w:div w:id="693507079">
      <w:bodyDiv w:val="1"/>
      <w:marLeft w:val="0"/>
      <w:marRight w:val="0"/>
      <w:marTop w:val="0"/>
      <w:marBottom w:val="0"/>
      <w:divBdr>
        <w:top w:val="none" w:sz="0" w:space="0" w:color="auto"/>
        <w:left w:val="none" w:sz="0" w:space="0" w:color="auto"/>
        <w:bottom w:val="none" w:sz="0" w:space="0" w:color="auto"/>
        <w:right w:val="none" w:sz="0" w:space="0" w:color="auto"/>
      </w:divBdr>
    </w:div>
    <w:div w:id="693531956">
      <w:bodyDiv w:val="1"/>
      <w:marLeft w:val="0"/>
      <w:marRight w:val="0"/>
      <w:marTop w:val="0"/>
      <w:marBottom w:val="0"/>
      <w:divBdr>
        <w:top w:val="none" w:sz="0" w:space="0" w:color="auto"/>
        <w:left w:val="none" w:sz="0" w:space="0" w:color="auto"/>
        <w:bottom w:val="none" w:sz="0" w:space="0" w:color="auto"/>
        <w:right w:val="none" w:sz="0" w:space="0" w:color="auto"/>
      </w:divBdr>
    </w:div>
    <w:div w:id="693532067">
      <w:bodyDiv w:val="1"/>
      <w:marLeft w:val="0"/>
      <w:marRight w:val="0"/>
      <w:marTop w:val="0"/>
      <w:marBottom w:val="0"/>
      <w:divBdr>
        <w:top w:val="none" w:sz="0" w:space="0" w:color="auto"/>
        <w:left w:val="none" w:sz="0" w:space="0" w:color="auto"/>
        <w:bottom w:val="none" w:sz="0" w:space="0" w:color="auto"/>
        <w:right w:val="none" w:sz="0" w:space="0" w:color="auto"/>
      </w:divBdr>
    </w:div>
    <w:div w:id="693533247">
      <w:bodyDiv w:val="1"/>
      <w:marLeft w:val="0"/>
      <w:marRight w:val="0"/>
      <w:marTop w:val="0"/>
      <w:marBottom w:val="0"/>
      <w:divBdr>
        <w:top w:val="none" w:sz="0" w:space="0" w:color="auto"/>
        <w:left w:val="none" w:sz="0" w:space="0" w:color="auto"/>
        <w:bottom w:val="none" w:sz="0" w:space="0" w:color="auto"/>
        <w:right w:val="none" w:sz="0" w:space="0" w:color="auto"/>
      </w:divBdr>
    </w:div>
    <w:div w:id="693575570">
      <w:bodyDiv w:val="1"/>
      <w:marLeft w:val="0"/>
      <w:marRight w:val="0"/>
      <w:marTop w:val="0"/>
      <w:marBottom w:val="0"/>
      <w:divBdr>
        <w:top w:val="none" w:sz="0" w:space="0" w:color="auto"/>
        <w:left w:val="none" w:sz="0" w:space="0" w:color="auto"/>
        <w:bottom w:val="none" w:sz="0" w:space="0" w:color="auto"/>
        <w:right w:val="none" w:sz="0" w:space="0" w:color="auto"/>
      </w:divBdr>
    </w:div>
    <w:div w:id="693581442">
      <w:bodyDiv w:val="1"/>
      <w:marLeft w:val="0"/>
      <w:marRight w:val="0"/>
      <w:marTop w:val="0"/>
      <w:marBottom w:val="0"/>
      <w:divBdr>
        <w:top w:val="none" w:sz="0" w:space="0" w:color="auto"/>
        <w:left w:val="none" w:sz="0" w:space="0" w:color="auto"/>
        <w:bottom w:val="none" w:sz="0" w:space="0" w:color="auto"/>
        <w:right w:val="none" w:sz="0" w:space="0" w:color="auto"/>
      </w:divBdr>
    </w:div>
    <w:div w:id="693582192">
      <w:bodyDiv w:val="1"/>
      <w:marLeft w:val="0"/>
      <w:marRight w:val="0"/>
      <w:marTop w:val="0"/>
      <w:marBottom w:val="0"/>
      <w:divBdr>
        <w:top w:val="none" w:sz="0" w:space="0" w:color="auto"/>
        <w:left w:val="none" w:sz="0" w:space="0" w:color="auto"/>
        <w:bottom w:val="none" w:sz="0" w:space="0" w:color="auto"/>
        <w:right w:val="none" w:sz="0" w:space="0" w:color="auto"/>
      </w:divBdr>
    </w:div>
    <w:div w:id="693649963">
      <w:bodyDiv w:val="1"/>
      <w:marLeft w:val="0"/>
      <w:marRight w:val="0"/>
      <w:marTop w:val="0"/>
      <w:marBottom w:val="0"/>
      <w:divBdr>
        <w:top w:val="none" w:sz="0" w:space="0" w:color="auto"/>
        <w:left w:val="none" w:sz="0" w:space="0" w:color="auto"/>
        <w:bottom w:val="none" w:sz="0" w:space="0" w:color="auto"/>
        <w:right w:val="none" w:sz="0" w:space="0" w:color="auto"/>
      </w:divBdr>
    </w:div>
    <w:div w:id="693652547">
      <w:bodyDiv w:val="1"/>
      <w:marLeft w:val="0"/>
      <w:marRight w:val="0"/>
      <w:marTop w:val="0"/>
      <w:marBottom w:val="0"/>
      <w:divBdr>
        <w:top w:val="none" w:sz="0" w:space="0" w:color="auto"/>
        <w:left w:val="none" w:sz="0" w:space="0" w:color="auto"/>
        <w:bottom w:val="none" w:sz="0" w:space="0" w:color="auto"/>
        <w:right w:val="none" w:sz="0" w:space="0" w:color="auto"/>
      </w:divBdr>
    </w:div>
    <w:div w:id="693655716">
      <w:bodyDiv w:val="1"/>
      <w:marLeft w:val="0"/>
      <w:marRight w:val="0"/>
      <w:marTop w:val="0"/>
      <w:marBottom w:val="0"/>
      <w:divBdr>
        <w:top w:val="none" w:sz="0" w:space="0" w:color="auto"/>
        <w:left w:val="none" w:sz="0" w:space="0" w:color="auto"/>
        <w:bottom w:val="none" w:sz="0" w:space="0" w:color="auto"/>
        <w:right w:val="none" w:sz="0" w:space="0" w:color="auto"/>
      </w:divBdr>
    </w:div>
    <w:div w:id="693657703">
      <w:bodyDiv w:val="1"/>
      <w:marLeft w:val="0"/>
      <w:marRight w:val="0"/>
      <w:marTop w:val="0"/>
      <w:marBottom w:val="0"/>
      <w:divBdr>
        <w:top w:val="none" w:sz="0" w:space="0" w:color="auto"/>
        <w:left w:val="none" w:sz="0" w:space="0" w:color="auto"/>
        <w:bottom w:val="none" w:sz="0" w:space="0" w:color="auto"/>
        <w:right w:val="none" w:sz="0" w:space="0" w:color="auto"/>
      </w:divBdr>
    </w:div>
    <w:div w:id="693699332">
      <w:bodyDiv w:val="1"/>
      <w:marLeft w:val="0"/>
      <w:marRight w:val="0"/>
      <w:marTop w:val="0"/>
      <w:marBottom w:val="0"/>
      <w:divBdr>
        <w:top w:val="none" w:sz="0" w:space="0" w:color="auto"/>
        <w:left w:val="none" w:sz="0" w:space="0" w:color="auto"/>
        <w:bottom w:val="none" w:sz="0" w:space="0" w:color="auto"/>
        <w:right w:val="none" w:sz="0" w:space="0" w:color="auto"/>
      </w:divBdr>
    </w:div>
    <w:div w:id="693727410">
      <w:bodyDiv w:val="1"/>
      <w:marLeft w:val="0"/>
      <w:marRight w:val="0"/>
      <w:marTop w:val="0"/>
      <w:marBottom w:val="0"/>
      <w:divBdr>
        <w:top w:val="none" w:sz="0" w:space="0" w:color="auto"/>
        <w:left w:val="none" w:sz="0" w:space="0" w:color="auto"/>
        <w:bottom w:val="none" w:sz="0" w:space="0" w:color="auto"/>
        <w:right w:val="none" w:sz="0" w:space="0" w:color="auto"/>
      </w:divBdr>
    </w:div>
    <w:div w:id="693729741">
      <w:bodyDiv w:val="1"/>
      <w:marLeft w:val="0"/>
      <w:marRight w:val="0"/>
      <w:marTop w:val="0"/>
      <w:marBottom w:val="0"/>
      <w:divBdr>
        <w:top w:val="none" w:sz="0" w:space="0" w:color="auto"/>
        <w:left w:val="none" w:sz="0" w:space="0" w:color="auto"/>
        <w:bottom w:val="none" w:sz="0" w:space="0" w:color="auto"/>
        <w:right w:val="none" w:sz="0" w:space="0" w:color="auto"/>
      </w:divBdr>
    </w:div>
    <w:div w:id="693731271">
      <w:bodyDiv w:val="1"/>
      <w:marLeft w:val="0"/>
      <w:marRight w:val="0"/>
      <w:marTop w:val="0"/>
      <w:marBottom w:val="0"/>
      <w:divBdr>
        <w:top w:val="none" w:sz="0" w:space="0" w:color="auto"/>
        <w:left w:val="none" w:sz="0" w:space="0" w:color="auto"/>
        <w:bottom w:val="none" w:sz="0" w:space="0" w:color="auto"/>
        <w:right w:val="none" w:sz="0" w:space="0" w:color="auto"/>
      </w:divBdr>
    </w:div>
    <w:div w:id="693767856">
      <w:bodyDiv w:val="1"/>
      <w:marLeft w:val="0"/>
      <w:marRight w:val="0"/>
      <w:marTop w:val="0"/>
      <w:marBottom w:val="0"/>
      <w:divBdr>
        <w:top w:val="none" w:sz="0" w:space="0" w:color="auto"/>
        <w:left w:val="none" w:sz="0" w:space="0" w:color="auto"/>
        <w:bottom w:val="none" w:sz="0" w:space="0" w:color="auto"/>
        <w:right w:val="none" w:sz="0" w:space="0" w:color="auto"/>
      </w:divBdr>
    </w:div>
    <w:div w:id="693768653">
      <w:bodyDiv w:val="1"/>
      <w:marLeft w:val="0"/>
      <w:marRight w:val="0"/>
      <w:marTop w:val="0"/>
      <w:marBottom w:val="0"/>
      <w:divBdr>
        <w:top w:val="none" w:sz="0" w:space="0" w:color="auto"/>
        <w:left w:val="none" w:sz="0" w:space="0" w:color="auto"/>
        <w:bottom w:val="none" w:sz="0" w:space="0" w:color="auto"/>
        <w:right w:val="none" w:sz="0" w:space="0" w:color="auto"/>
      </w:divBdr>
    </w:div>
    <w:div w:id="693773358">
      <w:bodyDiv w:val="1"/>
      <w:marLeft w:val="0"/>
      <w:marRight w:val="0"/>
      <w:marTop w:val="0"/>
      <w:marBottom w:val="0"/>
      <w:divBdr>
        <w:top w:val="none" w:sz="0" w:space="0" w:color="auto"/>
        <w:left w:val="none" w:sz="0" w:space="0" w:color="auto"/>
        <w:bottom w:val="none" w:sz="0" w:space="0" w:color="auto"/>
        <w:right w:val="none" w:sz="0" w:space="0" w:color="auto"/>
      </w:divBdr>
    </w:div>
    <w:div w:id="693843500">
      <w:bodyDiv w:val="1"/>
      <w:marLeft w:val="0"/>
      <w:marRight w:val="0"/>
      <w:marTop w:val="0"/>
      <w:marBottom w:val="0"/>
      <w:divBdr>
        <w:top w:val="none" w:sz="0" w:space="0" w:color="auto"/>
        <w:left w:val="none" w:sz="0" w:space="0" w:color="auto"/>
        <w:bottom w:val="none" w:sz="0" w:space="0" w:color="auto"/>
        <w:right w:val="none" w:sz="0" w:space="0" w:color="auto"/>
      </w:divBdr>
    </w:div>
    <w:div w:id="693844855">
      <w:bodyDiv w:val="1"/>
      <w:marLeft w:val="0"/>
      <w:marRight w:val="0"/>
      <w:marTop w:val="0"/>
      <w:marBottom w:val="0"/>
      <w:divBdr>
        <w:top w:val="none" w:sz="0" w:space="0" w:color="auto"/>
        <w:left w:val="none" w:sz="0" w:space="0" w:color="auto"/>
        <w:bottom w:val="none" w:sz="0" w:space="0" w:color="auto"/>
        <w:right w:val="none" w:sz="0" w:space="0" w:color="auto"/>
      </w:divBdr>
    </w:div>
    <w:div w:id="693847275">
      <w:bodyDiv w:val="1"/>
      <w:marLeft w:val="0"/>
      <w:marRight w:val="0"/>
      <w:marTop w:val="0"/>
      <w:marBottom w:val="0"/>
      <w:divBdr>
        <w:top w:val="none" w:sz="0" w:space="0" w:color="auto"/>
        <w:left w:val="none" w:sz="0" w:space="0" w:color="auto"/>
        <w:bottom w:val="none" w:sz="0" w:space="0" w:color="auto"/>
        <w:right w:val="none" w:sz="0" w:space="0" w:color="auto"/>
      </w:divBdr>
    </w:div>
    <w:div w:id="693849581">
      <w:bodyDiv w:val="1"/>
      <w:marLeft w:val="0"/>
      <w:marRight w:val="0"/>
      <w:marTop w:val="0"/>
      <w:marBottom w:val="0"/>
      <w:divBdr>
        <w:top w:val="none" w:sz="0" w:space="0" w:color="auto"/>
        <w:left w:val="none" w:sz="0" w:space="0" w:color="auto"/>
        <w:bottom w:val="none" w:sz="0" w:space="0" w:color="auto"/>
        <w:right w:val="none" w:sz="0" w:space="0" w:color="auto"/>
      </w:divBdr>
    </w:div>
    <w:div w:id="693849651">
      <w:bodyDiv w:val="1"/>
      <w:marLeft w:val="0"/>
      <w:marRight w:val="0"/>
      <w:marTop w:val="0"/>
      <w:marBottom w:val="0"/>
      <w:divBdr>
        <w:top w:val="none" w:sz="0" w:space="0" w:color="auto"/>
        <w:left w:val="none" w:sz="0" w:space="0" w:color="auto"/>
        <w:bottom w:val="none" w:sz="0" w:space="0" w:color="auto"/>
        <w:right w:val="none" w:sz="0" w:space="0" w:color="auto"/>
      </w:divBdr>
    </w:div>
    <w:div w:id="693967096">
      <w:bodyDiv w:val="1"/>
      <w:marLeft w:val="0"/>
      <w:marRight w:val="0"/>
      <w:marTop w:val="0"/>
      <w:marBottom w:val="0"/>
      <w:divBdr>
        <w:top w:val="none" w:sz="0" w:space="0" w:color="auto"/>
        <w:left w:val="none" w:sz="0" w:space="0" w:color="auto"/>
        <w:bottom w:val="none" w:sz="0" w:space="0" w:color="auto"/>
        <w:right w:val="none" w:sz="0" w:space="0" w:color="auto"/>
      </w:divBdr>
    </w:div>
    <w:div w:id="693967395">
      <w:bodyDiv w:val="1"/>
      <w:marLeft w:val="0"/>
      <w:marRight w:val="0"/>
      <w:marTop w:val="0"/>
      <w:marBottom w:val="0"/>
      <w:divBdr>
        <w:top w:val="none" w:sz="0" w:space="0" w:color="auto"/>
        <w:left w:val="none" w:sz="0" w:space="0" w:color="auto"/>
        <w:bottom w:val="none" w:sz="0" w:space="0" w:color="auto"/>
        <w:right w:val="none" w:sz="0" w:space="0" w:color="auto"/>
      </w:divBdr>
    </w:div>
    <w:div w:id="694036525">
      <w:bodyDiv w:val="1"/>
      <w:marLeft w:val="0"/>
      <w:marRight w:val="0"/>
      <w:marTop w:val="0"/>
      <w:marBottom w:val="0"/>
      <w:divBdr>
        <w:top w:val="none" w:sz="0" w:space="0" w:color="auto"/>
        <w:left w:val="none" w:sz="0" w:space="0" w:color="auto"/>
        <w:bottom w:val="none" w:sz="0" w:space="0" w:color="auto"/>
        <w:right w:val="none" w:sz="0" w:space="0" w:color="auto"/>
      </w:divBdr>
    </w:div>
    <w:div w:id="694118133">
      <w:bodyDiv w:val="1"/>
      <w:marLeft w:val="0"/>
      <w:marRight w:val="0"/>
      <w:marTop w:val="0"/>
      <w:marBottom w:val="0"/>
      <w:divBdr>
        <w:top w:val="none" w:sz="0" w:space="0" w:color="auto"/>
        <w:left w:val="none" w:sz="0" w:space="0" w:color="auto"/>
        <w:bottom w:val="none" w:sz="0" w:space="0" w:color="auto"/>
        <w:right w:val="none" w:sz="0" w:space="0" w:color="auto"/>
      </w:divBdr>
    </w:div>
    <w:div w:id="694159307">
      <w:bodyDiv w:val="1"/>
      <w:marLeft w:val="0"/>
      <w:marRight w:val="0"/>
      <w:marTop w:val="0"/>
      <w:marBottom w:val="0"/>
      <w:divBdr>
        <w:top w:val="none" w:sz="0" w:space="0" w:color="auto"/>
        <w:left w:val="none" w:sz="0" w:space="0" w:color="auto"/>
        <w:bottom w:val="none" w:sz="0" w:space="0" w:color="auto"/>
        <w:right w:val="none" w:sz="0" w:space="0" w:color="auto"/>
      </w:divBdr>
    </w:div>
    <w:div w:id="694159798">
      <w:bodyDiv w:val="1"/>
      <w:marLeft w:val="0"/>
      <w:marRight w:val="0"/>
      <w:marTop w:val="0"/>
      <w:marBottom w:val="0"/>
      <w:divBdr>
        <w:top w:val="none" w:sz="0" w:space="0" w:color="auto"/>
        <w:left w:val="none" w:sz="0" w:space="0" w:color="auto"/>
        <w:bottom w:val="none" w:sz="0" w:space="0" w:color="auto"/>
        <w:right w:val="none" w:sz="0" w:space="0" w:color="auto"/>
      </w:divBdr>
    </w:div>
    <w:div w:id="694160263">
      <w:bodyDiv w:val="1"/>
      <w:marLeft w:val="0"/>
      <w:marRight w:val="0"/>
      <w:marTop w:val="0"/>
      <w:marBottom w:val="0"/>
      <w:divBdr>
        <w:top w:val="none" w:sz="0" w:space="0" w:color="auto"/>
        <w:left w:val="none" w:sz="0" w:space="0" w:color="auto"/>
        <w:bottom w:val="none" w:sz="0" w:space="0" w:color="auto"/>
        <w:right w:val="none" w:sz="0" w:space="0" w:color="auto"/>
      </w:divBdr>
    </w:div>
    <w:div w:id="694162303">
      <w:bodyDiv w:val="1"/>
      <w:marLeft w:val="0"/>
      <w:marRight w:val="0"/>
      <w:marTop w:val="0"/>
      <w:marBottom w:val="0"/>
      <w:divBdr>
        <w:top w:val="none" w:sz="0" w:space="0" w:color="auto"/>
        <w:left w:val="none" w:sz="0" w:space="0" w:color="auto"/>
        <w:bottom w:val="none" w:sz="0" w:space="0" w:color="auto"/>
        <w:right w:val="none" w:sz="0" w:space="0" w:color="auto"/>
      </w:divBdr>
    </w:div>
    <w:div w:id="694230239">
      <w:bodyDiv w:val="1"/>
      <w:marLeft w:val="0"/>
      <w:marRight w:val="0"/>
      <w:marTop w:val="0"/>
      <w:marBottom w:val="0"/>
      <w:divBdr>
        <w:top w:val="none" w:sz="0" w:space="0" w:color="auto"/>
        <w:left w:val="none" w:sz="0" w:space="0" w:color="auto"/>
        <w:bottom w:val="none" w:sz="0" w:space="0" w:color="auto"/>
        <w:right w:val="none" w:sz="0" w:space="0" w:color="auto"/>
      </w:divBdr>
    </w:div>
    <w:div w:id="694237614">
      <w:bodyDiv w:val="1"/>
      <w:marLeft w:val="0"/>
      <w:marRight w:val="0"/>
      <w:marTop w:val="0"/>
      <w:marBottom w:val="0"/>
      <w:divBdr>
        <w:top w:val="none" w:sz="0" w:space="0" w:color="auto"/>
        <w:left w:val="none" w:sz="0" w:space="0" w:color="auto"/>
        <w:bottom w:val="none" w:sz="0" w:space="0" w:color="auto"/>
        <w:right w:val="none" w:sz="0" w:space="0" w:color="auto"/>
      </w:divBdr>
    </w:div>
    <w:div w:id="694305112">
      <w:bodyDiv w:val="1"/>
      <w:marLeft w:val="0"/>
      <w:marRight w:val="0"/>
      <w:marTop w:val="0"/>
      <w:marBottom w:val="0"/>
      <w:divBdr>
        <w:top w:val="none" w:sz="0" w:space="0" w:color="auto"/>
        <w:left w:val="none" w:sz="0" w:space="0" w:color="auto"/>
        <w:bottom w:val="none" w:sz="0" w:space="0" w:color="auto"/>
        <w:right w:val="none" w:sz="0" w:space="0" w:color="auto"/>
      </w:divBdr>
    </w:div>
    <w:div w:id="694307156">
      <w:bodyDiv w:val="1"/>
      <w:marLeft w:val="0"/>
      <w:marRight w:val="0"/>
      <w:marTop w:val="0"/>
      <w:marBottom w:val="0"/>
      <w:divBdr>
        <w:top w:val="none" w:sz="0" w:space="0" w:color="auto"/>
        <w:left w:val="none" w:sz="0" w:space="0" w:color="auto"/>
        <w:bottom w:val="none" w:sz="0" w:space="0" w:color="auto"/>
        <w:right w:val="none" w:sz="0" w:space="0" w:color="auto"/>
      </w:divBdr>
    </w:div>
    <w:div w:id="694310589">
      <w:bodyDiv w:val="1"/>
      <w:marLeft w:val="0"/>
      <w:marRight w:val="0"/>
      <w:marTop w:val="0"/>
      <w:marBottom w:val="0"/>
      <w:divBdr>
        <w:top w:val="none" w:sz="0" w:space="0" w:color="auto"/>
        <w:left w:val="none" w:sz="0" w:space="0" w:color="auto"/>
        <w:bottom w:val="none" w:sz="0" w:space="0" w:color="auto"/>
        <w:right w:val="none" w:sz="0" w:space="0" w:color="auto"/>
      </w:divBdr>
    </w:div>
    <w:div w:id="694353998">
      <w:bodyDiv w:val="1"/>
      <w:marLeft w:val="0"/>
      <w:marRight w:val="0"/>
      <w:marTop w:val="0"/>
      <w:marBottom w:val="0"/>
      <w:divBdr>
        <w:top w:val="none" w:sz="0" w:space="0" w:color="auto"/>
        <w:left w:val="none" w:sz="0" w:space="0" w:color="auto"/>
        <w:bottom w:val="none" w:sz="0" w:space="0" w:color="auto"/>
        <w:right w:val="none" w:sz="0" w:space="0" w:color="auto"/>
      </w:divBdr>
    </w:div>
    <w:div w:id="694355176">
      <w:bodyDiv w:val="1"/>
      <w:marLeft w:val="0"/>
      <w:marRight w:val="0"/>
      <w:marTop w:val="0"/>
      <w:marBottom w:val="0"/>
      <w:divBdr>
        <w:top w:val="none" w:sz="0" w:space="0" w:color="auto"/>
        <w:left w:val="none" w:sz="0" w:space="0" w:color="auto"/>
        <w:bottom w:val="none" w:sz="0" w:space="0" w:color="auto"/>
        <w:right w:val="none" w:sz="0" w:space="0" w:color="auto"/>
      </w:divBdr>
    </w:div>
    <w:div w:id="694382514">
      <w:bodyDiv w:val="1"/>
      <w:marLeft w:val="0"/>
      <w:marRight w:val="0"/>
      <w:marTop w:val="0"/>
      <w:marBottom w:val="0"/>
      <w:divBdr>
        <w:top w:val="none" w:sz="0" w:space="0" w:color="auto"/>
        <w:left w:val="none" w:sz="0" w:space="0" w:color="auto"/>
        <w:bottom w:val="none" w:sz="0" w:space="0" w:color="auto"/>
        <w:right w:val="none" w:sz="0" w:space="0" w:color="auto"/>
      </w:divBdr>
    </w:div>
    <w:div w:id="694383569">
      <w:bodyDiv w:val="1"/>
      <w:marLeft w:val="0"/>
      <w:marRight w:val="0"/>
      <w:marTop w:val="0"/>
      <w:marBottom w:val="0"/>
      <w:divBdr>
        <w:top w:val="none" w:sz="0" w:space="0" w:color="auto"/>
        <w:left w:val="none" w:sz="0" w:space="0" w:color="auto"/>
        <w:bottom w:val="none" w:sz="0" w:space="0" w:color="auto"/>
        <w:right w:val="none" w:sz="0" w:space="0" w:color="auto"/>
      </w:divBdr>
    </w:div>
    <w:div w:id="694384992">
      <w:bodyDiv w:val="1"/>
      <w:marLeft w:val="0"/>
      <w:marRight w:val="0"/>
      <w:marTop w:val="0"/>
      <w:marBottom w:val="0"/>
      <w:divBdr>
        <w:top w:val="none" w:sz="0" w:space="0" w:color="auto"/>
        <w:left w:val="none" w:sz="0" w:space="0" w:color="auto"/>
        <w:bottom w:val="none" w:sz="0" w:space="0" w:color="auto"/>
        <w:right w:val="none" w:sz="0" w:space="0" w:color="auto"/>
      </w:divBdr>
    </w:div>
    <w:div w:id="694422502">
      <w:bodyDiv w:val="1"/>
      <w:marLeft w:val="0"/>
      <w:marRight w:val="0"/>
      <w:marTop w:val="0"/>
      <w:marBottom w:val="0"/>
      <w:divBdr>
        <w:top w:val="none" w:sz="0" w:space="0" w:color="auto"/>
        <w:left w:val="none" w:sz="0" w:space="0" w:color="auto"/>
        <w:bottom w:val="none" w:sz="0" w:space="0" w:color="auto"/>
        <w:right w:val="none" w:sz="0" w:space="0" w:color="auto"/>
      </w:divBdr>
    </w:div>
    <w:div w:id="694425078">
      <w:bodyDiv w:val="1"/>
      <w:marLeft w:val="0"/>
      <w:marRight w:val="0"/>
      <w:marTop w:val="0"/>
      <w:marBottom w:val="0"/>
      <w:divBdr>
        <w:top w:val="none" w:sz="0" w:space="0" w:color="auto"/>
        <w:left w:val="none" w:sz="0" w:space="0" w:color="auto"/>
        <w:bottom w:val="none" w:sz="0" w:space="0" w:color="auto"/>
        <w:right w:val="none" w:sz="0" w:space="0" w:color="auto"/>
      </w:divBdr>
    </w:div>
    <w:div w:id="694425910">
      <w:bodyDiv w:val="1"/>
      <w:marLeft w:val="0"/>
      <w:marRight w:val="0"/>
      <w:marTop w:val="0"/>
      <w:marBottom w:val="0"/>
      <w:divBdr>
        <w:top w:val="none" w:sz="0" w:space="0" w:color="auto"/>
        <w:left w:val="none" w:sz="0" w:space="0" w:color="auto"/>
        <w:bottom w:val="none" w:sz="0" w:space="0" w:color="auto"/>
        <w:right w:val="none" w:sz="0" w:space="0" w:color="auto"/>
      </w:divBdr>
    </w:div>
    <w:div w:id="694428035">
      <w:bodyDiv w:val="1"/>
      <w:marLeft w:val="0"/>
      <w:marRight w:val="0"/>
      <w:marTop w:val="0"/>
      <w:marBottom w:val="0"/>
      <w:divBdr>
        <w:top w:val="none" w:sz="0" w:space="0" w:color="auto"/>
        <w:left w:val="none" w:sz="0" w:space="0" w:color="auto"/>
        <w:bottom w:val="none" w:sz="0" w:space="0" w:color="auto"/>
        <w:right w:val="none" w:sz="0" w:space="0" w:color="auto"/>
      </w:divBdr>
    </w:div>
    <w:div w:id="694430385">
      <w:bodyDiv w:val="1"/>
      <w:marLeft w:val="0"/>
      <w:marRight w:val="0"/>
      <w:marTop w:val="0"/>
      <w:marBottom w:val="0"/>
      <w:divBdr>
        <w:top w:val="none" w:sz="0" w:space="0" w:color="auto"/>
        <w:left w:val="none" w:sz="0" w:space="0" w:color="auto"/>
        <w:bottom w:val="none" w:sz="0" w:space="0" w:color="auto"/>
        <w:right w:val="none" w:sz="0" w:space="0" w:color="auto"/>
      </w:divBdr>
    </w:div>
    <w:div w:id="694431012">
      <w:bodyDiv w:val="1"/>
      <w:marLeft w:val="0"/>
      <w:marRight w:val="0"/>
      <w:marTop w:val="0"/>
      <w:marBottom w:val="0"/>
      <w:divBdr>
        <w:top w:val="none" w:sz="0" w:space="0" w:color="auto"/>
        <w:left w:val="none" w:sz="0" w:space="0" w:color="auto"/>
        <w:bottom w:val="none" w:sz="0" w:space="0" w:color="auto"/>
        <w:right w:val="none" w:sz="0" w:space="0" w:color="auto"/>
      </w:divBdr>
    </w:div>
    <w:div w:id="694497568">
      <w:bodyDiv w:val="1"/>
      <w:marLeft w:val="0"/>
      <w:marRight w:val="0"/>
      <w:marTop w:val="0"/>
      <w:marBottom w:val="0"/>
      <w:divBdr>
        <w:top w:val="none" w:sz="0" w:space="0" w:color="auto"/>
        <w:left w:val="none" w:sz="0" w:space="0" w:color="auto"/>
        <w:bottom w:val="none" w:sz="0" w:space="0" w:color="auto"/>
        <w:right w:val="none" w:sz="0" w:space="0" w:color="auto"/>
      </w:divBdr>
    </w:div>
    <w:div w:id="694577418">
      <w:bodyDiv w:val="1"/>
      <w:marLeft w:val="0"/>
      <w:marRight w:val="0"/>
      <w:marTop w:val="0"/>
      <w:marBottom w:val="0"/>
      <w:divBdr>
        <w:top w:val="none" w:sz="0" w:space="0" w:color="auto"/>
        <w:left w:val="none" w:sz="0" w:space="0" w:color="auto"/>
        <w:bottom w:val="none" w:sz="0" w:space="0" w:color="auto"/>
        <w:right w:val="none" w:sz="0" w:space="0" w:color="auto"/>
      </w:divBdr>
    </w:div>
    <w:div w:id="694581096">
      <w:bodyDiv w:val="1"/>
      <w:marLeft w:val="0"/>
      <w:marRight w:val="0"/>
      <w:marTop w:val="0"/>
      <w:marBottom w:val="0"/>
      <w:divBdr>
        <w:top w:val="none" w:sz="0" w:space="0" w:color="auto"/>
        <w:left w:val="none" w:sz="0" w:space="0" w:color="auto"/>
        <w:bottom w:val="none" w:sz="0" w:space="0" w:color="auto"/>
        <w:right w:val="none" w:sz="0" w:space="0" w:color="auto"/>
      </w:divBdr>
    </w:div>
    <w:div w:id="694617243">
      <w:bodyDiv w:val="1"/>
      <w:marLeft w:val="0"/>
      <w:marRight w:val="0"/>
      <w:marTop w:val="0"/>
      <w:marBottom w:val="0"/>
      <w:divBdr>
        <w:top w:val="none" w:sz="0" w:space="0" w:color="auto"/>
        <w:left w:val="none" w:sz="0" w:space="0" w:color="auto"/>
        <w:bottom w:val="none" w:sz="0" w:space="0" w:color="auto"/>
        <w:right w:val="none" w:sz="0" w:space="0" w:color="auto"/>
      </w:divBdr>
    </w:div>
    <w:div w:id="694619507">
      <w:bodyDiv w:val="1"/>
      <w:marLeft w:val="0"/>
      <w:marRight w:val="0"/>
      <w:marTop w:val="0"/>
      <w:marBottom w:val="0"/>
      <w:divBdr>
        <w:top w:val="none" w:sz="0" w:space="0" w:color="auto"/>
        <w:left w:val="none" w:sz="0" w:space="0" w:color="auto"/>
        <w:bottom w:val="none" w:sz="0" w:space="0" w:color="auto"/>
        <w:right w:val="none" w:sz="0" w:space="0" w:color="auto"/>
      </w:divBdr>
    </w:div>
    <w:div w:id="694619989">
      <w:bodyDiv w:val="1"/>
      <w:marLeft w:val="0"/>
      <w:marRight w:val="0"/>
      <w:marTop w:val="0"/>
      <w:marBottom w:val="0"/>
      <w:divBdr>
        <w:top w:val="none" w:sz="0" w:space="0" w:color="auto"/>
        <w:left w:val="none" w:sz="0" w:space="0" w:color="auto"/>
        <w:bottom w:val="none" w:sz="0" w:space="0" w:color="auto"/>
        <w:right w:val="none" w:sz="0" w:space="0" w:color="auto"/>
      </w:divBdr>
    </w:div>
    <w:div w:id="694693944">
      <w:bodyDiv w:val="1"/>
      <w:marLeft w:val="0"/>
      <w:marRight w:val="0"/>
      <w:marTop w:val="0"/>
      <w:marBottom w:val="0"/>
      <w:divBdr>
        <w:top w:val="none" w:sz="0" w:space="0" w:color="auto"/>
        <w:left w:val="none" w:sz="0" w:space="0" w:color="auto"/>
        <w:bottom w:val="none" w:sz="0" w:space="0" w:color="auto"/>
        <w:right w:val="none" w:sz="0" w:space="0" w:color="auto"/>
      </w:divBdr>
    </w:div>
    <w:div w:id="694770745">
      <w:bodyDiv w:val="1"/>
      <w:marLeft w:val="0"/>
      <w:marRight w:val="0"/>
      <w:marTop w:val="0"/>
      <w:marBottom w:val="0"/>
      <w:divBdr>
        <w:top w:val="none" w:sz="0" w:space="0" w:color="auto"/>
        <w:left w:val="none" w:sz="0" w:space="0" w:color="auto"/>
        <w:bottom w:val="none" w:sz="0" w:space="0" w:color="auto"/>
        <w:right w:val="none" w:sz="0" w:space="0" w:color="auto"/>
      </w:divBdr>
    </w:div>
    <w:div w:id="694772006">
      <w:bodyDiv w:val="1"/>
      <w:marLeft w:val="0"/>
      <w:marRight w:val="0"/>
      <w:marTop w:val="0"/>
      <w:marBottom w:val="0"/>
      <w:divBdr>
        <w:top w:val="none" w:sz="0" w:space="0" w:color="auto"/>
        <w:left w:val="none" w:sz="0" w:space="0" w:color="auto"/>
        <w:bottom w:val="none" w:sz="0" w:space="0" w:color="auto"/>
        <w:right w:val="none" w:sz="0" w:space="0" w:color="auto"/>
      </w:divBdr>
    </w:div>
    <w:div w:id="694772654">
      <w:bodyDiv w:val="1"/>
      <w:marLeft w:val="0"/>
      <w:marRight w:val="0"/>
      <w:marTop w:val="0"/>
      <w:marBottom w:val="0"/>
      <w:divBdr>
        <w:top w:val="none" w:sz="0" w:space="0" w:color="auto"/>
        <w:left w:val="none" w:sz="0" w:space="0" w:color="auto"/>
        <w:bottom w:val="none" w:sz="0" w:space="0" w:color="auto"/>
        <w:right w:val="none" w:sz="0" w:space="0" w:color="auto"/>
      </w:divBdr>
    </w:div>
    <w:div w:id="694774162">
      <w:bodyDiv w:val="1"/>
      <w:marLeft w:val="0"/>
      <w:marRight w:val="0"/>
      <w:marTop w:val="0"/>
      <w:marBottom w:val="0"/>
      <w:divBdr>
        <w:top w:val="none" w:sz="0" w:space="0" w:color="auto"/>
        <w:left w:val="none" w:sz="0" w:space="0" w:color="auto"/>
        <w:bottom w:val="none" w:sz="0" w:space="0" w:color="auto"/>
        <w:right w:val="none" w:sz="0" w:space="0" w:color="auto"/>
      </w:divBdr>
    </w:div>
    <w:div w:id="694774905">
      <w:bodyDiv w:val="1"/>
      <w:marLeft w:val="0"/>
      <w:marRight w:val="0"/>
      <w:marTop w:val="0"/>
      <w:marBottom w:val="0"/>
      <w:divBdr>
        <w:top w:val="none" w:sz="0" w:space="0" w:color="auto"/>
        <w:left w:val="none" w:sz="0" w:space="0" w:color="auto"/>
        <w:bottom w:val="none" w:sz="0" w:space="0" w:color="auto"/>
        <w:right w:val="none" w:sz="0" w:space="0" w:color="auto"/>
      </w:divBdr>
    </w:div>
    <w:div w:id="694815020">
      <w:bodyDiv w:val="1"/>
      <w:marLeft w:val="0"/>
      <w:marRight w:val="0"/>
      <w:marTop w:val="0"/>
      <w:marBottom w:val="0"/>
      <w:divBdr>
        <w:top w:val="none" w:sz="0" w:space="0" w:color="auto"/>
        <w:left w:val="none" w:sz="0" w:space="0" w:color="auto"/>
        <w:bottom w:val="none" w:sz="0" w:space="0" w:color="auto"/>
        <w:right w:val="none" w:sz="0" w:space="0" w:color="auto"/>
      </w:divBdr>
    </w:div>
    <w:div w:id="694817035">
      <w:bodyDiv w:val="1"/>
      <w:marLeft w:val="0"/>
      <w:marRight w:val="0"/>
      <w:marTop w:val="0"/>
      <w:marBottom w:val="0"/>
      <w:divBdr>
        <w:top w:val="none" w:sz="0" w:space="0" w:color="auto"/>
        <w:left w:val="none" w:sz="0" w:space="0" w:color="auto"/>
        <w:bottom w:val="none" w:sz="0" w:space="0" w:color="auto"/>
        <w:right w:val="none" w:sz="0" w:space="0" w:color="auto"/>
      </w:divBdr>
    </w:div>
    <w:div w:id="694841916">
      <w:bodyDiv w:val="1"/>
      <w:marLeft w:val="0"/>
      <w:marRight w:val="0"/>
      <w:marTop w:val="0"/>
      <w:marBottom w:val="0"/>
      <w:divBdr>
        <w:top w:val="none" w:sz="0" w:space="0" w:color="auto"/>
        <w:left w:val="none" w:sz="0" w:space="0" w:color="auto"/>
        <w:bottom w:val="none" w:sz="0" w:space="0" w:color="auto"/>
        <w:right w:val="none" w:sz="0" w:space="0" w:color="auto"/>
      </w:divBdr>
    </w:div>
    <w:div w:id="694887228">
      <w:bodyDiv w:val="1"/>
      <w:marLeft w:val="0"/>
      <w:marRight w:val="0"/>
      <w:marTop w:val="0"/>
      <w:marBottom w:val="0"/>
      <w:divBdr>
        <w:top w:val="none" w:sz="0" w:space="0" w:color="auto"/>
        <w:left w:val="none" w:sz="0" w:space="0" w:color="auto"/>
        <w:bottom w:val="none" w:sz="0" w:space="0" w:color="auto"/>
        <w:right w:val="none" w:sz="0" w:space="0" w:color="auto"/>
      </w:divBdr>
    </w:div>
    <w:div w:id="694888113">
      <w:bodyDiv w:val="1"/>
      <w:marLeft w:val="0"/>
      <w:marRight w:val="0"/>
      <w:marTop w:val="0"/>
      <w:marBottom w:val="0"/>
      <w:divBdr>
        <w:top w:val="none" w:sz="0" w:space="0" w:color="auto"/>
        <w:left w:val="none" w:sz="0" w:space="0" w:color="auto"/>
        <w:bottom w:val="none" w:sz="0" w:space="0" w:color="auto"/>
        <w:right w:val="none" w:sz="0" w:space="0" w:color="auto"/>
      </w:divBdr>
    </w:div>
    <w:div w:id="694959537">
      <w:bodyDiv w:val="1"/>
      <w:marLeft w:val="0"/>
      <w:marRight w:val="0"/>
      <w:marTop w:val="0"/>
      <w:marBottom w:val="0"/>
      <w:divBdr>
        <w:top w:val="none" w:sz="0" w:space="0" w:color="auto"/>
        <w:left w:val="none" w:sz="0" w:space="0" w:color="auto"/>
        <w:bottom w:val="none" w:sz="0" w:space="0" w:color="auto"/>
        <w:right w:val="none" w:sz="0" w:space="0" w:color="auto"/>
      </w:divBdr>
    </w:div>
    <w:div w:id="694965637">
      <w:bodyDiv w:val="1"/>
      <w:marLeft w:val="0"/>
      <w:marRight w:val="0"/>
      <w:marTop w:val="0"/>
      <w:marBottom w:val="0"/>
      <w:divBdr>
        <w:top w:val="none" w:sz="0" w:space="0" w:color="auto"/>
        <w:left w:val="none" w:sz="0" w:space="0" w:color="auto"/>
        <w:bottom w:val="none" w:sz="0" w:space="0" w:color="auto"/>
        <w:right w:val="none" w:sz="0" w:space="0" w:color="auto"/>
      </w:divBdr>
    </w:div>
    <w:div w:id="695037539">
      <w:bodyDiv w:val="1"/>
      <w:marLeft w:val="0"/>
      <w:marRight w:val="0"/>
      <w:marTop w:val="0"/>
      <w:marBottom w:val="0"/>
      <w:divBdr>
        <w:top w:val="none" w:sz="0" w:space="0" w:color="auto"/>
        <w:left w:val="none" w:sz="0" w:space="0" w:color="auto"/>
        <w:bottom w:val="none" w:sz="0" w:space="0" w:color="auto"/>
        <w:right w:val="none" w:sz="0" w:space="0" w:color="auto"/>
      </w:divBdr>
    </w:div>
    <w:div w:id="695077856">
      <w:bodyDiv w:val="1"/>
      <w:marLeft w:val="0"/>
      <w:marRight w:val="0"/>
      <w:marTop w:val="0"/>
      <w:marBottom w:val="0"/>
      <w:divBdr>
        <w:top w:val="none" w:sz="0" w:space="0" w:color="auto"/>
        <w:left w:val="none" w:sz="0" w:space="0" w:color="auto"/>
        <w:bottom w:val="none" w:sz="0" w:space="0" w:color="auto"/>
        <w:right w:val="none" w:sz="0" w:space="0" w:color="auto"/>
      </w:divBdr>
    </w:div>
    <w:div w:id="695080447">
      <w:bodyDiv w:val="1"/>
      <w:marLeft w:val="0"/>
      <w:marRight w:val="0"/>
      <w:marTop w:val="0"/>
      <w:marBottom w:val="0"/>
      <w:divBdr>
        <w:top w:val="none" w:sz="0" w:space="0" w:color="auto"/>
        <w:left w:val="none" w:sz="0" w:space="0" w:color="auto"/>
        <w:bottom w:val="none" w:sz="0" w:space="0" w:color="auto"/>
        <w:right w:val="none" w:sz="0" w:space="0" w:color="auto"/>
      </w:divBdr>
    </w:div>
    <w:div w:id="695084239">
      <w:bodyDiv w:val="1"/>
      <w:marLeft w:val="0"/>
      <w:marRight w:val="0"/>
      <w:marTop w:val="0"/>
      <w:marBottom w:val="0"/>
      <w:divBdr>
        <w:top w:val="none" w:sz="0" w:space="0" w:color="auto"/>
        <w:left w:val="none" w:sz="0" w:space="0" w:color="auto"/>
        <w:bottom w:val="none" w:sz="0" w:space="0" w:color="auto"/>
        <w:right w:val="none" w:sz="0" w:space="0" w:color="auto"/>
      </w:divBdr>
    </w:div>
    <w:div w:id="695085391">
      <w:bodyDiv w:val="1"/>
      <w:marLeft w:val="0"/>
      <w:marRight w:val="0"/>
      <w:marTop w:val="0"/>
      <w:marBottom w:val="0"/>
      <w:divBdr>
        <w:top w:val="none" w:sz="0" w:space="0" w:color="auto"/>
        <w:left w:val="none" w:sz="0" w:space="0" w:color="auto"/>
        <w:bottom w:val="none" w:sz="0" w:space="0" w:color="auto"/>
        <w:right w:val="none" w:sz="0" w:space="0" w:color="auto"/>
      </w:divBdr>
    </w:div>
    <w:div w:id="695085821">
      <w:bodyDiv w:val="1"/>
      <w:marLeft w:val="0"/>
      <w:marRight w:val="0"/>
      <w:marTop w:val="0"/>
      <w:marBottom w:val="0"/>
      <w:divBdr>
        <w:top w:val="none" w:sz="0" w:space="0" w:color="auto"/>
        <w:left w:val="none" w:sz="0" w:space="0" w:color="auto"/>
        <w:bottom w:val="none" w:sz="0" w:space="0" w:color="auto"/>
        <w:right w:val="none" w:sz="0" w:space="0" w:color="auto"/>
      </w:divBdr>
    </w:div>
    <w:div w:id="695085889">
      <w:bodyDiv w:val="1"/>
      <w:marLeft w:val="0"/>
      <w:marRight w:val="0"/>
      <w:marTop w:val="0"/>
      <w:marBottom w:val="0"/>
      <w:divBdr>
        <w:top w:val="none" w:sz="0" w:space="0" w:color="auto"/>
        <w:left w:val="none" w:sz="0" w:space="0" w:color="auto"/>
        <w:bottom w:val="none" w:sz="0" w:space="0" w:color="auto"/>
        <w:right w:val="none" w:sz="0" w:space="0" w:color="auto"/>
      </w:divBdr>
    </w:div>
    <w:div w:id="695154763">
      <w:bodyDiv w:val="1"/>
      <w:marLeft w:val="0"/>
      <w:marRight w:val="0"/>
      <w:marTop w:val="0"/>
      <w:marBottom w:val="0"/>
      <w:divBdr>
        <w:top w:val="none" w:sz="0" w:space="0" w:color="auto"/>
        <w:left w:val="none" w:sz="0" w:space="0" w:color="auto"/>
        <w:bottom w:val="none" w:sz="0" w:space="0" w:color="auto"/>
        <w:right w:val="none" w:sz="0" w:space="0" w:color="auto"/>
      </w:divBdr>
    </w:div>
    <w:div w:id="695161448">
      <w:bodyDiv w:val="1"/>
      <w:marLeft w:val="0"/>
      <w:marRight w:val="0"/>
      <w:marTop w:val="0"/>
      <w:marBottom w:val="0"/>
      <w:divBdr>
        <w:top w:val="none" w:sz="0" w:space="0" w:color="auto"/>
        <w:left w:val="none" w:sz="0" w:space="0" w:color="auto"/>
        <w:bottom w:val="none" w:sz="0" w:space="0" w:color="auto"/>
        <w:right w:val="none" w:sz="0" w:space="0" w:color="auto"/>
      </w:divBdr>
    </w:div>
    <w:div w:id="695235418">
      <w:bodyDiv w:val="1"/>
      <w:marLeft w:val="0"/>
      <w:marRight w:val="0"/>
      <w:marTop w:val="0"/>
      <w:marBottom w:val="0"/>
      <w:divBdr>
        <w:top w:val="none" w:sz="0" w:space="0" w:color="auto"/>
        <w:left w:val="none" w:sz="0" w:space="0" w:color="auto"/>
        <w:bottom w:val="none" w:sz="0" w:space="0" w:color="auto"/>
        <w:right w:val="none" w:sz="0" w:space="0" w:color="auto"/>
      </w:divBdr>
    </w:div>
    <w:div w:id="695237249">
      <w:bodyDiv w:val="1"/>
      <w:marLeft w:val="0"/>
      <w:marRight w:val="0"/>
      <w:marTop w:val="0"/>
      <w:marBottom w:val="0"/>
      <w:divBdr>
        <w:top w:val="none" w:sz="0" w:space="0" w:color="auto"/>
        <w:left w:val="none" w:sz="0" w:space="0" w:color="auto"/>
        <w:bottom w:val="none" w:sz="0" w:space="0" w:color="auto"/>
        <w:right w:val="none" w:sz="0" w:space="0" w:color="auto"/>
      </w:divBdr>
    </w:div>
    <w:div w:id="695278741">
      <w:bodyDiv w:val="1"/>
      <w:marLeft w:val="0"/>
      <w:marRight w:val="0"/>
      <w:marTop w:val="0"/>
      <w:marBottom w:val="0"/>
      <w:divBdr>
        <w:top w:val="none" w:sz="0" w:space="0" w:color="auto"/>
        <w:left w:val="none" w:sz="0" w:space="0" w:color="auto"/>
        <w:bottom w:val="none" w:sz="0" w:space="0" w:color="auto"/>
        <w:right w:val="none" w:sz="0" w:space="0" w:color="auto"/>
      </w:divBdr>
    </w:div>
    <w:div w:id="695347691">
      <w:bodyDiv w:val="1"/>
      <w:marLeft w:val="0"/>
      <w:marRight w:val="0"/>
      <w:marTop w:val="0"/>
      <w:marBottom w:val="0"/>
      <w:divBdr>
        <w:top w:val="none" w:sz="0" w:space="0" w:color="auto"/>
        <w:left w:val="none" w:sz="0" w:space="0" w:color="auto"/>
        <w:bottom w:val="none" w:sz="0" w:space="0" w:color="auto"/>
        <w:right w:val="none" w:sz="0" w:space="0" w:color="auto"/>
      </w:divBdr>
    </w:div>
    <w:div w:id="695349627">
      <w:bodyDiv w:val="1"/>
      <w:marLeft w:val="0"/>
      <w:marRight w:val="0"/>
      <w:marTop w:val="0"/>
      <w:marBottom w:val="0"/>
      <w:divBdr>
        <w:top w:val="none" w:sz="0" w:space="0" w:color="auto"/>
        <w:left w:val="none" w:sz="0" w:space="0" w:color="auto"/>
        <w:bottom w:val="none" w:sz="0" w:space="0" w:color="auto"/>
        <w:right w:val="none" w:sz="0" w:space="0" w:color="auto"/>
      </w:divBdr>
    </w:div>
    <w:div w:id="695351929">
      <w:bodyDiv w:val="1"/>
      <w:marLeft w:val="0"/>
      <w:marRight w:val="0"/>
      <w:marTop w:val="0"/>
      <w:marBottom w:val="0"/>
      <w:divBdr>
        <w:top w:val="none" w:sz="0" w:space="0" w:color="auto"/>
        <w:left w:val="none" w:sz="0" w:space="0" w:color="auto"/>
        <w:bottom w:val="none" w:sz="0" w:space="0" w:color="auto"/>
        <w:right w:val="none" w:sz="0" w:space="0" w:color="auto"/>
      </w:divBdr>
    </w:div>
    <w:div w:id="695355259">
      <w:bodyDiv w:val="1"/>
      <w:marLeft w:val="0"/>
      <w:marRight w:val="0"/>
      <w:marTop w:val="0"/>
      <w:marBottom w:val="0"/>
      <w:divBdr>
        <w:top w:val="none" w:sz="0" w:space="0" w:color="auto"/>
        <w:left w:val="none" w:sz="0" w:space="0" w:color="auto"/>
        <w:bottom w:val="none" w:sz="0" w:space="0" w:color="auto"/>
        <w:right w:val="none" w:sz="0" w:space="0" w:color="auto"/>
      </w:divBdr>
    </w:div>
    <w:div w:id="695471940">
      <w:bodyDiv w:val="1"/>
      <w:marLeft w:val="0"/>
      <w:marRight w:val="0"/>
      <w:marTop w:val="0"/>
      <w:marBottom w:val="0"/>
      <w:divBdr>
        <w:top w:val="none" w:sz="0" w:space="0" w:color="auto"/>
        <w:left w:val="none" w:sz="0" w:space="0" w:color="auto"/>
        <w:bottom w:val="none" w:sz="0" w:space="0" w:color="auto"/>
        <w:right w:val="none" w:sz="0" w:space="0" w:color="auto"/>
      </w:divBdr>
    </w:div>
    <w:div w:id="695498612">
      <w:bodyDiv w:val="1"/>
      <w:marLeft w:val="0"/>
      <w:marRight w:val="0"/>
      <w:marTop w:val="0"/>
      <w:marBottom w:val="0"/>
      <w:divBdr>
        <w:top w:val="none" w:sz="0" w:space="0" w:color="auto"/>
        <w:left w:val="none" w:sz="0" w:space="0" w:color="auto"/>
        <w:bottom w:val="none" w:sz="0" w:space="0" w:color="auto"/>
        <w:right w:val="none" w:sz="0" w:space="0" w:color="auto"/>
      </w:divBdr>
    </w:div>
    <w:div w:id="695498652">
      <w:bodyDiv w:val="1"/>
      <w:marLeft w:val="0"/>
      <w:marRight w:val="0"/>
      <w:marTop w:val="0"/>
      <w:marBottom w:val="0"/>
      <w:divBdr>
        <w:top w:val="none" w:sz="0" w:space="0" w:color="auto"/>
        <w:left w:val="none" w:sz="0" w:space="0" w:color="auto"/>
        <w:bottom w:val="none" w:sz="0" w:space="0" w:color="auto"/>
        <w:right w:val="none" w:sz="0" w:space="0" w:color="auto"/>
      </w:divBdr>
    </w:div>
    <w:div w:id="695500339">
      <w:bodyDiv w:val="1"/>
      <w:marLeft w:val="0"/>
      <w:marRight w:val="0"/>
      <w:marTop w:val="0"/>
      <w:marBottom w:val="0"/>
      <w:divBdr>
        <w:top w:val="none" w:sz="0" w:space="0" w:color="auto"/>
        <w:left w:val="none" w:sz="0" w:space="0" w:color="auto"/>
        <w:bottom w:val="none" w:sz="0" w:space="0" w:color="auto"/>
        <w:right w:val="none" w:sz="0" w:space="0" w:color="auto"/>
      </w:divBdr>
    </w:div>
    <w:div w:id="695542564">
      <w:bodyDiv w:val="1"/>
      <w:marLeft w:val="0"/>
      <w:marRight w:val="0"/>
      <w:marTop w:val="0"/>
      <w:marBottom w:val="0"/>
      <w:divBdr>
        <w:top w:val="none" w:sz="0" w:space="0" w:color="auto"/>
        <w:left w:val="none" w:sz="0" w:space="0" w:color="auto"/>
        <w:bottom w:val="none" w:sz="0" w:space="0" w:color="auto"/>
        <w:right w:val="none" w:sz="0" w:space="0" w:color="auto"/>
      </w:divBdr>
    </w:div>
    <w:div w:id="695547545">
      <w:bodyDiv w:val="1"/>
      <w:marLeft w:val="0"/>
      <w:marRight w:val="0"/>
      <w:marTop w:val="0"/>
      <w:marBottom w:val="0"/>
      <w:divBdr>
        <w:top w:val="none" w:sz="0" w:space="0" w:color="auto"/>
        <w:left w:val="none" w:sz="0" w:space="0" w:color="auto"/>
        <w:bottom w:val="none" w:sz="0" w:space="0" w:color="auto"/>
        <w:right w:val="none" w:sz="0" w:space="0" w:color="auto"/>
      </w:divBdr>
    </w:div>
    <w:div w:id="695547846">
      <w:bodyDiv w:val="1"/>
      <w:marLeft w:val="0"/>
      <w:marRight w:val="0"/>
      <w:marTop w:val="0"/>
      <w:marBottom w:val="0"/>
      <w:divBdr>
        <w:top w:val="none" w:sz="0" w:space="0" w:color="auto"/>
        <w:left w:val="none" w:sz="0" w:space="0" w:color="auto"/>
        <w:bottom w:val="none" w:sz="0" w:space="0" w:color="auto"/>
        <w:right w:val="none" w:sz="0" w:space="0" w:color="auto"/>
      </w:divBdr>
    </w:div>
    <w:div w:id="695616439">
      <w:bodyDiv w:val="1"/>
      <w:marLeft w:val="0"/>
      <w:marRight w:val="0"/>
      <w:marTop w:val="0"/>
      <w:marBottom w:val="0"/>
      <w:divBdr>
        <w:top w:val="none" w:sz="0" w:space="0" w:color="auto"/>
        <w:left w:val="none" w:sz="0" w:space="0" w:color="auto"/>
        <w:bottom w:val="none" w:sz="0" w:space="0" w:color="auto"/>
        <w:right w:val="none" w:sz="0" w:space="0" w:color="auto"/>
      </w:divBdr>
    </w:div>
    <w:div w:id="695619191">
      <w:bodyDiv w:val="1"/>
      <w:marLeft w:val="0"/>
      <w:marRight w:val="0"/>
      <w:marTop w:val="0"/>
      <w:marBottom w:val="0"/>
      <w:divBdr>
        <w:top w:val="none" w:sz="0" w:space="0" w:color="auto"/>
        <w:left w:val="none" w:sz="0" w:space="0" w:color="auto"/>
        <w:bottom w:val="none" w:sz="0" w:space="0" w:color="auto"/>
        <w:right w:val="none" w:sz="0" w:space="0" w:color="auto"/>
      </w:divBdr>
    </w:div>
    <w:div w:id="695666001">
      <w:bodyDiv w:val="1"/>
      <w:marLeft w:val="0"/>
      <w:marRight w:val="0"/>
      <w:marTop w:val="0"/>
      <w:marBottom w:val="0"/>
      <w:divBdr>
        <w:top w:val="none" w:sz="0" w:space="0" w:color="auto"/>
        <w:left w:val="none" w:sz="0" w:space="0" w:color="auto"/>
        <w:bottom w:val="none" w:sz="0" w:space="0" w:color="auto"/>
        <w:right w:val="none" w:sz="0" w:space="0" w:color="auto"/>
      </w:divBdr>
    </w:div>
    <w:div w:id="695666280">
      <w:bodyDiv w:val="1"/>
      <w:marLeft w:val="0"/>
      <w:marRight w:val="0"/>
      <w:marTop w:val="0"/>
      <w:marBottom w:val="0"/>
      <w:divBdr>
        <w:top w:val="none" w:sz="0" w:space="0" w:color="auto"/>
        <w:left w:val="none" w:sz="0" w:space="0" w:color="auto"/>
        <w:bottom w:val="none" w:sz="0" w:space="0" w:color="auto"/>
        <w:right w:val="none" w:sz="0" w:space="0" w:color="auto"/>
      </w:divBdr>
    </w:div>
    <w:div w:id="695693923">
      <w:bodyDiv w:val="1"/>
      <w:marLeft w:val="0"/>
      <w:marRight w:val="0"/>
      <w:marTop w:val="0"/>
      <w:marBottom w:val="0"/>
      <w:divBdr>
        <w:top w:val="none" w:sz="0" w:space="0" w:color="auto"/>
        <w:left w:val="none" w:sz="0" w:space="0" w:color="auto"/>
        <w:bottom w:val="none" w:sz="0" w:space="0" w:color="auto"/>
        <w:right w:val="none" w:sz="0" w:space="0" w:color="auto"/>
      </w:divBdr>
    </w:div>
    <w:div w:id="695733530">
      <w:bodyDiv w:val="1"/>
      <w:marLeft w:val="0"/>
      <w:marRight w:val="0"/>
      <w:marTop w:val="0"/>
      <w:marBottom w:val="0"/>
      <w:divBdr>
        <w:top w:val="none" w:sz="0" w:space="0" w:color="auto"/>
        <w:left w:val="none" w:sz="0" w:space="0" w:color="auto"/>
        <w:bottom w:val="none" w:sz="0" w:space="0" w:color="auto"/>
        <w:right w:val="none" w:sz="0" w:space="0" w:color="auto"/>
      </w:divBdr>
    </w:div>
    <w:div w:id="695734565">
      <w:bodyDiv w:val="1"/>
      <w:marLeft w:val="0"/>
      <w:marRight w:val="0"/>
      <w:marTop w:val="0"/>
      <w:marBottom w:val="0"/>
      <w:divBdr>
        <w:top w:val="none" w:sz="0" w:space="0" w:color="auto"/>
        <w:left w:val="none" w:sz="0" w:space="0" w:color="auto"/>
        <w:bottom w:val="none" w:sz="0" w:space="0" w:color="auto"/>
        <w:right w:val="none" w:sz="0" w:space="0" w:color="auto"/>
      </w:divBdr>
    </w:div>
    <w:div w:id="695735335">
      <w:bodyDiv w:val="1"/>
      <w:marLeft w:val="0"/>
      <w:marRight w:val="0"/>
      <w:marTop w:val="0"/>
      <w:marBottom w:val="0"/>
      <w:divBdr>
        <w:top w:val="none" w:sz="0" w:space="0" w:color="auto"/>
        <w:left w:val="none" w:sz="0" w:space="0" w:color="auto"/>
        <w:bottom w:val="none" w:sz="0" w:space="0" w:color="auto"/>
        <w:right w:val="none" w:sz="0" w:space="0" w:color="auto"/>
      </w:divBdr>
    </w:div>
    <w:div w:id="695736385">
      <w:bodyDiv w:val="1"/>
      <w:marLeft w:val="0"/>
      <w:marRight w:val="0"/>
      <w:marTop w:val="0"/>
      <w:marBottom w:val="0"/>
      <w:divBdr>
        <w:top w:val="none" w:sz="0" w:space="0" w:color="auto"/>
        <w:left w:val="none" w:sz="0" w:space="0" w:color="auto"/>
        <w:bottom w:val="none" w:sz="0" w:space="0" w:color="auto"/>
        <w:right w:val="none" w:sz="0" w:space="0" w:color="auto"/>
      </w:divBdr>
    </w:div>
    <w:div w:id="695812478">
      <w:bodyDiv w:val="1"/>
      <w:marLeft w:val="0"/>
      <w:marRight w:val="0"/>
      <w:marTop w:val="0"/>
      <w:marBottom w:val="0"/>
      <w:divBdr>
        <w:top w:val="none" w:sz="0" w:space="0" w:color="auto"/>
        <w:left w:val="none" w:sz="0" w:space="0" w:color="auto"/>
        <w:bottom w:val="none" w:sz="0" w:space="0" w:color="auto"/>
        <w:right w:val="none" w:sz="0" w:space="0" w:color="auto"/>
      </w:divBdr>
    </w:div>
    <w:div w:id="695814049">
      <w:bodyDiv w:val="1"/>
      <w:marLeft w:val="0"/>
      <w:marRight w:val="0"/>
      <w:marTop w:val="0"/>
      <w:marBottom w:val="0"/>
      <w:divBdr>
        <w:top w:val="none" w:sz="0" w:space="0" w:color="auto"/>
        <w:left w:val="none" w:sz="0" w:space="0" w:color="auto"/>
        <w:bottom w:val="none" w:sz="0" w:space="0" w:color="auto"/>
        <w:right w:val="none" w:sz="0" w:space="0" w:color="auto"/>
      </w:divBdr>
    </w:div>
    <w:div w:id="695816085">
      <w:bodyDiv w:val="1"/>
      <w:marLeft w:val="0"/>
      <w:marRight w:val="0"/>
      <w:marTop w:val="0"/>
      <w:marBottom w:val="0"/>
      <w:divBdr>
        <w:top w:val="none" w:sz="0" w:space="0" w:color="auto"/>
        <w:left w:val="none" w:sz="0" w:space="0" w:color="auto"/>
        <w:bottom w:val="none" w:sz="0" w:space="0" w:color="auto"/>
        <w:right w:val="none" w:sz="0" w:space="0" w:color="auto"/>
      </w:divBdr>
    </w:div>
    <w:div w:id="695816405">
      <w:bodyDiv w:val="1"/>
      <w:marLeft w:val="0"/>
      <w:marRight w:val="0"/>
      <w:marTop w:val="0"/>
      <w:marBottom w:val="0"/>
      <w:divBdr>
        <w:top w:val="none" w:sz="0" w:space="0" w:color="auto"/>
        <w:left w:val="none" w:sz="0" w:space="0" w:color="auto"/>
        <w:bottom w:val="none" w:sz="0" w:space="0" w:color="auto"/>
        <w:right w:val="none" w:sz="0" w:space="0" w:color="auto"/>
      </w:divBdr>
    </w:div>
    <w:div w:id="695817284">
      <w:bodyDiv w:val="1"/>
      <w:marLeft w:val="0"/>
      <w:marRight w:val="0"/>
      <w:marTop w:val="0"/>
      <w:marBottom w:val="0"/>
      <w:divBdr>
        <w:top w:val="none" w:sz="0" w:space="0" w:color="auto"/>
        <w:left w:val="none" w:sz="0" w:space="0" w:color="auto"/>
        <w:bottom w:val="none" w:sz="0" w:space="0" w:color="auto"/>
        <w:right w:val="none" w:sz="0" w:space="0" w:color="auto"/>
      </w:divBdr>
    </w:div>
    <w:div w:id="695884873">
      <w:bodyDiv w:val="1"/>
      <w:marLeft w:val="0"/>
      <w:marRight w:val="0"/>
      <w:marTop w:val="0"/>
      <w:marBottom w:val="0"/>
      <w:divBdr>
        <w:top w:val="none" w:sz="0" w:space="0" w:color="auto"/>
        <w:left w:val="none" w:sz="0" w:space="0" w:color="auto"/>
        <w:bottom w:val="none" w:sz="0" w:space="0" w:color="auto"/>
        <w:right w:val="none" w:sz="0" w:space="0" w:color="auto"/>
      </w:divBdr>
    </w:div>
    <w:div w:id="695889676">
      <w:bodyDiv w:val="1"/>
      <w:marLeft w:val="0"/>
      <w:marRight w:val="0"/>
      <w:marTop w:val="0"/>
      <w:marBottom w:val="0"/>
      <w:divBdr>
        <w:top w:val="none" w:sz="0" w:space="0" w:color="auto"/>
        <w:left w:val="none" w:sz="0" w:space="0" w:color="auto"/>
        <w:bottom w:val="none" w:sz="0" w:space="0" w:color="auto"/>
        <w:right w:val="none" w:sz="0" w:space="0" w:color="auto"/>
      </w:divBdr>
    </w:div>
    <w:div w:id="695891811">
      <w:bodyDiv w:val="1"/>
      <w:marLeft w:val="0"/>
      <w:marRight w:val="0"/>
      <w:marTop w:val="0"/>
      <w:marBottom w:val="0"/>
      <w:divBdr>
        <w:top w:val="none" w:sz="0" w:space="0" w:color="auto"/>
        <w:left w:val="none" w:sz="0" w:space="0" w:color="auto"/>
        <w:bottom w:val="none" w:sz="0" w:space="0" w:color="auto"/>
        <w:right w:val="none" w:sz="0" w:space="0" w:color="auto"/>
      </w:divBdr>
    </w:div>
    <w:div w:id="695927020">
      <w:bodyDiv w:val="1"/>
      <w:marLeft w:val="0"/>
      <w:marRight w:val="0"/>
      <w:marTop w:val="0"/>
      <w:marBottom w:val="0"/>
      <w:divBdr>
        <w:top w:val="none" w:sz="0" w:space="0" w:color="auto"/>
        <w:left w:val="none" w:sz="0" w:space="0" w:color="auto"/>
        <w:bottom w:val="none" w:sz="0" w:space="0" w:color="auto"/>
        <w:right w:val="none" w:sz="0" w:space="0" w:color="auto"/>
      </w:divBdr>
    </w:div>
    <w:div w:id="695927914">
      <w:bodyDiv w:val="1"/>
      <w:marLeft w:val="0"/>
      <w:marRight w:val="0"/>
      <w:marTop w:val="0"/>
      <w:marBottom w:val="0"/>
      <w:divBdr>
        <w:top w:val="none" w:sz="0" w:space="0" w:color="auto"/>
        <w:left w:val="none" w:sz="0" w:space="0" w:color="auto"/>
        <w:bottom w:val="none" w:sz="0" w:space="0" w:color="auto"/>
        <w:right w:val="none" w:sz="0" w:space="0" w:color="auto"/>
      </w:divBdr>
    </w:div>
    <w:div w:id="695928232">
      <w:bodyDiv w:val="1"/>
      <w:marLeft w:val="0"/>
      <w:marRight w:val="0"/>
      <w:marTop w:val="0"/>
      <w:marBottom w:val="0"/>
      <w:divBdr>
        <w:top w:val="none" w:sz="0" w:space="0" w:color="auto"/>
        <w:left w:val="none" w:sz="0" w:space="0" w:color="auto"/>
        <w:bottom w:val="none" w:sz="0" w:space="0" w:color="auto"/>
        <w:right w:val="none" w:sz="0" w:space="0" w:color="auto"/>
      </w:divBdr>
    </w:div>
    <w:div w:id="695929499">
      <w:bodyDiv w:val="1"/>
      <w:marLeft w:val="0"/>
      <w:marRight w:val="0"/>
      <w:marTop w:val="0"/>
      <w:marBottom w:val="0"/>
      <w:divBdr>
        <w:top w:val="none" w:sz="0" w:space="0" w:color="auto"/>
        <w:left w:val="none" w:sz="0" w:space="0" w:color="auto"/>
        <w:bottom w:val="none" w:sz="0" w:space="0" w:color="auto"/>
        <w:right w:val="none" w:sz="0" w:space="0" w:color="auto"/>
      </w:divBdr>
    </w:div>
    <w:div w:id="695932066">
      <w:bodyDiv w:val="1"/>
      <w:marLeft w:val="0"/>
      <w:marRight w:val="0"/>
      <w:marTop w:val="0"/>
      <w:marBottom w:val="0"/>
      <w:divBdr>
        <w:top w:val="none" w:sz="0" w:space="0" w:color="auto"/>
        <w:left w:val="none" w:sz="0" w:space="0" w:color="auto"/>
        <w:bottom w:val="none" w:sz="0" w:space="0" w:color="auto"/>
        <w:right w:val="none" w:sz="0" w:space="0" w:color="auto"/>
      </w:divBdr>
    </w:div>
    <w:div w:id="696001698">
      <w:bodyDiv w:val="1"/>
      <w:marLeft w:val="0"/>
      <w:marRight w:val="0"/>
      <w:marTop w:val="0"/>
      <w:marBottom w:val="0"/>
      <w:divBdr>
        <w:top w:val="none" w:sz="0" w:space="0" w:color="auto"/>
        <w:left w:val="none" w:sz="0" w:space="0" w:color="auto"/>
        <w:bottom w:val="none" w:sz="0" w:space="0" w:color="auto"/>
        <w:right w:val="none" w:sz="0" w:space="0" w:color="auto"/>
      </w:divBdr>
    </w:div>
    <w:div w:id="696006223">
      <w:bodyDiv w:val="1"/>
      <w:marLeft w:val="0"/>
      <w:marRight w:val="0"/>
      <w:marTop w:val="0"/>
      <w:marBottom w:val="0"/>
      <w:divBdr>
        <w:top w:val="none" w:sz="0" w:space="0" w:color="auto"/>
        <w:left w:val="none" w:sz="0" w:space="0" w:color="auto"/>
        <w:bottom w:val="none" w:sz="0" w:space="0" w:color="auto"/>
        <w:right w:val="none" w:sz="0" w:space="0" w:color="auto"/>
      </w:divBdr>
    </w:div>
    <w:div w:id="696009954">
      <w:bodyDiv w:val="1"/>
      <w:marLeft w:val="0"/>
      <w:marRight w:val="0"/>
      <w:marTop w:val="0"/>
      <w:marBottom w:val="0"/>
      <w:divBdr>
        <w:top w:val="none" w:sz="0" w:space="0" w:color="auto"/>
        <w:left w:val="none" w:sz="0" w:space="0" w:color="auto"/>
        <w:bottom w:val="none" w:sz="0" w:space="0" w:color="auto"/>
        <w:right w:val="none" w:sz="0" w:space="0" w:color="auto"/>
      </w:divBdr>
    </w:div>
    <w:div w:id="696077321">
      <w:bodyDiv w:val="1"/>
      <w:marLeft w:val="0"/>
      <w:marRight w:val="0"/>
      <w:marTop w:val="0"/>
      <w:marBottom w:val="0"/>
      <w:divBdr>
        <w:top w:val="none" w:sz="0" w:space="0" w:color="auto"/>
        <w:left w:val="none" w:sz="0" w:space="0" w:color="auto"/>
        <w:bottom w:val="none" w:sz="0" w:space="0" w:color="auto"/>
        <w:right w:val="none" w:sz="0" w:space="0" w:color="auto"/>
      </w:divBdr>
    </w:div>
    <w:div w:id="696082450">
      <w:bodyDiv w:val="1"/>
      <w:marLeft w:val="0"/>
      <w:marRight w:val="0"/>
      <w:marTop w:val="0"/>
      <w:marBottom w:val="0"/>
      <w:divBdr>
        <w:top w:val="none" w:sz="0" w:space="0" w:color="auto"/>
        <w:left w:val="none" w:sz="0" w:space="0" w:color="auto"/>
        <w:bottom w:val="none" w:sz="0" w:space="0" w:color="auto"/>
        <w:right w:val="none" w:sz="0" w:space="0" w:color="auto"/>
      </w:divBdr>
    </w:div>
    <w:div w:id="696084962">
      <w:bodyDiv w:val="1"/>
      <w:marLeft w:val="0"/>
      <w:marRight w:val="0"/>
      <w:marTop w:val="0"/>
      <w:marBottom w:val="0"/>
      <w:divBdr>
        <w:top w:val="none" w:sz="0" w:space="0" w:color="auto"/>
        <w:left w:val="none" w:sz="0" w:space="0" w:color="auto"/>
        <w:bottom w:val="none" w:sz="0" w:space="0" w:color="auto"/>
        <w:right w:val="none" w:sz="0" w:space="0" w:color="auto"/>
      </w:divBdr>
    </w:div>
    <w:div w:id="696123974">
      <w:bodyDiv w:val="1"/>
      <w:marLeft w:val="0"/>
      <w:marRight w:val="0"/>
      <w:marTop w:val="0"/>
      <w:marBottom w:val="0"/>
      <w:divBdr>
        <w:top w:val="none" w:sz="0" w:space="0" w:color="auto"/>
        <w:left w:val="none" w:sz="0" w:space="0" w:color="auto"/>
        <w:bottom w:val="none" w:sz="0" w:space="0" w:color="auto"/>
        <w:right w:val="none" w:sz="0" w:space="0" w:color="auto"/>
      </w:divBdr>
    </w:div>
    <w:div w:id="696127314">
      <w:bodyDiv w:val="1"/>
      <w:marLeft w:val="0"/>
      <w:marRight w:val="0"/>
      <w:marTop w:val="0"/>
      <w:marBottom w:val="0"/>
      <w:divBdr>
        <w:top w:val="none" w:sz="0" w:space="0" w:color="auto"/>
        <w:left w:val="none" w:sz="0" w:space="0" w:color="auto"/>
        <w:bottom w:val="none" w:sz="0" w:space="0" w:color="auto"/>
        <w:right w:val="none" w:sz="0" w:space="0" w:color="auto"/>
      </w:divBdr>
    </w:div>
    <w:div w:id="696153695">
      <w:bodyDiv w:val="1"/>
      <w:marLeft w:val="0"/>
      <w:marRight w:val="0"/>
      <w:marTop w:val="0"/>
      <w:marBottom w:val="0"/>
      <w:divBdr>
        <w:top w:val="none" w:sz="0" w:space="0" w:color="auto"/>
        <w:left w:val="none" w:sz="0" w:space="0" w:color="auto"/>
        <w:bottom w:val="none" w:sz="0" w:space="0" w:color="auto"/>
        <w:right w:val="none" w:sz="0" w:space="0" w:color="auto"/>
      </w:divBdr>
    </w:div>
    <w:div w:id="696154401">
      <w:bodyDiv w:val="1"/>
      <w:marLeft w:val="0"/>
      <w:marRight w:val="0"/>
      <w:marTop w:val="0"/>
      <w:marBottom w:val="0"/>
      <w:divBdr>
        <w:top w:val="none" w:sz="0" w:space="0" w:color="auto"/>
        <w:left w:val="none" w:sz="0" w:space="0" w:color="auto"/>
        <w:bottom w:val="none" w:sz="0" w:space="0" w:color="auto"/>
        <w:right w:val="none" w:sz="0" w:space="0" w:color="auto"/>
      </w:divBdr>
    </w:div>
    <w:div w:id="696195620">
      <w:bodyDiv w:val="1"/>
      <w:marLeft w:val="0"/>
      <w:marRight w:val="0"/>
      <w:marTop w:val="0"/>
      <w:marBottom w:val="0"/>
      <w:divBdr>
        <w:top w:val="none" w:sz="0" w:space="0" w:color="auto"/>
        <w:left w:val="none" w:sz="0" w:space="0" w:color="auto"/>
        <w:bottom w:val="none" w:sz="0" w:space="0" w:color="auto"/>
        <w:right w:val="none" w:sz="0" w:space="0" w:color="auto"/>
      </w:divBdr>
    </w:div>
    <w:div w:id="696197075">
      <w:bodyDiv w:val="1"/>
      <w:marLeft w:val="0"/>
      <w:marRight w:val="0"/>
      <w:marTop w:val="0"/>
      <w:marBottom w:val="0"/>
      <w:divBdr>
        <w:top w:val="none" w:sz="0" w:space="0" w:color="auto"/>
        <w:left w:val="none" w:sz="0" w:space="0" w:color="auto"/>
        <w:bottom w:val="none" w:sz="0" w:space="0" w:color="auto"/>
        <w:right w:val="none" w:sz="0" w:space="0" w:color="auto"/>
      </w:divBdr>
    </w:div>
    <w:div w:id="696201086">
      <w:bodyDiv w:val="1"/>
      <w:marLeft w:val="0"/>
      <w:marRight w:val="0"/>
      <w:marTop w:val="0"/>
      <w:marBottom w:val="0"/>
      <w:divBdr>
        <w:top w:val="none" w:sz="0" w:space="0" w:color="auto"/>
        <w:left w:val="none" w:sz="0" w:space="0" w:color="auto"/>
        <w:bottom w:val="none" w:sz="0" w:space="0" w:color="auto"/>
        <w:right w:val="none" w:sz="0" w:space="0" w:color="auto"/>
      </w:divBdr>
    </w:div>
    <w:div w:id="696278955">
      <w:bodyDiv w:val="1"/>
      <w:marLeft w:val="0"/>
      <w:marRight w:val="0"/>
      <w:marTop w:val="0"/>
      <w:marBottom w:val="0"/>
      <w:divBdr>
        <w:top w:val="none" w:sz="0" w:space="0" w:color="auto"/>
        <w:left w:val="none" w:sz="0" w:space="0" w:color="auto"/>
        <w:bottom w:val="none" w:sz="0" w:space="0" w:color="auto"/>
        <w:right w:val="none" w:sz="0" w:space="0" w:color="auto"/>
      </w:divBdr>
    </w:div>
    <w:div w:id="696321362">
      <w:bodyDiv w:val="1"/>
      <w:marLeft w:val="0"/>
      <w:marRight w:val="0"/>
      <w:marTop w:val="0"/>
      <w:marBottom w:val="0"/>
      <w:divBdr>
        <w:top w:val="none" w:sz="0" w:space="0" w:color="auto"/>
        <w:left w:val="none" w:sz="0" w:space="0" w:color="auto"/>
        <w:bottom w:val="none" w:sz="0" w:space="0" w:color="auto"/>
        <w:right w:val="none" w:sz="0" w:space="0" w:color="auto"/>
      </w:divBdr>
    </w:div>
    <w:div w:id="696350442">
      <w:bodyDiv w:val="1"/>
      <w:marLeft w:val="0"/>
      <w:marRight w:val="0"/>
      <w:marTop w:val="0"/>
      <w:marBottom w:val="0"/>
      <w:divBdr>
        <w:top w:val="none" w:sz="0" w:space="0" w:color="auto"/>
        <w:left w:val="none" w:sz="0" w:space="0" w:color="auto"/>
        <w:bottom w:val="none" w:sz="0" w:space="0" w:color="auto"/>
        <w:right w:val="none" w:sz="0" w:space="0" w:color="auto"/>
      </w:divBdr>
    </w:div>
    <w:div w:id="696352081">
      <w:bodyDiv w:val="1"/>
      <w:marLeft w:val="0"/>
      <w:marRight w:val="0"/>
      <w:marTop w:val="0"/>
      <w:marBottom w:val="0"/>
      <w:divBdr>
        <w:top w:val="none" w:sz="0" w:space="0" w:color="auto"/>
        <w:left w:val="none" w:sz="0" w:space="0" w:color="auto"/>
        <w:bottom w:val="none" w:sz="0" w:space="0" w:color="auto"/>
        <w:right w:val="none" w:sz="0" w:space="0" w:color="auto"/>
      </w:divBdr>
    </w:div>
    <w:div w:id="696388177">
      <w:bodyDiv w:val="1"/>
      <w:marLeft w:val="0"/>
      <w:marRight w:val="0"/>
      <w:marTop w:val="0"/>
      <w:marBottom w:val="0"/>
      <w:divBdr>
        <w:top w:val="none" w:sz="0" w:space="0" w:color="auto"/>
        <w:left w:val="none" w:sz="0" w:space="0" w:color="auto"/>
        <w:bottom w:val="none" w:sz="0" w:space="0" w:color="auto"/>
        <w:right w:val="none" w:sz="0" w:space="0" w:color="auto"/>
      </w:divBdr>
    </w:div>
    <w:div w:id="696389177">
      <w:bodyDiv w:val="1"/>
      <w:marLeft w:val="0"/>
      <w:marRight w:val="0"/>
      <w:marTop w:val="0"/>
      <w:marBottom w:val="0"/>
      <w:divBdr>
        <w:top w:val="none" w:sz="0" w:space="0" w:color="auto"/>
        <w:left w:val="none" w:sz="0" w:space="0" w:color="auto"/>
        <w:bottom w:val="none" w:sz="0" w:space="0" w:color="auto"/>
        <w:right w:val="none" w:sz="0" w:space="0" w:color="auto"/>
      </w:divBdr>
    </w:div>
    <w:div w:id="696389356">
      <w:bodyDiv w:val="1"/>
      <w:marLeft w:val="0"/>
      <w:marRight w:val="0"/>
      <w:marTop w:val="0"/>
      <w:marBottom w:val="0"/>
      <w:divBdr>
        <w:top w:val="none" w:sz="0" w:space="0" w:color="auto"/>
        <w:left w:val="none" w:sz="0" w:space="0" w:color="auto"/>
        <w:bottom w:val="none" w:sz="0" w:space="0" w:color="auto"/>
        <w:right w:val="none" w:sz="0" w:space="0" w:color="auto"/>
      </w:divBdr>
    </w:div>
    <w:div w:id="696395678">
      <w:bodyDiv w:val="1"/>
      <w:marLeft w:val="0"/>
      <w:marRight w:val="0"/>
      <w:marTop w:val="0"/>
      <w:marBottom w:val="0"/>
      <w:divBdr>
        <w:top w:val="none" w:sz="0" w:space="0" w:color="auto"/>
        <w:left w:val="none" w:sz="0" w:space="0" w:color="auto"/>
        <w:bottom w:val="none" w:sz="0" w:space="0" w:color="auto"/>
        <w:right w:val="none" w:sz="0" w:space="0" w:color="auto"/>
      </w:divBdr>
    </w:div>
    <w:div w:id="696470226">
      <w:bodyDiv w:val="1"/>
      <w:marLeft w:val="0"/>
      <w:marRight w:val="0"/>
      <w:marTop w:val="0"/>
      <w:marBottom w:val="0"/>
      <w:divBdr>
        <w:top w:val="none" w:sz="0" w:space="0" w:color="auto"/>
        <w:left w:val="none" w:sz="0" w:space="0" w:color="auto"/>
        <w:bottom w:val="none" w:sz="0" w:space="0" w:color="auto"/>
        <w:right w:val="none" w:sz="0" w:space="0" w:color="auto"/>
      </w:divBdr>
    </w:div>
    <w:div w:id="696471483">
      <w:bodyDiv w:val="1"/>
      <w:marLeft w:val="0"/>
      <w:marRight w:val="0"/>
      <w:marTop w:val="0"/>
      <w:marBottom w:val="0"/>
      <w:divBdr>
        <w:top w:val="none" w:sz="0" w:space="0" w:color="auto"/>
        <w:left w:val="none" w:sz="0" w:space="0" w:color="auto"/>
        <w:bottom w:val="none" w:sz="0" w:space="0" w:color="auto"/>
        <w:right w:val="none" w:sz="0" w:space="0" w:color="auto"/>
      </w:divBdr>
    </w:div>
    <w:div w:id="696539524">
      <w:bodyDiv w:val="1"/>
      <w:marLeft w:val="0"/>
      <w:marRight w:val="0"/>
      <w:marTop w:val="0"/>
      <w:marBottom w:val="0"/>
      <w:divBdr>
        <w:top w:val="none" w:sz="0" w:space="0" w:color="auto"/>
        <w:left w:val="none" w:sz="0" w:space="0" w:color="auto"/>
        <w:bottom w:val="none" w:sz="0" w:space="0" w:color="auto"/>
        <w:right w:val="none" w:sz="0" w:space="0" w:color="auto"/>
      </w:divBdr>
    </w:div>
    <w:div w:id="696540529">
      <w:bodyDiv w:val="1"/>
      <w:marLeft w:val="0"/>
      <w:marRight w:val="0"/>
      <w:marTop w:val="0"/>
      <w:marBottom w:val="0"/>
      <w:divBdr>
        <w:top w:val="none" w:sz="0" w:space="0" w:color="auto"/>
        <w:left w:val="none" w:sz="0" w:space="0" w:color="auto"/>
        <w:bottom w:val="none" w:sz="0" w:space="0" w:color="auto"/>
        <w:right w:val="none" w:sz="0" w:space="0" w:color="auto"/>
      </w:divBdr>
    </w:div>
    <w:div w:id="696540783">
      <w:bodyDiv w:val="1"/>
      <w:marLeft w:val="0"/>
      <w:marRight w:val="0"/>
      <w:marTop w:val="0"/>
      <w:marBottom w:val="0"/>
      <w:divBdr>
        <w:top w:val="none" w:sz="0" w:space="0" w:color="auto"/>
        <w:left w:val="none" w:sz="0" w:space="0" w:color="auto"/>
        <w:bottom w:val="none" w:sz="0" w:space="0" w:color="auto"/>
        <w:right w:val="none" w:sz="0" w:space="0" w:color="auto"/>
      </w:divBdr>
    </w:div>
    <w:div w:id="696543628">
      <w:bodyDiv w:val="1"/>
      <w:marLeft w:val="0"/>
      <w:marRight w:val="0"/>
      <w:marTop w:val="0"/>
      <w:marBottom w:val="0"/>
      <w:divBdr>
        <w:top w:val="none" w:sz="0" w:space="0" w:color="auto"/>
        <w:left w:val="none" w:sz="0" w:space="0" w:color="auto"/>
        <w:bottom w:val="none" w:sz="0" w:space="0" w:color="auto"/>
        <w:right w:val="none" w:sz="0" w:space="0" w:color="auto"/>
      </w:divBdr>
    </w:div>
    <w:div w:id="696663650">
      <w:bodyDiv w:val="1"/>
      <w:marLeft w:val="0"/>
      <w:marRight w:val="0"/>
      <w:marTop w:val="0"/>
      <w:marBottom w:val="0"/>
      <w:divBdr>
        <w:top w:val="none" w:sz="0" w:space="0" w:color="auto"/>
        <w:left w:val="none" w:sz="0" w:space="0" w:color="auto"/>
        <w:bottom w:val="none" w:sz="0" w:space="0" w:color="auto"/>
        <w:right w:val="none" w:sz="0" w:space="0" w:color="auto"/>
      </w:divBdr>
    </w:div>
    <w:div w:id="696732252">
      <w:bodyDiv w:val="1"/>
      <w:marLeft w:val="0"/>
      <w:marRight w:val="0"/>
      <w:marTop w:val="0"/>
      <w:marBottom w:val="0"/>
      <w:divBdr>
        <w:top w:val="none" w:sz="0" w:space="0" w:color="auto"/>
        <w:left w:val="none" w:sz="0" w:space="0" w:color="auto"/>
        <w:bottom w:val="none" w:sz="0" w:space="0" w:color="auto"/>
        <w:right w:val="none" w:sz="0" w:space="0" w:color="auto"/>
      </w:divBdr>
    </w:div>
    <w:div w:id="696738607">
      <w:bodyDiv w:val="1"/>
      <w:marLeft w:val="0"/>
      <w:marRight w:val="0"/>
      <w:marTop w:val="0"/>
      <w:marBottom w:val="0"/>
      <w:divBdr>
        <w:top w:val="none" w:sz="0" w:space="0" w:color="auto"/>
        <w:left w:val="none" w:sz="0" w:space="0" w:color="auto"/>
        <w:bottom w:val="none" w:sz="0" w:space="0" w:color="auto"/>
        <w:right w:val="none" w:sz="0" w:space="0" w:color="auto"/>
      </w:divBdr>
    </w:div>
    <w:div w:id="696779351">
      <w:bodyDiv w:val="1"/>
      <w:marLeft w:val="0"/>
      <w:marRight w:val="0"/>
      <w:marTop w:val="0"/>
      <w:marBottom w:val="0"/>
      <w:divBdr>
        <w:top w:val="none" w:sz="0" w:space="0" w:color="auto"/>
        <w:left w:val="none" w:sz="0" w:space="0" w:color="auto"/>
        <w:bottom w:val="none" w:sz="0" w:space="0" w:color="auto"/>
        <w:right w:val="none" w:sz="0" w:space="0" w:color="auto"/>
      </w:divBdr>
    </w:div>
    <w:div w:id="696780122">
      <w:bodyDiv w:val="1"/>
      <w:marLeft w:val="0"/>
      <w:marRight w:val="0"/>
      <w:marTop w:val="0"/>
      <w:marBottom w:val="0"/>
      <w:divBdr>
        <w:top w:val="none" w:sz="0" w:space="0" w:color="auto"/>
        <w:left w:val="none" w:sz="0" w:space="0" w:color="auto"/>
        <w:bottom w:val="none" w:sz="0" w:space="0" w:color="auto"/>
        <w:right w:val="none" w:sz="0" w:space="0" w:color="auto"/>
      </w:divBdr>
    </w:div>
    <w:div w:id="696781151">
      <w:bodyDiv w:val="1"/>
      <w:marLeft w:val="0"/>
      <w:marRight w:val="0"/>
      <w:marTop w:val="0"/>
      <w:marBottom w:val="0"/>
      <w:divBdr>
        <w:top w:val="none" w:sz="0" w:space="0" w:color="auto"/>
        <w:left w:val="none" w:sz="0" w:space="0" w:color="auto"/>
        <w:bottom w:val="none" w:sz="0" w:space="0" w:color="auto"/>
        <w:right w:val="none" w:sz="0" w:space="0" w:color="auto"/>
      </w:divBdr>
    </w:div>
    <w:div w:id="696852351">
      <w:bodyDiv w:val="1"/>
      <w:marLeft w:val="0"/>
      <w:marRight w:val="0"/>
      <w:marTop w:val="0"/>
      <w:marBottom w:val="0"/>
      <w:divBdr>
        <w:top w:val="none" w:sz="0" w:space="0" w:color="auto"/>
        <w:left w:val="none" w:sz="0" w:space="0" w:color="auto"/>
        <w:bottom w:val="none" w:sz="0" w:space="0" w:color="auto"/>
        <w:right w:val="none" w:sz="0" w:space="0" w:color="auto"/>
      </w:divBdr>
    </w:div>
    <w:div w:id="696854202">
      <w:bodyDiv w:val="1"/>
      <w:marLeft w:val="0"/>
      <w:marRight w:val="0"/>
      <w:marTop w:val="0"/>
      <w:marBottom w:val="0"/>
      <w:divBdr>
        <w:top w:val="none" w:sz="0" w:space="0" w:color="auto"/>
        <w:left w:val="none" w:sz="0" w:space="0" w:color="auto"/>
        <w:bottom w:val="none" w:sz="0" w:space="0" w:color="auto"/>
        <w:right w:val="none" w:sz="0" w:space="0" w:color="auto"/>
      </w:divBdr>
    </w:div>
    <w:div w:id="696854774">
      <w:bodyDiv w:val="1"/>
      <w:marLeft w:val="0"/>
      <w:marRight w:val="0"/>
      <w:marTop w:val="0"/>
      <w:marBottom w:val="0"/>
      <w:divBdr>
        <w:top w:val="none" w:sz="0" w:space="0" w:color="auto"/>
        <w:left w:val="none" w:sz="0" w:space="0" w:color="auto"/>
        <w:bottom w:val="none" w:sz="0" w:space="0" w:color="auto"/>
        <w:right w:val="none" w:sz="0" w:space="0" w:color="auto"/>
      </w:divBdr>
    </w:div>
    <w:div w:id="696928402">
      <w:bodyDiv w:val="1"/>
      <w:marLeft w:val="0"/>
      <w:marRight w:val="0"/>
      <w:marTop w:val="0"/>
      <w:marBottom w:val="0"/>
      <w:divBdr>
        <w:top w:val="none" w:sz="0" w:space="0" w:color="auto"/>
        <w:left w:val="none" w:sz="0" w:space="0" w:color="auto"/>
        <w:bottom w:val="none" w:sz="0" w:space="0" w:color="auto"/>
        <w:right w:val="none" w:sz="0" w:space="0" w:color="auto"/>
      </w:divBdr>
    </w:div>
    <w:div w:id="697002427">
      <w:bodyDiv w:val="1"/>
      <w:marLeft w:val="0"/>
      <w:marRight w:val="0"/>
      <w:marTop w:val="0"/>
      <w:marBottom w:val="0"/>
      <w:divBdr>
        <w:top w:val="none" w:sz="0" w:space="0" w:color="auto"/>
        <w:left w:val="none" w:sz="0" w:space="0" w:color="auto"/>
        <w:bottom w:val="none" w:sz="0" w:space="0" w:color="auto"/>
        <w:right w:val="none" w:sz="0" w:space="0" w:color="auto"/>
      </w:divBdr>
    </w:div>
    <w:div w:id="697003739">
      <w:bodyDiv w:val="1"/>
      <w:marLeft w:val="0"/>
      <w:marRight w:val="0"/>
      <w:marTop w:val="0"/>
      <w:marBottom w:val="0"/>
      <w:divBdr>
        <w:top w:val="none" w:sz="0" w:space="0" w:color="auto"/>
        <w:left w:val="none" w:sz="0" w:space="0" w:color="auto"/>
        <w:bottom w:val="none" w:sz="0" w:space="0" w:color="auto"/>
        <w:right w:val="none" w:sz="0" w:space="0" w:color="auto"/>
      </w:divBdr>
    </w:div>
    <w:div w:id="697004236">
      <w:bodyDiv w:val="1"/>
      <w:marLeft w:val="0"/>
      <w:marRight w:val="0"/>
      <w:marTop w:val="0"/>
      <w:marBottom w:val="0"/>
      <w:divBdr>
        <w:top w:val="none" w:sz="0" w:space="0" w:color="auto"/>
        <w:left w:val="none" w:sz="0" w:space="0" w:color="auto"/>
        <w:bottom w:val="none" w:sz="0" w:space="0" w:color="auto"/>
        <w:right w:val="none" w:sz="0" w:space="0" w:color="auto"/>
      </w:divBdr>
    </w:div>
    <w:div w:id="697006704">
      <w:bodyDiv w:val="1"/>
      <w:marLeft w:val="0"/>
      <w:marRight w:val="0"/>
      <w:marTop w:val="0"/>
      <w:marBottom w:val="0"/>
      <w:divBdr>
        <w:top w:val="none" w:sz="0" w:space="0" w:color="auto"/>
        <w:left w:val="none" w:sz="0" w:space="0" w:color="auto"/>
        <w:bottom w:val="none" w:sz="0" w:space="0" w:color="auto"/>
        <w:right w:val="none" w:sz="0" w:space="0" w:color="auto"/>
      </w:divBdr>
    </w:div>
    <w:div w:id="697006854">
      <w:bodyDiv w:val="1"/>
      <w:marLeft w:val="0"/>
      <w:marRight w:val="0"/>
      <w:marTop w:val="0"/>
      <w:marBottom w:val="0"/>
      <w:divBdr>
        <w:top w:val="none" w:sz="0" w:space="0" w:color="auto"/>
        <w:left w:val="none" w:sz="0" w:space="0" w:color="auto"/>
        <w:bottom w:val="none" w:sz="0" w:space="0" w:color="auto"/>
        <w:right w:val="none" w:sz="0" w:space="0" w:color="auto"/>
      </w:divBdr>
    </w:div>
    <w:div w:id="697046982">
      <w:bodyDiv w:val="1"/>
      <w:marLeft w:val="0"/>
      <w:marRight w:val="0"/>
      <w:marTop w:val="0"/>
      <w:marBottom w:val="0"/>
      <w:divBdr>
        <w:top w:val="none" w:sz="0" w:space="0" w:color="auto"/>
        <w:left w:val="none" w:sz="0" w:space="0" w:color="auto"/>
        <w:bottom w:val="none" w:sz="0" w:space="0" w:color="auto"/>
        <w:right w:val="none" w:sz="0" w:space="0" w:color="auto"/>
      </w:divBdr>
    </w:div>
    <w:div w:id="697047002">
      <w:bodyDiv w:val="1"/>
      <w:marLeft w:val="0"/>
      <w:marRight w:val="0"/>
      <w:marTop w:val="0"/>
      <w:marBottom w:val="0"/>
      <w:divBdr>
        <w:top w:val="none" w:sz="0" w:space="0" w:color="auto"/>
        <w:left w:val="none" w:sz="0" w:space="0" w:color="auto"/>
        <w:bottom w:val="none" w:sz="0" w:space="0" w:color="auto"/>
        <w:right w:val="none" w:sz="0" w:space="0" w:color="auto"/>
      </w:divBdr>
    </w:div>
    <w:div w:id="697047023">
      <w:bodyDiv w:val="1"/>
      <w:marLeft w:val="0"/>
      <w:marRight w:val="0"/>
      <w:marTop w:val="0"/>
      <w:marBottom w:val="0"/>
      <w:divBdr>
        <w:top w:val="none" w:sz="0" w:space="0" w:color="auto"/>
        <w:left w:val="none" w:sz="0" w:space="0" w:color="auto"/>
        <w:bottom w:val="none" w:sz="0" w:space="0" w:color="auto"/>
        <w:right w:val="none" w:sz="0" w:space="0" w:color="auto"/>
      </w:divBdr>
    </w:div>
    <w:div w:id="697048160">
      <w:bodyDiv w:val="1"/>
      <w:marLeft w:val="0"/>
      <w:marRight w:val="0"/>
      <w:marTop w:val="0"/>
      <w:marBottom w:val="0"/>
      <w:divBdr>
        <w:top w:val="none" w:sz="0" w:space="0" w:color="auto"/>
        <w:left w:val="none" w:sz="0" w:space="0" w:color="auto"/>
        <w:bottom w:val="none" w:sz="0" w:space="0" w:color="auto"/>
        <w:right w:val="none" w:sz="0" w:space="0" w:color="auto"/>
      </w:divBdr>
    </w:div>
    <w:div w:id="697049309">
      <w:bodyDiv w:val="1"/>
      <w:marLeft w:val="0"/>
      <w:marRight w:val="0"/>
      <w:marTop w:val="0"/>
      <w:marBottom w:val="0"/>
      <w:divBdr>
        <w:top w:val="none" w:sz="0" w:space="0" w:color="auto"/>
        <w:left w:val="none" w:sz="0" w:space="0" w:color="auto"/>
        <w:bottom w:val="none" w:sz="0" w:space="0" w:color="auto"/>
        <w:right w:val="none" w:sz="0" w:space="0" w:color="auto"/>
      </w:divBdr>
    </w:div>
    <w:div w:id="697051901">
      <w:bodyDiv w:val="1"/>
      <w:marLeft w:val="0"/>
      <w:marRight w:val="0"/>
      <w:marTop w:val="0"/>
      <w:marBottom w:val="0"/>
      <w:divBdr>
        <w:top w:val="none" w:sz="0" w:space="0" w:color="auto"/>
        <w:left w:val="none" w:sz="0" w:space="0" w:color="auto"/>
        <w:bottom w:val="none" w:sz="0" w:space="0" w:color="auto"/>
        <w:right w:val="none" w:sz="0" w:space="0" w:color="auto"/>
      </w:divBdr>
    </w:div>
    <w:div w:id="697052272">
      <w:bodyDiv w:val="1"/>
      <w:marLeft w:val="0"/>
      <w:marRight w:val="0"/>
      <w:marTop w:val="0"/>
      <w:marBottom w:val="0"/>
      <w:divBdr>
        <w:top w:val="none" w:sz="0" w:space="0" w:color="auto"/>
        <w:left w:val="none" w:sz="0" w:space="0" w:color="auto"/>
        <w:bottom w:val="none" w:sz="0" w:space="0" w:color="auto"/>
        <w:right w:val="none" w:sz="0" w:space="0" w:color="auto"/>
      </w:divBdr>
    </w:div>
    <w:div w:id="697125840">
      <w:bodyDiv w:val="1"/>
      <w:marLeft w:val="0"/>
      <w:marRight w:val="0"/>
      <w:marTop w:val="0"/>
      <w:marBottom w:val="0"/>
      <w:divBdr>
        <w:top w:val="none" w:sz="0" w:space="0" w:color="auto"/>
        <w:left w:val="none" w:sz="0" w:space="0" w:color="auto"/>
        <w:bottom w:val="none" w:sz="0" w:space="0" w:color="auto"/>
        <w:right w:val="none" w:sz="0" w:space="0" w:color="auto"/>
      </w:divBdr>
    </w:div>
    <w:div w:id="697126903">
      <w:bodyDiv w:val="1"/>
      <w:marLeft w:val="0"/>
      <w:marRight w:val="0"/>
      <w:marTop w:val="0"/>
      <w:marBottom w:val="0"/>
      <w:divBdr>
        <w:top w:val="none" w:sz="0" w:space="0" w:color="auto"/>
        <w:left w:val="none" w:sz="0" w:space="0" w:color="auto"/>
        <w:bottom w:val="none" w:sz="0" w:space="0" w:color="auto"/>
        <w:right w:val="none" w:sz="0" w:space="0" w:color="auto"/>
      </w:divBdr>
    </w:div>
    <w:div w:id="697198530">
      <w:bodyDiv w:val="1"/>
      <w:marLeft w:val="0"/>
      <w:marRight w:val="0"/>
      <w:marTop w:val="0"/>
      <w:marBottom w:val="0"/>
      <w:divBdr>
        <w:top w:val="none" w:sz="0" w:space="0" w:color="auto"/>
        <w:left w:val="none" w:sz="0" w:space="0" w:color="auto"/>
        <w:bottom w:val="none" w:sz="0" w:space="0" w:color="auto"/>
        <w:right w:val="none" w:sz="0" w:space="0" w:color="auto"/>
      </w:divBdr>
    </w:div>
    <w:div w:id="697203096">
      <w:bodyDiv w:val="1"/>
      <w:marLeft w:val="0"/>
      <w:marRight w:val="0"/>
      <w:marTop w:val="0"/>
      <w:marBottom w:val="0"/>
      <w:divBdr>
        <w:top w:val="none" w:sz="0" w:space="0" w:color="auto"/>
        <w:left w:val="none" w:sz="0" w:space="0" w:color="auto"/>
        <w:bottom w:val="none" w:sz="0" w:space="0" w:color="auto"/>
        <w:right w:val="none" w:sz="0" w:space="0" w:color="auto"/>
      </w:divBdr>
    </w:div>
    <w:div w:id="697241242">
      <w:bodyDiv w:val="1"/>
      <w:marLeft w:val="0"/>
      <w:marRight w:val="0"/>
      <w:marTop w:val="0"/>
      <w:marBottom w:val="0"/>
      <w:divBdr>
        <w:top w:val="none" w:sz="0" w:space="0" w:color="auto"/>
        <w:left w:val="none" w:sz="0" w:space="0" w:color="auto"/>
        <w:bottom w:val="none" w:sz="0" w:space="0" w:color="auto"/>
        <w:right w:val="none" w:sz="0" w:space="0" w:color="auto"/>
      </w:divBdr>
    </w:div>
    <w:div w:id="697313204">
      <w:bodyDiv w:val="1"/>
      <w:marLeft w:val="0"/>
      <w:marRight w:val="0"/>
      <w:marTop w:val="0"/>
      <w:marBottom w:val="0"/>
      <w:divBdr>
        <w:top w:val="none" w:sz="0" w:space="0" w:color="auto"/>
        <w:left w:val="none" w:sz="0" w:space="0" w:color="auto"/>
        <w:bottom w:val="none" w:sz="0" w:space="0" w:color="auto"/>
        <w:right w:val="none" w:sz="0" w:space="0" w:color="auto"/>
      </w:divBdr>
    </w:div>
    <w:div w:id="697313564">
      <w:bodyDiv w:val="1"/>
      <w:marLeft w:val="0"/>
      <w:marRight w:val="0"/>
      <w:marTop w:val="0"/>
      <w:marBottom w:val="0"/>
      <w:divBdr>
        <w:top w:val="none" w:sz="0" w:space="0" w:color="auto"/>
        <w:left w:val="none" w:sz="0" w:space="0" w:color="auto"/>
        <w:bottom w:val="none" w:sz="0" w:space="0" w:color="auto"/>
        <w:right w:val="none" w:sz="0" w:space="0" w:color="auto"/>
      </w:divBdr>
    </w:div>
    <w:div w:id="697317876">
      <w:bodyDiv w:val="1"/>
      <w:marLeft w:val="0"/>
      <w:marRight w:val="0"/>
      <w:marTop w:val="0"/>
      <w:marBottom w:val="0"/>
      <w:divBdr>
        <w:top w:val="none" w:sz="0" w:space="0" w:color="auto"/>
        <w:left w:val="none" w:sz="0" w:space="0" w:color="auto"/>
        <w:bottom w:val="none" w:sz="0" w:space="0" w:color="auto"/>
        <w:right w:val="none" w:sz="0" w:space="0" w:color="auto"/>
      </w:divBdr>
    </w:div>
    <w:div w:id="697392297">
      <w:bodyDiv w:val="1"/>
      <w:marLeft w:val="0"/>
      <w:marRight w:val="0"/>
      <w:marTop w:val="0"/>
      <w:marBottom w:val="0"/>
      <w:divBdr>
        <w:top w:val="none" w:sz="0" w:space="0" w:color="auto"/>
        <w:left w:val="none" w:sz="0" w:space="0" w:color="auto"/>
        <w:bottom w:val="none" w:sz="0" w:space="0" w:color="auto"/>
        <w:right w:val="none" w:sz="0" w:space="0" w:color="auto"/>
      </w:divBdr>
    </w:div>
    <w:div w:id="697437155">
      <w:bodyDiv w:val="1"/>
      <w:marLeft w:val="0"/>
      <w:marRight w:val="0"/>
      <w:marTop w:val="0"/>
      <w:marBottom w:val="0"/>
      <w:divBdr>
        <w:top w:val="none" w:sz="0" w:space="0" w:color="auto"/>
        <w:left w:val="none" w:sz="0" w:space="0" w:color="auto"/>
        <w:bottom w:val="none" w:sz="0" w:space="0" w:color="auto"/>
        <w:right w:val="none" w:sz="0" w:space="0" w:color="auto"/>
      </w:divBdr>
    </w:div>
    <w:div w:id="697463931">
      <w:bodyDiv w:val="1"/>
      <w:marLeft w:val="0"/>
      <w:marRight w:val="0"/>
      <w:marTop w:val="0"/>
      <w:marBottom w:val="0"/>
      <w:divBdr>
        <w:top w:val="none" w:sz="0" w:space="0" w:color="auto"/>
        <w:left w:val="none" w:sz="0" w:space="0" w:color="auto"/>
        <w:bottom w:val="none" w:sz="0" w:space="0" w:color="auto"/>
        <w:right w:val="none" w:sz="0" w:space="0" w:color="auto"/>
      </w:divBdr>
    </w:div>
    <w:div w:id="697464974">
      <w:bodyDiv w:val="1"/>
      <w:marLeft w:val="0"/>
      <w:marRight w:val="0"/>
      <w:marTop w:val="0"/>
      <w:marBottom w:val="0"/>
      <w:divBdr>
        <w:top w:val="none" w:sz="0" w:space="0" w:color="auto"/>
        <w:left w:val="none" w:sz="0" w:space="0" w:color="auto"/>
        <w:bottom w:val="none" w:sz="0" w:space="0" w:color="auto"/>
        <w:right w:val="none" w:sz="0" w:space="0" w:color="auto"/>
      </w:divBdr>
    </w:div>
    <w:div w:id="697466181">
      <w:bodyDiv w:val="1"/>
      <w:marLeft w:val="0"/>
      <w:marRight w:val="0"/>
      <w:marTop w:val="0"/>
      <w:marBottom w:val="0"/>
      <w:divBdr>
        <w:top w:val="none" w:sz="0" w:space="0" w:color="auto"/>
        <w:left w:val="none" w:sz="0" w:space="0" w:color="auto"/>
        <w:bottom w:val="none" w:sz="0" w:space="0" w:color="auto"/>
        <w:right w:val="none" w:sz="0" w:space="0" w:color="auto"/>
      </w:divBdr>
    </w:div>
    <w:div w:id="697466486">
      <w:bodyDiv w:val="1"/>
      <w:marLeft w:val="0"/>
      <w:marRight w:val="0"/>
      <w:marTop w:val="0"/>
      <w:marBottom w:val="0"/>
      <w:divBdr>
        <w:top w:val="none" w:sz="0" w:space="0" w:color="auto"/>
        <w:left w:val="none" w:sz="0" w:space="0" w:color="auto"/>
        <w:bottom w:val="none" w:sz="0" w:space="0" w:color="auto"/>
        <w:right w:val="none" w:sz="0" w:space="0" w:color="auto"/>
      </w:divBdr>
    </w:div>
    <w:div w:id="697466649">
      <w:bodyDiv w:val="1"/>
      <w:marLeft w:val="0"/>
      <w:marRight w:val="0"/>
      <w:marTop w:val="0"/>
      <w:marBottom w:val="0"/>
      <w:divBdr>
        <w:top w:val="none" w:sz="0" w:space="0" w:color="auto"/>
        <w:left w:val="none" w:sz="0" w:space="0" w:color="auto"/>
        <w:bottom w:val="none" w:sz="0" w:space="0" w:color="auto"/>
        <w:right w:val="none" w:sz="0" w:space="0" w:color="auto"/>
      </w:divBdr>
    </w:div>
    <w:div w:id="697505471">
      <w:bodyDiv w:val="1"/>
      <w:marLeft w:val="0"/>
      <w:marRight w:val="0"/>
      <w:marTop w:val="0"/>
      <w:marBottom w:val="0"/>
      <w:divBdr>
        <w:top w:val="none" w:sz="0" w:space="0" w:color="auto"/>
        <w:left w:val="none" w:sz="0" w:space="0" w:color="auto"/>
        <w:bottom w:val="none" w:sz="0" w:space="0" w:color="auto"/>
        <w:right w:val="none" w:sz="0" w:space="0" w:color="auto"/>
      </w:divBdr>
    </w:div>
    <w:div w:id="697506768">
      <w:bodyDiv w:val="1"/>
      <w:marLeft w:val="0"/>
      <w:marRight w:val="0"/>
      <w:marTop w:val="0"/>
      <w:marBottom w:val="0"/>
      <w:divBdr>
        <w:top w:val="none" w:sz="0" w:space="0" w:color="auto"/>
        <w:left w:val="none" w:sz="0" w:space="0" w:color="auto"/>
        <w:bottom w:val="none" w:sz="0" w:space="0" w:color="auto"/>
        <w:right w:val="none" w:sz="0" w:space="0" w:color="auto"/>
      </w:divBdr>
    </w:div>
    <w:div w:id="697508187">
      <w:bodyDiv w:val="1"/>
      <w:marLeft w:val="0"/>
      <w:marRight w:val="0"/>
      <w:marTop w:val="0"/>
      <w:marBottom w:val="0"/>
      <w:divBdr>
        <w:top w:val="none" w:sz="0" w:space="0" w:color="auto"/>
        <w:left w:val="none" w:sz="0" w:space="0" w:color="auto"/>
        <w:bottom w:val="none" w:sz="0" w:space="0" w:color="auto"/>
        <w:right w:val="none" w:sz="0" w:space="0" w:color="auto"/>
      </w:divBdr>
    </w:div>
    <w:div w:id="697509939">
      <w:bodyDiv w:val="1"/>
      <w:marLeft w:val="0"/>
      <w:marRight w:val="0"/>
      <w:marTop w:val="0"/>
      <w:marBottom w:val="0"/>
      <w:divBdr>
        <w:top w:val="none" w:sz="0" w:space="0" w:color="auto"/>
        <w:left w:val="none" w:sz="0" w:space="0" w:color="auto"/>
        <w:bottom w:val="none" w:sz="0" w:space="0" w:color="auto"/>
        <w:right w:val="none" w:sz="0" w:space="0" w:color="auto"/>
      </w:divBdr>
    </w:div>
    <w:div w:id="697512167">
      <w:bodyDiv w:val="1"/>
      <w:marLeft w:val="0"/>
      <w:marRight w:val="0"/>
      <w:marTop w:val="0"/>
      <w:marBottom w:val="0"/>
      <w:divBdr>
        <w:top w:val="none" w:sz="0" w:space="0" w:color="auto"/>
        <w:left w:val="none" w:sz="0" w:space="0" w:color="auto"/>
        <w:bottom w:val="none" w:sz="0" w:space="0" w:color="auto"/>
        <w:right w:val="none" w:sz="0" w:space="0" w:color="auto"/>
      </w:divBdr>
    </w:div>
    <w:div w:id="697584740">
      <w:bodyDiv w:val="1"/>
      <w:marLeft w:val="0"/>
      <w:marRight w:val="0"/>
      <w:marTop w:val="0"/>
      <w:marBottom w:val="0"/>
      <w:divBdr>
        <w:top w:val="none" w:sz="0" w:space="0" w:color="auto"/>
        <w:left w:val="none" w:sz="0" w:space="0" w:color="auto"/>
        <w:bottom w:val="none" w:sz="0" w:space="0" w:color="auto"/>
        <w:right w:val="none" w:sz="0" w:space="0" w:color="auto"/>
      </w:divBdr>
    </w:div>
    <w:div w:id="697588455">
      <w:bodyDiv w:val="1"/>
      <w:marLeft w:val="0"/>
      <w:marRight w:val="0"/>
      <w:marTop w:val="0"/>
      <w:marBottom w:val="0"/>
      <w:divBdr>
        <w:top w:val="none" w:sz="0" w:space="0" w:color="auto"/>
        <w:left w:val="none" w:sz="0" w:space="0" w:color="auto"/>
        <w:bottom w:val="none" w:sz="0" w:space="0" w:color="auto"/>
        <w:right w:val="none" w:sz="0" w:space="0" w:color="auto"/>
      </w:divBdr>
    </w:div>
    <w:div w:id="697660501">
      <w:bodyDiv w:val="1"/>
      <w:marLeft w:val="0"/>
      <w:marRight w:val="0"/>
      <w:marTop w:val="0"/>
      <w:marBottom w:val="0"/>
      <w:divBdr>
        <w:top w:val="none" w:sz="0" w:space="0" w:color="auto"/>
        <w:left w:val="none" w:sz="0" w:space="0" w:color="auto"/>
        <w:bottom w:val="none" w:sz="0" w:space="0" w:color="auto"/>
        <w:right w:val="none" w:sz="0" w:space="0" w:color="auto"/>
      </w:divBdr>
    </w:div>
    <w:div w:id="697705938">
      <w:bodyDiv w:val="1"/>
      <w:marLeft w:val="0"/>
      <w:marRight w:val="0"/>
      <w:marTop w:val="0"/>
      <w:marBottom w:val="0"/>
      <w:divBdr>
        <w:top w:val="none" w:sz="0" w:space="0" w:color="auto"/>
        <w:left w:val="none" w:sz="0" w:space="0" w:color="auto"/>
        <w:bottom w:val="none" w:sz="0" w:space="0" w:color="auto"/>
        <w:right w:val="none" w:sz="0" w:space="0" w:color="auto"/>
      </w:divBdr>
    </w:div>
    <w:div w:id="697773912">
      <w:bodyDiv w:val="1"/>
      <w:marLeft w:val="0"/>
      <w:marRight w:val="0"/>
      <w:marTop w:val="0"/>
      <w:marBottom w:val="0"/>
      <w:divBdr>
        <w:top w:val="none" w:sz="0" w:space="0" w:color="auto"/>
        <w:left w:val="none" w:sz="0" w:space="0" w:color="auto"/>
        <w:bottom w:val="none" w:sz="0" w:space="0" w:color="auto"/>
        <w:right w:val="none" w:sz="0" w:space="0" w:color="auto"/>
      </w:divBdr>
    </w:div>
    <w:div w:id="697777665">
      <w:bodyDiv w:val="1"/>
      <w:marLeft w:val="0"/>
      <w:marRight w:val="0"/>
      <w:marTop w:val="0"/>
      <w:marBottom w:val="0"/>
      <w:divBdr>
        <w:top w:val="none" w:sz="0" w:space="0" w:color="auto"/>
        <w:left w:val="none" w:sz="0" w:space="0" w:color="auto"/>
        <w:bottom w:val="none" w:sz="0" w:space="0" w:color="auto"/>
        <w:right w:val="none" w:sz="0" w:space="0" w:color="auto"/>
      </w:divBdr>
    </w:div>
    <w:div w:id="697851589">
      <w:bodyDiv w:val="1"/>
      <w:marLeft w:val="0"/>
      <w:marRight w:val="0"/>
      <w:marTop w:val="0"/>
      <w:marBottom w:val="0"/>
      <w:divBdr>
        <w:top w:val="none" w:sz="0" w:space="0" w:color="auto"/>
        <w:left w:val="none" w:sz="0" w:space="0" w:color="auto"/>
        <w:bottom w:val="none" w:sz="0" w:space="0" w:color="auto"/>
        <w:right w:val="none" w:sz="0" w:space="0" w:color="auto"/>
      </w:divBdr>
    </w:div>
    <w:div w:id="697854952">
      <w:bodyDiv w:val="1"/>
      <w:marLeft w:val="0"/>
      <w:marRight w:val="0"/>
      <w:marTop w:val="0"/>
      <w:marBottom w:val="0"/>
      <w:divBdr>
        <w:top w:val="none" w:sz="0" w:space="0" w:color="auto"/>
        <w:left w:val="none" w:sz="0" w:space="0" w:color="auto"/>
        <w:bottom w:val="none" w:sz="0" w:space="0" w:color="auto"/>
        <w:right w:val="none" w:sz="0" w:space="0" w:color="auto"/>
      </w:divBdr>
    </w:div>
    <w:div w:id="697967215">
      <w:bodyDiv w:val="1"/>
      <w:marLeft w:val="0"/>
      <w:marRight w:val="0"/>
      <w:marTop w:val="0"/>
      <w:marBottom w:val="0"/>
      <w:divBdr>
        <w:top w:val="none" w:sz="0" w:space="0" w:color="auto"/>
        <w:left w:val="none" w:sz="0" w:space="0" w:color="auto"/>
        <w:bottom w:val="none" w:sz="0" w:space="0" w:color="auto"/>
        <w:right w:val="none" w:sz="0" w:space="0" w:color="auto"/>
      </w:divBdr>
    </w:div>
    <w:div w:id="697967254">
      <w:bodyDiv w:val="1"/>
      <w:marLeft w:val="0"/>
      <w:marRight w:val="0"/>
      <w:marTop w:val="0"/>
      <w:marBottom w:val="0"/>
      <w:divBdr>
        <w:top w:val="none" w:sz="0" w:space="0" w:color="auto"/>
        <w:left w:val="none" w:sz="0" w:space="0" w:color="auto"/>
        <w:bottom w:val="none" w:sz="0" w:space="0" w:color="auto"/>
        <w:right w:val="none" w:sz="0" w:space="0" w:color="auto"/>
      </w:divBdr>
    </w:div>
    <w:div w:id="697973026">
      <w:bodyDiv w:val="1"/>
      <w:marLeft w:val="0"/>
      <w:marRight w:val="0"/>
      <w:marTop w:val="0"/>
      <w:marBottom w:val="0"/>
      <w:divBdr>
        <w:top w:val="none" w:sz="0" w:space="0" w:color="auto"/>
        <w:left w:val="none" w:sz="0" w:space="0" w:color="auto"/>
        <w:bottom w:val="none" w:sz="0" w:space="0" w:color="auto"/>
        <w:right w:val="none" w:sz="0" w:space="0" w:color="auto"/>
      </w:divBdr>
    </w:div>
    <w:div w:id="697973533">
      <w:bodyDiv w:val="1"/>
      <w:marLeft w:val="0"/>
      <w:marRight w:val="0"/>
      <w:marTop w:val="0"/>
      <w:marBottom w:val="0"/>
      <w:divBdr>
        <w:top w:val="none" w:sz="0" w:space="0" w:color="auto"/>
        <w:left w:val="none" w:sz="0" w:space="0" w:color="auto"/>
        <w:bottom w:val="none" w:sz="0" w:space="0" w:color="auto"/>
        <w:right w:val="none" w:sz="0" w:space="0" w:color="auto"/>
      </w:divBdr>
    </w:div>
    <w:div w:id="698046233">
      <w:bodyDiv w:val="1"/>
      <w:marLeft w:val="0"/>
      <w:marRight w:val="0"/>
      <w:marTop w:val="0"/>
      <w:marBottom w:val="0"/>
      <w:divBdr>
        <w:top w:val="none" w:sz="0" w:space="0" w:color="auto"/>
        <w:left w:val="none" w:sz="0" w:space="0" w:color="auto"/>
        <w:bottom w:val="none" w:sz="0" w:space="0" w:color="auto"/>
        <w:right w:val="none" w:sz="0" w:space="0" w:color="auto"/>
      </w:divBdr>
    </w:div>
    <w:div w:id="698048189">
      <w:bodyDiv w:val="1"/>
      <w:marLeft w:val="0"/>
      <w:marRight w:val="0"/>
      <w:marTop w:val="0"/>
      <w:marBottom w:val="0"/>
      <w:divBdr>
        <w:top w:val="none" w:sz="0" w:space="0" w:color="auto"/>
        <w:left w:val="none" w:sz="0" w:space="0" w:color="auto"/>
        <w:bottom w:val="none" w:sz="0" w:space="0" w:color="auto"/>
        <w:right w:val="none" w:sz="0" w:space="0" w:color="auto"/>
      </w:divBdr>
    </w:div>
    <w:div w:id="698051304">
      <w:bodyDiv w:val="1"/>
      <w:marLeft w:val="0"/>
      <w:marRight w:val="0"/>
      <w:marTop w:val="0"/>
      <w:marBottom w:val="0"/>
      <w:divBdr>
        <w:top w:val="none" w:sz="0" w:space="0" w:color="auto"/>
        <w:left w:val="none" w:sz="0" w:space="0" w:color="auto"/>
        <w:bottom w:val="none" w:sz="0" w:space="0" w:color="auto"/>
        <w:right w:val="none" w:sz="0" w:space="0" w:color="auto"/>
      </w:divBdr>
    </w:div>
    <w:div w:id="698093064">
      <w:bodyDiv w:val="1"/>
      <w:marLeft w:val="0"/>
      <w:marRight w:val="0"/>
      <w:marTop w:val="0"/>
      <w:marBottom w:val="0"/>
      <w:divBdr>
        <w:top w:val="none" w:sz="0" w:space="0" w:color="auto"/>
        <w:left w:val="none" w:sz="0" w:space="0" w:color="auto"/>
        <w:bottom w:val="none" w:sz="0" w:space="0" w:color="auto"/>
        <w:right w:val="none" w:sz="0" w:space="0" w:color="auto"/>
      </w:divBdr>
    </w:div>
    <w:div w:id="698160439">
      <w:bodyDiv w:val="1"/>
      <w:marLeft w:val="0"/>
      <w:marRight w:val="0"/>
      <w:marTop w:val="0"/>
      <w:marBottom w:val="0"/>
      <w:divBdr>
        <w:top w:val="none" w:sz="0" w:space="0" w:color="auto"/>
        <w:left w:val="none" w:sz="0" w:space="0" w:color="auto"/>
        <w:bottom w:val="none" w:sz="0" w:space="0" w:color="auto"/>
        <w:right w:val="none" w:sz="0" w:space="0" w:color="auto"/>
      </w:divBdr>
    </w:div>
    <w:div w:id="698161917">
      <w:bodyDiv w:val="1"/>
      <w:marLeft w:val="0"/>
      <w:marRight w:val="0"/>
      <w:marTop w:val="0"/>
      <w:marBottom w:val="0"/>
      <w:divBdr>
        <w:top w:val="none" w:sz="0" w:space="0" w:color="auto"/>
        <w:left w:val="none" w:sz="0" w:space="0" w:color="auto"/>
        <w:bottom w:val="none" w:sz="0" w:space="0" w:color="auto"/>
        <w:right w:val="none" w:sz="0" w:space="0" w:color="auto"/>
      </w:divBdr>
    </w:div>
    <w:div w:id="698168691">
      <w:bodyDiv w:val="1"/>
      <w:marLeft w:val="0"/>
      <w:marRight w:val="0"/>
      <w:marTop w:val="0"/>
      <w:marBottom w:val="0"/>
      <w:divBdr>
        <w:top w:val="none" w:sz="0" w:space="0" w:color="auto"/>
        <w:left w:val="none" w:sz="0" w:space="0" w:color="auto"/>
        <w:bottom w:val="none" w:sz="0" w:space="0" w:color="auto"/>
        <w:right w:val="none" w:sz="0" w:space="0" w:color="auto"/>
      </w:divBdr>
    </w:div>
    <w:div w:id="698169824">
      <w:bodyDiv w:val="1"/>
      <w:marLeft w:val="0"/>
      <w:marRight w:val="0"/>
      <w:marTop w:val="0"/>
      <w:marBottom w:val="0"/>
      <w:divBdr>
        <w:top w:val="none" w:sz="0" w:space="0" w:color="auto"/>
        <w:left w:val="none" w:sz="0" w:space="0" w:color="auto"/>
        <w:bottom w:val="none" w:sz="0" w:space="0" w:color="auto"/>
        <w:right w:val="none" w:sz="0" w:space="0" w:color="auto"/>
      </w:divBdr>
    </w:div>
    <w:div w:id="698236854">
      <w:bodyDiv w:val="1"/>
      <w:marLeft w:val="0"/>
      <w:marRight w:val="0"/>
      <w:marTop w:val="0"/>
      <w:marBottom w:val="0"/>
      <w:divBdr>
        <w:top w:val="none" w:sz="0" w:space="0" w:color="auto"/>
        <w:left w:val="none" w:sz="0" w:space="0" w:color="auto"/>
        <w:bottom w:val="none" w:sz="0" w:space="0" w:color="auto"/>
        <w:right w:val="none" w:sz="0" w:space="0" w:color="auto"/>
      </w:divBdr>
    </w:div>
    <w:div w:id="698239789">
      <w:bodyDiv w:val="1"/>
      <w:marLeft w:val="0"/>
      <w:marRight w:val="0"/>
      <w:marTop w:val="0"/>
      <w:marBottom w:val="0"/>
      <w:divBdr>
        <w:top w:val="none" w:sz="0" w:space="0" w:color="auto"/>
        <w:left w:val="none" w:sz="0" w:space="0" w:color="auto"/>
        <w:bottom w:val="none" w:sz="0" w:space="0" w:color="auto"/>
        <w:right w:val="none" w:sz="0" w:space="0" w:color="auto"/>
      </w:divBdr>
    </w:div>
    <w:div w:id="698240176">
      <w:bodyDiv w:val="1"/>
      <w:marLeft w:val="0"/>
      <w:marRight w:val="0"/>
      <w:marTop w:val="0"/>
      <w:marBottom w:val="0"/>
      <w:divBdr>
        <w:top w:val="none" w:sz="0" w:space="0" w:color="auto"/>
        <w:left w:val="none" w:sz="0" w:space="0" w:color="auto"/>
        <w:bottom w:val="none" w:sz="0" w:space="0" w:color="auto"/>
        <w:right w:val="none" w:sz="0" w:space="0" w:color="auto"/>
      </w:divBdr>
    </w:div>
    <w:div w:id="698286597">
      <w:bodyDiv w:val="1"/>
      <w:marLeft w:val="0"/>
      <w:marRight w:val="0"/>
      <w:marTop w:val="0"/>
      <w:marBottom w:val="0"/>
      <w:divBdr>
        <w:top w:val="none" w:sz="0" w:space="0" w:color="auto"/>
        <w:left w:val="none" w:sz="0" w:space="0" w:color="auto"/>
        <w:bottom w:val="none" w:sz="0" w:space="0" w:color="auto"/>
        <w:right w:val="none" w:sz="0" w:space="0" w:color="auto"/>
      </w:divBdr>
    </w:div>
    <w:div w:id="698287364">
      <w:bodyDiv w:val="1"/>
      <w:marLeft w:val="0"/>
      <w:marRight w:val="0"/>
      <w:marTop w:val="0"/>
      <w:marBottom w:val="0"/>
      <w:divBdr>
        <w:top w:val="none" w:sz="0" w:space="0" w:color="auto"/>
        <w:left w:val="none" w:sz="0" w:space="0" w:color="auto"/>
        <w:bottom w:val="none" w:sz="0" w:space="0" w:color="auto"/>
        <w:right w:val="none" w:sz="0" w:space="0" w:color="auto"/>
      </w:divBdr>
    </w:div>
    <w:div w:id="698287443">
      <w:bodyDiv w:val="1"/>
      <w:marLeft w:val="0"/>
      <w:marRight w:val="0"/>
      <w:marTop w:val="0"/>
      <w:marBottom w:val="0"/>
      <w:divBdr>
        <w:top w:val="none" w:sz="0" w:space="0" w:color="auto"/>
        <w:left w:val="none" w:sz="0" w:space="0" w:color="auto"/>
        <w:bottom w:val="none" w:sz="0" w:space="0" w:color="auto"/>
        <w:right w:val="none" w:sz="0" w:space="0" w:color="auto"/>
      </w:divBdr>
    </w:div>
    <w:div w:id="698317414">
      <w:bodyDiv w:val="1"/>
      <w:marLeft w:val="0"/>
      <w:marRight w:val="0"/>
      <w:marTop w:val="0"/>
      <w:marBottom w:val="0"/>
      <w:divBdr>
        <w:top w:val="none" w:sz="0" w:space="0" w:color="auto"/>
        <w:left w:val="none" w:sz="0" w:space="0" w:color="auto"/>
        <w:bottom w:val="none" w:sz="0" w:space="0" w:color="auto"/>
        <w:right w:val="none" w:sz="0" w:space="0" w:color="auto"/>
      </w:divBdr>
    </w:div>
    <w:div w:id="698318549">
      <w:bodyDiv w:val="1"/>
      <w:marLeft w:val="0"/>
      <w:marRight w:val="0"/>
      <w:marTop w:val="0"/>
      <w:marBottom w:val="0"/>
      <w:divBdr>
        <w:top w:val="none" w:sz="0" w:space="0" w:color="auto"/>
        <w:left w:val="none" w:sz="0" w:space="0" w:color="auto"/>
        <w:bottom w:val="none" w:sz="0" w:space="0" w:color="auto"/>
        <w:right w:val="none" w:sz="0" w:space="0" w:color="auto"/>
      </w:divBdr>
    </w:div>
    <w:div w:id="698356197">
      <w:bodyDiv w:val="1"/>
      <w:marLeft w:val="0"/>
      <w:marRight w:val="0"/>
      <w:marTop w:val="0"/>
      <w:marBottom w:val="0"/>
      <w:divBdr>
        <w:top w:val="none" w:sz="0" w:space="0" w:color="auto"/>
        <w:left w:val="none" w:sz="0" w:space="0" w:color="auto"/>
        <w:bottom w:val="none" w:sz="0" w:space="0" w:color="auto"/>
        <w:right w:val="none" w:sz="0" w:space="0" w:color="auto"/>
      </w:divBdr>
    </w:div>
    <w:div w:id="698361626">
      <w:bodyDiv w:val="1"/>
      <w:marLeft w:val="0"/>
      <w:marRight w:val="0"/>
      <w:marTop w:val="0"/>
      <w:marBottom w:val="0"/>
      <w:divBdr>
        <w:top w:val="none" w:sz="0" w:space="0" w:color="auto"/>
        <w:left w:val="none" w:sz="0" w:space="0" w:color="auto"/>
        <w:bottom w:val="none" w:sz="0" w:space="0" w:color="auto"/>
        <w:right w:val="none" w:sz="0" w:space="0" w:color="auto"/>
      </w:divBdr>
    </w:div>
    <w:div w:id="698431234">
      <w:bodyDiv w:val="1"/>
      <w:marLeft w:val="0"/>
      <w:marRight w:val="0"/>
      <w:marTop w:val="0"/>
      <w:marBottom w:val="0"/>
      <w:divBdr>
        <w:top w:val="none" w:sz="0" w:space="0" w:color="auto"/>
        <w:left w:val="none" w:sz="0" w:space="0" w:color="auto"/>
        <w:bottom w:val="none" w:sz="0" w:space="0" w:color="auto"/>
        <w:right w:val="none" w:sz="0" w:space="0" w:color="auto"/>
      </w:divBdr>
    </w:div>
    <w:div w:id="698432757">
      <w:bodyDiv w:val="1"/>
      <w:marLeft w:val="0"/>
      <w:marRight w:val="0"/>
      <w:marTop w:val="0"/>
      <w:marBottom w:val="0"/>
      <w:divBdr>
        <w:top w:val="none" w:sz="0" w:space="0" w:color="auto"/>
        <w:left w:val="none" w:sz="0" w:space="0" w:color="auto"/>
        <w:bottom w:val="none" w:sz="0" w:space="0" w:color="auto"/>
        <w:right w:val="none" w:sz="0" w:space="0" w:color="auto"/>
      </w:divBdr>
    </w:div>
    <w:div w:id="698433505">
      <w:bodyDiv w:val="1"/>
      <w:marLeft w:val="0"/>
      <w:marRight w:val="0"/>
      <w:marTop w:val="0"/>
      <w:marBottom w:val="0"/>
      <w:divBdr>
        <w:top w:val="none" w:sz="0" w:space="0" w:color="auto"/>
        <w:left w:val="none" w:sz="0" w:space="0" w:color="auto"/>
        <w:bottom w:val="none" w:sz="0" w:space="0" w:color="auto"/>
        <w:right w:val="none" w:sz="0" w:space="0" w:color="auto"/>
      </w:divBdr>
    </w:div>
    <w:div w:id="698436891">
      <w:bodyDiv w:val="1"/>
      <w:marLeft w:val="0"/>
      <w:marRight w:val="0"/>
      <w:marTop w:val="0"/>
      <w:marBottom w:val="0"/>
      <w:divBdr>
        <w:top w:val="none" w:sz="0" w:space="0" w:color="auto"/>
        <w:left w:val="none" w:sz="0" w:space="0" w:color="auto"/>
        <w:bottom w:val="none" w:sz="0" w:space="0" w:color="auto"/>
        <w:right w:val="none" w:sz="0" w:space="0" w:color="auto"/>
      </w:divBdr>
    </w:div>
    <w:div w:id="698504068">
      <w:bodyDiv w:val="1"/>
      <w:marLeft w:val="0"/>
      <w:marRight w:val="0"/>
      <w:marTop w:val="0"/>
      <w:marBottom w:val="0"/>
      <w:divBdr>
        <w:top w:val="none" w:sz="0" w:space="0" w:color="auto"/>
        <w:left w:val="none" w:sz="0" w:space="0" w:color="auto"/>
        <w:bottom w:val="none" w:sz="0" w:space="0" w:color="auto"/>
        <w:right w:val="none" w:sz="0" w:space="0" w:color="auto"/>
      </w:divBdr>
    </w:div>
    <w:div w:id="698504582">
      <w:bodyDiv w:val="1"/>
      <w:marLeft w:val="0"/>
      <w:marRight w:val="0"/>
      <w:marTop w:val="0"/>
      <w:marBottom w:val="0"/>
      <w:divBdr>
        <w:top w:val="none" w:sz="0" w:space="0" w:color="auto"/>
        <w:left w:val="none" w:sz="0" w:space="0" w:color="auto"/>
        <w:bottom w:val="none" w:sz="0" w:space="0" w:color="auto"/>
        <w:right w:val="none" w:sz="0" w:space="0" w:color="auto"/>
      </w:divBdr>
    </w:div>
    <w:div w:id="698505559">
      <w:bodyDiv w:val="1"/>
      <w:marLeft w:val="0"/>
      <w:marRight w:val="0"/>
      <w:marTop w:val="0"/>
      <w:marBottom w:val="0"/>
      <w:divBdr>
        <w:top w:val="none" w:sz="0" w:space="0" w:color="auto"/>
        <w:left w:val="none" w:sz="0" w:space="0" w:color="auto"/>
        <w:bottom w:val="none" w:sz="0" w:space="0" w:color="auto"/>
        <w:right w:val="none" w:sz="0" w:space="0" w:color="auto"/>
      </w:divBdr>
    </w:div>
    <w:div w:id="698552951">
      <w:bodyDiv w:val="1"/>
      <w:marLeft w:val="0"/>
      <w:marRight w:val="0"/>
      <w:marTop w:val="0"/>
      <w:marBottom w:val="0"/>
      <w:divBdr>
        <w:top w:val="none" w:sz="0" w:space="0" w:color="auto"/>
        <w:left w:val="none" w:sz="0" w:space="0" w:color="auto"/>
        <w:bottom w:val="none" w:sz="0" w:space="0" w:color="auto"/>
        <w:right w:val="none" w:sz="0" w:space="0" w:color="auto"/>
      </w:divBdr>
    </w:div>
    <w:div w:id="698626830">
      <w:bodyDiv w:val="1"/>
      <w:marLeft w:val="0"/>
      <w:marRight w:val="0"/>
      <w:marTop w:val="0"/>
      <w:marBottom w:val="0"/>
      <w:divBdr>
        <w:top w:val="none" w:sz="0" w:space="0" w:color="auto"/>
        <w:left w:val="none" w:sz="0" w:space="0" w:color="auto"/>
        <w:bottom w:val="none" w:sz="0" w:space="0" w:color="auto"/>
        <w:right w:val="none" w:sz="0" w:space="0" w:color="auto"/>
      </w:divBdr>
    </w:div>
    <w:div w:id="698629069">
      <w:bodyDiv w:val="1"/>
      <w:marLeft w:val="0"/>
      <w:marRight w:val="0"/>
      <w:marTop w:val="0"/>
      <w:marBottom w:val="0"/>
      <w:divBdr>
        <w:top w:val="none" w:sz="0" w:space="0" w:color="auto"/>
        <w:left w:val="none" w:sz="0" w:space="0" w:color="auto"/>
        <w:bottom w:val="none" w:sz="0" w:space="0" w:color="auto"/>
        <w:right w:val="none" w:sz="0" w:space="0" w:color="auto"/>
      </w:divBdr>
    </w:div>
    <w:div w:id="698700477">
      <w:bodyDiv w:val="1"/>
      <w:marLeft w:val="0"/>
      <w:marRight w:val="0"/>
      <w:marTop w:val="0"/>
      <w:marBottom w:val="0"/>
      <w:divBdr>
        <w:top w:val="none" w:sz="0" w:space="0" w:color="auto"/>
        <w:left w:val="none" w:sz="0" w:space="0" w:color="auto"/>
        <w:bottom w:val="none" w:sz="0" w:space="0" w:color="auto"/>
        <w:right w:val="none" w:sz="0" w:space="0" w:color="auto"/>
      </w:divBdr>
    </w:div>
    <w:div w:id="698700560">
      <w:bodyDiv w:val="1"/>
      <w:marLeft w:val="0"/>
      <w:marRight w:val="0"/>
      <w:marTop w:val="0"/>
      <w:marBottom w:val="0"/>
      <w:divBdr>
        <w:top w:val="none" w:sz="0" w:space="0" w:color="auto"/>
        <w:left w:val="none" w:sz="0" w:space="0" w:color="auto"/>
        <w:bottom w:val="none" w:sz="0" w:space="0" w:color="auto"/>
        <w:right w:val="none" w:sz="0" w:space="0" w:color="auto"/>
      </w:divBdr>
    </w:div>
    <w:div w:id="698700915">
      <w:bodyDiv w:val="1"/>
      <w:marLeft w:val="0"/>
      <w:marRight w:val="0"/>
      <w:marTop w:val="0"/>
      <w:marBottom w:val="0"/>
      <w:divBdr>
        <w:top w:val="none" w:sz="0" w:space="0" w:color="auto"/>
        <w:left w:val="none" w:sz="0" w:space="0" w:color="auto"/>
        <w:bottom w:val="none" w:sz="0" w:space="0" w:color="auto"/>
        <w:right w:val="none" w:sz="0" w:space="0" w:color="auto"/>
      </w:divBdr>
    </w:div>
    <w:div w:id="698703921">
      <w:bodyDiv w:val="1"/>
      <w:marLeft w:val="0"/>
      <w:marRight w:val="0"/>
      <w:marTop w:val="0"/>
      <w:marBottom w:val="0"/>
      <w:divBdr>
        <w:top w:val="none" w:sz="0" w:space="0" w:color="auto"/>
        <w:left w:val="none" w:sz="0" w:space="0" w:color="auto"/>
        <w:bottom w:val="none" w:sz="0" w:space="0" w:color="auto"/>
        <w:right w:val="none" w:sz="0" w:space="0" w:color="auto"/>
      </w:divBdr>
    </w:div>
    <w:div w:id="698747637">
      <w:bodyDiv w:val="1"/>
      <w:marLeft w:val="0"/>
      <w:marRight w:val="0"/>
      <w:marTop w:val="0"/>
      <w:marBottom w:val="0"/>
      <w:divBdr>
        <w:top w:val="none" w:sz="0" w:space="0" w:color="auto"/>
        <w:left w:val="none" w:sz="0" w:space="0" w:color="auto"/>
        <w:bottom w:val="none" w:sz="0" w:space="0" w:color="auto"/>
        <w:right w:val="none" w:sz="0" w:space="0" w:color="auto"/>
      </w:divBdr>
    </w:div>
    <w:div w:id="698748769">
      <w:bodyDiv w:val="1"/>
      <w:marLeft w:val="0"/>
      <w:marRight w:val="0"/>
      <w:marTop w:val="0"/>
      <w:marBottom w:val="0"/>
      <w:divBdr>
        <w:top w:val="none" w:sz="0" w:space="0" w:color="auto"/>
        <w:left w:val="none" w:sz="0" w:space="0" w:color="auto"/>
        <w:bottom w:val="none" w:sz="0" w:space="0" w:color="auto"/>
        <w:right w:val="none" w:sz="0" w:space="0" w:color="auto"/>
      </w:divBdr>
    </w:div>
    <w:div w:id="698775065">
      <w:bodyDiv w:val="1"/>
      <w:marLeft w:val="0"/>
      <w:marRight w:val="0"/>
      <w:marTop w:val="0"/>
      <w:marBottom w:val="0"/>
      <w:divBdr>
        <w:top w:val="none" w:sz="0" w:space="0" w:color="auto"/>
        <w:left w:val="none" w:sz="0" w:space="0" w:color="auto"/>
        <w:bottom w:val="none" w:sz="0" w:space="0" w:color="auto"/>
        <w:right w:val="none" w:sz="0" w:space="0" w:color="auto"/>
      </w:divBdr>
    </w:div>
    <w:div w:id="698777396">
      <w:bodyDiv w:val="1"/>
      <w:marLeft w:val="0"/>
      <w:marRight w:val="0"/>
      <w:marTop w:val="0"/>
      <w:marBottom w:val="0"/>
      <w:divBdr>
        <w:top w:val="none" w:sz="0" w:space="0" w:color="auto"/>
        <w:left w:val="none" w:sz="0" w:space="0" w:color="auto"/>
        <w:bottom w:val="none" w:sz="0" w:space="0" w:color="auto"/>
        <w:right w:val="none" w:sz="0" w:space="0" w:color="auto"/>
      </w:divBdr>
    </w:div>
    <w:div w:id="698818726">
      <w:bodyDiv w:val="1"/>
      <w:marLeft w:val="0"/>
      <w:marRight w:val="0"/>
      <w:marTop w:val="0"/>
      <w:marBottom w:val="0"/>
      <w:divBdr>
        <w:top w:val="none" w:sz="0" w:space="0" w:color="auto"/>
        <w:left w:val="none" w:sz="0" w:space="0" w:color="auto"/>
        <w:bottom w:val="none" w:sz="0" w:space="0" w:color="auto"/>
        <w:right w:val="none" w:sz="0" w:space="0" w:color="auto"/>
      </w:divBdr>
    </w:div>
    <w:div w:id="698820962">
      <w:bodyDiv w:val="1"/>
      <w:marLeft w:val="0"/>
      <w:marRight w:val="0"/>
      <w:marTop w:val="0"/>
      <w:marBottom w:val="0"/>
      <w:divBdr>
        <w:top w:val="none" w:sz="0" w:space="0" w:color="auto"/>
        <w:left w:val="none" w:sz="0" w:space="0" w:color="auto"/>
        <w:bottom w:val="none" w:sz="0" w:space="0" w:color="auto"/>
        <w:right w:val="none" w:sz="0" w:space="0" w:color="auto"/>
      </w:divBdr>
    </w:div>
    <w:div w:id="698821072">
      <w:bodyDiv w:val="1"/>
      <w:marLeft w:val="0"/>
      <w:marRight w:val="0"/>
      <w:marTop w:val="0"/>
      <w:marBottom w:val="0"/>
      <w:divBdr>
        <w:top w:val="none" w:sz="0" w:space="0" w:color="auto"/>
        <w:left w:val="none" w:sz="0" w:space="0" w:color="auto"/>
        <w:bottom w:val="none" w:sz="0" w:space="0" w:color="auto"/>
        <w:right w:val="none" w:sz="0" w:space="0" w:color="auto"/>
      </w:divBdr>
    </w:div>
    <w:div w:id="698824080">
      <w:bodyDiv w:val="1"/>
      <w:marLeft w:val="0"/>
      <w:marRight w:val="0"/>
      <w:marTop w:val="0"/>
      <w:marBottom w:val="0"/>
      <w:divBdr>
        <w:top w:val="none" w:sz="0" w:space="0" w:color="auto"/>
        <w:left w:val="none" w:sz="0" w:space="0" w:color="auto"/>
        <w:bottom w:val="none" w:sz="0" w:space="0" w:color="auto"/>
        <w:right w:val="none" w:sz="0" w:space="0" w:color="auto"/>
      </w:divBdr>
    </w:div>
    <w:div w:id="698892743">
      <w:bodyDiv w:val="1"/>
      <w:marLeft w:val="0"/>
      <w:marRight w:val="0"/>
      <w:marTop w:val="0"/>
      <w:marBottom w:val="0"/>
      <w:divBdr>
        <w:top w:val="none" w:sz="0" w:space="0" w:color="auto"/>
        <w:left w:val="none" w:sz="0" w:space="0" w:color="auto"/>
        <w:bottom w:val="none" w:sz="0" w:space="0" w:color="auto"/>
        <w:right w:val="none" w:sz="0" w:space="0" w:color="auto"/>
      </w:divBdr>
    </w:div>
    <w:div w:id="698893320">
      <w:bodyDiv w:val="1"/>
      <w:marLeft w:val="0"/>
      <w:marRight w:val="0"/>
      <w:marTop w:val="0"/>
      <w:marBottom w:val="0"/>
      <w:divBdr>
        <w:top w:val="none" w:sz="0" w:space="0" w:color="auto"/>
        <w:left w:val="none" w:sz="0" w:space="0" w:color="auto"/>
        <w:bottom w:val="none" w:sz="0" w:space="0" w:color="auto"/>
        <w:right w:val="none" w:sz="0" w:space="0" w:color="auto"/>
      </w:divBdr>
    </w:div>
    <w:div w:id="698895926">
      <w:bodyDiv w:val="1"/>
      <w:marLeft w:val="0"/>
      <w:marRight w:val="0"/>
      <w:marTop w:val="0"/>
      <w:marBottom w:val="0"/>
      <w:divBdr>
        <w:top w:val="none" w:sz="0" w:space="0" w:color="auto"/>
        <w:left w:val="none" w:sz="0" w:space="0" w:color="auto"/>
        <w:bottom w:val="none" w:sz="0" w:space="0" w:color="auto"/>
        <w:right w:val="none" w:sz="0" w:space="0" w:color="auto"/>
      </w:divBdr>
    </w:div>
    <w:div w:id="698900016">
      <w:bodyDiv w:val="1"/>
      <w:marLeft w:val="0"/>
      <w:marRight w:val="0"/>
      <w:marTop w:val="0"/>
      <w:marBottom w:val="0"/>
      <w:divBdr>
        <w:top w:val="none" w:sz="0" w:space="0" w:color="auto"/>
        <w:left w:val="none" w:sz="0" w:space="0" w:color="auto"/>
        <w:bottom w:val="none" w:sz="0" w:space="0" w:color="auto"/>
        <w:right w:val="none" w:sz="0" w:space="0" w:color="auto"/>
      </w:divBdr>
    </w:div>
    <w:div w:id="698900017">
      <w:bodyDiv w:val="1"/>
      <w:marLeft w:val="0"/>
      <w:marRight w:val="0"/>
      <w:marTop w:val="0"/>
      <w:marBottom w:val="0"/>
      <w:divBdr>
        <w:top w:val="none" w:sz="0" w:space="0" w:color="auto"/>
        <w:left w:val="none" w:sz="0" w:space="0" w:color="auto"/>
        <w:bottom w:val="none" w:sz="0" w:space="0" w:color="auto"/>
        <w:right w:val="none" w:sz="0" w:space="0" w:color="auto"/>
      </w:divBdr>
    </w:div>
    <w:div w:id="698941949">
      <w:bodyDiv w:val="1"/>
      <w:marLeft w:val="0"/>
      <w:marRight w:val="0"/>
      <w:marTop w:val="0"/>
      <w:marBottom w:val="0"/>
      <w:divBdr>
        <w:top w:val="none" w:sz="0" w:space="0" w:color="auto"/>
        <w:left w:val="none" w:sz="0" w:space="0" w:color="auto"/>
        <w:bottom w:val="none" w:sz="0" w:space="0" w:color="auto"/>
        <w:right w:val="none" w:sz="0" w:space="0" w:color="auto"/>
      </w:divBdr>
    </w:div>
    <w:div w:id="698967082">
      <w:bodyDiv w:val="1"/>
      <w:marLeft w:val="0"/>
      <w:marRight w:val="0"/>
      <w:marTop w:val="0"/>
      <w:marBottom w:val="0"/>
      <w:divBdr>
        <w:top w:val="none" w:sz="0" w:space="0" w:color="auto"/>
        <w:left w:val="none" w:sz="0" w:space="0" w:color="auto"/>
        <w:bottom w:val="none" w:sz="0" w:space="0" w:color="auto"/>
        <w:right w:val="none" w:sz="0" w:space="0" w:color="auto"/>
      </w:divBdr>
    </w:div>
    <w:div w:id="698970557">
      <w:bodyDiv w:val="1"/>
      <w:marLeft w:val="0"/>
      <w:marRight w:val="0"/>
      <w:marTop w:val="0"/>
      <w:marBottom w:val="0"/>
      <w:divBdr>
        <w:top w:val="none" w:sz="0" w:space="0" w:color="auto"/>
        <w:left w:val="none" w:sz="0" w:space="0" w:color="auto"/>
        <w:bottom w:val="none" w:sz="0" w:space="0" w:color="auto"/>
        <w:right w:val="none" w:sz="0" w:space="0" w:color="auto"/>
      </w:divBdr>
    </w:div>
    <w:div w:id="698971412">
      <w:bodyDiv w:val="1"/>
      <w:marLeft w:val="0"/>
      <w:marRight w:val="0"/>
      <w:marTop w:val="0"/>
      <w:marBottom w:val="0"/>
      <w:divBdr>
        <w:top w:val="none" w:sz="0" w:space="0" w:color="auto"/>
        <w:left w:val="none" w:sz="0" w:space="0" w:color="auto"/>
        <w:bottom w:val="none" w:sz="0" w:space="0" w:color="auto"/>
        <w:right w:val="none" w:sz="0" w:space="0" w:color="auto"/>
      </w:divBdr>
    </w:div>
    <w:div w:id="699011022">
      <w:bodyDiv w:val="1"/>
      <w:marLeft w:val="0"/>
      <w:marRight w:val="0"/>
      <w:marTop w:val="0"/>
      <w:marBottom w:val="0"/>
      <w:divBdr>
        <w:top w:val="none" w:sz="0" w:space="0" w:color="auto"/>
        <w:left w:val="none" w:sz="0" w:space="0" w:color="auto"/>
        <w:bottom w:val="none" w:sz="0" w:space="0" w:color="auto"/>
        <w:right w:val="none" w:sz="0" w:space="0" w:color="auto"/>
      </w:divBdr>
    </w:div>
    <w:div w:id="699014083">
      <w:bodyDiv w:val="1"/>
      <w:marLeft w:val="0"/>
      <w:marRight w:val="0"/>
      <w:marTop w:val="0"/>
      <w:marBottom w:val="0"/>
      <w:divBdr>
        <w:top w:val="none" w:sz="0" w:space="0" w:color="auto"/>
        <w:left w:val="none" w:sz="0" w:space="0" w:color="auto"/>
        <w:bottom w:val="none" w:sz="0" w:space="0" w:color="auto"/>
        <w:right w:val="none" w:sz="0" w:space="0" w:color="auto"/>
      </w:divBdr>
    </w:div>
    <w:div w:id="699015952">
      <w:bodyDiv w:val="1"/>
      <w:marLeft w:val="0"/>
      <w:marRight w:val="0"/>
      <w:marTop w:val="0"/>
      <w:marBottom w:val="0"/>
      <w:divBdr>
        <w:top w:val="none" w:sz="0" w:space="0" w:color="auto"/>
        <w:left w:val="none" w:sz="0" w:space="0" w:color="auto"/>
        <w:bottom w:val="none" w:sz="0" w:space="0" w:color="auto"/>
        <w:right w:val="none" w:sz="0" w:space="0" w:color="auto"/>
      </w:divBdr>
    </w:div>
    <w:div w:id="699017131">
      <w:bodyDiv w:val="1"/>
      <w:marLeft w:val="0"/>
      <w:marRight w:val="0"/>
      <w:marTop w:val="0"/>
      <w:marBottom w:val="0"/>
      <w:divBdr>
        <w:top w:val="none" w:sz="0" w:space="0" w:color="auto"/>
        <w:left w:val="none" w:sz="0" w:space="0" w:color="auto"/>
        <w:bottom w:val="none" w:sz="0" w:space="0" w:color="auto"/>
        <w:right w:val="none" w:sz="0" w:space="0" w:color="auto"/>
      </w:divBdr>
    </w:div>
    <w:div w:id="699090682">
      <w:bodyDiv w:val="1"/>
      <w:marLeft w:val="0"/>
      <w:marRight w:val="0"/>
      <w:marTop w:val="0"/>
      <w:marBottom w:val="0"/>
      <w:divBdr>
        <w:top w:val="none" w:sz="0" w:space="0" w:color="auto"/>
        <w:left w:val="none" w:sz="0" w:space="0" w:color="auto"/>
        <w:bottom w:val="none" w:sz="0" w:space="0" w:color="auto"/>
        <w:right w:val="none" w:sz="0" w:space="0" w:color="auto"/>
      </w:divBdr>
    </w:div>
    <w:div w:id="699092489">
      <w:bodyDiv w:val="1"/>
      <w:marLeft w:val="0"/>
      <w:marRight w:val="0"/>
      <w:marTop w:val="0"/>
      <w:marBottom w:val="0"/>
      <w:divBdr>
        <w:top w:val="none" w:sz="0" w:space="0" w:color="auto"/>
        <w:left w:val="none" w:sz="0" w:space="0" w:color="auto"/>
        <w:bottom w:val="none" w:sz="0" w:space="0" w:color="auto"/>
        <w:right w:val="none" w:sz="0" w:space="0" w:color="auto"/>
      </w:divBdr>
    </w:div>
    <w:div w:id="699159361">
      <w:bodyDiv w:val="1"/>
      <w:marLeft w:val="0"/>
      <w:marRight w:val="0"/>
      <w:marTop w:val="0"/>
      <w:marBottom w:val="0"/>
      <w:divBdr>
        <w:top w:val="none" w:sz="0" w:space="0" w:color="auto"/>
        <w:left w:val="none" w:sz="0" w:space="0" w:color="auto"/>
        <w:bottom w:val="none" w:sz="0" w:space="0" w:color="auto"/>
        <w:right w:val="none" w:sz="0" w:space="0" w:color="auto"/>
      </w:divBdr>
    </w:div>
    <w:div w:id="699160349">
      <w:bodyDiv w:val="1"/>
      <w:marLeft w:val="0"/>
      <w:marRight w:val="0"/>
      <w:marTop w:val="0"/>
      <w:marBottom w:val="0"/>
      <w:divBdr>
        <w:top w:val="none" w:sz="0" w:space="0" w:color="auto"/>
        <w:left w:val="none" w:sz="0" w:space="0" w:color="auto"/>
        <w:bottom w:val="none" w:sz="0" w:space="0" w:color="auto"/>
        <w:right w:val="none" w:sz="0" w:space="0" w:color="auto"/>
      </w:divBdr>
    </w:div>
    <w:div w:id="699160378">
      <w:bodyDiv w:val="1"/>
      <w:marLeft w:val="0"/>
      <w:marRight w:val="0"/>
      <w:marTop w:val="0"/>
      <w:marBottom w:val="0"/>
      <w:divBdr>
        <w:top w:val="none" w:sz="0" w:space="0" w:color="auto"/>
        <w:left w:val="none" w:sz="0" w:space="0" w:color="auto"/>
        <w:bottom w:val="none" w:sz="0" w:space="0" w:color="auto"/>
        <w:right w:val="none" w:sz="0" w:space="0" w:color="auto"/>
      </w:divBdr>
    </w:div>
    <w:div w:id="699166694">
      <w:bodyDiv w:val="1"/>
      <w:marLeft w:val="0"/>
      <w:marRight w:val="0"/>
      <w:marTop w:val="0"/>
      <w:marBottom w:val="0"/>
      <w:divBdr>
        <w:top w:val="none" w:sz="0" w:space="0" w:color="auto"/>
        <w:left w:val="none" w:sz="0" w:space="0" w:color="auto"/>
        <w:bottom w:val="none" w:sz="0" w:space="0" w:color="auto"/>
        <w:right w:val="none" w:sz="0" w:space="0" w:color="auto"/>
      </w:divBdr>
    </w:div>
    <w:div w:id="699209702">
      <w:bodyDiv w:val="1"/>
      <w:marLeft w:val="0"/>
      <w:marRight w:val="0"/>
      <w:marTop w:val="0"/>
      <w:marBottom w:val="0"/>
      <w:divBdr>
        <w:top w:val="none" w:sz="0" w:space="0" w:color="auto"/>
        <w:left w:val="none" w:sz="0" w:space="0" w:color="auto"/>
        <w:bottom w:val="none" w:sz="0" w:space="0" w:color="auto"/>
        <w:right w:val="none" w:sz="0" w:space="0" w:color="auto"/>
      </w:divBdr>
    </w:div>
    <w:div w:id="699209861">
      <w:bodyDiv w:val="1"/>
      <w:marLeft w:val="0"/>
      <w:marRight w:val="0"/>
      <w:marTop w:val="0"/>
      <w:marBottom w:val="0"/>
      <w:divBdr>
        <w:top w:val="none" w:sz="0" w:space="0" w:color="auto"/>
        <w:left w:val="none" w:sz="0" w:space="0" w:color="auto"/>
        <w:bottom w:val="none" w:sz="0" w:space="0" w:color="auto"/>
        <w:right w:val="none" w:sz="0" w:space="0" w:color="auto"/>
      </w:divBdr>
    </w:div>
    <w:div w:id="699279469">
      <w:bodyDiv w:val="1"/>
      <w:marLeft w:val="0"/>
      <w:marRight w:val="0"/>
      <w:marTop w:val="0"/>
      <w:marBottom w:val="0"/>
      <w:divBdr>
        <w:top w:val="none" w:sz="0" w:space="0" w:color="auto"/>
        <w:left w:val="none" w:sz="0" w:space="0" w:color="auto"/>
        <w:bottom w:val="none" w:sz="0" w:space="0" w:color="auto"/>
        <w:right w:val="none" w:sz="0" w:space="0" w:color="auto"/>
      </w:divBdr>
    </w:div>
    <w:div w:id="699355766">
      <w:bodyDiv w:val="1"/>
      <w:marLeft w:val="0"/>
      <w:marRight w:val="0"/>
      <w:marTop w:val="0"/>
      <w:marBottom w:val="0"/>
      <w:divBdr>
        <w:top w:val="none" w:sz="0" w:space="0" w:color="auto"/>
        <w:left w:val="none" w:sz="0" w:space="0" w:color="auto"/>
        <w:bottom w:val="none" w:sz="0" w:space="0" w:color="auto"/>
        <w:right w:val="none" w:sz="0" w:space="0" w:color="auto"/>
      </w:divBdr>
    </w:div>
    <w:div w:id="699356192">
      <w:bodyDiv w:val="1"/>
      <w:marLeft w:val="0"/>
      <w:marRight w:val="0"/>
      <w:marTop w:val="0"/>
      <w:marBottom w:val="0"/>
      <w:divBdr>
        <w:top w:val="none" w:sz="0" w:space="0" w:color="auto"/>
        <w:left w:val="none" w:sz="0" w:space="0" w:color="auto"/>
        <w:bottom w:val="none" w:sz="0" w:space="0" w:color="auto"/>
        <w:right w:val="none" w:sz="0" w:space="0" w:color="auto"/>
      </w:divBdr>
    </w:div>
    <w:div w:id="699360212">
      <w:bodyDiv w:val="1"/>
      <w:marLeft w:val="0"/>
      <w:marRight w:val="0"/>
      <w:marTop w:val="0"/>
      <w:marBottom w:val="0"/>
      <w:divBdr>
        <w:top w:val="none" w:sz="0" w:space="0" w:color="auto"/>
        <w:left w:val="none" w:sz="0" w:space="0" w:color="auto"/>
        <w:bottom w:val="none" w:sz="0" w:space="0" w:color="auto"/>
        <w:right w:val="none" w:sz="0" w:space="0" w:color="auto"/>
      </w:divBdr>
    </w:div>
    <w:div w:id="699400545">
      <w:bodyDiv w:val="1"/>
      <w:marLeft w:val="0"/>
      <w:marRight w:val="0"/>
      <w:marTop w:val="0"/>
      <w:marBottom w:val="0"/>
      <w:divBdr>
        <w:top w:val="none" w:sz="0" w:space="0" w:color="auto"/>
        <w:left w:val="none" w:sz="0" w:space="0" w:color="auto"/>
        <w:bottom w:val="none" w:sz="0" w:space="0" w:color="auto"/>
        <w:right w:val="none" w:sz="0" w:space="0" w:color="auto"/>
      </w:divBdr>
    </w:div>
    <w:div w:id="699401080">
      <w:bodyDiv w:val="1"/>
      <w:marLeft w:val="0"/>
      <w:marRight w:val="0"/>
      <w:marTop w:val="0"/>
      <w:marBottom w:val="0"/>
      <w:divBdr>
        <w:top w:val="none" w:sz="0" w:space="0" w:color="auto"/>
        <w:left w:val="none" w:sz="0" w:space="0" w:color="auto"/>
        <w:bottom w:val="none" w:sz="0" w:space="0" w:color="auto"/>
        <w:right w:val="none" w:sz="0" w:space="0" w:color="auto"/>
      </w:divBdr>
    </w:div>
    <w:div w:id="699480006">
      <w:bodyDiv w:val="1"/>
      <w:marLeft w:val="0"/>
      <w:marRight w:val="0"/>
      <w:marTop w:val="0"/>
      <w:marBottom w:val="0"/>
      <w:divBdr>
        <w:top w:val="none" w:sz="0" w:space="0" w:color="auto"/>
        <w:left w:val="none" w:sz="0" w:space="0" w:color="auto"/>
        <w:bottom w:val="none" w:sz="0" w:space="0" w:color="auto"/>
        <w:right w:val="none" w:sz="0" w:space="0" w:color="auto"/>
      </w:divBdr>
    </w:div>
    <w:div w:id="699480292">
      <w:bodyDiv w:val="1"/>
      <w:marLeft w:val="0"/>
      <w:marRight w:val="0"/>
      <w:marTop w:val="0"/>
      <w:marBottom w:val="0"/>
      <w:divBdr>
        <w:top w:val="none" w:sz="0" w:space="0" w:color="auto"/>
        <w:left w:val="none" w:sz="0" w:space="0" w:color="auto"/>
        <w:bottom w:val="none" w:sz="0" w:space="0" w:color="auto"/>
        <w:right w:val="none" w:sz="0" w:space="0" w:color="auto"/>
      </w:divBdr>
    </w:div>
    <w:div w:id="699548766">
      <w:bodyDiv w:val="1"/>
      <w:marLeft w:val="0"/>
      <w:marRight w:val="0"/>
      <w:marTop w:val="0"/>
      <w:marBottom w:val="0"/>
      <w:divBdr>
        <w:top w:val="none" w:sz="0" w:space="0" w:color="auto"/>
        <w:left w:val="none" w:sz="0" w:space="0" w:color="auto"/>
        <w:bottom w:val="none" w:sz="0" w:space="0" w:color="auto"/>
        <w:right w:val="none" w:sz="0" w:space="0" w:color="auto"/>
      </w:divBdr>
    </w:div>
    <w:div w:id="699622663">
      <w:bodyDiv w:val="1"/>
      <w:marLeft w:val="0"/>
      <w:marRight w:val="0"/>
      <w:marTop w:val="0"/>
      <w:marBottom w:val="0"/>
      <w:divBdr>
        <w:top w:val="none" w:sz="0" w:space="0" w:color="auto"/>
        <w:left w:val="none" w:sz="0" w:space="0" w:color="auto"/>
        <w:bottom w:val="none" w:sz="0" w:space="0" w:color="auto"/>
        <w:right w:val="none" w:sz="0" w:space="0" w:color="auto"/>
      </w:divBdr>
    </w:div>
    <w:div w:id="699664840">
      <w:bodyDiv w:val="1"/>
      <w:marLeft w:val="0"/>
      <w:marRight w:val="0"/>
      <w:marTop w:val="0"/>
      <w:marBottom w:val="0"/>
      <w:divBdr>
        <w:top w:val="none" w:sz="0" w:space="0" w:color="auto"/>
        <w:left w:val="none" w:sz="0" w:space="0" w:color="auto"/>
        <w:bottom w:val="none" w:sz="0" w:space="0" w:color="auto"/>
        <w:right w:val="none" w:sz="0" w:space="0" w:color="auto"/>
      </w:divBdr>
    </w:div>
    <w:div w:id="699667379">
      <w:bodyDiv w:val="1"/>
      <w:marLeft w:val="0"/>
      <w:marRight w:val="0"/>
      <w:marTop w:val="0"/>
      <w:marBottom w:val="0"/>
      <w:divBdr>
        <w:top w:val="none" w:sz="0" w:space="0" w:color="auto"/>
        <w:left w:val="none" w:sz="0" w:space="0" w:color="auto"/>
        <w:bottom w:val="none" w:sz="0" w:space="0" w:color="auto"/>
        <w:right w:val="none" w:sz="0" w:space="0" w:color="auto"/>
      </w:divBdr>
    </w:div>
    <w:div w:id="699670198">
      <w:bodyDiv w:val="1"/>
      <w:marLeft w:val="0"/>
      <w:marRight w:val="0"/>
      <w:marTop w:val="0"/>
      <w:marBottom w:val="0"/>
      <w:divBdr>
        <w:top w:val="none" w:sz="0" w:space="0" w:color="auto"/>
        <w:left w:val="none" w:sz="0" w:space="0" w:color="auto"/>
        <w:bottom w:val="none" w:sz="0" w:space="0" w:color="auto"/>
        <w:right w:val="none" w:sz="0" w:space="0" w:color="auto"/>
      </w:divBdr>
    </w:div>
    <w:div w:id="699741299">
      <w:bodyDiv w:val="1"/>
      <w:marLeft w:val="0"/>
      <w:marRight w:val="0"/>
      <w:marTop w:val="0"/>
      <w:marBottom w:val="0"/>
      <w:divBdr>
        <w:top w:val="none" w:sz="0" w:space="0" w:color="auto"/>
        <w:left w:val="none" w:sz="0" w:space="0" w:color="auto"/>
        <w:bottom w:val="none" w:sz="0" w:space="0" w:color="auto"/>
        <w:right w:val="none" w:sz="0" w:space="0" w:color="auto"/>
      </w:divBdr>
    </w:div>
    <w:div w:id="699744368">
      <w:bodyDiv w:val="1"/>
      <w:marLeft w:val="0"/>
      <w:marRight w:val="0"/>
      <w:marTop w:val="0"/>
      <w:marBottom w:val="0"/>
      <w:divBdr>
        <w:top w:val="none" w:sz="0" w:space="0" w:color="auto"/>
        <w:left w:val="none" w:sz="0" w:space="0" w:color="auto"/>
        <w:bottom w:val="none" w:sz="0" w:space="0" w:color="auto"/>
        <w:right w:val="none" w:sz="0" w:space="0" w:color="auto"/>
      </w:divBdr>
    </w:div>
    <w:div w:id="699819271">
      <w:bodyDiv w:val="1"/>
      <w:marLeft w:val="0"/>
      <w:marRight w:val="0"/>
      <w:marTop w:val="0"/>
      <w:marBottom w:val="0"/>
      <w:divBdr>
        <w:top w:val="none" w:sz="0" w:space="0" w:color="auto"/>
        <w:left w:val="none" w:sz="0" w:space="0" w:color="auto"/>
        <w:bottom w:val="none" w:sz="0" w:space="0" w:color="auto"/>
        <w:right w:val="none" w:sz="0" w:space="0" w:color="auto"/>
      </w:divBdr>
    </w:div>
    <w:div w:id="699819798">
      <w:bodyDiv w:val="1"/>
      <w:marLeft w:val="0"/>
      <w:marRight w:val="0"/>
      <w:marTop w:val="0"/>
      <w:marBottom w:val="0"/>
      <w:divBdr>
        <w:top w:val="none" w:sz="0" w:space="0" w:color="auto"/>
        <w:left w:val="none" w:sz="0" w:space="0" w:color="auto"/>
        <w:bottom w:val="none" w:sz="0" w:space="0" w:color="auto"/>
        <w:right w:val="none" w:sz="0" w:space="0" w:color="auto"/>
      </w:divBdr>
    </w:div>
    <w:div w:id="699859286">
      <w:bodyDiv w:val="1"/>
      <w:marLeft w:val="0"/>
      <w:marRight w:val="0"/>
      <w:marTop w:val="0"/>
      <w:marBottom w:val="0"/>
      <w:divBdr>
        <w:top w:val="none" w:sz="0" w:space="0" w:color="auto"/>
        <w:left w:val="none" w:sz="0" w:space="0" w:color="auto"/>
        <w:bottom w:val="none" w:sz="0" w:space="0" w:color="auto"/>
        <w:right w:val="none" w:sz="0" w:space="0" w:color="auto"/>
      </w:divBdr>
    </w:div>
    <w:div w:id="699933648">
      <w:bodyDiv w:val="1"/>
      <w:marLeft w:val="0"/>
      <w:marRight w:val="0"/>
      <w:marTop w:val="0"/>
      <w:marBottom w:val="0"/>
      <w:divBdr>
        <w:top w:val="none" w:sz="0" w:space="0" w:color="auto"/>
        <w:left w:val="none" w:sz="0" w:space="0" w:color="auto"/>
        <w:bottom w:val="none" w:sz="0" w:space="0" w:color="auto"/>
        <w:right w:val="none" w:sz="0" w:space="0" w:color="auto"/>
      </w:divBdr>
    </w:div>
    <w:div w:id="699940444">
      <w:bodyDiv w:val="1"/>
      <w:marLeft w:val="0"/>
      <w:marRight w:val="0"/>
      <w:marTop w:val="0"/>
      <w:marBottom w:val="0"/>
      <w:divBdr>
        <w:top w:val="none" w:sz="0" w:space="0" w:color="auto"/>
        <w:left w:val="none" w:sz="0" w:space="0" w:color="auto"/>
        <w:bottom w:val="none" w:sz="0" w:space="0" w:color="auto"/>
        <w:right w:val="none" w:sz="0" w:space="0" w:color="auto"/>
      </w:divBdr>
    </w:div>
    <w:div w:id="699941410">
      <w:bodyDiv w:val="1"/>
      <w:marLeft w:val="0"/>
      <w:marRight w:val="0"/>
      <w:marTop w:val="0"/>
      <w:marBottom w:val="0"/>
      <w:divBdr>
        <w:top w:val="none" w:sz="0" w:space="0" w:color="auto"/>
        <w:left w:val="none" w:sz="0" w:space="0" w:color="auto"/>
        <w:bottom w:val="none" w:sz="0" w:space="0" w:color="auto"/>
        <w:right w:val="none" w:sz="0" w:space="0" w:color="auto"/>
      </w:divBdr>
    </w:div>
    <w:div w:id="700011420">
      <w:bodyDiv w:val="1"/>
      <w:marLeft w:val="0"/>
      <w:marRight w:val="0"/>
      <w:marTop w:val="0"/>
      <w:marBottom w:val="0"/>
      <w:divBdr>
        <w:top w:val="none" w:sz="0" w:space="0" w:color="auto"/>
        <w:left w:val="none" w:sz="0" w:space="0" w:color="auto"/>
        <w:bottom w:val="none" w:sz="0" w:space="0" w:color="auto"/>
        <w:right w:val="none" w:sz="0" w:space="0" w:color="auto"/>
      </w:divBdr>
    </w:div>
    <w:div w:id="700015087">
      <w:bodyDiv w:val="1"/>
      <w:marLeft w:val="0"/>
      <w:marRight w:val="0"/>
      <w:marTop w:val="0"/>
      <w:marBottom w:val="0"/>
      <w:divBdr>
        <w:top w:val="none" w:sz="0" w:space="0" w:color="auto"/>
        <w:left w:val="none" w:sz="0" w:space="0" w:color="auto"/>
        <w:bottom w:val="none" w:sz="0" w:space="0" w:color="auto"/>
        <w:right w:val="none" w:sz="0" w:space="0" w:color="auto"/>
      </w:divBdr>
    </w:div>
    <w:div w:id="700015829">
      <w:bodyDiv w:val="1"/>
      <w:marLeft w:val="0"/>
      <w:marRight w:val="0"/>
      <w:marTop w:val="0"/>
      <w:marBottom w:val="0"/>
      <w:divBdr>
        <w:top w:val="none" w:sz="0" w:space="0" w:color="auto"/>
        <w:left w:val="none" w:sz="0" w:space="0" w:color="auto"/>
        <w:bottom w:val="none" w:sz="0" w:space="0" w:color="auto"/>
        <w:right w:val="none" w:sz="0" w:space="0" w:color="auto"/>
      </w:divBdr>
    </w:div>
    <w:div w:id="700084431">
      <w:bodyDiv w:val="1"/>
      <w:marLeft w:val="0"/>
      <w:marRight w:val="0"/>
      <w:marTop w:val="0"/>
      <w:marBottom w:val="0"/>
      <w:divBdr>
        <w:top w:val="none" w:sz="0" w:space="0" w:color="auto"/>
        <w:left w:val="none" w:sz="0" w:space="0" w:color="auto"/>
        <w:bottom w:val="none" w:sz="0" w:space="0" w:color="auto"/>
        <w:right w:val="none" w:sz="0" w:space="0" w:color="auto"/>
      </w:divBdr>
    </w:div>
    <w:div w:id="700086932">
      <w:bodyDiv w:val="1"/>
      <w:marLeft w:val="0"/>
      <w:marRight w:val="0"/>
      <w:marTop w:val="0"/>
      <w:marBottom w:val="0"/>
      <w:divBdr>
        <w:top w:val="none" w:sz="0" w:space="0" w:color="auto"/>
        <w:left w:val="none" w:sz="0" w:space="0" w:color="auto"/>
        <w:bottom w:val="none" w:sz="0" w:space="0" w:color="auto"/>
        <w:right w:val="none" w:sz="0" w:space="0" w:color="auto"/>
      </w:divBdr>
    </w:div>
    <w:div w:id="700135139">
      <w:bodyDiv w:val="1"/>
      <w:marLeft w:val="0"/>
      <w:marRight w:val="0"/>
      <w:marTop w:val="0"/>
      <w:marBottom w:val="0"/>
      <w:divBdr>
        <w:top w:val="none" w:sz="0" w:space="0" w:color="auto"/>
        <w:left w:val="none" w:sz="0" w:space="0" w:color="auto"/>
        <w:bottom w:val="none" w:sz="0" w:space="0" w:color="auto"/>
        <w:right w:val="none" w:sz="0" w:space="0" w:color="auto"/>
      </w:divBdr>
    </w:div>
    <w:div w:id="700201790">
      <w:bodyDiv w:val="1"/>
      <w:marLeft w:val="0"/>
      <w:marRight w:val="0"/>
      <w:marTop w:val="0"/>
      <w:marBottom w:val="0"/>
      <w:divBdr>
        <w:top w:val="none" w:sz="0" w:space="0" w:color="auto"/>
        <w:left w:val="none" w:sz="0" w:space="0" w:color="auto"/>
        <w:bottom w:val="none" w:sz="0" w:space="0" w:color="auto"/>
        <w:right w:val="none" w:sz="0" w:space="0" w:color="auto"/>
      </w:divBdr>
    </w:div>
    <w:div w:id="700202834">
      <w:bodyDiv w:val="1"/>
      <w:marLeft w:val="0"/>
      <w:marRight w:val="0"/>
      <w:marTop w:val="0"/>
      <w:marBottom w:val="0"/>
      <w:divBdr>
        <w:top w:val="none" w:sz="0" w:space="0" w:color="auto"/>
        <w:left w:val="none" w:sz="0" w:space="0" w:color="auto"/>
        <w:bottom w:val="none" w:sz="0" w:space="0" w:color="auto"/>
        <w:right w:val="none" w:sz="0" w:space="0" w:color="auto"/>
      </w:divBdr>
    </w:div>
    <w:div w:id="700208553">
      <w:bodyDiv w:val="1"/>
      <w:marLeft w:val="0"/>
      <w:marRight w:val="0"/>
      <w:marTop w:val="0"/>
      <w:marBottom w:val="0"/>
      <w:divBdr>
        <w:top w:val="none" w:sz="0" w:space="0" w:color="auto"/>
        <w:left w:val="none" w:sz="0" w:space="0" w:color="auto"/>
        <w:bottom w:val="none" w:sz="0" w:space="0" w:color="auto"/>
        <w:right w:val="none" w:sz="0" w:space="0" w:color="auto"/>
      </w:divBdr>
    </w:div>
    <w:div w:id="700279323">
      <w:bodyDiv w:val="1"/>
      <w:marLeft w:val="0"/>
      <w:marRight w:val="0"/>
      <w:marTop w:val="0"/>
      <w:marBottom w:val="0"/>
      <w:divBdr>
        <w:top w:val="none" w:sz="0" w:space="0" w:color="auto"/>
        <w:left w:val="none" w:sz="0" w:space="0" w:color="auto"/>
        <w:bottom w:val="none" w:sz="0" w:space="0" w:color="auto"/>
        <w:right w:val="none" w:sz="0" w:space="0" w:color="auto"/>
      </w:divBdr>
    </w:div>
    <w:div w:id="700282202">
      <w:bodyDiv w:val="1"/>
      <w:marLeft w:val="0"/>
      <w:marRight w:val="0"/>
      <w:marTop w:val="0"/>
      <w:marBottom w:val="0"/>
      <w:divBdr>
        <w:top w:val="none" w:sz="0" w:space="0" w:color="auto"/>
        <w:left w:val="none" w:sz="0" w:space="0" w:color="auto"/>
        <w:bottom w:val="none" w:sz="0" w:space="0" w:color="auto"/>
        <w:right w:val="none" w:sz="0" w:space="0" w:color="auto"/>
      </w:divBdr>
    </w:div>
    <w:div w:id="700319428">
      <w:bodyDiv w:val="1"/>
      <w:marLeft w:val="0"/>
      <w:marRight w:val="0"/>
      <w:marTop w:val="0"/>
      <w:marBottom w:val="0"/>
      <w:divBdr>
        <w:top w:val="none" w:sz="0" w:space="0" w:color="auto"/>
        <w:left w:val="none" w:sz="0" w:space="0" w:color="auto"/>
        <w:bottom w:val="none" w:sz="0" w:space="0" w:color="auto"/>
        <w:right w:val="none" w:sz="0" w:space="0" w:color="auto"/>
      </w:divBdr>
    </w:div>
    <w:div w:id="700321912">
      <w:bodyDiv w:val="1"/>
      <w:marLeft w:val="0"/>
      <w:marRight w:val="0"/>
      <w:marTop w:val="0"/>
      <w:marBottom w:val="0"/>
      <w:divBdr>
        <w:top w:val="none" w:sz="0" w:space="0" w:color="auto"/>
        <w:left w:val="none" w:sz="0" w:space="0" w:color="auto"/>
        <w:bottom w:val="none" w:sz="0" w:space="0" w:color="auto"/>
        <w:right w:val="none" w:sz="0" w:space="0" w:color="auto"/>
      </w:divBdr>
    </w:div>
    <w:div w:id="700328073">
      <w:bodyDiv w:val="1"/>
      <w:marLeft w:val="0"/>
      <w:marRight w:val="0"/>
      <w:marTop w:val="0"/>
      <w:marBottom w:val="0"/>
      <w:divBdr>
        <w:top w:val="none" w:sz="0" w:space="0" w:color="auto"/>
        <w:left w:val="none" w:sz="0" w:space="0" w:color="auto"/>
        <w:bottom w:val="none" w:sz="0" w:space="0" w:color="auto"/>
        <w:right w:val="none" w:sz="0" w:space="0" w:color="auto"/>
      </w:divBdr>
    </w:div>
    <w:div w:id="700395226">
      <w:bodyDiv w:val="1"/>
      <w:marLeft w:val="0"/>
      <w:marRight w:val="0"/>
      <w:marTop w:val="0"/>
      <w:marBottom w:val="0"/>
      <w:divBdr>
        <w:top w:val="none" w:sz="0" w:space="0" w:color="auto"/>
        <w:left w:val="none" w:sz="0" w:space="0" w:color="auto"/>
        <w:bottom w:val="none" w:sz="0" w:space="0" w:color="auto"/>
        <w:right w:val="none" w:sz="0" w:space="0" w:color="auto"/>
      </w:divBdr>
    </w:div>
    <w:div w:id="700400649">
      <w:bodyDiv w:val="1"/>
      <w:marLeft w:val="0"/>
      <w:marRight w:val="0"/>
      <w:marTop w:val="0"/>
      <w:marBottom w:val="0"/>
      <w:divBdr>
        <w:top w:val="none" w:sz="0" w:space="0" w:color="auto"/>
        <w:left w:val="none" w:sz="0" w:space="0" w:color="auto"/>
        <w:bottom w:val="none" w:sz="0" w:space="0" w:color="auto"/>
        <w:right w:val="none" w:sz="0" w:space="0" w:color="auto"/>
      </w:divBdr>
    </w:div>
    <w:div w:id="700401831">
      <w:bodyDiv w:val="1"/>
      <w:marLeft w:val="0"/>
      <w:marRight w:val="0"/>
      <w:marTop w:val="0"/>
      <w:marBottom w:val="0"/>
      <w:divBdr>
        <w:top w:val="none" w:sz="0" w:space="0" w:color="auto"/>
        <w:left w:val="none" w:sz="0" w:space="0" w:color="auto"/>
        <w:bottom w:val="none" w:sz="0" w:space="0" w:color="auto"/>
        <w:right w:val="none" w:sz="0" w:space="0" w:color="auto"/>
      </w:divBdr>
    </w:div>
    <w:div w:id="700403494">
      <w:bodyDiv w:val="1"/>
      <w:marLeft w:val="0"/>
      <w:marRight w:val="0"/>
      <w:marTop w:val="0"/>
      <w:marBottom w:val="0"/>
      <w:divBdr>
        <w:top w:val="none" w:sz="0" w:space="0" w:color="auto"/>
        <w:left w:val="none" w:sz="0" w:space="0" w:color="auto"/>
        <w:bottom w:val="none" w:sz="0" w:space="0" w:color="auto"/>
        <w:right w:val="none" w:sz="0" w:space="0" w:color="auto"/>
      </w:divBdr>
    </w:div>
    <w:div w:id="700474177">
      <w:bodyDiv w:val="1"/>
      <w:marLeft w:val="0"/>
      <w:marRight w:val="0"/>
      <w:marTop w:val="0"/>
      <w:marBottom w:val="0"/>
      <w:divBdr>
        <w:top w:val="none" w:sz="0" w:space="0" w:color="auto"/>
        <w:left w:val="none" w:sz="0" w:space="0" w:color="auto"/>
        <w:bottom w:val="none" w:sz="0" w:space="0" w:color="auto"/>
        <w:right w:val="none" w:sz="0" w:space="0" w:color="auto"/>
      </w:divBdr>
    </w:div>
    <w:div w:id="700477542">
      <w:bodyDiv w:val="1"/>
      <w:marLeft w:val="0"/>
      <w:marRight w:val="0"/>
      <w:marTop w:val="0"/>
      <w:marBottom w:val="0"/>
      <w:divBdr>
        <w:top w:val="none" w:sz="0" w:space="0" w:color="auto"/>
        <w:left w:val="none" w:sz="0" w:space="0" w:color="auto"/>
        <w:bottom w:val="none" w:sz="0" w:space="0" w:color="auto"/>
        <w:right w:val="none" w:sz="0" w:space="0" w:color="auto"/>
      </w:divBdr>
    </w:div>
    <w:div w:id="700477922">
      <w:bodyDiv w:val="1"/>
      <w:marLeft w:val="0"/>
      <w:marRight w:val="0"/>
      <w:marTop w:val="0"/>
      <w:marBottom w:val="0"/>
      <w:divBdr>
        <w:top w:val="none" w:sz="0" w:space="0" w:color="auto"/>
        <w:left w:val="none" w:sz="0" w:space="0" w:color="auto"/>
        <w:bottom w:val="none" w:sz="0" w:space="0" w:color="auto"/>
        <w:right w:val="none" w:sz="0" w:space="0" w:color="auto"/>
      </w:divBdr>
    </w:div>
    <w:div w:id="700517685">
      <w:bodyDiv w:val="1"/>
      <w:marLeft w:val="0"/>
      <w:marRight w:val="0"/>
      <w:marTop w:val="0"/>
      <w:marBottom w:val="0"/>
      <w:divBdr>
        <w:top w:val="none" w:sz="0" w:space="0" w:color="auto"/>
        <w:left w:val="none" w:sz="0" w:space="0" w:color="auto"/>
        <w:bottom w:val="none" w:sz="0" w:space="0" w:color="auto"/>
        <w:right w:val="none" w:sz="0" w:space="0" w:color="auto"/>
      </w:divBdr>
    </w:div>
    <w:div w:id="700518421">
      <w:bodyDiv w:val="1"/>
      <w:marLeft w:val="0"/>
      <w:marRight w:val="0"/>
      <w:marTop w:val="0"/>
      <w:marBottom w:val="0"/>
      <w:divBdr>
        <w:top w:val="none" w:sz="0" w:space="0" w:color="auto"/>
        <w:left w:val="none" w:sz="0" w:space="0" w:color="auto"/>
        <w:bottom w:val="none" w:sz="0" w:space="0" w:color="auto"/>
        <w:right w:val="none" w:sz="0" w:space="0" w:color="auto"/>
      </w:divBdr>
    </w:div>
    <w:div w:id="700520320">
      <w:bodyDiv w:val="1"/>
      <w:marLeft w:val="0"/>
      <w:marRight w:val="0"/>
      <w:marTop w:val="0"/>
      <w:marBottom w:val="0"/>
      <w:divBdr>
        <w:top w:val="none" w:sz="0" w:space="0" w:color="auto"/>
        <w:left w:val="none" w:sz="0" w:space="0" w:color="auto"/>
        <w:bottom w:val="none" w:sz="0" w:space="0" w:color="auto"/>
        <w:right w:val="none" w:sz="0" w:space="0" w:color="auto"/>
      </w:divBdr>
    </w:div>
    <w:div w:id="700592754">
      <w:bodyDiv w:val="1"/>
      <w:marLeft w:val="0"/>
      <w:marRight w:val="0"/>
      <w:marTop w:val="0"/>
      <w:marBottom w:val="0"/>
      <w:divBdr>
        <w:top w:val="none" w:sz="0" w:space="0" w:color="auto"/>
        <w:left w:val="none" w:sz="0" w:space="0" w:color="auto"/>
        <w:bottom w:val="none" w:sz="0" w:space="0" w:color="auto"/>
        <w:right w:val="none" w:sz="0" w:space="0" w:color="auto"/>
      </w:divBdr>
    </w:div>
    <w:div w:id="700592897">
      <w:bodyDiv w:val="1"/>
      <w:marLeft w:val="0"/>
      <w:marRight w:val="0"/>
      <w:marTop w:val="0"/>
      <w:marBottom w:val="0"/>
      <w:divBdr>
        <w:top w:val="none" w:sz="0" w:space="0" w:color="auto"/>
        <w:left w:val="none" w:sz="0" w:space="0" w:color="auto"/>
        <w:bottom w:val="none" w:sz="0" w:space="0" w:color="auto"/>
        <w:right w:val="none" w:sz="0" w:space="0" w:color="auto"/>
      </w:divBdr>
    </w:div>
    <w:div w:id="700596865">
      <w:bodyDiv w:val="1"/>
      <w:marLeft w:val="0"/>
      <w:marRight w:val="0"/>
      <w:marTop w:val="0"/>
      <w:marBottom w:val="0"/>
      <w:divBdr>
        <w:top w:val="none" w:sz="0" w:space="0" w:color="auto"/>
        <w:left w:val="none" w:sz="0" w:space="0" w:color="auto"/>
        <w:bottom w:val="none" w:sz="0" w:space="0" w:color="auto"/>
        <w:right w:val="none" w:sz="0" w:space="0" w:color="auto"/>
      </w:divBdr>
    </w:div>
    <w:div w:id="700597582">
      <w:bodyDiv w:val="1"/>
      <w:marLeft w:val="0"/>
      <w:marRight w:val="0"/>
      <w:marTop w:val="0"/>
      <w:marBottom w:val="0"/>
      <w:divBdr>
        <w:top w:val="none" w:sz="0" w:space="0" w:color="auto"/>
        <w:left w:val="none" w:sz="0" w:space="0" w:color="auto"/>
        <w:bottom w:val="none" w:sz="0" w:space="0" w:color="auto"/>
        <w:right w:val="none" w:sz="0" w:space="0" w:color="auto"/>
      </w:divBdr>
    </w:div>
    <w:div w:id="700671192">
      <w:bodyDiv w:val="1"/>
      <w:marLeft w:val="0"/>
      <w:marRight w:val="0"/>
      <w:marTop w:val="0"/>
      <w:marBottom w:val="0"/>
      <w:divBdr>
        <w:top w:val="none" w:sz="0" w:space="0" w:color="auto"/>
        <w:left w:val="none" w:sz="0" w:space="0" w:color="auto"/>
        <w:bottom w:val="none" w:sz="0" w:space="0" w:color="auto"/>
        <w:right w:val="none" w:sz="0" w:space="0" w:color="auto"/>
      </w:divBdr>
    </w:div>
    <w:div w:id="700672016">
      <w:bodyDiv w:val="1"/>
      <w:marLeft w:val="0"/>
      <w:marRight w:val="0"/>
      <w:marTop w:val="0"/>
      <w:marBottom w:val="0"/>
      <w:divBdr>
        <w:top w:val="none" w:sz="0" w:space="0" w:color="auto"/>
        <w:left w:val="none" w:sz="0" w:space="0" w:color="auto"/>
        <w:bottom w:val="none" w:sz="0" w:space="0" w:color="auto"/>
        <w:right w:val="none" w:sz="0" w:space="0" w:color="auto"/>
      </w:divBdr>
    </w:div>
    <w:div w:id="700711223">
      <w:bodyDiv w:val="1"/>
      <w:marLeft w:val="0"/>
      <w:marRight w:val="0"/>
      <w:marTop w:val="0"/>
      <w:marBottom w:val="0"/>
      <w:divBdr>
        <w:top w:val="none" w:sz="0" w:space="0" w:color="auto"/>
        <w:left w:val="none" w:sz="0" w:space="0" w:color="auto"/>
        <w:bottom w:val="none" w:sz="0" w:space="0" w:color="auto"/>
        <w:right w:val="none" w:sz="0" w:space="0" w:color="auto"/>
      </w:divBdr>
    </w:div>
    <w:div w:id="700712542">
      <w:bodyDiv w:val="1"/>
      <w:marLeft w:val="0"/>
      <w:marRight w:val="0"/>
      <w:marTop w:val="0"/>
      <w:marBottom w:val="0"/>
      <w:divBdr>
        <w:top w:val="none" w:sz="0" w:space="0" w:color="auto"/>
        <w:left w:val="none" w:sz="0" w:space="0" w:color="auto"/>
        <w:bottom w:val="none" w:sz="0" w:space="0" w:color="auto"/>
        <w:right w:val="none" w:sz="0" w:space="0" w:color="auto"/>
      </w:divBdr>
    </w:div>
    <w:div w:id="700713651">
      <w:bodyDiv w:val="1"/>
      <w:marLeft w:val="0"/>
      <w:marRight w:val="0"/>
      <w:marTop w:val="0"/>
      <w:marBottom w:val="0"/>
      <w:divBdr>
        <w:top w:val="none" w:sz="0" w:space="0" w:color="auto"/>
        <w:left w:val="none" w:sz="0" w:space="0" w:color="auto"/>
        <w:bottom w:val="none" w:sz="0" w:space="0" w:color="auto"/>
        <w:right w:val="none" w:sz="0" w:space="0" w:color="auto"/>
      </w:divBdr>
    </w:div>
    <w:div w:id="700786380">
      <w:bodyDiv w:val="1"/>
      <w:marLeft w:val="0"/>
      <w:marRight w:val="0"/>
      <w:marTop w:val="0"/>
      <w:marBottom w:val="0"/>
      <w:divBdr>
        <w:top w:val="none" w:sz="0" w:space="0" w:color="auto"/>
        <w:left w:val="none" w:sz="0" w:space="0" w:color="auto"/>
        <w:bottom w:val="none" w:sz="0" w:space="0" w:color="auto"/>
        <w:right w:val="none" w:sz="0" w:space="0" w:color="auto"/>
      </w:divBdr>
    </w:div>
    <w:div w:id="700788108">
      <w:bodyDiv w:val="1"/>
      <w:marLeft w:val="0"/>
      <w:marRight w:val="0"/>
      <w:marTop w:val="0"/>
      <w:marBottom w:val="0"/>
      <w:divBdr>
        <w:top w:val="none" w:sz="0" w:space="0" w:color="auto"/>
        <w:left w:val="none" w:sz="0" w:space="0" w:color="auto"/>
        <w:bottom w:val="none" w:sz="0" w:space="0" w:color="auto"/>
        <w:right w:val="none" w:sz="0" w:space="0" w:color="auto"/>
      </w:divBdr>
    </w:div>
    <w:div w:id="700788215">
      <w:bodyDiv w:val="1"/>
      <w:marLeft w:val="0"/>
      <w:marRight w:val="0"/>
      <w:marTop w:val="0"/>
      <w:marBottom w:val="0"/>
      <w:divBdr>
        <w:top w:val="none" w:sz="0" w:space="0" w:color="auto"/>
        <w:left w:val="none" w:sz="0" w:space="0" w:color="auto"/>
        <w:bottom w:val="none" w:sz="0" w:space="0" w:color="auto"/>
        <w:right w:val="none" w:sz="0" w:space="0" w:color="auto"/>
      </w:divBdr>
    </w:div>
    <w:div w:id="700860112">
      <w:bodyDiv w:val="1"/>
      <w:marLeft w:val="0"/>
      <w:marRight w:val="0"/>
      <w:marTop w:val="0"/>
      <w:marBottom w:val="0"/>
      <w:divBdr>
        <w:top w:val="none" w:sz="0" w:space="0" w:color="auto"/>
        <w:left w:val="none" w:sz="0" w:space="0" w:color="auto"/>
        <w:bottom w:val="none" w:sz="0" w:space="0" w:color="auto"/>
        <w:right w:val="none" w:sz="0" w:space="0" w:color="auto"/>
      </w:divBdr>
    </w:div>
    <w:div w:id="700907926">
      <w:bodyDiv w:val="1"/>
      <w:marLeft w:val="0"/>
      <w:marRight w:val="0"/>
      <w:marTop w:val="0"/>
      <w:marBottom w:val="0"/>
      <w:divBdr>
        <w:top w:val="none" w:sz="0" w:space="0" w:color="auto"/>
        <w:left w:val="none" w:sz="0" w:space="0" w:color="auto"/>
        <w:bottom w:val="none" w:sz="0" w:space="0" w:color="auto"/>
        <w:right w:val="none" w:sz="0" w:space="0" w:color="auto"/>
      </w:divBdr>
    </w:div>
    <w:div w:id="700908318">
      <w:bodyDiv w:val="1"/>
      <w:marLeft w:val="0"/>
      <w:marRight w:val="0"/>
      <w:marTop w:val="0"/>
      <w:marBottom w:val="0"/>
      <w:divBdr>
        <w:top w:val="none" w:sz="0" w:space="0" w:color="auto"/>
        <w:left w:val="none" w:sz="0" w:space="0" w:color="auto"/>
        <w:bottom w:val="none" w:sz="0" w:space="0" w:color="auto"/>
        <w:right w:val="none" w:sz="0" w:space="0" w:color="auto"/>
      </w:divBdr>
    </w:div>
    <w:div w:id="700939125">
      <w:bodyDiv w:val="1"/>
      <w:marLeft w:val="0"/>
      <w:marRight w:val="0"/>
      <w:marTop w:val="0"/>
      <w:marBottom w:val="0"/>
      <w:divBdr>
        <w:top w:val="none" w:sz="0" w:space="0" w:color="auto"/>
        <w:left w:val="none" w:sz="0" w:space="0" w:color="auto"/>
        <w:bottom w:val="none" w:sz="0" w:space="0" w:color="auto"/>
        <w:right w:val="none" w:sz="0" w:space="0" w:color="auto"/>
      </w:divBdr>
    </w:div>
    <w:div w:id="700975399">
      <w:bodyDiv w:val="1"/>
      <w:marLeft w:val="0"/>
      <w:marRight w:val="0"/>
      <w:marTop w:val="0"/>
      <w:marBottom w:val="0"/>
      <w:divBdr>
        <w:top w:val="none" w:sz="0" w:space="0" w:color="auto"/>
        <w:left w:val="none" w:sz="0" w:space="0" w:color="auto"/>
        <w:bottom w:val="none" w:sz="0" w:space="0" w:color="auto"/>
        <w:right w:val="none" w:sz="0" w:space="0" w:color="auto"/>
      </w:divBdr>
    </w:div>
    <w:div w:id="700976729">
      <w:bodyDiv w:val="1"/>
      <w:marLeft w:val="0"/>
      <w:marRight w:val="0"/>
      <w:marTop w:val="0"/>
      <w:marBottom w:val="0"/>
      <w:divBdr>
        <w:top w:val="none" w:sz="0" w:space="0" w:color="auto"/>
        <w:left w:val="none" w:sz="0" w:space="0" w:color="auto"/>
        <w:bottom w:val="none" w:sz="0" w:space="0" w:color="auto"/>
        <w:right w:val="none" w:sz="0" w:space="0" w:color="auto"/>
      </w:divBdr>
    </w:div>
    <w:div w:id="700978768">
      <w:bodyDiv w:val="1"/>
      <w:marLeft w:val="0"/>
      <w:marRight w:val="0"/>
      <w:marTop w:val="0"/>
      <w:marBottom w:val="0"/>
      <w:divBdr>
        <w:top w:val="none" w:sz="0" w:space="0" w:color="auto"/>
        <w:left w:val="none" w:sz="0" w:space="0" w:color="auto"/>
        <w:bottom w:val="none" w:sz="0" w:space="0" w:color="auto"/>
        <w:right w:val="none" w:sz="0" w:space="0" w:color="auto"/>
      </w:divBdr>
    </w:div>
    <w:div w:id="701056187">
      <w:bodyDiv w:val="1"/>
      <w:marLeft w:val="0"/>
      <w:marRight w:val="0"/>
      <w:marTop w:val="0"/>
      <w:marBottom w:val="0"/>
      <w:divBdr>
        <w:top w:val="none" w:sz="0" w:space="0" w:color="auto"/>
        <w:left w:val="none" w:sz="0" w:space="0" w:color="auto"/>
        <w:bottom w:val="none" w:sz="0" w:space="0" w:color="auto"/>
        <w:right w:val="none" w:sz="0" w:space="0" w:color="auto"/>
      </w:divBdr>
    </w:div>
    <w:div w:id="701057203">
      <w:bodyDiv w:val="1"/>
      <w:marLeft w:val="0"/>
      <w:marRight w:val="0"/>
      <w:marTop w:val="0"/>
      <w:marBottom w:val="0"/>
      <w:divBdr>
        <w:top w:val="none" w:sz="0" w:space="0" w:color="auto"/>
        <w:left w:val="none" w:sz="0" w:space="0" w:color="auto"/>
        <w:bottom w:val="none" w:sz="0" w:space="0" w:color="auto"/>
        <w:right w:val="none" w:sz="0" w:space="0" w:color="auto"/>
      </w:divBdr>
    </w:div>
    <w:div w:id="701129868">
      <w:bodyDiv w:val="1"/>
      <w:marLeft w:val="0"/>
      <w:marRight w:val="0"/>
      <w:marTop w:val="0"/>
      <w:marBottom w:val="0"/>
      <w:divBdr>
        <w:top w:val="none" w:sz="0" w:space="0" w:color="auto"/>
        <w:left w:val="none" w:sz="0" w:space="0" w:color="auto"/>
        <w:bottom w:val="none" w:sz="0" w:space="0" w:color="auto"/>
        <w:right w:val="none" w:sz="0" w:space="0" w:color="auto"/>
      </w:divBdr>
    </w:div>
    <w:div w:id="701130624">
      <w:bodyDiv w:val="1"/>
      <w:marLeft w:val="0"/>
      <w:marRight w:val="0"/>
      <w:marTop w:val="0"/>
      <w:marBottom w:val="0"/>
      <w:divBdr>
        <w:top w:val="none" w:sz="0" w:space="0" w:color="auto"/>
        <w:left w:val="none" w:sz="0" w:space="0" w:color="auto"/>
        <w:bottom w:val="none" w:sz="0" w:space="0" w:color="auto"/>
        <w:right w:val="none" w:sz="0" w:space="0" w:color="auto"/>
      </w:divBdr>
    </w:div>
    <w:div w:id="701133793">
      <w:bodyDiv w:val="1"/>
      <w:marLeft w:val="0"/>
      <w:marRight w:val="0"/>
      <w:marTop w:val="0"/>
      <w:marBottom w:val="0"/>
      <w:divBdr>
        <w:top w:val="none" w:sz="0" w:space="0" w:color="auto"/>
        <w:left w:val="none" w:sz="0" w:space="0" w:color="auto"/>
        <w:bottom w:val="none" w:sz="0" w:space="0" w:color="auto"/>
        <w:right w:val="none" w:sz="0" w:space="0" w:color="auto"/>
      </w:divBdr>
    </w:div>
    <w:div w:id="701174007">
      <w:bodyDiv w:val="1"/>
      <w:marLeft w:val="0"/>
      <w:marRight w:val="0"/>
      <w:marTop w:val="0"/>
      <w:marBottom w:val="0"/>
      <w:divBdr>
        <w:top w:val="none" w:sz="0" w:space="0" w:color="auto"/>
        <w:left w:val="none" w:sz="0" w:space="0" w:color="auto"/>
        <w:bottom w:val="none" w:sz="0" w:space="0" w:color="auto"/>
        <w:right w:val="none" w:sz="0" w:space="0" w:color="auto"/>
      </w:divBdr>
    </w:div>
    <w:div w:id="701176831">
      <w:bodyDiv w:val="1"/>
      <w:marLeft w:val="0"/>
      <w:marRight w:val="0"/>
      <w:marTop w:val="0"/>
      <w:marBottom w:val="0"/>
      <w:divBdr>
        <w:top w:val="none" w:sz="0" w:space="0" w:color="auto"/>
        <w:left w:val="none" w:sz="0" w:space="0" w:color="auto"/>
        <w:bottom w:val="none" w:sz="0" w:space="0" w:color="auto"/>
        <w:right w:val="none" w:sz="0" w:space="0" w:color="auto"/>
      </w:divBdr>
    </w:div>
    <w:div w:id="701177327">
      <w:bodyDiv w:val="1"/>
      <w:marLeft w:val="0"/>
      <w:marRight w:val="0"/>
      <w:marTop w:val="0"/>
      <w:marBottom w:val="0"/>
      <w:divBdr>
        <w:top w:val="none" w:sz="0" w:space="0" w:color="auto"/>
        <w:left w:val="none" w:sz="0" w:space="0" w:color="auto"/>
        <w:bottom w:val="none" w:sz="0" w:space="0" w:color="auto"/>
        <w:right w:val="none" w:sz="0" w:space="0" w:color="auto"/>
      </w:divBdr>
    </w:div>
    <w:div w:id="701201120">
      <w:bodyDiv w:val="1"/>
      <w:marLeft w:val="0"/>
      <w:marRight w:val="0"/>
      <w:marTop w:val="0"/>
      <w:marBottom w:val="0"/>
      <w:divBdr>
        <w:top w:val="none" w:sz="0" w:space="0" w:color="auto"/>
        <w:left w:val="none" w:sz="0" w:space="0" w:color="auto"/>
        <w:bottom w:val="none" w:sz="0" w:space="0" w:color="auto"/>
        <w:right w:val="none" w:sz="0" w:space="0" w:color="auto"/>
      </w:divBdr>
    </w:div>
    <w:div w:id="701201300">
      <w:bodyDiv w:val="1"/>
      <w:marLeft w:val="0"/>
      <w:marRight w:val="0"/>
      <w:marTop w:val="0"/>
      <w:marBottom w:val="0"/>
      <w:divBdr>
        <w:top w:val="none" w:sz="0" w:space="0" w:color="auto"/>
        <w:left w:val="none" w:sz="0" w:space="0" w:color="auto"/>
        <w:bottom w:val="none" w:sz="0" w:space="0" w:color="auto"/>
        <w:right w:val="none" w:sz="0" w:space="0" w:color="auto"/>
      </w:divBdr>
    </w:div>
    <w:div w:id="701247507">
      <w:bodyDiv w:val="1"/>
      <w:marLeft w:val="0"/>
      <w:marRight w:val="0"/>
      <w:marTop w:val="0"/>
      <w:marBottom w:val="0"/>
      <w:divBdr>
        <w:top w:val="none" w:sz="0" w:space="0" w:color="auto"/>
        <w:left w:val="none" w:sz="0" w:space="0" w:color="auto"/>
        <w:bottom w:val="none" w:sz="0" w:space="0" w:color="auto"/>
        <w:right w:val="none" w:sz="0" w:space="0" w:color="auto"/>
      </w:divBdr>
    </w:div>
    <w:div w:id="701247628">
      <w:bodyDiv w:val="1"/>
      <w:marLeft w:val="0"/>
      <w:marRight w:val="0"/>
      <w:marTop w:val="0"/>
      <w:marBottom w:val="0"/>
      <w:divBdr>
        <w:top w:val="none" w:sz="0" w:space="0" w:color="auto"/>
        <w:left w:val="none" w:sz="0" w:space="0" w:color="auto"/>
        <w:bottom w:val="none" w:sz="0" w:space="0" w:color="auto"/>
        <w:right w:val="none" w:sz="0" w:space="0" w:color="auto"/>
      </w:divBdr>
    </w:div>
    <w:div w:id="701248490">
      <w:bodyDiv w:val="1"/>
      <w:marLeft w:val="0"/>
      <w:marRight w:val="0"/>
      <w:marTop w:val="0"/>
      <w:marBottom w:val="0"/>
      <w:divBdr>
        <w:top w:val="none" w:sz="0" w:space="0" w:color="auto"/>
        <w:left w:val="none" w:sz="0" w:space="0" w:color="auto"/>
        <w:bottom w:val="none" w:sz="0" w:space="0" w:color="auto"/>
        <w:right w:val="none" w:sz="0" w:space="0" w:color="auto"/>
      </w:divBdr>
    </w:div>
    <w:div w:id="701251384">
      <w:bodyDiv w:val="1"/>
      <w:marLeft w:val="0"/>
      <w:marRight w:val="0"/>
      <w:marTop w:val="0"/>
      <w:marBottom w:val="0"/>
      <w:divBdr>
        <w:top w:val="none" w:sz="0" w:space="0" w:color="auto"/>
        <w:left w:val="none" w:sz="0" w:space="0" w:color="auto"/>
        <w:bottom w:val="none" w:sz="0" w:space="0" w:color="auto"/>
        <w:right w:val="none" w:sz="0" w:space="0" w:color="auto"/>
      </w:divBdr>
    </w:div>
    <w:div w:id="701325597">
      <w:bodyDiv w:val="1"/>
      <w:marLeft w:val="0"/>
      <w:marRight w:val="0"/>
      <w:marTop w:val="0"/>
      <w:marBottom w:val="0"/>
      <w:divBdr>
        <w:top w:val="none" w:sz="0" w:space="0" w:color="auto"/>
        <w:left w:val="none" w:sz="0" w:space="0" w:color="auto"/>
        <w:bottom w:val="none" w:sz="0" w:space="0" w:color="auto"/>
        <w:right w:val="none" w:sz="0" w:space="0" w:color="auto"/>
      </w:divBdr>
    </w:div>
    <w:div w:id="701395037">
      <w:bodyDiv w:val="1"/>
      <w:marLeft w:val="0"/>
      <w:marRight w:val="0"/>
      <w:marTop w:val="0"/>
      <w:marBottom w:val="0"/>
      <w:divBdr>
        <w:top w:val="none" w:sz="0" w:space="0" w:color="auto"/>
        <w:left w:val="none" w:sz="0" w:space="0" w:color="auto"/>
        <w:bottom w:val="none" w:sz="0" w:space="0" w:color="auto"/>
        <w:right w:val="none" w:sz="0" w:space="0" w:color="auto"/>
      </w:divBdr>
    </w:div>
    <w:div w:id="701438322">
      <w:bodyDiv w:val="1"/>
      <w:marLeft w:val="0"/>
      <w:marRight w:val="0"/>
      <w:marTop w:val="0"/>
      <w:marBottom w:val="0"/>
      <w:divBdr>
        <w:top w:val="none" w:sz="0" w:space="0" w:color="auto"/>
        <w:left w:val="none" w:sz="0" w:space="0" w:color="auto"/>
        <w:bottom w:val="none" w:sz="0" w:space="0" w:color="auto"/>
        <w:right w:val="none" w:sz="0" w:space="0" w:color="auto"/>
      </w:divBdr>
    </w:div>
    <w:div w:id="701438448">
      <w:bodyDiv w:val="1"/>
      <w:marLeft w:val="0"/>
      <w:marRight w:val="0"/>
      <w:marTop w:val="0"/>
      <w:marBottom w:val="0"/>
      <w:divBdr>
        <w:top w:val="none" w:sz="0" w:space="0" w:color="auto"/>
        <w:left w:val="none" w:sz="0" w:space="0" w:color="auto"/>
        <w:bottom w:val="none" w:sz="0" w:space="0" w:color="auto"/>
        <w:right w:val="none" w:sz="0" w:space="0" w:color="auto"/>
      </w:divBdr>
    </w:div>
    <w:div w:id="701444069">
      <w:bodyDiv w:val="1"/>
      <w:marLeft w:val="0"/>
      <w:marRight w:val="0"/>
      <w:marTop w:val="0"/>
      <w:marBottom w:val="0"/>
      <w:divBdr>
        <w:top w:val="none" w:sz="0" w:space="0" w:color="auto"/>
        <w:left w:val="none" w:sz="0" w:space="0" w:color="auto"/>
        <w:bottom w:val="none" w:sz="0" w:space="0" w:color="auto"/>
        <w:right w:val="none" w:sz="0" w:space="0" w:color="auto"/>
      </w:divBdr>
    </w:div>
    <w:div w:id="701516015">
      <w:bodyDiv w:val="1"/>
      <w:marLeft w:val="0"/>
      <w:marRight w:val="0"/>
      <w:marTop w:val="0"/>
      <w:marBottom w:val="0"/>
      <w:divBdr>
        <w:top w:val="none" w:sz="0" w:space="0" w:color="auto"/>
        <w:left w:val="none" w:sz="0" w:space="0" w:color="auto"/>
        <w:bottom w:val="none" w:sz="0" w:space="0" w:color="auto"/>
        <w:right w:val="none" w:sz="0" w:space="0" w:color="auto"/>
      </w:divBdr>
    </w:div>
    <w:div w:id="701520644">
      <w:bodyDiv w:val="1"/>
      <w:marLeft w:val="0"/>
      <w:marRight w:val="0"/>
      <w:marTop w:val="0"/>
      <w:marBottom w:val="0"/>
      <w:divBdr>
        <w:top w:val="none" w:sz="0" w:space="0" w:color="auto"/>
        <w:left w:val="none" w:sz="0" w:space="0" w:color="auto"/>
        <w:bottom w:val="none" w:sz="0" w:space="0" w:color="auto"/>
        <w:right w:val="none" w:sz="0" w:space="0" w:color="auto"/>
      </w:divBdr>
    </w:div>
    <w:div w:id="701588952">
      <w:bodyDiv w:val="1"/>
      <w:marLeft w:val="0"/>
      <w:marRight w:val="0"/>
      <w:marTop w:val="0"/>
      <w:marBottom w:val="0"/>
      <w:divBdr>
        <w:top w:val="none" w:sz="0" w:space="0" w:color="auto"/>
        <w:left w:val="none" w:sz="0" w:space="0" w:color="auto"/>
        <w:bottom w:val="none" w:sz="0" w:space="0" w:color="auto"/>
        <w:right w:val="none" w:sz="0" w:space="0" w:color="auto"/>
      </w:divBdr>
    </w:div>
    <w:div w:id="701630367">
      <w:bodyDiv w:val="1"/>
      <w:marLeft w:val="0"/>
      <w:marRight w:val="0"/>
      <w:marTop w:val="0"/>
      <w:marBottom w:val="0"/>
      <w:divBdr>
        <w:top w:val="none" w:sz="0" w:space="0" w:color="auto"/>
        <w:left w:val="none" w:sz="0" w:space="0" w:color="auto"/>
        <w:bottom w:val="none" w:sz="0" w:space="0" w:color="auto"/>
        <w:right w:val="none" w:sz="0" w:space="0" w:color="auto"/>
      </w:divBdr>
    </w:div>
    <w:div w:id="701630802">
      <w:bodyDiv w:val="1"/>
      <w:marLeft w:val="0"/>
      <w:marRight w:val="0"/>
      <w:marTop w:val="0"/>
      <w:marBottom w:val="0"/>
      <w:divBdr>
        <w:top w:val="none" w:sz="0" w:space="0" w:color="auto"/>
        <w:left w:val="none" w:sz="0" w:space="0" w:color="auto"/>
        <w:bottom w:val="none" w:sz="0" w:space="0" w:color="auto"/>
        <w:right w:val="none" w:sz="0" w:space="0" w:color="auto"/>
      </w:divBdr>
    </w:div>
    <w:div w:id="701632977">
      <w:bodyDiv w:val="1"/>
      <w:marLeft w:val="0"/>
      <w:marRight w:val="0"/>
      <w:marTop w:val="0"/>
      <w:marBottom w:val="0"/>
      <w:divBdr>
        <w:top w:val="none" w:sz="0" w:space="0" w:color="auto"/>
        <w:left w:val="none" w:sz="0" w:space="0" w:color="auto"/>
        <w:bottom w:val="none" w:sz="0" w:space="0" w:color="auto"/>
        <w:right w:val="none" w:sz="0" w:space="0" w:color="auto"/>
      </w:divBdr>
    </w:div>
    <w:div w:id="701636318">
      <w:bodyDiv w:val="1"/>
      <w:marLeft w:val="0"/>
      <w:marRight w:val="0"/>
      <w:marTop w:val="0"/>
      <w:marBottom w:val="0"/>
      <w:divBdr>
        <w:top w:val="none" w:sz="0" w:space="0" w:color="auto"/>
        <w:left w:val="none" w:sz="0" w:space="0" w:color="auto"/>
        <w:bottom w:val="none" w:sz="0" w:space="0" w:color="auto"/>
        <w:right w:val="none" w:sz="0" w:space="0" w:color="auto"/>
      </w:divBdr>
    </w:div>
    <w:div w:id="701638324">
      <w:bodyDiv w:val="1"/>
      <w:marLeft w:val="0"/>
      <w:marRight w:val="0"/>
      <w:marTop w:val="0"/>
      <w:marBottom w:val="0"/>
      <w:divBdr>
        <w:top w:val="none" w:sz="0" w:space="0" w:color="auto"/>
        <w:left w:val="none" w:sz="0" w:space="0" w:color="auto"/>
        <w:bottom w:val="none" w:sz="0" w:space="0" w:color="auto"/>
        <w:right w:val="none" w:sz="0" w:space="0" w:color="auto"/>
      </w:divBdr>
    </w:div>
    <w:div w:id="701638618">
      <w:bodyDiv w:val="1"/>
      <w:marLeft w:val="0"/>
      <w:marRight w:val="0"/>
      <w:marTop w:val="0"/>
      <w:marBottom w:val="0"/>
      <w:divBdr>
        <w:top w:val="none" w:sz="0" w:space="0" w:color="auto"/>
        <w:left w:val="none" w:sz="0" w:space="0" w:color="auto"/>
        <w:bottom w:val="none" w:sz="0" w:space="0" w:color="auto"/>
        <w:right w:val="none" w:sz="0" w:space="0" w:color="auto"/>
      </w:divBdr>
    </w:div>
    <w:div w:id="701707352">
      <w:bodyDiv w:val="1"/>
      <w:marLeft w:val="0"/>
      <w:marRight w:val="0"/>
      <w:marTop w:val="0"/>
      <w:marBottom w:val="0"/>
      <w:divBdr>
        <w:top w:val="none" w:sz="0" w:space="0" w:color="auto"/>
        <w:left w:val="none" w:sz="0" w:space="0" w:color="auto"/>
        <w:bottom w:val="none" w:sz="0" w:space="0" w:color="auto"/>
        <w:right w:val="none" w:sz="0" w:space="0" w:color="auto"/>
      </w:divBdr>
    </w:div>
    <w:div w:id="701714641">
      <w:bodyDiv w:val="1"/>
      <w:marLeft w:val="0"/>
      <w:marRight w:val="0"/>
      <w:marTop w:val="0"/>
      <w:marBottom w:val="0"/>
      <w:divBdr>
        <w:top w:val="none" w:sz="0" w:space="0" w:color="auto"/>
        <w:left w:val="none" w:sz="0" w:space="0" w:color="auto"/>
        <w:bottom w:val="none" w:sz="0" w:space="0" w:color="auto"/>
        <w:right w:val="none" w:sz="0" w:space="0" w:color="auto"/>
      </w:divBdr>
    </w:div>
    <w:div w:id="701782576">
      <w:bodyDiv w:val="1"/>
      <w:marLeft w:val="0"/>
      <w:marRight w:val="0"/>
      <w:marTop w:val="0"/>
      <w:marBottom w:val="0"/>
      <w:divBdr>
        <w:top w:val="none" w:sz="0" w:space="0" w:color="auto"/>
        <w:left w:val="none" w:sz="0" w:space="0" w:color="auto"/>
        <w:bottom w:val="none" w:sz="0" w:space="0" w:color="auto"/>
        <w:right w:val="none" w:sz="0" w:space="0" w:color="auto"/>
      </w:divBdr>
    </w:div>
    <w:div w:id="701783490">
      <w:bodyDiv w:val="1"/>
      <w:marLeft w:val="0"/>
      <w:marRight w:val="0"/>
      <w:marTop w:val="0"/>
      <w:marBottom w:val="0"/>
      <w:divBdr>
        <w:top w:val="none" w:sz="0" w:space="0" w:color="auto"/>
        <w:left w:val="none" w:sz="0" w:space="0" w:color="auto"/>
        <w:bottom w:val="none" w:sz="0" w:space="0" w:color="auto"/>
        <w:right w:val="none" w:sz="0" w:space="0" w:color="auto"/>
      </w:divBdr>
    </w:div>
    <w:div w:id="701787525">
      <w:bodyDiv w:val="1"/>
      <w:marLeft w:val="0"/>
      <w:marRight w:val="0"/>
      <w:marTop w:val="0"/>
      <w:marBottom w:val="0"/>
      <w:divBdr>
        <w:top w:val="none" w:sz="0" w:space="0" w:color="auto"/>
        <w:left w:val="none" w:sz="0" w:space="0" w:color="auto"/>
        <w:bottom w:val="none" w:sz="0" w:space="0" w:color="auto"/>
        <w:right w:val="none" w:sz="0" w:space="0" w:color="auto"/>
      </w:divBdr>
    </w:div>
    <w:div w:id="701787947">
      <w:bodyDiv w:val="1"/>
      <w:marLeft w:val="0"/>
      <w:marRight w:val="0"/>
      <w:marTop w:val="0"/>
      <w:marBottom w:val="0"/>
      <w:divBdr>
        <w:top w:val="none" w:sz="0" w:space="0" w:color="auto"/>
        <w:left w:val="none" w:sz="0" w:space="0" w:color="auto"/>
        <w:bottom w:val="none" w:sz="0" w:space="0" w:color="auto"/>
        <w:right w:val="none" w:sz="0" w:space="0" w:color="auto"/>
      </w:divBdr>
    </w:div>
    <w:div w:id="701789651">
      <w:bodyDiv w:val="1"/>
      <w:marLeft w:val="0"/>
      <w:marRight w:val="0"/>
      <w:marTop w:val="0"/>
      <w:marBottom w:val="0"/>
      <w:divBdr>
        <w:top w:val="none" w:sz="0" w:space="0" w:color="auto"/>
        <w:left w:val="none" w:sz="0" w:space="0" w:color="auto"/>
        <w:bottom w:val="none" w:sz="0" w:space="0" w:color="auto"/>
        <w:right w:val="none" w:sz="0" w:space="0" w:color="auto"/>
      </w:divBdr>
    </w:div>
    <w:div w:id="701825855">
      <w:bodyDiv w:val="1"/>
      <w:marLeft w:val="0"/>
      <w:marRight w:val="0"/>
      <w:marTop w:val="0"/>
      <w:marBottom w:val="0"/>
      <w:divBdr>
        <w:top w:val="none" w:sz="0" w:space="0" w:color="auto"/>
        <w:left w:val="none" w:sz="0" w:space="0" w:color="auto"/>
        <w:bottom w:val="none" w:sz="0" w:space="0" w:color="auto"/>
        <w:right w:val="none" w:sz="0" w:space="0" w:color="auto"/>
      </w:divBdr>
    </w:div>
    <w:div w:id="701827243">
      <w:bodyDiv w:val="1"/>
      <w:marLeft w:val="0"/>
      <w:marRight w:val="0"/>
      <w:marTop w:val="0"/>
      <w:marBottom w:val="0"/>
      <w:divBdr>
        <w:top w:val="none" w:sz="0" w:space="0" w:color="auto"/>
        <w:left w:val="none" w:sz="0" w:space="0" w:color="auto"/>
        <w:bottom w:val="none" w:sz="0" w:space="0" w:color="auto"/>
        <w:right w:val="none" w:sz="0" w:space="0" w:color="auto"/>
      </w:divBdr>
    </w:div>
    <w:div w:id="701827835">
      <w:bodyDiv w:val="1"/>
      <w:marLeft w:val="0"/>
      <w:marRight w:val="0"/>
      <w:marTop w:val="0"/>
      <w:marBottom w:val="0"/>
      <w:divBdr>
        <w:top w:val="none" w:sz="0" w:space="0" w:color="auto"/>
        <w:left w:val="none" w:sz="0" w:space="0" w:color="auto"/>
        <w:bottom w:val="none" w:sz="0" w:space="0" w:color="auto"/>
        <w:right w:val="none" w:sz="0" w:space="0" w:color="auto"/>
      </w:divBdr>
    </w:div>
    <w:div w:id="701829987">
      <w:bodyDiv w:val="1"/>
      <w:marLeft w:val="0"/>
      <w:marRight w:val="0"/>
      <w:marTop w:val="0"/>
      <w:marBottom w:val="0"/>
      <w:divBdr>
        <w:top w:val="none" w:sz="0" w:space="0" w:color="auto"/>
        <w:left w:val="none" w:sz="0" w:space="0" w:color="auto"/>
        <w:bottom w:val="none" w:sz="0" w:space="0" w:color="auto"/>
        <w:right w:val="none" w:sz="0" w:space="0" w:color="auto"/>
      </w:divBdr>
    </w:div>
    <w:div w:id="701831266">
      <w:bodyDiv w:val="1"/>
      <w:marLeft w:val="0"/>
      <w:marRight w:val="0"/>
      <w:marTop w:val="0"/>
      <w:marBottom w:val="0"/>
      <w:divBdr>
        <w:top w:val="none" w:sz="0" w:space="0" w:color="auto"/>
        <w:left w:val="none" w:sz="0" w:space="0" w:color="auto"/>
        <w:bottom w:val="none" w:sz="0" w:space="0" w:color="auto"/>
        <w:right w:val="none" w:sz="0" w:space="0" w:color="auto"/>
      </w:divBdr>
    </w:div>
    <w:div w:id="701900755">
      <w:bodyDiv w:val="1"/>
      <w:marLeft w:val="0"/>
      <w:marRight w:val="0"/>
      <w:marTop w:val="0"/>
      <w:marBottom w:val="0"/>
      <w:divBdr>
        <w:top w:val="none" w:sz="0" w:space="0" w:color="auto"/>
        <w:left w:val="none" w:sz="0" w:space="0" w:color="auto"/>
        <w:bottom w:val="none" w:sz="0" w:space="0" w:color="auto"/>
        <w:right w:val="none" w:sz="0" w:space="0" w:color="auto"/>
      </w:divBdr>
    </w:div>
    <w:div w:id="701901569">
      <w:bodyDiv w:val="1"/>
      <w:marLeft w:val="0"/>
      <w:marRight w:val="0"/>
      <w:marTop w:val="0"/>
      <w:marBottom w:val="0"/>
      <w:divBdr>
        <w:top w:val="none" w:sz="0" w:space="0" w:color="auto"/>
        <w:left w:val="none" w:sz="0" w:space="0" w:color="auto"/>
        <w:bottom w:val="none" w:sz="0" w:space="0" w:color="auto"/>
        <w:right w:val="none" w:sz="0" w:space="0" w:color="auto"/>
      </w:divBdr>
    </w:div>
    <w:div w:id="701901910">
      <w:bodyDiv w:val="1"/>
      <w:marLeft w:val="0"/>
      <w:marRight w:val="0"/>
      <w:marTop w:val="0"/>
      <w:marBottom w:val="0"/>
      <w:divBdr>
        <w:top w:val="none" w:sz="0" w:space="0" w:color="auto"/>
        <w:left w:val="none" w:sz="0" w:space="0" w:color="auto"/>
        <w:bottom w:val="none" w:sz="0" w:space="0" w:color="auto"/>
        <w:right w:val="none" w:sz="0" w:space="0" w:color="auto"/>
      </w:divBdr>
    </w:div>
    <w:div w:id="701903908">
      <w:bodyDiv w:val="1"/>
      <w:marLeft w:val="0"/>
      <w:marRight w:val="0"/>
      <w:marTop w:val="0"/>
      <w:marBottom w:val="0"/>
      <w:divBdr>
        <w:top w:val="none" w:sz="0" w:space="0" w:color="auto"/>
        <w:left w:val="none" w:sz="0" w:space="0" w:color="auto"/>
        <w:bottom w:val="none" w:sz="0" w:space="0" w:color="auto"/>
        <w:right w:val="none" w:sz="0" w:space="0" w:color="auto"/>
      </w:divBdr>
    </w:div>
    <w:div w:id="701974140">
      <w:bodyDiv w:val="1"/>
      <w:marLeft w:val="0"/>
      <w:marRight w:val="0"/>
      <w:marTop w:val="0"/>
      <w:marBottom w:val="0"/>
      <w:divBdr>
        <w:top w:val="none" w:sz="0" w:space="0" w:color="auto"/>
        <w:left w:val="none" w:sz="0" w:space="0" w:color="auto"/>
        <w:bottom w:val="none" w:sz="0" w:space="0" w:color="auto"/>
        <w:right w:val="none" w:sz="0" w:space="0" w:color="auto"/>
      </w:divBdr>
    </w:div>
    <w:div w:id="701974869">
      <w:bodyDiv w:val="1"/>
      <w:marLeft w:val="0"/>
      <w:marRight w:val="0"/>
      <w:marTop w:val="0"/>
      <w:marBottom w:val="0"/>
      <w:divBdr>
        <w:top w:val="none" w:sz="0" w:space="0" w:color="auto"/>
        <w:left w:val="none" w:sz="0" w:space="0" w:color="auto"/>
        <w:bottom w:val="none" w:sz="0" w:space="0" w:color="auto"/>
        <w:right w:val="none" w:sz="0" w:space="0" w:color="auto"/>
      </w:divBdr>
    </w:div>
    <w:div w:id="701974987">
      <w:bodyDiv w:val="1"/>
      <w:marLeft w:val="0"/>
      <w:marRight w:val="0"/>
      <w:marTop w:val="0"/>
      <w:marBottom w:val="0"/>
      <w:divBdr>
        <w:top w:val="none" w:sz="0" w:space="0" w:color="auto"/>
        <w:left w:val="none" w:sz="0" w:space="0" w:color="auto"/>
        <w:bottom w:val="none" w:sz="0" w:space="0" w:color="auto"/>
        <w:right w:val="none" w:sz="0" w:space="0" w:color="auto"/>
      </w:divBdr>
    </w:div>
    <w:div w:id="701975768">
      <w:bodyDiv w:val="1"/>
      <w:marLeft w:val="0"/>
      <w:marRight w:val="0"/>
      <w:marTop w:val="0"/>
      <w:marBottom w:val="0"/>
      <w:divBdr>
        <w:top w:val="none" w:sz="0" w:space="0" w:color="auto"/>
        <w:left w:val="none" w:sz="0" w:space="0" w:color="auto"/>
        <w:bottom w:val="none" w:sz="0" w:space="0" w:color="auto"/>
        <w:right w:val="none" w:sz="0" w:space="0" w:color="auto"/>
      </w:divBdr>
    </w:div>
    <w:div w:id="701976938">
      <w:bodyDiv w:val="1"/>
      <w:marLeft w:val="0"/>
      <w:marRight w:val="0"/>
      <w:marTop w:val="0"/>
      <w:marBottom w:val="0"/>
      <w:divBdr>
        <w:top w:val="none" w:sz="0" w:space="0" w:color="auto"/>
        <w:left w:val="none" w:sz="0" w:space="0" w:color="auto"/>
        <w:bottom w:val="none" w:sz="0" w:space="0" w:color="auto"/>
        <w:right w:val="none" w:sz="0" w:space="0" w:color="auto"/>
      </w:divBdr>
    </w:div>
    <w:div w:id="701980905">
      <w:bodyDiv w:val="1"/>
      <w:marLeft w:val="0"/>
      <w:marRight w:val="0"/>
      <w:marTop w:val="0"/>
      <w:marBottom w:val="0"/>
      <w:divBdr>
        <w:top w:val="none" w:sz="0" w:space="0" w:color="auto"/>
        <w:left w:val="none" w:sz="0" w:space="0" w:color="auto"/>
        <w:bottom w:val="none" w:sz="0" w:space="0" w:color="auto"/>
        <w:right w:val="none" w:sz="0" w:space="0" w:color="auto"/>
      </w:divBdr>
    </w:div>
    <w:div w:id="701982172">
      <w:bodyDiv w:val="1"/>
      <w:marLeft w:val="0"/>
      <w:marRight w:val="0"/>
      <w:marTop w:val="0"/>
      <w:marBottom w:val="0"/>
      <w:divBdr>
        <w:top w:val="none" w:sz="0" w:space="0" w:color="auto"/>
        <w:left w:val="none" w:sz="0" w:space="0" w:color="auto"/>
        <w:bottom w:val="none" w:sz="0" w:space="0" w:color="auto"/>
        <w:right w:val="none" w:sz="0" w:space="0" w:color="auto"/>
      </w:divBdr>
    </w:div>
    <w:div w:id="702022303">
      <w:bodyDiv w:val="1"/>
      <w:marLeft w:val="0"/>
      <w:marRight w:val="0"/>
      <w:marTop w:val="0"/>
      <w:marBottom w:val="0"/>
      <w:divBdr>
        <w:top w:val="none" w:sz="0" w:space="0" w:color="auto"/>
        <w:left w:val="none" w:sz="0" w:space="0" w:color="auto"/>
        <w:bottom w:val="none" w:sz="0" w:space="0" w:color="auto"/>
        <w:right w:val="none" w:sz="0" w:space="0" w:color="auto"/>
      </w:divBdr>
    </w:div>
    <w:div w:id="702022974">
      <w:bodyDiv w:val="1"/>
      <w:marLeft w:val="0"/>
      <w:marRight w:val="0"/>
      <w:marTop w:val="0"/>
      <w:marBottom w:val="0"/>
      <w:divBdr>
        <w:top w:val="none" w:sz="0" w:space="0" w:color="auto"/>
        <w:left w:val="none" w:sz="0" w:space="0" w:color="auto"/>
        <w:bottom w:val="none" w:sz="0" w:space="0" w:color="auto"/>
        <w:right w:val="none" w:sz="0" w:space="0" w:color="auto"/>
      </w:divBdr>
    </w:div>
    <w:div w:id="702024242">
      <w:bodyDiv w:val="1"/>
      <w:marLeft w:val="0"/>
      <w:marRight w:val="0"/>
      <w:marTop w:val="0"/>
      <w:marBottom w:val="0"/>
      <w:divBdr>
        <w:top w:val="none" w:sz="0" w:space="0" w:color="auto"/>
        <w:left w:val="none" w:sz="0" w:space="0" w:color="auto"/>
        <w:bottom w:val="none" w:sz="0" w:space="0" w:color="auto"/>
        <w:right w:val="none" w:sz="0" w:space="0" w:color="auto"/>
      </w:divBdr>
    </w:div>
    <w:div w:id="702052188">
      <w:bodyDiv w:val="1"/>
      <w:marLeft w:val="0"/>
      <w:marRight w:val="0"/>
      <w:marTop w:val="0"/>
      <w:marBottom w:val="0"/>
      <w:divBdr>
        <w:top w:val="none" w:sz="0" w:space="0" w:color="auto"/>
        <w:left w:val="none" w:sz="0" w:space="0" w:color="auto"/>
        <w:bottom w:val="none" w:sz="0" w:space="0" w:color="auto"/>
        <w:right w:val="none" w:sz="0" w:space="0" w:color="auto"/>
      </w:divBdr>
    </w:div>
    <w:div w:id="702052405">
      <w:bodyDiv w:val="1"/>
      <w:marLeft w:val="0"/>
      <w:marRight w:val="0"/>
      <w:marTop w:val="0"/>
      <w:marBottom w:val="0"/>
      <w:divBdr>
        <w:top w:val="none" w:sz="0" w:space="0" w:color="auto"/>
        <w:left w:val="none" w:sz="0" w:space="0" w:color="auto"/>
        <w:bottom w:val="none" w:sz="0" w:space="0" w:color="auto"/>
        <w:right w:val="none" w:sz="0" w:space="0" w:color="auto"/>
      </w:divBdr>
    </w:div>
    <w:div w:id="702095802">
      <w:bodyDiv w:val="1"/>
      <w:marLeft w:val="0"/>
      <w:marRight w:val="0"/>
      <w:marTop w:val="0"/>
      <w:marBottom w:val="0"/>
      <w:divBdr>
        <w:top w:val="none" w:sz="0" w:space="0" w:color="auto"/>
        <w:left w:val="none" w:sz="0" w:space="0" w:color="auto"/>
        <w:bottom w:val="none" w:sz="0" w:space="0" w:color="auto"/>
        <w:right w:val="none" w:sz="0" w:space="0" w:color="auto"/>
      </w:divBdr>
    </w:div>
    <w:div w:id="702169721">
      <w:bodyDiv w:val="1"/>
      <w:marLeft w:val="0"/>
      <w:marRight w:val="0"/>
      <w:marTop w:val="0"/>
      <w:marBottom w:val="0"/>
      <w:divBdr>
        <w:top w:val="none" w:sz="0" w:space="0" w:color="auto"/>
        <w:left w:val="none" w:sz="0" w:space="0" w:color="auto"/>
        <w:bottom w:val="none" w:sz="0" w:space="0" w:color="auto"/>
        <w:right w:val="none" w:sz="0" w:space="0" w:color="auto"/>
      </w:divBdr>
    </w:div>
    <w:div w:id="702171275">
      <w:bodyDiv w:val="1"/>
      <w:marLeft w:val="0"/>
      <w:marRight w:val="0"/>
      <w:marTop w:val="0"/>
      <w:marBottom w:val="0"/>
      <w:divBdr>
        <w:top w:val="none" w:sz="0" w:space="0" w:color="auto"/>
        <w:left w:val="none" w:sz="0" w:space="0" w:color="auto"/>
        <w:bottom w:val="none" w:sz="0" w:space="0" w:color="auto"/>
        <w:right w:val="none" w:sz="0" w:space="0" w:color="auto"/>
      </w:divBdr>
    </w:div>
    <w:div w:id="702172649">
      <w:bodyDiv w:val="1"/>
      <w:marLeft w:val="0"/>
      <w:marRight w:val="0"/>
      <w:marTop w:val="0"/>
      <w:marBottom w:val="0"/>
      <w:divBdr>
        <w:top w:val="none" w:sz="0" w:space="0" w:color="auto"/>
        <w:left w:val="none" w:sz="0" w:space="0" w:color="auto"/>
        <w:bottom w:val="none" w:sz="0" w:space="0" w:color="auto"/>
        <w:right w:val="none" w:sz="0" w:space="0" w:color="auto"/>
      </w:divBdr>
    </w:div>
    <w:div w:id="702218593">
      <w:bodyDiv w:val="1"/>
      <w:marLeft w:val="0"/>
      <w:marRight w:val="0"/>
      <w:marTop w:val="0"/>
      <w:marBottom w:val="0"/>
      <w:divBdr>
        <w:top w:val="none" w:sz="0" w:space="0" w:color="auto"/>
        <w:left w:val="none" w:sz="0" w:space="0" w:color="auto"/>
        <w:bottom w:val="none" w:sz="0" w:space="0" w:color="auto"/>
        <w:right w:val="none" w:sz="0" w:space="0" w:color="auto"/>
      </w:divBdr>
    </w:div>
    <w:div w:id="702242383">
      <w:bodyDiv w:val="1"/>
      <w:marLeft w:val="0"/>
      <w:marRight w:val="0"/>
      <w:marTop w:val="0"/>
      <w:marBottom w:val="0"/>
      <w:divBdr>
        <w:top w:val="none" w:sz="0" w:space="0" w:color="auto"/>
        <w:left w:val="none" w:sz="0" w:space="0" w:color="auto"/>
        <w:bottom w:val="none" w:sz="0" w:space="0" w:color="auto"/>
        <w:right w:val="none" w:sz="0" w:space="0" w:color="auto"/>
      </w:divBdr>
    </w:div>
    <w:div w:id="702242738">
      <w:bodyDiv w:val="1"/>
      <w:marLeft w:val="0"/>
      <w:marRight w:val="0"/>
      <w:marTop w:val="0"/>
      <w:marBottom w:val="0"/>
      <w:divBdr>
        <w:top w:val="none" w:sz="0" w:space="0" w:color="auto"/>
        <w:left w:val="none" w:sz="0" w:space="0" w:color="auto"/>
        <w:bottom w:val="none" w:sz="0" w:space="0" w:color="auto"/>
        <w:right w:val="none" w:sz="0" w:space="0" w:color="auto"/>
      </w:divBdr>
    </w:div>
    <w:div w:id="702247351">
      <w:bodyDiv w:val="1"/>
      <w:marLeft w:val="0"/>
      <w:marRight w:val="0"/>
      <w:marTop w:val="0"/>
      <w:marBottom w:val="0"/>
      <w:divBdr>
        <w:top w:val="none" w:sz="0" w:space="0" w:color="auto"/>
        <w:left w:val="none" w:sz="0" w:space="0" w:color="auto"/>
        <w:bottom w:val="none" w:sz="0" w:space="0" w:color="auto"/>
        <w:right w:val="none" w:sz="0" w:space="0" w:color="auto"/>
      </w:divBdr>
    </w:div>
    <w:div w:id="702250967">
      <w:bodyDiv w:val="1"/>
      <w:marLeft w:val="0"/>
      <w:marRight w:val="0"/>
      <w:marTop w:val="0"/>
      <w:marBottom w:val="0"/>
      <w:divBdr>
        <w:top w:val="none" w:sz="0" w:space="0" w:color="auto"/>
        <w:left w:val="none" w:sz="0" w:space="0" w:color="auto"/>
        <w:bottom w:val="none" w:sz="0" w:space="0" w:color="auto"/>
        <w:right w:val="none" w:sz="0" w:space="0" w:color="auto"/>
      </w:divBdr>
    </w:div>
    <w:div w:id="702293058">
      <w:bodyDiv w:val="1"/>
      <w:marLeft w:val="0"/>
      <w:marRight w:val="0"/>
      <w:marTop w:val="0"/>
      <w:marBottom w:val="0"/>
      <w:divBdr>
        <w:top w:val="none" w:sz="0" w:space="0" w:color="auto"/>
        <w:left w:val="none" w:sz="0" w:space="0" w:color="auto"/>
        <w:bottom w:val="none" w:sz="0" w:space="0" w:color="auto"/>
        <w:right w:val="none" w:sz="0" w:space="0" w:color="auto"/>
      </w:divBdr>
    </w:div>
    <w:div w:id="702369235">
      <w:bodyDiv w:val="1"/>
      <w:marLeft w:val="0"/>
      <w:marRight w:val="0"/>
      <w:marTop w:val="0"/>
      <w:marBottom w:val="0"/>
      <w:divBdr>
        <w:top w:val="none" w:sz="0" w:space="0" w:color="auto"/>
        <w:left w:val="none" w:sz="0" w:space="0" w:color="auto"/>
        <w:bottom w:val="none" w:sz="0" w:space="0" w:color="auto"/>
        <w:right w:val="none" w:sz="0" w:space="0" w:color="auto"/>
      </w:divBdr>
    </w:div>
    <w:div w:id="702369773">
      <w:bodyDiv w:val="1"/>
      <w:marLeft w:val="0"/>
      <w:marRight w:val="0"/>
      <w:marTop w:val="0"/>
      <w:marBottom w:val="0"/>
      <w:divBdr>
        <w:top w:val="none" w:sz="0" w:space="0" w:color="auto"/>
        <w:left w:val="none" w:sz="0" w:space="0" w:color="auto"/>
        <w:bottom w:val="none" w:sz="0" w:space="0" w:color="auto"/>
        <w:right w:val="none" w:sz="0" w:space="0" w:color="auto"/>
      </w:divBdr>
    </w:div>
    <w:div w:id="702436019">
      <w:bodyDiv w:val="1"/>
      <w:marLeft w:val="0"/>
      <w:marRight w:val="0"/>
      <w:marTop w:val="0"/>
      <w:marBottom w:val="0"/>
      <w:divBdr>
        <w:top w:val="none" w:sz="0" w:space="0" w:color="auto"/>
        <w:left w:val="none" w:sz="0" w:space="0" w:color="auto"/>
        <w:bottom w:val="none" w:sz="0" w:space="0" w:color="auto"/>
        <w:right w:val="none" w:sz="0" w:space="0" w:color="auto"/>
      </w:divBdr>
    </w:div>
    <w:div w:id="702436489">
      <w:bodyDiv w:val="1"/>
      <w:marLeft w:val="0"/>
      <w:marRight w:val="0"/>
      <w:marTop w:val="0"/>
      <w:marBottom w:val="0"/>
      <w:divBdr>
        <w:top w:val="none" w:sz="0" w:space="0" w:color="auto"/>
        <w:left w:val="none" w:sz="0" w:space="0" w:color="auto"/>
        <w:bottom w:val="none" w:sz="0" w:space="0" w:color="auto"/>
        <w:right w:val="none" w:sz="0" w:space="0" w:color="auto"/>
      </w:divBdr>
    </w:div>
    <w:div w:id="702441087">
      <w:bodyDiv w:val="1"/>
      <w:marLeft w:val="0"/>
      <w:marRight w:val="0"/>
      <w:marTop w:val="0"/>
      <w:marBottom w:val="0"/>
      <w:divBdr>
        <w:top w:val="none" w:sz="0" w:space="0" w:color="auto"/>
        <w:left w:val="none" w:sz="0" w:space="0" w:color="auto"/>
        <w:bottom w:val="none" w:sz="0" w:space="0" w:color="auto"/>
        <w:right w:val="none" w:sz="0" w:space="0" w:color="auto"/>
      </w:divBdr>
    </w:div>
    <w:div w:id="702443439">
      <w:bodyDiv w:val="1"/>
      <w:marLeft w:val="0"/>
      <w:marRight w:val="0"/>
      <w:marTop w:val="0"/>
      <w:marBottom w:val="0"/>
      <w:divBdr>
        <w:top w:val="none" w:sz="0" w:space="0" w:color="auto"/>
        <w:left w:val="none" w:sz="0" w:space="0" w:color="auto"/>
        <w:bottom w:val="none" w:sz="0" w:space="0" w:color="auto"/>
        <w:right w:val="none" w:sz="0" w:space="0" w:color="auto"/>
      </w:divBdr>
    </w:div>
    <w:div w:id="702481340">
      <w:bodyDiv w:val="1"/>
      <w:marLeft w:val="0"/>
      <w:marRight w:val="0"/>
      <w:marTop w:val="0"/>
      <w:marBottom w:val="0"/>
      <w:divBdr>
        <w:top w:val="none" w:sz="0" w:space="0" w:color="auto"/>
        <w:left w:val="none" w:sz="0" w:space="0" w:color="auto"/>
        <w:bottom w:val="none" w:sz="0" w:space="0" w:color="auto"/>
        <w:right w:val="none" w:sz="0" w:space="0" w:color="auto"/>
      </w:divBdr>
    </w:div>
    <w:div w:id="702482638">
      <w:bodyDiv w:val="1"/>
      <w:marLeft w:val="0"/>
      <w:marRight w:val="0"/>
      <w:marTop w:val="0"/>
      <w:marBottom w:val="0"/>
      <w:divBdr>
        <w:top w:val="none" w:sz="0" w:space="0" w:color="auto"/>
        <w:left w:val="none" w:sz="0" w:space="0" w:color="auto"/>
        <w:bottom w:val="none" w:sz="0" w:space="0" w:color="auto"/>
        <w:right w:val="none" w:sz="0" w:space="0" w:color="auto"/>
      </w:divBdr>
    </w:div>
    <w:div w:id="702559130">
      <w:bodyDiv w:val="1"/>
      <w:marLeft w:val="0"/>
      <w:marRight w:val="0"/>
      <w:marTop w:val="0"/>
      <w:marBottom w:val="0"/>
      <w:divBdr>
        <w:top w:val="none" w:sz="0" w:space="0" w:color="auto"/>
        <w:left w:val="none" w:sz="0" w:space="0" w:color="auto"/>
        <w:bottom w:val="none" w:sz="0" w:space="0" w:color="auto"/>
        <w:right w:val="none" w:sz="0" w:space="0" w:color="auto"/>
      </w:divBdr>
    </w:div>
    <w:div w:id="702560180">
      <w:bodyDiv w:val="1"/>
      <w:marLeft w:val="0"/>
      <w:marRight w:val="0"/>
      <w:marTop w:val="0"/>
      <w:marBottom w:val="0"/>
      <w:divBdr>
        <w:top w:val="none" w:sz="0" w:space="0" w:color="auto"/>
        <w:left w:val="none" w:sz="0" w:space="0" w:color="auto"/>
        <w:bottom w:val="none" w:sz="0" w:space="0" w:color="auto"/>
        <w:right w:val="none" w:sz="0" w:space="0" w:color="auto"/>
      </w:divBdr>
    </w:div>
    <w:div w:id="702636509">
      <w:bodyDiv w:val="1"/>
      <w:marLeft w:val="0"/>
      <w:marRight w:val="0"/>
      <w:marTop w:val="0"/>
      <w:marBottom w:val="0"/>
      <w:divBdr>
        <w:top w:val="none" w:sz="0" w:space="0" w:color="auto"/>
        <w:left w:val="none" w:sz="0" w:space="0" w:color="auto"/>
        <w:bottom w:val="none" w:sz="0" w:space="0" w:color="auto"/>
        <w:right w:val="none" w:sz="0" w:space="0" w:color="auto"/>
      </w:divBdr>
    </w:div>
    <w:div w:id="702706042">
      <w:bodyDiv w:val="1"/>
      <w:marLeft w:val="0"/>
      <w:marRight w:val="0"/>
      <w:marTop w:val="0"/>
      <w:marBottom w:val="0"/>
      <w:divBdr>
        <w:top w:val="none" w:sz="0" w:space="0" w:color="auto"/>
        <w:left w:val="none" w:sz="0" w:space="0" w:color="auto"/>
        <w:bottom w:val="none" w:sz="0" w:space="0" w:color="auto"/>
        <w:right w:val="none" w:sz="0" w:space="0" w:color="auto"/>
      </w:divBdr>
    </w:div>
    <w:div w:id="702709393">
      <w:bodyDiv w:val="1"/>
      <w:marLeft w:val="0"/>
      <w:marRight w:val="0"/>
      <w:marTop w:val="0"/>
      <w:marBottom w:val="0"/>
      <w:divBdr>
        <w:top w:val="none" w:sz="0" w:space="0" w:color="auto"/>
        <w:left w:val="none" w:sz="0" w:space="0" w:color="auto"/>
        <w:bottom w:val="none" w:sz="0" w:space="0" w:color="auto"/>
        <w:right w:val="none" w:sz="0" w:space="0" w:color="auto"/>
      </w:divBdr>
    </w:div>
    <w:div w:id="702750340">
      <w:bodyDiv w:val="1"/>
      <w:marLeft w:val="0"/>
      <w:marRight w:val="0"/>
      <w:marTop w:val="0"/>
      <w:marBottom w:val="0"/>
      <w:divBdr>
        <w:top w:val="none" w:sz="0" w:space="0" w:color="auto"/>
        <w:left w:val="none" w:sz="0" w:space="0" w:color="auto"/>
        <w:bottom w:val="none" w:sz="0" w:space="0" w:color="auto"/>
        <w:right w:val="none" w:sz="0" w:space="0" w:color="auto"/>
      </w:divBdr>
    </w:div>
    <w:div w:id="702751724">
      <w:bodyDiv w:val="1"/>
      <w:marLeft w:val="0"/>
      <w:marRight w:val="0"/>
      <w:marTop w:val="0"/>
      <w:marBottom w:val="0"/>
      <w:divBdr>
        <w:top w:val="none" w:sz="0" w:space="0" w:color="auto"/>
        <w:left w:val="none" w:sz="0" w:space="0" w:color="auto"/>
        <w:bottom w:val="none" w:sz="0" w:space="0" w:color="auto"/>
        <w:right w:val="none" w:sz="0" w:space="0" w:color="auto"/>
      </w:divBdr>
    </w:div>
    <w:div w:id="702754257">
      <w:bodyDiv w:val="1"/>
      <w:marLeft w:val="0"/>
      <w:marRight w:val="0"/>
      <w:marTop w:val="0"/>
      <w:marBottom w:val="0"/>
      <w:divBdr>
        <w:top w:val="none" w:sz="0" w:space="0" w:color="auto"/>
        <w:left w:val="none" w:sz="0" w:space="0" w:color="auto"/>
        <w:bottom w:val="none" w:sz="0" w:space="0" w:color="auto"/>
        <w:right w:val="none" w:sz="0" w:space="0" w:color="auto"/>
      </w:divBdr>
    </w:div>
    <w:div w:id="702755625">
      <w:bodyDiv w:val="1"/>
      <w:marLeft w:val="0"/>
      <w:marRight w:val="0"/>
      <w:marTop w:val="0"/>
      <w:marBottom w:val="0"/>
      <w:divBdr>
        <w:top w:val="none" w:sz="0" w:space="0" w:color="auto"/>
        <w:left w:val="none" w:sz="0" w:space="0" w:color="auto"/>
        <w:bottom w:val="none" w:sz="0" w:space="0" w:color="auto"/>
        <w:right w:val="none" w:sz="0" w:space="0" w:color="auto"/>
      </w:divBdr>
    </w:div>
    <w:div w:id="702825845">
      <w:bodyDiv w:val="1"/>
      <w:marLeft w:val="0"/>
      <w:marRight w:val="0"/>
      <w:marTop w:val="0"/>
      <w:marBottom w:val="0"/>
      <w:divBdr>
        <w:top w:val="none" w:sz="0" w:space="0" w:color="auto"/>
        <w:left w:val="none" w:sz="0" w:space="0" w:color="auto"/>
        <w:bottom w:val="none" w:sz="0" w:space="0" w:color="auto"/>
        <w:right w:val="none" w:sz="0" w:space="0" w:color="auto"/>
      </w:divBdr>
    </w:div>
    <w:div w:id="702827214">
      <w:bodyDiv w:val="1"/>
      <w:marLeft w:val="0"/>
      <w:marRight w:val="0"/>
      <w:marTop w:val="0"/>
      <w:marBottom w:val="0"/>
      <w:divBdr>
        <w:top w:val="none" w:sz="0" w:space="0" w:color="auto"/>
        <w:left w:val="none" w:sz="0" w:space="0" w:color="auto"/>
        <w:bottom w:val="none" w:sz="0" w:space="0" w:color="auto"/>
        <w:right w:val="none" w:sz="0" w:space="0" w:color="auto"/>
      </w:divBdr>
    </w:div>
    <w:div w:id="702901328">
      <w:bodyDiv w:val="1"/>
      <w:marLeft w:val="0"/>
      <w:marRight w:val="0"/>
      <w:marTop w:val="0"/>
      <w:marBottom w:val="0"/>
      <w:divBdr>
        <w:top w:val="none" w:sz="0" w:space="0" w:color="auto"/>
        <w:left w:val="none" w:sz="0" w:space="0" w:color="auto"/>
        <w:bottom w:val="none" w:sz="0" w:space="0" w:color="auto"/>
        <w:right w:val="none" w:sz="0" w:space="0" w:color="auto"/>
      </w:divBdr>
    </w:div>
    <w:div w:id="702901836">
      <w:bodyDiv w:val="1"/>
      <w:marLeft w:val="0"/>
      <w:marRight w:val="0"/>
      <w:marTop w:val="0"/>
      <w:marBottom w:val="0"/>
      <w:divBdr>
        <w:top w:val="none" w:sz="0" w:space="0" w:color="auto"/>
        <w:left w:val="none" w:sz="0" w:space="0" w:color="auto"/>
        <w:bottom w:val="none" w:sz="0" w:space="0" w:color="auto"/>
        <w:right w:val="none" w:sz="0" w:space="0" w:color="auto"/>
      </w:divBdr>
    </w:div>
    <w:div w:id="702902085">
      <w:bodyDiv w:val="1"/>
      <w:marLeft w:val="0"/>
      <w:marRight w:val="0"/>
      <w:marTop w:val="0"/>
      <w:marBottom w:val="0"/>
      <w:divBdr>
        <w:top w:val="none" w:sz="0" w:space="0" w:color="auto"/>
        <w:left w:val="none" w:sz="0" w:space="0" w:color="auto"/>
        <w:bottom w:val="none" w:sz="0" w:space="0" w:color="auto"/>
        <w:right w:val="none" w:sz="0" w:space="0" w:color="auto"/>
      </w:divBdr>
    </w:div>
    <w:div w:id="702902945">
      <w:bodyDiv w:val="1"/>
      <w:marLeft w:val="0"/>
      <w:marRight w:val="0"/>
      <w:marTop w:val="0"/>
      <w:marBottom w:val="0"/>
      <w:divBdr>
        <w:top w:val="none" w:sz="0" w:space="0" w:color="auto"/>
        <w:left w:val="none" w:sz="0" w:space="0" w:color="auto"/>
        <w:bottom w:val="none" w:sz="0" w:space="0" w:color="auto"/>
        <w:right w:val="none" w:sz="0" w:space="0" w:color="auto"/>
      </w:divBdr>
    </w:div>
    <w:div w:id="702903511">
      <w:bodyDiv w:val="1"/>
      <w:marLeft w:val="0"/>
      <w:marRight w:val="0"/>
      <w:marTop w:val="0"/>
      <w:marBottom w:val="0"/>
      <w:divBdr>
        <w:top w:val="none" w:sz="0" w:space="0" w:color="auto"/>
        <w:left w:val="none" w:sz="0" w:space="0" w:color="auto"/>
        <w:bottom w:val="none" w:sz="0" w:space="0" w:color="auto"/>
        <w:right w:val="none" w:sz="0" w:space="0" w:color="auto"/>
      </w:divBdr>
    </w:div>
    <w:div w:id="702903970">
      <w:bodyDiv w:val="1"/>
      <w:marLeft w:val="0"/>
      <w:marRight w:val="0"/>
      <w:marTop w:val="0"/>
      <w:marBottom w:val="0"/>
      <w:divBdr>
        <w:top w:val="none" w:sz="0" w:space="0" w:color="auto"/>
        <w:left w:val="none" w:sz="0" w:space="0" w:color="auto"/>
        <w:bottom w:val="none" w:sz="0" w:space="0" w:color="auto"/>
        <w:right w:val="none" w:sz="0" w:space="0" w:color="auto"/>
      </w:divBdr>
    </w:div>
    <w:div w:id="702944385">
      <w:bodyDiv w:val="1"/>
      <w:marLeft w:val="0"/>
      <w:marRight w:val="0"/>
      <w:marTop w:val="0"/>
      <w:marBottom w:val="0"/>
      <w:divBdr>
        <w:top w:val="none" w:sz="0" w:space="0" w:color="auto"/>
        <w:left w:val="none" w:sz="0" w:space="0" w:color="auto"/>
        <w:bottom w:val="none" w:sz="0" w:space="0" w:color="auto"/>
        <w:right w:val="none" w:sz="0" w:space="0" w:color="auto"/>
      </w:divBdr>
    </w:div>
    <w:div w:id="702946057">
      <w:bodyDiv w:val="1"/>
      <w:marLeft w:val="0"/>
      <w:marRight w:val="0"/>
      <w:marTop w:val="0"/>
      <w:marBottom w:val="0"/>
      <w:divBdr>
        <w:top w:val="none" w:sz="0" w:space="0" w:color="auto"/>
        <w:left w:val="none" w:sz="0" w:space="0" w:color="auto"/>
        <w:bottom w:val="none" w:sz="0" w:space="0" w:color="auto"/>
        <w:right w:val="none" w:sz="0" w:space="0" w:color="auto"/>
      </w:divBdr>
    </w:div>
    <w:div w:id="703021220">
      <w:bodyDiv w:val="1"/>
      <w:marLeft w:val="0"/>
      <w:marRight w:val="0"/>
      <w:marTop w:val="0"/>
      <w:marBottom w:val="0"/>
      <w:divBdr>
        <w:top w:val="none" w:sz="0" w:space="0" w:color="auto"/>
        <w:left w:val="none" w:sz="0" w:space="0" w:color="auto"/>
        <w:bottom w:val="none" w:sz="0" w:space="0" w:color="auto"/>
        <w:right w:val="none" w:sz="0" w:space="0" w:color="auto"/>
      </w:divBdr>
    </w:div>
    <w:div w:id="703023815">
      <w:bodyDiv w:val="1"/>
      <w:marLeft w:val="0"/>
      <w:marRight w:val="0"/>
      <w:marTop w:val="0"/>
      <w:marBottom w:val="0"/>
      <w:divBdr>
        <w:top w:val="none" w:sz="0" w:space="0" w:color="auto"/>
        <w:left w:val="none" w:sz="0" w:space="0" w:color="auto"/>
        <w:bottom w:val="none" w:sz="0" w:space="0" w:color="auto"/>
        <w:right w:val="none" w:sz="0" w:space="0" w:color="auto"/>
      </w:divBdr>
    </w:div>
    <w:div w:id="703095826">
      <w:bodyDiv w:val="1"/>
      <w:marLeft w:val="0"/>
      <w:marRight w:val="0"/>
      <w:marTop w:val="0"/>
      <w:marBottom w:val="0"/>
      <w:divBdr>
        <w:top w:val="none" w:sz="0" w:space="0" w:color="auto"/>
        <w:left w:val="none" w:sz="0" w:space="0" w:color="auto"/>
        <w:bottom w:val="none" w:sz="0" w:space="0" w:color="auto"/>
        <w:right w:val="none" w:sz="0" w:space="0" w:color="auto"/>
      </w:divBdr>
    </w:div>
    <w:div w:id="703099357">
      <w:bodyDiv w:val="1"/>
      <w:marLeft w:val="0"/>
      <w:marRight w:val="0"/>
      <w:marTop w:val="0"/>
      <w:marBottom w:val="0"/>
      <w:divBdr>
        <w:top w:val="none" w:sz="0" w:space="0" w:color="auto"/>
        <w:left w:val="none" w:sz="0" w:space="0" w:color="auto"/>
        <w:bottom w:val="none" w:sz="0" w:space="0" w:color="auto"/>
        <w:right w:val="none" w:sz="0" w:space="0" w:color="auto"/>
      </w:divBdr>
    </w:div>
    <w:div w:id="703100205">
      <w:bodyDiv w:val="1"/>
      <w:marLeft w:val="0"/>
      <w:marRight w:val="0"/>
      <w:marTop w:val="0"/>
      <w:marBottom w:val="0"/>
      <w:divBdr>
        <w:top w:val="none" w:sz="0" w:space="0" w:color="auto"/>
        <w:left w:val="none" w:sz="0" w:space="0" w:color="auto"/>
        <w:bottom w:val="none" w:sz="0" w:space="0" w:color="auto"/>
        <w:right w:val="none" w:sz="0" w:space="0" w:color="auto"/>
      </w:divBdr>
    </w:div>
    <w:div w:id="703137400">
      <w:bodyDiv w:val="1"/>
      <w:marLeft w:val="0"/>
      <w:marRight w:val="0"/>
      <w:marTop w:val="0"/>
      <w:marBottom w:val="0"/>
      <w:divBdr>
        <w:top w:val="none" w:sz="0" w:space="0" w:color="auto"/>
        <w:left w:val="none" w:sz="0" w:space="0" w:color="auto"/>
        <w:bottom w:val="none" w:sz="0" w:space="0" w:color="auto"/>
        <w:right w:val="none" w:sz="0" w:space="0" w:color="auto"/>
      </w:divBdr>
    </w:div>
    <w:div w:id="703140558">
      <w:bodyDiv w:val="1"/>
      <w:marLeft w:val="0"/>
      <w:marRight w:val="0"/>
      <w:marTop w:val="0"/>
      <w:marBottom w:val="0"/>
      <w:divBdr>
        <w:top w:val="none" w:sz="0" w:space="0" w:color="auto"/>
        <w:left w:val="none" w:sz="0" w:space="0" w:color="auto"/>
        <w:bottom w:val="none" w:sz="0" w:space="0" w:color="auto"/>
        <w:right w:val="none" w:sz="0" w:space="0" w:color="auto"/>
      </w:divBdr>
    </w:div>
    <w:div w:id="703167410">
      <w:bodyDiv w:val="1"/>
      <w:marLeft w:val="0"/>
      <w:marRight w:val="0"/>
      <w:marTop w:val="0"/>
      <w:marBottom w:val="0"/>
      <w:divBdr>
        <w:top w:val="none" w:sz="0" w:space="0" w:color="auto"/>
        <w:left w:val="none" w:sz="0" w:space="0" w:color="auto"/>
        <w:bottom w:val="none" w:sz="0" w:space="0" w:color="auto"/>
        <w:right w:val="none" w:sz="0" w:space="0" w:color="auto"/>
      </w:divBdr>
    </w:div>
    <w:div w:id="703168114">
      <w:bodyDiv w:val="1"/>
      <w:marLeft w:val="0"/>
      <w:marRight w:val="0"/>
      <w:marTop w:val="0"/>
      <w:marBottom w:val="0"/>
      <w:divBdr>
        <w:top w:val="none" w:sz="0" w:space="0" w:color="auto"/>
        <w:left w:val="none" w:sz="0" w:space="0" w:color="auto"/>
        <w:bottom w:val="none" w:sz="0" w:space="0" w:color="auto"/>
        <w:right w:val="none" w:sz="0" w:space="0" w:color="auto"/>
      </w:divBdr>
    </w:div>
    <w:div w:id="703210389">
      <w:bodyDiv w:val="1"/>
      <w:marLeft w:val="0"/>
      <w:marRight w:val="0"/>
      <w:marTop w:val="0"/>
      <w:marBottom w:val="0"/>
      <w:divBdr>
        <w:top w:val="none" w:sz="0" w:space="0" w:color="auto"/>
        <w:left w:val="none" w:sz="0" w:space="0" w:color="auto"/>
        <w:bottom w:val="none" w:sz="0" w:space="0" w:color="auto"/>
        <w:right w:val="none" w:sz="0" w:space="0" w:color="auto"/>
      </w:divBdr>
    </w:div>
    <w:div w:id="703210608">
      <w:bodyDiv w:val="1"/>
      <w:marLeft w:val="0"/>
      <w:marRight w:val="0"/>
      <w:marTop w:val="0"/>
      <w:marBottom w:val="0"/>
      <w:divBdr>
        <w:top w:val="none" w:sz="0" w:space="0" w:color="auto"/>
        <w:left w:val="none" w:sz="0" w:space="0" w:color="auto"/>
        <w:bottom w:val="none" w:sz="0" w:space="0" w:color="auto"/>
        <w:right w:val="none" w:sz="0" w:space="0" w:color="auto"/>
      </w:divBdr>
    </w:div>
    <w:div w:id="703210691">
      <w:bodyDiv w:val="1"/>
      <w:marLeft w:val="0"/>
      <w:marRight w:val="0"/>
      <w:marTop w:val="0"/>
      <w:marBottom w:val="0"/>
      <w:divBdr>
        <w:top w:val="none" w:sz="0" w:space="0" w:color="auto"/>
        <w:left w:val="none" w:sz="0" w:space="0" w:color="auto"/>
        <w:bottom w:val="none" w:sz="0" w:space="0" w:color="auto"/>
        <w:right w:val="none" w:sz="0" w:space="0" w:color="auto"/>
      </w:divBdr>
    </w:div>
    <w:div w:id="703212762">
      <w:bodyDiv w:val="1"/>
      <w:marLeft w:val="0"/>
      <w:marRight w:val="0"/>
      <w:marTop w:val="0"/>
      <w:marBottom w:val="0"/>
      <w:divBdr>
        <w:top w:val="none" w:sz="0" w:space="0" w:color="auto"/>
        <w:left w:val="none" w:sz="0" w:space="0" w:color="auto"/>
        <w:bottom w:val="none" w:sz="0" w:space="0" w:color="auto"/>
        <w:right w:val="none" w:sz="0" w:space="0" w:color="auto"/>
      </w:divBdr>
    </w:div>
    <w:div w:id="703215769">
      <w:bodyDiv w:val="1"/>
      <w:marLeft w:val="0"/>
      <w:marRight w:val="0"/>
      <w:marTop w:val="0"/>
      <w:marBottom w:val="0"/>
      <w:divBdr>
        <w:top w:val="none" w:sz="0" w:space="0" w:color="auto"/>
        <w:left w:val="none" w:sz="0" w:space="0" w:color="auto"/>
        <w:bottom w:val="none" w:sz="0" w:space="0" w:color="auto"/>
        <w:right w:val="none" w:sz="0" w:space="0" w:color="auto"/>
      </w:divBdr>
    </w:div>
    <w:div w:id="703217054">
      <w:bodyDiv w:val="1"/>
      <w:marLeft w:val="0"/>
      <w:marRight w:val="0"/>
      <w:marTop w:val="0"/>
      <w:marBottom w:val="0"/>
      <w:divBdr>
        <w:top w:val="none" w:sz="0" w:space="0" w:color="auto"/>
        <w:left w:val="none" w:sz="0" w:space="0" w:color="auto"/>
        <w:bottom w:val="none" w:sz="0" w:space="0" w:color="auto"/>
        <w:right w:val="none" w:sz="0" w:space="0" w:color="auto"/>
      </w:divBdr>
    </w:div>
    <w:div w:id="703218532">
      <w:bodyDiv w:val="1"/>
      <w:marLeft w:val="0"/>
      <w:marRight w:val="0"/>
      <w:marTop w:val="0"/>
      <w:marBottom w:val="0"/>
      <w:divBdr>
        <w:top w:val="none" w:sz="0" w:space="0" w:color="auto"/>
        <w:left w:val="none" w:sz="0" w:space="0" w:color="auto"/>
        <w:bottom w:val="none" w:sz="0" w:space="0" w:color="auto"/>
        <w:right w:val="none" w:sz="0" w:space="0" w:color="auto"/>
      </w:divBdr>
    </w:div>
    <w:div w:id="703287444">
      <w:bodyDiv w:val="1"/>
      <w:marLeft w:val="0"/>
      <w:marRight w:val="0"/>
      <w:marTop w:val="0"/>
      <w:marBottom w:val="0"/>
      <w:divBdr>
        <w:top w:val="none" w:sz="0" w:space="0" w:color="auto"/>
        <w:left w:val="none" w:sz="0" w:space="0" w:color="auto"/>
        <w:bottom w:val="none" w:sz="0" w:space="0" w:color="auto"/>
        <w:right w:val="none" w:sz="0" w:space="0" w:color="auto"/>
      </w:divBdr>
    </w:div>
    <w:div w:id="703292934">
      <w:bodyDiv w:val="1"/>
      <w:marLeft w:val="0"/>
      <w:marRight w:val="0"/>
      <w:marTop w:val="0"/>
      <w:marBottom w:val="0"/>
      <w:divBdr>
        <w:top w:val="none" w:sz="0" w:space="0" w:color="auto"/>
        <w:left w:val="none" w:sz="0" w:space="0" w:color="auto"/>
        <w:bottom w:val="none" w:sz="0" w:space="0" w:color="auto"/>
        <w:right w:val="none" w:sz="0" w:space="0" w:color="auto"/>
      </w:divBdr>
    </w:div>
    <w:div w:id="703360870">
      <w:bodyDiv w:val="1"/>
      <w:marLeft w:val="0"/>
      <w:marRight w:val="0"/>
      <w:marTop w:val="0"/>
      <w:marBottom w:val="0"/>
      <w:divBdr>
        <w:top w:val="none" w:sz="0" w:space="0" w:color="auto"/>
        <w:left w:val="none" w:sz="0" w:space="0" w:color="auto"/>
        <w:bottom w:val="none" w:sz="0" w:space="0" w:color="auto"/>
        <w:right w:val="none" w:sz="0" w:space="0" w:color="auto"/>
      </w:divBdr>
    </w:div>
    <w:div w:id="703361738">
      <w:bodyDiv w:val="1"/>
      <w:marLeft w:val="0"/>
      <w:marRight w:val="0"/>
      <w:marTop w:val="0"/>
      <w:marBottom w:val="0"/>
      <w:divBdr>
        <w:top w:val="none" w:sz="0" w:space="0" w:color="auto"/>
        <w:left w:val="none" w:sz="0" w:space="0" w:color="auto"/>
        <w:bottom w:val="none" w:sz="0" w:space="0" w:color="auto"/>
        <w:right w:val="none" w:sz="0" w:space="0" w:color="auto"/>
      </w:divBdr>
    </w:div>
    <w:div w:id="703410540">
      <w:bodyDiv w:val="1"/>
      <w:marLeft w:val="0"/>
      <w:marRight w:val="0"/>
      <w:marTop w:val="0"/>
      <w:marBottom w:val="0"/>
      <w:divBdr>
        <w:top w:val="none" w:sz="0" w:space="0" w:color="auto"/>
        <w:left w:val="none" w:sz="0" w:space="0" w:color="auto"/>
        <w:bottom w:val="none" w:sz="0" w:space="0" w:color="auto"/>
        <w:right w:val="none" w:sz="0" w:space="0" w:color="auto"/>
      </w:divBdr>
    </w:div>
    <w:div w:id="703477744">
      <w:bodyDiv w:val="1"/>
      <w:marLeft w:val="0"/>
      <w:marRight w:val="0"/>
      <w:marTop w:val="0"/>
      <w:marBottom w:val="0"/>
      <w:divBdr>
        <w:top w:val="none" w:sz="0" w:space="0" w:color="auto"/>
        <w:left w:val="none" w:sz="0" w:space="0" w:color="auto"/>
        <w:bottom w:val="none" w:sz="0" w:space="0" w:color="auto"/>
        <w:right w:val="none" w:sz="0" w:space="0" w:color="auto"/>
      </w:divBdr>
    </w:div>
    <w:div w:id="703478868">
      <w:bodyDiv w:val="1"/>
      <w:marLeft w:val="0"/>
      <w:marRight w:val="0"/>
      <w:marTop w:val="0"/>
      <w:marBottom w:val="0"/>
      <w:divBdr>
        <w:top w:val="none" w:sz="0" w:space="0" w:color="auto"/>
        <w:left w:val="none" w:sz="0" w:space="0" w:color="auto"/>
        <w:bottom w:val="none" w:sz="0" w:space="0" w:color="auto"/>
        <w:right w:val="none" w:sz="0" w:space="0" w:color="auto"/>
      </w:divBdr>
    </w:div>
    <w:div w:id="703479246">
      <w:bodyDiv w:val="1"/>
      <w:marLeft w:val="0"/>
      <w:marRight w:val="0"/>
      <w:marTop w:val="0"/>
      <w:marBottom w:val="0"/>
      <w:divBdr>
        <w:top w:val="none" w:sz="0" w:space="0" w:color="auto"/>
        <w:left w:val="none" w:sz="0" w:space="0" w:color="auto"/>
        <w:bottom w:val="none" w:sz="0" w:space="0" w:color="auto"/>
        <w:right w:val="none" w:sz="0" w:space="0" w:color="auto"/>
      </w:divBdr>
    </w:div>
    <w:div w:id="703480039">
      <w:bodyDiv w:val="1"/>
      <w:marLeft w:val="0"/>
      <w:marRight w:val="0"/>
      <w:marTop w:val="0"/>
      <w:marBottom w:val="0"/>
      <w:divBdr>
        <w:top w:val="none" w:sz="0" w:space="0" w:color="auto"/>
        <w:left w:val="none" w:sz="0" w:space="0" w:color="auto"/>
        <w:bottom w:val="none" w:sz="0" w:space="0" w:color="auto"/>
        <w:right w:val="none" w:sz="0" w:space="0" w:color="auto"/>
      </w:divBdr>
    </w:div>
    <w:div w:id="703480160">
      <w:bodyDiv w:val="1"/>
      <w:marLeft w:val="0"/>
      <w:marRight w:val="0"/>
      <w:marTop w:val="0"/>
      <w:marBottom w:val="0"/>
      <w:divBdr>
        <w:top w:val="none" w:sz="0" w:space="0" w:color="auto"/>
        <w:left w:val="none" w:sz="0" w:space="0" w:color="auto"/>
        <w:bottom w:val="none" w:sz="0" w:space="0" w:color="auto"/>
        <w:right w:val="none" w:sz="0" w:space="0" w:color="auto"/>
      </w:divBdr>
    </w:div>
    <w:div w:id="703480178">
      <w:bodyDiv w:val="1"/>
      <w:marLeft w:val="0"/>
      <w:marRight w:val="0"/>
      <w:marTop w:val="0"/>
      <w:marBottom w:val="0"/>
      <w:divBdr>
        <w:top w:val="none" w:sz="0" w:space="0" w:color="auto"/>
        <w:left w:val="none" w:sz="0" w:space="0" w:color="auto"/>
        <w:bottom w:val="none" w:sz="0" w:space="0" w:color="auto"/>
        <w:right w:val="none" w:sz="0" w:space="0" w:color="auto"/>
      </w:divBdr>
    </w:div>
    <w:div w:id="703480744">
      <w:bodyDiv w:val="1"/>
      <w:marLeft w:val="0"/>
      <w:marRight w:val="0"/>
      <w:marTop w:val="0"/>
      <w:marBottom w:val="0"/>
      <w:divBdr>
        <w:top w:val="none" w:sz="0" w:space="0" w:color="auto"/>
        <w:left w:val="none" w:sz="0" w:space="0" w:color="auto"/>
        <w:bottom w:val="none" w:sz="0" w:space="0" w:color="auto"/>
        <w:right w:val="none" w:sz="0" w:space="0" w:color="auto"/>
      </w:divBdr>
    </w:div>
    <w:div w:id="703553210">
      <w:bodyDiv w:val="1"/>
      <w:marLeft w:val="0"/>
      <w:marRight w:val="0"/>
      <w:marTop w:val="0"/>
      <w:marBottom w:val="0"/>
      <w:divBdr>
        <w:top w:val="none" w:sz="0" w:space="0" w:color="auto"/>
        <w:left w:val="none" w:sz="0" w:space="0" w:color="auto"/>
        <w:bottom w:val="none" w:sz="0" w:space="0" w:color="auto"/>
        <w:right w:val="none" w:sz="0" w:space="0" w:color="auto"/>
      </w:divBdr>
    </w:div>
    <w:div w:id="703554885">
      <w:bodyDiv w:val="1"/>
      <w:marLeft w:val="0"/>
      <w:marRight w:val="0"/>
      <w:marTop w:val="0"/>
      <w:marBottom w:val="0"/>
      <w:divBdr>
        <w:top w:val="none" w:sz="0" w:space="0" w:color="auto"/>
        <w:left w:val="none" w:sz="0" w:space="0" w:color="auto"/>
        <w:bottom w:val="none" w:sz="0" w:space="0" w:color="auto"/>
        <w:right w:val="none" w:sz="0" w:space="0" w:color="auto"/>
      </w:divBdr>
    </w:div>
    <w:div w:id="703560486">
      <w:bodyDiv w:val="1"/>
      <w:marLeft w:val="0"/>
      <w:marRight w:val="0"/>
      <w:marTop w:val="0"/>
      <w:marBottom w:val="0"/>
      <w:divBdr>
        <w:top w:val="none" w:sz="0" w:space="0" w:color="auto"/>
        <w:left w:val="none" w:sz="0" w:space="0" w:color="auto"/>
        <w:bottom w:val="none" w:sz="0" w:space="0" w:color="auto"/>
        <w:right w:val="none" w:sz="0" w:space="0" w:color="auto"/>
      </w:divBdr>
    </w:div>
    <w:div w:id="703596715">
      <w:bodyDiv w:val="1"/>
      <w:marLeft w:val="0"/>
      <w:marRight w:val="0"/>
      <w:marTop w:val="0"/>
      <w:marBottom w:val="0"/>
      <w:divBdr>
        <w:top w:val="none" w:sz="0" w:space="0" w:color="auto"/>
        <w:left w:val="none" w:sz="0" w:space="0" w:color="auto"/>
        <w:bottom w:val="none" w:sz="0" w:space="0" w:color="auto"/>
        <w:right w:val="none" w:sz="0" w:space="0" w:color="auto"/>
      </w:divBdr>
    </w:div>
    <w:div w:id="703601105">
      <w:bodyDiv w:val="1"/>
      <w:marLeft w:val="0"/>
      <w:marRight w:val="0"/>
      <w:marTop w:val="0"/>
      <w:marBottom w:val="0"/>
      <w:divBdr>
        <w:top w:val="none" w:sz="0" w:space="0" w:color="auto"/>
        <w:left w:val="none" w:sz="0" w:space="0" w:color="auto"/>
        <w:bottom w:val="none" w:sz="0" w:space="0" w:color="auto"/>
        <w:right w:val="none" w:sz="0" w:space="0" w:color="auto"/>
      </w:divBdr>
    </w:div>
    <w:div w:id="703602505">
      <w:bodyDiv w:val="1"/>
      <w:marLeft w:val="0"/>
      <w:marRight w:val="0"/>
      <w:marTop w:val="0"/>
      <w:marBottom w:val="0"/>
      <w:divBdr>
        <w:top w:val="none" w:sz="0" w:space="0" w:color="auto"/>
        <w:left w:val="none" w:sz="0" w:space="0" w:color="auto"/>
        <w:bottom w:val="none" w:sz="0" w:space="0" w:color="auto"/>
        <w:right w:val="none" w:sz="0" w:space="0" w:color="auto"/>
      </w:divBdr>
    </w:div>
    <w:div w:id="703602804">
      <w:bodyDiv w:val="1"/>
      <w:marLeft w:val="0"/>
      <w:marRight w:val="0"/>
      <w:marTop w:val="0"/>
      <w:marBottom w:val="0"/>
      <w:divBdr>
        <w:top w:val="none" w:sz="0" w:space="0" w:color="auto"/>
        <w:left w:val="none" w:sz="0" w:space="0" w:color="auto"/>
        <w:bottom w:val="none" w:sz="0" w:space="0" w:color="auto"/>
        <w:right w:val="none" w:sz="0" w:space="0" w:color="auto"/>
      </w:divBdr>
    </w:div>
    <w:div w:id="703604867">
      <w:bodyDiv w:val="1"/>
      <w:marLeft w:val="0"/>
      <w:marRight w:val="0"/>
      <w:marTop w:val="0"/>
      <w:marBottom w:val="0"/>
      <w:divBdr>
        <w:top w:val="none" w:sz="0" w:space="0" w:color="auto"/>
        <w:left w:val="none" w:sz="0" w:space="0" w:color="auto"/>
        <w:bottom w:val="none" w:sz="0" w:space="0" w:color="auto"/>
        <w:right w:val="none" w:sz="0" w:space="0" w:color="auto"/>
      </w:divBdr>
    </w:div>
    <w:div w:id="703673445">
      <w:bodyDiv w:val="1"/>
      <w:marLeft w:val="0"/>
      <w:marRight w:val="0"/>
      <w:marTop w:val="0"/>
      <w:marBottom w:val="0"/>
      <w:divBdr>
        <w:top w:val="none" w:sz="0" w:space="0" w:color="auto"/>
        <w:left w:val="none" w:sz="0" w:space="0" w:color="auto"/>
        <w:bottom w:val="none" w:sz="0" w:space="0" w:color="auto"/>
        <w:right w:val="none" w:sz="0" w:space="0" w:color="auto"/>
      </w:divBdr>
    </w:div>
    <w:div w:id="703674059">
      <w:bodyDiv w:val="1"/>
      <w:marLeft w:val="0"/>
      <w:marRight w:val="0"/>
      <w:marTop w:val="0"/>
      <w:marBottom w:val="0"/>
      <w:divBdr>
        <w:top w:val="none" w:sz="0" w:space="0" w:color="auto"/>
        <w:left w:val="none" w:sz="0" w:space="0" w:color="auto"/>
        <w:bottom w:val="none" w:sz="0" w:space="0" w:color="auto"/>
        <w:right w:val="none" w:sz="0" w:space="0" w:color="auto"/>
      </w:divBdr>
    </w:div>
    <w:div w:id="703674148">
      <w:bodyDiv w:val="1"/>
      <w:marLeft w:val="0"/>
      <w:marRight w:val="0"/>
      <w:marTop w:val="0"/>
      <w:marBottom w:val="0"/>
      <w:divBdr>
        <w:top w:val="none" w:sz="0" w:space="0" w:color="auto"/>
        <w:left w:val="none" w:sz="0" w:space="0" w:color="auto"/>
        <w:bottom w:val="none" w:sz="0" w:space="0" w:color="auto"/>
        <w:right w:val="none" w:sz="0" w:space="0" w:color="auto"/>
      </w:divBdr>
    </w:div>
    <w:div w:id="703679682">
      <w:bodyDiv w:val="1"/>
      <w:marLeft w:val="0"/>
      <w:marRight w:val="0"/>
      <w:marTop w:val="0"/>
      <w:marBottom w:val="0"/>
      <w:divBdr>
        <w:top w:val="none" w:sz="0" w:space="0" w:color="auto"/>
        <w:left w:val="none" w:sz="0" w:space="0" w:color="auto"/>
        <w:bottom w:val="none" w:sz="0" w:space="0" w:color="auto"/>
        <w:right w:val="none" w:sz="0" w:space="0" w:color="auto"/>
      </w:divBdr>
    </w:div>
    <w:div w:id="703754545">
      <w:bodyDiv w:val="1"/>
      <w:marLeft w:val="0"/>
      <w:marRight w:val="0"/>
      <w:marTop w:val="0"/>
      <w:marBottom w:val="0"/>
      <w:divBdr>
        <w:top w:val="none" w:sz="0" w:space="0" w:color="auto"/>
        <w:left w:val="none" w:sz="0" w:space="0" w:color="auto"/>
        <w:bottom w:val="none" w:sz="0" w:space="0" w:color="auto"/>
        <w:right w:val="none" w:sz="0" w:space="0" w:color="auto"/>
      </w:divBdr>
    </w:div>
    <w:div w:id="703792897">
      <w:bodyDiv w:val="1"/>
      <w:marLeft w:val="0"/>
      <w:marRight w:val="0"/>
      <w:marTop w:val="0"/>
      <w:marBottom w:val="0"/>
      <w:divBdr>
        <w:top w:val="none" w:sz="0" w:space="0" w:color="auto"/>
        <w:left w:val="none" w:sz="0" w:space="0" w:color="auto"/>
        <w:bottom w:val="none" w:sz="0" w:space="0" w:color="auto"/>
        <w:right w:val="none" w:sz="0" w:space="0" w:color="auto"/>
      </w:divBdr>
    </w:div>
    <w:div w:id="703870957">
      <w:bodyDiv w:val="1"/>
      <w:marLeft w:val="0"/>
      <w:marRight w:val="0"/>
      <w:marTop w:val="0"/>
      <w:marBottom w:val="0"/>
      <w:divBdr>
        <w:top w:val="none" w:sz="0" w:space="0" w:color="auto"/>
        <w:left w:val="none" w:sz="0" w:space="0" w:color="auto"/>
        <w:bottom w:val="none" w:sz="0" w:space="0" w:color="auto"/>
        <w:right w:val="none" w:sz="0" w:space="0" w:color="auto"/>
      </w:divBdr>
    </w:div>
    <w:div w:id="703940489">
      <w:bodyDiv w:val="1"/>
      <w:marLeft w:val="0"/>
      <w:marRight w:val="0"/>
      <w:marTop w:val="0"/>
      <w:marBottom w:val="0"/>
      <w:divBdr>
        <w:top w:val="none" w:sz="0" w:space="0" w:color="auto"/>
        <w:left w:val="none" w:sz="0" w:space="0" w:color="auto"/>
        <w:bottom w:val="none" w:sz="0" w:space="0" w:color="auto"/>
        <w:right w:val="none" w:sz="0" w:space="0" w:color="auto"/>
      </w:divBdr>
    </w:div>
    <w:div w:id="703941699">
      <w:bodyDiv w:val="1"/>
      <w:marLeft w:val="0"/>
      <w:marRight w:val="0"/>
      <w:marTop w:val="0"/>
      <w:marBottom w:val="0"/>
      <w:divBdr>
        <w:top w:val="none" w:sz="0" w:space="0" w:color="auto"/>
        <w:left w:val="none" w:sz="0" w:space="0" w:color="auto"/>
        <w:bottom w:val="none" w:sz="0" w:space="0" w:color="auto"/>
        <w:right w:val="none" w:sz="0" w:space="0" w:color="auto"/>
      </w:divBdr>
    </w:div>
    <w:div w:id="703941838">
      <w:bodyDiv w:val="1"/>
      <w:marLeft w:val="0"/>
      <w:marRight w:val="0"/>
      <w:marTop w:val="0"/>
      <w:marBottom w:val="0"/>
      <w:divBdr>
        <w:top w:val="none" w:sz="0" w:space="0" w:color="auto"/>
        <w:left w:val="none" w:sz="0" w:space="0" w:color="auto"/>
        <w:bottom w:val="none" w:sz="0" w:space="0" w:color="auto"/>
        <w:right w:val="none" w:sz="0" w:space="0" w:color="auto"/>
      </w:divBdr>
    </w:div>
    <w:div w:id="703944905">
      <w:bodyDiv w:val="1"/>
      <w:marLeft w:val="0"/>
      <w:marRight w:val="0"/>
      <w:marTop w:val="0"/>
      <w:marBottom w:val="0"/>
      <w:divBdr>
        <w:top w:val="none" w:sz="0" w:space="0" w:color="auto"/>
        <w:left w:val="none" w:sz="0" w:space="0" w:color="auto"/>
        <w:bottom w:val="none" w:sz="0" w:space="0" w:color="auto"/>
        <w:right w:val="none" w:sz="0" w:space="0" w:color="auto"/>
      </w:divBdr>
    </w:div>
    <w:div w:id="703945575">
      <w:bodyDiv w:val="1"/>
      <w:marLeft w:val="0"/>
      <w:marRight w:val="0"/>
      <w:marTop w:val="0"/>
      <w:marBottom w:val="0"/>
      <w:divBdr>
        <w:top w:val="none" w:sz="0" w:space="0" w:color="auto"/>
        <w:left w:val="none" w:sz="0" w:space="0" w:color="auto"/>
        <w:bottom w:val="none" w:sz="0" w:space="0" w:color="auto"/>
        <w:right w:val="none" w:sz="0" w:space="0" w:color="auto"/>
      </w:divBdr>
    </w:div>
    <w:div w:id="703948181">
      <w:bodyDiv w:val="1"/>
      <w:marLeft w:val="0"/>
      <w:marRight w:val="0"/>
      <w:marTop w:val="0"/>
      <w:marBottom w:val="0"/>
      <w:divBdr>
        <w:top w:val="none" w:sz="0" w:space="0" w:color="auto"/>
        <w:left w:val="none" w:sz="0" w:space="0" w:color="auto"/>
        <w:bottom w:val="none" w:sz="0" w:space="0" w:color="auto"/>
        <w:right w:val="none" w:sz="0" w:space="0" w:color="auto"/>
      </w:divBdr>
    </w:div>
    <w:div w:id="703948387">
      <w:bodyDiv w:val="1"/>
      <w:marLeft w:val="0"/>
      <w:marRight w:val="0"/>
      <w:marTop w:val="0"/>
      <w:marBottom w:val="0"/>
      <w:divBdr>
        <w:top w:val="none" w:sz="0" w:space="0" w:color="auto"/>
        <w:left w:val="none" w:sz="0" w:space="0" w:color="auto"/>
        <w:bottom w:val="none" w:sz="0" w:space="0" w:color="auto"/>
        <w:right w:val="none" w:sz="0" w:space="0" w:color="auto"/>
      </w:divBdr>
    </w:div>
    <w:div w:id="703948740">
      <w:bodyDiv w:val="1"/>
      <w:marLeft w:val="0"/>
      <w:marRight w:val="0"/>
      <w:marTop w:val="0"/>
      <w:marBottom w:val="0"/>
      <w:divBdr>
        <w:top w:val="none" w:sz="0" w:space="0" w:color="auto"/>
        <w:left w:val="none" w:sz="0" w:space="0" w:color="auto"/>
        <w:bottom w:val="none" w:sz="0" w:space="0" w:color="auto"/>
        <w:right w:val="none" w:sz="0" w:space="0" w:color="auto"/>
      </w:divBdr>
    </w:div>
    <w:div w:id="703990975">
      <w:bodyDiv w:val="1"/>
      <w:marLeft w:val="0"/>
      <w:marRight w:val="0"/>
      <w:marTop w:val="0"/>
      <w:marBottom w:val="0"/>
      <w:divBdr>
        <w:top w:val="none" w:sz="0" w:space="0" w:color="auto"/>
        <w:left w:val="none" w:sz="0" w:space="0" w:color="auto"/>
        <w:bottom w:val="none" w:sz="0" w:space="0" w:color="auto"/>
        <w:right w:val="none" w:sz="0" w:space="0" w:color="auto"/>
      </w:divBdr>
    </w:div>
    <w:div w:id="704016335">
      <w:bodyDiv w:val="1"/>
      <w:marLeft w:val="0"/>
      <w:marRight w:val="0"/>
      <w:marTop w:val="0"/>
      <w:marBottom w:val="0"/>
      <w:divBdr>
        <w:top w:val="none" w:sz="0" w:space="0" w:color="auto"/>
        <w:left w:val="none" w:sz="0" w:space="0" w:color="auto"/>
        <w:bottom w:val="none" w:sz="0" w:space="0" w:color="auto"/>
        <w:right w:val="none" w:sz="0" w:space="0" w:color="auto"/>
      </w:divBdr>
    </w:div>
    <w:div w:id="704016682">
      <w:bodyDiv w:val="1"/>
      <w:marLeft w:val="0"/>
      <w:marRight w:val="0"/>
      <w:marTop w:val="0"/>
      <w:marBottom w:val="0"/>
      <w:divBdr>
        <w:top w:val="none" w:sz="0" w:space="0" w:color="auto"/>
        <w:left w:val="none" w:sz="0" w:space="0" w:color="auto"/>
        <w:bottom w:val="none" w:sz="0" w:space="0" w:color="auto"/>
        <w:right w:val="none" w:sz="0" w:space="0" w:color="auto"/>
      </w:divBdr>
    </w:div>
    <w:div w:id="704058406">
      <w:bodyDiv w:val="1"/>
      <w:marLeft w:val="0"/>
      <w:marRight w:val="0"/>
      <w:marTop w:val="0"/>
      <w:marBottom w:val="0"/>
      <w:divBdr>
        <w:top w:val="none" w:sz="0" w:space="0" w:color="auto"/>
        <w:left w:val="none" w:sz="0" w:space="0" w:color="auto"/>
        <w:bottom w:val="none" w:sz="0" w:space="0" w:color="auto"/>
        <w:right w:val="none" w:sz="0" w:space="0" w:color="auto"/>
      </w:divBdr>
    </w:div>
    <w:div w:id="704062030">
      <w:bodyDiv w:val="1"/>
      <w:marLeft w:val="0"/>
      <w:marRight w:val="0"/>
      <w:marTop w:val="0"/>
      <w:marBottom w:val="0"/>
      <w:divBdr>
        <w:top w:val="none" w:sz="0" w:space="0" w:color="auto"/>
        <w:left w:val="none" w:sz="0" w:space="0" w:color="auto"/>
        <w:bottom w:val="none" w:sz="0" w:space="0" w:color="auto"/>
        <w:right w:val="none" w:sz="0" w:space="0" w:color="auto"/>
      </w:divBdr>
    </w:div>
    <w:div w:id="704136693">
      <w:bodyDiv w:val="1"/>
      <w:marLeft w:val="0"/>
      <w:marRight w:val="0"/>
      <w:marTop w:val="0"/>
      <w:marBottom w:val="0"/>
      <w:divBdr>
        <w:top w:val="none" w:sz="0" w:space="0" w:color="auto"/>
        <w:left w:val="none" w:sz="0" w:space="0" w:color="auto"/>
        <w:bottom w:val="none" w:sz="0" w:space="0" w:color="auto"/>
        <w:right w:val="none" w:sz="0" w:space="0" w:color="auto"/>
      </w:divBdr>
    </w:div>
    <w:div w:id="704208558">
      <w:bodyDiv w:val="1"/>
      <w:marLeft w:val="0"/>
      <w:marRight w:val="0"/>
      <w:marTop w:val="0"/>
      <w:marBottom w:val="0"/>
      <w:divBdr>
        <w:top w:val="none" w:sz="0" w:space="0" w:color="auto"/>
        <w:left w:val="none" w:sz="0" w:space="0" w:color="auto"/>
        <w:bottom w:val="none" w:sz="0" w:space="0" w:color="auto"/>
        <w:right w:val="none" w:sz="0" w:space="0" w:color="auto"/>
      </w:divBdr>
    </w:div>
    <w:div w:id="704208775">
      <w:bodyDiv w:val="1"/>
      <w:marLeft w:val="0"/>
      <w:marRight w:val="0"/>
      <w:marTop w:val="0"/>
      <w:marBottom w:val="0"/>
      <w:divBdr>
        <w:top w:val="none" w:sz="0" w:space="0" w:color="auto"/>
        <w:left w:val="none" w:sz="0" w:space="0" w:color="auto"/>
        <w:bottom w:val="none" w:sz="0" w:space="0" w:color="auto"/>
        <w:right w:val="none" w:sz="0" w:space="0" w:color="auto"/>
      </w:divBdr>
    </w:div>
    <w:div w:id="704210607">
      <w:bodyDiv w:val="1"/>
      <w:marLeft w:val="0"/>
      <w:marRight w:val="0"/>
      <w:marTop w:val="0"/>
      <w:marBottom w:val="0"/>
      <w:divBdr>
        <w:top w:val="none" w:sz="0" w:space="0" w:color="auto"/>
        <w:left w:val="none" w:sz="0" w:space="0" w:color="auto"/>
        <w:bottom w:val="none" w:sz="0" w:space="0" w:color="auto"/>
        <w:right w:val="none" w:sz="0" w:space="0" w:color="auto"/>
      </w:divBdr>
    </w:div>
    <w:div w:id="704214131">
      <w:bodyDiv w:val="1"/>
      <w:marLeft w:val="0"/>
      <w:marRight w:val="0"/>
      <w:marTop w:val="0"/>
      <w:marBottom w:val="0"/>
      <w:divBdr>
        <w:top w:val="none" w:sz="0" w:space="0" w:color="auto"/>
        <w:left w:val="none" w:sz="0" w:space="0" w:color="auto"/>
        <w:bottom w:val="none" w:sz="0" w:space="0" w:color="auto"/>
        <w:right w:val="none" w:sz="0" w:space="0" w:color="auto"/>
      </w:divBdr>
    </w:div>
    <w:div w:id="704214838">
      <w:bodyDiv w:val="1"/>
      <w:marLeft w:val="0"/>
      <w:marRight w:val="0"/>
      <w:marTop w:val="0"/>
      <w:marBottom w:val="0"/>
      <w:divBdr>
        <w:top w:val="none" w:sz="0" w:space="0" w:color="auto"/>
        <w:left w:val="none" w:sz="0" w:space="0" w:color="auto"/>
        <w:bottom w:val="none" w:sz="0" w:space="0" w:color="auto"/>
        <w:right w:val="none" w:sz="0" w:space="0" w:color="auto"/>
      </w:divBdr>
    </w:div>
    <w:div w:id="704255685">
      <w:bodyDiv w:val="1"/>
      <w:marLeft w:val="0"/>
      <w:marRight w:val="0"/>
      <w:marTop w:val="0"/>
      <w:marBottom w:val="0"/>
      <w:divBdr>
        <w:top w:val="none" w:sz="0" w:space="0" w:color="auto"/>
        <w:left w:val="none" w:sz="0" w:space="0" w:color="auto"/>
        <w:bottom w:val="none" w:sz="0" w:space="0" w:color="auto"/>
        <w:right w:val="none" w:sz="0" w:space="0" w:color="auto"/>
      </w:divBdr>
    </w:div>
    <w:div w:id="704257390">
      <w:bodyDiv w:val="1"/>
      <w:marLeft w:val="0"/>
      <w:marRight w:val="0"/>
      <w:marTop w:val="0"/>
      <w:marBottom w:val="0"/>
      <w:divBdr>
        <w:top w:val="none" w:sz="0" w:space="0" w:color="auto"/>
        <w:left w:val="none" w:sz="0" w:space="0" w:color="auto"/>
        <w:bottom w:val="none" w:sz="0" w:space="0" w:color="auto"/>
        <w:right w:val="none" w:sz="0" w:space="0" w:color="auto"/>
      </w:divBdr>
    </w:div>
    <w:div w:id="704259913">
      <w:bodyDiv w:val="1"/>
      <w:marLeft w:val="0"/>
      <w:marRight w:val="0"/>
      <w:marTop w:val="0"/>
      <w:marBottom w:val="0"/>
      <w:divBdr>
        <w:top w:val="none" w:sz="0" w:space="0" w:color="auto"/>
        <w:left w:val="none" w:sz="0" w:space="0" w:color="auto"/>
        <w:bottom w:val="none" w:sz="0" w:space="0" w:color="auto"/>
        <w:right w:val="none" w:sz="0" w:space="0" w:color="auto"/>
      </w:divBdr>
    </w:div>
    <w:div w:id="704327589">
      <w:bodyDiv w:val="1"/>
      <w:marLeft w:val="0"/>
      <w:marRight w:val="0"/>
      <w:marTop w:val="0"/>
      <w:marBottom w:val="0"/>
      <w:divBdr>
        <w:top w:val="none" w:sz="0" w:space="0" w:color="auto"/>
        <w:left w:val="none" w:sz="0" w:space="0" w:color="auto"/>
        <w:bottom w:val="none" w:sz="0" w:space="0" w:color="auto"/>
        <w:right w:val="none" w:sz="0" w:space="0" w:color="auto"/>
      </w:divBdr>
    </w:div>
    <w:div w:id="704328670">
      <w:bodyDiv w:val="1"/>
      <w:marLeft w:val="0"/>
      <w:marRight w:val="0"/>
      <w:marTop w:val="0"/>
      <w:marBottom w:val="0"/>
      <w:divBdr>
        <w:top w:val="none" w:sz="0" w:space="0" w:color="auto"/>
        <w:left w:val="none" w:sz="0" w:space="0" w:color="auto"/>
        <w:bottom w:val="none" w:sz="0" w:space="0" w:color="auto"/>
        <w:right w:val="none" w:sz="0" w:space="0" w:color="auto"/>
      </w:divBdr>
    </w:div>
    <w:div w:id="704334020">
      <w:bodyDiv w:val="1"/>
      <w:marLeft w:val="0"/>
      <w:marRight w:val="0"/>
      <w:marTop w:val="0"/>
      <w:marBottom w:val="0"/>
      <w:divBdr>
        <w:top w:val="none" w:sz="0" w:space="0" w:color="auto"/>
        <w:left w:val="none" w:sz="0" w:space="0" w:color="auto"/>
        <w:bottom w:val="none" w:sz="0" w:space="0" w:color="auto"/>
        <w:right w:val="none" w:sz="0" w:space="0" w:color="auto"/>
      </w:divBdr>
    </w:div>
    <w:div w:id="704334144">
      <w:bodyDiv w:val="1"/>
      <w:marLeft w:val="0"/>
      <w:marRight w:val="0"/>
      <w:marTop w:val="0"/>
      <w:marBottom w:val="0"/>
      <w:divBdr>
        <w:top w:val="none" w:sz="0" w:space="0" w:color="auto"/>
        <w:left w:val="none" w:sz="0" w:space="0" w:color="auto"/>
        <w:bottom w:val="none" w:sz="0" w:space="0" w:color="auto"/>
        <w:right w:val="none" w:sz="0" w:space="0" w:color="auto"/>
      </w:divBdr>
    </w:div>
    <w:div w:id="704404159">
      <w:bodyDiv w:val="1"/>
      <w:marLeft w:val="0"/>
      <w:marRight w:val="0"/>
      <w:marTop w:val="0"/>
      <w:marBottom w:val="0"/>
      <w:divBdr>
        <w:top w:val="none" w:sz="0" w:space="0" w:color="auto"/>
        <w:left w:val="none" w:sz="0" w:space="0" w:color="auto"/>
        <w:bottom w:val="none" w:sz="0" w:space="0" w:color="auto"/>
        <w:right w:val="none" w:sz="0" w:space="0" w:color="auto"/>
      </w:divBdr>
    </w:div>
    <w:div w:id="704404600">
      <w:bodyDiv w:val="1"/>
      <w:marLeft w:val="0"/>
      <w:marRight w:val="0"/>
      <w:marTop w:val="0"/>
      <w:marBottom w:val="0"/>
      <w:divBdr>
        <w:top w:val="none" w:sz="0" w:space="0" w:color="auto"/>
        <w:left w:val="none" w:sz="0" w:space="0" w:color="auto"/>
        <w:bottom w:val="none" w:sz="0" w:space="0" w:color="auto"/>
        <w:right w:val="none" w:sz="0" w:space="0" w:color="auto"/>
      </w:divBdr>
    </w:div>
    <w:div w:id="704408861">
      <w:bodyDiv w:val="1"/>
      <w:marLeft w:val="0"/>
      <w:marRight w:val="0"/>
      <w:marTop w:val="0"/>
      <w:marBottom w:val="0"/>
      <w:divBdr>
        <w:top w:val="none" w:sz="0" w:space="0" w:color="auto"/>
        <w:left w:val="none" w:sz="0" w:space="0" w:color="auto"/>
        <w:bottom w:val="none" w:sz="0" w:space="0" w:color="auto"/>
        <w:right w:val="none" w:sz="0" w:space="0" w:color="auto"/>
      </w:divBdr>
    </w:div>
    <w:div w:id="704408999">
      <w:bodyDiv w:val="1"/>
      <w:marLeft w:val="0"/>
      <w:marRight w:val="0"/>
      <w:marTop w:val="0"/>
      <w:marBottom w:val="0"/>
      <w:divBdr>
        <w:top w:val="none" w:sz="0" w:space="0" w:color="auto"/>
        <w:left w:val="none" w:sz="0" w:space="0" w:color="auto"/>
        <w:bottom w:val="none" w:sz="0" w:space="0" w:color="auto"/>
        <w:right w:val="none" w:sz="0" w:space="0" w:color="auto"/>
      </w:divBdr>
    </w:div>
    <w:div w:id="704409186">
      <w:bodyDiv w:val="1"/>
      <w:marLeft w:val="0"/>
      <w:marRight w:val="0"/>
      <w:marTop w:val="0"/>
      <w:marBottom w:val="0"/>
      <w:divBdr>
        <w:top w:val="none" w:sz="0" w:space="0" w:color="auto"/>
        <w:left w:val="none" w:sz="0" w:space="0" w:color="auto"/>
        <w:bottom w:val="none" w:sz="0" w:space="0" w:color="auto"/>
        <w:right w:val="none" w:sz="0" w:space="0" w:color="auto"/>
      </w:divBdr>
    </w:div>
    <w:div w:id="704411077">
      <w:bodyDiv w:val="1"/>
      <w:marLeft w:val="0"/>
      <w:marRight w:val="0"/>
      <w:marTop w:val="0"/>
      <w:marBottom w:val="0"/>
      <w:divBdr>
        <w:top w:val="none" w:sz="0" w:space="0" w:color="auto"/>
        <w:left w:val="none" w:sz="0" w:space="0" w:color="auto"/>
        <w:bottom w:val="none" w:sz="0" w:space="0" w:color="auto"/>
        <w:right w:val="none" w:sz="0" w:space="0" w:color="auto"/>
      </w:divBdr>
    </w:div>
    <w:div w:id="704519792">
      <w:bodyDiv w:val="1"/>
      <w:marLeft w:val="0"/>
      <w:marRight w:val="0"/>
      <w:marTop w:val="0"/>
      <w:marBottom w:val="0"/>
      <w:divBdr>
        <w:top w:val="none" w:sz="0" w:space="0" w:color="auto"/>
        <w:left w:val="none" w:sz="0" w:space="0" w:color="auto"/>
        <w:bottom w:val="none" w:sz="0" w:space="0" w:color="auto"/>
        <w:right w:val="none" w:sz="0" w:space="0" w:color="auto"/>
      </w:divBdr>
    </w:div>
    <w:div w:id="704528769">
      <w:bodyDiv w:val="1"/>
      <w:marLeft w:val="0"/>
      <w:marRight w:val="0"/>
      <w:marTop w:val="0"/>
      <w:marBottom w:val="0"/>
      <w:divBdr>
        <w:top w:val="none" w:sz="0" w:space="0" w:color="auto"/>
        <w:left w:val="none" w:sz="0" w:space="0" w:color="auto"/>
        <w:bottom w:val="none" w:sz="0" w:space="0" w:color="auto"/>
        <w:right w:val="none" w:sz="0" w:space="0" w:color="auto"/>
      </w:divBdr>
    </w:div>
    <w:div w:id="704595227">
      <w:bodyDiv w:val="1"/>
      <w:marLeft w:val="0"/>
      <w:marRight w:val="0"/>
      <w:marTop w:val="0"/>
      <w:marBottom w:val="0"/>
      <w:divBdr>
        <w:top w:val="none" w:sz="0" w:space="0" w:color="auto"/>
        <w:left w:val="none" w:sz="0" w:space="0" w:color="auto"/>
        <w:bottom w:val="none" w:sz="0" w:space="0" w:color="auto"/>
        <w:right w:val="none" w:sz="0" w:space="0" w:color="auto"/>
      </w:divBdr>
    </w:div>
    <w:div w:id="704596859">
      <w:bodyDiv w:val="1"/>
      <w:marLeft w:val="0"/>
      <w:marRight w:val="0"/>
      <w:marTop w:val="0"/>
      <w:marBottom w:val="0"/>
      <w:divBdr>
        <w:top w:val="none" w:sz="0" w:space="0" w:color="auto"/>
        <w:left w:val="none" w:sz="0" w:space="0" w:color="auto"/>
        <w:bottom w:val="none" w:sz="0" w:space="0" w:color="auto"/>
        <w:right w:val="none" w:sz="0" w:space="0" w:color="auto"/>
      </w:divBdr>
    </w:div>
    <w:div w:id="704597459">
      <w:bodyDiv w:val="1"/>
      <w:marLeft w:val="0"/>
      <w:marRight w:val="0"/>
      <w:marTop w:val="0"/>
      <w:marBottom w:val="0"/>
      <w:divBdr>
        <w:top w:val="none" w:sz="0" w:space="0" w:color="auto"/>
        <w:left w:val="none" w:sz="0" w:space="0" w:color="auto"/>
        <w:bottom w:val="none" w:sz="0" w:space="0" w:color="auto"/>
        <w:right w:val="none" w:sz="0" w:space="0" w:color="auto"/>
      </w:divBdr>
    </w:div>
    <w:div w:id="704598051">
      <w:bodyDiv w:val="1"/>
      <w:marLeft w:val="0"/>
      <w:marRight w:val="0"/>
      <w:marTop w:val="0"/>
      <w:marBottom w:val="0"/>
      <w:divBdr>
        <w:top w:val="none" w:sz="0" w:space="0" w:color="auto"/>
        <w:left w:val="none" w:sz="0" w:space="0" w:color="auto"/>
        <w:bottom w:val="none" w:sz="0" w:space="0" w:color="auto"/>
        <w:right w:val="none" w:sz="0" w:space="0" w:color="auto"/>
      </w:divBdr>
    </w:div>
    <w:div w:id="704598336">
      <w:bodyDiv w:val="1"/>
      <w:marLeft w:val="0"/>
      <w:marRight w:val="0"/>
      <w:marTop w:val="0"/>
      <w:marBottom w:val="0"/>
      <w:divBdr>
        <w:top w:val="none" w:sz="0" w:space="0" w:color="auto"/>
        <w:left w:val="none" w:sz="0" w:space="0" w:color="auto"/>
        <w:bottom w:val="none" w:sz="0" w:space="0" w:color="auto"/>
        <w:right w:val="none" w:sz="0" w:space="0" w:color="auto"/>
      </w:divBdr>
    </w:div>
    <w:div w:id="704601045">
      <w:bodyDiv w:val="1"/>
      <w:marLeft w:val="0"/>
      <w:marRight w:val="0"/>
      <w:marTop w:val="0"/>
      <w:marBottom w:val="0"/>
      <w:divBdr>
        <w:top w:val="none" w:sz="0" w:space="0" w:color="auto"/>
        <w:left w:val="none" w:sz="0" w:space="0" w:color="auto"/>
        <w:bottom w:val="none" w:sz="0" w:space="0" w:color="auto"/>
        <w:right w:val="none" w:sz="0" w:space="0" w:color="auto"/>
      </w:divBdr>
    </w:div>
    <w:div w:id="704602164">
      <w:bodyDiv w:val="1"/>
      <w:marLeft w:val="0"/>
      <w:marRight w:val="0"/>
      <w:marTop w:val="0"/>
      <w:marBottom w:val="0"/>
      <w:divBdr>
        <w:top w:val="none" w:sz="0" w:space="0" w:color="auto"/>
        <w:left w:val="none" w:sz="0" w:space="0" w:color="auto"/>
        <w:bottom w:val="none" w:sz="0" w:space="0" w:color="auto"/>
        <w:right w:val="none" w:sz="0" w:space="0" w:color="auto"/>
      </w:divBdr>
    </w:div>
    <w:div w:id="704603448">
      <w:bodyDiv w:val="1"/>
      <w:marLeft w:val="0"/>
      <w:marRight w:val="0"/>
      <w:marTop w:val="0"/>
      <w:marBottom w:val="0"/>
      <w:divBdr>
        <w:top w:val="none" w:sz="0" w:space="0" w:color="auto"/>
        <w:left w:val="none" w:sz="0" w:space="0" w:color="auto"/>
        <w:bottom w:val="none" w:sz="0" w:space="0" w:color="auto"/>
        <w:right w:val="none" w:sz="0" w:space="0" w:color="auto"/>
      </w:divBdr>
    </w:div>
    <w:div w:id="704604050">
      <w:bodyDiv w:val="1"/>
      <w:marLeft w:val="0"/>
      <w:marRight w:val="0"/>
      <w:marTop w:val="0"/>
      <w:marBottom w:val="0"/>
      <w:divBdr>
        <w:top w:val="none" w:sz="0" w:space="0" w:color="auto"/>
        <w:left w:val="none" w:sz="0" w:space="0" w:color="auto"/>
        <w:bottom w:val="none" w:sz="0" w:space="0" w:color="auto"/>
        <w:right w:val="none" w:sz="0" w:space="0" w:color="auto"/>
      </w:divBdr>
    </w:div>
    <w:div w:id="704646646">
      <w:bodyDiv w:val="1"/>
      <w:marLeft w:val="0"/>
      <w:marRight w:val="0"/>
      <w:marTop w:val="0"/>
      <w:marBottom w:val="0"/>
      <w:divBdr>
        <w:top w:val="none" w:sz="0" w:space="0" w:color="auto"/>
        <w:left w:val="none" w:sz="0" w:space="0" w:color="auto"/>
        <w:bottom w:val="none" w:sz="0" w:space="0" w:color="auto"/>
        <w:right w:val="none" w:sz="0" w:space="0" w:color="auto"/>
      </w:divBdr>
    </w:div>
    <w:div w:id="704670655">
      <w:bodyDiv w:val="1"/>
      <w:marLeft w:val="0"/>
      <w:marRight w:val="0"/>
      <w:marTop w:val="0"/>
      <w:marBottom w:val="0"/>
      <w:divBdr>
        <w:top w:val="none" w:sz="0" w:space="0" w:color="auto"/>
        <w:left w:val="none" w:sz="0" w:space="0" w:color="auto"/>
        <w:bottom w:val="none" w:sz="0" w:space="0" w:color="auto"/>
        <w:right w:val="none" w:sz="0" w:space="0" w:color="auto"/>
      </w:divBdr>
    </w:div>
    <w:div w:id="704672403">
      <w:bodyDiv w:val="1"/>
      <w:marLeft w:val="0"/>
      <w:marRight w:val="0"/>
      <w:marTop w:val="0"/>
      <w:marBottom w:val="0"/>
      <w:divBdr>
        <w:top w:val="none" w:sz="0" w:space="0" w:color="auto"/>
        <w:left w:val="none" w:sz="0" w:space="0" w:color="auto"/>
        <w:bottom w:val="none" w:sz="0" w:space="0" w:color="auto"/>
        <w:right w:val="none" w:sz="0" w:space="0" w:color="auto"/>
      </w:divBdr>
    </w:div>
    <w:div w:id="704673201">
      <w:bodyDiv w:val="1"/>
      <w:marLeft w:val="0"/>
      <w:marRight w:val="0"/>
      <w:marTop w:val="0"/>
      <w:marBottom w:val="0"/>
      <w:divBdr>
        <w:top w:val="none" w:sz="0" w:space="0" w:color="auto"/>
        <w:left w:val="none" w:sz="0" w:space="0" w:color="auto"/>
        <w:bottom w:val="none" w:sz="0" w:space="0" w:color="auto"/>
        <w:right w:val="none" w:sz="0" w:space="0" w:color="auto"/>
      </w:divBdr>
    </w:div>
    <w:div w:id="704716790">
      <w:bodyDiv w:val="1"/>
      <w:marLeft w:val="0"/>
      <w:marRight w:val="0"/>
      <w:marTop w:val="0"/>
      <w:marBottom w:val="0"/>
      <w:divBdr>
        <w:top w:val="none" w:sz="0" w:space="0" w:color="auto"/>
        <w:left w:val="none" w:sz="0" w:space="0" w:color="auto"/>
        <w:bottom w:val="none" w:sz="0" w:space="0" w:color="auto"/>
        <w:right w:val="none" w:sz="0" w:space="0" w:color="auto"/>
      </w:divBdr>
    </w:div>
    <w:div w:id="704718464">
      <w:bodyDiv w:val="1"/>
      <w:marLeft w:val="0"/>
      <w:marRight w:val="0"/>
      <w:marTop w:val="0"/>
      <w:marBottom w:val="0"/>
      <w:divBdr>
        <w:top w:val="none" w:sz="0" w:space="0" w:color="auto"/>
        <w:left w:val="none" w:sz="0" w:space="0" w:color="auto"/>
        <w:bottom w:val="none" w:sz="0" w:space="0" w:color="auto"/>
        <w:right w:val="none" w:sz="0" w:space="0" w:color="auto"/>
      </w:divBdr>
    </w:div>
    <w:div w:id="704721572">
      <w:bodyDiv w:val="1"/>
      <w:marLeft w:val="0"/>
      <w:marRight w:val="0"/>
      <w:marTop w:val="0"/>
      <w:marBottom w:val="0"/>
      <w:divBdr>
        <w:top w:val="none" w:sz="0" w:space="0" w:color="auto"/>
        <w:left w:val="none" w:sz="0" w:space="0" w:color="auto"/>
        <w:bottom w:val="none" w:sz="0" w:space="0" w:color="auto"/>
        <w:right w:val="none" w:sz="0" w:space="0" w:color="auto"/>
      </w:divBdr>
    </w:div>
    <w:div w:id="704789182">
      <w:bodyDiv w:val="1"/>
      <w:marLeft w:val="0"/>
      <w:marRight w:val="0"/>
      <w:marTop w:val="0"/>
      <w:marBottom w:val="0"/>
      <w:divBdr>
        <w:top w:val="none" w:sz="0" w:space="0" w:color="auto"/>
        <w:left w:val="none" w:sz="0" w:space="0" w:color="auto"/>
        <w:bottom w:val="none" w:sz="0" w:space="0" w:color="auto"/>
        <w:right w:val="none" w:sz="0" w:space="0" w:color="auto"/>
      </w:divBdr>
    </w:div>
    <w:div w:id="704864035">
      <w:bodyDiv w:val="1"/>
      <w:marLeft w:val="0"/>
      <w:marRight w:val="0"/>
      <w:marTop w:val="0"/>
      <w:marBottom w:val="0"/>
      <w:divBdr>
        <w:top w:val="none" w:sz="0" w:space="0" w:color="auto"/>
        <w:left w:val="none" w:sz="0" w:space="0" w:color="auto"/>
        <w:bottom w:val="none" w:sz="0" w:space="0" w:color="auto"/>
        <w:right w:val="none" w:sz="0" w:space="0" w:color="auto"/>
      </w:divBdr>
    </w:div>
    <w:div w:id="704865069">
      <w:bodyDiv w:val="1"/>
      <w:marLeft w:val="0"/>
      <w:marRight w:val="0"/>
      <w:marTop w:val="0"/>
      <w:marBottom w:val="0"/>
      <w:divBdr>
        <w:top w:val="none" w:sz="0" w:space="0" w:color="auto"/>
        <w:left w:val="none" w:sz="0" w:space="0" w:color="auto"/>
        <w:bottom w:val="none" w:sz="0" w:space="0" w:color="auto"/>
        <w:right w:val="none" w:sz="0" w:space="0" w:color="auto"/>
      </w:divBdr>
    </w:div>
    <w:div w:id="704867152">
      <w:bodyDiv w:val="1"/>
      <w:marLeft w:val="0"/>
      <w:marRight w:val="0"/>
      <w:marTop w:val="0"/>
      <w:marBottom w:val="0"/>
      <w:divBdr>
        <w:top w:val="none" w:sz="0" w:space="0" w:color="auto"/>
        <w:left w:val="none" w:sz="0" w:space="0" w:color="auto"/>
        <w:bottom w:val="none" w:sz="0" w:space="0" w:color="auto"/>
        <w:right w:val="none" w:sz="0" w:space="0" w:color="auto"/>
      </w:divBdr>
    </w:div>
    <w:div w:id="704867913">
      <w:bodyDiv w:val="1"/>
      <w:marLeft w:val="0"/>
      <w:marRight w:val="0"/>
      <w:marTop w:val="0"/>
      <w:marBottom w:val="0"/>
      <w:divBdr>
        <w:top w:val="none" w:sz="0" w:space="0" w:color="auto"/>
        <w:left w:val="none" w:sz="0" w:space="0" w:color="auto"/>
        <w:bottom w:val="none" w:sz="0" w:space="0" w:color="auto"/>
        <w:right w:val="none" w:sz="0" w:space="0" w:color="auto"/>
      </w:divBdr>
    </w:div>
    <w:div w:id="704868945">
      <w:bodyDiv w:val="1"/>
      <w:marLeft w:val="0"/>
      <w:marRight w:val="0"/>
      <w:marTop w:val="0"/>
      <w:marBottom w:val="0"/>
      <w:divBdr>
        <w:top w:val="none" w:sz="0" w:space="0" w:color="auto"/>
        <w:left w:val="none" w:sz="0" w:space="0" w:color="auto"/>
        <w:bottom w:val="none" w:sz="0" w:space="0" w:color="auto"/>
        <w:right w:val="none" w:sz="0" w:space="0" w:color="auto"/>
      </w:divBdr>
    </w:div>
    <w:div w:id="704906249">
      <w:bodyDiv w:val="1"/>
      <w:marLeft w:val="0"/>
      <w:marRight w:val="0"/>
      <w:marTop w:val="0"/>
      <w:marBottom w:val="0"/>
      <w:divBdr>
        <w:top w:val="none" w:sz="0" w:space="0" w:color="auto"/>
        <w:left w:val="none" w:sz="0" w:space="0" w:color="auto"/>
        <w:bottom w:val="none" w:sz="0" w:space="0" w:color="auto"/>
        <w:right w:val="none" w:sz="0" w:space="0" w:color="auto"/>
      </w:divBdr>
    </w:div>
    <w:div w:id="704909014">
      <w:bodyDiv w:val="1"/>
      <w:marLeft w:val="0"/>
      <w:marRight w:val="0"/>
      <w:marTop w:val="0"/>
      <w:marBottom w:val="0"/>
      <w:divBdr>
        <w:top w:val="none" w:sz="0" w:space="0" w:color="auto"/>
        <w:left w:val="none" w:sz="0" w:space="0" w:color="auto"/>
        <w:bottom w:val="none" w:sz="0" w:space="0" w:color="auto"/>
        <w:right w:val="none" w:sz="0" w:space="0" w:color="auto"/>
      </w:divBdr>
    </w:div>
    <w:div w:id="704909516">
      <w:bodyDiv w:val="1"/>
      <w:marLeft w:val="0"/>
      <w:marRight w:val="0"/>
      <w:marTop w:val="0"/>
      <w:marBottom w:val="0"/>
      <w:divBdr>
        <w:top w:val="none" w:sz="0" w:space="0" w:color="auto"/>
        <w:left w:val="none" w:sz="0" w:space="0" w:color="auto"/>
        <w:bottom w:val="none" w:sz="0" w:space="0" w:color="auto"/>
        <w:right w:val="none" w:sz="0" w:space="0" w:color="auto"/>
      </w:divBdr>
    </w:div>
    <w:div w:id="704984179">
      <w:bodyDiv w:val="1"/>
      <w:marLeft w:val="0"/>
      <w:marRight w:val="0"/>
      <w:marTop w:val="0"/>
      <w:marBottom w:val="0"/>
      <w:divBdr>
        <w:top w:val="none" w:sz="0" w:space="0" w:color="auto"/>
        <w:left w:val="none" w:sz="0" w:space="0" w:color="auto"/>
        <w:bottom w:val="none" w:sz="0" w:space="0" w:color="auto"/>
        <w:right w:val="none" w:sz="0" w:space="0" w:color="auto"/>
      </w:divBdr>
    </w:div>
    <w:div w:id="704985353">
      <w:bodyDiv w:val="1"/>
      <w:marLeft w:val="0"/>
      <w:marRight w:val="0"/>
      <w:marTop w:val="0"/>
      <w:marBottom w:val="0"/>
      <w:divBdr>
        <w:top w:val="none" w:sz="0" w:space="0" w:color="auto"/>
        <w:left w:val="none" w:sz="0" w:space="0" w:color="auto"/>
        <w:bottom w:val="none" w:sz="0" w:space="0" w:color="auto"/>
        <w:right w:val="none" w:sz="0" w:space="0" w:color="auto"/>
      </w:divBdr>
    </w:div>
    <w:div w:id="705057542">
      <w:bodyDiv w:val="1"/>
      <w:marLeft w:val="0"/>
      <w:marRight w:val="0"/>
      <w:marTop w:val="0"/>
      <w:marBottom w:val="0"/>
      <w:divBdr>
        <w:top w:val="none" w:sz="0" w:space="0" w:color="auto"/>
        <w:left w:val="none" w:sz="0" w:space="0" w:color="auto"/>
        <w:bottom w:val="none" w:sz="0" w:space="0" w:color="auto"/>
        <w:right w:val="none" w:sz="0" w:space="0" w:color="auto"/>
      </w:divBdr>
    </w:div>
    <w:div w:id="705061431">
      <w:bodyDiv w:val="1"/>
      <w:marLeft w:val="0"/>
      <w:marRight w:val="0"/>
      <w:marTop w:val="0"/>
      <w:marBottom w:val="0"/>
      <w:divBdr>
        <w:top w:val="none" w:sz="0" w:space="0" w:color="auto"/>
        <w:left w:val="none" w:sz="0" w:space="0" w:color="auto"/>
        <w:bottom w:val="none" w:sz="0" w:space="0" w:color="auto"/>
        <w:right w:val="none" w:sz="0" w:space="0" w:color="auto"/>
      </w:divBdr>
    </w:div>
    <w:div w:id="705103044">
      <w:bodyDiv w:val="1"/>
      <w:marLeft w:val="0"/>
      <w:marRight w:val="0"/>
      <w:marTop w:val="0"/>
      <w:marBottom w:val="0"/>
      <w:divBdr>
        <w:top w:val="none" w:sz="0" w:space="0" w:color="auto"/>
        <w:left w:val="none" w:sz="0" w:space="0" w:color="auto"/>
        <w:bottom w:val="none" w:sz="0" w:space="0" w:color="auto"/>
        <w:right w:val="none" w:sz="0" w:space="0" w:color="auto"/>
      </w:divBdr>
    </w:div>
    <w:div w:id="705109028">
      <w:bodyDiv w:val="1"/>
      <w:marLeft w:val="0"/>
      <w:marRight w:val="0"/>
      <w:marTop w:val="0"/>
      <w:marBottom w:val="0"/>
      <w:divBdr>
        <w:top w:val="none" w:sz="0" w:space="0" w:color="auto"/>
        <w:left w:val="none" w:sz="0" w:space="0" w:color="auto"/>
        <w:bottom w:val="none" w:sz="0" w:space="0" w:color="auto"/>
        <w:right w:val="none" w:sz="0" w:space="0" w:color="auto"/>
      </w:divBdr>
    </w:div>
    <w:div w:id="705133442">
      <w:bodyDiv w:val="1"/>
      <w:marLeft w:val="0"/>
      <w:marRight w:val="0"/>
      <w:marTop w:val="0"/>
      <w:marBottom w:val="0"/>
      <w:divBdr>
        <w:top w:val="none" w:sz="0" w:space="0" w:color="auto"/>
        <w:left w:val="none" w:sz="0" w:space="0" w:color="auto"/>
        <w:bottom w:val="none" w:sz="0" w:space="0" w:color="auto"/>
        <w:right w:val="none" w:sz="0" w:space="0" w:color="auto"/>
      </w:divBdr>
    </w:div>
    <w:div w:id="705133646">
      <w:bodyDiv w:val="1"/>
      <w:marLeft w:val="0"/>
      <w:marRight w:val="0"/>
      <w:marTop w:val="0"/>
      <w:marBottom w:val="0"/>
      <w:divBdr>
        <w:top w:val="none" w:sz="0" w:space="0" w:color="auto"/>
        <w:left w:val="none" w:sz="0" w:space="0" w:color="auto"/>
        <w:bottom w:val="none" w:sz="0" w:space="0" w:color="auto"/>
        <w:right w:val="none" w:sz="0" w:space="0" w:color="auto"/>
      </w:divBdr>
    </w:div>
    <w:div w:id="705175358">
      <w:bodyDiv w:val="1"/>
      <w:marLeft w:val="0"/>
      <w:marRight w:val="0"/>
      <w:marTop w:val="0"/>
      <w:marBottom w:val="0"/>
      <w:divBdr>
        <w:top w:val="none" w:sz="0" w:space="0" w:color="auto"/>
        <w:left w:val="none" w:sz="0" w:space="0" w:color="auto"/>
        <w:bottom w:val="none" w:sz="0" w:space="0" w:color="auto"/>
        <w:right w:val="none" w:sz="0" w:space="0" w:color="auto"/>
      </w:divBdr>
    </w:div>
    <w:div w:id="705178905">
      <w:bodyDiv w:val="1"/>
      <w:marLeft w:val="0"/>
      <w:marRight w:val="0"/>
      <w:marTop w:val="0"/>
      <w:marBottom w:val="0"/>
      <w:divBdr>
        <w:top w:val="none" w:sz="0" w:space="0" w:color="auto"/>
        <w:left w:val="none" w:sz="0" w:space="0" w:color="auto"/>
        <w:bottom w:val="none" w:sz="0" w:space="0" w:color="auto"/>
        <w:right w:val="none" w:sz="0" w:space="0" w:color="auto"/>
      </w:divBdr>
    </w:div>
    <w:div w:id="705180436">
      <w:bodyDiv w:val="1"/>
      <w:marLeft w:val="0"/>
      <w:marRight w:val="0"/>
      <w:marTop w:val="0"/>
      <w:marBottom w:val="0"/>
      <w:divBdr>
        <w:top w:val="none" w:sz="0" w:space="0" w:color="auto"/>
        <w:left w:val="none" w:sz="0" w:space="0" w:color="auto"/>
        <w:bottom w:val="none" w:sz="0" w:space="0" w:color="auto"/>
        <w:right w:val="none" w:sz="0" w:space="0" w:color="auto"/>
      </w:divBdr>
    </w:div>
    <w:div w:id="705180645">
      <w:bodyDiv w:val="1"/>
      <w:marLeft w:val="0"/>
      <w:marRight w:val="0"/>
      <w:marTop w:val="0"/>
      <w:marBottom w:val="0"/>
      <w:divBdr>
        <w:top w:val="none" w:sz="0" w:space="0" w:color="auto"/>
        <w:left w:val="none" w:sz="0" w:space="0" w:color="auto"/>
        <w:bottom w:val="none" w:sz="0" w:space="0" w:color="auto"/>
        <w:right w:val="none" w:sz="0" w:space="0" w:color="auto"/>
      </w:divBdr>
    </w:div>
    <w:div w:id="705180684">
      <w:bodyDiv w:val="1"/>
      <w:marLeft w:val="0"/>
      <w:marRight w:val="0"/>
      <w:marTop w:val="0"/>
      <w:marBottom w:val="0"/>
      <w:divBdr>
        <w:top w:val="none" w:sz="0" w:space="0" w:color="auto"/>
        <w:left w:val="none" w:sz="0" w:space="0" w:color="auto"/>
        <w:bottom w:val="none" w:sz="0" w:space="0" w:color="auto"/>
        <w:right w:val="none" w:sz="0" w:space="0" w:color="auto"/>
      </w:divBdr>
    </w:div>
    <w:div w:id="705250481">
      <w:bodyDiv w:val="1"/>
      <w:marLeft w:val="0"/>
      <w:marRight w:val="0"/>
      <w:marTop w:val="0"/>
      <w:marBottom w:val="0"/>
      <w:divBdr>
        <w:top w:val="none" w:sz="0" w:space="0" w:color="auto"/>
        <w:left w:val="none" w:sz="0" w:space="0" w:color="auto"/>
        <w:bottom w:val="none" w:sz="0" w:space="0" w:color="auto"/>
        <w:right w:val="none" w:sz="0" w:space="0" w:color="auto"/>
      </w:divBdr>
    </w:div>
    <w:div w:id="705250571">
      <w:bodyDiv w:val="1"/>
      <w:marLeft w:val="0"/>
      <w:marRight w:val="0"/>
      <w:marTop w:val="0"/>
      <w:marBottom w:val="0"/>
      <w:divBdr>
        <w:top w:val="none" w:sz="0" w:space="0" w:color="auto"/>
        <w:left w:val="none" w:sz="0" w:space="0" w:color="auto"/>
        <w:bottom w:val="none" w:sz="0" w:space="0" w:color="auto"/>
        <w:right w:val="none" w:sz="0" w:space="0" w:color="auto"/>
      </w:divBdr>
    </w:div>
    <w:div w:id="705251521">
      <w:bodyDiv w:val="1"/>
      <w:marLeft w:val="0"/>
      <w:marRight w:val="0"/>
      <w:marTop w:val="0"/>
      <w:marBottom w:val="0"/>
      <w:divBdr>
        <w:top w:val="none" w:sz="0" w:space="0" w:color="auto"/>
        <w:left w:val="none" w:sz="0" w:space="0" w:color="auto"/>
        <w:bottom w:val="none" w:sz="0" w:space="0" w:color="auto"/>
        <w:right w:val="none" w:sz="0" w:space="0" w:color="auto"/>
      </w:divBdr>
    </w:div>
    <w:div w:id="705301199">
      <w:bodyDiv w:val="1"/>
      <w:marLeft w:val="0"/>
      <w:marRight w:val="0"/>
      <w:marTop w:val="0"/>
      <w:marBottom w:val="0"/>
      <w:divBdr>
        <w:top w:val="none" w:sz="0" w:space="0" w:color="auto"/>
        <w:left w:val="none" w:sz="0" w:space="0" w:color="auto"/>
        <w:bottom w:val="none" w:sz="0" w:space="0" w:color="auto"/>
        <w:right w:val="none" w:sz="0" w:space="0" w:color="auto"/>
      </w:divBdr>
    </w:div>
    <w:div w:id="705302428">
      <w:bodyDiv w:val="1"/>
      <w:marLeft w:val="0"/>
      <w:marRight w:val="0"/>
      <w:marTop w:val="0"/>
      <w:marBottom w:val="0"/>
      <w:divBdr>
        <w:top w:val="none" w:sz="0" w:space="0" w:color="auto"/>
        <w:left w:val="none" w:sz="0" w:space="0" w:color="auto"/>
        <w:bottom w:val="none" w:sz="0" w:space="0" w:color="auto"/>
        <w:right w:val="none" w:sz="0" w:space="0" w:color="auto"/>
      </w:divBdr>
    </w:div>
    <w:div w:id="705328357">
      <w:bodyDiv w:val="1"/>
      <w:marLeft w:val="0"/>
      <w:marRight w:val="0"/>
      <w:marTop w:val="0"/>
      <w:marBottom w:val="0"/>
      <w:divBdr>
        <w:top w:val="none" w:sz="0" w:space="0" w:color="auto"/>
        <w:left w:val="none" w:sz="0" w:space="0" w:color="auto"/>
        <w:bottom w:val="none" w:sz="0" w:space="0" w:color="auto"/>
        <w:right w:val="none" w:sz="0" w:space="0" w:color="auto"/>
      </w:divBdr>
    </w:div>
    <w:div w:id="705330833">
      <w:bodyDiv w:val="1"/>
      <w:marLeft w:val="0"/>
      <w:marRight w:val="0"/>
      <w:marTop w:val="0"/>
      <w:marBottom w:val="0"/>
      <w:divBdr>
        <w:top w:val="none" w:sz="0" w:space="0" w:color="auto"/>
        <w:left w:val="none" w:sz="0" w:space="0" w:color="auto"/>
        <w:bottom w:val="none" w:sz="0" w:space="0" w:color="auto"/>
        <w:right w:val="none" w:sz="0" w:space="0" w:color="auto"/>
      </w:divBdr>
    </w:div>
    <w:div w:id="705373653">
      <w:bodyDiv w:val="1"/>
      <w:marLeft w:val="0"/>
      <w:marRight w:val="0"/>
      <w:marTop w:val="0"/>
      <w:marBottom w:val="0"/>
      <w:divBdr>
        <w:top w:val="none" w:sz="0" w:space="0" w:color="auto"/>
        <w:left w:val="none" w:sz="0" w:space="0" w:color="auto"/>
        <w:bottom w:val="none" w:sz="0" w:space="0" w:color="auto"/>
        <w:right w:val="none" w:sz="0" w:space="0" w:color="auto"/>
      </w:divBdr>
    </w:div>
    <w:div w:id="705373774">
      <w:bodyDiv w:val="1"/>
      <w:marLeft w:val="0"/>
      <w:marRight w:val="0"/>
      <w:marTop w:val="0"/>
      <w:marBottom w:val="0"/>
      <w:divBdr>
        <w:top w:val="none" w:sz="0" w:space="0" w:color="auto"/>
        <w:left w:val="none" w:sz="0" w:space="0" w:color="auto"/>
        <w:bottom w:val="none" w:sz="0" w:space="0" w:color="auto"/>
        <w:right w:val="none" w:sz="0" w:space="0" w:color="auto"/>
      </w:divBdr>
    </w:div>
    <w:div w:id="705445467">
      <w:bodyDiv w:val="1"/>
      <w:marLeft w:val="0"/>
      <w:marRight w:val="0"/>
      <w:marTop w:val="0"/>
      <w:marBottom w:val="0"/>
      <w:divBdr>
        <w:top w:val="none" w:sz="0" w:space="0" w:color="auto"/>
        <w:left w:val="none" w:sz="0" w:space="0" w:color="auto"/>
        <w:bottom w:val="none" w:sz="0" w:space="0" w:color="auto"/>
        <w:right w:val="none" w:sz="0" w:space="0" w:color="auto"/>
      </w:divBdr>
    </w:div>
    <w:div w:id="705448699">
      <w:bodyDiv w:val="1"/>
      <w:marLeft w:val="0"/>
      <w:marRight w:val="0"/>
      <w:marTop w:val="0"/>
      <w:marBottom w:val="0"/>
      <w:divBdr>
        <w:top w:val="none" w:sz="0" w:space="0" w:color="auto"/>
        <w:left w:val="none" w:sz="0" w:space="0" w:color="auto"/>
        <w:bottom w:val="none" w:sz="0" w:space="0" w:color="auto"/>
        <w:right w:val="none" w:sz="0" w:space="0" w:color="auto"/>
      </w:divBdr>
    </w:div>
    <w:div w:id="705519341">
      <w:bodyDiv w:val="1"/>
      <w:marLeft w:val="0"/>
      <w:marRight w:val="0"/>
      <w:marTop w:val="0"/>
      <w:marBottom w:val="0"/>
      <w:divBdr>
        <w:top w:val="none" w:sz="0" w:space="0" w:color="auto"/>
        <w:left w:val="none" w:sz="0" w:space="0" w:color="auto"/>
        <w:bottom w:val="none" w:sz="0" w:space="0" w:color="auto"/>
        <w:right w:val="none" w:sz="0" w:space="0" w:color="auto"/>
      </w:divBdr>
    </w:div>
    <w:div w:id="705519563">
      <w:bodyDiv w:val="1"/>
      <w:marLeft w:val="0"/>
      <w:marRight w:val="0"/>
      <w:marTop w:val="0"/>
      <w:marBottom w:val="0"/>
      <w:divBdr>
        <w:top w:val="none" w:sz="0" w:space="0" w:color="auto"/>
        <w:left w:val="none" w:sz="0" w:space="0" w:color="auto"/>
        <w:bottom w:val="none" w:sz="0" w:space="0" w:color="auto"/>
        <w:right w:val="none" w:sz="0" w:space="0" w:color="auto"/>
      </w:divBdr>
    </w:div>
    <w:div w:id="705519602">
      <w:bodyDiv w:val="1"/>
      <w:marLeft w:val="0"/>
      <w:marRight w:val="0"/>
      <w:marTop w:val="0"/>
      <w:marBottom w:val="0"/>
      <w:divBdr>
        <w:top w:val="none" w:sz="0" w:space="0" w:color="auto"/>
        <w:left w:val="none" w:sz="0" w:space="0" w:color="auto"/>
        <w:bottom w:val="none" w:sz="0" w:space="0" w:color="auto"/>
        <w:right w:val="none" w:sz="0" w:space="0" w:color="auto"/>
      </w:divBdr>
    </w:div>
    <w:div w:id="705524141">
      <w:bodyDiv w:val="1"/>
      <w:marLeft w:val="0"/>
      <w:marRight w:val="0"/>
      <w:marTop w:val="0"/>
      <w:marBottom w:val="0"/>
      <w:divBdr>
        <w:top w:val="none" w:sz="0" w:space="0" w:color="auto"/>
        <w:left w:val="none" w:sz="0" w:space="0" w:color="auto"/>
        <w:bottom w:val="none" w:sz="0" w:space="0" w:color="auto"/>
        <w:right w:val="none" w:sz="0" w:space="0" w:color="auto"/>
      </w:divBdr>
    </w:div>
    <w:div w:id="705527717">
      <w:bodyDiv w:val="1"/>
      <w:marLeft w:val="0"/>
      <w:marRight w:val="0"/>
      <w:marTop w:val="0"/>
      <w:marBottom w:val="0"/>
      <w:divBdr>
        <w:top w:val="none" w:sz="0" w:space="0" w:color="auto"/>
        <w:left w:val="none" w:sz="0" w:space="0" w:color="auto"/>
        <w:bottom w:val="none" w:sz="0" w:space="0" w:color="auto"/>
        <w:right w:val="none" w:sz="0" w:space="0" w:color="auto"/>
      </w:divBdr>
    </w:div>
    <w:div w:id="705527774">
      <w:bodyDiv w:val="1"/>
      <w:marLeft w:val="0"/>
      <w:marRight w:val="0"/>
      <w:marTop w:val="0"/>
      <w:marBottom w:val="0"/>
      <w:divBdr>
        <w:top w:val="none" w:sz="0" w:space="0" w:color="auto"/>
        <w:left w:val="none" w:sz="0" w:space="0" w:color="auto"/>
        <w:bottom w:val="none" w:sz="0" w:space="0" w:color="auto"/>
        <w:right w:val="none" w:sz="0" w:space="0" w:color="auto"/>
      </w:divBdr>
    </w:div>
    <w:div w:id="705564463">
      <w:bodyDiv w:val="1"/>
      <w:marLeft w:val="0"/>
      <w:marRight w:val="0"/>
      <w:marTop w:val="0"/>
      <w:marBottom w:val="0"/>
      <w:divBdr>
        <w:top w:val="none" w:sz="0" w:space="0" w:color="auto"/>
        <w:left w:val="none" w:sz="0" w:space="0" w:color="auto"/>
        <w:bottom w:val="none" w:sz="0" w:space="0" w:color="auto"/>
        <w:right w:val="none" w:sz="0" w:space="0" w:color="auto"/>
      </w:divBdr>
    </w:div>
    <w:div w:id="705564534">
      <w:bodyDiv w:val="1"/>
      <w:marLeft w:val="0"/>
      <w:marRight w:val="0"/>
      <w:marTop w:val="0"/>
      <w:marBottom w:val="0"/>
      <w:divBdr>
        <w:top w:val="none" w:sz="0" w:space="0" w:color="auto"/>
        <w:left w:val="none" w:sz="0" w:space="0" w:color="auto"/>
        <w:bottom w:val="none" w:sz="0" w:space="0" w:color="auto"/>
        <w:right w:val="none" w:sz="0" w:space="0" w:color="auto"/>
      </w:divBdr>
    </w:div>
    <w:div w:id="705568758">
      <w:bodyDiv w:val="1"/>
      <w:marLeft w:val="0"/>
      <w:marRight w:val="0"/>
      <w:marTop w:val="0"/>
      <w:marBottom w:val="0"/>
      <w:divBdr>
        <w:top w:val="none" w:sz="0" w:space="0" w:color="auto"/>
        <w:left w:val="none" w:sz="0" w:space="0" w:color="auto"/>
        <w:bottom w:val="none" w:sz="0" w:space="0" w:color="auto"/>
        <w:right w:val="none" w:sz="0" w:space="0" w:color="auto"/>
      </w:divBdr>
    </w:div>
    <w:div w:id="705570878">
      <w:bodyDiv w:val="1"/>
      <w:marLeft w:val="0"/>
      <w:marRight w:val="0"/>
      <w:marTop w:val="0"/>
      <w:marBottom w:val="0"/>
      <w:divBdr>
        <w:top w:val="none" w:sz="0" w:space="0" w:color="auto"/>
        <w:left w:val="none" w:sz="0" w:space="0" w:color="auto"/>
        <w:bottom w:val="none" w:sz="0" w:space="0" w:color="auto"/>
        <w:right w:val="none" w:sz="0" w:space="0" w:color="auto"/>
      </w:divBdr>
    </w:div>
    <w:div w:id="705640935">
      <w:bodyDiv w:val="1"/>
      <w:marLeft w:val="0"/>
      <w:marRight w:val="0"/>
      <w:marTop w:val="0"/>
      <w:marBottom w:val="0"/>
      <w:divBdr>
        <w:top w:val="none" w:sz="0" w:space="0" w:color="auto"/>
        <w:left w:val="none" w:sz="0" w:space="0" w:color="auto"/>
        <w:bottom w:val="none" w:sz="0" w:space="0" w:color="auto"/>
        <w:right w:val="none" w:sz="0" w:space="0" w:color="auto"/>
      </w:divBdr>
    </w:div>
    <w:div w:id="705643048">
      <w:bodyDiv w:val="1"/>
      <w:marLeft w:val="0"/>
      <w:marRight w:val="0"/>
      <w:marTop w:val="0"/>
      <w:marBottom w:val="0"/>
      <w:divBdr>
        <w:top w:val="none" w:sz="0" w:space="0" w:color="auto"/>
        <w:left w:val="none" w:sz="0" w:space="0" w:color="auto"/>
        <w:bottom w:val="none" w:sz="0" w:space="0" w:color="auto"/>
        <w:right w:val="none" w:sz="0" w:space="0" w:color="auto"/>
      </w:divBdr>
    </w:div>
    <w:div w:id="705712932">
      <w:bodyDiv w:val="1"/>
      <w:marLeft w:val="0"/>
      <w:marRight w:val="0"/>
      <w:marTop w:val="0"/>
      <w:marBottom w:val="0"/>
      <w:divBdr>
        <w:top w:val="none" w:sz="0" w:space="0" w:color="auto"/>
        <w:left w:val="none" w:sz="0" w:space="0" w:color="auto"/>
        <w:bottom w:val="none" w:sz="0" w:space="0" w:color="auto"/>
        <w:right w:val="none" w:sz="0" w:space="0" w:color="auto"/>
      </w:divBdr>
    </w:div>
    <w:div w:id="705715829">
      <w:bodyDiv w:val="1"/>
      <w:marLeft w:val="0"/>
      <w:marRight w:val="0"/>
      <w:marTop w:val="0"/>
      <w:marBottom w:val="0"/>
      <w:divBdr>
        <w:top w:val="none" w:sz="0" w:space="0" w:color="auto"/>
        <w:left w:val="none" w:sz="0" w:space="0" w:color="auto"/>
        <w:bottom w:val="none" w:sz="0" w:space="0" w:color="auto"/>
        <w:right w:val="none" w:sz="0" w:space="0" w:color="auto"/>
      </w:divBdr>
    </w:div>
    <w:div w:id="705719226">
      <w:bodyDiv w:val="1"/>
      <w:marLeft w:val="0"/>
      <w:marRight w:val="0"/>
      <w:marTop w:val="0"/>
      <w:marBottom w:val="0"/>
      <w:divBdr>
        <w:top w:val="none" w:sz="0" w:space="0" w:color="auto"/>
        <w:left w:val="none" w:sz="0" w:space="0" w:color="auto"/>
        <w:bottom w:val="none" w:sz="0" w:space="0" w:color="auto"/>
        <w:right w:val="none" w:sz="0" w:space="0" w:color="auto"/>
      </w:divBdr>
    </w:div>
    <w:div w:id="705719936">
      <w:bodyDiv w:val="1"/>
      <w:marLeft w:val="0"/>
      <w:marRight w:val="0"/>
      <w:marTop w:val="0"/>
      <w:marBottom w:val="0"/>
      <w:divBdr>
        <w:top w:val="none" w:sz="0" w:space="0" w:color="auto"/>
        <w:left w:val="none" w:sz="0" w:space="0" w:color="auto"/>
        <w:bottom w:val="none" w:sz="0" w:space="0" w:color="auto"/>
        <w:right w:val="none" w:sz="0" w:space="0" w:color="auto"/>
      </w:divBdr>
    </w:div>
    <w:div w:id="705758924">
      <w:bodyDiv w:val="1"/>
      <w:marLeft w:val="0"/>
      <w:marRight w:val="0"/>
      <w:marTop w:val="0"/>
      <w:marBottom w:val="0"/>
      <w:divBdr>
        <w:top w:val="none" w:sz="0" w:space="0" w:color="auto"/>
        <w:left w:val="none" w:sz="0" w:space="0" w:color="auto"/>
        <w:bottom w:val="none" w:sz="0" w:space="0" w:color="auto"/>
        <w:right w:val="none" w:sz="0" w:space="0" w:color="auto"/>
      </w:divBdr>
    </w:div>
    <w:div w:id="705835485">
      <w:bodyDiv w:val="1"/>
      <w:marLeft w:val="0"/>
      <w:marRight w:val="0"/>
      <w:marTop w:val="0"/>
      <w:marBottom w:val="0"/>
      <w:divBdr>
        <w:top w:val="none" w:sz="0" w:space="0" w:color="auto"/>
        <w:left w:val="none" w:sz="0" w:space="0" w:color="auto"/>
        <w:bottom w:val="none" w:sz="0" w:space="0" w:color="auto"/>
        <w:right w:val="none" w:sz="0" w:space="0" w:color="auto"/>
      </w:divBdr>
    </w:div>
    <w:div w:id="705905412">
      <w:bodyDiv w:val="1"/>
      <w:marLeft w:val="0"/>
      <w:marRight w:val="0"/>
      <w:marTop w:val="0"/>
      <w:marBottom w:val="0"/>
      <w:divBdr>
        <w:top w:val="none" w:sz="0" w:space="0" w:color="auto"/>
        <w:left w:val="none" w:sz="0" w:space="0" w:color="auto"/>
        <w:bottom w:val="none" w:sz="0" w:space="0" w:color="auto"/>
        <w:right w:val="none" w:sz="0" w:space="0" w:color="auto"/>
      </w:divBdr>
    </w:div>
    <w:div w:id="705909537">
      <w:bodyDiv w:val="1"/>
      <w:marLeft w:val="0"/>
      <w:marRight w:val="0"/>
      <w:marTop w:val="0"/>
      <w:marBottom w:val="0"/>
      <w:divBdr>
        <w:top w:val="none" w:sz="0" w:space="0" w:color="auto"/>
        <w:left w:val="none" w:sz="0" w:space="0" w:color="auto"/>
        <w:bottom w:val="none" w:sz="0" w:space="0" w:color="auto"/>
        <w:right w:val="none" w:sz="0" w:space="0" w:color="auto"/>
      </w:divBdr>
    </w:div>
    <w:div w:id="705913705">
      <w:bodyDiv w:val="1"/>
      <w:marLeft w:val="0"/>
      <w:marRight w:val="0"/>
      <w:marTop w:val="0"/>
      <w:marBottom w:val="0"/>
      <w:divBdr>
        <w:top w:val="none" w:sz="0" w:space="0" w:color="auto"/>
        <w:left w:val="none" w:sz="0" w:space="0" w:color="auto"/>
        <w:bottom w:val="none" w:sz="0" w:space="0" w:color="auto"/>
        <w:right w:val="none" w:sz="0" w:space="0" w:color="auto"/>
      </w:divBdr>
    </w:div>
    <w:div w:id="705955542">
      <w:bodyDiv w:val="1"/>
      <w:marLeft w:val="0"/>
      <w:marRight w:val="0"/>
      <w:marTop w:val="0"/>
      <w:marBottom w:val="0"/>
      <w:divBdr>
        <w:top w:val="none" w:sz="0" w:space="0" w:color="auto"/>
        <w:left w:val="none" w:sz="0" w:space="0" w:color="auto"/>
        <w:bottom w:val="none" w:sz="0" w:space="0" w:color="auto"/>
        <w:right w:val="none" w:sz="0" w:space="0" w:color="auto"/>
      </w:divBdr>
    </w:div>
    <w:div w:id="705980946">
      <w:bodyDiv w:val="1"/>
      <w:marLeft w:val="0"/>
      <w:marRight w:val="0"/>
      <w:marTop w:val="0"/>
      <w:marBottom w:val="0"/>
      <w:divBdr>
        <w:top w:val="none" w:sz="0" w:space="0" w:color="auto"/>
        <w:left w:val="none" w:sz="0" w:space="0" w:color="auto"/>
        <w:bottom w:val="none" w:sz="0" w:space="0" w:color="auto"/>
        <w:right w:val="none" w:sz="0" w:space="0" w:color="auto"/>
      </w:divBdr>
    </w:div>
    <w:div w:id="705982535">
      <w:bodyDiv w:val="1"/>
      <w:marLeft w:val="0"/>
      <w:marRight w:val="0"/>
      <w:marTop w:val="0"/>
      <w:marBottom w:val="0"/>
      <w:divBdr>
        <w:top w:val="none" w:sz="0" w:space="0" w:color="auto"/>
        <w:left w:val="none" w:sz="0" w:space="0" w:color="auto"/>
        <w:bottom w:val="none" w:sz="0" w:space="0" w:color="auto"/>
        <w:right w:val="none" w:sz="0" w:space="0" w:color="auto"/>
      </w:divBdr>
    </w:div>
    <w:div w:id="705985128">
      <w:bodyDiv w:val="1"/>
      <w:marLeft w:val="0"/>
      <w:marRight w:val="0"/>
      <w:marTop w:val="0"/>
      <w:marBottom w:val="0"/>
      <w:divBdr>
        <w:top w:val="none" w:sz="0" w:space="0" w:color="auto"/>
        <w:left w:val="none" w:sz="0" w:space="0" w:color="auto"/>
        <w:bottom w:val="none" w:sz="0" w:space="0" w:color="auto"/>
        <w:right w:val="none" w:sz="0" w:space="0" w:color="auto"/>
      </w:divBdr>
    </w:div>
    <w:div w:id="706026602">
      <w:bodyDiv w:val="1"/>
      <w:marLeft w:val="0"/>
      <w:marRight w:val="0"/>
      <w:marTop w:val="0"/>
      <w:marBottom w:val="0"/>
      <w:divBdr>
        <w:top w:val="none" w:sz="0" w:space="0" w:color="auto"/>
        <w:left w:val="none" w:sz="0" w:space="0" w:color="auto"/>
        <w:bottom w:val="none" w:sz="0" w:space="0" w:color="auto"/>
        <w:right w:val="none" w:sz="0" w:space="0" w:color="auto"/>
      </w:divBdr>
    </w:div>
    <w:div w:id="706107248">
      <w:bodyDiv w:val="1"/>
      <w:marLeft w:val="0"/>
      <w:marRight w:val="0"/>
      <w:marTop w:val="0"/>
      <w:marBottom w:val="0"/>
      <w:divBdr>
        <w:top w:val="none" w:sz="0" w:space="0" w:color="auto"/>
        <w:left w:val="none" w:sz="0" w:space="0" w:color="auto"/>
        <w:bottom w:val="none" w:sz="0" w:space="0" w:color="auto"/>
        <w:right w:val="none" w:sz="0" w:space="0" w:color="auto"/>
      </w:divBdr>
    </w:div>
    <w:div w:id="706150523">
      <w:bodyDiv w:val="1"/>
      <w:marLeft w:val="0"/>
      <w:marRight w:val="0"/>
      <w:marTop w:val="0"/>
      <w:marBottom w:val="0"/>
      <w:divBdr>
        <w:top w:val="none" w:sz="0" w:space="0" w:color="auto"/>
        <w:left w:val="none" w:sz="0" w:space="0" w:color="auto"/>
        <w:bottom w:val="none" w:sz="0" w:space="0" w:color="auto"/>
        <w:right w:val="none" w:sz="0" w:space="0" w:color="auto"/>
      </w:divBdr>
    </w:div>
    <w:div w:id="706175490">
      <w:bodyDiv w:val="1"/>
      <w:marLeft w:val="0"/>
      <w:marRight w:val="0"/>
      <w:marTop w:val="0"/>
      <w:marBottom w:val="0"/>
      <w:divBdr>
        <w:top w:val="none" w:sz="0" w:space="0" w:color="auto"/>
        <w:left w:val="none" w:sz="0" w:space="0" w:color="auto"/>
        <w:bottom w:val="none" w:sz="0" w:space="0" w:color="auto"/>
        <w:right w:val="none" w:sz="0" w:space="0" w:color="auto"/>
      </w:divBdr>
    </w:div>
    <w:div w:id="706176798">
      <w:bodyDiv w:val="1"/>
      <w:marLeft w:val="0"/>
      <w:marRight w:val="0"/>
      <w:marTop w:val="0"/>
      <w:marBottom w:val="0"/>
      <w:divBdr>
        <w:top w:val="none" w:sz="0" w:space="0" w:color="auto"/>
        <w:left w:val="none" w:sz="0" w:space="0" w:color="auto"/>
        <w:bottom w:val="none" w:sz="0" w:space="0" w:color="auto"/>
        <w:right w:val="none" w:sz="0" w:space="0" w:color="auto"/>
      </w:divBdr>
    </w:div>
    <w:div w:id="706181220">
      <w:bodyDiv w:val="1"/>
      <w:marLeft w:val="0"/>
      <w:marRight w:val="0"/>
      <w:marTop w:val="0"/>
      <w:marBottom w:val="0"/>
      <w:divBdr>
        <w:top w:val="none" w:sz="0" w:space="0" w:color="auto"/>
        <w:left w:val="none" w:sz="0" w:space="0" w:color="auto"/>
        <w:bottom w:val="none" w:sz="0" w:space="0" w:color="auto"/>
        <w:right w:val="none" w:sz="0" w:space="0" w:color="auto"/>
      </w:divBdr>
    </w:div>
    <w:div w:id="706217510">
      <w:bodyDiv w:val="1"/>
      <w:marLeft w:val="0"/>
      <w:marRight w:val="0"/>
      <w:marTop w:val="0"/>
      <w:marBottom w:val="0"/>
      <w:divBdr>
        <w:top w:val="none" w:sz="0" w:space="0" w:color="auto"/>
        <w:left w:val="none" w:sz="0" w:space="0" w:color="auto"/>
        <w:bottom w:val="none" w:sz="0" w:space="0" w:color="auto"/>
        <w:right w:val="none" w:sz="0" w:space="0" w:color="auto"/>
      </w:divBdr>
    </w:div>
    <w:div w:id="706223188">
      <w:bodyDiv w:val="1"/>
      <w:marLeft w:val="0"/>
      <w:marRight w:val="0"/>
      <w:marTop w:val="0"/>
      <w:marBottom w:val="0"/>
      <w:divBdr>
        <w:top w:val="none" w:sz="0" w:space="0" w:color="auto"/>
        <w:left w:val="none" w:sz="0" w:space="0" w:color="auto"/>
        <w:bottom w:val="none" w:sz="0" w:space="0" w:color="auto"/>
        <w:right w:val="none" w:sz="0" w:space="0" w:color="auto"/>
      </w:divBdr>
    </w:div>
    <w:div w:id="706225634">
      <w:bodyDiv w:val="1"/>
      <w:marLeft w:val="0"/>
      <w:marRight w:val="0"/>
      <w:marTop w:val="0"/>
      <w:marBottom w:val="0"/>
      <w:divBdr>
        <w:top w:val="none" w:sz="0" w:space="0" w:color="auto"/>
        <w:left w:val="none" w:sz="0" w:space="0" w:color="auto"/>
        <w:bottom w:val="none" w:sz="0" w:space="0" w:color="auto"/>
        <w:right w:val="none" w:sz="0" w:space="0" w:color="auto"/>
      </w:divBdr>
    </w:div>
    <w:div w:id="706373974">
      <w:bodyDiv w:val="1"/>
      <w:marLeft w:val="0"/>
      <w:marRight w:val="0"/>
      <w:marTop w:val="0"/>
      <w:marBottom w:val="0"/>
      <w:divBdr>
        <w:top w:val="none" w:sz="0" w:space="0" w:color="auto"/>
        <w:left w:val="none" w:sz="0" w:space="0" w:color="auto"/>
        <w:bottom w:val="none" w:sz="0" w:space="0" w:color="auto"/>
        <w:right w:val="none" w:sz="0" w:space="0" w:color="auto"/>
      </w:divBdr>
    </w:div>
    <w:div w:id="706412962">
      <w:bodyDiv w:val="1"/>
      <w:marLeft w:val="0"/>
      <w:marRight w:val="0"/>
      <w:marTop w:val="0"/>
      <w:marBottom w:val="0"/>
      <w:divBdr>
        <w:top w:val="none" w:sz="0" w:space="0" w:color="auto"/>
        <w:left w:val="none" w:sz="0" w:space="0" w:color="auto"/>
        <w:bottom w:val="none" w:sz="0" w:space="0" w:color="auto"/>
        <w:right w:val="none" w:sz="0" w:space="0" w:color="auto"/>
      </w:divBdr>
    </w:div>
    <w:div w:id="706414319">
      <w:bodyDiv w:val="1"/>
      <w:marLeft w:val="0"/>
      <w:marRight w:val="0"/>
      <w:marTop w:val="0"/>
      <w:marBottom w:val="0"/>
      <w:divBdr>
        <w:top w:val="none" w:sz="0" w:space="0" w:color="auto"/>
        <w:left w:val="none" w:sz="0" w:space="0" w:color="auto"/>
        <w:bottom w:val="none" w:sz="0" w:space="0" w:color="auto"/>
        <w:right w:val="none" w:sz="0" w:space="0" w:color="auto"/>
      </w:divBdr>
    </w:div>
    <w:div w:id="706415451">
      <w:bodyDiv w:val="1"/>
      <w:marLeft w:val="0"/>
      <w:marRight w:val="0"/>
      <w:marTop w:val="0"/>
      <w:marBottom w:val="0"/>
      <w:divBdr>
        <w:top w:val="none" w:sz="0" w:space="0" w:color="auto"/>
        <w:left w:val="none" w:sz="0" w:space="0" w:color="auto"/>
        <w:bottom w:val="none" w:sz="0" w:space="0" w:color="auto"/>
        <w:right w:val="none" w:sz="0" w:space="0" w:color="auto"/>
      </w:divBdr>
    </w:div>
    <w:div w:id="706416538">
      <w:bodyDiv w:val="1"/>
      <w:marLeft w:val="0"/>
      <w:marRight w:val="0"/>
      <w:marTop w:val="0"/>
      <w:marBottom w:val="0"/>
      <w:divBdr>
        <w:top w:val="none" w:sz="0" w:space="0" w:color="auto"/>
        <w:left w:val="none" w:sz="0" w:space="0" w:color="auto"/>
        <w:bottom w:val="none" w:sz="0" w:space="0" w:color="auto"/>
        <w:right w:val="none" w:sz="0" w:space="0" w:color="auto"/>
      </w:divBdr>
    </w:div>
    <w:div w:id="706416707">
      <w:bodyDiv w:val="1"/>
      <w:marLeft w:val="0"/>
      <w:marRight w:val="0"/>
      <w:marTop w:val="0"/>
      <w:marBottom w:val="0"/>
      <w:divBdr>
        <w:top w:val="none" w:sz="0" w:space="0" w:color="auto"/>
        <w:left w:val="none" w:sz="0" w:space="0" w:color="auto"/>
        <w:bottom w:val="none" w:sz="0" w:space="0" w:color="auto"/>
        <w:right w:val="none" w:sz="0" w:space="0" w:color="auto"/>
      </w:divBdr>
    </w:div>
    <w:div w:id="706417137">
      <w:bodyDiv w:val="1"/>
      <w:marLeft w:val="0"/>
      <w:marRight w:val="0"/>
      <w:marTop w:val="0"/>
      <w:marBottom w:val="0"/>
      <w:divBdr>
        <w:top w:val="none" w:sz="0" w:space="0" w:color="auto"/>
        <w:left w:val="none" w:sz="0" w:space="0" w:color="auto"/>
        <w:bottom w:val="none" w:sz="0" w:space="0" w:color="auto"/>
        <w:right w:val="none" w:sz="0" w:space="0" w:color="auto"/>
      </w:divBdr>
    </w:div>
    <w:div w:id="706486142">
      <w:bodyDiv w:val="1"/>
      <w:marLeft w:val="0"/>
      <w:marRight w:val="0"/>
      <w:marTop w:val="0"/>
      <w:marBottom w:val="0"/>
      <w:divBdr>
        <w:top w:val="none" w:sz="0" w:space="0" w:color="auto"/>
        <w:left w:val="none" w:sz="0" w:space="0" w:color="auto"/>
        <w:bottom w:val="none" w:sz="0" w:space="0" w:color="auto"/>
        <w:right w:val="none" w:sz="0" w:space="0" w:color="auto"/>
      </w:divBdr>
    </w:div>
    <w:div w:id="706488390">
      <w:bodyDiv w:val="1"/>
      <w:marLeft w:val="0"/>
      <w:marRight w:val="0"/>
      <w:marTop w:val="0"/>
      <w:marBottom w:val="0"/>
      <w:divBdr>
        <w:top w:val="none" w:sz="0" w:space="0" w:color="auto"/>
        <w:left w:val="none" w:sz="0" w:space="0" w:color="auto"/>
        <w:bottom w:val="none" w:sz="0" w:space="0" w:color="auto"/>
        <w:right w:val="none" w:sz="0" w:space="0" w:color="auto"/>
      </w:divBdr>
    </w:div>
    <w:div w:id="706488844">
      <w:bodyDiv w:val="1"/>
      <w:marLeft w:val="0"/>
      <w:marRight w:val="0"/>
      <w:marTop w:val="0"/>
      <w:marBottom w:val="0"/>
      <w:divBdr>
        <w:top w:val="none" w:sz="0" w:space="0" w:color="auto"/>
        <w:left w:val="none" w:sz="0" w:space="0" w:color="auto"/>
        <w:bottom w:val="none" w:sz="0" w:space="0" w:color="auto"/>
        <w:right w:val="none" w:sz="0" w:space="0" w:color="auto"/>
      </w:divBdr>
    </w:div>
    <w:div w:id="706494804">
      <w:bodyDiv w:val="1"/>
      <w:marLeft w:val="0"/>
      <w:marRight w:val="0"/>
      <w:marTop w:val="0"/>
      <w:marBottom w:val="0"/>
      <w:divBdr>
        <w:top w:val="none" w:sz="0" w:space="0" w:color="auto"/>
        <w:left w:val="none" w:sz="0" w:space="0" w:color="auto"/>
        <w:bottom w:val="none" w:sz="0" w:space="0" w:color="auto"/>
        <w:right w:val="none" w:sz="0" w:space="0" w:color="auto"/>
      </w:divBdr>
    </w:div>
    <w:div w:id="706563382">
      <w:bodyDiv w:val="1"/>
      <w:marLeft w:val="0"/>
      <w:marRight w:val="0"/>
      <w:marTop w:val="0"/>
      <w:marBottom w:val="0"/>
      <w:divBdr>
        <w:top w:val="none" w:sz="0" w:space="0" w:color="auto"/>
        <w:left w:val="none" w:sz="0" w:space="0" w:color="auto"/>
        <w:bottom w:val="none" w:sz="0" w:space="0" w:color="auto"/>
        <w:right w:val="none" w:sz="0" w:space="0" w:color="auto"/>
      </w:divBdr>
    </w:div>
    <w:div w:id="706565894">
      <w:bodyDiv w:val="1"/>
      <w:marLeft w:val="0"/>
      <w:marRight w:val="0"/>
      <w:marTop w:val="0"/>
      <w:marBottom w:val="0"/>
      <w:divBdr>
        <w:top w:val="none" w:sz="0" w:space="0" w:color="auto"/>
        <w:left w:val="none" w:sz="0" w:space="0" w:color="auto"/>
        <w:bottom w:val="none" w:sz="0" w:space="0" w:color="auto"/>
        <w:right w:val="none" w:sz="0" w:space="0" w:color="auto"/>
      </w:divBdr>
    </w:div>
    <w:div w:id="706609203">
      <w:bodyDiv w:val="1"/>
      <w:marLeft w:val="0"/>
      <w:marRight w:val="0"/>
      <w:marTop w:val="0"/>
      <w:marBottom w:val="0"/>
      <w:divBdr>
        <w:top w:val="none" w:sz="0" w:space="0" w:color="auto"/>
        <w:left w:val="none" w:sz="0" w:space="0" w:color="auto"/>
        <w:bottom w:val="none" w:sz="0" w:space="0" w:color="auto"/>
        <w:right w:val="none" w:sz="0" w:space="0" w:color="auto"/>
      </w:divBdr>
    </w:div>
    <w:div w:id="706637813">
      <w:bodyDiv w:val="1"/>
      <w:marLeft w:val="0"/>
      <w:marRight w:val="0"/>
      <w:marTop w:val="0"/>
      <w:marBottom w:val="0"/>
      <w:divBdr>
        <w:top w:val="none" w:sz="0" w:space="0" w:color="auto"/>
        <w:left w:val="none" w:sz="0" w:space="0" w:color="auto"/>
        <w:bottom w:val="none" w:sz="0" w:space="0" w:color="auto"/>
        <w:right w:val="none" w:sz="0" w:space="0" w:color="auto"/>
      </w:divBdr>
    </w:div>
    <w:div w:id="706681912">
      <w:bodyDiv w:val="1"/>
      <w:marLeft w:val="0"/>
      <w:marRight w:val="0"/>
      <w:marTop w:val="0"/>
      <w:marBottom w:val="0"/>
      <w:divBdr>
        <w:top w:val="none" w:sz="0" w:space="0" w:color="auto"/>
        <w:left w:val="none" w:sz="0" w:space="0" w:color="auto"/>
        <w:bottom w:val="none" w:sz="0" w:space="0" w:color="auto"/>
        <w:right w:val="none" w:sz="0" w:space="0" w:color="auto"/>
      </w:divBdr>
    </w:div>
    <w:div w:id="706681995">
      <w:bodyDiv w:val="1"/>
      <w:marLeft w:val="0"/>
      <w:marRight w:val="0"/>
      <w:marTop w:val="0"/>
      <w:marBottom w:val="0"/>
      <w:divBdr>
        <w:top w:val="none" w:sz="0" w:space="0" w:color="auto"/>
        <w:left w:val="none" w:sz="0" w:space="0" w:color="auto"/>
        <w:bottom w:val="none" w:sz="0" w:space="0" w:color="auto"/>
        <w:right w:val="none" w:sz="0" w:space="0" w:color="auto"/>
      </w:divBdr>
    </w:div>
    <w:div w:id="706757034">
      <w:bodyDiv w:val="1"/>
      <w:marLeft w:val="0"/>
      <w:marRight w:val="0"/>
      <w:marTop w:val="0"/>
      <w:marBottom w:val="0"/>
      <w:divBdr>
        <w:top w:val="none" w:sz="0" w:space="0" w:color="auto"/>
        <w:left w:val="none" w:sz="0" w:space="0" w:color="auto"/>
        <w:bottom w:val="none" w:sz="0" w:space="0" w:color="auto"/>
        <w:right w:val="none" w:sz="0" w:space="0" w:color="auto"/>
      </w:divBdr>
    </w:div>
    <w:div w:id="706759495">
      <w:bodyDiv w:val="1"/>
      <w:marLeft w:val="0"/>
      <w:marRight w:val="0"/>
      <w:marTop w:val="0"/>
      <w:marBottom w:val="0"/>
      <w:divBdr>
        <w:top w:val="none" w:sz="0" w:space="0" w:color="auto"/>
        <w:left w:val="none" w:sz="0" w:space="0" w:color="auto"/>
        <w:bottom w:val="none" w:sz="0" w:space="0" w:color="auto"/>
        <w:right w:val="none" w:sz="0" w:space="0" w:color="auto"/>
      </w:divBdr>
    </w:div>
    <w:div w:id="706762572">
      <w:bodyDiv w:val="1"/>
      <w:marLeft w:val="0"/>
      <w:marRight w:val="0"/>
      <w:marTop w:val="0"/>
      <w:marBottom w:val="0"/>
      <w:divBdr>
        <w:top w:val="none" w:sz="0" w:space="0" w:color="auto"/>
        <w:left w:val="none" w:sz="0" w:space="0" w:color="auto"/>
        <w:bottom w:val="none" w:sz="0" w:space="0" w:color="auto"/>
        <w:right w:val="none" w:sz="0" w:space="0" w:color="auto"/>
      </w:divBdr>
    </w:div>
    <w:div w:id="706874943">
      <w:bodyDiv w:val="1"/>
      <w:marLeft w:val="0"/>
      <w:marRight w:val="0"/>
      <w:marTop w:val="0"/>
      <w:marBottom w:val="0"/>
      <w:divBdr>
        <w:top w:val="none" w:sz="0" w:space="0" w:color="auto"/>
        <w:left w:val="none" w:sz="0" w:space="0" w:color="auto"/>
        <w:bottom w:val="none" w:sz="0" w:space="0" w:color="auto"/>
        <w:right w:val="none" w:sz="0" w:space="0" w:color="auto"/>
      </w:divBdr>
    </w:div>
    <w:div w:id="706875696">
      <w:bodyDiv w:val="1"/>
      <w:marLeft w:val="0"/>
      <w:marRight w:val="0"/>
      <w:marTop w:val="0"/>
      <w:marBottom w:val="0"/>
      <w:divBdr>
        <w:top w:val="none" w:sz="0" w:space="0" w:color="auto"/>
        <w:left w:val="none" w:sz="0" w:space="0" w:color="auto"/>
        <w:bottom w:val="none" w:sz="0" w:space="0" w:color="auto"/>
        <w:right w:val="none" w:sz="0" w:space="0" w:color="auto"/>
      </w:divBdr>
    </w:div>
    <w:div w:id="706876447">
      <w:bodyDiv w:val="1"/>
      <w:marLeft w:val="0"/>
      <w:marRight w:val="0"/>
      <w:marTop w:val="0"/>
      <w:marBottom w:val="0"/>
      <w:divBdr>
        <w:top w:val="none" w:sz="0" w:space="0" w:color="auto"/>
        <w:left w:val="none" w:sz="0" w:space="0" w:color="auto"/>
        <w:bottom w:val="none" w:sz="0" w:space="0" w:color="auto"/>
        <w:right w:val="none" w:sz="0" w:space="0" w:color="auto"/>
      </w:divBdr>
    </w:div>
    <w:div w:id="706881327">
      <w:bodyDiv w:val="1"/>
      <w:marLeft w:val="0"/>
      <w:marRight w:val="0"/>
      <w:marTop w:val="0"/>
      <w:marBottom w:val="0"/>
      <w:divBdr>
        <w:top w:val="none" w:sz="0" w:space="0" w:color="auto"/>
        <w:left w:val="none" w:sz="0" w:space="0" w:color="auto"/>
        <w:bottom w:val="none" w:sz="0" w:space="0" w:color="auto"/>
        <w:right w:val="none" w:sz="0" w:space="0" w:color="auto"/>
      </w:divBdr>
    </w:div>
    <w:div w:id="706947231">
      <w:bodyDiv w:val="1"/>
      <w:marLeft w:val="0"/>
      <w:marRight w:val="0"/>
      <w:marTop w:val="0"/>
      <w:marBottom w:val="0"/>
      <w:divBdr>
        <w:top w:val="none" w:sz="0" w:space="0" w:color="auto"/>
        <w:left w:val="none" w:sz="0" w:space="0" w:color="auto"/>
        <w:bottom w:val="none" w:sz="0" w:space="0" w:color="auto"/>
        <w:right w:val="none" w:sz="0" w:space="0" w:color="auto"/>
      </w:divBdr>
    </w:div>
    <w:div w:id="706947383">
      <w:bodyDiv w:val="1"/>
      <w:marLeft w:val="0"/>
      <w:marRight w:val="0"/>
      <w:marTop w:val="0"/>
      <w:marBottom w:val="0"/>
      <w:divBdr>
        <w:top w:val="none" w:sz="0" w:space="0" w:color="auto"/>
        <w:left w:val="none" w:sz="0" w:space="0" w:color="auto"/>
        <w:bottom w:val="none" w:sz="0" w:space="0" w:color="auto"/>
        <w:right w:val="none" w:sz="0" w:space="0" w:color="auto"/>
      </w:divBdr>
    </w:div>
    <w:div w:id="706952233">
      <w:bodyDiv w:val="1"/>
      <w:marLeft w:val="0"/>
      <w:marRight w:val="0"/>
      <w:marTop w:val="0"/>
      <w:marBottom w:val="0"/>
      <w:divBdr>
        <w:top w:val="none" w:sz="0" w:space="0" w:color="auto"/>
        <w:left w:val="none" w:sz="0" w:space="0" w:color="auto"/>
        <w:bottom w:val="none" w:sz="0" w:space="0" w:color="auto"/>
        <w:right w:val="none" w:sz="0" w:space="0" w:color="auto"/>
      </w:divBdr>
    </w:div>
    <w:div w:id="706952817">
      <w:bodyDiv w:val="1"/>
      <w:marLeft w:val="0"/>
      <w:marRight w:val="0"/>
      <w:marTop w:val="0"/>
      <w:marBottom w:val="0"/>
      <w:divBdr>
        <w:top w:val="none" w:sz="0" w:space="0" w:color="auto"/>
        <w:left w:val="none" w:sz="0" w:space="0" w:color="auto"/>
        <w:bottom w:val="none" w:sz="0" w:space="0" w:color="auto"/>
        <w:right w:val="none" w:sz="0" w:space="0" w:color="auto"/>
      </w:divBdr>
    </w:div>
    <w:div w:id="706955251">
      <w:bodyDiv w:val="1"/>
      <w:marLeft w:val="0"/>
      <w:marRight w:val="0"/>
      <w:marTop w:val="0"/>
      <w:marBottom w:val="0"/>
      <w:divBdr>
        <w:top w:val="none" w:sz="0" w:space="0" w:color="auto"/>
        <w:left w:val="none" w:sz="0" w:space="0" w:color="auto"/>
        <w:bottom w:val="none" w:sz="0" w:space="0" w:color="auto"/>
        <w:right w:val="none" w:sz="0" w:space="0" w:color="auto"/>
      </w:divBdr>
    </w:div>
    <w:div w:id="707027466">
      <w:bodyDiv w:val="1"/>
      <w:marLeft w:val="0"/>
      <w:marRight w:val="0"/>
      <w:marTop w:val="0"/>
      <w:marBottom w:val="0"/>
      <w:divBdr>
        <w:top w:val="none" w:sz="0" w:space="0" w:color="auto"/>
        <w:left w:val="none" w:sz="0" w:space="0" w:color="auto"/>
        <w:bottom w:val="none" w:sz="0" w:space="0" w:color="auto"/>
        <w:right w:val="none" w:sz="0" w:space="0" w:color="auto"/>
      </w:divBdr>
    </w:div>
    <w:div w:id="707069704">
      <w:bodyDiv w:val="1"/>
      <w:marLeft w:val="0"/>
      <w:marRight w:val="0"/>
      <w:marTop w:val="0"/>
      <w:marBottom w:val="0"/>
      <w:divBdr>
        <w:top w:val="none" w:sz="0" w:space="0" w:color="auto"/>
        <w:left w:val="none" w:sz="0" w:space="0" w:color="auto"/>
        <w:bottom w:val="none" w:sz="0" w:space="0" w:color="auto"/>
        <w:right w:val="none" w:sz="0" w:space="0" w:color="auto"/>
      </w:divBdr>
    </w:div>
    <w:div w:id="707074519">
      <w:bodyDiv w:val="1"/>
      <w:marLeft w:val="0"/>
      <w:marRight w:val="0"/>
      <w:marTop w:val="0"/>
      <w:marBottom w:val="0"/>
      <w:divBdr>
        <w:top w:val="none" w:sz="0" w:space="0" w:color="auto"/>
        <w:left w:val="none" w:sz="0" w:space="0" w:color="auto"/>
        <w:bottom w:val="none" w:sz="0" w:space="0" w:color="auto"/>
        <w:right w:val="none" w:sz="0" w:space="0" w:color="auto"/>
      </w:divBdr>
    </w:div>
    <w:div w:id="707147918">
      <w:bodyDiv w:val="1"/>
      <w:marLeft w:val="0"/>
      <w:marRight w:val="0"/>
      <w:marTop w:val="0"/>
      <w:marBottom w:val="0"/>
      <w:divBdr>
        <w:top w:val="none" w:sz="0" w:space="0" w:color="auto"/>
        <w:left w:val="none" w:sz="0" w:space="0" w:color="auto"/>
        <w:bottom w:val="none" w:sz="0" w:space="0" w:color="auto"/>
        <w:right w:val="none" w:sz="0" w:space="0" w:color="auto"/>
      </w:divBdr>
    </w:div>
    <w:div w:id="707215956">
      <w:bodyDiv w:val="1"/>
      <w:marLeft w:val="0"/>
      <w:marRight w:val="0"/>
      <w:marTop w:val="0"/>
      <w:marBottom w:val="0"/>
      <w:divBdr>
        <w:top w:val="none" w:sz="0" w:space="0" w:color="auto"/>
        <w:left w:val="none" w:sz="0" w:space="0" w:color="auto"/>
        <w:bottom w:val="none" w:sz="0" w:space="0" w:color="auto"/>
        <w:right w:val="none" w:sz="0" w:space="0" w:color="auto"/>
      </w:divBdr>
    </w:div>
    <w:div w:id="707220427">
      <w:bodyDiv w:val="1"/>
      <w:marLeft w:val="0"/>
      <w:marRight w:val="0"/>
      <w:marTop w:val="0"/>
      <w:marBottom w:val="0"/>
      <w:divBdr>
        <w:top w:val="none" w:sz="0" w:space="0" w:color="auto"/>
        <w:left w:val="none" w:sz="0" w:space="0" w:color="auto"/>
        <w:bottom w:val="none" w:sz="0" w:space="0" w:color="auto"/>
        <w:right w:val="none" w:sz="0" w:space="0" w:color="auto"/>
      </w:divBdr>
    </w:div>
    <w:div w:id="707264915">
      <w:bodyDiv w:val="1"/>
      <w:marLeft w:val="0"/>
      <w:marRight w:val="0"/>
      <w:marTop w:val="0"/>
      <w:marBottom w:val="0"/>
      <w:divBdr>
        <w:top w:val="none" w:sz="0" w:space="0" w:color="auto"/>
        <w:left w:val="none" w:sz="0" w:space="0" w:color="auto"/>
        <w:bottom w:val="none" w:sz="0" w:space="0" w:color="auto"/>
        <w:right w:val="none" w:sz="0" w:space="0" w:color="auto"/>
      </w:divBdr>
    </w:div>
    <w:div w:id="707265134">
      <w:bodyDiv w:val="1"/>
      <w:marLeft w:val="0"/>
      <w:marRight w:val="0"/>
      <w:marTop w:val="0"/>
      <w:marBottom w:val="0"/>
      <w:divBdr>
        <w:top w:val="none" w:sz="0" w:space="0" w:color="auto"/>
        <w:left w:val="none" w:sz="0" w:space="0" w:color="auto"/>
        <w:bottom w:val="none" w:sz="0" w:space="0" w:color="auto"/>
        <w:right w:val="none" w:sz="0" w:space="0" w:color="auto"/>
      </w:divBdr>
    </w:div>
    <w:div w:id="707266938">
      <w:bodyDiv w:val="1"/>
      <w:marLeft w:val="0"/>
      <w:marRight w:val="0"/>
      <w:marTop w:val="0"/>
      <w:marBottom w:val="0"/>
      <w:divBdr>
        <w:top w:val="none" w:sz="0" w:space="0" w:color="auto"/>
        <w:left w:val="none" w:sz="0" w:space="0" w:color="auto"/>
        <w:bottom w:val="none" w:sz="0" w:space="0" w:color="auto"/>
        <w:right w:val="none" w:sz="0" w:space="0" w:color="auto"/>
      </w:divBdr>
    </w:div>
    <w:div w:id="707291598">
      <w:bodyDiv w:val="1"/>
      <w:marLeft w:val="0"/>
      <w:marRight w:val="0"/>
      <w:marTop w:val="0"/>
      <w:marBottom w:val="0"/>
      <w:divBdr>
        <w:top w:val="none" w:sz="0" w:space="0" w:color="auto"/>
        <w:left w:val="none" w:sz="0" w:space="0" w:color="auto"/>
        <w:bottom w:val="none" w:sz="0" w:space="0" w:color="auto"/>
        <w:right w:val="none" w:sz="0" w:space="0" w:color="auto"/>
      </w:divBdr>
    </w:div>
    <w:div w:id="707340812">
      <w:bodyDiv w:val="1"/>
      <w:marLeft w:val="0"/>
      <w:marRight w:val="0"/>
      <w:marTop w:val="0"/>
      <w:marBottom w:val="0"/>
      <w:divBdr>
        <w:top w:val="none" w:sz="0" w:space="0" w:color="auto"/>
        <w:left w:val="none" w:sz="0" w:space="0" w:color="auto"/>
        <w:bottom w:val="none" w:sz="0" w:space="0" w:color="auto"/>
        <w:right w:val="none" w:sz="0" w:space="0" w:color="auto"/>
      </w:divBdr>
    </w:div>
    <w:div w:id="707341544">
      <w:bodyDiv w:val="1"/>
      <w:marLeft w:val="0"/>
      <w:marRight w:val="0"/>
      <w:marTop w:val="0"/>
      <w:marBottom w:val="0"/>
      <w:divBdr>
        <w:top w:val="none" w:sz="0" w:space="0" w:color="auto"/>
        <w:left w:val="none" w:sz="0" w:space="0" w:color="auto"/>
        <w:bottom w:val="none" w:sz="0" w:space="0" w:color="auto"/>
        <w:right w:val="none" w:sz="0" w:space="0" w:color="auto"/>
      </w:divBdr>
    </w:div>
    <w:div w:id="707411185">
      <w:bodyDiv w:val="1"/>
      <w:marLeft w:val="0"/>
      <w:marRight w:val="0"/>
      <w:marTop w:val="0"/>
      <w:marBottom w:val="0"/>
      <w:divBdr>
        <w:top w:val="none" w:sz="0" w:space="0" w:color="auto"/>
        <w:left w:val="none" w:sz="0" w:space="0" w:color="auto"/>
        <w:bottom w:val="none" w:sz="0" w:space="0" w:color="auto"/>
        <w:right w:val="none" w:sz="0" w:space="0" w:color="auto"/>
      </w:divBdr>
    </w:div>
    <w:div w:id="707412348">
      <w:bodyDiv w:val="1"/>
      <w:marLeft w:val="0"/>
      <w:marRight w:val="0"/>
      <w:marTop w:val="0"/>
      <w:marBottom w:val="0"/>
      <w:divBdr>
        <w:top w:val="none" w:sz="0" w:space="0" w:color="auto"/>
        <w:left w:val="none" w:sz="0" w:space="0" w:color="auto"/>
        <w:bottom w:val="none" w:sz="0" w:space="0" w:color="auto"/>
        <w:right w:val="none" w:sz="0" w:space="0" w:color="auto"/>
      </w:divBdr>
    </w:div>
    <w:div w:id="707416367">
      <w:bodyDiv w:val="1"/>
      <w:marLeft w:val="0"/>
      <w:marRight w:val="0"/>
      <w:marTop w:val="0"/>
      <w:marBottom w:val="0"/>
      <w:divBdr>
        <w:top w:val="none" w:sz="0" w:space="0" w:color="auto"/>
        <w:left w:val="none" w:sz="0" w:space="0" w:color="auto"/>
        <w:bottom w:val="none" w:sz="0" w:space="0" w:color="auto"/>
        <w:right w:val="none" w:sz="0" w:space="0" w:color="auto"/>
      </w:divBdr>
    </w:div>
    <w:div w:id="707416638">
      <w:bodyDiv w:val="1"/>
      <w:marLeft w:val="0"/>
      <w:marRight w:val="0"/>
      <w:marTop w:val="0"/>
      <w:marBottom w:val="0"/>
      <w:divBdr>
        <w:top w:val="none" w:sz="0" w:space="0" w:color="auto"/>
        <w:left w:val="none" w:sz="0" w:space="0" w:color="auto"/>
        <w:bottom w:val="none" w:sz="0" w:space="0" w:color="auto"/>
        <w:right w:val="none" w:sz="0" w:space="0" w:color="auto"/>
      </w:divBdr>
    </w:div>
    <w:div w:id="707484937">
      <w:bodyDiv w:val="1"/>
      <w:marLeft w:val="0"/>
      <w:marRight w:val="0"/>
      <w:marTop w:val="0"/>
      <w:marBottom w:val="0"/>
      <w:divBdr>
        <w:top w:val="none" w:sz="0" w:space="0" w:color="auto"/>
        <w:left w:val="none" w:sz="0" w:space="0" w:color="auto"/>
        <w:bottom w:val="none" w:sz="0" w:space="0" w:color="auto"/>
        <w:right w:val="none" w:sz="0" w:space="0" w:color="auto"/>
      </w:divBdr>
    </w:div>
    <w:div w:id="707489210">
      <w:bodyDiv w:val="1"/>
      <w:marLeft w:val="0"/>
      <w:marRight w:val="0"/>
      <w:marTop w:val="0"/>
      <w:marBottom w:val="0"/>
      <w:divBdr>
        <w:top w:val="none" w:sz="0" w:space="0" w:color="auto"/>
        <w:left w:val="none" w:sz="0" w:space="0" w:color="auto"/>
        <w:bottom w:val="none" w:sz="0" w:space="0" w:color="auto"/>
        <w:right w:val="none" w:sz="0" w:space="0" w:color="auto"/>
      </w:divBdr>
    </w:div>
    <w:div w:id="707529079">
      <w:bodyDiv w:val="1"/>
      <w:marLeft w:val="0"/>
      <w:marRight w:val="0"/>
      <w:marTop w:val="0"/>
      <w:marBottom w:val="0"/>
      <w:divBdr>
        <w:top w:val="none" w:sz="0" w:space="0" w:color="auto"/>
        <w:left w:val="none" w:sz="0" w:space="0" w:color="auto"/>
        <w:bottom w:val="none" w:sz="0" w:space="0" w:color="auto"/>
        <w:right w:val="none" w:sz="0" w:space="0" w:color="auto"/>
      </w:divBdr>
    </w:div>
    <w:div w:id="707532215">
      <w:bodyDiv w:val="1"/>
      <w:marLeft w:val="0"/>
      <w:marRight w:val="0"/>
      <w:marTop w:val="0"/>
      <w:marBottom w:val="0"/>
      <w:divBdr>
        <w:top w:val="none" w:sz="0" w:space="0" w:color="auto"/>
        <w:left w:val="none" w:sz="0" w:space="0" w:color="auto"/>
        <w:bottom w:val="none" w:sz="0" w:space="0" w:color="auto"/>
        <w:right w:val="none" w:sz="0" w:space="0" w:color="auto"/>
      </w:divBdr>
    </w:div>
    <w:div w:id="707533264">
      <w:bodyDiv w:val="1"/>
      <w:marLeft w:val="0"/>
      <w:marRight w:val="0"/>
      <w:marTop w:val="0"/>
      <w:marBottom w:val="0"/>
      <w:divBdr>
        <w:top w:val="none" w:sz="0" w:space="0" w:color="auto"/>
        <w:left w:val="none" w:sz="0" w:space="0" w:color="auto"/>
        <w:bottom w:val="none" w:sz="0" w:space="0" w:color="auto"/>
        <w:right w:val="none" w:sz="0" w:space="0" w:color="auto"/>
      </w:divBdr>
    </w:div>
    <w:div w:id="707534169">
      <w:bodyDiv w:val="1"/>
      <w:marLeft w:val="0"/>
      <w:marRight w:val="0"/>
      <w:marTop w:val="0"/>
      <w:marBottom w:val="0"/>
      <w:divBdr>
        <w:top w:val="none" w:sz="0" w:space="0" w:color="auto"/>
        <w:left w:val="none" w:sz="0" w:space="0" w:color="auto"/>
        <w:bottom w:val="none" w:sz="0" w:space="0" w:color="auto"/>
        <w:right w:val="none" w:sz="0" w:space="0" w:color="auto"/>
      </w:divBdr>
    </w:div>
    <w:div w:id="707602835">
      <w:bodyDiv w:val="1"/>
      <w:marLeft w:val="0"/>
      <w:marRight w:val="0"/>
      <w:marTop w:val="0"/>
      <w:marBottom w:val="0"/>
      <w:divBdr>
        <w:top w:val="none" w:sz="0" w:space="0" w:color="auto"/>
        <w:left w:val="none" w:sz="0" w:space="0" w:color="auto"/>
        <w:bottom w:val="none" w:sz="0" w:space="0" w:color="auto"/>
        <w:right w:val="none" w:sz="0" w:space="0" w:color="auto"/>
      </w:divBdr>
    </w:div>
    <w:div w:id="707605718">
      <w:bodyDiv w:val="1"/>
      <w:marLeft w:val="0"/>
      <w:marRight w:val="0"/>
      <w:marTop w:val="0"/>
      <w:marBottom w:val="0"/>
      <w:divBdr>
        <w:top w:val="none" w:sz="0" w:space="0" w:color="auto"/>
        <w:left w:val="none" w:sz="0" w:space="0" w:color="auto"/>
        <w:bottom w:val="none" w:sz="0" w:space="0" w:color="auto"/>
        <w:right w:val="none" w:sz="0" w:space="0" w:color="auto"/>
      </w:divBdr>
    </w:div>
    <w:div w:id="707610720">
      <w:bodyDiv w:val="1"/>
      <w:marLeft w:val="0"/>
      <w:marRight w:val="0"/>
      <w:marTop w:val="0"/>
      <w:marBottom w:val="0"/>
      <w:divBdr>
        <w:top w:val="none" w:sz="0" w:space="0" w:color="auto"/>
        <w:left w:val="none" w:sz="0" w:space="0" w:color="auto"/>
        <w:bottom w:val="none" w:sz="0" w:space="0" w:color="auto"/>
        <w:right w:val="none" w:sz="0" w:space="0" w:color="auto"/>
      </w:divBdr>
    </w:div>
    <w:div w:id="707684596">
      <w:bodyDiv w:val="1"/>
      <w:marLeft w:val="0"/>
      <w:marRight w:val="0"/>
      <w:marTop w:val="0"/>
      <w:marBottom w:val="0"/>
      <w:divBdr>
        <w:top w:val="none" w:sz="0" w:space="0" w:color="auto"/>
        <w:left w:val="none" w:sz="0" w:space="0" w:color="auto"/>
        <w:bottom w:val="none" w:sz="0" w:space="0" w:color="auto"/>
        <w:right w:val="none" w:sz="0" w:space="0" w:color="auto"/>
      </w:divBdr>
    </w:div>
    <w:div w:id="707684831">
      <w:bodyDiv w:val="1"/>
      <w:marLeft w:val="0"/>
      <w:marRight w:val="0"/>
      <w:marTop w:val="0"/>
      <w:marBottom w:val="0"/>
      <w:divBdr>
        <w:top w:val="none" w:sz="0" w:space="0" w:color="auto"/>
        <w:left w:val="none" w:sz="0" w:space="0" w:color="auto"/>
        <w:bottom w:val="none" w:sz="0" w:space="0" w:color="auto"/>
        <w:right w:val="none" w:sz="0" w:space="0" w:color="auto"/>
      </w:divBdr>
    </w:div>
    <w:div w:id="707726368">
      <w:bodyDiv w:val="1"/>
      <w:marLeft w:val="0"/>
      <w:marRight w:val="0"/>
      <w:marTop w:val="0"/>
      <w:marBottom w:val="0"/>
      <w:divBdr>
        <w:top w:val="none" w:sz="0" w:space="0" w:color="auto"/>
        <w:left w:val="none" w:sz="0" w:space="0" w:color="auto"/>
        <w:bottom w:val="none" w:sz="0" w:space="0" w:color="auto"/>
        <w:right w:val="none" w:sz="0" w:space="0" w:color="auto"/>
      </w:divBdr>
    </w:div>
    <w:div w:id="707728690">
      <w:bodyDiv w:val="1"/>
      <w:marLeft w:val="0"/>
      <w:marRight w:val="0"/>
      <w:marTop w:val="0"/>
      <w:marBottom w:val="0"/>
      <w:divBdr>
        <w:top w:val="none" w:sz="0" w:space="0" w:color="auto"/>
        <w:left w:val="none" w:sz="0" w:space="0" w:color="auto"/>
        <w:bottom w:val="none" w:sz="0" w:space="0" w:color="auto"/>
        <w:right w:val="none" w:sz="0" w:space="0" w:color="auto"/>
      </w:divBdr>
    </w:div>
    <w:div w:id="707728753">
      <w:bodyDiv w:val="1"/>
      <w:marLeft w:val="0"/>
      <w:marRight w:val="0"/>
      <w:marTop w:val="0"/>
      <w:marBottom w:val="0"/>
      <w:divBdr>
        <w:top w:val="none" w:sz="0" w:space="0" w:color="auto"/>
        <w:left w:val="none" w:sz="0" w:space="0" w:color="auto"/>
        <w:bottom w:val="none" w:sz="0" w:space="0" w:color="auto"/>
        <w:right w:val="none" w:sz="0" w:space="0" w:color="auto"/>
      </w:divBdr>
    </w:div>
    <w:div w:id="707800111">
      <w:bodyDiv w:val="1"/>
      <w:marLeft w:val="0"/>
      <w:marRight w:val="0"/>
      <w:marTop w:val="0"/>
      <w:marBottom w:val="0"/>
      <w:divBdr>
        <w:top w:val="none" w:sz="0" w:space="0" w:color="auto"/>
        <w:left w:val="none" w:sz="0" w:space="0" w:color="auto"/>
        <w:bottom w:val="none" w:sz="0" w:space="0" w:color="auto"/>
        <w:right w:val="none" w:sz="0" w:space="0" w:color="auto"/>
      </w:divBdr>
    </w:div>
    <w:div w:id="707801198">
      <w:bodyDiv w:val="1"/>
      <w:marLeft w:val="0"/>
      <w:marRight w:val="0"/>
      <w:marTop w:val="0"/>
      <w:marBottom w:val="0"/>
      <w:divBdr>
        <w:top w:val="none" w:sz="0" w:space="0" w:color="auto"/>
        <w:left w:val="none" w:sz="0" w:space="0" w:color="auto"/>
        <w:bottom w:val="none" w:sz="0" w:space="0" w:color="auto"/>
        <w:right w:val="none" w:sz="0" w:space="0" w:color="auto"/>
      </w:divBdr>
    </w:div>
    <w:div w:id="707801825">
      <w:bodyDiv w:val="1"/>
      <w:marLeft w:val="0"/>
      <w:marRight w:val="0"/>
      <w:marTop w:val="0"/>
      <w:marBottom w:val="0"/>
      <w:divBdr>
        <w:top w:val="none" w:sz="0" w:space="0" w:color="auto"/>
        <w:left w:val="none" w:sz="0" w:space="0" w:color="auto"/>
        <w:bottom w:val="none" w:sz="0" w:space="0" w:color="auto"/>
        <w:right w:val="none" w:sz="0" w:space="0" w:color="auto"/>
      </w:divBdr>
    </w:div>
    <w:div w:id="707875778">
      <w:bodyDiv w:val="1"/>
      <w:marLeft w:val="0"/>
      <w:marRight w:val="0"/>
      <w:marTop w:val="0"/>
      <w:marBottom w:val="0"/>
      <w:divBdr>
        <w:top w:val="none" w:sz="0" w:space="0" w:color="auto"/>
        <w:left w:val="none" w:sz="0" w:space="0" w:color="auto"/>
        <w:bottom w:val="none" w:sz="0" w:space="0" w:color="auto"/>
        <w:right w:val="none" w:sz="0" w:space="0" w:color="auto"/>
      </w:divBdr>
    </w:div>
    <w:div w:id="707920281">
      <w:bodyDiv w:val="1"/>
      <w:marLeft w:val="0"/>
      <w:marRight w:val="0"/>
      <w:marTop w:val="0"/>
      <w:marBottom w:val="0"/>
      <w:divBdr>
        <w:top w:val="none" w:sz="0" w:space="0" w:color="auto"/>
        <w:left w:val="none" w:sz="0" w:space="0" w:color="auto"/>
        <w:bottom w:val="none" w:sz="0" w:space="0" w:color="auto"/>
        <w:right w:val="none" w:sz="0" w:space="0" w:color="auto"/>
      </w:divBdr>
    </w:div>
    <w:div w:id="707948063">
      <w:bodyDiv w:val="1"/>
      <w:marLeft w:val="0"/>
      <w:marRight w:val="0"/>
      <w:marTop w:val="0"/>
      <w:marBottom w:val="0"/>
      <w:divBdr>
        <w:top w:val="none" w:sz="0" w:space="0" w:color="auto"/>
        <w:left w:val="none" w:sz="0" w:space="0" w:color="auto"/>
        <w:bottom w:val="none" w:sz="0" w:space="0" w:color="auto"/>
        <w:right w:val="none" w:sz="0" w:space="0" w:color="auto"/>
      </w:divBdr>
    </w:div>
    <w:div w:id="707948887">
      <w:bodyDiv w:val="1"/>
      <w:marLeft w:val="0"/>
      <w:marRight w:val="0"/>
      <w:marTop w:val="0"/>
      <w:marBottom w:val="0"/>
      <w:divBdr>
        <w:top w:val="none" w:sz="0" w:space="0" w:color="auto"/>
        <w:left w:val="none" w:sz="0" w:space="0" w:color="auto"/>
        <w:bottom w:val="none" w:sz="0" w:space="0" w:color="auto"/>
        <w:right w:val="none" w:sz="0" w:space="0" w:color="auto"/>
      </w:divBdr>
    </w:div>
    <w:div w:id="707990437">
      <w:bodyDiv w:val="1"/>
      <w:marLeft w:val="0"/>
      <w:marRight w:val="0"/>
      <w:marTop w:val="0"/>
      <w:marBottom w:val="0"/>
      <w:divBdr>
        <w:top w:val="none" w:sz="0" w:space="0" w:color="auto"/>
        <w:left w:val="none" w:sz="0" w:space="0" w:color="auto"/>
        <w:bottom w:val="none" w:sz="0" w:space="0" w:color="auto"/>
        <w:right w:val="none" w:sz="0" w:space="0" w:color="auto"/>
      </w:divBdr>
    </w:div>
    <w:div w:id="707991324">
      <w:bodyDiv w:val="1"/>
      <w:marLeft w:val="0"/>
      <w:marRight w:val="0"/>
      <w:marTop w:val="0"/>
      <w:marBottom w:val="0"/>
      <w:divBdr>
        <w:top w:val="none" w:sz="0" w:space="0" w:color="auto"/>
        <w:left w:val="none" w:sz="0" w:space="0" w:color="auto"/>
        <w:bottom w:val="none" w:sz="0" w:space="0" w:color="auto"/>
        <w:right w:val="none" w:sz="0" w:space="0" w:color="auto"/>
      </w:divBdr>
    </w:div>
    <w:div w:id="707995677">
      <w:bodyDiv w:val="1"/>
      <w:marLeft w:val="0"/>
      <w:marRight w:val="0"/>
      <w:marTop w:val="0"/>
      <w:marBottom w:val="0"/>
      <w:divBdr>
        <w:top w:val="none" w:sz="0" w:space="0" w:color="auto"/>
        <w:left w:val="none" w:sz="0" w:space="0" w:color="auto"/>
        <w:bottom w:val="none" w:sz="0" w:space="0" w:color="auto"/>
        <w:right w:val="none" w:sz="0" w:space="0" w:color="auto"/>
      </w:divBdr>
    </w:div>
    <w:div w:id="707998541">
      <w:bodyDiv w:val="1"/>
      <w:marLeft w:val="0"/>
      <w:marRight w:val="0"/>
      <w:marTop w:val="0"/>
      <w:marBottom w:val="0"/>
      <w:divBdr>
        <w:top w:val="none" w:sz="0" w:space="0" w:color="auto"/>
        <w:left w:val="none" w:sz="0" w:space="0" w:color="auto"/>
        <w:bottom w:val="none" w:sz="0" w:space="0" w:color="auto"/>
        <w:right w:val="none" w:sz="0" w:space="0" w:color="auto"/>
      </w:divBdr>
    </w:div>
    <w:div w:id="708066381">
      <w:bodyDiv w:val="1"/>
      <w:marLeft w:val="0"/>
      <w:marRight w:val="0"/>
      <w:marTop w:val="0"/>
      <w:marBottom w:val="0"/>
      <w:divBdr>
        <w:top w:val="none" w:sz="0" w:space="0" w:color="auto"/>
        <w:left w:val="none" w:sz="0" w:space="0" w:color="auto"/>
        <w:bottom w:val="none" w:sz="0" w:space="0" w:color="auto"/>
        <w:right w:val="none" w:sz="0" w:space="0" w:color="auto"/>
      </w:divBdr>
    </w:div>
    <w:div w:id="708116539">
      <w:bodyDiv w:val="1"/>
      <w:marLeft w:val="0"/>
      <w:marRight w:val="0"/>
      <w:marTop w:val="0"/>
      <w:marBottom w:val="0"/>
      <w:divBdr>
        <w:top w:val="none" w:sz="0" w:space="0" w:color="auto"/>
        <w:left w:val="none" w:sz="0" w:space="0" w:color="auto"/>
        <w:bottom w:val="none" w:sz="0" w:space="0" w:color="auto"/>
        <w:right w:val="none" w:sz="0" w:space="0" w:color="auto"/>
      </w:divBdr>
    </w:div>
    <w:div w:id="708188002">
      <w:bodyDiv w:val="1"/>
      <w:marLeft w:val="0"/>
      <w:marRight w:val="0"/>
      <w:marTop w:val="0"/>
      <w:marBottom w:val="0"/>
      <w:divBdr>
        <w:top w:val="none" w:sz="0" w:space="0" w:color="auto"/>
        <w:left w:val="none" w:sz="0" w:space="0" w:color="auto"/>
        <w:bottom w:val="none" w:sz="0" w:space="0" w:color="auto"/>
        <w:right w:val="none" w:sz="0" w:space="0" w:color="auto"/>
      </w:divBdr>
    </w:div>
    <w:div w:id="708188161">
      <w:bodyDiv w:val="1"/>
      <w:marLeft w:val="0"/>
      <w:marRight w:val="0"/>
      <w:marTop w:val="0"/>
      <w:marBottom w:val="0"/>
      <w:divBdr>
        <w:top w:val="none" w:sz="0" w:space="0" w:color="auto"/>
        <w:left w:val="none" w:sz="0" w:space="0" w:color="auto"/>
        <w:bottom w:val="none" w:sz="0" w:space="0" w:color="auto"/>
        <w:right w:val="none" w:sz="0" w:space="0" w:color="auto"/>
      </w:divBdr>
    </w:div>
    <w:div w:id="708188567">
      <w:bodyDiv w:val="1"/>
      <w:marLeft w:val="0"/>
      <w:marRight w:val="0"/>
      <w:marTop w:val="0"/>
      <w:marBottom w:val="0"/>
      <w:divBdr>
        <w:top w:val="none" w:sz="0" w:space="0" w:color="auto"/>
        <w:left w:val="none" w:sz="0" w:space="0" w:color="auto"/>
        <w:bottom w:val="none" w:sz="0" w:space="0" w:color="auto"/>
        <w:right w:val="none" w:sz="0" w:space="0" w:color="auto"/>
      </w:divBdr>
    </w:div>
    <w:div w:id="708190398">
      <w:bodyDiv w:val="1"/>
      <w:marLeft w:val="0"/>
      <w:marRight w:val="0"/>
      <w:marTop w:val="0"/>
      <w:marBottom w:val="0"/>
      <w:divBdr>
        <w:top w:val="none" w:sz="0" w:space="0" w:color="auto"/>
        <w:left w:val="none" w:sz="0" w:space="0" w:color="auto"/>
        <w:bottom w:val="none" w:sz="0" w:space="0" w:color="auto"/>
        <w:right w:val="none" w:sz="0" w:space="0" w:color="auto"/>
      </w:divBdr>
    </w:div>
    <w:div w:id="708192073">
      <w:bodyDiv w:val="1"/>
      <w:marLeft w:val="0"/>
      <w:marRight w:val="0"/>
      <w:marTop w:val="0"/>
      <w:marBottom w:val="0"/>
      <w:divBdr>
        <w:top w:val="none" w:sz="0" w:space="0" w:color="auto"/>
        <w:left w:val="none" w:sz="0" w:space="0" w:color="auto"/>
        <w:bottom w:val="none" w:sz="0" w:space="0" w:color="auto"/>
        <w:right w:val="none" w:sz="0" w:space="0" w:color="auto"/>
      </w:divBdr>
    </w:div>
    <w:div w:id="708263425">
      <w:bodyDiv w:val="1"/>
      <w:marLeft w:val="0"/>
      <w:marRight w:val="0"/>
      <w:marTop w:val="0"/>
      <w:marBottom w:val="0"/>
      <w:divBdr>
        <w:top w:val="none" w:sz="0" w:space="0" w:color="auto"/>
        <w:left w:val="none" w:sz="0" w:space="0" w:color="auto"/>
        <w:bottom w:val="none" w:sz="0" w:space="0" w:color="auto"/>
        <w:right w:val="none" w:sz="0" w:space="0" w:color="auto"/>
      </w:divBdr>
    </w:div>
    <w:div w:id="708263652">
      <w:bodyDiv w:val="1"/>
      <w:marLeft w:val="0"/>
      <w:marRight w:val="0"/>
      <w:marTop w:val="0"/>
      <w:marBottom w:val="0"/>
      <w:divBdr>
        <w:top w:val="none" w:sz="0" w:space="0" w:color="auto"/>
        <w:left w:val="none" w:sz="0" w:space="0" w:color="auto"/>
        <w:bottom w:val="none" w:sz="0" w:space="0" w:color="auto"/>
        <w:right w:val="none" w:sz="0" w:space="0" w:color="auto"/>
      </w:divBdr>
    </w:div>
    <w:div w:id="708264088">
      <w:bodyDiv w:val="1"/>
      <w:marLeft w:val="0"/>
      <w:marRight w:val="0"/>
      <w:marTop w:val="0"/>
      <w:marBottom w:val="0"/>
      <w:divBdr>
        <w:top w:val="none" w:sz="0" w:space="0" w:color="auto"/>
        <w:left w:val="none" w:sz="0" w:space="0" w:color="auto"/>
        <w:bottom w:val="none" w:sz="0" w:space="0" w:color="auto"/>
        <w:right w:val="none" w:sz="0" w:space="0" w:color="auto"/>
      </w:divBdr>
    </w:div>
    <w:div w:id="708267349">
      <w:bodyDiv w:val="1"/>
      <w:marLeft w:val="0"/>
      <w:marRight w:val="0"/>
      <w:marTop w:val="0"/>
      <w:marBottom w:val="0"/>
      <w:divBdr>
        <w:top w:val="none" w:sz="0" w:space="0" w:color="auto"/>
        <w:left w:val="none" w:sz="0" w:space="0" w:color="auto"/>
        <w:bottom w:val="none" w:sz="0" w:space="0" w:color="auto"/>
        <w:right w:val="none" w:sz="0" w:space="0" w:color="auto"/>
      </w:divBdr>
    </w:div>
    <w:div w:id="708334334">
      <w:bodyDiv w:val="1"/>
      <w:marLeft w:val="0"/>
      <w:marRight w:val="0"/>
      <w:marTop w:val="0"/>
      <w:marBottom w:val="0"/>
      <w:divBdr>
        <w:top w:val="none" w:sz="0" w:space="0" w:color="auto"/>
        <w:left w:val="none" w:sz="0" w:space="0" w:color="auto"/>
        <w:bottom w:val="none" w:sz="0" w:space="0" w:color="auto"/>
        <w:right w:val="none" w:sz="0" w:space="0" w:color="auto"/>
      </w:divBdr>
    </w:div>
    <w:div w:id="708339124">
      <w:bodyDiv w:val="1"/>
      <w:marLeft w:val="0"/>
      <w:marRight w:val="0"/>
      <w:marTop w:val="0"/>
      <w:marBottom w:val="0"/>
      <w:divBdr>
        <w:top w:val="none" w:sz="0" w:space="0" w:color="auto"/>
        <w:left w:val="none" w:sz="0" w:space="0" w:color="auto"/>
        <w:bottom w:val="none" w:sz="0" w:space="0" w:color="auto"/>
        <w:right w:val="none" w:sz="0" w:space="0" w:color="auto"/>
      </w:divBdr>
    </w:div>
    <w:div w:id="708380208">
      <w:bodyDiv w:val="1"/>
      <w:marLeft w:val="0"/>
      <w:marRight w:val="0"/>
      <w:marTop w:val="0"/>
      <w:marBottom w:val="0"/>
      <w:divBdr>
        <w:top w:val="none" w:sz="0" w:space="0" w:color="auto"/>
        <w:left w:val="none" w:sz="0" w:space="0" w:color="auto"/>
        <w:bottom w:val="none" w:sz="0" w:space="0" w:color="auto"/>
        <w:right w:val="none" w:sz="0" w:space="0" w:color="auto"/>
      </w:divBdr>
    </w:div>
    <w:div w:id="708411072">
      <w:bodyDiv w:val="1"/>
      <w:marLeft w:val="0"/>
      <w:marRight w:val="0"/>
      <w:marTop w:val="0"/>
      <w:marBottom w:val="0"/>
      <w:divBdr>
        <w:top w:val="none" w:sz="0" w:space="0" w:color="auto"/>
        <w:left w:val="none" w:sz="0" w:space="0" w:color="auto"/>
        <w:bottom w:val="none" w:sz="0" w:space="0" w:color="auto"/>
        <w:right w:val="none" w:sz="0" w:space="0" w:color="auto"/>
      </w:divBdr>
    </w:div>
    <w:div w:id="708532561">
      <w:bodyDiv w:val="1"/>
      <w:marLeft w:val="0"/>
      <w:marRight w:val="0"/>
      <w:marTop w:val="0"/>
      <w:marBottom w:val="0"/>
      <w:divBdr>
        <w:top w:val="none" w:sz="0" w:space="0" w:color="auto"/>
        <w:left w:val="none" w:sz="0" w:space="0" w:color="auto"/>
        <w:bottom w:val="none" w:sz="0" w:space="0" w:color="auto"/>
        <w:right w:val="none" w:sz="0" w:space="0" w:color="auto"/>
      </w:divBdr>
    </w:div>
    <w:div w:id="708534536">
      <w:bodyDiv w:val="1"/>
      <w:marLeft w:val="0"/>
      <w:marRight w:val="0"/>
      <w:marTop w:val="0"/>
      <w:marBottom w:val="0"/>
      <w:divBdr>
        <w:top w:val="none" w:sz="0" w:space="0" w:color="auto"/>
        <w:left w:val="none" w:sz="0" w:space="0" w:color="auto"/>
        <w:bottom w:val="none" w:sz="0" w:space="0" w:color="auto"/>
        <w:right w:val="none" w:sz="0" w:space="0" w:color="auto"/>
      </w:divBdr>
    </w:div>
    <w:div w:id="708534957">
      <w:bodyDiv w:val="1"/>
      <w:marLeft w:val="0"/>
      <w:marRight w:val="0"/>
      <w:marTop w:val="0"/>
      <w:marBottom w:val="0"/>
      <w:divBdr>
        <w:top w:val="none" w:sz="0" w:space="0" w:color="auto"/>
        <w:left w:val="none" w:sz="0" w:space="0" w:color="auto"/>
        <w:bottom w:val="none" w:sz="0" w:space="0" w:color="auto"/>
        <w:right w:val="none" w:sz="0" w:space="0" w:color="auto"/>
      </w:divBdr>
    </w:div>
    <w:div w:id="708578562">
      <w:bodyDiv w:val="1"/>
      <w:marLeft w:val="0"/>
      <w:marRight w:val="0"/>
      <w:marTop w:val="0"/>
      <w:marBottom w:val="0"/>
      <w:divBdr>
        <w:top w:val="none" w:sz="0" w:space="0" w:color="auto"/>
        <w:left w:val="none" w:sz="0" w:space="0" w:color="auto"/>
        <w:bottom w:val="none" w:sz="0" w:space="0" w:color="auto"/>
        <w:right w:val="none" w:sz="0" w:space="0" w:color="auto"/>
      </w:divBdr>
    </w:div>
    <w:div w:id="708604089">
      <w:bodyDiv w:val="1"/>
      <w:marLeft w:val="0"/>
      <w:marRight w:val="0"/>
      <w:marTop w:val="0"/>
      <w:marBottom w:val="0"/>
      <w:divBdr>
        <w:top w:val="none" w:sz="0" w:space="0" w:color="auto"/>
        <w:left w:val="none" w:sz="0" w:space="0" w:color="auto"/>
        <w:bottom w:val="none" w:sz="0" w:space="0" w:color="auto"/>
        <w:right w:val="none" w:sz="0" w:space="0" w:color="auto"/>
      </w:divBdr>
    </w:div>
    <w:div w:id="708607992">
      <w:bodyDiv w:val="1"/>
      <w:marLeft w:val="0"/>
      <w:marRight w:val="0"/>
      <w:marTop w:val="0"/>
      <w:marBottom w:val="0"/>
      <w:divBdr>
        <w:top w:val="none" w:sz="0" w:space="0" w:color="auto"/>
        <w:left w:val="none" w:sz="0" w:space="0" w:color="auto"/>
        <w:bottom w:val="none" w:sz="0" w:space="0" w:color="auto"/>
        <w:right w:val="none" w:sz="0" w:space="0" w:color="auto"/>
      </w:divBdr>
    </w:div>
    <w:div w:id="708647535">
      <w:bodyDiv w:val="1"/>
      <w:marLeft w:val="0"/>
      <w:marRight w:val="0"/>
      <w:marTop w:val="0"/>
      <w:marBottom w:val="0"/>
      <w:divBdr>
        <w:top w:val="none" w:sz="0" w:space="0" w:color="auto"/>
        <w:left w:val="none" w:sz="0" w:space="0" w:color="auto"/>
        <w:bottom w:val="none" w:sz="0" w:space="0" w:color="auto"/>
        <w:right w:val="none" w:sz="0" w:space="0" w:color="auto"/>
      </w:divBdr>
    </w:div>
    <w:div w:id="708728749">
      <w:bodyDiv w:val="1"/>
      <w:marLeft w:val="0"/>
      <w:marRight w:val="0"/>
      <w:marTop w:val="0"/>
      <w:marBottom w:val="0"/>
      <w:divBdr>
        <w:top w:val="none" w:sz="0" w:space="0" w:color="auto"/>
        <w:left w:val="none" w:sz="0" w:space="0" w:color="auto"/>
        <w:bottom w:val="none" w:sz="0" w:space="0" w:color="auto"/>
        <w:right w:val="none" w:sz="0" w:space="0" w:color="auto"/>
      </w:divBdr>
    </w:div>
    <w:div w:id="708799686">
      <w:bodyDiv w:val="1"/>
      <w:marLeft w:val="0"/>
      <w:marRight w:val="0"/>
      <w:marTop w:val="0"/>
      <w:marBottom w:val="0"/>
      <w:divBdr>
        <w:top w:val="none" w:sz="0" w:space="0" w:color="auto"/>
        <w:left w:val="none" w:sz="0" w:space="0" w:color="auto"/>
        <w:bottom w:val="none" w:sz="0" w:space="0" w:color="auto"/>
        <w:right w:val="none" w:sz="0" w:space="0" w:color="auto"/>
      </w:divBdr>
    </w:div>
    <w:div w:id="708803003">
      <w:bodyDiv w:val="1"/>
      <w:marLeft w:val="0"/>
      <w:marRight w:val="0"/>
      <w:marTop w:val="0"/>
      <w:marBottom w:val="0"/>
      <w:divBdr>
        <w:top w:val="none" w:sz="0" w:space="0" w:color="auto"/>
        <w:left w:val="none" w:sz="0" w:space="0" w:color="auto"/>
        <w:bottom w:val="none" w:sz="0" w:space="0" w:color="auto"/>
        <w:right w:val="none" w:sz="0" w:space="0" w:color="auto"/>
      </w:divBdr>
    </w:div>
    <w:div w:id="708837633">
      <w:bodyDiv w:val="1"/>
      <w:marLeft w:val="0"/>
      <w:marRight w:val="0"/>
      <w:marTop w:val="0"/>
      <w:marBottom w:val="0"/>
      <w:divBdr>
        <w:top w:val="none" w:sz="0" w:space="0" w:color="auto"/>
        <w:left w:val="none" w:sz="0" w:space="0" w:color="auto"/>
        <w:bottom w:val="none" w:sz="0" w:space="0" w:color="auto"/>
        <w:right w:val="none" w:sz="0" w:space="0" w:color="auto"/>
      </w:divBdr>
    </w:div>
    <w:div w:id="708842085">
      <w:bodyDiv w:val="1"/>
      <w:marLeft w:val="0"/>
      <w:marRight w:val="0"/>
      <w:marTop w:val="0"/>
      <w:marBottom w:val="0"/>
      <w:divBdr>
        <w:top w:val="none" w:sz="0" w:space="0" w:color="auto"/>
        <w:left w:val="none" w:sz="0" w:space="0" w:color="auto"/>
        <w:bottom w:val="none" w:sz="0" w:space="0" w:color="auto"/>
        <w:right w:val="none" w:sz="0" w:space="0" w:color="auto"/>
      </w:divBdr>
    </w:div>
    <w:div w:id="708842890">
      <w:bodyDiv w:val="1"/>
      <w:marLeft w:val="0"/>
      <w:marRight w:val="0"/>
      <w:marTop w:val="0"/>
      <w:marBottom w:val="0"/>
      <w:divBdr>
        <w:top w:val="none" w:sz="0" w:space="0" w:color="auto"/>
        <w:left w:val="none" w:sz="0" w:space="0" w:color="auto"/>
        <w:bottom w:val="none" w:sz="0" w:space="0" w:color="auto"/>
        <w:right w:val="none" w:sz="0" w:space="0" w:color="auto"/>
      </w:divBdr>
    </w:div>
    <w:div w:id="708843576">
      <w:bodyDiv w:val="1"/>
      <w:marLeft w:val="0"/>
      <w:marRight w:val="0"/>
      <w:marTop w:val="0"/>
      <w:marBottom w:val="0"/>
      <w:divBdr>
        <w:top w:val="none" w:sz="0" w:space="0" w:color="auto"/>
        <w:left w:val="none" w:sz="0" w:space="0" w:color="auto"/>
        <w:bottom w:val="none" w:sz="0" w:space="0" w:color="auto"/>
        <w:right w:val="none" w:sz="0" w:space="0" w:color="auto"/>
      </w:divBdr>
    </w:div>
    <w:div w:id="708846978">
      <w:bodyDiv w:val="1"/>
      <w:marLeft w:val="0"/>
      <w:marRight w:val="0"/>
      <w:marTop w:val="0"/>
      <w:marBottom w:val="0"/>
      <w:divBdr>
        <w:top w:val="none" w:sz="0" w:space="0" w:color="auto"/>
        <w:left w:val="none" w:sz="0" w:space="0" w:color="auto"/>
        <w:bottom w:val="none" w:sz="0" w:space="0" w:color="auto"/>
        <w:right w:val="none" w:sz="0" w:space="0" w:color="auto"/>
      </w:divBdr>
    </w:div>
    <w:div w:id="708988390">
      <w:bodyDiv w:val="1"/>
      <w:marLeft w:val="0"/>
      <w:marRight w:val="0"/>
      <w:marTop w:val="0"/>
      <w:marBottom w:val="0"/>
      <w:divBdr>
        <w:top w:val="none" w:sz="0" w:space="0" w:color="auto"/>
        <w:left w:val="none" w:sz="0" w:space="0" w:color="auto"/>
        <w:bottom w:val="none" w:sz="0" w:space="0" w:color="auto"/>
        <w:right w:val="none" w:sz="0" w:space="0" w:color="auto"/>
      </w:divBdr>
    </w:div>
    <w:div w:id="708988662">
      <w:bodyDiv w:val="1"/>
      <w:marLeft w:val="0"/>
      <w:marRight w:val="0"/>
      <w:marTop w:val="0"/>
      <w:marBottom w:val="0"/>
      <w:divBdr>
        <w:top w:val="none" w:sz="0" w:space="0" w:color="auto"/>
        <w:left w:val="none" w:sz="0" w:space="0" w:color="auto"/>
        <w:bottom w:val="none" w:sz="0" w:space="0" w:color="auto"/>
        <w:right w:val="none" w:sz="0" w:space="0" w:color="auto"/>
      </w:divBdr>
    </w:div>
    <w:div w:id="708991577">
      <w:bodyDiv w:val="1"/>
      <w:marLeft w:val="0"/>
      <w:marRight w:val="0"/>
      <w:marTop w:val="0"/>
      <w:marBottom w:val="0"/>
      <w:divBdr>
        <w:top w:val="none" w:sz="0" w:space="0" w:color="auto"/>
        <w:left w:val="none" w:sz="0" w:space="0" w:color="auto"/>
        <w:bottom w:val="none" w:sz="0" w:space="0" w:color="auto"/>
        <w:right w:val="none" w:sz="0" w:space="0" w:color="auto"/>
      </w:divBdr>
    </w:div>
    <w:div w:id="708992654">
      <w:bodyDiv w:val="1"/>
      <w:marLeft w:val="0"/>
      <w:marRight w:val="0"/>
      <w:marTop w:val="0"/>
      <w:marBottom w:val="0"/>
      <w:divBdr>
        <w:top w:val="none" w:sz="0" w:space="0" w:color="auto"/>
        <w:left w:val="none" w:sz="0" w:space="0" w:color="auto"/>
        <w:bottom w:val="none" w:sz="0" w:space="0" w:color="auto"/>
        <w:right w:val="none" w:sz="0" w:space="0" w:color="auto"/>
      </w:divBdr>
    </w:div>
    <w:div w:id="708997033">
      <w:bodyDiv w:val="1"/>
      <w:marLeft w:val="0"/>
      <w:marRight w:val="0"/>
      <w:marTop w:val="0"/>
      <w:marBottom w:val="0"/>
      <w:divBdr>
        <w:top w:val="none" w:sz="0" w:space="0" w:color="auto"/>
        <w:left w:val="none" w:sz="0" w:space="0" w:color="auto"/>
        <w:bottom w:val="none" w:sz="0" w:space="0" w:color="auto"/>
        <w:right w:val="none" w:sz="0" w:space="0" w:color="auto"/>
      </w:divBdr>
    </w:div>
    <w:div w:id="709036400">
      <w:bodyDiv w:val="1"/>
      <w:marLeft w:val="0"/>
      <w:marRight w:val="0"/>
      <w:marTop w:val="0"/>
      <w:marBottom w:val="0"/>
      <w:divBdr>
        <w:top w:val="none" w:sz="0" w:space="0" w:color="auto"/>
        <w:left w:val="none" w:sz="0" w:space="0" w:color="auto"/>
        <w:bottom w:val="none" w:sz="0" w:space="0" w:color="auto"/>
        <w:right w:val="none" w:sz="0" w:space="0" w:color="auto"/>
      </w:divBdr>
    </w:div>
    <w:div w:id="709036592">
      <w:bodyDiv w:val="1"/>
      <w:marLeft w:val="0"/>
      <w:marRight w:val="0"/>
      <w:marTop w:val="0"/>
      <w:marBottom w:val="0"/>
      <w:divBdr>
        <w:top w:val="none" w:sz="0" w:space="0" w:color="auto"/>
        <w:left w:val="none" w:sz="0" w:space="0" w:color="auto"/>
        <w:bottom w:val="none" w:sz="0" w:space="0" w:color="auto"/>
        <w:right w:val="none" w:sz="0" w:space="0" w:color="auto"/>
      </w:divBdr>
    </w:div>
    <w:div w:id="709039935">
      <w:bodyDiv w:val="1"/>
      <w:marLeft w:val="0"/>
      <w:marRight w:val="0"/>
      <w:marTop w:val="0"/>
      <w:marBottom w:val="0"/>
      <w:divBdr>
        <w:top w:val="none" w:sz="0" w:space="0" w:color="auto"/>
        <w:left w:val="none" w:sz="0" w:space="0" w:color="auto"/>
        <w:bottom w:val="none" w:sz="0" w:space="0" w:color="auto"/>
        <w:right w:val="none" w:sz="0" w:space="0" w:color="auto"/>
      </w:divBdr>
    </w:div>
    <w:div w:id="709040273">
      <w:bodyDiv w:val="1"/>
      <w:marLeft w:val="0"/>
      <w:marRight w:val="0"/>
      <w:marTop w:val="0"/>
      <w:marBottom w:val="0"/>
      <w:divBdr>
        <w:top w:val="none" w:sz="0" w:space="0" w:color="auto"/>
        <w:left w:val="none" w:sz="0" w:space="0" w:color="auto"/>
        <w:bottom w:val="none" w:sz="0" w:space="0" w:color="auto"/>
        <w:right w:val="none" w:sz="0" w:space="0" w:color="auto"/>
      </w:divBdr>
    </w:div>
    <w:div w:id="709064415">
      <w:bodyDiv w:val="1"/>
      <w:marLeft w:val="0"/>
      <w:marRight w:val="0"/>
      <w:marTop w:val="0"/>
      <w:marBottom w:val="0"/>
      <w:divBdr>
        <w:top w:val="none" w:sz="0" w:space="0" w:color="auto"/>
        <w:left w:val="none" w:sz="0" w:space="0" w:color="auto"/>
        <w:bottom w:val="none" w:sz="0" w:space="0" w:color="auto"/>
        <w:right w:val="none" w:sz="0" w:space="0" w:color="auto"/>
      </w:divBdr>
    </w:div>
    <w:div w:id="709113134">
      <w:bodyDiv w:val="1"/>
      <w:marLeft w:val="0"/>
      <w:marRight w:val="0"/>
      <w:marTop w:val="0"/>
      <w:marBottom w:val="0"/>
      <w:divBdr>
        <w:top w:val="none" w:sz="0" w:space="0" w:color="auto"/>
        <w:left w:val="none" w:sz="0" w:space="0" w:color="auto"/>
        <w:bottom w:val="none" w:sz="0" w:space="0" w:color="auto"/>
        <w:right w:val="none" w:sz="0" w:space="0" w:color="auto"/>
      </w:divBdr>
    </w:div>
    <w:div w:id="709113425">
      <w:bodyDiv w:val="1"/>
      <w:marLeft w:val="0"/>
      <w:marRight w:val="0"/>
      <w:marTop w:val="0"/>
      <w:marBottom w:val="0"/>
      <w:divBdr>
        <w:top w:val="none" w:sz="0" w:space="0" w:color="auto"/>
        <w:left w:val="none" w:sz="0" w:space="0" w:color="auto"/>
        <w:bottom w:val="none" w:sz="0" w:space="0" w:color="auto"/>
        <w:right w:val="none" w:sz="0" w:space="0" w:color="auto"/>
      </w:divBdr>
    </w:div>
    <w:div w:id="709183987">
      <w:bodyDiv w:val="1"/>
      <w:marLeft w:val="0"/>
      <w:marRight w:val="0"/>
      <w:marTop w:val="0"/>
      <w:marBottom w:val="0"/>
      <w:divBdr>
        <w:top w:val="none" w:sz="0" w:space="0" w:color="auto"/>
        <w:left w:val="none" w:sz="0" w:space="0" w:color="auto"/>
        <w:bottom w:val="none" w:sz="0" w:space="0" w:color="auto"/>
        <w:right w:val="none" w:sz="0" w:space="0" w:color="auto"/>
      </w:divBdr>
    </w:div>
    <w:div w:id="709231456">
      <w:bodyDiv w:val="1"/>
      <w:marLeft w:val="0"/>
      <w:marRight w:val="0"/>
      <w:marTop w:val="0"/>
      <w:marBottom w:val="0"/>
      <w:divBdr>
        <w:top w:val="none" w:sz="0" w:space="0" w:color="auto"/>
        <w:left w:val="none" w:sz="0" w:space="0" w:color="auto"/>
        <w:bottom w:val="none" w:sz="0" w:space="0" w:color="auto"/>
        <w:right w:val="none" w:sz="0" w:space="0" w:color="auto"/>
      </w:divBdr>
    </w:div>
    <w:div w:id="709232186">
      <w:bodyDiv w:val="1"/>
      <w:marLeft w:val="0"/>
      <w:marRight w:val="0"/>
      <w:marTop w:val="0"/>
      <w:marBottom w:val="0"/>
      <w:divBdr>
        <w:top w:val="none" w:sz="0" w:space="0" w:color="auto"/>
        <w:left w:val="none" w:sz="0" w:space="0" w:color="auto"/>
        <w:bottom w:val="none" w:sz="0" w:space="0" w:color="auto"/>
        <w:right w:val="none" w:sz="0" w:space="0" w:color="auto"/>
      </w:divBdr>
    </w:div>
    <w:div w:id="709233488">
      <w:bodyDiv w:val="1"/>
      <w:marLeft w:val="0"/>
      <w:marRight w:val="0"/>
      <w:marTop w:val="0"/>
      <w:marBottom w:val="0"/>
      <w:divBdr>
        <w:top w:val="none" w:sz="0" w:space="0" w:color="auto"/>
        <w:left w:val="none" w:sz="0" w:space="0" w:color="auto"/>
        <w:bottom w:val="none" w:sz="0" w:space="0" w:color="auto"/>
        <w:right w:val="none" w:sz="0" w:space="0" w:color="auto"/>
      </w:divBdr>
    </w:div>
    <w:div w:id="709257116">
      <w:bodyDiv w:val="1"/>
      <w:marLeft w:val="0"/>
      <w:marRight w:val="0"/>
      <w:marTop w:val="0"/>
      <w:marBottom w:val="0"/>
      <w:divBdr>
        <w:top w:val="none" w:sz="0" w:space="0" w:color="auto"/>
        <w:left w:val="none" w:sz="0" w:space="0" w:color="auto"/>
        <w:bottom w:val="none" w:sz="0" w:space="0" w:color="auto"/>
        <w:right w:val="none" w:sz="0" w:space="0" w:color="auto"/>
      </w:divBdr>
    </w:div>
    <w:div w:id="709259074">
      <w:bodyDiv w:val="1"/>
      <w:marLeft w:val="0"/>
      <w:marRight w:val="0"/>
      <w:marTop w:val="0"/>
      <w:marBottom w:val="0"/>
      <w:divBdr>
        <w:top w:val="none" w:sz="0" w:space="0" w:color="auto"/>
        <w:left w:val="none" w:sz="0" w:space="0" w:color="auto"/>
        <w:bottom w:val="none" w:sz="0" w:space="0" w:color="auto"/>
        <w:right w:val="none" w:sz="0" w:space="0" w:color="auto"/>
      </w:divBdr>
    </w:div>
    <w:div w:id="709260935">
      <w:bodyDiv w:val="1"/>
      <w:marLeft w:val="0"/>
      <w:marRight w:val="0"/>
      <w:marTop w:val="0"/>
      <w:marBottom w:val="0"/>
      <w:divBdr>
        <w:top w:val="none" w:sz="0" w:space="0" w:color="auto"/>
        <w:left w:val="none" w:sz="0" w:space="0" w:color="auto"/>
        <w:bottom w:val="none" w:sz="0" w:space="0" w:color="auto"/>
        <w:right w:val="none" w:sz="0" w:space="0" w:color="auto"/>
      </w:divBdr>
    </w:div>
    <w:div w:id="709262594">
      <w:bodyDiv w:val="1"/>
      <w:marLeft w:val="0"/>
      <w:marRight w:val="0"/>
      <w:marTop w:val="0"/>
      <w:marBottom w:val="0"/>
      <w:divBdr>
        <w:top w:val="none" w:sz="0" w:space="0" w:color="auto"/>
        <w:left w:val="none" w:sz="0" w:space="0" w:color="auto"/>
        <w:bottom w:val="none" w:sz="0" w:space="0" w:color="auto"/>
        <w:right w:val="none" w:sz="0" w:space="0" w:color="auto"/>
      </w:divBdr>
    </w:div>
    <w:div w:id="709302753">
      <w:bodyDiv w:val="1"/>
      <w:marLeft w:val="0"/>
      <w:marRight w:val="0"/>
      <w:marTop w:val="0"/>
      <w:marBottom w:val="0"/>
      <w:divBdr>
        <w:top w:val="none" w:sz="0" w:space="0" w:color="auto"/>
        <w:left w:val="none" w:sz="0" w:space="0" w:color="auto"/>
        <w:bottom w:val="none" w:sz="0" w:space="0" w:color="auto"/>
        <w:right w:val="none" w:sz="0" w:space="0" w:color="auto"/>
      </w:divBdr>
    </w:div>
    <w:div w:id="709304870">
      <w:bodyDiv w:val="1"/>
      <w:marLeft w:val="0"/>
      <w:marRight w:val="0"/>
      <w:marTop w:val="0"/>
      <w:marBottom w:val="0"/>
      <w:divBdr>
        <w:top w:val="none" w:sz="0" w:space="0" w:color="auto"/>
        <w:left w:val="none" w:sz="0" w:space="0" w:color="auto"/>
        <w:bottom w:val="none" w:sz="0" w:space="0" w:color="auto"/>
        <w:right w:val="none" w:sz="0" w:space="0" w:color="auto"/>
      </w:divBdr>
    </w:div>
    <w:div w:id="709375265">
      <w:bodyDiv w:val="1"/>
      <w:marLeft w:val="0"/>
      <w:marRight w:val="0"/>
      <w:marTop w:val="0"/>
      <w:marBottom w:val="0"/>
      <w:divBdr>
        <w:top w:val="none" w:sz="0" w:space="0" w:color="auto"/>
        <w:left w:val="none" w:sz="0" w:space="0" w:color="auto"/>
        <w:bottom w:val="none" w:sz="0" w:space="0" w:color="auto"/>
        <w:right w:val="none" w:sz="0" w:space="0" w:color="auto"/>
      </w:divBdr>
    </w:div>
    <w:div w:id="709379053">
      <w:bodyDiv w:val="1"/>
      <w:marLeft w:val="0"/>
      <w:marRight w:val="0"/>
      <w:marTop w:val="0"/>
      <w:marBottom w:val="0"/>
      <w:divBdr>
        <w:top w:val="none" w:sz="0" w:space="0" w:color="auto"/>
        <w:left w:val="none" w:sz="0" w:space="0" w:color="auto"/>
        <w:bottom w:val="none" w:sz="0" w:space="0" w:color="auto"/>
        <w:right w:val="none" w:sz="0" w:space="0" w:color="auto"/>
      </w:divBdr>
    </w:div>
    <w:div w:id="709380093">
      <w:bodyDiv w:val="1"/>
      <w:marLeft w:val="0"/>
      <w:marRight w:val="0"/>
      <w:marTop w:val="0"/>
      <w:marBottom w:val="0"/>
      <w:divBdr>
        <w:top w:val="none" w:sz="0" w:space="0" w:color="auto"/>
        <w:left w:val="none" w:sz="0" w:space="0" w:color="auto"/>
        <w:bottom w:val="none" w:sz="0" w:space="0" w:color="auto"/>
        <w:right w:val="none" w:sz="0" w:space="0" w:color="auto"/>
      </w:divBdr>
    </w:div>
    <w:div w:id="709453968">
      <w:bodyDiv w:val="1"/>
      <w:marLeft w:val="0"/>
      <w:marRight w:val="0"/>
      <w:marTop w:val="0"/>
      <w:marBottom w:val="0"/>
      <w:divBdr>
        <w:top w:val="none" w:sz="0" w:space="0" w:color="auto"/>
        <w:left w:val="none" w:sz="0" w:space="0" w:color="auto"/>
        <w:bottom w:val="none" w:sz="0" w:space="0" w:color="auto"/>
        <w:right w:val="none" w:sz="0" w:space="0" w:color="auto"/>
      </w:divBdr>
    </w:div>
    <w:div w:id="709458155">
      <w:bodyDiv w:val="1"/>
      <w:marLeft w:val="0"/>
      <w:marRight w:val="0"/>
      <w:marTop w:val="0"/>
      <w:marBottom w:val="0"/>
      <w:divBdr>
        <w:top w:val="none" w:sz="0" w:space="0" w:color="auto"/>
        <w:left w:val="none" w:sz="0" w:space="0" w:color="auto"/>
        <w:bottom w:val="none" w:sz="0" w:space="0" w:color="auto"/>
        <w:right w:val="none" w:sz="0" w:space="0" w:color="auto"/>
      </w:divBdr>
    </w:div>
    <w:div w:id="709493546">
      <w:bodyDiv w:val="1"/>
      <w:marLeft w:val="0"/>
      <w:marRight w:val="0"/>
      <w:marTop w:val="0"/>
      <w:marBottom w:val="0"/>
      <w:divBdr>
        <w:top w:val="none" w:sz="0" w:space="0" w:color="auto"/>
        <w:left w:val="none" w:sz="0" w:space="0" w:color="auto"/>
        <w:bottom w:val="none" w:sz="0" w:space="0" w:color="auto"/>
        <w:right w:val="none" w:sz="0" w:space="0" w:color="auto"/>
      </w:divBdr>
    </w:div>
    <w:div w:id="709493888">
      <w:bodyDiv w:val="1"/>
      <w:marLeft w:val="0"/>
      <w:marRight w:val="0"/>
      <w:marTop w:val="0"/>
      <w:marBottom w:val="0"/>
      <w:divBdr>
        <w:top w:val="none" w:sz="0" w:space="0" w:color="auto"/>
        <w:left w:val="none" w:sz="0" w:space="0" w:color="auto"/>
        <w:bottom w:val="none" w:sz="0" w:space="0" w:color="auto"/>
        <w:right w:val="none" w:sz="0" w:space="0" w:color="auto"/>
      </w:divBdr>
    </w:div>
    <w:div w:id="709496447">
      <w:bodyDiv w:val="1"/>
      <w:marLeft w:val="0"/>
      <w:marRight w:val="0"/>
      <w:marTop w:val="0"/>
      <w:marBottom w:val="0"/>
      <w:divBdr>
        <w:top w:val="none" w:sz="0" w:space="0" w:color="auto"/>
        <w:left w:val="none" w:sz="0" w:space="0" w:color="auto"/>
        <w:bottom w:val="none" w:sz="0" w:space="0" w:color="auto"/>
        <w:right w:val="none" w:sz="0" w:space="0" w:color="auto"/>
      </w:divBdr>
    </w:div>
    <w:div w:id="709496943">
      <w:bodyDiv w:val="1"/>
      <w:marLeft w:val="0"/>
      <w:marRight w:val="0"/>
      <w:marTop w:val="0"/>
      <w:marBottom w:val="0"/>
      <w:divBdr>
        <w:top w:val="none" w:sz="0" w:space="0" w:color="auto"/>
        <w:left w:val="none" w:sz="0" w:space="0" w:color="auto"/>
        <w:bottom w:val="none" w:sz="0" w:space="0" w:color="auto"/>
        <w:right w:val="none" w:sz="0" w:space="0" w:color="auto"/>
      </w:divBdr>
    </w:div>
    <w:div w:id="709497313">
      <w:bodyDiv w:val="1"/>
      <w:marLeft w:val="0"/>
      <w:marRight w:val="0"/>
      <w:marTop w:val="0"/>
      <w:marBottom w:val="0"/>
      <w:divBdr>
        <w:top w:val="none" w:sz="0" w:space="0" w:color="auto"/>
        <w:left w:val="none" w:sz="0" w:space="0" w:color="auto"/>
        <w:bottom w:val="none" w:sz="0" w:space="0" w:color="auto"/>
        <w:right w:val="none" w:sz="0" w:space="0" w:color="auto"/>
      </w:divBdr>
    </w:div>
    <w:div w:id="709499993">
      <w:bodyDiv w:val="1"/>
      <w:marLeft w:val="0"/>
      <w:marRight w:val="0"/>
      <w:marTop w:val="0"/>
      <w:marBottom w:val="0"/>
      <w:divBdr>
        <w:top w:val="none" w:sz="0" w:space="0" w:color="auto"/>
        <w:left w:val="none" w:sz="0" w:space="0" w:color="auto"/>
        <w:bottom w:val="none" w:sz="0" w:space="0" w:color="auto"/>
        <w:right w:val="none" w:sz="0" w:space="0" w:color="auto"/>
      </w:divBdr>
    </w:div>
    <w:div w:id="709501031">
      <w:bodyDiv w:val="1"/>
      <w:marLeft w:val="0"/>
      <w:marRight w:val="0"/>
      <w:marTop w:val="0"/>
      <w:marBottom w:val="0"/>
      <w:divBdr>
        <w:top w:val="none" w:sz="0" w:space="0" w:color="auto"/>
        <w:left w:val="none" w:sz="0" w:space="0" w:color="auto"/>
        <w:bottom w:val="none" w:sz="0" w:space="0" w:color="auto"/>
        <w:right w:val="none" w:sz="0" w:space="0" w:color="auto"/>
      </w:divBdr>
    </w:div>
    <w:div w:id="709501642">
      <w:bodyDiv w:val="1"/>
      <w:marLeft w:val="0"/>
      <w:marRight w:val="0"/>
      <w:marTop w:val="0"/>
      <w:marBottom w:val="0"/>
      <w:divBdr>
        <w:top w:val="none" w:sz="0" w:space="0" w:color="auto"/>
        <w:left w:val="none" w:sz="0" w:space="0" w:color="auto"/>
        <w:bottom w:val="none" w:sz="0" w:space="0" w:color="auto"/>
        <w:right w:val="none" w:sz="0" w:space="0" w:color="auto"/>
      </w:divBdr>
    </w:div>
    <w:div w:id="709502296">
      <w:bodyDiv w:val="1"/>
      <w:marLeft w:val="0"/>
      <w:marRight w:val="0"/>
      <w:marTop w:val="0"/>
      <w:marBottom w:val="0"/>
      <w:divBdr>
        <w:top w:val="none" w:sz="0" w:space="0" w:color="auto"/>
        <w:left w:val="none" w:sz="0" w:space="0" w:color="auto"/>
        <w:bottom w:val="none" w:sz="0" w:space="0" w:color="auto"/>
        <w:right w:val="none" w:sz="0" w:space="0" w:color="auto"/>
      </w:divBdr>
    </w:div>
    <w:div w:id="709650505">
      <w:bodyDiv w:val="1"/>
      <w:marLeft w:val="0"/>
      <w:marRight w:val="0"/>
      <w:marTop w:val="0"/>
      <w:marBottom w:val="0"/>
      <w:divBdr>
        <w:top w:val="none" w:sz="0" w:space="0" w:color="auto"/>
        <w:left w:val="none" w:sz="0" w:space="0" w:color="auto"/>
        <w:bottom w:val="none" w:sz="0" w:space="0" w:color="auto"/>
        <w:right w:val="none" w:sz="0" w:space="0" w:color="auto"/>
      </w:divBdr>
    </w:div>
    <w:div w:id="709689485">
      <w:bodyDiv w:val="1"/>
      <w:marLeft w:val="0"/>
      <w:marRight w:val="0"/>
      <w:marTop w:val="0"/>
      <w:marBottom w:val="0"/>
      <w:divBdr>
        <w:top w:val="none" w:sz="0" w:space="0" w:color="auto"/>
        <w:left w:val="none" w:sz="0" w:space="0" w:color="auto"/>
        <w:bottom w:val="none" w:sz="0" w:space="0" w:color="auto"/>
        <w:right w:val="none" w:sz="0" w:space="0" w:color="auto"/>
      </w:divBdr>
    </w:div>
    <w:div w:id="709692316">
      <w:bodyDiv w:val="1"/>
      <w:marLeft w:val="0"/>
      <w:marRight w:val="0"/>
      <w:marTop w:val="0"/>
      <w:marBottom w:val="0"/>
      <w:divBdr>
        <w:top w:val="none" w:sz="0" w:space="0" w:color="auto"/>
        <w:left w:val="none" w:sz="0" w:space="0" w:color="auto"/>
        <w:bottom w:val="none" w:sz="0" w:space="0" w:color="auto"/>
        <w:right w:val="none" w:sz="0" w:space="0" w:color="auto"/>
      </w:divBdr>
    </w:div>
    <w:div w:id="709695401">
      <w:bodyDiv w:val="1"/>
      <w:marLeft w:val="0"/>
      <w:marRight w:val="0"/>
      <w:marTop w:val="0"/>
      <w:marBottom w:val="0"/>
      <w:divBdr>
        <w:top w:val="none" w:sz="0" w:space="0" w:color="auto"/>
        <w:left w:val="none" w:sz="0" w:space="0" w:color="auto"/>
        <w:bottom w:val="none" w:sz="0" w:space="0" w:color="auto"/>
        <w:right w:val="none" w:sz="0" w:space="0" w:color="auto"/>
      </w:divBdr>
    </w:div>
    <w:div w:id="709762884">
      <w:bodyDiv w:val="1"/>
      <w:marLeft w:val="0"/>
      <w:marRight w:val="0"/>
      <w:marTop w:val="0"/>
      <w:marBottom w:val="0"/>
      <w:divBdr>
        <w:top w:val="none" w:sz="0" w:space="0" w:color="auto"/>
        <w:left w:val="none" w:sz="0" w:space="0" w:color="auto"/>
        <w:bottom w:val="none" w:sz="0" w:space="0" w:color="auto"/>
        <w:right w:val="none" w:sz="0" w:space="0" w:color="auto"/>
      </w:divBdr>
    </w:div>
    <w:div w:id="709765119">
      <w:bodyDiv w:val="1"/>
      <w:marLeft w:val="0"/>
      <w:marRight w:val="0"/>
      <w:marTop w:val="0"/>
      <w:marBottom w:val="0"/>
      <w:divBdr>
        <w:top w:val="none" w:sz="0" w:space="0" w:color="auto"/>
        <w:left w:val="none" w:sz="0" w:space="0" w:color="auto"/>
        <w:bottom w:val="none" w:sz="0" w:space="0" w:color="auto"/>
        <w:right w:val="none" w:sz="0" w:space="0" w:color="auto"/>
      </w:divBdr>
    </w:div>
    <w:div w:id="709767212">
      <w:bodyDiv w:val="1"/>
      <w:marLeft w:val="0"/>
      <w:marRight w:val="0"/>
      <w:marTop w:val="0"/>
      <w:marBottom w:val="0"/>
      <w:divBdr>
        <w:top w:val="none" w:sz="0" w:space="0" w:color="auto"/>
        <w:left w:val="none" w:sz="0" w:space="0" w:color="auto"/>
        <w:bottom w:val="none" w:sz="0" w:space="0" w:color="auto"/>
        <w:right w:val="none" w:sz="0" w:space="0" w:color="auto"/>
      </w:divBdr>
    </w:div>
    <w:div w:id="709839540">
      <w:bodyDiv w:val="1"/>
      <w:marLeft w:val="0"/>
      <w:marRight w:val="0"/>
      <w:marTop w:val="0"/>
      <w:marBottom w:val="0"/>
      <w:divBdr>
        <w:top w:val="none" w:sz="0" w:space="0" w:color="auto"/>
        <w:left w:val="none" w:sz="0" w:space="0" w:color="auto"/>
        <w:bottom w:val="none" w:sz="0" w:space="0" w:color="auto"/>
        <w:right w:val="none" w:sz="0" w:space="0" w:color="auto"/>
      </w:divBdr>
    </w:div>
    <w:div w:id="709841067">
      <w:bodyDiv w:val="1"/>
      <w:marLeft w:val="0"/>
      <w:marRight w:val="0"/>
      <w:marTop w:val="0"/>
      <w:marBottom w:val="0"/>
      <w:divBdr>
        <w:top w:val="none" w:sz="0" w:space="0" w:color="auto"/>
        <w:left w:val="none" w:sz="0" w:space="0" w:color="auto"/>
        <w:bottom w:val="none" w:sz="0" w:space="0" w:color="auto"/>
        <w:right w:val="none" w:sz="0" w:space="0" w:color="auto"/>
      </w:divBdr>
    </w:div>
    <w:div w:id="709956723">
      <w:bodyDiv w:val="1"/>
      <w:marLeft w:val="0"/>
      <w:marRight w:val="0"/>
      <w:marTop w:val="0"/>
      <w:marBottom w:val="0"/>
      <w:divBdr>
        <w:top w:val="none" w:sz="0" w:space="0" w:color="auto"/>
        <w:left w:val="none" w:sz="0" w:space="0" w:color="auto"/>
        <w:bottom w:val="none" w:sz="0" w:space="0" w:color="auto"/>
        <w:right w:val="none" w:sz="0" w:space="0" w:color="auto"/>
      </w:divBdr>
    </w:div>
    <w:div w:id="709956771">
      <w:bodyDiv w:val="1"/>
      <w:marLeft w:val="0"/>
      <w:marRight w:val="0"/>
      <w:marTop w:val="0"/>
      <w:marBottom w:val="0"/>
      <w:divBdr>
        <w:top w:val="none" w:sz="0" w:space="0" w:color="auto"/>
        <w:left w:val="none" w:sz="0" w:space="0" w:color="auto"/>
        <w:bottom w:val="none" w:sz="0" w:space="0" w:color="auto"/>
        <w:right w:val="none" w:sz="0" w:space="0" w:color="auto"/>
      </w:divBdr>
    </w:div>
    <w:div w:id="709959326">
      <w:bodyDiv w:val="1"/>
      <w:marLeft w:val="0"/>
      <w:marRight w:val="0"/>
      <w:marTop w:val="0"/>
      <w:marBottom w:val="0"/>
      <w:divBdr>
        <w:top w:val="none" w:sz="0" w:space="0" w:color="auto"/>
        <w:left w:val="none" w:sz="0" w:space="0" w:color="auto"/>
        <w:bottom w:val="none" w:sz="0" w:space="0" w:color="auto"/>
        <w:right w:val="none" w:sz="0" w:space="0" w:color="auto"/>
      </w:divBdr>
    </w:div>
    <w:div w:id="709962596">
      <w:bodyDiv w:val="1"/>
      <w:marLeft w:val="0"/>
      <w:marRight w:val="0"/>
      <w:marTop w:val="0"/>
      <w:marBottom w:val="0"/>
      <w:divBdr>
        <w:top w:val="none" w:sz="0" w:space="0" w:color="auto"/>
        <w:left w:val="none" w:sz="0" w:space="0" w:color="auto"/>
        <w:bottom w:val="none" w:sz="0" w:space="0" w:color="auto"/>
        <w:right w:val="none" w:sz="0" w:space="0" w:color="auto"/>
      </w:divBdr>
    </w:div>
    <w:div w:id="710031468">
      <w:bodyDiv w:val="1"/>
      <w:marLeft w:val="0"/>
      <w:marRight w:val="0"/>
      <w:marTop w:val="0"/>
      <w:marBottom w:val="0"/>
      <w:divBdr>
        <w:top w:val="none" w:sz="0" w:space="0" w:color="auto"/>
        <w:left w:val="none" w:sz="0" w:space="0" w:color="auto"/>
        <w:bottom w:val="none" w:sz="0" w:space="0" w:color="auto"/>
        <w:right w:val="none" w:sz="0" w:space="0" w:color="auto"/>
      </w:divBdr>
    </w:div>
    <w:div w:id="710035569">
      <w:bodyDiv w:val="1"/>
      <w:marLeft w:val="0"/>
      <w:marRight w:val="0"/>
      <w:marTop w:val="0"/>
      <w:marBottom w:val="0"/>
      <w:divBdr>
        <w:top w:val="none" w:sz="0" w:space="0" w:color="auto"/>
        <w:left w:val="none" w:sz="0" w:space="0" w:color="auto"/>
        <w:bottom w:val="none" w:sz="0" w:space="0" w:color="auto"/>
        <w:right w:val="none" w:sz="0" w:space="0" w:color="auto"/>
      </w:divBdr>
    </w:div>
    <w:div w:id="710038587">
      <w:bodyDiv w:val="1"/>
      <w:marLeft w:val="0"/>
      <w:marRight w:val="0"/>
      <w:marTop w:val="0"/>
      <w:marBottom w:val="0"/>
      <w:divBdr>
        <w:top w:val="none" w:sz="0" w:space="0" w:color="auto"/>
        <w:left w:val="none" w:sz="0" w:space="0" w:color="auto"/>
        <w:bottom w:val="none" w:sz="0" w:space="0" w:color="auto"/>
        <w:right w:val="none" w:sz="0" w:space="0" w:color="auto"/>
      </w:divBdr>
    </w:div>
    <w:div w:id="710107870">
      <w:bodyDiv w:val="1"/>
      <w:marLeft w:val="0"/>
      <w:marRight w:val="0"/>
      <w:marTop w:val="0"/>
      <w:marBottom w:val="0"/>
      <w:divBdr>
        <w:top w:val="none" w:sz="0" w:space="0" w:color="auto"/>
        <w:left w:val="none" w:sz="0" w:space="0" w:color="auto"/>
        <w:bottom w:val="none" w:sz="0" w:space="0" w:color="auto"/>
        <w:right w:val="none" w:sz="0" w:space="0" w:color="auto"/>
      </w:divBdr>
    </w:div>
    <w:div w:id="710111032">
      <w:bodyDiv w:val="1"/>
      <w:marLeft w:val="0"/>
      <w:marRight w:val="0"/>
      <w:marTop w:val="0"/>
      <w:marBottom w:val="0"/>
      <w:divBdr>
        <w:top w:val="none" w:sz="0" w:space="0" w:color="auto"/>
        <w:left w:val="none" w:sz="0" w:space="0" w:color="auto"/>
        <w:bottom w:val="none" w:sz="0" w:space="0" w:color="auto"/>
        <w:right w:val="none" w:sz="0" w:space="0" w:color="auto"/>
      </w:divBdr>
    </w:div>
    <w:div w:id="710152819">
      <w:bodyDiv w:val="1"/>
      <w:marLeft w:val="0"/>
      <w:marRight w:val="0"/>
      <w:marTop w:val="0"/>
      <w:marBottom w:val="0"/>
      <w:divBdr>
        <w:top w:val="none" w:sz="0" w:space="0" w:color="auto"/>
        <w:left w:val="none" w:sz="0" w:space="0" w:color="auto"/>
        <w:bottom w:val="none" w:sz="0" w:space="0" w:color="auto"/>
        <w:right w:val="none" w:sz="0" w:space="0" w:color="auto"/>
      </w:divBdr>
    </w:div>
    <w:div w:id="710154120">
      <w:bodyDiv w:val="1"/>
      <w:marLeft w:val="0"/>
      <w:marRight w:val="0"/>
      <w:marTop w:val="0"/>
      <w:marBottom w:val="0"/>
      <w:divBdr>
        <w:top w:val="none" w:sz="0" w:space="0" w:color="auto"/>
        <w:left w:val="none" w:sz="0" w:space="0" w:color="auto"/>
        <w:bottom w:val="none" w:sz="0" w:space="0" w:color="auto"/>
        <w:right w:val="none" w:sz="0" w:space="0" w:color="auto"/>
      </w:divBdr>
    </w:div>
    <w:div w:id="710224289">
      <w:bodyDiv w:val="1"/>
      <w:marLeft w:val="0"/>
      <w:marRight w:val="0"/>
      <w:marTop w:val="0"/>
      <w:marBottom w:val="0"/>
      <w:divBdr>
        <w:top w:val="none" w:sz="0" w:space="0" w:color="auto"/>
        <w:left w:val="none" w:sz="0" w:space="0" w:color="auto"/>
        <w:bottom w:val="none" w:sz="0" w:space="0" w:color="auto"/>
        <w:right w:val="none" w:sz="0" w:space="0" w:color="auto"/>
      </w:divBdr>
    </w:div>
    <w:div w:id="710226240">
      <w:bodyDiv w:val="1"/>
      <w:marLeft w:val="0"/>
      <w:marRight w:val="0"/>
      <w:marTop w:val="0"/>
      <w:marBottom w:val="0"/>
      <w:divBdr>
        <w:top w:val="none" w:sz="0" w:space="0" w:color="auto"/>
        <w:left w:val="none" w:sz="0" w:space="0" w:color="auto"/>
        <w:bottom w:val="none" w:sz="0" w:space="0" w:color="auto"/>
        <w:right w:val="none" w:sz="0" w:space="0" w:color="auto"/>
      </w:divBdr>
    </w:div>
    <w:div w:id="710226462">
      <w:bodyDiv w:val="1"/>
      <w:marLeft w:val="0"/>
      <w:marRight w:val="0"/>
      <w:marTop w:val="0"/>
      <w:marBottom w:val="0"/>
      <w:divBdr>
        <w:top w:val="none" w:sz="0" w:space="0" w:color="auto"/>
        <w:left w:val="none" w:sz="0" w:space="0" w:color="auto"/>
        <w:bottom w:val="none" w:sz="0" w:space="0" w:color="auto"/>
        <w:right w:val="none" w:sz="0" w:space="0" w:color="auto"/>
      </w:divBdr>
    </w:div>
    <w:div w:id="710227856">
      <w:bodyDiv w:val="1"/>
      <w:marLeft w:val="0"/>
      <w:marRight w:val="0"/>
      <w:marTop w:val="0"/>
      <w:marBottom w:val="0"/>
      <w:divBdr>
        <w:top w:val="none" w:sz="0" w:space="0" w:color="auto"/>
        <w:left w:val="none" w:sz="0" w:space="0" w:color="auto"/>
        <w:bottom w:val="none" w:sz="0" w:space="0" w:color="auto"/>
        <w:right w:val="none" w:sz="0" w:space="0" w:color="auto"/>
      </w:divBdr>
    </w:div>
    <w:div w:id="710233167">
      <w:bodyDiv w:val="1"/>
      <w:marLeft w:val="0"/>
      <w:marRight w:val="0"/>
      <w:marTop w:val="0"/>
      <w:marBottom w:val="0"/>
      <w:divBdr>
        <w:top w:val="none" w:sz="0" w:space="0" w:color="auto"/>
        <w:left w:val="none" w:sz="0" w:space="0" w:color="auto"/>
        <w:bottom w:val="none" w:sz="0" w:space="0" w:color="auto"/>
        <w:right w:val="none" w:sz="0" w:space="0" w:color="auto"/>
      </w:divBdr>
    </w:div>
    <w:div w:id="710300174">
      <w:bodyDiv w:val="1"/>
      <w:marLeft w:val="0"/>
      <w:marRight w:val="0"/>
      <w:marTop w:val="0"/>
      <w:marBottom w:val="0"/>
      <w:divBdr>
        <w:top w:val="none" w:sz="0" w:space="0" w:color="auto"/>
        <w:left w:val="none" w:sz="0" w:space="0" w:color="auto"/>
        <w:bottom w:val="none" w:sz="0" w:space="0" w:color="auto"/>
        <w:right w:val="none" w:sz="0" w:space="0" w:color="auto"/>
      </w:divBdr>
    </w:div>
    <w:div w:id="710304924">
      <w:bodyDiv w:val="1"/>
      <w:marLeft w:val="0"/>
      <w:marRight w:val="0"/>
      <w:marTop w:val="0"/>
      <w:marBottom w:val="0"/>
      <w:divBdr>
        <w:top w:val="none" w:sz="0" w:space="0" w:color="auto"/>
        <w:left w:val="none" w:sz="0" w:space="0" w:color="auto"/>
        <w:bottom w:val="none" w:sz="0" w:space="0" w:color="auto"/>
        <w:right w:val="none" w:sz="0" w:space="0" w:color="auto"/>
      </w:divBdr>
    </w:div>
    <w:div w:id="710307389">
      <w:bodyDiv w:val="1"/>
      <w:marLeft w:val="0"/>
      <w:marRight w:val="0"/>
      <w:marTop w:val="0"/>
      <w:marBottom w:val="0"/>
      <w:divBdr>
        <w:top w:val="none" w:sz="0" w:space="0" w:color="auto"/>
        <w:left w:val="none" w:sz="0" w:space="0" w:color="auto"/>
        <w:bottom w:val="none" w:sz="0" w:space="0" w:color="auto"/>
        <w:right w:val="none" w:sz="0" w:space="0" w:color="auto"/>
      </w:divBdr>
    </w:div>
    <w:div w:id="710308001">
      <w:bodyDiv w:val="1"/>
      <w:marLeft w:val="0"/>
      <w:marRight w:val="0"/>
      <w:marTop w:val="0"/>
      <w:marBottom w:val="0"/>
      <w:divBdr>
        <w:top w:val="none" w:sz="0" w:space="0" w:color="auto"/>
        <w:left w:val="none" w:sz="0" w:space="0" w:color="auto"/>
        <w:bottom w:val="none" w:sz="0" w:space="0" w:color="auto"/>
        <w:right w:val="none" w:sz="0" w:space="0" w:color="auto"/>
      </w:divBdr>
    </w:div>
    <w:div w:id="710346963">
      <w:bodyDiv w:val="1"/>
      <w:marLeft w:val="0"/>
      <w:marRight w:val="0"/>
      <w:marTop w:val="0"/>
      <w:marBottom w:val="0"/>
      <w:divBdr>
        <w:top w:val="none" w:sz="0" w:space="0" w:color="auto"/>
        <w:left w:val="none" w:sz="0" w:space="0" w:color="auto"/>
        <w:bottom w:val="none" w:sz="0" w:space="0" w:color="auto"/>
        <w:right w:val="none" w:sz="0" w:space="0" w:color="auto"/>
      </w:divBdr>
    </w:div>
    <w:div w:id="710497806">
      <w:bodyDiv w:val="1"/>
      <w:marLeft w:val="0"/>
      <w:marRight w:val="0"/>
      <w:marTop w:val="0"/>
      <w:marBottom w:val="0"/>
      <w:divBdr>
        <w:top w:val="none" w:sz="0" w:space="0" w:color="auto"/>
        <w:left w:val="none" w:sz="0" w:space="0" w:color="auto"/>
        <w:bottom w:val="none" w:sz="0" w:space="0" w:color="auto"/>
        <w:right w:val="none" w:sz="0" w:space="0" w:color="auto"/>
      </w:divBdr>
    </w:div>
    <w:div w:id="710497931">
      <w:bodyDiv w:val="1"/>
      <w:marLeft w:val="0"/>
      <w:marRight w:val="0"/>
      <w:marTop w:val="0"/>
      <w:marBottom w:val="0"/>
      <w:divBdr>
        <w:top w:val="none" w:sz="0" w:space="0" w:color="auto"/>
        <w:left w:val="none" w:sz="0" w:space="0" w:color="auto"/>
        <w:bottom w:val="none" w:sz="0" w:space="0" w:color="auto"/>
        <w:right w:val="none" w:sz="0" w:space="0" w:color="auto"/>
      </w:divBdr>
    </w:div>
    <w:div w:id="710544418">
      <w:bodyDiv w:val="1"/>
      <w:marLeft w:val="0"/>
      <w:marRight w:val="0"/>
      <w:marTop w:val="0"/>
      <w:marBottom w:val="0"/>
      <w:divBdr>
        <w:top w:val="none" w:sz="0" w:space="0" w:color="auto"/>
        <w:left w:val="none" w:sz="0" w:space="0" w:color="auto"/>
        <w:bottom w:val="none" w:sz="0" w:space="0" w:color="auto"/>
        <w:right w:val="none" w:sz="0" w:space="0" w:color="auto"/>
      </w:divBdr>
    </w:div>
    <w:div w:id="710572491">
      <w:bodyDiv w:val="1"/>
      <w:marLeft w:val="0"/>
      <w:marRight w:val="0"/>
      <w:marTop w:val="0"/>
      <w:marBottom w:val="0"/>
      <w:divBdr>
        <w:top w:val="none" w:sz="0" w:space="0" w:color="auto"/>
        <w:left w:val="none" w:sz="0" w:space="0" w:color="auto"/>
        <w:bottom w:val="none" w:sz="0" w:space="0" w:color="auto"/>
        <w:right w:val="none" w:sz="0" w:space="0" w:color="auto"/>
      </w:divBdr>
    </w:div>
    <w:div w:id="710613063">
      <w:bodyDiv w:val="1"/>
      <w:marLeft w:val="0"/>
      <w:marRight w:val="0"/>
      <w:marTop w:val="0"/>
      <w:marBottom w:val="0"/>
      <w:divBdr>
        <w:top w:val="none" w:sz="0" w:space="0" w:color="auto"/>
        <w:left w:val="none" w:sz="0" w:space="0" w:color="auto"/>
        <w:bottom w:val="none" w:sz="0" w:space="0" w:color="auto"/>
        <w:right w:val="none" w:sz="0" w:space="0" w:color="auto"/>
      </w:divBdr>
    </w:div>
    <w:div w:id="710618221">
      <w:bodyDiv w:val="1"/>
      <w:marLeft w:val="0"/>
      <w:marRight w:val="0"/>
      <w:marTop w:val="0"/>
      <w:marBottom w:val="0"/>
      <w:divBdr>
        <w:top w:val="none" w:sz="0" w:space="0" w:color="auto"/>
        <w:left w:val="none" w:sz="0" w:space="0" w:color="auto"/>
        <w:bottom w:val="none" w:sz="0" w:space="0" w:color="auto"/>
        <w:right w:val="none" w:sz="0" w:space="0" w:color="auto"/>
      </w:divBdr>
    </w:div>
    <w:div w:id="710618774">
      <w:bodyDiv w:val="1"/>
      <w:marLeft w:val="0"/>
      <w:marRight w:val="0"/>
      <w:marTop w:val="0"/>
      <w:marBottom w:val="0"/>
      <w:divBdr>
        <w:top w:val="none" w:sz="0" w:space="0" w:color="auto"/>
        <w:left w:val="none" w:sz="0" w:space="0" w:color="auto"/>
        <w:bottom w:val="none" w:sz="0" w:space="0" w:color="auto"/>
        <w:right w:val="none" w:sz="0" w:space="0" w:color="auto"/>
      </w:divBdr>
    </w:div>
    <w:div w:id="710685972">
      <w:bodyDiv w:val="1"/>
      <w:marLeft w:val="0"/>
      <w:marRight w:val="0"/>
      <w:marTop w:val="0"/>
      <w:marBottom w:val="0"/>
      <w:divBdr>
        <w:top w:val="none" w:sz="0" w:space="0" w:color="auto"/>
        <w:left w:val="none" w:sz="0" w:space="0" w:color="auto"/>
        <w:bottom w:val="none" w:sz="0" w:space="0" w:color="auto"/>
        <w:right w:val="none" w:sz="0" w:space="0" w:color="auto"/>
      </w:divBdr>
    </w:div>
    <w:div w:id="710689735">
      <w:bodyDiv w:val="1"/>
      <w:marLeft w:val="0"/>
      <w:marRight w:val="0"/>
      <w:marTop w:val="0"/>
      <w:marBottom w:val="0"/>
      <w:divBdr>
        <w:top w:val="none" w:sz="0" w:space="0" w:color="auto"/>
        <w:left w:val="none" w:sz="0" w:space="0" w:color="auto"/>
        <w:bottom w:val="none" w:sz="0" w:space="0" w:color="auto"/>
        <w:right w:val="none" w:sz="0" w:space="0" w:color="auto"/>
      </w:divBdr>
    </w:div>
    <w:div w:id="710765599">
      <w:bodyDiv w:val="1"/>
      <w:marLeft w:val="0"/>
      <w:marRight w:val="0"/>
      <w:marTop w:val="0"/>
      <w:marBottom w:val="0"/>
      <w:divBdr>
        <w:top w:val="none" w:sz="0" w:space="0" w:color="auto"/>
        <w:left w:val="none" w:sz="0" w:space="0" w:color="auto"/>
        <w:bottom w:val="none" w:sz="0" w:space="0" w:color="auto"/>
        <w:right w:val="none" w:sz="0" w:space="0" w:color="auto"/>
      </w:divBdr>
    </w:div>
    <w:div w:id="710766521">
      <w:bodyDiv w:val="1"/>
      <w:marLeft w:val="0"/>
      <w:marRight w:val="0"/>
      <w:marTop w:val="0"/>
      <w:marBottom w:val="0"/>
      <w:divBdr>
        <w:top w:val="none" w:sz="0" w:space="0" w:color="auto"/>
        <w:left w:val="none" w:sz="0" w:space="0" w:color="auto"/>
        <w:bottom w:val="none" w:sz="0" w:space="0" w:color="auto"/>
        <w:right w:val="none" w:sz="0" w:space="0" w:color="auto"/>
      </w:divBdr>
    </w:div>
    <w:div w:id="710808079">
      <w:bodyDiv w:val="1"/>
      <w:marLeft w:val="0"/>
      <w:marRight w:val="0"/>
      <w:marTop w:val="0"/>
      <w:marBottom w:val="0"/>
      <w:divBdr>
        <w:top w:val="none" w:sz="0" w:space="0" w:color="auto"/>
        <w:left w:val="none" w:sz="0" w:space="0" w:color="auto"/>
        <w:bottom w:val="none" w:sz="0" w:space="0" w:color="auto"/>
        <w:right w:val="none" w:sz="0" w:space="0" w:color="auto"/>
      </w:divBdr>
    </w:div>
    <w:div w:id="710811841">
      <w:bodyDiv w:val="1"/>
      <w:marLeft w:val="0"/>
      <w:marRight w:val="0"/>
      <w:marTop w:val="0"/>
      <w:marBottom w:val="0"/>
      <w:divBdr>
        <w:top w:val="none" w:sz="0" w:space="0" w:color="auto"/>
        <w:left w:val="none" w:sz="0" w:space="0" w:color="auto"/>
        <w:bottom w:val="none" w:sz="0" w:space="0" w:color="auto"/>
        <w:right w:val="none" w:sz="0" w:space="0" w:color="auto"/>
      </w:divBdr>
    </w:div>
    <w:div w:id="710880010">
      <w:bodyDiv w:val="1"/>
      <w:marLeft w:val="0"/>
      <w:marRight w:val="0"/>
      <w:marTop w:val="0"/>
      <w:marBottom w:val="0"/>
      <w:divBdr>
        <w:top w:val="none" w:sz="0" w:space="0" w:color="auto"/>
        <w:left w:val="none" w:sz="0" w:space="0" w:color="auto"/>
        <w:bottom w:val="none" w:sz="0" w:space="0" w:color="auto"/>
        <w:right w:val="none" w:sz="0" w:space="0" w:color="auto"/>
      </w:divBdr>
    </w:div>
    <w:div w:id="710955809">
      <w:bodyDiv w:val="1"/>
      <w:marLeft w:val="0"/>
      <w:marRight w:val="0"/>
      <w:marTop w:val="0"/>
      <w:marBottom w:val="0"/>
      <w:divBdr>
        <w:top w:val="none" w:sz="0" w:space="0" w:color="auto"/>
        <w:left w:val="none" w:sz="0" w:space="0" w:color="auto"/>
        <w:bottom w:val="none" w:sz="0" w:space="0" w:color="auto"/>
        <w:right w:val="none" w:sz="0" w:space="0" w:color="auto"/>
      </w:divBdr>
    </w:div>
    <w:div w:id="710960116">
      <w:bodyDiv w:val="1"/>
      <w:marLeft w:val="0"/>
      <w:marRight w:val="0"/>
      <w:marTop w:val="0"/>
      <w:marBottom w:val="0"/>
      <w:divBdr>
        <w:top w:val="none" w:sz="0" w:space="0" w:color="auto"/>
        <w:left w:val="none" w:sz="0" w:space="0" w:color="auto"/>
        <w:bottom w:val="none" w:sz="0" w:space="0" w:color="auto"/>
        <w:right w:val="none" w:sz="0" w:space="0" w:color="auto"/>
      </w:divBdr>
    </w:div>
    <w:div w:id="710961486">
      <w:bodyDiv w:val="1"/>
      <w:marLeft w:val="0"/>
      <w:marRight w:val="0"/>
      <w:marTop w:val="0"/>
      <w:marBottom w:val="0"/>
      <w:divBdr>
        <w:top w:val="none" w:sz="0" w:space="0" w:color="auto"/>
        <w:left w:val="none" w:sz="0" w:space="0" w:color="auto"/>
        <w:bottom w:val="none" w:sz="0" w:space="0" w:color="auto"/>
        <w:right w:val="none" w:sz="0" w:space="0" w:color="auto"/>
      </w:divBdr>
    </w:div>
    <w:div w:id="710963791">
      <w:bodyDiv w:val="1"/>
      <w:marLeft w:val="0"/>
      <w:marRight w:val="0"/>
      <w:marTop w:val="0"/>
      <w:marBottom w:val="0"/>
      <w:divBdr>
        <w:top w:val="none" w:sz="0" w:space="0" w:color="auto"/>
        <w:left w:val="none" w:sz="0" w:space="0" w:color="auto"/>
        <w:bottom w:val="none" w:sz="0" w:space="0" w:color="auto"/>
        <w:right w:val="none" w:sz="0" w:space="0" w:color="auto"/>
      </w:divBdr>
    </w:div>
    <w:div w:id="711001436">
      <w:bodyDiv w:val="1"/>
      <w:marLeft w:val="0"/>
      <w:marRight w:val="0"/>
      <w:marTop w:val="0"/>
      <w:marBottom w:val="0"/>
      <w:divBdr>
        <w:top w:val="none" w:sz="0" w:space="0" w:color="auto"/>
        <w:left w:val="none" w:sz="0" w:space="0" w:color="auto"/>
        <w:bottom w:val="none" w:sz="0" w:space="0" w:color="auto"/>
        <w:right w:val="none" w:sz="0" w:space="0" w:color="auto"/>
      </w:divBdr>
    </w:div>
    <w:div w:id="711005653">
      <w:bodyDiv w:val="1"/>
      <w:marLeft w:val="0"/>
      <w:marRight w:val="0"/>
      <w:marTop w:val="0"/>
      <w:marBottom w:val="0"/>
      <w:divBdr>
        <w:top w:val="none" w:sz="0" w:space="0" w:color="auto"/>
        <w:left w:val="none" w:sz="0" w:space="0" w:color="auto"/>
        <w:bottom w:val="none" w:sz="0" w:space="0" w:color="auto"/>
        <w:right w:val="none" w:sz="0" w:space="0" w:color="auto"/>
      </w:divBdr>
    </w:div>
    <w:div w:id="711032220">
      <w:bodyDiv w:val="1"/>
      <w:marLeft w:val="0"/>
      <w:marRight w:val="0"/>
      <w:marTop w:val="0"/>
      <w:marBottom w:val="0"/>
      <w:divBdr>
        <w:top w:val="none" w:sz="0" w:space="0" w:color="auto"/>
        <w:left w:val="none" w:sz="0" w:space="0" w:color="auto"/>
        <w:bottom w:val="none" w:sz="0" w:space="0" w:color="auto"/>
        <w:right w:val="none" w:sz="0" w:space="0" w:color="auto"/>
      </w:divBdr>
    </w:div>
    <w:div w:id="711074758">
      <w:bodyDiv w:val="1"/>
      <w:marLeft w:val="0"/>
      <w:marRight w:val="0"/>
      <w:marTop w:val="0"/>
      <w:marBottom w:val="0"/>
      <w:divBdr>
        <w:top w:val="none" w:sz="0" w:space="0" w:color="auto"/>
        <w:left w:val="none" w:sz="0" w:space="0" w:color="auto"/>
        <w:bottom w:val="none" w:sz="0" w:space="0" w:color="auto"/>
        <w:right w:val="none" w:sz="0" w:space="0" w:color="auto"/>
      </w:divBdr>
    </w:div>
    <w:div w:id="711074828">
      <w:bodyDiv w:val="1"/>
      <w:marLeft w:val="0"/>
      <w:marRight w:val="0"/>
      <w:marTop w:val="0"/>
      <w:marBottom w:val="0"/>
      <w:divBdr>
        <w:top w:val="none" w:sz="0" w:space="0" w:color="auto"/>
        <w:left w:val="none" w:sz="0" w:space="0" w:color="auto"/>
        <w:bottom w:val="none" w:sz="0" w:space="0" w:color="auto"/>
        <w:right w:val="none" w:sz="0" w:space="0" w:color="auto"/>
      </w:divBdr>
    </w:div>
    <w:div w:id="711077871">
      <w:bodyDiv w:val="1"/>
      <w:marLeft w:val="0"/>
      <w:marRight w:val="0"/>
      <w:marTop w:val="0"/>
      <w:marBottom w:val="0"/>
      <w:divBdr>
        <w:top w:val="none" w:sz="0" w:space="0" w:color="auto"/>
        <w:left w:val="none" w:sz="0" w:space="0" w:color="auto"/>
        <w:bottom w:val="none" w:sz="0" w:space="0" w:color="auto"/>
        <w:right w:val="none" w:sz="0" w:space="0" w:color="auto"/>
      </w:divBdr>
    </w:div>
    <w:div w:id="711080542">
      <w:bodyDiv w:val="1"/>
      <w:marLeft w:val="0"/>
      <w:marRight w:val="0"/>
      <w:marTop w:val="0"/>
      <w:marBottom w:val="0"/>
      <w:divBdr>
        <w:top w:val="none" w:sz="0" w:space="0" w:color="auto"/>
        <w:left w:val="none" w:sz="0" w:space="0" w:color="auto"/>
        <w:bottom w:val="none" w:sz="0" w:space="0" w:color="auto"/>
        <w:right w:val="none" w:sz="0" w:space="0" w:color="auto"/>
      </w:divBdr>
    </w:div>
    <w:div w:id="711155676">
      <w:bodyDiv w:val="1"/>
      <w:marLeft w:val="0"/>
      <w:marRight w:val="0"/>
      <w:marTop w:val="0"/>
      <w:marBottom w:val="0"/>
      <w:divBdr>
        <w:top w:val="none" w:sz="0" w:space="0" w:color="auto"/>
        <w:left w:val="none" w:sz="0" w:space="0" w:color="auto"/>
        <w:bottom w:val="none" w:sz="0" w:space="0" w:color="auto"/>
        <w:right w:val="none" w:sz="0" w:space="0" w:color="auto"/>
      </w:divBdr>
    </w:div>
    <w:div w:id="711198510">
      <w:bodyDiv w:val="1"/>
      <w:marLeft w:val="0"/>
      <w:marRight w:val="0"/>
      <w:marTop w:val="0"/>
      <w:marBottom w:val="0"/>
      <w:divBdr>
        <w:top w:val="none" w:sz="0" w:space="0" w:color="auto"/>
        <w:left w:val="none" w:sz="0" w:space="0" w:color="auto"/>
        <w:bottom w:val="none" w:sz="0" w:space="0" w:color="auto"/>
        <w:right w:val="none" w:sz="0" w:space="0" w:color="auto"/>
      </w:divBdr>
    </w:div>
    <w:div w:id="711223231">
      <w:bodyDiv w:val="1"/>
      <w:marLeft w:val="0"/>
      <w:marRight w:val="0"/>
      <w:marTop w:val="0"/>
      <w:marBottom w:val="0"/>
      <w:divBdr>
        <w:top w:val="none" w:sz="0" w:space="0" w:color="auto"/>
        <w:left w:val="none" w:sz="0" w:space="0" w:color="auto"/>
        <w:bottom w:val="none" w:sz="0" w:space="0" w:color="auto"/>
        <w:right w:val="none" w:sz="0" w:space="0" w:color="auto"/>
      </w:divBdr>
    </w:div>
    <w:div w:id="711224267">
      <w:bodyDiv w:val="1"/>
      <w:marLeft w:val="0"/>
      <w:marRight w:val="0"/>
      <w:marTop w:val="0"/>
      <w:marBottom w:val="0"/>
      <w:divBdr>
        <w:top w:val="none" w:sz="0" w:space="0" w:color="auto"/>
        <w:left w:val="none" w:sz="0" w:space="0" w:color="auto"/>
        <w:bottom w:val="none" w:sz="0" w:space="0" w:color="auto"/>
        <w:right w:val="none" w:sz="0" w:space="0" w:color="auto"/>
      </w:divBdr>
    </w:div>
    <w:div w:id="711229185">
      <w:bodyDiv w:val="1"/>
      <w:marLeft w:val="0"/>
      <w:marRight w:val="0"/>
      <w:marTop w:val="0"/>
      <w:marBottom w:val="0"/>
      <w:divBdr>
        <w:top w:val="none" w:sz="0" w:space="0" w:color="auto"/>
        <w:left w:val="none" w:sz="0" w:space="0" w:color="auto"/>
        <w:bottom w:val="none" w:sz="0" w:space="0" w:color="auto"/>
        <w:right w:val="none" w:sz="0" w:space="0" w:color="auto"/>
      </w:divBdr>
    </w:div>
    <w:div w:id="711271386">
      <w:bodyDiv w:val="1"/>
      <w:marLeft w:val="0"/>
      <w:marRight w:val="0"/>
      <w:marTop w:val="0"/>
      <w:marBottom w:val="0"/>
      <w:divBdr>
        <w:top w:val="none" w:sz="0" w:space="0" w:color="auto"/>
        <w:left w:val="none" w:sz="0" w:space="0" w:color="auto"/>
        <w:bottom w:val="none" w:sz="0" w:space="0" w:color="auto"/>
        <w:right w:val="none" w:sz="0" w:space="0" w:color="auto"/>
      </w:divBdr>
    </w:div>
    <w:div w:id="711344262">
      <w:bodyDiv w:val="1"/>
      <w:marLeft w:val="0"/>
      <w:marRight w:val="0"/>
      <w:marTop w:val="0"/>
      <w:marBottom w:val="0"/>
      <w:divBdr>
        <w:top w:val="none" w:sz="0" w:space="0" w:color="auto"/>
        <w:left w:val="none" w:sz="0" w:space="0" w:color="auto"/>
        <w:bottom w:val="none" w:sz="0" w:space="0" w:color="auto"/>
        <w:right w:val="none" w:sz="0" w:space="0" w:color="auto"/>
      </w:divBdr>
    </w:div>
    <w:div w:id="711349833">
      <w:bodyDiv w:val="1"/>
      <w:marLeft w:val="0"/>
      <w:marRight w:val="0"/>
      <w:marTop w:val="0"/>
      <w:marBottom w:val="0"/>
      <w:divBdr>
        <w:top w:val="none" w:sz="0" w:space="0" w:color="auto"/>
        <w:left w:val="none" w:sz="0" w:space="0" w:color="auto"/>
        <w:bottom w:val="none" w:sz="0" w:space="0" w:color="auto"/>
        <w:right w:val="none" w:sz="0" w:space="0" w:color="auto"/>
      </w:divBdr>
    </w:div>
    <w:div w:id="711416184">
      <w:bodyDiv w:val="1"/>
      <w:marLeft w:val="0"/>
      <w:marRight w:val="0"/>
      <w:marTop w:val="0"/>
      <w:marBottom w:val="0"/>
      <w:divBdr>
        <w:top w:val="none" w:sz="0" w:space="0" w:color="auto"/>
        <w:left w:val="none" w:sz="0" w:space="0" w:color="auto"/>
        <w:bottom w:val="none" w:sz="0" w:space="0" w:color="auto"/>
        <w:right w:val="none" w:sz="0" w:space="0" w:color="auto"/>
      </w:divBdr>
    </w:div>
    <w:div w:id="711417023">
      <w:bodyDiv w:val="1"/>
      <w:marLeft w:val="0"/>
      <w:marRight w:val="0"/>
      <w:marTop w:val="0"/>
      <w:marBottom w:val="0"/>
      <w:divBdr>
        <w:top w:val="none" w:sz="0" w:space="0" w:color="auto"/>
        <w:left w:val="none" w:sz="0" w:space="0" w:color="auto"/>
        <w:bottom w:val="none" w:sz="0" w:space="0" w:color="auto"/>
        <w:right w:val="none" w:sz="0" w:space="0" w:color="auto"/>
      </w:divBdr>
    </w:div>
    <w:div w:id="711421462">
      <w:bodyDiv w:val="1"/>
      <w:marLeft w:val="0"/>
      <w:marRight w:val="0"/>
      <w:marTop w:val="0"/>
      <w:marBottom w:val="0"/>
      <w:divBdr>
        <w:top w:val="none" w:sz="0" w:space="0" w:color="auto"/>
        <w:left w:val="none" w:sz="0" w:space="0" w:color="auto"/>
        <w:bottom w:val="none" w:sz="0" w:space="0" w:color="auto"/>
        <w:right w:val="none" w:sz="0" w:space="0" w:color="auto"/>
      </w:divBdr>
    </w:div>
    <w:div w:id="711425758">
      <w:bodyDiv w:val="1"/>
      <w:marLeft w:val="0"/>
      <w:marRight w:val="0"/>
      <w:marTop w:val="0"/>
      <w:marBottom w:val="0"/>
      <w:divBdr>
        <w:top w:val="none" w:sz="0" w:space="0" w:color="auto"/>
        <w:left w:val="none" w:sz="0" w:space="0" w:color="auto"/>
        <w:bottom w:val="none" w:sz="0" w:space="0" w:color="auto"/>
        <w:right w:val="none" w:sz="0" w:space="0" w:color="auto"/>
      </w:divBdr>
    </w:div>
    <w:div w:id="711462905">
      <w:bodyDiv w:val="1"/>
      <w:marLeft w:val="0"/>
      <w:marRight w:val="0"/>
      <w:marTop w:val="0"/>
      <w:marBottom w:val="0"/>
      <w:divBdr>
        <w:top w:val="none" w:sz="0" w:space="0" w:color="auto"/>
        <w:left w:val="none" w:sz="0" w:space="0" w:color="auto"/>
        <w:bottom w:val="none" w:sz="0" w:space="0" w:color="auto"/>
        <w:right w:val="none" w:sz="0" w:space="0" w:color="auto"/>
      </w:divBdr>
    </w:div>
    <w:div w:id="711464599">
      <w:bodyDiv w:val="1"/>
      <w:marLeft w:val="0"/>
      <w:marRight w:val="0"/>
      <w:marTop w:val="0"/>
      <w:marBottom w:val="0"/>
      <w:divBdr>
        <w:top w:val="none" w:sz="0" w:space="0" w:color="auto"/>
        <w:left w:val="none" w:sz="0" w:space="0" w:color="auto"/>
        <w:bottom w:val="none" w:sz="0" w:space="0" w:color="auto"/>
        <w:right w:val="none" w:sz="0" w:space="0" w:color="auto"/>
      </w:divBdr>
    </w:div>
    <w:div w:id="711540762">
      <w:bodyDiv w:val="1"/>
      <w:marLeft w:val="0"/>
      <w:marRight w:val="0"/>
      <w:marTop w:val="0"/>
      <w:marBottom w:val="0"/>
      <w:divBdr>
        <w:top w:val="none" w:sz="0" w:space="0" w:color="auto"/>
        <w:left w:val="none" w:sz="0" w:space="0" w:color="auto"/>
        <w:bottom w:val="none" w:sz="0" w:space="0" w:color="auto"/>
        <w:right w:val="none" w:sz="0" w:space="0" w:color="auto"/>
      </w:divBdr>
    </w:div>
    <w:div w:id="711540766">
      <w:bodyDiv w:val="1"/>
      <w:marLeft w:val="0"/>
      <w:marRight w:val="0"/>
      <w:marTop w:val="0"/>
      <w:marBottom w:val="0"/>
      <w:divBdr>
        <w:top w:val="none" w:sz="0" w:space="0" w:color="auto"/>
        <w:left w:val="none" w:sz="0" w:space="0" w:color="auto"/>
        <w:bottom w:val="none" w:sz="0" w:space="0" w:color="auto"/>
        <w:right w:val="none" w:sz="0" w:space="0" w:color="auto"/>
      </w:divBdr>
    </w:div>
    <w:div w:id="711610541">
      <w:bodyDiv w:val="1"/>
      <w:marLeft w:val="0"/>
      <w:marRight w:val="0"/>
      <w:marTop w:val="0"/>
      <w:marBottom w:val="0"/>
      <w:divBdr>
        <w:top w:val="none" w:sz="0" w:space="0" w:color="auto"/>
        <w:left w:val="none" w:sz="0" w:space="0" w:color="auto"/>
        <w:bottom w:val="none" w:sz="0" w:space="0" w:color="auto"/>
        <w:right w:val="none" w:sz="0" w:space="0" w:color="auto"/>
      </w:divBdr>
    </w:div>
    <w:div w:id="711611895">
      <w:bodyDiv w:val="1"/>
      <w:marLeft w:val="0"/>
      <w:marRight w:val="0"/>
      <w:marTop w:val="0"/>
      <w:marBottom w:val="0"/>
      <w:divBdr>
        <w:top w:val="none" w:sz="0" w:space="0" w:color="auto"/>
        <w:left w:val="none" w:sz="0" w:space="0" w:color="auto"/>
        <w:bottom w:val="none" w:sz="0" w:space="0" w:color="auto"/>
        <w:right w:val="none" w:sz="0" w:space="0" w:color="auto"/>
      </w:divBdr>
    </w:div>
    <w:div w:id="711612172">
      <w:bodyDiv w:val="1"/>
      <w:marLeft w:val="0"/>
      <w:marRight w:val="0"/>
      <w:marTop w:val="0"/>
      <w:marBottom w:val="0"/>
      <w:divBdr>
        <w:top w:val="none" w:sz="0" w:space="0" w:color="auto"/>
        <w:left w:val="none" w:sz="0" w:space="0" w:color="auto"/>
        <w:bottom w:val="none" w:sz="0" w:space="0" w:color="auto"/>
        <w:right w:val="none" w:sz="0" w:space="0" w:color="auto"/>
      </w:divBdr>
    </w:div>
    <w:div w:id="711613945">
      <w:bodyDiv w:val="1"/>
      <w:marLeft w:val="0"/>
      <w:marRight w:val="0"/>
      <w:marTop w:val="0"/>
      <w:marBottom w:val="0"/>
      <w:divBdr>
        <w:top w:val="none" w:sz="0" w:space="0" w:color="auto"/>
        <w:left w:val="none" w:sz="0" w:space="0" w:color="auto"/>
        <w:bottom w:val="none" w:sz="0" w:space="0" w:color="auto"/>
        <w:right w:val="none" w:sz="0" w:space="0" w:color="auto"/>
      </w:divBdr>
    </w:div>
    <w:div w:id="711617399">
      <w:bodyDiv w:val="1"/>
      <w:marLeft w:val="0"/>
      <w:marRight w:val="0"/>
      <w:marTop w:val="0"/>
      <w:marBottom w:val="0"/>
      <w:divBdr>
        <w:top w:val="none" w:sz="0" w:space="0" w:color="auto"/>
        <w:left w:val="none" w:sz="0" w:space="0" w:color="auto"/>
        <w:bottom w:val="none" w:sz="0" w:space="0" w:color="auto"/>
        <w:right w:val="none" w:sz="0" w:space="0" w:color="auto"/>
      </w:divBdr>
    </w:div>
    <w:div w:id="711657457">
      <w:bodyDiv w:val="1"/>
      <w:marLeft w:val="0"/>
      <w:marRight w:val="0"/>
      <w:marTop w:val="0"/>
      <w:marBottom w:val="0"/>
      <w:divBdr>
        <w:top w:val="none" w:sz="0" w:space="0" w:color="auto"/>
        <w:left w:val="none" w:sz="0" w:space="0" w:color="auto"/>
        <w:bottom w:val="none" w:sz="0" w:space="0" w:color="auto"/>
        <w:right w:val="none" w:sz="0" w:space="0" w:color="auto"/>
      </w:divBdr>
    </w:div>
    <w:div w:id="711660959">
      <w:bodyDiv w:val="1"/>
      <w:marLeft w:val="0"/>
      <w:marRight w:val="0"/>
      <w:marTop w:val="0"/>
      <w:marBottom w:val="0"/>
      <w:divBdr>
        <w:top w:val="none" w:sz="0" w:space="0" w:color="auto"/>
        <w:left w:val="none" w:sz="0" w:space="0" w:color="auto"/>
        <w:bottom w:val="none" w:sz="0" w:space="0" w:color="auto"/>
        <w:right w:val="none" w:sz="0" w:space="0" w:color="auto"/>
      </w:divBdr>
    </w:div>
    <w:div w:id="711685180">
      <w:bodyDiv w:val="1"/>
      <w:marLeft w:val="0"/>
      <w:marRight w:val="0"/>
      <w:marTop w:val="0"/>
      <w:marBottom w:val="0"/>
      <w:divBdr>
        <w:top w:val="none" w:sz="0" w:space="0" w:color="auto"/>
        <w:left w:val="none" w:sz="0" w:space="0" w:color="auto"/>
        <w:bottom w:val="none" w:sz="0" w:space="0" w:color="auto"/>
        <w:right w:val="none" w:sz="0" w:space="0" w:color="auto"/>
      </w:divBdr>
    </w:div>
    <w:div w:id="711727847">
      <w:bodyDiv w:val="1"/>
      <w:marLeft w:val="0"/>
      <w:marRight w:val="0"/>
      <w:marTop w:val="0"/>
      <w:marBottom w:val="0"/>
      <w:divBdr>
        <w:top w:val="none" w:sz="0" w:space="0" w:color="auto"/>
        <w:left w:val="none" w:sz="0" w:space="0" w:color="auto"/>
        <w:bottom w:val="none" w:sz="0" w:space="0" w:color="auto"/>
        <w:right w:val="none" w:sz="0" w:space="0" w:color="auto"/>
      </w:divBdr>
    </w:div>
    <w:div w:id="711731562">
      <w:bodyDiv w:val="1"/>
      <w:marLeft w:val="0"/>
      <w:marRight w:val="0"/>
      <w:marTop w:val="0"/>
      <w:marBottom w:val="0"/>
      <w:divBdr>
        <w:top w:val="none" w:sz="0" w:space="0" w:color="auto"/>
        <w:left w:val="none" w:sz="0" w:space="0" w:color="auto"/>
        <w:bottom w:val="none" w:sz="0" w:space="0" w:color="auto"/>
        <w:right w:val="none" w:sz="0" w:space="0" w:color="auto"/>
      </w:divBdr>
    </w:div>
    <w:div w:id="711731690">
      <w:bodyDiv w:val="1"/>
      <w:marLeft w:val="0"/>
      <w:marRight w:val="0"/>
      <w:marTop w:val="0"/>
      <w:marBottom w:val="0"/>
      <w:divBdr>
        <w:top w:val="none" w:sz="0" w:space="0" w:color="auto"/>
        <w:left w:val="none" w:sz="0" w:space="0" w:color="auto"/>
        <w:bottom w:val="none" w:sz="0" w:space="0" w:color="auto"/>
        <w:right w:val="none" w:sz="0" w:space="0" w:color="auto"/>
      </w:divBdr>
    </w:div>
    <w:div w:id="711732564">
      <w:bodyDiv w:val="1"/>
      <w:marLeft w:val="0"/>
      <w:marRight w:val="0"/>
      <w:marTop w:val="0"/>
      <w:marBottom w:val="0"/>
      <w:divBdr>
        <w:top w:val="none" w:sz="0" w:space="0" w:color="auto"/>
        <w:left w:val="none" w:sz="0" w:space="0" w:color="auto"/>
        <w:bottom w:val="none" w:sz="0" w:space="0" w:color="auto"/>
        <w:right w:val="none" w:sz="0" w:space="0" w:color="auto"/>
      </w:divBdr>
    </w:div>
    <w:div w:id="711734283">
      <w:bodyDiv w:val="1"/>
      <w:marLeft w:val="0"/>
      <w:marRight w:val="0"/>
      <w:marTop w:val="0"/>
      <w:marBottom w:val="0"/>
      <w:divBdr>
        <w:top w:val="none" w:sz="0" w:space="0" w:color="auto"/>
        <w:left w:val="none" w:sz="0" w:space="0" w:color="auto"/>
        <w:bottom w:val="none" w:sz="0" w:space="0" w:color="auto"/>
        <w:right w:val="none" w:sz="0" w:space="0" w:color="auto"/>
      </w:divBdr>
    </w:div>
    <w:div w:id="711736755">
      <w:bodyDiv w:val="1"/>
      <w:marLeft w:val="0"/>
      <w:marRight w:val="0"/>
      <w:marTop w:val="0"/>
      <w:marBottom w:val="0"/>
      <w:divBdr>
        <w:top w:val="none" w:sz="0" w:space="0" w:color="auto"/>
        <w:left w:val="none" w:sz="0" w:space="0" w:color="auto"/>
        <w:bottom w:val="none" w:sz="0" w:space="0" w:color="auto"/>
        <w:right w:val="none" w:sz="0" w:space="0" w:color="auto"/>
      </w:divBdr>
    </w:div>
    <w:div w:id="711803439">
      <w:bodyDiv w:val="1"/>
      <w:marLeft w:val="0"/>
      <w:marRight w:val="0"/>
      <w:marTop w:val="0"/>
      <w:marBottom w:val="0"/>
      <w:divBdr>
        <w:top w:val="none" w:sz="0" w:space="0" w:color="auto"/>
        <w:left w:val="none" w:sz="0" w:space="0" w:color="auto"/>
        <w:bottom w:val="none" w:sz="0" w:space="0" w:color="auto"/>
        <w:right w:val="none" w:sz="0" w:space="0" w:color="auto"/>
      </w:divBdr>
    </w:div>
    <w:div w:id="711807523">
      <w:bodyDiv w:val="1"/>
      <w:marLeft w:val="0"/>
      <w:marRight w:val="0"/>
      <w:marTop w:val="0"/>
      <w:marBottom w:val="0"/>
      <w:divBdr>
        <w:top w:val="none" w:sz="0" w:space="0" w:color="auto"/>
        <w:left w:val="none" w:sz="0" w:space="0" w:color="auto"/>
        <w:bottom w:val="none" w:sz="0" w:space="0" w:color="auto"/>
        <w:right w:val="none" w:sz="0" w:space="0" w:color="auto"/>
      </w:divBdr>
    </w:div>
    <w:div w:id="711882878">
      <w:bodyDiv w:val="1"/>
      <w:marLeft w:val="0"/>
      <w:marRight w:val="0"/>
      <w:marTop w:val="0"/>
      <w:marBottom w:val="0"/>
      <w:divBdr>
        <w:top w:val="none" w:sz="0" w:space="0" w:color="auto"/>
        <w:left w:val="none" w:sz="0" w:space="0" w:color="auto"/>
        <w:bottom w:val="none" w:sz="0" w:space="0" w:color="auto"/>
        <w:right w:val="none" w:sz="0" w:space="0" w:color="auto"/>
      </w:divBdr>
    </w:div>
    <w:div w:id="711924039">
      <w:bodyDiv w:val="1"/>
      <w:marLeft w:val="0"/>
      <w:marRight w:val="0"/>
      <w:marTop w:val="0"/>
      <w:marBottom w:val="0"/>
      <w:divBdr>
        <w:top w:val="none" w:sz="0" w:space="0" w:color="auto"/>
        <w:left w:val="none" w:sz="0" w:space="0" w:color="auto"/>
        <w:bottom w:val="none" w:sz="0" w:space="0" w:color="auto"/>
        <w:right w:val="none" w:sz="0" w:space="0" w:color="auto"/>
      </w:divBdr>
    </w:div>
    <w:div w:id="711924550">
      <w:bodyDiv w:val="1"/>
      <w:marLeft w:val="0"/>
      <w:marRight w:val="0"/>
      <w:marTop w:val="0"/>
      <w:marBottom w:val="0"/>
      <w:divBdr>
        <w:top w:val="none" w:sz="0" w:space="0" w:color="auto"/>
        <w:left w:val="none" w:sz="0" w:space="0" w:color="auto"/>
        <w:bottom w:val="none" w:sz="0" w:space="0" w:color="auto"/>
        <w:right w:val="none" w:sz="0" w:space="0" w:color="auto"/>
      </w:divBdr>
    </w:div>
    <w:div w:id="711927138">
      <w:bodyDiv w:val="1"/>
      <w:marLeft w:val="0"/>
      <w:marRight w:val="0"/>
      <w:marTop w:val="0"/>
      <w:marBottom w:val="0"/>
      <w:divBdr>
        <w:top w:val="none" w:sz="0" w:space="0" w:color="auto"/>
        <w:left w:val="none" w:sz="0" w:space="0" w:color="auto"/>
        <w:bottom w:val="none" w:sz="0" w:space="0" w:color="auto"/>
        <w:right w:val="none" w:sz="0" w:space="0" w:color="auto"/>
      </w:divBdr>
    </w:div>
    <w:div w:id="711927239">
      <w:bodyDiv w:val="1"/>
      <w:marLeft w:val="0"/>
      <w:marRight w:val="0"/>
      <w:marTop w:val="0"/>
      <w:marBottom w:val="0"/>
      <w:divBdr>
        <w:top w:val="none" w:sz="0" w:space="0" w:color="auto"/>
        <w:left w:val="none" w:sz="0" w:space="0" w:color="auto"/>
        <w:bottom w:val="none" w:sz="0" w:space="0" w:color="auto"/>
        <w:right w:val="none" w:sz="0" w:space="0" w:color="auto"/>
      </w:divBdr>
    </w:div>
    <w:div w:id="711928098">
      <w:bodyDiv w:val="1"/>
      <w:marLeft w:val="0"/>
      <w:marRight w:val="0"/>
      <w:marTop w:val="0"/>
      <w:marBottom w:val="0"/>
      <w:divBdr>
        <w:top w:val="none" w:sz="0" w:space="0" w:color="auto"/>
        <w:left w:val="none" w:sz="0" w:space="0" w:color="auto"/>
        <w:bottom w:val="none" w:sz="0" w:space="0" w:color="auto"/>
        <w:right w:val="none" w:sz="0" w:space="0" w:color="auto"/>
      </w:divBdr>
    </w:div>
    <w:div w:id="711928349">
      <w:bodyDiv w:val="1"/>
      <w:marLeft w:val="0"/>
      <w:marRight w:val="0"/>
      <w:marTop w:val="0"/>
      <w:marBottom w:val="0"/>
      <w:divBdr>
        <w:top w:val="none" w:sz="0" w:space="0" w:color="auto"/>
        <w:left w:val="none" w:sz="0" w:space="0" w:color="auto"/>
        <w:bottom w:val="none" w:sz="0" w:space="0" w:color="auto"/>
        <w:right w:val="none" w:sz="0" w:space="0" w:color="auto"/>
      </w:divBdr>
    </w:div>
    <w:div w:id="711929960">
      <w:bodyDiv w:val="1"/>
      <w:marLeft w:val="0"/>
      <w:marRight w:val="0"/>
      <w:marTop w:val="0"/>
      <w:marBottom w:val="0"/>
      <w:divBdr>
        <w:top w:val="none" w:sz="0" w:space="0" w:color="auto"/>
        <w:left w:val="none" w:sz="0" w:space="0" w:color="auto"/>
        <w:bottom w:val="none" w:sz="0" w:space="0" w:color="auto"/>
        <w:right w:val="none" w:sz="0" w:space="0" w:color="auto"/>
      </w:divBdr>
    </w:div>
    <w:div w:id="711999340">
      <w:bodyDiv w:val="1"/>
      <w:marLeft w:val="0"/>
      <w:marRight w:val="0"/>
      <w:marTop w:val="0"/>
      <w:marBottom w:val="0"/>
      <w:divBdr>
        <w:top w:val="none" w:sz="0" w:space="0" w:color="auto"/>
        <w:left w:val="none" w:sz="0" w:space="0" w:color="auto"/>
        <w:bottom w:val="none" w:sz="0" w:space="0" w:color="auto"/>
        <w:right w:val="none" w:sz="0" w:space="0" w:color="auto"/>
      </w:divBdr>
    </w:div>
    <w:div w:id="712004564">
      <w:bodyDiv w:val="1"/>
      <w:marLeft w:val="0"/>
      <w:marRight w:val="0"/>
      <w:marTop w:val="0"/>
      <w:marBottom w:val="0"/>
      <w:divBdr>
        <w:top w:val="none" w:sz="0" w:space="0" w:color="auto"/>
        <w:left w:val="none" w:sz="0" w:space="0" w:color="auto"/>
        <w:bottom w:val="none" w:sz="0" w:space="0" w:color="auto"/>
        <w:right w:val="none" w:sz="0" w:space="0" w:color="auto"/>
      </w:divBdr>
    </w:div>
    <w:div w:id="712074682">
      <w:bodyDiv w:val="1"/>
      <w:marLeft w:val="0"/>
      <w:marRight w:val="0"/>
      <w:marTop w:val="0"/>
      <w:marBottom w:val="0"/>
      <w:divBdr>
        <w:top w:val="none" w:sz="0" w:space="0" w:color="auto"/>
        <w:left w:val="none" w:sz="0" w:space="0" w:color="auto"/>
        <w:bottom w:val="none" w:sz="0" w:space="0" w:color="auto"/>
        <w:right w:val="none" w:sz="0" w:space="0" w:color="auto"/>
      </w:divBdr>
    </w:div>
    <w:div w:id="712075319">
      <w:bodyDiv w:val="1"/>
      <w:marLeft w:val="0"/>
      <w:marRight w:val="0"/>
      <w:marTop w:val="0"/>
      <w:marBottom w:val="0"/>
      <w:divBdr>
        <w:top w:val="none" w:sz="0" w:space="0" w:color="auto"/>
        <w:left w:val="none" w:sz="0" w:space="0" w:color="auto"/>
        <w:bottom w:val="none" w:sz="0" w:space="0" w:color="auto"/>
        <w:right w:val="none" w:sz="0" w:space="0" w:color="auto"/>
      </w:divBdr>
    </w:div>
    <w:div w:id="712076817">
      <w:bodyDiv w:val="1"/>
      <w:marLeft w:val="0"/>
      <w:marRight w:val="0"/>
      <w:marTop w:val="0"/>
      <w:marBottom w:val="0"/>
      <w:divBdr>
        <w:top w:val="none" w:sz="0" w:space="0" w:color="auto"/>
        <w:left w:val="none" w:sz="0" w:space="0" w:color="auto"/>
        <w:bottom w:val="none" w:sz="0" w:space="0" w:color="auto"/>
        <w:right w:val="none" w:sz="0" w:space="0" w:color="auto"/>
      </w:divBdr>
    </w:div>
    <w:div w:id="712078973">
      <w:bodyDiv w:val="1"/>
      <w:marLeft w:val="0"/>
      <w:marRight w:val="0"/>
      <w:marTop w:val="0"/>
      <w:marBottom w:val="0"/>
      <w:divBdr>
        <w:top w:val="none" w:sz="0" w:space="0" w:color="auto"/>
        <w:left w:val="none" w:sz="0" w:space="0" w:color="auto"/>
        <w:bottom w:val="none" w:sz="0" w:space="0" w:color="auto"/>
        <w:right w:val="none" w:sz="0" w:space="0" w:color="auto"/>
      </w:divBdr>
    </w:div>
    <w:div w:id="712115640">
      <w:bodyDiv w:val="1"/>
      <w:marLeft w:val="0"/>
      <w:marRight w:val="0"/>
      <w:marTop w:val="0"/>
      <w:marBottom w:val="0"/>
      <w:divBdr>
        <w:top w:val="none" w:sz="0" w:space="0" w:color="auto"/>
        <w:left w:val="none" w:sz="0" w:space="0" w:color="auto"/>
        <w:bottom w:val="none" w:sz="0" w:space="0" w:color="auto"/>
        <w:right w:val="none" w:sz="0" w:space="0" w:color="auto"/>
      </w:divBdr>
    </w:div>
    <w:div w:id="712115672">
      <w:bodyDiv w:val="1"/>
      <w:marLeft w:val="0"/>
      <w:marRight w:val="0"/>
      <w:marTop w:val="0"/>
      <w:marBottom w:val="0"/>
      <w:divBdr>
        <w:top w:val="none" w:sz="0" w:space="0" w:color="auto"/>
        <w:left w:val="none" w:sz="0" w:space="0" w:color="auto"/>
        <w:bottom w:val="none" w:sz="0" w:space="0" w:color="auto"/>
        <w:right w:val="none" w:sz="0" w:space="0" w:color="auto"/>
      </w:divBdr>
    </w:div>
    <w:div w:id="712119249">
      <w:bodyDiv w:val="1"/>
      <w:marLeft w:val="0"/>
      <w:marRight w:val="0"/>
      <w:marTop w:val="0"/>
      <w:marBottom w:val="0"/>
      <w:divBdr>
        <w:top w:val="none" w:sz="0" w:space="0" w:color="auto"/>
        <w:left w:val="none" w:sz="0" w:space="0" w:color="auto"/>
        <w:bottom w:val="none" w:sz="0" w:space="0" w:color="auto"/>
        <w:right w:val="none" w:sz="0" w:space="0" w:color="auto"/>
      </w:divBdr>
    </w:div>
    <w:div w:id="712121501">
      <w:bodyDiv w:val="1"/>
      <w:marLeft w:val="0"/>
      <w:marRight w:val="0"/>
      <w:marTop w:val="0"/>
      <w:marBottom w:val="0"/>
      <w:divBdr>
        <w:top w:val="none" w:sz="0" w:space="0" w:color="auto"/>
        <w:left w:val="none" w:sz="0" w:space="0" w:color="auto"/>
        <w:bottom w:val="none" w:sz="0" w:space="0" w:color="auto"/>
        <w:right w:val="none" w:sz="0" w:space="0" w:color="auto"/>
      </w:divBdr>
    </w:div>
    <w:div w:id="712121511">
      <w:bodyDiv w:val="1"/>
      <w:marLeft w:val="0"/>
      <w:marRight w:val="0"/>
      <w:marTop w:val="0"/>
      <w:marBottom w:val="0"/>
      <w:divBdr>
        <w:top w:val="none" w:sz="0" w:space="0" w:color="auto"/>
        <w:left w:val="none" w:sz="0" w:space="0" w:color="auto"/>
        <w:bottom w:val="none" w:sz="0" w:space="0" w:color="auto"/>
        <w:right w:val="none" w:sz="0" w:space="0" w:color="auto"/>
      </w:divBdr>
    </w:div>
    <w:div w:id="712122165">
      <w:bodyDiv w:val="1"/>
      <w:marLeft w:val="0"/>
      <w:marRight w:val="0"/>
      <w:marTop w:val="0"/>
      <w:marBottom w:val="0"/>
      <w:divBdr>
        <w:top w:val="none" w:sz="0" w:space="0" w:color="auto"/>
        <w:left w:val="none" w:sz="0" w:space="0" w:color="auto"/>
        <w:bottom w:val="none" w:sz="0" w:space="0" w:color="auto"/>
        <w:right w:val="none" w:sz="0" w:space="0" w:color="auto"/>
      </w:divBdr>
    </w:div>
    <w:div w:id="712122172">
      <w:bodyDiv w:val="1"/>
      <w:marLeft w:val="0"/>
      <w:marRight w:val="0"/>
      <w:marTop w:val="0"/>
      <w:marBottom w:val="0"/>
      <w:divBdr>
        <w:top w:val="none" w:sz="0" w:space="0" w:color="auto"/>
        <w:left w:val="none" w:sz="0" w:space="0" w:color="auto"/>
        <w:bottom w:val="none" w:sz="0" w:space="0" w:color="auto"/>
        <w:right w:val="none" w:sz="0" w:space="0" w:color="auto"/>
      </w:divBdr>
    </w:div>
    <w:div w:id="712189418">
      <w:bodyDiv w:val="1"/>
      <w:marLeft w:val="0"/>
      <w:marRight w:val="0"/>
      <w:marTop w:val="0"/>
      <w:marBottom w:val="0"/>
      <w:divBdr>
        <w:top w:val="none" w:sz="0" w:space="0" w:color="auto"/>
        <w:left w:val="none" w:sz="0" w:space="0" w:color="auto"/>
        <w:bottom w:val="none" w:sz="0" w:space="0" w:color="auto"/>
        <w:right w:val="none" w:sz="0" w:space="0" w:color="auto"/>
      </w:divBdr>
    </w:div>
    <w:div w:id="712199087">
      <w:bodyDiv w:val="1"/>
      <w:marLeft w:val="0"/>
      <w:marRight w:val="0"/>
      <w:marTop w:val="0"/>
      <w:marBottom w:val="0"/>
      <w:divBdr>
        <w:top w:val="none" w:sz="0" w:space="0" w:color="auto"/>
        <w:left w:val="none" w:sz="0" w:space="0" w:color="auto"/>
        <w:bottom w:val="none" w:sz="0" w:space="0" w:color="auto"/>
        <w:right w:val="none" w:sz="0" w:space="0" w:color="auto"/>
      </w:divBdr>
    </w:div>
    <w:div w:id="712269591">
      <w:bodyDiv w:val="1"/>
      <w:marLeft w:val="0"/>
      <w:marRight w:val="0"/>
      <w:marTop w:val="0"/>
      <w:marBottom w:val="0"/>
      <w:divBdr>
        <w:top w:val="none" w:sz="0" w:space="0" w:color="auto"/>
        <w:left w:val="none" w:sz="0" w:space="0" w:color="auto"/>
        <w:bottom w:val="none" w:sz="0" w:space="0" w:color="auto"/>
        <w:right w:val="none" w:sz="0" w:space="0" w:color="auto"/>
      </w:divBdr>
    </w:div>
    <w:div w:id="712270781">
      <w:bodyDiv w:val="1"/>
      <w:marLeft w:val="0"/>
      <w:marRight w:val="0"/>
      <w:marTop w:val="0"/>
      <w:marBottom w:val="0"/>
      <w:divBdr>
        <w:top w:val="none" w:sz="0" w:space="0" w:color="auto"/>
        <w:left w:val="none" w:sz="0" w:space="0" w:color="auto"/>
        <w:bottom w:val="none" w:sz="0" w:space="0" w:color="auto"/>
        <w:right w:val="none" w:sz="0" w:space="0" w:color="auto"/>
      </w:divBdr>
    </w:div>
    <w:div w:id="712272919">
      <w:bodyDiv w:val="1"/>
      <w:marLeft w:val="0"/>
      <w:marRight w:val="0"/>
      <w:marTop w:val="0"/>
      <w:marBottom w:val="0"/>
      <w:divBdr>
        <w:top w:val="none" w:sz="0" w:space="0" w:color="auto"/>
        <w:left w:val="none" w:sz="0" w:space="0" w:color="auto"/>
        <w:bottom w:val="none" w:sz="0" w:space="0" w:color="auto"/>
        <w:right w:val="none" w:sz="0" w:space="0" w:color="auto"/>
      </w:divBdr>
    </w:div>
    <w:div w:id="712341299">
      <w:bodyDiv w:val="1"/>
      <w:marLeft w:val="0"/>
      <w:marRight w:val="0"/>
      <w:marTop w:val="0"/>
      <w:marBottom w:val="0"/>
      <w:divBdr>
        <w:top w:val="none" w:sz="0" w:space="0" w:color="auto"/>
        <w:left w:val="none" w:sz="0" w:space="0" w:color="auto"/>
        <w:bottom w:val="none" w:sz="0" w:space="0" w:color="auto"/>
        <w:right w:val="none" w:sz="0" w:space="0" w:color="auto"/>
      </w:divBdr>
    </w:div>
    <w:div w:id="712342451">
      <w:bodyDiv w:val="1"/>
      <w:marLeft w:val="0"/>
      <w:marRight w:val="0"/>
      <w:marTop w:val="0"/>
      <w:marBottom w:val="0"/>
      <w:divBdr>
        <w:top w:val="none" w:sz="0" w:space="0" w:color="auto"/>
        <w:left w:val="none" w:sz="0" w:space="0" w:color="auto"/>
        <w:bottom w:val="none" w:sz="0" w:space="0" w:color="auto"/>
        <w:right w:val="none" w:sz="0" w:space="0" w:color="auto"/>
      </w:divBdr>
    </w:div>
    <w:div w:id="712386297">
      <w:bodyDiv w:val="1"/>
      <w:marLeft w:val="0"/>
      <w:marRight w:val="0"/>
      <w:marTop w:val="0"/>
      <w:marBottom w:val="0"/>
      <w:divBdr>
        <w:top w:val="none" w:sz="0" w:space="0" w:color="auto"/>
        <w:left w:val="none" w:sz="0" w:space="0" w:color="auto"/>
        <w:bottom w:val="none" w:sz="0" w:space="0" w:color="auto"/>
        <w:right w:val="none" w:sz="0" w:space="0" w:color="auto"/>
      </w:divBdr>
    </w:div>
    <w:div w:id="712386559">
      <w:bodyDiv w:val="1"/>
      <w:marLeft w:val="0"/>
      <w:marRight w:val="0"/>
      <w:marTop w:val="0"/>
      <w:marBottom w:val="0"/>
      <w:divBdr>
        <w:top w:val="none" w:sz="0" w:space="0" w:color="auto"/>
        <w:left w:val="none" w:sz="0" w:space="0" w:color="auto"/>
        <w:bottom w:val="none" w:sz="0" w:space="0" w:color="auto"/>
        <w:right w:val="none" w:sz="0" w:space="0" w:color="auto"/>
      </w:divBdr>
    </w:div>
    <w:div w:id="712459386">
      <w:bodyDiv w:val="1"/>
      <w:marLeft w:val="0"/>
      <w:marRight w:val="0"/>
      <w:marTop w:val="0"/>
      <w:marBottom w:val="0"/>
      <w:divBdr>
        <w:top w:val="none" w:sz="0" w:space="0" w:color="auto"/>
        <w:left w:val="none" w:sz="0" w:space="0" w:color="auto"/>
        <w:bottom w:val="none" w:sz="0" w:space="0" w:color="auto"/>
        <w:right w:val="none" w:sz="0" w:space="0" w:color="auto"/>
      </w:divBdr>
    </w:div>
    <w:div w:id="712460881">
      <w:bodyDiv w:val="1"/>
      <w:marLeft w:val="0"/>
      <w:marRight w:val="0"/>
      <w:marTop w:val="0"/>
      <w:marBottom w:val="0"/>
      <w:divBdr>
        <w:top w:val="none" w:sz="0" w:space="0" w:color="auto"/>
        <w:left w:val="none" w:sz="0" w:space="0" w:color="auto"/>
        <w:bottom w:val="none" w:sz="0" w:space="0" w:color="auto"/>
        <w:right w:val="none" w:sz="0" w:space="0" w:color="auto"/>
      </w:divBdr>
    </w:div>
    <w:div w:id="712509358">
      <w:bodyDiv w:val="1"/>
      <w:marLeft w:val="0"/>
      <w:marRight w:val="0"/>
      <w:marTop w:val="0"/>
      <w:marBottom w:val="0"/>
      <w:divBdr>
        <w:top w:val="none" w:sz="0" w:space="0" w:color="auto"/>
        <w:left w:val="none" w:sz="0" w:space="0" w:color="auto"/>
        <w:bottom w:val="none" w:sz="0" w:space="0" w:color="auto"/>
        <w:right w:val="none" w:sz="0" w:space="0" w:color="auto"/>
      </w:divBdr>
    </w:div>
    <w:div w:id="712533547">
      <w:bodyDiv w:val="1"/>
      <w:marLeft w:val="0"/>
      <w:marRight w:val="0"/>
      <w:marTop w:val="0"/>
      <w:marBottom w:val="0"/>
      <w:divBdr>
        <w:top w:val="none" w:sz="0" w:space="0" w:color="auto"/>
        <w:left w:val="none" w:sz="0" w:space="0" w:color="auto"/>
        <w:bottom w:val="none" w:sz="0" w:space="0" w:color="auto"/>
        <w:right w:val="none" w:sz="0" w:space="0" w:color="auto"/>
      </w:divBdr>
    </w:div>
    <w:div w:id="712534885">
      <w:bodyDiv w:val="1"/>
      <w:marLeft w:val="0"/>
      <w:marRight w:val="0"/>
      <w:marTop w:val="0"/>
      <w:marBottom w:val="0"/>
      <w:divBdr>
        <w:top w:val="none" w:sz="0" w:space="0" w:color="auto"/>
        <w:left w:val="none" w:sz="0" w:space="0" w:color="auto"/>
        <w:bottom w:val="none" w:sz="0" w:space="0" w:color="auto"/>
        <w:right w:val="none" w:sz="0" w:space="0" w:color="auto"/>
      </w:divBdr>
    </w:div>
    <w:div w:id="712538672">
      <w:bodyDiv w:val="1"/>
      <w:marLeft w:val="0"/>
      <w:marRight w:val="0"/>
      <w:marTop w:val="0"/>
      <w:marBottom w:val="0"/>
      <w:divBdr>
        <w:top w:val="none" w:sz="0" w:space="0" w:color="auto"/>
        <w:left w:val="none" w:sz="0" w:space="0" w:color="auto"/>
        <w:bottom w:val="none" w:sz="0" w:space="0" w:color="auto"/>
        <w:right w:val="none" w:sz="0" w:space="0" w:color="auto"/>
      </w:divBdr>
    </w:div>
    <w:div w:id="712539808">
      <w:bodyDiv w:val="1"/>
      <w:marLeft w:val="0"/>
      <w:marRight w:val="0"/>
      <w:marTop w:val="0"/>
      <w:marBottom w:val="0"/>
      <w:divBdr>
        <w:top w:val="none" w:sz="0" w:space="0" w:color="auto"/>
        <w:left w:val="none" w:sz="0" w:space="0" w:color="auto"/>
        <w:bottom w:val="none" w:sz="0" w:space="0" w:color="auto"/>
        <w:right w:val="none" w:sz="0" w:space="0" w:color="auto"/>
      </w:divBdr>
    </w:div>
    <w:div w:id="712576937">
      <w:bodyDiv w:val="1"/>
      <w:marLeft w:val="0"/>
      <w:marRight w:val="0"/>
      <w:marTop w:val="0"/>
      <w:marBottom w:val="0"/>
      <w:divBdr>
        <w:top w:val="none" w:sz="0" w:space="0" w:color="auto"/>
        <w:left w:val="none" w:sz="0" w:space="0" w:color="auto"/>
        <w:bottom w:val="none" w:sz="0" w:space="0" w:color="auto"/>
        <w:right w:val="none" w:sz="0" w:space="0" w:color="auto"/>
      </w:divBdr>
    </w:div>
    <w:div w:id="712577274">
      <w:bodyDiv w:val="1"/>
      <w:marLeft w:val="0"/>
      <w:marRight w:val="0"/>
      <w:marTop w:val="0"/>
      <w:marBottom w:val="0"/>
      <w:divBdr>
        <w:top w:val="none" w:sz="0" w:space="0" w:color="auto"/>
        <w:left w:val="none" w:sz="0" w:space="0" w:color="auto"/>
        <w:bottom w:val="none" w:sz="0" w:space="0" w:color="auto"/>
        <w:right w:val="none" w:sz="0" w:space="0" w:color="auto"/>
      </w:divBdr>
    </w:div>
    <w:div w:id="712582494">
      <w:bodyDiv w:val="1"/>
      <w:marLeft w:val="0"/>
      <w:marRight w:val="0"/>
      <w:marTop w:val="0"/>
      <w:marBottom w:val="0"/>
      <w:divBdr>
        <w:top w:val="none" w:sz="0" w:space="0" w:color="auto"/>
        <w:left w:val="none" w:sz="0" w:space="0" w:color="auto"/>
        <w:bottom w:val="none" w:sz="0" w:space="0" w:color="auto"/>
        <w:right w:val="none" w:sz="0" w:space="0" w:color="auto"/>
      </w:divBdr>
    </w:div>
    <w:div w:id="712583706">
      <w:bodyDiv w:val="1"/>
      <w:marLeft w:val="0"/>
      <w:marRight w:val="0"/>
      <w:marTop w:val="0"/>
      <w:marBottom w:val="0"/>
      <w:divBdr>
        <w:top w:val="none" w:sz="0" w:space="0" w:color="auto"/>
        <w:left w:val="none" w:sz="0" w:space="0" w:color="auto"/>
        <w:bottom w:val="none" w:sz="0" w:space="0" w:color="auto"/>
        <w:right w:val="none" w:sz="0" w:space="0" w:color="auto"/>
      </w:divBdr>
    </w:div>
    <w:div w:id="712584530">
      <w:bodyDiv w:val="1"/>
      <w:marLeft w:val="0"/>
      <w:marRight w:val="0"/>
      <w:marTop w:val="0"/>
      <w:marBottom w:val="0"/>
      <w:divBdr>
        <w:top w:val="none" w:sz="0" w:space="0" w:color="auto"/>
        <w:left w:val="none" w:sz="0" w:space="0" w:color="auto"/>
        <w:bottom w:val="none" w:sz="0" w:space="0" w:color="auto"/>
        <w:right w:val="none" w:sz="0" w:space="0" w:color="auto"/>
      </w:divBdr>
    </w:div>
    <w:div w:id="712651485">
      <w:bodyDiv w:val="1"/>
      <w:marLeft w:val="0"/>
      <w:marRight w:val="0"/>
      <w:marTop w:val="0"/>
      <w:marBottom w:val="0"/>
      <w:divBdr>
        <w:top w:val="none" w:sz="0" w:space="0" w:color="auto"/>
        <w:left w:val="none" w:sz="0" w:space="0" w:color="auto"/>
        <w:bottom w:val="none" w:sz="0" w:space="0" w:color="auto"/>
        <w:right w:val="none" w:sz="0" w:space="0" w:color="auto"/>
      </w:divBdr>
    </w:div>
    <w:div w:id="712652059">
      <w:bodyDiv w:val="1"/>
      <w:marLeft w:val="0"/>
      <w:marRight w:val="0"/>
      <w:marTop w:val="0"/>
      <w:marBottom w:val="0"/>
      <w:divBdr>
        <w:top w:val="none" w:sz="0" w:space="0" w:color="auto"/>
        <w:left w:val="none" w:sz="0" w:space="0" w:color="auto"/>
        <w:bottom w:val="none" w:sz="0" w:space="0" w:color="auto"/>
        <w:right w:val="none" w:sz="0" w:space="0" w:color="auto"/>
      </w:divBdr>
    </w:div>
    <w:div w:id="712655867">
      <w:bodyDiv w:val="1"/>
      <w:marLeft w:val="0"/>
      <w:marRight w:val="0"/>
      <w:marTop w:val="0"/>
      <w:marBottom w:val="0"/>
      <w:divBdr>
        <w:top w:val="none" w:sz="0" w:space="0" w:color="auto"/>
        <w:left w:val="none" w:sz="0" w:space="0" w:color="auto"/>
        <w:bottom w:val="none" w:sz="0" w:space="0" w:color="auto"/>
        <w:right w:val="none" w:sz="0" w:space="0" w:color="auto"/>
      </w:divBdr>
    </w:div>
    <w:div w:id="712656818">
      <w:bodyDiv w:val="1"/>
      <w:marLeft w:val="0"/>
      <w:marRight w:val="0"/>
      <w:marTop w:val="0"/>
      <w:marBottom w:val="0"/>
      <w:divBdr>
        <w:top w:val="none" w:sz="0" w:space="0" w:color="auto"/>
        <w:left w:val="none" w:sz="0" w:space="0" w:color="auto"/>
        <w:bottom w:val="none" w:sz="0" w:space="0" w:color="auto"/>
        <w:right w:val="none" w:sz="0" w:space="0" w:color="auto"/>
      </w:divBdr>
    </w:div>
    <w:div w:id="712657342">
      <w:bodyDiv w:val="1"/>
      <w:marLeft w:val="0"/>
      <w:marRight w:val="0"/>
      <w:marTop w:val="0"/>
      <w:marBottom w:val="0"/>
      <w:divBdr>
        <w:top w:val="none" w:sz="0" w:space="0" w:color="auto"/>
        <w:left w:val="none" w:sz="0" w:space="0" w:color="auto"/>
        <w:bottom w:val="none" w:sz="0" w:space="0" w:color="auto"/>
        <w:right w:val="none" w:sz="0" w:space="0" w:color="auto"/>
      </w:divBdr>
    </w:div>
    <w:div w:id="712728768">
      <w:bodyDiv w:val="1"/>
      <w:marLeft w:val="0"/>
      <w:marRight w:val="0"/>
      <w:marTop w:val="0"/>
      <w:marBottom w:val="0"/>
      <w:divBdr>
        <w:top w:val="none" w:sz="0" w:space="0" w:color="auto"/>
        <w:left w:val="none" w:sz="0" w:space="0" w:color="auto"/>
        <w:bottom w:val="none" w:sz="0" w:space="0" w:color="auto"/>
        <w:right w:val="none" w:sz="0" w:space="0" w:color="auto"/>
      </w:divBdr>
    </w:div>
    <w:div w:id="712731028">
      <w:bodyDiv w:val="1"/>
      <w:marLeft w:val="0"/>
      <w:marRight w:val="0"/>
      <w:marTop w:val="0"/>
      <w:marBottom w:val="0"/>
      <w:divBdr>
        <w:top w:val="none" w:sz="0" w:space="0" w:color="auto"/>
        <w:left w:val="none" w:sz="0" w:space="0" w:color="auto"/>
        <w:bottom w:val="none" w:sz="0" w:space="0" w:color="auto"/>
        <w:right w:val="none" w:sz="0" w:space="0" w:color="auto"/>
      </w:divBdr>
    </w:div>
    <w:div w:id="712731769">
      <w:bodyDiv w:val="1"/>
      <w:marLeft w:val="0"/>
      <w:marRight w:val="0"/>
      <w:marTop w:val="0"/>
      <w:marBottom w:val="0"/>
      <w:divBdr>
        <w:top w:val="none" w:sz="0" w:space="0" w:color="auto"/>
        <w:left w:val="none" w:sz="0" w:space="0" w:color="auto"/>
        <w:bottom w:val="none" w:sz="0" w:space="0" w:color="auto"/>
        <w:right w:val="none" w:sz="0" w:space="0" w:color="auto"/>
      </w:divBdr>
    </w:div>
    <w:div w:id="712770566">
      <w:bodyDiv w:val="1"/>
      <w:marLeft w:val="0"/>
      <w:marRight w:val="0"/>
      <w:marTop w:val="0"/>
      <w:marBottom w:val="0"/>
      <w:divBdr>
        <w:top w:val="none" w:sz="0" w:space="0" w:color="auto"/>
        <w:left w:val="none" w:sz="0" w:space="0" w:color="auto"/>
        <w:bottom w:val="none" w:sz="0" w:space="0" w:color="auto"/>
        <w:right w:val="none" w:sz="0" w:space="0" w:color="auto"/>
      </w:divBdr>
    </w:div>
    <w:div w:id="712772757">
      <w:bodyDiv w:val="1"/>
      <w:marLeft w:val="0"/>
      <w:marRight w:val="0"/>
      <w:marTop w:val="0"/>
      <w:marBottom w:val="0"/>
      <w:divBdr>
        <w:top w:val="none" w:sz="0" w:space="0" w:color="auto"/>
        <w:left w:val="none" w:sz="0" w:space="0" w:color="auto"/>
        <w:bottom w:val="none" w:sz="0" w:space="0" w:color="auto"/>
        <w:right w:val="none" w:sz="0" w:space="0" w:color="auto"/>
      </w:divBdr>
    </w:div>
    <w:div w:id="712775322">
      <w:bodyDiv w:val="1"/>
      <w:marLeft w:val="0"/>
      <w:marRight w:val="0"/>
      <w:marTop w:val="0"/>
      <w:marBottom w:val="0"/>
      <w:divBdr>
        <w:top w:val="none" w:sz="0" w:space="0" w:color="auto"/>
        <w:left w:val="none" w:sz="0" w:space="0" w:color="auto"/>
        <w:bottom w:val="none" w:sz="0" w:space="0" w:color="auto"/>
        <w:right w:val="none" w:sz="0" w:space="0" w:color="auto"/>
      </w:divBdr>
    </w:div>
    <w:div w:id="712777148">
      <w:bodyDiv w:val="1"/>
      <w:marLeft w:val="0"/>
      <w:marRight w:val="0"/>
      <w:marTop w:val="0"/>
      <w:marBottom w:val="0"/>
      <w:divBdr>
        <w:top w:val="none" w:sz="0" w:space="0" w:color="auto"/>
        <w:left w:val="none" w:sz="0" w:space="0" w:color="auto"/>
        <w:bottom w:val="none" w:sz="0" w:space="0" w:color="auto"/>
        <w:right w:val="none" w:sz="0" w:space="0" w:color="auto"/>
      </w:divBdr>
    </w:div>
    <w:div w:id="712778507">
      <w:bodyDiv w:val="1"/>
      <w:marLeft w:val="0"/>
      <w:marRight w:val="0"/>
      <w:marTop w:val="0"/>
      <w:marBottom w:val="0"/>
      <w:divBdr>
        <w:top w:val="none" w:sz="0" w:space="0" w:color="auto"/>
        <w:left w:val="none" w:sz="0" w:space="0" w:color="auto"/>
        <w:bottom w:val="none" w:sz="0" w:space="0" w:color="auto"/>
        <w:right w:val="none" w:sz="0" w:space="0" w:color="auto"/>
      </w:divBdr>
    </w:div>
    <w:div w:id="712922357">
      <w:bodyDiv w:val="1"/>
      <w:marLeft w:val="0"/>
      <w:marRight w:val="0"/>
      <w:marTop w:val="0"/>
      <w:marBottom w:val="0"/>
      <w:divBdr>
        <w:top w:val="none" w:sz="0" w:space="0" w:color="auto"/>
        <w:left w:val="none" w:sz="0" w:space="0" w:color="auto"/>
        <w:bottom w:val="none" w:sz="0" w:space="0" w:color="auto"/>
        <w:right w:val="none" w:sz="0" w:space="0" w:color="auto"/>
      </w:divBdr>
    </w:div>
    <w:div w:id="712924332">
      <w:bodyDiv w:val="1"/>
      <w:marLeft w:val="0"/>
      <w:marRight w:val="0"/>
      <w:marTop w:val="0"/>
      <w:marBottom w:val="0"/>
      <w:divBdr>
        <w:top w:val="none" w:sz="0" w:space="0" w:color="auto"/>
        <w:left w:val="none" w:sz="0" w:space="0" w:color="auto"/>
        <w:bottom w:val="none" w:sz="0" w:space="0" w:color="auto"/>
        <w:right w:val="none" w:sz="0" w:space="0" w:color="auto"/>
      </w:divBdr>
    </w:div>
    <w:div w:id="712966713">
      <w:bodyDiv w:val="1"/>
      <w:marLeft w:val="0"/>
      <w:marRight w:val="0"/>
      <w:marTop w:val="0"/>
      <w:marBottom w:val="0"/>
      <w:divBdr>
        <w:top w:val="none" w:sz="0" w:space="0" w:color="auto"/>
        <w:left w:val="none" w:sz="0" w:space="0" w:color="auto"/>
        <w:bottom w:val="none" w:sz="0" w:space="0" w:color="auto"/>
        <w:right w:val="none" w:sz="0" w:space="0" w:color="auto"/>
      </w:divBdr>
    </w:div>
    <w:div w:id="713045540">
      <w:bodyDiv w:val="1"/>
      <w:marLeft w:val="0"/>
      <w:marRight w:val="0"/>
      <w:marTop w:val="0"/>
      <w:marBottom w:val="0"/>
      <w:divBdr>
        <w:top w:val="none" w:sz="0" w:space="0" w:color="auto"/>
        <w:left w:val="none" w:sz="0" w:space="0" w:color="auto"/>
        <w:bottom w:val="none" w:sz="0" w:space="0" w:color="auto"/>
        <w:right w:val="none" w:sz="0" w:space="0" w:color="auto"/>
      </w:divBdr>
    </w:div>
    <w:div w:id="713046391">
      <w:bodyDiv w:val="1"/>
      <w:marLeft w:val="0"/>
      <w:marRight w:val="0"/>
      <w:marTop w:val="0"/>
      <w:marBottom w:val="0"/>
      <w:divBdr>
        <w:top w:val="none" w:sz="0" w:space="0" w:color="auto"/>
        <w:left w:val="none" w:sz="0" w:space="0" w:color="auto"/>
        <w:bottom w:val="none" w:sz="0" w:space="0" w:color="auto"/>
        <w:right w:val="none" w:sz="0" w:space="0" w:color="auto"/>
      </w:divBdr>
    </w:div>
    <w:div w:id="713116621">
      <w:bodyDiv w:val="1"/>
      <w:marLeft w:val="0"/>
      <w:marRight w:val="0"/>
      <w:marTop w:val="0"/>
      <w:marBottom w:val="0"/>
      <w:divBdr>
        <w:top w:val="none" w:sz="0" w:space="0" w:color="auto"/>
        <w:left w:val="none" w:sz="0" w:space="0" w:color="auto"/>
        <w:bottom w:val="none" w:sz="0" w:space="0" w:color="auto"/>
        <w:right w:val="none" w:sz="0" w:space="0" w:color="auto"/>
      </w:divBdr>
    </w:div>
    <w:div w:id="713117405">
      <w:bodyDiv w:val="1"/>
      <w:marLeft w:val="0"/>
      <w:marRight w:val="0"/>
      <w:marTop w:val="0"/>
      <w:marBottom w:val="0"/>
      <w:divBdr>
        <w:top w:val="none" w:sz="0" w:space="0" w:color="auto"/>
        <w:left w:val="none" w:sz="0" w:space="0" w:color="auto"/>
        <w:bottom w:val="none" w:sz="0" w:space="0" w:color="auto"/>
        <w:right w:val="none" w:sz="0" w:space="0" w:color="auto"/>
      </w:divBdr>
    </w:div>
    <w:div w:id="713122002">
      <w:bodyDiv w:val="1"/>
      <w:marLeft w:val="0"/>
      <w:marRight w:val="0"/>
      <w:marTop w:val="0"/>
      <w:marBottom w:val="0"/>
      <w:divBdr>
        <w:top w:val="none" w:sz="0" w:space="0" w:color="auto"/>
        <w:left w:val="none" w:sz="0" w:space="0" w:color="auto"/>
        <w:bottom w:val="none" w:sz="0" w:space="0" w:color="auto"/>
        <w:right w:val="none" w:sz="0" w:space="0" w:color="auto"/>
      </w:divBdr>
    </w:div>
    <w:div w:id="713163734">
      <w:bodyDiv w:val="1"/>
      <w:marLeft w:val="0"/>
      <w:marRight w:val="0"/>
      <w:marTop w:val="0"/>
      <w:marBottom w:val="0"/>
      <w:divBdr>
        <w:top w:val="none" w:sz="0" w:space="0" w:color="auto"/>
        <w:left w:val="none" w:sz="0" w:space="0" w:color="auto"/>
        <w:bottom w:val="none" w:sz="0" w:space="0" w:color="auto"/>
        <w:right w:val="none" w:sz="0" w:space="0" w:color="auto"/>
      </w:divBdr>
    </w:div>
    <w:div w:id="713165498">
      <w:bodyDiv w:val="1"/>
      <w:marLeft w:val="0"/>
      <w:marRight w:val="0"/>
      <w:marTop w:val="0"/>
      <w:marBottom w:val="0"/>
      <w:divBdr>
        <w:top w:val="none" w:sz="0" w:space="0" w:color="auto"/>
        <w:left w:val="none" w:sz="0" w:space="0" w:color="auto"/>
        <w:bottom w:val="none" w:sz="0" w:space="0" w:color="auto"/>
        <w:right w:val="none" w:sz="0" w:space="0" w:color="auto"/>
      </w:divBdr>
    </w:div>
    <w:div w:id="713195476">
      <w:bodyDiv w:val="1"/>
      <w:marLeft w:val="0"/>
      <w:marRight w:val="0"/>
      <w:marTop w:val="0"/>
      <w:marBottom w:val="0"/>
      <w:divBdr>
        <w:top w:val="none" w:sz="0" w:space="0" w:color="auto"/>
        <w:left w:val="none" w:sz="0" w:space="0" w:color="auto"/>
        <w:bottom w:val="none" w:sz="0" w:space="0" w:color="auto"/>
        <w:right w:val="none" w:sz="0" w:space="0" w:color="auto"/>
      </w:divBdr>
    </w:div>
    <w:div w:id="713236188">
      <w:bodyDiv w:val="1"/>
      <w:marLeft w:val="0"/>
      <w:marRight w:val="0"/>
      <w:marTop w:val="0"/>
      <w:marBottom w:val="0"/>
      <w:divBdr>
        <w:top w:val="none" w:sz="0" w:space="0" w:color="auto"/>
        <w:left w:val="none" w:sz="0" w:space="0" w:color="auto"/>
        <w:bottom w:val="none" w:sz="0" w:space="0" w:color="auto"/>
        <w:right w:val="none" w:sz="0" w:space="0" w:color="auto"/>
      </w:divBdr>
    </w:div>
    <w:div w:id="713237353">
      <w:bodyDiv w:val="1"/>
      <w:marLeft w:val="0"/>
      <w:marRight w:val="0"/>
      <w:marTop w:val="0"/>
      <w:marBottom w:val="0"/>
      <w:divBdr>
        <w:top w:val="none" w:sz="0" w:space="0" w:color="auto"/>
        <w:left w:val="none" w:sz="0" w:space="0" w:color="auto"/>
        <w:bottom w:val="none" w:sz="0" w:space="0" w:color="auto"/>
        <w:right w:val="none" w:sz="0" w:space="0" w:color="auto"/>
      </w:divBdr>
    </w:div>
    <w:div w:id="713237859">
      <w:bodyDiv w:val="1"/>
      <w:marLeft w:val="0"/>
      <w:marRight w:val="0"/>
      <w:marTop w:val="0"/>
      <w:marBottom w:val="0"/>
      <w:divBdr>
        <w:top w:val="none" w:sz="0" w:space="0" w:color="auto"/>
        <w:left w:val="none" w:sz="0" w:space="0" w:color="auto"/>
        <w:bottom w:val="none" w:sz="0" w:space="0" w:color="auto"/>
        <w:right w:val="none" w:sz="0" w:space="0" w:color="auto"/>
      </w:divBdr>
    </w:div>
    <w:div w:id="713238382">
      <w:bodyDiv w:val="1"/>
      <w:marLeft w:val="0"/>
      <w:marRight w:val="0"/>
      <w:marTop w:val="0"/>
      <w:marBottom w:val="0"/>
      <w:divBdr>
        <w:top w:val="none" w:sz="0" w:space="0" w:color="auto"/>
        <w:left w:val="none" w:sz="0" w:space="0" w:color="auto"/>
        <w:bottom w:val="none" w:sz="0" w:space="0" w:color="auto"/>
        <w:right w:val="none" w:sz="0" w:space="0" w:color="auto"/>
      </w:divBdr>
    </w:div>
    <w:div w:id="713239401">
      <w:bodyDiv w:val="1"/>
      <w:marLeft w:val="0"/>
      <w:marRight w:val="0"/>
      <w:marTop w:val="0"/>
      <w:marBottom w:val="0"/>
      <w:divBdr>
        <w:top w:val="none" w:sz="0" w:space="0" w:color="auto"/>
        <w:left w:val="none" w:sz="0" w:space="0" w:color="auto"/>
        <w:bottom w:val="none" w:sz="0" w:space="0" w:color="auto"/>
        <w:right w:val="none" w:sz="0" w:space="0" w:color="auto"/>
      </w:divBdr>
    </w:div>
    <w:div w:id="713309227">
      <w:bodyDiv w:val="1"/>
      <w:marLeft w:val="0"/>
      <w:marRight w:val="0"/>
      <w:marTop w:val="0"/>
      <w:marBottom w:val="0"/>
      <w:divBdr>
        <w:top w:val="none" w:sz="0" w:space="0" w:color="auto"/>
        <w:left w:val="none" w:sz="0" w:space="0" w:color="auto"/>
        <w:bottom w:val="none" w:sz="0" w:space="0" w:color="auto"/>
        <w:right w:val="none" w:sz="0" w:space="0" w:color="auto"/>
      </w:divBdr>
    </w:div>
    <w:div w:id="713311913">
      <w:bodyDiv w:val="1"/>
      <w:marLeft w:val="0"/>
      <w:marRight w:val="0"/>
      <w:marTop w:val="0"/>
      <w:marBottom w:val="0"/>
      <w:divBdr>
        <w:top w:val="none" w:sz="0" w:space="0" w:color="auto"/>
        <w:left w:val="none" w:sz="0" w:space="0" w:color="auto"/>
        <w:bottom w:val="none" w:sz="0" w:space="0" w:color="auto"/>
        <w:right w:val="none" w:sz="0" w:space="0" w:color="auto"/>
      </w:divBdr>
    </w:div>
    <w:div w:id="713312808">
      <w:bodyDiv w:val="1"/>
      <w:marLeft w:val="0"/>
      <w:marRight w:val="0"/>
      <w:marTop w:val="0"/>
      <w:marBottom w:val="0"/>
      <w:divBdr>
        <w:top w:val="none" w:sz="0" w:space="0" w:color="auto"/>
        <w:left w:val="none" w:sz="0" w:space="0" w:color="auto"/>
        <w:bottom w:val="none" w:sz="0" w:space="0" w:color="auto"/>
        <w:right w:val="none" w:sz="0" w:space="0" w:color="auto"/>
      </w:divBdr>
    </w:div>
    <w:div w:id="713386545">
      <w:bodyDiv w:val="1"/>
      <w:marLeft w:val="0"/>
      <w:marRight w:val="0"/>
      <w:marTop w:val="0"/>
      <w:marBottom w:val="0"/>
      <w:divBdr>
        <w:top w:val="none" w:sz="0" w:space="0" w:color="auto"/>
        <w:left w:val="none" w:sz="0" w:space="0" w:color="auto"/>
        <w:bottom w:val="none" w:sz="0" w:space="0" w:color="auto"/>
        <w:right w:val="none" w:sz="0" w:space="0" w:color="auto"/>
      </w:divBdr>
    </w:div>
    <w:div w:id="713500645">
      <w:bodyDiv w:val="1"/>
      <w:marLeft w:val="0"/>
      <w:marRight w:val="0"/>
      <w:marTop w:val="0"/>
      <w:marBottom w:val="0"/>
      <w:divBdr>
        <w:top w:val="none" w:sz="0" w:space="0" w:color="auto"/>
        <w:left w:val="none" w:sz="0" w:space="0" w:color="auto"/>
        <w:bottom w:val="none" w:sz="0" w:space="0" w:color="auto"/>
        <w:right w:val="none" w:sz="0" w:space="0" w:color="auto"/>
      </w:divBdr>
    </w:div>
    <w:div w:id="713502359">
      <w:bodyDiv w:val="1"/>
      <w:marLeft w:val="0"/>
      <w:marRight w:val="0"/>
      <w:marTop w:val="0"/>
      <w:marBottom w:val="0"/>
      <w:divBdr>
        <w:top w:val="none" w:sz="0" w:space="0" w:color="auto"/>
        <w:left w:val="none" w:sz="0" w:space="0" w:color="auto"/>
        <w:bottom w:val="none" w:sz="0" w:space="0" w:color="auto"/>
        <w:right w:val="none" w:sz="0" w:space="0" w:color="auto"/>
      </w:divBdr>
    </w:div>
    <w:div w:id="713503996">
      <w:bodyDiv w:val="1"/>
      <w:marLeft w:val="0"/>
      <w:marRight w:val="0"/>
      <w:marTop w:val="0"/>
      <w:marBottom w:val="0"/>
      <w:divBdr>
        <w:top w:val="none" w:sz="0" w:space="0" w:color="auto"/>
        <w:left w:val="none" w:sz="0" w:space="0" w:color="auto"/>
        <w:bottom w:val="none" w:sz="0" w:space="0" w:color="auto"/>
        <w:right w:val="none" w:sz="0" w:space="0" w:color="auto"/>
      </w:divBdr>
    </w:div>
    <w:div w:id="713506227">
      <w:bodyDiv w:val="1"/>
      <w:marLeft w:val="0"/>
      <w:marRight w:val="0"/>
      <w:marTop w:val="0"/>
      <w:marBottom w:val="0"/>
      <w:divBdr>
        <w:top w:val="none" w:sz="0" w:space="0" w:color="auto"/>
        <w:left w:val="none" w:sz="0" w:space="0" w:color="auto"/>
        <w:bottom w:val="none" w:sz="0" w:space="0" w:color="auto"/>
        <w:right w:val="none" w:sz="0" w:space="0" w:color="auto"/>
      </w:divBdr>
    </w:div>
    <w:div w:id="713579081">
      <w:bodyDiv w:val="1"/>
      <w:marLeft w:val="0"/>
      <w:marRight w:val="0"/>
      <w:marTop w:val="0"/>
      <w:marBottom w:val="0"/>
      <w:divBdr>
        <w:top w:val="none" w:sz="0" w:space="0" w:color="auto"/>
        <w:left w:val="none" w:sz="0" w:space="0" w:color="auto"/>
        <w:bottom w:val="none" w:sz="0" w:space="0" w:color="auto"/>
        <w:right w:val="none" w:sz="0" w:space="0" w:color="auto"/>
      </w:divBdr>
    </w:div>
    <w:div w:id="713579645">
      <w:bodyDiv w:val="1"/>
      <w:marLeft w:val="0"/>
      <w:marRight w:val="0"/>
      <w:marTop w:val="0"/>
      <w:marBottom w:val="0"/>
      <w:divBdr>
        <w:top w:val="none" w:sz="0" w:space="0" w:color="auto"/>
        <w:left w:val="none" w:sz="0" w:space="0" w:color="auto"/>
        <w:bottom w:val="none" w:sz="0" w:space="0" w:color="auto"/>
        <w:right w:val="none" w:sz="0" w:space="0" w:color="auto"/>
      </w:divBdr>
    </w:div>
    <w:div w:id="713584557">
      <w:bodyDiv w:val="1"/>
      <w:marLeft w:val="0"/>
      <w:marRight w:val="0"/>
      <w:marTop w:val="0"/>
      <w:marBottom w:val="0"/>
      <w:divBdr>
        <w:top w:val="none" w:sz="0" w:space="0" w:color="auto"/>
        <w:left w:val="none" w:sz="0" w:space="0" w:color="auto"/>
        <w:bottom w:val="none" w:sz="0" w:space="0" w:color="auto"/>
        <w:right w:val="none" w:sz="0" w:space="0" w:color="auto"/>
      </w:divBdr>
    </w:div>
    <w:div w:id="713694715">
      <w:bodyDiv w:val="1"/>
      <w:marLeft w:val="0"/>
      <w:marRight w:val="0"/>
      <w:marTop w:val="0"/>
      <w:marBottom w:val="0"/>
      <w:divBdr>
        <w:top w:val="none" w:sz="0" w:space="0" w:color="auto"/>
        <w:left w:val="none" w:sz="0" w:space="0" w:color="auto"/>
        <w:bottom w:val="none" w:sz="0" w:space="0" w:color="auto"/>
        <w:right w:val="none" w:sz="0" w:space="0" w:color="auto"/>
      </w:divBdr>
    </w:div>
    <w:div w:id="713697524">
      <w:bodyDiv w:val="1"/>
      <w:marLeft w:val="0"/>
      <w:marRight w:val="0"/>
      <w:marTop w:val="0"/>
      <w:marBottom w:val="0"/>
      <w:divBdr>
        <w:top w:val="none" w:sz="0" w:space="0" w:color="auto"/>
        <w:left w:val="none" w:sz="0" w:space="0" w:color="auto"/>
        <w:bottom w:val="none" w:sz="0" w:space="0" w:color="auto"/>
        <w:right w:val="none" w:sz="0" w:space="0" w:color="auto"/>
      </w:divBdr>
    </w:div>
    <w:div w:id="713698743">
      <w:bodyDiv w:val="1"/>
      <w:marLeft w:val="0"/>
      <w:marRight w:val="0"/>
      <w:marTop w:val="0"/>
      <w:marBottom w:val="0"/>
      <w:divBdr>
        <w:top w:val="none" w:sz="0" w:space="0" w:color="auto"/>
        <w:left w:val="none" w:sz="0" w:space="0" w:color="auto"/>
        <w:bottom w:val="none" w:sz="0" w:space="0" w:color="auto"/>
        <w:right w:val="none" w:sz="0" w:space="0" w:color="auto"/>
      </w:divBdr>
    </w:div>
    <w:div w:id="713700202">
      <w:bodyDiv w:val="1"/>
      <w:marLeft w:val="0"/>
      <w:marRight w:val="0"/>
      <w:marTop w:val="0"/>
      <w:marBottom w:val="0"/>
      <w:divBdr>
        <w:top w:val="none" w:sz="0" w:space="0" w:color="auto"/>
        <w:left w:val="none" w:sz="0" w:space="0" w:color="auto"/>
        <w:bottom w:val="none" w:sz="0" w:space="0" w:color="auto"/>
        <w:right w:val="none" w:sz="0" w:space="0" w:color="auto"/>
      </w:divBdr>
    </w:div>
    <w:div w:id="713701873">
      <w:bodyDiv w:val="1"/>
      <w:marLeft w:val="0"/>
      <w:marRight w:val="0"/>
      <w:marTop w:val="0"/>
      <w:marBottom w:val="0"/>
      <w:divBdr>
        <w:top w:val="none" w:sz="0" w:space="0" w:color="auto"/>
        <w:left w:val="none" w:sz="0" w:space="0" w:color="auto"/>
        <w:bottom w:val="none" w:sz="0" w:space="0" w:color="auto"/>
        <w:right w:val="none" w:sz="0" w:space="0" w:color="auto"/>
      </w:divBdr>
    </w:div>
    <w:div w:id="713769891">
      <w:bodyDiv w:val="1"/>
      <w:marLeft w:val="0"/>
      <w:marRight w:val="0"/>
      <w:marTop w:val="0"/>
      <w:marBottom w:val="0"/>
      <w:divBdr>
        <w:top w:val="none" w:sz="0" w:space="0" w:color="auto"/>
        <w:left w:val="none" w:sz="0" w:space="0" w:color="auto"/>
        <w:bottom w:val="none" w:sz="0" w:space="0" w:color="auto"/>
        <w:right w:val="none" w:sz="0" w:space="0" w:color="auto"/>
      </w:divBdr>
    </w:div>
    <w:div w:id="713773972">
      <w:bodyDiv w:val="1"/>
      <w:marLeft w:val="0"/>
      <w:marRight w:val="0"/>
      <w:marTop w:val="0"/>
      <w:marBottom w:val="0"/>
      <w:divBdr>
        <w:top w:val="none" w:sz="0" w:space="0" w:color="auto"/>
        <w:left w:val="none" w:sz="0" w:space="0" w:color="auto"/>
        <w:bottom w:val="none" w:sz="0" w:space="0" w:color="auto"/>
        <w:right w:val="none" w:sz="0" w:space="0" w:color="auto"/>
      </w:divBdr>
    </w:div>
    <w:div w:id="713776712">
      <w:bodyDiv w:val="1"/>
      <w:marLeft w:val="0"/>
      <w:marRight w:val="0"/>
      <w:marTop w:val="0"/>
      <w:marBottom w:val="0"/>
      <w:divBdr>
        <w:top w:val="none" w:sz="0" w:space="0" w:color="auto"/>
        <w:left w:val="none" w:sz="0" w:space="0" w:color="auto"/>
        <w:bottom w:val="none" w:sz="0" w:space="0" w:color="auto"/>
        <w:right w:val="none" w:sz="0" w:space="0" w:color="auto"/>
      </w:divBdr>
    </w:div>
    <w:div w:id="713844229">
      <w:bodyDiv w:val="1"/>
      <w:marLeft w:val="0"/>
      <w:marRight w:val="0"/>
      <w:marTop w:val="0"/>
      <w:marBottom w:val="0"/>
      <w:divBdr>
        <w:top w:val="none" w:sz="0" w:space="0" w:color="auto"/>
        <w:left w:val="none" w:sz="0" w:space="0" w:color="auto"/>
        <w:bottom w:val="none" w:sz="0" w:space="0" w:color="auto"/>
        <w:right w:val="none" w:sz="0" w:space="0" w:color="auto"/>
      </w:divBdr>
    </w:div>
    <w:div w:id="713844285">
      <w:bodyDiv w:val="1"/>
      <w:marLeft w:val="0"/>
      <w:marRight w:val="0"/>
      <w:marTop w:val="0"/>
      <w:marBottom w:val="0"/>
      <w:divBdr>
        <w:top w:val="none" w:sz="0" w:space="0" w:color="auto"/>
        <w:left w:val="none" w:sz="0" w:space="0" w:color="auto"/>
        <w:bottom w:val="none" w:sz="0" w:space="0" w:color="auto"/>
        <w:right w:val="none" w:sz="0" w:space="0" w:color="auto"/>
      </w:divBdr>
    </w:div>
    <w:div w:id="713845660">
      <w:bodyDiv w:val="1"/>
      <w:marLeft w:val="0"/>
      <w:marRight w:val="0"/>
      <w:marTop w:val="0"/>
      <w:marBottom w:val="0"/>
      <w:divBdr>
        <w:top w:val="none" w:sz="0" w:space="0" w:color="auto"/>
        <w:left w:val="none" w:sz="0" w:space="0" w:color="auto"/>
        <w:bottom w:val="none" w:sz="0" w:space="0" w:color="auto"/>
        <w:right w:val="none" w:sz="0" w:space="0" w:color="auto"/>
      </w:divBdr>
    </w:div>
    <w:div w:id="713849959">
      <w:bodyDiv w:val="1"/>
      <w:marLeft w:val="0"/>
      <w:marRight w:val="0"/>
      <w:marTop w:val="0"/>
      <w:marBottom w:val="0"/>
      <w:divBdr>
        <w:top w:val="none" w:sz="0" w:space="0" w:color="auto"/>
        <w:left w:val="none" w:sz="0" w:space="0" w:color="auto"/>
        <w:bottom w:val="none" w:sz="0" w:space="0" w:color="auto"/>
        <w:right w:val="none" w:sz="0" w:space="0" w:color="auto"/>
      </w:divBdr>
    </w:div>
    <w:div w:id="713887612">
      <w:bodyDiv w:val="1"/>
      <w:marLeft w:val="0"/>
      <w:marRight w:val="0"/>
      <w:marTop w:val="0"/>
      <w:marBottom w:val="0"/>
      <w:divBdr>
        <w:top w:val="none" w:sz="0" w:space="0" w:color="auto"/>
        <w:left w:val="none" w:sz="0" w:space="0" w:color="auto"/>
        <w:bottom w:val="none" w:sz="0" w:space="0" w:color="auto"/>
        <w:right w:val="none" w:sz="0" w:space="0" w:color="auto"/>
      </w:divBdr>
    </w:div>
    <w:div w:id="713894180">
      <w:bodyDiv w:val="1"/>
      <w:marLeft w:val="0"/>
      <w:marRight w:val="0"/>
      <w:marTop w:val="0"/>
      <w:marBottom w:val="0"/>
      <w:divBdr>
        <w:top w:val="none" w:sz="0" w:space="0" w:color="auto"/>
        <w:left w:val="none" w:sz="0" w:space="0" w:color="auto"/>
        <w:bottom w:val="none" w:sz="0" w:space="0" w:color="auto"/>
        <w:right w:val="none" w:sz="0" w:space="0" w:color="auto"/>
      </w:divBdr>
    </w:div>
    <w:div w:id="713961905">
      <w:bodyDiv w:val="1"/>
      <w:marLeft w:val="0"/>
      <w:marRight w:val="0"/>
      <w:marTop w:val="0"/>
      <w:marBottom w:val="0"/>
      <w:divBdr>
        <w:top w:val="none" w:sz="0" w:space="0" w:color="auto"/>
        <w:left w:val="none" w:sz="0" w:space="0" w:color="auto"/>
        <w:bottom w:val="none" w:sz="0" w:space="0" w:color="auto"/>
        <w:right w:val="none" w:sz="0" w:space="0" w:color="auto"/>
      </w:divBdr>
    </w:div>
    <w:div w:id="713966943">
      <w:bodyDiv w:val="1"/>
      <w:marLeft w:val="0"/>
      <w:marRight w:val="0"/>
      <w:marTop w:val="0"/>
      <w:marBottom w:val="0"/>
      <w:divBdr>
        <w:top w:val="none" w:sz="0" w:space="0" w:color="auto"/>
        <w:left w:val="none" w:sz="0" w:space="0" w:color="auto"/>
        <w:bottom w:val="none" w:sz="0" w:space="0" w:color="auto"/>
        <w:right w:val="none" w:sz="0" w:space="0" w:color="auto"/>
      </w:divBdr>
    </w:div>
    <w:div w:id="713966974">
      <w:bodyDiv w:val="1"/>
      <w:marLeft w:val="0"/>
      <w:marRight w:val="0"/>
      <w:marTop w:val="0"/>
      <w:marBottom w:val="0"/>
      <w:divBdr>
        <w:top w:val="none" w:sz="0" w:space="0" w:color="auto"/>
        <w:left w:val="none" w:sz="0" w:space="0" w:color="auto"/>
        <w:bottom w:val="none" w:sz="0" w:space="0" w:color="auto"/>
        <w:right w:val="none" w:sz="0" w:space="0" w:color="auto"/>
      </w:divBdr>
    </w:div>
    <w:div w:id="713970477">
      <w:bodyDiv w:val="1"/>
      <w:marLeft w:val="0"/>
      <w:marRight w:val="0"/>
      <w:marTop w:val="0"/>
      <w:marBottom w:val="0"/>
      <w:divBdr>
        <w:top w:val="none" w:sz="0" w:space="0" w:color="auto"/>
        <w:left w:val="none" w:sz="0" w:space="0" w:color="auto"/>
        <w:bottom w:val="none" w:sz="0" w:space="0" w:color="auto"/>
        <w:right w:val="none" w:sz="0" w:space="0" w:color="auto"/>
      </w:divBdr>
    </w:div>
    <w:div w:id="714039584">
      <w:bodyDiv w:val="1"/>
      <w:marLeft w:val="0"/>
      <w:marRight w:val="0"/>
      <w:marTop w:val="0"/>
      <w:marBottom w:val="0"/>
      <w:divBdr>
        <w:top w:val="none" w:sz="0" w:space="0" w:color="auto"/>
        <w:left w:val="none" w:sz="0" w:space="0" w:color="auto"/>
        <w:bottom w:val="none" w:sz="0" w:space="0" w:color="auto"/>
        <w:right w:val="none" w:sz="0" w:space="0" w:color="auto"/>
      </w:divBdr>
    </w:div>
    <w:div w:id="714044271">
      <w:bodyDiv w:val="1"/>
      <w:marLeft w:val="0"/>
      <w:marRight w:val="0"/>
      <w:marTop w:val="0"/>
      <w:marBottom w:val="0"/>
      <w:divBdr>
        <w:top w:val="none" w:sz="0" w:space="0" w:color="auto"/>
        <w:left w:val="none" w:sz="0" w:space="0" w:color="auto"/>
        <w:bottom w:val="none" w:sz="0" w:space="0" w:color="auto"/>
        <w:right w:val="none" w:sz="0" w:space="0" w:color="auto"/>
      </w:divBdr>
    </w:div>
    <w:div w:id="714044380">
      <w:bodyDiv w:val="1"/>
      <w:marLeft w:val="0"/>
      <w:marRight w:val="0"/>
      <w:marTop w:val="0"/>
      <w:marBottom w:val="0"/>
      <w:divBdr>
        <w:top w:val="none" w:sz="0" w:space="0" w:color="auto"/>
        <w:left w:val="none" w:sz="0" w:space="0" w:color="auto"/>
        <w:bottom w:val="none" w:sz="0" w:space="0" w:color="auto"/>
        <w:right w:val="none" w:sz="0" w:space="0" w:color="auto"/>
      </w:divBdr>
    </w:div>
    <w:div w:id="714085364">
      <w:bodyDiv w:val="1"/>
      <w:marLeft w:val="0"/>
      <w:marRight w:val="0"/>
      <w:marTop w:val="0"/>
      <w:marBottom w:val="0"/>
      <w:divBdr>
        <w:top w:val="none" w:sz="0" w:space="0" w:color="auto"/>
        <w:left w:val="none" w:sz="0" w:space="0" w:color="auto"/>
        <w:bottom w:val="none" w:sz="0" w:space="0" w:color="auto"/>
        <w:right w:val="none" w:sz="0" w:space="0" w:color="auto"/>
      </w:divBdr>
    </w:div>
    <w:div w:id="714156269">
      <w:bodyDiv w:val="1"/>
      <w:marLeft w:val="0"/>
      <w:marRight w:val="0"/>
      <w:marTop w:val="0"/>
      <w:marBottom w:val="0"/>
      <w:divBdr>
        <w:top w:val="none" w:sz="0" w:space="0" w:color="auto"/>
        <w:left w:val="none" w:sz="0" w:space="0" w:color="auto"/>
        <w:bottom w:val="none" w:sz="0" w:space="0" w:color="auto"/>
        <w:right w:val="none" w:sz="0" w:space="0" w:color="auto"/>
      </w:divBdr>
    </w:div>
    <w:div w:id="714156429">
      <w:bodyDiv w:val="1"/>
      <w:marLeft w:val="0"/>
      <w:marRight w:val="0"/>
      <w:marTop w:val="0"/>
      <w:marBottom w:val="0"/>
      <w:divBdr>
        <w:top w:val="none" w:sz="0" w:space="0" w:color="auto"/>
        <w:left w:val="none" w:sz="0" w:space="0" w:color="auto"/>
        <w:bottom w:val="none" w:sz="0" w:space="0" w:color="auto"/>
        <w:right w:val="none" w:sz="0" w:space="0" w:color="auto"/>
      </w:divBdr>
    </w:div>
    <w:div w:id="714158621">
      <w:bodyDiv w:val="1"/>
      <w:marLeft w:val="0"/>
      <w:marRight w:val="0"/>
      <w:marTop w:val="0"/>
      <w:marBottom w:val="0"/>
      <w:divBdr>
        <w:top w:val="none" w:sz="0" w:space="0" w:color="auto"/>
        <w:left w:val="none" w:sz="0" w:space="0" w:color="auto"/>
        <w:bottom w:val="none" w:sz="0" w:space="0" w:color="auto"/>
        <w:right w:val="none" w:sz="0" w:space="0" w:color="auto"/>
      </w:divBdr>
    </w:div>
    <w:div w:id="714162574">
      <w:bodyDiv w:val="1"/>
      <w:marLeft w:val="0"/>
      <w:marRight w:val="0"/>
      <w:marTop w:val="0"/>
      <w:marBottom w:val="0"/>
      <w:divBdr>
        <w:top w:val="none" w:sz="0" w:space="0" w:color="auto"/>
        <w:left w:val="none" w:sz="0" w:space="0" w:color="auto"/>
        <w:bottom w:val="none" w:sz="0" w:space="0" w:color="auto"/>
        <w:right w:val="none" w:sz="0" w:space="0" w:color="auto"/>
      </w:divBdr>
    </w:div>
    <w:div w:id="714233246">
      <w:bodyDiv w:val="1"/>
      <w:marLeft w:val="0"/>
      <w:marRight w:val="0"/>
      <w:marTop w:val="0"/>
      <w:marBottom w:val="0"/>
      <w:divBdr>
        <w:top w:val="none" w:sz="0" w:space="0" w:color="auto"/>
        <w:left w:val="none" w:sz="0" w:space="0" w:color="auto"/>
        <w:bottom w:val="none" w:sz="0" w:space="0" w:color="auto"/>
        <w:right w:val="none" w:sz="0" w:space="0" w:color="auto"/>
      </w:divBdr>
    </w:div>
    <w:div w:id="714238061">
      <w:bodyDiv w:val="1"/>
      <w:marLeft w:val="0"/>
      <w:marRight w:val="0"/>
      <w:marTop w:val="0"/>
      <w:marBottom w:val="0"/>
      <w:divBdr>
        <w:top w:val="none" w:sz="0" w:space="0" w:color="auto"/>
        <w:left w:val="none" w:sz="0" w:space="0" w:color="auto"/>
        <w:bottom w:val="none" w:sz="0" w:space="0" w:color="auto"/>
        <w:right w:val="none" w:sz="0" w:space="0" w:color="auto"/>
      </w:divBdr>
    </w:div>
    <w:div w:id="714308081">
      <w:bodyDiv w:val="1"/>
      <w:marLeft w:val="0"/>
      <w:marRight w:val="0"/>
      <w:marTop w:val="0"/>
      <w:marBottom w:val="0"/>
      <w:divBdr>
        <w:top w:val="none" w:sz="0" w:space="0" w:color="auto"/>
        <w:left w:val="none" w:sz="0" w:space="0" w:color="auto"/>
        <w:bottom w:val="none" w:sz="0" w:space="0" w:color="auto"/>
        <w:right w:val="none" w:sz="0" w:space="0" w:color="auto"/>
      </w:divBdr>
    </w:div>
    <w:div w:id="714427574">
      <w:bodyDiv w:val="1"/>
      <w:marLeft w:val="0"/>
      <w:marRight w:val="0"/>
      <w:marTop w:val="0"/>
      <w:marBottom w:val="0"/>
      <w:divBdr>
        <w:top w:val="none" w:sz="0" w:space="0" w:color="auto"/>
        <w:left w:val="none" w:sz="0" w:space="0" w:color="auto"/>
        <w:bottom w:val="none" w:sz="0" w:space="0" w:color="auto"/>
        <w:right w:val="none" w:sz="0" w:space="0" w:color="auto"/>
      </w:divBdr>
    </w:div>
    <w:div w:id="714429151">
      <w:bodyDiv w:val="1"/>
      <w:marLeft w:val="0"/>
      <w:marRight w:val="0"/>
      <w:marTop w:val="0"/>
      <w:marBottom w:val="0"/>
      <w:divBdr>
        <w:top w:val="none" w:sz="0" w:space="0" w:color="auto"/>
        <w:left w:val="none" w:sz="0" w:space="0" w:color="auto"/>
        <w:bottom w:val="none" w:sz="0" w:space="0" w:color="auto"/>
        <w:right w:val="none" w:sz="0" w:space="0" w:color="auto"/>
      </w:divBdr>
    </w:div>
    <w:div w:id="714430469">
      <w:bodyDiv w:val="1"/>
      <w:marLeft w:val="0"/>
      <w:marRight w:val="0"/>
      <w:marTop w:val="0"/>
      <w:marBottom w:val="0"/>
      <w:divBdr>
        <w:top w:val="none" w:sz="0" w:space="0" w:color="auto"/>
        <w:left w:val="none" w:sz="0" w:space="0" w:color="auto"/>
        <w:bottom w:val="none" w:sz="0" w:space="0" w:color="auto"/>
        <w:right w:val="none" w:sz="0" w:space="0" w:color="auto"/>
      </w:divBdr>
    </w:div>
    <w:div w:id="714431498">
      <w:bodyDiv w:val="1"/>
      <w:marLeft w:val="0"/>
      <w:marRight w:val="0"/>
      <w:marTop w:val="0"/>
      <w:marBottom w:val="0"/>
      <w:divBdr>
        <w:top w:val="none" w:sz="0" w:space="0" w:color="auto"/>
        <w:left w:val="none" w:sz="0" w:space="0" w:color="auto"/>
        <w:bottom w:val="none" w:sz="0" w:space="0" w:color="auto"/>
        <w:right w:val="none" w:sz="0" w:space="0" w:color="auto"/>
      </w:divBdr>
    </w:div>
    <w:div w:id="714431709">
      <w:bodyDiv w:val="1"/>
      <w:marLeft w:val="0"/>
      <w:marRight w:val="0"/>
      <w:marTop w:val="0"/>
      <w:marBottom w:val="0"/>
      <w:divBdr>
        <w:top w:val="none" w:sz="0" w:space="0" w:color="auto"/>
        <w:left w:val="none" w:sz="0" w:space="0" w:color="auto"/>
        <w:bottom w:val="none" w:sz="0" w:space="0" w:color="auto"/>
        <w:right w:val="none" w:sz="0" w:space="0" w:color="auto"/>
      </w:divBdr>
    </w:div>
    <w:div w:id="714475972">
      <w:bodyDiv w:val="1"/>
      <w:marLeft w:val="0"/>
      <w:marRight w:val="0"/>
      <w:marTop w:val="0"/>
      <w:marBottom w:val="0"/>
      <w:divBdr>
        <w:top w:val="none" w:sz="0" w:space="0" w:color="auto"/>
        <w:left w:val="none" w:sz="0" w:space="0" w:color="auto"/>
        <w:bottom w:val="none" w:sz="0" w:space="0" w:color="auto"/>
        <w:right w:val="none" w:sz="0" w:space="0" w:color="auto"/>
      </w:divBdr>
    </w:div>
    <w:div w:id="714545554">
      <w:bodyDiv w:val="1"/>
      <w:marLeft w:val="0"/>
      <w:marRight w:val="0"/>
      <w:marTop w:val="0"/>
      <w:marBottom w:val="0"/>
      <w:divBdr>
        <w:top w:val="none" w:sz="0" w:space="0" w:color="auto"/>
        <w:left w:val="none" w:sz="0" w:space="0" w:color="auto"/>
        <w:bottom w:val="none" w:sz="0" w:space="0" w:color="auto"/>
        <w:right w:val="none" w:sz="0" w:space="0" w:color="auto"/>
      </w:divBdr>
    </w:div>
    <w:div w:id="714546788">
      <w:bodyDiv w:val="1"/>
      <w:marLeft w:val="0"/>
      <w:marRight w:val="0"/>
      <w:marTop w:val="0"/>
      <w:marBottom w:val="0"/>
      <w:divBdr>
        <w:top w:val="none" w:sz="0" w:space="0" w:color="auto"/>
        <w:left w:val="none" w:sz="0" w:space="0" w:color="auto"/>
        <w:bottom w:val="none" w:sz="0" w:space="0" w:color="auto"/>
        <w:right w:val="none" w:sz="0" w:space="0" w:color="auto"/>
      </w:divBdr>
    </w:div>
    <w:div w:id="714547359">
      <w:bodyDiv w:val="1"/>
      <w:marLeft w:val="0"/>
      <w:marRight w:val="0"/>
      <w:marTop w:val="0"/>
      <w:marBottom w:val="0"/>
      <w:divBdr>
        <w:top w:val="none" w:sz="0" w:space="0" w:color="auto"/>
        <w:left w:val="none" w:sz="0" w:space="0" w:color="auto"/>
        <w:bottom w:val="none" w:sz="0" w:space="0" w:color="auto"/>
        <w:right w:val="none" w:sz="0" w:space="0" w:color="auto"/>
      </w:divBdr>
    </w:div>
    <w:div w:id="714548704">
      <w:bodyDiv w:val="1"/>
      <w:marLeft w:val="0"/>
      <w:marRight w:val="0"/>
      <w:marTop w:val="0"/>
      <w:marBottom w:val="0"/>
      <w:divBdr>
        <w:top w:val="none" w:sz="0" w:space="0" w:color="auto"/>
        <w:left w:val="none" w:sz="0" w:space="0" w:color="auto"/>
        <w:bottom w:val="none" w:sz="0" w:space="0" w:color="auto"/>
        <w:right w:val="none" w:sz="0" w:space="0" w:color="auto"/>
      </w:divBdr>
    </w:div>
    <w:div w:id="714548980">
      <w:bodyDiv w:val="1"/>
      <w:marLeft w:val="0"/>
      <w:marRight w:val="0"/>
      <w:marTop w:val="0"/>
      <w:marBottom w:val="0"/>
      <w:divBdr>
        <w:top w:val="none" w:sz="0" w:space="0" w:color="auto"/>
        <w:left w:val="none" w:sz="0" w:space="0" w:color="auto"/>
        <w:bottom w:val="none" w:sz="0" w:space="0" w:color="auto"/>
        <w:right w:val="none" w:sz="0" w:space="0" w:color="auto"/>
      </w:divBdr>
    </w:div>
    <w:div w:id="714617226">
      <w:bodyDiv w:val="1"/>
      <w:marLeft w:val="0"/>
      <w:marRight w:val="0"/>
      <w:marTop w:val="0"/>
      <w:marBottom w:val="0"/>
      <w:divBdr>
        <w:top w:val="none" w:sz="0" w:space="0" w:color="auto"/>
        <w:left w:val="none" w:sz="0" w:space="0" w:color="auto"/>
        <w:bottom w:val="none" w:sz="0" w:space="0" w:color="auto"/>
        <w:right w:val="none" w:sz="0" w:space="0" w:color="auto"/>
      </w:divBdr>
    </w:div>
    <w:div w:id="714622698">
      <w:bodyDiv w:val="1"/>
      <w:marLeft w:val="0"/>
      <w:marRight w:val="0"/>
      <w:marTop w:val="0"/>
      <w:marBottom w:val="0"/>
      <w:divBdr>
        <w:top w:val="none" w:sz="0" w:space="0" w:color="auto"/>
        <w:left w:val="none" w:sz="0" w:space="0" w:color="auto"/>
        <w:bottom w:val="none" w:sz="0" w:space="0" w:color="auto"/>
        <w:right w:val="none" w:sz="0" w:space="0" w:color="auto"/>
      </w:divBdr>
    </w:div>
    <w:div w:id="714624347">
      <w:bodyDiv w:val="1"/>
      <w:marLeft w:val="0"/>
      <w:marRight w:val="0"/>
      <w:marTop w:val="0"/>
      <w:marBottom w:val="0"/>
      <w:divBdr>
        <w:top w:val="none" w:sz="0" w:space="0" w:color="auto"/>
        <w:left w:val="none" w:sz="0" w:space="0" w:color="auto"/>
        <w:bottom w:val="none" w:sz="0" w:space="0" w:color="auto"/>
        <w:right w:val="none" w:sz="0" w:space="0" w:color="auto"/>
      </w:divBdr>
    </w:div>
    <w:div w:id="714624824">
      <w:bodyDiv w:val="1"/>
      <w:marLeft w:val="0"/>
      <w:marRight w:val="0"/>
      <w:marTop w:val="0"/>
      <w:marBottom w:val="0"/>
      <w:divBdr>
        <w:top w:val="none" w:sz="0" w:space="0" w:color="auto"/>
        <w:left w:val="none" w:sz="0" w:space="0" w:color="auto"/>
        <w:bottom w:val="none" w:sz="0" w:space="0" w:color="auto"/>
        <w:right w:val="none" w:sz="0" w:space="0" w:color="auto"/>
      </w:divBdr>
    </w:div>
    <w:div w:id="714624988">
      <w:bodyDiv w:val="1"/>
      <w:marLeft w:val="0"/>
      <w:marRight w:val="0"/>
      <w:marTop w:val="0"/>
      <w:marBottom w:val="0"/>
      <w:divBdr>
        <w:top w:val="none" w:sz="0" w:space="0" w:color="auto"/>
        <w:left w:val="none" w:sz="0" w:space="0" w:color="auto"/>
        <w:bottom w:val="none" w:sz="0" w:space="0" w:color="auto"/>
        <w:right w:val="none" w:sz="0" w:space="0" w:color="auto"/>
      </w:divBdr>
    </w:div>
    <w:div w:id="714737666">
      <w:bodyDiv w:val="1"/>
      <w:marLeft w:val="0"/>
      <w:marRight w:val="0"/>
      <w:marTop w:val="0"/>
      <w:marBottom w:val="0"/>
      <w:divBdr>
        <w:top w:val="none" w:sz="0" w:space="0" w:color="auto"/>
        <w:left w:val="none" w:sz="0" w:space="0" w:color="auto"/>
        <w:bottom w:val="none" w:sz="0" w:space="0" w:color="auto"/>
        <w:right w:val="none" w:sz="0" w:space="0" w:color="auto"/>
      </w:divBdr>
    </w:div>
    <w:div w:id="714813071">
      <w:bodyDiv w:val="1"/>
      <w:marLeft w:val="0"/>
      <w:marRight w:val="0"/>
      <w:marTop w:val="0"/>
      <w:marBottom w:val="0"/>
      <w:divBdr>
        <w:top w:val="none" w:sz="0" w:space="0" w:color="auto"/>
        <w:left w:val="none" w:sz="0" w:space="0" w:color="auto"/>
        <w:bottom w:val="none" w:sz="0" w:space="0" w:color="auto"/>
        <w:right w:val="none" w:sz="0" w:space="0" w:color="auto"/>
      </w:divBdr>
    </w:div>
    <w:div w:id="714813210">
      <w:bodyDiv w:val="1"/>
      <w:marLeft w:val="0"/>
      <w:marRight w:val="0"/>
      <w:marTop w:val="0"/>
      <w:marBottom w:val="0"/>
      <w:divBdr>
        <w:top w:val="none" w:sz="0" w:space="0" w:color="auto"/>
        <w:left w:val="none" w:sz="0" w:space="0" w:color="auto"/>
        <w:bottom w:val="none" w:sz="0" w:space="0" w:color="auto"/>
        <w:right w:val="none" w:sz="0" w:space="0" w:color="auto"/>
      </w:divBdr>
    </w:div>
    <w:div w:id="714893368">
      <w:bodyDiv w:val="1"/>
      <w:marLeft w:val="0"/>
      <w:marRight w:val="0"/>
      <w:marTop w:val="0"/>
      <w:marBottom w:val="0"/>
      <w:divBdr>
        <w:top w:val="none" w:sz="0" w:space="0" w:color="auto"/>
        <w:left w:val="none" w:sz="0" w:space="0" w:color="auto"/>
        <w:bottom w:val="none" w:sz="0" w:space="0" w:color="auto"/>
        <w:right w:val="none" w:sz="0" w:space="0" w:color="auto"/>
      </w:divBdr>
    </w:div>
    <w:div w:id="714961856">
      <w:bodyDiv w:val="1"/>
      <w:marLeft w:val="0"/>
      <w:marRight w:val="0"/>
      <w:marTop w:val="0"/>
      <w:marBottom w:val="0"/>
      <w:divBdr>
        <w:top w:val="none" w:sz="0" w:space="0" w:color="auto"/>
        <w:left w:val="none" w:sz="0" w:space="0" w:color="auto"/>
        <w:bottom w:val="none" w:sz="0" w:space="0" w:color="auto"/>
        <w:right w:val="none" w:sz="0" w:space="0" w:color="auto"/>
      </w:divBdr>
    </w:div>
    <w:div w:id="715006563">
      <w:bodyDiv w:val="1"/>
      <w:marLeft w:val="0"/>
      <w:marRight w:val="0"/>
      <w:marTop w:val="0"/>
      <w:marBottom w:val="0"/>
      <w:divBdr>
        <w:top w:val="none" w:sz="0" w:space="0" w:color="auto"/>
        <w:left w:val="none" w:sz="0" w:space="0" w:color="auto"/>
        <w:bottom w:val="none" w:sz="0" w:space="0" w:color="auto"/>
        <w:right w:val="none" w:sz="0" w:space="0" w:color="auto"/>
      </w:divBdr>
    </w:div>
    <w:div w:id="715079442">
      <w:bodyDiv w:val="1"/>
      <w:marLeft w:val="0"/>
      <w:marRight w:val="0"/>
      <w:marTop w:val="0"/>
      <w:marBottom w:val="0"/>
      <w:divBdr>
        <w:top w:val="none" w:sz="0" w:space="0" w:color="auto"/>
        <w:left w:val="none" w:sz="0" w:space="0" w:color="auto"/>
        <w:bottom w:val="none" w:sz="0" w:space="0" w:color="auto"/>
        <w:right w:val="none" w:sz="0" w:space="0" w:color="auto"/>
      </w:divBdr>
    </w:div>
    <w:div w:id="715081859">
      <w:bodyDiv w:val="1"/>
      <w:marLeft w:val="0"/>
      <w:marRight w:val="0"/>
      <w:marTop w:val="0"/>
      <w:marBottom w:val="0"/>
      <w:divBdr>
        <w:top w:val="none" w:sz="0" w:space="0" w:color="auto"/>
        <w:left w:val="none" w:sz="0" w:space="0" w:color="auto"/>
        <w:bottom w:val="none" w:sz="0" w:space="0" w:color="auto"/>
        <w:right w:val="none" w:sz="0" w:space="0" w:color="auto"/>
      </w:divBdr>
    </w:div>
    <w:div w:id="715082925">
      <w:bodyDiv w:val="1"/>
      <w:marLeft w:val="0"/>
      <w:marRight w:val="0"/>
      <w:marTop w:val="0"/>
      <w:marBottom w:val="0"/>
      <w:divBdr>
        <w:top w:val="none" w:sz="0" w:space="0" w:color="auto"/>
        <w:left w:val="none" w:sz="0" w:space="0" w:color="auto"/>
        <w:bottom w:val="none" w:sz="0" w:space="0" w:color="auto"/>
        <w:right w:val="none" w:sz="0" w:space="0" w:color="auto"/>
      </w:divBdr>
    </w:div>
    <w:div w:id="715085821">
      <w:bodyDiv w:val="1"/>
      <w:marLeft w:val="0"/>
      <w:marRight w:val="0"/>
      <w:marTop w:val="0"/>
      <w:marBottom w:val="0"/>
      <w:divBdr>
        <w:top w:val="none" w:sz="0" w:space="0" w:color="auto"/>
        <w:left w:val="none" w:sz="0" w:space="0" w:color="auto"/>
        <w:bottom w:val="none" w:sz="0" w:space="0" w:color="auto"/>
        <w:right w:val="none" w:sz="0" w:space="0" w:color="auto"/>
      </w:divBdr>
    </w:div>
    <w:div w:id="715154636">
      <w:bodyDiv w:val="1"/>
      <w:marLeft w:val="0"/>
      <w:marRight w:val="0"/>
      <w:marTop w:val="0"/>
      <w:marBottom w:val="0"/>
      <w:divBdr>
        <w:top w:val="none" w:sz="0" w:space="0" w:color="auto"/>
        <w:left w:val="none" w:sz="0" w:space="0" w:color="auto"/>
        <w:bottom w:val="none" w:sz="0" w:space="0" w:color="auto"/>
        <w:right w:val="none" w:sz="0" w:space="0" w:color="auto"/>
      </w:divBdr>
    </w:div>
    <w:div w:id="715160426">
      <w:bodyDiv w:val="1"/>
      <w:marLeft w:val="0"/>
      <w:marRight w:val="0"/>
      <w:marTop w:val="0"/>
      <w:marBottom w:val="0"/>
      <w:divBdr>
        <w:top w:val="none" w:sz="0" w:space="0" w:color="auto"/>
        <w:left w:val="none" w:sz="0" w:space="0" w:color="auto"/>
        <w:bottom w:val="none" w:sz="0" w:space="0" w:color="auto"/>
        <w:right w:val="none" w:sz="0" w:space="0" w:color="auto"/>
      </w:divBdr>
    </w:div>
    <w:div w:id="715203281">
      <w:bodyDiv w:val="1"/>
      <w:marLeft w:val="0"/>
      <w:marRight w:val="0"/>
      <w:marTop w:val="0"/>
      <w:marBottom w:val="0"/>
      <w:divBdr>
        <w:top w:val="none" w:sz="0" w:space="0" w:color="auto"/>
        <w:left w:val="none" w:sz="0" w:space="0" w:color="auto"/>
        <w:bottom w:val="none" w:sz="0" w:space="0" w:color="auto"/>
        <w:right w:val="none" w:sz="0" w:space="0" w:color="auto"/>
      </w:divBdr>
    </w:div>
    <w:div w:id="715204066">
      <w:bodyDiv w:val="1"/>
      <w:marLeft w:val="0"/>
      <w:marRight w:val="0"/>
      <w:marTop w:val="0"/>
      <w:marBottom w:val="0"/>
      <w:divBdr>
        <w:top w:val="none" w:sz="0" w:space="0" w:color="auto"/>
        <w:left w:val="none" w:sz="0" w:space="0" w:color="auto"/>
        <w:bottom w:val="none" w:sz="0" w:space="0" w:color="auto"/>
        <w:right w:val="none" w:sz="0" w:space="0" w:color="auto"/>
      </w:divBdr>
    </w:div>
    <w:div w:id="715205609">
      <w:bodyDiv w:val="1"/>
      <w:marLeft w:val="0"/>
      <w:marRight w:val="0"/>
      <w:marTop w:val="0"/>
      <w:marBottom w:val="0"/>
      <w:divBdr>
        <w:top w:val="none" w:sz="0" w:space="0" w:color="auto"/>
        <w:left w:val="none" w:sz="0" w:space="0" w:color="auto"/>
        <w:bottom w:val="none" w:sz="0" w:space="0" w:color="auto"/>
        <w:right w:val="none" w:sz="0" w:space="0" w:color="auto"/>
      </w:divBdr>
    </w:div>
    <w:div w:id="715272846">
      <w:bodyDiv w:val="1"/>
      <w:marLeft w:val="0"/>
      <w:marRight w:val="0"/>
      <w:marTop w:val="0"/>
      <w:marBottom w:val="0"/>
      <w:divBdr>
        <w:top w:val="none" w:sz="0" w:space="0" w:color="auto"/>
        <w:left w:val="none" w:sz="0" w:space="0" w:color="auto"/>
        <w:bottom w:val="none" w:sz="0" w:space="0" w:color="auto"/>
        <w:right w:val="none" w:sz="0" w:space="0" w:color="auto"/>
      </w:divBdr>
    </w:div>
    <w:div w:id="715273051">
      <w:bodyDiv w:val="1"/>
      <w:marLeft w:val="0"/>
      <w:marRight w:val="0"/>
      <w:marTop w:val="0"/>
      <w:marBottom w:val="0"/>
      <w:divBdr>
        <w:top w:val="none" w:sz="0" w:space="0" w:color="auto"/>
        <w:left w:val="none" w:sz="0" w:space="0" w:color="auto"/>
        <w:bottom w:val="none" w:sz="0" w:space="0" w:color="auto"/>
        <w:right w:val="none" w:sz="0" w:space="0" w:color="auto"/>
      </w:divBdr>
    </w:div>
    <w:div w:id="715276362">
      <w:bodyDiv w:val="1"/>
      <w:marLeft w:val="0"/>
      <w:marRight w:val="0"/>
      <w:marTop w:val="0"/>
      <w:marBottom w:val="0"/>
      <w:divBdr>
        <w:top w:val="none" w:sz="0" w:space="0" w:color="auto"/>
        <w:left w:val="none" w:sz="0" w:space="0" w:color="auto"/>
        <w:bottom w:val="none" w:sz="0" w:space="0" w:color="auto"/>
        <w:right w:val="none" w:sz="0" w:space="0" w:color="auto"/>
      </w:divBdr>
    </w:div>
    <w:div w:id="715277053">
      <w:bodyDiv w:val="1"/>
      <w:marLeft w:val="0"/>
      <w:marRight w:val="0"/>
      <w:marTop w:val="0"/>
      <w:marBottom w:val="0"/>
      <w:divBdr>
        <w:top w:val="none" w:sz="0" w:space="0" w:color="auto"/>
        <w:left w:val="none" w:sz="0" w:space="0" w:color="auto"/>
        <w:bottom w:val="none" w:sz="0" w:space="0" w:color="auto"/>
        <w:right w:val="none" w:sz="0" w:space="0" w:color="auto"/>
      </w:divBdr>
    </w:div>
    <w:div w:id="715279548">
      <w:bodyDiv w:val="1"/>
      <w:marLeft w:val="0"/>
      <w:marRight w:val="0"/>
      <w:marTop w:val="0"/>
      <w:marBottom w:val="0"/>
      <w:divBdr>
        <w:top w:val="none" w:sz="0" w:space="0" w:color="auto"/>
        <w:left w:val="none" w:sz="0" w:space="0" w:color="auto"/>
        <w:bottom w:val="none" w:sz="0" w:space="0" w:color="auto"/>
        <w:right w:val="none" w:sz="0" w:space="0" w:color="auto"/>
      </w:divBdr>
    </w:div>
    <w:div w:id="715356030">
      <w:bodyDiv w:val="1"/>
      <w:marLeft w:val="0"/>
      <w:marRight w:val="0"/>
      <w:marTop w:val="0"/>
      <w:marBottom w:val="0"/>
      <w:divBdr>
        <w:top w:val="none" w:sz="0" w:space="0" w:color="auto"/>
        <w:left w:val="none" w:sz="0" w:space="0" w:color="auto"/>
        <w:bottom w:val="none" w:sz="0" w:space="0" w:color="auto"/>
        <w:right w:val="none" w:sz="0" w:space="0" w:color="auto"/>
      </w:divBdr>
    </w:div>
    <w:div w:id="715395986">
      <w:bodyDiv w:val="1"/>
      <w:marLeft w:val="0"/>
      <w:marRight w:val="0"/>
      <w:marTop w:val="0"/>
      <w:marBottom w:val="0"/>
      <w:divBdr>
        <w:top w:val="none" w:sz="0" w:space="0" w:color="auto"/>
        <w:left w:val="none" w:sz="0" w:space="0" w:color="auto"/>
        <w:bottom w:val="none" w:sz="0" w:space="0" w:color="auto"/>
        <w:right w:val="none" w:sz="0" w:space="0" w:color="auto"/>
      </w:divBdr>
    </w:div>
    <w:div w:id="715397496">
      <w:bodyDiv w:val="1"/>
      <w:marLeft w:val="0"/>
      <w:marRight w:val="0"/>
      <w:marTop w:val="0"/>
      <w:marBottom w:val="0"/>
      <w:divBdr>
        <w:top w:val="none" w:sz="0" w:space="0" w:color="auto"/>
        <w:left w:val="none" w:sz="0" w:space="0" w:color="auto"/>
        <w:bottom w:val="none" w:sz="0" w:space="0" w:color="auto"/>
        <w:right w:val="none" w:sz="0" w:space="0" w:color="auto"/>
      </w:divBdr>
    </w:div>
    <w:div w:id="715423268">
      <w:bodyDiv w:val="1"/>
      <w:marLeft w:val="0"/>
      <w:marRight w:val="0"/>
      <w:marTop w:val="0"/>
      <w:marBottom w:val="0"/>
      <w:divBdr>
        <w:top w:val="none" w:sz="0" w:space="0" w:color="auto"/>
        <w:left w:val="none" w:sz="0" w:space="0" w:color="auto"/>
        <w:bottom w:val="none" w:sz="0" w:space="0" w:color="auto"/>
        <w:right w:val="none" w:sz="0" w:space="0" w:color="auto"/>
      </w:divBdr>
    </w:div>
    <w:div w:id="715541295">
      <w:bodyDiv w:val="1"/>
      <w:marLeft w:val="0"/>
      <w:marRight w:val="0"/>
      <w:marTop w:val="0"/>
      <w:marBottom w:val="0"/>
      <w:divBdr>
        <w:top w:val="none" w:sz="0" w:space="0" w:color="auto"/>
        <w:left w:val="none" w:sz="0" w:space="0" w:color="auto"/>
        <w:bottom w:val="none" w:sz="0" w:space="0" w:color="auto"/>
        <w:right w:val="none" w:sz="0" w:space="0" w:color="auto"/>
      </w:divBdr>
    </w:div>
    <w:div w:id="715546251">
      <w:bodyDiv w:val="1"/>
      <w:marLeft w:val="0"/>
      <w:marRight w:val="0"/>
      <w:marTop w:val="0"/>
      <w:marBottom w:val="0"/>
      <w:divBdr>
        <w:top w:val="none" w:sz="0" w:space="0" w:color="auto"/>
        <w:left w:val="none" w:sz="0" w:space="0" w:color="auto"/>
        <w:bottom w:val="none" w:sz="0" w:space="0" w:color="auto"/>
        <w:right w:val="none" w:sz="0" w:space="0" w:color="auto"/>
      </w:divBdr>
    </w:div>
    <w:div w:id="715548136">
      <w:bodyDiv w:val="1"/>
      <w:marLeft w:val="0"/>
      <w:marRight w:val="0"/>
      <w:marTop w:val="0"/>
      <w:marBottom w:val="0"/>
      <w:divBdr>
        <w:top w:val="none" w:sz="0" w:space="0" w:color="auto"/>
        <w:left w:val="none" w:sz="0" w:space="0" w:color="auto"/>
        <w:bottom w:val="none" w:sz="0" w:space="0" w:color="auto"/>
        <w:right w:val="none" w:sz="0" w:space="0" w:color="auto"/>
      </w:divBdr>
    </w:div>
    <w:div w:id="715548447">
      <w:bodyDiv w:val="1"/>
      <w:marLeft w:val="0"/>
      <w:marRight w:val="0"/>
      <w:marTop w:val="0"/>
      <w:marBottom w:val="0"/>
      <w:divBdr>
        <w:top w:val="none" w:sz="0" w:space="0" w:color="auto"/>
        <w:left w:val="none" w:sz="0" w:space="0" w:color="auto"/>
        <w:bottom w:val="none" w:sz="0" w:space="0" w:color="auto"/>
        <w:right w:val="none" w:sz="0" w:space="0" w:color="auto"/>
      </w:divBdr>
    </w:div>
    <w:div w:id="715548599">
      <w:bodyDiv w:val="1"/>
      <w:marLeft w:val="0"/>
      <w:marRight w:val="0"/>
      <w:marTop w:val="0"/>
      <w:marBottom w:val="0"/>
      <w:divBdr>
        <w:top w:val="none" w:sz="0" w:space="0" w:color="auto"/>
        <w:left w:val="none" w:sz="0" w:space="0" w:color="auto"/>
        <w:bottom w:val="none" w:sz="0" w:space="0" w:color="auto"/>
        <w:right w:val="none" w:sz="0" w:space="0" w:color="auto"/>
      </w:divBdr>
    </w:div>
    <w:div w:id="715662662">
      <w:bodyDiv w:val="1"/>
      <w:marLeft w:val="0"/>
      <w:marRight w:val="0"/>
      <w:marTop w:val="0"/>
      <w:marBottom w:val="0"/>
      <w:divBdr>
        <w:top w:val="none" w:sz="0" w:space="0" w:color="auto"/>
        <w:left w:val="none" w:sz="0" w:space="0" w:color="auto"/>
        <w:bottom w:val="none" w:sz="0" w:space="0" w:color="auto"/>
        <w:right w:val="none" w:sz="0" w:space="0" w:color="auto"/>
      </w:divBdr>
    </w:div>
    <w:div w:id="715667940">
      <w:bodyDiv w:val="1"/>
      <w:marLeft w:val="0"/>
      <w:marRight w:val="0"/>
      <w:marTop w:val="0"/>
      <w:marBottom w:val="0"/>
      <w:divBdr>
        <w:top w:val="none" w:sz="0" w:space="0" w:color="auto"/>
        <w:left w:val="none" w:sz="0" w:space="0" w:color="auto"/>
        <w:bottom w:val="none" w:sz="0" w:space="0" w:color="auto"/>
        <w:right w:val="none" w:sz="0" w:space="0" w:color="auto"/>
      </w:divBdr>
    </w:div>
    <w:div w:id="715668651">
      <w:bodyDiv w:val="1"/>
      <w:marLeft w:val="0"/>
      <w:marRight w:val="0"/>
      <w:marTop w:val="0"/>
      <w:marBottom w:val="0"/>
      <w:divBdr>
        <w:top w:val="none" w:sz="0" w:space="0" w:color="auto"/>
        <w:left w:val="none" w:sz="0" w:space="0" w:color="auto"/>
        <w:bottom w:val="none" w:sz="0" w:space="0" w:color="auto"/>
        <w:right w:val="none" w:sz="0" w:space="0" w:color="auto"/>
      </w:divBdr>
    </w:div>
    <w:div w:id="715734474">
      <w:bodyDiv w:val="1"/>
      <w:marLeft w:val="0"/>
      <w:marRight w:val="0"/>
      <w:marTop w:val="0"/>
      <w:marBottom w:val="0"/>
      <w:divBdr>
        <w:top w:val="none" w:sz="0" w:space="0" w:color="auto"/>
        <w:left w:val="none" w:sz="0" w:space="0" w:color="auto"/>
        <w:bottom w:val="none" w:sz="0" w:space="0" w:color="auto"/>
        <w:right w:val="none" w:sz="0" w:space="0" w:color="auto"/>
      </w:divBdr>
    </w:div>
    <w:div w:id="715856227">
      <w:bodyDiv w:val="1"/>
      <w:marLeft w:val="0"/>
      <w:marRight w:val="0"/>
      <w:marTop w:val="0"/>
      <w:marBottom w:val="0"/>
      <w:divBdr>
        <w:top w:val="none" w:sz="0" w:space="0" w:color="auto"/>
        <w:left w:val="none" w:sz="0" w:space="0" w:color="auto"/>
        <w:bottom w:val="none" w:sz="0" w:space="0" w:color="auto"/>
        <w:right w:val="none" w:sz="0" w:space="0" w:color="auto"/>
      </w:divBdr>
    </w:div>
    <w:div w:id="715860678">
      <w:bodyDiv w:val="1"/>
      <w:marLeft w:val="0"/>
      <w:marRight w:val="0"/>
      <w:marTop w:val="0"/>
      <w:marBottom w:val="0"/>
      <w:divBdr>
        <w:top w:val="none" w:sz="0" w:space="0" w:color="auto"/>
        <w:left w:val="none" w:sz="0" w:space="0" w:color="auto"/>
        <w:bottom w:val="none" w:sz="0" w:space="0" w:color="auto"/>
        <w:right w:val="none" w:sz="0" w:space="0" w:color="auto"/>
      </w:divBdr>
    </w:div>
    <w:div w:id="715927670">
      <w:bodyDiv w:val="1"/>
      <w:marLeft w:val="0"/>
      <w:marRight w:val="0"/>
      <w:marTop w:val="0"/>
      <w:marBottom w:val="0"/>
      <w:divBdr>
        <w:top w:val="none" w:sz="0" w:space="0" w:color="auto"/>
        <w:left w:val="none" w:sz="0" w:space="0" w:color="auto"/>
        <w:bottom w:val="none" w:sz="0" w:space="0" w:color="auto"/>
        <w:right w:val="none" w:sz="0" w:space="0" w:color="auto"/>
      </w:divBdr>
    </w:div>
    <w:div w:id="715929727">
      <w:bodyDiv w:val="1"/>
      <w:marLeft w:val="0"/>
      <w:marRight w:val="0"/>
      <w:marTop w:val="0"/>
      <w:marBottom w:val="0"/>
      <w:divBdr>
        <w:top w:val="none" w:sz="0" w:space="0" w:color="auto"/>
        <w:left w:val="none" w:sz="0" w:space="0" w:color="auto"/>
        <w:bottom w:val="none" w:sz="0" w:space="0" w:color="auto"/>
        <w:right w:val="none" w:sz="0" w:space="0" w:color="auto"/>
      </w:divBdr>
    </w:div>
    <w:div w:id="716005355">
      <w:bodyDiv w:val="1"/>
      <w:marLeft w:val="0"/>
      <w:marRight w:val="0"/>
      <w:marTop w:val="0"/>
      <w:marBottom w:val="0"/>
      <w:divBdr>
        <w:top w:val="none" w:sz="0" w:space="0" w:color="auto"/>
        <w:left w:val="none" w:sz="0" w:space="0" w:color="auto"/>
        <w:bottom w:val="none" w:sz="0" w:space="0" w:color="auto"/>
        <w:right w:val="none" w:sz="0" w:space="0" w:color="auto"/>
      </w:divBdr>
    </w:div>
    <w:div w:id="716005522">
      <w:bodyDiv w:val="1"/>
      <w:marLeft w:val="0"/>
      <w:marRight w:val="0"/>
      <w:marTop w:val="0"/>
      <w:marBottom w:val="0"/>
      <w:divBdr>
        <w:top w:val="none" w:sz="0" w:space="0" w:color="auto"/>
        <w:left w:val="none" w:sz="0" w:space="0" w:color="auto"/>
        <w:bottom w:val="none" w:sz="0" w:space="0" w:color="auto"/>
        <w:right w:val="none" w:sz="0" w:space="0" w:color="auto"/>
      </w:divBdr>
    </w:div>
    <w:div w:id="716010438">
      <w:bodyDiv w:val="1"/>
      <w:marLeft w:val="0"/>
      <w:marRight w:val="0"/>
      <w:marTop w:val="0"/>
      <w:marBottom w:val="0"/>
      <w:divBdr>
        <w:top w:val="none" w:sz="0" w:space="0" w:color="auto"/>
        <w:left w:val="none" w:sz="0" w:space="0" w:color="auto"/>
        <w:bottom w:val="none" w:sz="0" w:space="0" w:color="auto"/>
        <w:right w:val="none" w:sz="0" w:space="0" w:color="auto"/>
      </w:divBdr>
    </w:div>
    <w:div w:id="716010742">
      <w:bodyDiv w:val="1"/>
      <w:marLeft w:val="0"/>
      <w:marRight w:val="0"/>
      <w:marTop w:val="0"/>
      <w:marBottom w:val="0"/>
      <w:divBdr>
        <w:top w:val="none" w:sz="0" w:space="0" w:color="auto"/>
        <w:left w:val="none" w:sz="0" w:space="0" w:color="auto"/>
        <w:bottom w:val="none" w:sz="0" w:space="0" w:color="auto"/>
        <w:right w:val="none" w:sz="0" w:space="0" w:color="auto"/>
      </w:divBdr>
    </w:div>
    <w:div w:id="716122600">
      <w:bodyDiv w:val="1"/>
      <w:marLeft w:val="0"/>
      <w:marRight w:val="0"/>
      <w:marTop w:val="0"/>
      <w:marBottom w:val="0"/>
      <w:divBdr>
        <w:top w:val="none" w:sz="0" w:space="0" w:color="auto"/>
        <w:left w:val="none" w:sz="0" w:space="0" w:color="auto"/>
        <w:bottom w:val="none" w:sz="0" w:space="0" w:color="auto"/>
        <w:right w:val="none" w:sz="0" w:space="0" w:color="auto"/>
      </w:divBdr>
    </w:div>
    <w:div w:id="716124649">
      <w:bodyDiv w:val="1"/>
      <w:marLeft w:val="0"/>
      <w:marRight w:val="0"/>
      <w:marTop w:val="0"/>
      <w:marBottom w:val="0"/>
      <w:divBdr>
        <w:top w:val="none" w:sz="0" w:space="0" w:color="auto"/>
        <w:left w:val="none" w:sz="0" w:space="0" w:color="auto"/>
        <w:bottom w:val="none" w:sz="0" w:space="0" w:color="auto"/>
        <w:right w:val="none" w:sz="0" w:space="0" w:color="auto"/>
      </w:divBdr>
    </w:div>
    <w:div w:id="716125758">
      <w:bodyDiv w:val="1"/>
      <w:marLeft w:val="0"/>
      <w:marRight w:val="0"/>
      <w:marTop w:val="0"/>
      <w:marBottom w:val="0"/>
      <w:divBdr>
        <w:top w:val="none" w:sz="0" w:space="0" w:color="auto"/>
        <w:left w:val="none" w:sz="0" w:space="0" w:color="auto"/>
        <w:bottom w:val="none" w:sz="0" w:space="0" w:color="auto"/>
        <w:right w:val="none" w:sz="0" w:space="0" w:color="auto"/>
      </w:divBdr>
    </w:div>
    <w:div w:id="716128074">
      <w:bodyDiv w:val="1"/>
      <w:marLeft w:val="0"/>
      <w:marRight w:val="0"/>
      <w:marTop w:val="0"/>
      <w:marBottom w:val="0"/>
      <w:divBdr>
        <w:top w:val="none" w:sz="0" w:space="0" w:color="auto"/>
        <w:left w:val="none" w:sz="0" w:space="0" w:color="auto"/>
        <w:bottom w:val="none" w:sz="0" w:space="0" w:color="auto"/>
        <w:right w:val="none" w:sz="0" w:space="0" w:color="auto"/>
      </w:divBdr>
    </w:div>
    <w:div w:id="716128522">
      <w:bodyDiv w:val="1"/>
      <w:marLeft w:val="0"/>
      <w:marRight w:val="0"/>
      <w:marTop w:val="0"/>
      <w:marBottom w:val="0"/>
      <w:divBdr>
        <w:top w:val="none" w:sz="0" w:space="0" w:color="auto"/>
        <w:left w:val="none" w:sz="0" w:space="0" w:color="auto"/>
        <w:bottom w:val="none" w:sz="0" w:space="0" w:color="auto"/>
        <w:right w:val="none" w:sz="0" w:space="0" w:color="auto"/>
      </w:divBdr>
    </w:div>
    <w:div w:id="716129583">
      <w:bodyDiv w:val="1"/>
      <w:marLeft w:val="0"/>
      <w:marRight w:val="0"/>
      <w:marTop w:val="0"/>
      <w:marBottom w:val="0"/>
      <w:divBdr>
        <w:top w:val="none" w:sz="0" w:space="0" w:color="auto"/>
        <w:left w:val="none" w:sz="0" w:space="0" w:color="auto"/>
        <w:bottom w:val="none" w:sz="0" w:space="0" w:color="auto"/>
        <w:right w:val="none" w:sz="0" w:space="0" w:color="auto"/>
      </w:divBdr>
    </w:div>
    <w:div w:id="716202625">
      <w:bodyDiv w:val="1"/>
      <w:marLeft w:val="0"/>
      <w:marRight w:val="0"/>
      <w:marTop w:val="0"/>
      <w:marBottom w:val="0"/>
      <w:divBdr>
        <w:top w:val="none" w:sz="0" w:space="0" w:color="auto"/>
        <w:left w:val="none" w:sz="0" w:space="0" w:color="auto"/>
        <w:bottom w:val="none" w:sz="0" w:space="0" w:color="auto"/>
        <w:right w:val="none" w:sz="0" w:space="0" w:color="auto"/>
      </w:divBdr>
    </w:div>
    <w:div w:id="716203055">
      <w:bodyDiv w:val="1"/>
      <w:marLeft w:val="0"/>
      <w:marRight w:val="0"/>
      <w:marTop w:val="0"/>
      <w:marBottom w:val="0"/>
      <w:divBdr>
        <w:top w:val="none" w:sz="0" w:space="0" w:color="auto"/>
        <w:left w:val="none" w:sz="0" w:space="0" w:color="auto"/>
        <w:bottom w:val="none" w:sz="0" w:space="0" w:color="auto"/>
        <w:right w:val="none" w:sz="0" w:space="0" w:color="auto"/>
      </w:divBdr>
    </w:div>
    <w:div w:id="716204275">
      <w:bodyDiv w:val="1"/>
      <w:marLeft w:val="0"/>
      <w:marRight w:val="0"/>
      <w:marTop w:val="0"/>
      <w:marBottom w:val="0"/>
      <w:divBdr>
        <w:top w:val="none" w:sz="0" w:space="0" w:color="auto"/>
        <w:left w:val="none" w:sz="0" w:space="0" w:color="auto"/>
        <w:bottom w:val="none" w:sz="0" w:space="0" w:color="auto"/>
        <w:right w:val="none" w:sz="0" w:space="0" w:color="auto"/>
      </w:divBdr>
    </w:div>
    <w:div w:id="716245515">
      <w:bodyDiv w:val="1"/>
      <w:marLeft w:val="0"/>
      <w:marRight w:val="0"/>
      <w:marTop w:val="0"/>
      <w:marBottom w:val="0"/>
      <w:divBdr>
        <w:top w:val="none" w:sz="0" w:space="0" w:color="auto"/>
        <w:left w:val="none" w:sz="0" w:space="0" w:color="auto"/>
        <w:bottom w:val="none" w:sz="0" w:space="0" w:color="auto"/>
        <w:right w:val="none" w:sz="0" w:space="0" w:color="auto"/>
      </w:divBdr>
    </w:div>
    <w:div w:id="716272771">
      <w:bodyDiv w:val="1"/>
      <w:marLeft w:val="0"/>
      <w:marRight w:val="0"/>
      <w:marTop w:val="0"/>
      <w:marBottom w:val="0"/>
      <w:divBdr>
        <w:top w:val="none" w:sz="0" w:space="0" w:color="auto"/>
        <w:left w:val="none" w:sz="0" w:space="0" w:color="auto"/>
        <w:bottom w:val="none" w:sz="0" w:space="0" w:color="auto"/>
        <w:right w:val="none" w:sz="0" w:space="0" w:color="auto"/>
      </w:divBdr>
    </w:div>
    <w:div w:id="716273093">
      <w:bodyDiv w:val="1"/>
      <w:marLeft w:val="0"/>
      <w:marRight w:val="0"/>
      <w:marTop w:val="0"/>
      <w:marBottom w:val="0"/>
      <w:divBdr>
        <w:top w:val="none" w:sz="0" w:space="0" w:color="auto"/>
        <w:left w:val="none" w:sz="0" w:space="0" w:color="auto"/>
        <w:bottom w:val="none" w:sz="0" w:space="0" w:color="auto"/>
        <w:right w:val="none" w:sz="0" w:space="0" w:color="auto"/>
      </w:divBdr>
    </w:div>
    <w:div w:id="716317214">
      <w:bodyDiv w:val="1"/>
      <w:marLeft w:val="0"/>
      <w:marRight w:val="0"/>
      <w:marTop w:val="0"/>
      <w:marBottom w:val="0"/>
      <w:divBdr>
        <w:top w:val="none" w:sz="0" w:space="0" w:color="auto"/>
        <w:left w:val="none" w:sz="0" w:space="0" w:color="auto"/>
        <w:bottom w:val="none" w:sz="0" w:space="0" w:color="auto"/>
        <w:right w:val="none" w:sz="0" w:space="0" w:color="auto"/>
      </w:divBdr>
    </w:div>
    <w:div w:id="716318660">
      <w:bodyDiv w:val="1"/>
      <w:marLeft w:val="0"/>
      <w:marRight w:val="0"/>
      <w:marTop w:val="0"/>
      <w:marBottom w:val="0"/>
      <w:divBdr>
        <w:top w:val="none" w:sz="0" w:space="0" w:color="auto"/>
        <w:left w:val="none" w:sz="0" w:space="0" w:color="auto"/>
        <w:bottom w:val="none" w:sz="0" w:space="0" w:color="auto"/>
        <w:right w:val="none" w:sz="0" w:space="0" w:color="auto"/>
      </w:divBdr>
    </w:div>
    <w:div w:id="716318901">
      <w:bodyDiv w:val="1"/>
      <w:marLeft w:val="0"/>
      <w:marRight w:val="0"/>
      <w:marTop w:val="0"/>
      <w:marBottom w:val="0"/>
      <w:divBdr>
        <w:top w:val="none" w:sz="0" w:space="0" w:color="auto"/>
        <w:left w:val="none" w:sz="0" w:space="0" w:color="auto"/>
        <w:bottom w:val="none" w:sz="0" w:space="0" w:color="auto"/>
        <w:right w:val="none" w:sz="0" w:space="0" w:color="auto"/>
      </w:divBdr>
    </w:div>
    <w:div w:id="716322864">
      <w:bodyDiv w:val="1"/>
      <w:marLeft w:val="0"/>
      <w:marRight w:val="0"/>
      <w:marTop w:val="0"/>
      <w:marBottom w:val="0"/>
      <w:divBdr>
        <w:top w:val="none" w:sz="0" w:space="0" w:color="auto"/>
        <w:left w:val="none" w:sz="0" w:space="0" w:color="auto"/>
        <w:bottom w:val="none" w:sz="0" w:space="0" w:color="auto"/>
        <w:right w:val="none" w:sz="0" w:space="0" w:color="auto"/>
      </w:divBdr>
    </w:div>
    <w:div w:id="716392209">
      <w:bodyDiv w:val="1"/>
      <w:marLeft w:val="0"/>
      <w:marRight w:val="0"/>
      <w:marTop w:val="0"/>
      <w:marBottom w:val="0"/>
      <w:divBdr>
        <w:top w:val="none" w:sz="0" w:space="0" w:color="auto"/>
        <w:left w:val="none" w:sz="0" w:space="0" w:color="auto"/>
        <w:bottom w:val="none" w:sz="0" w:space="0" w:color="auto"/>
        <w:right w:val="none" w:sz="0" w:space="0" w:color="auto"/>
      </w:divBdr>
    </w:div>
    <w:div w:id="716396392">
      <w:bodyDiv w:val="1"/>
      <w:marLeft w:val="0"/>
      <w:marRight w:val="0"/>
      <w:marTop w:val="0"/>
      <w:marBottom w:val="0"/>
      <w:divBdr>
        <w:top w:val="none" w:sz="0" w:space="0" w:color="auto"/>
        <w:left w:val="none" w:sz="0" w:space="0" w:color="auto"/>
        <w:bottom w:val="none" w:sz="0" w:space="0" w:color="auto"/>
        <w:right w:val="none" w:sz="0" w:space="0" w:color="auto"/>
      </w:divBdr>
    </w:div>
    <w:div w:id="716396762">
      <w:bodyDiv w:val="1"/>
      <w:marLeft w:val="0"/>
      <w:marRight w:val="0"/>
      <w:marTop w:val="0"/>
      <w:marBottom w:val="0"/>
      <w:divBdr>
        <w:top w:val="none" w:sz="0" w:space="0" w:color="auto"/>
        <w:left w:val="none" w:sz="0" w:space="0" w:color="auto"/>
        <w:bottom w:val="none" w:sz="0" w:space="0" w:color="auto"/>
        <w:right w:val="none" w:sz="0" w:space="0" w:color="auto"/>
      </w:divBdr>
    </w:div>
    <w:div w:id="716398311">
      <w:bodyDiv w:val="1"/>
      <w:marLeft w:val="0"/>
      <w:marRight w:val="0"/>
      <w:marTop w:val="0"/>
      <w:marBottom w:val="0"/>
      <w:divBdr>
        <w:top w:val="none" w:sz="0" w:space="0" w:color="auto"/>
        <w:left w:val="none" w:sz="0" w:space="0" w:color="auto"/>
        <w:bottom w:val="none" w:sz="0" w:space="0" w:color="auto"/>
        <w:right w:val="none" w:sz="0" w:space="0" w:color="auto"/>
      </w:divBdr>
    </w:div>
    <w:div w:id="716398481">
      <w:bodyDiv w:val="1"/>
      <w:marLeft w:val="0"/>
      <w:marRight w:val="0"/>
      <w:marTop w:val="0"/>
      <w:marBottom w:val="0"/>
      <w:divBdr>
        <w:top w:val="none" w:sz="0" w:space="0" w:color="auto"/>
        <w:left w:val="none" w:sz="0" w:space="0" w:color="auto"/>
        <w:bottom w:val="none" w:sz="0" w:space="0" w:color="auto"/>
        <w:right w:val="none" w:sz="0" w:space="0" w:color="auto"/>
      </w:divBdr>
    </w:div>
    <w:div w:id="716466213">
      <w:bodyDiv w:val="1"/>
      <w:marLeft w:val="0"/>
      <w:marRight w:val="0"/>
      <w:marTop w:val="0"/>
      <w:marBottom w:val="0"/>
      <w:divBdr>
        <w:top w:val="none" w:sz="0" w:space="0" w:color="auto"/>
        <w:left w:val="none" w:sz="0" w:space="0" w:color="auto"/>
        <w:bottom w:val="none" w:sz="0" w:space="0" w:color="auto"/>
        <w:right w:val="none" w:sz="0" w:space="0" w:color="auto"/>
      </w:divBdr>
    </w:div>
    <w:div w:id="716466547">
      <w:bodyDiv w:val="1"/>
      <w:marLeft w:val="0"/>
      <w:marRight w:val="0"/>
      <w:marTop w:val="0"/>
      <w:marBottom w:val="0"/>
      <w:divBdr>
        <w:top w:val="none" w:sz="0" w:space="0" w:color="auto"/>
        <w:left w:val="none" w:sz="0" w:space="0" w:color="auto"/>
        <w:bottom w:val="none" w:sz="0" w:space="0" w:color="auto"/>
        <w:right w:val="none" w:sz="0" w:space="0" w:color="auto"/>
      </w:divBdr>
    </w:div>
    <w:div w:id="716467026">
      <w:bodyDiv w:val="1"/>
      <w:marLeft w:val="0"/>
      <w:marRight w:val="0"/>
      <w:marTop w:val="0"/>
      <w:marBottom w:val="0"/>
      <w:divBdr>
        <w:top w:val="none" w:sz="0" w:space="0" w:color="auto"/>
        <w:left w:val="none" w:sz="0" w:space="0" w:color="auto"/>
        <w:bottom w:val="none" w:sz="0" w:space="0" w:color="auto"/>
        <w:right w:val="none" w:sz="0" w:space="0" w:color="auto"/>
      </w:divBdr>
    </w:div>
    <w:div w:id="716468630">
      <w:bodyDiv w:val="1"/>
      <w:marLeft w:val="0"/>
      <w:marRight w:val="0"/>
      <w:marTop w:val="0"/>
      <w:marBottom w:val="0"/>
      <w:divBdr>
        <w:top w:val="none" w:sz="0" w:space="0" w:color="auto"/>
        <w:left w:val="none" w:sz="0" w:space="0" w:color="auto"/>
        <w:bottom w:val="none" w:sz="0" w:space="0" w:color="auto"/>
        <w:right w:val="none" w:sz="0" w:space="0" w:color="auto"/>
      </w:divBdr>
    </w:div>
    <w:div w:id="716468706">
      <w:bodyDiv w:val="1"/>
      <w:marLeft w:val="0"/>
      <w:marRight w:val="0"/>
      <w:marTop w:val="0"/>
      <w:marBottom w:val="0"/>
      <w:divBdr>
        <w:top w:val="none" w:sz="0" w:space="0" w:color="auto"/>
        <w:left w:val="none" w:sz="0" w:space="0" w:color="auto"/>
        <w:bottom w:val="none" w:sz="0" w:space="0" w:color="auto"/>
        <w:right w:val="none" w:sz="0" w:space="0" w:color="auto"/>
      </w:divBdr>
    </w:div>
    <w:div w:id="716469138">
      <w:bodyDiv w:val="1"/>
      <w:marLeft w:val="0"/>
      <w:marRight w:val="0"/>
      <w:marTop w:val="0"/>
      <w:marBottom w:val="0"/>
      <w:divBdr>
        <w:top w:val="none" w:sz="0" w:space="0" w:color="auto"/>
        <w:left w:val="none" w:sz="0" w:space="0" w:color="auto"/>
        <w:bottom w:val="none" w:sz="0" w:space="0" w:color="auto"/>
        <w:right w:val="none" w:sz="0" w:space="0" w:color="auto"/>
      </w:divBdr>
    </w:div>
    <w:div w:id="716472013">
      <w:bodyDiv w:val="1"/>
      <w:marLeft w:val="0"/>
      <w:marRight w:val="0"/>
      <w:marTop w:val="0"/>
      <w:marBottom w:val="0"/>
      <w:divBdr>
        <w:top w:val="none" w:sz="0" w:space="0" w:color="auto"/>
        <w:left w:val="none" w:sz="0" w:space="0" w:color="auto"/>
        <w:bottom w:val="none" w:sz="0" w:space="0" w:color="auto"/>
        <w:right w:val="none" w:sz="0" w:space="0" w:color="auto"/>
      </w:divBdr>
    </w:div>
    <w:div w:id="716509024">
      <w:bodyDiv w:val="1"/>
      <w:marLeft w:val="0"/>
      <w:marRight w:val="0"/>
      <w:marTop w:val="0"/>
      <w:marBottom w:val="0"/>
      <w:divBdr>
        <w:top w:val="none" w:sz="0" w:space="0" w:color="auto"/>
        <w:left w:val="none" w:sz="0" w:space="0" w:color="auto"/>
        <w:bottom w:val="none" w:sz="0" w:space="0" w:color="auto"/>
        <w:right w:val="none" w:sz="0" w:space="0" w:color="auto"/>
      </w:divBdr>
    </w:div>
    <w:div w:id="716510337">
      <w:bodyDiv w:val="1"/>
      <w:marLeft w:val="0"/>
      <w:marRight w:val="0"/>
      <w:marTop w:val="0"/>
      <w:marBottom w:val="0"/>
      <w:divBdr>
        <w:top w:val="none" w:sz="0" w:space="0" w:color="auto"/>
        <w:left w:val="none" w:sz="0" w:space="0" w:color="auto"/>
        <w:bottom w:val="none" w:sz="0" w:space="0" w:color="auto"/>
        <w:right w:val="none" w:sz="0" w:space="0" w:color="auto"/>
      </w:divBdr>
    </w:div>
    <w:div w:id="716514713">
      <w:bodyDiv w:val="1"/>
      <w:marLeft w:val="0"/>
      <w:marRight w:val="0"/>
      <w:marTop w:val="0"/>
      <w:marBottom w:val="0"/>
      <w:divBdr>
        <w:top w:val="none" w:sz="0" w:space="0" w:color="auto"/>
        <w:left w:val="none" w:sz="0" w:space="0" w:color="auto"/>
        <w:bottom w:val="none" w:sz="0" w:space="0" w:color="auto"/>
        <w:right w:val="none" w:sz="0" w:space="0" w:color="auto"/>
      </w:divBdr>
    </w:div>
    <w:div w:id="716586332">
      <w:bodyDiv w:val="1"/>
      <w:marLeft w:val="0"/>
      <w:marRight w:val="0"/>
      <w:marTop w:val="0"/>
      <w:marBottom w:val="0"/>
      <w:divBdr>
        <w:top w:val="none" w:sz="0" w:space="0" w:color="auto"/>
        <w:left w:val="none" w:sz="0" w:space="0" w:color="auto"/>
        <w:bottom w:val="none" w:sz="0" w:space="0" w:color="auto"/>
        <w:right w:val="none" w:sz="0" w:space="0" w:color="auto"/>
      </w:divBdr>
    </w:div>
    <w:div w:id="716586373">
      <w:bodyDiv w:val="1"/>
      <w:marLeft w:val="0"/>
      <w:marRight w:val="0"/>
      <w:marTop w:val="0"/>
      <w:marBottom w:val="0"/>
      <w:divBdr>
        <w:top w:val="none" w:sz="0" w:space="0" w:color="auto"/>
        <w:left w:val="none" w:sz="0" w:space="0" w:color="auto"/>
        <w:bottom w:val="none" w:sz="0" w:space="0" w:color="auto"/>
        <w:right w:val="none" w:sz="0" w:space="0" w:color="auto"/>
      </w:divBdr>
    </w:div>
    <w:div w:id="716587716">
      <w:bodyDiv w:val="1"/>
      <w:marLeft w:val="0"/>
      <w:marRight w:val="0"/>
      <w:marTop w:val="0"/>
      <w:marBottom w:val="0"/>
      <w:divBdr>
        <w:top w:val="none" w:sz="0" w:space="0" w:color="auto"/>
        <w:left w:val="none" w:sz="0" w:space="0" w:color="auto"/>
        <w:bottom w:val="none" w:sz="0" w:space="0" w:color="auto"/>
        <w:right w:val="none" w:sz="0" w:space="0" w:color="auto"/>
      </w:divBdr>
    </w:div>
    <w:div w:id="716589915">
      <w:bodyDiv w:val="1"/>
      <w:marLeft w:val="0"/>
      <w:marRight w:val="0"/>
      <w:marTop w:val="0"/>
      <w:marBottom w:val="0"/>
      <w:divBdr>
        <w:top w:val="none" w:sz="0" w:space="0" w:color="auto"/>
        <w:left w:val="none" w:sz="0" w:space="0" w:color="auto"/>
        <w:bottom w:val="none" w:sz="0" w:space="0" w:color="auto"/>
        <w:right w:val="none" w:sz="0" w:space="0" w:color="auto"/>
      </w:divBdr>
    </w:div>
    <w:div w:id="716702266">
      <w:bodyDiv w:val="1"/>
      <w:marLeft w:val="0"/>
      <w:marRight w:val="0"/>
      <w:marTop w:val="0"/>
      <w:marBottom w:val="0"/>
      <w:divBdr>
        <w:top w:val="none" w:sz="0" w:space="0" w:color="auto"/>
        <w:left w:val="none" w:sz="0" w:space="0" w:color="auto"/>
        <w:bottom w:val="none" w:sz="0" w:space="0" w:color="auto"/>
        <w:right w:val="none" w:sz="0" w:space="0" w:color="auto"/>
      </w:divBdr>
    </w:div>
    <w:div w:id="716705182">
      <w:bodyDiv w:val="1"/>
      <w:marLeft w:val="0"/>
      <w:marRight w:val="0"/>
      <w:marTop w:val="0"/>
      <w:marBottom w:val="0"/>
      <w:divBdr>
        <w:top w:val="none" w:sz="0" w:space="0" w:color="auto"/>
        <w:left w:val="none" w:sz="0" w:space="0" w:color="auto"/>
        <w:bottom w:val="none" w:sz="0" w:space="0" w:color="auto"/>
        <w:right w:val="none" w:sz="0" w:space="0" w:color="auto"/>
      </w:divBdr>
    </w:div>
    <w:div w:id="716707103">
      <w:bodyDiv w:val="1"/>
      <w:marLeft w:val="0"/>
      <w:marRight w:val="0"/>
      <w:marTop w:val="0"/>
      <w:marBottom w:val="0"/>
      <w:divBdr>
        <w:top w:val="none" w:sz="0" w:space="0" w:color="auto"/>
        <w:left w:val="none" w:sz="0" w:space="0" w:color="auto"/>
        <w:bottom w:val="none" w:sz="0" w:space="0" w:color="auto"/>
        <w:right w:val="none" w:sz="0" w:space="0" w:color="auto"/>
      </w:divBdr>
    </w:div>
    <w:div w:id="716781301">
      <w:bodyDiv w:val="1"/>
      <w:marLeft w:val="0"/>
      <w:marRight w:val="0"/>
      <w:marTop w:val="0"/>
      <w:marBottom w:val="0"/>
      <w:divBdr>
        <w:top w:val="none" w:sz="0" w:space="0" w:color="auto"/>
        <w:left w:val="none" w:sz="0" w:space="0" w:color="auto"/>
        <w:bottom w:val="none" w:sz="0" w:space="0" w:color="auto"/>
        <w:right w:val="none" w:sz="0" w:space="0" w:color="auto"/>
      </w:divBdr>
    </w:div>
    <w:div w:id="716855103">
      <w:bodyDiv w:val="1"/>
      <w:marLeft w:val="0"/>
      <w:marRight w:val="0"/>
      <w:marTop w:val="0"/>
      <w:marBottom w:val="0"/>
      <w:divBdr>
        <w:top w:val="none" w:sz="0" w:space="0" w:color="auto"/>
        <w:left w:val="none" w:sz="0" w:space="0" w:color="auto"/>
        <w:bottom w:val="none" w:sz="0" w:space="0" w:color="auto"/>
        <w:right w:val="none" w:sz="0" w:space="0" w:color="auto"/>
      </w:divBdr>
    </w:div>
    <w:div w:id="716859096">
      <w:bodyDiv w:val="1"/>
      <w:marLeft w:val="0"/>
      <w:marRight w:val="0"/>
      <w:marTop w:val="0"/>
      <w:marBottom w:val="0"/>
      <w:divBdr>
        <w:top w:val="none" w:sz="0" w:space="0" w:color="auto"/>
        <w:left w:val="none" w:sz="0" w:space="0" w:color="auto"/>
        <w:bottom w:val="none" w:sz="0" w:space="0" w:color="auto"/>
        <w:right w:val="none" w:sz="0" w:space="0" w:color="auto"/>
      </w:divBdr>
    </w:div>
    <w:div w:id="716860667">
      <w:bodyDiv w:val="1"/>
      <w:marLeft w:val="0"/>
      <w:marRight w:val="0"/>
      <w:marTop w:val="0"/>
      <w:marBottom w:val="0"/>
      <w:divBdr>
        <w:top w:val="none" w:sz="0" w:space="0" w:color="auto"/>
        <w:left w:val="none" w:sz="0" w:space="0" w:color="auto"/>
        <w:bottom w:val="none" w:sz="0" w:space="0" w:color="auto"/>
        <w:right w:val="none" w:sz="0" w:space="0" w:color="auto"/>
      </w:divBdr>
    </w:div>
    <w:div w:id="716898680">
      <w:bodyDiv w:val="1"/>
      <w:marLeft w:val="0"/>
      <w:marRight w:val="0"/>
      <w:marTop w:val="0"/>
      <w:marBottom w:val="0"/>
      <w:divBdr>
        <w:top w:val="none" w:sz="0" w:space="0" w:color="auto"/>
        <w:left w:val="none" w:sz="0" w:space="0" w:color="auto"/>
        <w:bottom w:val="none" w:sz="0" w:space="0" w:color="auto"/>
        <w:right w:val="none" w:sz="0" w:space="0" w:color="auto"/>
      </w:divBdr>
    </w:div>
    <w:div w:id="716928390">
      <w:bodyDiv w:val="1"/>
      <w:marLeft w:val="0"/>
      <w:marRight w:val="0"/>
      <w:marTop w:val="0"/>
      <w:marBottom w:val="0"/>
      <w:divBdr>
        <w:top w:val="none" w:sz="0" w:space="0" w:color="auto"/>
        <w:left w:val="none" w:sz="0" w:space="0" w:color="auto"/>
        <w:bottom w:val="none" w:sz="0" w:space="0" w:color="auto"/>
        <w:right w:val="none" w:sz="0" w:space="0" w:color="auto"/>
      </w:divBdr>
    </w:div>
    <w:div w:id="716930356">
      <w:bodyDiv w:val="1"/>
      <w:marLeft w:val="0"/>
      <w:marRight w:val="0"/>
      <w:marTop w:val="0"/>
      <w:marBottom w:val="0"/>
      <w:divBdr>
        <w:top w:val="none" w:sz="0" w:space="0" w:color="auto"/>
        <w:left w:val="none" w:sz="0" w:space="0" w:color="auto"/>
        <w:bottom w:val="none" w:sz="0" w:space="0" w:color="auto"/>
        <w:right w:val="none" w:sz="0" w:space="0" w:color="auto"/>
      </w:divBdr>
    </w:div>
    <w:div w:id="716971478">
      <w:bodyDiv w:val="1"/>
      <w:marLeft w:val="0"/>
      <w:marRight w:val="0"/>
      <w:marTop w:val="0"/>
      <w:marBottom w:val="0"/>
      <w:divBdr>
        <w:top w:val="none" w:sz="0" w:space="0" w:color="auto"/>
        <w:left w:val="none" w:sz="0" w:space="0" w:color="auto"/>
        <w:bottom w:val="none" w:sz="0" w:space="0" w:color="auto"/>
        <w:right w:val="none" w:sz="0" w:space="0" w:color="auto"/>
      </w:divBdr>
    </w:div>
    <w:div w:id="716979214">
      <w:bodyDiv w:val="1"/>
      <w:marLeft w:val="0"/>
      <w:marRight w:val="0"/>
      <w:marTop w:val="0"/>
      <w:marBottom w:val="0"/>
      <w:divBdr>
        <w:top w:val="none" w:sz="0" w:space="0" w:color="auto"/>
        <w:left w:val="none" w:sz="0" w:space="0" w:color="auto"/>
        <w:bottom w:val="none" w:sz="0" w:space="0" w:color="auto"/>
        <w:right w:val="none" w:sz="0" w:space="0" w:color="auto"/>
      </w:divBdr>
    </w:div>
    <w:div w:id="717051465">
      <w:bodyDiv w:val="1"/>
      <w:marLeft w:val="0"/>
      <w:marRight w:val="0"/>
      <w:marTop w:val="0"/>
      <w:marBottom w:val="0"/>
      <w:divBdr>
        <w:top w:val="none" w:sz="0" w:space="0" w:color="auto"/>
        <w:left w:val="none" w:sz="0" w:space="0" w:color="auto"/>
        <w:bottom w:val="none" w:sz="0" w:space="0" w:color="auto"/>
        <w:right w:val="none" w:sz="0" w:space="0" w:color="auto"/>
      </w:divBdr>
    </w:div>
    <w:div w:id="717095152">
      <w:bodyDiv w:val="1"/>
      <w:marLeft w:val="0"/>
      <w:marRight w:val="0"/>
      <w:marTop w:val="0"/>
      <w:marBottom w:val="0"/>
      <w:divBdr>
        <w:top w:val="none" w:sz="0" w:space="0" w:color="auto"/>
        <w:left w:val="none" w:sz="0" w:space="0" w:color="auto"/>
        <w:bottom w:val="none" w:sz="0" w:space="0" w:color="auto"/>
        <w:right w:val="none" w:sz="0" w:space="0" w:color="auto"/>
      </w:divBdr>
    </w:div>
    <w:div w:id="717120568">
      <w:bodyDiv w:val="1"/>
      <w:marLeft w:val="0"/>
      <w:marRight w:val="0"/>
      <w:marTop w:val="0"/>
      <w:marBottom w:val="0"/>
      <w:divBdr>
        <w:top w:val="none" w:sz="0" w:space="0" w:color="auto"/>
        <w:left w:val="none" w:sz="0" w:space="0" w:color="auto"/>
        <w:bottom w:val="none" w:sz="0" w:space="0" w:color="auto"/>
        <w:right w:val="none" w:sz="0" w:space="0" w:color="auto"/>
      </w:divBdr>
    </w:div>
    <w:div w:id="717121184">
      <w:bodyDiv w:val="1"/>
      <w:marLeft w:val="0"/>
      <w:marRight w:val="0"/>
      <w:marTop w:val="0"/>
      <w:marBottom w:val="0"/>
      <w:divBdr>
        <w:top w:val="none" w:sz="0" w:space="0" w:color="auto"/>
        <w:left w:val="none" w:sz="0" w:space="0" w:color="auto"/>
        <w:bottom w:val="none" w:sz="0" w:space="0" w:color="auto"/>
        <w:right w:val="none" w:sz="0" w:space="0" w:color="auto"/>
      </w:divBdr>
    </w:div>
    <w:div w:id="717121436">
      <w:bodyDiv w:val="1"/>
      <w:marLeft w:val="0"/>
      <w:marRight w:val="0"/>
      <w:marTop w:val="0"/>
      <w:marBottom w:val="0"/>
      <w:divBdr>
        <w:top w:val="none" w:sz="0" w:space="0" w:color="auto"/>
        <w:left w:val="none" w:sz="0" w:space="0" w:color="auto"/>
        <w:bottom w:val="none" w:sz="0" w:space="0" w:color="auto"/>
        <w:right w:val="none" w:sz="0" w:space="0" w:color="auto"/>
      </w:divBdr>
    </w:div>
    <w:div w:id="717122063">
      <w:bodyDiv w:val="1"/>
      <w:marLeft w:val="0"/>
      <w:marRight w:val="0"/>
      <w:marTop w:val="0"/>
      <w:marBottom w:val="0"/>
      <w:divBdr>
        <w:top w:val="none" w:sz="0" w:space="0" w:color="auto"/>
        <w:left w:val="none" w:sz="0" w:space="0" w:color="auto"/>
        <w:bottom w:val="none" w:sz="0" w:space="0" w:color="auto"/>
        <w:right w:val="none" w:sz="0" w:space="0" w:color="auto"/>
      </w:divBdr>
    </w:div>
    <w:div w:id="717125012">
      <w:bodyDiv w:val="1"/>
      <w:marLeft w:val="0"/>
      <w:marRight w:val="0"/>
      <w:marTop w:val="0"/>
      <w:marBottom w:val="0"/>
      <w:divBdr>
        <w:top w:val="none" w:sz="0" w:space="0" w:color="auto"/>
        <w:left w:val="none" w:sz="0" w:space="0" w:color="auto"/>
        <w:bottom w:val="none" w:sz="0" w:space="0" w:color="auto"/>
        <w:right w:val="none" w:sz="0" w:space="0" w:color="auto"/>
      </w:divBdr>
    </w:div>
    <w:div w:id="717127462">
      <w:bodyDiv w:val="1"/>
      <w:marLeft w:val="0"/>
      <w:marRight w:val="0"/>
      <w:marTop w:val="0"/>
      <w:marBottom w:val="0"/>
      <w:divBdr>
        <w:top w:val="none" w:sz="0" w:space="0" w:color="auto"/>
        <w:left w:val="none" w:sz="0" w:space="0" w:color="auto"/>
        <w:bottom w:val="none" w:sz="0" w:space="0" w:color="auto"/>
        <w:right w:val="none" w:sz="0" w:space="0" w:color="auto"/>
      </w:divBdr>
    </w:div>
    <w:div w:id="717165209">
      <w:bodyDiv w:val="1"/>
      <w:marLeft w:val="0"/>
      <w:marRight w:val="0"/>
      <w:marTop w:val="0"/>
      <w:marBottom w:val="0"/>
      <w:divBdr>
        <w:top w:val="none" w:sz="0" w:space="0" w:color="auto"/>
        <w:left w:val="none" w:sz="0" w:space="0" w:color="auto"/>
        <w:bottom w:val="none" w:sz="0" w:space="0" w:color="auto"/>
        <w:right w:val="none" w:sz="0" w:space="0" w:color="auto"/>
      </w:divBdr>
    </w:div>
    <w:div w:id="717165761">
      <w:bodyDiv w:val="1"/>
      <w:marLeft w:val="0"/>
      <w:marRight w:val="0"/>
      <w:marTop w:val="0"/>
      <w:marBottom w:val="0"/>
      <w:divBdr>
        <w:top w:val="none" w:sz="0" w:space="0" w:color="auto"/>
        <w:left w:val="none" w:sz="0" w:space="0" w:color="auto"/>
        <w:bottom w:val="none" w:sz="0" w:space="0" w:color="auto"/>
        <w:right w:val="none" w:sz="0" w:space="0" w:color="auto"/>
      </w:divBdr>
    </w:div>
    <w:div w:id="717165912">
      <w:bodyDiv w:val="1"/>
      <w:marLeft w:val="0"/>
      <w:marRight w:val="0"/>
      <w:marTop w:val="0"/>
      <w:marBottom w:val="0"/>
      <w:divBdr>
        <w:top w:val="none" w:sz="0" w:space="0" w:color="auto"/>
        <w:left w:val="none" w:sz="0" w:space="0" w:color="auto"/>
        <w:bottom w:val="none" w:sz="0" w:space="0" w:color="auto"/>
        <w:right w:val="none" w:sz="0" w:space="0" w:color="auto"/>
      </w:divBdr>
    </w:div>
    <w:div w:id="717239734">
      <w:bodyDiv w:val="1"/>
      <w:marLeft w:val="0"/>
      <w:marRight w:val="0"/>
      <w:marTop w:val="0"/>
      <w:marBottom w:val="0"/>
      <w:divBdr>
        <w:top w:val="none" w:sz="0" w:space="0" w:color="auto"/>
        <w:left w:val="none" w:sz="0" w:space="0" w:color="auto"/>
        <w:bottom w:val="none" w:sz="0" w:space="0" w:color="auto"/>
        <w:right w:val="none" w:sz="0" w:space="0" w:color="auto"/>
      </w:divBdr>
    </w:div>
    <w:div w:id="717313808">
      <w:bodyDiv w:val="1"/>
      <w:marLeft w:val="0"/>
      <w:marRight w:val="0"/>
      <w:marTop w:val="0"/>
      <w:marBottom w:val="0"/>
      <w:divBdr>
        <w:top w:val="none" w:sz="0" w:space="0" w:color="auto"/>
        <w:left w:val="none" w:sz="0" w:space="0" w:color="auto"/>
        <w:bottom w:val="none" w:sz="0" w:space="0" w:color="auto"/>
        <w:right w:val="none" w:sz="0" w:space="0" w:color="auto"/>
      </w:divBdr>
    </w:div>
    <w:div w:id="717320376">
      <w:bodyDiv w:val="1"/>
      <w:marLeft w:val="0"/>
      <w:marRight w:val="0"/>
      <w:marTop w:val="0"/>
      <w:marBottom w:val="0"/>
      <w:divBdr>
        <w:top w:val="none" w:sz="0" w:space="0" w:color="auto"/>
        <w:left w:val="none" w:sz="0" w:space="0" w:color="auto"/>
        <w:bottom w:val="none" w:sz="0" w:space="0" w:color="auto"/>
        <w:right w:val="none" w:sz="0" w:space="0" w:color="auto"/>
      </w:divBdr>
    </w:div>
    <w:div w:id="717322093">
      <w:bodyDiv w:val="1"/>
      <w:marLeft w:val="0"/>
      <w:marRight w:val="0"/>
      <w:marTop w:val="0"/>
      <w:marBottom w:val="0"/>
      <w:divBdr>
        <w:top w:val="none" w:sz="0" w:space="0" w:color="auto"/>
        <w:left w:val="none" w:sz="0" w:space="0" w:color="auto"/>
        <w:bottom w:val="none" w:sz="0" w:space="0" w:color="auto"/>
        <w:right w:val="none" w:sz="0" w:space="0" w:color="auto"/>
      </w:divBdr>
    </w:div>
    <w:div w:id="717359046">
      <w:bodyDiv w:val="1"/>
      <w:marLeft w:val="0"/>
      <w:marRight w:val="0"/>
      <w:marTop w:val="0"/>
      <w:marBottom w:val="0"/>
      <w:divBdr>
        <w:top w:val="none" w:sz="0" w:space="0" w:color="auto"/>
        <w:left w:val="none" w:sz="0" w:space="0" w:color="auto"/>
        <w:bottom w:val="none" w:sz="0" w:space="0" w:color="auto"/>
        <w:right w:val="none" w:sz="0" w:space="0" w:color="auto"/>
      </w:divBdr>
    </w:div>
    <w:div w:id="717363624">
      <w:bodyDiv w:val="1"/>
      <w:marLeft w:val="0"/>
      <w:marRight w:val="0"/>
      <w:marTop w:val="0"/>
      <w:marBottom w:val="0"/>
      <w:divBdr>
        <w:top w:val="none" w:sz="0" w:space="0" w:color="auto"/>
        <w:left w:val="none" w:sz="0" w:space="0" w:color="auto"/>
        <w:bottom w:val="none" w:sz="0" w:space="0" w:color="auto"/>
        <w:right w:val="none" w:sz="0" w:space="0" w:color="auto"/>
      </w:divBdr>
    </w:div>
    <w:div w:id="717365090">
      <w:bodyDiv w:val="1"/>
      <w:marLeft w:val="0"/>
      <w:marRight w:val="0"/>
      <w:marTop w:val="0"/>
      <w:marBottom w:val="0"/>
      <w:divBdr>
        <w:top w:val="none" w:sz="0" w:space="0" w:color="auto"/>
        <w:left w:val="none" w:sz="0" w:space="0" w:color="auto"/>
        <w:bottom w:val="none" w:sz="0" w:space="0" w:color="auto"/>
        <w:right w:val="none" w:sz="0" w:space="0" w:color="auto"/>
      </w:divBdr>
    </w:div>
    <w:div w:id="717432868">
      <w:bodyDiv w:val="1"/>
      <w:marLeft w:val="0"/>
      <w:marRight w:val="0"/>
      <w:marTop w:val="0"/>
      <w:marBottom w:val="0"/>
      <w:divBdr>
        <w:top w:val="none" w:sz="0" w:space="0" w:color="auto"/>
        <w:left w:val="none" w:sz="0" w:space="0" w:color="auto"/>
        <w:bottom w:val="none" w:sz="0" w:space="0" w:color="auto"/>
        <w:right w:val="none" w:sz="0" w:space="0" w:color="auto"/>
      </w:divBdr>
    </w:div>
    <w:div w:id="717437712">
      <w:bodyDiv w:val="1"/>
      <w:marLeft w:val="0"/>
      <w:marRight w:val="0"/>
      <w:marTop w:val="0"/>
      <w:marBottom w:val="0"/>
      <w:divBdr>
        <w:top w:val="none" w:sz="0" w:space="0" w:color="auto"/>
        <w:left w:val="none" w:sz="0" w:space="0" w:color="auto"/>
        <w:bottom w:val="none" w:sz="0" w:space="0" w:color="auto"/>
        <w:right w:val="none" w:sz="0" w:space="0" w:color="auto"/>
      </w:divBdr>
    </w:div>
    <w:div w:id="717438305">
      <w:bodyDiv w:val="1"/>
      <w:marLeft w:val="0"/>
      <w:marRight w:val="0"/>
      <w:marTop w:val="0"/>
      <w:marBottom w:val="0"/>
      <w:divBdr>
        <w:top w:val="none" w:sz="0" w:space="0" w:color="auto"/>
        <w:left w:val="none" w:sz="0" w:space="0" w:color="auto"/>
        <w:bottom w:val="none" w:sz="0" w:space="0" w:color="auto"/>
        <w:right w:val="none" w:sz="0" w:space="0" w:color="auto"/>
      </w:divBdr>
    </w:div>
    <w:div w:id="717439962">
      <w:bodyDiv w:val="1"/>
      <w:marLeft w:val="0"/>
      <w:marRight w:val="0"/>
      <w:marTop w:val="0"/>
      <w:marBottom w:val="0"/>
      <w:divBdr>
        <w:top w:val="none" w:sz="0" w:space="0" w:color="auto"/>
        <w:left w:val="none" w:sz="0" w:space="0" w:color="auto"/>
        <w:bottom w:val="none" w:sz="0" w:space="0" w:color="auto"/>
        <w:right w:val="none" w:sz="0" w:space="0" w:color="auto"/>
      </w:divBdr>
    </w:div>
    <w:div w:id="717555005">
      <w:bodyDiv w:val="1"/>
      <w:marLeft w:val="0"/>
      <w:marRight w:val="0"/>
      <w:marTop w:val="0"/>
      <w:marBottom w:val="0"/>
      <w:divBdr>
        <w:top w:val="none" w:sz="0" w:space="0" w:color="auto"/>
        <w:left w:val="none" w:sz="0" w:space="0" w:color="auto"/>
        <w:bottom w:val="none" w:sz="0" w:space="0" w:color="auto"/>
        <w:right w:val="none" w:sz="0" w:space="0" w:color="auto"/>
      </w:divBdr>
    </w:div>
    <w:div w:id="717625467">
      <w:bodyDiv w:val="1"/>
      <w:marLeft w:val="0"/>
      <w:marRight w:val="0"/>
      <w:marTop w:val="0"/>
      <w:marBottom w:val="0"/>
      <w:divBdr>
        <w:top w:val="none" w:sz="0" w:space="0" w:color="auto"/>
        <w:left w:val="none" w:sz="0" w:space="0" w:color="auto"/>
        <w:bottom w:val="none" w:sz="0" w:space="0" w:color="auto"/>
        <w:right w:val="none" w:sz="0" w:space="0" w:color="auto"/>
      </w:divBdr>
    </w:div>
    <w:div w:id="717626169">
      <w:bodyDiv w:val="1"/>
      <w:marLeft w:val="0"/>
      <w:marRight w:val="0"/>
      <w:marTop w:val="0"/>
      <w:marBottom w:val="0"/>
      <w:divBdr>
        <w:top w:val="none" w:sz="0" w:space="0" w:color="auto"/>
        <w:left w:val="none" w:sz="0" w:space="0" w:color="auto"/>
        <w:bottom w:val="none" w:sz="0" w:space="0" w:color="auto"/>
        <w:right w:val="none" w:sz="0" w:space="0" w:color="auto"/>
      </w:divBdr>
    </w:div>
    <w:div w:id="717627808">
      <w:bodyDiv w:val="1"/>
      <w:marLeft w:val="0"/>
      <w:marRight w:val="0"/>
      <w:marTop w:val="0"/>
      <w:marBottom w:val="0"/>
      <w:divBdr>
        <w:top w:val="none" w:sz="0" w:space="0" w:color="auto"/>
        <w:left w:val="none" w:sz="0" w:space="0" w:color="auto"/>
        <w:bottom w:val="none" w:sz="0" w:space="0" w:color="auto"/>
        <w:right w:val="none" w:sz="0" w:space="0" w:color="auto"/>
      </w:divBdr>
    </w:div>
    <w:div w:id="717634589">
      <w:bodyDiv w:val="1"/>
      <w:marLeft w:val="0"/>
      <w:marRight w:val="0"/>
      <w:marTop w:val="0"/>
      <w:marBottom w:val="0"/>
      <w:divBdr>
        <w:top w:val="none" w:sz="0" w:space="0" w:color="auto"/>
        <w:left w:val="none" w:sz="0" w:space="0" w:color="auto"/>
        <w:bottom w:val="none" w:sz="0" w:space="0" w:color="auto"/>
        <w:right w:val="none" w:sz="0" w:space="0" w:color="auto"/>
      </w:divBdr>
    </w:div>
    <w:div w:id="717700706">
      <w:bodyDiv w:val="1"/>
      <w:marLeft w:val="0"/>
      <w:marRight w:val="0"/>
      <w:marTop w:val="0"/>
      <w:marBottom w:val="0"/>
      <w:divBdr>
        <w:top w:val="none" w:sz="0" w:space="0" w:color="auto"/>
        <w:left w:val="none" w:sz="0" w:space="0" w:color="auto"/>
        <w:bottom w:val="none" w:sz="0" w:space="0" w:color="auto"/>
        <w:right w:val="none" w:sz="0" w:space="0" w:color="auto"/>
      </w:divBdr>
    </w:div>
    <w:div w:id="717704031">
      <w:bodyDiv w:val="1"/>
      <w:marLeft w:val="0"/>
      <w:marRight w:val="0"/>
      <w:marTop w:val="0"/>
      <w:marBottom w:val="0"/>
      <w:divBdr>
        <w:top w:val="none" w:sz="0" w:space="0" w:color="auto"/>
        <w:left w:val="none" w:sz="0" w:space="0" w:color="auto"/>
        <w:bottom w:val="none" w:sz="0" w:space="0" w:color="auto"/>
        <w:right w:val="none" w:sz="0" w:space="0" w:color="auto"/>
      </w:divBdr>
    </w:div>
    <w:div w:id="717709239">
      <w:bodyDiv w:val="1"/>
      <w:marLeft w:val="0"/>
      <w:marRight w:val="0"/>
      <w:marTop w:val="0"/>
      <w:marBottom w:val="0"/>
      <w:divBdr>
        <w:top w:val="none" w:sz="0" w:space="0" w:color="auto"/>
        <w:left w:val="none" w:sz="0" w:space="0" w:color="auto"/>
        <w:bottom w:val="none" w:sz="0" w:space="0" w:color="auto"/>
        <w:right w:val="none" w:sz="0" w:space="0" w:color="auto"/>
      </w:divBdr>
    </w:div>
    <w:div w:id="717752045">
      <w:bodyDiv w:val="1"/>
      <w:marLeft w:val="0"/>
      <w:marRight w:val="0"/>
      <w:marTop w:val="0"/>
      <w:marBottom w:val="0"/>
      <w:divBdr>
        <w:top w:val="none" w:sz="0" w:space="0" w:color="auto"/>
        <w:left w:val="none" w:sz="0" w:space="0" w:color="auto"/>
        <w:bottom w:val="none" w:sz="0" w:space="0" w:color="auto"/>
        <w:right w:val="none" w:sz="0" w:space="0" w:color="auto"/>
      </w:divBdr>
    </w:div>
    <w:div w:id="717893556">
      <w:bodyDiv w:val="1"/>
      <w:marLeft w:val="0"/>
      <w:marRight w:val="0"/>
      <w:marTop w:val="0"/>
      <w:marBottom w:val="0"/>
      <w:divBdr>
        <w:top w:val="none" w:sz="0" w:space="0" w:color="auto"/>
        <w:left w:val="none" w:sz="0" w:space="0" w:color="auto"/>
        <w:bottom w:val="none" w:sz="0" w:space="0" w:color="auto"/>
        <w:right w:val="none" w:sz="0" w:space="0" w:color="auto"/>
      </w:divBdr>
    </w:div>
    <w:div w:id="717899246">
      <w:bodyDiv w:val="1"/>
      <w:marLeft w:val="0"/>
      <w:marRight w:val="0"/>
      <w:marTop w:val="0"/>
      <w:marBottom w:val="0"/>
      <w:divBdr>
        <w:top w:val="none" w:sz="0" w:space="0" w:color="auto"/>
        <w:left w:val="none" w:sz="0" w:space="0" w:color="auto"/>
        <w:bottom w:val="none" w:sz="0" w:space="0" w:color="auto"/>
        <w:right w:val="none" w:sz="0" w:space="0" w:color="auto"/>
      </w:divBdr>
    </w:div>
    <w:div w:id="717969839">
      <w:bodyDiv w:val="1"/>
      <w:marLeft w:val="0"/>
      <w:marRight w:val="0"/>
      <w:marTop w:val="0"/>
      <w:marBottom w:val="0"/>
      <w:divBdr>
        <w:top w:val="none" w:sz="0" w:space="0" w:color="auto"/>
        <w:left w:val="none" w:sz="0" w:space="0" w:color="auto"/>
        <w:bottom w:val="none" w:sz="0" w:space="0" w:color="auto"/>
        <w:right w:val="none" w:sz="0" w:space="0" w:color="auto"/>
      </w:divBdr>
    </w:div>
    <w:div w:id="717975014">
      <w:bodyDiv w:val="1"/>
      <w:marLeft w:val="0"/>
      <w:marRight w:val="0"/>
      <w:marTop w:val="0"/>
      <w:marBottom w:val="0"/>
      <w:divBdr>
        <w:top w:val="none" w:sz="0" w:space="0" w:color="auto"/>
        <w:left w:val="none" w:sz="0" w:space="0" w:color="auto"/>
        <w:bottom w:val="none" w:sz="0" w:space="0" w:color="auto"/>
        <w:right w:val="none" w:sz="0" w:space="0" w:color="auto"/>
      </w:divBdr>
    </w:div>
    <w:div w:id="717978205">
      <w:bodyDiv w:val="1"/>
      <w:marLeft w:val="0"/>
      <w:marRight w:val="0"/>
      <w:marTop w:val="0"/>
      <w:marBottom w:val="0"/>
      <w:divBdr>
        <w:top w:val="none" w:sz="0" w:space="0" w:color="auto"/>
        <w:left w:val="none" w:sz="0" w:space="0" w:color="auto"/>
        <w:bottom w:val="none" w:sz="0" w:space="0" w:color="auto"/>
        <w:right w:val="none" w:sz="0" w:space="0" w:color="auto"/>
      </w:divBdr>
    </w:div>
    <w:div w:id="718013572">
      <w:bodyDiv w:val="1"/>
      <w:marLeft w:val="0"/>
      <w:marRight w:val="0"/>
      <w:marTop w:val="0"/>
      <w:marBottom w:val="0"/>
      <w:divBdr>
        <w:top w:val="none" w:sz="0" w:space="0" w:color="auto"/>
        <w:left w:val="none" w:sz="0" w:space="0" w:color="auto"/>
        <w:bottom w:val="none" w:sz="0" w:space="0" w:color="auto"/>
        <w:right w:val="none" w:sz="0" w:space="0" w:color="auto"/>
      </w:divBdr>
    </w:div>
    <w:div w:id="718013613">
      <w:bodyDiv w:val="1"/>
      <w:marLeft w:val="0"/>
      <w:marRight w:val="0"/>
      <w:marTop w:val="0"/>
      <w:marBottom w:val="0"/>
      <w:divBdr>
        <w:top w:val="none" w:sz="0" w:space="0" w:color="auto"/>
        <w:left w:val="none" w:sz="0" w:space="0" w:color="auto"/>
        <w:bottom w:val="none" w:sz="0" w:space="0" w:color="auto"/>
        <w:right w:val="none" w:sz="0" w:space="0" w:color="auto"/>
      </w:divBdr>
    </w:div>
    <w:div w:id="718015317">
      <w:bodyDiv w:val="1"/>
      <w:marLeft w:val="0"/>
      <w:marRight w:val="0"/>
      <w:marTop w:val="0"/>
      <w:marBottom w:val="0"/>
      <w:divBdr>
        <w:top w:val="none" w:sz="0" w:space="0" w:color="auto"/>
        <w:left w:val="none" w:sz="0" w:space="0" w:color="auto"/>
        <w:bottom w:val="none" w:sz="0" w:space="0" w:color="auto"/>
        <w:right w:val="none" w:sz="0" w:space="0" w:color="auto"/>
      </w:divBdr>
    </w:div>
    <w:div w:id="718019575">
      <w:bodyDiv w:val="1"/>
      <w:marLeft w:val="0"/>
      <w:marRight w:val="0"/>
      <w:marTop w:val="0"/>
      <w:marBottom w:val="0"/>
      <w:divBdr>
        <w:top w:val="none" w:sz="0" w:space="0" w:color="auto"/>
        <w:left w:val="none" w:sz="0" w:space="0" w:color="auto"/>
        <w:bottom w:val="none" w:sz="0" w:space="0" w:color="auto"/>
        <w:right w:val="none" w:sz="0" w:space="0" w:color="auto"/>
      </w:divBdr>
    </w:div>
    <w:div w:id="718090305">
      <w:bodyDiv w:val="1"/>
      <w:marLeft w:val="0"/>
      <w:marRight w:val="0"/>
      <w:marTop w:val="0"/>
      <w:marBottom w:val="0"/>
      <w:divBdr>
        <w:top w:val="none" w:sz="0" w:space="0" w:color="auto"/>
        <w:left w:val="none" w:sz="0" w:space="0" w:color="auto"/>
        <w:bottom w:val="none" w:sz="0" w:space="0" w:color="auto"/>
        <w:right w:val="none" w:sz="0" w:space="0" w:color="auto"/>
      </w:divBdr>
    </w:div>
    <w:div w:id="718162995">
      <w:bodyDiv w:val="1"/>
      <w:marLeft w:val="0"/>
      <w:marRight w:val="0"/>
      <w:marTop w:val="0"/>
      <w:marBottom w:val="0"/>
      <w:divBdr>
        <w:top w:val="none" w:sz="0" w:space="0" w:color="auto"/>
        <w:left w:val="none" w:sz="0" w:space="0" w:color="auto"/>
        <w:bottom w:val="none" w:sz="0" w:space="0" w:color="auto"/>
        <w:right w:val="none" w:sz="0" w:space="0" w:color="auto"/>
      </w:divBdr>
    </w:div>
    <w:div w:id="718168642">
      <w:bodyDiv w:val="1"/>
      <w:marLeft w:val="0"/>
      <w:marRight w:val="0"/>
      <w:marTop w:val="0"/>
      <w:marBottom w:val="0"/>
      <w:divBdr>
        <w:top w:val="none" w:sz="0" w:space="0" w:color="auto"/>
        <w:left w:val="none" w:sz="0" w:space="0" w:color="auto"/>
        <w:bottom w:val="none" w:sz="0" w:space="0" w:color="auto"/>
        <w:right w:val="none" w:sz="0" w:space="0" w:color="auto"/>
      </w:divBdr>
    </w:div>
    <w:div w:id="718212083">
      <w:bodyDiv w:val="1"/>
      <w:marLeft w:val="0"/>
      <w:marRight w:val="0"/>
      <w:marTop w:val="0"/>
      <w:marBottom w:val="0"/>
      <w:divBdr>
        <w:top w:val="none" w:sz="0" w:space="0" w:color="auto"/>
        <w:left w:val="none" w:sz="0" w:space="0" w:color="auto"/>
        <w:bottom w:val="none" w:sz="0" w:space="0" w:color="auto"/>
        <w:right w:val="none" w:sz="0" w:space="0" w:color="auto"/>
      </w:divBdr>
    </w:div>
    <w:div w:id="718212262">
      <w:bodyDiv w:val="1"/>
      <w:marLeft w:val="0"/>
      <w:marRight w:val="0"/>
      <w:marTop w:val="0"/>
      <w:marBottom w:val="0"/>
      <w:divBdr>
        <w:top w:val="none" w:sz="0" w:space="0" w:color="auto"/>
        <w:left w:val="none" w:sz="0" w:space="0" w:color="auto"/>
        <w:bottom w:val="none" w:sz="0" w:space="0" w:color="auto"/>
        <w:right w:val="none" w:sz="0" w:space="0" w:color="auto"/>
      </w:divBdr>
    </w:div>
    <w:div w:id="718238547">
      <w:bodyDiv w:val="1"/>
      <w:marLeft w:val="0"/>
      <w:marRight w:val="0"/>
      <w:marTop w:val="0"/>
      <w:marBottom w:val="0"/>
      <w:divBdr>
        <w:top w:val="none" w:sz="0" w:space="0" w:color="auto"/>
        <w:left w:val="none" w:sz="0" w:space="0" w:color="auto"/>
        <w:bottom w:val="none" w:sz="0" w:space="0" w:color="auto"/>
        <w:right w:val="none" w:sz="0" w:space="0" w:color="auto"/>
      </w:divBdr>
    </w:div>
    <w:div w:id="718241503">
      <w:bodyDiv w:val="1"/>
      <w:marLeft w:val="0"/>
      <w:marRight w:val="0"/>
      <w:marTop w:val="0"/>
      <w:marBottom w:val="0"/>
      <w:divBdr>
        <w:top w:val="none" w:sz="0" w:space="0" w:color="auto"/>
        <w:left w:val="none" w:sz="0" w:space="0" w:color="auto"/>
        <w:bottom w:val="none" w:sz="0" w:space="0" w:color="auto"/>
        <w:right w:val="none" w:sz="0" w:space="0" w:color="auto"/>
      </w:divBdr>
    </w:div>
    <w:div w:id="718281318">
      <w:bodyDiv w:val="1"/>
      <w:marLeft w:val="0"/>
      <w:marRight w:val="0"/>
      <w:marTop w:val="0"/>
      <w:marBottom w:val="0"/>
      <w:divBdr>
        <w:top w:val="none" w:sz="0" w:space="0" w:color="auto"/>
        <w:left w:val="none" w:sz="0" w:space="0" w:color="auto"/>
        <w:bottom w:val="none" w:sz="0" w:space="0" w:color="auto"/>
        <w:right w:val="none" w:sz="0" w:space="0" w:color="auto"/>
      </w:divBdr>
    </w:div>
    <w:div w:id="718283179">
      <w:bodyDiv w:val="1"/>
      <w:marLeft w:val="0"/>
      <w:marRight w:val="0"/>
      <w:marTop w:val="0"/>
      <w:marBottom w:val="0"/>
      <w:divBdr>
        <w:top w:val="none" w:sz="0" w:space="0" w:color="auto"/>
        <w:left w:val="none" w:sz="0" w:space="0" w:color="auto"/>
        <w:bottom w:val="none" w:sz="0" w:space="0" w:color="auto"/>
        <w:right w:val="none" w:sz="0" w:space="0" w:color="auto"/>
      </w:divBdr>
    </w:div>
    <w:div w:id="718358450">
      <w:bodyDiv w:val="1"/>
      <w:marLeft w:val="0"/>
      <w:marRight w:val="0"/>
      <w:marTop w:val="0"/>
      <w:marBottom w:val="0"/>
      <w:divBdr>
        <w:top w:val="none" w:sz="0" w:space="0" w:color="auto"/>
        <w:left w:val="none" w:sz="0" w:space="0" w:color="auto"/>
        <w:bottom w:val="none" w:sz="0" w:space="0" w:color="auto"/>
        <w:right w:val="none" w:sz="0" w:space="0" w:color="auto"/>
      </w:divBdr>
    </w:div>
    <w:div w:id="718359669">
      <w:bodyDiv w:val="1"/>
      <w:marLeft w:val="0"/>
      <w:marRight w:val="0"/>
      <w:marTop w:val="0"/>
      <w:marBottom w:val="0"/>
      <w:divBdr>
        <w:top w:val="none" w:sz="0" w:space="0" w:color="auto"/>
        <w:left w:val="none" w:sz="0" w:space="0" w:color="auto"/>
        <w:bottom w:val="none" w:sz="0" w:space="0" w:color="auto"/>
        <w:right w:val="none" w:sz="0" w:space="0" w:color="auto"/>
      </w:divBdr>
    </w:div>
    <w:div w:id="718406717">
      <w:bodyDiv w:val="1"/>
      <w:marLeft w:val="0"/>
      <w:marRight w:val="0"/>
      <w:marTop w:val="0"/>
      <w:marBottom w:val="0"/>
      <w:divBdr>
        <w:top w:val="none" w:sz="0" w:space="0" w:color="auto"/>
        <w:left w:val="none" w:sz="0" w:space="0" w:color="auto"/>
        <w:bottom w:val="none" w:sz="0" w:space="0" w:color="auto"/>
        <w:right w:val="none" w:sz="0" w:space="0" w:color="auto"/>
      </w:divBdr>
    </w:div>
    <w:div w:id="718433620">
      <w:bodyDiv w:val="1"/>
      <w:marLeft w:val="0"/>
      <w:marRight w:val="0"/>
      <w:marTop w:val="0"/>
      <w:marBottom w:val="0"/>
      <w:divBdr>
        <w:top w:val="none" w:sz="0" w:space="0" w:color="auto"/>
        <w:left w:val="none" w:sz="0" w:space="0" w:color="auto"/>
        <w:bottom w:val="none" w:sz="0" w:space="0" w:color="auto"/>
        <w:right w:val="none" w:sz="0" w:space="0" w:color="auto"/>
      </w:divBdr>
    </w:div>
    <w:div w:id="718473578">
      <w:bodyDiv w:val="1"/>
      <w:marLeft w:val="0"/>
      <w:marRight w:val="0"/>
      <w:marTop w:val="0"/>
      <w:marBottom w:val="0"/>
      <w:divBdr>
        <w:top w:val="none" w:sz="0" w:space="0" w:color="auto"/>
        <w:left w:val="none" w:sz="0" w:space="0" w:color="auto"/>
        <w:bottom w:val="none" w:sz="0" w:space="0" w:color="auto"/>
        <w:right w:val="none" w:sz="0" w:space="0" w:color="auto"/>
      </w:divBdr>
    </w:div>
    <w:div w:id="718475101">
      <w:bodyDiv w:val="1"/>
      <w:marLeft w:val="0"/>
      <w:marRight w:val="0"/>
      <w:marTop w:val="0"/>
      <w:marBottom w:val="0"/>
      <w:divBdr>
        <w:top w:val="none" w:sz="0" w:space="0" w:color="auto"/>
        <w:left w:val="none" w:sz="0" w:space="0" w:color="auto"/>
        <w:bottom w:val="none" w:sz="0" w:space="0" w:color="auto"/>
        <w:right w:val="none" w:sz="0" w:space="0" w:color="auto"/>
      </w:divBdr>
    </w:div>
    <w:div w:id="718478785">
      <w:bodyDiv w:val="1"/>
      <w:marLeft w:val="0"/>
      <w:marRight w:val="0"/>
      <w:marTop w:val="0"/>
      <w:marBottom w:val="0"/>
      <w:divBdr>
        <w:top w:val="none" w:sz="0" w:space="0" w:color="auto"/>
        <w:left w:val="none" w:sz="0" w:space="0" w:color="auto"/>
        <w:bottom w:val="none" w:sz="0" w:space="0" w:color="auto"/>
        <w:right w:val="none" w:sz="0" w:space="0" w:color="auto"/>
      </w:divBdr>
    </w:div>
    <w:div w:id="718554711">
      <w:bodyDiv w:val="1"/>
      <w:marLeft w:val="0"/>
      <w:marRight w:val="0"/>
      <w:marTop w:val="0"/>
      <w:marBottom w:val="0"/>
      <w:divBdr>
        <w:top w:val="none" w:sz="0" w:space="0" w:color="auto"/>
        <w:left w:val="none" w:sz="0" w:space="0" w:color="auto"/>
        <w:bottom w:val="none" w:sz="0" w:space="0" w:color="auto"/>
        <w:right w:val="none" w:sz="0" w:space="0" w:color="auto"/>
      </w:divBdr>
    </w:div>
    <w:div w:id="718554937">
      <w:bodyDiv w:val="1"/>
      <w:marLeft w:val="0"/>
      <w:marRight w:val="0"/>
      <w:marTop w:val="0"/>
      <w:marBottom w:val="0"/>
      <w:divBdr>
        <w:top w:val="none" w:sz="0" w:space="0" w:color="auto"/>
        <w:left w:val="none" w:sz="0" w:space="0" w:color="auto"/>
        <w:bottom w:val="none" w:sz="0" w:space="0" w:color="auto"/>
        <w:right w:val="none" w:sz="0" w:space="0" w:color="auto"/>
      </w:divBdr>
    </w:div>
    <w:div w:id="718631536">
      <w:bodyDiv w:val="1"/>
      <w:marLeft w:val="0"/>
      <w:marRight w:val="0"/>
      <w:marTop w:val="0"/>
      <w:marBottom w:val="0"/>
      <w:divBdr>
        <w:top w:val="none" w:sz="0" w:space="0" w:color="auto"/>
        <w:left w:val="none" w:sz="0" w:space="0" w:color="auto"/>
        <w:bottom w:val="none" w:sz="0" w:space="0" w:color="auto"/>
        <w:right w:val="none" w:sz="0" w:space="0" w:color="auto"/>
      </w:divBdr>
    </w:div>
    <w:div w:id="718670320">
      <w:bodyDiv w:val="1"/>
      <w:marLeft w:val="0"/>
      <w:marRight w:val="0"/>
      <w:marTop w:val="0"/>
      <w:marBottom w:val="0"/>
      <w:divBdr>
        <w:top w:val="none" w:sz="0" w:space="0" w:color="auto"/>
        <w:left w:val="none" w:sz="0" w:space="0" w:color="auto"/>
        <w:bottom w:val="none" w:sz="0" w:space="0" w:color="auto"/>
        <w:right w:val="none" w:sz="0" w:space="0" w:color="auto"/>
      </w:divBdr>
    </w:div>
    <w:div w:id="718673957">
      <w:bodyDiv w:val="1"/>
      <w:marLeft w:val="0"/>
      <w:marRight w:val="0"/>
      <w:marTop w:val="0"/>
      <w:marBottom w:val="0"/>
      <w:divBdr>
        <w:top w:val="none" w:sz="0" w:space="0" w:color="auto"/>
        <w:left w:val="none" w:sz="0" w:space="0" w:color="auto"/>
        <w:bottom w:val="none" w:sz="0" w:space="0" w:color="auto"/>
        <w:right w:val="none" w:sz="0" w:space="0" w:color="auto"/>
      </w:divBdr>
    </w:div>
    <w:div w:id="718743001">
      <w:bodyDiv w:val="1"/>
      <w:marLeft w:val="0"/>
      <w:marRight w:val="0"/>
      <w:marTop w:val="0"/>
      <w:marBottom w:val="0"/>
      <w:divBdr>
        <w:top w:val="none" w:sz="0" w:space="0" w:color="auto"/>
        <w:left w:val="none" w:sz="0" w:space="0" w:color="auto"/>
        <w:bottom w:val="none" w:sz="0" w:space="0" w:color="auto"/>
        <w:right w:val="none" w:sz="0" w:space="0" w:color="auto"/>
      </w:divBdr>
    </w:div>
    <w:div w:id="718745049">
      <w:bodyDiv w:val="1"/>
      <w:marLeft w:val="0"/>
      <w:marRight w:val="0"/>
      <w:marTop w:val="0"/>
      <w:marBottom w:val="0"/>
      <w:divBdr>
        <w:top w:val="none" w:sz="0" w:space="0" w:color="auto"/>
        <w:left w:val="none" w:sz="0" w:space="0" w:color="auto"/>
        <w:bottom w:val="none" w:sz="0" w:space="0" w:color="auto"/>
        <w:right w:val="none" w:sz="0" w:space="0" w:color="auto"/>
      </w:divBdr>
    </w:div>
    <w:div w:id="718747469">
      <w:bodyDiv w:val="1"/>
      <w:marLeft w:val="0"/>
      <w:marRight w:val="0"/>
      <w:marTop w:val="0"/>
      <w:marBottom w:val="0"/>
      <w:divBdr>
        <w:top w:val="none" w:sz="0" w:space="0" w:color="auto"/>
        <w:left w:val="none" w:sz="0" w:space="0" w:color="auto"/>
        <w:bottom w:val="none" w:sz="0" w:space="0" w:color="auto"/>
        <w:right w:val="none" w:sz="0" w:space="0" w:color="auto"/>
      </w:divBdr>
    </w:div>
    <w:div w:id="718749295">
      <w:bodyDiv w:val="1"/>
      <w:marLeft w:val="0"/>
      <w:marRight w:val="0"/>
      <w:marTop w:val="0"/>
      <w:marBottom w:val="0"/>
      <w:divBdr>
        <w:top w:val="none" w:sz="0" w:space="0" w:color="auto"/>
        <w:left w:val="none" w:sz="0" w:space="0" w:color="auto"/>
        <w:bottom w:val="none" w:sz="0" w:space="0" w:color="auto"/>
        <w:right w:val="none" w:sz="0" w:space="0" w:color="auto"/>
      </w:divBdr>
    </w:div>
    <w:div w:id="718817867">
      <w:bodyDiv w:val="1"/>
      <w:marLeft w:val="0"/>
      <w:marRight w:val="0"/>
      <w:marTop w:val="0"/>
      <w:marBottom w:val="0"/>
      <w:divBdr>
        <w:top w:val="none" w:sz="0" w:space="0" w:color="auto"/>
        <w:left w:val="none" w:sz="0" w:space="0" w:color="auto"/>
        <w:bottom w:val="none" w:sz="0" w:space="0" w:color="auto"/>
        <w:right w:val="none" w:sz="0" w:space="0" w:color="auto"/>
      </w:divBdr>
    </w:div>
    <w:div w:id="718820807">
      <w:bodyDiv w:val="1"/>
      <w:marLeft w:val="0"/>
      <w:marRight w:val="0"/>
      <w:marTop w:val="0"/>
      <w:marBottom w:val="0"/>
      <w:divBdr>
        <w:top w:val="none" w:sz="0" w:space="0" w:color="auto"/>
        <w:left w:val="none" w:sz="0" w:space="0" w:color="auto"/>
        <w:bottom w:val="none" w:sz="0" w:space="0" w:color="auto"/>
        <w:right w:val="none" w:sz="0" w:space="0" w:color="auto"/>
      </w:divBdr>
    </w:div>
    <w:div w:id="718821014">
      <w:bodyDiv w:val="1"/>
      <w:marLeft w:val="0"/>
      <w:marRight w:val="0"/>
      <w:marTop w:val="0"/>
      <w:marBottom w:val="0"/>
      <w:divBdr>
        <w:top w:val="none" w:sz="0" w:space="0" w:color="auto"/>
        <w:left w:val="none" w:sz="0" w:space="0" w:color="auto"/>
        <w:bottom w:val="none" w:sz="0" w:space="0" w:color="auto"/>
        <w:right w:val="none" w:sz="0" w:space="0" w:color="auto"/>
      </w:divBdr>
    </w:div>
    <w:div w:id="718865909">
      <w:bodyDiv w:val="1"/>
      <w:marLeft w:val="0"/>
      <w:marRight w:val="0"/>
      <w:marTop w:val="0"/>
      <w:marBottom w:val="0"/>
      <w:divBdr>
        <w:top w:val="none" w:sz="0" w:space="0" w:color="auto"/>
        <w:left w:val="none" w:sz="0" w:space="0" w:color="auto"/>
        <w:bottom w:val="none" w:sz="0" w:space="0" w:color="auto"/>
        <w:right w:val="none" w:sz="0" w:space="0" w:color="auto"/>
      </w:divBdr>
    </w:div>
    <w:div w:id="718866257">
      <w:bodyDiv w:val="1"/>
      <w:marLeft w:val="0"/>
      <w:marRight w:val="0"/>
      <w:marTop w:val="0"/>
      <w:marBottom w:val="0"/>
      <w:divBdr>
        <w:top w:val="none" w:sz="0" w:space="0" w:color="auto"/>
        <w:left w:val="none" w:sz="0" w:space="0" w:color="auto"/>
        <w:bottom w:val="none" w:sz="0" w:space="0" w:color="auto"/>
        <w:right w:val="none" w:sz="0" w:space="0" w:color="auto"/>
      </w:divBdr>
    </w:div>
    <w:div w:id="718868984">
      <w:bodyDiv w:val="1"/>
      <w:marLeft w:val="0"/>
      <w:marRight w:val="0"/>
      <w:marTop w:val="0"/>
      <w:marBottom w:val="0"/>
      <w:divBdr>
        <w:top w:val="none" w:sz="0" w:space="0" w:color="auto"/>
        <w:left w:val="none" w:sz="0" w:space="0" w:color="auto"/>
        <w:bottom w:val="none" w:sz="0" w:space="0" w:color="auto"/>
        <w:right w:val="none" w:sz="0" w:space="0" w:color="auto"/>
      </w:divBdr>
    </w:div>
    <w:div w:id="718896954">
      <w:bodyDiv w:val="1"/>
      <w:marLeft w:val="0"/>
      <w:marRight w:val="0"/>
      <w:marTop w:val="0"/>
      <w:marBottom w:val="0"/>
      <w:divBdr>
        <w:top w:val="none" w:sz="0" w:space="0" w:color="auto"/>
        <w:left w:val="none" w:sz="0" w:space="0" w:color="auto"/>
        <w:bottom w:val="none" w:sz="0" w:space="0" w:color="auto"/>
        <w:right w:val="none" w:sz="0" w:space="0" w:color="auto"/>
      </w:divBdr>
    </w:div>
    <w:div w:id="718940840">
      <w:bodyDiv w:val="1"/>
      <w:marLeft w:val="0"/>
      <w:marRight w:val="0"/>
      <w:marTop w:val="0"/>
      <w:marBottom w:val="0"/>
      <w:divBdr>
        <w:top w:val="none" w:sz="0" w:space="0" w:color="auto"/>
        <w:left w:val="none" w:sz="0" w:space="0" w:color="auto"/>
        <w:bottom w:val="none" w:sz="0" w:space="0" w:color="auto"/>
        <w:right w:val="none" w:sz="0" w:space="0" w:color="auto"/>
      </w:divBdr>
    </w:div>
    <w:div w:id="718941223">
      <w:bodyDiv w:val="1"/>
      <w:marLeft w:val="0"/>
      <w:marRight w:val="0"/>
      <w:marTop w:val="0"/>
      <w:marBottom w:val="0"/>
      <w:divBdr>
        <w:top w:val="none" w:sz="0" w:space="0" w:color="auto"/>
        <w:left w:val="none" w:sz="0" w:space="0" w:color="auto"/>
        <w:bottom w:val="none" w:sz="0" w:space="0" w:color="auto"/>
        <w:right w:val="none" w:sz="0" w:space="0" w:color="auto"/>
      </w:divBdr>
    </w:div>
    <w:div w:id="718941994">
      <w:bodyDiv w:val="1"/>
      <w:marLeft w:val="0"/>
      <w:marRight w:val="0"/>
      <w:marTop w:val="0"/>
      <w:marBottom w:val="0"/>
      <w:divBdr>
        <w:top w:val="none" w:sz="0" w:space="0" w:color="auto"/>
        <w:left w:val="none" w:sz="0" w:space="0" w:color="auto"/>
        <w:bottom w:val="none" w:sz="0" w:space="0" w:color="auto"/>
        <w:right w:val="none" w:sz="0" w:space="0" w:color="auto"/>
      </w:divBdr>
    </w:div>
    <w:div w:id="718944902">
      <w:bodyDiv w:val="1"/>
      <w:marLeft w:val="0"/>
      <w:marRight w:val="0"/>
      <w:marTop w:val="0"/>
      <w:marBottom w:val="0"/>
      <w:divBdr>
        <w:top w:val="none" w:sz="0" w:space="0" w:color="auto"/>
        <w:left w:val="none" w:sz="0" w:space="0" w:color="auto"/>
        <w:bottom w:val="none" w:sz="0" w:space="0" w:color="auto"/>
        <w:right w:val="none" w:sz="0" w:space="0" w:color="auto"/>
      </w:divBdr>
    </w:div>
    <w:div w:id="719014355">
      <w:bodyDiv w:val="1"/>
      <w:marLeft w:val="0"/>
      <w:marRight w:val="0"/>
      <w:marTop w:val="0"/>
      <w:marBottom w:val="0"/>
      <w:divBdr>
        <w:top w:val="none" w:sz="0" w:space="0" w:color="auto"/>
        <w:left w:val="none" w:sz="0" w:space="0" w:color="auto"/>
        <w:bottom w:val="none" w:sz="0" w:space="0" w:color="auto"/>
        <w:right w:val="none" w:sz="0" w:space="0" w:color="auto"/>
      </w:divBdr>
    </w:div>
    <w:div w:id="719016074">
      <w:bodyDiv w:val="1"/>
      <w:marLeft w:val="0"/>
      <w:marRight w:val="0"/>
      <w:marTop w:val="0"/>
      <w:marBottom w:val="0"/>
      <w:divBdr>
        <w:top w:val="none" w:sz="0" w:space="0" w:color="auto"/>
        <w:left w:val="none" w:sz="0" w:space="0" w:color="auto"/>
        <w:bottom w:val="none" w:sz="0" w:space="0" w:color="auto"/>
        <w:right w:val="none" w:sz="0" w:space="0" w:color="auto"/>
      </w:divBdr>
    </w:div>
    <w:div w:id="719018554">
      <w:bodyDiv w:val="1"/>
      <w:marLeft w:val="0"/>
      <w:marRight w:val="0"/>
      <w:marTop w:val="0"/>
      <w:marBottom w:val="0"/>
      <w:divBdr>
        <w:top w:val="none" w:sz="0" w:space="0" w:color="auto"/>
        <w:left w:val="none" w:sz="0" w:space="0" w:color="auto"/>
        <w:bottom w:val="none" w:sz="0" w:space="0" w:color="auto"/>
        <w:right w:val="none" w:sz="0" w:space="0" w:color="auto"/>
      </w:divBdr>
    </w:div>
    <w:div w:id="719088163">
      <w:bodyDiv w:val="1"/>
      <w:marLeft w:val="0"/>
      <w:marRight w:val="0"/>
      <w:marTop w:val="0"/>
      <w:marBottom w:val="0"/>
      <w:divBdr>
        <w:top w:val="none" w:sz="0" w:space="0" w:color="auto"/>
        <w:left w:val="none" w:sz="0" w:space="0" w:color="auto"/>
        <w:bottom w:val="none" w:sz="0" w:space="0" w:color="auto"/>
        <w:right w:val="none" w:sz="0" w:space="0" w:color="auto"/>
      </w:divBdr>
    </w:div>
    <w:div w:id="719088474">
      <w:bodyDiv w:val="1"/>
      <w:marLeft w:val="0"/>
      <w:marRight w:val="0"/>
      <w:marTop w:val="0"/>
      <w:marBottom w:val="0"/>
      <w:divBdr>
        <w:top w:val="none" w:sz="0" w:space="0" w:color="auto"/>
        <w:left w:val="none" w:sz="0" w:space="0" w:color="auto"/>
        <w:bottom w:val="none" w:sz="0" w:space="0" w:color="auto"/>
        <w:right w:val="none" w:sz="0" w:space="0" w:color="auto"/>
      </w:divBdr>
    </w:div>
    <w:div w:id="719091364">
      <w:bodyDiv w:val="1"/>
      <w:marLeft w:val="0"/>
      <w:marRight w:val="0"/>
      <w:marTop w:val="0"/>
      <w:marBottom w:val="0"/>
      <w:divBdr>
        <w:top w:val="none" w:sz="0" w:space="0" w:color="auto"/>
        <w:left w:val="none" w:sz="0" w:space="0" w:color="auto"/>
        <w:bottom w:val="none" w:sz="0" w:space="0" w:color="auto"/>
        <w:right w:val="none" w:sz="0" w:space="0" w:color="auto"/>
      </w:divBdr>
    </w:div>
    <w:div w:id="719092215">
      <w:bodyDiv w:val="1"/>
      <w:marLeft w:val="0"/>
      <w:marRight w:val="0"/>
      <w:marTop w:val="0"/>
      <w:marBottom w:val="0"/>
      <w:divBdr>
        <w:top w:val="none" w:sz="0" w:space="0" w:color="auto"/>
        <w:left w:val="none" w:sz="0" w:space="0" w:color="auto"/>
        <w:bottom w:val="none" w:sz="0" w:space="0" w:color="auto"/>
        <w:right w:val="none" w:sz="0" w:space="0" w:color="auto"/>
      </w:divBdr>
    </w:div>
    <w:div w:id="719092469">
      <w:bodyDiv w:val="1"/>
      <w:marLeft w:val="0"/>
      <w:marRight w:val="0"/>
      <w:marTop w:val="0"/>
      <w:marBottom w:val="0"/>
      <w:divBdr>
        <w:top w:val="none" w:sz="0" w:space="0" w:color="auto"/>
        <w:left w:val="none" w:sz="0" w:space="0" w:color="auto"/>
        <w:bottom w:val="none" w:sz="0" w:space="0" w:color="auto"/>
        <w:right w:val="none" w:sz="0" w:space="0" w:color="auto"/>
      </w:divBdr>
    </w:div>
    <w:div w:id="719092959">
      <w:bodyDiv w:val="1"/>
      <w:marLeft w:val="0"/>
      <w:marRight w:val="0"/>
      <w:marTop w:val="0"/>
      <w:marBottom w:val="0"/>
      <w:divBdr>
        <w:top w:val="none" w:sz="0" w:space="0" w:color="auto"/>
        <w:left w:val="none" w:sz="0" w:space="0" w:color="auto"/>
        <w:bottom w:val="none" w:sz="0" w:space="0" w:color="auto"/>
        <w:right w:val="none" w:sz="0" w:space="0" w:color="auto"/>
      </w:divBdr>
    </w:div>
    <w:div w:id="719128901">
      <w:bodyDiv w:val="1"/>
      <w:marLeft w:val="0"/>
      <w:marRight w:val="0"/>
      <w:marTop w:val="0"/>
      <w:marBottom w:val="0"/>
      <w:divBdr>
        <w:top w:val="none" w:sz="0" w:space="0" w:color="auto"/>
        <w:left w:val="none" w:sz="0" w:space="0" w:color="auto"/>
        <w:bottom w:val="none" w:sz="0" w:space="0" w:color="auto"/>
        <w:right w:val="none" w:sz="0" w:space="0" w:color="auto"/>
      </w:divBdr>
    </w:div>
    <w:div w:id="719130836">
      <w:bodyDiv w:val="1"/>
      <w:marLeft w:val="0"/>
      <w:marRight w:val="0"/>
      <w:marTop w:val="0"/>
      <w:marBottom w:val="0"/>
      <w:divBdr>
        <w:top w:val="none" w:sz="0" w:space="0" w:color="auto"/>
        <w:left w:val="none" w:sz="0" w:space="0" w:color="auto"/>
        <w:bottom w:val="none" w:sz="0" w:space="0" w:color="auto"/>
        <w:right w:val="none" w:sz="0" w:space="0" w:color="auto"/>
      </w:divBdr>
    </w:div>
    <w:div w:id="719134912">
      <w:bodyDiv w:val="1"/>
      <w:marLeft w:val="0"/>
      <w:marRight w:val="0"/>
      <w:marTop w:val="0"/>
      <w:marBottom w:val="0"/>
      <w:divBdr>
        <w:top w:val="none" w:sz="0" w:space="0" w:color="auto"/>
        <w:left w:val="none" w:sz="0" w:space="0" w:color="auto"/>
        <w:bottom w:val="none" w:sz="0" w:space="0" w:color="auto"/>
        <w:right w:val="none" w:sz="0" w:space="0" w:color="auto"/>
      </w:divBdr>
    </w:div>
    <w:div w:id="719136539">
      <w:bodyDiv w:val="1"/>
      <w:marLeft w:val="0"/>
      <w:marRight w:val="0"/>
      <w:marTop w:val="0"/>
      <w:marBottom w:val="0"/>
      <w:divBdr>
        <w:top w:val="none" w:sz="0" w:space="0" w:color="auto"/>
        <w:left w:val="none" w:sz="0" w:space="0" w:color="auto"/>
        <w:bottom w:val="none" w:sz="0" w:space="0" w:color="auto"/>
        <w:right w:val="none" w:sz="0" w:space="0" w:color="auto"/>
      </w:divBdr>
    </w:div>
    <w:div w:id="719206924">
      <w:bodyDiv w:val="1"/>
      <w:marLeft w:val="0"/>
      <w:marRight w:val="0"/>
      <w:marTop w:val="0"/>
      <w:marBottom w:val="0"/>
      <w:divBdr>
        <w:top w:val="none" w:sz="0" w:space="0" w:color="auto"/>
        <w:left w:val="none" w:sz="0" w:space="0" w:color="auto"/>
        <w:bottom w:val="none" w:sz="0" w:space="0" w:color="auto"/>
        <w:right w:val="none" w:sz="0" w:space="0" w:color="auto"/>
      </w:divBdr>
    </w:div>
    <w:div w:id="719209427">
      <w:bodyDiv w:val="1"/>
      <w:marLeft w:val="0"/>
      <w:marRight w:val="0"/>
      <w:marTop w:val="0"/>
      <w:marBottom w:val="0"/>
      <w:divBdr>
        <w:top w:val="none" w:sz="0" w:space="0" w:color="auto"/>
        <w:left w:val="none" w:sz="0" w:space="0" w:color="auto"/>
        <w:bottom w:val="none" w:sz="0" w:space="0" w:color="auto"/>
        <w:right w:val="none" w:sz="0" w:space="0" w:color="auto"/>
      </w:divBdr>
    </w:div>
    <w:div w:id="719280217">
      <w:bodyDiv w:val="1"/>
      <w:marLeft w:val="0"/>
      <w:marRight w:val="0"/>
      <w:marTop w:val="0"/>
      <w:marBottom w:val="0"/>
      <w:divBdr>
        <w:top w:val="none" w:sz="0" w:space="0" w:color="auto"/>
        <w:left w:val="none" w:sz="0" w:space="0" w:color="auto"/>
        <w:bottom w:val="none" w:sz="0" w:space="0" w:color="auto"/>
        <w:right w:val="none" w:sz="0" w:space="0" w:color="auto"/>
      </w:divBdr>
    </w:div>
    <w:div w:id="719284903">
      <w:bodyDiv w:val="1"/>
      <w:marLeft w:val="0"/>
      <w:marRight w:val="0"/>
      <w:marTop w:val="0"/>
      <w:marBottom w:val="0"/>
      <w:divBdr>
        <w:top w:val="none" w:sz="0" w:space="0" w:color="auto"/>
        <w:left w:val="none" w:sz="0" w:space="0" w:color="auto"/>
        <w:bottom w:val="none" w:sz="0" w:space="0" w:color="auto"/>
        <w:right w:val="none" w:sz="0" w:space="0" w:color="auto"/>
      </w:divBdr>
    </w:div>
    <w:div w:id="719325637">
      <w:bodyDiv w:val="1"/>
      <w:marLeft w:val="0"/>
      <w:marRight w:val="0"/>
      <w:marTop w:val="0"/>
      <w:marBottom w:val="0"/>
      <w:divBdr>
        <w:top w:val="none" w:sz="0" w:space="0" w:color="auto"/>
        <w:left w:val="none" w:sz="0" w:space="0" w:color="auto"/>
        <w:bottom w:val="none" w:sz="0" w:space="0" w:color="auto"/>
        <w:right w:val="none" w:sz="0" w:space="0" w:color="auto"/>
      </w:divBdr>
    </w:div>
    <w:div w:id="719327992">
      <w:bodyDiv w:val="1"/>
      <w:marLeft w:val="0"/>
      <w:marRight w:val="0"/>
      <w:marTop w:val="0"/>
      <w:marBottom w:val="0"/>
      <w:divBdr>
        <w:top w:val="none" w:sz="0" w:space="0" w:color="auto"/>
        <w:left w:val="none" w:sz="0" w:space="0" w:color="auto"/>
        <w:bottom w:val="none" w:sz="0" w:space="0" w:color="auto"/>
        <w:right w:val="none" w:sz="0" w:space="0" w:color="auto"/>
      </w:divBdr>
    </w:div>
    <w:div w:id="719398116">
      <w:bodyDiv w:val="1"/>
      <w:marLeft w:val="0"/>
      <w:marRight w:val="0"/>
      <w:marTop w:val="0"/>
      <w:marBottom w:val="0"/>
      <w:divBdr>
        <w:top w:val="none" w:sz="0" w:space="0" w:color="auto"/>
        <w:left w:val="none" w:sz="0" w:space="0" w:color="auto"/>
        <w:bottom w:val="none" w:sz="0" w:space="0" w:color="auto"/>
        <w:right w:val="none" w:sz="0" w:space="0" w:color="auto"/>
      </w:divBdr>
    </w:div>
    <w:div w:id="719401439">
      <w:bodyDiv w:val="1"/>
      <w:marLeft w:val="0"/>
      <w:marRight w:val="0"/>
      <w:marTop w:val="0"/>
      <w:marBottom w:val="0"/>
      <w:divBdr>
        <w:top w:val="none" w:sz="0" w:space="0" w:color="auto"/>
        <w:left w:val="none" w:sz="0" w:space="0" w:color="auto"/>
        <w:bottom w:val="none" w:sz="0" w:space="0" w:color="auto"/>
        <w:right w:val="none" w:sz="0" w:space="0" w:color="auto"/>
      </w:divBdr>
    </w:div>
    <w:div w:id="719403124">
      <w:bodyDiv w:val="1"/>
      <w:marLeft w:val="0"/>
      <w:marRight w:val="0"/>
      <w:marTop w:val="0"/>
      <w:marBottom w:val="0"/>
      <w:divBdr>
        <w:top w:val="none" w:sz="0" w:space="0" w:color="auto"/>
        <w:left w:val="none" w:sz="0" w:space="0" w:color="auto"/>
        <w:bottom w:val="none" w:sz="0" w:space="0" w:color="auto"/>
        <w:right w:val="none" w:sz="0" w:space="0" w:color="auto"/>
      </w:divBdr>
    </w:div>
    <w:div w:id="719476836">
      <w:bodyDiv w:val="1"/>
      <w:marLeft w:val="0"/>
      <w:marRight w:val="0"/>
      <w:marTop w:val="0"/>
      <w:marBottom w:val="0"/>
      <w:divBdr>
        <w:top w:val="none" w:sz="0" w:space="0" w:color="auto"/>
        <w:left w:val="none" w:sz="0" w:space="0" w:color="auto"/>
        <w:bottom w:val="none" w:sz="0" w:space="0" w:color="auto"/>
        <w:right w:val="none" w:sz="0" w:space="0" w:color="auto"/>
      </w:divBdr>
    </w:div>
    <w:div w:id="719476946">
      <w:bodyDiv w:val="1"/>
      <w:marLeft w:val="0"/>
      <w:marRight w:val="0"/>
      <w:marTop w:val="0"/>
      <w:marBottom w:val="0"/>
      <w:divBdr>
        <w:top w:val="none" w:sz="0" w:space="0" w:color="auto"/>
        <w:left w:val="none" w:sz="0" w:space="0" w:color="auto"/>
        <w:bottom w:val="none" w:sz="0" w:space="0" w:color="auto"/>
        <w:right w:val="none" w:sz="0" w:space="0" w:color="auto"/>
      </w:divBdr>
    </w:div>
    <w:div w:id="719479143">
      <w:bodyDiv w:val="1"/>
      <w:marLeft w:val="0"/>
      <w:marRight w:val="0"/>
      <w:marTop w:val="0"/>
      <w:marBottom w:val="0"/>
      <w:divBdr>
        <w:top w:val="none" w:sz="0" w:space="0" w:color="auto"/>
        <w:left w:val="none" w:sz="0" w:space="0" w:color="auto"/>
        <w:bottom w:val="none" w:sz="0" w:space="0" w:color="auto"/>
        <w:right w:val="none" w:sz="0" w:space="0" w:color="auto"/>
      </w:divBdr>
    </w:div>
    <w:div w:id="719482182">
      <w:bodyDiv w:val="1"/>
      <w:marLeft w:val="0"/>
      <w:marRight w:val="0"/>
      <w:marTop w:val="0"/>
      <w:marBottom w:val="0"/>
      <w:divBdr>
        <w:top w:val="none" w:sz="0" w:space="0" w:color="auto"/>
        <w:left w:val="none" w:sz="0" w:space="0" w:color="auto"/>
        <w:bottom w:val="none" w:sz="0" w:space="0" w:color="auto"/>
        <w:right w:val="none" w:sz="0" w:space="0" w:color="auto"/>
      </w:divBdr>
    </w:div>
    <w:div w:id="719519953">
      <w:bodyDiv w:val="1"/>
      <w:marLeft w:val="0"/>
      <w:marRight w:val="0"/>
      <w:marTop w:val="0"/>
      <w:marBottom w:val="0"/>
      <w:divBdr>
        <w:top w:val="none" w:sz="0" w:space="0" w:color="auto"/>
        <w:left w:val="none" w:sz="0" w:space="0" w:color="auto"/>
        <w:bottom w:val="none" w:sz="0" w:space="0" w:color="auto"/>
        <w:right w:val="none" w:sz="0" w:space="0" w:color="auto"/>
      </w:divBdr>
    </w:div>
    <w:div w:id="719549458">
      <w:bodyDiv w:val="1"/>
      <w:marLeft w:val="0"/>
      <w:marRight w:val="0"/>
      <w:marTop w:val="0"/>
      <w:marBottom w:val="0"/>
      <w:divBdr>
        <w:top w:val="none" w:sz="0" w:space="0" w:color="auto"/>
        <w:left w:val="none" w:sz="0" w:space="0" w:color="auto"/>
        <w:bottom w:val="none" w:sz="0" w:space="0" w:color="auto"/>
        <w:right w:val="none" w:sz="0" w:space="0" w:color="auto"/>
      </w:divBdr>
    </w:div>
    <w:div w:id="719551722">
      <w:bodyDiv w:val="1"/>
      <w:marLeft w:val="0"/>
      <w:marRight w:val="0"/>
      <w:marTop w:val="0"/>
      <w:marBottom w:val="0"/>
      <w:divBdr>
        <w:top w:val="none" w:sz="0" w:space="0" w:color="auto"/>
        <w:left w:val="none" w:sz="0" w:space="0" w:color="auto"/>
        <w:bottom w:val="none" w:sz="0" w:space="0" w:color="auto"/>
        <w:right w:val="none" w:sz="0" w:space="0" w:color="auto"/>
      </w:divBdr>
    </w:div>
    <w:div w:id="719670593">
      <w:bodyDiv w:val="1"/>
      <w:marLeft w:val="0"/>
      <w:marRight w:val="0"/>
      <w:marTop w:val="0"/>
      <w:marBottom w:val="0"/>
      <w:divBdr>
        <w:top w:val="none" w:sz="0" w:space="0" w:color="auto"/>
        <w:left w:val="none" w:sz="0" w:space="0" w:color="auto"/>
        <w:bottom w:val="none" w:sz="0" w:space="0" w:color="auto"/>
        <w:right w:val="none" w:sz="0" w:space="0" w:color="auto"/>
      </w:divBdr>
    </w:div>
    <w:div w:id="719671456">
      <w:bodyDiv w:val="1"/>
      <w:marLeft w:val="0"/>
      <w:marRight w:val="0"/>
      <w:marTop w:val="0"/>
      <w:marBottom w:val="0"/>
      <w:divBdr>
        <w:top w:val="none" w:sz="0" w:space="0" w:color="auto"/>
        <w:left w:val="none" w:sz="0" w:space="0" w:color="auto"/>
        <w:bottom w:val="none" w:sz="0" w:space="0" w:color="auto"/>
        <w:right w:val="none" w:sz="0" w:space="0" w:color="auto"/>
      </w:divBdr>
    </w:div>
    <w:div w:id="719717119">
      <w:bodyDiv w:val="1"/>
      <w:marLeft w:val="0"/>
      <w:marRight w:val="0"/>
      <w:marTop w:val="0"/>
      <w:marBottom w:val="0"/>
      <w:divBdr>
        <w:top w:val="none" w:sz="0" w:space="0" w:color="auto"/>
        <w:left w:val="none" w:sz="0" w:space="0" w:color="auto"/>
        <w:bottom w:val="none" w:sz="0" w:space="0" w:color="auto"/>
        <w:right w:val="none" w:sz="0" w:space="0" w:color="auto"/>
      </w:divBdr>
    </w:div>
    <w:div w:id="719717343">
      <w:bodyDiv w:val="1"/>
      <w:marLeft w:val="0"/>
      <w:marRight w:val="0"/>
      <w:marTop w:val="0"/>
      <w:marBottom w:val="0"/>
      <w:divBdr>
        <w:top w:val="none" w:sz="0" w:space="0" w:color="auto"/>
        <w:left w:val="none" w:sz="0" w:space="0" w:color="auto"/>
        <w:bottom w:val="none" w:sz="0" w:space="0" w:color="auto"/>
        <w:right w:val="none" w:sz="0" w:space="0" w:color="auto"/>
      </w:divBdr>
    </w:div>
    <w:div w:id="719747939">
      <w:bodyDiv w:val="1"/>
      <w:marLeft w:val="0"/>
      <w:marRight w:val="0"/>
      <w:marTop w:val="0"/>
      <w:marBottom w:val="0"/>
      <w:divBdr>
        <w:top w:val="none" w:sz="0" w:space="0" w:color="auto"/>
        <w:left w:val="none" w:sz="0" w:space="0" w:color="auto"/>
        <w:bottom w:val="none" w:sz="0" w:space="0" w:color="auto"/>
        <w:right w:val="none" w:sz="0" w:space="0" w:color="auto"/>
      </w:divBdr>
    </w:div>
    <w:div w:id="719789105">
      <w:bodyDiv w:val="1"/>
      <w:marLeft w:val="0"/>
      <w:marRight w:val="0"/>
      <w:marTop w:val="0"/>
      <w:marBottom w:val="0"/>
      <w:divBdr>
        <w:top w:val="none" w:sz="0" w:space="0" w:color="auto"/>
        <w:left w:val="none" w:sz="0" w:space="0" w:color="auto"/>
        <w:bottom w:val="none" w:sz="0" w:space="0" w:color="auto"/>
        <w:right w:val="none" w:sz="0" w:space="0" w:color="auto"/>
      </w:divBdr>
    </w:div>
    <w:div w:id="719861109">
      <w:bodyDiv w:val="1"/>
      <w:marLeft w:val="0"/>
      <w:marRight w:val="0"/>
      <w:marTop w:val="0"/>
      <w:marBottom w:val="0"/>
      <w:divBdr>
        <w:top w:val="none" w:sz="0" w:space="0" w:color="auto"/>
        <w:left w:val="none" w:sz="0" w:space="0" w:color="auto"/>
        <w:bottom w:val="none" w:sz="0" w:space="0" w:color="auto"/>
        <w:right w:val="none" w:sz="0" w:space="0" w:color="auto"/>
      </w:divBdr>
    </w:div>
    <w:div w:id="719861233">
      <w:bodyDiv w:val="1"/>
      <w:marLeft w:val="0"/>
      <w:marRight w:val="0"/>
      <w:marTop w:val="0"/>
      <w:marBottom w:val="0"/>
      <w:divBdr>
        <w:top w:val="none" w:sz="0" w:space="0" w:color="auto"/>
        <w:left w:val="none" w:sz="0" w:space="0" w:color="auto"/>
        <w:bottom w:val="none" w:sz="0" w:space="0" w:color="auto"/>
        <w:right w:val="none" w:sz="0" w:space="0" w:color="auto"/>
      </w:divBdr>
    </w:div>
    <w:div w:id="719934941">
      <w:bodyDiv w:val="1"/>
      <w:marLeft w:val="0"/>
      <w:marRight w:val="0"/>
      <w:marTop w:val="0"/>
      <w:marBottom w:val="0"/>
      <w:divBdr>
        <w:top w:val="none" w:sz="0" w:space="0" w:color="auto"/>
        <w:left w:val="none" w:sz="0" w:space="0" w:color="auto"/>
        <w:bottom w:val="none" w:sz="0" w:space="0" w:color="auto"/>
        <w:right w:val="none" w:sz="0" w:space="0" w:color="auto"/>
      </w:divBdr>
    </w:div>
    <w:div w:id="719936051">
      <w:bodyDiv w:val="1"/>
      <w:marLeft w:val="0"/>
      <w:marRight w:val="0"/>
      <w:marTop w:val="0"/>
      <w:marBottom w:val="0"/>
      <w:divBdr>
        <w:top w:val="none" w:sz="0" w:space="0" w:color="auto"/>
        <w:left w:val="none" w:sz="0" w:space="0" w:color="auto"/>
        <w:bottom w:val="none" w:sz="0" w:space="0" w:color="auto"/>
        <w:right w:val="none" w:sz="0" w:space="0" w:color="auto"/>
      </w:divBdr>
    </w:div>
    <w:div w:id="719939782">
      <w:bodyDiv w:val="1"/>
      <w:marLeft w:val="0"/>
      <w:marRight w:val="0"/>
      <w:marTop w:val="0"/>
      <w:marBottom w:val="0"/>
      <w:divBdr>
        <w:top w:val="none" w:sz="0" w:space="0" w:color="auto"/>
        <w:left w:val="none" w:sz="0" w:space="0" w:color="auto"/>
        <w:bottom w:val="none" w:sz="0" w:space="0" w:color="auto"/>
        <w:right w:val="none" w:sz="0" w:space="0" w:color="auto"/>
      </w:divBdr>
    </w:div>
    <w:div w:id="719941397">
      <w:bodyDiv w:val="1"/>
      <w:marLeft w:val="0"/>
      <w:marRight w:val="0"/>
      <w:marTop w:val="0"/>
      <w:marBottom w:val="0"/>
      <w:divBdr>
        <w:top w:val="none" w:sz="0" w:space="0" w:color="auto"/>
        <w:left w:val="none" w:sz="0" w:space="0" w:color="auto"/>
        <w:bottom w:val="none" w:sz="0" w:space="0" w:color="auto"/>
        <w:right w:val="none" w:sz="0" w:space="0" w:color="auto"/>
      </w:divBdr>
    </w:div>
    <w:div w:id="719942439">
      <w:bodyDiv w:val="1"/>
      <w:marLeft w:val="0"/>
      <w:marRight w:val="0"/>
      <w:marTop w:val="0"/>
      <w:marBottom w:val="0"/>
      <w:divBdr>
        <w:top w:val="none" w:sz="0" w:space="0" w:color="auto"/>
        <w:left w:val="none" w:sz="0" w:space="0" w:color="auto"/>
        <w:bottom w:val="none" w:sz="0" w:space="0" w:color="auto"/>
        <w:right w:val="none" w:sz="0" w:space="0" w:color="auto"/>
      </w:divBdr>
    </w:div>
    <w:div w:id="719942872">
      <w:bodyDiv w:val="1"/>
      <w:marLeft w:val="0"/>
      <w:marRight w:val="0"/>
      <w:marTop w:val="0"/>
      <w:marBottom w:val="0"/>
      <w:divBdr>
        <w:top w:val="none" w:sz="0" w:space="0" w:color="auto"/>
        <w:left w:val="none" w:sz="0" w:space="0" w:color="auto"/>
        <w:bottom w:val="none" w:sz="0" w:space="0" w:color="auto"/>
        <w:right w:val="none" w:sz="0" w:space="0" w:color="auto"/>
      </w:divBdr>
    </w:div>
    <w:div w:id="719944092">
      <w:bodyDiv w:val="1"/>
      <w:marLeft w:val="0"/>
      <w:marRight w:val="0"/>
      <w:marTop w:val="0"/>
      <w:marBottom w:val="0"/>
      <w:divBdr>
        <w:top w:val="none" w:sz="0" w:space="0" w:color="auto"/>
        <w:left w:val="none" w:sz="0" w:space="0" w:color="auto"/>
        <w:bottom w:val="none" w:sz="0" w:space="0" w:color="auto"/>
        <w:right w:val="none" w:sz="0" w:space="0" w:color="auto"/>
      </w:divBdr>
    </w:div>
    <w:div w:id="719978625">
      <w:bodyDiv w:val="1"/>
      <w:marLeft w:val="0"/>
      <w:marRight w:val="0"/>
      <w:marTop w:val="0"/>
      <w:marBottom w:val="0"/>
      <w:divBdr>
        <w:top w:val="none" w:sz="0" w:space="0" w:color="auto"/>
        <w:left w:val="none" w:sz="0" w:space="0" w:color="auto"/>
        <w:bottom w:val="none" w:sz="0" w:space="0" w:color="auto"/>
        <w:right w:val="none" w:sz="0" w:space="0" w:color="auto"/>
      </w:divBdr>
    </w:div>
    <w:div w:id="719981877">
      <w:bodyDiv w:val="1"/>
      <w:marLeft w:val="0"/>
      <w:marRight w:val="0"/>
      <w:marTop w:val="0"/>
      <w:marBottom w:val="0"/>
      <w:divBdr>
        <w:top w:val="none" w:sz="0" w:space="0" w:color="auto"/>
        <w:left w:val="none" w:sz="0" w:space="0" w:color="auto"/>
        <w:bottom w:val="none" w:sz="0" w:space="0" w:color="auto"/>
        <w:right w:val="none" w:sz="0" w:space="0" w:color="auto"/>
      </w:divBdr>
    </w:div>
    <w:div w:id="719982318">
      <w:bodyDiv w:val="1"/>
      <w:marLeft w:val="0"/>
      <w:marRight w:val="0"/>
      <w:marTop w:val="0"/>
      <w:marBottom w:val="0"/>
      <w:divBdr>
        <w:top w:val="none" w:sz="0" w:space="0" w:color="auto"/>
        <w:left w:val="none" w:sz="0" w:space="0" w:color="auto"/>
        <w:bottom w:val="none" w:sz="0" w:space="0" w:color="auto"/>
        <w:right w:val="none" w:sz="0" w:space="0" w:color="auto"/>
      </w:divBdr>
    </w:div>
    <w:div w:id="719984606">
      <w:bodyDiv w:val="1"/>
      <w:marLeft w:val="0"/>
      <w:marRight w:val="0"/>
      <w:marTop w:val="0"/>
      <w:marBottom w:val="0"/>
      <w:divBdr>
        <w:top w:val="none" w:sz="0" w:space="0" w:color="auto"/>
        <w:left w:val="none" w:sz="0" w:space="0" w:color="auto"/>
        <w:bottom w:val="none" w:sz="0" w:space="0" w:color="auto"/>
        <w:right w:val="none" w:sz="0" w:space="0" w:color="auto"/>
      </w:divBdr>
    </w:div>
    <w:div w:id="719985298">
      <w:bodyDiv w:val="1"/>
      <w:marLeft w:val="0"/>
      <w:marRight w:val="0"/>
      <w:marTop w:val="0"/>
      <w:marBottom w:val="0"/>
      <w:divBdr>
        <w:top w:val="none" w:sz="0" w:space="0" w:color="auto"/>
        <w:left w:val="none" w:sz="0" w:space="0" w:color="auto"/>
        <w:bottom w:val="none" w:sz="0" w:space="0" w:color="auto"/>
        <w:right w:val="none" w:sz="0" w:space="0" w:color="auto"/>
      </w:divBdr>
    </w:div>
    <w:div w:id="720010469">
      <w:bodyDiv w:val="1"/>
      <w:marLeft w:val="0"/>
      <w:marRight w:val="0"/>
      <w:marTop w:val="0"/>
      <w:marBottom w:val="0"/>
      <w:divBdr>
        <w:top w:val="none" w:sz="0" w:space="0" w:color="auto"/>
        <w:left w:val="none" w:sz="0" w:space="0" w:color="auto"/>
        <w:bottom w:val="none" w:sz="0" w:space="0" w:color="auto"/>
        <w:right w:val="none" w:sz="0" w:space="0" w:color="auto"/>
      </w:divBdr>
    </w:div>
    <w:div w:id="720053676">
      <w:bodyDiv w:val="1"/>
      <w:marLeft w:val="0"/>
      <w:marRight w:val="0"/>
      <w:marTop w:val="0"/>
      <w:marBottom w:val="0"/>
      <w:divBdr>
        <w:top w:val="none" w:sz="0" w:space="0" w:color="auto"/>
        <w:left w:val="none" w:sz="0" w:space="0" w:color="auto"/>
        <w:bottom w:val="none" w:sz="0" w:space="0" w:color="auto"/>
        <w:right w:val="none" w:sz="0" w:space="0" w:color="auto"/>
      </w:divBdr>
    </w:div>
    <w:div w:id="720129394">
      <w:bodyDiv w:val="1"/>
      <w:marLeft w:val="0"/>
      <w:marRight w:val="0"/>
      <w:marTop w:val="0"/>
      <w:marBottom w:val="0"/>
      <w:divBdr>
        <w:top w:val="none" w:sz="0" w:space="0" w:color="auto"/>
        <w:left w:val="none" w:sz="0" w:space="0" w:color="auto"/>
        <w:bottom w:val="none" w:sz="0" w:space="0" w:color="auto"/>
        <w:right w:val="none" w:sz="0" w:space="0" w:color="auto"/>
      </w:divBdr>
    </w:div>
    <w:div w:id="720131716">
      <w:bodyDiv w:val="1"/>
      <w:marLeft w:val="0"/>
      <w:marRight w:val="0"/>
      <w:marTop w:val="0"/>
      <w:marBottom w:val="0"/>
      <w:divBdr>
        <w:top w:val="none" w:sz="0" w:space="0" w:color="auto"/>
        <w:left w:val="none" w:sz="0" w:space="0" w:color="auto"/>
        <w:bottom w:val="none" w:sz="0" w:space="0" w:color="auto"/>
        <w:right w:val="none" w:sz="0" w:space="0" w:color="auto"/>
      </w:divBdr>
    </w:div>
    <w:div w:id="720135641">
      <w:bodyDiv w:val="1"/>
      <w:marLeft w:val="0"/>
      <w:marRight w:val="0"/>
      <w:marTop w:val="0"/>
      <w:marBottom w:val="0"/>
      <w:divBdr>
        <w:top w:val="none" w:sz="0" w:space="0" w:color="auto"/>
        <w:left w:val="none" w:sz="0" w:space="0" w:color="auto"/>
        <w:bottom w:val="none" w:sz="0" w:space="0" w:color="auto"/>
        <w:right w:val="none" w:sz="0" w:space="0" w:color="auto"/>
      </w:divBdr>
    </w:div>
    <w:div w:id="720179220">
      <w:bodyDiv w:val="1"/>
      <w:marLeft w:val="0"/>
      <w:marRight w:val="0"/>
      <w:marTop w:val="0"/>
      <w:marBottom w:val="0"/>
      <w:divBdr>
        <w:top w:val="none" w:sz="0" w:space="0" w:color="auto"/>
        <w:left w:val="none" w:sz="0" w:space="0" w:color="auto"/>
        <w:bottom w:val="none" w:sz="0" w:space="0" w:color="auto"/>
        <w:right w:val="none" w:sz="0" w:space="0" w:color="auto"/>
      </w:divBdr>
    </w:div>
    <w:div w:id="720207333">
      <w:bodyDiv w:val="1"/>
      <w:marLeft w:val="0"/>
      <w:marRight w:val="0"/>
      <w:marTop w:val="0"/>
      <w:marBottom w:val="0"/>
      <w:divBdr>
        <w:top w:val="none" w:sz="0" w:space="0" w:color="auto"/>
        <w:left w:val="none" w:sz="0" w:space="0" w:color="auto"/>
        <w:bottom w:val="none" w:sz="0" w:space="0" w:color="auto"/>
        <w:right w:val="none" w:sz="0" w:space="0" w:color="auto"/>
      </w:divBdr>
    </w:div>
    <w:div w:id="720253021">
      <w:bodyDiv w:val="1"/>
      <w:marLeft w:val="0"/>
      <w:marRight w:val="0"/>
      <w:marTop w:val="0"/>
      <w:marBottom w:val="0"/>
      <w:divBdr>
        <w:top w:val="none" w:sz="0" w:space="0" w:color="auto"/>
        <w:left w:val="none" w:sz="0" w:space="0" w:color="auto"/>
        <w:bottom w:val="none" w:sz="0" w:space="0" w:color="auto"/>
        <w:right w:val="none" w:sz="0" w:space="0" w:color="auto"/>
      </w:divBdr>
    </w:div>
    <w:div w:id="720330582">
      <w:bodyDiv w:val="1"/>
      <w:marLeft w:val="0"/>
      <w:marRight w:val="0"/>
      <w:marTop w:val="0"/>
      <w:marBottom w:val="0"/>
      <w:divBdr>
        <w:top w:val="none" w:sz="0" w:space="0" w:color="auto"/>
        <w:left w:val="none" w:sz="0" w:space="0" w:color="auto"/>
        <w:bottom w:val="none" w:sz="0" w:space="0" w:color="auto"/>
        <w:right w:val="none" w:sz="0" w:space="0" w:color="auto"/>
      </w:divBdr>
    </w:div>
    <w:div w:id="720439903">
      <w:bodyDiv w:val="1"/>
      <w:marLeft w:val="0"/>
      <w:marRight w:val="0"/>
      <w:marTop w:val="0"/>
      <w:marBottom w:val="0"/>
      <w:divBdr>
        <w:top w:val="none" w:sz="0" w:space="0" w:color="auto"/>
        <w:left w:val="none" w:sz="0" w:space="0" w:color="auto"/>
        <w:bottom w:val="none" w:sz="0" w:space="0" w:color="auto"/>
        <w:right w:val="none" w:sz="0" w:space="0" w:color="auto"/>
      </w:divBdr>
    </w:div>
    <w:div w:id="720440431">
      <w:bodyDiv w:val="1"/>
      <w:marLeft w:val="0"/>
      <w:marRight w:val="0"/>
      <w:marTop w:val="0"/>
      <w:marBottom w:val="0"/>
      <w:divBdr>
        <w:top w:val="none" w:sz="0" w:space="0" w:color="auto"/>
        <w:left w:val="none" w:sz="0" w:space="0" w:color="auto"/>
        <w:bottom w:val="none" w:sz="0" w:space="0" w:color="auto"/>
        <w:right w:val="none" w:sz="0" w:space="0" w:color="auto"/>
      </w:divBdr>
    </w:div>
    <w:div w:id="720445959">
      <w:bodyDiv w:val="1"/>
      <w:marLeft w:val="0"/>
      <w:marRight w:val="0"/>
      <w:marTop w:val="0"/>
      <w:marBottom w:val="0"/>
      <w:divBdr>
        <w:top w:val="none" w:sz="0" w:space="0" w:color="auto"/>
        <w:left w:val="none" w:sz="0" w:space="0" w:color="auto"/>
        <w:bottom w:val="none" w:sz="0" w:space="0" w:color="auto"/>
        <w:right w:val="none" w:sz="0" w:space="0" w:color="auto"/>
      </w:divBdr>
    </w:div>
    <w:div w:id="720521042">
      <w:bodyDiv w:val="1"/>
      <w:marLeft w:val="0"/>
      <w:marRight w:val="0"/>
      <w:marTop w:val="0"/>
      <w:marBottom w:val="0"/>
      <w:divBdr>
        <w:top w:val="none" w:sz="0" w:space="0" w:color="auto"/>
        <w:left w:val="none" w:sz="0" w:space="0" w:color="auto"/>
        <w:bottom w:val="none" w:sz="0" w:space="0" w:color="auto"/>
        <w:right w:val="none" w:sz="0" w:space="0" w:color="auto"/>
      </w:divBdr>
    </w:div>
    <w:div w:id="720522299">
      <w:bodyDiv w:val="1"/>
      <w:marLeft w:val="0"/>
      <w:marRight w:val="0"/>
      <w:marTop w:val="0"/>
      <w:marBottom w:val="0"/>
      <w:divBdr>
        <w:top w:val="none" w:sz="0" w:space="0" w:color="auto"/>
        <w:left w:val="none" w:sz="0" w:space="0" w:color="auto"/>
        <w:bottom w:val="none" w:sz="0" w:space="0" w:color="auto"/>
        <w:right w:val="none" w:sz="0" w:space="0" w:color="auto"/>
      </w:divBdr>
    </w:div>
    <w:div w:id="720523149">
      <w:bodyDiv w:val="1"/>
      <w:marLeft w:val="0"/>
      <w:marRight w:val="0"/>
      <w:marTop w:val="0"/>
      <w:marBottom w:val="0"/>
      <w:divBdr>
        <w:top w:val="none" w:sz="0" w:space="0" w:color="auto"/>
        <w:left w:val="none" w:sz="0" w:space="0" w:color="auto"/>
        <w:bottom w:val="none" w:sz="0" w:space="0" w:color="auto"/>
        <w:right w:val="none" w:sz="0" w:space="0" w:color="auto"/>
      </w:divBdr>
    </w:div>
    <w:div w:id="720523892">
      <w:bodyDiv w:val="1"/>
      <w:marLeft w:val="0"/>
      <w:marRight w:val="0"/>
      <w:marTop w:val="0"/>
      <w:marBottom w:val="0"/>
      <w:divBdr>
        <w:top w:val="none" w:sz="0" w:space="0" w:color="auto"/>
        <w:left w:val="none" w:sz="0" w:space="0" w:color="auto"/>
        <w:bottom w:val="none" w:sz="0" w:space="0" w:color="auto"/>
        <w:right w:val="none" w:sz="0" w:space="0" w:color="auto"/>
      </w:divBdr>
    </w:div>
    <w:div w:id="720590064">
      <w:bodyDiv w:val="1"/>
      <w:marLeft w:val="0"/>
      <w:marRight w:val="0"/>
      <w:marTop w:val="0"/>
      <w:marBottom w:val="0"/>
      <w:divBdr>
        <w:top w:val="none" w:sz="0" w:space="0" w:color="auto"/>
        <w:left w:val="none" w:sz="0" w:space="0" w:color="auto"/>
        <w:bottom w:val="none" w:sz="0" w:space="0" w:color="auto"/>
        <w:right w:val="none" w:sz="0" w:space="0" w:color="auto"/>
      </w:divBdr>
    </w:div>
    <w:div w:id="720594847">
      <w:bodyDiv w:val="1"/>
      <w:marLeft w:val="0"/>
      <w:marRight w:val="0"/>
      <w:marTop w:val="0"/>
      <w:marBottom w:val="0"/>
      <w:divBdr>
        <w:top w:val="none" w:sz="0" w:space="0" w:color="auto"/>
        <w:left w:val="none" w:sz="0" w:space="0" w:color="auto"/>
        <w:bottom w:val="none" w:sz="0" w:space="0" w:color="auto"/>
        <w:right w:val="none" w:sz="0" w:space="0" w:color="auto"/>
      </w:divBdr>
    </w:div>
    <w:div w:id="720633930">
      <w:bodyDiv w:val="1"/>
      <w:marLeft w:val="0"/>
      <w:marRight w:val="0"/>
      <w:marTop w:val="0"/>
      <w:marBottom w:val="0"/>
      <w:divBdr>
        <w:top w:val="none" w:sz="0" w:space="0" w:color="auto"/>
        <w:left w:val="none" w:sz="0" w:space="0" w:color="auto"/>
        <w:bottom w:val="none" w:sz="0" w:space="0" w:color="auto"/>
        <w:right w:val="none" w:sz="0" w:space="0" w:color="auto"/>
      </w:divBdr>
    </w:div>
    <w:div w:id="720634920">
      <w:bodyDiv w:val="1"/>
      <w:marLeft w:val="0"/>
      <w:marRight w:val="0"/>
      <w:marTop w:val="0"/>
      <w:marBottom w:val="0"/>
      <w:divBdr>
        <w:top w:val="none" w:sz="0" w:space="0" w:color="auto"/>
        <w:left w:val="none" w:sz="0" w:space="0" w:color="auto"/>
        <w:bottom w:val="none" w:sz="0" w:space="0" w:color="auto"/>
        <w:right w:val="none" w:sz="0" w:space="0" w:color="auto"/>
      </w:divBdr>
    </w:div>
    <w:div w:id="720636829">
      <w:bodyDiv w:val="1"/>
      <w:marLeft w:val="0"/>
      <w:marRight w:val="0"/>
      <w:marTop w:val="0"/>
      <w:marBottom w:val="0"/>
      <w:divBdr>
        <w:top w:val="none" w:sz="0" w:space="0" w:color="auto"/>
        <w:left w:val="none" w:sz="0" w:space="0" w:color="auto"/>
        <w:bottom w:val="none" w:sz="0" w:space="0" w:color="auto"/>
        <w:right w:val="none" w:sz="0" w:space="0" w:color="auto"/>
      </w:divBdr>
    </w:div>
    <w:div w:id="720712403">
      <w:bodyDiv w:val="1"/>
      <w:marLeft w:val="0"/>
      <w:marRight w:val="0"/>
      <w:marTop w:val="0"/>
      <w:marBottom w:val="0"/>
      <w:divBdr>
        <w:top w:val="none" w:sz="0" w:space="0" w:color="auto"/>
        <w:left w:val="none" w:sz="0" w:space="0" w:color="auto"/>
        <w:bottom w:val="none" w:sz="0" w:space="0" w:color="auto"/>
        <w:right w:val="none" w:sz="0" w:space="0" w:color="auto"/>
      </w:divBdr>
    </w:div>
    <w:div w:id="720714744">
      <w:bodyDiv w:val="1"/>
      <w:marLeft w:val="0"/>
      <w:marRight w:val="0"/>
      <w:marTop w:val="0"/>
      <w:marBottom w:val="0"/>
      <w:divBdr>
        <w:top w:val="none" w:sz="0" w:space="0" w:color="auto"/>
        <w:left w:val="none" w:sz="0" w:space="0" w:color="auto"/>
        <w:bottom w:val="none" w:sz="0" w:space="0" w:color="auto"/>
        <w:right w:val="none" w:sz="0" w:space="0" w:color="auto"/>
      </w:divBdr>
    </w:div>
    <w:div w:id="720716188">
      <w:bodyDiv w:val="1"/>
      <w:marLeft w:val="0"/>
      <w:marRight w:val="0"/>
      <w:marTop w:val="0"/>
      <w:marBottom w:val="0"/>
      <w:divBdr>
        <w:top w:val="none" w:sz="0" w:space="0" w:color="auto"/>
        <w:left w:val="none" w:sz="0" w:space="0" w:color="auto"/>
        <w:bottom w:val="none" w:sz="0" w:space="0" w:color="auto"/>
        <w:right w:val="none" w:sz="0" w:space="0" w:color="auto"/>
      </w:divBdr>
    </w:div>
    <w:div w:id="720717296">
      <w:bodyDiv w:val="1"/>
      <w:marLeft w:val="0"/>
      <w:marRight w:val="0"/>
      <w:marTop w:val="0"/>
      <w:marBottom w:val="0"/>
      <w:divBdr>
        <w:top w:val="none" w:sz="0" w:space="0" w:color="auto"/>
        <w:left w:val="none" w:sz="0" w:space="0" w:color="auto"/>
        <w:bottom w:val="none" w:sz="0" w:space="0" w:color="auto"/>
        <w:right w:val="none" w:sz="0" w:space="0" w:color="auto"/>
      </w:divBdr>
    </w:div>
    <w:div w:id="720783388">
      <w:bodyDiv w:val="1"/>
      <w:marLeft w:val="0"/>
      <w:marRight w:val="0"/>
      <w:marTop w:val="0"/>
      <w:marBottom w:val="0"/>
      <w:divBdr>
        <w:top w:val="none" w:sz="0" w:space="0" w:color="auto"/>
        <w:left w:val="none" w:sz="0" w:space="0" w:color="auto"/>
        <w:bottom w:val="none" w:sz="0" w:space="0" w:color="auto"/>
        <w:right w:val="none" w:sz="0" w:space="0" w:color="auto"/>
      </w:divBdr>
    </w:div>
    <w:div w:id="720783491">
      <w:bodyDiv w:val="1"/>
      <w:marLeft w:val="0"/>
      <w:marRight w:val="0"/>
      <w:marTop w:val="0"/>
      <w:marBottom w:val="0"/>
      <w:divBdr>
        <w:top w:val="none" w:sz="0" w:space="0" w:color="auto"/>
        <w:left w:val="none" w:sz="0" w:space="0" w:color="auto"/>
        <w:bottom w:val="none" w:sz="0" w:space="0" w:color="auto"/>
        <w:right w:val="none" w:sz="0" w:space="0" w:color="auto"/>
      </w:divBdr>
    </w:div>
    <w:div w:id="720789739">
      <w:bodyDiv w:val="1"/>
      <w:marLeft w:val="0"/>
      <w:marRight w:val="0"/>
      <w:marTop w:val="0"/>
      <w:marBottom w:val="0"/>
      <w:divBdr>
        <w:top w:val="none" w:sz="0" w:space="0" w:color="auto"/>
        <w:left w:val="none" w:sz="0" w:space="0" w:color="auto"/>
        <w:bottom w:val="none" w:sz="0" w:space="0" w:color="auto"/>
        <w:right w:val="none" w:sz="0" w:space="0" w:color="auto"/>
      </w:divBdr>
    </w:div>
    <w:div w:id="720792217">
      <w:bodyDiv w:val="1"/>
      <w:marLeft w:val="0"/>
      <w:marRight w:val="0"/>
      <w:marTop w:val="0"/>
      <w:marBottom w:val="0"/>
      <w:divBdr>
        <w:top w:val="none" w:sz="0" w:space="0" w:color="auto"/>
        <w:left w:val="none" w:sz="0" w:space="0" w:color="auto"/>
        <w:bottom w:val="none" w:sz="0" w:space="0" w:color="auto"/>
        <w:right w:val="none" w:sz="0" w:space="0" w:color="auto"/>
      </w:divBdr>
    </w:div>
    <w:div w:id="720833203">
      <w:bodyDiv w:val="1"/>
      <w:marLeft w:val="0"/>
      <w:marRight w:val="0"/>
      <w:marTop w:val="0"/>
      <w:marBottom w:val="0"/>
      <w:divBdr>
        <w:top w:val="none" w:sz="0" w:space="0" w:color="auto"/>
        <w:left w:val="none" w:sz="0" w:space="0" w:color="auto"/>
        <w:bottom w:val="none" w:sz="0" w:space="0" w:color="auto"/>
        <w:right w:val="none" w:sz="0" w:space="0" w:color="auto"/>
      </w:divBdr>
    </w:div>
    <w:div w:id="720860518">
      <w:bodyDiv w:val="1"/>
      <w:marLeft w:val="0"/>
      <w:marRight w:val="0"/>
      <w:marTop w:val="0"/>
      <w:marBottom w:val="0"/>
      <w:divBdr>
        <w:top w:val="none" w:sz="0" w:space="0" w:color="auto"/>
        <w:left w:val="none" w:sz="0" w:space="0" w:color="auto"/>
        <w:bottom w:val="none" w:sz="0" w:space="0" w:color="auto"/>
        <w:right w:val="none" w:sz="0" w:space="0" w:color="auto"/>
      </w:divBdr>
    </w:div>
    <w:div w:id="720860877">
      <w:bodyDiv w:val="1"/>
      <w:marLeft w:val="0"/>
      <w:marRight w:val="0"/>
      <w:marTop w:val="0"/>
      <w:marBottom w:val="0"/>
      <w:divBdr>
        <w:top w:val="none" w:sz="0" w:space="0" w:color="auto"/>
        <w:left w:val="none" w:sz="0" w:space="0" w:color="auto"/>
        <w:bottom w:val="none" w:sz="0" w:space="0" w:color="auto"/>
        <w:right w:val="none" w:sz="0" w:space="0" w:color="auto"/>
      </w:divBdr>
    </w:div>
    <w:div w:id="720904885">
      <w:bodyDiv w:val="1"/>
      <w:marLeft w:val="0"/>
      <w:marRight w:val="0"/>
      <w:marTop w:val="0"/>
      <w:marBottom w:val="0"/>
      <w:divBdr>
        <w:top w:val="none" w:sz="0" w:space="0" w:color="auto"/>
        <w:left w:val="none" w:sz="0" w:space="0" w:color="auto"/>
        <w:bottom w:val="none" w:sz="0" w:space="0" w:color="auto"/>
        <w:right w:val="none" w:sz="0" w:space="0" w:color="auto"/>
      </w:divBdr>
    </w:div>
    <w:div w:id="720905060">
      <w:bodyDiv w:val="1"/>
      <w:marLeft w:val="0"/>
      <w:marRight w:val="0"/>
      <w:marTop w:val="0"/>
      <w:marBottom w:val="0"/>
      <w:divBdr>
        <w:top w:val="none" w:sz="0" w:space="0" w:color="auto"/>
        <w:left w:val="none" w:sz="0" w:space="0" w:color="auto"/>
        <w:bottom w:val="none" w:sz="0" w:space="0" w:color="auto"/>
        <w:right w:val="none" w:sz="0" w:space="0" w:color="auto"/>
      </w:divBdr>
    </w:div>
    <w:div w:id="720977958">
      <w:bodyDiv w:val="1"/>
      <w:marLeft w:val="0"/>
      <w:marRight w:val="0"/>
      <w:marTop w:val="0"/>
      <w:marBottom w:val="0"/>
      <w:divBdr>
        <w:top w:val="none" w:sz="0" w:space="0" w:color="auto"/>
        <w:left w:val="none" w:sz="0" w:space="0" w:color="auto"/>
        <w:bottom w:val="none" w:sz="0" w:space="0" w:color="auto"/>
        <w:right w:val="none" w:sz="0" w:space="0" w:color="auto"/>
      </w:divBdr>
    </w:div>
    <w:div w:id="720983996">
      <w:bodyDiv w:val="1"/>
      <w:marLeft w:val="0"/>
      <w:marRight w:val="0"/>
      <w:marTop w:val="0"/>
      <w:marBottom w:val="0"/>
      <w:divBdr>
        <w:top w:val="none" w:sz="0" w:space="0" w:color="auto"/>
        <w:left w:val="none" w:sz="0" w:space="0" w:color="auto"/>
        <w:bottom w:val="none" w:sz="0" w:space="0" w:color="auto"/>
        <w:right w:val="none" w:sz="0" w:space="0" w:color="auto"/>
      </w:divBdr>
    </w:div>
    <w:div w:id="720985029">
      <w:bodyDiv w:val="1"/>
      <w:marLeft w:val="0"/>
      <w:marRight w:val="0"/>
      <w:marTop w:val="0"/>
      <w:marBottom w:val="0"/>
      <w:divBdr>
        <w:top w:val="none" w:sz="0" w:space="0" w:color="auto"/>
        <w:left w:val="none" w:sz="0" w:space="0" w:color="auto"/>
        <w:bottom w:val="none" w:sz="0" w:space="0" w:color="auto"/>
        <w:right w:val="none" w:sz="0" w:space="0" w:color="auto"/>
      </w:divBdr>
    </w:div>
    <w:div w:id="721027451">
      <w:bodyDiv w:val="1"/>
      <w:marLeft w:val="0"/>
      <w:marRight w:val="0"/>
      <w:marTop w:val="0"/>
      <w:marBottom w:val="0"/>
      <w:divBdr>
        <w:top w:val="none" w:sz="0" w:space="0" w:color="auto"/>
        <w:left w:val="none" w:sz="0" w:space="0" w:color="auto"/>
        <w:bottom w:val="none" w:sz="0" w:space="0" w:color="auto"/>
        <w:right w:val="none" w:sz="0" w:space="0" w:color="auto"/>
      </w:divBdr>
    </w:div>
    <w:div w:id="721053687">
      <w:bodyDiv w:val="1"/>
      <w:marLeft w:val="0"/>
      <w:marRight w:val="0"/>
      <w:marTop w:val="0"/>
      <w:marBottom w:val="0"/>
      <w:divBdr>
        <w:top w:val="none" w:sz="0" w:space="0" w:color="auto"/>
        <w:left w:val="none" w:sz="0" w:space="0" w:color="auto"/>
        <w:bottom w:val="none" w:sz="0" w:space="0" w:color="auto"/>
        <w:right w:val="none" w:sz="0" w:space="0" w:color="auto"/>
      </w:divBdr>
    </w:div>
    <w:div w:id="721056075">
      <w:bodyDiv w:val="1"/>
      <w:marLeft w:val="0"/>
      <w:marRight w:val="0"/>
      <w:marTop w:val="0"/>
      <w:marBottom w:val="0"/>
      <w:divBdr>
        <w:top w:val="none" w:sz="0" w:space="0" w:color="auto"/>
        <w:left w:val="none" w:sz="0" w:space="0" w:color="auto"/>
        <w:bottom w:val="none" w:sz="0" w:space="0" w:color="auto"/>
        <w:right w:val="none" w:sz="0" w:space="0" w:color="auto"/>
      </w:divBdr>
    </w:div>
    <w:div w:id="721057694">
      <w:bodyDiv w:val="1"/>
      <w:marLeft w:val="0"/>
      <w:marRight w:val="0"/>
      <w:marTop w:val="0"/>
      <w:marBottom w:val="0"/>
      <w:divBdr>
        <w:top w:val="none" w:sz="0" w:space="0" w:color="auto"/>
        <w:left w:val="none" w:sz="0" w:space="0" w:color="auto"/>
        <w:bottom w:val="none" w:sz="0" w:space="0" w:color="auto"/>
        <w:right w:val="none" w:sz="0" w:space="0" w:color="auto"/>
      </w:divBdr>
    </w:div>
    <w:div w:id="721094464">
      <w:bodyDiv w:val="1"/>
      <w:marLeft w:val="0"/>
      <w:marRight w:val="0"/>
      <w:marTop w:val="0"/>
      <w:marBottom w:val="0"/>
      <w:divBdr>
        <w:top w:val="none" w:sz="0" w:space="0" w:color="auto"/>
        <w:left w:val="none" w:sz="0" w:space="0" w:color="auto"/>
        <w:bottom w:val="none" w:sz="0" w:space="0" w:color="auto"/>
        <w:right w:val="none" w:sz="0" w:space="0" w:color="auto"/>
      </w:divBdr>
    </w:div>
    <w:div w:id="721096038">
      <w:bodyDiv w:val="1"/>
      <w:marLeft w:val="0"/>
      <w:marRight w:val="0"/>
      <w:marTop w:val="0"/>
      <w:marBottom w:val="0"/>
      <w:divBdr>
        <w:top w:val="none" w:sz="0" w:space="0" w:color="auto"/>
        <w:left w:val="none" w:sz="0" w:space="0" w:color="auto"/>
        <w:bottom w:val="none" w:sz="0" w:space="0" w:color="auto"/>
        <w:right w:val="none" w:sz="0" w:space="0" w:color="auto"/>
      </w:divBdr>
    </w:div>
    <w:div w:id="721096828">
      <w:bodyDiv w:val="1"/>
      <w:marLeft w:val="0"/>
      <w:marRight w:val="0"/>
      <w:marTop w:val="0"/>
      <w:marBottom w:val="0"/>
      <w:divBdr>
        <w:top w:val="none" w:sz="0" w:space="0" w:color="auto"/>
        <w:left w:val="none" w:sz="0" w:space="0" w:color="auto"/>
        <w:bottom w:val="none" w:sz="0" w:space="0" w:color="auto"/>
        <w:right w:val="none" w:sz="0" w:space="0" w:color="auto"/>
      </w:divBdr>
    </w:div>
    <w:div w:id="721100308">
      <w:bodyDiv w:val="1"/>
      <w:marLeft w:val="0"/>
      <w:marRight w:val="0"/>
      <w:marTop w:val="0"/>
      <w:marBottom w:val="0"/>
      <w:divBdr>
        <w:top w:val="none" w:sz="0" w:space="0" w:color="auto"/>
        <w:left w:val="none" w:sz="0" w:space="0" w:color="auto"/>
        <w:bottom w:val="none" w:sz="0" w:space="0" w:color="auto"/>
        <w:right w:val="none" w:sz="0" w:space="0" w:color="auto"/>
      </w:divBdr>
    </w:div>
    <w:div w:id="721100486">
      <w:bodyDiv w:val="1"/>
      <w:marLeft w:val="0"/>
      <w:marRight w:val="0"/>
      <w:marTop w:val="0"/>
      <w:marBottom w:val="0"/>
      <w:divBdr>
        <w:top w:val="none" w:sz="0" w:space="0" w:color="auto"/>
        <w:left w:val="none" w:sz="0" w:space="0" w:color="auto"/>
        <w:bottom w:val="none" w:sz="0" w:space="0" w:color="auto"/>
        <w:right w:val="none" w:sz="0" w:space="0" w:color="auto"/>
      </w:divBdr>
    </w:div>
    <w:div w:id="721102075">
      <w:bodyDiv w:val="1"/>
      <w:marLeft w:val="0"/>
      <w:marRight w:val="0"/>
      <w:marTop w:val="0"/>
      <w:marBottom w:val="0"/>
      <w:divBdr>
        <w:top w:val="none" w:sz="0" w:space="0" w:color="auto"/>
        <w:left w:val="none" w:sz="0" w:space="0" w:color="auto"/>
        <w:bottom w:val="none" w:sz="0" w:space="0" w:color="auto"/>
        <w:right w:val="none" w:sz="0" w:space="0" w:color="auto"/>
      </w:divBdr>
    </w:div>
    <w:div w:id="721170916">
      <w:bodyDiv w:val="1"/>
      <w:marLeft w:val="0"/>
      <w:marRight w:val="0"/>
      <w:marTop w:val="0"/>
      <w:marBottom w:val="0"/>
      <w:divBdr>
        <w:top w:val="none" w:sz="0" w:space="0" w:color="auto"/>
        <w:left w:val="none" w:sz="0" w:space="0" w:color="auto"/>
        <w:bottom w:val="none" w:sz="0" w:space="0" w:color="auto"/>
        <w:right w:val="none" w:sz="0" w:space="0" w:color="auto"/>
      </w:divBdr>
    </w:div>
    <w:div w:id="721171010">
      <w:bodyDiv w:val="1"/>
      <w:marLeft w:val="0"/>
      <w:marRight w:val="0"/>
      <w:marTop w:val="0"/>
      <w:marBottom w:val="0"/>
      <w:divBdr>
        <w:top w:val="none" w:sz="0" w:space="0" w:color="auto"/>
        <w:left w:val="none" w:sz="0" w:space="0" w:color="auto"/>
        <w:bottom w:val="none" w:sz="0" w:space="0" w:color="auto"/>
        <w:right w:val="none" w:sz="0" w:space="0" w:color="auto"/>
      </w:divBdr>
    </w:div>
    <w:div w:id="721173581">
      <w:bodyDiv w:val="1"/>
      <w:marLeft w:val="0"/>
      <w:marRight w:val="0"/>
      <w:marTop w:val="0"/>
      <w:marBottom w:val="0"/>
      <w:divBdr>
        <w:top w:val="none" w:sz="0" w:space="0" w:color="auto"/>
        <w:left w:val="none" w:sz="0" w:space="0" w:color="auto"/>
        <w:bottom w:val="none" w:sz="0" w:space="0" w:color="auto"/>
        <w:right w:val="none" w:sz="0" w:space="0" w:color="auto"/>
      </w:divBdr>
    </w:div>
    <w:div w:id="721179241">
      <w:bodyDiv w:val="1"/>
      <w:marLeft w:val="0"/>
      <w:marRight w:val="0"/>
      <w:marTop w:val="0"/>
      <w:marBottom w:val="0"/>
      <w:divBdr>
        <w:top w:val="none" w:sz="0" w:space="0" w:color="auto"/>
        <w:left w:val="none" w:sz="0" w:space="0" w:color="auto"/>
        <w:bottom w:val="none" w:sz="0" w:space="0" w:color="auto"/>
        <w:right w:val="none" w:sz="0" w:space="0" w:color="auto"/>
      </w:divBdr>
    </w:div>
    <w:div w:id="721249373">
      <w:bodyDiv w:val="1"/>
      <w:marLeft w:val="0"/>
      <w:marRight w:val="0"/>
      <w:marTop w:val="0"/>
      <w:marBottom w:val="0"/>
      <w:divBdr>
        <w:top w:val="none" w:sz="0" w:space="0" w:color="auto"/>
        <w:left w:val="none" w:sz="0" w:space="0" w:color="auto"/>
        <w:bottom w:val="none" w:sz="0" w:space="0" w:color="auto"/>
        <w:right w:val="none" w:sz="0" w:space="0" w:color="auto"/>
      </w:divBdr>
    </w:div>
    <w:div w:id="721249956">
      <w:bodyDiv w:val="1"/>
      <w:marLeft w:val="0"/>
      <w:marRight w:val="0"/>
      <w:marTop w:val="0"/>
      <w:marBottom w:val="0"/>
      <w:divBdr>
        <w:top w:val="none" w:sz="0" w:space="0" w:color="auto"/>
        <w:left w:val="none" w:sz="0" w:space="0" w:color="auto"/>
        <w:bottom w:val="none" w:sz="0" w:space="0" w:color="auto"/>
        <w:right w:val="none" w:sz="0" w:space="0" w:color="auto"/>
      </w:divBdr>
    </w:div>
    <w:div w:id="721289630">
      <w:bodyDiv w:val="1"/>
      <w:marLeft w:val="0"/>
      <w:marRight w:val="0"/>
      <w:marTop w:val="0"/>
      <w:marBottom w:val="0"/>
      <w:divBdr>
        <w:top w:val="none" w:sz="0" w:space="0" w:color="auto"/>
        <w:left w:val="none" w:sz="0" w:space="0" w:color="auto"/>
        <w:bottom w:val="none" w:sz="0" w:space="0" w:color="auto"/>
        <w:right w:val="none" w:sz="0" w:space="0" w:color="auto"/>
      </w:divBdr>
    </w:div>
    <w:div w:id="721290342">
      <w:bodyDiv w:val="1"/>
      <w:marLeft w:val="0"/>
      <w:marRight w:val="0"/>
      <w:marTop w:val="0"/>
      <w:marBottom w:val="0"/>
      <w:divBdr>
        <w:top w:val="none" w:sz="0" w:space="0" w:color="auto"/>
        <w:left w:val="none" w:sz="0" w:space="0" w:color="auto"/>
        <w:bottom w:val="none" w:sz="0" w:space="0" w:color="auto"/>
        <w:right w:val="none" w:sz="0" w:space="0" w:color="auto"/>
      </w:divBdr>
    </w:div>
    <w:div w:id="721291455">
      <w:bodyDiv w:val="1"/>
      <w:marLeft w:val="0"/>
      <w:marRight w:val="0"/>
      <w:marTop w:val="0"/>
      <w:marBottom w:val="0"/>
      <w:divBdr>
        <w:top w:val="none" w:sz="0" w:space="0" w:color="auto"/>
        <w:left w:val="none" w:sz="0" w:space="0" w:color="auto"/>
        <w:bottom w:val="none" w:sz="0" w:space="0" w:color="auto"/>
        <w:right w:val="none" w:sz="0" w:space="0" w:color="auto"/>
      </w:divBdr>
    </w:div>
    <w:div w:id="721296609">
      <w:bodyDiv w:val="1"/>
      <w:marLeft w:val="0"/>
      <w:marRight w:val="0"/>
      <w:marTop w:val="0"/>
      <w:marBottom w:val="0"/>
      <w:divBdr>
        <w:top w:val="none" w:sz="0" w:space="0" w:color="auto"/>
        <w:left w:val="none" w:sz="0" w:space="0" w:color="auto"/>
        <w:bottom w:val="none" w:sz="0" w:space="0" w:color="auto"/>
        <w:right w:val="none" w:sz="0" w:space="0" w:color="auto"/>
      </w:divBdr>
    </w:div>
    <w:div w:id="721368570">
      <w:bodyDiv w:val="1"/>
      <w:marLeft w:val="0"/>
      <w:marRight w:val="0"/>
      <w:marTop w:val="0"/>
      <w:marBottom w:val="0"/>
      <w:divBdr>
        <w:top w:val="none" w:sz="0" w:space="0" w:color="auto"/>
        <w:left w:val="none" w:sz="0" w:space="0" w:color="auto"/>
        <w:bottom w:val="none" w:sz="0" w:space="0" w:color="auto"/>
        <w:right w:val="none" w:sz="0" w:space="0" w:color="auto"/>
      </w:divBdr>
    </w:div>
    <w:div w:id="721438650">
      <w:bodyDiv w:val="1"/>
      <w:marLeft w:val="0"/>
      <w:marRight w:val="0"/>
      <w:marTop w:val="0"/>
      <w:marBottom w:val="0"/>
      <w:divBdr>
        <w:top w:val="none" w:sz="0" w:space="0" w:color="auto"/>
        <w:left w:val="none" w:sz="0" w:space="0" w:color="auto"/>
        <w:bottom w:val="none" w:sz="0" w:space="0" w:color="auto"/>
        <w:right w:val="none" w:sz="0" w:space="0" w:color="auto"/>
      </w:divBdr>
    </w:div>
    <w:div w:id="721488651">
      <w:bodyDiv w:val="1"/>
      <w:marLeft w:val="0"/>
      <w:marRight w:val="0"/>
      <w:marTop w:val="0"/>
      <w:marBottom w:val="0"/>
      <w:divBdr>
        <w:top w:val="none" w:sz="0" w:space="0" w:color="auto"/>
        <w:left w:val="none" w:sz="0" w:space="0" w:color="auto"/>
        <w:bottom w:val="none" w:sz="0" w:space="0" w:color="auto"/>
        <w:right w:val="none" w:sz="0" w:space="0" w:color="auto"/>
      </w:divBdr>
    </w:div>
    <w:div w:id="721490811">
      <w:bodyDiv w:val="1"/>
      <w:marLeft w:val="0"/>
      <w:marRight w:val="0"/>
      <w:marTop w:val="0"/>
      <w:marBottom w:val="0"/>
      <w:divBdr>
        <w:top w:val="none" w:sz="0" w:space="0" w:color="auto"/>
        <w:left w:val="none" w:sz="0" w:space="0" w:color="auto"/>
        <w:bottom w:val="none" w:sz="0" w:space="0" w:color="auto"/>
        <w:right w:val="none" w:sz="0" w:space="0" w:color="auto"/>
      </w:divBdr>
    </w:div>
    <w:div w:id="721560224">
      <w:bodyDiv w:val="1"/>
      <w:marLeft w:val="0"/>
      <w:marRight w:val="0"/>
      <w:marTop w:val="0"/>
      <w:marBottom w:val="0"/>
      <w:divBdr>
        <w:top w:val="none" w:sz="0" w:space="0" w:color="auto"/>
        <w:left w:val="none" w:sz="0" w:space="0" w:color="auto"/>
        <w:bottom w:val="none" w:sz="0" w:space="0" w:color="auto"/>
        <w:right w:val="none" w:sz="0" w:space="0" w:color="auto"/>
      </w:divBdr>
    </w:div>
    <w:div w:id="721712183">
      <w:bodyDiv w:val="1"/>
      <w:marLeft w:val="0"/>
      <w:marRight w:val="0"/>
      <w:marTop w:val="0"/>
      <w:marBottom w:val="0"/>
      <w:divBdr>
        <w:top w:val="none" w:sz="0" w:space="0" w:color="auto"/>
        <w:left w:val="none" w:sz="0" w:space="0" w:color="auto"/>
        <w:bottom w:val="none" w:sz="0" w:space="0" w:color="auto"/>
        <w:right w:val="none" w:sz="0" w:space="0" w:color="auto"/>
      </w:divBdr>
    </w:div>
    <w:div w:id="721713526">
      <w:bodyDiv w:val="1"/>
      <w:marLeft w:val="0"/>
      <w:marRight w:val="0"/>
      <w:marTop w:val="0"/>
      <w:marBottom w:val="0"/>
      <w:divBdr>
        <w:top w:val="none" w:sz="0" w:space="0" w:color="auto"/>
        <w:left w:val="none" w:sz="0" w:space="0" w:color="auto"/>
        <w:bottom w:val="none" w:sz="0" w:space="0" w:color="auto"/>
        <w:right w:val="none" w:sz="0" w:space="0" w:color="auto"/>
      </w:divBdr>
    </w:div>
    <w:div w:id="721750910">
      <w:bodyDiv w:val="1"/>
      <w:marLeft w:val="0"/>
      <w:marRight w:val="0"/>
      <w:marTop w:val="0"/>
      <w:marBottom w:val="0"/>
      <w:divBdr>
        <w:top w:val="none" w:sz="0" w:space="0" w:color="auto"/>
        <w:left w:val="none" w:sz="0" w:space="0" w:color="auto"/>
        <w:bottom w:val="none" w:sz="0" w:space="0" w:color="auto"/>
        <w:right w:val="none" w:sz="0" w:space="0" w:color="auto"/>
      </w:divBdr>
    </w:div>
    <w:div w:id="721752867">
      <w:bodyDiv w:val="1"/>
      <w:marLeft w:val="0"/>
      <w:marRight w:val="0"/>
      <w:marTop w:val="0"/>
      <w:marBottom w:val="0"/>
      <w:divBdr>
        <w:top w:val="none" w:sz="0" w:space="0" w:color="auto"/>
        <w:left w:val="none" w:sz="0" w:space="0" w:color="auto"/>
        <w:bottom w:val="none" w:sz="0" w:space="0" w:color="auto"/>
        <w:right w:val="none" w:sz="0" w:space="0" w:color="auto"/>
      </w:divBdr>
    </w:div>
    <w:div w:id="721754729">
      <w:bodyDiv w:val="1"/>
      <w:marLeft w:val="0"/>
      <w:marRight w:val="0"/>
      <w:marTop w:val="0"/>
      <w:marBottom w:val="0"/>
      <w:divBdr>
        <w:top w:val="none" w:sz="0" w:space="0" w:color="auto"/>
        <w:left w:val="none" w:sz="0" w:space="0" w:color="auto"/>
        <w:bottom w:val="none" w:sz="0" w:space="0" w:color="auto"/>
        <w:right w:val="none" w:sz="0" w:space="0" w:color="auto"/>
      </w:divBdr>
    </w:div>
    <w:div w:id="721755639">
      <w:bodyDiv w:val="1"/>
      <w:marLeft w:val="0"/>
      <w:marRight w:val="0"/>
      <w:marTop w:val="0"/>
      <w:marBottom w:val="0"/>
      <w:divBdr>
        <w:top w:val="none" w:sz="0" w:space="0" w:color="auto"/>
        <w:left w:val="none" w:sz="0" w:space="0" w:color="auto"/>
        <w:bottom w:val="none" w:sz="0" w:space="0" w:color="auto"/>
        <w:right w:val="none" w:sz="0" w:space="0" w:color="auto"/>
      </w:divBdr>
    </w:div>
    <w:div w:id="721759069">
      <w:bodyDiv w:val="1"/>
      <w:marLeft w:val="0"/>
      <w:marRight w:val="0"/>
      <w:marTop w:val="0"/>
      <w:marBottom w:val="0"/>
      <w:divBdr>
        <w:top w:val="none" w:sz="0" w:space="0" w:color="auto"/>
        <w:left w:val="none" w:sz="0" w:space="0" w:color="auto"/>
        <w:bottom w:val="none" w:sz="0" w:space="0" w:color="auto"/>
        <w:right w:val="none" w:sz="0" w:space="0" w:color="auto"/>
      </w:divBdr>
    </w:div>
    <w:div w:id="721826470">
      <w:bodyDiv w:val="1"/>
      <w:marLeft w:val="0"/>
      <w:marRight w:val="0"/>
      <w:marTop w:val="0"/>
      <w:marBottom w:val="0"/>
      <w:divBdr>
        <w:top w:val="none" w:sz="0" w:space="0" w:color="auto"/>
        <w:left w:val="none" w:sz="0" w:space="0" w:color="auto"/>
        <w:bottom w:val="none" w:sz="0" w:space="0" w:color="auto"/>
        <w:right w:val="none" w:sz="0" w:space="0" w:color="auto"/>
      </w:divBdr>
    </w:div>
    <w:div w:id="721826943">
      <w:bodyDiv w:val="1"/>
      <w:marLeft w:val="0"/>
      <w:marRight w:val="0"/>
      <w:marTop w:val="0"/>
      <w:marBottom w:val="0"/>
      <w:divBdr>
        <w:top w:val="none" w:sz="0" w:space="0" w:color="auto"/>
        <w:left w:val="none" w:sz="0" w:space="0" w:color="auto"/>
        <w:bottom w:val="none" w:sz="0" w:space="0" w:color="auto"/>
        <w:right w:val="none" w:sz="0" w:space="0" w:color="auto"/>
      </w:divBdr>
    </w:div>
    <w:div w:id="721828793">
      <w:bodyDiv w:val="1"/>
      <w:marLeft w:val="0"/>
      <w:marRight w:val="0"/>
      <w:marTop w:val="0"/>
      <w:marBottom w:val="0"/>
      <w:divBdr>
        <w:top w:val="none" w:sz="0" w:space="0" w:color="auto"/>
        <w:left w:val="none" w:sz="0" w:space="0" w:color="auto"/>
        <w:bottom w:val="none" w:sz="0" w:space="0" w:color="auto"/>
        <w:right w:val="none" w:sz="0" w:space="0" w:color="auto"/>
      </w:divBdr>
    </w:div>
    <w:div w:id="721903905">
      <w:bodyDiv w:val="1"/>
      <w:marLeft w:val="0"/>
      <w:marRight w:val="0"/>
      <w:marTop w:val="0"/>
      <w:marBottom w:val="0"/>
      <w:divBdr>
        <w:top w:val="none" w:sz="0" w:space="0" w:color="auto"/>
        <w:left w:val="none" w:sz="0" w:space="0" w:color="auto"/>
        <w:bottom w:val="none" w:sz="0" w:space="0" w:color="auto"/>
        <w:right w:val="none" w:sz="0" w:space="0" w:color="auto"/>
      </w:divBdr>
    </w:div>
    <w:div w:id="721904721">
      <w:bodyDiv w:val="1"/>
      <w:marLeft w:val="0"/>
      <w:marRight w:val="0"/>
      <w:marTop w:val="0"/>
      <w:marBottom w:val="0"/>
      <w:divBdr>
        <w:top w:val="none" w:sz="0" w:space="0" w:color="auto"/>
        <w:left w:val="none" w:sz="0" w:space="0" w:color="auto"/>
        <w:bottom w:val="none" w:sz="0" w:space="0" w:color="auto"/>
        <w:right w:val="none" w:sz="0" w:space="0" w:color="auto"/>
      </w:divBdr>
    </w:div>
    <w:div w:id="721905842">
      <w:bodyDiv w:val="1"/>
      <w:marLeft w:val="0"/>
      <w:marRight w:val="0"/>
      <w:marTop w:val="0"/>
      <w:marBottom w:val="0"/>
      <w:divBdr>
        <w:top w:val="none" w:sz="0" w:space="0" w:color="auto"/>
        <w:left w:val="none" w:sz="0" w:space="0" w:color="auto"/>
        <w:bottom w:val="none" w:sz="0" w:space="0" w:color="auto"/>
        <w:right w:val="none" w:sz="0" w:space="0" w:color="auto"/>
      </w:divBdr>
    </w:div>
    <w:div w:id="721909542">
      <w:bodyDiv w:val="1"/>
      <w:marLeft w:val="0"/>
      <w:marRight w:val="0"/>
      <w:marTop w:val="0"/>
      <w:marBottom w:val="0"/>
      <w:divBdr>
        <w:top w:val="none" w:sz="0" w:space="0" w:color="auto"/>
        <w:left w:val="none" w:sz="0" w:space="0" w:color="auto"/>
        <w:bottom w:val="none" w:sz="0" w:space="0" w:color="auto"/>
        <w:right w:val="none" w:sz="0" w:space="0" w:color="auto"/>
      </w:divBdr>
    </w:div>
    <w:div w:id="721947652">
      <w:bodyDiv w:val="1"/>
      <w:marLeft w:val="0"/>
      <w:marRight w:val="0"/>
      <w:marTop w:val="0"/>
      <w:marBottom w:val="0"/>
      <w:divBdr>
        <w:top w:val="none" w:sz="0" w:space="0" w:color="auto"/>
        <w:left w:val="none" w:sz="0" w:space="0" w:color="auto"/>
        <w:bottom w:val="none" w:sz="0" w:space="0" w:color="auto"/>
        <w:right w:val="none" w:sz="0" w:space="0" w:color="auto"/>
      </w:divBdr>
    </w:div>
    <w:div w:id="721949250">
      <w:bodyDiv w:val="1"/>
      <w:marLeft w:val="0"/>
      <w:marRight w:val="0"/>
      <w:marTop w:val="0"/>
      <w:marBottom w:val="0"/>
      <w:divBdr>
        <w:top w:val="none" w:sz="0" w:space="0" w:color="auto"/>
        <w:left w:val="none" w:sz="0" w:space="0" w:color="auto"/>
        <w:bottom w:val="none" w:sz="0" w:space="0" w:color="auto"/>
        <w:right w:val="none" w:sz="0" w:space="0" w:color="auto"/>
      </w:divBdr>
    </w:div>
    <w:div w:id="721949574">
      <w:bodyDiv w:val="1"/>
      <w:marLeft w:val="0"/>
      <w:marRight w:val="0"/>
      <w:marTop w:val="0"/>
      <w:marBottom w:val="0"/>
      <w:divBdr>
        <w:top w:val="none" w:sz="0" w:space="0" w:color="auto"/>
        <w:left w:val="none" w:sz="0" w:space="0" w:color="auto"/>
        <w:bottom w:val="none" w:sz="0" w:space="0" w:color="auto"/>
        <w:right w:val="none" w:sz="0" w:space="0" w:color="auto"/>
      </w:divBdr>
    </w:div>
    <w:div w:id="721950393">
      <w:bodyDiv w:val="1"/>
      <w:marLeft w:val="0"/>
      <w:marRight w:val="0"/>
      <w:marTop w:val="0"/>
      <w:marBottom w:val="0"/>
      <w:divBdr>
        <w:top w:val="none" w:sz="0" w:space="0" w:color="auto"/>
        <w:left w:val="none" w:sz="0" w:space="0" w:color="auto"/>
        <w:bottom w:val="none" w:sz="0" w:space="0" w:color="auto"/>
        <w:right w:val="none" w:sz="0" w:space="0" w:color="auto"/>
      </w:divBdr>
    </w:div>
    <w:div w:id="722022401">
      <w:bodyDiv w:val="1"/>
      <w:marLeft w:val="0"/>
      <w:marRight w:val="0"/>
      <w:marTop w:val="0"/>
      <w:marBottom w:val="0"/>
      <w:divBdr>
        <w:top w:val="none" w:sz="0" w:space="0" w:color="auto"/>
        <w:left w:val="none" w:sz="0" w:space="0" w:color="auto"/>
        <w:bottom w:val="none" w:sz="0" w:space="0" w:color="auto"/>
        <w:right w:val="none" w:sz="0" w:space="0" w:color="auto"/>
      </w:divBdr>
    </w:div>
    <w:div w:id="722023063">
      <w:bodyDiv w:val="1"/>
      <w:marLeft w:val="0"/>
      <w:marRight w:val="0"/>
      <w:marTop w:val="0"/>
      <w:marBottom w:val="0"/>
      <w:divBdr>
        <w:top w:val="none" w:sz="0" w:space="0" w:color="auto"/>
        <w:left w:val="none" w:sz="0" w:space="0" w:color="auto"/>
        <w:bottom w:val="none" w:sz="0" w:space="0" w:color="auto"/>
        <w:right w:val="none" w:sz="0" w:space="0" w:color="auto"/>
      </w:divBdr>
    </w:div>
    <w:div w:id="722023450">
      <w:bodyDiv w:val="1"/>
      <w:marLeft w:val="0"/>
      <w:marRight w:val="0"/>
      <w:marTop w:val="0"/>
      <w:marBottom w:val="0"/>
      <w:divBdr>
        <w:top w:val="none" w:sz="0" w:space="0" w:color="auto"/>
        <w:left w:val="none" w:sz="0" w:space="0" w:color="auto"/>
        <w:bottom w:val="none" w:sz="0" w:space="0" w:color="auto"/>
        <w:right w:val="none" w:sz="0" w:space="0" w:color="auto"/>
      </w:divBdr>
    </w:div>
    <w:div w:id="722096495">
      <w:bodyDiv w:val="1"/>
      <w:marLeft w:val="0"/>
      <w:marRight w:val="0"/>
      <w:marTop w:val="0"/>
      <w:marBottom w:val="0"/>
      <w:divBdr>
        <w:top w:val="none" w:sz="0" w:space="0" w:color="auto"/>
        <w:left w:val="none" w:sz="0" w:space="0" w:color="auto"/>
        <w:bottom w:val="none" w:sz="0" w:space="0" w:color="auto"/>
        <w:right w:val="none" w:sz="0" w:space="0" w:color="auto"/>
      </w:divBdr>
    </w:div>
    <w:div w:id="722100953">
      <w:bodyDiv w:val="1"/>
      <w:marLeft w:val="0"/>
      <w:marRight w:val="0"/>
      <w:marTop w:val="0"/>
      <w:marBottom w:val="0"/>
      <w:divBdr>
        <w:top w:val="none" w:sz="0" w:space="0" w:color="auto"/>
        <w:left w:val="none" w:sz="0" w:space="0" w:color="auto"/>
        <w:bottom w:val="none" w:sz="0" w:space="0" w:color="auto"/>
        <w:right w:val="none" w:sz="0" w:space="0" w:color="auto"/>
      </w:divBdr>
    </w:div>
    <w:div w:id="722102588">
      <w:bodyDiv w:val="1"/>
      <w:marLeft w:val="0"/>
      <w:marRight w:val="0"/>
      <w:marTop w:val="0"/>
      <w:marBottom w:val="0"/>
      <w:divBdr>
        <w:top w:val="none" w:sz="0" w:space="0" w:color="auto"/>
        <w:left w:val="none" w:sz="0" w:space="0" w:color="auto"/>
        <w:bottom w:val="none" w:sz="0" w:space="0" w:color="auto"/>
        <w:right w:val="none" w:sz="0" w:space="0" w:color="auto"/>
      </w:divBdr>
    </w:div>
    <w:div w:id="722169777">
      <w:bodyDiv w:val="1"/>
      <w:marLeft w:val="0"/>
      <w:marRight w:val="0"/>
      <w:marTop w:val="0"/>
      <w:marBottom w:val="0"/>
      <w:divBdr>
        <w:top w:val="none" w:sz="0" w:space="0" w:color="auto"/>
        <w:left w:val="none" w:sz="0" w:space="0" w:color="auto"/>
        <w:bottom w:val="none" w:sz="0" w:space="0" w:color="auto"/>
        <w:right w:val="none" w:sz="0" w:space="0" w:color="auto"/>
      </w:divBdr>
    </w:div>
    <w:div w:id="722172914">
      <w:bodyDiv w:val="1"/>
      <w:marLeft w:val="0"/>
      <w:marRight w:val="0"/>
      <w:marTop w:val="0"/>
      <w:marBottom w:val="0"/>
      <w:divBdr>
        <w:top w:val="none" w:sz="0" w:space="0" w:color="auto"/>
        <w:left w:val="none" w:sz="0" w:space="0" w:color="auto"/>
        <w:bottom w:val="none" w:sz="0" w:space="0" w:color="auto"/>
        <w:right w:val="none" w:sz="0" w:space="0" w:color="auto"/>
      </w:divBdr>
    </w:div>
    <w:div w:id="722216622">
      <w:bodyDiv w:val="1"/>
      <w:marLeft w:val="0"/>
      <w:marRight w:val="0"/>
      <w:marTop w:val="0"/>
      <w:marBottom w:val="0"/>
      <w:divBdr>
        <w:top w:val="none" w:sz="0" w:space="0" w:color="auto"/>
        <w:left w:val="none" w:sz="0" w:space="0" w:color="auto"/>
        <w:bottom w:val="none" w:sz="0" w:space="0" w:color="auto"/>
        <w:right w:val="none" w:sz="0" w:space="0" w:color="auto"/>
      </w:divBdr>
    </w:div>
    <w:div w:id="722217026">
      <w:bodyDiv w:val="1"/>
      <w:marLeft w:val="0"/>
      <w:marRight w:val="0"/>
      <w:marTop w:val="0"/>
      <w:marBottom w:val="0"/>
      <w:divBdr>
        <w:top w:val="none" w:sz="0" w:space="0" w:color="auto"/>
        <w:left w:val="none" w:sz="0" w:space="0" w:color="auto"/>
        <w:bottom w:val="none" w:sz="0" w:space="0" w:color="auto"/>
        <w:right w:val="none" w:sz="0" w:space="0" w:color="auto"/>
      </w:divBdr>
    </w:div>
    <w:div w:id="722221350">
      <w:bodyDiv w:val="1"/>
      <w:marLeft w:val="0"/>
      <w:marRight w:val="0"/>
      <w:marTop w:val="0"/>
      <w:marBottom w:val="0"/>
      <w:divBdr>
        <w:top w:val="none" w:sz="0" w:space="0" w:color="auto"/>
        <w:left w:val="none" w:sz="0" w:space="0" w:color="auto"/>
        <w:bottom w:val="none" w:sz="0" w:space="0" w:color="auto"/>
        <w:right w:val="none" w:sz="0" w:space="0" w:color="auto"/>
      </w:divBdr>
    </w:div>
    <w:div w:id="722295944">
      <w:bodyDiv w:val="1"/>
      <w:marLeft w:val="0"/>
      <w:marRight w:val="0"/>
      <w:marTop w:val="0"/>
      <w:marBottom w:val="0"/>
      <w:divBdr>
        <w:top w:val="none" w:sz="0" w:space="0" w:color="auto"/>
        <w:left w:val="none" w:sz="0" w:space="0" w:color="auto"/>
        <w:bottom w:val="none" w:sz="0" w:space="0" w:color="auto"/>
        <w:right w:val="none" w:sz="0" w:space="0" w:color="auto"/>
      </w:divBdr>
    </w:div>
    <w:div w:id="722296761">
      <w:bodyDiv w:val="1"/>
      <w:marLeft w:val="0"/>
      <w:marRight w:val="0"/>
      <w:marTop w:val="0"/>
      <w:marBottom w:val="0"/>
      <w:divBdr>
        <w:top w:val="none" w:sz="0" w:space="0" w:color="auto"/>
        <w:left w:val="none" w:sz="0" w:space="0" w:color="auto"/>
        <w:bottom w:val="none" w:sz="0" w:space="0" w:color="auto"/>
        <w:right w:val="none" w:sz="0" w:space="0" w:color="auto"/>
      </w:divBdr>
    </w:div>
    <w:div w:id="722363761">
      <w:bodyDiv w:val="1"/>
      <w:marLeft w:val="0"/>
      <w:marRight w:val="0"/>
      <w:marTop w:val="0"/>
      <w:marBottom w:val="0"/>
      <w:divBdr>
        <w:top w:val="none" w:sz="0" w:space="0" w:color="auto"/>
        <w:left w:val="none" w:sz="0" w:space="0" w:color="auto"/>
        <w:bottom w:val="none" w:sz="0" w:space="0" w:color="auto"/>
        <w:right w:val="none" w:sz="0" w:space="0" w:color="auto"/>
      </w:divBdr>
    </w:div>
    <w:div w:id="722411322">
      <w:bodyDiv w:val="1"/>
      <w:marLeft w:val="0"/>
      <w:marRight w:val="0"/>
      <w:marTop w:val="0"/>
      <w:marBottom w:val="0"/>
      <w:divBdr>
        <w:top w:val="none" w:sz="0" w:space="0" w:color="auto"/>
        <w:left w:val="none" w:sz="0" w:space="0" w:color="auto"/>
        <w:bottom w:val="none" w:sz="0" w:space="0" w:color="auto"/>
        <w:right w:val="none" w:sz="0" w:space="0" w:color="auto"/>
      </w:divBdr>
    </w:div>
    <w:div w:id="722411326">
      <w:bodyDiv w:val="1"/>
      <w:marLeft w:val="0"/>
      <w:marRight w:val="0"/>
      <w:marTop w:val="0"/>
      <w:marBottom w:val="0"/>
      <w:divBdr>
        <w:top w:val="none" w:sz="0" w:space="0" w:color="auto"/>
        <w:left w:val="none" w:sz="0" w:space="0" w:color="auto"/>
        <w:bottom w:val="none" w:sz="0" w:space="0" w:color="auto"/>
        <w:right w:val="none" w:sz="0" w:space="0" w:color="auto"/>
      </w:divBdr>
    </w:div>
    <w:div w:id="722485628">
      <w:bodyDiv w:val="1"/>
      <w:marLeft w:val="0"/>
      <w:marRight w:val="0"/>
      <w:marTop w:val="0"/>
      <w:marBottom w:val="0"/>
      <w:divBdr>
        <w:top w:val="none" w:sz="0" w:space="0" w:color="auto"/>
        <w:left w:val="none" w:sz="0" w:space="0" w:color="auto"/>
        <w:bottom w:val="none" w:sz="0" w:space="0" w:color="auto"/>
        <w:right w:val="none" w:sz="0" w:space="0" w:color="auto"/>
      </w:divBdr>
    </w:div>
    <w:div w:id="722562295">
      <w:bodyDiv w:val="1"/>
      <w:marLeft w:val="0"/>
      <w:marRight w:val="0"/>
      <w:marTop w:val="0"/>
      <w:marBottom w:val="0"/>
      <w:divBdr>
        <w:top w:val="none" w:sz="0" w:space="0" w:color="auto"/>
        <w:left w:val="none" w:sz="0" w:space="0" w:color="auto"/>
        <w:bottom w:val="none" w:sz="0" w:space="0" w:color="auto"/>
        <w:right w:val="none" w:sz="0" w:space="0" w:color="auto"/>
      </w:divBdr>
    </w:div>
    <w:div w:id="722601713">
      <w:bodyDiv w:val="1"/>
      <w:marLeft w:val="0"/>
      <w:marRight w:val="0"/>
      <w:marTop w:val="0"/>
      <w:marBottom w:val="0"/>
      <w:divBdr>
        <w:top w:val="none" w:sz="0" w:space="0" w:color="auto"/>
        <w:left w:val="none" w:sz="0" w:space="0" w:color="auto"/>
        <w:bottom w:val="none" w:sz="0" w:space="0" w:color="auto"/>
        <w:right w:val="none" w:sz="0" w:space="0" w:color="auto"/>
      </w:divBdr>
    </w:div>
    <w:div w:id="722604509">
      <w:bodyDiv w:val="1"/>
      <w:marLeft w:val="0"/>
      <w:marRight w:val="0"/>
      <w:marTop w:val="0"/>
      <w:marBottom w:val="0"/>
      <w:divBdr>
        <w:top w:val="none" w:sz="0" w:space="0" w:color="auto"/>
        <w:left w:val="none" w:sz="0" w:space="0" w:color="auto"/>
        <w:bottom w:val="none" w:sz="0" w:space="0" w:color="auto"/>
        <w:right w:val="none" w:sz="0" w:space="0" w:color="auto"/>
      </w:divBdr>
    </w:div>
    <w:div w:id="722605889">
      <w:bodyDiv w:val="1"/>
      <w:marLeft w:val="0"/>
      <w:marRight w:val="0"/>
      <w:marTop w:val="0"/>
      <w:marBottom w:val="0"/>
      <w:divBdr>
        <w:top w:val="none" w:sz="0" w:space="0" w:color="auto"/>
        <w:left w:val="none" w:sz="0" w:space="0" w:color="auto"/>
        <w:bottom w:val="none" w:sz="0" w:space="0" w:color="auto"/>
        <w:right w:val="none" w:sz="0" w:space="0" w:color="auto"/>
      </w:divBdr>
    </w:div>
    <w:div w:id="722675931">
      <w:bodyDiv w:val="1"/>
      <w:marLeft w:val="0"/>
      <w:marRight w:val="0"/>
      <w:marTop w:val="0"/>
      <w:marBottom w:val="0"/>
      <w:divBdr>
        <w:top w:val="none" w:sz="0" w:space="0" w:color="auto"/>
        <w:left w:val="none" w:sz="0" w:space="0" w:color="auto"/>
        <w:bottom w:val="none" w:sz="0" w:space="0" w:color="auto"/>
        <w:right w:val="none" w:sz="0" w:space="0" w:color="auto"/>
      </w:divBdr>
    </w:div>
    <w:div w:id="722677667">
      <w:bodyDiv w:val="1"/>
      <w:marLeft w:val="0"/>
      <w:marRight w:val="0"/>
      <w:marTop w:val="0"/>
      <w:marBottom w:val="0"/>
      <w:divBdr>
        <w:top w:val="none" w:sz="0" w:space="0" w:color="auto"/>
        <w:left w:val="none" w:sz="0" w:space="0" w:color="auto"/>
        <w:bottom w:val="none" w:sz="0" w:space="0" w:color="auto"/>
        <w:right w:val="none" w:sz="0" w:space="0" w:color="auto"/>
      </w:divBdr>
    </w:div>
    <w:div w:id="722678382">
      <w:bodyDiv w:val="1"/>
      <w:marLeft w:val="0"/>
      <w:marRight w:val="0"/>
      <w:marTop w:val="0"/>
      <w:marBottom w:val="0"/>
      <w:divBdr>
        <w:top w:val="none" w:sz="0" w:space="0" w:color="auto"/>
        <w:left w:val="none" w:sz="0" w:space="0" w:color="auto"/>
        <w:bottom w:val="none" w:sz="0" w:space="0" w:color="auto"/>
        <w:right w:val="none" w:sz="0" w:space="0" w:color="auto"/>
      </w:divBdr>
    </w:div>
    <w:div w:id="722750047">
      <w:bodyDiv w:val="1"/>
      <w:marLeft w:val="0"/>
      <w:marRight w:val="0"/>
      <w:marTop w:val="0"/>
      <w:marBottom w:val="0"/>
      <w:divBdr>
        <w:top w:val="none" w:sz="0" w:space="0" w:color="auto"/>
        <w:left w:val="none" w:sz="0" w:space="0" w:color="auto"/>
        <w:bottom w:val="none" w:sz="0" w:space="0" w:color="auto"/>
        <w:right w:val="none" w:sz="0" w:space="0" w:color="auto"/>
      </w:divBdr>
    </w:div>
    <w:div w:id="722753197">
      <w:bodyDiv w:val="1"/>
      <w:marLeft w:val="0"/>
      <w:marRight w:val="0"/>
      <w:marTop w:val="0"/>
      <w:marBottom w:val="0"/>
      <w:divBdr>
        <w:top w:val="none" w:sz="0" w:space="0" w:color="auto"/>
        <w:left w:val="none" w:sz="0" w:space="0" w:color="auto"/>
        <w:bottom w:val="none" w:sz="0" w:space="0" w:color="auto"/>
        <w:right w:val="none" w:sz="0" w:space="0" w:color="auto"/>
      </w:divBdr>
    </w:div>
    <w:div w:id="722753547">
      <w:bodyDiv w:val="1"/>
      <w:marLeft w:val="0"/>
      <w:marRight w:val="0"/>
      <w:marTop w:val="0"/>
      <w:marBottom w:val="0"/>
      <w:divBdr>
        <w:top w:val="none" w:sz="0" w:space="0" w:color="auto"/>
        <w:left w:val="none" w:sz="0" w:space="0" w:color="auto"/>
        <w:bottom w:val="none" w:sz="0" w:space="0" w:color="auto"/>
        <w:right w:val="none" w:sz="0" w:space="0" w:color="auto"/>
      </w:divBdr>
    </w:div>
    <w:div w:id="722828537">
      <w:bodyDiv w:val="1"/>
      <w:marLeft w:val="0"/>
      <w:marRight w:val="0"/>
      <w:marTop w:val="0"/>
      <w:marBottom w:val="0"/>
      <w:divBdr>
        <w:top w:val="none" w:sz="0" w:space="0" w:color="auto"/>
        <w:left w:val="none" w:sz="0" w:space="0" w:color="auto"/>
        <w:bottom w:val="none" w:sz="0" w:space="0" w:color="auto"/>
        <w:right w:val="none" w:sz="0" w:space="0" w:color="auto"/>
      </w:divBdr>
    </w:div>
    <w:div w:id="722828625">
      <w:bodyDiv w:val="1"/>
      <w:marLeft w:val="0"/>
      <w:marRight w:val="0"/>
      <w:marTop w:val="0"/>
      <w:marBottom w:val="0"/>
      <w:divBdr>
        <w:top w:val="none" w:sz="0" w:space="0" w:color="auto"/>
        <w:left w:val="none" w:sz="0" w:space="0" w:color="auto"/>
        <w:bottom w:val="none" w:sz="0" w:space="0" w:color="auto"/>
        <w:right w:val="none" w:sz="0" w:space="0" w:color="auto"/>
      </w:divBdr>
    </w:div>
    <w:div w:id="722868303">
      <w:bodyDiv w:val="1"/>
      <w:marLeft w:val="0"/>
      <w:marRight w:val="0"/>
      <w:marTop w:val="0"/>
      <w:marBottom w:val="0"/>
      <w:divBdr>
        <w:top w:val="none" w:sz="0" w:space="0" w:color="auto"/>
        <w:left w:val="none" w:sz="0" w:space="0" w:color="auto"/>
        <w:bottom w:val="none" w:sz="0" w:space="0" w:color="auto"/>
        <w:right w:val="none" w:sz="0" w:space="0" w:color="auto"/>
      </w:divBdr>
    </w:div>
    <w:div w:id="722870616">
      <w:bodyDiv w:val="1"/>
      <w:marLeft w:val="0"/>
      <w:marRight w:val="0"/>
      <w:marTop w:val="0"/>
      <w:marBottom w:val="0"/>
      <w:divBdr>
        <w:top w:val="none" w:sz="0" w:space="0" w:color="auto"/>
        <w:left w:val="none" w:sz="0" w:space="0" w:color="auto"/>
        <w:bottom w:val="none" w:sz="0" w:space="0" w:color="auto"/>
        <w:right w:val="none" w:sz="0" w:space="0" w:color="auto"/>
      </w:divBdr>
    </w:div>
    <w:div w:id="722871608">
      <w:bodyDiv w:val="1"/>
      <w:marLeft w:val="0"/>
      <w:marRight w:val="0"/>
      <w:marTop w:val="0"/>
      <w:marBottom w:val="0"/>
      <w:divBdr>
        <w:top w:val="none" w:sz="0" w:space="0" w:color="auto"/>
        <w:left w:val="none" w:sz="0" w:space="0" w:color="auto"/>
        <w:bottom w:val="none" w:sz="0" w:space="0" w:color="auto"/>
        <w:right w:val="none" w:sz="0" w:space="0" w:color="auto"/>
      </w:divBdr>
    </w:div>
    <w:div w:id="722944520">
      <w:bodyDiv w:val="1"/>
      <w:marLeft w:val="0"/>
      <w:marRight w:val="0"/>
      <w:marTop w:val="0"/>
      <w:marBottom w:val="0"/>
      <w:divBdr>
        <w:top w:val="none" w:sz="0" w:space="0" w:color="auto"/>
        <w:left w:val="none" w:sz="0" w:space="0" w:color="auto"/>
        <w:bottom w:val="none" w:sz="0" w:space="0" w:color="auto"/>
        <w:right w:val="none" w:sz="0" w:space="0" w:color="auto"/>
      </w:divBdr>
    </w:div>
    <w:div w:id="722945787">
      <w:bodyDiv w:val="1"/>
      <w:marLeft w:val="0"/>
      <w:marRight w:val="0"/>
      <w:marTop w:val="0"/>
      <w:marBottom w:val="0"/>
      <w:divBdr>
        <w:top w:val="none" w:sz="0" w:space="0" w:color="auto"/>
        <w:left w:val="none" w:sz="0" w:space="0" w:color="auto"/>
        <w:bottom w:val="none" w:sz="0" w:space="0" w:color="auto"/>
        <w:right w:val="none" w:sz="0" w:space="0" w:color="auto"/>
      </w:divBdr>
    </w:div>
    <w:div w:id="722947543">
      <w:bodyDiv w:val="1"/>
      <w:marLeft w:val="0"/>
      <w:marRight w:val="0"/>
      <w:marTop w:val="0"/>
      <w:marBottom w:val="0"/>
      <w:divBdr>
        <w:top w:val="none" w:sz="0" w:space="0" w:color="auto"/>
        <w:left w:val="none" w:sz="0" w:space="0" w:color="auto"/>
        <w:bottom w:val="none" w:sz="0" w:space="0" w:color="auto"/>
        <w:right w:val="none" w:sz="0" w:space="0" w:color="auto"/>
      </w:divBdr>
    </w:div>
    <w:div w:id="723022845">
      <w:bodyDiv w:val="1"/>
      <w:marLeft w:val="0"/>
      <w:marRight w:val="0"/>
      <w:marTop w:val="0"/>
      <w:marBottom w:val="0"/>
      <w:divBdr>
        <w:top w:val="none" w:sz="0" w:space="0" w:color="auto"/>
        <w:left w:val="none" w:sz="0" w:space="0" w:color="auto"/>
        <w:bottom w:val="none" w:sz="0" w:space="0" w:color="auto"/>
        <w:right w:val="none" w:sz="0" w:space="0" w:color="auto"/>
      </w:divBdr>
    </w:div>
    <w:div w:id="723022869">
      <w:bodyDiv w:val="1"/>
      <w:marLeft w:val="0"/>
      <w:marRight w:val="0"/>
      <w:marTop w:val="0"/>
      <w:marBottom w:val="0"/>
      <w:divBdr>
        <w:top w:val="none" w:sz="0" w:space="0" w:color="auto"/>
        <w:left w:val="none" w:sz="0" w:space="0" w:color="auto"/>
        <w:bottom w:val="none" w:sz="0" w:space="0" w:color="auto"/>
        <w:right w:val="none" w:sz="0" w:space="0" w:color="auto"/>
      </w:divBdr>
    </w:div>
    <w:div w:id="723023879">
      <w:bodyDiv w:val="1"/>
      <w:marLeft w:val="0"/>
      <w:marRight w:val="0"/>
      <w:marTop w:val="0"/>
      <w:marBottom w:val="0"/>
      <w:divBdr>
        <w:top w:val="none" w:sz="0" w:space="0" w:color="auto"/>
        <w:left w:val="none" w:sz="0" w:space="0" w:color="auto"/>
        <w:bottom w:val="none" w:sz="0" w:space="0" w:color="auto"/>
        <w:right w:val="none" w:sz="0" w:space="0" w:color="auto"/>
      </w:divBdr>
    </w:div>
    <w:div w:id="723024551">
      <w:bodyDiv w:val="1"/>
      <w:marLeft w:val="0"/>
      <w:marRight w:val="0"/>
      <w:marTop w:val="0"/>
      <w:marBottom w:val="0"/>
      <w:divBdr>
        <w:top w:val="none" w:sz="0" w:space="0" w:color="auto"/>
        <w:left w:val="none" w:sz="0" w:space="0" w:color="auto"/>
        <w:bottom w:val="none" w:sz="0" w:space="0" w:color="auto"/>
        <w:right w:val="none" w:sz="0" w:space="0" w:color="auto"/>
      </w:divBdr>
    </w:div>
    <w:div w:id="723024744">
      <w:bodyDiv w:val="1"/>
      <w:marLeft w:val="0"/>
      <w:marRight w:val="0"/>
      <w:marTop w:val="0"/>
      <w:marBottom w:val="0"/>
      <w:divBdr>
        <w:top w:val="none" w:sz="0" w:space="0" w:color="auto"/>
        <w:left w:val="none" w:sz="0" w:space="0" w:color="auto"/>
        <w:bottom w:val="none" w:sz="0" w:space="0" w:color="auto"/>
        <w:right w:val="none" w:sz="0" w:space="0" w:color="auto"/>
      </w:divBdr>
    </w:div>
    <w:div w:id="723062720">
      <w:bodyDiv w:val="1"/>
      <w:marLeft w:val="0"/>
      <w:marRight w:val="0"/>
      <w:marTop w:val="0"/>
      <w:marBottom w:val="0"/>
      <w:divBdr>
        <w:top w:val="none" w:sz="0" w:space="0" w:color="auto"/>
        <w:left w:val="none" w:sz="0" w:space="0" w:color="auto"/>
        <w:bottom w:val="none" w:sz="0" w:space="0" w:color="auto"/>
        <w:right w:val="none" w:sz="0" w:space="0" w:color="auto"/>
      </w:divBdr>
    </w:div>
    <w:div w:id="723138093">
      <w:bodyDiv w:val="1"/>
      <w:marLeft w:val="0"/>
      <w:marRight w:val="0"/>
      <w:marTop w:val="0"/>
      <w:marBottom w:val="0"/>
      <w:divBdr>
        <w:top w:val="none" w:sz="0" w:space="0" w:color="auto"/>
        <w:left w:val="none" w:sz="0" w:space="0" w:color="auto"/>
        <w:bottom w:val="none" w:sz="0" w:space="0" w:color="auto"/>
        <w:right w:val="none" w:sz="0" w:space="0" w:color="auto"/>
      </w:divBdr>
    </w:div>
    <w:div w:id="723211500">
      <w:bodyDiv w:val="1"/>
      <w:marLeft w:val="0"/>
      <w:marRight w:val="0"/>
      <w:marTop w:val="0"/>
      <w:marBottom w:val="0"/>
      <w:divBdr>
        <w:top w:val="none" w:sz="0" w:space="0" w:color="auto"/>
        <w:left w:val="none" w:sz="0" w:space="0" w:color="auto"/>
        <w:bottom w:val="none" w:sz="0" w:space="0" w:color="auto"/>
        <w:right w:val="none" w:sz="0" w:space="0" w:color="auto"/>
      </w:divBdr>
    </w:div>
    <w:div w:id="723214310">
      <w:bodyDiv w:val="1"/>
      <w:marLeft w:val="0"/>
      <w:marRight w:val="0"/>
      <w:marTop w:val="0"/>
      <w:marBottom w:val="0"/>
      <w:divBdr>
        <w:top w:val="none" w:sz="0" w:space="0" w:color="auto"/>
        <w:left w:val="none" w:sz="0" w:space="0" w:color="auto"/>
        <w:bottom w:val="none" w:sz="0" w:space="0" w:color="auto"/>
        <w:right w:val="none" w:sz="0" w:space="0" w:color="auto"/>
      </w:divBdr>
    </w:div>
    <w:div w:id="723217037">
      <w:bodyDiv w:val="1"/>
      <w:marLeft w:val="0"/>
      <w:marRight w:val="0"/>
      <w:marTop w:val="0"/>
      <w:marBottom w:val="0"/>
      <w:divBdr>
        <w:top w:val="none" w:sz="0" w:space="0" w:color="auto"/>
        <w:left w:val="none" w:sz="0" w:space="0" w:color="auto"/>
        <w:bottom w:val="none" w:sz="0" w:space="0" w:color="auto"/>
        <w:right w:val="none" w:sz="0" w:space="0" w:color="auto"/>
      </w:divBdr>
    </w:div>
    <w:div w:id="723217139">
      <w:bodyDiv w:val="1"/>
      <w:marLeft w:val="0"/>
      <w:marRight w:val="0"/>
      <w:marTop w:val="0"/>
      <w:marBottom w:val="0"/>
      <w:divBdr>
        <w:top w:val="none" w:sz="0" w:space="0" w:color="auto"/>
        <w:left w:val="none" w:sz="0" w:space="0" w:color="auto"/>
        <w:bottom w:val="none" w:sz="0" w:space="0" w:color="auto"/>
        <w:right w:val="none" w:sz="0" w:space="0" w:color="auto"/>
      </w:divBdr>
    </w:div>
    <w:div w:id="723260134">
      <w:bodyDiv w:val="1"/>
      <w:marLeft w:val="0"/>
      <w:marRight w:val="0"/>
      <w:marTop w:val="0"/>
      <w:marBottom w:val="0"/>
      <w:divBdr>
        <w:top w:val="none" w:sz="0" w:space="0" w:color="auto"/>
        <w:left w:val="none" w:sz="0" w:space="0" w:color="auto"/>
        <w:bottom w:val="none" w:sz="0" w:space="0" w:color="auto"/>
        <w:right w:val="none" w:sz="0" w:space="0" w:color="auto"/>
      </w:divBdr>
    </w:div>
    <w:div w:id="723262845">
      <w:bodyDiv w:val="1"/>
      <w:marLeft w:val="0"/>
      <w:marRight w:val="0"/>
      <w:marTop w:val="0"/>
      <w:marBottom w:val="0"/>
      <w:divBdr>
        <w:top w:val="none" w:sz="0" w:space="0" w:color="auto"/>
        <w:left w:val="none" w:sz="0" w:space="0" w:color="auto"/>
        <w:bottom w:val="none" w:sz="0" w:space="0" w:color="auto"/>
        <w:right w:val="none" w:sz="0" w:space="0" w:color="auto"/>
      </w:divBdr>
    </w:div>
    <w:div w:id="723286416">
      <w:bodyDiv w:val="1"/>
      <w:marLeft w:val="0"/>
      <w:marRight w:val="0"/>
      <w:marTop w:val="0"/>
      <w:marBottom w:val="0"/>
      <w:divBdr>
        <w:top w:val="none" w:sz="0" w:space="0" w:color="auto"/>
        <w:left w:val="none" w:sz="0" w:space="0" w:color="auto"/>
        <w:bottom w:val="none" w:sz="0" w:space="0" w:color="auto"/>
        <w:right w:val="none" w:sz="0" w:space="0" w:color="auto"/>
      </w:divBdr>
    </w:div>
    <w:div w:id="723330351">
      <w:bodyDiv w:val="1"/>
      <w:marLeft w:val="0"/>
      <w:marRight w:val="0"/>
      <w:marTop w:val="0"/>
      <w:marBottom w:val="0"/>
      <w:divBdr>
        <w:top w:val="none" w:sz="0" w:space="0" w:color="auto"/>
        <w:left w:val="none" w:sz="0" w:space="0" w:color="auto"/>
        <w:bottom w:val="none" w:sz="0" w:space="0" w:color="auto"/>
        <w:right w:val="none" w:sz="0" w:space="0" w:color="auto"/>
      </w:divBdr>
    </w:div>
    <w:div w:id="723334980">
      <w:bodyDiv w:val="1"/>
      <w:marLeft w:val="0"/>
      <w:marRight w:val="0"/>
      <w:marTop w:val="0"/>
      <w:marBottom w:val="0"/>
      <w:divBdr>
        <w:top w:val="none" w:sz="0" w:space="0" w:color="auto"/>
        <w:left w:val="none" w:sz="0" w:space="0" w:color="auto"/>
        <w:bottom w:val="none" w:sz="0" w:space="0" w:color="auto"/>
        <w:right w:val="none" w:sz="0" w:space="0" w:color="auto"/>
      </w:divBdr>
    </w:div>
    <w:div w:id="723335951">
      <w:bodyDiv w:val="1"/>
      <w:marLeft w:val="0"/>
      <w:marRight w:val="0"/>
      <w:marTop w:val="0"/>
      <w:marBottom w:val="0"/>
      <w:divBdr>
        <w:top w:val="none" w:sz="0" w:space="0" w:color="auto"/>
        <w:left w:val="none" w:sz="0" w:space="0" w:color="auto"/>
        <w:bottom w:val="none" w:sz="0" w:space="0" w:color="auto"/>
        <w:right w:val="none" w:sz="0" w:space="0" w:color="auto"/>
      </w:divBdr>
    </w:div>
    <w:div w:id="723407833">
      <w:bodyDiv w:val="1"/>
      <w:marLeft w:val="0"/>
      <w:marRight w:val="0"/>
      <w:marTop w:val="0"/>
      <w:marBottom w:val="0"/>
      <w:divBdr>
        <w:top w:val="none" w:sz="0" w:space="0" w:color="auto"/>
        <w:left w:val="none" w:sz="0" w:space="0" w:color="auto"/>
        <w:bottom w:val="none" w:sz="0" w:space="0" w:color="auto"/>
        <w:right w:val="none" w:sz="0" w:space="0" w:color="auto"/>
      </w:divBdr>
    </w:div>
    <w:div w:id="723409763">
      <w:bodyDiv w:val="1"/>
      <w:marLeft w:val="0"/>
      <w:marRight w:val="0"/>
      <w:marTop w:val="0"/>
      <w:marBottom w:val="0"/>
      <w:divBdr>
        <w:top w:val="none" w:sz="0" w:space="0" w:color="auto"/>
        <w:left w:val="none" w:sz="0" w:space="0" w:color="auto"/>
        <w:bottom w:val="none" w:sz="0" w:space="0" w:color="auto"/>
        <w:right w:val="none" w:sz="0" w:space="0" w:color="auto"/>
      </w:divBdr>
    </w:div>
    <w:div w:id="723413742">
      <w:bodyDiv w:val="1"/>
      <w:marLeft w:val="0"/>
      <w:marRight w:val="0"/>
      <w:marTop w:val="0"/>
      <w:marBottom w:val="0"/>
      <w:divBdr>
        <w:top w:val="none" w:sz="0" w:space="0" w:color="auto"/>
        <w:left w:val="none" w:sz="0" w:space="0" w:color="auto"/>
        <w:bottom w:val="none" w:sz="0" w:space="0" w:color="auto"/>
        <w:right w:val="none" w:sz="0" w:space="0" w:color="auto"/>
      </w:divBdr>
    </w:div>
    <w:div w:id="723451910">
      <w:bodyDiv w:val="1"/>
      <w:marLeft w:val="0"/>
      <w:marRight w:val="0"/>
      <w:marTop w:val="0"/>
      <w:marBottom w:val="0"/>
      <w:divBdr>
        <w:top w:val="none" w:sz="0" w:space="0" w:color="auto"/>
        <w:left w:val="none" w:sz="0" w:space="0" w:color="auto"/>
        <w:bottom w:val="none" w:sz="0" w:space="0" w:color="auto"/>
        <w:right w:val="none" w:sz="0" w:space="0" w:color="auto"/>
      </w:divBdr>
    </w:div>
    <w:div w:id="723452161">
      <w:bodyDiv w:val="1"/>
      <w:marLeft w:val="0"/>
      <w:marRight w:val="0"/>
      <w:marTop w:val="0"/>
      <w:marBottom w:val="0"/>
      <w:divBdr>
        <w:top w:val="none" w:sz="0" w:space="0" w:color="auto"/>
        <w:left w:val="none" w:sz="0" w:space="0" w:color="auto"/>
        <w:bottom w:val="none" w:sz="0" w:space="0" w:color="auto"/>
        <w:right w:val="none" w:sz="0" w:space="0" w:color="auto"/>
      </w:divBdr>
    </w:div>
    <w:div w:id="723453983">
      <w:bodyDiv w:val="1"/>
      <w:marLeft w:val="0"/>
      <w:marRight w:val="0"/>
      <w:marTop w:val="0"/>
      <w:marBottom w:val="0"/>
      <w:divBdr>
        <w:top w:val="none" w:sz="0" w:space="0" w:color="auto"/>
        <w:left w:val="none" w:sz="0" w:space="0" w:color="auto"/>
        <w:bottom w:val="none" w:sz="0" w:space="0" w:color="auto"/>
        <w:right w:val="none" w:sz="0" w:space="0" w:color="auto"/>
      </w:divBdr>
    </w:div>
    <w:div w:id="723531165">
      <w:bodyDiv w:val="1"/>
      <w:marLeft w:val="0"/>
      <w:marRight w:val="0"/>
      <w:marTop w:val="0"/>
      <w:marBottom w:val="0"/>
      <w:divBdr>
        <w:top w:val="none" w:sz="0" w:space="0" w:color="auto"/>
        <w:left w:val="none" w:sz="0" w:space="0" w:color="auto"/>
        <w:bottom w:val="none" w:sz="0" w:space="0" w:color="auto"/>
        <w:right w:val="none" w:sz="0" w:space="0" w:color="auto"/>
      </w:divBdr>
    </w:div>
    <w:div w:id="723599156">
      <w:bodyDiv w:val="1"/>
      <w:marLeft w:val="0"/>
      <w:marRight w:val="0"/>
      <w:marTop w:val="0"/>
      <w:marBottom w:val="0"/>
      <w:divBdr>
        <w:top w:val="none" w:sz="0" w:space="0" w:color="auto"/>
        <w:left w:val="none" w:sz="0" w:space="0" w:color="auto"/>
        <w:bottom w:val="none" w:sz="0" w:space="0" w:color="auto"/>
        <w:right w:val="none" w:sz="0" w:space="0" w:color="auto"/>
      </w:divBdr>
    </w:div>
    <w:div w:id="723600198">
      <w:bodyDiv w:val="1"/>
      <w:marLeft w:val="0"/>
      <w:marRight w:val="0"/>
      <w:marTop w:val="0"/>
      <w:marBottom w:val="0"/>
      <w:divBdr>
        <w:top w:val="none" w:sz="0" w:space="0" w:color="auto"/>
        <w:left w:val="none" w:sz="0" w:space="0" w:color="auto"/>
        <w:bottom w:val="none" w:sz="0" w:space="0" w:color="auto"/>
        <w:right w:val="none" w:sz="0" w:space="0" w:color="auto"/>
      </w:divBdr>
    </w:div>
    <w:div w:id="723604185">
      <w:bodyDiv w:val="1"/>
      <w:marLeft w:val="0"/>
      <w:marRight w:val="0"/>
      <w:marTop w:val="0"/>
      <w:marBottom w:val="0"/>
      <w:divBdr>
        <w:top w:val="none" w:sz="0" w:space="0" w:color="auto"/>
        <w:left w:val="none" w:sz="0" w:space="0" w:color="auto"/>
        <w:bottom w:val="none" w:sz="0" w:space="0" w:color="auto"/>
        <w:right w:val="none" w:sz="0" w:space="0" w:color="auto"/>
      </w:divBdr>
    </w:div>
    <w:div w:id="723605357">
      <w:bodyDiv w:val="1"/>
      <w:marLeft w:val="0"/>
      <w:marRight w:val="0"/>
      <w:marTop w:val="0"/>
      <w:marBottom w:val="0"/>
      <w:divBdr>
        <w:top w:val="none" w:sz="0" w:space="0" w:color="auto"/>
        <w:left w:val="none" w:sz="0" w:space="0" w:color="auto"/>
        <w:bottom w:val="none" w:sz="0" w:space="0" w:color="auto"/>
        <w:right w:val="none" w:sz="0" w:space="0" w:color="auto"/>
      </w:divBdr>
    </w:div>
    <w:div w:id="723605433">
      <w:bodyDiv w:val="1"/>
      <w:marLeft w:val="0"/>
      <w:marRight w:val="0"/>
      <w:marTop w:val="0"/>
      <w:marBottom w:val="0"/>
      <w:divBdr>
        <w:top w:val="none" w:sz="0" w:space="0" w:color="auto"/>
        <w:left w:val="none" w:sz="0" w:space="0" w:color="auto"/>
        <w:bottom w:val="none" w:sz="0" w:space="0" w:color="auto"/>
        <w:right w:val="none" w:sz="0" w:space="0" w:color="auto"/>
      </w:divBdr>
    </w:div>
    <w:div w:id="723606365">
      <w:bodyDiv w:val="1"/>
      <w:marLeft w:val="0"/>
      <w:marRight w:val="0"/>
      <w:marTop w:val="0"/>
      <w:marBottom w:val="0"/>
      <w:divBdr>
        <w:top w:val="none" w:sz="0" w:space="0" w:color="auto"/>
        <w:left w:val="none" w:sz="0" w:space="0" w:color="auto"/>
        <w:bottom w:val="none" w:sz="0" w:space="0" w:color="auto"/>
        <w:right w:val="none" w:sz="0" w:space="0" w:color="auto"/>
      </w:divBdr>
    </w:div>
    <w:div w:id="723649198">
      <w:bodyDiv w:val="1"/>
      <w:marLeft w:val="0"/>
      <w:marRight w:val="0"/>
      <w:marTop w:val="0"/>
      <w:marBottom w:val="0"/>
      <w:divBdr>
        <w:top w:val="none" w:sz="0" w:space="0" w:color="auto"/>
        <w:left w:val="none" w:sz="0" w:space="0" w:color="auto"/>
        <w:bottom w:val="none" w:sz="0" w:space="0" w:color="auto"/>
        <w:right w:val="none" w:sz="0" w:space="0" w:color="auto"/>
      </w:divBdr>
    </w:div>
    <w:div w:id="723672930">
      <w:bodyDiv w:val="1"/>
      <w:marLeft w:val="0"/>
      <w:marRight w:val="0"/>
      <w:marTop w:val="0"/>
      <w:marBottom w:val="0"/>
      <w:divBdr>
        <w:top w:val="none" w:sz="0" w:space="0" w:color="auto"/>
        <w:left w:val="none" w:sz="0" w:space="0" w:color="auto"/>
        <w:bottom w:val="none" w:sz="0" w:space="0" w:color="auto"/>
        <w:right w:val="none" w:sz="0" w:space="0" w:color="auto"/>
      </w:divBdr>
    </w:div>
    <w:div w:id="723716579">
      <w:bodyDiv w:val="1"/>
      <w:marLeft w:val="0"/>
      <w:marRight w:val="0"/>
      <w:marTop w:val="0"/>
      <w:marBottom w:val="0"/>
      <w:divBdr>
        <w:top w:val="none" w:sz="0" w:space="0" w:color="auto"/>
        <w:left w:val="none" w:sz="0" w:space="0" w:color="auto"/>
        <w:bottom w:val="none" w:sz="0" w:space="0" w:color="auto"/>
        <w:right w:val="none" w:sz="0" w:space="0" w:color="auto"/>
      </w:divBdr>
    </w:div>
    <w:div w:id="723716869">
      <w:bodyDiv w:val="1"/>
      <w:marLeft w:val="0"/>
      <w:marRight w:val="0"/>
      <w:marTop w:val="0"/>
      <w:marBottom w:val="0"/>
      <w:divBdr>
        <w:top w:val="none" w:sz="0" w:space="0" w:color="auto"/>
        <w:left w:val="none" w:sz="0" w:space="0" w:color="auto"/>
        <w:bottom w:val="none" w:sz="0" w:space="0" w:color="auto"/>
        <w:right w:val="none" w:sz="0" w:space="0" w:color="auto"/>
      </w:divBdr>
    </w:div>
    <w:div w:id="723721071">
      <w:bodyDiv w:val="1"/>
      <w:marLeft w:val="0"/>
      <w:marRight w:val="0"/>
      <w:marTop w:val="0"/>
      <w:marBottom w:val="0"/>
      <w:divBdr>
        <w:top w:val="none" w:sz="0" w:space="0" w:color="auto"/>
        <w:left w:val="none" w:sz="0" w:space="0" w:color="auto"/>
        <w:bottom w:val="none" w:sz="0" w:space="0" w:color="auto"/>
        <w:right w:val="none" w:sz="0" w:space="0" w:color="auto"/>
      </w:divBdr>
    </w:div>
    <w:div w:id="723721722">
      <w:bodyDiv w:val="1"/>
      <w:marLeft w:val="0"/>
      <w:marRight w:val="0"/>
      <w:marTop w:val="0"/>
      <w:marBottom w:val="0"/>
      <w:divBdr>
        <w:top w:val="none" w:sz="0" w:space="0" w:color="auto"/>
        <w:left w:val="none" w:sz="0" w:space="0" w:color="auto"/>
        <w:bottom w:val="none" w:sz="0" w:space="0" w:color="auto"/>
        <w:right w:val="none" w:sz="0" w:space="0" w:color="auto"/>
      </w:divBdr>
    </w:div>
    <w:div w:id="723791838">
      <w:bodyDiv w:val="1"/>
      <w:marLeft w:val="0"/>
      <w:marRight w:val="0"/>
      <w:marTop w:val="0"/>
      <w:marBottom w:val="0"/>
      <w:divBdr>
        <w:top w:val="none" w:sz="0" w:space="0" w:color="auto"/>
        <w:left w:val="none" w:sz="0" w:space="0" w:color="auto"/>
        <w:bottom w:val="none" w:sz="0" w:space="0" w:color="auto"/>
        <w:right w:val="none" w:sz="0" w:space="0" w:color="auto"/>
      </w:divBdr>
    </w:div>
    <w:div w:id="723794653">
      <w:bodyDiv w:val="1"/>
      <w:marLeft w:val="0"/>
      <w:marRight w:val="0"/>
      <w:marTop w:val="0"/>
      <w:marBottom w:val="0"/>
      <w:divBdr>
        <w:top w:val="none" w:sz="0" w:space="0" w:color="auto"/>
        <w:left w:val="none" w:sz="0" w:space="0" w:color="auto"/>
        <w:bottom w:val="none" w:sz="0" w:space="0" w:color="auto"/>
        <w:right w:val="none" w:sz="0" w:space="0" w:color="auto"/>
      </w:divBdr>
    </w:div>
    <w:div w:id="723794817">
      <w:bodyDiv w:val="1"/>
      <w:marLeft w:val="0"/>
      <w:marRight w:val="0"/>
      <w:marTop w:val="0"/>
      <w:marBottom w:val="0"/>
      <w:divBdr>
        <w:top w:val="none" w:sz="0" w:space="0" w:color="auto"/>
        <w:left w:val="none" w:sz="0" w:space="0" w:color="auto"/>
        <w:bottom w:val="none" w:sz="0" w:space="0" w:color="auto"/>
        <w:right w:val="none" w:sz="0" w:space="0" w:color="auto"/>
      </w:divBdr>
    </w:div>
    <w:div w:id="723798847">
      <w:bodyDiv w:val="1"/>
      <w:marLeft w:val="0"/>
      <w:marRight w:val="0"/>
      <w:marTop w:val="0"/>
      <w:marBottom w:val="0"/>
      <w:divBdr>
        <w:top w:val="none" w:sz="0" w:space="0" w:color="auto"/>
        <w:left w:val="none" w:sz="0" w:space="0" w:color="auto"/>
        <w:bottom w:val="none" w:sz="0" w:space="0" w:color="auto"/>
        <w:right w:val="none" w:sz="0" w:space="0" w:color="auto"/>
      </w:divBdr>
    </w:div>
    <w:div w:id="723799756">
      <w:bodyDiv w:val="1"/>
      <w:marLeft w:val="0"/>
      <w:marRight w:val="0"/>
      <w:marTop w:val="0"/>
      <w:marBottom w:val="0"/>
      <w:divBdr>
        <w:top w:val="none" w:sz="0" w:space="0" w:color="auto"/>
        <w:left w:val="none" w:sz="0" w:space="0" w:color="auto"/>
        <w:bottom w:val="none" w:sz="0" w:space="0" w:color="auto"/>
        <w:right w:val="none" w:sz="0" w:space="0" w:color="auto"/>
      </w:divBdr>
    </w:div>
    <w:div w:id="723800298">
      <w:bodyDiv w:val="1"/>
      <w:marLeft w:val="0"/>
      <w:marRight w:val="0"/>
      <w:marTop w:val="0"/>
      <w:marBottom w:val="0"/>
      <w:divBdr>
        <w:top w:val="none" w:sz="0" w:space="0" w:color="auto"/>
        <w:left w:val="none" w:sz="0" w:space="0" w:color="auto"/>
        <w:bottom w:val="none" w:sz="0" w:space="0" w:color="auto"/>
        <w:right w:val="none" w:sz="0" w:space="0" w:color="auto"/>
      </w:divBdr>
    </w:div>
    <w:div w:id="723866531">
      <w:bodyDiv w:val="1"/>
      <w:marLeft w:val="0"/>
      <w:marRight w:val="0"/>
      <w:marTop w:val="0"/>
      <w:marBottom w:val="0"/>
      <w:divBdr>
        <w:top w:val="none" w:sz="0" w:space="0" w:color="auto"/>
        <w:left w:val="none" w:sz="0" w:space="0" w:color="auto"/>
        <w:bottom w:val="none" w:sz="0" w:space="0" w:color="auto"/>
        <w:right w:val="none" w:sz="0" w:space="0" w:color="auto"/>
      </w:divBdr>
    </w:div>
    <w:div w:id="723869350">
      <w:bodyDiv w:val="1"/>
      <w:marLeft w:val="0"/>
      <w:marRight w:val="0"/>
      <w:marTop w:val="0"/>
      <w:marBottom w:val="0"/>
      <w:divBdr>
        <w:top w:val="none" w:sz="0" w:space="0" w:color="auto"/>
        <w:left w:val="none" w:sz="0" w:space="0" w:color="auto"/>
        <w:bottom w:val="none" w:sz="0" w:space="0" w:color="auto"/>
        <w:right w:val="none" w:sz="0" w:space="0" w:color="auto"/>
      </w:divBdr>
    </w:div>
    <w:div w:id="723913161">
      <w:bodyDiv w:val="1"/>
      <w:marLeft w:val="0"/>
      <w:marRight w:val="0"/>
      <w:marTop w:val="0"/>
      <w:marBottom w:val="0"/>
      <w:divBdr>
        <w:top w:val="none" w:sz="0" w:space="0" w:color="auto"/>
        <w:left w:val="none" w:sz="0" w:space="0" w:color="auto"/>
        <w:bottom w:val="none" w:sz="0" w:space="0" w:color="auto"/>
        <w:right w:val="none" w:sz="0" w:space="0" w:color="auto"/>
      </w:divBdr>
    </w:div>
    <w:div w:id="723987720">
      <w:bodyDiv w:val="1"/>
      <w:marLeft w:val="0"/>
      <w:marRight w:val="0"/>
      <w:marTop w:val="0"/>
      <w:marBottom w:val="0"/>
      <w:divBdr>
        <w:top w:val="none" w:sz="0" w:space="0" w:color="auto"/>
        <w:left w:val="none" w:sz="0" w:space="0" w:color="auto"/>
        <w:bottom w:val="none" w:sz="0" w:space="0" w:color="auto"/>
        <w:right w:val="none" w:sz="0" w:space="0" w:color="auto"/>
      </w:divBdr>
    </w:div>
    <w:div w:id="723989507">
      <w:bodyDiv w:val="1"/>
      <w:marLeft w:val="0"/>
      <w:marRight w:val="0"/>
      <w:marTop w:val="0"/>
      <w:marBottom w:val="0"/>
      <w:divBdr>
        <w:top w:val="none" w:sz="0" w:space="0" w:color="auto"/>
        <w:left w:val="none" w:sz="0" w:space="0" w:color="auto"/>
        <w:bottom w:val="none" w:sz="0" w:space="0" w:color="auto"/>
        <w:right w:val="none" w:sz="0" w:space="0" w:color="auto"/>
      </w:divBdr>
    </w:div>
    <w:div w:id="723992638">
      <w:bodyDiv w:val="1"/>
      <w:marLeft w:val="0"/>
      <w:marRight w:val="0"/>
      <w:marTop w:val="0"/>
      <w:marBottom w:val="0"/>
      <w:divBdr>
        <w:top w:val="none" w:sz="0" w:space="0" w:color="auto"/>
        <w:left w:val="none" w:sz="0" w:space="0" w:color="auto"/>
        <w:bottom w:val="none" w:sz="0" w:space="0" w:color="auto"/>
        <w:right w:val="none" w:sz="0" w:space="0" w:color="auto"/>
      </w:divBdr>
    </w:div>
    <w:div w:id="724062854">
      <w:bodyDiv w:val="1"/>
      <w:marLeft w:val="0"/>
      <w:marRight w:val="0"/>
      <w:marTop w:val="0"/>
      <w:marBottom w:val="0"/>
      <w:divBdr>
        <w:top w:val="none" w:sz="0" w:space="0" w:color="auto"/>
        <w:left w:val="none" w:sz="0" w:space="0" w:color="auto"/>
        <w:bottom w:val="none" w:sz="0" w:space="0" w:color="auto"/>
        <w:right w:val="none" w:sz="0" w:space="0" w:color="auto"/>
      </w:divBdr>
    </w:div>
    <w:div w:id="724107865">
      <w:bodyDiv w:val="1"/>
      <w:marLeft w:val="0"/>
      <w:marRight w:val="0"/>
      <w:marTop w:val="0"/>
      <w:marBottom w:val="0"/>
      <w:divBdr>
        <w:top w:val="none" w:sz="0" w:space="0" w:color="auto"/>
        <w:left w:val="none" w:sz="0" w:space="0" w:color="auto"/>
        <w:bottom w:val="none" w:sz="0" w:space="0" w:color="auto"/>
        <w:right w:val="none" w:sz="0" w:space="0" w:color="auto"/>
      </w:divBdr>
    </w:div>
    <w:div w:id="724108341">
      <w:bodyDiv w:val="1"/>
      <w:marLeft w:val="0"/>
      <w:marRight w:val="0"/>
      <w:marTop w:val="0"/>
      <w:marBottom w:val="0"/>
      <w:divBdr>
        <w:top w:val="none" w:sz="0" w:space="0" w:color="auto"/>
        <w:left w:val="none" w:sz="0" w:space="0" w:color="auto"/>
        <w:bottom w:val="none" w:sz="0" w:space="0" w:color="auto"/>
        <w:right w:val="none" w:sz="0" w:space="0" w:color="auto"/>
      </w:divBdr>
    </w:div>
    <w:div w:id="724109526">
      <w:bodyDiv w:val="1"/>
      <w:marLeft w:val="0"/>
      <w:marRight w:val="0"/>
      <w:marTop w:val="0"/>
      <w:marBottom w:val="0"/>
      <w:divBdr>
        <w:top w:val="none" w:sz="0" w:space="0" w:color="auto"/>
        <w:left w:val="none" w:sz="0" w:space="0" w:color="auto"/>
        <w:bottom w:val="none" w:sz="0" w:space="0" w:color="auto"/>
        <w:right w:val="none" w:sz="0" w:space="0" w:color="auto"/>
      </w:divBdr>
    </w:div>
    <w:div w:id="724137508">
      <w:bodyDiv w:val="1"/>
      <w:marLeft w:val="0"/>
      <w:marRight w:val="0"/>
      <w:marTop w:val="0"/>
      <w:marBottom w:val="0"/>
      <w:divBdr>
        <w:top w:val="none" w:sz="0" w:space="0" w:color="auto"/>
        <w:left w:val="none" w:sz="0" w:space="0" w:color="auto"/>
        <w:bottom w:val="none" w:sz="0" w:space="0" w:color="auto"/>
        <w:right w:val="none" w:sz="0" w:space="0" w:color="auto"/>
      </w:divBdr>
    </w:div>
    <w:div w:id="724137703">
      <w:bodyDiv w:val="1"/>
      <w:marLeft w:val="0"/>
      <w:marRight w:val="0"/>
      <w:marTop w:val="0"/>
      <w:marBottom w:val="0"/>
      <w:divBdr>
        <w:top w:val="none" w:sz="0" w:space="0" w:color="auto"/>
        <w:left w:val="none" w:sz="0" w:space="0" w:color="auto"/>
        <w:bottom w:val="none" w:sz="0" w:space="0" w:color="auto"/>
        <w:right w:val="none" w:sz="0" w:space="0" w:color="auto"/>
      </w:divBdr>
    </w:div>
    <w:div w:id="724178684">
      <w:bodyDiv w:val="1"/>
      <w:marLeft w:val="0"/>
      <w:marRight w:val="0"/>
      <w:marTop w:val="0"/>
      <w:marBottom w:val="0"/>
      <w:divBdr>
        <w:top w:val="none" w:sz="0" w:space="0" w:color="auto"/>
        <w:left w:val="none" w:sz="0" w:space="0" w:color="auto"/>
        <w:bottom w:val="none" w:sz="0" w:space="0" w:color="auto"/>
        <w:right w:val="none" w:sz="0" w:space="0" w:color="auto"/>
      </w:divBdr>
    </w:div>
    <w:div w:id="724181813">
      <w:bodyDiv w:val="1"/>
      <w:marLeft w:val="0"/>
      <w:marRight w:val="0"/>
      <w:marTop w:val="0"/>
      <w:marBottom w:val="0"/>
      <w:divBdr>
        <w:top w:val="none" w:sz="0" w:space="0" w:color="auto"/>
        <w:left w:val="none" w:sz="0" w:space="0" w:color="auto"/>
        <w:bottom w:val="none" w:sz="0" w:space="0" w:color="auto"/>
        <w:right w:val="none" w:sz="0" w:space="0" w:color="auto"/>
      </w:divBdr>
    </w:div>
    <w:div w:id="724182342">
      <w:bodyDiv w:val="1"/>
      <w:marLeft w:val="0"/>
      <w:marRight w:val="0"/>
      <w:marTop w:val="0"/>
      <w:marBottom w:val="0"/>
      <w:divBdr>
        <w:top w:val="none" w:sz="0" w:space="0" w:color="auto"/>
        <w:left w:val="none" w:sz="0" w:space="0" w:color="auto"/>
        <w:bottom w:val="none" w:sz="0" w:space="0" w:color="auto"/>
        <w:right w:val="none" w:sz="0" w:space="0" w:color="auto"/>
      </w:divBdr>
    </w:div>
    <w:div w:id="724182892">
      <w:bodyDiv w:val="1"/>
      <w:marLeft w:val="0"/>
      <w:marRight w:val="0"/>
      <w:marTop w:val="0"/>
      <w:marBottom w:val="0"/>
      <w:divBdr>
        <w:top w:val="none" w:sz="0" w:space="0" w:color="auto"/>
        <w:left w:val="none" w:sz="0" w:space="0" w:color="auto"/>
        <w:bottom w:val="none" w:sz="0" w:space="0" w:color="auto"/>
        <w:right w:val="none" w:sz="0" w:space="0" w:color="auto"/>
      </w:divBdr>
    </w:div>
    <w:div w:id="724184882">
      <w:bodyDiv w:val="1"/>
      <w:marLeft w:val="0"/>
      <w:marRight w:val="0"/>
      <w:marTop w:val="0"/>
      <w:marBottom w:val="0"/>
      <w:divBdr>
        <w:top w:val="none" w:sz="0" w:space="0" w:color="auto"/>
        <w:left w:val="none" w:sz="0" w:space="0" w:color="auto"/>
        <w:bottom w:val="none" w:sz="0" w:space="0" w:color="auto"/>
        <w:right w:val="none" w:sz="0" w:space="0" w:color="auto"/>
      </w:divBdr>
    </w:div>
    <w:div w:id="724255476">
      <w:bodyDiv w:val="1"/>
      <w:marLeft w:val="0"/>
      <w:marRight w:val="0"/>
      <w:marTop w:val="0"/>
      <w:marBottom w:val="0"/>
      <w:divBdr>
        <w:top w:val="none" w:sz="0" w:space="0" w:color="auto"/>
        <w:left w:val="none" w:sz="0" w:space="0" w:color="auto"/>
        <w:bottom w:val="none" w:sz="0" w:space="0" w:color="auto"/>
        <w:right w:val="none" w:sz="0" w:space="0" w:color="auto"/>
      </w:divBdr>
    </w:div>
    <w:div w:id="724256662">
      <w:bodyDiv w:val="1"/>
      <w:marLeft w:val="0"/>
      <w:marRight w:val="0"/>
      <w:marTop w:val="0"/>
      <w:marBottom w:val="0"/>
      <w:divBdr>
        <w:top w:val="none" w:sz="0" w:space="0" w:color="auto"/>
        <w:left w:val="none" w:sz="0" w:space="0" w:color="auto"/>
        <w:bottom w:val="none" w:sz="0" w:space="0" w:color="auto"/>
        <w:right w:val="none" w:sz="0" w:space="0" w:color="auto"/>
      </w:divBdr>
    </w:div>
    <w:div w:id="724329679">
      <w:bodyDiv w:val="1"/>
      <w:marLeft w:val="0"/>
      <w:marRight w:val="0"/>
      <w:marTop w:val="0"/>
      <w:marBottom w:val="0"/>
      <w:divBdr>
        <w:top w:val="none" w:sz="0" w:space="0" w:color="auto"/>
        <w:left w:val="none" w:sz="0" w:space="0" w:color="auto"/>
        <w:bottom w:val="none" w:sz="0" w:space="0" w:color="auto"/>
        <w:right w:val="none" w:sz="0" w:space="0" w:color="auto"/>
      </w:divBdr>
    </w:div>
    <w:div w:id="724330413">
      <w:bodyDiv w:val="1"/>
      <w:marLeft w:val="0"/>
      <w:marRight w:val="0"/>
      <w:marTop w:val="0"/>
      <w:marBottom w:val="0"/>
      <w:divBdr>
        <w:top w:val="none" w:sz="0" w:space="0" w:color="auto"/>
        <w:left w:val="none" w:sz="0" w:space="0" w:color="auto"/>
        <w:bottom w:val="none" w:sz="0" w:space="0" w:color="auto"/>
        <w:right w:val="none" w:sz="0" w:space="0" w:color="auto"/>
      </w:divBdr>
    </w:div>
    <w:div w:id="724332428">
      <w:bodyDiv w:val="1"/>
      <w:marLeft w:val="0"/>
      <w:marRight w:val="0"/>
      <w:marTop w:val="0"/>
      <w:marBottom w:val="0"/>
      <w:divBdr>
        <w:top w:val="none" w:sz="0" w:space="0" w:color="auto"/>
        <w:left w:val="none" w:sz="0" w:space="0" w:color="auto"/>
        <w:bottom w:val="none" w:sz="0" w:space="0" w:color="auto"/>
        <w:right w:val="none" w:sz="0" w:space="0" w:color="auto"/>
      </w:divBdr>
    </w:div>
    <w:div w:id="724332711">
      <w:bodyDiv w:val="1"/>
      <w:marLeft w:val="0"/>
      <w:marRight w:val="0"/>
      <w:marTop w:val="0"/>
      <w:marBottom w:val="0"/>
      <w:divBdr>
        <w:top w:val="none" w:sz="0" w:space="0" w:color="auto"/>
        <w:left w:val="none" w:sz="0" w:space="0" w:color="auto"/>
        <w:bottom w:val="none" w:sz="0" w:space="0" w:color="auto"/>
        <w:right w:val="none" w:sz="0" w:space="0" w:color="auto"/>
      </w:divBdr>
    </w:div>
    <w:div w:id="724335932">
      <w:bodyDiv w:val="1"/>
      <w:marLeft w:val="0"/>
      <w:marRight w:val="0"/>
      <w:marTop w:val="0"/>
      <w:marBottom w:val="0"/>
      <w:divBdr>
        <w:top w:val="none" w:sz="0" w:space="0" w:color="auto"/>
        <w:left w:val="none" w:sz="0" w:space="0" w:color="auto"/>
        <w:bottom w:val="none" w:sz="0" w:space="0" w:color="auto"/>
        <w:right w:val="none" w:sz="0" w:space="0" w:color="auto"/>
      </w:divBdr>
    </w:div>
    <w:div w:id="724336014">
      <w:bodyDiv w:val="1"/>
      <w:marLeft w:val="0"/>
      <w:marRight w:val="0"/>
      <w:marTop w:val="0"/>
      <w:marBottom w:val="0"/>
      <w:divBdr>
        <w:top w:val="none" w:sz="0" w:space="0" w:color="auto"/>
        <w:left w:val="none" w:sz="0" w:space="0" w:color="auto"/>
        <w:bottom w:val="none" w:sz="0" w:space="0" w:color="auto"/>
        <w:right w:val="none" w:sz="0" w:space="0" w:color="auto"/>
      </w:divBdr>
    </w:div>
    <w:div w:id="724373714">
      <w:bodyDiv w:val="1"/>
      <w:marLeft w:val="0"/>
      <w:marRight w:val="0"/>
      <w:marTop w:val="0"/>
      <w:marBottom w:val="0"/>
      <w:divBdr>
        <w:top w:val="none" w:sz="0" w:space="0" w:color="auto"/>
        <w:left w:val="none" w:sz="0" w:space="0" w:color="auto"/>
        <w:bottom w:val="none" w:sz="0" w:space="0" w:color="auto"/>
        <w:right w:val="none" w:sz="0" w:space="0" w:color="auto"/>
      </w:divBdr>
    </w:div>
    <w:div w:id="724374987">
      <w:bodyDiv w:val="1"/>
      <w:marLeft w:val="0"/>
      <w:marRight w:val="0"/>
      <w:marTop w:val="0"/>
      <w:marBottom w:val="0"/>
      <w:divBdr>
        <w:top w:val="none" w:sz="0" w:space="0" w:color="auto"/>
        <w:left w:val="none" w:sz="0" w:space="0" w:color="auto"/>
        <w:bottom w:val="none" w:sz="0" w:space="0" w:color="auto"/>
        <w:right w:val="none" w:sz="0" w:space="0" w:color="auto"/>
      </w:divBdr>
    </w:div>
    <w:div w:id="724375719">
      <w:bodyDiv w:val="1"/>
      <w:marLeft w:val="0"/>
      <w:marRight w:val="0"/>
      <w:marTop w:val="0"/>
      <w:marBottom w:val="0"/>
      <w:divBdr>
        <w:top w:val="none" w:sz="0" w:space="0" w:color="auto"/>
        <w:left w:val="none" w:sz="0" w:space="0" w:color="auto"/>
        <w:bottom w:val="none" w:sz="0" w:space="0" w:color="auto"/>
        <w:right w:val="none" w:sz="0" w:space="0" w:color="auto"/>
      </w:divBdr>
    </w:div>
    <w:div w:id="724376983">
      <w:bodyDiv w:val="1"/>
      <w:marLeft w:val="0"/>
      <w:marRight w:val="0"/>
      <w:marTop w:val="0"/>
      <w:marBottom w:val="0"/>
      <w:divBdr>
        <w:top w:val="none" w:sz="0" w:space="0" w:color="auto"/>
        <w:left w:val="none" w:sz="0" w:space="0" w:color="auto"/>
        <w:bottom w:val="none" w:sz="0" w:space="0" w:color="auto"/>
        <w:right w:val="none" w:sz="0" w:space="0" w:color="auto"/>
      </w:divBdr>
    </w:div>
    <w:div w:id="724527604">
      <w:bodyDiv w:val="1"/>
      <w:marLeft w:val="0"/>
      <w:marRight w:val="0"/>
      <w:marTop w:val="0"/>
      <w:marBottom w:val="0"/>
      <w:divBdr>
        <w:top w:val="none" w:sz="0" w:space="0" w:color="auto"/>
        <w:left w:val="none" w:sz="0" w:space="0" w:color="auto"/>
        <w:bottom w:val="none" w:sz="0" w:space="0" w:color="auto"/>
        <w:right w:val="none" w:sz="0" w:space="0" w:color="auto"/>
      </w:divBdr>
    </w:div>
    <w:div w:id="724597218">
      <w:bodyDiv w:val="1"/>
      <w:marLeft w:val="0"/>
      <w:marRight w:val="0"/>
      <w:marTop w:val="0"/>
      <w:marBottom w:val="0"/>
      <w:divBdr>
        <w:top w:val="none" w:sz="0" w:space="0" w:color="auto"/>
        <w:left w:val="none" w:sz="0" w:space="0" w:color="auto"/>
        <w:bottom w:val="none" w:sz="0" w:space="0" w:color="auto"/>
        <w:right w:val="none" w:sz="0" w:space="0" w:color="auto"/>
      </w:divBdr>
    </w:div>
    <w:div w:id="724641218">
      <w:bodyDiv w:val="1"/>
      <w:marLeft w:val="0"/>
      <w:marRight w:val="0"/>
      <w:marTop w:val="0"/>
      <w:marBottom w:val="0"/>
      <w:divBdr>
        <w:top w:val="none" w:sz="0" w:space="0" w:color="auto"/>
        <w:left w:val="none" w:sz="0" w:space="0" w:color="auto"/>
        <w:bottom w:val="none" w:sz="0" w:space="0" w:color="auto"/>
        <w:right w:val="none" w:sz="0" w:space="0" w:color="auto"/>
      </w:divBdr>
    </w:div>
    <w:div w:id="724642270">
      <w:bodyDiv w:val="1"/>
      <w:marLeft w:val="0"/>
      <w:marRight w:val="0"/>
      <w:marTop w:val="0"/>
      <w:marBottom w:val="0"/>
      <w:divBdr>
        <w:top w:val="none" w:sz="0" w:space="0" w:color="auto"/>
        <w:left w:val="none" w:sz="0" w:space="0" w:color="auto"/>
        <w:bottom w:val="none" w:sz="0" w:space="0" w:color="auto"/>
        <w:right w:val="none" w:sz="0" w:space="0" w:color="auto"/>
      </w:divBdr>
    </w:div>
    <w:div w:id="724644184">
      <w:bodyDiv w:val="1"/>
      <w:marLeft w:val="0"/>
      <w:marRight w:val="0"/>
      <w:marTop w:val="0"/>
      <w:marBottom w:val="0"/>
      <w:divBdr>
        <w:top w:val="none" w:sz="0" w:space="0" w:color="auto"/>
        <w:left w:val="none" w:sz="0" w:space="0" w:color="auto"/>
        <w:bottom w:val="none" w:sz="0" w:space="0" w:color="auto"/>
        <w:right w:val="none" w:sz="0" w:space="0" w:color="auto"/>
      </w:divBdr>
    </w:div>
    <w:div w:id="724644240">
      <w:bodyDiv w:val="1"/>
      <w:marLeft w:val="0"/>
      <w:marRight w:val="0"/>
      <w:marTop w:val="0"/>
      <w:marBottom w:val="0"/>
      <w:divBdr>
        <w:top w:val="none" w:sz="0" w:space="0" w:color="auto"/>
        <w:left w:val="none" w:sz="0" w:space="0" w:color="auto"/>
        <w:bottom w:val="none" w:sz="0" w:space="0" w:color="auto"/>
        <w:right w:val="none" w:sz="0" w:space="0" w:color="auto"/>
      </w:divBdr>
    </w:div>
    <w:div w:id="724646642">
      <w:bodyDiv w:val="1"/>
      <w:marLeft w:val="0"/>
      <w:marRight w:val="0"/>
      <w:marTop w:val="0"/>
      <w:marBottom w:val="0"/>
      <w:divBdr>
        <w:top w:val="none" w:sz="0" w:space="0" w:color="auto"/>
        <w:left w:val="none" w:sz="0" w:space="0" w:color="auto"/>
        <w:bottom w:val="none" w:sz="0" w:space="0" w:color="auto"/>
        <w:right w:val="none" w:sz="0" w:space="0" w:color="auto"/>
      </w:divBdr>
    </w:div>
    <w:div w:id="724721592">
      <w:bodyDiv w:val="1"/>
      <w:marLeft w:val="0"/>
      <w:marRight w:val="0"/>
      <w:marTop w:val="0"/>
      <w:marBottom w:val="0"/>
      <w:divBdr>
        <w:top w:val="none" w:sz="0" w:space="0" w:color="auto"/>
        <w:left w:val="none" w:sz="0" w:space="0" w:color="auto"/>
        <w:bottom w:val="none" w:sz="0" w:space="0" w:color="auto"/>
        <w:right w:val="none" w:sz="0" w:space="0" w:color="auto"/>
      </w:divBdr>
    </w:div>
    <w:div w:id="724722806">
      <w:bodyDiv w:val="1"/>
      <w:marLeft w:val="0"/>
      <w:marRight w:val="0"/>
      <w:marTop w:val="0"/>
      <w:marBottom w:val="0"/>
      <w:divBdr>
        <w:top w:val="none" w:sz="0" w:space="0" w:color="auto"/>
        <w:left w:val="none" w:sz="0" w:space="0" w:color="auto"/>
        <w:bottom w:val="none" w:sz="0" w:space="0" w:color="auto"/>
        <w:right w:val="none" w:sz="0" w:space="0" w:color="auto"/>
      </w:divBdr>
    </w:div>
    <w:div w:id="724762809">
      <w:bodyDiv w:val="1"/>
      <w:marLeft w:val="0"/>
      <w:marRight w:val="0"/>
      <w:marTop w:val="0"/>
      <w:marBottom w:val="0"/>
      <w:divBdr>
        <w:top w:val="none" w:sz="0" w:space="0" w:color="auto"/>
        <w:left w:val="none" w:sz="0" w:space="0" w:color="auto"/>
        <w:bottom w:val="none" w:sz="0" w:space="0" w:color="auto"/>
        <w:right w:val="none" w:sz="0" w:space="0" w:color="auto"/>
      </w:divBdr>
    </w:div>
    <w:div w:id="724766897">
      <w:bodyDiv w:val="1"/>
      <w:marLeft w:val="0"/>
      <w:marRight w:val="0"/>
      <w:marTop w:val="0"/>
      <w:marBottom w:val="0"/>
      <w:divBdr>
        <w:top w:val="none" w:sz="0" w:space="0" w:color="auto"/>
        <w:left w:val="none" w:sz="0" w:space="0" w:color="auto"/>
        <w:bottom w:val="none" w:sz="0" w:space="0" w:color="auto"/>
        <w:right w:val="none" w:sz="0" w:space="0" w:color="auto"/>
      </w:divBdr>
    </w:div>
    <w:div w:id="724791723">
      <w:bodyDiv w:val="1"/>
      <w:marLeft w:val="0"/>
      <w:marRight w:val="0"/>
      <w:marTop w:val="0"/>
      <w:marBottom w:val="0"/>
      <w:divBdr>
        <w:top w:val="none" w:sz="0" w:space="0" w:color="auto"/>
        <w:left w:val="none" w:sz="0" w:space="0" w:color="auto"/>
        <w:bottom w:val="none" w:sz="0" w:space="0" w:color="auto"/>
        <w:right w:val="none" w:sz="0" w:space="0" w:color="auto"/>
      </w:divBdr>
    </w:div>
    <w:div w:id="724832949">
      <w:bodyDiv w:val="1"/>
      <w:marLeft w:val="0"/>
      <w:marRight w:val="0"/>
      <w:marTop w:val="0"/>
      <w:marBottom w:val="0"/>
      <w:divBdr>
        <w:top w:val="none" w:sz="0" w:space="0" w:color="auto"/>
        <w:left w:val="none" w:sz="0" w:space="0" w:color="auto"/>
        <w:bottom w:val="none" w:sz="0" w:space="0" w:color="auto"/>
        <w:right w:val="none" w:sz="0" w:space="0" w:color="auto"/>
      </w:divBdr>
    </w:div>
    <w:div w:id="724912884">
      <w:bodyDiv w:val="1"/>
      <w:marLeft w:val="0"/>
      <w:marRight w:val="0"/>
      <w:marTop w:val="0"/>
      <w:marBottom w:val="0"/>
      <w:divBdr>
        <w:top w:val="none" w:sz="0" w:space="0" w:color="auto"/>
        <w:left w:val="none" w:sz="0" w:space="0" w:color="auto"/>
        <w:bottom w:val="none" w:sz="0" w:space="0" w:color="auto"/>
        <w:right w:val="none" w:sz="0" w:space="0" w:color="auto"/>
      </w:divBdr>
    </w:div>
    <w:div w:id="724916446">
      <w:bodyDiv w:val="1"/>
      <w:marLeft w:val="0"/>
      <w:marRight w:val="0"/>
      <w:marTop w:val="0"/>
      <w:marBottom w:val="0"/>
      <w:divBdr>
        <w:top w:val="none" w:sz="0" w:space="0" w:color="auto"/>
        <w:left w:val="none" w:sz="0" w:space="0" w:color="auto"/>
        <w:bottom w:val="none" w:sz="0" w:space="0" w:color="auto"/>
        <w:right w:val="none" w:sz="0" w:space="0" w:color="auto"/>
      </w:divBdr>
    </w:div>
    <w:div w:id="724985263">
      <w:bodyDiv w:val="1"/>
      <w:marLeft w:val="0"/>
      <w:marRight w:val="0"/>
      <w:marTop w:val="0"/>
      <w:marBottom w:val="0"/>
      <w:divBdr>
        <w:top w:val="none" w:sz="0" w:space="0" w:color="auto"/>
        <w:left w:val="none" w:sz="0" w:space="0" w:color="auto"/>
        <w:bottom w:val="none" w:sz="0" w:space="0" w:color="auto"/>
        <w:right w:val="none" w:sz="0" w:space="0" w:color="auto"/>
      </w:divBdr>
    </w:div>
    <w:div w:id="724987715">
      <w:bodyDiv w:val="1"/>
      <w:marLeft w:val="0"/>
      <w:marRight w:val="0"/>
      <w:marTop w:val="0"/>
      <w:marBottom w:val="0"/>
      <w:divBdr>
        <w:top w:val="none" w:sz="0" w:space="0" w:color="auto"/>
        <w:left w:val="none" w:sz="0" w:space="0" w:color="auto"/>
        <w:bottom w:val="none" w:sz="0" w:space="0" w:color="auto"/>
        <w:right w:val="none" w:sz="0" w:space="0" w:color="auto"/>
      </w:divBdr>
    </w:div>
    <w:div w:id="725103127">
      <w:bodyDiv w:val="1"/>
      <w:marLeft w:val="0"/>
      <w:marRight w:val="0"/>
      <w:marTop w:val="0"/>
      <w:marBottom w:val="0"/>
      <w:divBdr>
        <w:top w:val="none" w:sz="0" w:space="0" w:color="auto"/>
        <w:left w:val="none" w:sz="0" w:space="0" w:color="auto"/>
        <w:bottom w:val="none" w:sz="0" w:space="0" w:color="auto"/>
        <w:right w:val="none" w:sz="0" w:space="0" w:color="auto"/>
      </w:divBdr>
    </w:div>
    <w:div w:id="725106071">
      <w:bodyDiv w:val="1"/>
      <w:marLeft w:val="0"/>
      <w:marRight w:val="0"/>
      <w:marTop w:val="0"/>
      <w:marBottom w:val="0"/>
      <w:divBdr>
        <w:top w:val="none" w:sz="0" w:space="0" w:color="auto"/>
        <w:left w:val="none" w:sz="0" w:space="0" w:color="auto"/>
        <w:bottom w:val="none" w:sz="0" w:space="0" w:color="auto"/>
        <w:right w:val="none" w:sz="0" w:space="0" w:color="auto"/>
      </w:divBdr>
    </w:div>
    <w:div w:id="725110680">
      <w:bodyDiv w:val="1"/>
      <w:marLeft w:val="0"/>
      <w:marRight w:val="0"/>
      <w:marTop w:val="0"/>
      <w:marBottom w:val="0"/>
      <w:divBdr>
        <w:top w:val="none" w:sz="0" w:space="0" w:color="auto"/>
        <w:left w:val="none" w:sz="0" w:space="0" w:color="auto"/>
        <w:bottom w:val="none" w:sz="0" w:space="0" w:color="auto"/>
        <w:right w:val="none" w:sz="0" w:space="0" w:color="auto"/>
      </w:divBdr>
    </w:div>
    <w:div w:id="725181599">
      <w:bodyDiv w:val="1"/>
      <w:marLeft w:val="0"/>
      <w:marRight w:val="0"/>
      <w:marTop w:val="0"/>
      <w:marBottom w:val="0"/>
      <w:divBdr>
        <w:top w:val="none" w:sz="0" w:space="0" w:color="auto"/>
        <w:left w:val="none" w:sz="0" w:space="0" w:color="auto"/>
        <w:bottom w:val="none" w:sz="0" w:space="0" w:color="auto"/>
        <w:right w:val="none" w:sz="0" w:space="0" w:color="auto"/>
      </w:divBdr>
    </w:div>
    <w:div w:id="725183162">
      <w:bodyDiv w:val="1"/>
      <w:marLeft w:val="0"/>
      <w:marRight w:val="0"/>
      <w:marTop w:val="0"/>
      <w:marBottom w:val="0"/>
      <w:divBdr>
        <w:top w:val="none" w:sz="0" w:space="0" w:color="auto"/>
        <w:left w:val="none" w:sz="0" w:space="0" w:color="auto"/>
        <w:bottom w:val="none" w:sz="0" w:space="0" w:color="auto"/>
        <w:right w:val="none" w:sz="0" w:space="0" w:color="auto"/>
      </w:divBdr>
    </w:div>
    <w:div w:id="725183557">
      <w:bodyDiv w:val="1"/>
      <w:marLeft w:val="0"/>
      <w:marRight w:val="0"/>
      <w:marTop w:val="0"/>
      <w:marBottom w:val="0"/>
      <w:divBdr>
        <w:top w:val="none" w:sz="0" w:space="0" w:color="auto"/>
        <w:left w:val="none" w:sz="0" w:space="0" w:color="auto"/>
        <w:bottom w:val="none" w:sz="0" w:space="0" w:color="auto"/>
        <w:right w:val="none" w:sz="0" w:space="0" w:color="auto"/>
      </w:divBdr>
    </w:div>
    <w:div w:id="725224516">
      <w:bodyDiv w:val="1"/>
      <w:marLeft w:val="0"/>
      <w:marRight w:val="0"/>
      <w:marTop w:val="0"/>
      <w:marBottom w:val="0"/>
      <w:divBdr>
        <w:top w:val="none" w:sz="0" w:space="0" w:color="auto"/>
        <w:left w:val="none" w:sz="0" w:space="0" w:color="auto"/>
        <w:bottom w:val="none" w:sz="0" w:space="0" w:color="auto"/>
        <w:right w:val="none" w:sz="0" w:space="0" w:color="auto"/>
      </w:divBdr>
    </w:div>
    <w:div w:id="725303092">
      <w:bodyDiv w:val="1"/>
      <w:marLeft w:val="0"/>
      <w:marRight w:val="0"/>
      <w:marTop w:val="0"/>
      <w:marBottom w:val="0"/>
      <w:divBdr>
        <w:top w:val="none" w:sz="0" w:space="0" w:color="auto"/>
        <w:left w:val="none" w:sz="0" w:space="0" w:color="auto"/>
        <w:bottom w:val="none" w:sz="0" w:space="0" w:color="auto"/>
        <w:right w:val="none" w:sz="0" w:space="0" w:color="auto"/>
      </w:divBdr>
    </w:div>
    <w:div w:id="725373075">
      <w:bodyDiv w:val="1"/>
      <w:marLeft w:val="0"/>
      <w:marRight w:val="0"/>
      <w:marTop w:val="0"/>
      <w:marBottom w:val="0"/>
      <w:divBdr>
        <w:top w:val="none" w:sz="0" w:space="0" w:color="auto"/>
        <w:left w:val="none" w:sz="0" w:space="0" w:color="auto"/>
        <w:bottom w:val="none" w:sz="0" w:space="0" w:color="auto"/>
        <w:right w:val="none" w:sz="0" w:space="0" w:color="auto"/>
      </w:divBdr>
    </w:div>
    <w:div w:id="725374394">
      <w:bodyDiv w:val="1"/>
      <w:marLeft w:val="0"/>
      <w:marRight w:val="0"/>
      <w:marTop w:val="0"/>
      <w:marBottom w:val="0"/>
      <w:divBdr>
        <w:top w:val="none" w:sz="0" w:space="0" w:color="auto"/>
        <w:left w:val="none" w:sz="0" w:space="0" w:color="auto"/>
        <w:bottom w:val="none" w:sz="0" w:space="0" w:color="auto"/>
        <w:right w:val="none" w:sz="0" w:space="0" w:color="auto"/>
      </w:divBdr>
    </w:div>
    <w:div w:id="725375887">
      <w:bodyDiv w:val="1"/>
      <w:marLeft w:val="0"/>
      <w:marRight w:val="0"/>
      <w:marTop w:val="0"/>
      <w:marBottom w:val="0"/>
      <w:divBdr>
        <w:top w:val="none" w:sz="0" w:space="0" w:color="auto"/>
        <w:left w:val="none" w:sz="0" w:space="0" w:color="auto"/>
        <w:bottom w:val="none" w:sz="0" w:space="0" w:color="auto"/>
        <w:right w:val="none" w:sz="0" w:space="0" w:color="auto"/>
      </w:divBdr>
    </w:div>
    <w:div w:id="725379274">
      <w:bodyDiv w:val="1"/>
      <w:marLeft w:val="0"/>
      <w:marRight w:val="0"/>
      <w:marTop w:val="0"/>
      <w:marBottom w:val="0"/>
      <w:divBdr>
        <w:top w:val="none" w:sz="0" w:space="0" w:color="auto"/>
        <w:left w:val="none" w:sz="0" w:space="0" w:color="auto"/>
        <w:bottom w:val="none" w:sz="0" w:space="0" w:color="auto"/>
        <w:right w:val="none" w:sz="0" w:space="0" w:color="auto"/>
      </w:divBdr>
    </w:div>
    <w:div w:id="725421186">
      <w:bodyDiv w:val="1"/>
      <w:marLeft w:val="0"/>
      <w:marRight w:val="0"/>
      <w:marTop w:val="0"/>
      <w:marBottom w:val="0"/>
      <w:divBdr>
        <w:top w:val="none" w:sz="0" w:space="0" w:color="auto"/>
        <w:left w:val="none" w:sz="0" w:space="0" w:color="auto"/>
        <w:bottom w:val="none" w:sz="0" w:space="0" w:color="auto"/>
        <w:right w:val="none" w:sz="0" w:space="0" w:color="auto"/>
      </w:divBdr>
    </w:div>
    <w:div w:id="725489017">
      <w:bodyDiv w:val="1"/>
      <w:marLeft w:val="0"/>
      <w:marRight w:val="0"/>
      <w:marTop w:val="0"/>
      <w:marBottom w:val="0"/>
      <w:divBdr>
        <w:top w:val="none" w:sz="0" w:space="0" w:color="auto"/>
        <w:left w:val="none" w:sz="0" w:space="0" w:color="auto"/>
        <w:bottom w:val="none" w:sz="0" w:space="0" w:color="auto"/>
        <w:right w:val="none" w:sz="0" w:space="0" w:color="auto"/>
      </w:divBdr>
    </w:div>
    <w:div w:id="725491520">
      <w:bodyDiv w:val="1"/>
      <w:marLeft w:val="0"/>
      <w:marRight w:val="0"/>
      <w:marTop w:val="0"/>
      <w:marBottom w:val="0"/>
      <w:divBdr>
        <w:top w:val="none" w:sz="0" w:space="0" w:color="auto"/>
        <w:left w:val="none" w:sz="0" w:space="0" w:color="auto"/>
        <w:bottom w:val="none" w:sz="0" w:space="0" w:color="auto"/>
        <w:right w:val="none" w:sz="0" w:space="0" w:color="auto"/>
      </w:divBdr>
    </w:div>
    <w:div w:id="725493812">
      <w:bodyDiv w:val="1"/>
      <w:marLeft w:val="0"/>
      <w:marRight w:val="0"/>
      <w:marTop w:val="0"/>
      <w:marBottom w:val="0"/>
      <w:divBdr>
        <w:top w:val="none" w:sz="0" w:space="0" w:color="auto"/>
        <w:left w:val="none" w:sz="0" w:space="0" w:color="auto"/>
        <w:bottom w:val="none" w:sz="0" w:space="0" w:color="auto"/>
        <w:right w:val="none" w:sz="0" w:space="0" w:color="auto"/>
      </w:divBdr>
    </w:div>
    <w:div w:id="725496261">
      <w:bodyDiv w:val="1"/>
      <w:marLeft w:val="0"/>
      <w:marRight w:val="0"/>
      <w:marTop w:val="0"/>
      <w:marBottom w:val="0"/>
      <w:divBdr>
        <w:top w:val="none" w:sz="0" w:space="0" w:color="auto"/>
        <w:left w:val="none" w:sz="0" w:space="0" w:color="auto"/>
        <w:bottom w:val="none" w:sz="0" w:space="0" w:color="auto"/>
        <w:right w:val="none" w:sz="0" w:space="0" w:color="auto"/>
      </w:divBdr>
    </w:div>
    <w:div w:id="725564566">
      <w:bodyDiv w:val="1"/>
      <w:marLeft w:val="0"/>
      <w:marRight w:val="0"/>
      <w:marTop w:val="0"/>
      <w:marBottom w:val="0"/>
      <w:divBdr>
        <w:top w:val="none" w:sz="0" w:space="0" w:color="auto"/>
        <w:left w:val="none" w:sz="0" w:space="0" w:color="auto"/>
        <w:bottom w:val="none" w:sz="0" w:space="0" w:color="auto"/>
        <w:right w:val="none" w:sz="0" w:space="0" w:color="auto"/>
      </w:divBdr>
    </w:div>
    <w:div w:id="725567570">
      <w:bodyDiv w:val="1"/>
      <w:marLeft w:val="0"/>
      <w:marRight w:val="0"/>
      <w:marTop w:val="0"/>
      <w:marBottom w:val="0"/>
      <w:divBdr>
        <w:top w:val="none" w:sz="0" w:space="0" w:color="auto"/>
        <w:left w:val="none" w:sz="0" w:space="0" w:color="auto"/>
        <w:bottom w:val="none" w:sz="0" w:space="0" w:color="auto"/>
        <w:right w:val="none" w:sz="0" w:space="0" w:color="auto"/>
      </w:divBdr>
    </w:div>
    <w:div w:id="725568001">
      <w:bodyDiv w:val="1"/>
      <w:marLeft w:val="0"/>
      <w:marRight w:val="0"/>
      <w:marTop w:val="0"/>
      <w:marBottom w:val="0"/>
      <w:divBdr>
        <w:top w:val="none" w:sz="0" w:space="0" w:color="auto"/>
        <w:left w:val="none" w:sz="0" w:space="0" w:color="auto"/>
        <w:bottom w:val="none" w:sz="0" w:space="0" w:color="auto"/>
        <w:right w:val="none" w:sz="0" w:space="0" w:color="auto"/>
      </w:divBdr>
    </w:div>
    <w:div w:id="725572008">
      <w:bodyDiv w:val="1"/>
      <w:marLeft w:val="0"/>
      <w:marRight w:val="0"/>
      <w:marTop w:val="0"/>
      <w:marBottom w:val="0"/>
      <w:divBdr>
        <w:top w:val="none" w:sz="0" w:space="0" w:color="auto"/>
        <w:left w:val="none" w:sz="0" w:space="0" w:color="auto"/>
        <w:bottom w:val="none" w:sz="0" w:space="0" w:color="auto"/>
        <w:right w:val="none" w:sz="0" w:space="0" w:color="auto"/>
      </w:divBdr>
    </w:div>
    <w:div w:id="725572072">
      <w:bodyDiv w:val="1"/>
      <w:marLeft w:val="0"/>
      <w:marRight w:val="0"/>
      <w:marTop w:val="0"/>
      <w:marBottom w:val="0"/>
      <w:divBdr>
        <w:top w:val="none" w:sz="0" w:space="0" w:color="auto"/>
        <w:left w:val="none" w:sz="0" w:space="0" w:color="auto"/>
        <w:bottom w:val="none" w:sz="0" w:space="0" w:color="auto"/>
        <w:right w:val="none" w:sz="0" w:space="0" w:color="auto"/>
      </w:divBdr>
    </w:div>
    <w:div w:id="725572950">
      <w:bodyDiv w:val="1"/>
      <w:marLeft w:val="0"/>
      <w:marRight w:val="0"/>
      <w:marTop w:val="0"/>
      <w:marBottom w:val="0"/>
      <w:divBdr>
        <w:top w:val="none" w:sz="0" w:space="0" w:color="auto"/>
        <w:left w:val="none" w:sz="0" w:space="0" w:color="auto"/>
        <w:bottom w:val="none" w:sz="0" w:space="0" w:color="auto"/>
        <w:right w:val="none" w:sz="0" w:space="0" w:color="auto"/>
      </w:divBdr>
    </w:div>
    <w:div w:id="725640487">
      <w:bodyDiv w:val="1"/>
      <w:marLeft w:val="0"/>
      <w:marRight w:val="0"/>
      <w:marTop w:val="0"/>
      <w:marBottom w:val="0"/>
      <w:divBdr>
        <w:top w:val="none" w:sz="0" w:space="0" w:color="auto"/>
        <w:left w:val="none" w:sz="0" w:space="0" w:color="auto"/>
        <w:bottom w:val="none" w:sz="0" w:space="0" w:color="auto"/>
        <w:right w:val="none" w:sz="0" w:space="0" w:color="auto"/>
      </w:divBdr>
    </w:div>
    <w:div w:id="725644388">
      <w:bodyDiv w:val="1"/>
      <w:marLeft w:val="0"/>
      <w:marRight w:val="0"/>
      <w:marTop w:val="0"/>
      <w:marBottom w:val="0"/>
      <w:divBdr>
        <w:top w:val="none" w:sz="0" w:space="0" w:color="auto"/>
        <w:left w:val="none" w:sz="0" w:space="0" w:color="auto"/>
        <w:bottom w:val="none" w:sz="0" w:space="0" w:color="auto"/>
        <w:right w:val="none" w:sz="0" w:space="0" w:color="auto"/>
      </w:divBdr>
    </w:div>
    <w:div w:id="725688161">
      <w:bodyDiv w:val="1"/>
      <w:marLeft w:val="0"/>
      <w:marRight w:val="0"/>
      <w:marTop w:val="0"/>
      <w:marBottom w:val="0"/>
      <w:divBdr>
        <w:top w:val="none" w:sz="0" w:space="0" w:color="auto"/>
        <w:left w:val="none" w:sz="0" w:space="0" w:color="auto"/>
        <w:bottom w:val="none" w:sz="0" w:space="0" w:color="auto"/>
        <w:right w:val="none" w:sz="0" w:space="0" w:color="auto"/>
      </w:divBdr>
    </w:div>
    <w:div w:id="725757023">
      <w:bodyDiv w:val="1"/>
      <w:marLeft w:val="0"/>
      <w:marRight w:val="0"/>
      <w:marTop w:val="0"/>
      <w:marBottom w:val="0"/>
      <w:divBdr>
        <w:top w:val="none" w:sz="0" w:space="0" w:color="auto"/>
        <w:left w:val="none" w:sz="0" w:space="0" w:color="auto"/>
        <w:bottom w:val="none" w:sz="0" w:space="0" w:color="auto"/>
        <w:right w:val="none" w:sz="0" w:space="0" w:color="auto"/>
      </w:divBdr>
    </w:div>
    <w:div w:id="725758169">
      <w:bodyDiv w:val="1"/>
      <w:marLeft w:val="0"/>
      <w:marRight w:val="0"/>
      <w:marTop w:val="0"/>
      <w:marBottom w:val="0"/>
      <w:divBdr>
        <w:top w:val="none" w:sz="0" w:space="0" w:color="auto"/>
        <w:left w:val="none" w:sz="0" w:space="0" w:color="auto"/>
        <w:bottom w:val="none" w:sz="0" w:space="0" w:color="auto"/>
        <w:right w:val="none" w:sz="0" w:space="0" w:color="auto"/>
      </w:divBdr>
    </w:div>
    <w:div w:id="725765945">
      <w:bodyDiv w:val="1"/>
      <w:marLeft w:val="0"/>
      <w:marRight w:val="0"/>
      <w:marTop w:val="0"/>
      <w:marBottom w:val="0"/>
      <w:divBdr>
        <w:top w:val="none" w:sz="0" w:space="0" w:color="auto"/>
        <w:left w:val="none" w:sz="0" w:space="0" w:color="auto"/>
        <w:bottom w:val="none" w:sz="0" w:space="0" w:color="auto"/>
        <w:right w:val="none" w:sz="0" w:space="0" w:color="auto"/>
      </w:divBdr>
    </w:div>
    <w:div w:id="725833734">
      <w:bodyDiv w:val="1"/>
      <w:marLeft w:val="0"/>
      <w:marRight w:val="0"/>
      <w:marTop w:val="0"/>
      <w:marBottom w:val="0"/>
      <w:divBdr>
        <w:top w:val="none" w:sz="0" w:space="0" w:color="auto"/>
        <w:left w:val="none" w:sz="0" w:space="0" w:color="auto"/>
        <w:bottom w:val="none" w:sz="0" w:space="0" w:color="auto"/>
        <w:right w:val="none" w:sz="0" w:space="0" w:color="auto"/>
      </w:divBdr>
    </w:div>
    <w:div w:id="725838484">
      <w:bodyDiv w:val="1"/>
      <w:marLeft w:val="0"/>
      <w:marRight w:val="0"/>
      <w:marTop w:val="0"/>
      <w:marBottom w:val="0"/>
      <w:divBdr>
        <w:top w:val="none" w:sz="0" w:space="0" w:color="auto"/>
        <w:left w:val="none" w:sz="0" w:space="0" w:color="auto"/>
        <w:bottom w:val="none" w:sz="0" w:space="0" w:color="auto"/>
        <w:right w:val="none" w:sz="0" w:space="0" w:color="auto"/>
      </w:divBdr>
    </w:div>
    <w:div w:id="725882479">
      <w:bodyDiv w:val="1"/>
      <w:marLeft w:val="0"/>
      <w:marRight w:val="0"/>
      <w:marTop w:val="0"/>
      <w:marBottom w:val="0"/>
      <w:divBdr>
        <w:top w:val="none" w:sz="0" w:space="0" w:color="auto"/>
        <w:left w:val="none" w:sz="0" w:space="0" w:color="auto"/>
        <w:bottom w:val="none" w:sz="0" w:space="0" w:color="auto"/>
        <w:right w:val="none" w:sz="0" w:space="0" w:color="auto"/>
      </w:divBdr>
    </w:div>
    <w:div w:id="725908762">
      <w:bodyDiv w:val="1"/>
      <w:marLeft w:val="0"/>
      <w:marRight w:val="0"/>
      <w:marTop w:val="0"/>
      <w:marBottom w:val="0"/>
      <w:divBdr>
        <w:top w:val="none" w:sz="0" w:space="0" w:color="auto"/>
        <w:left w:val="none" w:sz="0" w:space="0" w:color="auto"/>
        <w:bottom w:val="none" w:sz="0" w:space="0" w:color="auto"/>
        <w:right w:val="none" w:sz="0" w:space="0" w:color="auto"/>
      </w:divBdr>
    </w:div>
    <w:div w:id="725954351">
      <w:bodyDiv w:val="1"/>
      <w:marLeft w:val="0"/>
      <w:marRight w:val="0"/>
      <w:marTop w:val="0"/>
      <w:marBottom w:val="0"/>
      <w:divBdr>
        <w:top w:val="none" w:sz="0" w:space="0" w:color="auto"/>
        <w:left w:val="none" w:sz="0" w:space="0" w:color="auto"/>
        <w:bottom w:val="none" w:sz="0" w:space="0" w:color="auto"/>
        <w:right w:val="none" w:sz="0" w:space="0" w:color="auto"/>
      </w:divBdr>
    </w:div>
    <w:div w:id="725958550">
      <w:bodyDiv w:val="1"/>
      <w:marLeft w:val="0"/>
      <w:marRight w:val="0"/>
      <w:marTop w:val="0"/>
      <w:marBottom w:val="0"/>
      <w:divBdr>
        <w:top w:val="none" w:sz="0" w:space="0" w:color="auto"/>
        <w:left w:val="none" w:sz="0" w:space="0" w:color="auto"/>
        <w:bottom w:val="none" w:sz="0" w:space="0" w:color="auto"/>
        <w:right w:val="none" w:sz="0" w:space="0" w:color="auto"/>
      </w:divBdr>
    </w:div>
    <w:div w:id="726025440">
      <w:bodyDiv w:val="1"/>
      <w:marLeft w:val="0"/>
      <w:marRight w:val="0"/>
      <w:marTop w:val="0"/>
      <w:marBottom w:val="0"/>
      <w:divBdr>
        <w:top w:val="none" w:sz="0" w:space="0" w:color="auto"/>
        <w:left w:val="none" w:sz="0" w:space="0" w:color="auto"/>
        <w:bottom w:val="none" w:sz="0" w:space="0" w:color="auto"/>
        <w:right w:val="none" w:sz="0" w:space="0" w:color="auto"/>
      </w:divBdr>
    </w:div>
    <w:div w:id="726027432">
      <w:bodyDiv w:val="1"/>
      <w:marLeft w:val="0"/>
      <w:marRight w:val="0"/>
      <w:marTop w:val="0"/>
      <w:marBottom w:val="0"/>
      <w:divBdr>
        <w:top w:val="none" w:sz="0" w:space="0" w:color="auto"/>
        <w:left w:val="none" w:sz="0" w:space="0" w:color="auto"/>
        <w:bottom w:val="none" w:sz="0" w:space="0" w:color="auto"/>
        <w:right w:val="none" w:sz="0" w:space="0" w:color="auto"/>
      </w:divBdr>
    </w:div>
    <w:div w:id="726031597">
      <w:bodyDiv w:val="1"/>
      <w:marLeft w:val="0"/>
      <w:marRight w:val="0"/>
      <w:marTop w:val="0"/>
      <w:marBottom w:val="0"/>
      <w:divBdr>
        <w:top w:val="none" w:sz="0" w:space="0" w:color="auto"/>
        <w:left w:val="none" w:sz="0" w:space="0" w:color="auto"/>
        <w:bottom w:val="none" w:sz="0" w:space="0" w:color="auto"/>
        <w:right w:val="none" w:sz="0" w:space="0" w:color="auto"/>
      </w:divBdr>
    </w:div>
    <w:div w:id="726076774">
      <w:bodyDiv w:val="1"/>
      <w:marLeft w:val="0"/>
      <w:marRight w:val="0"/>
      <w:marTop w:val="0"/>
      <w:marBottom w:val="0"/>
      <w:divBdr>
        <w:top w:val="none" w:sz="0" w:space="0" w:color="auto"/>
        <w:left w:val="none" w:sz="0" w:space="0" w:color="auto"/>
        <w:bottom w:val="none" w:sz="0" w:space="0" w:color="auto"/>
        <w:right w:val="none" w:sz="0" w:space="0" w:color="auto"/>
      </w:divBdr>
    </w:div>
    <w:div w:id="726101619">
      <w:bodyDiv w:val="1"/>
      <w:marLeft w:val="0"/>
      <w:marRight w:val="0"/>
      <w:marTop w:val="0"/>
      <w:marBottom w:val="0"/>
      <w:divBdr>
        <w:top w:val="none" w:sz="0" w:space="0" w:color="auto"/>
        <w:left w:val="none" w:sz="0" w:space="0" w:color="auto"/>
        <w:bottom w:val="none" w:sz="0" w:space="0" w:color="auto"/>
        <w:right w:val="none" w:sz="0" w:space="0" w:color="auto"/>
      </w:divBdr>
    </w:div>
    <w:div w:id="726104669">
      <w:bodyDiv w:val="1"/>
      <w:marLeft w:val="0"/>
      <w:marRight w:val="0"/>
      <w:marTop w:val="0"/>
      <w:marBottom w:val="0"/>
      <w:divBdr>
        <w:top w:val="none" w:sz="0" w:space="0" w:color="auto"/>
        <w:left w:val="none" w:sz="0" w:space="0" w:color="auto"/>
        <w:bottom w:val="none" w:sz="0" w:space="0" w:color="auto"/>
        <w:right w:val="none" w:sz="0" w:space="0" w:color="auto"/>
      </w:divBdr>
    </w:div>
    <w:div w:id="726105687">
      <w:bodyDiv w:val="1"/>
      <w:marLeft w:val="0"/>
      <w:marRight w:val="0"/>
      <w:marTop w:val="0"/>
      <w:marBottom w:val="0"/>
      <w:divBdr>
        <w:top w:val="none" w:sz="0" w:space="0" w:color="auto"/>
        <w:left w:val="none" w:sz="0" w:space="0" w:color="auto"/>
        <w:bottom w:val="none" w:sz="0" w:space="0" w:color="auto"/>
        <w:right w:val="none" w:sz="0" w:space="0" w:color="auto"/>
      </w:divBdr>
    </w:div>
    <w:div w:id="726143468">
      <w:bodyDiv w:val="1"/>
      <w:marLeft w:val="0"/>
      <w:marRight w:val="0"/>
      <w:marTop w:val="0"/>
      <w:marBottom w:val="0"/>
      <w:divBdr>
        <w:top w:val="none" w:sz="0" w:space="0" w:color="auto"/>
        <w:left w:val="none" w:sz="0" w:space="0" w:color="auto"/>
        <w:bottom w:val="none" w:sz="0" w:space="0" w:color="auto"/>
        <w:right w:val="none" w:sz="0" w:space="0" w:color="auto"/>
      </w:divBdr>
    </w:div>
    <w:div w:id="726145785">
      <w:bodyDiv w:val="1"/>
      <w:marLeft w:val="0"/>
      <w:marRight w:val="0"/>
      <w:marTop w:val="0"/>
      <w:marBottom w:val="0"/>
      <w:divBdr>
        <w:top w:val="none" w:sz="0" w:space="0" w:color="auto"/>
        <w:left w:val="none" w:sz="0" w:space="0" w:color="auto"/>
        <w:bottom w:val="none" w:sz="0" w:space="0" w:color="auto"/>
        <w:right w:val="none" w:sz="0" w:space="0" w:color="auto"/>
      </w:divBdr>
    </w:div>
    <w:div w:id="726149349">
      <w:bodyDiv w:val="1"/>
      <w:marLeft w:val="0"/>
      <w:marRight w:val="0"/>
      <w:marTop w:val="0"/>
      <w:marBottom w:val="0"/>
      <w:divBdr>
        <w:top w:val="none" w:sz="0" w:space="0" w:color="auto"/>
        <w:left w:val="none" w:sz="0" w:space="0" w:color="auto"/>
        <w:bottom w:val="none" w:sz="0" w:space="0" w:color="auto"/>
        <w:right w:val="none" w:sz="0" w:space="0" w:color="auto"/>
      </w:divBdr>
    </w:div>
    <w:div w:id="726151352">
      <w:bodyDiv w:val="1"/>
      <w:marLeft w:val="0"/>
      <w:marRight w:val="0"/>
      <w:marTop w:val="0"/>
      <w:marBottom w:val="0"/>
      <w:divBdr>
        <w:top w:val="none" w:sz="0" w:space="0" w:color="auto"/>
        <w:left w:val="none" w:sz="0" w:space="0" w:color="auto"/>
        <w:bottom w:val="none" w:sz="0" w:space="0" w:color="auto"/>
        <w:right w:val="none" w:sz="0" w:space="0" w:color="auto"/>
      </w:divBdr>
    </w:div>
    <w:div w:id="726220406">
      <w:bodyDiv w:val="1"/>
      <w:marLeft w:val="0"/>
      <w:marRight w:val="0"/>
      <w:marTop w:val="0"/>
      <w:marBottom w:val="0"/>
      <w:divBdr>
        <w:top w:val="none" w:sz="0" w:space="0" w:color="auto"/>
        <w:left w:val="none" w:sz="0" w:space="0" w:color="auto"/>
        <w:bottom w:val="none" w:sz="0" w:space="0" w:color="auto"/>
        <w:right w:val="none" w:sz="0" w:space="0" w:color="auto"/>
      </w:divBdr>
    </w:div>
    <w:div w:id="726223291">
      <w:bodyDiv w:val="1"/>
      <w:marLeft w:val="0"/>
      <w:marRight w:val="0"/>
      <w:marTop w:val="0"/>
      <w:marBottom w:val="0"/>
      <w:divBdr>
        <w:top w:val="none" w:sz="0" w:space="0" w:color="auto"/>
        <w:left w:val="none" w:sz="0" w:space="0" w:color="auto"/>
        <w:bottom w:val="none" w:sz="0" w:space="0" w:color="auto"/>
        <w:right w:val="none" w:sz="0" w:space="0" w:color="auto"/>
      </w:divBdr>
    </w:div>
    <w:div w:id="726225871">
      <w:bodyDiv w:val="1"/>
      <w:marLeft w:val="0"/>
      <w:marRight w:val="0"/>
      <w:marTop w:val="0"/>
      <w:marBottom w:val="0"/>
      <w:divBdr>
        <w:top w:val="none" w:sz="0" w:space="0" w:color="auto"/>
        <w:left w:val="none" w:sz="0" w:space="0" w:color="auto"/>
        <w:bottom w:val="none" w:sz="0" w:space="0" w:color="auto"/>
        <w:right w:val="none" w:sz="0" w:space="0" w:color="auto"/>
      </w:divBdr>
    </w:div>
    <w:div w:id="726295702">
      <w:bodyDiv w:val="1"/>
      <w:marLeft w:val="0"/>
      <w:marRight w:val="0"/>
      <w:marTop w:val="0"/>
      <w:marBottom w:val="0"/>
      <w:divBdr>
        <w:top w:val="none" w:sz="0" w:space="0" w:color="auto"/>
        <w:left w:val="none" w:sz="0" w:space="0" w:color="auto"/>
        <w:bottom w:val="none" w:sz="0" w:space="0" w:color="auto"/>
        <w:right w:val="none" w:sz="0" w:space="0" w:color="auto"/>
      </w:divBdr>
    </w:div>
    <w:div w:id="726300624">
      <w:bodyDiv w:val="1"/>
      <w:marLeft w:val="0"/>
      <w:marRight w:val="0"/>
      <w:marTop w:val="0"/>
      <w:marBottom w:val="0"/>
      <w:divBdr>
        <w:top w:val="none" w:sz="0" w:space="0" w:color="auto"/>
        <w:left w:val="none" w:sz="0" w:space="0" w:color="auto"/>
        <w:bottom w:val="none" w:sz="0" w:space="0" w:color="auto"/>
        <w:right w:val="none" w:sz="0" w:space="0" w:color="auto"/>
      </w:divBdr>
    </w:div>
    <w:div w:id="726337674">
      <w:bodyDiv w:val="1"/>
      <w:marLeft w:val="0"/>
      <w:marRight w:val="0"/>
      <w:marTop w:val="0"/>
      <w:marBottom w:val="0"/>
      <w:divBdr>
        <w:top w:val="none" w:sz="0" w:space="0" w:color="auto"/>
        <w:left w:val="none" w:sz="0" w:space="0" w:color="auto"/>
        <w:bottom w:val="none" w:sz="0" w:space="0" w:color="auto"/>
        <w:right w:val="none" w:sz="0" w:space="0" w:color="auto"/>
      </w:divBdr>
    </w:div>
    <w:div w:id="726343514">
      <w:bodyDiv w:val="1"/>
      <w:marLeft w:val="0"/>
      <w:marRight w:val="0"/>
      <w:marTop w:val="0"/>
      <w:marBottom w:val="0"/>
      <w:divBdr>
        <w:top w:val="none" w:sz="0" w:space="0" w:color="auto"/>
        <w:left w:val="none" w:sz="0" w:space="0" w:color="auto"/>
        <w:bottom w:val="none" w:sz="0" w:space="0" w:color="auto"/>
        <w:right w:val="none" w:sz="0" w:space="0" w:color="auto"/>
      </w:divBdr>
    </w:div>
    <w:div w:id="726345521">
      <w:bodyDiv w:val="1"/>
      <w:marLeft w:val="0"/>
      <w:marRight w:val="0"/>
      <w:marTop w:val="0"/>
      <w:marBottom w:val="0"/>
      <w:divBdr>
        <w:top w:val="none" w:sz="0" w:space="0" w:color="auto"/>
        <w:left w:val="none" w:sz="0" w:space="0" w:color="auto"/>
        <w:bottom w:val="none" w:sz="0" w:space="0" w:color="auto"/>
        <w:right w:val="none" w:sz="0" w:space="0" w:color="auto"/>
      </w:divBdr>
    </w:div>
    <w:div w:id="726420376">
      <w:bodyDiv w:val="1"/>
      <w:marLeft w:val="0"/>
      <w:marRight w:val="0"/>
      <w:marTop w:val="0"/>
      <w:marBottom w:val="0"/>
      <w:divBdr>
        <w:top w:val="none" w:sz="0" w:space="0" w:color="auto"/>
        <w:left w:val="none" w:sz="0" w:space="0" w:color="auto"/>
        <w:bottom w:val="none" w:sz="0" w:space="0" w:color="auto"/>
        <w:right w:val="none" w:sz="0" w:space="0" w:color="auto"/>
      </w:divBdr>
    </w:div>
    <w:div w:id="726488037">
      <w:bodyDiv w:val="1"/>
      <w:marLeft w:val="0"/>
      <w:marRight w:val="0"/>
      <w:marTop w:val="0"/>
      <w:marBottom w:val="0"/>
      <w:divBdr>
        <w:top w:val="none" w:sz="0" w:space="0" w:color="auto"/>
        <w:left w:val="none" w:sz="0" w:space="0" w:color="auto"/>
        <w:bottom w:val="none" w:sz="0" w:space="0" w:color="auto"/>
        <w:right w:val="none" w:sz="0" w:space="0" w:color="auto"/>
      </w:divBdr>
    </w:div>
    <w:div w:id="726489110">
      <w:bodyDiv w:val="1"/>
      <w:marLeft w:val="0"/>
      <w:marRight w:val="0"/>
      <w:marTop w:val="0"/>
      <w:marBottom w:val="0"/>
      <w:divBdr>
        <w:top w:val="none" w:sz="0" w:space="0" w:color="auto"/>
        <w:left w:val="none" w:sz="0" w:space="0" w:color="auto"/>
        <w:bottom w:val="none" w:sz="0" w:space="0" w:color="auto"/>
        <w:right w:val="none" w:sz="0" w:space="0" w:color="auto"/>
      </w:divBdr>
    </w:div>
    <w:div w:id="726495060">
      <w:bodyDiv w:val="1"/>
      <w:marLeft w:val="0"/>
      <w:marRight w:val="0"/>
      <w:marTop w:val="0"/>
      <w:marBottom w:val="0"/>
      <w:divBdr>
        <w:top w:val="none" w:sz="0" w:space="0" w:color="auto"/>
        <w:left w:val="none" w:sz="0" w:space="0" w:color="auto"/>
        <w:bottom w:val="none" w:sz="0" w:space="0" w:color="auto"/>
        <w:right w:val="none" w:sz="0" w:space="0" w:color="auto"/>
      </w:divBdr>
    </w:div>
    <w:div w:id="726532597">
      <w:bodyDiv w:val="1"/>
      <w:marLeft w:val="0"/>
      <w:marRight w:val="0"/>
      <w:marTop w:val="0"/>
      <w:marBottom w:val="0"/>
      <w:divBdr>
        <w:top w:val="none" w:sz="0" w:space="0" w:color="auto"/>
        <w:left w:val="none" w:sz="0" w:space="0" w:color="auto"/>
        <w:bottom w:val="none" w:sz="0" w:space="0" w:color="auto"/>
        <w:right w:val="none" w:sz="0" w:space="0" w:color="auto"/>
      </w:divBdr>
    </w:div>
    <w:div w:id="726533336">
      <w:bodyDiv w:val="1"/>
      <w:marLeft w:val="0"/>
      <w:marRight w:val="0"/>
      <w:marTop w:val="0"/>
      <w:marBottom w:val="0"/>
      <w:divBdr>
        <w:top w:val="none" w:sz="0" w:space="0" w:color="auto"/>
        <w:left w:val="none" w:sz="0" w:space="0" w:color="auto"/>
        <w:bottom w:val="none" w:sz="0" w:space="0" w:color="auto"/>
        <w:right w:val="none" w:sz="0" w:space="0" w:color="auto"/>
      </w:divBdr>
    </w:div>
    <w:div w:id="726534133">
      <w:bodyDiv w:val="1"/>
      <w:marLeft w:val="0"/>
      <w:marRight w:val="0"/>
      <w:marTop w:val="0"/>
      <w:marBottom w:val="0"/>
      <w:divBdr>
        <w:top w:val="none" w:sz="0" w:space="0" w:color="auto"/>
        <w:left w:val="none" w:sz="0" w:space="0" w:color="auto"/>
        <w:bottom w:val="none" w:sz="0" w:space="0" w:color="auto"/>
        <w:right w:val="none" w:sz="0" w:space="0" w:color="auto"/>
      </w:divBdr>
    </w:div>
    <w:div w:id="726563372">
      <w:bodyDiv w:val="1"/>
      <w:marLeft w:val="0"/>
      <w:marRight w:val="0"/>
      <w:marTop w:val="0"/>
      <w:marBottom w:val="0"/>
      <w:divBdr>
        <w:top w:val="none" w:sz="0" w:space="0" w:color="auto"/>
        <w:left w:val="none" w:sz="0" w:space="0" w:color="auto"/>
        <w:bottom w:val="none" w:sz="0" w:space="0" w:color="auto"/>
        <w:right w:val="none" w:sz="0" w:space="0" w:color="auto"/>
      </w:divBdr>
    </w:div>
    <w:div w:id="726605265">
      <w:bodyDiv w:val="1"/>
      <w:marLeft w:val="0"/>
      <w:marRight w:val="0"/>
      <w:marTop w:val="0"/>
      <w:marBottom w:val="0"/>
      <w:divBdr>
        <w:top w:val="none" w:sz="0" w:space="0" w:color="auto"/>
        <w:left w:val="none" w:sz="0" w:space="0" w:color="auto"/>
        <w:bottom w:val="none" w:sz="0" w:space="0" w:color="auto"/>
        <w:right w:val="none" w:sz="0" w:space="0" w:color="auto"/>
      </w:divBdr>
    </w:div>
    <w:div w:id="726606677">
      <w:bodyDiv w:val="1"/>
      <w:marLeft w:val="0"/>
      <w:marRight w:val="0"/>
      <w:marTop w:val="0"/>
      <w:marBottom w:val="0"/>
      <w:divBdr>
        <w:top w:val="none" w:sz="0" w:space="0" w:color="auto"/>
        <w:left w:val="none" w:sz="0" w:space="0" w:color="auto"/>
        <w:bottom w:val="none" w:sz="0" w:space="0" w:color="auto"/>
        <w:right w:val="none" w:sz="0" w:space="0" w:color="auto"/>
      </w:divBdr>
    </w:div>
    <w:div w:id="726610982">
      <w:bodyDiv w:val="1"/>
      <w:marLeft w:val="0"/>
      <w:marRight w:val="0"/>
      <w:marTop w:val="0"/>
      <w:marBottom w:val="0"/>
      <w:divBdr>
        <w:top w:val="none" w:sz="0" w:space="0" w:color="auto"/>
        <w:left w:val="none" w:sz="0" w:space="0" w:color="auto"/>
        <w:bottom w:val="none" w:sz="0" w:space="0" w:color="auto"/>
        <w:right w:val="none" w:sz="0" w:space="0" w:color="auto"/>
      </w:divBdr>
    </w:div>
    <w:div w:id="726681143">
      <w:bodyDiv w:val="1"/>
      <w:marLeft w:val="0"/>
      <w:marRight w:val="0"/>
      <w:marTop w:val="0"/>
      <w:marBottom w:val="0"/>
      <w:divBdr>
        <w:top w:val="none" w:sz="0" w:space="0" w:color="auto"/>
        <w:left w:val="none" w:sz="0" w:space="0" w:color="auto"/>
        <w:bottom w:val="none" w:sz="0" w:space="0" w:color="auto"/>
        <w:right w:val="none" w:sz="0" w:space="0" w:color="auto"/>
      </w:divBdr>
    </w:div>
    <w:div w:id="726682370">
      <w:bodyDiv w:val="1"/>
      <w:marLeft w:val="0"/>
      <w:marRight w:val="0"/>
      <w:marTop w:val="0"/>
      <w:marBottom w:val="0"/>
      <w:divBdr>
        <w:top w:val="none" w:sz="0" w:space="0" w:color="auto"/>
        <w:left w:val="none" w:sz="0" w:space="0" w:color="auto"/>
        <w:bottom w:val="none" w:sz="0" w:space="0" w:color="auto"/>
        <w:right w:val="none" w:sz="0" w:space="0" w:color="auto"/>
      </w:divBdr>
    </w:div>
    <w:div w:id="726684466">
      <w:bodyDiv w:val="1"/>
      <w:marLeft w:val="0"/>
      <w:marRight w:val="0"/>
      <w:marTop w:val="0"/>
      <w:marBottom w:val="0"/>
      <w:divBdr>
        <w:top w:val="none" w:sz="0" w:space="0" w:color="auto"/>
        <w:left w:val="none" w:sz="0" w:space="0" w:color="auto"/>
        <w:bottom w:val="none" w:sz="0" w:space="0" w:color="auto"/>
        <w:right w:val="none" w:sz="0" w:space="0" w:color="auto"/>
      </w:divBdr>
    </w:div>
    <w:div w:id="726685310">
      <w:bodyDiv w:val="1"/>
      <w:marLeft w:val="0"/>
      <w:marRight w:val="0"/>
      <w:marTop w:val="0"/>
      <w:marBottom w:val="0"/>
      <w:divBdr>
        <w:top w:val="none" w:sz="0" w:space="0" w:color="auto"/>
        <w:left w:val="none" w:sz="0" w:space="0" w:color="auto"/>
        <w:bottom w:val="none" w:sz="0" w:space="0" w:color="auto"/>
        <w:right w:val="none" w:sz="0" w:space="0" w:color="auto"/>
      </w:divBdr>
    </w:div>
    <w:div w:id="726687076">
      <w:bodyDiv w:val="1"/>
      <w:marLeft w:val="0"/>
      <w:marRight w:val="0"/>
      <w:marTop w:val="0"/>
      <w:marBottom w:val="0"/>
      <w:divBdr>
        <w:top w:val="none" w:sz="0" w:space="0" w:color="auto"/>
        <w:left w:val="none" w:sz="0" w:space="0" w:color="auto"/>
        <w:bottom w:val="none" w:sz="0" w:space="0" w:color="auto"/>
        <w:right w:val="none" w:sz="0" w:space="0" w:color="auto"/>
      </w:divBdr>
    </w:div>
    <w:div w:id="726689749">
      <w:bodyDiv w:val="1"/>
      <w:marLeft w:val="0"/>
      <w:marRight w:val="0"/>
      <w:marTop w:val="0"/>
      <w:marBottom w:val="0"/>
      <w:divBdr>
        <w:top w:val="none" w:sz="0" w:space="0" w:color="auto"/>
        <w:left w:val="none" w:sz="0" w:space="0" w:color="auto"/>
        <w:bottom w:val="none" w:sz="0" w:space="0" w:color="auto"/>
        <w:right w:val="none" w:sz="0" w:space="0" w:color="auto"/>
      </w:divBdr>
    </w:div>
    <w:div w:id="726732072">
      <w:bodyDiv w:val="1"/>
      <w:marLeft w:val="0"/>
      <w:marRight w:val="0"/>
      <w:marTop w:val="0"/>
      <w:marBottom w:val="0"/>
      <w:divBdr>
        <w:top w:val="none" w:sz="0" w:space="0" w:color="auto"/>
        <w:left w:val="none" w:sz="0" w:space="0" w:color="auto"/>
        <w:bottom w:val="none" w:sz="0" w:space="0" w:color="auto"/>
        <w:right w:val="none" w:sz="0" w:space="0" w:color="auto"/>
      </w:divBdr>
    </w:div>
    <w:div w:id="726759488">
      <w:bodyDiv w:val="1"/>
      <w:marLeft w:val="0"/>
      <w:marRight w:val="0"/>
      <w:marTop w:val="0"/>
      <w:marBottom w:val="0"/>
      <w:divBdr>
        <w:top w:val="none" w:sz="0" w:space="0" w:color="auto"/>
        <w:left w:val="none" w:sz="0" w:space="0" w:color="auto"/>
        <w:bottom w:val="none" w:sz="0" w:space="0" w:color="auto"/>
        <w:right w:val="none" w:sz="0" w:space="0" w:color="auto"/>
      </w:divBdr>
    </w:div>
    <w:div w:id="726798596">
      <w:bodyDiv w:val="1"/>
      <w:marLeft w:val="0"/>
      <w:marRight w:val="0"/>
      <w:marTop w:val="0"/>
      <w:marBottom w:val="0"/>
      <w:divBdr>
        <w:top w:val="none" w:sz="0" w:space="0" w:color="auto"/>
        <w:left w:val="none" w:sz="0" w:space="0" w:color="auto"/>
        <w:bottom w:val="none" w:sz="0" w:space="0" w:color="auto"/>
        <w:right w:val="none" w:sz="0" w:space="0" w:color="auto"/>
      </w:divBdr>
    </w:div>
    <w:div w:id="726799885">
      <w:bodyDiv w:val="1"/>
      <w:marLeft w:val="0"/>
      <w:marRight w:val="0"/>
      <w:marTop w:val="0"/>
      <w:marBottom w:val="0"/>
      <w:divBdr>
        <w:top w:val="none" w:sz="0" w:space="0" w:color="auto"/>
        <w:left w:val="none" w:sz="0" w:space="0" w:color="auto"/>
        <w:bottom w:val="none" w:sz="0" w:space="0" w:color="auto"/>
        <w:right w:val="none" w:sz="0" w:space="0" w:color="auto"/>
      </w:divBdr>
    </w:div>
    <w:div w:id="726801361">
      <w:bodyDiv w:val="1"/>
      <w:marLeft w:val="0"/>
      <w:marRight w:val="0"/>
      <w:marTop w:val="0"/>
      <w:marBottom w:val="0"/>
      <w:divBdr>
        <w:top w:val="none" w:sz="0" w:space="0" w:color="auto"/>
        <w:left w:val="none" w:sz="0" w:space="0" w:color="auto"/>
        <w:bottom w:val="none" w:sz="0" w:space="0" w:color="auto"/>
        <w:right w:val="none" w:sz="0" w:space="0" w:color="auto"/>
      </w:divBdr>
    </w:div>
    <w:div w:id="726803169">
      <w:bodyDiv w:val="1"/>
      <w:marLeft w:val="0"/>
      <w:marRight w:val="0"/>
      <w:marTop w:val="0"/>
      <w:marBottom w:val="0"/>
      <w:divBdr>
        <w:top w:val="none" w:sz="0" w:space="0" w:color="auto"/>
        <w:left w:val="none" w:sz="0" w:space="0" w:color="auto"/>
        <w:bottom w:val="none" w:sz="0" w:space="0" w:color="auto"/>
        <w:right w:val="none" w:sz="0" w:space="0" w:color="auto"/>
      </w:divBdr>
    </w:div>
    <w:div w:id="726881757">
      <w:bodyDiv w:val="1"/>
      <w:marLeft w:val="0"/>
      <w:marRight w:val="0"/>
      <w:marTop w:val="0"/>
      <w:marBottom w:val="0"/>
      <w:divBdr>
        <w:top w:val="none" w:sz="0" w:space="0" w:color="auto"/>
        <w:left w:val="none" w:sz="0" w:space="0" w:color="auto"/>
        <w:bottom w:val="none" w:sz="0" w:space="0" w:color="auto"/>
        <w:right w:val="none" w:sz="0" w:space="0" w:color="auto"/>
      </w:divBdr>
    </w:div>
    <w:div w:id="726882554">
      <w:bodyDiv w:val="1"/>
      <w:marLeft w:val="0"/>
      <w:marRight w:val="0"/>
      <w:marTop w:val="0"/>
      <w:marBottom w:val="0"/>
      <w:divBdr>
        <w:top w:val="none" w:sz="0" w:space="0" w:color="auto"/>
        <w:left w:val="none" w:sz="0" w:space="0" w:color="auto"/>
        <w:bottom w:val="none" w:sz="0" w:space="0" w:color="auto"/>
        <w:right w:val="none" w:sz="0" w:space="0" w:color="auto"/>
      </w:divBdr>
    </w:div>
    <w:div w:id="726950861">
      <w:bodyDiv w:val="1"/>
      <w:marLeft w:val="0"/>
      <w:marRight w:val="0"/>
      <w:marTop w:val="0"/>
      <w:marBottom w:val="0"/>
      <w:divBdr>
        <w:top w:val="none" w:sz="0" w:space="0" w:color="auto"/>
        <w:left w:val="none" w:sz="0" w:space="0" w:color="auto"/>
        <w:bottom w:val="none" w:sz="0" w:space="0" w:color="auto"/>
        <w:right w:val="none" w:sz="0" w:space="0" w:color="auto"/>
      </w:divBdr>
    </w:div>
    <w:div w:id="726951779">
      <w:bodyDiv w:val="1"/>
      <w:marLeft w:val="0"/>
      <w:marRight w:val="0"/>
      <w:marTop w:val="0"/>
      <w:marBottom w:val="0"/>
      <w:divBdr>
        <w:top w:val="none" w:sz="0" w:space="0" w:color="auto"/>
        <w:left w:val="none" w:sz="0" w:space="0" w:color="auto"/>
        <w:bottom w:val="none" w:sz="0" w:space="0" w:color="auto"/>
        <w:right w:val="none" w:sz="0" w:space="0" w:color="auto"/>
      </w:divBdr>
    </w:div>
    <w:div w:id="726952230">
      <w:bodyDiv w:val="1"/>
      <w:marLeft w:val="0"/>
      <w:marRight w:val="0"/>
      <w:marTop w:val="0"/>
      <w:marBottom w:val="0"/>
      <w:divBdr>
        <w:top w:val="none" w:sz="0" w:space="0" w:color="auto"/>
        <w:left w:val="none" w:sz="0" w:space="0" w:color="auto"/>
        <w:bottom w:val="none" w:sz="0" w:space="0" w:color="auto"/>
        <w:right w:val="none" w:sz="0" w:space="0" w:color="auto"/>
      </w:divBdr>
    </w:div>
    <w:div w:id="726995342">
      <w:bodyDiv w:val="1"/>
      <w:marLeft w:val="0"/>
      <w:marRight w:val="0"/>
      <w:marTop w:val="0"/>
      <w:marBottom w:val="0"/>
      <w:divBdr>
        <w:top w:val="none" w:sz="0" w:space="0" w:color="auto"/>
        <w:left w:val="none" w:sz="0" w:space="0" w:color="auto"/>
        <w:bottom w:val="none" w:sz="0" w:space="0" w:color="auto"/>
        <w:right w:val="none" w:sz="0" w:space="0" w:color="auto"/>
      </w:divBdr>
    </w:div>
    <w:div w:id="726995426">
      <w:bodyDiv w:val="1"/>
      <w:marLeft w:val="0"/>
      <w:marRight w:val="0"/>
      <w:marTop w:val="0"/>
      <w:marBottom w:val="0"/>
      <w:divBdr>
        <w:top w:val="none" w:sz="0" w:space="0" w:color="auto"/>
        <w:left w:val="none" w:sz="0" w:space="0" w:color="auto"/>
        <w:bottom w:val="none" w:sz="0" w:space="0" w:color="auto"/>
        <w:right w:val="none" w:sz="0" w:space="0" w:color="auto"/>
      </w:divBdr>
    </w:div>
    <w:div w:id="726996224">
      <w:bodyDiv w:val="1"/>
      <w:marLeft w:val="0"/>
      <w:marRight w:val="0"/>
      <w:marTop w:val="0"/>
      <w:marBottom w:val="0"/>
      <w:divBdr>
        <w:top w:val="none" w:sz="0" w:space="0" w:color="auto"/>
        <w:left w:val="none" w:sz="0" w:space="0" w:color="auto"/>
        <w:bottom w:val="none" w:sz="0" w:space="0" w:color="auto"/>
        <w:right w:val="none" w:sz="0" w:space="0" w:color="auto"/>
      </w:divBdr>
    </w:div>
    <w:div w:id="727072654">
      <w:bodyDiv w:val="1"/>
      <w:marLeft w:val="0"/>
      <w:marRight w:val="0"/>
      <w:marTop w:val="0"/>
      <w:marBottom w:val="0"/>
      <w:divBdr>
        <w:top w:val="none" w:sz="0" w:space="0" w:color="auto"/>
        <w:left w:val="none" w:sz="0" w:space="0" w:color="auto"/>
        <w:bottom w:val="none" w:sz="0" w:space="0" w:color="auto"/>
        <w:right w:val="none" w:sz="0" w:space="0" w:color="auto"/>
      </w:divBdr>
    </w:div>
    <w:div w:id="727075016">
      <w:bodyDiv w:val="1"/>
      <w:marLeft w:val="0"/>
      <w:marRight w:val="0"/>
      <w:marTop w:val="0"/>
      <w:marBottom w:val="0"/>
      <w:divBdr>
        <w:top w:val="none" w:sz="0" w:space="0" w:color="auto"/>
        <w:left w:val="none" w:sz="0" w:space="0" w:color="auto"/>
        <w:bottom w:val="none" w:sz="0" w:space="0" w:color="auto"/>
        <w:right w:val="none" w:sz="0" w:space="0" w:color="auto"/>
      </w:divBdr>
    </w:div>
    <w:div w:id="727075697">
      <w:bodyDiv w:val="1"/>
      <w:marLeft w:val="0"/>
      <w:marRight w:val="0"/>
      <w:marTop w:val="0"/>
      <w:marBottom w:val="0"/>
      <w:divBdr>
        <w:top w:val="none" w:sz="0" w:space="0" w:color="auto"/>
        <w:left w:val="none" w:sz="0" w:space="0" w:color="auto"/>
        <w:bottom w:val="none" w:sz="0" w:space="0" w:color="auto"/>
        <w:right w:val="none" w:sz="0" w:space="0" w:color="auto"/>
      </w:divBdr>
    </w:div>
    <w:div w:id="727075821">
      <w:bodyDiv w:val="1"/>
      <w:marLeft w:val="0"/>
      <w:marRight w:val="0"/>
      <w:marTop w:val="0"/>
      <w:marBottom w:val="0"/>
      <w:divBdr>
        <w:top w:val="none" w:sz="0" w:space="0" w:color="auto"/>
        <w:left w:val="none" w:sz="0" w:space="0" w:color="auto"/>
        <w:bottom w:val="none" w:sz="0" w:space="0" w:color="auto"/>
        <w:right w:val="none" w:sz="0" w:space="0" w:color="auto"/>
      </w:divBdr>
    </w:div>
    <w:div w:id="727145539">
      <w:bodyDiv w:val="1"/>
      <w:marLeft w:val="0"/>
      <w:marRight w:val="0"/>
      <w:marTop w:val="0"/>
      <w:marBottom w:val="0"/>
      <w:divBdr>
        <w:top w:val="none" w:sz="0" w:space="0" w:color="auto"/>
        <w:left w:val="none" w:sz="0" w:space="0" w:color="auto"/>
        <w:bottom w:val="none" w:sz="0" w:space="0" w:color="auto"/>
        <w:right w:val="none" w:sz="0" w:space="0" w:color="auto"/>
      </w:divBdr>
    </w:div>
    <w:div w:id="727146941">
      <w:bodyDiv w:val="1"/>
      <w:marLeft w:val="0"/>
      <w:marRight w:val="0"/>
      <w:marTop w:val="0"/>
      <w:marBottom w:val="0"/>
      <w:divBdr>
        <w:top w:val="none" w:sz="0" w:space="0" w:color="auto"/>
        <w:left w:val="none" w:sz="0" w:space="0" w:color="auto"/>
        <w:bottom w:val="none" w:sz="0" w:space="0" w:color="auto"/>
        <w:right w:val="none" w:sz="0" w:space="0" w:color="auto"/>
      </w:divBdr>
    </w:div>
    <w:div w:id="727147936">
      <w:bodyDiv w:val="1"/>
      <w:marLeft w:val="0"/>
      <w:marRight w:val="0"/>
      <w:marTop w:val="0"/>
      <w:marBottom w:val="0"/>
      <w:divBdr>
        <w:top w:val="none" w:sz="0" w:space="0" w:color="auto"/>
        <w:left w:val="none" w:sz="0" w:space="0" w:color="auto"/>
        <w:bottom w:val="none" w:sz="0" w:space="0" w:color="auto"/>
        <w:right w:val="none" w:sz="0" w:space="0" w:color="auto"/>
      </w:divBdr>
    </w:div>
    <w:div w:id="727148883">
      <w:bodyDiv w:val="1"/>
      <w:marLeft w:val="0"/>
      <w:marRight w:val="0"/>
      <w:marTop w:val="0"/>
      <w:marBottom w:val="0"/>
      <w:divBdr>
        <w:top w:val="none" w:sz="0" w:space="0" w:color="auto"/>
        <w:left w:val="none" w:sz="0" w:space="0" w:color="auto"/>
        <w:bottom w:val="none" w:sz="0" w:space="0" w:color="auto"/>
        <w:right w:val="none" w:sz="0" w:space="0" w:color="auto"/>
      </w:divBdr>
    </w:div>
    <w:div w:id="727192137">
      <w:bodyDiv w:val="1"/>
      <w:marLeft w:val="0"/>
      <w:marRight w:val="0"/>
      <w:marTop w:val="0"/>
      <w:marBottom w:val="0"/>
      <w:divBdr>
        <w:top w:val="none" w:sz="0" w:space="0" w:color="auto"/>
        <w:left w:val="none" w:sz="0" w:space="0" w:color="auto"/>
        <w:bottom w:val="none" w:sz="0" w:space="0" w:color="auto"/>
        <w:right w:val="none" w:sz="0" w:space="0" w:color="auto"/>
      </w:divBdr>
    </w:div>
    <w:div w:id="727192301">
      <w:bodyDiv w:val="1"/>
      <w:marLeft w:val="0"/>
      <w:marRight w:val="0"/>
      <w:marTop w:val="0"/>
      <w:marBottom w:val="0"/>
      <w:divBdr>
        <w:top w:val="none" w:sz="0" w:space="0" w:color="auto"/>
        <w:left w:val="none" w:sz="0" w:space="0" w:color="auto"/>
        <w:bottom w:val="none" w:sz="0" w:space="0" w:color="auto"/>
        <w:right w:val="none" w:sz="0" w:space="0" w:color="auto"/>
      </w:divBdr>
    </w:div>
    <w:div w:id="727194450">
      <w:bodyDiv w:val="1"/>
      <w:marLeft w:val="0"/>
      <w:marRight w:val="0"/>
      <w:marTop w:val="0"/>
      <w:marBottom w:val="0"/>
      <w:divBdr>
        <w:top w:val="none" w:sz="0" w:space="0" w:color="auto"/>
        <w:left w:val="none" w:sz="0" w:space="0" w:color="auto"/>
        <w:bottom w:val="none" w:sz="0" w:space="0" w:color="auto"/>
        <w:right w:val="none" w:sz="0" w:space="0" w:color="auto"/>
      </w:divBdr>
    </w:div>
    <w:div w:id="727218086">
      <w:bodyDiv w:val="1"/>
      <w:marLeft w:val="0"/>
      <w:marRight w:val="0"/>
      <w:marTop w:val="0"/>
      <w:marBottom w:val="0"/>
      <w:divBdr>
        <w:top w:val="none" w:sz="0" w:space="0" w:color="auto"/>
        <w:left w:val="none" w:sz="0" w:space="0" w:color="auto"/>
        <w:bottom w:val="none" w:sz="0" w:space="0" w:color="auto"/>
        <w:right w:val="none" w:sz="0" w:space="0" w:color="auto"/>
      </w:divBdr>
    </w:div>
    <w:div w:id="727265777">
      <w:bodyDiv w:val="1"/>
      <w:marLeft w:val="0"/>
      <w:marRight w:val="0"/>
      <w:marTop w:val="0"/>
      <w:marBottom w:val="0"/>
      <w:divBdr>
        <w:top w:val="none" w:sz="0" w:space="0" w:color="auto"/>
        <w:left w:val="none" w:sz="0" w:space="0" w:color="auto"/>
        <w:bottom w:val="none" w:sz="0" w:space="0" w:color="auto"/>
        <w:right w:val="none" w:sz="0" w:space="0" w:color="auto"/>
      </w:divBdr>
    </w:div>
    <w:div w:id="727267554">
      <w:bodyDiv w:val="1"/>
      <w:marLeft w:val="0"/>
      <w:marRight w:val="0"/>
      <w:marTop w:val="0"/>
      <w:marBottom w:val="0"/>
      <w:divBdr>
        <w:top w:val="none" w:sz="0" w:space="0" w:color="auto"/>
        <w:left w:val="none" w:sz="0" w:space="0" w:color="auto"/>
        <w:bottom w:val="none" w:sz="0" w:space="0" w:color="auto"/>
        <w:right w:val="none" w:sz="0" w:space="0" w:color="auto"/>
      </w:divBdr>
    </w:div>
    <w:div w:id="727267801">
      <w:bodyDiv w:val="1"/>
      <w:marLeft w:val="0"/>
      <w:marRight w:val="0"/>
      <w:marTop w:val="0"/>
      <w:marBottom w:val="0"/>
      <w:divBdr>
        <w:top w:val="none" w:sz="0" w:space="0" w:color="auto"/>
        <w:left w:val="none" w:sz="0" w:space="0" w:color="auto"/>
        <w:bottom w:val="none" w:sz="0" w:space="0" w:color="auto"/>
        <w:right w:val="none" w:sz="0" w:space="0" w:color="auto"/>
      </w:divBdr>
    </w:div>
    <w:div w:id="727268815">
      <w:bodyDiv w:val="1"/>
      <w:marLeft w:val="0"/>
      <w:marRight w:val="0"/>
      <w:marTop w:val="0"/>
      <w:marBottom w:val="0"/>
      <w:divBdr>
        <w:top w:val="none" w:sz="0" w:space="0" w:color="auto"/>
        <w:left w:val="none" w:sz="0" w:space="0" w:color="auto"/>
        <w:bottom w:val="none" w:sz="0" w:space="0" w:color="auto"/>
        <w:right w:val="none" w:sz="0" w:space="0" w:color="auto"/>
      </w:divBdr>
    </w:div>
    <w:div w:id="727344796">
      <w:bodyDiv w:val="1"/>
      <w:marLeft w:val="0"/>
      <w:marRight w:val="0"/>
      <w:marTop w:val="0"/>
      <w:marBottom w:val="0"/>
      <w:divBdr>
        <w:top w:val="none" w:sz="0" w:space="0" w:color="auto"/>
        <w:left w:val="none" w:sz="0" w:space="0" w:color="auto"/>
        <w:bottom w:val="none" w:sz="0" w:space="0" w:color="auto"/>
        <w:right w:val="none" w:sz="0" w:space="0" w:color="auto"/>
      </w:divBdr>
    </w:div>
    <w:div w:id="727344825">
      <w:bodyDiv w:val="1"/>
      <w:marLeft w:val="0"/>
      <w:marRight w:val="0"/>
      <w:marTop w:val="0"/>
      <w:marBottom w:val="0"/>
      <w:divBdr>
        <w:top w:val="none" w:sz="0" w:space="0" w:color="auto"/>
        <w:left w:val="none" w:sz="0" w:space="0" w:color="auto"/>
        <w:bottom w:val="none" w:sz="0" w:space="0" w:color="auto"/>
        <w:right w:val="none" w:sz="0" w:space="0" w:color="auto"/>
      </w:divBdr>
    </w:div>
    <w:div w:id="727386357">
      <w:bodyDiv w:val="1"/>
      <w:marLeft w:val="0"/>
      <w:marRight w:val="0"/>
      <w:marTop w:val="0"/>
      <w:marBottom w:val="0"/>
      <w:divBdr>
        <w:top w:val="none" w:sz="0" w:space="0" w:color="auto"/>
        <w:left w:val="none" w:sz="0" w:space="0" w:color="auto"/>
        <w:bottom w:val="none" w:sz="0" w:space="0" w:color="auto"/>
        <w:right w:val="none" w:sz="0" w:space="0" w:color="auto"/>
      </w:divBdr>
    </w:div>
    <w:div w:id="727386627">
      <w:bodyDiv w:val="1"/>
      <w:marLeft w:val="0"/>
      <w:marRight w:val="0"/>
      <w:marTop w:val="0"/>
      <w:marBottom w:val="0"/>
      <w:divBdr>
        <w:top w:val="none" w:sz="0" w:space="0" w:color="auto"/>
        <w:left w:val="none" w:sz="0" w:space="0" w:color="auto"/>
        <w:bottom w:val="none" w:sz="0" w:space="0" w:color="auto"/>
        <w:right w:val="none" w:sz="0" w:space="0" w:color="auto"/>
      </w:divBdr>
    </w:div>
    <w:div w:id="727387391">
      <w:bodyDiv w:val="1"/>
      <w:marLeft w:val="0"/>
      <w:marRight w:val="0"/>
      <w:marTop w:val="0"/>
      <w:marBottom w:val="0"/>
      <w:divBdr>
        <w:top w:val="none" w:sz="0" w:space="0" w:color="auto"/>
        <w:left w:val="none" w:sz="0" w:space="0" w:color="auto"/>
        <w:bottom w:val="none" w:sz="0" w:space="0" w:color="auto"/>
        <w:right w:val="none" w:sz="0" w:space="0" w:color="auto"/>
      </w:divBdr>
    </w:div>
    <w:div w:id="727411233">
      <w:bodyDiv w:val="1"/>
      <w:marLeft w:val="0"/>
      <w:marRight w:val="0"/>
      <w:marTop w:val="0"/>
      <w:marBottom w:val="0"/>
      <w:divBdr>
        <w:top w:val="none" w:sz="0" w:space="0" w:color="auto"/>
        <w:left w:val="none" w:sz="0" w:space="0" w:color="auto"/>
        <w:bottom w:val="none" w:sz="0" w:space="0" w:color="auto"/>
        <w:right w:val="none" w:sz="0" w:space="0" w:color="auto"/>
      </w:divBdr>
    </w:div>
    <w:div w:id="727413034">
      <w:bodyDiv w:val="1"/>
      <w:marLeft w:val="0"/>
      <w:marRight w:val="0"/>
      <w:marTop w:val="0"/>
      <w:marBottom w:val="0"/>
      <w:divBdr>
        <w:top w:val="none" w:sz="0" w:space="0" w:color="auto"/>
        <w:left w:val="none" w:sz="0" w:space="0" w:color="auto"/>
        <w:bottom w:val="none" w:sz="0" w:space="0" w:color="auto"/>
        <w:right w:val="none" w:sz="0" w:space="0" w:color="auto"/>
      </w:divBdr>
    </w:div>
    <w:div w:id="727414944">
      <w:bodyDiv w:val="1"/>
      <w:marLeft w:val="0"/>
      <w:marRight w:val="0"/>
      <w:marTop w:val="0"/>
      <w:marBottom w:val="0"/>
      <w:divBdr>
        <w:top w:val="none" w:sz="0" w:space="0" w:color="auto"/>
        <w:left w:val="none" w:sz="0" w:space="0" w:color="auto"/>
        <w:bottom w:val="none" w:sz="0" w:space="0" w:color="auto"/>
        <w:right w:val="none" w:sz="0" w:space="0" w:color="auto"/>
      </w:divBdr>
    </w:div>
    <w:div w:id="727415948">
      <w:bodyDiv w:val="1"/>
      <w:marLeft w:val="0"/>
      <w:marRight w:val="0"/>
      <w:marTop w:val="0"/>
      <w:marBottom w:val="0"/>
      <w:divBdr>
        <w:top w:val="none" w:sz="0" w:space="0" w:color="auto"/>
        <w:left w:val="none" w:sz="0" w:space="0" w:color="auto"/>
        <w:bottom w:val="none" w:sz="0" w:space="0" w:color="auto"/>
        <w:right w:val="none" w:sz="0" w:space="0" w:color="auto"/>
      </w:divBdr>
    </w:div>
    <w:div w:id="727454749">
      <w:bodyDiv w:val="1"/>
      <w:marLeft w:val="0"/>
      <w:marRight w:val="0"/>
      <w:marTop w:val="0"/>
      <w:marBottom w:val="0"/>
      <w:divBdr>
        <w:top w:val="none" w:sz="0" w:space="0" w:color="auto"/>
        <w:left w:val="none" w:sz="0" w:space="0" w:color="auto"/>
        <w:bottom w:val="none" w:sz="0" w:space="0" w:color="auto"/>
        <w:right w:val="none" w:sz="0" w:space="0" w:color="auto"/>
      </w:divBdr>
    </w:div>
    <w:div w:id="727456639">
      <w:bodyDiv w:val="1"/>
      <w:marLeft w:val="0"/>
      <w:marRight w:val="0"/>
      <w:marTop w:val="0"/>
      <w:marBottom w:val="0"/>
      <w:divBdr>
        <w:top w:val="none" w:sz="0" w:space="0" w:color="auto"/>
        <w:left w:val="none" w:sz="0" w:space="0" w:color="auto"/>
        <w:bottom w:val="none" w:sz="0" w:space="0" w:color="auto"/>
        <w:right w:val="none" w:sz="0" w:space="0" w:color="auto"/>
      </w:divBdr>
    </w:div>
    <w:div w:id="727458092">
      <w:bodyDiv w:val="1"/>
      <w:marLeft w:val="0"/>
      <w:marRight w:val="0"/>
      <w:marTop w:val="0"/>
      <w:marBottom w:val="0"/>
      <w:divBdr>
        <w:top w:val="none" w:sz="0" w:space="0" w:color="auto"/>
        <w:left w:val="none" w:sz="0" w:space="0" w:color="auto"/>
        <w:bottom w:val="none" w:sz="0" w:space="0" w:color="auto"/>
        <w:right w:val="none" w:sz="0" w:space="0" w:color="auto"/>
      </w:divBdr>
    </w:div>
    <w:div w:id="727530953">
      <w:bodyDiv w:val="1"/>
      <w:marLeft w:val="0"/>
      <w:marRight w:val="0"/>
      <w:marTop w:val="0"/>
      <w:marBottom w:val="0"/>
      <w:divBdr>
        <w:top w:val="none" w:sz="0" w:space="0" w:color="auto"/>
        <w:left w:val="none" w:sz="0" w:space="0" w:color="auto"/>
        <w:bottom w:val="none" w:sz="0" w:space="0" w:color="auto"/>
        <w:right w:val="none" w:sz="0" w:space="0" w:color="auto"/>
      </w:divBdr>
    </w:div>
    <w:div w:id="727530968">
      <w:bodyDiv w:val="1"/>
      <w:marLeft w:val="0"/>
      <w:marRight w:val="0"/>
      <w:marTop w:val="0"/>
      <w:marBottom w:val="0"/>
      <w:divBdr>
        <w:top w:val="none" w:sz="0" w:space="0" w:color="auto"/>
        <w:left w:val="none" w:sz="0" w:space="0" w:color="auto"/>
        <w:bottom w:val="none" w:sz="0" w:space="0" w:color="auto"/>
        <w:right w:val="none" w:sz="0" w:space="0" w:color="auto"/>
      </w:divBdr>
    </w:div>
    <w:div w:id="727531505">
      <w:bodyDiv w:val="1"/>
      <w:marLeft w:val="0"/>
      <w:marRight w:val="0"/>
      <w:marTop w:val="0"/>
      <w:marBottom w:val="0"/>
      <w:divBdr>
        <w:top w:val="none" w:sz="0" w:space="0" w:color="auto"/>
        <w:left w:val="none" w:sz="0" w:space="0" w:color="auto"/>
        <w:bottom w:val="none" w:sz="0" w:space="0" w:color="auto"/>
        <w:right w:val="none" w:sz="0" w:space="0" w:color="auto"/>
      </w:divBdr>
    </w:div>
    <w:div w:id="727532340">
      <w:bodyDiv w:val="1"/>
      <w:marLeft w:val="0"/>
      <w:marRight w:val="0"/>
      <w:marTop w:val="0"/>
      <w:marBottom w:val="0"/>
      <w:divBdr>
        <w:top w:val="none" w:sz="0" w:space="0" w:color="auto"/>
        <w:left w:val="none" w:sz="0" w:space="0" w:color="auto"/>
        <w:bottom w:val="none" w:sz="0" w:space="0" w:color="auto"/>
        <w:right w:val="none" w:sz="0" w:space="0" w:color="auto"/>
      </w:divBdr>
    </w:div>
    <w:div w:id="727536529">
      <w:bodyDiv w:val="1"/>
      <w:marLeft w:val="0"/>
      <w:marRight w:val="0"/>
      <w:marTop w:val="0"/>
      <w:marBottom w:val="0"/>
      <w:divBdr>
        <w:top w:val="none" w:sz="0" w:space="0" w:color="auto"/>
        <w:left w:val="none" w:sz="0" w:space="0" w:color="auto"/>
        <w:bottom w:val="none" w:sz="0" w:space="0" w:color="auto"/>
        <w:right w:val="none" w:sz="0" w:space="0" w:color="auto"/>
      </w:divBdr>
    </w:div>
    <w:div w:id="727607842">
      <w:bodyDiv w:val="1"/>
      <w:marLeft w:val="0"/>
      <w:marRight w:val="0"/>
      <w:marTop w:val="0"/>
      <w:marBottom w:val="0"/>
      <w:divBdr>
        <w:top w:val="none" w:sz="0" w:space="0" w:color="auto"/>
        <w:left w:val="none" w:sz="0" w:space="0" w:color="auto"/>
        <w:bottom w:val="none" w:sz="0" w:space="0" w:color="auto"/>
        <w:right w:val="none" w:sz="0" w:space="0" w:color="auto"/>
      </w:divBdr>
    </w:div>
    <w:div w:id="727653008">
      <w:bodyDiv w:val="1"/>
      <w:marLeft w:val="0"/>
      <w:marRight w:val="0"/>
      <w:marTop w:val="0"/>
      <w:marBottom w:val="0"/>
      <w:divBdr>
        <w:top w:val="none" w:sz="0" w:space="0" w:color="auto"/>
        <w:left w:val="none" w:sz="0" w:space="0" w:color="auto"/>
        <w:bottom w:val="none" w:sz="0" w:space="0" w:color="auto"/>
        <w:right w:val="none" w:sz="0" w:space="0" w:color="auto"/>
      </w:divBdr>
    </w:div>
    <w:div w:id="727654697">
      <w:bodyDiv w:val="1"/>
      <w:marLeft w:val="0"/>
      <w:marRight w:val="0"/>
      <w:marTop w:val="0"/>
      <w:marBottom w:val="0"/>
      <w:divBdr>
        <w:top w:val="none" w:sz="0" w:space="0" w:color="auto"/>
        <w:left w:val="none" w:sz="0" w:space="0" w:color="auto"/>
        <w:bottom w:val="none" w:sz="0" w:space="0" w:color="auto"/>
        <w:right w:val="none" w:sz="0" w:space="0" w:color="auto"/>
      </w:divBdr>
    </w:div>
    <w:div w:id="727655306">
      <w:bodyDiv w:val="1"/>
      <w:marLeft w:val="0"/>
      <w:marRight w:val="0"/>
      <w:marTop w:val="0"/>
      <w:marBottom w:val="0"/>
      <w:divBdr>
        <w:top w:val="none" w:sz="0" w:space="0" w:color="auto"/>
        <w:left w:val="none" w:sz="0" w:space="0" w:color="auto"/>
        <w:bottom w:val="none" w:sz="0" w:space="0" w:color="auto"/>
        <w:right w:val="none" w:sz="0" w:space="0" w:color="auto"/>
      </w:divBdr>
    </w:div>
    <w:div w:id="727722832">
      <w:bodyDiv w:val="1"/>
      <w:marLeft w:val="0"/>
      <w:marRight w:val="0"/>
      <w:marTop w:val="0"/>
      <w:marBottom w:val="0"/>
      <w:divBdr>
        <w:top w:val="none" w:sz="0" w:space="0" w:color="auto"/>
        <w:left w:val="none" w:sz="0" w:space="0" w:color="auto"/>
        <w:bottom w:val="none" w:sz="0" w:space="0" w:color="auto"/>
        <w:right w:val="none" w:sz="0" w:space="0" w:color="auto"/>
      </w:divBdr>
    </w:div>
    <w:div w:id="727728488">
      <w:bodyDiv w:val="1"/>
      <w:marLeft w:val="0"/>
      <w:marRight w:val="0"/>
      <w:marTop w:val="0"/>
      <w:marBottom w:val="0"/>
      <w:divBdr>
        <w:top w:val="none" w:sz="0" w:space="0" w:color="auto"/>
        <w:left w:val="none" w:sz="0" w:space="0" w:color="auto"/>
        <w:bottom w:val="none" w:sz="0" w:space="0" w:color="auto"/>
        <w:right w:val="none" w:sz="0" w:space="0" w:color="auto"/>
      </w:divBdr>
    </w:div>
    <w:div w:id="727730644">
      <w:bodyDiv w:val="1"/>
      <w:marLeft w:val="0"/>
      <w:marRight w:val="0"/>
      <w:marTop w:val="0"/>
      <w:marBottom w:val="0"/>
      <w:divBdr>
        <w:top w:val="none" w:sz="0" w:space="0" w:color="auto"/>
        <w:left w:val="none" w:sz="0" w:space="0" w:color="auto"/>
        <w:bottom w:val="none" w:sz="0" w:space="0" w:color="auto"/>
        <w:right w:val="none" w:sz="0" w:space="0" w:color="auto"/>
      </w:divBdr>
    </w:div>
    <w:div w:id="727731336">
      <w:bodyDiv w:val="1"/>
      <w:marLeft w:val="0"/>
      <w:marRight w:val="0"/>
      <w:marTop w:val="0"/>
      <w:marBottom w:val="0"/>
      <w:divBdr>
        <w:top w:val="none" w:sz="0" w:space="0" w:color="auto"/>
        <w:left w:val="none" w:sz="0" w:space="0" w:color="auto"/>
        <w:bottom w:val="none" w:sz="0" w:space="0" w:color="auto"/>
        <w:right w:val="none" w:sz="0" w:space="0" w:color="auto"/>
      </w:divBdr>
    </w:div>
    <w:div w:id="727805401">
      <w:bodyDiv w:val="1"/>
      <w:marLeft w:val="0"/>
      <w:marRight w:val="0"/>
      <w:marTop w:val="0"/>
      <w:marBottom w:val="0"/>
      <w:divBdr>
        <w:top w:val="none" w:sz="0" w:space="0" w:color="auto"/>
        <w:left w:val="none" w:sz="0" w:space="0" w:color="auto"/>
        <w:bottom w:val="none" w:sz="0" w:space="0" w:color="auto"/>
        <w:right w:val="none" w:sz="0" w:space="0" w:color="auto"/>
      </w:divBdr>
    </w:div>
    <w:div w:id="727806967">
      <w:bodyDiv w:val="1"/>
      <w:marLeft w:val="0"/>
      <w:marRight w:val="0"/>
      <w:marTop w:val="0"/>
      <w:marBottom w:val="0"/>
      <w:divBdr>
        <w:top w:val="none" w:sz="0" w:space="0" w:color="auto"/>
        <w:left w:val="none" w:sz="0" w:space="0" w:color="auto"/>
        <w:bottom w:val="none" w:sz="0" w:space="0" w:color="auto"/>
        <w:right w:val="none" w:sz="0" w:space="0" w:color="auto"/>
      </w:divBdr>
    </w:div>
    <w:div w:id="727873238">
      <w:bodyDiv w:val="1"/>
      <w:marLeft w:val="0"/>
      <w:marRight w:val="0"/>
      <w:marTop w:val="0"/>
      <w:marBottom w:val="0"/>
      <w:divBdr>
        <w:top w:val="none" w:sz="0" w:space="0" w:color="auto"/>
        <w:left w:val="none" w:sz="0" w:space="0" w:color="auto"/>
        <w:bottom w:val="none" w:sz="0" w:space="0" w:color="auto"/>
        <w:right w:val="none" w:sz="0" w:space="0" w:color="auto"/>
      </w:divBdr>
    </w:div>
    <w:div w:id="727874952">
      <w:bodyDiv w:val="1"/>
      <w:marLeft w:val="0"/>
      <w:marRight w:val="0"/>
      <w:marTop w:val="0"/>
      <w:marBottom w:val="0"/>
      <w:divBdr>
        <w:top w:val="none" w:sz="0" w:space="0" w:color="auto"/>
        <w:left w:val="none" w:sz="0" w:space="0" w:color="auto"/>
        <w:bottom w:val="none" w:sz="0" w:space="0" w:color="auto"/>
        <w:right w:val="none" w:sz="0" w:space="0" w:color="auto"/>
      </w:divBdr>
    </w:div>
    <w:div w:id="727875031">
      <w:bodyDiv w:val="1"/>
      <w:marLeft w:val="0"/>
      <w:marRight w:val="0"/>
      <w:marTop w:val="0"/>
      <w:marBottom w:val="0"/>
      <w:divBdr>
        <w:top w:val="none" w:sz="0" w:space="0" w:color="auto"/>
        <w:left w:val="none" w:sz="0" w:space="0" w:color="auto"/>
        <w:bottom w:val="none" w:sz="0" w:space="0" w:color="auto"/>
        <w:right w:val="none" w:sz="0" w:space="0" w:color="auto"/>
      </w:divBdr>
    </w:div>
    <w:div w:id="727875109">
      <w:bodyDiv w:val="1"/>
      <w:marLeft w:val="0"/>
      <w:marRight w:val="0"/>
      <w:marTop w:val="0"/>
      <w:marBottom w:val="0"/>
      <w:divBdr>
        <w:top w:val="none" w:sz="0" w:space="0" w:color="auto"/>
        <w:left w:val="none" w:sz="0" w:space="0" w:color="auto"/>
        <w:bottom w:val="none" w:sz="0" w:space="0" w:color="auto"/>
        <w:right w:val="none" w:sz="0" w:space="0" w:color="auto"/>
      </w:divBdr>
    </w:div>
    <w:div w:id="727918446">
      <w:bodyDiv w:val="1"/>
      <w:marLeft w:val="0"/>
      <w:marRight w:val="0"/>
      <w:marTop w:val="0"/>
      <w:marBottom w:val="0"/>
      <w:divBdr>
        <w:top w:val="none" w:sz="0" w:space="0" w:color="auto"/>
        <w:left w:val="none" w:sz="0" w:space="0" w:color="auto"/>
        <w:bottom w:val="none" w:sz="0" w:space="0" w:color="auto"/>
        <w:right w:val="none" w:sz="0" w:space="0" w:color="auto"/>
      </w:divBdr>
    </w:div>
    <w:div w:id="727919192">
      <w:bodyDiv w:val="1"/>
      <w:marLeft w:val="0"/>
      <w:marRight w:val="0"/>
      <w:marTop w:val="0"/>
      <w:marBottom w:val="0"/>
      <w:divBdr>
        <w:top w:val="none" w:sz="0" w:space="0" w:color="auto"/>
        <w:left w:val="none" w:sz="0" w:space="0" w:color="auto"/>
        <w:bottom w:val="none" w:sz="0" w:space="0" w:color="auto"/>
        <w:right w:val="none" w:sz="0" w:space="0" w:color="auto"/>
      </w:divBdr>
    </w:div>
    <w:div w:id="727920252">
      <w:bodyDiv w:val="1"/>
      <w:marLeft w:val="0"/>
      <w:marRight w:val="0"/>
      <w:marTop w:val="0"/>
      <w:marBottom w:val="0"/>
      <w:divBdr>
        <w:top w:val="none" w:sz="0" w:space="0" w:color="auto"/>
        <w:left w:val="none" w:sz="0" w:space="0" w:color="auto"/>
        <w:bottom w:val="none" w:sz="0" w:space="0" w:color="auto"/>
        <w:right w:val="none" w:sz="0" w:space="0" w:color="auto"/>
      </w:divBdr>
    </w:div>
    <w:div w:id="727920833">
      <w:bodyDiv w:val="1"/>
      <w:marLeft w:val="0"/>
      <w:marRight w:val="0"/>
      <w:marTop w:val="0"/>
      <w:marBottom w:val="0"/>
      <w:divBdr>
        <w:top w:val="none" w:sz="0" w:space="0" w:color="auto"/>
        <w:left w:val="none" w:sz="0" w:space="0" w:color="auto"/>
        <w:bottom w:val="none" w:sz="0" w:space="0" w:color="auto"/>
        <w:right w:val="none" w:sz="0" w:space="0" w:color="auto"/>
      </w:divBdr>
    </w:div>
    <w:div w:id="727920942">
      <w:bodyDiv w:val="1"/>
      <w:marLeft w:val="0"/>
      <w:marRight w:val="0"/>
      <w:marTop w:val="0"/>
      <w:marBottom w:val="0"/>
      <w:divBdr>
        <w:top w:val="none" w:sz="0" w:space="0" w:color="auto"/>
        <w:left w:val="none" w:sz="0" w:space="0" w:color="auto"/>
        <w:bottom w:val="none" w:sz="0" w:space="0" w:color="auto"/>
        <w:right w:val="none" w:sz="0" w:space="0" w:color="auto"/>
      </w:divBdr>
    </w:div>
    <w:div w:id="728068482">
      <w:bodyDiv w:val="1"/>
      <w:marLeft w:val="0"/>
      <w:marRight w:val="0"/>
      <w:marTop w:val="0"/>
      <w:marBottom w:val="0"/>
      <w:divBdr>
        <w:top w:val="none" w:sz="0" w:space="0" w:color="auto"/>
        <w:left w:val="none" w:sz="0" w:space="0" w:color="auto"/>
        <w:bottom w:val="none" w:sz="0" w:space="0" w:color="auto"/>
        <w:right w:val="none" w:sz="0" w:space="0" w:color="auto"/>
      </w:divBdr>
    </w:div>
    <w:div w:id="728070964">
      <w:bodyDiv w:val="1"/>
      <w:marLeft w:val="0"/>
      <w:marRight w:val="0"/>
      <w:marTop w:val="0"/>
      <w:marBottom w:val="0"/>
      <w:divBdr>
        <w:top w:val="none" w:sz="0" w:space="0" w:color="auto"/>
        <w:left w:val="none" w:sz="0" w:space="0" w:color="auto"/>
        <w:bottom w:val="none" w:sz="0" w:space="0" w:color="auto"/>
        <w:right w:val="none" w:sz="0" w:space="0" w:color="auto"/>
      </w:divBdr>
    </w:div>
    <w:div w:id="728071042">
      <w:bodyDiv w:val="1"/>
      <w:marLeft w:val="0"/>
      <w:marRight w:val="0"/>
      <w:marTop w:val="0"/>
      <w:marBottom w:val="0"/>
      <w:divBdr>
        <w:top w:val="none" w:sz="0" w:space="0" w:color="auto"/>
        <w:left w:val="none" w:sz="0" w:space="0" w:color="auto"/>
        <w:bottom w:val="none" w:sz="0" w:space="0" w:color="auto"/>
        <w:right w:val="none" w:sz="0" w:space="0" w:color="auto"/>
      </w:divBdr>
    </w:div>
    <w:div w:id="728113362">
      <w:bodyDiv w:val="1"/>
      <w:marLeft w:val="0"/>
      <w:marRight w:val="0"/>
      <w:marTop w:val="0"/>
      <w:marBottom w:val="0"/>
      <w:divBdr>
        <w:top w:val="none" w:sz="0" w:space="0" w:color="auto"/>
        <w:left w:val="none" w:sz="0" w:space="0" w:color="auto"/>
        <w:bottom w:val="none" w:sz="0" w:space="0" w:color="auto"/>
        <w:right w:val="none" w:sz="0" w:space="0" w:color="auto"/>
      </w:divBdr>
    </w:div>
    <w:div w:id="728117081">
      <w:bodyDiv w:val="1"/>
      <w:marLeft w:val="0"/>
      <w:marRight w:val="0"/>
      <w:marTop w:val="0"/>
      <w:marBottom w:val="0"/>
      <w:divBdr>
        <w:top w:val="none" w:sz="0" w:space="0" w:color="auto"/>
        <w:left w:val="none" w:sz="0" w:space="0" w:color="auto"/>
        <w:bottom w:val="none" w:sz="0" w:space="0" w:color="auto"/>
        <w:right w:val="none" w:sz="0" w:space="0" w:color="auto"/>
      </w:divBdr>
    </w:div>
    <w:div w:id="728184724">
      <w:bodyDiv w:val="1"/>
      <w:marLeft w:val="0"/>
      <w:marRight w:val="0"/>
      <w:marTop w:val="0"/>
      <w:marBottom w:val="0"/>
      <w:divBdr>
        <w:top w:val="none" w:sz="0" w:space="0" w:color="auto"/>
        <w:left w:val="none" w:sz="0" w:space="0" w:color="auto"/>
        <w:bottom w:val="none" w:sz="0" w:space="0" w:color="auto"/>
        <w:right w:val="none" w:sz="0" w:space="0" w:color="auto"/>
      </w:divBdr>
    </w:div>
    <w:div w:id="728186150">
      <w:bodyDiv w:val="1"/>
      <w:marLeft w:val="0"/>
      <w:marRight w:val="0"/>
      <w:marTop w:val="0"/>
      <w:marBottom w:val="0"/>
      <w:divBdr>
        <w:top w:val="none" w:sz="0" w:space="0" w:color="auto"/>
        <w:left w:val="none" w:sz="0" w:space="0" w:color="auto"/>
        <w:bottom w:val="none" w:sz="0" w:space="0" w:color="auto"/>
        <w:right w:val="none" w:sz="0" w:space="0" w:color="auto"/>
      </w:divBdr>
    </w:div>
    <w:div w:id="728187019">
      <w:bodyDiv w:val="1"/>
      <w:marLeft w:val="0"/>
      <w:marRight w:val="0"/>
      <w:marTop w:val="0"/>
      <w:marBottom w:val="0"/>
      <w:divBdr>
        <w:top w:val="none" w:sz="0" w:space="0" w:color="auto"/>
        <w:left w:val="none" w:sz="0" w:space="0" w:color="auto"/>
        <w:bottom w:val="none" w:sz="0" w:space="0" w:color="auto"/>
        <w:right w:val="none" w:sz="0" w:space="0" w:color="auto"/>
      </w:divBdr>
    </w:div>
    <w:div w:id="728187998">
      <w:bodyDiv w:val="1"/>
      <w:marLeft w:val="0"/>
      <w:marRight w:val="0"/>
      <w:marTop w:val="0"/>
      <w:marBottom w:val="0"/>
      <w:divBdr>
        <w:top w:val="none" w:sz="0" w:space="0" w:color="auto"/>
        <w:left w:val="none" w:sz="0" w:space="0" w:color="auto"/>
        <w:bottom w:val="none" w:sz="0" w:space="0" w:color="auto"/>
        <w:right w:val="none" w:sz="0" w:space="0" w:color="auto"/>
      </w:divBdr>
    </w:div>
    <w:div w:id="728190377">
      <w:bodyDiv w:val="1"/>
      <w:marLeft w:val="0"/>
      <w:marRight w:val="0"/>
      <w:marTop w:val="0"/>
      <w:marBottom w:val="0"/>
      <w:divBdr>
        <w:top w:val="none" w:sz="0" w:space="0" w:color="auto"/>
        <w:left w:val="none" w:sz="0" w:space="0" w:color="auto"/>
        <w:bottom w:val="none" w:sz="0" w:space="0" w:color="auto"/>
        <w:right w:val="none" w:sz="0" w:space="0" w:color="auto"/>
      </w:divBdr>
    </w:div>
    <w:div w:id="728190820">
      <w:bodyDiv w:val="1"/>
      <w:marLeft w:val="0"/>
      <w:marRight w:val="0"/>
      <w:marTop w:val="0"/>
      <w:marBottom w:val="0"/>
      <w:divBdr>
        <w:top w:val="none" w:sz="0" w:space="0" w:color="auto"/>
        <w:left w:val="none" w:sz="0" w:space="0" w:color="auto"/>
        <w:bottom w:val="none" w:sz="0" w:space="0" w:color="auto"/>
        <w:right w:val="none" w:sz="0" w:space="0" w:color="auto"/>
      </w:divBdr>
    </w:div>
    <w:div w:id="728192375">
      <w:bodyDiv w:val="1"/>
      <w:marLeft w:val="0"/>
      <w:marRight w:val="0"/>
      <w:marTop w:val="0"/>
      <w:marBottom w:val="0"/>
      <w:divBdr>
        <w:top w:val="none" w:sz="0" w:space="0" w:color="auto"/>
        <w:left w:val="none" w:sz="0" w:space="0" w:color="auto"/>
        <w:bottom w:val="none" w:sz="0" w:space="0" w:color="auto"/>
        <w:right w:val="none" w:sz="0" w:space="0" w:color="auto"/>
      </w:divBdr>
    </w:div>
    <w:div w:id="728193264">
      <w:bodyDiv w:val="1"/>
      <w:marLeft w:val="0"/>
      <w:marRight w:val="0"/>
      <w:marTop w:val="0"/>
      <w:marBottom w:val="0"/>
      <w:divBdr>
        <w:top w:val="none" w:sz="0" w:space="0" w:color="auto"/>
        <w:left w:val="none" w:sz="0" w:space="0" w:color="auto"/>
        <w:bottom w:val="none" w:sz="0" w:space="0" w:color="auto"/>
        <w:right w:val="none" w:sz="0" w:space="0" w:color="auto"/>
      </w:divBdr>
    </w:div>
    <w:div w:id="728266422">
      <w:bodyDiv w:val="1"/>
      <w:marLeft w:val="0"/>
      <w:marRight w:val="0"/>
      <w:marTop w:val="0"/>
      <w:marBottom w:val="0"/>
      <w:divBdr>
        <w:top w:val="none" w:sz="0" w:space="0" w:color="auto"/>
        <w:left w:val="none" w:sz="0" w:space="0" w:color="auto"/>
        <w:bottom w:val="none" w:sz="0" w:space="0" w:color="auto"/>
        <w:right w:val="none" w:sz="0" w:space="0" w:color="auto"/>
      </w:divBdr>
    </w:div>
    <w:div w:id="728303783">
      <w:bodyDiv w:val="1"/>
      <w:marLeft w:val="0"/>
      <w:marRight w:val="0"/>
      <w:marTop w:val="0"/>
      <w:marBottom w:val="0"/>
      <w:divBdr>
        <w:top w:val="none" w:sz="0" w:space="0" w:color="auto"/>
        <w:left w:val="none" w:sz="0" w:space="0" w:color="auto"/>
        <w:bottom w:val="none" w:sz="0" w:space="0" w:color="auto"/>
        <w:right w:val="none" w:sz="0" w:space="0" w:color="auto"/>
      </w:divBdr>
    </w:div>
    <w:div w:id="728303973">
      <w:bodyDiv w:val="1"/>
      <w:marLeft w:val="0"/>
      <w:marRight w:val="0"/>
      <w:marTop w:val="0"/>
      <w:marBottom w:val="0"/>
      <w:divBdr>
        <w:top w:val="none" w:sz="0" w:space="0" w:color="auto"/>
        <w:left w:val="none" w:sz="0" w:space="0" w:color="auto"/>
        <w:bottom w:val="none" w:sz="0" w:space="0" w:color="auto"/>
        <w:right w:val="none" w:sz="0" w:space="0" w:color="auto"/>
      </w:divBdr>
    </w:div>
    <w:div w:id="728306024">
      <w:bodyDiv w:val="1"/>
      <w:marLeft w:val="0"/>
      <w:marRight w:val="0"/>
      <w:marTop w:val="0"/>
      <w:marBottom w:val="0"/>
      <w:divBdr>
        <w:top w:val="none" w:sz="0" w:space="0" w:color="auto"/>
        <w:left w:val="none" w:sz="0" w:space="0" w:color="auto"/>
        <w:bottom w:val="none" w:sz="0" w:space="0" w:color="auto"/>
        <w:right w:val="none" w:sz="0" w:space="0" w:color="auto"/>
      </w:divBdr>
    </w:div>
    <w:div w:id="728310972">
      <w:bodyDiv w:val="1"/>
      <w:marLeft w:val="0"/>
      <w:marRight w:val="0"/>
      <w:marTop w:val="0"/>
      <w:marBottom w:val="0"/>
      <w:divBdr>
        <w:top w:val="none" w:sz="0" w:space="0" w:color="auto"/>
        <w:left w:val="none" w:sz="0" w:space="0" w:color="auto"/>
        <w:bottom w:val="none" w:sz="0" w:space="0" w:color="auto"/>
        <w:right w:val="none" w:sz="0" w:space="0" w:color="auto"/>
      </w:divBdr>
    </w:div>
    <w:div w:id="728311033">
      <w:bodyDiv w:val="1"/>
      <w:marLeft w:val="0"/>
      <w:marRight w:val="0"/>
      <w:marTop w:val="0"/>
      <w:marBottom w:val="0"/>
      <w:divBdr>
        <w:top w:val="none" w:sz="0" w:space="0" w:color="auto"/>
        <w:left w:val="none" w:sz="0" w:space="0" w:color="auto"/>
        <w:bottom w:val="none" w:sz="0" w:space="0" w:color="auto"/>
        <w:right w:val="none" w:sz="0" w:space="0" w:color="auto"/>
      </w:divBdr>
    </w:div>
    <w:div w:id="728387173">
      <w:bodyDiv w:val="1"/>
      <w:marLeft w:val="0"/>
      <w:marRight w:val="0"/>
      <w:marTop w:val="0"/>
      <w:marBottom w:val="0"/>
      <w:divBdr>
        <w:top w:val="none" w:sz="0" w:space="0" w:color="auto"/>
        <w:left w:val="none" w:sz="0" w:space="0" w:color="auto"/>
        <w:bottom w:val="none" w:sz="0" w:space="0" w:color="auto"/>
        <w:right w:val="none" w:sz="0" w:space="0" w:color="auto"/>
      </w:divBdr>
    </w:div>
    <w:div w:id="728453180">
      <w:bodyDiv w:val="1"/>
      <w:marLeft w:val="0"/>
      <w:marRight w:val="0"/>
      <w:marTop w:val="0"/>
      <w:marBottom w:val="0"/>
      <w:divBdr>
        <w:top w:val="none" w:sz="0" w:space="0" w:color="auto"/>
        <w:left w:val="none" w:sz="0" w:space="0" w:color="auto"/>
        <w:bottom w:val="none" w:sz="0" w:space="0" w:color="auto"/>
        <w:right w:val="none" w:sz="0" w:space="0" w:color="auto"/>
      </w:divBdr>
    </w:div>
    <w:div w:id="728458871">
      <w:bodyDiv w:val="1"/>
      <w:marLeft w:val="0"/>
      <w:marRight w:val="0"/>
      <w:marTop w:val="0"/>
      <w:marBottom w:val="0"/>
      <w:divBdr>
        <w:top w:val="none" w:sz="0" w:space="0" w:color="auto"/>
        <w:left w:val="none" w:sz="0" w:space="0" w:color="auto"/>
        <w:bottom w:val="none" w:sz="0" w:space="0" w:color="auto"/>
        <w:right w:val="none" w:sz="0" w:space="0" w:color="auto"/>
      </w:divBdr>
    </w:div>
    <w:div w:id="728459652">
      <w:bodyDiv w:val="1"/>
      <w:marLeft w:val="0"/>
      <w:marRight w:val="0"/>
      <w:marTop w:val="0"/>
      <w:marBottom w:val="0"/>
      <w:divBdr>
        <w:top w:val="none" w:sz="0" w:space="0" w:color="auto"/>
        <w:left w:val="none" w:sz="0" w:space="0" w:color="auto"/>
        <w:bottom w:val="none" w:sz="0" w:space="0" w:color="auto"/>
        <w:right w:val="none" w:sz="0" w:space="0" w:color="auto"/>
      </w:divBdr>
    </w:div>
    <w:div w:id="728501715">
      <w:bodyDiv w:val="1"/>
      <w:marLeft w:val="0"/>
      <w:marRight w:val="0"/>
      <w:marTop w:val="0"/>
      <w:marBottom w:val="0"/>
      <w:divBdr>
        <w:top w:val="none" w:sz="0" w:space="0" w:color="auto"/>
        <w:left w:val="none" w:sz="0" w:space="0" w:color="auto"/>
        <w:bottom w:val="none" w:sz="0" w:space="0" w:color="auto"/>
        <w:right w:val="none" w:sz="0" w:space="0" w:color="auto"/>
      </w:divBdr>
    </w:div>
    <w:div w:id="728503017">
      <w:bodyDiv w:val="1"/>
      <w:marLeft w:val="0"/>
      <w:marRight w:val="0"/>
      <w:marTop w:val="0"/>
      <w:marBottom w:val="0"/>
      <w:divBdr>
        <w:top w:val="none" w:sz="0" w:space="0" w:color="auto"/>
        <w:left w:val="none" w:sz="0" w:space="0" w:color="auto"/>
        <w:bottom w:val="none" w:sz="0" w:space="0" w:color="auto"/>
        <w:right w:val="none" w:sz="0" w:space="0" w:color="auto"/>
      </w:divBdr>
    </w:div>
    <w:div w:id="728504050">
      <w:bodyDiv w:val="1"/>
      <w:marLeft w:val="0"/>
      <w:marRight w:val="0"/>
      <w:marTop w:val="0"/>
      <w:marBottom w:val="0"/>
      <w:divBdr>
        <w:top w:val="none" w:sz="0" w:space="0" w:color="auto"/>
        <w:left w:val="none" w:sz="0" w:space="0" w:color="auto"/>
        <w:bottom w:val="none" w:sz="0" w:space="0" w:color="auto"/>
        <w:right w:val="none" w:sz="0" w:space="0" w:color="auto"/>
      </w:divBdr>
    </w:div>
    <w:div w:id="728573340">
      <w:bodyDiv w:val="1"/>
      <w:marLeft w:val="0"/>
      <w:marRight w:val="0"/>
      <w:marTop w:val="0"/>
      <w:marBottom w:val="0"/>
      <w:divBdr>
        <w:top w:val="none" w:sz="0" w:space="0" w:color="auto"/>
        <w:left w:val="none" w:sz="0" w:space="0" w:color="auto"/>
        <w:bottom w:val="none" w:sz="0" w:space="0" w:color="auto"/>
        <w:right w:val="none" w:sz="0" w:space="0" w:color="auto"/>
      </w:divBdr>
    </w:div>
    <w:div w:id="728580404">
      <w:bodyDiv w:val="1"/>
      <w:marLeft w:val="0"/>
      <w:marRight w:val="0"/>
      <w:marTop w:val="0"/>
      <w:marBottom w:val="0"/>
      <w:divBdr>
        <w:top w:val="none" w:sz="0" w:space="0" w:color="auto"/>
        <w:left w:val="none" w:sz="0" w:space="0" w:color="auto"/>
        <w:bottom w:val="none" w:sz="0" w:space="0" w:color="auto"/>
        <w:right w:val="none" w:sz="0" w:space="0" w:color="auto"/>
      </w:divBdr>
    </w:div>
    <w:div w:id="728650116">
      <w:bodyDiv w:val="1"/>
      <w:marLeft w:val="0"/>
      <w:marRight w:val="0"/>
      <w:marTop w:val="0"/>
      <w:marBottom w:val="0"/>
      <w:divBdr>
        <w:top w:val="none" w:sz="0" w:space="0" w:color="auto"/>
        <w:left w:val="none" w:sz="0" w:space="0" w:color="auto"/>
        <w:bottom w:val="none" w:sz="0" w:space="0" w:color="auto"/>
        <w:right w:val="none" w:sz="0" w:space="0" w:color="auto"/>
      </w:divBdr>
    </w:div>
    <w:div w:id="728650847">
      <w:bodyDiv w:val="1"/>
      <w:marLeft w:val="0"/>
      <w:marRight w:val="0"/>
      <w:marTop w:val="0"/>
      <w:marBottom w:val="0"/>
      <w:divBdr>
        <w:top w:val="none" w:sz="0" w:space="0" w:color="auto"/>
        <w:left w:val="none" w:sz="0" w:space="0" w:color="auto"/>
        <w:bottom w:val="none" w:sz="0" w:space="0" w:color="auto"/>
        <w:right w:val="none" w:sz="0" w:space="0" w:color="auto"/>
      </w:divBdr>
    </w:div>
    <w:div w:id="728650971">
      <w:bodyDiv w:val="1"/>
      <w:marLeft w:val="0"/>
      <w:marRight w:val="0"/>
      <w:marTop w:val="0"/>
      <w:marBottom w:val="0"/>
      <w:divBdr>
        <w:top w:val="none" w:sz="0" w:space="0" w:color="auto"/>
        <w:left w:val="none" w:sz="0" w:space="0" w:color="auto"/>
        <w:bottom w:val="none" w:sz="0" w:space="0" w:color="auto"/>
        <w:right w:val="none" w:sz="0" w:space="0" w:color="auto"/>
      </w:divBdr>
    </w:div>
    <w:div w:id="728723520">
      <w:bodyDiv w:val="1"/>
      <w:marLeft w:val="0"/>
      <w:marRight w:val="0"/>
      <w:marTop w:val="0"/>
      <w:marBottom w:val="0"/>
      <w:divBdr>
        <w:top w:val="none" w:sz="0" w:space="0" w:color="auto"/>
        <w:left w:val="none" w:sz="0" w:space="0" w:color="auto"/>
        <w:bottom w:val="none" w:sz="0" w:space="0" w:color="auto"/>
        <w:right w:val="none" w:sz="0" w:space="0" w:color="auto"/>
      </w:divBdr>
    </w:div>
    <w:div w:id="728723965">
      <w:bodyDiv w:val="1"/>
      <w:marLeft w:val="0"/>
      <w:marRight w:val="0"/>
      <w:marTop w:val="0"/>
      <w:marBottom w:val="0"/>
      <w:divBdr>
        <w:top w:val="none" w:sz="0" w:space="0" w:color="auto"/>
        <w:left w:val="none" w:sz="0" w:space="0" w:color="auto"/>
        <w:bottom w:val="none" w:sz="0" w:space="0" w:color="auto"/>
        <w:right w:val="none" w:sz="0" w:space="0" w:color="auto"/>
      </w:divBdr>
    </w:div>
    <w:div w:id="728766059">
      <w:bodyDiv w:val="1"/>
      <w:marLeft w:val="0"/>
      <w:marRight w:val="0"/>
      <w:marTop w:val="0"/>
      <w:marBottom w:val="0"/>
      <w:divBdr>
        <w:top w:val="none" w:sz="0" w:space="0" w:color="auto"/>
        <w:left w:val="none" w:sz="0" w:space="0" w:color="auto"/>
        <w:bottom w:val="none" w:sz="0" w:space="0" w:color="auto"/>
        <w:right w:val="none" w:sz="0" w:space="0" w:color="auto"/>
      </w:divBdr>
    </w:div>
    <w:div w:id="728773457">
      <w:bodyDiv w:val="1"/>
      <w:marLeft w:val="0"/>
      <w:marRight w:val="0"/>
      <w:marTop w:val="0"/>
      <w:marBottom w:val="0"/>
      <w:divBdr>
        <w:top w:val="none" w:sz="0" w:space="0" w:color="auto"/>
        <w:left w:val="none" w:sz="0" w:space="0" w:color="auto"/>
        <w:bottom w:val="none" w:sz="0" w:space="0" w:color="auto"/>
        <w:right w:val="none" w:sz="0" w:space="0" w:color="auto"/>
      </w:divBdr>
    </w:div>
    <w:div w:id="728891459">
      <w:bodyDiv w:val="1"/>
      <w:marLeft w:val="0"/>
      <w:marRight w:val="0"/>
      <w:marTop w:val="0"/>
      <w:marBottom w:val="0"/>
      <w:divBdr>
        <w:top w:val="none" w:sz="0" w:space="0" w:color="auto"/>
        <w:left w:val="none" w:sz="0" w:space="0" w:color="auto"/>
        <w:bottom w:val="none" w:sz="0" w:space="0" w:color="auto"/>
        <w:right w:val="none" w:sz="0" w:space="0" w:color="auto"/>
      </w:divBdr>
    </w:div>
    <w:div w:id="728915164">
      <w:bodyDiv w:val="1"/>
      <w:marLeft w:val="0"/>
      <w:marRight w:val="0"/>
      <w:marTop w:val="0"/>
      <w:marBottom w:val="0"/>
      <w:divBdr>
        <w:top w:val="none" w:sz="0" w:space="0" w:color="auto"/>
        <w:left w:val="none" w:sz="0" w:space="0" w:color="auto"/>
        <w:bottom w:val="none" w:sz="0" w:space="0" w:color="auto"/>
        <w:right w:val="none" w:sz="0" w:space="0" w:color="auto"/>
      </w:divBdr>
    </w:div>
    <w:div w:id="728915919">
      <w:bodyDiv w:val="1"/>
      <w:marLeft w:val="0"/>
      <w:marRight w:val="0"/>
      <w:marTop w:val="0"/>
      <w:marBottom w:val="0"/>
      <w:divBdr>
        <w:top w:val="none" w:sz="0" w:space="0" w:color="auto"/>
        <w:left w:val="none" w:sz="0" w:space="0" w:color="auto"/>
        <w:bottom w:val="none" w:sz="0" w:space="0" w:color="auto"/>
        <w:right w:val="none" w:sz="0" w:space="0" w:color="auto"/>
      </w:divBdr>
    </w:div>
    <w:div w:id="728917731">
      <w:bodyDiv w:val="1"/>
      <w:marLeft w:val="0"/>
      <w:marRight w:val="0"/>
      <w:marTop w:val="0"/>
      <w:marBottom w:val="0"/>
      <w:divBdr>
        <w:top w:val="none" w:sz="0" w:space="0" w:color="auto"/>
        <w:left w:val="none" w:sz="0" w:space="0" w:color="auto"/>
        <w:bottom w:val="none" w:sz="0" w:space="0" w:color="auto"/>
        <w:right w:val="none" w:sz="0" w:space="0" w:color="auto"/>
      </w:divBdr>
    </w:div>
    <w:div w:id="728959485">
      <w:bodyDiv w:val="1"/>
      <w:marLeft w:val="0"/>
      <w:marRight w:val="0"/>
      <w:marTop w:val="0"/>
      <w:marBottom w:val="0"/>
      <w:divBdr>
        <w:top w:val="none" w:sz="0" w:space="0" w:color="auto"/>
        <w:left w:val="none" w:sz="0" w:space="0" w:color="auto"/>
        <w:bottom w:val="none" w:sz="0" w:space="0" w:color="auto"/>
        <w:right w:val="none" w:sz="0" w:space="0" w:color="auto"/>
      </w:divBdr>
    </w:div>
    <w:div w:id="728967090">
      <w:bodyDiv w:val="1"/>
      <w:marLeft w:val="0"/>
      <w:marRight w:val="0"/>
      <w:marTop w:val="0"/>
      <w:marBottom w:val="0"/>
      <w:divBdr>
        <w:top w:val="none" w:sz="0" w:space="0" w:color="auto"/>
        <w:left w:val="none" w:sz="0" w:space="0" w:color="auto"/>
        <w:bottom w:val="none" w:sz="0" w:space="0" w:color="auto"/>
        <w:right w:val="none" w:sz="0" w:space="0" w:color="auto"/>
      </w:divBdr>
    </w:div>
    <w:div w:id="729035635">
      <w:bodyDiv w:val="1"/>
      <w:marLeft w:val="0"/>
      <w:marRight w:val="0"/>
      <w:marTop w:val="0"/>
      <w:marBottom w:val="0"/>
      <w:divBdr>
        <w:top w:val="none" w:sz="0" w:space="0" w:color="auto"/>
        <w:left w:val="none" w:sz="0" w:space="0" w:color="auto"/>
        <w:bottom w:val="none" w:sz="0" w:space="0" w:color="auto"/>
        <w:right w:val="none" w:sz="0" w:space="0" w:color="auto"/>
      </w:divBdr>
    </w:div>
    <w:div w:id="729036178">
      <w:bodyDiv w:val="1"/>
      <w:marLeft w:val="0"/>
      <w:marRight w:val="0"/>
      <w:marTop w:val="0"/>
      <w:marBottom w:val="0"/>
      <w:divBdr>
        <w:top w:val="none" w:sz="0" w:space="0" w:color="auto"/>
        <w:left w:val="none" w:sz="0" w:space="0" w:color="auto"/>
        <w:bottom w:val="none" w:sz="0" w:space="0" w:color="auto"/>
        <w:right w:val="none" w:sz="0" w:space="0" w:color="auto"/>
      </w:divBdr>
    </w:div>
    <w:div w:id="729041166">
      <w:bodyDiv w:val="1"/>
      <w:marLeft w:val="0"/>
      <w:marRight w:val="0"/>
      <w:marTop w:val="0"/>
      <w:marBottom w:val="0"/>
      <w:divBdr>
        <w:top w:val="none" w:sz="0" w:space="0" w:color="auto"/>
        <w:left w:val="none" w:sz="0" w:space="0" w:color="auto"/>
        <w:bottom w:val="none" w:sz="0" w:space="0" w:color="auto"/>
        <w:right w:val="none" w:sz="0" w:space="0" w:color="auto"/>
      </w:divBdr>
    </w:div>
    <w:div w:id="729108426">
      <w:bodyDiv w:val="1"/>
      <w:marLeft w:val="0"/>
      <w:marRight w:val="0"/>
      <w:marTop w:val="0"/>
      <w:marBottom w:val="0"/>
      <w:divBdr>
        <w:top w:val="none" w:sz="0" w:space="0" w:color="auto"/>
        <w:left w:val="none" w:sz="0" w:space="0" w:color="auto"/>
        <w:bottom w:val="none" w:sz="0" w:space="0" w:color="auto"/>
        <w:right w:val="none" w:sz="0" w:space="0" w:color="auto"/>
      </w:divBdr>
    </w:div>
    <w:div w:id="729111526">
      <w:bodyDiv w:val="1"/>
      <w:marLeft w:val="0"/>
      <w:marRight w:val="0"/>
      <w:marTop w:val="0"/>
      <w:marBottom w:val="0"/>
      <w:divBdr>
        <w:top w:val="none" w:sz="0" w:space="0" w:color="auto"/>
        <w:left w:val="none" w:sz="0" w:space="0" w:color="auto"/>
        <w:bottom w:val="none" w:sz="0" w:space="0" w:color="auto"/>
        <w:right w:val="none" w:sz="0" w:space="0" w:color="auto"/>
      </w:divBdr>
    </w:div>
    <w:div w:id="729113314">
      <w:bodyDiv w:val="1"/>
      <w:marLeft w:val="0"/>
      <w:marRight w:val="0"/>
      <w:marTop w:val="0"/>
      <w:marBottom w:val="0"/>
      <w:divBdr>
        <w:top w:val="none" w:sz="0" w:space="0" w:color="auto"/>
        <w:left w:val="none" w:sz="0" w:space="0" w:color="auto"/>
        <w:bottom w:val="none" w:sz="0" w:space="0" w:color="auto"/>
        <w:right w:val="none" w:sz="0" w:space="0" w:color="auto"/>
      </w:divBdr>
    </w:div>
    <w:div w:id="729114673">
      <w:bodyDiv w:val="1"/>
      <w:marLeft w:val="0"/>
      <w:marRight w:val="0"/>
      <w:marTop w:val="0"/>
      <w:marBottom w:val="0"/>
      <w:divBdr>
        <w:top w:val="none" w:sz="0" w:space="0" w:color="auto"/>
        <w:left w:val="none" w:sz="0" w:space="0" w:color="auto"/>
        <w:bottom w:val="none" w:sz="0" w:space="0" w:color="auto"/>
        <w:right w:val="none" w:sz="0" w:space="0" w:color="auto"/>
      </w:divBdr>
    </w:div>
    <w:div w:id="729116556">
      <w:bodyDiv w:val="1"/>
      <w:marLeft w:val="0"/>
      <w:marRight w:val="0"/>
      <w:marTop w:val="0"/>
      <w:marBottom w:val="0"/>
      <w:divBdr>
        <w:top w:val="none" w:sz="0" w:space="0" w:color="auto"/>
        <w:left w:val="none" w:sz="0" w:space="0" w:color="auto"/>
        <w:bottom w:val="none" w:sz="0" w:space="0" w:color="auto"/>
        <w:right w:val="none" w:sz="0" w:space="0" w:color="auto"/>
      </w:divBdr>
    </w:div>
    <w:div w:id="729116766">
      <w:bodyDiv w:val="1"/>
      <w:marLeft w:val="0"/>
      <w:marRight w:val="0"/>
      <w:marTop w:val="0"/>
      <w:marBottom w:val="0"/>
      <w:divBdr>
        <w:top w:val="none" w:sz="0" w:space="0" w:color="auto"/>
        <w:left w:val="none" w:sz="0" w:space="0" w:color="auto"/>
        <w:bottom w:val="none" w:sz="0" w:space="0" w:color="auto"/>
        <w:right w:val="none" w:sz="0" w:space="0" w:color="auto"/>
      </w:divBdr>
    </w:div>
    <w:div w:id="729153667">
      <w:bodyDiv w:val="1"/>
      <w:marLeft w:val="0"/>
      <w:marRight w:val="0"/>
      <w:marTop w:val="0"/>
      <w:marBottom w:val="0"/>
      <w:divBdr>
        <w:top w:val="none" w:sz="0" w:space="0" w:color="auto"/>
        <w:left w:val="none" w:sz="0" w:space="0" w:color="auto"/>
        <w:bottom w:val="none" w:sz="0" w:space="0" w:color="auto"/>
        <w:right w:val="none" w:sz="0" w:space="0" w:color="auto"/>
      </w:divBdr>
    </w:div>
    <w:div w:id="729153885">
      <w:bodyDiv w:val="1"/>
      <w:marLeft w:val="0"/>
      <w:marRight w:val="0"/>
      <w:marTop w:val="0"/>
      <w:marBottom w:val="0"/>
      <w:divBdr>
        <w:top w:val="none" w:sz="0" w:space="0" w:color="auto"/>
        <w:left w:val="none" w:sz="0" w:space="0" w:color="auto"/>
        <w:bottom w:val="none" w:sz="0" w:space="0" w:color="auto"/>
        <w:right w:val="none" w:sz="0" w:space="0" w:color="auto"/>
      </w:divBdr>
    </w:div>
    <w:div w:id="729156472">
      <w:bodyDiv w:val="1"/>
      <w:marLeft w:val="0"/>
      <w:marRight w:val="0"/>
      <w:marTop w:val="0"/>
      <w:marBottom w:val="0"/>
      <w:divBdr>
        <w:top w:val="none" w:sz="0" w:space="0" w:color="auto"/>
        <w:left w:val="none" w:sz="0" w:space="0" w:color="auto"/>
        <w:bottom w:val="none" w:sz="0" w:space="0" w:color="auto"/>
        <w:right w:val="none" w:sz="0" w:space="0" w:color="auto"/>
      </w:divBdr>
    </w:div>
    <w:div w:id="729159100">
      <w:bodyDiv w:val="1"/>
      <w:marLeft w:val="0"/>
      <w:marRight w:val="0"/>
      <w:marTop w:val="0"/>
      <w:marBottom w:val="0"/>
      <w:divBdr>
        <w:top w:val="none" w:sz="0" w:space="0" w:color="auto"/>
        <w:left w:val="none" w:sz="0" w:space="0" w:color="auto"/>
        <w:bottom w:val="none" w:sz="0" w:space="0" w:color="auto"/>
        <w:right w:val="none" w:sz="0" w:space="0" w:color="auto"/>
      </w:divBdr>
    </w:div>
    <w:div w:id="729185264">
      <w:bodyDiv w:val="1"/>
      <w:marLeft w:val="0"/>
      <w:marRight w:val="0"/>
      <w:marTop w:val="0"/>
      <w:marBottom w:val="0"/>
      <w:divBdr>
        <w:top w:val="none" w:sz="0" w:space="0" w:color="auto"/>
        <w:left w:val="none" w:sz="0" w:space="0" w:color="auto"/>
        <w:bottom w:val="none" w:sz="0" w:space="0" w:color="auto"/>
        <w:right w:val="none" w:sz="0" w:space="0" w:color="auto"/>
      </w:divBdr>
    </w:div>
    <w:div w:id="729226510">
      <w:bodyDiv w:val="1"/>
      <w:marLeft w:val="0"/>
      <w:marRight w:val="0"/>
      <w:marTop w:val="0"/>
      <w:marBottom w:val="0"/>
      <w:divBdr>
        <w:top w:val="none" w:sz="0" w:space="0" w:color="auto"/>
        <w:left w:val="none" w:sz="0" w:space="0" w:color="auto"/>
        <w:bottom w:val="none" w:sz="0" w:space="0" w:color="auto"/>
        <w:right w:val="none" w:sz="0" w:space="0" w:color="auto"/>
      </w:divBdr>
    </w:div>
    <w:div w:id="729227208">
      <w:bodyDiv w:val="1"/>
      <w:marLeft w:val="0"/>
      <w:marRight w:val="0"/>
      <w:marTop w:val="0"/>
      <w:marBottom w:val="0"/>
      <w:divBdr>
        <w:top w:val="none" w:sz="0" w:space="0" w:color="auto"/>
        <w:left w:val="none" w:sz="0" w:space="0" w:color="auto"/>
        <w:bottom w:val="none" w:sz="0" w:space="0" w:color="auto"/>
        <w:right w:val="none" w:sz="0" w:space="0" w:color="auto"/>
      </w:divBdr>
    </w:div>
    <w:div w:id="729229164">
      <w:bodyDiv w:val="1"/>
      <w:marLeft w:val="0"/>
      <w:marRight w:val="0"/>
      <w:marTop w:val="0"/>
      <w:marBottom w:val="0"/>
      <w:divBdr>
        <w:top w:val="none" w:sz="0" w:space="0" w:color="auto"/>
        <w:left w:val="none" w:sz="0" w:space="0" w:color="auto"/>
        <w:bottom w:val="none" w:sz="0" w:space="0" w:color="auto"/>
        <w:right w:val="none" w:sz="0" w:space="0" w:color="auto"/>
      </w:divBdr>
    </w:div>
    <w:div w:id="729230085">
      <w:bodyDiv w:val="1"/>
      <w:marLeft w:val="0"/>
      <w:marRight w:val="0"/>
      <w:marTop w:val="0"/>
      <w:marBottom w:val="0"/>
      <w:divBdr>
        <w:top w:val="none" w:sz="0" w:space="0" w:color="auto"/>
        <w:left w:val="none" w:sz="0" w:space="0" w:color="auto"/>
        <w:bottom w:val="none" w:sz="0" w:space="0" w:color="auto"/>
        <w:right w:val="none" w:sz="0" w:space="0" w:color="auto"/>
      </w:divBdr>
    </w:div>
    <w:div w:id="729230662">
      <w:bodyDiv w:val="1"/>
      <w:marLeft w:val="0"/>
      <w:marRight w:val="0"/>
      <w:marTop w:val="0"/>
      <w:marBottom w:val="0"/>
      <w:divBdr>
        <w:top w:val="none" w:sz="0" w:space="0" w:color="auto"/>
        <w:left w:val="none" w:sz="0" w:space="0" w:color="auto"/>
        <w:bottom w:val="none" w:sz="0" w:space="0" w:color="auto"/>
        <w:right w:val="none" w:sz="0" w:space="0" w:color="auto"/>
      </w:divBdr>
    </w:div>
    <w:div w:id="729231217">
      <w:bodyDiv w:val="1"/>
      <w:marLeft w:val="0"/>
      <w:marRight w:val="0"/>
      <w:marTop w:val="0"/>
      <w:marBottom w:val="0"/>
      <w:divBdr>
        <w:top w:val="none" w:sz="0" w:space="0" w:color="auto"/>
        <w:left w:val="none" w:sz="0" w:space="0" w:color="auto"/>
        <w:bottom w:val="none" w:sz="0" w:space="0" w:color="auto"/>
        <w:right w:val="none" w:sz="0" w:space="0" w:color="auto"/>
      </w:divBdr>
    </w:div>
    <w:div w:id="729234605">
      <w:bodyDiv w:val="1"/>
      <w:marLeft w:val="0"/>
      <w:marRight w:val="0"/>
      <w:marTop w:val="0"/>
      <w:marBottom w:val="0"/>
      <w:divBdr>
        <w:top w:val="none" w:sz="0" w:space="0" w:color="auto"/>
        <w:left w:val="none" w:sz="0" w:space="0" w:color="auto"/>
        <w:bottom w:val="none" w:sz="0" w:space="0" w:color="auto"/>
        <w:right w:val="none" w:sz="0" w:space="0" w:color="auto"/>
      </w:divBdr>
    </w:div>
    <w:div w:id="729235849">
      <w:bodyDiv w:val="1"/>
      <w:marLeft w:val="0"/>
      <w:marRight w:val="0"/>
      <w:marTop w:val="0"/>
      <w:marBottom w:val="0"/>
      <w:divBdr>
        <w:top w:val="none" w:sz="0" w:space="0" w:color="auto"/>
        <w:left w:val="none" w:sz="0" w:space="0" w:color="auto"/>
        <w:bottom w:val="none" w:sz="0" w:space="0" w:color="auto"/>
        <w:right w:val="none" w:sz="0" w:space="0" w:color="auto"/>
      </w:divBdr>
    </w:div>
    <w:div w:id="729235895">
      <w:bodyDiv w:val="1"/>
      <w:marLeft w:val="0"/>
      <w:marRight w:val="0"/>
      <w:marTop w:val="0"/>
      <w:marBottom w:val="0"/>
      <w:divBdr>
        <w:top w:val="none" w:sz="0" w:space="0" w:color="auto"/>
        <w:left w:val="none" w:sz="0" w:space="0" w:color="auto"/>
        <w:bottom w:val="none" w:sz="0" w:space="0" w:color="auto"/>
        <w:right w:val="none" w:sz="0" w:space="0" w:color="auto"/>
      </w:divBdr>
    </w:div>
    <w:div w:id="729304248">
      <w:bodyDiv w:val="1"/>
      <w:marLeft w:val="0"/>
      <w:marRight w:val="0"/>
      <w:marTop w:val="0"/>
      <w:marBottom w:val="0"/>
      <w:divBdr>
        <w:top w:val="none" w:sz="0" w:space="0" w:color="auto"/>
        <w:left w:val="none" w:sz="0" w:space="0" w:color="auto"/>
        <w:bottom w:val="none" w:sz="0" w:space="0" w:color="auto"/>
        <w:right w:val="none" w:sz="0" w:space="0" w:color="auto"/>
      </w:divBdr>
    </w:div>
    <w:div w:id="729381357">
      <w:bodyDiv w:val="1"/>
      <w:marLeft w:val="0"/>
      <w:marRight w:val="0"/>
      <w:marTop w:val="0"/>
      <w:marBottom w:val="0"/>
      <w:divBdr>
        <w:top w:val="none" w:sz="0" w:space="0" w:color="auto"/>
        <w:left w:val="none" w:sz="0" w:space="0" w:color="auto"/>
        <w:bottom w:val="none" w:sz="0" w:space="0" w:color="auto"/>
        <w:right w:val="none" w:sz="0" w:space="0" w:color="auto"/>
      </w:divBdr>
    </w:div>
    <w:div w:id="729381762">
      <w:bodyDiv w:val="1"/>
      <w:marLeft w:val="0"/>
      <w:marRight w:val="0"/>
      <w:marTop w:val="0"/>
      <w:marBottom w:val="0"/>
      <w:divBdr>
        <w:top w:val="none" w:sz="0" w:space="0" w:color="auto"/>
        <w:left w:val="none" w:sz="0" w:space="0" w:color="auto"/>
        <w:bottom w:val="none" w:sz="0" w:space="0" w:color="auto"/>
        <w:right w:val="none" w:sz="0" w:space="0" w:color="auto"/>
      </w:divBdr>
    </w:div>
    <w:div w:id="729420465">
      <w:bodyDiv w:val="1"/>
      <w:marLeft w:val="0"/>
      <w:marRight w:val="0"/>
      <w:marTop w:val="0"/>
      <w:marBottom w:val="0"/>
      <w:divBdr>
        <w:top w:val="none" w:sz="0" w:space="0" w:color="auto"/>
        <w:left w:val="none" w:sz="0" w:space="0" w:color="auto"/>
        <w:bottom w:val="none" w:sz="0" w:space="0" w:color="auto"/>
        <w:right w:val="none" w:sz="0" w:space="0" w:color="auto"/>
      </w:divBdr>
    </w:div>
    <w:div w:id="729421302">
      <w:bodyDiv w:val="1"/>
      <w:marLeft w:val="0"/>
      <w:marRight w:val="0"/>
      <w:marTop w:val="0"/>
      <w:marBottom w:val="0"/>
      <w:divBdr>
        <w:top w:val="none" w:sz="0" w:space="0" w:color="auto"/>
        <w:left w:val="none" w:sz="0" w:space="0" w:color="auto"/>
        <w:bottom w:val="none" w:sz="0" w:space="0" w:color="auto"/>
        <w:right w:val="none" w:sz="0" w:space="0" w:color="auto"/>
      </w:divBdr>
    </w:div>
    <w:div w:id="729421390">
      <w:bodyDiv w:val="1"/>
      <w:marLeft w:val="0"/>
      <w:marRight w:val="0"/>
      <w:marTop w:val="0"/>
      <w:marBottom w:val="0"/>
      <w:divBdr>
        <w:top w:val="none" w:sz="0" w:space="0" w:color="auto"/>
        <w:left w:val="none" w:sz="0" w:space="0" w:color="auto"/>
        <w:bottom w:val="none" w:sz="0" w:space="0" w:color="auto"/>
        <w:right w:val="none" w:sz="0" w:space="0" w:color="auto"/>
      </w:divBdr>
    </w:div>
    <w:div w:id="729423573">
      <w:bodyDiv w:val="1"/>
      <w:marLeft w:val="0"/>
      <w:marRight w:val="0"/>
      <w:marTop w:val="0"/>
      <w:marBottom w:val="0"/>
      <w:divBdr>
        <w:top w:val="none" w:sz="0" w:space="0" w:color="auto"/>
        <w:left w:val="none" w:sz="0" w:space="0" w:color="auto"/>
        <w:bottom w:val="none" w:sz="0" w:space="0" w:color="auto"/>
        <w:right w:val="none" w:sz="0" w:space="0" w:color="auto"/>
      </w:divBdr>
    </w:div>
    <w:div w:id="729424578">
      <w:bodyDiv w:val="1"/>
      <w:marLeft w:val="0"/>
      <w:marRight w:val="0"/>
      <w:marTop w:val="0"/>
      <w:marBottom w:val="0"/>
      <w:divBdr>
        <w:top w:val="none" w:sz="0" w:space="0" w:color="auto"/>
        <w:left w:val="none" w:sz="0" w:space="0" w:color="auto"/>
        <w:bottom w:val="none" w:sz="0" w:space="0" w:color="auto"/>
        <w:right w:val="none" w:sz="0" w:space="0" w:color="auto"/>
      </w:divBdr>
    </w:div>
    <w:div w:id="729427603">
      <w:bodyDiv w:val="1"/>
      <w:marLeft w:val="0"/>
      <w:marRight w:val="0"/>
      <w:marTop w:val="0"/>
      <w:marBottom w:val="0"/>
      <w:divBdr>
        <w:top w:val="none" w:sz="0" w:space="0" w:color="auto"/>
        <w:left w:val="none" w:sz="0" w:space="0" w:color="auto"/>
        <w:bottom w:val="none" w:sz="0" w:space="0" w:color="auto"/>
        <w:right w:val="none" w:sz="0" w:space="0" w:color="auto"/>
      </w:divBdr>
    </w:div>
    <w:div w:id="729497990">
      <w:bodyDiv w:val="1"/>
      <w:marLeft w:val="0"/>
      <w:marRight w:val="0"/>
      <w:marTop w:val="0"/>
      <w:marBottom w:val="0"/>
      <w:divBdr>
        <w:top w:val="none" w:sz="0" w:space="0" w:color="auto"/>
        <w:left w:val="none" w:sz="0" w:space="0" w:color="auto"/>
        <w:bottom w:val="none" w:sz="0" w:space="0" w:color="auto"/>
        <w:right w:val="none" w:sz="0" w:space="0" w:color="auto"/>
      </w:divBdr>
    </w:div>
    <w:div w:id="729499475">
      <w:bodyDiv w:val="1"/>
      <w:marLeft w:val="0"/>
      <w:marRight w:val="0"/>
      <w:marTop w:val="0"/>
      <w:marBottom w:val="0"/>
      <w:divBdr>
        <w:top w:val="none" w:sz="0" w:space="0" w:color="auto"/>
        <w:left w:val="none" w:sz="0" w:space="0" w:color="auto"/>
        <w:bottom w:val="none" w:sz="0" w:space="0" w:color="auto"/>
        <w:right w:val="none" w:sz="0" w:space="0" w:color="auto"/>
      </w:divBdr>
    </w:div>
    <w:div w:id="729503906">
      <w:bodyDiv w:val="1"/>
      <w:marLeft w:val="0"/>
      <w:marRight w:val="0"/>
      <w:marTop w:val="0"/>
      <w:marBottom w:val="0"/>
      <w:divBdr>
        <w:top w:val="none" w:sz="0" w:space="0" w:color="auto"/>
        <w:left w:val="none" w:sz="0" w:space="0" w:color="auto"/>
        <w:bottom w:val="none" w:sz="0" w:space="0" w:color="auto"/>
        <w:right w:val="none" w:sz="0" w:space="0" w:color="auto"/>
      </w:divBdr>
    </w:div>
    <w:div w:id="729571307">
      <w:bodyDiv w:val="1"/>
      <w:marLeft w:val="0"/>
      <w:marRight w:val="0"/>
      <w:marTop w:val="0"/>
      <w:marBottom w:val="0"/>
      <w:divBdr>
        <w:top w:val="none" w:sz="0" w:space="0" w:color="auto"/>
        <w:left w:val="none" w:sz="0" w:space="0" w:color="auto"/>
        <w:bottom w:val="none" w:sz="0" w:space="0" w:color="auto"/>
        <w:right w:val="none" w:sz="0" w:space="0" w:color="auto"/>
      </w:divBdr>
    </w:div>
    <w:div w:id="729574214">
      <w:bodyDiv w:val="1"/>
      <w:marLeft w:val="0"/>
      <w:marRight w:val="0"/>
      <w:marTop w:val="0"/>
      <w:marBottom w:val="0"/>
      <w:divBdr>
        <w:top w:val="none" w:sz="0" w:space="0" w:color="auto"/>
        <w:left w:val="none" w:sz="0" w:space="0" w:color="auto"/>
        <w:bottom w:val="none" w:sz="0" w:space="0" w:color="auto"/>
        <w:right w:val="none" w:sz="0" w:space="0" w:color="auto"/>
      </w:divBdr>
    </w:div>
    <w:div w:id="729574766">
      <w:bodyDiv w:val="1"/>
      <w:marLeft w:val="0"/>
      <w:marRight w:val="0"/>
      <w:marTop w:val="0"/>
      <w:marBottom w:val="0"/>
      <w:divBdr>
        <w:top w:val="none" w:sz="0" w:space="0" w:color="auto"/>
        <w:left w:val="none" w:sz="0" w:space="0" w:color="auto"/>
        <w:bottom w:val="none" w:sz="0" w:space="0" w:color="auto"/>
        <w:right w:val="none" w:sz="0" w:space="0" w:color="auto"/>
      </w:divBdr>
    </w:div>
    <w:div w:id="729613500">
      <w:bodyDiv w:val="1"/>
      <w:marLeft w:val="0"/>
      <w:marRight w:val="0"/>
      <w:marTop w:val="0"/>
      <w:marBottom w:val="0"/>
      <w:divBdr>
        <w:top w:val="none" w:sz="0" w:space="0" w:color="auto"/>
        <w:left w:val="none" w:sz="0" w:space="0" w:color="auto"/>
        <w:bottom w:val="none" w:sz="0" w:space="0" w:color="auto"/>
        <w:right w:val="none" w:sz="0" w:space="0" w:color="auto"/>
      </w:divBdr>
    </w:div>
    <w:div w:id="729613888">
      <w:bodyDiv w:val="1"/>
      <w:marLeft w:val="0"/>
      <w:marRight w:val="0"/>
      <w:marTop w:val="0"/>
      <w:marBottom w:val="0"/>
      <w:divBdr>
        <w:top w:val="none" w:sz="0" w:space="0" w:color="auto"/>
        <w:left w:val="none" w:sz="0" w:space="0" w:color="auto"/>
        <w:bottom w:val="none" w:sz="0" w:space="0" w:color="auto"/>
        <w:right w:val="none" w:sz="0" w:space="0" w:color="auto"/>
      </w:divBdr>
    </w:div>
    <w:div w:id="729614224">
      <w:bodyDiv w:val="1"/>
      <w:marLeft w:val="0"/>
      <w:marRight w:val="0"/>
      <w:marTop w:val="0"/>
      <w:marBottom w:val="0"/>
      <w:divBdr>
        <w:top w:val="none" w:sz="0" w:space="0" w:color="auto"/>
        <w:left w:val="none" w:sz="0" w:space="0" w:color="auto"/>
        <w:bottom w:val="none" w:sz="0" w:space="0" w:color="auto"/>
        <w:right w:val="none" w:sz="0" w:space="0" w:color="auto"/>
      </w:divBdr>
    </w:div>
    <w:div w:id="729618587">
      <w:bodyDiv w:val="1"/>
      <w:marLeft w:val="0"/>
      <w:marRight w:val="0"/>
      <w:marTop w:val="0"/>
      <w:marBottom w:val="0"/>
      <w:divBdr>
        <w:top w:val="none" w:sz="0" w:space="0" w:color="auto"/>
        <w:left w:val="none" w:sz="0" w:space="0" w:color="auto"/>
        <w:bottom w:val="none" w:sz="0" w:space="0" w:color="auto"/>
        <w:right w:val="none" w:sz="0" w:space="0" w:color="auto"/>
      </w:divBdr>
    </w:div>
    <w:div w:id="729622356">
      <w:bodyDiv w:val="1"/>
      <w:marLeft w:val="0"/>
      <w:marRight w:val="0"/>
      <w:marTop w:val="0"/>
      <w:marBottom w:val="0"/>
      <w:divBdr>
        <w:top w:val="none" w:sz="0" w:space="0" w:color="auto"/>
        <w:left w:val="none" w:sz="0" w:space="0" w:color="auto"/>
        <w:bottom w:val="none" w:sz="0" w:space="0" w:color="auto"/>
        <w:right w:val="none" w:sz="0" w:space="0" w:color="auto"/>
      </w:divBdr>
    </w:div>
    <w:div w:id="729693280">
      <w:bodyDiv w:val="1"/>
      <w:marLeft w:val="0"/>
      <w:marRight w:val="0"/>
      <w:marTop w:val="0"/>
      <w:marBottom w:val="0"/>
      <w:divBdr>
        <w:top w:val="none" w:sz="0" w:space="0" w:color="auto"/>
        <w:left w:val="none" w:sz="0" w:space="0" w:color="auto"/>
        <w:bottom w:val="none" w:sz="0" w:space="0" w:color="auto"/>
        <w:right w:val="none" w:sz="0" w:space="0" w:color="auto"/>
      </w:divBdr>
    </w:div>
    <w:div w:id="729695884">
      <w:bodyDiv w:val="1"/>
      <w:marLeft w:val="0"/>
      <w:marRight w:val="0"/>
      <w:marTop w:val="0"/>
      <w:marBottom w:val="0"/>
      <w:divBdr>
        <w:top w:val="none" w:sz="0" w:space="0" w:color="auto"/>
        <w:left w:val="none" w:sz="0" w:space="0" w:color="auto"/>
        <w:bottom w:val="none" w:sz="0" w:space="0" w:color="auto"/>
        <w:right w:val="none" w:sz="0" w:space="0" w:color="auto"/>
      </w:divBdr>
    </w:div>
    <w:div w:id="729766231">
      <w:bodyDiv w:val="1"/>
      <w:marLeft w:val="0"/>
      <w:marRight w:val="0"/>
      <w:marTop w:val="0"/>
      <w:marBottom w:val="0"/>
      <w:divBdr>
        <w:top w:val="none" w:sz="0" w:space="0" w:color="auto"/>
        <w:left w:val="none" w:sz="0" w:space="0" w:color="auto"/>
        <w:bottom w:val="none" w:sz="0" w:space="0" w:color="auto"/>
        <w:right w:val="none" w:sz="0" w:space="0" w:color="auto"/>
      </w:divBdr>
    </w:div>
    <w:div w:id="729770861">
      <w:bodyDiv w:val="1"/>
      <w:marLeft w:val="0"/>
      <w:marRight w:val="0"/>
      <w:marTop w:val="0"/>
      <w:marBottom w:val="0"/>
      <w:divBdr>
        <w:top w:val="none" w:sz="0" w:space="0" w:color="auto"/>
        <w:left w:val="none" w:sz="0" w:space="0" w:color="auto"/>
        <w:bottom w:val="none" w:sz="0" w:space="0" w:color="auto"/>
        <w:right w:val="none" w:sz="0" w:space="0" w:color="auto"/>
      </w:divBdr>
    </w:div>
    <w:div w:id="729772032">
      <w:bodyDiv w:val="1"/>
      <w:marLeft w:val="0"/>
      <w:marRight w:val="0"/>
      <w:marTop w:val="0"/>
      <w:marBottom w:val="0"/>
      <w:divBdr>
        <w:top w:val="none" w:sz="0" w:space="0" w:color="auto"/>
        <w:left w:val="none" w:sz="0" w:space="0" w:color="auto"/>
        <w:bottom w:val="none" w:sz="0" w:space="0" w:color="auto"/>
        <w:right w:val="none" w:sz="0" w:space="0" w:color="auto"/>
      </w:divBdr>
    </w:div>
    <w:div w:id="729808955">
      <w:bodyDiv w:val="1"/>
      <w:marLeft w:val="0"/>
      <w:marRight w:val="0"/>
      <w:marTop w:val="0"/>
      <w:marBottom w:val="0"/>
      <w:divBdr>
        <w:top w:val="none" w:sz="0" w:space="0" w:color="auto"/>
        <w:left w:val="none" w:sz="0" w:space="0" w:color="auto"/>
        <w:bottom w:val="none" w:sz="0" w:space="0" w:color="auto"/>
        <w:right w:val="none" w:sz="0" w:space="0" w:color="auto"/>
      </w:divBdr>
    </w:div>
    <w:div w:id="729840434">
      <w:bodyDiv w:val="1"/>
      <w:marLeft w:val="0"/>
      <w:marRight w:val="0"/>
      <w:marTop w:val="0"/>
      <w:marBottom w:val="0"/>
      <w:divBdr>
        <w:top w:val="none" w:sz="0" w:space="0" w:color="auto"/>
        <w:left w:val="none" w:sz="0" w:space="0" w:color="auto"/>
        <w:bottom w:val="none" w:sz="0" w:space="0" w:color="auto"/>
        <w:right w:val="none" w:sz="0" w:space="0" w:color="auto"/>
      </w:divBdr>
    </w:div>
    <w:div w:id="729881967">
      <w:bodyDiv w:val="1"/>
      <w:marLeft w:val="0"/>
      <w:marRight w:val="0"/>
      <w:marTop w:val="0"/>
      <w:marBottom w:val="0"/>
      <w:divBdr>
        <w:top w:val="none" w:sz="0" w:space="0" w:color="auto"/>
        <w:left w:val="none" w:sz="0" w:space="0" w:color="auto"/>
        <w:bottom w:val="none" w:sz="0" w:space="0" w:color="auto"/>
        <w:right w:val="none" w:sz="0" w:space="0" w:color="auto"/>
      </w:divBdr>
    </w:div>
    <w:div w:id="729882679">
      <w:bodyDiv w:val="1"/>
      <w:marLeft w:val="0"/>
      <w:marRight w:val="0"/>
      <w:marTop w:val="0"/>
      <w:marBottom w:val="0"/>
      <w:divBdr>
        <w:top w:val="none" w:sz="0" w:space="0" w:color="auto"/>
        <w:left w:val="none" w:sz="0" w:space="0" w:color="auto"/>
        <w:bottom w:val="none" w:sz="0" w:space="0" w:color="auto"/>
        <w:right w:val="none" w:sz="0" w:space="0" w:color="auto"/>
      </w:divBdr>
    </w:div>
    <w:div w:id="729885124">
      <w:bodyDiv w:val="1"/>
      <w:marLeft w:val="0"/>
      <w:marRight w:val="0"/>
      <w:marTop w:val="0"/>
      <w:marBottom w:val="0"/>
      <w:divBdr>
        <w:top w:val="none" w:sz="0" w:space="0" w:color="auto"/>
        <w:left w:val="none" w:sz="0" w:space="0" w:color="auto"/>
        <w:bottom w:val="none" w:sz="0" w:space="0" w:color="auto"/>
        <w:right w:val="none" w:sz="0" w:space="0" w:color="auto"/>
      </w:divBdr>
    </w:div>
    <w:div w:id="729885808">
      <w:bodyDiv w:val="1"/>
      <w:marLeft w:val="0"/>
      <w:marRight w:val="0"/>
      <w:marTop w:val="0"/>
      <w:marBottom w:val="0"/>
      <w:divBdr>
        <w:top w:val="none" w:sz="0" w:space="0" w:color="auto"/>
        <w:left w:val="none" w:sz="0" w:space="0" w:color="auto"/>
        <w:bottom w:val="none" w:sz="0" w:space="0" w:color="auto"/>
        <w:right w:val="none" w:sz="0" w:space="0" w:color="auto"/>
      </w:divBdr>
    </w:div>
    <w:div w:id="729889092">
      <w:bodyDiv w:val="1"/>
      <w:marLeft w:val="0"/>
      <w:marRight w:val="0"/>
      <w:marTop w:val="0"/>
      <w:marBottom w:val="0"/>
      <w:divBdr>
        <w:top w:val="none" w:sz="0" w:space="0" w:color="auto"/>
        <w:left w:val="none" w:sz="0" w:space="0" w:color="auto"/>
        <w:bottom w:val="none" w:sz="0" w:space="0" w:color="auto"/>
        <w:right w:val="none" w:sz="0" w:space="0" w:color="auto"/>
      </w:divBdr>
    </w:div>
    <w:div w:id="729958120">
      <w:bodyDiv w:val="1"/>
      <w:marLeft w:val="0"/>
      <w:marRight w:val="0"/>
      <w:marTop w:val="0"/>
      <w:marBottom w:val="0"/>
      <w:divBdr>
        <w:top w:val="none" w:sz="0" w:space="0" w:color="auto"/>
        <w:left w:val="none" w:sz="0" w:space="0" w:color="auto"/>
        <w:bottom w:val="none" w:sz="0" w:space="0" w:color="auto"/>
        <w:right w:val="none" w:sz="0" w:space="0" w:color="auto"/>
      </w:divBdr>
    </w:div>
    <w:div w:id="729960907">
      <w:bodyDiv w:val="1"/>
      <w:marLeft w:val="0"/>
      <w:marRight w:val="0"/>
      <w:marTop w:val="0"/>
      <w:marBottom w:val="0"/>
      <w:divBdr>
        <w:top w:val="none" w:sz="0" w:space="0" w:color="auto"/>
        <w:left w:val="none" w:sz="0" w:space="0" w:color="auto"/>
        <w:bottom w:val="none" w:sz="0" w:space="0" w:color="auto"/>
        <w:right w:val="none" w:sz="0" w:space="0" w:color="auto"/>
      </w:divBdr>
    </w:div>
    <w:div w:id="729962153">
      <w:bodyDiv w:val="1"/>
      <w:marLeft w:val="0"/>
      <w:marRight w:val="0"/>
      <w:marTop w:val="0"/>
      <w:marBottom w:val="0"/>
      <w:divBdr>
        <w:top w:val="none" w:sz="0" w:space="0" w:color="auto"/>
        <w:left w:val="none" w:sz="0" w:space="0" w:color="auto"/>
        <w:bottom w:val="none" w:sz="0" w:space="0" w:color="auto"/>
        <w:right w:val="none" w:sz="0" w:space="0" w:color="auto"/>
      </w:divBdr>
    </w:div>
    <w:div w:id="729963276">
      <w:bodyDiv w:val="1"/>
      <w:marLeft w:val="0"/>
      <w:marRight w:val="0"/>
      <w:marTop w:val="0"/>
      <w:marBottom w:val="0"/>
      <w:divBdr>
        <w:top w:val="none" w:sz="0" w:space="0" w:color="auto"/>
        <w:left w:val="none" w:sz="0" w:space="0" w:color="auto"/>
        <w:bottom w:val="none" w:sz="0" w:space="0" w:color="auto"/>
        <w:right w:val="none" w:sz="0" w:space="0" w:color="auto"/>
      </w:divBdr>
    </w:div>
    <w:div w:id="729966713">
      <w:bodyDiv w:val="1"/>
      <w:marLeft w:val="0"/>
      <w:marRight w:val="0"/>
      <w:marTop w:val="0"/>
      <w:marBottom w:val="0"/>
      <w:divBdr>
        <w:top w:val="none" w:sz="0" w:space="0" w:color="auto"/>
        <w:left w:val="none" w:sz="0" w:space="0" w:color="auto"/>
        <w:bottom w:val="none" w:sz="0" w:space="0" w:color="auto"/>
        <w:right w:val="none" w:sz="0" w:space="0" w:color="auto"/>
      </w:divBdr>
    </w:div>
    <w:div w:id="730006885">
      <w:bodyDiv w:val="1"/>
      <w:marLeft w:val="0"/>
      <w:marRight w:val="0"/>
      <w:marTop w:val="0"/>
      <w:marBottom w:val="0"/>
      <w:divBdr>
        <w:top w:val="none" w:sz="0" w:space="0" w:color="auto"/>
        <w:left w:val="none" w:sz="0" w:space="0" w:color="auto"/>
        <w:bottom w:val="none" w:sz="0" w:space="0" w:color="auto"/>
        <w:right w:val="none" w:sz="0" w:space="0" w:color="auto"/>
      </w:divBdr>
    </w:div>
    <w:div w:id="730007674">
      <w:bodyDiv w:val="1"/>
      <w:marLeft w:val="0"/>
      <w:marRight w:val="0"/>
      <w:marTop w:val="0"/>
      <w:marBottom w:val="0"/>
      <w:divBdr>
        <w:top w:val="none" w:sz="0" w:space="0" w:color="auto"/>
        <w:left w:val="none" w:sz="0" w:space="0" w:color="auto"/>
        <w:bottom w:val="none" w:sz="0" w:space="0" w:color="auto"/>
        <w:right w:val="none" w:sz="0" w:space="0" w:color="auto"/>
      </w:divBdr>
    </w:div>
    <w:div w:id="730033643">
      <w:bodyDiv w:val="1"/>
      <w:marLeft w:val="0"/>
      <w:marRight w:val="0"/>
      <w:marTop w:val="0"/>
      <w:marBottom w:val="0"/>
      <w:divBdr>
        <w:top w:val="none" w:sz="0" w:space="0" w:color="auto"/>
        <w:left w:val="none" w:sz="0" w:space="0" w:color="auto"/>
        <w:bottom w:val="none" w:sz="0" w:space="0" w:color="auto"/>
        <w:right w:val="none" w:sz="0" w:space="0" w:color="auto"/>
      </w:divBdr>
    </w:div>
    <w:div w:id="730036322">
      <w:bodyDiv w:val="1"/>
      <w:marLeft w:val="0"/>
      <w:marRight w:val="0"/>
      <w:marTop w:val="0"/>
      <w:marBottom w:val="0"/>
      <w:divBdr>
        <w:top w:val="none" w:sz="0" w:space="0" w:color="auto"/>
        <w:left w:val="none" w:sz="0" w:space="0" w:color="auto"/>
        <w:bottom w:val="none" w:sz="0" w:space="0" w:color="auto"/>
        <w:right w:val="none" w:sz="0" w:space="0" w:color="auto"/>
      </w:divBdr>
    </w:div>
    <w:div w:id="730075665">
      <w:bodyDiv w:val="1"/>
      <w:marLeft w:val="0"/>
      <w:marRight w:val="0"/>
      <w:marTop w:val="0"/>
      <w:marBottom w:val="0"/>
      <w:divBdr>
        <w:top w:val="none" w:sz="0" w:space="0" w:color="auto"/>
        <w:left w:val="none" w:sz="0" w:space="0" w:color="auto"/>
        <w:bottom w:val="none" w:sz="0" w:space="0" w:color="auto"/>
        <w:right w:val="none" w:sz="0" w:space="0" w:color="auto"/>
      </w:divBdr>
    </w:div>
    <w:div w:id="730077136">
      <w:bodyDiv w:val="1"/>
      <w:marLeft w:val="0"/>
      <w:marRight w:val="0"/>
      <w:marTop w:val="0"/>
      <w:marBottom w:val="0"/>
      <w:divBdr>
        <w:top w:val="none" w:sz="0" w:space="0" w:color="auto"/>
        <w:left w:val="none" w:sz="0" w:space="0" w:color="auto"/>
        <w:bottom w:val="none" w:sz="0" w:space="0" w:color="auto"/>
        <w:right w:val="none" w:sz="0" w:space="0" w:color="auto"/>
      </w:divBdr>
    </w:div>
    <w:div w:id="730078281">
      <w:bodyDiv w:val="1"/>
      <w:marLeft w:val="0"/>
      <w:marRight w:val="0"/>
      <w:marTop w:val="0"/>
      <w:marBottom w:val="0"/>
      <w:divBdr>
        <w:top w:val="none" w:sz="0" w:space="0" w:color="auto"/>
        <w:left w:val="none" w:sz="0" w:space="0" w:color="auto"/>
        <w:bottom w:val="none" w:sz="0" w:space="0" w:color="auto"/>
        <w:right w:val="none" w:sz="0" w:space="0" w:color="auto"/>
      </w:divBdr>
    </w:div>
    <w:div w:id="730080355">
      <w:bodyDiv w:val="1"/>
      <w:marLeft w:val="0"/>
      <w:marRight w:val="0"/>
      <w:marTop w:val="0"/>
      <w:marBottom w:val="0"/>
      <w:divBdr>
        <w:top w:val="none" w:sz="0" w:space="0" w:color="auto"/>
        <w:left w:val="none" w:sz="0" w:space="0" w:color="auto"/>
        <w:bottom w:val="none" w:sz="0" w:space="0" w:color="auto"/>
        <w:right w:val="none" w:sz="0" w:space="0" w:color="auto"/>
      </w:divBdr>
    </w:div>
    <w:div w:id="730150855">
      <w:bodyDiv w:val="1"/>
      <w:marLeft w:val="0"/>
      <w:marRight w:val="0"/>
      <w:marTop w:val="0"/>
      <w:marBottom w:val="0"/>
      <w:divBdr>
        <w:top w:val="none" w:sz="0" w:space="0" w:color="auto"/>
        <w:left w:val="none" w:sz="0" w:space="0" w:color="auto"/>
        <w:bottom w:val="none" w:sz="0" w:space="0" w:color="auto"/>
        <w:right w:val="none" w:sz="0" w:space="0" w:color="auto"/>
      </w:divBdr>
    </w:div>
    <w:div w:id="730156739">
      <w:bodyDiv w:val="1"/>
      <w:marLeft w:val="0"/>
      <w:marRight w:val="0"/>
      <w:marTop w:val="0"/>
      <w:marBottom w:val="0"/>
      <w:divBdr>
        <w:top w:val="none" w:sz="0" w:space="0" w:color="auto"/>
        <w:left w:val="none" w:sz="0" w:space="0" w:color="auto"/>
        <w:bottom w:val="none" w:sz="0" w:space="0" w:color="auto"/>
        <w:right w:val="none" w:sz="0" w:space="0" w:color="auto"/>
      </w:divBdr>
    </w:div>
    <w:div w:id="730158246">
      <w:bodyDiv w:val="1"/>
      <w:marLeft w:val="0"/>
      <w:marRight w:val="0"/>
      <w:marTop w:val="0"/>
      <w:marBottom w:val="0"/>
      <w:divBdr>
        <w:top w:val="none" w:sz="0" w:space="0" w:color="auto"/>
        <w:left w:val="none" w:sz="0" w:space="0" w:color="auto"/>
        <w:bottom w:val="none" w:sz="0" w:space="0" w:color="auto"/>
        <w:right w:val="none" w:sz="0" w:space="0" w:color="auto"/>
      </w:divBdr>
    </w:div>
    <w:div w:id="730158685">
      <w:bodyDiv w:val="1"/>
      <w:marLeft w:val="0"/>
      <w:marRight w:val="0"/>
      <w:marTop w:val="0"/>
      <w:marBottom w:val="0"/>
      <w:divBdr>
        <w:top w:val="none" w:sz="0" w:space="0" w:color="auto"/>
        <w:left w:val="none" w:sz="0" w:space="0" w:color="auto"/>
        <w:bottom w:val="none" w:sz="0" w:space="0" w:color="auto"/>
        <w:right w:val="none" w:sz="0" w:space="0" w:color="auto"/>
      </w:divBdr>
    </w:div>
    <w:div w:id="730159517">
      <w:bodyDiv w:val="1"/>
      <w:marLeft w:val="0"/>
      <w:marRight w:val="0"/>
      <w:marTop w:val="0"/>
      <w:marBottom w:val="0"/>
      <w:divBdr>
        <w:top w:val="none" w:sz="0" w:space="0" w:color="auto"/>
        <w:left w:val="none" w:sz="0" w:space="0" w:color="auto"/>
        <w:bottom w:val="none" w:sz="0" w:space="0" w:color="auto"/>
        <w:right w:val="none" w:sz="0" w:space="0" w:color="auto"/>
      </w:divBdr>
    </w:div>
    <w:div w:id="730230854">
      <w:bodyDiv w:val="1"/>
      <w:marLeft w:val="0"/>
      <w:marRight w:val="0"/>
      <w:marTop w:val="0"/>
      <w:marBottom w:val="0"/>
      <w:divBdr>
        <w:top w:val="none" w:sz="0" w:space="0" w:color="auto"/>
        <w:left w:val="none" w:sz="0" w:space="0" w:color="auto"/>
        <w:bottom w:val="none" w:sz="0" w:space="0" w:color="auto"/>
        <w:right w:val="none" w:sz="0" w:space="0" w:color="auto"/>
      </w:divBdr>
    </w:div>
    <w:div w:id="730234151">
      <w:bodyDiv w:val="1"/>
      <w:marLeft w:val="0"/>
      <w:marRight w:val="0"/>
      <w:marTop w:val="0"/>
      <w:marBottom w:val="0"/>
      <w:divBdr>
        <w:top w:val="none" w:sz="0" w:space="0" w:color="auto"/>
        <w:left w:val="none" w:sz="0" w:space="0" w:color="auto"/>
        <w:bottom w:val="none" w:sz="0" w:space="0" w:color="auto"/>
        <w:right w:val="none" w:sz="0" w:space="0" w:color="auto"/>
      </w:divBdr>
    </w:div>
    <w:div w:id="730270159">
      <w:bodyDiv w:val="1"/>
      <w:marLeft w:val="0"/>
      <w:marRight w:val="0"/>
      <w:marTop w:val="0"/>
      <w:marBottom w:val="0"/>
      <w:divBdr>
        <w:top w:val="none" w:sz="0" w:space="0" w:color="auto"/>
        <w:left w:val="none" w:sz="0" w:space="0" w:color="auto"/>
        <w:bottom w:val="none" w:sz="0" w:space="0" w:color="auto"/>
        <w:right w:val="none" w:sz="0" w:space="0" w:color="auto"/>
      </w:divBdr>
    </w:div>
    <w:div w:id="730270890">
      <w:bodyDiv w:val="1"/>
      <w:marLeft w:val="0"/>
      <w:marRight w:val="0"/>
      <w:marTop w:val="0"/>
      <w:marBottom w:val="0"/>
      <w:divBdr>
        <w:top w:val="none" w:sz="0" w:space="0" w:color="auto"/>
        <w:left w:val="none" w:sz="0" w:space="0" w:color="auto"/>
        <w:bottom w:val="none" w:sz="0" w:space="0" w:color="auto"/>
        <w:right w:val="none" w:sz="0" w:space="0" w:color="auto"/>
      </w:divBdr>
    </w:div>
    <w:div w:id="730272527">
      <w:bodyDiv w:val="1"/>
      <w:marLeft w:val="0"/>
      <w:marRight w:val="0"/>
      <w:marTop w:val="0"/>
      <w:marBottom w:val="0"/>
      <w:divBdr>
        <w:top w:val="none" w:sz="0" w:space="0" w:color="auto"/>
        <w:left w:val="none" w:sz="0" w:space="0" w:color="auto"/>
        <w:bottom w:val="none" w:sz="0" w:space="0" w:color="auto"/>
        <w:right w:val="none" w:sz="0" w:space="0" w:color="auto"/>
      </w:divBdr>
    </w:div>
    <w:div w:id="730274477">
      <w:bodyDiv w:val="1"/>
      <w:marLeft w:val="0"/>
      <w:marRight w:val="0"/>
      <w:marTop w:val="0"/>
      <w:marBottom w:val="0"/>
      <w:divBdr>
        <w:top w:val="none" w:sz="0" w:space="0" w:color="auto"/>
        <w:left w:val="none" w:sz="0" w:space="0" w:color="auto"/>
        <w:bottom w:val="none" w:sz="0" w:space="0" w:color="auto"/>
        <w:right w:val="none" w:sz="0" w:space="0" w:color="auto"/>
      </w:divBdr>
    </w:div>
    <w:div w:id="730275407">
      <w:bodyDiv w:val="1"/>
      <w:marLeft w:val="0"/>
      <w:marRight w:val="0"/>
      <w:marTop w:val="0"/>
      <w:marBottom w:val="0"/>
      <w:divBdr>
        <w:top w:val="none" w:sz="0" w:space="0" w:color="auto"/>
        <w:left w:val="none" w:sz="0" w:space="0" w:color="auto"/>
        <w:bottom w:val="none" w:sz="0" w:space="0" w:color="auto"/>
        <w:right w:val="none" w:sz="0" w:space="0" w:color="auto"/>
      </w:divBdr>
    </w:div>
    <w:div w:id="730275465">
      <w:bodyDiv w:val="1"/>
      <w:marLeft w:val="0"/>
      <w:marRight w:val="0"/>
      <w:marTop w:val="0"/>
      <w:marBottom w:val="0"/>
      <w:divBdr>
        <w:top w:val="none" w:sz="0" w:space="0" w:color="auto"/>
        <w:left w:val="none" w:sz="0" w:space="0" w:color="auto"/>
        <w:bottom w:val="none" w:sz="0" w:space="0" w:color="auto"/>
        <w:right w:val="none" w:sz="0" w:space="0" w:color="auto"/>
      </w:divBdr>
    </w:div>
    <w:div w:id="730275765">
      <w:bodyDiv w:val="1"/>
      <w:marLeft w:val="0"/>
      <w:marRight w:val="0"/>
      <w:marTop w:val="0"/>
      <w:marBottom w:val="0"/>
      <w:divBdr>
        <w:top w:val="none" w:sz="0" w:space="0" w:color="auto"/>
        <w:left w:val="none" w:sz="0" w:space="0" w:color="auto"/>
        <w:bottom w:val="none" w:sz="0" w:space="0" w:color="auto"/>
        <w:right w:val="none" w:sz="0" w:space="0" w:color="auto"/>
      </w:divBdr>
    </w:div>
    <w:div w:id="730277435">
      <w:bodyDiv w:val="1"/>
      <w:marLeft w:val="0"/>
      <w:marRight w:val="0"/>
      <w:marTop w:val="0"/>
      <w:marBottom w:val="0"/>
      <w:divBdr>
        <w:top w:val="none" w:sz="0" w:space="0" w:color="auto"/>
        <w:left w:val="none" w:sz="0" w:space="0" w:color="auto"/>
        <w:bottom w:val="none" w:sz="0" w:space="0" w:color="auto"/>
        <w:right w:val="none" w:sz="0" w:space="0" w:color="auto"/>
      </w:divBdr>
    </w:div>
    <w:div w:id="730349486">
      <w:bodyDiv w:val="1"/>
      <w:marLeft w:val="0"/>
      <w:marRight w:val="0"/>
      <w:marTop w:val="0"/>
      <w:marBottom w:val="0"/>
      <w:divBdr>
        <w:top w:val="none" w:sz="0" w:space="0" w:color="auto"/>
        <w:left w:val="none" w:sz="0" w:space="0" w:color="auto"/>
        <w:bottom w:val="none" w:sz="0" w:space="0" w:color="auto"/>
        <w:right w:val="none" w:sz="0" w:space="0" w:color="auto"/>
      </w:divBdr>
    </w:div>
    <w:div w:id="730421385">
      <w:bodyDiv w:val="1"/>
      <w:marLeft w:val="0"/>
      <w:marRight w:val="0"/>
      <w:marTop w:val="0"/>
      <w:marBottom w:val="0"/>
      <w:divBdr>
        <w:top w:val="none" w:sz="0" w:space="0" w:color="auto"/>
        <w:left w:val="none" w:sz="0" w:space="0" w:color="auto"/>
        <w:bottom w:val="none" w:sz="0" w:space="0" w:color="auto"/>
        <w:right w:val="none" w:sz="0" w:space="0" w:color="auto"/>
      </w:divBdr>
    </w:div>
    <w:div w:id="730422608">
      <w:bodyDiv w:val="1"/>
      <w:marLeft w:val="0"/>
      <w:marRight w:val="0"/>
      <w:marTop w:val="0"/>
      <w:marBottom w:val="0"/>
      <w:divBdr>
        <w:top w:val="none" w:sz="0" w:space="0" w:color="auto"/>
        <w:left w:val="none" w:sz="0" w:space="0" w:color="auto"/>
        <w:bottom w:val="none" w:sz="0" w:space="0" w:color="auto"/>
        <w:right w:val="none" w:sz="0" w:space="0" w:color="auto"/>
      </w:divBdr>
    </w:div>
    <w:div w:id="730424101">
      <w:bodyDiv w:val="1"/>
      <w:marLeft w:val="0"/>
      <w:marRight w:val="0"/>
      <w:marTop w:val="0"/>
      <w:marBottom w:val="0"/>
      <w:divBdr>
        <w:top w:val="none" w:sz="0" w:space="0" w:color="auto"/>
        <w:left w:val="none" w:sz="0" w:space="0" w:color="auto"/>
        <w:bottom w:val="none" w:sz="0" w:space="0" w:color="auto"/>
        <w:right w:val="none" w:sz="0" w:space="0" w:color="auto"/>
      </w:divBdr>
    </w:div>
    <w:div w:id="730470327">
      <w:bodyDiv w:val="1"/>
      <w:marLeft w:val="0"/>
      <w:marRight w:val="0"/>
      <w:marTop w:val="0"/>
      <w:marBottom w:val="0"/>
      <w:divBdr>
        <w:top w:val="none" w:sz="0" w:space="0" w:color="auto"/>
        <w:left w:val="none" w:sz="0" w:space="0" w:color="auto"/>
        <w:bottom w:val="none" w:sz="0" w:space="0" w:color="auto"/>
        <w:right w:val="none" w:sz="0" w:space="0" w:color="auto"/>
      </w:divBdr>
    </w:div>
    <w:div w:id="730495378">
      <w:bodyDiv w:val="1"/>
      <w:marLeft w:val="0"/>
      <w:marRight w:val="0"/>
      <w:marTop w:val="0"/>
      <w:marBottom w:val="0"/>
      <w:divBdr>
        <w:top w:val="none" w:sz="0" w:space="0" w:color="auto"/>
        <w:left w:val="none" w:sz="0" w:space="0" w:color="auto"/>
        <w:bottom w:val="none" w:sz="0" w:space="0" w:color="auto"/>
        <w:right w:val="none" w:sz="0" w:space="0" w:color="auto"/>
      </w:divBdr>
    </w:div>
    <w:div w:id="730542544">
      <w:bodyDiv w:val="1"/>
      <w:marLeft w:val="0"/>
      <w:marRight w:val="0"/>
      <w:marTop w:val="0"/>
      <w:marBottom w:val="0"/>
      <w:divBdr>
        <w:top w:val="none" w:sz="0" w:space="0" w:color="auto"/>
        <w:left w:val="none" w:sz="0" w:space="0" w:color="auto"/>
        <w:bottom w:val="none" w:sz="0" w:space="0" w:color="auto"/>
        <w:right w:val="none" w:sz="0" w:space="0" w:color="auto"/>
      </w:divBdr>
    </w:div>
    <w:div w:id="730542740">
      <w:bodyDiv w:val="1"/>
      <w:marLeft w:val="0"/>
      <w:marRight w:val="0"/>
      <w:marTop w:val="0"/>
      <w:marBottom w:val="0"/>
      <w:divBdr>
        <w:top w:val="none" w:sz="0" w:space="0" w:color="auto"/>
        <w:left w:val="none" w:sz="0" w:space="0" w:color="auto"/>
        <w:bottom w:val="none" w:sz="0" w:space="0" w:color="auto"/>
        <w:right w:val="none" w:sz="0" w:space="0" w:color="auto"/>
      </w:divBdr>
    </w:div>
    <w:div w:id="730544679">
      <w:bodyDiv w:val="1"/>
      <w:marLeft w:val="0"/>
      <w:marRight w:val="0"/>
      <w:marTop w:val="0"/>
      <w:marBottom w:val="0"/>
      <w:divBdr>
        <w:top w:val="none" w:sz="0" w:space="0" w:color="auto"/>
        <w:left w:val="none" w:sz="0" w:space="0" w:color="auto"/>
        <w:bottom w:val="none" w:sz="0" w:space="0" w:color="auto"/>
        <w:right w:val="none" w:sz="0" w:space="0" w:color="auto"/>
      </w:divBdr>
    </w:div>
    <w:div w:id="730613715">
      <w:bodyDiv w:val="1"/>
      <w:marLeft w:val="0"/>
      <w:marRight w:val="0"/>
      <w:marTop w:val="0"/>
      <w:marBottom w:val="0"/>
      <w:divBdr>
        <w:top w:val="none" w:sz="0" w:space="0" w:color="auto"/>
        <w:left w:val="none" w:sz="0" w:space="0" w:color="auto"/>
        <w:bottom w:val="none" w:sz="0" w:space="0" w:color="auto"/>
        <w:right w:val="none" w:sz="0" w:space="0" w:color="auto"/>
      </w:divBdr>
    </w:div>
    <w:div w:id="730614272">
      <w:bodyDiv w:val="1"/>
      <w:marLeft w:val="0"/>
      <w:marRight w:val="0"/>
      <w:marTop w:val="0"/>
      <w:marBottom w:val="0"/>
      <w:divBdr>
        <w:top w:val="none" w:sz="0" w:space="0" w:color="auto"/>
        <w:left w:val="none" w:sz="0" w:space="0" w:color="auto"/>
        <w:bottom w:val="none" w:sz="0" w:space="0" w:color="auto"/>
        <w:right w:val="none" w:sz="0" w:space="0" w:color="auto"/>
      </w:divBdr>
    </w:div>
    <w:div w:id="730617712">
      <w:bodyDiv w:val="1"/>
      <w:marLeft w:val="0"/>
      <w:marRight w:val="0"/>
      <w:marTop w:val="0"/>
      <w:marBottom w:val="0"/>
      <w:divBdr>
        <w:top w:val="none" w:sz="0" w:space="0" w:color="auto"/>
        <w:left w:val="none" w:sz="0" w:space="0" w:color="auto"/>
        <w:bottom w:val="none" w:sz="0" w:space="0" w:color="auto"/>
        <w:right w:val="none" w:sz="0" w:space="0" w:color="auto"/>
      </w:divBdr>
    </w:div>
    <w:div w:id="730661537">
      <w:bodyDiv w:val="1"/>
      <w:marLeft w:val="0"/>
      <w:marRight w:val="0"/>
      <w:marTop w:val="0"/>
      <w:marBottom w:val="0"/>
      <w:divBdr>
        <w:top w:val="none" w:sz="0" w:space="0" w:color="auto"/>
        <w:left w:val="none" w:sz="0" w:space="0" w:color="auto"/>
        <w:bottom w:val="none" w:sz="0" w:space="0" w:color="auto"/>
        <w:right w:val="none" w:sz="0" w:space="0" w:color="auto"/>
      </w:divBdr>
    </w:div>
    <w:div w:id="730692279">
      <w:bodyDiv w:val="1"/>
      <w:marLeft w:val="0"/>
      <w:marRight w:val="0"/>
      <w:marTop w:val="0"/>
      <w:marBottom w:val="0"/>
      <w:divBdr>
        <w:top w:val="none" w:sz="0" w:space="0" w:color="auto"/>
        <w:left w:val="none" w:sz="0" w:space="0" w:color="auto"/>
        <w:bottom w:val="none" w:sz="0" w:space="0" w:color="auto"/>
        <w:right w:val="none" w:sz="0" w:space="0" w:color="auto"/>
      </w:divBdr>
    </w:div>
    <w:div w:id="730693254">
      <w:bodyDiv w:val="1"/>
      <w:marLeft w:val="0"/>
      <w:marRight w:val="0"/>
      <w:marTop w:val="0"/>
      <w:marBottom w:val="0"/>
      <w:divBdr>
        <w:top w:val="none" w:sz="0" w:space="0" w:color="auto"/>
        <w:left w:val="none" w:sz="0" w:space="0" w:color="auto"/>
        <w:bottom w:val="none" w:sz="0" w:space="0" w:color="auto"/>
        <w:right w:val="none" w:sz="0" w:space="0" w:color="auto"/>
      </w:divBdr>
    </w:div>
    <w:div w:id="730738316">
      <w:bodyDiv w:val="1"/>
      <w:marLeft w:val="0"/>
      <w:marRight w:val="0"/>
      <w:marTop w:val="0"/>
      <w:marBottom w:val="0"/>
      <w:divBdr>
        <w:top w:val="none" w:sz="0" w:space="0" w:color="auto"/>
        <w:left w:val="none" w:sz="0" w:space="0" w:color="auto"/>
        <w:bottom w:val="none" w:sz="0" w:space="0" w:color="auto"/>
        <w:right w:val="none" w:sz="0" w:space="0" w:color="auto"/>
      </w:divBdr>
    </w:div>
    <w:div w:id="730807061">
      <w:bodyDiv w:val="1"/>
      <w:marLeft w:val="0"/>
      <w:marRight w:val="0"/>
      <w:marTop w:val="0"/>
      <w:marBottom w:val="0"/>
      <w:divBdr>
        <w:top w:val="none" w:sz="0" w:space="0" w:color="auto"/>
        <w:left w:val="none" w:sz="0" w:space="0" w:color="auto"/>
        <w:bottom w:val="none" w:sz="0" w:space="0" w:color="auto"/>
        <w:right w:val="none" w:sz="0" w:space="0" w:color="auto"/>
      </w:divBdr>
    </w:div>
    <w:div w:id="730811471">
      <w:bodyDiv w:val="1"/>
      <w:marLeft w:val="0"/>
      <w:marRight w:val="0"/>
      <w:marTop w:val="0"/>
      <w:marBottom w:val="0"/>
      <w:divBdr>
        <w:top w:val="none" w:sz="0" w:space="0" w:color="auto"/>
        <w:left w:val="none" w:sz="0" w:space="0" w:color="auto"/>
        <w:bottom w:val="none" w:sz="0" w:space="0" w:color="auto"/>
        <w:right w:val="none" w:sz="0" w:space="0" w:color="auto"/>
      </w:divBdr>
    </w:div>
    <w:div w:id="730812549">
      <w:bodyDiv w:val="1"/>
      <w:marLeft w:val="0"/>
      <w:marRight w:val="0"/>
      <w:marTop w:val="0"/>
      <w:marBottom w:val="0"/>
      <w:divBdr>
        <w:top w:val="none" w:sz="0" w:space="0" w:color="auto"/>
        <w:left w:val="none" w:sz="0" w:space="0" w:color="auto"/>
        <w:bottom w:val="none" w:sz="0" w:space="0" w:color="auto"/>
        <w:right w:val="none" w:sz="0" w:space="0" w:color="auto"/>
      </w:divBdr>
    </w:div>
    <w:div w:id="730812565">
      <w:bodyDiv w:val="1"/>
      <w:marLeft w:val="0"/>
      <w:marRight w:val="0"/>
      <w:marTop w:val="0"/>
      <w:marBottom w:val="0"/>
      <w:divBdr>
        <w:top w:val="none" w:sz="0" w:space="0" w:color="auto"/>
        <w:left w:val="none" w:sz="0" w:space="0" w:color="auto"/>
        <w:bottom w:val="none" w:sz="0" w:space="0" w:color="auto"/>
        <w:right w:val="none" w:sz="0" w:space="0" w:color="auto"/>
      </w:divBdr>
    </w:div>
    <w:div w:id="730812955">
      <w:bodyDiv w:val="1"/>
      <w:marLeft w:val="0"/>
      <w:marRight w:val="0"/>
      <w:marTop w:val="0"/>
      <w:marBottom w:val="0"/>
      <w:divBdr>
        <w:top w:val="none" w:sz="0" w:space="0" w:color="auto"/>
        <w:left w:val="none" w:sz="0" w:space="0" w:color="auto"/>
        <w:bottom w:val="none" w:sz="0" w:space="0" w:color="auto"/>
        <w:right w:val="none" w:sz="0" w:space="0" w:color="auto"/>
      </w:divBdr>
    </w:div>
    <w:div w:id="730814450">
      <w:bodyDiv w:val="1"/>
      <w:marLeft w:val="0"/>
      <w:marRight w:val="0"/>
      <w:marTop w:val="0"/>
      <w:marBottom w:val="0"/>
      <w:divBdr>
        <w:top w:val="none" w:sz="0" w:space="0" w:color="auto"/>
        <w:left w:val="none" w:sz="0" w:space="0" w:color="auto"/>
        <w:bottom w:val="none" w:sz="0" w:space="0" w:color="auto"/>
        <w:right w:val="none" w:sz="0" w:space="0" w:color="auto"/>
      </w:divBdr>
    </w:div>
    <w:div w:id="730885111">
      <w:bodyDiv w:val="1"/>
      <w:marLeft w:val="0"/>
      <w:marRight w:val="0"/>
      <w:marTop w:val="0"/>
      <w:marBottom w:val="0"/>
      <w:divBdr>
        <w:top w:val="none" w:sz="0" w:space="0" w:color="auto"/>
        <w:left w:val="none" w:sz="0" w:space="0" w:color="auto"/>
        <w:bottom w:val="none" w:sz="0" w:space="0" w:color="auto"/>
        <w:right w:val="none" w:sz="0" w:space="0" w:color="auto"/>
      </w:divBdr>
    </w:div>
    <w:div w:id="730889086">
      <w:bodyDiv w:val="1"/>
      <w:marLeft w:val="0"/>
      <w:marRight w:val="0"/>
      <w:marTop w:val="0"/>
      <w:marBottom w:val="0"/>
      <w:divBdr>
        <w:top w:val="none" w:sz="0" w:space="0" w:color="auto"/>
        <w:left w:val="none" w:sz="0" w:space="0" w:color="auto"/>
        <w:bottom w:val="none" w:sz="0" w:space="0" w:color="auto"/>
        <w:right w:val="none" w:sz="0" w:space="0" w:color="auto"/>
      </w:divBdr>
    </w:div>
    <w:div w:id="730924991">
      <w:bodyDiv w:val="1"/>
      <w:marLeft w:val="0"/>
      <w:marRight w:val="0"/>
      <w:marTop w:val="0"/>
      <w:marBottom w:val="0"/>
      <w:divBdr>
        <w:top w:val="none" w:sz="0" w:space="0" w:color="auto"/>
        <w:left w:val="none" w:sz="0" w:space="0" w:color="auto"/>
        <w:bottom w:val="none" w:sz="0" w:space="0" w:color="auto"/>
        <w:right w:val="none" w:sz="0" w:space="0" w:color="auto"/>
      </w:divBdr>
    </w:div>
    <w:div w:id="730925676">
      <w:bodyDiv w:val="1"/>
      <w:marLeft w:val="0"/>
      <w:marRight w:val="0"/>
      <w:marTop w:val="0"/>
      <w:marBottom w:val="0"/>
      <w:divBdr>
        <w:top w:val="none" w:sz="0" w:space="0" w:color="auto"/>
        <w:left w:val="none" w:sz="0" w:space="0" w:color="auto"/>
        <w:bottom w:val="none" w:sz="0" w:space="0" w:color="auto"/>
        <w:right w:val="none" w:sz="0" w:space="0" w:color="auto"/>
      </w:divBdr>
    </w:div>
    <w:div w:id="730929773">
      <w:bodyDiv w:val="1"/>
      <w:marLeft w:val="0"/>
      <w:marRight w:val="0"/>
      <w:marTop w:val="0"/>
      <w:marBottom w:val="0"/>
      <w:divBdr>
        <w:top w:val="none" w:sz="0" w:space="0" w:color="auto"/>
        <w:left w:val="none" w:sz="0" w:space="0" w:color="auto"/>
        <w:bottom w:val="none" w:sz="0" w:space="0" w:color="auto"/>
        <w:right w:val="none" w:sz="0" w:space="0" w:color="auto"/>
      </w:divBdr>
    </w:div>
    <w:div w:id="730933227">
      <w:bodyDiv w:val="1"/>
      <w:marLeft w:val="0"/>
      <w:marRight w:val="0"/>
      <w:marTop w:val="0"/>
      <w:marBottom w:val="0"/>
      <w:divBdr>
        <w:top w:val="none" w:sz="0" w:space="0" w:color="auto"/>
        <w:left w:val="none" w:sz="0" w:space="0" w:color="auto"/>
        <w:bottom w:val="none" w:sz="0" w:space="0" w:color="auto"/>
        <w:right w:val="none" w:sz="0" w:space="0" w:color="auto"/>
      </w:divBdr>
    </w:div>
    <w:div w:id="731005376">
      <w:bodyDiv w:val="1"/>
      <w:marLeft w:val="0"/>
      <w:marRight w:val="0"/>
      <w:marTop w:val="0"/>
      <w:marBottom w:val="0"/>
      <w:divBdr>
        <w:top w:val="none" w:sz="0" w:space="0" w:color="auto"/>
        <w:left w:val="none" w:sz="0" w:space="0" w:color="auto"/>
        <w:bottom w:val="none" w:sz="0" w:space="0" w:color="auto"/>
        <w:right w:val="none" w:sz="0" w:space="0" w:color="auto"/>
      </w:divBdr>
    </w:div>
    <w:div w:id="731074847">
      <w:bodyDiv w:val="1"/>
      <w:marLeft w:val="0"/>
      <w:marRight w:val="0"/>
      <w:marTop w:val="0"/>
      <w:marBottom w:val="0"/>
      <w:divBdr>
        <w:top w:val="none" w:sz="0" w:space="0" w:color="auto"/>
        <w:left w:val="none" w:sz="0" w:space="0" w:color="auto"/>
        <w:bottom w:val="none" w:sz="0" w:space="0" w:color="auto"/>
        <w:right w:val="none" w:sz="0" w:space="0" w:color="auto"/>
      </w:divBdr>
    </w:div>
    <w:div w:id="731082626">
      <w:bodyDiv w:val="1"/>
      <w:marLeft w:val="0"/>
      <w:marRight w:val="0"/>
      <w:marTop w:val="0"/>
      <w:marBottom w:val="0"/>
      <w:divBdr>
        <w:top w:val="none" w:sz="0" w:space="0" w:color="auto"/>
        <w:left w:val="none" w:sz="0" w:space="0" w:color="auto"/>
        <w:bottom w:val="none" w:sz="0" w:space="0" w:color="auto"/>
        <w:right w:val="none" w:sz="0" w:space="0" w:color="auto"/>
      </w:divBdr>
    </w:div>
    <w:div w:id="731119920">
      <w:bodyDiv w:val="1"/>
      <w:marLeft w:val="0"/>
      <w:marRight w:val="0"/>
      <w:marTop w:val="0"/>
      <w:marBottom w:val="0"/>
      <w:divBdr>
        <w:top w:val="none" w:sz="0" w:space="0" w:color="auto"/>
        <w:left w:val="none" w:sz="0" w:space="0" w:color="auto"/>
        <w:bottom w:val="none" w:sz="0" w:space="0" w:color="auto"/>
        <w:right w:val="none" w:sz="0" w:space="0" w:color="auto"/>
      </w:divBdr>
    </w:div>
    <w:div w:id="731120721">
      <w:bodyDiv w:val="1"/>
      <w:marLeft w:val="0"/>
      <w:marRight w:val="0"/>
      <w:marTop w:val="0"/>
      <w:marBottom w:val="0"/>
      <w:divBdr>
        <w:top w:val="none" w:sz="0" w:space="0" w:color="auto"/>
        <w:left w:val="none" w:sz="0" w:space="0" w:color="auto"/>
        <w:bottom w:val="none" w:sz="0" w:space="0" w:color="auto"/>
        <w:right w:val="none" w:sz="0" w:space="0" w:color="auto"/>
      </w:divBdr>
    </w:div>
    <w:div w:id="731122084">
      <w:bodyDiv w:val="1"/>
      <w:marLeft w:val="0"/>
      <w:marRight w:val="0"/>
      <w:marTop w:val="0"/>
      <w:marBottom w:val="0"/>
      <w:divBdr>
        <w:top w:val="none" w:sz="0" w:space="0" w:color="auto"/>
        <w:left w:val="none" w:sz="0" w:space="0" w:color="auto"/>
        <w:bottom w:val="none" w:sz="0" w:space="0" w:color="auto"/>
        <w:right w:val="none" w:sz="0" w:space="0" w:color="auto"/>
      </w:divBdr>
    </w:div>
    <w:div w:id="731122381">
      <w:bodyDiv w:val="1"/>
      <w:marLeft w:val="0"/>
      <w:marRight w:val="0"/>
      <w:marTop w:val="0"/>
      <w:marBottom w:val="0"/>
      <w:divBdr>
        <w:top w:val="none" w:sz="0" w:space="0" w:color="auto"/>
        <w:left w:val="none" w:sz="0" w:space="0" w:color="auto"/>
        <w:bottom w:val="none" w:sz="0" w:space="0" w:color="auto"/>
        <w:right w:val="none" w:sz="0" w:space="0" w:color="auto"/>
      </w:divBdr>
    </w:div>
    <w:div w:id="731150638">
      <w:bodyDiv w:val="1"/>
      <w:marLeft w:val="0"/>
      <w:marRight w:val="0"/>
      <w:marTop w:val="0"/>
      <w:marBottom w:val="0"/>
      <w:divBdr>
        <w:top w:val="none" w:sz="0" w:space="0" w:color="auto"/>
        <w:left w:val="none" w:sz="0" w:space="0" w:color="auto"/>
        <w:bottom w:val="none" w:sz="0" w:space="0" w:color="auto"/>
        <w:right w:val="none" w:sz="0" w:space="0" w:color="auto"/>
      </w:divBdr>
    </w:div>
    <w:div w:id="731151963">
      <w:bodyDiv w:val="1"/>
      <w:marLeft w:val="0"/>
      <w:marRight w:val="0"/>
      <w:marTop w:val="0"/>
      <w:marBottom w:val="0"/>
      <w:divBdr>
        <w:top w:val="none" w:sz="0" w:space="0" w:color="auto"/>
        <w:left w:val="none" w:sz="0" w:space="0" w:color="auto"/>
        <w:bottom w:val="none" w:sz="0" w:space="0" w:color="auto"/>
        <w:right w:val="none" w:sz="0" w:space="0" w:color="auto"/>
      </w:divBdr>
    </w:div>
    <w:div w:id="731200276">
      <w:bodyDiv w:val="1"/>
      <w:marLeft w:val="0"/>
      <w:marRight w:val="0"/>
      <w:marTop w:val="0"/>
      <w:marBottom w:val="0"/>
      <w:divBdr>
        <w:top w:val="none" w:sz="0" w:space="0" w:color="auto"/>
        <w:left w:val="none" w:sz="0" w:space="0" w:color="auto"/>
        <w:bottom w:val="none" w:sz="0" w:space="0" w:color="auto"/>
        <w:right w:val="none" w:sz="0" w:space="0" w:color="auto"/>
      </w:divBdr>
    </w:div>
    <w:div w:id="731270077">
      <w:bodyDiv w:val="1"/>
      <w:marLeft w:val="0"/>
      <w:marRight w:val="0"/>
      <w:marTop w:val="0"/>
      <w:marBottom w:val="0"/>
      <w:divBdr>
        <w:top w:val="none" w:sz="0" w:space="0" w:color="auto"/>
        <w:left w:val="none" w:sz="0" w:space="0" w:color="auto"/>
        <w:bottom w:val="none" w:sz="0" w:space="0" w:color="auto"/>
        <w:right w:val="none" w:sz="0" w:space="0" w:color="auto"/>
      </w:divBdr>
    </w:div>
    <w:div w:id="731271963">
      <w:bodyDiv w:val="1"/>
      <w:marLeft w:val="0"/>
      <w:marRight w:val="0"/>
      <w:marTop w:val="0"/>
      <w:marBottom w:val="0"/>
      <w:divBdr>
        <w:top w:val="none" w:sz="0" w:space="0" w:color="auto"/>
        <w:left w:val="none" w:sz="0" w:space="0" w:color="auto"/>
        <w:bottom w:val="none" w:sz="0" w:space="0" w:color="auto"/>
        <w:right w:val="none" w:sz="0" w:space="0" w:color="auto"/>
      </w:divBdr>
    </w:div>
    <w:div w:id="731276583">
      <w:bodyDiv w:val="1"/>
      <w:marLeft w:val="0"/>
      <w:marRight w:val="0"/>
      <w:marTop w:val="0"/>
      <w:marBottom w:val="0"/>
      <w:divBdr>
        <w:top w:val="none" w:sz="0" w:space="0" w:color="auto"/>
        <w:left w:val="none" w:sz="0" w:space="0" w:color="auto"/>
        <w:bottom w:val="none" w:sz="0" w:space="0" w:color="auto"/>
        <w:right w:val="none" w:sz="0" w:space="0" w:color="auto"/>
      </w:divBdr>
    </w:div>
    <w:div w:id="731319115">
      <w:bodyDiv w:val="1"/>
      <w:marLeft w:val="0"/>
      <w:marRight w:val="0"/>
      <w:marTop w:val="0"/>
      <w:marBottom w:val="0"/>
      <w:divBdr>
        <w:top w:val="none" w:sz="0" w:space="0" w:color="auto"/>
        <w:left w:val="none" w:sz="0" w:space="0" w:color="auto"/>
        <w:bottom w:val="none" w:sz="0" w:space="0" w:color="auto"/>
        <w:right w:val="none" w:sz="0" w:space="0" w:color="auto"/>
      </w:divBdr>
    </w:div>
    <w:div w:id="731388779">
      <w:bodyDiv w:val="1"/>
      <w:marLeft w:val="0"/>
      <w:marRight w:val="0"/>
      <w:marTop w:val="0"/>
      <w:marBottom w:val="0"/>
      <w:divBdr>
        <w:top w:val="none" w:sz="0" w:space="0" w:color="auto"/>
        <w:left w:val="none" w:sz="0" w:space="0" w:color="auto"/>
        <w:bottom w:val="none" w:sz="0" w:space="0" w:color="auto"/>
        <w:right w:val="none" w:sz="0" w:space="0" w:color="auto"/>
      </w:divBdr>
    </w:div>
    <w:div w:id="731390287">
      <w:bodyDiv w:val="1"/>
      <w:marLeft w:val="0"/>
      <w:marRight w:val="0"/>
      <w:marTop w:val="0"/>
      <w:marBottom w:val="0"/>
      <w:divBdr>
        <w:top w:val="none" w:sz="0" w:space="0" w:color="auto"/>
        <w:left w:val="none" w:sz="0" w:space="0" w:color="auto"/>
        <w:bottom w:val="none" w:sz="0" w:space="0" w:color="auto"/>
        <w:right w:val="none" w:sz="0" w:space="0" w:color="auto"/>
      </w:divBdr>
    </w:div>
    <w:div w:id="731390784">
      <w:bodyDiv w:val="1"/>
      <w:marLeft w:val="0"/>
      <w:marRight w:val="0"/>
      <w:marTop w:val="0"/>
      <w:marBottom w:val="0"/>
      <w:divBdr>
        <w:top w:val="none" w:sz="0" w:space="0" w:color="auto"/>
        <w:left w:val="none" w:sz="0" w:space="0" w:color="auto"/>
        <w:bottom w:val="none" w:sz="0" w:space="0" w:color="auto"/>
        <w:right w:val="none" w:sz="0" w:space="0" w:color="auto"/>
      </w:divBdr>
    </w:div>
    <w:div w:id="731391859">
      <w:bodyDiv w:val="1"/>
      <w:marLeft w:val="0"/>
      <w:marRight w:val="0"/>
      <w:marTop w:val="0"/>
      <w:marBottom w:val="0"/>
      <w:divBdr>
        <w:top w:val="none" w:sz="0" w:space="0" w:color="auto"/>
        <w:left w:val="none" w:sz="0" w:space="0" w:color="auto"/>
        <w:bottom w:val="none" w:sz="0" w:space="0" w:color="auto"/>
        <w:right w:val="none" w:sz="0" w:space="0" w:color="auto"/>
      </w:divBdr>
    </w:div>
    <w:div w:id="731394014">
      <w:bodyDiv w:val="1"/>
      <w:marLeft w:val="0"/>
      <w:marRight w:val="0"/>
      <w:marTop w:val="0"/>
      <w:marBottom w:val="0"/>
      <w:divBdr>
        <w:top w:val="none" w:sz="0" w:space="0" w:color="auto"/>
        <w:left w:val="none" w:sz="0" w:space="0" w:color="auto"/>
        <w:bottom w:val="none" w:sz="0" w:space="0" w:color="auto"/>
        <w:right w:val="none" w:sz="0" w:space="0" w:color="auto"/>
      </w:divBdr>
    </w:div>
    <w:div w:id="731469563">
      <w:bodyDiv w:val="1"/>
      <w:marLeft w:val="0"/>
      <w:marRight w:val="0"/>
      <w:marTop w:val="0"/>
      <w:marBottom w:val="0"/>
      <w:divBdr>
        <w:top w:val="none" w:sz="0" w:space="0" w:color="auto"/>
        <w:left w:val="none" w:sz="0" w:space="0" w:color="auto"/>
        <w:bottom w:val="none" w:sz="0" w:space="0" w:color="auto"/>
        <w:right w:val="none" w:sz="0" w:space="0" w:color="auto"/>
      </w:divBdr>
    </w:div>
    <w:div w:id="731542685">
      <w:bodyDiv w:val="1"/>
      <w:marLeft w:val="0"/>
      <w:marRight w:val="0"/>
      <w:marTop w:val="0"/>
      <w:marBottom w:val="0"/>
      <w:divBdr>
        <w:top w:val="none" w:sz="0" w:space="0" w:color="auto"/>
        <w:left w:val="none" w:sz="0" w:space="0" w:color="auto"/>
        <w:bottom w:val="none" w:sz="0" w:space="0" w:color="auto"/>
        <w:right w:val="none" w:sz="0" w:space="0" w:color="auto"/>
      </w:divBdr>
    </w:div>
    <w:div w:id="731584567">
      <w:bodyDiv w:val="1"/>
      <w:marLeft w:val="0"/>
      <w:marRight w:val="0"/>
      <w:marTop w:val="0"/>
      <w:marBottom w:val="0"/>
      <w:divBdr>
        <w:top w:val="none" w:sz="0" w:space="0" w:color="auto"/>
        <w:left w:val="none" w:sz="0" w:space="0" w:color="auto"/>
        <w:bottom w:val="none" w:sz="0" w:space="0" w:color="auto"/>
        <w:right w:val="none" w:sz="0" w:space="0" w:color="auto"/>
      </w:divBdr>
    </w:div>
    <w:div w:id="731660904">
      <w:bodyDiv w:val="1"/>
      <w:marLeft w:val="0"/>
      <w:marRight w:val="0"/>
      <w:marTop w:val="0"/>
      <w:marBottom w:val="0"/>
      <w:divBdr>
        <w:top w:val="none" w:sz="0" w:space="0" w:color="auto"/>
        <w:left w:val="none" w:sz="0" w:space="0" w:color="auto"/>
        <w:bottom w:val="none" w:sz="0" w:space="0" w:color="auto"/>
        <w:right w:val="none" w:sz="0" w:space="0" w:color="auto"/>
      </w:divBdr>
    </w:div>
    <w:div w:id="731661208">
      <w:bodyDiv w:val="1"/>
      <w:marLeft w:val="0"/>
      <w:marRight w:val="0"/>
      <w:marTop w:val="0"/>
      <w:marBottom w:val="0"/>
      <w:divBdr>
        <w:top w:val="none" w:sz="0" w:space="0" w:color="auto"/>
        <w:left w:val="none" w:sz="0" w:space="0" w:color="auto"/>
        <w:bottom w:val="none" w:sz="0" w:space="0" w:color="auto"/>
        <w:right w:val="none" w:sz="0" w:space="0" w:color="auto"/>
      </w:divBdr>
    </w:div>
    <w:div w:id="731733314">
      <w:bodyDiv w:val="1"/>
      <w:marLeft w:val="0"/>
      <w:marRight w:val="0"/>
      <w:marTop w:val="0"/>
      <w:marBottom w:val="0"/>
      <w:divBdr>
        <w:top w:val="none" w:sz="0" w:space="0" w:color="auto"/>
        <w:left w:val="none" w:sz="0" w:space="0" w:color="auto"/>
        <w:bottom w:val="none" w:sz="0" w:space="0" w:color="auto"/>
        <w:right w:val="none" w:sz="0" w:space="0" w:color="auto"/>
      </w:divBdr>
    </w:div>
    <w:div w:id="731733332">
      <w:bodyDiv w:val="1"/>
      <w:marLeft w:val="0"/>
      <w:marRight w:val="0"/>
      <w:marTop w:val="0"/>
      <w:marBottom w:val="0"/>
      <w:divBdr>
        <w:top w:val="none" w:sz="0" w:space="0" w:color="auto"/>
        <w:left w:val="none" w:sz="0" w:space="0" w:color="auto"/>
        <w:bottom w:val="none" w:sz="0" w:space="0" w:color="auto"/>
        <w:right w:val="none" w:sz="0" w:space="0" w:color="auto"/>
      </w:divBdr>
    </w:div>
    <w:div w:id="731734673">
      <w:bodyDiv w:val="1"/>
      <w:marLeft w:val="0"/>
      <w:marRight w:val="0"/>
      <w:marTop w:val="0"/>
      <w:marBottom w:val="0"/>
      <w:divBdr>
        <w:top w:val="none" w:sz="0" w:space="0" w:color="auto"/>
        <w:left w:val="none" w:sz="0" w:space="0" w:color="auto"/>
        <w:bottom w:val="none" w:sz="0" w:space="0" w:color="auto"/>
        <w:right w:val="none" w:sz="0" w:space="0" w:color="auto"/>
      </w:divBdr>
    </w:div>
    <w:div w:id="731775034">
      <w:bodyDiv w:val="1"/>
      <w:marLeft w:val="0"/>
      <w:marRight w:val="0"/>
      <w:marTop w:val="0"/>
      <w:marBottom w:val="0"/>
      <w:divBdr>
        <w:top w:val="none" w:sz="0" w:space="0" w:color="auto"/>
        <w:left w:val="none" w:sz="0" w:space="0" w:color="auto"/>
        <w:bottom w:val="none" w:sz="0" w:space="0" w:color="auto"/>
        <w:right w:val="none" w:sz="0" w:space="0" w:color="auto"/>
      </w:divBdr>
    </w:div>
    <w:div w:id="731779243">
      <w:bodyDiv w:val="1"/>
      <w:marLeft w:val="0"/>
      <w:marRight w:val="0"/>
      <w:marTop w:val="0"/>
      <w:marBottom w:val="0"/>
      <w:divBdr>
        <w:top w:val="none" w:sz="0" w:space="0" w:color="auto"/>
        <w:left w:val="none" w:sz="0" w:space="0" w:color="auto"/>
        <w:bottom w:val="none" w:sz="0" w:space="0" w:color="auto"/>
        <w:right w:val="none" w:sz="0" w:space="0" w:color="auto"/>
      </w:divBdr>
    </w:div>
    <w:div w:id="731805392">
      <w:bodyDiv w:val="1"/>
      <w:marLeft w:val="0"/>
      <w:marRight w:val="0"/>
      <w:marTop w:val="0"/>
      <w:marBottom w:val="0"/>
      <w:divBdr>
        <w:top w:val="none" w:sz="0" w:space="0" w:color="auto"/>
        <w:left w:val="none" w:sz="0" w:space="0" w:color="auto"/>
        <w:bottom w:val="none" w:sz="0" w:space="0" w:color="auto"/>
        <w:right w:val="none" w:sz="0" w:space="0" w:color="auto"/>
      </w:divBdr>
    </w:div>
    <w:div w:id="731847974">
      <w:bodyDiv w:val="1"/>
      <w:marLeft w:val="0"/>
      <w:marRight w:val="0"/>
      <w:marTop w:val="0"/>
      <w:marBottom w:val="0"/>
      <w:divBdr>
        <w:top w:val="none" w:sz="0" w:space="0" w:color="auto"/>
        <w:left w:val="none" w:sz="0" w:space="0" w:color="auto"/>
        <w:bottom w:val="none" w:sz="0" w:space="0" w:color="auto"/>
        <w:right w:val="none" w:sz="0" w:space="0" w:color="auto"/>
      </w:divBdr>
    </w:div>
    <w:div w:id="731855129">
      <w:bodyDiv w:val="1"/>
      <w:marLeft w:val="0"/>
      <w:marRight w:val="0"/>
      <w:marTop w:val="0"/>
      <w:marBottom w:val="0"/>
      <w:divBdr>
        <w:top w:val="none" w:sz="0" w:space="0" w:color="auto"/>
        <w:left w:val="none" w:sz="0" w:space="0" w:color="auto"/>
        <w:bottom w:val="none" w:sz="0" w:space="0" w:color="auto"/>
        <w:right w:val="none" w:sz="0" w:space="0" w:color="auto"/>
      </w:divBdr>
    </w:div>
    <w:div w:id="731923682">
      <w:bodyDiv w:val="1"/>
      <w:marLeft w:val="0"/>
      <w:marRight w:val="0"/>
      <w:marTop w:val="0"/>
      <w:marBottom w:val="0"/>
      <w:divBdr>
        <w:top w:val="none" w:sz="0" w:space="0" w:color="auto"/>
        <w:left w:val="none" w:sz="0" w:space="0" w:color="auto"/>
        <w:bottom w:val="none" w:sz="0" w:space="0" w:color="auto"/>
        <w:right w:val="none" w:sz="0" w:space="0" w:color="auto"/>
      </w:divBdr>
    </w:div>
    <w:div w:id="731926647">
      <w:bodyDiv w:val="1"/>
      <w:marLeft w:val="0"/>
      <w:marRight w:val="0"/>
      <w:marTop w:val="0"/>
      <w:marBottom w:val="0"/>
      <w:divBdr>
        <w:top w:val="none" w:sz="0" w:space="0" w:color="auto"/>
        <w:left w:val="none" w:sz="0" w:space="0" w:color="auto"/>
        <w:bottom w:val="none" w:sz="0" w:space="0" w:color="auto"/>
        <w:right w:val="none" w:sz="0" w:space="0" w:color="auto"/>
      </w:divBdr>
    </w:div>
    <w:div w:id="731927352">
      <w:bodyDiv w:val="1"/>
      <w:marLeft w:val="0"/>
      <w:marRight w:val="0"/>
      <w:marTop w:val="0"/>
      <w:marBottom w:val="0"/>
      <w:divBdr>
        <w:top w:val="none" w:sz="0" w:space="0" w:color="auto"/>
        <w:left w:val="none" w:sz="0" w:space="0" w:color="auto"/>
        <w:bottom w:val="none" w:sz="0" w:space="0" w:color="auto"/>
        <w:right w:val="none" w:sz="0" w:space="0" w:color="auto"/>
      </w:divBdr>
    </w:div>
    <w:div w:id="731927976">
      <w:bodyDiv w:val="1"/>
      <w:marLeft w:val="0"/>
      <w:marRight w:val="0"/>
      <w:marTop w:val="0"/>
      <w:marBottom w:val="0"/>
      <w:divBdr>
        <w:top w:val="none" w:sz="0" w:space="0" w:color="auto"/>
        <w:left w:val="none" w:sz="0" w:space="0" w:color="auto"/>
        <w:bottom w:val="none" w:sz="0" w:space="0" w:color="auto"/>
        <w:right w:val="none" w:sz="0" w:space="0" w:color="auto"/>
      </w:divBdr>
    </w:div>
    <w:div w:id="731928903">
      <w:bodyDiv w:val="1"/>
      <w:marLeft w:val="0"/>
      <w:marRight w:val="0"/>
      <w:marTop w:val="0"/>
      <w:marBottom w:val="0"/>
      <w:divBdr>
        <w:top w:val="none" w:sz="0" w:space="0" w:color="auto"/>
        <w:left w:val="none" w:sz="0" w:space="0" w:color="auto"/>
        <w:bottom w:val="none" w:sz="0" w:space="0" w:color="auto"/>
        <w:right w:val="none" w:sz="0" w:space="0" w:color="auto"/>
      </w:divBdr>
    </w:div>
    <w:div w:id="731930295">
      <w:bodyDiv w:val="1"/>
      <w:marLeft w:val="0"/>
      <w:marRight w:val="0"/>
      <w:marTop w:val="0"/>
      <w:marBottom w:val="0"/>
      <w:divBdr>
        <w:top w:val="none" w:sz="0" w:space="0" w:color="auto"/>
        <w:left w:val="none" w:sz="0" w:space="0" w:color="auto"/>
        <w:bottom w:val="none" w:sz="0" w:space="0" w:color="auto"/>
        <w:right w:val="none" w:sz="0" w:space="0" w:color="auto"/>
      </w:divBdr>
    </w:div>
    <w:div w:id="731999547">
      <w:bodyDiv w:val="1"/>
      <w:marLeft w:val="0"/>
      <w:marRight w:val="0"/>
      <w:marTop w:val="0"/>
      <w:marBottom w:val="0"/>
      <w:divBdr>
        <w:top w:val="none" w:sz="0" w:space="0" w:color="auto"/>
        <w:left w:val="none" w:sz="0" w:space="0" w:color="auto"/>
        <w:bottom w:val="none" w:sz="0" w:space="0" w:color="auto"/>
        <w:right w:val="none" w:sz="0" w:space="0" w:color="auto"/>
      </w:divBdr>
    </w:div>
    <w:div w:id="732003223">
      <w:bodyDiv w:val="1"/>
      <w:marLeft w:val="0"/>
      <w:marRight w:val="0"/>
      <w:marTop w:val="0"/>
      <w:marBottom w:val="0"/>
      <w:divBdr>
        <w:top w:val="none" w:sz="0" w:space="0" w:color="auto"/>
        <w:left w:val="none" w:sz="0" w:space="0" w:color="auto"/>
        <w:bottom w:val="none" w:sz="0" w:space="0" w:color="auto"/>
        <w:right w:val="none" w:sz="0" w:space="0" w:color="auto"/>
      </w:divBdr>
    </w:div>
    <w:div w:id="732003871">
      <w:bodyDiv w:val="1"/>
      <w:marLeft w:val="0"/>
      <w:marRight w:val="0"/>
      <w:marTop w:val="0"/>
      <w:marBottom w:val="0"/>
      <w:divBdr>
        <w:top w:val="none" w:sz="0" w:space="0" w:color="auto"/>
        <w:left w:val="none" w:sz="0" w:space="0" w:color="auto"/>
        <w:bottom w:val="none" w:sz="0" w:space="0" w:color="auto"/>
        <w:right w:val="none" w:sz="0" w:space="0" w:color="auto"/>
      </w:divBdr>
    </w:div>
    <w:div w:id="732004197">
      <w:bodyDiv w:val="1"/>
      <w:marLeft w:val="0"/>
      <w:marRight w:val="0"/>
      <w:marTop w:val="0"/>
      <w:marBottom w:val="0"/>
      <w:divBdr>
        <w:top w:val="none" w:sz="0" w:space="0" w:color="auto"/>
        <w:left w:val="none" w:sz="0" w:space="0" w:color="auto"/>
        <w:bottom w:val="none" w:sz="0" w:space="0" w:color="auto"/>
        <w:right w:val="none" w:sz="0" w:space="0" w:color="auto"/>
      </w:divBdr>
    </w:div>
    <w:div w:id="732043380">
      <w:bodyDiv w:val="1"/>
      <w:marLeft w:val="0"/>
      <w:marRight w:val="0"/>
      <w:marTop w:val="0"/>
      <w:marBottom w:val="0"/>
      <w:divBdr>
        <w:top w:val="none" w:sz="0" w:space="0" w:color="auto"/>
        <w:left w:val="none" w:sz="0" w:space="0" w:color="auto"/>
        <w:bottom w:val="none" w:sz="0" w:space="0" w:color="auto"/>
        <w:right w:val="none" w:sz="0" w:space="0" w:color="auto"/>
      </w:divBdr>
    </w:div>
    <w:div w:id="732116701">
      <w:bodyDiv w:val="1"/>
      <w:marLeft w:val="0"/>
      <w:marRight w:val="0"/>
      <w:marTop w:val="0"/>
      <w:marBottom w:val="0"/>
      <w:divBdr>
        <w:top w:val="none" w:sz="0" w:space="0" w:color="auto"/>
        <w:left w:val="none" w:sz="0" w:space="0" w:color="auto"/>
        <w:bottom w:val="none" w:sz="0" w:space="0" w:color="auto"/>
        <w:right w:val="none" w:sz="0" w:space="0" w:color="auto"/>
      </w:divBdr>
    </w:div>
    <w:div w:id="732116990">
      <w:bodyDiv w:val="1"/>
      <w:marLeft w:val="0"/>
      <w:marRight w:val="0"/>
      <w:marTop w:val="0"/>
      <w:marBottom w:val="0"/>
      <w:divBdr>
        <w:top w:val="none" w:sz="0" w:space="0" w:color="auto"/>
        <w:left w:val="none" w:sz="0" w:space="0" w:color="auto"/>
        <w:bottom w:val="none" w:sz="0" w:space="0" w:color="auto"/>
        <w:right w:val="none" w:sz="0" w:space="0" w:color="auto"/>
      </w:divBdr>
    </w:div>
    <w:div w:id="732124825">
      <w:bodyDiv w:val="1"/>
      <w:marLeft w:val="0"/>
      <w:marRight w:val="0"/>
      <w:marTop w:val="0"/>
      <w:marBottom w:val="0"/>
      <w:divBdr>
        <w:top w:val="none" w:sz="0" w:space="0" w:color="auto"/>
        <w:left w:val="none" w:sz="0" w:space="0" w:color="auto"/>
        <w:bottom w:val="none" w:sz="0" w:space="0" w:color="auto"/>
        <w:right w:val="none" w:sz="0" w:space="0" w:color="auto"/>
      </w:divBdr>
    </w:div>
    <w:div w:id="732125652">
      <w:bodyDiv w:val="1"/>
      <w:marLeft w:val="0"/>
      <w:marRight w:val="0"/>
      <w:marTop w:val="0"/>
      <w:marBottom w:val="0"/>
      <w:divBdr>
        <w:top w:val="none" w:sz="0" w:space="0" w:color="auto"/>
        <w:left w:val="none" w:sz="0" w:space="0" w:color="auto"/>
        <w:bottom w:val="none" w:sz="0" w:space="0" w:color="auto"/>
        <w:right w:val="none" w:sz="0" w:space="0" w:color="auto"/>
      </w:divBdr>
    </w:div>
    <w:div w:id="732196611">
      <w:bodyDiv w:val="1"/>
      <w:marLeft w:val="0"/>
      <w:marRight w:val="0"/>
      <w:marTop w:val="0"/>
      <w:marBottom w:val="0"/>
      <w:divBdr>
        <w:top w:val="none" w:sz="0" w:space="0" w:color="auto"/>
        <w:left w:val="none" w:sz="0" w:space="0" w:color="auto"/>
        <w:bottom w:val="none" w:sz="0" w:space="0" w:color="auto"/>
        <w:right w:val="none" w:sz="0" w:space="0" w:color="auto"/>
      </w:divBdr>
    </w:div>
    <w:div w:id="732197781">
      <w:bodyDiv w:val="1"/>
      <w:marLeft w:val="0"/>
      <w:marRight w:val="0"/>
      <w:marTop w:val="0"/>
      <w:marBottom w:val="0"/>
      <w:divBdr>
        <w:top w:val="none" w:sz="0" w:space="0" w:color="auto"/>
        <w:left w:val="none" w:sz="0" w:space="0" w:color="auto"/>
        <w:bottom w:val="none" w:sz="0" w:space="0" w:color="auto"/>
        <w:right w:val="none" w:sz="0" w:space="0" w:color="auto"/>
      </w:divBdr>
    </w:div>
    <w:div w:id="732312465">
      <w:bodyDiv w:val="1"/>
      <w:marLeft w:val="0"/>
      <w:marRight w:val="0"/>
      <w:marTop w:val="0"/>
      <w:marBottom w:val="0"/>
      <w:divBdr>
        <w:top w:val="none" w:sz="0" w:space="0" w:color="auto"/>
        <w:left w:val="none" w:sz="0" w:space="0" w:color="auto"/>
        <w:bottom w:val="none" w:sz="0" w:space="0" w:color="auto"/>
        <w:right w:val="none" w:sz="0" w:space="0" w:color="auto"/>
      </w:divBdr>
    </w:div>
    <w:div w:id="732315865">
      <w:bodyDiv w:val="1"/>
      <w:marLeft w:val="0"/>
      <w:marRight w:val="0"/>
      <w:marTop w:val="0"/>
      <w:marBottom w:val="0"/>
      <w:divBdr>
        <w:top w:val="none" w:sz="0" w:space="0" w:color="auto"/>
        <w:left w:val="none" w:sz="0" w:space="0" w:color="auto"/>
        <w:bottom w:val="none" w:sz="0" w:space="0" w:color="auto"/>
        <w:right w:val="none" w:sz="0" w:space="0" w:color="auto"/>
      </w:divBdr>
    </w:div>
    <w:div w:id="732319017">
      <w:bodyDiv w:val="1"/>
      <w:marLeft w:val="0"/>
      <w:marRight w:val="0"/>
      <w:marTop w:val="0"/>
      <w:marBottom w:val="0"/>
      <w:divBdr>
        <w:top w:val="none" w:sz="0" w:space="0" w:color="auto"/>
        <w:left w:val="none" w:sz="0" w:space="0" w:color="auto"/>
        <w:bottom w:val="none" w:sz="0" w:space="0" w:color="auto"/>
        <w:right w:val="none" w:sz="0" w:space="0" w:color="auto"/>
      </w:divBdr>
    </w:div>
    <w:div w:id="732390416">
      <w:bodyDiv w:val="1"/>
      <w:marLeft w:val="0"/>
      <w:marRight w:val="0"/>
      <w:marTop w:val="0"/>
      <w:marBottom w:val="0"/>
      <w:divBdr>
        <w:top w:val="none" w:sz="0" w:space="0" w:color="auto"/>
        <w:left w:val="none" w:sz="0" w:space="0" w:color="auto"/>
        <w:bottom w:val="none" w:sz="0" w:space="0" w:color="auto"/>
        <w:right w:val="none" w:sz="0" w:space="0" w:color="auto"/>
      </w:divBdr>
    </w:div>
    <w:div w:id="732390708">
      <w:bodyDiv w:val="1"/>
      <w:marLeft w:val="0"/>
      <w:marRight w:val="0"/>
      <w:marTop w:val="0"/>
      <w:marBottom w:val="0"/>
      <w:divBdr>
        <w:top w:val="none" w:sz="0" w:space="0" w:color="auto"/>
        <w:left w:val="none" w:sz="0" w:space="0" w:color="auto"/>
        <w:bottom w:val="none" w:sz="0" w:space="0" w:color="auto"/>
        <w:right w:val="none" w:sz="0" w:space="0" w:color="auto"/>
      </w:divBdr>
    </w:div>
    <w:div w:id="732392090">
      <w:bodyDiv w:val="1"/>
      <w:marLeft w:val="0"/>
      <w:marRight w:val="0"/>
      <w:marTop w:val="0"/>
      <w:marBottom w:val="0"/>
      <w:divBdr>
        <w:top w:val="none" w:sz="0" w:space="0" w:color="auto"/>
        <w:left w:val="none" w:sz="0" w:space="0" w:color="auto"/>
        <w:bottom w:val="none" w:sz="0" w:space="0" w:color="auto"/>
        <w:right w:val="none" w:sz="0" w:space="0" w:color="auto"/>
      </w:divBdr>
    </w:div>
    <w:div w:id="732392399">
      <w:bodyDiv w:val="1"/>
      <w:marLeft w:val="0"/>
      <w:marRight w:val="0"/>
      <w:marTop w:val="0"/>
      <w:marBottom w:val="0"/>
      <w:divBdr>
        <w:top w:val="none" w:sz="0" w:space="0" w:color="auto"/>
        <w:left w:val="none" w:sz="0" w:space="0" w:color="auto"/>
        <w:bottom w:val="none" w:sz="0" w:space="0" w:color="auto"/>
        <w:right w:val="none" w:sz="0" w:space="0" w:color="auto"/>
      </w:divBdr>
    </w:div>
    <w:div w:id="732394047">
      <w:bodyDiv w:val="1"/>
      <w:marLeft w:val="0"/>
      <w:marRight w:val="0"/>
      <w:marTop w:val="0"/>
      <w:marBottom w:val="0"/>
      <w:divBdr>
        <w:top w:val="none" w:sz="0" w:space="0" w:color="auto"/>
        <w:left w:val="none" w:sz="0" w:space="0" w:color="auto"/>
        <w:bottom w:val="none" w:sz="0" w:space="0" w:color="auto"/>
        <w:right w:val="none" w:sz="0" w:space="0" w:color="auto"/>
      </w:divBdr>
    </w:div>
    <w:div w:id="732434449">
      <w:bodyDiv w:val="1"/>
      <w:marLeft w:val="0"/>
      <w:marRight w:val="0"/>
      <w:marTop w:val="0"/>
      <w:marBottom w:val="0"/>
      <w:divBdr>
        <w:top w:val="none" w:sz="0" w:space="0" w:color="auto"/>
        <w:left w:val="none" w:sz="0" w:space="0" w:color="auto"/>
        <w:bottom w:val="none" w:sz="0" w:space="0" w:color="auto"/>
        <w:right w:val="none" w:sz="0" w:space="0" w:color="auto"/>
      </w:divBdr>
    </w:div>
    <w:div w:id="732503186">
      <w:bodyDiv w:val="1"/>
      <w:marLeft w:val="0"/>
      <w:marRight w:val="0"/>
      <w:marTop w:val="0"/>
      <w:marBottom w:val="0"/>
      <w:divBdr>
        <w:top w:val="none" w:sz="0" w:space="0" w:color="auto"/>
        <w:left w:val="none" w:sz="0" w:space="0" w:color="auto"/>
        <w:bottom w:val="none" w:sz="0" w:space="0" w:color="auto"/>
        <w:right w:val="none" w:sz="0" w:space="0" w:color="auto"/>
      </w:divBdr>
    </w:div>
    <w:div w:id="732507401">
      <w:bodyDiv w:val="1"/>
      <w:marLeft w:val="0"/>
      <w:marRight w:val="0"/>
      <w:marTop w:val="0"/>
      <w:marBottom w:val="0"/>
      <w:divBdr>
        <w:top w:val="none" w:sz="0" w:space="0" w:color="auto"/>
        <w:left w:val="none" w:sz="0" w:space="0" w:color="auto"/>
        <w:bottom w:val="none" w:sz="0" w:space="0" w:color="auto"/>
        <w:right w:val="none" w:sz="0" w:space="0" w:color="auto"/>
      </w:divBdr>
    </w:div>
    <w:div w:id="732507679">
      <w:bodyDiv w:val="1"/>
      <w:marLeft w:val="0"/>
      <w:marRight w:val="0"/>
      <w:marTop w:val="0"/>
      <w:marBottom w:val="0"/>
      <w:divBdr>
        <w:top w:val="none" w:sz="0" w:space="0" w:color="auto"/>
        <w:left w:val="none" w:sz="0" w:space="0" w:color="auto"/>
        <w:bottom w:val="none" w:sz="0" w:space="0" w:color="auto"/>
        <w:right w:val="none" w:sz="0" w:space="0" w:color="auto"/>
      </w:divBdr>
    </w:div>
    <w:div w:id="732510580">
      <w:bodyDiv w:val="1"/>
      <w:marLeft w:val="0"/>
      <w:marRight w:val="0"/>
      <w:marTop w:val="0"/>
      <w:marBottom w:val="0"/>
      <w:divBdr>
        <w:top w:val="none" w:sz="0" w:space="0" w:color="auto"/>
        <w:left w:val="none" w:sz="0" w:space="0" w:color="auto"/>
        <w:bottom w:val="none" w:sz="0" w:space="0" w:color="auto"/>
        <w:right w:val="none" w:sz="0" w:space="0" w:color="auto"/>
      </w:divBdr>
    </w:div>
    <w:div w:id="732511355">
      <w:bodyDiv w:val="1"/>
      <w:marLeft w:val="0"/>
      <w:marRight w:val="0"/>
      <w:marTop w:val="0"/>
      <w:marBottom w:val="0"/>
      <w:divBdr>
        <w:top w:val="none" w:sz="0" w:space="0" w:color="auto"/>
        <w:left w:val="none" w:sz="0" w:space="0" w:color="auto"/>
        <w:bottom w:val="none" w:sz="0" w:space="0" w:color="auto"/>
        <w:right w:val="none" w:sz="0" w:space="0" w:color="auto"/>
      </w:divBdr>
    </w:div>
    <w:div w:id="732512133">
      <w:bodyDiv w:val="1"/>
      <w:marLeft w:val="0"/>
      <w:marRight w:val="0"/>
      <w:marTop w:val="0"/>
      <w:marBottom w:val="0"/>
      <w:divBdr>
        <w:top w:val="none" w:sz="0" w:space="0" w:color="auto"/>
        <w:left w:val="none" w:sz="0" w:space="0" w:color="auto"/>
        <w:bottom w:val="none" w:sz="0" w:space="0" w:color="auto"/>
        <w:right w:val="none" w:sz="0" w:space="0" w:color="auto"/>
      </w:divBdr>
    </w:div>
    <w:div w:id="732578151">
      <w:bodyDiv w:val="1"/>
      <w:marLeft w:val="0"/>
      <w:marRight w:val="0"/>
      <w:marTop w:val="0"/>
      <w:marBottom w:val="0"/>
      <w:divBdr>
        <w:top w:val="none" w:sz="0" w:space="0" w:color="auto"/>
        <w:left w:val="none" w:sz="0" w:space="0" w:color="auto"/>
        <w:bottom w:val="none" w:sz="0" w:space="0" w:color="auto"/>
        <w:right w:val="none" w:sz="0" w:space="0" w:color="auto"/>
      </w:divBdr>
    </w:div>
    <w:div w:id="732587639">
      <w:bodyDiv w:val="1"/>
      <w:marLeft w:val="0"/>
      <w:marRight w:val="0"/>
      <w:marTop w:val="0"/>
      <w:marBottom w:val="0"/>
      <w:divBdr>
        <w:top w:val="none" w:sz="0" w:space="0" w:color="auto"/>
        <w:left w:val="none" w:sz="0" w:space="0" w:color="auto"/>
        <w:bottom w:val="none" w:sz="0" w:space="0" w:color="auto"/>
        <w:right w:val="none" w:sz="0" w:space="0" w:color="auto"/>
      </w:divBdr>
    </w:div>
    <w:div w:id="732656051">
      <w:bodyDiv w:val="1"/>
      <w:marLeft w:val="0"/>
      <w:marRight w:val="0"/>
      <w:marTop w:val="0"/>
      <w:marBottom w:val="0"/>
      <w:divBdr>
        <w:top w:val="none" w:sz="0" w:space="0" w:color="auto"/>
        <w:left w:val="none" w:sz="0" w:space="0" w:color="auto"/>
        <w:bottom w:val="none" w:sz="0" w:space="0" w:color="auto"/>
        <w:right w:val="none" w:sz="0" w:space="0" w:color="auto"/>
      </w:divBdr>
    </w:div>
    <w:div w:id="732656196">
      <w:bodyDiv w:val="1"/>
      <w:marLeft w:val="0"/>
      <w:marRight w:val="0"/>
      <w:marTop w:val="0"/>
      <w:marBottom w:val="0"/>
      <w:divBdr>
        <w:top w:val="none" w:sz="0" w:space="0" w:color="auto"/>
        <w:left w:val="none" w:sz="0" w:space="0" w:color="auto"/>
        <w:bottom w:val="none" w:sz="0" w:space="0" w:color="auto"/>
        <w:right w:val="none" w:sz="0" w:space="0" w:color="auto"/>
      </w:divBdr>
    </w:div>
    <w:div w:id="732657625">
      <w:bodyDiv w:val="1"/>
      <w:marLeft w:val="0"/>
      <w:marRight w:val="0"/>
      <w:marTop w:val="0"/>
      <w:marBottom w:val="0"/>
      <w:divBdr>
        <w:top w:val="none" w:sz="0" w:space="0" w:color="auto"/>
        <w:left w:val="none" w:sz="0" w:space="0" w:color="auto"/>
        <w:bottom w:val="none" w:sz="0" w:space="0" w:color="auto"/>
        <w:right w:val="none" w:sz="0" w:space="0" w:color="auto"/>
      </w:divBdr>
    </w:div>
    <w:div w:id="732700556">
      <w:bodyDiv w:val="1"/>
      <w:marLeft w:val="0"/>
      <w:marRight w:val="0"/>
      <w:marTop w:val="0"/>
      <w:marBottom w:val="0"/>
      <w:divBdr>
        <w:top w:val="none" w:sz="0" w:space="0" w:color="auto"/>
        <w:left w:val="none" w:sz="0" w:space="0" w:color="auto"/>
        <w:bottom w:val="none" w:sz="0" w:space="0" w:color="auto"/>
        <w:right w:val="none" w:sz="0" w:space="0" w:color="auto"/>
      </w:divBdr>
    </w:div>
    <w:div w:id="732701577">
      <w:bodyDiv w:val="1"/>
      <w:marLeft w:val="0"/>
      <w:marRight w:val="0"/>
      <w:marTop w:val="0"/>
      <w:marBottom w:val="0"/>
      <w:divBdr>
        <w:top w:val="none" w:sz="0" w:space="0" w:color="auto"/>
        <w:left w:val="none" w:sz="0" w:space="0" w:color="auto"/>
        <w:bottom w:val="none" w:sz="0" w:space="0" w:color="auto"/>
        <w:right w:val="none" w:sz="0" w:space="0" w:color="auto"/>
      </w:divBdr>
    </w:div>
    <w:div w:id="732772967">
      <w:bodyDiv w:val="1"/>
      <w:marLeft w:val="0"/>
      <w:marRight w:val="0"/>
      <w:marTop w:val="0"/>
      <w:marBottom w:val="0"/>
      <w:divBdr>
        <w:top w:val="none" w:sz="0" w:space="0" w:color="auto"/>
        <w:left w:val="none" w:sz="0" w:space="0" w:color="auto"/>
        <w:bottom w:val="none" w:sz="0" w:space="0" w:color="auto"/>
        <w:right w:val="none" w:sz="0" w:space="0" w:color="auto"/>
      </w:divBdr>
    </w:div>
    <w:div w:id="732774214">
      <w:bodyDiv w:val="1"/>
      <w:marLeft w:val="0"/>
      <w:marRight w:val="0"/>
      <w:marTop w:val="0"/>
      <w:marBottom w:val="0"/>
      <w:divBdr>
        <w:top w:val="none" w:sz="0" w:space="0" w:color="auto"/>
        <w:left w:val="none" w:sz="0" w:space="0" w:color="auto"/>
        <w:bottom w:val="none" w:sz="0" w:space="0" w:color="auto"/>
        <w:right w:val="none" w:sz="0" w:space="0" w:color="auto"/>
      </w:divBdr>
    </w:div>
    <w:div w:id="732780255">
      <w:bodyDiv w:val="1"/>
      <w:marLeft w:val="0"/>
      <w:marRight w:val="0"/>
      <w:marTop w:val="0"/>
      <w:marBottom w:val="0"/>
      <w:divBdr>
        <w:top w:val="none" w:sz="0" w:space="0" w:color="auto"/>
        <w:left w:val="none" w:sz="0" w:space="0" w:color="auto"/>
        <w:bottom w:val="none" w:sz="0" w:space="0" w:color="auto"/>
        <w:right w:val="none" w:sz="0" w:space="0" w:color="auto"/>
      </w:divBdr>
    </w:div>
    <w:div w:id="732852551">
      <w:bodyDiv w:val="1"/>
      <w:marLeft w:val="0"/>
      <w:marRight w:val="0"/>
      <w:marTop w:val="0"/>
      <w:marBottom w:val="0"/>
      <w:divBdr>
        <w:top w:val="none" w:sz="0" w:space="0" w:color="auto"/>
        <w:left w:val="none" w:sz="0" w:space="0" w:color="auto"/>
        <w:bottom w:val="none" w:sz="0" w:space="0" w:color="auto"/>
        <w:right w:val="none" w:sz="0" w:space="0" w:color="auto"/>
      </w:divBdr>
    </w:div>
    <w:div w:id="732889590">
      <w:bodyDiv w:val="1"/>
      <w:marLeft w:val="0"/>
      <w:marRight w:val="0"/>
      <w:marTop w:val="0"/>
      <w:marBottom w:val="0"/>
      <w:divBdr>
        <w:top w:val="none" w:sz="0" w:space="0" w:color="auto"/>
        <w:left w:val="none" w:sz="0" w:space="0" w:color="auto"/>
        <w:bottom w:val="none" w:sz="0" w:space="0" w:color="auto"/>
        <w:right w:val="none" w:sz="0" w:space="0" w:color="auto"/>
      </w:divBdr>
    </w:div>
    <w:div w:id="732895716">
      <w:bodyDiv w:val="1"/>
      <w:marLeft w:val="0"/>
      <w:marRight w:val="0"/>
      <w:marTop w:val="0"/>
      <w:marBottom w:val="0"/>
      <w:divBdr>
        <w:top w:val="none" w:sz="0" w:space="0" w:color="auto"/>
        <w:left w:val="none" w:sz="0" w:space="0" w:color="auto"/>
        <w:bottom w:val="none" w:sz="0" w:space="0" w:color="auto"/>
        <w:right w:val="none" w:sz="0" w:space="0" w:color="auto"/>
      </w:divBdr>
    </w:div>
    <w:div w:id="732895842">
      <w:bodyDiv w:val="1"/>
      <w:marLeft w:val="0"/>
      <w:marRight w:val="0"/>
      <w:marTop w:val="0"/>
      <w:marBottom w:val="0"/>
      <w:divBdr>
        <w:top w:val="none" w:sz="0" w:space="0" w:color="auto"/>
        <w:left w:val="none" w:sz="0" w:space="0" w:color="auto"/>
        <w:bottom w:val="none" w:sz="0" w:space="0" w:color="auto"/>
        <w:right w:val="none" w:sz="0" w:space="0" w:color="auto"/>
      </w:divBdr>
    </w:div>
    <w:div w:id="732973181">
      <w:bodyDiv w:val="1"/>
      <w:marLeft w:val="0"/>
      <w:marRight w:val="0"/>
      <w:marTop w:val="0"/>
      <w:marBottom w:val="0"/>
      <w:divBdr>
        <w:top w:val="none" w:sz="0" w:space="0" w:color="auto"/>
        <w:left w:val="none" w:sz="0" w:space="0" w:color="auto"/>
        <w:bottom w:val="none" w:sz="0" w:space="0" w:color="auto"/>
        <w:right w:val="none" w:sz="0" w:space="0" w:color="auto"/>
      </w:divBdr>
    </w:div>
    <w:div w:id="733040903">
      <w:bodyDiv w:val="1"/>
      <w:marLeft w:val="0"/>
      <w:marRight w:val="0"/>
      <w:marTop w:val="0"/>
      <w:marBottom w:val="0"/>
      <w:divBdr>
        <w:top w:val="none" w:sz="0" w:space="0" w:color="auto"/>
        <w:left w:val="none" w:sz="0" w:space="0" w:color="auto"/>
        <w:bottom w:val="none" w:sz="0" w:space="0" w:color="auto"/>
        <w:right w:val="none" w:sz="0" w:space="0" w:color="auto"/>
      </w:divBdr>
    </w:div>
    <w:div w:id="733091173">
      <w:bodyDiv w:val="1"/>
      <w:marLeft w:val="0"/>
      <w:marRight w:val="0"/>
      <w:marTop w:val="0"/>
      <w:marBottom w:val="0"/>
      <w:divBdr>
        <w:top w:val="none" w:sz="0" w:space="0" w:color="auto"/>
        <w:left w:val="none" w:sz="0" w:space="0" w:color="auto"/>
        <w:bottom w:val="none" w:sz="0" w:space="0" w:color="auto"/>
        <w:right w:val="none" w:sz="0" w:space="0" w:color="auto"/>
      </w:divBdr>
    </w:div>
    <w:div w:id="733092174">
      <w:bodyDiv w:val="1"/>
      <w:marLeft w:val="0"/>
      <w:marRight w:val="0"/>
      <w:marTop w:val="0"/>
      <w:marBottom w:val="0"/>
      <w:divBdr>
        <w:top w:val="none" w:sz="0" w:space="0" w:color="auto"/>
        <w:left w:val="none" w:sz="0" w:space="0" w:color="auto"/>
        <w:bottom w:val="none" w:sz="0" w:space="0" w:color="auto"/>
        <w:right w:val="none" w:sz="0" w:space="0" w:color="auto"/>
      </w:divBdr>
    </w:div>
    <w:div w:id="733161627">
      <w:bodyDiv w:val="1"/>
      <w:marLeft w:val="0"/>
      <w:marRight w:val="0"/>
      <w:marTop w:val="0"/>
      <w:marBottom w:val="0"/>
      <w:divBdr>
        <w:top w:val="none" w:sz="0" w:space="0" w:color="auto"/>
        <w:left w:val="none" w:sz="0" w:space="0" w:color="auto"/>
        <w:bottom w:val="none" w:sz="0" w:space="0" w:color="auto"/>
        <w:right w:val="none" w:sz="0" w:space="0" w:color="auto"/>
      </w:divBdr>
    </w:div>
    <w:div w:id="733161956">
      <w:bodyDiv w:val="1"/>
      <w:marLeft w:val="0"/>
      <w:marRight w:val="0"/>
      <w:marTop w:val="0"/>
      <w:marBottom w:val="0"/>
      <w:divBdr>
        <w:top w:val="none" w:sz="0" w:space="0" w:color="auto"/>
        <w:left w:val="none" w:sz="0" w:space="0" w:color="auto"/>
        <w:bottom w:val="none" w:sz="0" w:space="0" w:color="auto"/>
        <w:right w:val="none" w:sz="0" w:space="0" w:color="auto"/>
      </w:divBdr>
    </w:div>
    <w:div w:id="733239408">
      <w:bodyDiv w:val="1"/>
      <w:marLeft w:val="0"/>
      <w:marRight w:val="0"/>
      <w:marTop w:val="0"/>
      <w:marBottom w:val="0"/>
      <w:divBdr>
        <w:top w:val="none" w:sz="0" w:space="0" w:color="auto"/>
        <w:left w:val="none" w:sz="0" w:space="0" w:color="auto"/>
        <w:bottom w:val="none" w:sz="0" w:space="0" w:color="auto"/>
        <w:right w:val="none" w:sz="0" w:space="0" w:color="auto"/>
      </w:divBdr>
    </w:div>
    <w:div w:id="733242385">
      <w:bodyDiv w:val="1"/>
      <w:marLeft w:val="0"/>
      <w:marRight w:val="0"/>
      <w:marTop w:val="0"/>
      <w:marBottom w:val="0"/>
      <w:divBdr>
        <w:top w:val="none" w:sz="0" w:space="0" w:color="auto"/>
        <w:left w:val="none" w:sz="0" w:space="0" w:color="auto"/>
        <w:bottom w:val="none" w:sz="0" w:space="0" w:color="auto"/>
        <w:right w:val="none" w:sz="0" w:space="0" w:color="auto"/>
      </w:divBdr>
    </w:div>
    <w:div w:id="733285251">
      <w:bodyDiv w:val="1"/>
      <w:marLeft w:val="0"/>
      <w:marRight w:val="0"/>
      <w:marTop w:val="0"/>
      <w:marBottom w:val="0"/>
      <w:divBdr>
        <w:top w:val="none" w:sz="0" w:space="0" w:color="auto"/>
        <w:left w:val="none" w:sz="0" w:space="0" w:color="auto"/>
        <w:bottom w:val="none" w:sz="0" w:space="0" w:color="auto"/>
        <w:right w:val="none" w:sz="0" w:space="0" w:color="auto"/>
      </w:divBdr>
    </w:div>
    <w:div w:id="733285522">
      <w:bodyDiv w:val="1"/>
      <w:marLeft w:val="0"/>
      <w:marRight w:val="0"/>
      <w:marTop w:val="0"/>
      <w:marBottom w:val="0"/>
      <w:divBdr>
        <w:top w:val="none" w:sz="0" w:space="0" w:color="auto"/>
        <w:left w:val="none" w:sz="0" w:space="0" w:color="auto"/>
        <w:bottom w:val="none" w:sz="0" w:space="0" w:color="auto"/>
        <w:right w:val="none" w:sz="0" w:space="0" w:color="auto"/>
      </w:divBdr>
    </w:div>
    <w:div w:id="733285532">
      <w:bodyDiv w:val="1"/>
      <w:marLeft w:val="0"/>
      <w:marRight w:val="0"/>
      <w:marTop w:val="0"/>
      <w:marBottom w:val="0"/>
      <w:divBdr>
        <w:top w:val="none" w:sz="0" w:space="0" w:color="auto"/>
        <w:left w:val="none" w:sz="0" w:space="0" w:color="auto"/>
        <w:bottom w:val="none" w:sz="0" w:space="0" w:color="auto"/>
        <w:right w:val="none" w:sz="0" w:space="0" w:color="auto"/>
      </w:divBdr>
    </w:div>
    <w:div w:id="733310207">
      <w:bodyDiv w:val="1"/>
      <w:marLeft w:val="0"/>
      <w:marRight w:val="0"/>
      <w:marTop w:val="0"/>
      <w:marBottom w:val="0"/>
      <w:divBdr>
        <w:top w:val="none" w:sz="0" w:space="0" w:color="auto"/>
        <w:left w:val="none" w:sz="0" w:space="0" w:color="auto"/>
        <w:bottom w:val="none" w:sz="0" w:space="0" w:color="auto"/>
        <w:right w:val="none" w:sz="0" w:space="0" w:color="auto"/>
      </w:divBdr>
    </w:div>
    <w:div w:id="733312218">
      <w:bodyDiv w:val="1"/>
      <w:marLeft w:val="0"/>
      <w:marRight w:val="0"/>
      <w:marTop w:val="0"/>
      <w:marBottom w:val="0"/>
      <w:divBdr>
        <w:top w:val="none" w:sz="0" w:space="0" w:color="auto"/>
        <w:left w:val="none" w:sz="0" w:space="0" w:color="auto"/>
        <w:bottom w:val="none" w:sz="0" w:space="0" w:color="auto"/>
        <w:right w:val="none" w:sz="0" w:space="0" w:color="auto"/>
      </w:divBdr>
    </w:div>
    <w:div w:id="733312411">
      <w:bodyDiv w:val="1"/>
      <w:marLeft w:val="0"/>
      <w:marRight w:val="0"/>
      <w:marTop w:val="0"/>
      <w:marBottom w:val="0"/>
      <w:divBdr>
        <w:top w:val="none" w:sz="0" w:space="0" w:color="auto"/>
        <w:left w:val="none" w:sz="0" w:space="0" w:color="auto"/>
        <w:bottom w:val="none" w:sz="0" w:space="0" w:color="auto"/>
        <w:right w:val="none" w:sz="0" w:space="0" w:color="auto"/>
      </w:divBdr>
    </w:div>
    <w:div w:id="733351792">
      <w:bodyDiv w:val="1"/>
      <w:marLeft w:val="0"/>
      <w:marRight w:val="0"/>
      <w:marTop w:val="0"/>
      <w:marBottom w:val="0"/>
      <w:divBdr>
        <w:top w:val="none" w:sz="0" w:space="0" w:color="auto"/>
        <w:left w:val="none" w:sz="0" w:space="0" w:color="auto"/>
        <w:bottom w:val="none" w:sz="0" w:space="0" w:color="auto"/>
        <w:right w:val="none" w:sz="0" w:space="0" w:color="auto"/>
      </w:divBdr>
    </w:div>
    <w:div w:id="733354059">
      <w:bodyDiv w:val="1"/>
      <w:marLeft w:val="0"/>
      <w:marRight w:val="0"/>
      <w:marTop w:val="0"/>
      <w:marBottom w:val="0"/>
      <w:divBdr>
        <w:top w:val="none" w:sz="0" w:space="0" w:color="auto"/>
        <w:left w:val="none" w:sz="0" w:space="0" w:color="auto"/>
        <w:bottom w:val="none" w:sz="0" w:space="0" w:color="auto"/>
        <w:right w:val="none" w:sz="0" w:space="0" w:color="auto"/>
      </w:divBdr>
    </w:div>
    <w:div w:id="733355341">
      <w:bodyDiv w:val="1"/>
      <w:marLeft w:val="0"/>
      <w:marRight w:val="0"/>
      <w:marTop w:val="0"/>
      <w:marBottom w:val="0"/>
      <w:divBdr>
        <w:top w:val="none" w:sz="0" w:space="0" w:color="auto"/>
        <w:left w:val="none" w:sz="0" w:space="0" w:color="auto"/>
        <w:bottom w:val="none" w:sz="0" w:space="0" w:color="auto"/>
        <w:right w:val="none" w:sz="0" w:space="0" w:color="auto"/>
      </w:divBdr>
    </w:div>
    <w:div w:id="733360019">
      <w:bodyDiv w:val="1"/>
      <w:marLeft w:val="0"/>
      <w:marRight w:val="0"/>
      <w:marTop w:val="0"/>
      <w:marBottom w:val="0"/>
      <w:divBdr>
        <w:top w:val="none" w:sz="0" w:space="0" w:color="auto"/>
        <w:left w:val="none" w:sz="0" w:space="0" w:color="auto"/>
        <w:bottom w:val="none" w:sz="0" w:space="0" w:color="auto"/>
        <w:right w:val="none" w:sz="0" w:space="0" w:color="auto"/>
      </w:divBdr>
    </w:div>
    <w:div w:id="733429758">
      <w:bodyDiv w:val="1"/>
      <w:marLeft w:val="0"/>
      <w:marRight w:val="0"/>
      <w:marTop w:val="0"/>
      <w:marBottom w:val="0"/>
      <w:divBdr>
        <w:top w:val="none" w:sz="0" w:space="0" w:color="auto"/>
        <w:left w:val="none" w:sz="0" w:space="0" w:color="auto"/>
        <w:bottom w:val="none" w:sz="0" w:space="0" w:color="auto"/>
        <w:right w:val="none" w:sz="0" w:space="0" w:color="auto"/>
      </w:divBdr>
    </w:div>
    <w:div w:id="733434042">
      <w:bodyDiv w:val="1"/>
      <w:marLeft w:val="0"/>
      <w:marRight w:val="0"/>
      <w:marTop w:val="0"/>
      <w:marBottom w:val="0"/>
      <w:divBdr>
        <w:top w:val="none" w:sz="0" w:space="0" w:color="auto"/>
        <w:left w:val="none" w:sz="0" w:space="0" w:color="auto"/>
        <w:bottom w:val="none" w:sz="0" w:space="0" w:color="auto"/>
        <w:right w:val="none" w:sz="0" w:space="0" w:color="auto"/>
      </w:divBdr>
    </w:div>
    <w:div w:id="733552071">
      <w:bodyDiv w:val="1"/>
      <w:marLeft w:val="0"/>
      <w:marRight w:val="0"/>
      <w:marTop w:val="0"/>
      <w:marBottom w:val="0"/>
      <w:divBdr>
        <w:top w:val="none" w:sz="0" w:space="0" w:color="auto"/>
        <w:left w:val="none" w:sz="0" w:space="0" w:color="auto"/>
        <w:bottom w:val="none" w:sz="0" w:space="0" w:color="auto"/>
        <w:right w:val="none" w:sz="0" w:space="0" w:color="auto"/>
      </w:divBdr>
    </w:div>
    <w:div w:id="733554130">
      <w:bodyDiv w:val="1"/>
      <w:marLeft w:val="0"/>
      <w:marRight w:val="0"/>
      <w:marTop w:val="0"/>
      <w:marBottom w:val="0"/>
      <w:divBdr>
        <w:top w:val="none" w:sz="0" w:space="0" w:color="auto"/>
        <w:left w:val="none" w:sz="0" w:space="0" w:color="auto"/>
        <w:bottom w:val="none" w:sz="0" w:space="0" w:color="auto"/>
        <w:right w:val="none" w:sz="0" w:space="0" w:color="auto"/>
      </w:divBdr>
    </w:div>
    <w:div w:id="733626256">
      <w:bodyDiv w:val="1"/>
      <w:marLeft w:val="0"/>
      <w:marRight w:val="0"/>
      <w:marTop w:val="0"/>
      <w:marBottom w:val="0"/>
      <w:divBdr>
        <w:top w:val="none" w:sz="0" w:space="0" w:color="auto"/>
        <w:left w:val="none" w:sz="0" w:space="0" w:color="auto"/>
        <w:bottom w:val="none" w:sz="0" w:space="0" w:color="auto"/>
        <w:right w:val="none" w:sz="0" w:space="0" w:color="auto"/>
      </w:divBdr>
    </w:div>
    <w:div w:id="733627148">
      <w:bodyDiv w:val="1"/>
      <w:marLeft w:val="0"/>
      <w:marRight w:val="0"/>
      <w:marTop w:val="0"/>
      <w:marBottom w:val="0"/>
      <w:divBdr>
        <w:top w:val="none" w:sz="0" w:space="0" w:color="auto"/>
        <w:left w:val="none" w:sz="0" w:space="0" w:color="auto"/>
        <w:bottom w:val="none" w:sz="0" w:space="0" w:color="auto"/>
        <w:right w:val="none" w:sz="0" w:space="0" w:color="auto"/>
      </w:divBdr>
    </w:div>
    <w:div w:id="733696603">
      <w:bodyDiv w:val="1"/>
      <w:marLeft w:val="0"/>
      <w:marRight w:val="0"/>
      <w:marTop w:val="0"/>
      <w:marBottom w:val="0"/>
      <w:divBdr>
        <w:top w:val="none" w:sz="0" w:space="0" w:color="auto"/>
        <w:left w:val="none" w:sz="0" w:space="0" w:color="auto"/>
        <w:bottom w:val="none" w:sz="0" w:space="0" w:color="auto"/>
        <w:right w:val="none" w:sz="0" w:space="0" w:color="auto"/>
      </w:divBdr>
    </w:div>
    <w:div w:id="733697294">
      <w:bodyDiv w:val="1"/>
      <w:marLeft w:val="0"/>
      <w:marRight w:val="0"/>
      <w:marTop w:val="0"/>
      <w:marBottom w:val="0"/>
      <w:divBdr>
        <w:top w:val="none" w:sz="0" w:space="0" w:color="auto"/>
        <w:left w:val="none" w:sz="0" w:space="0" w:color="auto"/>
        <w:bottom w:val="none" w:sz="0" w:space="0" w:color="auto"/>
        <w:right w:val="none" w:sz="0" w:space="0" w:color="auto"/>
      </w:divBdr>
    </w:div>
    <w:div w:id="733701398">
      <w:bodyDiv w:val="1"/>
      <w:marLeft w:val="0"/>
      <w:marRight w:val="0"/>
      <w:marTop w:val="0"/>
      <w:marBottom w:val="0"/>
      <w:divBdr>
        <w:top w:val="none" w:sz="0" w:space="0" w:color="auto"/>
        <w:left w:val="none" w:sz="0" w:space="0" w:color="auto"/>
        <w:bottom w:val="none" w:sz="0" w:space="0" w:color="auto"/>
        <w:right w:val="none" w:sz="0" w:space="0" w:color="auto"/>
      </w:divBdr>
    </w:div>
    <w:div w:id="733702120">
      <w:bodyDiv w:val="1"/>
      <w:marLeft w:val="0"/>
      <w:marRight w:val="0"/>
      <w:marTop w:val="0"/>
      <w:marBottom w:val="0"/>
      <w:divBdr>
        <w:top w:val="none" w:sz="0" w:space="0" w:color="auto"/>
        <w:left w:val="none" w:sz="0" w:space="0" w:color="auto"/>
        <w:bottom w:val="none" w:sz="0" w:space="0" w:color="auto"/>
        <w:right w:val="none" w:sz="0" w:space="0" w:color="auto"/>
      </w:divBdr>
    </w:div>
    <w:div w:id="733742871">
      <w:bodyDiv w:val="1"/>
      <w:marLeft w:val="0"/>
      <w:marRight w:val="0"/>
      <w:marTop w:val="0"/>
      <w:marBottom w:val="0"/>
      <w:divBdr>
        <w:top w:val="none" w:sz="0" w:space="0" w:color="auto"/>
        <w:left w:val="none" w:sz="0" w:space="0" w:color="auto"/>
        <w:bottom w:val="none" w:sz="0" w:space="0" w:color="auto"/>
        <w:right w:val="none" w:sz="0" w:space="0" w:color="auto"/>
      </w:divBdr>
    </w:div>
    <w:div w:id="733744029">
      <w:bodyDiv w:val="1"/>
      <w:marLeft w:val="0"/>
      <w:marRight w:val="0"/>
      <w:marTop w:val="0"/>
      <w:marBottom w:val="0"/>
      <w:divBdr>
        <w:top w:val="none" w:sz="0" w:space="0" w:color="auto"/>
        <w:left w:val="none" w:sz="0" w:space="0" w:color="auto"/>
        <w:bottom w:val="none" w:sz="0" w:space="0" w:color="auto"/>
        <w:right w:val="none" w:sz="0" w:space="0" w:color="auto"/>
      </w:divBdr>
    </w:div>
    <w:div w:id="733770981">
      <w:bodyDiv w:val="1"/>
      <w:marLeft w:val="0"/>
      <w:marRight w:val="0"/>
      <w:marTop w:val="0"/>
      <w:marBottom w:val="0"/>
      <w:divBdr>
        <w:top w:val="none" w:sz="0" w:space="0" w:color="auto"/>
        <w:left w:val="none" w:sz="0" w:space="0" w:color="auto"/>
        <w:bottom w:val="none" w:sz="0" w:space="0" w:color="auto"/>
        <w:right w:val="none" w:sz="0" w:space="0" w:color="auto"/>
      </w:divBdr>
    </w:div>
    <w:div w:id="733772754">
      <w:bodyDiv w:val="1"/>
      <w:marLeft w:val="0"/>
      <w:marRight w:val="0"/>
      <w:marTop w:val="0"/>
      <w:marBottom w:val="0"/>
      <w:divBdr>
        <w:top w:val="none" w:sz="0" w:space="0" w:color="auto"/>
        <w:left w:val="none" w:sz="0" w:space="0" w:color="auto"/>
        <w:bottom w:val="none" w:sz="0" w:space="0" w:color="auto"/>
        <w:right w:val="none" w:sz="0" w:space="0" w:color="auto"/>
      </w:divBdr>
    </w:div>
    <w:div w:id="733814068">
      <w:bodyDiv w:val="1"/>
      <w:marLeft w:val="0"/>
      <w:marRight w:val="0"/>
      <w:marTop w:val="0"/>
      <w:marBottom w:val="0"/>
      <w:divBdr>
        <w:top w:val="none" w:sz="0" w:space="0" w:color="auto"/>
        <w:left w:val="none" w:sz="0" w:space="0" w:color="auto"/>
        <w:bottom w:val="none" w:sz="0" w:space="0" w:color="auto"/>
        <w:right w:val="none" w:sz="0" w:space="0" w:color="auto"/>
      </w:divBdr>
    </w:div>
    <w:div w:id="733817767">
      <w:bodyDiv w:val="1"/>
      <w:marLeft w:val="0"/>
      <w:marRight w:val="0"/>
      <w:marTop w:val="0"/>
      <w:marBottom w:val="0"/>
      <w:divBdr>
        <w:top w:val="none" w:sz="0" w:space="0" w:color="auto"/>
        <w:left w:val="none" w:sz="0" w:space="0" w:color="auto"/>
        <w:bottom w:val="none" w:sz="0" w:space="0" w:color="auto"/>
        <w:right w:val="none" w:sz="0" w:space="0" w:color="auto"/>
      </w:divBdr>
    </w:div>
    <w:div w:id="733822397">
      <w:bodyDiv w:val="1"/>
      <w:marLeft w:val="0"/>
      <w:marRight w:val="0"/>
      <w:marTop w:val="0"/>
      <w:marBottom w:val="0"/>
      <w:divBdr>
        <w:top w:val="none" w:sz="0" w:space="0" w:color="auto"/>
        <w:left w:val="none" w:sz="0" w:space="0" w:color="auto"/>
        <w:bottom w:val="none" w:sz="0" w:space="0" w:color="auto"/>
        <w:right w:val="none" w:sz="0" w:space="0" w:color="auto"/>
      </w:divBdr>
    </w:div>
    <w:div w:id="733892320">
      <w:bodyDiv w:val="1"/>
      <w:marLeft w:val="0"/>
      <w:marRight w:val="0"/>
      <w:marTop w:val="0"/>
      <w:marBottom w:val="0"/>
      <w:divBdr>
        <w:top w:val="none" w:sz="0" w:space="0" w:color="auto"/>
        <w:left w:val="none" w:sz="0" w:space="0" w:color="auto"/>
        <w:bottom w:val="none" w:sz="0" w:space="0" w:color="auto"/>
        <w:right w:val="none" w:sz="0" w:space="0" w:color="auto"/>
      </w:divBdr>
    </w:div>
    <w:div w:id="733893372">
      <w:bodyDiv w:val="1"/>
      <w:marLeft w:val="0"/>
      <w:marRight w:val="0"/>
      <w:marTop w:val="0"/>
      <w:marBottom w:val="0"/>
      <w:divBdr>
        <w:top w:val="none" w:sz="0" w:space="0" w:color="auto"/>
        <w:left w:val="none" w:sz="0" w:space="0" w:color="auto"/>
        <w:bottom w:val="none" w:sz="0" w:space="0" w:color="auto"/>
        <w:right w:val="none" w:sz="0" w:space="0" w:color="auto"/>
      </w:divBdr>
    </w:div>
    <w:div w:id="733894479">
      <w:bodyDiv w:val="1"/>
      <w:marLeft w:val="0"/>
      <w:marRight w:val="0"/>
      <w:marTop w:val="0"/>
      <w:marBottom w:val="0"/>
      <w:divBdr>
        <w:top w:val="none" w:sz="0" w:space="0" w:color="auto"/>
        <w:left w:val="none" w:sz="0" w:space="0" w:color="auto"/>
        <w:bottom w:val="none" w:sz="0" w:space="0" w:color="auto"/>
        <w:right w:val="none" w:sz="0" w:space="0" w:color="auto"/>
      </w:divBdr>
    </w:div>
    <w:div w:id="733939007">
      <w:bodyDiv w:val="1"/>
      <w:marLeft w:val="0"/>
      <w:marRight w:val="0"/>
      <w:marTop w:val="0"/>
      <w:marBottom w:val="0"/>
      <w:divBdr>
        <w:top w:val="none" w:sz="0" w:space="0" w:color="auto"/>
        <w:left w:val="none" w:sz="0" w:space="0" w:color="auto"/>
        <w:bottom w:val="none" w:sz="0" w:space="0" w:color="auto"/>
        <w:right w:val="none" w:sz="0" w:space="0" w:color="auto"/>
      </w:divBdr>
    </w:div>
    <w:div w:id="733968566">
      <w:bodyDiv w:val="1"/>
      <w:marLeft w:val="0"/>
      <w:marRight w:val="0"/>
      <w:marTop w:val="0"/>
      <w:marBottom w:val="0"/>
      <w:divBdr>
        <w:top w:val="none" w:sz="0" w:space="0" w:color="auto"/>
        <w:left w:val="none" w:sz="0" w:space="0" w:color="auto"/>
        <w:bottom w:val="none" w:sz="0" w:space="0" w:color="auto"/>
        <w:right w:val="none" w:sz="0" w:space="0" w:color="auto"/>
      </w:divBdr>
    </w:div>
    <w:div w:id="734013114">
      <w:bodyDiv w:val="1"/>
      <w:marLeft w:val="0"/>
      <w:marRight w:val="0"/>
      <w:marTop w:val="0"/>
      <w:marBottom w:val="0"/>
      <w:divBdr>
        <w:top w:val="none" w:sz="0" w:space="0" w:color="auto"/>
        <w:left w:val="none" w:sz="0" w:space="0" w:color="auto"/>
        <w:bottom w:val="none" w:sz="0" w:space="0" w:color="auto"/>
        <w:right w:val="none" w:sz="0" w:space="0" w:color="auto"/>
      </w:divBdr>
    </w:div>
    <w:div w:id="734013274">
      <w:bodyDiv w:val="1"/>
      <w:marLeft w:val="0"/>
      <w:marRight w:val="0"/>
      <w:marTop w:val="0"/>
      <w:marBottom w:val="0"/>
      <w:divBdr>
        <w:top w:val="none" w:sz="0" w:space="0" w:color="auto"/>
        <w:left w:val="none" w:sz="0" w:space="0" w:color="auto"/>
        <w:bottom w:val="none" w:sz="0" w:space="0" w:color="auto"/>
        <w:right w:val="none" w:sz="0" w:space="0" w:color="auto"/>
      </w:divBdr>
    </w:div>
    <w:div w:id="734086701">
      <w:bodyDiv w:val="1"/>
      <w:marLeft w:val="0"/>
      <w:marRight w:val="0"/>
      <w:marTop w:val="0"/>
      <w:marBottom w:val="0"/>
      <w:divBdr>
        <w:top w:val="none" w:sz="0" w:space="0" w:color="auto"/>
        <w:left w:val="none" w:sz="0" w:space="0" w:color="auto"/>
        <w:bottom w:val="none" w:sz="0" w:space="0" w:color="auto"/>
        <w:right w:val="none" w:sz="0" w:space="0" w:color="auto"/>
      </w:divBdr>
    </w:div>
    <w:div w:id="734089011">
      <w:bodyDiv w:val="1"/>
      <w:marLeft w:val="0"/>
      <w:marRight w:val="0"/>
      <w:marTop w:val="0"/>
      <w:marBottom w:val="0"/>
      <w:divBdr>
        <w:top w:val="none" w:sz="0" w:space="0" w:color="auto"/>
        <w:left w:val="none" w:sz="0" w:space="0" w:color="auto"/>
        <w:bottom w:val="none" w:sz="0" w:space="0" w:color="auto"/>
        <w:right w:val="none" w:sz="0" w:space="0" w:color="auto"/>
      </w:divBdr>
    </w:div>
    <w:div w:id="734090291">
      <w:bodyDiv w:val="1"/>
      <w:marLeft w:val="0"/>
      <w:marRight w:val="0"/>
      <w:marTop w:val="0"/>
      <w:marBottom w:val="0"/>
      <w:divBdr>
        <w:top w:val="none" w:sz="0" w:space="0" w:color="auto"/>
        <w:left w:val="none" w:sz="0" w:space="0" w:color="auto"/>
        <w:bottom w:val="none" w:sz="0" w:space="0" w:color="auto"/>
        <w:right w:val="none" w:sz="0" w:space="0" w:color="auto"/>
      </w:divBdr>
    </w:div>
    <w:div w:id="734090645">
      <w:bodyDiv w:val="1"/>
      <w:marLeft w:val="0"/>
      <w:marRight w:val="0"/>
      <w:marTop w:val="0"/>
      <w:marBottom w:val="0"/>
      <w:divBdr>
        <w:top w:val="none" w:sz="0" w:space="0" w:color="auto"/>
        <w:left w:val="none" w:sz="0" w:space="0" w:color="auto"/>
        <w:bottom w:val="none" w:sz="0" w:space="0" w:color="auto"/>
        <w:right w:val="none" w:sz="0" w:space="0" w:color="auto"/>
      </w:divBdr>
    </w:div>
    <w:div w:id="734279478">
      <w:bodyDiv w:val="1"/>
      <w:marLeft w:val="0"/>
      <w:marRight w:val="0"/>
      <w:marTop w:val="0"/>
      <w:marBottom w:val="0"/>
      <w:divBdr>
        <w:top w:val="none" w:sz="0" w:space="0" w:color="auto"/>
        <w:left w:val="none" w:sz="0" w:space="0" w:color="auto"/>
        <w:bottom w:val="none" w:sz="0" w:space="0" w:color="auto"/>
        <w:right w:val="none" w:sz="0" w:space="0" w:color="auto"/>
      </w:divBdr>
    </w:div>
    <w:div w:id="734280743">
      <w:bodyDiv w:val="1"/>
      <w:marLeft w:val="0"/>
      <w:marRight w:val="0"/>
      <w:marTop w:val="0"/>
      <w:marBottom w:val="0"/>
      <w:divBdr>
        <w:top w:val="none" w:sz="0" w:space="0" w:color="auto"/>
        <w:left w:val="none" w:sz="0" w:space="0" w:color="auto"/>
        <w:bottom w:val="none" w:sz="0" w:space="0" w:color="auto"/>
        <w:right w:val="none" w:sz="0" w:space="0" w:color="auto"/>
      </w:divBdr>
    </w:div>
    <w:div w:id="734352087">
      <w:bodyDiv w:val="1"/>
      <w:marLeft w:val="0"/>
      <w:marRight w:val="0"/>
      <w:marTop w:val="0"/>
      <w:marBottom w:val="0"/>
      <w:divBdr>
        <w:top w:val="none" w:sz="0" w:space="0" w:color="auto"/>
        <w:left w:val="none" w:sz="0" w:space="0" w:color="auto"/>
        <w:bottom w:val="none" w:sz="0" w:space="0" w:color="auto"/>
        <w:right w:val="none" w:sz="0" w:space="0" w:color="auto"/>
      </w:divBdr>
    </w:div>
    <w:div w:id="734352273">
      <w:bodyDiv w:val="1"/>
      <w:marLeft w:val="0"/>
      <w:marRight w:val="0"/>
      <w:marTop w:val="0"/>
      <w:marBottom w:val="0"/>
      <w:divBdr>
        <w:top w:val="none" w:sz="0" w:space="0" w:color="auto"/>
        <w:left w:val="none" w:sz="0" w:space="0" w:color="auto"/>
        <w:bottom w:val="none" w:sz="0" w:space="0" w:color="auto"/>
        <w:right w:val="none" w:sz="0" w:space="0" w:color="auto"/>
      </w:divBdr>
    </w:div>
    <w:div w:id="734353608">
      <w:bodyDiv w:val="1"/>
      <w:marLeft w:val="0"/>
      <w:marRight w:val="0"/>
      <w:marTop w:val="0"/>
      <w:marBottom w:val="0"/>
      <w:divBdr>
        <w:top w:val="none" w:sz="0" w:space="0" w:color="auto"/>
        <w:left w:val="none" w:sz="0" w:space="0" w:color="auto"/>
        <w:bottom w:val="none" w:sz="0" w:space="0" w:color="auto"/>
        <w:right w:val="none" w:sz="0" w:space="0" w:color="auto"/>
      </w:divBdr>
    </w:div>
    <w:div w:id="734354524">
      <w:bodyDiv w:val="1"/>
      <w:marLeft w:val="0"/>
      <w:marRight w:val="0"/>
      <w:marTop w:val="0"/>
      <w:marBottom w:val="0"/>
      <w:divBdr>
        <w:top w:val="none" w:sz="0" w:space="0" w:color="auto"/>
        <w:left w:val="none" w:sz="0" w:space="0" w:color="auto"/>
        <w:bottom w:val="none" w:sz="0" w:space="0" w:color="auto"/>
        <w:right w:val="none" w:sz="0" w:space="0" w:color="auto"/>
      </w:divBdr>
    </w:div>
    <w:div w:id="734397251">
      <w:bodyDiv w:val="1"/>
      <w:marLeft w:val="0"/>
      <w:marRight w:val="0"/>
      <w:marTop w:val="0"/>
      <w:marBottom w:val="0"/>
      <w:divBdr>
        <w:top w:val="none" w:sz="0" w:space="0" w:color="auto"/>
        <w:left w:val="none" w:sz="0" w:space="0" w:color="auto"/>
        <w:bottom w:val="none" w:sz="0" w:space="0" w:color="auto"/>
        <w:right w:val="none" w:sz="0" w:space="0" w:color="auto"/>
      </w:divBdr>
    </w:div>
    <w:div w:id="734397661">
      <w:bodyDiv w:val="1"/>
      <w:marLeft w:val="0"/>
      <w:marRight w:val="0"/>
      <w:marTop w:val="0"/>
      <w:marBottom w:val="0"/>
      <w:divBdr>
        <w:top w:val="none" w:sz="0" w:space="0" w:color="auto"/>
        <w:left w:val="none" w:sz="0" w:space="0" w:color="auto"/>
        <w:bottom w:val="none" w:sz="0" w:space="0" w:color="auto"/>
        <w:right w:val="none" w:sz="0" w:space="0" w:color="auto"/>
      </w:divBdr>
    </w:div>
    <w:div w:id="734399536">
      <w:bodyDiv w:val="1"/>
      <w:marLeft w:val="0"/>
      <w:marRight w:val="0"/>
      <w:marTop w:val="0"/>
      <w:marBottom w:val="0"/>
      <w:divBdr>
        <w:top w:val="none" w:sz="0" w:space="0" w:color="auto"/>
        <w:left w:val="none" w:sz="0" w:space="0" w:color="auto"/>
        <w:bottom w:val="none" w:sz="0" w:space="0" w:color="auto"/>
        <w:right w:val="none" w:sz="0" w:space="0" w:color="auto"/>
      </w:divBdr>
    </w:div>
    <w:div w:id="734399690">
      <w:bodyDiv w:val="1"/>
      <w:marLeft w:val="0"/>
      <w:marRight w:val="0"/>
      <w:marTop w:val="0"/>
      <w:marBottom w:val="0"/>
      <w:divBdr>
        <w:top w:val="none" w:sz="0" w:space="0" w:color="auto"/>
        <w:left w:val="none" w:sz="0" w:space="0" w:color="auto"/>
        <w:bottom w:val="none" w:sz="0" w:space="0" w:color="auto"/>
        <w:right w:val="none" w:sz="0" w:space="0" w:color="auto"/>
      </w:divBdr>
    </w:div>
    <w:div w:id="734399830">
      <w:bodyDiv w:val="1"/>
      <w:marLeft w:val="0"/>
      <w:marRight w:val="0"/>
      <w:marTop w:val="0"/>
      <w:marBottom w:val="0"/>
      <w:divBdr>
        <w:top w:val="none" w:sz="0" w:space="0" w:color="auto"/>
        <w:left w:val="none" w:sz="0" w:space="0" w:color="auto"/>
        <w:bottom w:val="none" w:sz="0" w:space="0" w:color="auto"/>
        <w:right w:val="none" w:sz="0" w:space="0" w:color="auto"/>
      </w:divBdr>
    </w:div>
    <w:div w:id="734402067">
      <w:bodyDiv w:val="1"/>
      <w:marLeft w:val="0"/>
      <w:marRight w:val="0"/>
      <w:marTop w:val="0"/>
      <w:marBottom w:val="0"/>
      <w:divBdr>
        <w:top w:val="none" w:sz="0" w:space="0" w:color="auto"/>
        <w:left w:val="none" w:sz="0" w:space="0" w:color="auto"/>
        <w:bottom w:val="none" w:sz="0" w:space="0" w:color="auto"/>
        <w:right w:val="none" w:sz="0" w:space="0" w:color="auto"/>
      </w:divBdr>
    </w:div>
    <w:div w:id="734469108">
      <w:bodyDiv w:val="1"/>
      <w:marLeft w:val="0"/>
      <w:marRight w:val="0"/>
      <w:marTop w:val="0"/>
      <w:marBottom w:val="0"/>
      <w:divBdr>
        <w:top w:val="none" w:sz="0" w:space="0" w:color="auto"/>
        <w:left w:val="none" w:sz="0" w:space="0" w:color="auto"/>
        <w:bottom w:val="none" w:sz="0" w:space="0" w:color="auto"/>
        <w:right w:val="none" w:sz="0" w:space="0" w:color="auto"/>
      </w:divBdr>
    </w:div>
    <w:div w:id="734476552">
      <w:bodyDiv w:val="1"/>
      <w:marLeft w:val="0"/>
      <w:marRight w:val="0"/>
      <w:marTop w:val="0"/>
      <w:marBottom w:val="0"/>
      <w:divBdr>
        <w:top w:val="none" w:sz="0" w:space="0" w:color="auto"/>
        <w:left w:val="none" w:sz="0" w:space="0" w:color="auto"/>
        <w:bottom w:val="none" w:sz="0" w:space="0" w:color="auto"/>
        <w:right w:val="none" w:sz="0" w:space="0" w:color="auto"/>
      </w:divBdr>
    </w:div>
    <w:div w:id="734545320">
      <w:bodyDiv w:val="1"/>
      <w:marLeft w:val="0"/>
      <w:marRight w:val="0"/>
      <w:marTop w:val="0"/>
      <w:marBottom w:val="0"/>
      <w:divBdr>
        <w:top w:val="none" w:sz="0" w:space="0" w:color="auto"/>
        <w:left w:val="none" w:sz="0" w:space="0" w:color="auto"/>
        <w:bottom w:val="none" w:sz="0" w:space="0" w:color="auto"/>
        <w:right w:val="none" w:sz="0" w:space="0" w:color="auto"/>
      </w:divBdr>
    </w:div>
    <w:div w:id="734548330">
      <w:bodyDiv w:val="1"/>
      <w:marLeft w:val="0"/>
      <w:marRight w:val="0"/>
      <w:marTop w:val="0"/>
      <w:marBottom w:val="0"/>
      <w:divBdr>
        <w:top w:val="none" w:sz="0" w:space="0" w:color="auto"/>
        <w:left w:val="none" w:sz="0" w:space="0" w:color="auto"/>
        <w:bottom w:val="none" w:sz="0" w:space="0" w:color="auto"/>
        <w:right w:val="none" w:sz="0" w:space="0" w:color="auto"/>
      </w:divBdr>
    </w:div>
    <w:div w:id="734551356">
      <w:bodyDiv w:val="1"/>
      <w:marLeft w:val="0"/>
      <w:marRight w:val="0"/>
      <w:marTop w:val="0"/>
      <w:marBottom w:val="0"/>
      <w:divBdr>
        <w:top w:val="none" w:sz="0" w:space="0" w:color="auto"/>
        <w:left w:val="none" w:sz="0" w:space="0" w:color="auto"/>
        <w:bottom w:val="none" w:sz="0" w:space="0" w:color="auto"/>
        <w:right w:val="none" w:sz="0" w:space="0" w:color="auto"/>
      </w:divBdr>
    </w:div>
    <w:div w:id="734553115">
      <w:bodyDiv w:val="1"/>
      <w:marLeft w:val="0"/>
      <w:marRight w:val="0"/>
      <w:marTop w:val="0"/>
      <w:marBottom w:val="0"/>
      <w:divBdr>
        <w:top w:val="none" w:sz="0" w:space="0" w:color="auto"/>
        <w:left w:val="none" w:sz="0" w:space="0" w:color="auto"/>
        <w:bottom w:val="none" w:sz="0" w:space="0" w:color="auto"/>
        <w:right w:val="none" w:sz="0" w:space="0" w:color="auto"/>
      </w:divBdr>
    </w:div>
    <w:div w:id="734622287">
      <w:bodyDiv w:val="1"/>
      <w:marLeft w:val="0"/>
      <w:marRight w:val="0"/>
      <w:marTop w:val="0"/>
      <w:marBottom w:val="0"/>
      <w:divBdr>
        <w:top w:val="none" w:sz="0" w:space="0" w:color="auto"/>
        <w:left w:val="none" w:sz="0" w:space="0" w:color="auto"/>
        <w:bottom w:val="none" w:sz="0" w:space="0" w:color="auto"/>
        <w:right w:val="none" w:sz="0" w:space="0" w:color="auto"/>
      </w:divBdr>
    </w:div>
    <w:div w:id="734625218">
      <w:bodyDiv w:val="1"/>
      <w:marLeft w:val="0"/>
      <w:marRight w:val="0"/>
      <w:marTop w:val="0"/>
      <w:marBottom w:val="0"/>
      <w:divBdr>
        <w:top w:val="none" w:sz="0" w:space="0" w:color="auto"/>
        <w:left w:val="none" w:sz="0" w:space="0" w:color="auto"/>
        <w:bottom w:val="none" w:sz="0" w:space="0" w:color="auto"/>
        <w:right w:val="none" w:sz="0" w:space="0" w:color="auto"/>
      </w:divBdr>
    </w:div>
    <w:div w:id="734662671">
      <w:bodyDiv w:val="1"/>
      <w:marLeft w:val="0"/>
      <w:marRight w:val="0"/>
      <w:marTop w:val="0"/>
      <w:marBottom w:val="0"/>
      <w:divBdr>
        <w:top w:val="none" w:sz="0" w:space="0" w:color="auto"/>
        <w:left w:val="none" w:sz="0" w:space="0" w:color="auto"/>
        <w:bottom w:val="none" w:sz="0" w:space="0" w:color="auto"/>
        <w:right w:val="none" w:sz="0" w:space="0" w:color="auto"/>
      </w:divBdr>
    </w:div>
    <w:div w:id="734667028">
      <w:bodyDiv w:val="1"/>
      <w:marLeft w:val="0"/>
      <w:marRight w:val="0"/>
      <w:marTop w:val="0"/>
      <w:marBottom w:val="0"/>
      <w:divBdr>
        <w:top w:val="none" w:sz="0" w:space="0" w:color="auto"/>
        <w:left w:val="none" w:sz="0" w:space="0" w:color="auto"/>
        <w:bottom w:val="none" w:sz="0" w:space="0" w:color="auto"/>
        <w:right w:val="none" w:sz="0" w:space="0" w:color="auto"/>
      </w:divBdr>
    </w:div>
    <w:div w:id="734668158">
      <w:bodyDiv w:val="1"/>
      <w:marLeft w:val="0"/>
      <w:marRight w:val="0"/>
      <w:marTop w:val="0"/>
      <w:marBottom w:val="0"/>
      <w:divBdr>
        <w:top w:val="none" w:sz="0" w:space="0" w:color="auto"/>
        <w:left w:val="none" w:sz="0" w:space="0" w:color="auto"/>
        <w:bottom w:val="none" w:sz="0" w:space="0" w:color="auto"/>
        <w:right w:val="none" w:sz="0" w:space="0" w:color="auto"/>
      </w:divBdr>
    </w:div>
    <w:div w:id="734669617">
      <w:bodyDiv w:val="1"/>
      <w:marLeft w:val="0"/>
      <w:marRight w:val="0"/>
      <w:marTop w:val="0"/>
      <w:marBottom w:val="0"/>
      <w:divBdr>
        <w:top w:val="none" w:sz="0" w:space="0" w:color="auto"/>
        <w:left w:val="none" w:sz="0" w:space="0" w:color="auto"/>
        <w:bottom w:val="none" w:sz="0" w:space="0" w:color="auto"/>
        <w:right w:val="none" w:sz="0" w:space="0" w:color="auto"/>
      </w:divBdr>
    </w:div>
    <w:div w:id="734744516">
      <w:bodyDiv w:val="1"/>
      <w:marLeft w:val="0"/>
      <w:marRight w:val="0"/>
      <w:marTop w:val="0"/>
      <w:marBottom w:val="0"/>
      <w:divBdr>
        <w:top w:val="none" w:sz="0" w:space="0" w:color="auto"/>
        <w:left w:val="none" w:sz="0" w:space="0" w:color="auto"/>
        <w:bottom w:val="none" w:sz="0" w:space="0" w:color="auto"/>
        <w:right w:val="none" w:sz="0" w:space="0" w:color="auto"/>
      </w:divBdr>
    </w:div>
    <w:div w:id="734815167">
      <w:bodyDiv w:val="1"/>
      <w:marLeft w:val="0"/>
      <w:marRight w:val="0"/>
      <w:marTop w:val="0"/>
      <w:marBottom w:val="0"/>
      <w:divBdr>
        <w:top w:val="none" w:sz="0" w:space="0" w:color="auto"/>
        <w:left w:val="none" w:sz="0" w:space="0" w:color="auto"/>
        <w:bottom w:val="none" w:sz="0" w:space="0" w:color="auto"/>
        <w:right w:val="none" w:sz="0" w:space="0" w:color="auto"/>
      </w:divBdr>
    </w:div>
    <w:div w:id="734860316">
      <w:bodyDiv w:val="1"/>
      <w:marLeft w:val="0"/>
      <w:marRight w:val="0"/>
      <w:marTop w:val="0"/>
      <w:marBottom w:val="0"/>
      <w:divBdr>
        <w:top w:val="none" w:sz="0" w:space="0" w:color="auto"/>
        <w:left w:val="none" w:sz="0" w:space="0" w:color="auto"/>
        <w:bottom w:val="none" w:sz="0" w:space="0" w:color="auto"/>
        <w:right w:val="none" w:sz="0" w:space="0" w:color="auto"/>
      </w:divBdr>
    </w:div>
    <w:div w:id="734863734">
      <w:bodyDiv w:val="1"/>
      <w:marLeft w:val="0"/>
      <w:marRight w:val="0"/>
      <w:marTop w:val="0"/>
      <w:marBottom w:val="0"/>
      <w:divBdr>
        <w:top w:val="none" w:sz="0" w:space="0" w:color="auto"/>
        <w:left w:val="none" w:sz="0" w:space="0" w:color="auto"/>
        <w:bottom w:val="none" w:sz="0" w:space="0" w:color="auto"/>
        <w:right w:val="none" w:sz="0" w:space="0" w:color="auto"/>
      </w:divBdr>
    </w:div>
    <w:div w:id="734864117">
      <w:bodyDiv w:val="1"/>
      <w:marLeft w:val="0"/>
      <w:marRight w:val="0"/>
      <w:marTop w:val="0"/>
      <w:marBottom w:val="0"/>
      <w:divBdr>
        <w:top w:val="none" w:sz="0" w:space="0" w:color="auto"/>
        <w:left w:val="none" w:sz="0" w:space="0" w:color="auto"/>
        <w:bottom w:val="none" w:sz="0" w:space="0" w:color="auto"/>
        <w:right w:val="none" w:sz="0" w:space="0" w:color="auto"/>
      </w:divBdr>
    </w:div>
    <w:div w:id="734864137">
      <w:bodyDiv w:val="1"/>
      <w:marLeft w:val="0"/>
      <w:marRight w:val="0"/>
      <w:marTop w:val="0"/>
      <w:marBottom w:val="0"/>
      <w:divBdr>
        <w:top w:val="none" w:sz="0" w:space="0" w:color="auto"/>
        <w:left w:val="none" w:sz="0" w:space="0" w:color="auto"/>
        <w:bottom w:val="none" w:sz="0" w:space="0" w:color="auto"/>
        <w:right w:val="none" w:sz="0" w:space="0" w:color="auto"/>
      </w:divBdr>
    </w:div>
    <w:div w:id="734931617">
      <w:bodyDiv w:val="1"/>
      <w:marLeft w:val="0"/>
      <w:marRight w:val="0"/>
      <w:marTop w:val="0"/>
      <w:marBottom w:val="0"/>
      <w:divBdr>
        <w:top w:val="none" w:sz="0" w:space="0" w:color="auto"/>
        <w:left w:val="none" w:sz="0" w:space="0" w:color="auto"/>
        <w:bottom w:val="none" w:sz="0" w:space="0" w:color="auto"/>
        <w:right w:val="none" w:sz="0" w:space="0" w:color="auto"/>
      </w:divBdr>
    </w:div>
    <w:div w:id="734931812">
      <w:bodyDiv w:val="1"/>
      <w:marLeft w:val="0"/>
      <w:marRight w:val="0"/>
      <w:marTop w:val="0"/>
      <w:marBottom w:val="0"/>
      <w:divBdr>
        <w:top w:val="none" w:sz="0" w:space="0" w:color="auto"/>
        <w:left w:val="none" w:sz="0" w:space="0" w:color="auto"/>
        <w:bottom w:val="none" w:sz="0" w:space="0" w:color="auto"/>
        <w:right w:val="none" w:sz="0" w:space="0" w:color="auto"/>
      </w:divBdr>
    </w:div>
    <w:div w:id="734932735">
      <w:bodyDiv w:val="1"/>
      <w:marLeft w:val="0"/>
      <w:marRight w:val="0"/>
      <w:marTop w:val="0"/>
      <w:marBottom w:val="0"/>
      <w:divBdr>
        <w:top w:val="none" w:sz="0" w:space="0" w:color="auto"/>
        <w:left w:val="none" w:sz="0" w:space="0" w:color="auto"/>
        <w:bottom w:val="none" w:sz="0" w:space="0" w:color="auto"/>
        <w:right w:val="none" w:sz="0" w:space="0" w:color="auto"/>
      </w:divBdr>
    </w:div>
    <w:div w:id="734935703">
      <w:bodyDiv w:val="1"/>
      <w:marLeft w:val="0"/>
      <w:marRight w:val="0"/>
      <w:marTop w:val="0"/>
      <w:marBottom w:val="0"/>
      <w:divBdr>
        <w:top w:val="none" w:sz="0" w:space="0" w:color="auto"/>
        <w:left w:val="none" w:sz="0" w:space="0" w:color="auto"/>
        <w:bottom w:val="none" w:sz="0" w:space="0" w:color="auto"/>
        <w:right w:val="none" w:sz="0" w:space="0" w:color="auto"/>
      </w:divBdr>
    </w:div>
    <w:div w:id="734936438">
      <w:bodyDiv w:val="1"/>
      <w:marLeft w:val="0"/>
      <w:marRight w:val="0"/>
      <w:marTop w:val="0"/>
      <w:marBottom w:val="0"/>
      <w:divBdr>
        <w:top w:val="none" w:sz="0" w:space="0" w:color="auto"/>
        <w:left w:val="none" w:sz="0" w:space="0" w:color="auto"/>
        <w:bottom w:val="none" w:sz="0" w:space="0" w:color="auto"/>
        <w:right w:val="none" w:sz="0" w:space="0" w:color="auto"/>
      </w:divBdr>
    </w:div>
    <w:div w:id="734939605">
      <w:bodyDiv w:val="1"/>
      <w:marLeft w:val="0"/>
      <w:marRight w:val="0"/>
      <w:marTop w:val="0"/>
      <w:marBottom w:val="0"/>
      <w:divBdr>
        <w:top w:val="none" w:sz="0" w:space="0" w:color="auto"/>
        <w:left w:val="none" w:sz="0" w:space="0" w:color="auto"/>
        <w:bottom w:val="none" w:sz="0" w:space="0" w:color="auto"/>
        <w:right w:val="none" w:sz="0" w:space="0" w:color="auto"/>
      </w:divBdr>
    </w:div>
    <w:div w:id="734940083">
      <w:bodyDiv w:val="1"/>
      <w:marLeft w:val="0"/>
      <w:marRight w:val="0"/>
      <w:marTop w:val="0"/>
      <w:marBottom w:val="0"/>
      <w:divBdr>
        <w:top w:val="none" w:sz="0" w:space="0" w:color="auto"/>
        <w:left w:val="none" w:sz="0" w:space="0" w:color="auto"/>
        <w:bottom w:val="none" w:sz="0" w:space="0" w:color="auto"/>
        <w:right w:val="none" w:sz="0" w:space="0" w:color="auto"/>
      </w:divBdr>
    </w:div>
    <w:div w:id="735013507">
      <w:bodyDiv w:val="1"/>
      <w:marLeft w:val="0"/>
      <w:marRight w:val="0"/>
      <w:marTop w:val="0"/>
      <w:marBottom w:val="0"/>
      <w:divBdr>
        <w:top w:val="none" w:sz="0" w:space="0" w:color="auto"/>
        <w:left w:val="none" w:sz="0" w:space="0" w:color="auto"/>
        <w:bottom w:val="none" w:sz="0" w:space="0" w:color="auto"/>
        <w:right w:val="none" w:sz="0" w:space="0" w:color="auto"/>
      </w:divBdr>
    </w:div>
    <w:div w:id="735014729">
      <w:bodyDiv w:val="1"/>
      <w:marLeft w:val="0"/>
      <w:marRight w:val="0"/>
      <w:marTop w:val="0"/>
      <w:marBottom w:val="0"/>
      <w:divBdr>
        <w:top w:val="none" w:sz="0" w:space="0" w:color="auto"/>
        <w:left w:val="none" w:sz="0" w:space="0" w:color="auto"/>
        <w:bottom w:val="none" w:sz="0" w:space="0" w:color="auto"/>
        <w:right w:val="none" w:sz="0" w:space="0" w:color="auto"/>
      </w:divBdr>
    </w:div>
    <w:div w:id="735054212">
      <w:bodyDiv w:val="1"/>
      <w:marLeft w:val="0"/>
      <w:marRight w:val="0"/>
      <w:marTop w:val="0"/>
      <w:marBottom w:val="0"/>
      <w:divBdr>
        <w:top w:val="none" w:sz="0" w:space="0" w:color="auto"/>
        <w:left w:val="none" w:sz="0" w:space="0" w:color="auto"/>
        <w:bottom w:val="none" w:sz="0" w:space="0" w:color="auto"/>
        <w:right w:val="none" w:sz="0" w:space="0" w:color="auto"/>
      </w:divBdr>
    </w:div>
    <w:div w:id="735057652">
      <w:bodyDiv w:val="1"/>
      <w:marLeft w:val="0"/>
      <w:marRight w:val="0"/>
      <w:marTop w:val="0"/>
      <w:marBottom w:val="0"/>
      <w:divBdr>
        <w:top w:val="none" w:sz="0" w:space="0" w:color="auto"/>
        <w:left w:val="none" w:sz="0" w:space="0" w:color="auto"/>
        <w:bottom w:val="none" w:sz="0" w:space="0" w:color="auto"/>
        <w:right w:val="none" w:sz="0" w:space="0" w:color="auto"/>
      </w:divBdr>
    </w:div>
    <w:div w:id="735081281">
      <w:bodyDiv w:val="1"/>
      <w:marLeft w:val="0"/>
      <w:marRight w:val="0"/>
      <w:marTop w:val="0"/>
      <w:marBottom w:val="0"/>
      <w:divBdr>
        <w:top w:val="none" w:sz="0" w:space="0" w:color="auto"/>
        <w:left w:val="none" w:sz="0" w:space="0" w:color="auto"/>
        <w:bottom w:val="none" w:sz="0" w:space="0" w:color="auto"/>
        <w:right w:val="none" w:sz="0" w:space="0" w:color="auto"/>
      </w:divBdr>
    </w:div>
    <w:div w:id="735125707">
      <w:bodyDiv w:val="1"/>
      <w:marLeft w:val="0"/>
      <w:marRight w:val="0"/>
      <w:marTop w:val="0"/>
      <w:marBottom w:val="0"/>
      <w:divBdr>
        <w:top w:val="none" w:sz="0" w:space="0" w:color="auto"/>
        <w:left w:val="none" w:sz="0" w:space="0" w:color="auto"/>
        <w:bottom w:val="none" w:sz="0" w:space="0" w:color="auto"/>
        <w:right w:val="none" w:sz="0" w:space="0" w:color="auto"/>
      </w:divBdr>
    </w:div>
    <w:div w:id="735202761">
      <w:bodyDiv w:val="1"/>
      <w:marLeft w:val="0"/>
      <w:marRight w:val="0"/>
      <w:marTop w:val="0"/>
      <w:marBottom w:val="0"/>
      <w:divBdr>
        <w:top w:val="none" w:sz="0" w:space="0" w:color="auto"/>
        <w:left w:val="none" w:sz="0" w:space="0" w:color="auto"/>
        <w:bottom w:val="none" w:sz="0" w:space="0" w:color="auto"/>
        <w:right w:val="none" w:sz="0" w:space="0" w:color="auto"/>
      </w:divBdr>
    </w:div>
    <w:div w:id="735203501">
      <w:bodyDiv w:val="1"/>
      <w:marLeft w:val="0"/>
      <w:marRight w:val="0"/>
      <w:marTop w:val="0"/>
      <w:marBottom w:val="0"/>
      <w:divBdr>
        <w:top w:val="none" w:sz="0" w:space="0" w:color="auto"/>
        <w:left w:val="none" w:sz="0" w:space="0" w:color="auto"/>
        <w:bottom w:val="none" w:sz="0" w:space="0" w:color="auto"/>
        <w:right w:val="none" w:sz="0" w:space="0" w:color="auto"/>
      </w:divBdr>
    </w:div>
    <w:div w:id="735203557">
      <w:bodyDiv w:val="1"/>
      <w:marLeft w:val="0"/>
      <w:marRight w:val="0"/>
      <w:marTop w:val="0"/>
      <w:marBottom w:val="0"/>
      <w:divBdr>
        <w:top w:val="none" w:sz="0" w:space="0" w:color="auto"/>
        <w:left w:val="none" w:sz="0" w:space="0" w:color="auto"/>
        <w:bottom w:val="none" w:sz="0" w:space="0" w:color="auto"/>
        <w:right w:val="none" w:sz="0" w:space="0" w:color="auto"/>
      </w:divBdr>
    </w:div>
    <w:div w:id="735205440">
      <w:bodyDiv w:val="1"/>
      <w:marLeft w:val="0"/>
      <w:marRight w:val="0"/>
      <w:marTop w:val="0"/>
      <w:marBottom w:val="0"/>
      <w:divBdr>
        <w:top w:val="none" w:sz="0" w:space="0" w:color="auto"/>
        <w:left w:val="none" w:sz="0" w:space="0" w:color="auto"/>
        <w:bottom w:val="none" w:sz="0" w:space="0" w:color="auto"/>
        <w:right w:val="none" w:sz="0" w:space="0" w:color="auto"/>
      </w:divBdr>
    </w:div>
    <w:div w:id="735274944">
      <w:bodyDiv w:val="1"/>
      <w:marLeft w:val="0"/>
      <w:marRight w:val="0"/>
      <w:marTop w:val="0"/>
      <w:marBottom w:val="0"/>
      <w:divBdr>
        <w:top w:val="none" w:sz="0" w:space="0" w:color="auto"/>
        <w:left w:val="none" w:sz="0" w:space="0" w:color="auto"/>
        <w:bottom w:val="none" w:sz="0" w:space="0" w:color="auto"/>
        <w:right w:val="none" w:sz="0" w:space="0" w:color="auto"/>
      </w:divBdr>
    </w:div>
    <w:div w:id="735276861">
      <w:bodyDiv w:val="1"/>
      <w:marLeft w:val="0"/>
      <w:marRight w:val="0"/>
      <w:marTop w:val="0"/>
      <w:marBottom w:val="0"/>
      <w:divBdr>
        <w:top w:val="none" w:sz="0" w:space="0" w:color="auto"/>
        <w:left w:val="none" w:sz="0" w:space="0" w:color="auto"/>
        <w:bottom w:val="none" w:sz="0" w:space="0" w:color="auto"/>
        <w:right w:val="none" w:sz="0" w:space="0" w:color="auto"/>
      </w:divBdr>
    </w:div>
    <w:div w:id="735278819">
      <w:bodyDiv w:val="1"/>
      <w:marLeft w:val="0"/>
      <w:marRight w:val="0"/>
      <w:marTop w:val="0"/>
      <w:marBottom w:val="0"/>
      <w:divBdr>
        <w:top w:val="none" w:sz="0" w:space="0" w:color="auto"/>
        <w:left w:val="none" w:sz="0" w:space="0" w:color="auto"/>
        <w:bottom w:val="none" w:sz="0" w:space="0" w:color="auto"/>
        <w:right w:val="none" w:sz="0" w:space="0" w:color="auto"/>
      </w:divBdr>
    </w:div>
    <w:div w:id="735280842">
      <w:bodyDiv w:val="1"/>
      <w:marLeft w:val="0"/>
      <w:marRight w:val="0"/>
      <w:marTop w:val="0"/>
      <w:marBottom w:val="0"/>
      <w:divBdr>
        <w:top w:val="none" w:sz="0" w:space="0" w:color="auto"/>
        <w:left w:val="none" w:sz="0" w:space="0" w:color="auto"/>
        <w:bottom w:val="none" w:sz="0" w:space="0" w:color="auto"/>
        <w:right w:val="none" w:sz="0" w:space="0" w:color="auto"/>
      </w:divBdr>
    </w:div>
    <w:div w:id="735320584">
      <w:bodyDiv w:val="1"/>
      <w:marLeft w:val="0"/>
      <w:marRight w:val="0"/>
      <w:marTop w:val="0"/>
      <w:marBottom w:val="0"/>
      <w:divBdr>
        <w:top w:val="none" w:sz="0" w:space="0" w:color="auto"/>
        <w:left w:val="none" w:sz="0" w:space="0" w:color="auto"/>
        <w:bottom w:val="none" w:sz="0" w:space="0" w:color="auto"/>
        <w:right w:val="none" w:sz="0" w:space="0" w:color="auto"/>
      </w:divBdr>
    </w:div>
    <w:div w:id="735322770">
      <w:bodyDiv w:val="1"/>
      <w:marLeft w:val="0"/>
      <w:marRight w:val="0"/>
      <w:marTop w:val="0"/>
      <w:marBottom w:val="0"/>
      <w:divBdr>
        <w:top w:val="none" w:sz="0" w:space="0" w:color="auto"/>
        <w:left w:val="none" w:sz="0" w:space="0" w:color="auto"/>
        <w:bottom w:val="none" w:sz="0" w:space="0" w:color="auto"/>
        <w:right w:val="none" w:sz="0" w:space="0" w:color="auto"/>
      </w:divBdr>
    </w:div>
    <w:div w:id="735393455">
      <w:bodyDiv w:val="1"/>
      <w:marLeft w:val="0"/>
      <w:marRight w:val="0"/>
      <w:marTop w:val="0"/>
      <w:marBottom w:val="0"/>
      <w:divBdr>
        <w:top w:val="none" w:sz="0" w:space="0" w:color="auto"/>
        <w:left w:val="none" w:sz="0" w:space="0" w:color="auto"/>
        <w:bottom w:val="none" w:sz="0" w:space="0" w:color="auto"/>
        <w:right w:val="none" w:sz="0" w:space="0" w:color="auto"/>
      </w:divBdr>
    </w:div>
    <w:div w:id="735397630">
      <w:bodyDiv w:val="1"/>
      <w:marLeft w:val="0"/>
      <w:marRight w:val="0"/>
      <w:marTop w:val="0"/>
      <w:marBottom w:val="0"/>
      <w:divBdr>
        <w:top w:val="none" w:sz="0" w:space="0" w:color="auto"/>
        <w:left w:val="none" w:sz="0" w:space="0" w:color="auto"/>
        <w:bottom w:val="none" w:sz="0" w:space="0" w:color="auto"/>
        <w:right w:val="none" w:sz="0" w:space="0" w:color="auto"/>
      </w:divBdr>
    </w:div>
    <w:div w:id="735472896">
      <w:bodyDiv w:val="1"/>
      <w:marLeft w:val="0"/>
      <w:marRight w:val="0"/>
      <w:marTop w:val="0"/>
      <w:marBottom w:val="0"/>
      <w:divBdr>
        <w:top w:val="none" w:sz="0" w:space="0" w:color="auto"/>
        <w:left w:val="none" w:sz="0" w:space="0" w:color="auto"/>
        <w:bottom w:val="none" w:sz="0" w:space="0" w:color="auto"/>
        <w:right w:val="none" w:sz="0" w:space="0" w:color="auto"/>
      </w:divBdr>
    </w:div>
    <w:div w:id="735513454">
      <w:bodyDiv w:val="1"/>
      <w:marLeft w:val="0"/>
      <w:marRight w:val="0"/>
      <w:marTop w:val="0"/>
      <w:marBottom w:val="0"/>
      <w:divBdr>
        <w:top w:val="none" w:sz="0" w:space="0" w:color="auto"/>
        <w:left w:val="none" w:sz="0" w:space="0" w:color="auto"/>
        <w:bottom w:val="none" w:sz="0" w:space="0" w:color="auto"/>
        <w:right w:val="none" w:sz="0" w:space="0" w:color="auto"/>
      </w:divBdr>
    </w:div>
    <w:div w:id="735515835">
      <w:bodyDiv w:val="1"/>
      <w:marLeft w:val="0"/>
      <w:marRight w:val="0"/>
      <w:marTop w:val="0"/>
      <w:marBottom w:val="0"/>
      <w:divBdr>
        <w:top w:val="none" w:sz="0" w:space="0" w:color="auto"/>
        <w:left w:val="none" w:sz="0" w:space="0" w:color="auto"/>
        <w:bottom w:val="none" w:sz="0" w:space="0" w:color="auto"/>
        <w:right w:val="none" w:sz="0" w:space="0" w:color="auto"/>
      </w:divBdr>
    </w:div>
    <w:div w:id="735517240">
      <w:bodyDiv w:val="1"/>
      <w:marLeft w:val="0"/>
      <w:marRight w:val="0"/>
      <w:marTop w:val="0"/>
      <w:marBottom w:val="0"/>
      <w:divBdr>
        <w:top w:val="none" w:sz="0" w:space="0" w:color="auto"/>
        <w:left w:val="none" w:sz="0" w:space="0" w:color="auto"/>
        <w:bottom w:val="none" w:sz="0" w:space="0" w:color="auto"/>
        <w:right w:val="none" w:sz="0" w:space="0" w:color="auto"/>
      </w:divBdr>
    </w:div>
    <w:div w:id="735587704">
      <w:bodyDiv w:val="1"/>
      <w:marLeft w:val="0"/>
      <w:marRight w:val="0"/>
      <w:marTop w:val="0"/>
      <w:marBottom w:val="0"/>
      <w:divBdr>
        <w:top w:val="none" w:sz="0" w:space="0" w:color="auto"/>
        <w:left w:val="none" w:sz="0" w:space="0" w:color="auto"/>
        <w:bottom w:val="none" w:sz="0" w:space="0" w:color="auto"/>
        <w:right w:val="none" w:sz="0" w:space="0" w:color="auto"/>
      </w:divBdr>
    </w:div>
    <w:div w:id="735666885">
      <w:bodyDiv w:val="1"/>
      <w:marLeft w:val="0"/>
      <w:marRight w:val="0"/>
      <w:marTop w:val="0"/>
      <w:marBottom w:val="0"/>
      <w:divBdr>
        <w:top w:val="none" w:sz="0" w:space="0" w:color="auto"/>
        <w:left w:val="none" w:sz="0" w:space="0" w:color="auto"/>
        <w:bottom w:val="none" w:sz="0" w:space="0" w:color="auto"/>
        <w:right w:val="none" w:sz="0" w:space="0" w:color="auto"/>
      </w:divBdr>
    </w:div>
    <w:div w:id="735707314">
      <w:bodyDiv w:val="1"/>
      <w:marLeft w:val="0"/>
      <w:marRight w:val="0"/>
      <w:marTop w:val="0"/>
      <w:marBottom w:val="0"/>
      <w:divBdr>
        <w:top w:val="none" w:sz="0" w:space="0" w:color="auto"/>
        <w:left w:val="none" w:sz="0" w:space="0" w:color="auto"/>
        <w:bottom w:val="none" w:sz="0" w:space="0" w:color="auto"/>
        <w:right w:val="none" w:sz="0" w:space="0" w:color="auto"/>
      </w:divBdr>
    </w:div>
    <w:div w:id="735708378">
      <w:bodyDiv w:val="1"/>
      <w:marLeft w:val="0"/>
      <w:marRight w:val="0"/>
      <w:marTop w:val="0"/>
      <w:marBottom w:val="0"/>
      <w:divBdr>
        <w:top w:val="none" w:sz="0" w:space="0" w:color="auto"/>
        <w:left w:val="none" w:sz="0" w:space="0" w:color="auto"/>
        <w:bottom w:val="none" w:sz="0" w:space="0" w:color="auto"/>
        <w:right w:val="none" w:sz="0" w:space="0" w:color="auto"/>
      </w:divBdr>
    </w:div>
    <w:div w:id="735737735">
      <w:bodyDiv w:val="1"/>
      <w:marLeft w:val="0"/>
      <w:marRight w:val="0"/>
      <w:marTop w:val="0"/>
      <w:marBottom w:val="0"/>
      <w:divBdr>
        <w:top w:val="none" w:sz="0" w:space="0" w:color="auto"/>
        <w:left w:val="none" w:sz="0" w:space="0" w:color="auto"/>
        <w:bottom w:val="none" w:sz="0" w:space="0" w:color="auto"/>
        <w:right w:val="none" w:sz="0" w:space="0" w:color="auto"/>
      </w:divBdr>
    </w:div>
    <w:div w:id="735781896">
      <w:bodyDiv w:val="1"/>
      <w:marLeft w:val="0"/>
      <w:marRight w:val="0"/>
      <w:marTop w:val="0"/>
      <w:marBottom w:val="0"/>
      <w:divBdr>
        <w:top w:val="none" w:sz="0" w:space="0" w:color="auto"/>
        <w:left w:val="none" w:sz="0" w:space="0" w:color="auto"/>
        <w:bottom w:val="none" w:sz="0" w:space="0" w:color="auto"/>
        <w:right w:val="none" w:sz="0" w:space="0" w:color="auto"/>
      </w:divBdr>
      <w:divsChild>
        <w:div w:id="801579923">
          <w:marLeft w:val="0"/>
          <w:marRight w:val="0"/>
          <w:marTop w:val="0"/>
          <w:marBottom w:val="0"/>
          <w:divBdr>
            <w:top w:val="none" w:sz="0" w:space="0" w:color="auto"/>
            <w:left w:val="none" w:sz="0" w:space="0" w:color="auto"/>
            <w:bottom w:val="none" w:sz="0" w:space="0" w:color="auto"/>
            <w:right w:val="none" w:sz="0" w:space="0" w:color="auto"/>
          </w:divBdr>
        </w:div>
      </w:divsChild>
    </w:div>
    <w:div w:id="735783850">
      <w:bodyDiv w:val="1"/>
      <w:marLeft w:val="0"/>
      <w:marRight w:val="0"/>
      <w:marTop w:val="0"/>
      <w:marBottom w:val="0"/>
      <w:divBdr>
        <w:top w:val="none" w:sz="0" w:space="0" w:color="auto"/>
        <w:left w:val="none" w:sz="0" w:space="0" w:color="auto"/>
        <w:bottom w:val="none" w:sz="0" w:space="0" w:color="auto"/>
        <w:right w:val="none" w:sz="0" w:space="0" w:color="auto"/>
      </w:divBdr>
    </w:div>
    <w:div w:id="735783896">
      <w:bodyDiv w:val="1"/>
      <w:marLeft w:val="0"/>
      <w:marRight w:val="0"/>
      <w:marTop w:val="0"/>
      <w:marBottom w:val="0"/>
      <w:divBdr>
        <w:top w:val="none" w:sz="0" w:space="0" w:color="auto"/>
        <w:left w:val="none" w:sz="0" w:space="0" w:color="auto"/>
        <w:bottom w:val="none" w:sz="0" w:space="0" w:color="auto"/>
        <w:right w:val="none" w:sz="0" w:space="0" w:color="auto"/>
      </w:divBdr>
    </w:div>
    <w:div w:id="735855116">
      <w:bodyDiv w:val="1"/>
      <w:marLeft w:val="0"/>
      <w:marRight w:val="0"/>
      <w:marTop w:val="0"/>
      <w:marBottom w:val="0"/>
      <w:divBdr>
        <w:top w:val="none" w:sz="0" w:space="0" w:color="auto"/>
        <w:left w:val="none" w:sz="0" w:space="0" w:color="auto"/>
        <w:bottom w:val="none" w:sz="0" w:space="0" w:color="auto"/>
        <w:right w:val="none" w:sz="0" w:space="0" w:color="auto"/>
      </w:divBdr>
    </w:div>
    <w:div w:id="735857297">
      <w:bodyDiv w:val="1"/>
      <w:marLeft w:val="0"/>
      <w:marRight w:val="0"/>
      <w:marTop w:val="0"/>
      <w:marBottom w:val="0"/>
      <w:divBdr>
        <w:top w:val="none" w:sz="0" w:space="0" w:color="auto"/>
        <w:left w:val="none" w:sz="0" w:space="0" w:color="auto"/>
        <w:bottom w:val="none" w:sz="0" w:space="0" w:color="auto"/>
        <w:right w:val="none" w:sz="0" w:space="0" w:color="auto"/>
      </w:divBdr>
    </w:div>
    <w:div w:id="735860342">
      <w:bodyDiv w:val="1"/>
      <w:marLeft w:val="0"/>
      <w:marRight w:val="0"/>
      <w:marTop w:val="0"/>
      <w:marBottom w:val="0"/>
      <w:divBdr>
        <w:top w:val="none" w:sz="0" w:space="0" w:color="auto"/>
        <w:left w:val="none" w:sz="0" w:space="0" w:color="auto"/>
        <w:bottom w:val="none" w:sz="0" w:space="0" w:color="auto"/>
        <w:right w:val="none" w:sz="0" w:space="0" w:color="auto"/>
      </w:divBdr>
    </w:div>
    <w:div w:id="735975832">
      <w:bodyDiv w:val="1"/>
      <w:marLeft w:val="0"/>
      <w:marRight w:val="0"/>
      <w:marTop w:val="0"/>
      <w:marBottom w:val="0"/>
      <w:divBdr>
        <w:top w:val="none" w:sz="0" w:space="0" w:color="auto"/>
        <w:left w:val="none" w:sz="0" w:space="0" w:color="auto"/>
        <w:bottom w:val="none" w:sz="0" w:space="0" w:color="auto"/>
        <w:right w:val="none" w:sz="0" w:space="0" w:color="auto"/>
      </w:divBdr>
    </w:div>
    <w:div w:id="735977124">
      <w:bodyDiv w:val="1"/>
      <w:marLeft w:val="0"/>
      <w:marRight w:val="0"/>
      <w:marTop w:val="0"/>
      <w:marBottom w:val="0"/>
      <w:divBdr>
        <w:top w:val="none" w:sz="0" w:space="0" w:color="auto"/>
        <w:left w:val="none" w:sz="0" w:space="0" w:color="auto"/>
        <w:bottom w:val="none" w:sz="0" w:space="0" w:color="auto"/>
        <w:right w:val="none" w:sz="0" w:space="0" w:color="auto"/>
      </w:divBdr>
    </w:div>
    <w:div w:id="736049792">
      <w:bodyDiv w:val="1"/>
      <w:marLeft w:val="0"/>
      <w:marRight w:val="0"/>
      <w:marTop w:val="0"/>
      <w:marBottom w:val="0"/>
      <w:divBdr>
        <w:top w:val="none" w:sz="0" w:space="0" w:color="auto"/>
        <w:left w:val="none" w:sz="0" w:space="0" w:color="auto"/>
        <w:bottom w:val="none" w:sz="0" w:space="0" w:color="auto"/>
        <w:right w:val="none" w:sz="0" w:space="0" w:color="auto"/>
      </w:divBdr>
    </w:div>
    <w:div w:id="736123199">
      <w:bodyDiv w:val="1"/>
      <w:marLeft w:val="0"/>
      <w:marRight w:val="0"/>
      <w:marTop w:val="0"/>
      <w:marBottom w:val="0"/>
      <w:divBdr>
        <w:top w:val="none" w:sz="0" w:space="0" w:color="auto"/>
        <w:left w:val="none" w:sz="0" w:space="0" w:color="auto"/>
        <w:bottom w:val="none" w:sz="0" w:space="0" w:color="auto"/>
        <w:right w:val="none" w:sz="0" w:space="0" w:color="auto"/>
      </w:divBdr>
    </w:div>
    <w:div w:id="736132736">
      <w:bodyDiv w:val="1"/>
      <w:marLeft w:val="0"/>
      <w:marRight w:val="0"/>
      <w:marTop w:val="0"/>
      <w:marBottom w:val="0"/>
      <w:divBdr>
        <w:top w:val="none" w:sz="0" w:space="0" w:color="auto"/>
        <w:left w:val="none" w:sz="0" w:space="0" w:color="auto"/>
        <w:bottom w:val="none" w:sz="0" w:space="0" w:color="auto"/>
        <w:right w:val="none" w:sz="0" w:space="0" w:color="auto"/>
      </w:divBdr>
    </w:div>
    <w:div w:id="736166213">
      <w:bodyDiv w:val="1"/>
      <w:marLeft w:val="0"/>
      <w:marRight w:val="0"/>
      <w:marTop w:val="0"/>
      <w:marBottom w:val="0"/>
      <w:divBdr>
        <w:top w:val="none" w:sz="0" w:space="0" w:color="auto"/>
        <w:left w:val="none" w:sz="0" w:space="0" w:color="auto"/>
        <w:bottom w:val="none" w:sz="0" w:space="0" w:color="auto"/>
        <w:right w:val="none" w:sz="0" w:space="0" w:color="auto"/>
      </w:divBdr>
    </w:div>
    <w:div w:id="736166466">
      <w:bodyDiv w:val="1"/>
      <w:marLeft w:val="0"/>
      <w:marRight w:val="0"/>
      <w:marTop w:val="0"/>
      <w:marBottom w:val="0"/>
      <w:divBdr>
        <w:top w:val="none" w:sz="0" w:space="0" w:color="auto"/>
        <w:left w:val="none" w:sz="0" w:space="0" w:color="auto"/>
        <w:bottom w:val="none" w:sz="0" w:space="0" w:color="auto"/>
        <w:right w:val="none" w:sz="0" w:space="0" w:color="auto"/>
      </w:divBdr>
    </w:div>
    <w:div w:id="736172141">
      <w:bodyDiv w:val="1"/>
      <w:marLeft w:val="0"/>
      <w:marRight w:val="0"/>
      <w:marTop w:val="0"/>
      <w:marBottom w:val="0"/>
      <w:divBdr>
        <w:top w:val="none" w:sz="0" w:space="0" w:color="auto"/>
        <w:left w:val="none" w:sz="0" w:space="0" w:color="auto"/>
        <w:bottom w:val="none" w:sz="0" w:space="0" w:color="auto"/>
        <w:right w:val="none" w:sz="0" w:space="0" w:color="auto"/>
      </w:divBdr>
    </w:div>
    <w:div w:id="736173380">
      <w:bodyDiv w:val="1"/>
      <w:marLeft w:val="0"/>
      <w:marRight w:val="0"/>
      <w:marTop w:val="0"/>
      <w:marBottom w:val="0"/>
      <w:divBdr>
        <w:top w:val="none" w:sz="0" w:space="0" w:color="auto"/>
        <w:left w:val="none" w:sz="0" w:space="0" w:color="auto"/>
        <w:bottom w:val="none" w:sz="0" w:space="0" w:color="auto"/>
        <w:right w:val="none" w:sz="0" w:space="0" w:color="auto"/>
      </w:divBdr>
    </w:div>
    <w:div w:id="736174783">
      <w:bodyDiv w:val="1"/>
      <w:marLeft w:val="0"/>
      <w:marRight w:val="0"/>
      <w:marTop w:val="0"/>
      <w:marBottom w:val="0"/>
      <w:divBdr>
        <w:top w:val="none" w:sz="0" w:space="0" w:color="auto"/>
        <w:left w:val="none" w:sz="0" w:space="0" w:color="auto"/>
        <w:bottom w:val="none" w:sz="0" w:space="0" w:color="auto"/>
        <w:right w:val="none" w:sz="0" w:space="0" w:color="auto"/>
      </w:divBdr>
    </w:div>
    <w:div w:id="736244630">
      <w:bodyDiv w:val="1"/>
      <w:marLeft w:val="0"/>
      <w:marRight w:val="0"/>
      <w:marTop w:val="0"/>
      <w:marBottom w:val="0"/>
      <w:divBdr>
        <w:top w:val="none" w:sz="0" w:space="0" w:color="auto"/>
        <w:left w:val="none" w:sz="0" w:space="0" w:color="auto"/>
        <w:bottom w:val="none" w:sz="0" w:space="0" w:color="auto"/>
        <w:right w:val="none" w:sz="0" w:space="0" w:color="auto"/>
      </w:divBdr>
    </w:div>
    <w:div w:id="736321216">
      <w:bodyDiv w:val="1"/>
      <w:marLeft w:val="0"/>
      <w:marRight w:val="0"/>
      <w:marTop w:val="0"/>
      <w:marBottom w:val="0"/>
      <w:divBdr>
        <w:top w:val="none" w:sz="0" w:space="0" w:color="auto"/>
        <w:left w:val="none" w:sz="0" w:space="0" w:color="auto"/>
        <w:bottom w:val="none" w:sz="0" w:space="0" w:color="auto"/>
        <w:right w:val="none" w:sz="0" w:space="0" w:color="auto"/>
      </w:divBdr>
    </w:div>
    <w:div w:id="736393234">
      <w:bodyDiv w:val="1"/>
      <w:marLeft w:val="0"/>
      <w:marRight w:val="0"/>
      <w:marTop w:val="0"/>
      <w:marBottom w:val="0"/>
      <w:divBdr>
        <w:top w:val="none" w:sz="0" w:space="0" w:color="auto"/>
        <w:left w:val="none" w:sz="0" w:space="0" w:color="auto"/>
        <w:bottom w:val="none" w:sz="0" w:space="0" w:color="auto"/>
        <w:right w:val="none" w:sz="0" w:space="0" w:color="auto"/>
      </w:divBdr>
    </w:div>
    <w:div w:id="736434893">
      <w:bodyDiv w:val="1"/>
      <w:marLeft w:val="0"/>
      <w:marRight w:val="0"/>
      <w:marTop w:val="0"/>
      <w:marBottom w:val="0"/>
      <w:divBdr>
        <w:top w:val="none" w:sz="0" w:space="0" w:color="auto"/>
        <w:left w:val="none" w:sz="0" w:space="0" w:color="auto"/>
        <w:bottom w:val="none" w:sz="0" w:space="0" w:color="auto"/>
        <w:right w:val="none" w:sz="0" w:space="0" w:color="auto"/>
      </w:divBdr>
    </w:div>
    <w:div w:id="736436653">
      <w:bodyDiv w:val="1"/>
      <w:marLeft w:val="0"/>
      <w:marRight w:val="0"/>
      <w:marTop w:val="0"/>
      <w:marBottom w:val="0"/>
      <w:divBdr>
        <w:top w:val="none" w:sz="0" w:space="0" w:color="auto"/>
        <w:left w:val="none" w:sz="0" w:space="0" w:color="auto"/>
        <w:bottom w:val="none" w:sz="0" w:space="0" w:color="auto"/>
        <w:right w:val="none" w:sz="0" w:space="0" w:color="auto"/>
      </w:divBdr>
    </w:div>
    <w:div w:id="736438590">
      <w:bodyDiv w:val="1"/>
      <w:marLeft w:val="0"/>
      <w:marRight w:val="0"/>
      <w:marTop w:val="0"/>
      <w:marBottom w:val="0"/>
      <w:divBdr>
        <w:top w:val="none" w:sz="0" w:space="0" w:color="auto"/>
        <w:left w:val="none" w:sz="0" w:space="0" w:color="auto"/>
        <w:bottom w:val="none" w:sz="0" w:space="0" w:color="auto"/>
        <w:right w:val="none" w:sz="0" w:space="0" w:color="auto"/>
      </w:divBdr>
    </w:div>
    <w:div w:id="736442798">
      <w:bodyDiv w:val="1"/>
      <w:marLeft w:val="0"/>
      <w:marRight w:val="0"/>
      <w:marTop w:val="0"/>
      <w:marBottom w:val="0"/>
      <w:divBdr>
        <w:top w:val="none" w:sz="0" w:space="0" w:color="auto"/>
        <w:left w:val="none" w:sz="0" w:space="0" w:color="auto"/>
        <w:bottom w:val="none" w:sz="0" w:space="0" w:color="auto"/>
        <w:right w:val="none" w:sz="0" w:space="0" w:color="auto"/>
      </w:divBdr>
    </w:div>
    <w:div w:id="736512040">
      <w:bodyDiv w:val="1"/>
      <w:marLeft w:val="0"/>
      <w:marRight w:val="0"/>
      <w:marTop w:val="0"/>
      <w:marBottom w:val="0"/>
      <w:divBdr>
        <w:top w:val="none" w:sz="0" w:space="0" w:color="auto"/>
        <w:left w:val="none" w:sz="0" w:space="0" w:color="auto"/>
        <w:bottom w:val="none" w:sz="0" w:space="0" w:color="auto"/>
        <w:right w:val="none" w:sz="0" w:space="0" w:color="auto"/>
      </w:divBdr>
    </w:div>
    <w:div w:id="736517609">
      <w:bodyDiv w:val="1"/>
      <w:marLeft w:val="0"/>
      <w:marRight w:val="0"/>
      <w:marTop w:val="0"/>
      <w:marBottom w:val="0"/>
      <w:divBdr>
        <w:top w:val="none" w:sz="0" w:space="0" w:color="auto"/>
        <w:left w:val="none" w:sz="0" w:space="0" w:color="auto"/>
        <w:bottom w:val="none" w:sz="0" w:space="0" w:color="auto"/>
        <w:right w:val="none" w:sz="0" w:space="0" w:color="auto"/>
      </w:divBdr>
    </w:div>
    <w:div w:id="736517959">
      <w:bodyDiv w:val="1"/>
      <w:marLeft w:val="0"/>
      <w:marRight w:val="0"/>
      <w:marTop w:val="0"/>
      <w:marBottom w:val="0"/>
      <w:divBdr>
        <w:top w:val="none" w:sz="0" w:space="0" w:color="auto"/>
        <w:left w:val="none" w:sz="0" w:space="0" w:color="auto"/>
        <w:bottom w:val="none" w:sz="0" w:space="0" w:color="auto"/>
        <w:right w:val="none" w:sz="0" w:space="0" w:color="auto"/>
      </w:divBdr>
    </w:div>
    <w:div w:id="736560669">
      <w:bodyDiv w:val="1"/>
      <w:marLeft w:val="0"/>
      <w:marRight w:val="0"/>
      <w:marTop w:val="0"/>
      <w:marBottom w:val="0"/>
      <w:divBdr>
        <w:top w:val="none" w:sz="0" w:space="0" w:color="auto"/>
        <w:left w:val="none" w:sz="0" w:space="0" w:color="auto"/>
        <w:bottom w:val="none" w:sz="0" w:space="0" w:color="auto"/>
        <w:right w:val="none" w:sz="0" w:space="0" w:color="auto"/>
      </w:divBdr>
    </w:div>
    <w:div w:id="736632772">
      <w:bodyDiv w:val="1"/>
      <w:marLeft w:val="0"/>
      <w:marRight w:val="0"/>
      <w:marTop w:val="0"/>
      <w:marBottom w:val="0"/>
      <w:divBdr>
        <w:top w:val="none" w:sz="0" w:space="0" w:color="auto"/>
        <w:left w:val="none" w:sz="0" w:space="0" w:color="auto"/>
        <w:bottom w:val="none" w:sz="0" w:space="0" w:color="auto"/>
        <w:right w:val="none" w:sz="0" w:space="0" w:color="auto"/>
      </w:divBdr>
    </w:div>
    <w:div w:id="736636850">
      <w:bodyDiv w:val="1"/>
      <w:marLeft w:val="0"/>
      <w:marRight w:val="0"/>
      <w:marTop w:val="0"/>
      <w:marBottom w:val="0"/>
      <w:divBdr>
        <w:top w:val="none" w:sz="0" w:space="0" w:color="auto"/>
        <w:left w:val="none" w:sz="0" w:space="0" w:color="auto"/>
        <w:bottom w:val="none" w:sz="0" w:space="0" w:color="auto"/>
        <w:right w:val="none" w:sz="0" w:space="0" w:color="auto"/>
      </w:divBdr>
    </w:div>
    <w:div w:id="736703035">
      <w:bodyDiv w:val="1"/>
      <w:marLeft w:val="0"/>
      <w:marRight w:val="0"/>
      <w:marTop w:val="0"/>
      <w:marBottom w:val="0"/>
      <w:divBdr>
        <w:top w:val="none" w:sz="0" w:space="0" w:color="auto"/>
        <w:left w:val="none" w:sz="0" w:space="0" w:color="auto"/>
        <w:bottom w:val="none" w:sz="0" w:space="0" w:color="auto"/>
        <w:right w:val="none" w:sz="0" w:space="0" w:color="auto"/>
      </w:divBdr>
    </w:div>
    <w:div w:id="736710152">
      <w:bodyDiv w:val="1"/>
      <w:marLeft w:val="0"/>
      <w:marRight w:val="0"/>
      <w:marTop w:val="0"/>
      <w:marBottom w:val="0"/>
      <w:divBdr>
        <w:top w:val="none" w:sz="0" w:space="0" w:color="auto"/>
        <w:left w:val="none" w:sz="0" w:space="0" w:color="auto"/>
        <w:bottom w:val="none" w:sz="0" w:space="0" w:color="auto"/>
        <w:right w:val="none" w:sz="0" w:space="0" w:color="auto"/>
      </w:divBdr>
    </w:div>
    <w:div w:id="736710261">
      <w:bodyDiv w:val="1"/>
      <w:marLeft w:val="0"/>
      <w:marRight w:val="0"/>
      <w:marTop w:val="0"/>
      <w:marBottom w:val="0"/>
      <w:divBdr>
        <w:top w:val="none" w:sz="0" w:space="0" w:color="auto"/>
        <w:left w:val="none" w:sz="0" w:space="0" w:color="auto"/>
        <w:bottom w:val="none" w:sz="0" w:space="0" w:color="auto"/>
        <w:right w:val="none" w:sz="0" w:space="0" w:color="auto"/>
      </w:divBdr>
    </w:div>
    <w:div w:id="736781995">
      <w:bodyDiv w:val="1"/>
      <w:marLeft w:val="0"/>
      <w:marRight w:val="0"/>
      <w:marTop w:val="0"/>
      <w:marBottom w:val="0"/>
      <w:divBdr>
        <w:top w:val="none" w:sz="0" w:space="0" w:color="auto"/>
        <w:left w:val="none" w:sz="0" w:space="0" w:color="auto"/>
        <w:bottom w:val="none" w:sz="0" w:space="0" w:color="auto"/>
        <w:right w:val="none" w:sz="0" w:space="0" w:color="auto"/>
      </w:divBdr>
    </w:div>
    <w:div w:id="736825100">
      <w:bodyDiv w:val="1"/>
      <w:marLeft w:val="0"/>
      <w:marRight w:val="0"/>
      <w:marTop w:val="0"/>
      <w:marBottom w:val="0"/>
      <w:divBdr>
        <w:top w:val="none" w:sz="0" w:space="0" w:color="auto"/>
        <w:left w:val="none" w:sz="0" w:space="0" w:color="auto"/>
        <w:bottom w:val="none" w:sz="0" w:space="0" w:color="auto"/>
        <w:right w:val="none" w:sz="0" w:space="0" w:color="auto"/>
      </w:divBdr>
    </w:div>
    <w:div w:id="736825298">
      <w:bodyDiv w:val="1"/>
      <w:marLeft w:val="0"/>
      <w:marRight w:val="0"/>
      <w:marTop w:val="0"/>
      <w:marBottom w:val="0"/>
      <w:divBdr>
        <w:top w:val="none" w:sz="0" w:space="0" w:color="auto"/>
        <w:left w:val="none" w:sz="0" w:space="0" w:color="auto"/>
        <w:bottom w:val="none" w:sz="0" w:space="0" w:color="auto"/>
        <w:right w:val="none" w:sz="0" w:space="0" w:color="auto"/>
      </w:divBdr>
    </w:div>
    <w:div w:id="736827149">
      <w:bodyDiv w:val="1"/>
      <w:marLeft w:val="0"/>
      <w:marRight w:val="0"/>
      <w:marTop w:val="0"/>
      <w:marBottom w:val="0"/>
      <w:divBdr>
        <w:top w:val="none" w:sz="0" w:space="0" w:color="auto"/>
        <w:left w:val="none" w:sz="0" w:space="0" w:color="auto"/>
        <w:bottom w:val="none" w:sz="0" w:space="0" w:color="auto"/>
        <w:right w:val="none" w:sz="0" w:space="0" w:color="auto"/>
      </w:divBdr>
    </w:div>
    <w:div w:id="736827483">
      <w:bodyDiv w:val="1"/>
      <w:marLeft w:val="0"/>
      <w:marRight w:val="0"/>
      <w:marTop w:val="0"/>
      <w:marBottom w:val="0"/>
      <w:divBdr>
        <w:top w:val="none" w:sz="0" w:space="0" w:color="auto"/>
        <w:left w:val="none" w:sz="0" w:space="0" w:color="auto"/>
        <w:bottom w:val="none" w:sz="0" w:space="0" w:color="auto"/>
        <w:right w:val="none" w:sz="0" w:space="0" w:color="auto"/>
      </w:divBdr>
    </w:div>
    <w:div w:id="736897438">
      <w:bodyDiv w:val="1"/>
      <w:marLeft w:val="0"/>
      <w:marRight w:val="0"/>
      <w:marTop w:val="0"/>
      <w:marBottom w:val="0"/>
      <w:divBdr>
        <w:top w:val="none" w:sz="0" w:space="0" w:color="auto"/>
        <w:left w:val="none" w:sz="0" w:space="0" w:color="auto"/>
        <w:bottom w:val="none" w:sz="0" w:space="0" w:color="auto"/>
        <w:right w:val="none" w:sz="0" w:space="0" w:color="auto"/>
      </w:divBdr>
    </w:div>
    <w:div w:id="736897541">
      <w:bodyDiv w:val="1"/>
      <w:marLeft w:val="0"/>
      <w:marRight w:val="0"/>
      <w:marTop w:val="0"/>
      <w:marBottom w:val="0"/>
      <w:divBdr>
        <w:top w:val="none" w:sz="0" w:space="0" w:color="auto"/>
        <w:left w:val="none" w:sz="0" w:space="0" w:color="auto"/>
        <w:bottom w:val="none" w:sz="0" w:space="0" w:color="auto"/>
        <w:right w:val="none" w:sz="0" w:space="0" w:color="auto"/>
      </w:divBdr>
    </w:div>
    <w:div w:id="736898862">
      <w:bodyDiv w:val="1"/>
      <w:marLeft w:val="0"/>
      <w:marRight w:val="0"/>
      <w:marTop w:val="0"/>
      <w:marBottom w:val="0"/>
      <w:divBdr>
        <w:top w:val="none" w:sz="0" w:space="0" w:color="auto"/>
        <w:left w:val="none" w:sz="0" w:space="0" w:color="auto"/>
        <w:bottom w:val="none" w:sz="0" w:space="0" w:color="auto"/>
        <w:right w:val="none" w:sz="0" w:space="0" w:color="auto"/>
      </w:divBdr>
    </w:div>
    <w:div w:id="736901622">
      <w:bodyDiv w:val="1"/>
      <w:marLeft w:val="0"/>
      <w:marRight w:val="0"/>
      <w:marTop w:val="0"/>
      <w:marBottom w:val="0"/>
      <w:divBdr>
        <w:top w:val="none" w:sz="0" w:space="0" w:color="auto"/>
        <w:left w:val="none" w:sz="0" w:space="0" w:color="auto"/>
        <w:bottom w:val="none" w:sz="0" w:space="0" w:color="auto"/>
        <w:right w:val="none" w:sz="0" w:space="0" w:color="auto"/>
      </w:divBdr>
    </w:div>
    <w:div w:id="736901937">
      <w:bodyDiv w:val="1"/>
      <w:marLeft w:val="0"/>
      <w:marRight w:val="0"/>
      <w:marTop w:val="0"/>
      <w:marBottom w:val="0"/>
      <w:divBdr>
        <w:top w:val="none" w:sz="0" w:space="0" w:color="auto"/>
        <w:left w:val="none" w:sz="0" w:space="0" w:color="auto"/>
        <w:bottom w:val="none" w:sz="0" w:space="0" w:color="auto"/>
        <w:right w:val="none" w:sz="0" w:space="0" w:color="auto"/>
      </w:divBdr>
    </w:div>
    <w:div w:id="736972734">
      <w:bodyDiv w:val="1"/>
      <w:marLeft w:val="0"/>
      <w:marRight w:val="0"/>
      <w:marTop w:val="0"/>
      <w:marBottom w:val="0"/>
      <w:divBdr>
        <w:top w:val="none" w:sz="0" w:space="0" w:color="auto"/>
        <w:left w:val="none" w:sz="0" w:space="0" w:color="auto"/>
        <w:bottom w:val="none" w:sz="0" w:space="0" w:color="auto"/>
        <w:right w:val="none" w:sz="0" w:space="0" w:color="auto"/>
      </w:divBdr>
    </w:div>
    <w:div w:id="736973255">
      <w:bodyDiv w:val="1"/>
      <w:marLeft w:val="0"/>
      <w:marRight w:val="0"/>
      <w:marTop w:val="0"/>
      <w:marBottom w:val="0"/>
      <w:divBdr>
        <w:top w:val="none" w:sz="0" w:space="0" w:color="auto"/>
        <w:left w:val="none" w:sz="0" w:space="0" w:color="auto"/>
        <w:bottom w:val="none" w:sz="0" w:space="0" w:color="auto"/>
        <w:right w:val="none" w:sz="0" w:space="0" w:color="auto"/>
      </w:divBdr>
    </w:div>
    <w:div w:id="736978422">
      <w:bodyDiv w:val="1"/>
      <w:marLeft w:val="0"/>
      <w:marRight w:val="0"/>
      <w:marTop w:val="0"/>
      <w:marBottom w:val="0"/>
      <w:divBdr>
        <w:top w:val="none" w:sz="0" w:space="0" w:color="auto"/>
        <w:left w:val="none" w:sz="0" w:space="0" w:color="auto"/>
        <w:bottom w:val="none" w:sz="0" w:space="0" w:color="auto"/>
        <w:right w:val="none" w:sz="0" w:space="0" w:color="auto"/>
      </w:divBdr>
    </w:div>
    <w:div w:id="736979445">
      <w:bodyDiv w:val="1"/>
      <w:marLeft w:val="0"/>
      <w:marRight w:val="0"/>
      <w:marTop w:val="0"/>
      <w:marBottom w:val="0"/>
      <w:divBdr>
        <w:top w:val="none" w:sz="0" w:space="0" w:color="auto"/>
        <w:left w:val="none" w:sz="0" w:space="0" w:color="auto"/>
        <w:bottom w:val="none" w:sz="0" w:space="0" w:color="auto"/>
        <w:right w:val="none" w:sz="0" w:space="0" w:color="auto"/>
      </w:divBdr>
    </w:div>
    <w:div w:id="736979605">
      <w:bodyDiv w:val="1"/>
      <w:marLeft w:val="0"/>
      <w:marRight w:val="0"/>
      <w:marTop w:val="0"/>
      <w:marBottom w:val="0"/>
      <w:divBdr>
        <w:top w:val="none" w:sz="0" w:space="0" w:color="auto"/>
        <w:left w:val="none" w:sz="0" w:space="0" w:color="auto"/>
        <w:bottom w:val="none" w:sz="0" w:space="0" w:color="auto"/>
        <w:right w:val="none" w:sz="0" w:space="0" w:color="auto"/>
      </w:divBdr>
    </w:div>
    <w:div w:id="737021276">
      <w:bodyDiv w:val="1"/>
      <w:marLeft w:val="0"/>
      <w:marRight w:val="0"/>
      <w:marTop w:val="0"/>
      <w:marBottom w:val="0"/>
      <w:divBdr>
        <w:top w:val="none" w:sz="0" w:space="0" w:color="auto"/>
        <w:left w:val="none" w:sz="0" w:space="0" w:color="auto"/>
        <w:bottom w:val="none" w:sz="0" w:space="0" w:color="auto"/>
        <w:right w:val="none" w:sz="0" w:space="0" w:color="auto"/>
      </w:divBdr>
    </w:div>
    <w:div w:id="737021430">
      <w:bodyDiv w:val="1"/>
      <w:marLeft w:val="0"/>
      <w:marRight w:val="0"/>
      <w:marTop w:val="0"/>
      <w:marBottom w:val="0"/>
      <w:divBdr>
        <w:top w:val="none" w:sz="0" w:space="0" w:color="auto"/>
        <w:left w:val="none" w:sz="0" w:space="0" w:color="auto"/>
        <w:bottom w:val="none" w:sz="0" w:space="0" w:color="auto"/>
        <w:right w:val="none" w:sz="0" w:space="0" w:color="auto"/>
      </w:divBdr>
    </w:div>
    <w:div w:id="737022599">
      <w:bodyDiv w:val="1"/>
      <w:marLeft w:val="0"/>
      <w:marRight w:val="0"/>
      <w:marTop w:val="0"/>
      <w:marBottom w:val="0"/>
      <w:divBdr>
        <w:top w:val="none" w:sz="0" w:space="0" w:color="auto"/>
        <w:left w:val="none" w:sz="0" w:space="0" w:color="auto"/>
        <w:bottom w:val="none" w:sz="0" w:space="0" w:color="auto"/>
        <w:right w:val="none" w:sz="0" w:space="0" w:color="auto"/>
      </w:divBdr>
    </w:div>
    <w:div w:id="737091140">
      <w:bodyDiv w:val="1"/>
      <w:marLeft w:val="0"/>
      <w:marRight w:val="0"/>
      <w:marTop w:val="0"/>
      <w:marBottom w:val="0"/>
      <w:divBdr>
        <w:top w:val="none" w:sz="0" w:space="0" w:color="auto"/>
        <w:left w:val="none" w:sz="0" w:space="0" w:color="auto"/>
        <w:bottom w:val="none" w:sz="0" w:space="0" w:color="auto"/>
        <w:right w:val="none" w:sz="0" w:space="0" w:color="auto"/>
      </w:divBdr>
    </w:div>
    <w:div w:id="737098243">
      <w:bodyDiv w:val="1"/>
      <w:marLeft w:val="0"/>
      <w:marRight w:val="0"/>
      <w:marTop w:val="0"/>
      <w:marBottom w:val="0"/>
      <w:divBdr>
        <w:top w:val="none" w:sz="0" w:space="0" w:color="auto"/>
        <w:left w:val="none" w:sz="0" w:space="0" w:color="auto"/>
        <w:bottom w:val="none" w:sz="0" w:space="0" w:color="auto"/>
        <w:right w:val="none" w:sz="0" w:space="0" w:color="auto"/>
      </w:divBdr>
    </w:div>
    <w:div w:id="737172603">
      <w:bodyDiv w:val="1"/>
      <w:marLeft w:val="0"/>
      <w:marRight w:val="0"/>
      <w:marTop w:val="0"/>
      <w:marBottom w:val="0"/>
      <w:divBdr>
        <w:top w:val="none" w:sz="0" w:space="0" w:color="auto"/>
        <w:left w:val="none" w:sz="0" w:space="0" w:color="auto"/>
        <w:bottom w:val="none" w:sz="0" w:space="0" w:color="auto"/>
        <w:right w:val="none" w:sz="0" w:space="0" w:color="auto"/>
      </w:divBdr>
    </w:div>
    <w:div w:id="737244896">
      <w:bodyDiv w:val="1"/>
      <w:marLeft w:val="0"/>
      <w:marRight w:val="0"/>
      <w:marTop w:val="0"/>
      <w:marBottom w:val="0"/>
      <w:divBdr>
        <w:top w:val="none" w:sz="0" w:space="0" w:color="auto"/>
        <w:left w:val="none" w:sz="0" w:space="0" w:color="auto"/>
        <w:bottom w:val="none" w:sz="0" w:space="0" w:color="auto"/>
        <w:right w:val="none" w:sz="0" w:space="0" w:color="auto"/>
      </w:divBdr>
    </w:div>
    <w:div w:id="737287385">
      <w:bodyDiv w:val="1"/>
      <w:marLeft w:val="0"/>
      <w:marRight w:val="0"/>
      <w:marTop w:val="0"/>
      <w:marBottom w:val="0"/>
      <w:divBdr>
        <w:top w:val="none" w:sz="0" w:space="0" w:color="auto"/>
        <w:left w:val="none" w:sz="0" w:space="0" w:color="auto"/>
        <w:bottom w:val="none" w:sz="0" w:space="0" w:color="auto"/>
        <w:right w:val="none" w:sz="0" w:space="0" w:color="auto"/>
      </w:divBdr>
    </w:div>
    <w:div w:id="737291413">
      <w:bodyDiv w:val="1"/>
      <w:marLeft w:val="0"/>
      <w:marRight w:val="0"/>
      <w:marTop w:val="0"/>
      <w:marBottom w:val="0"/>
      <w:divBdr>
        <w:top w:val="none" w:sz="0" w:space="0" w:color="auto"/>
        <w:left w:val="none" w:sz="0" w:space="0" w:color="auto"/>
        <w:bottom w:val="none" w:sz="0" w:space="0" w:color="auto"/>
        <w:right w:val="none" w:sz="0" w:space="0" w:color="auto"/>
      </w:divBdr>
    </w:div>
    <w:div w:id="737358264">
      <w:bodyDiv w:val="1"/>
      <w:marLeft w:val="0"/>
      <w:marRight w:val="0"/>
      <w:marTop w:val="0"/>
      <w:marBottom w:val="0"/>
      <w:divBdr>
        <w:top w:val="none" w:sz="0" w:space="0" w:color="auto"/>
        <w:left w:val="none" w:sz="0" w:space="0" w:color="auto"/>
        <w:bottom w:val="none" w:sz="0" w:space="0" w:color="auto"/>
        <w:right w:val="none" w:sz="0" w:space="0" w:color="auto"/>
      </w:divBdr>
    </w:div>
    <w:div w:id="737359254">
      <w:bodyDiv w:val="1"/>
      <w:marLeft w:val="0"/>
      <w:marRight w:val="0"/>
      <w:marTop w:val="0"/>
      <w:marBottom w:val="0"/>
      <w:divBdr>
        <w:top w:val="none" w:sz="0" w:space="0" w:color="auto"/>
        <w:left w:val="none" w:sz="0" w:space="0" w:color="auto"/>
        <w:bottom w:val="none" w:sz="0" w:space="0" w:color="auto"/>
        <w:right w:val="none" w:sz="0" w:space="0" w:color="auto"/>
      </w:divBdr>
    </w:div>
    <w:div w:id="737361046">
      <w:bodyDiv w:val="1"/>
      <w:marLeft w:val="0"/>
      <w:marRight w:val="0"/>
      <w:marTop w:val="0"/>
      <w:marBottom w:val="0"/>
      <w:divBdr>
        <w:top w:val="none" w:sz="0" w:space="0" w:color="auto"/>
        <w:left w:val="none" w:sz="0" w:space="0" w:color="auto"/>
        <w:bottom w:val="none" w:sz="0" w:space="0" w:color="auto"/>
        <w:right w:val="none" w:sz="0" w:space="0" w:color="auto"/>
      </w:divBdr>
    </w:div>
    <w:div w:id="737361147">
      <w:bodyDiv w:val="1"/>
      <w:marLeft w:val="0"/>
      <w:marRight w:val="0"/>
      <w:marTop w:val="0"/>
      <w:marBottom w:val="0"/>
      <w:divBdr>
        <w:top w:val="none" w:sz="0" w:space="0" w:color="auto"/>
        <w:left w:val="none" w:sz="0" w:space="0" w:color="auto"/>
        <w:bottom w:val="none" w:sz="0" w:space="0" w:color="auto"/>
        <w:right w:val="none" w:sz="0" w:space="0" w:color="auto"/>
      </w:divBdr>
    </w:div>
    <w:div w:id="737361165">
      <w:bodyDiv w:val="1"/>
      <w:marLeft w:val="0"/>
      <w:marRight w:val="0"/>
      <w:marTop w:val="0"/>
      <w:marBottom w:val="0"/>
      <w:divBdr>
        <w:top w:val="none" w:sz="0" w:space="0" w:color="auto"/>
        <w:left w:val="none" w:sz="0" w:space="0" w:color="auto"/>
        <w:bottom w:val="none" w:sz="0" w:space="0" w:color="auto"/>
        <w:right w:val="none" w:sz="0" w:space="0" w:color="auto"/>
      </w:divBdr>
    </w:div>
    <w:div w:id="737363804">
      <w:bodyDiv w:val="1"/>
      <w:marLeft w:val="0"/>
      <w:marRight w:val="0"/>
      <w:marTop w:val="0"/>
      <w:marBottom w:val="0"/>
      <w:divBdr>
        <w:top w:val="none" w:sz="0" w:space="0" w:color="auto"/>
        <w:left w:val="none" w:sz="0" w:space="0" w:color="auto"/>
        <w:bottom w:val="none" w:sz="0" w:space="0" w:color="auto"/>
        <w:right w:val="none" w:sz="0" w:space="0" w:color="auto"/>
      </w:divBdr>
    </w:div>
    <w:div w:id="737366548">
      <w:bodyDiv w:val="1"/>
      <w:marLeft w:val="0"/>
      <w:marRight w:val="0"/>
      <w:marTop w:val="0"/>
      <w:marBottom w:val="0"/>
      <w:divBdr>
        <w:top w:val="none" w:sz="0" w:space="0" w:color="auto"/>
        <w:left w:val="none" w:sz="0" w:space="0" w:color="auto"/>
        <w:bottom w:val="none" w:sz="0" w:space="0" w:color="auto"/>
        <w:right w:val="none" w:sz="0" w:space="0" w:color="auto"/>
      </w:divBdr>
    </w:div>
    <w:div w:id="737367987">
      <w:bodyDiv w:val="1"/>
      <w:marLeft w:val="0"/>
      <w:marRight w:val="0"/>
      <w:marTop w:val="0"/>
      <w:marBottom w:val="0"/>
      <w:divBdr>
        <w:top w:val="none" w:sz="0" w:space="0" w:color="auto"/>
        <w:left w:val="none" w:sz="0" w:space="0" w:color="auto"/>
        <w:bottom w:val="none" w:sz="0" w:space="0" w:color="auto"/>
        <w:right w:val="none" w:sz="0" w:space="0" w:color="auto"/>
      </w:divBdr>
    </w:div>
    <w:div w:id="737434261">
      <w:bodyDiv w:val="1"/>
      <w:marLeft w:val="0"/>
      <w:marRight w:val="0"/>
      <w:marTop w:val="0"/>
      <w:marBottom w:val="0"/>
      <w:divBdr>
        <w:top w:val="none" w:sz="0" w:space="0" w:color="auto"/>
        <w:left w:val="none" w:sz="0" w:space="0" w:color="auto"/>
        <w:bottom w:val="none" w:sz="0" w:space="0" w:color="auto"/>
        <w:right w:val="none" w:sz="0" w:space="0" w:color="auto"/>
      </w:divBdr>
    </w:div>
    <w:div w:id="737439442">
      <w:bodyDiv w:val="1"/>
      <w:marLeft w:val="0"/>
      <w:marRight w:val="0"/>
      <w:marTop w:val="0"/>
      <w:marBottom w:val="0"/>
      <w:divBdr>
        <w:top w:val="none" w:sz="0" w:space="0" w:color="auto"/>
        <w:left w:val="none" w:sz="0" w:space="0" w:color="auto"/>
        <w:bottom w:val="none" w:sz="0" w:space="0" w:color="auto"/>
        <w:right w:val="none" w:sz="0" w:space="0" w:color="auto"/>
      </w:divBdr>
    </w:div>
    <w:div w:id="737441316">
      <w:bodyDiv w:val="1"/>
      <w:marLeft w:val="0"/>
      <w:marRight w:val="0"/>
      <w:marTop w:val="0"/>
      <w:marBottom w:val="0"/>
      <w:divBdr>
        <w:top w:val="none" w:sz="0" w:space="0" w:color="auto"/>
        <w:left w:val="none" w:sz="0" w:space="0" w:color="auto"/>
        <w:bottom w:val="none" w:sz="0" w:space="0" w:color="auto"/>
        <w:right w:val="none" w:sz="0" w:space="0" w:color="auto"/>
      </w:divBdr>
    </w:div>
    <w:div w:id="737482398">
      <w:bodyDiv w:val="1"/>
      <w:marLeft w:val="0"/>
      <w:marRight w:val="0"/>
      <w:marTop w:val="0"/>
      <w:marBottom w:val="0"/>
      <w:divBdr>
        <w:top w:val="none" w:sz="0" w:space="0" w:color="auto"/>
        <w:left w:val="none" w:sz="0" w:space="0" w:color="auto"/>
        <w:bottom w:val="none" w:sz="0" w:space="0" w:color="auto"/>
        <w:right w:val="none" w:sz="0" w:space="0" w:color="auto"/>
      </w:divBdr>
    </w:div>
    <w:div w:id="737552466">
      <w:bodyDiv w:val="1"/>
      <w:marLeft w:val="0"/>
      <w:marRight w:val="0"/>
      <w:marTop w:val="0"/>
      <w:marBottom w:val="0"/>
      <w:divBdr>
        <w:top w:val="none" w:sz="0" w:space="0" w:color="auto"/>
        <w:left w:val="none" w:sz="0" w:space="0" w:color="auto"/>
        <w:bottom w:val="none" w:sz="0" w:space="0" w:color="auto"/>
        <w:right w:val="none" w:sz="0" w:space="0" w:color="auto"/>
      </w:divBdr>
    </w:div>
    <w:div w:id="737554405">
      <w:bodyDiv w:val="1"/>
      <w:marLeft w:val="0"/>
      <w:marRight w:val="0"/>
      <w:marTop w:val="0"/>
      <w:marBottom w:val="0"/>
      <w:divBdr>
        <w:top w:val="none" w:sz="0" w:space="0" w:color="auto"/>
        <w:left w:val="none" w:sz="0" w:space="0" w:color="auto"/>
        <w:bottom w:val="none" w:sz="0" w:space="0" w:color="auto"/>
        <w:right w:val="none" w:sz="0" w:space="0" w:color="auto"/>
      </w:divBdr>
    </w:div>
    <w:div w:id="737555736">
      <w:bodyDiv w:val="1"/>
      <w:marLeft w:val="0"/>
      <w:marRight w:val="0"/>
      <w:marTop w:val="0"/>
      <w:marBottom w:val="0"/>
      <w:divBdr>
        <w:top w:val="none" w:sz="0" w:space="0" w:color="auto"/>
        <w:left w:val="none" w:sz="0" w:space="0" w:color="auto"/>
        <w:bottom w:val="none" w:sz="0" w:space="0" w:color="auto"/>
        <w:right w:val="none" w:sz="0" w:space="0" w:color="auto"/>
      </w:divBdr>
    </w:div>
    <w:div w:id="737557046">
      <w:bodyDiv w:val="1"/>
      <w:marLeft w:val="0"/>
      <w:marRight w:val="0"/>
      <w:marTop w:val="0"/>
      <w:marBottom w:val="0"/>
      <w:divBdr>
        <w:top w:val="none" w:sz="0" w:space="0" w:color="auto"/>
        <w:left w:val="none" w:sz="0" w:space="0" w:color="auto"/>
        <w:bottom w:val="none" w:sz="0" w:space="0" w:color="auto"/>
        <w:right w:val="none" w:sz="0" w:space="0" w:color="auto"/>
      </w:divBdr>
    </w:div>
    <w:div w:id="737557338">
      <w:bodyDiv w:val="1"/>
      <w:marLeft w:val="0"/>
      <w:marRight w:val="0"/>
      <w:marTop w:val="0"/>
      <w:marBottom w:val="0"/>
      <w:divBdr>
        <w:top w:val="none" w:sz="0" w:space="0" w:color="auto"/>
        <w:left w:val="none" w:sz="0" w:space="0" w:color="auto"/>
        <w:bottom w:val="none" w:sz="0" w:space="0" w:color="auto"/>
        <w:right w:val="none" w:sz="0" w:space="0" w:color="auto"/>
      </w:divBdr>
    </w:div>
    <w:div w:id="737560981">
      <w:bodyDiv w:val="1"/>
      <w:marLeft w:val="0"/>
      <w:marRight w:val="0"/>
      <w:marTop w:val="0"/>
      <w:marBottom w:val="0"/>
      <w:divBdr>
        <w:top w:val="none" w:sz="0" w:space="0" w:color="auto"/>
        <w:left w:val="none" w:sz="0" w:space="0" w:color="auto"/>
        <w:bottom w:val="none" w:sz="0" w:space="0" w:color="auto"/>
        <w:right w:val="none" w:sz="0" w:space="0" w:color="auto"/>
      </w:divBdr>
    </w:div>
    <w:div w:id="737632059">
      <w:bodyDiv w:val="1"/>
      <w:marLeft w:val="0"/>
      <w:marRight w:val="0"/>
      <w:marTop w:val="0"/>
      <w:marBottom w:val="0"/>
      <w:divBdr>
        <w:top w:val="none" w:sz="0" w:space="0" w:color="auto"/>
        <w:left w:val="none" w:sz="0" w:space="0" w:color="auto"/>
        <w:bottom w:val="none" w:sz="0" w:space="0" w:color="auto"/>
        <w:right w:val="none" w:sz="0" w:space="0" w:color="auto"/>
      </w:divBdr>
    </w:div>
    <w:div w:id="737633919">
      <w:bodyDiv w:val="1"/>
      <w:marLeft w:val="0"/>
      <w:marRight w:val="0"/>
      <w:marTop w:val="0"/>
      <w:marBottom w:val="0"/>
      <w:divBdr>
        <w:top w:val="none" w:sz="0" w:space="0" w:color="auto"/>
        <w:left w:val="none" w:sz="0" w:space="0" w:color="auto"/>
        <w:bottom w:val="none" w:sz="0" w:space="0" w:color="auto"/>
        <w:right w:val="none" w:sz="0" w:space="0" w:color="auto"/>
      </w:divBdr>
    </w:div>
    <w:div w:id="737635064">
      <w:bodyDiv w:val="1"/>
      <w:marLeft w:val="0"/>
      <w:marRight w:val="0"/>
      <w:marTop w:val="0"/>
      <w:marBottom w:val="0"/>
      <w:divBdr>
        <w:top w:val="none" w:sz="0" w:space="0" w:color="auto"/>
        <w:left w:val="none" w:sz="0" w:space="0" w:color="auto"/>
        <w:bottom w:val="none" w:sz="0" w:space="0" w:color="auto"/>
        <w:right w:val="none" w:sz="0" w:space="0" w:color="auto"/>
      </w:divBdr>
    </w:div>
    <w:div w:id="737674505">
      <w:bodyDiv w:val="1"/>
      <w:marLeft w:val="0"/>
      <w:marRight w:val="0"/>
      <w:marTop w:val="0"/>
      <w:marBottom w:val="0"/>
      <w:divBdr>
        <w:top w:val="none" w:sz="0" w:space="0" w:color="auto"/>
        <w:left w:val="none" w:sz="0" w:space="0" w:color="auto"/>
        <w:bottom w:val="none" w:sz="0" w:space="0" w:color="auto"/>
        <w:right w:val="none" w:sz="0" w:space="0" w:color="auto"/>
      </w:divBdr>
    </w:div>
    <w:div w:id="737745796">
      <w:bodyDiv w:val="1"/>
      <w:marLeft w:val="0"/>
      <w:marRight w:val="0"/>
      <w:marTop w:val="0"/>
      <w:marBottom w:val="0"/>
      <w:divBdr>
        <w:top w:val="none" w:sz="0" w:space="0" w:color="auto"/>
        <w:left w:val="none" w:sz="0" w:space="0" w:color="auto"/>
        <w:bottom w:val="none" w:sz="0" w:space="0" w:color="auto"/>
        <w:right w:val="none" w:sz="0" w:space="0" w:color="auto"/>
      </w:divBdr>
    </w:div>
    <w:div w:id="737749980">
      <w:bodyDiv w:val="1"/>
      <w:marLeft w:val="0"/>
      <w:marRight w:val="0"/>
      <w:marTop w:val="0"/>
      <w:marBottom w:val="0"/>
      <w:divBdr>
        <w:top w:val="none" w:sz="0" w:space="0" w:color="auto"/>
        <w:left w:val="none" w:sz="0" w:space="0" w:color="auto"/>
        <w:bottom w:val="none" w:sz="0" w:space="0" w:color="auto"/>
        <w:right w:val="none" w:sz="0" w:space="0" w:color="auto"/>
      </w:divBdr>
    </w:div>
    <w:div w:id="737820390">
      <w:bodyDiv w:val="1"/>
      <w:marLeft w:val="0"/>
      <w:marRight w:val="0"/>
      <w:marTop w:val="0"/>
      <w:marBottom w:val="0"/>
      <w:divBdr>
        <w:top w:val="none" w:sz="0" w:space="0" w:color="auto"/>
        <w:left w:val="none" w:sz="0" w:space="0" w:color="auto"/>
        <w:bottom w:val="none" w:sz="0" w:space="0" w:color="auto"/>
        <w:right w:val="none" w:sz="0" w:space="0" w:color="auto"/>
      </w:divBdr>
    </w:div>
    <w:div w:id="737822241">
      <w:bodyDiv w:val="1"/>
      <w:marLeft w:val="0"/>
      <w:marRight w:val="0"/>
      <w:marTop w:val="0"/>
      <w:marBottom w:val="0"/>
      <w:divBdr>
        <w:top w:val="none" w:sz="0" w:space="0" w:color="auto"/>
        <w:left w:val="none" w:sz="0" w:space="0" w:color="auto"/>
        <w:bottom w:val="none" w:sz="0" w:space="0" w:color="auto"/>
        <w:right w:val="none" w:sz="0" w:space="0" w:color="auto"/>
      </w:divBdr>
    </w:div>
    <w:div w:id="737824562">
      <w:bodyDiv w:val="1"/>
      <w:marLeft w:val="0"/>
      <w:marRight w:val="0"/>
      <w:marTop w:val="0"/>
      <w:marBottom w:val="0"/>
      <w:divBdr>
        <w:top w:val="none" w:sz="0" w:space="0" w:color="auto"/>
        <w:left w:val="none" w:sz="0" w:space="0" w:color="auto"/>
        <w:bottom w:val="none" w:sz="0" w:space="0" w:color="auto"/>
        <w:right w:val="none" w:sz="0" w:space="0" w:color="auto"/>
      </w:divBdr>
    </w:div>
    <w:div w:id="737829633">
      <w:bodyDiv w:val="1"/>
      <w:marLeft w:val="0"/>
      <w:marRight w:val="0"/>
      <w:marTop w:val="0"/>
      <w:marBottom w:val="0"/>
      <w:divBdr>
        <w:top w:val="none" w:sz="0" w:space="0" w:color="auto"/>
        <w:left w:val="none" w:sz="0" w:space="0" w:color="auto"/>
        <w:bottom w:val="none" w:sz="0" w:space="0" w:color="auto"/>
        <w:right w:val="none" w:sz="0" w:space="0" w:color="auto"/>
      </w:divBdr>
    </w:div>
    <w:div w:id="737901510">
      <w:bodyDiv w:val="1"/>
      <w:marLeft w:val="0"/>
      <w:marRight w:val="0"/>
      <w:marTop w:val="0"/>
      <w:marBottom w:val="0"/>
      <w:divBdr>
        <w:top w:val="none" w:sz="0" w:space="0" w:color="auto"/>
        <w:left w:val="none" w:sz="0" w:space="0" w:color="auto"/>
        <w:bottom w:val="none" w:sz="0" w:space="0" w:color="auto"/>
        <w:right w:val="none" w:sz="0" w:space="0" w:color="auto"/>
      </w:divBdr>
    </w:div>
    <w:div w:id="737938215">
      <w:bodyDiv w:val="1"/>
      <w:marLeft w:val="0"/>
      <w:marRight w:val="0"/>
      <w:marTop w:val="0"/>
      <w:marBottom w:val="0"/>
      <w:divBdr>
        <w:top w:val="none" w:sz="0" w:space="0" w:color="auto"/>
        <w:left w:val="none" w:sz="0" w:space="0" w:color="auto"/>
        <w:bottom w:val="none" w:sz="0" w:space="0" w:color="auto"/>
        <w:right w:val="none" w:sz="0" w:space="0" w:color="auto"/>
      </w:divBdr>
    </w:div>
    <w:div w:id="737941785">
      <w:bodyDiv w:val="1"/>
      <w:marLeft w:val="0"/>
      <w:marRight w:val="0"/>
      <w:marTop w:val="0"/>
      <w:marBottom w:val="0"/>
      <w:divBdr>
        <w:top w:val="none" w:sz="0" w:space="0" w:color="auto"/>
        <w:left w:val="none" w:sz="0" w:space="0" w:color="auto"/>
        <w:bottom w:val="none" w:sz="0" w:space="0" w:color="auto"/>
        <w:right w:val="none" w:sz="0" w:space="0" w:color="auto"/>
      </w:divBdr>
    </w:div>
    <w:div w:id="738015717">
      <w:bodyDiv w:val="1"/>
      <w:marLeft w:val="0"/>
      <w:marRight w:val="0"/>
      <w:marTop w:val="0"/>
      <w:marBottom w:val="0"/>
      <w:divBdr>
        <w:top w:val="none" w:sz="0" w:space="0" w:color="auto"/>
        <w:left w:val="none" w:sz="0" w:space="0" w:color="auto"/>
        <w:bottom w:val="none" w:sz="0" w:space="0" w:color="auto"/>
        <w:right w:val="none" w:sz="0" w:space="0" w:color="auto"/>
      </w:divBdr>
    </w:div>
    <w:div w:id="738093476">
      <w:bodyDiv w:val="1"/>
      <w:marLeft w:val="0"/>
      <w:marRight w:val="0"/>
      <w:marTop w:val="0"/>
      <w:marBottom w:val="0"/>
      <w:divBdr>
        <w:top w:val="none" w:sz="0" w:space="0" w:color="auto"/>
        <w:left w:val="none" w:sz="0" w:space="0" w:color="auto"/>
        <w:bottom w:val="none" w:sz="0" w:space="0" w:color="auto"/>
        <w:right w:val="none" w:sz="0" w:space="0" w:color="auto"/>
      </w:divBdr>
    </w:div>
    <w:div w:id="738094447">
      <w:bodyDiv w:val="1"/>
      <w:marLeft w:val="0"/>
      <w:marRight w:val="0"/>
      <w:marTop w:val="0"/>
      <w:marBottom w:val="0"/>
      <w:divBdr>
        <w:top w:val="none" w:sz="0" w:space="0" w:color="auto"/>
        <w:left w:val="none" w:sz="0" w:space="0" w:color="auto"/>
        <w:bottom w:val="none" w:sz="0" w:space="0" w:color="auto"/>
        <w:right w:val="none" w:sz="0" w:space="0" w:color="auto"/>
      </w:divBdr>
    </w:div>
    <w:div w:id="738095074">
      <w:bodyDiv w:val="1"/>
      <w:marLeft w:val="0"/>
      <w:marRight w:val="0"/>
      <w:marTop w:val="0"/>
      <w:marBottom w:val="0"/>
      <w:divBdr>
        <w:top w:val="none" w:sz="0" w:space="0" w:color="auto"/>
        <w:left w:val="none" w:sz="0" w:space="0" w:color="auto"/>
        <w:bottom w:val="none" w:sz="0" w:space="0" w:color="auto"/>
        <w:right w:val="none" w:sz="0" w:space="0" w:color="auto"/>
      </w:divBdr>
    </w:div>
    <w:div w:id="738134285">
      <w:bodyDiv w:val="1"/>
      <w:marLeft w:val="0"/>
      <w:marRight w:val="0"/>
      <w:marTop w:val="0"/>
      <w:marBottom w:val="0"/>
      <w:divBdr>
        <w:top w:val="none" w:sz="0" w:space="0" w:color="auto"/>
        <w:left w:val="none" w:sz="0" w:space="0" w:color="auto"/>
        <w:bottom w:val="none" w:sz="0" w:space="0" w:color="auto"/>
        <w:right w:val="none" w:sz="0" w:space="0" w:color="auto"/>
      </w:divBdr>
    </w:div>
    <w:div w:id="738140191">
      <w:bodyDiv w:val="1"/>
      <w:marLeft w:val="0"/>
      <w:marRight w:val="0"/>
      <w:marTop w:val="0"/>
      <w:marBottom w:val="0"/>
      <w:divBdr>
        <w:top w:val="none" w:sz="0" w:space="0" w:color="auto"/>
        <w:left w:val="none" w:sz="0" w:space="0" w:color="auto"/>
        <w:bottom w:val="none" w:sz="0" w:space="0" w:color="auto"/>
        <w:right w:val="none" w:sz="0" w:space="0" w:color="auto"/>
      </w:divBdr>
    </w:div>
    <w:div w:id="738209862">
      <w:bodyDiv w:val="1"/>
      <w:marLeft w:val="0"/>
      <w:marRight w:val="0"/>
      <w:marTop w:val="0"/>
      <w:marBottom w:val="0"/>
      <w:divBdr>
        <w:top w:val="none" w:sz="0" w:space="0" w:color="auto"/>
        <w:left w:val="none" w:sz="0" w:space="0" w:color="auto"/>
        <w:bottom w:val="none" w:sz="0" w:space="0" w:color="auto"/>
        <w:right w:val="none" w:sz="0" w:space="0" w:color="auto"/>
      </w:divBdr>
    </w:div>
    <w:div w:id="738210167">
      <w:bodyDiv w:val="1"/>
      <w:marLeft w:val="0"/>
      <w:marRight w:val="0"/>
      <w:marTop w:val="0"/>
      <w:marBottom w:val="0"/>
      <w:divBdr>
        <w:top w:val="none" w:sz="0" w:space="0" w:color="auto"/>
        <w:left w:val="none" w:sz="0" w:space="0" w:color="auto"/>
        <w:bottom w:val="none" w:sz="0" w:space="0" w:color="auto"/>
        <w:right w:val="none" w:sz="0" w:space="0" w:color="auto"/>
      </w:divBdr>
    </w:div>
    <w:div w:id="738284295">
      <w:bodyDiv w:val="1"/>
      <w:marLeft w:val="0"/>
      <w:marRight w:val="0"/>
      <w:marTop w:val="0"/>
      <w:marBottom w:val="0"/>
      <w:divBdr>
        <w:top w:val="none" w:sz="0" w:space="0" w:color="auto"/>
        <w:left w:val="none" w:sz="0" w:space="0" w:color="auto"/>
        <w:bottom w:val="none" w:sz="0" w:space="0" w:color="auto"/>
        <w:right w:val="none" w:sz="0" w:space="0" w:color="auto"/>
      </w:divBdr>
    </w:div>
    <w:div w:id="738285037">
      <w:bodyDiv w:val="1"/>
      <w:marLeft w:val="0"/>
      <w:marRight w:val="0"/>
      <w:marTop w:val="0"/>
      <w:marBottom w:val="0"/>
      <w:divBdr>
        <w:top w:val="none" w:sz="0" w:space="0" w:color="auto"/>
        <w:left w:val="none" w:sz="0" w:space="0" w:color="auto"/>
        <w:bottom w:val="none" w:sz="0" w:space="0" w:color="auto"/>
        <w:right w:val="none" w:sz="0" w:space="0" w:color="auto"/>
      </w:divBdr>
    </w:div>
    <w:div w:id="738286028">
      <w:bodyDiv w:val="1"/>
      <w:marLeft w:val="0"/>
      <w:marRight w:val="0"/>
      <w:marTop w:val="0"/>
      <w:marBottom w:val="0"/>
      <w:divBdr>
        <w:top w:val="none" w:sz="0" w:space="0" w:color="auto"/>
        <w:left w:val="none" w:sz="0" w:space="0" w:color="auto"/>
        <w:bottom w:val="none" w:sz="0" w:space="0" w:color="auto"/>
        <w:right w:val="none" w:sz="0" w:space="0" w:color="auto"/>
      </w:divBdr>
    </w:div>
    <w:div w:id="738286453">
      <w:bodyDiv w:val="1"/>
      <w:marLeft w:val="0"/>
      <w:marRight w:val="0"/>
      <w:marTop w:val="0"/>
      <w:marBottom w:val="0"/>
      <w:divBdr>
        <w:top w:val="none" w:sz="0" w:space="0" w:color="auto"/>
        <w:left w:val="none" w:sz="0" w:space="0" w:color="auto"/>
        <w:bottom w:val="none" w:sz="0" w:space="0" w:color="auto"/>
        <w:right w:val="none" w:sz="0" w:space="0" w:color="auto"/>
      </w:divBdr>
    </w:div>
    <w:div w:id="738291073">
      <w:bodyDiv w:val="1"/>
      <w:marLeft w:val="0"/>
      <w:marRight w:val="0"/>
      <w:marTop w:val="0"/>
      <w:marBottom w:val="0"/>
      <w:divBdr>
        <w:top w:val="none" w:sz="0" w:space="0" w:color="auto"/>
        <w:left w:val="none" w:sz="0" w:space="0" w:color="auto"/>
        <w:bottom w:val="none" w:sz="0" w:space="0" w:color="auto"/>
        <w:right w:val="none" w:sz="0" w:space="0" w:color="auto"/>
      </w:divBdr>
    </w:div>
    <w:div w:id="738328756">
      <w:bodyDiv w:val="1"/>
      <w:marLeft w:val="0"/>
      <w:marRight w:val="0"/>
      <w:marTop w:val="0"/>
      <w:marBottom w:val="0"/>
      <w:divBdr>
        <w:top w:val="none" w:sz="0" w:space="0" w:color="auto"/>
        <w:left w:val="none" w:sz="0" w:space="0" w:color="auto"/>
        <w:bottom w:val="none" w:sz="0" w:space="0" w:color="auto"/>
        <w:right w:val="none" w:sz="0" w:space="0" w:color="auto"/>
      </w:divBdr>
    </w:div>
    <w:div w:id="738329691">
      <w:bodyDiv w:val="1"/>
      <w:marLeft w:val="0"/>
      <w:marRight w:val="0"/>
      <w:marTop w:val="0"/>
      <w:marBottom w:val="0"/>
      <w:divBdr>
        <w:top w:val="none" w:sz="0" w:space="0" w:color="auto"/>
        <w:left w:val="none" w:sz="0" w:space="0" w:color="auto"/>
        <w:bottom w:val="none" w:sz="0" w:space="0" w:color="auto"/>
        <w:right w:val="none" w:sz="0" w:space="0" w:color="auto"/>
      </w:divBdr>
    </w:div>
    <w:div w:id="738330361">
      <w:bodyDiv w:val="1"/>
      <w:marLeft w:val="0"/>
      <w:marRight w:val="0"/>
      <w:marTop w:val="0"/>
      <w:marBottom w:val="0"/>
      <w:divBdr>
        <w:top w:val="none" w:sz="0" w:space="0" w:color="auto"/>
        <w:left w:val="none" w:sz="0" w:space="0" w:color="auto"/>
        <w:bottom w:val="none" w:sz="0" w:space="0" w:color="auto"/>
        <w:right w:val="none" w:sz="0" w:space="0" w:color="auto"/>
      </w:divBdr>
    </w:div>
    <w:div w:id="738330376">
      <w:bodyDiv w:val="1"/>
      <w:marLeft w:val="0"/>
      <w:marRight w:val="0"/>
      <w:marTop w:val="0"/>
      <w:marBottom w:val="0"/>
      <w:divBdr>
        <w:top w:val="none" w:sz="0" w:space="0" w:color="auto"/>
        <w:left w:val="none" w:sz="0" w:space="0" w:color="auto"/>
        <w:bottom w:val="none" w:sz="0" w:space="0" w:color="auto"/>
        <w:right w:val="none" w:sz="0" w:space="0" w:color="auto"/>
      </w:divBdr>
    </w:div>
    <w:div w:id="738330861">
      <w:bodyDiv w:val="1"/>
      <w:marLeft w:val="0"/>
      <w:marRight w:val="0"/>
      <w:marTop w:val="0"/>
      <w:marBottom w:val="0"/>
      <w:divBdr>
        <w:top w:val="none" w:sz="0" w:space="0" w:color="auto"/>
        <w:left w:val="none" w:sz="0" w:space="0" w:color="auto"/>
        <w:bottom w:val="none" w:sz="0" w:space="0" w:color="auto"/>
        <w:right w:val="none" w:sz="0" w:space="0" w:color="auto"/>
      </w:divBdr>
    </w:div>
    <w:div w:id="738331690">
      <w:bodyDiv w:val="1"/>
      <w:marLeft w:val="0"/>
      <w:marRight w:val="0"/>
      <w:marTop w:val="0"/>
      <w:marBottom w:val="0"/>
      <w:divBdr>
        <w:top w:val="none" w:sz="0" w:space="0" w:color="auto"/>
        <w:left w:val="none" w:sz="0" w:space="0" w:color="auto"/>
        <w:bottom w:val="none" w:sz="0" w:space="0" w:color="auto"/>
        <w:right w:val="none" w:sz="0" w:space="0" w:color="auto"/>
      </w:divBdr>
    </w:div>
    <w:div w:id="738334038">
      <w:bodyDiv w:val="1"/>
      <w:marLeft w:val="0"/>
      <w:marRight w:val="0"/>
      <w:marTop w:val="0"/>
      <w:marBottom w:val="0"/>
      <w:divBdr>
        <w:top w:val="none" w:sz="0" w:space="0" w:color="auto"/>
        <w:left w:val="none" w:sz="0" w:space="0" w:color="auto"/>
        <w:bottom w:val="none" w:sz="0" w:space="0" w:color="auto"/>
        <w:right w:val="none" w:sz="0" w:space="0" w:color="auto"/>
      </w:divBdr>
    </w:div>
    <w:div w:id="738359378">
      <w:bodyDiv w:val="1"/>
      <w:marLeft w:val="0"/>
      <w:marRight w:val="0"/>
      <w:marTop w:val="0"/>
      <w:marBottom w:val="0"/>
      <w:divBdr>
        <w:top w:val="none" w:sz="0" w:space="0" w:color="auto"/>
        <w:left w:val="none" w:sz="0" w:space="0" w:color="auto"/>
        <w:bottom w:val="none" w:sz="0" w:space="0" w:color="auto"/>
        <w:right w:val="none" w:sz="0" w:space="0" w:color="auto"/>
      </w:divBdr>
    </w:div>
    <w:div w:id="738359990">
      <w:bodyDiv w:val="1"/>
      <w:marLeft w:val="0"/>
      <w:marRight w:val="0"/>
      <w:marTop w:val="0"/>
      <w:marBottom w:val="0"/>
      <w:divBdr>
        <w:top w:val="none" w:sz="0" w:space="0" w:color="auto"/>
        <w:left w:val="none" w:sz="0" w:space="0" w:color="auto"/>
        <w:bottom w:val="none" w:sz="0" w:space="0" w:color="auto"/>
        <w:right w:val="none" w:sz="0" w:space="0" w:color="auto"/>
      </w:divBdr>
    </w:div>
    <w:div w:id="738361044">
      <w:bodyDiv w:val="1"/>
      <w:marLeft w:val="0"/>
      <w:marRight w:val="0"/>
      <w:marTop w:val="0"/>
      <w:marBottom w:val="0"/>
      <w:divBdr>
        <w:top w:val="none" w:sz="0" w:space="0" w:color="auto"/>
        <w:left w:val="none" w:sz="0" w:space="0" w:color="auto"/>
        <w:bottom w:val="none" w:sz="0" w:space="0" w:color="auto"/>
        <w:right w:val="none" w:sz="0" w:space="0" w:color="auto"/>
      </w:divBdr>
    </w:div>
    <w:div w:id="738404963">
      <w:bodyDiv w:val="1"/>
      <w:marLeft w:val="0"/>
      <w:marRight w:val="0"/>
      <w:marTop w:val="0"/>
      <w:marBottom w:val="0"/>
      <w:divBdr>
        <w:top w:val="none" w:sz="0" w:space="0" w:color="auto"/>
        <w:left w:val="none" w:sz="0" w:space="0" w:color="auto"/>
        <w:bottom w:val="none" w:sz="0" w:space="0" w:color="auto"/>
        <w:right w:val="none" w:sz="0" w:space="0" w:color="auto"/>
      </w:divBdr>
    </w:div>
    <w:div w:id="738405454">
      <w:bodyDiv w:val="1"/>
      <w:marLeft w:val="0"/>
      <w:marRight w:val="0"/>
      <w:marTop w:val="0"/>
      <w:marBottom w:val="0"/>
      <w:divBdr>
        <w:top w:val="none" w:sz="0" w:space="0" w:color="auto"/>
        <w:left w:val="none" w:sz="0" w:space="0" w:color="auto"/>
        <w:bottom w:val="none" w:sz="0" w:space="0" w:color="auto"/>
        <w:right w:val="none" w:sz="0" w:space="0" w:color="auto"/>
      </w:divBdr>
    </w:div>
    <w:div w:id="738408015">
      <w:bodyDiv w:val="1"/>
      <w:marLeft w:val="0"/>
      <w:marRight w:val="0"/>
      <w:marTop w:val="0"/>
      <w:marBottom w:val="0"/>
      <w:divBdr>
        <w:top w:val="none" w:sz="0" w:space="0" w:color="auto"/>
        <w:left w:val="none" w:sz="0" w:space="0" w:color="auto"/>
        <w:bottom w:val="none" w:sz="0" w:space="0" w:color="auto"/>
        <w:right w:val="none" w:sz="0" w:space="0" w:color="auto"/>
      </w:divBdr>
    </w:div>
    <w:div w:id="738483289">
      <w:bodyDiv w:val="1"/>
      <w:marLeft w:val="0"/>
      <w:marRight w:val="0"/>
      <w:marTop w:val="0"/>
      <w:marBottom w:val="0"/>
      <w:divBdr>
        <w:top w:val="none" w:sz="0" w:space="0" w:color="auto"/>
        <w:left w:val="none" w:sz="0" w:space="0" w:color="auto"/>
        <w:bottom w:val="none" w:sz="0" w:space="0" w:color="auto"/>
        <w:right w:val="none" w:sz="0" w:space="0" w:color="auto"/>
      </w:divBdr>
    </w:div>
    <w:div w:id="738526745">
      <w:bodyDiv w:val="1"/>
      <w:marLeft w:val="0"/>
      <w:marRight w:val="0"/>
      <w:marTop w:val="0"/>
      <w:marBottom w:val="0"/>
      <w:divBdr>
        <w:top w:val="none" w:sz="0" w:space="0" w:color="auto"/>
        <w:left w:val="none" w:sz="0" w:space="0" w:color="auto"/>
        <w:bottom w:val="none" w:sz="0" w:space="0" w:color="auto"/>
        <w:right w:val="none" w:sz="0" w:space="0" w:color="auto"/>
      </w:divBdr>
    </w:div>
    <w:div w:id="738557087">
      <w:bodyDiv w:val="1"/>
      <w:marLeft w:val="0"/>
      <w:marRight w:val="0"/>
      <w:marTop w:val="0"/>
      <w:marBottom w:val="0"/>
      <w:divBdr>
        <w:top w:val="none" w:sz="0" w:space="0" w:color="auto"/>
        <w:left w:val="none" w:sz="0" w:space="0" w:color="auto"/>
        <w:bottom w:val="none" w:sz="0" w:space="0" w:color="auto"/>
        <w:right w:val="none" w:sz="0" w:space="0" w:color="auto"/>
      </w:divBdr>
    </w:div>
    <w:div w:id="738594699">
      <w:bodyDiv w:val="1"/>
      <w:marLeft w:val="0"/>
      <w:marRight w:val="0"/>
      <w:marTop w:val="0"/>
      <w:marBottom w:val="0"/>
      <w:divBdr>
        <w:top w:val="none" w:sz="0" w:space="0" w:color="auto"/>
        <w:left w:val="none" w:sz="0" w:space="0" w:color="auto"/>
        <w:bottom w:val="none" w:sz="0" w:space="0" w:color="auto"/>
        <w:right w:val="none" w:sz="0" w:space="0" w:color="auto"/>
      </w:divBdr>
    </w:div>
    <w:div w:id="738596786">
      <w:bodyDiv w:val="1"/>
      <w:marLeft w:val="0"/>
      <w:marRight w:val="0"/>
      <w:marTop w:val="0"/>
      <w:marBottom w:val="0"/>
      <w:divBdr>
        <w:top w:val="none" w:sz="0" w:space="0" w:color="auto"/>
        <w:left w:val="none" w:sz="0" w:space="0" w:color="auto"/>
        <w:bottom w:val="none" w:sz="0" w:space="0" w:color="auto"/>
        <w:right w:val="none" w:sz="0" w:space="0" w:color="auto"/>
      </w:divBdr>
    </w:div>
    <w:div w:id="738598055">
      <w:bodyDiv w:val="1"/>
      <w:marLeft w:val="0"/>
      <w:marRight w:val="0"/>
      <w:marTop w:val="0"/>
      <w:marBottom w:val="0"/>
      <w:divBdr>
        <w:top w:val="none" w:sz="0" w:space="0" w:color="auto"/>
        <w:left w:val="none" w:sz="0" w:space="0" w:color="auto"/>
        <w:bottom w:val="none" w:sz="0" w:space="0" w:color="auto"/>
        <w:right w:val="none" w:sz="0" w:space="0" w:color="auto"/>
      </w:divBdr>
    </w:div>
    <w:div w:id="738598748">
      <w:bodyDiv w:val="1"/>
      <w:marLeft w:val="0"/>
      <w:marRight w:val="0"/>
      <w:marTop w:val="0"/>
      <w:marBottom w:val="0"/>
      <w:divBdr>
        <w:top w:val="none" w:sz="0" w:space="0" w:color="auto"/>
        <w:left w:val="none" w:sz="0" w:space="0" w:color="auto"/>
        <w:bottom w:val="none" w:sz="0" w:space="0" w:color="auto"/>
        <w:right w:val="none" w:sz="0" w:space="0" w:color="auto"/>
      </w:divBdr>
    </w:div>
    <w:div w:id="738598949">
      <w:bodyDiv w:val="1"/>
      <w:marLeft w:val="0"/>
      <w:marRight w:val="0"/>
      <w:marTop w:val="0"/>
      <w:marBottom w:val="0"/>
      <w:divBdr>
        <w:top w:val="none" w:sz="0" w:space="0" w:color="auto"/>
        <w:left w:val="none" w:sz="0" w:space="0" w:color="auto"/>
        <w:bottom w:val="none" w:sz="0" w:space="0" w:color="auto"/>
        <w:right w:val="none" w:sz="0" w:space="0" w:color="auto"/>
      </w:divBdr>
    </w:div>
    <w:div w:id="738602314">
      <w:bodyDiv w:val="1"/>
      <w:marLeft w:val="0"/>
      <w:marRight w:val="0"/>
      <w:marTop w:val="0"/>
      <w:marBottom w:val="0"/>
      <w:divBdr>
        <w:top w:val="none" w:sz="0" w:space="0" w:color="auto"/>
        <w:left w:val="none" w:sz="0" w:space="0" w:color="auto"/>
        <w:bottom w:val="none" w:sz="0" w:space="0" w:color="auto"/>
        <w:right w:val="none" w:sz="0" w:space="0" w:color="auto"/>
      </w:divBdr>
    </w:div>
    <w:div w:id="738673490">
      <w:bodyDiv w:val="1"/>
      <w:marLeft w:val="0"/>
      <w:marRight w:val="0"/>
      <w:marTop w:val="0"/>
      <w:marBottom w:val="0"/>
      <w:divBdr>
        <w:top w:val="none" w:sz="0" w:space="0" w:color="auto"/>
        <w:left w:val="none" w:sz="0" w:space="0" w:color="auto"/>
        <w:bottom w:val="none" w:sz="0" w:space="0" w:color="auto"/>
        <w:right w:val="none" w:sz="0" w:space="0" w:color="auto"/>
      </w:divBdr>
    </w:div>
    <w:div w:id="738673614">
      <w:bodyDiv w:val="1"/>
      <w:marLeft w:val="0"/>
      <w:marRight w:val="0"/>
      <w:marTop w:val="0"/>
      <w:marBottom w:val="0"/>
      <w:divBdr>
        <w:top w:val="none" w:sz="0" w:space="0" w:color="auto"/>
        <w:left w:val="none" w:sz="0" w:space="0" w:color="auto"/>
        <w:bottom w:val="none" w:sz="0" w:space="0" w:color="auto"/>
        <w:right w:val="none" w:sz="0" w:space="0" w:color="auto"/>
      </w:divBdr>
    </w:div>
    <w:div w:id="738674327">
      <w:bodyDiv w:val="1"/>
      <w:marLeft w:val="0"/>
      <w:marRight w:val="0"/>
      <w:marTop w:val="0"/>
      <w:marBottom w:val="0"/>
      <w:divBdr>
        <w:top w:val="none" w:sz="0" w:space="0" w:color="auto"/>
        <w:left w:val="none" w:sz="0" w:space="0" w:color="auto"/>
        <w:bottom w:val="none" w:sz="0" w:space="0" w:color="auto"/>
        <w:right w:val="none" w:sz="0" w:space="0" w:color="auto"/>
      </w:divBdr>
    </w:div>
    <w:div w:id="738674542">
      <w:bodyDiv w:val="1"/>
      <w:marLeft w:val="0"/>
      <w:marRight w:val="0"/>
      <w:marTop w:val="0"/>
      <w:marBottom w:val="0"/>
      <w:divBdr>
        <w:top w:val="none" w:sz="0" w:space="0" w:color="auto"/>
        <w:left w:val="none" w:sz="0" w:space="0" w:color="auto"/>
        <w:bottom w:val="none" w:sz="0" w:space="0" w:color="auto"/>
        <w:right w:val="none" w:sz="0" w:space="0" w:color="auto"/>
      </w:divBdr>
    </w:div>
    <w:div w:id="738676425">
      <w:bodyDiv w:val="1"/>
      <w:marLeft w:val="0"/>
      <w:marRight w:val="0"/>
      <w:marTop w:val="0"/>
      <w:marBottom w:val="0"/>
      <w:divBdr>
        <w:top w:val="none" w:sz="0" w:space="0" w:color="auto"/>
        <w:left w:val="none" w:sz="0" w:space="0" w:color="auto"/>
        <w:bottom w:val="none" w:sz="0" w:space="0" w:color="auto"/>
        <w:right w:val="none" w:sz="0" w:space="0" w:color="auto"/>
      </w:divBdr>
    </w:div>
    <w:div w:id="738677935">
      <w:bodyDiv w:val="1"/>
      <w:marLeft w:val="0"/>
      <w:marRight w:val="0"/>
      <w:marTop w:val="0"/>
      <w:marBottom w:val="0"/>
      <w:divBdr>
        <w:top w:val="none" w:sz="0" w:space="0" w:color="auto"/>
        <w:left w:val="none" w:sz="0" w:space="0" w:color="auto"/>
        <w:bottom w:val="none" w:sz="0" w:space="0" w:color="auto"/>
        <w:right w:val="none" w:sz="0" w:space="0" w:color="auto"/>
      </w:divBdr>
    </w:div>
    <w:div w:id="738747751">
      <w:bodyDiv w:val="1"/>
      <w:marLeft w:val="0"/>
      <w:marRight w:val="0"/>
      <w:marTop w:val="0"/>
      <w:marBottom w:val="0"/>
      <w:divBdr>
        <w:top w:val="none" w:sz="0" w:space="0" w:color="auto"/>
        <w:left w:val="none" w:sz="0" w:space="0" w:color="auto"/>
        <w:bottom w:val="none" w:sz="0" w:space="0" w:color="auto"/>
        <w:right w:val="none" w:sz="0" w:space="0" w:color="auto"/>
      </w:divBdr>
    </w:div>
    <w:div w:id="738789892">
      <w:bodyDiv w:val="1"/>
      <w:marLeft w:val="0"/>
      <w:marRight w:val="0"/>
      <w:marTop w:val="0"/>
      <w:marBottom w:val="0"/>
      <w:divBdr>
        <w:top w:val="none" w:sz="0" w:space="0" w:color="auto"/>
        <w:left w:val="none" w:sz="0" w:space="0" w:color="auto"/>
        <w:bottom w:val="none" w:sz="0" w:space="0" w:color="auto"/>
        <w:right w:val="none" w:sz="0" w:space="0" w:color="auto"/>
      </w:divBdr>
    </w:div>
    <w:div w:id="738862939">
      <w:bodyDiv w:val="1"/>
      <w:marLeft w:val="0"/>
      <w:marRight w:val="0"/>
      <w:marTop w:val="0"/>
      <w:marBottom w:val="0"/>
      <w:divBdr>
        <w:top w:val="none" w:sz="0" w:space="0" w:color="auto"/>
        <w:left w:val="none" w:sz="0" w:space="0" w:color="auto"/>
        <w:bottom w:val="none" w:sz="0" w:space="0" w:color="auto"/>
        <w:right w:val="none" w:sz="0" w:space="0" w:color="auto"/>
      </w:divBdr>
    </w:div>
    <w:div w:id="738866047">
      <w:bodyDiv w:val="1"/>
      <w:marLeft w:val="0"/>
      <w:marRight w:val="0"/>
      <w:marTop w:val="0"/>
      <w:marBottom w:val="0"/>
      <w:divBdr>
        <w:top w:val="none" w:sz="0" w:space="0" w:color="auto"/>
        <w:left w:val="none" w:sz="0" w:space="0" w:color="auto"/>
        <w:bottom w:val="none" w:sz="0" w:space="0" w:color="auto"/>
        <w:right w:val="none" w:sz="0" w:space="0" w:color="auto"/>
      </w:divBdr>
    </w:div>
    <w:div w:id="738866311">
      <w:bodyDiv w:val="1"/>
      <w:marLeft w:val="0"/>
      <w:marRight w:val="0"/>
      <w:marTop w:val="0"/>
      <w:marBottom w:val="0"/>
      <w:divBdr>
        <w:top w:val="none" w:sz="0" w:space="0" w:color="auto"/>
        <w:left w:val="none" w:sz="0" w:space="0" w:color="auto"/>
        <w:bottom w:val="none" w:sz="0" w:space="0" w:color="auto"/>
        <w:right w:val="none" w:sz="0" w:space="0" w:color="auto"/>
      </w:divBdr>
    </w:div>
    <w:div w:id="738867708">
      <w:bodyDiv w:val="1"/>
      <w:marLeft w:val="0"/>
      <w:marRight w:val="0"/>
      <w:marTop w:val="0"/>
      <w:marBottom w:val="0"/>
      <w:divBdr>
        <w:top w:val="none" w:sz="0" w:space="0" w:color="auto"/>
        <w:left w:val="none" w:sz="0" w:space="0" w:color="auto"/>
        <w:bottom w:val="none" w:sz="0" w:space="0" w:color="auto"/>
        <w:right w:val="none" w:sz="0" w:space="0" w:color="auto"/>
      </w:divBdr>
    </w:div>
    <w:div w:id="738868077">
      <w:bodyDiv w:val="1"/>
      <w:marLeft w:val="0"/>
      <w:marRight w:val="0"/>
      <w:marTop w:val="0"/>
      <w:marBottom w:val="0"/>
      <w:divBdr>
        <w:top w:val="none" w:sz="0" w:space="0" w:color="auto"/>
        <w:left w:val="none" w:sz="0" w:space="0" w:color="auto"/>
        <w:bottom w:val="none" w:sz="0" w:space="0" w:color="auto"/>
        <w:right w:val="none" w:sz="0" w:space="0" w:color="auto"/>
      </w:divBdr>
    </w:div>
    <w:div w:id="738868171">
      <w:bodyDiv w:val="1"/>
      <w:marLeft w:val="0"/>
      <w:marRight w:val="0"/>
      <w:marTop w:val="0"/>
      <w:marBottom w:val="0"/>
      <w:divBdr>
        <w:top w:val="none" w:sz="0" w:space="0" w:color="auto"/>
        <w:left w:val="none" w:sz="0" w:space="0" w:color="auto"/>
        <w:bottom w:val="none" w:sz="0" w:space="0" w:color="auto"/>
        <w:right w:val="none" w:sz="0" w:space="0" w:color="auto"/>
      </w:divBdr>
    </w:div>
    <w:div w:id="738868490">
      <w:bodyDiv w:val="1"/>
      <w:marLeft w:val="0"/>
      <w:marRight w:val="0"/>
      <w:marTop w:val="0"/>
      <w:marBottom w:val="0"/>
      <w:divBdr>
        <w:top w:val="none" w:sz="0" w:space="0" w:color="auto"/>
        <w:left w:val="none" w:sz="0" w:space="0" w:color="auto"/>
        <w:bottom w:val="none" w:sz="0" w:space="0" w:color="auto"/>
        <w:right w:val="none" w:sz="0" w:space="0" w:color="auto"/>
      </w:divBdr>
    </w:div>
    <w:div w:id="738941265">
      <w:bodyDiv w:val="1"/>
      <w:marLeft w:val="0"/>
      <w:marRight w:val="0"/>
      <w:marTop w:val="0"/>
      <w:marBottom w:val="0"/>
      <w:divBdr>
        <w:top w:val="none" w:sz="0" w:space="0" w:color="auto"/>
        <w:left w:val="none" w:sz="0" w:space="0" w:color="auto"/>
        <w:bottom w:val="none" w:sz="0" w:space="0" w:color="auto"/>
        <w:right w:val="none" w:sz="0" w:space="0" w:color="auto"/>
      </w:divBdr>
    </w:div>
    <w:div w:id="738986144">
      <w:bodyDiv w:val="1"/>
      <w:marLeft w:val="0"/>
      <w:marRight w:val="0"/>
      <w:marTop w:val="0"/>
      <w:marBottom w:val="0"/>
      <w:divBdr>
        <w:top w:val="none" w:sz="0" w:space="0" w:color="auto"/>
        <w:left w:val="none" w:sz="0" w:space="0" w:color="auto"/>
        <w:bottom w:val="none" w:sz="0" w:space="0" w:color="auto"/>
        <w:right w:val="none" w:sz="0" w:space="0" w:color="auto"/>
      </w:divBdr>
    </w:div>
    <w:div w:id="738986740">
      <w:bodyDiv w:val="1"/>
      <w:marLeft w:val="0"/>
      <w:marRight w:val="0"/>
      <w:marTop w:val="0"/>
      <w:marBottom w:val="0"/>
      <w:divBdr>
        <w:top w:val="none" w:sz="0" w:space="0" w:color="auto"/>
        <w:left w:val="none" w:sz="0" w:space="0" w:color="auto"/>
        <w:bottom w:val="none" w:sz="0" w:space="0" w:color="auto"/>
        <w:right w:val="none" w:sz="0" w:space="0" w:color="auto"/>
      </w:divBdr>
    </w:div>
    <w:div w:id="738987748">
      <w:bodyDiv w:val="1"/>
      <w:marLeft w:val="0"/>
      <w:marRight w:val="0"/>
      <w:marTop w:val="0"/>
      <w:marBottom w:val="0"/>
      <w:divBdr>
        <w:top w:val="none" w:sz="0" w:space="0" w:color="auto"/>
        <w:left w:val="none" w:sz="0" w:space="0" w:color="auto"/>
        <w:bottom w:val="none" w:sz="0" w:space="0" w:color="auto"/>
        <w:right w:val="none" w:sz="0" w:space="0" w:color="auto"/>
      </w:divBdr>
    </w:div>
    <w:div w:id="738989533">
      <w:bodyDiv w:val="1"/>
      <w:marLeft w:val="0"/>
      <w:marRight w:val="0"/>
      <w:marTop w:val="0"/>
      <w:marBottom w:val="0"/>
      <w:divBdr>
        <w:top w:val="none" w:sz="0" w:space="0" w:color="auto"/>
        <w:left w:val="none" w:sz="0" w:space="0" w:color="auto"/>
        <w:bottom w:val="none" w:sz="0" w:space="0" w:color="auto"/>
        <w:right w:val="none" w:sz="0" w:space="0" w:color="auto"/>
      </w:divBdr>
    </w:div>
    <w:div w:id="738989640">
      <w:bodyDiv w:val="1"/>
      <w:marLeft w:val="0"/>
      <w:marRight w:val="0"/>
      <w:marTop w:val="0"/>
      <w:marBottom w:val="0"/>
      <w:divBdr>
        <w:top w:val="none" w:sz="0" w:space="0" w:color="auto"/>
        <w:left w:val="none" w:sz="0" w:space="0" w:color="auto"/>
        <w:bottom w:val="none" w:sz="0" w:space="0" w:color="auto"/>
        <w:right w:val="none" w:sz="0" w:space="0" w:color="auto"/>
      </w:divBdr>
    </w:div>
    <w:div w:id="738989778">
      <w:bodyDiv w:val="1"/>
      <w:marLeft w:val="0"/>
      <w:marRight w:val="0"/>
      <w:marTop w:val="0"/>
      <w:marBottom w:val="0"/>
      <w:divBdr>
        <w:top w:val="none" w:sz="0" w:space="0" w:color="auto"/>
        <w:left w:val="none" w:sz="0" w:space="0" w:color="auto"/>
        <w:bottom w:val="none" w:sz="0" w:space="0" w:color="auto"/>
        <w:right w:val="none" w:sz="0" w:space="0" w:color="auto"/>
      </w:divBdr>
    </w:div>
    <w:div w:id="739013637">
      <w:bodyDiv w:val="1"/>
      <w:marLeft w:val="0"/>
      <w:marRight w:val="0"/>
      <w:marTop w:val="0"/>
      <w:marBottom w:val="0"/>
      <w:divBdr>
        <w:top w:val="none" w:sz="0" w:space="0" w:color="auto"/>
        <w:left w:val="none" w:sz="0" w:space="0" w:color="auto"/>
        <w:bottom w:val="none" w:sz="0" w:space="0" w:color="auto"/>
        <w:right w:val="none" w:sz="0" w:space="0" w:color="auto"/>
      </w:divBdr>
    </w:div>
    <w:div w:id="739016241">
      <w:bodyDiv w:val="1"/>
      <w:marLeft w:val="0"/>
      <w:marRight w:val="0"/>
      <w:marTop w:val="0"/>
      <w:marBottom w:val="0"/>
      <w:divBdr>
        <w:top w:val="none" w:sz="0" w:space="0" w:color="auto"/>
        <w:left w:val="none" w:sz="0" w:space="0" w:color="auto"/>
        <w:bottom w:val="none" w:sz="0" w:space="0" w:color="auto"/>
        <w:right w:val="none" w:sz="0" w:space="0" w:color="auto"/>
      </w:divBdr>
    </w:div>
    <w:div w:id="739057329">
      <w:bodyDiv w:val="1"/>
      <w:marLeft w:val="0"/>
      <w:marRight w:val="0"/>
      <w:marTop w:val="0"/>
      <w:marBottom w:val="0"/>
      <w:divBdr>
        <w:top w:val="none" w:sz="0" w:space="0" w:color="auto"/>
        <w:left w:val="none" w:sz="0" w:space="0" w:color="auto"/>
        <w:bottom w:val="none" w:sz="0" w:space="0" w:color="auto"/>
        <w:right w:val="none" w:sz="0" w:space="0" w:color="auto"/>
      </w:divBdr>
    </w:div>
    <w:div w:id="739057356">
      <w:bodyDiv w:val="1"/>
      <w:marLeft w:val="0"/>
      <w:marRight w:val="0"/>
      <w:marTop w:val="0"/>
      <w:marBottom w:val="0"/>
      <w:divBdr>
        <w:top w:val="none" w:sz="0" w:space="0" w:color="auto"/>
        <w:left w:val="none" w:sz="0" w:space="0" w:color="auto"/>
        <w:bottom w:val="none" w:sz="0" w:space="0" w:color="auto"/>
        <w:right w:val="none" w:sz="0" w:space="0" w:color="auto"/>
      </w:divBdr>
    </w:div>
    <w:div w:id="739057386">
      <w:bodyDiv w:val="1"/>
      <w:marLeft w:val="0"/>
      <w:marRight w:val="0"/>
      <w:marTop w:val="0"/>
      <w:marBottom w:val="0"/>
      <w:divBdr>
        <w:top w:val="none" w:sz="0" w:space="0" w:color="auto"/>
        <w:left w:val="none" w:sz="0" w:space="0" w:color="auto"/>
        <w:bottom w:val="none" w:sz="0" w:space="0" w:color="auto"/>
        <w:right w:val="none" w:sz="0" w:space="0" w:color="auto"/>
      </w:divBdr>
    </w:div>
    <w:div w:id="739063958">
      <w:bodyDiv w:val="1"/>
      <w:marLeft w:val="0"/>
      <w:marRight w:val="0"/>
      <w:marTop w:val="0"/>
      <w:marBottom w:val="0"/>
      <w:divBdr>
        <w:top w:val="none" w:sz="0" w:space="0" w:color="auto"/>
        <w:left w:val="none" w:sz="0" w:space="0" w:color="auto"/>
        <w:bottom w:val="none" w:sz="0" w:space="0" w:color="auto"/>
        <w:right w:val="none" w:sz="0" w:space="0" w:color="auto"/>
      </w:divBdr>
    </w:div>
    <w:div w:id="739064597">
      <w:bodyDiv w:val="1"/>
      <w:marLeft w:val="0"/>
      <w:marRight w:val="0"/>
      <w:marTop w:val="0"/>
      <w:marBottom w:val="0"/>
      <w:divBdr>
        <w:top w:val="none" w:sz="0" w:space="0" w:color="auto"/>
        <w:left w:val="none" w:sz="0" w:space="0" w:color="auto"/>
        <w:bottom w:val="none" w:sz="0" w:space="0" w:color="auto"/>
        <w:right w:val="none" w:sz="0" w:space="0" w:color="auto"/>
      </w:divBdr>
    </w:div>
    <w:div w:id="739135012">
      <w:bodyDiv w:val="1"/>
      <w:marLeft w:val="0"/>
      <w:marRight w:val="0"/>
      <w:marTop w:val="0"/>
      <w:marBottom w:val="0"/>
      <w:divBdr>
        <w:top w:val="none" w:sz="0" w:space="0" w:color="auto"/>
        <w:left w:val="none" w:sz="0" w:space="0" w:color="auto"/>
        <w:bottom w:val="none" w:sz="0" w:space="0" w:color="auto"/>
        <w:right w:val="none" w:sz="0" w:space="0" w:color="auto"/>
      </w:divBdr>
    </w:div>
    <w:div w:id="739136099">
      <w:bodyDiv w:val="1"/>
      <w:marLeft w:val="0"/>
      <w:marRight w:val="0"/>
      <w:marTop w:val="0"/>
      <w:marBottom w:val="0"/>
      <w:divBdr>
        <w:top w:val="none" w:sz="0" w:space="0" w:color="auto"/>
        <w:left w:val="none" w:sz="0" w:space="0" w:color="auto"/>
        <w:bottom w:val="none" w:sz="0" w:space="0" w:color="auto"/>
        <w:right w:val="none" w:sz="0" w:space="0" w:color="auto"/>
      </w:divBdr>
    </w:div>
    <w:div w:id="739140302">
      <w:bodyDiv w:val="1"/>
      <w:marLeft w:val="0"/>
      <w:marRight w:val="0"/>
      <w:marTop w:val="0"/>
      <w:marBottom w:val="0"/>
      <w:divBdr>
        <w:top w:val="none" w:sz="0" w:space="0" w:color="auto"/>
        <w:left w:val="none" w:sz="0" w:space="0" w:color="auto"/>
        <w:bottom w:val="none" w:sz="0" w:space="0" w:color="auto"/>
        <w:right w:val="none" w:sz="0" w:space="0" w:color="auto"/>
      </w:divBdr>
    </w:div>
    <w:div w:id="739181402">
      <w:bodyDiv w:val="1"/>
      <w:marLeft w:val="0"/>
      <w:marRight w:val="0"/>
      <w:marTop w:val="0"/>
      <w:marBottom w:val="0"/>
      <w:divBdr>
        <w:top w:val="none" w:sz="0" w:space="0" w:color="auto"/>
        <w:left w:val="none" w:sz="0" w:space="0" w:color="auto"/>
        <w:bottom w:val="none" w:sz="0" w:space="0" w:color="auto"/>
        <w:right w:val="none" w:sz="0" w:space="0" w:color="auto"/>
      </w:divBdr>
    </w:div>
    <w:div w:id="739182801">
      <w:bodyDiv w:val="1"/>
      <w:marLeft w:val="0"/>
      <w:marRight w:val="0"/>
      <w:marTop w:val="0"/>
      <w:marBottom w:val="0"/>
      <w:divBdr>
        <w:top w:val="none" w:sz="0" w:space="0" w:color="auto"/>
        <w:left w:val="none" w:sz="0" w:space="0" w:color="auto"/>
        <w:bottom w:val="none" w:sz="0" w:space="0" w:color="auto"/>
        <w:right w:val="none" w:sz="0" w:space="0" w:color="auto"/>
      </w:divBdr>
    </w:div>
    <w:div w:id="739206168">
      <w:bodyDiv w:val="1"/>
      <w:marLeft w:val="0"/>
      <w:marRight w:val="0"/>
      <w:marTop w:val="0"/>
      <w:marBottom w:val="0"/>
      <w:divBdr>
        <w:top w:val="none" w:sz="0" w:space="0" w:color="auto"/>
        <w:left w:val="none" w:sz="0" w:space="0" w:color="auto"/>
        <w:bottom w:val="none" w:sz="0" w:space="0" w:color="auto"/>
        <w:right w:val="none" w:sz="0" w:space="0" w:color="auto"/>
      </w:divBdr>
    </w:div>
    <w:div w:id="739250437">
      <w:bodyDiv w:val="1"/>
      <w:marLeft w:val="0"/>
      <w:marRight w:val="0"/>
      <w:marTop w:val="0"/>
      <w:marBottom w:val="0"/>
      <w:divBdr>
        <w:top w:val="none" w:sz="0" w:space="0" w:color="auto"/>
        <w:left w:val="none" w:sz="0" w:space="0" w:color="auto"/>
        <w:bottom w:val="none" w:sz="0" w:space="0" w:color="auto"/>
        <w:right w:val="none" w:sz="0" w:space="0" w:color="auto"/>
      </w:divBdr>
    </w:div>
    <w:div w:id="739253363">
      <w:bodyDiv w:val="1"/>
      <w:marLeft w:val="0"/>
      <w:marRight w:val="0"/>
      <w:marTop w:val="0"/>
      <w:marBottom w:val="0"/>
      <w:divBdr>
        <w:top w:val="none" w:sz="0" w:space="0" w:color="auto"/>
        <w:left w:val="none" w:sz="0" w:space="0" w:color="auto"/>
        <w:bottom w:val="none" w:sz="0" w:space="0" w:color="auto"/>
        <w:right w:val="none" w:sz="0" w:space="0" w:color="auto"/>
      </w:divBdr>
    </w:div>
    <w:div w:id="739255330">
      <w:bodyDiv w:val="1"/>
      <w:marLeft w:val="0"/>
      <w:marRight w:val="0"/>
      <w:marTop w:val="0"/>
      <w:marBottom w:val="0"/>
      <w:divBdr>
        <w:top w:val="none" w:sz="0" w:space="0" w:color="auto"/>
        <w:left w:val="none" w:sz="0" w:space="0" w:color="auto"/>
        <w:bottom w:val="none" w:sz="0" w:space="0" w:color="auto"/>
        <w:right w:val="none" w:sz="0" w:space="0" w:color="auto"/>
      </w:divBdr>
    </w:div>
    <w:div w:id="739257498">
      <w:bodyDiv w:val="1"/>
      <w:marLeft w:val="0"/>
      <w:marRight w:val="0"/>
      <w:marTop w:val="0"/>
      <w:marBottom w:val="0"/>
      <w:divBdr>
        <w:top w:val="none" w:sz="0" w:space="0" w:color="auto"/>
        <w:left w:val="none" w:sz="0" w:space="0" w:color="auto"/>
        <w:bottom w:val="none" w:sz="0" w:space="0" w:color="auto"/>
        <w:right w:val="none" w:sz="0" w:space="0" w:color="auto"/>
      </w:divBdr>
    </w:div>
    <w:div w:id="739327650">
      <w:bodyDiv w:val="1"/>
      <w:marLeft w:val="0"/>
      <w:marRight w:val="0"/>
      <w:marTop w:val="0"/>
      <w:marBottom w:val="0"/>
      <w:divBdr>
        <w:top w:val="none" w:sz="0" w:space="0" w:color="auto"/>
        <w:left w:val="none" w:sz="0" w:space="0" w:color="auto"/>
        <w:bottom w:val="none" w:sz="0" w:space="0" w:color="auto"/>
        <w:right w:val="none" w:sz="0" w:space="0" w:color="auto"/>
      </w:divBdr>
    </w:div>
    <w:div w:id="739328804">
      <w:bodyDiv w:val="1"/>
      <w:marLeft w:val="0"/>
      <w:marRight w:val="0"/>
      <w:marTop w:val="0"/>
      <w:marBottom w:val="0"/>
      <w:divBdr>
        <w:top w:val="none" w:sz="0" w:space="0" w:color="auto"/>
        <w:left w:val="none" w:sz="0" w:space="0" w:color="auto"/>
        <w:bottom w:val="none" w:sz="0" w:space="0" w:color="auto"/>
        <w:right w:val="none" w:sz="0" w:space="0" w:color="auto"/>
      </w:divBdr>
    </w:div>
    <w:div w:id="739333215">
      <w:bodyDiv w:val="1"/>
      <w:marLeft w:val="0"/>
      <w:marRight w:val="0"/>
      <w:marTop w:val="0"/>
      <w:marBottom w:val="0"/>
      <w:divBdr>
        <w:top w:val="none" w:sz="0" w:space="0" w:color="auto"/>
        <w:left w:val="none" w:sz="0" w:space="0" w:color="auto"/>
        <w:bottom w:val="none" w:sz="0" w:space="0" w:color="auto"/>
        <w:right w:val="none" w:sz="0" w:space="0" w:color="auto"/>
      </w:divBdr>
    </w:div>
    <w:div w:id="739400898">
      <w:bodyDiv w:val="1"/>
      <w:marLeft w:val="0"/>
      <w:marRight w:val="0"/>
      <w:marTop w:val="0"/>
      <w:marBottom w:val="0"/>
      <w:divBdr>
        <w:top w:val="none" w:sz="0" w:space="0" w:color="auto"/>
        <w:left w:val="none" w:sz="0" w:space="0" w:color="auto"/>
        <w:bottom w:val="none" w:sz="0" w:space="0" w:color="auto"/>
        <w:right w:val="none" w:sz="0" w:space="0" w:color="auto"/>
      </w:divBdr>
    </w:div>
    <w:div w:id="739404078">
      <w:bodyDiv w:val="1"/>
      <w:marLeft w:val="0"/>
      <w:marRight w:val="0"/>
      <w:marTop w:val="0"/>
      <w:marBottom w:val="0"/>
      <w:divBdr>
        <w:top w:val="none" w:sz="0" w:space="0" w:color="auto"/>
        <w:left w:val="none" w:sz="0" w:space="0" w:color="auto"/>
        <w:bottom w:val="none" w:sz="0" w:space="0" w:color="auto"/>
        <w:right w:val="none" w:sz="0" w:space="0" w:color="auto"/>
      </w:divBdr>
    </w:div>
    <w:div w:id="739449982">
      <w:bodyDiv w:val="1"/>
      <w:marLeft w:val="0"/>
      <w:marRight w:val="0"/>
      <w:marTop w:val="0"/>
      <w:marBottom w:val="0"/>
      <w:divBdr>
        <w:top w:val="none" w:sz="0" w:space="0" w:color="auto"/>
        <w:left w:val="none" w:sz="0" w:space="0" w:color="auto"/>
        <w:bottom w:val="none" w:sz="0" w:space="0" w:color="auto"/>
        <w:right w:val="none" w:sz="0" w:space="0" w:color="auto"/>
      </w:divBdr>
    </w:div>
    <w:div w:id="739451195">
      <w:bodyDiv w:val="1"/>
      <w:marLeft w:val="0"/>
      <w:marRight w:val="0"/>
      <w:marTop w:val="0"/>
      <w:marBottom w:val="0"/>
      <w:divBdr>
        <w:top w:val="none" w:sz="0" w:space="0" w:color="auto"/>
        <w:left w:val="none" w:sz="0" w:space="0" w:color="auto"/>
        <w:bottom w:val="none" w:sz="0" w:space="0" w:color="auto"/>
        <w:right w:val="none" w:sz="0" w:space="0" w:color="auto"/>
      </w:divBdr>
    </w:div>
    <w:div w:id="739475108">
      <w:bodyDiv w:val="1"/>
      <w:marLeft w:val="0"/>
      <w:marRight w:val="0"/>
      <w:marTop w:val="0"/>
      <w:marBottom w:val="0"/>
      <w:divBdr>
        <w:top w:val="none" w:sz="0" w:space="0" w:color="auto"/>
        <w:left w:val="none" w:sz="0" w:space="0" w:color="auto"/>
        <w:bottom w:val="none" w:sz="0" w:space="0" w:color="auto"/>
        <w:right w:val="none" w:sz="0" w:space="0" w:color="auto"/>
      </w:divBdr>
    </w:div>
    <w:div w:id="739475423">
      <w:bodyDiv w:val="1"/>
      <w:marLeft w:val="0"/>
      <w:marRight w:val="0"/>
      <w:marTop w:val="0"/>
      <w:marBottom w:val="0"/>
      <w:divBdr>
        <w:top w:val="none" w:sz="0" w:space="0" w:color="auto"/>
        <w:left w:val="none" w:sz="0" w:space="0" w:color="auto"/>
        <w:bottom w:val="none" w:sz="0" w:space="0" w:color="auto"/>
        <w:right w:val="none" w:sz="0" w:space="0" w:color="auto"/>
      </w:divBdr>
    </w:div>
    <w:div w:id="739523856">
      <w:bodyDiv w:val="1"/>
      <w:marLeft w:val="0"/>
      <w:marRight w:val="0"/>
      <w:marTop w:val="0"/>
      <w:marBottom w:val="0"/>
      <w:divBdr>
        <w:top w:val="none" w:sz="0" w:space="0" w:color="auto"/>
        <w:left w:val="none" w:sz="0" w:space="0" w:color="auto"/>
        <w:bottom w:val="none" w:sz="0" w:space="0" w:color="auto"/>
        <w:right w:val="none" w:sz="0" w:space="0" w:color="auto"/>
      </w:divBdr>
    </w:div>
    <w:div w:id="739524422">
      <w:bodyDiv w:val="1"/>
      <w:marLeft w:val="0"/>
      <w:marRight w:val="0"/>
      <w:marTop w:val="0"/>
      <w:marBottom w:val="0"/>
      <w:divBdr>
        <w:top w:val="none" w:sz="0" w:space="0" w:color="auto"/>
        <w:left w:val="none" w:sz="0" w:space="0" w:color="auto"/>
        <w:bottom w:val="none" w:sz="0" w:space="0" w:color="auto"/>
        <w:right w:val="none" w:sz="0" w:space="0" w:color="auto"/>
      </w:divBdr>
    </w:div>
    <w:div w:id="739524507">
      <w:bodyDiv w:val="1"/>
      <w:marLeft w:val="0"/>
      <w:marRight w:val="0"/>
      <w:marTop w:val="0"/>
      <w:marBottom w:val="0"/>
      <w:divBdr>
        <w:top w:val="none" w:sz="0" w:space="0" w:color="auto"/>
        <w:left w:val="none" w:sz="0" w:space="0" w:color="auto"/>
        <w:bottom w:val="none" w:sz="0" w:space="0" w:color="auto"/>
        <w:right w:val="none" w:sz="0" w:space="0" w:color="auto"/>
      </w:divBdr>
    </w:div>
    <w:div w:id="739527058">
      <w:bodyDiv w:val="1"/>
      <w:marLeft w:val="0"/>
      <w:marRight w:val="0"/>
      <w:marTop w:val="0"/>
      <w:marBottom w:val="0"/>
      <w:divBdr>
        <w:top w:val="none" w:sz="0" w:space="0" w:color="auto"/>
        <w:left w:val="none" w:sz="0" w:space="0" w:color="auto"/>
        <w:bottom w:val="none" w:sz="0" w:space="0" w:color="auto"/>
        <w:right w:val="none" w:sz="0" w:space="0" w:color="auto"/>
      </w:divBdr>
    </w:div>
    <w:div w:id="739602448">
      <w:bodyDiv w:val="1"/>
      <w:marLeft w:val="0"/>
      <w:marRight w:val="0"/>
      <w:marTop w:val="0"/>
      <w:marBottom w:val="0"/>
      <w:divBdr>
        <w:top w:val="none" w:sz="0" w:space="0" w:color="auto"/>
        <w:left w:val="none" w:sz="0" w:space="0" w:color="auto"/>
        <w:bottom w:val="none" w:sz="0" w:space="0" w:color="auto"/>
        <w:right w:val="none" w:sz="0" w:space="0" w:color="auto"/>
      </w:divBdr>
    </w:div>
    <w:div w:id="739640176">
      <w:bodyDiv w:val="1"/>
      <w:marLeft w:val="0"/>
      <w:marRight w:val="0"/>
      <w:marTop w:val="0"/>
      <w:marBottom w:val="0"/>
      <w:divBdr>
        <w:top w:val="none" w:sz="0" w:space="0" w:color="auto"/>
        <w:left w:val="none" w:sz="0" w:space="0" w:color="auto"/>
        <w:bottom w:val="none" w:sz="0" w:space="0" w:color="auto"/>
        <w:right w:val="none" w:sz="0" w:space="0" w:color="auto"/>
      </w:divBdr>
    </w:div>
    <w:div w:id="739640522">
      <w:bodyDiv w:val="1"/>
      <w:marLeft w:val="0"/>
      <w:marRight w:val="0"/>
      <w:marTop w:val="0"/>
      <w:marBottom w:val="0"/>
      <w:divBdr>
        <w:top w:val="none" w:sz="0" w:space="0" w:color="auto"/>
        <w:left w:val="none" w:sz="0" w:space="0" w:color="auto"/>
        <w:bottom w:val="none" w:sz="0" w:space="0" w:color="auto"/>
        <w:right w:val="none" w:sz="0" w:space="0" w:color="auto"/>
      </w:divBdr>
    </w:div>
    <w:div w:id="739643952">
      <w:bodyDiv w:val="1"/>
      <w:marLeft w:val="0"/>
      <w:marRight w:val="0"/>
      <w:marTop w:val="0"/>
      <w:marBottom w:val="0"/>
      <w:divBdr>
        <w:top w:val="none" w:sz="0" w:space="0" w:color="auto"/>
        <w:left w:val="none" w:sz="0" w:space="0" w:color="auto"/>
        <w:bottom w:val="none" w:sz="0" w:space="0" w:color="auto"/>
        <w:right w:val="none" w:sz="0" w:space="0" w:color="auto"/>
      </w:divBdr>
    </w:div>
    <w:div w:id="739671717">
      <w:bodyDiv w:val="1"/>
      <w:marLeft w:val="0"/>
      <w:marRight w:val="0"/>
      <w:marTop w:val="0"/>
      <w:marBottom w:val="0"/>
      <w:divBdr>
        <w:top w:val="none" w:sz="0" w:space="0" w:color="auto"/>
        <w:left w:val="none" w:sz="0" w:space="0" w:color="auto"/>
        <w:bottom w:val="none" w:sz="0" w:space="0" w:color="auto"/>
        <w:right w:val="none" w:sz="0" w:space="0" w:color="auto"/>
      </w:divBdr>
    </w:div>
    <w:div w:id="739671921">
      <w:bodyDiv w:val="1"/>
      <w:marLeft w:val="0"/>
      <w:marRight w:val="0"/>
      <w:marTop w:val="0"/>
      <w:marBottom w:val="0"/>
      <w:divBdr>
        <w:top w:val="none" w:sz="0" w:space="0" w:color="auto"/>
        <w:left w:val="none" w:sz="0" w:space="0" w:color="auto"/>
        <w:bottom w:val="none" w:sz="0" w:space="0" w:color="auto"/>
        <w:right w:val="none" w:sz="0" w:space="0" w:color="auto"/>
      </w:divBdr>
    </w:div>
    <w:div w:id="739717825">
      <w:bodyDiv w:val="1"/>
      <w:marLeft w:val="0"/>
      <w:marRight w:val="0"/>
      <w:marTop w:val="0"/>
      <w:marBottom w:val="0"/>
      <w:divBdr>
        <w:top w:val="none" w:sz="0" w:space="0" w:color="auto"/>
        <w:left w:val="none" w:sz="0" w:space="0" w:color="auto"/>
        <w:bottom w:val="none" w:sz="0" w:space="0" w:color="auto"/>
        <w:right w:val="none" w:sz="0" w:space="0" w:color="auto"/>
      </w:divBdr>
    </w:div>
    <w:div w:id="739789425">
      <w:bodyDiv w:val="1"/>
      <w:marLeft w:val="0"/>
      <w:marRight w:val="0"/>
      <w:marTop w:val="0"/>
      <w:marBottom w:val="0"/>
      <w:divBdr>
        <w:top w:val="none" w:sz="0" w:space="0" w:color="auto"/>
        <w:left w:val="none" w:sz="0" w:space="0" w:color="auto"/>
        <w:bottom w:val="none" w:sz="0" w:space="0" w:color="auto"/>
        <w:right w:val="none" w:sz="0" w:space="0" w:color="auto"/>
      </w:divBdr>
    </w:div>
    <w:div w:id="739789748">
      <w:bodyDiv w:val="1"/>
      <w:marLeft w:val="0"/>
      <w:marRight w:val="0"/>
      <w:marTop w:val="0"/>
      <w:marBottom w:val="0"/>
      <w:divBdr>
        <w:top w:val="none" w:sz="0" w:space="0" w:color="auto"/>
        <w:left w:val="none" w:sz="0" w:space="0" w:color="auto"/>
        <w:bottom w:val="none" w:sz="0" w:space="0" w:color="auto"/>
        <w:right w:val="none" w:sz="0" w:space="0" w:color="auto"/>
      </w:divBdr>
    </w:div>
    <w:div w:id="739836943">
      <w:bodyDiv w:val="1"/>
      <w:marLeft w:val="0"/>
      <w:marRight w:val="0"/>
      <w:marTop w:val="0"/>
      <w:marBottom w:val="0"/>
      <w:divBdr>
        <w:top w:val="none" w:sz="0" w:space="0" w:color="auto"/>
        <w:left w:val="none" w:sz="0" w:space="0" w:color="auto"/>
        <w:bottom w:val="none" w:sz="0" w:space="0" w:color="auto"/>
        <w:right w:val="none" w:sz="0" w:space="0" w:color="auto"/>
      </w:divBdr>
    </w:div>
    <w:div w:id="739867340">
      <w:bodyDiv w:val="1"/>
      <w:marLeft w:val="0"/>
      <w:marRight w:val="0"/>
      <w:marTop w:val="0"/>
      <w:marBottom w:val="0"/>
      <w:divBdr>
        <w:top w:val="none" w:sz="0" w:space="0" w:color="auto"/>
        <w:left w:val="none" w:sz="0" w:space="0" w:color="auto"/>
        <w:bottom w:val="none" w:sz="0" w:space="0" w:color="auto"/>
        <w:right w:val="none" w:sz="0" w:space="0" w:color="auto"/>
      </w:divBdr>
    </w:div>
    <w:div w:id="739907763">
      <w:bodyDiv w:val="1"/>
      <w:marLeft w:val="0"/>
      <w:marRight w:val="0"/>
      <w:marTop w:val="0"/>
      <w:marBottom w:val="0"/>
      <w:divBdr>
        <w:top w:val="none" w:sz="0" w:space="0" w:color="auto"/>
        <w:left w:val="none" w:sz="0" w:space="0" w:color="auto"/>
        <w:bottom w:val="none" w:sz="0" w:space="0" w:color="auto"/>
        <w:right w:val="none" w:sz="0" w:space="0" w:color="auto"/>
      </w:divBdr>
    </w:div>
    <w:div w:id="739908393">
      <w:bodyDiv w:val="1"/>
      <w:marLeft w:val="0"/>
      <w:marRight w:val="0"/>
      <w:marTop w:val="0"/>
      <w:marBottom w:val="0"/>
      <w:divBdr>
        <w:top w:val="none" w:sz="0" w:space="0" w:color="auto"/>
        <w:left w:val="none" w:sz="0" w:space="0" w:color="auto"/>
        <w:bottom w:val="none" w:sz="0" w:space="0" w:color="auto"/>
        <w:right w:val="none" w:sz="0" w:space="0" w:color="auto"/>
      </w:divBdr>
    </w:div>
    <w:div w:id="739982551">
      <w:bodyDiv w:val="1"/>
      <w:marLeft w:val="0"/>
      <w:marRight w:val="0"/>
      <w:marTop w:val="0"/>
      <w:marBottom w:val="0"/>
      <w:divBdr>
        <w:top w:val="none" w:sz="0" w:space="0" w:color="auto"/>
        <w:left w:val="none" w:sz="0" w:space="0" w:color="auto"/>
        <w:bottom w:val="none" w:sz="0" w:space="0" w:color="auto"/>
        <w:right w:val="none" w:sz="0" w:space="0" w:color="auto"/>
      </w:divBdr>
    </w:div>
    <w:div w:id="739982774">
      <w:bodyDiv w:val="1"/>
      <w:marLeft w:val="0"/>
      <w:marRight w:val="0"/>
      <w:marTop w:val="0"/>
      <w:marBottom w:val="0"/>
      <w:divBdr>
        <w:top w:val="none" w:sz="0" w:space="0" w:color="auto"/>
        <w:left w:val="none" w:sz="0" w:space="0" w:color="auto"/>
        <w:bottom w:val="none" w:sz="0" w:space="0" w:color="auto"/>
        <w:right w:val="none" w:sz="0" w:space="0" w:color="auto"/>
      </w:divBdr>
    </w:div>
    <w:div w:id="739986424">
      <w:bodyDiv w:val="1"/>
      <w:marLeft w:val="0"/>
      <w:marRight w:val="0"/>
      <w:marTop w:val="0"/>
      <w:marBottom w:val="0"/>
      <w:divBdr>
        <w:top w:val="none" w:sz="0" w:space="0" w:color="auto"/>
        <w:left w:val="none" w:sz="0" w:space="0" w:color="auto"/>
        <w:bottom w:val="none" w:sz="0" w:space="0" w:color="auto"/>
        <w:right w:val="none" w:sz="0" w:space="0" w:color="auto"/>
      </w:divBdr>
    </w:div>
    <w:div w:id="740056383">
      <w:bodyDiv w:val="1"/>
      <w:marLeft w:val="0"/>
      <w:marRight w:val="0"/>
      <w:marTop w:val="0"/>
      <w:marBottom w:val="0"/>
      <w:divBdr>
        <w:top w:val="none" w:sz="0" w:space="0" w:color="auto"/>
        <w:left w:val="none" w:sz="0" w:space="0" w:color="auto"/>
        <w:bottom w:val="none" w:sz="0" w:space="0" w:color="auto"/>
        <w:right w:val="none" w:sz="0" w:space="0" w:color="auto"/>
      </w:divBdr>
    </w:div>
    <w:div w:id="740059943">
      <w:bodyDiv w:val="1"/>
      <w:marLeft w:val="0"/>
      <w:marRight w:val="0"/>
      <w:marTop w:val="0"/>
      <w:marBottom w:val="0"/>
      <w:divBdr>
        <w:top w:val="none" w:sz="0" w:space="0" w:color="auto"/>
        <w:left w:val="none" w:sz="0" w:space="0" w:color="auto"/>
        <w:bottom w:val="none" w:sz="0" w:space="0" w:color="auto"/>
        <w:right w:val="none" w:sz="0" w:space="0" w:color="auto"/>
      </w:divBdr>
    </w:div>
    <w:div w:id="740102698">
      <w:bodyDiv w:val="1"/>
      <w:marLeft w:val="0"/>
      <w:marRight w:val="0"/>
      <w:marTop w:val="0"/>
      <w:marBottom w:val="0"/>
      <w:divBdr>
        <w:top w:val="none" w:sz="0" w:space="0" w:color="auto"/>
        <w:left w:val="none" w:sz="0" w:space="0" w:color="auto"/>
        <w:bottom w:val="none" w:sz="0" w:space="0" w:color="auto"/>
        <w:right w:val="none" w:sz="0" w:space="0" w:color="auto"/>
      </w:divBdr>
    </w:div>
    <w:div w:id="740103329">
      <w:bodyDiv w:val="1"/>
      <w:marLeft w:val="0"/>
      <w:marRight w:val="0"/>
      <w:marTop w:val="0"/>
      <w:marBottom w:val="0"/>
      <w:divBdr>
        <w:top w:val="none" w:sz="0" w:space="0" w:color="auto"/>
        <w:left w:val="none" w:sz="0" w:space="0" w:color="auto"/>
        <w:bottom w:val="none" w:sz="0" w:space="0" w:color="auto"/>
        <w:right w:val="none" w:sz="0" w:space="0" w:color="auto"/>
      </w:divBdr>
    </w:div>
    <w:div w:id="740105817">
      <w:bodyDiv w:val="1"/>
      <w:marLeft w:val="0"/>
      <w:marRight w:val="0"/>
      <w:marTop w:val="0"/>
      <w:marBottom w:val="0"/>
      <w:divBdr>
        <w:top w:val="none" w:sz="0" w:space="0" w:color="auto"/>
        <w:left w:val="none" w:sz="0" w:space="0" w:color="auto"/>
        <w:bottom w:val="none" w:sz="0" w:space="0" w:color="auto"/>
        <w:right w:val="none" w:sz="0" w:space="0" w:color="auto"/>
      </w:divBdr>
    </w:div>
    <w:div w:id="740130493">
      <w:bodyDiv w:val="1"/>
      <w:marLeft w:val="0"/>
      <w:marRight w:val="0"/>
      <w:marTop w:val="0"/>
      <w:marBottom w:val="0"/>
      <w:divBdr>
        <w:top w:val="none" w:sz="0" w:space="0" w:color="auto"/>
        <w:left w:val="none" w:sz="0" w:space="0" w:color="auto"/>
        <w:bottom w:val="none" w:sz="0" w:space="0" w:color="auto"/>
        <w:right w:val="none" w:sz="0" w:space="0" w:color="auto"/>
      </w:divBdr>
    </w:div>
    <w:div w:id="740172759">
      <w:bodyDiv w:val="1"/>
      <w:marLeft w:val="0"/>
      <w:marRight w:val="0"/>
      <w:marTop w:val="0"/>
      <w:marBottom w:val="0"/>
      <w:divBdr>
        <w:top w:val="none" w:sz="0" w:space="0" w:color="auto"/>
        <w:left w:val="none" w:sz="0" w:space="0" w:color="auto"/>
        <w:bottom w:val="none" w:sz="0" w:space="0" w:color="auto"/>
        <w:right w:val="none" w:sz="0" w:space="0" w:color="auto"/>
      </w:divBdr>
    </w:div>
    <w:div w:id="740173482">
      <w:bodyDiv w:val="1"/>
      <w:marLeft w:val="0"/>
      <w:marRight w:val="0"/>
      <w:marTop w:val="0"/>
      <w:marBottom w:val="0"/>
      <w:divBdr>
        <w:top w:val="none" w:sz="0" w:space="0" w:color="auto"/>
        <w:left w:val="none" w:sz="0" w:space="0" w:color="auto"/>
        <w:bottom w:val="none" w:sz="0" w:space="0" w:color="auto"/>
        <w:right w:val="none" w:sz="0" w:space="0" w:color="auto"/>
      </w:divBdr>
    </w:div>
    <w:div w:id="740179130">
      <w:bodyDiv w:val="1"/>
      <w:marLeft w:val="0"/>
      <w:marRight w:val="0"/>
      <w:marTop w:val="0"/>
      <w:marBottom w:val="0"/>
      <w:divBdr>
        <w:top w:val="none" w:sz="0" w:space="0" w:color="auto"/>
        <w:left w:val="none" w:sz="0" w:space="0" w:color="auto"/>
        <w:bottom w:val="none" w:sz="0" w:space="0" w:color="auto"/>
        <w:right w:val="none" w:sz="0" w:space="0" w:color="auto"/>
      </w:divBdr>
    </w:div>
    <w:div w:id="740180430">
      <w:bodyDiv w:val="1"/>
      <w:marLeft w:val="0"/>
      <w:marRight w:val="0"/>
      <w:marTop w:val="0"/>
      <w:marBottom w:val="0"/>
      <w:divBdr>
        <w:top w:val="none" w:sz="0" w:space="0" w:color="auto"/>
        <w:left w:val="none" w:sz="0" w:space="0" w:color="auto"/>
        <w:bottom w:val="none" w:sz="0" w:space="0" w:color="auto"/>
        <w:right w:val="none" w:sz="0" w:space="0" w:color="auto"/>
      </w:divBdr>
    </w:div>
    <w:div w:id="740180636">
      <w:bodyDiv w:val="1"/>
      <w:marLeft w:val="0"/>
      <w:marRight w:val="0"/>
      <w:marTop w:val="0"/>
      <w:marBottom w:val="0"/>
      <w:divBdr>
        <w:top w:val="none" w:sz="0" w:space="0" w:color="auto"/>
        <w:left w:val="none" w:sz="0" w:space="0" w:color="auto"/>
        <w:bottom w:val="none" w:sz="0" w:space="0" w:color="auto"/>
        <w:right w:val="none" w:sz="0" w:space="0" w:color="auto"/>
      </w:divBdr>
    </w:div>
    <w:div w:id="740180686">
      <w:bodyDiv w:val="1"/>
      <w:marLeft w:val="0"/>
      <w:marRight w:val="0"/>
      <w:marTop w:val="0"/>
      <w:marBottom w:val="0"/>
      <w:divBdr>
        <w:top w:val="none" w:sz="0" w:space="0" w:color="auto"/>
        <w:left w:val="none" w:sz="0" w:space="0" w:color="auto"/>
        <w:bottom w:val="none" w:sz="0" w:space="0" w:color="auto"/>
        <w:right w:val="none" w:sz="0" w:space="0" w:color="auto"/>
      </w:divBdr>
    </w:div>
    <w:div w:id="740251457">
      <w:bodyDiv w:val="1"/>
      <w:marLeft w:val="0"/>
      <w:marRight w:val="0"/>
      <w:marTop w:val="0"/>
      <w:marBottom w:val="0"/>
      <w:divBdr>
        <w:top w:val="none" w:sz="0" w:space="0" w:color="auto"/>
        <w:left w:val="none" w:sz="0" w:space="0" w:color="auto"/>
        <w:bottom w:val="none" w:sz="0" w:space="0" w:color="auto"/>
        <w:right w:val="none" w:sz="0" w:space="0" w:color="auto"/>
      </w:divBdr>
    </w:div>
    <w:div w:id="740251637">
      <w:bodyDiv w:val="1"/>
      <w:marLeft w:val="0"/>
      <w:marRight w:val="0"/>
      <w:marTop w:val="0"/>
      <w:marBottom w:val="0"/>
      <w:divBdr>
        <w:top w:val="none" w:sz="0" w:space="0" w:color="auto"/>
        <w:left w:val="none" w:sz="0" w:space="0" w:color="auto"/>
        <w:bottom w:val="none" w:sz="0" w:space="0" w:color="auto"/>
        <w:right w:val="none" w:sz="0" w:space="0" w:color="auto"/>
      </w:divBdr>
    </w:div>
    <w:div w:id="740252048">
      <w:bodyDiv w:val="1"/>
      <w:marLeft w:val="0"/>
      <w:marRight w:val="0"/>
      <w:marTop w:val="0"/>
      <w:marBottom w:val="0"/>
      <w:divBdr>
        <w:top w:val="none" w:sz="0" w:space="0" w:color="auto"/>
        <w:left w:val="none" w:sz="0" w:space="0" w:color="auto"/>
        <w:bottom w:val="none" w:sz="0" w:space="0" w:color="auto"/>
        <w:right w:val="none" w:sz="0" w:space="0" w:color="auto"/>
      </w:divBdr>
    </w:div>
    <w:div w:id="740253227">
      <w:bodyDiv w:val="1"/>
      <w:marLeft w:val="0"/>
      <w:marRight w:val="0"/>
      <w:marTop w:val="0"/>
      <w:marBottom w:val="0"/>
      <w:divBdr>
        <w:top w:val="none" w:sz="0" w:space="0" w:color="auto"/>
        <w:left w:val="none" w:sz="0" w:space="0" w:color="auto"/>
        <w:bottom w:val="none" w:sz="0" w:space="0" w:color="auto"/>
        <w:right w:val="none" w:sz="0" w:space="0" w:color="auto"/>
      </w:divBdr>
    </w:div>
    <w:div w:id="740253437">
      <w:bodyDiv w:val="1"/>
      <w:marLeft w:val="0"/>
      <w:marRight w:val="0"/>
      <w:marTop w:val="0"/>
      <w:marBottom w:val="0"/>
      <w:divBdr>
        <w:top w:val="none" w:sz="0" w:space="0" w:color="auto"/>
        <w:left w:val="none" w:sz="0" w:space="0" w:color="auto"/>
        <w:bottom w:val="none" w:sz="0" w:space="0" w:color="auto"/>
        <w:right w:val="none" w:sz="0" w:space="0" w:color="auto"/>
      </w:divBdr>
    </w:div>
    <w:div w:id="740295601">
      <w:bodyDiv w:val="1"/>
      <w:marLeft w:val="0"/>
      <w:marRight w:val="0"/>
      <w:marTop w:val="0"/>
      <w:marBottom w:val="0"/>
      <w:divBdr>
        <w:top w:val="none" w:sz="0" w:space="0" w:color="auto"/>
        <w:left w:val="none" w:sz="0" w:space="0" w:color="auto"/>
        <w:bottom w:val="none" w:sz="0" w:space="0" w:color="auto"/>
        <w:right w:val="none" w:sz="0" w:space="0" w:color="auto"/>
      </w:divBdr>
    </w:div>
    <w:div w:id="740296470">
      <w:bodyDiv w:val="1"/>
      <w:marLeft w:val="0"/>
      <w:marRight w:val="0"/>
      <w:marTop w:val="0"/>
      <w:marBottom w:val="0"/>
      <w:divBdr>
        <w:top w:val="none" w:sz="0" w:space="0" w:color="auto"/>
        <w:left w:val="none" w:sz="0" w:space="0" w:color="auto"/>
        <w:bottom w:val="none" w:sz="0" w:space="0" w:color="auto"/>
        <w:right w:val="none" w:sz="0" w:space="0" w:color="auto"/>
      </w:divBdr>
    </w:div>
    <w:div w:id="740299567">
      <w:bodyDiv w:val="1"/>
      <w:marLeft w:val="0"/>
      <w:marRight w:val="0"/>
      <w:marTop w:val="0"/>
      <w:marBottom w:val="0"/>
      <w:divBdr>
        <w:top w:val="none" w:sz="0" w:space="0" w:color="auto"/>
        <w:left w:val="none" w:sz="0" w:space="0" w:color="auto"/>
        <w:bottom w:val="none" w:sz="0" w:space="0" w:color="auto"/>
        <w:right w:val="none" w:sz="0" w:space="0" w:color="auto"/>
      </w:divBdr>
    </w:div>
    <w:div w:id="740323858">
      <w:bodyDiv w:val="1"/>
      <w:marLeft w:val="0"/>
      <w:marRight w:val="0"/>
      <w:marTop w:val="0"/>
      <w:marBottom w:val="0"/>
      <w:divBdr>
        <w:top w:val="none" w:sz="0" w:space="0" w:color="auto"/>
        <w:left w:val="none" w:sz="0" w:space="0" w:color="auto"/>
        <w:bottom w:val="none" w:sz="0" w:space="0" w:color="auto"/>
        <w:right w:val="none" w:sz="0" w:space="0" w:color="auto"/>
      </w:divBdr>
    </w:div>
    <w:div w:id="740326793">
      <w:bodyDiv w:val="1"/>
      <w:marLeft w:val="0"/>
      <w:marRight w:val="0"/>
      <w:marTop w:val="0"/>
      <w:marBottom w:val="0"/>
      <w:divBdr>
        <w:top w:val="none" w:sz="0" w:space="0" w:color="auto"/>
        <w:left w:val="none" w:sz="0" w:space="0" w:color="auto"/>
        <w:bottom w:val="none" w:sz="0" w:space="0" w:color="auto"/>
        <w:right w:val="none" w:sz="0" w:space="0" w:color="auto"/>
      </w:divBdr>
    </w:div>
    <w:div w:id="740371557">
      <w:bodyDiv w:val="1"/>
      <w:marLeft w:val="0"/>
      <w:marRight w:val="0"/>
      <w:marTop w:val="0"/>
      <w:marBottom w:val="0"/>
      <w:divBdr>
        <w:top w:val="none" w:sz="0" w:space="0" w:color="auto"/>
        <w:left w:val="none" w:sz="0" w:space="0" w:color="auto"/>
        <w:bottom w:val="none" w:sz="0" w:space="0" w:color="auto"/>
        <w:right w:val="none" w:sz="0" w:space="0" w:color="auto"/>
      </w:divBdr>
    </w:div>
    <w:div w:id="740373902">
      <w:bodyDiv w:val="1"/>
      <w:marLeft w:val="0"/>
      <w:marRight w:val="0"/>
      <w:marTop w:val="0"/>
      <w:marBottom w:val="0"/>
      <w:divBdr>
        <w:top w:val="none" w:sz="0" w:space="0" w:color="auto"/>
        <w:left w:val="none" w:sz="0" w:space="0" w:color="auto"/>
        <w:bottom w:val="none" w:sz="0" w:space="0" w:color="auto"/>
        <w:right w:val="none" w:sz="0" w:space="0" w:color="auto"/>
      </w:divBdr>
    </w:div>
    <w:div w:id="740441737">
      <w:bodyDiv w:val="1"/>
      <w:marLeft w:val="0"/>
      <w:marRight w:val="0"/>
      <w:marTop w:val="0"/>
      <w:marBottom w:val="0"/>
      <w:divBdr>
        <w:top w:val="none" w:sz="0" w:space="0" w:color="auto"/>
        <w:left w:val="none" w:sz="0" w:space="0" w:color="auto"/>
        <w:bottom w:val="none" w:sz="0" w:space="0" w:color="auto"/>
        <w:right w:val="none" w:sz="0" w:space="0" w:color="auto"/>
      </w:divBdr>
    </w:div>
    <w:div w:id="740446360">
      <w:bodyDiv w:val="1"/>
      <w:marLeft w:val="0"/>
      <w:marRight w:val="0"/>
      <w:marTop w:val="0"/>
      <w:marBottom w:val="0"/>
      <w:divBdr>
        <w:top w:val="none" w:sz="0" w:space="0" w:color="auto"/>
        <w:left w:val="none" w:sz="0" w:space="0" w:color="auto"/>
        <w:bottom w:val="none" w:sz="0" w:space="0" w:color="auto"/>
        <w:right w:val="none" w:sz="0" w:space="0" w:color="auto"/>
      </w:divBdr>
    </w:div>
    <w:div w:id="740448041">
      <w:bodyDiv w:val="1"/>
      <w:marLeft w:val="0"/>
      <w:marRight w:val="0"/>
      <w:marTop w:val="0"/>
      <w:marBottom w:val="0"/>
      <w:divBdr>
        <w:top w:val="none" w:sz="0" w:space="0" w:color="auto"/>
        <w:left w:val="none" w:sz="0" w:space="0" w:color="auto"/>
        <w:bottom w:val="none" w:sz="0" w:space="0" w:color="auto"/>
        <w:right w:val="none" w:sz="0" w:space="0" w:color="auto"/>
      </w:divBdr>
    </w:div>
    <w:div w:id="740448379">
      <w:bodyDiv w:val="1"/>
      <w:marLeft w:val="0"/>
      <w:marRight w:val="0"/>
      <w:marTop w:val="0"/>
      <w:marBottom w:val="0"/>
      <w:divBdr>
        <w:top w:val="none" w:sz="0" w:space="0" w:color="auto"/>
        <w:left w:val="none" w:sz="0" w:space="0" w:color="auto"/>
        <w:bottom w:val="none" w:sz="0" w:space="0" w:color="auto"/>
        <w:right w:val="none" w:sz="0" w:space="0" w:color="auto"/>
      </w:divBdr>
    </w:div>
    <w:div w:id="740493517">
      <w:bodyDiv w:val="1"/>
      <w:marLeft w:val="0"/>
      <w:marRight w:val="0"/>
      <w:marTop w:val="0"/>
      <w:marBottom w:val="0"/>
      <w:divBdr>
        <w:top w:val="none" w:sz="0" w:space="0" w:color="auto"/>
        <w:left w:val="none" w:sz="0" w:space="0" w:color="auto"/>
        <w:bottom w:val="none" w:sz="0" w:space="0" w:color="auto"/>
        <w:right w:val="none" w:sz="0" w:space="0" w:color="auto"/>
      </w:divBdr>
    </w:div>
    <w:div w:id="740562070">
      <w:bodyDiv w:val="1"/>
      <w:marLeft w:val="0"/>
      <w:marRight w:val="0"/>
      <w:marTop w:val="0"/>
      <w:marBottom w:val="0"/>
      <w:divBdr>
        <w:top w:val="none" w:sz="0" w:space="0" w:color="auto"/>
        <w:left w:val="none" w:sz="0" w:space="0" w:color="auto"/>
        <w:bottom w:val="none" w:sz="0" w:space="0" w:color="auto"/>
        <w:right w:val="none" w:sz="0" w:space="0" w:color="auto"/>
      </w:divBdr>
    </w:div>
    <w:div w:id="740637833">
      <w:bodyDiv w:val="1"/>
      <w:marLeft w:val="0"/>
      <w:marRight w:val="0"/>
      <w:marTop w:val="0"/>
      <w:marBottom w:val="0"/>
      <w:divBdr>
        <w:top w:val="none" w:sz="0" w:space="0" w:color="auto"/>
        <w:left w:val="none" w:sz="0" w:space="0" w:color="auto"/>
        <w:bottom w:val="none" w:sz="0" w:space="0" w:color="auto"/>
        <w:right w:val="none" w:sz="0" w:space="0" w:color="auto"/>
      </w:divBdr>
    </w:div>
    <w:div w:id="740710646">
      <w:bodyDiv w:val="1"/>
      <w:marLeft w:val="0"/>
      <w:marRight w:val="0"/>
      <w:marTop w:val="0"/>
      <w:marBottom w:val="0"/>
      <w:divBdr>
        <w:top w:val="none" w:sz="0" w:space="0" w:color="auto"/>
        <w:left w:val="none" w:sz="0" w:space="0" w:color="auto"/>
        <w:bottom w:val="none" w:sz="0" w:space="0" w:color="auto"/>
        <w:right w:val="none" w:sz="0" w:space="0" w:color="auto"/>
      </w:divBdr>
    </w:div>
    <w:div w:id="740711037">
      <w:bodyDiv w:val="1"/>
      <w:marLeft w:val="0"/>
      <w:marRight w:val="0"/>
      <w:marTop w:val="0"/>
      <w:marBottom w:val="0"/>
      <w:divBdr>
        <w:top w:val="none" w:sz="0" w:space="0" w:color="auto"/>
        <w:left w:val="none" w:sz="0" w:space="0" w:color="auto"/>
        <w:bottom w:val="none" w:sz="0" w:space="0" w:color="auto"/>
        <w:right w:val="none" w:sz="0" w:space="0" w:color="auto"/>
      </w:divBdr>
    </w:div>
    <w:div w:id="740716576">
      <w:bodyDiv w:val="1"/>
      <w:marLeft w:val="0"/>
      <w:marRight w:val="0"/>
      <w:marTop w:val="0"/>
      <w:marBottom w:val="0"/>
      <w:divBdr>
        <w:top w:val="none" w:sz="0" w:space="0" w:color="auto"/>
        <w:left w:val="none" w:sz="0" w:space="0" w:color="auto"/>
        <w:bottom w:val="none" w:sz="0" w:space="0" w:color="auto"/>
        <w:right w:val="none" w:sz="0" w:space="0" w:color="auto"/>
      </w:divBdr>
    </w:div>
    <w:div w:id="740717047">
      <w:bodyDiv w:val="1"/>
      <w:marLeft w:val="0"/>
      <w:marRight w:val="0"/>
      <w:marTop w:val="0"/>
      <w:marBottom w:val="0"/>
      <w:divBdr>
        <w:top w:val="none" w:sz="0" w:space="0" w:color="auto"/>
        <w:left w:val="none" w:sz="0" w:space="0" w:color="auto"/>
        <w:bottom w:val="none" w:sz="0" w:space="0" w:color="auto"/>
        <w:right w:val="none" w:sz="0" w:space="0" w:color="auto"/>
      </w:divBdr>
    </w:div>
    <w:div w:id="740753969">
      <w:bodyDiv w:val="1"/>
      <w:marLeft w:val="0"/>
      <w:marRight w:val="0"/>
      <w:marTop w:val="0"/>
      <w:marBottom w:val="0"/>
      <w:divBdr>
        <w:top w:val="none" w:sz="0" w:space="0" w:color="auto"/>
        <w:left w:val="none" w:sz="0" w:space="0" w:color="auto"/>
        <w:bottom w:val="none" w:sz="0" w:space="0" w:color="auto"/>
        <w:right w:val="none" w:sz="0" w:space="0" w:color="auto"/>
      </w:divBdr>
    </w:div>
    <w:div w:id="740760340">
      <w:bodyDiv w:val="1"/>
      <w:marLeft w:val="0"/>
      <w:marRight w:val="0"/>
      <w:marTop w:val="0"/>
      <w:marBottom w:val="0"/>
      <w:divBdr>
        <w:top w:val="none" w:sz="0" w:space="0" w:color="auto"/>
        <w:left w:val="none" w:sz="0" w:space="0" w:color="auto"/>
        <w:bottom w:val="none" w:sz="0" w:space="0" w:color="auto"/>
        <w:right w:val="none" w:sz="0" w:space="0" w:color="auto"/>
      </w:divBdr>
    </w:div>
    <w:div w:id="740831596">
      <w:bodyDiv w:val="1"/>
      <w:marLeft w:val="0"/>
      <w:marRight w:val="0"/>
      <w:marTop w:val="0"/>
      <w:marBottom w:val="0"/>
      <w:divBdr>
        <w:top w:val="none" w:sz="0" w:space="0" w:color="auto"/>
        <w:left w:val="none" w:sz="0" w:space="0" w:color="auto"/>
        <w:bottom w:val="none" w:sz="0" w:space="0" w:color="auto"/>
        <w:right w:val="none" w:sz="0" w:space="0" w:color="auto"/>
      </w:divBdr>
    </w:div>
    <w:div w:id="740834881">
      <w:bodyDiv w:val="1"/>
      <w:marLeft w:val="0"/>
      <w:marRight w:val="0"/>
      <w:marTop w:val="0"/>
      <w:marBottom w:val="0"/>
      <w:divBdr>
        <w:top w:val="none" w:sz="0" w:space="0" w:color="auto"/>
        <w:left w:val="none" w:sz="0" w:space="0" w:color="auto"/>
        <w:bottom w:val="none" w:sz="0" w:space="0" w:color="auto"/>
        <w:right w:val="none" w:sz="0" w:space="0" w:color="auto"/>
      </w:divBdr>
    </w:div>
    <w:div w:id="740836772">
      <w:bodyDiv w:val="1"/>
      <w:marLeft w:val="0"/>
      <w:marRight w:val="0"/>
      <w:marTop w:val="0"/>
      <w:marBottom w:val="0"/>
      <w:divBdr>
        <w:top w:val="none" w:sz="0" w:space="0" w:color="auto"/>
        <w:left w:val="none" w:sz="0" w:space="0" w:color="auto"/>
        <w:bottom w:val="none" w:sz="0" w:space="0" w:color="auto"/>
        <w:right w:val="none" w:sz="0" w:space="0" w:color="auto"/>
      </w:divBdr>
    </w:div>
    <w:div w:id="740903700">
      <w:bodyDiv w:val="1"/>
      <w:marLeft w:val="0"/>
      <w:marRight w:val="0"/>
      <w:marTop w:val="0"/>
      <w:marBottom w:val="0"/>
      <w:divBdr>
        <w:top w:val="none" w:sz="0" w:space="0" w:color="auto"/>
        <w:left w:val="none" w:sz="0" w:space="0" w:color="auto"/>
        <w:bottom w:val="none" w:sz="0" w:space="0" w:color="auto"/>
        <w:right w:val="none" w:sz="0" w:space="0" w:color="auto"/>
      </w:divBdr>
    </w:div>
    <w:div w:id="740906623">
      <w:bodyDiv w:val="1"/>
      <w:marLeft w:val="0"/>
      <w:marRight w:val="0"/>
      <w:marTop w:val="0"/>
      <w:marBottom w:val="0"/>
      <w:divBdr>
        <w:top w:val="none" w:sz="0" w:space="0" w:color="auto"/>
        <w:left w:val="none" w:sz="0" w:space="0" w:color="auto"/>
        <w:bottom w:val="none" w:sz="0" w:space="0" w:color="auto"/>
        <w:right w:val="none" w:sz="0" w:space="0" w:color="auto"/>
      </w:divBdr>
    </w:div>
    <w:div w:id="740908274">
      <w:bodyDiv w:val="1"/>
      <w:marLeft w:val="0"/>
      <w:marRight w:val="0"/>
      <w:marTop w:val="0"/>
      <w:marBottom w:val="0"/>
      <w:divBdr>
        <w:top w:val="none" w:sz="0" w:space="0" w:color="auto"/>
        <w:left w:val="none" w:sz="0" w:space="0" w:color="auto"/>
        <w:bottom w:val="none" w:sz="0" w:space="0" w:color="auto"/>
        <w:right w:val="none" w:sz="0" w:space="0" w:color="auto"/>
      </w:divBdr>
    </w:div>
    <w:div w:id="740908734">
      <w:bodyDiv w:val="1"/>
      <w:marLeft w:val="0"/>
      <w:marRight w:val="0"/>
      <w:marTop w:val="0"/>
      <w:marBottom w:val="0"/>
      <w:divBdr>
        <w:top w:val="none" w:sz="0" w:space="0" w:color="auto"/>
        <w:left w:val="none" w:sz="0" w:space="0" w:color="auto"/>
        <w:bottom w:val="none" w:sz="0" w:space="0" w:color="auto"/>
        <w:right w:val="none" w:sz="0" w:space="0" w:color="auto"/>
      </w:divBdr>
    </w:div>
    <w:div w:id="740909658">
      <w:bodyDiv w:val="1"/>
      <w:marLeft w:val="0"/>
      <w:marRight w:val="0"/>
      <w:marTop w:val="0"/>
      <w:marBottom w:val="0"/>
      <w:divBdr>
        <w:top w:val="none" w:sz="0" w:space="0" w:color="auto"/>
        <w:left w:val="none" w:sz="0" w:space="0" w:color="auto"/>
        <w:bottom w:val="none" w:sz="0" w:space="0" w:color="auto"/>
        <w:right w:val="none" w:sz="0" w:space="0" w:color="auto"/>
      </w:divBdr>
    </w:div>
    <w:div w:id="740953197">
      <w:bodyDiv w:val="1"/>
      <w:marLeft w:val="0"/>
      <w:marRight w:val="0"/>
      <w:marTop w:val="0"/>
      <w:marBottom w:val="0"/>
      <w:divBdr>
        <w:top w:val="none" w:sz="0" w:space="0" w:color="auto"/>
        <w:left w:val="none" w:sz="0" w:space="0" w:color="auto"/>
        <w:bottom w:val="none" w:sz="0" w:space="0" w:color="auto"/>
        <w:right w:val="none" w:sz="0" w:space="0" w:color="auto"/>
      </w:divBdr>
    </w:div>
    <w:div w:id="741025863">
      <w:bodyDiv w:val="1"/>
      <w:marLeft w:val="0"/>
      <w:marRight w:val="0"/>
      <w:marTop w:val="0"/>
      <w:marBottom w:val="0"/>
      <w:divBdr>
        <w:top w:val="none" w:sz="0" w:space="0" w:color="auto"/>
        <w:left w:val="none" w:sz="0" w:space="0" w:color="auto"/>
        <w:bottom w:val="none" w:sz="0" w:space="0" w:color="auto"/>
        <w:right w:val="none" w:sz="0" w:space="0" w:color="auto"/>
      </w:divBdr>
    </w:div>
    <w:div w:id="741026083">
      <w:bodyDiv w:val="1"/>
      <w:marLeft w:val="0"/>
      <w:marRight w:val="0"/>
      <w:marTop w:val="0"/>
      <w:marBottom w:val="0"/>
      <w:divBdr>
        <w:top w:val="none" w:sz="0" w:space="0" w:color="auto"/>
        <w:left w:val="none" w:sz="0" w:space="0" w:color="auto"/>
        <w:bottom w:val="none" w:sz="0" w:space="0" w:color="auto"/>
        <w:right w:val="none" w:sz="0" w:space="0" w:color="auto"/>
      </w:divBdr>
    </w:div>
    <w:div w:id="741029073">
      <w:bodyDiv w:val="1"/>
      <w:marLeft w:val="0"/>
      <w:marRight w:val="0"/>
      <w:marTop w:val="0"/>
      <w:marBottom w:val="0"/>
      <w:divBdr>
        <w:top w:val="none" w:sz="0" w:space="0" w:color="auto"/>
        <w:left w:val="none" w:sz="0" w:space="0" w:color="auto"/>
        <w:bottom w:val="none" w:sz="0" w:space="0" w:color="auto"/>
        <w:right w:val="none" w:sz="0" w:space="0" w:color="auto"/>
      </w:divBdr>
    </w:div>
    <w:div w:id="741029260">
      <w:bodyDiv w:val="1"/>
      <w:marLeft w:val="0"/>
      <w:marRight w:val="0"/>
      <w:marTop w:val="0"/>
      <w:marBottom w:val="0"/>
      <w:divBdr>
        <w:top w:val="none" w:sz="0" w:space="0" w:color="auto"/>
        <w:left w:val="none" w:sz="0" w:space="0" w:color="auto"/>
        <w:bottom w:val="none" w:sz="0" w:space="0" w:color="auto"/>
        <w:right w:val="none" w:sz="0" w:space="0" w:color="auto"/>
      </w:divBdr>
    </w:div>
    <w:div w:id="741097829">
      <w:bodyDiv w:val="1"/>
      <w:marLeft w:val="0"/>
      <w:marRight w:val="0"/>
      <w:marTop w:val="0"/>
      <w:marBottom w:val="0"/>
      <w:divBdr>
        <w:top w:val="none" w:sz="0" w:space="0" w:color="auto"/>
        <w:left w:val="none" w:sz="0" w:space="0" w:color="auto"/>
        <w:bottom w:val="none" w:sz="0" w:space="0" w:color="auto"/>
        <w:right w:val="none" w:sz="0" w:space="0" w:color="auto"/>
      </w:divBdr>
    </w:div>
    <w:div w:id="741101029">
      <w:bodyDiv w:val="1"/>
      <w:marLeft w:val="0"/>
      <w:marRight w:val="0"/>
      <w:marTop w:val="0"/>
      <w:marBottom w:val="0"/>
      <w:divBdr>
        <w:top w:val="none" w:sz="0" w:space="0" w:color="auto"/>
        <w:left w:val="none" w:sz="0" w:space="0" w:color="auto"/>
        <w:bottom w:val="none" w:sz="0" w:space="0" w:color="auto"/>
        <w:right w:val="none" w:sz="0" w:space="0" w:color="auto"/>
      </w:divBdr>
    </w:div>
    <w:div w:id="741101624">
      <w:bodyDiv w:val="1"/>
      <w:marLeft w:val="0"/>
      <w:marRight w:val="0"/>
      <w:marTop w:val="0"/>
      <w:marBottom w:val="0"/>
      <w:divBdr>
        <w:top w:val="none" w:sz="0" w:space="0" w:color="auto"/>
        <w:left w:val="none" w:sz="0" w:space="0" w:color="auto"/>
        <w:bottom w:val="none" w:sz="0" w:space="0" w:color="auto"/>
        <w:right w:val="none" w:sz="0" w:space="0" w:color="auto"/>
      </w:divBdr>
    </w:div>
    <w:div w:id="741102411">
      <w:bodyDiv w:val="1"/>
      <w:marLeft w:val="0"/>
      <w:marRight w:val="0"/>
      <w:marTop w:val="0"/>
      <w:marBottom w:val="0"/>
      <w:divBdr>
        <w:top w:val="none" w:sz="0" w:space="0" w:color="auto"/>
        <w:left w:val="none" w:sz="0" w:space="0" w:color="auto"/>
        <w:bottom w:val="none" w:sz="0" w:space="0" w:color="auto"/>
        <w:right w:val="none" w:sz="0" w:space="0" w:color="auto"/>
      </w:divBdr>
    </w:div>
    <w:div w:id="741171946">
      <w:bodyDiv w:val="1"/>
      <w:marLeft w:val="0"/>
      <w:marRight w:val="0"/>
      <w:marTop w:val="0"/>
      <w:marBottom w:val="0"/>
      <w:divBdr>
        <w:top w:val="none" w:sz="0" w:space="0" w:color="auto"/>
        <w:left w:val="none" w:sz="0" w:space="0" w:color="auto"/>
        <w:bottom w:val="none" w:sz="0" w:space="0" w:color="auto"/>
        <w:right w:val="none" w:sz="0" w:space="0" w:color="auto"/>
      </w:divBdr>
    </w:div>
    <w:div w:id="741177685">
      <w:bodyDiv w:val="1"/>
      <w:marLeft w:val="0"/>
      <w:marRight w:val="0"/>
      <w:marTop w:val="0"/>
      <w:marBottom w:val="0"/>
      <w:divBdr>
        <w:top w:val="none" w:sz="0" w:space="0" w:color="auto"/>
        <w:left w:val="none" w:sz="0" w:space="0" w:color="auto"/>
        <w:bottom w:val="none" w:sz="0" w:space="0" w:color="auto"/>
        <w:right w:val="none" w:sz="0" w:space="0" w:color="auto"/>
      </w:divBdr>
    </w:div>
    <w:div w:id="741216502">
      <w:bodyDiv w:val="1"/>
      <w:marLeft w:val="0"/>
      <w:marRight w:val="0"/>
      <w:marTop w:val="0"/>
      <w:marBottom w:val="0"/>
      <w:divBdr>
        <w:top w:val="none" w:sz="0" w:space="0" w:color="auto"/>
        <w:left w:val="none" w:sz="0" w:space="0" w:color="auto"/>
        <w:bottom w:val="none" w:sz="0" w:space="0" w:color="auto"/>
        <w:right w:val="none" w:sz="0" w:space="0" w:color="auto"/>
      </w:divBdr>
    </w:div>
    <w:div w:id="741217086">
      <w:bodyDiv w:val="1"/>
      <w:marLeft w:val="0"/>
      <w:marRight w:val="0"/>
      <w:marTop w:val="0"/>
      <w:marBottom w:val="0"/>
      <w:divBdr>
        <w:top w:val="none" w:sz="0" w:space="0" w:color="auto"/>
        <w:left w:val="none" w:sz="0" w:space="0" w:color="auto"/>
        <w:bottom w:val="none" w:sz="0" w:space="0" w:color="auto"/>
        <w:right w:val="none" w:sz="0" w:space="0" w:color="auto"/>
      </w:divBdr>
    </w:div>
    <w:div w:id="741217597">
      <w:bodyDiv w:val="1"/>
      <w:marLeft w:val="0"/>
      <w:marRight w:val="0"/>
      <w:marTop w:val="0"/>
      <w:marBottom w:val="0"/>
      <w:divBdr>
        <w:top w:val="none" w:sz="0" w:space="0" w:color="auto"/>
        <w:left w:val="none" w:sz="0" w:space="0" w:color="auto"/>
        <w:bottom w:val="none" w:sz="0" w:space="0" w:color="auto"/>
        <w:right w:val="none" w:sz="0" w:space="0" w:color="auto"/>
      </w:divBdr>
    </w:div>
    <w:div w:id="741218193">
      <w:bodyDiv w:val="1"/>
      <w:marLeft w:val="0"/>
      <w:marRight w:val="0"/>
      <w:marTop w:val="0"/>
      <w:marBottom w:val="0"/>
      <w:divBdr>
        <w:top w:val="none" w:sz="0" w:space="0" w:color="auto"/>
        <w:left w:val="none" w:sz="0" w:space="0" w:color="auto"/>
        <w:bottom w:val="none" w:sz="0" w:space="0" w:color="auto"/>
        <w:right w:val="none" w:sz="0" w:space="0" w:color="auto"/>
      </w:divBdr>
    </w:div>
    <w:div w:id="741219630">
      <w:bodyDiv w:val="1"/>
      <w:marLeft w:val="0"/>
      <w:marRight w:val="0"/>
      <w:marTop w:val="0"/>
      <w:marBottom w:val="0"/>
      <w:divBdr>
        <w:top w:val="none" w:sz="0" w:space="0" w:color="auto"/>
        <w:left w:val="none" w:sz="0" w:space="0" w:color="auto"/>
        <w:bottom w:val="none" w:sz="0" w:space="0" w:color="auto"/>
        <w:right w:val="none" w:sz="0" w:space="0" w:color="auto"/>
      </w:divBdr>
    </w:div>
    <w:div w:id="741222579">
      <w:bodyDiv w:val="1"/>
      <w:marLeft w:val="0"/>
      <w:marRight w:val="0"/>
      <w:marTop w:val="0"/>
      <w:marBottom w:val="0"/>
      <w:divBdr>
        <w:top w:val="none" w:sz="0" w:space="0" w:color="auto"/>
        <w:left w:val="none" w:sz="0" w:space="0" w:color="auto"/>
        <w:bottom w:val="none" w:sz="0" w:space="0" w:color="auto"/>
        <w:right w:val="none" w:sz="0" w:space="0" w:color="auto"/>
      </w:divBdr>
    </w:div>
    <w:div w:id="741223513">
      <w:bodyDiv w:val="1"/>
      <w:marLeft w:val="0"/>
      <w:marRight w:val="0"/>
      <w:marTop w:val="0"/>
      <w:marBottom w:val="0"/>
      <w:divBdr>
        <w:top w:val="none" w:sz="0" w:space="0" w:color="auto"/>
        <w:left w:val="none" w:sz="0" w:space="0" w:color="auto"/>
        <w:bottom w:val="none" w:sz="0" w:space="0" w:color="auto"/>
        <w:right w:val="none" w:sz="0" w:space="0" w:color="auto"/>
      </w:divBdr>
    </w:div>
    <w:div w:id="741294408">
      <w:bodyDiv w:val="1"/>
      <w:marLeft w:val="0"/>
      <w:marRight w:val="0"/>
      <w:marTop w:val="0"/>
      <w:marBottom w:val="0"/>
      <w:divBdr>
        <w:top w:val="none" w:sz="0" w:space="0" w:color="auto"/>
        <w:left w:val="none" w:sz="0" w:space="0" w:color="auto"/>
        <w:bottom w:val="none" w:sz="0" w:space="0" w:color="auto"/>
        <w:right w:val="none" w:sz="0" w:space="0" w:color="auto"/>
      </w:divBdr>
    </w:div>
    <w:div w:id="741366386">
      <w:bodyDiv w:val="1"/>
      <w:marLeft w:val="0"/>
      <w:marRight w:val="0"/>
      <w:marTop w:val="0"/>
      <w:marBottom w:val="0"/>
      <w:divBdr>
        <w:top w:val="none" w:sz="0" w:space="0" w:color="auto"/>
        <w:left w:val="none" w:sz="0" w:space="0" w:color="auto"/>
        <w:bottom w:val="none" w:sz="0" w:space="0" w:color="auto"/>
        <w:right w:val="none" w:sz="0" w:space="0" w:color="auto"/>
      </w:divBdr>
    </w:div>
    <w:div w:id="741410550">
      <w:bodyDiv w:val="1"/>
      <w:marLeft w:val="0"/>
      <w:marRight w:val="0"/>
      <w:marTop w:val="0"/>
      <w:marBottom w:val="0"/>
      <w:divBdr>
        <w:top w:val="none" w:sz="0" w:space="0" w:color="auto"/>
        <w:left w:val="none" w:sz="0" w:space="0" w:color="auto"/>
        <w:bottom w:val="none" w:sz="0" w:space="0" w:color="auto"/>
        <w:right w:val="none" w:sz="0" w:space="0" w:color="auto"/>
      </w:divBdr>
    </w:div>
    <w:div w:id="741483610">
      <w:bodyDiv w:val="1"/>
      <w:marLeft w:val="0"/>
      <w:marRight w:val="0"/>
      <w:marTop w:val="0"/>
      <w:marBottom w:val="0"/>
      <w:divBdr>
        <w:top w:val="none" w:sz="0" w:space="0" w:color="auto"/>
        <w:left w:val="none" w:sz="0" w:space="0" w:color="auto"/>
        <w:bottom w:val="none" w:sz="0" w:space="0" w:color="auto"/>
        <w:right w:val="none" w:sz="0" w:space="0" w:color="auto"/>
      </w:divBdr>
    </w:div>
    <w:div w:id="741484721">
      <w:bodyDiv w:val="1"/>
      <w:marLeft w:val="0"/>
      <w:marRight w:val="0"/>
      <w:marTop w:val="0"/>
      <w:marBottom w:val="0"/>
      <w:divBdr>
        <w:top w:val="none" w:sz="0" w:space="0" w:color="auto"/>
        <w:left w:val="none" w:sz="0" w:space="0" w:color="auto"/>
        <w:bottom w:val="none" w:sz="0" w:space="0" w:color="auto"/>
        <w:right w:val="none" w:sz="0" w:space="0" w:color="auto"/>
      </w:divBdr>
    </w:div>
    <w:div w:id="741484940">
      <w:bodyDiv w:val="1"/>
      <w:marLeft w:val="0"/>
      <w:marRight w:val="0"/>
      <w:marTop w:val="0"/>
      <w:marBottom w:val="0"/>
      <w:divBdr>
        <w:top w:val="none" w:sz="0" w:space="0" w:color="auto"/>
        <w:left w:val="none" w:sz="0" w:space="0" w:color="auto"/>
        <w:bottom w:val="none" w:sz="0" w:space="0" w:color="auto"/>
        <w:right w:val="none" w:sz="0" w:space="0" w:color="auto"/>
      </w:divBdr>
    </w:div>
    <w:div w:id="741558747">
      <w:bodyDiv w:val="1"/>
      <w:marLeft w:val="0"/>
      <w:marRight w:val="0"/>
      <w:marTop w:val="0"/>
      <w:marBottom w:val="0"/>
      <w:divBdr>
        <w:top w:val="none" w:sz="0" w:space="0" w:color="auto"/>
        <w:left w:val="none" w:sz="0" w:space="0" w:color="auto"/>
        <w:bottom w:val="none" w:sz="0" w:space="0" w:color="auto"/>
        <w:right w:val="none" w:sz="0" w:space="0" w:color="auto"/>
      </w:divBdr>
    </w:div>
    <w:div w:id="741559076">
      <w:bodyDiv w:val="1"/>
      <w:marLeft w:val="0"/>
      <w:marRight w:val="0"/>
      <w:marTop w:val="0"/>
      <w:marBottom w:val="0"/>
      <w:divBdr>
        <w:top w:val="none" w:sz="0" w:space="0" w:color="auto"/>
        <w:left w:val="none" w:sz="0" w:space="0" w:color="auto"/>
        <w:bottom w:val="none" w:sz="0" w:space="0" w:color="auto"/>
        <w:right w:val="none" w:sz="0" w:space="0" w:color="auto"/>
      </w:divBdr>
    </w:div>
    <w:div w:id="741559741">
      <w:bodyDiv w:val="1"/>
      <w:marLeft w:val="0"/>
      <w:marRight w:val="0"/>
      <w:marTop w:val="0"/>
      <w:marBottom w:val="0"/>
      <w:divBdr>
        <w:top w:val="none" w:sz="0" w:space="0" w:color="auto"/>
        <w:left w:val="none" w:sz="0" w:space="0" w:color="auto"/>
        <w:bottom w:val="none" w:sz="0" w:space="0" w:color="auto"/>
        <w:right w:val="none" w:sz="0" w:space="0" w:color="auto"/>
      </w:divBdr>
    </w:div>
    <w:div w:id="741564789">
      <w:bodyDiv w:val="1"/>
      <w:marLeft w:val="0"/>
      <w:marRight w:val="0"/>
      <w:marTop w:val="0"/>
      <w:marBottom w:val="0"/>
      <w:divBdr>
        <w:top w:val="none" w:sz="0" w:space="0" w:color="auto"/>
        <w:left w:val="none" w:sz="0" w:space="0" w:color="auto"/>
        <w:bottom w:val="none" w:sz="0" w:space="0" w:color="auto"/>
        <w:right w:val="none" w:sz="0" w:space="0" w:color="auto"/>
      </w:divBdr>
    </w:div>
    <w:div w:id="741609086">
      <w:bodyDiv w:val="1"/>
      <w:marLeft w:val="0"/>
      <w:marRight w:val="0"/>
      <w:marTop w:val="0"/>
      <w:marBottom w:val="0"/>
      <w:divBdr>
        <w:top w:val="none" w:sz="0" w:space="0" w:color="auto"/>
        <w:left w:val="none" w:sz="0" w:space="0" w:color="auto"/>
        <w:bottom w:val="none" w:sz="0" w:space="0" w:color="auto"/>
        <w:right w:val="none" w:sz="0" w:space="0" w:color="auto"/>
      </w:divBdr>
    </w:div>
    <w:div w:id="741609830">
      <w:bodyDiv w:val="1"/>
      <w:marLeft w:val="0"/>
      <w:marRight w:val="0"/>
      <w:marTop w:val="0"/>
      <w:marBottom w:val="0"/>
      <w:divBdr>
        <w:top w:val="none" w:sz="0" w:space="0" w:color="auto"/>
        <w:left w:val="none" w:sz="0" w:space="0" w:color="auto"/>
        <w:bottom w:val="none" w:sz="0" w:space="0" w:color="auto"/>
        <w:right w:val="none" w:sz="0" w:space="0" w:color="auto"/>
      </w:divBdr>
    </w:div>
    <w:div w:id="741635465">
      <w:bodyDiv w:val="1"/>
      <w:marLeft w:val="0"/>
      <w:marRight w:val="0"/>
      <w:marTop w:val="0"/>
      <w:marBottom w:val="0"/>
      <w:divBdr>
        <w:top w:val="none" w:sz="0" w:space="0" w:color="auto"/>
        <w:left w:val="none" w:sz="0" w:space="0" w:color="auto"/>
        <w:bottom w:val="none" w:sz="0" w:space="0" w:color="auto"/>
        <w:right w:val="none" w:sz="0" w:space="0" w:color="auto"/>
      </w:divBdr>
    </w:div>
    <w:div w:id="741681503">
      <w:bodyDiv w:val="1"/>
      <w:marLeft w:val="0"/>
      <w:marRight w:val="0"/>
      <w:marTop w:val="0"/>
      <w:marBottom w:val="0"/>
      <w:divBdr>
        <w:top w:val="none" w:sz="0" w:space="0" w:color="auto"/>
        <w:left w:val="none" w:sz="0" w:space="0" w:color="auto"/>
        <w:bottom w:val="none" w:sz="0" w:space="0" w:color="auto"/>
        <w:right w:val="none" w:sz="0" w:space="0" w:color="auto"/>
      </w:divBdr>
    </w:div>
    <w:div w:id="741684721">
      <w:bodyDiv w:val="1"/>
      <w:marLeft w:val="0"/>
      <w:marRight w:val="0"/>
      <w:marTop w:val="0"/>
      <w:marBottom w:val="0"/>
      <w:divBdr>
        <w:top w:val="none" w:sz="0" w:space="0" w:color="auto"/>
        <w:left w:val="none" w:sz="0" w:space="0" w:color="auto"/>
        <w:bottom w:val="none" w:sz="0" w:space="0" w:color="auto"/>
        <w:right w:val="none" w:sz="0" w:space="0" w:color="auto"/>
      </w:divBdr>
    </w:div>
    <w:div w:id="741752343">
      <w:bodyDiv w:val="1"/>
      <w:marLeft w:val="0"/>
      <w:marRight w:val="0"/>
      <w:marTop w:val="0"/>
      <w:marBottom w:val="0"/>
      <w:divBdr>
        <w:top w:val="none" w:sz="0" w:space="0" w:color="auto"/>
        <w:left w:val="none" w:sz="0" w:space="0" w:color="auto"/>
        <w:bottom w:val="none" w:sz="0" w:space="0" w:color="auto"/>
        <w:right w:val="none" w:sz="0" w:space="0" w:color="auto"/>
      </w:divBdr>
    </w:div>
    <w:div w:id="741759349">
      <w:bodyDiv w:val="1"/>
      <w:marLeft w:val="0"/>
      <w:marRight w:val="0"/>
      <w:marTop w:val="0"/>
      <w:marBottom w:val="0"/>
      <w:divBdr>
        <w:top w:val="none" w:sz="0" w:space="0" w:color="auto"/>
        <w:left w:val="none" w:sz="0" w:space="0" w:color="auto"/>
        <w:bottom w:val="none" w:sz="0" w:space="0" w:color="auto"/>
        <w:right w:val="none" w:sz="0" w:space="0" w:color="auto"/>
      </w:divBdr>
    </w:div>
    <w:div w:id="741802016">
      <w:bodyDiv w:val="1"/>
      <w:marLeft w:val="0"/>
      <w:marRight w:val="0"/>
      <w:marTop w:val="0"/>
      <w:marBottom w:val="0"/>
      <w:divBdr>
        <w:top w:val="none" w:sz="0" w:space="0" w:color="auto"/>
        <w:left w:val="none" w:sz="0" w:space="0" w:color="auto"/>
        <w:bottom w:val="none" w:sz="0" w:space="0" w:color="auto"/>
        <w:right w:val="none" w:sz="0" w:space="0" w:color="auto"/>
      </w:divBdr>
      <w:divsChild>
        <w:div w:id="33233242">
          <w:marLeft w:val="0"/>
          <w:marRight w:val="0"/>
          <w:marTop w:val="0"/>
          <w:marBottom w:val="0"/>
          <w:divBdr>
            <w:top w:val="none" w:sz="0" w:space="0" w:color="auto"/>
            <w:left w:val="none" w:sz="0" w:space="0" w:color="auto"/>
            <w:bottom w:val="none" w:sz="0" w:space="0" w:color="auto"/>
            <w:right w:val="none" w:sz="0" w:space="0" w:color="auto"/>
          </w:divBdr>
        </w:div>
        <w:div w:id="113599046">
          <w:marLeft w:val="0"/>
          <w:marRight w:val="0"/>
          <w:marTop w:val="0"/>
          <w:marBottom w:val="0"/>
          <w:divBdr>
            <w:top w:val="none" w:sz="0" w:space="0" w:color="auto"/>
            <w:left w:val="none" w:sz="0" w:space="0" w:color="auto"/>
            <w:bottom w:val="none" w:sz="0" w:space="0" w:color="auto"/>
            <w:right w:val="none" w:sz="0" w:space="0" w:color="auto"/>
          </w:divBdr>
        </w:div>
        <w:div w:id="389497204">
          <w:marLeft w:val="0"/>
          <w:marRight w:val="0"/>
          <w:marTop w:val="0"/>
          <w:marBottom w:val="0"/>
          <w:divBdr>
            <w:top w:val="none" w:sz="0" w:space="0" w:color="auto"/>
            <w:left w:val="none" w:sz="0" w:space="0" w:color="auto"/>
            <w:bottom w:val="none" w:sz="0" w:space="0" w:color="auto"/>
            <w:right w:val="none" w:sz="0" w:space="0" w:color="auto"/>
          </w:divBdr>
        </w:div>
        <w:div w:id="390351491">
          <w:marLeft w:val="0"/>
          <w:marRight w:val="0"/>
          <w:marTop w:val="0"/>
          <w:marBottom w:val="0"/>
          <w:divBdr>
            <w:top w:val="none" w:sz="0" w:space="0" w:color="auto"/>
            <w:left w:val="none" w:sz="0" w:space="0" w:color="auto"/>
            <w:bottom w:val="none" w:sz="0" w:space="0" w:color="auto"/>
            <w:right w:val="none" w:sz="0" w:space="0" w:color="auto"/>
          </w:divBdr>
        </w:div>
        <w:div w:id="395124994">
          <w:marLeft w:val="0"/>
          <w:marRight w:val="0"/>
          <w:marTop w:val="0"/>
          <w:marBottom w:val="0"/>
          <w:divBdr>
            <w:top w:val="none" w:sz="0" w:space="0" w:color="auto"/>
            <w:left w:val="none" w:sz="0" w:space="0" w:color="auto"/>
            <w:bottom w:val="none" w:sz="0" w:space="0" w:color="auto"/>
            <w:right w:val="none" w:sz="0" w:space="0" w:color="auto"/>
          </w:divBdr>
        </w:div>
        <w:div w:id="399525556">
          <w:marLeft w:val="0"/>
          <w:marRight w:val="0"/>
          <w:marTop w:val="0"/>
          <w:marBottom w:val="0"/>
          <w:divBdr>
            <w:top w:val="none" w:sz="0" w:space="0" w:color="auto"/>
            <w:left w:val="none" w:sz="0" w:space="0" w:color="auto"/>
            <w:bottom w:val="none" w:sz="0" w:space="0" w:color="auto"/>
            <w:right w:val="none" w:sz="0" w:space="0" w:color="auto"/>
          </w:divBdr>
        </w:div>
        <w:div w:id="476072186">
          <w:marLeft w:val="0"/>
          <w:marRight w:val="0"/>
          <w:marTop w:val="0"/>
          <w:marBottom w:val="0"/>
          <w:divBdr>
            <w:top w:val="none" w:sz="0" w:space="0" w:color="auto"/>
            <w:left w:val="none" w:sz="0" w:space="0" w:color="auto"/>
            <w:bottom w:val="none" w:sz="0" w:space="0" w:color="auto"/>
            <w:right w:val="none" w:sz="0" w:space="0" w:color="auto"/>
          </w:divBdr>
        </w:div>
        <w:div w:id="535967983">
          <w:marLeft w:val="0"/>
          <w:marRight w:val="0"/>
          <w:marTop w:val="0"/>
          <w:marBottom w:val="0"/>
          <w:divBdr>
            <w:top w:val="none" w:sz="0" w:space="0" w:color="auto"/>
            <w:left w:val="none" w:sz="0" w:space="0" w:color="auto"/>
            <w:bottom w:val="none" w:sz="0" w:space="0" w:color="auto"/>
            <w:right w:val="none" w:sz="0" w:space="0" w:color="auto"/>
          </w:divBdr>
        </w:div>
        <w:div w:id="611666381">
          <w:marLeft w:val="0"/>
          <w:marRight w:val="0"/>
          <w:marTop w:val="0"/>
          <w:marBottom w:val="0"/>
          <w:divBdr>
            <w:top w:val="none" w:sz="0" w:space="0" w:color="auto"/>
            <w:left w:val="none" w:sz="0" w:space="0" w:color="auto"/>
            <w:bottom w:val="none" w:sz="0" w:space="0" w:color="auto"/>
            <w:right w:val="none" w:sz="0" w:space="0" w:color="auto"/>
          </w:divBdr>
        </w:div>
      </w:divsChild>
    </w:div>
    <w:div w:id="741827971">
      <w:bodyDiv w:val="1"/>
      <w:marLeft w:val="0"/>
      <w:marRight w:val="0"/>
      <w:marTop w:val="0"/>
      <w:marBottom w:val="0"/>
      <w:divBdr>
        <w:top w:val="none" w:sz="0" w:space="0" w:color="auto"/>
        <w:left w:val="none" w:sz="0" w:space="0" w:color="auto"/>
        <w:bottom w:val="none" w:sz="0" w:space="0" w:color="auto"/>
        <w:right w:val="none" w:sz="0" w:space="0" w:color="auto"/>
      </w:divBdr>
    </w:div>
    <w:div w:id="741830162">
      <w:bodyDiv w:val="1"/>
      <w:marLeft w:val="0"/>
      <w:marRight w:val="0"/>
      <w:marTop w:val="0"/>
      <w:marBottom w:val="0"/>
      <w:divBdr>
        <w:top w:val="none" w:sz="0" w:space="0" w:color="auto"/>
        <w:left w:val="none" w:sz="0" w:space="0" w:color="auto"/>
        <w:bottom w:val="none" w:sz="0" w:space="0" w:color="auto"/>
        <w:right w:val="none" w:sz="0" w:space="0" w:color="auto"/>
      </w:divBdr>
    </w:div>
    <w:div w:id="741832701">
      <w:bodyDiv w:val="1"/>
      <w:marLeft w:val="0"/>
      <w:marRight w:val="0"/>
      <w:marTop w:val="0"/>
      <w:marBottom w:val="0"/>
      <w:divBdr>
        <w:top w:val="none" w:sz="0" w:space="0" w:color="auto"/>
        <w:left w:val="none" w:sz="0" w:space="0" w:color="auto"/>
        <w:bottom w:val="none" w:sz="0" w:space="0" w:color="auto"/>
        <w:right w:val="none" w:sz="0" w:space="0" w:color="auto"/>
      </w:divBdr>
    </w:div>
    <w:div w:id="741871771">
      <w:bodyDiv w:val="1"/>
      <w:marLeft w:val="0"/>
      <w:marRight w:val="0"/>
      <w:marTop w:val="0"/>
      <w:marBottom w:val="0"/>
      <w:divBdr>
        <w:top w:val="none" w:sz="0" w:space="0" w:color="auto"/>
        <w:left w:val="none" w:sz="0" w:space="0" w:color="auto"/>
        <w:bottom w:val="none" w:sz="0" w:space="0" w:color="auto"/>
        <w:right w:val="none" w:sz="0" w:space="0" w:color="auto"/>
      </w:divBdr>
    </w:div>
    <w:div w:id="741872145">
      <w:bodyDiv w:val="1"/>
      <w:marLeft w:val="0"/>
      <w:marRight w:val="0"/>
      <w:marTop w:val="0"/>
      <w:marBottom w:val="0"/>
      <w:divBdr>
        <w:top w:val="none" w:sz="0" w:space="0" w:color="auto"/>
        <w:left w:val="none" w:sz="0" w:space="0" w:color="auto"/>
        <w:bottom w:val="none" w:sz="0" w:space="0" w:color="auto"/>
        <w:right w:val="none" w:sz="0" w:space="0" w:color="auto"/>
      </w:divBdr>
    </w:div>
    <w:div w:id="741945483">
      <w:bodyDiv w:val="1"/>
      <w:marLeft w:val="0"/>
      <w:marRight w:val="0"/>
      <w:marTop w:val="0"/>
      <w:marBottom w:val="0"/>
      <w:divBdr>
        <w:top w:val="none" w:sz="0" w:space="0" w:color="auto"/>
        <w:left w:val="none" w:sz="0" w:space="0" w:color="auto"/>
        <w:bottom w:val="none" w:sz="0" w:space="0" w:color="auto"/>
        <w:right w:val="none" w:sz="0" w:space="0" w:color="auto"/>
      </w:divBdr>
    </w:div>
    <w:div w:id="741946116">
      <w:bodyDiv w:val="1"/>
      <w:marLeft w:val="0"/>
      <w:marRight w:val="0"/>
      <w:marTop w:val="0"/>
      <w:marBottom w:val="0"/>
      <w:divBdr>
        <w:top w:val="none" w:sz="0" w:space="0" w:color="auto"/>
        <w:left w:val="none" w:sz="0" w:space="0" w:color="auto"/>
        <w:bottom w:val="none" w:sz="0" w:space="0" w:color="auto"/>
        <w:right w:val="none" w:sz="0" w:space="0" w:color="auto"/>
      </w:divBdr>
    </w:div>
    <w:div w:id="741948898">
      <w:bodyDiv w:val="1"/>
      <w:marLeft w:val="0"/>
      <w:marRight w:val="0"/>
      <w:marTop w:val="0"/>
      <w:marBottom w:val="0"/>
      <w:divBdr>
        <w:top w:val="none" w:sz="0" w:space="0" w:color="auto"/>
        <w:left w:val="none" w:sz="0" w:space="0" w:color="auto"/>
        <w:bottom w:val="none" w:sz="0" w:space="0" w:color="auto"/>
        <w:right w:val="none" w:sz="0" w:space="0" w:color="auto"/>
      </w:divBdr>
    </w:div>
    <w:div w:id="742029369">
      <w:bodyDiv w:val="1"/>
      <w:marLeft w:val="0"/>
      <w:marRight w:val="0"/>
      <w:marTop w:val="0"/>
      <w:marBottom w:val="0"/>
      <w:divBdr>
        <w:top w:val="none" w:sz="0" w:space="0" w:color="auto"/>
        <w:left w:val="none" w:sz="0" w:space="0" w:color="auto"/>
        <w:bottom w:val="none" w:sz="0" w:space="0" w:color="auto"/>
        <w:right w:val="none" w:sz="0" w:space="0" w:color="auto"/>
      </w:divBdr>
    </w:div>
    <w:div w:id="742070447">
      <w:bodyDiv w:val="1"/>
      <w:marLeft w:val="0"/>
      <w:marRight w:val="0"/>
      <w:marTop w:val="0"/>
      <w:marBottom w:val="0"/>
      <w:divBdr>
        <w:top w:val="none" w:sz="0" w:space="0" w:color="auto"/>
        <w:left w:val="none" w:sz="0" w:space="0" w:color="auto"/>
        <w:bottom w:val="none" w:sz="0" w:space="0" w:color="auto"/>
        <w:right w:val="none" w:sz="0" w:space="0" w:color="auto"/>
      </w:divBdr>
    </w:div>
    <w:div w:id="742071416">
      <w:bodyDiv w:val="1"/>
      <w:marLeft w:val="0"/>
      <w:marRight w:val="0"/>
      <w:marTop w:val="0"/>
      <w:marBottom w:val="0"/>
      <w:divBdr>
        <w:top w:val="none" w:sz="0" w:space="0" w:color="auto"/>
        <w:left w:val="none" w:sz="0" w:space="0" w:color="auto"/>
        <w:bottom w:val="none" w:sz="0" w:space="0" w:color="auto"/>
        <w:right w:val="none" w:sz="0" w:space="0" w:color="auto"/>
      </w:divBdr>
    </w:div>
    <w:div w:id="742072108">
      <w:bodyDiv w:val="1"/>
      <w:marLeft w:val="0"/>
      <w:marRight w:val="0"/>
      <w:marTop w:val="0"/>
      <w:marBottom w:val="0"/>
      <w:divBdr>
        <w:top w:val="none" w:sz="0" w:space="0" w:color="auto"/>
        <w:left w:val="none" w:sz="0" w:space="0" w:color="auto"/>
        <w:bottom w:val="none" w:sz="0" w:space="0" w:color="auto"/>
        <w:right w:val="none" w:sz="0" w:space="0" w:color="auto"/>
      </w:divBdr>
    </w:div>
    <w:div w:id="742140794">
      <w:bodyDiv w:val="1"/>
      <w:marLeft w:val="0"/>
      <w:marRight w:val="0"/>
      <w:marTop w:val="0"/>
      <w:marBottom w:val="0"/>
      <w:divBdr>
        <w:top w:val="none" w:sz="0" w:space="0" w:color="auto"/>
        <w:left w:val="none" w:sz="0" w:space="0" w:color="auto"/>
        <w:bottom w:val="none" w:sz="0" w:space="0" w:color="auto"/>
        <w:right w:val="none" w:sz="0" w:space="0" w:color="auto"/>
      </w:divBdr>
    </w:div>
    <w:div w:id="742141057">
      <w:bodyDiv w:val="1"/>
      <w:marLeft w:val="0"/>
      <w:marRight w:val="0"/>
      <w:marTop w:val="0"/>
      <w:marBottom w:val="0"/>
      <w:divBdr>
        <w:top w:val="none" w:sz="0" w:space="0" w:color="auto"/>
        <w:left w:val="none" w:sz="0" w:space="0" w:color="auto"/>
        <w:bottom w:val="none" w:sz="0" w:space="0" w:color="auto"/>
        <w:right w:val="none" w:sz="0" w:space="0" w:color="auto"/>
      </w:divBdr>
    </w:div>
    <w:div w:id="742214171">
      <w:bodyDiv w:val="1"/>
      <w:marLeft w:val="0"/>
      <w:marRight w:val="0"/>
      <w:marTop w:val="0"/>
      <w:marBottom w:val="0"/>
      <w:divBdr>
        <w:top w:val="none" w:sz="0" w:space="0" w:color="auto"/>
        <w:left w:val="none" w:sz="0" w:space="0" w:color="auto"/>
        <w:bottom w:val="none" w:sz="0" w:space="0" w:color="auto"/>
        <w:right w:val="none" w:sz="0" w:space="0" w:color="auto"/>
      </w:divBdr>
    </w:div>
    <w:div w:id="742218102">
      <w:bodyDiv w:val="1"/>
      <w:marLeft w:val="0"/>
      <w:marRight w:val="0"/>
      <w:marTop w:val="0"/>
      <w:marBottom w:val="0"/>
      <w:divBdr>
        <w:top w:val="none" w:sz="0" w:space="0" w:color="auto"/>
        <w:left w:val="none" w:sz="0" w:space="0" w:color="auto"/>
        <w:bottom w:val="none" w:sz="0" w:space="0" w:color="auto"/>
        <w:right w:val="none" w:sz="0" w:space="0" w:color="auto"/>
      </w:divBdr>
    </w:div>
    <w:div w:id="742218916">
      <w:bodyDiv w:val="1"/>
      <w:marLeft w:val="0"/>
      <w:marRight w:val="0"/>
      <w:marTop w:val="0"/>
      <w:marBottom w:val="0"/>
      <w:divBdr>
        <w:top w:val="none" w:sz="0" w:space="0" w:color="auto"/>
        <w:left w:val="none" w:sz="0" w:space="0" w:color="auto"/>
        <w:bottom w:val="none" w:sz="0" w:space="0" w:color="auto"/>
        <w:right w:val="none" w:sz="0" w:space="0" w:color="auto"/>
      </w:divBdr>
    </w:div>
    <w:div w:id="742218934">
      <w:bodyDiv w:val="1"/>
      <w:marLeft w:val="0"/>
      <w:marRight w:val="0"/>
      <w:marTop w:val="0"/>
      <w:marBottom w:val="0"/>
      <w:divBdr>
        <w:top w:val="none" w:sz="0" w:space="0" w:color="auto"/>
        <w:left w:val="none" w:sz="0" w:space="0" w:color="auto"/>
        <w:bottom w:val="none" w:sz="0" w:space="0" w:color="auto"/>
        <w:right w:val="none" w:sz="0" w:space="0" w:color="auto"/>
      </w:divBdr>
    </w:div>
    <w:div w:id="742220163">
      <w:bodyDiv w:val="1"/>
      <w:marLeft w:val="0"/>
      <w:marRight w:val="0"/>
      <w:marTop w:val="0"/>
      <w:marBottom w:val="0"/>
      <w:divBdr>
        <w:top w:val="none" w:sz="0" w:space="0" w:color="auto"/>
        <w:left w:val="none" w:sz="0" w:space="0" w:color="auto"/>
        <w:bottom w:val="none" w:sz="0" w:space="0" w:color="auto"/>
        <w:right w:val="none" w:sz="0" w:space="0" w:color="auto"/>
      </w:divBdr>
    </w:div>
    <w:div w:id="742262246">
      <w:bodyDiv w:val="1"/>
      <w:marLeft w:val="0"/>
      <w:marRight w:val="0"/>
      <w:marTop w:val="0"/>
      <w:marBottom w:val="0"/>
      <w:divBdr>
        <w:top w:val="none" w:sz="0" w:space="0" w:color="auto"/>
        <w:left w:val="none" w:sz="0" w:space="0" w:color="auto"/>
        <w:bottom w:val="none" w:sz="0" w:space="0" w:color="auto"/>
        <w:right w:val="none" w:sz="0" w:space="0" w:color="auto"/>
      </w:divBdr>
    </w:div>
    <w:div w:id="742290588">
      <w:bodyDiv w:val="1"/>
      <w:marLeft w:val="0"/>
      <w:marRight w:val="0"/>
      <w:marTop w:val="0"/>
      <w:marBottom w:val="0"/>
      <w:divBdr>
        <w:top w:val="none" w:sz="0" w:space="0" w:color="auto"/>
        <w:left w:val="none" w:sz="0" w:space="0" w:color="auto"/>
        <w:bottom w:val="none" w:sz="0" w:space="0" w:color="auto"/>
        <w:right w:val="none" w:sz="0" w:space="0" w:color="auto"/>
      </w:divBdr>
    </w:div>
    <w:div w:id="742291815">
      <w:bodyDiv w:val="1"/>
      <w:marLeft w:val="0"/>
      <w:marRight w:val="0"/>
      <w:marTop w:val="0"/>
      <w:marBottom w:val="0"/>
      <w:divBdr>
        <w:top w:val="none" w:sz="0" w:space="0" w:color="auto"/>
        <w:left w:val="none" w:sz="0" w:space="0" w:color="auto"/>
        <w:bottom w:val="none" w:sz="0" w:space="0" w:color="auto"/>
        <w:right w:val="none" w:sz="0" w:space="0" w:color="auto"/>
      </w:divBdr>
    </w:div>
    <w:div w:id="742335793">
      <w:bodyDiv w:val="1"/>
      <w:marLeft w:val="0"/>
      <w:marRight w:val="0"/>
      <w:marTop w:val="0"/>
      <w:marBottom w:val="0"/>
      <w:divBdr>
        <w:top w:val="none" w:sz="0" w:space="0" w:color="auto"/>
        <w:left w:val="none" w:sz="0" w:space="0" w:color="auto"/>
        <w:bottom w:val="none" w:sz="0" w:space="0" w:color="auto"/>
        <w:right w:val="none" w:sz="0" w:space="0" w:color="auto"/>
      </w:divBdr>
    </w:div>
    <w:div w:id="742341256">
      <w:bodyDiv w:val="1"/>
      <w:marLeft w:val="0"/>
      <w:marRight w:val="0"/>
      <w:marTop w:val="0"/>
      <w:marBottom w:val="0"/>
      <w:divBdr>
        <w:top w:val="none" w:sz="0" w:space="0" w:color="auto"/>
        <w:left w:val="none" w:sz="0" w:space="0" w:color="auto"/>
        <w:bottom w:val="none" w:sz="0" w:space="0" w:color="auto"/>
        <w:right w:val="none" w:sz="0" w:space="0" w:color="auto"/>
      </w:divBdr>
    </w:div>
    <w:div w:id="742487903">
      <w:bodyDiv w:val="1"/>
      <w:marLeft w:val="0"/>
      <w:marRight w:val="0"/>
      <w:marTop w:val="0"/>
      <w:marBottom w:val="0"/>
      <w:divBdr>
        <w:top w:val="none" w:sz="0" w:space="0" w:color="auto"/>
        <w:left w:val="none" w:sz="0" w:space="0" w:color="auto"/>
        <w:bottom w:val="none" w:sz="0" w:space="0" w:color="auto"/>
        <w:right w:val="none" w:sz="0" w:space="0" w:color="auto"/>
      </w:divBdr>
    </w:div>
    <w:div w:id="742489675">
      <w:bodyDiv w:val="1"/>
      <w:marLeft w:val="0"/>
      <w:marRight w:val="0"/>
      <w:marTop w:val="0"/>
      <w:marBottom w:val="0"/>
      <w:divBdr>
        <w:top w:val="none" w:sz="0" w:space="0" w:color="auto"/>
        <w:left w:val="none" w:sz="0" w:space="0" w:color="auto"/>
        <w:bottom w:val="none" w:sz="0" w:space="0" w:color="auto"/>
        <w:right w:val="none" w:sz="0" w:space="0" w:color="auto"/>
      </w:divBdr>
    </w:div>
    <w:div w:id="742526272">
      <w:bodyDiv w:val="1"/>
      <w:marLeft w:val="0"/>
      <w:marRight w:val="0"/>
      <w:marTop w:val="0"/>
      <w:marBottom w:val="0"/>
      <w:divBdr>
        <w:top w:val="none" w:sz="0" w:space="0" w:color="auto"/>
        <w:left w:val="none" w:sz="0" w:space="0" w:color="auto"/>
        <w:bottom w:val="none" w:sz="0" w:space="0" w:color="auto"/>
        <w:right w:val="none" w:sz="0" w:space="0" w:color="auto"/>
      </w:divBdr>
    </w:div>
    <w:div w:id="742603760">
      <w:bodyDiv w:val="1"/>
      <w:marLeft w:val="0"/>
      <w:marRight w:val="0"/>
      <w:marTop w:val="0"/>
      <w:marBottom w:val="0"/>
      <w:divBdr>
        <w:top w:val="none" w:sz="0" w:space="0" w:color="auto"/>
        <w:left w:val="none" w:sz="0" w:space="0" w:color="auto"/>
        <w:bottom w:val="none" w:sz="0" w:space="0" w:color="auto"/>
        <w:right w:val="none" w:sz="0" w:space="0" w:color="auto"/>
      </w:divBdr>
    </w:div>
    <w:div w:id="742604678">
      <w:bodyDiv w:val="1"/>
      <w:marLeft w:val="0"/>
      <w:marRight w:val="0"/>
      <w:marTop w:val="0"/>
      <w:marBottom w:val="0"/>
      <w:divBdr>
        <w:top w:val="none" w:sz="0" w:space="0" w:color="auto"/>
        <w:left w:val="none" w:sz="0" w:space="0" w:color="auto"/>
        <w:bottom w:val="none" w:sz="0" w:space="0" w:color="auto"/>
        <w:right w:val="none" w:sz="0" w:space="0" w:color="auto"/>
      </w:divBdr>
    </w:div>
    <w:div w:id="742675820">
      <w:bodyDiv w:val="1"/>
      <w:marLeft w:val="0"/>
      <w:marRight w:val="0"/>
      <w:marTop w:val="0"/>
      <w:marBottom w:val="0"/>
      <w:divBdr>
        <w:top w:val="none" w:sz="0" w:space="0" w:color="auto"/>
        <w:left w:val="none" w:sz="0" w:space="0" w:color="auto"/>
        <w:bottom w:val="none" w:sz="0" w:space="0" w:color="auto"/>
        <w:right w:val="none" w:sz="0" w:space="0" w:color="auto"/>
      </w:divBdr>
    </w:div>
    <w:div w:id="742676220">
      <w:bodyDiv w:val="1"/>
      <w:marLeft w:val="0"/>
      <w:marRight w:val="0"/>
      <w:marTop w:val="0"/>
      <w:marBottom w:val="0"/>
      <w:divBdr>
        <w:top w:val="none" w:sz="0" w:space="0" w:color="auto"/>
        <w:left w:val="none" w:sz="0" w:space="0" w:color="auto"/>
        <w:bottom w:val="none" w:sz="0" w:space="0" w:color="auto"/>
        <w:right w:val="none" w:sz="0" w:space="0" w:color="auto"/>
      </w:divBdr>
    </w:div>
    <w:div w:id="742676467">
      <w:bodyDiv w:val="1"/>
      <w:marLeft w:val="0"/>
      <w:marRight w:val="0"/>
      <w:marTop w:val="0"/>
      <w:marBottom w:val="0"/>
      <w:divBdr>
        <w:top w:val="none" w:sz="0" w:space="0" w:color="auto"/>
        <w:left w:val="none" w:sz="0" w:space="0" w:color="auto"/>
        <w:bottom w:val="none" w:sz="0" w:space="0" w:color="auto"/>
        <w:right w:val="none" w:sz="0" w:space="0" w:color="auto"/>
      </w:divBdr>
    </w:div>
    <w:div w:id="742678232">
      <w:bodyDiv w:val="1"/>
      <w:marLeft w:val="0"/>
      <w:marRight w:val="0"/>
      <w:marTop w:val="0"/>
      <w:marBottom w:val="0"/>
      <w:divBdr>
        <w:top w:val="none" w:sz="0" w:space="0" w:color="auto"/>
        <w:left w:val="none" w:sz="0" w:space="0" w:color="auto"/>
        <w:bottom w:val="none" w:sz="0" w:space="0" w:color="auto"/>
        <w:right w:val="none" w:sz="0" w:space="0" w:color="auto"/>
      </w:divBdr>
    </w:div>
    <w:div w:id="742678822">
      <w:bodyDiv w:val="1"/>
      <w:marLeft w:val="0"/>
      <w:marRight w:val="0"/>
      <w:marTop w:val="0"/>
      <w:marBottom w:val="0"/>
      <w:divBdr>
        <w:top w:val="none" w:sz="0" w:space="0" w:color="auto"/>
        <w:left w:val="none" w:sz="0" w:space="0" w:color="auto"/>
        <w:bottom w:val="none" w:sz="0" w:space="0" w:color="auto"/>
        <w:right w:val="none" w:sz="0" w:space="0" w:color="auto"/>
      </w:divBdr>
    </w:div>
    <w:div w:id="742680134">
      <w:bodyDiv w:val="1"/>
      <w:marLeft w:val="0"/>
      <w:marRight w:val="0"/>
      <w:marTop w:val="0"/>
      <w:marBottom w:val="0"/>
      <w:divBdr>
        <w:top w:val="none" w:sz="0" w:space="0" w:color="auto"/>
        <w:left w:val="none" w:sz="0" w:space="0" w:color="auto"/>
        <w:bottom w:val="none" w:sz="0" w:space="0" w:color="auto"/>
        <w:right w:val="none" w:sz="0" w:space="0" w:color="auto"/>
      </w:divBdr>
    </w:div>
    <w:div w:id="742684916">
      <w:bodyDiv w:val="1"/>
      <w:marLeft w:val="0"/>
      <w:marRight w:val="0"/>
      <w:marTop w:val="0"/>
      <w:marBottom w:val="0"/>
      <w:divBdr>
        <w:top w:val="none" w:sz="0" w:space="0" w:color="auto"/>
        <w:left w:val="none" w:sz="0" w:space="0" w:color="auto"/>
        <w:bottom w:val="none" w:sz="0" w:space="0" w:color="auto"/>
        <w:right w:val="none" w:sz="0" w:space="0" w:color="auto"/>
      </w:divBdr>
    </w:div>
    <w:div w:id="742796300">
      <w:bodyDiv w:val="1"/>
      <w:marLeft w:val="0"/>
      <w:marRight w:val="0"/>
      <w:marTop w:val="0"/>
      <w:marBottom w:val="0"/>
      <w:divBdr>
        <w:top w:val="none" w:sz="0" w:space="0" w:color="auto"/>
        <w:left w:val="none" w:sz="0" w:space="0" w:color="auto"/>
        <w:bottom w:val="none" w:sz="0" w:space="0" w:color="auto"/>
        <w:right w:val="none" w:sz="0" w:space="0" w:color="auto"/>
      </w:divBdr>
    </w:div>
    <w:div w:id="742801993">
      <w:bodyDiv w:val="1"/>
      <w:marLeft w:val="0"/>
      <w:marRight w:val="0"/>
      <w:marTop w:val="0"/>
      <w:marBottom w:val="0"/>
      <w:divBdr>
        <w:top w:val="none" w:sz="0" w:space="0" w:color="auto"/>
        <w:left w:val="none" w:sz="0" w:space="0" w:color="auto"/>
        <w:bottom w:val="none" w:sz="0" w:space="0" w:color="auto"/>
        <w:right w:val="none" w:sz="0" w:space="0" w:color="auto"/>
      </w:divBdr>
    </w:div>
    <w:div w:id="742873107">
      <w:bodyDiv w:val="1"/>
      <w:marLeft w:val="0"/>
      <w:marRight w:val="0"/>
      <w:marTop w:val="0"/>
      <w:marBottom w:val="0"/>
      <w:divBdr>
        <w:top w:val="none" w:sz="0" w:space="0" w:color="auto"/>
        <w:left w:val="none" w:sz="0" w:space="0" w:color="auto"/>
        <w:bottom w:val="none" w:sz="0" w:space="0" w:color="auto"/>
        <w:right w:val="none" w:sz="0" w:space="0" w:color="auto"/>
      </w:divBdr>
    </w:div>
    <w:div w:id="742877598">
      <w:bodyDiv w:val="1"/>
      <w:marLeft w:val="0"/>
      <w:marRight w:val="0"/>
      <w:marTop w:val="0"/>
      <w:marBottom w:val="0"/>
      <w:divBdr>
        <w:top w:val="none" w:sz="0" w:space="0" w:color="auto"/>
        <w:left w:val="none" w:sz="0" w:space="0" w:color="auto"/>
        <w:bottom w:val="none" w:sz="0" w:space="0" w:color="auto"/>
        <w:right w:val="none" w:sz="0" w:space="0" w:color="auto"/>
      </w:divBdr>
    </w:div>
    <w:div w:id="742947107">
      <w:bodyDiv w:val="1"/>
      <w:marLeft w:val="0"/>
      <w:marRight w:val="0"/>
      <w:marTop w:val="0"/>
      <w:marBottom w:val="0"/>
      <w:divBdr>
        <w:top w:val="none" w:sz="0" w:space="0" w:color="auto"/>
        <w:left w:val="none" w:sz="0" w:space="0" w:color="auto"/>
        <w:bottom w:val="none" w:sz="0" w:space="0" w:color="auto"/>
        <w:right w:val="none" w:sz="0" w:space="0" w:color="auto"/>
      </w:divBdr>
    </w:div>
    <w:div w:id="742988046">
      <w:bodyDiv w:val="1"/>
      <w:marLeft w:val="0"/>
      <w:marRight w:val="0"/>
      <w:marTop w:val="0"/>
      <w:marBottom w:val="0"/>
      <w:divBdr>
        <w:top w:val="none" w:sz="0" w:space="0" w:color="auto"/>
        <w:left w:val="none" w:sz="0" w:space="0" w:color="auto"/>
        <w:bottom w:val="none" w:sz="0" w:space="0" w:color="auto"/>
        <w:right w:val="none" w:sz="0" w:space="0" w:color="auto"/>
      </w:divBdr>
    </w:div>
    <w:div w:id="742988715">
      <w:bodyDiv w:val="1"/>
      <w:marLeft w:val="0"/>
      <w:marRight w:val="0"/>
      <w:marTop w:val="0"/>
      <w:marBottom w:val="0"/>
      <w:divBdr>
        <w:top w:val="none" w:sz="0" w:space="0" w:color="auto"/>
        <w:left w:val="none" w:sz="0" w:space="0" w:color="auto"/>
        <w:bottom w:val="none" w:sz="0" w:space="0" w:color="auto"/>
        <w:right w:val="none" w:sz="0" w:space="0" w:color="auto"/>
      </w:divBdr>
    </w:div>
    <w:div w:id="743062420">
      <w:bodyDiv w:val="1"/>
      <w:marLeft w:val="0"/>
      <w:marRight w:val="0"/>
      <w:marTop w:val="0"/>
      <w:marBottom w:val="0"/>
      <w:divBdr>
        <w:top w:val="none" w:sz="0" w:space="0" w:color="auto"/>
        <w:left w:val="none" w:sz="0" w:space="0" w:color="auto"/>
        <w:bottom w:val="none" w:sz="0" w:space="0" w:color="auto"/>
        <w:right w:val="none" w:sz="0" w:space="0" w:color="auto"/>
      </w:divBdr>
    </w:div>
    <w:div w:id="743067696">
      <w:bodyDiv w:val="1"/>
      <w:marLeft w:val="0"/>
      <w:marRight w:val="0"/>
      <w:marTop w:val="0"/>
      <w:marBottom w:val="0"/>
      <w:divBdr>
        <w:top w:val="none" w:sz="0" w:space="0" w:color="auto"/>
        <w:left w:val="none" w:sz="0" w:space="0" w:color="auto"/>
        <w:bottom w:val="none" w:sz="0" w:space="0" w:color="auto"/>
        <w:right w:val="none" w:sz="0" w:space="0" w:color="auto"/>
      </w:divBdr>
    </w:div>
    <w:div w:id="743067762">
      <w:bodyDiv w:val="1"/>
      <w:marLeft w:val="0"/>
      <w:marRight w:val="0"/>
      <w:marTop w:val="0"/>
      <w:marBottom w:val="0"/>
      <w:divBdr>
        <w:top w:val="none" w:sz="0" w:space="0" w:color="auto"/>
        <w:left w:val="none" w:sz="0" w:space="0" w:color="auto"/>
        <w:bottom w:val="none" w:sz="0" w:space="0" w:color="auto"/>
        <w:right w:val="none" w:sz="0" w:space="0" w:color="auto"/>
      </w:divBdr>
    </w:div>
    <w:div w:id="743068300">
      <w:bodyDiv w:val="1"/>
      <w:marLeft w:val="0"/>
      <w:marRight w:val="0"/>
      <w:marTop w:val="0"/>
      <w:marBottom w:val="0"/>
      <w:divBdr>
        <w:top w:val="none" w:sz="0" w:space="0" w:color="auto"/>
        <w:left w:val="none" w:sz="0" w:space="0" w:color="auto"/>
        <w:bottom w:val="none" w:sz="0" w:space="0" w:color="auto"/>
        <w:right w:val="none" w:sz="0" w:space="0" w:color="auto"/>
      </w:divBdr>
    </w:div>
    <w:div w:id="743140191">
      <w:bodyDiv w:val="1"/>
      <w:marLeft w:val="0"/>
      <w:marRight w:val="0"/>
      <w:marTop w:val="0"/>
      <w:marBottom w:val="0"/>
      <w:divBdr>
        <w:top w:val="none" w:sz="0" w:space="0" w:color="auto"/>
        <w:left w:val="none" w:sz="0" w:space="0" w:color="auto"/>
        <w:bottom w:val="none" w:sz="0" w:space="0" w:color="auto"/>
        <w:right w:val="none" w:sz="0" w:space="0" w:color="auto"/>
      </w:divBdr>
    </w:div>
    <w:div w:id="743143700">
      <w:bodyDiv w:val="1"/>
      <w:marLeft w:val="0"/>
      <w:marRight w:val="0"/>
      <w:marTop w:val="0"/>
      <w:marBottom w:val="0"/>
      <w:divBdr>
        <w:top w:val="none" w:sz="0" w:space="0" w:color="auto"/>
        <w:left w:val="none" w:sz="0" w:space="0" w:color="auto"/>
        <w:bottom w:val="none" w:sz="0" w:space="0" w:color="auto"/>
        <w:right w:val="none" w:sz="0" w:space="0" w:color="auto"/>
      </w:divBdr>
    </w:div>
    <w:div w:id="743182918">
      <w:bodyDiv w:val="1"/>
      <w:marLeft w:val="0"/>
      <w:marRight w:val="0"/>
      <w:marTop w:val="0"/>
      <w:marBottom w:val="0"/>
      <w:divBdr>
        <w:top w:val="none" w:sz="0" w:space="0" w:color="auto"/>
        <w:left w:val="none" w:sz="0" w:space="0" w:color="auto"/>
        <w:bottom w:val="none" w:sz="0" w:space="0" w:color="auto"/>
        <w:right w:val="none" w:sz="0" w:space="0" w:color="auto"/>
      </w:divBdr>
    </w:div>
    <w:div w:id="743187555">
      <w:bodyDiv w:val="1"/>
      <w:marLeft w:val="0"/>
      <w:marRight w:val="0"/>
      <w:marTop w:val="0"/>
      <w:marBottom w:val="0"/>
      <w:divBdr>
        <w:top w:val="none" w:sz="0" w:space="0" w:color="auto"/>
        <w:left w:val="none" w:sz="0" w:space="0" w:color="auto"/>
        <w:bottom w:val="none" w:sz="0" w:space="0" w:color="auto"/>
        <w:right w:val="none" w:sz="0" w:space="0" w:color="auto"/>
      </w:divBdr>
    </w:div>
    <w:div w:id="743188428">
      <w:bodyDiv w:val="1"/>
      <w:marLeft w:val="0"/>
      <w:marRight w:val="0"/>
      <w:marTop w:val="0"/>
      <w:marBottom w:val="0"/>
      <w:divBdr>
        <w:top w:val="none" w:sz="0" w:space="0" w:color="auto"/>
        <w:left w:val="none" w:sz="0" w:space="0" w:color="auto"/>
        <w:bottom w:val="none" w:sz="0" w:space="0" w:color="auto"/>
        <w:right w:val="none" w:sz="0" w:space="0" w:color="auto"/>
      </w:divBdr>
    </w:div>
    <w:div w:id="743189594">
      <w:bodyDiv w:val="1"/>
      <w:marLeft w:val="0"/>
      <w:marRight w:val="0"/>
      <w:marTop w:val="0"/>
      <w:marBottom w:val="0"/>
      <w:divBdr>
        <w:top w:val="none" w:sz="0" w:space="0" w:color="auto"/>
        <w:left w:val="none" w:sz="0" w:space="0" w:color="auto"/>
        <w:bottom w:val="none" w:sz="0" w:space="0" w:color="auto"/>
        <w:right w:val="none" w:sz="0" w:space="0" w:color="auto"/>
      </w:divBdr>
    </w:div>
    <w:div w:id="743259951">
      <w:bodyDiv w:val="1"/>
      <w:marLeft w:val="0"/>
      <w:marRight w:val="0"/>
      <w:marTop w:val="0"/>
      <w:marBottom w:val="0"/>
      <w:divBdr>
        <w:top w:val="none" w:sz="0" w:space="0" w:color="auto"/>
        <w:left w:val="none" w:sz="0" w:space="0" w:color="auto"/>
        <w:bottom w:val="none" w:sz="0" w:space="0" w:color="auto"/>
        <w:right w:val="none" w:sz="0" w:space="0" w:color="auto"/>
      </w:divBdr>
    </w:div>
    <w:div w:id="743262020">
      <w:bodyDiv w:val="1"/>
      <w:marLeft w:val="0"/>
      <w:marRight w:val="0"/>
      <w:marTop w:val="0"/>
      <w:marBottom w:val="0"/>
      <w:divBdr>
        <w:top w:val="none" w:sz="0" w:space="0" w:color="auto"/>
        <w:left w:val="none" w:sz="0" w:space="0" w:color="auto"/>
        <w:bottom w:val="none" w:sz="0" w:space="0" w:color="auto"/>
        <w:right w:val="none" w:sz="0" w:space="0" w:color="auto"/>
      </w:divBdr>
    </w:div>
    <w:div w:id="743263663">
      <w:bodyDiv w:val="1"/>
      <w:marLeft w:val="0"/>
      <w:marRight w:val="0"/>
      <w:marTop w:val="0"/>
      <w:marBottom w:val="0"/>
      <w:divBdr>
        <w:top w:val="none" w:sz="0" w:space="0" w:color="auto"/>
        <w:left w:val="none" w:sz="0" w:space="0" w:color="auto"/>
        <w:bottom w:val="none" w:sz="0" w:space="0" w:color="auto"/>
        <w:right w:val="none" w:sz="0" w:space="0" w:color="auto"/>
      </w:divBdr>
    </w:div>
    <w:div w:id="743332303">
      <w:bodyDiv w:val="1"/>
      <w:marLeft w:val="0"/>
      <w:marRight w:val="0"/>
      <w:marTop w:val="0"/>
      <w:marBottom w:val="0"/>
      <w:divBdr>
        <w:top w:val="none" w:sz="0" w:space="0" w:color="auto"/>
        <w:left w:val="none" w:sz="0" w:space="0" w:color="auto"/>
        <w:bottom w:val="none" w:sz="0" w:space="0" w:color="auto"/>
        <w:right w:val="none" w:sz="0" w:space="0" w:color="auto"/>
      </w:divBdr>
    </w:div>
    <w:div w:id="743334563">
      <w:bodyDiv w:val="1"/>
      <w:marLeft w:val="0"/>
      <w:marRight w:val="0"/>
      <w:marTop w:val="0"/>
      <w:marBottom w:val="0"/>
      <w:divBdr>
        <w:top w:val="none" w:sz="0" w:space="0" w:color="auto"/>
        <w:left w:val="none" w:sz="0" w:space="0" w:color="auto"/>
        <w:bottom w:val="none" w:sz="0" w:space="0" w:color="auto"/>
        <w:right w:val="none" w:sz="0" w:space="0" w:color="auto"/>
      </w:divBdr>
    </w:div>
    <w:div w:id="743335526">
      <w:bodyDiv w:val="1"/>
      <w:marLeft w:val="0"/>
      <w:marRight w:val="0"/>
      <w:marTop w:val="0"/>
      <w:marBottom w:val="0"/>
      <w:divBdr>
        <w:top w:val="none" w:sz="0" w:space="0" w:color="auto"/>
        <w:left w:val="none" w:sz="0" w:space="0" w:color="auto"/>
        <w:bottom w:val="none" w:sz="0" w:space="0" w:color="auto"/>
        <w:right w:val="none" w:sz="0" w:space="0" w:color="auto"/>
      </w:divBdr>
    </w:div>
    <w:div w:id="743335539">
      <w:bodyDiv w:val="1"/>
      <w:marLeft w:val="0"/>
      <w:marRight w:val="0"/>
      <w:marTop w:val="0"/>
      <w:marBottom w:val="0"/>
      <w:divBdr>
        <w:top w:val="none" w:sz="0" w:space="0" w:color="auto"/>
        <w:left w:val="none" w:sz="0" w:space="0" w:color="auto"/>
        <w:bottom w:val="none" w:sz="0" w:space="0" w:color="auto"/>
        <w:right w:val="none" w:sz="0" w:space="0" w:color="auto"/>
      </w:divBdr>
    </w:div>
    <w:div w:id="743377839">
      <w:bodyDiv w:val="1"/>
      <w:marLeft w:val="0"/>
      <w:marRight w:val="0"/>
      <w:marTop w:val="0"/>
      <w:marBottom w:val="0"/>
      <w:divBdr>
        <w:top w:val="none" w:sz="0" w:space="0" w:color="auto"/>
        <w:left w:val="none" w:sz="0" w:space="0" w:color="auto"/>
        <w:bottom w:val="none" w:sz="0" w:space="0" w:color="auto"/>
        <w:right w:val="none" w:sz="0" w:space="0" w:color="auto"/>
      </w:divBdr>
    </w:div>
    <w:div w:id="743380366">
      <w:bodyDiv w:val="1"/>
      <w:marLeft w:val="0"/>
      <w:marRight w:val="0"/>
      <w:marTop w:val="0"/>
      <w:marBottom w:val="0"/>
      <w:divBdr>
        <w:top w:val="none" w:sz="0" w:space="0" w:color="auto"/>
        <w:left w:val="none" w:sz="0" w:space="0" w:color="auto"/>
        <w:bottom w:val="none" w:sz="0" w:space="0" w:color="auto"/>
        <w:right w:val="none" w:sz="0" w:space="0" w:color="auto"/>
      </w:divBdr>
    </w:div>
    <w:div w:id="743382320">
      <w:bodyDiv w:val="1"/>
      <w:marLeft w:val="0"/>
      <w:marRight w:val="0"/>
      <w:marTop w:val="0"/>
      <w:marBottom w:val="0"/>
      <w:divBdr>
        <w:top w:val="none" w:sz="0" w:space="0" w:color="auto"/>
        <w:left w:val="none" w:sz="0" w:space="0" w:color="auto"/>
        <w:bottom w:val="none" w:sz="0" w:space="0" w:color="auto"/>
        <w:right w:val="none" w:sz="0" w:space="0" w:color="auto"/>
      </w:divBdr>
    </w:div>
    <w:div w:id="743382871">
      <w:bodyDiv w:val="1"/>
      <w:marLeft w:val="0"/>
      <w:marRight w:val="0"/>
      <w:marTop w:val="0"/>
      <w:marBottom w:val="0"/>
      <w:divBdr>
        <w:top w:val="none" w:sz="0" w:space="0" w:color="auto"/>
        <w:left w:val="none" w:sz="0" w:space="0" w:color="auto"/>
        <w:bottom w:val="none" w:sz="0" w:space="0" w:color="auto"/>
        <w:right w:val="none" w:sz="0" w:space="0" w:color="auto"/>
      </w:divBdr>
    </w:div>
    <w:div w:id="743454978">
      <w:bodyDiv w:val="1"/>
      <w:marLeft w:val="0"/>
      <w:marRight w:val="0"/>
      <w:marTop w:val="0"/>
      <w:marBottom w:val="0"/>
      <w:divBdr>
        <w:top w:val="none" w:sz="0" w:space="0" w:color="auto"/>
        <w:left w:val="none" w:sz="0" w:space="0" w:color="auto"/>
        <w:bottom w:val="none" w:sz="0" w:space="0" w:color="auto"/>
        <w:right w:val="none" w:sz="0" w:space="0" w:color="auto"/>
      </w:divBdr>
    </w:div>
    <w:div w:id="743457521">
      <w:bodyDiv w:val="1"/>
      <w:marLeft w:val="0"/>
      <w:marRight w:val="0"/>
      <w:marTop w:val="0"/>
      <w:marBottom w:val="0"/>
      <w:divBdr>
        <w:top w:val="none" w:sz="0" w:space="0" w:color="auto"/>
        <w:left w:val="none" w:sz="0" w:space="0" w:color="auto"/>
        <w:bottom w:val="none" w:sz="0" w:space="0" w:color="auto"/>
        <w:right w:val="none" w:sz="0" w:space="0" w:color="auto"/>
      </w:divBdr>
    </w:div>
    <w:div w:id="743524769">
      <w:bodyDiv w:val="1"/>
      <w:marLeft w:val="0"/>
      <w:marRight w:val="0"/>
      <w:marTop w:val="0"/>
      <w:marBottom w:val="0"/>
      <w:divBdr>
        <w:top w:val="none" w:sz="0" w:space="0" w:color="auto"/>
        <w:left w:val="none" w:sz="0" w:space="0" w:color="auto"/>
        <w:bottom w:val="none" w:sz="0" w:space="0" w:color="auto"/>
        <w:right w:val="none" w:sz="0" w:space="0" w:color="auto"/>
      </w:divBdr>
    </w:div>
    <w:div w:id="743525681">
      <w:bodyDiv w:val="1"/>
      <w:marLeft w:val="0"/>
      <w:marRight w:val="0"/>
      <w:marTop w:val="0"/>
      <w:marBottom w:val="0"/>
      <w:divBdr>
        <w:top w:val="none" w:sz="0" w:space="0" w:color="auto"/>
        <w:left w:val="none" w:sz="0" w:space="0" w:color="auto"/>
        <w:bottom w:val="none" w:sz="0" w:space="0" w:color="auto"/>
        <w:right w:val="none" w:sz="0" w:space="0" w:color="auto"/>
      </w:divBdr>
    </w:div>
    <w:div w:id="743531310">
      <w:bodyDiv w:val="1"/>
      <w:marLeft w:val="0"/>
      <w:marRight w:val="0"/>
      <w:marTop w:val="0"/>
      <w:marBottom w:val="0"/>
      <w:divBdr>
        <w:top w:val="none" w:sz="0" w:space="0" w:color="auto"/>
        <w:left w:val="none" w:sz="0" w:space="0" w:color="auto"/>
        <w:bottom w:val="none" w:sz="0" w:space="0" w:color="auto"/>
        <w:right w:val="none" w:sz="0" w:space="0" w:color="auto"/>
      </w:divBdr>
    </w:div>
    <w:div w:id="743573214">
      <w:bodyDiv w:val="1"/>
      <w:marLeft w:val="0"/>
      <w:marRight w:val="0"/>
      <w:marTop w:val="0"/>
      <w:marBottom w:val="0"/>
      <w:divBdr>
        <w:top w:val="none" w:sz="0" w:space="0" w:color="auto"/>
        <w:left w:val="none" w:sz="0" w:space="0" w:color="auto"/>
        <w:bottom w:val="none" w:sz="0" w:space="0" w:color="auto"/>
        <w:right w:val="none" w:sz="0" w:space="0" w:color="auto"/>
      </w:divBdr>
    </w:div>
    <w:div w:id="743574987">
      <w:bodyDiv w:val="1"/>
      <w:marLeft w:val="0"/>
      <w:marRight w:val="0"/>
      <w:marTop w:val="0"/>
      <w:marBottom w:val="0"/>
      <w:divBdr>
        <w:top w:val="none" w:sz="0" w:space="0" w:color="auto"/>
        <w:left w:val="none" w:sz="0" w:space="0" w:color="auto"/>
        <w:bottom w:val="none" w:sz="0" w:space="0" w:color="auto"/>
        <w:right w:val="none" w:sz="0" w:space="0" w:color="auto"/>
      </w:divBdr>
    </w:div>
    <w:div w:id="743576320">
      <w:bodyDiv w:val="1"/>
      <w:marLeft w:val="0"/>
      <w:marRight w:val="0"/>
      <w:marTop w:val="0"/>
      <w:marBottom w:val="0"/>
      <w:divBdr>
        <w:top w:val="none" w:sz="0" w:space="0" w:color="auto"/>
        <w:left w:val="none" w:sz="0" w:space="0" w:color="auto"/>
        <w:bottom w:val="none" w:sz="0" w:space="0" w:color="auto"/>
        <w:right w:val="none" w:sz="0" w:space="0" w:color="auto"/>
      </w:divBdr>
    </w:div>
    <w:div w:id="743603469">
      <w:bodyDiv w:val="1"/>
      <w:marLeft w:val="0"/>
      <w:marRight w:val="0"/>
      <w:marTop w:val="0"/>
      <w:marBottom w:val="0"/>
      <w:divBdr>
        <w:top w:val="none" w:sz="0" w:space="0" w:color="auto"/>
        <w:left w:val="none" w:sz="0" w:space="0" w:color="auto"/>
        <w:bottom w:val="none" w:sz="0" w:space="0" w:color="auto"/>
        <w:right w:val="none" w:sz="0" w:space="0" w:color="auto"/>
      </w:divBdr>
    </w:div>
    <w:div w:id="743647578">
      <w:bodyDiv w:val="1"/>
      <w:marLeft w:val="0"/>
      <w:marRight w:val="0"/>
      <w:marTop w:val="0"/>
      <w:marBottom w:val="0"/>
      <w:divBdr>
        <w:top w:val="none" w:sz="0" w:space="0" w:color="auto"/>
        <w:left w:val="none" w:sz="0" w:space="0" w:color="auto"/>
        <w:bottom w:val="none" w:sz="0" w:space="0" w:color="auto"/>
        <w:right w:val="none" w:sz="0" w:space="0" w:color="auto"/>
      </w:divBdr>
    </w:div>
    <w:div w:id="743648929">
      <w:bodyDiv w:val="1"/>
      <w:marLeft w:val="0"/>
      <w:marRight w:val="0"/>
      <w:marTop w:val="0"/>
      <w:marBottom w:val="0"/>
      <w:divBdr>
        <w:top w:val="none" w:sz="0" w:space="0" w:color="auto"/>
        <w:left w:val="none" w:sz="0" w:space="0" w:color="auto"/>
        <w:bottom w:val="none" w:sz="0" w:space="0" w:color="auto"/>
        <w:right w:val="none" w:sz="0" w:space="0" w:color="auto"/>
      </w:divBdr>
    </w:div>
    <w:div w:id="743649089">
      <w:bodyDiv w:val="1"/>
      <w:marLeft w:val="0"/>
      <w:marRight w:val="0"/>
      <w:marTop w:val="0"/>
      <w:marBottom w:val="0"/>
      <w:divBdr>
        <w:top w:val="none" w:sz="0" w:space="0" w:color="auto"/>
        <w:left w:val="none" w:sz="0" w:space="0" w:color="auto"/>
        <w:bottom w:val="none" w:sz="0" w:space="0" w:color="auto"/>
        <w:right w:val="none" w:sz="0" w:space="0" w:color="auto"/>
      </w:divBdr>
    </w:div>
    <w:div w:id="743650558">
      <w:bodyDiv w:val="1"/>
      <w:marLeft w:val="0"/>
      <w:marRight w:val="0"/>
      <w:marTop w:val="0"/>
      <w:marBottom w:val="0"/>
      <w:divBdr>
        <w:top w:val="none" w:sz="0" w:space="0" w:color="auto"/>
        <w:left w:val="none" w:sz="0" w:space="0" w:color="auto"/>
        <w:bottom w:val="none" w:sz="0" w:space="0" w:color="auto"/>
        <w:right w:val="none" w:sz="0" w:space="0" w:color="auto"/>
      </w:divBdr>
    </w:div>
    <w:div w:id="743719204">
      <w:bodyDiv w:val="1"/>
      <w:marLeft w:val="0"/>
      <w:marRight w:val="0"/>
      <w:marTop w:val="0"/>
      <w:marBottom w:val="0"/>
      <w:divBdr>
        <w:top w:val="none" w:sz="0" w:space="0" w:color="auto"/>
        <w:left w:val="none" w:sz="0" w:space="0" w:color="auto"/>
        <w:bottom w:val="none" w:sz="0" w:space="0" w:color="auto"/>
        <w:right w:val="none" w:sz="0" w:space="0" w:color="auto"/>
      </w:divBdr>
    </w:div>
    <w:div w:id="743719309">
      <w:bodyDiv w:val="1"/>
      <w:marLeft w:val="0"/>
      <w:marRight w:val="0"/>
      <w:marTop w:val="0"/>
      <w:marBottom w:val="0"/>
      <w:divBdr>
        <w:top w:val="none" w:sz="0" w:space="0" w:color="auto"/>
        <w:left w:val="none" w:sz="0" w:space="0" w:color="auto"/>
        <w:bottom w:val="none" w:sz="0" w:space="0" w:color="auto"/>
        <w:right w:val="none" w:sz="0" w:space="0" w:color="auto"/>
      </w:divBdr>
    </w:div>
    <w:div w:id="743723724">
      <w:bodyDiv w:val="1"/>
      <w:marLeft w:val="0"/>
      <w:marRight w:val="0"/>
      <w:marTop w:val="0"/>
      <w:marBottom w:val="0"/>
      <w:divBdr>
        <w:top w:val="none" w:sz="0" w:space="0" w:color="auto"/>
        <w:left w:val="none" w:sz="0" w:space="0" w:color="auto"/>
        <w:bottom w:val="none" w:sz="0" w:space="0" w:color="auto"/>
        <w:right w:val="none" w:sz="0" w:space="0" w:color="auto"/>
      </w:divBdr>
    </w:div>
    <w:div w:id="743724158">
      <w:bodyDiv w:val="1"/>
      <w:marLeft w:val="0"/>
      <w:marRight w:val="0"/>
      <w:marTop w:val="0"/>
      <w:marBottom w:val="0"/>
      <w:divBdr>
        <w:top w:val="none" w:sz="0" w:space="0" w:color="auto"/>
        <w:left w:val="none" w:sz="0" w:space="0" w:color="auto"/>
        <w:bottom w:val="none" w:sz="0" w:space="0" w:color="auto"/>
        <w:right w:val="none" w:sz="0" w:space="0" w:color="auto"/>
      </w:divBdr>
    </w:div>
    <w:div w:id="743724583">
      <w:bodyDiv w:val="1"/>
      <w:marLeft w:val="0"/>
      <w:marRight w:val="0"/>
      <w:marTop w:val="0"/>
      <w:marBottom w:val="0"/>
      <w:divBdr>
        <w:top w:val="none" w:sz="0" w:space="0" w:color="auto"/>
        <w:left w:val="none" w:sz="0" w:space="0" w:color="auto"/>
        <w:bottom w:val="none" w:sz="0" w:space="0" w:color="auto"/>
        <w:right w:val="none" w:sz="0" w:space="0" w:color="auto"/>
      </w:divBdr>
    </w:div>
    <w:div w:id="743725089">
      <w:bodyDiv w:val="1"/>
      <w:marLeft w:val="0"/>
      <w:marRight w:val="0"/>
      <w:marTop w:val="0"/>
      <w:marBottom w:val="0"/>
      <w:divBdr>
        <w:top w:val="none" w:sz="0" w:space="0" w:color="auto"/>
        <w:left w:val="none" w:sz="0" w:space="0" w:color="auto"/>
        <w:bottom w:val="none" w:sz="0" w:space="0" w:color="auto"/>
        <w:right w:val="none" w:sz="0" w:space="0" w:color="auto"/>
      </w:divBdr>
    </w:div>
    <w:div w:id="743799891">
      <w:bodyDiv w:val="1"/>
      <w:marLeft w:val="0"/>
      <w:marRight w:val="0"/>
      <w:marTop w:val="0"/>
      <w:marBottom w:val="0"/>
      <w:divBdr>
        <w:top w:val="none" w:sz="0" w:space="0" w:color="auto"/>
        <w:left w:val="none" w:sz="0" w:space="0" w:color="auto"/>
        <w:bottom w:val="none" w:sz="0" w:space="0" w:color="auto"/>
        <w:right w:val="none" w:sz="0" w:space="0" w:color="auto"/>
      </w:divBdr>
    </w:div>
    <w:div w:id="743835923">
      <w:bodyDiv w:val="1"/>
      <w:marLeft w:val="0"/>
      <w:marRight w:val="0"/>
      <w:marTop w:val="0"/>
      <w:marBottom w:val="0"/>
      <w:divBdr>
        <w:top w:val="none" w:sz="0" w:space="0" w:color="auto"/>
        <w:left w:val="none" w:sz="0" w:space="0" w:color="auto"/>
        <w:bottom w:val="none" w:sz="0" w:space="0" w:color="auto"/>
        <w:right w:val="none" w:sz="0" w:space="0" w:color="auto"/>
      </w:divBdr>
    </w:div>
    <w:div w:id="743836048">
      <w:bodyDiv w:val="1"/>
      <w:marLeft w:val="0"/>
      <w:marRight w:val="0"/>
      <w:marTop w:val="0"/>
      <w:marBottom w:val="0"/>
      <w:divBdr>
        <w:top w:val="none" w:sz="0" w:space="0" w:color="auto"/>
        <w:left w:val="none" w:sz="0" w:space="0" w:color="auto"/>
        <w:bottom w:val="none" w:sz="0" w:space="0" w:color="auto"/>
        <w:right w:val="none" w:sz="0" w:space="0" w:color="auto"/>
      </w:divBdr>
    </w:div>
    <w:div w:id="743837783">
      <w:bodyDiv w:val="1"/>
      <w:marLeft w:val="0"/>
      <w:marRight w:val="0"/>
      <w:marTop w:val="0"/>
      <w:marBottom w:val="0"/>
      <w:divBdr>
        <w:top w:val="none" w:sz="0" w:space="0" w:color="auto"/>
        <w:left w:val="none" w:sz="0" w:space="0" w:color="auto"/>
        <w:bottom w:val="none" w:sz="0" w:space="0" w:color="auto"/>
        <w:right w:val="none" w:sz="0" w:space="0" w:color="auto"/>
      </w:divBdr>
    </w:div>
    <w:div w:id="743840595">
      <w:bodyDiv w:val="1"/>
      <w:marLeft w:val="0"/>
      <w:marRight w:val="0"/>
      <w:marTop w:val="0"/>
      <w:marBottom w:val="0"/>
      <w:divBdr>
        <w:top w:val="none" w:sz="0" w:space="0" w:color="auto"/>
        <w:left w:val="none" w:sz="0" w:space="0" w:color="auto"/>
        <w:bottom w:val="none" w:sz="0" w:space="0" w:color="auto"/>
        <w:right w:val="none" w:sz="0" w:space="0" w:color="auto"/>
      </w:divBdr>
    </w:div>
    <w:div w:id="743842788">
      <w:bodyDiv w:val="1"/>
      <w:marLeft w:val="0"/>
      <w:marRight w:val="0"/>
      <w:marTop w:val="0"/>
      <w:marBottom w:val="0"/>
      <w:divBdr>
        <w:top w:val="none" w:sz="0" w:space="0" w:color="auto"/>
        <w:left w:val="none" w:sz="0" w:space="0" w:color="auto"/>
        <w:bottom w:val="none" w:sz="0" w:space="0" w:color="auto"/>
        <w:right w:val="none" w:sz="0" w:space="0" w:color="auto"/>
      </w:divBdr>
    </w:div>
    <w:div w:id="743844001">
      <w:bodyDiv w:val="1"/>
      <w:marLeft w:val="0"/>
      <w:marRight w:val="0"/>
      <w:marTop w:val="0"/>
      <w:marBottom w:val="0"/>
      <w:divBdr>
        <w:top w:val="none" w:sz="0" w:space="0" w:color="auto"/>
        <w:left w:val="none" w:sz="0" w:space="0" w:color="auto"/>
        <w:bottom w:val="none" w:sz="0" w:space="0" w:color="auto"/>
        <w:right w:val="none" w:sz="0" w:space="0" w:color="auto"/>
      </w:divBdr>
    </w:div>
    <w:div w:id="743911313">
      <w:bodyDiv w:val="1"/>
      <w:marLeft w:val="0"/>
      <w:marRight w:val="0"/>
      <w:marTop w:val="0"/>
      <w:marBottom w:val="0"/>
      <w:divBdr>
        <w:top w:val="none" w:sz="0" w:space="0" w:color="auto"/>
        <w:left w:val="none" w:sz="0" w:space="0" w:color="auto"/>
        <w:bottom w:val="none" w:sz="0" w:space="0" w:color="auto"/>
        <w:right w:val="none" w:sz="0" w:space="0" w:color="auto"/>
      </w:divBdr>
    </w:div>
    <w:div w:id="743911643">
      <w:bodyDiv w:val="1"/>
      <w:marLeft w:val="0"/>
      <w:marRight w:val="0"/>
      <w:marTop w:val="0"/>
      <w:marBottom w:val="0"/>
      <w:divBdr>
        <w:top w:val="none" w:sz="0" w:space="0" w:color="auto"/>
        <w:left w:val="none" w:sz="0" w:space="0" w:color="auto"/>
        <w:bottom w:val="none" w:sz="0" w:space="0" w:color="auto"/>
        <w:right w:val="none" w:sz="0" w:space="0" w:color="auto"/>
      </w:divBdr>
    </w:div>
    <w:div w:id="743917029">
      <w:bodyDiv w:val="1"/>
      <w:marLeft w:val="0"/>
      <w:marRight w:val="0"/>
      <w:marTop w:val="0"/>
      <w:marBottom w:val="0"/>
      <w:divBdr>
        <w:top w:val="none" w:sz="0" w:space="0" w:color="auto"/>
        <w:left w:val="none" w:sz="0" w:space="0" w:color="auto"/>
        <w:bottom w:val="none" w:sz="0" w:space="0" w:color="auto"/>
        <w:right w:val="none" w:sz="0" w:space="0" w:color="auto"/>
      </w:divBdr>
    </w:div>
    <w:div w:id="743917063">
      <w:bodyDiv w:val="1"/>
      <w:marLeft w:val="0"/>
      <w:marRight w:val="0"/>
      <w:marTop w:val="0"/>
      <w:marBottom w:val="0"/>
      <w:divBdr>
        <w:top w:val="none" w:sz="0" w:space="0" w:color="auto"/>
        <w:left w:val="none" w:sz="0" w:space="0" w:color="auto"/>
        <w:bottom w:val="none" w:sz="0" w:space="0" w:color="auto"/>
        <w:right w:val="none" w:sz="0" w:space="0" w:color="auto"/>
      </w:divBdr>
    </w:div>
    <w:div w:id="743917758">
      <w:bodyDiv w:val="1"/>
      <w:marLeft w:val="0"/>
      <w:marRight w:val="0"/>
      <w:marTop w:val="0"/>
      <w:marBottom w:val="0"/>
      <w:divBdr>
        <w:top w:val="none" w:sz="0" w:space="0" w:color="auto"/>
        <w:left w:val="none" w:sz="0" w:space="0" w:color="auto"/>
        <w:bottom w:val="none" w:sz="0" w:space="0" w:color="auto"/>
        <w:right w:val="none" w:sz="0" w:space="0" w:color="auto"/>
      </w:divBdr>
    </w:div>
    <w:div w:id="743920538">
      <w:bodyDiv w:val="1"/>
      <w:marLeft w:val="0"/>
      <w:marRight w:val="0"/>
      <w:marTop w:val="0"/>
      <w:marBottom w:val="0"/>
      <w:divBdr>
        <w:top w:val="none" w:sz="0" w:space="0" w:color="auto"/>
        <w:left w:val="none" w:sz="0" w:space="0" w:color="auto"/>
        <w:bottom w:val="none" w:sz="0" w:space="0" w:color="auto"/>
        <w:right w:val="none" w:sz="0" w:space="0" w:color="auto"/>
      </w:divBdr>
    </w:div>
    <w:div w:id="743990154">
      <w:bodyDiv w:val="1"/>
      <w:marLeft w:val="0"/>
      <w:marRight w:val="0"/>
      <w:marTop w:val="0"/>
      <w:marBottom w:val="0"/>
      <w:divBdr>
        <w:top w:val="none" w:sz="0" w:space="0" w:color="auto"/>
        <w:left w:val="none" w:sz="0" w:space="0" w:color="auto"/>
        <w:bottom w:val="none" w:sz="0" w:space="0" w:color="auto"/>
        <w:right w:val="none" w:sz="0" w:space="0" w:color="auto"/>
      </w:divBdr>
    </w:div>
    <w:div w:id="743991641">
      <w:bodyDiv w:val="1"/>
      <w:marLeft w:val="0"/>
      <w:marRight w:val="0"/>
      <w:marTop w:val="0"/>
      <w:marBottom w:val="0"/>
      <w:divBdr>
        <w:top w:val="none" w:sz="0" w:space="0" w:color="auto"/>
        <w:left w:val="none" w:sz="0" w:space="0" w:color="auto"/>
        <w:bottom w:val="none" w:sz="0" w:space="0" w:color="auto"/>
        <w:right w:val="none" w:sz="0" w:space="0" w:color="auto"/>
      </w:divBdr>
    </w:div>
    <w:div w:id="743993573">
      <w:bodyDiv w:val="1"/>
      <w:marLeft w:val="0"/>
      <w:marRight w:val="0"/>
      <w:marTop w:val="0"/>
      <w:marBottom w:val="0"/>
      <w:divBdr>
        <w:top w:val="none" w:sz="0" w:space="0" w:color="auto"/>
        <w:left w:val="none" w:sz="0" w:space="0" w:color="auto"/>
        <w:bottom w:val="none" w:sz="0" w:space="0" w:color="auto"/>
        <w:right w:val="none" w:sz="0" w:space="0" w:color="auto"/>
      </w:divBdr>
    </w:div>
    <w:div w:id="743995264">
      <w:bodyDiv w:val="1"/>
      <w:marLeft w:val="0"/>
      <w:marRight w:val="0"/>
      <w:marTop w:val="0"/>
      <w:marBottom w:val="0"/>
      <w:divBdr>
        <w:top w:val="none" w:sz="0" w:space="0" w:color="auto"/>
        <w:left w:val="none" w:sz="0" w:space="0" w:color="auto"/>
        <w:bottom w:val="none" w:sz="0" w:space="0" w:color="auto"/>
        <w:right w:val="none" w:sz="0" w:space="0" w:color="auto"/>
      </w:divBdr>
    </w:div>
    <w:div w:id="744062204">
      <w:bodyDiv w:val="1"/>
      <w:marLeft w:val="0"/>
      <w:marRight w:val="0"/>
      <w:marTop w:val="0"/>
      <w:marBottom w:val="0"/>
      <w:divBdr>
        <w:top w:val="none" w:sz="0" w:space="0" w:color="auto"/>
        <w:left w:val="none" w:sz="0" w:space="0" w:color="auto"/>
        <w:bottom w:val="none" w:sz="0" w:space="0" w:color="auto"/>
        <w:right w:val="none" w:sz="0" w:space="0" w:color="auto"/>
      </w:divBdr>
    </w:div>
    <w:div w:id="744062432">
      <w:bodyDiv w:val="1"/>
      <w:marLeft w:val="0"/>
      <w:marRight w:val="0"/>
      <w:marTop w:val="0"/>
      <w:marBottom w:val="0"/>
      <w:divBdr>
        <w:top w:val="none" w:sz="0" w:space="0" w:color="auto"/>
        <w:left w:val="none" w:sz="0" w:space="0" w:color="auto"/>
        <w:bottom w:val="none" w:sz="0" w:space="0" w:color="auto"/>
        <w:right w:val="none" w:sz="0" w:space="0" w:color="auto"/>
      </w:divBdr>
    </w:div>
    <w:div w:id="744105619">
      <w:bodyDiv w:val="1"/>
      <w:marLeft w:val="0"/>
      <w:marRight w:val="0"/>
      <w:marTop w:val="0"/>
      <w:marBottom w:val="0"/>
      <w:divBdr>
        <w:top w:val="none" w:sz="0" w:space="0" w:color="auto"/>
        <w:left w:val="none" w:sz="0" w:space="0" w:color="auto"/>
        <w:bottom w:val="none" w:sz="0" w:space="0" w:color="auto"/>
        <w:right w:val="none" w:sz="0" w:space="0" w:color="auto"/>
      </w:divBdr>
    </w:div>
    <w:div w:id="744106879">
      <w:bodyDiv w:val="1"/>
      <w:marLeft w:val="0"/>
      <w:marRight w:val="0"/>
      <w:marTop w:val="0"/>
      <w:marBottom w:val="0"/>
      <w:divBdr>
        <w:top w:val="none" w:sz="0" w:space="0" w:color="auto"/>
        <w:left w:val="none" w:sz="0" w:space="0" w:color="auto"/>
        <w:bottom w:val="none" w:sz="0" w:space="0" w:color="auto"/>
        <w:right w:val="none" w:sz="0" w:space="0" w:color="auto"/>
      </w:divBdr>
    </w:div>
    <w:div w:id="744112405">
      <w:bodyDiv w:val="1"/>
      <w:marLeft w:val="0"/>
      <w:marRight w:val="0"/>
      <w:marTop w:val="0"/>
      <w:marBottom w:val="0"/>
      <w:divBdr>
        <w:top w:val="none" w:sz="0" w:space="0" w:color="auto"/>
        <w:left w:val="none" w:sz="0" w:space="0" w:color="auto"/>
        <w:bottom w:val="none" w:sz="0" w:space="0" w:color="auto"/>
        <w:right w:val="none" w:sz="0" w:space="0" w:color="auto"/>
      </w:divBdr>
    </w:div>
    <w:div w:id="744182277">
      <w:bodyDiv w:val="1"/>
      <w:marLeft w:val="0"/>
      <w:marRight w:val="0"/>
      <w:marTop w:val="0"/>
      <w:marBottom w:val="0"/>
      <w:divBdr>
        <w:top w:val="none" w:sz="0" w:space="0" w:color="auto"/>
        <w:left w:val="none" w:sz="0" w:space="0" w:color="auto"/>
        <w:bottom w:val="none" w:sz="0" w:space="0" w:color="auto"/>
        <w:right w:val="none" w:sz="0" w:space="0" w:color="auto"/>
      </w:divBdr>
    </w:div>
    <w:div w:id="744183588">
      <w:bodyDiv w:val="1"/>
      <w:marLeft w:val="0"/>
      <w:marRight w:val="0"/>
      <w:marTop w:val="0"/>
      <w:marBottom w:val="0"/>
      <w:divBdr>
        <w:top w:val="none" w:sz="0" w:space="0" w:color="auto"/>
        <w:left w:val="none" w:sz="0" w:space="0" w:color="auto"/>
        <w:bottom w:val="none" w:sz="0" w:space="0" w:color="auto"/>
        <w:right w:val="none" w:sz="0" w:space="0" w:color="auto"/>
      </w:divBdr>
    </w:div>
    <w:div w:id="744185707">
      <w:bodyDiv w:val="1"/>
      <w:marLeft w:val="0"/>
      <w:marRight w:val="0"/>
      <w:marTop w:val="0"/>
      <w:marBottom w:val="0"/>
      <w:divBdr>
        <w:top w:val="none" w:sz="0" w:space="0" w:color="auto"/>
        <w:left w:val="none" w:sz="0" w:space="0" w:color="auto"/>
        <w:bottom w:val="none" w:sz="0" w:space="0" w:color="auto"/>
        <w:right w:val="none" w:sz="0" w:space="0" w:color="auto"/>
      </w:divBdr>
    </w:div>
    <w:div w:id="744229289">
      <w:bodyDiv w:val="1"/>
      <w:marLeft w:val="0"/>
      <w:marRight w:val="0"/>
      <w:marTop w:val="0"/>
      <w:marBottom w:val="0"/>
      <w:divBdr>
        <w:top w:val="none" w:sz="0" w:space="0" w:color="auto"/>
        <w:left w:val="none" w:sz="0" w:space="0" w:color="auto"/>
        <w:bottom w:val="none" w:sz="0" w:space="0" w:color="auto"/>
        <w:right w:val="none" w:sz="0" w:space="0" w:color="auto"/>
      </w:divBdr>
    </w:div>
    <w:div w:id="744259196">
      <w:bodyDiv w:val="1"/>
      <w:marLeft w:val="0"/>
      <w:marRight w:val="0"/>
      <w:marTop w:val="0"/>
      <w:marBottom w:val="0"/>
      <w:divBdr>
        <w:top w:val="none" w:sz="0" w:space="0" w:color="auto"/>
        <w:left w:val="none" w:sz="0" w:space="0" w:color="auto"/>
        <w:bottom w:val="none" w:sz="0" w:space="0" w:color="auto"/>
        <w:right w:val="none" w:sz="0" w:space="0" w:color="auto"/>
      </w:divBdr>
    </w:div>
    <w:div w:id="744299583">
      <w:bodyDiv w:val="1"/>
      <w:marLeft w:val="0"/>
      <w:marRight w:val="0"/>
      <w:marTop w:val="0"/>
      <w:marBottom w:val="0"/>
      <w:divBdr>
        <w:top w:val="none" w:sz="0" w:space="0" w:color="auto"/>
        <w:left w:val="none" w:sz="0" w:space="0" w:color="auto"/>
        <w:bottom w:val="none" w:sz="0" w:space="0" w:color="auto"/>
        <w:right w:val="none" w:sz="0" w:space="0" w:color="auto"/>
      </w:divBdr>
    </w:div>
    <w:div w:id="744304250">
      <w:bodyDiv w:val="1"/>
      <w:marLeft w:val="0"/>
      <w:marRight w:val="0"/>
      <w:marTop w:val="0"/>
      <w:marBottom w:val="0"/>
      <w:divBdr>
        <w:top w:val="none" w:sz="0" w:space="0" w:color="auto"/>
        <w:left w:val="none" w:sz="0" w:space="0" w:color="auto"/>
        <w:bottom w:val="none" w:sz="0" w:space="0" w:color="auto"/>
        <w:right w:val="none" w:sz="0" w:space="0" w:color="auto"/>
      </w:divBdr>
    </w:div>
    <w:div w:id="744375524">
      <w:bodyDiv w:val="1"/>
      <w:marLeft w:val="0"/>
      <w:marRight w:val="0"/>
      <w:marTop w:val="0"/>
      <w:marBottom w:val="0"/>
      <w:divBdr>
        <w:top w:val="none" w:sz="0" w:space="0" w:color="auto"/>
        <w:left w:val="none" w:sz="0" w:space="0" w:color="auto"/>
        <w:bottom w:val="none" w:sz="0" w:space="0" w:color="auto"/>
        <w:right w:val="none" w:sz="0" w:space="0" w:color="auto"/>
      </w:divBdr>
    </w:div>
    <w:div w:id="744382360">
      <w:bodyDiv w:val="1"/>
      <w:marLeft w:val="0"/>
      <w:marRight w:val="0"/>
      <w:marTop w:val="0"/>
      <w:marBottom w:val="0"/>
      <w:divBdr>
        <w:top w:val="none" w:sz="0" w:space="0" w:color="auto"/>
        <w:left w:val="none" w:sz="0" w:space="0" w:color="auto"/>
        <w:bottom w:val="none" w:sz="0" w:space="0" w:color="auto"/>
        <w:right w:val="none" w:sz="0" w:space="0" w:color="auto"/>
      </w:divBdr>
    </w:div>
    <w:div w:id="744424133">
      <w:bodyDiv w:val="1"/>
      <w:marLeft w:val="0"/>
      <w:marRight w:val="0"/>
      <w:marTop w:val="0"/>
      <w:marBottom w:val="0"/>
      <w:divBdr>
        <w:top w:val="none" w:sz="0" w:space="0" w:color="auto"/>
        <w:left w:val="none" w:sz="0" w:space="0" w:color="auto"/>
        <w:bottom w:val="none" w:sz="0" w:space="0" w:color="auto"/>
        <w:right w:val="none" w:sz="0" w:space="0" w:color="auto"/>
      </w:divBdr>
    </w:div>
    <w:div w:id="744453474">
      <w:bodyDiv w:val="1"/>
      <w:marLeft w:val="0"/>
      <w:marRight w:val="0"/>
      <w:marTop w:val="0"/>
      <w:marBottom w:val="0"/>
      <w:divBdr>
        <w:top w:val="none" w:sz="0" w:space="0" w:color="auto"/>
        <w:left w:val="none" w:sz="0" w:space="0" w:color="auto"/>
        <w:bottom w:val="none" w:sz="0" w:space="0" w:color="auto"/>
        <w:right w:val="none" w:sz="0" w:space="0" w:color="auto"/>
      </w:divBdr>
    </w:div>
    <w:div w:id="744493933">
      <w:bodyDiv w:val="1"/>
      <w:marLeft w:val="0"/>
      <w:marRight w:val="0"/>
      <w:marTop w:val="0"/>
      <w:marBottom w:val="0"/>
      <w:divBdr>
        <w:top w:val="none" w:sz="0" w:space="0" w:color="auto"/>
        <w:left w:val="none" w:sz="0" w:space="0" w:color="auto"/>
        <w:bottom w:val="none" w:sz="0" w:space="0" w:color="auto"/>
        <w:right w:val="none" w:sz="0" w:space="0" w:color="auto"/>
      </w:divBdr>
    </w:div>
    <w:div w:id="744570274">
      <w:bodyDiv w:val="1"/>
      <w:marLeft w:val="0"/>
      <w:marRight w:val="0"/>
      <w:marTop w:val="0"/>
      <w:marBottom w:val="0"/>
      <w:divBdr>
        <w:top w:val="none" w:sz="0" w:space="0" w:color="auto"/>
        <w:left w:val="none" w:sz="0" w:space="0" w:color="auto"/>
        <w:bottom w:val="none" w:sz="0" w:space="0" w:color="auto"/>
        <w:right w:val="none" w:sz="0" w:space="0" w:color="auto"/>
      </w:divBdr>
    </w:div>
    <w:div w:id="744570630">
      <w:bodyDiv w:val="1"/>
      <w:marLeft w:val="0"/>
      <w:marRight w:val="0"/>
      <w:marTop w:val="0"/>
      <w:marBottom w:val="0"/>
      <w:divBdr>
        <w:top w:val="none" w:sz="0" w:space="0" w:color="auto"/>
        <w:left w:val="none" w:sz="0" w:space="0" w:color="auto"/>
        <w:bottom w:val="none" w:sz="0" w:space="0" w:color="auto"/>
        <w:right w:val="none" w:sz="0" w:space="0" w:color="auto"/>
      </w:divBdr>
    </w:div>
    <w:div w:id="744644703">
      <w:bodyDiv w:val="1"/>
      <w:marLeft w:val="0"/>
      <w:marRight w:val="0"/>
      <w:marTop w:val="0"/>
      <w:marBottom w:val="0"/>
      <w:divBdr>
        <w:top w:val="none" w:sz="0" w:space="0" w:color="auto"/>
        <w:left w:val="none" w:sz="0" w:space="0" w:color="auto"/>
        <w:bottom w:val="none" w:sz="0" w:space="0" w:color="auto"/>
        <w:right w:val="none" w:sz="0" w:space="0" w:color="auto"/>
      </w:divBdr>
    </w:div>
    <w:div w:id="744650770">
      <w:bodyDiv w:val="1"/>
      <w:marLeft w:val="0"/>
      <w:marRight w:val="0"/>
      <w:marTop w:val="0"/>
      <w:marBottom w:val="0"/>
      <w:divBdr>
        <w:top w:val="none" w:sz="0" w:space="0" w:color="auto"/>
        <w:left w:val="none" w:sz="0" w:space="0" w:color="auto"/>
        <w:bottom w:val="none" w:sz="0" w:space="0" w:color="auto"/>
        <w:right w:val="none" w:sz="0" w:space="0" w:color="auto"/>
      </w:divBdr>
    </w:div>
    <w:div w:id="744686923">
      <w:bodyDiv w:val="1"/>
      <w:marLeft w:val="0"/>
      <w:marRight w:val="0"/>
      <w:marTop w:val="0"/>
      <w:marBottom w:val="0"/>
      <w:divBdr>
        <w:top w:val="none" w:sz="0" w:space="0" w:color="auto"/>
        <w:left w:val="none" w:sz="0" w:space="0" w:color="auto"/>
        <w:bottom w:val="none" w:sz="0" w:space="0" w:color="auto"/>
        <w:right w:val="none" w:sz="0" w:space="0" w:color="auto"/>
      </w:divBdr>
    </w:div>
    <w:div w:id="744717123">
      <w:bodyDiv w:val="1"/>
      <w:marLeft w:val="0"/>
      <w:marRight w:val="0"/>
      <w:marTop w:val="0"/>
      <w:marBottom w:val="0"/>
      <w:divBdr>
        <w:top w:val="none" w:sz="0" w:space="0" w:color="auto"/>
        <w:left w:val="none" w:sz="0" w:space="0" w:color="auto"/>
        <w:bottom w:val="none" w:sz="0" w:space="0" w:color="auto"/>
        <w:right w:val="none" w:sz="0" w:space="0" w:color="auto"/>
      </w:divBdr>
    </w:div>
    <w:div w:id="744761997">
      <w:bodyDiv w:val="1"/>
      <w:marLeft w:val="0"/>
      <w:marRight w:val="0"/>
      <w:marTop w:val="0"/>
      <w:marBottom w:val="0"/>
      <w:divBdr>
        <w:top w:val="none" w:sz="0" w:space="0" w:color="auto"/>
        <w:left w:val="none" w:sz="0" w:space="0" w:color="auto"/>
        <w:bottom w:val="none" w:sz="0" w:space="0" w:color="auto"/>
        <w:right w:val="none" w:sz="0" w:space="0" w:color="auto"/>
      </w:divBdr>
    </w:div>
    <w:div w:id="744766531">
      <w:bodyDiv w:val="1"/>
      <w:marLeft w:val="0"/>
      <w:marRight w:val="0"/>
      <w:marTop w:val="0"/>
      <w:marBottom w:val="0"/>
      <w:divBdr>
        <w:top w:val="none" w:sz="0" w:space="0" w:color="auto"/>
        <w:left w:val="none" w:sz="0" w:space="0" w:color="auto"/>
        <w:bottom w:val="none" w:sz="0" w:space="0" w:color="auto"/>
        <w:right w:val="none" w:sz="0" w:space="0" w:color="auto"/>
      </w:divBdr>
    </w:div>
    <w:div w:id="744837934">
      <w:bodyDiv w:val="1"/>
      <w:marLeft w:val="0"/>
      <w:marRight w:val="0"/>
      <w:marTop w:val="0"/>
      <w:marBottom w:val="0"/>
      <w:divBdr>
        <w:top w:val="none" w:sz="0" w:space="0" w:color="auto"/>
        <w:left w:val="none" w:sz="0" w:space="0" w:color="auto"/>
        <w:bottom w:val="none" w:sz="0" w:space="0" w:color="auto"/>
        <w:right w:val="none" w:sz="0" w:space="0" w:color="auto"/>
      </w:divBdr>
    </w:div>
    <w:div w:id="744842374">
      <w:bodyDiv w:val="1"/>
      <w:marLeft w:val="0"/>
      <w:marRight w:val="0"/>
      <w:marTop w:val="0"/>
      <w:marBottom w:val="0"/>
      <w:divBdr>
        <w:top w:val="none" w:sz="0" w:space="0" w:color="auto"/>
        <w:left w:val="none" w:sz="0" w:space="0" w:color="auto"/>
        <w:bottom w:val="none" w:sz="0" w:space="0" w:color="auto"/>
        <w:right w:val="none" w:sz="0" w:space="0" w:color="auto"/>
      </w:divBdr>
    </w:div>
    <w:div w:id="744843883">
      <w:bodyDiv w:val="1"/>
      <w:marLeft w:val="0"/>
      <w:marRight w:val="0"/>
      <w:marTop w:val="0"/>
      <w:marBottom w:val="0"/>
      <w:divBdr>
        <w:top w:val="none" w:sz="0" w:space="0" w:color="auto"/>
        <w:left w:val="none" w:sz="0" w:space="0" w:color="auto"/>
        <w:bottom w:val="none" w:sz="0" w:space="0" w:color="auto"/>
        <w:right w:val="none" w:sz="0" w:space="0" w:color="auto"/>
      </w:divBdr>
    </w:div>
    <w:div w:id="744883204">
      <w:bodyDiv w:val="1"/>
      <w:marLeft w:val="0"/>
      <w:marRight w:val="0"/>
      <w:marTop w:val="0"/>
      <w:marBottom w:val="0"/>
      <w:divBdr>
        <w:top w:val="none" w:sz="0" w:space="0" w:color="auto"/>
        <w:left w:val="none" w:sz="0" w:space="0" w:color="auto"/>
        <w:bottom w:val="none" w:sz="0" w:space="0" w:color="auto"/>
        <w:right w:val="none" w:sz="0" w:space="0" w:color="auto"/>
      </w:divBdr>
    </w:div>
    <w:div w:id="744913839">
      <w:bodyDiv w:val="1"/>
      <w:marLeft w:val="0"/>
      <w:marRight w:val="0"/>
      <w:marTop w:val="0"/>
      <w:marBottom w:val="0"/>
      <w:divBdr>
        <w:top w:val="none" w:sz="0" w:space="0" w:color="auto"/>
        <w:left w:val="none" w:sz="0" w:space="0" w:color="auto"/>
        <w:bottom w:val="none" w:sz="0" w:space="0" w:color="auto"/>
        <w:right w:val="none" w:sz="0" w:space="0" w:color="auto"/>
      </w:divBdr>
    </w:div>
    <w:div w:id="744955515">
      <w:bodyDiv w:val="1"/>
      <w:marLeft w:val="0"/>
      <w:marRight w:val="0"/>
      <w:marTop w:val="0"/>
      <w:marBottom w:val="0"/>
      <w:divBdr>
        <w:top w:val="none" w:sz="0" w:space="0" w:color="auto"/>
        <w:left w:val="none" w:sz="0" w:space="0" w:color="auto"/>
        <w:bottom w:val="none" w:sz="0" w:space="0" w:color="auto"/>
        <w:right w:val="none" w:sz="0" w:space="0" w:color="auto"/>
      </w:divBdr>
    </w:div>
    <w:div w:id="744959835">
      <w:bodyDiv w:val="1"/>
      <w:marLeft w:val="0"/>
      <w:marRight w:val="0"/>
      <w:marTop w:val="0"/>
      <w:marBottom w:val="0"/>
      <w:divBdr>
        <w:top w:val="none" w:sz="0" w:space="0" w:color="auto"/>
        <w:left w:val="none" w:sz="0" w:space="0" w:color="auto"/>
        <w:bottom w:val="none" w:sz="0" w:space="0" w:color="auto"/>
        <w:right w:val="none" w:sz="0" w:space="0" w:color="auto"/>
      </w:divBdr>
    </w:div>
    <w:div w:id="744960491">
      <w:bodyDiv w:val="1"/>
      <w:marLeft w:val="0"/>
      <w:marRight w:val="0"/>
      <w:marTop w:val="0"/>
      <w:marBottom w:val="0"/>
      <w:divBdr>
        <w:top w:val="none" w:sz="0" w:space="0" w:color="auto"/>
        <w:left w:val="none" w:sz="0" w:space="0" w:color="auto"/>
        <w:bottom w:val="none" w:sz="0" w:space="0" w:color="auto"/>
        <w:right w:val="none" w:sz="0" w:space="0" w:color="auto"/>
      </w:divBdr>
    </w:div>
    <w:div w:id="745029134">
      <w:bodyDiv w:val="1"/>
      <w:marLeft w:val="0"/>
      <w:marRight w:val="0"/>
      <w:marTop w:val="0"/>
      <w:marBottom w:val="0"/>
      <w:divBdr>
        <w:top w:val="none" w:sz="0" w:space="0" w:color="auto"/>
        <w:left w:val="none" w:sz="0" w:space="0" w:color="auto"/>
        <w:bottom w:val="none" w:sz="0" w:space="0" w:color="auto"/>
        <w:right w:val="none" w:sz="0" w:space="0" w:color="auto"/>
      </w:divBdr>
    </w:div>
    <w:div w:id="745104804">
      <w:bodyDiv w:val="1"/>
      <w:marLeft w:val="0"/>
      <w:marRight w:val="0"/>
      <w:marTop w:val="0"/>
      <w:marBottom w:val="0"/>
      <w:divBdr>
        <w:top w:val="none" w:sz="0" w:space="0" w:color="auto"/>
        <w:left w:val="none" w:sz="0" w:space="0" w:color="auto"/>
        <w:bottom w:val="none" w:sz="0" w:space="0" w:color="auto"/>
        <w:right w:val="none" w:sz="0" w:space="0" w:color="auto"/>
      </w:divBdr>
    </w:div>
    <w:div w:id="745107306">
      <w:bodyDiv w:val="1"/>
      <w:marLeft w:val="0"/>
      <w:marRight w:val="0"/>
      <w:marTop w:val="0"/>
      <w:marBottom w:val="0"/>
      <w:divBdr>
        <w:top w:val="none" w:sz="0" w:space="0" w:color="auto"/>
        <w:left w:val="none" w:sz="0" w:space="0" w:color="auto"/>
        <w:bottom w:val="none" w:sz="0" w:space="0" w:color="auto"/>
        <w:right w:val="none" w:sz="0" w:space="0" w:color="auto"/>
      </w:divBdr>
    </w:div>
    <w:div w:id="745107564">
      <w:bodyDiv w:val="1"/>
      <w:marLeft w:val="0"/>
      <w:marRight w:val="0"/>
      <w:marTop w:val="0"/>
      <w:marBottom w:val="0"/>
      <w:divBdr>
        <w:top w:val="none" w:sz="0" w:space="0" w:color="auto"/>
        <w:left w:val="none" w:sz="0" w:space="0" w:color="auto"/>
        <w:bottom w:val="none" w:sz="0" w:space="0" w:color="auto"/>
        <w:right w:val="none" w:sz="0" w:space="0" w:color="auto"/>
      </w:divBdr>
    </w:div>
    <w:div w:id="745147488">
      <w:bodyDiv w:val="1"/>
      <w:marLeft w:val="0"/>
      <w:marRight w:val="0"/>
      <w:marTop w:val="0"/>
      <w:marBottom w:val="0"/>
      <w:divBdr>
        <w:top w:val="none" w:sz="0" w:space="0" w:color="auto"/>
        <w:left w:val="none" w:sz="0" w:space="0" w:color="auto"/>
        <w:bottom w:val="none" w:sz="0" w:space="0" w:color="auto"/>
        <w:right w:val="none" w:sz="0" w:space="0" w:color="auto"/>
      </w:divBdr>
    </w:div>
    <w:div w:id="745149462">
      <w:bodyDiv w:val="1"/>
      <w:marLeft w:val="0"/>
      <w:marRight w:val="0"/>
      <w:marTop w:val="0"/>
      <w:marBottom w:val="0"/>
      <w:divBdr>
        <w:top w:val="none" w:sz="0" w:space="0" w:color="auto"/>
        <w:left w:val="none" w:sz="0" w:space="0" w:color="auto"/>
        <w:bottom w:val="none" w:sz="0" w:space="0" w:color="auto"/>
        <w:right w:val="none" w:sz="0" w:space="0" w:color="auto"/>
      </w:divBdr>
    </w:div>
    <w:div w:id="745151352">
      <w:bodyDiv w:val="1"/>
      <w:marLeft w:val="0"/>
      <w:marRight w:val="0"/>
      <w:marTop w:val="0"/>
      <w:marBottom w:val="0"/>
      <w:divBdr>
        <w:top w:val="none" w:sz="0" w:space="0" w:color="auto"/>
        <w:left w:val="none" w:sz="0" w:space="0" w:color="auto"/>
        <w:bottom w:val="none" w:sz="0" w:space="0" w:color="auto"/>
        <w:right w:val="none" w:sz="0" w:space="0" w:color="auto"/>
      </w:divBdr>
    </w:div>
    <w:div w:id="745153624">
      <w:bodyDiv w:val="1"/>
      <w:marLeft w:val="0"/>
      <w:marRight w:val="0"/>
      <w:marTop w:val="0"/>
      <w:marBottom w:val="0"/>
      <w:divBdr>
        <w:top w:val="none" w:sz="0" w:space="0" w:color="auto"/>
        <w:left w:val="none" w:sz="0" w:space="0" w:color="auto"/>
        <w:bottom w:val="none" w:sz="0" w:space="0" w:color="auto"/>
        <w:right w:val="none" w:sz="0" w:space="0" w:color="auto"/>
      </w:divBdr>
    </w:div>
    <w:div w:id="745154672">
      <w:bodyDiv w:val="1"/>
      <w:marLeft w:val="0"/>
      <w:marRight w:val="0"/>
      <w:marTop w:val="0"/>
      <w:marBottom w:val="0"/>
      <w:divBdr>
        <w:top w:val="none" w:sz="0" w:space="0" w:color="auto"/>
        <w:left w:val="none" w:sz="0" w:space="0" w:color="auto"/>
        <w:bottom w:val="none" w:sz="0" w:space="0" w:color="auto"/>
        <w:right w:val="none" w:sz="0" w:space="0" w:color="auto"/>
      </w:divBdr>
    </w:div>
    <w:div w:id="745223317">
      <w:bodyDiv w:val="1"/>
      <w:marLeft w:val="0"/>
      <w:marRight w:val="0"/>
      <w:marTop w:val="0"/>
      <w:marBottom w:val="0"/>
      <w:divBdr>
        <w:top w:val="none" w:sz="0" w:space="0" w:color="auto"/>
        <w:left w:val="none" w:sz="0" w:space="0" w:color="auto"/>
        <w:bottom w:val="none" w:sz="0" w:space="0" w:color="auto"/>
        <w:right w:val="none" w:sz="0" w:space="0" w:color="auto"/>
      </w:divBdr>
    </w:div>
    <w:div w:id="745230362">
      <w:bodyDiv w:val="1"/>
      <w:marLeft w:val="0"/>
      <w:marRight w:val="0"/>
      <w:marTop w:val="0"/>
      <w:marBottom w:val="0"/>
      <w:divBdr>
        <w:top w:val="none" w:sz="0" w:space="0" w:color="auto"/>
        <w:left w:val="none" w:sz="0" w:space="0" w:color="auto"/>
        <w:bottom w:val="none" w:sz="0" w:space="0" w:color="auto"/>
        <w:right w:val="none" w:sz="0" w:space="0" w:color="auto"/>
      </w:divBdr>
    </w:div>
    <w:div w:id="745297624">
      <w:bodyDiv w:val="1"/>
      <w:marLeft w:val="0"/>
      <w:marRight w:val="0"/>
      <w:marTop w:val="0"/>
      <w:marBottom w:val="0"/>
      <w:divBdr>
        <w:top w:val="none" w:sz="0" w:space="0" w:color="auto"/>
        <w:left w:val="none" w:sz="0" w:space="0" w:color="auto"/>
        <w:bottom w:val="none" w:sz="0" w:space="0" w:color="auto"/>
        <w:right w:val="none" w:sz="0" w:space="0" w:color="auto"/>
      </w:divBdr>
    </w:div>
    <w:div w:id="745300575">
      <w:bodyDiv w:val="1"/>
      <w:marLeft w:val="0"/>
      <w:marRight w:val="0"/>
      <w:marTop w:val="0"/>
      <w:marBottom w:val="0"/>
      <w:divBdr>
        <w:top w:val="none" w:sz="0" w:space="0" w:color="auto"/>
        <w:left w:val="none" w:sz="0" w:space="0" w:color="auto"/>
        <w:bottom w:val="none" w:sz="0" w:space="0" w:color="auto"/>
        <w:right w:val="none" w:sz="0" w:space="0" w:color="auto"/>
      </w:divBdr>
    </w:div>
    <w:div w:id="745301137">
      <w:bodyDiv w:val="1"/>
      <w:marLeft w:val="0"/>
      <w:marRight w:val="0"/>
      <w:marTop w:val="0"/>
      <w:marBottom w:val="0"/>
      <w:divBdr>
        <w:top w:val="none" w:sz="0" w:space="0" w:color="auto"/>
        <w:left w:val="none" w:sz="0" w:space="0" w:color="auto"/>
        <w:bottom w:val="none" w:sz="0" w:space="0" w:color="auto"/>
        <w:right w:val="none" w:sz="0" w:space="0" w:color="auto"/>
      </w:divBdr>
    </w:div>
    <w:div w:id="745306366">
      <w:bodyDiv w:val="1"/>
      <w:marLeft w:val="0"/>
      <w:marRight w:val="0"/>
      <w:marTop w:val="0"/>
      <w:marBottom w:val="0"/>
      <w:divBdr>
        <w:top w:val="none" w:sz="0" w:space="0" w:color="auto"/>
        <w:left w:val="none" w:sz="0" w:space="0" w:color="auto"/>
        <w:bottom w:val="none" w:sz="0" w:space="0" w:color="auto"/>
        <w:right w:val="none" w:sz="0" w:space="0" w:color="auto"/>
      </w:divBdr>
    </w:div>
    <w:div w:id="745343053">
      <w:bodyDiv w:val="1"/>
      <w:marLeft w:val="0"/>
      <w:marRight w:val="0"/>
      <w:marTop w:val="0"/>
      <w:marBottom w:val="0"/>
      <w:divBdr>
        <w:top w:val="none" w:sz="0" w:space="0" w:color="auto"/>
        <w:left w:val="none" w:sz="0" w:space="0" w:color="auto"/>
        <w:bottom w:val="none" w:sz="0" w:space="0" w:color="auto"/>
        <w:right w:val="none" w:sz="0" w:space="0" w:color="auto"/>
      </w:divBdr>
    </w:div>
    <w:div w:id="745345019">
      <w:bodyDiv w:val="1"/>
      <w:marLeft w:val="0"/>
      <w:marRight w:val="0"/>
      <w:marTop w:val="0"/>
      <w:marBottom w:val="0"/>
      <w:divBdr>
        <w:top w:val="none" w:sz="0" w:space="0" w:color="auto"/>
        <w:left w:val="none" w:sz="0" w:space="0" w:color="auto"/>
        <w:bottom w:val="none" w:sz="0" w:space="0" w:color="auto"/>
        <w:right w:val="none" w:sz="0" w:space="0" w:color="auto"/>
      </w:divBdr>
    </w:div>
    <w:div w:id="745348473">
      <w:bodyDiv w:val="1"/>
      <w:marLeft w:val="0"/>
      <w:marRight w:val="0"/>
      <w:marTop w:val="0"/>
      <w:marBottom w:val="0"/>
      <w:divBdr>
        <w:top w:val="none" w:sz="0" w:space="0" w:color="auto"/>
        <w:left w:val="none" w:sz="0" w:space="0" w:color="auto"/>
        <w:bottom w:val="none" w:sz="0" w:space="0" w:color="auto"/>
        <w:right w:val="none" w:sz="0" w:space="0" w:color="auto"/>
      </w:divBdr>
    </w:div>
    <w:div w:id="745348855">
      <w:bodyDiv w:val="1"/>
      <w:marLeft w:val="0"/>
      <w:marRight w:val="0"/>
      <w:marTop w:val="0"/>
      <w:marBottom w:val="0"/>
      <w:divBdr>
        <w:top w:val="none" w:sz="0" w:space="0" w:color="auto"/>
        <w:left w:val="none" w:sz="0" w:space="0" w:color="auto"/>
        <w:bottom w:val="none" w:sz="0" w:space="0" w:color="auto"/>
        <w:right w:val="none" w:sz="0" w:space="0" w:color="auto"/>
      </w:divBdr>
    </w:div>
    <w:div w:id="745349133">
      <w:bodyDiv w:val="1"/>
      <w:marLeft w:val="0"/>
      <w:marRight w:val="0"/>
      <w:marTop w:val="0"/>
      <w:marBottom w:val="0"/>
      <w:divBdr>
        <w:top w:val="none" w:sz="0" w:space="0" w:color="auto"/>
        <w:left w:val="none" w:sz="0" w:space="0" w:color="auto"/>
        <w:bottom w:val="none" w:sz="0" w:space="0" w:color="auto"/>
        <w:right w:val="none" w:sz="0" w:space="0" w:color="auto"/>
      </w:divBdr>
    </w:div>
    <w:div w:id="745414972">
      <w:bodyDiv w:val="1"/>
      <w:marLeft w:val="0"/>
      <w:marRight w:val="0"/>
      <w:marTop w:val="0"/>
      <w:marBottom w:val="0"/>
      <w:divBdr>
        <w:top w:val="none" w:sz="0" w:space="0" w:color="auto"/>
        <w:left w:val="none" w:sz="0" w:space="0" w:color="auto"/>
        <w:bottom w:val="none" w:sz="0" w:space="0" w:color="auto"/>
        <w:right w:val="none" w:sz="0" w:space="0" w:color="auto"/>
      </w:divBdr>
    </w:div>
    <w:div w:id="745417181">
      <w:bodyDiv w:val="1"/>
      <w:marLeft w:val="0"/>
      <w:marRight w:val="0"/>
      <w:marTop w:val="0"/>
      <w:marBottom w:val="0"/>
      <w:divBdr>
        <w:top w:val="none" w:sz="0" w:space="0" w:color="auto"/>
        <w:left w:val="none" w:sz="0" w:space="0" w:color="auto"/>
        <w:bottom w:val="none" w:sz="0" w:space="0" w:color="auto"/>
        <w:right w:val="none" w:sz="0" w:space="0" w:color="auto"/>
      </w:divBdr>
    </w:div>
    <w:div w:id="745422330">
      <w:bodyDiv w:val="1"/>
      <w:marLeft w:val="0"/>
      <w:marRight w:val="0"/>
      <w:marTop w:val="0"/>
      <w:marBottom w:val="0"/>
      <w:divBdr>
        <w:top w:val="none" w:sz="0" w:space="0" w:color="auto"/>
        <w:left w:val="none" w:sz="0" w:space="0" w:color="auto"/>
        <w:bottom w:val="none" w:sz="0" w:space="0" w:color="auto"/>
        <w:right w:val="none" w:sz="0" w:space="0" w:color="auto"/>
      </w:divBdr>
    </w:div>
    <w:div w:id="745422358">
      <w:bodyDiv w:val="1"/>
      <w:marLeft w:val="0"/>
      <w:marRight w:val="0"/>
      <w:marTop w:val="0"/>
      <w:marBottom w:val="0"/>
      <w:divBdr>
        <w:top w:val="none" w:sz="0" w:space="0" w:color="auto"/>
        <w:left w:val="none" w:sz="0" w:space="0" w:color="auto"/>
        <w:bottom w:val="none" w:sz="0" w:space="0" w:color="auto"/>
        <w:right w:val="none" w:sz="0" w:space="0" w:color="auto"/>
      </w:divBdr>
    </w:div>
    <w:div w:id="745493328">
      <w:bodyDiv w:val="1"/>
      <w:marLeft w:val="0"/>
      <w:marRight w:val="0"/>
      <w:marTop w:val="0"/>
      <w:marBottom w:val="0"/>
      <w:divBdr>
        <w:top w:val="none" w:sz="0" w:space="0" w:color="auto"/>
        <w:left w:val="none" w:sz="0" w:space="0" w:color="auto"/>
        <w:bottom w:val="none" w:sz="0" w:space="0" w:color="auto"/>
        <w:right w:val="none" w:sz="0" w:space="0" w:color="auto"/>
      </w:divBdr>
    </w:div>
    <w:div w:id="745494189">
      <w:bodyDiv w:val="1"/>
      <w:marLeft w:val="0"/>
      <w:marRight w:val="0"/>
      <w:marTop w:val="0"/>
      <w:marBottom w:val="0"/>
      <w:divBdr>
        <w:top w:val="none" w:sz="0" w:space="0" w:color="auto"/>
        <w:left w:val="none" w:sz="0" w:space="0" w:color="auto"/>
        <w:bottom w:val="none" w:sz="0" w:space="0" w:color="auto"/>
        <w:right w:val="none" w:sz="0" w:space="0" w:color="auto"/>
      </w:divBdr>
    </w:div>
    <w:div w:id="745498431">
      <w:bodyDiv w:val="1"/>
      <w:marLeft w:val="0"/>
      <w:marRight w:val="0"/>
      <w:marTop w:val="0"/>
      <w:marBottom w:val="0"/>
      <w:divBdr>
        <w:top w:val="none" w:sz="0" w:space="0" w:color="auto"/>
        <w:left w:val="none" w:sz="0" w:space="0" w:color="auto"/>
        <w:bottom w:val="none" w:sz="0" w:space="0" w:color="auto"/>
        <w:right w:val="none" w:sz="0" w:space="0" w:color="auto"/>
      </w:divBdr>
    </w:div>
    <w:div w:id="745499716">
      <w:bodyDiv w:val="1"/>
      <w:marLeft w:val="0"/>
      <w:marRight w:val="0"/>
      <w:marTop w:val="0"/>
      <w:marBottom w:val="0"/>
      <w:divBdr>
        <w:top w:val="none" w:sz="0" w:space="0" w:color="auto"/>
        <w:left w:val="none" w:sz="0" w:space="0" w:color="auto"/>
        <w:bottom w:val="none" w:sz="0" w:space="0" w:color="auto"/>
        <w:right w:val="none" w:sz="0" w:space="0" w:color="auto"/>
      </w:divBdr>
    </w:div>
    <w:div w:id="745538310">
      <w:bodyDiv w:val="1"/>
      <w:marLeft w:val="0"/>
      <w:marRight w:val="0"/>
      <w:marTop w:val="0"/>
      <w:marBottom w:val="0"/>
      <w:divBdr>
        <w:top w:val="none" w:sz="0" w:space="0" w:color="auto"/>
        <w:left w:val="none" w:sz="0" w:space="0" w:color="auto"/>
        <w:bottom w:val="none" w:sz="0" w:space="0" w:color="auto"/>
        <w:right w:val="none" w:sz="0" w:space="0" w:color="auto"/>
      </w:divBdr>
    </w:div>
    <w:div w:id="745540743">
      <w:bodyDiv w:val="1"/>
      <w:marLeft w:val="0"/>
      <w:marRight w:val="0"/>
      <w:marTop w:val="0"/>
      <w:marBottom w:val="0"/>
      <w:divBdr>
        <w:top w:val="none" w:sz="0" w:space="0" w:color="auto"/>
        <w:left w:val="none" w:sz="0" w:space="0" w:color="auto"/>
        <w:bottom w:val="none" w:sz="0" w:space="0" w:color="auto"/>
        <w:right w:val="none" w:sz="0" w:space="0" w:color="auto"/>
      </w:divBdr>
    </w:div>
    <w:div w:id="745541363">
      <w:bodyDiv w:val="1"/>
      <w:marLeft w:val="0"/>
      <w:marRight w:val="0"/>
      <w:marTop w:val="0"/>
      <w:marBottom w:val="0"/>
      <w:divBdr>
        <w:top w:val="none" w:sz="0" w:space="0" w:color="auto"/>
        <w:left w:val="none" w:sz="0" w:space="0" w:color="auto"/>
        <w:bottom w:val="none" w:sz="0" w:space="0" w:color="auto"/>
        <w:right w:val="none" w:sz="0" w:space="0" w:color="auto"/>
      </w:divBdr>
    </w:div>
    <w:div w:id="745609053">
      <w:bodyDiv w:val="1"/>
      <w:marLeft w:val="0"/>
      <w:marRight w:val="0"/>
      <w:marTop w:val="0"/>
      <w:marBottom w:val="0"/>
      <w:divBdr>
        <w:top w:val="none" w:sz="0" w:space="0" w:color="auto"/>
        <w:left w:val="none" w:sz="0" w:space="0" w:color="auto"/>
        <w:bottom w:val="none" w:sz="0" w:space="0" w:color="auto"/>
        <w:right w:val="none" w:sz="0" w:space="0" w:color="auto"/>
      </w:divBdr>
    </w:div>
    <w:div w:id="745610736">
      <w:bodyDiv w:val="1"/>
      <w:marLeft w:val="0"/>
      <w:marRight w:val="0"/>
      <w:marTop w:val="0"/>
      <w:marBottom w:val="0"/>
      <w:divBdr>
        <w:top w:val="none" w:sz="0" w:space="0" w:color="auto"/>
        <w:left w:val="none" w:sz="0" w:space="0" w:color="auto"/>
        <w:bottom w:val="none" w:sz="0" w:space="0" w:color="auto"/>
        <w:right w:val="none" w:sz="0" w:space="0" w:color="auto"/>
      </w:divBdr>
    </w:div>
    <w:div w:id="745614694">
      <w:bodyDiv w:val="1"/>
      <w:marLeft w:val="0"/>
      <w:marRight w:val="0"/>
      <w:marTop w:val="0"/>
      <w:marBottom w:val="0"/>
      <w:divBdr>
        <w:top w:val="none" w:sz="0" w:space="0" w:color="auto"/>
        <w:left w:val="none" w:sz="0" w:space="0" w:color="auto"/>
        <w:bottom w:val="none" w:sz="0" w:space="0" w:color="auto"/>
        <w:right w:val="none" w:sz="0" w:space="0" w:color="auto"/>
      </w:divBdr>
    </w:div>
    <w:div w:id="745615803">
      <w:bodyDiv w:val="1"/>
      <w:marLeft w:val="0"/>
      <w:marRight w:val="0"/>
      <w:marTop w:val="0"/>
      <w:marBottom w:val="0"/>
      <w:divBdr>
        <w:top w:val="none" w:sz="0" w:space="0" w:color="auto"/>
        <w:left w:val="none" w:sz="0" w:space="0" w:color="auto"/>
        <w:bottom w:val="none" w:sz="0" w:space="0" w:color="auto"/>
        <w:right w:val="none" w:sz="0" w:space="0" w:color="auto"/>
      </w:divBdr>
    </w:div>
    <w:div w:id="745688171">
      <w:bodyDiv w:val="1"/>
      <w:marLeft w:val="0"/>
      <w:marRight w:val="0"/>
      <w:marTop w:val="0"/>
      <w:marBottom w:val="0"/>
      <w:divBdr>
        <w:top w:val="none" w:sz="0" w:space="0" w:color="auto"/>
        <w:left w:val="none" w:sz="0" w:space="0" w:color="auto"/>
        <w:bottom w:val="none" w:sz="0" w:space="0" w:color="auto"/>
        <w:right w:val="none" w:sz="0" w:space="0" w:color="auto"/>
      </w:divBdr>
    </w:div>
    <w:div w:id="745689177">
      <w:bodyDiv w:val="1"/>
      <w:marLeft w:val="0"/>
      <w:marRight w:val="0"/>
      <w:marTop w:val="0"/>
      <w:marBottom w:val="0"/>
      <w:divBdr>
        <w:top w:val="none" w:sz="0" w:space="0" w:color="auto"/>
        <w:left w:val="none" w:sz="0" w:space="0" w:color="auto"/>
        <w:bottom w:val="none" w:sz="0" w:space="0" w:color="auto"/>
        <w:right w:val="none" w:sz="0" w:space="0" w:color="auto"/>
      </w:divBdr>
    </w:div>
    <w:div w:id="745689576">
      <w:bodyDiv w:val="1"/>
      <w:marLeft w:val="0"/>
      <w:marRight w:val="0"/>
      <w:marTop w:val="0"/>
      <w:marBottom w:val="0"/>
      <w:divBdr>
        <w:top w:val="none" w:sz="0" w:space="0" w:color="auto"/>
        <w:left w:val="none" w:sz="0" w:space="0" w:color="auto"/>
        <w:bottom w:val="none" w:sz="0" w:space="0" w:color="auto"/>
        <w:right w:val="none" w:sz="0" w:space="0" w:color="auto"/>
      </w:divBdr>
    </w:div>
    <w:div w:id="745689920">
      <w:bodyDiv w:val="1"/>
      <w:marLeft w:val="0"/>
      <w:marRight w:val="0"/>
      <w:marTop w:val="0"/>
      <w:marBottom w:val="0"/>
      <w:divBdr>
        <w:top w:val="none" w:sz="0" w:space="0" w:color="auto"/>
        <w:left w:val="none" w:sz="0" w:space="0" w:color="auto"/>
        <w:bottom w:val="none" w:sz="0" w:space="0" w:color="auto"/>
        <w:right w:val="none" w:sz="0" w:space="0" w:color="auto"/>
      </w:divBdr>
    </w:div>
    <w:div w:id="745735217">
      <w:bodyDiv w:val="1"/>
      <w:marLeft w:val="0"/>
      <w:marRight w:val="0"/>
      <w:marTop w:val="0"/>
      <w:marBottom w:val="0"/>
      <w:divBdr>
        <w:top w:val="none" w:sz="0" w:space="0" w:color="auto"/>
        <w:left w:val="none" w:sz="0" w:space="0" w:color="auto"/>
        <w:bottom w:val="none" w:sz="0" w:space="0" w:color="auto"/>
        <w:right w:val="none" w:sz="0" w:space="0" w:color="auto"/>
      </w:divBdr>
    </w:div>
    <w:div w:id="745763645">
      <w:bodyDiv w:val="1"/>
      <w:marLeft w:val="0"/>
      <w:marRight w:val="0"/>
      <w:marTop w:val="0"/>
      <w:marBottom w:val="0"/>
      <w:divBdr>
        <w:top w:val="none" w:sz="0" w:space="0" w:color="auto"/>
        <w:left w:val="none" w:sz="0" w:space="0" w:color="auto"/>
        <w:bottom w:val="none" w:sz="0" w:space="0" w:color="auto"/>
        <w:right w:val="none" w:sz="0" w:space="0" w:color="auto"/>
      </w:divBdr>
    </w:div>
    <w:div w:id="745763745">
      <w:bodyDiv w:val="1"/>
      <w:marLeft w:val="0"/>
      <w:marRight w:val="0"/>
      <w:marTop w:val="0"/>
      <w:marBottom w:val="0"/>
      <w:divBdr>
        <w:top w:val="none" w:sz="0" w:space="0" w:color="auto"/>
        <w:left w:val="none" w:sz="0" w:space="0" w:color="auto"/>
        <w:bottom w:val="none" w:sz="0" w:space="0" w:color="auto"/>
        <w:right w:val="none" w:sz="0" w:space="0" w:color="auto"/>
      </w:divBdr>
    </w:div>
    <w:div w:id="745802193">
      <w:bodyDiv w:val="1"/>
      <w:marLeft w:val="0"/>
      <w:marRight w:val="0"/>
      <w:marTop w:val="0"/>
      <w:marBottom w:val="0"/>
      <w:divBdr>
        <w:top w:val="none" w:sz="0" w:space="0" w:color="auto"/>
        <w:left w:val="none" w:sz="0" w:space="0" w:color="auto"/>
        <w:bottom w:val="none" w:sz="0" w:space="0" w:color="auto"/>
        <w:right w:val="none" w:sz="0" w:space="0" w:color="auto"/>
      </w:divBdr>
    </w:div>
    <w:div w:id="745803487">
      <w:bodyDiv w:val="1"/>
      <w:marLeft w:val="0"/>
      <w:marRight w:val="0"/>
      <w:marTop w:val="0"/>
      <w:marBottom w:val="0"/>
      <w:divBdr>
        <w:top w:val="none" w:sz="0" w:space="0" w:color="auto"/>
        <w:left w:val="none" w:sz="0" w:space="0" w:color="auto"/>
        <w:bottom w:val="none" w:sz="0" w:space="0" w:color="auto"/>
        <w:right w:val="none" w:sz="0" w:space="0" w:color="auto"/>
      </w:divBdr>
    </w:div>
    <w:div w:id="745803716">
      <w:bodyDiv w:val="1"/>
      <w:marLeft w:val="0"/>
      <w:marRight w:val="0"/>
      <w:marTop w:val="0"/>
      <w:marBottom w:val="0"/>
      <w:divBdr>
        <w:top w:val="none" w:sz="0" w:space="0" w:color="auto"/>
        <w:left w:val="none" w:sz="0" w:space="0" w:color="auto"/>
        <w:bottom w:val="none" w:sz="0" w:space="0" w:color="auto"/>
        <w:right w:val="none" w:sz="0" w:space="0" w:color="auto"/>
      </w:divBdr>
    </w:div>
    <w:div w:id="745804004">
      <w:bodyDiv w:val="1"/>
      <w:marLeft w:val="0"/>
      <w:marRight w:val="0"/>
      <w:marTop w:val="0"/>
      <w:marBottom w:val="0"/>
      <w:divBdr>
        <w:top w:val="none" w:sz="0" w:space="0" w:color="auto"/>
        <w:left w:val="none" w:sz="0" w:space="0" w:color="auto"/>
        <w:bottom w:val="none" w:sz="0" w:space="0" w:color="auto"/>
        <w:right w:val="none" w:sz="0" w:space="0" w:color="auto"/>
      </w:divBdr>
    </w:div>
    <w:div w:id="745878280">
      <w:bodyDiv w:val="1"/>
      <w:marLeft w:val="0"/>
      <w:marRight w:val="0"/>
      <w:marTop w:val="0"/>
      <w:marBottom w:val="0"/>
      <w:divBdr>
        <w:top w:val="none" w:sz="0" w:space="0" w:color="auto"/>
        <w:left w:val="none" w:sz="0" w:space="0" w:color="auto"/>
        <w:bottom w:val="none" w:sz="0" w:space="0" w:color="auto"/>
        <w:right w:val="none" w:sz="0" w:space="0" w:color="auto"/>
      </w:divBdr>
    </w:div>
    <w:div w:id="745879746">
      <w:bodyDiv w:val="1"/>
      <w:marLeft w:val="0"/>
      <w:marRight w:val="0"/>
      <w:marTop w:val="0"/>
      <w:marBottom w:val="0"/>
      <w:divBdr>
        <w:top w:val="none" w:sz="0" w:space="0" w:color="auto"/>
        <w:left w:val="none" w:sz="0" w:space="0" w:color="auto"/>
        <w:bottom w:val="none" w:sz="0" w:space="0" w:color="auto"/>
        <w:right w:val="none" w:sz="0" w:space="0" w:color="auto"/>
      </w:divBdr>
    </w:div>
    <w:div w:id="745885064">
      <w:bodyDiv w:val="1"/>
      <w:marLeft w:val="0"/>
      <w:marRight w:val="0"/>
      <w:marTop w:val="0"/>
      <w:marBottom w:val="0"/>
      <w:divBdr>
        <w:top w:val="none" w:sz="0" w:space="0" w:color="auto"/>
        <w:left w:val="none" w:sz="0" w:space="0" w:color="auto"/>
        <w:bottom w:val="none" w:sz="0" w:space="0" w:color="auto"/>
        <w:right w:val="none" w:sz="0" w:space="0" w:color="auto"/>
      </w:divBdr>
    </w:div>
    <w:div w:id="745953683">
      <w:bodyDiv w:val="1"/>
      <w:marLeft w:val="0"/>
      <w:marRight w:val="0"/>
      <w:marTop w:val="0"/>
      <w:marBottom w:val="0"/>
      <w:divBdr>
        <w:top w:val="none" w:sz="0" w:space="0" w:color="auto"/>
        <w:left w:val="none" w:sz="0" w:space="0" w:color="auto"/>
        <w:bottom w:val="none" w:sz="0" w:space="0" w:color="auto"/>
        <w:right w:val="none" w:sz="0" w:space="0" w:color="auto"/>
      </w:divBdr>
    </w:div>
    <w:div w:id="745954098">
      <w:bodyDiv w:val="1"/>
      <w:marLeft w:val="0"/>
      <w:marRight w:val="0"/>
      <w:marTop w:val="0"/>
      <w:marBottom w:val="0"/>
      <w:divBdr>
        <w:top w:val="none" w:sz="0" w:space="0" w:color="auto"/>
        <w:left w:val="none" w:sz="0" w:space="0" w:color="auto"/>
        <w:bottom w:val="none" w:sz="0" w:space="0" w:color="auto"/>
        <w:right w:val="none" w:sz="0" w:space="0" w:color="auto"/>
      </w:divBdr>
    </w:div>
    <w:div w:id="745954929">
      <w:bodyDiv w:val="1"/>
      <w:marLeft w:val="0"/>
      <w:marRight w:val="0"/>
      <w:marTop w:val="0"/>
      <w:marBottom w:val="0"/>
      <w:divBdr>
        <w:top w:val="none" w:sz="0" w:space="0" w:color="auto"/>
        <w:left w:val="none" w:sz="0" w:space="0" w:color="auto"/>
        <w:bottom w:val="none" w:sz="0" w:space="0" w:color="auto"/>
        <w:right w:val="none" w:sz="0" w:space="0" w:color="auto"/>
      </w:divBdr>
    </w:div>
    <w:div w:id="745956180">
      <w:bodyDiv w:val="1"/>
      <w:marLeft w:val="0"/>
      <w:marRight w:val="0"/>
      <w:marTop w:val="0"/>
      <w:marBottom w:val="0"/>
      <w:divBdr>
        <w:top w:val="none" w:sz="0" w:space="0" w:color="auto"/>
        <w:left w:val="none" w:sz="0" w:space="0" w:color="auto"/>
        <w:bottom w:val="none" w:sz="0" w:space="0" w:color="auto"/>
        <w:right w:val="none" w:sz="0" w:space="0" w:color="auto"/>
      </w:divBdr>
    </w:div>
    <w:div w:id="745956216">
      <w:bodyDiv w:val="1"/>
      <w:marLeft w:val="0"/>
      <w:marRight w:val="0"/>
      <w:marTop w:val="0"/>
      <w:marBottom w:val="0"/>
      <w:divBdr>
        <w:top w:val="none" w:sz="0" w:space="0" w:color="auto"/>
        <w:left w:val="none" w:sz="0" w:space="0" w:color="auto"/>
        <w:bottom w:val="none" w:sz="0" w:space="0" w:color="auto"/>
        <w:right w:val="none" w:sz="0" w:space="0" w:color="auto"/>
      </w:divBdr>
    </w:div>
    <w:div w:id="745956521">
      <w:bodyDiv w:val="1"/>
      <w:marLeft w:val="0"/>
      <w:marRight w:val="0"/>
      <w:marTop w:val="0"/>
      <w:marBottom w:val="0"/>
      <w:divBdr>
        <w:top w:val="none" w:sz="0" w:space="0" w:color="auto"/>
        <w:left w:val="none" w:sz="0" w:space="0" w:color="auto"/>
        <w:bottom w:val="none" w:sz="0" w:space="0" w:color="auto"/>
        <w:right w:val="none" w:sz="0" w:space="0" w:color="auto"/>
      </w:divBdr>
    </w:div>
    <w:div w:id="745956736">
      <w:bodyDiv w:val="1"/>
      <w:marLeft w:val="0"/>
      <w:marRight w:val="0"/>
      <w:marTop w:val="0"/>
      <w:marBottom w:val="0"/>
      <w:divBdr>
        <w:top w:val="none" w:sz="0" w:space="0" w:color="auto"/>
        <w:left w:val="none" w:sz="0" w:space="0" w:color="auto"/>
        <w:bottom w:val="none" w:sz="0" w:space="0" w:color="auto"/>
        <w:right w:val="none" w:sz="0" w:space="0" w:color="auto"/>
      </w:divBdr>
    </w:div>
    <w:div w:id="745999509">
      <w:bodyDiv w:val="1"/>
      <w:marLeft w:val="0"/>
      <w:marRight w:val="0"/>
      <w:marTop w:val="0"/>
      <w:marBottom w:val="0"/>
      <w:divBdr>
        <w:top w:val="none" w:sz="0" w:space="0" w:color="auto"/>
        <w:left w:val="none" w:sz="0" w:space="0" w:color="auto"/>
        <w:bottom w:val="none" w:sz="0" w:space="0" w:color="auto"/>
        <w:right w:val="none" w:sz="0" w:space="0" w:color="auto"/>
      </w:divBdr>
    </w:div>
    <w:div w:id="746000204">
      <w:bodyDiv w:val="1"/>
      <w:marLeft w:val="0"/>
      <w:marRight w:val="0"/>
      <w:marTop w:val="0"/>
      <w:marBottom w:val="0"/>
      <w:divBdr>
        <w:top w:val="none" w:sz="0" w:space="0" w:color="auto"/>
        <w:left w:val="none" w:sz="0" w:space="0" w:color="auto"/>
        <w:bottom w:val="none" w:sz="0" w:space="0" w:color="auto"/>
        <w:right w:val="none" w:sz="0" w:space="0" w:color="auto"/>
      </w:divBdr>
    </w:div>
    <w:div w:id="746002284">
      <w:bodyDiv w:val="1"/>
      <w:marLeft w:val="0"/>
      <w:marRight w:val="0"/>
      <w:marTop w:val="0"/>
      <w:marBottom w:val="0"/>
      <w:divBdr>
        <w:top w:val="none" w:sz="0" w:space="0" w:color="auto"/>
        <w:left w:val="none" w:sz="0" w:space="0" w:color="auto"/>
        <w:bottom w:val="none" w:sz="0" w:space="0" w:color="auto"/>
        <w:right w:val="none" w:sz="0" w:space="0" w:color="auto"/>
      </w:divBdr>
    </w:div>
    <w:div w:id="746003129">
      <w:bodyDiv w:val="1"/>
      <w:marLeft w:val="0"/>
      <w:marRight w:val="0"/>
      <w:marTop w:val="0"/>
      <w:marBottom w:val="0"/>
      <w:divBdr>
        <w:top w:val="none" w:sz="0" w:space="0" w:color="auto"/>
        <w:left w:val="none" w:sz="0" w:space="0" w:color="auto"/>
        <w:bottom w:val="none" w:sz="0" w:space="0" w:color="auto"/>
        <w:right w:val="none" w:sz="0" w:space="0" w:color="auto"/>
      </w:divBdr>
    </w:div>
    <w:div w:id="746070707">
      <w:bodyDiv w:val="1"/>
      <w:marLeft w:val="0"/>
      <w:marRight w:val="0"/>
      <w:marTop w:val="0"/>
      <w:marBottom w:val="0"/>
      <w:divBdr>
        <w:top w:val="none" w:sz="0" w:space="0" w:color="auto"/>
        <w:left w:val="none" w:sz="0" w:space="0" w:color="auto"/>
        <w:bottom w:val="none" w:sz="0" w:space="0" w:color="auto"/>
        <w:right w:val="none" w:sz="0" w:space="0" w:color="auto"/>
      </w:divBdr>
    </w:div>
    <w:div w:id="746072573">
      <w:bodyDiv w:val="1"/>
      <w:marLeft w:val="0"/>
      <w:marRight w:val="0"/>
      <w:marTop w:val="0"/>
      <w:marBottom w:val="0"/>
      <w:divBdr>
        <w:top w:val="none" w:sz="0" w:space="0" w:color="auto"/>
        <w:left w:val="none" w:sz="0" w:space="0" w:color="auto"/>
        <w:bottom w:val="none" w:sz="0" w:space="0" w:color="auto"/>
        <w:right w:val="none" w:sz="0" w:space="0" w:color="auto"/>
      </w:divBdr>
    </w:div>
    <w:div w:id="746076671">
      <w:bodyDiv w:val="1"/>
      <w:marLeft w:val="0"/>
      <w:marRight w:val="0"/>
      <w:marTop w:val="0"/>
      <w:marBottom w:val="0"/>
      <w:divBdr>
        <w:top w:val="none" w:sz="0" w:space="0" w:color="auto"/>
        <w:left w:val="none" w:sz="0" w:space="0" w:color="auto"/>
        <w:bottom w:val="none" w:sz="0" w:space="0" w:color="auto"/>
        <w:right w:val="none" w:sz="0" w:space="0" w:color="auto"/>
      </w:divBdr>
    </w:div>
    <w:div w:id="746079186">
      <w:bodyDiv w:val="1"/>
      <w:marLeft w:val="0"/>
      <w:marRight w:val="0"/>
      <w:marTop w:val="0"/>
      <w:marBottom w:val="0"/>
      <w:divBdr>
        <w:top w:val="none" w:sz="0" w:space="0" w:color="auto"/>
        <w:left w:val="none" w:sz="0" w:space="0" w:color="auto"/>
        <w:bottom w:val="none" w:sz="0" w:space="0" w:color="auto"/>
        <w:right w:val="none" w:sz="0" w:space="0" w:color="auto"/>
      </w:divBdr>
    </w:div>
    <w:div w:id="746152140">
      <w:bodyDiv w:val="1"/>
      <w:marLeft w:val="0"/>
      <w:marRight w:val="0"/>
      <w:marTop w:val="0"/>
      <w:marBottom w:val="0"/>
      <w:divBdr>
        <w:top w:val="none" w:sz="0" w:space="0" w:color="auto"/>
        <w:left w:val="none" w:sz="0" w:space="0" w:color="auto"/>
        <w:bottom w:val="none" w:sz="0" w:space="0" w:color="auto"/>
        <w:right w:val="none" w:sz="0" w:space="0" w:color="auto"/>
      </w:divBdr>
    </w:div>
    <w:div w:id="746152383">
      <w:bodyDiv w:val="1"/>
      <w:marLeft w:val="0"/>
      <w:marRight w:val="0"/>
      <w:marTop w:val="0"/>
      <w:marBottom w:val="0"/>
      <w:divBdr>
        <w:top w:val="none" w:sz="0" w:space="0" w:color="auto"/>
        <w:left w:val="none" w:sz="0" w:space="0" w:color="auto"/>
        <w:bottom w:val="none" w:sz="0" w:space="0" w:color="auto"/>
        <w:right w:val="none" w:sz="0" w:space="0" w:color="auto"/>
      </w:divBdr>
    </w:div>
    <w:div w:id="746153642">
      <w:bodyDiv w:val="1"/>
      <w:marLeft w:val="0"/>
      <w:marRight w:val="0"/>
      <w:marTop w:val="0"/>
      <w:marBottom w:val="0"/>
      <w:divBdr>
        <w:top w:val="none" w:sz="0" w:space="0" w:color="auto"/>
        <w:left w:val="none" w:sz="0" w:space="0" w:color="auto"/>
        <w:bottom w:val="none" w:sz="0" w:space="0" w:color="auto"/>
        <w:right w:val="none" w:sz="0" w:space="0" w:color="auto"/>
      </w:divBdr>
    </w:div>
    <w:div w:id="746154064">
      <w:bodyDiv w:val="1"/>
      <w:marLeft w:val="0"/>
      <w:marRight w:val="0"/>
      <w:marTop w:val="0"/>
      <w:marBottom w:val="0"/>
      <w:divBdr>
        <w:top w:val="none" w:sz="0" w:space="0" w:color="auto"/>
        <w:left w:val="none" w:sz="0" w:space="0" w:color="auto"/>
        <w:bottom w:val="none" w:sz="0" w:space="0" w:color="auto"/>
        <w:right w:val="none" w:sz="0" w:space="0" w:color="auto"/>
      </w:divBdr>
    </w:div>
    <w:div w:id="746194465">
      <w:bodyDiv w:val="1"/>
      <w:marLeft w:val="0"/>
      <w:marRight w:val="0"/>
      <w:marTop w:val="0"/>
      <w:marBottom w:val="0"/>
      <w:divBdr>
        <w:top w:val="none" w:sz="0" w:space="0" w:color="auto"/>
        <w:left w:val="none" w:sz="0" w:space="0" w:color="auto"/>
        <w:bottom w:val="none" w:sz="0" w:space="0" w:color="auto"/>
        <w:right w:val="none" w:sz="0" w:space="0" w:color="auto"/>
      </w:divBdr>
    </w:div>
    <w:div w:id="746195950">
      <w:bodyDiv w:val="1"/>
      <w:marLeft w:val="0"/>
      <w:marRight w:val="0"/>
      <w:marTop w:val="0"/>
      <w:marBottom w:val="0"/>
      <w:divBdr>
        <w:top w:val="none" w:sz="0" w:space="0" w:color="auto"/>
        <w:left w:val="none" w:sz="0" w:space="0" w:color="auto"/>
        <w:bottom w:val="none" w:sz="0" w:space="0" w:color="auto"/>
        <w:right w:val="none" w:sz="0" w:space="0" w:color="auto"/>
      </w:divBdr>
    </w:div>
    <w:div w:id="746224664">
      <w:bodyDiv w:val="1"/>
      <w:marLeft w:val="0"/>
      <w:marRight w:val="0"/>
      <w:marTop w:val="0"/>
      <w:marBottom w:val="0"/>
      <w:divBdr>
        <w:top w:val="none" w:sz="0" w:space="0" w:color="auto"/>
        <w:left w:val="none" w:sz="0" w:space="0" w:color="auto"/>
        <w:bottom w:val="none" w:sz="0" w:space="0" w:color="auto"/>
        <w:right w:val="none" w:sz="0" w:space="0" w:color="auto"/>
      </w:divBdr>
    </w:div>
    <w:div w:id="746266677">
      <w:bodyDiv w:val="1"/>
      <w:marLeft w:val="0"/>
      <w:marRight w:val="0"/>
      <w:marTop w:val="0"/>
      <w:marBottom w:val="0"/>
      <w:divBdr>
        <w:top w:val="none" w:sz="0" w:space="0" w:color="auto"/>
        <w:left w:val="none" w:sz="0" w:space="0" w:color="auto"/>
        <w:bottom w:val="none" w:sz="0" w:space="0" w:color="auto"/>
        <w:right w:val="none" w:sz="0" w:space="0" w:color="auto"/>
      </w:divBdr>
    </w:div>
    <w:div w:id="746271938">
      <w:bodyDiv w:val="1"/>
      <w:marLeft w:val="0"/>
      <w:marRight w:val="0"/>
      <w:marTop w:val="0"/>
      <w:marBottom w:val="0"/>
      <w:divBdr>
        <w:top w:val="none" w:sz="0" w:space="0" w:color="auto"/>
        <w:left w:val="none" w:sz="0" w:space="0" w:color="auto"/>
        <w:bottom w:val="none" w:sz="0" w:space="0" w:color="auto"/>
        <w:right w:val="none" w:sz="0" w:space="0" w:color="auto"/>
      </w:divBdr>
    </w:div>
    <w:div w:id="746340375">
      <w:bodyDiv w:val="1"/>
      <w:marLeft w:val="0"/>
      <w:marRight w:val="0"/>
      <w:marTop w:val="0"/>
      <w:marBottom w:val="0"/>
      <w:divBdr>
        <w:top w:val="none" w:sz="0" w:space="0" w:color="auto"/>
        <w:left w:val="none" w:sz="0" w:space="0" w:color="auto"/>
        <w:bottom w:val="none" w:sz="0" w:space="0" w:color="auto"/>
        <w:right w:val="none" w:sz="0" w:space="0" w:color="auto"/>
      </w:divBdr>
    </w:div>
    <w:div w:id="746340591">
      <w:bodyDiv w:val="1"/>
      <w:marLeft w:val="0"/>
      <w:marRight w:val="0"/>
      <w:marTop w:val="0"/>
      <w:marBottom w:val="0"/>
      <w:divBdr>
        <w:top w:val="none" w:sz="0" w:space="0" w:color="auto"/>
        <w:left w:val="none" w:sz="0" w:space="0" w:color="auto"/>
        <w:bottom w:val="none" w:sz="0" w:space="0" w:color="auto"/>
        <w:right w:val="none" w:sz="0" w:space="0" w:color="auto"/>
      </w:divBdr>
    </w:div>
    <w:div w:id="746343006">
      <w:bodyDiv w:val="1"/>
      <w:marLeft w:val="0"/>
      <w:marRight w:val="0"/>
      <w:marTop w:val="0"/>
      <w:marBottom w:val="0"/>
      <w:divBdr>
        <w:top w:val="none" w:sz="0" w:space="0" w:color="auto"/>
        <w:left w:val="none" w:sz="0" w:space="0" w:color="auto"/>
        <w:bottom w:val="none" w:sz="0" w:space="0" w:color="auto"/>
        <w:right w:val="none" w:sz="0" w:space="0" w:color="auto"/>
      </w:divBdr>
    </w:div>
    <w:div w:id="746343485">
      <w:bodyDiv w:val="1"/>
      <w:marLeft w:val="0"/>
      <w:marRight w:val="0"/>
      <w:marTop w:val="0"/>
      <w:marBottom w:val="0"/>
      <w:divBdr>
        <w:top w:val="none" w:sz="0" w:space="0" w:color="auto"/>
        <w:left w:val="none" w:sz="0" w:space="0" w:color="auto"/>
        <w:bottom w:val="none" w:sz="0" w:space="0" w:color="auto"/>
        <w:right w:val="none" w:sz="0" w:space="0" w:color="auto"/>
      </w:divBdr>
    </w:div>
    <w:div w:id="746344001">
      <w:bodyDiv w:val="1"/>
      <w:marLeft w:val="0"/>
      <w:marRight w:val="0"/>
      <w:marTop w:val="0"/>
      <w:marBottom w:val="0"/>
      <w:divBdr>
        <w:top w:val="none" w:sz="0" w:space="0" w:color="auto"/>
        <w:left w:val="none" w:sz="0" w:space="0" w:color="auto"/>
        <w:bottom w:val="none" w:sz="0" w:space="0" w:color="auto"/>
        <w:right w:val="none" w:sz="0" w:space="0" w:color="auto"/>
      </w:divBdr>
    </w:div>
    <w:div w:id="746391023">
      <w:bodyDiv w:val="1"/>
      <w:marLeft w:val="0"/>
      <w:marRight w:val="0"/>
      <w:marTop w:val="0"/>
      <w:marBottom w:val="0"/>
      <w:divBdr>
        <w:top w:val="none" w:sz="0" w:space="0" w:color="auto"/>
        <w:left w:val="none" w:sz="0" w:space="0" w:color="auto"/>
        <w:bottom w:val="none" w:sz="0" w:space="0" w:color="auto"/>
        <w:right w:val="none" w:sz="0" w:space="0" w:color="auto"/>
      </w:divBdr>
    </w:div>
    <w:div w:id="746416757">
      <w:bodyDiv w:val="1"/>
      <w:marLeft w:val="0"/>
      <w:marRight w:val="0"/>
      <w:marTop w:val="0"/>
      <w:marBottom w:val="0"/>
      <w:divBdr>
        <w:top w:val="none" w:sz="0" w:space="0" w:color="auto"/>
        <w:left w:val="none" w:sz="0" w:space="0" w:color="auto"/>
        <w:bottom w:val="none" w:sz="0" w:space="0" w:color="auto"/>
        <w:right w:val="none" w:sz="0" w:space="0" w:color="auto"/>
      </w:divBdr>
    </w:div>
    <w:div w:id="746421037">
      <w:bodyDiv w:val="1"/>
      <w:marLeft w:val="0"/>
      <w:marRight w:val="0"/>
      <w:marTop w:val="0"/>
      <w:marBottom w:val="0"/>
      <w:divBdr>
        <w:top w:val="none" w:sz="0" w:space="0" w:color="auto"/>
        <w:left w:val="none" w:sz="0" w:space="0" w:color="auto"/>
        <w:bottom w:val="none" w:sz="0" w:space="0" w:color="auto"/>
        <w:right w:val="none" w:sz="0" w:space="0" w:color="auto"/>
      </w:divBdr>
    </w:div>
    <w:div w:id="746421742">
      <w:bodyDiv w:val="1"/>
      <w:marLeft w:val="0"/>
      <w:marRight w:val="0"/>
      <w:marTop w:val="0"/>
      <w:marBottom w:val="0"/>
      <w:divBdr>
        <w:top w:val="none" w:sz="0" w:space="0" w:color="auto"/>
        <w:left w:val="none" w:sz="0" w:space="0" w:color="auto"/>
        <w:bottom w:val="none" w:sz="0" w:space="0" w:color="auto"/>
        <w:right w:val="none" w:sz="0" w:space="0" w:color="auto"/>
      </w:divBdr>
    </w:div>
    <w:div w:id="746457569">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746459711">
      <w:bodyDiv w:val="1"/>
      <w:marLeft w:val="0"/>
      <w:marRight w:val="0"/>
      <w:marTop w:val="0"/>
      <w:marBottom w:val="0"/>
      <w:divBdr>
        <w:top w:val="none" w:sz="0" w:space="0" w:color="auto"/>
        <w:left w:val="none" w:sz="0" w:space="0" w:color="auto"/>
        <w:bottom w:val="none" w:sz="0" w:space="0" w:color="auto"/>
        <w:right w:val="none" w:sz="0" w:space="0" w:color="auto"/>
      </w:divBdr>
    </w:div>
    <w:div w:id="746461651">
      <w:bodyDiv w:val="1"/>
      <w:marLeft w:val="0"/>
      <w:marRight w:val="0"/>
      <w:marTop w:val="0"/>
      <w:marBottom w:val="0"/>
      <w:divBdr>
        <w:top w:val="none" w:sz="0" w:space="0" w:color="auto"/>
        <w:left w:val="none" w:sz="0" w:space="0" w:color="auto"/>
        <w:bottom w:val="none" w:sz="0" w:space="0" w:color="auto"/>
        <w:right w:val="none" w:sz="0" w:space="0" w:color="auto"/>
      </w:divBdr>
    </w:div>
    <w:div w:id="746535045">
      <w:bodyDiv w:val="1"/>
      <w:marLeft w:val="0"/>
      <w:marRight w:val="0"/>
      <w:marTop w:val="0"/>
      <w:marBottom w:val="0"/>
      <w:divBdr>
        <w:top w:val="none" w:sz="0" w:space="0" w:color="auto"/>
        <w:left w:val="none" w:sz="0" w:space="0" w:color="auto"/>
        <w:bottom w:val="none" w:sz="0" w:space="0" w:color="auto"/>
        <w:right w:val="none" w:sz="0" w:space="0" w:color="auto"/>
      </w:divBdr>
    </w:div>
    <w:div w:id="746535075">
      <w:bodyDiv w:val="1"/>
      <w:marLeft w:val="0"/>
      <w:marRight w:val="0"/>
      <w:marTop w:val="0"/>
      <w:marBottom w:val="0"/>
      <w:divBdr>
        <w:top w:val="none" w:sz="0" w:space="0" w:color="auto"/>
        <w:left w:val="none" w:sz="0" w:space="0" w:color="auto"/>
        <w:bottom w:val="none" w:sz="0" w:space="0" w:color="auto"/>
        <w:right w:val="none" w:sz="0" w:space="0" w:color="auto"/>
      </w:divBdr>
    </w:div>
    <w:div w:id="746540442">
      <w:bodyDiv w:val="1"/>
      <w:marLeft w:val="0"/>
      <w:marRight w:val="0"/>
      <w:marTop w:val="0"/>
      <w:marBottom w:val="0"/>
      <w:divBdr>
        <w:top w:val="none" w:sz="0" w:space="0" w:color="auto"/>
        <w:left w:val="none" w:sz="0" w:space="0" w:color="auto"/>
        <w:bottom w:val="none" w:sz="0" w:space="0" w:color="auto"/>
        <w:right w:val="none" w:sz="0" w:space="0" w:color="auto"/>
      </w:divBdr>
    </w:div>
    <w:div w:id="746607767">
      <w:bodyDiv w:val="1"/>
      <w:marLeft w:val="0"/>
      <w:marRight w:val="0"/>
      <w:marTop w:val="0"/>
      <w:marBottom w:val="0"/>
      <w:divBdr>
        <w:top w:val="none" w:sz="0" w:space="0" w:color="auto"/>
        <w:left w:val="none" w:sz="0" w:space="0" w:color="auto"/>
        <w:bottom w:val="none" w:sz="0" w:space="0" w:color="auto"/>
        <w:right w:val="none" w:sz="0" w:space="0" w:color="auto"/>
      </w:divBdr>
    </w:div>
    <w:div w:id="746609724">
      <w:bodyDiv w:val="1"/>
      <w:marLeft w:val="0"/>
      <w:marRight w:val="0"/>
      <w:marTop w:val="0"/>
      <w:marBottom w:val="0"/>
      <w:divBdr>
        <w:top w:val="none" w:sz="0" w:space="0" w:color="auto"/>
        <w:left w:val="none" w:sz="0" w:space="0" w:color="auto"/>
        <w:bottom w:val="none" w:sz="0" w:space="0" w:color="auto"/>
        <w:right w:val="none" w:sz="0" w:space="0" w:color="auto"/>
      </w:divBdr>
    </w:div>
    <w:div w:id="746610883">
      <w:bodyDiv w:val="1"/>
      <w:marLeft w:val="0"/>
      <w:marRight w:val="0"/>
      <w:marTop w:val="0"/>
      <w:marBottom w:val="0"/>
      <w:divBdr>
        <w:top w:val="none" w:sz="0" w:space="0" w:color="auto"/>
        <w:left w:val="none" w:sz="0" w:space="0" w:color="auto"/>
        <w:bottom w:val="none" w:sz="0" w:space="0" w:color="auto"/>
        <w:right w:val="none" w:sz="0" w:space="0" w:color="auto"/>
      </w:divBdr>
    </w:div>
    <w:div w:id="746612112">
      <w:bodyDiv w:val="1"/>
      <w:marLeft w:val="0"/>
      <w:marRight w:val="0"/>
      <w:marTop w:val="0"/>
      <w:marBottom w:val="0"/>
      <w:divBdr>
        <w:top w:val="none" w:sz="0" w:space="0" w:color="auto"/>
        <w:left w:val="none" w:sz="0" w:space="0" w:color="auto"/>
        <w:bottom w:val="none" w:sz="0" w:space="0" w:color="auto"/>
        <w:right w:val="none" w:sz="0" w:space="0" w:color="auto"/>
      </w:divBdr>
    </w:div>
    <w:div w:id="746651767">
      <w:bodyDiv w:val="1"/>
      <w:marLeft w:val="0"/>
      <w:marRight w:val="0"/>
      <w:marTop w:val="0"/>
      <w:marBottom w:val="0"/>
      <w:divBdr>
        <w:top w:val="none" w:sz="0" w:space="0" w:color="auto"/>
        <w:left w:val="none" w:sz="0" w:space="0" w:color="auto"/>
        <w:bottom w:val="none" w:sz="0" w:space="0" w:color="auto"/>
        <w:right w:val="none" w:sz="0" w:space="0" w:color="auto"/>
      </w:divBdr>
    </w:div>
    <w:div w:id="746655687">
      <w:bodyDiv w:val="1"/>
      <w:marLeft w:val="0"/>
      <w:marRight w:val="0"/>
      <w:marTop w:val="0"/>
      <w:marBottom w:val="0"/>
      <w:divBdr>
        <w:top w:val="none" w:sz="0" w:space="0" w:color="auto"/>
        <w:left w:val="none" w:sz="0" w:space="0" w:color="auto"/>
        <w:bottom w:val="none" w:sz="0" w:space="0" w:color="auto"/>
        <w:right w:val="none" w:sz="0" w:space="0" w:color="auto"/>
      </w:divBdr>
    </w:div>
    <w:div w:id="746658254">
      <w:bodyDiv w:val="1"/>
      <w:marLeft w:val="0"/>
      <w:marRight w:val="0"/>
      <w:marTop w:val="0"/>
      <w:marBottom w:val="0"/>
      <w:divBdr>
        <w:top w:val="none" w:sz="0" w:space="0" w:color="auto"/>
        <w:left w:val="none" w:sz="0" w:space="0" w:color="auto"/>
        <w:bottom w:val="none" w:sz="0" w:space="0" w:color="auto"/>
        <w:right w:val="none" w:sz="0" w:space="0" w:color="auto"/>
      </w:divBdr>
    </w:div>
    <w:div w:id="746683516">
      <w:bodyDiv w:val="1"/>
      <w:marLeft w:val="0"/>
      <w:marRight w:val="0"/>
      <w:marTop w:val="0"/>
      <w:marBottom w:val="0"/>
      <w:divBdr>
        <w:top w:val="none" w:sz="0" w:space="0" w:color="auto"/>
        <w:left w:val="none" w:sz="0" w:space="0" w:color="auto"/>
        <w:bottom w:val="none" w:sz="0" w:space="0" w:color="auto"/>
        <w:right w:val="none" w:sz="0" w:space="0" w:color="auto"/>
      </w:divBdr>
    </w:div>
    <w:div w:id="746727139">
      <w:bodyDiv w:val="1"/>
      <w:marLeft w:val="0"/>
      <w:marRight w:val="0"/>
      <w:marTop w:val="0"/>
      <w:marBottom w:val="0"/>
      <w:divBdr>
        <w:top w:val="none" w:sz="0" w:space="0" w:color="auto"/>
        <w:left w:val="none" w:sz="0" w:space="0" w:color="auto"/>
        <w:bottom w:val="none" w:sz="0" w:space="0" w:color="auto"/>
        <w:right w:val="none" w:sz="0" w:space="0" w:color="auto"/>
      </w:divBdr>
    </w:div>
    <w:div w:id="746727869">
      <w:bodyDiv w:val="1"/>
      <w:marLeft w:val="0"/>
      <w:marRight w:val="0"/>
      <w:marTop w:val="0"/>
      <w:marBottom w:val="0"/>
      <w:divBdr>
        <w:top w:val="none" w:sz="0" w:space="0" w:color="auto"/>
        <w:left w:val="none" w:sz="0" w:space="0" w:color="auto"/>
        <w:bottom w:val="none" w:sz="0" w:space="0" w:color="auto"/>
        <w:right w:val="none" w:sz="0" w:space="0" w:color="auto"/>
      </w:divBdr>
    </w:div>
    <w:div w:id="746729936">
      <w:bodyDiv w:val="1"/>
      <w:marLeft w:val="0"/>
      <w:marRight w:val="0"/>
      <w:marTop w:val="0"/>
      <w:marBottom w:val="0"/>
      <w:divBdr>
        <w:top w:val="none" w:sz="0" w:space="0" w:color="auto"/>
        <w:left w:val="none" w:sz="0" w:space="0" w:color="auto"/>
        <w:bottom w:val="none" w:sz="0" w:space="0" w:color="auto"/>
        <w:right w:val="none" w:sz="0" w:space="0" w:color="auto"/>
      </w:divBdr>
    </w:div>
    <w:div w:id="746732456">
      <w:bodyDiv w:val="1"/>
      <w:marLeft w:val="0"/>
      <w:marRight w:val="0"/>
      <w:marTop w:val="0"/>
      <w:marBottom w:val="0"/>
      <w:divBdr>
        <w:top w:val="none" w:sz="0" w:space="0" w:color="auto"/>
        <w:left w:val="none" w:sz="0" w:space="0" w:color="auto"/>
        <w:bottom w:val="none" w:sz="0" w:space="0" w:color="auto"/>
        <w:right w:val="none" w:sz="0" w:space="0" w:color="auto"/>
      </w:divBdr>
    </w:div>
    <w:div w:id="746800853">
      <w:bodyDiv w:val="1"/>
      <w:marLeft w:val="0"/>
      <w:marRight w:val="0"/>
      <w:marTop w:val="0"/>
      <w:marBottom w:val="0"/>
      <w:divBdr>
        <w:top w:val="none" w:sz="0" w:space="0" w:color="auto"/>
        <w:left w:val="none" w:sz="0" w:space="0" w:color="auto"/>
        <w:bottom w:val="none" w:sz="0" w:space="0" w:color="auto"/>
        <w:right w:val="none" w:sz="0" w:space="0" w:color="auto"/>
      </w:divBdr>
    </w:div>
    <w:div w:id="746803372">
      <w:bodyDiv w:val="1"/>
      <w:marLeft w:val="0"/>
      <w:marRight w:val="0"/>
      <w:marTop w:val="0"/>
      <w:marBottom w:val="0"/>
      <w:divBdr>
        <w:top w:val="none" w:sz="0" w:space="0" w:color="auto"/>
        <w:left w:val="none" w:sz="0" w:space="0" w:color="auto"/>
        <w:bottom w:val="none" w:sz="0" w:space="0" w:color="auto"/>
        <w:right w:val="none" w:sz="0" w:space="0" w:color="auto"/>
      </w:divBdr>
    </w:div>
    <w:div w:id="746876261">
      <w:bodyDiv w:val="1"/>
      <w:marLeft w:val="0"/>
      <w:marRight w:val="0"/>
      <w:marTop w:val="0"/>
      <w:marBottom w:val="0"/>
      <w:divBdr>
        <w:top w:val="none" w:sz="0" w:space="0" w:color="auto"/>
        <w:left w:val="none" w:sz="0" w:space="0" w:color="auto"/>
        <w:bottom w:val="none" w:sz="0" w:space="0" w:color="auto"/>
        <w:right w:val="none" w:sz="0" w:space="0" w:color="auto"/>
      </w:divBdr>
    </w:div>
    <w:div w:id="746877247">
      <w:bodyDiv w:val="1"/>
      <w:marLeft w:val="0"/>
      <w:marRight w:val="0"/>
      <w:marTop w:val="0"/>
      <w:marBottom w:val="0"/>
      <w:divBdr>
        <w:top w:val="none" w:sz="0" w:space="0" w:color="auto"/>
        <w:left w:val="none" w:sz="0" w:space="0" w:color="auto"/>
        <w:bottom w:val="none" w:sz="0" w:space="0" w:color="auto"/>
        <w:right w:val="none" w:sz="0" w:space="0" w:color="auto"/>
      </w:divBdr>
    </w:div>
    <w:div w:id="746877498">
      <w:bodyDiv w:val="1"/>
      <w:marLeft w:val="0"/>
      <w:marRight w:val="0"/>
      <w:marTop w:val="0"/>
      <w:marBottom w:val="0"/>
      <w:divBdr>
        <w:top w:val="none" w:sz="0" w:space="0" w:color="auto"/>
        <w:left w:val="none" w:sz="0" w:space="0" w:color="auto"/>
        <w:bottom w:val="none" w:sz="0" w:space="0" w:color="auto"/>
        <w:right w:val="none" w:sz="0" w:space="0" w:color="auto"/>
      </w:divBdr>
    </w:div>
    <w:div w:id="746877894">
      <w:bodyDiv w:val="1"/>
      <w:marLeft w:val="0"/>
      <w:marRight w:val="0"/>
      <w:marTop w:val="0"/>
      <w:marBottom w:val="0"/>
      <w:divBdr>
        <w:top w:val="none" w:sz="0" w:space="0" w:color="auto"/>
        <w:left w:val="none" w:sz="0" w:space="0" w:color="auto"/>
        <w:bottom w:val="none" w:sz="0" w:space="0" w:color="auto"/>
        <w:right w:val="none" w:sz="0" w:space="0" w:color="auto"/>
      </w:divBdr>
    </w:div>
    <w:div w:id="746923826">
      <w:bodyDiv w:val="1"/>
      <w:marLeft w:val="0"/>
      <w:marRight w:val="0"/>
      <w:marTop w:val="0"/>
      <w:marBottom w:val="0"/>
      <w:divBdr>
        <w:top w:val="none" w:sz="0" w:space="0" w:color="auto"/>
        <w:left w:val="none" w:sz="0" w:space="0" w:color="auto"/>
        <w:bottom w:val="none" w:sz="0" w:space="0" w:color="auto"/>
        <w:right w:val="none" w:sz="0" w:space="0" w:color="auto"/>
      </w:divBdr>
    </w:div>
    <w:div w:id="746925759">
      <w:bodyDiv w:val="1"/>
      <w:marLeft w:val="0"/>
      <w:marRight w:val="0"/>
      <w:marTop w:val="0"/>
      <w:marBottom w:val="0"/>
      <w:divBdr>
        <w:top w:val="none" w:sz="0" w:space="0" w:color="auto"/>
        <w:left w:val="none" w:sz="0" w:space="0" w:color="auto"/>
        <w:bottom w:val="none" w:sz="0" w:space="0" w:color="auto"/>
        <w:right w:val="none" w:sz="0" w:space="0" w:color="auto"/>
      </w:divBdr>
    </w:div>
    <w:div w:id="746927633">
      <w:bodyDiv w:val="1"/>
      <w:marLeft w:val="0"/>
      <w:marRight w:val="0"/>
      <w:marTop w:val="0"/>
      <w:marBottom w:val="0"/>
      <w:divBdr>
        <w:top w:val="none" w:sz="0" w:space="0" w:color="auto"/>
        <w:left w:val="none" w:sz="0" w:space="0" w:color="auto"/>
        <w:bottom w:val="none" w:sz="0" w:space="0" w:color="auto"/>
        <w:right w:val="none" w:sz="0" w:space="0" w:color="auto"/>
      </w:divBdr>
    </w:div>
    <w:div w:id="746994437">
      <w:bodyDiv w:val="1"/>
      <w:marLeft w:val="0"/>
      <w:marRight w:val="0"/>
      <w:marTop w:val="0"/>
      <w:marBottom w:val="0"/>
      <w:divBdr>
        <w:top w:val="none" w:sz="0" w:space="0" w:color="auto"/>
        <w:left w:val="none" w:sz="0" w:space="0" w:color="auto"/>
        <w:bottom w:val="none" w:sz="0" w:space="0" w:color="auto"/>
        <w:right w:val="none" w:sz="0" w:space="0" w:color="auto"/>
      </w:divBdr>
    </w:div>
    <w:div w:id="747070720">
      <w:bodyDiv w:val="1"/>
      <w:marLeft w:val="0"/>
      <w:marRight w:val="0"/>
      <w:marTop w:val="0"/>
      <w:marBottom w:val="0"/>
      <w:divBdr>
        <w:top w:val="none" w:sz="0" w:space="0" w:color="auto"/>
        <w:left w:val="none" w:sz="0" w:space="0" w:color="auto"/>
        <w:bottom w:val="none" w:sz="0" w:space="0" w:color="auto"/>
        <w:right w:val="none" w:sz="0" w:space="0" w:color="auto"/>
      </w:divBdr>
    </w:div>
    <w:div w:id="747070803">
      <w:bodyDiv w:val="1"/>
      <w:marLeft w:val="0"/>
      <w:marRight w:val="0"/>
      <w:marTop w:val="0"/>
      <w:marBottom w:val="0"/>
      <w:divBdr>
        <w:top w:val="none" w:sz="0" w:space="0" w:color="auto"/>
        <w:left w:val="none" w:sz="0" w:space="0" w:color="auto"/>
        <w:bottom w:val="none" w:sz="0" w:space="0" w:color="auto"/>
        <w:right w:val="none" w:sz="0" w:space="0" w:color="auto"/>
      </w:divBdr>
    </w:div>
    <w:div w:id="747071290">
      <w:bodyDiv w:val="1"/>
      <w:marLeft w:val="0"/>
      <w:marRight w:val="0"/>
      <w:marTop w:val="0"/>
      <w:marBottom w:val="0"/>
      <w:divBdr>
        <w:top w:val="none" w:sz="0" w:space="0" w:color="auto"/>
        <w:left w:val="none" w:sz="0" w:space="0" w:color="auto"/>
        <w:bottom w:val="none" w:sz="0" w:space="0" w:color="auto"/>
        <w:right w:val="none" w:sz="0" w:space="0" w:color="auto"/>
      </w:divBdr>
    </w:div>
    <w:div w:id="747072073">
      <w:bodyDiv w:val="1"/>
      <w:marLeft w:val="0"/>
      <w:marRight w:val="0"/>
      <w:marTop w:val="0"/>
      <w:marBottom w:val="0"/>
      <w:divBdr>
        <w:top w:val="none" w:sz="0" w:space="0" w:color="auto"/>
        <w:left w:val="none" w:sz="0" w:space="0" w:color="auto"/>
        <w:bottom w:val="none" w:sz="0" w:space="0" w:color="auto"/>
        <w:right w:val="none" w:sz="0" w:space="0" w:color="auto"/>
      </w:divBdr>
    </w:div>
    <w:div w:id="747075643">
      <w:bodyDiv w:val="1"/>
      <w:marLeft w:val="0"/>
      <w:marRight w:val="0"/>
      <w:marTop w:val="0"/>
      <w:marBottom w:val="0"/>
      <w:divBdr>
        <w:top w:val="none" w:sz="0" w:space="0" w:color="auto"/>
        <w:left w:val="none" w:sz="0" w:space="0" w:color="auto"/>
        <w:bottom w:val="none" w:sz="0" w:space="0" w:color="auto"/>
        <w:right w:val="none" w:sz="0" w:space="0" w:color="auto"/>
      </w:divBdr>
    </w:div>
    <w:div w:id="747076775">
      <w:bodyDiv w:val="1"/>
      <w:marLeft w:val="0"/>
      <w:marRight w:val="0"/>
      <w:marTop w:val="0"/>
      <w:marBottom w:val="0"/>
      <w:divBdr>
        <w:top w:val="none" w:sz="0" w:space="0" w:color="auto"/>
        <w:left w:val="none" w:sz="0" w:space="0" w:color="auto"/>
        <w:bottom w:val="none" w:sz="0" w:space="0" w:color="auto"/>
        <w:right w:val="none" w:sz="0" w:space="0" w:color="auto"/>
      </w:divBdr>
    </w:div>
    <w:div w:id="747077306">
      <w:bodyDiv w:val="1"/>
      <w:marLeft w:val="0"/>
      <w:marRight w:val="0"/>
      <w:marTop w:val="0"/>
      <w:marBottom w:val="0"/>
      <w:divBdr>
        <w:top w:val="none" w:sz="0" w:space="0" w:color="auto"/>
        <w:left w:val="none" w:sz="0" w:space="0" w:color="auto"/>
        <w:bottom w:val="none" w:sz="0" w:space="0" w:color="auto"/>
        <w:right w:val="none" w:sz="0" w:space="0" w:color="auto"/>
      </w:divBdr>
    </w:div>
    <w:div w:id="747117009">
      <w:bodyDiv w:val="1"/>
      <w:marLeft w:val="0"/>
      <w:marRight w:val="0"/>
      <w:marTop w:val="0"/>
      <w:marBottom w:val="0"/>
      <w:divBdr>
        <w:top w:val="none" w:sz="0" w:space="0" w:color="auto"/>
        <w:left w:val="none" w:sz="0" w:space="0" w:color="auto"/>
        <w:bottom w:val="none" w:sz="0" w:space="0" w:color="auto"/>
        <w:right w:val="none" w:sz="0" w:space="0" w:color="auto"/>
      </w:divBdr>
      <w:divsChild>
        <w:div w:id="598224276">
          <w:marLeft w:val="0"/>
          <w:marRight w:val="0"/>
          <w:marTop w:val="0"/>
          <w:marBottom w:val="0"/>
          <w:divBdr>
            <w:top w:val="none" w:sz="0" w:space="0" w:color="auto"/>
            <w:left w:val="none" w:sz="0" w:space="0" w:color="auto"/>
            <w:bottom w:val="none" w:sz="0" w:space="0" w:color="auto"/>
            <w:right w:val="none" w:sz="0" w:space="0" w:color="auto"/>
          </w:divBdr>
          <w:divsChild>
            <w:div w:id="705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120727">
      <w:bodyDiv w:val="1"/>
      <w:marLeft w:val="0"/>
      <w:marRight w:val="0"/>
      <w:marTop w:val="0"/>
      <w:marBottom w:val="0"/>
      <w:divBdr>
        <w:top w:val="none" w:sz="0" w:space="0" w:color="auto"/>
        <w:left w:val="none" w:sz="0" w:space="0" w:color="auto"/>
        <w:bottom w:val="none" w:sz="0" w:space="0" w:color="auto"/>
        <w:right w:val="none" w:sz="0" w:space="0" w:color="auto"/>
      </w:divBdr>
    </w:div>
    <w:div w:id="747121322">
      <w:bodyDiv w:val="1"/>
      <w:marLeft w:val="0"/>
      <w:marRight w:val="0"/>
      <w:marTop w:val="0"/>
      <w:marBottom w:val="0"/>
      <w:divBdr>
        <w:top w:val="none" w:sz="0" w:space="0" w:color="auto"/>
        <w:left w:val="none" w:sz="0" w:space="0" w:color="auto"/>
        <w:bottom w:val="none" w:sz="0" w:space="0" w:color="auto"/>
        <w:right w:val="none" w:sz="0" w:space="0" w:color="auto"/>
      </w:divBdr>
    </w:div>
    <w:div w:id="747187627">
      <w:bodyDiv w:val="1"/>
      <w:marLeft w:val="0"/>
      <w:marRight w:val="0"/>
      <w:marTop w:val="0"/>
      <w:marBottom w:val="0"/>
      <w:divBdr>
        <w:top w:val="none" w:sz="0" w:space="0" w:color="auto"/>
        <w:left w:val="none" w:sz="0" w:space="0" w:color="auto"/>
        <w:bottom w:val="none" w:sz="0" w:space="0" w:color="auto"/>
        <w:right w:val="none" w:sz="0" w:space="0" w:color="auto"/>
      </w:divBdr>
    </w:div>
    <w:div w:id="747188857">
      <w:bodyDiv w:val="1"/>
      <w:marLeft w:val="0"/>
      <w:marRight w:val="0"/>
      <w:marTop w:val="0"/>
      <w:marBottom w:val="0"/>
      <w:divBdr>
        <w:top w:val="none" w:sz="0" w:space="0" w:color="auto"/>
        <w:left w:val="none" w:sz="0" w:space="0" w:color="auto"/>
        <w:bottom w:val="none" w:sz="0" w:space="0" w:color="auto"/>
        <w:right w:val="none" w:sz="0" w:space="0" w:color="auto"/>
      </w:divBdr>
    </w:div>
    <w:div w:id="747191135">
      <w:bodyDiv w:val="1"/>
      <w:marLeft w:val="0"/>
      <w:marRight w:val="0"/>
      <w:marTop w:val="0"/>
      <w:marBottom w:val="0"/>
      <w:divBdr>
        <w:top w:val="none" w:sz="0" w:space="0" w:color="auto"/>
        <w:left w:val="none" w:sz="0" w:space="0" w:color="auto"/>
        <w:bottom w:val="none" w:sz="0" w:space="0" w:color="auto"/>
        <w:right w:val="none" w:sz="0" w:space="0" w:color="auto"/>
      </w:divBdr>
    </w:div>
    <w:div w:id="747196132">
      <w:bodyDiv w:val="1"/>
      <w:marLeft w:val="0"/>
      <w:marRight w:val="0"/>
      <w:marTop w:val="0"/>
      <w:marBottom w:val="0"/>
      <w:divBdr>
        <w:top w:val="none" w:sz="0" w:space="0" w:color="auto"/>
        <w:left w:val="none" w:sz="0" w:space="0" w:color="auto"/>
        <w:bottom w:val="none" w:sz="0" w:space="0" w:color="auto"/>
        <w:right w:val="none" w:sz="0" w:space="0" w:color="auto"/>
      </w:divBdr>
    </w:div>
    <w:div w:id="747263248">
      <w:bodyDiv w:val="1"/>
      <w:marLeft w:val="0"/>
      <w:marRight w:val="0"/>
      <w:marTop w:val="0"/>
      <w:marBottom w:val="0"/>
      <w:divBdr>
        <w:top w:val="none" w:sz="0" w:space="0" w:color="auto"/>
        <w:left w:val="none" w:sz="0" w:space="0" w:color="auto"/>
        <w:bottom w:val="none" w:sz="0" w:space="0" w:color="auto"/>
        <w:right w:val="none" w:sz="0" w:space="0" w:color="auto"/>
      </w:divBdr>
    </w:div>
    <w:div w:id="747269290">
      <w:bodyDiv w:val="1"/>
      <w:marLeft w:val="0"/>
      <w:marRight w:val="0"/>
      <w:marTop w:val="0"/>
      <w:marBottom w:val="0"/>
      <w:divBdr>
        <w:top w:val="none" w:sz="0" w:space="0" w:color="auto"/>
        <w:left w:val="none" w:sz="0" w:space="0" w:color="auto"/>
        <w:bottom w:val="none" w:sz="0" w:space="0" w:color="auto"/>
        <w:right w:val="none" w:sz="0" w:space="0" w:color="auto"/>
      </w:divBdr>
    </w:div>
    <w:div w:id="747313131">
      <w:bodyDiv w:val="1"/>
      <w:marLeft w:val="0"/>
      <w:marRight w:val="0"/>
      <w:marTop w:val="0"/>
      <w:marBottom w:val="0"/>
      <w:divBdr>
        <w:top w:val="none" w:sz="0" w:space="0" w:color="auto"/>
        <w:left w:val="none" w:sz="0" w:space="0" w:color="auto"/>
        <w:bottom w:val="none" w:sz="0" w:space="0" w:color="auto"/>
        <w:right w:val="none" w:sz="0" w:space="0" w:color="auto"/>
      </w:divBdr>
    </w:div>
    <w:div w:id="747313830">
      <w:bodyDiv w:val="1"/>
      <w:marLeft w:val="0"/>
      <w:marRight w:val="0"/>
      <w:marTop w:val="0"/>
      <w:marBottom w:val="0"/>
      <w:divBdr>
        <w:top w:val="none" w:sz="0" w:space="0" w:color="auto"/>
        <w:left w:val="none" w:sz="0" w:space="0" w:color="auto"/>
        <w:bottom w:val="none" w:sz="0" w:space="0" w:color="auto"/>
        <w:right w:val="none" w:sz="0" w:space="0" w:color="auto"/>
      </w:divBdr>
    </w:div>
    <w:div w:id="747314955">
      <w:bodyDiv w:val="1"/>
      <w:marLeft w:val="0"/>
      <w:marRight w:val="0"/>
      <w:marTop w:val="0"/>
      <w:marBottom w:val="0"/>
      <w:divBdr>
        <w:top w:val="none" w:sz="0" w:space="0" w:color="auto"/>
        <w:left w:val="none" w:sz="0" w:space="0" w:color="auto"/>
        <w:bottom w:val="none" w:sz="0" w:space="0" w:color="auto"/>
        <w:right w:val="none" w:sz="0" w:space="0" w:color="auto"/>
      </w:divBdr>
    </w:div>
    <w:div w:id="747382071">
      <w:bodyDiv w:val="1"/>
      <w:marLeft w:val="0"/>
      <w:marRight w:val="0"/>
      <w:marTop w:val="0"/>
      <w:marBottom w:val="0"/>
      <w:divBdr>
        <w:top w:val="none" w:sz="0" w:space="0" w:color="auto"/>
        <w:left w:val="none" w:sz="0" w:space="0" w:color="auto"/>
        <w:bottom w:val="none" w:sz="0" w:space="0" w:color="auto"/>
        <w:right w:val="none" w:sz="0" w:space="0" w:color="auto"/>
      </w:divBdr>
    </w:div>
    <w:div w:id="747383113">
      <w:bodyDiv w:val="1"/>
      <w:marLeft w:val="0"/>
      <w:marRight w:val="0"/>
      <w:marTop w:val="0"/>
      <w:marBottom w:val="0"/>
      <w:divBdr>
        <w:top w:val="none" w:sz="0" w:space="0" w:color="auto"/>
        <w:left w:val="none" w:sz="0" w:space="0" w:color="auto"/>
        <w:bottom w:val="none" w:sz="0" w:space="0" w:color="auto"/>
        <w:right w:val="none" w:sz="0" w:space="0" w:color="auto"/>
      </w:divBdr>
    </w:div>
    <w:div w:id="747385854">
      <w:bodyDiv w:val="1"/>
      <w:marLeft w:val="0"/>
      <w:marRight w:val="0"/>
      <w:marTop w:val="0"/>
      <w:marBottom w:val="0"/>
      <w:divBdr>
        <w:top w:val="none" w:sz="0" w:space="0" w:color="auto"/>
        <w:left w:val="none" w:sz="0" w:space="0" w:color="auto"/>
        <w:bottom w:val="none" w:sz="0" w:space="0" w:color="auto"/>
        <w:right w:val="none" w:sz="0" w:space="0" w:color="auto"/>
      </w:divBdr>
    </w:div>
    <w:div w:id="747389360">
      <w:bodyDiv w:val="1"/>
      <w:marLeft w:val="0"/>
      <w:marRight w:val="0"/>
      <w:marTop w:val="0"/>
      <w:marBottom w:val="0"/>
      <w:divBdr>
        <w:top w:val="none" w:sz="0" w:space="0" w:color="auto"/>
        <w:left w:val="none" w:sz="0" w:space="0" w:color="auto"/>
        <w:bottom w:val="none" w:sz="0" w:space="0" w:color="auto"/>
        <w:right w:val="none" w:sz="0" w:space="0" w:color="auto"/>
      </w:divBdr>
    </w:div>
    <w:div w:id="747456621">
      <w:bodyDiv w:val="1"/>
      <w:marLeft w:val="0"/>
      <w:marRight w:val="0"/>
      <w:marTop w:val="0"/>
      <w:marBottom w:val="0"/>
      <w:divBdr>
        <w:top w:val="none" w:sz="0" w:space="0" w:color="auto"/>
        <w:left w:val="none" w:sz="0" w:space="0" w:color="auto"/>
        <w:bottom w:val="none" w:sz="0" w:space="0" w:color="auto"/>
        <w:right w:val="none" w:sz="0" w:space="0" w:color="auto"/>
      </w:divBdr>
    </w:div>
    <w:div w:id="747461332">
      <w:bodyDiv w:val="1"/>
      <w:marLeft w:val="0"/>
      <w:marRight w:val="0"/>
      <w:marTop w:val="0"/>
      <w:marBottom w:val="0"/>
      <w:divBdr>
        <w:top w:val="none" w:sz="0" w:space="0" w:color="auto"/>
        <w:left w:val="none" w:sz="0" w:space="0" w:color="auto"/>
        <w:bottom w:val="none" w:sz="0" w:space="0" w:color="auto"/>
        <w:right w:val="none" w:sz="0" w:space="0" w:color="auto"/>
      </w:divBdr>
    </w:div>
    <w:div w:id="747462389">
      <w:bodyDiv w:val="1"/>
      <w:marLeft w:val="0"/>
      <w:marRight w:val="0"/>
      <w:marTop w:val="0"/>
      <w:marBottom w:val="0"/>
      <w:divBdr>
        <w:top w:val="none" w:sz="0" w:space="0" w:color="auto"/>
        <w:left w:val="none" w:sz="0" w:space="0" w:color="auto"/>
        <w:bottom w:val="none" w:sz="0" w:space="0" w:color="auto"/>
        <w:right w:val="none" w:sz="0" w:space="0" w:color="auto"/>
      </w:divBdr>
    </w:div>
    <w:div w:id="747533036">
      <w:bodyDiv w:val="1"/>
      <w:marLeft w:val="0"/>
      <w:marRight w:val="0"/>
      <w:marTop w:val="0"/>
      <w:marBottom w:val="0"/>
      <w:divBdr>
        <w:top w:val="none" w:sz="0" w:space="0" w:color="auto"/>
        <w:left w:val="none" w:sz="0" w:space="0" w:color="auto"/>
        <w:bottom w:val="none" w:sz="0" w:space="0" w:color="auto"/>
        <w:right w:val="none" w:sz="0" w:space="0" w:color="auto"/>
      </w:divBdr>
    </w:div>
    <w:div w:id="747533472">
      <w:bodyDiv w:val="1"/>
      <w:marLeft w:val="0"/>
      <w:marRight w:val="0"/>
      <w:marTop w:val="0"/>
      <w:marBottom w:val="0"/>
      <w:divBdr>
        <w:top w:val="none" w:sz="0" w:space="0" w:color="auto"/>
        <w:left w:val="none" w:sz="0" w:space="0" w:color="auto"/>
        <w:bottom w:val="none" w:sz="0" w:space="0" w:color="auto"/>
        <w:right w:val="none" w:sz="0" w:space="0" w:color="auto"/>
      </w:divBdr>
    </w:div>
    <w:div w:id="747576410">
      <w:bodyDiv w:val="1"/>
      <w:marLeft w:val="0"/>
      <w:marRight w:val="0"/>
      <w:marTop w:val="0"/>
      <w:marBottom w:val="0"/>
      <w:divBdr>
        <w:top w:val="none" w:sz="0" w:space="0" w:color="auto"/>
        <w:left w:val="none" w:sz="0" w:space="0" w:color="auto"/>
        <w:bottom w:val="none" w:sz="0" w:space="0" w:color="auto"/>
        <w:right w:val="none" w:sz="0" w:space="0" w:color="auto"/>
      </w:divBdr>
    </w:div>
    <w:div w:id="747578756">
      <w:bodyDiv w:val="1"/>
      <w:marLeft w:val="0"/>
      <w:marRight w:val="0"/>
      <w:marTop w:val="0"/>
      <w:marBottom w:val="0"/>
      <w:divBdr>
        <w:top w:val="none" w:sz="0" w:space="0" w:color="auto"/>
        <w:left w:val="none" w:sz="0" w:space="0" w:color="auto"/>
        <w:bottom w:val="none" w:sz="0" w:space="0" w:color="auto"/>
        <w:right w:val="none" w:sz="0" w:space="0" w:color="auto"/>
      </w:divBdr>
    </w:div>
    <w:div w:id="747578959">
      <w:bodyDiv w:val="1"/>
      <w:marLeft w:val="0"/>
      <w:marRight w:val="0"/>
      <w:marTop w:val="0"/>
      <w:marBottom w:val="0"/>
      <w:divBdr>
        <w:top w:val="none" w:sz="0" w:space="0" w:color="auto"/>
        <w:left w:val="none" w:sz="0" w:space="0" w:color="auto"/>
        <w:bottom w:val="none" w:sz="0" w:space="0" w:color="auto"/>
        <w:right w:val="none" w:sz="0" w:space="0" w:color="auto"/>
      </w:divBdr>
    </w:div>
    <w:div w:id="747579237">
      <w:bodyDiv w:val="1"/>
      <w:marLeft w:val="0"/>
      <w:marRight w:val="0"/>
      <w:marTop w:val="0"/>
      <w:marBottom w:val="0"/>
      <w:divBdr>
        <w:top w:val="none" w:sz="0" w:space="0" w:color="auto"/>
        <w:left w:val="none" w:sz="0" w:space="0" w:color="auto"/>
        <w:bottom w:val="none" w:sz="0" w:space="0" w:color="auto"/>
        <w:right w:val="none" w:sz="0" w:space="0" w:color="auto"/>
      </w:divBdr>
    </w:div>
    <w:div w:id="747580442">
      <w:bodyDiv w:val="1"/>
      <w:marLeft w:val="0"/>
      <w:marRight w:val="0"/>
      <w:marTop w:val="0"/>
      <w:marBottom w:val="0"/>
      <w:divBdr>
        <w:top w:val="none" w:sz="0" w:space="0" w:color="auto"/>
        <w:left w:val="none" w:sz="0" w:space="0" w:color="auto"/>
        <w:bottom w:val="none" w:sz="0" w:space="0" w:color="auto"/>
        <w:right w:val="none" w:sz="0" w:space="0" w:color="auto"/>
      </w:divBdr>
    </w:div>
    <w:div w:id="747651178">
      <w:bodyDiv w:val="1"/>
      <w:marLeft w:val="0"/>
      <w:marRight w:val="0"/>
      <w:marTop w:val="0"/>
      <w:marBottom w:val="0"/>
      <w:divBdr>
        <w:top w:val="none" w:sz="0" w:space="0" w:color="auto"/>
        <w:left w:val="none" w:sz="0" w:space="0" w:color="auto"/>
        <w:bottom w:val="none" w:sz="0" w:space="0" w:color="auto"/>
        <w:right w:val="none" w:sz="0" w:space="0" w:color="auto"/>
      </w:divBdr>
    </w:div>
    <w:div w:id="747654823">
      <w:bodyDiv w:val="1"/>
      <w:marLeft w:val="0"/>
      <w:marRight w:val="0"/>
      <w:marTop w:val="0"/>
      <w:marBottom w:val="0"/>
      <w:divBdr>
        <w:top w:val="none" w:sz="0" w:space="0" w:color="auto"/>
        <w:left w:val="none" w:sz="0" w:space="0" w:color="auto"/>
        <w:bottom w:val="none" w:sz="0" w:space="0" w:color="auto"/>
        <w:right w:val="none" w:sz="0" w:space="0" w:color="auto"/>
      </w:divBdr>
    </w:div>
    <w:div w:id="747770593">
      <w:bodyDiv w:val="1"/>
      <w:marLeft w:val="0"/>
      <w:marRight w:val="0"/>
      <w:marTop w:val="0"/>
      <w:marBottom w:val="0"/>
      <w:divBdr>
        <w:top w:val="none" w:sz="0" w:space="0" w:color="auto"/>
        <w:left w:val="none" w:sz="0" w:space="0" w:color="auto"/>
        <w:bottom w:val="none" w:sz="0" w:space="0" w:color="auto"/>
        <w:right w:val="none" w:sz="0" w:space="0" w:color="auto"/>
      </w:divBdr>
    </w:div>
    <w:div w:id="747770782">
      <w:bodyDiv w:val="1"/>
      <w:marLeft w:val="0"/>
      <w:marRight w:val="0"/>
      <w:marTop w:val="0"/>
      <w:marBottom w:val="0"/>
      <w:divBdr>
        <w:top w:val="none" w:sz="0" w:space="0" w:color="auto"/>
        <w:left w:val="none" w:sz="0" w:space="0" w:color="auto"/>
        <w:bottom w:val="none" w:sz="0" w:space="0" w:color="auto"/>
        <w:right w:val="none" w:sz="0" w:space="0" w:color="auto"/>
      </w:divBdr>
    </w:div>
    <w:div w:id="747771407">
      <w:bodyDiv w:val="1"/>
      <w:marLeft w:val="0"/>
      <w:marRight w:val="0"/>
      <w:marTop w:val="0"/>
      <w:marBottom w:val="0"/>
      <w:divBdr>
        <w:top w:val="none" w:sz="0" w:space="0" w:color="auto"/>
        <w:left w:val="none" w:sz="0" w:space="0" w:color="auto"/>
        <w:bottom w:val="none" w:sz="0" w:space="0" w:color="auto"/>
        <w:right w:val="none" w:sz="0" w:space="0" w:color="auto"/>
      </w:divBdr>
    </w:div>
    <w:div w:id="747774289">
      <w:bodyDiv w:val="1"/>
      <w:marLeft w:val="0"/>
      <w:marRight w:val="0"/>
      <w:marTop w:val="0"/>
      <w:marBottom w:val="0"/>
      <w:divBdr>
        <w:top w:val="none" w:sz="0" w:space="0" w:color="auto"/>
        <w:left w:val="none" w:sz="0" w:space="0" w:color="auto"/>
        <w:bottom w:val="none" w:sz="0" w:space="0" w:color="auto"/>
        <w:right w:val="none" w:sz="0" w:space="0" w:color="auto"/>
      </w:divBdr>
    </w:div>
    <w:div w:id="747776013">
      <w:bodyDiv w:val="1"/>
      <w:marLeft w:val="0"/>
      <w:marRight w:val="0"/>
      <w:marTop w:val="0"/>
      <w:marBottom w:val="0"/>
      <w:divBdr>
        <w:top w:val="none" w:sz="0" w:space="0" w:color="auto"/>
        <w:left w:val="none" w:sz="0" w:space="0" w:color="auto"/>
        <w:bottom w:val="none" w:sz="0" w:space="0" w:color="auto"/>
        <w:right w:val="none" w:sz="0" w:space="0" w:color="auto"/>
      </w:divBdr>
    </w:div>
    <w:div w:id="747776177">
      <w:bodyDiv w:val="1"/>
      <w:marLeft w:val="0"/>
      <w:marRight w:val="0"/>
      <w:marTop w:val="0"/>
      <w:marBottom w:val="0"/>
      <w:divBdr>
        <w:top w:val="none" w:sz="0" w:space="0" w:color="auto"/>
        <w:left w:val="none" w:sz="0" w:space="0" w:color="auto"/>
        <w:bottom w:val="none" w:sz="0" w:space="0" w:color="auto"/>
        <w:right w:val="none" w:sz="0" w:space="0" w:color="auto"/>
      </w:divBdr>
    </w:div>
    <w:div w:id="747776374">
      <w:bodyDiv w:val="1"/>
      <w:marLeft w:val="0"/>
      <w:marRight w:val="0"/>
      <w:marTop w:val="0"/>
      <w:marBottom w:val="0"/>
      <w:divBdr>
        <w:top w:val="none" w:sz="0" w:space="0" w:color="auto"/>
        <w:left w:val="none" w:sz="0" w:space="0" w:color="auto"/>
        <w:bottom w:val="none" w:sz="0" w:space="0" w:color="auto"/>
        <w:right w:val="none" w:sz="0" w:space="0" w:color="auto"/>
      </w:divBdr>
    </w:div>
    <w:div w:id="747848067">
      <w:bodyDiv w:val="1"/>
      <w:marLeft w:val="0"/>
      <w:marRight w:val="0"/>
      <w:marTop w:val="0"/>
      <w:marBottom w:val="0"/>
      <w:divBdr>
        <w:top w:val="none" w:sz="0" w:space="0" w:color="auto"/>
        <w:left w:val="none" w:sz="0" w:space="0" w:color="auto"/>
        <w:bottom w:val="none" w:sz="0" w:space="0" w:color="auto"/>
        <w:right w:val="none" w:sz="0" w:space="0" w:color="auto"/>
      </w:divBdr>
    </w:div>
    <w:div w:id="747849003">
      <w:bodyDiv w:val="1"/>
      <w:marLeft w:val="0"/>
      <w:marRight w:val="0"/>
      <w:marTop w:val="0"/>
      <w:marBottom w:val="0"/>
      <w:divBdr>
        <w:top w:val="none" w:sz="0" w:space="0" w:color="auto"/>
        <w:left w:val="none" w:sz="0" w:space="0" w:color="auto"/>
        <w:bottom w:val="none" w:sz="0" w:space="0" w:color="auto"/>
        <w:right w:val="none" w:sz="0" w:space="0" w:color="auto"/>
      </w:divBdr>
    </w:div>
    <w:div w:id="747850913">
      <w:bodyDiv w:val="1"/>
      <w:marLeft w:val="0"/>
      <w:marRight w:val="0"/>
      <w:marTop w:val="0"/>
      <w:marBottom w:val="0"/>
      <w:divBdr>
        <w:top w:val="none" w:sz="0" w:space="0" w:color="auto"/>
        <w:left w:val="none" w:sz="0" w:space="0" w:color="auto"/>
        <w:bottom w:val="none" w:sz="0" w:space="0" w:color="auto"/>
        <w:right w:val="none" w:sz="0" w:space="0" w:color="auto"/>
      </w:divBdr>
    </w:div>
    <w:div w:id="747922807">
      <w:bodyDiv w:val="1"/>
      <w:marLeft w:val="0"/>
      <w:marRight w:val="0"/>
      <w:marTop w:val="0"/>
      <w:marBottom w:val="0"/>
      <w:divBdr>
        <w:top w:val="none" w:sz="0" w:space="0" w:color="auto"/>
        <w:left w:val="none" w:sz="0" w:space="0" w:color="auto"/>
        <w:bottom w:val="none" w:sz="0" w:space="0" w:color="auto"/>
        <w:right w:val="none" w:sz="0" w:space="0" w:color="auto"/>
      </w:divBdr>
    </w:div>
    <w:div w:id="747927515">
      <w:bodyDiv w:val="1"/>
      <w:marLeft w:val="0"/>
      <w:marRight w:val="0"/>
      <w:marTop w:val="0"/>
      <w:marBottom w:val="0"/>
      <w:divBdr>
        <w:top w:val="none" w:sz="0" w:space="0" w:color="auto"/>
        <w:left w:val="none" w:sz="0" w:space="0" w:color="auto"/>
        <w:bottom w:val="none" w:sz="0" w:space="0" w:color="auto"/>
        <w:right w:val="none" w:sz="0" w:space="0" w:color="auto"/>
      </w:divBdr>
    </w:div>
    <w:div w:id="747962869">
      <w:bodyDiv w:val="1"/>
      <w:marLeft w:val="0"/>
      <w:marRight w:val="0"/>
      <w:marTop w:val="0"/>
      <w:marBottom w:val="0"/>
      <w:divBdr>
        <w:top w:val="none" w:sz="0" w:space="0" w:color="auto"/>
        <w:left w:val="none" w:sz="0" w:space="0" w:color="auto"/>
        <w:bottom w:val="none" w:sz="0" w:space="0" w:color="auto"/>
        <w:right w:val="none" w:sz="0" w:space="0" w:color="auto"/>
      </w:divBdr>
    </w:div>
    <w:div w:id="747963162">
      <w:bodyDiv w:val="1"/>
      <w:marLeft w:val="0"/>
      <w:marRight w:val="0"/>
      <w:marTop w:val="0"/>
      <w:marBottom w:val="0"/>
      <w:divBdr>
        <w:top w:val="none" w:sz="0" w:space="0" w:color="auto"/>
        <w:left w:val="none" w:sz="0" w:space="0" w:color="auto"/>
        <w:bottom w:val="none" w:sz="0" w:space="0" w:color="auto"/>
        <w:right w:val="none" w:sz="0" w:space="0" w:color="auto"/>
      </w:divBdr>
    </w:div>
    <w:div w:id="747965839">
      <w:bodyDiv w:val="1"/>
      <w:marLeft w:val="0"/>
      <w:marRight w:val="0"/>
      <w:marTop w:val="0"/>
      <w:marBottom w:val="0"/>
      <w:divBdr>
        <w:top w:val="none" w:sz="0" w:space="0" w:color="auto"/>
        <w:left w:val="none" w:sz="0" w:space="0" w:color="auto"/>
        <w:bottom w:val="none" w:sz="0" w:space="0" w:color="auto"/>
        <w:right w:val="none" w:sz="0" w:space="0" w:color="auto"/>
      </w:divBdr>
    </w:div>
    <w:div w:id="748036062">
      <w:bodyDiv w:val="1"/>
      <w:marLeft w:val="0"/>
      <w:marRight w:val="0"/>
      <w:marTop w:val="0"/>
      <w:marBottom w:val="0"/>
      <w:divBdr>
        <w:top w:val="none" w:sz="0" w:space="0" w:color="auto"/>
        <w:left w:val="none" w:sz="0" w:space="0" w:color="auto"/>
        <w:bottom w:val="none" w:sz="0" w:space="0" w:color="auto"/>
        <w:right w:val="none" w:sz="0" w:space="0" w:color="auto"/>
      </w:divBdr>
    </w:div>
    <w:div w:id="748040724">
      <w:bodyDiv w:val="1"/>
      <w:marLeft w:val="0"/>
      <w:marRight w:val="0"/>
      <w:marTop w:val="0"/>
      <w:marBottom w:val="0"/>
      <w:divBdr>
        <w:top w:val="none" w:sz="0" w:space="0" w:color="auto"/>
        <w:left w:val="none" w:sz="0" w:space="0" w:color="auto"/>
        <w:bottom w:val="none" w:sz="0" w:space="0" w:color="auto"/>
        <w:right w:val="none" w:sz="0" w:space="0" w:color="auto"/>
      </w:divBdr>
    </w:div>
    <w:div w:id="748043214">
      <w:bodyDiv w:val="1"/>
      <w:marLeft w:val="0"/>
      <w:marRight w:val="0"/>
      <w:marTop w:val="0"/>
      <w:marBottom w:val="0"/>
      <w:divBdr>
        <w:top w:val="none" w:sz="0" w:space="0" w:color="auto"/>
        <w:left w:val="none" w:sz="0" w:space="0" w:color="auto"/>
        <w:bottom w:val="none" w:sz="0" w:space="0" w:color="auto"/>
        <w:right w:val="none" w:sz="0" w:space="0" w:color="auto"/>
      </w:divBdr>
    </w:div>
    <w:div w:id="748159735">
      <w:bodyDiv w:val="1"/>
      <w:marLeft w:val="0"/>
      <w:marRight w:val="0"/>
      <w:marTop w:val="0"/>
      <w:marBottom w:val="0"/>
      <w:divBdr>
        <w:top w:val="none" w:sz="0" w:space="0" w:color="auto"/>
        <w:left w:val="none" w:sz="0" w:space="0" w:color="auto"/>
        <w:bottom w:val="none" w:sz="0" w:space="0" w:color="auto"/>
        <w:right w:val="none" w:sz="0" w:space="0" w:color="auto"/>
      </w:divBdr>
    </w:div>
    <w:div w:id="748163392">
      <w:bodyDiv w:val="1"/>
      <w:marLeft w:val="0"/>
      <w:marRight w:val="0"/>
      <w:marTop w:val="0"/>
      <w:marBottom w:val="0"/>
      <w:divBdr>
        <w:top w:val="none" w:sz="0" w:space="0" w:color="auto"/>
        <w:left w:val="none" w:sz="0" w:space="0" w:color="auto"/>
        <w:bottom w:val="none" w:sz="0" w:space="0" w:color="auto"/>
        <w:right w:val="none" w:sz="0" w:space="0" w:color="auto"/>
      </w:divBdr>
    </w:div>
    <w:div w:id="748187796">
      <w:bodyDiv w:val="1"/>
      <w:marLeft w:val="0"/>
      <w:marRight w:val="0"/>
      <w:marTop w:val="0"/>
      <w:marBottom w:val="0"/>
      <w:divBdr>
        <w:top w:val="none" w:sz="0" w:space="0" w:color="auto"/>
        <w:left w:val="none" w:sz="0" w:space="0" w:color="auto"/>
        <w:bottom w:val="none" w:sz="0" w:space="0" w:color="auto"/>
        <w:right w:val="none" w:sz="0" w:space="0" w:color="auto"/>
      </w:divBdr>
    </w:div>
    <w:div w:id="748189976">
      <w:bodyDiv w:val="1"/>
      <w:marLeft w:val="0"/>
      <w:marRight w:val="0"/>
      <w:marTop w:val="0"/>
      <w:marBottom w:val="0"/>
      <w:divBdr>
        <w:top w:val="none" w:sz="0" w:space="0" w:color="auto"/>
        <w:left w:val="none" w:sz="0" w:space="0" w:color="auto"/>
        <w:bottom w:val="none" w:sz="0" w:space="0" w:color="auto"/>
        <w:right w:val="none" w:sz="0" w:space="0" w:color="auto"/>
      </w:divBdr>
    </w:div>
    <w:div w:id="748231895">
      <w:bodyDiv w:val="1"/>
      <w:marLeft w:val="0"/>
      <w:marRight w:val="0"/>
      <w:marTop w:val="0"/>
      <w:marBottom w:val="0"/>
      <w:divBdr>
        <w:top w:val="none" w:sz="0" w:space="0" w:color="auto"/>
        <w:left w:val="none" w:sz="0" w:space="0" w:color="auto"/>
        <w:bottom w:val="none" w:sz="0" w:space="0" w:color="auto"/>
        <w:right w:val="none" w:sz="0" w:space="0" w:color="auto"/>
      </w:divBdr>
    </w:div>
    <w:div w:id="748232199">
      <w:bodyDiv w:val="1"/>
      <w:marLeft w:val="0"/>
      <w:marRight w:val="0"/>
      <w:marTop w:val="0"/>
      <w:marBottom w:val="0"/>
      <w:divBdr>
        <w:top w:val="none" w:sz="0" w:space="0" w:color="auto"/>
        <w:left w:val="none" w:sz="0" w:space="0" w:color="auto"/>
        <w:bottom w:val="none" w:sz="0" w:space="0" w:color="auto"/>
        <w:right w:val="none" w:sz="0" w:space="0" w:color="auto"/>
      </w:divBdr>
    </w:div>
    <w:div w:id="748234812">
      <w:bodyDiv w:val="1"/>
      <w:marLeft w:val="0"/>
      <w:marRight w:val="0"/>
      <w:marTop w:val="0"/>
      <w:marBottom w:val="0"/>
      <w:divBdr>
        <w:top w:val="none" w:sz="0" w:space="0" w:color="auto"/>
        <w:left w:val="none" w:sz="0" w:space="0" w:color="auto"/>
        <w:bottom w:val="none" w:sz="0" w:space="0" w:color="auto"/>
        <w:right w:val="none" w:sz="0" w:space="0" w:color="auto"/>
      </w:divBdr>
    </w:div>
    <w:div w:id="748235266">
      <w:bodyDiv w:val="1"/>
      <w:marLeft w:val="0"/>
      <w:marRight w:val="0"/>
      <w:marTop w:val="0"/>
      <w:marBottom w:val="0"/>
      <w:divBdr>
        <w:top w:val="none" w:sz="0" w:space="0" w:color="auto"/>
        <w:left w:val="none" w:sz="0" w:space="0" w:color="auto"/>
        <w:bottom w:val="none" w:sz="0" w:space="0" w:color="auto"/>
        <w:right w:val="none" w:sz="0" w:space="0" w:color="auto"/>
      </w:divBdr>
    </w:div>
    <w:div w:id="748304602">
      <w:bodyDiv w:val="1"/>
      <w:marLeft w:val="0"/>
      <w:marRight w:val="0"/>
      <w:marTop w:val="0"/>
      <w:marBottom w:val="0"/>
      <w:divBdr>
        <w:top w:val="none" w:sz="0" w:space="0" w:color="auto"/>
        <w:left w:val="none" w:sz="0" w:space="0" w:color="auto"/>
        <w:bottom w:val="none" w:sz="0" w:space="0" w:color="auto"/>
        <w:right w:val="none" w:sz="0" w:space="0" w:color="auto"/>
      </w:divBdr>
    </w:div>
    <w:div w:id="748306873">
      <w:bodyDiv w:val="1"/>
      <w:marLeft w:val="0"/>
      <w:marRight w:val="0"/>
      <w:marTop w:val="0"/>
      <w:marBottom w:val="0"/>
      <w:divBdr>
        <w:top w:val="none" w:sz="0" w:space="0" w:color="auto"/>
        <w:left w:val="none" w:sz="0" w:space="0" w:color="auto"/>
        <w:bottom w:val="none" w:sz="0" w:space="0" w:color="auto"/>
        <w:right w:val="none" w:sz="0" w:space="0" w:color="auto"/>
      </w:divBdr>
    </w:div>
    <w:div w:id="748307012">
      <w:bodyDiv w:val="1"/>
      <w:marLeft w:val="0"/>
      <w:marRight w:val="0"/>
      <w:marTop w:val="0"/>
      <w:marBottom w:val="0"/>
      <w:divBdr>
        <w:top w:val="none" w:sz="0" w:space="0" w:color="auto"/>
        <w:left w:val="none" w:sz="0" w:space="0" w:color="auto"/>
        <w:bottom w:val="none" w:sz="0" w:space="0" w:color="auto"/>
        <w:right w:val="none" w:sz="0" w:space="0" w:color="auto"/>
      </w:divBdr>
    </w:div>
    <w:div w:id="748307750">
      <w:bodyDiv w:val="1"/>
      <w:marLeft w:val="0"/>
      <w:marRight w:val="0"/>
      <w:marTop w:val="0"/>
      <w:marBottom w:val="0"/>
      <w:divBdr>
        <w:top w:val="none" w:sz="0" w:space="0" w:color="auto"/>
        <w:left w:val="none" w:sz="0" w:space="0" w:color="auto"/>
        <w:bottom w:val="none" w:sz="0" w:space="0" w:color="auto"/>
        <w:right w:val="none" w:sz="0" w:space="0" w:color="auto"/>
      </w:divBdr>
    </w:div>
    <w:div w:id="748310790">
      <w:bodyDiv w:val="1"/>
      <w:marLeft w:val="0"/>
      <w:marRight w:val="0"/>
      <w:marTop w:val="0"/>
      <w:marBottom w:val="0"/>
      <w:divBdr>
        <w:top w:val="none" w:sz="0" w:space="0" w:color="auto"/>
        <w:left w:val="none" w:sz="0" w:space="0" w:color="auto"/>
        <w:bottom w:val="none" w:sz="0" w:space="0" w:color="auto"/>
        <w:right w:val="none" w:sz="0" w:space="0" w:color="auto"/>
      </w:divBdr>
    </w:div>
    <w:div w:id="748310873">
      <w:bodyDiv w:val="1"/>
      <w:marLeft w:val="0"/>
      <w:marRight w:val="0"/>
      <w:marTop w:val="0"/>
      <w:marBottom w:val="0"/>
      <w:divBdr>
        <w:top w:val="none" w:sz="0" w:space="0" w:color="auto"/>
        <w:left w:val="none" w:sz="0" w:space="0" w:color="auto"/>
        <w:bottom w:val="none" w:sz="0" w:space="0" w:color="auto"/>
        <w:right w:val="none" w:sz="0" w:space="0" w:color="auto"/>
      </w:divBdr>
    </w:div>
    <w:div w:id="748314034">
      <w:bodyDiv w:val="1"/>
      <w:marLeft w:val="0"/>
      <w:marRight w:val="0"/>
      <w:marTop w:val="0"/>
      <w:marBottom w:val="0"/>
      <w:divBdr>
        <w:top w:val="none" w:sz="0" w:space="0" w:color="auto"/>
        <w:left w:val="none" w:sz="0" w:space="0" w:color="auto"/>
        <w:bottom w:val="none" w:sz="0" w:space="0" w:color="auto"/>
        <w:right w:val="none" w:sz="0" w:space="0" w:color="auto"/>
      </w:divBdr>
    </w:div>
    <w:div w:id="748380343">
      <w:bodyDiv w:val="1"/>
      <w:marLeft w:val="0"/>
      <w:marRight w:val="0"/>
      <w:marTop w:val="0"/>
      <w:marBottom w:val="0"/>
      <w:divBdr>
        <w:top w:val="none" w:sz="0" w:space="0" w:color="auto"/>
        <w:left w:val="none" w:sz="0" w:space="0" w:color="auto"/>
        <w:bottom w:val="none" w:sz="0" w:space="0" w:color="auto"/>
        <w:right w:val="none" w:sz="0" w:space="0" w:color="auto"/>
      </w:divBdr>
    </w:div>
    <w:div w:id="748388293">
      <w:bodyDiv w:val="1"/>
      <w:marLeft w:val="0"/>
      <w:marRight w:val="0"/>
      <w:marTop w:val="0"/>
      <w:marBottom w:val="0"/>
      <w:divBdr>
        <w:top w:val="none" w:sz="0" w:space="0" w:color="auto"/>
        <w:left w:val="none" w:sz="0" w:space="0" w:color="auto"/>
        <w:bottom w:val="none" w:sz="0" w:space="0" w:color="auto"/>
        <w:right w:val="none" w:sz="0" w:space="0" w:color="auto"/>
      </w:divBdr>
    </w:div>
    <w:div w:id="748428212">
      <w:bodyDiv w:val="1"/>
      <w:marLeft w:val="0"/>
      <w:marRight w:val="0"/>
      <w:marTop w:val="0"/>
      <w:marBottom w:val="0"/>
      <w:divBdr>
        <w:top w:val="none" w:sz="0" w:space="0" w:color="auto"/>
        <w:left w:val="none" w:sz="0" w:space="0" w:color="auto"/>
        <w:bottom w:val="none" w:sz="0" w:space="0" w:color="auto"/>
        <w:right w:val="none" w:sz="0" w:space="0" w:color="auto"/>
      </w:divBdr>
    </w:div>
    <w:div w:id="748499112">
      <w:bodyDiv w:val="1"/>
      <w:marLeft w:val="0"/>
      <w:marRight w:val="0"/>
      <w:marTop w:val="0"/>
      <w:marBottom w:val="0"/>
      <w:divBdr>
        <w:top w:val="none" w:sz="0" w:space="0" w:color="auto"/>
        <w:left w:val="none" w:sz="0" w:space="0" w:color="auto"/>
        <w:bottom w:val="none" w:sz="0" w:space="0" w:color="auto"/>
        <w:right w:val="none" w:sz="0" w:space="0" w:color="auto"/>
      </w:divBdr>
    </w:div>
    <w:div w:id="748500573">
      <w:bodyDiv w:val="1"/>
      <w:marLeft w:val="0"/>
      <w:marRight w:val="0"/>
      <w:marTop w:val="0"/>
      <w:marBottom w:val="0"/>
      <w:divBdr>
        <w:top w:val="none" w:sz="0" w:space="0" w:color="auto"/>
        <w:left w:val="none" w:sz="0" w:space="0" w:color="auto"/>
        <w:bottom w:val="none" w:sz="0" w:space="0" w:color="auto"/>
        <w:right w:val="none" w:sz="0" w:space="0" w:color="auto"/>
      </w:divBdr>
    </w:div>
    <w:div w:id="748500897">
      <w:bodyDiv w:val="1"/>
      <w:marLeft w:val="0"/>
      <w:marRight w:val="0"/>
      <w:marTop w:val="0"/>
      <w:marBottom w:val="0"/>
      <w:divBdr>
        <w:top w:val="none" w:sz="0" w:space="0" w:color="auto"/>
        <w:left w:val="none" w:sz="0" w:space="0" w:color="auto"/>
        <w:bottom w:val="none" w:sz="0" w:space="0" w:color="auto"/>
        <w:right w:val="none" w:sz="0" w:space="0" w:color="auto"/>
      </w:divBdr>
    </w:div>
    <w:div w:id="748502857">
      <w:bodyDiv w:val="1"/>
      <w:marLeft w:val="0"/>
      <w:marRight w:val="0"/>
      <w:marTop w:val="0"/>
      <w:marBottom w:val="0"/>
      <w:divBdr>
        <w:top w:val="none" w:sz="0" w:space="0" w:color="auto"/>
        <w:left w:val="none" w:sz="0" w:space="0" w:color="auto"/>
        <w:bottom w:val="none" w:sz="0" w:space="0" w:color="auto"/>
        <w:right w:val="none" w:sz="0" w:space="0" w:color="auto"/>
      </w:divBdr>
    </w:div>
    <w:div w:id="748507285">
      <w:bodyDiv w:val="1"/>
      <w:marLeft w:val="0"/>
      <w:marRight w:val="0"/>
      <w:marTop w:val="0"/>
      <w:marBottom w:val="0"/>
      <w:divBdr>
        <w:top w:val="none" w:sz="0" w:space="0" w:color="auto"/>
        <w:left w:val="none" w:sz="0" w:space="0" w:color="auto"/>
        <w:bottom w:val="none" w:sz="0" w:space="0" w:color="auto"/>
        <w:right w:val="none" w:sz="0" w:space="0" w:color="auto"/>
      </w:divBdr>
    </w:div>
    <w:div w:id="748580388">
      <w:bodyDiv w:val="1"/>
      <w:marLeft w:val="0"/>
      <w:marRight w:val="0"/>
      <w:marTop w:val="0"/>
      <w:marBottom w:val="0"/>
      <w:divBdr>
        <w:top w:val="none" w:sz="0" w:space="0" w:color="auto"/>
        <w:left w:val="none" w:sz="0" w:space="0" w:color="auto"/>
        <w:bottom w:val="none" w:sz="0" w:space="0" w:color="auto"/>
        <w:right w:val="none" w:sz="0" w:space="0" w:color="auto"/>
      </w:divBdr>
    </w:div>
    <w:div w:id="748625457">
      <w:bodyDiv w:val="1"/>
      <w:marLeft w:val="0"/>
      <w:marRight w:val="0"/>
      <w:marTop w:val="0"/>
      <w:marBottom w:val="0"/>
      <w:divBdr>
        <w:top w:val="none" w:sz="0" w:space="0" w:color="auto"/>
        <w:left w:val="none" w:sz="0" w:space="0" w:color="auto"/>
        <w:bottom w:val="none" w:sz="0" w:space="0" w:color="auto"/>
        <w:right w:val="none" w:sz="0" w:space="0" w:color="auto"/>
      </w:divBdr>
    </w:div>
    <w:div w:id="748695862">
      <w:bodyDiv w:val="1"/>
      <w:marLeft w:val="0"/>
      <w:marRight w:val="0"/>
      <w:marTop w:val="0"/>
      <w:marBottom w:val="0"/>
      <w:divBdr>
        <w:top w:val="none" w:sz="0" w:space="0" w:color="auto"/>
        <w:left w:val="none" w:sz="0" w:space="0" w:color="auto"/>
        <w:bottom w:val="none" w:sz="0" w:space="0" w:color="auto"/>
        <w:right w:val="none" w:sz="0" w:space="0" w:color="auto"/>
      </w:divBdr>
    </w:div>
    <w:div w:id="748771211">
      <w:bodyDiv w:val="1"/>
      <w:marLeft w:val="0"/>
      <w:marRight w:val="0"/>
      <w:marTop w:val="0"/>
      <w:marBottom w:val="0"/>
      <w:divBdr>
        <w:top w:val="none" w:sz="0" w:space="0" w:color="auto"/>
        <w:left w:val="none" w:sz="0" w:space="0" w:color="auto"/>
        <w:bottom w:val="none" w:sz="0" w:space="0" w:color="auto"/>
        <w:right w:val="none" w:sz="0" w:space="0" w:color="auto"/>
      </w:divBdr>
    </w:div>
    <w:div w:id="748774715">
      <w:bodyDiv w:val="1"/>
      <w:marLeft w:val="0"/>
      <w:marRight w:val="0"/>
      <w:marTop w:val="0"/>
      <w:marBottom w:val="0"/>
      <w:divBdr>
        <w:top w:val="none" w:sz="0" w:space="0" w:color="auto"/>
        <w:left w:val="none" w:sz="0" w:space="0" w:color="auto"/>
        <w:bottom w:val="none" w:sz="0" w:space="0" w:color="auto"/>
        <w:right w:val="none" w:sz="0" w:space="0" w:color="auto"/>
      </w:divBdr>
    </w:div>
    <w:div w:id="748815795">
      <w:bodyDiv w:val="1"/>
      <w:marLeft w:val="0"/>
      <w:marRight w:val="0"/>
      <w:marTop w:val="0"/>
      <w:marBottom w:val="0"/>
      <w:divBdr>
        <w:top w:val="none" w:sz="0" w:space="0" w:color="auto"/>
        <w:left w:val="none" w:sz="0" w:space="0" w:color="auto"/>
        <w:bottom w:val="none" w:sz="0" w:space="0" w:color="auto"/>
        <w:right w:val="none" w:sz="0" w:space="0" w:color="auto"/>
      </w:divBdr>
    </w:div>
    <w:div w:id="748817826">
      <w:bodyDiv w:val="1"/>
      <w:marLeft w:val="0"/>
      <w:marRight w:val="0"/>
      <w:marTop w:val="0"/>
      <w:marBottom w:val="0"/>
      <w:divBdr>
        <w:top w:val="none" w:sz="0" w:space="0" w:color="auto"/>
        <w:left w:val="none" w:sz="0" w:space="0" w:color="auto"/>
        <w:bottom w:val="none" w:sz="0" w:space="0" w:color="auto"/>
        <w:right w:val="none" w:sz="0" w:space="0" w:color="auto"/>
      </w:divBdr>
    </w:div>
    <w:div w:id="748817985">
      <w:bodyDiv w:val="1"/>
      <w:marLeft w:val="0"/>
      <w:marRight w:val="0"/>
      <w:marTop w:val="0"/>
      <w:marBottom w:val="0"/>
      <w:divBdr>
        <w:top w:val="none" w:sz="0" w:space="0" w:color="auto"/>
        <w:left w:val="none" w:sz="0" w:space="0" w:color="auto"/>
        <w:bottom w:val="none" w:sz="0" w:space="0" w:color="auto"/>
        <w:right w:val="none" w:sz="0" w:space="0" w:color="auto"/>
      </w:divBdr>
    </w:div>
    <w:div w:id="748846239">
      <w:bodyDiv w:val="1"/>
      <w:marLeft w:val="0"/>
      <w:marRight w:val="0"/>
      <w:marTop w:val="0"/>
      <w:marBottom w:val="0"/>
      <w:divBdr>
        <w:top w:val="none" w:sz="0" w:space="0" w:color="auto"/>
        <w:left w:val="none" w:sz="0" w:space="0" w:color="auto"/>
        <w:bottom w:val="none" w:sz="0" w:space="0" w:color="auto"/>
        <w:right w:val="none" w:sz="0" w:space="0" w:color="auto"/>
      </w:divBdr>
    </w:div>
    <w:div w:id="748847083">
      <w:bodyDiv w:val="1"/>
      <w:marLeft w:val="0"/>
      <w:marRight w:val="0"/>
      <w:marTop w:val="0"/>
      <w:marBottom w:val="0"/>
      <w:divBdr>
        <w:top w:val="none" w:sz="0" w:space="0" w:color="auto"/>
        <w:left w:val="none" w:sz="0" w:space="0" w:color="auto"/>
        <w:bottom w:val="none" w:sz="0" w:space="0" w:color="auto"/>
        <w:right w:val="none" w:sz="0" w:space="0" w:color="auto"/>
      </w:divBdr>
    </w:div>
    <w:div w:id="748884627">
      <w:bodyDiv w:val="1"/>
      <w:marLeft w:val="0"/>
      <w:marRight w:val="0"/>
      <w:marTop w:val="0"/>
      <w:marBottom w:val="0"/>
      <w:divBdr>
        <w:top w:val="none" w:sz="0" w:space="0" w:color="auto"/>
        <w:left w:val="none" w:sz="0" w:space="0" w:color="auto"/>
        <w:bottom w:val="none" w:sz="0" w:space="0" w:color="auto"/>
        <w:right w:val="none" w:sz="0" w:space="0" w:color="auto"/>
      </w:divBdr>
    </w:div>
    <w:div w:id="748961778">
      <w:bodyDiv w:val="1"/>
      <w:marLeft w:val="0"/>
      <w:marRight w:val="0"/>
      <w:marTop w:val="0"/>
      <w:marBottom w:val="0"/>
      <w:divBdr>
        <w:top w:val="none" w:sz="0" w:space="0" w:color="auto"/>
        <w:left w:val="none" w:sz="0" w:space="0" w:color="auto"/>
        <w:bottom w:val="none" w:sz="0" w:space="0" w:color="auto"/>
        <w:right w:val="none" w:sz="0" w:space="0" w:color="auto"/>
      </w:divBdr>
    </w:div>
    <w:div w:id="748963743">
      <w:bodyDiv w:val="1"/>
      <w:marLeft w:val="0"/>
      <w:marRight w:val="0"/>
      <w:marTop w:val="0"/>
      <w:marBottom w:val="0"/>
      <w:divBdr>
        <w:top w:val="none" w:sz="0" w:space="0" w:color="auto"/>
        <w:left w:val="none" w:sz="0" w:space="0" w:color="auto"/>
        <w:bottom w:val="none" w:sz="0" w:space="0" w:color="auto"/>
        <w:right w:val="none" w:sz="0" w:space="0" w:color="auto"/>
      </w:divBdr>
    </w:div>
    <w:div w:id="748964383">
      <w:bodyDiv w:val="1"/>
      <w:marLeft w:val="0"/>
      <w:marRight w:val="0"/>
      <w:marTop w:val="0"/>
      <w:marBottom w:val="0"/>
      <w:divBdr>
        <w:top w:val="none" w:sz="0" w:space="0" w:color="auto"/>
        <w:left w:val="none" w:sz="0" w:space="0" w:color="auto"/>
        <w:bottom w:val="none" w:sz="0" w:space="0" w:color="auto"/>
        <w:right w:val="none" w:sz="0" w:space="0" w:color="auto"/>
      </w:divBdr>
    </w:div>
    <w:div w:id="748969411">
      <w:bodyDiv w:val="1"/>
      <w:marLeft w:val="0"/>
      <w:marRight w:val="0"/>
      <w:marTop w:val="0"/>
      <w:marBottom w:val="0"/>
      <w:divBdr>
        <w:top w:val="none" w:sz="0" w:space="0" w:color="auto"/>
        <w:left w:val="none" w:sz="0" w:space="0" w:color="auto"/>
        <w:bottom w:val="none" w:sz="0" w:space="0" w:color="auto"/>
        <w:right w:val="none" w:sz="0" w:space="0" w:color="auto"/>
      </w:divBdr>
    </w:div>
    <w:div w:id="749038972">
      <w:bodyDiv w:val="1"/>
      <w:marLeft w:val="0"/>
      <w:marRight w:val="0"/>
      <w:marTop w:val="0"/>
      <w:marBottom w:val="0"/>
      <w:divBdr>
        <w:top w:val="none" w:sz="0" w:space="0" w:color="auto"/>
        <w:left w:val="none" w:sz="0" w:space="0" w:color="auto"/>
        <w:bottom w:val="none" w:sz="0" w:space="0" w:color="auto"/>
        <w:right w:val="none" w:sz="0" w:space="0" w:color="auto"/>
      </w:divBdr>
    </w:div>
    <w:div w:id="749043173">
      <w:bodyDiv w:val="1"/>
      <w:marLeft w:val="0"/>
      <w:marRight w:val="0"/>
      <w:marTop w:val="0"/>
      <w:marBottom w:val="0"/>
      <w:divBdr>
        <w:top w:val="none" w:sz="0" w:space="0" w:color="auto"/>
        <w:left w:val="none" w:sz="0" w:space="0" w:color="auto"/>
        <w:bottom w:val="none" w:sz="0" w:space="0" w:color="auto"/>
        <w:right w:val="none" w:sz="0" w:space="0" w:color="auto"/>
      </w:divBdr>
    </w:div>
    <w:div w:id="749078445">
      <w:bodyDiv w:val="1"/>
      <w:marLeft w:val="0"/>
      <w:marRight w:val="0"/>
      <w:marTop w:val="0"/>
      <w:marBottom w:val="0"/>
      <w:divBdr>
        <w:top w:val="none" w:sz="0" w:space="0" w:color="auto"/>
        <w:left w:val="none" w:sz="0" w:space="0" w:color="auto"/>
        <w:bottom w:val="none" w:sz="0" w:space="0" w:color="auto"/>
        <w:right w:val="none" w:sz="0" w:space="0" w:color="auto"/>
      </w:divBdr>
    </w:div>
    <w:div w:id="749079166">
      <w:bodyDiv w:val="1"/>
      <w:marLeft w:val="0"/>
      <w:marRight w:val="0"/>
      <w:marTop w:val="0"/>
      <w:marBottom w:val="0"/>
      <w:divBdr>
        <w:top w:val="none" w:sz="0" w:space="0" w:color="auto"/>
        <w:left w:val="none" w:sz="0" w:space="0" w:color="auto"/>
        <w:bottom w:val="none" w:sz="0" w:space="0" w:color="auto"/>
        <w:right w:val="none" w:sz="0" w:space="0" w:color="auto"/>
      </w:divBdr>
    </w:div>
    <w:div w:id="749083165">
      <w:bodyDiv w:val="1"/>
      <w:marLeft w:val="0"/>
      <w:marRight w:val="0"/>
      <w:marTop w:val="0"/>
      <w:marBottom w:val="0"/>
      <w:divBdr>
        <w:top w:val="none" w:sz="0" w:space="0" w:color="auto"/>
        <w:left w:val="none" w:sz="0" w:space="0" w:color="auto"/>
        <w:bottom w:val="none" w:sz="0" w:space="0" w:color="auto"/>
        <w:right w:val="none" w:sz="0" w:space="0" w:color="auto"/>
      </w:divBdr>
    </w:div>
    <w:div w:id="749084523">
      <w:bodyDiv w:val="1"/>
      <w:marLeft w:val="0"/>
      <w:marRight w:val="0"/>
      <w:marTop w:val="0"/>
      <w:marBottom w:val="0"/>
      <w:divBdr>
        <w:top w:val="none" w:sz="0" w:space="0" w:color="auto"/>
        <w:left w:val="none" w:sz="0" w:space="0" w:color="auto"/>
        <w:bottom w:val="none" w:sz="0" w:space="0" w:color="auto"/>
        <w:right w:val="none" w:sz="0" w:space="0" w:color="auto"/>
      </w:divBdr>
    </w:div>
    <w:div w:id="749153701">
      <w:bodyDiv w:val="1"/>
      <w:marLeft w:val="0"/>
      <w:marRight w:val="0"/>
      <w:marTop w:val="0"/>
      <w:marBottom w:val="0"/>
      <w:divBdr>
        <w:top w:val="none" w:sz="0" w:space="0" w:color="auto"/>
        <w:left w:val="none" w:sz="0" w:space="0" w:color="auto"/>
        <w:bottom w:val="none" w:sz="0" w:space="0" w:color="auto"/>
        <w:right w:val="none" w:sz="0" w:space="0" w:color="auto"/>
      </w:divBdr>
    </w:div>
    <w:div w:id="749156481">
      <w:bodyDiv w:val="1"/>
      <w:marLeft w:val="0"/>
      <w:marRight w:val="0"/>
      <w:marTop w:val="0"/>
      <w:marBottom w:val="0"/>
      <w:divBdr>
        <w:top w:val="none" w:sz="0" w:space="0" w:color="auto"/>
        <w:left w:val="none" w:sz="0" w:space="0" w:color="auto"/>
        <w:bottom w:val="none" w:sz="0" w:space="0" w:color="auto"/>
        <w:right w:val="none" w:sz="0" w:space="0" w:color="auto"/>
      </w:divBdr>
    </w:div>
    <w:div w:id="749160351">
      <w:bodyDiv w:val="1"/>
      <w:marLeft w:val="0"/>
      <w:marRight w:val="0"/>
      <w:marTop w:val="0"/>
      <w:marBottom w:val="0"/>
      <w:divBdr>
        <w:top w:val="none" w:sz="0" w:space="0" w:color="auto"/>
        <w:left w:val="none" w:sz="0" w:space="0" w:color="auto"/>
        <w:bottom w:val="none" w:sz="0" w:space="0" w:color="auto"/>
        <w:right w:val="none" w:sz="0" w:space="0" w:color="auto"/>
      </w:divBdr>
    </w:div>
    <w:div w:id="749228759">
      <w:bodyDiv w:val="1"/>
      <w:marLeft w:val="0"/>
      <w:marRight w:val="0"/>
      <w:marTop w:val="0"/>
      <w:marBottom w:val="0"/>
      <w:divBdr>
        <w:top w:val="none" w:sz="0" w:space="0" w:color="auto"/>
        <w:left w:val="none" w:sz="0" w:space="0" w:color="auto"/>
        <w:bottom w:val="none" w:sz="0" w:space="0" w:color="auto"/>
        <w:right w:val="none" w:sz="0" w:space="0" w:color="auto"/>
      </w:divBdr>
    </w:div>
    <w:div w:id="749237910">
      <w:bodyDiv w:val="1"/>
      <w:marLeft w:val="0"/>
      <w:marRight w:val="0"/>
      <w:marTop w:val="0"/>
      <w:marBottom w:val="0"/>
      <w:divBdr>
        <w:top w:val="none" w:sz="0" w:space="0" w:color="auto"/>
        <w:left w:val="none" w:sz="0" w:space="0" w:color="auto"/>
        <w:bottom w:val="none" w:sz="0" w:space="0" w:color="auto"/>
        <w:right w:val="none" w:sz="0" w:space="0" w:color="auto"/>
      </w:divBdr>
    </w:div>
    <w:div w:id="749273472">
      <w:bodyDiv w:val="1"/>
      <w:marLeft w:val="0"/>
      <w:marRight w:val="0"/>
      <w:marTop w:val="0"/>
      <w:marBottom w:val="0"/>
      <w:divBdr>
        <w:top w:val="none" w:sz="0" w:space="0" w:color="auto"/>
        <w:left w:val="none" w:sz="0" w:space="0" w:color="auto"/>
        <w:bottom w:val="none" w:sz="0" w:space="0" w:color="auto"/>
        <w:right w:val="none" w:sz="0" w:space="0" w:color="auto"/>
      </w:divBdr>
    </w:div>
    <w:div w:id="749276233">
      <w:bodyDiv w:val="1"/>
      <w:marLeft w:val="0"/>
      <w:marRight w:val="0"/>
      <w:marTop w:val="0"/>
      <w:marBottom w:val="0"/>
      <w:divBdr>
        <w:top w:val="none" w:sz="0" w:space="0" w:color="auto"/>
        <w:left w:val="none" w:sz="0" w:space="0" w:color="auto"/>
        <w:bottom w:val="none" w:sz="0" w:space="0" w:color="auto"/>
        <w:right w:val="none" w:sz="0" w:space="0" w:color="auto"/>
      </w:divBdr>
    </w:div>
    <w:div w:id="749278128">
      <w:bodyDiv w:val="1"/>
      <w:marLeft w:val="0"/>
      <w:marRight w:val="0"/>
      <w:marTop w:val="0"/>
      <w:marBottom w:val="0"/>
      <w:divBdr>
        <w:top w:val="none" w:sz="0" w:space="0" w:color="auto"/>
        <w:left w:val="none" w:sz="0" w:space="0" w:color="auto"/>
        <w:bottom w:val="none" w:sz="0" w:space="0" w:color="auto"/>
        <w:right w:val="none" w:sz="0" w:space="0" w:color="auto"/>
      </w:divBdr>
    </w:div>
    <w:div w:id="749279394">
      <w:bodyDiv w:val="1"/>
      <w:marLeft w:val="0"/>
      <w:marRight w:val="0"/>
      <w:marTop w:val="0"/>
      <w:marBottom w:val="0"/>
      <w:divBdr>
        <w:top w:val="none" w:sz="0" w:space="0" w:color="auto"/>
        <w:left w:val="none" w:sz="0" w:space="0" w:color="auto"/>
        <w:bottom w:val="none" w:sz="0" w:space="0" w:color="auto"/>
        <w:right w:val="none" w:sz="0" w:space="0" w:color="auto"/>
      </w:divBdr>
    </w:div>
    <w:div w:id="749347400">
      <w:bodyDiv w:val="1"/>
      <w:marLeft w:val="0"/>
      <w:marRight w:val="0"/>
      <w:marTop w:val="0"/>
      <w:marBottom w:val="0"/>
      <w:divBdr>
        <w:top w:val="none" w:sz="0" w:space="0" w:color="auto"/>
        <w:left w:val="none" w:sz="0" w:space="0" w:color="auto"/>
        <w:bottom w:val="none" w:sz="0" w:space="0" w:color="auto"/>
        <w:right w:val="none" w:sz="0" w:space="0" w:color="auto"/>
      </w:divBdr>
    </w:div>
    <w:div w:id="749347993">
      <w:bodyDiv w:val="1"/>
      <w:marLeft w:val="0"/>
      <w:marRight w:val="0"/>
      <w:marTop w:val="0"/>
      <w:marBottom w:val="0"/>
      <w:divBdr>
        <w:top w:val="none" w:sz="0" w:space="0" w:color="auto"/>
        <w:left w:val="none" w:sz="0" w:space="0" w:color="auto"/>
        <w:bottom w:val="none" w:sz="0" w:space="0" w:color="auto"/>
        <w:right w:val="none" w:sz="0" w:space="0" w:color="auto"/>
      </w:divBdr>
    </w:div>
    <w:div w:id="749348627">
      <w:bodyDiv w:val="1"/>
      <w:marLeft w:val="0"/>
      <w:marRight w:val="0"/>
      <w:marTop w:val="0"/>
      <w:marBottom w:val="0"/>
      <w:divBdr>
        <w:top w:val="none" w:sz="0" w:space="0" w:color="auto"/>
        <w:left w:val="none" w:sz="0" w:space="0" w:color="auto"/>
        <w:bottom w:val="none" w:sz="0" w:space="0" w:color="auto"/>
        <w:right w:val="none" w:sz="0" w:space="0" w:color="auto"/>
      </w:divBdr>
    </w:div>
    <w:div w:id="749351813">
      <w:bodyDiv w:val="1"/>
      <w:marLeft w:val="0"/>
      <w:marRight w:val="0"/>
      <w:marTop w:val="0"/>
      <w:marBottom w:val="0"/>
      <w:divBdr>
        <w:top w:val="none" w:sz="0" w:space="0" w:color="auto"/>
        <w:left w:val="none" w:sz="0" w:space="0" w:color="auto"/>
        <w:bottom w:val="none" w:sz="0" w:space="0" w:color="auto"/>
        <w:right w:val="none" w:sz="0" w:space="0" w:color="auto"/>
      </w:divBdr>
    </w:div>
    <w:div w:id="749353235">
      <w:bodyDiv w:val="1"/>
      <w:marLeft w:val="0"/>
      <w:marRight w:val="0"/>
      <w:marTop w:val="0"/>
      <w:marBottom w:val="0"/>
      <w:divBdr>
        <w:top w:val="none" w:sz="0" w:space="0" w:color="auto"/>
        <w:left w:val="none" w:sz="0" w:space="0" w:color="auto"/>
        <w:bottom w:val="none" w:sz="0" w:space="0" w:color="auto"/>
        <w:right w:val="none" w:sz="0" w:space="0" w:color="auto"/>
      </w:divBdr>
    </w:div>
    <w:div w:id="749354071">
      <w:bodyDiv w:val="1"/>
      <w:marLeft w:val="0"/>
      <w:marRight w:val="0"/>
      <w:marTop w:val="0"/>
      <w:marBottom w:val="0"/>
      <w:divBdr>
        <w:top w:val="none" w:sz="0" w:space="0" w:color="auto"/>
        <w:left w:val="none" w:sz="0" w:space="0" w:color="auto"/>
        <w:bottom w:val="none" w:sz="0" w:space="0" w:color="auto"/>
        <w:right w:val="none" w:sz="0" w:space="0" w:color="auto"/>
      </w:divBdr>
    </w:div>
    <w:div w:id="749427187">
      <w:bodyDiv w:val="1"/>
      <w:marLeft w:val="0"/>
      <w:marRight w:val="0"/>
      <w:marTop w:val="0"/>
      <w:marBottom w:val="0"/>
      <w:divBdr>
        <w:top w:val="none" w:sz="0" w:space="0" w:color="auto"/>
        <w:left w:val="none" w:sz="0" w:space="0" w:color="auto"/>
        <w:bottom w:val="none" w:sz="0" w:space="0" w:color="auto"/>
        <w:right w:val="none" w:sz="0" w:space="0" w:color="auto"/>
      </w:divBdr>
    </w:div>
    <w:div w:id="749428321">
      <w:bodyDiv w:val="1"/>
      <w:marLeft w:val="0"/>
      <w:marRight w:val="0"/>
      <w:marTop w:val="0"/>
      <w:marBottom w:val="0"/>
      <w:divBdr>
        <w:top w:val="none" w:sz="0" w:space="0" w:color="auto"/>
        <w:left w:val="none" w:sz="0" w:space="0" w:color="auto"/>
        <w:bottom w:val="none" w:sz="0" w:space="0" w:color="auto"/>
        <w:right w:val="none" w:sz="0" w:space="0" w:color="auto"/>
      </w:divBdr>
    </w:div>
    <w:div w:id="749470164">
      <w:bodyDiv w:val="1"/>
      <w:marLeft w:val="0"/>
      <w:marRight w:val="0"/>
      <w:marTop w:val="0"/>
      <w:marBottom w:val="0"/>
      <w:divBdr>
        <w:top w:val="none" w:sz="0" w:space="0" w:color="auto"/>
        <w:left w:val="none" w:sz="0" w:space="0" w:color="auto"/>
        <w:bottom w:val="none" w:sz="0" w:space="0" w:color="auto"/>
        <w:right w:val="none" w:sz="0" w:space="0" w:color="auto"/>
      </w:divBdr>
    </w:div>
    <w:div w:id="749498200">
      <w:bodyDiv w:val="1"/>
      <w:marLeft w:val="0"/>
      <w:marRight w:val="0"/>
      <w:marTop w:val="0"/>
      <w:marBottom w:val="0"/>
      <w:divBdr>
        <w:top w:val="none" w:sz="0" w:space="0" w:color="auto"/>
        <w:left w:val="none" w:sz="0" w:space="0" w:color="auto"/>
        <w:bottom w:val="none" w:sz="0" w:space="0" w:color="auto"/>
        <w:right w:val="none" w:sz="0" w:space="0" w:color="auto"/>
      </w:divBdr>
    </w:div>
    <w:div w:id="749499093">
      <w:bodyDiv w:val="1"/>
      <w:marLeft w:val="0"/>
      <w:marRight w:val="0"/>
      <w:marTop w:val="0"/>
      <w:marBottom w:val="0"/>
      <w:divBdr>
        <w:top w:val="none" w:sz="0" w:space="0" w:color="auto"/>
        <w:left w:val="none" w:sz="0" w:space="0" w:color="auto"/>
        <w:bottom w:val="none" w:sz="0" w:space="0" w:color="auto"/>
        <w:right w:val="none" w:sz="0" w:space="0" w:color="auto"/>
      </w:divBdr>
    </w:div>
    <w:div w:id="749500806">
      <w:bodyDiv w:val="1"/>
      <w:marLeft w:val="0"/>
      <w:marRight w:val="0"/>
      <w:marTop w:val="0"/>
      <w:marBottom w:val="0"/>
      <w:divBdr>
        <w:top w:val="none" w:sz="0" w:space="0" w:color="auto"/>
        <w:left w:val="none" w:sz="0" w:space="0" w:color="auto"/>
        <w:bottom w:val="none" w:sz="0" w:space="0" w:color="auto"/>
        <w:right w:val="none" w:sz="0" w:space="0" w:color="auto"/>
      </w:divBdr>
    </w:div>
    <w:div w:id="749540176">
      <w:bodyDiv w:val="1"/>
      <w:marLeft w:val="0"/>
      <w:marRight w:val="0"/>
      <w:marTop w:val="0"/>
      <w:marBottom w:val="0"/>
      <w:divBdr>
        <w:top w:val="none" w:sz="0" w:space="0" w:color="auto"/>
        <w:left w:val="none" w:sz="0" w:space="0" w:color="auto"/>
        <w:bottom w:val="none" w:sz="0" w:space="0" w:color="auto"/>
        <w:right w:val="none" w:sz="0" w:space="0" w:color="auto"/>
      </w:divBdr>
    </w:div>
    <w:div w:id="749541771">
      <w:bodyDiv w:val="1"/>
      <w:marLeft w:val="0"/>
      <w:marRight w:val="0"/>
      <w:marTop w:val="0"/>
      <w:marBottom w:val="0"/>
      <w:divBdr>
        <w:top w:val="none" w:sz="0" w:space="0" w:color="auto"/>
        <w:left w:val="none" w:sz="0" w:space="0" w:color="auto"/>
        <w:bottom w:val="none" w:sz="0" w:space="0" w:color="auto"/>
        <w:right w:val="none" w:sz="0" w:space="0" w:color="auto"/>
      </w:divBdr>
    </w:div>
    <w:div w:id="749541954">
      <w:bodyDiv w:val="1"/>
      <w:marLeft w:val="0"/>
      <w:marRight w:val="0"/>
      <w:marTop w:val="0"/>
      <w:marBottom w:val="0"/>
      <w:divBdr>
        <w:top w:val="none" w:sz="0" w:space="0" w:color="auto"/>
        <w:left w:val="none" w:sz="0" w:space="0" w:color="auto"/>
        <w:bottom w:val="none" w:sz="0" w:space="0" w:color="auto"/>
        <w:right w:val="none" w:sz="0" w:space="0" w:color="auto"/>
      </w:divBdr>
    </w:div>
    <w:div w:id="749543749">
      <w:bodyDiv w:val="1"/>
      <w:marLeft w:val="0"/>
      <w:marRight w:val="0"/>
      <w:marTop w:val="0"/>
      <w:marBottom w:val="0"/>
      <w:divBdr>
        <w:top w:val="none" w:sz="0" w:space="0" w:color="auto"/>
        <w:left w:val="none" w:sz="0" w:space="0" w:color="auto"/>
        <w:bottom w:val="none" w:sz="0" w:space="0" w:color="auto"/>
        <w:right w:val="none" w:sz="0" w:space="0" w:color="auto"/>
      </w:divBdr>
    </w:div>
    <w:div w:id="749547182">
      <w:bodyDiv w:val="1"/>
      <w:marLeft w:val="0"/>
      <w:marRight w:val="0"/>
      <w:marTop w:val="0"/>
      <w:marBottom w:val="0"/>
      <w:divBdr>
        <w:top w:val="none" w:sz="0" w:space="0" w:color="auto"/>
        <w:left w:val="none" w:sz="0" w:space="0" w:color="auto"/>
        <w:bottom w:val="none" w:sz="0" w:space="0" w:color="auto"/>
        <w:right w:val="none" w:sz="0" w:space="0" w:color="auto"/>
      </w:divBdr>
    </w:div>
    <w:div w:id="749615894">
      <w:bodyDiv w:val="1"/>
      <w:marLeft w:val="0"/>
      <w:marRight w:val="0"/>
      <w:marTop w:val="0"/>
      <w:marBottom w:val="0"/>
      <w:divBdr>
        <w:top w:val="none" w:sz="0" w:space="0" w:color="auto"/>
        <w:left w:val="none" w:sz="0" w:space="0" w:color="auto"/>
        <w:bottom w:val="none" w:sz="0" w:space="0" w:color="auto"/>
        <w:right w:val="none" w:sz="0" w:space="0" w:color="auto"/>
      </w:divBdr>
    </w:div>
    <w:div w:id="749617117">
      <w:bodyDiv w:val="1"/>
      <w:marLeft w:val="0"/>
      <w:marRight w:val="0"/>
      <w:marTop w:val="0"/>
      <w:marBottom w:val="0"/>
      <w:divBdr>
        <w:top w:val="none" w:sz="0" w:space="0" w:color="auto"/>
        <w:left w:val="none" w:sz="0" w:space="0" w:color="auto"/>
        <w:bottom w:val="none" w:sz="0" w:space="0" w:color="auto"/>
        <w:right w:val="none" w:sz="0" w:space="0" w:color="auto"/>
      </w:divBdr>
    </w:div>
    <w:div w:id="749617946">
      <w:bodyDiv w:val="1"/>
      <w:marLeft w:val="0"/>
      <w:marRight w:val="0"/>
      <w:marTop w:val="0"/>
      <w:marBottom w:val="0"/>
      <w:divBdr>
        <w:top w:val="none" w:sz="0" w:space="0" w:color="auto"/>
        <w:left w:val="none" w:sz="0" w:space="0" w:color="auto"/>
        <w:bottom w:val="none" w:sz="0" w:space="0" w:color="auto"/>
        <w:right w:val="none" w:sz="0" w:space="0" w:color="auto"/>
      </w:divBdr>
    </w:div>
    <w:div w:id="749618691">
      <w:bodyDiv w:val="1"/>
      <w:marLeft w:val="0"/>
      <w:marRight w:val="0"/>
      <w:marTop w:val="0"/>
      <w:marBottom w:val="0"/>
      <w:divBdr>
        <w:top w:val="none" w:sz="0" w:space="0" w:color="auto"/>
        <w:left w:val="none" w:sz="0" w:space="0" w:color="auto"/>
        <w:bottom w:val="none" w:sz="0" w:space="0" w:color="auto"/>
        <w:right w:val="none" w:sz="0" w:space="0" w:color="auto"/>
      </w:divBdr>
    </w:div>
    <w:div w:id="749622086">
      <w:bodyDiv w:val="1"/>
      <w:marLeft w:val="0"/>
      <w:marRight w:val="0"/>
      <w:marTop w:val="0"/>
      <w:marBottom w:val="0"/>
      <w:divBdr>
        <w:top w:val="none" w:sz="0" w:space="0" w:color="auto"/>
        <w:left w:val="none" w:sz="0" w:space="0" w:color="auto"/>
        <w:bottom w:val="none" w:sz="0" w:space="0" w:color="auto"/>
        <w:right w:val="none" w:sz="0" w:space="0" w:color="auto"/>
      </w:divBdr>
    </w:div>
    <w:div w:id="749693041">
      <w:bodyDiv w:val="1"/>
      <w:marLeft w:val="0"/>
      <w:marRight w:val="0"/>
      <w:marTop w:val="0"/>
      <w:marBottom w:val="0"/>
      <w:divBdr>
        <w:top w:val="none" w:sz="0" w:space="0" w:color="auto"/>
        <w:left w:val="none" w:sz="0" w:space="0" w:color="auto"/>
        <w:bottom w:val="none" w:sz="0" w:space="0" w:color="auto"/>
        <w:right w:val="none" w:sz="0" w:space="0" w:color="auto"/>
      </w:divBdr>
    </w:div>
    <w:div w:id="749694921">
      <w:bodyDiv w:val="1"/>
      <w:marLeft w:val="0"/>
      <w:marRight w:val="0"/>
      <w:marTop w:val="0"/>
      <w:marBottom w:val="0"/>
      <w:divBdr>
        <w:top w:val="none" w:sz="0" w:space="0" w:color="auto"/>
        <w:left w:val="none" w:sz="0" w:space="0" w:color="auto"/>
        <w:bottom w:val="none" w:sz="0" w:space="0" w:color="auto"/>
        <w:right w:val="none" w:sz="0" w:space="0" w:color="auto"/>
      </w:divBdr>
    </w:div>
    <w:div w:id="749696179">
      <w:bodyDiv w:val="1"/>
      <w:marLeft w:val="0"/>
      <w:marRight w:val="0"/>
      <w:marTop w:val="0"/>
      <w:marBottom w:val="0"/>
      <w:divBdr>
        <w:top w:val="none" w:sz="0" w:space="0" w:color="auto"/>
        <w:left w:val="none" w:sz="0" w:space="0" w:color="auto"/>
        <w:bottom w:val="none" w:sz="0" w:space="0" w:color="auto"/>
        <w:right w:val="none" w:sz="0" w:space="0" w:color="auto"/>
      </w:divBdr>
    </w:div>
    <w:div w:id="749739005">
      <w:bodyDiv w:val="1"/>
      <w:marLeft w:val="0"/>
      <w:marRight w:val="0"/>
      <w:marTop w:val="0"/>
      <w:marBottom w:val="0"/>
      <w:divBdr>
        <w:top w:val="none" w:sz="0" w:space="0" w:color="auto"/>
        <w:left w:val="none" w:sz="0" w:space="0" w:color="auto"/>
        <w:bottom w:val="none" w:sz="0" w:space="0" w:color="auto"/>
        <w:right w:val="none" w:sz="0" w:space="0" w:color="auto"/>
      </w:divBdr>
    </w:div>
    <w:div w:id="749742040">
      <w:bodyDiv w:val="1"/>
      <w:marLeft w:val="0"/>
      <w:marRight w:val="0"/>
      <w:marTop w:val="0"/>
      <w:marBottom w:val="0"/>
      <w:divBdr>
        <w:top w:val="none" w:sz="0" w:space="0" w:color="auto"/>
        <w:left w:val="none" w:sz="0" w:space="0" w:color="auto"/>
        <w:bottom w:val="none" w:sz="0" w:space="0" w:color="auto"/>
        <w:right w:val="none" w:sz="0" w:space="0" w:color="auto"/>
      </w:divBdr>
    </w:div>
    <w:div w:id="749812263">
      <w:bodyDiv w:val="1"/>
      <w:marLeft w:val="0"/>
      <w:marRight w:val="0"/>
      <w:marTop w:val="0"/>
      <w:marBottom w:val="0"/>
      <w:divBdr>
        <w:top w:val="none" w:sz="0" w:space="0" w:color="auto"/>
        <w:left w:val="none" w:sz="0" w:space="0" w:color="auto"/>
        <w:bottom w:val="none" w:sz="0" w:space="0" w:color="auto"/>
        <w:right w:val="none" w:sz="0" w:space="0" w:color="auto"/>
      </w:divBdr>
    </w:div>
    <w:div w:id="749814832">
      <w:bodyDiv w:val="1"/>
      <w:marLeft w:val="0"/>
      <w:marRight w:val="0"/>
      <w:marTop w:val="0"/>
      <w:marBottom w:val="0"/>
      <w:divBdr>
        <w:top w:val="none" w:sz="0" w:space="0" w:color="auto"/>
        <w:left w:val="none" w:sz="0" w:space="0" w:color="auto"/>
        <w:bottom w:val="none" w:sz="0" w:space="0" w:color="auto"/>
        <w:right w:val="none" w:sz="0" w:space="0" w:color="auto"/>
      </w:divBdr>
    </w:div>
    <w:div w:id="749817955">
      <w:bodyDiv w:val="1"/>
      <w:marLeft w:val="0"/>
      <w:marRight w:val="0"/>
      <w:marTop w:val="0"/>
      <w:marBottom w:val="0"/>
      <w:divBdr>
        <w:top w:val="none" w:sz="0" w:space="0" w:color="auto"/>
        <w:left w:val="none" w:sz="0" w:space="0" w:color="auto"/>
        <w:bottom w:val="none" w:sz="0" w:space="0" w:color="auto"/>
        <w:right w:val="none" w:sz="0" w:space="0" w:color="auto"/>
      </w:divBdr>
    </w:div>
    <w:div w:id="749886314">
      <w:bodyDiv w:val="1"/>
      <w:marLeft w:val="0"/>
      <w:marRight w:val="0"/>
      <w:marTop w:val="0"/>
      <w:marBottom w:val="0"/>
      <w:divBdr>
        <w:top w:val="none" w:sz="0" w:space="0" w:color="auto"/>
        <w:left w:val="none" w:sz="0" w:space="0" w:color="auto"/>
        <w:bottom w:val="none" w:sz="0" w:space="0" w:color="auto"/>
        <w:right w:val="none" w:sz="0" w:space="0" w:color="auto"/>
      </w:divBdr>
    </w:div>
    <w:div w:id="749886777">
      <w:bodyDiv w:val="1"/>
      <w:marLeft w:val="0"/>
      <w:marRight w:val="0"/>
      <w:marTop w:val="0"/>
      <w:marBottom w:val="0"/>
      <w:divBdr>
        <w:top w:val="none" w:sz="0" w:space="0" w:color="auto"/>
        <w:left w:val="none" w:sz="0" w:space="0" w:color="auto"/>
        <w:bottom w:val="none" w:sz="0" w:space="0" w:color="auto"/>
        <w:right w:val="none" w:sz="0" w:space="0" w:color="auto"/>
      </w:divBdr>
    </w:div>
    <w:div w:id="749887346">
      <w:bodyDiv w:val="1"/>
      <w:marLeft w:val="0"/>
      <w:marRight w:val="0"/>
      <w:marTop w:val="0"/>
      <w:marBottom w:val="0"/>
      <w:divBdr>
        <w:top w:val="none" w:sz="0" w:space="0" w:color="auto"/>
        <w:left w:val="none" w:sz="0" w:space="0" w:color="auto"/>
        <w:bottom w:val="none" w:sz="0" w:space="0" w:color="auto"/>
        <w:right w:val="none" w:sz="0" w:space="0" w:color="auto"/>
      </w:divBdr>
    </w:div>
    <w:div w:id="749889398">
      <w:bodyDiv w:val="1"/>
      <w:marLeft w:val="0"/>
      <w:marRight w:val="0"/>
      <w:marTop w:val="0"/>
      <w:marBottom w:val="0"/>
      <w:divBdr>
        <w:top w:val="none" w:sz="0" w:space="0" w:color="auto"/>
        <w:left w:val="none" w:sz="0" w:space="0" w:color="auto"/>
        <w:bottom w:val="none" w:sz="0" w:space="0" w:color="auto"/>
        <w:right w:val="none" w:sz="0" w:space="0" w:color="auto"/>
      </w:divBdr>
    </w:div>
    <w:div w:id="749889967">
      <w:bodyDiv w:val="1"/>
      <w:marLeft w:val="0"/>
      <w:marRight w:val="0"/>
      <w:marTop w:val="0"/>
      <w:marBottom w:val="0"/>
      <w:divBdr>
        <w:top w:val="none" w:sz="0" w:space="0" w:color="auto"/>
        <w:left w:val="none" w:sz="0" w:space="0" w:color="auto"/>
        <w:bottom w:val="none" w:sz="0" w:space="0" w:color="auto"/>
        <w:right w:val="none" w:sz="0" w:space="0" w:color="auto"/>
      </w:divBdr>
    </w:div>
    <w:div w:id="749929543">
      <w:bodyDiv w:val="1"/>
      <w:marLeft w:val="0"/>
      <w:marRight w:val="0"/>
      <w:marTop w:val="0"/>
      <w:marBottom w:val="0"/>
      <w:divBdr>
        <w:top w:val="none" w:sz="0" w:space="0" w:color="auto"/>
        <w:left w:val="none" w:sz="0" w:space="0" w:color="auto"/>
        <w:bottom w:val="none" w:sz="0" w:space="0" w:color="auto"/>
        <w:right w:val="none" w:sz="0" w:space="0" w:color="auto"/>
      </w:divBdr>
    </w:div>
    <w:div w:id="750005703">
      <w:bodyDiv w:val="1"/>
      <w:marLeft w:val="0"/>
      <w:marRight w:val="0"/>
      <w:marTop w:val="0"/>
      <w:marBottom w:val="0"/>
      <w:divBdr>
        <w:top w:val="none" w:sz="0" w:space="0" w:color="auto"/>
        <w:left w:val="none" w:sz="0" w:space="0" w:color="auto"/>
        <w:bottom w:val="none" w:sz="0" w:space="0" w:color="auto"/>
        <w:right w:val="none" w:sz="0" w:space="0" w:color="auto"/>
      </w:divBdr>
    </w:div>
    <w:div w:id="750005714">
      <w:bodyDiv w:val="1"/>
      <w:marLeft w:val="0"/>
      <w:marRight w:val="0"/>
      <w:marTop w:val="0"/>
      <w:marBottom w:val="0"/>
      <w:divBdr>
        <w:top w:val="none" w:sz="0" w:space="0" w:color="auto"/>
        <w:left w:val="none" w:sz="0" w:space="0" w:color="auto"/>
        <w:bottom w:val="none" w:sz="0" w:space="0" w:color="auto"/>
        <w:right w:val="none" w:sz="0" w:space="0" w:color="auto"/>
      </w:divBdr>
    </w:div>
    <w:div w:id="750080356">
      <w:bodyDiv w:val="1"/>
      <w:marLeft w:val="0"/>
      <w:marRight w:val="0"/>
      <w:marTop w:val="0"/>
      <w:marBottom w:val="0"/>
      <w:divBdr>
        <w:top w:val="none" w:sz="0" w:space="0" w:color="auto"/>
        <w:left w:val="none" w:sz="0" w:space="0" w:color="auto"/>
        <w:bottom w:val="none" w:sz="0" w:space="0" w:color="auto"/>
        <w:right w:val="none" w:sz="0" w:space="0" w:color="auto"/>
      </w:divBdr>
    </w:div>
    <w:div w:id="750270959">
      <w:bodyDiv w:val="1"/>
      <w:marLeft w:val="0"/>
      <w:marRight w:val="0"/>
      <w:marTop w:val="0"/>
      <w:marBottom w:val="0"/>
      <w:divBdr>
        <w:top w:val="none" w:sz="0" w:space="0" w:color="auto"/>
        <w:left w:val="none" w:sz="0" w:space="0" w:color="auto"/>
        <w:bottom w:val="none" w:sz="0" w:space="0" w:color="auto"/>
        <w:right w:val="none" w:sz="0" w:space="0" w:color="auto"/>
      </w:divBdr>
    </w:div>
    <w:div w:id="750273140">
      <w:bodyDiv w:val="1"/>
      <w:marLeft w:val="0"/>
      <w:marRight w:val="0"/>
      <w:marTop w:val="0"/>
      <w:marBottom w:val="0"/>
      <w:divBdr>
        <w:top w:val="none" w:sz="0" w:space="0" w:color="auto"/>
        <w:left w:val="none" w:sz="0" w:space="0" w:color="auto"/>
        <w:bottom w:val="none" w:sz="0" w:space="0" w:color="auto"/>
        <w:right w:val="none" w:sz="0" w:space="0" w:color="auto"/>
      </w:divBdr>
    </w:div>
    <w:div w:id="750274924">
      <w:bodyDiv w:val="1"/>
      <w:marLeft w:val="0"/>
      <w:marRight w:val="0"/>
      <w:marTop w:val="0"/>
      <w:marBottom w:val="0"/>
      <w:divBdr>
        <w:top w:val="none" w:sz="0" w:space="0" w:color="auto"/>
        <w:left w:val="none" w:sz="0" w:space="0" w:color="auto"/>
        <w:bottom w:val="none" w:sz="0" w:space="0" w:color="auto"/>
        <w:right w:val="none" w:sz="0" w:space="0" w:color="auto"/>
      </w:divBdr>
    </w:div>
    <w:div w:id="750276107">
      <w:bodyDiv w:val="1"/>
      <w:marLeft w:val="0"/>
      <w:marRight w:val="0"/>
      <w:marTop w:val="0"/>
      <w:marBottom w:val="0"/>
      <w:divBdr>
        <w:top w:val="none" w:sz="0" w:space="0" w:color="auto"/>
        <w:left w:val="none" w:sz="0" w:space="0" w:color="auto"/>
        <w:bottom w:val="none" w:sz="0" w:space="0" w:color="auto"/>
        <w:right w:val="none" w:sz="0" w:space="0" w:color="auto"/>
      </w:divBdr>
    </w:div>
    <w:div w:id="750277198">
      <w:bodyDiv w:val="1"/>
      <w:marLeft w:val="0"/>
      <w:marRight w:val="0"/>
      <w:marTop w:val="0"/>
      <w:marBottom w:val="0"/>
      <w:divBdr>
        <w:top w:val="none" w:sz="0" w:space="0" w:color="auto"/>
        <w:left w:val="none" w:sz="0" w:space="0" w:color="auto"/>
        <w:bottom w:val="none" w:sz="0" w:space="0" w:color="auto"/>
        <w:right w:val="none" w:sz="0" w:space="0" w:color="auto"/>
      </w:divBdr>
    </w:div>
    <w:div w:id="750277419">
      <w:bodyDiv w:val="1"/>
      <w:marLeft w:val="0"/>
      <w:marRight w:val="0"/>
      <w:marTop w:val="0"/>
      <w:marBottom w:val="0"/>
      <w:divBdr>
        <w:top w:val="none" w:sz="0" w:space="0" w:color="auto"/>
        <w:left w:val="none" w:sz="0" w:space="0" w:color="auto"/>
        <w:bottom w:val="none" w:sz="0" w:space="0" w:color="auto"/>
        <w:right w:val="none" w:sz="0" w:space="0" w:color="auto"/>
      </w:divBdr>
    </w:div>
    <w:div w:id="750278536">
      <w:bodyDiv w:val="1"/>
      <w:marLeft w:val="0"/>
      <w:marRight w:val="0"/>
      <w:marTop w:val="0"/>
      <w:marBottom w:val="0"/>
      <w:divBdr>
        <w:top w:val="none" w:sz="0" w:space="0" w:color="auto"/>
        <w:left w:val="none" w:sz="0" w:space="0" w:color="auto"/>
        <w:bottom w:val="none" w:sz="0" w:space="0" w:color="auto"/>
        <w:right w:val="none" w:sz="0" w:space="0" w:color="auto"/>
      </w:divBdr>
    </w:div>
    <w:div w:id="750279548">
      <w:bodyDiv w:val="1"/>
      <w:marLeft w:val="0"/>
      <w:marRight w:val="0"/>
      <w:marTop w:val="0"/>
      <w:marBottom w:val="0"/>
      <w:divBdr>
        <w:top w:val="none" w:sz="0" w:space="0" w:color="auto"/>
        <w:left w:val="none" w:sz="0" w:space="0" w:color="auto"/>
        <w:bottom w:val="none" w:sz="0" w:space="0" w:color="auto"/>
        <w:right w:val="none" w:sz="0" w:space="0" w:color="auto"/>
      </w:divBdr>
    </w:div>
    <w:div w:id="750391016">
      <w:bodyDiv w:val="1"/>
      <w:marLeft w:val="0"/>
      <w:marRight w:val="0"/>
      <w:marTop w:val="0"/>
      <w:marBottom w:val="0"/>
      <w:divBdr>
        <w:top w:val="none" w:sz="0" w:space="0" w:color="auto"/>
        <w:left w:val="none" w:sz="0" w:space="0" w:color="auto"/>
        <w:bottom w:val="none" w:sz="0" w:space="0" w:color="auto"/>
        <w:right w:val="none" w:sz="0" w:space="0" w:color="auto"/>
      </w:divBdr>
    </w:div>
    <w:div w:id="750463815">
      <w:bodyDiv w:val="1"/>
      <w:marLeft w:val="0"/>
      <w:marRight w:val="0"/>
      <w:marTop w:val="0"/>
      <w:marBottom w:val="0"/>
      <w:divBdr>
        <w:top w:val="none" w:sz="0" w:space="0" w:color="auto"/>
        <w:left w:val="none" w:sz="0" w:space="0" w:color="auto"/>
        <w:bottom w:val="none" w:sz="0" w:space="0" w:color="auto"/>
        <w:right w:val="none" w:sz="0" w:space="0" w:color="auto"/>
      </w:divBdr>
    </w:div>
    <w:div w:id="750468221">
      <w:bodyDiv w:val="1"/>
      <w:marLeft w:val="0"/>
      <w:marRight w:val="0"/>
      <w:marTop w:val="0"/>
      <w:marBottom w:val="0"/>
      <w:divBdr>
        <w:top w:val="none" w:sz="0" w:space="0" w:color="auto"/>
        <w:left w:val="none" w:sz="0" w:space="0" w:color="auto"/>
        <w:bottom w:val="none" w:sz="0" w:space="0" w:color="auto"/>
        <w:right w:val="none" w:sz="0" w:space="0" w:color="auto"/>
      </w:divBdr>
    </w:div>
    <w:div w:id="750543099">
      <w:bodyDiv w:val="1"/>
      <w:marLeft w:val="0"/>
      <w:marRight w:val="0"/>
      <w:marTop w:val="0"/>
      <w:marBottom w:val="0"/>
      <w:divBdr>
        <w:top w:val="none" w:sz="0" w:space="0" w:color="auto"/>
        <w:left w:val="none" w:sz="0" w:space="0" w:color="auto"/>
        <w:bottom w:val="none" w:sz="0" w:space="0" w:color="auto"/>
        <w:right w:val="none" w:sz="0" w:space="0" w:color="auto"/>
      </w:divBdr>
    </w:div>
    <w:div w:id="750543232">
      <w:bodyDiv w:val="1"/>
      <w:marLeft w:val="0"/>
      <w:marRight w:val="0"/>
      <w:marTop w:val="0"/>
      <w:marBottom w:val="0"/>
      <w:divBdr>
        <w:top w:val="none" w:sz="0" w:space="0" w:color="auto"/>
        <w:left w:val="none" w:sz="0" w:space="0" w:color="auto"/>
        <w:bottom w:val="none" w:sz="0" w:space="0" w:color="auto"/>
        <w:right w:val="none" w:sz="0" w:space="0" w:color="auto"/>
      </w:divBdr>
    </w:div>
    <w:div w:id="750583837">
      <w:bodyDiv w:val="1"/>
      <w:marLeft w:val="0"/>
      <w:marRight w:val="0"/>
      <w:marTop w:val="0"/>
      <w:marBottom w:val="0"/>
      <w:divBdr>
        <w:top w:val="none" w:sz="0" w:space="0" w:color="auto"/>
        <w:left w:val="none" w:sz="0" w:space="0" w:color="auto"/>
        <w:bottom w:val="none" w:sz="0" w:space="0" w:color="auto"/>
        <w:right w:val="none" w:sz="0" w:space="0" w:color="auto"/>
      </w:divBdr>
    </w:div>
    <w:div w:id="750587848">
      <w:bodyDiv w:val="1"/>
      <w:marLeft w:val="0"/>
      <w:marRight w:val="0"/>
      <w:marTop w:val="0"/>
      <w:marBottom w:val="0"/>
      <w:divBdr>
        <w:top w:val="none" w:sz="0" w:space="0" w:color="auto"/>
        <w:left w:val="none" w:sz="0" w:space="0" w:color="auto"/>
        <w:bottom w:val="none" w:sz="0" w:space="0" w:color="auto"/>
        <w:right w:val="none" w:sz="0" w:space="0" w:color="auto"/>
      </w:divBdr>
    </w:div>
    <w:div w:id="750658622">
      <w:bodyDiv w:val="1"/>
      <w:marLeft w:val="0"/>
      <w:marRight w:val="0"/>
      <w:marTop w:val="0"/>
      <w:marBottom w:val="0"/>
      <w:divBdr>
        <w:top w:val="none" w:sz="0" w:space="0" w:color="auto"/>
        <w:left w:val="none" w:sz="0" w:space="0" w:color="auto"/>
        <w:bottom w:val="none" w:sz="0" w:space="0" w:color="auto"/>
        <w:right w:val="none" w:sz="0" w:space="0" w:color="auto"/>
      </w:divBdr>
    </w:div>
    <w:div w:id="750658666">
      <w:bodyDiv w:val="1"/>
      <w:marLeft w:val="0"/>
      <w:marRight w:val="0"/>
      <w:marTop w:val="0"/>
      <w:marBottom w:val="0"/>
      <w:divBdr>
        <w:top w:val="none" w:sz="0" w:space="0" w:color="auto"/>
        <w:left w:val="none" w:sz="0" w:space="0" w:color="auto"/>
        <w:bottom w:val="none" w:sz="0" w:space="0" w:color="auto"/>
        <w:right w:val="none" w:sz="0" w:space="0" w:color="auto"/>
      </w:divBdr>
    </w:div>
    <w:div w:id="750661305">
      <w:bodyDiv w:val="1"/>
      <w:marLeft w:val="0"/>
      <w:marRight w:val="0"/>
      <w:marTop w:val="0"/>
      <w:marBottom w:val="0"/>
      <w:divBdr>
        <w:top w:val="none" w:sz="0" w:space="0" w:color="auto"/>
        <w:left w:val="none" w:sz="0" w:space="0" w:color="auto"/>
        <w:bottom w:val="none" w:sz="0" w:space="0" w:color="auto"/>
        <w:right w:val="none" w:sz="0" w:space="0" w:color="auto"/>
      </w:divBdr>
    </w:div>
    <w:div w:id="750741249">
      <w:bodyDiv w:val="1"/>
      <w:marLeft w:val="0"/>
      <w:marRight w:val="0"/>
      <w:marTop w:val="0"/>
      <w:marBottom w:val="0"/>
      <w:divBdr>
        <w:top w:val="none" w:sz="0" w:space="0" w:color="auto"/>
        <w:left w:val="none" w:sz="0" w:space="0" w:color="auto"/>
        <w:bottom w:val="none" w:sz="0" w:space="0" w:color="auto"/>
        <w:right w:val="none" w:sz="0" w:space="0" w:color="auto"/>
      </w:divBdr>
    </w:div>
    <w:div w:id="750781725">
      <w:bodyDiv w:val="1"/>
      <w:marLeft w:val="0"/>
      <w:marRight w:val="0"/>
      <w:marTop w:val="0"/>
      <w:marBottom w:val="0"/>
      <w:divBdr>
        <w:top w:val="none" w:sz="0" w:space="0" w:color="auto"/>
        <w:left w:val="none" w:sz="0" w:space="0" w:color="auto"/>
        <w:bottom w:val="none" w:sz="0" w:space="0" w:color="auto"/>
        <w:right w:val="none" w:sz="0" w:space="0" w:color="auto"/>
      </w:divBdr>
    </w:div>
    <w:div w:id="750782154">
      <w:bodyDiv w:val="1"/>
      <w:marLeft w:val="0"/>
      <w:marRight w:val="0"/>
      <w:marTop w:val="0"/>
      <w:marBottom w:val="0"/>
      <w:divBdr>
        <w:top w:val="none" w:sz="0" w:space="0" w:color="auto"/>
        <w:left w:val="none" w:sz="0" w:space="0" w:color="auto"/>
        <w:bottom w:val="none" w:sz="0" w:space="0" w:color="auto"/>
        <w:right w:val="none" w:sz="0" w:space="0" w:color="auto"/>
      </w:divBdr>
    </w:div>
    <w:div w:id="750809495">
      <w:bodyDiv w:val="1"/>
      <w:marLeft w:val="0"/>
      <w:marRight w:val="0"/>
      <w:marTop w:val="0"/>
      <w:marBottom w:val="0"/>
      <w:divBdr>
        <w:top w:val="none" w:sz="0" w:space="0" w:color="auto"/>
        <w:left w:val="none" w:sz="0" w:space="0" w:color="auto"/>
        <w:bottom w:val="none" w:sz="0" w:space="0" w:color="auto"/>
        <w:right w:val="none" w:sz="0" w:space="0" w:color="auto"/>
      </w:divBdr>
    </w:div>
    <w:div w:id="750812007">
      <w:bodyDiv w:val="1"/>
      <w:marLeft w:val="0"/>
      <w:marRight w:val="0"/>
      <w:marTop w:val="0"/>
      <w:marBottom w:val="0"/>
      <w:divBdr>
        <w:top w:val="none" w:sz="0" w:space="0" w:color="auto"/>
        <w:left w:val="none" w:sz="0" w:space="0" w:color="auto"/>
        <w:bottom w:val="none" w:sz="0" w:space="0" w:color="auto"/>
        <w:right w:val="none" w:sz="0" w:space="0" w:color="auto"/>
      </w:divBdr>
    </w:div>
    <w:div w:id="750853766">
      <w:bodyDiv w:val="1"/>
      <w:marLeft w:val="0"/>
      <w:marRight w:val="0"/>
      <w:marTop w:val="0"/>
      <w:marBottom w:val="0"/>
      <w:divBdr>
        <w:top w:val="none" w:sz="0" w:space="0" w:color="auto"/>
        <w:left w:val="none" w:sz="0" w:space="0" w:color="auto"/>
        <w:bottom w:val="none" w:sz="0" w:space="0" w:color="auto"/>
        <w:right w:val="none" w:sz="0" w:space="0" w:color="auto"/>
      </w:divBdr>
    </w:div>
    <w:div w:id="750859347">
      <w:bodyDiv w:val="1"/>
      <w:marLeft w:val="0"/>
      <w:marRight w:val="0"/>
      <w:marTop w:val="0"/>
      <w:marBottom w:val="0"/>
      <w:divBdr>
        <w:top w:val="none" w:sz="0" w:space="0" w:color="auto"/>
        <w:left w:val="none" w:sz="0" w:space="0" w:color="auto"/>
        <w:bottom w:val="none" w:sz="0" w:space="0" w:color="auto"/>
        <w:right w:val="none" w:sz="0" w:space="0" w:color="auto"/>
      </w:divBdr>
    </w:div>
    <w:div w:id="750926737">
      <w:bodyDiv w:val="1"/>
      <w:marLeft w:val="0"/>
      <w:marRight w:val="0"/>
      <w:marTop w:val="0"/>
      <w:marBottom w:val="0"/>
      <w:divBdr>
        <w:top w:val="none" w:sz="0" w:space="0" w:color="auto"/>
        <w:left w:val="none" w:sz="0" w:space="0" w:color="auto"/>
        <w:bottom w:val="none" w:sz="0" w:space="0" w:color="auto"/>
        <w:right w:val="none" w:sz="0" w:space="0" w:color="auto"/>
      </w:divBdr>
    </w:div>
    <w:div w:id="750932279">
      <w:bodyDiv w:val="1"/>
      <w:marLeft w:val="0"/>
      <w:marRight w:val="0"/>
      <w:marTop w:val="0"/>
      <w:marBottom w:val="0"/>
      <w:divBdr>
        <w:top w:val="none" w:sz="0" w:space="0" w:color="auto"/>
        <w:left w:val="none" w:sz="0" w:space="0" w:color="auto"/>
        <w:bottom w:val="none" w:sz="0" w:space="0" w:color="auto"/>
        <w:right w:val="none" w:sz="0" w:space="0" w:color="auto"/>
      </w:divBdr>
    </w:div>
    <w:div w:id="750934365">
      <w:bodyDiv w:val="1"/>
      <w:marLeft w:val="0"/>
      <w:marRight w:val="0"/>
      <w:marTop w:val="0"/>
      <w:marBottom w:val="0"/>
      <w:divBdr>
        <w:top w:val="none" w:sz="0" w:space="0" w:color="auto"/>
        <w:left w:val="none" w:sz="0" w:space="0" w:color="auto"/>
        <w:bottom w:val="none" w:sz="0" w:space="0" w:color="auto"/>
        <w:right w:val="none" w:sz="0" w:space="0" w:color="auto"/>
      </w:divBdr>
    </w:div>
    <w:div w:id="751002569">
      <w:bodyDiv w:val="1"/>
      <w:marLeft w:val="0"/>
      <w:marRight w:val="0"/>
      <w:marTop w:val="0"/>
      <w:marBottom w:val="0"/>
      <w:divBdr>
        <w:top w:val="none" w:sz="0" w:space="0" w:color="auto"/>
        <w:left w:val="none" w:sz="0" w:space="0" w:color="auto"/>
        <w:bottom w:val="none" w:sz="0" w:space="0" w:color="auto"/>
        <w:right w:val="none" w:sz="0" w:space="0" w:color="auto"/>
      </w:divBdr>
    </w:div>
    <w:div w:id="751005070">
      <w:bodyDiv w:val="1"/>
      <w:marLeft w:val="0"/>
      <w:marRight w:val="0"/>
      <w:marTop w:val="0"/>
      <w:marBottom w:val="0"/>
      <w:divBdr>
        <w:top w:val="none" w:sz="0" w:space="0" w:color="auto"/>
        <w:left w:val="none" w:sz="0" w:space="0" w:color="auto"/>
        <w:bottom w:val="none" w:sz="0" w:space="0" w:color="auto"/>
        <w:right w:val="none" w:sz="0" w:space="0" w:color="auto"/>
      </w:divBdr>
    </w:div>
    <w:div w:id="751007085">
      <w:bodyDiv w:val="1"/>
      <w:marLeft w:val="0"/>
      <w:marRight w:val="0"/>
      <w:marTop w:val="0"/>
      <w:marBottom w:val="0"/>
      <w:divBdr>
        <w:top w:val="none" w:sz="0" w:space="0" w:color="auto"/>
        <w:left w:val="none" w:sz="0" w:space="0" w:color="auto"/>
        <w:bottom w:val="none" w:sz="0" w:space="0" w:color="auto"/>
        <w:right w:val="none" w:sz="0" w:space="0" w:color="auto"/>
      </w:divBdr>
    </w:div>
    <w:div w:id="751009728">
      <w:bodyDiv w:val="1"/>
      <w:marLeft w:val="0"/>
      <w:marRight w:val="0"/>
      <w:marTop w:val="0"/>
      <w:marBottom w:val="0"/>
      <w:divBdr>
        <w:top w:val="none" w:sz="0" w:space="0" w:color="auto"/>
        <w:left w:val="none" w:sz="0" w:space="0" w:color="auto"/>
        <w:bottom w:val="none" w:sz="0" w:space="0" w:color="auto"/>
        <w:right w:val="none" w:sz="0" w:space="0" w:color="auto"/>
      </w:divBdr>
    </w:div>
    <w:div w:id="751045682">
      <w:bodyDiv w:val="1"/>
      <w:marLeft w:val="0"/>
      <w:marRight w:val="0"/>
      <w:marTop w:val="0"/>
      <w:marBottom w:val="0"/>
      <w:divBdr>
        <w:top w:val="none" w:sz="0" w:space="0" w:color="auto"/>
        <w:left w:val="none" w:sz="0" w:space="0" w:color="auto"/>
        <w:bottom w:val="none" w:sz="0" w:space="0" w:color="auto"/>
        <w:right w:val="none" w:sz="0" w:space="0" w:color="auto"/>
      </w:divBdr>
    </w:div>
    <w:div w:id="751049443">
      <w:bodyDiv w:val="1"/>
      <w:marLeft w:val="0"/>
      <w:marRight w:val="0"/>
      <w:marTop w:val="0"/>
      <w:marBottom w:val="0"/>
      <w:divBdr>
        <w:top w:val="none" w:sz="0" w:space="0" w:color="auto"/>
        <w:left w:val="none" w:sz="0" w:space="0" w:color="auto"/>
        <w:bottom w:val="none" w:sz="0" w:space="0" w:color="auto"/>
        <w:right w:val="none" w:sz="0" w:space="0" w:color="auto"/>
      </w:divBdr>
    </w:div>
    <w:div w:id="751119565">
      <w:bodyDiv w:val="1"/>
      <w:marLeft w:val="0"/>
      <w:marRight w:val="0"/>
      <w:marTop w:val="0"/>
      <w:marBottom w:val="0"/>
      <w:divBdr>
        <w:top w:val="none" w:sz="0" w:space="0" w:color="auto"/>
        <w:left w:val="none" w:sz="0" w:space="0" w:color="auto"/>
        <w:bottom w:val="none" w:sz="0" w:space="0" w:color="auto"/>
        <w:right w:val="none" w:sz="0" w:space="0" w:color="auto"/>
      </w:divBdr>
    </w:div>
    <w:div w:id="751121832">
      <w:bodyDiv w:val="1"/>
      <w:marLeft w:val="0"/>
      <w:marRight w:val="0"/>
      <w:marTop w:val="0"/>
      <w:marBottom w:val="0"/>
      <w:divBdr>
        <w:top w:val="none" w:sz="0" w:space="0" w:color="auto"/>
        <w:left w:val="none" w:sz="0" w:space="0" w:color="auto"/>
        <w:bottom w:val="none" w:sz="0" w:space="0" w:color="auto"/>
        <w:right w:val="none" w:sz="0" w:space="0" w:color="auto"/>
      </w:divBdr>
    </w:div>
    <w:div w:id="751197102">
      <w:bodyDiv w:val="1"/>
      <w:marLeft w:val="0"/>
      <w:marRight w:val="0"/>
      <w:marTop w:val="0"/>
      <w:marBottom w:val="0"/>
      <w:divBdr>
        <w:top w:val="none" w:sz="0" w:space="0" w:color="auto"/>
        <w:left w:val="none" w:sz="0" w:space="0" w:color="auto"/>
        <w:bottom w:val="none" w:sz="0" w:space="0" w:color="auto"/>
        <w:right w:val="none" w:sz="0" w:space="0" w:color="auto"/>
      </w:divBdr>
    </w:div>
    <w:div w:id="751199069">
      <w:bodyDiv w:val="1"/>
      <w:marLeft w:val="0"/>
      <w:marRight w:val="0"/>
      <w:marTop w:val="0"/>
      <w:marBottom w:val="0"/>
      <w:divBdr>
        <w:top w:val="none" w:sz="0" w:space="0" w:color="auto"/>
        <w:left w:val="none" w:sz="0" w:space="0" w:color="auto"/>
        <w:bottom w:val="none" w:sz="0" w:space="0" w:color="auto"/>
        <w:right w:val="none" w:sz="0" w:space="0" w:color="auto"/>
      </w:divBdr>
    </w:div>
    <w:div w:id="751199673">
      <w:bodyDiv w:val="1"/>
      <w:marLeft w:val="0"/>
      <w:marRight w:val="0"/>
      <w:marTop w:val="0"/>
      <w:marBottom w:val="0"/>
      <w:divBdr>
        <w:top w:val="none" w:sz="0" w:space="0" w:color="auto"/>
        <w:left w:val="none" w:sz="0" w:space="0" w:color="auto"/>
        <w:bottom w:val="none" w:sz="0" w:space="0" w:color="auto"/>
        <w:right w:val="none" w:sz="0" w:space="0" w:color="auto"/>
      </w:divBdr>
    </w:div>
    <w:div w:id="751202429">
      <w:bodyDiv w:val="1"/>
      <w:marLeft w:val="0"/>
      <w:marRight w:val="0"/>
      <w:marTop w:val="0"/>
      <w:marBottom w:val="0"/>
      <w:divBdr>
        <w:top w:val="none" w:sz="0" w:space="0" w:color="auto"/>
        <w:left w:val="none" w:sz="0" w:space="0" w:color="auto"/>
        <w:bottom w:val="none" w:sz="0" w:space="0" w:color="auto"/>
        <w:right w:val="none" w:sz="0" w:space="0" w:color="auto"/>
      </w:divBdr>
    </w:div>
    <w:div w:id="751239365">
      <w:bodyDiv w:val="1"/>
      <w:marLeft w:val="0"/>
      <w:marRight w:val="0"/>
      <w:marTop w:val="0"/>
      <w:marBottom w:val="0"/>
      <w:divBdr>
        <w:top w:val="none" w:sz="0" w:space="0" w:color="auto"/>
        <w:left w:val="none" w:sz="0" w:space="0" w:color="auto"/>
        <w:bottom w:val="none" w:sz="0" w:space="0" w:color="auto"/>
        <w:right w:val="none" w:sz="0" w:space="0" w:color="auto"/>
      </w:divBdr>
    </w:div>
    <w:div w:id="751239759">
      <w:bodyDiv w:val="1"/>
      <w:marLeft w:val="0"/>
      <w:marRight w:val="0"/>
      <w:marTop w:val="0"/>
      <w:marBottom w:val="0"/>
      <w:divBdr>
        <w:top w:val="none" w:sz="0" w:space="0" w:color="auto"/>
        <w:left w:val="none" w:sz="0" w:space="0" w:color="auto"/>
        <w:bottom w:val="none" w:sz="0" w:space="0" w:color="auto"/>
        <w:right w:val="none" w:sz="0" w:space="0" w:color="auto"/>
      </w:divBdr>
    </w:div>
    <w:div w:id="751313021">
      <w:bodyDiv w:val="1"/>
      <w:marLeft w:val="0"/>
      <w:marRight w:val="0"/>
      <w:marTop w:val="0"/>
      <w:marBottom w:val="0"/>
      <w:divBdr>
        <w:top w:val="none" w:sz="0" w:space="0" w:color="auto"/>
        <w:left w:val="none" w:sz="0" w:space="0" w:color="auto"/>
        <w:bottom w:val="none" w:sz="0" w:space="0" w:color="auto"/>
        <w:right w:val="none" w:sz="0" w:space="0" w:color="auto"/>
      </w:divBdr>
    </w:div>
    <w:div w:id="751315744">
      <w:bodyDiv w:val="1"/>
      <w:marLeft w:val="0"/>
      <w:marRight w:val="0"/>
      <w:marTop w:val="0"/>
      <w:marBottom w:val="0"/>
      <w:divBdr>
        <w:top w:val="none" w:sz="0" w:space="0" w:color="auto"/>
        <w:left w:val="none" w:sz="0" w:space="0" w:color="auto"/>
        <w:bottom w:val="none" w:sz="0" w:space="0" w:color="auto"/>
        <w:right w:val="none" w:sz="0" w:space="0" w:color="auto"/>
      </w:divBdr>
    </w:div>
    <w:div w:id="751439425">
      <w:bodyDiv w:val="1"/>
      <w:marLeft w:val="0"/>
      <w:marRight w:val="0"/>
      <w:marTop w:val="0"/>
      <w:marBottom w:val="0"/>
      <w:divBdr>
        <w:top w:val="none" w:sz="0" w:space="0" w:color="auto"/>
        <w:left w:val="none" w:sz="0" w:space="0" w:color="auto"/>
        <w:bottom w:val="none" w:sz="0" w:space="0" w:color="auto"/>
        <w:right w:val="none" w:sz="0" w:space="0" w:color="auto"/>
      </w:divBdr>
    </w:div>
    <w:div w:id="751464783">
      <w:bodyDiv w:val="1"/>
      <w:marLeft w:val="0"/>
      <w:marRight w:val="0"/>
      <w:marTop w:val="0"/>
      <w:marBottom w:val="0"/>
      <w:divBdr>
        <w:top w:val="none" w:sz="0" w:space="0" w:color="auto"/>
        <w:left w:val="none" w:sz="0" w:space="0" w:color="auto"/>
        <w:bottom w:val="none" w:sz="0" w:space="0" w:color="auto"/>
        <w:right w:val="none" w:sz="0" w:space="0" w:color="auto"/>
      </w:divBdr>
    </w:div>
    <w:div w:id="751510392">
      <w:bodyDiv w:val="1"/>
      <w:marLeft w:val="0"/>
      <w:marRight w:val="0"/>
      <w:marTop w:val="0"/>
      <w:marBottom w:val="0"/>
      <w:divBdr>
        <w:top w:val="none" w:sz="0" w:space="0" w:color="auto"/>
        <w:left w:val="none" w:sz="0" w:space="0" w:color="auto"/>
        <w:bottom w:val="none" w:sz="0" w:space="0" w:color="auto"/>
        <w:right w:val="none" w:sz="0" w:space="0" w:color="auto"/>
      </w:divBdr>
    </w:div>
    <w:div w:id="751512271">
      <w:bodyDiv w:val="1"/>
      <w:marLeft w:val="0"/>
      <w:marRight w:val="0"/>
      <w:marTop w:val="0"/>
      <w:marBottom w:val="0"/>
      <w:divBdr>
        <w:top w:val="none" w:sz="0" w:space="0" w:color="auto"/>
        <w:left w:val="none" w:sz="0" w:space="0" w:color="auto"/>
        <w:bottom w:val="none" w:sz="0" w:space="0" w:color="auto"/>
        <w:right w:val="none" w:sz="0" w:space="0" w:color="auto"/>
      </w:divBdr>
    </w:div>
    <w:div w:id="751581502">
      <w:bodyDiv w:val="1"/>
      <w:marLeft w:val="0"/>
      <w:marRight w:val="0"/>
      <w:marTop w:val="0"/>
      <w:marBottom w:val="0"/>
      <w:divBdr>
        <w:top w:val="none" w:sz="0" w:space="0" w:color="auto"/>
        <w:left w:val="none" w:sz="0" w:space="0" w:color="auto"/>
        <w:bottom w:val="none" w:sz="0" w:space="0" w:color="auto"/>
        <w:right w:val="none" w:sz="0" w:space="0" w:color="auto"/>
      </w:divBdr>
    </w:div>
    <w:div w:id="751584555">
      <w:bodyDiv w:val="1"/>
      <w:marLeft w:val="0"/>
      <w:marRight w:val="0"/>
      <w:marTop w:val="0"/>
      <w:marBottom w:val="0"/>
      <w:divBdr>
        <w:top w:val="none" w:sz="0" w:space="0" w:color="auto"/>
        <w:left w:val="none" w:sz="0" w:space="0" w:color="auto"/>
        <w:bottom w:val="none" w:sz="0" w:space="0" w:color="auto"/>
        <w:right w:val="none" w:sz="0" w:space="0" w:color="auto"/>
      </w:divBdr>
    </w:div>
    <w:div w:id="751588299">
      <w:bodyDiv w:val="1"/>
      <w:marLeft w:val="0"/>
      <w:marRight w:val="0"/>
      <w:marTop w:val="0"/>
      <w:marBottom w:val="0"/>
      <w:divBdr>
        <w:top w:val="none" w:sz="0" w:space="0" w:color="auto"/>
        <w:left w:val="none" w:sz="0" w:space="0" w:color="auto"/>
        <w:bottom w:val="none" w:sz="0" w:space="0" w:color="auto"/>
        <w:right w:val="none" w:sz="0" w:space="0" w:color="auto"/>
      </w:divBdr>
    </w:div>
    <w:div w:id="751633024">
      <w:bodyDiv w:val="1"/>
      <w:marLeft w:val="0"/>
      <w:marRight w:val="0"/>
      <w:marTop w:val="0"/>
      <w:marBottom w:val="0"/>
      <w:divBdr>
        <w:top w:val="none" w:sz="0" w:space="0" w:color="auto"/>
        <w:left w:val="none" w:sz="0" w:space="0" w:color="auto"/>
        <w:bottom w:val="none" w:sz="0" w:space="0" w:color="auto"/>
        <w:right w:val="none" w:sz="0" w:space="0" w:color="auto"/>
      </w:divBdr>
    </w:div>
    <w:div w:id="751658044">
      <w:bodyDiv w:val="1"/>
      <w:marLeft w:val="0"/>
      <w:marRight w:val="0"/>
      <w:marTop w:val="0"/>
      <w:marBottom w:val="0"/>
      <w:divBdr>
        <w:top w:val="none" w:sz="0" w:space="0" w:color="auto"/>
        <w:left w:val="none" w:sz="0" w:space="0" w:color="auto"/>
        <w:bottom w:val="none" w:sz="0" w:space="0" w:color="auto"/>
        <w:right w:val="none" w:sz="0" w:space="0" w:color="auto"/>
      </w:divBdr>
    </w:div>
    <w:div w:id="751662303">
      <w:bodyDiv w:val="1"/>
      <w:marLeft w:val="0"/>
      <w:marRight w:val="0"/>
      <w:marTop w:val="0"/>
      <w:marBottom w:val="0"/>
      <w:divBdr>
        <w:top w:val="none" w:sz="0" w:space="0" w:color="auto"/>
        <w:left w:val="none" w:sz="0" w:space="0" w:color="auto"/>
        <w:bottom w:val="none" w:sz="0" w:space="0" w:color="auto"/>
        <w:right w:val="none" w:sz="0" w:space="0" w:color="auto"/>
      </w:divBdr>
    </w:div>
    <w:div w:id="751663279">
      <w:bodyDiv w:val="1"/>
      <w:marLeft w:val="0"/>
      <w:marRight w:val="0"/>
      <w:marTop w:val="0"/>
      <w:marBottom w:val="0"/>
      <w:divBdr>
        <w:top w:val="none" w:sz="0" w:space="0" w:color="auto"/>
        <w:left w:val="none" w:sz="0" w:space="0" w:color="auto"/>
        <w:bottom w:val="none" w:sz="0" w:space="0" w:color="auto"/>
        <w:right w:val="none" w:sz="0" w:space="0" w:color="auto"/>
      </w:divBdr>
    </w:div>
    <w:div w:id="751664774">
      <w:bodyDiv w:val="1"/>
      <w:marLeft w:val="0"/>
      <w:marRight w:val="0"/>
      <w:marTop w:val="0"/>
      <w:marBottom w:val="0"/>
      <w:divBdr>
        <w:top w:val="none" w:sz="0" w:space="0" w:color="auto"/>
        <w:left w:val="none" w:sz="0" w:space="0" w:color="auto"/>
        <w:bottom w:val="none" w:sz="0" w:space="0" w:color="auto"/>
        <w:right w:val="none" w:sz="0" w:space="0" w:color="auto"/>
      </w:divBdr>
    </w:div>
    <w:div w:id="751699577">
      <w:bodyDiv w:val="1"/>
      <w:marLeft w:val="0"/>
      <w:marRight w:val="0"/>
      <w:marTop w:val="0"/>
      <w:marBottom w:val="0"/>
      <w:divBdr>
        <w:top w:val="none" w:sz="0" w:space="0" w:color="auto"/>
        <w:left w:val="none" w:sz="0" w:space="0" w:color="auto"/>
        <w:bottom w:val="none" w:sz="0" w:space="0" w:color="auto"/>
        <w:right w:val="none" w:sz="0" w:space="0" w:color="auto"/>
      </w:divBdr>
    </w:div>
    <w:div w:id="751703192">
      <w:bodyDiv w:val="1"/>
      <w:marLeft w:val="0"/>
      <w:marRight w:val="0"/>
      <w:marTop w:val="0"/>
      <w:marBottom w:val="0"/>
      <w:divBdr>
        <w:top w:val="none" w:sz="0" w:space="0" w:color="auto"/>
        <w:left w:val="none" w:sz="0" w:space="0" w:color="auto"/>
        <w:bottom w:val="none" w:sz="0" w:space="0" w:color="auto"/>
        <w:right w:val="none" w:sz="0" w:space="0" w:color="auto"/>
      </w:divBdr>
    </w:div>
    <w:div w:id="751705539">
      <w:bodyDiv w:val="1"/>
      <w:marLeft w:val="0"/>
      <w:marRight w:val="0"/>
      <w:marTop w:val="0"/>
      <w:marBottom w:val="0"/>
      <w:divBdr>
        <w:top w:val="none" w:sz="0" w:space="0" w:color="auto"/>
        <w:left w:val="none" w:sz="0" w:space="0" w:color="auto"/>
        <w:bottom w:val="none" w:sz="0" w:space="0" w:color="auto"/>
        <w:right w:val="none" w:sz="0" w:space="0" w:color="auto"/>
      </w:divBdr>
    </w:div>
    <w:div w:id="751708227">
      <w:bodyDiv w:val="1"/>
      <w:marLeft w:val="0"/>
      <w:marRight w:val="0"/>
      <w:marTop w:val="0"/>
      <w:marBottom w:val="0"/>
      <w:divBdr>
        <w:top w:val="none" w:sz="0" w:space="0" w:color="auto"/>
        <w:left w:val="none" w:sz="0" w:space="0" w:color="auto"/>
        <w:bottom w:val="none" w:sz="0" w:space="0" w:color="auto"/>
        <w:right w:val="none" w:sz="0" w:space="0" w:color="auto"/>
      </w:divBdr>
    </w:div>
    <w:div w:id="751780220">
      <w:bodyDiv w:val="1"/>
      <w:marLeft w:val="0"/>
      <w:marRight w:val="0"/>
      <w:marTop w:val="0"/>
      <w:marBottom w:val="0"/>
      <w:divBdr>
        <w:top w:val="none" w:sz="0" w:space="0" w:color="auto"/>
        <w:left w:val="none" w:sz="0" w:space="0" w:color="auto"/>
        <w:bottom w:val="none" w:sz="0" w:space="0" w:color="auto"/>
        <w:right w:val="none" w:sz="0" w:space="0" w:color="auto"/>
      </w:divBdr>
    </w:div>
    <w:div w:id="751780321">
      <w:bodyDiv w:val="1"/>
      <w:marLeft w:val="0"/>
      <w:marRight w:val="0"/>
      <w:marTop w:val="0"/>
      <w:marBottom w:val="0"/>
      <w:divBdr>
        <w:top w:val="none" w:sz="0" w:space="0" w:color="auto"/>
        <w:left w:val="none" w:sz="0" w:space="0" w:color="auto"/>
        <w:bottom w:val="none" w:sz="0" w:space="0" w:color="auto"/>
        <w:right w:val="none" w:sz="0" w:space="0" w:color="auto"/>
      </w:divBdr>
    </w:div>
    <w:div w:id="751853024">
      <w:bodyDiv w:val="1"/>
      <w:marLeft w:val="0"/>
      <w:marRight w:val="0"/>
      <w:marTop w:val="0"/>
      <w:marBottom w:val="0"/>
      <w:divBdr>
        <w:top w:val="none" w:sz="0" w:space="0" w:color="auto"/>
        <w:left w:val="none" w:sz="0" w:space="0" w:color="auto"/>
        <w:bottom w:val="none" w:sz="0" w:space="0" w:color="auto"/>
        <w:right w:val="none" w:sz="0" w:space="0" w:color="auto"/>
      </w:divBdr>
    </w:div>
    <w:div w:id="751855005">
      <w:bodyDiv w:val="1"/>
      <w:marLeft w:val="0"/>
      <w:marRight w:val="0"/>
      <w:marTop w:val="0"/>
      <w:marBottom w:val="0"/>
      <w:divBdr>
        <w:top w:val="none" w:sz="0" w:space="0" w:color="auto"/>
        <w:left w:val="none" w:sz="0" w:space="0" w:color="auto"/>
        <w:bottom w:val="none" w:sz="0" w:space="0" w:color="auto"/>
        <w:right w:val="none" w:sz="0" w:space="0" w:color="auto"/>
      </w:divBdr>
    </w:div>
    <w:div w:id="751857443">
      <w:bodyDiv w:val="1"/>
      <w:marLeft w:val="0"/>
      <w:marRight w:val="0"/>
      <w:marTop w:val="0"/>
      <w:marBottom w:val="0"/>
      <w:divBdr>
        <w:top w:val="none" w:sz="0" w:space="0" w:color="auto"/>
        <w:left w:val="none" w:sz="0" w:space="0" w:color="auto"/>
        <w:bottom w:val="none" w:sz="0" w:space="0" w:color="auto"/>
        <w:right w:val="none" w:sz="0" w:space="0" w:color="auto"/>
      </w:divBdr>
    </w:div>
    <w:div w:id="751858686">
      <w:bodyDiv w:val="1"/>
      <w:marLeft w:val="0"/>
      <w:marRight w:val="0"/>
      <w:marTop w:val="0"/>
      <w:marBottom w:val="0"/>
      <w:divBdr>
        <w:top w:val="none" w:sz="0" w:space="0" w:color="auto"/>
        <w:left w:val="none" w:sz="0" w:space="0" w:color="auto"/>
        <w:bottom w:val="none" w:sz="0" w:space="0" w:color="auto"/>
        <w:right w:val="none" w:sz="0" w:space="0" w:color="auto"/>
      </w:divBdr>
    </w:div>
    <w:div w:id="751894567">
      <w:bodyDiv w:val="1"/>
      <w:marLeft w:val="0"/>
      <w:marRight w:val="0"/>
      <w:marTop w:val="0"/>
      <w:marBottom w:val="0"/>
      <w:divBdr>
        <w:top w:val="none" w:sz="0" w:space="0" w:color="auto"/>
        <w:left w:val="none" w:sz="0" w:space="0" w:color="auto"/>
        <w:bottom w:val="none" w:sz="0" w:space="0" w:color="auto"/>
        <w:right w:val="none" w:sz="0" w:space="0" w:color="auto"/>
      </w:divBdr>
    </w:div>
    <w:div w:id="751895104">
      <w:bodyDiv w:val="1"/>
      <w:marLeft w:val="0"/>
      <w:marRight w:val="0"/>
      <w:marTop w:val="0"/>
      <w:marBottom w:val="0"/>
      <w:divBdr>
        <w:top w:val="none" w:sz="0" w:space="0" w:color="auto"/>
        <w:left w:val="none" w:sz="0" w:space="0" w:color="auto"/>
        <w:bottom w:val="none" w:sz="0" w:space="0" w:color="auto"/>
        <w:right w:val="none" w:sz="0" w:space="0" w:color="auto"/>
      </w:divBdr>
    </w:div>
    <w:div w:id="751897546">
      <w:bodyDiv w:val="1"/>
      <w:marLeft w:val="0"/>
      <w:marRight w:val="0"/>
      <w:marTop w:val="0"/>
      <w:marBottom w:val="0"/>
      <w:divBdr>
        <w:top w:val="none" w:sz="0" w:space="0" w:color="auto"/>
        <w:left w:val="none" w:sz="0" w:space="0" w:color="auto"/>
        <w:bottom w:val="none" w:sz="0" w:space="0" w:color="auto"/>
        <w:right w:val="none" w:sz="0" w:space="0" w:color="auto"/>
      </w:divBdr>
    </w:div>
    <w:div w:id="751897600">
      <w:bodyDiv w:val="1"/>
      <w:marLeft w:val="0"/>
      <w:marRight w:val="0"/>
      <w:marTop w:val="0"/>
      <w:marBottom w:val="0"/>
      <w:divBdr>
        <w:top w:val="none" w:sz="0" w:space="0" w:color="auto"/>
        <w:left w:val="none" w:sz="0" w:space="0" w:color="auto"/>
        <w:bottom w:val="none" w:sz="0" w:space="0" w:color="auto"/>
        <w:right w:val="none" w:sz="0" w:space="0" w:color="auto"/>
      </w:divBdr>
    </w:div>
    <w:div w:id="751926954">
      <w:bodyDiv w:val="1"/>
      <w:marLeft w:val="0"/>
      <w:marRight w:val="0"/>
      <w:marTop w:val="0"/>
      <w:marBottom w:val="0"/>
      <w:divBdr>
        <w:top w:val="none" w:sz="0" w:space="0" w:color="auto"/>
        <w:left w:val="none" w:sz="0" w:space="0" w:color="auto"/>
        <w:bottom w:val="none" w:sz="0" w:space="0" w:color="auto"/>
        <w:right w:val="none" w:sz="0" w:space="0" w:color="auto"/>
      </w:divBdr>
    </w:div>
    <w:div w:id="751967707">
      <w:bodyDiv w:val="1"/>
      <w:marLeft w:val="0"/>
      <w:marRight w:val="0"/>
      <w:marTop w:val="0"/>
      <w:marBottom w:val="0"/>
      <w:divBdr>
        <w:top w:val="none" w:sz="0" w:space="0" w:color="auto"/>
        <w:left w:val="none" w:sz="0" w:space="0" w:color="auto"/>
        <w:bottom w:val="none" w:sz="0" w:space="0" w:color="auto"/>
        <w:right w:val="none" w:sz="0" w:space="0" w:color="auto"/>
      </w:divBdr>
    </w:div>
    <w:div w:id="751971484">
      <w:bodyDiv w:val="1"/>
      <w:marLeft w:val="0"/>
      <w:marRight w:val="0"/>
      <w:marTop w:val="0"/>
      <w:marBottom w:val="0"/>
      <w:divBdr>
        <w:top w:val="none" w:sz="0" w:space="0" w:color="auto"/>
        <w:left w:val="none" w:sz="0" w:space="0" w:color="auto"/>
        <w:bottom w:val="none" w:sz="0" w:space="0" w:color="auto"/>
        <w:right w:val="none" w:sz="0" w:space="0" w:color="auto"/>
      </w:divBdr>
    </w:div>
    <w:div w:id="751972609">
      <w:bodyDiv w:val="1"/>
      <w:marLeft w:val="0"/>
      <w:marRight w:val="0"/>
      <w:marTop w:val="0"/>
      <w:marBottom w:val="0"/>
      <w:divBdr>
        <w:top w:val="none" w:sz="0" w:space="0" w:color="auto"/>
        <w:left w:val="none" w:sz="0" w:space="0" w:color="auto"/>
        <w:bottom w:val="none" w:sz="0" w:space="0" w:color="auto"/>
        <w:right w:val="none" w:sz="0" w:space="0" w:color="auto"/>
      </w:divBdr>
    </w:div>
    <w:div w:id="751975011">
      <w:bodyDiv w:val="1"/>
      <w:marLeft w:val="0"/>
      <w:marRight w:val="0"/>
      <w:marTop w:val="0"/>
      <w:marBottom w:val="0"/>
      <w:divBdr>
        <w:top w:val="none" w:sz="0" w:space="0" w:color="auto"/>
        <w:left w:val="none" w:sz="0" w:space="0" w:color="auto"/>
        <w:bottom w:val="none" w:sz="0" w:space="0" w:color="auto"/>
        <w:right w:val="none" w:sz="0" w:space="0" w:color="auto"/>
      </w:divBdr>
    </w:div>
    <w:div w:id="752046763">
      <w:bodyDiv w:val="1"/>
      <w:marLeft w:val="0"/>
      <w:marRight w:val="0"/>
      <w:marTop w:val="0"/>
      <w:marBottom w:val="0"/>
      <w:divBdr>
        <w:top w:val="none" w:sz="0" w:space="0" w:color="auto"/>
        <w:left w:val="none" w:sz="0" w:space="0" w:color="auto"/>
        <w:bottom w:val="none" w:sz="0" w:space="0" w:color="auto"/>
        <w:right w:val="none" w:sz="0" w:space="0" w:color="auto"/>
      </w:divBdr>
    </w:div>
    <w:div w:id="752049051">
      <w:bodyDiv w:val="1"/>
      <w:marLeft w:val="0"/>
      <w:marRight w:val="0"/>
      <w:marTop w:val="0"/>
      <w:marBottom w:val="0"/>
      <w:divBdr>
        <w:top w:val="none" w:sz="0" w:space="0" w:color="auto"/>
        <w:left w:val="none" w:sz="0" w:space="0" w:color="auto"/>
        <w:bottom w:val="none" w:sz="0" w:space="0" w:color="auto"/>
        <w:right w:val="none" w:sz="0" w:space="0" w:color="auto"/>
      </w:divBdr>
    </w:div>
    <w:div w:id="752051633">
      <w:bodyDiv w:val="1"/>
      <w:marLeft w:val="0"/>
      <w:marRight w:val="0"/>
      <w:marTop w:val="0"/>
      <w:marBottom w:val="0"/>
      <w:divBdr>
        <w:top w:val="none" w:sz="0" w:space="0" w:color="auto"/>
        <w:left w:val="none" w:sz="0" w:space="0" w:color="auto"/>
        <w:bottom w:val="none" w:sz="0" w:space="0" w:color="auto"/>
        <w:right w:val="none" w:sz="0" w:space="0" w:color="auto"/>
      </w:divBdr>
    </w:div>
    <w:div w:id="752092117">
      <w:bodyDiv w:val="1"/>
      <w:marLeft w:val="0"/>
      <w:marRight w:val="0"/>
      <w:marTop w:val="0"/>
      <w:marBottom w:val="0"/>
      <w:divBdr>
        <w:top w:val="none" w:sz="0" w:space="0" w:color="auto"/>
        <w:left w:val="none" w:sz="0" w:space="0" w:color="auto"/>
        <w:bottom w:val="none" w:sz="0" w:space="0" w:color="auto"/>
        <w:right w:val="none" w:sz="0" w:space="0" w:color="auto"/>
      </w:divBdr>
    </w:div>
    <w:div w:id="752122516">
      <w:bodyDiv w:val="1"/>
      <w:marLeft w:val="0"/>
      <w:marRight w:val="0"/>
      <w:marTop w:val="0"/>
      <w:marBottom w:val="0"/>
      <w:divBdr>
        <w:top w:val="none" w:sz="0" w:space="0" w:color="auto"/>
        <w:left w:val="none" w:sz="0" w:space="0" w:color="auto"/>
        <w:bottom w:val="none" w:sz="0" w:space="0" w:color="auto"/>
        <w:right w:val="none" w:sz="0" w:space="0" w:color="auto"/>
      </w:divBdr>
    </w:div>
    <w:div w:id="752165285">
      <w:bodyDiv w:val="1"/>
      <w:marLeft w:val="0"/>
      <w:marRight w:val="0"/>
      <w:marTop w:val="0"/>
      <w:marBottom w:val="0"/>
      <w:divBdr>
        <w:top w:val="none" w:sz="0" w:space="0" w:color="auto"/>
        <w:left w:val="none" w:sz="0" w:space="0" w:color="auto"/>
        <w:bottom w:val="none" w:sz="0" w:space="0" w:color="auto"/>
        <w:right w:val="none" w:sz="0" w:space="0" w:color="auto"/>
      </w:divBdr>
    </w:div>
    <w:div w:id="752169224">
      <w:bodyDiv w:val="1"/>
      <w:marLeft w:val="0"/>
      <w:marRight w:val="0"/>
      <w:marTop w:val="0"/>
      <w:marBottom w:val="0"/>
      <w:divBdr>
        <w:top w:val="none" w:sz="0" w:space="0" w:color="auto"/>
        <w:left w:val="none" w:sz="0" w:space="0" w:color="auto"/>
        <w:bottom w:val="none" w:sz="0" w:space="0" w:color="auto"/>
        <w:right w:val="none" w:sz="0" w:space="0" w:color="auto"/>
      </w:divBdr>
    </w:div>
    <w:div w:id="752239603">
      <w:bodyDiv w:val="1"/>
      <w:marLeft w:val="0"/>
      <w:marRight w:val="0"/>
      <w:marTop w:val="0"/>
      <w:marBottom w:val="0"/>
      <w:divBdr>
        <w:top w:val="none" w:sz="0" w:space="0" w:color="auto"/>
        <w:left w:val="none" w:sz="0" w:space="0" w:color="auto"/>
        <w:bottom w:val="none" w:sz="0" w:space="0" w:color="auto"/>
        <w:right w:val="none" w:sz="0" w:space="0" w:color="auto"/>
      </w:divBdr>
    </w:div>
    <w:div w:id="752242980">
      <w:bodyDiv w:val="1"/>
      <w:marLeft w:val="0"/>
      <w:marRight w:val="0"/>
      <w:marTop w:val="0"/>
      <w:marBottom w:val="0"/>
      <w:divBdr>
        <w:top w:val="none" w:sz="0" w:space="0" w:color="auto"/>
        <w:left w:val="none" w:sz="0" w:space="0" w:color="auto"/>
        <w:bottom w:val="none" w:sz="0" w:space="0" w:color="auto"/>
        <w:right w:val="none" w:sz="0" w:space="0" w:color="auto"/>
      </w:divBdr>
    </w:div>
    <w:div w:id="752313785">
      <w:bodyDiv w:val="1"/>
      <w:marLeft w:val="0"/>
      <w:marRight w:val="0"/>
      <w:marTop w:val="0"/>
      <w:marBottom w:val="0"/>
      <w:divBdr>
        <w:top w:val="none" w:sz="0" w:space="0" w:color="auto"/>
        <w:left w:val="none" w:sz="0" w:space="0" w:color="auto"/>
        <w:bottom w:val="none" w:sz="0" w:space="0" w:color="auto"/>
        <w:right w:val="none" w:sz="0" w:space="0" w:color="auto"/>
      </w:divBdr>
    </w:div>
    <w:div w:id="752318000">
      <w:bodyDiv w:val="1"/>
      <w:marLeft w:val="0"/>
      <w:marRight w:val="0"/>
      <w:marTop w:val="0"/>
      <w:marBottom w:val="0"/>
      <w:divBdr>
        <w:top w:val="none" w:sz="0" w:space="0" w:color="auto"/>
        <w:left w:val="none" w:sz="0" w:space="0" w:color="auto"/>
        <w:bottom w:val="none" w:sz="0" w:space="0" w:color="auto"/>
        <w:right w:val="none" w:sz="0" w:space="0" w:color="auto"/>
      </w:divBdr>
    </w:div>
    <w:div w:id="752355395">
      <w:bodyDiv w:val="1"/>
      <w:marLeft w:val="0"/>
      <w:marRight w:val="0"/>
      <w:marTop w:val="0"/>
      <w:marBottom w:val="0"/>
      <w:divBdr>
        <w:top w:val="none" w:sz="0" w:space="0" w:color="auto"/>
        <w:left w:val="none" w:sz="0" w:space="0" w:color="auto"/>
        <w:bottom w:val="none" w:sz="0" w:space="0" w:color="auto"/>
        <w:right w:val="none" w:sz="0" w:space="0" w:color="auto"/>
      </w:divBdr>
    </w:div>
    <w:div w:id="752356792">
      <w:bodyDiv w:val="1"/>
      <w:marLeft w:val="0"/>
      <w:marRight w:val="0"/>
      <w:marTop w:val="0"/>
      <w:marBottom w:val="0"/>
      <w:divBdr>
        <w:top w:val="none" w:sz="0" w:space="0" w:color="auto"/>
        <w:left w:val="none" w:sz="0" w:space="0" w:color="auto"/>
        <w:bottom w:val="none" w:sz="0" w:space="0" w:color="auto"/>
        <w:right w:val="none" w:sz="0" w:space="0" w:color="auto"/>
      </w:divBdr>
    </w:div>
    <w:div w:id="752357846">
      <w:bodyDiv w:val="1"/>
      <w:marLeft w:val="0"/>
      <w:marRight w:val="0"/>
      <w:marTop w:val="0"/>
      <w:marBottom w:val="0"/>
      <w:divBdr>
        <w:top w:val="none" w:sz="0" w:space="0" w:color="auto"/>
        <w:left w:val="none" w:sz="0" w:space="0" w:color="auto"/>
        <w:bottom w:val="none" w:sz="0" w:space="0" w:color="auto"/>
        <w:right w:val="none" w:sz="0" w:space="0" w:color="auto"/>
      </w:divBdr>
    </w:div>
    <w:div w:id="752358209">
      <w:bodyDiv w:val="1"/>
      <w:marLeft w:val="0"/>
      <w:marRight w:val="0"/>
      <w:marTop w:val="0"/>
      <w:marBottom w:val="0"/>
      <w:divBdr>
        <w:top w:val="none" w:sz="0" w:space="0" w:color="auto"/>
        <w:left w:val="none" w:sz="0" w:space="0" w:color="auto"/>
        <w:bottom w:val="none" w:sz="0" w:space="0" w:color="auto"/>
        <w:right w:val="none" w:sz="0" w:space="0" w:color="auto"/>
      </w:divBdr>
    </w:div>
    <w:div w:id="752359726">
      <w:bodyDiv w:val="1"/>
      <w:marLeft w:val="0"/>
      <w:marRight w:val="0"/>
      <w:marTop w:val="0"/>
      <w:marBottom w:val="0"/>
      <w:divBdr>
        <w:top w:val="none" w:sz="0" w:space="0" w:color="auto"/>
        <w:left w:val="none" w:sz="0" w:space="0" w:color="auto"/>
        <w:bottom w:val="none" w:sz="0" w:space="0" w:color="auto"/>
        <w:right w:val="none" w:sz="0" w:space="0" w:color="auto"/>
      </w:divBdr>
    </w:div>
    <w:div w:id="752430737">
      <w:bodyDiv w:val="1"/>
      <w:marLeft w:val="0"/>
      <w:marRight w:val="0"/>
      <w:marTop w:val="0"/>
      <w:marBottom w:val="0"/>
      <w:divBdr>
        <w:top w:val="none" w:sz="0" w:space="0" w:color="auto"/>
        <w:left w:val="none" w:sz="0" w:space="0" w:color="auto"/>
        <w:bottom w:val="none" w:sz="0" w:space="0" w:color="auto"/>
        <w:right w:val="none" w:sz="0" w:space="0" w:color="auto"/>
      </w:divBdr>
    </w:div>
    <w:div w:id="752435828">
      <w:bodyDiv w:val="1"/>
      <w:marLeft w:val="0"/>
      <w:marRight w:val="0"/>
      <w:marTop w:val="0"/>
      <w:marBottom w:val="0"/>
      <w:divBdr>
        <w:top w:val="none" w:sz="0" w:space="0" w:color="auto"/>
        <w:left w:val="none" w:sz="0" w:space="0" w:color="auto"/>
        <w:bottom w:val="none" w:sz="0" w:space="0" w:color="auto"/>
        <w:right w:val="none" w:sz="0" w:space="0" w:color="auto"/>
      </w:divBdr>
    </w:div>
    <w:div w:id="752508673">
      <w:bodyDiv w:val="1"/>
      <w:marLeft w:val="0"/>
      <w:marRight w:val="0"/>
      <w:marTop w:val="0"/>
      <w:marBottom w:val="0"/>
      <w:divBdr>
        <w:top w:val="none" w:sz="0" w:space="0" w:color="auto"/>
        <w:left w:val="none" w:sz="0" w:space="0" w:color="auto"/>
        <w:bottom w:val="none" w:sz="0" w:space="0" w:color="auto"/>
        <w:right w:val="none" w:sz="0" w:space="0" w:color="auto"/>
      </w:divBdr>
    </w:div>
    <w:div w:id="752509685">
      <w:bodyDiv w:val="1"/>
      <w:marLeft w:val="0"/>
      <w:marRight w:val="0"/>
      <w:marTop w:val="0"/>
      <w:marBottom w:val="0"/>
      <w:divBdr>
        <w:top w:val="none" w:sz="0" w:space="0" w:color="auto"/>
        <w:left w:val="none" w:sz="0" w:space="0" w:color="auto"/>
        <w:bottom w:val="none" w:sz="0" w:space="0" w:color="auto"/>
        <w:right w:val="none" w:sz="0" w:space="0" w:color="auto"/>
      </w:divBdr>
    </w:div>
    <w:div w:id="752555122">
      <w:bodyDiv w:val="1"/>
      <w:marLeft w:val="0"/>
      <w:marRight w:val="0"/>
      <w:marTop w:val="0"/>
      <w:marBottom w:val="0"/>
      <w:divBdr>
        <w:top w:val="none" w:sz="0" w:space="0" w:color="auto"/>
        <w:left w:val="none" w:sz="0" w:space="0" w:color="auto"/>
        <w:bottom w:val="none" w:sz="0" w:space="0" w:color="auto"/>
        <w:right w:val="none" w:sz="0" w:space="0" w:color="auto"/>
      </w:divBdr>
    </w:div>
    <w:div w:id="752623844">
      <w:bodyDiv w:val="1"/>
      <w:marLeft w:val="0"/>
      <w:marRight w:val="0"/>
      <w:marTop w:val="0"/>
      <w:marBottom w:val="0"/>
      <w:divBdr>
        <w:top w:val="none" w:sz="0" w:space="0" w:color="auto"/>
        <w:left w:val="none" w:sz="0" w:space="0" w:color="auto"/>
        <w:bottom w:val="none" w:sz="0" w:space="0" w:color="auto"/>
        <w:right w:val="none" w:sz="0" w:space="0" w:color="auto"/>
      </w:divBdr>
    </w:div>
    <w:div w:id="752627364">
      <w:bodyDiv w:val="1"/>
      <w:marLeft w:val="0"/>
      <w:marRight w:val="0"/>
      <w:marTop w:val="0"/>
      <w:marBottom w:val="0"/>
      <w:divBdr>
        <w:top w:val="none" w:sz="0" w:space="0" w:color="auto"/>
        <w:left w:val="none" w:sz="0" w:space="0" w:color="auto"/>
        <w:bottom w:val="none" w:sz="0" w:space="0" w:color="auto"/>
        <w:right w:val="none" w:sz="0" w:space="0" w:color="auto"/>
      </w:divBdr>
    </w:div>
    <w:div w:id="752631941">
      <w:bodyDiv w:val="1"/>
      <w:marLeft w:val="0"/>
      <w:marRight w:val="0"/>
      <w:marTop w:val="0"/>
      <w:marBottom w:val="0"/>
      <w:divBdr>
        <w:top w:val="none" w:sz="0" w:space="0" w:color="auto"/>
        <w:left w:val="none" w:sz="0" w:space="0" w:color="auto"/>
        <w:bottom w:val="none" w:sz="0" w:space="0" w:color="auto"/>
        <w:right w:val="none" w:sz="0" w:space="0" w:color="auto"/>
      </w:divBdr>
    </w:div>
    <w:div w:id="752700042">
      <w:bodyDiv w:val="1"/>
      <w:marLeft w:val="0"/>
      <w:marRight w:val="0"/>
      <w:marTop w:val="0"/>
      <w:marBottom w:val="0"/>
      <w:divBdr>
        <w:top w:val="none" w:sz="0" w:space="0" w:color="auto"/>
        <w:left w:val="none" w:sz="0" w:space="0" w:color="auto"/>
        <w:bottom w:val="none" w:sz="0" w:space="0" w:color="auto"/>
        <w:right w:val="none" w:sz="0" w:space="0" w:color="auto"/>
      </w:divBdr>
    </w:div>
    <w:div w:id="752700633">
      <w:bodyDiv w:val="1"/>
      <w:marLeft w:val="0"/>
      <w:marRight w:val="0"/>
      <w:marTop w:val="0"/>
      <w:marBottom w:val="0"/>
      <w:divBdr>
        <w:top w:val="none" w:sz="0" w:space="0" w:color="auto"/>
        <w:left w:val="none" w:sz="0" w:space="0" w:color="auto"/>
        <w:bottom w:val="none" w:sz="0" w:space="0" w:color="auto"/>
        <w:right w:val="none" w:sz="0" w:space="0" w:color="auto"/>
      </w:divBdr>
    </w:div>
    <w:div w:id="752702645">
      <w:bodyDiv w:val="1"/>
      <w:marLeft w:val="0"/>
      <w:marRight w:val="0"/>
      <w:marTop w:val="0"/>
      <w:marBottom w:val="0"/>
      <w:divBdr>
        <w:top w:val="none" w:sz="0" w:space="0" w:color="auto"/>
        <w:left w:val="none" w:sz="0" w:space="0" w:color="auto"/>
        <w:bottom w:val="none" w:sz="0" w:space="0" w:color="auto"/>
        <w:right w:val="none" w:sz="0" w:space="0" w:color="auto"/>
      </w:divBdr>
    </w:div>
    <w:div w:id="752773894">
      <w:bodyDiv w:val="1"/>
      <w:marLeft w:val="0"/>
      <w:marRight w:val="0"/>
      <w:marTop w:val="0"/>
      <w:marBottom w:val="0"/>
      <w:divBdr>
        <w:top w:val="none" w:sz="0" w:space="0" w:color="auto"/>
        <w:left w:val="none" w:sz="0" w:space="0" w:color="auto"/>
        <w:bottom w:val="none" w:sz="0" w:space="0" w:color="auto"/>
        <w:right w:val="none" w:sz="0" w:space="0" w:color="auto"/>
      </w:divBdr>
    </w:div>
    <w:div w:id="752778695">
      <w:bodyDiv w:val="1"/>
      <w:marLeft w:val="0"/>
      <w:marRight w:val="0"/>
      <w:marTop w:val="0"/>
      <w:marBottom w:val="0"/>
      <w:divBdr>
        <w:top w:val="none" w:sz="0" w:space="0" w:color="auto"/>
        <w:left w:val="none" w:sz="0" w:space="0" w:color="auto"/>
        <w:bottom w:val="none" w:sz="0" w:space="0" w:color="auto"/>
        <w:right w:val="none" w:sz="0" w:space="0" w:color="auto"/>
      </w:divBdr>
    </w:div>
    <w:div w:id="752822291">
      <w:bodyDiv w:val="1"/>
      <w:marLeft w:val="0"/>
      <w:marRight w:val="0"/>
      <w:marTop w:val="0"/>
      <w:marBottom w:val="0"/>
      <w:divBdr>
        <w:top w:val="none" w:sz="0" w:space="0" w:color="auto"/>
        <w:left w:val="none" w:sz="0" w:space="0" w:color="auto"/>
        <w:bottom w:val="none" w:sz="0" w:space="0" w:color="auto"/>
        <w:right w:val="none" w:sz="0" w:space="0" w:color="auto"/>
      </w:divBdr>
    </w:div>
    <w:div w:id="752893410">
      <w:bodyDiv w:val="1"/>
      <w:marLeft w:val="0"/>
      <w:marRight w:val="0"/>
      <w:marTop w:val="0"/>
      <w:marBottom w:val="0"/>
      <w:divBdr>
        <w:top w:val="none" w:sz="0" w:space="0" w:color="auto"/>
        <w:left w:val="none" w:sz="0" w:space="0" w:color="auto"/>
        <w:bottom w:val="none" w:sz="0" w:space="0" w:color="auto"/>
        <w:right w:val="none" w:sz="0" w:space="0" w:color="auto"/>
      </w:divBdr>
    </w:div>
    <w:div w:id="752900805">
      <w:bodyDiv w:val="1"/>
      <w:marLeft w:val="0"/>
      <w:marRight w:val="0"/>
      <w:marTop w:val="0"/>
      <w:marBottom w:val="0"/>
      <w:divBdr>
        <w:top w:val="none" w:sz="0" w:space="0" w:color="auto"/>
        <w:left w:val="none" w:sz="0" w:space="0" w:color="auto"/>
        <w:bottom w:val="none" w:sz="0" w:space="0" w:color="auto"/>
        <w:right w:val="none" w:sz="0" w:space="0" w:color="auto"/>
      </w:divBdr>
    </w:div>
    <w:div w:id="752943527">
      <w:bodyDiv w:val="1"/>
      <w:marLeft w:val="0"/>
      <w:marRight w:val="0"/>
      <w:marTop w:val="0"/>
      <w:marBottom w:val="0"/>
      <w:divBdr>
        <w:top w:val="none" w:sz="0" w:space="0" w:color="auto"/>
        <w:left w:val="none" w:sz="0" w:space="0" w:color="auto"/>
        <w:bottom w:val="none" w:sz="0" w:space="0" w:color="auto"/>
        <w:right w:val="none" w:sz="0" w:space="0" w:color="auto"/>
      </w:divBdr>
    </w:div>
    <w:div w:id="753010212">
      <w:bodyDiv w:val="1"/>
      <w:marLeft w:val="0"/>
      <w:marRight w:val="0"/>
      <w:marTop w:val="0"/>
      <w:marBottom w:val="0"/>
      <w:divBdr>
        <w:top w:val="none" w:sz="0" w:space="0" w:color="auto"/>
        <w:left w:val="none" w:sz="0" w:space="0" w:color="auto"/>
        <w:bottom w:val="none" w:sz="0" w:space="0" w:color="auto"/>
        <w:right w:val="none" w:sz="0" w:space="0" w:color="auto"/>
      </w:divBdr>
    </w:div>
    <w:div w:id="753012500">
      <w:bodyDiv w:val="1"/>
      <w:marLeft w:val="0"/>
      <w:marRight w:val="0"/>
      <w:marTop w:val="0"/>
      <w:marBottom w:val="0"/>
      <w:divBdr>
        <w:top w:val="none" w:sz="0" w:space="0" w:color="auto"/>
        <w:left w:val="none" w:sz="0" w:space="0" w:color="auto"/>
        <w:bottom w:val="none" w:sz="0" w:space="0" w:color="auto"/>
        <w:right w:val="none" w:sz="0" w:space="0" w:color="auto"/>
      </w:divBdr>
    </w:div>
    <w:div w:id="753090405">
      <w:bodyDiv w:val="1"/>
      <w:marLeft w:val="0"/>
      <w:marRight w:val="0"/>
      <w:marTop w:val="0"/>
      <w:marBottom w:val="0"/>
      <w:divBdr>
        <w:top w:val="none" w:sz="0" w:space="0" w:color="auto"/>
        <w:left w:val="none" w:sz="0" w:space="0" w:color="auto"/>
        <w:bottom w:val="none" w:sz="0" w:space="0" w:color="auto"/>
        <w:right w:val="none" w:sz="0" w:space="0" w:color="auto"/>
      </w:divBdr>
    </w:div>
    <w:div w:id="753091784">
      <w:bodyDiv w:val="1"/>
      <w:marLeft w:val="0"/>
      <w:marRight w:val="0"/>
      <w:marTop w:val="0"/>
      <w:marBottom w:val="0"/>
      <w:divBdr>
        <w:top w:val="none" w:sz="0" w:space="0" w:color="auto"/>
        <w:left w:val="none" w:sz="0" w:space="0" w:color="auto"/>
        <w:bottom w:val="none" w:sz="0" w:space="0" w:color="auto"/>
        <w:right w:val="none" w:sz="0" w:space="0" w:color="auto"/>
      </w:divBdr>
    </w:div>
    <w:div w:id="753091790">
      <w:bodyDiv w:val="1"/>
      <w:marLeft w:val="0"/>
      <w:marRight w:val="0"/>
      <w:marTop w:val="0"/>
      <w:marBottom w:val="0"/>
      <w:divBdr>
        <w:top w:val="none" w:sz="0" w:space="0" w:color="auto"/>
        <w:left w:val="none" w:sz="0" w:space="0" w:color="auto"/>
        <w:bottom w:val="none" w:sz="0" w:space="0" w:color="auto"/>
        <w:right w:val="none" w:sz="0" w:space="0" w:color="auto"/>
      </w:divBdr>
    </w:div>
    <w:div w:id="753169623">
      <w:bodyDiv w:val="1"/>
      <w:marLeft w:val="0"/>
      <w:marRight w:val="0"/>
      <w:marTop w:val="0"/>
      <w:marBottom w:val="0"/>
      <w:divBdr>
        <w:top w:val="none" w:sz="0" w:space="0" w:color="auto"/>
        <w:left w:val="none" w:sz="0" w:space="0" w:color="auto"/>
        <w:bottom w:val="none" w:sz="0" w:space="0" w:color="auto"/>
        <w:right w:val="none" w:sz="0" w:space="0" w:color="auto"/>
      </w:divBdr>
    </w:div>
    <w:div w:id="753210198">
      <w:bodyDiv w:val="1"/>
      <w:marLeft w:val="0"/>
      <w:marRight w:val="0"/>
      <w:marTop w:val="0"/>
      <w:marBottom w:val="0"/>
      <w:divBdr>
        <w:top w:val="none" w:sz="0" w:space="0" w:color="auto"/>
        <w:left w:val="none" w:sz="0" w:space="0" w:color="auto"/>
        <w:bottom w:val="none" w:sz="0" w:space="0" w:color="auto"/>
        <w:right w:val="none" w:sz="0" w:space="0" w:color="auto"/>
      </w:divBdr>
    </w:div>
    <w:div w:id="753281418">
      <w:bodyDiv w:val="1"/>
      <w:marLeft w:val="0"/>
      <w:marRight w:val="0"/>
      <w:marTop w:val="0"/>
      <w:marBottom w:val="0"/>
      <w:divBdr>
        <w:top w:val="none" w:sz="0" w:space="0" w:color="auto"/>
        <w:left w:val="none" w:sz="0" w:space="0" w:color="auto"/>
        <w:bottom w:val="none" w:sz="0" w:space="0" w:color="auto"/>
        <w:right w:val="none" w:sz="0" w:space="0" w:color="auto"/>
      </w:divBdr>
    </w:div>
    <w:div w:id="753283228">
      <w:bodyDiv w:val="1"/>
      <w:marLeft w:val="0"/>
      <w:marRight w:val="0"/>
      <w:marTop w:val="0"/>
      <w:marBottom w:val="0"/>
      <w:divBdr>
        <w:top w:val="none" w:sz="0" w:space="0" w:color="auto"/>
        <w:left w:val="none" w:sz="0" w:space="0" w:color="auto"/>
        <w:bottom w:val="none" w:sz="0" w:space="0" w:color="auto"/>
        <w:right w:val="none" w:sz="0" w:space="0" w:color="auto"/>
      </w:divBdr>
    </w:div>
    <w:div w:id="753283322">
      <w:bodyDiv w:val="1"/>
      <w:marLeft w:val="0"/>
      <w:marRight w:val="0"/>
      <w:marTop w:val="0"/>
      <w:marBottom w:val="0"/>
      <w:divBdr>
        <w:top w:val="none" w:sz="0" w:space="0" w:color="auto"/>
        <w:left w:val="none" w:sz="0" w:space="0" w:color="auto"/>
        <w:bottom w:val="none" w:sz="0" w:space="0" w:color="auto"/>
        <w:right w:val="none" w:sz="0" w:space="0" w:color="auto"/>
      </w:divBdr>
    </w:div>
    <w:div w:id="753356608">
      <w:bodyDiv w:val="1"/>
      <w:marLeft w:val="0"/>
      <w:marRight w:val="0"/>
      <w:marTop w:val="0"/>
      <w:marBottom w:val="0"/>
      <w:divBdr>
        <w:top w:val="none" w:sz="0" w:space="0" w:color="auto"/>
        <w:left w:val="none" w:sz="0" w:space="0" w:color="auto"/>
        <w:bottom w:val="none" w:sz="0" w:space="0" w:color="auto"/>
        <w:right w:val="none" w:sz="0" w:space="0" w:color="auto"/>
      </w:divBdr>
    </w:div>
    <w:div w:id="753359438">
      <w:bodyDiv w:val="1"/>
      <w:marLeft w:val="0"/>
      <w:marRight w:val="0"/>
      <w:marTop w:val="0"/>
      <w:marBottom w:val="0"/>
      <w:divBdr>
        <w:top w:val="none" w:sz="0" w:space="0" w:color="auto"/>
        <w:left w:val="none" w:sz="0" w:space="0" w:color="auto"/>
        <w:bottom w:val="none" w:sz="0" w:space="0" w:color="auto"/>
        <w:right w:val="none" w:sz="0" w:space="0" w:color="auto"/>
      </w:divBdr>
    </w:div>
    <w:div w:id="753433590">
      <w:bodyDiv w:val="1"/>
      <w:marLeft w:val="0"/>
      <w:marRight w:val="0"/>
      <w:marTop w:val="0"/>
      <w:marBottom w:val="0"/>
      <w:divBdr>
        <w:top w:val="none" w:sz="0" w:space="0" w:color="auto"/>
        <w:left w:val="none" w:sz="0" w:space="0" w:color="auto"/>
        <w:bottom w:val="none" w:sz="0" w:space="0" w:color="auto"/>
        <w:right w:val="none" w:sz="0" w:space="0" w:color="auto"/>
      </w:divBdr>
    </w:div>
    <w:div w:id="753473254">
      <w:bodyDiv w:val="1"/>
      <w:marLeft w:val="0"/>
      <w:marRight w:val="0"/>
      <w:marTop w:val="0"/>
      <w:marBottom w:val="0"/>
      <w:divBdr>
        <w:top w:val="none" w:sz="0" w:space="0" w:color="auto"/>
        <w:left w:val="none" w:sz="0" w:space="0" w:color="auto"/>
        <w:bottom w:val="none" w:sz="0" w:space="0" w:color="auto"/>
        <w:right w:val="none" w:sz="0" w:space="0" w:color="auto"/>
      </w:divBdr>
    </w:div>
    <w:div w:id="753473970">
      <w:bodyDiv w:val="1"/>
      <w:marLeft w:val="0"/>
      <w:marRight w:val="0"/>
      <w:marTop w:val="0"/>
      <w:marBottom w:val="0"/>
      <w:divBdr>
        <w:top w:val="none" w:sz="0" w:space="0" w:color="auto"/>
        <w:left w:val="none" w:sz="0" w:space="0" w:color="auto"/>
        <w:bottom w:val="none" w:sz="0" w:space="0" w:color="auto"/>
        <w:right w:val="none" w:sz="0" w:space="0" w:color="auto"/>
      </w:divBdr>
    </w:div>
    <w:div w:id="753479743">
      <w:bodyDiv w:val="1"/>
      <w:marLeft w:val="0"/>
      <w:marRight w:val="0"/>
      <w:marTop w:val="0"/>
      <w:marBottom w:val="0"/>
      <w:divBdr>
        <w:top w:val="none" w:sz="0" w:space="0" w:color="auto"/>
        <w:left w:val="none" w:sz="0" w:space="0" w:color="auto"/>
        <w:bottom w:val="none" w:sz="0" w:space="0" w:color="auto"/>
        <w:right w:val="none" w:sz="0" w:space="0" w:color="auto"/>
      </w:divBdr>
    </w:div>
    <w:div w:id="753480339">
      <w:bodyDiv w:val="1"/>
      <w:marLeft w:val="0"/>
      <w:marRight w:val="0"/>
      <w:marTop w:val="0"/>
      <w:marBottom w:val="0"/>
      <w:divBdr>
        <w:top w:val="none" w:sz="0" w:space="0" w:color="auto"/>
        <w:left w:val="none" w:sz="0" w:space="0" w:color="auto"/>
        <w:bottom w:val="none" w:sz="0" w:space="0" w:color="auto"/>
        <w:right w:val="none" w:sz="0" w:space="0" w:color="auto"/>
      </w:divBdr>
    </w:div>
    <w:div w:id="753547019">
      <w:bodyDiv w:val="1"/>
      <w:marLeft w:val="0"/>
      <w:marRight w:val="0"/>
      <w:marTop w:val="0"/>
      <w:marBottom w:val="0"/>
      <w:divBdr>
        <w:top w:val="none" w:sz="0" w:space="0" w:color="auto"/>
        <w:left w:val="none" w:sz="0" w:space="0" w:color="auto"/>
        <w:bottom w:val="none" w:sz="0" w:space="0" w:color="auto"/>
        <w:right w:val="none" w:sz="0" w:space="0" w:color="auto"/>
      </w:divBdr>
    </w:div>
    <w:div w:id="753548153">
      <w:bodyDiv w:val="1"/>
      <w:marLeft w:val="0"/>
      <w:marRight w:val="0"/>
      <w:marTop w:val="0"/>
      <w:marBottom w:val="0"/>
      <w:divBdr>
        <w:top w:val="none" w:sz="0" w:space="0" w:color="auto"/>
        <w:left w:val="none" w:sz="0" w:space="0" w:color="auto"/>
        <w:bottom w:val="none" w:sz="0" w:space="0" w:color="auto"/>
        <w:right w:val="none" w:sz="0" w:space="0" w:color="auto"/>
      </w:divBdr>
    </w:div>
    <w:div w:id="753548455">
      <w:bodyDiv w:val="1"/>
      <w:marLeft w:val="0"/>
      <w:marRight w:val="0"/>
      <w:marTop w:val="0"/>
      <w:marBottom w:val="0"/>
      <w:divBdr>
        <w:top w:val="none" w:sz="0" w:space="0" w:color="auto"/>
        <w:left w:val="none" w:sz="0" w:space="0" w:color="auto"/>
        <w:bottom w:val="none" w:sz="0" w:space="0" w:color="auto"/>
        <w:right w:val="none" w:sz="0" w:space="0" w:color="auto"/>
      </w:divBdr>
    </w:div>
    <w:div w:id="753550831">
      <w:bodyDiv w:val="1"/>
      <w:marLeft w:val="0"/>
      <w:marRight w:val="0"/>
      <w:marTop w:val="0"/>
      <w:marBottom w:val="0"/>
      <w:divBdr>
        <w:top w:val="none" w:sz="0" w:space="0" w:color="auto"/>
        <w:left w:val="none" w:sz="0" w:space="0" w:color="auto"/>
        <w:bottom w:val="none" w:sz="0" w:space="0" w:color="auto"/>
        <w:right w:val="none" w:sz="0" w:space="0" w:color="auto"/>
      </w:divBdr>
    </w:div>
    <w:div w:id="753623804">
      <w:bodyDiv w:val="1"/>
      <w:marLeft w:val="0"/>
      <w:marRight w:val="0"/>
      <w:marTop w:val="0"/>
      <w:marBottom w:val="0"/>
      <w:divBdr>
        <w:top w:val="none" w:sz="0" w:space="0" w:color="auto"/>
        <w:left w:val="none" w:sz="0" w:space="0" w:color="auto"/>
        <w:bottom w:val="none" w:sz="0" w:space="0" w:color="auto"/>
        <w:right w:val="none" w:sz="0" w:space="0" w:color="auto"/>
      </w:divBdr>
    </w:div>
    <w:div w:id="753628625">
      <w:bodyDiv w:val="1"/>
      <w:marLeft w:val="0"/>
      <w:marRight w:val="0"/>
      <w:marTop w:val="0"/>
      <w:marBottom w:val="0"/>
      <w:divBdr>
        <w:top w:val="none" w:sz="0" w:space="0" w:color="auto"/>
        <w:left w:val="none" w:sz="0" w:space="0" w:color="auto"/>
        <w:bottom w:val="none" w:sz="0" w:space="0" w:color="auto"/>
        <w:right w:val="none" w:sz="0" w:space="0" w:color="auto"/>
      </w:divBdr>
    </w:div>
    <w:div w:id="753631051">
      <w:bodyDiv w:val="1"/>
      <w:marLeft w:val="0"/>
      <w:marRight w:val="0"/>
      <w:marTop w:val="0"/>
      <w:marBottom w:val="0"/>
      <w:divBdr>
        <w:top w:val="none" w:sz="0" w:space="0" w:color="auto"/>
        <w:left w:val="none" w:sz="0" w:space="0" w:color="auto"/>
        <w:bottom w:val="none" w:sz="0" w:space="0" w:color="auto"/>
        <w:right w:val="none" w:sz="0" w:space="0" w:color="auto"/>
      </w:divBdr>
    </w:div>
    <w:div w:id="753667091">
      <w:bodyDiv w:val="1"/>
      <w:marLeft w:val="0"/>
      <w:marRight w:val="0"/>
      <w:marTop w:val="0"/>
      <w:marBottom w:val="0"/>
      <w:divBdr>
        <w:top w:val="none" w:sz="0" w:space="0" w:color="auto"/>
        <w:left w:val="none" w:sz="0" w:space="0" w:color="auto"/>
        <w:bottom w:val="none" w:sz="0" w:space="0" w:color="auto"/>
        <w:right w:val="none" w:sz="0" w:space="0" w:color="auto"/>
      </w:divBdr>
    </w:div>
    <w:div w:id="753673345">
      <w:bodyDiv w:val="1"/>
      <w:marLeft w:val="0"/>
      <w:marRight w:val="0"/>
      <w:marTop w:val="0"/>
      <w:marBottom w:val="0"/>
      <w:divBdr>
        <w:top w:val="none" w:sz="0" w:space="0" w:color="auto"/>
        <w:left w:val="none" w:sz="0" w:space="0" w:color="auto"/>
        <w:bottom w:val="none" w:sz="0" w:space="0" w:color="auto"/>
        <w:right w:val="none" w:sz="0" w:space="0" w:color="auto"/>
      </w:divBdr>
    </w:div>
    <w:div w:id="753740111">
      <w:bodyDiv w:val="1"/>
      <w:marLeft w:val="0"/>
      <w:marRight w:val="0"/>
      <w:marTop w:val="0"/>
      <w:marBottom w:val="0"/>
      <w:divBdr>
        <w:top w:val="none" w:sz="0" w:space="0" w:color="auto"/>
        <w:left w:val="none" w:sz="0" w:space="0" w:color="auto"/>
        <w:bottom w:val="none" w:sz="0" w:space="0" w:color="auto"/>
        <w:right w:val="none" w:sz="0" w:space="0" w:color="auto"/>
      </w:divBdr>
    </w:div>
    <w:div w:id="753745807">
      <w:bodyDiv w:val="1"/>
      <w:marLeft w:val="0"/>
      <w:marRight w:val="0"/>
      <w:marTop w:val="0"/>
      <w:marBottom w:val="0"/>
      <w:divBdr>
        <w:top w:val="none" w:sz="0" w:space="0" w:color="auto"/>
        <w:left w:val="none" w:sz="0" w:space="0" w:color="auto"/>
        <w:bottom w:val="none" w:sz="0" w:space="0" w:color="auto"/>
        <w:right w:val="none" w:sz="0" w:space="0" w:color="auto"/>
      </w:divBdr>
    </w:div>
    <w:div w:id="753747608">
      <w:bodyDiv w:val="1"/>
      <w:marLeft w:val="0"/>
      <w:marRight w:val="0"/>
      <w:marTop w:val="0"/>
      <w:marBottom w:val="0"/>
      <w:divBdr>
        <w:top w:val="none" w:sz="0" w:space="0" w:color="auto"/>
        <w:left w:val="none" w:sz="0" w:space="0" w:color="auto"/>
        <w:bottom w:val="none" w:sz="0" w:space="0" w:color="auto"/>
        <w:right w:val="none" w:sz="0" w:space="0" w:color="auto"/>
      </w:divBdr>
    </w:div>
    <w:div w:id="753748038">
      <w:bodyDiv w:val="1"/>
      <w:marLeft w:val="0"/>
      <w:marRight w:val="0"/>
      <w:marTop w:val="0"/>
      <w:marBottom w:val="0"/>
      <w:divBdr>
        <w:top w:val="none" w:sz="0" w:space="0" w:color="auto"/>
        <w:left w:val="none" w:sz="0" w:space="0" w:color="auto"/>
        <w:bottom w:val="none" w:sz="0" w:space="0" w:color="auto"/>
        <w:right w:val="none" w:sz="0" w:space="0" w:color="auto"/>
      </w:divBdr>
    </w:div>
    <w:div w:id="753749440">
      <w:bodyDiv w:val="1"/>
      <w:marLeft w:val="0"/>
      <w:marRight w:val="0"/>
      <w:marTop w:val="0"/>
      <w:marBottom w:val="0"/>
      <w:divBdr>
        <w:top w:val="none" w:sz="0" w:space="0" w:color="auto"/>
        <w:left w:val="none" w:sz="0" w:space="0" w:color="auto"/>
        <w:bottom w:val="none" w:sz="0" w:space="0" w:color="auto"/>
        <w:right w:val="none" w:sz="0" w:space="0" w:color="auto"/>
      </w:divBdr>
    </w:div>
    <w:div w:id="753819416">
      <w:bodyDiv w:val="1"/>
      <w:marLeft w:val="0"/>
      <w:marRight w:val="0"/>
      <w:marTop w:val="0"/>
      <w:marBottom w:val="0"/>
      <w:divBdr>
        <w:top w:val="none" w:sz="0" w:space="0" w:color="auto"/>
        <w:left w:val="none" w:sz="0" w:space="0" w:color="auto"/>
        <w:bottom w:val="none" w:sz="0" w:space="0" w:color="auto"/>
        <w:right w:val="none" w:sz="0" w:space="0" w:color="auto"/>
      </w:divBdr>
    </w:div>
    <w:div w:id="753822823">
      <w:bodyDiv w:val="1"/>
      <w:marLeft w:val="0"/>
      <w:marRight w:val="0"/>
      <w:marTop w:val="0"/>
      <w:marBottom w:val="0"/>
      <w:divBdr>
        <w:top w:val="none" w:sz="0" w:space="0" w:color="auto"/>
        <w:left w:val="none" w:sz="0" w:space="0" w:color="auto"/>
        <w:bottom w:val="none" w:sz="0" w:space="0" w:color="auto"/>
        <w:right w:val="none" w:sz="0" w:space="0" w:color="auto"/>
      </w:divBdr>
    </w:div>
    <w:div w:id="753825109">
      <w:bodyDiv w:val="1"/>
      <w:marLeft w:val="0"/>
      <w:marRight w:val="0"/>
      <w:marTop w:val="0"/>
      <w:marBottom w:val="0"/>
      <w:divBdr>
        <w:top w:val="none" w:sz="0" w:space="0" w:color="auto"/>
        <w:left w:val="none" w:sz="0" w:space="0" w:color="auto"/>
        <w:bottom w:val="none" w:sz="0" w:space="0" w:color="auto"/>
        <w:right w:val="none" w:sz="0" w:space="0" w:color="auto"/>
      </w:divBdr>
    </w:div>
    <w:div w:id="753891116">
      <w:bodyDiv w:val="1"/>
      <w:marLeft w:val="0"/>
      <w:marRight w:val="0"/>
      <w:marTop w:val="0"/>
      <w:marBottom w:val="0"/>
      <w:divBdr>
        <w:top w:val="none" w:sz="0" w:space="0" w:color="auto"/>
        <w:left w:val="none" w:sz="0" w:space="0" w:color="auto"/>
        <w:bottom w:val="none" w:sz="0" w:space="0" w:color="auto"/>
        <w:right w:val="none" w:sz="0" w:space="0" w:color="auto"/>
      </w:divBdr>
    </w:div>
    <w:div w:id="753892801">
      <w:bodyDiv w:val="1"/>
      <w:marLeft w:val="0"/>
      <w:marRight w:val="0"/>
      <w:marTop w:val="0"/>
      <w:marBottom w:val="0"/>
      <w:divBdr>
        <w:top w:val="none" w:sz="0" w:space="0" w:color="auto"/>
        <w:left w:val="none" w:sz="0" w:space="0" w:color="auto"/>
        <w:bottom w:val="none" w:sz="0" w:space="0" w:color="auto"/>
        <w:right w:val="none" w:sz="0" w:space="0" w:color="auto"/>
      </w:divBdr>
    </w:div>
    <w:div w:id="753935133">
      <w:bodyDiv w:val="1"/>
      <w:marLeft w:val="0"/>
      <w:marRight w:val="0"/>
      <w:marTop w:val="0"/>
      <w:marBottom w:val="0"/>
      <w:divBdr>
        <w:top w:val="none" w:sz="0" w:space="0" w:color="auto"/>
        <w:left w:val="none" w:sz="0" w:space="0" w:color="auto"/>
        <w:bottom w:val="none" w:sz="0" w:space="0" w:color="auto"/>
        <w:right w:val="none" w:sz="0" w:space="0" w:color="auto"/>
      </w:divBdr>
    </w:div>
    <w:div w:id="753938263">
      <w:bodyDiv w:val="1"/>
      <w:marLeft w:val="0"/>
      <w:marRight w:val="0"/>
      <w:marTop w:val="0"/>
      <w:marBottom w:val="0"/>
      <w:divBdr>
        <w:top w:val="none" w:sz="0" w:space="0" w:color="auto"/>
        <w:left w:val="none" w:sz="0" w:space="0" w:color="auto"/>
        <w:bottom w:val="none" w:sz="0" w:space="0" w:color="auto"/>
        <w:right w:val="none" w:sz="0" w:space="0" w:color="auto"/>
      </w:divBdr>
    </w:div>
    <w:div w:id="753938644">
      <w:bodyDiv w:val="1"/>
      <w:marLeft w:val="0"/>
      <w:marRight w:val="0"/>
      <w:marTop w:val="0"/>
      <w:marBottom w:val="0"/>
      <w:divBdr>
        <w:top w:val="none" w:sz="0" w:space="0" w:color="auto"/>
        <w:left w:val="none" w:sz="0" w:space="0" w:color="auto"/>
        <w:bottom w:val="none" w:sz="0" w:space="0" w:color="auto"/>
        <w:right w:val="none" w:sz="0" w:space="0" w:color="auto"/>
      </w:divBdr>
    </w:div>
    <w:div w:id="753938760">
      <w:bodyDiv w:val="1"/>
      <w:marLeft w:val="0"/>
      <w:marRight w:val="0"/>
      <w:marTop w:val="0"/>
      <w:marBottom w:val="0"/>
      <w:divBdr>
        <w:top w:val="none" w:sz="0" w:space="0" w:color="auto"/>
        <w:left w:val="none" w:sz="0" w:space="0" w:color="auto"/>
        <w:bottom w:val="none" w:sz="0" w:space="0" w:color="auto"/>
        <w:right w:val="none" w:sz="0" w:space="0" w:color="auto"/>
      </w:divBdr>
    </w:div>
    <w:div w:id="753940364">
      <w:bodyDiv w:val="1"/>
      <w:marLeft w:val="0"/>
      <w:marRight w:val="0"/>
      <w:marTop w:val="0"/>
      <w:marBottom w:val="0"/>
      <w:divBdr>
        <w:top w:val="none" w:sz="0" w:space="0" w:color="auto"/>
        <w:left w:val="none" w:sz="0" w:space="0" w:color="auto"/>
        <w:bottom w:val="none" w:sz="0" w:space="0" w:color="auto"/>
        <w:right w:val="none" w:sz="0" w:space="0" w:color="auto"/>
      </w:divBdr>
    </w:div>
    <w:div w:id="754009478">
      <w:bodyDiv w:val="1"/>
      <w:marLeft w:val="0"/>
      <w:marRight w:val="0"/>
      <w:marTop w:val="0"/>
      <w:marBottom w:val="0"/>
      <w:divBdr>
        <w:top w:val="none" w:sz="0" w:space="0" w:color="auto"/>
        <w:left w:val="none" w:sz="0" w:space="0" w:color="auto"/>
        <w:bottom w:val="none" w:sz="0" w:space="0" w:color="auto"/>
        <w:right w:val="none" w:sz="0" w:space="0" w:color="auto"/>
      </w:divBdr>
    </w:div>
    <w:div w:id="754012195">
      <w:bodyDiv w:val="1"/>
      <w:marLeft w:val="0"/>
      <w:marRight w:val="0"/>
      <w:marTop w:val="0"/>
      <w:marBottom w:val="0"/>
      <w:divBdr>
        <w:top w:val="none" w:sz="0" w:space="0" w:color="auto"/>
        <w:left w:val="none" w:sz="0" w:space="0" w:color="auto"/>
        <w:bottom w:val="none" w:sz="0" w:space="0" w:color="auto"/>
        <w:right w:val="none" w:sz="0" w:space="0" w:color="auto"/>
      </w:divBdr>
    </w:div>
    <w:div w:id="754012413">
      <w:bodyDiv w:val="1"/>
      <w:marLeft w:val="0"/>
      <w:marRight w:val="0"/>
      <w:marTop w:val="0"/>
      <w:marBottom w:val="0"/>
      <w:divBdr>
        <w:top w:val="none" w:sz="0" w:space="0" w:color="auto"/>
        <w:left w:val="none" w:sz="0" w:space="0" w:color="auto"/>
        <w:bottom w:val="none" w:sz="0" w:space="0" w:color="auto"/>
        <w:right w:val="none" w:sz="0" w:space="0" w:color="auto"/>
      </w:divBdr>
    </w:div>
    <w:div w:id="754016796">
      <w:bodyDiv w:val="1"/>
      <w:marLeft w:val="0"/>
      <w:marRight w:val="0"/>
      <w:marTop w:val="0"/>
      <w:marBottom w:val="0"/>
      <w:divBdr>
        <w:top w:val="none" w:sz="0" w:space="0" w:color="auto"/>
        <w:left w:val="none" w:sz="0" w:space="0" w:color="auto"/>
        <w:bottom w:val="none" w:sz="0" w:space="0" w:color="auto"/>
        <w:right w:val="none" w:sz="0" w:space="0" w:color="auto"/>
      </w:divBdr>
    </w:div>
    <w:div w:id="754086769">
      <w:bodyDiv w:val="1"/>
      <w:marLeft w:val="0"/>
      <w:marRight w:val="0"/>
      <w:marTop w:val="0"/>
      <w:marBottom w:val="0"/>
      <w:divBdr>
        <w:top w:val="none" w:sz="0" w:space="0" w:color="auto"/>
        <w:left w:val="none" w:sz="0" w:space="0" w:color="auto"/>
        <w:bottom w:val="none" w:sz="0" w:space="0" w:color="auto"/>
        <w:right w:val="none" w:sz="0" w:space="0" w:color="auto"/>
      </w:divBdr>
    </w:div>
    <w:div w:id="754088073">
      <w:bodyDiv w:val="1"/>
      <w:marLeft w:val="0"/>
      <w:marRight w:val="0"/>
      <w:marTop w:val="0"/>
      <w:marBottom w:val="0"/>
      <w:divBdr>
        <w:top w:val="none" w:sz="0" w:space="0" w:color="auto"/>
        <w:left w:val="none" w:sz="0" w:space="0" w:color="auto"/>
        <w:bottom w:val="none" w:sz="0" w:space="0" w:color="auto"/>
        <w:right w:val="none" w:sz="0" w:space="0" w:color="auto"/>
      </w:divBdr>
    </w:div>
    <w:div w:id="754127520">
      <w:bodyDiv w:val="1"/>
      <w:marLeft w:val="0"/>
      <w:marRight w:val="0"/>
      <w:marTop w:val="0"/>
      <w:marBottom w:val="0"/>
      <w:divBdr>
        <w:top w:val="none" w:sz="0" w:space="0" w:color="auto"/>
        <w:left w:val="none" w:sz="0" w:space="0" w:color="auto"/>
        <w:bottom w:val="none" w:sz="0" w:space="0" w:color="auto"/>
        <w:right w:val="none" w:sz="0" w:space="0" w:color="auto"/>
      </w:divBdr>
    </w:div>
    <w:div w:id="754128749">
      <w:bodyDiv w:val="1"/>
      <w:marLeft w:val="0"/>
      <w:marRight w:val="0"/>
      <w:marTop w:val="0"/>
      <w:marBottom w:val="0"/>
      <w:divBdr>
        <w:top w:val="none" w:sz="0" w:space="0" w:color="auto"/>
        <w:left w:val="none" w:sz="0" w:space="0" w:color="auto"/>
        <w:bottom w:val="none" w:sz="0" w:space="0" w:color="auto"/>
        <w:right w:val="none" w:sz="0" w:space="0" w:color="auto"/>
      </w:divBdr>
    </w:div>
    <w:div w:id="754132918">
      <w:bodyDiv w:val="1"/>
      <w:marLeft w:val="0"/>
      <w:marRight w:val="0"/>
      <w:marTop w:val="0"/>
      <w:marBottom w:val="0"/>
      <w:divBdr>
        <w:top w:val="none" w:sz="0" w:space="0" w:color="auto"/>
        <w:left w:val="none" w:sz="0" w:space="0" w:color="auto"/>
        <w:bottom w:val="none" w:sz="0" w:space="0" w:color="auto"/>
        <w:right w:val="none" w:sz="0" w:space="0" w:color="auto"/>
      </w:divBdr>
    </w:div>
    <w:div w:id="754210050">
      <w:bodyDiv w:val="1"/>
      <w:marLeft w:val="0"/>
      <w:marRight w:val="0"/>
      <w:marTop w:val="0"/>
      <w:marBottom w:val="0"/>
      <w:divBdr>
        <w:top w:val="none" w:sz="0" w:space="0" w:color="auto"/>
        <w:left w:val="none" w:sz="0" w:space="0" w:color="auto"/>
        <w:bottom w:val="none" w:sz="0" w:space="0" w:color="auto"/>
        <w:right w:val="none" w:sz="0" w:space="0" w:color="auto"/>
      </w:divBdr>
    </w:div>
    <w:div w:id="754254108">
      <w:bodyDiv w:val="1"/>
      <w:marLeft w:val="0"/>
      <w:marRight w:val="0"/>
      <w:marTop w:val="0"/>
      <w:marBottom w:val="0"/>
      <w:divBdr>
        <w:top w:val="none" w:sz="0" w:space="0" w:color="auto"/>
        <w:left w:val="none" w:sz="0" w:space="0" w:color="auto"/>
        <w:bottom w:val="none" w:sz="0" w:space="0" w:color="auto"/>
        <w:right w:val="none" w:sz="0" w:space="0" w:color="auto"/>
      </w:divBdr>
    </w:div>
    <w:div w:id="754280188">
      <w:bodyDiv w:val="1"/>
      <w:marLeft w:val="0"/>
      <w:marRight w:val="0"/>
      <w:marTop w:val="0"/>
      <w:marBottom w:val="0"/>
      <w:divBdr>
        <w:top w:val="none" w:sz="0" w:space="0" w:color="auto"/>
        <w:left w:val="none" w:sz="0" w:space="0" w:color="auto"/>
        <w:bottom w:val="none" w:sz="0" w:space="0" w:color="auto"/>
        <w:right w:val="none" w:sz="0" w:space="0" w:color="auto"/>
      </w:divBdr>
    </w:div>
    <w:div w:id="754280573">
      <w:bodyDiv w:val="1"/>
      <w:marLeft w:val="0"/>
      <w:marRight w:val="0"/>
      <w:marTop w:val="0"/>
      <w:marBottom w:val="0"/>
      <w:divBdr>
        <w:top w:val="none" w:sz="0" w:space="0" w:color="auto"/>
        <w:left w:val="none" w:sz="0" w:space="0" w:color="auto"/>
        <w:bottom w:val="none" w:sz="0" w:space="0" w:color="auto"/>
        <w:right w:val="none" w:sz="0" w:space="0" w:color="auto"/>
      </w:divBdr>
    </w:div>
    <w:div w:id="754323871">
      <w:bodyDiv w:val="1"/>
      <w:marLeft w:val="0"/>
      <w:marRight w:val="0"/>
      <w:marTop w:val="0"/>
      <w:marBottom w:val="0"/>
      <w:divBdr>
        <w:top w:val="none" w:sz="0" w:space="0" w:color="auto"/>
        <w:left w:val="none" w:sz="0" w:space="0" w:color="auto"/>
        <w:bottom w:val="none" w:sz="0" w:space="0" w:color="auto"/>
        <w:right w:val="none" w:sz="0" w:space="0" w:color="auto"/>
      </w:divBdr>
    </w:div>
    <w:div w:id="754323879">
      <w:bodyDiv w:val="1"/>
      <w:marLeft w:val="0"/>
      <w:marRight w:val="0"/>
      <w:marTop w:val="0"/>
      <w:marBottom w:val="0"/>
      <w:divBdr>
        <w:top w:val="none" w:sz="0" w:space="0" w:color="auto"/>
        <w:left w:val="none" w:sz="0" w:space="0" w:color="auto"/>
        <w:bottom w:val="none" w:sz="0" w:space="0" w:color="auto"/>
        <w:right w:val="none" w:sz="0" w:space="0" w:color="auto"/>
      </w:divBdr>
    </w:div>
    <w:div w:id="754327029">
      <w:bodyDiv w:val="1"/>
      <w:marLeft w:val="0"/>
      <w:marRight w:val="0"/>
      <w:marTop w:val="0"/>
      <w:marBottom w:val="0"/>
      <w:divBdr>
        <w:top w:val="none" w:sz="0" w:space="0" w:color="auto"/>
        <w:left w:val="none" w:sz="0" w:space="0" w:color="auto"/>
        <w:bottom w:val="none" w:sz="0" w:space="0" w:color="auto"/>
        <w:right w:val="none" w:sz="0" w:space="0" w:color="auto"/>
      </w:divBdr>
    </w:div>
    <w:div w:id="754329400">
      <w:bodyDiv w:val="1"/>
      <w:marLeft w:val="0"/>
      <w:marRight w:val="0"/>
      <w:marTop w:val="0"/>
      <w:marBottom w:val="0"/>
      <w:divBdr>
        <w:top w:val="none" w:sz="0" w:space="0" w:color="auto"/>
        <w:left w:val="none" w:sz="0" w:space="0" w:color="auto"/>
        <w:bottom w:val="none" w:sz="0" w:space="0" w:color="auto"/>
        <w:right w:val="none" w:sz="0" w:space="0" w:color="auto"/>
      </w:divBdr>
    </w:div>
    <w:div w:id="754398782">
      <w:bodyDiv w:val="1"/>
      <w:marLeft w:val="0"/>
      <w:marRight w:val="0"/>
      <w:marTop w:val="0"/>
      <w:marBottom w:val="0"/>
      <w:divBdr>
        <w:top w:val="none" w:sz="0" w:space="0" w:color="auto"/>
        <w:left w:val="none" w:sz="0" w:space="0" w:color="auto"/>
        <w:bottom w:val="none" w:sz="0" w:space="0" w:color="auto"/>
        <w:right w:val="none" w:sz="0" w:space="0" w:color="auto"/>
      </w:divBdr>
    </w:div>
    <w:div w:id="754399516">
      <w:bodyDiv w:val="1"/>
      <w:marLeft w:val="0"/>
      <w:marRight w:val="0"/>
      <w:marTop w:val="0"/>
      <w:marBottom w:val="0"/>
      <w:divBdr>
        <w:top w:val="none" w:sz="0" w:space="0" w:color="auto"/>
        <w:left w:val="none" w:sz="0" w:space="0" w:color="auto"/>
        <w:bottom w:val="none" w:sz="0" w:space="0" w:color="auto"/>
        <w:right w:val="none" w:sz="0" w:space="0" w:color="auto"/>
      </w:divBdr>
    </w:div>
    <w:div w:id="754473408">
      <w:bodyDiv w:val="1"/>
      <w:marLeft w:val="0"/>
      <w:marRight w:val="0"/>
      <w:marTop w:val="0"/>
      <w:marBottom w:val="0"/>
      <w:divBdr>
        <w:top w:val="none" w:sz="0" w:space="0" w:color="auto"/>
        <w:left w:val="none" w:sz="0" w:space="0" w:color="auto"/>
        <w:bottom w:val="none" w:sz="0" w:space="0" w:color="auto"/>
        <w:right w:val="none" w:sz="0" w:space="0" w:color="auto"/>
      </w:divBdr>
    </w:div>
    <w:div w:id="754475402">
      <w:bodyDiv w:val="1"/>
      <w:marLeft w:val="0"/>
      <w:marRight w:val="0"/>
      <w:marTop w:val="0"/>
      <w:marBottom w:val="0"/>
      <w:divBdr>
        <w:top w:val="none" w:sz="0" w:space="0" w:color="auto"/>
        <w:left w:val="none" w:sz="0" w:space="0" w:color="auto"/>
        <w:bottom w:val="none" w:sz="0" w:space="0" w:color="auto"/>
        <w:right w:val="none" w:sz="0" w:space="0" w:color="auto"/>
      </w:divBdr>
    </w:div>
    <w:div w:id="754518605">
      <w:bodyDiv w:val="1"/>
      <w:marLeft w:val="0"/>
      <w:marRight w:val="0"/>
      <w:marTop w:val="0"/>
      <w:marBottom w:val="0"/>
      <w:divBdr>
        <w:top w:val="none" w:sz="0" w:space="0" w:color="auto"/>
        <w:left w:val="none" w:sz="0" w:space="0" w:color="auto"/>
        <w:bottom w:val="none" w:sz="0" w:space="0" w:color="auto"/>
        <w:right w:val="none" w:sz="0" w:space="0" w:color="auto"/>
      </w:divBdr>
    </w:div>
    <w:div w:id="754518772">
      <w:bodyDiv w:val="1"/>
      <w:marLeft w:val="0"/>
      <w:marRight w:val="0"/>
      <w:marTop w:val="0"/>
      <w:marBottom w:val="0"/>
      <w:divBdr>
        <w:top w:val="none" w:sz="0" w:space="0" w:color="auto"/>
        <w:left w:val="none" w:sz="0" w:space="0" w:color="auto"/>
        <w:bottom w:val="none" w:sz="0" w:space="0" w:color="auto"/>
        <w:right w:val="none" w:sz="0" w:space="0" w:color="auto"/>
      </w:divBdr>
    </w:div>
    <w:div w:id="754547352">
      <w:bodyDiv w:val="1"/>
      <w:marLeft w:val="0"/>
      <w:marRight w:val="0"/>
      <w:marTop w:val="0"/>
      <w:marBottom w:val="0"/>
      <w:divBdr>
        <w:top w:val="none" w:sz="0" w:space="0" w:color="auto"/>
        <w:left w:val="none" w:sz="0" w:space="0" w:color="auto"/>
        <w:bottom w:val="none" w:sz="0" w:space="0" w:color="auto"/>
        <w:right w:val="none" w:sz="0" w:space="0" w:color="auto"/>
      </w:divBdr>
    </w:div>
    <w:div w:id="754594375">
      <w:bodyDiv w:val="1"/>
      <w:marLeft w:val="0"/>
      <w:marRight w:val="0"/>
      <w:marTop w:val="0"/>
      <w:marBottom w:val="0"/>
      <w:divBdr>
        <w:top w:val="none" w:sz="0" w:space="0" w:color="auto"/>
        <w:left w:val="none" w:sz="0" w:space="0" w:color="auto"/>
        <w:bottom w:val="none" w:sz="0" w:space="0" w:color="auto"/>
        <w:right w:val="none" w:sz="0" w:space="0" w:color="auto"/>
      </w:divBdr>
    </w:div>
    <w:div w:id="754595141">
      <w:bodyDiv w:val="1"/>
      <w:marLeft w:val="0"/>
      <w:marRight w:val="0"/>
      <w:marTop w:val="0"/>
      <w:marBottom w:val="0"/>
      <w:divBdr>
        <w:top w:val="none" w:sz="0" w:space="0" w:color="auto"/>
        <w:left w:val="none" w:sz="0" w:space="0" w:color="auto"/>
        <w:bottom w:val="none" w:sz="0" w:space="0" w:color="auto"/>
        <w:right w:val="none" w:sz="0" w:space="0" w:color="auto"/>
      </w:divBdr>
    </w:div>
    <w:div w:id="754664582">
      <w:bodyDiv w:val="1"/>
      <w:marLeft w:val="0"/>
      <w:marRight w:val="0"/>
      <w:marTop w:val="0"/>
      <w:marBottom w:val="0"/>
      <w:divBdr>
        <w:top w:val="none" w:sz="0" w:space="0" w:color="auto"/>
        <w:left w:val="none" w:sz="0" w:space="0" w:color="auto"/>
        <w:bottom w:val="none" w:sz="0" w:space="0" w:color="auto"/>
        <w:right w:val="none" w:sz="0" w:space="0" w:color="auto"/>
      </w:divBdr>
    </w:div>
    <w:div w:id="754669512">
      <w:bodyDiv w:val="1"/>
      <w:marLeft w:val="0"/>
      <w:marRight w:val="0"/>
      <w:marTop w:val="0"/>
      <w:marBottom w:val="0"/>
      <w:divBdr>
        <w:top w:val="none" w:sz="0" w:space="0" w:color="auto"/>
        <w:left w:val="none" w:sz="0" w:space="0" w:color="auto"/>
        <w:bottom w:val="none" w:sz="0" w:space="0" w:color="auto"/>
        <w:right w:val="none" w:sz="0" w:space="0" w:color="auto"/>
      </w:divBdr>
    </w:div>
    <w:div w:id="754739542">
      <w:bodyDiv w:val="1"/>
      <w:marLeft w:val="0"/>
      <w:marRight w:val="0"/>
      <w:marTop w:val="0"/>
      <w:marBottom w:val="0"/>
      <w:divBdr>
        <w:top w:val="none" w:sz="0" w:space="0" w:color="auto"/>
        <w:left w:val="none" w:sz="0" w:space="0" w:color="auto"/>
        <w:bottom w:val="none" w:sz="0" w:space="0" w:color="auto"/>
        <w:right w:val="none" w:sz="0" w:space="0" w:color="auto"/>
      </w:divBdr>
    </w:div>
    <w:div w:id="754742882">
      <w:bodyDiv w:val="1"/>
      <w:marLeft w:val="0"/>
      <w:marRight w:val="0"/>
      <w:marTop w:val="0"/>
      <w:marBottom w:val="0"/>
      <w:divBdr>
        <w:top w:val="none" w:sz="0" w:space="0" w:color="auto"/>
        <w:left w:val="none" w:sz="0" w:space="0" w:color="auto"/>
        <w:bottom w:val="none" w:sz="0" w:space="0" w:color="auto"/>
        <w:right w:val="none" w:sz="0" w:space="0" w:color="auto"/>
      </w:divBdr>
    </w:div>
    <w:div w:id="754782441">
      <w:bodyDiv w:val="1"/>
      <w:marLeft w:val="0"/>
      <w:marRight w:val="0"/>
      <w:marTop w:val="0"/>
      <w:marBottom w:val="0"/>
      <w:divBdr>
        <w:top w:val="none" w:sz="0" w:space="0" w:color="auto"/>
        <w:left w:val="none" w:sz="0" w:space="0" w:color="auto"/>
        <w:bottom w:val="none" w:sz="0" w:space="0" w:color="auto"/>
        <w:right w:val="none" w:sz="0" w:space="0" w:color="auto"/>
      </w:divBdr>
    </w:div>
    <w:div w:id="754788205">
      <w:bodyDiv w:val="1"/>
      <w:marLeft w:val="0"/>
      <w:marRight w:val="0"/>
      <w:marTop w:val="0"/>
      <w:marBottom w:val="0"/>
      <w:divBdr>
        <w:top w:val="none" w:sz="0" w:space="0" w:color="auto"/>
        <w:left w:val="none" w:sz="0" w:space="0" w:color="auto"/>
        <w:bottom w:val="none" w:sz="0" w:space="0" w:color="auto"/>
        <w:right w:val="none" w:sz="0" w:space="0" w:color="auto"/>
      </w:divBdr>
    </w:div>
    <w:div w:id="754857825">
      <w:bodyDiv w:val="1"/>
      <w:marLeft w:val="0"/>
      <w:marRight w:val="0"/>
      <w:marTop w:val="0"/>
      <w:marBottom w:val="0"/>
      <w:divBdr>
        <w:top w:val="none" w:sz="0" w:space="0" w:color="auto"/>
        <w:left w:val="none" w:sz="0" w:space="0" w:color="auto"/>
        <w:bottom w:val="none" w:sz="0" w:space="0" w:color="auto"/>
        <w:right w:val="none" w:sz="0" w:space="0" w:color="auto"/>
      </w:divBdr>
    </w:div>
    <w:div w:id="754862530">
      <w:bodyDiv w:val="1"/>
      <w:marLeft w:val="0"/>
      <w:marRight w:val="0"/>
      <w:marTop w:val="0"/>
      <w:marBottom w:val="0"/>
      <w:divBdr>
        <w:top w:val="none" w:sz="0" w:space="0" w:color="auto"/>
        <w:left w:val="none" w:sz="0" w:space="0" w:color="auto"/>
        <w:bottom w:val="none" w:sz="0" w:space="0" w:color="auto"/>
        <w:right w:val="none" w:sz="0" w:space="0" w:color="auto"/>
      </w:divBdr>
    </w:div>
    <w:div w:id="754865821">
      <w:bodyDiv w:val="1"/>
      <w:marLeft w:val="0"/>
      <w:marRight w:val="0"/>
      <w:marTop w:val="0"/>
      <w:marBottom w:val="0"/>
      <w:divBdr>
        <w:top w:val="none" w:sz="0" w:space="0" w:color="auto"/>
        <w:left w:val="none" w:sz="0" w:space="0" w:color="auto"/>
        <w:bottom w:val="none" w:sz="0" w:space="0" w:color="auto"/>
        <w:right w:val="none" w:sz="0" w:space="0" w:color="auto"/>
      </w:divBdr>
    </w:div>
    <w:div w:id="754934728">
      <w:bodyDiv w:val="1"/>
      <w:marLeft w:val="0"/>
      <w:marRight w:val="0"/>
      <w:marTop w:val="0"/>
      <w:marBottom w:val="0"/>
      <w:divBdr>
        <w:top w:val="none" w:sz="0" w:space="0" w:color="auto"/>
        <w:left w:val="none" w:sz="0" w:space="0" w:color="auto"/>
        <w:bottom w:val="none" w:sz="0" w:space="0" w:color="auto"/>
        <w:right w:val="none" w:sz="0" w:space="0" w:color="auto"/>
      </w:divBdr>
    </w:div>
    <w:div w:id="754936979">
      <w:bodyDiv w:val="1"/>
      <w:marLeft w:val="0"/>
      <w:marRight w:val="0"/>
      <w:marTop w:val="0"/>
      <w:marBottom w:val="0"/>
      <w:divBdr>
        <w:top w:val="none" w:sz="0" w:space="0" w:color="auto"/>
        <w:left w:val="none" w:sz="0" w:space="0" w:color="auto"/>
        <w:bottom w:val="none" w:sz="0" w:space="0" w:color="auto"/>
        <w:right w:val="none" w:sz="0" w:space="0" w:color="auto"/>
      </w:divBdr>
    </w:div>
    <w:div w:id="754937168">
      <w:bodyDiv w:val="1"/>
      <w:marLeft w:val="0"/>
      <w:marRight w:val="0"/>
      <w:marTop w:val="0"/>
      <w:marBottom w:val="0"/>
      <w:divBdr>
        <w:top w:val="none" w:sz="0" w:space="0" w:color="auto"/>
        <w:left w:val="none" w:sz="0" w:space="0" w:color="auto"/>
        <w:bottom w:val="none" w:sz="0" w:space="0" w:color="auto"/>
        <w:right w:val="none" w:sz="0" w:space="0" w:color="auto"/>
      </w:divBdr>
    </w:div>
    <w:div w:id="754937179">
      <w:bodyDiv w:val="1"/>
      <w:marLeft w:val="0"/>
      <w:marRight w:val="0"/>
      <w:marTop w:val="0"/>
      <w:marBottom w:val="0"/>
      <w:divBdr>
        <w:top w:val="none" w:sz="0" w:space="0" w:color="auto"/>
        <w:left w:val="none" w:sz="0" w:space="0" w:color="auto"/>
        <w:bottom w:val="none" w:sz="0" w:space="0" w:color="auto"/>
        <w:right w:val="none" w:sz="0" w:space="0" w:color="auto"/>
      </w:divBdr>
    </w:div>
    <w:div w:id="754937487">
      <w:bodyDiv w:val="1"/>
      <w:marLeft w:val="0"/>
      <w:marRight w:val="0"/>
      <w:marTop w:val="0"/>
      <w:marBottom w:val="0"/>
      <w:divBdr>
        <w:top w:val="none" w:sz="0" w:space="0" w:color="auto"/>
        <w:left w:val="none" w:sz="0" w:space="0" w:color="auto"/>
        <w:bottom w:val="none" w:sz="0" w:space="0" w:color="auto"/>
        <w:right w:val="none" w:sz="0" w:space="0" w:color="auto"/>
      </w:divBdr>
    </w:div>
    <w:div w:id="754939176">
      <w:bodyDiv w:val="1"/>
      <w:marLeft w:val="0"/>
      <w:marRight w:val="0"/>
      <w:marTop w:val="0"/>
      <w:marBottom w:val="0"/>
      <w:divBdr>
        <w:top w:val="none" w:sz="0" w:space="0" w:color="auto"/>
        <w:left w:val="none" w:sz="0" w:space="0" w:color="auto"/>
        <w:bottom w:val="none" w:sz="0" w:space="0" w:color="auto"/>
        <w:right w:val="none" w:sz="0" w:space="0" w:color="auto"/>
      </w:divBdr>
    </w:div>
    <w:div w:id="754940403">
      <w:bodyDiv w:val="1"/>
      <w:marLeft w:val="0"/>
      <w:marRight w:val="0"/>
      <w:marTop w:val="0"/>
      <w:marBottom w:val="0"/>
      <w:divBdr>
        <w:top w:val="none" w:sz="0" w:space="0" w:color="auto"/>
        <w:left w:val="none" w:sz="0" w:space="0" w:color="auto"/>
        <w:bottom w:val="none" w:sz="0" w:space="0" w:color="auto"/>
        <w:right w:val="none" w:sz="0" w:space="0" w:color="auto"/>
      </w:divBdr>
    </w:div>
    <w:div w:id="754941851">
      <w:bodyDiv w:val="1"/>
      <w:marLeft w:val="0"/>
      <w:marRight w:val="0"/>
      <w:marTop w:val="0"/>
      <w:marBottom w:val="0"/>
      <w:divBdr>
        <w:top w:val="none" w:sz="0" w:space="0" w:color="auto"/>
        <w:left w:val="none" w:sz="0" w:space="0" w:color="auto"/>
        <w:bottom w:val="none" w:sz="0" w:space="0" w:color="auto"/>
        <w:right w:val="none" w:sz="0" w:space="0" w:color="auto"/>
      </w:divBdr>
    </w:div>
    <w:div w:id="754981786">
      <w:bodyDiv w:val="1"/>
      <w:marLeft w:val="0"/>
      <w:marRight w:val="0"/>
      <w:marTop w:val="0"/>
      <w:marBottom w:val="0"/>
      <w:divBdr>
        <w:top w:val="none" w:sz="0" w:space="0" w:color="auto"/>
        <w:left w:val="none" w:sz="0" w:space="0" w:color="auto"/>
        <w:bottom w:val="none" w:sz="0" w:space="0" w:color="auto"/>
        <w:right w:val="none" w:sz="0" w:space="0" w:color="auto"/>
      </w:divBdr>
    </w:div>
    <w:div w:id="754982309">
      <w:bodyDiv w:val="1"/>
      <w:marLeft w:val="0"/>
      <w:marRight w:val="0"/>
      <w:marTop w:val="0"/>
      <w:marBottom w:val="0"/>
      <w:divBdr>
        <w:top w:val="none" w:sz="0" w:space="0" w:color="auto"/>
        <w:left w:val="none" w:sz="0" w:space="0" w:color="auto"/>
        <w:bottom w:val="none" w:sz="0" w:space="0" w:color="auto"/>
        <w:right w:val="none" w:sz="0" w:space="0" w:color="auto"/>
      </w:divBdr>
    </w:div>
    <w:div w:id="754982568">
      <w:bodyDiv w:val="1"/>
      <w:marLeft w:val="0"/>
      <w:marRight w:val="0"/>
      <w:marTop w:val="0"/>
      <w:marBottom w:val="0"/>
      <w:divBdr>
        <w:top w:val="none" w:sz="0" w:space="0" w:color="auto"/>
        <w:left w:val="none" w:sz="0" w:space="0" w:color="auto"/>
        <w:bottom w:val="none" w:sz="0" w:space="0" w:color="auto"/>
        <w:right w:val="none" w:sz="0" w:space="0" w:color="auto"/>
      </w:divBdr>
    </w:div>
    <w:div w:id="754982979">
      <w:bodyDiv w:val="1"/>
      <w:marLeft w:val="0"/>
      <w:marRight w:val="0"/>
      <w:marTop w:val="0"/>
      <w:marBottom w:val="0"/>
      <w:divBdr>
        <w:top w:val="none" w:sz="0" w:space="0" w:color="auto"/>
        <w:left w:val="none" w:sz="0" w:space="0" w:color="auto"/>
        <w:bottom w:val="none" w:sz="0" w:space="0" w:color="auto"/>
        <w:right w:val="none" w:sz="0" w:space="0" w:color="auto"/>
      </w:divBdr>
    </w:div>
    <w:div w:id="755055627">
      <w:bodyDiv w:val="1"/>
      <w:marLeft w:val="0"/>
      <w:marRight w:val="0"/>
      <w:marTop w:val="0"/>
      <w:marBottom w:val="0"/>
      <w:divBdr>
        <w:top w:val="none" w:sz="0" w:space="0" w:color="auto"/>
        <w:left w:val="none" w:sz="0" w:space="0" w:color="auto"/>
        <w:bottom w:val="none" w:sz="0" w:space="0" w:color="auto"/>
        <w:right w:val="none" w:sz="0" w:space="0" w:color="auto"/>
      </w:divBdr>
    </w:div>
    <w:div w:id="755131094">
      <w:bodyDiv w:val="1"/>
      <w:marLeft w:val="0"/>
      <w:marRight w:val="0"/>
      <w:marTop w:val="0"/>
      <w:marBottom w:val="0"/>
      <w:divBdr>
        <w:top w:val="none" w:sz="0" w:space="0" w:color="auto"/>
        <w:left w:val="none" w:sz="0" w:space="0" w:color="auto"/>
        <w:bottom w:val="none" w:sz="0" w:space="0" w:color="auto"/>
        <w:right w:val="none" w:sz="0" w:space="0" w:color="auto"/>
      </w:divBdr>
    </w:div>
    <w:div w:id="755134088">
      <w:bodyDiv w:val="1"/>
      <w:marLeft w:val="0"/>
      <w:marRight w:val="0"/>
      <w:marTop w:val="0"/>
      <w:marBottom w:val="0"/>
      <w:divBdr>
        <w:top w:val="none" w:sz="0" w:space="0" w:color="auto"/>
        <w:left w:val="none" w:sz="0" w:space="0" w:color="auto"/>
        <w:bottom w:val="none" w:sz="0" w:space="0" w:color="auto"/>
        <w:right w:val="none" w:sz="0" w:space="0" w:color="auto"/>
      </w:divBdr>
    </w:div>
    <w:div w:id="755134318">
      <w:bodyDiv w:val="1"/>
      <w:marLeft w:val="0"/>
      <w:marRight w:val="0"/>
      <w:marTop w:val="0"/>
      <w:marBottom w:val="0"/>
      <w:divBdr>
        <w:top w:val="none" w:sz="0" w:space="0" w:color="auto"/>
        <w:left w:val="none" w:sz="0" w:space="0" w:color="auto"/>
        <w:bottom w:val="none" w:sz="0" w:space="0" w:color="auto"/>
        <w:right w:val="none" w:sz="0" w:space="0" w:color="auto"/>
      </w:divBdr>
    </w:div>
    <w:div w:id="755172132">
      <w:bodyDiv w:val="1"/>
      <w:marLeft w:val="0"/>
      <w:marRight w:val="0"/>
      <w:marTop w:val="0"/>
      <w:marBottom w:val="0"/>
      <w:divBdr>
        <w:top w:val="none" w:sz="0" w:space="0" w:color="auto"/>
        <w:left w:val="none" w:sz="0" w:space="0" w:color="auto"/>
        <w:bottom w:val="none" w:sz="0" w:space="0" w:color="auto"/>
        <w:right w:val="none" w:sz="0" w:space="0" w:color="auto"/>
      </w:divBdr>
    </w:div>
    <w:div w:id="755172444">
      <w:bodyDiv w:val="1"/>
      <w:marLeft w:val="0"/>
      <w:marRight w:val="0"/>
      <w:marTop w:val="0"/>
      <w:marBottom w:val="0"/>
      <w:divBdr>
        <w:top w:val="none" w:sz="0" w:space="0" w:color="auto"/>
        <w:left w:val="none" w:sz="0" w:space="0" w:color="auto"/>
        <w:bottom w:val="none" w:sz="0" w:space="0" w:color="auto"/>
        <w:right w:val="none" w:sz="0" w:space="0" w:color="auto"/>
      </w:divBdr>
    </w:div>
    <w:div w:id="755174750">
      <w:bodyDiv w:val="1"/>
      <w:marLeft w:val="0"/>
      <w:marRight w:val="0"/>
      <w:marTop w:val="0"/>
      <w:marBottom w:val="0"/>
      <w:divBdr>
        <w:top w:val="none" w:sz="0" w:space="0" w:color="auto"/>
        <w:left w:val="none" w:sz="0" w:space="0" w:color="auto"/>
        <w:bottom w:val="none" w:sz="0" w:space="0" w:color="auto"/>
        <w:right w:val="none" w:sz="0" w:space="0" w:color="auto"/>
      </w:divBdr>
    </w:div>
    <w:div w:id="755177056">
      <w:bodyDiv w:val="1"/>
      <w:marLeft w:val="0"/>
      <w:marRight w:val="0"/>
      <w:marTop w:val="0"/>
      <w:marBottom w:val="0"/>
      <w:divBdr>
        <w:top w:val="none" w:sz="0" w:space="0" w:color="auto"/>
        <w:left w:val="none" w:sz="0" w:space="0" w:color="auto"/>
        <w:bottom w:val="none" w:sz="0" w:space="0" w:color="auto"/>
        <w:right w:val="none" w:sz="0" w:space="0" w:color="auto"/>
      </w:divBdr>
    </w:div>
    <w:div w:id="755177397">
      <w:bodyDiv w:val="1"/>
      <w:marLeft w:val="0"/>
      <w:marRight w:val="0"/>
      <w:marTop w:val="0"/>
      <w:marBottom w:val="0"/>
      <w:divBdr>
        <w:top w:val="none" w:sz="0" w:space="0" w:color="auto"/>
        <w:left w:val="none" w:sz="0" w:space="0" w:color="auto"/>
        <w:bottom w:val="none" w:sz="0" w:space="0" w:color="auto"/>
        <w:right w:val="none" w:sz="0" w:space="0" w:color="auto"/>
      </w:divBdr>
    </w:div>
    <w:div w:id="755248245">
      <w:bodyDiv w:val="1"/>
      <w:marLeft w:val="0"/>
      <w:marRight w:val="0"/>
      <w:marTop w:val="0"/>
      <w:marBottom w:val="0"/>
      <w:divBdr>
        <w:top w:val="none" w:sz="0" w:space="0" w:color="auto"/>
        <w:left w:val="none" w:sz="0" w:space="0" w:color="auto"/>
        <w:bottom w:val="none" w:sz="0" w:space="0" w:color="auto"/>
        <w:right w:val="none" w:sz="0" w:space="0" w:color="auto"/>
      </w:divBdr>
    </w:div>
    <w:div w:id="755251445">
      <w:bodyDiv w:val="1"/>
      <w:marLeft w:val="0"/>
      <w:marRight w:val="0"/>
      <w:marTop w:val="0"/>
      <w:marBottom w:val="0"/>
      <w:divBdr>
        <w:top w:val="none" w:sz="0" w:space="0" w:color="auto"/>
        <w:left w:val="none" w:sz="0" w:space="0" w:color="auto"/>
        <w:bottom w:val="none" w:sz="0" w:space="0" w:color="auto"/>
        <w:right w:val="none" w:sz="0" w:space="0" w:color="auto"/>
      </w:divBdr>
    </w:div>
    <w:div w:id="755321170">
      <w:bodyDiv w:val="1"/>
      <w:marLeft w:val="0"/>
      <w:marRight w:val="0"/>
      <w:marTop w:val="0"/>
      <w:marBottom w:val="0"/>
      <w:divBdr>
        <w:top w:val="none" w:sz="0" w:space="0" w:color="auto"/>
        <w:left w:val="none" w:sz="0" w:space="0" w:color="auto"/>
        <w:bottom w:val="none" w:sz="0" w:space="0" w:color="auto"/>
        <w:right w:val="none" w:sz="0" w:space="0" w:color="auto"/>
      </w:divBdr>
    </w:div>
    <w:div w:id="755324680">
      <w:bodyDiv w:val="1"/>
      <w:marLeft w:val="0"/>
      <w:marRight w:val="0"/>
      <w:marTop w:val="0"/>
      <w:marBottom w:val="0"/>
      <w:divBdr>
        <w:top w:val="none" w:sz="0" w:space="0" w:color="auto"/>
        <w:left w:val="none" w:sz="0" w:space="0" w:color="auto"/>
        <w:bottom w:val="none" w:sz="0" w:space="0" w:color="auto"/>
        <w:right w:val="none" w:sz="0" w:space="0" w:color="auto"/>
      </w:divBdr>
    </w:div>
    <w:div w:id="755327763">
      <w:bodyDiv w:val="1"/>
      <w:marLeft w:val="0"/>
      <w:marRight w:val="0"/>
      <w:marTop w:val="0"/>
      <w:marBottom w:val="0"/>
      <w:divBdr>
        <w:top w:val="none" w:sz="0" w:space="0" w:color="auto"/>
        <w:left w:val="none" w:sz="0" w:space="0" w:color="auto"/>
        <w:bottom w:val="none" w:sz="0" w:space="0" w:color="auto"/>
        <w:right w:val="none" w:sz="0" w:space="0" w:color="auto"/>
      </w:divBdr>
    </w:div>
    <w:div w:id="755328691">
      <w:bodyDiv w:val="1"/>
      <w:marLeft w:val="0"/>
      <w:marRight w:val="0"/>
      <w:marTop w:val="0"/>
      <w:marBottom w:val="0"/>
      <w:divBdr>
        <w:top w:val="none" w:sz="0" w:space="0" w:color="auto"/>
        <w:left w:val="none" w:sz="0" w:space="0" w:color="auto"/>
        <w:bottom w:val="none" w:sz="0" w:space="0" w:color="auto"/>
        <w:right w:val="none" w:sz="0" w:space="0" w:color="auto"/>
      </w:divBdr>
    </w:div>
    <w:div w:id="755368020">
      <w:bodyDiv w:val="1"/>
      <w:marLeft w:val="0"/>
      <w:marRight w:val="0"/>
      <w:marTop w:val="0"/>
      <w:marBottom w:val="0"/>
      <w:divBdr>
        <w:top w:val="none" w:sz="0" w:space="0" w:color="auto"/>
        <w:left w:val="none" w:sz="0" w:space="0" w:color="auto"/>
        <w:bottom w:val="none" w:sz="0" w:space="0" w:color="auto"/>
        <w:right w:val="none" w:sz="0" w:space="0" w:color="auto"/>
      </w:divBdr>
    </w:div>
    <w:div w:id="755368575">
      <w:bodyDiv w:val="1"/>
      <w:marLeft w:val="0"/>
      <w:marRight w:val="0"/>
      <w:marTop w:val="0"/>
      <w:marBottom w:val="0"/>
      <w:divBdr>
        <w:top w:val="none" w:sz="0" w:space="0" w:color="auto"/>
        <w:left w:val="none" w:sz="0" w:space="0" w:color="auto"/>
        <w:bottom w:val="none" w:sz="0" w:space="0" w:color="auto"/>
        <w:right w:val="none" w:sz="0" w:space="0" w:color="auto"/>
      </w:divBdr>
    </w:div>
    <w:div w:id="755399321">
      <w:bodyDiv w:val="1"/>
      <w:marLeft w:val="0"/>
      <w:marRight w:val="0"/>
      <w:marTop w:val="0"/>
      <w:marBottom w:val="0"/>
      <w:divBdr>
        <w:top w:val="none" w:sz="0" w:space="0" w:color="auto"/>
        <w:left w:val="none" w:sz="0" w:space="0" w:color="auto"/>
        <w:bottom w:val="none" w:sz="0" w:space="0" w:color="auto"/>
        <w:right w:val="none" w:sz="0" w:space="0" w:color="auto"/>
      </w:divBdr>
    </w:div>
    <w:div w:id="755438122">
      <w:bodyDiv w:val="1"/>
      <w:marLeft w:val="0"/>
      <w:marRight w:val="0"/>
      <w:marTop w:val="0"/>
      <w:marBottom w:val="0"/>
      <w:divBdr>
        <w:top w:val="none" w:sz="0" w:space="0" w:color="auto"/>
        <w:left w:val="none" w:sz="0" w:space="0" w:color="auto"/>
        <w:bottom w:val="none" w:sz="0" w:space="0" w:color="auto"/>
        <w:right w:val="none" w:sz="0" w:space="0" w:color="auto"/>
      </w:divBdr>
    </w:div>
    <w:div w:id="755439764">
      <w:bodyDiv w:val="1"/>
      <w:marLeft w:val="0"/>
      <w:marRight w:val="0"/>
      <w:marTop w:val="0"/>
      <w:marBottom w:val="0"/>
      <w:divBdr>
        <w:top w:val="none" w:sz="0" w:space="0" w:color="auto"/>
        <w:left w:val="none" w:sz="0" w:space="0" w:color="auto"/>
        <w:bottom w:val="none" w:sz="0" w:space="0" w:color="auto"/>
        <w:right w:val="none" w:sz="0" w:space="0" w:color="auto"/>
      </w:divBdr>
    </w:div>
    <w:div w:id="755441780">
      <w:bodyDiv w:val="1"/>
      <w:marLeft w:val="0"/>
      <w:marRight w:val="0"/>
      <w:marTop w:val="0"/>
      <w:marBottom w:val="0"/>
      <w:divBdr>
        <w:top w:val="none" w:sz="0" w:space="0" w:color="auto"/>
        <w:left w:val="none" w:sz="0" w:space="0" w:color="auto"/>
        <w:bottom w:val="none" w:sz="0" w:space="0" w:color="auto"/>
        <w:right w:val="none" w:sz="0" w:space="0" w:color="auto"/>
      </w:divBdr>
    </w:div>
    <w:div w:id="755444167">
      <w:bodyDiv w:val="1"/>
      <w:marLeft w:val="0"/>
      <w:marRight w:val="0"/>
      <w:marTop w:val="0"/>
      <w:marBottom w:val="0"/>
      <w:divBdr>
        <w:top w:val="none" w:sz="0" w:space="0" w:color="auto"/>
        <w:left w:val="none" w:sz="0" w:space="0" w:color="auto"/>
        <w:bottom w:val="none" w:sz="0" w:space="0" w:color="auto"/>
        <w:right w:val="none" w:sz="0" w:space="0" w:color="auto"/>
      </w:divBdr>
    </w:div>
    <w:div w:id="755445893">
      <w:bodyDiv w:val="1"/>
      <w:marLeft w:val="0"/>
      <w:marRight w:val="0"/>
      <w:marTop w:val="0"/>
      <w:marBottom w:val="0"/>
      <w:divBdr>
        <w:top w:val="none" w:sz="0" w:space="0" w:color="auto"/>
        <w:left w:val="none" w:sz="0" w:space="0" w:color="auto"/>
        <w:bottom w:val="none" w:sz="0" w:space="0" w:color="auto"/>
        <w:right w:val="none" w:sz="0" w:space="0" w:color="auto"/>
      </w:divBdr>
    </w:div>
    <w:div w:id="755513084">
      <w:bodyDiv w:val="1"/>
      <w:marLeft w:val="0"/>
      <w:marRight w:val="0"/>
      <w:marTop w:val="0"/>
      <w:marBottom w:val="0"/>
      <w:divBdr>
        <w:top w:val="none" w:sz="0" w:space="0" w:color="auto"/>
        <w:left w:val="none" w:sz="0" w:space="0" w:color="auto"/>
        <w:bottom w:val="none" w:sz="0" w:space="0" w:color="auto"/>
        <w:right w:val="none" w:sz="0" w:space="0" w:color="auto"/>
      </w:divBdr>
    </w:div>
    <w:div w:id="755516987">
      <w:bodyDiv w:val="1"/>
      <w:marLeft w:val="0"/>
      <w:marRight w:val="0"/>
      <w:marTop w:val="0"/>
      <w:marBottom w:val="0"/>
      <w:divBdr>
        <w:top w:val="none" w:sz="0" w:space="0" w:color="auto"/>
        <w:left w:val="none" w:sz="0" w:space="0" w:color="auto"/>
        <w:bottom w:val="none" w:sz="0" w:space="0" w:color="auto"/>
        <w:right w:val="none" w:sz="0" w:space="0" w:color="auto"/>
      </w:divBdr>
    </w:div>
    <w:div w:id="755517696">
      <w:bodyDiv w:val="1"/>
      <w:marLeft w:val="0"/>
      <w:marRight w:val="0"/>
      <w:marTop w:val="0"/>
      <w:marBottom w:val="0"/>
      <w:divBdr>
        <w:top w:val="none" w:sz="0" w:space="0" w:color="auto"/>
        <w:left w:val="none" w:sz="0" w:space="0" w:color="auto"/>
        <w:bottom w:val="none" w:sz="0" w:space="0" w:color="auto"/>
        <w:right w:val="none" w:sz="0" w:space="0" w:color="auto"/>
      </w:divBdr>
    </w:div>
    <w:div w:id="755519239">
      <w:bodyDiv w:val="1"/>
      <w:marLeft w:val="0"/>
      <w:marRight w:val="0"/>
      <w:marTop w:val="0"/>
      <w:marBottom w:val="0"/>
      <w:divBdr>
        <w:top w:val="none" w:sz="0" w:space="0" w:color="auto"/>
        <w:left w:val="none" w:sz="0" w:space="0" w:color="auto"/>
        <w:bottom w:val="none" w:sz="0" w:space="0" w:color="auto"/>
        <w:right w:val="none" w:sz="0" w:space="0" w:color="auto"/>
      </w:divBdr>
    </w:div>
    <w:div w:id="755519760">
      <w:bodyDiv w:val="1"/>
      <w:marLeft w:val="0"/>
      <w:marRight w:val="0"/>
      <w:marTop w:val="0"/>
      <w:marBottom w:val="0"/>
      <w:divBdr>
        <w:top w:val="none" w:sz="0" w:space="0" w:color="auto"/>
        <w:left w:val="none" w:sz="0" w:space="0" w:color="auto"/>
        <w:bottom w:val="none" w:sz="0" w:space="0" w:color="auto"/>
        <w:right w:val="none" w:sz="0" w:space="0" w:color="auto"/>
      </w:divBdr>
    </w:div>
    <w:div w:id="755594141">
      <w:bodyDiv w:val="1"/>
      <w:marLeft w:val="0"/>
      <w:marRight w:val="0"/>
      <w:marTop w:val="0"/>
      <w:marBottom w:val="0"/>
      <w:divBdr>
        <w:top w:val="none" w:sz="0" w:space="0" w:color="auto"/>
        <w:left w:val="none" w:sz="0" w:space="0" w:color="auto"/>
        <w:bottom w:val="none" w:sz="0" w:space="0" w:color="auto"/>
        <w:right w:val="none" w:sz="0" w:space="0" w:color="auto"/>
      </w:divBdr>
    </w:div>
    <w:div w:id="755594518">
      <w:bodyDiv w:val="1"/>
      <w:marLeft w:val="0"/>
      <w:marRight w:val="0"/>
      <w:marTop w:val="0"/>
      <w:marBottom w:val="0"/>
      <w:divBdr>
        <w:top w:val="none" w:sz="0" w:space="0" w:color="auto"/>
        <w:left w:val="none" w:sz="0" w:space="0" w:color="auto"/>
        <w:bottom w:val="none" w:sz="0" w:space="0" w:color="auto"/>
        <w:right w:val="none" w:sz="0" w:space="0" w:color="auto"/>
      </w:divBdr>
    </w:div>
    <w:div w:id="755595639">
      <w:bodyDiv w:val="1"/>
      <w:marLeft w:val="0"/>
      <w:marRight w:val="0"/>
      <w:marTop w:val="0"/>
      <w:marBottom w:val="0"/>
      <w:divBdr>
        <w:top w:val="none" w:sz="0" w:space="0" w:color="auto"/>
        <w:left w:val="none" w:sz="0" w:space="0" w:color="auto"/>
        <w:bottom w:val="none" w:sz="0" w:space="0" w:color="auto"/>
        <w:right w:val="none" w:sz="0" w:space="0" w:color="auto"/>
      </w:divBdr>
    </w:div>
    <w:div w:id="755596436">
      <w:bodyDiv w:val="1"/>
      <w:marLeft w:val="0"/>
      <w:marRight w:val="0"/>
      <w:marTop w:val="0"/>
      <w:marBottom w:val="0"/>
      <w:divBdr>
        <w:top w:val="none" w:sz="0" w:space="0" w:color="auto"/>
        <w:left w:val="none" w:sz="0" w:space="0" w:color="auto"/>
        <w:bottom w:val="none" w:sz="0" w:space="0" w:color="auto"/>
        <w:right w:val="none" w:sz="0" w:space="0" w:color="auto"/>
      </w:divBdr>
    </w:div>
    <w:div w:id="755633751">
      <w:bodyDiv w:val="1"/>
      <w:marLeft w:val="0"/>
      <w:marRight w:val="0"/>
      <w:marTop w:val="0"/>
      <w:marBottom w:val="0"/>
      <w:divBdr>
        <w:top w:val="none" w:sz="0" w:space="0" w:color="auto"/>
        <w:left w:val="none" w:sz="0" w:space="0" w:color="auto"/>
        <w:bottom w:val="none" w:sz="0" w:space="0" w:color="auto"/>
        <w:right w:val="none" w:sz="0" w:space="0" w:color="auto"/>
      </w:divBdr>
    </w:div>
    <w:div w:id="755706594">
      <w:bodyDiv w:val="1"/>
      <w:marLeft w:val="0"/>
      <w:marRight w:val="0"/>
      <w:marTop w:val="0"/>
      <w:marBottom w:val="0"/>
      <w:divBdr>
        <w:top w:val="none" w:sz="0" w:space="0" w:color="auto"/>
        <w:left w:val="none" w:sz="0" w:space="0" w:color="auto"/>
        <w:bottom w:val="none" w:sz="0" w:space="0" w:color="auto"/>
        <w:right w:val="none" w:sz="0" w:space="0" w:color="auto"/>
      </w:divBdr>
    </w:div>
    <w:div w:id="755710241">
      <w:bodyDiv w:val="1"/>
      <w:marLeft w:val="0"/>
      <w:marRight w:val="0"/>
      <w:marTop w:val="0"/>
      <w:marBottom w:val="0"/>
      <w:divBdr>
        <w:top w:val="none" w:sz="0" w:space="0" w:color="auto"/>
        <w:left w:val="none" w:sz="0" w:space="0" w:color="auto"/>
        <w:bottom w:val="none" w:sz="0" w:space="0" w:color="auto"/>
        <w:right w:val="none" w:sz="0" w:space="0" w:color="auto"/>
      </w:divBdr>
    </w:div>
    <w:div w:id="755711096">
      <w:bodyDiv w:val="1"/>
      <w:marLeft w:val="0"/>
      <w:marRight w:val="0"/>
      <w:marTop w:val="0"/>
      <w:marBottom w:val="0"/>
      <w:divBdr>
        <w:top w:val="none" w:sz="0" w:space="0" w:color="auto"/>
        <w:left w:val="none" w:sz="0" w:space="0" w:color="auto"/>
        <w:bottom w:val="none" w:sz="0" w:space="0" w:color="auto"/>
        <w:right w:val="none" w:sz="0" w:space="0" w:color="auto"/>
      </w:divBdr>
    </w:div>
    <w:div w:id="755711117">
      <w:bodyDiv w:val="1"/>
      <w:marLeft w:val="0"/>
      <w:marRight w:val="0"/>
      <w:marTop w:val="0"/>
      <w:marBottom w:val="0"/>
      <w:divBdr>
        <w:top w:val="none" w:sz="0" w:space="0" w:color="auto"/>
        <w:left w:val="none" w:sz="0" w:space="0" w:color="auto"/>
        <w:bottom w:val="none" w:sz="0" w:space="0" w:color="auto"/>
        <w:right w:val="none" w:sz="0" w:space="0" w:color="auto"/>
      </w:divBdr>
    </w:div>
    <w:div w:id="755713127">
      <w:bodyDiv w:val="1"/>
      <w:marLeft w:val="0"/>
      <w:marRight w:val="0"/>
      <w:marTop w:val="0"/>
      <w:marBottom w:val="0"/>
      <w:divBdr>
        <w:top w:val="none" w:sz="0" w:space="0" w:color="auto"/>
        <w:left w:val="none" w:sz="0" w:space="0" w:color="auto"/>
        <w:bottom w:val="none" w:sz="0" w:space="0" w:color="auto"/>
        <w:right w:val="none" w:sz="0" w:space="0" w:color="auto"/>
      </w:divBdr>
    </w:div>
    <w:div w:id="755713671">
      <w:bodyDiv w:val="1"/>
      <w:marLeft w:val="0"/>
      <w:marRight w:val="0"/>
      <w:marTop w:val="0"/>
      <w:marBottom w:val="0"/>
      <w:divBdr>
        <w:top w:val="none" w:sz="0" w:space="0" w:color="auto"/>
        <w:left w:val="none" w:sz="0" w:space="0" w:color="auto"/>
        <w:bottom w:val="none" w:sz="0" w:space="0" w:color="auto"/>
        <w:right w:val="none" w:sz="0" w:space="0" w:color="auto"/>
      </w:divBdr>
    </w:div>
    <w:div w:id="755784183">
      <w:bodyDiv w:val="1"/>
      <w:marLeft w:val="0"/>
      <w:marRight w:val="0"/>
      <w:marTop w:val="0"/>
      <w:marBottom w:val="0"/>
      <w:divBdr>
        <w:top w:val="none" w:sz="0" w:space="0" w:color="auto"/>
        <w:left w:val="none" w:sz="0" w:space="0" w:color="auto"/>
        <w:bottom w:val="none" w:sz="0" w:space="0" w:color="auto"/>
        <w:right w:val="none" w:sz="0" w:space="0" w:color="auto"/>
      </w:divBdr>
    </w:div>
    <w:div w:id="755785475">
      <w:bodyDiv w:val="1"/>
      <w:marLeft w:val="0"/>
      <w:marRight w:val="0"/>
      <w:marTop w:val="0"/>
      <w:marBottom w:val="0"/>
      <w:divBdr>
        <w:top w:val="none" w:sz="0" w:space="0" w:color="auto"/>
        <w:left w:val="none" w:sz="0" w:space="0" w:color="auto"/>
        <w:bottom w:val="none" w:sz="0" w:space="0" w:color="auto"/>
        <w:right w:val="none" w:sz="0" w:space="0" w:color="auto"/>
      </w:divBdr>
    </w:div>
    <w:div w:id="755790119">
      <w:bodyDiv w:val="1"/>
      <w:marLeft w:val="0"/>
      <w:marRight w:val="0"/>
      <w:marTop w:val="0"/>
      <w:marBottom w:val="0"/>
      <w:divBdr>
        <w:top w:val="none" w:sz="0" w:space="0" w:color="auto"/>
        <w:left w:val="none" w:sz="0" w:space="0" w:color="auto"/>
        <w:bottom w:val="none" w:sz="0" w:space="0" w:color="auto"/>
        <w:right w:val="none" w:sz="0" w:space="0" w:color="auto"/>
      </w:divBdr>
    </w:div>
    <w:div w:id="755826710">
      <w:bodyDiv w:val="1"/>
      <w:marLeft w:val="0"/>
      <w:marRight w:val="0"/>
      <w:marTop w:val="0"/>
      <w:marBottom w:val="0"/>
      <w:divBdr>
        <w:top w:val="none" w:sz="0" w:space="0" w:color="auto"/>
        <w:left w:val="none" w:sz="0" w:space="0" w:color="auto"/>
        <w:bottom w:val="none" w:sz="0" w:space="0" w:color="auto"/>
        <w:right w:val="none" w:sz="0" w:space="0" w:color="auto"/>
      </w:divBdr>
    </w:div>
    <w:div w:id="755831291">
      <w:bodyDiv w:val="1"/>
      <w:marLeft w:val="0"/>
      <w:marRight w:val="0"/>
      <w:marTop w:val="0"/>
      <w:marBottom w:val="0"/>
      <w:divBdr>
        <w:top w:val="none" w:sz="0" w:space="0" w:color="auto"/>
        <w:left w:val="none" w:sz="0" w:space="0" w:color="auto"/>
        <w:bottom w:val="none" w:sz="0" w:space="0" w:color="auto"/>
        <w:right w:val="none" w:sz="0" w:space="0" w:color="auto"/>
      </w:divBdr>
    </w:div>
    <w:div w:id="755906309">
      <w:bodyDiv w:val="1"/>
      <w:marLeft w:val="0"/>
      <w:marRight w:val="0"/>
      <w:marTop w:val="0"/>
      <w:marBottom w:val="0"/>
      <w:divBdr>
        <w:top w:val="none" w:sz="0" w:space="0" w:color="auto"/>
        <w:left w:val="none" w:sz="0" w:space="0" w:color="auto"/>
        <w:bottom w:val="none" w:sz="0" w:space="0" w:color="auto"/>
        <w:right w:val="none" w:sz="0" w:space="0" w:color="auto"/>
      </w:divBdr>
    </w:div>
    <w:div w:id="755907216">
      <w:bodyDiv w:val="1"/>
      <w:marLeft w:val="0"/>
      <w:marRight w:val="0"/>
      <w:marTop w:val="0"/>
      <w:marBottom w:val="0"/>
      <w:divBdr>
        <w:top w:val="none" w:sz="0" w:space="0" w:color="auto"/>
        <w:left w:val="none" w:sz="0" w:space="0" w:color="auto"/>
        <w:bottom w:val="none" w:sz="0" w:space="0" w:color="auto"/>
        <w:right w:val="none" w:sz="0" w:space="0" w:color="auto"/>
      </w:divBdr>
    </w:div>
    <w:div w:id="755908361">
      <w:bodyDiv w:val="1"/>
      <w:marLeft w:val="0"/>
      <w:marRight w:val="0"/>
      <w:marTop w:val="0"/>
      <w:marBottom w:val="0"/>
      <w:divBdr>
        <w:top w:val="none" w:sz="0" w:space="0" w:color="auto"/>
        <w:left w:val="none" w:sz="0" w:space="0" w:color="auto"/>
        <w:bottom w:val="none" w:sz="0" w:space="0" w:color="auto"/>
        <w:right w:val="none" w:sz="0" w:space="0" w:color="auto"/>
      </w:divBdr>
    </w:div>
    <w:div w:id="755978884">
      <w:bodyDiv w:val="1"/>
      <w:marLeft w:val="0"/>
      <w:marRight w:val="0"/>
      <w:marTop w:val="0"/>
      <w:marBottom w:val="0"/>
      <w:divBdr>
        <w:top w:val="none" w:sz="0" w:space="0" w:color="auto"/>
        <w:left w:val="none" w:sz="0" w:space="0" w:color="auto"/>
        <w:bottom w:val="none" w:sz="0" w:space="0" w:color="auto"/>
        <w:right w:val="none" w:sz="0" w:space="0" w:color="auto"/>
      </w:divBdr>
    </w:div>
    <w:div w:id="755982077">
      <w:bodyDiv w:val="1"/>
      <w:marLeft w:val="0"/>
      <w:marRight w:val="0"/>
      <w:marTop w:val="0"/>
      <w:marBottom w:val="0"/>
      <w:divBdr>
        <w:top w:val="none" w:sz="0" w:space="0" w:color="auto"/>
        <w:left w:val="none" w:sz="0" w:space="0" w:color="auto"/>
        <w:bottom w:val="none" w:sz="0" w:space="0" w:color="auto"/>
        <w:right w:val="none" w:sz="0" w:space="0" w:color="auto"/>
      </w:divBdr>
    </w:div>
    <w:div w:id="756050314">
      <w:bodyDiv w:val="1"/>
      <w:marLeft w:val="0"/>
      <w:marRight w:val="0"/>
      <w:marTop w:val="0"/>
      <w:marBottom w:val="0"/>
      <w:divBdr>
        <w:top w:val="none" w:sz="0" w:space="0" w:color="auto"/>
        <w:left w:val="none" w:sz="0" w:space="0" w:color="auto"/>
        <w:bottom w:val="none" w:sz="0" w:space="0" w:color="auto"/>
        <w:right w:val="none" w:sz="0" w:space="0" w:color="auto"/>
      </w:divBdr>
    </w:div>
    <w:div w:id="756051612">
      <w:bodyDiv w:val="1"/>
      <w:marLeft w:val="0"/>
      <w:marRight w:val="0"/>
      <w:marTop w:val="0"/>
      <w:marBottom w:val="0"/>
      <w:divBdr>
        <w:top w:val="none" w:sz="0" w:space="0" w:color="auto"/>
        <w:left w:val="none" w:sz="0" w:space="0" w:color="auto"/>
        <w:bottom w:val="none" w:sz="0" w:space="0" w:color="auto"/>
        <w:right w:val="none" w:sz="0" w:space="0" w:color="auto"/>
      </w:divBdr>
    </w:div>
    <w:div w:id="756095688">
      <w:bodyDiv w:val="1"/>
      <w:marLeft w:val="0"/>
      <w:marRight w:val="0"/>
      <w:marTop w:val="0"/>
      <w:marBottom w:val="0"/>
      <w:divBdr>
        <w:top w:val="none" w:sz="0" w:space="0" w:color="auto"/>
        <w:left w:val="none" w:sz="0" w:space="0" w:color="auto"/>
        <w:bottom w:val="none" w:sz="0" w:space="0" w:color="auto"/>
        <w:right w:val="none" w:sz="0" w:space="0" w:color="auto"/>
      </w:divBdr>
    </w:div>
    <w:div w:id="756096393">
      <w:bodyDiv w:val="1"/>
      <w:marLeft w:val="0"/>
      <w:marRight w:val="0"/>
      <w:marTop w:val="0"/>
      <w:marBottom w:val="0"/>
      <w:divBdr>
        <w:top w:val="none" w:sz="0" w:space="0" w:color="auto"/>
        <w:left w:val="none" w:sz="0" w:space="0" w:color="auto"/>
        <w:bottom w:val="none" w:sz="0" w:space="0" w:color="auto"/>
        <w:right w:val="none" w:sz="0" w:space="0" w:color="auto"/>
      </w:divBdr>
    </w:div>
    <w:div w:id="756169073">
      <w:bodyDiv w:val="1"/>
      <w:marLeft w:val="0"/>
      <w:marRight w:val="0"/>
      <w:marTop w:val="0"/>
      <w:marBottom w:val="0"/>
      <w:divBdr>
        <w:top w:val="none" w:sz="0" w:space="0" w:color="auto"/>
        <w:left w:val="none" w:sz="0" w:space="0" w:color="auto"/>
        <w:bottom w:val="none" w:sz="0" w:space="0" w:color="auto"/>
        <w:right w:val="none" w:sz="0" w:space="0" w:color="auto"/>
      </w:divBdr>
    </w:div>
    <w:div w:id="756169306">
      <w:bodyDiv w:val="1"/>
      <w:marLeft w:val="0"/>
      <w:marRight w:val="0"/>
      <w:marTop w:val="0"/>
      <w:marBottom w:val="0"/>
      <w:divBdr>
        <w:top w:val="none" w:sz="0" w:space="0" w:color="auto"/>
        <w:left w:val="none" w:sz="0" w:space="0" w:color="auto"/>
        <w:bottom w:val="none" w:sz="0" w:space="0" w:color="auto"/>
        <w:right w:val="none" w:sz="0" w:space="0" w:color="auto"/>
      </w:divBdr>
    </w:div>
    <w:div w:id="756175693">
      <w:bodyDiv w:val="1"/>
      <w:marLeft w:val="0"/>
      <w:marRight w:val="0"/>
      <w:marTop w:val="0"/>
      <w:marBottom w:val="0"/>
      <w:divBdr>
        <w:top w:val="none" w:sz="0" w:space="0" w:color="auto"/>
        <w:left w:val="none" w:sz="0" w:space="0" w:color="auto"/>
        <w:bottom w:val="none" w:sz="0" w:space="0" w:color="auto"/>
        <w:right w:val="none" w:sz="0" w:space="0" w:color="auto"/>
      </w:divBdr>
    </w:div>
    <w:div w:id="756245743">
      <w:bodyDiv w:val="1"/>
      <w:marLeft w:val="0"/>
      <w:marRight w:val="0"/>
      <w:marTop w:val="0"/>
      <w:marBottom w:val="0"/>
      <w:divBdr>
        <w:top w:val="none" w:sz="0" w:space="0" w:color="auto"/>
        <w:left w:val="none" w:sz="0" w:space="0" w:color="auto"/>
        <w:bottom w:val="none" w:sz="0" w:space="0" w:color="auto"/>
        <w:right w:val="none" w:sz="0" w:space="0" w:color="auto"/>
      </w:divBdr>
    </w:div>
    <w:div w:id="756248041">
      <w:bodyDiv w:val="1"/>
      <w:marLeft w:val="0"/>
      <w:marRight w:val="0"/>
      <w:marTop w:val="0"/>
      <w:marBottom w:val="0"/>
      <w:divBdr>
        <w:top w:val="none" w:sz="0" w:space="0" w:color="auto"/>
        <w:left w:val="none" w:sz="0" w:space="0" w:color="auto"/>
        <w:bottom w:val="none" w:sz="0" w:space="0" w:color="auto"/>
        <w:right w:val="none" w:sz="0" w:space="0" w:color="auto"/>
      </w:divBdr>
    </w:div>
    <w:div w:id="756248537">
      <w:bodyDiv w:val="1"/>
      <w:marLeft w:val="0"/>
      <w:marRight w:val="0"/>
      <w:marTop w:val="0"/>
      <w:marBottom w:val="0"/>
      <w:divBdr>
        <w:top w:val="none" w:sz="0" w:space="0" w:color="auto"/>
        <w:left w:val="none" w:sz="0" w:space="0" w:color="auto"/>
        <w:bottom w:val="none" w:sz="0" w:space="0" w:color="auto"/>
        <w:right w:val="none" w:sz="0" w:space="0" w:color="auto"/>
      </w:divBdr>
    </w:div>
    <w:div w:id="756251191">
      <w:bodyDiv w:val="1"/>
      <w:marLeft w:val="0"/>
      <w:marRight w:val="0"/>
      <w:marTop w:val="0"/>
      <w:marBottom w:val="0"/>
      <w:divBdr>
        <w:top w:val="none" w:sz="0" w:space="0" w:color="auto"/>
        <w:left w:val="none" w:sz="0" w:space="0" w:color="auto"/>
        <w:bottom w:val="none" w:sz="0" w:space="0" w:color="auto"/>
        <w:right w:val="none" w:sz="0" w:space="0" w:color="auto"/>
      </w:divBdr>
    </w:div>
    <w:div w:id="756292263">
      <w:bodyDiv w:val="1"/>
      <w:marLeft w:val="0"/>
      <w:marRight w:val="0"/>
      <w:marTop w:val="0"/>
      <w:marBottom w:val="0"/>
      <w:divBdr>
        <w:top w:val="none" w:sz="0" w:space="0" w:color="auto"/>
        <w:left w:val="none" w:sz="0" w:space="0" w:color="auto"/>
        <w:bottom w:val="none" w:sz="0" w:space="0" w:color="auto"/>
        <w:right w:val="none" w:sz="0" w:space="0" w:color="auto"/>
      </w:divBdr>
    </w:div>
    <w:div w:id="756294040">
      <w:bodyDiv w:val="1"/>
      <w:marLeft w:val="0"/>
      <w:marRight w:val="0"/>
      <w:marTop w:val="0"/>
      <w:marBottom w:val="0"/>
      <w:divBdr>
        <w:top w:val="none" w:sz="0" w:space="0" w:color="auto"/>
        <w:left w:val="none" w:sz="0" w:space="0" w:color="auto"/>
        <w:bottom w:val="none" w:sz="0" w:space="0" w:color="auto"/>
        <w:right w:val="none" w:sz="0" w:space="0" w:color="auto"/>
      </w:divBdr>
    </w:div>
    <w:div w:id="756363552">
      <w:bodyDiv w:val="1"/>
      <w:marLeft w:val="0"/>
      <w:marRight w:val="0"/>
      <w:marTop w:val="0"/>
      <w:marBottom w:val="0"/>
      <w:divBdr>
        <w:top w:val="none" w:sz="0" w:space="0" w:color="auto"/>
        <w:left w:val="none" w:sz="0" w:space="0" w:color="auto"/>
        <w:bottom w:val="none" w:sz="0" w:space="0" w:color="auto"/>
        <w:right w:val="none" w:sz="0" w:space="0" w:color="auto"/>
      </w:divBdr>
    </w:div>
    <w:div w:id="756438992">
      <w:bodyDiv w:val="1"/>
      <w:marLeft w:val="0"/>
      <w:marRight w:val="0"/>
      <w:marTop w:val="0"/>
      <w:marBottom w:val="0"/>
      <w:divBdr>
        <w:top w:val="none" w:sz="0" w:space="0" w:color="auto"/>
        <w:left w:val="none" w:sz="0" w:space="0" w:color="auto"/>
        <w:bottom w:val="none" w:sz="0" w:space="0" w:color="auto"/>
        <w:right w:val="none" w:sz="0" w:space="0" w:color="auto"/>
      </w:divBdr>
    </w:div>
    <w:div w:id="756440470">
      <w:bodyDiv w:val="1"/>
      <w:marLeft w:val="0"/>
      <w:marRight w:val="0"/>
      <w:marTop w:val="0"/>
      <w:marBottom w:val="0"/>
      <w:divBdr>
        <w:top w:val="none" w:sz="0" w:space="0" w:color="auto"/>
        <w:left w:val="none" w:sz="0" w:space="0" w:color="auto"/>
        <w:bottom w:val="none" w:sz="0" w:space="0" w:color="auto"/>
        <w:right w:val="none" w:sz="0" w:space="0" w:color="auto"/>
      </w:divBdr>
    </w:div>
    <w:div w:id="756442757">
      <w:bodyDiv w:val="1"/>
      <w:marLeft w:val="0"/>
      <w:marRight w:val="0"/>
      <w:marTop w:val="0"/>
      <w:marBottom w:val="0"/>
      <w:divBdr>
        <w:top w:val="none" w:sz="0" w:space="0" w:color="auto"/>
        <w:left w:val="none" w:sz="0" w:space="0" w:color="auto"/>
        <w:bottom w:val="none" w:sz="0" w:space="0" w:color="auto"/>
        <w:right w:val="none" w:sz="0" w:space="0" w:color="auto"/>
      </w:divBdr>
    </w:div>
    <w:div w:id="756443517">
      <w:bodyDiv w:val="1"/>
      <w:marLeft w:val="0"/>
      <w:marRight w:val="0"/>
      <w:marTop w:val="0"/>
      <w:marBottom w:val="0"/>
      <w:divBdr>
        <w:top w:val="none" w:sz="0" w:space="0" w:color="auto"/>
        <w:left w:val="none" w:sz="0" w:space="0" w:color="auto"/>
        <w:bottom w:val="none" w:sz="0" w:space="0" w:color="auto"/>
        <w:right w:val="none" w:sz="0" w:space="0" w:color="auto"/>
      </w:divBdr>
    </w:div>
    <w:div w:id="756445001">
      <w:bodyDiv w:val="1"/>
      <w:marLeft w:val="0"/>
      <w:marRight w:val="0"/>
      <w:marTop w:val="0"/>
      <w:marBottom w:val="0"/>
      <w:divBdr>
        <w:top w:val="none" w:sz="0" w:space="0" w:color="auto"/>
        <w:left w:val="none" w:sz="0" w:space="0" w:color="auto"/>
        <w:bottom w:val="none" w:sz="0" w:space="0" w:color="auto"/>
        <w:right w:val="none" w:sz="0" w:space="0" w:color="auto"/>
      </w:divBdr>
    </w:div>
    <w:div w:id="756445346">
      <w:bodyDiv w:val="1"/>
      <w:marLeft w:val="0"/>
      <w:marRight w:val="0"/>
      <w:marTop w:val="0"/>
      <w:marBottom w:val="0"/>
      <w:divBdr>
        <w:top w:val="none" w:sz="0" w:space="0" w:color="auto"/>
        <w:left w:val="none" w:sz="0" w:space="0" w:color="auto"/>
        <w:bottom w:val="none" w:sz="0" w:space="0" w:color="auto"/>
        <w:right w:val="none" w:sz="0" w:space="0" w:color="auto"/>
      </w:divBdr>
    </w:div>
    <w:div w:id="756445809">
      <w:bodyDiv w:val="1"/>
      <w:marLeft w:val="0"/>
      <w:marRight w:val="0"/>
      <w:marTop w:val="0"/>
      <w:marBottom w:val="0"/>
      <w:divBdr>
        <w:top w:val="none" w:sz="0" w:space="0" w:color="auto"/>
        <w:left w:val="none" w:sz="0" w:space="0" w:color="auto"/>
        <w:bottom w:val="none" w:sz="0" w:space="0" w:color="auto"/>
        <w:right w:val="none" w:sz="0" w:space="0" w:color="auto"/>
      </w:divBdr>
    </w:div>
    <w:div w:id="756555273">
      <w:bodyDiv w:val="1"/>
      <w:marLeft w:val="0"/>
      <w:marRight w:val="0"/>
      <w:marTop w:val="0"/>
      <w:marBottom w:val="0"/>
      <w:divBdr>
        <w:top w:val="none" w:sz="0" w:space="0" w:color="auto"/>
        <w:left w:val="none" w:sz="0" w:space="0" w:color="auto"/>
        <w:bottom w:val="none" w:sz="0" w:space="0" w:color="auto"/>
        <w:right w:val="none" w:sz="0" w:space="0" w:color="auto"/>
      </w:divBdr>
    </w:div>
    <w:div w:id="756557390">
      <w:bodyDiv w:val="1"/>
      <w:marLeft w:val="0"/>
      <w:marRight w:val="0"/>
      <w:marTop w:val="0"/>
      <w:marBottom w:val="0"/>
      <w:divBdr>
        <w:top w:val="none" w:sz="0" w:space="0" w:color="auto"/>
        <w:left w:val="none" w:sz="0" w:space="0" w:color="auto"/>
        <w:bottom w:val="none" w:sz="0" w:space="0" w:color="auto"/>
        <w:right w:val="none" w:sz="0" w:space="0" w:color="auto"/>
      </w:divBdr>
    </w:div>
    <w:div w:id="756557730">
      <w:bodyDiv w:val="1"/>
      <w:marLeft w:val="0"/>
      <w:marRight w:val="0"/>
      <w:marTop w:val="0"/>
      <w:marBottom w:val="0"/>
      <w:divBdr>
        <w:top w:val="none" w:sz="0" w:space="0" w:color="auto"/>
        <w:left w:val="none" w:sz="0" w:space="0" w:color="auto"/>
        <w:bottom w:val="none" w:sz="0" w:space="0" w:color="auto"/>
        <w:right w:val="none" w:sz="0" w:space="0" w:color="auto"/>
      </w:divBdr>
    </w:div>
    <w:div w:id="756561713">
      <w:bodyDiv w:val="1"/>
      <w:marLeft w:val="0"/>
      <w:marRight w:val="0"/>
      <w:marTop w:val="0"/>
      <w:marBottom w:val="0"/>
      <w:divBdr>
        <w:top w:val="none" w:sz="0" w:space="0" w:color="auto"/>
        <w:left w:val="none" w:sz="0" w:space="0" w:color="auto"/>
        <w:bottom w:val="none" w:sz="0" w:space="0" w:color="auto"/>
        <w:right w:val="none" w:sz="0" w:space="0" w:color="auto"/>
      </w:divBdr>
    </w:div>
    <w:div w:id="756561967">
      <w:bodyDiv w:val="1"/>
      <w:marLeft w:val="0"/>
      <w:marRight w:val="0"/>
      <w:marTop w:val="0"/>
      <w:marBottom w:val="0"/>
      <w:divBdr>
        <w:top w:val="none" w:sz="0" w:space="0" w:color="auto"/>
        <w:left w:val="none" w:sz="0" w:space="0" w:color="auto"/>
        <w:bottom w:val="none" w:sz="0" w:space="0" w:color="auto"/>
        <w:right w:val="none" w:sz="0" w:space="0" w:color="auto"/>
      </w:divBdr>
    </w:div>
    <w:div w:id="756631814">
      <w:bodyDiv w:val="1"/>
      <w:marLeft w:val="0"/>
      <w:marRight w:val="0"/>
      <w:marTop w:val="0"/>
      <w:marBottom w:val="0"/>
      <w:divBdr>
        <w:top w:val="none" w:sz="0" w:space="0" w:color="auto"/>
        <w:left w:val="none" w:sz="0" w:space="0" w:color="auto"/>
        <w:bottom w:val="none" w:sz="0" w:space="0" w:color="auto"/>
        <w:right w:val="none" w:sz="0" w:space="0" w:color="auto"/>
      </w:divBdr>
    </w:div>
    <w:div w:id="756633207">
      <w:bodyDiv w:val="1"/>
      <w:marLeft w:val="0"/>
      <w:marRight w:val="0"/>
      <w:marTop w:val="0"/>
      <w:marBottom w:val="0"/>
      <w:divBdr>
        <w:top w:val="none" w:sz="0" w:space="0" w:color="auto"/>
        <w:left w:val="none" w:sz="0" w:space="0" w:color="auto"/>
        <w:bottom w:val="none" w:sz="0" w:space="0" w:color="auto"/>
        <w:right w:val="none" w:sz="0" w:space="0" w:color="auto"/>
      </w:divBdr>
    </w:div>
    <w:div w:id="756635001">
      <w:bodyDiv w:val="1"/>
      <w:marLeft w:val="0"/>
      <w:marRight w:val="0"/>
      <w:marTop w:val="0"/>
      <w:marBottom w:val="0"/>
      <w:divBdr>
        <w:top w:val="none" w:sz="0" w:space="0" w:color="auto"/>
        <w:left w:val="none" w:sz="0" w:space="0" w:color="auto"/>
        <w:bottom w:val="none" w:sz="0" w:space="0" w:color="auto"/>
        <w:right w:val="none" w:sz="0" w:space="0" w:color="auto"/>
      </w:divBdr>
    </w:div>
    <w:div w:id="756678909">
      <w:bodyDiv w:val="1"/>
      <w:marLeft w:val="0"/>
      <w:marRight w:val="0"/>
      <w:marTop w:val="0"/>
      <w:marBottom w:val="0"/>
      <w:divBdr>
        <w:top w:val="none" w:sz="0" w:space="0" w:color="auto"/>
        <w:left w:val="none" w:sz="0" w:space="0" w:color="auto"/>
        <w:bottom w:val="none" w:sz="0" w:space="0" w:color="auto"/>
        <w:right w:val="none" w:sz="0" w:space="0" w:color="auto"/>
      </w:divBdr>
    </w:div>
    <w:div w:id="756679766">
      <w:bodyDiv w:val="1"/>
      <w:marLeft w:val="0"/>
      <w:marRight w:val="0"/>
      <w:marTop w:val="0"/>
      <w:marBottom w:val="0"/>
      <w:divBdr>
        <w:top w:val="none" w:sz="0" w:space="0" w:color="auto"/>
        <w:left w:val="none" w:sz="0" w:space="0" w:color="auto"/>
        <w:bottom w:val="none" w:sz="0" w:space="0" w:color="auto"/>
        <w:right w:val="none" w:sz="0" w:space="0" w:color="auto"/>
      </w:divBdr>
    </w:div>
    <w:div w:id="756706559">
      <w:bodyDiv w:val="1"/>
      <w:marLeft w:val="0"/>
      <w:marRight w:val="0"/>
      <w:marTop w:val="0"/>
      <w:marBottom w:val="0"/>
      <w:divBdr>
        <w:top w:val="none" w:sz="0" w:space="0" w:color="auto"/>
        <w:left w:val="none" w:sz="0" w:space="0" w:color="auto"/>
        <w:bottom w:val="none" w:sz="0" w:space="0" w:color="auto"/>
        <w:right w:val="none" w:sz="0" w:space="0" w:color="auto"/>
      </w:divBdr>
    </w:div>
    <w:div w:id="756706778">
      <w:bodyDiv w:val="1"/>
      <w:marLeft w:val="0"/>
      <w:marRight w:val="0"/>
      <w:marTop w:val="0"/>
      <w:marBottom w:val="0"/>
      <w:divBdr>
        <w:top w:val="none" w:sz="0" w:space="0" w:color="auto"/>
        <w:left w:val="none" w:sz="0" w:space="0" w:color="auto"/>
        <w:bottom w:val="none" w:sz="0" w:space="0" w:color="auto"/>
        <w:right w:val="none" w:sz="0" w:space="0" w:color="auto"/>
      </w:divBdr>
    </w:div>
    <w:div w:id="756708045">
      <w:bodyDiv w:val="1"/>
      <w:marLeft w:val="0"/>
      <w:marRight w:val="0"/>
      <w:marTop w:val="0"/>
      <w:marBottom w:val="0"/>
      <w:divBdr>
        <w:top w:val="none" w:sz="0" w:space="0" w:color="auto"/>
        <w:left w:val="none" w:sz="0" w:space="0" w:color="auto"/>
        <w:bottom w:val="none" w:sz="0" w:space="0" w:color="auto"/>
        <w:right w:val="none" w:sz="0" w:space="0" w:color="auto"/>
      </w:divBdr>
    </w:div>
    <w:div w:id="756756181">
      <w:bodyDiv w:val="1"/>
      <w:marLeft w:val="0"/>
      <w:marRight w:val="0"/>
      <w:marTop w:val="0"/>
      <w:marBottom w:val="0"/>
      <w:divBdr>
        <w:top w:val="none" w:sz="0" w:space="0" w:color="auto"/>
        <w:left w:val="none" w:sz="0" w:space="0" w:color="auto"/>
        <w:bottom w:val="none" w:sz="0" w:space="0" w:color="auto"/>
        <w:right w:val="none" w:sz="0" w:space="0" w:color="auto"/>
      </w:divBdr>
    </w:div>
    <w:div w:id="756756940">
      <w:bodyDiv w:val="1"/>
      <w:marLeft w:val="0"/>
      <w:marRight w:val="0"/>
      <w:marTop w:val="0"/>
      <w:marBottom w:val="0"/>
      <w:divBdr>
        <w:top w:val="none" w:sz="0" w:space="0" w:color="auto"/>
        <w:left w:val="none" w:sz="0" w:space="0" w:color="auto"/>
        <w:bottom w:val="none" w:sz="0" w:space="0" w:color="auto"/>
        <w:right w:val="none" w:sz="0" w:space="0" w:color="auto"/>
      </w:divBdr>
    </w:div>
    <w:div w:id="756829842">
      <w:bodyDiv w:val="1"/>
      <w:marLeft w:val="0"/>
      <w:marRight w:val="0"/>
      <w:marTop w:val="0"/>
      <w:marBottom w:val="0"/>
      <w:divBdr>
        <w:top w:val="none" w:sz="0" w:space="0" w:color="auto"/>
        <w:left w:val="none" w:sz="0" w:space="0" w:color="auto"/>
        <w:bottom w:val="none" w:sz="0" w:space="0" w:color="auto"/>
        <w:right w:val="none" w:sz="0" w:space="0" w:color="auto"/>
      </w:divBdr>
    </w:div>
    <w:div w:id="756903847">
      <w:bodyDiv w:val="1"/>
      <w:marLeft w:val="0"/>
      <w:marRight w:val="0"/>
      <w:marTop w:val="0"/>
      <w:marBottom w:val="0"/>
      <w:divBdr>
        <w:top w:val="none" w:sz="0" w:space="0" w:color="auto"/>
        <w:left w:val="none" w:sz="0" w:space="0" w:color="auto"/>
        <w:bottom w:val="none" w:sz="0" w:space="0" w:color="auto"/>
        <w:right w:val="none" w:sz="0" w:space="0" w:color="auto"/>
      </w:divBdr>
    </w:div>
    <w:div w:id="756906333">
      <w:bodyDiv w:val="1"/>
      <w:marLeft w:val="0"/>
      <w:marRight w:val="0"/>
      <w:marTop w:val="0"/>
      <w:marBottom w:val="0"/>
      <w:divBdr>
        <w:top w:val="none" w:sz="0" w:space="0" w:color="auto"/>
        <w:left w:val="none" w:sz="0" w:space="0" w:color="auto"/>
        <w:bottom w:val="none" w:sz="0" w:space="0" w:color="auto"/>
        <w:right w:val="none" w:sz="0" w:space="0" w:color="auto"/>
      </w:divBdr>
    </w:div>
    <w:div w:id="756907267">
      <w:bodyDiv w:val="1"/>
      <w:marLeft w:val="0"/>
      <w:marRight w:val="0"/>
      <w:marTop w:val="0"/>
      <w:marBottom w:val="0"/>
      <w:divBdr>
        <w:top w:val="none" w:sz="0" w:space="0" w:color="auto"/>
        <w:left w:val="none" w:sz="0" w:space="0" w:color="auto"/>
        <w:bottom w:val="none" w:sz="0" w:space="0" w:color="auto"/>
        <w:right w:val="none" w:sz="0" w:space="0" w:color="auto"/>
      </w:divBdr>
    </w:div>
    <w:div w:id="756942299">
      <w:bodyDiv w:val="1"/>
      <w:marLeft w:val="0"/>
      <w:marRight w:val="0"/>
      <w:marTop w:val="0"/>
      <w:marBottom w:val="0"/>
      <w:divBdr>
        <w:top w:val="none" w:sz="0" w:space="0" w:color="auto"/>
        <w:left w:val="none" w:sz="0" w:space="0" w:color="auto"/>
        <w:bottom w:val="none" w:sz="0" w:space="0" w:color="auto"/>
        <w:right w:val="none" w:sz="0" w:space="0" w:color="auto"/>
      </w:divBdr>
    </w:div>
    <w:div w:id="756943642">
      <w:bodyDiv w:val="1"/>
      <w:marLeft w:val="0"/>
      <w:marRight w:val="0"/>
      <w:marTop w:val="0"/>
      <w:marBottom w:val="0"/>
      <w:divBdr>
        <w:top w:val="none" w:sz="0" w:space="0" w:color="auto"/>
        <w:left w:val="none" w:sz="0" w:space="0" w:color="auto"/>
        <w:bottom w:val="none" w:sz="0" w:space="0" w:color="auto"/>
        <w:right w:val="none" w:sz="0" w:space="0" w:color="auto"/>
      </w:divBdr>
    </w:div>
    <w:div w:id="756945868">
      <w:bodyDiv w:val="1"/>
      <w:marLeft w:val="0"/>
      <w:marRight w:val="0"/>
      <w:marTop w:val="0"/>
      <w:marBottom w:val="0"/>
      <w:divBdr>
        <w:top w:val="none" w:sz="0" w:space="0" w:color="auto"/>
        <w:left w:val="none" w:sz="0" w:space="0" w:color="auto"/>
        <w:bottom w:val="none" w:sz="0" w:space="0" w:color="auto"/>
        <w:right w:val="none" w:sz="0" w:space="0" w:color="auto"/>
      </w:divBdr>
    </w:div>
    <w:div w:id="756948373">
      <w:bodyDiv w:val="1"/>
      <w:marLeft w:val="0"/>
      <w:marRight w:val="0"/>
      <w:marTop w:val="0"/>
      <w:marBottom w:val="0"/>
      <w:divBdr>
        <w:top w:val="none" w:sz="0" w:space="0" w:color="auto"/>
        <w:left w:val="none" w:sz="0" w:space="0" w:color="auto"/>
        <w:bottom w:val="none" w:sz="0" w:space="0" w:color="auto"/>
        <w:right w:val="none" w:sz="0" w:space="0" w:color="auto"/>
      </w:divBdr>
    </w:div>
    <w:div w:id="757016527">
      <w:bodyDiv w:val="1"/>
      <w:marLeft w:val="0"/>
      <w:marRight w:val="0"/>
      <w:marTop w:val="0"/>
      <w:marBottom w:val="0"/>
      <w:divBdr>
        <w:top w:val="none" w:sz="0" w:space="0" w:color="auto"/>
        <w:left w:val="none" w:sz="0" w:space="0" w:color="auto"/>
        <w:bottom w:val="none" w:sz="0" w:space="0" w:color="auto"/>
        <w:right w:val="none" w:sz="0" w:space="0" w:color="auto"/>
      </w:divBdr>
    </w:div>
    <w:div w:id="757018042">
      <w:bodyDiv w:val="1"/>
      <w:marLeft w:val="0"/>
      <w:marRight w:val="0"/>
      <w:marTop w:val="0"/>
      <w:marBottom w:val="0"/>
      <w:divBdr>
        <w:top w:val="none" w:sz="0" w:space="0" w:color="auto"/>
        <w:left w:val="none" w:sz="0" w:space="0" w:color="auto"/>
        <w:bottom w:val="none" w:sz="0" w:space="0" w:color="auto"/>
        <w:right w:val="none" w:sz="0" w:space="0" w:color="auto"/>
      </w:divBdr>
    </w:div>
    <w:div w:id="757024974">
      <w:bodyDiv w:val="1"/>
      <w:marLeft w:val="0"/>
      <w:marRight w:val="0"/>
      <w:marTop w:val="0"/>
      <w:marBottom w:val="0"/>
      <w:divBdr>
        <w:top w:val="none" w:sz="0" w:space="0" w:color="auto"/>
        <w:left w:val="none" w:sz="0" w:space="0" w:color="auto"/>
        <w:bottom w:val="none" w:sz="0" w:space="0" w:color="auto"/>
        <w:right w:val="none" w:sz="0" w:space="0" w:color="auto"/>
      </w:divBdr>
    </w:div>
    <w:div w:id="757100363">
      <w:bodyDiv w:val="1"/>
      <w:marLeft w:val="0"/>
      <w:marRight w:val="0"/>
      <w:marTop w:val="0"/>
      <w:marBottom w:val="0"/>
      <w:divBdr>
        <w:top w:val="none" w:sz="0" w:space="0" w:color="auto"/>
        <w:left w:val="none" w:sz="0" w:space="0" w:color="auto"/>
        <w:bottom w:val="none" w:sz="0" w:space="0" w:color="auto"/>
        <w:right w:val="none" w:sz="0" w:space="0" w:color="auto"/>
      </w:divBdr>
    </w:div>
    <w:div w:id="757100501">
      <w:bodyDiv w:val="1"/>
      <w:marLeft w:val="0"/>
      <w:marRight w:val="0"/>
      <w:marTop w:val="0"/>
      <w:marBottom w:val="0"/>
      <w:divBdr>
        <w:top w:val="none" w:sz="0" w:space="0" w:color="auto"/>
        <w:left w:val="none" w:sz="0" w:space="0" w:color="auto"/>
        <w:bottom w:val="none" w:sz="0" w:space="0" w:color="auto"/>
        <w:right w:val="none" w:sz="0" w:space="0" w:color="auto"/>
      </w:divBdr>
    </w:div>
    <w:div w:id="757138801">
      <w:bodyDiv w:val="1"/>
      <w:marLeft w:val="0"/>
      <w:marRight w:val="0"/>
      <w:marTop w:val="0"/>
      <w:marBottom w:val="0"/>
      <w:divBdr>
        <w:top w:val="none" w:sz="0" w:space="0" w:color="auto"/>
        <w:left w:val="none" w:sz="0" w:space="0" w:color="auto"/>
        <w:bottom w:val="none" w:sz="0" w:space="0" w:color="auto"/>
        <w:right w:val="none" w:sz="0" w:space="0" w:color="auto"/>
      </w:divBdr>
    </w:div>
    <w:div w:id="757141341">
      <w:bodyDiv w:val="1"/>
      <w:marLeft w:val="0"/>
      <w:marRight w:val="0"/>
      <w:marTop w:val="0"/>
      <w:marBottom w:val="0"/>
      <w:divBdr>
        <w:top w:val="none" w:sz="0" w:space="0" w:color="auto"/>
        <w:left w:val="none" w:sz="0" w:space="0" w:color="auto"/>
        <w:bottom w:val="none" w:sz="0" w:space="0" w:color="auto"/>
        <w:right w:val="none" w:sz="0" w:space="0" w:color="auto"/>
      </w:divBdr>
    </w:div>
    <w:div w:id="757141529">
      <w:bodyDiv w:val="1"/>
      <w:marLeft w:val="0"/>
      <w:marRight w:val="0"/>
      <w:marTop w:val="0"/>
      <w:marBottom w:val="0"/>
      <w:divBdr>
        <w:top w:val="none" w:sz="0" w:space="0" w:color="auto"/>
        <w:left w:val="none" w:sz="0" w:space="0" w:color="auto"/>
        <w:bottom w:val="none" w:sz="0" w:space="0" w:color="auto"/>
        <w:right w:val="none" w:sz="0" w:space="0" w:color="auto"/>
      </w:divBdr>
    </w:div>
    <w:div w:id="757142640">
      <w:bodyDiv w:val="1"/>
      <w:marLeft w:val="0"/>
      <w:marRight w:val="0"/>
      <w:marTop w:val="0"/>
      <w:marBottom w:val="0"/>
      <w:divBdr>
        <w:top w:val="none" w:sz="0" w:space="0" w:color="auto"/>
        <w:left w:val="none" w:sz="0" w:space="0" w:color="auto"/>
        <w:bottom w:val="none" w:sz="0" w:space="0" w:color="auto"/>
        <w:right w:val="none" w:sz="0" w:space="0" w:color="auto"/>
      </w:divBdr>
    </w:div>
    <w:div w:id="757142729">
      <w:bodyDiv w:val="1"/>
      <w:marLeft w:val="0"/>
      <w:marRight w:val="0"/>
      <w:marTop w:val="0"/>
      <w:marBottom w:val="0"/>
      <w:divBdr>
        <w:top w:val="none" w:sz="0" w:space="0" w:color="auto"/>
        <w:left w:val="none" w:sz="0" w:space="0" w:color="auto"/>
        <w:bottom w:val="none" w:sz="0" w:space="0" w:color="auto"/>
        <w:right w:val="none" w:sz="0" w:space="0" w:color="auto"/>
      </w:divBdr>
    </w:div>
    <w:div w:id="757212732">
      <w:bodyDiv w:val="1"/>
      <w:marLeft w:val="0"/>
      <w:marRight w:val="0"/>
      <w:marTop w:val="0"/>
      <w:marBottom w:val="0"/>
      <w:divBdr>
        <w:top w:val="none" w:sz="0" w:space="0" w:color="auto"/>
        <w:left w:val="none" w:sz="0" w:space="0" w:color="auto"/>
        <w:bottom w:val="none" w:sz="0" w:space="0" w:color="auto"/>
        <w:right w:val="none" w:sz="0" w:space="0" w:color="auto"/>
      </w:divBdr>
    </w:div>
    <w:div w:id="757291594">
      <w:bodyDiv w:val="1"/>
      <w:marLeft w:val="0"/>
      <w:marRight w:val="0"/>
      <w:marTop w:val="0"/>
      <w:marBottom w:val="0"/>
      <w:divBdr>
        <w:top w:val="none" w:sz="0" w:space="0" w:color="auto"/>
        <w:left w:val="none" w:sz="0" w:space="0" w:color="auto"/>
        <w:bottom w:val="none" w:sz="0" w:space="0" w:color="auto"/>
        <w:right w:val="none" w:sz="0" w:space="0" w:color="auto"/>
      </w:divBdr>
    </w:div>
    <w:div w:id="757361588">
      <w:bodyDiv w:val="1"/>
      <w:marLeft w:val="0"/>
      <w:marRight w:val="0"/>
      <w:marTop w:val="0"/>
      <w:marBottom w:val="0"/>
      <w:divBdr>
        <w:top w:val="none" w:sz="0" w:space="0" w:color="auto"/>
        <w:left w:val="none" w:sz="0" w:space="0" w:color="auto"/>
        <w:bottom w:val="none" w:sz="0" w:space="0" w:color="auto"/>
        <w:right w:val="none" w:sz="0" w:space="0" w:color="auto"/>
      </w:divBdr>
    </w:div>
    <w:div w:id="757363294">
      <w:bodyDiv w:val="1"/>
      <w:marLeft w:val="0"/>
      <w:marRight w:val="0"/>
      <w:marTop w:val="0"/>
      <w:marBottom w:val="0"/>
      <w:divBdr>
        <w:top w:val="none" w:sz="0" w:space="0" w:color="auto"/>
        <w:left w:val="none" w:sz="0" w:space="0" w:color="auto"/>
        <w:bottom w:val="none" w:sz="0" w:space="0" w:color="auto"/>
        <w:right w:val="none" w:sz="0" w:space="0" w:color="auto"/>
      </w:divBdr>
    </w:div>
    <w:div w:id="757405118">
      <w:bodyDiv w:val="1"/>
      <w:marLeft w:val="0"/>
      <w:marRight w:val="0"/>
      <w:marTop w:val="0"/>
      <w:marBottom w:val="0"/>
      <w:divBdr>
        <w:top w:val="none" w:sz="0" w:space="0" w:color="auto"/>
        <w:left w:val="none" w:sz="0" w:space="0" w:color="auto"/>
        <w:bottom w:val="none" w:sz="0" w:space="0" w:color="auto"/>
        <w:right w:val="none" w:sz="0" w:space="0" w:color="auto"/>
      </w:divBdr>
    </w:div>
    <w:div w:id="757409579">
      <w:bodyDiv w:val="1"/>
      <w:marLeft w:val="0"/>
      <w:marRight w:val="0"/>
      <w:marTop w:val="0"/>
      <w:marBottom w:val="0"/>
      <w:divBdr>
        <w:top w:val="none" w:sz="0" w:space="0" w:color="auto"/>
        <w:left w:val="none" w:sz="0" w:space="0" w:color="auto"/>
        <w:bottom w:val="none" w:sz="0" w:space="0" w:color="auto"/>
        <w:right w:val="none" w:sz="0" w:space="0" w:color="auto"/>
      </w:divBdr>
    </w:div>
    <w:div w:id="757411793">
      <w:bodyDiv w:val="1"/>
      <w:marLeft w:val="0"/>
      <w:marRight w:val="0"/>
      <w:marTop w:val="0"/>
      <w:marBottom w:val="0"/>
      <w:divBdr>
        <w:top w:val="none" w:sz="0" w:space="0" w:color="auto"/>
        <w:left w:val="none" w:sz="0" w:space="0" w:color="auto"/>
        <w:bottom w:val="none" w:sz="0" w:space="0" w:color="auto"/>
        <w:right w:val="none" w:sz="0" w:space="0" w:color="auto"/>
      </w:divBdr>
    </w:div>
    <w:div w:id="757412684">
      <w:bodyDiv w:val="1"/>
      <w:marLeft w:val="0"/>
      <w:marRight w:val="0"/>
      <w:marTop w:val="0"/>
      <w:marBottom w:val="0"/>
      <w:divBdr>
        <w:top w:val="none" w:sz="0" w:space="0" w:color="auto"/>
        <w:left w:val="none" w:sz="0" w:space="0" w:color="auto"/>
        <w:bottom w:val="none" w:sz="0" w:space="0" w:color="auto"/>
        <w:right w:val="none" w:sz="0" w:space="0" w:color="auto"/>
      </w:divBdr>
    </w:div>
    <w:div w:id="757479868">
      <w:bodyDiv w:val="1"/>
      <w:marLeft w:val="0"/>
      <w:marRight w:val="0"/>
      <w:marTop w:val="0"/>
      <w:marBottom w:val="0"/>
      <w:divBdr>
        <w:top w:val="none" w:sz="0" w:space="0" w:color="auto"/>
        <w:left w:val="none" w:sz="0" w:space="0" w:color="auto"/>
        <w:bottom w:val="none" w:sz="0" w:space="0" w:color="auto"/>
        <w:right w:val="none" w:sz="0" w:space="0" w:color="auto"/>
      </w:divBdr>
    </w:div>
    <w:div w:id="757482090">
      <w:bodyDiv w:val="1"/>
      <w:marLeft w:val="0"/>
      <w:marRight w:val="0"/>
      <w:marTop w:val="0"/>
      <w:marBottom w:val="0"/>
      <w:divBdr>
        <w:top w:val="none" w:sz="0" w:space="0" w:color="auto"/>
        <w:left w:val="none" w:sz="0" w:space="0" w:color="auto"/>
        <w:bottom w:val="none" w:sz="0" w:space="0" w:color="auto"/>
        <w:right w:val="none" w:sz="0" w:space="0" w:color="auto"/>
      </w:divBdr>
    </w:div>
    <w:div w:id="757482183">
      <w:bodyDiv w:val="1"/>
      <w:marLeft w:val="0"/>
      <w:marRight w:val="0"/>
      <w:marTop w:val="0"/>
      <w:marBottom w:val="0"/>
      <w:divBdr>
        <w:top w:val="none" w:sz="0" w:space="0" w:color="auto"/>
        <w:left w:val="none" w:sz="0" w:space="0" w:color="auto"/>
        <w:bottom w:val="none" w:sz="0" w:space="0" w:color="auto"/>
        <w:right w:val="none" w:sz="0" w:space="0" w:color="auto"/>
      </w:divBdr>
    </w:div>
    <w:div w:id="757484979">
      <w:bodyDiv w:val="1"/>
      <w:marLeft w:val="0"/>
      <w:marRight w:val="0"/>
      <w:marTop w:val="0"/>
      <w:marBottom w:val="0"/>
      <w:divBdr>
        <w:top w:val="none" w:sz="0" w:space="0" w:color="auto"/>
        <w:left w:val="none" w:sz="0" w:space="0" w:color="auto"/>
        <w:bottom w:val="none" w:sz="0" w:space="0" w:color="auto"/>
        <w:right w:val="none" w:sz="0" w:space="0" w:color="auto"/>
      </w:divBdr>
    </w:div>
    <w:div w:id="757555024">
      <w:bodyDiv w:val="1"/>
      <w:marLeft w:val="0"/>
      <w:marRight w:val="0"/>
      <w:marTop w:val="0"/>
      <w:marBottom w:val="0"/>
      <w:divBdr>
        <w:top w:val="none" w:sz="0" w:space="0" w:color="auto"/>
        <w:left w:val="none" w:sz="0" w:space="0" w:color="auto"/>
        <w:bottom w:val="none" w:sz="0" w:space="0" w:color="auto"/>
        <w:right w:val="none" w:sz="0" w:space="0" w:color="auto"/>
      </w:divBdr>
    </w:div>
    <w:div w:id="757557645">
      <w:bodyDiv w:val="1"/>
      <w:marLeft w:val="0"/>
      <w:marRight w:val="0"/>
      <w:marTop w:val="0"/>
      <w:marBottom w:val="0"/>
      <w:divBdr>
        <w:top w:val="none" w:sz="0" w:space="0" w:color="auto"/>
        <w:left w:val="none" w:sz="0" w:space="0" w:color="auto"/>
        <w:bottom w:val="none" w:sz="0" w:space="0" w:color="auto"/>
        <w:right w:val="none" w:sz="0" w:space="0" w:color="auto"/>
      </w:divBdr>
    </w:div>
    <w:div w:id="757558093">
      <w:bodyDiv w:val="1"/>
      <w:marLeft w:val="0"/>
      <w:marRight w:val="0"/>
      <w:marTop w:val="0"/>
      <w:marBottom w:val="0"/>
      <w:divBdr>
        <w:top w:val="none" w:sz="0" w:space="0" w:color="auto"/>
        <w:left w:val="none" w:sz="0" w:space="0" w:color="auto"/>
        <w:bottom w:val="none" w:sz="0" w:space="0" w:color="auto"/>
        <w:right w:val="none" w:sz="0" w:space="0" w:color="auto"/>
      </w:divBdr>
    </w:div>
    <w:div w:id="757558132">
      <w:bodyDiv w:val="1"/>
      <w:marLeft w:val="0"/>
      <w:marRight w:val="0"/>
      <w:marTop w:val="0"/>
      <w:marBottom w:val="0"/>
      <w:divBdr>
        <w:top w:val="none" w:sz="0" w:space="0" w:color="auto"/>
        <w:left w:val="none" w:sz="0" w:space="0" w:color="auto"/>
        <w:bottom w:val="none" w:sz="0" w:space="0" w:color="auto"/>
        <w:right w:val="none" w:sz="0" w:space="0" w:color="auto"/>
      </w:divBdr>
    </w:div>
    <w:div w:id="757558959">
      <w:bodyDiv w:val="1"/>
      <w:marLeft w:val="0"/>
      <w:marRight w:val="0"/>
      <w:marTop w:val="0"/>
      <w:marBottom w:val="0"/>
      <w:divBdr>
        <w:top w:val="none" w:sz="0" w:space="0" w:color="auto"/>
        <w:left w:val="none" w:sz="0" w:space="0" w:color="auto"/>
        <w:bottom w:val="none" w:sz="0" w:space="0" w:color="auto"/>
        <w:right w:val="none" w:sz="0" w:space="0" w:color="auto"/>
      </w:divBdr>
    </w:div>
    <w:div w:id="757559319">
      <w:bodyDiv w:val="1"/>
      <w:marLeft w:val="0"/>
      <w:marRight w:val="0"/>
      <w:marTop w:val="0"/>
      <w:marBottom w:val="0"/>
      <w:divBdr>
        <w:top w:val="none" w:sz="0" w:space="0" w:color="auto"/>
        <w:left w:val="none" w:sz="0" w:space="0" w:color="auto"/>
        <w:bottom w:val="none" w:sz="0" w:space="0" w:color="auto"/>
        <w:right w:val="none" w:sz="0" w:space="0" w:color="auto"/>
      </w:divBdr>
    </w:div>
    <w:div w:id="757597527">
      <w:bodyDiv w:val="1"/>
      <w:marLeft w:val="0"/>
      <w:marRight w:val="0"/>
      <w:marTop w:val="0"/>
      <w:marBottom w:val="0"/>
      <w:divBdr>
        <w:top w:val="none" w:sz="0" w:space="0" w:color="auto"/>
        <w:left w:val="none" w:sz="0" w:space="0" w:color="auto"/>
        <w:bottom w:val="none" w:sz="0" w:space="0" w:color="auto"/>
        <w:right w:val="none" w:sz="0" w:space="0" w:color="auto"/>
      </w:divBdr>
    </w:div>
    <w:div w:id="757597869">
      <w:bodyDiv w:val="1"/>
      <w:marLeft w:val="0"/>
      <w:marRight w:val="0"/>
      <w:marTop w:val="0"/>
      <w:marBottom w:val="0"/>
      <w:divBdr>
        <w:top w:val="none" w:sz="0" w:space="0" w:color="auto"/>
        <w:left w:val="none" w:sz="0" w:space="0" w:color="auto"/>
        <w:bottom w:val="none" w:sz="0" w:space="0" w:color="auto"/>
        <w:right w:val="none" w:sz="0" w:space="0" w:color="auto"/>
      </w:divBdr>
    </w:div>
    <w:div w:id="757598667">
      <w:bodyDiv w:val="1"/>
      <w:marLeft w:val="0"/>
      <w:marRight w:val="0"/>
      <w:marTop w:val="0"/>
      <w:marBottom w:val="0"/>
      <w:divBdr>
        <w:top w:val="none" w:sz="0" w:space="0" w:color="auto"/>
        <w:left w:val="none" w:sz="0" w:space="0" w:color="auto"/>
        <w:bottom w:val="none" w:sz="0" w:space="0" w:color="auto"/>
        <w:right w:val="none" w:sz="0" w:space="0" w:color="auto"/>
      </w:divBdr>
    </w:div>
    <w:div w:id="757598917">
      <w:bodyDiv w:val="1"/>
      <w:marLeft w:val="0"/>
      <w:marRight w:val="0"/>
      <w:marTop w:val="0"/>
      <w:marBottom w:val="0"/>
      <w:divBdr>
        <w:top w:val="none" w:sz="0" w:space="0" w:color="auto"/>
        <w:left w:val="none" w:sz="0" w:space="0" w:color="auto"/>
        <w:bottom w:val="none" w:sz="0" w:space="0" w:color="auto"/>
        <w:right w:val="none" w:sz="0" w:space="0" w:color="auto"/>
      </w:divBdr>
    </w:div>
    <w:div w:id="757602457">
      <w:bodyDiv w:val="1"/>
      <w:marLeft w:val="0"/>
      <w:marRight w:val="0"/>
      <w:marTop w:val="0"/>
      <w:marBottom w:val="0"/>
      <w:divBdr>
        <w:top w:val="none" w:sz="0" w:space="0" w:color="auto"/>
        <w:left w:val="none" w:sz="0" w:space="0" w:color="auto"/>
        <w:bottom w:val="none" w:sz="0" w:space="0" w:color="auto"/>
        <w:right w:val="none" w:sz="0" w:space="0" w:color="auto"/>
      </w:divBdr>
    </w:div>
    <w:div w:id="757604232">
      <w:bodyDiv w:val="1"/>
      <w:marLeft w:val="0"/>
      <w:marRight w:val="0"/>
      <w:marTop w:val="0"/>
      <w:marBottom w:val="0"/>
      <w:divBdr>
        <w:top w:val="none" w:sz="0" w:space="0" w:color="auto"/>
        <w:left w:val="none" w:sz="0" w:space="0" w:color="auto"/>
        <w:bottom w:val="none" w:sz="0" w:space="0" w:color="auto"/>
        <w:right w:val="none" w:sz="0" w:space="0" w:color="auto"/>
      </w:divBdr>
    </w:div>
    <w:div w:id="757676146">
      <w:bodyDiv w:val="1"/>
      <w:marLeft w:val="0"/>
      <w:marRight w:val="0"/>
      <w:marTop w:val="0"/>
      <w:marBottom w:val="0"/>
      <w:divBdr>
        <w:top w:val="none" w:sz="0" w:space="0" w:color="auto"/>
        <w:left w:val="none" w:sz="0" w:space="0" w:color="auto"/>
        <w:bottom w:val="none" w:sz="0" w:space="0" w:color="auto"/>
        <w:right w:val="none" w:sz="0" w:space="0" w:color="auto"/>
      </w:divBdr>
    </w:div>
    <w:div w:id="757679314">
      <w:bodyDiv w:val="1"/>
      <w:marLeft w:val="0"/>
      <w:marRight w:val="0"/>
      <w:marTop w:val="0"/>
      <w:marBottom w:val="0"/>
      <w:divBdr>
        <w:top w:val="none" w:sz="0" w:space="0" w:color="auto"/>
        <w:left w:val="none" w:sz="0" w:space="0" w:color="auto"/>
        <w:bottom w:val="none" w:sz="0" w:space="0" w:color="auto"/>
        <w:right w:val="none" w:sz="0" w:space="0" w:color="auto"/>
      </w:divBdr>
    </w:div>
    <w:div w:id="757681303">
      <w:bodyDiv w:val="1"/>
      <w:marLeft w:val="0"/>
      <w:marRight w:val="0"/>
      <w:marTop w:val="0"/>
      <w:marBottom w:val="0"/>
      <w:divBdr>
        <w:top w:val="none" w:sz="0" w:space="0" w:color="auto"/>
        <w:left w:val="none" w:sz="0" w:space="0" w:color="auto"/>
        <w:bottom w:val="none" w:sz="0" w:space="0" w:color="auto"/>
        <w:right w:val="none" w:sz="0" w:space="0" w:color="auto"/>
      </w:divBdr>
    </w:div>
    <w:div w:id="757747552">
      <w:bodyDiv w:val="1"/>
      <w:marLeft w:val="0"/>
      <w:marRight w:val="0"/>
      <w:marTop w:val="0"/>
      <w:marBottom w:val="0"/>
      <w:divBdr>
        <w:top w:val="none" w:sz="0" w:space="0" w:color="auto"/>
        <w:left w:val="none" w:sz="0" w:space="0" w:color="auto"/>
        <w:bottom w:val="none" w:sz="0" w:space="0" w:color="auto"/>
        <w:right w:val="none" w:sz="0" w:space="0" w:color="auto"/>
      </w:divBdr>
    </w:div>
    <w:div w:id="757749352">
      <w:bodyDiv w:val="1"/>
      <w:marLeft w:val="0"/>
      <w:marRight w:val="0"/>
      <w:marTop w:val="0"/>
      <w:marBottom w:val="0"/>
      <w:divBdr>
        <w:top w:val="none" w:sz="0" w:space="0" w:color="auto"/>
        <w:left w:val="none" w:sz="0" w:space="0" w:color="auto"/>
        <w:bottom w:val="none" w:sz="0" w:space="0" w:color="auto"/>
        <w:right w:val="none" w:sz="0" w:space="0" w:color="auto"/>
      </w:divBdr>
    </w:div>
    <w:div w:id="757754446">
      <w:bodyDiv w:val="1"/>
      <w:marLeft w:val="0"/>
      <w:marRight w:val="0"/>
      <w:marTop w:val="0"/>
      <w:marBottom w:val="0"/>
      <w:divBdr>
        <w:top w:val="none" w:sz="0" w:space="0" w:color="auto"/>
        <w:left w:val="none" w:sz="0" w:space="0" w:color="auto"/>
        <w:bottom w:val="none" w:sz="0" w:space="0" w:color="auto"/>
        <w:right w:val="none" w:sz="0" w:space="0" w:color="auto"/>
      </w:divBdr>
    </w:div>
    <w:div w:id="757755629">
      <w:bodyDiv w:val="1"/>
      <w:marLeft w:val="0"/>
      <w:marRight w:val="0"/>
      <w:marTop w:val="0"/>
      <w:marBottom w:val="0"/>
      <w:divBdr>
        <w:top w:val="none" w:sz="0" w:space="0" w:color="auto"/>
        <w:left w:val="none" w:sz="0" w:space="0" w:color="auto"/>
        <w:bottom w:val="none" w:sz="0" w:space="0" w:color="auto"/>
        <w:right w:val="none" w:sz="0" w:space="0" w:color="auto"/>
      </w:divBdr>
    </w:div>
    <w:div w:id="757793055">
      <w:bodyDiv w:val="1"/>
      <w:marLeft w:val="0"/>
      <w:marRight w:val="0"/>
      <w:marTop w:val="0"/>
      <w:marBottom w:val="0"/>
      <w:divBdr>
        <w:top w:val="none" w:sz="0" w:space="0" w:color="auto"/>
        <w:left w:val="none" w:sz="0" w:space="0" w:color="auto"/>
        <w:bottom w:val="none" w:sz="0" w:space="0" w:color="auto"/>
        <w:right w:val="none" w:sz="0" w:space="0" w:color="auto"/>
      </w:divBdr>
    </w:div>
    <w:div w:id="757793181">
      <w:bodyDiv w:val="1"/>
      <w:marLeft w:val="0"/>
      <w:marRight w:val="0"/>
      <w:marTop w:val="0"/>
      <w:marBottom w:val="0"/>
      <w:divBdr>
        <w:top w:val="none" w:sz="0" w:space="0" w:color="auto"/>
        <w:left w:val="none" w:sz="0" w:space="0" w:color="auto"/>
        <w:bottom w:val="none" w:sz="0" w:space="0" w:color="auto"/>
        <w:right w:val="none" w:sz="0" w:space="0" w:color="auto"/>
      </w:divBdr>
    </w:div>
    <w:div w:id="757793491">
      <w:bodyDiv w:val="1"/>
      <w:marLeft w:val="0"/>
      <w:marRight w:val="0"/>
      <w:marTop w:val="0"/>
      <w:marBottom w:val="0"/>
      <w:divBdr>
        <w:top w:val="none" w:sz="0" w:space="0" w:color="auto"/>
        <w:left w:val="none" w:sz="0" w:space="0" w:color="auto"/>
        <w:bottom w:val="none" w:sz="0" w:space="0" w:color="auto"/>
        <w:right w:val="none" w:sz="0" w:space="0" w:color="auto"/>
      </w:divBdr>
    </w:div>
    <w:div w:id="757793936">
      <w:bodyDiv w:val="1"/>
      <w:marLeft w:val="0"/>
      <w:marRight w:val="0"/>
      <w:marTop w:val="0"/>
      <w:marBottom w:val="0"/>
      <w:divBdr>
        <w:top w:val="none" w:sz="0" w:space="0" w:color="auto"/>
        <w:left w:val="none" w:sz="0" w:space="0" w:color="auto"/>
        <w:bottom w:val="none" w:sz="0" w:space="0" w:color="auto"/>
        <w:right w:val="none" w:sz="0" w:space="0" w:color="auto"/>
      </w:divBdr>
    </w:div>
    <w:div w:id="757798869">
      <w:bodyDiv w:val="1"/>
      <w:marLeft w:val="0"/>
      <w:marRight w:val="0"/>
      <w:marTop w:val="0"/>
      <w:marBottom w:val="0"/>
      <w:divBdr>
        <w:top w:val="none" w:sz="0" w:space="0" w:color="auto"/>
        <w:left w:val="none" w:sz="0" w:space="0" w:color="auto"/>
        <w:bottom w:val="none" w:sz="0" w:space="0" w:color="auto"/>
        <w:right w:val="none" w:sz="0" w:space="0" w:color="auto"/>
      </w:divBdr>
    </w:div>
    <w:div w:id="757942171">
      <w:bodyDiv w:val="1"/>
      <w:marLeft w:val="0"/>
      <w:marRight w:val="0"/>
      <w:marTop w:val="0"/>
      <w:marBottom w:val="0"/>
      <w:divBdr>
        <w:top w:val="none" w:sz="0" w:space="0" w:color="auto"/>
        <w:left w:val="none" w:sz="0" w:space="0" w:color="auto"/>
        <w:bottom w:val="none" w:sz="0" w:space="0" w:color="auto"/>
        <w:right w:val="none" w:sz="0" w:space="0" w:color="auto"/>
      </w:divBdr>
    </w:div>
    <w:div w:id="757946443">
      <w:bodyDiv w:val="1"/>
      <w:marLeft w:val="0"/>
      <w:marRight w:val="0"/>
      <w:marTop w:val="0"/>
      <w:marBottom w:val="0"/>
      <w:divBdr>
        <w:top w:val="none" w:sz="0" w:space="0" w:color="auto"/>
        <w:left w:val="none" w:sz="0" w:space="0" w:color="auto"/>
        <w:bottom w:val="none" w:sz="0" w:space="0" w:color="auto"/>
        <w:right w:val="none" w:sz="0" w:space="0" w:color="auto"/>
      </w:divBdr>
    </w:div>
    <w:div w:id="757948790">
      <w:bodyDiv w:val="1"/>
      <w:marLeft w:val="0"/>
      <w:marRight w:val="0"/>
      <w:marTop w:val="0"/>
      <w:marBottom w:val="0"/>
      <w:divBdr>
        <w:top w:val="none" w:sz="0" w:space="0" w:color="auto"/>
        <w:left w:val="none" w:sz="0" w:space="0" w:color="auto"/>
        <w:bottom w:val="none" w:sz="0" w:space="0" w:color="auto"/>
        <w:right w:val="none" w:sz="0" w:space="0" w:color="auto"/>
      </w:divBdr>
    </w:div>
    <w:div w:id="758015609">
      <w:bodyDiv w:val="1"/>
      <w:marLeft w:val="0"/>
      <w:marRight w:val="0"/>
      <w:marTop w:val="0"/>
      <w:marBottom w:val="0"/>
      <w:divBdr>
        <w:top w:val="none" w:sz="0" w:space="0" w:color="auto"/>
        <w:left w:val="none" w:sz="0" w:space="0" w:color="auto"/>
        <w:bottom w:val="none" w:sz="0" w:space="0" w:color="auto"/>
        <w:right w:val="none" w:sz="0" w:space="0" w:color="auto"/>
      </w:divBdr>
    </w:div>
    <w:div w:id="758058371">
      <w:bodyDiv w:val="1"/>
      <w:marLeft w:val="0"/>
      <w:marRight w:val="0"/>
      <w:marTop w:val="0"/>
      <w:marBottom w:val="0"/>
      <w:divBdr>
        <w:top w:val="none" w:sz="0" w:space="0" w:color="auto"/>
        <w:left w:val="none" w:sz="0" w:space="0" w:color="auto"/>
        <w:bottom w:val="none" w:sz="0" w:space="0" w:color="auto"/>
        <w:right w:val="none" w:sz="0" w:space="0" w:color="auto"/>
      </w:divBdr>
    </w:div>
    <w:div w:id="758064267">
      <w:bodyDiv w:val="1"/>
      <w:marLeft w:val="0"/>
      <w:marRight w:val="0"/>
      <w:marTop w:val="0"/>
      <w:marBottom w:val="0"/>
      <w:divBdr>
        <w:top w:val="none" w:sz="0" w:space="0" w:color="auto"/>
        <w:left w:val="none" w:sz="0" w:space="0" w:color="auto"/>
        <w:bottom w:val="none" w:sz="0" w:space="0" w:color="auto"/>
        <w:right w:val="none" w:sz="0" w:space="0" w:color="auto"/>
      </w:divBdr>
    </w:div>
    <w:div w:id="758066468">
      <w:bodyDiv w:val="1"/>
      <w:marLeft w:val="0"/>
      <w:marRight w:val="0"/>
      <w:marTop w:val="0"/>
      <w:marBottom w:val="0"/>
      <w:divBdr>
        <w:top w:val="none" w:sz="0" w:space="0" w:color="auto"/>
        <w:left w:val="none" w:sz="0" w:space="0" w:color="auto"/>
        <w:bottom w:val="none" w:sz="0" w:space="0" w:color="auto"/>
        <w:right w:val="none" w:sz="0" w:space="0" w:color="auto"/>
      </w:divBdr>
    </w:div>
    <w:div w:id="758136945">
      <w:bodyDiv w:val="1"/>
      <w:marLeft w:val="0"/>
      <w:marRight w:val="0"/>
      <w:marTop w:val="0"/>
      <w:marBottom w:val="0"/>
      <w:divBdr>
        <w:top w:val="none" w:sz="0" w:space="0" w:color="auto"/>
        <w:left w:val="none" w:sz="0" w:space="0" w:color="auto"/>
        <w:bottom w:val="none" w:sz="0" w:space="0" w:color="auto"/>
        <w:right w:val="none" w:sz="0" w:space="0" w:color="auto"/>
      </w:divBdr>
    </w:div>
    <w:div w:id="758139931">
      <w:bodyDiv w:val="1"/>
      <w:marLeft w:val="0"/>
      <w:marRight w:val="0"/>
      <w:marTop w:val="0"/>
      <w:marBottom w:val="0"/>
      <w:divBdr>
        <w:top w:val="none" w:sz="0" w:space="0" w:color="auto"/>
        <w:left w:val="none" w:sz="0" w:space="0" w:color="auto"/>
        <w:bottom w:val="none" w:sz="0" w:space="0" w:color="auto"/>
        <w:right w:val="none" w:sz="0" w:space="0" w:color="auto"/>
      </w:divBdr>
    </w:div>
    <w:div w:id="758210626">
      <w:bodyDiv w:val="1"/>
      <w:marLeft w:val="0"/>
      <w:marRight w:val="0"/>
      <w:marTop w:val="0"/>
      <w:marBottom w:val="0"/>
      <w:divBdr>
        <w:top w:val="none" w:sz="0" w:space="0" w:color="auto"/>
        <w:left w:val="none" w:sz="0" w:space="0" w:color="auto"/>
        <w:bottom w:val="none" w:sz="0" w:space="0" w:color="auto"/>
        <w:right w:val="none" w:sz="0" w:space="0" w:color="auto"/>
      </w:divBdr>
    </w:div>
    <w:div w:id="758215599">
      <w:bodyDiv w:val="1"/>
      <w:marLeft w:val="0"/>
      <w:marRight w:val="0"/>
      <w:marTop w:val="0"/>
      <w:marBottom w:val="0"/>
      <w:divBdr>
        <w:top w:val="none" w:sz="0" w:space="0" w:color="auto"/>
        <w:left w:val="none" w:sz="0" w:space="0" w:color="auto"/>
        <w:bottom w:val="none" w:sz="0" w:space="0" w:color="auto"/>
        <w:right w:val="none" w:sz="0" w:space="0" w:color="auto"/>
      </w:divBdr>
    </w:div>
    <w:div w:id="758252988">
      <w:bodyDiv w:val="1"/>
      <w:marLeft w:val="0"/>
      <w:marRight w:val="0"/>
      <w:marTop w:val="0"/>
      <w:marBottom w:val="0"/>
      <w:divBdr>
        <w:top w:val="none" w:sz="0" w:space="0" w:color="auto"/>
        <w:left w:val="none" w:sz="0" w:space="0" w:color="auto"/>
        <w:bottom w:val="none" w:sz="0" w:space="0" w:color="auto"/>
        <w:right w:val="none" w:sz="0" w:space="0" w:color="auto"/>
      </w:divBdr>
    </w:div>
    <w:div w:id="758254218">
      <w:bodyDiv w:val="1"/>
      <w:marLeft w:val="0"/>
      <w:marRight w:val="0"/>
      <w:marTop w:val="0"/>
      <w:marBottom w:val="0"/>
      <w:divBdr>
        <w:top w:val="none" w:sz="0" w:space="0" w:color="auto"/>
        <w:left w:val="none" w:sz="0" w:space="0" w:color="auto"/>
        <w:bottom w:val="none" w:sz="0" w:space="0" w:color="auto"/>
        <w:right w:val="none" w:sz="0" w:space="0" w:color="auto"/>
      </w:divBdr>
    </w:div>
    <w:div w:id="758259367">
      <w:bodyDiv w:val="1"/>
      <w:marLeft w:val="0"/>
      <w:marRight w:val="0"/>
      <w:marTop w:val="0"/>
      <w:marBottom w:val="0"/>
      <w:divBdr>
        <w:top w:val="none" w:sz="0" w:space="0" w:color="auto"/>
        <w:left w:val="none" w:sz="0" w:space="0" w:color="auto"/>
        <w:bottom w:val="none" w:sz="0" w:space="0" w:color="auto"/>
        <w:right w:val="none" w:sz="0" w:space="0" w:color="auto"/>
      </w:divBdr>
    </w:div>
    <w:div w:id="758331188">
      <w:bodyDiv w:val="1"/>
      <w:marLeft w:val="0"/>
      <w:marRight w:val="0"/>
      <w:marTop w:val="0"/>
      <w:marBottom w:val="0"/>
      <w:divBdr>
        <w:top w:val="none" w:sz="0" w:space="0" w:color="auto"/>
        <w:left w:val="none" w:sz="0" w:space="0" w:color="auto"/>
        <w:bottom w:val="none" w:sz="0" w:space="0" w:color="auto"/>
        <w:right w:val="none" w:sz="0" w:space="0" w:color="auto"/>
      </w:divBdr>
    </w:div>
    <w:div w:id="758335286">
      <w:bodyDiv w:val="1"/>
      <w:marLeft w:val="0"/>
      <w:marRight w:val="0"/>
      <w:marTop w:val="0"/>
      <w:marBottom w:val="0"/>
      <w:divBdr>
        <w:top w:val="none" w:sz="0" w:space="0" w:color="auto"/>
        <w:left w:val="none" w:sz="0" w:space="0" w:color="auto"/>
        <w:bottom w:val="none" w:sz="0" w:space="0" w:color="auto"/>
        <w:right w:val="none" w:sz="0" w:space="0" w:color="auto"/>
      </w:divBdr>
    </w:div>
    <w:div w:id="758405951">
      <w:bodyDiv w:val="1"/>
      <w:marLeft w:val="0"/>
      <w:marRight w:val="0"/>
      <w:marTop w:val="0"/>
      <w:marBottom w:val="0"/>
      <w:divBdr>
        <w:top w:val="none" w:sz="0" w:space="0" w:color="auto"/>
        <w:left w:val="none" w:sz="0" w:space="0" w:color="auto"/>
        <w:bottom w:val="none" w:sz="0" w:space="0" w:color="auto"/>
        <w:right w:val="none" w:sz="0" w:space="0" w:color="auto"/>
      </w:divBdr>
    </w:div>
    <w:div w:id="758410132">
      <w:bodyDiv w:val="1"/>
      <w:marLeft w:val="0"/>
      <w:marRight w:val="0"/>
      <w:marTop w:val="0"/>
      <w:marBottom w:val="0"/>
      <w:divBdr>
        <w:top w:val="none" w:sz="0" w:space="0" w:color="auto"/>
        <w:left w:val="none" w:sz="0" w:space="0" w:color="auto"/>
        <w:bottom w:val="none" w:sz="0" w:space="0" w:color="auto"/>
        <w:right w:val="none" w:sz="0" w:space="0" w:color="auto"/>
      </w:divBdr>
    </w:div>
    <w:div w:id="758449481">
      <w:bodyDiv w:val="1"/>
      <w:marLeft w:val="0"/>
      <w:marRight w:val="0"/>
      <w:marTop w:val="0"/>
      <w:marBottom w:val="0"/>
      <w:divBdr>
        <w:top w:val="none" w:sz="0" w:space="0" w:color="auto"/>
        <w:left w:val="none" w:sz="0" w:space="0" w:color="auto"/>
        <w:bottom w:val="none" w:sz="0" w:space="0" w:color="auto"/>
        <w:right w:val="none" w:sz="0" w:space="0" w:color="auto"/>
      </w:divBdr>
    </w:div>
    <w:div w:id="758450258">
      <w:bodyDiv w:val="1"/>
      <w:marLeft w:val="0"/>
      <w:marRight w:val="0"/>
      <w:marTop w:val="0"/>
      <w:marBottom w:val="0"/>
      <w:divBdr>
        <w:top w:val="none" w:sz="0" w:space="0" w:color="auto"/>
        <w:left w:val="none" w:sz="0" w:space="0" w:color="auto"/>
        <w:bottom w:val="none" w:sz="0" w:space="0" w:color="auto"/>
        <w:right w:val="none" w:sz="0" w:space="0" w:color="auto"/>
      </w:divBdr>
    </w:div>
    <w:div w:id="758450818">
      <w:bodyDiv w:val="1"/>
      <w:marLeft w:val="0"/>
      <w:marRight w:val="0"/>
      <w:marTop w:val="0"/>
      <w:marBottom w:val="0"/>
      <w:divBdr>
        <w:top w:val="none" w:sz="0" w:space="0" w:color="auto"/>
        <w:left w:val="none" w:sz="0" w:space="0" w:color="auto"/>
        <w:bottom w:val="none" w:sz="0" w:space="0" w:color="auto"/>
        <w:right w:val="none" w:sz="0" w:space="0" w:color="auto"/>
      </w:divBdr>
    </w:div>
    <w:div w:id="758451489">
      <w:bodyDiv w:val="1"/>
      <w:marLeft w:val="0"/>
      <w:marRight w:val="0"/>
      <w:marTop w:val="0"/>
      <w:marBottom w:val="0"/>
      <w:divBdr>
        <w:top w:val="none" w:sz="0" w:space="0" w:color="auto"/>
        <w:left w:val="none" w:sz="0" w:space="0" w:color="auto"/>
        <w:bottom w:val="none" w:sz="0" w:space="0" w:color="auto"/>
        <w:right w:val="none" w:sz="0" w:space="0" w:color="auto"/>
      </w:divBdr>
    </w:div>
    <w:div w:id="758527876">
      <w:bodyDiv w:val="1"/>
      <w:marLeft w:val="0"/>
      <w:marRight w:val="0"/>
      <w:marTop w:val="0"/>
      <w:marBottom w:val="0"/>
      <w:divBdr>
        <w:top w:val="none" w:sz="0" w:space="0" w:color="auto"/>
        <w:left w:val="none" w:sz="0" w:space="0" w:color="auto"/>
        <w:bottom w:val="none" w:sz="0" w:space="0" w:color="auto"/>
        <w:right w:val="none" w:sz="0" w:space="0" w:color="auto"/>
      </w:divBdr>
    </w:div>
    <w:div w:id="758529046">
      <w:bodyDiv w:val="1"/>
      <w:marLeft w:val="0"/>
      <w:marRight w:val="0"/>
      <w:marTop w:val="0"/>
      <w:marBottom w:val="0"/>
      <w:divBdr>
        <w:top w:val="none" w:sz="0" w:space="0" w:color="auto"/>
        <w:left w:val="none" w:sz="0" w:space="0" w:color="auto"/>
        <w:bottom w:val="none" w:sz="0" w:space="0" w:color="auto"/>
        <w:right w:val="none" w:sz="0" w:space="0" w:color="auto"/>
      </w:divBdr>
    </w:div>
    <w:div w:id="758603003">
      <w:bodyDiv w:val="1"/>
      <w:marLeft w:val="0"/>
      <w:marRight w:val="0"/>
      <w:marTop w:val="0"/>
      <w:marBottom w:val="0"/>
      <w:divBdr>
        <w:top w:val="none" w:sz="0" w:space="0" w:color="auto"/>
        <w:left w:val="none" w:sz="0" w:space="0" w:color="auto"/>
        <w:bottom w:val="none" w:sz="0" w:space="0" w:color="auto"/>
        <w:right w:val="none" w:sz="0" w:space="0" w:color="auto"/>
      </w:divBdr>
    </w:div>
    <w:div w:id="758603871">
      <w:bodyDiv w:val="1"/>
      <w:marLeft w:val="0"/>
      <w:marRight w:val="0"/>
      <w:marTop w:val="0"/>
      <w:marBottom w:val="0"/>
      <w:divBdr>
        <w:top w:val="none" w:sz="0" w:space="0" w:color="auto"/>
        <w:left w:val="none" w:sz="0" w:space="0" w:color="auto"/>
        <w:bottom w:val="none" w:sz="0" w:space="0" w:color="auto"/>
        <w:right w:val="none" w:sz="0" w:space="0" w:color="auto"/>
      </w:divBdr>
    </w:div>
    <w:div w:id="758646303">
      <w:bodyDiv w:val="1"/>
      <w:marLeft w:val="0"/>
      <w:marRight w:val="0"/>
      <w:marTop w:val="0"/>
      <w:marBottom w:val="0"/>
      <w:divBdr>
        <w:top w:val="none" w:sz="0" w:space="0" w:color="auto"/>
        <w:left w:val="none" w:sz="0" w:space="0" w:color="auto"/>
        <w:bottom w:val="none" w:sz="0" w:space="0" w:color="auto"/>
        <w:right w:val="none" w:sz="0" w:space="0" w:color="auto"/>
      </w:divBdr>
    </w:div>
    <w:div w:id="758646430">
      <w:bodyDiv w:val="1"/>
      <w:marLeft w:val="0"/>
      <w:marRight w:val="0"/>
      <w:marTop w:val="0"/>
      <w:marBottom w:val="0"/>
      <w:divBdr>
        <w:top w:val="none" w:sz="0" w:space="0" w:color="auto"/>
        <w:left w:val="none" w:sz="0" w:space="0" w:color="auto"/>
        <w:bottom w:val="none" w:sz="0" w:space="0" w:color="auto"/>
        <w:right w:val="none" w:sz="0" w:space="0" w:color="auto"/>
      </w:divBdr>
    </w:div>
    <w:div w:id="758647349">
      <w:bodyDiv w:val="1"/>
      <w:marLeft w:val="0"/>
      <w:marRight w:val="0"/>
      <w:marTop w:val="0"/>
      <w:marBottom w:val="0"/>
      <w:divBdr>
        <w:top w:val="none" w:sz="0" w:space="0" w:color="auto"/>
        <w:left w:val="none" w:sz="0" w:space="0" w:color="auto"/>
        <w:bottom w:val="none" w:sz="0" w:space="0" w:color="auto"/>
        <w:right w:val="none" w:sz="0" w:space="0" w:color="auto"/>
      </w:divBdr>
    </w:div>
    <w:div w:id="758675055">
      <w:bodyDiv w:val="1"/>
      <w:marLeft w:val="0"/>
      <w:marRight w:val="0"/>
      <w:marTop w:val="0"/>
      <w:marBottom w:val="0"/>
      <w:divBdr>
        <w:top w:val="none" w:sz="0" w:space="0" w:color="auto"/>
        <w:left w:val="none" w:sz="0" w:space="0" w:color="auto"/>
        <w:bottom w:val="none" w:sz="0" w:space="0" w:color="auto"/>
        <w:right w:val="none" w:sz="0" w:space="0" w:color="auto"/>
      </w:divBdr>
    </w:div>
    <w:div w:id="758715591">
      <w:bodyDiv w:val="1"/>
      <w:marLeft w:val="0"/>
      <w:marRight w:val="0"/>
      <w:marTop w:val="0"/>
      <w:marBottom w:val="0"/>
      <w:divBdr>
        <w:top w:val="none" w:sz="0" w:space="0" w:color="auto"/>
        <w:left w:val="none" w:sz="0" w:space="0" w:color="auto"/>
        <w:bottom w:val="none" w:sz="0" w:space="0" w:color="auto"/>
        <w:right w:val="none" w:sz="0" w:space="0" w:color="auto"/>
      </w:divBdr>
    </w:div>
    <w:div w:id="758716138">
      <w:bodyDiv w:val="1"/>
      <w:marLeft w:val="0"/>
      <w:marRight w:val="0"/>
      <w:marTop w:val="0"/>
      <w:marBottom w:val="0"/>
      <w:divBdr>
        <w:top w:val="none" w:sz="0" w:space="0" w:color="auto"/>
        <w:left w:val="none" w:sz="0" w:space="0" w:color="auto"/>
        <w:bottom w:val="none" w:sz="0" w:space="0" w:color="auto"/>
        <w:right w:val="none" w:sz="0" w:space="0" w:color="auto"/>
      </w:divBdr>
    </w:div>
    <w:div w:id="758718129">
      <w:bodyDiv w:val="1"/>
      <w:marLeft w:val="0"/>
      <w:marRight w:val="0"/>
      <w:marTop w:val="0"/>
      <w:marBottom w:val="0"/>
      <w:divBdr>
        <w:top w:val="none" w:sz="0" w:space="0" w:color="auto"/>
        <w:left w:val="none" w:sz="0" w:space="0" w:color="auto"/>
        <w:bottom w:val="none" w:sz="0" w:space="0" w:color="auto"/>
        <w:right w:val="none" w:sz="0" w:space="0" w:color="auto"/>
      </w:divBdr>
    </w:div>
    <w:div w:id="758791927">
      <w:bodyDiv w:val="1"/>
      <w:marLeft w:val="0"/>
      <w:marRight w:val="0"/>
      <w:marTop w:val="0"/>
      <w:marBottom w:val="0"/>
      <w:divBdr>
        <w:top w:val="none" w:sz="0" w:space="0" w:color="auto"/>
        <w:left w:val="none" w:sz="0" w:space="0" w:color="auto"/>
        <w:bottom w:val="none" w:sz="0" w:space="0" w:color="auto"/>
        <w:right w:val="none" w:sz="0" w:space="0" w:color="auto"/>
      </w:divBdr>
    </w:div>
    <w:div w:id="758792940">
      <w:bodyDiv w:val="1"/>
      <w:marLeft w:val="0"/>
      <w:marRight w:val="0"/>
      <w:marTop w:val="0"/>
      <w:marBottom w:val="0"/>
      <w:divBdr>
        <w:top w:val="none" w:sz="0" w:space="0" w:color="auto"/>
        <w:left w:val="none" w:sz="0" w:space="0" w:color="auto"/>
        <w:bottom w:val="none" w:sz="0" w:space="0" w:color="auto"/>
        <w:right w:val="none" w:sz="0" w:space="0" w:color="auto"/>
      </w:divBdr>
    </w:div>
    <w:div w:id="758793290">
      <w:bodyDiv w:val="1"/>
      <w:marLeft w:val="0"/>
      <w:marRight w:val="0"/>
      <w:marTop w:val="0"/>
      <w:marBottom w:val="0"/>
      <w:divBdr>
        <w:top w:val="none" w:sz="0" w:space="0" w:color="auto"/>
        <w:left w:val="none" w:sz="0" w:space="0" w:color="auto"/>
        <w:bottom w:val="none" w:sz="0" w:space="0" w:color="auto"/>
        <w:right w:val="none" w:sz="0" w:space="0" w:color="auto"/>
      </w:divBdr>
    </w:div>
    <w:div w:id="758795333">
      <w:bodyDiv w:val="1"/>
      <w:marLeft w:val="0"/>
      <w:marRight w:val="0"/>
      <w:marTop w:val="0"/>
      <w:marBottom w:val="0"/>
      <w:divBdr>
        <w:top w:val="none" w:sz="0" w:space="0" w:color="auto"/>
        <w:left w:val="none" w:sz="0" w:space="0" w:color="auto"/>
        <w:bottom w:val="none" w:sz="0" w:space="0" w:color="auto"/>
        <w:right w:val="none" w:sz="0" w:space="0" w:color="auto"/>
      </w:divBdr>
    </w:div>
    <w:div w:id="758865168">
      <w:bodyDiv w:val="1"/>
      <w:marLeft w:val="0"/>
      <w:marRight w:val="0"/>
      <w:marTop w:val="0"/>
      <w:marBottom w:val="0"/>
      <w:divBdr>
        <w:top w:val="none" w:sz="0" w:space="0" w:color="auto"/>
        <w:left w:val="none" w:sz="0" w:space="0" w:color="auto"/>
        <w:bottom w:val="none" w:sz="0" w:space="0" w:color="auto"/>
        <w:right w:val="none" w:sz="0" w:space="0" w:color="auto"/>
      </w:divBdr>
    </w:div>
    <w:div w:id="758868937">
      <w:bodyDiv w:val="1"/>
      <w:marLeft w:val="0"/>
      <w:marRight w:val="0"/>
      <w:marTop w:val="0"/>
      <w:marBottom w:val="0"/>
      <w:divBdr>
        <w:top w:val="none" w:sz="0" w:space="0" w:color="auto"/>
        <w:left w:val="none" w:sz="0" w:space="0" w:color="auto"/>
        <w:bottom w:val="none" w:sz="0" w:space="0" w:color="auto"/>
        <w:right w:val="none" w:sz="0" w:space="0" w:color="auto"/>
      </w:divBdr>
    </w:div>
    <w:div w:id="758868986">
      <w:bodyDiv w:val="1"/>
      <w:marLeft w:val="0"/>
      <w:marRight w:val="0"/>
      <w:marTop w:val="0"/>
      <w:marBottom w:val="0"/>
      <w:divBdr>
        <w:top w:val="none" w:sz="0" w:space="0" w:color="auto"/>
        <w:left w:val="none" w:sz="0" w:space="0" w:color="auto"/>
        <w:bottom w:val="none" w:sz="0" w:space="0" w:color="auto"/>
        <w:right w:val="none" w:sz="0" w:space="0" w:color="auto"/>
      </w:divBdr>
    </w:div>
    <w:div w:id="758869431">
      <w:bodyDiv w:val="1"/>
      <w:marLeft w:val="0"/>
      <w:marRight w:val="0"/>
      <w:marTop w:val="0"/>
      <w:marBottom w:val="0"/>
      <w:divBdr>
        <w:top w:val="none" w:sz="0" w:space="0" w:color="auto"/>
        <w:left w:val="none" w:sz="0" w:space="0" w:color="auto"/>
        <w:bottom w:val="none" w:sz="0" w:space="0" w:color="auto"/>
        <w:right w:val="none" w:sz="0" w:space="0" w:color="auto"/>
      </w:divBdr>
    </w:div>
    <w:div w:id="758870099">
      <w:bodyDiv w:val="1"/>
      <w:marLeft w:val="0"/>
      <w:marRight w:val="0"/>
      <w:marTop w:val="0"/>
      <w:marBottom w:val="0"/>
      <w:divBdr>
        <w:top w:val="none" w:sz="0" w:space="0" w:color="auto"/>
        <w:left w:val="none" w:sz="0" w:space="0" w:color="auto"/>
        <w:bottom w:val="none" w:sz="0" w:space="0" w:color="auto"/>
        <w:right w:val="none" w:sz="0" w:space="0" w:color="auto"/>
      </w:divBdr>
    </w:div>
    <w:div w:id="758911238">
      <w:bodyDiv w:val="1"/>
      <w:marLeft w:val="0"/>
      <w:marRight w:val="0"/>
      <w:marTop w:val="0"/>
      <w:marBottom w:val="0"/>
      <w:divBdr>
        <w:top w:val="none" w:sz="0" w:space="0" w:color="auto"/>
        <w:left w:val="none" w:sz="0" w:space="0" w:color="auto"/>
        <w:bottom w:val="none" w:sz="0" w:space="0" w:color="auto"/>
        <w:right w:val="none" w:sz="0" w:space="0" w:color="auto"/>
      </w:divBdr>
    </w:div>
    <w:div w:id="758914535">
      <w:bodyDiv w:val="1"/>
      <w:marLeft w:val="0"/>
      <w:marRight w:val="0"/>
      <w:marTop w:val="0"/>
      <w:marBottom w:val="0"/>
      <w:divBdr>
        <w:top w:val="none" w:sz="0" w:space="0" w:color="auto"/>
        <w:left w:val="none" w:sz="0" w:space="0" w:color="auto"/>
        <w:bottom w:val="none" w:sz="0" w:space="0" w:color="auto"/>
        <w:right w:val="none" w:sz="0" w:space="0" w:color="auto"/>
      </w:divBdr>
    </w:div>
    <w:div w:id="758984616">
      <w:bodyDiv w:val="1"/>
      <w:marLeft w:val="0"/>
      <w:marRight w:val="0"/>
      <w:marTop w:val="0"/>
      <w:marBottom w:val="0"/>
      <w:divBdr>
        <w:top w:val="none" w:sz="0" w:space="0" w:color="auto"/>
        <w:left w:val="none" w:sz="0" w:space="0" w:color="auto"/>
        <w:bottom w:val="none" w:sz="0" w:space="0" w:color="auto"/>
        <w:right w:val="none" w:sz="0" w:space="0" w:color="auto"/>
      </w:divBdr>
    </w:div>
    <w:div w:id="758985080">
      <w:bodyDiv w:val="1"/>
      <w:marLeft w:val="0"/>
      <w:marRight w:val="0"/>
      <w:marTop w:val="0"/>
      <w:marBottom w:val="0"/>
      <w:divBdr>
        <w:top w:val="none" w:sz="0" w:space="0" w:color="auto"/>
        <w:left w:val="none" w:sz="0" w:space="0" w:color="auto"/>
        <w:bottom w:val="none" w:sz="0" w:space="0" w:color="auto"/>
        <w:right w:val="none" w:sz="0" w:space="0" w:color="auto"/>
      </w:divBdr>
    </w:div>
    <w:div w:id="758985509">
      <w:bodyDiv w:val="1"/>
      <w:marLeft w:val="0"/>
      <w:marRight w:val="0"/>
      <w:marTop w:val="0"/>
      <w:marBottom w:val="0"/>
      <w:divBdr>
        <w:top w:val="none" w:sz="0" w:space="0" w:color="auto"/>
        <w:left w:val="none" w:sz="0" w:space="0" w:color="auto"/>
        <w:bottom w:val="none" w:sz="0" w:space="0" w:color="auto"/>
        <w:right w:val="none" w:sz="0" w:space="0" w:color="auto"/>
      </w:divBdr>
    </w:div>
    <w:div w:id="758986175">
      <w:bodyDiv w:val="1"/>
      <w:marLeft w:val="0"/>
      <w:marRight w:val="0"/>
      <w:marTop w:val="0"/>
      <w:marBottom w:val="0"/>
      <w:divBdr>
        <w:top w:val="none" w:sz="0" w:space="0" w:color="auto"/>
        <w:left w:val="none" w:sz="0" w:space="0" w:color="auto"/>
        <w:bottom w:val="none" w:sz="0" w:space="0" w:color="auto"/>
        <w:right w:val="none" w:sz="0" w:space="0" w:color="auto"/>
      </w:divBdr>
    </w:div>
    <w:div w:id="758986586">
      <w:bodyDiv w:val="1"/>
      <w:marLeft w:val="0"/>
      <w:marRight w:val="0"/>
      <w:marTop w:val="0"/>
      <w:marBottom w:val="0"/>
      <w:divBdr>
        <w:top w:val="none" w:sz="0" w:space="0" w:color="auto"/>
        <w:left w:val="none" w:sz="0" w:space="0" w:color="auto"/>
        <w:bottom w:val="none" w:sz="0" w:space="0" w:color="auto"/>
        <w:right w:val="none" w:sz="0" w:space="0" w:color="auto"/>
      </w:divBdr>
    </w:div>
    <w:div w:id="759059021">
      <w:bodyDiv w:val="1"/>
      <w:marLeft w:val="0"/>
      <w:marRight w:val="0"/>
      <w:marTop w:val="0"/>
      <w:marBottom w:val="0"/>
      <w:divBdr>
        <w:top w:val="none" w:sz="0" w:space="0" w:color="auto"/>
        <w:left w:val="none" w:sz="0" w:space="0" w:color="auto"/>
        <w:bottom w:val="none" w:sz="0" w:space="0" w:color="auto"/>
        <w:right w:val="none" w:sz="0" w:space="0" w:color="auto"/>
      </w:divBdr>
    </w:div>
    <w:div w:id="759104997">
      <w:bodyDiv w:val="1"/>
      <w:marLeft w:val="0"/>
      <w:marRight w:val="0"/>
      <w:marTop w:val="0"/>
      <w:marBottom w:val="0"/>
      <w:divBdr>
        <w:top w:val="none" w:sz="0" w:space="0" w:color="auto"/>
        <w:left w:val="none" w:sz="0" w:space="0" w:color="auto"/>
        <w:bottom w:val="none" w:sz="0" w:space="0" w:color="auto"/>
        <w:right w:val="none" w:sz="0" w:space="0" w:color="auto"/>
      </w:divBdr>
    </w:div>
    <w:div w:id="759105518">
      <w:bodyDiv w:val="1"/>
      <w:marLeft w:val="0"/>
      <w:marRight w:val="0"/>
      <w:marTop w:val="0"/>
      <w:marBottom w:val="0"/>
      <w:divBdr>
        <w:top w:val="none" w:sz="0" w:space="0" w:color="auto"/>
        <w:left w:val="none" w:sz="0" w:space="0" w:color="auto"/>
        <w:bottom w:val="none" w:sz="0" w:space="0" w:color="auto"/>
        <w:right w:val="none" w:sz="0" w:space="0" w:color="auto"/>
      </w:divBdr>
    </w:div>
    <w:div w:id="759105737">
      <w:bodyDiv w:val="1"/>
      <w:marLeft w:val="0"/>
      <w:marRight w:val="0"/>
      <w:marTop w:val="0"/>
      <w:marBottom w:val="0"/>
      <w:divBdr>
        <w:top w:val="none" w:sz="0" w:space="0" w:color="auto"/>
        <w:left w:val="none" w:sz="0" w:space="0" w:color="auto"/>
        <w:bottom w:val="none" w:sz="0" w:space="0" w:color="auto"/>
        <w:right w:val="none" w:sz="0" w:space="0" w:color="auto"/>
      </w:divBdr>
    </w:div>
    <w:div w:id="759109823">
      <w:bodyDiv w:val="1"/>
      <w:marLeft w:val="0"/>
      <w:marRight w:val="0"/>
      <w:marTop w:val="0"/>
      <w:marBottom w:val="0"/>
      <w:divBdr>
        <w:top w:val="none" w:sz="0" w:space="0" w:color="auto"/>
        <w:left w:val="none" w:sz="0" w:space="0" w:color="auto"/>
        <w:bottom w:val="none" w:sz="0" w:space="0" w:color="auto"/>
        <w:right w:val="none" w:sz="0" w:space="0" w:color="auto"/>
      </w:divBdr>
    </w:div>
    <w:div w:id="759133743">
      <w:bodyDiv w:val="1"/>
      <w:marLeft w:val="0"/>
      <w:marRight w:val="0"/>
      <w:marTop w:val="0"/>
      <w:marBottom w:val="0"/>
      <w:divBdr>
        <w:top w:val="none" w:sz="0" w:space="0" w:color="auto"/>
        <w:left w:val="none" w:sz="0" w:space="0" w:color="auto"/>
        <w:bottom w:val="none" w:sz="0" w:space="0" w:color="auto"/>
        <w:right w:val="none" w:sz="0" w:space="0" w:color="auto"/>
      </w:divBdr>
    </w:div>
    <w:div w:id="759178297">
      <w:bodyDiv w:val="1"/>
      <w:marLeft w:val="0"/>
      <w:marRight w:val="0"/>
      <w:marTop w:val="0"/>
      <w:marBottom w:val="0"/>
      <w:divBdr>
        <w:top w:val="none" w:sz="0" w:space="0" w:color="auto"/>
        <w:left w:val="none" w:sz="0" w:space="0" w:color="auto"/>
        <w:bottom w:val="none" w:sz="0" w:space="0" w:color="auto"/>
        <w:right w:val="none" w:sz="0" w:space="0" w:color="auto"/>
      </w:divBdr>
    </w:div>
    <w:div w:id="759181083">
      <w:bodyDiv w:val="1"/>
      <w:marLeft w:val="0"/>
      <w:marRight w:val="0"/>
      <w:marTop w:val="0"/>
      <w:marBottom w:val="0"/>
      <w:divBdr>
        <w:top w:val="none" w:sz="0" w:space="0" w:color="auto"/>
        <w:left w:val="none" w:sz="0" w:space="0" w:color="auto"/>
        <w:bottom w:val="none" w:sz="0" w:space="0" w:color="auto"/>
        <w:right w:val="none" w:sz="0" w:space="0" w:color="auto"/>
      </w:divBdr>
    </w:div>
    <w:div w:id="759182780">
      <w:bodyDiv w:val="1"/>
      <w:marLeft w:val="0"/>
      <w:marRight w:val="0"/>
      <w:marTop w:val="0"/>
      <w:marBottom w:val="0"/>
      <w:divBdr>
        <w:top w:val="none" w:sz="0" w:space="0" w:color="auto"/>
        <w:left w:val="none" w:sz="0" w:space="0" w:color="auto"/>
        <w:bottom w:val="none" w:sz="0" w:space="0" w:color="auto"/>
        <w:right w:val="none" w:sz="0" w:space="0" w:color="auto"/>
      </w:divBdr>
    </w:div>
    <w:div w:id="759330133">
      <w:bodyDiv w:val="1"/>
      <w:marLeft w:val="0"/>
      <w:marRight w:val="0"/>
      <w:marTop w:val="0"/>
      <w:marBottom w:val="0"/>
      <w:divBdr>
        <w:top w:val="none" w:sz="0" w:space="0" w:color="auto"/>
        <w:left w:val="none" w:sz="0" w:space="0" w:color="auto"/>
        <w:bottom w:val="none" w:sz="0" w:space="0" w:color="auto"/>
        <w:right w:val="none" w:sz="0" w:space="0" w:color="auto"/>
      </w:divBdr>
    </w:div>
    <w:div w:id="759331150">
      <w:bodyDiv w:val="1"/>
      <w:marLeft w:val="0"/>
      <w:marRight w:val="0"/>
      <w:marTop w:val="0"/>
      <w:marBottom w:val="0"/>
      <w:divBdr>
        <w:top w:val="none" w:sz="0" w:space="0" w:color="auto"/>
        <w:left w:val="none" w:sz="0" w:space="0" w:color="auto"/>
        <w:bottom w:val="none" w:sz="0" w:space="0" w:color="auto"/>
        <w:right w:val="none" w:sz="0" w:space="0" w:color="auto"/>
      </w:divBdr>
    </w:div>
    <w:div w:id="759332664">
      <w:bodyDiv w:val="1"/>
      <w:marLeft w:val="0"/>
      <w:marRight w:val="0"/>
      <w:marTop w:val="0"/>
      <w:marBottom w:val="0"/>
      <w:divBdr>
        <w:top w:val="none" w:sz="0" w:space="0" w:color="auto"/>
        <w:left w:val="none" w:sz="0" w:space="0" w:color="auto"/>
        <w:bottom w:val="none" w:sz="0" w:space="0" w:color="auto"/>
        <w:right w:val="none" w:sz="0" w:space="0" w:color="auto"/>
      </w:divBdr>
    </w:div>
    <w:div w:id="759372451">
      <w:bodyDiv w:val="1"/>
      <w:marLeft w:val="0"/>
      <w:marRight w:val="0"/>
      <w:marTop w:val="0"/>
      <w:marBottom w:val="0"/>
      <w:divBdr>
        <w:top w:val="none" w:sz="0" w:space="0" w:color="auto"/>
        <w:left w:val="none" w:sz="0" w:space="0" w:color="auto"/>
        <w:bottom w:val="none" w:sz="0" w:space="0" w:color="auto"/>
        <w:right w:val="none" w:sz="0" w:space="0" w:color="auto"/>
      </w:divBdr>
    </w:div>
    <w:div w:id="759376097">
      <w:bodyDiv w:val="1"/>
      <w:marLeft w:val="0"/>
      <w:marRight w:val="0"/>
      <w:marTop w:val="0"/>
      <w:marBottom w:val="0"/>
      <w:divBdr>
        <w:top w:val="none" w:sz="0" w:space="0" w:color="auto"/>
        <w:left w:val="none" w:sz="0" w:space="0" w:color="auto"/>
        <w:bottom w:val="none" w:sz="0" w:space="0" w:color="auto"/>
        <w:right w:val="none" w:sz="0" w:space="0" w:color="auto"/>
      </w:divBdr>
    </w:div>
    <w:div w:id="759377283">
      <w:bodyDiv w:val="1"/>
      <w:marLeft w:val="0"/>
      <w:marRight w:val="0"/>
      <w:marTop w:val="0"/>
      <w:marBottom w:val="0"/>
      <w:divBdr>
        <w:top w:val="none" w:sz="0" w:space="0" w:color="auto"/>
        <w:left w:val="none" w:sz="0" w:space="0" w:color="auto"/>
        <w:bottom w:val="none" w:sz="0" w:space="0" w:color="auto"/>
        <w:right w:val="none" w:sz="0" w:space="0" w:color="auto"/>
      </w:divBdr>
    </w:div>
    <w:div w:id="759447561">
      <w:bodyDiv w:val="1"/>
      <w:marLeft w:val="0"/>
      <w:marRight w:val="0"/>
      <w:marTop w:val="0"/>
      <w:marBottom w:val="0"/>
      <w:divBdr>
        <w:top w:val="none" w:sz="0" w:space="0" w:color="auto"/>
        <w:left w:val="none" w:sz="0" w:space="0" w:color="auto"/>
        <w:bottom w:val="none" w:sz="0" w:space="0" w:color="auto"/>
        <w:right w:val="none" w:sz="0" w:space="0" w:color="auto"/>
      </w:divBdr>
    </w:div>
    <w:div w:id="759523579">
      <w:bodyDiv w:val="1"/>
      <w:marLeft w:val="0"/>
      <w:marRight w:val="0"/>
      <w:marTop w:val="0"/>
      <w:marBottom w:val="0"/>
      <w:divBdr>
        <w:top w:val="none" w:sz="0" w:space="0" w:color="auto"/>
        <w:left w:val="none" w:sz="0" w:space="0" w:color="auto"/>
        <w:bottom w:val="none" w:sz="0" w:space="0" w:color="auto"/>
        <w:right w:val="none" w:sz="0" w:space="0" w:color="auto"/>
      </w:divBdr>
    </w:div>
    <w:div w:id="759525281">
      <w:bodyDiv w:val="1"/>
      <w:marLeft w:val="0"/>
      <w:marRight w:val="0"/>
      <w:marTop w:val="0"/>
      <w:marBottom w:val="0"/>
      <w:divBdr>
        <w:top w:val="none" w:sz="0" w:space="0" w:color="auto"/>
        <w:left w:val="none" w:sz="0" w:space="0" w:color="auto"/>
        <w:bottom w:val="none" w:sz="0" w:space="0" w:color="auto"/>
        <w:right w:val="none" w:sz="0" w:space="0" w:color="auto"/>
      </w:divBdr>
    </w:div>
    <w:div w:id="759528151">
      <w:bodyDiv w:val="1"/>
      <w:marLeft w:val="0"/>
      <w:marRight w:val="0"/>
      <w:marTop w:val="0"/>
      <w:marBottom w:val="0"/>
      <w:divBdr>
        <w:top w:val="none" w:sz="0" w:space="0" w:color="auto"/>
        <w:left w:val="none" w:sz="0" w:space="0" w:color="auto"/>
        <w:bottom w:val="none" w:sz="0" w:space="0" w:color="auto"/>
        <w:right w:val="none" w:sz="0" w:space="0" w:color="auto"/>
      </w:divBdr>
    </w:div>
    <w:div w:id="759529023">
      <w:bodyDiv w:val="1"/>
      <w:marLeft w:val="0"/>
      <w:marRight w:val="0"/>
      <w:marTop w:val="0"/>
      <w:marBottom w:val="0"/>
      <w:divBdr>
        <w:top w:val="none" w:sz="0" w:space="0" w:color="auto"/>
        <w:left w:val="none" w:sz="0" w:space="0" w:color="auto"/>
        <w:bottom w:val="none" w:sz="0" w:space="0" w:color="auto"/>
        <w:right w:val="none" w:sz="0" w:space="0" w:color="auto"/>
      </w:divBdr>
    </w:div>
    <w:div w:id="759571479">
      <w:bodyDiv w:val="1"/>
      <w:marLeft w:val="0"/>
      <w:marRight w:val="0"/>
      <w:marTop w:val="0"/>
      <w:marBottom w:val="0"/>
      <w:divBdr>
        <w:top w:val="none" w:sz="0" w:space="0" w:color="auto"/>
        <w:left w:val="none" w:sz="0" w:space="0" w:color="auto"/>
        <w:bottom w:val="none" w:sz="0" w:space="0" w:color="auto"/>
        <w:right w:val="none" w:sz="0" w:space="0" w:color="auto"/>
      </w:divBdr>
    </w:div>
    <w:div w:id="759638306">
      <w:bodyDiv w:val="1"/>
      <w:marLeft w:val="0"/>
      <w:marRight w:val="0"/>
      <w:marTop w:val="0"/>
      <w:marBottom w:val="0"/>
      <w:divBdr>
        <w:top w:val="none" w:sz="0" w:space="0" w:color="auto"/>
        <w:left w:val="none" w:sz="0" w:space="0" w:color="auto"/>
        <w:bottom w:val="none" w:sz="0" w:space="0" w:color="auto"/>
        <w:right w:val="none" w:sz="0" w:space="0" w:color="auto"/>
      </w:divBdr>
    </w:div>
    <w:div w:id="759716766">
      <w:bodyDiv w:val="1"/>
      <w:marLeft w:val="0"/>
      <w:marRight w:val="0"/>
      <w:marTop w:val="0"/>
      <w:marBottom w:val="0"/>
      <w:divBdr>
        <w:top w:val="none" w:sz="0" w:space="0" w:color="auto"/>
        <w:left w:val="none" w:sz="0" w:space="0" w:color="auto"/>
        <w:bottom w:val="none" w:sz="0" w:space="0" w:color="auto"/>
        <w:right w:val="none" w:sz="0" w:space="0" w:color="auto"/>
      </w:divBdr>
    </w:div>
    <w:div w:id="759718862">
      <w:bodyDiv w:val="1"/>
      <w:marLeft w:val="0"/>
      <w:marRight w:val="0"/>
      <w:marTop w:val="0"/>
      <w:marBottom w:val="0"/>
      <w:divBdr>
        <w:top w:val="none" w:sz="0" w:space="0" w:color="auto"/>
        <w:left w:val="none" w:sz="0" w:space="0" w:color="auto"/>
        <w:bottom w:val="none" w:sz="0" w:space="0" w:color="auto"/>
        <w:right w:val="none" w:sz="0" w:space="0" w:color="auto"/>
      </w:divBdr>
    </w:div>
    <w:div w:id="759758907">
      <w:bodyDiv w:val="1"/>
      <w:marLeft w:val="0"/>
      <w:marRight w:val="0"/>
      <w:marTop w:val="0"/>
      <w:marBottom w:val="0"/>
      <w:divBdr>
        <w:top w:val="none" w:sz="0" w:space="0" w:color="auto"/>
        <w:left w:val="none" w:sz="0" w:space="0" w:color="auto"/>
        <w:bottom w:val="none" w:sz="0" w:space="0" w:color="auto"/>
        <w:right w:val="none" w:sz="0" w:space="0" w:color="auto"/>
      </w:divBdr>
    </w:div>
    <w:div w:id="759759641">
      <w:bodyDiv w:val="1"/>
      <w:marLeft w:val="0"/>
      <w:marRight w:val="0"/>
      <w:marTop w:val="0"/>
      <w:marBottom w:val="0"/>
      <w:divBdr>
        <w:top w:val="none" w:sz="0" w:space="0" w:color="auto"/>
        <w:left w:val="none" w:sz="0" w:space="0" w:color="auto"/>
        <w:bottom w:val="none" w:sz="0" w:space="0" w:color="auto"/>
        <w:right w:val="none" w:sz="0" w:space="0" w:color="auto"/>
      </w:divBdr>
    </w:div>
    <w:div w:id="759790394">
      <w:bodyDiv w:val="1"/>
      <w:marLeft w:val="0"/>
      <w:marRight w:val="0"/>
      <w:marTop w:val="0"/>
      <w:marBottom w:val="0"/>
      <w:divBdr>
        <w:top w:val="none" w:sz="0" w:space="0" w:color="auto"/>
        <w:left w:val="none" w:sz="0" w:space="0" w:color="auto"/>
        <w:bottom w:val="none" w:sz="0" w:space="0" w:color="auto"/>
        <w:right w:val="none" w:sz="0" w:space="0" w:color="auto"/>
      </w:divBdr>
    </w:div>
    <w:div w:id="759790492">
      <w:bodyDiv w:val="1"/>
      <w:marLeft w:val="0"/>
      <w:marRight w:val="0"/>
      <w:marTop w:val="0"/>
      <w:marBottom w:val="0"/>
      <w:divBdr>
        <w:top w:val="none" w:sz="0" w:space="0" w:color="auto"/>
        <w:left w:val="none" w:sz="0" w:space="0" w:color="auto"/>
        <w:bottom w:val="none" w:sz="0" w:space="0" w:color="auto"/>
        <w:right w:val="none" w:sz="0" w:space="0" w:color="auto"/>
      </w:divBdr>
    </w:div>
    <w:div w:id="759831765">
      <w:bodyDiv w:val="1"/>
      <w:marLeft w:val="0"/>
      <w:marRight w:val="0"/>
      <w:marTop w:val="0"/>
      <w:marBottom w:val="0"/>
      <w:divBdr>
        <w:top w:val="none" w:sz="0" w:space="0" w:color="auto"/>
        <w:left w:val="none" w:sz="0" w:space="0" w:color="auto"/>
        <w:bottom w:val="none" w:sz="0" w:space="0" w:color="auto"/>
        <w:right w:val="none" w:sz="0" w:space="0" w:color="auto"/>
      </w:divBdr>
    </w:div>
    <w:div w:id="759833804">
      <w:bodyDiv w:val="1"/>
      <w:marLeft w:val="0"/>
      <w:marRight w:val="0"/>
      <w:marTop w:val="0"/>
      <w:marBottom w:val="0"/>
      <w:divBdr>
        <w:top w:val="none" w:sz="0" w:space="0" w:color="auto"/>
        <w:left w:val="none" w:sz="0" w:space="0" w:color="auto"/>
        <w:bottom w:val="none" w:sz="0" w:space="0" w:color="auto"/>
        <w:right w:val="none" w:sz="0" w:space="0" w:color="auto"/>
      </w:divBdr>
    </w:div>
    <w:div w:id="759836853">
      <w:bodyDiv w:val="1"/>
      <w:marLeft w:val="0"/>
      <w:marRight w:val="0"/>
      <w:marTop w:val="0"/>
      <w:marBottom w:val="0"/>
      <w:divBdr>
        <w:top w:val="none" w:sz="0" w:space="0" w:color="auto"/>
        <w:left w:val="none" w:sz="0" w:space="0" w:color="auto"/>
        <w:bottom w:val="none" w:sz="0" w:space="0" w:color="auto"/>
        <w:right w:val="none" w:sz="0" w:space="0" w:color="auto"/>
      </w:divBdr>
    </w:div>
    <w:div w:id="759838300">
      <w:bodyDiv w:val="1"/>
      <w:marLeft w:val="0"/>
      <w:marRight w:val="0"/>
      <w:marTop w:val="0"/>
      <w:marBottom w:val="0"/>
      <w:divBdr>
        <w:top w:val="none" w:sz="0" w:space="0" w:color="auto"/>
        <w:left w:val="none" w:sz="0" w:space="0" w:color="auto"/>
        <w:bottom w:val="none" w:sz="0" w:space="0" w:color="auto"/>
        <w:right w:val="none" w:sz="0" w:space="0" w:color="auto"/>
      </w:divBdr>
    </w:div>
    <w:div w:id="759910261">
      <w:bodyDiv w:val="1"/>
      <w:marLeft w:val="0"/>
      <w:marRight w:val="0"/>
      <w:marTop w:val="0"/>
      <w:marBottom w:val="0"/>
      <w:divBdr>
        <w:top w:val="none" w:sz="0" w:space="0" w:color="auto"/>
        <w:left w:val="none" w:sz="0" w:space="0" w:color="auto"/>
        <w:bottom w:val="none" w:sz="0" w:space="0" w:color="auto"/>
        <w:right w:val="none" w:sz="0" w:space="0" w:color="auto"/>
      </w:divBdr>
    </w:div>
    <w:div w:id="759911052">
      <w:bodyDiv w:val="1"/>
      <w:marLeft w:val="0"/>
      <w:marRight w:val="0"/>
      <w:marTop w:val="0"/>
      <w:marBottom w:val="0"/>
      <w:divBdr>
        <w:top w:val="none" w:sz="0" w:space="0" w:color="auto"/>
        <w:left w:val="none" w:sz="0" w:space="0" w:color="auto"/>
        <w:bottom w:val="none" w:sz="0" w:space="0" w:color="auto"/>
        <w:right w:val="none" w:sz="0" w:space="0" w:color="auto"/>
      </w:divBdr>
    </w:div>
    <w:div w:id="759913052">
      <w:bodyDiv w:val="1"/>
      <w:marLeft w:val="0"/>
      <w:marRight w:val="0"/>
      <w:marTop w:val="0"/>
      <w:marBottom w:val="0"/>
      <w:divBdr>
        <w:top w:val="none" w:sz="0" w:space="0" w:color="auto"/>
        <w:left w:val="none" w:sz="0" w:space="0" w:color="auto"/>
        <w:bottom w:val="none" w:sz="0" w:space="0" w:color="auto"/>
        <w:right w:val="none" w:sz="0" w:space="0" w:color="auto"/>
      </w:divBdr>
    </w:div>
    <w:div w:id="759913990">
      <w:bodyDiv w:val="1"/>
      <w:marLeft w:val="0"/>
      <w:marRight w:val="0"/>
      <w:marTop w:val="0"/>
      <w:marBottom w:val="0"/>
      <w:divBdr>
        <w:top w:val="none" w:sz="0" w:space="0" w:color="auto"/>
        <w:left w:val="none" w:sz="0" w:space="0" w:color="auto"/>
        <w:bottom w:val="none" w:sz="0" w:space="0" w:color="auto"/>
        <w:right w:val="none" w:sz="0" w:space="0" w:color="auto"/>
      </w:divBdr>
    </w:div>
    <w:div w:id="759982720">
      <w:bodyDiv w:val="1"/>
      <w:marLeft w:val="0"/>
      <w:marRight w:val="0"/>
      <w:marTop w:val="0"/>
      <w:marBottom w:val="0"/>
      <w:divBdr>
        <w:top w:val="none" w:sz="0" w:space="0" w:color="auto"/>
        <w:left w:val="none" w:sz="0" w:space="0" w:color="auto"/>
        <w:bottom w:val="none" w:sz="0" w:space="0" w:color="auto"/>
        <w:right w:val="none" w:sz="0" w:space="0" w:color="auto"/>
      </w:divBdr>
    </w:div>
    <w:div w:id="759983054">
      <w:bodyDiv w:val="1"/>
      <w:marLeft w:val="0"/>
      <w:marRight w:val="0"/>
      <w:marTop w:val="0"/>
      <w:marBottom w:val="0"/>
      <w:divBdr>
        <w:top w:val="none" w:sz="0" w:space="0" w:color="auto"/>
        <w:left w:val="none" w:sz="0" w:space="0" w:color="auto"/>
        <w:bottom w:val="none" w:sz="0" w:space="0" w:color="auto"/>
        <w:right w:val="none" w:sz="0" w:space="0" w:color="auto"/>
      </w:divBdr>
    </w:div>
    <w:div w:id="760027642">
      <w:bodyDiv w:val="1"/>
      <w:marLeft w:val="0"/>
      <w:marRight w:val="0"/>
      <w:marTop w:val="0"/>
      <w:marBottom w:val="0"/>
      <w:divBdr>
        <w:top w:val="none" w:sz="0" w:space="0" w:color="auto"/>
        <w:left w:val="none" w:sz="0" w:space="0" w:color="auto"/>
        <w:bottom w:val="none" w:sz="0" w:space="0" w:color="auto"/>
        <w:right w:val="none" w:sz="0" w:space="0" w:color="auto"/>
      </w:divBdr>
    </w:div>
    <w:div w:id="760027703">
      <w:bodyDiv w:val="1"/>
      <w:marLeft w:val="0"/>
      <w:marRight w:val="0"/>
      <w:marTop w:val="0"/>
      <w:marBottom w:val="0"/>
      <w:divBdr>
        <w:top w:val="none" w:sz="0" w:space="0" w:color="auto"/>
        <w:left w:val="none" w:sz="0" w:space="0" w:color="auto"/>
        <w:bottom w:val="none" w:sz="0" w:space="0" w:color="auto"/>
        <w:right w:val="none" w:sz="0" w:space="0" w:color="auto"/>
      </w:divBdr>
    </w:div>
    <w:div w:id="760028767">
      <w:bodyDiv w:val="1"/>
      <w:marLeft w:val="0"/>
      <w:marRight w:val="0"/>
      <w:marTop w:val="0"/>
      <w:marBottom w:val="0"/>
      <w:divBdr>
        <w:top w:val="none" w:sz="0" w:space="0" w:color="auto"/>
        <w:left w:val="none" w:sz="0" w:space="0" w:color="auto"/>
        <w:bottom w:val="none" w:sz="0" w:space="0" w:color="auto"/>
        <w:right w:val="none" w:sz="0" w:space="0" w:color="auto"/>
      </w:divBdr>
    </w:div>
    <w:div w:id="760104509">
      <w:bodyDiv w:val="1"/>
      <w:marLeft w:val="0"/>
      <w:marRight w:val="0"/>
      <w:marTop w:val="0"/>
      <w:marBottom w:val="0"/>
      <w:divBdr>
        <w:top w:val="none" w:sz="0" w:space="0" w:color="auto"/>
        <w:left w:val="none" w:sz="0" w:space="0" w:color="auto"/>
        <w:bottom w:val="none" w:sz="0" w:space="0" w:color="auto"/>
        <w:right w:val="none" w:sz="0" w:space="0" w:color="auto"/>
      </w:divBdr>
    </w:div>
    <w:div w:id="760106784">
      <w:bodyDiv w:val="1"/>
      <w:marLeft w:val="0"/>
      <w:marRight w:val="0"/>
      <w:marTop w:val="0"/>
      <w:marBottom w:val="0"/>
      <w:divBdr>
        <w:top w:val="none" w:sz="0" w:space="0" w:color="auto"/>
        <w:left w:val="none" w:sz="0" w:space="0" w:color="auto"/>
        <w:bottom w:val="none" w:sz="0" w:space="0" w:color="auto"/>
        <w:right w:val="none" w:sz="0" w:space="0" w:color="auto"/>
      </w:divBdr>
    </w:div>
    <w:div w:id="760107377">
      <w:bodyDiv w:val="1"/>
      <w:marLeft w:val="0"/>
      <w:marRight w:val="0"/>
      <w:marTop w:val="0"/>
      <w:marBottom w:val="0"/>
      <w:divBdr>
        <w:top w:val="none" w:sz="0" w:space="0" w:color="auto"/>
        <w:left w:val="none" w:sz="0" w:space="0" w:color="auto"/>
        <w:bottom w:val="none" w:sz="0" w:space="0" w:color="auto"/>
        <w:right w:val="none" w:sz="0" w:space="0" w:color="auto"/>
      </w:divBdr>
    </w:div>
    <w:div w:id="760177311">
      <w:bodyDiv w:val="1"/>
      <w:marLeft w:val="0"/>
      <w:marRight w:val="0"/>
      <w:marTop w:val="0"/>
      <w:marBottom w:val="0"/>
      <w:divBdr>
        <w:top w:val="none" w:sz="0" w:space="0" w:color="auto"/>
        <w:left w:val="none" w:sz="0" w:space="0" w:color="auto"/>
        <w:bottom w:val="none" w:sz="0" w:space="0" w:color="auto"/>
        <w:right w:val="none" w:sz="0" w:space="0" w:color="auto"/>
      </w:divBdr>
    </w:div>
    <w:div w:id="760180479">
      <w:bodyDiv w:val="1"/>
      <w:marLeft w:val="0"/>
      <w:marRight w:val="0"/>
      <w:marTop w:val="0"/>
      <w:marBottom w:val="0"/>
      <w:divBdr>
        <w:top w:val="none" w:sz="0" w:space="0" w:color="auto"/>
        <w:left w:val="none" w:sz="0" w:space="0" w:color="auto"/>
        <w:bottom w:val="none" w:sz="0" w:space="0" w:color="auto"/>
        <w:right w:val="none" w:sz="0" w:space="0" w:color="auto"/>
      </w:divBdr>
    </w:div>
    <w:div w:id="760180891">
      <w:bodyDiv w:val="1"/>
      <w:marLeft w:val="0"/>
      <w:marRight w:val="0"/>
      <w:marTop w:val="0"/>
      <w:marBottom w:val="0"/>
      <w:divBdr>
        <w:top w:val="none" w:sz="0" w:space="0" w:color="auto"/>
        <w:left w:val="none" w:sz="0" w:space="0" w:color="auto"/>
        <w:bottom w:val="none" w:sz="0" w:space="0" w:color="auto"/>
        <w:right w:val="none" w:sz="0" w:space="0" w:color="auto"/>
      </w:divBdr>
    </w:div>
    <w:div w:id="760181531">
      <w:bodyDiv w:val="1"/>
      <w:marLeft w:val="0"/>
      <w:marRight w:val="0"/>
      <w:marTop w:val="0"/>
      <w:marBottom w:val="0"/>
      <w:divBdr>
        <w:top w:val="none" w:sz="0" w:space="0" w:color="auto"/>
        <w:left w:val="none" w:sz="0" w:space="0" w:color="auto"/>
        <w:bottom w:val="none" w:sz="0" w:space="0" w:color="auto"/>
        <w:right w:val="none" w:sz="0" w:space="0" w:color="auto"/>
      </w:divBdr>
    </w:div>
    <w:div w:id="760183951">
      <w:bodyDiv w:val="1"/>
      <w:marLeft w:val="0"/>
      <w:marRight w:val="0"/>
      <w:marTop w:val="0"/>
      <w:marBottom w:val="0"/>
      <w:divBdr>
        <w:top w:val="none" w:sz="0" w:space="0" w:color="auto"/>
        <w:left w:val="none" w:sz="0" w:space="0" w:color="auto"/>
        <w:bottom w:val="none" w:sz="0" w:space="0" w:color="auto"/>
        <w:right w:val="none" w:sz="0" w:space="0" w:color="auto"/>
      </w:divBdr>
    </w:div>
    <w:div w:id="760219467">
      <w:bodyDiv w:val="1"/>
      <w:marLeft w:val="0"/>
      <w:marRight w:val="0"/>
      <w:marTop w:val="0"/>
      <w:marBottom w:val="0"/>
      <w:divBdr>
        <w:top w:val="none" w:sz="0" w:space="0" w:color="auto"/>
        <w:left w:val="none" w:sz="0" w:space="0" w:color="auto"/>
        <w:bottom w:val="none" w:sz="0" w:space="0" w:color="auto"/>
        <w:right w:val="none" w:sz="0" w:space="0" w:color="auto"/>
      </w:divBdr>
    </w:div>
    <w:div w:id="760225157">
      <w:bodyDiv w:val="1"/>
      <w:marLeft w:val="0"/>
      <w:marRight w:val="0"/>
      <w:marTop w:val="0"/>
      <w:marBottom w:val="0"/>
      <w:divBdr>
        <w:top w:val="none" w:sz="0" w:space="0" w:color="auto"/>
        <w:left w:val="none" w:sz="0" w:space="0" w:color="auto"/>
        <w:bottom w:val="none" w:sz="0" w:space="0" w:color="auto"/>
        <w:right w:val="none" w:sz="0" w:space="0" w:color="auto"/>
      </w:divBdr>
    </w:div>
    <w:div w:id="760294085">
      <w:bodyDiv w:val="1"/>
      <w:marLeft w:val="0"/>
      <w:marRight w:val="0"/>
      <w:marTop w:val="0"/>
      <w:marBottom w:val="0"/>
      <w:divBdr>
        <w:top w:val="none" w:sz="0" w:space="0" w:color="auto"/>
        <w:left w:val="none" w:sz="0" w:space="0" w:color="auto"/>
        <w:bottom w:val="none" w:sz="0" w:space="0" w:color="auto"/>
        <w:right w:val="none" w:sz="0" w:space="0" w:color="auto"/>
      </w:divBdr>
    </w:div>
    <w:div w:id="760296019">
      <w:bodyDiv w:val="1"/>
      <w:marLeft w:val="0"/>
      <w:marRight w:val="0"/>
      <w:marTop w:val="0"/>
      <w:marBottom w:val="0"/>
      <w:divBdr>
        <w:top w:val="none" w:sz="0" w:space="0" w:color="auto"/>
        <w:left w:val="none" w:sz="0" w:space="0" w:color="auto"/>
        <w:bottom w:val="none" w:sz="0" w:space="0" w:color="auto"/>
        <w:right w:val="none" w:sz="0" w:space="0" w:color="auto"/>
      </w:divBdr>
    </w:div>
    <w:div w:id="760371500">
      <w:bodyDiv w:val="1"/>
      <w:marLeft w:val="0"/>
      <w:marRight w:val="0"/>
      <w:marTop w:val="0"/>
      <w:marBottom w:val="0"/>
      <w:divBdr>
        <w:top w:val="none" w:sz="0" w:space="0" w:color="auto"/>
        <w:left w:val="none" w:sz="0" w:space="0" w:color="auto"/>
        <w:bottom w:val="none" w:sz="0" w:space="0" w:color="auto"/>
        <w:right w:val="none" w:sz="0" w:space="0" w:color="auto"/>
      </w:divBdr>
    </w:div>
    <w:div w:id="760374318">
      <w:bodyDiv w:val="1"/>
      <w:marLeft w:val="0"/>
      <w:marRight w:val="0"/>
      <w:marTop w:val="0"/>
      <w:marBottom w:val="0"/>
      <w:divBdr>
        <w:top w:val="none" w:sz="0" w:space="0" w:color="auto"/>
        <w:left w:val="none" w:sz="0" w:space="0" w:color="auto"/>
        <w:bottom w:val="none" w:sz="0" w:space="0" w:color="auto"/>
        <w:right w:val="none" w:sz="0" w:space="0" w:color="auto"/>
      </w:divBdr>
    </w:div>
    <w:div w:id="760377083">
      <w:bodyDiv w:val="1"/>
      <w:marLeft w:val="0"/>
      <w:marRight w:val="0"/>
      <w:marTop w:val="0"/>
      <w:marBottom w:val="0"/>
      <w:divBdr>
        <w:top w:val="none" w:sz="0" w:space="0" w:color="auto"/>
        <w:left w:val="none" w:sz="0" w:space="0" w:color="auto"/>
        <w:bottom w:val="none" w:sz="0" w:space="0" w:color="auto"/>
        <w:right w:val="none" w:sz="0" w:space="0" w:color="auto"/>
      </w:divBdr>
    </w:div>
    <w:div w:id="760377312">
      <w:bodyDiv w:val="1"/>
      <w:marLeft w:val="0"/>
      <w:marRight w:val="0"/>
      <w:marTop w:val="0"/>
      <w:marBottom w:val="0"/>
      <w:divBdr>
        <w:top w:val="none" w:sz="0" w:space="0" w:color="auto"/>
        <w:left w:val="none" w:sz="0" w:space="0" w:color="auto"/>
        <w:bottom w:val="none" w:sz="0" w:space="0" w:color="auto"/>
        <w:right w:val="none" w:sz="0" w:space="0" w:color="auto"/>
      </w:divBdr>
    </w:div>
    <w:div w:id="760416959">
      <w:bodyDiv w:val="1"/>
      <w:marLeft w:val="0"/>
      <w:marRight w:val="0"/>
      <w:marTop w:val="0"/>
      <w:marBottom w:val="0"/>
      <w:divBdr>
        <w:top w:val="none" w:sz="0" w:space="0" w:color="auto"/>
        <w:left w:val="none" w:sz="0" w:space="0" w:color="auto"/>
        <w:bottom w:val="none" w:sz="0" w:space="0" w:color="auto"/>
        <w:right w:val="none" w:sz="0" w:space="0" w:color="auto"/>
      </w:divBdr>
    </w:div>
    <w:div w:id="760487363">
      <w:bodyDiv w:val="1"/>
      <w:marLeft w:val="0"/>
      <w:marRight w:val="0"/>
      <w:marTop w:val="0"/>
      <w:marBottom w:val="0"/>
      <w:divBdr>
        <w:top w:val="none" w:sz="0" w:space="0" w:color="auto"/>
        <w:left w:val="none" w:sz="0" w:space="0" w:color="auto"/>
        <w:bottom w:val="none" w:sz="0" w:space="0" w:color="auto"/>
        <w:right w:val="none" w:sz="0" w:space="0" w:color="auto"/>
      </w:divBdr>
    </w:div>
    <w:div w:id="760491854">
      <w:bodyDiv w:val="1"/>
      <w:marLeft w:val="0"/>
      <w:marRight w:val="0"/>
      <w:marTop w:val="0"/>
      <w:marBottom w:val="0"/>
      <w:divBdr>
        <w:top w:val="none" w:sz="0" w:space="0" w:color="auto"/>
        <w:left w:val="none" w:sz="0" w:space="0" w:color="auto"/>
        <w:bottom w:val="none" w:sz="0" w:space="0" w:color="auto"/>
        <w:right w:val="none" w:sz="0" w:space="0" w:color="auto"/>
      </w:divBdr>
    </w:div>
    <w:div w:id="760492712">
      <w:bodyDiv w:val="1"/>
      <w:marLeft w:val="0"/>
      <w:marRight w:val="0"/>
      <w:marTop w:val="0"/>
      <w:marBottom w:val="0"/>
      <w:divBdr>
        <w:top w:val="none" w:sz="0" w:space="0" w:color="auto"/>
        <w:left w:val="none" w:sz="0" w:space="0" w:color="auto"/>
        <w:bottom w:val="none" w:sz="0" w:space="0" w:color="auto"/>
        <w:right w:val="none" w:sz="0" w:space="0" w:color="auto"/>
      </w:divBdr>
    </w:div>
    <w:div w:id="760495384">
      <w:bodyDiv w:val="1"/>
      <w:marLeft w:val="0"/>
      <w:marRight w:val="0"/>
      <w:marTop w:val="0"/>
      <w:marBottom w:val="0"/>
      <w:divBdr>
        <w:top w:val="none" w:sz="0" w:space="0" w:color="auto"/>
        <w:left w:val="none" w:sz="0" w:space="0" w:color="auto"/>
        <w:bottom w:val="none" w:sz="0" w:space="0" w:color="auto"/>
        <w:right w:val="none" w:sz="0" w:space="0" w:color="auto"/>
      </w:divBdr>
    </w:div>
    <w:div w:id="760561904">
      <w:bodyDiv w:val="1"/>
      <w:marLeft w:val="0"/>
      <w:marRight w:val="0"/>
      <w:marTop w:val="0"/>
      <w:marBottom w:val="0"/>
      <w:divBdr>
        <w:top w:val="none" w:sz="0" w:space="0" w:color="auto"/>
        <w:left w:val="none" w:sz="0" w:space="0" w:color="auto"/>
        <w:bottom w:val="none" w:sz="0" w:space="0" w:color="auto"/>
        <w:right w:val="none" w:sz="0" w:space="0" w:color="auto"/>
      </w:divBdr>
    </w:div>
    <w:div w:id="760564267">
      <w:bodyDiv w:val="1"/>
      <w:marLeft w:val="0"/>
      <w:marRight w:val="0"/>
      <w:marTop w:val="0"/>
      <w:marBottom w:val="0"/>
      <w:divBdr>
        <w:top w:val="none" w:sz="0" w:space="0" w:color="auto"/>
        <w:left w:val="none" w:sz="0" w:space="0" w:color="auto"/>
        <w:bottom w:val="none" w:sz="0" w:space="0" w:color="auto"/>
        <w:right w:val="none" w:sz="0" w:space="0" w:color="auto"/>
      </w:divBdr>
    </w:div>
    <w:div w:id="760564571">
      <w:bodyDiv w:val="1"/>
      <w:marLeft w:val="0"/>
      <w:marRight w:val="0"/>
      <w:marTop w:val="0"/>
      <w:marBottom w:val="0"/>
      <w:divBdr>
        <w:top w:val="none" w:sz="0" w:space="0" w:color="auto"/>
        <w:left w:val="none" w:sz="0" w:space="0" w:color="auto"/>
        <w:bottom w:val="none" w:sz="0" w:space="0" w:color="auto"/>
        <w:right w:val="none" w:sz="0" w:space="0" w:color="auto"/>
      </w:divBdr>
    </w:div>
    <w:div w:id="760567920">
      <w:bodyDiv w:val="1"/>
      <w:marLeft w:val="0"/>
      <w:marRight w:val="0"/>
      <w:marTop w:val="0"/>
      <w:marBottom w:val="0"/>
      <w:divBdr>
        <w:top w:val="none" w:sz="0" w:space="0" w:color="auto"/>
        <w:left w:val="none" w:sz="0" w:space="0" w:color="auto"/>
        <w:bottom w:val="none" w:sz="0" w:space="0" w:color="auto"/>
        <w:right w:val="none" w:sz="0" w:space="0" w:color="auto"/>
      </w:divBdr>
    </w:div>
    <w:div w:id="760569377">
      <w:bodyDiv w:val="1"/>
      <w:marLeft w:val="0"/>
      <w:marRight w:val="0"/>
      <w:marTop w:val="0"/>
      <w:marBottom w:val="0"/>
      <w:divBdr>
        <w:top w:val="none" w:sz="0" w:space="0" w:color="auto"/>
        <w:left w:val="none" w:sz="0" w:space="0" w:color="auto"/>
        <w:bottom w:val="none" w:sz="0" w:space="0" w:color="auto"/>
        <w:right w:val="none" w:sz="0" w:space="0" w:color="auto"/>
      </w:divBdr>
    </w:div>
    <w:div w:id="760613465">
      <w:bodyDiv w:val="1"/>
      <w:marLeft w:val="0"/>
      <w:marRight w:val="0"/>
      <w:marTop w:val="0"/>
      <w:marBottom w:val="0"/>
      <w:divBdr>
        <w:top w:val="none" w:sz="0" w:space="0" w:color="auto"/>
        <w:left w:val="none" w:sz="0" w:space="0" w:color="auto"/>
        <w:bottom w:val="none" w:sz="0" w:space="0" w:color="auto"/>
        <w:right w:val="none" w:sz="0" w:space="0" w:color="auto"/>
      </w:divBdr>
    </w:div>
    <w:div w:id="760640295">
      <w:bodyDiv w:val="1"/>
      <w:marLeft w:val="0"/>
      <w:marRight w:val="0"/>
      <w:marTop w:val="0"/>
      <w:marBottom w:val="0"/>
      <w:divBdr>
        <w:top w:val="none" w:sz="0" w:space="0" w:color="auto"/>
        <w:left w:val="none" w:sz="0" w:space="0" w:color="auto"/>
        <w:bottom w:val="none" w:sz="0" w:space="0" w:color="auto"/>
        <w:right w:val="none" w:sz="0" w:space="0" w:color="auto"/>
      </w:divBdr>
    </w:div>
    <w:div w:id="760642779">
      <w:bodyDiv w:val="1"/>
      <w:marLeft w:val="0"/>
      <w:marRight w:val="0"/>
      <w:marTop w:val="0"/>
      <w:marBottom w:val="0"/>
      <w:divBdr>
        <w:top w:val="none" w:sz="0" w:space="0" w:color="auto"/>
        <w:left w:val="none" w:sz="0" w:space="0" w:color="auto"/>
        <w:bottom w:val="none" w:sz="0" w:space="0" w:color="auto"/>
        <w:right w:val="none" w:sz="0" w:space="0" w:color="auto"/>
      </w:divBdr>
    </w:div>
    <w:div w:id="760679264">
      <w:bodyDiv w:val="1"/>
      <w:marLeft w:val="0"/>
      <w:marRight w:val="0"/>
      <w:marTop w:val="0"/>
      <w:marBottom w:val="0"/>
      <w:divBdr>
        <w:top w:val="none" w:sz="0" w:space="0" w:color="auto"/>
        <w:left w:val="none" w:sz="0" w:space="0" w:color="auto"/>
        <w:bottom w:val="none" w:sz="0" w:space="0" w:color="auto"/>
        <w:right w:val="none" w:sz="0" w:space="0" w:color="auto"/>
      </w:divBdr>
    </w:div>
    <w:div w:id="760683398">
      <w:bodyDiv w:val="1"/>
      <w:marLeft w:val="0"/>
      <w:marRight w:val="0"/>
      <w:marTop w:val="0"/>
      <w:marBottom w:val="0"/>
      <w:divBdr>
        <w:top w:val="none" w:sz="0" w:space="0" w:color="auto"/>
        <w:left w:val="none" w:sz="0" w:space="0" w:color="auto"/>
        <w:bottom w:val="none" w:sz="0" w:space="0" w:color="auto"/>
        <w:right w:val="none" w:sz="0" w:space="0" w:color="auto"/>
      </w:divBdr>
    </w:div>
    <w:div w:id="760684007">
      <w:bodyDiv w:val="1"/>
      <w:marLeft w:val="0"/>
      <w:marRight w:val="0"/>
      <w:marTop w:val="0"/>
      <w:marBottom w:val="0"/>
      <w:divBdr>
        <w:top w:val="none" w:sz="0" w:space="0" w:color="auto"/>
        <w:left w:val="none" w:sz="0" w:space="0" w:color="auto"/>
        <w:bottom w:val="none" w:sz="0" w:space="0" w:color="auto"/>
        <w:right w:val="none" w:sz="0" w:space="0" w:color="auto"/>
      </w:divBdr>
    </w:div>
    <w:div w:id="760760367">
      <w:bodyDiv w:val="1"/>
      <w:marLeft w:val="0"/>
      <w:marRight w:val="0"/>
      <w:marTop w:val="0"/>
      <w:marBottom w:val="0"/>
      <w:divBdr>
        <w:top w:val="none" w:sz="0" w:space="0" w:color="auto"/>
        <w:left w:val="none" w:sz="0" w:space="0" w:color="auto"/>
        <w:bottom w:val="none" w:sz="0" w:space="0" w:color="auto"/>
        <w:right w:val="none" w:sz="0" w:space="0" w:color="auto"/>
      </w:divBdr>
    </w:div>
    <w:div w:id="760762922">
      <w:bodyDiv w:val="1"/>
      <w:marLeft w:val="0"/>
      <w:marRight w:val="0"/>
      <w:marTop w:val="0"/>
      <w:marBottom w:val="0"/>
      <w:divBdr>
        <w:top w:val="none" w:sz="0" w:space="0" w:color="auto"/>
        <w:left w:val="none" w:sz="0" w:space="0" w:color="auto"/>
        <w:bottom w:val="none" w:sz="0" w:space="0" w:color="auto"/>
        <w:right w:val="none" w:sz="0" w:space="0" w:color="auto"/>
      </w:divBdr>
    </w:div>
    <w:div w:id="760830302">
      <w:bodyDiv w:val="1"/>
      <w:marLeft w:val="0"/>
      <w:marRight w:val="0"/>
      <w:marTop w:val="0"/>
      <w:marBottom w:val="0"/>
      <w:divBdr>
        <w:top w:val="none" w:sz="0" w:space="0" w:color="auto"/>
        <w:left w:val="none" w:sz="0" w:space="0" w:color="auto"/>
        <w:bottom w:val="none" w:sz="0" w:space="0" w:color="auto"/>
        <w:right w:val="none" w:sz="0" w:space="0" w:color="auto"/>
      </w:divBdr>
    </w:div>
    <w:div w:id="760830580">
      <w:bodyDiv w:val="1"/>
      <w:marLeft w:val="0"/>
      <w:marRight w:val="0"/>
      <w:marTop w:val="0"/>
      <w:marBottom w:val="0"/>
      <w:divBdr>
        <w:top w:val="none" w:sz="0" w:space="0" w:color="auto"/>
        <w:left w:val="none" w:sz="0" w:space="0" w:color="auto"/>
        <w:bottom w:val="none" w:sz="0" w:space="0" w:color="auto"/>
        <w:right w:val="none" w:sz="0" w:space="0" w:color="auto"/>
      </w:divBdr>
    </w:div>
    <w:div w:id="760839481">
      <w:bodyDiv w:val="1"/>
      <w:marLeft w:val="0"/>
      <w:marRight w:val="0"/>
      <w:marTop w:val="0"/>
      <w:marBottom w:val="0"/>
      <w:divBdr>
        <w:top w:val="none" w:sz="0" w:space="0" w:color="auto"/>
        <w:left w:val="none" w:sz="0" w:space="0" w:color="auto"/>
        <w:bottom w:val="none" w:sz="0" w:space="0" w:color="auto"/>
        <w:right w:val="none" w:sz="0" w:space="0" w:color="auto"/>
      </w:divBdr>
    </w:div>
    <w:div w:id="760874390">
      <w:bodyDiv w:val="1"/>
      <w:marLeft w:val="0"/>
      <w:marRight w:val="0"/>
      <w:marTop w:val="0"/>
      <w:marBottom w:val="0"/>
      <w:divBdr>
        <w:top w:val="none" w:sz="0" w:space="0" w:color="auto"/>
        <w:left w:val="none" w:sz="0" w:space="0" w:color="auto"/>
        <w:bottom w:val="none" w:sz="0" w:space="0" w:color="auto"/>
        <w:right w:val="none" w:sz="0" w:space="0" w:color="auto"/>
      </w:divBdr>
    </w:div>
    <w:div w:id="760876467">
      <w:bodyDiv w:val="1"/>
      <w:marLeft w:val="0"/>
      <w:marRight w:val="0"/>
      <w:marTop w:val="0"/>
      <w:marBottom w:val="0"/>
      <w:divBdr>
        <w:top w:val="none" w:sz="0" w:space="0" w:color="auto"/>
        <w:left w:val="none" w:sz="0" w:space="0" w:color="auto"/>
        <w:bottom w:val="none" w:sz="0" w:space="0" w:color="auto"/>
        <w:right w:val="none" w:sz="0" w:space="0" w:color="auto"/>
      </w:divBdr>
    </w:div>
    <w:div w:id="760877556">
      <w:bodyDiv w:val="1"/>
      <w:marLeft w:val="0"/>
      <w:marRight w:val="0"/>
      <w:marTop w:val="0"/>
      <w:marBottom w:val="0"/>
      <w:divBdr>
        <w:top w:val="none" w:sz="0" w:space="0" w:color="auto"/>
        <w:left w:val="none" w:sz="0" w:space="0" w:color="auto"/>
        <w:bottom w:val="none" w:sz="0" w:space="0" w:color="auto"/>
        <w:right w:val="none" w:sz="0" w:space="0" w:color="auto"/>
      </w:divBdr>
    </w:div>
    <w:div w:id="760905340">
      <w:bodyDiv w:val="1"/>
      <w:marLeft w:val="0"/>
      <w:marRight w:val="0"/>
      <w:marTop w:val="0"/>
      <w:marBottom w:val="0"/>
      <w:divBdr>
        <w:top w:val="none" w:sz="0" w:space="0" w:color="auto"/>
        <w:left w:val="none" w:sz="0" w:space="0" w:color="auto"/>
        <w:bottom w:val="none" w:sz="0" w:space="0" w:color="auto"/>
        <w:right w:val="none" w:sz="0" w:space="0" w:color="auto"/>
      </w:divBdr>
    </w:div>
    <w:div w:id="760905559">
      <w:bodyDiv w:val="1"/>
      <w:marLeft w:val="0"/>
      <w:marRight w:val="0"/>
      <w:marTop w:val="0"/>
      <w:marBottom w:val="0"/>
      <w:divBdr>
        <w:top w:val="none" w:sz="0" w:space="0" w:color="auto"/>
        <w:left w:val="none" w:sz="0" w:space="0" w:color="auto"/>
        <w:bottom w:val="none" w:sz="0" w:space="0" w:color="auto"/>
        <w:right w:val="none" w:sz="0" w:space="0" w:color="auto"/>
      </w:divBdr>
    </w:div>
    <w:div w:id="761024478">
      <w:bodyDiv w:val="1"/>
      <w:marLeft w:val="0"/>
      <w:marRight w:val="0"/>
      <w:marTop w:val="0"/>
      <w:marBottom w:val="0"/>
      <w:divBdr>
        <w:top w:val="none" w:sz="0" w:space="0" w:color="auto"/>
        <w:left w:val="none" w:sz="0" w:space="0" w:color="auto"/>
        <w:bottom w:val="none" w:sz="0" w:space="0" w:color="auto"/>
        <w:right w:val="none" w:sz="0" w:space="0" w:color="auto"/>
      </w:divBdr>
    </w:div>
    <w:div w:id="761029935">
      <w:bodyDiv w:val="1"/>
      <w:marLeft w:val="0"/>
      <w:marRight w:val="0"/>
      <w:marTop w:val="0"/>
      <w:marBottom w:val="0"/>
      <w:divBdr>
        <w:top w:val="none" w:sz="0" w:space="0" w:color="auto"/>
        <w:left w:val="none" w:sz="0" w:space="0" w:color="auto"/>
        <w:bottom w:val="none" w:sz="0" w:space="0" w:color="auto"/>
        <w:right w:val="none" w:sz="0" w:space="0" w:color="auto"/>
      </w:divBdr>
    </w:div>
    <w:div w:id="761030161">
      <w:bodyDiv w:val="1"/>
      <w:marLeft w:val="0"/>
      <w:marRight w:val="0"/>
      <w:marTop w:val="0"/>
      <w:marBottom w:val="0"/>
      <w:divBdr>
        <w:top w:val="none" w:sz="0" w:space="0" w:color="auto"/>
        <w:left w:val="none" w:sz="0" w:space="0" w:color="auto"/>
        <w:bottom w:val="none" w:sz="0" w:space="0" w:color="auto"/>
        <w:right w:val="none" w:sz="0" w:space="0" w:color="auto"/>
      </w:divBdr>
    </w:div>
    <w:div w:id="761031514">
      <w:bodyDiv w:val="1"/>
      <w:marLeft w:val="0"/>
      <w:marRight w:val="0"/>
      <w:marTop w:val="0"/>
      <w:marBottom w:val="0"/>
      <w:divBdr>
        <w:top w:val="none" w:sz="0" w:space="0" w:color="auto"/>
        <w:left w:val="none" w:sz="0" w:space="0" w:color="auto"/>
        <w:bottom w:val="none" w:sz="0" w:space="0" w:color="auto"/>
        <w:right w:val="none" w:sz="0" w:space="0" w:color="auto"/>
      </w:divBdr>
    </w:div>
    <w:div w:id="761031806">
      <w:bodyDiv w:val="1"/>
      <w:marLeft w:val="0"/>
      <w:marRight w:val="0"/>
      <w:marTop w:val="0"/>
      <w:marBottom w:val="0"/>
      <w:divBdr>
        <w:top w:val="none" w:sz="0" w:space="0" w:color="auto"/>
        <w:left w:val="none" w:sz="0" w:space="0" w:color="auto"/>
        <w:bottom w:val="none" w:sz="0" w:space="0" w:color="auto"/>
        <w:right w:val="none" w:sz="0" w:space="0" w:color="auto"/>
      </w:divBdr>
    </w:div>
    <w:div w:id="761070016">
      <w:bodyDiv w:val="1"/>
      <w:marLeft w:val="0"/>
      <w:marRight w:val="0"/>
      <w:marTop w:val="0"/>
      <w:marBottom w:val="0"/>
      <w:divBdr>
        <w:top w:val="none" w:sz="0" w:space="0" w:color="auto"/>
        <w:left w:val="none" w:sz="0" w:space="0" w:color="auto"/>
        <w:bottom w:val="none" w:sz="0" w:space="0" w:color="auto"/>
        <w:right w:val="none" w:sz="0" w:space="0" w:color="auto"/>
      </w:divBdr>
    </w:div>
    <w:div w:id="761070746">
      <w:bodyDiv w:val="1"/>
      <w:marLeft w:val="0"/>
      <w:marRight w:val="0"/>
      <w:marTop w:val="0"/>
      <w:marBottom w:val="0"/>
      <w:divBdr>
        <w:top w:val="none" w:sz="0" w:space="0" w:color="auto"/>
        <w:left w:val="none" w:sz="0" w:space="0" w:color="auto"/>
        <w:bottom w:val="none" w:sz="0" w:space="0" w:color="auto"/>
        <w:right w:val="none" w:sz="0" w:space="0" w:color="auto"/>
      </w:divBdr>
    </w:div>
    <w:div w:id="761071038">
      <w:bodyDiv w:val="1"/>
      <w:marLeft w:val="0"/>
      <w:marRight w:val="0"/>
      <w:marTop w:val="0"/>
      <w:marBottom w:val="0"/>
      <w:divBdr>
        <w:top w:val="none" w:sz="0" w:space="0" w:color="auto"/>
        <w:left w:val="none" w:sz="0" w:space="0" w:color="auto"/>
        <w:bottom w:val="none" w:sz="0" w:space="0" w:color="auto"/>
        <w:right w:val="none" w:sz="0" w:space="0" w:color="auto"/>
      </w:divBdr>
    </w:div>
    <w:div w:id="761072122">
      <w:bodyDiv w:val="1"/>
      <w:marLeft w:val="0"/>
      <w:marRight w:val="0"/>
      <w:marTop w:val="0"/>
      <w:marBottom w:val="0"/>
      <w:divBdr>
        <w:top w:val="none" w:sz="0" w:space="0" w:color="auto"/>
        <w:left w:val="none" w:sz="0" w:space="0" w:color="auto"/>
        <w:bottom w:val="none" w:sz="0" w:space="0" w:color="auto"/>
        <w:right w:val="none" w:sz="0" w:space="0" w:color="auto"/>
      </w:divBdr>
    </w:div>
    <w:div w:id="761074609">
      <w:bodyDiv w:val="1"/>
      <w:marLeft w:val="0"/>
      <w:marRight w:val="0"/>
      <w:marTop w:val="0"/>
      <w:marBottom w:val="0"/>
      <w:divBdr>
        <w:top w:val="none" w:sz="0" w:space="0" w:color="auto"/>
        <w:left w:val="none" w:sz="0" w:space="0" w:color="auto"/>
        <w:bottom w:val="none" w:sz="0" w:space="0" w:color="auto"/>
        <w:right w:val="none" w:sz="0" w:space="0" w:color="auto"/>
      </w:divBdr>
    </w:div>
    <w:div w:id="761099220">
      <w:bodyDiv w:val="1"/>
      <w:marLeft w:val="0"/>
      <w:marRight w:val="0"/>
      <w:marTop w:val="0"/>
      <w:marBottom w:val="0"/>
      <w:divBdr>
        <w:top w:val="none" w:sz="0" w:space="0" w:color="auto"/>
        <w:left w:val="none" w:sz="0" w:space="0" w:color="auto"/>
        <w:bottom w:val="none" w:sz="0" w:space="0" w:color="auto"/>
        <w:right w:val="none" w:sz="0" w:space="0" w:color="auto"/>
      </w:divBdr>
    </w:div>
    <w:div w:id="761100351">
      <w:bodyDiv w:val="1"/>
      <w:marLeft w:val="0"/>
      <w:marRight w:val="0"/>
      <w:marTop w:val="0"/>
      <w:marBottom w:val="0"/>
      <w:divBdr>
        <w:top w:val="none" w:sz="0" w:space="0" w:color="auto"/>
        <w:left w:val="none" w:sz="0" w:space="0" w:color="auto"/>
        <w:bottom w:val="none" w:sz="0" w:space="0" w:color="auto"/>
        <w:right w:val="none" w:sz="0" w:space="0" w:color="auto"/>
      </w:divBdr>
    </w:div>
    <w:div w:id="761143897">
      <w:bodyDiv w:val="1"/>
      <w:marLeft w:val="0"/>
      <w:marRight w:val="0"/>
      <w:marTop w:val="0"/>
      <w:marBottom w:val="0"/>
      <w:divBdr>
        <w:top w:val="none" w:sz="0" w:space="0" w:color="auto"/>
        <w:left w:val="none" w:sz="0" w:space="0" w:color="auto"/>
        <w:bottom w:val="none" w:sz="0" w:space="0" w:color="auto"/>
        <w:right w:val="none" w:sz="0" w:space="0" w:color="auto"/>
      </w:divBdr>
    </w:div>
    <w:div w:id="761146889">
      <w:bodyDiv w:val="1"/>
      <w:marLeft w:val="0"/>
      <w:marRight w:val="0"/>
      <w:marTop w:val="0"/>
      <w:marBottom w:val="0"/>
      <w:divBdr>
        <w:top w:val="none" w:sz="0" w:space="0" w:color="auto"/>
        <w:left w:val="none" w:sz="0" w:space="0" w:color="auto"/>
        <w:bottom w:val="none" w:sz="0" w:space="0" w:color="auto"/>
        <w:right w:val="none" w:sz="0" w:space="0" w:color="auto"/>
      </w:divBdr>
    </w:div>
    <w:div w:id="761149513">
      <w:bodyDiv w:val="1"/>
      <w:marLeft w:val="0"/>
      <w:marRight w:val="0"/>
      <w:marTop w:val="0"/>
      <w:marBottom w:val="0"/>
      <w:divBdr>
        <w:top w:val="none" w:sz="0" w:space="0" w:color="auto"/>
        <w:left w:val="none" w:sz="0" w:space="0" w:color="auto"/>
        <w:bottom w:val="none" w:sz="0" w:space="0" w:color="auto"/>
        <w:right w:val="none" w:sz="0" w:space="0" w:color="auto"/>
      </w:divBdr>
    </w:div>
    <w:div w:id="761220175">
      <w:bodyDiv w:val="1"/>
      <w:marLeft w:val="0"/>
      <w:marRight w:val="0"/>
      <w:marTop w:val="0"/>
      <w:marBottom w:val="0"/>
      <w:divBdr>
        <w:top w:val="none" w:sz="0" w:space="0" w:color="auto"/>
        <w:left w:val="none" w:sz="0" w:space="0" w:color="auto"/>
        <w:bottom w:val="none" w:sz="0" w:space="0" w:color="auto"/>
        <w:right w:val="none" w:sz="0" w:space="0" w:color="auto"/>
      </w:divBdr>
    </w:div>
    <w:div w:id="761222670">
      <w:bodyDiv w:val="1"/>
      <w:marLeft w:val="0"/>
      <w:marRight w:val="0"/>
      <w:marTop w:val="0"/>
      <w:marBottom w:val="0"/>
      <w:divBdr>
        <w:top w:val="none" w:sz="0" w:space="0" w:color="auto"/>
        <w:left w:val="none" w:sz="0" w:space="0" w:color="auto"/>
        <w:bottom w:val="none" w:sz="0" w:space="0" w:color="auto"/>
        <w:right w:val="none" w:sz="0" w:space="0" w:color="auto"/>
      </w:divBdr>
    </w:div>
    <w:div w:id="761225035">
      <w:bodyDiv w:val="1"/>
      <w:marLeft w:val="0"/>
      <w:marRight w:val="0"/>
      <w:marTop w:val="0"/>
      <w:marBottom w:val="0"/>
      <w:divBdr>
        <w:top w:val="none" w:sz="0" w:space="0" w:color="auto"/>
        <w:left w:val="none" w:sz="0" w:space="0" w:color="auto"/>
        <w:bottom w:val="none" w:sz="0" w:space="0" w:color="auto"/>
        <w:right w:val="none" w:sz="0" w:space="0" w:color="auto"/>
      </w:divBdr>
    </w:div>
    <w:div w:id="761293655">
      <w:bodyDiv w:val="1"/>
      <w:marLeft w:val="0"/>
      <w:marRight w:val="0"/>
      <w:marTop w:val="0"/>
      <w:marBottom w:val="0"/>
      <w:divBdr>
        <w:top w:val="none" w:sz="0" w:space="0" w:color="auto"/>
        <w:left w:val="none" w:sz="0" w:space="0" w:color="auto"/>
        <w:bottom w:val="none" w:sz="0" w:space="0" w:color="auto"/>
        <w:right w:val="none" w:sz="0" w:space="0" w:color="auto"/>
      </w:divBdr>
    </w:div>
    <w:div w:id="761295002">
      <w:bodyDiv w:val="1"/>
      <w:marLeft w:val="0"/>
      <w:marRight w:val="0"/>
      <w:marTop w:val="0"/>
      <w:marBottom w:val="0"/>
      <w:divBdr>
        <w:top w:val="none" w:sz="0" w:space="0" w:color="auto"/>
        <w:left w:val="none" w:sz="0" w:space="0" w:color="auto"/>
        <w:bottom w:val="none" w:sz="0" w:space="0" w:color="auto"/>
        <w:right w:val="none" w:sz="0" w:space="0" w:color="auto"/>
      </w:divBdr>
    </w:div>
    <w:div w:id="761337915">
      <w:bodyDiv w:val="1"/>
      <w:marLeft w:val="0"/>
      <w:marRight w:val="0"/>
      <w:marTop w:val="0"/>
      <w:marBottom w:val="0"/>
      <w:divBdr>
        <w:top w:val="none" w:sz="0" w:space="0" w:color="auto"/>
        <w:left w:val="none" w:sz="0" w:space="0" w:color="auto"/>
        <w:bottom w:val="none" w:sz="0" w:space="0" w:color="auto"/>
        <w:right w:val="none" w:sz="0" w:space="0" w:color="auto"/>
      </w:divBdr>
    </w:div>
    <w:div w:id="761338728">
      <w:bodyDiv w:val="1"/>
      <w:marLeft w:val="0"/>
      <w:marRight w:val="0"/>
      <w:marTop w:val="0"/>
      <w:marBottom w:val="0"/>
      <w:divBdr>
        <w:top w:val="none" w:sz="0" w:space="0" w:color="auto"/>
        <w:left w:val="none" w:sz="0" w:space="0" w:color="auto"/>
        <w:bottom w:val="none" w:sz="0" w:space="0" w:color="auto"/>
        <w:right w:val="none" w:sz="0" w:space="0" w:color="auto"/>
      </w:divBdr>
    </w:div>
    <w:div w:id="761339885">
      <w:bodyDiv w:val="1"/>
      <w:marLeft w:val="0"/>
      <w:marRight w:val="0"/>
      <w:marTop w:val="0"/>
      <w:marBottom w:val="0"/>
      <w:divBdr>
        <w:top w:val="none" w:sz="0" w:space="0" w:color="auto"/>
        <w:left w:val="none" w:sz="0" w:space="0" w:color="auto"/>
        <w:bottom w:val="none" w:sz="0" w:space="0" w:color="auto"/>
        <w:right w:val="none" w:sz="0" w:space="0" w:color="auto"/>
      </w:divBdr>
    </w:div>
    <w:div w:id="761342536">
      <w:bodyDiv w:val="1"/>
      <w:marLeft w:val="0"/>
      <w:marRight w:val="0"/>
      <w:marTop w:val="0"/>
      <w:marBottom w:val="0"/>
      <w:divBdr>
        <w:top w:val="none" w:sz="0" w:space="0" w:color="auto"/>
        <w:left w:val="none" w:sz="0" w:space="0" w:color="auto"/>
        <w:bottom w:val="none" w:sz="0" w:space="0" w:color="auto"/>
        <w:right w:val="none" w:sz="0" w:space="0" w:color="auto"/>
      </w:divBdr>
    </w:div>
    <w:div w:id="761343433">
      <w:bodyDiv w:val="1"/>
      <w:marLeft w:val="0"/>
      <w:marRight w:val="0"/>
      <w:marTop w:val="0"/>
      <w:marBottom w:val="0"/>
      <w:divBdr>
        <w:top w:val="none" w:sz="0" w:space="0" w:color="auto"/>
        <w:left w:val="none" w:sz="0" w:space="0" w:color="auto"/>
        <w:bottom w:val="none" w:sz="0" w:space="0" w:color="auto"/>
        <w:right w:val="none" w:sz="0" w:space="0" w:color="auto"/>
      </w:divBdr>
    </w:div>
    <w:div w:id="761411463">
      <w:bodyDiv w:val="1"/>
      <w:marLeft w:val="0"/>
      <w:marRight w:val="0"/>
      <w:marTop w:val="0"/>
      <w:marBottom w:val="0"/>
      <w:divBdr>
        <w:top w:val="none" w:sz="0" w:space="0" w:color="auto"/>
        <w:left w:val="none" w:sz="0" w:space="0" w:color="auto"/>
        <w:bottom w:val="none" w:sz="0" w:space="0" w:color="auto"/>
        <w:right w:val="none" w:sz="0" w:space="0" w:color="auto"/>
      </w:divBdr>
    </w:div>
    <w:div w:id="761413166">
      <w:bodyDiv w:val="1"/>
      <w:marLeft w:val="0"/>
      <w:marRight w:val="0"/>
      <w:marTop w:val="0"/>
      <w:marBottom w:val="0"/>
      <w:divBdr>
        <w:top w:val="none" w:sz="0" w:space="0" w:color="auto"/>
        <w:left w:val="none" w:sz="0" w:space="0" w:color="auto"/>
        <w:bottom w:val="none" w:sz="0" w:space="0" w:color="auto"/>
        <w:right w:val="none" w:sz="0" w:space="0" w:color="auto"/>
      </w:divBdr>
    </w:div>
    <w:div w:id="761416708">
      <w:bodyDiv w:val="1"/>
      <w:marLeft w:val="0"/>
      <w:marRight w:val="0"/>
      <w:marTop w:val="0"/>
      <w:marBottom w:val="0"/>
      <w:divBdr>
        <w:top w:val="none" w:sz="0" w:space="0" w:color="auto"/>
        <w:left w:val="none" w:sz="0" w:space="0" w:color="auto"/>
        <w:bottom w:val="none" w:sz="0" w:space="0" w:color="auto"/>
        <w:right w:val="none" w:sz="0" w:space="0" w:color="auto"/>
      </w:divBdr>
    </w:div>
    <w:div w:id="761419261">
      <w:bodyDiv w:val="1"/>
      <w:marLeft w:val="0"/>
      <w:marRight w:val="0"/>
      <w:marTop w:val="0"/>
      <w:marBottom w:val="0"/>
      <w:divBdr>
        <w:top w:val="none" w:sz="0" w:space="0" w:color="auto"/>
        <w:left w:val="none" w:sz="0" w:space="0" w:color="auto"/>
        <w:bottom w:val="none" w:sz="0" w:space="0" w:color="auto"/>
        <w:right w:val="none" w:sz="0" w:space="0" w:color="auto"/>
      </w:divBdr>
    </w:div>
    <w:div w:id="761485440">
      <w:bodyDiv w:val="1"/>
      <w:marLeft w:val="0"/>
      <w:marRight w:val="0"/>
      <w:marTop w:val="0"/>
      <w:marBottom w:val="0"/>
      <w:divBdr>
        <w:top w:val="none" w:sz="0" w:space="0" w:color="auto"/>
        <w:left w:val="none" w:sz="0" w:space="0" w:color="auto"/>
        <w:bottom w:val="none" w:sz="0" w:space="0" w:color="auto"/>
        <w:right w:val="none" w:sz="0" w:space="0" w:color="auto"/>
      </w:divBdr>
    </w:div>
    <w:div w:id="761492480">
      <w:bodyDiv w:val="1"/>
      <w:marLeft w:val="0"/>
      <w:marRight w:val="0"/>
      <w:marTop w:val="0"/>
      <w:marBottom w:val="0"/>
      <w:divBdr>
        <w:top w:val="none" w:sz="0" w:space="0" w:color="auto"/>
        <w:left w:val="none" w:sz="0" w:space="0" w:color="auto"/>
        <w:bottom w:val="none" w:sz="0" w:space="0" w:color="auto"/>
        <w:right w:val="none" w:sz="0" w:space="0" w:color="auto"/>
      </w:divBdr>
    </w:div>
    <w:div w:id="761529909">
      <w:bodyDiv w:val="1"/>
      <w:marLeft w:val="0"/>
      <w:marRight w:val="0"/>
      <w:marTop w:val="0"/>
      <w:marBottom w:val="0"/>
      <w:divBdr>
        <w:top w:val="none" w:sz="0" w:space="0" w:color="auto"/>
        <w:left w:val="none" w:sz="0" w:space="0" w:color="auto"/>
        <w:bottom w:val="none" w:sz="0" w:space="0" w:color="auto"/>
        <w:right w:val="none" w:sz="0" w:space="0" w:color="auto"/>
      </w:divBdr>
    </w:div>
    <w:div w:id="761531674">
      <w:bodyDiv w:val="1"/>
      <w:marLeft w:val="0"/>
      <w:marRight w:val="0"/>
      <w:marTop w:val="0"/>
      <w:marBottom w:val="0"/>
      <w:divBdr>
        <w:top w:val="none" w:sz="0" w:space="0" w:color="auto"/>
        <w:left w:val="none" w:sz="0" w:space="0" w:color="auto"/>
        <w:bottom w:val="none" w:sz="0" w:space="0" w:color="auto"/>
        <w:right w:val="none" w:sz="0" w:space="0" w:color="auto"/>
      </w:divBdr>
    </w:div>
    <w:div w:id="761532885">
      <w:bodyDiv w:val="1"/>
      <w:marLeft w:val="0"/>
      <w:marRight w:val="0"/>
      <w:marTop w:val="0"/>
      <w:marBottom w:val="0"/>
      <w:divBdr>
        <w:top w:val="none" w:sz="0" w:space="0" w:color="auto"/>
        <w:left w:val="none" w:sz="0" w:space="0" w:color="auto"/>
        <w:bottom w:val="none" w:sz="0" w:space="0" w:color="auto"/>
        <w:right w:val="none" w:sz="0" w:space="0" w:color="auto"/>
      </w:divBdr>
    </w:div>
    <w:div w:id="761532908">
      <w:bodyDiv w:val="1"/>
      <w:marLeft w:val="0"/>
      <w:marRight w:val="0"/>
      <w:marTop w:val="0"/>
      <w:marBottom w:val="0"/>
      <w:divBdr>
        <w:top w:val="none" w:sz="0" w:space="0" w:color="auto"/>
        <w:left w:val="none" w:sz="0" w:space="0" w:color="auto"/>
        <w:bottom w:val="none" w:sz="0" w:space="0" w:color="auto"/>
        <w:right w:val="none" w:sz="0" w:space="0" w:color="auto"/>
      </w:divBdr>
    </w:div>
    <w:div w:id="761603261">
      <w:bodyDiv w:val="1"/>
      <w:marLeft w:val="0"/>
      <w:marRight w:val="0"/>
      <w:marTop w:val="0"/>
      <w:marBottom w:val="0"/>
      <w:divBdr>
        <w:top w:val="none" w:sz="0" w:space="0" w:color="auto"/>
        <w:left w:val="none" w:sz="0" w:space="0" w:color="auto"/>
        <w:bottom w:val="none" w:sz="0" w:space="0" w:color="auto"/>
        <w:right w:val="none" w:sz="0" w:space="0" w:color="auto"/>
      </w:divBdr>
    </w:div>
    <w:div w:id="761603403">
      <w:bodyDiv w:val="1"/>
      <w:marLeft w:val="0"/>
      <w:marRight w:val="0"/>
      <w:marTop w:val="0"/>
      <w:marBottom w:val="0"/>
      <w:divBdr>
        <w:top w:val="none" w:sz="0" w:space="0" w:color="auto"/>
        <w:left w:val="none" w:sz="0" w:space="0" w:color="auto"/>
        <w:bottom w:val="none" w:sz="0" w:space="0" w:color="auto"/>
        <w:right w:val="none" w:sz="0" w:space="0" w:color="auto"/>
      </w:divBdr>
    </w:div>
    <w:div w:id="761603872">
      <w:bodyDiv w:val="1"/>
      <w:marLeft w:val="0"/>
      <w:marRight w:val="0"/>
      <w:marTop w:val="0"/>
      <w:marBottom w:val="0"/>
      <w:divBdr>
        <w:top w:val="none" w:sz="0" w:space="0" w:color="auto"/>
        <w:left w:val="none" w:sz="0" w:space="0" w:color="auto"/>
        <w:bottom w:val="none" w:sz="0" w:space="0" w:color="auto"/>
        <w:right w:val="none" w:sz="0" w:space="0" w:color="auto"/>
      </w:divBdr>
    </w:div>
    <w:div w:id="761604382">
      <w:bodyDiv w:val="1"/>
      <w:marLeft w:val="0"/>
      <w:marRight w:val="0"/>
      <w:marTop w:val="0"/>
      <w:marBottom w:val="0"/>
      <w:divBdr>
        <w:top w:val="none" w:sz="0" w:space="0" w:color="auto"/>
        <w:left w:val="none" w:sz="0" w:space="0" w:color="auto"/>
        <w:bottom w:val="none" w:sz="0" w:space="0" w:color="auto"/>
        <w:right w:val="none" w:sz="0" w:space="0" w:color="auto"/>
      </w:divBdr>
    </w:div>
    <w:div w:id="761609555">
      <w:bodyDiv w:val="1"/>
      <w:marLeft w:val="0"/>
      <w:marRight w:val="0"/>
      <w:marTop w:val="0"/>
      <w:marBottom w:val="0"/>
      <w:divBdr>
        <w:top w:val="none" w:sz="0" w:space="0" w:color="auto"/>
        <w:left w:val="none" w:sz="0" w:space="0" w:color="auto"/>
        <w:bottom w:val="none" w:sz="0" w:space="0" w:color="auto"/>
        <w:right w:val="none" w:sz="0" w:space="0" w:color="auto"/>
      </w:divBdr>
    </w:div>
    <w:div w:id="761610003">
      <w:bodyDiv w:val="1"/>
      <w:marLeft w:val="0"/>
      <w:marRight w:val="0"/>
      <w:marTop w:val="0"/>
      <w:marBottom w:val="0"/>
      <w:divBdr>
        <w:top w:val="none" w:sz="0" w:space="0" w:color="auto"/>
        <w:left w:val="none" w:sz="0" w:space="0" w:color="auto"/>
        <w:bottom w:val="none" w:sz="0" w:space="0" w:color="auto"/>
        <w:right w:val="none" w:sz="0" w:space="0" w:color="auto"/>
      </w:divBdr>
    </w:div>
    <w:div w:id="761680059">
      <w:bodyDiv w:val="1"/>
      <w:marLeft w:val="0"/>
      <w:marRight w:val="0"/>
      <w:marTop w:val="0"/>
      <w:marBottom w:val="0"/>
      <w:divBdr>
        <w:top w:val="none" w:sz="0" w:space="0" w:color="auto"/>
        <w:left w:val="none" w:sz="0" w:space="0" w:color="auto"/>
        <w:bottom w:val="none" w:sz="0" w:space="0" w:color="auto"/>
        <w:right w:val="none" w:sz="0" w:space="0" w:color="auto"/>
      </w:divBdr>
    </w:div>
    <w:div w:id="761680326">
      <w:bodyDiv w:val="1"/>
      <w:marLeft w:val="0"/>
      <w:marRight w:val="0"/>
      <w:marTop w:val="0"/>
      <w:marBottom w:val="0"/>
      <w:divBdr>
        <w:top w:val="none" w:sz="0" w:space="0" w:color="auto"/>
        <w:left w:val="none" w:sz="0" w:space="0" w:color="auto"/>
        <w:bottom w:val="none" w:sz="0" w:space="0" w:color="auto"/>
        <w:right w:val="none" w:sz="0" w:space="0" w:color="auto"/>
      </w:divBdr>
    </w:div>
    <w:div w:id="761727622">
      <w:bodyDiv w:val="1"/>
      <w:marLeft w:val="0"/>
      <w:marRight w:val="0"/>
      <w:marTop w:val="0"/>
      <w:marBottom w:val="0"/>
      <w:divBdr>
        <w:top w:val="none" w:sz="0" w:space="0" w:color="auto"/>
        <w:left w:val="none" w:sz="0" w:space="0" w:color="auto"/>
        <w:bottom w:val="none" w:sz="0" w:space="0" w:color="auto"/>
        <w:right w:val="none" w:sz="0" w:space="0" w:color="auto"/>
      </w:divBdr>
    </w:div>
    <w:div w:id="761757418">
      <w:bodyDiv w:val="1"/>
      <w:marLeft w:val="0"/>
      <w:marRight w:val="0"/>
      <w:marTop w:val="0"/>
      <w:marBottom w:val="0"/>
      <w:divBdr>
        <w:top w:val="none" w:sz="0" w:space="0" w:color="auto"/>
        <w:left w:val="none" w:sz="0" w:space="0" w:color="auto"/>
        <w:bottom w:val="none" w:sz="0" w:space="0" w:color="auto"/>
        <w:right w:val="none" w:sz="0" w:space="0" w:color="auto"/>
      </w:divBdr>
    </w:div>
    <w:div w:id="761796951">
      <w:bodyDiv w:val="1"/>
      <w:marLeft w:val="0"/>
      <w:marRight w:val="0"/>
      <w:marTop w:val="0"/>
      <w:marBottom w:val="0"/>
      <w:divBdr>
        <w:top w:val="none" w:sz="0" w:space="0" w:color="auto"/>
        <w:left w:val="none" w:sz="0" w:space="0" w:color="auto"/>
        <w:bottom w:val="none" w:sz="0" w:space="0" w:color="auto"/>
        <w:right w:val="none" w:sz="0" w:space="0" w:color="auto"/>
      </w:divBdr>
    </w:div>
    <w:div w:id="761798206">
      <w:bodyDiv w:val="1"/>
      <w:marLeft w:val="0"/>
      <w:marRight w:val="0"/>
      <w:marTop w:val="0"/>
      <w:marBottom w:val="0"/>
      <w:divBdr>
        <w:top w:val="none" w:sz="0" w:space="0" w:color="auto"/>
        <w:left w:val="none" w:sz="0" w:space="0" w:color="auto"/>
        <w:bottom w:val="none" w:sz="0" w:space="0" w:color="auto"/>
        <w:right w:val="none" w:sz="0" w:space="0" w:color="auto"/>
      </w:divBdr>
    </w:div>
    <w:div w:id="761799638">
      <w:bodyDiv w:val="1"/>
      <w:marLeft w:val="0"/>
      <w:marRight w:val="0"/>
      <w:marTop w:val="0"/>
      <w:marBottom w:val="0"/>
      <w:divBdr>
        <w:top w:val="none" w:sz="0" w:space="0" w:color="auto"/>
        <w:left w:val="none" w:sz="0" w:space="0" w:color="auto"/>
        <w:bottom w:val="none" w:sz="0" w:space="0" w:color="auto"/>
        <w:right w:val="none" w:sz="0" w:space="0" w:color="auto"/>
      </w:divBdr>
    </w:div>
    <w:div w:id="761801540">
      <w:bodyDiv w:val="1"/>
      <w:marLeft w:val="0"/>
      <w:marRight w:val="0"/>
      <w:marTop w:val="0"/>
      <w:marBottom w:val="0"/>
      <w:divBdr>
        <w:top w:val="none" w:sz="0" w:space="0" w:color="auto"/>
        <w:left w:val="none" w:sz="0" w:space="0" w:color="auto"/>
        <w:bottom w:val="none" w:sz="0" w:space="0" w:color="auto"/>
        <w:right w:val="none" w:sz="0" w:space="0" w:color="auto"/>
      </w:divBdr>
    </w:div>
    <w:div w:id="761872696">
      <w:bodyDiv w:val="1"/>
      <w:marLeft w:val="0"/>
      <w:marRight w:val="0"/>
      <w:marTop w:val="0"/>
      <w:marBottom w:val="0"/>
      <w:divBdr>
        <w:top w:val="none" w:sz="0" w:space="0" w:color="auto"/>
        <w:left w:val="none" w:sz="0" w:space="0" w:color="auto"/>
        <w:bottom w:val="none" w:sz="0" w:space="0" w:color="auto"/>
        <w:right w:val="none" w:sz="0" w:space="0" w:color="auto"/>
      </w:divBdr>
    </w:div>
    <w:div w:id="761877923">
      <w:bodyDiv w:val="1"/>
      <w:marLeft w:val="0"/>
      <w:marRight w:val="0"/>
      <w:marTop w:val="0"/>
      <w:marBottom w:val="0"/>
      <w:divBdr>
        <w:top w:val="none" w:sz="0" w:space="0" w:color="auto"/>
        <w:left w:val="none" w:sz="0" w:space="0" w:color="auto"/>
        <w:bottom w:val="none" w:sz="0" w:space="0" w:color="auto"/>
        <w:right w:val="none" w:sz="0" w:space="0" w:color="auto"/>
      </w:divBdr>
    </w:div>
    <w:div w:id="761923032">
      <w:bodyDiv w:val="1"/>
      <w:marLeft w:val="0"/>
      <w:marRight w:val="0"/>
      <w:marTop w:val="0"/>
      <w:marBottom w:val="0"/>
      <w:divBdr>
        <w:top w:val="none" w:sz="0" w:space="0" w:color="auto"/>
        <w:left w:val="none" w:sz="0" w:space="0" w:color="auto"/>
        <w:bottom w:val="none" w:sz="0" w:space="0" w:color="auto"/>
        <w:right w:val="none" w:sz="0" w:space="0" w:color="auto"/>
      </w:divBdr>
    </w:div>
    <w:div w:id="761947356">
      <w:bodyDiv w:val="1"/>
      <w:marLeft w:val="0"/>
      <w:marRight w:val="0"/>
      <w:marTop w:val="0"/>
      <w:marBottom w:val="0"/>
      <w:divBdr>
        <w:top w:val="none" w:sz="0" w:space="0" w:color="auto"/>
        <w:left w:val="none" w:sz="0" w:space="0" w:color="auto"/>
        <w:bottom w:val="none" w:sz="0" w:space="0" w:color="auto"/>
        <w:right w:val="none" w:sz="0" w:space="0" w:color="auto"/>
      </w:divBdr>
    </w:div>
    <w:div w:id="761947521">
      <w:bodyDiv w:val="1"/>
      <w:marLeft w:val="0"/>
      <w:marRight w:val="0"/>
      <w:marTop w:val="0"/>
      <w:marBottom w:val="0"/>
      <w:divBdr>
        <w:top w:val="none" w:sz="0" w:space="0" w:color="auto"/>
        <w:left w:val="none" w:sz="0" w:space="0" w:color="auto"/>
        <w:bottom w:val="none" w:sz="0" w:space="0" w:color="auto"/>
        <w:right w:val="none" w:sz="0" w:space="0" w:color="auto"/>
      </w:divBdr>
    </w:div>
    <w:div w:id="761951528">
      <w:bodyDiv w:val="1"/>
      <w:marLeft w:val="0"/>
      <w:marRight w:val="0"/>
      <w:marTop w:val="0"/>
      <w:marBottom w:val="0"/>
      <w:divBdr>
        <w:top w:val="none" w:sz="0" w:space="0" w:color="auto"/>
        <w:left w:val="none" w:sz="0" w:space="0" w:color="auto"/>
        <w:bottom w:val="none" w:sz="0" w:space="0" w:color="auto"/>
        <w:right w:val="none" w:sz="0" w:space="0" w:color="auto"/>
      </w:divBdr>
    </w:div>
    <w:div w:id="761989837">
      <w:bodyDiv w:val="1"/>
      <w:marLeft w:val="0"/>
      <w:marRight w:val="0"/>
      <w:marTop w:val="0"/>
      <w:marBottom w:val="0"/>
      <w:divBdr>
        <w:top w:val="none" w:sz="0" w:space="0" w:color="auto"/>
        <w:left w:val="none" w:sz="0" w:space="0" w:color="auto"/>
        <w:bottom w:val="none" w:sz="0" w:space="0" w:color="auto"/>
        <w:right w:val="none" w:sz="0" w:space="0" w:color="auto"/>
      </w:divBdr>
    </w:div>
    <w:div w:id="761994717">
      <w:bodyDiv w:val="1"/>
      <w:marLeft w:val="0"/>
      <w:marRight w:val="0"/>
      <w:marTop w:val="0"/>
      <w:marBottom w:val="0"/>
      <w:divBdr>
        <w:top w:val="none" w:sz="0" w:space="0" w:color="auto"/>
        <w:left w:val="none" w:sz="0" w:space="0" w:color="auto"/>
        <w:bottom w:val="none" w:sz="0" w:space="0" w:color="auto"/>
        <w:right w:val="none" w:sz="0" w:space="0" w:color="auto"/>
      </w:divBdr>
    </w:div>
    <w:div w:id="761995034">
      <w:bodyDiv w:val="1"/>
      <w:marLeft w:val="0"/>
      <w:marRight w:val="0"/>
      <w:marTop w:val="0"/>
      <w:marBottom w:val="0"/>
      <w:divBdr>
        <w:top w:val="none" w:sz="0" w:space="0" w:color="auto"/>
        <w:left w:val="none" w:sz="0" w:space="0" w:color="auto"/>
        <w:bottom w:val="none" w:sz="0" w:space="0" w:color="auto"/>
        <w:right w:val="none" w:sz="0" w:space="0" w:color="auto"/>
      </w:divBdr>
    </w:div>
    <w:div w:id="761998377">
      <w:bodyDiv w:val="1"/>
      <w:marLeft w:val="0"/>
      <w:marRight w:val="0"/>
      <w:marTop w:val="0"/>
      <w:marBottom w:val="0"/>
      <w:divBdr>
        <w:top w:val="none" w:sz="0" w:space="0" w:color="auto"/>
        <w:left w:val="none" w:sz="0" w:space="0" w:color="auto"/>
        <w:bottom w:val="none" w:sz="0" w:space="0" w:color="auto"/>
        <w:right w:val="none" w:sz="0" w:space="0" w:color="auto"/>
      </w:divBdr>
    </w:div>
    <w:div w:id="761998619">
      <w:bodyDiv w:val="1"/>
      <w:marLeft w:val="0"/>
      <w:marRight w:val="0"/>
      <w:marTop w:val="0"/>
      <w:marBottom w:val="0"/>
      <w:divBdr>
        <w:top w:val="none" w:sz="0" w:space="0" w:color="auto"/>
        <w:left w:val="none" w:sz="0" w:space="0" w:color="auto"/>
        <w:bottom w:val="none" w:sz="0" w:space="0" w:color="auto"/>
        <w:right w:val="none" w:sz="0" w:space="0" w:color="auto"/>
      </w:divBdr>
    </w:div>
    <w:div w:id="762072931">
      <w:bodyDiv w:val="1"/>
      <w:marLeft w:val="0"/>
      <w:marRight w:val="0"/>
      <w:marTop w:val="0"/>
      <w:marBottom w:val="0"/>
      <w:divBdr>
        <w:top w:val="none" w:sz="0" w:space="0" w:color="auto"/>
        <w:left w:val="none" w:sz="0" w:space="0" w:color="auto"/>
        <w:bottom w:val="none" w:sz="0" w:space="0" w:color="auto"/>
        <w:right w:val="none" w:sz="0" w:space="0" w:color="auto"/>
      </w:divBdr>
    </w:div>
    <w:div w:id="762073356">
      <w:bodyDiv w:val="1"/>
      <w:marLeft w:val="0"/>
      <w:marRight w:val="0"/>
      <w:marTop w:val="0"/>
      <w:marBottom w:val="0"/>
      <w:divBdr>
        <w:top w:val="none" w:sz="0" w:space="0" w:color="auto"/>
        <w:left w:val="none" w:sz="0" w:space="0" w:color="auto"/>
        <w:bottom w:val="none" w:sz="0" w:space="0" w:color="auto"/>
        <w:right w:val="none" w:sz="0" w:space="0" w:color="auto"/>
      </w:divBdr>
    </w:div>
    <w:div w:id="762146345">
      <w:bodyDiv w:val="1"/>
      <w:marLeft w:val="0"/>
      <w:marRight w:val="0"/>
      <w:marTop w:val="0"/>
      <w:marBottom w:val="0"/>
      <w:divBdr>
        <w:top w:val="none" w:sz="0" w:space="0" w:color="auto"/>
        <w:left w:val="none" w:sz="0" w:space="0" w:color="auto"/>
        <w:bottom w:val="none" w:sz="0" w:space="0" w:color="auto"/>
        <w:right w:val="none" w:sz="0" w:space="0" w:color="auto"/>
      </w:divBdr>
    </w:div>
    <w:div w:id="762149354">
      <w:bodyDiv w:val="1"/>
      <w:marLeft w:val="0"/>
      <w:marRight w:val="0"/>
      <w:marTop w:val="0"/>
      <w:marBottom w:val="0"/>
      <w:divBdr>
        <w:top w:val="none" w:sz="0" w:space="0" w:color="auto"/>
        <w:left w:val="none" w:sz="0" w:space="0" w:color="auto"/>
        <w:bottom w:val="none" w:sz="0" w:space="0" w:color="auto"/>
        <w:right w:val="none" w:sz="0" w:space="0" w:color="auto"/>
      </w:divBdr>
    </w:div>
    <w:div w:id="762187191">
      <w:bodyDiv w:val="1"/>
      <w:marLeft w:val="0"/>
      <w:marRight w:val="0"/>
      <w:marTop w:val="0"/>
      <w:marBottom w:val="0"/>
      <w:divBdr>
        <w:top w:val="none" w:sz="0" w:space="0" w:color="auto"/>
        <w:left w:val="none" w:sz="0" w:space="0" w:color="auto"/>
        <w:bottom w:val="none" w:sz="0" w:space="0" w:color="auto"/>
        <w:right w:val="none" w:sz="0" w:space="0" w:color="auto"/>
      </w:divBdr>
    </w:div>
    <w:div w:id="762187407">
      <w:bodyDiv w:val="1"/>
      <w:marLeft w:val="0"/>
      <w:marRight w:val="0"/>
      <w:marTop w:val="0"/>
      <w:marBottom w:val="0"/>
      <w:divBdr>
        <w:top w:val="none" w:sz="0" w:space="0" w:color="auto"/>
        <w:left w:val="none" w:sz="0" w:space="0" w:color="auto"/>
        <w:bottom w:val="none" w:sz="0" w:space="0" w:color="auto"/>
        <w:right w:val="none" w:sz="0" w:space="0" w:color="auto"/>
      </w:divBdr>
    </w:div>
    <w:div w:id="762189246">
      <w:bodyDiv w:val="1"/>
      <w:marLeft w:val="0"/>
      <w:marRight w:val="0"/>
      <w:marTop w:val="0"/>
      <w:marBottom w:val="0"/>
      <w:divBdr>
        <w:top w:val="none" w:sz="0" w:space="0" w:color="auto"/>
        <w:left w:val="none" w:sz="0" w:space="0" w:color="auto"/>
        <w:bottom w:val="none" w:sz="0" w:space="0" w:color="auto"/>
        <w:right w:val="none" w:sz="0" w:space="0" w:color="auto"/>
      </w:divBdr>
    </w:div>
    <w:div w:id="762189373">
      <w:bodyDiv w:val="1"/>
      <w:marLeft w:val="0"/>
      <w:marRight w:val="0"/>
      <w:marTop w:val="0"/>
      <w:marBottom w:val="0"/>
      <w:divBdr>
        <w:top w:val="none" w:sz="0" w:space="0" w:color="auto"/>
        <w:left w:val="none" w:sz="0" w:space="0" w:color="auto"/>
        <w:bottom w:val="none" w:sz="0" w:space="0" w:color="auto"/>
        <w:right w:val="none" w:sz="0" w:space="0" w:color="auto"/>
      </w:divBdr>
    </w:div>
    <w:div w:id="762189390">
      <w:bodyDiv w:val="1"/>
      <w:marLeft w:val="0"/>
      <w:marRight w:val="0"/>
      <w:marTop w:val="0"/>
      <w:marBottom w:val="0"/>
      <w:divBdr>
        <w:top w:val="none" w:sz="0" w:space="0" w:color="auto"/>
        <w:left w:val="none" w:sz="0" w:space="0" w:color="auto"/>
        <w:bottom w:val="none" w:sz="0" w:space="0" w:color="auto"/>
        <w:right w:val="none" w:sz="0" w:space="0" w:color="auto"/>
      </w:divBdr>
    </w:div>
    <w:div w:id="762264718">
      <w:bodyDiv w:val="1"/>
      <w:marLeft w:val="0"/>
      <w:marRight w:val="0"/>
      <w:marTop w:val="0"/>
      <w:marBottom w:val="0"/>
      <w:divBdr>
        <w:top w:val="none" w:sz="0" w:space="0" w:color="auto"/>
        <w:left w:val="none" w:sz="0" w:space="0" w:color="auto"/>
        <w:bottom w:val="none" w:sz="0" w:space="0" w:color="auto"/>
        <w:right w:val="none" w:sz="0" w:space="0" w:color="auto"/>
      </w:divBdr>
    </w:div>
    <w:div w:id="762267885">
      <w:bodyDiv w:val="1"/>
      <w:marLeft w:val="0"/>
      <w:marRight w:val="0"/>
      <w:marTop w:val="0"/>
      <w:marBottom w:val="0"/>
      <w:divBdr>
        <w:top w:val="none" w:sz="0" w:space="0" w:color="auto"/>
        <w:left w:val="none" w:sz="0" w:space="0" w:color="auto"/>
        <w:bottom w:val="none" w:sz="0" w:space="0" w:color="auto"/>
        <w:right w:val="none" w:sz="0" w:space="0" w:color="auto"/>
      </w:divBdr>
    </w:div>
    <w:div w:id="762339375">
      <w:bodyDiv w:val="1"/>
      <w:marLeft w:val="0"/>
      <w:marRight w:val="0"/>
      <w:marTop w:val="0"/>
      <w:marBottom w:val="0"/>
      <w:divBdr>
        <w:top w:val="none" w:sz="0" w:space="0" w:color="auto"/>
        <w:left w:val="none" w:sz="0" w:space="0" w:color="auto"/>
        <w:bottom w:val="none" w:sz="0" w:space="0" w:color="auto"/>
        <w:right w:val="none" w:sz="0" w:space="0" w:color="auto"/>
      </w:divBdr>
    </w:div>
    <w:div w:id="762381916">
      <w:bodyDiv w:val="1"/>
      <w:marLeft w:val="0"/>
      <w:marRight w:val="0"/>
      <w:marTop w:val="0"/>
      <w:marBottom w:val="0"/>
      <w:divBdr>
        <w:top w:val="none" w:sz="0" w:space="0" w:color="auto"/>
        <w:left w:val="none" w:sz="0" w:space="0" w:color="auto"/>
        <w:bottom w:val="none" w:sz="0" w:space="0" w:color="auto"/>
        <w:right w:val="none" w:sz="0" w:space="0" w:color="auto"/>
      </w:divBdr>
    </w:div>
    <w:div w:id="762411544">
      <w:bodyDiv w:val="1"/>
      <w:marLeft w:val="0"/>
      <w:marRight w:val="0"/>
      <w:marTop w:val="0"/>
      <w:marBottom w:val="0"/>
      <w:divBdr>
        <w:top w:val="none" w:sz="0" w:space="0" w:color="auto"/>
        <w:left w:val="none" w:sz="0" w:space="0" w:color="auto"/>
        <w:bottom w:val="none" w:sz="0" w:space="0" w:color="auto"/>
        <w:right w:val="none" w:sz="0" w:space="0" w:color="auto"/>
      </w:divBdr>
    </w:div>
    <w:div w:id="762452525">
      <w:bodyDiv w:val="1"/>
      <w:marLeft w:val="0"/>
      <w:marRight w:val="0"/>
      <w:marTop w:val="0"/>
      <w:marBottom w:val="0"/>
      <w:divBdr>
        <w:top w:val="none" w:sz="0" w:space="0" w:color="auto"/>
        <w:left w:val="none" w:sz="0" w:space="0" w:color="auto"/>
        <w:bottom w:val="none" w:sz="0" w:space="0" w:color="auto"/>
        <w:right w:val="none" w:sz="0" w:space="0" w:color="auto"/>
      </w:divBdr>
    </w:div>
    <w:div w:id="762455120">
      <w:bodyDiv w:val="1"/>
      <w:marLeft w:val="0"/>
      <w:marRight w:val="0"/>
      <w:marTop w:val="0"/>
      <w:marBottom w:val="0"/>
      <w:divBdr>
        <w:top w:val="none" w:sz="0" w:space="0" w:color="auto"/>
        <w:left w:val="none" w:sz="0" w:space="0" w:color="auto"/>
        <w:bottom w:val="none" w:sz="0" w:space="0" w:color="auto"/>
        <w:right w:val="none" w:sz="0" w:space="0" w:color="auto"/>
      </w:divBdr>
    </w:div>
    <w:div w:id="762528104">
      <w:bodyDiv w:val="1"/>
      <w:marLeft w:val="0"/>
      <w:marRight w:val="0"/>
      <w:marTop w:val="0"/>
      <w:marBottom w:val="0"/>
      <w:divBdr>
        <w:top w:val="none" w:sz="0" w:space="0" w:color="auto"/>
        <w:left w:val="none" w:sz="0" w:space="0" w:color="auto"/>
        <w:bottom w:val="none" w:sz="0" w:space="0" w:color="auto"/>
        <w:right w:val="none" w:sz="0" w:space="0" w:color="auto"/>
      </w:divBdr>
    </w:div>
    <w:div w:id="762529548">
      <w:bodyDiv w:val="1"/>
      <w:marLeft w:val="0"/>
      <w:marRight w:val="0"/>
      <w:marTop w:val="0"/>
      <w:marBottom w:val="0"/>
      <w:divBdr>
        <w:top w:val="none" w:sz="0" w:space="0" w:color="auto"/>
        <w:left w:val="none" w:sz="0" w:space="0" w:color="auto"/>
        <w:bottom w:val="none" w:sz="0" w:space="0" w:color="auto"/>
        <w:right w:val="none" w:sz="0" w:space="0" w:color="auto"/>
      </w:divBdr>
    </w:div>
    <w:div w:id="762533872">
      <w:bodyDiv w:val="1"/>
      <w:marLeft w:val="0"/>
      <w:marRight w:val="0"/>
      <w:marTop w:val="0"/>
      <w:marBottom w:val="0"/>
      <w:divBdr>
        <w:top w:val="none" w:sz="0" w:space="0" w:color="auto"/>
        <w:left w:val="none" w:sz="0" w:space="0" w:color="auto"/>
        <w:bottom w:val="none" w:sz="0" w:space="0" w:color="auto"/>
        <w:right w:val="none" w:sz="0" w:space="0" w:color="auto"/>
      </w:divBdr>
    </w:div>
    <w:div w:id="762604859">
      <w:bodyDiv w:val="1"/>
      <w:marLeft w:val="0"/>
      <w:marRight w:val="0"/>
      <w:marTop w:val="0"/>
      <w:marBottom w:val="0"/>
      <w:divBdr>
        <w:top w:val="none" w:sz="0" w:space="0" w:color="auto"/>
        <w:left w:val="none" w:sz="0" w:space="0" w:color="auto"/>
        <w:bottom w:val="none" w:sz="0" w:space="0" w:color="auto"/>
        <w:right w:val="none" w:sz="0" w:space="0" w:color="auto"/>
      </w:divBdr>
    </w:div>
    <w:div w:id="762607220">
      <w:bodyDiv w:val="1"/>
      <w:marLeft w:val="0"/>
      <w:marRight w:val="0"/>
      <w:marTop w:val="0"/>
      <w:marBottom w:val="0"/>
      <w:divBdr>
        <w:top w:val="none" w:sz="0" w:space="0" w:color="auto"/>
        <w:left w:val="none" w:sz="0" w:space="0" w:color="auto"/>
        <w:bottom w:val="none" w:sz="0" w:space="0" w:color="auto"/>
        <w:right w:val="none" w:sz="0" w:space="0" w:color="auto"/>
      </w:divBdr>
    </w:div>
    <w:div w:id="762649320">
      <w:bodyDiv w:val="1"/>
      <w:marLeft w:val="0"/>
      <w:marRight w:val="0"/>
      <w:marTop w:val="0"/>
      <w:marBottom w:val="0"/>
      <w:divBdr>
        <w:top w:val="none" w:sz="0" w:space="0" w:color="auto"/>
        <w:left w:val="none" w:sz="0" w:space="0" w:color="auto"/>
        <w:bottom w:val="none" w:sz="0" w:space="0" w:color="auto"/>
        <w:right w:val="none" w:sz="0" w:space="0" w:color="auto"/>
      </w:divBdr>
    </w:div>
    <w:div w:id="762650367">
      <w:bodyDiv w:val="1"/>
      <w:marLeft w:val="0"/>
      <w:marRight w:val="0"/>
      <w:marTop w:val="0"/>
      <w:marBottom w:val="0"/>
      <w:divBdr>
        <w:top w:val="none" w:sz="0" w:space="0" w:color="auto"/>
        <w:left w:val="none" w:sz="0" w:space="0" w:color="auto"/>
        <w:bottom w:val="none" w:sz="0" w:space="0" w:color="auto"/>
        <w:right w:val="none" w:sz="0" w:space="0" w:color="auto"/>
      </w:divBdr>
    </w:div>
    <w:div w:id="762650988">
      <w:bodyDiv w:val="1"/>
      <w:marLeft w:val="0"/>
      <w:marRight w:val="0"/>
      <w:marTop w:val="0"/>
      <w:marBottom w:val="0"/>
      <w:divBdr>
        <w:top w:val="none" w:sz="0" w:space="0" w:color="auto"/>
        <w:left w:val="none" w:sz="0" w:space="0" w:color="auto"/>
        <w:bottom w:val="none" w:sz="0" w:space="0" w:color="auto"/>
        <w:right w:val="none" w:sz="0" w:space="0" w:color="auto"/>
      </w:divBdr>
    </w:div>
    <w:div w:id="762723797">
      <w:bodyDiv w:val="1"/>
      <w:marLeft w:val="0"/>
      <w:marRight w:val="0"/>
      <w:marTop w:val="0"/>
      <w:marBottom w:val="0"/>
      <w:divBdr>
        <w:top w:val="none" w:sz="0" w:space="0" w:color="auto"/>
        <w:left w:val="none" w:sz="0" w:space="0" w:color="auto"/>
        <w:bottom w:val="none" w:sz="0" w:space="0" w:color="auto"/>
        <w:right w:val="none" w:sz="0" w:space="0" w:color="auto"/>
      </w:divBdr>
    </w:div>
    <w:div w:id="762797561">
      <w:bodyDiv w:val="1"/>
      <w:marLeft w:val="0"/>
      <w:marRight w:val="0"/>
      <w:marTop w:val="0"/>
      <w:marBottom w:val="0"/>
      <w:divBdr>
        <w:top w:val="none" w:sz="0" w:space="0" w:color="auto"/>
        <w:left w:val="none" w:sz="0" w:space="0" w:color="auto"/>
        <w:bottom w:val="none" w:sz="0" w:space="0" w:color="auto"/>
        <w:right w:val="none" w:sz="0" w:space="0" w:color="auto"/>
      </w:divBdr>
    </w:div>
    <w:div w:id="762799934">
      <w:bodyDiv w:val="1"/>
      <w:marLeft w:val="0"/>
      <w:marRight w:val="0"/>
      <w:marTop w:val="0"/>
      <w:marBottom w:val="0"/>
      <w:divBdr>
        <w:top w:val="none" w:sz="0" w:space="0" w:color="auto"/>
        <w:left w:val="none" w:sz="0" w:space="0" w:color="auto"/>
        <w:bottom w:val="none" w:sz="0" w:space="0" w:color="auto"/>
        <w:right w:val="none" w:sz="0" w:space="0" w:color="auto"/>
      </w:divBdr>
    </w:div>
    <w:div w:id="762802809">
      <w:bodyDiv w:val="1"/>
      <w:marLeft w:val="0"/>
      <w:marRight w:val="0"/>
      <w:marTop w:val="0"/>
      <w:marBottom w:val="0"/>
      <w:divBdr>
        <w:top w:val="none" w:sz="0" w:space="0" w:color="auto"/>
        <w:left w:val="none" w:sz="0" w:space="0" w:color="auto"/>
        <w:bottom w:val="none" w:sz="0" w:space="0" w:color="auto"/>
        <w:right w:val="none" w:sz="0" w:space="0" w:color="auto"/>
      </w:divBdr>
    </w:div>
    <w:div w:id="762839635">
      <w:bodyDiv w:val="1"/>
      <w:marLeft w:val="0"/>
      <w:marRight w:val="0"/>
      <w:marTop w:val="0"/>
      <w:marBottom w:val="0"/>
      <w:divBdr>
        <w:top w:val="none" w:sz="0" w:space="0" w:color="auto"/>
        <w:left w:val="none" w:sz="0" w:space="0" w:color="auto"/>
        <w:bottom w:val="none" w:sz="0" w:space="0" w:color="auto"/>
        <w:right w:val="none" w:sz="0" w:space="0" w:color="auto"/>
      </w:divBdr>
    </w:div>
    <w:div w:id="762845670">
      <w:bodyDiv w:val="1"/>
      <w:marLeft w:val="0"/>
      <w:marRight w:val="0"/>
      <w:marTop w:val="0"/>
      <w:marBottom w:val="0"/>
      <w:divBdr>
        <w:top w:val="none" w:sz="0" w:space="0" w:color="auto"/>
        <w:left w:val="none" w:sz="0" w:space="0" w:color="auto"/>
        <w:bottom w:val="none" w:sz="0" w:space="0" w:color="auto"/>
        <w:right w:val="none" w:sz="0" w:space="0" w:color="auto"/>
      </w:divBdr>
    </w:div>
    <w:div w:id="762847739">
      <w:bodyDiv w:val="1"/>
      <w:marLeft w:val="0"/>
      <w:marRight w:val="0"/>
      <w:marTop w:val="0"/>
      <w:marBottom w:val="0"/>
      <w:divBdr>
        <w:top w:val="none" w:sz="0" w:space="0" w:color="auto"/>
        <w:left w:val="none" w:sz="0" w:space="0" w:color="auto"/>
        <w:bottom w:val="none" w:sz="0" w:space="0" w:color="auto"/>
        <w:right w:val="none" w:sz="0" w:space="0" w:color="auto"/>
      </w:divBdr>
    </w:div>
    <w:div w:id="762871411">
      <w:bodyDiv w:val="1"/>
      <w:marLeft w:val="0"/>
      <w:marRight w:val="0"/>
      <w:marTop w:val="0"/>
      <w:marBottom w:val="0"/>
      <w:divBdr>
        <w:top w:val="none" w:sz="0" w:space="0" w:color="auto"/>
        <w:left w:val="none" w:sz="0" w:space="0" w:color="auto"/>
        <w:bottom w:val="none" w:sz="0" w:space="0" w:color="auto"/>
        <w:right w:val="none" w:sz="0" w:space="0" w:color="auto"/>
      </w:divBdr>
    </w:div>
    <w:div w:id="762871568">
      <w:bodyDiv w:val="1"/>
      <w:marLeft w:val="0"/>
      <w:marRight w:val="0"/>
      <w:marTop w:val="0"/>
      <w:marBottom w:val="0"/>
      <w:divBdr>
        <w:top w:val="none" w:sz="0" w:space="0" w:color="auto"/>
        <w:left w:val="none" w:sz="0" w:space="0" w:color="auto"/>
        <w:bottom w:val="none" w:sz="0" w:space="0" w:color="auto"/>
        <w:right w:val="none" w:sz="0" w:space="0" w:color="auto"/>
      </w:divBdr>
    </w:div>
    <w:div w:id="762914248">
      <w:bodyDiv w:val="1"/>
      <w:marLeft w:val="0"/>
      <w:marRight w:val="0"/>
      <w:marTop w:val="0"/>
      <w:marBottom w:val="0"/>
      <w:divBdr>
        <w:top w:val="none" w:sz="0" w:space="0" w:color="auto"/>
        <w:left w:val="none" w:sz="0" w:space="0" w:color="auto"/>
        <w:bottom w:val="none" w:sz="0" w:space="0" w:color="auto"/>
        <w:right w:val="none" w:sz="0" w:space="0" w:color="auto"/>
      </w:divBdr>
    </w:div>
    <w:div w:id="762915546">
      <w:bodyDiv w:val="1"/>
      <w:marLeft w:val="0"/>
      <w:marRight w:val="0"/>
      <w:marTop w:val="0"/>
      <w:marBottom w:val="0"/>
      <w:divBdr>
        <w:top w:val="none" w:sz="0" w:space="0" w:color="auto"/>
        <w:left w:val="none" w:sz="0" w:space="0" w:color="auto"/>
        <w:bottom w:val="none" w:sz="0" w:space="0" w:color="auto"/>
        <w:right w:val="none" w:sz="0" w:space="0" w:color="auto"/>
      </w:divBdr>
    </w:div>
    <w:div w:id="762916123">
      <w:bodyDiv w:val="1"/>
      <w:marLeft w:val="0"/>
      <w:marRight w:val="0"/>
      <w:marTop w:val="0"/>
      <w:marBottom w:val="0"/>
      <w:divBdr>
        <w:top w:val="none" w:sz="0" w:space="0" w:color="auto"/>
        <w:left w:val="none" w:sz="0" w:space="0" w:color="auto"/>
        <w:bottom w:val="none" w:sz="0" w:space="0" w:color="auto"/>
        <w:right w:val="none" w:sz="0" w:space="0" w:color="auto"/>
      </w:divBdr>
    </w:div>
    <w:div w:id="762917617">
      <w:bodyDiv w:val="1"/>
      <w:marLeft w:val="0"/>
      <w:marRight w:val="0"/>
      <w:marTop w:val="0"/>
      <w:marBottom w:val="0"/>
      <w:divBdr>
        <w:top w:val="none" w:sz="0" w:space="0" w:color="auto"/>
        <w:left w:val="none" w:sz="0" w:space="0" w:color="auto"/>
        <w:bottom w:val="none" w:sz="0" w:space="0" w:color="auto"/>
        <w:right w:val="none" w:sz="0" w:space="0" w:color="auto"/>
      </w:divBdr>
    </w:div>
    <w:div w:id="762989120">
      <w:bodyDiv w:val="1"/>
      <w:marLeft w:val="0"/>
      <w:marRight w:val="0"/>
      <w:marTop w:val="0"/>
      <w:marBottom w:val="0"/>
      <w:divBdr>
        <w:top w:val="none" w:sz="0" w:space="0" w:color="auto"/>
        <w:left w:val="none" w:sz="0" w:space="0" w:color="auto"/>
        <w:bottom w:val="none" w:sz="0" w:space="0" w:color="auto"/>
        <w:right w:val="none" w:sz="0" w:space="0" w:color="auto"/>
      </w:divBdr>
    </w:div>
    <w:div w:id="762995671">
      <w:bodyDiv w:val="1"/>
      <w:marLeft w:val="0"/>
      <w:marRight w:val="0"/>
      <w:marTop w:val="0"/>
      <w:marBottom w:val="0"/>
      <w:divBdr>
        <w:top w:val="none" w:sz="0" w:space="0" w:color="auto"/>
        <w:left w:val="none" w:sz="0" w:space="0" w:color="auto"/>
        <w:bottom w:val="none" w:sz="0" w:space="0" w:color="auto"/>
        <w:right w:val="none" w:sz="0" w:space="0" w:color="auto"/>
      </w:divBdr>
    </w:div>
    <w:div w:id="762997841">
      <w:bodyDiv w:val="1"/>
      <w:marLeft w:val="0"/>
      <w:marRight w:val="0"/>
      <w:marTop w:val="0"/>
      <w:marBottom w:val="0"/>
      <w:divBdr>
        <w:top w:val="none" w:sz="0" w:space="0" w:color="auto"/>
        <w:left w:val="none" w:sz="0" w:space="0" w:color="auto"/>
        <w:bottom w:val="none" w:sz="0" w:space="0" w:color="auto"/>
        <w:right w:val="none" w:sz="0" w:space="0" w:color="auto"/>
      </w:divBdr>
    </w:div>
    <w:div w:id="763041019">
      <w:bodyDiv w:val="1"/>
      <w:marLeft w:val="0"/>
      <w:marRight w:val="0"/>
      <w:marTop w:val="0"/>
      <w:marBottom w:val="0"/>
      <w:divBdr>
        <w:top w:val="none" w:sz="0" w:space="0" w:color="auto"/>
        <w:left w:val="none" w:sz="0" w:space="0" w:color="auto"/>
        <w:bottom w:val="none" w:sz="0" w:space="0" w:color="auto"/>
        <w:right w:val="none" w:sz="0" w:space="0" w:color="auto"/>
      </w:divBdr>
    </w:div>
    <w:div w:id="763065390">
      <w:bodyDiv w:val="1"/>
      <w:marLeft w:val="0"/>
      <w:marRight w:val="0"/>
      <w:marTop w:val="0"/>
      <w:marBottom w:val="0"/>
      <w:divBdr>
        <w:top w:val="none" w:sz="0" w:space="0" w:color="auto"/>
        <w:left w:val="none" w:sz="0" w:space="0" w:color="auto"/>
        <w:bottom w:val="none" w:sz="0" w:space="0" w:color="auto"/>
        <w:right w:val="none" w:sz="0" w:space="0" w:color="auto"/>
      </w:divBdr>
    </w:div>
    <w:div w:id="763065817">
      <w:bodyDiv w:val="1"/>
      <w:marLeft w:val="0"/>
      <w:marRight w:val="0"/>
      <w:marTop w:val="0"/>
      <w:marBottom w:val="0"/>
      <w:divBdr>
        <w:top w:val="none" w:sz="0" w:space="0" w:color="auto"/>
        <w:left w:val="none" w:sz="0" w:space="0" w:color="auto"/>
        <w:bottom w:val="none" w:sz="0" w:space="0" w:color="auto"/>
        <w:right w:val="none" w:sz="0" w:space="0" w:color="auto"/>
      </w:divBdr>
    </w:div>
    <w:div w:id="763065917">
      <w:bodyDiv w:val="1"/>
      <w:marLeft w:val="0"/>
      <w:marRight w:val="0"/>
      <w:marTop w:val="0"/>
      <w:marBottom w:val="0"/>
      <w:divBdr>
        <w:top w:val="none" w:sz="0" w:space="0" w:color="auto"/>
        <w:left w:val="none" w:sz="0" w:space="0" w:color="auto"/>
        <w:bottom w:val="none" w:sz="0" w:space="0" w:color="auto"/>
        <w:right w:val="none" w:sz="0" w:space="0" w:color="auto"/>
      </w:divBdr>
    </w:div>
    <w:div w:id="763068395">
      <w:bodyDiv w:val="1"/>
      <w:marLeft w:val="0"/>
      <w:marRight w:val="0"/>
      <w:marTop w:val="0"/>
      <w:marBottom w:val="0"/>
      <w:divBdr>
        <w:top w:val="none" w:sz="0" w:space="0" w:color="auto"/>
        <w:left w:val="none" w:sz="0" w:space="0" w:color="auto"/>
        <w:bottom w:val="none" w:sz="0" w:space="0" w:color="auto"/>
        <w:right w:val="none" w:sz="0" w:space="0" w:color="auto"/>
      </w:divBdr>
    </w:div>
    <w:div w:id="763113967">
      <w:bodyDiv w:val="1"/>
      <w:marLeft w:val="0"/>
      <w:marRight w:val="0"/>
      <w:marTop w:val="0"/>
      <w:marBottom w:val="0"/>
      <w:divBdr>
        <w:top w:val="none" w:sz="0" w:space="0" w:color="auto"/>
        <w:left w:val="none" w:sz="0" w:space="0" w:color="auto"/>
        <w:bottom w:val="none" w:sz="0" w:space="0" w:color="auto"/>
        <w:right w:val="none" w:sz="0" w:space="0" w:color="auto"/>
      </w:divBdr>
    </w:div>
    <w:div w:id="763182586">
      <w:bodyDiv w:val="1"/>
      <w:marLeft w:val="0"/>
      <w:marRight w:val="0"/>
      <w:marTop w:val="0"/>
      <w:marBottom w:val="0"/>
      <w:divBdr>
        <w:top w:val="none" w:sz="0" w:space="0" w:color="auto"/>
        <w:left w:val="none" w:sz="0" w:space="0" w:color="auto"/>
        <w:bottom w:val="none" w:sz="0" w:space="0" w:color="auto"/>
        <w:right w:val="none" w:sz="0" w:space="0" w:color="auto"/>
      </w:divBdr>
    </w:div>
    <w:div w:id="763183029">
      <w:bodyDiv w:val="1"/>
      <w:marLeft w:val="0"/>
      <w:marRight w:val="0"/>
      <w:marTop w:val="0"/>
      <w:marBottom w:val="0"/>
      <w:divBdr>
        <w:top w:val="none" w:sz="0" w:space="0" w:color="auto"/>
        <w:left w:val="none" w:sz="0" w:space="0" w:color="auto"/>
        <w:bottom w:val="none" w:sz="0" w:space="0" w:color="auto"/>
        <w:right w:val="none" w:sz="0" w:space="0" w:color="auto"/>
      </w:divBdr>
    </w:div>
    <w:div w:id="763186322">
      <w:bodyDiv w:val="1"/>
      <w:marLeft w:val="0"/>
      <w:marRight w:val="0"/>
      <w:marTop w:val="0"/>
      <w:marBottom w:val="0"/>
      <w:divBdr>
        <w:top w:val="none" w:sz="0" w:space="0" w:color="auto"/>
        <w:left w:val="none" w:sz="0" w:space="0" w:color="auto"/>
        <w:bottom w:val="none" w:sz="0" w:space="0" w:color="auto"/>
        <w:right w:val="none" w:sz="0" w:space="0" w:color="auto"/>
      </w:divBdr>
    </w:div>
    <w:div w:id="763186392">
      <w:bodyDiv w:val="1"/>
      <w:marLeft w:val="0"/>
      <w:marRight w:val="0"/>
      <w:marTop w:val="0"/>
      <w:marBottom w:val="0"/>
      <w:divBdr>
        <w:top w:val="none" w:sz="0" w:space="0" w:color="auto"/>
        <w:left w:val="none" w:sz="0" w:space="0" w:color="auto"/>
        <w:bottom w:val="none" w:sz="0" w:space="0" w:color="auto"/>
        <w:right w:val="none" w:sz="0" w:space="0" w:color="auto"/>
      </w:divBdr>
    </w:div>
    <w:div w:id="763233355">
      <w:bodyDiv w:val="1"/>
      <w:marLeft w:val="0"/>
      <w:marRight w:val="0"/>
      <w:marTop w:val="0"/>
      <w:marBottom w:val="0"/>
      <w:divBdr>
        <w:top w:val="none" w:sz="0" w:space="0" w:color="auto"/>
        <w:left w:val="none" w:sz="0" w:space="0" w:color="auto"/>
        <w:bottom w:val="none" w:sz="0" w:space="0" w:color="auto"/>
        <w:right w:val="none" w:sz="0" w:space="0" w:color="auto"/>
      </w:divBdr>
    </w:div>
    <w:div w:id="763233409">
      <w:bodyDiv w:val="1"/>
      <w:marLeft w:val="0"/>
      <w:marRight w:val="0"/>
      <w:marTop w:val="0"/>
      <w:marBottom w:val="0"/>
      <w:divBdr>
        <w:top w:val="none" w:sz="0" w:space="0" w:color="auto"/>
        <w:left w:val="none" w:sz="0" w:space="0" w:color="auto"/>
        <w:bottom w:val="none" w:sz="0" w:space="0" w:color="auto"/>
        <w:right w:val="none" w:sz="0" w:space="0" w:color="auto"/>
      </w:divBdr>
    </w:div>
    <w:div w:id="763259570">
      <w:bodyDiv w:val="1"/>
      <w:marLeft w:val="0"/>
      <w:marRight w:val="0"/>
      <w:marTop w:val="0"/>
      <w:marBottom w:val="0"/>
      <w:divBdr>
        <w:top w:val="none" w:sz="0" w:space="0" w:color="auto"/>
        <w:left w:val="none" w:sz="0" w:space="0" w:color="auto"/>
        <w:bottom w:val="none" w:sz="0" w:space="0" w:color="auto"/>
        <w:right w:val="none" w:sz="0" w:space="0" w:color="auto"/>
      </w:divBdr>
    </w:div>
    <w:div w:id="763304628">
      <w:bodyDiv w:val="1"/>
      <w:marLeft w:val="0"/>
      <w:marRight w:val="0"/>
      <w:marTop w:val="0"/>
      <w:marBottom w:val="0"/>
      <w:divBdr>
        <w:top w:val="none" w:sz="0" w:space="0" w:color="auto"/>
        <w:left w:val="none" w:sz="0" w:space="0" w:color="auto"/>
        <w:bottom w:val="none" w:sz="0" w:space="0" w:color="auto"/>
        <w:right w:val="none" w:sz="0" w:space="0" w:color="auto"/>
      </w:divBdr>
    </w:div>
    <w:div w:id="763307939">
      <w:bodyDiv w:val="1"/>
      <w:marLeft w:val="0"/>
      <w:marRight w:val="0"/>
      <w:marTop w:val="0"/>
      <w:marBottom w:val="0"/>
      <w:divBdr>
        <w:top w:val="none" w:sz="0" w:space="0" w:color="auto"/>
        <w:left w:val="none" w:sz="0" w:space="0" w:color="auto"/>
        <w:bottom w:val="none" w:sz="0" w:space="0" w:color="auto"/>
        <w:right w:val="none" w:sz="0" w:space="0" w:color="auto"/>
      </w:divBdr>
    </w:div>
    <w:div w:id="763376396">
      <w:bodyDiv w:val="1"/>
      <w:marLeft w:val="0"/>
      <w:marRight w:val="0"/>
      <w:marTop w:val="0"/>
      <w:marBottom w:val="0"/>
      <w:divBdr>
        <w:top w:val="none" w:sz="0" w:space="0" w:color="auto"/>
        <w:left w:val="none" w:sz="0" w:space="0" w:color="auto"/>
        <w:bottom w:val="none" w:sz="0" w:space="0" w:color="auto"/>
        <w:right w:val="none" w:sz="0" w:space="0" w:color="auto"/>
      </w:divBdr>
    </w:div>
    <w:div w:id="763376796">
      <w:bodyDiv w:val="1"/>
      <w:marLeft w:val="0"/>
      <w:marRight w:val="0"/>
      <w:marTop w:val="0"/>
      <w:marBottom w:val="0"/>
      <w:divBdr>
        <w:top w:val="none" w:sz="0" w:space="0" w:color="auto"/>
        <w:left w:val="none" w:sz="0" w:space="0" w:color="auto"/>
        <w:bottom w:val="none" w:sz="0" w:space="0" w:color="auto"/>
        <w:right w:val="none" w:sz="0" w:space="0" w:color="auto"/>
      </w:divBdr>
    </w:div>
    <w:div w:id="763377248">
      <w:bodyDiv w:val="1"/>
      <w:marLeft w:val="0"/>
      <w:marRight w:val="0"/>
      <w:marTop w:val="0"/>
      <w:marBottom w:val="0"/>
      <w:divBdr>
        <w:top w:val="none" w:sz="0" w:space="0" w:color="auto"/>
        <w:left w:val="none" w:sz="0" w:space="0" w:color="auto"/>
        <w:bottom w:val="none" w:sz="0" w:space="0" w:color="auto"/>
        <w:right w:val="none" w:sz="0" w:space="0" w:color="auto"/>
      </w:divBdr>
    </w:div>
    <w:div w:id="763377419">
      <w:bodyDiv w:val="1"/>
      <w:marLeft w:val="0"/>
      <w:marRight w:val="0"/>
      <w:marTop w:val="0"/>
      <w:marBottom w:val="0"/>
      <w:divBdr>
        <w:top w:val="none" w:sz="0" w:space="0" w:color="auto"/>
        <w:left w:val="none" w:sz="0" w:space="0" w:color="auto"/>
        <w:bottom w:val="none" w:sz="0" w:space="0" w:color="auto"/>
        <w:right w:val="none" w:sz="0" w:space="0" w:color="auto"/>
      </w:divBdr>
    </w:div>
    <w:div w:id="763378291">
      <w:bodyDiv w:val="1"/>
      <w:marLeft w:val="0"/>
      <w:marRight w:val="0"/>
      <w:marTop w:val="0"/>
      <w:marBottom w:val="0"/>
      <w:divBdr>
        <w:top w:val="none" w:sz="0" w:space="0" w:color="auto"/>
        <w:left w:val="none" w:sz="0" w:space="0" w:color="auto"/>
        <w:bottom w:val="none" w:sz="0" w:space="0" w:color="auto"/>
        <w:right w:val="none" w:sz="0" w:space="0" w:color="auto"/>
      </w:divBdr>
    </w:div>
    <w:div w:id="763379163">
      <w:bodyDiv w:val="1"/>
      <w:marLeft w:val="0"/>
      <w:marRight w:val="0"/>
      <w:marTop w:val="0"/>
      <w:marBottom w:val="0"/>
      <w:divBdr>
        <w:top w:val="none" w:sz="0" w:space="0" w:color="auto"/>
        <w:left w:val="none" w:sz="0" w:space="0" w:color="auto"/>
        <w:bottom w:val="none" w:sz="0" w:space="0" w:color="auto"/>
        <w:right w:val="none" w:sz="0" w:space="0" w:color="auto"/>
      </w:divBdr>
    </w:div>
    <w:div w:id="763379293">
      <w:bodyDiv w:val="1"/>
      <w:marLeft w:val="0"/>
      <w:marRight w:val="0"/>
      <w:marTop w:val="0"/>
      <w:marBottom w:val="0"/>
      <w:divBdr>
        <w:top w:val="none" w:sz="0" w:space="0" w:color="auto"/>
        <w:left w:val="none" w:sz="0" w:space="0" w:color="auto"/>
        <w:bottom w:val="none" w:sz="0" w:space="0" w:color="auto"/>
        <w:right w:val="none" w:sz="0" w:space="0" w:color="auto"/>
      </w:divBdr>
    </w:div>
    <w:div w:id="763382821">
      <w:bodyDiv w:val="1"/>
      <w:marLeft w:val="0"/>
      <w:marRight w:val="0"/>
      <w:marTop w:val="0"/>
      <w:marBottom w:val="0"/>
      <w:divBdr>
        <w:top w:val="none" w:sz="0" w:space="0" w:color="auto"/>
        <w:left w:val="none" w:sz="0" w:space="0" w:color="auto"/>
        <w:bottom w:val="none" w:sz="0" w:space="0" w:color="auto"/>
        <w:right w:val="none" w:sz="0" w:space="0" w:color="auto"/>
      </w:divBdr>
    </w:div>
    <w:div w:id="763382921">
      <w:bodyDiv w:val="1"/>
      <w:marLeft w:val="0"/>
      <w:marRight w:val="0"/>
      <w:marTop w:val="0"/>
      <w:marBottom w:val="0"/>
      <w:divBdr>
        <w:top w:val="none" w:sz="0" w:space="0" w:color="auto"/>
        <w:left w:val="none" w:sz="0" w:space="0" w:color="auto"/>
        <w:bottom w:val="none" w:sz="0" w:space="0" w:color="auto"/>
        <w:right w:val="none" w:sz="0" w:space="0" w:color="auto"/>
      </w:divBdr>
    </w:div>
    <w:div w:id="763452941">
      <w:bodyDiv w:val="1"/>
      <w:marLeft w:val="0"/>
      <w:marRight w:val="0"/>
      <w:marTop w:val="0"/>
      <w:marBottom w:val="0"/>
      <w:divBdr>
        <w:top w:val="none" w:sz="0" w:space="0" w:color="auto"/>
        <w:left w:val="none" w:sz="0" w:space="0" w:color="auto"/>
        <w:bottom w:val="none" w:sz="0" w:space="0" w:color="auto"/>
        <w:right w:val="none" w:sz="0" w:space="0" w:color="auto"/>
      </w:divBdr>
    </w:div>
    <w:div w:id="763453456">
      <w:bodyDiv w:val="1"/>
      <w:marLeft w:val="0"/>
      <w:marRight w:val="0"/>
      <w:marTop w:val="0"/>
      <w:marBottom w:val="0"/>
      <w:divBdr>
        <w:top w:val="none" w:sz="0" w:space="0" w:color="auto"/>
        <w:left w:val="none" w:sz="0" w:space="0" w:color="auto"/>
        <w:bottom w:val="none" w:sz="0" w:space="0" w:color="auto"/>
        <w:right w:val="none" w:sz="0" w:space="0" w:color="auto"/>
      </w:divBdr>
    </w:div>
    <w:div w:id="763457918">
      <w:bodyDiv w:val="1"/>
      <w:marLeft w:val="0"/>
      <w:marRight w:val="0"/>
      <w:marTop w:val="0"/>
      <w:marBottom w:val="0"/>
      <w:divBdr>
        <w:top w:val="none" w:sz="0" w:space="0" w:color="auto"/>
        <w:left w:val="none" w:sz="0" w:space="0" w:color="auto"/>
        <w:bottom w:val="none" w:sz="0" w:space="0" w:color="auto"/>
        <w:right w:val="none" w:sz="0" w:space="0" w:color="auto"/>
      </w:divBdr>
    </w:div>
    <w:div w:id="763496983">
      <w:bodyDiv w:val="1"/>
      <w:marLeft w:val="0"/>
      <w:marRight w:val="0"/>
      <w:marTop w:val="0"/>
      <w:marBottom w:val="0"/>
      <w:divBdr>
        <w:top w:val="none" w:sz="0" w:space="0" w:color="auto"/>
        <w:left w:val="none" w:sz="0" w:space="0" w:color="auto"/>
        <w:bottom w:val="none" w:sz="0" w:space="0" w:color="auto"/>
        <w:right w:val="none" w:sz="0" w:space="0" w:color="auto"/>
      </w:divBdr>
    </w:div>
    <w:div w:id="763497675">
      <w:bodyDiv w:val="1"/>
      <w:marLeft w:val="0"/>
      <w:marRight w:val="0"/>
      <w:marTop w:val="0"/>
      <w:marBottom w:val="0"/>
      <w:divBdr>
        <w:top w:val="none" w:sz="0" w:space="0" w:color="auto"/>
        <w:left w:val="none" w:sz="0" w:space="0" w:color="auto"/>
        <w:bottom w:val="none" w:sz="0" w:space="0" w:color="auto"/>
        <w:right w:val="none" w:sz="0" w:space="0" w:color="auto"/>
      </w:divBdr>
    </w:div>
    <w:div w:id="763526664">
      <w:bodyDiv w:val="1"/>
      <w:marLeft w:val="0"/>
      <w:marRight w:val="0"/>
      <w:marTop w:val="0"/>
      <w:marBottom w:val="0"/>
      <w:divBdr>
        <w:top w:val="none" w:sz="0" w:space="0" w:color="auto"/>
        <w:left w:val="none" w:sz="0" w:space="0" w:color="auto"/>
        <w:bottom w:val="none" w:sz="0" w:space="0" w:color="auto"/>
        <w:right w:val="none" w:sz="0" w:space="0" w:color="auto"/>
      </w:divBdr>
    </w:div>
    <w:div w:id="763576545">
      <w:bodyDiv w:val="1"/>
      <w:marLeft w:val="0"/>
      <w:marRight w:val="0"/>
      <w:marTop w:val="0"/>
      <w:marBottom w:val="0"/>
      <w:divBdr>
        <w:top w:val="none" w:sz="0" w:space="0" w:color="auto"/>
        <w:left w:val="none" w:sz="0" w:space="0" w:color="auto"/>
        <w:bottom w:val="none" w:sz="0" w:space="0" w:color="auto"/>
        <w:right w:val="none" w:sz="0" w:space="0" w:color="auto"/>
      </w:divBdr>
    </w:div>
    <w:div w:id="763646339">
      <w:bodyDiv w:val="1"/>
      <w:marLeft w:val="0"/>
      <w:marRight w:val="0"/>
      <w:marTop w:val="0"/>
      <w:marBottom w:val="0"/>
      <w:divBdr>
        <w:top w:val="none" w:sz="0" w:space="0" w:color="auto"/>
        <w:left w:val="none" w:sz="0" w:space="0" w:color="auto"/>
        <w:bottom w:val="none" w:sz="0" w:space="0" w:color="auto"/>
        <w:right w:val="none" w:sz="0" w:space="0" w:color="auto"/>
      </w:divBdr>
    </w:div>
    <w:div w:id="763653307">
      <w:bodyDiv w:val="1"/>
      <w:marLeft w:val="0"/>
      <w:marRight w:val="0"/>
      <w:marTop w:val="0"/>
      <w:marBottom w:val="0"/>
      <w:divBdr>
        <w:top w:val="none" w:sz="0" w:space="0" w:color="auto"/>
        <w:left w:val="none" w:sz="0" w:space="0" w:color="auto"/>
        <w:bottom w:val="none" w:sz="0" w:space="0" w:color="auto"/>
        <w:right w:val="none" w:sz="0" w:space="0" w:color="auto"/>
      </w:divBdr>
    </w:div>
    <w:div w:id="763692159">
      <w:bodyDiv w:val="1"/>
      <w:marLeft w:val="0"/>
      <w:marRight w:val="0"/>
      <w:marTop w:val="0"/>
      <w:marBottom w:val="0"/>
      <w:divBdr>
        <w:top w:val="none" w:sz="0" w:space="0" w:color="auto"/>
        <w:left w:val="none" w:sz="0" w:space="0" w:color="auto"/>
        <w:bottom w:val="none" w:sz="0" w:space="0" w:color="auto"/>
        <w:right w:val="none" w:sz="0" w:space="0" w:color="auto"/>
      </w:divBdr>
    </w:div>
    <w:div w:id="763721886">
      <w:bodyDiv w:val="1"/>
      <w:marLeft w:val="0"/>
      <w:marRight w:val="0"/>
      <w:marTop w:val="0"/>
      <w:marBottom w:val="0"/>
      <w:divBdr>
        <w:top w:val="none" w:sz="0" w:space="0" w:color="auto"/>
        <w:left w:val="none" w:sz="0" w:space="0" w:color="auto"/>
        <w:bottom w:val="none" w:sz="0" w:space="0" w:color="auto"/>
        <w:right w:val="none" w:sz="0" w:space="0" w:color="auto"/>
      </w:divBdr>
    </w:div>
    <w:div w:id="763764971">
      <w:bodyDiv w:val="1"/>
      <w:marLeft w:val="0"/>
      <w:marRight w:val="0"/>
      <w:marTop w:val="0"/>
      <w:marBottom w:val="0"/>
      <w:divBdr>
        <w:top w:val="none" w:sz="0" w:space="0" w:color="auto"/>
        <w:left w:val="none" w:sz="0" w:space="0" w:color="auto"/>
        <w:bottom w:val="none" w:sz="0" w:space="0" w:color="auto"/>
        <w:right w:val="none" w:sz="0" w:space="0" w:color="auto"/>
      </w:divBdr>
    </w:div>
    <w:div w:id="763765454">
      <w:bodyDiv w:val="1"/>
      <w:marLeft w:val="0"/>
      <w:marRight w:val="0"/>
      <w:marTop w:val="0"/>
      <w:marBottom w:val="0"/>
      <w:divBdr>
        <w:top w:val="none" w:sz="0" w:space="0" w:color="auto"/>
        <w:left w:val="none" w:sz="0" w:space="0" w:color="auto"/>
        <w:bottom w:val="none" w:sz="0" w:space="0" w:color="auto"/>
        <w:right w:val="none" w:sz="0" w:space="0" w:color="auto"/>
      </w:divBdr>
    </w:div>
    <w:div w:id="763765512">
      <w:bodyDiv w:val="1"/>
      <w:marLeft w:val="0"/>
      <w:marRight w:val="0"/>
      <w:marTop w:val="0"/>
      <w:marBottom w:val="0"/>
      <w:divBdr>
        <w:top w:val="none" w:sz="0" w:space="0" w:color="auto"/>
        <w:left w:val="none" w:sz="0" w:space="0" w:color="auto"/>
        <w:bottom w:val="none" w:sz="0" w:space="0" w:color="auto"/>
        <w:right w:val="none" w:sz="0" w:space="0" w:color="auto"/>
      </w:divBdr>
    </w:div>
    <w:div w:id="763766784">
      <w:bodyDiv w:val="1"/>
      <w:marLeft w:val="0"/>
      <w:marRight w:val="0"/>
      <w:marTop w:val="0"/>
      <w:marBottom w:val="0"/>
      <w:divBdr>
        <w:top w:val="none" w:sz="0" w:space="0" w:color="auto"/>
        <w:left w:val="none" w:sz="0" w:space="0" w:color="auto"/>
        <w:bottom w:val="none" w:sz="0" w:space="0" w:color="auto"/>
        <w:right w:val="none" w:sz="0" w:space="0" w:color="auto"/>
      </w:divBdr>
    </w:div>
    <w:div w:id="763843060">
      <w:bodyDiv w:val="1"/>
      <w:marLeft w:val="0"/>
      <w:marRight w:val="0"/>
      <w:marTop w:val="0"/>
      <w:marBottom w:val="0"/>
      <w:divBdr>
        <w:top w:val="none" w:sz="0" w:space="0" w:color="auto"/>
        <w:left w:val="none" w:sz="0" w:space="0" w:color="auto"/>
        <w:bottom w:val="none" w:sz="0" w:space="0" w:color="auto"/>
        <w:right w:val="none" w:sz="0" w:space="0" w:color="auto"/>
      </w:divBdr>
    </w:div>
    <w:div w:id="763844099">
      <w:bodyDiv w:val="1"/>
      <w:marLeft w:val="0"/>
      <w:marRight w:val="0"/>
      <w:marTop w:val="0"/>
      <w:marBottom w:val="0"/>
      <w:divBdr>
        <w:top w:val="none" w:sz="0" w:space="0" w:color="auto"/>
        <w:left w:val="none" w:sz="0" w:space="0" w:color="auto"/>
        <w:bottom w:val="none" w:sz="0" w:space="0" w:color="auto"/>
        <w:right w:val="none" w:sz="0" w:space="0" w:color="auto"/>
      </w:divBdr>
    </w:div>
    <w:div w:id="763845434">
      <w:bodyDiv w:val="1"/>
      <w:marLeft w:val="0"/>
      <w:marRight w:val="0"/>
      <w:marTop w:val="0"/>
      <w:marBottom w:val="0"/>
      <w:divBdr>
        <w:top w:val="none" w:sz="0" w:space="0" w:color="auto"/>
        <w:left w:val="none" w:sz="0" w:space="0" w:color="auto"/>
        <w:bottom w:val="none" w:sz="0" w:space="0" w:color="auto"/>
        <w:right w:val="none" w:sz="0" w:space="0" w:color="auto"/>
      </w:divBdr>
    </w:div>
    <w:div w:id="763915274">
      <w:bodyDiv w:val="1"/>
      <w:marLeft w:val="0"/>
      <w:marRight w:val="0"/>
      <w:marTop w:val="0"/>
      <w:marBottom w:val="0"/>
      <w:divBdr>
        <w:top w:val="none" w:sz="0" w:space="0" w:color="auto"/>
        <w:left w:val="none" w:sz="0" w:space="0" w:color="auto"/>
        <w:bottom w:val="none" w:sz="0" w:space="0" w:color="auto"/>
        <w:right w:val="none" w:sz="0" w:space="0" w:color="auto"/>
      </w:divBdr>
    </w:div>
    <w:div w:id="763917247">
      <w:bodyDiv w:val="1"/>
      <w:marLeft w:val="0"/>
      <w:marRight w:val="0"/>
      <w:marTop w:val="0"/>
      <w:marBottom w:val="0"/>
      <w:divBdr>
        <w:top w:val="none" w:sz="0" w:space="0" w:color="auto"/>
        <w:left w:val="none" w:sz="0" w:space="0" w:color="auto"/>
        <w:bottom w:val="none" w:sz="0" w:space="0" w:color="auto"/>
        <w:right w:val="none" w:sz="0" w:space="0" w:color="auto"/>
      </w:divBdr>
    </w:div>
    <w:div w:id="763918051">
      <w:bodyDiv w:val="1"/>
      <w:marLeft w:val="0"/>
      <w:marRight w:val="0"/>
      <w:marTop w:val="0"/>
      <w:marBottom w:val="0"/>
      <w:divBdr>
        <w:top w:val="none" w:sz="0" w:space="0" w:color="auto"/>
        <w:left w:val="none" w:sz="0" w:space="0" w:color="auto"/>
        <w:bottom w:val="none" w:sz="0" w:space="0" w:color="auto"/>
        <w:right w:val="none" w:sz="0" w:space="0" w:color="auto"/>
      </w:divBdr>
    </w:div>
    <w:div w:id="763959220">
      <w:bodyDiv w:val="1"/>
      <w:marLeft w:val="0"/>
      <w:marRight w:val="0"/>
      <w:marTop w:val="0"/>
      <w:marBottom w:val="0"/>
      <w:divBdr>
        <w:top w:val="none" w:sz="0" w:space="0" w:color="auto"/>
        <w:left w:val="none" w:sz="0" w:space="0" w:color="auto"/>
        <w:bottom w:val="none" w:sz="0" w:space="0" w:color="auto"/>
        <w:right w:val="none" w:sz="0" w:space="0" w:color="auto"/>
      </w:divBdr>
    </w:div>
    <w:div w:id="763959439">
      <w:bodyDiv w:val="1"/>
      <w:marLeft w:val="0"/>
      <w:marRight w:val="0"/>
      <w:marTop w:val="0"/>
      <w:marBottom w:val="0"/>
      <w:divBdr>
        <w:top w:val="none" w:sz="0" w:space="0" w:color="auto"/>
        <w:left w:val="none" w:sz="0" w:space="0" w:color="auto"/>
        <w:bottom w:val="none" w:sz="0" w:space="0" w:color="auto"/>
        <w:right w:val="none" w:sz="0" w:space="0" w:color="auto"/>
      </w:divBdr>
    </w:div>
    <w:div w:id="763959864">
      <w:bodyDiv w:val="1"/>
      <w:marLeft w:val="0"/>
      <w:marRight w:val="0"/>
      <w:marTop w:val="0"/>
      <w:marBottom w:val="0"/>
      <w:divBdr>
        <w:top w:val="none" w:sz="0" w:space="0" w:color="auto"/>
        <w:left w:val="none" w:sz="0" w:space="0" w:color="auto"/>
        <w:bottom w:val="none" w:sz="0" w:space="0" w:color="auto"/>
        <w:right w:val="none" w:sz="0" w:space="0" w:color="auto"/>
      </w:divBdr>
    </w:div>
    <w:div w:id="763960338">
      <w:bodyDiv w:val="1"/>
      <w:marLeft w:val="0"/>
      <w:marRight w:val="0"/>
      <w:marTop w:val="0"/>
      <w:marBottom w:val="0"/>
      <w:divBdr>
        <w:top w:val="none" w:sz="0" w:space="0" w:color="auto"/>
        <w:left w:val="none" w:sz="0" w:space="0" w:color="auto"/>
        <w:bottom w:val="none" w:sz="0" w:space="0" w:color="auto"/>
        <w:right w:val="none" w:sz="0" w:space="0" w:color="auto"/>
      </w:divBdr>
    </w:div>
    <w:div w:id="763963399">
      <w:bodyDiv w:val="1"/>
      <w:marLeft w:val="0"/>
      <w:marRight w:val="0"/>
      <w:marTop w:val="0"/>
      <w:marBottom w:val="0"/>
      <w:divBdr>
        <w:top w:val="none" w:sz="0" w:space="0" w:color="auto"/>
        <w:left w:val="none" w:sz="0" w:space="0" w:color="auto"/>
        <w:bottom w:val="none" w:sz="0" w:space="0" w:color="auto"/>
        <w:right w:val="none" w:sz="0" w:space="0" w:color="auto"/>
      </w:divBdr>
    </w:div>
    <w:div w:id="764038986">
      <w:bodyDiv w:val="1"/>
      <w:marLeft w:val="0"/>
      <w:marRight w:val="0"/>
      <w:marTop w:val="0"/>
      <w:marBottom w:val="0"/>
      <w:divBdr>
        <w:top w:val="none" w:sz="0" w:space="0" w:color="auto"/>
        <w:left w:val="none" w:sz="0" w:space="0" w:color="auto"/>
        <w:bottom w:val="none" w:sz="0" w:space="0" w:color="auto"/>
        <w:right w:val="none" w:sz="0" w:space="0" w:color="auto"/>
      </w:divBdr>
    </w:div>
    <w:div w:id="764109578">
      <w:bodyDiv w:val="1"/>
      <w:marLeft w:val="0"/>
      <w:marRight w:val="0"/>
      <w:marTop w:val="0"/>
      <w:marBottom w:val="0"/>
      <w:divBdr>
        <w:top w:val="none" w:sz="0" w:space="0" w:color="auto"/>
        <w:left w:val="none" w:sz="0" w:space="0" w:color="auto"/>
        <w:bottom w:val="none" w:sz="0" w:space="0" w:color="auto"/>
        <w:right w:val="none" w:sz="0" w:space="0" w:color="auto"/>
      </w:divBdr>
    </w:div>
    <w:div w:id="764115155">
      <w:bodyDiv w:val="1"/>
      <w:marLeft w:val="0"/>
      <w:marRight w:val="0"/>
      <w:marTop w:val="0"/>
      <w:marBottom w:val="0"/>
      <w:divBdr>
        <w:top w:val="none" w:sz="0" w:space="0" w:color="auto"/>
        <w:left w:val="none" w:sz="0" w:space="0" w:color="auto"/>
        <w:bottom w:val="none" w:sz="0" w:space="0" w:color="auto"/>
        <w:right w:val="none" w:sz="0" w:space="0" w:color="auto"/>
      </w:divBdr>
    </w:div>
    <w:div w:id="764152954">
      <w:bodyDiv w:val="1"/>
      <w:marLeft w:val="0"/>
      <w:marRight w:val="0"/>
      <w:marTop w:val="0"/>
      <w:marBottom w:val="0"/>
      <w:divBdr>
        <w:top w:val="none" w:sz="0" w:space="0" w:color="auto"/>
        <w:left w:val="none" w:sz="0" w:space="0" w:color="auto"/>
        <w:bottom w:val="none" w:sz="0" w:space="0" w:color="auto"/>
        <w:right w:val="none" w:sz="0" w:space="0" w:color="auto"/>
      </w:divBdr>
    </w:div>
    <w:div w:id="764153207">
      <w:bodyDiv w:val="1"/>
      <w:marLeft w:val="0"/>
      <w:marRight w:val="0"/>
      <w:marTop w:val="0"/>
      <w:marBottom w:val="0"/>
      <w:divBdr>
        <w:top w:val="none" w:sz="0" w:space="0" w:color="auto"/>
        <w:left w:val="none" w:sz="0" w:space="0" w:color="auto"/>
        <w:bottom w:val="none" w:sz="0" w:space="0" w:color="auto"/>
        <w:right w:val="none" w:sz="0" w:space="0" w:color="auto"/>
      </w:divBdr>
    </w:div>
    <w:div w:id="764157213">
      <w:bodyDiv w:val="1"/>
      <w:marLeft w:val="0"/>
      <w:marRight w:val="0"/>
      <w:marTop w:val="0"/>
      <w:marBottom w:val="0"/>
      <w:divBdr>
        <w:top w:val="none" w:sz="0" w:space="0" w:color="auto"/>
        <w:left w:val="none" w:sz="0" w:space="0" w:color="auto"/>
        <w:bottom w:val="none" w:sz="0" w:space="0" w:color="auto"/>
        <w:right w:val="none" w:sz="0" w:space="0" w:color="auto"/>
      </w:divBdr>
    </w:div>
    <w:div w:id="764157513">
      <w:bodyDiv w:val="1"/>
      <w:marLeft w:val="0"/>
      <w:marRight w:val="0"/>
      <w:marTop w:val="0"/>
      <w:marBottom w:val="0"/>
      <w:divBdr>
        <w:top w:val="none" w:sz="0" w:space="0" w:color="auto"/>
        <w:left w:val="none" w:sz="0" w:space="0" w:color="auto"/>
        <w:bottom w:val="none" w:sz="0" w:space="0" w:color="auto"/>
        <w:right w:val="none" w:sz="0" w:space="0" w:color="auto"/>
      </w:divBdr>
    </w:div>
    <w:div w:id="764228909">
      <w:bodyDiv w:val="1"/>
      <w:marLeft w:val="0"/>
      <w:marRight w:val="0"/>
      <w:marTop w:val="0"/>
      <w:marBottom w:val="0"/>
      <w:divBdr>
        <w:top w:val="none" w:sz="0" w:space="0" w:color="auto"/>
        <w:left w:val="none" w:sz="0" w:space="0" w:color="auto"/>
        <w:bottom w:val="none" w:sz="0" w:space="0" w:color="auto"/>
        <w:right w:val="none" w:sz="0" w:space="0" w:color="auto"/>
      </w:divBdr>
    </w:div>
    <w:div w:id="764302587">
      <w:bodyDiv w:val="1"/>
      <w:marLeft w:val="0"/>
      <w:marRight w:val="0"/>
      <w:marTop w:val="0"/>
      <w:marBottom w:val="0"/>
      <w:divBdr>
        <w:top w:val="none" w:sz="0" w:space="0" w:color="auto"/>
        <w:left w:val="none" w:sz="0" w:space="0" w:color="auto"/>
        <w:bottom w:val="none" w:sz="0" w:space="0" w:color="auto"/>
        <w:right w:val="none" w:sz="0" w:space="0" w:color="auto"/>
      </w:divBdr>
    </w:div>
    <w:div w:id="764305022">
      <w:bodyDiv w:val="1"/>
      <w:marLeft w:val="0"/>
      <w:marRight w:val="0"/>
      <w:marTop w:val="0"/>
      <w:marBottom w:val="0"/>
      <w:divBdr>
        <w:top w:val="none" w:sz="0" w:space="0" w:color="auto"/>
        <w:left w:val="none" w:sz="0" w:space="0" w:color="auto"/>
        <w:bottom w:val="none" w:sz="0" w:space="0" w:color="auto"/>
        <w:right w:val="none" w:sz="0" w:space="0" w:color="auto"/>
      </w:divBdr>
    </w:div>
    <w:div w:id="764305744">
      <w:bodyDiv w:val="1"/>
      <w:marLeft w:val="0"/>
      <w:marRight w:val="0"/>
      <w:marTop w:val="0"/>
      <w:marBottom w:val="0"/>
      <w:divBdr>
        <w:top w:val="none" w:sz="0" w:space="0" w:color="auto"/>
        <w:left w:val="none" w:sz="0" w:space="0" w:color="auto"/>
        <w:bottom w:val="none" w:sz="0" w:space="0" w:color="auto"/>
        <w:right w:val="none" w:sz="0" w:space="0" w:color="auto"/>
      </w:divBdr>
    </w:div>
    <w:div w:id="764305973">
      <w:bodyDiv w:val="1"/>
      <w:marLeft w:val="0"/>
      <w:marRight w:val="0"/>
      <w:marTop w:val="0"/>
      <w:marBottom w:val="0"/>
      <w:divBdr>
        <w:top w:val="none" w:sz="0" w:space="0" w:color="auto"/>
        <w:left w:val="none" w:sz="0" w:space="0" w:color="auto"/>
        <w:bottom w:val="none" w:sz="0" w:space="0" w:color="auto"/>
        <w:right w:val="none" w:sz="0" w:space="0" w:color="auto"/>
      </w:divBdr>
    </w:div>
    <w:div w:id="764348037">
      <w:bodyDiv w:val="1"/>
      <w:marLeft w:val="0"/>
      <w:marRight w:val="0"/>
      <w:marTop w:val="0"/>
      <w:marBottom w:val="0"/>
      <w:divBdr>
        <w:top w:val="none" w:sz="0" w:space="0" w:color="auto"/>
        <w:left w:val="none" w:sz="0" w:space="0" w:color="auto"/>
        <w:bottom w:val="none" w:sz="0" w:space="0" w:color="auto"/>
        <w:right w:val="none" w:sz="0" w:space="0" w:color="auto"/>
      </w:divBdr>
    </w:div>
    <w:div w:id="764348956">
      <w:bodyDiv w:val="1"/>
      <w:marLeft w:val="0"/>
      <w:marRight w:val="0"/>
      <w:marTop w:val="0"/>
      <w:marBottom w:val="0"/>
      <w:divBdr>
        <w:top w:val="none" w:sz="0" w:space="0" w:color="auto"/>
        <w:left w:val="none" w:sz="0" w:space="0" w:color="auto"/>
        <w:bottom w:val="none" w:sz="0" w:space="0" w:color="auto"/>
        <w:right w:val="none" w:sz="0" w:space="0" w:color="auto"/>
      </w:divBdr>
    </w:div>
    <w:div w:id="764349647">
      <w:bodyDiv w:val="1"/>
      <w:marLeft w:val="0"/>
      <w:marRight w:val="0"/>
      <w:marTop w:val="0"/>
      <w:marBottom w:val="0"/>
      <w:divBdr>
        <w:top w:val="none" w:sz="0" w:space="0" w:color="auto"/>
        <w:left w:val="none" w:sz="0" w:space="0" w:color="auto"/>
        <w:bottom w:val="none" w:sz="0" w:space="0" w:color="auto"/>
        <w:right w:val="none" w:sz="0" w:space="0" w:color="auto"/>
      </w:divBdr>
    </w:div>
    <w:div w:id="764378452">
      <w:bodyDiv w:val="1"/>
      <w:marLeft w:val="0"/>
      <w:marRight w:val="0"/>
      <w:marTop w:val="0"/>
      <w:marBottom w:val="0"/>
      <w:divBdr>
        <w:top w:val="none" w:sz="0" w:space="0" w:color="auto"/>
        <w:left w:val="none" w:sz="0" w:space="0" w:color="auto"/>
        <w:bottom w:val="none" w:sz="0" w:space="0" w:color="auto"/>
        <w:right w:val="none" w:sz="0" w:space="0" w:color="auto"/>
      </w:divBdr>
    </w:div>
    <w:div w:id="764419283">
      <w:bodyDiv w:val="1"/>
      <w:marLeft w:val="0"/>
      <w:marRight w:val="0"/>
      <w:marTop w:val="0"/>
      <w:marBottom w:val="0"/>
      <w:divBdr>
        <w:top w:val="none" w:sz="0" w:space="0" w:color="auto"/>
        <w:left w:val="none" w:sz="0" w:space="0" w:color="auto"/>
        <w:bottom w:val="none" w:sz="0" w:space="0" w:color="auto"/>
        <w:right w:val="none" w:sz="0" w:space="0" w:color="auto"/>
      </w:divBdr>
    </w:div>
    <w:div w:id="764419625">
      <w:bodyDiv w:val="1"/>
      <w:marLeft w:val="0"/>
      <w:marRight w:val="0"/>
      <w:marTop w:val="0"/>
      <w:marBottom w:val="0"/>
      <w:divBdr>
        <w:top w:val="none" w:sz="0" w:space="0" w:color="auto"/>
        <w:left w:val="none" w:sz="0" w:space="0" w:color="auto"/>
        <w:bottom w:val="none" w:sz="0" w:space="0" w:color="auto"/>
        <w:right w:val="none" w:sz="0" w:space="0" w:color="auto"/>
      </w:divBdr>
    </w:div>
    <w:div w:id="764494576">
      <w:bodyDiv w:val="1"/>
      <w:marLeft w:val="0"/>
      <w:marRight w:val="0"/>
      <w:marTop w:val="0"/>
      <w:marBottom w:val="0"/>
      <w:divBdr>
        <w:top w:val="none" w:sz="0" w:space="0" w:color="auto"/>
        <w:left w:val="none" w:sz="0" w:space="0" w:color="auto"/>
        <w:bottom w:val="none" w:sz="0" w:space="0" w:color="auto"/>
        <w:right w:val="none" w:sz="0" w:space="0" w:color="auto"/>
      </w:divBdr>
    </w:div>
    <w:div w:id="764498207">
      <w:bodyDiv w:val="1"/>
      <w:marLeft w:val="0"/>
      <w:marRight w:val="0"/>
      <w:marTop w:val="0"/>
      <w:marBottom w:val="0"/>
      <w:divBdr>
        <w:top w:val="none" w:sz="0" w:space="0" w:color="auto"/>
        <w:left w:val="none" w:sz="0" w:space="0" w:color="auto"/>
        <w:bottom w:val="none" w:sz="0" w:space="0" w:color="auto"/>
        <w:right w:val="none" w:sz="0" w:space="0" w:color="auto"/>
      </w:divBdr>
    </w:div>
    <w:div w:id="764543966">
      <w:bodyDiv w:val="1"/>
      <w:marLeft w:val="0"/>
      <w:marRight w:val="0"/>
      <w:marTop w:val="0"/>
      <w:marBottom w:val="0"/>
      <w:divBdr>
        <w:top w:val="none" w:sz="0" w:space="0" w:color="auto"/>
        <w:left w:val="none" w:sz="0" w:space="0" w:color="auto"/>
        <w:bottom w:val="none" w:sz="0" w:space="0" w:color="auto"/>
        <w:right w:val="none" w:sz="0" w:space="0" w:color="auto"/>
      </w:divBdr>
    </w:div>
    <w:div w:id="764544003">
      <w:bodyDiv w:val="1"/>
      <w:marLeft w:val="0"/>
      <w:marRight w:val="0"/>
      <w:marTop w:val="0"/>
      <w:marBottom w:val="0"/>
      <w:divBdr>
        <w:top w:val="none" w:sz="0" w:space="0" w:color="auto"/>
        <w:left w:val="none" w:sz="0" w:space="0" w:color="auto"/>
        <w:bottom w:val="none" w:sz="0" w:space="0" w:color="auto"/>
        <w:right w:val="none" w:sz="0" w:space="0" w:color="auto"/>
      </w:divBdr>
    </w:div>
    <w:div w:id="764570034">
      <w:bodyDiv w:val="1"/>
      <w:marLeft w:val="0"/>
      <w:marRight w:val="0"/>
      <w:marTop w:val="0"/>
      <w:marBottom w:val="0"/>
      <w:divBdr>
        <w:top w:val="none" w:sz="0" w:space="0" w:color="auto"/>
        <w:left w:val="none" w:sz="0" w:space="0" w:color="auto"/>
        <w:bottom w:val="none" w:sz="0" w:space="0" w:color="auto"/>
        <w:right w:val="none" w:sz="0" w:space="0" w:color="auto"/>
      </w:divBdr>
    </w:div>
    <w:div w:id="764612349">
      <w:bodyDiv w:val="1"/>
      <w:marLeft w:val="0"/>
      <w:marRight w:val="0"/>
      <w:marTop w:val="0"/>
      <w:marBottom w:val="0"/>
      <w:divBdr>
        <w:top w:val="none" w:sz="0" w:space="0" w:color="auto"/>
        <w:left w:val="none" w:sz="0" w:space="0" w:color="auto"/>
        <w:bottom w:val="none" w:sz="0" w:space="0" w:color="auto"/>
        <w:right w:val="none" w:sz="0" w:space="0" w:color="auto"/>
      </w:divBdr>
    </w:div>
    <w:div w:id="764614789">
      <w:bodyDiv w:val="1"/>
      <w:marLeft w:val="0"/>
      <w:marRight w:val="0"/>
      <w:marTop w:val="0"/>
      <w:marBottom w:val="0"/>
      <w:divBdr>
        <w:top w:val="none" w:sz="0" w:space="0" w:color="auto"/>
        <w:left w:val="none" w:sz="0" w:space="0" w:color="auto"/>
        <w:bottom w:val="none" w:sz="0" w:space="0" w:color="auto"/>
        <w:right w:val="none" w:sz="0" w:space="0" w:color="auto"/>
      </w:divBdr>
    </w:div>
    <w:div w:id="764617071">
      <w:bodyDiv w:val="1"/>
      <w:marLeft w:val="0"/>
      <w:marRight w:val="0"/>
      <w:marTop w:val="0"/>
      <w:marBottom w:val="0"/>
      <w:divBdr>
        <w:top w:val="none" w:sz="0" w:space="0" w:color="auto"/>
        <w:left w:val="none" w:sz="0" w:space="0" w:color="auto"/>
        <w:bottom w:val="none" w:sz="0" w:space="0" w:color="auto"/>
        <w:right w:val="none" w:sz="0" w:space="0" w:color="auto"/>
      </w:divBdr>
    </w:div>
    <w:div w:id="764618644">
      <w:bodyDiv w:val="1"/>
      <w:marLeft w:val="0"/>
      <w:marRight w:val="0"/>
      <w:marTop w:val="0"/>
      <w:marBottom w:val="0"/>
      <w:divBdr>
        <w:top w:val="none" w:sz="0" w:space="0" w:color="auto"/>
        <w:left w:val="none" w:sz="0" w:space="0" w:color="auto"/>
        <w:bottom w:val="none" w:sz="0" w:space="0" w:color="auto"/>
        <w:right w:val="none" w:sz="0" w:space="0" w:color="auto"/>
      </w:divBdr>
    </w:div>
    <w:div w:id="764618730">
      <w:bodyDiv w:val="1"/>
      <w:marLeft w:val="0"/>
      <w:marRight w:val="0"/>
      <w:marTop w:val="0"/>
      <w:marBottom w:val="0"/>
      <w:divBdr>
        <w:top w:val="none" w:sz="0" w:space="0" w:color="auto"/>
        <w:left w:val="none" w:sz="0" w:space="0" w:color="auto"/>
        <w:bottom w:val="none" w:sz="0" w:space="0" w:color="auto"/>
        <w:right w:val="none" w:sz="0" w:space="0" w:color="auto"/>
      </w:divBdr>
    </w:div>
    <w:div w:id="764619279">
      <w:bodyDiv w:val="1"/>
      <w:marLeft w:val="0"/>
      <w:marRight w:val="0"/>
      <w:marTop w:val="0"/>
      <w:marBottom w:val="0"/>
      <w:divBdr>
        <w:top w:val="none" w:sz="0" w:space="0" w:color="auto"/>
        <w:left w:val="none" w:sz="0" w:space="0" w:color="auto"/>
        <w:bottom w:val="none" w:sz="0" w:space="0" w:color="auto"/>
        <w:right w:val="none" w:sz="0" w:space="0" w:color="auto"/>
      </w:divBdr>
    </w:div>
    <w:div w:id="764619370">
      <w:bodyDiv w:val="1"/>
      <w:marLeft w:val="0"/>
      <w:marRight w:val="0"/>
      <w:marTop w:val="0"/>
      <w:marBottom w:val="0"/>
      <w:divBdr>
        <w:top w:val="none" w:sz="0" w:space="0" w:color="auto"/>
        <w:left w:val="none" w:sz="0" w:space="0" w:color="auto"/>
        <w:bottom w:val="none" w:sz="0" w:space="0" w:color="auto"/>
        <w:right w:val="none" w:sz="0" w:space="0" w:color="auto"/>
      </w:divBdr>
    </w:div>
    <w:div w:id="764686217">
      <w:bodyDiv w:val="1"/>
      <w:marLeft w:val="0"/>
      <w:marRight w:val="0"/>
      <w:marTop w:val="0"/>
      <w:marBottom w:val="0"/>
      <w:divBdr>
        <w:top w:val="none" w:sz="0" w:space="0" w:color="auto"/>
        <w:left w:val="none" w:sz="0" w:space="0" w:color="auto"/>
        <w:bottom w:val="none" w:sz="0" w:space="0" w:color="auto"/>
        <w:right w:val="none" w:sz="0" w:space="0" w:color="auto"/>
      </w:divBdr>
    </w:div>
    <w:div w:id="764689614">
      <w:bodyDiv w:val="1"/>
      <w:marLeft w:val="0"/>
      <w:marRight w:val="0"/>
      <w:marTop w:val="0"/>
      <w:marBottom w:val="0"/>
      <w:divBdr>
        <w:top w:val="none" w:sz="0" w:space="0" w:color="auto"/>
        <w:left w:val="none" w:sz="0" w:space="0" w:color="auto"/>
        <w:bottom w:val="none" w:sz="0" w:space="0" w:color="auto"/>
        <w:right w:val="none" w:sz="0" w:space="0" w:color="auto"/>
      </w:divBdr>
    </w:div>
    <w:div w:id="764690809">
      <w:bodyDiv w:val="1"/>
      <w:marLeft w:val="0"/>
      <w:marRight w:val="0"/>
      <w:marTop w:val="0"/>
      <w:marBottom w:val="0"/>
      <w:divBdr>
        <w:top w:val="none" w:sz="0" w:space="0" w:color="auto"/>
        <w:left w:val="none" w:sz="0" w:space="0" w:color="auto"/>
        <w:bottom w:val="none" w:sz="0" w:space="0" w:color="auto"/>
        <w:right w:val="none" w:sz="0" w:space="0" w:color="auto"/>
      </w:divBdr>
    </w:div>
    <w:div w:id="764692751">
      <w:bodyDiv w:val="1"/>
      <w:marLeft w:val="0"/>
      <w:marRight w:val="0"/>
      <w:marTop w:val="0"/>
      <w:marBottom w:val="0"/>
      <w:divBdr>
        <w:top w:val="none" w:sz="0" w:space="0" w:color="auto"/>
        <w:left w:val="none" w:sz="0" w:space="0" w:color="auto"/>
        <w:bottom w:val="none" w:sz="0" w:space="0" w:color="auto"/>
        <w:right w:val="none" w:sz="0" w:space="0" w:color="auto"/>
      </w:divBdr>
    </w:div>
    <w:div w:id="764694415">
      <w:bodyDiv w:val="1"/>
      <w:marLeft w:val="0"/>
      <w:marRight w:val="0"/>
      <w:marTop w:val="0"/>
      <w:marBottom w:val="0"/>
      <w:divBdr>
        <w:top w:val="none" w:sz="0" w:space="0" w:color="auto"/>
        <w:left w:val="none" w:sz="0" w:space="0" w:color="auto"/>
        <w:bottom w:val="none" w:sz="0" w:space="0" w:color="auto"/>
        <w:right w:val="none" w:sz="0" w:space="0" w:color="auto"/>
      </w:divBdr>
    </w:div>
    <w:div w:id="764695661">
      <w:bodyDiv w:val="1"/>
      <w:marLeft w:val="0"/>
      <w:marRight w:val="0"/>
      <w:marTop w:val="0"/>
      <w:marBottom w:val="0"/>
      <w:divBdr>
        <w:top w:val="none" w:sz="0" w:space="0" w:color="auto"/>
        <w:left w:val="none" w:sz="0" w:space="0" w:color="auto"/>
        <w:bottom w:val="none" w:sz="0" w:space="0" w:color="auto"/>
        <w:right w:val="none" w:sz="0" w:space="0" w:color="auto"/>
      </w:divBdr>
    </w:div>
    <w:div w:id="764763116">
      <w:bodyDiv w:val="1"/>
      <w:marLeft w:val="0"/>
      <w:marRight w:val="0"/>
      <w:marTop w:val="0"/>
      <w:marBottom w:val="0"/>
      <w:divBdr>
        <w:top w:val="none" w:sz="0" w:space="0" w:color="auto"/>
        <w:left w:val="none" w:sz="0" w:space="0" w:color="auto"/>
        <w:bottom w:val="none" w:sz="0" w:space="0" w:color="auto"/>
        <w:right w:val="none" w:sz="0" w:space="0" w:color="auto"/>
      </w:divBdr>
    </w:div>
    <w:div w:id="764764292">
      <w:bodyDiv w:val="1"/>
      <w:marLeft w:val="0"/>
      <w:marRight w:val="0"/>
      <w:marTop w:val="0"/>
      <w:marBottom w:val="0"/>
      <w:divBdr>
        <w:top w:val="none" w:sz="0" w:space="0" w:color="auto"/>
        <w:left w:val="none" w:sz="0" w:space="0" w:color="auto"/>
        <w:bottom w:val="none" w:sz="0" w:space="0" w:color="auto"/>
        <w:right w:val="none" w:sz="0" w:space="0" w:color="auto"/>
      </w:divBdr>
    </w:div>
    <w:div w:id="764765371">
      <w:bodyDiv w:val="1"/>
      <w:marLeft w:val="0"/>
      <w:marRight w:val="0"/>
      <w:marTop w:val="0"/>
      <w:marBottom w:val="0"/>
      <w:divBdr>
        <w:top w:val="none" w:sz="0" w:space="0" w:color="auto"/>
        <w:left w:val="none" w:sz="0" w:space="0" w:color="auto"/>
        <w:bottom w:val="none" w:sz="0" w:space="0" w:color="auto"/>
        <w:right w:val="none" w:sz="0" w:space="0" w:color="auto"/>
      </w:divBdr>
    </w:div>
    <w:div w:id="764769411">
      <w:bodyDiv w:val="1"/>
      <w:marLeft w:val="0"/>
      <w:marRight w:val="0"/>
      <w:marTop w:val="0"/>
      <w:marBottom w:val="0"/>
      <w:divBdr>
        <w:top w:val="none" w:sz="0" w:space="0" w:color="auto"/>
        <w:left w:val="none" w:sz="0" w:space="0" w:color="auto"/>
        <w:bottom w:val="none" w:sz="0" w:space="0" w:color="auto"/>
        <w:right w:val="none" w:sz="0" w:space="0" w:color="auto"/>
      </w:divBdr>
    </w:div>
    <w:div w:id="764770009">
      <w:bodyDiv w:val="1"/>
      <w:marLeft w:val="0"/>
      <w:marRight w:val="0"/>
      <w:marTop w:val="0"/>
      <w:marBottom w:val="0"/>
      <w:divBdr>
        <w:top w:val="none" w:sz="0" w:space="0" w:color="auto"/>
        <w:left w:val="none" w:sz="0" w:space="0" w:color="auto"/>
        <w:bottom w:val="none" w:sz="0" w:space="0" w:color="auto"/>
        <w:right w:val="none" w:sz="0" w:space="0" w:color="auto"/>
      </w:divBdr>
    </w:div>
    <w:div w:id="764806054">
      <w:bodyDiv w:val="1"/>
      <w:marLeft w:val="0"/>
      <w:marRight w:val="0"/>
      <w:marTop w:val="0"/>
      <w:marBottom w:val="0"/>
      <w:divBdr>
        <w:top w:val="none" w:sz="0" w:space="0" w:color="auto"/>
        <w:left w:val="none" w:sz="0" w:space="0" w:color="auto"/>
        <w:bottom w:val="none" w:sz="0" w:space="0" w:color="auto"/>
        <w:right w:val="none" w:sz="0" w:space="0" w:color="auto"/>
      </w:divBdr>
    </w:div>
    <w:div w:id="764809438">
      <w:bodyDiv w:val="1"/>
      <w:marLeft w:val="0"/>
      <w:marRight w:val="0"/>
      <w:marTop w:val="0"/>
      <w:marBottom w:val="0"/>
      <w:divBdr>
        <w:top w:val="none" w:sz="0" w:space="0" w:color="auto"/>
        <w:left w:val="none" w:sz="0" w:space="0" w:color="auto"/>
        <w:bottom w:val="none" w:sz="0" w:space="0" w:color="auto"/>
        <w:right w:val="none" w:sz="0" w:space="0" w:color="auto"/>
      </w:divBdr>
    </w:div>
    <w:div w:id="764837034">
      <w:bodyDiv w:val="1"/>
      <w:marLeft w:val="0"/>
      <w:marRight w:val="0"/>
      <w:marTop w:val="0"/>
      <w:marBottom w:val="0"/>
      <w:divBdr>
        <w:top w:val="none" w:sz="0" w:space="0" w:color="auto"/>
        <w:left w:val="none" w:sz="0" w:space="0" w:color="auto"/>
        <w:bottom w:val="none" w:sz="0" w:space="0" w:color="auto"/>
        <w:right w:val="none" w:sz="0" w:space="0" w:color="auto"/>
      </w:divBdr>
    </w:div>
    <w:div w:id="764882353">
      <w:bodyDiv w:val="1"/>
      <w:marLeft w:val="0"/>
      <w:marRight w:val="0"/>
      <w:marTop w:val="0"/>
      <w:marBottom w:val="0"/>
      <w:divBdr>
        <w:top w:val="none" w:sz="0" w:space="0" w:color="auto"/>
        <w:left w:val="none" w:sz="0" w:space="0" w:color="auto"/>
        <w:bottom w:val="none" w:sz="0" w:space="0" w:color="auto"/>
        <w:right w:val="none" w:sz="0" w:space="0" w:color="auto"/>
      </w:divBdr>
    </w:div>
    <w:div w:id="764882913">
      <w:bodyDiv w:val="1"/>
      <w:marLeft w:val="0"/>
      <w:marRight w:val="0"/>
      <w:marTop w:val="0"/>
      <w:marBottom w:val="0"/>
      <w:divBdr>
        <w:top w:val="none" w:sz="0" w:space="0" w:color="auto"/>
        <w:left w:val="none" w:sz="0" w:space="0" w:color="auto"/>
        <w:bottom w:val="none" w:sz="0" w:space="0" w:color="auto"/>
        <w:right w:val="none" w:sz="0" w:space="0" w:color="auto"/>
      </w:divBdr>
    </w:div>
    <w:div w:id="764885320">
      <w:bodyDiv w:val="1"/>
      <w:marLeft w:val="0"/>
      <w:marRight w:val="0"/>
      <w:marTop w:val="0"/>
      <w:marBottom w:val="0"/>
      <w:divBdr>
        <w:top w:val="none" w:sz="0" w:space="0" w:color="auto"/>
        <w:left w:val="none" w:sz="0" w:space="0" w:color="auto"/>
        <w:bottom w:val="none" w:sz="0" w:space="0" w:color="auto"/>
        <w:right w:val="none" w:sz="0" w:space="0" w:color="auto"/>
      </w:divBdr>
    </w:div>
    <w:div w:id="764957078">
      <w:bodyDiv w:val="1"/>
      <w:marLeft w:val="0"/>
      <w:marRight w:val="0"/>
      <w:marTop w:val="0"/>
      <w:marBottom w:val="0"/>
      <w:divBdr>
        <w:top w:val="none" w:sz="0" w:space="0" w:color="auto"/>
        <w:left w:val="none" w:sz="0" w:space="0" w:color="auto"/>
        <w:bottom w:val="none" w:sz="0" w:space="0" w:color="auto"/>
        <w:right w:val="none" w:sz="0" w:space="0" w:color="auto"/>
      </w:divBdr>
    </w:div>
    <w:div w:id="764958466">
      <w:bodyDiv w:val="1"/>
      <w:marLeft w:val="0"/>
      <w:marRight w:val="0"/>
      <w:marTop w:val="0"/>
      <w:marBottom w:val="0"/>
      <w:divBdr>
        <w:top w:val="none" w:sz="0" w:space="0" w:color="auto"/>
        <w:left w:val="none" w:sz="0" w:space="0" w:color="auto"/>
        <w:bottom w:val="none" w:sz="0" w:space="0" w:color="auto"/>
        <w:right w:val="none" w:sz="0" w:space="0" w:color="auto"/>
      </w:divBdr>
    </w:div>
    <w:div w:id="764961653">
      <w:bodyDiv w:val="1"/>
      <w:marLeft w:val="0"/>
      <w:marRight w:val="0"/>
      <w:marTop w:val="0"/>
      <w:marBottom w:val="0"/>
      <w:divBdr>
        <w:top w:val="none" w:sz="0" w:space="0" w:color="auto"/>
        <w:left w:val="none" w:sz="0" w:space="0" w:color="auto"/>
        <w:bottom w:val="none" w:sz="0" w:space="0" w:color="auto"/>
        <w:right w:val="none" w:sz="0" w:space="0" w:color="auto"/>
      </w:divBdr>
    </w:div>
    <w:div w:id="764962247">
      <w:bodyDiv w:val="1"/>
      <w:marLeft w:val="0"/>
      <w:marRight w:val="0"/>
      <w:marTop w:val="0"/>
      <w:marBottom w:val="0"/>
      <w:divBdr>
        <w:top w:val="none" w:sz="0" w:space="0" w:color="auto"/>
        <w:left w:val="none" w:sz="0" w:space="0" w:color="auto"/>
        <w:bottom w:val="none" w:sz="0" w:space="0" w:color="auto"/>
        <w:right w:val="none" w:sz="0" w:space="0" w:color="auto"/>
      </w:divBdr>
    </w:div>
    <w:div w:id="764962467">
      <w:bodyDiv w:val="1"/>
      <w:marLeft w:val="0"/>
      <w:marRight w:val="0"/>
      <w:marTop w:val="0"/>
      <w:marBottom w:val="0"/>
      <w:divBdr>
        <w:top w:val="none" w:sz="0" w:space="0" w:color="auto"/>
        <w:left w:val="none" w:sz="0" w:space="0" w:color="auto"/>
        <w:bottom w:val="none" w:sz="0" w:space="0" w:color="auto"/>
        <w:right w:val="none" w:sz="0" w:space="0" w:color="auto"/>
      </w:divBdr>
    </w:div>
    <w:div w:id="765004345">
      <w:bodyDiv w:val="1"/>
      <w:marLeft w:val="0"/>
      <w:marRight w:val="0"/>
      <w:marTop w:val="0"/>
      <w:marBottom w:val="0"/>
      <w:divBdr>
        <w:top w:val="none" w:sz="0" w:space="0" w:color="auto"/>
        <w:left w:val="none" w:sz="0" w:space="0" w:color="auto"/>
        <w:bottom w:val="none" w:sz="0" w:space="0" w:color="auto"/>
        <w:right w:val="none" w:sz="0" w:space="0" w:color="auto"/>
      </w:divBdr>
    </w:div>
    <w:div w:id="765005411">
      <w:bodyDiv w:val="1"/>
      <w:marLeft w:val="0"/>
      <w:marRight w:val="0"/>
      <w:marTop w:val="0"/>
      <w:marBottom w:val="0"/>
      <w:divBdr>
        <w:top w:val="none" w:sz="0" w:space="0" w:color="auto"/>
        <w:left w:val="none" w:sz="0" w:space="0" w:color="auto"/>
        <w:bottom w:val="none" w:sz="0" w:space="0" w:color="auto"/>
        <w:right w:val="none" w:sz="0" w:space="0" w:color="auto"/>
      </w:divBdr>
    </w:div>
    <w:div w:id="765006957">
      <w:bodyDiv w:val="1"/>
      <w:marLeft w:val="0"/>
      <w:marRight w:val="0"/>
      <w:marTop w:val="0"/>
      <w:marBottom w:val="0"/>
      <w:divBdr>
        <w:top w:val="none" w:sz="0" w:space="0" w:color="auto"/>
        <w:left w:val="none" w:sz="0" w:space="0" w:color="auto"/>
        <w:bottom w:val="none" w:sz="0" w:space="0" w:color="auto"/>
        <w:right w:val="none" w:sz="0" w:space="0" w:color="auto"/>
      </w:divBdr>
    </w:div>
    <w:div w:id="765030427">
      <w:bodyDiv w:val="1"/>
      <w:marLeft w:val="0"/>
      <w:marRight w:val="0"/>
      <w:marTop w:val="0"/>
      <w:marBottom w:val="0"/>
      <w:divBdr>
        <w:top w:val="none" w:sz="0" w:space="0" w:color="auto"/>
        <w:left w:val="none" w:sz="0" w:space="0" w:color="auto"/>
        <w:bottom w:val="none" w:sz="0" w:space="0" w:color="auto"/>
        <w:right w:val="none" w:sz="0" w:space="0" w:color="auto"/>
      </w:divBdr>
    </w:div>
    <w:div w:id="765032962">
      <w:bodyDiv w:val="1"/>
      <w:marLeft w:val="0"/>
      <w:marRight w:val="0"/>
      <w:marTop w:val="0"/>
      <w:marBottom w:val="0"/>
      <w:divBdr>
        <w:top w:val="none" w:sz="0" w:space="0" w:color="auto"/>
        <w:left w:val="none" w:sz="0" w:space="0" w:color="auto"/>
        <w:bottom w:val="none" w:sz="0" w:space="0" w:color="auto"/>
        <w:right w:val="none" w:sz="0" w:space="0" w:color="auto"/>
      </w:divBdr>
    </w:div>
    <w:div w:id="765076021">
      <w:bodyDiv w:val="1"/>
      <w:marLeft w:val="0"/>
      <w:marRight w:val="0"/>
      <w:marTop w:val="0"/>
      <w:marBottom w:val="0"/>
      <w:divBdr>
        <w:top w:val="none" w:sz="0" w:space="0" w:color="auto"/>
        <w:left w:val="none" w:sz="0" w:space="0" w:color="auto"/>
        <w:bottom w:val="none" w:sz="0" w:space="0" w:color="auto"/>
        <w:right w:val="none" w:sz="0" w:space="0" w:color="auto"/>
      </w:divBdr>
    </w:div>
    <w:div w:id="765077721">
      <w:bodyDiv w:val="1"/>
      <w:marLeft w:val="0"/>
      <w:marRight w:val="0"/>
      <w:marTop w:val="0"/>
      <w:marBottom w:val="0"/>
      <w:divBdr>
        <w:top w:val="none" w:sz="0" w:space="0" w:color="auto"/>
        <w:left w:val="none" w:sz="0" w:space="0" w:color="auto"/>
        <w:bottom w:val="none" w:sz="0" w:space="0" w:color="auto"/>
        <w:right w:val="none" w:sz="0" w:space="0" w:color="auto"/>
      </w:divBdr>
    </w:div>
    <w:div w:id="765079747">
      <w:bodyDiv w:val="1"/>
      <w:marLeft w:val="0"/>
      <w:marRight w:val="0"/>
      <w:marTop w:val="0"/>
      <w:marBottom w:val="0"/>
      <w:divBdr>
        <w:top w:val="none" w:sz="0" w:space="0" w:color="auto"/>
        <w:left w:val="none" w:sz="0" w:space="0" w:color="auto"/>
        <w:bottom w:val="none" w:sz="0" w:space="0" w:color="auto"/>
        <w:right w:val="none" w:sz="0" w:space="0" w:color="auto"/>
      </w:divBdr>
    </w:div>
    <w:div w:id="765081709">
      <w:bodyDiv w:val="1"/>
      <w:marLeft w:val="0"/>
      <w:marRight w:val="0"/>
      <w:marTop w:val="0"/>
      <w:marBottom w:val="0"/>
      <w:divBdr>
        <w:top w:val="none" w:sz="0" w:space="0" w:color="auto"/>
        <w:left w:val="none" w:sz="0" w:space="0" w:color="auto"/>
        <w:bottom w:val="none" w:sz="0" w:space="0" w:color="auto"/>
        <w:right w:val="none" w:sz="0" w:space="0" w:color="auto"/>
      </w:divBdr>
    </w:div>
    <w:div w:id="765156798">
      <w:bodyDiv w:val="1"/>
      <w:marLeft w:val="0"/>
      <w:marRight w:val="0"/>
      <w:marTop w:val="0"/>
      <w:marBottom w:val="0"/>
      <w:divBdr>
        <w:top w:val="none" w:sz="0" w:space="0" w:color="auto"/>
        <w:left w:val="none" w:sz="0" w:space="0" w:color="auto"/>
        <w:bottom w:val="none" w:sz="0" w:space="0" w:color="auto"/>
        <w:right w:val="none" w:sz="0" w:space="0" w:color="auto"/>
      </w:divBdr>
    </w:div>
    <w:div w:id="765227109">
      <w:bodyDiv w:val="1"/>
      <w:marLeft w:val="0"/>
      <w:marRight w:val="0"/>
      <w:marTop w:val="0"/>
      <w:marBottom w:val="0"/>
      <w:divBdr>
        <w:top w:val="none" w:sz="0" w:space="0" w:color="auto"/>
        <w:left w:val="none" w:sz="0" w:space="0" w:color="auto"/>
        <w:bottom w:val="none" w:sz="0" w:space="0" w:color="auto"/>
        <w:right w:val="none" w:sz="0" w:space="0" w:color="auto"/>
      </w:divBdr>
    </w:div>
    <w:div w:id="765227724">
      <w:bodyDiv w:val="1"/>
      <w:marLeft w:val="0"/>
      <w:marRight w:val="0"/>
      <w:marTop w:val="0"/>
      <w:marBottom w:val="0"/>
      <w:divBdr>
        <w:top w:val="none" w:sz="0" w:space="0" w:color="auto"/>
        <w:left w:val="none" w:sz="0" w:space="0" w:color="auto"/>
        <w:bottom w:val="none" w:sz="0" w:space="0" w:color="auto"/>
        <w:right w:val="none" w:sz="0" w:space="0" w:color="auto"/>
      </w:divBdr>
    </w:div>
    <w:div w:id="765230784">
      <w:bodyDiv w:val="1"/>
      <w:marLeft w:val="0"/>
      <w:marRight w:val="0"/>
      <w:marTop w:val="0"/>
      <w:marBottom w:val="0"/>
      <w:divBdr>
        <w:top w:val="none" w:sz="0" w:space="0" w:color="auto"/>
        <w:left w:val="none" w:sz="0" w:space="0" w:color="auto"/>
        <w:bottom w:val="none" w:sz="0" w:space="0" w:color="auto"/>
        <w:right w:val="none" w:sz="0" w:space="0" w:color="auto"/>
      </w:divBdr>
    </w:div>
    <w:div w:id="765268266">
      <w:bodyDiv w:val="1"/>
      <w:marLeft w:val="0"/>
      <w:marRight w:val="0"/>
      <w:marTop w:val="0"/>
      <w:marBottom w:val="0"/>
      <w:divBdr>
        <w:top w:val="none" w:sz="0" w:space="0" w:color="auto"/>
        <w:left w:val="none" w:sz="0" w:space="0" w:color="auto"/>
        <w:bottom w:val="none" w:sz="0" w:space="0" w:color="auto"/>
        <w:right w:val="none" w:sz="0" w:space="0" w:color="auto"/>
      </w:divBdr>
    </w:div>
    <w:div w:id="765269193">
      <w:bodyDiv w:val="1"/>
      <w:marLeft w:val="0"/>
      <w:marRight w:val="0"/>
      <w:marTop w:val="0"/>
      <w:marBottom w:val="0"/>
      <w:divBdr>
        <w:top w:val="none" w:sz="0" w:space="0" w:color="auto"/>
        <w:left w:val="none" w:sz="0" w:space="0" w:color="auto"/>
        <w:bottom w:val="none" w:sz="0" w:space="0" w:color="auto"/>
        <w:right w:val="none" w:sz="0" w:space="0" w:color="auto"/>
      </w:divBdr>
    </w:div>
    <w:div w:id="765270698">
      <w:bodyDiv w:val="1"/>
      <w:marLeft w:val="0"/>
      <w:marRight w:val="0"/>
      <w:marTop w:val="0"/>
      <w:marBottom w:val="0"/>
      <w:divBdr>
        <w:top w:val="none" w:sz="0" w:space="0" w:color="auto"/>
        <w:left w:val="none" w:sz="0" w:space="0" w:color="auto"/>
        <w:bottom w:val="none" w:sz="0" w:space="0" w:color="auto"/>
        <w:right w:val="none" w:sz="0" w:space="0" w:color="auto"/>
      </w:divBdr>
    </w:div>
    <w:div w:id="765271639">
      <w:bodyDiv w:val="1"/>
      <w:marLeft w:val="0"/>
      <w:marRight w:val="0"/>
      <w:marTop w:val="0"/>
      <w:marBottom w:val="0"/>
      <w:divBdr>
        <w:top w:val="none" w:sz="0" w:space="0" w:color="auto"/>
        <w:left w:val="none" w:sz="0" w:space="0" w:color="auto"/>
        <w:bottom w:val="none" w:sz="0" w:space="0" w:color="auto"/>
        <w:right w:val="none" w:sz="0" w:space="0" w:color="auto"/>
      </w:divBdr>
    </w:div>
    <w:div w:id="765346127">
      <w:bodyDiv w:val="1"/>
      <w:marLeft w:val="0"/>
      <w:marRight w:val="0"/>
      <w:marTop w:val="0"/>
      <w:marBottom w:val="0"/>
      <w:divBdr>
        <w:top w:val="none" w:sz="0" w:space="0" w:color="auto"/>
        <w:left w:val="none" w:sz="0" w:space="0" w:color="auto"/>
        <w:bottom w:val="none" w:sz="0" w:space="0" w:color="auto"/>
        <w:right w:val="none" w:sz="0" w:space="0" w:color="auto"/>
      </w:divBdr>
    </w:div>
    <w:div w:id="765417327">
      <w:bodyDiv w:val="1"/>
      <w:marLeft w:val="0"/>
      <w:marRight w:val="0"/>
      <w:marTop w:val="0"/>
      <w:marBottom w:val="0"/>
      <w:divBdr>
        <w:top w:val="none" w:sz="0" w:space="0" w:color="auto"/>
        <w:left w:val="none" w:sz="0" w:space="0" w:color="auto"/>
        <w:bottom w:val="none" w:sz="0" w:space="0" w:color="auto"/>
        <w:right w:val="none" w:sz="0" w:space="0" w:color="auto"/>
      </w:divBdr>
    </w:div>
    <w:div w:id="765417432">
      <w:bodyDiv w:val="1"/>
      <w:marLeft w:val="0"/>
      <w:marRight w:val="0"/>
      <w:marTop w:val="0"/>
      <w:marBottom w:val="0"/>
      <w:divBdr>
        <w:top w:val="none" w:sz="0" w:space="0" w:color="auto"/>
        <w:left w:val="none" w:sz="0" w:space="0" w:color="auto"/>
        <w:bottom w:val="none" w:sz="0" w:space="0" w:color="auto"/>
        <w:right w:val="none" w:sz="0" w:space="0" w:color="auto"/>
      </w:divBdr>
    </w:div>
    <w:div w:id="765418338">
      <w:bodyDiv w:val="1"/>
      <w:marLeft w:val="0"/>
      <w:marRight w:val="0"/>
      <w:marTop w:val="0"/>
      <w:marBottom w:val="0"/>
      <w:divBdr>
        <w:top w:val="none" w:sz="0" w:space="0" w:color="auto"/>
        <w:left w:val="none" w:sz="0" w:space="0" w:color="auto"/>
        <w:bottom w:val="none" w:sz="0" w:space="0" w:color="auto"/>
        <w:right w:val="none" w:sz="0" w:space="0" w:color="auto"/>
      </w:divBdr>
    </w:div>
    <w:div w:id="765421632">
      <w:bodyDiv w:val="1"/>
      <w:marLeft w:val="0"/>
      <w:marRight w:val="0"/>
      <w:marTop w:val="0"/>
      <w:marBottom w:val="0"/>
      <w:divBdr>
        <w:top w:val="none" w:sz="0" w:space="0" w:color="auto"/>
        <w:left w:val="none" w:sz="0" w:space="0" w:color="auto"/>
        <w:bottom w:val="none" w:sz="0" w:space="0" w:color="auto"/>
        <w:right w:val="none" w:sz="0" w:space="0" w:color="auto"/>
      </w:divBdr>
    </w:div>
    <w:div w:id="765463186">
      <w:bodyDiv w:val="1"/>
      <w:marLeft w:val="0"/>
      <w:marRight w:val="0"/>
      <w:marTop w:val="0"/>
      <w:marBottom w:val="0"/>
      <w:divBdr>
        <w:top w:val="none" w:sz="0" w:space="0" w:color="auto"/>
        <w:left w:val="none" w:sz="0" w:space="0" w:color="auto"/>
        <w:bottom w:val="none" w:sz="0" w:space="0" w:color="auto"/>
        <w:right w:val="none" w:sz="0" w:space="0" w:color="auto"/>
      </w:divBdr>
    </w:div>
    <w:div w:id="765536878">
      <w:bodyDiv w:val="1"/>
      <w:marLeft w:val="0"/>
      <w:marRight w:val="0"/>
      <w:marTop w:val="0"/>
      <w:marBottom w:val="0"/>
      <w:divBdr>
        <w:top w:val="none" w:sz="0" w:space="0" w:color="auto"/>
        <w:left w:val="none" w:sz="0" w:space="0" w:color="auto"/>
        <w:bottom w:val="none" w:sz="0" w:space="0" w:color="auto"/>
        <w:right w:val="none" w:sz="0" w:space="0" w:color="auto"/>
      </w:divBdr>
    </w:div>
    <w:div w:id="765540005">
      <w:bodyDiv w:val="1"/>
      <w:marLeft w:val="0"/>
      <w:marRight w:val="0"/>
      <w:marTop w:val="0"/>
      <w:marBottom w:val="0"/>
      <w:divBdr>
        <w:top w:val="none" w:sz="0" w:space="0" w:color="auto"/>
        <w:left w:val="none" w:sz="0" w:space="0" w:color="auto"/>
        <w:bottom w:val="none" w:sz="0" w:space="0" w:color="auto"/>
        <w:right w:val="none" w:sz="0" w:space="0" w:color="auto"/>
      </w:divBdr>
    </w:div>
    <w:div w:id="765542264">
      <w:bodyDiv w:val="1"/>
      <w:marLeft w:val="0"/>
      <w:marRight w:val="0"/>
      <w:marTop w:val="0"/>
      <w:marBottom w:val="0"/>
      <w:divBdr>
        <w:top w:val="none" w:sz="0" w:space="0" w:color="auto"/>
        <w:left w:val="none" w:sz="0" w:space="0" w:color="auto"/>
        <w:bottom w:val="none" w:sz="0" w:space="0" w:color="auto"/>
        <w:right w:val="none" w:sz="0" w:space="0" w:color="auto"/>
      </w:divBdr>
    </w:div>
    <w:div w:id="765542349">
      <w:bodyDiv w:val="1"/>
      <w:marLeft w:val="0"/>
      <w:marRight w:val="0"/>
      <w:marTop w:val="0"/>
      <w:marBottom w:val="0"/>
      <w:divBdr>
        <w:top w:val="none" w:sz="0" w:space="0" w:color="auto"/>
        <w:left w:val="none" w:sz="0" w:space="0" w:color="auto"/>
        <w:bottom w:val="none" w:sz="0" w:space="0" w:color="auto"/>
        <w:right w:val="none" w:sz="0" w:space="0" w:color="auto"/>
      </w:divBdr>
    </w:div>
    <w:div w:id="765616533">
      <w:bodyDiv w:val="1"/>
      <w:marLeft w:val="0"/>
      <w:marRight w:val="0"/>
      <w:marTop w:val="0"/>
      <w:marBottom w:val="0"/>
      <w:divBdr>
        <w:top w:val="none" w:sz="0" w:space="0" w:color="auto"/>
        <w:left w:val="none" w:sz="0" w:space="0" w:color="auto"/>
        <w:bottom w:val="none" w:sz="0" w:space="0" w:color="auto"/>
        <w:right w:val="none" w:sz="0" w:space="0" w:color="auto"/>
      </w:divBdr>
    </w:div>
    <w:div w:id="765618637">
      <w:bodyDiv w:val="1"/>
      <w:marLeft w:val="0"/>
      <w:marRight w:val="0"/>
      <w:marTop w:val="0"/>
      <w:marBottom w:val="0"/>
      <w:divBdr>
        <w:top w:val="none" w:sz="0" w:space="0" w:color="auto"/>
        <w:left w:val="none" w:sz="0" w:space="0" w:color="auto"/>
        <w:bottom w:val="none" w:sz="0" w:space="0" w:color="auto"/>
        <w:right w:val="none" w:sz="0" w:space="0" w:color="auto"/>
      </w:divBdr>
    </w:div>
    <w:div w:id="765657884">
      <w:bodyDiv w:val="1"/>
      <w:marLeft w:val="0"/>
      <w:marRight w:val="0"/>
      <w:marTop w:val="0"/>
      <w:marBottom w:val="0"/>
      <w:divBdr>
        <w:top w:val="none" w:sz="0" w:space="0" w:color="auto"/>
        <w:left w:val="none" w:sz="0" w:space="0" w:color="auto"/>
        <w:bottom w:val="none" w:sz="0" w:space="0" w:color="auto"/>
        <w:right w:val="none" w:sz="0" w:space="0" w:color="auto"/>
      </w:divBdr>
    </w:div>
    <w:div w:id="765686973">
      <w:bodyDiv w:val="1"/>
      <w:marLeft w:val="0"/>
      <w:marRight w:val="0"/>
      <w:marTop w:val="0"/>
      <w:marBottom w:val="0"/>
      <w:divBdr>
        <w:top w:val="none" w:sz="0" w:space="0" w:color="auto"/>
        <w:left w:val="none" w:sz="0" w:space="0" w:color="auto"/>
        <w:bottom w:val="none" w:sz="0" w:space="0" w:color="auto"/>
        <w:right w:val="none" w:sz="0" w:space="0" w:color="auto"/>
      </w:divBdr>
    </w:div>
    <w:div w:id="765687683">
      <w:bodyDiv w:val="1"/>
      <w:marLeft w:val="0"/>
      <w:marRight w:val="0"/>
      <w:marTop w:val="0"/>
      <w:marBottom w:val="0"/>
      <w:divBdr>
        <w:top w:val="none" w:sz="0" w:space="0" w:color="auto"/>
        <w:left w:val="none" w:sz="0" w:space="0" w:color="auto"/>
        <w:bottom w:val="none" w:sz="0" w:space="0" w:color="auto"/>
        <w:right w:val="none" w:sz="0" w:space="0" w:color="auto"/>
      </w:divBdr>
    </w:div>
    <w:div w:id="765729438">
      <w:bodyDiv w:val="1"/>
      <w:marLeft w:val="0"/>
      <w:marRight w:val="0"/>
      <w:marTop w:val="0"/>
      <w:marBottom w:val="0"/>
      <w:divBdr>
        <w:top w:val="none" w:sz="0" w:space="0" w:color="auto"/>
        <w:left w:val="none" w:sz="0" w:space="0" w:color="auto"/>
        <w:bottom w:val="none" w:sz="0" w:space="0" w:color="auto"/>
        <w:right w:val="none" w:sz="0" w:space="0" w:color="auto"/>
      </w:divBdr>
    </w:div>
    <w:div w:id="765737212">
      <w:bodyDiv w:val="1"/>
      <w:marLeft w:val="0"/>
      <w:marRight w:val="0"/>
      <w:marTop w:val="0"/>
      <w:marBottom w:val="0"/>
      <w:divBdr>
        <w:top w:val="none" w:sz="0" w:space="0" w:color="auto"/>
        <w:left w:val="none" w:sz="0" w:space="0" w:color="auto"/>
        <w:bottom w:val="none" w:sz="0" w:space="0" w:color="auto"/>
        <w:right w:val="none" w:sz="0" w:space="0" w:color="auto"/>
      </w:divBdr>
    </w:div>
    <w:div w:id="765855277">
      <w:bodyDiv w:val="1"/>
      <w:marLeft w:val="0"/>
      <w:marRight w:val="0"/>
      <w:marTop w:val="0"/>
      <w:marBottom w:val="0"/>
      <w:divBdr>
        <w:top w:val="none" w:sz="0" w:space="0" w:color="auto"/>
        <w:left w:val="none" w:sz="0" w:space="0" w:color="auto"/>
        <w:bottom w:val="none" w:sz="0" w:space="0" w:color="auto"/>
        <w:right w:val="none" w:sz="0" w:space="0" w:color="auto"/>
      </w:divBdr>
    </w:div>
    <w:div w:id="765881054">
      <w:bodyDiv w:val="1"/>
      <w:marLeft w:val="0"/>
      <w:marRight w:val="0"/>
      <w:marTop w:val="0"/>
      <w:marBottom w:val="0"/>
      <w:divBdr>
        <w:top w:val="none" w:sz="0" w:space="0" w:color="auto"/>
        <w:left w:val="none" w:sz="0" w:space="0" w:color="auto"/>
        <w:bottom w:val="none" w:sz="0" w:space="0" w:color="auto"/>
        <w:right w:val="none" w:sz="0" w:space="0" w:color="auto"/>
      </w:divBdr>
    </w:div>
    <w:div w:id="765923604">
      <w:bodyDiv w:val="1"/>
      <w:marLeft w:val="0"/>
      <w:marRight w:val="0"/>
      <w:marTop w:val="0"/>
      <w:marBottom w:val="0"/>
      <w:divBdr>
        <w:top w:val="none" w:sz="0" w:space="0" w:color="auto"/>
        <w:left w:val="none" w:sz="0" w:space="0" w:color="auto"/>
        <w:bottom w:val="none" w:sz="0" w:space="0" w:color="auto"/>
        <w:right w:val="none" w:sz="0" w:space="0" w:color="auto"/>
      </w:divBdr>
    </w:div>
    <w:div w:id="765929491">
      <w:bodyDiv w:val="1"/>
      <w:marLeft w:val="0"/>
      <w:marRight w:val="0"/>
      <w:marTop w:val="0"/>
      <w:marBottom w:val="0"/>
      <w:divBdr>
        <w:top w:val="none" w:sz="0" w:space="0" w:color="auto"/>
        <w:left w:val="none" w:sz="0" w:space="0" w:color="auto"/>
        <w:bottom w:val="none" w:sz="0" w:space="0" w:color="auto"/>
        <w:right w:val="none" w:sz="0" w:space="0" w:color="auto"/>
      </w:divBdr>
    </w:div>
    <w:div w:id="765997196">
      <w:bodyDiv w:val="1"/>
      <w:marLeft w:val="0"/>
      <w:marRight w:val="0"/>
      <w:marTop w:val="0"/>
      <w:marBottom w:val="0"/>
      <w:divBdr>
        <w:top w:val="none" w:sz="0" w:space="0" w:color="auto"/>
        <w:left w:val="none" w:sz="0" w:space="0" w:color="auto"/>
        <w:bottom w:val="none" w:sz="0" w:space="0" w:color="auto"/>
        <w:right w:val="none" w:sz="0" w:space="0" w:color="auto"/>
      </w:divBdr>
    </w:div>
    <w:div w:id="765999871">
      <w:bodyDiv w:val="1"/>
      <w:marLeft w:val="0"/>
      <w:marRight w:val="0"/>
      <w:marTop w:val="0"/>
      <w:marBottom w:val="0"/>
      <w:divBdr>
        <w:top w:val="none" w:sz="0" w:space="0" w:color="auto"/>
        <w:left w:val="none" w:sz="0" w:space="0" w:color="auto"/>
        <w:bottom w:val="none" w:sz="0" w:space="0" w:color="auto"/>
        <w:right w:val="none" w:sz="0" w:space="0" w:color="auto"/>
      </w:divBdr>
    </w:div>
    <w:div w:id="766001105">
      <w:bodyDiv w:val="1"/>
      <w:marLeft w:val="0"/>
      <w:marRight w:val="0"/>
      <w:marTop w:val="0"/>
      <w:marBottom w:val="0"/>
      <w:divBdr>
        <w:top w:val="none" w:sz="0" w:space="0" w:color="auto"/>
        <w:left w:val="none" w:sz="0" w:space="0" w:color="auto"/>
        <w:bottom w:val="none" w:sz="0" w:space="0" w:color="auto"/>
        <w:right w:val="none" w:sz="0" w:space="0" w:color="auto"/>
      </w:divBdr>
    </w:div>
    <w:div w:id="766002192">
      <w:bodyDiv w:val="1"/>
      <w:marLeft w:val="0"/>
      <w:marRight w:val="0"/>
      <w:marTop w:val="0"/>
      <w:marBottom w:val="0"/>
      <w:divBdr>
        <w:top w:val="none" w:sz="0" w:space="0" w:color="auto"/>
        <w:left w:val="none" w:sz="0" w:space="0" w:color="auto"/>
        <w:bottom w:val="none" w:sz="0" w:space="0" w:color="auto"/>
        <w:right w:val="none" w:sz="0" w:space="0" w:color="auto"/>
      </w:divBdr>
    </w:div>
    <w:div w:id="766005862">
      <w:bodyDiv w:val="1"/>
      <w:marLeft w:val="0"/>
      <w:marRight w:val="0"/>
      <w:marTop w:val="0"/>
      <w:marBottom w:val="0"/>
      <w:divBdr>
        <w:top w:val="none" w:sz="0" w:space="0" w:color="auto"/>
        <w:left w:val="none" w:sz="0" w:space="0" w:color="auto"/>
        <w:bottom w:val="none" w:sz="0" w:space="0" w:color="auto"/>
        <w:right w:val="none" w:sz="0" w:space="0" w:color="auto"/>
      </w:divBdr>
    </w:div>
    <w:div w:id="766076311">
      <w:bodyDiv w:val="1"/>
      <w:marLeft w:val="0"/>
      <w:marRight w:val="0"/>
      <w:marTop w:val="0"/>
      <w:marBottom w:val="0"/>
      <w:divBdr>
        <w:top w:val="none" w:sz="0" w:space="0" w:color="auto"/>
        <w:left w:val="none" w:sz="0" w:space="0" w:color="auto"/>
        <w:bottom w:val="none" w:sz="0" w:space="0" w:color="auto"/>
        <w:right w:val="none" w:sz="0" w:space="0" w:color="auto"/>
      </w:divBdr>
    </w:div>
    <w:div w:id="766197656">
      <w:bodyDiv w:val="1"/>
      <w:marLeft w:val="0"/>
      <w:marRight w:val="0"/>
      <w:marTop w:val="0"/>
      <w:marBottom w:val="0"/>
      <w:divBdr>
        <w:top w:val="none" w:sz="0" w:space="0" w:color="auto"/>
        <w:left w:val="none" w:sz="0" w:space="0" w:color="auto"/>
        <w:bottom w:val="none" w:sz="0" w:space="0" w:color="auto"/>
        <w:right w:val="none" w:sz="0" w:space="0" w:color="auto"/>
      </w:divBdr>
    </w:div>
    <w:div w:id="766198878">
      <w:bodyDiv w:val="1"/>
      <w:marLeft w:val="0"/>
      <w:marRight w:val="0"/>
      <w:marTop w:val="0"/>
      <w:marBottom w:val="0"/>
      <w:divBdr>
        <w:top w:val="none" w:sz="0" w:space="0" w:color="auto"/>
        <w:left w:val="none" w:sz="0" w:space="0" w:color="auto"/>
        <w:bottom w:val="none" w:sz="0" w:space="0" w:color="auto"/>
        <w:right w:val="none" w:sz="0" w:space="0" w:color="auto"/>
      </w:divBdr>
    </w:div>
    <w:div w:id="766199364">
      <w:bodyDiv w:val="1"/>
      <w:marLeft w:val="0"/>
      <w:marRight w:val="0"/>
      <w:marTop w:val="0"/>
      <w:marBottom w:val="0"/>
      <w:divBdr>
        <w:top w:val="none" w:sz="0" w:space="0" w:color="auto"/>
        <w:left w:val="none" w:sz="0" w:space="0" w:color="auto"/>
        <w:bottom w:val="none" w:sz="0" w:space="0" w:color="auto"/>
        <w:right w:val="none" w:sz="0" w:space="0" w:color="auto"/>
      </w:divBdr>
    </w:div>
    <w:div w:id="766268828">
      <w:bodyDiv w:val="1"/>
      <w:marLeft w:val="0"/>
      <w:marRight w:val="0"/>
      <w:marTop w:val="0"/>
      <w:marBottom w:val="0"/>
      <w:divBdr>
        <w:top w:val="none" w:sz="0" w:space="0" w:color="auto"/>
        <w:left w:val="none" w:sz="0" w:space="0" w:color="auto"/>
        <w:bottom w:val="none" w:sz="0" w:space="0" w:color="auto"/>
        <w:right w:val="none" w:sz="0" w:space="0" w:color="auto"/>
      </w:divBdr>
    </w:div>
    <w:div w:id="766269242">
      <w:bodyDiv w:val="1"/>
      <w:marLeft w:val="0"/>
      <w:marRight w:val="0"/>
      <w:marTop w:val="0"/>
      <w:marBottom w:val="0"/>
      <w:divBdr>
        <w:top w:val="none" w:sz="0" w:space="0" w:color="auto"/>
        <w:left w:val="none" w:sz="0" w:space="0" w:color="auto"/>
        <w:bottom w:val="none" w:sz="0" w:space="0" w:color="auto"/>
        <w:right w:val="none" w:sz="0" w:space="0" w:color="auto"/>
      </w:divBdr>
    </w:div>
    <w:div w:id="766272341">
      <w:bodyDiv w:val="1"/>
      <w:marLeft w:val="0"/>
      <w:marRight w:val="0"/>
      <w:marTop w:val="0"/>
      <w:marBottom w:val="0"/>
      <w:divBdr>
        <w:top w:val="none" w:sz="0" w:space="0" w:color="auto"/>
        <w:left w:val="none" w:sz="0" w:space="0" w:color="auto"/>
        <w:bottom w:val="none" w:sz="0" w:space="0" w:color="auto"/>
        <w:right w:val="none" w:sz="0" w:space="0" w:color="auto"/>
      </w:divBdr>
    </w:div>
    <w:div w:id="766275005">
      <w:bodyDiv w:val="1"/>
      <w:marLeft w:val="0"/>
      <w:marRight w:val="0"/>
      <w:marTop w:val="0"/>
      <w:marBottom w:val="0"/>
      <w:divBdr>
        <w:top w:val="none" w:sz="0" w:space="0" w:color="auto"/>
        <w:left w:val="none" w:sz="0" w:space="0" w:color="auto"/>
        <w:bottom w:val="none" w:sz="0" w:space="0" w:color="auto"/>
        <w:right w:val="none" w:sz="0" w:space="0" w:color="auto"/>
      </w:divBdr>
    </w:div>
    <w:div w:id="766317547">
      <w:bodyDiv w:val="1"/>
      <w:marLeft w:val="0"/>
      <w:marRight w:val="0"/>
      <w:marTop w:val="0"/>
      <w:marBottom w:val="0"/>
      <w:divBdr>
        <w:top w:val="none" w:sz="0" w:space="0" w:color="auto"/>
        <w:left w:val="none" w:sz="0" w:space="0" w:color="auto"/>
        <w:bottom w:val="none" w:sz="0" w:space="0" w:color="auto"/>
        <w:right w:val="none" w:sz="0" w:space="0" w:color="auto"/>
      </w:divBdr>
    </w:div>
    <w:div w:id="766342870">
      <w:bodyDiv w:val="1"/>
      <w:marLeft w:val="0"/>
      <w:marRight w:val="0"/>
      <w:marTop w:val="0"/>
      <w:marBottom w:val="0"/>
      <w:divBdr>
        <w:top w:val="none" w:sz="0" w:space="0" w:color="auto"/>
        <w:left w:val="none" w:sz="0" w:space="0" w:color="auto"/>
        <w:bottom w:val="none" w:sz="0" w:space="0" w:color="auto"/>
        <w:right w:val="none" w:sz="0" w:space="0" w:color="auto"/>
      </w:divBdr>
    </w:div>
    <w:div w:id="766384629">
      <w:bodyDiv w:val="1"/>
      <w:marLeft w:val="0"/>
      <w:marRight w:val="0"/>
      <w:marTop w:val="0"/>
      <w:marBottom w:val="0"/>
      <w:divBdr>
        <w:top w:val="none" w:sz="0" w:space="0" w:color="auto"/>
        <w:left w:val="none" w:sz="0" w:space="0" w:color="auto"/>
        <w:bottom w:val="none" w:sz="0" w:space="0" w:color="auto"/>
        <w:right w:val="none" w:sz="0" w:space="0" w:color="auto"/>
      </w:divBdr>
    </w:div>
    <w:div w:id="766385034">
      <w:bodyDiv w:val="1"/>
      <w:marLeft w:val="0"/>
      <w:marRight w:val="0"/>
      <w:marTop w:val="0"/>
      <w:marBottom w:val="0"/>
      <w:divBdr>
        <w:top w:val="none" w:sz="0" w:space="0" w:color="auto"/>
        <w:left w:val="none" w:sz="0" w:space="0" w:color="auto"/>
        <w:bottom w:val="none" w:sz="0" w:space="0" w:color="auto"/>
        <w:right w:val="none" w:sz="0" w:space="0" w:color="auto"/>
      </w:divBdr>
    </w:div>
    <w:div w:id="766385533">
      <w:bodyDiv w:val="1"/>
      <w:marLeft w:val="0"/>
      <w:marRight w:val="0"/>
      <w:marTop w:val="0"/>
      <w:marBottom w:val="0"/>
      <w:divBdr>
        <w:top w:val="none" w:sz="0" w:space="0" w:color="auto"/>
        <w:left w:val="none" w:sz="0" w:space="0" w:color="auto"/>
        <w:bottom w:val="none" w:sz="0" w:space="0" w:color="auto"/>
        <w:right w:val="none" w:sz="0" w:space="0" w:color="auto"/>
      </w:divBdr>
    </w:div>
    <w:div w:id="766386582">
      <w:bodyDiv w:val="1"/>
      <w:marLeft w:val="0"/>
      <w:marRight w:val="0"/>
      <w:marTop w:val="0"/>
      <w:marBottom w:val="0"/>
      <w:divBdr>
        <w:top w:val="none" w:sz="0" w:space="0" w:color="auto"/>
        <w:left w:val="none" w:sz="0" w:space="0" w:color="auto"/>
        <w:bottom w:val="none" w:sz="0" w:space="0" w:color="auto"/>
        <w:right w:val="none" w:sz="0" w:space="0" w:color="auto"/>
      </w:divBdr>
    </w:div>
    <w:div w:id="766392100">
      <w:bodyDiv w:val="1"/>
      <w:marLeft w:val="0"/>
      <w:marRight w:val="0"/>
      <w:marTop w:val="0"/>
      <w:marBottom w:val="0"/>
      <w:divBdr>
        <w:top w:val="none" w:sz="0" w:space="0" w:color="auto"/>
        <w:left w:val="none" w:sz="0" w:space="0" w:color="auto"/>
        <w:bottom w:val="none" w:sz="0" w:space="0" w:color="auto"/>
        <w:right w:val="none" w:sz="0" w:space="0" w:color="auto"/>
      </w:divBdr>
    </w:div>
    <w:div w:id="766392887">
      <w:bodyDiv w:val="1"/>
      <w:marLeft w:val="0"/>
      <w:marRight w:val="0"/>
      <w:marTop w:val="0"/>
      <w:marBottom w:val="0"/>
      <w:divBdr>
        <w:top w:val="none" w:sz="0" w:space="0" w:color="auto"/>
        <w:left w:val="none" w:sz="0" w:space="0" w:color="auto"/>
        <w:bottom w:val="none" w:sz="0" w:space="0" w:color="auto"/>
        <w:right w:val="none" w:sz="0" w:space="0" w:color="auto"/>
      </w:divBdr>
    </w:div>
    <w:div w:id="766458779">
      <w:bodyDiv w:val="1"/>
      <w:marLeft w:val="0"/>
      <w:marRight w:val="0"/>
      <w:marTop w:val="0"/>
      <w:marBottom w:val="0"/>
      <w:divBdr>
        <w:top w:val="none" w:sz="0" w:space="0" w:color="auto"/>
        <w:left w:val="none" w:sz="0" w:space="0" w:color="auto"/>
        <w:bottom w:val="none" w:sz="0" w:space="0" w:color="auto"/>
        <w:right w:val="none" w:sz="0" w:space="0" w:color="auto"/>
      </w:divBdr>
    </w:div>
    <w:div w:id="766462617">
      <w:bodyDiv w:val="1"/>
      <w:marLeft w:val="0"/>
      <w:marRight w:val="0"/>
      <w:marTop w:val="0"/>
      <w:marBottom w:val="0"/>
      <w:divBdr>
        <w:top w:val="none" w:sz="0" w:space="0" w:color="auto"/>
        <w:left w:val="none" w:sz="0" w:space="0" w:color="auto"/>
        <w:bottom w:val="none" w:sz="0" w:space="0" w:color="auto"/>
        <w:right w:val="none" w:sz="0" w:space="0" w:color="auto"/>
      </w:divBdr>
    </w:div>
    <w:div w:id="766509814">
      <w:bodyDiv w:val="1"/>
      <w:marLeft w:val="0"/>
      <w:marRight w:val="0"/>
      <w:marTop w:val="0"/>
      <w:marBottom w:val="0"/>
      <w:divBdr>
        <w:top w:val="none" w:sz="0" w:space="0" w:color="auto"/>
        <w:left w:val="none" w:sz="0" w:space="0" w:color="auto"/>
        <w:bottom w:val="none" w:sz="0" w:space="0" w:color="auto"/>
        <w:right w:val="none" w:sz="0" w:space="0" w:color="auto"/>
      </w:divBdr>
    </w:div>
    <w:div w:id="766510038">
      <w:bodyDiv w:val="1"/>
      <w:marLeft w:val="0"/>
      <w:marRight w:val="0"/>
      <w:marTop w:val="0"/>
      <w:marBottom w:val="0"/>
      <w:divBdr>
        <w:top w:val="none" w:sz="0" w:space="0" w:color="auto"/>
        <w:left w:val="none" w:sz="0" w:space="0" w:color="auto"/>
        <w:bottom w:val="none" w:sz="0" w:space="0" w:color="auto"/>
        <w:right w:val="none" w:sz="0" w:space="0" w:color="auto"/>
      </w:divBdr>
    </w:div>
    <w:div w:id="766535719">
      <w:bodyDiv w:val="1"/>
      <w:marLeft w:val="0"/>
      <w:marRight w:val="0"/>
      <w:marTop w:val="0"/>
      <w:marBottom w:val="0"/>
      <w:divBdr>
        <w:top w:val="none" w:sz="0" w:space="0" w:color="auto"/>
        <w:left w:val="none" w:sz="0" w:space="0" w:color="auto"/>
        <w:bottom w:val="none" w:sz="0" w:space="0" w:color="auto"/>
        <w:right w:val="none" w:sz="0" w:space="0" w:color="auto"/>
      </w:divBdr>
    </w:div>
    <w:div w:id="766536135">
      <w:bodyDiv w:val="1"/>
      <w:marLeft w:val="0"/>
      <w:marRight w:val="0"/>
      <w:marTop w:val="0"/>
      <w:marBottom w:val="0"/>
      <w:divBdr>
        <w:top w:val="none" w:sz="0" w:space="0" w:color="auto"/>
        <w:left w:val="none" w:sz="0" w:space="0" w:color="auto"/>
        <w:bottom w:val="none" w:sz="0" w:space="0" w:color="auto"/>
        <w:right w:val="none" w:sz="0" w:space="0" w:color="auto"/>
      </w:divBdr>
    </w:div>
    <w:div w:id="766538177">
      <w:bodyDiv w:val="1"/>
      <w:marLeft w:val="0"/>
      <w:marRight w:val="0"/>
      <w:marTop w:val="0"/>
      <w:marBottom w:val="0"/>
      <w:divBdr>
        <w:top w:val="none" w:sz="0" w:space="0" w:color="auto"/>
        <w:left w:val="none" w:sz="0" w:space="0" w:color="auto"/>
        <w:bottom w:val="none" w:sz="0" w:space="0" w:color="auto"/>
        <w:right w:val="none" w:sz="0" w:space="0" w:color="auto"/>
      </w:divBdr>
    </w:div>
    <w:div w:id="766540117">
      <w:bodyDiv w:val="1"/>
      <w:marLeft w:val="0"/>
      <w:marRight w:val="0"/>
      <w:marTop w:val="0"/>
      <w:marBottom w:val="0"/>
      <w:divBdr>
        <w:top w:val="none" w:sz="0" w:space="0" w:color="auto"/>
        <w:left w:val="none" w:sz="0" w:space="0" w:color="auto"/>
        <w:bottom w:val="none" w:sz="0" w:space="0" w:color="auto"/>
        <w:right w:val="none" w:sz="0" w:space="0" w:color="auto"/>
      </w:divBdr>
    </w:div>
    <w:div w:id="766540299">
      <w:bodyDiv w:val="1"/>
      <w:marLeft w:val="0"/>
      <w:marRight w:val="0"/>
      <w:marTop w:val="0"/>
      <w:marBottom w:val="0"/>
      <w:divBdr>
        <w:top w:val="none" w:sz="0" w:space="0" w:color="auto"/>
        <w:left w:val="none" w:sz="0" w:space="0" w:color="auto"/>
        <w:bottom w:val="none" w:sz="0" w:space="0" w:color="auto"/>
        <w:right w:val="none" w:sz="0" w:space="0" w:color="auto"/>
      </w:divBdr>
    </w:div>
    <w:div w:id="766541066">
      <w:bodyDiv w:val="1"/>
      <w:marLeft w:val="0"/>
      <w:marRight w:val="0"/>
      <w:marTop w:val="0"/>
      <w:marBottom w:val="0"/>
      <w:divBdr>
        <w:top w:val="none" w:sz="0" w:space="0" w:color="auto"/>
        <w:left w:val="none" w:sz="0" w:space="0" w:color="auto"/>
        <w:bottom w:val="none" w:sz="0" w:space="0" w:color="auto"/>
        <w:right w:val="none" w:sz="0" w:space="0" w:color="auto"/>
      </w:divBdr>
    </w:div>
    <w:div w:id="766582101">
      <w:bodyDiv w:val="1"/>
      <w:marLeft w:val="0"/>
      <w:marRight w:val="0"/>
      <w:marTop w:val="0"/>
      <w:marBottom w:val="0"/>
      <w:divBdr>
        <w:top w:val="none" w:sz="0" w:space="0" w:color="auto"/>
        <w:left w:val="none" w:sz="0" w:space="0" w:color="auto"/>
        <w:bottom w:val="none" w:sz="0" w:space="0" w:color="auto"/>
        <w:right w:val="none" w:sz="0" w:space="0" w:color="auto"/>
      </w:divBdr>
    </w:div>
    <w:div w:id="766584764">
      <w:bodyDiv w:val="1"/>
      <w:marLeft w:val="0"/>
      <w:marRight w:val="0"/>
      <w:marTop w:val="0"/>
      <w:marBottom w:val="0"/>
      <w:divBdr>
        <w:top w:val="none" w:sz="0" w:space="0" w:color="auto"/>
        <w:left w:val="none" w:sz="0" w:space="0" w:color="auto"/>
        <w:bottom w:val="none" w:sz="0" w:space="0" w:color="auto"/>
        <w:right w:val="none" w:sz="0" w:space="0" w:color="auto"/>
      </w:divBdr>
    </w:div>
    <w:div w:id="766585170">
      <w:bodyDiv w:val="1"/>
      <w:marLeft w:val="0"/>
      <w:marRight w:val="0"/>
      <w:marTop w:val="0"/>
      <w:marBottom w:val="0"/>
      <w:divBdr>
        <w:top w:val="none" w:sz="0" w:space="0" w:color="auto"/>
        <w:left w:val="none" w:sz="0" w:space="0" w:color="auto"/>
        <w:bottom w:val="none" w:sz="0" w:space="0" w:color="auto"/>
        <w:right w:val="none" w:sz="0" w:space="0" w:color="auto"/>
      </w:divBdr>
    </w:div>
    <w:div w:id="766585843">
      <w:bodyDiv w:val="1"/>
      <w:marLeft w:val="0"/>
      <w:marRight w:val="0"/>
      <w:marTop w:val="0"/>
      <w:marBottom w:val="0"/>
      <w:divBdr>
        <w:top w:val="none" w:sz="0" w:space="0" w:color="auto"/>
        <w:left w:val="none" w:sz="0" w:space="0" w:color="auto"/>
        <w:bottom w:val="none" w:sz="0" w:space="0" w:color="auto"/>
        <w:right w:val="none" w:sz="0" w:space="0" w:color="auto"/>
      </w:divBdr>
    </w:div>
    <w:div w:id="766652782">
      <w:bodyDiv w:val="1"/>
      <w:marLeft w:val="0"/>
      <w:marRight w:val="0"/>
      <w:marTop w:val="0"/>
      <w:marBottom w:val="0"/>
      <w:divBdr>
        <w:top w:val="none" w:sz="0" w:space="0" w:color="auto"/>
        <w:left w:val="none" w:sz="0" w:space="0" w:color="auto"/>
        <w:bottom w:val="none" w:sz="0" w:space="0" w:color="auto"/>
        <w:right w:val="none" w:sz="0" w:space="0" w:color="auto"/>
      </w:divBdr>
    </w:div>
    <w:div w:id="766654838">
      <w:bodyDiv w:val="1"/>
      <w:marLeft w:val="0"/>
      <w:marRight w:val="0"/>
      <w:marTop w:val="0"/>
      <w:marBottom w:val="0"/>
      <w:divBdr>
        <w:top w:val="none" w:sz="0" w:space="0" w:color="auto"/>
        <w:left w:val="none" w:sz="0" w:space="0" w:color="auto"/>
        <w:bottom w:val="none" w:sz="0" w:space="0" w:color="auto"/>
        <w:right w:val="none" w:sz="0" w:space="0" w:color="auto"/>
      </w:divBdr>
    </w:div>
    <w:div w:id="766655070">
      <w:bodyDiv w:val="1"/>
      <w:marLeft w:val="0"/>
      <w:marRight w:val="0"/>
      <w:marTop w:val="0"/>
      <w:marBottom w:val="0"/>
      <w:divBdr>
        <w:top w:val="none" w:sz="0" w:space="0" w:color="auto"/>
        <w:left w:val="none" w:sz="0" w:space="0" w:color="auto"/>
        <w:bottom w:val="none" w:sz="0" w:space="0" w:color="auto"/>
        <w:right w:val="none" w:sz="0" w:space="0" w:color="auto"/>
      </w:divBdr>
    </w:div>
    <w:div w:id="766655662">
      <w:bodyDiv w:val="1"/>
      <w:marLeft w:val="0"/>
      <w:marRight w:val="0"/>
      <w:marTop w:val="0"/>
      <w:marBottom w:val="0"/>
      <w:divBdr>
        <w:top w:val="none" w:sz="0" w:space="0" w:color="auto"/>
        <w:left w:val="none" w:sz="0" w:space="0" w:color="auto"/>
        <w:bottom w:val="none" w:sz="0" w:space="0" w:color="auto"/>
        <w:right w:val="none" w:sz="0" w:space="0" w:color="auto"/>
      </w:divBdr>
    </w:div>
    <w:div w:id="766655757">
      <w:bodyDiv w:val="1"/>
      <w:marLeft w:val="0"/>
      <w:marRight w:val="0"/>
      <w:marTop w:val="0"/>
      <w:marBottom w:val="0"/>
      <w:divBdr>
        <w:top w:val="none" w:sz="0" w:space="0" w:color="auto"/>
        <w:left w:val="none" w:sz="0" w:space="0" w:color="auto"/>
        <w:bottom w:val="none" w:sz="0" w:space="0" w:color="auto"/>
        <w:right w:val="none" w:sz="0" w:space="0" w:color="auto"/>
      </w:divBdr>
    </w:div>
    <w:div w:id="766658149">
      <w:bodyDiv w:val="1"/>
      <w:marLeft w:val="0"/>
      <w:marRight w:val="0"/>
      <w:marTop w:val="0"/>
      <w:marBottom w:val="0"/>
      <w:divBdr>
        <w:top w:val="none" w:sz="0" w:space="0" w:color="auto"/>
        <w:left w:val="none" w:sz="0" w:space="0" w:color="auto"/>
        <w:bottom w:val="none" w:sz="0" w:space="0" w:color="auto"/>
        <w:right w:val="none" w:sz="0" w:space="0" w:color="auto"/>
      </w:divBdr>
    </w:div>
    <w:div w:id="766660519">
      <w:bodyDiv w:val="1"/>
      <w:marLeft w:val="0"/>
      <w:marRight w:val="0"/>
      <w:marTop w:val="0"/>
      <w:marBottom w:val="0"/>
      <w:divBdr>
        <w:top w:val="none" w:sz="0" w:space="0" w:color="auto"/>
        <w:left w:val="none" w:sz="0" w:space="0" w:color="auto"/>
        <w:bottom w:val="none" w:sz="0" w:space="0" w:color="auto"/>
        <w:right w:val="none" w:sz="0" w:space="0" w:color="auto"/>
      </w:divBdr>
    </w:div>
    <w:div w:id="766731177">
      <w:bodyDiv w:val="1"/>
      <w:marLeft w:val="0"/>
      <w:marRight w:val="0"/>
      <w:marTop w:val="0"/>
      <w:marBottom w:val="0"/>
      <w:divBdr>
        <w:top w:val="none" w:sz="0" w:space="0" w:color="auto"/>
        <w:left w:val="none" w:sz="0" w:space="0" w:color="auto"/>
        <w:bottom w:val="none" w:sz="0" w:space="0" w:color="auto"/>
        <w:right w:val="none" w:sz="0" w:space="0" w:color="auto"/>
      </w:divBdr>
    </w:div>
    <w:div w:id="766736285">
      <w:bodyDiv w:val="1"/>
      <w:marLeft w:val="0"/>
      <w:marRight w:val="0"/>
      <w:marTop w:val="0"/>
      <w:marBottom w:val="0"/>
      <w:divBdr>
        <w:top w:val="none" w:sz="0" w:space="0" w:color="auto"/>
        <w:left w:val="none" w:sz="0" w:space="0" w:color="auto"/>
        <w:bottom w:val="none" w:sz="0" w:space="0" w:color="auto"/>
        <w:right w:val="none" w:sz="0" w:space="0" w:color="auto"/>
      </w:divBdr>
    </w:div>
    <w:div w:id="766773489">
      <w:bodyDiv w:val="1"/>
      <w:marLeft w:val="0"/>
      <w:marRight w:val="0"/>
      <w:marTop w:val="0"/>
      <w:marBottom w:val="0"/>
      <w:divBdr>
        <w:top w:val="none" w:sz="0" w:space="0" w:color="auto"/>
        <w:left w:val="none" w:sz="0" w:space="0" w:color="auto"/>
        <w:bottom w:val="none" w:sz="0" w:space="0" w:color="auto"/>
        <w:right w:val="none" w:sz="0" w:space="0" w:color="auto"/>
      </w:divBdr>
    </w:div>
    <w:div w:id="766776231">
      <w:bodyDiv w:val="1"/>
      <w:marLeft w:val="0"/>
      <w:marRight w:val="0"/>
      <w:marTop w:val="0"/>
      <w:marBottom w:val="0"/>
      <w:divBdr>
        <w:top w:val="none" w:sz="0" w:space="0" w:color="auto"/>
        <w:left w:val="none" w:sz="0" w:space="0" w:color="auto"/>
        <w:bottom w:val="none" w:sz="0" w:space="0" w:color="auto"/>
        <w:right w:val="none" w:sz="0" w:space="0" w:color="auto"/>
      </w:divBdr>
    </w:div>
    <w:div w:id="766777104">
      <w:bodyDiv w:val="1"/>
      <w:marLeft w:val="0"/>
      <w:marRight w:val="0"/>
      <w:marTop w:val="0"/>
      <w:marBottom w:val="0"/>
      <w:divBdr>
        <w:top w:val="none" w:sz="0" w:space="0" w:color="auto"/>
        <w:left w:val="none" w:sz="0" w:space="0" w:color="auto"/>
        <w:bottom w:val="none" w:sz="0" w:space="0" w:color="auto"/>
        <w:right w:val="none" w:sz="0" w:space="0" w:color="auto"/>
      </w:divBdr>
    </w:div>
    <w:div w:id="766849986">
      <w:bodyDiv w:val="1"/>
      <w:marLeft w:val="0"/>
      <w:marRight w:val="0"/>
      <w:marTop w:val="0"/>
      <w:marBottom w:val="0"/>
      <w:divBdr>
        <w:top w:val="none" w:sz="0" w:space="0" w:color="auto"/>
        <w:left w:val="none" w:sz="0" w:space="0" w:color="auto"/>
        <w:bottom w:val="none" w:sz="0" w:space="0" w:color="auto"/>
        <w:right w:val="none" w:sz="0" w:space="0" w:color="auto"/>
      </w:divBdr>
    </w:div>
    <w:div w:id="766851079">
      <w:bodyDiv w:val="1"/>
      <w:marLeft w:val="0"/>
      <w:marRight w:val="0"/>
      <w:marTop w:val="0"/>
      <w:marBottom w:val="0"/>
      <w:divBdr>
        <w:top w:val="none" w:sz="0" w:space="0" w:color="auto"/>
        <w:left w:val="none" w:sz="0" w:space="0" w:color="auto"/>
        <w:bottom w:val="none" w:sz="0" w:space="0" w:color="auto"/>
        <w:right w:val="none" w:sz="0" w:space="0" w:color="auto"/>
      </w:divBdr>
    </w:div>
    <w:div w:id="766854629">
      <w:bodyDiv w:val="1"/>
      <w:marLeft w:val="0"/>
      <w:marRight w:val="0"/>
      <w:marTop w:val="0"/>
      <w:marBottom w:val="0"/>
      <w:divBdr>
        <w:top w:val="none" w:sz="0" w:space="0" w:color="auto"/>
        <w:left w:val="none" w:sz="0" w:space="0" w:color="auto"/>
        <w:bottom w:val="none" w:sz="0" w:space="0" w:color="auto"/>
        <w:right w:val="none" w:sz="0" w:space="0" w:color="auto"/>
      </w:divBdr>
    </w:div>
    <w:div w:id="766924434">
      <w:bodyDiv w:val="1"/>
      <w:marLeft w:val="0"/>
      <w:marRight w:val="0"/>
      <w:marTop w:val="0"/>
      <w:marBottom w:val="0"/>
      <w:divBdr>
        <w:top w:val="none" w:sz="0" w:space="0" w:color="auto"/>
        <w:left w:val="none" w:sz="0" w:space="0" w:color="auto"/>
        <w:bottom w:val="none" w:sz="0" w:space="0" w:color="auto"/>
        <w:right w:val="none" w:sz="0" w:space="0" w:color="auto"/>
      </w:divBdr>
    </w:div>
    <w:div w:id="766927415">
      <w:bodyDiv w:val="1"/>
      <w:marLeft w:val="0"/>
      <w:marRight w:val="0"/>
      <w:marTop w:val="0"/>
      <w:marBottom w:val="0"/>
      <w:divBdr>
        <w:top w:val="none" w:sz="0" w:space="0" w:color="auto"/>
        <w:left w:val="none" w:sz="0" w:space="0" w:color="auto"/>
        <w:bottom w:val="none" w:sz="0" w:space="0" w:color="auto"/>
        <w:right w:val="none" w:sz="0" w:space="0" w:color="auto"/>
      </w:divBdr>
    </w:div>
    <w:div w:id="766969625">
      <w:bodyDiv w:val="1"/>
      <w:marLeft w:val="0"/>
      <w:marRight w:val="0"/>
      <w:marTop w:val="0"/>
      <w:marBottom w:val="0"/>
      <w:divBdr>
        <w:top w:val="none" w:sz="0" w:space="0" w:color="auto"/>
        <w:left w:val="none" w:sz="0" w:space="0" w:color="auto"/>
        <w:bottom w:val="none" w:sz="0" w:space="0" w:color="auto"/>
        <w:right w:val="none" w:sz="0" w:space="0" w:color="auto"/>
      </w:divBdr>
    </w:div>
    <w:div w:id="766970184">
      <w:bodyDiv w:val="1"/>
      <w:marLeft w:val="0"/>
      <w:marRight w:val="0"/>
      <w:marTop w:val="0"/>
      <w:marBottom w:val="0"/>
      <w:divBdr>
        <w:top w:val="none" w:sz="0" w:space="0" w:color="auto"/>
        <w:left w:val="none" w:sz="0" w:space="0" w:color="auto"/>
        <w:bottom w:val="none" w:sz="0" w:space="0" w:color="auto"/>
        <w:right w:val="none" w:sz="0" w:space="0" w:color="auto"/>
      </w:divBdr>
    </w:div>
    <w:div w:id="767041593">
      <w:bodyDiv w:val="1"/>
      <w:marLeft w:val="0"/>
      <w:marRight w:val="0"/>
      <w:marTop w:val="0"/>
      <w:marBottom w:val="0"/>
      <w:divBdr>
        <w:top w:val="none" w:sz="0" w:space="0" w:color="auto"/>
        <w:left w:val="none" w:sz="0" w:space="0" w:color="auto"/>
        <w:bottom w:val="none" w:sz="0" w:space="0" w:color="auto"/>
        <w:right w:val="none" w:sz="0" w:space="0" w:color="auto"/>
      </w:divBdr>
    </w:div>
    <w:div w:id="767115406">
      <w:bodyDiv w:val="1"/>
      <w:marLeft w:val="0"/>
      <w:marRight w:val="0"/>
      <w:marTop w:val="0"/>
      <w:marBottom w:val="0"/>
      <w:divBdr>
        <w:top w:val="none" w:sz="0" w:space="0" w:color="auto"/>
        <w:left w:val="none" w:sz="0" w:space="0" w:color="auto"/>
        <w:bottom w:val="none" w:sz="0" w:space="0" w:color="auto"/>
        <w:right w:val="none" w:sz="0" w:space="0" w:color="auto"/>
      </w:divBdr>
    </w:div>
    <w:div w:id="767118388">
      <w:bodyDiv w:val="1"/>
      <w:marLeft w:val="0"/>
      <w:marRight w:val="0"/>
      <w:marTop w:val="0"/>
      <w:marBottom w:val="0"/>
      <w:divBdr>
        <w:top w:val="none" w:sz="0" w:space="0" w:color="auto"/>
        <w:left w:val="none" w:sz="0" w:space="0" w:color="auto"/>
        <w:bottom w:val="none" w:sz="0" w:space="0" w:color="auto"/>
        <w:right w:val="none" w:sz="0" w:space="0" w:color="auto"/>
      </w:divBdr>
    </w:div>
    <w:div w:id="767119163">
      <w:bodyDiv w:val="1"/>
      <w:marLeft w:val="0"/>
      <w:marRight w:val="0"/>
      <w:marTop w:val="0"/>
      <w:marBottom w:val="0"/>
      <w:divBdr>
        <w:top w:val="none" w:sz="0" w:space="0" w:color="auto"/>
        <w:left w:val="none" w:sz="0" w:space="0" w:color="auto"/>
        <w:bottom w:val="none" w:sz="0" w:space="0" w:color="auto"/>
        <w:right w:val="none" w:sz="0" w:space="0" w:color="auto"/>
      </w:divBdr>
    </w:div>
    <w:div w:id="767120988">
      <w:bodyDiv w:val="1"/>
      <w:marLeft w:val="0"/>
      <w:marRight w:val="0"/>
      <w:marTop w:val="0"/>
      <w:marBottom w:val="0"/>
      <w:divBdr>
        <w:top w:val="none" w:sz="0" w:space="0" w:color="auto"/>
        <w:left w:val="none" w:sz="0" w:space="0" w:color="auto"/>
        <w:bottom w:val="none" w:sz="0" w:space="0" w:color="auto"/>
        <w:right w:val="none" w:sz="0" w:space="0" w:color="auto"/>
      </w:divBdr>
    </w:div>
    <w:div w:id="767165556">
      <w:bodyDiv w:val="1"/>
      <w:marLeft w:val="0"/>
      <w:marRight w:val="0"/>
      <w:marTop w:val="0"/>
      <w:marBottom w:val="0"/>
      <w:divBdr>
        <w:top w:val="none" w:sz="0" w:space="0" w:color="auto"/>
        <w:left w:val="none" w:sz="0" w:space="0" w:color="auto"/>
        <w:bottom w:val="none" w:sz="0" w:space="0" w:color="auto"/>
        <w:right w:val="none" w:sz="0" w:space="0" w:color="auto"/>
      </w:divBdr>
    </w:div>
    <w:div w:id="767189711">
      <w:bodyDiv w:val="1"/>
      <w:marLeft w:val="0"/>
      <w:marRight w:val="0"/>
      <w:marTop w:val="0"/>
      <w:marBottom w:val="0"/>
      <w:divBdr>
        <w:top w:val="none" w:sz="0" w:space="0" w:color="auto"/>
        <w:left w:val="none" w:sz="0" w:space="0" w:color="auto"/>
        <w:bottom w:val="none" w:sz="0" w:space="0" w:color="auto"/>
        <w:right w:val="none" w:sz="0" w:space="0" w:color="auto"/>
      </w:divBdr>
    </w:div>
    <w:div w:id="767190335">
      <w:bodyDiv w:val="1"/>
      <w:marLeft w:val="0"/>
      <w:marRight w:val="0"/>
      <w:marTop w:val="0"/>
      <w:marBottom w:val="0"/>
      <w:divBdr>
        <w:top w:val="none" w:sz="0" w:space="0" w:color="auto"/>
        <w:left w:val="none" w:sz="0" w:space="0" w:color="auto"/>
        <w:bottom w:val="none" w:sz="0" w:space="0" w:color="auto"/>
        <w:right w:val="none" w:sz="0" w:space="0" w:color="auto"/>
      </w:divBdr>
    </w:div>
    <w:div w:id="767310010">
      <w:bodyDiv w:val="1"/>
      <w:marLeft w:val="0"/>
      <w:marRight w:val="0"/>
      <w:marTop w:val="0"/>
      <w:marBottom w:val="0"/>
      <w:divBdr>
        <w:top w:val="none" w:sz="0" w:space="0" w:color="auto"/>
        <w:left w:val="none" w:sz="0" w:space="0" w:color="auto"/>
        <w:bottom w:val="none" w:sz="0" w:space="0" w:color="auto"/>
        <w:right w:val="none" w:sz="0" w:space="0" w:color="auto"/>
      </w:divBdr>
    </w:div>
    <w:div w:id="767310376">
      <w:bodyDiv w:val="1"/>
      <w:marLeft w:val="0"/>
      <w:marRight w:val="0"/>
      <w:marTop w:val="0"/>
      <w:marBottom w:val="0"/>
      <w:divBdr>
        <w:top w:val="none" w:sz="0" w:space="0" w:color="auto"/>
        <w:left w:val="none" w:sz="0" w:space="0" w:color="auto"/>
        <w:bottom w:val="none" w:sz="0" w:space="0" w:color="auto"/>
        <w:right w:val="none" w:sz="0" w:space="0" w:color="auto"/>
      </w:divBdr>
    </w:div>
    <w:div w:id="767313070">
      <w:bodyDiv w:val="1"/>
      <w:marLeft w:val="0"/>
      <w:marRight w:val="0"/>
      <w:marTop w:val="0"/>
      <w:marBottom w:val="0"/>
      <w:divBdr>
        <w:top w:val="none" w:sz="0" w:space="0" w:color="auto"/>
        <w:left w:val="none" w:sz="0" w:space="0" w:color="auto"/>
        <w:bottom w:val="none" w:sz="0" w:space="0" w:color="auto"/>
        <w:right w:val="none" w:sz="0" w:space="0" w:color="auto"/>
      </w:divBdr>
    </w:div>
    <w:div w:id="767315835">
      <w:bodyDiv w:val="1"/>
      <w:marLeft w:val="0"/>
      <w:marRight w:val="0"/>
      <w:marTop w:val="0"/>
      <w:marBottom w:val="0"/>
      <w:divBdr>
        <w:top w:val="none" w:sz="0" w:space="0" w:color="auto"/>
        <w:left w:val="none" w:sz="0" w:space="0" w:color="auto"/>
        <w:bottom w:val="none" w:sz="0" w:space="0" w:color="auto"/>
        <w:right w:val="none" w:sz="0" w:space="0" w:color="auto"/>
      </w:divBdr>
    </w:div>
    <w:div w:id="767316339">
      <w:bodyDiv w:val="1"/>
      <w:marLeft w:val="0"/>
      <w:marRight w:val="0"/>
      <w:marTop w:val="0"/>
      <w:marBottom w:val="0"/>
      <w:divBdr>
        <w:top w:val="none" w:sz="0" w:space="0" w:color="auto"/>
        <w:left w:val="none" w:sz="0" w:space="0" w:color="auto"/>
        <w:bottom w:val="none" w:sz="0" w:space="0" w:color="auto"/>
        <w:right w:val="none" w:sz="0" w:space="0" w:color="auto"/>
      </w:divBdr>
    </w:div>
    <w:div w:id="767383588">
      <w:bodyDiv w:val="1"/>
      <w:marLeft w:val="0"/>
      <w:marRight w:val="0"/>
      <w:marTop w:val="0"/>
      <w:marBottom w:val="0"/>
      <w:divBdr>
        <w:top w:val="none" w:sz="0" w:space="0" w:color="auto"/>
        <w:left w:val="none" w:sz="0" w:space="0" w:color="auto"/>
        <w:bottom w:val="none" w:sz="0" w:space="0" w:color="auto"/>
        <w:right w:val="none" w:sz="0" w:space="0" w:color="auto"/>
      </w:divBdr>
    </w:div>
    <w:div w:id="767386733">
      <w:bodyDiv w:val="1"/>
      <w:marLeft w:val="0"/>
      <w:marRight w:val="0"/>
      <w:marTop w:val="0"/>
      <w:marBottom w:val="0"/>
      <w:divBdr>
        <w:top w:val="none" w:sz="0" w:space="0" w:color="auto"/>
        <w:left w:val="none" w:sz="0" w:space="0" w:color="auto"/>
        <w:bottom w:val="none" w:sz="0" w:space="0" w:color="auto"/>
        <w:right w:val="none" w:sz="0" w:space="0" w:color="auto"/>
      </w:divBdr>
    </w:div>
    <w:div w:id="767388244">
      <w:bodyDiv w:val="1"/>
      <w:marLeft w:val="0"/>
      <w:marRight w:val="0"/>
      <w:marTop w:val="0"/>
      <w:marBottom w:val="0"/>
      <w:divBdr>
        <w:top w:val="none" w:sz="0" w:space="0" w:color="auto"/>
        <w:left w:val="none" w:sz="0" w:space="0" w:color="auto"/>
        <w:bottom w:val="none" w:sz="0" w:space="0" w:color="auto"/>
        <w:right w:val="none" w:sz="0" w:space="0" w:color="auto"/>
      </w:divBdr>
    </w:div>
    <w:div w:id="767391251">
      <w:bodyDiv w:val="1"/>
      <w:marLeft w:val="0"/>
      <w:marRight w:val="0"/>
      <w:marTop w:val="0"/>
      <w:marBottom w:val="0"/>
      <w:divBdr>
        <w:top w:val="none" w:sz="0" w:space="0" w:color="auto"/>
        <w:left w:val="none" w:sz="0" w:space="0" w:color="auto"/>
        <w:bottom w:val="none" w:sz="0" w:space="0" w:color="auto"/>
        <w:right w:val="none" w:sz="0" w:space="0" w:color="auto"/>
      </w:divBdr>
    </w:div>
    <w:div w:id="767426970">
      <w:bodyDiv w:val="1"/>
      <w:marLeft w:val="0"/>
      <w:marRight w:val="0"/>
      <w:marTop w:val="0"/>
      <w:marBottom w:val="0"/>
      <w:divBdr>
        <w:top w:val="none" w:sz="0" w:space="0" w:color="auto"/>
        <w:left w:val="none" w:sz="0" w:space="0" w:color="auto"/>
        <w:bottom w:val="none" w:sz="0" w:space="0" w:color="auto"/>
        <w:right w:val="none" w:sz="0" w:space="0" w:color="auto"/>
      </w:divBdr>
    </w:div>
    <w:div w:id="767427831">
      <w:bodyDiv w:val="1"/>
      <w:marLeft w:val="0"/>
      <w:marRight w:val="0"/>
      <w:marTop w:val="0"/>
      <w:marBottom w:val="0"/>
      <w:divBdr>
        <w:top w:val="none" w:sz="0" w:space="0" w:color="auto"/>
        <w:left w:val="none" w:sz="0" w:space="0" w:color="auto"/>
        <w:bottom w:val="none" w:sz="0" w:space="0" w:color="auto"/>
        <w:right w:val="none" w:sz="0" w:space="0" w:color="auto"/>
      </w:divBdr>
    </w:div>
    <w:div w:id="767429266">
      <w:bodyDiv w:val="1"/>
      <w:marLeft w:val="0"/>
      <w:marRight w:val="0"/>
      <w:marTop w:val="0"/>
      <w:marBottom w:val="0"/>
      <w:divBdr>
        <w:top w:val="none" w:sz="0" w:space="0" w:color="auto"/>
        <w:left w:val="none" w:sz="0" w:space="0" w:color="auto"/>
        <w:bottom w:val="none" w:sz="0" w:space="0" w:color="auto"/>
        <w:right w:val="none" w:sz="0" w:space="0" w:color="auto"/>
      </w:divBdr>
    </w:div>
    <w:div w:id="767429658">
      <w:bodyDiv w:val="1"/>
      <w:marLeft w:val="0"/>
      <w:marRight w:val="0"/>
      <w:marTop w:val="0"/>
      <w:marBottom w:val="0"/>
      <w:divBdr>
        <w:top w:val="none" w:sz="0" w:space="0" w:color="auto"/>
        <w:left w:val="none" w:sz="0" w:space="0" w:color="auto"/>
        <w:bottom w:val="none" w:sz="0" w:space="0" w:color="auto"/>
        <w:right w:val="none" w:sz="0" w:space="0" w:color="auto"/>
      </w:divBdr>
    </w:div>
    <w:div w:id="767500810">
      <w:bodyDiv w:val="1"/>
      <w:marLeft w:val="0"/>
      <w:marRight w:val="0"/>
      <w:marTop w:val="0"/>
      <w:marBottom w:val="0"/>
      <w:divBdr>
        <w:top w:val="none" w:sz="0" w:space="0" w:color="auto"/>
        <w:left w:val="none" w:sz="0" w:space="0" w:color="auto"/>
        <w:bottom w:val="none" w:sz="0" w:space="0" w:color="auto"/>
        <w:right w:val="none" w:sz="0" w:space="0" w:color="auto"/>
      </w:divBdr>
    </w:div>
    <w:div w:id="767504809">
      <w:bodyDiv w:val="1"/>
      <w:marLeft w:val="0"/>
      <w:marRight w:val="0"/>
      <w:marTop w:val="0"/>
      <w:marBottom w:val="0"/>
      <w:divBdr>
        <w:top w:val="none" w:sz="0" w:space="0" w:color="auto"/>
        <w:left w:val="none" w:sz="0" w:space="0" w:color="auto"/>
        <w:bottom w:val="none" w:sz="0" w:space="0" w:color="auto"/>
        <w:right w:val="none" w:sz="0" w:space="0" w:color="auto"/>
      </w:divBdr>
    </w:div>
    <w:div w:id="767507765">
      <w:bodyDiv w:val="1"/>
      <w:marLeft w:val="0"/>
      <w:marRight w:val="0"/>
      <w:marTop w:val="0"/>
      <w:marBottom w:val="0"/>
      <w:divBdr>
        <w:top w:val="none" w:sz="0" w:space="0" w:color="auto"/>
        <w:left w:val="none" w:sz="0" w:space="0" w:color="auto"/>
        <w:bottom w:val="none" w:sz="0" w:space="0" w:color="auto"/>
        <w:right w:val="none" w:sz="0" w:space="0" w:color="auto"/>
      </w:divBdr>
    </w:div>
    <w:div w:id="767508111">
      <w:bodyDiv w:val="1"/>
      <w:marLeft w:val="0"/>
      <w:marRight w:val="0"/>
      <w:marTop w:val="0"/>
      <w:marBottom w:val="0"/>
      <w:divBdr>
        <w:top w:val="none" w:sz="0" w:space="0" w:color="auto"/>
        <w:left w:val="none" w:sz="0" w:space="0" w:color="auto"/>
        <w:bottom w:val="none" w:sz="0" w:space="0" w:color="auto"/>
        <w:right w:val="none" w:sz="0" w:space="0" w:color="auto"/>
      </w:divBdr>
    </w:div>
    <w:div w:id="767578735">
      <w:bodyDiv w:val="1"/>
      <w:marLeft w:val="0"/>
      <w:marRight w:val="0"/>
      <w:marTop w:val="0"/>
      <w:marBottom w:val="0"/>
      <w:divBdr>
        <w:top w:val="none" w:sz="0" w:space="0" w:color="auto"/>
        <w:left w:val="none" w:sz="0" w:space="0" w:color="auto"/>
        <w:bottom w:val="none" w:sz="0" w:space="0" w:color="auto"/>
        <w:right w:val="none" w:sz="0" w:space="0" w:color="auto"/>
      </w:divBdr>
    </w:div>
    <w:div w:id="767580982">
      <w:bodyDiv w:val="1"/>
      <w:marLeft w:val="0"/>
      <w:marRight w:val="0"/>
      <w:marTop w:val="0"/>
      <w:marBottom w:val="0"/>
      <w:divBdr>
        <w:top w:val="none" w:sz="0" w:space="0" w:color="auto"/>
        <w:left w:val="none" w:sz="0" w:space="0" w:color="auto"/>
        <w:bottom w:val="none" w:sz="0" w:space="0" w:color="auto"/>
        <w:right w:val="none" w:sz="0" w:space="0" w:color="auto"/>
      </w:divBdr>
    </w:div>
    <w:div w:id="767581301">
      <w:bodyDiv w:val="1"/>
      <w:marLeft w:val="0"/>
      <w:marRight w:val="0"/>
      <w:marTop w:val="0"/>
      <w:marBottom w:val="0"/>
      <w:divBdr>
        <w:top w:val="none" w:sz="0" w:space="0" w:color="auto"/>
        <w:left w:val="none" w:sz="0" w:space="0" w:color="auto"/>
        <w:bottom w:val="none" w:sz="0" w:space="0" w:color="auto"/>
        <w:right w:val="none" w:sz="0" w:space="0" w:color="auto"/>
      </w:divBdr>
    </w:div>
    <w:div w:id="767583771">
      <w:bodyDiv w:val="1"/>
      <w:marLeft w:val="0"/>
      <w:marRight w:val="0"/>
      <w:marTop w:val="0"/>
      <w:marBottom w:val="0"/>
      <w:divBdr>
        <w:top w:val="none" w:sz="0" w:space="0" w:color="auto"/>
        <w:left w:val="none" w:sz="0" w:space="0" w:color="auto"/>
        <w:bottom w:val="none" w:sz="0" w:space="0" w:color="auto"/>
        <w:right w:val="none" w:sz="0" w:space="0" w:color="auto"/>
      </w:divBdr>
    </w:div>
    <w:div w:id="767583917">
      <w:bodyDiv w:val="1"/>
      <w:marLeft w:val="0"/>
      <w:marRight w:val="0"/>
      <w:marTop w:val="0"/>
      <w:marBottom w:val="0"/>
      <w:divBdr>
        <w:top w:val="none" w:sz="0" w:space="0" w:color="auto"/>
        <w:left w:val="none" w:sz="0" w:space="0" w:color="auto"/>
        <w:bottom w:val="none" w:sz="0" w:space="0" w:color="auto"/>
        <w:right w:val="none" w:sz="0" w:space="0" w:color="auto"/>
      </w:divBdr>
    </w:div>
    <w:div w:id="767585622">
      <w:bodyDiv w:val="1"/>
      <w:marLeft w:val="0"/>
      <w:marRight w:val="0"/>
      <w:marTop w:val="0"/>
      <w:marBottom w:val="0"/>
      <w:divBdr>
        <w:top w:val="none" w:sz="0" w:space="0" w:color="auto"/>
        <w:left w:val="none" w:sz="0" w:space="0" w:color="auto"/>
        <w:bottom w:val="none" w:sz="0" w:space="0" w:color="auto"/>
        <w:right w:val="none" w:sz="0" w:space="0" w:color="auto"/>
      </w:divBdr>
    </w:div>
    <w:div w:id="767585633">
      <w:bodyDiv w:val="1"/>
      <w:marLeft w:val="0"/>
      <w:marRight w:val="0"/>
      <w:marTop w:val="0"/>
      <w:marBottom w:val="0"/>
      <w:divBdr>
        <w:top w:val="none" w:sz="0" w:space="0" w:color="auto"/>
        <w:left w:val="none" w:sz="0" w:space="0" w:color="auto"/>
        <w:bottom w:val="none" w:sz="0" w:space="0" w:color="auto"/>
        <w:right w:val="none" w:sz="0" w:space="0" w:color="auto"/>
      </w:divBdr>
    </w:div>
    <w:div w:id="767628325">
      <w:bodyDiv w:val="1"/>
      <w:marLeft w:val="0"/>
      <w:marRight w:val="0"/>
      <w:marTop w:val="0"/>
      <w:marBottom w:val="0"/>
      <w:divBdr>
        <w:top w:val="none" w:sz="0" w:space="0" w:color="auto"/>
        <w:left w:val="none" w:sz="0" w:space="0" w:color="auto"/>
        <w:bottom w:val="none" w:sz="0" w:space="0" w:color="auto"/>
        <w:right w:val="none" w:sz="0" w:space="0" w:color="auto"/>
      </w:divBdr>
    </w:div>
    <w:div w:id="767697230">
      <w:bodyDiv w:val="1"/>
      <w:marLeft w:val="0"/>
      <w:marRight w:val="0"/>
      <w:marTop w:val="0"/>
      <w:marBottom w:val="0"/>
      <w:divBdr>
        <w:top w:val="none" w:sz="0" w:space="0" w:color="auto"/>
        <w:left w:val="none" w:sz="0" w:space="0" w:color="auto"/>
        <w:bottom w:val="none" w:sz="0" w:space="0" w:color="auto"/>
        <w:right w:val="none" w:sz="0" w:space="0" w:color="auto"/>
      </w:divBdr>
    </w:div>
    <w:div w:id="767702147">
      <w:bodyDiv w:val="1"/>
      <w:marLeft w:val="0"/>
      <w:marRight w:val="0"/>
      <w:marTop w:val="0"/>
      <w:marBottom w:val="0"/>
      <w:divBdr>
        <w:top w:val="none" w:sz="0" w:space="0" w:color="auto"/>
        <w:left w:val="none" w:sz="0" w:space="0" w:color="auto"/>
        <w:bottom w:val="none" w:sz="0" w:space="0" w:color="auto"/>
        <w:right w:val="none" w:sz="0" w:space="0" w:color="auto"/>
      </w:divBdr>
    </w:div>
    <w:div w:id="767773660">
      <w:bodyDiv w:val="1"/>
      <w:marLeft w:val="0"/>
      <w:marRight w:val="0"/>
      <w:marTop w:val="0"/>
      <w:marBottom w:val="0"/>
      <w:divBdr>
        <w:top w:val="none" w:sz="0" w:space="0" w:color="auto"/>
        <w:left w:val="none" w:sz="0" w:space="0" w:color="auto"/>
        <w:bottom w:val="none" w:sz="0" w:space="0" w:color="auto"/>
        <w:right w:val="none" w:sz="0" w:space="0" w:color="auto"/>
      </w:divBdr>
    </w:div>
    <w:div w:id="767774857">
      <w:bodyDiv w:val="1"/>
      <w:marLeft w:val="0"/>
      <w:marRight w:val="0"/>
      <w:marTop w:val="0"/>
      <w:marBottom w:val="0"/>
      <w:divBdr>
        <w:top w:val="none" w:sz="0" w:space="0" w:color="auto"/>
        <w:left w:val="none" w:sz="0" w:space="0" w:color="auto"/>
        <w:bottom w:val="none" w:sz="0" w:space="0" w:color="auto"/>
        <w:right w:val="none" w:sz="0" w:space="0" w:color="auto"/>
      </w:divBdr>
    </w:div>
    <w:div w:id="767775561">
      <w:bodyDiv w:val="1"/>
      <w:marLeft w:val="0"/>
      <w:marRight w:val="0"/>
      <w:marTop w:val="0"/>
      <w:marBottom w:val="0"/>
      <w:divBdr>
        <w:top w:val="none" w:sz="0" w:space="0" w:color="auto"/>
        <w:left w:val="none" w:sz="0" w:space="0" w:color="auto"/>
        <w:bottom w:val="none" w:sz="0" w:space="0" w:color="auto"/>
        <w:right w:val="none" w:sz="0" w:space="0" w:color="auto"/>
      </w:divBdr>
    </w:div>
    <w:div w:id="767845819">
      <w:bodyDiv w:val="1"/>
      <w:marLeft w:val="0"/>
      <w:marRight w:val="0"/>
      <w:marTop w:val="0"/>
      <w:marBottom w:val="0"/>
      <w:divBdr>
        <w:top w:val="none" w:sz="0" w:space="0" w:color="auto"/>
        <w:left w:val="none" w:sz="0" w:space="0" w:color="auto"/>
        <w:bottom w:val="none" w:sz="0" w:space="0" w:color="auto"/>
        <w:right w:val="none" w:sz="0" w:space="0" w:color="auto"/>
      </w:divBdr>
    </w:div>
    <w:div w:id="767847870">
      <w:bodyDiv w:val="1"/>
      <w:marLeft w:val="0"/>
      <w:marRight w:val="0"/>
      <w:marTop w:val="0"/>
      <w:marBottom w:val="0"/>
      <w:divBdr>
        <w:top w:val="none" w:sz="0" w:space="0" w:color="auto"/>
        <w:left w:val="none" w:sz="0" w:space="0" w:color="auto"/>
        <w:bottom w:val="none" w:sz="0" w:space="0" w:color="auto"/>
        <w:right w:val="none" w:sz="0" w:space="0" w:color="auto"/>
      </w:divBdr>
    </w:div>
    <w:div w:id="767850213">
      <w:bodyDiv w:val="1"/>
      <w:marLeft w:val="0"/>
      <w:marRight w:val="0"/>
      <w:marTop w:val="0"/>
      <w:marBottom w:val="0"/>
      <w:divBdr>
        <w:top w:val="none" w:sz="0" w:space="0" w:color="auto"/>
        <w:left w:val="none" w:sz="0" w:space="0" w:color="auto"/>
        <w:bottom w:val="none" w:sz="0" w:space="0" w:color="auto"/>
        <w:right w:val="none" w:sz="0" w:space="0" w:color="auto"/>
      </w:divBdr>
    </w:div>
    <w:div w:id="767851355">
      <w:bodyDiv w:val="1"/>
      <w:marLeft w:val="0"/>
      <w:marRight w:val="0"/>
      <w:marTop w:val="0"/>
      <w:marBottom w:val="0"/>
      <w:divBdr>
        <w:top w:val="none" w:sz="0" w:space="0" w:color="auto"/>
        <w:left w:val="none" w:sz="0" w:space="0" w:color="auto"/>
        <w:bottom w:val="none" w:sz="0" w:space="0" w:color="auto"/>
        <w:right w:val="none" w:sz="0" w:space="0" w:color="auto"/>
      </w:divBdr>
    </w:div>
    <w:div w:id="767851723">
      <w:bodyDiv w:val="1"/>
      <w:marLeft w:val="0"/>
      <w:marRight w:val="0"/>
      <w:marTop w:val="0"/>
      <w:marBottom w:val="0"/>
      <w:divBdr>
        <w:top w:val="none" w:sz="0" w:space="0" w:color="auto"/>
        <w:left w:val="none" w:sz="0" w:space="0" w:color="auto"/>
        <w:bottom w:val="none" w:sz="0" w:space="0" w:color="auto"/>
        <w:right w:val="none" w:sz="0" w:space="0" w:color="auto"/>
      </w:divBdr>
    </w:div>
    <w:div w:id="767852505">
      <w:bodyDiv w:val="1"/>
      <w:marLeft w:val="0"/>
      <w:marRight w:val="0"/>
      <w:marTop w:val="0"/>
      <w:marBottom w:val="0"/>
      <w:divBdr>
        <w:top w:val="none" w:sz="0" w:space="0" w:color="auto"/>
        <w:left w:val="none" w:sz="0" w:space="0" w:color="auto"/>
        <w:bottom w:val="none" w:sz="0" w:space="0" w:color="auto"/>
        <w:right w:val="none" w:sz="0" w:space="0" w:color="auto"/>
      </w:divBdr>
    </w:div>
    <w:div w:id="767890682">
      <w:bodyDiv w:val="1"/>
      <w:marLeft w:val="0"/>
      <w:marRight w:val="0"/>
      <w:marTop w:val="0"/>
      <w:marBottom w:val="0"/>
      <w:divBdr>
        <w:top w:val="none" w:sz="0" w:space="0" w:color="auto"/>
        <w:left w:val="none" w:sz="0" w:space="0" w:color="auto"/>
        <w:bottom w:val="none" w:sz="0" w:space="0" w:color="auto"/>
        <w:right w:val="none" w:sz="0" w:space="0" w:color="auto"/>
      </w:divBdr>
    </w:div>
    <w:div w:id="767966337">
      <w:bodyDiv w:val="1"/>
      <w:marLeft w:val="0"/>
      <w:marRight w:val="0"/>
      <w:marTop w:val="0"/>
      <w:marBottom w:val="0"/>
      <w:divBdr>
        <w:top w:val="none" w:sz="0" w:space="0" w:color="auto"/>
        <w:left w:val="none" w:sz="0" w:space="0" w:color="auto"/>
        <w:bottom w:val="none" w:sz="0" w:space="0" w:color="auto"/>
        <w:right w:val="none" w:sz="0" w:space="0" w:color="auto"/>
      </w:divBdr>
    </w:div>
    <w:div w:id="767967980">
      <w:bodyDiv w:val="1"/>
      <w:marLeft w:val="0"/>
      <w:marRight w:val="0"/>
      <w:marTop w:val="0"/>
      <w:marBottom w:val="0"/>
      <w:divBdr>
        <w:top w:val="none" w:sz="0" w:space="0" w:color="auto"/>
        <w:left w:val="none" w:sz="0" w:space="0" w:color="auto"/>
        <w:bottom w:val="none" w:sz="0" w:space="0" w:color="auto"/>
        <w:right w:val="none" w:sz="0" w:space="0" w:color="auto"/>
      </w:divBdr>
    </w:div>
    <w:div w:id="768040739">
      <w:bodyDiv w:val="1"/>
      <w:marLeft w:val="0"/>
      <w:marRight w:val="0"/>
      <w:marTop w:val="0"/>
      <w:marBottom w:val="0"/>
      <w:divBdr>
        <w:top w:val="none" w:sz="0" w:space="0" w:color="auto"/>
        <w:left w:val="none" w:sz="0" w:space="0" w:color="auto"/>
        <w:bottom w:val="none" w:sz="0" w:space="0" w:color="auto"/>
        <w:right w:val="none" w:sz="0" w:space="0" w:color="auto"/>
      </w:divBdr>
    </w:div>
    <w:div w:id="768044792">
      <w:bodyDiv w:val="1"/>
      <w:marLeft w:val="0"/>
      <w:marRight w:val="0"/>
      <w:marTop w:val="0"/>
      <w:marBottom w:val="0"/>
      <w:divBdr>
        <w:top w:val="none" w:sz="0" w:space="0" w:color="auto"/>
        <w:left w:val="none" w:sz="0" w:space="0" w:color="auto"/>
        <w:bottom w:val="none" w:sz="0" w:space="0" w:color="auto"/>
        <w:right w:val="none" w:sz="0" w:space="0" w:color="auto"/>
      </w:divBdr>
    </w:div>
    <w:div w:id="768086562">
      <w:bodyDiv w:val="1"/>
      <w:marLeft w:val="0"/>
      <w:marRight w:val="0"/>
      <w:marTop w:val="0"/>
      <w:marBottom w:val="0"/>
      <w:divBdr>
        <w:top w:val="none" w:sz="0" w:space="0" w:color="auto"/>
        <w:left w:val="none" w:sz="0" w:space="0" w:color="auto"/>
        <w:bottom w:val="none" w:sz="0" w:space="0" w:color="auto"/>
        <w:right w:val="none" w:sz="0" w:space="0" w:color="auto"/>
      </w:divBdr>
    </w:div>
    <w:div w:id="768088750">
      <w:bodyDiv w:val="1"/>
      <w:marLeft w:val="0"/>
      <w:marRight w:val="0"/>
      <w:marTop w:val="0"/>
      <w:marBottom w:val="0"/>
      <w:divBdr>
        <w:top w:val="none" w:sz="0" w:space="0" w:color="auto"/>
        <w:left w:val="none" w:sz="0" w:space="0" w:color="auto"/>
        <w:bottom w:val="none" w:sz="0" w:space="0" w:color="auto"/>
        <w:right w:val="none" w:sz="0" w:space="0" w:color="auto"/>
      </w:divBdr>
    </w:div>
    <w:div w:id="768114216">
      <w:bodyDiv w:val="1"/>
      <w:marLeft w:val="0"/>
      <w:marRight w:val="0"/>
      <w:marTop w:val="0"/>
      <w:marBottom w:val="0"/>
      <w:divBdr>
        <w:top w:val="none" w:sz="0" w:space="0" w:color="auto"/>
        <w:left w:val="none" w:sz="0" w:space="0" w:color="auto"/>
        <w:bottom w:val="none" w:sz="0" w:space="0" w:color="auto"/>
        <w:right w:val="none" w:sz="0" w:space="0" w:color="auto"/>
      </w:divBdr>
    </w:div>
    <w:div w:id="768162126">
      <w:bodyDiv w:val="1"/>
      <w:marLeft w:val="0"/>
      <w:marRight w:val="0"/>
      <w:marTop w:val="0"/>
      <w:marBottom w:val="0"/>
      <w:divBdr>
        <w:top w:val="none" w:sz="0" w:space="0" w:color="auto"/>
        <w:left w:val="none" w:sz="0" w:space="0" w:color="auto"/>
        <w:bottom w:val="none" w:sz="0" w:space="0" w:color="auto"/>
        <w:right w:val="none" w:sz="0" w:space="0" w:color="auto"/>
      </w:divBdr>
    </w:div>
    <w:div w:id="768164985">
      <w:bodyDiv w:val="1"/>
      <w:marLeft w:val="0"/>
      <w:marRight w:val="0"/>
      <w:marTop w:val="0"/>
      <w:marBottom w:val="0"/>
      <w:divBdr>
        <w:top w:val="none" w:sz="0" w:space="0" w:color="auto"/>
        <w:left w:val="none" w:sz="0" w:space="0" w:color="auto"/>
        <w:bottom w:val="none" w:sz="0" w:space="0" w:color="auto"/>
        <w:right w:val="none" w:sz="0" w:space="0" w:color="auto"/>
      </w:divBdr>
    </w:div>
    <w:div w:id="768236560">
      <w:bodyDiv w:val="1"/>
      <w:marLeft w:val="0"/>
      <w:marRight w:val="0"/>
      <w:marTop w:val="0"/>
      <w:marBottom w:val="0"/>
      <w:divBdr>
        <w:top w:val="none" w:sz="0" w:space="0" w:color="auto"/>
        <w:left w:val="none" w:sz="0" w:space="0" w:color="auto"/>
        <w:bottom w:val="none" w:sz="0" w:space="0" w:color="auto"/>
        <w:right w:val="none" w:sz="0" w:space="0" w:color="auto"/>
      </w:divBdr>
    </w:div>
    <w:div w:id="768238559">
      <w:bodyDiv w:val="1"/>
      <w:marLeft w:val="0"/>
      <w:marRight w:val="0"/>
      <w:marTop w:val="0"/>
      <w:marBottom w:val="0"/>
      <w:divBdr>
        <w:top w:val="none" w:sz="0" w:space="0" w:color="auto"/>
        <w:left w:val="none" w:sz="0" w:space="0" w:color="auto"/>
        <w:bottom w:val="none" w:sz="0" w:space="0" w:color="auto"/>
        <w:right w:val="none" w:sz="0" w:space="0" w:color="auto"/>
      </w:divBdr>
    </w:div>
    <w:div w:id="768238787">
      <w:bodyDiv w:val="1"/>
      <w:marLeft w:val="0"/>
      <w:marRight w:val="0"/>
      <w:marTop w:val="0"/>
      <w:marBottom w:val="0"/>
      <w:divBdr>
        <w:top w:val="none" w:sz="0" w:space="0" w:color="auto"/>
        <w:left w:val="none" w:sz="0" w:space="0" w:color="auto"/>
        <w:bottom w:val="none" w:sz="0" w:space="0" w:color="auto"/>
        <w:right w:val="none" w:sz="0" w:space="0" w:color="auto"/>
      </w:divBdr>
    </w:div>
    <w:div w:id="768279086">
      <w:bodyDiv w:val="1"/>
      <w:marLeft w:val="0"/>
      <w:marRight w:val="0"/>
      <w:marTop w:val="0"/>
      <w:marBottom w:val="0"/>
      <w:divBdr>
        <w:top w:val="none" w:sz="0" w:space="0" w:color="auto"/>
        <w:left w:val="none" w:sz="0" w:space="0" w:color="auto"/>
        <w:bottom w:val="none" w:sz="0" w:space="0" w:color="auto"/>
        <w:right w:val="none" w:sz="0" w:space="0" w:color="auto"/>
      </w:divBdr>
    </w:div>
    <w:div w:id="768279950">
      <w:bodyDiv w:val="1"/>
      <w:marLeft w:val="0"/>
      <w:marRight w:val="0"/>
      <w:marTop w:val="0"/>
      <w:marBottom w:val="0"/>
      <w:divBdr>
        <w:top w:val="none" w:sz="0" w:space="0" w:color="auto"/>
        <w:left w:val="none" w:sz="0" w:space="0" w:color="auto"/>
        <w:bottom w:val="none" w:sz="0" w:space="0" w:color="auto"/>
        <w:right w:val="none" w:sz="0" w:space="0" w:color="auto"/>
      </w:divBdr>
    </w:div>
    <w:div w:id="768281234">
      <w:bodyDiv w:val="1"/>
      <w:marLeft w:val="0"/>
      <w:marRight w:val="0"/>
      <w:marTop w:val="0"/>
      <w:marBottom w:val="0"/>
      <w:divBdr>
        <w:top w:val="none" w:sz="0" w:space="0" w:color="auto"/>
        <w:left w:val="none" w:sz="0" w:space="0" w:color="auto"/>
        <w:bottom w:val="none" w:sz="0" w:space="0" w:color="auto"/>
        <w:right w:val="none" w:sz="0" w:space="0" w:color="auto"/>
      </w:divBdr>
    </w:div>
    <w:div w:id="768283387">
      <w:bodyDiv w:val="1"/>
      <w:marLeft w:val="0"/>
      <w:marRight w:val="0"/>
      <w:marTop w:val="0"/>
      <w:marBottom w:val="0"/>
      <w:divBdr>
        <w:top w:val="none" w:sz="0" w:space="0" w:color="auto"/>
        <w:left w:val="none" w:sz="0" w:space="0" w:color="auto"/>
        <w:bottom w:val="none" w:sz="0" w:space="0" w:color="auto"/>
        <w:right w:val="none" w:sz="0" w:space="0" w:color="auto"/>
      </w:divBdr>
    </w:div>
    <w:div w:id="768306859">
      <w:bodyDiv w:val="1"/>
      <w:marLeft w:val="0"/>
      <w:marRight w:val="0"/>
      <w:marTop w:val="0"/>
      <w:marBottom w:val="0"/>
      <w:divBdr>
        <w:top w:val="none" w:sz="0" w:space="0" w:color="auto"/>
        <w:left w:val="none" w:sz="0" w:space="0" w:color="auto"/>
        <w:bottom w:val="none" w:sz="0" w:space="0" w:color="auto"/>
        <w:right w:val="none" w:sz="0" w:space="0" w:color="auto"/>
      </w:divBdr>
    </w:div>
    <w:div w:id="768309179">
      <w:bodyDiv w:val="1"/>
      <w:marLeft w:val="0"/>
      <w:marRight w:val="0"/>
      <w:marTop w:val="0"/>
      <w:marBottom w:val="0"/>
      <w:divBdr>
        <w:top w:val="none" w:sz="0" w:space="0" w:color="auto"/>
        <w:left w:val="none" w:sz="0" w:space="0" w:color="auto"/>
        <w:bottom w:val="none" w:sz="0" w:space="0" w:color="auto"/>
        <w:right w:val="none" w:sz="0" w:space="0" w:color="auto"/>
      </w:divBdr>
    </w:div>
    <w:div w:id="768356340">
      <w:bodyDiv w:val="1"/>
      <w:marLeft w:val="0"/>
      <w:marRight w:val="0"/>
      <w:marTop w:val="0"/>
      <w:marBottom w:val="0"/>
      <w:divBdr>
        <w:top w:val="none" w:sz="0" w:space="0" w:color="auto"/>
        <w:left w:val="none" w:sz="0" w:space="0" w:color="auto"/>
        <w:bottom w:val="none" w:sz="0" w:space="0" w:color="auto"/>
        <w:right w:val="none" w:sz="0" w:space="0" w:color="auto"/>
      </w:divBdr>
    </w:div>
    <w:div w:id="768426089">
      <w:bodyDiv w:val="1"/>
      <w:marLeft w:val="0"/>
      <w:marRight w:val="0"/>
      <w:marTop w:val="0"/>
      <w:marBottom w:val="0"/>
      <w:divBdr>
        <w:top w:val="none" w:sz="0" w:space="0" w:color="auto"/>
        <w:left w:val="none" w:sz="0" w:space="0" w:color="auto"/>
        <w:bottom w:val="none" w:sz="0" w:space="0" w:color="auto"/>
        <w:right w:val="none" w:sz="0" w:space="0" w:color="auto"/>
      </w:divBdr>
    </w:div>
    <w:div w:id="768426530">
      <w:bodyDiv w:val="1"/>
      <w:marLeft w:val="0"/>
      <w:marRight w:val="0"/>
      <w:marTop w:val="0"/>
      <w:marBottom w:val="0"/>
      <w:divBdr>
        <w:top w:val="none" w:sz="0" w:space="0" w:color="auto"/>
        <w:left w:val="none" w:sz="0" w:space="0" w:color="auto"/>
        <w:bottom w:val="none" w:sz="0" w:space="0" w:color="auto"/>
        <w:right w:val="none" w:sz="0" w:space="0" w:color="auto"/>
      </w:divBdr>
    </w:div>
    <w:div w:id="768431245">
      <w:bodyDiv w:val="1"/>
      <w:marLeft w:val="0"/>
      <w:marRight w:val="0"/>
      <w:marTop w:val="0"/>
      <w:marBottom w:val="0"/>
      <w:divBdr>
        <w:top w:val="none" w:sz="0" w:space="0" w:color="auto"/>
        <w:left w:val="none" w:sz="0" w:space="0" w:color="auto"/>
        <w:bottom w:val="none" w:sz="0" w:space="0" w:color="auto"/>
        <w:right w:val="none" w:sz="0" w:space="0" w:color="auto"/>
      </w:divBdr>
    </w:div>
    <w:div w:id="768432376">
      <w:bodyDiv w:val="1"/>
      <w:marLeft w:val="0"/>
      <w:marRight w:val="0"/>
      <w:marTop w:val="0"/>
      <w:marBottom w:val="0"/>
      <w:divBdr>
        <w:top w:val="none" w:sz="0" w:space="0" w:color="auto"/>
        <w:left w:val="none" w:sz="0" w:space="0" w:color="auto"/>
        <w:bottom w:val="none" w:sz="0" w:space="0" w:color="auto"/>
        <w:right w:val="none" w:sz="0" w:space="0" w:color="auto"/>
      </w:divBdr>
    </w:div>
    <w:div w:id="768433687">
      <w:bodyDiv w:val="1"/>
      <w:marLeft w:val="0"/>
      <w:marRight w:val="0"/>
      <w:marTop w:val="0"/>
      <w:marBottom w:val="0"/>
      <w:divBdr>
        <w:top w:val="none" w:sz="0" w:space="0" w:color="auto"/>
        <w:left w:val="none" w:sz="0" w:space="0" w:color="auto"/>
        <w:bottom w:val="none" w:sz="0" w:space="0" w:color="auto"/>
        <w:right w:val="none" w:sz="0" w:space="0" w:color="auto"/>
      </w:divBdr>
    </w:div>
    <w:div w:id="768476140">
      <w:bodyDiv w:val="1"/>
      <w:marLeft w:val="0"/>
      <w:marRight w:val="0"/>
      <w:marTop w:val="0"/>
      <w:marBottom w:val="0"/>
      <w:divBdr>
        <w:top w:val="none" w:sz="0" w:space="0" w:color="auto"/>
        <w:left w:val="none" w:sz="0" w:space="0" w:color="auto"/>
        <w:bottom w:val="none" w:sz="0" w:space="0" w:color="auto"/>
        <w:right w:val="none" w:sz="0" w:space="0" w:color="auto"/>
      </w:divBdr>
    </w:div>
    <w:div w:id="768500177">
      <w:bodyDiv w:val="1"/>
      <w:marLeft w:val="0"/>
      <w:marRight w:val="0"/>
      <w:marTop w:val="0"/>
      <w:marBottom w:val="0"/>
      <w:divBdr>
        <w:top w:val="none" w:sz="0" w:space="0" w:color="auto"/>
        <w:left w:val="none" w:sz="0" w:space="0" w:color="auto"/>
        <w:bottom w:val="none" w:sz="0" w:space="0" w:color="auto"/>
        <w:right w:val="none" w:sz="0" w:space="0" w:color="auto"/>
      </w:divBdr>
    </w:div>
    <w:div w:id="768503710">
      <w:bodyDiv w:val="1"/>
      <w:marLeft w:val="0"/>
      <w:marRight w:val="0"/>
      <w:marTop w:val="0"/>
      <w:marBottom w:val="0"/>
      <w:divBdr>
        <w:top w:val="none" w:sz="0" w:space="0" w:color="auto"/>
        <w:left w:val="none" w:sz="0" w:space="0" w:color="auto"/>
        <w:bottom w:val="none" w:sz="0" w:space="0" w:color="auto"/>
        <w:right w:val="none" w:sz="0" w:space="0" w:color="auto"/>
      </w:divBdr>
    </w:div>
    <w:div w:id="768545526">
      <w:bodyDiv w:val="1"/>
      <w:marLeft w:val="0"/>
      <w:marRight w:val="0"/>
      <w:marTop w:val="0"/>
      <w:marBottom w:val="0"/>
      <w:divBdr>
        <w:top w:val="none" w:sz="0" w:space="0" w:color="auto"/>
        <w:left w:val="none" w:sz="0" w:space="0" w:color="auto"/>
        <w:bottom w:val="none" w:sz="0" w:space="0" w:color="auto"/>
        <w:right w:val="none" w:sz="0" w:space="0" w:color="auto"/>
      </w:divBdr>
    </w:div>
    <w:div w:id="768622570">
      <w:bodyDiv w:val="1"/>
      <w:marLeft w:val="0"/>
      <w:marRight w:val="0"/>
      <w:marTop w:val="0"/>
      <w:marBottom w:val="0"/>
      <w:divBdr>
        <w:top w:val="none" w:sz="0" w:space="0" w:color="auto"/>
        <w:left w:val="none" w:sz="0" w:space="0" w:color="auto"/>
        <w:bottom w:val="none" w:sz="0" w:space="0" w:color="auto"/>
        <w:right w:val="none" w:sz="0" w:space="0" w:color="auto"/>
      </w:divBdr>
    </w:div>
    <w:div w:id="768625106">
      <w:bodyDiv w:val="1"/>
      <w:marLeft w:val="0"/>
      <w:marRight w:val="0"/>
      <w:marTop w:val="0"/>
      <w:marBottom w:val="0"/>
      <w:divBdr>
        <w:top w:val="none" w:sz="0" w:space="0" w:color="auto"/>
        <w:left w:val="none" w:sz="0" w:space="0" w:color="auto"/>
        <w:bottom w:val="none" w:sz="0" w:space="0" w:color="auto"/>
        <w:right w:val="none" w:sz="0" w:space="0" w:color="auto"/>
      </w:divBdr>
    </w:div>
    <w:div w:id="768693714">
      <w:bodyDiv w:val="1"/>
      <w:marLeft w:val="0"/>
      <w:marRight w:val="0"/>
      <w:marTop w:val="0"/>
      <w:marBottom w:val="0"/>
      <w:divBdr>
        <w:top w:val="none" w:sz="0" w:space="0" w:color="auto"/>
        <w:left w:val="none" w:sz="0" w:space="0" w:color="auto"/>
        <w:bottom w:val="none" w:sz="0" w:space="0" w:color="auto"/>
        <w:right w:val="none" w:sz="0" w:space="0" w:color="auto"/>
      </w:divBdr>
    </w:div>
    <w:div w:id="768694318">
      <w:bodyDiv w:val="1"/>
      <w:marLeft w:val="0"/>
      <w:marRight w:val="0"/>
      <w:marTop w:val="0"/>
      <w:marBottom w:val="0"/>
      <w:divBdr>
        <w:top w:val="none" w:sz="0" w:space="0" w:color="auto"/>
        <w:left w:val="none" w:sz="0" w:space="0" w:color="auto"/>
        <w:bottom w:val="none" w:sz="0" w:space="0" w:color="auto"/>
        <w:right w:val="none" w:sz="0" w:space="0" w:color="auto"/>
      </w:divBdr>
    </w:div>
    <w:div w:id="768695461">
      <w:bodyDiv w:val="1"/>
      <w:marLeft w:val="0"/>
      <w:marRight w:val="0"/>
      <w:marTop w:val="0"/>
      <w:marBottom w:val="0"/>
      <w:divBdr>
        <w:top w:val="none" w:sz="0" w:space="0" w:color="auto"/>
        <w:left w:val="none" w:sz="0" w:space="0" w:color="auto"/>
        <w:bottom w:val="none" w:sz="0" w:space="0" w:color="auto"/>
        <w:right w:val="none" w:sz="0" w:space="0" w:color="auto"/>
      </w:divBdr>
    </w:div>
    <w:div w:id="768701024">
      <w:bodyDiv w:val="1"/>
      <w:marLeft w:val="0"/>
      <w:marRight w:val="0"/>
      <w:marTop w:val="0"/>
      <w:marBottom w:val="0"/>
      <w:divBdr>
        <w:top w:val="none" w:sz="0" w:space="0" w:color="auto"/>
        <w:left w:val="none" w:sz="0" w:space="0" w:color="auto"/>
        <w:bottom w:val="none" w:sz="0" w:space="0" w:color="auto"/>
        <w:right w:val="none" w:sz="0" w:space="0" w:color="auto"/>
      </w:divBdr>
    </w:div>
    <w:div w:id="768742917">
      <w:bodyDiv w:val="1"/>
      <w:marLeft w:val="0"/>
      <w:marRight w:val="0"/>
      <w:marTop w:val="0"/>
      <w:marBottom w:val="0"/>
      <w:divBdr>
        <w:top w:val="none" w:sz="0" w:space="0" w:color="auto"/>
        <w:left w:val="none" w:sz="0" w:space="0" w:color="auto"/>
        <w:bottom w:val="none" w:sz="0" w:space="0" w:color="auto"/>
        <w:right w:val="none" w:sz="0" w:space="0" w:color="auto"/>
      </w:divBdr>
    </w:div>
    <w:div w:id="768742923">
      <w:bodyDiv w:val="1"/>
      <w:marLeft w:val="0"/>
      <w:marRight w:val="0"/>
      <w:marTop w:val="0"/>
      <w:marBottom w:val="0"/>
      <w:divBdr>
        <w:top w:val="none" w:sz="0" w:space="0" w:color="auto"/>
        <w:left w:val="none" w:sz="0" w:space="0" w:color="auto"/>
        <w:bottom w:val="none" w:sz="0" w:space="0" w:color="auto"/>
        <w:right w:val="none" w:sz="0" w:space="0" w:color="auto"/>
      </w:divBdr>
    </w:div>
    <w:div w:id="768744019">
      <w:bodyDiv w:val="1"/>
      <w:marLeft w:val="0"/>
      <w:marRight w:val="0"/>
      <w:marTop w:val="0"/>
      <w:marBottom w:val="0"/>
      <w:divBdr>
        <w:top w:val="none" w:sz="0" w:space="0" w:color="auto"/>
        <w:left w:val="none" w:sz="0" w:space="0" w:color="auto"/>
        <w:bottom w:val="none" w:sz="0" w:space="0" w:color="auto"/>
        <w:right w:val="none" w:sz="0" w:space="0" w:color="auto"/>
      </w:divBdr>
    </w:div>
    <w:div w:id="768889742">
      <w:bodyDiv w:val="1"/>
      <w:marLeft w:val="0"/>
      <w:marRight w:val="0"/>
      <w:marTop w:val="0"/>
      <w:marBottom w:val="0"/>
      <w:divBdr>
        <w:top w:val="none" w:sz="0" w:space="0" w:color="auto"/>
        <w:left w:val="none" w:sz="0" w:space="0" w:color="auto"/>
        <w:bottom w:val="none" w:sz="0" w:space="0" w:color="auto"/>
        <w:right w:val="none" w:sz="0" w:space="0" w:color="auto"/>
      </w:divBdr>
    </w:div>
    <w:div w:id="768891799">
      <w:bodyDiv w:val="1"/>
      <w:marLeft w:val="0"/>
      <w:marRight w:val="0"/>
      <w:marTop w:val="0"/>
      <w:marBottom w:val="0"/>
      <w:divBdr>
        <w:top w:val="none" w:sz="0" w:space="0" w:color="auto"/>
        <w:left w:val="none" w:sz="0" w:space="0" w:color="auto"/>
        <w:bottom w:val="none" w:sz="0" w:space="0" w:color="auto"/>
        <w:right w:val="none" w:sz="0" w:space="0" w:color="auto"/>
      </w:divBdr>
    </w:div>
    <w:div w:id="768938227">
      <w:bodyDiv w:val="1"/>
      <w:marLeft w:val="0"/>
      <w:marRight w:val="0"/>
      <w:marTop w:val="0"/>
      <w:marBottom w:val="0"/>
      <w:divBdr>
        <w:top w:val="none" w:sz="0" w:space="0" w:color="auto"/>
        <w:left w:val="none" w:sz="0" w:space="0" w:color="auto"/>
        <w:bottom w:val="none" w:sz="0" w:space="0" w:color="auto"/>
        <w:right w:val="none" w:sz="0" w:space="0" w:color="auto"/>
      </w:divBdr>
    </w:div>
    <w:div w:id="768963776">
      <w:bodyDiv w:val="1"/>
      <w:marLeft w:val="0"/>
      <w:marRight w:val="0"/>
      <w:marTop w:val="0"/>
      <w:marBottom w:val="0"/>
      <w:divBdr>
        <w:top w:val="none" w:sz="0" w:space="0" w:color="auto"/>
        <w:left w:val="none" w:sz="0" w:space="0" w:color="auto"/>
        <w:bottom w:val="none" w:sz="0" w:space="0" w:color="auto"/>
        <w:right w:val="none" w:sz="0" w:space="0" w:color="auto"/>
      </w:divBdr>
    </w:div>
    <w:div w:id="768965589">
      <w:bodyDiv w:val="1"/>
      <w:marLeft w:val="0"/>
      <w:marRight w:val="0"/>
      <w:marTop w:val="0"/>
      <w:marBottom w:val="0"/>
      <w:divBdr>
        <w:top w:val="none" w:sz="0" w:space="0" w:color="auto"/>
        <w:left w:val="none" w:sz="0" w:space="0" w:color="auto"/>
        <w:bottom w:val="none" w:sz="0" w:space="0" w:color="auto"/>
        <w:right w:val="none" w:sz="0" w:space="0" w:color="auto"/>
      </w:divBdr>
    </w:div>
    <w:div w:id="769007505">
      <w:bodyDiv w:val="1"/>
      <w:marLeft w:val="0"/>
      <w:marRight w:val="0"/>
      <w:marTop w:val="0"/>
      <w:marBottom w:val="0"/>
      <w:divBdr>
        <w:top w:val="none" w:sz="0" w:space="0" w:color="auto"/>
        <w:left w:val="none" w:sz="0" w:space="0" w:color="auto"/>
        <w:bottom w:val="none" w:sz="0" w:space="0" w:color="auto"/>
        <w:right w:val="none" w:sz="0" w:space="0" w:color="auto"/>
      </w:divBdr>
    </w:div>
    <w:div w:id="769013672">
      <w:bodyDiv w:val="1"/>
      <w:marLeft w:val="0"/>
      <w:marRight w:val="0"/>
      <w:marTop w:val="0"/>
      <w:marBottom w:val="0"/>
      <w:divBdr>
        <w:top w:val="none" w:sz="0" w:space="0" w:color="auto"/>
        <w:left w:val="none" w:sz="0" w:space="0" w:color="auto"/>
        <w:bottom w:val="none" w:sz="0" w:space="0" w:color="auto"/>
        <w:right w:val="none" w:sz="0" w:space="0" w:color="auto"/>
      </w:divBdr>
    </w:div>
    <w:div w:id="769082115">
      <w:bodyDiv w:val="1"/>
      <w:marLeft w:val="0"/>
      <w:marRight w:val="0"/>
      <w:marTop w:val="0"/>
      <w:marBottom w:val="0"/>
      <w:divBdr>
        <w:top w:val="none" w:sz="0" w:space="0" w:color="auto"/>
        <w:left w:val="none" w:sz="0" w:space="0" w:color="auto"/>
        <w:bottom w:val="none" w:sz="0" w:space="0" w:color="auto"/>
        <w:right w:val="none" w:sz="0" w:space="0" w:color="auto"/>
      </w:divBdr>
    </w:div>
    <w:div w:id="769082613">
      <w:bodyDiv w:val="1"/>
      <w:marLeft w:val="0"/>
      <w:marRight w:val="0"/>
      <w:marTop w:val="0"/>
      <w:marBottom w:val="0"/>
      <w:divBdr>
        <w:top w:val="none" w:sz="0" w:space="0" w:color="auto"/>
        <w:left w:val="none" w:sz="0" w:space="0" w:color="auto"/>
        <w:bottom w:val="none" w:sz="0" w:space="0" w:color="auto"/>
        <w:right w:val="none" w:sz="0" w:space="0" w:color="auto"/>
      </w:divBdr>
    </w:div>
    <w:div w:id="769084489">
      <w:bodyDiv w:val="1"/>
      <w:marLeft w:val="0"/>
      <w:marRight w:val="0"/>
      <w:marTop w:val="0"/>
      <w:marBottom w:val="0"/>
      <w:divBdr>
        <w:top w:val="none" w:sz="0" w:space="0" w:color="auto"/>
        <w:left w:val="none" w:sz="0" w:space="0" w:color="auto"/>
        <w:bottom w:val="none" w:sz="0" w:space="0" w:color="auto"/>
        <w:right w:val="none" w:sz="0" w:space="0" w:color="auto"/>
      </w:divBdr>
    </w:div>
    <w:div w:id="769131430">
      <w:bodyDiv w:val="1"/>
      <w:marLeft w:val="0"/>
      <w:marRight w:val="0"/>
      <w:marTop w:val="0"/>
      <w:marBottom w:val="0"/>
      <w:divBdr>
        <w:top w:val="none" w:sz="0" w:space="0" w:color="auto"/>
        <w:left w:val="none" w:sz="0" w:space="0" w:color="auto"/>
        <w:bottom w:val="none" w:sz="0" w:space="0" w:color="auto"/>
        <w:right w:val="none" w:sz="0" w:space="0" w:color="auto"/>
      </w:divBdr>
    </w:div>
    <w:div w:id="769156303">
      <w:bodyDiv w:val="1"/>
      <w:marLeft w:val="0"/>
      <w:marRight w:val="0"/>
      <w:marTop w:val="0"/>
      <w:marBottom w:val="0"/>
      <w:divBdr>
        <w:top w:val="none" w:sz="0" w:space="0" w:color="auto"/>
        <w:left w:val="none" w:sz="0" w:space="0" w:color="auto"/>
        <w:bottom w:val="none" w:sz="0" w:space="0" w:color="auto"/>
        <w:right w:val="none" w:sz="0" w:space="0" w:color="auto"/>
      </w:divBdr>
    </w:div>
    <w:div w:id="769157029">
      <w:bodyDiv w:val="1"/>
      <w:marLeft w:val="0"/>
      <w:marRight w:val="0"/>
      <w:marTop w:val="0"/>
      <w:marBottom w:val="0"/>
      <w:divBdr>
        <w:top w:val="none" w:sz="0" w:space="0" w:color="auto"/>
        <w:left w:val="none" w:sz="0" w:space="0" w:color="auto"/>
        <w:bottom w:val="none" w:sz="0" w:space="0" w:color="auto"/>
        <w:right w:val="none" w:sz="0" w:space="0" w:color="auto"/>
      </w:divBdr>
    </w:div>
    <w:div w:id="769157031">
      <w:bodyDiv w:val="1"/>
      <w:marLeft w:val="0"/>
      <w:marRight w:val="0"/>
      <w:marTop w:val="0"/>
      <w:marBottom w:val="0"/>
      <w:divBdr>
        <w:top w:val="none" w:sz="0" w:space="0" w:color="auto"/>
        <w:left w:val="none" w:sz="0" w:space="0" w:color="auto"/>
        <w:bottom w:val="none" w:sz="0" w:space="0" w:color="auto"/>
        <w:right w:val="none" w:sz="0" w:space="0" w:color="auto"/>
      </w:divBdr>
    </w:div>
    <w:div w:id="769161015">
      <w:bodyDiv w:val="1"/>
      <w:marLeft w:val="0"/>
      <w:marRight w:val="0"/>
      <w:marTop w:val="0"/>
      <w:marBottom w:val="0"/>
      <w:divBdr>
        <w:top w:val="none" w:sz="0" w:space="0" w:color="auto"/>
        <w:left w:val="none" w:sz="0" w:space="0" w:color="auto"/>
        <w:bottom w:val="none" w:sz="0" w:space="0" w:color="auto"/>
        <w:right w:val="none" w:sz="0" w:space="0" w:color="auto"/>
      </w:divBdr>
    </w:div>
    <w:div w:id="769161972">
      <w:bodyDiv w:val="1"/>
      <w:marLeft w:val="0"/>
      <w:marRight w:val="0"/>
      <w:marTop w:val="0"/>
      <w:marBottom w:val="0"/>
      <w:divBdr>
        <w:top w:val="none" w:sz="0" w:space="0" w:color="auto"/>
        <w:left w:val="none" w:sz="0" w:space="0" w:color="auto"/>
        <w:bottom w:val="none" w:sz="0" w:space="0" w:color="auto"/>
        <w:right w:val="none" w:sz="0" w:space="0" w:color="auto"/>
      </w:divBdr>
    </w:div>
    <w:div w:id="769201950">
      <w:bodyDiv w:val="1"/>
      <w:marLeft w:val="0"/>
      <w:marRight w:val="0"/>
      <w:marTop w:val="0"/>
      <w:marBottom w:val="0"/>
      <w:divBdr>
        <w:top w:val="none" w:sz="0" w:space="0" w:color="auto"/>
        <w:left w:val="none" w:sz="0" w:space="0" w:color="auto"/>
        <w:bottom w:val="none" w:sz="0" w:space="0" w:color="auto"/>
        <w:right w:val="none" w:sz="0" w:space="0" w:color="auto"/>
      </w:divBdr>
    </w:div>
    <w:div w:id="769205731">
      <w:bodyDiv w:val="1"/>
      <w:marLeft w:val="0"/>
      <w:marRight w:val="0"/>
      <w:marTop w:val="0"/>
      <w:marBottom w:val="0"/>
      <w:divBdr>
        <w:top w:val="none" w:sz="0" w:space="0" w:color="auto"/>
        <w:left w:val="none" w:sz="0" w:space="0" w:color="auto"/>
        <w:bottom w:val="none" w:sz="0" w:space="0" w:color="auto"/>
        <w:right w:val="none" w:sz="0" w:space="0" w:color="auto"/>
      </w:divBdr>
    </w:div>
    <w:div w:id="769274971">
      <w:bodyDiv w:val="1"/>
      <w:marLeft w:val="0"/>
      <w:marRight w:val="0"/>
      <w:marTop w:val="0"/>
      <w:marBottom w:val="0"/>
      <w:divBdr>
        <w:top w:val="none" w:sz="0" w:space="0" w:color="auto"/>
        <w:left w:val="none" w:sz="0" w:space="0" w:color="auto"/>
        <w:bottom w:val="none" w:sz="0" w:space="0" w:color="auto"/>
        <w:right w:val="none" w:sz="0" w:space="0" w:color="auto"/>
      </w:divBdr>
    </w:div>
    <w:div w:id="769277875">
      <w:bodyDiv w:val="1"/>
      <w:marLeft w:val="0"/>
      <w:marRight w:val="0"/>
      <w:marTop w:val="0"/>
      <w:marBottom w:val="0"/>
      <w:divBdr>
        <w:top w:val="none" w:sz="0" w:space="0" w:color="auto"/>
        <w:left w:val="none" w:sz="0" w:space="0" w:color="auto"/>
        <w:bottom w:val="none" w:sz="0" w:space="0" w:color="auto"/>
        <w:right w:val="none" w:sz="0" w:space="0" w:color="auto"/>
      </w:divBdr>
    </w:div>
    <w:div w:id="769279819">
      <w:bodyDiv w:val="1"/>
      <w:marLeft w:val="0"/>
      <w:marRight w:val="0"/>
      <w:marTop w:val="0"/>
      <w:marBottom w:val="0"/>
      <w:divBdr>
        <w:top w:val="none" w:sz="0" w:space="0" w:color="auto"/>
        <w:left w:val="none" w:sz="0" w:space="0" w:color="auto"/>
        <w:bottom w:val="none" w:sz="0" w:space="0" w:color="auto"/>
        <w:right w:val="none" w:sz="0" w:space="0" w:color="auto"/>
      </w:divBdr>
    </w:div>
    <w:div w:id="769349101">
      <w:bodyDiv w:val="1"/>
      <w:marLeft w:val="0"/>
      <w:marRight w:val="0"/>
      <w:marTop w:val="0"/>
      <w:marBottom w:val="0"/>
      <w:divBdr>
        <w:top w:val="none" w:sz="0" w:space="0" w:color="auto"/>
        <w:left w:val="none" w:sz="0" w:space="0" w:color="auto"/>
        <w:bottom w:val="none" w:sz="0" w:space="0" w:color="auto"/>
        <w:right w:val="none" w:sz="0" w:space="0" w:color="auto"/>
      </w:divBdr>
    </w:div>
    <w:div w:id="769352839">
      <w:bodyDiv w:val="1"/>
      <w:marLeft w:val="0"/>
      <w:marRight w:val="0"/>
      <w:marTop w:val="0"/>
      <w:marBottom w:val="0"/>
      <w:divBdr>
        <w:top w:val="none" w:sz="0" w:space="0" w:color="auto"/>
        <w:left w:val="none" w:sz="0" w:space="0" w:color="auto"/>
        <w:bottom w:val="none" w:sz="0" w:space="0" w:color="auto"/>
        <w:right w:val="none" w:sz="0" w:space="0" w:color="auto"/>
      </w:divBdr>
    </w:div>
    <w:div w:id="769353183">
      <w:bodyDiv w:val="1"/>
      <w:marLeft w:val="0"/>
      <w:marRight w:val="0"/>
      <w:marTop w:val="0"/>
      <w:marBottom w:val="0"/>
      <w:divBdr>
        <w:top w:val="none" w:sz="0" w:space="0" w:color="auto"/>
        <w:left w:val="none" w:sz="0" w:space="0" w:color="auto"/>
        <w:bottom w:val="none" w:sz="0" w:space="0" w:color="auto"/>
        <w:right w:val="none" w:sz="0" w:space="0" w:color="auto"/>
      </w:divBdr>
    </w:div>
    <w:div w:id="769356718">
      <w:bodyDiv w:val="1"/>
      <w:marLeft w:val="0"/>
      <w:marRight w:val="0"/>
      <w:marTop w:val="0"/>
      <w:marBottom w:val="0"/>
      <w:divBdr>
        <w:top w:val="none" w:sz="0" w:space="0" w:color="auto"/>
        <w:left w:val="none" w:sz="0" w:space="0" w:color="auto"/>
        <w:bottom w:val="none" w:sz="0" w:space="0" w:color="auto"/>
        <w:right w:val="none" w:sz="0" w:space="0" w:color="auto"/>
      </w:divBdr>
    </w:div>
    <w:div w:id="769395788">
      <w:bodyDiv w:val="1"/>
      <w:marLeft w:val="0"/>
      <w:marRight w:val="0"/>
      <w:marTop w:val="0"/>
      <w:marBottom w:val="0"/>
      <w:divBdr>
        <w:top w:val="none" w:sz="0" w:space="0" w:color="auto"/>
        <w:left w:val="none" w:sz="0" w:space="0" w:color="auto"/>
        <w:bottom w:val="none" w:sz="0" w:space="0" w:color="auto"/>
        <w:right w:val="none" w:sz="0" w:space="0" w:color="auto"/>
      </w:divBdr>
    </w:div>
    <w:div w:id="769396292">
      <w:bodyDiv w:val="1"/>
      <w:marLeft w:val="0"/>
      <w:marRight w:val="0"/>
      <w:marTop w:val="0"/>
      <w:marBottom w:val="0"/>
      <w:divBdr>
        <w:top w:val="none" w:sz="0" w:space="0" w:color="auto"/>
        <w:left w:val="none" w:sz="0" w:space="0" w:color="auto"/>
        <w:bottom w:val="none" w:sz="0" w:space="0" w:color="auto"/>
        <w:right w:val="none" w:sz="0" w:space="0" w:color="auto"/>
      </w:divBdr>
    </w:div>
    <w:div w:id="769397517">
      <w:bodyDiv w:val="1"/>
      <w:marLeft w:val="0"/>
      <w:marRight w:val="0"/>
      <w:marTop w:val="0"/>
      <w:marBottom w:val="0"/>
      <w:divBdr>
        <w:top w:val="none" w:sz="0" w:space="0" w:color="auto"/>
        <w:left w:val="none" w:sz="0" w:space="0" w:color="auto"/>
        <w:bottom w:val="none" w:sz="0" w:space="0" w:color="auto"/>
        <w:right w:val="none" w:sz="0" w:space="0" w:color="auto"/>
      </w:divBdr>
    </w:div>
    <w:div w:id="769399228">
      <w:bodyDiv w:val="1"/>
      <w:marLeft w:val="0"/>
      <w:marRight w:val="0"/>
      <w:marTop w:val="0"/>
      <w:marBottom w:val="0"/>
      <w:divBdr>
        <w:top w:val="none" w:sz="0" w:space="0" w:color="auto"/>
        <w:left w:val="none" w:sz="0" w:space="0" w:color="auto"/>
        <w:bottom w:val="none" w:sz="0" w:space="0" w:color="auto"/>
        <w:right w:val="none" w:sz="0" w:space="0" w:color="auto"/>
      </w:divBdr>
    </w:div>
    <w:div w:id="769399398">
      <w:bodyDiv w:val="1"/>
      <w:marLeft w:val="0"/>
      <w:marRight w:val="0"/>
      <w:marTop w:val="0"/>
      <w:marBottom w:val="0"/>
      <w:divBdr>
        <w:top w:val="none" w:sz="0" w:space="0" w:color="auto"/>
        <w:left w:val="none" w:sz="0" w:space="0" w:color="auto"/>
        <w:bottom w:val="none" w:sz="0" w:space="0" w:color="auto"/>
        <w:right w:val="none" w:sz="0" w:space="0" w:color="auto"/>
      </w:divBdr>
    </w:div>
    <w:div w:id="769399490">
      <w:bodyDiv w:val="1"/>
      <w:marLeft w:val="0"/>
      <w:marRight w:val="0"/>
      <w:marTop w:val="0"/>
      <w:marBottom w:val="0"/>
      <w:divBdr>
        <w:top w:val="none" w:sz="0" w:space="0" w:color="auto"/>
        <w:left w:val="none" w:sz="0" w:space="0" w:color="auto"/>
        <w:bottom w:val="none" w:sz="0" w:space="0" w:color="auto"/>
        <w:right w:val="none" w:sz="0" w:space="0" w:color="auto"/>
      </w:divBdr>
    </w:div>
    <w:div w:id="769424463">
      <w:bodyDiv w:val="1"/>
      <w:marLeft w:val="0"/>
      <w:marRight w:val="0"/>
      <w:marTop w:val="0"/>
      <w:marBottom w:val="0"/>
      <w:divBdr>
        <w:top w:val="none" w:sz="0" w:space="0" w:color="auto"/>
        <w:left w:val="none" w:sz="0" w:space="0" w:color="auto"/>
        <w:bottom w:val="none" w:sz="0" w:space="0" w:color="auto"/>
        <w:right w:val="none" w:sz="0" w:space="0" w:color="auto"/>
      </w:divBdr>
    </w:div>
    <w:div w:id="769467596">
      <w:bodyDiv w:val="1"/>
      <w:marLeft w:val="0"/>
      <w:marRight w:val="0"/>
      <w:marTop w:val="0"/>
      <w:marBottom w:val="0"/>
      <w:divBdr>
        <w:top w:val="none" w:sz="0" w:space="0" w:color="auto"/>
        <w:left w:val="none" w:sz="0" w:space="0" w:color="auto"/>
        <w:bottom w:val="none" w:sz="0" w:space="0" w:color="auto"/>
        <w:right w:val="none" w:sz="0" w:space="0" w:color="auto"/>
      </w:divBdr>
    </w:div>
    <w:div w:id="769469086">
      <w:bodyDiv w:val="1"/>
      <w:marLeft w:val="0"/>
      <w:marRight w:val="0"/>
      <w:marTop w:val="0"/>
      <w:marBottom w:val="0"/>
      <w:divBdr>
        <w:top w:val="none" w:sz="0" w:space="0" w:color="auto"/>
        <w:left w:val="none" w:sz="0" w:space="0" w:color="auto"/>
        <w:bottom w:val="none" w:sz="0" w:space="0" w:color="auto"/>
        <w:right w:val="none" w:sz="0" w:space="0" w:color="auto"/>
      </w:divBdr>
    </w:div>
    <w:div w:id="769470154">
      <w:bodyDiv w:val="1"/>
      <w:marLeft w:val="0"/>
      <w:marRight w:val="0"/>
      <w:marTop w:val="0"/>
      <w:marBottom w:val="0"/>
      <w:divBdr>
        <w:top w:val="none" w:sz="0" w:space="0" w:color="auto"/>
        <w:left w:val="none" w:sz="0" w:space="0" w:color="auto"/>
        <w:bottom w:val="none" w:sz="0" w:space="0" w:color="auto"/>
        <w:right w:val="none" w:sz="0" w:space="0" w:color="auto"/>
      </w:divBdr>
    </w:div>
    <w:div w:id="769472379">
      <w:bodyDiv w:val="1"/>
      <w:marLeft w:val="0"/>
      <w:marRight w:val="0"/>
      <w:marTop w:val="0"/>
      <w:marBottom w:val="0"/>
      <w:divBdr>
        <w:top w:val="none" w:sz="0" w:space="0" w:color="auto"/>
        <w:left w:val="none" w:sz="0" w:space="0" w:color="auto"/>
        <w:bottom w:val="none" w:sz="0" w:space="0" w:color="auto"/>
        <w:right w:val="none" w:sz="0" w:space="0" w:color="auto"/>
      </w:divBdr>
    </w:div>
    <w:div w:id="769472827">
      <w:bodyDiv w:val="1"/>
      <w:marLeft w:val="0"/>
      <w:marRight w:val="0"/>
      <w:marTop w:val="0"/>
      <w:marBottom w:val="0"/>
      <w:divBdr>
        <w:top w:val="none" w:sz="0" w:space="0" w:color="auto"/>
        <w:left w:val="none" w:sz="0" w:space="0" w:color="auto"/>
        <w:bottom w:val="none" w:sz="0" w:space="0" w:color="auto"/>
        <w:right w:val="none" w:sz="0" w:space="0" w:color="auto"/>
      </w:divBdr>
    </w:div>
    <w:div w:id="769474835">
      <w:bodyDiv w:val="1"/>
      <w:marLeft w:val="0"/>
      <w:marRight w:val="0"/>
      <w:marTop w:val="0"/>
      <w:marBottom w:val="0"/>
      <w:divBdr>
        <w:top w:val="none" w:sz="0" w:space="0" w:color="auto"/>
        <w:left w:val="none" w:sz="0" w:space="0" w:color="auto"/>
        <w:bottom w:val="none" w:sz="0" w:space="0" w:color="auto"/>
        <w:right w:val="none" w:sz="0" w:space="0" w:color="auto"/>
      </w:divBdr>
    </w:div>
    <w:div w:id="769546340">
      <w:bodyDiv w:val="1"/>
      <w:marLeft w:val="0"/>
      <w:marRight w:val="0"/>
      <w:marTop w:val="0"/>
      <w:marBottom w:val="0"/>
      <w:divBdr>
        <w:top w:val="none" w:sz="0" w:space="0" w:color="auto"/>
        <w:left w:val="none" w:sz="0" w:space="0" w:color="auto"/>
        <w:bottom w:val="none" w:sz="0" w:space="0" w:color="auto"/>
        <w:right w:val="none" w:sz="0" w:space="0" w:color="auto"/>
      </w:divBdr>
    </w:div>
    <w:div w:id="769549097">
      <w:bodyDiv w:val="1"/>
      <w:marLeft w:val="0"/>
      <w:marRight w:val="0"/>
      <w:marTop w:val="0"/>
      <w:marBottom w:val="0"/>
      <w:divBdr>
        <w:top w:val="none" w:sz="0" w:space="0" w:color="auto"/>
        <w:left w:val="none" w:sz="0" w:space="0" w:color="auto"/>
        <w:bottom w:val="none" w:sz="0" w:space="0" w:color="auto"/>
        <w:right w:val="none" w:sz="0" w:space="0" w:color="auto"/>
      </w:divBdr>
    </w:div>
    <w:div w:id="769590689">
      <w:bodyDiv w:val="1"/>
      <w:marLeft w:val="0"/>
      <w:marRight w:val="0"/>
      <w:marTop w:val="0"/>
      <w:marBottom w:val="0"/>
      <w:divBdr>
        <w:top w:val="none" w:sz="0" w:space="0" w:color="auto"/>
        <w:left w:val="none" w:sz="0" w:space="0" w:color="auto"/>
        <w:bottom w:val="none" w:sz="0" w:space="0" w:color="auto"/>
        <w:right w:val="none" w:sz="0" w:space="0" w:color="auto"/>
      </w:divBdr>
    </w:div>
    <w:div w:id="769592760">
      <w:bodyDiv w:val="1"/>
      <w:marLeft w:val="0"/>
      <w:marRight w:val="0"/>
      <w:marTop w:val="0"/>
      <w:marBottom w:val="0"/>
      <w:divBdr>
        <w:top w:val="none" w:sz="0" w:space="0" w:color="auto"/>
        <w:left w:val="none" w:sz="0" w:space="0" w:color="auto"/>
        <w:bottom w:val="none" w:sz="0" w:space="0" w:color="auto"/>
        <w:right w:val="none" w:sz="0" w:space="0" w:color="auto"/>
      </w:divBdr>
    </w:div>
    <w:div w:id="769592873">
      <w:bodyDiv w:val="1"/>
      <w:marLeft w:val="0"/>
      <w:marRight w:val="0"/>
      <w:marTop w:val="0"/>
      <w:marBottom w:val="0"/>
      <w:divBdr>
        <w:top w:val="none" w:sz="0" w:space="0" w:color="auto"/>
        <w:left w:val="none" w:sz="0" w:space="0" w:color="auto"/>
        <w:bottom w:val="none" w:sz="0" w:space="0" w:color="auto"/>
        <w:right w:val="none" w:sz="0" w:space="0" w:color="auto"/>
      </w:divBdr>
    </w:div>
    <w:div w:id="769593104">
      <w:bodyDiv w:val="1"/>
      <w:marLeft w:val="0"/>
      <w:marRight w:val="0"/>
      <w:marTop w:val="0"/>
      <w:marBottom w:val="0"/>
      <w:divBdr>
        <w:top w:val="none" w:sz="0" w:space="0" w:color="auto"/>
        <w:left w:val="none" w:sz="0" w:space="0" w:color="auto"/>
        <w:bottom w:val="none" w:sz="0" w:space="0" w:color="auto"/>
        <w:right w:val="none" w:sz="0" w:space="0" w:color="auto"/>
      </w:divBdr>
    </w:div>
    <w:div w:id="769618129">
      <w:bodyDiv w:val="1"/>
      <w:marLeft w:val="0"/>
      <w:marRight w:val="0"/>
      <w:marTop w:val="0"/>
      <w:marBottom w:val="0"/>
      <w:divBdr>
        <w:top w:val="none" w:sz="0" w:space="0" w:color="auto"/>
        <w:left w:val="none" w:sz="0" w:space="0" w:color="auto"/>
        <w:bottom w:val="none" w:sz="0" w:space="0" w:color="auto"/>
        <w:right w:val="none" w:sz="0" w:space="0" w:color="auto"/>
      </w:divBdr>
    </w:div>
    <w:div w:id="769661176">
      <w:bodyDiv w:val="1"/>
      <w:marLeft w:val="0"/>
      <w:marRight w:val="0"/>
      <w:marTop w:val="0"/>
      <w:marBottom w:val="0"/>
      <w:divBdr>
        <w:top w:val="none" w:sz="0" w:space="0" w:color="auto"/>
        <w:left w:val="none" w:sz="0" w:space="0" w:color="auto"/>
        <w:bottom w:val="none" w:sz="0" w:space="0" w:color="auto"/>
        <w:right w:val="none" w:sz="0" w:space="0" w:color="auto"/>
      </w:divBdr>
    </w:div>
    <w:div w:id="769666376">
      <w:bodyDiv w:val="1"/>
      <w:marLeft w:val="0"/>
      <w:marRight w:val="0"/>
      <w:marTop w:val="0"/>
      <w:marBottom w:val="0"/>
      <w:divBdr>
        <w:top w:val="none" w:sz="0" w:space="0" w:color="auto"/>
        <w:left w:val="none" w:sz="0" w:space="0" w:color="auto"/>
        <w:bottom w:val="none" w:sz="0" w:space="0" w:color="auto"/>
        <w:right w:val="none" w:sz="0" w:space="0" w:color="auto"/>
      </w:divBdr>
    </w:div>
    <w:div w:id="769737443">
      <w:bodyDiv w:val="1"/>
      <w:marLeft w:val="0"/>
      <w:marRight w:val="0"/>
      <w:marTop w:val="0"/>
      <w:marBottom w:val="0"/>
      <w:divBdr>
        <w:top w:val="none" w:sz="0" w:space="0" w:color="auto"/>
        <w:left w:val="none" w:sz="0" w:space="0" w:color="auto"/>
        <w:bottom w:val="none" w:sz="0" w:space="0" w:color="auto"/>
        <w:right w:val="none" w:sz="0" w:space="0" w:color="auto"/>
      </w:divBdr>
    </w:div>
    <w:div w:id="769740631">
      <w:bodyDiv w:val="1"/>
      <w:marLeft w:val="0"/>
      <w:marRight w:val="0"/>
      <w:marTop w:val="0"/>
      <w:marBottom w:val="0"/>
      <w:divBdr>
        <w:top w:val="none" w:sz="0" w:space="0" w:color="auto"/>
        <w:left w:val="none" w:sz="0" w:space="0" w:color="auto"/>
        <w:bottom w:val="none" w:sz="0" w:space="0" w:color="auto"/>
        <w:right w:val="none" w:sz="0" w:space="0" w:color="auto"/>
      </w:divBdr>
    </w:div>
    <w:div w:id="769741567">
      <w:bodyDiv w:val="1"/>
      <w:marLeft w:val="0"/>
      <w:marRight w:val="0"/>
      <w:marTop w:val="0"/>
      <w:marBottom w:val="0"/>
      <w:divBdr>
        <w:top w:val="none" w:sz="0" w:space="0" w:color="auto"/>
        <w:left w:val="none" w:sz="0" w:space="0" w:color="auto"/>
        <w:bottom w:val="none" w:sz="0" w:space="0" w:color="auto"/>
        <w:right w:val="none" w:sz="0" w:space="0" w:color="auto"/>
      </w:divBdr>
    </w:div>
    <w:div w:id="769743513">
      <w:bodyDiv w:val="1"/>
      <w:marLeft w:val="0"/>
      <w:marRight w:val="0"/>
      <w:marTop w:val="0"/>
      <w:marBottom w:val="0"/>
      <w:divBdr>
        <w:top w:val="none" w:sz="0" w:space="0" w:color="auto"/>
        <w:left w:val="none" w:sz="0" w:space="0" w:color="auto"/>
        <w:bottom w:val="none" w:sz="0" w:space="0" w:color="auto"/>
        <w:right w:val="none" w:sz="0" w:space="0" w:color="auto"/>
      </w:divBdr>
    </w:div>
    <w:div w:id="769785957">
      <w:bodyDiv w:val="1"/>
      <w:marLeft w:val="0"/>
      <w:marRight w:val="0"/>
      <w:marTop w:val="0"/>
      <w:marBottom w:val="0"/>
      <w:divBdr>
        <w:top w:val="none" w:sz="0" w:space="0" w:color="auto"/>
        <w:left w:val="none" w:sz="0" w:space="0" w:color="auto"/>
        <w:bottom w:val="none" w:sz="0" w:space="0" w:color="auto"/>
        <w:right w:val="none" w:sz="0" w:space="0" w:color="auto"/>
      </w:divBdr>
    </w:div>
    <w:div w:id="769813180">
      <w:bodyDiv w:val="1"/>
      <w:marLeft w:val="0"/>
      <w:marRight w:val="0"/>
      <w:marTop w:val="0"/>
      <w:marBottom w:val="0"/>
      <w:divBdr>
        <w:top w:val="none" w:sz="0" w:space="0" w:color="auto"/>
        <w:left w:val="none" w:sz="0" w:space="0" w:color="auto"/>
        <w:bottom w:val="none" w:sz="0" w:space="0" w:color="auto"/>
        <w:right w:val="none" w:sz="0" w:space="0" w:color="auto"/>
      </w:divBdr>
    </w:div>
    <w:div w:id="769818493">
      <w:bodyDiv w:val="1"/>
      <w:marLeft w:val="0"/>
      <w:marRight w:val="0"/>
      <w:marTop w:val="0"/>
      <w:marBottom w:val="0"/>
      <w:divBdr>
        <w:top w:val="none" w:sz="0" w:space="0" w:color="auto"/>
        <w:left w:val="none" w:sz="0" w:space="0" w:color="auto"/>
        <w:bottom w:val="none" w:sz="0" w:space="0" w:color="auto"/>
        <w:right w:val="none" w:sz="0" w:space="0" w:color="auto"/>
      </w:divBdr>
    </w:div>
    <w:div w:id="769860052">
      <w:bodyDiv w:val="1"/>
      <w:marLeft w:val="0"/>
      <w:marRight w:val="0"/>
      <w:marTop w:val="0"/>
      <w:marBottom w:val="0"/>
      <w:divBdr>
        <w:top w:val="none" w:sz="0" w:space="0" w:color="auto"/>
        <w:left w:val="none" w:sz="0" w:space="0" w:color="auto"/>
        <w:bottom w:val="none" w:sz="0" w:space="0" w:color="auto"/>
        <w:right w:val="none" w:sz="0" w:space="0" w:color="auto"/>
      </w:divBdr>
    </w:div>
    <w:div w:id="769860600">
      <w:bodyDiv w:val="1"/>
      <w:marLeft w:val="0"/>
      <w:marRight w:val="0"/>
      <w:marTop w:val="0"/>
      <w:marBottom w:val="0"/>
      <w:divBdr>
        <w:top w:val="none" w:sz="0" w:space="0" w:color="auto"/>
        <w:left w:val="none" w:sz="0" w:space="0" w:color="auto"/>
        <w:bottom w:val="none" w:sz="0" w:space="0" w:color="auto"/>
        <w:right w:val="none" w:sz="0" w:space="0" w:color="auto"/>
      </w:divBdr>
    </w:div>
    <w:div w:id="769936048">
      <w:bodyDiv w:val="1"/>
      <w:marLeft w:val="0"/>
      <w:marRight w:val="0"/>
      <w:marTop w:val="0"/>
      <w:marBottom w:val="0"/>
      <w:divBdr>
        <w:top w:val="none" w:sz="0" w:space="0" w:color="auto"/>
        <w:left w:val="none" w:sz="0" w:space="0" w:color="auto"/>
        <w:bottom w:val="none" w:sz="0" w:space="0" w:color="auto"/>
        <w:right w:val="none" w:sz="0" w:space="0" w:color="auto"/>
      </w:divBdr>
    </w:div>
    <w:div w:id="770006449">
      <w:bodyDiv w:val="1"/>
      <w:marLeft w:val="0"/>
      <w:marRight w:val="0"/>
      <w:marTop w:val="0"/>
      <w:marBottom w:val="0"/>
      <w:divBdr>
        <w:top w:val="none" w:sz="0" w:space="0" w:color="auto"/>
        <w:left w:val="none" w:sz="0" w:space="0" w:color="auto"/>
        <w:bottom w:val="none" w:sz="0" w:space="0" w:color="auto"/>
        <w:right w:val="none" w:sz="0" w:space="0" w:color="auto"/>
      </w:divBdr>
    </w:div>
    <w:div w:id="770009647">
      <w:bodyDiv w:val="1"/>
      <w:marLeft w:val="0"/>
      <w:marRight w:val="0"/>
      <w:marTop w:val="0"/>
      <w:marBottom w:val="0"/>
      <w:divBdr>
        <w:top w:val="none" w:sz="0" w:space="0" w:color="auto"/>
        <w:left w:val="none" w:sz="0" w:space="0" w:color="auto"/>
        <w:bottom w:val="none" w:sz="0" w:space="0" w:color="auto"/>
        <w:right w:val="none" w:sz="0" w:space="0" w:color="auto"/>
      </w:divBdr>
    </w:div>
    <w:div w:id="770012423">
      <w:bodyDiv w:val="1"/>
      <w:marLeft w:val="0"/>
      <w:marRight w:val="0"/>
      <w:marTop w:val="0"/>
      <w:marBottom w:val="0"/>
      <w:divBdr>
        <w:top w:val="none" w:sz="0" w:space="0" w:color="auto"/>
        <w:left w:val="none" w:sz="0" w:space="0" w:color="auto"/>
        <w:bottom w:val="none" w:sz="0" w:space="0" w:color="auto"/>
        <w:right w:val="none" w:sz="0" w:space="0" w:color="auto"/>
      </w:divBdr>
    </w:div>
    <w:div w:id="770048125">
      <w:bodyDiv w:val="1"/>
      <w:marLeft w:val="0"/>
      <w:marRight w:val="0"/>
      <w:marTop w:val="0"/>
      <w:marBottom w:val="0"/>
      <w:divBdr>
        <w:top w:val="none" w:sz="0" w:space="0" w:color="auto"/>
        <w:left w:val="none" w:sz="0" w:space="0" w:color="auto"/>
        <w:bottom w:val="none" w:sz="0" w:space="0" w:color="auto"/>
        <w:right w:val="none" w:sz="0" w:space="0" w:color="auto"/>
      </w:divBdr>
    </w:div>
    <w:div w:id="770050244">
      <w:bodyDiv w:val="1"/>
      <w:marLeft w:val="0"/>
      <w:marRight w:val="0"/>
      <w:marTop w:val="0"/>
      <w:marBottom w:val="0"/>
      <w:divBdr>
        <w:top w:val="none" w:sz="0" w:space="0" w:color="auto"/>
        <w:left w:val="none" w:sz="0" w:space="0" w:color="auto"/>
        <w:bottom w:val="none" w:sz="0" w:space="0" w:color="auto"/>
        <w:right w:val="none" w:sz="0" w:space="0" w:color="auto"/>
      </w:divBdr>
    </w:div>
    <w:div w:id="770050942">
      <w:bodyDiv w:val="1"/>
      <w:marLeft w:val="0"/>
      <w:marRight w:val="0"/>
      <w:marTop w:val="0"/>
      <w:marBottom w:val="0"/>
      <w:divBdr>
        <w:top w:val="none" w:sz="0" w:space="0" w:color="auto"/>
        <w:left w:val="none" w:sz="0" w:space="0" w:color="auto"/>
        <w:bottom w:val="none" w:sz="0" w:space="0" w:color="auto"/>
        <w:right w:val="none" w:sz="0" w:space="0" w:color="auto"/>
      </w:divBdr>
    </w:div>
    <w:div w:id="770055530">
      <w:bodyDiv w:val="1"/>
      <w:marLeft w:val="0"/>
      <w:marRight w:val="0"/>
      <w:marTop w:val="0"/>
      <w:marBottom w:val="0"/>
      <w:divBdr>
        <w:top w:val="none" w:sz="0" w:space="0" w:color="auto"/>
        <w:left w:val="none" w:sz="0" w:space="0" w:color="auto"/>
        <w:bottom w:val="none" w:sz="0" w:space="0" w:color="auto"/>
        <w:right w:val="none" w:sz="0" w:space="0" w:color="auto"/>
      </w:divBdr>
    </w:div>
    <w:div w:id="770079442">
      <w:bodyDiv w:val="1"/>
      <w:marLeft w:val="0"/>
      <w:marRight w:val="0"/>
      <w:marTop w:val="0"/>
      <w:marBottom w:val="0"/>
      <w:divBdr>
        <w:top w:val="none" w:sz="0" w:space="0" w:color="auto"/>
        <w:left w:val="none" w:sz="0" w:space="0" w:color="auto"/>
        <w:bottom w:val="none" w:sz="0" w:space="0" w:color="auto"/>
        <w:right w:val="none" w:sz="0" w:space="0" w:color="auto"/>
      </w:divBdr>
    </w:div>
    <w:div w:id="770126491">
      <w:bodyDiv w:val="1"/>
      <w:marLeft w:val="0"/>
      <w:marRight w:val="0"/>
      <w:marTop w:val="0"/>
      <w:marBottom w:val="0"/>
      <w:divBdr>
        <w:top w:val="none" w:sz="0" w:space="0" w:color="auto"/>
        <w:left w:val="none" w:sz="0" w:space="0" w:color="auto"/>
        <w:bottom w:val="none" w:sz="0" w:space="0" w:color="auto"/>
        <w:right w:val="none" w:sz="0" w:space="0" w:color="auto"/>
      </w:divBdr>
    </w:div>
    <w:div w:id="770126644">
      <w:bodyDiv w:val="1"/>
      <w:marLeft w:val="0"/>
      <w:marRight w:val="0"/>
      <w:marTop w:val="0"/>
      <w:marBottom w:val="0"/>
      <w:divBdr>
        <w:top w:val="none" w:sz="0" w:space="0" w:color="auto"/>
        <w:left w:val="none" w:sz="0" w:space="0" w:color="auto"/>
        <w:bottom w:val="none" w:sz="0" w:space="0" w:color="auto"/>
        <w:right w:val="none" w:sz="0" w:space="0" w:color="auto"/>
      </w:divBdr>
    </w:div>
    <w:div w:id="770127775">
      <w:bodyDiv w:val="1"/>
      <w:marLeft w:val="0"/>
      <w:marRight w:val="0"/>
      <w:marTop w:val="0"/>
      <w:marBottom w:val="0"/>
      <w:divBdr>
        <w:top w:val="none" w:sz="0" w:space="0" w:color="auto"/>
        <w:left w:val="none" w:sz="0" w:space="0" w:color="auto"/>
        <w:bottom w:val="none" w:sz="0" w:space="0" w:color="auto"/>
        <w:right w:val="none" w:sz="0" w:space="0" w:color="auto"/>
      </w:divBdr>
    </w:div>
    <w:div w:id="770200250">
      <w:bodyDiv w:val="1"/>
      <w:marLeft w:val="0"/>
      <w:marRight w:val="0"/>
      <w:marTop w:val="0"/>
      <w:marBottom w:val="0"/>
      <w:divBdr>
        <w:top w:val="none" w:sz="0" w:space="0" w:color="auto"/>
        <w:left w:val="none" w:sz="0" w:space="0" w:color="auto"/>
        <w:bottom w:val="none" w:sz="0" w:space="0" w:color="auto"/>
        <w:right w:val="none" w:sz="0" w:space="0" w:color="auto"/>
      </w:divBdr>
    </w:div>
    <w:div w:id="770200348">
      <w:bodyDiv w:val="1"/>
      <w:marLeft w:val="0"/>
      <w:marRight w:val="0"/>
      <w:marTop w:val="0"/>
      <w:marBottom w:val="0"/>
      <w:divBdr>
        <w:top w:val="none" w:sz="0" w:space="0" w:color="auto"/>
        <w:left w:val="none" w:sz="0" w:space="0" w:color="auto"/>
        <w:bottom w:val="none" w:sz="0" w:space="0" w:color="auto"/>
        <w:right w:val="none" w:sz="0" w:space="0" w:color="auto"/>
      </w:divBdr>
    </w:div>
    <w:div w:id="770204728">
      <w:bodyDiv w:val="1"/>
      <w:marLeft w:val="0"/>
      <w:marRight w:val="0"/>
      <w:marTop w:val="0"/>
      <w:marBottom w:val="0"/>
      <w:divBdr>
        <w:top w:val="none" w:sz="0" w:space="0" w:color="auto"/>
        <w:left w:val="none" w:sz="0" w:space="0" w:color="auto"/>
        <w:bottom w:val="none" w:sz="0" w:space="0" w:color="auto"/>
        <w:right w:val="none" w:sz="0" w:space="0" w:color="auto"/>
      </w:divBdr>
    </w:div>
    <w:div w:id="770247388">
      <w:bodyDiv w:val="1"/>
      <w:marLeft w:val="0"/>
      <w:marRight w:val="0"/>
      <w:marTop w:val="0"/>
      <w:marBottom w:val="0"/>
      <w:divBdr>
        <w:top w:val="none" w:sz="0" w:space="0" w:color="auto"/>
        <w:left w:val="none" w:sz="0" w:space="0" w:color="auto"/>
        <w:bottom w:val="none" w:sz="0" w:space="0" w:color="auto"/>
        <w:right w:val="none" w:sz="0" w:space="0" w:color="auto"/>
      </w:divBdr>
    </w:div>
    <w:div w:id="770275482">
      <w:bodyDiv w:val="1"/>
      <w:marLeft w:val="0"/>
      <w:marRight w:val="0"/>
      <w:marTop w:val="0"/>
      <w:marBottom w:val="0"/>
      <w:divBdr>
        <w:top w:val="none" w:sz="0" w:space="0" w:color="auto"/>
        <w:left w:val="none" w:sz="0" w:space="0" w:color="auto"/>
        <w:bottom w:val="none" w:sz="0" w:space="0" w:color="auto"/>
        <w:right w:val="none" w:sz="0" w:space="0" w:color="auto"/>
      </w:divBdr>
    </w:div>
    <w:div w:id="770277166">
      <w:bodyDiv w:val="1"/>
      <w:marLeft w:val="0"/>
      <w:marRight w:val="0"/>
      <w:marTop w:val="0"/>
      <w:marBottom w:val="0"/>
      <w:divBdr>
        <w:top w:val="none" w:sz="0" w:space="0" w:color="auto"/>
        <w:left w:val="none" w:sz="0" w:space="0" w:color="auto"/>
        <w:bottom w:val="none" w:sz="0" w:space="0" w:color="auto"/>
        <w:right w:val="none" w:sz="0" w:space="0" w:color="auto"/>
      </w:divBdr>
    </w:div>
    <w:div w:id="770320790">
      <w:bodyDiv w:val="1"/>
      <w:marLeft w:val="0"/>
      <w:marRight w:val="0"/>
      <w:marTop w:val="0"/>
      <w:marBottom w:val="0"/>
      <w:divBdr>
        <w:top w:val="none" w:sz="0" w:space="0" w:color="auto"/>
        <w:left w:val="none" w:sz="0" w:space="0" w:color="auto"/>
        <w:bottom w:val="none" w:sz="0" w:space="0" w:color="auto"/>
        <w:right w:val="none" w:sz="0" w:space="0" w:color="auto"/>
      </w:divBdr>
    </w:div>
    <w:div w:id="770323799">
      <w:bodyDiv w:val="1"/>
      <w:marLeft w:val="0"/>
      <w:marRight w:val="0"/>
      <w:marTop w:val="0"/>
      <w:marBottom w:val="0"/>
      <w:divBdr>
        <w:top w:val="none" w:sz="0" w:space="0" w:color="auto"/>
        <w:left w:val="none" w:sz="0" w:space="0" w:color="auto"/>
        <w:bottom w:val="none" w:sz="0" w:space="0" w:color="auto"/>
        <w:right w:val="none" w:sz="0" w:space="0" w:color="auto"/>
      </w:divBdr>
    </w:div>
    <w:div w:id="770398362">
      <w:bodyDiv w:val="1"/>
      <w:marLeft w:val="0"/>
      <w:marRight w:val="0"/>
      <w:marTop w:val="0"/>
      <w:marBottom w:val="0"/>
      <w:divBdr>
        <w:top w:val="none" w:sz="0" w:space="0" w:color="auto"/>
        <w:left w:val="none" w:sz="0" w:space="0" w:color="auto"/>
        <w:bottom w:val="none" w:sz="0" w:space="0" w:color="auto"/>
        <w:right w:val="none" w:sz="0" w:space="0" w:color="auto"/>
      </w:divBdr>
    </w:div>
    <w:div w:id="770441266">
      <w:bodyDiv w:val="1"/>
      <w:marLeft w:val="0"/>
      <w:marRight w:val="0"/>
      <w:marTop w:val="0"/>
      <w:marBottom w:val="0"/>
      <w:divBdr>
        <w:top w:val="none" w:sz="0" w:space="0" w:color="auto"/>
        <w:left w:val="none" w:sz="0" w:space="0" w:color="auto"/>
        <w:bottom w:val="none" w:sz="0" w:space="0" w:color="auto"/>
        <w:right w:val="none" w:sz="0" w:space="0" w:color="auto"/>
      </w:divBdr>
    </w:div>
    <w:div w:id="770442204">
      <w:bodyDiv w:val="1"/>
      <w:marLeft w:val="0"/>
      <w:marRight w:val="0"/>
      <w:marTop w:val="0"/>
      <w:marBottom w:val="0"/>
      <w:divBdr>
        <w:top w:val="none" w:sz="0" w:space="0" w:color="auto"/>
        <w:left w:val="none" w:sz="0" w:space="0" w:color="auto"/>
        <w:bottom w:val="none" w:sz="0" w:space="0" w:color="auto"/>
        <w:right w:val="none" w:sz="0" w:space="0" w:color="auto"/>
      </w:divBdr>
    </w:div>
    <w:div w:id="770468098">
      <w:bodyDiv w:val="1"/>
      <w:marLeft w:val="0"/>
      <w:marRight w:val="0"/>
      <w:marTop w:val="0"/>
      <w:marBottom w:val="0"/>
      <w:divBdr>
        <w:top w:val="none" w:sz="0" w:space="0" w:color="auto"/>
        <w:left w:val="none" w:sz="0" w:space="0" w:color="auto"/>
        <w:bottom w:val="none" w:sz="0" w:space="0" w:color="auto"/>
        <w:right w:val="none" w:sz="0" w:space="0" w:color="auto"/>
      </w:divBdr>
    </w:div>
    <w:div w:id="770470160">
      <w:bodyDiv w:val="1"/>
      <w:marLeft w:val="0"/>
      <w:marRight w:val="0"/>
      <w:marTop w:val="0"/>
      <w:marBottom w:val="0"/>
      <w:divBdr>
        <w:top w:val="none" w:sz="0" w:space="0" w:color="auto"/>
        <w:left w:val="none" w:sz="0" w:space="0" w:color="auto"/>
        <w:bottom w:val="none" w:sz="0" w:space="0" w:color="auto"/>
        <w:right w:val="none" w:sz="0" w:space="0" w:color="auto"/>
      </w:divBdr>
    </w:div>
    <w:div w:id="770513423">
      <w:bodyDiv w:val="1"/>
      <w:marLeft w:val="0"/>
      <w:marRight w:val="0"/>
      <w:marTop w:val="0"/>
      <w:marBottom w:val="0"/>
      <w:divBdr>
        <w:top w:val="none" w:sz="0" w:space="0" w:color="auto"/>
        <w:left w:val="none" w:sz="0" w:space="0" w:color="auto"/>
        <w:bottom w:val="none" w:sz="0" w:space="0" w:color="auto"/>
        <w:right w:val="none" w:sz="0" w:space="0" w:color="auto"/>
      </w:divBdr>
    </w:div>
    <w:div w:id="770513940">
      <w:bodyDiv w:val="1"/>
      <w:marLeft w:val="0"/>
      <w:marRight w:val="0"/>
      <w:marTop w:val="0"/>
      <w:marBottom w:val="0"/>
      <w:divBdr>
        <w:top w:val="none" w:sz="0" w:space="0" w:color="auto"/>
        <w:left w:val="none" w:sz="0" w:space="0" w:color="auto"/>
        <w:bottom w:val="none" w:sz="0" w:space="0" w:color="auto"/>
        <w:right w:val="none" w:sz="0" w:space="0" w:color="auto"/>
      </w:divBdr>
    </w:div>
    <w:div w:id="770514547">
      <w:bodyDiv w:val="1"/>
      <w:marLeft w:val="0"/>
      <w:marRight w:val="0"/>
      <w:marTop w:val="0"/>
      <w:marBottom w:val="0"/>
      <w:divBdr>
        <w:top w:val="none" w:sz="0" w:space="0" w:color="auto"/>
        <w:left w:val="none" w:sz="0" w:space="0" w:color="auto"/>
        <w:bottom w:val="none" w:sz="0" w:space="0" w:color="auto"/>
        <w:right w:val="none" w:sz="0" w:space="0" w:color="auto"/>
      </w:divBdr>
    </w:div>
    <w:div w:id="770515381">
      <w:bodyDiv w:val="1"/>
      <w:marLeft w:val="0"/>
      <w:marRight w:val="0"/>
      <w:marTop w:val="0"/>
      <w:marBottom w:val="0"/>
      <w:divBdr>
        <w:top w:val="none" w:sz="0" w:space="0" w:color="auto"/>
        <w:left w:val="none" w:sz="0" w:space="0" w:color="auto"/>
        <w:bottom w:val="none" w:sz="0" w:space="0" w:color="auto"/>
        <w:right w:val="none" w:sz="0" w:space="0" w:color="auto"/>
      </w:divBdr>
    </w:div>
    <w:div w:id="770516014">
      <w:bodyDiv w:val="1"/>
      <w:marLeft w:val="0"/>
      <w:marRight w:val="0"/>
      <w:marTop w:val="0"/>
      <w:marBottom w:val="0"/>
      <w:divBdr>
        <w:top w:val="none" w:sz="0" w:space="0" w:color="auto"/>
        <w:left w:val="none" w:sz="0" w:space="0" w:color="auto"/>
        <w:bottom w:val="none" w:sz="0" w:space="0" w:color="auto"/>
        <w:right w:val="none" w:sz="0" w:space="0" w:color="auto"/>
      </w:divBdr>
    </w:div>
    <w:div w:id="770585511">
      <w:bodyDiv w:val="1"/>
      <w:marLeft w:val="0"/>
      <w:marRight w:val="0"/>
      <w:marTop w:val="0"/>
      <w:marBottom w:val="0"/>
      <w:divBdr>
        <w:top w:val="none" w:sz="0" w:space="0" w:color="auto"/>
        <w:left w:val="none" w:sz="0" w:space="0" w:color="auto"/>
        <w:bottom w:val="none" w:sz="0" w:space="0" w:color="auto"/>
        <w:right w:val="none" w:sz="0" w:space="0" w:color="auto"/>
      </w:divBdr>
    </w:div>
    <w:div w:id="770587887">
      <w:bodyDiv w:val="1"/>
      <w:marLeft w:val="0"/>
      <w:marRight w:val="0"/>
      <w:marTop w:val="0"/>
      <w:marBottom w:val="0"/>
      <w:divBdr>
        <w:top w:val="none" w:sz="0" w:space="0" w:color="auto"/>
        <w:left w:val="none" w:sz="0" w:space="0" w:color="auto"/>
        <w:bottom w:val="none" w:sz="0" w:space="0" w:color="auto"/>
        <w:right w:val="none" w:sz="0" w:space="0" w:color="auto"/>
      </w:divBdr>
    </w:div>
    <w:div w:id="770591796">
      <w:bodyDiv w:val="1"/>
      <w:marLeft w:val="0"/>
      <w:marRight w:val="0"/>
      <w:marTop w:val="0"/>
      <w:marBottom w:val="0"/>
      <w:divBdr>
        <w:top w:val="none" w:sz="0" w:space="0" w:color="auto"/>
        <w:left w:val="none" w:sz="0" w:space="0" w:color="auto"/>
        <w:bottom w:val="none" w:sz="0" w:space="0" w:color="auto"/>
        <w:right w:val="none" w:sz="0" w:space="0" w:color="auto"/>
      </w:divBdr>
    </w:div>
    <w:div w:id="770659536">
      <w:bodyDiv w:val="1"/>
      <w:marLeft w:val="0"/>
      <w:marRight w:val="0"/>
      <w:marTop w:val="0"/>
      <w:marBottom w:val="0"/>
      <w:divBdr>
        <w:top w:val="none" w:sz="0" w:space="0" w:color="auto"/>
        <w:left w:val="none" w:sz="0" w:space="0" w:color="auto"/>
        <w:bottom w:val="none" w:sz="0" w:space="0" w:color="auto"/>
        <w:right w:val="none" w:sz="0" w:space="0" w:color="auto"/>
      </w:divBdr>
    </w:div>
    <w:div w:id="770661970">
      <w:bodyDiv w:val="1"/>
      <w:marLeft w:val="0"/>
      <w:marRight w:val="0"/>
      <w:marTop w:val="0"/>
      <w:marBottom w:val="0"/>
      <w:divBdr>
        <w:top w:val="none" w:sz="0" w:space="0" w:color="auto"/>
        <w:left w:val="none" w:sz="0" w:space="0" w:color="auto"/>
        <w:bottom w:val="none" w:sz="0" w:space="0" w:color="auto"/>
        <w:right w:val="none" w:sz="0" w:space="0" w:color="auto"/>
      </w:divBdr>
    </w:div>
    <w:div w:id="770667125">
      <w:bodyDiv w:val="1"/>
      <w:marLeft w:val="0"/>
      <w:marRight w:val="0"/>
      <w:marTop w:val="0"/>
      <w:marBottom w:val="0"/>
      <w:divBdr>
        <w:top w:val="none" w:sz="0" w:space="0" w:color="auto"/>
        <w:left w:val="none" w:sz="0" w:space="0" w:color="auto"/>
        <w:bottom w:val="none" w:sz="0" w:space="0" w:color="auto"/>
        <w:right w:val="none" w:sz="0" w:space="0" w:color="auto"/>
      </w:divBdr>
    </w:div>
    <w:div w:id="770667648">
      <w:bodyDiv w:val="1"/>
      <w:marLeft w:val="0"/>
      <w:marRight w:val="0"/>
      <w:marTop w:val="0"/>
      <w:marBottom w:val="0"/>
      <w:divBdr>
        <w:top w:val="none" w:sz="0" w:space="0" w:color="auto"/>
        <w:left w:val="none" w:sz="0" w:space="0" w:color="auto"/>
        <w:bottom w:val="none" w:sz="0" w:space="0" w:color="auto"/>
        <w:right w:val="none" w:sz="0" w:space="0" w:color="auto"/>
      </w:divBdr>
    </w:div>
    <w:div w:id="770707039">
      <w:bodyDiv w:val="1"/>
      <w:marLeft w:val="0"/>
      <w:marRight w:val="0"/>
      <w:marTop w:val="0"/>
      <w:marBottom w:val="0"/>
      <w:divBdr>
        <w:top w:val="none" w:sz="0" w:space="0" w:color="auto"/>
        <w:left w:val="none" w:sz="0" w:space="0" w:color="auto"/>
        <w:bottom w:val="none" w:sz="0" w:space="0" w:color="auto"/>
        <w:right w:val="none" w:sz="0" w:space="0" w:color="auto"/>
      </w:divBdr>
    </w:div>
    <w:div w:id="770786129">
      <w:bodyDiv w:val="1"/>
      <w:marLeft w:val="0"/>
      <w:marRight w:val="0"/>
      <w:marTop w:val="0"/>
      <w:marBottom w:val="0"/>
      <w:divBdr>
        <w:top w:val="none" w:sz="0" w:space="0" w:color="auto"/>
        <w:left w:val="none" w:sz="0" w:space="0" w:color="auto"/>
        <w:bottom w:val="none" w:sz="0" w:space="0" w:color="auto"/>
        <w:right w:val="none" w:sz="0" w:space="0" w:color="auto"/>
      </w:divBdr>
    </w:div>
    <w:div w:id="770854948">
      <w:bodyDiv w:val="1"/>
      <w:marLeft w:val="0"/>
      <w:marRight w:val="0"/>
      <w:marTop w:val="0"/>
      <w:marBottom w:val="0"/>
      <w:divBdr>
        <w:top w:val="none" w:sz="0" w:space="0" w:color="auto"/>
        <w:left w:val="none" w:sz="0" w:space="0" w:color="auto"/>
        <w:bottom w:val="none" w:sz="0" w:space="0" w:color="auto"/>
        <w:right w:val="none" w:sz="0" w:space="0" w:color="auto"/>
      </w:divBdr>
    </w:div>
    <w:div w:id="770855771">
      <w:bodyDiv w:val="1"/>
      <w:marLeft w:val="0"/>
      <w:marRight w:val="0"/>
      <w:marTop w:val="0"/>
      <w:marBottom w:val="0"/>
      <w:divBdr>
        <w:top w:val="none" w:sz="0" w:space="0" w:color="auto"/>
        <w:left w:val="none" w:sz="0" w:space="0" w:color="auto"/>
        <w:bottom w:val="none" w:sz="0" w:space="0" w:color="auto"/>
        <w:right w:val="none" w:sz="0" w:space="0" w:color="auto"/>
      </w:divBdr>
    </w:div>
    <w:div w:id="770856160">
      <w:bodyDiv w:val="1"/>
      <w:marLeft w:val="0"/>
      <w:marRight w:val="0"/>
      <w:marTop w:val="0"/>
      <w:marBottom w:val="0"/>
      <w:divBdr>
        <w:top w:val="none" w:sz="0" w:space="0" w:color="auto"/>
        <w:left w:val="none" w:sz="0" w:space="0" w:color="auto"/>
        <w:bottom w:val="none" w:sz="0" w:space="0" w:color="auto"/>
        <w:right w:val="none" w:sz="0" w:space="0" w:color="auto"/>
      </w:divBdr>
    </w:div>
    <w:div w:id="770902982">
      <w:bodyDiv w:val="1"/>
      <w:marLeft w:val="0"/>
      <w:marRight w:val="0"/>
      <w:marTop w:val="0"/>
      <w:marBottom w:val="0"/>
      <w:divBdr>
        <w:top w:val="none" w:sz="0" w:space="0" w:color="auto"/>
        <w:left w:val="none" w:sz="0" w:space="0" w:color="auto"/>
        <w:bottom w:val="none" w:sz="0" w:space="0" w:color="auto"/>
        <w:right w:val="none" w:sz="0" w:space="0" w:color="auto"/>
      </w:divBdr>
    </w:div>
    <w:div w:id="770904303">
      <w:bodyDiv w:val="1"/>
      <w:marLeft w:val="0"/>
      <w:marRight w:val="0"/>
      <w:marTop w:val="0"/>
      <w:marBottom w:val="0"/>
      <w:divBdr>
        <w:top w:val="none" w:sz="0" w:space="0" w:color="auto"/>
        <w:left w:val="none" w:sz="0" w:space="0" w:color="auto"/>
        <w:bottom w:val="none" w:sz="0" w:space="0" w:color="auto"/>
        <w:right w:val="none" w:sz="0" w:space="0" w:color="auto"/>
      </w:divBdr>
    </w:div>
    <w:div w:id="770930516">
      <w:bodyDiv w:val="1"/>
      <w:marLeft w:val="0"/>
      <w:marRight w:val="0"/>
      <w:marTop w:val="0"/>
      <w:marBottom w:val="0"/>
      <w:divBdr>
        <w:top w:val="none" w:sz="0" w:space="0" w:color="auto"/>
        <w:left w:val="none" w:sz="0" w:space="0" w:color="auto"/>
        <w:bottom w:val="none" w:sz="0" w:space="0" w:color="auto"/>
        <w:right w:val="none" w:sz="0" w:space="0" w:color="auto"/>
      </w:divBdr>
    </w:div>
    <w:div w:id="770972003">
      <w:bodyDiv w:val="1"/>
      <w:marLeft w:val="0"/>
      <w:marRight w:val="0"/>
      <w:marTop w:val="0"/>
      <w:marBottom w:val="0"/>
      <w:divBdr>
        <w:top w:val="none" w:sz="0" w:space="0" w:color="auto"/>
        <w:left w:val="none" w:sz="0" w:space="0" w:color="auto"/>
        <w:bottom w:val="none" w:sz="0" w:space="0" w:color="auto"/>
        <w:right w:val="none" w:sz="0" w:space="0" w:color="auto"/>
      </w:divBdr>
    </w:div>
    <w:div w:id="770973743">
      <w:bodyDiv w:val="1"/>
      <w:marLeft w:val="0"/>
      <w:marRight w:val="0"/>
      <w:marTop w:val="0"/>
      <w:marBottom w:val="0"/>
      <w:divBdr>
        <w:top w:val="none" w:sz="0" w:space="0" w:color="auto"/>
        <w:left w:val="none" w:sz="0" w:space="0" w:color="auto"/>
        <w:bottom w:val="none" w:sz="0" w:space="0" w:color="auto"/>
        <w:right w:val="none" w:sz="0" w:space="0" w:color="auto"/>
      </w:divBdr>
    </w:div>
    <w:div w:id="770975132">
      <w:bodyDiv w:val="1"/>
      <w:marLeft w:val="0"/>
      <w:marRight w:val="0"/>
      <w:marTop w:val="0"/>
      <w:marBottom w:val="0"/>
      <w:divBdr>
        <w:top w:val="none" w:sz="0" w:space="0" w:color="auto"/>
        <w:left w:val="none" w:sz="0" w:space="0" w:color="auto"/>
        <w:bottom w:val="none" w:sz="0" w:space="0" w:color="auto"/>
        <w:right w:val="none" w:sz="0" w:space="0" w:color="auto"/>
      </w:divBdr>
    </w:div>
    <w:div w:id="771045624">
      <w:bodyDiv w:val="1"/>
      <w:marLeft w:val="0"/>
      <w:marRight w:val="0"/>
      <w:marTop w:val="0"/>
      <w:marBottom w:val="0"/>
      <w:divBdr>
        <w:top w:val="none" w:sz="0" w:space="0" w:color="auto"/>
        <w:left w:val="none" w:sz="0" w:space="0" w:color="auto"/>
        <w:bottom w:val="none" w:sz="0" w:space="0" w:color="auto"/>
        <w:right w:val="none" w:sz="0" w:space="0" w:color="auto"/>
      </w:divBdr>
    </w:div>
    <w:div w:id="771050963">
      <w:bodyDiv w:val="1"/>
      <w:marLeft w:val="0"/>
      <w:marRight w:val="0"/>
      <w:marTop w:val="0"/>
      <w:marBottom w:val="0"/>
      <w:divBdr>
        <w:top w:val="none" w:sz="0" w:space="0" w:color="auto"/>
        <w:left w:val="none" w:sz="0" w:space="0" w:color="auto"/>
        <w:bottom w:val="none" w:sz="0" w:space="0" w:color="auto"/>
        <w:right w:val="none" w:sz="0" w:space="0" w:color="auto"/>
      </w:divBdr>
    </w:div>
    <w:div w:id="771052971">
      <w:bodyDiv w:val="1"/>
      <w:marLeft w:val="0"/>
      <w:marRight w:val="0"/>
      <w:marTop w:val="0"/>
      <w:marBottom w:val="0"/>
      <w:divBdr>
        <w:top w:val="none" w:sz="0" w:space="0" w:color="auto"/>
        <w:left w:val="none" w:sz="0" w:space="0" w:color="auto"/>
        <w:bottom w:val="none" w:sz="0" w:space="0" w:color="auto"/>
        <w:right w:val="none" w:sz="0" w:space="0" w:color="auto"/>
      </w:divBdr>
    </w:div>
    <w:div w:id="771053198">
      <w:bodyDiv w:val="1"/>
      <w:marLeft w:val="0"/>
      <w:marRight w:val="0"/>
      <w:marTop w:val="0"/>
      <w:marBottom w:val="0"/>
      <w:divBdr>
        <w:top w:val="none" w:sz="0" w:space="0" w:color="auto"/>
        <w:left w:val="none" w:sz="0" w:space="0" w:color="auto"/>
        <w:bottom w:val="none" w:sz="0" w:space="0" w:color="auto"/>
        <w:right w:val="none" w:sz="0" w:space="0" w:color="auto"/>
      </w:divBdr>
    </w:div>
    <w:div w:id="771163903">
      <w:bodyDiv w:val="1"/>
      <w:marLeft w:val="0"/>
      <w:marRight w:val="0"/>
      <w:marTop w:val="0"/>
      <w:marBottom w:val="0"/>
      <w:divBdr>
        <w:top w:val="none" w:sz="0" w:space="0" w:color="auto"/>
        <w:left w:val="none" w:sz="0" w:space="0" w:color="auto"/>
        <w:bottom w:val="none" w:sz="0" w:space="0" w:color="auto"/>
        <w:right w:val="none" w:sz="0" w:space="0" w:color="auto"/>
      </w:divBdr>
    </w:div>
    <w:div w:id="771390206">
      <w:bodyDiv w:val="1"/>
      <w:marLeft w:val="0"/>
      <w:marRight w:val="0"/>
      <w:marTop w:val="0"/>
      <w:marBottom w:val="0"/>
      <w:divBdr>
        <w:top w:val="none" w:sz="0" w:space="0" w:color="auto"/>
        <w:left w:val="none" w:sz="0" w:space="0" w:color="auto"/>
        <w:bottom w:val="none" w:sz="0" w:space="0" w:color="auto"/>
        <w:right w:val="none" w:sz="0" w:space="0" w:color="auto"/>
      </w:divBdr>
    </w:div>
    <w:div w:id="771391441">
      <w:bodyDiv w:val="1"/>
      <w:marLeft w:val="0"/>
      <w:marRight w:val="0"/>
      <w:marTop w:val="0"/>
      <w:marBottom w:val="0"/>
      <w:divBdr>
        <w:top w:val="none" w:sz="0" w:space="0" w:color="auto"/>
        <w:left w:val="none" w:sz="0" w:space="0" w:color="auto"/>
        <w:bottom w:val="none" w:sz="0" w:space="0" w:color="auto"/>
        <w:right w:val="none" w:sz="0" w:space="0" w:color="auto"/>
      </w:divBdr>
    </w:div>
    <w:div w:id="771435586">
      <w:bodyDiv w:val="1"/>
      <w:marLeft w:val="0"/>
      <w:marRight w:val="0"/>
      <w:marTop w:val="0"/>
      <w:marBottom w:val="0"/>
      <w:divBdr>
        <w:top w:val="none" w:sz="0" w:space="0" w:color="auto"/>
        <w:left w:val="none" w:sz="0" w:space="0" w:color="auto"/>
        <w:bottom w:val="none" w:sz="0" w:space="0" w:color="auto"/>
        <w:right w:val="none" w:sz="0" w:space="0" w:color="auto"/>
      </w:divBdr>
    </w:div>
    <w:div w:id="771436172">
      <w:bodyDiv w:val="1"/>
      <w:marLeft w:val="0"/>
      <w:marRight w:val="0"/>
      <w:marTop w:val="0"/>
      <w:marBottom w:val="0"/>
      <w:divBdr>
        <w:top w:val="none" w:sz="0" w:space="0" w:color="auto"/>
        <w:left w:val="none" w:sz="0" w:space="0" w:color="auto"/>
        <w:bottom w:val="none" w:sz="0" w:space="0" w:color="auto"/>
        <w:right w:val="none" w:sz="0" w:space="0" w:color="auto"/>
      </w:divBdr>
    </w:div>
    <w:div w:id="771439712">
      <w:bodyDiv w:val="1"/>
      <w:marLeft w:val="0"/>
      <w:marRight w:val="0"/>
      <w:marTop w:val="0"/>
      <w:marBottom w:val="0"/>
      <w:divBdr>
        <w:top w:val="none" w:sz="0" w:space="0" w:color="auto"/>
        <w:left w:val="none" w:sz="0" w:space="0" w:color="auto"/>
        <w:bottom w:val="none" w:sz="0" w:space="0" w:color="auto"/>
        <w:right w:val="none" w:sz="0" w:space="0" w:color="auto"/>
      </w:divBdr>
    </w:div>
    <w:div w:id="771507563">
      <w:bodyDiv w:val="1"/>
      <w:marLeft w:val="0"/>
      <w:marRight w:val="0"/>
      <w:marTop w:val="0"/>
      <w:marBottom w:val="0"/>
      <w:divBdr>
        <w:top w:val="none" w:sz="0" w:space="0" w:color="auto"/>
        <w:left w:val="none" w:sz="0" w:space="0" w:color="auto"/>
        <w:bottom w:val="none" w:sz="0" w:space="0" w:color="auto"/>
        <w:right w:val="none" w:sz="0" w:space="0" w:color="auto"/>
      </w:divBdr>
    </w:div>
    <w:div w:id="771510428">
      <w:bodyDiv w:val="1"/>
      <w:marLeft w:val="0"/>
      <w:marRight w:val="0"/>
      <w:marTop w:val="0"/>
      <w:marBottom w:val="0"/>
      <w:divBdr>
        <w:top w:val="none" w:sz="0" w:space="0" w:color="auto"/>
        <w:left w:val="none" w:sz="0" w:space="0" w:color="auto"/>
        <w:bottom w:val="none" w:sz="0" w:space="0" w:color="auto"/>
        <w:right w:val="none" w:sz="0" w:space="0" w:color="auto"/>
      </w:divBdr>
    </w:div>
    <w:div w:id="771555358">
      <w:bodyDiv w:val="1"/>
      <w:marLeft w:val="0"/>
      <w:marRight w:val="0"/>
      <w:marTop w:val="0"/>
      <w:marBottom w:val="0"/>
      <w:divBdr>
        <w:top w:val="none" w:sz="0" w:space="0" w:color="auto"/>
        <w:left w:val="none" w:sz="0" w:space="0" w:color="auto"/>
        <w:bottom w:val="none" w:sz="0" w:space="0" w:color="auto"/>
        <w:right w:val="none" w:sz="0" w:space="0" w:color="auto"/>
      </w:divBdr>
    </w:div>
    <w:div w:id="771556244">
      <w:bodyDiv w:val="1"/>
      <w:marLeft w:val="0"/>
      <w:marRight w:val="0"/>
      <w:marTop w:val="0"/>
      <w:marBottom w:val="0"/>
      <w:divBdr>
        <w:top w:val="none" w:sz="0" w:space="0" w:color="auto"/>
        <w:left w:val="none" w:sz="0" w:space="0" w:color="auto"/>
        <w:bottom w:val="none" w:sz="0" w:space="0" w:color="auto"/>
        <w:right w:val="none" w:sz="0" w:space="0" w:color="auto"/>
      </w:divBdr>
    </w:div>
    <w:div w:id="771634636">
      <w:bodyDiv w:val="1"/>
      <w:marLeft w:val="0"/>
      <w:marRight w:val="0"/>
      <w:marTop w:val="0"/>
      <w:marBottom w:val="0"/>
      <w:divBdr>
        <w:top w:val="none" w:sz="0" w:space="0" w:color="auto"/>
        <w:left w:val="none" w:sz="0" w:space="0" w:color="auto"/>
        <w:bottom w:val="none" w:sz="0" w:space="0" w:color="auto"/>
        <w:right w:val="none" w:sz="0" w:space="0" w:color="auto"/>
      </w:divBdr>
    </w:div>
    <w:div w:id="771704491">
      <w:bodyDiv w:val="1"/>
      <w:marLeft w:val="0"/>
      <w:marRight w:val="0"/>
      <w:marTop w:val="0"/>
      <w:marBottom w:val="0"/>
      <w:divBdr>
        <w:top w:val="none" w:sz="0" w:space="0" w:color="auto"/>
        <w:left w:val="none" w:sz="0" w:space="0" w:color="auto"/>
        <w:bottom w:val="none" w:sz="0" w:space="0" w:color="auto"/>
        <w:right w:val="none" w:sz="0" w:space="0" w:color="auto"/>
      </w:divBdr>
    </w:div>
    <w:div w:id="771705925">
      <w:bodyDiv w:val="1"/>
      <w:marLeft w:val="0"/>
      <w:marRight w:val="0"/>
      <w:marTop w:val="0"/>
      <w:marBottom w:val="0"/>
      <w:divBdr>
        <w:top w:val="none" w:sz="0" w:space="0" w:color="auto"/>
        <w:left w:val="none" w:sz="0" w:space="0" w:color="auto"/>
        <w:bottom w:val="none" w:sz="0" w:space="0" w:color="auto"/>
        <w:right w:val="none" w:sz="0" w:space="0" w:color="auto"/>
      </w:divBdr>
    </w:div>
    <w:div w:id="771707188">
      <w:bodyDiv w:val="1"/>
      <w:marLeft w:val="0"/>
      <w:marRight w:val="0"/>
      <w:marTop w:val="0"/>
      <w:marBottom w:val="0"/>
      <w:divBdr>
        <w:top w:val="none" w:sz="0" w:space="0" w:color="auto"/>
        <w:left w:val="none" w:sz="0" w:space="0" w:color="auto"/>
        <w:bottom w:val="none" w:sz="0" w:space="0" w:color="auto"/>
        <w:right w:val="none" w:sz="0" w:space="0" w:color="auto"/>
      </w:divBdr>
    </w:div>
    <w:div w:id="771752486">
      <w:bodyDiv w:val="1"/>
      <w:marLeft w:val="0"/>
      <w:marRight w:val="0"/>
      <w:marTop w:val="0"/>
      <w:marBottom w:val="0"/>
      <w:divBdr>
        <w:top w:val="none" w:sz="0" w:space="0" w:color="auto"/>
        <w:left w:val="none" w:sz="0" w:space="0" w:color="auto"/>
        <w:bottom w:val="none" w:sz="0" w:space="0" w:color="auto"/>
        <w:right w:val="none" w:sz="0" w:space="0" w:color="auto"/>
      </w:divBdr>
    </w:div>
    <w:div w:id="771777129">
      <w:bodyDiv w:val="1"/>
      <w:marLeft w:val="0"/>
      <w:marRight w:val="0"/>
      <w:marTop w:val="0"/>
      <w:marBottom w:val="0"/>
      <w:divBdr>
        <w:top w:val="none" w:sz="0" w:space="0" w:color="auto"/>
        <w:left w:val="none" w:sz="0" w:space="0" w:color="auto"/>
        <w:bottom w:val="none" w:sz="0" w:space="0" w:color="auto"/>
        <w:right w:val="none" w:sz="0" w:space="0" w:color="auto"/>
      </w:divBdr>
    </w:div>
    <w:div w:id="771820755">
      <w:bodyDiv w:val="1"/>
      <w:marLeft w:val="0"/>
      <w:marRight w:val="0"/>
      <w:marTop w:val="0"/>
      <w:marBottom w:val="0"/>
      <w:divBdr>
        <w:top w:val="none" w:sz="0" w:space="0" w:color="auto"/>
        <w:left w:val="none" w:sz="0" w:space="0" w:color="auto"/>
        <w:bottom w:val="none" w:sz="0" w:space="0" w:color="auto"/>
        <w:right w:val="none" w:sz="0" w:space="0" w:color="auto"/>
      </w:divBdr>
    </w:div>
    <w:div w:id="771825582">
      <w:bodyDiv w:val="1"/>
      <w:marLeft w:val="0"/>
      <w:marRight w:val="0"/>
      <w:marTop w:val="0"/>
      <w:marBottom w:val="0"/>
      <w:divBdr>
        <w:top w:val="none" w:sz="0" w:space="0" w:color="auto"/>
        <w:left w:val="none" w:sz="0" w:space="0" w:color="auto"/>
        <w:bottom w:val="none" w:sz="0" w:space="0" w:color="auto"/>
        <w:right w:val="none" w:sz="0" w:space="0" w:color="auto"/>
      </w:divBdr>
    </w:div>
    <w:div w:id="771828257">
      <w:bodyDiv w:val="1"/>
      <w:marLeft w:val="0"/>
      <w:marRight w:val="0"/>
      <w:marTop w:val="0"/>
      <w:marBottom w:val="0"/>
      <w:divBdr>
        <w:top w:val="none" w:sz="0" w:space="0" w:color="auto"/>
        <w:left w:val="none" w:sz="0" w:space="0" w:color="auto"/>
        <w:bottom w:val="none" w:sz="0" w:space="0" w:color="auto"/>
        <w:right w:val="none" w:sz="0" w:space="0" w:color="auto"/>
      </w:divBdr>
    </w:div>
    <w:div w:id="771894730">
      <w:bodyDiv w:val="1"/>
      <w:marLeft w:val="0"/>
      <w:marRight w:val="0"/>
      <w:marTop w:val="0"/>
      <w:marBottom w:val="0"/>
      <w:divBdr>
        <w:top w:val="none" w:sz="0" w:space="0" w:color="auto"/>
        <w:left w:val="none" w:sz="0" w:space="0" w:color="auto"/>
        <w:bottom w:val="none" w:sz="0" w:space="0" w:color="auto"/>
        <w:right w:val="none" w:sz="0" w:space="0" w:color="auto"/>
      </w:divBdr>
    </w:div>
    <w:div w:id="771894899">
      <w:bodyDiv w:val="1"/>
      <w:marLeft w:val="0"/>
      <w:marRight w:val="0"/>
      <w:marTop w:val="0"/>
      <w:marBottom w:val="0"/>
      <w:divBdr>
        <w:top w:val="none" w:sz="0" w:space="0" w:color="auto"/>
        <w:left w:val="none" w:sz="0" w:space="0" w:color="auto"/>
        <w:bottom w:val="none" w:sz="0" w:space="0" w:color="auto"/>
        <w:right w:val="none" w:sz="0" w:space="0" w:color="auto"/>
      </w:divBdr>
    </w:div>
    <w:div w:id="771895337">
      <w:bodyDiv w:val="1"/>
      <w:marLeft w:val="0"/>
      <w:marRight w:val="0"/>
      <w:marTop w:val="0"/>
      <w:marBottom w:val="0"/>
      <w:divBdr>
        <w:top w:val="none" w:sz="0" w:space="0" w:color="auto"/>
        <w:left w:val="none" w:sz="0" w:space="0" w:color="auto"/>
        <w:bottom w:val="none" w:sz="0" w:space="0" w:color="auto"/>
        <w:right w:val="none" w:sz="0" w:space="0" w:color="auto"/>
      </w:divBdr>
    </w:div>
    <w:div w:id="771895796">
      <w:bodyDiv w:val="1"/>
      <w:marLeft w:val="0"/>
      <w:marRight w:val="0"/>
      <w:marTop w:val="0"/>
      <w:marBottom w:val="0"/>
      <w:divBdr>
        <w:top w:val="none" w:sz="0" w:space="0" w:color="auto"/>
        <w:left w:val="none" w:sz="0" w:space="0" w:color="auto"/>
        <w:bottom w:val="none" w:sz="0" w:space="0" w:color="auto"/>
        <w:right w:val="none" w:sz="0" w:space="0" w:color="auto"/>
      </w:divBdr>
    </w:div>
    <w:div w:id="771902759">
      <w:bodyDiv w:val="1"/>
      <w:marLeft w:val="0"/>
      <w:marRight w:val="0"/>
      <w:marTop w:val="0"/>
      <w:marBottom w:val="0"/>
      <w:divBdr>
        <w:top w:val="none" w:sz="0" w:space="0" w:color="auto"/>
        <w:left w:val="none" w:sz="0" w:space="0" w:color="auto"/>
        <w:bottom w:val="none" w:sz="0" w:space="0" w:color="auto"/>
        <w:right w:val="none" w:sz="0" w:space="0" w:color="auto"/>
      </w:divBdr>
    </w:div>
    <w:div w:id="771973065">
      <w:bodyDiv w:val="1"/>
      <w:marLeft w:val="0"/>
      <w:marRight w:val="0"/>
      <w:marTop w:val="0"/>
      <w:marBottom w:val="0"/>
      <w:divBdr>
        <w:top w:val="none" w:sz="0" w:space="0" w:color="auto"/>
        <w:left w:val="none" w:sz="0" w:space="0" w:color="auto"/>
        <w:bottom w:val="none" w:sz="0" w:space="0" w:color="auto"/>
        <w:right w:val="none" w:sz="0" w:space="0" w:color="auto"/>
      </w:divBdr>
    </w:div>
    <w:div w:id="771978447">
      <w:bodyDiv w:val="1"/>
      <w:marLeft w:val="0"/>
      <w:marRight w:val="0"/>
      <w:marTop w:val="0"/>
      <w:marBottom w:val="0"/>
      <w:divBdr>
        <w:top w:val="none" w:sz="0" w:space="0" w:color="auto"/>
        <w:left w:val="none" w:sz="0" w:space="0" w:color="auto"/>
        <w:bottom w:val="none" w:sz="0" w:space="0" w:color="auto"/>
        <w:right w:val="none" w:sz="0" w:space="0" w:color="auto"/>
      </w:divBdr>
    </w:div>
    <w:div w:id="772088933">
      <w:bodyDiv w:val="1"/>
      <w:marLeft w:val="0"/>
      <w:marRight w:val="0"/>
      <w:marTop w:val="0"/>
      <w:marBottom w:val="0"/>
      <w:divBdr>
        <w:top w:val="none" w:sz="0" w:space="0" w:color="auto"/>
        <w:left w:val="none" w:sz="0" w:space="0" w:color="auto"/>
        <w:bottom w:val="none" w:sz="0" w:space="0" w:color="auto"/>
        <w:right w:val="none" w:sz="0" w:space="0" w:color="auto"/>
      </w:divBdr>
    </w:div>
    <w:div w:id="772089590">
      <w:bodyDiv w:val="1"/>
      <w:marLeft w:val="0"/>
      <w:marRight w:val="0"/>
      <w:marTop w:val="0"/>
      <w:marBottom w:val="0"/>
      <w:divBdr>
        <w:top w:val="none" w:sz="0" w:space="0" w:color="auto"/>
        <w:left w:val="none" w:sz="0" w:space="0" w:color="auto"/>
        <w:bottom w:val="none" w:sz="0" w:space="0" w:color="auto"/>
        <w:right w:val="none" w:sz="0" w:space="0" w:color="auto"/>
      </w:divBdr>
    </w:div>
    <w:div w:id="772092608">
      <w:bodyDiv w:val="1"/>
      <w:marLeft w:val="0"/>
      <w:marRight w:val="0"/>
      <w:marTop w:val="0"/>
      <w:marBottom w:val="0"/>
      <w:divBdr>
        <w:top w:val="none" w:sz="0" w:space="0" w:color="auto"/>
        <w:left w:val="none" w:sz="0" w:space="0" w:color="auto"/>
        <w:bottom w:val="none" w:sz="0" w:space="0" w:color="auto"/>
        <w:right w:val="none" w:sz="0" w:space="0" w:color="auto"/>
      </w:divBdr>
    </w:div>
    <w:div w:id="772095195">
      <w:bodyDiv w:val="1"/>
      <w:marLeft w:val="0"/>
      <w:marRight w:val="0"/>
      <w:marTop w:val="0"/>
      <w:marBottom w:val="0"/>
      <w:divBdr>
        <w:top w:val="none" w:sz="0" w:space="0" w:color="auto"/>
        <w:left w:val="none" w:sz="0" w:space="0" w:color="auto"/>
        <w:bottom w:val="none" w:sz="0" w:space="0" w:color="auto"/>
        <w:right w:val="none" w:sz="0" w:space="0" w:color="auto"/>
      </w:divBdr>
    </w:div>
    <w:div w:id="772169857">
      <w:bodyDiv w:val="1"/>
      <w:marLeft w:val="0"/>
      <w:marRight w:val="0"/>
      <w:marTop w:val="0"/>
      <w:marBottom w:val="0"/>
      <w:divBdr>
        <w:top w:val="none" w:sz="0" w:space="0" w:color="auto"/>
        <w:left w:val="none" w:sz="0" w:space="0" w:color="auto"/>
        <w:bottom w:val="none" w:sz="0" w:space="0" w:color="auto"/>
        <w:right w:val="none" w:sz="0" w:space="0" w:color="auto"/>
      </w:divBdr>
    </w:div>
    <w:div w:id="772210853">
      <w:bodyDiv w:val="1"/>
      <w:marLeft w:val="0"/>
      <w:marRight w:val="0"/>
      <w:marTop w:val="0"/>
      <w:marBottom w:val="0"/>
      <w:divBdr>
        <w:top w:val="none" w:sz="0" w:space="0" w:color="auto"/>
        <w:left w:val="none" w:sz="0" w:space="0" w:color="auto"/>
        <w:bottom w:val="none" w:sz="0" w:space="0" w:color="auto"/>
        <w:right w:val="none" w:sz="0" w:space="0" w:color="auto"/>
      </w:divBdr>
    </w:div>
    <w:div w:id="772212101">
      <w:bodyDiv w:val="1"/>
      <w:marLeft w:val="0"/>
      <w:marRight w:val="0"/>
      <w:marTop w:val="0"/>
      <w:marBottom w:val="0"/>
      <w:divBdr>
        <w:top w:val="none" w:sz="0" w:space="0" w:color="auto"/>
        <w:left w:val="none" w:sz="0" w:space="0" w:color="auto"/>
        <w:bottom w:val="none" w:sz="0" w:space="0" w:color="auto"/>
        <w:right w:val="none" w:sz="0" w:space="0" w:color="auto"/>
      </w:divBdr>
    </w:div>
    <w:div w:id="772239901">
      <w:bodyDiv w:val="1"/>
      <w:marLeft w:val="0"/>
      <w:marRight w:val="0"/>
      <w:marTop w:val="0"/>
      <w:marBottom w:val="0"/>
      <w:divBdr>
        <w:top w:val="none" w:sz="0" w:space="0" w:color="auto"/>
        <w:left w:val="none" w:sz="0" w:space="0" w:color="auto"/>
        <w:bottom w:val="none" w:sz="0" w:space="0" w:color="auto"/>
        <w:right w:val="none" w:sz="0" w:space="0" w:color="auto"/>
      </w:divBdr>
    </w:div>
    <w:div w:id="772239992">
      <w:bodyDiv w:val="1"/>
      <w:marLeft w:val="0"/>
      <w:marRight w:val="0"/>
      <w:marTop w:val="0"/>
      <w:marBottom w:val="0"/>
      <w:divBdr>
        <w:top w:val="none" w:sz="0" w:space="0" w:color="auto"/>
        <w:left w:val="none" w:sz="0" w:space="0" w:color="auto"/>
        <w:bottom w:val="none" w:sz="0" w:space="0" w:color="auto"/>
        <w:right w:val="none" w:sz="0" w:space="0" w:color="auto"/>
      </w:divBdr>
    </w:div>
    <w:div w:id="772281837">
      <w:bodyDiv w:val="1"/>
      <w:marLeft w:val="0"/>
      <w:marRight w:val="0"/>
      <w:marTop w:val="0"/>
      <w:marBottom w:val="0"/>
      <w:divBdr>
        <w:top w:val="none" w:sz="0" w:space="0" w:color="auto"/>
        <w:left w:val="none" w:sz="0" w:space="0" w:color="auto"/>
        <w:bottom w:val="none" w:sz="0" w:space="0" w:color="auto"/>
        <w:right w:val="none" w:sz="0" w:space="0" w:color="auto"/>
      </w:divBdr>
    </w:div>
    <w:div w:id="772284018">
      <w:bodyDiv w:val="1"/>
      <w:marLeft w:val="0"/>
      <w:marRight w:val="0"/>
      <w:marTop w:val="0"/>
      <w:marBottom w:val="0"/>
      <w:divBdr>
        <w:top w:val="none" w:sz="0" w:space="0" w:color="auto"/>
        <w:left w:val="none" w:sz="0" w:space="0" w:color="auto"/>
        <w:bottom w:val="none" w:sz="0" w:space="0" w:color="auto"/>
        <w:right w:val="none" w:sz="0" w:space="0" w:color="auto"/>
      </w:divBdr>
    </w:div>
    <w:div w:id="772286742">
      <w:bodyDiv w:val="1"/>
      <w:marLeft w:val="0"/>
      <w:marRight w:val="0"/>
      <w:marTop w:val="0"/>
      <w:marBottom w:val="0"/>
      <w:divBdr>
        <w:top w:val="none" w:sz="0" w:space="0" w:color="auto"/>
        <w:left w:val="none" w:sz="0" w:space="0" w:color="auto"/>
        <w:bottom w:val="none" w:sz="0" w:space="0" w:color="auto"/>
        <w:right w:val="none" w:sz="0" w:space="0" w:color="auto"/>
      </w:divBdr>
    </w:div>
    <w:div w:id="772288953">
      <w:bodyDiv w:val="1"/>
      <w:marLeft w:val="0"/>
      <w:marRight w:val="0"/>
      <w:marTop w:val="0"/>
      <w:marBottom w:val="0"/>
      <w:divBdr>
        <w:top w:val="none" w:sz="0" w:space="0" w:color="auto"/>
        <w:left w:val="none" w:sz="0" w:space="0" w:color="auto"/>
        <w:bottom w:val="none" w:sz="0" w:space="0" w:color="auto"/>
        <w:right w:val="none" w:sz="0" w:space="0" w:color="auto"/>
      </w:divBdr>
    </w:div>
    <w:div w:id="772356916">
      <w:bodyDiv w:val="1"/>
      <w:marLeft w:val="0"/>
      <w:marRight w:val="0"/>
      <w:marTop w:val="0"/>
      <w:marBottom w:val="0"/>
      <w:divBdr>
        <w:top w:val="none" w:sz="0" w:space="0" w:color="auto"/>
        <w:left w:val="none" w:sz="0" w:space="0" w:color="auto"/>
        <w:bottom w:val="none" w:sz="0" w:space="0" w:color="auto"/>
        <w:right w:val="none" w:sz="0" w:space="0" w:color="auto"/>
      </w:divBdr>
    </w:div>
    <w:div w:id="772357333">
      <w:bodyDiv w:val="1"/>
      <w:marLeft w:val="0"/>
      <w:marRight w:val="0"/>
      <w:marTop w:val="0"/>
      <w:marBottom w:val="0"/>
      <w:divBdr>
        <w:top w:val="none" w:sz="0" w:space="0" w:color="auto"/>
        <w:left w:val="none" w:sz="0" w:space="0" w:color="auto"/>
        <w:bottom w:val="none" w:sz="0" w:space="0" w:color="auto"/>
        <w:right w:val="none" w:sz="0" w:space="0" w:color="auto"/>
      </w:divBdr>
    </w:div>
    <w:div w:id="772358272">
      <w:bodyDiv w:val="1"/>
      <w:marLeft w:val="0"/>
      <w:marRight w:val="0"/>
      <w:marTop w:val="0"/>
      <w:marBottom w:val="0"/>
      <w:divBdr>
        <w:top w:val="none" w:sz="0" w:space="0" w:color="auto"/>
        <w:left w:val="none" w:sz="0" w:space="0" w:color="auto"/>
        <w:bottom w:val="none" w:sz="0" w:space="0" w:color="auto"/>
        <w:right w:val="none" w:sz="0" w:space="0" w:color="auto"/>
      </w:divBdr>
    </w:div>
    <w:div w:id="772359372">
      <w:bodyDiv w:val="1"/>
      <w:marLeft w:val="0"/>
      <w:marRight w:val="0"/>
      <w:marTop w:val="0"/>
      <w:marBottom w:val="0"/>
      <w:divBdr>
        <w:top w:val="none" w:sz="0" w:space="0" w:color="auto"/>
        <w:left w:val="none" w:sz="0" w:space="0" w:color="auto"/>
        <w:bottom w:val="none" w:sz="0" w:space="0" w:color="auto"/>
        <w:right w:val="none" w:sz="0" w:space="0" w:color="auto"/>
      </w:divBdr>
    </w:div>
    <w:div w:id="772432881">
      <w:bodyDiv w:val="1"/>
      <w:marLeft w:val="0"/>
      <w:marRight w:val="0"/>
      <w:marTop w:val="0"/>
      <w:marBottom w:val="0"/>
      <w:divBdr>
        <w:top w:val="none" w:sz="0" w:space="0" w:color="auto"/>
        <w:left w:val="none" w:sz="0" w:space="0" w:color="auto"/>
        <w:bottom w:val="none" w:sz="0" w:space="0" w:color="auto"/>
        <w:right w:val="none" w:sz="0" w:space="0" w:color="auto"/>
      </w:divBdr>
    </w:div>
    <w:div w:id="772434804">
      <w:bodyDiv w:val="1"/>
      <w:marLeft w:val="0"/>
      <w:marRight w:val="0"/>
      <w:marTop w:val="0"/>
      <w:marBottom w:val="0"/>
      <w:divBdr>
        <w:top w:val="none" w:sz="0" w:space="0" w:color="auto"/>
        <w:left w:val="none" w:sz="0" w:space="0" w:color="auto"/>
        <w:bottom w:val="none" w:sz="0" w:space="0" w:color="auto"/>
        <w:right w:val="none" w:sz="0" w:space="0" w:color="auto"/>
      </w:divBdr>
    </w:div>
    <w:div w:id="772436547">
      <w:bodyDiv w:val="1"/>
      <w:marLeft w:val="0"/>
      <w:marRight w:val="0"/>
      <w:marTop w:val="0"/>
      <w:marBottom w:val="0"/>
      <w:divBdr>
        <w:top w:val="none" w:sz="0" w:space="0" w:color="auto"/>
        <w:left w:val="none" w:sz="0" w:space="0" w:color="auto"/>
        <w:bottom w:val="none" w:sz="0" w:space="0" w:color="auto"/>
        <w:right w:val="none" w:sz="0" w:space="0" w:color="auto"/>
      </w:divBdr>
    </w:div>
    <w:div w:id="772474897">
      <w:bodyDiv w:val="1"/>
      <w:marLeft w:val="0"/>
      <w:marRight w:val="0"/>
      <w:marTop w:val="0"/>
      <w:marBottom w:val="0"/>
      <w:divBdr>
        <w:top w:val="none" w:sz="0" w:space="0" w:color="auto"/>
        <w:left w:val="none" w:sz="0" w:space="0" w:color="auto"/>
        <w:bottom w:val="none" w:sz="0" w:space="0" w:color="auto"/>
        <w:right w:val="none" w:sz="0" w:space="0" w:color="auto"/>
      </w:divBdr>
    </w:div>
    <w:div w:id="772475746">
      <w:bodyDiv w:val="1"/>
      <w:marLeft w:val="0"/>
      <w:marRight w:val="0"/>
      <w:marTop w:val="0"/>
      <w:marBottom w:val="0"/>
      <w:divBdr>
        <w:top w:val="none" w:sz="0" w:space="0" w:color="auto"/>
        <w:left w:val="none" w:sz="0" w:space="0" w:color="auto"/>
        <w:bottom w:val="none" w:sz="0" w:space="0" w:color="auto"/>
        <w:right w:val="none" w:sz="0" w:space="0" w:color="auto"/>
      </w:divBdr>
    </w:div>
    <w:div w:id="772550487">
      <w:bodyDiv w:val="1"/>
      <w:marLeft w:val="0"/>
      <w:marRight w:val="0"/>
      <w:marTop w:val="0"/>
      <w:marBottom w:val="0"/>
      <w:divBdr>
        <w:top w:val="none" w:sz="0" w:space="0" w:color="auto"/>
        <w:left w:val="none" w:sz="0" w:space="0" w:color="auto"/>
        <w:bottom w:val="none" w:sz="0" w:space="0" w:color="auto"/>
        <w:right w:val="none" w:sz="0" w:space="0" w:color="auto"/>
      </w:divBdr>
    </w:div>
    <w:div w:id="772553715">
      <w:bodyDiv w:val="1"/>
      <w:marLeft w:val="0"/>
      <w:marRight w:val="0"/>
      <w:marTop w:val="0"/>
      <w:marBottom w:val="0"/>
      <w:divBdr>
        <w:top w:val="none" w:sz="0" w:space="0" w:color="auto"/>
        <w:left w:val="none" w:sz="0" w:space="0" w:color="auto"/>
        <w:bottom w:val="none" w:sz="0" w:space="0" w:color="auto"/>
        <w:right w:val="none" w:sz="0" w:space="0" w:color="auto"/>
      </w:divBdr>
    </w:div>
    <w:div w:id="772556076">
      <w:bodyDiv w:val="1"/>
      <w:marLeft w:val="0"/>
      <w:marRight w:val="0"/>
      <w:marTop w:val="0"/>
      <w:marBottom w:val="0"/>
      <w:divBdr>
        <w:top w:val="none" w:sz="0" w:space="0" w:color="auto"/>
        <w:left w:val="none" w:sz="0" w:space="0" w:color="auto"/>
        <w:bottom w:val="none" w:sz="0" w:space="0" w:color="auto"/>
        <w:right w:val="none" w:sz="0" w:space="0" w:color="auto"/>
      </w:divBdr>
    </w:div>
    <w:div w:id="772628544">
      <w:bodyDiv w:val="1"/>
      <w:marLeft w:val="0"/>
      <w:marRight w:val="0"/>
      <w:marTop w:val="0"/>
      <w:marBottom w:val="0"/>
      <w:divBdr>
        <w:top w:val="none" w:sz="0" w:space="0" w:color="auto"/>
        <w:left w:val="none" w:sz="0" w:space="0" w:color="auto"/>
        <w:bottom w:val="none" w:sz="0" w:space="0" w:color="auto"/>
        <w:right w:val="none" w:sz="0" w:space="0" w:color="auto"/>
      </w:divBdr>
    </w:div>
    <w:div w:id="772633710">
      <w:bodyDiv w:val="1"/>
      <w:marLeft w:val="0"/>
      <w:marRight w:val="0"/>
      <w:marTop w:val="0"/>
      <w:marBottom w:val="0"/>
      <w:divBdr>
        <w:top w:val="none" w:sz="0" w:space="0" w:color="auto"/>
        <w:left w:val="none" w:sz="0" w:space="0" w:color="auto"/>
        <w:bottom w:val="none" w:sz="0" w:space="0" w:color="auto"/>
        <w:right w:val="none" w:sz="0" w:space="0" w:color="auto"/>
      </w:divBdr>
    </w:div>
    <w:div w:id="772675646">
      <w:bodyDiv w:val="1"/>
      <w:marLeft w:val="0"/>
      <w:marRight w:val="0"/>
      <w:marTop w:val="0"/>
      <w:marBottom w:val="0"/>
      <w:divBdr>
        <w:top w:val="none" w:sz="0" w:space="0" w:color="auto"/>
        <w:left w:val="none" w:sz="0" w:space="0" w:color="auto"/>
        <w:bottom w:val="none" w:sz="0" w:space="0" w:color="auto"/>
        <w:right w:val="none" w:sz="0" w:space="0" w:color="auto"/>
      </w:divBdr>
    </w:div>
    <w:div w:id="772700227">
      <w:bodyDiv w:val="1"/>
      <w:marLeft w:val="0"/>
      <w:marRight w:val="0"/>
      <w:marTop w:val="0"/>
      <w:marBottom w:val="0"/>
      <w:divBdr>
        <w:top w:val="none" w:sz="0" w:space="0" w:color="auto"/>
        <w:left w:val="none" w:sz="0" w:space="0" w:color="auto"/>
        <w:bottom w:val="none" w:sz="0" w:space="0" w:color="auto"/>
        <w:right w:val="none" w:sz="0" w:space="0" w:color="auto"/>
      </w:divBdr>
    </w:div>
    <w:div w:id="772745589">
      <w:bodyDiv w:val="1"/>
      <w:marLeft w:val="0"/>
      <w:marRight w:val="0"/>
      <w:marTop w:val="0"/>
      <w:marBottom w:val="0"/>
      <w:divBdr>
        <w:top w:val="none" w:sz="0" w:space="0" w:color="auto"/>
        <w:left w:val="none" w:sz="0" w:space="0" w:color="auto"/>
        <w:bottom w:val="none" w:sz="0" w:space="0" w:color="auto"/>
        <w:right w:val="none" w:sz="0" w:space="0" w:color="auto"/>
      </w:divBdr>
    </w:div>
    <w:div w:id="772748455">
      <w:bodyDiv w:val="1"/>
      <w:marLeft w:val="0"/>
      <w:marRight w:val="0"/>
      <w:marTop w:val="0"/>
      <w:marBottom w:val="0"/>
      <w:divBdr>
        <w:top w:val="none" w:sz="0" w:space="0" w:color="auto"/>
        <w:left w:val="none" w:sz="0" w:space="0" w:color="auto"/>
        <w:bottom w:val="none" w:sz="0" w:space="0" w:color="auto"/>
        <w:right w:val="none" w:sz="0" w:space="0" w:color="auto"/>
      </w:divBdr>
    </w:div>
    <w:div w:id="772752407">
      <w:bodyDiv w:val="1"/>
      <w:marLeft w:val="0"/>
      <w:marRight w:val="0"/>
      <w:marTop w:val="0"/>
      <w:marBottom w:val="0"/>
      <w:divBdr>
        <w:top w:val="none" w:sz="0" w:space="0" w:color="auto"/>
        <w:left w:val="none" w:sz="0" w:space="0" w:color="auto"/>
        <w:bottom w:val="none" w:sz="0" w:space="0" w:color="auto"/>
        <w:right w:val="none" w:sz="0" w:space="0" w:color="auto"/>
      </w:divBdr>
    </w:div>
    <w:div w:id="772824609">
      <w:bodyDiv w:val="1"/>
      <w:marLeft w:val="0"/>
      <w:marRight w:val="0"/>
      <w:marTop w:val="0"/>
      <w:marBottom w:val="0"/>
      <w:divBdr>
        <w:top w:val="none" w:sz="0" w:space="0" w:color="auto"/>
        <w:left w:val="none" w:sz="0" w:space="0" w:color="auto"/>
        <w:bottom w:val="none" w:sz="0" w:space="0" w:color="auto"/>
        <w:right w:val="none" w:sz="0" w:space="0" w:color="auto"/>
      </w:divBdr>
    </w:div>
    <w:div w:id="772939720">
      <w:bodyDiv w:val="1"/>
      <w:marLeft w:val="0"/>
      <w:marRight w:val="0"/>
      <w:marTop w:val="0"/>
      <w:marBottom w:val="0"/>
      <w:divBdr>
        <w:top w:val="none" w:sz="0" w:space="0" w:color="auto"/>
        <w:left w:val="none" w:sz="0" w:space="0" w:color="auto"/>
        <w:bottom w:val="none" w:sz="0" w:space="0" w:color="auto"/>
        <w:right w:val="none" w:sz="0" w:space="0" w:color="auto"/>
      </w:divBdr>
    </w:div>
    <w:div w:id="772940283">
      <w:bodyDiv w:val="1"/>
      <w:marLeft w:val="0"/>
      <w:marRight w:val="0"/>
      <w:marTop w:val="0"/>
      <w:marBottom w:val="0"/>
      <w:divBdr>
        <w:top w:val="none" w:sz="0" w:space="0" w:color="auto"/>
        <w:left w:val="none" w:sz="0" w:space="0" w:color="auto"/>
        <w:bottom w:val="none" w:sz="0" w:space="0" w:color="auto"/>
        <w:right w:val="none" w:sz="0" w:space="0" w:color="auto"/>
      </w:divBdr>
    </w:div>
    <w:div w:id="772944559">
      <w:bodyDiv w:val="1"/>
      <w:marLeft w:val="0"/>
      <w:marRight w:val="0"/>
      <w:marTop w:val="0"/>
      <w:marBottom w:val="0"/>
      <w:divBdr>
        <w:top w:val="none" w:sz="0" w:space="0" w:color="auto"/>
        <w:left w:val="none" w:sz="0" w:space="0" w:color="auto"/>
        <w:bottom w:val="none" w:sz="0" w:space="0" w:color="auto"/>
        <w:right w:val="none" w:sz="0" w:space="0" w:color="auto"/>
      </w:divBdr>
    </w:div>
    <w:div w:id="773014891">
      <w:bodyDiv w:val="1"/>
      <w:marLeft w:val="0"/>
      <w:marRight w:val="0"/>
      <w:marTop w:val="0"/>
      <w:marBottom w:val="0"/>
      <w:divBdr>
        <w:top w:val="none" w:sz="0" w:space="0" w:color="auto"/>
        <w:left w:val="none" w:sz="0" w:space="0" w:color="auto"/>
        <w:bottom w:val="none" w:sz="0" w:space="0" w:color="auto"/>
        <w:right w:val="none" w:sz="0" w:space="0" w:color="auto"/>
      </w:divBdr>
    </w:div>
    <w:div w:id="773016580">
      <w:bodyDiv w:val="1"/>
      <w:marLeft w:val="0"/>
      <w:marRight w:val="0"/>
      <w:marTop w:val="0"/>
      <w:marBottom w:val="0"/>
      <w:divBdr>
        <w:top w:val="none" w:sz="0" w:space="0" w:color="auto"/>
        <w:left w:val="none" w:sz="0" w:space="0" w:color="auto"/>
        <w:bottom w:val="none" w:sz="0" w:space="0" w:color="auto"/>
        <w:right w:val="none" w:sz="0" w:space="0" w:color="auto"/>
      </w:divBdr>
    </w:div>
    <w:div w:id="773019052">
      <w:bodyDiv w:val="1"/>
      <w:marLeft w:val="0"/>
      <w:marRight w:val="0"/>
      <w:marTop w:val="0"/>
      <w:marBottom w:val="0"/>
      <w:divBdr>
        <w:top w:val="none" w:sz="0" w:space="0" w:color="auto"/>
        <w:left w:val="none" w:sz="0" w:space="0" w:color="auto"/>
        <w:bottom w:val="none" w:sz="0" w:space="0" w:color="auto"/>
        <w:right w:val="none" w:sz="0" w:space="0" w:color="auto"/>
      </w:divBdr>
    </w:div>
    <w:div w:id="773019313">
      <w:bodyDiv w:val="1"/>
      <w:marLeft w:val="0"/>
      <w:marRight w:val="0"/>
      <w:marTop w:val="0"/>
      <w:marBottom w:val="0"/>
      <w:divBdr>
        <w:top w:val="none" w:sz="0" w:space="0" w:color="auto"/>
        <w:left w:val="none" w:sz="0" w:space="0" w:color="auto"/>
        <w:bottom w:val="none" w:sz="0" w:space="0" w:color="auto"/>
        <w:right w:val="none" w:sz="0" w:space="0" w:color="auto"/>
      </w:divBdr>
    </w:div>
    <w:div w:id="773087095">
      <w:bodyDiv w:val="1"/>
      <w:marLeft w:val="0"/>
      <w:marRight w:val="0"/>
      <w:marTop w:val="0"/>
      <w:marBottom w:val="0"/>
      <w:divBdr>
        <w:top w:val="none" w:sz="0" w:space="0" w:color="auto"/>
        <w:left w:val="none" w:sz="0" w:space="0" w:color="auto"/>
        <w:bottom w:val="none" w:sz="0" w:space="0" w:color="auto"/>
        <w:right w:val="none" w:sz="0" w:space="0" w:color="auto"/>
      </w:divBdr>
    </w:div>
    <w:div w:id="773088471">
      <w:bodyDiv w:val="1"/>
      <w:marLeft w:val="0"/>
      <w:marRight w:val="0"/>
      <w:marTop w:val="0"/>
      <w:marBottom w:val="0"/>
      <w:divBdr>
        <w:top w:val="none" w:sz="0" w:space="0" w:color="auto"/>
        <w:left w:val="none" w:sz="0" w:space="0" w:color="auto"/>
        <w:bottom w:val="none" w:sz="0" w:space="0" w:color="auto"/>
        <w:right w:val="none" w:sz="0" w:space="0" w:color="auto"/>
      </w:divBdr>
    </w:div>
    <w:div w:id="773091564">
      <w:bodyDiv w:val="1"/>
      <w:marLeft w:val="0"/>
      <w:marRight w:val="0"/>
      <w:marTop w:val="0"/>
      <w:marBottom w:val="0"/>
      <w:divBdr>
        <w:top w:val="none" w:sz="0" w:space="0" w:color="auto"/>
        <w:left w:val="none" w:sz="0" w:space="0" w:color="auto"/>
        <w:bottom w:val="none" w:sz="0" w:space="0" w:color="auto"/>
        <w:right w:val="none" w:sz="0" w:space="0" w:color="auto"/>
      </w:divBdr>
    </w:div>
    <w:div w:id="773130356">
      <w:bodyDiv w:val="1"/>
      <w:marLeft w:val="0"/>
      <w:marRight w:val="0"/>
      <w:marTop w:val="0"/>
      <w:marBottom w:val="0"/>
      <w:divBdr>
        <w:top w:val="none" w:sz="0" w:space="0" w:color="auto"/>
        <w:left w:val="none" w:sz="0" w:space="0" w:color="auto"/>
        <w:bottom w:val="none" w:sz="0" w:space="0" w:color="auto"/>
        <w:right w:val="none" w:sz="0" w:space="0" w:color="auto"/>
      </w:divBdr>
    </w:div>
    <w:div w:id="773131328">
      <w:bodyDiv w:val="1"/>
      <w:marLeft w:val="0"/>
      <w:marRight w:val="0"/>
      <w:marTop w:val="0"/>
      <w:marBottom w:val="0"/>
      <w:divBdr>
        <w:top w:val="none" w:sz="0" w:space="0" w:color="auto"/>
        <w:left w:val="none" w:sz="0" w:space="0" w:color="auto"/>
        <w:bottom w:val="none" w:sz="0" w:space="0" w:color="auto"/>
        <w:right w:val="none" w:sz="0" w:space="0" w:color="auto"/>
      </w:divBdr>
    </w:div>
    <w:div w:id="773134725">
      <w:bodyDiv w:val="1"/>
      <w:marLeft w:val="0"/>
      <w:marRight w:val="0"/>
      <w:marTop w:val="0"/>
      <w:marBottom w:val="0"/>
      <w:divBdr>
        <w:top w:val="none" w:sz="0" w:space="0" w:color="auto"/>
        <w:left w:val="none" w:sz="0" w:space="0" w:color="auto"/>
        <w:bottom w:val="none" w:sz="0" w:space="0" w:color="auto"/>
        <w:right w:val="none" w:sz="0" w:space="0" w:color="auto"/>
      </w:divBdr>
    </w:div>
    <w:div w:id="773207564">
      <w:bodyDiv w:val="1"/>
      <w:marLeft w:val="0"/>
      <w:marRight w:val="0"/>
      <w:marTop w:val="0"/>
      <w:marBottom w:val="0"/>
      <w:divBdr>
        <w:top w:val="none" w:sz="0" w:space="0" w:color="auto"/>
        <w:left w:val="none" w:sz="0" w:space="0" w:color="auto"/>
        <w:bottom w:val="none" w:sz="0" w:space="0" w:color="auto"/>
        <w:right w:val="none" w:sz="0" w:space="0" w:color="auto"/>
      </w:divBdr>
    </w:div>
    <w:div w:id="773280693">
      <w:bodyDiv w:val="1"/>
      <w:marLeft w:val="0"/>
      <w:marRight w:val="0"/>
      <w:marTop w:val="0"/>
      <w:marBottom w:val="0"/>
      <w:divBdr>
        <w:top w:val="none" w:sz="0" w:space="0" w:color="auto"/>
        <w:left w:val="none" w:sz="0" w:space="0" w:color="auto"/>
        <w:bottom w:val="none" w:sz="0" w:space="0" w:color="auto"/>
        <w:right w:val="none" w:sz="0" w:space="0" w:color="auto"/>
      </w:divBdr>
    </w:div>
    <w:div w:id="773280964">
      <w:bodyDiv w:val="1"/>
      <w:marLeft w:val="0"/>
      <w:marRight w:val="0"/>
      <w:marTop w:val="0"/>
      <w:marBottom w:val="0"/>
      <w:divBdr>
        <w:top w:val="none" w:sz="0" w:space="0" w:color="auto"/>
        <w:left w:val="none" w:sz="0" w:space="0" w:color="auto"/>
        <w:bottom w:val="none" w:sz="0" w:space="0" w:color="auto"/>
        <w:right w:val="none" w:sz="0" w:space="0" w:color="auto"/>
      </w:divBdr>
    </w:div>
    <w:div w:id="773283729">
      <w:bodyDiv w:val="1"/>
      <w:marLeft w:val="0"/>
      <w:marRight w:val="0"/>
      <w:marTop w:val="0"/>
      <w:marBottom w:val="0"/>
      <w:divBdr>
        <w:top w:val="none" w:sz="0" w:space="0" w:color="auto"/>
        <w:left w:val="none" w:sz="0" w:space="0" w:color="auto"/>
        <w:bottom w:val="none" w:sz="0" w:space="0" w:color="auto"/>
        <w:right w:val="none" w:sz="0" w:space="0" w:color="auto"/>
      </w:divBdr>
    </w:div>
    <w:div w:id="773283760">
      <w:bodyDiv w:val="1"/>
      <w:marLeft w:val="0"/>
      <w:marRight w:val="0"/>
      <w:marTop w:val="0"/>
      <w:marBottom w:val="0"/>
      <w:divBdr>
        <w:top w:val="none" w:sz="0" w:space="0" w:color="auto"/>
        <w:left w:val="none" w:sz="0" w:space="0" w:color="auto"/>
        <w:bottom w:val="none" w:sz="0" w:space="0" w:color="auto"/>
        <w:right w:val="none" w:sz="0" w:space="0" w:color="auto"/>
      </w:divBdr>
    </w:div>
    <w:div w:id="773284477">
      <w:bodyDiv w:val="1"/>
      <w:marLeft w:val="0"/>
      <w:marRight w:val="0"/>
      <w:marTop w:val="0"/>
      <w:marBottom w:val="0"/>
      <w:divBdr>
        <w:top w:val="none" w:sz="0" w:space="0" w:color="auto"/>
        <w:left w:val="none" w:sz="0" w:space="0" w:color="auto"/>
        <w:bottom w:val="none" w:sz="0" w:space="0" w:color="auto"/>
        <w:right w:val="none" w:sz="0" w:space="0" w:color="auto"/>
      </w:divBdr>
    </w:div>
    <w:div w:id="773284577">
      <w:bodyDiv w:val="1"/>
      <w:marLeft w:val="0"/>
      <w:marRight w:val="0"/>
      <w:marTop w:val="0"/>
      <w:marBottom w:val="0"/>
      <w:divBdr>
        <w:top w:val="none" w:sz="0" w:space="0" w:color="auto"/>
        <w:left w:val="none" w:sz="0" w:space="0" w:color="auto"/>
        <w:bottom w:val="none" w:sz="0" w:space="0" w:color="auto"/>
        <w:right w:val="none" w:sz="0" w:space="0" w:color="auto"/>
      </w:divBdr>
    </w:div>
    <w:div w:id="773326640">
      <w:bodyDiv w:val="1"/>
      <w:marLeft w:val="0"/>
      <w:marRight w:val="0"/>
      <w:marTop w:val="0"/>
      <w:marBottom w:val="0"/>
      <w:divBdr>
        <w:top w:val="none" w:sz="0" w:space="0" w:color="auto"/>
        <w:left w:val="none" w:sz="0" w:space="0" w:color="auto"/>
        <w:bottom w:val="none" w:sz="0" w:space="0" w:color="auto"/>
        <w:right w:val="none" w:sz="0" w:space="0" w:color="auto"/>
      </w:divBdr>
    </w:div>
    <w:div w:id="773327102">
      <w:bodyDiv w:val="1"/>
      <w:marLeft w:val="0"/>
      <w:marRight w:val="0"/>
      <w:marTop w:val="0"/>
      <w:marBottom w:val="0"/>
      <w:divBdr>
        <w:top w:val="none" w:sz="0" w:space="0" w:color="auto"/>
        <w:left w:val="none" w:sz="0" w:space="0" w:color="auto"/>
        <w:bottom w:val="none" w:sz="0" w:space="0" w:color="auto"/>
        <w:right w:val="none" w:sz="0" w:space="0" w:color="auto"/>
      </w:divBdr>
    </w:div>
    <w:div w:id="773399364">
      <w:bodyDiv w:val="1"/>
      <w:marLeft w:val="0"/>
      <w:marRight w:val="0"/>
      <w:marTop w:val="0"/>
      <w:marBottom w:val="0"/>
      <w:divBdr>
        <w:top w:val="none" w:sz="0" w:space="0" w:color="auto"/>
        <w:left w:val="none" w:sz="0" w:space="0" w:color="auto"/>
        <w:bottom w:val="none" w:sz="0" w:space="0" w:color="auto"/>
        <w:right w:val="none" w:sz="0" w:space="0" w:color="auto"/>
      </w:divBdr>
    </w:div>
    <w:div w:id="773404912">
      <w:bodyDiv w:val="1"/>
      <w:marLeft w:val="0"/>
      <w:marRight w:val="0"/>
      <w:marTop w:val="0"/>
      <w:marBottom w:val="0"/>
      <w:divBdr>
        <w:top w:val="none" w:sz="0" w:space="0" w:color="auto"/>
        <w:left w:val="none" w:sz="0" w:space="0" w:color="auto"/>
        <w:bottom w:val="none" w:sz="0" w:space="0" w:color="auto"/>
        <w:right w:val="none" w:sz="0" w:space="0" w:color="auto"/>
      </w:divBdr>
    </w:div>
    <w:div w:id="773473516">
      <w:bodyDiv w:val="1"/>
      <w:marLeft w:val="0"/>
      <w:marRight w:val="0"/>
      <w:marTop w:val="0"/>
      <w:marBottom w:val="0"/>
      <w:divBdr>
        <w:top w:val="none" w:sz="0" w:space="0" w:color="auto"/>
        <w:left w:val="none" w:sz="0" w:space="0" w:color="auto"/>
        <w:bottom w:val="none" w:sz="0" w:space="0" w:color="auto"/>
        <w:right w:val="none" w:sz="0" w:space="0" w:color="auto"/>
      </w:divBdr>
    </w:div>
    <w:div w:id="773475739">
      <w:bodyDiv w:val="1"/>
      <w:marLeft w:val="0"/>
      <w:marRight w:val="0"/>
      <w:marTop w:val="0"/>
      <w:marBottom w:val="0"/>
      <w:divBdr>
        <w:top w:val="none" w:sz="0" w:space="0" w:color="auto"/>
        <w:left w:val="none" w:sz="0" w:space="0" w:color="auto"/>
        <w:bottom w:val="none" w:sz="0" w:space="0" w:color="auto"/>
        <w:right w:val="none" w:sz="0" w:space="0" w:color="auto"/>
      </w:divBdr>
    </w:div>
    <w:div w:id="773522036">
      <w:bodyDiv w:val="1"/>
      <w:marLeft w:val="0"/>
      <w:marRight w:val="0"/>
      <w:marTop w:val="0"/>
      <w:marBottom w:val="0"/>
      <w:divBdr>
        <w:top w:val="none" w:sz="0" w:space="0" w:color="auto"/>
        <w:left w:val="none" w:sz="0" w:space="0" w:color="auto"/>
        <w:bottom w:val="none" w:sz="0" w:space="0" w:color="auto"/>
        <w:right w:val="none" w:sz="0" w:space="0" w:color="auto"/>
      </w:divBdr>
    </w:div>
    <w:div w:id="773523167">
      <w:bodyDiv w:val="1"/>
      <w:marLeft w:val="0"/>
      <w:marRight w:val="0"/>
      <w:marTop w:val="0"/>
      <w:marBottom w:val="0"/>
      <w:divBdr>
        <w:top w:val="none" w:sz="0" w:space="0" w:color="auto"/>
        <w:left w:val="none" w:sz="0" w:space="0" w:color="auto"/>
        <w:bottom w:val="none" w:sz="0" w:space="0" w:color="auto"/>
        <w:right w:val="none" w:sz="0" w:space="0" w:color="auto"/>
      </w:divBdr>
    </w:div>
    <w:div w:id="773524362">
      <w:bodyDiv w:val="1"/>
      <w:marLeft w:val="0"/>
      <w:marRight w:val="0"/>
      <w:marTop w:val="0"/>
      <w:marBottom w:val="0"/>
      <w:divBdr>
        <w:top w:val="none" w:sz="0" w:space="0" w:color="auto"/>
        <w:left w:val="none" w:sz="0" w:space="0" w:color="auto"/>
        <w:bottom w:val="none" w:sz="0" w:space="0" w:color="auto"/>
        <w:right w:val="none" w:sz="0" w:space="0" w:color="auto"/>
      </w:divBdr>
    </w:div>
    <w:div w:id="773551516">
      <w:bodyDiv w:val="1"/>
      <w:marLeft w:val="0"/>
      <w:marRight w:val="0"/>
      <w:marTop w:val="0"/>
      <w:marBottom w:val="0"/>
      <w:divBdr>
        <w:top w:val="none" w:sz="0" w:space="0" w:color="auto"/>
        <w:left w:val="none" w:sz="0" w:space="0" w:color="auto"/>
        <w:bottom w:val="none" w:sz="0" w:space="0" w:color="auto"/>
        <w:right w:val="none" w:sz="0" w:space="0" w:color="auto"/>
      </w:divBdr>
    </w:div>
    <w:div w:id="773552721">
      <w:bodyDiv w:val="1"/>
      <w:marLeft w:val="0"/>
      <w:marRight w:val="0"/>
      <w:marTop w:val="0"/>
      <w:marBottom w:val="0"/>
      <w:divBdr>
        <w:top w:val="none" w:sz="0" w:space="0" w:color="auto"/>
        <w:left w:val="none" w:sz="0" w:space="0" w:color="auto"/>
        <w:bottom w:val="none" w:sz="0" w:space="0" w:color="auto"/>
        <w:right w:val="none" w:sz="0" w:space="0" w:color="auto"/>
      </w:divBdr>
    </w:div>
    <w:div w:id="773592198">
      <w:bodyDiv w:val="1"/>
      <w:marLeft w:val="0"/>
      <w:marRight w:val="0"/>
      <w:marTop w:val="0"/>
      <w:marBottom w:val="0"/>
      <w:divBdr>
        <w:top w:val="none" w:sz="0" w:space="0" w:color="auto"/>
        <w:left w:val="none" w:sz="0" w:space="0" w:color="auto"/>
        <w:bottom w:val="none" w:sz="0" w:space="0" w:color="auto"/>
        <w:right w:val="none" w:sz="0" w:space="0" w:color="auto"/>
      </w:divBdr>
    </w:div>
    <w:div w:id="773599017">
      <w:bodyDiv w:val="1"/>
      <w:marLeft w:val="0"/>
      <w:marRight w:val="0"/>
      <w:marTop w:val="0"/>
      <w:marBottom w:val="0"/>
      <w:divBdr>
        <w:top w:val="none" w:sz="0" w:space="0" w:color="auto"/>
        <w:left w:val="none" w:sz="0" w:space="0" w:color="auto"/>
        <w:bottom w:val="none" w:sz="0" w:space="0" w:color="auto"/>
        <w:right w:val="none" w:sz="0" w:space="0" w:color="auto"/>
      </w:divBdr>
    </w:div>
    <w:div w:id="773599040">
      <w:bodyDiv w:val="1"/>
      <w:marLeft w:val="0"/>
      <w:marRight w:val="0"/>
      <w:marTop w:val="0"/>
      <w:marBottom w:val="0"/>
      <w:divBdr>
        <w:top w:val="none" w:sz="0" w:space="0" w:color="auto"/>
        <w:left w:val="none" w:sz="0" w:space="0" w:color="auto"/>
        <w:bottom w:val="none" w:sz="0" w:space="0" w:color="auto"/>
        <w:right w:val="none" w:sz="0" w:space="0" w:color="auto"/>
      </w:divBdr>
    </w:div>
    <w:div w:id="773674738">
      <w:bodyDiv w:val="1"/>
      <w:marLeft w:val="0"/>
      <w:marRight w:val="0"/>
      <w:marTop w:val="0"/>
      <w:marBottom w:val="0"/>
      <w:divBdr>
        <w:top w:val="none" w:sz="0" w:space="0" w:color="auto"/>
        <w:left w:val="none" w:sz="0" w:space="0" w:color="auto"/>
        <w:bottom w:val="none" w:sz="0" w:space="0" w:color="auto"/>
        <w:right w:val="none" w:sz="0" w:space="0" w:color="auto"/>
      </w:divBdr>
    </w:div>
    <w:div w:id="773743233">
      <w:bodyDiv w:val="1"/>
      <w:marLeft w:val="0"/>
      <w:marRight w:val="0"/>
      <w:marTop w:val="0"/>
      <w:marBottom w:val="0"/>
      <w:divBdr>
        <w:top w:val="none" w:sz="0" w:space="0" w:color="auto"/>
        <w:left w:val="none" w:sz="0" w:space="0" w:color="auto"/>
        <w:bottom w:val="none" w:sz="0" w:space="0" w:color="auto"/>
        <w:right w:val="none" w:sz="0" w:space="0" w:color="auto"/>
      </w:divBdr>
    </w:div>
    <w:div w:id="773747133">
      <w:bodyDiv w:val="1"/>
      <w:marLeft w:val="0"/>
      <w:marRight w:val="0"/>
      <w:marTop w:val="0"/>
      <w:marBottom w:val="0"/>
      <w:divBdr>
        <w:top w:val="none" w:sz="0" w:space="0" w:color="auto"/>
        <w:left w:val="none" w:sz="0" w:space="0" w:color="auto"/>
        <w:bottom w:val="none" w:sz="0" w:space="0" w:color="auto"/>
        <w:right w:val="none" w:sz="0" w:space="0" w:color="auto"/>
      </w:divBdr>
    </w:div>
    <w:div w:id="773748663">
      <w:bodyDiv w:val="1"/>
      <w:marLeft w:val="0"/>
      <w:marRight w:val="0"/>
      <w:marTop w:val="0"/>
      <w:marBottom w:val="0"/>
      <w:divBdr>
        <w:top w:val="none" w:sz="0" w:space="0" w:color="auto"/>
        <w:left w:val="none" w:sz="0" w:space="0" w:color="auto"/>
        <w:bottom w:val="none" w:sz="0" w:space="0" w:color="auto"/>
        <w:right w:val="none" w:sz="0" w:space="0" w:color="auto"/>
      </w:divBdr>
    </w:div>
    <w:div w:id="773786641">
      <w:bodyDiv w:val="1"/>
      <w:marLeft w:val="0"/>
      <w:marRight w:val="0"/>
      <w:marTop w:val="0"/>
      <w:marBottom w:val="0"/>
      <w:divBdr>
        <w:top w:val="none" w:sz="0" w:space="0" w:color="auto"/>
        <w:left w:val="none" w:sz="0" w:space="0" w:color="auto"/>
        <w:bottom w:val="none" w:sz="0" w:space="0" w:color="auto"/>
        <w:right w:val="none" w:sz="0" w:space="0" w:color="auto"/>
      </w:divBdr>
    </w:div>
    <w:div w:id="773789283">
      <w:bodyDiv w:val="1"/>
      <w:marLeft w:val="0"/>
      <w:marRight w:val="0"/>
      <w:marTop w:val="0"/>
      <w:marBottom w:val="0"/>
      <w:divBdr>
        <w:top w:val="none" w:sz="0" w:space="0" w:color="auto"/>
        <w:left w:val="none" w:sz="0" w:space="0" w:color="auto"/>
        <w:bottom w:val="none" w:sz="0" w:space="0" w:color="auto"/>
        <w:right w:val="none" w:sz="0" w:space="0" w:color="auto"/>
      </w:divBdr>
    </w:div>
    <w:div w:id="773791882">
      <w:bodyDiv w:val="1"/>
      <w:marLeft w:val="0"/>
      <w:marRight w:val="0"/>
      <w:marTop w:val="0"/>
      <w:marBottom w:val="0"/>
      <w:divBdr>
        <w:top w:val="none" w:sz="0" w:space="0" w:color="auto"/>
        <w:left w:val="none" w:sz="0" w:space="0" w:color="auto"/>
        <w:bottom w:val="none" w:sz="0" w:space="0" w:color="auto"/>
        <w:right w:val="none" w:sz="0" w:space="0" w:color="auto"/>
      </w:divBdr>
    </w:div>
    <w:div w:id="773792776">
      <w:bodyDiv w:val="1"/>
      <w:marLeft w:val="0"/>
      <w:marRight w:val="0"/>
      <w:marTop w:val="0"/>
      <w:marBottom w:val="0"/>
      <w:divBdr>
        <w:top w:val="none" w:sz="0" w:space="0" w:color="auto"/>
        <w:left w:val="none" w:sz="0" w:space="0" w:color="auto"/>
        <w:bottom w:val="none" w:sz="0" w:space="0" w:color="auto"/>
        <w:right w:val="none" w:sz="0" w:space="0" w:color="auto"/>
      </w:divBdr>
    </w:div>
    <w:div w:id="773863563">
      <w:bodyDiv w:val="1"/>
      <w:marLeft w:val="0"/>
      <w:marRight w:val="0"/>
      <w:marTop w:val="0"/>
      <w:marBottom w:val="0"/>
      <w:divBdr>
        <w:top w:val="none" w:sz="0" w:space="0" w:color="auto"/>
        <w:left w:val="none" w:sz="0" w:space="0" w:color="auto"/>
        <w:bottom w:val="none" w:sz="0" w:space="0" w:color="auto"/>
        <w:right w:val="none" w:sz="0" w:space="0" w:color="auto"/>
      </w:divBdr>
    </w:div>
    <w:div w:id="773864765">
      <w:bodyDiv w:val="1"/>
      <w:marLeft w:val="0"/>
      <w:marRight w:val="0"/>
      <w:marTop w:val="0"/>
      <w:marBottom w:val="0"/>
      <w:divBdr>
        <w:top w:val="none" w:sz="0" w:space="0" w:color="auto"/>
        <w:left w:val="none" w:sz="0" w:space="0" w:color="auto"/>
        <w:bottom w:val="none" w:sz="0" w:space="0" w:color="auto"/>
        <w:right w:val="none" w:sz="0" w:space="0" w:color="auto"/>
      </w:divBdr>
    </w:div>
    <w:div w:id="773867200">
      <w:bodyDiv w:val="1"/>
      <w:marLeft w:val="0"/>
      <w:marRight w:val="0"/>
      <w:marTop w:val="0"/>
      <w:marBottom w:val="0"/>
      <w:divBdr>
        <w:top w:val="none" w:sz="0" w:space="0" w:color="auto"/>
        <w:left w:val="none" w:sz="0" w:space="0" w:color="auto"/>
        <w:bottom w:val="none" w:sz="0" w:space="0" w:color="auto"/>
        <w:right w:val="none" w:sz="0" w:space="0" w:color="auto"/>
      </w:divBdr>
    </w:div>
    <w:div w:id="773935450">
      <w:bodyDiv w:val="1"/>
      <w:marLeft w:val="0"/>
      <w:marRight w:val="0"/>
      <w:marTop w:val="0"/>
      <w:marBottom w:val="0"/>
      <w:divBdr>
        <w:top w:val="none" w:sz="0" w:space="0" w:color="auto"/>
        <w:left w:val="none" w:sz="0" w:space="0" w:color="auto"/>
        <w:bottom w:val="none" w:sz="0" w:space="0" w:color="auto"/>
        <w:right w:val="none" w:sz="0" w:space="0" w:color="auto"/>
      </w:divBdr>
    </w:div>
    <w:div w:id="773935690">
      <w:bodyDiv w:val="1"/>
      <w:marLeft w:val="0"/>
      <w:marRight w:val="0"/>
      <w:marTop w:val="0"/>
      <w:marBottom w:val="0"/>
      <w:divBdr>
        <w:top w:val="none" w:sz="0" w:space="0" w:color="auto"/>
        <w:left w:val="none" w:sz="0" w:space="0" w:color="auto"/>
        <w:bottom w:val="none" w:sz="0" w:space="0" w:color="auto"/>
        <w:right w:val="none" w:sz="0" w:space="0" w:color="auto"/>
      </w:divBdr>
    </w:div>
    <w:div w:id="773936872">
      <w:bodyDiv w:val="1"/>
      <w:marLeft w:val="0"/>
      <w:marRight w:val="0"/>
      <w:marTop w:val="0"/>
      <w:marBottom w:val="0"/>
      <w:divBdr>
        <w:top w:val="none" w:sz="0" w:space="0" w:color="auto"/>
        <w:left w:val="none" w:sz="0" w:space="0" w:color="auto"/>
        <w:bottom w:val="none" w:sz="0" w:space="0" w:color="auto"/>
        <w:right w:val="none" w:sz="0" w:space="0" w:color="auto"/>
      </w:divBdr>
    </w:div>
    <w:div w:id="773938834">
      <w:bodyDiv w:val="1"/>
      <w:marLeft w:val="0"/>
      <w:marRight w:val="0"/>
      <w:marTop w:val="0"/>
      <w:marBottom w:val="0"/>
      <w:divBdr>
        <w:top w:val="none" w:sz="0" w:space="0" w:color="auto"/>
        <w:left w:val="none" w:sz="0" w:space="0" w:color="auto"/>
        <w:bottom w:val="none" w:sz="0" w:space="0" w:color="auto"/>
        <w:right w:val="none" w:sz="0" w:space="0" w:color="auto"/>
      </w:divBdr>
    </w:div>
    <w:div w:id="773939688">
      <w:bodyDiv w:val="1"/>
      <w:marLeft w:val="0"/>
      <w:marRight w:val="0"/>
      <w:marTop w:val="0"/>
      <w:marBottom w:val="0"/>
      <w:divBdr>
        <w:top w:val="none" w:sz="0" w:space="0" w:color="auto"/>
        <w:left w:val="none" w:sz="0" w:space="0" w:color="auto"/>
        <w:bottom w:val="none" w:sz="0" w:space="0" w:color="auto"/>
        <w:right w:val="none" w:sz="0" w:space="0" w:color="auto"/>
      </w:divBdr>
    </w:div>
    <w:div w:id="773986980">
      <w:bodyDiv w:val="1"/>
      <w:marLeft w:val="0"/>
      <w:marRight w:val="0"/>
      <w:marTop w:val="0"/>
      <w:marBottom w:val="0"/>
      <w:divBdr>
        <w:top w:val="none" w:sz="0" w:space="0" w:color="auto"/>
        <w:left w:val="none" w:sz="0" w:space="0" w:color="auto"/>
        <w:bottom w:val="none" w:sz="0" w:space="0" w:color="auto"/>
        <w:right w:val="none" w:sz="0" w:space="0" w:color="auto"/>
      </w:divBdr>
    </w:div>
    <w:div w:id="774061206">
      <w:bodyDiv w:val="1"/>
      <w:marLeft w:val="0"/>
      <w:marRight w:val="0"/>
      <w:marTop w:val="0"/>
      <w:marBottom w:val="0"/>
      <w:divBdr>
        <w:top w:val="none" w:sz="0" w:space="0" w:color="auto"/>
        <w:left w:val="none" w:sz="0" w:space="0" w:color="auto"/>
        <w:bottom w:val="none" w:sz="0" w:space="0" w:color="auto"/>
        <w:right w:val="none" w:sz="0" w:space="0" w:color="auto"/>
      </w:divBdr>
    </w:div>
    <w:div w:id="774062958">
      <w:bodyDiv w:val="1"/>
      <w:marLeft w:val="0"/>
      <w:marRight w:val="0"/>
      <w:marTop w:val="0"/>
      <w:marBottom w:val="0"/>
      <w:divBdr>
        <w:top w:val="none" w:sz="0" w:space="0" w:color="auto"/>
        <w:left w:val="none" w:sz="0" w:space="0" w:color="auto"/>
        <w:bottom w:val="none" w:sz="0" w:space="0" w:color="auto"/>
        <w:right w:val="none" w:sz="0" w:space="0" w:color="auto"/>
      </w:divBdr>
    </w:div>
    <w:div w:id="774130248">
      <w:bodyDiv w:val="1"/>
      <w:marLeft w:val="0"/>
      <w:marRight w:val="0"/>
      <w:marTop w:val="0"/>
      <w:marBottom w:val="0"/>
      <w:divBdr>
        <w:top w:val="none" w:sz="0" w:space="0" w:color="auto"/>
        <w:left w:val="none" w:sz="0" w:space="0" w:color="auto"/>
        <w:bottom w:val="none" w:sz="0" w:space="0" w:color="auto"/>
        <w:right w:val="none" w:sz="0" w:space="0" w:color="auto"/>
      </w:divBdr>
    </w:div>
    <w:div w:id="774130759">
      <w:bodyDiv w:val="1"/>
      <w:marLeft w:val="0"/>
      <w:marRight w:val="0"/>
      <w:marTop w:val="0"/>
      <w:marBottom w:val="0"/>
      <w:divBdr>
        <w:top w:val="none" w:sz="0" w:space="0" w:color="auto"/>
        <w:left w:val="none" w:sz="0" w:space="0" w:color="auto"/>
        <w:bottom w:val="none" w:sz="0" w:space="0" w:color="auto"/>
        <w:right w:val="none" w:sz="0" w:space="0" w:color="auto"/>
      </w:divBdr>
    </w:div>
    <w:div w:id="774180542">
      <w:bodyDiv w:val="1"/>
      <w:marLeft w:val="0"/>
      <w:marRight w:val="0"/>
      <w:marTop w:val="0"/>
      <w:marBottom w:val="0"/>
      <w:divBdr>
        <w:top w:val="none" w:sz="0" w:space="0" w:color="auto"/>
        <w:left w:val="none" w:sz="0" w:space="0" w:color="auto"/>
        <w:bottom w:val="none" w:sz="0" w:space="0" w:color="auto"/>
        <w:right w:val="none" w:sz="0" w:space="0" w:color="auto"/>
      </w:divBdr>
    </w:div>
    <w:div w:id="774204378">
      <w:bodyDiv w:val="1"/>
      <w:marLeft w:val="0"/>
      <w:marRight w:val="0"/>
      <w:marTop w:val="0"/>
      <w:marBottom w:val="0"/>
      <w:divBdr>
        <w:top w:val="none" w:sz="0" w:space="0" w:color="auto"/>
        <w:left w:val="none" w:sz="0" w:space="0" w:color="auto"/>
        <w:bottom w:val="none" w:sz="0" w:space="0" w:color="auto"/>
        <w:right w:val="none" w:sz="0" w:space="0" w:color="auto"/>
      </w:divBdr>
    </w:div>
    <w:div w:id="774204916">
      <w:bodyDiv w:val="1"/>
      <w:marLeft w:val="0"/>
      <w:marRight w:val="0"/>
      <w:marTop w:val="0"/>
      <w:marBottom w:val="0"/>
      <w:divBdr>
        <w:top w:val="none" w:sz="0" w:space="0" w:color="auto"/>
        <w:left w:val="none" w:sz="0" w:space="0" w:color="auto"/>
        <w:bottom w:val="none" w:sz="0" w:space="0" w:color="auto"/>
        <w:right w:val="none" w:sz="0" w:space="0" w:color="auto"/>
      </w:divBdr>
    </w:div>
    <w:div w:id="774246947">
      <w:bodyDiv w:val="1"/>
      <w:marLeft w:val="0"/>
      <w:marRight w:val="0"/>
      <w:marTop w:val="0"/>
      <w:marBottom w:val="0"/>
      <w:divBdr>
        <w:top w:val="none" w:sz="0" w:space="0" w:color="auto"/>
        <w:left w:val="none" w:sz="0" w:space="0" w:color="auto"/>
        <w:bottom w:val="none" w:sz="0" w:space="0" w:color="auto"/>
        <w:right w:val="none" w:sz="0" w:space="0" w:color="auto"/>
      </w:divBdr>
    </w:div>
    <w:div w:id="774247315">
      <w:bodyDiv w:val="1"/>
      <w:marLeft w:val="0"/>
      <w:marRight w:val="0"/>
      <w:marTop w:val="0"/>
      <w:marBottom w:val="0"/>
      <w:divBdr>
        <w:top w:val="none" w:sz="0" w:space="0" w:color="auto"/>
        <w:left w:val="none" w:sz="0" w:space="0" w:color="auto"/>
        <w:bottom w:val="none" w:sz="0" w:space="0" w:color="auto"/>
        <w:right w:val="none" w:sz="0" w:space="0" w:color="auto"/>
      </w:divBdr>
    </w:div>
    <w:div w:id="774248886">
      <w:bodyDiv w:val="1"/>
      <w:marLeft w:val="0"/>
      <w:marRight w:val="0"/>
      <w:marTop w:val="0"/>
      <w:marBottom w:val="0"/>
      <w:divBdr>
        <w:top w:val="none" w:sz="0" w:space="0" w:color="auto"/>
        <w:left w:val="none" w:sz="0" w:space="0" w:color="auto"/>
        <w:bottom w:val="none" w:sz="0" w:space="0" w:color="auto"/>
        <w:right w:val="none" w:sz="0" w:space="0" w:color="auto"/>
      </w:divBdr>
    </w:div>
    <w:div w:id="774251280">
      <w:bodyDiv w:val="1"/>
      <w:marLeft w:val="0"/>
      <w:marRight w:val="0"/>
      <w:marTop w:val="0"/>
      <w:marBottom w:val="0"/>
      <w:divBdr>
        <w:top w:val="none" w:sz="0" w:space="0" w:color="auto"/>
        <w:left w:val="none" w:sz="0" w:space="0" w:color="auto"/>
        <w:bottom w:val="none" w:sz="0" w:space="0" w:color="auto"/>
        <w:right w:val="none" w:sz="0" w:space="0" w:color="auto"/>
      </w:divBdr>
    </w:div>
    <w:div w:id="774251682">
      <w:bodyDiv w:val="1"/>
      <w:marLeft w:val="0"/>
      <w:marRight w:val="0"/>
      <w:marTop w:val="0"/>
      <w:marBottom w:val="0"/>
      <w:divBdr>
        <w:top w:val="none" w:sz="0" w:space="0" w:color="auto"/>
        <w:left w:val="none" w:sz="0" w:space="0" w:color="auto"/>
        <w:bottom w:val="none" w:sz="0" w:space="0" w:color="auto"/>
        <w:right w:val="none" w:sz="0" w:space="0" w:color="auto"/>
      </w:divBdr>
    </w:div>
    <w:div w:id="774255921">
      <w:bodyDiv w:val="1"/>
      <w:marLeft w:val="0"/>
      <w:marRight w:val="0"/>
      <w:marTop w:val="0"/>
      <w:marBottom w:val="0"/>
      <w:divBdr>
        <w:top w:val="none" w:sz="0" w:space="0" w:color="auto"/>
        <w:left w:val="none" w:sz="0" w:space="0" w:color="auto"/>
        <w:bottom w:val="none" w:sz="0" w:space="0" w:color="auto"/>
        <w:right w:val="none" w:sz="0" w:space="0" w:color="auto"/>
      </w:divBdr>
    </w:div>
    <w:div w:id="774322773">
      <w:bodyDiv w:val="1"/>
      <w:marLeft w:val="0"/>
      <w:marRight w:val="0"/>
      <w:marTop w:val="0"/>
      <w:marBottom w:val="0"/>
      <w:divBdr>
        <w:top w:val="none" w:sz="0" w:space="0" w:color="auto"/>
        <w:left w:val="none" w:sz="0" w:space="0" w:color="auto"/>
        <w:bottom w:val="none" w:sz="0" w:space="0" w:color="auto"/>
        <w:right w:val="none" w:sz="0" w:space="0" w:color="auto"/>
      </w:divBdr>
    </w:div>
    <w:div w:id="774325984">
      <w:bodyDiv w:val="1"/>
      <w:marLeft w:val="0"/>
      <w:marRight w:val="0"/>
      <w:marTop w:val="0"/>
      <w:marBottom w:val="0"/>
      <w:divBdr>
        <w:top w:val="none" w:sz="0" w:space="0" w:color="auto"/>
        <w:left w:val="none" w:sz="0" w:space="0" w:color="auto"/>
        <w:bottom w:val="none" w:sz="0" w:space="0" w:color="auto"/>
        <w:right w:val="none" w:sz="0" w:space="0" w:color="auto"/>
      </w:divBdr>
    </w:div>
    <w:div w:id="774331247">
      <w:bodyDiv w:val="1"/>
      <w:marLeft w:val="0"/>
      <w:marRight w:val="0"/>
      <w:marTop w:val="0"/>
      <w:marBottom w:val="0"/>
      <w:divBdr>
        <w:top w:val="none" w:sz="0" w:space="0" w:color="auto"/>
        <w:left w:val="none" w:sz="0" w:space="0" w:color="auto"/>
        <w:bottom w:val="none" w:sz="0" w:space="0" w:color="auto"/>
        <w:right w:val="none" w:sz="0" w:space="0" w:color="auto"/>
      </w:divBdr>
    </w:div>
    <w:div w:id="774398944">
      <w:bodyDiv w:val="1"/>
      <w:marLeft w:val="0"/>
      <w:marRight w:val="0"/>
      <w:marTop w:val="0"/>
      <w:marBottom w:val="0"/>
      <w:divBdr>
        <w:top w:val="none" w:sz="0" w:space="0" w:color="auto"/>
        <w:left w:val="none" w:sz="0" w:space="0" w:color="auto"/>
        <w:bottom w:val="none" w:sz="0" w:space="0" w:color="auto"/>
        <w:right w:val="none" w:sz="0" w:space="0" w:color="auto"/>
      </w:divBdr>
    </w:div>
    <w:div w:id="774402060">
      <w:bodyDiv w:val="1"/>
      <w:marLeft w:val="0"/>
      <w:marRight w:val="0"/>
      <w:marTop w:val="0"/>
      <w:marBottom w:val="0"/>
      <w:divBdr>
        <w:top w:val="none" w:sz="0" w:space="0" w:color="auto"/>
        <w:left w:val="none" w:sz="0" w:space="0" w:color="auto"/>
        <w:bottom w:val="none" w:sz="0" w:space="0" w:color="auto"/>
        <w:right w:val="none" w:sz="0" w:space="0" w:color="auto"/>
      </w:divBdr>
    </w:div>
    <w:div w:id="774442121">
      <w:bodyDiv w:val="1"/>
      <w:marLeft w:val="0"/>
      <w:marRight w:val="0"/>
      <w:marTop w:val="0"/>
      <w:marBottom w:val="0"/>
      <w:divBdr>
        <w:top w:val="none" w:sz="0" w:space="0" w:color="auto"/>
        <w:left w:val="none" w:sz="0" w:space="0" w:color="auto"/>
        <w:bottom w:val="none" w:sz="0" w:space="0" w:color="auto"/>
        <w:right w:val="none" w:sz="0" w:space="0" w:color="auto"/>
      </w:divBdr>
    </w:div>
    <w:div w:id="774443010">
      <w:bodyDiv w:val="1"/>
      <w:marLeft w:val="0"/>
      <w:marRight w:val="0"/>
      <w:marTop w:val="0"/>
      <w:marBottom w:val="0"/>
      <w:divBdr>
        <w:top w:val="none" w:sz="0" w:space="0" w:color="auto"/>
        <w:left w:val="none" w:sz="0" w:space="0" w:color="auto"/>
        <w:bottom w:val="none" w:sz="0" w:space="0" w:color="auto"/>
        <w:right w:val="none" w:sz="0" w:space="0" w:color="auto"/>
      </w:divBdr>
    </w:div>
    <w:div w:id="774444060">
      <w:bodyDiv w:val="1"/>
      <w:marLeft w:val="0"/>
      <w:marRight w:val="0"/>
      <w:marTop w:val="0"/>
      <w:marBottom w:val="0"/>
      <w:divBdr>
        <w:top w:val="none" w:sz="0" w:space="0" w:color="auto"/>
        <w:left w:val="none" w:sz="0" w:space="0" w:color="auto"/>
        <w:bottom w:val="none" w:sz="0" w:space="0" w:color="auto"/>
        <w:right w:val="none" w:sz="0" w:space="0" w:color="auto"/>
      </w:divBdr>
    </w:div>
    <w:div w:id="774445175">
      <w:bodyDiv w:val="1"/>
      <w:marLeft w:val="0"/>
      <w:marRight w:val="0"/>
      <w:marTop w:val="0"/>
      <w:marBottom w:val="0"/>
      <w:divBdr>
        <w:top w:val="none" w:sz="0" w:space="0" w:color="auto"/>
        <w:left w:val="none" w:sz="0" w:space="0" w:color="auto"/>
        <w:bottom w:val="none" w:sz="0" w:space="0" w:color="auto"/>
        <w:right w:val="none" w:sz="0" w:space="0" w:color="auto"/>
      </w:divBdr>
    </w:div>
    <w:div w:id="774517977">
      <w:bodyDiv w:val="1"/>
      <w:marLeft w:val="0"/>
      <w:marRight w:val="0"/>
      <w:marTop w:val="0"/>
      <w:marBottom w:val="0"/>
      <w:divBdr>
        <w:top w:val="none" w:sz="0" w:space="0" w:color="auto"/>
        <w:left w:val="none" w:sz="0" w:space="0" w:color="auto"/>
        <w:bottom w:val="none" w:sz="0" w:space="0" w:color="auto"/>
        <w:right w:val="none" w:sz="0" w:space="0" w:color="auto"/>
      </w:divBdr>
    </w:div>
    <w:div w:id="774518083">
      <w:bodyDiv w:val="1"/>
      <w:marLeft w:val="0"/>
      <w:marRight w:val="0"/>
      <w:marTop w:val="0"/>
      <w:marBottom w:val="0"/>
      <w:divBdr>
        <w:top w:val="none" w:sz="0" w:space="0" w:color="auto"/>
        <w:left w:val="none" w:sz="0" w:space="0" w:color="auto"/>
        <w:bottom w:val="none" w:sz="0" w:space="0" w:color="auto"/>
        <w:right w:val="none" w:sz="0" w:space="0" w:color="auto"/>
      </w:divBdr>
    </w:div>
    <w:div w:id="774521094">
      <w:bodyDiv w:val="1"/>
      <w:marLeft w:val="0"/>
      <w:marRight w:val="0"/>
      <w:marTop w:val="0"/>
      <w:marBottom w:val="0"/>
      <w:divBdr>
        <w:top w:val="none" w:sz="0" w:space="0" w:color="auto"/>
        <w:left w:val="none" w:sz="0" w:space="0" w:color="auto"/>
        <w:bottom w:val="none" w:sz="0" w:space="0" w:color="auto"/>
        <w:right w:val="none" w:sz="0" w:space="0" w:color="auto"/>
      </w:divBdr>
    </w:div>
    <w:div w:id="774523051">
      <w:bodyDiv w:val="1"/>
      <w:marLeft w:val="0"/>
      <w:marRight w:val="0"/>
      <w:marTop w:val="0"/>
      <w:marBottom w:val="0"/>
      <w:divBdr>
        <w:top w:val="none" w:sz="0" w:space="0" w:color="auto"/>
        <w:left w:val="none" w:sz="0" w:space="0" w:color="auto"/>
        <w:bottom w:val="none" w:sz="0" w:space="0" w:color="auto"/>
        <w:right w:val="none" w:sz="0" w:space="0" w:color="auto"/>
      </w:divBdr>
    </w:div>
    <w:div w:id="774524353">
      <w:bodyDiv w:val="1"/>
      <w:marLeft w:val="0"/>
      <w:marRight w:val="0"/>
      <w:marTop w:val="0"/>
      <w:marBottom w:val="0"/>
      <w:divBdr>
        <w:top w:val="none" w:sz="0" w:space="0" w:color="auto"/>
        <w:left w:val="none" w:sz="0" w:space="0" w:color="auto"/>
        <w:bottom w:val="none" w:sz="0" w:space="0" w:color="auto"/>
        <w:right w:val="none" w:sz="0" w:space="0" w:color="auto"/>
      </w:divBdr>
    </w:div>
    <w:div w:id="774593382">
      <w:bodyDiv w:val="1"/>
      <w:marLeft w:val="0"/>
      <w:marRight w:val="0"/>
      <w:marTop w:val="0"/>
      <w:marBottom w:val="0"/>
      <w:divBdr>
        <w:top w:val="none" w:sz="0" w:space="0" w:color="auto"/>
        <w:left w:val="none" w:sz="0" w:space="0" w:color="auto"/>
        <w:bottom w:val="none" w:sz="0" w:space="0" w:color="auto"/>
        <w:right w:val="none" w:sz="0" w:space="0" w:color="auto"/>
      </w:divBdr>
    </w:div>
    <w:div w:id="774595626">
      <w:bodyDiv w:val="1"/>
      <w:marLeft w:val="0"/>
      <w:marRight w:val="0"/>
      <w:marTop w:val="0"/>
      <w:marBottom w:val="0"/>
      <w:divBdr>
        <w:top w:val="none" w:sz="0" w:space="0" w:color="auto"/>
        <w:left w:val="none" w:sz="0" w:space="0" w:color="auto"/>
        <w:bottom w:val="none" w:sz="0" w:space="0" w:color="auto"/>
        <w:right w:val="none" w:sz="0" w:space="0" w:color="auto"/>
      </w:divBdr>
    </w:div>
    <w:div w:id="774595810">
      <w:bodyDiv w:val="1"/>
      <w:marLeft w:val="0"/>
      <w:marRight w:val="0"/>
      <w:marTop w:val="0"/>
      <w:marBottom w:val="0"/>
      <w:divBdr>
        <w:top w:val="none" w:sz="0" w:space="0" w:color="auto"/>
        <w:left w:val="none" w:sz="0" w:space="0" w:color="auto"/>
        <w:bottom w:val="none" w:sz="0" w:space="0" w:color="auto"/>
        <w:right w:val="none" w:sz="0" w:space="0" w:color="auto"/>
      </w:divBdr>
    </w:div>
    <w:div w:id="774597932">
      <w:bodyDiv w:val="1"/>
      <w:marLeft w:val="0"/>
      <w:marRight w:val="0"/>
      <w:marTop w:val="0"/>
      <w:marBottom w:val="0"/>
      <w:divBdr>
        <w:top w:val="none" w:sz="0" w:space="0" w:color="auto"/>
        <w:left w:val="none" w:sz="0" w:space="0" w:color="auto"/>
        <w:bottom w:val="none" w:sz="0" w:space="0" w:color="auto"/>
        <w:right w:val="none" w:sz="0" w:space="0" w:color="auto"/>
      </w:divBdr>
    </w:div>
    <w:div w:id="774600199">
      <w:bodyDiv w:val="1"/>
      <w:marLeft w:val="0"/>
      <w:marRight w:val="0"/>
      <w:marTop w:val="0"/>
      <w:marBottom w:val="0"/>
      <w:divBdr>
        <w:top w:val="none" w:sz="0" w:space="0" w:color="auto"/>
        <w:left w:val="none" w:sz="0" w:space="0" w:color="auto"/>
        <w:bottom w:val="none" w:sz="0" w:space="0" w:color="auto"/>
        <w:right w:val="none" w:sz="0" w:space="0" w:color="auto"/>
      </w:divBdr>
    </w:div>
    <w:div w:id="774641530">
      <w:bodyDiv w:val="1"/>
      <w:marLeft w:val="0"/>
      <w:marRight w:val="0"/>
      <w:marTop w:val="0"/>
      <w:marBottom w:val="0"/>
      <w:divBdr>
        <w:top w:val="none" w:sz="0" w:space="0" w:color="auto"/>
        <w:left w:val="none" w:sz="0" w:space="0" w:color="auto"/>
        <w:bottom w:val="none" w:sz="0" w:space="0" w:color="auto"/>
        <w:right w:val="none" w:sz="0" w:space="0" w:color="auto"/>
      </w:divBdr>
    </w:div>
    <w:div w:id="774668244">
      <w:bodyDiv w:val="1"/>
      <w:marLeft w:val="0"/>
      <w:marRight w:val="0"/>
      <w:marTop w:val="0"/>
      <w:marBottom w:val="0"/>
      <w:divBdr>
        <w:top w:val="none" w:sz="0" w:space="0" w:color="auto"/>
        <w:left w:val="none" w:sz="0" w:space="0" w:color="auto"/>
        <w:bottom w:val="none" w:sz="0" w:space="0" w:color="auto"/>
        <w:right w:val="none" w:sz="0" w:space="0" w:color="auto"/>
      </w:divBdr>
    </w:div>
    <w:div w:id="774714227">
      <w:bodyDiv w:val="1"/>
      <w:marLeft w:val="0"/>
      <w:marRight w:val="0"/>
      <w:marTop w:val="0"/>
      <w:marBottom w:val="0"/>
      <w:divBdr>
        <w:top w:val="none" w:sz="0" w:space="0" w:color="auto"/>
        <w:left w:val="none" w:sz="0" w:space="0" w:color="auto"/>
        <w:bottom w:val="none" w:sz="0" w:space="0" w:color="auto"/>
        <w:right w:val="none" w:sz="0" w:space="0" w:color="auto"/>
      </w:divBdr>
    </w:div>
    <w:div w:id="774714941">
      <w:bodyDiv w:val="1"/>
      <w:marLeft w:val="0"/>
      <w:marRight w:val="0"/>
      <w:marTop w:val="0"/>
      <w:marBottom w:val="0"/>
      <w:divBdr>
        <w:top w:val="none" w:sz="0" w:space="0" w:color="auto"/>
        <w:left w:val="none" w:sz="0" w:space="0" w:color="auto"/>
        <w:bottom w:val="none" w:sz="0" w:space="0" w:color="auto"/>
        <w:right w:val="none" w:sz="0" w:space="0" w:color="auto"/>
      </w:divBdr>
    </w:div>
    <w:div w:id="774784939">
      <w:bodyDiv w:val="1"/>
      <w:marLeft w:val="0"/>
      <w:marRight w:val="0"/>
      <w:marTop w:val="0"/>
      <w:marBottom w:val="0"/>
      <w:divBdr>
        <w:top w:val="none" w:sz="0" w:space="0" w:color="auto"/>
        <w:left w:val="none" w:sz="0" w:space="0" w:color="auto"/>
        <w:bottom w:val="none" w:sz="0" w:space="0" w:color="auto"/>
        <w:right w:val="none" w:sz="0" w:space="0" w:color="auto"/>
      </w:divBdr>
    </w:div>
    <w:div w:id="774788257">
      <w:bodyDiv w:val="1"/>
      <w:marLeft w:val="0"/>
      <w:marRight w:val="0"/>
      <w:marTop w:val="0"/>
      <w:marBottom w:val="0"/>
      <w:divBdr>
        <w:top w:val="none" w:sz="0" w:space="0" w:color="auto"/>
        <w:left w:val="none" w:sz="0" w:space="0" w:color="auto"/>
        <w:bottom w:val="none" w:sz="0" w:space="0" w:color="auto"/>
        <w:right w:val="none" w:sz="0" w:space="0" w:color="auto"/>
      </w:divBdr>
    </w:div>
    <w:div w:id="774789525">
      <w:bodyDiv w:val="1"/>
      <w:marLeft w:val="0"/>
      <w:marRight w:val="0"/>
      <w:marTop w:val="0"/>
      <w:marBottom w:val="0"/>
      <w:divBdr>
        <w:top w:val="none" w:sz="0" w:space="0" w:color="auto"/>
        <w:left w:val="none" w:sz="0" w:space="0" w:color="auto"/>
        <w:bottom w:val="none" w:sz="0" w:space="0" w:color="auto"/>
        <w:right w:val="none" w:sz="0" w:space="0" w:color="auto"/>
      </w:divBdr>
    </w:div>
    <w:div w:id="774791979">
      <w:bodyDiv w:val="1"/>
      <w:marLeft w:val="0"/>
      <w:marRight w:val="0"/>
      <w:marTop w:val="0"/>
      <w:marBottom w:val="0"/>
      <w:divBdr>
        <w:top w:val="none" w:sz="0" w:space="0" w:color="auto"/>
        <w:left w:val="none" w:sz="0" w:space="0" w:color="auto"/>
        <w:bottom w:val="none" w:sz="0" w:space="0" w:color="auto"/>
        <w:right w:val="none" w:sz="0" w:space="0" w:color="auto"/>
      </w:divBdr>
    </w:div>
    <w:div w:id="774832595">
      <w:bodyDiv w:val="1"/>
      <w:marLeft w:val="0"/>
      <w:marRight w:val="0"/>
      <w:marTop w:val="0"/>
      <w:marBottom w:val="0"/>
      <w:divBdr>
        <w:top w:val="none" w:sz="0" w:space="0" w:color="auto"/>
        <w:left w:val="none" w:sz="0" w:space="0" w:color="auto"/>
        <w:bottom w:val="none" w:sz="0" w:space="0" w:color="auto"/>
        <w:right w:val="none" w:sz="0" w:space="0" w:color="auto"/>
      </w:divBdr>
    </w:div>
    <w:div w:id="774832850">
      <w:bodyDiv w:val="1"/>
      <w:marLeft w:val="0"/>
      <w:marRight w:val="0"/>
      <w:marTop w:val="0"/>
      <w:marBottom w:val="0"/>
      <w:divBdr>
        <w:top w:val="none" w:sz="0" w:space="0" w:color="auto"/>
        <w:left w:val="none" w:sz="0" w:space="0" w:color="auto"/>
        <w:bottom w:val="none" w:sz="0" w:space="0" w:color="auto"/>
        <w:right w:val="none" w:sz="0" w:space="0" w:color="auto"/>
      </w:divBdr>
    </w:div>
    <w:div w:id="774833175">
      <w:bodyDiv w:val="1"/>
      <w:marLeft w:val="0"/>
      <w:marRight w:val="0"/>
      <w:marTop w:val="0"/>
      <w:marBottom w:val="0"/>
      <w:divBdr>
        <w:top w:val="none" w:sz="0" w:space="0" w:color="auto"/>
        <w:left w:val="none" w:sz="0" w:space="0" w:color="auto"/>
        <w:bottom w:val="none" w:sz="0" w:space="0" w:color="auto"/>
        <w:right w:val="none" w:sz="0" w:space="0" w:color="auto"/>
      </w:divBdr>
    </w:div>
    <w:div w:id="774903064">
      <w:bodyDiv w:val="1"/>
      <w:marLeft w:val="0"/>
      <w:marRight w:val="0"/>
      <w:marTop w:val="0"/>
      <w:marBottom w:val="0"/>
      <w:divBdr>
        <w:top w:val="none" w:sz="0" w:space="0" w:color="auto"/>
        <w:left w:val="none" w:sz="0" w:space="0" w:color="auto"/>
        <w:bottom w:val="none" w:sz="0" w:space="0" w:color="auto"/>
        <w:right w:val="none" w:sz="0" w:space="0" w:color="auto"/>
      </w:divBdr>
    </w:div>
    <w:div w:id="774905481">
      <w:bodyDiv w:val="1"/>
      <w:marLeft w:val="0"/>
      <w:marRight w:val="0"/>
      <w:marTop w:val="0"/>
      <w:marBottom w:val="0"/>
      <w:divBdr>
        <w:top w:val="none" w:sz="0" w:space="0" w:color="auto"/>
        <w:left w:val="none" w:sz="0" w:space="0" w:color="auto"/>
        <w:bottom w:val="none" w:sz="0" w:space="0" w:color="auto"/>
        <w:right w:val="none" w:sz="0" w:space="0" w:color="auto"/>
      </w:divBdr>
    </w:div>
    <w:div w:id="774907026">
      <w:bodyDiv w:val="1"/>
      <w:marLeft w:val="0"/>
      <w:marRight w:val="0"/>
      <w:marTop w:val="0"/>
      <w:marBottom w:val="0"/>
      <w:divBdr>
        <w:top w:val="none" w:sz="0" w:space="0" w:color="auto"/>
        <w:left w:val="none" w:sz="0" w:space="0" w:color="auto"/>
        <w:bottom w:val="none" w:sz="0" w:space="0" w:color="auto"/>
        <w:right w:val="none" w:sz="0" w:space="0" w:color="auto"/>
      </w:divBdr>
    </w:div>
    <w:div w:id="774909053">
      <w:bodyDiv w:val="1"/>
      <w:marLeft w:val="0"/>
      <w:marRight w:val="0"/>
      <w:marTop w:val="0"/>
      <w:marBottom w:val="0"/>
      <w:divBdr>
        <w:top w:val="none" w:sz="0" w:space="0" w:color="auto"/>
        <w:left w:val="none" w:sz="0" w:space="0" w:color="auto"/>
        <w:bottom w:val="none" w:sz="0" w:space="0" w:color="auto"/>
        <w:right w:val="none" w:sz="0" w:space="0" w:color="auto"/>
      </w:divBdr>
    </w:div>
    <w:div w:id="774911430">
      <w:bodyDiv w:val="1"/>
      <w:marLeft w:val="0"/>
      <w:marRight w:val="0"/>
      <w:marTop w:val="0"/>
      <w:marBottom w:val="0"/>
      <w:divBdr>
        <w:top w:val="none" w:sz="0" w:space="0" w:color="auto"/>
        <w:left w:val="none" w:sz="0" w:space="0" w:color="auto"/>
        <w:bottom w:val="none" w:sz="0" w:space="0" w:color="auto"/>
        <w:right w:val="none" w:sz="0" w:space="0" w:color="auto"/>
      </w:divBdr>
    </w:div>
    <w:div w:id="774911630">
      <w:bodyDiv w:val="1"/>
      <w:marLeft w:val="0"/>
      <w:marRight w:val="0"/>
      <w:marTop w:val="0"/>
      <w:marBottom w:val="0"/>
      <w:divBdr>
        <w:top w:val="none" w:sz="0" w:space="0" w:color="auto"/>
        <w:left w:val="none" w:sz="0" w:space="0" w:color="auto"/>
        <w:bottom w:val="none" w:sz="0" w:space="0" w:color="auto"/>
        <w:right w:val="none" w:sz="0" w:space="0" w:color="auto"/>
      </w:divBdr>
    </w:div>
    <w:div w:id="774977842">
      <w:bodyDiv w:val="1"/>
      <w:marLeft w:val="0"/>
      <w:marRight w:val="0"/>
      <w:marTop w:val="0"/>
      <w:marBottom w:val="0"/>
      <w:divBdr>
        <w:top w:val="none" w:sz="0" w:space="0" w:color="auto"/>
        <w:left w:val="none" w:sz="0" w:space="0" w:color="auto"/>
        <w:bottom w:val="none" w:sz="0" w:space="0" w:color="auto"/>
        <w:right w:val="none" w:sz="0" w:space="0" w:color="auto"/>
      </w:divBdr>
    </w:div>
    <w:div w:id="774978610">
      <w:bodyDiv w:val="1"/>
      <w:marLeft w:val="0"/>
      <w:marRight w:val="0"/>
      <w:marTop w:val="0"/>
      <w:marBottom w:val="0"/>
      <w:divBdr>
        <w:top w:val="none" w:sz="0" w:space="0" w:color="auto"/>
        <w:left w:val="none" w:sz="0" w:space="0" w:color="auto"/>
        <w:bottom w:val="none" w:sz="0" w:space="0" w:color="auto"/>
        <w:right w:val="none" w:sz="0" w:space="0" w:color="auto"/>
      </w:divBdr>
    </w:div>
    <w:div w:id="774980082">
      <w:bodyDiv w:val="1"/>
      <w:marLeft w:val="0"/>
      <w:marRight w:val="0"/>
      <w:marTop w:val="0"/>
      <w:marBottom w:val="0"/>
      <w:divBdr>
        <w:top w:val="none" w:sz="0" w:space="0" w:color="auto"/>
        <w:left w:val="none" w:sz="0" w:space="0" w:color="auto"/>
        <w:bottom w:val="none" w:sz="0" w:space="0" w:color="auto"/>
        <w:right w:val="none" w:sz="0" w:space="0" w:color="auto"/>
      </w:divBdr>
    </w:div>
    <w:div w:id="775098736">
      <w:bodyDiv w:val="1"/>
      <w:marLeft w:val="0"/>
      <w:marRight w:val="0"/>
      <w:marTop w:val="0"/>
      <w:marBottom w:val="0"/>
      <w:divBdr>
        <w:top w:val="none" w:sz="0" w:space="0" w:color="auto"/>
        <w:left w:val="none" w:sz="0" w:space="0" w:color="auto"/>
        <w:bottom w:val="none" w:sz="0" w:space="0" w:color="auto"/>
        <w:right w:val="none" w:sz="0" w:space="0" w:color="auto"/>
      </w:divBdr>
    </w:div>
    <w:div w:id="775102665">
      <w:bodyDiv w:val="1"/>
      <w:marLeft w:val="0"/>
      <w:marRight w:val="0"/>
      <w:marTop w:val="0"/>
      <w:marBottom w:val="0"/>
      <w:divBdr>
        <w:top w:val="none" w:sz="0" w:space="0" w:color="auto"/>
        <w:left w:val="none" w:sz="0" w:space="0" w:color="auto"/>
        <w:bottom w:val="none" w:sz="0" w:space="0" w:color="auto"/>
        <w:right w:val="none" w:sz="0" w:space="0" w:color="auto"/>
      </w:divBdr>
    </w:div>
    <w:div w:id="775104230">
      <w:bodyDiv w:val="1"/>
      <w:marLeft w:val="0"/>
      <w:marRight w:val="0"/>
      <w:marTop w:val="0"/>
      <w:marBottom w:val="0"/>
      <w:divBdr>
        <w:top w:val="none" w:sz="0" w:space="0" w:color="auto"/>
        <w:left w:val="none" w:sz="0" w:space="0" w:color="auto"/>
        <w:bottom w:val="none" w:sz="0" w:space="0" w:color="auto"/>
        <w:right w:val="none" w:sz="0" w:space="0" w:color="auto"/>
      </w:divBdr>
    </w:div>
    <w:div w:id="775171527">
      <w:bodyDiv w:val="1"/>
      <w:marLeft w:val="0"/>
      <w:marRight w:val="0"/>
      <w:marTop w:val="0"/>
      <w:marBottom w:val="0"/>
      <w:divBdr>
        <w:top w:val="none" w:sz="0" w:space="0" w:color="auto"/>
        <w:left w:val="none" w:sz="0" w:space="0" w:color="auto"/>
        <w:bottom w:val="none" w:sz="0" w:space="0" w:color="auto"/>
        <w:right w:val="none" w:sz="0" w:space="0" w:color="auto"/>
      </w:divBdr>
    </w:div>
    <w:div w:id="775173841">
      <w:bodyDiv w:val="1"/>
      <w:marLeft w:val="0"/>
      <w:marRight w:val="0"/>
      <w:marTop w:val="0"/>
      <w:marBottom w:val="0"/>
      <w:divBdr>
        <w:top w:val="none" w:sz="0" w:space="0" w:color="auto"/>
        <w:left w:val="none" w:sz="0" w:space="0" w:color="auto"/>
        <w:bottom w:val="none" w:sz="0" w:space="0" w:color="auto"/>
        <w:right w:val="none" w:sz="0" w:space="0" w:color="auto"/>
      </w:divBdr>
    </w:div>
    <w:div w:id="775176437">
      <w:bodyDiv w:val="1"/>
      <w:marLeft w:val="0"/>
      <w:marRight w:val="0"/>
      <w:marTop w:val="0"/>
      <w:marBottom w:val="0"/>
      <w:divBdr>
        <w:top w:val="none" w:sz="0" w:space="0" w:color="auto"/>
        <w:left w:val="none" w:sz="0" w:space="0" w:color="auto"/>
        <w:bottom w:val="none" w:sz="0" w:space="0" w:color="auto"/>
        <w:right w:val="none" w:sz="0" w:space="0" w:color="auto"/>
      </w:divBdr>
    </w:div>
    <w:div w:id="775177093">
      <w:bodyDiv w:val="1"/>
      <w:marLeft w:val="0"/>
      <w:marRight w:val="0"/>
      <w:marTop w:val="0"/>
      <w:marBottom w:val="0"/>
      <w:divBdr>
        <w:top w:val="none" w:sz="0" w:space="0" w:color="auto"/>
        <w:left w:val="none" w:sz="0" w:space="0" w:color="auto"/>
        <w:bottom w:val="none" w:sz="0" w:space="0" w:color="auto"/>
        <w:right w:val="none" w:sz="0" w:space="0" w:color="auto"/>
      </w:divBdr>
    </w:div>
    <w:div w:id="775177451">
      <w:bodyDiv w:val="1"/>
      <w:marLeft w:val="0"/>
      <w:marRight w:val="0"/>
      <w:marTop w:val="0"/>
      <w:marBottom w:val="0"/>
      <w:divBdr>
        <w:top w:val="none" w:sz="0" w:space="0" w:color="auto"/>
        <w:left w:val="none" w:sz="0" w:space="0" w:color="auto"/>
        <w:bottom w:val="none" w:sz="0" w:space="0" w:color="auto"/>
        <w:right w:val="none" w:sz="0" w:space="0" w:color="auto"/>
      </w:divBdr>
    </w:div>
    <w:div w:id="775177778">
      <w:bodyDiv w:val="1"/>
      <w:marLeft w:val="0"/>
      <w:marRight w:val="0"/>
      <w:marTop w:val="0"/>
      <w:marBottom w:val="0"/>
      <w:divBdr>
        <w:top w:val="none" w:sz="0" w:space="0" w:color="auto"/>
        <w:left w:val="none" w:sz="0" w:space="0" w:color="auto"/>
        <w:bottom w:val="none" w:sz="0" w:space="0" w:color="auto"/>
        <w:right w:val="none" w:sz="0" w:space="0" w:color="auto"/>
      </w:divBdr>
    </w:div>
    <w:div w:id="775178167">
      <w:bodyDiv w:val="1"/>
      <w:marLeft w:val="0"/>
      <w:marRight w:val="0"/>
      <w:marTop w:val="0"/>
      <w:marBottom w:val="0"/>
      <w:divBdr>
        <w:top w:val="none" w:sz="0" w:space="0" w:color="auto"/>
        <w:left w:val="none" w:sz="0" w:space="0" w:color="auto"/>
        <w:bottom w:val="none" w:sz="0" w:space="0" w:color="auto"/>
        <w:right w:val="none" w:sz="0" w:space="0" w:color="auto"/>
      </w:divBdr>
    </w:div>
    <w:div w:id="775180310">
      <w:bodyDiv w:val="1"/>
      <w:marLeft w:val="0"/>
      <w:marRight w:val="0"/>
      <w:marTop w:val="0"/>
      <w:marBottom w:val="0"/>
      <w:divBdr>
        <w:top w:val="none" w:sz="0" w:space="0" w:color="auto"/>
        <w:left w:val="none" w:sz="0" w:space="0" w:color="auto"/>
        <w:bottom w:val="none" w:sz="0" w:space="0" w:color="auto"/>
        <w:right w:val="none" w:sz="0" w:space="0" w:color="auto"/>
      </w:divBdr>
    </w:div>
    <w:div w:id="775247402">
      <w:bodyDiv w:val="1"/>
      <w:marLeft w:val="0"/>
      <w:marRight w:val="0"/>
      <w:marTop w:val="0"/>
      <w:marBottom w:val="0"/>
      <w:divBdr>
        <w:top w:val="none" w:sz="0" w:space="0" w:color="auto"/>
        <w:left w:val="none" w:sz="0" w:space="0" w:color="auto"/>
        <w:bottom w:val="none" w:sz="0" w:space="0" w:color="auto"/>
        <w:right w:val="none" w:sz="0" w:space="0" w:color="auto"/>
      </w:divBdr>
    </w:div>
    <w:div w:id="775248278">
      <w:bodyDiv w:val="1"/>
      <w:marLeft w:val="0"/>
      <w:marRight w:val="0"/>
      <w:marTop w:val="0"/>
      <w:marBottom w:val="0"/>
      <w:divBdr>
        <w:top w:val="none" w:sz="0" w:space="0" w:color="auto"/>
        <w:left w:val="none" w:sz="0" w:space="0" w:color="auto"/>
        <w:bottom w:val="none" w:sz="0" w:space="0" w:color="auto"/>
        <w:right w:val="none" w:sz="0" w:space="0" w:color="auto"/>
      </w:divBdr>
    </w:div>
    <w:div w:id="775249161">
      <w:bodyDiv w:val="1"/>
      <w:marLeft w:val="0"/>
      <w:marRight w:val="0"/>
      <w:marTop w:val="0"/>
      <w:marBottom w:val="0"/>
      <w:divBdr>
        <w:top w:val="none" w:sz="0" w:space="0" w:color="auto"/>
        <w:left w:val="none" w:sz="0" w:space="0" w:color="auto"/>
        <w:bottom w:val="none" w:sz="0" w:space="0" w:color="auto"/>
        <w:right w:val="none" w:sz="0" w:space="0" w:color="auto"/>
      </w:divBdr>
    </w:div>
    <w:div w:id="775297497">
      <w:bodyDiv w:val="1"/>
      <w:marLeft w:val="0"/>
      <w:marRight w:val="0"/>
      <w:marTop w:val="0"/>
      <w:marBottom w:val="0"/>
      <w:divBdr>
        <w:top w:val="none" w:sz="0" w:space="0" w:color="auto"/>
        <w:left w:val="none" w:sz="0" w:space="0" w:color="auto"/>
        <w:bottom w:val="none" w:sz="0" w:space="0" w:color="auto"/>
        <w:right w:val="none" w:sz="0" w:space="0" w:color="auto"/>
      </w:divBdr>
    </w:div>
    <w:div w:id="775373201">
      <w:bodyDiv w:val="1"/>
      <w:marLeft w:val="0"/>
      <w:marRight w:val="0"/>
      <w:marTop w:val="0"/>
      <w:marBottom w:val="0"/>
      <w:divBdr>
        <w:top w:val="none" w:sz="0" w:space="0" w:color="auto"/>
        <w:left w:val="none" w:sz="0" w:space="0" w:color="auto"/>
        <w:bottom w:val="none" w:sz="0" w:space="0" w:color="auto"/>
        <w:right w:val="none" w:sz="0" w:space="0" w:color="auto"/>
      </w:divBdr>
    </w:div>
    <w:div w:id="775373218">
      <w:bodyDiv w:val="1"/>
      <w:marLeft w:val="0"/>
      <w:marRight w:val="0"/>
      <w:marTop w:val="0"/>
      <w:marBottom w:val="0"/>
      <w:divBdr>
        <w:top w:val="none" w:sz="0" w:space="0" w:color="auto"/>
        <w:left w:val="none" w:sz="0" w:space="0" w:color="auto"/>
        <w:bottom w:val="none" w:sz="0" w:space="0" w:color="auto"/>
        <w:right w:val="none" w:sz="0" w:space="0" w:color="auto"/>
      </w:divBdr>
    </w:div>
    <w:div w:id="775443194">
      <w:bodyDiv w:val="1"/>
      <w:marLeft w:val="0"/>
      <w:marRight w:val="0"/>
      <w:marTop w:val="0"/>
      <w:marBottom w:val="0"/>
      <w:divBdr>
        <w:top w:val="none" w:sz="0" w:space="0" w:color="auto"/>
        <w:left w:val="none" w:sz="0" w:space="0" w:color="auto"/>
        <w:bottom w:val="none" w:sz="0" w:space="0" w:color="auto"/>
        <w:right w:val="none" w:sz="0" w:space="0" w:color="auto"/>
      </w:divBdr>
    </w:div>
    <w:div w:id="775444929">
      <w:bodyDiv w:val="1"/>
      <w:marLeft w:val="0"/>
      <w:marRight w:val="0"/>
      <w:marTop w:val="0"/>
      <w:marBottom w:val="0"/>
      <w:divBdr>
        <w:top w:val="none" w:sz="0" w:space="0" w:color="auto"/>
        <w:left w:val="none" w:sz="0" w:space="0" w:color="auto"/>
        <w:bottom w:val="none" w:sz="0" w:space="0" w:color="auto"/>
        <w:right w:val="none" w:sz="0" w:space="0" w:color="auto"/>
      </w:divBdr>
    </w:div>
    <w:div w:id="775445961">
      <w:bodyDiv w:val="1"/>
      <w:marLeft w:val="0"/>
      <w:marRight w:val="0"/>
      <w:marTop w:val="0"/>
      <w:marBottom w:val="0"/>
      <w:divBdr>
        <w:top w:val="none" w:sz="0" w:space="0" w:color="auto"/>
        <w:left w:val="none" w:sz="0" w:space="0" w:color="auto"/>
        <w:bottom w:val="none" w:sz="0" w:space="0" w:color="auto"/>
        <w:right w:val="none" w:sz="0" w:space="0" w:color="auto"/>
      </w:divBdr>
    </w:div>
    <w:div w:id="775487651">
      <w:bodyDiv w:val="1"/>
      <w:marLeft w:val="0"/>
      <w:marRight w:val="0"/>
      <w:marTop w:val="0"/>
      <w:marBottom w:val="0"/>
      <w:divBdr>
        <w:top w:val="none" w:sz="0" w:space="0" w:color="auto"/>
        <w:left w:val="none" w:sz="0" w:space="0" w:color="auto"/>
        <w:bottom w:val="none" w:sz="0" w:space="0" w:color="auto"/>
        <w:right w:val="none" w:sz="0" w:space="0" w:color="auto"/>
      </w:divBdr>
    </w:div>
    <w:div w:id="775516103">
      <w:bodyDiv w:val="1"/>
      <w:marLeft w:val="0"/>
      <w:marRight w:val="0"/>
      <w:marTop w:val="0"/>
      <w:marBottom w:val="0"/>
      <w:divBdr>
        <w:top w:val="none" w:sz="0" w:space="0" w:color="auto"/>
        <w:left w:val="none" w:sz="0" w:space="0" w:color="auto"/>
        <w:bottom w:val="none" w:sz="0" w:space="0" w:color="auto"/>
        <w:right w:val="none" w:sz="0" w:space="0" w:color="auto"/>
      </w:divBdr>
    </w:div>
    <w:div w:id="775520013">
      <w:bodyDiv w:val="1"/>
      <w:marLeft w:val="0"/>
      <w:marRight w:val="0"/>
      <w:marTop w:val="0"/>
      <w:marBottom w:val="0"/>
      <w:divBdr>
        <w:top w:val="none" w:sz="0" w:space="0" w:color="auto"/>
        <w:left w:val="none" w:sz="0" w:space="0" w:color="auto"/>
        <w:bottom w:val="none" w:sz="0" w:space="0" w:color="auto"/>
        <w:right w:val="none" w:sz="0" w:space="0" w:color="auto"/>
      </w:divBdr>
    </w:div>
    <w:div w:id="775561866">
      <w:bodyDiv w:val="1"/>
      <w:marLeft w:val="0"/>
      <w:marRight w:val="0"/>
      <w:marTop w:val="0"/>
      <w:marBottom w:val="0"/>
      <w:divBdr>
        <w:top w:val="none" w:sz="0" w:space="0" w:color="auto"/>
        <w:left w:val="none" w:sz="0" w:space="0" w:color="auto"/>
        <w:bottom w:val="none" w:sz="0" w:space="0" w:color="auto"/>
        <w:right w:val="none" w:sz="0" w:space="0" w:color="auto"/>
      </w:divBdr>
    </w:div>
    <w:div w:id="775562451">
      <w:bodyDiv w:val="1"/>
      <w:marLeft w:val="0"/>
      <w:marRight w:val="0"/>
      <w:marTop w:val="0"/>
      <w:marBottom w:val="0"/>
      <w:divBdr>
        <w:top w:val="none" w:sz="0" w:space="0" w:color="auto"/>
        <w:left w:val="none" w:sz="0" w:space="0" w:color="auto"/>
        <w:bottom w:val="none" w:sz="0" w:space="0" w:color="auto"/>
        <w:right w:val="none" w:sz="0" w:space="0" w:color="auto"/>
      </w:divBdr>
    </w:div>
    <w:div w:id="775684119">
      <w:bodyDiv w:val="1"/>
      <w:marLeft w:val="0"/>
      <w:marRight w:val="0"/>
      <w:marTop w:val="0"/>
      <w:marBottom w:val="0"/>
      <w:divBdr>
        <w:top w:val="none" w:sz="0" w:space="0" w:color="auto"/>
        <w:left w:val="none" w:sz="0" w:space="0" w:color="auto"/>
        <w:bottom w:val="none" w:sz="0" w:space="0" w:color="auto"/>
        <w:right w:val="none" w:sz="0" w:space="0" w:color="auto"/>
      </w:divBdr>
    </w:div>
    <w:div w:id="775714332">
      <w:bodyDiv w:val="1"/>
      <w:marLeft w:val="0"/>
      <w:marRight w:val="0"/>
      <w:marTop w:val="0"/>
      <w:marBottom w:val="0"/>
      <w:divBdr>
        <w:top w:val="none" w:sz="0" w:space="0" w:color="auto"/>
        <w:left w:val="none" w:sz="0" w:space="0" w:color="auto"/>
        <w:bottom w:val="none" w:sz="0" w:space="0" w:color="auto"/>
        <w:right w:val="none" w:sz="0" w:space="0" w:color="auto"/>
      </w:divBdr>
    </w:div>
    <w:div w:id="775716185">
      <w:bodyDiv w:val="1"/>
      <w:marLeft w:val="0"/>
      <w:marRight w:val="0"/>
      <w:marTop w:val="0"/>
      <w:marBottom w:val="0"/>
      <w:divBdr>
        <w:top w:val="none" w:sz="0" w:space="0" w:color="auto"/>
        <w:left w:val="none" w:sz="0" w:space="0" w:color="auto"/>
        <w:bottom w:val="none" w:sz="0" w:space="0" w:color="auto"/>
        <w:right w:val="none" w:sz="0" w:space="0" w:color="auto"/>
      </w:divBdr>
    </w:div>
    <w:div w:id="775751995">
      <w:bodyDiv w:val="1"/>
      <w:marLeft w:val="0"/>
      <w:marRight w:val="0"/>
      <w:marTop w:val="0"/>
      <w:marBottom w:val="0"/>
      <w:divBdr>
        <w:top w:val="none" w:sz="0" w:space="0" w:color="auto"/>
        <w:left w:val="none" w:sz="0" w:space="0" w:color="auto"/>
        <w:bottom w:val="none" w:sz="0" w:space="0" w:color="auto"/>
        <w:right w:val="none" w:sz="0" w:space="0" w:color="auto"/>
      </w:divBdr>
    </w:div>
    <w:div w:id="775754173">
      <w:bodyDiv w:val="1"/>
      <w:marLeft w:val="0"/>
      <w:marRight w:val="0"/>
      <w:marTop w:val="0"/>
      <w:marBottom w:val="0"/>
      <w:divBdr>
        <w:top w:val="none" w:sz="0" w:space="0" w:color="auto"/>
        <w:left w:val="none" w:sz="0" w:space="0" w:color="auto"/>
        <w:bottom w:val="none" w:sz="0" w:space="0" w:color="auto"/>
        <w:right w:val="none" w:sz="0" w:space="0" w:color="auto"/>
      </w:divBdr>
    </w:div>
    <w:div w:id="775754687">
      <w:bodyDiv w:val="1"/>
      <w:marLeft w:val="0"/>
      <w:marRight w:val="0"/>
      <w:marTop w:val="0"/>
      <w:marBottom w:val="0"/>
      <w:divBdr>
        <w:top w:val="none" w:sz="0" w:space="0" w:color="auto"/>
        <w:left w:val="none" w:sz="0" w:space="0" w:color="auto"/>
        <w:bottom w:val="none" w:sz="0" w:space="0" w:color="auto"/>
        <w:right w:val="none" w:sz="0" w:space="0" w:color="auto"/>
      </w:divBdr>
    </w:div>
    <w:div w:id="775757593">
      <w:bodyDiv w:val="1"/>
      <w:marLeft w:val="0"/>
      <w:marRight w:val="0"/>
      <w:marTop w:val="0"/>
      <w:marBottom w:val="0"/>
      <w:divBdr>
        <w:top w:val="none" w:sz="0" w:space="0" w:color="auto"/>
        <w:left w:val="none" w:sz="0" w:space="0" w:color="auto"/>
        <w:bottom w:val="none" w:sz="0" w:space="0" w:color="auto"/>
        <w:right w:val="none" w:sz="0" w:space="0" w:color="auto"/>
      </w:divBdr>
    </w:div>
    <w:div w:id="775758887">
      <w:bodyDiv w:val="1"/>
      <w:marLeft w:val="0"/>
      <w:marRight w:val="0"/>
      <w:marTop w:val="0"/>
      <w:marBottom w:val="0"/>
      <w:divBdr>
        <w:top w:val="none" w:sz="0" w:space="0" w:color="auto"/>
        <w:left w:val="none" w:sz="0" w:space="0" w:color="auto"/>
        <w:bottom w:val="none" w:sz="0" w:space="0" w:color="auto"/>
        <w:right w:val="none" w:sz="0" w:space="0" w:color="auto"/>
      </w:divBdr>
    </w:div>
    <w:div w:id="775830271">
      <w:bodyDiv w:val="1"/>
      <w:marLeft w:val="0"/>
      <w:marRight w:val="0"/>
      <w:marTop w:val="0"/>
      <w:marBottom w:val="0"/>
      <w:divBdr>
        <w:top w:val="none" w:sz="0" w:space="0" w:color="auto"/>
        <w:left w:val="none" w:sz="0" w:space="0" w:color="auto"/>
        <w:bottom w:val="none" w:sz="0" w:space="0" w:color="auto"/>
        <w:right w:val="none" w:sz="0" w:space="0" w:color="auto"/>
      </w:divBdr>
    </w:div>
    <w:div w:id="775830964">
      <w:bodyDiv w:val="1"/>
      <w:marLeft w:val="0"/>
      <w:marRight w:val="0"/>
      <w:marTop w:val="0"/>
      <w:marBottom w:val="0"/>
      <w:divBdr>
        <w:top w:val="none" w:sz="0" w:space="0" w:color="auto"/>
        <w:left w:val="none" w:sz="0" w:space="0" w:color="auto"/>
        <w:bottom w:val="none" w:sz="0" w:space="0" w:color="auto"/>
        <w:right w:val="none" w:sz="0" w:space="0" w:color="auto"/>
      </w:divBdr>
    </w:div>
    <w:div w:id="775831635">
      <w:bodyDiv w:val="1"/>
      <w:marLeft w:val="0"/>
      <w:marRight w:val="0"/>
      <w:marTop w:val="0"/>
      <w:marBottom w:val="0"/>
      <w:divBdr>
        <w:top w:val="none" w:sz="0" w:space="0" w:color="auto"/>
        <w:left w:val="none" w:sz="0" w:space="0" w:color="auto"/>
        <w:bottom w:val="none" w:sz="0" w:space="0" w:color="auto"/>
        <w:right w:val="none" w:sz="0" w:space="0" w:color="auto"/>
      </w:divBdr>
    </w:div>
    <w:div w:id="775902758">
      <w:bodyDiv w:val="1"/>
      <w:marLeft w:val="0"/>
      <w:marRight w:val="0"/>
      <w:marTop w:val="0"/>
      <w:marBottom w:val="0"/>
      <w:divBdr>
        <w:top w:val="none" w:sz="0" w:space="0" w:color="auto"/>
        <w:left w:val="none" w:sz="0" w:space="0" w:color="auto"/>
        <w:bottom w:val="none" w:sz="0" w:space="0" w:color="auto"/>
        <w:right w:val="none" w:sz="0" w:space="0" w:color="auto"/>
      </w:divBdr>
    </w:div>
    <w:div w:id="775904788">
      <w:bodyDiv w:val="1"/>
      <w:marLeft w:val="0"/>
      <w:marRight w:val="0"/>
      <w:marTop w:val="0"/>
      <w:marBottom w:val="0"/>
      <w:divBdr>
        <w:top w:val="none" w:sz="0" w:space="0" w:color="auto"/>
        <w:left w:val="none" w:sz="0" w:space="0" w:color="auto"/>
        <w:bottom w:val="none" w:sz="0" w:space="0" w:color="auto"/>
        <w:right w:val="none" w:sz="0" w:space="0" w:color="auto"/>
      </w:divBdr>
    </w:div>
    <w:div w:id="775905980">
      <w:bodyDiv w:val="1"/>
      <w:marLeft w:val="0"/>
      <w:marRight w:val="0"/>
      <w:marTop w:val="0"/>
      <w:marBottom w:val="0"/>
      <w:divBdr>
        <w:top w:val="none" w:sz="0" w:space="0" w:color="auto"/>
        <w:left w:val="none" w:sz="0" w:space="0" w:color="auto"/>
        <w:bottom w:val="none" w:sz="0" w:space="0" w:color="auto"/>
        <w:right w:val="none" w:sz="0" w:space="0" w:color="auto"/>
      </w:divBdr>
    </w:div>
    <w:div w:id="775908986">
      <w:bodyDiv w:val="1"/>
      <w:marLeft w:val="0"/>
      <w:marRight w:val="0"/>
      <w:marTop w:val="0"/>
      <w:marBottom w:val="0"/>
      <w:divBdr>
        <w:top w:val="none" w:sz="0" w:space="0" w:color="auto"/>
        <w:left w:val="none" w:sz="0" w:space="0" w:color="auto"/>
        <w:bottom w:val="none" w:sz="0" w:space="0" w:color="auto"/>
        <w:right w:val="none" w:sz="0" w:space="0" w:color="auto"/>
      </w:divBdr>
    </w:div>
    <w:div w:id="775946638">
      <w:bodyDiv w:val="1"/>
      <w:marLeft w:val="0"/>
      <w:marRight w:val="0"/>
      <w:marTop w:val="0"/>
      <w:marBottom w:val="0"/>
      <w:divBdr>
        <w:top w:val="none" w:sz="0" w:space="0" w:color="auto"/>
        <w:left w:val="none" w:sz="0" w:space="0" w:color="auto"/>
        <w:bottom w:val="none" w:sz="0" w:space="0" w:color="auto"/>
        <w:right w:val="none" w:sz="0" w:space="0" w:color="auto"/>
      </w:divBdr>
    </w:div>
    <w:div w:id="775948223">
      <w:bodyDiv w:val="1"/>
      <w:marLeft w:val="0"/>
      <w:marRight w:val="0"/>
      <w:marTop w:val="0"/>
      <w:marBottom w:val="0"/>
      <w:divBdr>
        <w:top w:val="none" w:sz="0" w:space="0" w:color="auto"/>
        <w:left w:val="none" w:sz="0" w:space="0" w:color="auto"/>
        <w:bottom w:val="none" w:sz="0" w:space="0" w:color="auto"/>
        <w:right w:val="none" w:sz="0" w:space="0" w:color="auto"/>
      </w:divBdr>
    </w:div>
    <w:div w:id="775949688">
      <w:bodyDiv w:val="1"/>
      <w:marLeft w:val="0"/>
      <w:marRight w:val="0"/>
      <w:marTop w:val="0"/>
      <w:marBottom w:val="0"/>
      <w:divBdr>
        <w:top w:val="none" w:sz="0" w:space="0" w:color="auto"/>
        <w:left w:val="none" w:sz="0" w:space="0" w:color="auto"/>
        <w:bottom w:val="none" w:sz="0" w:space="0" w:color="auto"/>
        <w:right w:val="none" w:sz="0" w:space="0" w:color="auto"/>
      </w:divBdr>
    </w:div>
    <w:div w:id="775949863">
      <w:bodyDiv w:val="1"/>
      <w:marLeft w:val="0"/>
      <w:marRight w:val="0"/>
      <w:marTop w:val="0"/>
      <w:marBottom w:val="0"/>
      <w:divBdr>
        <w:top w:val="none" w:sz="0" w:space="0" w:color="auto"/>
        <w:left w:val="none" w:sz="0" w:space="0" w:color="auto"/>
        <w:bottom w:val="none" w:sz="0" w:space="0" w:color="auto"/>
        <w:right w:val="none" w:sz="0" w:space="0" w:color="auto"/>
      </w:divBdr>
    </w:div>
    <w:div w:id="775976539">
      <w:bodyDiv w:val="1"/>
      <w:marLeft w:val="0"/>
      <w:marRight w:val="0"/>
      <w:marTop w:val="0"/>
      <w:marBottom w:val="0"/>
      <w:divBdr>
        <w:top w:val="none" w:sz="0" w:space="0" w:color="auto"/>
        <w:left w:val="none" w:sz="0" w:space="0" w:color="auto"/>
        <w:bottom w:val="none" w:sz="0" w:space="0" w:color="auto"/>
        <w:right w:val="none" w:sz="0" w:space="0" w:color="auto"/>
      </w:divBdr>
    </w:div>
    <w:div w:id="776019151">
      <w:bodyDiv w:val="1"/>
      <w:marLeft w:val="0"/>
      <w:marRight w:val="0"/>
      <w:marTop w:val="0"/>
      <w:marBottom w:val="0"/>
      <w:divBdr>
        <w:top w:val="none" w:sz="0" w:space="0" w:color="auto"/>
        <w:left w:val="none" w:sz="0" w:space="0" w:color="auto"/>
        <w:bottom w:val="none" w:sz="0" w:space="0" w:color="auto"/>
        <w:right w:val="none" w:sz="0" w:space="0" w:color="auto"/>
      </w:divBdr>
    </w:div>
    <w:div w:id="776020345">
      <w:bodyDiv w:val="1"/>
      <w:marLeft w:val="0"/>
      <w:marRight w:val="0"/>
      <w:marTop w:val="0"/>
      <w:marBottom w:val="0"/>
      <w:divBdr>
        <w:top w:val="none" w:sz="0" w:space="0" w:color="auto"/>
        <w:left w:val="none" w:sz="0" w:space="0" w:color="auto"/>
        <w:bottom w:val="none" w:sz="0" w:space="0" w:color="auto"/>
        <w:right w:val="none" w:sz="0" w:space="0" w:color="auto"/>
      </w:divBdr>
    </w:div>
    <w:div w:id="776028059">
      <w:bodyDiv w:val="1"/>
      <w:marLeft w:val="0"/>
      <w:marRight w:val="0"/>
      <w:marTop w:val="0"/>
      <w:marBottom w:val="0"/>
      <w:divBdr>
        <w:top w:val="none" w:sz="0" w:space="0" w:color="auto"/>
        <w:left w:val="none" w:sz="0" w:space="0" w:color="auto"/>
        <w:bottom w:val="none" w:sz="0" w:space="0" w:color="auto"/>
        <w:right w:val="none" w:sz="0" w:space="0" w:color="auto"/>
      </w:divBdr>
    </w:div>
    <w:div w:id="776098605">
      <w:bodyDiv w:val="1"/>
      <w:marLeft w:val="0"/>
      <w:marRight w:val="0"/>
      <w:marTop w:val="0"/>
      <w:marBottom w:val="0"/>
      <w:divBdr>
        <w:top w:val="none" w:sz="0" w:space="0" w:color="auto"/>
        <w:left w:val="none" w:sz="0" w:space="0" w:color="auto"/>
        <w:bottom w:val="none" w:sz="0" w:space="0" w:color="auto"/>
        <w:right w:val="none" w:sz="0" w:space="0" w:color="auto"/>
      </w:divBdr>
    </w:div>
    <w:div w:id="776098747">
      <w:bodyDiv w:val="1"/>
      <w:marLeft w:val="0"/>
      <w:marRight w:val="0"/>
      <w:marTop w:val="0"/>
      <w:marBottom w:val="0"/>
      <w:divBdr>
        <w:top w:val="none" w:sz="0" w:space="0" w:color="auto"/>
        <w:left w:val="none" w:sz="0" w:space="0" w:color="auto"/>
        <w:bottom w:val="none" w:sz="0" w:space="0" w:color="auto"/>
        <w:right w:val="none" w:sz="0" w:space="0" w:color="auto"/>
      </w:divBdr>
    </w:div>
    <w:div w:id="776102405">
      <w:bodyDiv w:val="1"/>
      <w:marLeft w:val="0"/>
      <w:marRight w:val="0"/>
      <w:marTop w:val="0"/>
      <w:marBottom w:val="0"/>
      <w:divBdr>
        <w:top w:val="none" w:sz="0" w:space="0" w:color="auto"/>
        <w:left w:val="none" w:sz="0" w:space="0" w:color="auto"/>
        <w:bottom w:val="none" w:sz="0" w:space="0" w:color="auto"/>
        <w:right w:val="none" w:sz="0" w:space="0" w:color="auto"/>
      </w:divBdr>
    </w:div>
    <w:div w:id="776143309">
      <w:bodyDiv w:val="1"/>
      <w:marLeft w:val="0"/>
      <w:marRight w:val="0"/>
      <w:marTop w:val="0"/>
      <w:marBottom w:val="0"/>
      <w:divBdr>
        <w:top w:val="none" w:sz="0" w:space="0" w:color="auto"/>
        <w:left w:val="none" w:sz="0" w:space="0" w:color="auto"/>
        <w:bottom w:val="none" w:sz="0" w:space="0" w:color="auto"/>
        <w:right w:val="none" w:sz="0" w:space="0" w:color="auto"/>
      </w:divBdr>
    </w:div>
    <w:div w:id="776171707">
      <w:bodyDiv w:val="1"/>
      <w:marLeft w:val="0"/>
      <w:marRight w:val="0"/>
      <w:marTop w:val="0"/>
      <w:marBottom w:val="0"/>
      <w:divBdr>
        <w:top w:val="none" w:sz="0" w:space="0" w:color="auto"/>
        <w:left w:val="none" w:sz="0" w:space="0" w:color="auto"/>
        <w:bottom w:val="none" w:sz="0" w:space="0" w:color="auto"/>
        <w:right w:val="none" w:sz="0" w:space="0" w:color="auto"/>
      </w:divBdr>
    </w:div>
    <w:div w:id="776212509">
      <w:bodyDiv w:val="1"/>
      <w:marLeft w:val="0"/>
      <w:marRight w:val="0"/>
      <w:marTop w:val="0"/>
      <w:marBottom w:val="0"/>
      <w:divBdr>
        <w:top w:val="none" w:sz="0" w:space="0" w:color="auto"/>
        <w:left w:val="none" w:sz="0" w:space="0" w:color="auto"/>
        <w:bottom w:val="none" w:sz="0" w:space="0" w:color="auto"/>
        <w:right w:val="none" w:sz="0" w:space="0" w:color="auto"/>
      </w:divBdr>
    </w:div>
    <w:div w:id="776290822">
      <w:bodyDiv w:val="1"/>
      <w:marLeft w:val="0"/>
      <w:marRight w:val="0"/>
      <w:marTop w:val="0"/>
      <w:marBottom w:val="0"/>
      <w:divBdr>
        <w:top w:val="none" w:sz="0" w:space="0" w:color="auto"/>
        <w:left w:val="none" w:sz="0" w:space="0" w:color="auto"/>
        <w:bottom w:val="none" w:sz="0" w:space="0" w:color="auto"/>
        <w:right w:val="none" w:sz="0" w:space="0" w:color="auto"/>
      </w:divBdr>
    </w:div>
    <w:div w:id="776294906">
      <w:bodyDiv w:val="1"/>
      <w:marLeft w:val="0"/>
      <w:marRight w:val="0"/>
      <w:marTop w:val="0"/>
      <w:marBottom w:val="0"/>
      <w:divBdr>
        <w:top w:val="none" w:sz="0" w:space="0" w:color="auto"/>
        <w:left w:val="none" w:sz="0" w:space="0" w:color="auto"/>
        <w:bottom w:val="none" w:sz="0" w:space="0" w:color="auto"/>
        <w:right w:val="none" w:sz="0" w:space="0" w:color="auto"/>
      </w:divBdr>
    </w:div>
    <w:div w:id="776295518">
      <w:bodyDiv w:val="1"/>
      <w:marLeft w:val="0"/>
      <w:marRight w:val="0"/>
      <w:marTop w:val="0"/>
      <w:marBottom w:val="0"/>
      <w:divBdr>
        <w:top w:val="none" w:sz="0" w:space="0" w:color="auto"/>
        <w:left w:val="none" w:sz="0" w:space="0" w:color="auto"/>
        <w:bottom w:val="none" w:sz="0" w:space="0" w:color="auto"/>
        <w:right w:val="none" w:sz="0" w:space="0" w:color="auto"/>
      </w:divBdr>
    </w:div>
    <w:div w:id="776363549">
      <w:bodyDiv w:val="1"/>
      <w:marLeft w:val="0"/>
      <w:marRight w:val="0"/>
      <w:marTop w:val="0"/>
      <w:marBottom w:val="0"/>
      <w:divBdr>
        <w:top w:val="none" w:sz="0" w:space="0" w:color="auto"/>
        <w:left w:val="none" w:sz="0" w:space="0" w:color="auto"/>
        <w:bottom w:val="none" w:sz="0" w:space="0" w:color="auto"/>
        <w:right w:val="none" w:sz="0" w:space="0" w:color="auto"/>
      </w:divBdr>
    </w:div>
    <w:div w:id="776366863">
      <w:bodyDiv w:val="1"/>
      <w:marLeft w:val="0"/>
      <w:marRight w:val="0"/>
      <w:marTop w:val="0"/>
      <w:marBottom w:val="0"/>
      <w:divBdr>
        <w:top w:val="none" w:sz="0" w:space="0" w:color="auto"/>
        <w:left w:val="none" w:sz="0" w:space="0" w:color="auto"/>
        <w:bottom w:val="none" w:sz="0" w:space="0" w:color="auto"/>
        <w:right w:val="none" w:sz="0" w:space="0" w:color="auto"/>
      </w:divBdr>
    </w:div>
    <w:div w:id="776406379">
      <w:bodyDiv w:val="1"/>
      <w:marLeft w:val="0"/>
      <w:marRight w:val="0"/>
      <w:marTop w:val="0"/>
      <w:marBottom w:val="0"/>
      <w:divBdr>
        <w:top w:val="none" w:sz="0" w:space="0" w:color="auto"/>
        <w:left w:val="none" w:sz="0" w:space="0" w:color="auto"/>
        <w:bottom w:val="none" w:sz="0" w:space="0" w:color="auto"/>
        <w:right w:val="none" w:sz="0" w:space="0" w:color="auto"/>
      </w:divBdr>
    </w:div>
    <w:div w:id="776407950">
      <w:bodyDiv w:val="1"/>
      <w:marLeft w:val="0"/>
      <w:marRight w:val="0"/>
      <w:marTop w:val="0"/>
      <w:marBottom w:val="0"/>
      <w:divBdr>
        <w:top w:val="none" w:sz="0" w:space="0" w:color="auto"/>
        <w:left w:val="none" w:sz="0" w:space="0" w:color="auto"/>
        <w:bottom w:val="none" w:sz="0" w:space="0" w:color="auto"/>
        <w:right w:val="none" w:sz="0" w:space="0" w:color="auto"/>
      </w:divBdr>
    </w:div>
    <w:div w:id="776412240">
      <w:bodyDiv w:val="1"/>
      <w:marLeft w:val="0"/>
      <w:marRight w:val="0"/>
      <w:marTop w:val="0"/>
      <w:marBottom w:val="0"/>
      <w:divBdr>
        <w:top w:val="none" w:sz="0" w:space="0" w:color="auto"/>
        <w:left w:val="none" w:sz="0" w:space="0" w:color="auto"/>
        <w:bottom w:val="none" w:sz="0" w:space="0" w:color="auto"/>
        <w:right w:val="none" w:sz="0" w:space="0" w:color="auto"/>
      </w:divBdr>
    </w:div>
    <w:div w:id="776413917">
      <w:bodyDiv w:val="1"/>
      <w:marLeft w:val="0"/>
      <w:marRight w:val="0"/>
      <w:marTop w:val="0"/>
      <w:marBottom w:val="0"/>
      <w:divBdr>
        <w:top w:val="none" w:sz="0" w:space="0" w:color="auto"/>
        <w:left w:val="none" w:sz="0" w:space="0" w:color="auto"/>
        <w:bottom w:val="none" w:sz="0" w:space="0" w:color="auto"/>
        <w:right w:val="none" w:sz="0" w:space="0" w:color="auto"/>
      </w:divBdr>
    </w:div>
    <w:div w:id="776487552">
      <w:bodyDiv w:val="1"/>
      <w:marLeft w:val="0"/>
      <w:marRight w:val="0"/>
      <w:marTop w:val="0"/>
      <w:marBottom w:val="0"/>
      <w:divBdr>
        <w:top w:val="none" w:sz="0" w:space="0" w:color="auto"/>
        <w:left w:val="none" w:sz="0" w:space="0" w:color="auto"/>
        <w:bottom w:val="none" w:sz="0" w:space="0" w:color="auto"/>
        <w:right w:val="none" w:sz="0" w:space="0" w:color="auto"/>
      </w:divBdr>
    </w:div>
    <w:div w:id="776563364">
      <w:bodyDiv w:val="1"/>
      <w:marLeft w:val="0"/>
      <w:marRight w:val="0"/>
      <w:marTop w:val="0"/>
      <w:marBottom w:val="0"/>
      <w:divBdr>
        <w:top w:val="none" w:sz="0" w:space="0" w:color="auto"/>
        <w:left w:val="none" w:sz="0" w:space="0" w:color="auto"/>
        <w:bottom w:val="none" w:sz="0" w:space="0" w:color="auto"/>
        <w:right w:val="none" w:sz="0" w:space="0" w:color="auto"/>
      </w:divBdr>
    </w:div>
    <w:div w:id="776565101">
      <w:bodyDiv w:val="1"/>
      <w:marLeft w:val="0"/>
      <w:marRight w:val="0"/>
      <w:marTop w:val="0"/>
      <w:marBottom w:val="0"/>
      <w:divBdr>
        <w:top w:val="none" w:sz="0" w:space="0" w:color="auto"/>
        <w:left w:val="none" w:sz="0" w:space="0" w:color="auto"/>
        <w:bottom w:val="none" w:sz="0" w:space="0" w:color="auto"/>
        <w:right w:val="none" w:sz="0" w:space="0" w:color="auto"/>
      </w:divBdr>
    </w:div>
    <w:div w:id="776606554">
      <w:bodyDiv w:val="1"/>
      <w:marLeft w:val="0"/>
      <w:marRight w:val="0"/>
      <w:marTop w:val="0"/>
      <w:marBottom w:val="0"/>
      <w:divBdr>
        <w:top w:val="none" w:sz="0" w:space="0" w:color="auto"/>
        <w:left w:val="none" w:sz="0" w:space="0" w:color="auto"/>
        <w:bottom w:val="none" w:sz="0" w:space="0" w:color="auto"/>
        <w:right w:val="none" w:sz="0" w:space="0" w:color="auto"/>
      </w:divBdr>
    </w:div>
    <w:div w:id="776607965">
      <w:bodyDiv w:val="1"/>
      <w:marLeft w:val="0"/>
      <w:marRight w:val="0"/>
      <w:marTop w:val="0"/>
      <w:marBottom w:val="0"/>
      <w:divBdr>
        <w:top w:val="none" w:sz="0" w:space="0" w:color="auto"/>
        <w:left w:val="none" w:sz="0" w:space="0" w:color="auto"/>
        <w:bottom w:val="none" w:sz="0" w:space="0" w:color="auto"/>
        <w:right w:val="none" w:sz="0" w:space="0" w:color="auto"/>
      </w:divBdr>
    </w:div>
    <w:div w:id="776632686">
      <w:bodyDiv w:val="1"/>
      <w:marLeft w:val="0"/>
      <w:marRight w:val="0"/>
      <w:marTop w:val="0"/>
      <w:marBottom w:val="0"/>
      <w:divBdr>
        <w:top w:val="none" w:sz="0" w:space="0" w:color="auto"/>
        <w:left w:val="none" w:sz="0" w:space="0" w:color="auto"/>
        <w:bottom w:val="none" w:sz="0" w:space="0" w:color="auto"/>
        <w:right w:val="none" w:sz="0" w:space="0" w:color="auto"/>
      </w:divBdr>
    </w:div>
    <w:div w:id="776683903">
      <w:bodyDiv w:val="1"/>
      <w:marLeft w:val="0"/>
      <w:marRight w:val="0"/>
      <w:marTop w:val="0"/>
      <w:marBottom w:val="0"/>
      <w:divBdr>
        <w:top w:val="none" w:sz="0" w:space="0" w:color="auto"/>
        <w:left w:val="none" w:sz="0" w:space="0" w:color="auto"/>
        <w:bottom w:val="none" w:sz="0" w:space="0" w:color="auto"/>
        <w:right w:val="none" w:sz="0" w:space="0" w:color="auto"/>
      </w:divBdr>
    </w:div>
    <w:div w:id="776750158">
      <w:bodyDiv w:val="1"/>
      <w:marLeft w:val="0"/>
      <w:marRight w:val="0"/>
      <w:marTop w:val="0"/>
      <w:marBottom w:val="0"/>
      <w:divBdr>
        <w:top w:val="none" w:sz="0" w:space="0" w:color="auto"/>
        <w:left w:val="none" w:sz="0" w:space="0" w:color="auto"/>
        <w:bottom w:val="none" w:sz="0" w:space="0" w:color="auto"/>
        <w:right w:val="none" w:sz="0" w:space="0" w:color="auto"/>
      </w:divBdr>
    </w:div>
    <w:div w:id="776752123">
      <w:bodyDiv w:val="1"/>
      <w:marLeft w:val="0"/>
      <w:marRight w:val="0"/>
      <w:marTop w:val="0"/>
      <w:marBottom w:val="0"/>
      <w:divBdr>
        <w:top w:val="none" w:sz="0" w:space="0" w:color="auto"/>
        <w:left w:val="none" w:sz="0" w:space="0" w:color="auto"/>
        <w:bottom w:val="none" w:sz="0" w:space="0" w:color="auto"/>
        <w:right w:val="none" w:sz="0" w:space="0" w:color="auto"/>
      </w:divBdr>
    </w:div>
    <w:div w:id="776752228">
      <w:bodyDiv w:val="1"/>
      <w:marLeft w:val="0"/>
      <w:marRight w:val="0"/>
      <w:marTop w:val="0"/>
      <w:marBottom w:val="0"/>
      <w:divBdr>
        <w:top w:val="none" w:sz="0" w:space="0" w:color="auto"/>
        <w:left w:val="none" w:sz="0" w:space="0" w:color="auto"/>
        <w:bottom w:val="none" w:sz="0" w:space="0" w:color="auto"/>
        <w:right w:val="none" w:sz="0" w:space="0" w:color="auto"/>
      </w:divBdr>
    </w:div>
    <w:div w:id="776752589">
      <w:bodyDiv w:val="1"/>
      <w:marLeft w:val="0"/>
      <w:marRight w:val="0"/>
      <w:marTop w:val="0"/>
      <w:marBottom w:val="0"/>
      <w:divBdr>
        <w:top w:val="none" w:sz="0" w:space="0" w:color="auto"/>
        <w:left w:val="none" w:sz="0" w:space="0" w:color="auto"/>
        <w:bottom w:val="none" w:sz="0" w:space="0" w:color="auto"/>
        <w:right w:val="none" w:sz="0" w:space="0" w:color="auto"/>
      </w:divBdr>
    </w:div>
    <w:div w:id="776754735">
      <w:bodyDiv w:val="1"/>
      <w:marLeft w:val="0"/>
      <w:marRight w:val="0"/>
      <w:marTop w:val="0"/>
      <w:marBottom w:val="0"/>
      <w:divBdr>
        <w:top w:val="none" w:sz="0" w:space="0" w:color="auto"/>
        <w:left w:val="none" w:sz="0" w:space="0" w:color="auto"/>
        <w:bottom w:val="none" w:sz="0" w:space="0" w:color="auto"/>
        <w:right w:val="none" w:sz="0" w:space="0" w:color="auto"/>
      </w:divBdr>
    </w:div>
    <w:div w:id="776800546">
      <w:bodyDiv w:val="1"/>
      <w:marLeft w:val="0"/>
      <w:marRight w:val="0"/>
      <w:marTop w:val="0"/>
      <w:marBottom w:val="0"/>
      <w:divBdr>
        <w:top w:val="none" w:sz="0" w:space="0" w:color="auto"/>
        <w:left w:val="none" w:sz="0" w:space="0" w:color="auto"/>
        <w:bottom w:val="none" w:sz="0" w:space="0" w:color="auto"/>
        <w:right w:val="none" w:sz="0" w:space="0" w:color="auto"/>
      </w:divBdr>
    </w:div>
    <w:div w:id="776869993">
      <w:bodyDiv w:val="1"/>
      <w:marLeft w:val="0"/>
      <w:marRight w:val="0"/>
      <w:marTop w:val="0"/>
      <w:marBottom w:val="0"/>
      <w:divBdr>
        <w:top w:val="none" w:sz="0" w:space="0" w:color="auto"/>
        <w:left w:val="none" w:sz="0" w:space="0" w:color="auto"/>
        <w:bottom w:val="none" w:sz="0" w:space="0" w:color="auto"/>
        <w:right w:val="none" w:sz="0" w:space="0" w:color="auto"/>
      </w:divBdr>
    </w:div>
    <w:div w:id="776870803">
      <w:bodyDiv w:val="1"/>
      <w:marLeft w:val="0"/>
      <w:marRight w:val="0"/>
      <w:marTop w:val="0"/>
      <w:marBottom w:val="0"/>
      <w:divBdr>
        <w:top w:val="none" w:sz="0" w:space="0" w:color="auto"/>
        <w:left w:val="none" w:sz="0" w:space="0" w:color="auto"/>
        <w:bottom w:val="none" w:sz="0" w:space="0" w:color="auto"/>
        <w:right w:val="none" w:sz="0" w:space="0" w:color="auto"/>
      </w:divBdr>
    </w:div>
    <w:div w:id="776874458">
      <w:bodyDiv w:val="1"/>
      <w:marLeft w:val="0"/>
      <w:marRight w:val="0"/>
      <w:marTop w:val="0"/>
      <w:marBottom w:val="0"/>
      <w:divBdr>
        <w:top w:val="none" w:sz="0" w:space="0" w:color="auto"/>
        <w:left w:val="none" w:sz="0" w:space="0" w:color="auto"/>
        <w:bottom w:val="none" w:sz="0" w:space="0" w:color="auto"/>
        <w:right w:val="none" w:sz="0" w:space="0" w:color="auto"/>
      </w:divBdr>
    </w:div>
    <w:div w:id="776945214">
      <w:bodyDiv w:val="1"/>
      <w:marLeft w:val="0"/>
      <w:marRight w:val="0"/>
      <w:marTop w:val="0"/>
      <w:marBottom w:val="0"/>
      <w:divBdr>
        <w:top w:val="none" w:sz="0" w:space="0" w:color="auto"/>
        <w:left w:val="none" w:sz="0" w:space="0" w:color="auto"/>
        <w:bottom w:val="none" w:sz="0" w:space="0" w:color="auto"/>
        <w:right w:val="none" w:sz="0" w:space="0" w:color="auto"/>
      </w:divBdr>
    </w:div>
    <w:div w:id="776946543">
      <w:bodyDiv w:val="1"/>
      <w:marLeft w:val="0"/>
      <w:marRight w:val="0"/>
      <w:marTop w:val="0"/>
      <w:marBottom w:val="0"/>
      <w:divBdr>
        <w:top w:val="none" w:sz="0" w:space="0" w:color="auto"/>
        <w:left w:val="none" w:sz="0" w:space="0" w:color="auto"/>
        <w:bottom w:val="none" w:sz="0" w:space="0" w:color="auto"/>
        <w:right w:val="none" w:sz="0" w:space="0" w:color="auto"/>
      </w:divBdr>
    </w:div>
    <w:div w:id="776948213">
      <w:bodyDiv w:val="1"/>
      <w:marLeft w:val="0"/>
      <w:marRight w:val="0"/>
      <w:marTop w:val="0"/>
      <w:marBottom w:val="0"/>
      <w:divBdr>
        <w:top w:val="none" w:sz="0" w:space="0" w:color="auto"/>
        <w:left w:val="none" w:sz="0" w:space="0" w:color="auto"/>
        <w:bottom w:val="none" w:sz="0" w:space="0" w:color="auto"/>
        <w:right w:val="none" w:sz="0" w:space="0" w:color="auto"/>
      </w:divBdr>
    </w:div>
    <w:div w:id="776950628">
      <w:bodyDiv w:val="1"/>
      <w:marLeft w:val="0"/>
      <w:marRight w:val="0"/>
      <w:marTop w:val="0"/>
      <w:marBottom w:val="0"/>
      <w:divBdr>
        <w:top w:val="none" w:sz="0" w:space="0" w:color="auto"/>
        <w:left w:val="none" w:sz="0" w:space="0" w:color="auto"/>
        <w:bottom w:val="none" w:sz="0" w:space="0" w:color="auto"/>
        <w:right w:val="none" w:sz="0" w:space="0" w:color="auto"/>
      </w:divBdr>
    </w:div>
    <w:div w:id="777018535">
      <w:bodyDiv w:val="1"/>
      <w:marLeft w:val="0"/>
      <w:marRight w:val="0"/>
      <w:marTop w:val="0"/>
      <w:marBottom w:val="0"/>
      <w:divBdr>
        <w:top w:val="none" w:sz="0" w:space="0" w:color="auto"/>
        <w:left w:val="none" w:sz="0" w:space="0" w:color="auto"/>
        <w:bottom w:val="none" w:sz="0" w:space="0" w:color="auto"/>
        <w:right w:val="none" w:sz="0" w:space="0" w:color="auto"/>
      </w:divBdr>
    </w:div>
    <w:div w:id="777024593">
      <w:bodyDiv w:val="1"/>
      <w:marLeft w:val="0"/>
      <w:marRight w:val="0"/>
      <w:marTop w:val="0"/>
      <w:marBottom w:val="0"/>
      <w:divBdr>
        <w:top w:val="none" w:sz="0" w:space="0" w:color="auto"/>
        <w:left w:val="none" w:sz="0" w:space="0" w:color="auto"/>
        <w:bottom w:val="none" w:sz="0" w:space="0" w:color="auto"/>
        <w:right w:val="none" w:sz="0" w:space="0" w:color="auto"/>
      </w:divBdr>
    </w:div>
    <w:div w:id="777025545">
      <w:bodyDiv w:val="1"/>
      <w:marLeft w:val="0"/>
      <w:marRight w:val="0"/>
      <w:marTop w:val="0"/>
      <w:marBottom w:val="0"/>
      <w:divBdr>
        <w:top w:val="none" w:sz="0" w:space="0" w:color="auto"/>
        <w:left w:val="none" w:sz="0" w:space="0" w:color="auto"/>
        <w:bottom w:val="none" w:sz="0" w:space="0" w:color="auto"/>
        <w:right w:val="none" w:sz="0" w:space="0" w:color="auto"/>
      </w:divBdr>
    </w:div>
    <w:div w:id="777064457">
      <w:bodyDiv w:val="1"/>
      <w:marLeft w:val="0"/>
      <w:marRight w:val="0"/>
      <w:marTop w:val="0"/>
      <w:marBottom w:val="0"/>
      <w:divBdr>
        <w:top w:val="none" w:sz="0" w:space="0" w:color="auto"/>
        <w:left w:val="none" w:sz="0" w:space="0" w:color="auto"/>
        <w:bottom w:val="none" w:sz="0" w:space="0" w:color="auto"/>
        <w:right w:val="none" w:sz="0" w:space="0" w:color="auto"/>
      </w:divBdr>
    </w:div>
    <w:div w:id="777064626">
      <w:bodyDiv w:val="1"/>
      <w:marLeft w:val="0"/>
      <w:marRight w:val="0"/>
      <w:marTop w:val="0"/>
      <w:marBottom w:val="0"/>
      <w:divBdr>
        <w:top w:val="none" w:sz="0" w:space="0" w:color="auto"/>
        <w:left w:val="none" w:sz="0" w:space="0" w:color="auto"/>
        <w:bottom w:val="none" w:sz="0" w:space="0" w:color="auto"/>
        <w:right w:val="none" w:sz="0" w:space="0" w:color="auto"/>
      </w:divBdr>
    </w:div>
    <w:div w:id="777069935">
      <w:bodyDiv w:val="1"/>
      <w:marLeft w:val="0"/>
      <w:marRight w:val="0"/>
      <w:marTop w:val="0"/>
      <w:marBottom w:val="0"/>
      <w:divBdr>
        <w:top w:val="none" w:sz="0" w:space="0" w:color="auto"/>
        <w:left w:val="none" w:sz="0" w:space="0" w:color="auto"/>
        <w:bottom w:val="none" w:sz="0" w:space="0" w:color="auto"/>
        <w:right w:val="none" w:sz="0" w:space="0" w:color="auto"/>
      </w:divBdr>
    </w:div>
    <w:div w:id="777219232">
      <w:bodyDiv w:val="1"/>
      <w:marLeft w:val="0"/>
      <w:marRight w:val="0"/>
      <w:marTop w:val="0"/>
      <w:marBottom w:val="0"/>
      <w:divBdr>
        <w:top w:val="none" w:sz="0" w:space="0" w:color="auto"/>
        <w:left w:val="none" w:sz="0" w:space="0" w:color="auto"/>
        <w:bottom w:val="none" w:sz="0" w:space="0" w:color="auto"/>
        <w:right w:val="none" w:sz="0" w:space="0" w:color="auto"/>
      </w:divBdr>
    </w:div>
    <w:div w:id="777261105">
      <w:bodyDiv w:val="1"/>
      <w:marLeft w:val="0"/>
      <w:marRight w:val="0"/>
      <w:marTop w:val="0"/>
      <w:marBottom w:val="0"/>
      <w:divBdr>
        <w:top w:val="none" w:sz="0" w:space="0" w:color="auto"/>
        <w:left w:val="none" w:sz="0" w:space="0" w:color="auto"/>
        <w:bottom w:val="none" w:sz="0" w:space="0" w:color="auto"/>
        <w:right w:val="none" w:sz="0" w:space="0" w:color="auto"/>
      </w:divBdr>
    </w:div>
    <w:div w:id="777287086">
      <w:bodyDiv w:val="1"/>
      <w:marLeft w:val="0"/>
      <w:marRight w:val="0"/>
      <w:marTop w:val="0"/>
      <w:marBottom w:val="0"/>
      <w:divBdr>
        <w:top w:val="none" w:sz="0" w:space="0" w:color="auto"/>
        <w:left w:val="none" w:sz="0" w:space="0" w:color="auto"/>
        <w:bottom w:val="none" w:sz="0" w:space="0" w:color="auto"/>
        <w:right w:val="none" w:sz="0" w:space="0" w:color="auto"/>
      </w:divBdr>
    </w:div>
    <w:div w:id="777333602">
      <w:bodyDiv w:val="1"/>
      <w:marLeft w:val="0"/>
      <w:marRight w:val="0"/>
      <w:marTop w:val="0"/>
      <w:marBottom w:val="0"/>
      <w:divBdr>
        <w:top w:val="none" w:sz="0" w:space="0" w:color="auto"/>
        <w:left w:val="none" w:sz="0" w:space="0" w:color="auto"/>
        <w:bottom w:val="none" w:sz="0" w:space="0" w:color="auto"/>
        <w:right w:val="none" w:sz="0" w:space="0" w:color="auto"/>
      </w:divBdr>
    </w:div>
    <w:div w:id="777334721">
      <w:bodyDiv w:val="1"/>
      <w:marLeft w:val="0"/>
      <w:marRight w:val="0"/>
      <w:marTop w:val="0"/>
      <w:marBottom w:val="0"/>
      <w:divBdr>
        <w:top w:val="none" w:sz="0" w:space="0" w:color="auto"/>
        <w:left w:val="none" w:sz="0" w:space="0" w:color="auto"/>
        <w:bottom w:val="none" w:sz="0" w:space="0" w:color="auto"/>
        <w:right w:val="none" w:sz="0" w:space="0" w:color="auto"/>
      </w:divBdr>
    </w:div>
    <w:div w:id="777334723">
      <w:bodyDiv w:val="1"/>
      <w:marLeft w:val="0"/>
      <w:marRight w:val="0"/>
      <w:marTop w:val="0"/>
      <w:marBottom w:val="0"/>
      <w:divBdr>
        <w:top w:val="none" w:sz="0" w:space="0" w:color="auto"/>
        <w:left w:val="none" w:sz="0" w:space="0" w:color="auto"/>
        <w:bottom w:val="none" w:sz="0" w:space="0" w:color="auto"/>
        <w:right w:val="none" w:sz="0" w:space="0" w:color="auto"/>
      </w:divBdr>
    </w:div>
    <w:div w:id="777406357">
      <w:bodyDiv w:val="1"/>
      <w:marLeft w:val="0"/>
      <w:marRight w:val="0"/>
      <w:marTop w:val="0"/>
      <w:marBottom w:val="0"/>
      <w:divBdr>
        <w:top w:val="none" w:sz="0" w:space="0" w:color="auto"/>
        <w:left w:val="none" w:sz="0" w:space="0" w:color="auto"/>
        <w:bottom w:val="none" w:sz="0" w:space="0" w:color="auto"/>
        <w:right w:val="none" w:sz="0" w:space="0" w:color="auto"/>
      </w:divBdr>
    </w:div>
    <w:div w:id="777408533">
      <w:bodyDiv w:val="1"/>
      <w:marLeft w:val="0"/>
      <w:marRight w:val="0"/>
      <w:marTop w:val="0"/>
      <w:marBottom w:val="0"/>
      <w:divBdr>
        <w:top w:val="none" w:sz="0" w:space="0" w:color="auto"/>
        <w:left w:val="none" w:sz="0" w:space="0" w:color="auto"/>
        <w:bottom w:val="none" w:sz="0" w:space="0" w:color="auto"/>
        <w:right w:val="none" w:sz="0" w:space="0" w:color="auto"/>
      </w:divBdr>
    </w:div>
    <w:div w:id="777480908">
      <w:bodyDiv w:val="1"/>
      <w:marLeft w:val="0"/>
      <w:marRight w:val="0"/>
      <w:marTop w:val="0"/>
      <w:marBottom w:val="0"/>
      <w:divBdr>
        <w:top w:val="none" w:sz="0" w:space="0" w:color="auto"/>
        <w:left w:val="none" w:sz="0" w:space="0" w:color="auto"/>
        <w:bottom w:val="none" w:sz="0" w:space="0" w:color="auto"/>
        <w:right w:val="none" w:sz="0" w:space="0" w:color="auto"/>
      </w:divBdr>
    </w:div>
    <w:div w:id="777482966">
      <w:bodyDiv w:val="1"/>
      <w:marLeft w:val="0"/>
      <w:marRight w:val="0"/>
      <w:marTop w:val="0"/>
      <w:marBottom w:val="0"/>
      <w:divBdr>
        <w:top w:val="none" w:sz="0" w:space="0" w:color="auto"/>
        <w:left w:val="none" w:sz="0" w:space="0" w:color="auto"/>
        <w:bottom w:val="none" w:sz="0" w:space="0" w:color="auto"/>
        <w:right w:val="none" w:sz="0" w:space="0" w:color="auto"/>
      </w:divBdr>
    </w:div>
    <w:div w:id="777483352">
      <w:bodyDiv w:val="1"/>
      <w:marLeft w:val="0"/>
      <w:marRight w:val="0"/>
      <w:marTop w:val="0"/>
      <w:marBottom w:val="0"/>
      <w:divBdr>
        <w:top w:val="none" w:sz="0" w:space="0" w:color="auto"/>
        <w:left w:val="none" w:sz="0" w:space="0" w:color="auto"/>
        <w:bottom w:val="none" w:sz="0" w:space="0" w:color="auto"/>
        <w:right w:val="none" w:sz="0" w:space="0" w:color="auto"/>
      </w:divBdr>
    </w:div>
    <w:div w:id="777485762">
      <w:bodyDiv w:val="1"/>
      <w:marLeft w:val="0"/>
      <w:marRight w:val="0"/>
      <w:marTop w:val="0"/>
      <w:marBottom w:val="0"/>
      <w:divBdr>
        <w:top w:val="none" w:sz="0" w:space="0" w:color="auto"/>
        <w:left w:val="none" w:sz="0" w:space="0" w:color="auto"/>
        <w:bottom w:val="none" w:sz="0" w:space="0" w:color="auto"/>
        <w:right w:val="none" w:sz="0" w:space="0" w:color="auto"/>
      </w:divBdr>
    </w:div>
    <w:div w:id="777525032">
      <w:bodyDiv w:val="1"/>
      <w:marLeft w:val="0"/>
      <w:marRight w:val="0"/>
      <w:marTop w:val="0"/>
      <w:marBottom w:val="0"/>
      <w:divBdr>
        <w:top w:val="none" w:sz="0" w:space="0" w:color="auto"/>
        <w:left w:val="none" w:sz="0" w:space="0" w:color="auto"/>
        <w:bottom w:val="none" w:sz="0" w:space="0" w:color="auto"/>
        <w:right w:val="none" w:sz="0" w:space="0" w:color="auto"/>
      </w:divBdr>
    </w:div>
    <w:div w:id="777529172">
      <w:bodyDiv w:val="1"/>
      <w:marLeft w:val="0"/>
      <w:marRight w:val="0"/>
      <w:marTop w:val="0"/>
      <w:marBottom w:val="0"/>
      <w:divBdr>
        <w:top w:val="none" w:sz="0" w:space="0" w:color="auto"/>
        <w:left w:val="none" w:sz="0" w:space="0" w:color="auto"/>
        <w:bottom w:val="none" w:sz="0" w:space="0" w:color="auto"/>
        <w:right w:val="none" w:sz="0" w:space="0" w:color="auto"/>
      </w:divBdr>
    </w:div>
    <w:div w:id="777531304">
      <w:bodyDiv w:val="1"/>
      <w:marLeft w:val="0"/>
      <w:marRight w:val="0"/>
      <w:marTop w:val="0"/>
      <w:marBottom w:val="0"/>
      <w:divBdr>
        <w:top w:val="none" w:sz="0" w:space="0" w:color="auto"/>
        <w:left w:val="none" w:sz="0" w:space="0" w:color="auto"/>
        <w:bottom w:val="none" w:sz="0" w:space="0" w:color="auto"/>
        <w:right w:val="none" w:sz="0" w:space="0" w:color="auto"/>
      </w:divBdr>
    </w:div>
    <w:div w:id="777532242">
      <w:bodyDiv w:val="1"/>
      <w:marLeft w:val="0"/>
      <w:marRight w:val="0"/>
      <w:marTop w:val="0"/>
      <w:marBottom w:val="0"/>
      <w:divBdr>
        <w:top w:val="none" w:sz="0" w:space="0" w:color="auto"/>
        <w:left w:val="none" w:sz="0" w:space="0" w:color="auto"/>
        <w:bottom w:val="none" w:sz="0" w:space="0" w:color="auto"/>
        <w:right w:val="none" w:sz="0" w:space="0" w:color="auto"/>
      </w:divBdr>
    </w:div>
    <w:div w:id="777532732">
      <w:bodyDiv w:val="1"/>
      <w:marLeft w:val="0"/>
      <w:marRight w:val="0"/>
      <w:marTop w:val="0"/>
      <w:marBottom w:val="0"/>
      <w:divBdr>
        <w:top w:val="none" w:sz="0" w:space="0" w:color="auto"/>
        <w:left w:val="none" w:sz="0" w:space="0" w:color="auto"/>
        <w:bottom w:val="none" w:sz="0" w:space="0" w:color="auto"/>
        <w:right w:val="none" w:sz="0" w:space="0" w:color="auto"/>
      </w:divBdr>
    </w:div>
    <w:div w:id="777598523">
      <w:bodyDiv w:val="1"/>
      <w:marLeft w:val="0"/>
      <w:marRight w:val="0"/>
      <w:marTop w:val="0"/>
      <w:marBottom w:val="0"/>
      <w:divBdr>
        <w:top w:val="none" w:sz="0" w:space="0" w:color="auto"/>
        <w:left w:val="none" w:sz="0" w:space="0" w:color="auto"/>
        <w:bottom w:val="none" w:sz="0" w:space="0" w:color="auto"/>
        <w:right w:val="none" w:sz="0" w:space="0" w:color="auto"/>
      </w:divBdr>
    </w:div>
    <w:div w:id="777598651">
      <w:bodyDiv w:val="1"/>
      <w:marLeft w:val="0"/>
      <w:marRight w:val="0"/>
      <w:marTop w:val="0"/>
      <w:marBottom w:val="0"/>
      <w:divBdr>
        <w:top w:val="none" w:sz="0" w:space="0" w:color="auto"/>
        <w:left w:val="none" w:sz="0" w:space="0" w:color="auto"/>
        <w:bottom w:val="none" w:sz="0" w:space="0" w:color="auto"/>
        <w:right w:val="none" w:sz="0" w:space="0" w:color="auto"/>
      </w:divBdr>
    </w:div>
    <w:div w:id="777606846">
      <w:bodyDiv w:val="1"/>
      <w:marLeft w:val="0"/>
      <w:marRight w:val="0"/>
      <w:marTop w:val="0"/>
      <w:marBottom w:val="0"/>
      <w:divBdr>
        <w:top w:val="none" w:sz="0" w:space="0" w:color="auto"/>
        <w:left w:val="none" w:sz="0" w:space="0" w:color="auto"/>
        <w:bottom w:val="none" w:sz="0" w:space="0" w:color="auto"/>
        <w:right w:val="none" w:sz="0" w:space="0" w:color="auto"/>
      </w:divBdr>
    </w:div>
    <w:div w:id="777722989">
      <w:bodyDiv w:val="1"/>
      <w:marLeft w:val="0"/>
      <w:marRight w:val="0"/>
      <w:marTop w:val="0"/>
      <w:marBottom w:val="0"/>
      <w:divBdr>
        <w:top w:val="none" w:sz="0" w:space="0" w:color="auto"/>
        <w:left w:val="none" w:sz="0" w:space="0" w:color="auto"/>
        <w:bottom w:val="none" w:sz="0" w:space="0" w:color="auto"/>
        <w:right w:val="none" w:sz="0" w:space="0" w:color="auto"/>
      </w:divBdr>
    </w:div>
    <w:div w:id="777723782">
      <w:bodyDiv w:val="1"/>
      <w:marLeft w:val="0"/>
      <w:marRight w:val="0"/>
      <w:marTop w:val="0"/>
      <w:marBottom w:val="0"/>
      <w:divBdr>
        <w:top w:val="none" w:sz="0" w:space="0" w:color="auto"/>
        <w:left w:val="none" w:sz="0" w:space="0" w:color="auto"/>
        <w:bottom w:val="none" w:sz="0" w:space="0" w:color="auto"/>
        <w:right w:val="none" w:sz="0" w:space="0" w:color="auto"/>
      </w:divBdr>
    </w:div>
    <w:div w:id="777798855">
      <w:bodyDiv w:val="1"/>
      <w:marLeft w:val="0"/>
      <w:marRight w:val="0"/>
      <w:marTop w:val="0"/>
      <w:marBottom w:val="0"/>
      <w:divBdr>
        <w:top w:val="none" w:sz="0" w:space="0" w:color="auto"/>
        <w:left w:val="none" w:sz="0" w:space="0" w:color="auto"/>
        <w:bottom w:val="none" w:sz="0" w:space="0" w:color="auto"/>
        <w:right w:val="none" w:sz="0" w:space="0" w:color="auto"/>
      </w:divBdr>
    </w:div>
    <w:div w:id="777800042">
      <w:bodyDiv w:val="1"/>
      <w:marLeft w:val="0"/>
      <w:marRight w:val="0"/>
      <w:marTop w:val="0"/>
      <w:marBottom w:val="0"/>
      <w:divBdr>
        <w:top w:val="none" w:sz="0" w:space="0" w:color="auto"/>
        <w:left w:val="none" w:sz="0" w:space="0" w:color="auto"/>
        <w:bottom w:val="none" w:sz="0" w:space="0" w:color="auto"/>
        <w:right w:val="none" w:sz="0" w:space="0" w:color="auto"/>
      </w:divBdr>
    </w:div>
    <w:div w:id="777800294">
      <w:bodyDiv w:val="1"/>
      <w:marLeft w:val="0"/>
      <w:marRight w:val="0"/>
      <w:marTop w:val="0"/>
      <w:marBottom w:val="0"/>
      <w:divBdr>
        <w:top w:val="none" w:sz="0" w:space="0" w:color="auto"/>
        <w:left w:val="none" w:sz="0" w:space="0" w:color="auto"/>
        <w:bottom w:val="none" w:sz="0" w:space="0" w:color="auto"/>
        <w:right w:val="none" w:sz="0" w:space="0" w:color="auto"/>
      </w:divBdr>
    </w:div>
    <w:div w:id="777916239">
      <w:bodyDiv w:val="1"/>
      <w:marLeft w:val="0"/>
      <w:marRight w:val="0"/>
      <w:marTop w:val="0"/>
      <w:marBottom w:val="0"/>
      <w:divBdr>
        <w:top w:val="none" w:sz="0" w:space="0" w:color="auto"/>
        <w:left w:val="none" w:sz="0" w:space="0" w:color="auto"/>
        <w:bottom w:val="none" w:sz="0" w:space="0" w:color="auto"/>
        <w:right w:val="none" w:sz="0" w:space="0" w:color="auto"/>
      </w:divBdr>
    </w:div>
    <w:div w:id="777916487">
      <w:bodyDiv w:val="1"/>
      <w:marLeft w:val="0"/>
      <w:marRight w:val="0"/>
      <w:marTop w:val="0"/>
      <w:marBottom w:val="0"/>
      <w:divBdr>
        <w:top w:val="none" w:sz="0" w:space="0" w:color="auto"/>
        <w:left w:val="none" w:sz="0" w:space="0" w:color="auto"/>
        <w:bottom w:val="none" w:sz="0" w:space="0" w:color="auto"/>
        <w:right w:val="none" w:sz="0" w:space="0" w:color="auto"/>
      </w:divBdr>
    </w:div>
    <w:div w:id="777918120">
      <w:bodyDiv w:val="1"/>
      <w:marLeft w:val="0"/>
      <w:marRight w:val="0"/>
      <w:marTop w:val="0"/>
      <w:marBottom w:val="0"/>
      <w:divBdr>
        <w:top w:val="none" w:sz="0" w:space="0" w:color="auto"/>
        <w:left w:val="none" w:sz="0" w:space="0" w:color="auto"/>
        <w:bottom w:val="none" w:sz="0" w:space="0" w:color="auto"/>
        <w:right w:val="none" w:sz="0" w:space="0" w:color="auto"/>
      </w:divBdr>
    </w:div>
    <w:div w:id="777918417">
      <w:bodyDiv w:val="1"/>
      <w:marLeft w:val="0"/>
      <w:marRight w:val="0"/>
      <w:marTop w:val="0"/>
      <w:marBottom w:val="0"/>
      <w:divBdr>
        <w:top w:val="none" w:sz="0" w:space="0" w:color="auto"/>
        <w:left w:val="none" w:sz="0" w:space="0" w:color="auto"/>
        <w:bottom w:val="none" w:sz="0" w:space="0" w:color="auto"/>
        <w:right w:val="none" w:sz="0" w:space="0" w:color="auto"/>
      </w:divBdr>
    </w:div>
    <w:div w:id="777942999">
      <w:bodyDiv w:val="1"/>
      <w:marLeft w:val="0"/>
      <w:marRight w:val="0"/>
      <w:marTop w:val="0"/>
      <w:marBottom w:val="0"/>
      <w:divBdr>
        <w:top w:val="none" w:sz="0" w:space="0" w:color="auto"/>
        <w:left w:val="none" w:sz="0" w:space="0" w:color="auto"/>
        <w:bottom w:val="none" w:sz="0" w:space="0" w:color="auto"/>
        <w:right w:val="none" w:sz="0" w:space="0" w:color="auto"/>
      </w:divBdr>
    </w:div>
    <w:div w:id="777986463">
      <w:bodyDiv w:val="1"/>
      <w:marLeft w:val="0"/>
      <w:marRight w:val="0"/>
      <w:marTop w:val="0"/>
      <w:marBottom w:val="0"/>
      <w:divBdr>
        <w:top w:val="none" w:sz="0" w:space="0" w:color="auto"/>
        <w:left w:val="none" w:sz="0" w:space="0" w:color="auto"/>
        <w:bottom w:val="none" w:sz="0" w:space="0" w:color="auto"/>
        <w:right w:val="none" w:sz="0" w:space="0" w:color="auto"/>
      </w:divBdr>
    </w:div>
    <w:div w:id="777990917">
      <w:bodyDiv w:val="1"/>
      <w:marLeft w:val="0"/>
      <w:marRight w:val="0"/>
      <w:marTop w:val="0"/>
      <w:marBottom w:val="0"/>
      <w:divBdr>
        <w:top w:val="none" w:sz="0" w:space="0" w:color="auto"/>
        <w:left w:val="none" w:sz="0" w:space="0" w:color="auto"/>
        <w:bottom w:val="none" w:sz="0" w:space="0" w:color="auto"/>
        <w:right w:val="none" w:sz="0" w:space="0" w:color="auto"/>
      </w:divBdr>
    </w:div>
    <w:div w:id="777991449">
      <w:bodyDiv w:val="1"/>
      <w:marLeft w:val="0"/>
      <w:marRight w:val="0"/>
      <w:marTop w:val="0"/>
      <w:marBottom w:val="0"/>
      <w:divBdr>
        <w:top w:val="none" w:sz="0" w:space="0" w:color="auto"/>
        <w:left w:val="none" w:sz="0" w:space="0" w:color="auto"/>
        <w:bottom w:val="none" w:sz="0" w:space="0" w:color="auto"/>
        <w:right w:val="none" w:sz="0" w:space="0" w:color="auto"/>
      </w:divBdr>
    </w:div>
    <w:div w:id="777991799">
      <w:bodyDiv w:val="1"/>
      <w:marLeft w:val="0"/>
      <w:marRight w:val="0"/>
      <w:marTop w:val="0"/>
      <w:marBottom w:val="0"/>
      <w:divBdr>
        <w:top w:val="none" w:sz="0" w:space="0" w:color="auto"/>
        <w:left w:val="none" w:sz="0" w:space="0" w:color="auto"/>
        <w:bottom w:val="none" w:sz="0" w:space="0" w:color="auto"/>
        <w:right w:val="none" w:sz="0" w:space="0" w:color="auto"/>
      </w:divBdr>
    </w:div>
    <w:div w:id="777992338">
      <w:bodyDiv w:val="1"/>
      <w:marLeft w:val="0"/>
      <w:marRight w:val="0"/>
      <w:marTop w:val="0"/>
      <w:marBottom w:val="0"/>
      <w:divBdr>
        <w:top w:val="none" w:sz="0" w:space="0" w:color="auto"/>
        <w:left w:val="none" w:sz="0" w:space="0" w:color="auto"/>
        <w:bottom w:val="none" w:sz="0" w:space="0" w:color="auto"/>
        <w:right w:val="none" w:sz="0" w:space="0" w:color="auto"/>
      </w:divBdr>
    </w:div>
    <w:div w:id="778060830">
      <w:bodyDiv w:val="1"/>
      <w:marLeft w:val="0"/>
      <w:marRight w:val="0"/>
      <w:marTop w:val="0"/>
      <w:marBottom w:val="0"/>
      <w:divBdr>
        <w:top w:val="none" w:sz="0" w:space="0" w:color="auto"/>
        <w:left w:val="none" w:sz="0" w:space="0" w:color="auto"/>
        <w:bottom w:val="none" w:sz="0" w:space="0" w:color="auto"/>
        <w:right w:val="none" w:sz="0" w:space="0" w:color="auto"/>
      </w:divBdr>
    </w:div>
    <w:div w:id="778064785">
      <w:bodyDiv w:val="1"/>
      <w:marLeft w:val="0"/>
      <w:marRight w:val="0"/>
      <w:marTop w:val="0"/>
      <w:marBottom w:val="0"/>
      <w:divBdr>
        <w:top w:val="none" w:sz="0" w:space="0" w:color="auto"/>
        <w:left w:val="none" w:sz="0" w:space="0" w:color="auto"/>
        <w:bottom w:val="none" w:sz="0" w:space="0" w:color="auto"/>
        <w:right w:val="none" w:sz="0" w:space="0" w:color="auto"/>
      </w:divBdr>
    </w:div>
    <w:div w:id="778066405">
      <w:bodyDiv w:val="1"/>
      <w:marLeft w:val="0"/>
      <w:marRight w:val="0"/>
      <w:marTop w:val="0"/>
      <w:marBottom w:val="0"/>
      <w:divBdr>
        <w:top w:val="none" w:sz="0" w:space="0" w:color="auto"/>
        <w:left w:val="none" w:sz="0" w:space="0" w:color="auto"/>
        <w:bottom w:val="none" w:sz="0" w:space="0" w:color="auto"/>
        <w:right w:val="none" w:sz="0" w:space="0" w:color="auto"/>
      </w:divBdr>
    </w:div>
    <w:div w:id="778136336">
      <w:bodyDiv w:val="1"/>
      <w:marLeft w:val="0"/>
      <w:marRight w:val="0"/>
      <w:marTop w:val="0"/>
      <w:marBottom w:val="0"/>
      <w:divBdr>
        <w:top w:val="none" w:sz="0" w:space="0" w:color="auto"/>
        <w:left w:val="none" w:sz="0" w:space="0" w:color="auto"/>
        <w:bottom w:val="none" w:sz="0" w:space="0" w:color="auto"/>
        <w:right w:val="none" w:sz="0" w:space="0" w:color="auto"/>
      </w:divBdr>
    </w:div>
    <w:div w:id="778181087">
      <w:bodyDiv w:val="1"/>
      <w:marLeft w:val="0"/>
      <w:marRight w:val="0"/>
      <w:marTop w:val="0"/>
      <w:marBottom w:val="0"/>
      <w:divBdr>
        <w:top w:val="none" w:sz="0" w:space="0" w:color="auto"/>
        <w:left w:val="none" w:sz="0" w:space="0" w:color="auto"/>
        <w:bottom w:val="none" w:sz="0" w:space="0" w:color="auto"/>
        <w:right w:val="none" w:sz="0" w:space="0" w:color="auto"/>
      </w:divBdr>
    </w:div>
    <w:div w:id="778182473">
      <w:bodyDiv w:val="1"/>
      <w:marLeft w:val="0"/>
      <w:marRight w:val="0"/>
      <w:marTop w:val="0"/>
      <w:marBottom w:val="0"/>
      <w:divBdr>
        <w:top w:val="none" w:sz="0" w:space="0" w:color="auto"/>
        <w:left w:val="none" w:sz="0" w:space="0" w:color="auto"/>
        <w:bottom w:val="none" w:sz="0" w:space="0" w:color="auto"/>
        <w:right w:val="none" w:sz="0" w:space="0" w:color="auto"/>
      </w:divBdr>
    </w:div>
    <w:div w:id="778184325">
      <w:bodyDiv w:val="1"/>
      <w:marLeft w:val="0"/>
      <w:marRight w:val="0"/>
      <w:marTop w:val="0"/>
      <w:marBottom w:val="0"/>
      <w:divBdr>
        <w:top w:val="none" w:sz="0" w:space="0" w:color="auto"/>
        <w:left w:val="none" w:sz="0" w:space="0" w:color="auto"/>
        <w:bottom w:val="none" w:sz="0" w:space="0" w:color="auto"/>
        <w:right w:val="none" w:sz="0" w:space="0" w:color="auto"/>
      </w:divBdr>
    </w:div>
    <w:div w:id="778187768">
      <w:bodyDiv w:val="1"/>
      <w:marLeft w:val="0"/>
      <w:marRight w:val="0"/>
      <w:marTop w:val="0"/>
      <w:marBottom w:val="0"/>
      <w:divBdr>
        <w:top w:val="none" w:sz="0" w:space="0" w:color="auto"/>
        <w:left w:val="none" w:sz="0" w:space="0" w:color="auto"/>
        <w:bottom w:val="none" w:sz="0" w:space="0" w:color="auto"/>
        <w:right w:val="none" w:sz="0" w:space="0" w:color="auto"/>
      </w:divBdr>
    </w:div>
    <w:div w:id="778255006">
      <w:bodyDiv w:val="1"/>
      <w:marLeft w:val="0"/>
      <w:marRight w:val="0"/>
      <w:marTop w:val="0"/>
      <w:marBottom w:val="0"/>
      <w:divBdr>
        <w:top w:val="none" w:sz="0" w:space="0" w:color="auto"/>
        <w:left w:val="none" w:sz="0" w:space="0" w:color="auto"/>
        <w:bottom w:val="none" w:sz="0" w:space="0" w:color="auto"/>
        <w:right w:val="none" w:sz="0" w:space="0" w:color="auto"/>
      </w:divBdr>
    </w:div>
    <w:div w:id="778257624">
      <w:bodyDiv w:val="1"/>
      <w:marLeft w:val="0"/>
      <w:marRight w:val="0"/>
      <w:marTop w:val="0"/>
      <w:marBottom w:val="0"/>
      <w:divBdr>
        <w:top w:val="none" w:sz="0" w:space="0" w:color="auto"/>
        <w:left w:val="none" w:sz="0" w:space="0" w:color="auto"/>
        <w:bottom w:val="none" w:sz="0" w:space="0" w:color="auto"/>
        <w:right w:val="none" w:sz="0" w:space="0" w:color="auto"/>
      </w:divBdr>
    </w:div>
    <w:div w:id="778261009">
      <w:bodyDiv w:val="1"/>
      <w:marLeft w:val="0"/>
      <w:marRight w:val="0"/>
      <w:marTop w:val="0"/>
      <w:marBottom w:val="0"/>
      <w:divBdr>
        <w:top w:val="none" w:sz="0" w:space="0" w:color="auto"/>
        <w:left w:val="none" w:sz="0" w:space="0" w:color="auto"/>
        <w:bottom w:val="none" w:sz="0" w:space="0" w:color="auto"/>
        <w:right w:val="none" w:sz="0" w:space="0" w:color="auto"/>
      </w:divBdr>
    </w:div>
    <w:div w:id="778328957">
      <w:bodyDiv w:val="1"/>
      <w:marLeft w:val="0"/>
      <w:marRight w:val="0"/>
      <w:marTop w:val="0"/>
      <w:marBottom w:val="0"/>
      <w:divBdr>
        <w:top w:val="none" w:sz="0" w:space="0" w:color="auto"/>
        <w:left w:val="none" w:sz="0" w:space="0" w:color="auto"/>
        <w:bottom w:val="none" w:sz="0" w:space="0" w:color="auto"/>
        <w:right w:val="none" w:sz="0" w:space="0" w:color="auto"/>
      </w:divBdr>
    </w:div>
    <w:div w:id="778371990">
      <w:bodyDiv w:val="1"/>
      <w:marLeft w:val="0"/>
      <w:marRight w:val="0"/>
      <w:marTop w:val="0"/>
      <w:marBottom w:val="0"/>
      <w:divBdr>
        <w:top w:val="none" w:sz="0" w:space="0" w:color="auto"/>
        <w:left w:val="none" w:sz="0" w:space="0" w:color="auto"/>
        <w:bottom w:val="none" w:sz="0" w:space="0" w:color="auto"/>
        <w:right w:val="none" w:sz="0" w:space="0" w:color="auto"/>
      </w:divBdr>
    </w:div>
    <w:div w:id="778374286">
      <w:bodyDiv w:val="1"/>
      <w:marLeft w:val="0"/>
      <w:marRight w:val="0"/>
      <w:marTop w:val="0"/>
      <w:marBottom w:val="0"/>
      <w:divBdr>
        <w:top w:val="none" w:sz="0" w:space="0" w:color="auto"/>
        <w:left w:val="none" w:sz="0" w:space="0" w:color="auto"/>
        <w:bottom w:val="none" w:sz="0" w:space="0" w:color="auto"/>
        <w:right w:val="none" w:sz="0" w:space="0" w:color="auto"/>
      </w:divBdr>
    </w:div>
    <w:div w:id="778375851">
      <w:bodyDiv w:val="1"/>
      <w:marLeft w:val="0"/>
      <w:marRight w:val="0"/>
      <w:marTop w:val="0"/>
      <w:marBottom w:val="0"/>
      <w:divBdr>
        <w:top w:val="none" w:sz="0" w:space="0" w:color="auto"/>
        <w:left w:val="none" w:sz="0" w:space="0" w:color="auto"/>
        <w:bottom w:val="none" w:sz="0" w:space="0" w:color="auto"/>
        <w:right w:val="none" w:sz="0" w:space="0" w:color="auto"/>
      </w:divBdr>
    </w:div>
    <w:div w:id="778376130">
      <w:bodyDiv w:val="1"/>
      <w:marLeft w:val="0"/>
      <w:marRight w:val="0"/>
      <w:marTop w:val="0"/>
      <w:marBottom w:val="0"/>
      <w:divBdr>
        <w:top w:val="none" w:sz="0" w:space="0" w:color="auto"/>
        <w:left w:val="none" w:sz="0" w:space="0" w:color="auto"/>
        <w:bottom w:val="none" w:sz="0" w:space="0" w:color="auto"/>
        <w:right w:val="none" w:sz="0" w:space="0" w:color="auto"/>
      </w:divBdr>
    </w:div>
    <w:div w:id="778379010">
      <w:bodyDiv w:val="1"/>
      <w:marLeft w:val="0"/>
      <w:marRight w:val="0"/>
      <w:marTop w:val="0"/>
      <w:marBottom w:val="0"/>
      <w:divBdr>
        <w:top w:val="none" w:sz="0" w:space="0" w:color="auto"/>
        <w:left w:val="none" w:sz="0" w:space="0" w:color="auto"/>
        <w:bottom w:val="none" w:sz="0" w:space="0" w:color="auto"/>
        <w:right w:val="none" w:sz="0" w:space="0" w:color="auto"/>
      </w:divBdr>
    </w:div>
    <w:div w:id="778380630">
      <w:bodyDiv w:val="1"/>
      <w:marLeft w:val="0"/>
      <w:marRight w:val="0"/>
      <w:marTop w:val="0"/>
      <w:marBottom w:val="0"/>
      <w:divBdr>
        <w:top w:val="none" w:sz="0" w:space="0" w:color="auto"/>
        <w:left w:val="none" w:sz="0" w:space="0" w:color="auto"/>
        <w:bottom w:val="none" w:sz="0" w:space="0" w:color="auto"/>
        <w:right w:val="none" w:sz="0" w:space="0" w:color="auto"/>
      </w:divBdr>
    </w:div>
    <w:div w:id="778447293">
      <w:bodyDiv w:val="1"/>
      <w:marLeft w:val="0"/>
      <w:marRight w:val="0"/>
      <w:marTop w:val="0"/>
      <w:marBottom w:val="0"/>
      <w:divBdr>
        <w:top w:val="none" w:sz="0" w:space="0" w:color="auto"/>
        <w:left w:val="none" w:sz="0" w:space="0" w:color="auto"/>
        <w:bottom w:val="none" w:sz="0" w:space="0" w:color="auto"/>
        <w:right w:val="none" w:sz="0" w:space="0" w:color="auto"/>
      </w:divBdr>
    </w:div>
    <w:div w:id="778448750">
      <w:bodyDiv w:val="1"/>
      <w:marLeft w:val="0"/>
      <w:marRight w:val="0"/>
      <w:marTop w:val="0"/>
      <w:marBottom w:val="0"/>
      <w:divBdr>
        <w:top w:val="none" w:sz="0" w:space="0" w:color="auto"/>
        <w:left w:val="none" w:sz="0" w:space="0" w:color="auto"/>
        <w:bottom w:val="none" w:sz="0" w:space="0" w:color="auto"/>
        <w:right w:val="none" w:sz="0" w:space="0" w:color="auto"/>
      </w:divBdr>
    </w:div>
    <w:div w:id="778456205">
      <w:bodyDiv w:val="1"/>
      <w:marLeft w:val="0"/>
      <w:marRight w:val="0"/>
      <w:marTop w:val="0"/>
      <w:marBottom w:val="0"/>
      <w:divBdr>
        <w:top w:val="none" w:sz="0" w:space="0" w:color="auto"/>
        <w:left w:val="none" w:sz="0" w:space="0" w:color="auto"/>
        <w:bottom w:val="none" w:sz="0" w:space="0" w:color="auto"/>
        <w:right w:val="none" w:sz="0" w:space="0" w:color="auto"/>
      </w:divBdr>
    </w:div>
    <w:div w:id="778456436">
      <w:bodyDiv w:val="1"/>
      <w:marLeft w:val="0"/>
      <w:marRight w:val="0"/>
      <w:marTop w:val="0"/>
      <w:marBottom w:val="0"/>
      <w:divBdr>
        <w:top w:val="none" w:sz="0" w:space="0" w:color="auto"/>
        <w:left w:val="none" w:sz="0" w:space="0" w:color="auto"/>
        <w:bottom w:val="none" w:sz="0" w:space="0" w:color="auto"/>
        <w:right w:val="none" w:sz="0" w:space="0" w:color="auto"/>
      </w:divBdr>
    </w:div>
    <w:div w:id="778456441">
      <w:bodyDiv w:val="1"/>
      <w:marLeft w:val="0"/>
      <w:marRight w:val="0"/>
      <w:marTop w:val="0"/>
      <w:marBottom w:val="0"/>
      <w:divBdr>
        <w:top w:val="none" w:sz="0" w:space="0" w:color="auto"/>
        <w:left w:val="none" w:sz="0" w:space="0" w:color="auto"/>
        <w:bottom w:val="none" w:sz="0" w:space="0" w:color="auto"/>
        <w:right w:val="none" w:sz="0" w:space="0" w:color="auto"/>
      </w:divBdr>
    </w:div>
    <w:div w:id="778523469">
      <w:bodyDiv w:val="1"/>
      <w:marLeft w:val="0"/>
      <w:marRight w:val="0"/>
      <w:marTop w:val="0"/>
      <w:marBottom w:val="0"/>
      <w:divBdr>
        <w:top w:val="none" w:sz="0" w:space="0" w:color="auto"/>
        <w:left w:val="none" w:sz="0" w:space="0" w:color="auto"/>
        <w:bottom w:val="none" w:sz="0" w:space="0" w:color="auto"/>
        <w:right w:val="none" w:sz="0" w:space="0" w:color="auto"/>
      </w:divBdr>
    </w:div>
    <w:div w:id="778525573">
      <w:bodyDiv w:val="1"/>
      <w:marLeft w:val="0"/>
      <w:marRight w:val="0"/>
      <w:marTop w:val="0"/>
      <w:marBottom w:val="0"/>
      <w:divBdr>
        <w:top w:val="none" w:sz="0" w:space="0" w:color="auto"/>
        <w:left w:val="none" w:sz="0" w:space="0" w:color="auto"/>
        <w:bottom w:val="none" w:sz="0" w:space="0" w:color="auto"/>
        <w:right w:val="none" w:sz="0" w:space="0" w:color="auto"/>
      </w:divBdr>
    </w:div>
    <w:div w:id="778530192">
      <w:bodyDiv w:val="1"/>
      <w:marLeft w:val="0"/>
      <w:marRight w:val="0"/>
      <w:marTop w:val="0"/>
      <w:marBottom w:val="0"/>
      <w:divBdr>
        <w:top w:val="none" w:sz="0" w:space="0" w:color="auto"/>
        <w:left w:val="none" w:sz="0" w:space="0" w:color="auto"/>
        <w:bottom w:val="none" w:sz="0" w:space="0" w:color="auto"/>
        <w:right w:val="none" w:sz="0" w:space="0" w:color="auto"/>
      </w:divBdr>
    </w:div>
    <w:div w:id="778570012">
      <w:bodyDiv w:val="1"/>
      <w:marLeft w:val="0"/>
      <w:marRight w:val="0"/>
      <w:marTop w:val="0"/>
      <w:marBottom w:val="0"/>
      <w:divBdr>
        <w:top w:val="none" w:sz="0" w:space="0" w:color="auto"/>
        <w:left w:val="none" w:sz="0" w:space="0" w:color="auto"/>
        <w:bottom w:val="none" w:sz="0" w:space="0" w:color="auto"/>
        <w:right w:val="none" w:sz="0" w:space="0" w:color="auto"/>
      </w:divBdr>
    </w:div>
    <w:div w:id="778570630">
      <w:bodyDiv w:val="1"/>
      <w:marLeft w:val="0"/>
      <w:marRight w:val="0"/>
      <w:marTop w:val="0"/>
      <w:marBottom w:val="0"/>
      <w:divBdr>
        <w:top w:val="none" w:sz="0" w:space="0" w:color="auto"/>
        <w:left w:val="none" w:sz="0" w:space="0" w:color="auto"/>
        <w:bottom w:val="none" w:sz="0" w:space="0" w:color="auto"/>
        <w:right w:val="none" w:sz="0" w:space="0" w:color="auto"/>
      </w:divBdr>
    </w:div>
    <w:div w:id="778598785">
      <w:bodyDiv w:val="1"/>
      <w:marLeft w:val="0"/>
      <w:marRight w:val="0"/>
      <w:marTop w:val="0"/>
      <w:marBottom w:val="0"/>
      <w:divBdr>
        <w:top w:val="none" w:sz="0" w:space="0" w:color="auto"/>
        <w:left w:val="none" w:sz="0" w:space="0" w:color="auto"/>
        <w:bottom w:val="none" w:sz="0" w:space="0" w:color="auto"/>
        <w:right w:val="none" w:sz="0" w:space="0" w:color="auto"/>
      </w:divBdr>
    </w:div>
    <w:div w:id="778598803">
      <w:bodyDiv w:val="1"/>
      <w:marLeft w:val="0"/>
      <w:marRight w:val="0"/>
      <w:marTop w:val="0"/>
      <w:marBottom w:val="0"/>
      <w:divBdr>
        <w:top w:val="none" w:sz="0" w:space="0" w:color="auto"/>
        <w:left w:val="none" w:sz="0" w:space="0" w:color="auto"/>
        <w:bottom w:val="none" w:sz="0" w:space="0" w:color="auto"/>
        <w:right w:val="none" w:sz="0" w:space="0" w:color="auto"/>
      </w:divBdr>
    </w:div>
    <w:div w:id="778599136">
      <w:bodyDiv w:val="1"/>
      <w:marLeft w:val="0"/>
      <w:marRight w:val="0"/>
      <w:marTop w:val="0"/>
      <w:marBottom w:val="0"/>
      <w:divBdr>
        <w:top w:val="none" w:sz="0" w:space="0" w:color="auto"/>
        <w:left w:val="none" w:sz="0" w:space="0" w:color="auto"/>
        <w:bottom w:val="none" w:sz="0" w:space="0" w:color="auto"/>
        <w:right w:val="none" w:sz="0" w:space="0" w:color="auto"/>
      </w:divBdr>
    </w:div>
    <w:div w:id="778641872">
      <w:bodyDiv w:val="1"/>
      <w:marLeft w:val="0"/>
      <w:marRight w:val="0"/>
      <w:marTop w:val="0"/>
      <w:marBottom w:val="0"/>
      <w:divBdr>
        <w:top w:val="none" w:sz="0" w:space="0" w:color="auto"/>
        <w:left w:val="none" w:sz="0" w:space="0" w:color="auto"/>
        <w:bottom w:val="none" w:sz="0" w:space="0" w:color="auto"/>
        <w:right w:val="none" w:sz="0" w:space="0" w:color="auto"/>
      </w:divBdr>
    </w:div>
    <w:div w:id="778643421">
      <w:bodyDiv w:val="1"/>
      <w:marLeft w:val="0"/>
      <w:marRight w:val="0"/>
      <w:marTop w:val="0"/>
      <w:marBottom w:val="0"/>
      <w:divBdr>
        <w:top w:val="none" w:sz="0" w:space="0" w:color="auto"/>
        <w:left w:val="none" w:sz="0" w:space="0" w:color="auto"/>
        <w:bottom w:val="none" w:sz="0" w:space="0" w:color="auto"/>
        <w:right w:val="none" w:sz="0" w:space="0" w:color="auto"/>
      </w:divBdr>
    </w:div>
    <w:div w:id="778645217">
      <w:bodyDiv w:val="1"/>
      <w:marLeft w:val="0"/>
      <w:marRight w:val="0"/>
      <w:marTop w:val="0"/>
      <w:marBottom w:val="0"/>
      <w:divBdr>
        <w:top w:val="none" w:sz="0" w:space="0" w:color="auto"/>
        <w:left w:val="none" w:sz="0" w:space="0" w:color="auto"/>
        <w:bottom w:val="none" w:sz="0" w:space="0" w:color="auto"/>
        <w:right w:val="none" w:sz="0" w:space="0" w:color="auto"/>
      </w:divBdr>
    </w:div>
    <w:div w:id="778645245">
      <w:bodyDiv w:val="1"/>
      <w:marLeft w:val="0"/>
      <w:marRight w:val="0"/>
      <w:marTop w:val="0"/>
      <w:marBottom w:val="0"/>
      <w:divBdr>
        <w:top w:val="none" w:sz="0" w:space="0" w:color="auto"/>
        <w:left w:val="none" w:sz="0" w:space="0" w:color="auto"/>
        <w:bottom w:val="none" w:sz="0" w:space="0" w:color="auto"/>
        <w:right w:val="none" w:sz="0" w:space="0" w:color="auto"/>
      </w:divBdr>
    </w:div>
    <w:div w:id="778719531">
      <w:bodyDiv w:val="1"/>
      <w:marLeft w:val="0"/>
      <w:marRight w:val="0"/>
      <w:marTop w:val="0"/>
      <w:marBottom w:val="0"/>
      <w:divBdr>
        <w:top w:val="none" w:sz="0" w:space="0" w:color="auto"/>
        <w:left w:val="none" w:sz="0" w:space="0" w:color="auto"/>
        <w:bottom w:val="none" w:sz="0" w:space="0" w:color="auto"/>
        <w:right w:val="none" w:sz="0" w:space="0" w:color="auto"/>
      </w:divBdr>
    </w:div>
    <w:div w:id="778719604">
      <w:bodyDiv w:val="1"/>
      <w:marLeft w:val="0"/>
      <w:marRight w:val="0"/>
      <w:marTop w:val="0"/>
      <w:marBottom w:val="0"/>
      <w:divBdr>
        <w:top w:val="none" w:sz="0" w:space="0" w:color="auto"/>
        <w:left w:val="none" w:sz="0" w:space="0" w:color="auto"/>
        <w:bottom w:val="none" w:sz="0" w:space="0" w:color="auto"/>
        <w:right w:val="none" w:sz="0" w:space="0" w:color="auto"/>
      </w:divBdr>
    </w:div>
    <w:div w:id="778721100">
      <w:bodyDiv w:val="1"/>
      <w:marLeft w:val="0"/>
      <w:marRight w:val="0"/>
      <w:marTop w:val="0"/>
      <w:marBottom w:val="0"/>
      <w:divBdr>
        <w:top w:val="none" w:sz="0" w:space="0" w:color="auto"/>
        <w:left w:val="none" w:sz="0" w:space="0" w:color="auto"/>
        <w:bottom w:val="none" w:sz="0" w:space="0" w:color="auto"/>
        <w:right w:val="none" w:sz="0" w:space="0" w:color="auto"/>
      </w:divBdr>
    </w:div>
    <w:div w:id="778764721">
      <w:bodyDiv w:val="1"/>
      <w:marLeft w:val="0"/>
      <w:marRight w:val="0"/>
      <w:marTop w:val="0"/>
      <w:marBottom w:val="0"/>
      <w:divBdr>
        <w:top w:val="none" w:sz="0" w:space="0" w:color="auto"/>
        <w:left w:val="none" w:sz="0" w:space="0" w:color="auto"/>
        <w:bottom w:val="none" w:sz="0" w:space="0" w:color="auto"/>
        <w:right w:val="none" w:sz="0" w:space="0" w:color="auto"/>
      </w:divBdr>
    </w:div>
    <w:div w:id="778791262">
      <w:bodyDiv w:val="1"/>
      <w:marLeft w:val="0"/>
      <w:marRight w:val="0"/>
      <w:marTop w:val="0"/>
      <w:marBottom w:val="0"/>
      <w:divBdr>
        <w:top w:val="none" w:sz="0" w:space="0" w:color="auto"/>
        <w:left w:val="none" w:sz="0" w:space="0" w:color="auto"/>
        <w:bottom w:val="none" w:sz="0" w:space="0" w:color="auto"/>
        <w:right w:val="none" w:sz="0" w:space="0" w:color="auto"/>
      </w:divBdr>
    </w:div>
    <w:div w:id="778791620">
      <w:bodyDiv w:val="1"/>
      <w:marLeft w:val="0"/>
      <w:marRight w:val="0"/>
      <w:marTop w:val="0"/>
      <w:marBottom w:val="0"/>
      <w:divBdr>
        <w:top w:val="none" w:sz="0" w:space="0" w:color="auto"/>
        <w:left w:val="none" w:sz="0" w:space="0" w:color="auto"/>
        <w:bottom w:val="none" w:sz="0" w:space="0" w:color="auto"/>
        <w:right w:val="none" w:sz="0" w:space="0" w:color="auto"/>
      </w:divBdr>
    </w:div>
    <w:div w:id="778793908">
      <w:bodyDiv w:val="1"/>
      <w:marLeft w:val="0"/>
      <w:marRight w:val="0"/>
      <w:marTop w:val="0"/>
      <w:marBottom w:val="0"/>
      <w:divBdr>
        <w:top w:val="none" w:sz="0" w:space="0" w:color="auto"/>
        <w:left w:val="none" w:sz="0" w:space="0" w:color="auto"/>
        <w:bottom w:val="none" w:sz="0" w:space="0" w:color="auto"/>
        <w:right w:val="none" w:sz="0" w:space="0" w:color="auto"/>
      </w:divBdr>
    </w:div>
    <w:div w:id="778833684">
      <w:bodyDiv w:val="1"/>
      <w:marLeft w:val="0"/>
      <w:marRight w:val="0"/>
      <w:marTop w:val="0"/>
      <w:marBottom w:val="0"/>
      <w:divBdr>
        <w:top w:val="none" w:sz="0" w:space="0" w:color="auto"/>
        <w:left w:val="none" w:sz="0" w:space="0" w:color="auto"/>
        <w:bottom w:val="none" w:sz="0" w:space="0" w:color="auto"/>
        <w:right w:val="none" w:sz="0" w:space="0" w:color="auto"/>
      </w:divBdr>
    </w:div>
    <w:div w:id="778908971">
      <w:bodyDiv w:val="1"/>
      <w:marLeft w:val="0"/>
      <w:marRight w:val="0"/>
      <w:marTop w:val="0"/>
      <w:marBottom w:val="0"/>
      <w:divBdr>
        <w:top w:val="none" w:sz="0" w:space="0" w:color="auto"/>
        <w:left w:val="none" w:sz="0" w:space="0" w:color="auto"/>
        <w:bottom w:val="none" w:sz="0" w:space="0" w:color="auto"/>
        <w:right w:val="none" w:sz="0" w:space="0" w:color="auto"/>
      </w:divBdr>
    </w:div>
    <w:div w:id="778910206">
      <w:bodyDiv w:val="1"/>
      <w:marLeft w:val="0"/>
      <w:marRight w:val="0"/>
      <w:marTop w:val="0"/>
      <w:marBottom w:val="0"/>
      <w:divBdr>
        <w:top w:val="none" w:sz="0" w:space="0" w:color="auto"/>
        <w:left w:val="none" w:sz="0" w:space="0" w:color="auto"/>
        <w:bottom w:val="none" w:sz="0" w:space="0" w:color="auto"/>
        <w:right w:val="none" w:sz="0" w:space="0" w:color="auto"/>
      </w:divBdr>
    </w:div>
    <w:div w:id="778910905">
      <w:bodyDiv w:val="1"/>
      <w:marLeft w:val="0"/>
      <w:marRight w:val="0"/>
      <w:marTop w:val="0"/>
      <w:marBottom w:val="0"/>
      <w:divBdr>
        <w:top w:val="none" w:sz="0" w:space="0" w:color="auto"/>
        <w:left w:val="none" w:sz="0" w:space="0" w:color="auto"/>
        <w:bottom w:val="none" w:sz="0" w:space="0" w:color="auto"/>
        <w:right w:val="none" w:sz="0" w:space="0" w:color="auto"/>
      </w:divBdr>
    </w:div>
    <w:div w:id="778913318">
      <w:bodyDiv w:val="1"/>
      <w:marLeft w:val="0"/>
      <w:marRight w:val="0"/>
      <w:marTop w:val="0"/>
      <w:marBottom w:val="0"/>
      <w:divBdr>
        <w:top w:val="none" w:sz="0" w:space="0" w:color="auto"/>
        <w:left w:val="none" w:sz="0" w:space="0" w:color="auto"/>
        <w:bottom w:val="none" w:sz="0" w:space="0" w:color="auto"/>
        <w:right w:val="none" w:sz="0" w:space="0" w:color="auto"/>
      </w:divBdr>
    </w:div>
    <w:div w:id="778989753">
      <w:bodyDiv w:val="1"/>
      <w:marLeft w:val="0"/>
      <w:marRight w:val="0"/>
      <w:marTop w:val="0"/>
      <w:marBottom w:val="0"/>
      <w:divBdr>
        <w:top w:val="none" w:sz="0" w:space="0" w:color="auto"/>
        <w:left w:val="none" w:sz="0" w:space="0" w:color="auto"/>
        <w:bottom w:val="none" w:sz="0" w:space="0" w:color="auto"/>
        <w:right w:val="none" w:sz="0" w:space="0" w:color="auto"/>
      </w:divBdr>
    </w:div>
    <w:div w:id="779030249">
      <w:bodyDiv w:val="1"/>
      <w:marLeft w:val="0"/>
      <w:marRight w:val="0"/>
      <w:marTop w:val="0"/>
      <w:marBottom w:val="0"/>
      <w:divBdr>
        <w:top w:val="none" w:sz="0" w:space="0" w:color="auto"/>
        <w:left w:val="none" w:sz="0" w:space="0" w:color="auto"/>
        <w:bottom w:val="none" w:sz="0" w:space="0" w:color="auto"/>
        <w:right w:val="none" w:sz="0" w:space="0" w:color="auto"/>
      </w:divBdr>
    </w:div>
    <w:div w:id="779032239">
      <w:bodyDiv w:val="1"/>
      <w:marLeft w:val="0"/>
      <w:marRight w:val="0"/>
      <w:marTop w:val="0"/>
      <w:marBottom w:val="0"/>
      <w:divBdr>
        <w:top w:val="none" w:sz="0" w:space="0" w:color="auto"/>
        <w:left w:val="none" w:sz="0" w:space="0" w:color="auto"/>
        <w:bottom w:val="none" w:sz="0" w:space="0" w:color="auto"/>
        <w:right w:val="none" w:sz="0" w:space="0" w:color="auto"/>
      </w:divBdr>
    </w:div>
    <w:div w:id="779102443">
      <w:bodyDiv w:val="1"/>
      <w:marLeft w:val="0"/>
      <w:marRight w:val="0"/>
      <w:marTop w:val="0"/>
      <w:marBottom w:val="0"/>
      <w:divBdr>
        <w:top w:val="none" w:sz="0" w:space="0" w:color="auto"/>
        <w:left w:val="none" w:sz="0" w:space="0" w:color="auto"/>
        <w:bottom w:val="none" w:sz="0" w:space="0" w:color="auto"/>
        <w:right w:val="none" w:sz="0" w:space="0" w:color="auto"/>
      </w:divBdr>
    </w:div>
    <w:div w:id="779102465">
      <w:bodyDiv w:val="1"/>
      <w:marLeft w:val="0"/>
      <w:marRight w:val="0"/>
      <w:marTop w:val="0"/>
      <w:marBottom w:val="0"/>
      <w:divBdr>
        <w:top w:val="none" w:sz="0" w:space="0" w:color="auto"/>
        <w:left w:val="none" w:sz="0" w:space="0" w:color="auto"/>
        <w:bottom w:val="none" w:sz="0" w:space="0" w:color="auto"/>
        <w:right w:val="none" w:sz="0" w:space="0" w:color="auto"/>
      </w:divBdr>
    </w:div>
    <w:div w:id="779103475">
      <w:bodyDiv w:val="1"/>
      <w:marLeft w:val="0"/>
      <w:marRight w:val="0"/>
      <w:marTop w:val="0"/>
      <w:marBottom w:val="0"/>
      <w:divBdr>
        <w:top w:val="none" w:sz="0" w:space="0" w:color="auto"/>
        <w:left w:val="none" w:sz="0" w:space="0" w:color="auto"/>
        <w:bottom w:val="none" w:sz="0" w:space="0" w:color="auto"/>
        <w:right w:val="none" w:sz="0" w:space="0" w:color="auto"/>
      </w:divBdr>
    </w:div>
    <w:div w:id="779104540">
      <w:bodyDiv w:val="1"/>
      <w:marLeft w:val="0"/>
      <w:marRight w:val="0"/>
      <w:marTop w:val="0"/>
      <w:marBottom w:val="0"/>
      <w:divBdr>
        <w:top w:val="none" w:sz="0" w:space="0" w:color="auto"/>
        <w:left w:val="none" w:sz="0" w:space="0" w:color="auto"/>
        <w:bottom w:val="none" w:sz="0" w:space="0" w:color="auto"/>
        <w:right w:val="none" w:sz="0" w:space="0" w:color="auto"/>
      </w:divBdr>
    </w:div>
    <w:div w:id="779105559">
      <w:bodyDiv w:val="1"/>
      <w:marLeft w:val="0"/>
      <w:marRight w:val="0"/>
      <w:marTop w:val="0"/>
      <w:marBottom w:val="0"/>
      <w:divBdr>
        <w:top w:val="none" w:sz="0" w:space="0" w:color="auto"/>
        <w:left w:val="none" w:sz="0" w:space="0" w:color="auto"/>
        <w:bottom w:val="none" w:sz="0" w:space="0" w:color="auto"/>
        <w:right w:val="none" w:sz="0" w:space="0" w:color="auto"/>
      </w:divBdr>
    </w:div>
    <w:div w:id="779106136">
      <w:bodyDiv w:val="1"/>
      <w:marLeft w:val="0"/>
      <w:marRight w:val="0"/>
      <w:marTop w:val="0"/>
      <w:marBottom w:val="0"/>
      <w:divBdr>
        <w:top w:val="none" w:sz="0" w:space="0" w:color="auto"/>
        <w:left w:val="none" w:sz="0" w:space="0" w:color="auto"/>
        <w:bottom w:val="none" w:sz="0" w:space="0" w:color="auto"/>
        <w:right w:val="none" w:sz="0" w:space="0" w:color="auto"/>
      </w:divBdr>
    </w:div>
    <w:div w:id="779179533">
      <w:bodyDiv w:val="1"/>
      <w:marLeft w:val="0"/>
      <w:marRight w:val="0"/>
      <w:marTop w:val="0"/>
      <w:marBottom w:val="0"/>
      <w:divBdr>
        <w:top w:val="none" w:sz="0" w:space="0" w:color="auto"/>
        <w:left w:val="none" w:sz="0" w:space="0" w:color="auto"/>
        <w:bottom w:val="none" w:sz="0" w:space="0" w:color="auto"/>
        <w:right w:val="none" w:sz="0" w:space="0" w:color="auto"/>
      </w:divBdr>
    </w:div>
    <w:div w:id="779181846">
      <w:bodyDiv w:val="1"/>
      <w:marLeft w:val="0"/>
      <w:marRight w:val="0"/>
      <w:marTop w:val="0"/>
      <w:marBottom w:val="0"/>
      <w:divBdr>
        <w:top w:val="none" w:sz="0" w:space="0" w:color="auto"/>
        <w:left w:val="none" w:sz="0" w:space="0" w:color="auto"/>
        <w:bottom w:val="none" w:sz="0" w:space="0" w:color="auto"/>
        <w:right w:val="none" w:sz="0" w:space="0" w:color="auto"/>
      </w:divBdr>
    </w:div>
    <w:div w:id="779181935">
      <w:bodyDiv w:val="1"/>
      <w:marLeft w:val="0"/>
      <w:marRight w:val="0"/>
      <w:marTop w:val="0"/>
      <w:marBottom w:val="0"/>
      <w:divBdr>
        <w:top w:val="none" w:sz="0" w:space="0" w:color="auto"/>
        <w:left w:val="none" w:sz="0" w:space="0" w:color="auto"/>
        <w:bottom w:val="none" w:sz="0" w:space="0" w:color="auto"/>
        <w:right w:val="none" w:sz="0" w:space="0" w:color="auto"/>
      </w:divBdr>
    </w:div>
    <w:div w:id="779185908">
      <w:bodyDiv w:val="1"/>
      <w:marLeft w:val="0"/>
      <w:marRight w:val="0"/>
      <w:marTop w:val="0"/>
      <w:marBottom w:val="0"/>
      <w:divBdr>
        <w:top w:val="none" w:sz="0" w:space="0" w:color="auto"/>
        <w:left w:val="none" w:sz="0" w:space="0" w:color="auto"/>
        <w:bottom w:val="none" w:sz="0" w:space="0" w:color="auto"/>
        <w:right w:val="none" w:sz="0" w:space="0" w:color="auto"/>
      </w:divBdr>
    </w:div>
    <w:div w:id="779186305">
      <w:bodyDiv w:val="1"/>
      <w:marLeft w:val="0"/>
      <w:marRight w:val="0"/>
      <w:marTop w:val="0"/>
      <w:marBottom w:val="0"/>
      <w:divBdr>
        <w:top w:val="none" w:sz="0" w:space="0" w:color="auto"/>
        <w:left w:val="none" w:sz="0" w:space="0" w:color="auto"/>
        <w:bottom w:val="none" w:sz="0" w:space="0" w:color="auto"/>
        <w:right w:val="none" w:sz="0" w:space="0" w:color="auto"/>
      </w:divBdr>
    </w:div>
    <w:div w:id="779186844">
      <w:bodyDiv w:val="1"/>
      <w:marLeft w:val="0"/>
      <w:marRight w:val="0"/>
      <w:marTop w:val="0"/>
      <w:marBottom w:val="0"/>
      <w:divBdr>
        <w:top w:val="none" w:sz="0" w:space="0" w:color="auto"/>
        <w:left w:val="none" w:sz="0" w:space="0" w:color="auto"/>
        <w:bottom w:val="none" w:sz="0" w:space="0" w:color="auto"/>
        <w:right w:val="none" w:sz="0" w:space="0" w:color="auto"/>
      </w:divBdr>
    </w:div>
    <w:div w:id="779229851">
      <w:bodyDiv w:val="1"/>
      <w:marLeft w:val="0"/>
      <w:marRight w:val="0"/>
      <w:marTop w:val="0"/>
      <w:marBottom w:val="0"/>
      <w:divBdr>
        <w:top w:val="none" w:sz="0" w:space="0" w:color="auto"/>
        <w:left w:val="none" w:sz="0" w:space="0" w:color="auto"/>
        <w:bottom w:val="none" w:sz="0" w:space="0" w:color="auto"/>
        <w:right w:val="none" w:sz="0" w:space="0" w:color="auto"/>
      </w:divBdr>
    </w:div>
    <w:div w:id="779297854">
      <w:bodyDiv w:val="1"/>
      <w:marLeft w:val="0"/>
      <w:marRight w:val="0"/>
      <w:marTop w:val="0"/>
      <w:marBottom w:val="0"/>
      <w:divBdr>
        <w:top w:val="none" w:sz="0" w:space="0" w:color="auto"/>
        <w:left w:val="none" w:sz="0" w:space="0" w:color="auto"/>
        <w:bottom w:val="none" w:sz="0" w:space="0" w:color="auto"/>
        <w:right w:val="none" w:sz="0" w:space="0" w:color="auto"/>
      </w:divBdr>
    </w:div>
    <w:div w:id="779298808">
      <w:bodyDiv w:val="1"/>
      <w:marLeft w:val="0"/>
      <w:marRight w:val="0"/>
      <w:marTop w:val="0"/>
      <w:marBottom w:val="0"/>
      <w:divBdr>
        <w:top w:val="none" w:sz="0" w:space="0" w:color="auto"/>
        <w:left w:val="none" w:sz="0" w:space="0" w:color="auto"/>
        <w:bottom w:val="none" w:sz="0" w:space="0" w:color="auto"/>
        <w:right w:val="none" w:sz="0" w:space="0" w:color="auto"/>
      </w:divBdr>
    </w:div>
    <w:div w:id="779303399">
      <w:bodyDiv w:val="1"/>
      <w:marLeft w:val="0"/>
      <w:marRight w:val="0"/>
      <w:marTop w:val="0"/>
      <w:marBottom w:val="0"/>
      <w:divBdr>
        <w:top w:val="none" w:sz="0" w:space="0" w:color="auto"/>
        <w:left w:val="none" w:sz="0" w:space="0" w:color="auto"/>
        <w:bottom w:val="none" w:sz="0" w:space="0" w:color="auto"/>
        <w:right w:val="none" w:sz="0" w:space="0" w:color="auto"/>
      </w:divBdr>
    </w:div>
    <w:div w:id="779371166">
      <w:bodyDiv w:val="1"/>
      <w:marLeft w:val="0"/>
      <w:marRight w:val="0"/>
      <w:marTop w:val="0"/>
      <w:marBottom w:val="0"/>
      <w:divBdr>
        <w:top w:val="none" w:sz="0" w:space="0" w:color="auto"/>
        <w:left w:val="none" w:sz="0" w:space="0" w:color="auto"/>
        <w:bottom w:val="none" w:sz="0" w:space="0" w:color="auto"/>
        <w:right w:val="none" w:sz="0" w:space="0" w:color="auto"/>
      </w:divBdr>
    </w:div>
    <w:div w:id="779372444">
      <w:bodyDiv w:val="1"/>
      <w:marLeft w:val="0"/>
      <w:marRight w:val="0"/>
      <w:marTop w:val="0"/>
      <w:marBottom w:val="0"/>
      <w:divBdr>
        <w:top w:val="none" w:sz="0" w:space="0" w:color="auto"/>
        <w:left w:val="none" w:sz="0" w:space="0" w:color="auto"/>
        <w:bottom w:val="none" w:sz="0" w:space="0" w:color="auto"/>
        <w:right w:val="none" w:sz="0" w:space="0" w:color="auto"/>
      </w:divBdr>
    </w:div>
    <w:div w:id="779373512">
      <w:bodyDiv w:val="1"/>
      <w:marLeft w:val="0"/>
      <w:marRight w:val="0"/>
      <w:marTop w:val="0"/>
      <w:marBottom w:val="0"/>
      <w:divBdr>
        <w:top w:val="none" w:sz="0" w:space="0" w:color="auto"/>
        <w:left w:val="none" w:sz="0" w:space="0" w:color="auto"/>
        <w:bottom w:val="none" w:sz="0" w:space="0" w:color="auto"/>
        <w:right w:val="none" w:sz="0" w:space="0" w:color="auto"/>
      </w:divBdr>
    </w:div>
    <w:div w:id="779377114">
      <w:bodyDiv w:val="1"/>
      <w:marLeft w:val="0"/>
      <w:marRight w:val="0"/>
      <w:marTop w:val="0"/>
      <w:marBottom w:val="0"/>
      <w:divBdr>
        <w:top w:val="none" w:sz="0" w:space="0" w:color="auto"/>
        <w:left w:val="none" w:sz="0" w:space="0" w:color="auto"/>
        <w:bottom w:val="none" w:sz="0" w:space="0" w:color="auto"/>
        <w:right w:val="none" w:sz="0" w:space="0" w:color="auto"/>
      </w:divBdr>
    </w:div>
    <w:div w:id="779420978">
      <w:bodyDiv w:val="1"/>
      <w:marLeft w:val="0"/>
      <w:marRight w:val="0"/>
      <w:marTop w:val="0"/>
      <w:marBottom w:val="0"/>
      <w:divBdr>
        <w:top w:val="none" w:sz="0" w:space="0" w:color="auto"/>
        <w:left w:val="none" w:sz="0" w:space="0" w:color="auto"/>
        <w:bottom w:val="none" w:sz="0" w:space="0" w:color="auto"/>
        <w:right w:val="none" w:sz="0" w:space="0" w:color="auto"/>
      </w:divBdr>
    </w:div>
    <w:div w:id="779448762">
      <w:bodyDiv w:val="1"/>
      <w:marLeft w:val="0"/>
      <w:marRight w:val="0"/>
      <w:marTop w:val="0"/>
      <w:marBottom w:val="0"/>
      <w:divBdr>
        <w:top w:val="none" w:sz="0" w:space="0" w:color="auto"/>
        <w:left w:val="none" w:sz="0" w:space="0" w:color="auto"/>
        <w:bottom w:val="none" w:sz="0" w:space="0" w:color="auto"/>
        <w:right w:val="none" w:sz="0" w:space="0" w:color="auto"/>
      </w:divBdr>
    </w:div>
    <w:div w:id="779449248">
      <w:bodyDiv w:val="1"/>
      <w:marLeft w:val="0"/>
      <w:marRight w:val="0"/>
      <w:marTop w:val="0"/>
      <w:marBottom w:val="0"/>
      <w:divBdr>
        <w:top w:val="none" w:sz="0" w:space="0" w:color="auto"/>
        <w:left w:val="none" w:sz="0" w:space="0" w:color="auto"/>
        <w:bottom w:val="none" w:sz="0" w:space="0" w:color="auto"/>
        <w:right w:val="none" w:sz="0" w:space="0" w:color="auto"/>
      </w:divBdr>
    </w:div>
    <w:div w:id="779449249">
      <w:bodyDiv w:val="1"/>
      <w:marLeft w:val="0"/>
      <w:marRight w:val="0"/>
      <w:marTop w:val="0"/>
      <w:marBottom w:val="0"/>
      <w:divBdr>
        <w:top w:val="none" w:sz="0" w:space="0" w:color="auto"/>
        <w:left w:val="none" w:sz="0" w:space="0" w:color="auto"/>
        <w:bottom w:val="none" w:sz="0" w:space="0" w:color="auto"/>
        <w:right w:val="none" w:sz="0" w:space="0" w:color="auto"/>
      </w:divBdr>
    </w:div>
    <w:div w:id="779451885">
      <w:bodyDiv w:val="1"/>
      <w:marLeft w:val="0"/>
      <w:marRight w:val="0"/>
      <w:marTop w:val="0"/>
      <w:marBottom w:val="0"/>
      <w:divBdr>
        <w:top w:val="none" w:sz="0" w:space="0" w:color="auto"/>
        <w:left w:val="none" w:sz="0" w:space="0" w:color="auto"/>
        <w:bottom w:val="none" w:sz="0" w:space="0" w:color="auto"/>
        <w:right w:val="none" w:sz="0" w:space="0" w:color="auto"/>
      </w:divBdr>
    </w:div>
    <w:div w:id="779489812">
      <w:bodyDiv w:val="1"/>
      <w:marLeft w:val="0"/>
      <w:marRight w:val="0"/>
      <w:marTop w:val="0"/>
      <w:marBottom w:val="0"/>
      <w:divBdr>
        <w:top w:val="none" w:sz="0" w:space="0" w:color="auto"/>
        <w:left w:val="none" w:sz="0" w:space="0" w:color="auto"/>
        <w:bottom w:val="none" w:sz="0" w:space="0" w:color="auto"/>
        <w:right w:val="none" w:sz="0" w:space="0" w:color="auto"/>
      </w:divBdr>
    </w:div>
    <w:div w:id="779494538">
      <w:bodyDiv w:val="1"/>
      <w:marLeft w:val="0"/>
      <w:marRight w:val="0"/>
      <w:marTop w:val="0"/>
      <w:marBottom w:val="0"/>
      <w:divBdr>
        <w:top w:val="none" w:sz="0" w:space="0" w:color="auto"/>
        <w:left w:val="none" w:sz="0" w:space="0" w:color="auto"/>
        <w:bottom w:val="none" w:sz="0" w:space="0" w:color="auto"/>
        <w:right w:val="none" w:sz="0" w:space="0" w:color="auto"/>
      </w:divBdr>
    </w:div>
    <w:div w:id="779639534">
      <w:bodyDiv w:val="1"/>
      <w:marLeft w:val="0"/>
      <w:marRight w:val="0"/>
      <w:marTop w:val="0"/>
      <w:marBottom w:val="0"/>
      <w:divBdr>
        <w:top w:val="none" w:sz="0" w:space="0" w:color="auto"/>
        <w:left w:val="none" w:sz="0" w:space="0" w:color="auto"/>
        <w:bottom w:val="none" w:sz="0" w:space="0" w:color="auto"/>
        <w:right w:val="none" w:sz="0" w:space="0" w:color="auto"/>
      </w:divBdr>
    </w:div>
    <w:div w:id="779640284">
      <w:bodyDiv w:val="1"/>
      <w:marLeft w:val="0"/>
      <w:marRight w:val="0"/>
      <w:marTop w:val="0"/>
      <w:marBottom w:val="0"/>
      <w:divBdr>
        <w:top w:val="none" w:sz="0" w:space="0" w:color="auto"/>
        <w:left w:val="none" w:sz="0" w:space="0" w:color="auto"/>
        <w:bottom w:val="none" w:sz="0" w:space="0" w:color="auto"/>
        <w:right w:val="none" w:sz="0" w:space="0" w:color="auto"/>
      </w:divBdr>
    </w:div>
    <w:div w:id="779643503">
      <w:bodyDiv w:val="1"/>
      <w:marLeft w:val="0"/>
      <w:marRight w:val="0"/>
      <w:marTop w:val="0"/>
      <w:marBottom w:val="0"/>
      <w:divBdr>
        <w:top w:val="none" w:sz="0" w:space="0" w:color="auto"/>
        <w:left w:val="none" w:sz="0" w:space="0" w:color="auto"/>
        <w:bottom w:val="none" w:sz="0" w:space="0" w:color="auto"/>
        <w:right w:val="none" w:sz="0" w:space="0" w:color="auto"/>
      </w:divBdr>
    </w:div>
    <w:div w:id="779643980">
      <w:bodyDiv w:val="1"/>
      <w:marLeft w:val="0"/>
      <w:marRight w:val="0"/>
      <w:marTop w:val="0"/>
      <w:marBottom w:val="0"/>
      <w:divBdr>
        <w:top w:val="none" w:sz="0" w:space="0" w:color="auto"/>
        <w:left w:val="none" w:sz="0" w:space="0" w:color="auto"/>
        <w:bottom w:val="none" w:sz="0" w:space="0" w:color="auto"/>
        <w:right w:val="none" w:sz="0" w:space="0" w:color="auto"/>
      </w:divBdr>
    </w:div>
    <w:div w:id="779646947">
      <w:bodyDiv w:val="1"/>
      <w:marLeft w:val="0"/>
      <w:marRight w:val="0"/>
      <w:marTop w:val="0"/>
      <w:marBottom w:val="0"/>
      <w:divBdr>
        <w:top w:val="none" w:sz="0" w:space="0" w:color="auto"/>
        <w:left w:val="none" w:sz="0" w:space="0" w:color="auto"/>
        <w:bottom w:val="none" w:sz="0" w:space="0" w:color="auto"/>
        <w:right w:val="none" w:sz="0" w:space="0" w:color="auto"/>
      </w:divBdr>
    </w:div>
    <w:div w:id="779682984">
      <w:bodyDiv w:val="1"/>
      <w:marLeft w:val="0"/>
      <w:marRight w:val="0"/>
      <w:marTop w:val="0"/>
      <w:marBottom w:val="0"/>
      <w:divBdr>
        <w:top w:val="none" w:sz="0" w:space="0" w:color="auto"/>
        <w:left w:val="none" w:sz="0" w:space="0" w:color="auto"/>
        <w:bottom w:val="none" w:sz="0" w:space="0" w:color="auto"/>
        <w:right w:val="none" w:sz="0" w:space="0" w:color="auto"/>
      </w:divBdr>
    </w:div>
    <w:div w:id="779687869">
      <w:bodyDiv w:val="1"/>
      <w:marLeft w:val="0"/>
      <w:marRight w:val="0"/>
      <w:marTop w:val="0"/>
      <w:marBottom w:val="0"/>
      <w:divBdr>
        <w:top w:val="none" w:sz="0" w:space="0" w:color="auto"/>
        <w:left w:val="none" w:sz="0" w:space="0" w:color="auto"/>
        <w:bottom w:val="none" w:sz="0" w:space="0" w:color="auto"/>
        <w:right w:val="none" w:sz="0" w:space="0" w:color="auto"/>
      </w:divBdr>
    </w:div>
    <w:div w:id="779691329">
      <w:bodyDiv w:val="1"/>
      <w:marLeft w:val="0"/>
      <w:marRight w:val="0"/>
      <w:marTop w:val="0"/>
      <w:marBottom w:val="0"/>
      <w:divBdr>
        <w:top w:val="none" w:sz="0" w:space="0" w:color="auto"/>
        <w:left w:val="none" w:sz="0" w:space="0" w:color="auto"/>
        <w:bottom w:val="none" w:sz="0" w:space="0" w:color="auto"/>
        <w:right w:val="none" w:sz="0" w:space="0" w:color="auto"/>
      </w:divBdr>
    </w:div>
    <w:div w:id="779757753">
      <w:bodyDiv w:val="1"/>
      <w:marLeft w:val="0"/>
      <w:marRight w:val="0"/>
      <w:marTop w:val="0"/>
      <w:marBottom w:val="0"/>
      <w:divBdr>
        <w:top w:val="none" w:sz="0" w:space="0" w:color="auto"/>
        <w:left w:val="none" w:sz="0" w:space="0" w:color="auto"/>
        <w:bottom w:val="none" w:sz="0" w:space="0" w:color="auto"/>
        <w:right w:val="none" w:sz="0" w:space="0" w:color="auto"/>
      </w:divBdr>
    </w:div>
    <w:div w:id="779757907">
      <w:bodyDiv w:val="1"/>
      <w:marLeft w:val="0"/>
      <w:marRight w:val="0"/>
      <w:marTop w:val="0"/>
      <w:marBottom w:val="0"/>
      <w:divBdr>
        <w:top w:val="none" w:sz="0" w:space="0" w:color="auto"/>
        <w:left w:val="none" w:sz="0" w:space="0" w:color="auto"/>
        <w:bottom w:val="none" w:sz="0" w:space="0" w:color="auto"/>
        <w:right w:val="none" w:sz="0" w:space="0" w:color="auto"/>
      </w:divBdr>
    </w:div>
    <w:div w:id="779762210">
      <w:bodyDiv w:val="1"/>
      <w:marLeft w:val="0"/>
      <w:marRight w:val="0"/>
      <w:marTop w:val="0"/>
      <w:marBottom w:val="0"/>
      <w:divBdr>
        <w:top w:val="none" w:sz="0" w:space="0" w:color="auto"/>
        <w:left w:val="none" w:sz="0" w:space="0" w:color="auto"/>
        <w:bottom w:val="none" w:sz="0" w:space="0" w:color="auto"/>
        <w:right w:val="none" w:sz="0" w:space="0" w:color="auto"/>
      </w:divBdr>
    </w:div>
    <w:div w:id="779765445">
      <w:bodyDiv w:val="1"/>
      <w:marLeft w:val="0"/>
      <w:marRight w:val="0"/>
      <w:marTop w:val="0"/>
      <w:marBottom w:val="0"/>
      <w:divBdr>
        <w:top w:val="none" w:sz="0" w:space="0" w:color="auto"/>
        <w:left w:val="none" w:sz="0" w:space="0" w:color="auto"/>
        <w:bottom w:val="none" w:sz="0" w:space="0" w:color="auto"/>
        <w:right w:val="none" w:sz="0" w:space="0" w:color="auto"/>
      </w:divBdr>
    </w:div>
    <w:div w:id="779833363">
      <w:bodyDiv w:val="1"/>
      <w:marLeft w:val="0"/>
      <w:marRight w:val="0"/>
      <w:marTop w:val="0"/>
      <w:marBottom w:val="0"/>
      <w:divBdr>
        <w:top w:val="none" w:sz="0" w:space="0" w:color="auto"/>
        <w:left w:val="none" w:sz="0" w:space="0" w:color="auto"/>
        <w:bottom w:val="none" w:sz="0" w:space="0" w:color="auto"/>
        <w:right w:val="none" w:sz="0" w:space="0" w:color="auto"/>
      </w:divBdr>
    </w:div>
    <w:div w:id="779834364">
      <w:bodyDiv w:val="1"/>
      <w:marLeft w:val="0"/>
      <w:marRight w:val="0"/>
      <w:marTop w:val="0"/>
      <w:marBottom w:val="0"/>
      <w:divBdr>
        <w:top w:val="none" w:sz="0" w:space="0" w:color="auto"/>
        <w:left w:val="none" w:sz="0" w:space="0" w:color="auto"/>
        <w:bottom w:val="none" w:sz="0" w:space="0" w:color="auto"/>
        <w:right w:val="none" w:sz="0" w:space="0" w:color="auto"/>
      </w:divBdr>
    </w:div>
    <w:div w:id="779835182">
      <w:bodyDiv w:val="1"/>
      <w:marLeft w:val="0"/>
      <w:marRight w:val="0"/>
      <w:marTop w:val="0"/>
      <w:marBottom w:val="0"/>
      <w:divBdr>
        <w:top w:val="none" w:sz="0" w:space="0" w:color="auto"/>
        <w:left w:val="none" w:sz="0" w:space="0" w:color="auto"/>
        <w:bottom w:val="none" w:sz="0" w:space="0" w:color="auto"/>
        <w:right w:val="none" w:sz="0" w:space="0" w:color="auto"/>
      </w:divBdr>
    </w:div>
    <w:div w:id="779836023">
      <w:bodyDiv w:val="1"/>
      <w:marLeft w:val="0"/>
      <w:marRight w:val="0"/>
      <w:marTop w:val="0"/>
      <w:marBottom w:val="0"/>
      <w:divBdr>
        <w:top w:val="none" w:sz="0" w:space="0" w:color="auto"/>
        <w:left w:val="none" w:sz="0" w:space="0" w:color="auto"/>
        <w:bottom w:val="none" w:sz="0" w:space="0" w:color="auto"/>
        <w:right w:val="none" w:sz="0" w:space="0" w:color="auto"/>
      </w:divBdr>
    </w:div>
    <w:div w:id="779837943">
      <w:bodyDiv w:val="1"/>
      <w:marLeft w:val="0"/>
      <w:marRight w:val="0"/>
      <w:marTop w:val="0"/>
      <w:marBottom w:val="0"/>
      <w:divBdr>
        <w:top w:val="none" w:sz="0" w:space="0" w:color="auto"/>
        <w:left w:val="none" w:sz="0" w:space="0" w:color="auto"/>
        <w:bottom w:val="none" w:sz="0" w:space="0" w:color="auto"/>
        <w:right w:val="none" w:sz="0" w:space="0" w:color="auto"/>
      </w:divBdr>
    </w:div>
    <w:div w:id="779842318">
      <w:bodyDiv w:val="1"/>
      <w:marLeft w:val="0"/>
      <w:marRight w:val="0"/>
      <w:marTop w:val="0"/>
      <w:marBottom w:val="0"/>
      <w:divBdr>
        <w:top w:val="none" w:sz="0" w:space="0" w:color="auto"/>
        <w:left w:val="none" w:sz="0" w:space="0" w:color="auto"/>
        <w:bottom w:val="none" w:sz="0" w:space="0" w:color="auto"/>
        <w:right w:val="none" w:sz="0" w:space="0" w:color="auto"/>
      </w:divBdr>
    </w:div>
    <w:div w:id="779842501">
      <w:bodyDiv w:val="1"/>
      <w:marLeft w:val="0"/>
      <w:marRight w:val="0"/>
      <w:marTop w:val="0"/>
      <w:marBottom w:val="0"/>
      <w:divBdr>
        <w:top w:val="none" w:sz="0" w:space="0" w:color="auto"/>
        <w:left w:val="none" w:sz="0" w:space="0" w:color="auto"/>
        <w:bottom w:val="none" w:sz="0" w:space="0" w:color="auto"/>
        <w:right w:val="none" w:sz="0" w:space="0" w:color="auto"/>
      </w:divBdr>
    </w:div>
    <w:div w:id="779880246">
      <w:bodyDiv w:val="1"/>
      <w:marLeft w:val="0"/>
      <w:marRight w:val="0"/>
      <w:marTop w:val="0"/>
      <w:marBottom w:val="0"/>
      <w:divBdr>
        <w:top w:val="none" w:sz="0" w:space="0" w:color="auto"/>
        <w:left w:val="none" w:sz="0" w:space="0" w:color="auto"/>
        <w:bottom w:val="none" w:sz="0" w:space="0" w:color="auto"/>
        <w:right w:val="none" w:sz="0" w:space="0" w:color="auto"/>
      </w:divBdr>
    </w:div>
    <w:div w:id="779956697">
      <w:bodyDiv w:val="1"/>
      <w:marLeft w:val="0"/>
      <w:marRight w:val="0"/>
      <w:marTop w:val="0"/>
      <w:marBottom w:val="0"/>
      <w:divBdr>
        <w:top w:val="none" w:sz="0" w:space="0" w:color="auto"/>
        <w:left w:val="none" w:sz="0" w:space="0" w:color="auto"/>
        <w:bottom w:val="none" w:sz="0" w:space="0" w:color="auto"/>
        <w:right w:val="none" w:sz="0" w:space="0" w:color="auto"/>
      </w:divBdr>
    </w:div>
    <w:div w:id="779958949">
      <w:bodyDiv w:val="1"/>
      <w:marLeft w:val="0"/>
      <w:marRight w:val="0"/>
      <w:marTop w:val="0"/>
      <w:marBottom w:val="0"/>
      <w:divBdr>
        <w:top w:val="none" w:sz="0" w:space="0" w:color="auto"/>
        <w:left w:val="none" w:sz="0" w:space="0" w:color="auto"/>
        <w:bottom w:val="none" w:sz="0" w:space="0" w:color="auto"/>
        <w:right w:val="none" w:sz="0" w:space="0" w:color="auto"/>
      </w:divBdr>
    </w:div>
    <w:div w:id="779958954">
      <w:bodyDiv w:val="1"/>
      <w:marLeft w:val="0"/>
      <w:marRight w:val="0"/>
      <w:marTop w:val="0"/>
      <w:marBottom w:val="0"/>
      <w:divBdr>
        <w:top w:val="none" w:sz="0" w:space="0" w:color="auto"/>
        <w:left w:val="none" w:sz="0" w:space="0" w:color="auto"/>
        <w:bottom w:val="none" w:sz="0" w:space="0" w:color="auto"/>
        <w:right w:val="none" w:sz="0" w:space="0" w:color="auto"/>
      </w:divBdr>
    </w:div>
    <w:div w:id="779960421">
      <w:bodyDiv w:val="1"/>
      <w:marLeft w:val="0"/>
      <w:marRight w:val="0"/>
      <w:marTop w:val="0"/>
      <w:marBottom w:val="0"/>
      <w:divBdr>
        <w:top w:val="none" w:sz="0" w:space="0" w:color="auto"/>
        <w:left w:val="none" w:sz="0" w:space="0" w:color="auto"/>
        <w:bottom w:val="none" w:sz="0" w:space="0" w:color="auto"/>
        <w:right w:val="none" w:sz="0" w:space="0" w:color="auto"/>
      </w:divBdr>
    </w:div>
    <w:div w:id="780026648">
      <w:bodyDiv w:val="1"/>
      <w:marLeft w:val="0"/>
      <w:marRight w:val="0"/>
      <w:marTop w:val="0"/>
      <w:marBottom w:val="0"/>
      <w:divBdr>
        <w:top w:val="none" w:sz="0" w:space="0" w:color="auto"/>
        <w:left w:val="none" w:sz="0" w:space="0" w:color="auto"/>
        <w:bottom w:val="none" w:sz="0" w:space="0" w:color="auto"/>
        <w:right w:val="none" w:sz="0" w:space="0" w:color="auto"/>
      </w:divBdr>
    </w:div>
    <w:div w:id="780029036">
      <w:bodyDiv w:val="1"/>
      <w:marLeft w:val="0"/>
      <w:marRight w:val="0"/>
      <w:marTop w:val="0"/>
      <w:marBottom w:val="0"/>
      <w:divBdr>
        <w:top w:val="none" w:sz="0" w:space="0" w:color="auto"/>
        <w:left w:val="none" w:sz="0" w:space="0" w:color="auto"/>
        <w:bottom w:val="none" w:sz="0" w:space="0" w:color="auto"/>
        <w:right w:val="none" w:sz="0" w:space="0" w:color="auto"/>
      </w:divBdr>
    </w:div>
    <w:div w:id="780032549">
      <w:bodyDiv w:val="1"/>
      <w:marLeft w:val="0"/>
      <w:marRight w:val="0"/>
      <w:marTop w:val="0"/>
      <w:marBottom w:val="0"/>
      <w:divBdr>
        <w:top w:val="none" w:sz="0" w:space="0" w:color="auto"/>
        <w:left w:val="none" w:sz="0" w:space="0" w:color="auto"/>
        <w:bottom w:val="none" w:sz="0" w:space="0" w:color="auto"/>
        <w:right w:val="none" w:sz="0" w:space="0" w:color="auto"/>
      </w:divBdr>
    </w:div>
    <w:div w:id="780101920">
      <w:bodyDiv w:val="1"/>
      <w:marLeft w:val="0"/>
      <w:marRight w:val="0"/>
      <w:marTop w:val="0"/>
      <w:marBottom w:val="0"/>
      <w:divBdr>
        <w:top w:val="none" w:sz="0" w:space="0" w:color="auto"/>
        <w:left w:val="none" w:sz="0" w:space="0" w:color="auto"/>
        <w:bottom w:val="none" w:sz="0" w:space="0" w:color="auto"/>
        <w:right w:val="none" w:sz="0" w:space="0" w:color="auto"/>
      </w:divBdr>
    </w:div>
    <w:div w:id="780145068">
      <w:bodyDiv w:val="1"/>
      <w:marLeft w:val="0"/>
      <w:marRight w:val="0"/>
      <w:marTop w:val="0"/>
      <w:marBottom w:val="0"/>
      <w:divBdr>
        <w:top w:val="none" w:sz="0" w:space="0" w:color="auto"/>
        <w:left w:val="none" w:sz="0" w:space="0" w:color="auto"/>
        <w:bottom w:val="none" w:sz="0" w:space="0" w:color="auto"/>
        <w:right w:val="none" w:sz="0" w:space="0" w:color="auto"/>
      </w:divBdr>
    </w:div>
    <w:div w:id="780145882">
      <w:bodyDiv w:val="1"/>
      <w:marLeft w:val="0"/>
      <w:marRight w:val="0"/>
      <w:marTop w:val="0"/>
      <w:marBottom w:val="0"/>
      <w:divBdr>
        <w:top w:val="none" w:sz="0" w:space="0" w:color="auto"/>
        <w:left w:val="none" w:sz="0" w:space="0" w:color="auto"/>
        <w:bottom w:val="none" w:sz="0" w:space="0" w:color="auto"/>
        <w:right w:val="none" w:sz="0" w:space="0" w:color="auto"/>
      </w:divBdr>
    </w:div>
    <w:div w:id="780150640">
      <w:bodyDiv w:val="1"/>
      <w:marLeft w:val="0"/>
      <w:marRight w:val="0"/>
      <w:marTop w:val="0"/>
      <w:marBottom w:val="0"/>
      <w:divBdr>
        <w:top w:val="none" w:sz="0" w:space="0" w:color="auto"/>
        <w:left w:val="none" w:sz="0" w:space="0" w:color="auto"/>
        <w:bottom w:val="none" w:sz="0" w:space="0" w:color="auto"/>
        <w:right w:val="none" w:sz="0" w:space="0" w:color="auto"/>
      </w:divBdr>
    </w:div>
    <w:div w:id="780150761">
      <w:bodyDiv w:val="1"/>
      <w:marLeft w:val="0"/>
      <w:marRight w:val="0"/>
      <w:marTop w:val="0"/>
      <w:marBottom w:val="0"/>
      <w:divBdr>
        <w:top w:val="none" w:sz="0" w:space="0" w:color="auto"/>
        <w:left w:val="none" w:sz="0" w:space="0" w:color="auto"/>
        <w:bottom w:val="none" w:sz="0" w:space="0" w:color="auto"/>
        <w:right w:val="none" w:sz="0" w:space="0" w:color="auto"/>
      </w:divBdr>
    </w:div>
    <w:div w:id="780151643">
      <w:bodyDiv w:val="1"/>
      <w:marLeft w:val="0"/>
      <w:marRight w:val="0"/>
      <w:marTop w:val="0"/>
      <w:marBottom w:val="0"/>
      <w:divBdr>
        <w:top w:val="none" w:sz="0" w:space="0" w:color="auto"/>
        <w:left w:val="none" w:sz="0" w:space="0" w:color="auto"/>
        <w:bottom w:val="none" w:sz="0" w:space="0" w:color="auto"/>
        <w:right w:val="none" w:sz="0" w:space="0" w:color="auto"/>
      </w:divBdr>
    </w:div>
    <w:div w:id="780221136">
      <w:bodyDiv w:val="1"/>
      <w:marLeft w:val="0"/>
      <w:marRight w:val="0"/>
      <w:marTop w:val="0"/>
      <w:marBottom w:val="0"/>
      <w:divBdr>
        <w:top w:val="none" w:sz="0" w:space="0" w:color="auto"/>
        <w:left w:val="none" w:sz="0" w:space="0" w:color="auto"/>
        <w:bottom w:val="none" w:sz="0" w:space="0" w:color="auto"/>
        <w:right w:val="none" w:sz="0" w:space="0" w:color="auto"/>
      </w:divBdr>
    </w:div>
    <w:div w:id="780221737">
      <w:bodyDiv w:val="1"/>
      <w:marLeft w:val="0"/>
      <w:marRight w:val="0"/>
      <w:marTop w:val="0"/>
      <w:marBottom w:val="0"/>
      <w:divBdr>
        <w:top w:val="none" w:sz="0" w:space="0" w:color="auto"/>
        <w:left w:val="none" w:sz="0" w:space="0" w:color="auto"/>
        <w:bottom w:val="none" w:sz="0" w:space="0" w:color="auto"/>
        <w:right w:val="none" w:sz="0" w:space="0" w:color="auto"/>
      </w:divBdr>
    </w:div>
    <w:div w:id="780224517">
      <w:bodyDiv w:val="1"/>
      <w:marLeft w:val="0"/>
      <w:marRight w:val="0"/>
      <w:marTop w:val="0"/>
      <w:marBottom w:val="0"/>
      <w:divBdr>
        <w:top w:val="none" w:sz="0" w:space="0" w:color="auto"/>
        <w:left w:val="none" w:sz="0" w:space="0" w:color="auto"/>
        <w:bottom w:val="none" w:sz="0" w:space="0" w:color="auto"/>
        <w:right w:val="none" w:sz="0" w:space="0" w:color="auto"/>
      </w:divBdr>
    </w:div>
    <w:div w:id="780226315">
      <w:bodyDiv w:val="1"/>
      <w:marLeft w:val="0"/>
      <w:marRight w:val="0"/>
      <w:marTop w:val="0"/>
      <w:marBottom w:val="0"/>
      <w:divBdr>
        <w:top w:val="none" w:sz="0" w:space="0" w:color="auto"/>
        <w:left w:val="none" w:sz="0" w:space="0" w:color="auto"/>
        <w:bottom w:val="none" w:sz="0" w:space="0" w:color="auto"/>
        <w:right w:val="none" w:sz="0" w:space="0" w:color="auto"/>
      </w:divBdr>
    </w:div>
    <w:div w:id="780227502">
      <w:bodyDiv w:val="1"/>
      <w:marLeft w:val="0"/>
      <w:marRight w:val="0"/>
      <w:marTop w:val="0"/>
      <w:marBottom w:val="0"/>
      <w:divBdr>
        <w:top w:val="none" w:sz="0" w:space="0" w:color="auto"/>
        <w:left w:val="none" w:sz="0" w:space="0" w:color="auto"/>
        <w:bottom w:val="none" w:sz="0" w:space="0" w:color="auto"/>
        <w:right w:val="none" w:sz="0" w:space="0" w:color="auto"/>
      </w:divBdr>
    </w:div>
    <w:div w:id="780227833">
      <w:bodyDiv w:val="1"/>
      <w:marLeft w:val="0"/>
      <w:marRight w:val="0"/>
      <w:marTop w:val="0"/>
      <w:marBottom w:val="0"/>
      <w:divBdr>
        <w:top w:val="none" w:sz="0" w:space="0" w:color="auto"/>
        <w:left w:val="none" w:sz="0" w:space="0" w:color="auto"/>
        <w:bottom w:val="none" w:sz="0" w:space="0" w:color="auto"/>
        <w:right w:val="none" w:sz="0" w:space="0" w:color="auto"/>
      </w:divBdr>
    </w:div>
    <w:div w:id="780294753">
      <w:bodyDiv w:val="1"/>
      <w:marLeft w:val="0"/>
      <w:marRight w:val="0"/>
      <w:marTop w:val="0"/>
      <w:marBottom w:val="0"/>
      <w:divBdr>
        <w:top w:val="none" w:sz="0" w:space="0" w:color="auto"/>
        <w:left w:val="none" w:sz="0" w:space="0" w:color="auto"/>
        <w:bottom w:val="none" w:sz="0" w:space="0" w:color="auto"/>
        <w:right w:val="none" w:sz="0" w:space="0" w:color="auto"/>
      </w:divBdr>
    </w:div>
    <w:div w:id="780338194">
      <w:bodyDiv w:val="1"/>
      <w:marLeft w:val="0"/>
      <w:marRight w:val="0"/>
      <w:marTop w:val="0"/>
      <w:marBottom w:val="0"/>
      <w:divBdr>
        <w:top w:val="none" w:sz="0" w:space="0" w:color="auto"/>
        <w:left w:val="none" w:sz="0" w:space="0" w:color="auto"/>
        <w:bottom w:val="none" w:sz="0" w:space="0" w:color="auto"/>
        <w:right w:val="none" w:sz="0" w:space="0" w:color="auto"/>
      </w:divBdr>
    </w:div>
    <w:div w:id="780344924">
      <w:bodyDiv w:val="1"/>
      <w:marLeft w:val="0"/>
      <w:marRight w:val="0"/>
      <w:marTop w:val="0"/>
      <w:marBottom w:val="0"/>
      <w:divBdr>
        <w:top w:val="none" w:sz="0" w:space="0" w:color="auto"/>
        <w:left w:val="none" w:sz="0" w:space="0" w:color="auto"/>
        <w:bottom w:val="none" w:sz="0" w:space="0" w:color="auto"/>
        <w:right w:val="none" w:sz="0" w:space="0" w:color="auto"/>
      </w:divBdr>
    </w:div>
    <w:div w:id="780345906">
      <w:bodyDiv w:val="1"/>
      <w:marLeft w:val="0"/>
      <w:marRight w:val="0"/>
      <w:marTop w:val="0"/>
      <w:marBottom w:val="0"/>
      <w:divBdr>
        <w:top w:val="none" w:sz="0" w:space="0" w:color="auto"/>
        <w:left w:val="none" w:sz="0" w:space="0" w:color="auto"/>
        <w:bottom w:val="none" w:sz="0" w:space="0" w:color="auto"/>
        <w:right w:val="none" w:sz="0" w:space="0" w:color="auto"/>
      </w:divBdr>
    </w:div>
    <w:div w:id="780413882">
      <w:bodyDiv w:val="1"/>
      <w:marLeft w:val="0"/>
      <w:marRight w:val="0"/>
      <w:marTop w:val="0"/>
      <w:marBottom w:val="0"/>
      <w:divBdr>
        <w:top w:val="none" w:sz="0" w:space="0" w:color="auto"/>
        <w:left w:val="none" w:sz="0" w:space="0" w:color="auto"/>
        <w:bottom w:val="none" w:sz="0" w:space="0" w:color="auto"/>
        <w:right w:val="none" w:sz="0" w:space="0" w:color="auto"/>
      </w:divBdr>
    </w:div>
    <w:div w:id="780490090">
      <w:bodyDiv w:val="1"/>
      <w:marLeft w:val="0"/>
      <w:marRight w:val="0"/>
      <w:marTop w:val="0"/>
      <w:marBottom w:val="0"/>
      <w:divBdr>
        <w:top w:val="none" w:sz="0" w:space="0" w:color="auto"/>
        <w:left w:val="none" w:sz="0" w:space="0" w:color="auto"/>
        <w:bottom w:val="none" w:sz="0" w:space="0" w:color="auto"/>
        <w:right w:val="none" w:sz="0" w:space="0" w:color="auto"/>
      </w:divBdr>
    </w:div>
    <w:div w:id="780493592">
      <w:bodyDiv w:val="1"/>
      <w:marLeft w:val="0"/>
      <w:marRight w:val="0"/>
      <w:marTop w:val="0"/>
      <w:marBottom w:val="0"/>
      <w:divBdr>
        <w:top w:val="none" w:sz="0" w:space="0" w:color="auto"/>
        <w:left w:val="none" w:sz="0" w:space="0" w:color="auto"/>
        <w:bottom w:val="none" w:sz="0" w:space="0" w:color="auto"/>
        <w:right w:val="none" w:sz="0" w:space="0" w:color="auto"/>
      </w:divBdr>
    </w:div>
    <w:div w:id="780493640">
      <w:bodyDiv w:val="1"/>
      <w:marLeft w:val="0"/>
      <w:marRight w:val="0"/>
      <w:marTop w:val="0"/>
      <w:marBottom w:val="0"/>
      <w:divBdr>
        <w:top w:val="none" w:sz="0" w:space="0" w:color="auto"/>
        <w:left w:val="none" w:sz="0" w:space="0" w:color="auto"/>
        <w:bottom w:val="none" w:sz="0" w:space="0" w:color="auto"/>
        <w:right w:val="none" w:sz="0" w:space="0" w:color="auto"/>
      </w:divBdr>
    </w:div>
    <w:div w:id="780534514">
      <w:bodyDiv w:val="1"/>
      <w:marLeft w:val="0"/>
      <w:marRight w:val="0"/>
      <w:marTop w:val="0"/>
      <w:marBottom w:val="0"/>
      <w:divBdr>
        <w:top w:val="none" w:sz="0" w:space="0" w:color="auto"/>
        <w:left w:val="none" w:sz="0" w:space="0" w:color="auto"/>
        <w:bottom w:val="none" w:sz="0" w:space="0" w:color="auto"/>
        <w:right w:val="none" w:sz="0" w:space="0" w:color="auto"/>
      </w:divBdr>
    </w:div>
    <w:div w:id="780538411">
      <w:bodyDiv w:val="1"/>
      <w:marLeft w:val="0"/>
      <w:marRight w:val="0"/>
      <w:marTop w:val="0"/>
      <w:marBottom w:val="0"/>
      <w:divBdr>
        <w:top w:val="none" w:sz="0" w:space="0" w:color="auto"/>
        <w:left w:val="none" w:sz="0" w:space="0" w:color="auto"/>
        <w:bottom w:val="none" w:sz="0" w:space="0" w:color="auto"/>
        <w:right w:val="none" w:sz="0" w:space="0" w:color="auto"/>
      </w:divBdr>
    </w:div>
    <w:div w:id="780564807">
      <w:bodyDiv w:val="1"/>
      <w:marLeft w:val="0"/>
      <w:marRight w:val="0"/>
      <w:marTop w:val="0"/>
      <w:marBottom w:val="0"/>
      <w:divBdr>
        <w:top w:val="none" w:sz="0" w:space="0" w:color="auto"/>
        <w:left w:val="none" w:sz="0" w:space="0" w:color="auto"/>
        <w:bottom w:val="none" w:sz="0" w:space="0" w:color="auto"/>
        <w:right w:val="none" w:sz="0" w:space="0" w:color="auto"/>
      </w:divBdr>
    </w:div>
    <w:div w:id="780566043">
      <w:bodyDiv w:val="1"/>
      <w:marLeft w:val="0"/>
      <w:marRight w:val="0"/>
      <w:marTop w:val="0"/>
      <w:marBottom w:val="0"/>
      <w:divBdr>
        <w:top w:val="none" w:sz="0" w:space="0" w:color="auto"/>
        <w:left w:val="none" w:sz="0" w:space="0" w:color="auto"/>
        <w:bottom w:val="none" w:sz="0" w:space="0" w:color="auto"/>
        <w:right w:val="none" w:sz="0" w:space="0" w:color="auto"/>
      </w:divBdr>
    </w:div>
    <w:div w:id="780608355">
      <w:bodyDiv w:val="1"/>
      <w:marLeft w:val="0"/>
      <w:marRight w:val="0"/>
      <w:marTop w:val="0"/>
      <w:marBottom w:val="0"/>
      <w:divBdr>
        <w:top w:val="none" w:sz="0" w:space="0" w:color="auto"/>
        <w:left w:val="none" w:sz="0" w:space="0" w:color="auto"/>
        <w:bottom w:val="none" w:sz="0" w:space="0" w:color="auto"/>
        <w:right w:val="none" w:sz="0" w:space="0" w:color="auto"/>
      </w:divBdr>
    </w:div>
    <w:div w:id="780610727">
      <w:bodyDiv w:val="1"/>
      <w:marLeft w:val="0"/>
      <w:marRight w:val="0"/>
      <w:marTop w:val="0"/>
      <w:marBottom w:val="0"/>
      <w:divBdr>
        <w:top w:val="none" w:sz="0" w:space="0" w:color="auto"/>
        <w:left w:val="none" w:sz="0" w:space="0" w:color="auto"/>
        <w:bottom w:val="none" w:sz="0" w:space="0" w:color="auto"/>
        <w:right w:val="none" w:sz="0" w:space="0" w:color="auto"/>
      </w:divBdr>
    </w:div>
    <w:div w:id="780611089">
      <w:bodyDiv w:val="1"/>
      <w:marLeft w:val="0"/>
      <w:marRight w:val="0"/>
      <w:marTop w:val="0"/>
      <w:marBottom w:val="0"/>
      <w:divBdr>
        <w:top w:val="none" w:sz="0" w:space="0" w:color="auto"/>
        <w:left w:val="none" w:sz="0" w:space="0" w:color="auto"/>
        <w:bottom w:val="none" w:sz="0" w:space="0" w:color="auto"/>
        <w:right w:val="none" w:sz="0" w:space="0" w:color="auto"/>
      </w:divBdr>
    </w:div>
    <w:div w:id="780611137">
      <w:bodyDiv w:val="1"/>
      <w:marLeft w:val="0"/>
      <w:marRight w:val="0"/>
      <w:marTop w:val="0"/>
      <w:marBottom w:val="0"/>
      <w:divBdr>
        <w:top w:val="none" w:sz="0" w:space="0" w:color="auto"/>
        <w:left w:val="none" w:sz="0" w:space="0" w:color="auto"/>
        <w:bottom w:val="none" w:sz="0" w:space="0" w:color="auto"/>
        <w:right w:val="none" w:sz="0" w:space="0" w:color="auto"/>
      </w:divBdr>
    </w:div>
    <w:div w:id="780611952">
      <w:bodyDiv w:val="1"/>
      <w:marLeft w:val="0"/>
      <w:marRight w:val="0"/>
      <w:marTop w:val="0"/>
      <w:marBottom w:val="0"/>
      <w:divBdr>
        <w:top w:val="none" w:sz="0" w:space="0" w:color="auto"/>
        <w:left w:val="none" w:sz="0" w:space="0" w:color="auto"/>
        <w:bottom w:val="none" w:sz="0" w:space="0" w:color="auto"/>
        <w:right w:val="none" w:sz="0" w:space="0" w:color="auto"/>
      </w:divBdr>
    </w:div>
    <w:div w:id="780682131">
      <w:bodyDiv w:val="1"/>
      <w:marLeft w:val="0"/>
      <w:marRight w:val="0"/>
      <w:marTop w:val="0"/>
      <w:marBottom w:val="0"/>
      <w:divBdr>
        <w:top w:val="none" w:sz="0" w:space="0" w:color="auto"/>
        <w:left w:val="none" w:sz="0" w:space="0" w:color="auto"/>
        <w:bottom w:val="none" w:sz="0" w:space="0" w:color="auto"/>
        <w:right w:val="none" w:sz="0" w:space="0" w:color="auto"/>
      </w:divBdr>
    </w:div>
    <w:div w:id="780683213">
      <w:bodyDiv w:val="1"/>
      <w:marLeft w:val="0"/>
      <w:marRight w:val="0"/>
      <w:marTop w:val="0"/>
      <w:marBottom w:val="0"/>
      <w:divBdr>
        <w:top w:val="none" w:sz="0" w:space="0" w:color="auto"/>
        <w:left w:val="none" w:sz="0" w:space="0" w:color="auto"/>
        <w:bottom w:val="none" w:sz="0" w:space="0" w:color="auto"/>
        <w:right w:val="none" w:sz="0" w:space="0" w:color="auto"/>
      </w:divBdr>
    </w:div>
    <w:div w:id="780683255">
      <w:bodyDiv w:val="1"/>
      <w:marLeft w:val="0"/>
      <w:marRight w:val="0"/>
      <w:marTop w:val="0"/>
      <w:marBottom w:val="0"/>
      <w:divBdr>
        <w:top w:val="none" w:sz="0" w:space="0" w:color="auto"/>
        <w:left w:val="none" w:sz="0" w:space="0" w:color="auto"/>
        <w:bottom w:val="none" w:sz="0" w:space="0" w:color="auto"/>
        <w:right w:val="none" w:sz="0" w:space="0" w:color="auto"/>
      </w:divBdr>
    </w:div>
    <w:div w:id="780688290">
      <w:bodyDiv w:val="1"/>
      <w:marLeft w:val="0"/>
      <w:marRight w:val="0"/>
      <w:marTop w:val="0"/>
      <w:marBottom w:val="0"/>
      <w:divBdr>
        <w:top w:val="none" w:sz="0" w:space="0" w:color="auto"/>
        <w:left w:val="none" w:sz="0" w:space="0" w:color="auto"/>
        <w:bottom w:val="none" w:sz="0" w:space="0" w:color="auto"/>
        <w:right w:val="none" w:sz="0" w:space="0" w:color="auto"/>
      </w:divBdr>
    </w:div>
    <w:div w:id="780689603">
      <w:bodyDiv w:val="1"/>
      <w:marLeft w:val="0"/>
      <w:marRight w:val="0"/>
      <w:marTop w:val="0"/>
      <w:marBottom w:val="0"/>
      <w:divBdr>
        <w:top w:val="none" w:sz="0" w:space="0" w:color="auto"/>
        <w:left w:val="none" w:sz="0" w:space="0" w:color="auto"/>
        <w:bottom w:val="none" w:sz="0" w:space="0" w:color="auto"/>
        <w:right w:val="none" w:sz="0" w:space="0" w:color="auto"/>
      </w:divBdr>
    </w:div>
    <w:div w:id="780690876">
      <w:bodyDiv w:val="1"/>
      <w:marLeft w:val="0"/>
      <w:marRight w:val="0"/>
      <w:marTop w:val="0"/>
      <w:marBottom w:val="0"/>
      <w:divBdr>
        <w:top w:val="none" w:sz="0" w:space="0" w:color="auto"/>
        <w:left w:val="none" w:sz="0" w:space="0" w:color="auto"/>
        <w:bottom w:val="none" w:sz="0" w:space="0" w:color="auto"/>
        <w:right w:val="none" w:sz="0" w:space="0" w:color="auto"/>
      </w:divBdr>
    </w:div>
    <w:div w:id="780733039">
      <w:bodyDiv w:val="1"/>
      <w:marLeft w:val="0"/>
      <w:marRight w:val="0"/>
      <w:marTop w:val="0"/>
      <w:marBottom w:val="0"/>
      <w:divBdr>
        <w:top w:val="none" w:sz="0" w:space="0" w:color="auto"/>
        <w:left w:val="none" w:sz="0" w:space="0" w:color="auto"/>
        <w:bottom w:val="none" w:sz="0" w:space="0" w:color="auto"/>
        <w:right w:val="none" w:sz="0" w:space="0" w:color="auto"/>
      </w:divBdr>
    </w:div>
    <w:div w:id="780799555">
      <w:bodyDiv w:val="1"/>
      <w:marLeft w:val="0"/>
      <w:marRight w:val="0"/>
      <w:marTop w:val="0"/>
      <w:marBottom w:val="0"/>
      <w:divBdr>
        <w:top w:val="none" w:sz="0" w:space="0" w:color="auto"/>
        <w:left w:val="none" w:sz="0" w:space="0" w:color="auto"/>
        <w:bottom w:val="none" w:sz="0" w:space="0" w:color="auto"/>
        <w:right w:val="none" w:sz="0" w:space="0" w:color="auto"/>
      </w:divBdr>
    </w:div>
    <w:div w:id="780802152">
      <w:bodyDiv w:val="1"/>
      <w:marLeft w:val="0"/>
      <w:marRight w:val="0"/>
      <w:marTop w:val="0"/>
      <w:marBottom w:val="0"/>
      <w:divBdr>
        <w:top w:val="none" w:sz="0" w:space="0" w:color="auto"/>
        <w:left w:val="none" w:sz="0" w:space="0" w:color="auto"/>
        <w:bottom w:val="none" w:sz="0" w:space="0" w:color="auto"/>
        <w:right w:val="none" w:sz="0" w:space="0" w:color="auto"/>
      </w:divBdr>
    </w:div>
    <w:div w:id="780805699">
      <w:bodyDiv w:val="1"/>
      <w:marLeft w:val="0"/>
      <w:marRight w:val="0"/>
      <w:marTop w:val="0"/>
      <w:marBottom w:val="0"/>
      <w:divBdr>
        <w:top w:val="none" w:sz="0" w:space="0" w:color="auto"/>
        <w:left w:val="none" w:sz="0" w:space="0" w:color="auto"/>
        <w:bottom w:val="none" w:sz="0" w:space="0" w:color="auto"/>
        <w:right w:val="none" w:sz="0" w:space="0" w:color="auto"/>
      </w:divBdr>
    </w:div>
    <w:div w:id="780878336">
      <w:bodyDiv w:val="1"/>
      <w:marLeft w:val="0"/>
      <w:marRight w:val="0"/>
      <w:marTop w:val="0"/>
      <w:marBottom w:val="0"/>
      <w:divBdr>
        <w:top w:val="none" w:sz="0" w:space="0" w:color="auto"/>
        <w:left w:val="none" w:sz="0" w:space="0" w:color="auto"/>
        <w:bottom w:val="none" w:sz="0" w:space="0" w:color="auto"/>
        <w:right w:val="none" w:sz="0" w:space="0" w:color="auto"/>
      </w:divBdr>
    </w:div>
    <w:div w:id="780950554">
      <w:bodyDiv w:val="1"/>
      <w:marLeft w:val="0"/>
      <w:marRight w:val="0"/>
      <w:marTop w:val="0"/>
      <w:marBottom w:val="0"/>
      <w:divBdr>
        <w:top w:val="none" w:sz="0" w:space="0" w:color="auto"/>
        <w:left w:val="none" w:sz="0" w:space="0" w:color="auto"/>
        <w:bottom w:val="none" w:sz="0" w:space="0" w:color="auto"/>
        <w:right w:val="none" w:sz="0" w:space="0" w:color="auto"/>
      </w:divBdr>
    </w:div>
    <w:div w:id="780953474">
      <w:bodyDiv w:val="1"/>
      <w:marLeft w:val="0"/>
      <w:marRight w:val="0"/>
      <w:marTop w:val="0"/>
      <w:marBottom w:val="0"/>
      <w:divBdr>
        <w:top w:val="none" w:sz="0" w:space="0" w:color="auto"/>
        <w:left w:val="none" w:sz="0" w:space="0" w:color="auto"/>
        <w:bottom w:val="none" w:sz="0" w:space="0" w:color="auto"/>
        <w:right w:val="none" w:sz="0" w:space="0" w:color="auto"/>
      </w:divBdr>
    </w:div>
    <w:div w:id="780956210">
      <w:bodyDiv w:val="1"/>
      <w:marLeft w:val="0"/>
      <w:marRight w:val="0"/>
      <w:marTop w:val="0"/>
      <w:marBottom w:val="0"/>
      <w:divBdr>
        <w:top w:val="none" w:sz="0" w:space="0" w:color="auto"/>
        <w:left w:val="none" w:sz="0" w:space="0" w:color="auto"/>
        <w:bottom w:val="none" w:sz="0" w:space="0" w:color="auto"/>
        <w:right w:val="none" w:sz="0" w:space="0" w:color="auto"/>
      </w:divBdr>
    </w:div>
    <w:div w:id="780958561">
      <w:bodyDiv w:val="1"/>
      <w:marLeft w:val="0"/>
      <w:marRight w:val="0"/>
      <w:marTop w:val="0"/>
      <w:marBottom w:val="0"/>
      <w:divBdr>
        <w:top w:val="none" w:sz="0" w:space="0" w:color="auto"/>
        <w:left w:val="none" w:sz="0" w:space="0" w:color="auto"/>
        <w:bottom w:val="none" w:sz="0" w:space="0" w:color="auto"/>
        <w:right w:val="none" w:sz="0" w:space="0" w:color="auto"/>
      </w:divBdr>
    </w:div>
    <w:div w:id="780993727">
      <w:bodyDiv w:val="1"/>
      <w:marLeft w:val="0"/>
      <w:marRight w:val="0"/>
      <w:marTop w:val="0"/>
      <w:marBottom w:val="0"/>
      <w:divBdr>
        <w:top w:val="none" w:sz="0" w:space="0" w:color="auto"/>
        <w:left w:val="none" w:sz="0" w:space="0" w:color="auto"/>
        <w:bottom w:val="none" w:sz="0" w:space="0" w:color="auto"/>
        <w:right w:val="none" w:sz="0" w:space="0" w:color="auto"/>
      </w:divBdr>
    </w:div>
    <w:div w:id="781001399">
      <w:bodyDiv w:val="1"/>
      <w:marLeft w:val="0"/>
      <w:marRight w:val="0"/>
      <w:marTop w:val="0"/>
      <w:marBottom w:val="0"/>
      <w:divBdr>
        <w:top w:val="none" w:sz="0" w:space="0" w:color="auto"/>
        <w:left w:val="none" w:sz="0" w:space="0" w:color="auto"/>
        <w:bottom w:val="none" w:sz="0" w:space="0" w:color="auto"/>
        <w:right w:val="none" w:sz="0" w:space="0" w:color="auto"/>
      </w:divBdr>
    </w:div>
    <w:div w:id="781068473">
      <w:bodyDiv w:val="1"/>
      <w:marLeft w:val="0"/>
      <w:marRight w:val="0"/>
      <w:marTop w:val="0"/>
      <w:marBottom w:val="0"/>
      <w:divBdr>
        <w:top w:val="none" w:sz="0" w:space="0" w:color="auto"/>
        <w:left w:val="none" w:sz="0" w:space="0" w:color="auto"/>
        <w:bottom w:val="none" w:sz="0" w:space="0" w:color="auto"/>
        <w:right w:val="none" w:sz="0" w:space="0" w:color="auto"/>
      </w:divBdr>
    </w:div>
    <w:div w:id="781146663">
      <w:bodyDiv w:val="1"/>
      <w:marLeft w:val="0"/>
      <w:marRight w:val="0"/>
      <w:marTop w:val="0"/>
      <w:marBottom w:val="0"/>
      <w:divBdr>
        <w:top w:val="none" w:sz="0" w:space="0" w:color="auto"/>
        <w:left w:val="none" w:sz="0" w:space="0" w:color="auto"/>
        <w:bottom w:val="none" w:sz="0" w:space="0" w:color="auto"/>
        <w:right w:val="none" w:sz="0" w:space="0" w:color="auto"/>
      </w:divBdr>
    </w:div>
    <w:div w:id="781147791">
      <w:bodyDiv w:val="1"/>
      <w:marLeft w:val="0"/>
      <w:marRight w:val="0"/>
      <w:marTop w:val="0"/>
      <w:marBottom w:val="0"/>
      <w:divBdr>
        <w:top w:val="none" w:sz="0" w:space="0" w:color="auto"/>
        <w:left w:val="none" w:sz="0" w:space="0" w:color="auto"/>
        <w:bottom w:val="none" w:sz="0" w:space="0" w:color="auto"/>
        <w:right w:val="none" w:sz="0" w:space="0" w:color="auto"/>
      </w:divBdr>
    </w:div>
    <w:div w:id="781194188">
      <w:bodyDiv w:val="1"/>
      <w:marLeft w:val="0"/>
      <w:marRight w:val="0"/>
      <w:marTop w:val="0"/>
      <w:marBottom w:val="0"/>
      <w:divBdr>
        <w:top w:val="none" w:sz="0" w:space="0" w:color="auto"/>
        <w:left w:val="none" w:sz="0" w:space="0" w:color="auto"/>
        <w:bottom w:val="none" w:sz="0" w:space="0" w:color="auto"/>
        <w:right w:val="none" w:sz="0" w:space="0" w:color="auto"/>
      </w:divBdr>
    </w:div>
    <w:div w:id="781261449">
      <w:bodyDiv w:val="1"/>
      <w:marLeft w:val="0"/>
      <w:marRight w:val="0"/>
      <w:marTop w:val="0"/>
      <w:marBottom w:val="0"/>
      <w:divBdr>
        <w:top w:val="none" w:sz="0" w:space="0" w:color="auto"/>
        <w:left w:val="none" w:sz="0" w:space="0" w:color="auto"/>
        <w:bottom w:val="none" w:sz="0" w:space="0" w:color="auto"/>
        <w:right w:val="none" w:sz="0" w:space="0" w:color="auto"/>
      </w:divBdr>
    </w:div>
    <w:div w:id="781263749">
      <w:bodyDiv w:val="1"/>
      <w:marLeft w:val="0"/>
      <w:marRight w:val="0"/>
      <w:marTop w:val="0"/>
      <w:marBottom w:val="0"/>
      <w:divBdr>
        <w:top w:val="none" w:sz="0" w:space="0" w:color="auto"/>
        <w:left w:val="none" w:sz="0" w:space="0" w:color="auto"/>
        <w:bottom w:val="none" w:sz="0" w:space="0" w:color="auto"/>
        <w:right w:val="none" w:sz="0" w:space="0" w:color="auto"/>
      </w:divBdr>
    </w:div>
    <w:div w:id="781263954">
      <w:bodyDiv w:val="1"/>
      <w:marLeft w:val="0"/>
      <w:marRight w:val="0"/>
      <w:marTop w:val="0"/>
      <w:marBottom w:val="0"/>
      <w:divBdr>
        <w:top w:val="none" w:sz="0" w:space="0" w:color="auto"/>
        <w:left w:val="none" w:sz="0" w:space="0" w:color="auto"/>
        <w:bottom w:val="none" w:sz="0" w:space="0" w:color="auto"/>
        <w:right w:val="none" w:sz="0" w:space="0" w:color="auto"/>
      </w:divBdr>
    </w:div>
    <w:div w:id="781264085">
      <w:bodyDiv w:val="1"/>
      <w:marLeft w:val="0"/>
      <w:marRight w:val="0"/>
      <w:marTop w:val="0"/>
      <w:marBottom w:val="0"/>
      <w:divBdr>
        <w:top w:val="none" w:sz="0" w:space="0" w:color="auto"/>
        <w:left w:val="none" w:sz="0" w:space="0" w:color="auto"/>
        <w:bottom w:val="none" w:sz="0" w:space="0" w:color="auto"/>
        <w:right w:val="none" w:sz="0" w:space="0" w:color="auto"/>
      </w:divBdr>
    </w:div>
    <w:div w:id="781269034">
      <w:bodyDiv w:val="1"/>
      <w:marLeft w:val="0"/>
      <w:marRight w:val="0"/>
      <w:marTop w:val="0"/>
      <w:marBottom w:val="0"/>
      <w:divBdr>
        <w:top w:val="none" w:sz="0" w:space="0" w:color="auto"/>
        <w:left w:val="none" w:sz="0" w:space="0" w:color="auto"/>
        <w:bottom w:val="none" w:sz="0" w:space="0" w:color="auto"/>
        <w:right w:val="none" w:sz="0" w:space="0" w:color="auto"/>
      </w:divBdr>
    </w:div>
    <w:div w:id="781344503">
      <w:bodyDiv w:val="1"/>
      <w:marLeft w:val="0"/>
      <w:marRight w:val="0"/>
      <w:marTop w:val="0"/>
      <w:marBottom w:val="0"/>
      <w:divBdr>
        <w:top w:val="none" w:sz="0" w:space="0" w:color="auto"/>
        <w:left w:val="none" w:sz="0" w:space="0" w:color="auto"/>
        <w:bottom w:val="none" w:sz="0" w:space="0" w:color="auto"/>
        <w:right w:val="none" w:sz="0" w:space="0" w:color="auto"/>
      </w:divBdr>
    </w:div>
    <w:div w:id="781345801">
      <w:bodyDiv w:val="1"/>
      <w:marLeft w:val="0"/>
      <w:marRight w:val="0"/>
      <w:marTop w:val="0"/>
      <w:marBottom w:val="0"/>
      <w:divBdr>
        <w:top w:val="none" w:sz="0" w:space="0" w:color="auto"/>
        <w:left w:val="none" w:sz="0" w:space="0" w:color="auto"/>
        <w:bottom w:val="none" w:sz="0" w:space="0" w:color="auto"/>
        <w:right w:val="none" w:sz="0" w:space="0" w:color="auto"/>
      </w:divBdr>
    </w:div>
    <w:div w:id="781386621">
      <w:bodyDiv w:val="1"/>
      <w:marLeft w:val="0"/>
      <w:marRight w:val="0"/>
      <w:marTop w:val="0"/>
      <w:marBottom w:val="0"/>
      <w:divBdr>
        <w:top w:val="none" w:sz="0" w:space="0" w:color="auto"/>
        <w:left w:val="none" w:sz="0" w:space="0" w:color="auto"/>
        <w:bottom w:val="none" w:sz="0" w:space="0" w:color="auto"/>
        <w:right w:val="none" w:sz="0" w:space="0" w:color="auto"/>
      </w:divBdr>
    </w:div>
    <w:div w:id="781387400">
      <w:bodyDiv w:val="1"/>
      <w:marLeft w:val="0"/>
      <w:marRight w:val="0"/>
      <w:marTop w:val="0"/>
      <w:marBottom w:val="0"/>
      <w:divBdr>
        <w:top w:val="none" w:sz="0" w:space="0" w:color="auto"/>
        <w:left w:val="none" w:sz="0" w:space="0" w:color="auto"/>
        <w:bottom w:val="none" w:sz="0" w:space="0" w:color="auto"/>
        <w:right w:val="none" w:sz="0" w:space="0" w:color="auto"/>
      </w:divBdr>
    </w:div>
    <w:div w:id="781415971">
      <w:bodyDiv w:val="1"/>
      <w:marLeft w:val="0"/>
      <w:marRight w:val="0"/>
      <w:marTop w:val="0"/>
      <w:marBottom w:val="0"/>
      <w:divBdr>
        <w:top w:val="none" w:sz="0" w:space="0" w:color="auto"/>
        <w:left w:val="none" w:sz="0" w:space="0" w:color="auto"/>
        <w:bottom w:val="none" w:sz="0" w:space="0" w:color="auto"/>
        <w:right w:val="none" w:sz="0" w:space="0" w:color="auto"/>
      </w:divBdr>
    </w:div>
    <w:div w:id="781460118">
      <w:bodyDiv w:val="1"/>
      <w:marLeft w:val="0"/>
      <w:marRight w:val="0"/>
      <w:marTop w:val="0"/>
      <w:marBottom w:val="0"/>
      <w:divBdr>
        <w:top w:val="none" w:sz="0" w:space="0" w:color="auto"/>
        <w:left w:val="none" w:sz="0" w:space="0" w:color="auto"/>
        <w:bottom w:val="none" w:sz="0" w:space="0" w:color="auto"/>
        <w:right w:val="none" w:sz="0" w:space="0" w:color="auto"/>
      </w:divBdr>
    </w:div>
    <w:div w:id="781463676">
      <w:bodyDiv w:val="1"/>
      <w:marLeft w:val="0"/>
      <w:marRight w:val="0"/>
      <w:marTop w:val="0"/>
      <w:marBottom w:val="0"/>
      <w:divBdr>
        <w:top w:val="none" w:sz="0" w:space="0" w:color="auto"/>
        <w:left w:val="none" w:sz="0" w:space="0" w:color="auto"/>
        <w:bottom w:val="none" w:sz="0" w:space="0" w:color="auto"/>
        <w:right w:val="none" w:sz="0" w:space="0" w:color="auto"/>
      </w:divBdr>
    </w:div>
    <w:div w:id="781464112">
      <w:bodyDiv w:val="1"/>
      <w:marLeft w:val="0"/>
      <w:marRight w:val="0"/>
      <w:marTop w:val="0"/>
      <w:marBottom w:val="0"/>
      <w:divBdr>
        <w:top w:val="none" w:sz="0" w:space="0" w:color="auto"/>
        <w:left w:val="none" w:sz="0" w:space="0" w:color="auto"/>
        <w:bottom w:val="none" w:sz="0" w:space="0" w:color="auto"/>
        <w:right w:val="none" w:sz="0" w:space="0" w:color="auto"/>
      </w:divBdr>
    </w:div>
    <w:div w:id="781532220">
      <w:bodyDiv w:val="1"/>
      <w:marLeft w:val="0"/>
      <w:marRight w:val="0"/>
      <w:marTop w:val="0"/>
      <w:marBottom w:val="0"/>
      <w:divBdr>
        <w:top w:val="none" w:sz="0" w:space="0" w:color="auto"/>
        <w:left w:val="none" w:sz="0" w:space="0" w:color="auto"/>
        <w:bottom w:val="none" w:sz="0" w:space="0" w:color="auto"/>
        <w:right w:val="none" w:sz="0" w:space="0" w:color="auto"/>
      </w:divBdr>
    </w:div>
    <w:div w:id="781532689">
      <w:bodyDiv w:val="1"/>
      <w:marLeft w:val="0"/>
      <w:marRight w:val="0"/>
      <w:marTop w:val="0"/>
      <w:marBottom w:val="0"/>
      <w:divBdr>
        <w:top w:val="none" w:sz="0" w:space="0" w:color="auto"/>
        <w:left w:val="none" w:sz="0" w:space="0" w:color="auto"/>
        <w:bottom w:val="none" w:sz="0" w:space="0" w:color="auto"/>
        <w:right w:val="none" w:sz="0" w:space="0" w:color="auto"/>
      </w:divBdr>
    </w:div>
    <w:div w:id="781534838">
      <w:bodyDiv w:val="1"/>
      <w:marLeft w:val="0"/>
      <w:marRight w:val="0"/>
      <w:marTop w:val="0"/>
      <w:marBottom w:val="0"/>
      <w:divBdr>
        <w:top w:val="none" w:sz="0" w:space="0" w:color="auto"/>
        <w:left w:val="none" w:sz="0" w:space="0" w:color="auto"/>
        <w:bottom w:val="none" w:sz="0" w:space="0" w:color="auto"/>
        <w:right w:val="none" w:sz="0" w:space="0" w:color="auto"/>
      </w:divBdr>
    </w:div>
    <w:div w:id="781535590">
      <w:bodyDiv w:val="1"/>
      <w:marLeft w:val="0"/>
      <w:marRight w:val="0"/>
      <w:marTop w:val="0"/>
      <w:marBottom w:val="0"/>
      <w:divBdr>
        <w:top w:val="none" w:sz="0" w:space="0" w:color="auto"/>
        <w:left w:val="none" w:sz="0" w:space="0" w:color="auto"/>
        <w:bottom w:val="none" w:sz="0" w:space="0" w:color="auto"/>
        <w:right w:val="none" w:sz="0" w:space="0" w:color="auto"/>
      </w:divBdr>
    </w:div>
    <w:div w:id="781536244">
      <w:bodyDiv w:val="1"/>
      <w:marLeft w:val="0"/>
      <w:marRight w:val="0"/>
      <w:marTop w:val="0"/>
      <w:marBottom w:val="0"/>
      <w:divBdr>
        <w:top w:val="none" w:sz="0" w:space="0" w:color="auto"/>
        <w:left w:val="none" w:sz="0" w:space="0" w:color="auto"/>
        <w:bottom w:val="none" w:sz="0" w:space="0" w:color="auto"/>
        <w:right w:val="none" w:sz="0" w:space="0" w:color="auto"/>
      </w:divBdr>
    </w:div>
    <w:div w:id="781610522">
      <w:bodyDiv w:val="1"/>
      <w:marLeft w:val="0"/>
      <w:marRight w:val="0"/>
      <w:marTop w:val="0"/>
      <w:marBottom w:val="0"/>
      <w:divBdr>
        <w:top w:val="none" w:sz="0" w:space="0" w:color="auto"/>
        <w:left w:val="none" w:sz="0" w:space="0" w:color="auto"/>
        <w:bottom w:val="none" w:sz="0" w:space="0" w:color="auto"/>
        <w:right w:val="none" w:sz="0" w:space="0" w:color="auto"/>
      </w:divBdr>
    </w:div>
    <w:div w:id="781612512">
      <w:bodyDiv w:val="1"/>
      <w:marLeft w:val="0"/>
      <w:marRight w:val="0"/>
      <w:marTop w:val="0"/>
      <w:marBottom w:val="0"/>
      <w:divBdr>
        <w:top w:val="none" w:sz="0" w:space="0" w:color="auto"/>
        <w:left w:val="none" w:sz="0" w:space="0" w:color="auto"/>
        <w:bottom w:val="none" w:sz="0" w:space="0" w:color="auto"/>
        <w:right w:val="none" w:sz="0" w:space="0" w:color="auto"/>
      </w:divBdr>
    </w:div>
    <w:div w:id="781614122">
      <w:bodyDiv w:val="1"/>
      <w:marLeft w:val="0"/>
      <w:marRight w:val="0"/>
      <w:marTop w:val="0"/>
      <w:marBottom w:val="0"/>
      <w:divBdr>
        <w:top w:val="none" w:sz="0" w:space="0" w:color="auto"/>
        <w:left w:val="none" w:sz="0" w:space="0" w:color="auto"/>
        <w:bottom w:val="none" w:sz="0" w:space="0" w:color="auto"/>
        <w:right w:val="none" w:sz="0" w:space="0" w:color="auto"/>
      </w:divBdr>
    </w:div>
    <w:div w:id="781614572">
      <w:bodyDiv w:val="1"/>
      <w:marLeft w:val="0"/>
      <w:marRight w:val="0"/>
      <w:marTop w:val="0"/>
      <w:marBottom w:val="0"/>
      <w:divBdr>
        <w:top w:val="none" w:sz="0" w:space="0" w:color="auto"/>
        <w:left w:val="none" w:sz="0" w:space="0" w:color="auto"/>
        <w:bottom w:val="none" w:sz="0" w:space="0" w:color="auto"/>
        <w:right w:val="none" w:sz="0" w:space="0" w:color="auto"/>
      </w:divBdr>
    </w:div>
    <w:div w:id="781657462">
      <w:bodyDiv w:val="1"/>
      <w:marLeft w:val="0"/>
      <w:marRight w:val="0"/>
      <w:marTop w:val="0"/>
      <w:marBottom w:val="0"/>
      <w:divBdr>
        <w:top w:val="none" w:sz="0" w:space="0" w:color="auto"/>
        <w:left w:val="none" w:sz="0" w:space="0" w:color="auto"/>
        <w:bottom w:val="none" w:sz="0" w:space="0" w:color="auto"/>
        <w:right w:val="none" w:sz="0" w:space="0" w:color="auto"/>
      </w:divBdr>
    </w:div>
    <w:div w:id="781724972">
      <w:bodyDiv w:val="1"/>
      <w:marLeft w:val="0"/>
      <w:marRight w:val="0"/>
      <w:marTop w:val="0"/>
      <w:marBottom w:val="0"/>
      <w:divBdr>
        <w:top w:val="none" w:sz="0" w:space="0" w:color="auto"/>
        <w:left w:val="none" w:sz="0" w:space="0" w:color="auto"/>
        <w:bottom w:val="none" w:sz="0" w:space="0" w:color="auto"/>
        <w:right w:val="none" w:sz="0" w:space="0" w:color="auto"/>
      </w:divBdr>
    </w:div>
    <w:div w:id="781726476">
      <w:bodyDiv w:val="1"/>
      <w:marLeft w:val="0"/>
      <w:marRight w:val="0"/>
      <w:marTop w:val="0"/>
      <w:marBottom w:val="0"/>
      <w:divBdr>
        <w:top w:val="none" w:sz="0" w:space="0" w:color="auto"/>
        <w:left w:val="none" w:sz="0" w:space="0" w:color="auto"/>
        <w:bottom w:val="none" w:sz="0" w:space="0" w:color="auto"/>
        <w:right w:val="none" w:sz="0" w:space="0" w:color="auto"/>
      </w:divBdr>
    </w:div>
    <w:div w:id="781727381">
      <w:bodyDiv w:val="1"/>
      <w:marLeft w:val="0"/>
      <w:marRight w:val="0"/>
      <w:marTop w:val="0"/>
      <w:marBottom w:val="0"/>
      <w:divBdr>
        <w:top w:val="none" w:sz="0" w:space="0" w:color="auto"/>
        <w:left w:val="none" w:sz="0" w:space="0" w:color="auto"/>
        <w:bottom w:val="none" w:sz="0" w:space="0" w:color="auto"/>
        <w:right w:val="none" w:sz="0" w:space="0" w:color="auto"/>
      </w:divBdr>
    </w:div>
    <w:div w:id="781728506">
      <w:bodyDiv w:val="1"/>
      <w:marLeft w:val="0"/>
      <w:marRight w:val="0"/>
      <w:marTop w:val="0"/>
      <w:marBottom w:val="0"/>
      <w:divBdr>
        <w:top w:val="none" w:sz="0" w:space="0" w:color="auto"/>
        <w:left w:val="none" w:sz="0" w:space="0" w:color="auto"/>
        <w:bottom w:val="none" w:sz="0" w:space="0" w:color="auto"/>
        <w:right w:val="none" w:sz="0" w:space="0" w:color="auto"/>
      </w:divBdr>
    </w:div>
    <w:div w:id="781729979">
      <w:bodyDiv w:val="1"/>
      <w:marLeft w:val="0"/>
      <w:marRight w:val="0"/>
      <w:marTop w:val="0"/>
      <w:marBottom w:val="0"/>
      <w:divBdr>
        <w:top w:val="none" w:sz="0" w:space="0" w:color="auto"/>
        <w:left w:val="none" w:sz="0" w:space="0" w:color="auto"/>
        <w:bottom w:val="none" w:sz="0" w:space="0" w:color="auto"/>
        <w:right w:val="none" w:sz="0" w:space="0" w:color="auto"/>
      </w:divBdr>
    </w:div>
    <w:div w:id="781800295">
      <w:bodyDiv w:val="1"/>
      <w:marLeft w:val="0"/>
      <w:marRight w:val="0"/>
      <w:marTop w:val="0"/>
      <w:marBottom w:val="0"/>
      <w:divBdr>
        <w:top w:val="none" w:sz="0" w:space="0" w:color="auto"/>
        <w:left w:val="none" w:sz="0" w:space="0" w:color="auto"/>
        <w:bottom w:val="none" w:sz="0" w:space="0" w:color="auto"/>
        <w:right w:val="none" w:sz="0" w:space="0" w:color="auto"/>
      </w:divBdr>
    </w:div>
    <w:div w:id="781801082">
      <w:bodyDiv w:val="1"/>
      <w:marLeft w:val="0"/>
      <w:marRight w:val="0"/>
      <w:marTop w:val="0"/>
      <w:marBottom w:val="0"/>
      <w:divBdr>
        <w:top w:val="none" w:sz="0" w:space="0" w:color="auto"/>
        <w:left w:val="none" w:sz="0" w:space="0" w:color="auto"/>
        <w:bottom w:val="none" w:sz="0" w:space="0" w:color="auto"/>
        <w:right w:val="none" w:sz="0" w:space="0" w:color="auto"/>
      </w:divBdr>
    </w:div>
    <w:div w:id="781803733">
      <w:bodyDiv w:val="1"/>
      <w:marLeft w:val="0"/>
      <w:marRight w:val="0"/>
      <w:marTop w:val="0"/>
      <w:marBottom w:val="0"/>
      <w:divBdr>
        <w:top w:val="none" w:sz="0" w:space="0" w:color="auto"/>
        <w:left w:val="none" w:sz="0" w:space="0" w:color="auto"/>
        <w:bottom w:val="none" w:sz="0" w:space="0" w:color="auto"/>
        <w:right w:val="none" w:sz="0" w:space="0" w:color="auto"/>
      </w:divBdr>
    </w:div>
    <w:div w:id="781805821">
      <w:bodyDiv w:val="1"/>
      <w:marLeft w:val="0"/>
      <w:marRight w:val="0"/>
      <w:marTop w:val="0"/>
      <w:marBottom w:val="0"/>
      <w:divBdr>
        <w:top w:val="none" w:sz="0" w:space="0" w:color="auto"/>
        <w:left w:val="none" w:sz="0" w:space="0" w:color="auto"/>
        <w:bottom w:val="none" w:sz="0" w:space="0" w:color="auto"/>
        <w:right w:val="none" w:sz="0" w:space="0" w:color="auto"/>
      </w:divBdr>
    </w:div>
    <w:div w:id="781806704">
      <w:bodyDiv w:val="1"/>
      <w:marLeft w:val="0"/>
      <w:marRight w:val="0"/>
      <w:marTop w:val="0"/>
      <w:marBottom w:val="0"/>
      <w:divBdr>
        <w:top w:val="none" w:sz="0" w:space="0" w:color="auto"/>
        <w:left w:val="none" w:sz="0" w:space="0" w:color="auto"/>
        <w:bottom w:val="none" w:sz="0" w:space="0" w:color="auto"/>
        <w:right w:val="none" w:sz="0" w:space="0" w:color="auto"/>
      </w:divBdr>
    </w:div>
    <w:div w:id="781845067">
      <w:bodyDiv w:val="1"/>
      <w:marLeft w:val="0"/>
      <w:marRight w:val="0"/>
      <w:marTop w:val="0"/>
      <w:marBottom w:val="0"/>
      <w:divBdr>
        <w:top w:val="none" w:sz="0" w:space="0" w:color="auto"/>
        <w:left w:val="none" w:sz="0" w:space="0" w:color="auto"/>
        <w:bottom w:val="none" w:sz="0" w:space="0" w:color="auto"/>
        <w:right w:val="none" w:sz="0" w:space="0" w:color="auto"/>
      </w:divBdr>
    </w:div>
    <w:div w:id="781848884">
      <w:bodyDiv w:val="1"/>
      <w:marLeft w:val="0"/>
      <w:marRight w:val="0"/>
      <w:marTop w:val="0"/>
      <w:marBottom w:val="0"/>
      <w:divBdr>
        <w:top w:val="none" w:sz="0" w:space="0" w:color="auto"/>
        <w:left w:val="none" w:sz="0" w:space="0" w:color="auto"/>
        <w:bottom w:val="none" w:sz="0" w:space="0" w:color="auto"/>
        <w:right w:val="none" w:sz="0" w:space="0" w:color="auto"/>
      </w:divBdr>
    </w:div>
    <w:div w:id="781991996">
      <w:bodyDiv w:val="1"/>
      <w:marLeft w:val="0"/>
      <w:marRight w:val="0"/>
      <w:marTop w:val="0"/>
      <w:marBottom w:val="0"/>
      <w:divBdr>
        <w:top w:val="none" w:sz="0" w:space="0" w:color="auto"/>
        <w:left w:val="none" w:sz="0" w:space="0" w:color="auto"/>
        <w:bottom w:val="none" w:sz="0" w:space="0" w:color="auto"/>
        <w:right w:val="none" w:sz="0" w:space="0" w:color="auto"/>
      </w:divBdr>
    </w:div>
    <w:div w:id="781999522">
      <w:bodyDiv w:val="1"/>
      <w:marLeft w:val="0"/>
      <w:marRight w:val="0"/>
      <w:marTop w:val="0"/>
      <w:marBottom w:val="0"/>
      <w:divBdr>
        <w:top w:val="none" w:sz="0" w:space="0" w:color="auto"/>
        <w:left w:val="none" w:sz="0" w:space="0" w:color="auto"/>
        <w:bottom w:val="none" w:sz="0" w:space="0" w:color="auto"/>
        <w:right w:val="none" w:sz="0" w:space="0" w:color="auto"/>
      </w:divBdr>
    </w:div>
    <w:div w:id="782067561">
      <w:bodyDiv w:val="1"/>
      <w:marLeft w:val="0"/>
      <w:marRight w:val="0"/>
      <w:marTop w:val="0"/>
      <w:marBottom w:val="0"/>
      <w:divBdr>
        <w:top w:val="none" w:sz="0" w:space="0" w:color="auto"/>
        <w:left w:val="none" w:sz="0" w:space="0" w:color="auto"/>
        <w:bottom w:val="none" w:sz="0" w:space="0" w:color="auto"/>
        <w:right w:val="none" w:sz="0" w:space="0" w:color="auto"/>
      </w:divBdr>
    </w:div>
    <w:div w:id="782069036">
      <w:bodyDiv w:val="1"/>
      <w:marLeft w:val="0"/>
      <w:marRight w:val="0"/>
      <w:marTop w:val="0"/>
      <w:marBottom w:val="0"/>
      <w:divBdr>
        <w:top w:val="none" w:sz="0" w:space="0" w:color="auto"/>
        <w:left w:val="none" w:sz="0" w:space="0" w:color="auto"/>
        <w:bottom w:val="none" w:sz="0" w:space="0" w:color="auto"/>
        <w:right w:val="none" w:sz="0" w:space="0" w:color="auto"/>
      </w:divBdr>
    </w:div>
    <w:div w:id="782069513">
      <w:bodyDiv w:val="1"/>
      <w:marLeft w:val="0"/>
      <w:marRight w:val="0"/>
      <w:marTop w:val="0"/>
      <w:marBottom w:val="0"/>
      <w:divBdr>
        <w:top w:val="none" w:sz="0" w:space="0" w:color="auto"/>
        <w:left w:val="none" w:sz="0" w:space="0" w:color="auto"/>
        <w:bottom w:val="none" w:sz="0" w:space="0" w:color="auto"/>
        <w:right w:val="none" w:sz="0" w:space="0" w:color="auto"/>
      </w:divBdr>
    </w:div>
    <w:div w:id="782073364">
      <w:bodyDiv w:val="1"/>
      <w:marLeft w:val="0"/>
      <w:marRight w:val="0"/>
      <w:marTop w:val="0"/>
      <w:marBottom w:val="0"/>
      <w:divBdr>
        <w:top w:val="none" w:sz="0" w:space="0" w:color="auto"/>
        <w:left w:val="none" w:sz="0" w:space="0" w:color="auto"/>
        <w:bottom w:val="none" w:sz="0" w:space="0" w:color="auto"/>
        <w:right w:val="none" w:sz="0" w:space="0" w:color="auto"/>
      </w:divBdr>
    </w:div>
    <w:div w:id="782118500">
      <w:bodyDiv w:val="1"/>
      <w:marLeft w:val="0"/>
      <w:marRight w:val="0"/>
      <w:marTop w:val="0"/>
      <w:marBottom w:val="0"/>
      <w:divBdr>
        <w:top w:val="none" w:sz="0" w:space="0" w:color="auto"/>
        <w:left w:val="none" w:sz="0" w:space="0" w:color="auto"/>
        <w:bottom w:val="none" w:sz="0" w:space="0" w:color="auto"/>
        <w:right w:val="none" w:sz="0" w:space="0" w:color="auto"/>
      </w:divBdr>
    </w:div>
    <w:div w:id="782119505">
      <w:bodyDiv w:val="1"/>
      <w:marLeft w:val="0"/>
      <w:marRight w:val="0"/>
      <w:marTop w:val="0"/>
      <w:marBottom w:val="0"/>
      <w:divBdr>
        <w:top w:val="none" w:sz="0" w:space="0" w:color="auto"/>
        <w:left w:val="none" w:sz="0" w:space="0" w:color="auto"/>
        <w:bottom w:val="none" w:sz="0" w:space="0" w:color="auto"/>
        <w:right w:val="none" w:sz="0" w:space="0" w:color="auto"/>
      </w:divBdr>
    </w:div>
    <w:div w:id="782194640">
      <w:bodyDiv w:val="1"/>
      <w:marLeft w:val="0"/>
      <w:marRight w:val="0"/>
      <w:marTop w:val="0"/>
      <w:marBottom w:val="0"/>
      <w:divBdr>
        <w:top w:val="none" w:sz="0" w:space="0" w:color="auto"/>
        <w:left w:val="none" w:sz="0" w:space="0" w:color="auto"/>
        <w:bottom w:val="none" w:sz="0" w:space="0" w:color="auto"/>
        <w:right w:val="none" w:sz="0" w:space="0" w:color="auto"/>
      </w:divBdr>
    </w:div>
    <w:div w:id="782263022">
      <w:bodyDiv w:val="1"/>
      <w:marLeft w:val="0"/>
      <w:marRight w:val="0"/>
      <w:marTop w:val="0"/>
      <w:marBottom w:val="0"/>
      <w:divBdr>
        <w:top w:val="none" w:sz="0" w:space="0" w:color="auto"/>
        <w:left w:val="none" w:sz="0" w:space="0" w:color="auto"/>
        <w:bottom w:val="none" w:sz="0" w:space="0" w:color="auto"/>
        <w:right w:val="none" w:sz="0" w:space="0" w:color="auto"/>
      </w:divBdr>
    </w:div>
    <w:div w:id="782269371">
      <w:bodyDiv w:val="1"/>
      <w:marLeft w:val="0"/>
      <w:marRight w:val="0"/>
      <w:marTop w:val="0"/>
      <w:marBottom w:val="0"/>
      <w:divBdr>
        <w:top w:val="none" w:sz="0" w:space="0" w:color="auto"/>
        <w:left w:val="none" w:sz="0" w:space="0" w:color="auto"/>
        <w:bottom w:val="none" w:sz="0" w:space="0" w:color="auto"/>
        <w:right w:val="none" w:sz="0" w:space="0" w:color="auto"/>
      </w:divBdr>
    </w:div>
    <w:div w:id="782270018">
      <w:bodyDiv w:val="1"/>
      <w:marLeft w:val="0"/>
      <w:marRight w:val="0"/>
      <w:marTop w:val="0"/>
      <w:marBottom w:val="0"/>
      <w:divBdr>
        <w:top w:val="none" w:sz="0" w:space="0" w:color="auto"/>
        <w:left w:val="none" w:sz="0" w:space="0" w:color="auto"/>
        <w:bottom w:val="none" w:sz="0" w:space="0" w:color="auto"/>
        <w:right w:val="none" w:sz="0" w:space="0" w:color="auto"/>
      </w:divBdr>
    </w:div>
    <w:div w:id="782305770">
      <w:bodyDiv w:val="1"/>
      <w:marLeft w:val="0"/>
      <w:marRight w:val="0"/>
      <w:marTop w:val="0"/>
      <w:marBottom w:val="0"/>
      <w:divBdr>
        <w:top w:val="none" w:sz="0" w:space="0" w:color="auto"/>
        <w:left w:val="none" w:sz="0" w:space="0" w:color="auto"/>
        <w:bottom w:val="none" w:sz="0" w:space="0" w:color="auto"/>
        <w:right w:val="none" w:sz="0" w:space="0" w:color="auto"/>
      </w:divBdr>
    </w:div>
    <w:div w:id="782308527">
      <w:bodyDiv w:val="1"/>
      <w:marLeft w:val="0"/>
      <w:marRight w:val="0"/>
      <w:marTop w:val="0"/>
      <w:marBottom w:val="0"/>
      <w:divBdr>
        <w:top w:val="none" w:sz="0" w:space="0" w:color="auto"/>
        <w:left w:val="none" w:sz="0" w:space="0" w:color="auto"/>
        <w:bottom w:val="none" w:sz="0" w:space="0" w:color="auto"/>
        <w:right w:val="none" w:sz="0" w:space="0" w:color="auto"/>
      </w:divBdr>
    </w:div>
    <w:div w:id="782382389">
      <w:bodyDiv w:val="1"/>
      <w:marLeft w:val="0"/>
      <w:marRight w:val="0"/>
      <w:marTop w:val="0"/>
      <w:marBottom w:val="0"/>
      <w:divBdr>
        <w:top w:val="none" w:sz="0" w:space="0" w:color="auto"/>
        <w:left w:val="none" w:sz="0" w:space="0" w:color="auto"/>
        <w:bottom w:val="none" w:sz="0" w:space="0" w:color="auto"/>
        <w:right w:val="none" w:sz="0" w:space="0" w:color="auto"/>
      </w:divBdr>
    </w:div>
    <w:div w:id="782382477">
      <w:bodyDiv w:val="1"/>
      <w:marLeft w:val="0"/>
      <w:marRight w:val="0"/>
      <w:marTop w:val="0"/>
      <w:marBottom w:val="0"/>
      <w:divBdr>
        <w:top w:val="none" w:sz="0" w:space="0" w:color="auto"/>
        <w:left w:val="none" w:sz="0" w:space="0" w:color="auto"/>
        <w:bottom w:val="none" w:sz="0" w:space="0" w:color="auto"/>
        <w:right w:val="none" w:sz="0" w:space="0" w:color="auto"/>
      </w:divBdr>
    </w:div>
    <w:div w:id="782385320">
      <w:bodyDiv w:val="1"/>
      <w:marLeft w:val="0"/>
      <w:marRight w:val="0"/>
      <w:marTop w:val="0"/>
      <w:marBottom w:val="0"/>
      <w:divBdr>
        <w:top w:val="none" w:sz="0" w:space="0" w:color="auto"/>
        <w:left w:val="none" w:sz="0" w:space="0" w:color="auto"/>
        <w:bottom w:val="none" w:sz="0" w:space="0" w:color="auto"/>
        <w:right w:val="none" w:sz="0" w:space="0" w:color="auto"/>
      </w:divBdr>
    </w:div>
    <w:div w:id="782387734">
      <w:bodyDiv w:val="1"/>
      <w:marLeft w:val="0"/>
      <w:marRight w:val="0"/>
      <w:marTop w:val="0"/>
      <w:marBottom w:val="0"/>
      <w:divBdr>
        <w:top w:val="none" w:sz="0" w:space="0" w:color="auto"/>
        <w:left w:val="none" w:sz="0" w:space="0" w:color="auto"/>
        <w:bottom w:val="none" w:sz="0" w:space="0" w:color="auto"/>
        <w:right w:val="none" w:sz="0" w:space="0" w:color="auto"/>
      </w:divBdr>
    </w:div>
    <w:div w:id="782458373">
      <w:bodyDiv w:val="1"/>
      <w:marLeft w:val="0"/>
      <w:marRight w:val="0"/>
      <w:marTop w:val="0"/>
      <w:marBottom w:val="0"/>
      <w:divBdr>
        <w:top w:val="none" w:sz="0" w:space="0" w:color="auto"/>
        <w:left w:val="none" w:sz="0" w:space="0" w:color="auto"/>
        <w:bottom w:val="none" w:sz="0" w:space="0" w:color="auto"/>
        <w:right w:val="none" w:sz="0" w:space="0" w:color="auto"/>
      </w:divBdr>
    </w:div>
    <w:div w:id="782461429">
      <w:bodyDiv w:val="1"/>
      <w:marLeft w:val="0"/>
      <w:marRight w:val="0"/>
      <w:marTop w:val="0"/>
      <w:marBottom w:val="0"/>
      <w:divBdr>
        <w:top w:val="none" w:sz="0" w:space="0" w:color="auto"/>
        <w:left w:val="none" w:sz="0" w:space="0" w:color="auto"/>
        <w:bottom w:val="none" w:sz="0" w:space="0" w:color="auto"/>
        <w:right w:val="none" w:sz="0" w:space="0" w:color="auto"/>
      </w:divBdr>
    </w:div>
    <w:div w:id="782500690">
      <w:bodyDiv w:val="1"/>
      <w:marLeft w:val="0"/>
      <w:marRight w:val="0"/>
      <w:marTop w:val="0"/>
      <w:marBottom w:val="0"/>
      <w:divBdr>
        <w:top w:val="none" w:sz="0" w:space="0" w:color="auto"/>
        <w:left w:val="none" w:sz="0" w:space="0" w:color="auto"/>
        <w:bottom w:val="none" w:sz="0" w:space="0" w:color="auto"/>
        <w:right w:val="none" w:sz="0" w:space="0" w:color="auto"/>
      </w:divBdr>
    </w:div>
    <w:div w:id="782501382">
      <w:bodyDiv w:val="1"/>
      <w:marLeft w:val="0"/>
      <w:marRight w:val="0"/>
      <w:marTop w:val="0"/>
      <w:marBottom w:val="0"/>
      <w:divBdr>
        <w:top w:val="none" w:sz="0" w:space="0" w:color="auto"/>
        <w:left w:val="none" w:sz="0" w:space="0" w:color="auto"/>
        <w:bottom w:val="none" w:sz="0" w:space="0" w:color="auto"/>
        <w:right w:val="none" w:sz="0" w:space="0" w:color="auto"/>
      </w:divBdr>
    </w:div>
    <w:div w:id="782503854">
      <w:bodyDiv w:val="1"/>
      <w:marLeft w:val="0"/>
      <w:marRight w:val="0"/>
      <w:marTop w:val="0"/>
      <w:marBottom w:val="0"/>
      <w:divBdr>
        <w:top w:val="none" w:sz="0" w:space="0" w:color="auto"/>
        <w:left w:val="none" w:sz="0" w:space="0" w:color="auto"/>
        <w:bottom w:val="none" w:sz="0" w:space="0" w:color="auto"/>
        <w:right w:val="none" w:sz="0" w:space="0" w:color="auto"/>
      </w:divBdr>
    </w:div>
    <w:div w:id="782504371">
      <w:bodyDiv w:val="1"/>
      <w:marLeft w:val="0"/>
      <w:marRight w:val="0"/>
      <w:marTop w:val="0"/>
      <w:marBottom w:val="0"/>
      <w:divBdr>
        <w:top w:val="none" w:sz="0" w:space="0" w:color="auto"/>
        <w:left w:val="none" w:sz="0" w:space="0" w:color="auto"/>
        <w:bottom w:val="none" w:sz="0" w:space="0" w:color="auto"/>
        <w:right w:val="none" w:sz="0" w:space="0" w:color="auto"/>
      </w:divBdr>
    </w:div>
    <w:div w:id="782531024">
      <w:bodyDiv w:val="1"/>
      <w:marLeft w:val="0"/>
      <w:marRight w:val="0"/>
      <w:marTop w:val="0"/>
      <w:marBottom w:val="0"/>
      <w:divBdr>
        <w:top w:val="none" w:sz="0" w:space="0" w:color="auto"/>
        <w:left w:val="none" w:sz="0" w:space="0" w:color="auto"/>
        <w:bottom w:val="none" w:sz="0" w:space="0" w:color="auto"/>
        <w:right w:val="none" w:sz="0" w:space="0" w:color="auto"/>
      </w:divBdr>
    </w:div>
    <w:div w:id="782573190">
      <w:bodyDiv w:val="1"/>
      <w:marLeft w:val="0"/>
      <w:marRight w:val="0"/>
      <w:marTop w:val="0"/>
      <w:marBottom w:val="0"/>
      <w:divBdr>
        <w:top w:val="none" w:sz="0" w:space="0" w:color="auto"/>
        <w:left w:val="none" w:sz="0" w:space="0" w:color="auto"/>
        <w:bottom w:val="none" w:sz="0" w:space="0" w:color="auto"/>
        <w:right w:val="none" w:sz="0" w:space="0" w:color="auto"/>
      </w:divBdr>
    </w:div>
    <w:div w:id="782573767">
      <w:bodyDiv w:val="1"/>
      <w:marLeft w:val="0"/>
      <w:marRight w:val="0"/>
      <w:marTop w:val="0"/>
      <w:marBottom w:val="0"/>
      <w:divBdr>
        <w:top w:val="none" w:sz="0" w:space="0" w:color="auto"/>
        <w:left w:val="none" w:sz="0" w:space="0" w:color="auto"/>
        <w:bottom w:val="none" w:sz="0" w:space="0" w:color="auto"/>
        <w:right w:val="none" w:sz="0" w:space="0" w:color="auto"/>
      </w:divBdr>
    </w:div>
    <w:div w:id="782574147">
      <w:bodyDiv w:val="1"/>
      <w:marLeft w:val="0"/>
      <w:marRight w:val="0"/>
      <w:marTop w:val="0"/>
      <w:marBottom w:val="0"/>
      <w:divBdr>
        <w:top w:val="none" w:sz="0" w:space="0" w:color="auto"/>
        <w:left w:val="none" w:sz="0" w:space="0" w:color="auto"/>
        <w:bottom w:val="none" w:sz="0" w:space="0" w:color="auto"/>
        <w:right w:val="none" w:sz="0" w:space="0" w:color="auto"/>
      </w:divBdr>
    </w:div>
    <w:div w:id="782654231">
      <w:bodyDiv w:val="1"/>
      <w:marLeft w:val="0"/>
      <w:marRight w:val="0"/>
      <w:marTop w:val="0"/>
      <w:marBottom w:val="0"/>
      <w:divBdr>
        <w:top w:val="none" w:sz="0" w:space="0" w:color="auto"/>
        <w:left w:val="none" w:sz="0" w:space="0" w:color="auto"/>
        <w:bottom w:val="none" w:sz="0" w:space="0" w:color="auto"/>
        <w:right w:val="none" w:sz="0" w:space="0" w:color="auto"/>
      </w:divBdr>
    </w:div>
    <w:div w:id="782655405">
      <w:bodyDiv w:val="1"/>
      <w:marLeft w:val="0"/>
      <w:marRight w:val="0"/>
      <w:marTop w:val="0"/>
      <w:marBottom w:val="0"/>
      <w:divBdr>
        <w:top w:val="none" w:sz="0" w:space="0" w:color="auto"/>
        <w:left w:val="none" w:sz="0" w:space="0" w:color="auto"/>
        <w:bottom w:val="none" w:sz="0" w:space="0" w:color="auto"/>
        <w:right w:val="none" w:sz="0" w:space="0" w:color="auto"/>
      </w:divBdr>
    </w:div>
    <w:div w:id="782655843">
      <w:bodyDiv w:val="1"/>
      <w:marLeft w:val="0"/>
      <w:marRight w:val="0"/>
      <w:marTop w:val="0"/>
      <w:marBottom w:val="0"/>
      <w:divBdr>
        <w:top w:val="none" w:sz="0" w:space="0" w:color="auto"/>
        <w:left w:val="none" w:sz="0" w:space="0" w:color="auto"/>
        <w:bottom w:val="none" w:sz="0" w:space="0" w:color="auto"/>
        <w:right w:val="none" w:sz="0" w:space="0" w:color="auto"/>
      </w:divBdr>
    </w:div>
    <w:div w:id="782723845">
      <w:bodyDiv w:val="1"/>
      <w:marLeft w:val="0"/>
      <w:marRight w:val="0"/>
      <w:marTop w:val="0"/>
      <w:marBottom w:val="0"/>
      <w:divBdr>
        <w:top w:val="none" w:sz="0" w:space="0" w:color="auto"/>
        <w:left w:val="none" w:sz="0" w:space="0" w:color="auto"/>
        <w:bottom w:val="none" w:sz="0" w:space="0" w:color="auto"/>
        <w:right w:val="none" w:sz="0" w:space="0" w:color="auto"/>
      </w:divBdr>
    </w:div>
    <w:div w:id="782726954">
      <w:bodyDiv w:val="1"/>
      <w:marLeft w:val="0"/>
      <w:marRight w:val="0"/>
      <w:marTop w:val="0"/>
      <w:marBottom w:val="0"/>
      <w:divBdr>
        <w:top w:val="none" w:sz="0" w:space="0" w:color="auto"/>
        <w:left w:val="none" w:sz="0" w:space="0" w:color="auto"/>
        <w:bottom w:val="none" w:sz="0" w:space="0" w:color="auto"/>
        <w:right w:val="none" w:sz="0" w:space="0" w:color="auto"/>
      </w:divBdr>
    </w:div>
    <w:div w:id="782771074">
      <w:bodyDiv w:val="1"/>
      <w:marLeft w:val="0"/>
      <w:marRight w:val="0"/>
      <w:marTop w:val="0"/>
      <w:marBottom w:val="0"/>
      <w:divBdr>
        <w:top w:val="none" w:sz="0" w:space="0" w:color="auto"/>
        <w:left w:val="none" w:sz="0" w:space="0" w:color="auto"/>
        <w:bottom w:val="none" w:sz="0" w:space="0" w:color="auto"/>
        <w:right w:val="none" w:sz="0" w:space="0" w:color="auto"/>
      </w:divBdr>
    </w:div>
    <w:div w:id="782840839">
      <w:bodyDiv w:val="1"/>
      <w:marLeft w:val="0"/>
      <w:marRight w:val="0"/>
      <w:marTop w:val="0"/>
      <w:marBottom w:val="0"/>
      <w:divBdr>
        <w:top w:val="none" w:sz="0" w:space="0" w:color="auto"/>
        <w:left w:val="none" w:sz="0" w:space="0" w:color="auto"/>
        <w:bottom w:val="none" w:sz="0" w:space="0" w:color="auto"/>
        <w:right w:val="none" w:sz="0" w:space="0" w:color="auto"/>
      </w:divBdr>
    </w:div>
    <w:div w:id="782842808">
      <w:bodyDiv w:val="1"/>
      <w:marLeft w:val="0"/>
      <w:marRight w:val="0"/>
      <w:marTop w:val="0"/>
      <w:marBottom w:val="0"/>
      <w:divBdr>
        <w:top w:val="none" w:sz="0" w:space="0" w:color="auto"/>
        <w:left w:val="none" w:sz="0" w:space="0" w:color="auto"/>
        <w:bottom w:val="none" w:sz="0" w:space="0" w:color="auto"/>
        <w:right w:val="none" w:sz="0" w:space="0" w:color="auto"/>
      </w:divBdr>
    </w:div>
    <w:div w:id="782844843">
      <w:bodyDiv w:val="1"/>
      <w:marLeft w:val="0"/>
      <w:marRight w:val="0"/>
      <w:marTop w:val="0"/>
      <w:marBottom w:val="0"/>
      <w:divBdr>
        <w:top w:val="none" w:sz="0" w:space="0" w:color="auto"/>
        <w:left w:val="none" w:sz="0" w:space="0" w:color="auto"/>
        <w:bottom w:val="none" w:sz="0" w:space="0" w:color="auto"/>
        <w:right w:val="none" w:sz="0" w:space="0" w:color="auto"/>
      </w:divBdr>
    </w:div>
    <w:div w:id="782846879">
      <w:bodyDiv w:val="1"/>
      <w:marLeft w:val="0"/>
      <w:marRight w:val="0"/>
      <w:marTop w:val="0"/>
      <w:marBottom w:val="0"/>
      <w:divBdr>
        <w:top w:val="none" w:sz="0" w:space="0" w:color="auto"/>
        <w:left w:val="none" w:sz="0" w:space="0" w:color="auto"/>
        <w:bottom w:val="none" w:sz="0" w:space="0" w:color="auto"/>
        <w:right w:val="none" w:sz="0" w:space="0" w:color="auto"/>
      </w:divBdr>
    </w:div>
    <w:div w:id="782849487">
      <w:bodyDiv w:val="1"/>
      <w:marLeft w:val="0"/>
      <w:marRight w:val="0"/>
      <w:marTop w:val="0"/>
      <w:marBottom w:val="0"/>
      <w:divBdr>
        <w:top w:val="none" w:sz="0" w:space="0" w:color="auto"/>
        <w:left w:val="none" w:sz="0" w:space="0" w:color="auto"/>
        <w:bottom w:val="none" w:sz="0" w:space="0" w:color="auto"/>
        <w:right w:val="none" w:sz="0" w:space="0" w:color="auto"/>
      </w:divBdr>
    </w:div>
    <w:div w:id="782919886">
      <w:bodyDiv w:val="1"/>
      <w:marLeft w:val="0"/>
      <w:marRight w:val="0"/>
      <w:marTop w:val="0"/>
      <w:marBottom w:val="0"/>
      <w:divBdr>
        <w:top w:val="none" w:sz="0" w:space="0" w:color="auto"/>
        <w:left w:val="none" w:sz="0" w:space="0" w:color="auto"/>
        <w:bottom w:val="none" w:sz="0" w:space="0" w:color="auto"/>
        <w:right w:val="none" w:sz="0" w:space="0" w:color="auto"/>
      </w:divBdr>
    </w:div>
    <w:div w:id="783034220">
      <w:bodyDiv w:val="1"/>
      <w:marLeft w:val="0"/>
      <w:marRight w:val="0"/>
      <w:marTop w:val="0"/>
      <w:marBottom w:val="0"/>
      <w:divBdr>
        <w:top w:val="none" w:sz="0" w:space="0" w:color="auto"/>
        <w:left w:val="none" w:sz="0" w:space="0" w:color="auto"/>
        <w:bottom w:val="none" w:sz="0" w:space="0" w:color="auto"/>
        <w:right w:val="none" w:sz="0" w:space="0" w:color="auto"/>
      </w:divBdr>
    </w:div>
    <w:div w:id="783034975">
      <w:bodyDiv w:val="1"/>
      <w:marLeft w:val="0"/>
      <w:marRight w:val="0"/>
      <w:marTop w:val="0"/>
      <w:marBottom w:val="0"/>
      <w:divBdr>
        <w:top w:val="none" w:sz="0" w:space="0" w:color="auto"/>
        <w:left w:val="none" w:sz="0" w:space="0" w:color="auto"/>
        <w:bottom w:val="none" w:sz="0" w:space="0" w:color="auto"/>
        <w:right w:val="none" w:sz="0" w:space="0" w:color="auto"/>
      </w:divBdr>
    </w:div>
    <w:div w:id="783042512">
      <w:bodyDiv w:val="1"/>
      <w:marLeft w:val="0"/>
      <w:marRight w:val="0"/>
      <w:marTop w:val="0"/>
      <w:marBottom w:val="0"/>
      <w:divBdr>
        <w:top w:val="none" w:sz="0" w:space="0" w:color="auto"/>
        <w:left w:val="none" w:sz="0" w:space="0" w:color="auto"/>
        <w:bottom w:val="none" w:sz="0" w:space="0" w:color="auto"/>
        <w:right w:val="none" w:sz="0" w:space="0" w:color="auto"/>
      </w:divBdr>
    </w:div>
    <w:div w:id="783114028">
      <w:bodyDiv w:val="1"/>
      <w:marLeft w:val="0"/>
      <w:marRight w:val="0"/>
      <w:marTop w:val="0"/>
      <w:marBottom w:val="0"/>
      <w:divBdr>
        <w:top w:val="none" w:sz="0" w:space="0" w:color="auto"/>
        <w:left w:val="none" w:sz="0" w:space="0" w:color="auto"/>
        <w:bottom w:val="none" w:sz="0" w:space="0" w:color="auto"/>
        <w:right w:val="none" w:sz="0" w:space="0" w:color="auto"/>
      </w:divBdr>
    </w:div>
    <w:div w:id="783155351">
      <w:bodyDiv w:val="1"/>
      <w:marLeft w:val="0"/>
      <w:marRight w:val="0"/>
      <w:marTop w:val="0"/>
      <w:marBottom w:val="0"/>
      <w:divBdr>
        <w:top w:val="none" w:sz="0" w:space="0" w:color="auto"/>
        <w:left w:val="none" w:sz="0" w:space="0" w:color="auto"/>
        <w:bottom w:val="none" w:sz="0" w:space="0" w:color="auto"/>
        <w:right w:val="none" w:sz="0" w:space="0" w:color="auto"/>
      </w:divBdr>
    </w:div>
    <w:div w:id="783157352">
      <w:bodyDiv w:val="1"/>
      <w:marLeft w:val="0"/>
      <w:marRight w:val="0"/>
      <w:marTop w:val="0"/>
      <w:marBottom w:val="0"/>
      <w:divBdr>
        <w:top w:val="none" w:sz="0" w:space="0" w:color="auto"/>
        <w:left w:val="none" w:sz="0" w:space="0" w:color="auto"/>
        <w:bottom w:val="none" w:sz="0" w:space="0" w:color="auto"/>
        <w:right w:val="none" w:sz="0" w:space="0" w:color="auto"/>
      </w:divBdr>
    </w:div>
    <w:div w:id="783229074">
      <w:bodyDiv w:val="1"/>
      <w:marLeft w:val="0"/>
      <w:marRight w:val="0"/>
      <w:marTop w:val="0"/>
      <w:marBottom w:val="0"/>
      <w:divBdr>
        <w:top w:val="none" w:sz="0" w:space="0" w:color="auto"/>
        <w:left w:val="none" w:sz="0" w:space="0" w:color="auto"/>
        <w:bottom w:val="none" w:sz="0" w:space="0" w:color="auto"/>
        <w:right w:val="none" w:sz="0" w:space="0" w:color="auto"/>
      </w:divBdr>
    </w:div>
    <w:div w:id="783231066">
      <w:bodyDiv w:val="1"/>
      <w:marLeft w:val="0"/>
      <w:marRight w:val="0"/>
      <w:marTop w:val="0"/>
      <w:marBottom w:val="0"/>
      <w:divBdr>
        <w:top w:val="none" w:sz="0" w:space="0" w:color="auto"/>
        <w:left w:val="none" w:sz="0" w:space="0" w:color="auto"/>
        <w:bottom w:val="none" w:sz="0" w:space="0" w:color="auto"/>
        <w:right w:val="none" w:sz="0" w:space="0" w:color="auto"/>
      </w:divBdr>
    </w:div>
    <w:div w:id="783234197">
      <w:bodyDiv w:val="1"/>
      <w:marLeft w:val="0"/>
      <w:marRight w:val="0"/>
      <w:marTop w:val="0"/>
      <w:marBottom w:val="0"/>
      <w:divBdr>
        <w:top w:val="none" w:sz="0" w:space="0" w:color="auto"/>
        <w:left w:val="none" w:sz="0" w:space="0" w:color="auto"/>
        <w:bottom w:val="none" w:sz="0" w:space="0" w:color="auto"/>
        <w:right w:val="none" w:sz="0" w:space="0" w:color="auto"/>
      </w:divBdr>
    </w:div>
    <w:div w:id="783234860">
      <w:bodyDiv w:val="1"/>
      <w:marLeft w:val="0"/>
      <w:marRight w:val="0"/>
      <w:marTop w:val="0"/>
      <w:marBottom w:val="0"/>
      <w:divBdr>
        <w:top w:val="none" w:sz="0" w:space="0" w:color="auto"/>
        <w:left w:val="none" w:sz="0" w:space="0" w:color="auto"/>
        <w:bottom w:val="none" w:sz="0" w:space="0" w:color="auto"/>
        <w:right w:val="none" w:sz="0" w:space="0" w:color="auto"/>
      </w:divBdr>
    </w:div>
    <w:div w:id="783234931">
      <w:bodyDiv w:val="1"/>
      <w:marLeft w:val="0"/>
      <w:marRight w:val="0"/>
      <w:marTop w:val="0"/>
      <w:marBottom w:val="0"/>
      <w:divBdr>
        <w:top w:val="none" w:sz="0" w:space="0" w:color="auto"/>
        <w:left w:val="none" w:sz="0" w:space="0" w:color="auto"/>
        <w:bottom w:val="none" w:sz="0" w:space="0" w:color="auto"/>
        <w:right w:val="none" w:sz="0" w:space="0" w:color="auto"/>
      </w:divBdr>
    </w:div>
    <w:div w:id="783303012">
      <w:bodyDiv w:val="1"/>
      <w:marLeft w:val="0"/>
      <w:marRight w:val="0"/>
      <w:marTop w:val="0"/>
      <w:marBottom w:val="0"/>
      <w:divBdr>
        <w:top w:val="none" w:sz="0" w:space="0" w:color="auto"/>
        <w:left w:val="none" w:sz="0" w:space="0" w:color="auto"/>
        <w:bottom w:val="none" w:sz="0" w:space="0" w:color="auto"/>
        <w:right w:val="none" w:sz="0" w:space="0" w:color="auto"/>
      </w:divBdr>
    </w:div>
    <w:div w:id="783306715">
      <w:bodyDiv w:val="1"/>
      <w:marLeft w:val="0"/>
      <w:marRight w:val="0"/>
      <w:marTop w:val="0"/>
      <w:marBottom w:val="0"/>
      <w:divBdr>
        <w:top w:val="none" w:sz="0" w:space="0" w:color="auto"/>
        <w:left w:val="none" w:sz="0" w:space="0" w:color="auto"/>
        <w:bottom w:val="none" w:sz="0" w:space="0" w:color="auto"/>
        <w:right w:val="none" w:sz="0" w:space="0" w:color="auto"/>
      </w:divBdr>
    </w:div>
    <w:div w:id="783308881">
      <w:bodyDiv w:val="1"/>
      <w:marLeft w:val="0"/>
      <w:marRight w:val="0"/>
      <w:marTop w:val="0"/>
      <w:marBottom w:val="0"/>
      <w:divBdr>
        <w:top w:val="none" w:sz="0" w:space="0" w:color="auto"/>
        <w:left w:val="none" w:sz="0" w:space="0" w:color="auto"/>
        <w:bottom w:val="none" w:sz="0" w:space="0" w:color="auto"/>
        <w:right w:val="none" w:sz="0" w:space="0" w:color="auto"/>
      </w:divBdr>
    </w:div>
    <w:div w:id="783311966">
      <w:bodyDiv w:val="1"/>
      <w:marLeft w:val="0"/>
      <w:marRight w:val="0"/>
      <w:marTop w:val="0"/>
      <w:marBottom w:val="0"/>
      <w:divBdr>
        <w:top w:val="none" w:sz="0" w:space="0" w:color="auto"/>
        <w:left w:val="none" w:sz="0" w:space="0" w:color="auto"/>
        <w:bottom w:val="none" w:sz="0" w:space="0" w:color="auto"/>
        <w:right w:val="none" w:sz="0" w:space="0" w:color="auto"/>
      </w:divBdr>
    </w:div>
    <w:div w:id="783352598">
      <w:bodyDiv w:val="1"/>
      <w:marLeft w:val="0"/>
      <w:marRight w:val="0"/>
      <w:marTop w:val="0"/>
      <w:marBottom w:val="0"/>
      <w:divBdr>
        <w:top w:val="none" w:sz="0" w:space="0" w:color="auto"/>
        <w:left w:val="none" w:sz="0" w:space="0" w:color="auto"/>
        <w:bottom w:val="none" w:sz="0" w:space="0" w:color="auto"/>
        <w:right w:val="none" w:sz="0" w:space="0" w:color="auto"/>
      </w:divBdr>
    </w:div>
    <w:div w:id="783377753">
      <w:bodyDiv w:val="1"/>
      <w:marLeft w:val="0"/>
      <w:marRight w:val="0"/>
      <w:marTop w:val="0"/>
      <w:marBottom w:val="0"/>
      <w:divBdr>
        <w:top w:val="none" w:sz="0" w:space="0" w:color="auto"/>
        <w:left w:val="none" w:sz="0" w:space="0" w:color="auto"/>
        <w:bottom w:val="none" w:sz="0" w:space="0" w:color="auto"/>
        <w:right w:val="none" w:sz="0" w:space="0" w:color="auto"/>
      </w:divBdr>
    </w:div>
    <w:div w:id="783383751">
      <w:bodyDiv w:val="1"/>
      <w:marLeft w:val="0"/>
      <w:marRight w:val="0"/>
      <w:marTop w:val="0"/>
      <w:marBottom w:val="0"/>
      <w:divBdr>
        <w:top w:val="none" w:sz="0" w:space="0" w:color="auto"/>
        <w:left w:val="none" w:sz="0" w:space="0" w:color="auto"/>
        <w:bottom w:val="none" w:sz="0" w:space="0" w:color="auto"/>
        <w:right w:val="none" w:sz="0" w:space="0" w:color="auto"/>
      </w:divBdr>
    </w:div>
    <w:div w:id="783428459">
      <w:bodyDiv w:val="1"/>
      <w:marLeft w:val="0"/>
      <w:marRight w:val="0"/>
      <w:marTop w:val="0"/>
      <w:marBottom w:val="0"/>
      <w:divBdr>
        <w:top w:val="none" w:sz="0" w:space="0" w:color="auto"/>
        <w:left w:val="none" w:sz="0" w:space="0" w:color="auto"/>
        <w:bottom w:val="none" w:sz="0" w:space="0" w:color="auto"/>
        <w:right w:val="none" w:sz="0" w:space="0" w:color="auto"/>
      </w:divBdr>
    </w:div>
    <w:div w:id="783499741">
      <w:bodyDiv w:val="1"/>
      <w:marLeft w:val="0"/>
      <w:marRight w:val="0"/>
      <w:marTop w:val="0"/>
      <w:marBottom w:val="0"/>
      <w:divBdr>
        <w:top w:val="none" w:sz="0" w:space="0" w:color="auto"/>
        <w:left w:val="none" w:sz="0" w:space="0" w:color="auto"/>
        <w:bottom w:val="none" w:sz="0" w:space="0" w:color="auto"/>
        <w:right w:val="none" w:sz="0" w:space="0" w:color="auto"/>
      </w:divBdr>
    </w:div>
    <w:div w:id="783500358">
      <w:bodyDiv w:val="1"/>
      <w:marLeft w:val="0"/>
      <w:marRight w:val="0"/>
      <w:marTop w:val="0"/>
      <w:marBottom w:val="0"/>
      <w:divBdr>
        <w:top w:val="none" w:sz="0" w:space="0" w:color="auto"/>
        <w:left w:val="none" w:sz="0" w:space="0" w:color="auto"/>
        <w:bottom w:val="none" w:sz="0" w:space="0" w:color="auto"/>
        <w:right w:val="none" w:sz="0" w:space="0" w:color="auto"/>
      </w:divBdr>
    </w:div>
    <w:div w:id="783503644">
      <w:bodyDiv w:val="1"/>
      <w:marLeft w:val="0"/>
      <w:marRight w:val="0"/>
      <w:marTop w:val="0"/>
      <w:marBottom w:val="0"/>
      <w:divBdr>
        <w:top w:val="none" w:sz="0" w:space="0" w:color="auto"/>
        <w:left w:val="none" w:sz="0" w:space="0" w:color="auto"/>
        <w:bottom w:val="none" w:sz="0" w:space="0" w:color="auto"/>
        <w:right w:val="none" w:sz="0" w:space="0" w:color="auto"/>
      </w:divBdr>
    </w:div>
    <w:div w:id="783572765">
      <w:bodyDiv w:val="1"/>
      <w:marLeft w:val="0"/>
      <w:marRight w:val="0"/>
      <w:marTop w:val="0"/>
      <w:marBottom w:val="0"/>
      <w:divBdr>
        <w:top w:val="none" w:sz="0" w:space="0" w:color="auto"/>
        <w:left w:val="none" w:sz="0" w:space="0" w:color="auto"/>
        <w:bottom w:val="none" w:sz="0" w:space="0" w:color="auto"/>
        <w:right w:val="none" w:sz="0" w:space="0" w:color="auto"/>
      </w:divBdr>
    </w:div>
    <w:div w:id="783573223">
      <w:bodyDiv w:val="1"/>
      <w:marLeft w:val="0"/>
      <w:marRight w:val="0"/>
      <w:marTop w:val="0"/>
      <w:marBottom w:val="0"/>
      <w:divBdr>
        <w:top w:val="none" w:sz="0" w:space="0" w:color="auto"/>
        <w:left w:val="none" w:sz="0" w:space="0" w:color="auto"/>
        <w:bottom w:val="none" w:sz="0" w:space="0" w:color="auto"/>
        <w:right w:val="none" w:sz="0" w:space="0" w:color="auto"/>
      </w:divBdr>
    </w:div>
    <w:div w:id="783573233">
      <w:bodyDiv w:val="1"/>
      <w:marLeft w:val="0"/>
      <w:marRight w:val="0"/>
      <w:marTop w:val="0"/>
      <w:marBottom w:val="0"/>
      <w:divBdr>
        <w:top w:val="none" w:sz="0" w:space="0" w:color="auto"/>
        <w:left w:val="none" w:sz="0" w:space="0" w:color="auto"/>
        <w:bottom w:val="none" w:sz="0" w:space="0" w:color="auto"/>
        <w:right w:val="none" w:sz="0" w:space="0" w:color="auto"/>
      </w:divBdr>
    </w:div>
    <w:div w:id="783575194">
      <w:bodyDiv w:val="1"/>
      <w:marLeft w:val="0"/>
      <w:marRight w:val="0"/>
      <w:marTop w:val="0"/>
      <w:marBottom w:val="0"/>
      <w:divBdr>
        <w:top w:val="none" w:sz="0" w:space="0" w:color="auto"/>
        <w:left w:val="none" w:sz="0" w:space="0" w:color="auto"/>
        <w:bottom w:val="none" w:sz="0" w:space="0" w:color="auto"/>
        <w:right w:val="none" w:sz="0" w:space="0" w:color="auto"/>
      </w:divBdr>
    </w:div>
    <w:div w:id="783579505">
      <w:bodyDiv w:val="1"/>
      <w:marLeft w:val="0"/>
      <w:marRight w:val="0"/>
      <w:marTop w:val="0"/>
      <w:marBottom w:val="0"/>
      <w:divBdr>
        <w:top w:val="none" w:sz="0" w:space="0" w:color="auto"/>
        <w:left w:val="none" w:sz="0" w:space="0" w:color="auto"/>
        <w:bottom w:val="none" w:sz="0" w:space="0" w:color="auto"/>
        <w:right w:val="none" w:sz="0" w:space="0" w:color="auto"/>
      </w:divBdr>
    </w:div>
    <w:div w:id="783692243">
      <w:bodyDiv w:val="1"/>
      <w:marLeft w:val="0"/>
      <w:marRight w:val="0"/>
      <w:marTop w:val="0"/>
      <w:marBottom w:val="0"/>
      <w:divBdr>
        <w:top w:val="none" w:sz="0" w:space="0" w:color="auto"/>
        <w:left w:val="none" w:sz="0" w:space="0" w:color="auto"/>
        <w:bottom w:val="none" w:sz="0" w:space="0" w:color="auto"/>
        <w:right w:val="none" w:sz="0" w:space="0" w:color="auto"/>
      </w:divBdr>
    </w:div>
    <w:div w:id="783696173">
      <w:bodyDiv w:val="1"/>
      <w:marLeft w:val="0"/>
      <w:marRight w:val="0"/>
      <w:marTop w:val="0"/>
      <w:marBottom w:val="0"/>
      <w:divBdr>
        <w:top w:val="none" w:sz="0" w:space="0" w:color="auto"/>
        <w:left w:val="none" w:sz="0" w:space="0" w:color="auto"/>
        <w:bottom w:val="none" w:sz="0" w:space="0" w:color="auto"/>
        <w:right w:val="none" w:sz="0" w:space="0" w:color="auto"/>
      </w:divBdr>
      <w:divsChild>
        <w:div w:id="418256722">
          <w:marLeft w:val="0"/>
          <w:marRight w:val="0"/>
          <w:marTop w:val="0"/>
          <w:marBottom w:val="0"/>
          <w:divBdr>
            <w:top w:val="none" w:sz="0" w:space="0" w:color="auto"/>
            <w:left w:val="none" w:sz="0" w:space="0" w:color="auto"/>
            <w:bottom w:val="none" w:sz="0" w:space="0" w:color="auto"/>
            <w:right w:val="none" w:sz="0" w:space="0" w:color="auto"/>
          </w:divBdr>
        </w:div>
      </w:divsChild>
    </w:div>
    <w:div w:id="783697077">
      <w:bodyDiv w:val="1"/>
      <w:marLeft w:val="0"/>
      <w:marRight w:val="0"/>
      <w:marTop w:val="0"/>
      <w:marBottom w:val="0"/>
      <w:divBdr>
        <w:top w:val="none" w:sz="0" w:space="0" w:color="auto"/>
        <w:left w:val="none" w:sz="0" w:space="0" w:color="auto"/>
        <w:bottom w:val="none" w:sz="0" w:space="0" w:color="auto"/>
        <w:right w:val="none" w:sz="0" w:space="0" w:color="auto"/>
      </w:divBdr>
    </w:div>
    <w:div w:id="783698615">
      <w:bodyDiv w:val="1"/>
      <w:marLeft w:val="0"/>
      <w:marRight w:val="0"/>
      <w:marTop w:val="0"/>
      <w:marBottom w:val="0"/>
      <w:divBdr>
        <w:top w:val="none" w:sz="0" w:space="0" w:color="auto"/>
        <w:left w:val="none" w:sz="0" w:space="0" w:color="auto"/>
        <w:bottom w:val="none" w:sz="0" w:space="0" w:color="auto"/>
        <w:right w:val="none" w:sz="0" w:space="0" w:color="auto"/>
      </w:divBdr>
    </w:div>
    <w:div w:id="783768536">
      <w:bodyDiv w:val="1"/>
      <w:marLeft w:val="0"/>
      <w:marRight w:val="0"/>
      <w:marTop w:val="0"/>
      <w:marBottom w:val="0"/>
      <w:divBdr>
        <w:top w:val="none" w:sz="0" w:space="0" w:color="auto"/>
        <w:left w:val="none" w:sz="0" w:space="0" w:color="auto"/>
        <w:bottom w:val="none" w:sz="0" w:space="0" w:color="auto"/>
        <w:right w:val="none" w:sz="0" w:space="0" w:color="auto"/>
      </w:divBdr>
    </w:div>
    <w:div w:id="783770245">
      <w:bodyDiv w:val="1"/>
      <w:marLeft w:val="0"/>
      <w:marRight w:val="0"/>
      <w:marTop w:val="0"/>
      <w:marBottom w:val="0"/>
      <w:divBdr>
        <w:top w:val="none" w:sz="0" w:space="0" w:color="auto"/>
        <w:left w:val="none" w:sz="0" w:space="0" w:color="auto"/>
        <w:bottom w:val="none" w:sz="0" w:space="0" w:color="auto"/>
        <w:right w:val="none" w:sz="0" w:space="0" w:color="auto"/>
      </w:divBdr>
    </w:div>
    <w:div w:id="783772809">
      <w:bodyDiv w:val="1"/>
      <w:marLeft w:val="0"/>
      <w:marRight w:val="0"/>
      <w:marTop w:val="0"/>
      <w:marBottom w:val="0"/>
      <w:divBdr>
        <w:top w:val="none" w:sz="0" w:space="0" w:color="auto"/>
        <w:left w:val="none" w:sz="0" w:space="0" w:color="auto"/>
        <w:bottom w:val="none" w:sz="0" w:space="0" w:color="auto"/>
        <w:right w:val="none" w:sz="0" w:space="0" w:color="auto"/>
      </w:divBdr>
    </w:div>
    <w:div w:id="783812538">
      <w:bodyDiv w:val="1"/>
      <w:marLeft w:val="0"/>
      <w:marRight w:val="0"/>
      <w:marTop w:val="0"/>
      <w:marBottom w:val="0"/>
      <w:divBdr>
        <w:top w:val="none" w:sz="0" w:space="0" w:color="auto"/>
        <w:left w:val="none" w:sz="0" w:space="0" w:color="auto"/>
        <w:bottom w:val="none" w:sz="0" w:space="0" w:color="auto"/>
        <w:right w:val="none" w:sz="0" w:space="0" w:color="auto"/>
      </w:divBdr>
    </w:div>
    <w:div w:id="783813076">
      <w:bodyDiv w:val="1"/>
      <w:marLeft w:val="0"/>
      <w:marRight w:val="0"/>
      <w:marTop w:val="0"/>
      <w:marBottom w:val="0"/>
      <w:divBdr>
        <w:top w:val="none" w:sz="0" w:space="0" w:color="auto"/>
        <w:left w:val="none" w:sz="0" w:space="0" w:color="auto"/>
        <w:bottom w:val="none" w:sz="0" w:space="0" w:color="auto"/>
        <w:right w:val="none" w:sz="0" w:space="0" w:color="auto"/>
      </w:divBdr>
    </w:div>
    <w:div w:id="783815586">
      <w:bodyDiv w:val="1"/>
      <w:marLeft w:val="0"/>
      <w:marRight w:val="0"/>
      <w:marTop w:val="0"/>
      <w:marBottom w:val="0"/>
      <w:divBdr>
        <w:top w:val="none" w:sz="0" w:space="0" w:color="auto"/>
        <w:left w:val="none" w:sz="0" w:space="0" w:color="auto"/>
        <w:bottom w:val="none" w:sz="0" w:space="0" w:color="auto"/>
        <w:right w:val="none" w:sz="0" w:space="0" w:color="auto"/>
      </w:divBdr>
    </w:div>
    <w:div w:id="783816639">
      <w:bodyDiv w:val="1"/>
      <w:marLeft w:val="0"/>
      <w:marRight w:val="0"/>
      <w:marTop w:val="0"/>
      <w:marBottom w:val="0"/>
      <w:divBdr>
        <w:top w:val="none" w:sz="0" w:space="0" w:color="auto"/>
        <w:left w:val="none" w:sz="0" w:space="0" w:color="auto"/>
        <w:bottom w:val="none" w:sz="0" w:space="0" w:color="auto"/>
        <w:right w:val="none" w:sz="0" w:space="0" w:color="auto"/>
      </w:divBdr>
    </w:div>
    <w:div w:id="783884981">
      <w:bodyDiv w:val="1"/>
      <w:marLeft w:val="0"/>
      <w:marRight w:val="0"/>
      <w:marTop w:val="0"/>
      <w:marBottom w:val="0"/>
      <w:divBdr>
        <w:top w:val="none" w:sz="0" w:space="0" w:color="auto"/>
        <w:left w:val="none" w:sz="0" w:space="0" w:color="auto"/>
        <w:bottom w:val="none" w:sz="0" w:space="0" w:color="auto"/>
        <w:right w:val="none" w:sz="0" w:space="0" w:color="auto"/>
      </w:divBdr>
    </w:div>
    <w:div w:id="783884997">
      <w:bodyDiv w:val="1"/>
      <w:marLeft w:val="0"/>
      <w:marRight w:val="0"/>
      <w:marTop w:val="0"/>
      <w:marBottom w:val="0"/>
      <w:divBdr>
        <w:top w:val="none" w:sz="0" w:space="0" w:color="auto"/>
        <w:left w:val="none" w:sz="0" w:space="0" w:color="auto"/>
        <w:bottom w:val="none" w:sz="0" w:space="0" w:color="auto"/>
        <w:right w:val="none" w:sz="0" w:space="0" w:color="auto"/>
      </w:divBdr>
    </w:div>
    <w:div w:id="783885735">
      <w:bodyDiv w:val="1"/>
      <w:marLeft w:val="0"/>
      <w:marRight w:val="0"/>
      <w:marTop w:val="0"/>
      <w:marBottom w:val="0"/>
      <w:divBdr>
        <w:top w:val="none" w:sz="0" w:space="0" w:color="auto"/>
        <w:left w:val="none" w:sz="0" w:space="0" w:color="auto"/>
        <w:bottom w:val="none" w:sz="0" w:space="0" w:color="auto"/>
        <w:right w:val="none" w:sz="0" w:space="0" w:color="auto"/>
      </w:divBdr>
    </w:div>
    <w:div w:id="783889608">
      <w:bodyDiv w:val="1"/>
      <w:marLeft w:val="0"/>
      <w:marRight w:val="0"/>
      <w:marTop w:val="0"/>
      <w:marBottom w:val="0"/>
      <w:divBdr>
        <w:top w:val="none" w:sz="0" w:space="0" w:color="auto"/>
        <w:left w:val="none" w:sz="0" w:space="0" w:color="auto"/>
        <w:bottom w:val="none" w:sz="0" w:space="0" w:color="auto"/>
        <w:right w:val="none" w:sz="0" w:space="0" w:color="auto"/>
      </w:divBdr>
    </w:div>
    <w:div w:id="783958862">
      <w:bodyDiv w:val="1"/>
      <w:marLeft w:val="0"/>
      <w:marRight w:val="0"/>
      <w:marTop w:val="0"/>
      <w:marBottom w:val="0"/>
      <w:divBdr>
        <w:top w:val="none" w:sz="0" w:space="0" w:color="auto"/>
        <w:left w:val="none" w:sz="0" w:space="0" w:color="auto"/>
        <w:bottom w:val="none" w:sz="0" w:space="0" w:color="auto"/>
        <w:right w:val="none" w:sz="0" w:space="0" w:color="auto"/>
      </w:divBdr>
    </w:div>
    <w:div w:id="783960766">
      <w:bodyDiv w:val="1"/>
      <w:marLeft w:val="0"/>
      <w:marRight w:val="0"/>
      <w:marTop w:val="0"/>
      <w:marBottom w:val="0"/>
      <w:divBdr>
        <w:top w:val="none" w:sz="0" w:space="0" w:color="auto"/>
        <w:left w:val="none" w:sz="0" w:space="0" w:color="auto"/>
        <w:bottom w:val="none" w:sz="0" w:space="0" w:color="auto"/>
        <w:right w:val="none" w:sz="0" w:space="0" w:color="auto"/>
      </w:divBdr>
    </w:div>
    <w:div w:id="783965056">
      <w:bodyDiv w:val="1"/>
      <w:marLeft w:val="0"/>
      <w:marRight w:val="0"/>
      <w:marTop w:val="0"/>
      <w:marBottom w:val="0"/>
      <w:divBdr>
        <w:top w:val="none" w:sz="0" w:space="0" w:color="auto"/>
        <w:left w:val="none" w:sz="0" w:space="0" w:color="auto"/>
        <w:bottom w:val="none" w:sz="0" w:space="0" w:color="auto"/>
        <w:right w:val="none" w:sz="0" w:space="0" w:color="auto"/>
      </w:divBdr>
    </w:div>
    <w:div w:id="783967077">
      <w:bodyDiv w:val="1"/>
      <w:marLeft w:val="0"/>
      <w:marRight w:val="0"/>
      <w:marTop w:val="0"/>
      <w:marBottom w:val="0"/>
      <w:divBdr>
        <w:top w:val="none" w:sz="0" w:space="0" w:color="auto"/>
        <w:left w:val="none" w:sz="0" w:space="0" w:color="auto"/>
        <w:bottom w:val="none" w:sz="0" w:space="0" w:color="auto"/>
        <w:right w:val="none" w:sz="0" w:space="0" w:color="auto"/>
      </w:divBdr>
    </w:div>
    <w:div w:id="784038494">
      <w:bodyDiv w:val="1"/>
      <w:marLeft w:val="0"/>
      <w:marRight w:val="0"/>
      <w:marTop w:val="0"/>
      <w:marBottom w:val="0"/>
      <w:divBdr>
        <w:top w:val="none" w:sz="0" w:space="0" w:color="auto"/>
        <w:left w:val="none" w:sz="0" w:space="0" w:color="auto"/>
        <w:bottom w:val="none" w:sz="0" w:space="0" w:color="auto"/>
        <w:right w:val="none" w:sz="0" w:space="0" w:color="auto"/>
      </w:divBdr>
    </w:div>
    <w:div w:id="784076191">
      <w:bodyDiv w:val="1"/>
      <w:marLeft w:val="0"/>
      <w:marRight w:val="0"/>
      <w:marTop w:val="0"/>
      <w:marBottom w:val="0"/>
      <w:divBdr>
        <w:top w:val="none" w:sz="0" w:space="0" w:color="auto"/>
        <w:left w:val="none" w:sz="0" w:space="0" w:color="auto"/>
        <w:bottom w:val="none" w:sz="0" w:space="0" w:color="auto"/>
        <w:right w:val="none" w:sz="0" w:space="0" w:color="auto"/>
      </w:divBdr>
    </w:div>
    <w:div w:id="784076743">
      <w:bodyDiv w:val="1"/>
      <w:marLeft w:val="0"/>
      <w:marRight w:val="0"/>
      <w:marTop w:val="0"/>
      <w:marBottom w:val="0"/>
      <w:divBdr>
        <w:top w:val="none" w:sz="0" w:space="0" w:color="auto"/>
        <w:left w:val="none" w:sz="0" w:space="0" w:color="auto"/>
        <w:bottom w:val="none" w:sz="0" w:space="0" w:color="auto"/>
        <w:right w:val="none" w:sz="0" w:space="0" w:color="auto"/>
      </w:divBdr>
    </w:div>
    <w:div w:id="784080257">
      <w:bodyDiv w:val="1"/>
      <w:marLeft w:val="0"/>
      <w:marRight w:val="0"/>
      <w:marTop w:val="0"/>
      <w:marBottom w:val="0"/>
      <w:divBdr>
        <w:top w:val="none" w:sz="0" w:space="0" w:color="auto"/>
        <w:left w:val="none" w:sz="0" w:space="0" w:color="auto"/>
        <w:bottom w:val="none" w:sz="0" w:space="0" w:color="auto"/>
        <w:right w:val="none" w:sz="0" w:space="0" w:color="auto"/>
      </w:divBdr>
    </w:div>
    <w:div w:id="784082466">
      <w:bodyDiv w:val="1"/>
      <w:marLeft w:val="0"/>
      <w:marRight w:val="0"/>
      <w:marTop w:val="0"/>
      <w:marBottom w:val="0"/>
      <w:divBdr>
        <w:top w:val="none" w:sz="0" w:space="0" w:color="auto"/>
        <w:left w:val="none" w:sz="0" w:space="0" w:color="auto"/>
        <w:bottom w:val="none" w:sz="0" w:space="0" w:color="auto"/>
        <w:right w:val="none" w:sz="0" w:space="0" w:color="auto"/>
      </w:divBdr>
    </w:div>
    <w:div w:id="784085389">
      <w:bodyDiv w:val="1"/>
      <w:marLeft w:val="0"/>
      <w:marRight w:val="0"/>
      <w:marTop w:val="0"/>
      <w:marBottom w:val="0"/>
      <w:divBdr>
        <w:top w:val="none" w:sz="0" w:space="0" w:color="auto"/>
        <w:left w:val="none" w:sz="0" w:space="0" w:color="auto"/>
        <w:bottom w:val="none" w:sz="0" w:space="0" w:color="auto"/>
        <w:right w:val="none" w:sz="0" w:space="0" w:color="auto"/>
      </w:divBdr>
    </w:div>
    <w:div w:id="784153493">
      <w:bodyDiv w:val="1"/>
      <w:marLeft w:val="0"/>
      <w:marRight w:val="0"/>
      <w:marTop w:val="0"/>
      <w:marBottom w:val="0"/>
      <w:divBdr>
        <w:top w:val="none" w:sz="0" w:space="0" w:color="auto"/>
        <w:left w:val="none" w:sz="0" w:space="0" w:color="auto"/>
        <w:bottom w:val="none" w:sz="0" w:space="0" w:color="auto"/>
        <w:right w:val="none" w:sz="0" w:space="0" w:color="auto"/>
      </w:divBdr>
    </w:div>
    <w:div w:id="784154892">
      <w:bodyDiv w:val="1"/>
      <w:marLeft w:val="0"/>
      <w:marRight w:val="0"/>
      <w:marTop w:val="0"/>
      <w:marBottom w:val="0"/>
      <w:divBdr>
        <w:top w:val="none" w:sz="0" w:space="0" w:color="auto"/>
        <w:left w:val="none" w:sz="0" w:space="0" w:color="auto"/>
        <w:bottom w:val="none" w:sz="0" w:space="0" w:color="auto"/>
        <w:right w:val="none" w:sz="0" w:space="0" w:color="auto"/>
      </w:divBdr>
    </w:div>
    <w:div w:id="784160040">
      <w:bodyDiv w:val="1"/>
      <w:marLeft w:val="0"/>
      <w:marRight w:val="0"/>
      <w:marTop w:val="0"/>
      <w:marBottom w:val="0"/>
      <w:divBdr>
        <w:top w:val="none" w:sz="0" w:space="0" w:color="auto"/>
        <w:left w:val="none" w:sz="0" w:space="0" w:color="auto"/>
        <w:bottom w:val="none" w:sz="0" w:space="0" w:color="auto"/>
        <w:right w:val="none" w:sz="0" w:space="0" w:color="auto"/>
      </w:divBdr>
    </w:div>
    <w:div w:id="784233827">
      <w:bodyDiv w:val="1"/>
      <w:marLeft w:val="0"/>
      <w:marRight w:val="0"/>
      <w:marTop w:val="0"/>
      <w:marBottom w:val="0"/>
      <w:divBdr>
        <w:top w:val="none" w:sz="0" w:space="0" w:color="auto"/>
        <w:left w:val="none" w:sz="0" w:space="0" w:color="auto"/>
        <w:bottom w:val="none" w:sz="0" w:space="0" w:color="auto"/>
        <w:right w:val="none" w:sz="0" w:space="0" w:color="auto"/>
      </w:divBdr>
    </w:div>
    <w:div w:id="784235458">
      <w:bodyDiv w:val="1"/>
      <w:marLeft w:val="0"/>
      <w:marRight w:val="0"/>
      <w:marTop w:val="0"/>
      <w:marBottom w:val="0"/>
      <w:divBdr>
        <w:top w:val="none" w:sz="0" w:space="0" w:color="auto"/>
        <w:left w:val="none" w:sz="0" w:space="0" w:color="auto"/>
        <w:bottom w:val="none" w:sz="0" w:space="0" w:color="auto"/>
        <w:right w:val="none" w:sz="0" w:space="0" w:color="auto"/>
      </w:divBdr>
    </w:div>
    <w:div w:id="784269348">
      <w:bodyDiv w:val="1"/>
      <w:marLeft w:val="0"/>
      <w:marRight w:val="0"/>
      <w:marTop w:val="0"/>
      <w:marBottom w:val="0"/>
      <w:divBdr>
        <w:top w:val="none" w:sz="0" w:space="0" w:color="auto"/>
        <w:left w:val="none" w:sz="0" w:space="0" w:color="auto"/>
        <w:bottom w:val="none" w:sz="0" w:space="0" w:color="auto"/>
        <w:right w:val="none" w:sz="0" w:space="0" w:color="auto"/>
      </w:divBdr>
    </w:div>
    <w:div w:id="784270831">
      <w:bodyDiv w:val="1"/>
      <w:marLeft w:val="0"/>
      <w:marRight w:val="0"/>
      <w:marTop w:val="0"/>
      <w:marBottom w:val="0"/>
      <w:divBdr>
        <w:top w:val="none" w:sz="0" w:space="0" w:color="auto"/>
        <w:left w:val="none" w:sz="0" w:space="0" w:color="auto"/>
        <w:bottom w:val="none" w:sz="0" w:space="0" w:color="auto"/>
        <w:right w:val="none" w:sz="0" w:space="0" w:color="auto"/>
      </w:divBdr>
    </w:div>
    <w:div w:id="784273340">
      <w:bodyDiv w:val="1"/>
      <w:marLeft w:val="0"/>
      <w:marRight w:val="0"/>
      <w:marTop w:val="0"/>
      <w:marBottom w:val="0"/>
      <w:divBdr>
        <w:top w:val="none" w:sz="0" w:space="0" w:color="auto"/>
        <w:left w:val="none" w:sz="0" w:space="0" w:color="auto"/>
        <w:bottom w:val="none" w:sz="0" w:space="0" w:color="auto"/>
        <w:right w:val="none" w:sz="0" w:space="0" w:color="auto"/>
      </w:divBdr>
    </w:div>
    <w:div w:id="784276584">
      <w:bodyDiv w:val="1"/>
      <w:marLeft w:val="0"/>
      <w:marRight w:val="0"/>
      <w:marTop w:val="0"/>
      <w:marBottom w:val="0"/>
      <w:divBdr>
        <w:top w:val="none" w:sz="0" w:space="0" w:color="auto"/>
        <w:left w:val="none" w:sz="0" w:space="0" w:color="auto"/>
        <w:bottom w:val="none" w:sz="0" w:space="0" w:color="auto"/>
        <w:right w:val="none" w:sz="0" w:space="0" w:color="auto"/>
      </w:divBdr>
    </w:div>
    <w:div w:id="784344848">
      <w:bodyDiv w:val="1"/>
      <w:marLeft w:val="0"/>
      <w:marRight w:val="0"/>
      <w:marTop w:val="0"/>
      <w:marBottom w:val="0"/>
      <w:divBdr>
        <w:top w:val="none" w:sz="0" w:space="0" w:color="auto"/>
        <w:left w:val="none" w:sz="0" w:space="0" w:color="auto"/>
        <w:bottom w:val="none" w:sz="0" w:space="0" w:color="auto"/>
        <w:right w:val="none" w:sz="0" w:space="0" w:color="auto"/>
      </w:divBdr>
    </w:div>
    <w:div w:id="784348826">
      <w:bodyDiv w:val="1"/>
      <w:marLeft w:val="0"/>
      <w:marRight w:val="0"/>
      <w:marTop w:val="0"/>
      <w:marBottom w:val="0"/>
      <w:divBdr>
        <w:top w:val="none" w:sz="0" w:space="0" w:color="auto"/>
        <w:left w:val="none" w:sz="0" w:space="0" w:color="auto"/>
        <w:bottom w:val="none" w:sz="0" w:space="0" w:color="auto"/>
        <w:right w:val="none" w:sz="0" w:space="0" w:color="auto"/>
      </w:divBdr>
    </w:div>
    <w:div w:id="784351957">
      <w:bodyDiv w:val="1"/>
      <w:marLeft w:val="0"/>
      <w:marRight w:val="0"/>
      <w:marTop w:val="0"/>
      <w:marBottom w:val="0"/>
      <w:divBdr>
        <w:top w:val="none" w:sz="0" w:space="0" w:color="auto"/>
        <w:left w:val="none" w:sz="0" w:space="0" w:color="auto"/>
        <w:bottom w:val="none" w:sz="0" w:space="0" w:color="auto"/>
        <w:right w:val="none" w:sz="0" w:space="0" w:color="auto"/>
      </w:divBdr>
    </w:div>
    <w:div w:id="784353404">
      <w:bodyDiv w:val="1"/>
      <w:marLeft w:val="0"/>
      <w:marRight w:val="0"/>
      <w:marTop w:val="0"/>
      <w:marBottom w:val="0"/>
      <w:divBdr>
        <w:top w:val="none" w:sz="0" w:space="0" w:color="auto"/>
        <w:left w:val="none" w:sz="0" w:space="0" w:color="auto"/>
        <w:bottom w:val="none" w:sz="0" w:space="0" w:color="auto"/>
        <w:right w:val="none" w:sz="0" w:space="0" w:color="auto"/>
      </w:divBdr>
    </w:div>
    <w:div w:id="784466875">
      <w:bodyDiv w:val="1"/>
      <w:marLeft w:val="0"/>
      <w:marRight w:val="0"/>
      <w:marTop w:val="0"/>
      <w:marBottom w:val="0"/>
      <w:divBdr>
        <w:top w:val="none" w:sz="0" w:space="0" w:color="auto"/>
        <w:left w:val="none" w:sz="0" w:space="0" w:color="auto"/>
        <w:bottom w:val="none" w:sz="0" w:space="0" w:color="auto"/>
        <w:right w:val="none" w:sz="0" w:space="0" w:color="auto"/>
      </w:divBdr>
    </w:div>
    <w:div w:id="784471450">
      <w:bodyDiv w:val="1"/>
      <w:marLeft w:val="0"/>
      <w:marRight w:val="0"/>
      <w:marTop w:val="0"/>
      <w:marBottom w:val="0"/>
      <w:divBdr>
        <w:top w:val="none" w:sz="0" w:space="0" w:color="auto"/>
        <w:left w:val="none" w:sz="0" w:space="0" w:color="auto"/>
        <w:bottom w:val="none" w:sz="0" w:space="0" w:color="auto"/>
        <w:right w:val="none" w:sz="0" w:space="0" w:color="auto"/>
      </w:divBdr>
    </w:div>
    <w:div w:id="784495505">
      <w:bodyDiv w:val="1"/>
      <w:marLeft w:val="0"/>
      <w:marRight w:val="0"/>
      <w:marTop w:val="0"/>
      <w:marBottom w:val="0"/>
      <w:divBdr>
        <w:top w:val="none" w:sz="0" w:space="0" w:color="auto"/>
        <w:left w:val="none" w:sz="0" w:space="0" w:color="auto"/>
        <w:bottom w:val="none" w:sz="0" w:space="0" w:color="auto"/>
        <w:right w:val="none" w:sz="0" w:space="0" w:color="auto"/>
      </w:divBdr>
    </w:div>
    <w:div w:id="784498636">
      <w:bodyDiv w:val="1"/>
      <w:marLeft w:val="0"/>
      <w:marRight w:val="0"/>
      <w:marTop w:val="0"/>
      <w:marBottom w:val="0"/>
      <w:divBdr>
        <w:top w:val="none" w:sz="0" w:space="0" w:color="auto"/>
        <w:left w:val="none" w:sz="0" w:space="0" w:color="auto"/>
        <w:bottom w:val="none" w:sz="0" w:space="0" w:color="auto"/>
        <w:right w:val="none" w:sz="0" w:space="0" w:color="auto"/>
      </w:divBdr>
    </w:div>
    <w:div w:id="784541291">
      <w:bodyDiv w:val="1"/>
      <w:marLeft w:val="0"/>
      <w:marRight w:val="0"/>
      <w:marTop w:val="0"/>
      <w:marBottom w:val="0"/>
      <w:divBdr>
        <w:top w:val="none" w:sz="0" w:space="0" w:color="auto"/>
        <w:left w:val="none" w:sz="0" w:space="0" w:color="auto"/>
        <w:bottom w:val="none" w:sz="0" w:space="0" w:color="auto"/>
        <w:right w:val="none" w:sz="0" w:space="0" w:color="auto"/>
      </w:divBdr>
    </w:div>
    <w:div w:id="784541448">
      <w:bodyDiv w:val="1"/>
      <w:marLeft w:val="0"/>
      <w:marRight w:val="0"/>
      <w:marTop w:val="0"/>
      <w:marBottom w:val="0"/>
      <w:divBdr>
        <w:top w:val="none" w:sz="0" w:space="0" w:color="auto"/>
        <w:left w:val="none" w:sz="0" w:space="0" w:color="auto"/>
        <w:bottom w:val="none" w:sz="0" w:space="0" w:color="auto"/>
        <w:right w:val="none" w:sz="0" w:space="0" w:color="auto"/>
      </w:divBdr>
    </w:div>
    <w:div w:id="784546045">
      <w:bodyDiv w:val="1"/>
      <w:marLeft w:val="0"/>
      <w:marRight w:val="0"/>
      <w:marTop w:val="0"/>
      <w:marBottom w:val="0"/>
      <w:divBdr>
        <w:top w:val="none" w:sz="0" w:space="0" w:color="auto"/>
        <w:left w:val="none" w:sz="0" w:space="0" w:color="auto"/>
        <w:bottom w:val="none" w:sz="0" w:space="0" w:color="auto"/>
        <w:right w:val="none" w:sz="0" w:space="0" w:color="auto"/>
      </w:divBdr>
    </w:div>
    <w:div w:id="784614208">
      <w:bodyDiv w:val="1"/>
      <w:marLeft w:val="0"/>
      <w:marRight w:val="0"/>
      <w:marTop w:val="0"/>
      <w:marBottom w:val="0"/>
      <w:divBdr>
        <w:top w:val="none" w:sz="0" w:space="0" w:color="auto"/>
        <w:left w:val="none" w:sz="0" w:space="0" w:color="auto"/>
        <w:bottom w:val="none" w:sz="0" w:space="0" w:color="auto"/>
        <w:right w:val="none" w:sz="0" w:space="0" w:color="auto"/>
      </w:divBdr>
    </w:div>
    <w:div w:id="784615824">
      <w:bodyDiv w:val="1"/>
      <w:marLeft w:val="0"/>
      <w:marRight w:val="0"/>
      <w:marTop w:val="0"/>
      <w:marBottom w:val="0"/>
      <w:divBdr>
        <w:top w:val="none" w:sz="0" w:space="0" w:color="auto"/>
        <w:left w:val="none" w:sz="0" w:space="0" w:color="auto"/>
        <w:bottom w:val="none" w:sz="0" w:space="0" w:color="auto"/>
        <w:right w:val="none" w:sz="0" w:space="0" w:color="auto"/>
      </w:divBdr>
    </w:div>
    <w:div w:id="784615921">
      <w:bodyDiv w:val="1"/>
      <w:marLeft w:val="0"/>
      <w:marRight w:val="0"/>
      <w:marTop w:val="0"/>
      <w:marBottom w:val="0"/>
      <w:divBdr>
        <w:top w:val="none" w:sz="0" w:space="0" w:color="auto"/>
        <w:left w:val="none" w:sz="0" w:space="0" w:color="auto"/>
        <w:bottom w:val="none" w:sz="0" w:space="0" w:color="auto"/>
        <w:right w:val="none" w:sz="0" w:space="0" w:color="auto"/>
      </w:divBdr>
    </w:div>
    <w:div w:id="784619659">
      <w:bodyDiv w:val="1"/>
      <w:marLeft w:val="0"/>
      <w:marRight w:val="0"/>
      <w:marTop w:val="0"/>
      <w:marBottom w:val="0"/>
      <w:divBdr>
        <w:top w:val="none" w:sz="0" w:space="0" w:color="auto"/>
        <w:left w:val="none" w:sz="0" w:space="0" w:color="auto"/>
        <w:bottom w:val="none" w:sz="0" w:space="0" w:color="auto"/>
        <w:right w:val="none" w:sz="0" w:space="0" w:color="auto"/>
      </w:divBdr>
    </w:div>
    <w:div w:id="784665125">
      <w:bodyDiv w:val="1"/>
      <w:marLeft w:val="0"/>
      <w:marRight w:val="0"/>
      <w:marTop w:val="0"/>
      <w:marBottom w:val="0"/>
      <w:divBdr>
        <w:top w:val="none" w:sz="0" w:space="0" w:color="auto"/>
        <w:left w:val="none" w:sz="0" w:space="0" w:color="auto"/>
        <w:bottom w:val="none" w:sz="0" w:space="0" w:color="auto"/>
        <w:right w:val="none" w:sz="0" w:space="0" w:color="auto"/>
      </w:divBdr>
    </w:div>
    <w:div w:id="784689040">
      <w:bodyDiv w:val="1"/>
      <w:marLeft w:val="0"/>
      <w:marRight w:val="0"/>
      <w:marTop w:val="0"/>
      <w:marBottom w:val="0"/>
      <w:divBdr>
        <w:top w:val="none" w:sz="0" w:space="0" w:color="auto"/>
        <w:left w:val="none" w:sz="0" w:space="0" w:color="auto"/>
        <w:bottom w:val="none" w:sz="0" w:space="0" w:color="auto"/>
        <w:right w:val="none" w:sz="0" w:space="0" w:color="auto"/>
      </w:divBdr>
    </w:div>
    <w:div w:id="784736757">
      <w:bodyDiv w:val="1"/>
      <w:marLeft w:val="0"/>
      <w:marRight w:val="0"/>
      <w:marTop w:val="0"/>
      <w:marBottom w:val="0"/>
      <w:divBdr>
        <w:top w:val="none" w:sz="0" w:space="0" w:color="auto"/>
        <w:left w:val="none" w:sz="0" w:space="0" w:color="auto"/>
        <w:bottom w:val="none" w:sz="0" w:space="0" w:color="auto"/>
        <w:right w:val="none" w:sz="0" w:space="0" w:color="auto"/>
      </w:divBdr>
    </w:div>
    <w:div w:id="784809835">
      <w:bodyDiv w:val="1"/>
      <w:marLeft w:val="0"/>
      <w:marRight w:val="0"/>
      <w:marTop w:val="0"/>
      <w:marBottom w:val="0"/>
      <w:divBdr>
        <w:top w:val="none" w:sz="0" w:space="0" w:color="auto"/>
        <w:left w:val="none" w:sz="0" w:space="0" w:color="auto"/>
        <w:bottom w:val="none" w:sz="0" w:space="0" w:color="auto"/>
        <w:right w:val="none" w:sz="0" w:space="0" w:color="auto"/>
      </w:divBdr>
    </w:div>
    <w:div w:id="784810650">
      <w:bodyDiv w:val="1"/>
      <w:marLeft w:val="0"/>
      <w:marRight w:val="0"/>
      <w:marTop w:val="0"/>
      <w:marBottom w:val="0"/>
      <w:divBdr>
        <w:top w:val="none" w:sz="0" w:space="0" w:color="auto"/>
        <w:left w:val="none" w:sz="0" w:space="0" w:color="auto"/>
        <w:bottom w:val="none" w:sz="0" w:space="0" w:color="auto"/>
        <w:right w:val="none" w:sz="0" w:space="0" w:color="auto"/>
      </w:divBdr>
    </w:div>
    <w:div w:id="784811964">
      <w:bodyDiv w:val="1"/>
      <w:marLeft w:val="0"/>
      <w:marRight w:val="0"/>
      <w:marTop w:val="0"/>
      <w:marBottom w:val="0"/>
      <w:divBdr>
        <w:top w:val="none" w:sz="0" w:space="0" w:color="auto"/>
        <w:left w:val="none" w:sz="0" w:space="0" w:color="auto"/>
        <w:bottom w:val="none" w:sz="0" w:space="0" w:color="auto"/>
        <w:right w:val="none" w:sz="0" w:space="0" w:color="auto"/>
      </w:divBdr>
    </w:div>
    <w:div w:id="784814374">
      <w:bodyDiv w:val="1"/>
      <w:marLeft w:val="0"/>
      <w:marRight w:val="0"/>
      <w:marTop w:val="0"/>
      <w:marBottom w:val="0"/>
      <w:divBdr>
        <w:top w:val="none" w:sz="0" w:space="0" w:color="auto"/>
        <w:left w:val="none" w:sz="0" w:space="0" w:color="auto"/>
        <w:bottom w:val="none" w:sz="0" w:space="0" w:color="auto"/>
        <w:right w:val="none" w:sz="0" w:space="0" w:color="auto"/>
      </w:divBdr>
    </w:div>
    <w:div w:id="784882103">
      <w:bodyDiv w:val="1"/>
      <w:marLeft w:val="0"/>
      <w:marRight w:val="0"/>
      <w:marTop w:val="0"/>
      <w:marBottom w:val="0"/>
      <w:divBdr>
        <w:top w:val="none" w:sz="0" w:space="0" w:color="auto"/>
        <w:left w:val="none" w:sz="0" w:space="0" w:color="auto"/>
        <w:bottom w:val="none" w:sz="0" w:space="0" w:color="auto"/>
        <w:right w:val="none" w:sz="0" w:space="0" w:color="auto"/>
      </w:divBdr>
    </w:div>
    <w:div w:id="784882253">
      <w:bodyDiv w:val="1"/>
      <w:marLeft w:val="0"/>
      <w:marRight w:val="0"/>
      <w:marTop w:val="0"/>
      <w:marBottom w:val="0"/>
      <w:divBdr>
        <w:top w:val="none" w:sz="0" w:space="0" w:color="auto"/>
        <w:left w:val="none" w:sz="0" w:space="0" w:color="auto"/>
        <w:bottom w:val="none" w:sz="0" w:space="0" w:color="auto"/>
        <w:right w:val="none" w:sz="0" w:space="0" w:color="auto"/>
      </w:divBdr>
    </w:div>
    <w:div w:id="784886632">
      <w:bodyDiv w:val="1"/>
      <w:marLeft w:val="0"/>
      <w:marRight w:val="0"/>
      <w:marTop w:val="0"/>
      <w:marBottom w:val="0"/>
      <w:divBdr>
        <w:top w:val="none" w:sz="0" w:space="0" w:color="auto"/>
        <w:left w:val="none" w:sz="0" w:space="0" w:color="auto"/>
        <w:bottom w:val="none" w:sz="0" w:space="0" w:color="auto"/>
        <w:right w:val="none" w:sz="0" w:space="0" w:color="auto"/>
      </w:divBdr>
    </w:div>
    <w:div w:id="784889872">
      <w:bodyDiv w:val="1"/>
      <w:marLeft w:val="0"/>
      <w:marRight w:val="0"/>
      <w:marTop w:val="0"/>
      <w:marBottom w:val="0"/>
      <w:divBdr>
        <w:top w:val="none" w:sz="0" w:space="0" w:color="auto"/>
        <w:left w:val="none" w:sz="0" w:space="0" w:color="auto"/>
        <w:bottom w:val="none" w:sz="0" w:space="0" w:color="auto"/>
        <w:right w:val="none" w:sz="0" w:space="0" w:color="auto"/>
      </w:divBdr>
    </w:div>
    <w:div w:id="784932822">
      <w:bodyDiv w:val="1"/>
      <w:marLeft w:val="0"/>
      <w:marRight w:val="0"/>
      <w:marTop w:val="0"/>
      <w:marBottom w:val="0"/>
      <w:divBdr>
        <w:top w:val="none" w:sz="0" w:space="0" w:color="auto"/>
        <w:left w:val="none" w:sz="0" w:space="0" w:color="auto"/>
        <w:bottom w:val="none" w:sz="0" w:space="0" w:color="auto"/>
        <w:right w:val="none" w:sz="0" w:space="0" w:color="auto"/>
      </w:divBdr>
    </w:div>
    <w:div w:id="785078068">
      <w:bodyDiv w:val="1"/>
      <w:marLeft w:val="0"/>
      <w:marRight w:val="0"/>
      <w:marTop w:val="0"/>
      <w:marBottom w:val="0"/>
      <w:divBdr>
        <w:top w:val="none" w:sz="0" w:space="0" w:color="auto"/>
        <w:left w:val="none" w:sz="0" w:space="0" w:color="auto"/>
        <w:bottom w:val="none" w:sz="0" w:space="0" w:color="auto"/>
        <w:right w:val="none" w:sz="0" w:space="0" w:color="auto"/>
      </w:divBdr>
    </w:div>
    <w:div w:id="785080222">
      <w:bodyDiv w:val="1"/>
      <w:marLeft w:val="0"/>
      <w:marRight w:val="0"/>
      <w:marTop w:val="0"/>
      <w:marBottom w:val="0"/>
      <w:divBdr>
        <w:top w:val="none" w:sz="0" w:space="0" w:color="auto"/>
        <w:left w:val="none" w:sz="0" w:space="0" w:color="auto"/>
        <w:bottom w:val="none" w:sz="0" w:space="0" w:color="auto"/>
        <w:right w:val="none" w:sz="0" w:space="0" w:color="auto"/>
      </w:divBdr>
    </w:div>
    <w:div w:id="785083047">
      <w:bodyDiv w:val="1"/>
      <w:marLeft w:val="0"/>
      <w:marRight w:val="0"/>
      <w:marTop w:val="0"/>
      <w:marBottom w:val="0"/>
      <w:divBdr>
        <w:top w:val="none" w:sz="0" w:space="0" w:color="auto"/>
        <w:left w:val="none" w:sz="0" w:space="0" w:color="auto"/>
        <w:bottom w:val="none" w:sz="0" w:space="0" w:color="auto"/>
        <w:right w:val="none" w:sz="0" w:space="0" w:color="auto"/>
      </w:divBdr>
    </w:div>
    <w:div w:id="785083990">
      <w:bodyDiv w:val="1"/>
      <w:marLeft w:val="0"/>
      <w:marRight w:val="0"/>
      <w:marTop w:val="0"/>
      <w:marBottom w:val="0"/>
      <w:divBdr>
        <w:top w:val="none" w:sz="0" w:space="0" w:color="auto"/>
        <w:left w:val="none" w:sz="0" w:space="0" w:color="auto"/>
        <w:bottom w:val="none" w:sz="0" w:space="0" w:color="auto"/>
        <w:right w:val="none" w:sz="0" w:space="0" w:color="auto"/>
      </w:divBdr>
    </w:div>
    <w:div w:id="785122101">
      <w:bodyDiv w:val="1"/>
      <w:marLeft w:val="0"/>
      <w:marRight w:val="0"/>
      <w:marTop w:val="0"/>
      <w:marBottom w:val="0"/>
      <w:divBdr>
        <w:top w:val="none" w:sz="0" w:space="0" w:color="auto"/>
        <w:left w:val="none" w:sz="0" w:space="0" w:color="auto"/>
        <w:bottom w:val="none" w:sz="0" w:space="0" w:color="auto"/>
        <w:right w:val="none" w:sz="0" w:space="0" w:color="auto"/>
      </w:divBdr>
    </w:div>
    <w:div w:id="785122991">
      <w:bodyDiv w:val="1"/>
      <w:marLeft w:val="0"/>
      <w:marRight w:val="0"/>
      <w:marTop w:val="0"/>
      <w:marBottom w:val="0"/>
      <w:divBdr>
        <w:top w:val="none" w:sz="0" w:space="0" w:color="auto"/>
        <w:left w:val="none" w:sz="0" w:space="0" w:color="auto"/>
        <w:bottom w:val="none" w:sz="0" w:space="0" w:color="auto"/>
        <w:right w:val="none" w:sz="0" w:space="0" w:color="auto"/>
      </w:divBdr>
    </w:div>
    <w:div w:id="785126034">
      <w:bodyDiv w:val="1"/>
      <w:marLeft w:val="0"/>
      <w:marRight w:val="0"/>
      <w:marTop w:val="0"/>
      <w:marBottom w:val="0"/>
      <w:divBdr>
        <w:top w:val="none" w:sz="0" w:space="0" w:color="auto"/>
        <w:left w:val="none" w:sz="0" w:space="0" w:color="auto"/>
        <w:bottom w:val="none" w:sz="0" w:space="0" w:color="auto"/>
        <w:right w:val="none" w:sz="0" w:space="0" w:color="auto"/>
      </w:divBdr>
    </w:div>
    <w:div w:id="785126479">
      <w:bodyDiv w:val="1"/>
      <w:marLeft w:val="0"/>
      <w:marRight w:val="0"/>
      <w:marTop w:val="0"/>
      <w:marBottom w:val="0"/>
      <w:divBdr>
        <w:top w:val="none" w:sz="0" w:space="0" w:color="auto"/>
        <w:left w:val="none" w:sz="0" w:space="0" w:color="auto"/>
        <w:bottom w:val="none" w:sz="0" w:space="0" w:color="auto"/>
        <w:right w:val="none" w:sz="0" w:space="0" w:color="auto"/>
      </w:divBdr>
    </w:div>
    <w:div w:id="785150961">
      <w:bodyDiv w:val="1"/>
      <w:marLeft w:val="0"/>
      <w:marRight w:val="0"/>
      <w:marTop w:val="0"/>
      <w:marBottom w:val="0"/>
      <w:divBdr>
        <w:top w:val="none" w:sz="0" w:space="0" w:color="auto"/>
        <w:left w:val="none" w:sz="0" w:space="0" w:color="auto"/>
        <w:bottom w:val="none" w:sz="0" w:space="0" w:color="auto"/>
        <w:right w:val="none" w:sz="0" w:space="0" w:color="auto"/>
      </w:divBdr>
    </w:div>
    <w:div w:id="785152877">
      <w:bodyDiv w:val="1"/>
      <w:marLeft w:val="0"/>
      <w:marRight w:val="0"/>
      <w:marTop w:val="0"/>
      <w:marBottom w:val="0"/>
      <w:divBdr>
        <w:top w:val="none" w:sz="0" w:space="0" w:color="auto"/>
        <w:left w:val="none" w:sz="0" w:space="0" w:color="auto"/>
        <w:bottom w:val="none" w:sz="0" w:space="0" w:color="auto"/>
        <w:right w:val="none" w:sz="0" w:space="0" w:color="auto"/>
      </w:divBdr>
    </w:div>
    <w:div w:id="785153272">
      <w:bodyDiv w:val="1"/>
      <w:marLeft w:val="0"/>
      <w:marRight w:val="0"/>
      <w:marTop w:val="0"/>
      <w:marBottom w:val="0"/>
      <w:divBdr>
        <w:top w:val="none" w:sz="0" w:space="0" w:color="auto"/>
        <w:left w:val="none" w:sz="0" w:space="0" w:color="auto"/>
        <w:bottom w:val="none" w:sz="0" w:space="0" w:color="auto"/>
        <w:right w:val="none" w:sz="0" w:space="0" w:color="auto"/>
      </w:divBdr>
    </w:div>
    <w:div w:id="785193575">
      <w:bodyDiv w:val="1"/>
      <w:marLeft w:val="0"/>
      <w:marRight w:val="0"/>
      <w:marTop w:val="0"/>
      <w:marBottom w:val="0"/>
      <w:divBdr>
        <w:top w:val="none" w:sz="0" w:space="0" w:color="auto"/>
        <w:left w:val="none" w:sz="0" w:space="0" w:color="auto"/>
        <w:bottom w:val="none" w:sz="0" w:space="0" w:color="auto"/>
        <w:right w:val="none" w:sz="0" w:space="0" w:color="auto"/>
      </w:divBdr>
    </w:div>
    <w:div w:id="785193990">
      <w:bodyDiv w:val="1"/>
      <w:marLeft w:val="0"/>
      <w:marRight w:val="0"/>
      <w:marTop w:val="0"/>
      <w:marBottom w:val="0"/>
      <w:divBdr>
        <w:top w:val="none" w:sz="0" w:space="0" w:color="auto"/>
        <w:left w:val="none" w:sz="0" w:space="0" w:color="auto"/>
        <w:bottom w:val="none" w:sz="0" w:space="0" w:color="auto"/>
        <w:right w:val="none" w:sz="0" w:space="0" w:color="auto"/>
      </w:divBdr>
    </w:div>
    <w:div w:id="785199204">
      <w:bodyDiv w:val="1"/>
      <w:marLeft w:val="0"/>
      <w:marRight w:val="0"/>
      <w:marTop w:val="0"/>
      <w:marBottom w:val="0"/>
      <w:divBdr>
        <w:top w:val="none" w:sz="0" w:space="0" w:color="auto"/>
        <w:left w:val="none" w:sz="0" w:space="0" w:color="auto"/>
        <w:bottom w:val="none" w:sz="0" w:space="0" w:color="auto"/>
        <w:right w:val="none" w:sz="0" w:space="0" w:color="auto"/>
      </w:divBdr>
    </w:div>
    <w:div w:id="785201312">
      <w:bodyDiv w:val="1"/>
      <w:marLeft w:val="0"/>
      <w:marRight w:val="0"/>
      <w:marTop w:val="0"/>
      <w:marBottom w:val="0"/>
      <w:divBdr>
        <w:top w:val="none" w:sz="0" w:space="0" w:color="auto"/>
        <w:left w:val="none" w:sz="0" w:space="0" w:color="auto"/>
        <w:bottom w:val="none" w:sz="0" w:space="0" w:color="auto"/>
        <w:right w:val="none" w:sz="0" w:space="0" w:color="auto"/>
      </w:divBdr>
    </w:div>
    <w:div w:id="785319636">
      <w:bodyDiv w:val="1"/>
      <w:marLeft w:val="0"/>
      <w:marRight w:val="0"/>
      <w:marTop w:val="0"/>
      <w:marBottom w:val="0"/>
      <w:divBdr>
        <w:top w:val="none" w:sz="0" w:space="0" w:color="auto"/>
        <w:left w:val="none" w:sz="0" w:space="0" w:color="auto"/>
        <w:bottom w:val="none" w:sz="0" w:space="0" w:color="auto"/>
        <w:right w:val="none" w:sz="0" w:space="0" w:color="auto"/>
      </w:divBdr>
    </w:div>
    <w:div w:id="785388147">
      <w:bodyDiv w:val="1"/>
      <w:marLeft w:val="0"/>
      <w:marRight w:val="0"/>
      <w:marTop w:val="0"/>
      <w:marBottom w:val="0"/>
      <w:divBdr>
        <w:top w:val="none" w:sz="0" w:space="0" w:color="auto"/>
        <w:left w:val="none" w:sz="0" w:space="0" w:color="auto"/>
        <w:bottom w:val="none" w:sz="0" w:space="0" w:color="auto"/>
        <w:right w:val="none" w:sz="0" w:space="0" w:color="auto"/>
      </w:divBdr>
    </w:div>
    <w:div w:id="785389421">
      <w:bodyDiv w:val="1"/>
      <w:marLeft w:val="0"/>
      <w:marRight w:val="0"/>
      <w:marTop w:val="0"/>
      <w:marBottom w:val="0"/>
      <w:divBdr>
        <w:top w:val="none" w:sz="0" w:space="0" w:color="auto"/>
        <w:left w:val="none" w:sz="0" w:space="0" w:color="auto"/>
        <w:bottom w:val="none" w:sz="0" w:space="0" w:color="auto"/>
        <w:right w:val="none" w:sz="0" w:space="0" w:color="auto"/>
      </w:divBdr>
    </w:div>
    <w:div w:id="785389657">
      <w:bodyDiv w:val="1"/>
      <w:marLeft w:val="0"/>
      <w:marRight w:val="0"/>
      <w:marTop w:val="0"/>
      <w:marBottom w:val="0"/>
      <w:divBdr>
        <w:top w:val="none" w:sz="0" w:space="0" w:color="auto"/>
        <w:left w:val="none" w:sz="0" w:space="0" w:color="auto"/>
        <w:bottom w:val="none" w:sz="0" w:space="0" w:color="auto"/>
        <w:right w:val="none" w:sz="0" w:space="0" w:color="auto"/>
      </w:divBdr>
    </w:div>
    <w:div w:id="785390541">
      <w:bodyDiv w:val="1"/>
      <w:marLeft w:val="0"/>
      <w:marRight w:val="0"/>
      <w:marTop w:val="0"/>
      <w:marBottom w:val="0"/>
      <w:divBdr>
        <w:top w:val="none" w:sz="0" w:space="0" w:color="auto"/>
        <w:left w:val="none" w:sz="0" w:space="0" w:color="auto"/>
        <w:bottom w:val="none" w:sz="0" w:space="0" w:color="auto"/>
        <w:right w:val="none" w:sz="0" w:space="0" w:color="auto"/>
      </w:divBdr>
    </w:div>
    <w:div w:id="785392876">
      <w:bodyDiv w:val="1"/>
      <w:marLeft w:val="0"/>
      <w:marRight w:val="0"/>
      <w:marTop w:val="0"/>
      <w:marBottom w:val="0"/>
      <w:divBdr>
        <w:top w:val="none" w:sz="0" w:space="0" w:color="auto"/>
        <w:left w:val="none" w:sz="0" w:space="0" w:color="auto"/>
        <w:bottom w:val="none" w:sz="0" w:space="0" w:color="auto"/>
        <w:right w:val="none" w:sz="0" w:space="0" w:color="auto"/>
      </w:divBdr>
    </w:div>
    <w:div w:id="785462239">
      <w:bodyDiv w:val="1"/>
      <w:marLeft w:val="0"/>
      <w:marRight w:val="0"/>
      <w:marTop w:val="0"/>
      <w:marBottom w:val="0"/>
      <w:divBdr>
        <w:top w:val="none" w:sz="0" w:space="0" w:color="auto"/>
        <w:left w:val="none" w:sz="0" w:space="0" w:color="auto"/>
        <w:bottom w:val="none" w:sz="0" w:space="0" w:color="auto"/>
        <w:right w:val="none" w:sz="0" w:space="0" w:color="auto"/>
      </w:divBdr>
    </w:div>
    <w:div w:id="785463961">
      <w:bodyDiv w:val="1"/>
      <w:marLeft w:val="0"/>
      <w:marRight w:val="0"/>
      <w:marTop w:val="0"/>
      <w:marBottom w:val="0"/>
      <w:divBdr>
        <w:top w:val="none" w:sz="0" w:space="0" w:color="auto"/>
        <w:left w:val="none" w:sz="0" w:space="0" w:color="auto"/>
        <w:bottom w:val="none" w:sz="0" w:space="0" w:color="auto"/>
        <w:right w:val="none" w:sz="0" w:space="0" w:color="auto"/>
      </w:divBdr>
    </w:div>
    <w:div w:id="785465983">
      <w:bodyDiv w:val="1"/>
      <w:marLeft w:val="0"/>
      <w:marRight w:val="0"/>
      <w:marTop w:val="0"/>
      <w:marBottom w:val="0"/>
      <w:divBdr>
        <w:top w:val="none" w:sz="0" w:space="0" w:color="auto"/>
        <w:left w:val="none" w:sz="0" w:space="0" w:color="auto"/>
        <w:bottom w:val="none" w:sz="0" w:space="0" w:color="auto"/>
        <w:right w:val="none" w:sz="0" w:space="0" w:color="auto"/>
      </w:divBdr>
    </w:div>
    <w:div w:id="785543108">
      <w:bodyDiv w:val="1"/>
      <w:marLeft w:val="0"/>
      <w:marRight w:val="0"/>
      <w:marTop w:val="0"/>
      <w:marBottom w:val="0"/>
      <w:divBdr>
        <w:top w:val="none" w:sz="0" w:space="0" w:color="auto"/>
        <w:left w:val="none" w:sz="0" w:space="0" w:color="auto"/>
        <w:bottom w:val="none" w:sz="0" w:space="0" w:color="auto"/>
        <w:right w:val="none" w:sz="0" w:space="0" w:color="auto"/>
      </w:divBdr>
    </w:div>
    <w:div w:id="785586029">
      <w:bodyDiv w:val="1"/>
      <w:marLeft w:val="0"/>
      <w:marRight w:val="0"/>
      <w:marTop w:val="0"/>
      <w:marBottom w:val="0"/>
      <w:divBdr>
        <w:top w:val="none" w:sz="0" w:space="0" w:color="auto"/>
        <w:left w:val="none" w:sz="0" w:space="0" w:color="auto"/>
        <w:bottom w:val="none" w:sz="0" w:space="0" w:color="auto"/>
        <w:right w:val="none" w:sz="0" w:space="0" w:color="auto"/>
      </w:divBdr>
    </w:div>
    <w:div w:id="785589042">
      <w:bodyDiv w:val="1"/>
      <w:marLeft w:val="0"/>
      <w:marRight w:val="0"/>
      <w:marTop w:val="0"/>
      <w:marBottom w:val="0"/>
      <w:divBdr>
        <w:top w:val="none" w:sz="0" w:space="0" w:color="auto"/>
        <w:left w:val="none" w:sz="0" w:space="0" w:color="auto"/>
        <w:bottom w:val="none" w:sz="0" w:space="0" w:color="auto"/>
        <w:right w:val="none" w:sz="0" w:space="0" w:color="auto"/>
      </w:divBdr>
    </w:div>
    <w:div w:id="785589056">
      <w:bodyDiv w:val="1"/>
      <w:marLeft w:val="0"/>
      <w:marRight w:val="0"/>
      <w:marTop w:val="0"/>
      <w:marBottom w:val="0"/>
      <w:divBdr>
        <w:top w:val="none" w:sz="0" w:space="0" w:color="auto"/>
        <w:left w:val="none" w:sz="0" w:space="0" w:color="auto"/>
        <w:bottom w:val="none" w:sz="0" w:space="0" w:color="auto"/>
        <w:right w:val="none" w:sz="0" w:space="0" w:color="auto"/>
      </w:divBdr>
    </w:div>
    <w:div w:id="785664500">
      <w:bodyDiv w:val="1"/>
      <w:marLeft w:val="0"/>
      <w:marRight w:val="0"/>
      <w:marTop w:val="0"/>
      <w:marBottom w:val="0"/>
      <w:divBdr>
        <w:top w:val="none" w:sz="0" w:space="0" w:color="auto"/>
        <w:left w:val="none" w:sz="0" w:space="0" w:color="auto"/>
        <w:bottom w:val="none" w:sz="0" w:space="0" w:color="auto"/>
        <w:right w:val="none" w:sz="0" w:space="0" w:color="auto"/>
      </w:divBdr>
    </w:div>
    <w:div w:id="785734264">
      <w:bodyDiv w:val="1"/>
      <w:marLeft w:val="0"/>
      <w:marRight w:val="0"/>
      <w:marTop w:val="0"/>
      <w:marBottom w:val="0"/>
      <w:divBdr>
        <w:top w:val="none" w:sz="0" w:space="0" w:color="auto"/>
        <w:left w:val="none" w:sz="0" w:space="0" w:color="auto"/>
        <w:bottom w:val="none" w:sz="0" w:space="0" w:color="auto"/>
        <w:right w:val="none" w:sz="0" w:space="0" w:color="auto"/>
      </w:divBdr>
    </w:div>
    <w:div w:id="785736870">
      <w:bodyDiv w:val="1"/>
      <w:marLeft w:val="0"/>
      <w:marRight w:val="0"/>
      <w:marTop w:val="0"/>
      <w:marBottom w:val="0"/>
      <w:divBdr>
        <w:top w:val="none" w:sz="0" w:space="0" w:color="auto"/>
        <w:left w:val="none" w:sz="0" w:space="0" w:color="auto"/>
        <w:bottom w:val="none" w:sz="0" w:space="0" w:color="auto"/>
        <w:right w:val="none" w:sz="0" w:space="0" w:color="auto"/>
      </w:divBdr>
    </w:div>
    <w:div w:id="785808278">
      <w:bodyDiv w:val="1"/>
      <w:marLeft w:val="0"/>
      <w:marRight w:val="0"/>
      <w:marTop w:val="0"/>
      <w:marBottom w:val="0"/>
      <w:divBdr>
        <w:top w:val="none" w:sz="0" w:space="0" w:color="auto"/>
        <w:left w:val="none" w:sz="0" w:space="0" w:color="auto"/>
        <w:bottom w:val="none" w:sz="0" w:space="0" w:color="auto"/>
        <w:right w:val="none" w:sz="0" w:space="0" w:color="auto"/>
      </w:divBdr>
    </w:div>
    <w:div w:id="785851326">
      <w:bodyDiv w:val="1"/>
      <w:marLeft w:val="0"/>
      <w:marRight w:val="0"/>
      <w:marTop w:val="0"/>
      <w:marBottom w:val="0"/>
      <w:divBdr>
        <w:top w:val="none" w:sz="0" w:space="0" w:color="auto"/>
        <w:left w:val="none" w:sz="0" w:space="0" w:color="auto"/>
        <w:bottom w:val="none" w:sz="0" w:space="0" w:color="auto"/>
        <w:right w:val="none" w:sz="0" w:space="0" w:color="auto"/>
      </w:divBdr>
    </w:div>
    <w:div w:id="785856291">
      <w:bodyDiv w:val="1"/>
      <w:marLeft w:val="0"/>
      <w:marRight w:val="0"/>
      <w:marTop w:val="0"/>
      <w:marBottom w:val="0"/>
      <w:divBdr>
        <w:top w:val="none" w:sz="0" w:space="0" w:color="auto"/>
        <w:left w:val="none" w:sz="0" w:space="0" w:color="auto"/>
        <w:bottom w:val="none" w:sz="0" w:space="0" w:color="auto"/>
        <w:right w:val="none" w:sz="0" w:space="0" w:color="auto"/>
      </w:divBdr>
    </w:div>
    <w:div w:id="785928193">
      <w:bodyDiv w:val="1"/>
      <w:marLeft w:val="0"/>
      <w:marRight w:val="0"/>
      <w:marTop w:val="0"/>
      <w:marBottom w:val="0"/>
      <w:divBdr>
        <w:top w:val="none" w:sz="0" w:space="0" w:color="auto"/>
        <w:left w:val="none" w:sz="0" w:space="0" w:color="auto"/>
        <w:bottom w:val="none" w:sz="0" w:space="0" w:color="auto"/>
        <w:right w:val="none" w:sz="0" w:space="0" w:color="auto"/>
      </w:divBdr>
    </w:div>
    <w:div w:id="785931025">
      <w:bodyDiv w:val="1"/>
      <w:marLeft w:val="0"/>
      <w:marRight w:val="0"/>
      <w:marTop w:val="0"/>
      <w:marBottom w:val="0"/>
      <w:divBdr>
        <w:top w:val="none" w:sz="0" w:space="0" w:color="auto"/>
        <w:left w:val="none" w:sz="0" w:space="0" w:color="auto"/>
        <w:bottom w:val="none" w:sz="0" w:space="0" w:color="auto"/>
        <w:right w:val="none" w:sz="0" w:space="0" w:color="auto"/>
      </w:divBdr>
    </w:div>
    <w:div w:id="785931453">
      <w:bodyDiv w:val="1"/>
      <w:marLeft w:val="0"/>
      <w:marRight w:val="0"/>
      <w:marTop w:val="0"/>
      <w:marBottom w:val="0"/>
      <w:divBdr>
        <w:top w:val="none" w:sz="0" w:space="0" w:color="auto"/>
        <w:left w:val="none" w:sz="0" w:space="0" w:color="auto"/>
        <w:bottom w:val="none" w:sz="0" w:space="0" w:color="auto"/>
        <w:right w:val="none" w:sz="0" w:space="0" w:color="auto"/>
      </w:divBdr>
    </w:div>
    <w:div w:id="786001436">
      <w:bodyDiv w:val="1"/>
      <w:marLeft w:val="0"/>
      <w:marRight w:val="0"/>
      <w:marTop w:val="0"/>
      <w:marBottom w:val="0"/>
      <w:divBdr>
        <w:top w:val="none" w:sz="0" w:space="0" w:color="auto"/>
        <w:left w:val="none" w:sz="0" w:space="0" w:color="auto"/>
        <w:bottom w:val="none" w:sz="0" w:space="0" w:color="auto"/>
        <w:right w:val="none" w:sz="0" w:space="0" w:color="auto"/>
      </w:divBdr>
    </w:div>
    <w:div w:id="786002197">
      <w:bodyDiv w:val="1"/>
      <w:marLeft w:val="0"/>
      <w:marRight w:val="0"/>
      <w:marTop w:val="0"/>
      <w:marBottom w:val="0"/>
      <w:divBdr>
        <w:top w:val="none" w:sz="0" w:space="0" w:color="auto"/>
        <w:left w:val="none" w:sz="0" w:space="0" w:color="auto"/>
        <w:bottom w:val="none" w:sz="0" w:space="0" w:color="auto"/>
        <w:right w:val="none" w:sz="0" w:space="0" w:color="auto"/>
      </w:divBdr>
    </w:div>
    <w:div w:id="786044602">
      <w:bodyDiv w:val="1"/>
      <w:marLeft w:val="0"/>
      <w:marRight w:val="0"/>
      <w:marTop w:val="0"/>
      <w:marBottom w:val="0"/>
      <w:divBdr>
        <w:top w:val="none" w:sz="0" w:space="0" w:color="auto"/>
        <w:left w:val="none" w:sz="0" w:space="0" w:color="auto"/>
        <w:bottom w:val="none" w:sz="0" w:space="0" w:color="auto"/>
        <w:right w:val="none" w:sz="0" w:space="0" w:color="auto"/>
      </w:divBdr>
    </w:div>
    <w:div w:id="786119911">
      <w:bodyDiv w:val="1"/>
      <w:marLeft w:val="0"/>
      <w:marRight w:val="0"/>
      <w:marTop w:val="0"/>
      <w:marBottom w:val="0"/>
      <w:divBdr>
        <w:top w:val="none" w:sz="0" w:space="0" w:color="auto"/>
        <w:left w:val="none" w:sz="0" w:space="0" w:color="auto"/>
        <w:bottom w:val="none" w:sz="0" w:space="0" w:color="auto"/>
        <w:right w:val="none" w:sz="0" w:space="0" w:color="auto"/>
      </w:divBdr>
    </w:div>
    <w:div w:id="786122683">
      <w:bodyDiv w:val="1"/>
      <w:marLeft w:val="0"/>
      <w:marRight w:val="0"/>
      <w:marTop w:val="0"/>
      <w:marBottom w:val="0"/>
      <w:divBdr>
        <w:top w:val="none" w:sz="0" w:space="0" w:color="auto"/>
        <w:left w:val="none" w:sz="0" w:space="0" w:color="auto"/>
        <w:bottom w:val="none" w:sz="0" w:space="0" w:color="auto"/>
        <w:right w:val="none" w:sz="0" w:space="0" w:color="auto"/>
      </w:divBdr>
    </w:div>
    <w:div w:id="786194687">
      <w:bodyDiv w:val="1"/>
      <w:marLeft w:val="0"/>
      <w:marRight w:val="0"/>
      <w:marTop w:val="0"/>
      <w:marBottom w:val="0"/>
      <w:divBdr>
        <w:top w:val="none" w:sz="0" w:space="0" w:color="auto"/>
        <w:left w:val="none" w:sz="0" w:space="0" w:color="auto"/>
        <w:bottom w:val="none" w:sz="0" w:space="0" w:color="auto"/>
        <w:right w:val="none" w:sz="0" w:space="0" w:color="auto"/>
      </w:divBdr>
    </w:div>
    <w:div w:id="786195525">
      <w:bodyDiv w:val="1"/>
      <w:marLeft w:val="0"/>
      <w:marRight w:val="0"/>
      <w:marTop w:val="0"/>
      <w:marBottom w:val="0"/>
      <w:divBdr>
        <w:top w:val="none" w:sz="0" w:space="0" w:color="auto"/>
        <w:left w:val="none" w:sz="0" w:space="0" w:color="auto"/>
        <w:bottom w:val="none" w:sz="0" w:space="0" w:color="auto"/>
        <w:right w:val="none" w:sz="0" w:space="0" w:color="auto"/>
      </w:divBdr>
    </w:div>
    <w:div w:id="786197383">
      <w:bodyDiv w:val="1"/>
      <w:marLeft w:val="0"/>
      <w:marRight w:val="0"/>
      <w:marTop w:val="0"/>
      <w:marBottom w:val="0"/>
      <w:divBdr>
        <w:top w:val="none" w:sz="0" w:space="0" w:color="auto"/>
        <w:left w:val="none" w:sz="0" w:space="0" w:color="auto"/>
        <w:bottom w:val="none" w:sz="0" w:space="0" w:color="auto"/>
        <w:right w:val="none" w:sz="0" w:space="0" w:color="auto"/>
      </w:divBdr>
    </w:div>
    <w:div w:id="786197641">
      <w:bodyDiv w:val="1"/>
      <w:marLeft w:val="0"/>
      <w:marRight w:val="0"/>
      <w:marTop w:val="0"/>
      <w:marBottom w:val="0"/>
      <w:divBdr>
        <w:top w:val="none" w:sz="0" w:space="0" w:color="auto"/>
        <w:left w:val="none" w:sz="0" w:space="0" w:color="auto"/>
        <w:bottom w:val="none" w:sz="0" w:space="0" w:color="auto"/>
        <w:right w:val="none" w:sz="0" w:space="0" w:color="auto"/>
      </w:divBdr>
    </w:div>
    <w:div w:id="786197891">
      <w:bodyDiv w:val="1"/>
      <w:marLeft w:val="0"/>
      <w:marRight w:val="0"/>
      <w:marTop w:val="0"/>
      <w:marBottom w:val="0"/>
      <w:divBdr>
        <w:top w:val="none" w:sz="0" w:space="0" w:color="auto"/>
        <w:left w:val="none" w:sz="0" w:space="0" w:color="auto"/>
        <w:bottom w:val="none" w:sz="0" w:space="0" w:color="auto"/>
        <w:right w:val="none" w:sz="0" w:space="0" w:color="auto"/>
      </w:divBdr>
    </w:div>
    <w:div w:id="786201511">
      <w:bodyDiv w:val="1"/>
      <w:marLeft w:val="0"/>
      <w:marRight w:val="0"/>
      <w:marTop w:val="0"/>
      <w:marBottom w:val="0"/>
      <w:divBdr>
        <w:top w:val="none" w:sz="0" w:space="0" w:color="auto"/>
        <w:left w:val="none" w:sz="0" w:space="0" w:color="auto"/>
        <w:bottom w:val="none" w:sz="0" w:space="0" w:color="auto"/>
        <w:right w:val="none" w:sz="0" w:space="0" w:color="auto"/>
      </w:divBdr>
    </w:div>
    <w:div w:id="786312143">
      <w:bodyDiv w:val="1"/>
      <w:marLeft w:val="0"/>
      <w:marRight w:val="0"/>
      <w:marTop w:val="0"/>
      <w:marBottom w:val="0"/>
      <w:divBdr>
        <w:top w:val="none" w:sz="0" w:space="0" w:color="auto"/>
        <w:left w:val="none" w:sz="0" w:space="0" w:color="auto"/>
        <w:bottom w:val="none" w:sz="0" w:space="0" w:color="auto"/>
        <w:right w:val="none" w:sz="0" w:space="0" w:color="auto"/>
      </w:divBdr>
    </w:div>
    <w:div w:id="786312910">
      <w:bodyDiv w:val="1"/>
      <w:marLeft w:val="0"/>
      <w:marRight w:val="0"/>
      <w:marTop w:val="0"/>
      <w:marBottom w:val="0"/>
      <w:divBdr>
        <w:top w:val="none" w:sz="0" w:space="0" w:color="auto"/>
        <w:left w:val="none" w:sz="0" w:space="0" w:color="auto"/>
        <w:bottom w:val="none" w:sz="0" w:space="0" w:color="auto"/>
        <w:right w:val="none" w:sz="0" w:space="0" w:color="auto"/>
      </w:divBdr>
    </w:div>
    <w:div w:id="786318075">
      <w:bodyDiv w:val="1"/>
      <w:marLeft w:val="0"/>
      <w:marRight w:val="0"/>
      <w:marTop w:val="0"/>
      <w:marBottom w:val="0"/>
      <w:divBdr>
        <w:top w:val="none" w:sz="0" w:space="0" w:color="auto"/>
        <w:left w:val="none" w:sz="0" w:space="0" w:color="auto"/>
        <w:bottom w:val="none" w:sz="0" w:space="0" w:color="auto"/>
        <w:right w:val="none" w:sz="0" w:space="0" w:color="auto"/>
      </w:divBdr>
    </w:div>
    <w:div w:id="786318514">
      <w:bodyDiv w:val="1"/>
      <w:marLeft w:val="0"/>
      <w:marRight w:val="0"/>
      <w:marTop w:val="0"/>
      <w:marBottom w:val="0"/>
      <w:divBdr>
        <w:top w:val="none" w:sz="0" w:space="0" w:color="auto"/>
        <w:left w:val="none" w:sz="0" w:space="0" w:color="auto"/>
        <w:bottom w:val="none" w:sz="0" w:space="0" w:color="auto"/>
        <w:right w:val="none" w:sz="0" w:space="0" w:color="auto"/>
      </w:divBdr>
    </w:div>
    <w:div w:id="786388321">
      <w:bodyDiv w:val="1"/>
      <w:marLeft w:val="0"/>
      <w:marRight w:val="0"/>
      <w:marTop w:val="0"/>
      <w:marBottom w:val="0"/>
      <w:divBdr>
        <w:top w:val="none" w:sz="0" w:space="0" w:color="auto"/>
        <w:left w:val="none" w:sz="0" w:space="0" w:color="auto"/>
        <w:bottom w:val="none" w:sz="0" w:space="0" w:color="auto"/>
        <w:right w:val="none" w:sz="0" w:space="0" w:color="auto"/>
      </w:divBdr>
    </w:div>
    <w:div w:id="786390908">
      <w:bodyDiv w:val="1"/>
      <w:marLeft w:val="0"/>
      <w:marRight w:val="0"/>
      <w:marTop w:val="0"/>
      <w:marBottom w:val="0"/>
      <w:divBdr>
        <w:top w:val="none" w:sz="0" w:space="0" w:color="auto"/>
        <w:left w:val="none" w:sz="0" w:space="0" w:color="auto"/>
        <w:bottom w:val="none" w:sz="0" w:space="0" w:color="auto"/>
        <w:right w:val="none" w:sz="0" w:space="0" w:color="auto"/>
      </w:divBdr>
    </w:div>
    <w:div w:id="786393624">
      <w:bodyDiv w:val="1"/>
      <w:marLeft w:val="0"/>
      <w:marRight w:val="0"/>
      <w:marTop w:val="0"/>
      <w:marBottom w:val="0"/>
      <w:divBdr>
        <w:top w:val="none" w:sz="0" w:space="0" w:color="auto"/>
        <w:left w:val="none" w:sz="0" w:space="0" w:color="auto"/>
        <w:bottom w:val="none" w:sz="0" w:space="0" w:color="auto"/>
        <w:right w:val="none" w:sz="0" w:space="0" w:color="auto"/>
      </w:divBdr>
    </w:div>
    <w:div w:id="786437033">
      <w:bodyDiv w:val="1"/>
      <w:marLeft w:val="0"/>
      <w:marRight w:val="0"/>
      <w:marTop w:val="0"/>
      <w:marBottom w:val="0"/>
      <w:divBdr>
        <w:top w:val="none" w:sz="0" w:space="0" w:color="auto"/>
        <w:left w:val="none" w:sz="0" w:space="0" w:color="auto"/>
        <w:bottom w:val="none" w:sz="0" w:space="0" w:color="auto"/>
        <w:right w:val="none" w:sz="0" w:space="0" w:color="auto"/>
      </w:divBdr>
    </w:div>
    <w:div w:id="786462009">
      <w:bodyDiv w:val="1"/>
      <w:marLeft w:val="0"/>
      <w:marRight w:val="0"/>
      <w:marTop w:val="0"/>
      <w:marBottom w:val="0"/>
      <w:divBdr>
        <w:top w:val="none" w:sz="0" w:space="0" w:color="auto"/>
        <w:left w:val="none" w:sz="0" w:space="0" w:color="auto"/>
        <w:bottom w:val="none" w:sz="0" w:space="0" w:color="auto"/>
        <w:right w:val="none" w:sz="0" w:space="0" w:color="auto"/>
      </w:divBdr>
    </w:div>
    <w:div w:id="786462464">
      <w:bodyDiv w:val="1"/>
      <w:marLeft w:val="0"/>
      <w:marRight w:val="0"/>
      <w:marTop w:val="0"/>
      <w:marBottom w:val="0"/>
      <w:divBdr>
        <w:top w:val="none" w:sz="0" w:space="0" w:color="auto"/>
        <w:left w:val="none" w:sz="0" w:space="0" w:color="auto"/>
        <w:bottom w:val="none" w:sz="0" w:space="0" w:color="auto"/>
        <w:right w:val="none" w:sz="0" w:space="0" w:color="auto"/>
      </w:divBdr>
    </w:div>
    <w:div w:id="786464049">
      <w:bodyDiv w:val="1"/>
      <w:marLeft w:val="0"/>
      <w:marRight w:val="0"/>
      <w:marTop w:val="0"/>
      <w:marBottom w:val="0"/>
      <w:divBdr>
        <w:top w:val="none" w:sz="0" w:space="0" w:color="auto"/>
        <w:left w:val="none" w:sz="0" w:space="0" w:color="auto"/>
        <w:bottom w:val="none" w:sz="0" w:space="0" w:color="auto"/>
        <w:right w:val="none" w:sz="0" w:space="0" w:color="auto"/>
      </w:divBdr>
    </w:div>
    <w:div w:id="786464423">
      <w:bodyDiv w:val="1"/>
      <w:marLeft w:val="0"/>
      <w:marRight w:val="0"/>
      <w:marTop w:val="0"/>
      <w:marBottom w:val="0"/>
      <w:divBdr>
        <w:top w:val="none" w:sz="0" w:space="0" w:color="auto"/>
        <w:left w:val="none" w:sz="0" w:space="0" w:color="auto"/>
        <w:bottom w:val="none" w:sz="0" w:space="0" w:color="auto"/>
        <w:right w:val="none" w:sz="0" w:space="0" w:color="auto"/>
      </w:divBdr>
    </w:div>
    <w:div w:id="786503475">
      <w:bodyDiv w:val="1"/>
      <w:marLeft w:val="0"/>
      <w:marRight w:val="0"/>
      <w:marTop w:val="0"/>
      <w:marBottom w:val="0"/>
      <w:divBdr>
        <w:top w:val="none" w:sz="0" w:space="0" w:color="auto"/>
        <w:left w:val="none" w:sz="0" w:space="0" w:color="auto"/>
        <w:bottom w:val="none" w:sz="0" w:space="0" w:color="auto"/>
        <w:right w:val="none" w:sz="0" w:space="0" w:color="auto"/>
      </w:divBdr>
    </w:div>
    <w:div w:id="786508083">
      <w:bodyDiv w:val="1"/>
      <w:marLeft w:val="0"/>
      <w:marRight w:val="0"/>
      <w:marTop w:val="0"/>
      <w:marBottom w:val="0"/>
      <w:divBdr>
        <w:top w:val="none" w:sz="0" w:space="0" w:color="auto"/>
        <w:left w:val="none" w:sz="0" w:space="0" w:color="auto"/>
        <w:bottom w:val="none" w:sz="0" w:space="0" w:color="auto"/>
        <w:right w:val="none" w:sz="0" w:space="0" w:color="auto"/>
      </w:divBdr>
    </w:div>
    <w:div w:id="786509921">
      <w:bodyDiv w:val="1"/>
      <w:marLeft w:val="0"/>
      <w:marRight w:val="0"/>
      <w:marTop w:val="0"/>
      <w:marBottom w:val="0"/>
      <w:divBdr>
        <w:top w:val="none" w:sz="0" w:space="0" w:color="auto"/>
        <w:left w:val="none" w:sz="0" w:space="0" w:color="auto"/>
        <w:bottom w:val="none" w:sz="0" w:space="0" w:color="auto"/>
        <w:right w:val="none" w:sz="0" w:space="0" w:color="auto"/>
      </w:divBdr>
    </w:div>
    <w:div w:id="786513133">
      <w:bodyDiv w:val="1"/>
      <w:marLeft w:val="0"/>
      <w:marRight w:val="0"/>
      <w:marTop w:val="0"/>
      <w:marBottom w:val="0"/>
      <w:divBdr>
        <w:top w:val="none" w:sz="0" w:space="0" w:color="auto"/>
        <w:left w:val="none" w:sz="0" w:space="0" w:color="auto"/>
        <w:bottom w:val="none" w:sz="0" w:space="0" w:color="auto"/>
        <w:right w:val="none" w:sz="0" w:space="0" w:color="auto"/>
      </w:divBdr>
    </w:div>
    <w:div w:id="786580870">
      <w:bodyDiv w:val="1"/>
      <w:marLeft w:val="0"/>
      <w:marRight w:val="0"/>
      <w:marTop w:val="0"/>
      <w:marBottom w:val="0"/>
      <w:divBdr>
        <w:top w:val="none" w:sz="0" w:space="0" w:color="auto"/>
        <w:left w:val="none" w:sz="0" w:space="0" w:color="auto"/>
        <w:bottom w:val="none" w:sz="0" w:space="0" w:color="auto"/>
        <w:right w:val="none" w:sz="0" w:space="0" w:color="auto"/>
      </w:divBdr>
    </w:div>
    <w:div w:id="786581989">
      <w:bodyDiv w:val="1"/>
      <w:marLeft w:val="0"/>
      <w:marRight w:val="0"/>
      <w:marTop w:val="0"/>
      <w:marBottom w:val="0"/>
      <w:divBdr>
        <w:top w:val="none" w:sz="0" w:space="0" w:color="auto"/>
        <w:left w:val="none" w:sz="0" w:space="0" w:color="auto"/>
        <w:bottom w:val="none" w:sz="0" w:space="0" w:color="auto"/>
        <w:right w:val="none" w:sz="0" w:space="0" w:color="auto"/>
      </w:divBdr>
    </w:div>
    <w:div w:id="786584472">
      <w:bodyDiv w:val="1"/>
      <w:marLeft w:val="0"/>
      <w:marRight w:val="0"/>
      <w:marTop w:val="0"/>
      <w:marBottom w:val="0"/>
      <w:divBdr>
        <w:top w:val="none" w:sz="0" w:space="0" w:color="auto"/>
        <w:left w:val="none" w:sz="0" w:space="0" w:color="auto"/>
        <w:bottom w:val="none" w:sz="0" w:space="0" w:color="auto"/>
        <w:right w:val="none" w:sz="0" w:space="0" w:color="auto"/>
      </w:divBdr>
    </w:div>
    <w:div w:id="786586545">
      <w:bodyDiv w:val="1"/>
      <w:marLeft w:val="0"/>
      <w:marRight w:val="0"/>
      <w:marTop w:val="0"/>
      <w:marBottom w:val="0"/>
      <w:divBdr>
        <w:top w:val="none" w:sz="0" w:space="0" w:color="auto"/>
        <w:left w:val="none" w:sz="0" w:space="0" w:color="auto"/>
        <w:bottom w:val="none" w:sz="0" w:space="0" w:color="auto"/>
        <w:right w:val="none" w:sz="0" w:space="0" w:color="auto"/>
      </w:divBdr>
    </w:div>
    <w:div w:id="786628882">
      <w:bodyDiv w:val="1"/>
      <w:marLeft w:val="0"/>
      <w:marRight w:val="0"/>
      <w:marTop w:val="0"/>
      <w:marBottom w:val="0"/>
      <w:divBdr>
        <w:top w:val="none" w:sz="0" w:space="0" w:color="auto"/>
        <w:left w:val="none" w:sz="0" w:space="0" w:color="auto"/>
        <w:bottom w:val="none" w:sz="0" w:space="0" w:color="auto"/>
        <w:right w:val="none" w:sz="0" w:space="0" w:color="auto"/>
      </w:divBdr>
    </w:div>
    <w:div w:id="786629320">
      <w:bodyDiv w:val="1"/>
      <w:marLeft w:val="0"/>
      <w:marRight w:val="0"/>
      <w:marTop w:val="0"/>
      <w:marBottom w:val="0"/>
      <w:divBdr>
        <w:top w:val="none" w:sz="0" w:space="0" w:color="auto"/>
        <w:left w:val="none" w:sz="0" w:space="0" w:color="auto"/>
        <w:bottom w:val="none" w:sz="0" w:space="0" w:color="auto"/>
        <w:right w:val="none" w:sz="0" w:space="0" w:color="auto"/>
      </w:divBdr>
    </w:div>
    <w:div w:id="786654727">
      <w:bodyDiv w:val="1"/>
      <w:marLeft w:val="0"/>
      <w:marRight w:val="0"/>
      <w:marTop w:val="0"/>
      <w:marBottom w:val="0"/>
      <w:divBdr>
        <w:top w:val="none" w:sz="0" w:space="0" w:color="auto"/>
        <w:left w:val="none" w:sz="0" w:space="0" w:color="auto"/>
        <w:bottom w:val="none" w:sz="0" w:space="0" w:color="auto"/>
        <w:right w:val="none" w:sz="0" w:space="0" w:color="auto"/>
      </w:divBdr>
    </w:div>
    <w:div w:id="786704241">
      <w:bodyDiv w:val="1"/>
      <w:marLeft w:val="0"/>
      <w:marRight w:val="0"/>
      <w:marTop w:val="0"/>
      <w:marBottom w:val="0"/>
      <w:divBdr>
        <w:top w:val="none" w:sz="0" w:space="0" w:color="auto"/>
        <w:left w:val="none" w:sz="0" w:space="0" w:color="auto"/>
        <w:bottom w:val="none" w:sz="0" w:space="0" w:color="auto"/>
        <w:right w:val="none" w:sz="0" w:space="0" w:color="auto"/>
      </w:divBdr>
    </w:div>
    <w:div w:id="786706242">
      <w:bodyDiv w:val="1"/>
      <w:marLeft w:val="0"/>
      <w:marRight w:val="0"/>
      <w:marTop w:val="0"/>
      <w:marBottom w:val="0"/>
      <w:divBdr>
        <w:top w:val="none" w:sz="0" w:space="0" w:color="auto"/>
        <w:left w:val="none" w:sz="0" w:space="0" w:color="auto"/>
        <w:bottom w:val="none" w:sz="0" w:space="0" w:color="auto"/>
        <w:right w:val="none" w:sz="0" w:space="0" w:color="auto"/>
      </w:divBdr>
    </w:div>
    <w:div w:id="786773871">
      <w:bodyDiv w:val="1"/>
      <w:marLeft w:val="0"/>
      <w:marRight w:val="0"/>
      <w:marTop w:val="0"/>
      <w:marBottom w:val="0"/>
      <w:divBdr>
        <w:top w:val="none" w:sz="0" w:space="0" w:color="auto"/>
        <w:left w:val="none" w:sz="0" w:space="0" w:color="auto"/>
        <w:bottom w:val="none" w:sz="0" w:space="0" w:color="auto"/>
        <w:right w:val="none" w:sz="0" w:space="0" w:color="auto"/>
      </w:divBdr>
    </w:div>
    <w:div w:id="786778230">
      <w:bodyDiv w:val="1"/>
      <w:marLeft w:val="0"/>
      <w:marRight w:val="0"/>
      <w:marTop w:val="0"/>
      <w:marBottom w:val="0"/>
      <w:divBdr>
        <w:top w:val="none" w:sz="0" w:space="0" w:color="auto"/>
        <w:left w:val="none" w:sz="0" w:space="0" w:color="auto"/>
        <w:bottom w:val="none" w:sz="0" w:space="0" w:color="auto"/>
        <w:right w:val="none" w:sz="0" w:space="0" w:color="auto"/>
      </w:divBdr>
    </w:div>
    <w:div w:id="786780412">
      <w:bodyDiv w:val="1"/>
      <w:marLeft w:val="0"/>
      <w:marRight w:val="0"/>
      <w:marTop w:val="0"/>
      <w:marBottom w:val="0"/>
      <w:divBdr>
        <w:top w:val="none" w:sz="0" w:space="0" w:color="auto"/>
        <w:left w:val="none" w:sz="0" w:space="0" w:color="auto"/>
        <w:bottom w:val="none" w:sz="0" w:space="0" w:color="auto"/>
        <w:right w:val="none" w:sz="0" w:space="0" w:color="auto"/>
      </w:divBdr>
    </w:div>
    <w:div w:id="786849587">
      <w:bodyDiv w:val="1"/>
      <w:marLeft w:val="0"/>
      <w:marRight w:val="0"/>
      <w:marTop w:val="0"/>
      <w:marBottom w:val="0"/>
      <w:divBdr>
        <w:top w:val="none" w:sz="0" w:space="0" w:color="auto"/>
        <w:left w:val="none" w:sz="0" w:space="0" w:color="auto"/>
        <w:bottom w:val="none" w:sz="0" w:space="0" w:color="auto"/>
        <w:right w:val="none" w:sz="0" w:space="0" w:color="auto"/>
      </w:divBdr>
    </w:div>
    <w:div w:id="786855440">
      <w:bodyDiv w:val="1"/>
      <w:marLeft w:val="0"/>
      <w:marRight w:val="0"/>
      <w:marTop w:val="0"/>
      <w:marBottom w:val="0"/>
      <w:divBdr>
        <w:top w:val="none" w:sz="0" w:space="0" w:color="auto"/>
        <w:left w:val="none" w:sz="0" w:space="0" w:color="auto"/>
        <w:bottom w:val="none" w:sz="0" w:space="0" w:color="auto"/>
        <w:right w:val="none" w:sz="0" w:space="0" w:color="auto"/>
      </w:divBdr>
    </w:div>
    <w:div w:id="786892718">
      <w:bodyDiv w:val="1"/>
      <w:marLeft w:val="0"/>
      <w:marRight w:val="0"/>
      <w:marTop w:val="0"/>
      <w:marBottom w:val="0"/>
      <w:divBdr>
        <w:top w:val="none" w:sz="0" w:space="0" w:color="auto"/>
        <w:left w:val="none" w:sz="0" w:space="0" w:color="auto"/>
        <w:bottom w:val="none" w:sz="0" w:space="0" w:color="auto"/>
        <w:right w:val="none" w:sz="0" w:space="0" w:color="auto"/>
      </w:divBdr>
    </w:div>
    <w:div w:id="786895853">
      <w:bodyDiv w:val="1"/>
      <w:marLeft w:val="0"/>
      <w:marRight w:val="0"/>
      <w:marTop w:val="0"/>
      <w:marBottom w:val="0"/>
      <w:divBdr>
        <w:top w:val="none" w:sz="0" w:space="0" w:color="auto"/>
        <w:left w:val="none" w:sz="0" w:space="0" w:color="auto"/>
        <w:bottom w:val="none" w:sz="0" w:space="0" w:color="auto"/>
        <w:right w:val="none" w:sz="0" w:space="0" w:color="auto"/>
      </w:divBdr>
    </w:div>
    <w:div w:id="786923396">
      <w:bodyDiv w:val="1"/>
      <w:marLeft w:val="0"/>
      <w:marRight w:val="0"/>
      <w:marTop w:val="0"/>
      <w:marBottom w:val="0"/>
      <w:divBdr>
        <w:top w:val="none" w:sz="0" w:space="0" w:color="auto"/>
        <w:left w:val="none" w:sz="0" w:space="0" w:color="auto"/>
        <w:bottom w:val="none" w:sz="0" w:space="0" w:color="auto"/>
        <w:right w:val="none" w:sz="0" w:space="0" w:color="auto"/>
      </w:divBdr>
    </w:div>
    <w:div w:id="786965648">
      <w:bodyDiv w:val="1"/>
      <w:marLeft w:val="0"/>
      <w:marRight w:val="0"/>
      <w:marTop w:val="0"/>
      <w:marBottom w:val="0"/>
      <w:divBdr>
        <w:top w:val="none" w:sz="0" w:space="0" w:color="auto"/>
        <w:left w:val="none" w:sz="0" w:space="0" w:color="auto"/>
        <w:bottom w:val="none" w:sz="0" w:space="0" w:color="auto"/>
        <w:right w:val="none" w:sz="0" w:space="0" w:color="auto"/>
      </w:divBdr>
    </w:div>
    <w:div w:id="786969050">
      <w:bodyDiv w:val="1"/>
      <w:marLeft w:val="0"/>
      <w:marRight w:val="0"/>
      <w:marTop w:val="0"/>
      <w:marBottom w:val="0"/>
      <w:divBdr>
        <w:top w:val="none" w:sz="0" w:space="0" w:color="auto"/>
        <w:left w:val="none" w:sz="0" w:space="0" w:color="auto"/>
        <w:bottom w:val="none" w:sz="0" w:space="0" w:color="auto"/>
        <w:right w:val="none" w:sz="0" w:space="0" w:color="auto"/>
      </w:divBdr>
    </w:div>
    <w:div w:id="786969551">
      <w:bodyDiv w:val="1"/>
      <w:marLeft w:val="0"/>
      <w:marRight w:val="0"/>
      <w:marTop w:val="0"/>
      <w:marBottom w:val="0"/>
      <w:divBdr>
        <w:top w:val="none" w:sz="0" w:space="0" w:color="auto"/>
        <w:left w:val="none" w:sz="0" w:space="0" w:color="auto"/>
        <w:bottom w:val="none" w:sz="0" w:space="0" w:color="auto"/>
        <w:right w:val="none" w:sz="0" w:space="0" w:color="auto"/>
      </w:divBdr>
    </w:div>
    <w:div w:id="786969773">
      <w:bodyDiv w:val="1"/>
      <w:marLeft w:val="0"/>
      <w:marRight w:val="0"/>
      <w:marTop w:val="0"/>
      <w:marBottom w:val="0"/>
      <w:divBdr>
        <w:top w:val="none" w:sz="0" w:space="0" w:color="auto"/>
        <w:left w:val="none" w:sz="0" w:space="0" w:color="auto"/>
        <w:bottom w:val="none" w:sz="0" w:space="0" w:color="auto"/>
        <w:right w:val="none" w:sz="0" w:space="0" w:color="auto"/>
      </w:divBdr>
    </w:div>
    <w:div w:id="787040990">
      <w:bodyDiv w:val="1"/>
      <w:marLeft w:val="0"/>
      <w:marRight w:val="0"/>
      <w:marTop w:val="0"/>
      <w:marBottom w:val="0"/>
      <w:divBdr>
        <w:top w:val="none" w:sz="0" w:space="0" w:color="auto"/>
        <w:left w:val="none" w:sz="0" w:space="0" w:color="auto"/>
        <w:bottom w:val="none" w:sz="0" w:space="0" w:color="auto"/>
        <w:right w:val="none" w:sz="0" w:space="0" w:color="auto"/>
      </w:divBdr>
    </w:div>
    <w:div w:id="787088698">
      <w:bodyDiv w:val="1"/>
      <w:marLeft w:val="0"/>
      <w:marRight w:val="0"/>
      <w:marTop w:val="0"/>
      <w:marBottom w:val="0"/>
      <w:divBdr>
        <w:top w:val="none" w:sz="0" w:space="0" w:color="auto"/>
        <w:left w:val="none" w:sz="0" w:space="0" w:color="auto"/>
        <w:bottom w:val="none" w:sz="0" w:space="0" w:color="auto"/>
        <w:right w:val="none" w:sz="0" w:space="0" w:color="auto"/>
      </w:divBdr>
    </w:div>
    <w:div w:id="787116462">
      <w:bodyDiv w:val="1"/>
      <w:marLeft w:val="0"/>
      <w:marRight w:val="0"/>
      <w:marTop w:val="0"/>
      <w:marBottom w:val="0"/>
      <w:divBdr>
        <w:top w:val="none" w:sz="0" w:space="0" w:color="auto"/>
        <w:left w:val="none" w:sz="0" w:space="0" w:color="auto"/>
        <w:bottom w:val="none" w:sz="0" w:space="0" w:color="auto"/>
        <w:right w:val="none" w:sz="0" w:space="0" w:color="auto"/>
      </w:divBdr>
    </w:div>
    <w:div w:id="787162122">
      <w:bodyDiv w:val="1"/>
      <w:marLeft w:val="0"/>
      <w:marRight w:val="0"/>
      <w:marTop w:val="0"/>
      <w:marBottom w:val="0"/>
      <w:divBdr>
        <w:top w:val="none" w:sz="0" w:space="0" w:color="auto"/>
        <w:left w:val="none" w:sz="0" w:space="0" w:color="auto"/>
        <w:bottom w:val="none" w:sz="0" w:space="0" w:color="auto"/>
        <w:right w:val="none" w:sz="0" w:space="0" w:color="auto"/>
      </w:divBdr>
    </w:div>
    <w:div w:id="787164887">
      <w:bodyDiv w:val="1"/>
      <w:marLeft w:val="0"/>
      <w:marRight w:val="0"/>
      <w:marTop w:val="0"/>
      <w:marBottom w:val="0"/>
      <w:divBdr>
        <w:top w:val="none" w:sz="0" w:space="0" w:color="auto"/>
        <w:left w:val="none" w:sz="0" w:space="0" w:color="auto"/>
        <w:bottom w:val="none" w:sz="0" w:space="0" w:color="auto"/>
        <w:right w:val="none" w:sz="0" w:space="0" w:color="auto"/>
      </w:divBdr>
    </w:div>
    <w:div w:id="787166194">
      <w:bodyDiv w:val="1"/>
      <w:marLeft w:val="0"/>
      <w:marRight w:val="0"/>
      <w:marTop w:val="0"/>
      <w:marBottom w:val="0"/>
      <w:divBdr>
        <w:top w:val="none" w:sz="0" w:space="0" w:color="auto"/>
        <w:left w:val="none" w:sz="0" w:space="0" w:color="auto"/>
        <w:bottom w:val="none" w:sz="0" w:space="0" w:color="auto"/>
        <w:right w:val="none" w:sz="0" w:space="0" w:color="auto"/>
      </w:divBdr>
    </w:div>
    <w:div w:id="787234618">
      <w:bodyDiv w:val="1"/>
      <w:marLeft w:val="0"/>
      <w:marRight w:val="0"/>
      <w:marTop w:val="0"/>
      <w:marBottom w:val="0"/>
      <w:divBdr>
        <w:top w:val="none" w:sz="0" w:space="0" w:color="auto"/>
        <w:left w:val="none" w:sz="0" w:space="0" w:color="auto"/>
        <w:bottom w:val="none" w:sz="0" w:space="0" w:color="auto"/>
        <w:right w:val="none" w:sz="0" w:space="0" w:color="auto"/>
      </w:divBdr>
    </w:div>
    <w:div w:id="787239112">
      <w:bodyDiv w:val="1"/>
      <w:marLeft w:val="0"/>
      <w:marRight w:val="0"/>
      <w:marTop w:val="0"/>
      <w:marBottom w:val="0"/>
      <w:divBdr>
        <w:top w:val="none" w:sz="0" w:space="0" w:color="auto"/>
        <w:left w:val="none" w:sz="0" w:space="0" w:color="auto"/>
        <w:bottom w:val="none" w:sz="0" w:space="0" w:color="auto"/>
        <w:right w:val="none" w:sz="0" w:space="0" w:color="auto"/>
      </w:divBdr>
    </w:div>
    <w:div w:id="787242887">
      <w:bodyDiv w:val="1"/>
      <w:marLeft w:val="0"/>
      <w:marRight w:val="0"/>
      <w:marTop w:val="0"/>
      <w:marBottom w:val="0"/>
      <w:divBdr>
        <w:top w:val="none" w:sz="0" w:space="0" w:color="auto"/>
        <w:left w:val="none" w:sz="0" w:space="0" w:color="auto"/>
        <w:bottom w:val="none" w:sz="0" w:space="0" w:color="auto"/>
        <w:right w:val="none" w:sz="0" w:space="0" w:color="auto"/>
      </w:divBdr>
    </w:div>
    <w:div w:id="787313603">
      <w:bodyDiv w:val="1"/>
      <w:marLeft w:val="0"/>
      <w:marRight w:val="0"/>
      <w:marTop w:val="0"/>
      <w:marBottom w:val="0"/>
      <w:divBdr>
        <w:top w:val="none" w:sz="0" w:space="0" w:color="auto"/>
        <w:left w:val="none" w:sz="0" w:space="0" w:color="auto"/>
        <w:bottom w:val="none" w:sz="0" w:space="0" w:color="auto"/>
        <w:right w:val="none" w:sz="0" w:space="0" w:color="auto"/>
      </w:divBdr>
    </w:div>
    <w:div w:id="787355198">
      <w:bodyDiv w:val="1"/>
      <w:marLeft w:val="0"/>
      <w:marRight w:val="0"/>
      <w:marTop w:val="0"/>
      <w:marBottom w:val="0"/>
      <w:divBdr>
        <w:top w:val="none" w:sz="0" w:space="0" w:color="auto"/>
        <w:left w:val="none" w:sz="0" w:space="0" w:color="auto"/>
        <w:bottom w:val="none" w:sz="0" w:space="0" w:color="auto"/>
        <w:right w:val="none" w:sz="0" w:space="0" w:color="auto"/>
      </w:divBdr>
    </w:div>
    <w:div w:id="787357002">
      <w:bodyDiv w:val="1"/>
      <w:marLeft w:val="0"/>
      <w:marRight w:val="0"/>
      <w:marTop w:val="0"/>
      <w:marBottom w:val="0"/>
      <w:divBdr>
        <w:top w:val="none" w:sz="0" w:space="0" w:color="auto"/>
        <w:left w:val="none" w:sz="0" w:space="0" w:color="auto"/>
        <w:bottom w:val="none" w:sz="0" w:space="0" w:color="auto"/>
        <w:right w:val="none" w:sz="0" w:space="0" w:color="auto"/>
      </w:divBdr>
    </w:div>
    <w:div w:id="787429911">
      <w:bodyDiv w:val="1"/>
      <w:marLeft w:val="0"/>
      <w:marRight w:val="0"/>
      <w:marTop w:val="0"/>
      <w:marBottom w:val="0"/>
      <w:divBdr>
        <w:top w:val="none" w:sz="0" w:space="0" w:color="auto"/>
        <w:left w:val="none" w:sz="0" w:space="0" w:color="auto"/>
        <w:bottom w:val="none" w:sz="0" w:space="0" w:color="auto"/>
        <w:right w:val="none" w:sz="0" w:space="0" w:color="auto"/>
      </w:divBdr>
    </w:div>
    <w:div w:id="787504021">
      <w:bodyDiv w:val="1"/>
      <w:marLeft w:val="0"/>
      <w:marRight w:val="0"/>
      <w:marTop w:val="0"/>
      <w:marBottom w:val="0"/>
      <w:divBdr>
        <w:top w:val="none" w:sz="0" w:space="0" w:color="auto"/>
        <w:left w:val="none" w:sz="0" w:space="0" w:color="auto"/>
        <w:bottom w:val="none" w:sz="0" w:space="0" w:color="auto"/>
        <w:right w:val="none" w:sz="0" w:space="0" w:color="auto"/>
      </w:divBdr>
    </w:div>
    <w:div w:id="787504851">
      <w:bodyDiv w:val="1"/>
      <w:marLeft w:val="0"/>
      <w:marRight w:val="0"/>
      <w:marTop w:val="0"/>
      <w:marBottom w:val="0"/>
      <w:divBdr>
        <w:top w:val="none" w:sz="0" w:space="0" w:color="auto"/>
        <w:left w:val="none" w:sz="0" w:space="0" w:color="auto"/>
        <w:bottom w:val="none" w:sz="0" w:space="0" w:color="auto"/>
        <w:right w:val="none" w:sz="0" w:space="0" w:color="auto"/>
      </w:divBdr>
    </w:div>
    <w:div w:id="787505565">
      <w:bodyDiv w:val="1"/>
      <w:marLeft w:val="0"/>
      <w:marRight w:val="0"/>
      <w:marTop w:val="0"/>
      <w:marBottom w:val="0"/>
      <w:divBdr>
        <w:top w:val="none" w:sz="0" w:space="0" w:color="auto"/>
        <w:left w:val="none" w:sz="0" w:space="0" w:color="auto"/>
        <w:bottom w:val="none" w:sz="0" w:space="0" w:color="auto"/>
        <w:right w:val="none" w:sz="0" w:space="0" w:color="auto"/>
      </w:divBdr>
    </w:div>
    <w:div w:id="787506404">
      <w:bodyDiv w:val="1"/>
      <w:marLeft w:val="0"/>
      <w:marRight w:val="0"/>
      <w:marTop w:val="0"/>
      <w:marBottom w:val="0"/>
      <w:divBdr>
        <w:top w:val="none" w:sz="0" w:space="0" w:color="auto"/>
        <w:left w:val="none" w:sz="0" w:space="0" w:color="auto"/>
        <w:bottom w:val="none" w:sz="0" w:space="0" w:color="auto"/>
        <w:right w:val="none" w:sz="0" w:space="0" w:color="auto"/>
      </w:divBdr>
    </w:div>
    <w:div w:id="787509449">
      <w:bodyDiv w:val="1"/>
      <w:marLeft w:val="0"/>
      <w:marRight w:val="0"/>
      <w:marTop w:val="0"/>
      <w:marBottom w:val="0"/>
      <w:divBdr>
        <w:top w:val="none" w:sz="0" w:space="0" w:color="auto"/>
        <w:left w:val="none" w:sz="0" w:space="0" w:color="auto"/>
        <w:bottom w:val="none" w:sz="0" w:space="0" w:color="auto"/>
        <w:right w:val="none" w:sz="0" w:space="0" w:color="auto"/>
      </w:divBdr>
    </w:div>
    <w:div w:id="787546847">
      <w:bodyDiv w:val="1"/>
      <w:marLeft w:val="0"/>
      <w:marRight w:val="0"/>
      <w:marTop w:val="0"/>
      <w:marBottom w:val="0"/>
      <w:divBdr>
        <w:top w:val="none" w:sz="0" w:space="0" w:color="auto"/>
        <w:left w:val="none" w:sz="0" w:space="0" w:color="auto"/>
        <w:bottom w:val="none" w:sz="0" w:space="0" w:color="auto"/>
        <w:right w:val="none" w:sz="0" w:space="0" w:color="auto"/>
      </w:divBdr>
    </w:div>
    <w:div w:id="787549775">
      <w:bodyDiv w:val="1"/>
      <w:marLeft w:val="0"/>
      <w:marRight w:val="0"/>
      <w:marTop w:val="0"/>
      <w:marBottom w:val="0"/>
      <w:divBdr>
        <w:top w:val="none" w:sz="0" w:space="0" w:color="auto"/>
        <w:left w:val="none" w:sz="0" w:space="0" w:color="auto"/>
        <w:bottom w:val="none" w:sz="0" w:space="0" w:color="auto"/>
        <w:right w:val="none" w:sz="0" w:space="0" w:color="auto"/>
      </w:divBdr>
    </w:div>
    <w:div w:id="787550984">
      <w:bodyDiv w:val="1"/>
      <w:marLeft w:val="0"/>
      <w:marRight w:val="0"/>
      <w:marTop w:val="0"/>
      <w:marBottom w:val="0"/>
      <w:divBdr>
        <w:top w:val="none" w:sz="0" w:space="0" w:color="auto"/>
        <w:left w:val="none" w:sz="0" w:space="0" w:color="auto"/>
        <w:bottom w:val="none" w:sz="0" w:space="0" w:color="auto"/>
        <w:right w:val="none" w:sz="0" w:space="0" w:color="auto"/>
      </w:divBdr>
    </w:div>
    <w:div w:id="787553848">
      <w:bodyDiv w:val="1"/>
      <w:marLeft w:val="0"/>
      <w:marRight w:val="0"/>
      <w:marTop w:val="0"/>
      <w:marBottom w:val="0"/>
      <w:divBdr>
        <w:top w:val="none" w:sz="0" w:space="0" w:color="auto"/>
        <w:left w:val="none" w:sz="0" w:space="0" w:color="auto"/>
        <w:bottom w:val="none" w:sz="0" w:space="0" w:color="auto"/>
        <w:right w:val="none" w:sz="0" w:space="0" w:color="auto"/>
      </w:divBdr>
    </w:div>
    <w:div w:id="787621810">
      <w:bodyDiv w:val="1"/>
      <w:marLeft w:val="0"/>
      <w:marRight w:val="0"/>
      <w:marTop w:val="0"/>
      <w:marBottom w:val="0"/>
      <w:divBdr>
        <w:top w:val="none" w:sz="0" w:space="0" w:color="auto"/>
        <w:left w:val="none" w:sz="0" w:space="0" w:color="auto"/>
        <w:bottom w:val="none" w:sz="0" w:space="0" w:color="auto"/>
        <w:right w:val="none" w:sz="0" w:space="0" w:color="auto"/>
      </w:divBdr>
    </w:div>
    <w:div w:id="787626475">
      <w:bodyDiv w:val="1"/>
      <w:marLeft w:val="0"/>
      <w:marRight w:val="0"/>
      <w:marTop w:val="0"/>
      <w:marBottom w:val="0"/>
      <w:divBdr>
        <w:top w:val="none" w:sz="0" w:space="0" w:color="auto"/>
        <w:left w:val="none" w:sz="0" w:space="0" w:color="auto"/>
        <w:bottom w:val="none" w:sz="0" w:space="0" w:color="auto"/>
        <w:right w:val="none" w:sz="0" w:space="0" w:color="auto"/>
      </w:divBdr>
    </w:div>
    <w:div w:id="787698161">
      <w:bodyDiv w:val="1"/>
      <w:marLeft w:val="0"/>
      <w:marRight w:val="0"/>
      <w:marTop w:val="0"/>
      <w:marBottom w:val="0"/>
      <w:divBdr>
        <w:top w:val="none" w:sz="0" w:space="0" w:color="auto"/>
        <w:left w:val="none" w:sz="0" w:space="0" w:color="auto"/>
        <w:bottom w:val="none" w:sz="0" w:space="0" w:color="auto"/>
        <w:right w:val="none" w:sz="0" w:space="0" w:color="auto"/>
      </w:divBdr>
    </w:div>
    <w:div w:id="787698922">
      <w:bodyDiv w:val="1"/>
      <w:marLeft w:val="0"/>
      <w:marRight w:val="0"/>
      <w:marTop w:val="0"/>
      <w:marBottom w:val="0"/>
      <w:divBdr>
        <w:top w:val="none" w:sz="0" w:space="0" w:color="auto"/>
        <w:left w:val="none" w:sz="0" w:space="0" w:color="auto"/>
        <w:bottom w:val="none" w:sz="0" w:space="0" w:color="auto"/>
        <w:right w:val="none" w:sz="0" w:space="0" w:color="auto"/>
      </w:divBdr>
    </w:div>
    <w:div w:id="787699217">
      <w:bodyDiv w:val="1"/>
      <w:marLeft w:val="0"/>
      <w:marRight w:val="0"/>
      <w:marTop w:val="0"/>
      <w:marBottom w:val="0"/>
      <w:divBdr>
        <w:top w:val="none" w:sz="0" w:space="0" w:color="auto"/>
        <w:left w:val="none" w:sz="0" w:space="0" w:color="auto"/>
        <w:bottom w:val="none" w:sz="0" w:space="0" w:color="auto"/>
        <w:right w:val="none" w:sz="0" w:space="0" w:color="auto"/>
      </w:divBdr>
    </w:div>
    <w:div w:id="787700250">
      <w:bodyDiv w:val="1"/>
      <w:marLeft w:val="0"/>
      <w:marRight w:val="0"/>
      <w:marTop w:val="0"/>
      <w:marBottom w:val="0"/>
      <w:divBdr>
        <w:top w:val="none" w:sz="0" w:space="0" w:color="auto"/>
        <w:left w:val="none" w:sz="0" w:space="0" w:color="auto"/>
        <w:bottom w:val="none" w:sz="0" w:space="0" w:color="auto"/>
        <w:right w:val="none" w:sz="0" w:space="0" w:color="auto"/>
      </w:divBdr>
    </w:div>
    <w:div w:id="787701424">
      <w:bodyDiv w:val="1"/>
      <w:marLeft w:val="0"/>
      <w:marRight w:val="0"/>
      <w:marTop w:val="0"/>
      <w:marBottom w:val="0"/>
      <w:divBdr>
        <w:top w:val="none" w:sz="0" w:space="0" w:color="auto"/>
        <w:left w:val="none" w:sz="0" w:space="0" w:color="auto"/>
        <w:bottom w:val="none" w:sz="0" w:space="0" w:color="auto"/>
        <w:right w:val="none" w:sz="0" w:space="0" w:color="auto"/>
      </w:divBdr>
    </w:div>
    <w:div w:id="787702614">
      <w:bodyDiv w:val="1"/>
      <w:marLeft w:val="0"/>
      <w:marRight w:val="0"/>
      <w:marTop w:val="0"/>
      <w:marBottom w:val="0"/>
      <w:divBdr>
        <w:top w:val="none" w:sz="0" w:space="0" w:color="auto"/>
        <w:left w:val="none" w:sz="0" w:space="0" w:color="auto"/>
        <w:bottom w:val="none" w:sz="0" w:space="0" w:color="auto"/>
        <w:right w:val="none" w:sz="0" w:space="0" w:color="auto"/>
      </w:divBdr>
    </w:div>
    <w:div w:id="787745051">
      <w:bodyDiv w:val="1"/>
      <w:marLeft w:val="0"/>
      <w:marRight w:val="0"/>
      <w:marTop w:val="0"/>
      <w:marBottom w:val="0"/>
      <w:divBdr>
        <w:top w:val="none" w:sz="0" w:space="0" w:color="auto"/>
        <w:left w:val="none" w:sz="0" w:space="0" w:color="auto"/>
        <w:bottom w:val="none" w:sz="0" w:space="0" w:color="auto"/>
        <w:right w:val="none" w:sz="0" w:space="0" w:color="auto"/>
      </w:divBdr>
    </w:div>
    <w:div w:id="787814130">
      <w:bodyDiv w:val="1"/>
      <w:marLeft w:val="0"/>
      <w:marRight w:val="0"/>
      <w:marTop w:val="0"/>
      <w:marBottom w:val="0"/>
      <w:divBdr>
        <w:top w:val="none" w:sz="0" w:space="0" w:color="auto"/>
        <w:left w:val="none" w:sz="0" w:space="0" w:color="auto"/>
        <w:bottom w:val="none" w:sz="0" w:space="0" w:color="auto"/>
        <w:right w:val="none" w:sz="0" w:space="0" w:color="auto"/>
      </w:divBdr>
    </w:div>
    <w:div w:id="787816931">
      <w:bodyDiv w:val="1"/>
      <w:marLeft w:val="0"/>
      <w:marRight w:val="0"/>
      <w:marTop w:val="0"/>
      <w:marBottom w:val="0"/>
      <w:divBdr>
        <w:top w:val="none" w:sz="0" w:space="0" w:color="auto"/>
        <w:left w:val="none" w:sz="0" w:space="0" w:color="auto"/>
        <w:bottom w:val="none" w:sz="0" w:space="0" w:color="auto"/>
        <w:right w:val="none" w:sz="0" w:space="0" w:color="auto"/>
      </w:divBdr>
    </w:div>
    <w:div w:id="787819298">
      <w:bodyDiv w:val="1"/>
      <w:marLeft w:val="0"/>
      <w:marRight w:val="0"/>
      <w:marTop w:val="0"/>
      <w:marBottom w:val="0"/>
      <w:divBdr>
        <w:top w:val="none" w:sz="0" w:space="0" w:color="auto"/>
        <w:left w:val="none" w:sz="0" w:space="0" w:color="auto"/>
        <w:bottom w:val="none" w:sz="0" w:space="0" w:color="auto"/>
        <w:right w:val="none" w:sz="0" w:space="0" w:color="auto"/>
      </w:divBdr>
    </w:div>
    <w:div w:id="787822512">
      <w:bodyDiv w:val="1"/>
      <w:marLeft w:val="0"/>
      <w:marRight w:val="0"/>
      <w:marTop w:val="0"/>
      <w:marBottom w:val="0"/>
      <w:divBdr>
        <w:top w:val="none" w:sz="0" w:space="0" w:color="auto"/>
        <w:left w:val="none" w:sz="0" w:space="0" w:color="auto"/>
        <w:bottom w:val="none" w:sz="0" w:space="0" w:color="auto"/>
        <w:right w:val="none" w:sz="0" w:space="0" w:color="auto"/>
      </w:divBdr>
    </w:div>
    <w:div w:id="787890822">
      <w:bodyDiv w:val="1"/>
      <w:marLeft w:val="0"/>
      <w:marRight w:val="0"/>
      <w:marTop w:val="0"/>
      <w:marBottom w:val="0"/>
      <w:divBdr>
        <w:top w:val="none" w:sz="0" w:space="0" w:color="auto"/>
        <w:left w:val="none" w:sz="0" w:space="0" w:color="auto"/>
        <w:bottom w:val="none" w:sz="0" w:space="0" w:color="auto"/>
        <w:right w:val="none" w:sz="0" w:space="0" w:color="auto"/>
      </w:divBdr>
    </w:div>
    <w:div w:id="787894085">
      <w:bodyDiv w:val="1"/>
      <w:marLeft w:val="0"/>
      <w:marRight w:val="0"/>
      <w:marTop w:val="0"/>
      <w:marBottom w:val="0"/>
      <w:divBdr>
        <w:top w:val="none" w:sz="0" w:space="0" w:color="auto"/>
        <w:left w:val="none" w:sz="0" w:space="0" w:color="auto"/>
        <w:bottom w:val="none" w:sz="0" w:space="0" w:color="auto"/>
        <w:right w:val="none" w:sz="0" w:space="0" w:color="auto"/>
      </w:divBdr>
    </w:div>
    <w:div w:id="787895587">
      <w:bodyDiv w:val="1"/>
      <w:marLeft w:val="0"/>
      <w:marRight w:val="0"/>
      <w:marTop w:val="0"/>
      <w:marBottom w:val="0"/>
      <w:divBdr>
        <w:top w:val="none" w:sz="0" w:space="0" w:color="auto"/>
        <w:left w:val="none" w:sz="0" w:space="0" w:color="auto"/>
        <w:bottom w:val="none" w:sz="0" w:space="0" w:color="auto"/>
        <w:right w:val="none" w:sz="0" w:space="0" w:color="auto"/>
      </w:divBdr>
    </w:div>
    <w:div w:id="787897342">
      <w:bodyDiv w:val="1"/>
      <w:marLeft w:val="0"/>
      <w:marRight w:val="0"/>
      <w:marTop w:val="0"/>
      <w:marBottom w:val="0"/>
      <w:divBdr>
        <w:top w:val="none" w:sz="0" w:space="0" w:color="auto"/>
        <w:left w:val="none" w:sz="0" w:space="0" w:color="auto"/>
        <w:bottom w:val="none" w:sz="0" w:space="0" w:color="auto"/>
        <w:right w:val="none" w:sz="0" w:space="0" w:color="auto"/>
      </w:divBdr>
    </w:div>
    <w:div w:id="787898159">
      <w:bodyDiv w:val="1"/>
      <w:marLeft w:val="0"/>
      <w:marRight w:val="0"/>
      <w:marTop w:val="0"/>
      <w:marBottom w:val="0"/>
      <w:divBdr>
        <w:top w:val="none" w:sz="0" w:space="0" w:color="auto"/>
        <w:left w:val="none" w:sz="0" w:space="0" w:color="auto"/>
        <w:bottom w:val="none" w:sz="0" w:space="0" w:color="auto"/>
        <w:right w:val="none" w:sz="0" w:space="0" w:color="auto"/>
      </w:divBdr>
    </w:div>
    <w:div w:id="787940360">
      <w:bodyDiv w:val="1"/>
      <w:marLeft w:val="0"/>
      <w:marRight w:val="0"/>
      <w:marTop w:val="0"/>
      <w:marBottom w:val="0"/>
      <w:divBdr>
        <w:top w:val="none" w:sz="0" w:space="0" w:color="auto"/>
        <w:left w:val="none" w:sz="0" w:space="0" w:color="auto"/>
        <w:bottom w:val="none" w:sz="0" w:space="0" w:color="auto"/>
        <w:right w:val="none" w:sz="0" w:space="0" w:color="auto"/>
      </w:divBdr>
    </w:div>
    <w:div w:id="787940788">
      <w:bodyDiv w:val="1"/>
      <w:marLeft w:val="0"/>
      <w:marRight w:val="0"/>
      <w:marTop w:val="0"/>
      <w:marBottom w:val="0"/>
      <w:divBdr>
        <w:top w:val="none" w:sz="0" w:space="0" w:color="auto"/>
        <w:left w:val="none" w:sz="0" w:space="0" w:color="auto"/>
        <w:bottom w:val="none" w:sz="0" w:space="0" w:color="auto"/>
        <w:right w:val="none" w:sz="0" w:space="0" w:color="auto"/>
      </w:divBdr>
    </w:div>
    <w:div w:id="787968720">
      <w:bodyDiv w:val="1"/>
      <w:marLeft w:val="0"/>
      <w:marRight w:val="0"/>
      <w:marTop w:val="0"/>
      <w:marBottom w:val="0"/>
      <w:divBdr>
        <w:top w:val="none" w:sz="0" w:space="0" w:color="auto"/>
        <w:left w:val="none" w:sz="0" w:space="0" w:color="auto"/>
        <w:bottom w:val="none" w:sz="0" w:space="0" w:color="auto"/>
        <w:right w:val="none" w:sz="0" w:space="0" w:color="auto"/>
      </w:divBdr>
    </w:div>
    <w:div w:id="788014149">
      <w:bodyDiv w:val="1"/>
      <w:marLeft w:val="0"/>
      <w:marRight w:val="0"/>
      <w:marTop w:val="0"/>
      <w:marBottom w:val="0"/>
      <w:divBdr>
        <w:top w:val="none" w:sz="0" w:space="0" w:color="auto"/>
        <w:left w:val="none" w:sz="0" w:space="0" w:color="auto"/>
        <w:bottom w:val="none" w:sz="0" w:space="0" w:color="auto"/>
        <w:right w:val="none" w:sz="0" w:space="0" w:color="auto"/>
      </w:divBdr>
    </w:div>
    <w:div w:id="788088112">
      <w:bodyDiv w:val="1"/>
      <w:marLeft w:val="0"/>
      <w:marRight w:val="0"/>
      <w:marTop w:val="0"/>
      <w:marBottom w:val="0"/>
      <w:divBdr>
        <w:top w:val="none" w:sz="0" w:space="0" w:color="auto"/>
        <w:left w:val="none" w:sz="0" w:space="0" w:color="auto"/>
        <w:bottom w:val="none" w:sz="0" w:space="0" w:color="auto"/>
        <w:right w:val="none" w:sz="0" w:space="0" w:color="auto"/>
      </w:divBdr>
    </w:div>
    <w:div w:id="788088575">
      <w:bodyDiv w:val="1"/>
      <w:marLeft w:val="0"/>
      <w:marRight w:val="0"/>
      <w:marTop w:val="0"/>
      <w:marBottom w:val="0"/>
      <w:divBdr>
        <w:top w:val="none" w:sz="0" w:space="0" w:color="auto"/>
        <w:left w:val="none" w:sz="0" w:space="0" w:color="auto"/>
        <w:bottom w:val="none" w:sz="0" w:space="0" w:color="auto"/>
        <w:right w:val="none" w:sz="0" w:space="0" w:color="auto"/>
      </w:divBdr>
      <w:divsChild>
        <w:div w:id="210962175">
          <w:marLeft w:val="0"/>
          <w:marRight w:val="0"/>
          <w:marTop w:val="0"/>
          <w:marBottom w:val="0"/>
          <w:divBdr>
            <w:top w:val="none" w:sz="0" w:space="0" w:color="auto"/>
            <w:left w:val="none" w:sz="0" w:space="0" w:color="auto"/>
            <w:bottom w:val="none" w:sz="0" w:space="0" w:color="auto"/>
            <w:right w:val="none" w:sz="0" w:space="0" w:color="auto"/>
          </w:divBdr>
        </w:div>
      </w:divsChild>
    </w:div>
    <w:div w:id="788091646">
      <w:bodyDiv w:val="1"/>
      <w:marLeft w:val="0"/>
      <w:marRight w:val="0"/>
      <w:marTop w:val="0"/>
      <w:marBottom w:val="0"/>
      <w:divBdr>
        <w:top w:val="none" w:sz="0" w:space="0" w:color="auto"/>
        <w:left w:val="none" w:sz="0" w:space="0" w:color="auto"/>
        <w:bottom w:val="none" w:sz="0" w:space="0" w:color="auto"/>
        <w:right w:val="none" w:sz="0" w:space="0" w:color="auto"/>
      </w:divBdr>
    </w:div>
    <w:div w:id="788162774">
      <w:bodyDiv w:val="1"/>
      <w:marLeft w:val="0"/>
      <w:marRight w:val="0"/>
      <w:marTop w:val="0"/>
      <w:marBottom w:val="0"/>
      <w:divBdr>
        <w:top w:val="none" w:sz="0" w:space="0" w:color="auto"/>
        <w:left w:val="none" w:sz="0" w:space="0" w:color="auto"/>
        <w:bottom w:val="none" w:sz="0" w:space="0" w:color="auto"/>
        <w:right w:val="none" w:sz="0" w:space="0" w:color="auto"/>
      </w:divBdr>
    </w:div>
    <w:div w:id="788164901">
      <w:bodyDiv w:val="1"/>
      <w:marLeft w:val="0"/>
      <w:marRight w:val="0"/>
      <w:marTop w:val="0"/>
      <w:marBottom w:val="0"/>
      <w:divBdr>
        <w:top w:val="none" w:sz="0" w:space="0" w:color="auto"/>
        <w:left w:val="none" w:sz="0" w:space="0" w:color="auto"/>
        <w:bottom w:val="none" w:sz="0" w:space="0" w:color="auto"/>
        <w:right w:val="none" w:sz="0" w:space="0" w:color="auto"/>
      </w:divBdr>
    </w:div>
    <w:div w:id="788233857">
      <w:bodyDiv w:val="1"/>
      <w:marLeft w:val="0"/>
      <w:marRight w:val="0"/>
      <w:marTop w:val="0"/>
      <w:marBottom w:val="0"/>
      <w:divBdr>
        <w:top w:val="none" w:sz="0" w:space="0" w:color="auto"/>
        <w:left w:val="none" w:sz="0" w:space="0" w:color="auto"/>
        <w:bottom w:val="none" w:sz="0" w:space="0" w:color="auto"/>
        <w:right w:val="none" w:sz="0" w:space="0" w:color="auto"/>
      </w:divBdr>
    </w:div>
    <w:div w:id="788283558">
      <w:bodyDiv w:val="1"/>
      <w:marLeft w:val="0"/>
      <w:marRight w:val="0"/>
      <w:marTop w:val="0"/>
      <w:marBottom w:val="0"/>
      <w:divBdr>
        <w:top w:val="none" w:sz="0" w:space="0" w:color="auto"/>
        <w:left w:val="none" w:sz="0" w:space="0" w:color="auto"/>
        <w:bottom w:val="none" w:sz="0" w:space="0" w:color="auto"/>
        <w:right w:val="none" w:sz="0" w:space="0" w:color="auto"/>
      </w:divBdr>
    </w:div>
    <w:div w:id="788354847">
      <w:bodyDiv w:val="1"/>
      <w:marLeft w:val="0"/>
      <w:marRight w:val="0"/>
      <w:marTop w:val="0"/>
      <w:marBottom w:val="0"/>
      <w:divBdr>
        <w:top w:val="none" w:sz="0" w:space="0" w:color="auto"/>
        <w:left w:val="none" w:sz="0" w:space="0" w:color="auto"/>
        <w:bottom w:val="none" w:sz="0" w:space="0" w:color="auto"/>
        <w:right w:val="none" w:sz="0" w:space="0" w:color="auto"/>
      </w:divBdr>
    </w:div>
    <w:div w:id="788356681">
      <w:bodyDiv w:val="1"/>
      <w:marLeft w:val="0"/>
      <w:marRight w:val="0"/>
      <w:marTop w:val="0"/>
      <w:marBottom w:val="0"/>
      <w:divBdr>
        <w:top w:val="none" w:sz="0" w:space="0" w:color="auto"/>
        <w:left w:val="none" w:sz="0" w:space="0" w:color="auto"/>
        <w:bottom w:val="none" w:sz="0" w:space="0" w:color="auto"/>
        <w:right w:val="none" w:sz="0" w:space="0" w:color="auto"/>
      </w:divBdr>
    </w:div>
    <w:div w:id="788470431">
      <w:bodyDiv w:val="1"/>
      <w:marLeft w:val="0"/>
      <w:marRight w:val="0"/>
      <w:marTop w:val="0"/>
      <w:marBottom w:val="0"/>
      <w:divBdr>
        <w:top w:val="none" w:sz="0" w:space="0" w:color="auto"/>
        <w:left w:val="none" w:sz="0" w:space="0" w:color="auto"/>
        <w:bottom w:val="none" w:sz="0" w:space="0" w:color="auto"/>
        <w:right w:val="none" w:sz="0" w:space="0" w:color="auto"/>
      </w:divBdr>
    </w:div>
    <w:div w:id="788472661">
      <w:bodyDiv w:val="1"/>
      <w:marLeft w:val="0"/>
      <w:marRight w:val="0"/>
      <w:marTop w:val="0"/>
      <w:marBottom w:val="0"/>
      <w:divBdr>
        <w:top w:val="none" w:sz="0" w:space="0" w:color="auto"/>
        <w:left w:val="none" w:sz="0" w:space="0" w:color="auto"/>
        <w:bottom w:val="none" w:sz="0" w:space="0" w:color="auto"/>
        <w:right w:val="none" w:sz="0" w:space="0" w:color="auto"/>
      </w:divBdr>
    </w:div>
    <w:div w:id="788474004">
      <w:bodyDiv w:val="1"/>
      <w:marLeft w:val="0"/>
      <w:marRight w:val="0"/>
      <w:marTop w:val="0"/>
      <w:marBottom w:val="0"/>
      <w:divBdr>
        <w:top w:val="none" w:sz="0" w:space="0" w:color="auto"/>
        <w:left w:val="none" w:sz="0" w:space="0" w:color="auto"/>
        <w:bottom w:val="none" w:sz="0" w:space="0" w:color="auto"/>
        <w:right w:val="none" w:sz="0" w:space="0" w:color="auto"/>
      </w:divBdr>
    </w:div>
    <w:div w:id="788474932">
      <w:bodyDiv w:val="1"/>
      <w:marLeft w:val="0"/>
      <w:marRight w:val="0"/>
      <w:marTop w:val="0"/>
      <w:marBottom w:val="0"/>
      <w:divBdr>
        <w:top w:val="none" w:sz="0" w:space="0" w:color="auto"/>
        <w:left w:val="none" w:sz="0" w:space="0" w:color="auto"/>
        <w:bottom w:val="none" w:sz="0" w:space="0" w:color="auto"/>
        <w:right w:val="none" w:sz="0" w:space="0" w:color="auto"/>
      </w:divBdr>
    </w:div>
    <w:div w:id="788477858">
      <w:bodyDiv w:val="1"/>
      <w:marLeft w:val="0"/>
      <w:marRight w:val="0"/>
      <w:marTop w:val="0"/>
      <w:marBottom w:val="0"/>
      <w:divBdr>
        <w:top w:val="none" w:sz="0" w:space="0" w:color="auto"/>
        <w:left w:val="none" w:sz="0" w:space="0" w:color="auto"/>
        <w:bottom w:val="none" w:sz="0" w:space="0" w:color="auto"/>
        <w:right w:val="none" w:sz="0" w:space="0" w:color="auto"/>
      </w:divBdr>
    </w:div>
    <w:div w:id="788478007">
      <w:bodyDiv w:val="1"/>
      <w:marLeft w:val="0"/>
      <w:marRight w:val="0"/>
      <w:marTop w:val="0"/>
      <w:marBottom w:val="0"/>
      <w:divBdr>
        <w:top w:val="none" w:sz="0" w:space="0" w:color="auto"/>
        <w:left w:val="none" w:sz="0" w:space="0" w:color="auto"/>
        <w:bottom w:val="none" w:sz="0" w:space="0" w:color="auto"/>
        <w:right w:val="none" w:sz="0" w:space="0" w:color="auto"/>
      </w:divBdr>
    </w:div>
    <w:div w:id="788545749">
      <w:bodyDiv w:val="1"/>
      <w:marLeft w:val="0"/>
      <w:marRight w:val="0"/>
      <w:marTop w:val="0"/>
      <w:marBottom w:val="0"/>
      <w:divBdr>
        <w:top w:val="none" w:sz="0" w:space="0" w:color="auto"/>
        <w:left w:val="none" w:sz="0" w:space="0" w:color="auto"/>
        <w:bottom w:val="none" w:sz="0" w:space="0" w:color="auto"/>
        <w:right w:val="none" w:sz="0" w:space="0" w:color="auto"/>
      </w:divBdr>
    </w:div>
    <w:div w:id="788546357">
      <w:bodyDiv w:val="1"/>
      <w:marLeft w:val="0"/>
      <w:marRight w:val="0"/>
      <w:marTop w:val="0"/>
      <w:marBottom w:val="0"/>
      <w:divBdr>
        <w:top w:val="none" w:sz="0" w:space="0" w:color="auto"/>
        <w:left w:val="none" w:sz="0" w:space="0" w:color="auto"/>
        <w:bottom w:val="none" w:sz="0" w:space="0" w:color="auto"/>
        <w:right w:val="none" w:sz="0" w:space="0" w:color="auto"/>
      </w:divBdr>
    </w:div>
    <w:div w:id="788547670">
      <w:bodyDiv w:val="1"/>
      <w:marLeft w:val="0"/>
      <w:marRight w:val="0"/>
      <w:marTop w:val="0"/>
      <w:marBottom w:val="0"/>
      <w:divBdr>
        <w:top w:val="none" w:sz="0" w:space="0" w:color="auto"/>
        <w:left w:val="none" w:sz="0" w:space="0" w:color="auto"/>
        <w:bottom w:val="none" w:sz="0" w:space="0" w:color="auto"/>
        <w:right w:val="none" w:sz="0" w:space="0" w:color="auto"/>
      </w:divBdr>
    </w:div>
    <w:div w:id="788548386">
      <w:bodyDiv w:val="1"/>
      <w:marLeft w:val="0"/>
      <w:marRight w:val="0"/>
      <w:marTop w:val="0"/>
      <w:marBottom w:val="0"/>
      <w:divBdr>
        <w:top w:val="none" w:sz="0" w:space="0" w:color="auto"/>
        <w:left w:val="none" w:sz="0" w:space="0" w:color="auto"/>
        <w:bottom w:val="none" w:sz="0" w:space="0" w:color="auto"/>
        <w:right w:val="none" w:sz="0" w:space="0" w:color="auto"/>
      </w:divBdr>
    </w:div>
    <w:div w:id="788664423">
      <w:bodyDiv w:val="1"/>
      <w:marLeft w:val="0"/>
      <w:marRight w:val="0"/>
      <w:marTop w:val="0"/>
      <w:marBottom w:val="0"/>
      <w:divBdr>
        <w:top w:val="none" w:sz="0" w:space="0" w:color="auto"/>
        <w:left w:val="none" w:sz="0" w:space="0" w:color="auto"/>
        <w:bottom w:val="none" w:sz="0" w:space="0" w:color="auto"/>
        <w:right w:val="none" w:sz="0" w:space="0" w:color="auto"/>
      </w:divBdr>
    </w:div>
    <w:div w:id="788666806">
      <w:bodyDiv w:val="1"/>
      <w:marLeft w:val="0"/>
      <w:marRight w:val="0"/>
      <w:marTop w:val="0"/>
      <w:marBottom w:val="0"/>
      <w:divBdr>
        <w:top w:val="none" w:sz="0" w:space="0" w:color="auto"/>
        <w:left w:val="none" w:sz="0" w:space="0" w:color="auto"/>
        <w:bottom w:val="none" w:sz="0" w:space="0" w:color="auto"/>
        <w:right w:val="none" w:sz="0" w:space="0" w:color="auto"/>
      </w:divBdr>
    </w:div>
    <w:div w:id="788739522">
      <w:bodyDiv w:val="1"/>
      <w:marLeft w:val="0"/>
      <w:marRight w:val="0"/>
      <w:marTop w:val="0"/>
      <w:marBottom w:val="0"/>
      <w:divBdr>
        <w:top w:val="none" w:sz="0" w:space="0" w:color="auto"/>
        <w:left w:val="none" w:sz="0" w:space="0" w:color="auto"/>
        <w:bottom w:val="none" w:sz="0" w:space="0" w:color="auto"/>
        <w:right w:val="none" w:sz="0" w:space="0" w:color="auto"/>
      </w:divBdr>
    </w:div>
    <w:div w:id="788742616">
      <w:bodyDiv w:val="1"/>
      <w:marLeft w:val="0"/>
      <w:marRight w:val="0"/>
      <w:marTop w:val="0"/>
      <w:marBottom w:val="0"/>
      <w:divBdr>
        <w:top w:val="none" w:sz="0" w:space="0" w:color="auto"/>
        <w:left w:val="none" w:sz="0" w:space="0" w:color="auto"/>
        <w:bottom w:val="none" w:sz="0" w:space="0" w:color="auto"/>
        <w:right w:val="none" w:sz="0" w:space="0" w:color="auto"/>
      </w:divBdr>
    </w:div>
    <w:div w:id="788745355">
      <w:bodyDiv w:val="1"/>
      <w:marLeft w:val="0"/>
      <w:marRight w:val="0"/>
      <w:marTop w:val="0"/>
      <w:marBottom w:val="0"/>
      <w:divBdr>
        <w:top w:val="none" w:sz="0" w:space="0" w:color="auto"/>
        <w:left w:val="none" w:sz="0" w:space="0" w:color="auto"/>
        <w:bottom w:val="none" w:sz="0" w:space="0" w:color="auto"/>
        <w:right w:val="none" w:sz="0" w:space="0" w:color="auto"/>
      </w:divBdr>
    </w:div>
    <w:div w:id="788818133">
      <w:bodyDiv w:val="1"/>
      <w:marLeft w:val="0"/>
      <w:marRight w:val="0"/>
      <w:marTop w:val="0"/>
      <w:marBottom w:val="0"/>
      <w:divBdr>
        <w:top w:val="none" w:sz="0" w:space="0" w:color="auto"/>
        <w:left w:val="none" w:sz="0" w:space="0" w:color="auto"/>
        <w:bottom w:val="none" w:sz="0" w:space="0" w:color="auto"/>
        <w:right w:val="none" w:sz="0" w:space="0" w:color="auto"/>
      </w:divBdr>
    </w:div>
    <w:div w:id="788818215">
      <w:bodyDiv w:val="1"/>
      <w:marLeft w:val="0"/>
      <w:marRight w:val="0"/>
      <w:marTop w:val="0"/>
      <w:marBottom w:val="0"/>
      <w:divBdr>
        <w:top w:val="none" w:sz="0" w:space="0" w:color="auto"/>
        <w:left w:val="none" w:sz="0" w:space="0" w:color="auto"/>
        <w:bottom w:val="none" w:sz="0" w:space="0" w:color="auto"/>
        <w:right w:val="none" w:sz="0" w:space="0" w:color="auto"/>
      </w:divBdr>
    </w:div>
    <w:div w:id="788820874">
      <w:bodyDiv w:val="1"/>
      <w:marLeft w:val="0"/>
      <w:marRight w:val="0"/>
      <w:marTop w:val="0"/>
      <w:marBottom w:val="0"/>
      <w:divBdr>
        <w:top w:val="none" w:sz="0" w:space="0" w:color="auto"/>
        <w:left w:val="none" w:sz="0" w:space="0" w:color="auto"/>
        <w:bottom w:val="none" w:sz="0" w:space="0" w:color="auto"/>
        <w:right w:val="none" w:sz="0" w:space="0" w:color="auto"/>
      </w:divBdr>
    </w:div>
    <w:div w:id="788822432">
      <w:bodyDiv w:val="1"/>
      <w:marLeft w:val="0"/>
      <w:marRight w:val="0"/>
      <w:marTop w:val="0"/>
      <w:marBottom w:val="0"/>
      <w:divBdr>
        <w:top w:val="none" w:sz="0" w:space="0" w:color="auto"/>
        <w:left w:val="none" w:sz="0" w:space="0" w:color="auto"/>
        <w:bottom w:val="none" w:sz="0" w:space="0" w:color="auto"/>
        <w:right w:val="none" w:sz="0" w:space="0" w:color="auto"/>
      </w:divBdr>
    </w:div>
    <w:div w:id="788864697">
      <w:bodyDiv w:val="1"/>
      <w:marLeft w:val="0"/>
      <w:marRight w:val="0"/>
      <w:marTop w:val="0"/>
      <w:marBottom w:val="0"/>
      <w:divBdr>
        <w:top w:val="none" w:sz="0" w:space="0" w:color="auto"/>
        <w:left w:val="none" w:sz="0" w:space="0" w:color="auto"/>
        <w:bottom w:val="none" w:sz="0" w:space="0" w:color="auto"/>
        <w:right w:val="none" w:sz="0" w:space="0" w:color="auto"/>
      </w:divBdr>
    </w:div>
    <w:div w:id="788933871">
      <w:bodyDiv w:val="1"/>
      <w:marLeft w:val="0"/>
      <w:marRight w:val="0"/>
      <w:marTop w:val="0"/>
      <w:marBottom w:val="0"/>
      <w:divBdr>
        <w:top w:val="none" w:sz="0" w:space="0" w:color="auto"/>
        <w:left w:val="none" w:sz="0" w:space="0" w:color="auto"/>
        <w:bottom w:val="none" w:sz="0" w:space="0" w:color="auto"/>
        <w:right w:val="none" w:sz="0" w:space="0" w:color="auto"/>
      </w:divBdr>
    </w:div>
    <w:div w:id="788936248">
      <w:bodyDiv w:val="1"/>
      <w:marLeft w:val="0"/>
      <w:marRight w:val="0"/>
      <w:marTop w:val="0"/>
      <w:marBottom w:val="0"/>
      <w:divBdr>
        <w:top w:val="none" w:sz="0" w:space="0" w:color="auto"/>
        <w:left w:val="none" w:sz="0" w:space="0" w:color="auto"/>
        <w:bottom w:val="none" w:sz="0" w:space="0" w:color="auto"/>
        <w:right w:val="none" w:sz="0" w:space="0" w:color="auto"/>
      </w:divBdr>
    </w:div>
    <w:div w:id="789007446">
      <w:bodyDiv w:val="1"/>
      <w:marLeft w:val="0"/>
      <w:marRight w:val="0"/>
      <w:marTop w:val="0"/>
      <w:marBottom w:val="0"/>
      <w:divBdr>
        <w:top w:val="none" w:sz="0" w:space="0" w:color="auto"/>
        <w:left w:val="none" w:sz="0" w:space="0" w:color="auto"/>
        <w:bottom w:val="none" w:sz="0" w:space="0" w:color="auto"/>
        <w:right w:val="none" w:sz="0" w:space="0" w:color="auto"/>
      </w:divBdr>
    </w:div>
    <w:div w:id="789008904">
      <w:bodyDiv w:val="1"/>
      <w:marLeft w:val="0"/>
      <w:marRight w:val="0"/>
      <w:marTop w:val="0"/>
      <w:marBottom w:val="0"/>
      <w:divBdr>
        <w:top w:val="none" w:sz="0" w:space="0" w:color="auto"/>
        <w:left w:val="none" w:sz="0" w:space="0" w:color="auto"/>
        <w:bottom w:val="none" w:sz="0" w:space="0" w:color="auto"/>
        <w:right w:val="none" w:sz="0" w:space="0" w:color="auto"/>
      </w:divBdr>
    </w:div>
    <w:div w:id="789009461">
      <w:bodyDiv w:val="1"/>
      <w:marLeft w:val="0"/>
      <w:marRight w:val="0"/>
      <w:marTop w:val="0"/>
      <w:marBottom w:val="0"/>
      <w:divBdr>
        <w:top w:val="none" w:sz="0" w:space="0" w:color="auto"/>
        <w:left w:val="none" w:sz="0" w:space="0" w:color="auto"/>
        <w:bottom w:val="none" w:sz="0" w:space="0" w:color="auto"/>
        <w:right w:val="none" w:sz="0" w:space="0" w:color="auto"/>
      </w:divBdr>
    </w:div>
    <w:div w:id="789011936">
      <w:bodyDiv w:val="1"/>
      <w:marLeft w:val="0"/>
      <w:marRight w:val="0"/>
      <w:marTop w:val="0"/>
      <w:marBottom w:val="0"/>
      <w:divBdr>
        <w:top w:val="none" w:sz="0" w:space="0" w:color="auto"/>
        <w:left w:val="none" w:sz="0" w:space="0" w:color="auto"/>
        <w:bottom w:val="none" w:sz="0" w:space="0" w:color="auto"/>
        <w:right w:val="none" w:sz="0" w:space="0" w:color="auto"/>
      </w:divBdr>
    </w:div>
    <w:div w:id="789012437">
      <w:bodyDiv w:val="1"/>
      <w:marLeft w:val="0"/>
      <w:marRight w:val="0"/>
      <w:marTop w:val="0"/>
      <w:marBottom w:val="0"/>
      <w:divBdr>
        <w:top w:val="none" w:sz="0" w:space="0" w:color="auto"/>
        <w:left w:val="none" w:sz="0" w:space="0" w:color="auto"/>
        <w:bottom w:val="none" w:sz="0" w:space="0" w:color="auto"/>
        <w:right w:val="none" w:sz="0" w:space="0" w:color="auto"/>
      </w:divBdr>
    </w:div>
    <w:div w:id="789012950">
      <w:bodyDiv w:val="1"/>
      <w:marLeft w:val="0"/>
      <w:marRight w:val="0"/>
      <w:marTop w:val="0"/>
      <w:marBottom w:val="0"/>
      <w:divBdr>
        <w:top w:val="none" w:sz="0" w:space="0" w:color="auto"/>
        <w:left w:val="none" w:sz="0" w:space="0" w:color="auto"/>
        <w:bottom w:val="none" w:sz="0" w:space="0" w:color="auto"/>
        <w:right w:val="none" w:sz="0" w:space="0" w:color="auto"/>
      </w:divBdr>
    </w:div>
    <w:div w:id="789054484">
      <w:bodyDiv w:val="1"/>
      <w:marLeft w:val="0"/>
      <w:marRight w:val="0"/>
      <w:marTop w:val="0"/>
      <w:marBottom w:val="0"/>
      <w:divBdr>
        <w:top w:val="none" w:sz="0" w:space="0" w:color="auto"/>
        <w:left w:val="none" w:sz="0" w:space="0" w:color="auto"/>
        <w:bottom w:val="none" w:sz="0" w:space="0" w:color="auto"/>
        <w:right w:val="none" w:sz="0" w:space="0" w:color="auto"/>
      </w:divBdr>
    </w:div>
    <w:div w:id="789055965">
      <w:bodyDiv w:val="1"/>
      <w:marLeft w:val="0"/>
      <w:marRight w:val="0"/>
      <w:marTop w:val="0"/>
      <w:marBottom w:val="0"/>
      <w:divBdr>
        <w:top w:val="none" w:sz="0" w:space="0" w:color="auto"/>
        <w:left w:val="none" w:sz="0" w:space="0" w:color="auto"/>
        <w:bottom w:val="none" w:sz="0" w:space="0" w:color="auto"/>
        <w:right w:val="none" w:sz="0" w:space="0" w:color="auto"/>
      </w:divBdr>
    </w:div>
    <w:div w:id="789082865">
      <w:bodyDiv w:val="1"/>
      <w:marLeft w:val="0"/>
      <w:marRight w:val="0"/>
      <w:marTop w:val="0"/>
      <w:marBottom w:val="0"/>
      <w:divBdr>
        <w:top w:val="none" w:sz="0" w:space="0" w:color="auto"/>
        <w:left w:val="none" w:sz="0" w:space="0" w:color="auto"/>
        <w:bottom w:val="none" w:sz="0" w:space="0" w:color="auto"/>
        <w:right w:val="none" w:sz="0" w:space="0" w:color="auto"/>
      </w:divBdr>
    </w:div>
    <w:div w:id="789204756">
      <w:bodyDiv w:val="1"/>
      <w:marLeft w:val="0"/>
      <w:marRight w:val="0"/>
      <w:marTop w:val="0"/>
      <w:marBottom w:val="0"/>
      <w:divBdr>
        <w:top w:val="none" w:sz="0" w:space="0" w:color="auto"/>
        <w:left w:val="none" w:sz="0" w:space="0" w:color="auto"/>
        <w:bottom w:val="none" w:sz="0" w:space="0" w:color="auto"/>
        <w:right w:val="none" w:sz="0" w:space="0" w:color="auto"/>
      </w:divBdr>
    </w:div>
    <w:div w:id="789206043">
      <w:bodyDiv w:val="1"/>
      <w:marLeft w:val="0"/>
      <w:marRight w:val="0"/>
      <w:marTop w:val="0"/>
      <w:marBottom w:val="0"/>
      <w:divBdr>
        <w:top w:val="none" w:sz="0" w:space="0" w:color="auto"/>
        <w:left w:val="none" w:sz="0" w:space="0" w:color="auto"/>
        <w:bottom w:val="none" w:sz="0" w:space="0" w:color="auto"/>
        <w:right w:val="none" w:sz="0" w:space="0" w:color="auto"/>
      </w:divBdr>
    </w:div>
    <w:div w:id="789318408">
      <w:bodyDiv w:val="1"/>
      <w:marLeft w:val="0"/>
      <w:marRight w:val="0"/>
      <w:marTop w:val="0"/>
      <w:marBottom w:val="0"/>
      <w:divBdr>
        <w:top w:val="none" w:sz="0" w:space="0" w:color="auto"/>
        <w:left w:val="none" w:sz="0" w:space="0" w:color="auto"/>
        <w:bottom w:val="none" w:sz="0" w:space="0" w:color="auto"/>
        <w:right w:val="none" w:sz="0" w:space="0" w:color="auto"/>
      </w:divBdr>
    </w:div>
    <w:div w:id="789324414">
      <w:bodyDiv w:val="1"/>
      <w:marLeft w:val="0"/>
      <w:marRight w:val="0"/>
      <w:marTop w:val="0"/>
      <w:marBottom w:val="0"/>
      <w:divBdr>
        <w:top w:val="none" w:sz="0" w:space="0" w:color="auto"/>
        <w:left w:val="none" w:sz="0" w:space="0" w:color="auto"/>
        <w:bottom w:val="none" w:sz="0" w:space="0" w:color="auto"/>
        <w:right w:val="none" w:sz="0" w:space="0" w:color="auto"/>
      </w:divBdr>
    </w:div>
    <w:div w:id="789325607">
      <w:bodyDiv w:val="1"/>
      <w:marLeft w:val="0"/>
      <w:marRight w:val="0"/>
      <w:marTop w:val="0"/>
      <w:marBottom w:val="0"/>
      <w:divBdr>
        <w:top w:val="none" w:sz="0" w:space="0" w:color="auto"/>
        <w:left w:val="none" w:sz="0" w:space="0" w:color="auto"/>
        <w:bottom w:val="none" w:sz="0" w:space="0" w:color="auto"/>
        <w:right w:val="none" w:sz="0" w:space="0" w:color="auto"/>
      </w:divBdr>
    </w:div>
    <w:div w:id="789396085">
      <w:bodyDiv w:val="1"/>
      <w:marLeft w:val="0"/>
      <w:marRight w:val="0"/>
      <w:marTop w:val="0"/>
      <w:marBottom w:val="0"/>
      <w:divBdr>
        <w:top w:val="none" w:sz="0" w:space="0" w:color="auto"/>
        <w:left w:val="none" w:sz="0" w:space="0" w:color="auto"/>
        <w:bottom w:val="none" w:sz="0" w:space="0" w:color="auto"/>
        <w:right w:val="none" w:sz="0" w:space="0" w:color="auto"/>
      </w:divBdr>
    </w:div>
    <w:div w:id="789399174">
      <w:bodyDiv w:val="1"/>
      <w:marLeft w:val="0"/>
      <w:marRight w:val="0"/>
      <w:marTop w:val="0"/>
      <w:marBottom w:val="0"/>
      <w:divBdr>
        <w:top w:val="none" w:sz="0" w:space="0" w:color="auto"/>
        <w:left w:val="none" w:sz="0" w:space="0" w:color="auto"/>
        <w:bottom w:val="none" w:sz="0" w:space="0" w:color="auto"/>
        <w:right w:val="none" w:sz="0" w:space="0" w:color="auto"/>
      </w:divBdr>
    </w:div>
    <w:div w:id="789400722">
      <w:bodyDiv w:val="1"/>
      <w:marLeft w:val="0"/>
      <w:marRight w:val="0"/>
      <w:marTop w:val="0"/>
      <w:marBottom w:val="0"/>
      <w:divBdr>
        <w:top w:val="none" w:sz="0" w:space="0" w:color="auto"/>
        <w:left w:val="none" w:sz="0" w:space="0" w:color="auto"/>
        <w:bottom w:val="none" w:sz="0" w:space="0" w:color="auto"/>
        <w:right w:val="none" w:sz="0" w:space="0" w:color="auto"/>
      </w:divBdr>
    </w:div>
    <w:div w:id="789401881">
      <w:bodyDiv w:val="1"/>
      <w:marLeft w:val="0"/>
      <w:marRight w:val="0"/>
      <w:marTop w:val="0"/>
      <w:marBottom w:val="0"/>
      <w:divBdr>
        <w:top w:val="none" w:sz="0" w:space="0" w:color="auto"/>
        <w:left w:val="none" w:sz="0" w:space="0" w:color="auto"/>
        <w:bottom w:val="none" w:sz="0" w:space="0" w:color="auto"/>
        <w:right w:val="none" w:sz="0" w:space="0" w:color="auto"/>
      </w:divBdr>
    </w:div>
    <w:div w:id="789402795">
      <w:bodyDiv w:val="1"/>
      <w:marLeft w:val="0"/>
      <w:marRight w:val="0"/>
      <w:marTop w:val="0"/>
      <w:marBottom w:val="0"/>
      <w:divBdr>
        <w:top w:val="none" w:sz="0" w:space="0" w:color="auto"/>
        <w:left w:val="none" w:sz="0" w:space="0" w:color="auto"/>
        <w:bottom w:val="none" w:sz="0" w:space="0" w:color="auto"/>
        <w:right w:val="none" w:sz="0" w:space="0" w:color="auto"/>
      </w:divBdr>
    </w:div>
    <w:div w:id="789469290">
      <w:bodyDiv w:val="1"/>
      <w:marLeft w:val="0"/>
      <w:marRight w:val="0"/>
      <w:marTop w:val="0"/>
      <w:marBottom w:val="0"/>
      <w:divBdr>
        <w:top w:val="none" w:sz="0" w:space="0" w:color="auto"/>
        <w:left w:val="none" w:sz="0" w:space="0" w:color="auto"/>
        <w:bottom w:val="none" w:sz="0" w:space="0" w:color="auto"/>
        <w:right w:val="none" w:sz="0" w:space="0" w:color="auto"/>
      </w:divBdr>
    </w:div>
    <w:div w:id="789469879">
      <w:bodyDiv w:val="1"/>
      <w:marLeft w:val="0"/>
      <w:marRight w:val="0"/>
      <w:marTop w:val="0"/>
      <w:marBottom w:val="0"/>
      <w:divBdr>
        <w:top w:val="none" w:sz="0" w:space="0" w:color="auto"/>
        <w:left w:val="none" w:sz="0" w:space="0" w:color="auto"/>
        <w:bottom w:val="none" w:sz="0" w:space="0" w:color="auto"/>
        <w:right w:val="none" w:sz="0" w:space="0" w:color="auto"/>
      </w:divBdr>
    </w:div>
    <w:div w:id="789476796">
      <w:bodyDiv w:val="1"/>
      <w:marLeft w:val="0"/>
      <w:marRight w:val="0"/>
      <w:marTop w:val="0"/>
      <w:marBottom w:val="0"/>
      <w:divBdr>
        <w:top w:val="none" w:sz="0" w:space="0" w:color="auto"/>
        <w:left w:val="none" w:sz="0" w:space="0" w:color="auto"/>
        <w:bottom w:val="none" w:sz="0" w:space="0" w:color="auto"/>
        <w:right w:val="none" w:sz="0" w:space="0" w:color="auto"/>
      </w:divBdr>
    </w:div>
    <w:div w:id="789477986">
      <w:bodyDiv w:val="1"/>
      <w:marLeft w:val="0"/>
      <w:marRight w:val="0"/>
      <w:marTop w:val="0"/>
      <w:marBottom w:val="0"/>
      <w:divBdr>
        <w:top w:val="none" w:sz="0" w:space="0" w:color="auto"/>
        <w:left w:val="none" w:sz="0" w:space="0" w:color="auto"/>
        <w:bottom w:val="none" w:sz="0" w:space="0" w:color="auto"/>
        <w:right w:val="none" w:sz="0" w:space="0" w:color="auto"/>
      </w:divBdr>
    </w:div>
    <w:div w:id="789478246">
      <w:bodyDiv w:val="1"/>
      <w:marLeft w:val="0"/>
      <w:marRight w:val="0"/>
      <w:marTop w:val="0"/>
      <w:marBottom w:val="0"/>
      <w:divBdr>
        <w:top w:val="none" w:sz="0" w:space="0" w:color="auto"/>
        <w:left w:val="none" w:sz="0" w:space="0" w:color="auto"/>
        <w:bottom w:val="none" w:sz="0" w:space="0" w:color="auto"/>
        <w:right w:val="none" w:sz="0" w:space="0" w:color="auto"/>
      </w:divBdr>
    </w:div>
    <w:div w:id="789514728">
      <w:bodyDiv w:val="1"/>
      <w:marLeft w:val="0"/>
      <w:marRight w:val="0"/>
      <w:marTop w:val="0"/>
      <w:marBottom w:val="0"/>
      <w:divBdr>
        <w:top w:val="none" w:sz="0" w:space="0" w:color="auto"/>
        <w:left w:val="none" w:sz="0" w:space="0" w:color="auto"/>
        <w:bottom w:val="none" w:sz="0" w:space="0" w:color="auto"/>
        <w:right w:val="none" w:sz="0" w:space="0" w:color="auto"/>
      </w:divBdr>
    </w:div>
    <w:div w:id="789515238">
      <w:bodyDiv w:val="1"/>
      <w:marLeft w:val="0"/>
      <w:marRight w:val="0"/>
      <w:marTop w:val="0"/>
      <w:marBottom w:val="0"/>
      <w:divBdr>
        <w:top w:val="none" w:sz="0" w:space="0" w:color="auto"/>
        <w:left w:val="none" w:sz="0" w:space="0" w:color="auto"/>
        <w:bottom w:val="none" w:sz="0" w:space="0" w:color="auto"/>
        <w:right w:val="none" w:sz="0" w:space="0" w:color="auto"/>
      </w:divBdr>
    </w:div>
    <w:div w:id="789588775">
      <w:bodyDiv w:val="1"/>
      <w:marLeft w:val="0"/>
      <w:marRight w:val="0"/>
      <w:marTop w:val="0"/>
      <w:marBottom w:val="0"/>
      <w:divBdr>
        <w:top w:val="none" w:sz="0" w:space="0" w:color="auto"/>
        <w:left w:val="none" w:sz="0" w:space="0" w:color="auto"/>
        <w:bottom w:val="none" w:sz="0" w:space="0" w:color="auto"/>
        <w:right w:val="none" w:sz="0" w:space="0" w:color="auto"/>
      </w:divBdr>
    </w:div>
    <w:div w:id="789594774">
      <w:bodyDiv w:val="1"/>
      <w:marLeft w:val="0"/>
      <w:marRight w:val="0"/>
      <w:marTop w:val="0"/>
      <w:marBottom w:val="0"/>
      <w:divBdr>
        <w:top w:val="none" w:sz="0" w:space="0" w:color="auto"/>
        <w:left w:val="none" w:sz="0" w:space="0" w:color="auto"/>
        <w:bottom w:val="none" w:sz="0" w:space="0" w:color="auto"/>
        <w:right w:val="none" w:sz="0" w:space="0" w:color="auto"/>
      </w:divBdr>
    </w:div>
    <w:div w:id="789709305">
      <w:bodyDiv w:val="1"/>
      <w:marLeft w:val="0"/>
      <w:marRight w:val="0"/>
      <w:marTop w:val="0"/>
      <w:marBottom w:val="0"/>
      <w:divBdr>
        <w:top w:val="none" w:sz="0" w:space="0" w:color="auto"/>
        <w:left w:val="none" w:sz="0" w:space="0" w:color="auto"/>
        <w:bottom w:val="none" w:sz="0" w:space="0" w:color="auto"/>
        <w:right w:val="none" w:sz="0" w:space="0" w:color="auto"/>
      </w:divBdr>
    </w:div>
    <w:div w:id="789711730">
      <w:bodyDiv w:val="1"/>
      <w:marLeft w:val="0"/>
      <w:marRight w:val="0"/>
      <w:marTop w:val="0"/>
      <w:marBottom w:val="0"/>
      <w:divBdr>
        <w:top w:val="none" w:sz="0" w:space="0" w:color="auto"/>
        <w:left w:val="none" w:sz="0" w:space="0" w:color="auto"/>
        <w:bottom w:val="none" w:sz="0" w:space="0" w:color="auto"/>
        <w:right w:val="none" w:sz="0" w:space="0" w:color="auto"/>
      </w:divBdr>
    </w:div>
    <w:div w:id="789737197">
      <w:bodyDiv w:val="1"/>
      <w:marLeft w:val="0"/>
      <w:marRight w:val="0"/>
      <w:marTop w:val="0"/>
      <w:marBottom w:val="0"/>
      <w:divBdr>
        <w:top w:val="none" w:sz="0" w:space="0" w:color="auto"/>
        <w:left w:val="none" w:sz="0" w:space="0" w:color="auto"/>
        <w:bottom w:val="none" w:sz="0" w:space="0" w:color="auto"/>
        <w:right w:val="none" w:sz="0" w:space="0" w:color="auto"/>
      </w:divBdr>
    </w:div>
    <w:div w:id="789740135">
      <w:bodyDiv w:val="1"/>
      <w:marLeft w:val="0"/>
      <w:marRight w:val="0"/>
      <w:marTop w:val="0"/>
      <w:marBottom w:val="0"/>
      <w:divBdr>
        <w:top w:val="none" w:sz="0" w:space="0" w:color="auto"/>
        <w:left w:val="none" w:sz="0" w:space="0" w:color="auto"/>
        <w:bottom w:val="none" w:sz="0" w:space="0" w:color="auto"/>
        <w:right w:val="none" w:sz="0" w:space="0" w:color="auto"/>
      </w:divBdr>
    </w:div>
    <w:div w:id="789780851">
      <w:bodyDiv w:val="1"/>
      <w:marLeft w:val="0"/>
      <w:marRight w:val="0"/>
      <w:marTop w:val="0"/>
      <w:marBottom w:val="0"/>
      <w:divBdr>
        <w:top w:val="none" w:sz="0" w:space="0" w:color="auto"/>
        <w:left w:val="none" w:sz="0" w:space="0" w:color="auto"/>
        <w:bottom w:val="none" w:sz="0" w:space="0" w:color="auto"/>
        <w:right w:val="none" w:sz="0" w:space="0" w:color="auto"/>
      </w:divBdr>
    </w:div>
    <w:div w:id="789783032">
      <w:bodyDiv w:val="1"/>
      <w:marLeft w:val="0"/>
      <w:marRight w:val="0"/>
      <w:marTop w:val="0"/>
      <w:marBottom w:val="0"/>
      <w:divBdr>
        <w:top w:val="none" w:sz="0" w:space="0" w:color="auto"/>
        <w:left w:val="none" w:sz="0" w:space="0" w:color="auto"/>
        <w:bottom w:val="none" w:sz="0" w:space="0" w:color="auto"/>
        <w:right w:val="none" w:sz="0" w:space="0" w:color="auto"/>
      </w:divBdr>
    </w:div>
    <w:div w:id="789786610">
      <w:bodyDiv w:val="1"/>
      <w:marLeft w:val="0"/>
      <w:marRight w:val="0"/>
      <w:marTop w:val="0"/>
      <w:marBottom w:val="0"/>
      <w:divBdr>
        <w:top w:val="none" w:sz="0" w:space="0" w:color="auto"/>
        <w:left w:val="none" w:sz="0" w:space="0" w:color="auto"/>
        <w:bottom w:val="none" w:sz="0" w:space="0" w:color="auto"/>
        <w:right w:val="none" w:sz="0" w:space="0" w:color="auto"/>
      </w:divBdr>
    </w:div>
    <w:div w:id="789786635">
      <w:bodyDiv w:val="1"/>
      <w:marLeft w:val="0"/>
      <w:marRight w:val="0"/>
      <w:marTop w:val="0"/>
      <w:marBottom w:val="0"/>
      <w:divBdr>
        <w:top w:val="none" w:sz="0" w:space="0" w:color="auto"/>
        <w:left w:val="none" w:sz="0" w:space="0" w:color="auto"/>
        <w:bottom w:val="none" w:sz="0" w:space="0" w:color="auto"/>
        <w:right w:val="none" w:sz="0" w:space="0" w:color="auto"/>
      </w:divBdr>
    </w:div>
    <w:div w:id="789906699">
      <w:bodyDiv w:val="1"/>
      <w:marLeft w:val="0"/>
      <w:marRight w:val="0"/>
      <w:marTop w:val="0"/>
      <w:marBottom w:val="0"/>
      <w:divBdr>
        <w:top w:val="none" w:sz="0" w:space="0" w:color="auto"/>
        <w:left w:val="none" w:sz="0" w:space="0" w:color="auto"/>
        <w:bottom w:val="none" w:sz="0" w:space="0" w:color="auto"/>
        <w:right w:val="none" w:sz="0" w:space="0" w:color="auto"/>
      </w:divBdr>
    </w:div>
    <w:div w:id="789930811">
      <w:bodyDiv w:val="1"/>
      <w:marLeft w:val="0"/>
      <w:marRight w:val="0"/>
      <w:marTop w:val="0"/>
      <w:marBottom w:val="0"/>
      <w:divBdr>
        <w:top w:val="none" w:sz="0" w:space="0" w:color="auto"/>
        <w:left w:val="none" w:sz="0" w:space="0" w:color="auto"/>
        <w:bottom w:val="none" w:sz="0" w:space="0" w:color="auto"/>
        <w:right w:val="none" w:sz="0" w:space="0" w:color="auto"/>
      </w:divBdr>
    </w:div>
    <w:div w:id="789974990">
      <w:bodyDiv w:val="1"/>
      <w:marLeft w:val="0"/>
      <w:marRight w:val="0"/>
      <w:marTop w:val="0"/>
      <w:marBottom w:val="0"/>
      <w:divBdr>
        <w:top w:val="none" w:sz="0" w:space="0" w:color="auto"/>
        <w:left w:val="none" w:sz="0" w:space="0" w:color="auto"/>
        <w:bottom w:val="none" w:sz="0" w:space="0" w:color="auto"/>
        <w:right w:val="none" w:sz="0" w:space="0" w:color="auto"/>
      </w:divBdr>
    </w:div>
    <w:div w:id="789981361">
      <w:bodyDiv w:val="1"/>
      <w:marLeft w:val="0"/>
      <w:marRight w:val="0"/>
      <w:marTop w:val="0"/>
      <w:marBottom w:val="0"/>
      <w:divBdr>
        <w:top w:val="none" w:sz="0" w:space="0" w:color="auto"/>
        <w:left w:val="none" w:sz="0" w:space="0" w:color="auto"/>
        <w:bottom w:val="none" w:sz="0" w:space="0" w:color="auto"/>
        <w:right w:val="none" w:sz="0" w:space="0" w:color="auto"/>
      </w:divBdr>
    </w:div>
    <w:div w:id="789982110">
      <w:bodyDiv w:val="1"/>
      <w:marLeft w:val="0"/>
      <w:marRight w:val="0"/>
      <w:marTop w:val="0"/>
      <w:marBottom w:val="0"/>
      <w:divBdr>
        <w:top w:val="none" w:sz="0" w:space="0" w:color="auto"/>
        <w:left w:val="none" w:sz="0" w:space="0" w:color="auto"/>
        <w:bottom w:val="none" w:sz="0" w:space="0" w:color="auto"/>
        <w:right w:val="none" w:sz="0" w:space="0" w:color="auto"/>
      </w:divBdr>
    </w:div>
    <w:div w:id="789982726">
      <w:bodyDiv w:val="1"/>
      <w:marLeft w:val="0"/>
      <w:marRight w:val="0"/>
      <w:marTop w:val="0"/>
      <w:marBottom w:val="0"/>
      <w:divBdr>
        <w:top w:val="none" w:sz="0" w:space="0" w:color="auto"/>
        <w:left w:val="none" w:sz="0" w:space="0" w:color="auto"/>
        <w:bottom w:val="none" w:sz="0" w:space="0" w:color="auto"/>
        <w:right w:val="none" w:sz="0" w:space="0" w:color="auto"/>
      </w:divBdr>
    </w:div>
    <w:div w:id="790048870">
      <w:bodyDiv w:val="1"/>
      <w:marLeft w:val="0"/>
      <w:marRight w:val="0"/>
      <w:marTop w:val="0"/>
      <w:marBottom w:val="0"/>
      <w:divBdr>
        <w:top w:val="none" w:sz="0" w:space="0" w:color="auto"/>
        <w:left w:val="none" w:sz="0" w:space="0" w:color="auto"/>
        <w:bottom w:val="none" w:sz="0" w:space="0" w:color="auto"/>
        <w:right w:val="none" w:sz="0" w:space="0" w:color="auto"/>
      </w:divBdr>
    </w:div>
    <w:div w:id="790050288">
      <w:bodyDiv w:val="1"/>
      <w:marLeft w:val="0"/>
      <w:marRight w:val="0"/>
      <w:marTop w:val="0"/>
      <w:marBottom w:val="0"/>
      <w:divBdr>
        <w:top w:val="none" w:sz="0" w:space="0" w:color="auto"/>
        <w:left w:val="none" w:sz="0" w:space="0" w:color="auto"/>
        <w:bottom w:val="none" w:sz="0" w:space="0" w:color="auto"/>
        <w:right w:val="none" w:sz="0" w:space="0" w:color="auto"/>
      </w:divBdr>
    </w:div>
    <w:div w:id="790054720">
      <w:bodyDiv w:val="1"/>
      <w:marLeft w:val="0"/>
      <w:marRight w:val="0"/>
      <w:marTop w:val="0"/>
      <w:marBottom w:val="0"/>
      <w:divBdr>
        <w:top w:val="none" w:sz="0" w:space="0" w:color="auto"/>
        <w:left w:val="none" w:sz="0" w:space="0" w:color="auto"/>
        <w:bottom w:val="none" w:sz="0" w:space="0" w:color="auto"/>
        <w:right w:val="none" w:sz="0" w:space="0" w:color="auto"/>
      </w:divBdr>
    </w:div>
    <w:div w:id="790124279">
      <w:bodyDiv w:val="1"/>
      <w:marLeft w:val="0"/>
      <w:marRight w:val="0"/>
      <w:marTop w:val="0"/>
      <w:marBottom w:val="0"/>
      <w:divBdr>
        <w:top w:val="none" w:sz="0" w:space="0" w:color="auto"/>
        <w:left w:val="none" w:sz="0" w:space="0" w:color="auto"/>
        <w:bottom w:val="none" w:sz="0" w:space="0" w:color="auto"/>
        <w:right w:val="none" w:sz="0" w:space="0" w:color="auto"/>
      </w:divBdr>
    </w:div>
    <w:div w:id="790126120">
      <w:bodyDiv w:val="1"/>
      <w:marLeft w:val="0"/>
      <w:marRight w:val="0"/>
      <w:marTop w:val="0"/>
      <w:marBottom w:val="0"/>
      <w:divBdr>
        <w:top w:val="none" w:sz="0" w:space="0" w:color="auto"/>
        <w:left w:val="none" w:sz="0" w:space="0" w:color="auto"/>
        <w:bottom w:val="none" w:sz="0" w:space="0" w:color="auto"/>
        <w:right w:val="none" w:sz="0" w:space="0" w:color="auto"/>
      </w:divBdr>
    </w:div>
    <w:div w:id="790175424">
      <w:bodyDiv w:val="1"/>
      <w:marLeft w:val="0"/>
      <w:marRight w:val="0"/>
      <w:marTop w:val="0"/>
      <w:marBottom w:val="0"/>
      <w:divBdr>
        <w:top w:val="none" w:sz="0" w:space="0" w:color="auto"/>
        <w:left w:val="none" w:sz="0" w:space="0" w:color="auto"/>
        <w:bottom w:val="none" w:sz="0" w:space="0" w:color="auto"/>
        <w:right w:val="none" w:sz="0" w:space="0" w:color="auto"/>
      </w:divBdr>
    </w:div>
    <w:div w:id="790243211">
      <w:bodyDiv w:val="1"/>
      <w:marLeft w:val="0"/>
      <w:marRight w:val="0"/>
      <w:marTop w:val="0"/>
      <w:marBottom w:val="0"/>
      <w:divBdr>
        <w:top w:val="none" w:sz="0" w:space="0" w:color="auto"/>
        <w:left w:val="none" w:sz="0" w:space="0" w:color="auto"/>
        <w:bottom w:val="none" w:sz="0" w:space="0" w:color="auto"/>
        <w:right w:val="none" w:sz="0" w:space="0" w:color="auto"/>
      </w:divBdr>
    </w:div>
    <w:div w:id="790247979">
      <w:bodyDiv w:val="1"/>
      <w:marLeft w:val="0"/>
      <w:marRight w:val="0"/>
      <w:marTop w:val="0"/>
      <w:marBottom w:val="0"/>
      <w:divBdr>
        <w:top w:val="none" w:sz="0" w:space="0" w:color="auto"/>
        <w:left w:val="none" w:sz="0" w:space="0" w:color="auto"/>
        <w:bottom w:val="none" w:sz="0" w:space="0" w:color="auto"/>
        <w:right w:val="none" w:sz="0" w:space="0" w:color="auto"/>
      </w:divBdr>
    </w:div>
    <w:div w:id="790435904">
      <w:bodyDiv w:val="1"/>
      <w:marLeft w:val="0"/>
      <w:marRight w:val="0"/>
      <w:marTop w:val="0"/>
      <w:marBottom w:val="0"/>
      <w:divBdr>
        <w:top w:val="none" w:sz="0" w:space="0" w:color="auto"/>
        <w:left w:val="none" w:sz="0" w:space="0" w:color="auto"/>
        <w:bottom w:val="none" w:sz="0" w:space="0" w:color="auto"/>
        <w:right w:val="none" w:sz="0" w:space="0" w:color="auto"/>
      </w:divBdr>
    </w:div>
    <w:div w:id="790438516">
      <w:bodyDiv w:val="1"/>
      <w:marLeft w:val="0"/>
      <w:marRight w:val="0"/>
      <w:marTop w:val="0"/>
      <w:marBottom w:val="0"/>
      <w:divBdr>
        <w:top w:val="none" w:sz="0" w:space="0" w:color="auto"/>
        <w:left w:val="none" w:sz="0" w:space="0" w:color="auto"/>
        <w:bottom w:val="none" w:sz="0" w:space="0" w:color="auto"/>
        <w:right w:val="none" w:sz="0" w:space="0" w:color="auto"/>
      </w:divBdr>
    </w:div>
    <w:div w:id="790513325">
      <w:bodyDiv w:val="1"/>
      <w:marLeft w:val="0"/>
      <w:marRight w:val="0"/>
      <w:marTop w:val="0"/>
      <w:marBottom w:val="0"/>
      <w:divBdr>
        <w:top w:val="none" w:sz="0" w:space="0" w:color="auto"/>
        <w:left w:val="none" w:sz="0" w:space="0" w:color="auto"/>
        <w:bottom w:val="none" w:sz="0" w:space="0" w:color="auto"/>
        <w:right w:val="none" w:sz="0" w:space="0" w:color="auto"/>
      </w:divBdr>
    </w:div>
    <w:div w:id="790514192">
      <w:bodyDiv w:val="1"/>
      <w:marLeft w:val="0"/>
      <w:marRight w:val="0"/>
      <w:marTop w:val="0"/>
      <w:marBottom w:val="0"/>
      <w:divBdr>
        <w:top w:val="none" w:sz="0" w:space="0" w:color="auto"/>
        <w:left w:val="none" w:sz="0" w:space="0" w:color="auto"/>
        <w:bottom w:val="none" w:sz="0" w:space="0" w:color="auto"/>
        <w:right w:val="none" w:sz="0" w:space="0" w:color="auto"/>
      </w:divBdr>
    </w:div>
    <w:div w:id="790585799">
      <w:bodyDiv w:val="1"/>
      <w:marLeft w:val="0"/>
      <w:marRight w:val="0"/>
      <w:marTop w:val="0"/>
      <w:marBottom w:val="0"/>
      <w:divBdr>
        <w:top w:val="none" w:sz="0" w:space="0" w:color="auto"/>
        <w:left w:val="none" w:sz="0" w:space="0" w:color="auto"/>
        <w:bottom w:val="none" w:sz="0" w:space="0" w:color="auto"/>
        <w:right w:val="none" w:sz="0" w:space="0" w:color="auto"/>
      </w:divBdr>
    </w:div>
    <w:div w:id="790586256">
      <w:bodyDiv w:val="1"/>
      <w:marLeft w:val="0"/>
      <w:marRight w:val="0"/>
      <w:marTop w:val="0"/>
      <w:marBottom w:val="0"/>
      <w:divBdr>
        <w:top w:val="none" w:sz="0" w:space="0" w:color="auto"/>
        <w:left w:val="none" w:sz="0" w:space="0" w:color="auto"/>
        <w:bottom w:val="none" w:sz="0" w:space="0" w:color="auto"/>
        <w:right w:val="none" w:sz="0" w:space="0" w:color="auto"/>
      </w:divBdr>
    </w:div>
    <w:div w:id="790586801">
      <w:bodyDiv w:val="1"/>
      <w:marLeft w:val="0"/>
      <w:marRight w:val="0"/>
      <w:marTop w:val="0"/>
      <w:marBottom w:val="0"/>
      <w:divBdr>
        <w:top w:val="none" w:sz="0" w:space="0" w:color="auto"/>
        <w:left w:val="none" w:sz="0" w:space="0" w:color="auto"/>
        <w:bottom w:val="none" w:sz="0" w:space="0" w:color="auto"/>
        <w:right w:val="none" w:sz="0" w:space="0" w:color="auto"/>
      </w:divBdr>
    </w:div>
    <w:div w:id="790587282">
      <w:bodyDiv w:val="1"/>
      <w:marLeft w:val="0"/>
      <w:marRight w:val="0"/>
      <w:marTop w:val="0"/>
      <w:marBottom w:val="0"/>
      <w:divBdr>
        <w:top w:val="none" w:sz="0" w:space="0" w:color="auto"/>
        <w:left w:val="none" w:sz="0" w:space="0" w:color="auto"/>
        <w:bottom w:val="none" w:sz="0" w:space="0" w:color="auto"/>
        <w:right w:val="none" w:sz="0" w:space="0" w:color="auto"/>
      </w:divBdr>
    </w:div>
    <w:div w:id="790587589">
      <w:bodyDiv w:val="1"/>
      <w:marLeft w:val="0"/>
      <w:marRight w:val="0"/>
      <w:marTop w:val="0"/>
      <w:marBottom w:val="0"/>
      <w:divBdr>
        <w:top w:val="none" w:sz="0" w:space="0" w:color="auto"/>
        <w:left w:val="none" w:sz="0" w:space="0" w:color="auto"/>
        <w:bottom w:val="none" w:sz="0" w:space="0" w:color="auto"/>
        <w:right w:val="none" w:sz="0" w:space="0" w:color="auto"/>
      </w:divBdr>
    </w:div>
    <w:div w:id="790590736">
      <w:bodyDiv w:val="1"/>
      <w:marLeft w:val="0"/>
      <w:marRight w:val="0"/>
      <w:marTop w:val="0"/>
      <w:marBottom w:val="0"/>
      <w:divBdr>
        <w:top w:val="none" w:sz="0" w:space="0" w:color="auto"/>
        <w:left w:val="none" w:sz="0" w:space="0" w:color="auto"/>
        <w:bottom w:val="none" w:sz="0" w:space="0" w:color="auto"/>
        <w:right w:val="none" w:sz="0" w:space="0" w:color="auto"/>
      </w:divBdr>
    </w:div>
    <w:div w:id="790591537">
      <w:bodyDiv w:val="1"/>
      <w:marLeft w:val="0"/>
      <w:marRight w:val="0"/>
      <w:marTop w:val="0"/>
      <w:marBottom w:val="0"/>
      <w:divBdr>
        <w:top w:val="none" w:sz="0" w:space="0" w:color="auto"/>
        <w:left w:val="none" w:sz="0" w:space="0" w:color="auto"/>
        <w:bottom w:val="none" w:sz="0" w:space="0" w:color="auto"/>
        <w:right w:val="none" w:sz="0" w:space="0" w:color="auto"/>
      </w:divBdr>
    </w:div>
    <w:div w:id="790591923">
      <w:bodyDiv w:val="1"/>
      <w:marLeft w:val="0"/>
      <w:marRight w:val="0"/>
      <w:marTop w:val="0"/>
      <w:marBottom w:val="0"/>
      <w:divBdr>
        <w:top w:val="none" w:sz="0" w:space="0" w:color="auto"/>
        <w:left w:val="none" w:sz="0" w:space="0" w:color="auto"/>
        <w:bottom w:val="none" w:sz="0" w:space="0" w:color="auto"/>
        <w:right w:val="none" w:sz="0" w:space="0" w:color="auto"/>
      </w:divBdr>
    </w:div>
    <w:div w:id="790633647">
      <w:bodyDiv w:val="1"/>
      <w:marLeft w:val="0"/>
      <w:marRight w:val="0"/>
      <w:marTop w:val="0"/>
      <w:marBottom w:val="0"/>
      <w:divBdr>
        <w:top w:val="none" w:sz="0" w:space="0" w:color="auto"/>
        <w:left w:val="none" w:sz="0" w:space="0" w:color="auto"/>
        <w:bottom w:val="none" w:sz="0" w:space="0" w:color="auto"/>
        <w:right w:val="none" w:sz="0" w:space="0" w:color="auto"/>
      </w:divBdr>
    </w:div>
    <w:div w:id="790635139">
      <w:bodyDiv w:val="1"/>
      <w:marLeft w:val="0"/>
      <w:marRight w:val="0"/>
      <w:marTop w:val="0"/>
      <w:marBottom w:val="0"/>
      <w:divBdr>
        <w:top w:val="none" w:sz="0" w:space="0" w:color="auto"/>
        <w:left w:val="none" w:sz="0" w:space="0" w:color="auto"/>
        <w:bottom w:val="none" w:sz="0" w:space="0" w:color="auto"/>
        <w:right w:val="none" w:sz="0" w:space="0" w:color="auto"/>
      </w:divBdr>
    </w:div>
    <w:div w:id="790636775">
      <w:bodyDiv w:val="1"/>
      <w:marLeft w:val="0"/>
      <w:marRight w:val="0"/>
      <w:marTop w:val="0"/>
      <w:marBottom w:val="0"/>
      <w:divBdr>
        <w:top w:val="none" w:sz="0" w:space="0" w:color="auto"/>
        <w:left w:val="none" w:sz="0" w:space="0" w:color="auto"/>
        <w:bottom w:val="none" w:sz="0" w:space="0" w:color="auto"/>
        <w:right w:val="none" w:sz="0" w:space="0" w:color="auto"/>
      </w:divBdr>
    </w:div>
    <w:div w:id="790636872">
      <w:bodyDiv w:val="1"/>
      <w:marLeft w:val="0"/>
      <w:marRight w:val="0"/>
      <w:marTop w:val="0"/>
      <w:marBottom w:val="0"/>
      <w:divBdr>
        <w:top w:val="none" w:sz="0" w:space="0" w:color="auto"/>
        <w:left w:val="none" w:sz="0" w:space="0" w:color="auto"/>
        <w:bottom w:val="none" w:sz="0" w:space="0" w:color="auto"/>
        <w:right w:val="none" w:sz="0" w:space="0" w:color="auto"/>
      </w:divBdr>
    </w:div>
    <w:div w:id="790637737">
      <w:bodyDiv w:val="1"/>
      <w:marLeft w:val="0"/>
      <w:marRight w:val="0"/>
      <w:marTop w:val="0"/>
      <w:marBottom w:val="0"/>
      <w:divBdr>
        <w:top w:val="none" w:sz="0" w:space="0" w:color="auto"/>
        <w:left w:val="none" w:sz="0" w:space="0" w:color="auto"/>
        <w:bottom w:val="none" w:sz="0" w:space="0" w:color="auto"/>
        <w:right w:val="none" w:sz="0" w:space="0" w:color="auto"/>
      </w:divBdr>
    </w:div>
    <w:div w:id="790707342">
      <w:bodyDiv w:val="1"/>
      <w:marLeft w:val="0"/>
      <w:marRight w:val="0"/>
      <w:marTop w:val="0"/>
      <w:marBottom w:val="0"/>
      <w:divBdr>
        <w:top w:val="none" w:sz="0" w:space="0" w:color="auto"/>
        <w:left w:val="none" w:sz="0" w:space="0" w:color="auto"/>
        <w:bottom w:val="none" w:sz="0" w:space="0" w:color="auto"/>
        <w:right w:val="none" w:sz="0" w:space="0" w:color="auto"/>
      </w:divBdr>
    </w:div>
    <w:div w:id="790781165">
      <w:bodyDiv w:val="1"/>
      <w:marLeft w:val="0"/>
      <w:marRight w:val="0"/>
      <w:marTop w:val="0"/>
      <w:marBottom w:val="0"/>
      <w:divBdr>
        <w:top w:val="none" w:sz="0" w:space="0" w:color="auto"/>
        <w:left w:val="none" w:sz="0" w:space="0" w:color="auto"/>
        <w:bottom w:val="none" w:sz="0" w:space="0" w:color="auto"/>
        <w:right w:val="none" w:sz="0" w:space="0" w:color="auto"/>
      </w:divBdr>
    </w:div>
    <w:div w:id="790782322">
      <w:bodyDiv w:val="1"/>
      <w:marLeft w:val="0"/>
      <w:marRight w:val="0"/>
      <w:marTop w:val="0"/>
      <w:marBottom w:val="0"/>
      <w:divBdr>
        <w:top w:val="none" w:sz="0" w:space="0" w:color="auto"/>
        <w:left w:val="none" w:sz="0" w:space="0" w:color="auto"/>
        <w:bottom w:val="none" w:sz="0" w:space="0" w:color="auto"/>
        <w:right w:val="none" w:sz="0" w:space="0" w:color="auto"/>
      </w:divBdr>
    </w:div>
    <w:div w:id="790783626">
      <w:bodyDiv w:val="1"/>
      <w:marLeft w:val="0"/>
      <w:marRight w:val="0"/>
      <w:marTop w:val="0"/>
      <w:marBottom w:val="0"/>
      <w:divBdr>
        <w:top w:val="none" w:sz="0" w:space="0" w:color="auto"/>
        <w:left w:val="none" w:sz="0" w:space="0" w:color="auto"/>
        <w:bottom w:val="none" w:sz="0" w:space="0" w:color="auto"/>
        <w:right w:val="none" w:sz="0" w:space="0" w:color="auto"/>
      </w:divBdr>
    </w:div>
    <w:div w:id="790786474">
      <w:bodyDiv w:val="1"/>
      <w:marLeft w:val="0"/>
      <w:marRight w:val="0"/>
      <w:marTop w:val="0"/>
      <w:marBottom w:val="0"/>
      <w:divBdr>
        <w:top w:val="none" w:sz="0" w:space="0" w:color="auto"/>
        <w:left w:val="none" w:sz="0" w:space="0" w:color="auto"/>
        <w:bottom w:val="none" w:sz="0" w:space="0" w:color="auto"/>
        <w:right w:val="none" w:sz="0" w:space="0" w:color="auto"/>
      </w:divBdr>
    </w:div>
    <w:div w:id="790898990">
      <w:bodyDiv w:val="1"/>
      <w:marLeft w:val="0"/>
      <w:marRight w:val="0"/>
      <w:marTop w:val="0"/>
      <w:marBottom w:val="0"/>
      <w:divBdr>
        <w:top w:val="none" w:sz="0" w:space="0" w:color="auto"/>
        <w:left w:val="none" w:sz="0" w:space="0" w:color="auto"/>
        <w:bottom w:val="none" w:sz="0" w:space="0" w:color="auto"/>
        <w:right w:val="none" w:sz="0" w:space="0" w:color="auto"/>
      </w:divBdr>
    </w:div>
    <w:div w:id="790904753">
      <w:bodyDiv w:val="1"/>
      <w:marLeft w:val="0"/>
      <w:marRight w:val="0"/>
      <w:marTop w:val="0"/>
      <w:marBottom w:val="0"/>
      <w:divBdr>
        <w:top w:val="none" w:sz="0" w:space="0" w:color="auto"/>
        <w:left w:val="none" w:sz="0" w:space="0" w:color="auto"/>
        <w:bottom w:val="none" w:sz="0" w:space="0" w:color="auto"/>
        <w:right w:val="none" w:sz="0" w:space="0" w:color="auto"/>
      </w:divBdr>
    </w:div>
    <w:div w:id="790974459">
      <w:bodyDiv w:val="1"/>
      <w:marLeft w:val="0"/>
      <w:marRight w:val="0"/>
      <w:marTop w:val="0"/>
      <w:marBottom w:val="0"/>
      <w:divBdr>
        <w:top w:val="none" w:sz="0" w:space="0" w:color="auto"/>
        <w:left w:val="none" w:sz="0" w:space="0" w:color="auto"/>
        <w:bottom w:val="none" w:sz="0" w:space="0" w:color="auto"/>
        <w:right w:val="none" w:sz="0" w:space="0" w:color="auto"/>
      </w:divBdr>
    </w:div>
    <w:div w:id="790978945">
      <w:bodyDiv w:val="1"/>
      <w:marLeft w:val="0"/>
      <w:marRight w:val="0"/>
      <w:marTop w:val="0"/>
      <w:marBottom w:val="0"/>
      <w:divBdr>
        <w:top w:val="none" w:sz="0" w:space="0" w:color="auto"/>
        <w:left w:val="none" w:sz="0" w:space="0" w:color="auto"/>
        <w:bottom w:val="none" w:sz="0" w:space="0" w:color="auto"/>
        <w:right w:val="none" w:sz="0" w:space="0" w:color="auto"/>
      </w:divBdr>
    </w:div>
    <w:div w:id="791091575">
      <w:bodyDiv w:val="1"/>
      <w:marLeft w:val="0"/>
      <w:marRight w:val="0"/>
      <w:marTop w:val="0"/>
      <w:marBottom w:val="0"/>
      <w:divBdr>
        <w:top w:val="none" w:sz="0" w:space="0" w:color="auto"/>
        <w:left w:val="none" w:sz="0" w:space="0" w:color="auto"/>
        <w:bottom w:val="none" w:sz="0" w:space="0" w:color="auto"/>
        <w:right w:val="none" w:sz="0" w:space="0" w:color="auto"/>
      </w:divBdr>
    </w:div>
    <w:div w:id="791092009">
      <w:bodyDiv w:val="1"/>
      <w:marLeft w:val="0"/>
      <w:marRight w:val="0"/>
      <w:marTop w:val="0"/>
      <w:marBottom w:val="0"/>
      <w:divBdr>
        <w:top w:val="none" w:sz="0" w:space="0" w:color="auto"/>
        <w:left w:val="none" w:sz="0" w:space="0" w:color="auto"/>
        <w:bottom w:val="none" w:sz="0" w:space="0" w:color="auto"/>
        <w:right w:val="none" w:sz="0" w:space="0" w:color="auto"/>
      </w:divBdr>
    </w:div>
    <w:div w:id="791095236">
      <w:bodyDiv w:val="1"/>
      <w:marLeft w:val="0"/>
      <w:marRight w:val="0"/>
      <w:marTop w:val="0"/>
      <w:marBottom w:val="0"/>
      <w:divBdr>
        <w:top w:val="none" w:sz="0" w:space="0" w:color="auto"/>
        <w:left w:val="none" w:sz="0" w:space="0" w:color="auto"/>
        <w:bottom w:val="none" w:sz="0" w:space="0" w:color="auto"/>
        <w:right w:val="none" w:sz="0" w:space="0" w:color="auto"/>
      </w:divBdr>
    </w:div>
    <w:div w:id="791171500">
      <w:bodyDiv w:val="1"/>
      <w:marLeft w:val="0"/>
      <w:marRight w:val="0"/>
      <w:marTop w:val="0"/>
      <w:marBottom w:val="0"/>
      <w:divBdr>
        <w:top w:val="none" w:sz="0" w:space="0" w:color="auto"/>
        <w:left w:val="none" w:sz="0" w:space="0" w:color="auto"/>
        <w:bottom w:val="none" w:sz="0" w:space="0" w:color="auto"/>
        <w:right w:val="none" w:sz="0" w:space="0" w:color="auto"/>
      </w:divBdr>
    </w:div>
    <w:div w:id="791216959">
      <w:bodyDiv w:val="1"/>
      <w:marLeft w:val="0"/>
      <w:marRight w:val="0"/>
      <w:marTop w:val="0"/>
      <w:marBottom w:val="0"/>
      <w:divBdr>
        <w:top w:val="none" w:sz="0" w:space="0" w:color="auto"/>
        <w:left w:val="none" w:sz="0" w:space="0" w:color="auto"/>
        <w:bottom w:val="none" w:sz="0" w:space="0" w:color="auto"/>
        <w:right w:val="none" w:sz="0" w:space="0" w:color="auto"/>
      </w:divBdr>
    </w:div>
    <w:div w:id="791241884">
      <w:bodyDiv w:val="1"/>
      <w:marLeft w:val="0"/>
      <w:marRight w:val="0"/>
      <w:marTop w:val="0"/>
      <w:marBottom w:val="0"/>
      <w:divBdr>
        <w:top w:val="none" w:sz="0" w:space="0" w:color="auto"/>
        <w:left w:val="none" w:sz="0" w:space="0" w:color="auto"/>
        <w:bottom w:val="none" w:sz="0" w:space="0" w:color="auto"/>
        <w:right w:val="none" w:sz="0" w:space="0" w:color="auto"/>
      </w:divBdr>
    </w:div>
    <w:div w:id="791242269">
      <w:bodyDiv w:val="1"/>
      <w:marLeft w:val="0"/>
      <w:marRight w:val="0"/>
      <w:marTop w:val="0"/>
      <w:marBottom w:val="0"/>
      <w:divBdr>
        <w:top w:val="none" w:sz="0" w:space="0" w:color="auto"/>
        <w:left w:val="none" w:sz="0" w:space="0" w:color="auto"/>
        <w:bottom w:val="none" w:sz="0" w:space="0" w:color="auto"/>
        <w:right w:val="none" w:sz="0" w:space="0" w:color="auto"/>
      </w:divBdr>
    </w:div>
    <w:div w:id="791242516">
      <w:bodyDiv w:val="1"/>
      <w:marLeft w:val="0"/>
      <w:marRight w:val="0"/>
      <w:marTop w:val="0"/>
      <w:marBottom w:val="0"/>
      <w:divBdr>
        <w:top w:val="none" w:sz="0" w:space="0" w:color="auto"/>
        <w:left w:val="none" w:sz="0" w:space="0" w:color="auto"/>
        <w:bottom w:val="none" w:sz="0" w:space="0" w:color="auto"/>
        <w:right w:val="none" w:sz="0" w:space="0" w:color="auto"/>
      </w:divBdr>
    </w:div>
    <w:div w:id="791284518">
      <w:bodyDiv w:val="1"/>
      <w:marLeft w:val="0"/>
      <w:marRight w:val="0"/>
      <w:marTop w:val="0"/>
      <w:marBottom w:val="0"/>
      <w:divBdr>
        <w:top w:val="none" w:sz="0" w:space="0" w:color="auto"/>
        <w:left w:val="none" w:sz="0" w:space="0" w:color="auto"/>
        <w:bottom w:val="none" w:sz="0" w:space="0" w:color="auto"/>
        <w:right w:val="none" w:sz="0" w:space="0" w:color="auto"/>
      </w:divBdr>
    </w:div>
    <w:div w:id="791287168">
      <w:bodyDiv w:val="1"/>
      <w:marLeft w:val="0"/>
      <w:marRight w:val="0"/>
      <w:marTop w:val="0"/>
      <w:marBottom w:val="0"/>
      <w:divBdr>
        <w:top w:val="none" w:sz="0" w:space="0" w:color="auto"/>
        <w:left w:val="none" w:sz="0" w:space="0" w:color="auto"/>
        <w:bottom w:val="none" w:sz="0" w:space="0" w:color="auto"/>
        <w:right w:val="none" w:sz="0" w:space="0" w:color="auto"/>
      </w:divBdr>
    </w:div>
    <w:div w:id="791361589">
      <w:bodyDiv w:val="1"/>
      <w:marLeft w:val="0"/>
      <w:marRight w:val="0"/>
      <w:marTop w:val="0"/>
      <w:marBottom w:val="0"/>
      <w:divBdr>
        <w:top w:val="none" w:sz="0" w:space="0" w:color="auto"/>
        <w:left w:val="none" w:sz="0" w:space="0" w:color="auto"/>
        <w:bottom w:val="none" w:sz="0" w:space="0" w:color="auto"/>
        <w:right w:val="none" w:sz="0" w:space="0" w:color="auto"/>
      </w:divBdr>
    </w:div>
    <w:div w:id="791367573">
      <w:bodyDiv w:val="1"/>
      <w:marLeft w:val="0"/>
      <w:marRight w:val="0"/>
      <w:marTop w:val="0"/>
      <w:marBottom w:val="0"/>
      <w:divBdr>
        <w:top w:val="none" w:sz="0" w:space="0" w:color="auto"/>
        <w:left w:val="none" w:sz="0" w:space="0" w:color="auto"/>
        <w:bottom w:val="none" w:sz="0" w:space="0" w:color="auto"/>
        <w:right w:val="none" w:sz="0" w:space="0" w:color="auto"/>
      </w:divBdr>
    </w:div>
    <w:div w:id="791367737">
      <w:bodyDiv w:val="1"/>
      <w:marLeft w:val="0"/>
      <w:marRight w:val="0"/>
      <w:marTop w:val="0"/>
      <w:marBottom w:val="0"/>
      <w:divBdr>
        <w:top w:val="none" w:sz="0" w:space="0" w:color="auto"/>
        <w:left w:val="none" w:sz="0" w:space="0" w:color="auto"/>
        <w:bottom w:val="none" w:sz="0" w:space="0" w:color="auto"/>
        <w:right w:val="none" w:sz="0" w:space="0" w:color="auto"/>
      </w:divBdr>
    </w:div>
    <w:div w:id="791435654">
      <w:bodyDiv w:val="1"/>
      <w:marLeft w:val="0"/>
      <w:marRight w:val="0"/>
      <w:marTop w:val="0"/>
      <w:marBottom w:val="0"/>
      <w:divBdr>
        <w:top w:val="none" w:sz="0" w:space="0" w:color="auto"/>
        <w:left w:val="none" w:sz="0" w:space="0" w:color="auto"/>
        <w:bottom w:val="none" w:sz="0" w:space="0" w:color="auto"/>
        <w:right w:val="none" w:sz="0" w:space="0" w:color="auto"/>
      </w:divBdr>
    </w:div>
    <w:div w:id="791436889">
      <w:bodyDiv w:val="1"/>
      <w:marLeft w:val="0"/>
      <w:marRight w:val="0"/>
      <w:marTop w:val="0"/>
      <w:marBottom w:val="0"/>
      <w:divBdr>
        <w:top w:val="none" w:sz="0" w:space="0" w:color="auto"/>
        <w:left w:val="none" w:sz="0" w:space="0" w:color="auto"/>
        <w:bottom w:val="none" w:sz="0" w:space="0" w:color="auto"/>
        <w:right w:val="none" w:sz="0" w:space="0" w:color="auto"/>
      </w:divBdr>
    </w:div>
    <w:div w:id="791438049">
      <w:bodyDiv w:val="1"/>
      <w:marLeft w:val="0"/>
      <w:marRight w:val="0"/>
      <w:marTop w:val="0"/>
      <w:marBottom w:val="0"/>
      <w:divBdr>
        <w:top w:val="none" w:sz="0" w:space="0" w:color="auto"/>
        <w:left w:val="none" w:sz="0" w:space="0" w:color="auto"/>
        <w:bottom w:val="none" w:sz="0" w:space="0" w:color="auto"/>
        <w:right w:val="none" w:sz="0" w:space="0" w:color="auto"/>
      </w:divBdr>
    </w:div>
    <w:div w:id="791552824">
      <w:bodyDiv w:val="1"/>
      <w:marLeft w:val="0"/>
      <w:marRight w:val="0"/>
      <w:marTop w:val="0"/>
      <w:marBottom w:val="0"/>
      <w:divBdr>
        <w:top w:val="none" w:sz="0" w:space="0" w:color="auto"/>
        <w:left w:val="none" w:sz="0" w:space="0" w:color="auto"/>
        <w:bottom w:val="none" w:sz="0" w:space="0" w:color="auto"/>
        <w:right w:val="none" w:sz="0" w:space="0" w:color="auto"/>
      </w:divBdr>
    </w:div>
    <w:div w:id="791552850">
      <w:bodyDiv w:val="1"/>
      <w:marLeft w:val="0"/>
      <w:marRight w:val="0"/>
      <w:marTop w:val="0"/>
      <w:marBottom w:val="0"/>
      <w:divBdr>
        <w:top w:val="none" w:sz="0" w:space="0" w:color="auto"/>
        <w:left w:val="none" w:sz="0" w:space="0" w:color="auto"/>
        <w:bottom w:val="none" w:sz="0" w:space="0" w:color="auto"/>
        <w:right w:val="none" w:sz="0" w:space="0" w:color="auto"/>
      </w:divBdr>
    </w:div>
    <w:div w:id="791557921">
      <w:bodyDiv w:val="1"/>
      <w:marLeft w:val="0"/>
      <w:marRight w:val="0"/>
      <w:marTop w:val="0"/>
      <w:marBottom w:val="0"/>
      <w:divBdr>
        <w:top w:val="none" w:sz="0" w:space="0" w:color="auto"/>
        <w:left w:val="none" w:sz="0" w:space="0" w:color="auto"/>
        <w:bottom w:val="none" w:sz="0" w:space="0" w:color="auto"/>
        <w:right w:val="none" w:sz="0" w:space="0" w:color="auto"/>
      </w:divBdr>
    </w:div>
    <w:div w:id="791560837">
      <w:bodyDiv w:val="1"/>
      <w:marLeft w:val="0"/>
      <w:marRight w:val="0"/>
      <w:marTop w:val="0"/>
      <w:marBottom w:val="0"/>
      <w:divBdr>
        <w:top w:val="none" w:sz="0" w:space="0" w:color="auto"/>
        <w:left w:val="none" w:sz="0" w:space="0" w:color="auto"/>
        <w:bottom w:val="none" w:sz="0" w:space="0" w:color="auto"/>
        <w:right w:val="none" w:sz="0" w:space="0" w:color="auto"/>
      </w:divBdr>
    </w:div>
    <w:div w:id="791628816">
      <w:bodyDiv w:val="1"/>
      <w:marLeft w:val="0"/>
      <w:marRight w:val="0"/>
      <w:marTop w:val="0"/>
      <w:marBottom w:val="0"/>
      <w:divBdr>
        <w:top w:val="none" w:sz="0" w:space="0" w:color="auto"/>
        <w:left w:val="none" w:sz="0" w:space="0" w:color="auto"/>
        <w:bottom w:val="none" w:sz="0" w:space="0" w:color="auto"/>
        <w:right w:val="none" w:sz="0" w:space="0" w:color="auto"/>
      </w:divBdr>
    </w:div>
    <w:div w:id="791631212">
      <w:bodyDiv w:val="1"/>
      <w:marLeft w:val="0"/>
      <w:marRight w:val="0"/>
      <w:marTop w:val="0"/>
      <w:marBottom w:val="0"/>
      <w:divBdr>
        <w:top w:val="none" w:sz="0" w:space="0" w:color="auto"/>
        <w:left w:val="none" w:sz="0" w:space="0" w:color="auto"/>
        <w:bottom w:val="none" w:sz="0" w:space="0" w:color="auto"/>
        <w:right w:val="none" w:sz="0" w:space="0" w:color="auto"/>
      </w:divBdr>
    </w:div>
    <w:div w:id="791634156">
      <w:bodyDiv w:val="1"/>
      <w:marLeft w:val="0"/>
      <w:marRight w:val="0"/>
      <w:marTop w:val="0"/>
      <w:marBottom w:val="0"/>
      <w:divBdr>
        <w:top w:val="none" w:sz="0" w:space="0" w:color="auto"/>
        <w:left w:val="none" w:sz="0" w:space="0" w:color="auto"/>
        <w:bottom w:val="none" w:sz="0" w:space="0" w:color="auto"/>
        <w:right w:val="none" w:sz="0" w:space="0" w:color="auto"/>
      </w:divBdr>
    </w:div>
    <w:div w:id="791634683">
      <w:bodyDiv w:val="1"/>
      <w:marLeft w:val="0"/>
      <w:marRight w:val="0"/>
      <w:marTop w:val="0"/>
      <w:marBottom w:val="0"/>
      <w:divBdr>
        <w:top w:val="none" w:sz="0" w:space="0" w:color="auto"/>
        <w:left w:val="none" w:sz="0" w:space="0" w:color="auto"/>
        <w:bottom w:val="none" w:sz="0" w:space="0" w:color="auto"/>
        <w:right w:val="none" w:sz="0" w:space="0" w:color="auto"/>
      </w:divBdr>
    </w:div>
    <w:div w:id="791637175">
      <w:bodyDiv w:val="1"/>
      <w:marLeft w:val="0"/>
      <w:marRight w:val="0"/>
      <w:marTop w:val="0"/>
      <w:marBottom w:val="0"/>
      <w:divBdr>
        <w:top w:val="none" w:sz="0" w:space="0" w:color="auto"/>
        <w:left w:val="none" w:sz="0" w:space="0" w:color="auto"/>
        <w:bottom w:val="none" w:sz="0" w:space="0" w:color="auto"/>
        <w:right w:val="none" w:sz="0" w:space="0" w:color="auto"/>
      </w:divBdr>
    </w:div>
    <w:div w:id="791675781">
      <w:bodyDiv w:val="1"/>
      <w:marLeft w:val="0"/>
      <w:marRight w:val="0"/>
      <w:marTop w:val="0"/>
      <w:marBottom w:val="0"/>
      <w:divBdr>
        <w:top w:val="none" w:sz="0" w:space="0" w:color="auto"/>
        <w:left w:val="none" w:sz="0" w:space="0" w:color="auto"/>
        <w:bottom w:val="none" w:sz="0" w:space="0" w:color="auto"/>
        <w:right w:val="none" w:sz="0" w:space="0" w:color="auto"/>
      </w:divBdr>
    </w:div>
    <w:div w:id="791676143">
      <w:bodyDiv w:val="1"/>
      <w:marLeft w:val="0"/>
      <w:marRight w:val="0"/>
      <w:marTop w:val="0"/>
      <w:marBottom w:val="0"/>
      <w:divBdr>
        <w:top w:val="none" w:sz="0" w:space="0" w:color="auto"/>
        <w:left w:val="none" w:sz="0" w:space="0" w:color="auto"/>
        <w:bottom w:val="none" w:sz="0" w:space="0" w:color="auto"/>
        <w:right w:val="none" w:sz="0" w:space="0" w:color="auto"/>
      </w:divBdr>
    </w:div>
    <w:div w:id="791676570">
      <w:bodyDiv w:val="1"/>
      <w:marLeft w:val="0"/>
      <w:marRight w:val="0"/>
      <w:marTop w:val="0"/>
      <w:marBottom w:val="0"/>
      <w:divBdr>
        <w:top w:val="none" w:sz="0" w:space="0" w:color="auto"/>
        <w:left w:val="none" w:sz="0" w:space="0" w:color="auto"/>
        <w:bottom w:val="none" w:sz="0" w:space="0" w:color="auto"/>
        <w:right w:val="none" w:sz="0" w:space="0" w:color="auto"/>
      </w:divBdr>
    </w:div>
    <w:div w:id="791677333">
      <w:bodyDiv w:val="1"/>
      <w:marLeft w:val="0"/>
      <w:marRight w:val="0"/>
      <w:marTop w:val="0"/>
      <w:marBottom w:val="0"/>
      <w:divBdr>
        <w:top w:val="none" w:sz="0" w:space="0" w:color="auto"/>
        <w:left w:val="none" w:sz="0" w:space="0" w:color="auto"/>
        <w:bottom w:val="none" w:sz="0" w:space="0" w:color="auto"/>
        <w:right w:val="none" w:sz="0" w:space="0" w:color="auto"/>
      </w:divBdr>
    </w:div>
    <w:div w:id="791706805">
      <w:bodyDiv w:val="1"/>
      <w:marLeft w:val="0"/>
      <w:marRight w:val="0"/>
      <w:marTop w:val="0"/>
      <w:marBottom w:val="0"/>
      <w:divBdr>
        <w:top w:val="none" w:sz="0" w:space="0" w:color="auto"/>
        <w:left w:val="none" w:sz="0" w:space="0" w:color="auto"/>
        <w:bottom w:val="none" w:sz="0" w:space="0" w:color="auto"/>
        <w:right w:val="none" w:sz="0" w:space="0" w:color="auto"/>
      </w:divBdr>
    </w:div>
    <w:div w:id="791706841">
      <w:bodyDiv w:val="1"/>
      <w:marLeft w:val="0"/>
      <w:marRight w:val="0"/>
      <w:marTop w:val="0"/>
      <w:marBottom w:val="0"/>
      <w:divBdr>
        <w:top w:val="none" w:sz="0" w:space="0" w:color="auto"/>
        <w:left w:val="none" w:sz="0" w:space="0" w:color="auto"/>
        <w:bottom w:val="none" w:sz="0" w:space="0" w:color="auto"/>
        <w:right w:val="none" w:sz="0" w:space="0" w:color="auto"/>
      </w:divBdr>
    </w:div>
    <w:div w:id="791750506">
      <w:bodyDiv w:val="1"/>
      <w:marLeft w:val="0"/>
      <w:marRight w:val="0"/>
      <w:marTop w:val="0"/>
      <w:marBottom w:val="0"/>
      <w:divBdr>
        <w:top w:val="none" w:sz="0" w:space="0" w:color="auto"/>
        <w:left w:val="none" w:sz="0" w:space="0" w:color="auto"/>
        <w:bottom w:val="none" w:sz="0" w:space="0" w:color="auto"/>
        <w:right w:val="none" w:sz="0" w:space="0" w:color="auto"/>
      </w:divBdr>
    </w:div>
    <w:div w:id="791754633">
      <w:bodyDiv w:val="1"/>
      <w:marLeft w:val="0"/>
      <w:marRight w:val="0"/>
      <w:marTop w:val="0"/>
      <w:marBottom w:val="0"/>
      <w:divBdr>
        <w:top w:val="none" w:sz="0" w:space="0" w:color="auto"/>
        <w:left w:val="none" w:sz="0" w:space="0" w:color="auto"/>
        <w:bottom w:val="none" w:sz="0" w:space="0" w:color="auto"/>
        <w:right w:val="none" w:sz="0" w:space="0" w:color="auto"/>
      </w:divBdr>
    </w:div>
    <w:div w:id="791821345">
      <w:bodyDiv w:val="1"/>
      <w:marLeft w:val="0"/>
      <w:marRight w:val="0"/>
      <w:marTop w:val="0"/>
      <w:marBottom w:val="0"/>
      <w:divBdr>
        <w:top w:val="none" w:sz="0" w:space="0" w:color="auto"/>
        <w:left w:val="none" w:sz="0" w:space="0" w:color="auto"/>
        <w:bottom w:val="none" w:sz="0" w:space="0" w:color="auto"/>
        <w:right w:val="none" w:sz="0" w:space="0" w:color="auto"/>
      </w:divBdr>
    </w:div>
    <w:div w:id="791828698">
      <w:bodyDiv w:val="1"/>
      <w:marLeft w:val="0"/>
      <w:marRight w:val="0"/>
      <w:marTop w:val="0"/>
      <w:marBottom w:val="0"/>
      <w:divBdr>
        <w:top w:val="none" w:sz="0" w:space="0" w:color="auto"/>
        <w:left w:val="none" w:sz="0" w:space="0" w:color="auto"/>
        <w:bottom w:val="none" w:sz="0" w:space="0" w:color="auto"/>
        <w:right w:val="none" w:sz="0" w:space="0" w:color="auto"/>
      </w:divBdr>
    </w:div>
    <w:div w:id="791897485">
      <w:bodyDiv w:val="1"/>
      <w:marLeft w:val="0"/>
      <w:marRight w:val="0"/>
      <w:marTop w:val="0"/>
      <w:marBottom w:val="0"/>
      <w:divBdr>
        <w:top w:val="none" w:sz="0" w:space="0" w:color="auto"/>
        <w:left w:val="none" w:sz="0" w:space="0" w:color="auto"/>
        <w:bottom w:val="none" w:sz="0" w:space="0" w:color="auto"/>
        <w:right w:val="none" w:sz="0" w:space="0" w:color="auto"/>
      </w:divBdr>
    </w:div>
    <w:div w:id="791903124">
      <w:bodyDiv w:val="1"/>
      <w:marLeft w:val="0"/>
      <w:marRight w:val="0"/>
      <w:marTop w:val="0"/>
      <w:marBottom w:val="0"/>
      <w:divBdr>
        <w:top w:val="none" w:sz="0" w:space="0" w:color="auto"/>
        <w:left w:val="none" w:sz="0" w:space="0" w:color="auto"/>
        <w:bottom w:val="none" w:sz="0" w:space="0" w:color="auto"/>
        <w:right w:val="none" w:sz="0" w:space="0" w:color="auto"/>
      </w:divBdr>
    </w:div>
    <w:div w:id="791903221">
      <w:bodyDiv w:val="1"/>
      <w:marLeft w:val="0"/>
      <w:marRight w:val="0"/>
      <w:marTop w:val="0"/>
      <w:marBottom w:val="0"/>
      <w:divBdr>
        <w:top w:val="none" w:sz="0" w:space="0" w:color="auto"/>
        <w:left w:val="none" w:sz="0" w:space="0" w:color="auto"/>
        <w:bottom w:val="none" w:sz="0" w:space="0" w:color="auto"/>
        <w:right w:val="none" w:sz="0" w:space="0" w:color="auto"/>
      </w:divBdr>
    </w:div>
    <w:div w:id="792015455">
      <w:bodyDiv w:val="1"/>
      <w:marLeft w:val="0"/>
      <w:marRight w:val="0"/>
      <w:marTop w:val="0"/>
      <w:marBottom w:val="0"/>
      <w:divBdr>
        <w:top w:val="none" w:sz="0" w:space="0" w:color="auto"/>
        <w:left w:val="none" w:sz="0" w:space="0" w:color="auto"/>
        <w:bottom w:val="none" w:sz="0" w:space="0" w:color="auto"/>
        <w:right w:val="none" w:sz="0" w:space="0" w:color="auto"/>
      </w:divBdr>
    </w:div>
    <w:div w:id="792018067">
      <w:bodyDiv w:val="1"/>
      <w:marLeft w:val="0"/>
      <w:marRight w:val="0"/>
      <w:marTop w:val="0"/>
      <w:marBottom w:val="0"/>
      <w:divBdr>
        <w:top w:val="none" w:sz="0" w:space="0" w:color="auto"/>
        <w:left w:val="none" w:sz="0" w:space="0" w:color="auto"/>
        <w:bottom w:val="none" w:sz="0" w:space="0" w:color="auto"/>
        <w:right w:val="none" w:sz="0" w:space="0" w:color="auto"/>
      </w:divBdr>
    </w:div>
    <w:div w:id="792019620">
      <w:bodyDiv w:val="1"/>
      <w:marLeft w:val="0"/>
      <w:marRight w:val="0"/>
      <w:marTop w:val="0"/>
      <w:marBottom w:val="0"/>
      <w:divBdr>
        <w:top w:val="none" w:sz="0" w:space="0" w:color="auto"/>
        <w:left w:val="none" w:sz="0" w:space="0" w:color="auto"/>
        <w:bottom w:val="none" w:sz="0" w:space="0" w:color="auto"/>
        <w:right w:val="none" w:sz="0" w:space="0" w:color="auto"/>
      </w:divBdr>
    </w:div>
    <w:div w:id="792020401">
      <w:bodyDiv w:val="1"/>
      <w:marLeft w:val="0"/>
      <w:marRight w:val="0"/>
      <w:marTop w:val="0"/>
      <w:marBottom w:val="0"/>
      <w:divBdr>
        <w:top w:val="none" w:sz="0" w:space="0" w:color="auto"/>
        <w:left w:val="none" w:sz="0" w:space="0" w:color="auto"/>
        <w:bottom w:val="none" w:sz="0" w:space="0" w:color="auto"/>
        <w:right w:val="none" w:sz="0" w:space="0" w:color="auto"/>
      </w:divBdr>
    </w:div>
    <w:div w:id="792023141">
      <w:bodyDiv w:val="1"/>
      <w:marLeft w:val="0"/>
      <w:marRight w:val="0"/>
      <w:marTop w:val="0"/>
      <w:marBottom w:val="0"/>
      <w:divBdr>
        <w:top w:val="none" w:sz="0" w:space="0" w:color="auto"/>
        <w:left w:val="none" w:sz="0" w:space="0" w:color="auto"/>
        <w:bottom w:val="none" w:sz="0" w:space="0" w:color="auto"/>
        <w:right w:val="none" w:sz="0" w:space="0" w:color="auto"/>
      </w:divBdr>
    </w:div>
    <w:div w:id="792091135">
      <w:bodyDiv w:val="1"/>
      <w:marLeft w:val="0"/>
      <w:marRight w:val="0"/>
      <w:marTop w:val="0"/>
      <w:marBottom w:val="0"/>
      <w:divBdr>
        <w:top w:val="none" w:sz="0" w:space="0" w:color="auto"/>
        <w:left w:val="none" w:sz="0" w:space="0" w:color="auto"/>
        <w:bottom w:val="none" w:sz="0" w:space="0" w:color="auto"/>
        <w:right w:val="none" w:sz="0" w:space="0" w:color="auto"/>
      </w:divBdr>
    </w:div>
    <w:div w:id="792091581">
      <w:bodyDiv w:val="1"/>
      <w:marLeft w:val="0"/>
      <w:marRight w:val="0"/>
      <w:marTop w:val="0"/>
      <w:marBottom w:val="0"/>
      <w:divBdr>
        <w:top w:val="none" w:sz="0" w:space="0" w:color="auto"/>
        <w:left w:val="none" w:sz="0" w:space="0" w:color="auto"/>
        <w:bottom w:val="none" w:sz="0" w:space="0" w:color="auto"/>
        <w:right w:val="none" w:sz="0" w:space="0" w:color="auto"/>
      </w:divBdr>
    </w:div>
    <w:div w:id="792093746">
      <w:bodyDiv w:val="1"/>
      <w:marLeft w:val="0"/>
      <w:marRight w:val="0"/>
      <w:marTop w:val="0"/>
      <w:marBottom w:val="0"/>
      <w:divBdr>
        <w:top w:val="none" w:sz="0" w:space="0" w:color="auto"/>
        <w:left w:val="none" w:sz="0" w:space="0" w:color="auto"/>
        <w:bottom w:val="none" w:sz="0" w:space="0" w:color="auto"/>
        <w:right w:val="none" w:sz="0" w:space="0" w:color="auto"/>
      </w:divBdr>
    </w:div>
    <w:div w:id="792140389">
      <w:bodyDiv w:val="1"/>
      <w:marLeft w:val="0"/>
      <w:marRight w:val="0"/>
      <w:marTop w:val="0"/>
      <w:marBottom w:val="0"/>
      <w:divBdr>
        <w:top w:val="none" w:sz="0" w:space="0" w:color="auto"/>
        <w:left w:val="none" w:sz="0" w:space="0" w:color="auto"/>
        <w:bottom w:val="none" w:sz="0" w:space="0" w:color="auto"/>
        <w:right w:val="none" w:sz="0" w:space="0" w:color="auto"/>
      </w:divBdr>
    </w:div>
    <w:div w:id="792212915">
      <w:bodyDiv w:val="1"/>
      <w:marLeft w:val="0"/>
      <w:marRight w:val="0"/>
      <w:marTop w:val="0"/>
      <w:marBottom w:val="0"/>
      <w:divBdr>
        <w:top w:val="none" w:sz="0" w:space="0" w:color="auto"/>
        <w:left w:val="none" w:sz="0" w:space="0" w:color="auto"/>
        <w:bottom w:val="none" w:sz="0" w:space="0" w:color="auto"/>
        <w:right w:val="none" w:sz="0" w:space="0" w:color="auto"/>
      </w:divBdr>
    </w:div>
    <w:div w:id="792284004">
      <w:bodyDiv w:val="1"/>
      <w:marLeft w:val="0"/>
      <w:marRight w:val="0"/>
      <w:marTop w:val="0"/>
      <w:marBottom w:val="0"/>
      <w:divBdr>
        <w:top w:val="none" w:sz="0" w:space="0" w:color="auto"/>
        <w:left w:val="none" w:sz="0" w:space="0" w:color="auto"/>
        <w:bottom w:val="none" w:sz="0" w:space="0" w:color="auto"/>
        <w:right w:val="none" w:sz="0" w:space="0" w:color="auto"/>
      </w:divBdr>
    </w:div>
    <w:div w:id="792286720">
      <w:bodyDiv w:val="1"/>
      <w:marLeft w:val="0"/>
      <w:marRight w:val="0"/>
      <w:marTop w:val="0"/>
      <w:marBottom w:val="0"/>
      <w:divBdr>
        <w:top w:val="none" w:sz="0" w:space="0" w:color="auto"/>
        <w:left w:val="none" w:sz="0" w:space="0" w:color="auto"/>
        <w:bottom w:val="none" w:sz="0" w:space="0" w:color="auto"/>
        <w:right w:val="none" w:sz="0" w:space="0" w:color="auto"/>
      </w:divBdr>
    </w:div>
    <w:div w:id="792287694">
      <w:bodyDiv w:val="1"/>
      <w:marLeft w:val="0"/>
      <w:marRight w:val="0"/>
      <w:marTop w:val="0"/>
      <w:marBottom w:val="0"/>
      <w:divBdr>
        <w:top w:val="none" w:sz="0" w:space="0" w:color="auto"/>
        <w:left w:val="none" w:sz="0" w:space="0" w:color="auto"/>
        <w:bottom w:val="none" w:sz="0" w:space="0" w:color="auto"/>
        <w:right w:val="none" w:sz="0" w:space="0" w:color="auto"/>
      </w:divBdr>
    </w:div>
    <w:div w:id="792289565">
      <w:bodyDiv w:val="1"/>
      <w:marLeft w:val="0"/>
      <w:marRight w:val="0"/>
      <w:marTop w:val="0"/>
      <w:marBottom w:val="0"/>
      <w:divBdr>
        <w:top w:val="none" w:sz="0" w:space="0" w:color="auto"/>
        <w:left w:val="none" w:sz="0" w:space="0" w:color="auto"/>
        <w:bottom w:val="none" w:sz="0" w:space="0" w:color="auto"/>
        <w:right w:val="none" w:sz="0" w:space="0" w:color="auto"/>
      </w:divBdr>
    </w:div>
    <w:div w:id="792292016">
      <w:bodyDiv w:val="1"/>
      <w:marLeft w:val="0"/>
      <w:marRight w:val="0"/>
      <w:marTop w:val="0"/>
      <w:marBottom w:val="0"/>
      <w:divBdr>
        <w:top w:val="none" w:sz="0" w:space="0" w:color="auto"/>
        <w:left w:val="none" w:sz="0" w:space="0" w:color="auto"/>
        <w:bottom w:val="none" w:sz="0" w:space="0" w:color="auto"/>
        <w:right w:val="none" w:sz="0" w:space="0" w:color="auto"/>
      </w:divBdr>
    </w:div>
    <w:div w:id="792292102">
      <w:bodyDiv w:val="1"/>
      <w:marLeft w:val="0"/>
      <w:marRight w:val="0"/>
      <w:marTop w:val="0"/>
      <w:marBottom w:val="0"/>
      <w:divBdr>
        <w:top w:val="none" w:sz="0" w:space="0" w:color="auto"/>
        <w:left w:val="none" w:sz="0" w:space="0" w:color="auto"/>
        <w:bottom w:val="none" w:sz="0" w:space="0" w:color="auto"/>
        <w:right w:val="none" w:sz="0" w:space="0" w:color="auto"/>
      </w:divBdr>
    </w:div>
    <w:div w:id="792292160">
      <w:bodyDiv w:val="1"/>
      <w:marLeft w:val="0"/>
      <w:marRight w:val="0"/>
      <w:marTop w:val="0"/>
      <w:marBottom w:val="0"/>
      <w:divBdr>
        <w:top w:val="none" w:sz="0" w:space="0" w:color="auto"/>
        <w:left w:val="none" w:sz="0" w:space="0" w:color="auto"/>
        <w:bottom w:val="none" w:sz="0" w:space="0" w:color="auto"/>
        <w:right w:val="none" w:sz="0" w:space="0" w:color="auto"/>
      </w:divBdr>
    </w:div>
    <w:div w:id="792359013">
      <w:bodyDiv w:val="1"/>
      <w:marLeft w:val="0"/>
      <w:marRight w:val="0"/>
      <w:marTop w:val="0"/>
      <w:marBottom w:val="0"/>
      <w:divBdr>
        <w:top w:val="none" w:sz="0" w:space="0" w:color="auto"/>
        <w:left w:val="none" w:sz="0" w:space="0" w:color="auto"/>
        <w:bottom w:val="none" w:sz="0" w:space="0" w:color="auto"/>
        <w:right w:val="none" w:sz="0" w:space="0" w:color="auto"/>
      </w:divBdr>
    </w:div>
    <w:div w:id="792360720">
      <w:bodyDiv w:val="1"/>
      <w:marLeft w:val="0"/>
      <w:marRight w:val="0"/>
      <w:marTop w:val="0"/>
      <w:marBottom w:val="0"/>
      <w:divBdr>
        <w:top w:val="none" w:sz="0" w:space="0" w:color="auto"/>
        <w:left w:val="none" w:sz="0" w:space="0" w:color="auto"/>
        <w:bottom w:val="none" w:sz="0" w:space="0" w:color="auto"/>
        <w:right w:val="none" w:sz="0" w:space="0" w:color="auto"/>
      </w:divBdr>
    </w:div>
    <w:div w:id="792362468">
      <w:bodyDiv w:val="1"/>
      <w:marLeft w:val="0"/>
      <w:marRight w:val="0"/>
      <w:marTop w:val="0"/>
      <w:marBottom w:val="0"/>
      <w:divBdr>
        <w:top w:val="none" w:sz="0" w:space="0" w:color="auto"/>
        <w:left w:val="none" w:sz="0" w:space="0" w:color="auto"/>
        <w:bottom w:val="none" w:sz="0" w:space="0" w:color="auto"/>
        <w:right w:val="none" w:sz="0" w:space="0" w:color="auto"/>
      </w:divBdr>
    </w:div>
    <w:div w:id="792402794">
      <w:bodyDiv w:val="1"/>
      <w:marLeft w:val="0"/>
      <w:marRight w:val="0"/>
      <w:marTop w:val="0"/>
      <w:marBottom w:val="0"/>
      <w:divBdr>
        <w:top w:val="none" w:sz="0" w:space="0" w:color="auto"/>
        <w:left w:val="none" w:sz="0" w:space="0" w:color="auto"/>
        <w:bottom w:val="none" w:sz="0" w:space="0" w:color="auto"/>
        <w:right w:val="none" w:sz="0" w:space="0" w:color="auto"/>
      </w:divBdr>
    </w:div>
    <w:div w:id="792404357">
      <w:bodyDiv w:val="1"/>
      <w:marLeft w:val="0"/>
      <w:marRight w:val="0"/>
      <w:marTop w:val="0"/>
      <w:marBottom w:val="0"/>
      <w:divBdr>
        <w:top w:val="none" w:sz="0" w:space="0" w:color="auto"/>
        <w:left w:val="none" w:sz="0" w:space="0" w:color="auto"/>
        <w:bottom w:val="none" w:sz="0" w:space="0" w:color="auto"/>
        <w:right w:val="none" w:sz="0" w:space="0" w:color="auto"/>
      </w:divBdr>
    </w:div>
    <w:div w:id="792407665">
      <w:bodyDiv w:val="1"/>
      <w:marLeft w:val="0"/>
      <w:marRight w:val="0"/>
      <w:marTop w:val="0"/>
      <w:marBottom w:val="0"/>
      <w:divBdr>
        <w:top w:val="none" w:sz="0" w:space="0" w:color="auto"/>
        <w:left w:val="none" w:sz="0" w:space="0" w:color="auto"/>
        <w:bottom w:val="none" w:sz="0" w:space="0" w:color="auto"/>
        <w:right w:val="none" w:sz="0" w:space="0" w:color="auto"/>
      </w:divBdr>
    </w:div>
    <w:div w:id="792410214">
      <w:bodyDiv w:val="1"/>
      <w:marLeft w:val="0"/>
      <w:marRight w:val="0"/>
      <w:marTop w:val="0"/>
      <w:marBottom w:val="0"/>
      <w:divBdr>
        <w:top w:val="none" w:sz="0" w:space="0" w:color="auto"/>
        <w:left w:val="none" w:sz="0" w:space="0" w:color="auto"/>
        <w:bottom w:val="none" w:sz="0" w:space="0" w:color="auto"/>
        <w:right w:val="none" w:sz="0" w:space="0" w:color="auto"/>
      </w:divBdr>
    </w:div>
    <w:div w:id="792480035">
      <w:bodyDiv w:val="1"/>
      <w:marLeft w:val="0"/>
      <w:marRight w:val="0"/>
      <w:marTop w:val="0"/>
      <w:marBottom w:val="0"/>
      <w:divBdr>
        <w:top w:val="none" w:sz="0" w:space="0" w:color="auto"/>
        <w:left w:val="none" w:sz="0" w:space="0" w:color="auto"/>
        <w:bottom w:val="none" w:sz="0" w:space="0" w:color="auto"/>
        <w:right w:val="none" w:sz="0" w:space="0" w:color="auto"/>
      </w:divBdr>
    </w:div>
    <w:div w:id="792481923">
      <w:bodyDiv w:val="1"/>
      <w:marLeft w:val="0"/>
      <w:marRight w:val="0"/>
      <w:marTop w:val="0"/>
      <w:marBottom w:val="0"/>
      <w:divBdr>
        <w:top w:val="none" w:sz="0" w:space="0" w:color="auto"/>
        <w:left w:val="none" w:sz="0" w:space="0" w:color="auto"/>
        <w:bottom w:val="none" w:sz="0" w:space="0" w:color="auto"/>
        <w:right w:val="none" w:sz="0" w:space="0" w:color="auto"/>
      </w:divBdr>
    </w:div>
    <w:div w:id="792484907">
      <w:bodyDiv w:val="1"/>
      <w:marLeft w:val="0"/>
      <w:marRight w:val="0"/>
      <w:marTop w:val="0"/>
      <w:marBottom w:val="0"/>
      <w:divBdr>
        <w:top w:val="none" w:sz="0" w:space="0" w:color="auto"/>
        <w:left w:val="none" w:sz="0" w:space="0" w:color="auto"/>
        <w:bottom w:val="none" w:sz="0" w:space="0" w:color="auto"/>
        <w:right w:val="none" w:sz="0" w:space="0" w:color="auto"/>
      </w:divBdr>
    </w:div>
    <w:div w:id="792485273">
      <w:bodyDiv w:val="1"/>
      <w:marLeft w:val="0"/>
      <w:marRight w:val="0"/>
      <w:marTop w:val="0"/>
      <w:marBottom w:val="0"/>
      <w:divBdr>
        <w:top w:val="none" w:sz="0" w:space="0" w:color="auto"/>
        <w:left w:val="none" w:sz="0" w:space="0" w:color="auto"/>
        <w:bottom w:val="none" w:sz="0" w:space="0" w:color="auto"/>
        <w:right w:val="none" w:sz="0" w:space="0" w:color="auto"/>
      </w:divBdr>
    </w:div>
    <w:div w:id="792555446">
      <w:bodyDiv w:val="1"/>
      <w:marLeft w:val="0"/>
      <w:marRight w:val="0"/>
      <w:marTop w:val="0"/>
      <w:marBottom w:val="0"/>
      <w:divBdr>
        <w:top w:val="none" w:sz="0" w:space="0" w:color="auto"/>
        <w:left w:val="none" w:sz="0" w:space="0" w:color="auto"/>
        <w:bottom w:val="none" w:sz="0" w:space="0" w:color="auto"/>
        <w:right w:val="none" w:sz="0" w:space="0" w:color="auto"/>
      </w:divBdr>
    </w:div>
    <w:div w:id="792559581">
      <w:bodyDiv w:val="1"/>
      <w:marLeft w:val="0"/>
      <w:marRight w:val="0"/>
      <w:marTop w:val="0"/>
      <w:marBottom w:val="0"/>
      <w:divBdr>
        <w:top w:val="none" w:sz="0" w:space="0" w:color="auto"/>
        <w:left w:val="none" w:sz="0" w:space="0" w:color="auto"/>
        <w:bottom w:val="none" w:sz="0" w:space="0" w:color="auto"/>
        <w:right w:val="none" w:sz="0" w:space="0" w:color="auto"/>
      </w:divBdr>
    </w:div>
    <w:div w:id="792600333">
      <w:bodyDiv w:val="1"/>
      <w:marLeft w:val="0"/>
      <w:marRight w:val="0"/>
      <w:marTop w:val="0"/>
      <w:marBottom w:val="0"/>
      <w:divBdr>
        <w:top w:val="none" w:sz="0" w:space="0" w:color="auto"/>
        <w:left w:val="none" w:sz="0" w:space="0" w:color="auto"/>
        <w:bottom w:val="none" w:sz="0" w:space="0" w:color="auto"/>
        <w:right w:val="none" w:sz="0" w:space="0" w:color="auto"/>
      </w:divBdr>
    </w:div>
    <w:div w:id="792600771">
      <w:bodyDiv w:val="1"/>
      <w:marLeft w:val="0"/>
      <w:marRight w:val="0"/>
      <w:marTop w:val="0"/>
      <w:marBottom w:val="0"/>
      <w:divBdr>
        <w:top w:val="none" w:sz="0" w:space="0" w:color="auto"/>
        <w:left w:val="none" w:sz="0" w:space="0" w:color="auto"/>
        <w:bottom w:val="none" w:sz="0" w:space="0" w:color="auto"/>
        <w:right w:val="none" w:sz="0" w:space="0" w:color="auto"/>
      </w:divBdr>
    </w:div>
    <w:div w:id="792670044">
      <w:bodyDiv w:val="1"/>
      <w:marLeft w:val="0"/>
      <w:marRight w:val="0"/>
      <w:marTop w:val="0"/>
      <w:marBottom w:val="0"/>
      <w:divBdr>
        <w:top w:val="none" w:sz="0" w:space="0" w:color="auto"/>
        <w:left w:val="none" w:sz="0" w:space="0" w:color="auto"/>
        <w:bottom w:val="none" w:sz="0" w:space="0" w:color="auto"/>
        <w:right w:val="none" w:sz="0" w:space="0" w:color="auto"/>
      </w:divBdr>
    </w:div>
    <w:div w:id="792672266">
      <w:bodyDiv w:val="1"/>
      <w:marLeft w:val="0"/>
      <w:marRight w:val="0"/>
      <w:marTop w:val="0"/>
      <w:marBottom w:val="0"/>
      <w:divBdr>
        <w:top w:val="none" w:sz="0" w:space="0" w:color="auto"/>
        <w:left w:val="none" w:sz="0" w:space="0" w:color="auto"/>
        <w:bottom w:val="none" w:sz="0" w:space="0" w:color="auto"/>
        <w:right w:val="none" w:sz="0" w:space="0" w:color="auto"/>
      </w:divBdr>
    </w:div>
    <w:div w:id="792672567">
      <w:bodyDiv w:val="1"/>
      <w:marLeft w:val="0"/>
      <w:marRight w:val="0"/>
      <w:marTop w:val="0"/>
      <w:marBottom w:val="0"/>
      <w:divBdr>
        <w:top w:val="none" w:sz="0" w:space="0" w:color="auto"/>
        <w:left w:val="none" w:sz="0" w:space="0" w:color="auto"/>
        <w:bottom w:val="none" w:sz="0" w:space="0" w:color="auto"/>
        <w:right w:val="none" w:sz="0" w:space="0" w:color="auto"/>
      </w:divBdr>
    </w:div>
    <w:div w:id="792675148">
      <w:bodyDiv w:val="1"/>
      <w:marLeft w:val="0"/>
      <w:marRight w:val="0"/>
      <w:marTop w:val="0"/>
      <w:marBottom w:val="0"/>
      <w:divBdr>
        <w:top w:val="none" w:sz="0" w:space="0" w:color="auto"/>
        <w:left w:val="none" w:sz="0" w:space="0" w:color="auto"/>
        <w:bottom w:val="none" w:sz="0" w:space="0" w:color="auto"/>
        <w:right w:val="none" w:sz="0" w:space="0" w:color="auto"/>
      </w:divBdr>
    </w:div>
    <w:div w:id="792676924">
      <w:bodyDiv w:val="1"/>
      <w:marLeft w:val="0"/>
      <w:marRight w:val="0"/>
      <w:marTop w:val="0"/>
      <w:marBottom w:val="0"/>
      <w:divBdr>
        <w:top w:val="none" w:sz="0" w:space="0" w:color="auto"/>
        <w:left w:val="none" w:sz="0" w:space="0" w:color="auto"/>
        <w:bottom w:val="none" w:sz="0" w:space="0" w:color="auto"/>
        <w:right w:val="none" w:sz="0" w:space="0" w:color="auto"/>
      </w:divBdr>
    </w:div>
    <w:div w:id="792748911">
      <w:bodyDiv w:val="1"/>
      <w:marLeft w:val="0"/>
      <w:marRight w:val="0"/>
      <w:marTop w:val="0"/>
      <w:marBottom w:val="0"/>
      <w:divBdr>
        <w:top w:val="none" w:sz="0" w:space="0" w:color="auto"/>
        <w:left w:val="none" w:sz="0" w:space="0" w:color="auto"/>
        <w:bottom w:val="none" w:sz="0" w:space="0" w:color="auto"/>
        <w:right w:val="none" w:sz="0" w:space="0" w:color="auto"/>
      </w:divBdr>
    </w:div>
    <w:div w:id="792751502">
      <w:bodyDiv w:val="1"/>
      <w:marLeft w:val="0"/>
      <w:marRight w:val="0"/>
      <w:marTop w:val="0"/>
      <w:marBottom w:val="0"/>
      <w:divBdr>
        <w:top w:val="none" w:sz="0" w:space="0" w:color="auto"/>
        <w:left w:val="none" w:sz="0" w:space="0" w:color="auto"/>
        <w:bottom w:val="none" w:sz="0" w:space="0" w:color="auto"/>
        <w:right w:val="none" w:sz="0" w:space="0" w:color="auto"/>
      </w:divBdr>
    </w:div>
    <w:div w:id="792751809">
      <w:bodyDiv w:val="1"/>
      <w:marLeft w:val="0"/>
      <w:marRight w:val="0"/>
      <w:marTop w:val="0"/>
      <w:marBottom w:val="0"/>
      <w:divBdr>
        <w:top w:val="none" w:sz="0" w:space="0" w:color="auto"/>
        <w:left w:val="none" w:sz="0" w:space="0" w:color="auto"/>
        <w:bottom w:val="none" w:sz="0" w:space="0" w:color="auto"/>
        <w:right w:val="none" w:sz="0" w:space="0" w:color="auto"/>
      </w:divBdr>
    </w:div>
    <w:div w:id="792754337">
      <w:bodyDiv w:val="1"/>
      <w:marLeft w:val="0"/>
      <w:marRight w:val="0"/>
      <w:marTop w:val="0"/>
      <w:marBottom w:val="0"/>
      <w:divBdr>
        <w:top w:val="none" w:sz="0" w:space="0" w:color="auto"/>
        <w:left w:val="none" w:sz="0" w:space="0" w:color="auto"/>
        <w:bottom w:val="none" w:sz="0" w:space="0" w:color="auto"/>
        <w:right w:val="none" w:sz="0" w:space="0" w:color="auto"/>
      </w:divBdr>
    </w:div>
    <w:div w:id="792754396">
      <w:bodyDiv w:val="1"/>
      <w:marLeft w:val="0"/>
      <w:marRight w:val="0"/>
      <w:marTop w:val="0"/>
      <w:marBottom w:val="0"/>
      <w:divBdr>
        <w:top w:val="none" w:sz="0" w:space="0" w:color="auto"/>
        <w:left w:val="none" w:sz="0" w:space="0" w:color="auto"/>
        <w:bottom w:val="none" w:sz="0" w:space="0" w:color="auto"/>
        <w:right w:val="none" w:sz="0" w:space="0" w:color="auto"/>
      </w:divBdr>
    </w:div>
    <w:div w:id="792790231">
      <w:bodyDiv w:val="1"/>
      <w:marLeft w:val="0"/>
      <w:marRight w:val="0"/>
      <w:marTop w:val="0"/>
      <w:marBottom w:val="0"/>
      <w:divBdr>
        <w:top w:val="none" w:sz="0" w:space="0" w:color="auto"/>
        <w:left w:val="none" w:sz="0" w:space="0" w:color="auto"/>
        <w:bottom w:val="none" w:sz="0" w:space="0" w:color="auto"/>
        <w:right w:val="none" w:sz="0" w:space="0" w:color="auto"/>
      </w:divBdr>
    </w:div>
    <w:div w:id="792790975">
      <w:bodyDiv w:val="1"/>
      <w:marLeft w:val="0"/>
      <w:marRight w:val="0"/>
      <w:marTop w:val="0"/>
      <w:marBottom w:val="0"/>
      <w:divBdr>
        <w:top w:val="none" w:sz="0" w:space="0" w:color="auto"/>
        <w:left w:val="none" w:sz="0" w:space="0" w:color="auto"/>
        <w:bottom w:val="none" w:sz="0" w:space="0" w:color="auto"/>
        <w:right w:val="none" w:sz="0" w:space="0" w:color="auto"/>
      </w:divBdr>
    </w:div>
    <w:div w:id="792794543">
      <w:bodyDiv w:val="1"/>
      <w:marLeft w:val="0"/>
      <w:marRight w:val="0"/>
      <w:marTop w:val="0"/>
      <w:marBottom w:val="0"/>
      <w:divBdr>
        <w:top w:val="none" w:sz="0" w:space="0" w:color="auto"/>
        <w:left w:val="none" w:sz="0" w:space="0" w:color="auto"/>
        <w:bottom w:val="none" w:sz="0" w:space="0" w:color="auto"/>
        <w:right w:val="none" w:sz="0" w:space="0" w:color="auto"/>
      </w:divBdr>
    </w:div>
    <w:div w:id="792797069">
      <w:bodyDiv w:val="1"/>
      <w:marLeft w:val="0"/>
      <w:marRight w:val="0"/>
      <w:marTop w:val="0"/>
      <w:marBottom w:val="0"/>
      <w:divBdr>
        <w:top w:val="none" w:sz="0" w:space="0" w:color="auto"/>
        <w:left w:val="none" w:sz="0" w:space="0" w:color="auto"/>
        <w:bottom w:val="none" w:sz="0" w:space="0" w:color="auto"/>
        <w:right w:val="none" w:sz="0" w:space="0" w:color="auto"/>
      </w:divBdr>
    </w:div>
    <w:div w:id="792821283">
      <w:bodyDiv w:val="1"/>
      <w:marLeft w:val="0"/>
      <w:marRight w:val="0"/>
      <w:marTop w:val="0"/>
      <w:marBottom w:val="0"/>
      <w:divBdr>
        <w:top w:val="none" w:sz="0" w:space="0" w:color="auto"/>
        <w:left w:val="none" w:sz="0" w:space="0" w:color="auto"/>
        <w:bottom w:val="none" w:sz="0" w:space="0" w:color="auto"/>
        <w:right w:val="none" w:sz="0" w:space="0" w:color="auto"/>
      </w:divBdr>
    </w:div>
    <w:div w:id="792866677">
      <w:bodyDiv w:val="1"/>
      <w:marLeft w:val="0"/>
      <w:marRight w:val="0"/>
      <w:marTop w:val="0"/>
      <w:marBottom w:val="0"/>
      <w:divBdr>
        <w:top w:val="none" w:sz="0" w:space="0" w:color="auto"/>
        <w:left w:val="none" w:sz="0" w:space="0" w:color="auto"/>
        <w:bottom w:val="none" w:sz="0" w:space="0" w:color="auto"/>
        <w:right w:val="none" w:sz="0" w:space="0" w:color="auto"/>
      </w:divBdr>
    </w:div>
    <w:div w:id="792946247">
      <w:bodyDiv w:val="1"/>
      <w:marLeft w:val="0"/>
      <w:marRight w:val="0"/>
      <w:marTop w:val="0"/>
      <w:marBottom w:val="0"/>
      <w:divBdr>
        <w:top w:val="none" w:sz="0" w:space="0" w:color="auto"/>
        <w:left w:val="none" w:sz="0" w:space="0" w:color="auto"/>
        <w:bottom w:val="none" w:sz="0" w:space="0" w:color="auto"/>
        <w:right w:val="none" w:sz="0" w:space="0" w:color="auto"/>
      </w:divBdr>
    </w:div>
    <w:div w:id="792947133">
      <w:bodyDiv w:val="1"/>
      <w:marLeft w:val="0"/>
      <w:marRight w:val="0"/>
      <w:marTop w:val="0"/>
      <w:marBottom w:val="0"/>
      <w:divBdr>
        <w:top w:val="none" w:sz="0" w:space="0" w:color="auto"/>
        <w:left w:val="none" w:sz="0" w:space="0" w:color="auto"/>
        <w:bottom w:val="none" w:sz="0" w:space="0" w:color="auto"/>
        <w:right w:val="none" w:sz="0" w:space="0" w:color="auto"/>
      </w:divBdr>
    </w:div>
    <w:div w:id="792987306">
      <w:bodyDiv w:val="1"/>
      <w:marLeft w:val="0"/>
      <w:marRight w:val="0"/>
      <w:marTop w:val="0"/>
      <w:marBottom w:val="0"/>
      <w:divBdr>
        <w:top w:val="none" w:sz="0" w:space="0" w:color="auto"/>
        <w:left w:val="none" w:sz="0" w:space="0" w:color="auto"/>
        <w:bottom w:val="none" w:sz="0" w:space="0" w:color="auto"/>
        <w:right w:val="none" w:sz="0" w:space="0" w:color="auto"/>
      </w:divBdr>
    </w:div>
    <w:div w:id="793013552">
      <w:bodyDiv w:val="1"/>
      <w:marLeft w:val="0"/>
      <w:marRight w:val="0"/>
      <w:marTop w:val="0"/>
      <w:marBottom w:val="0"/>
      <w:divBdr>
        <w:top w:val="none" w:sz="0" w:space="0" w:color="auto"/>
        <w:left w:val="none" w:sz="0" w:space="0" w:color="auto"/>
        <w:bottom w:val="none" w:sz="0" w:space="0" w:color="auto"/>
        <w:right w:val="none" w:sz="0" w:space="0" w:color="auto"/>
      </w:divBdr>
    </w:div>
    <w:div w:id="793015307">
      <w:bodyDiv w:val="1"/>
      <w:marLeft w:val="0"/>
      <w:marRight w:val="0"/>
      <w:marTop w:val="0"/>
      <w:marBottom w:val="0"/>
      <w:divBdr>
        <w:top w:val="none" w:sz="0" w:space="0" w:color="auto"/>
        <w:left w:val="none" w:sz="0" w:space="0" w:color="auto"/>
        <w:bottom w:val="none" w:sz="0" w:space="0" w:color="auto"/>
        <w:right w:val="none" w:sz="0" w:space="0" w:color="auto"/>
      </w:divBdr>
    </w:div>
    <w:div w:id="793060276">
      <w:bodyDiv w:val="1"/>
      <w:marLeft w:val="0"/>
      <w:marRight w:val="0"/>
      <w:marTop w:val="0"/>
      <w:marBottom w:val="0"/>
      <w:divBdr>
        <w:top w:val="none" w:sz="0" w:space="0" w:color="auto"/>
        <w:left w:val="none" w:sz="0" w:space="0" w:color="auto"/>
        <w:bottom w:val="none" w:sz="0" w:space="0" w:color="auto"/>
        <w:right w:val="none" w:sz="0" w:space="0" w:color="auto"/>
      </w:divBdr>
    </w:div>
    <w:div w:id="793061929">
      <w:bodyDiv w:val="1"/>
      <w:marLeft w:val="0"/>
      <w:marRight w:val="0"/>
      <w:marTop w:val="0"/>
      <w:marBottom w:val="0"/>
      <w:divBdr>
        <w:top w:val="none" w:sz="0" w:space="0" w:color="auto"/>
        <w:left w:val="none" w:sz="0" w:space="0" w:color="auto"/>
        <w:bottom w:val="none" w:sz="0" w:space="0" w:color="auto"/>
        <w:right w:val="none" w:sz="0" w:space="0" w:color="auto"/>
      </w:divBdr>
    </w:div>
    <w:div w:id="793064887">
      <w:bodyDiv w:val="1"/>
      <w:marLeft w:val="0"/>
      <w:marRight w:val="0"/>
      <w:marTop w:val="0"/>
      <w:marBottom w:val="0"/>
      <w:divBdr>
        <w:top w:val="none" w:sz="0" w:space="0" w:color="auto"/>
        <w:left w:val="none" w:sz="0" w:space="0" w:color="auto"/>
        <w:bottom w:val="none" w:sz="0" w:space="0" w:color="auto"/>
        <w:right w:val="none" w:sz="0" w:space="0" w:color="auto"/>
      </w:divBdr>
    </w:div>
    <w:div w:id="793064893">
      <w:bodyDiv w:val="1"/>
      <w:marLeft w:val="0"/>
      <w:marRight w:val="0"/>
      <w:marTop w:val="0"/>
      <w:marBottom w:val="0"/>
      <w:divBdr>
        <w:top w:val="none" w:sz="0" w:space="0" w:color="auto"/>
        <w:left w:val="none" w:sz="0" w:space="0" w:color="auto"/>
        <w:bottom w:val="none" w:sz="0" w:space="0" w:color="auto"/>
        <w:right w:val="none" w:sz="0" w:space="0" w:color="auto"/>
      </w:divBdr>
    </w:div>
    <w:div w:id="793136651">
      <w:bodyDiv w:val="1"/>
      <w:marLeft w:val="0"/>
      <w:marRight w:val="0"/>
      <w:marTop w:val="0"/>
      <w:marBottom w:val="0"/>
      <w:divBdr>
        <w:top w:val="none" w:sz="0" w:space="0" w:color="auto"/>
        <w:left w:val="none" w:sz="0" w:space="0" w:color="auto"/>
        <w:bottom w:val="none" w:sz="0" w:space="0" w:color="auto"/>
        <w:right w:val="none" w:sz="0" w:space="0" w:color="auto"/>
      </w:divBdr>
    </w:div>
    <w:div w:id="793137343">
      <w:bodyDiv w:val="1"/>
      <w:marLeft w:val="0"/>
      <w:marRight w:val="0"/>
      <w:marTop w:val="0"/>
      <w:marBottom w:val="0"/>
      <w:divBdr>
        <w:top w:val="none" w:sz="0" w:space="0" w:color="auto"/>
        <w:left w:val="none" w:sz="0" w:space="0" w:color="auto"/>
        <w:bottom w:val="none" w:sz="0" w:space="0" w:color="auto"/>
        <w:right w:val="none" w:sz="0" w:space="0" w:color="auto"/>
      </w:divBdr>
    </w:div>
    <w:div w:id="793140747">
      <w:bodyDiv w:val="1"/>
      <w:marLeft w:val="0"/>
      <w:marRight w:val="0"/>
      <w:marTop w:val="0"/>
      <w:marBottom w:val="0"/>
      <w:divBdr>
        <w:top w:val="none" w:sz="0" w:space="0" w:color="auto"/>
        <w:left w:val="none" w:sz="0" w:space="0" w:color="auto"/>
        <w:bottom w:val="none" w:sz="0" w:space="0" w:color="auto"/>
        <w:right w:val="none" w:sz="0" w:space="0" w:color="auto"/>
      </w:divBdr>
    </w:div>
    <w:div w:id="793182492">
      <w:bodyDiv w:val="1"/>
      <w:marLeft w:val="0"/>
      <w:marRight w:val="0"/>
      <w:marTop w:val="0"/>
      <w:marBottom w:val="0"/>
      <w:divBdr>
        <w:top w:val="none" w:sz="0" w:space="0" w:color="auto"/>
        <w:left w:val="none" w:sz="0" w:space="0" w:color="auto"/>
        <w:bottom w:val="none" w:sz="0" w:space="0" w:color="auto"/>
        <w:right w:val="none" w:sz="0" w:space="0" w:color="auto"/>
      </w:divBdr>
    </w:div>
    <w:div w:id="793210417">
      <w:bodyDiv w:val="1"/>
      <w:marLeft w:val="0"/>
      <w:marRight w:val="0"/>
      <w:marTop w:val="0"/>
      <w:marBottom w:val="0"/>
      <w:divBdr>
        <w:top w:val="none" w:sz="0" w:space="0" w:color="auto"/>
        <w:left w:val="none" w:sz="0" w:space="0" w:color="auto"/>
        <w:bottom w:val="none" w:sz="0" w:space="0" w:color="auto"/>
        <w:right w:val="none" w:sz="0" w:space="0" w:color="auto"/>
      </w:divBdr>
    </w:div>
    <w:div w:id="793210688">
      <w:bodyDiv w:val="1"/>
      <w:marLeft w:val="0"/>
      <w:marRight w:val="0"/>
      <w:marTop w:val="0"/>
      <w:marBottom w:val="0"/>
      <w:divBdr>
        <w:top w:val="none" w:sz="0" w:space="0" w:color="auto"/>
        <w:left w:val="none" w:sz="0" w:space="0" w:color="auto"/>
        <w:bottom w:val="none" w:sz="0" w:space="0" w:color="auto"/>
        <w:right w:val="none" w:sz="0" w:space="0" w:color="auto"/>
      </w:divBdr>
    </w:div>
    <w:div w:id="793211303">
      <w:bodyDiv w:val="1"/>
      <w:marLeft w:val="0"/>
      <w:marRight w:val="0"/>
      <w:marTop w:val="0"/>
      <w:marBottom w:val="0"/>
      <w:divBdr>
        <w:top w:val="none" w:sz="0" w:space="0" w:color="auto"/>
        <w:left w:val="none" w:sz="0" w:space="0" w:color="auto"/>
        <w:bottom w:val="none" w:sz="0" w:space="0" w:color="auto"/>
        <w:right w:val="none" w:sz="0" w:space="0" w:color="auto"/>
      </w:divBdr>
    </w:div>
    <w:div w:id="793251744">
      <w:bodyDiv w:val="1"/>
      <w:marLeft w:val="0"/>
      <w:marRight w:val="0"/>
      <w:marTop w:val="0"/>
      <w:marBottom w:val="0"/>
      <w:divBdr>
        <w:top w:val="none" w:sz="0" w:space="0" w:color="auto"/>
        <w:left w:val="none" w:sz="0" w:space="0" w:color="auto"/>
        <w:bottom w:val="none" w:sz="0" w:space="0" w:color="auto"/>
        <w:right w:val="none" w:sz="0" w:space="0" w:color="auto"/>
      </w:divBdr>
    </w:div>
    <w:div w:id="793252621">
      <w:bodyDiv w:val="1"/>
      <w:marLeft w:val="0"/>
      <w:marRight w:val="0"/>
      <w:marTop w:val="0"/>
      <w:marBottom w:val="0"/>
      <w:divBdr>
        <w:top w:val="none" w:sz="0" w:space="0" w:color="auto"/>
        <w:left w:val="none" w:sz="0" w:space="0" w:color="auto"/>
        <w:bottom w:val="none" w:sz="0" w:space="0" w:color="auto"/>
        <w:right w:val="none" w:sz="0" w:space="0" w:color="auto"/>
      </w:divBdr>
    </w:div>
    <w:div w:id="793257588">
      <w:bodyDiv w:val="1"/>
      <w:marLeft w:val="0"/>
      <w:marRight w:val="0"/>
      <w:marTop w:val="0"/>
      <w:marBottom w:val="0"/>
      <w:divBdr>
        <w:top w:val="none" w:sz="0" w:space="0" w:color="auto"/>
        <w:left w:val="none" w:sz="0" w:space="0" w:color="auto"/>
        <w:bottom w:val="none" w:sz="0" w:space="0" w:color="auto"/>
        <w:right w:val="none" w:sz="0" w:space="0" w:color="auto"/>
      </w:divBdr>
    </w:div>
    <w:div w:id="793258199">
      <w:bodyDiv w:val="1"/>
      <w:marLeft w:val="0"/>
      <w:marRight w:val="0"/>
      <w:marTop w:val="0"/>
      <w:marBottom w:val="0"/>
      <w:divBdr>
        <w:top w:val="none" w:sz="0" w:space="0" w:color="auto"/>
        <w:left w:val="none" w:sz="0" w:space="0" w:color="auto"/>
        <w:bottom w:val="none" w:sz="0" w:space="0" w:color="auto"/>
        <w:right w:val="none" w:sz="0" w:space="0" w:color="auto"/>
      </w:divBdr>
    </w:div>
    <w:div w:id="793325099">
      <w:bodyDiv w:val="1"/>
      <w:marLeft w:val="0"/>
      <w:marRight w:val="0"/>
      <w:marTop w:val="0"/>
      <w:marBottom w:val="0"/>
      <w:divBdr>
        <w:top w:val="none" w:sz="0" w:space="0" w:color="auto"/>
        <w:left w:val="none" w:sz="0" w:space="0" w:color="auto"/>
        <w:bottom w:val="none" w:sz="0" w:space="0" w:color="auto"/>
        <w:right w:val="none" w:sz="0" w:space="0" w:color="auto"/>
      </w:divBdr>
    </w:div>
    <w:div w:id="793328532">
      <w:bodyDiv w:val="1"/>
      <w:marLeft w:val="0"/>
      <w:marRight w:val="0"/>
      <w:marTop w:val="0"/>
      <w:marBottom w:val="0"/>
      <w:divBdr>
        <w:top w:val="none" w:sz="0" w:space="0" w:color="auto"/>
        <w:left w:val="none" w:sz="0" w:space="0" w:color="auto"/>
        <w:bottom w:val="none" w:sz="0" w:space="0" w:color="auto"/>
        <w:right w:val="none" w:sz="0" w:space="0" w:color="auto"/>
      </w:divBdr>
    </w:div>
    <w:div w:id="793328544">
      <w:bodyDiv w:val="1"/>
      <w:marLeft w:val="0"/>
      <w:marRight w:val="0"/>
      <w:marTop w:val="0"/>
      <w:marBottom w:val="0"/>
      <w:divBdr>
        <w:top w:val="none" w:sz="0" w:space="0" w:color="auto"/>
        <w:left w:val="none" w:sz="0" w:space="0" w:color="auto"/>
        <w:bottom w:val="none" w:sz="0" w:space="0" w:color="auto"/>
        <w:right w:val="none" w:sz="0" w:space="0" w:color="auto"/>
      </w:divBdr>
    </w:div>
    <w:div w:id="793332221">
      <w:bodyDiv w:val="1"/>
      <w:marLeft w:val="0"/>
      <w:marRight w:val="0"/>
      <w:marTop w:val="0"/>
      <w:marBottom w:val="0"/>
      <w:divBdr>
        <w:top w:val="none" w:sz="0" w:space="0" w:color="auto"/>
        <w:left w:val="none" w:sz="0" w:space="0" w:color="auto"/>
        <w:bottom w:val="none" w:sz="0" w:space="0" w:color="auto"/>
        <w:right w:val="none" w:sz="0" w:space="0" w:color="auto"/>
      </w:divBdr>
    </w:div>
    <w:div w:id="793333591">
      <w:bodyDiv w:val="1"/>
      <w:marLeft w:val="0"/>
      <w:marRight w:val="0"/>
      <w:marTop w:val="0"/>
      <w:marBottom w:val="0"/>
      <w:divBdr>
        <w:top w:val="none" w:sz="0" w:space="0" w:color="auto"/>
        <w:left w:val="none" w:sz="0" w:space="0" w:color="auto"/>
        <w:bottom w:val="none" w:sz="0" w:space="0" w:color="auto"/>
        <w:right w:val="none" w:sz="0" w:space="0" w:color="auto"/>
      </w:divBdr>
    </w:div>
    <w:div w:id="793334401">
      <w:bodyDiv w:val="1"/>
      <w:marLeft w:val="0"/>
      <w:marRight w:val="0"/>
      <w:marTop w:val="0"/>
      <w:marBottom w:val="0"/>
      <w:divBdr>
        <w:top w:val="none" w:sz="0" w:space="0" w:color="auto"/>
        <w:left w:val="none" w:sz="0" w:space="0" w:color="auto"/>
        <w:bottom w:val="none" w:sz="0" w:space="0" w:color="auto"/>
        <w:right w:val="none" w:sz="0" w:space="0" w:color="auto"/>
      </w:divBdr>
    </w:div>
    <w:div w:id="793403446">
      <w:bodyDiv w:val="1"/>
      <w:marLeft w:val="0"/>
      <w:marRight w:val="0"/>
      <w:marTop w:val="0"/>
      <w:marBottom w:val="0"/>
      <w:divBdr>
        <w:top w:val="none" w:sz="0" w:space="0" w:color="auto"/>
        <w:left w:val="none" w:sz="0" w:space="0" w:color="auto"/>
        <w:bottom w:val="none" w:sz="0" w:space="0" w:color="auto"/>
        <w:right w:val="none" w:sz="0" w:space="0" w:color="auto"/>
      </w:divBdr>
    </w:div>
    <w:div w:id="793446278">
      <w:bodyDiv w:val="1"/>
      <w:marLeft w:val="0"/>
      <w:marRight w:val="0"/>
      <w:marTop w:val="0"/>
      <w:marBottom w:val="0"/>
      <w:divBdr>
        <w:top w:val="none" w:sz="0" w:space="0" w:color="auto"/>
        <w:left w:val="none" w:sz="0" w:space="0" w:color="auto"/>
        <w:bottom w:val="none" w:sz="0" w:space="0" w:color="auto"/>
        <w:right w:val="none" w:sz="0" w:space="0" w:color="auto"/>
      </w:divBdr>
    </w:div>
    <w:div w:id="793446744">
      <w:bodyDiv w:val="1"/>
      <w:marLeft w:val="0"/>
      <w:marRight w:val="0"/>
      <w:marTop w:val="0"/>
      <w:marBottom w:val="0"/>
      <w:divBdr>
        <w:top w:val="none" w:sz="0" w:space="0" w:color="auto"/>
        <w:left w:val="none" w:sz="0" w:space="0" w:color="auto"/>
        <w:bottom w:val="none" w:sz="0" w:space="0" w:color="auto"/>
        <w:right w:val="none" w:sz="0" w:space="0" w:color="auto"/>
      </w:divBdr>
    </w:div>
    <w:div w:id="793476324">
      <w:bodyDiv w:val="1"/>
      <w:marLeft w:val="0"/>
      <w:marRight w:val="0"/>
      <w:marTop w:val="0"/>
      <w:marBottom w:val="0"/>
      <w:divBdr>
        <w:top w:val="none" w:sz="0" w:space="0" w:color="auto"/>
        <w:left w:val="none" w:sz="0" w:space="0" w:color="auto"/>
        <w:bottom w:val="none" w:sz="0" w:space="0" w:color="auto"/>
        <w:right w:val="none" w:sz="0" w:space="0" w:color="auto"/>
      </w:divBdr>
    </w:div>
    <w:div w:id="793520889">
      <w:bodyDiv w:val="1"/>
      <w:marLeft w:val="0"/>
      <w:marRight w:val="0"/>
      <w:marTop w:val="0"/>
      <w:marBottom w:val="0"/>
      <w:divBdr>
        <w:top w:val="none" w:sz="0" w:space="0" w:color="auto"/>
        <w:left w:val="none" w:sz="0" w:space="0" w:color="auto"/>
        <w:bottom w:val="none" w:sz="0" w:space="0" w:color="auto"/>
        <w:right w:val="none" w:sz="0" w:space="0" w:color="auto"/>
      </w:divBdr>
    </w:div>
    <w:div w:id="793593473">
      <w:bodyDiv w:val="1"/>
      <w:marLeft w:val="0"/>
      <w:marRight w:val="0"/>
      <w:marTop w:val="0"/>
      <w:marBottom w:val="0"/>
      <w:divBdr>
        <w:top w:val="none" w:sz="0" w:space="0" w:color="auto"/>
        <w:left w:val="none" w:sz="0" w:space="0" w:color="auto"/>
        <w:bottom w:val="none" w:sz="0" w:space="0" w:color="auto"/>
        <w:right w:val="none" w:sz="0" w:space="0" w:color="auto"/>
      </w:divBdr>
    </w:div>
    <w:div w:id="793598733">
      <w:bodyDiv w:val="1"/>
      <w:marLeft w:val="0"/>
      <w:marRight w:val="0"/>
      <w:marTop w:val="0"/>
      <w:marBottom w:val="0"/>
      <w:divBdr>
        <w:top w:val="none" w:sz="0" w:space="0" w:color="auto"/>
        <w:left w:val="none" w:sz="0" w:space="0" w:color="auto"/>
        <w:bottom w:val="none" w:sz="0" w:space="0" w:color="auto"/>
        <w:right w:val="none" w:sz="0" w:space="0" w:color="auto"/>
      </w:divBdr>
    </w:div>
    <w:div w:id="793711897">
      <w:bodyDiv w:val="1"/>
      <w:marLeft w:val="0"/>
      <w:marRight w:val="0"/>
      <w:marTop w:val="0"/>
      <w:marBottom w:val="0"/>
      <w:divBdr>
        <w:top w:val="none" w:sz="0" w:space="0" w:color="auto"/>
        <w:left w:val="none" w:sz="0" w:space="0" w:color="auto"/>
        <w:bottom w:val="none" w:sz="0" w:space="0" w:color="auto"/>
        <w:right w:val="none" w:sz="0" w:space="0" w:color="auto"/>
      </w:divBdr>
    </w:div>
    <w:div w:id="793712483">
      <w:bodyDiv w:val="1"/>
      <w:marLeft w:val="0"/>
      <w:marRight w:val="0"/>
      <w:marTop w:val="0"/>
      <w:marBottom w:val="0"/>
      <w:divBdr>
        <w:top w:val="none" w:sz="0" w:space="0" w:color="auto"/>
        <w:left w:val="none" w:sz="0" w:space="0" w:color="auto"/>
        <w:bottom w:val="none" w:sz="0" w:space="0" w:color="auto"/>
        <w:right w:val="none" w:sz="0" w:space="0" w:color="auto"/>
      </w:divBdr>
    </w:div>
    <w:div w:id="793712496">
      <w:bodyDiv w:val="1"/>
      <w:marLeft w:val="0"/>
      <w:marRight w:val="0"/>
      <w:marTop w:val="0"/>
      <w:marBottom w:val="0"/>
      <w:divBdr>
        <w:top w:val="none" w:sz="0" w:space="0" w:color="auto"/>
        <w:left w:val="none" w:sz="0" w:space="0" w:color="auto"/>
        <w:bottom w:val="none" w:sz="0" w:space="0" w:color="auto"/>
        <w:right w:val="none" w:sz="0" w:space="0" w:color="auto"/>
      </w:divBdr>
    </w:div>
    <w:div w:id="793715568">
      <w:bodyDiv w:val="1"/>
      <w:marLeft w:val="0"/>
      <w:marRight w:val="0"/>
      <w:marTop w:val="0"/>
      <w:marBottom w:val="0"/>
      <w:divBdr>
        <w:top w:val="none" w:sz="0" w:space="0" w:color="auto"/>
        <w:left w:val="none" w:sz="0" w:space="0" w:color="auto"/>
        <w:bottom w:val="none" w:sz="0" w:space="0" w:color="auto"/>
        <w:right w:val="none" w:sz="0" w:space="0" w:color="auto"/>
      </w:divBdr>
    </w:div>
    <w:div w:id="793788043">
      <w:bodyDiv w:val="1"/>
      <w:marLeft w:val="0"/>
      <w:marRight w:val="0"/>
      <w:marTop w:val="0"/>
      <w:marBottom w:val="0"/>
      <w:divBdr>
        <w:top w:val="none" w:sz="0" w:space="0" w:color="auto"/>
        <w:left w:val="none" w:sz="0" w:space="0" w:color="auto"/>
        <w:bottom w:val="none" w:sz="0" w:space="0" w:color="auto"/>
        <w:right w:val="none" w:sz="0" w:space="0" w:color="auto"/>
      </w:divBdr>
    </w:div>
    <w:div w:id="793792976">
      <w:bodyDiv w:val="1"/>
      <w:marLeft w:val="0"/>
      <w:marRight w:val="0"/>
      <w:marTop w:val="0"/>
      <w:marBottom w:val="0"/>
      <w:divBdr>
        <w:top w:val="none" w:sz="0" w:space="0" w:color="auto"/>
        <w:left w:val="none" w:sz="0" w:space="0" w:color="auto"/>
        <w:bottom w:val="none" w:sz="0" w:space="0" w:color="auto"/>
        <w:right w:val="none" w:sz="0" w:space="0" w:color="auto"/>
      </w:divBdr>
    </w:div>
    <w:div w:id="793793048">
      <w:bodyDiv w:val="1"/>
      <w:marLeft w:val="0"/>
      <w:marRight w:val="0"/>
      <w:marTop w:val="0"/>
      <w:marBottom w:val="0"/>
      <w:divBdr>
        <w:top w:val="none" w:sz="0" w:space="0" w:color="auto"/>
        <w:left w:val="none" w:sz="0" w:space="0" w:color="auto"/>
        <w:bottom w:val="none" w:sz="0" w:space="0" w:color="auto"/>
        <w:right w:val="none" w:sz="0" w:space="0" w:color="auto"/>
      </w:divBdr>
    </w:div>
    <w:div w:id="793794942">
      <w:bodyDiv w:val="1"/>
      <w:marLeft w:val="0"/>
      <w:marRight w:val="0"/>
      <w:marTop w:val="0"/>
      <w:marBottom w:val="0"/>
      <w:divBdr>
        <w:top w:val="none" w:sz="0" w:space="0" w:color="auto"/>
        <w:left w:val="none" w:sz="0" w:space="0" w:color="auto"/>
        <w:bottom w:val="none" w:sz="0" w:space="0" w:color="auto"/>
        <w:right w:val="none" w:sz="0" w:space="0" w:color="auto"/>
      </w:divBdr>
    </w:div>
    <w:div w:id="793838971">
      <w:bodyDiv w:val="1"/>
      <w:marLeft w:val="0"/>
      <w:marRight w:val="0"/>
      <w:marTop w:val="0"/>
      <w:marBottom w:val="0"/>
      <w:divBdr>
        <w:top w:val="none" w:sz="0" w:space="0" w:color="auto"/>
        <w:left w:val="none" w:sz="0" w:space="0" w:color="auto"/>
        <w:bottom w:val="none" w:sz="0" w:space="0" w:color="auto"/>
        <w:right w:val="none" w:sz="0" w:space="0" w:color="auto"/>
      </w:divBdr>
    </w:div>
    <w:div w:id="793870067">
      <w:bodyDiv w:val="1"/>
      <w:marLeft w:val="0"/>
      <w:marRight w:val="0"/>
      <w:marTop w:val="0"/>
      <w:marBottom w:val="0"/>
      <w:divBdr>
        <w:top w:val="none" w:sz="0" w:space="0" w:color="auto"/>
        <w:left w:val="none" w:sz="0" w:space="0" w:color="auto"/>
        <w:bottom w:val="none" w:sz="0" w:space="0" w:color="auto"/>
        <w:right w:val="none" w:sz="0" w:space="0" w:color="auto"/>
      </w:divBdr>
    </w:div>
    <w:div w:id="793907211">
      <w:bodyDiv w:val="1"/>
      <w:marLeft w:val="0"/>
      <w:marRight w:val="0"/>
      <w:marTop w:val="0"/>
      <w:marBottom w:val="0"/>
      <w:divBdr>
        <w:top w:val="none" w:sz="0" w:space="0" w:color="auto"/>
        <w:left w:val="none" w:sz="0" w:space="0" w:color="auto"/>
        <w:bottom w:val="none" w:sz="0" w:space="0" w:color="auto"/>
        <w:right w:val="none" w:sz="0" w:space="0" w:color="auto"/>
      </w:divBdr>
    </w:div>
    <w:div w:id="793908609">
      <w:bodyDiv w:val="1"/>
      <w:marLeft w:val="0"/>
      <w:marRight w:val="0"/>
      <w:marTop w:val="0"/>
      <w:marBottom w:val="0"/>
      <w:divBdr>
        <w:top w:val="none" w:sz="0" w:space="0" w:color="auto"/>
        <w:left w:val="none" w:sz="0" w:space="0" w:color="auto"/>
        <w:bottom w:val="none" w:sz="0" w:space="0" w:color="auto"/>
        <w:right w:val="none" w:sz="0" w:space="0" w:color="auto"/>
      </w:divBdr>
    </w:div>
    <w:div w:id="793911912">
      <w:bodyDiv w:val="1"/>
      <w:marLeft w:val="0"/>
      <w:marRight w:val="0"/>
      <w:marTop w:val="0"/>
      <w:marBottom w:val="0"/>
      <w:divBdr>
        <w:top w:val="none" w:sz="0" w:space="0" w:color="auto"/>
        <w:left w:val="none" w:sz="0" w:space="0" w:color="auto"/>
        <w:bottom w:val="none" w:sz="0" w:space="0" w:color="auto"/>
        <w:right w:val="none" w:sz="0" w:space="0" w:color="auto"/>
      </w:divBdr>
    </w:div>
    <w:div w:id="793912386">
      <w:bodyDiv w:val="1"/>
      <w:marLeft w:val="0"/>
      <w:marRight w:val="0"/>
      <w:marTop w:val="0"/>
      <w:marBottom w:val="0"/>
      <w:divBdr>
        <w:top w:val="none" w:sz="0" w:space="0" w:color="auto"/>
        <w:left w:val="none" w:sz="0" w:space="0" w:color="auto"/>
        <w:bottom w:val="none" w:sz="0" w:space="0" w:color="auto"/>
        <w:right w:val="none" w:sz="0" w:space="0" w:color="auto"/>
      </w:divBdr>
    </w:div>
    <w:div w:id="793913770">
      <w:bodyDiv w:val="1"/>
      <w:marLeft w:val="0"/>
      <w:marRight w:val="0"/>
      <w:marTop w:val="0"/>
      <w:marBottom w:val="0"/>
      <w:divBdr>
        <w:top w:val="none" w:sz="0" w:space="0" w:color="auto"/>
        <w:left w:val="none" w:sz="0" w:space="0" w:color="auto"/>
        <w:bottom w:val="none" w:sz="0" w:space="0" w:color="auto"/>
        <w:right w:val="none" w:sz="0" w:space="0" w:color="auto"/>
      </w:divBdr>
    </w:div>
    <w:div w:id="793983934">
      <w:bodyDiv w:val="1"/>
      <w:marLeft w:val="0"/>
      <w:marRight w:val="0"/>
      <w:marTop w:val="0"/>
      <w:marBottom w:val="0"/>
      <w:divBdr>
        <w:top w:val="none" w:sz="0" w:space="0" w:color="auto"/>
        <w:left w:val="none" w:sz="0" w:space="0" w:color="auto"/>
        <w:bottom w:val="none" w:sz="0" w:space="0" w:color="auto"/>
        <w:right w:val="none" w:sz="0" w:space="0" w:color="auto"/>
      </w:divBdr>
    </w:div>
    <w:div w:id="793985721">
      <w:bodyDiv w:val="1"/>
      <w:marLeft w:val="0"/>
      <w:marRight w:val="0"/>
      <w:marTop w:val="0"/>
      <w:marBottom w:val="0"/>
      <w:divBdr>
        <w:top w:val="none" w:sz="0" w:space="0" w:color="auto"/>
        <w:left w:val="none" w:sz="0" w:space="0" w:color="auto"/>
        <w:bottom w:val="none" w:sz="0" w:space="0" w:color="auto"/>
        <w:right w:val="none" w:sz="0" w:space="0" w:color="auto"/>
      </w:divBdr>
    </w:div>
    <w:div w:id="793985774">
      <w:bodyDiv w:val="1"/>
      <w:marLeft w:val="0"/>
      <w:marRight w:val="0"/>
      <w:marTop w:val="0"/>
      <w:marBottom w:val="0"/>
      <w:divBdr>
        <w:top w:val="none" w:sz="0" w:space="0" w:color="auto"/>
        <w:left w:val="none" w:sz="0" w:space="0" w:color="auto"/>
        <w:bottom w:val="none" w:sz="0" w:space="0" w:color="auto"/>
        <w:right w:val="none" w:sz="0" w:space="0" w:color="auto"/>
      </w:divBdr>
    </w:div>
    <w:div w:id="793988021">
      <w:bodyDiv w:val="1"/>
      <w:marLeft w:val="0"/>
      <w:marRight w:val="0"/>
      <w:marTop w:val="0"/>
      <w:marBottom w:val="0"/>
      <w:divBdr>
        <w:top w:val="none" w:sz="0" w:space="0" w:color="auto"/>
        <w:left w:val="none" w:sz="0" w:space="0" w:color="auto"/>
        <w:bottom w:val="none" w:sz="0" w:space="0" w:color="auto"/>
        <w:right w:val="none" w:sz="0" w:space="0" w:color="auto"/>
      </w:divBdr>
    </w:div>
    <w:div w:id="793988399">
      <w:bodyDiv w:val="1"/>
      <w:marLeft w:val="0"/>
      <w:marRight w:val="0"/>
      <w:marTop w:val="0"/>
      <w:marBottom w:val="0"/>
      <w:divBdr>
        <w:top w:val="none" w:sz="0" w:space="0" w:color="auto"/>
        <w:left w:val="none" w:sz="0" w:space="0" w:color="auto"/>
        <w:bottom w:val="none" w:sz="0" w:space="0" w:color="auto"/>
        <w:right w:val="none" w:sz="0" w:space="0" w:color="auto"/>
      </w:divBdr>
    </w:div>
    <w:div w:id="794055998">
      <w:bodyDiv w:val="1"/>
      <w:marLeft w:val="0"/>
      <w:marRight w:val="0"/>
      <w:marTop w:val="0"/>
      <w:marBottom w:val="0"/>
      <w:divBdr>
        <w:top w:val="none" w:sz="0" w:space="0" w:color="auto"/>
        <w:left w:val="none" w:sz="0" w:space="0" w:color="auto"/>
        <w:bottom w:val="none" w:sz="0" w:space="0" w:color="auto"/>
        <w:right w:val="none" w:sz="0" w:space="0" w:color="auto"/>
      </w:divBdr>
    </w:div>
    <w:div w:id="794057374">
      <w:bodyDiv w:val="1"/>
      <w:marLeft w:val="0"/>
      <w:marRight w:val="0"/>
      <w:marTop w:val="0"/>
      <w:marBottom w:val="0"/>
      <w:divBdr>
        <w:top w:val="none" w:sz="0" w:space="0" w:color="auto"/>
        <w:left w:val="none" w:sz="0" w:space="0" w:color="auto"/>
        <w:bottom w:val="none" w:sz="0" w:space="0" w:color="auto"/>
        <w:right w:val="none" w:sz="0" w:space="0" w:color="auto"/>
      </w:divBdr>
    </w:div>
    <w:div w:id="794063439">
      <w:bodyDiv w:val="1"/>
      <w:marLeft w:val="0"/>
      <w:marRight w:val="0"/>
      <w:marTop w:val="0"/>
      <w:marBottom w:val="0"/>
      <w:divBdr>
        <w:top w:val="none" w:sz="0" w:space="0" w:color="auto"/>
        <w:left w:val="none" w:sz="0" w:space="0" w:color="auto"/>
        <w:bottom w:val="none" w:sz="0" w:space="0" w:color="auto"/>
        <w:right w:val="none" w:sz="0" w:space="0" w:color="auto"/>
      </w:divBdr>
    </w:div>
    <w:div w:id="794100893">
      <w:bodyDiv w:val="1"/>
      <w:marLeft w:val="0"/>
      <w:marRight w:val="0"/>
      <w:marTop w:val="0"/>
      <w:marBottom w:val="0"/>
      <w:divBdr>
        <w:top w:val="none" w:sz="0" w:space="0" w:color="auto"/>
        <w:left w:val="none" w:sz="0" w:space="0" w:color="auto"/>
        <w:bottom w:val="none" w:sz="0" w:space="0" w:color="auto"/>
        <w:right w:val="none" w:sz="0" w:space="0" w:color="auto"/>
      </w:divBdr>
    </w:div>
    <w:div w:id="794102655">
      <w:bodyDiv w:val="1"/>
      <w:marLeft w:val="0"/>
      <w:marRight w:val="0"/>
      <w:marTop w:val="0"/>
      <w:marBottom w:val="0"/>
      <w:divBdr>
        <w:top w:val="none" w:sz="0" w:space="0" w:color="auto"/>
        <w:left w:val="none" w:sz="0" w:space="0" w:color="auto"/>
        <w:bottom w:val="none" w:sz="0" w:space="0" w:color="auto"/>
        <w:right w:val="none" w:sz="0" w:space="0" w:color="auto"/>
      </w:divBdr>
    </w:div>
    <w:div w:id="794179996">
      <w:bodyDiv w:val="1"/>
      <w:marLeft w:val="0"/>
      <w:marRight w:val="0"/>
      <w:marTop w:val="0"/>
      <w:marBottom w:val="0"/>
      <w:divBdr>
        <w:top w:val="none" w:sz="0" w:space="0" w:color="auto"/>
        <w:left w:val="none" w:sz="0" w:space="0" w:color="auto"/>
        <w:bottom w:val="none" w:sz="0" w:space="0" w:color="auto"/>
        <w:right w:val="none" w:sz="0" w:space="0" w:color="auto"/>
      </w:divBdr>
    </w:div>
    <w:div w:id="794180065">
      <w:bodyDiv w:val="1"/>
      <w:marLeft w:val="0"/>
      <w:marRight w:val="0"/>
      <w:marTop w:val="0"/>
      <w:marBottom w:val="0"/>
      <w:divBdr>
        <w:top w:val="none" w:sz="0" w:space="0" w:color="auto"/>
        <w:left w:val="none" w:sz="0" w:space="0" w:color="auto"/>
        <w:bottom w:val="none" w:sz="0" w:space="0" w:color="auto"/>
        <w:right w:val="none" w:sz="0" w:space="0" w:color="auto"/>
      </w:divBdr>
    </w:div>
    <w:div w:id="794180905">
      <w:bodyDiv w:val="1"/>
      <w:marLeft w:val="0"/>
      <w:marRight w:val="0"/>
      <w:marTop w:val="0"/>
      <w:marBottom w:val="0"/>
      <w:divBdr>
        <w:top w:val="none" w:sz="0" w:space="0" w:color="auto"/>
        <w:left w:val="none" w:sz="0" w:space="0" w:color="auto"/>
        <w:bottom w:val="none" w:sz="0" w:space="0" w:color="auto"/>
        <w:right w:val="none" w:sz="0" w:space="0" w:color="auto"/>
      </w:divBdr>
    </w:div>
    <w:div w:id="794249193">
      <w:bodyDiv w:val="1"/>
      <w:marLeft w:val="0"/>
      <w:marRight w:val="0"/>
      <w:marTop w:val="0"/>
      <w:marBottom w:val="0"/>
      <w:divBdr>
        <w:top w:val="none" w:sz="0" w:space="0" w:color="auto"/>
        <w:left w:val="none" w:sz="0" w:space="0" w:color="auto"/>
        <w:bottom w:val="none" w:sz="0" w:space="0" w:color="auto"/>
        <w:right w:val="none" w:sz="0" w:space="0" w:color="auto"/>
      </w:divBdr>
    </w:div>
    <w:div w:id="794250436">
      <w:bodyDiv w:val="1"/>
      <w:marLeft w:val="0"/>
      <w:marRight w:val="0"/>
      <w:marTop w:val="0"/>
      <w:marBottom w:val="0"/>
      <w:divBdr>
        <w:top w:val="none" w:sz="0" w:space="0" w:color="auto"/>
        <w:left w:val="none" w:sz="0" w:space="0" w:color="auto"/>
        <w:bottom w:val="none" w:sz="0" w:space="0" w:color="auto"/>
        <w:right w:val="none" w:sz="0" w:space="0" w:color="auto"/>
      </w:divBdr>
    </w:div>
    <w:div w:id="794253807">
      <w:bodyDiv w:val="1"/>
      <w:marLeft w:val="0"/>
      <w:marRight w:val="0"/>
      <w:marTop w:val="0"/>
      <w:marBottom w:val="0"/>
      <w:divBdr>
        <w:top w:val="none" w:sz="0" w:space="0" w:color="auto"/>
        <w:left w:val="none" w:sz="0" w:space="0" w:color="auto"/>
        <w:bottom w:val="none" w:sz="0" w:space="0" w:color="auto"/>
        <w:right w:val="none" w:sz="0" w:space="0" w:color="auto"/>
      </w:divBdr>
    </w:div>
    <w:div w:id="794258193">
      <w:bodyDiv w:val="1"/>
      <w:marLeft w:val="0"/>
      <w:marRight w:val="0"/>
      <w:marTop w:val="0"/>
      <w:marBottom w:val="0"/>
      <w:divBdr>
        <w:top w:val="none" w:sz="0" w:space="0" w:color="auto"/>
        <w:left w:val="none" w:sz="0" w:space="0" w:color="auto"/>
        <w:bottom w:val="none" w:sz="0" w:space="0" w:color="auto"/>
        <w:right w:val="none" w:sz="0" w:space="0" w:color="auto"/>
      </w:divBdr>
    </w:div>
    <w:div w:id="794299806">
      <w:bodyDiv w:val="1"/>
      <w:marLeft w:val="0"/>
      <w:marRight w:val="0"/>
      <w:marTop w:val="0"/>
      <w:marBottom w:val="0"/>
      <w:divBdr>
        <w:top w:val="none" w:sz="0" w:space="0" w:color="auto"/>
        <w:left w:val="none" w:sz="0" w:space="0" w:color="auto"/>
        <w:bottom w:val="none" w:sz="0" w:space="0" w:color="auto"/>
        <w:right w:val="none" w:sz="0" w:space="0" w:color="auto"/>
      </w:divBdr>
    </w:div>
    <w:div w:id="794368479">
      <w:bodyDiv w:val="1"/>
      <w:marLeft w:val="0"/>
      <w:marRight w:val="0"/>
      <w:marTop w:val="0"/>
      <w:marBottom w:val="0"/>
      <w:divBdr>
        <w:top w:val="none" w:sz="0" w:space="0" w:color="auto"/>
        <w:left w:val="none" w:sz="0" w:space="0" w:color="auto"/>
        <w:bottom w:val="none" w:sz="0" w:space="0" w:color="auto"/>
        <w:right w:val="none" w:sz="0" w:space="0" w:color="auto"/>
      </w:divBdr>
    </w:div>
    <w:div w:id="794371581">
      <w:bodyDiv w:val="1"/>
      <w:marLeft w:val="0"/>
      <w:marRight w:val="0"/>
      <w:marTop w:val="0"/>
      <w:marBottom w:val="0"/>
      <w:divBdr>
        <w:top w:val="none" w:sz="0" w:space="0" w:color="auto"/>
        <w:left w:val="none" w:sz="0" w:space="0" w:color="auto"/>
        <w:bottom w:val="none" w:sz="0" w:space="0" w:color="auto"/>
        <w:right w:val="none" w:sz="0" w:space="0" w:color="auto"/>
      </w:divBdr>
    </w:div>
    <w:div w:id="794374776">
      <w:bodyDiv w:val="1"/>
      <w:marLeft w:val="0"/>
      <w:marRight w:val="0"/>
      <w:marTop w:val="0"/>
      <w:marBottom w:val="0"/>
      <w:divBdr>
        <w:top w:val="none" w:sz="0" w:space="0" w:color="auto"/>
        <w:left w:val="none" w:sz="0" w:space="0" w:color="auto"/>
        <w:bottom w:val="none" w:sz="0" w:space="0" w:color="auto"/>
        <w:right w:val="none" w:sz="0" w:space="0" w:color="auto"/>
      </w:divBdr>
    </w:div>
    <w:div w:id="794375890">
      <w:bodyDiv w:val="1"/>
      <w:marLeft w:val="0"/>
      <w:marRight w:val="0"/>
      <w:marTop w:val="0"/>
      <w:marBottom w:val="0"/>
      <w:divBdr>
        <w:top w:val="none" w:sz="0" w:space="0" w:color="auto"/>
        <w:left w:val="none" w:sz="0" w:space="0" w:color="auto"/>
        <w:bottom w:val="none" w:sz="0" w:space="0" w:color="auto"/>
        <w:right w:val="none" w:sz="0" w:space="0" w:color="auto"/>
      </w:divBdr>
    </w:div>
    <w:div w:id="794442073">
      <w:bodyDiv w:val="1"/>
      <w:marLeft w:val="0"/>
      <w:marRight w:val="0"/>
      <w:marTop w:val="0"/>
      <w:marBottom w:val="0"/>
      <w:divBdr>
        <w:top w:val="none" w:sz="0" w:space="0" w:color="auto"/>
        <w:left w:val="none" w:sz="0" w:space="0" w:color="auto"/>
        <w:bottom w:val="none" w:sz="0" w:space="0" w:color="auto"/>
        <w:right w:val="none" w:sz="0" w:space="0" w:color="auto"/>
      </w:divBdr>
    </w:div>
    <w:div w:id="794443307">
      <w:bodyDiv w:val="1"/>
      <w:marLeft w:val="0"/>
      <w:marRight w:val="0"/>
      <w:marTop w:val="0"/>
      <w:marBottom w:val="0"/>
      <w:divBdr>
        <w:top w:val="none" w:sz="0" w:space="0" w:color="auto"/>
        <w:left w:val="none" w:sz="0" w:space="0" w:color="auto"/>
        <w:bottom w:val="none" w:sz="0" w:space="0" w:color="auto"/>
        <w:right w:val="none" w:sz="0" w:space="0" w:color="auto"/>
      </w:divBdr>
    </w:div>
    <w:div w:id="794449308">
      <w:bodyDiv w:val="1"/>
      <w:marLeft w:val="0"/>
      <w:marRight w:val="0"/>
      <w:marTop w:val="0"/>
      <w:marBottom w:val="0"/>
      <w:divBdr>
        <w:top w:val="none" w:sz="0" w:space="0" w:color="auto"/>
        <w:left w:val="none" w:sz="0" w:space="0" w:color="auto"/>
        <w:bottom w:val="none" w:sz="0" w:space="0" w:color="auto"/>
        <w:right w:val="none" w:sz="0" w:space="0" w:color="auto"/>
      </w:divBdr>
    </w:div>
    <w:div w:id="794449572">
      <w:bodyDiv w:val="1"/>
      <w:marLeft w:val="0"/>
      <w:marRight w:val="0"/>
      <w:marTop w:val="0"/>
      <w:marBottom w:val="0"/>
      <w:divBdr>
        <w:top w:val="none" w:sz="0" w:space="0" w:color="auto"/>
        <w:left w:val="none" w:sz="0" w:space="0" w:color="auto"/>
        <w:bottom w:val="none" w:sz="0" w:space="0" w:color="auto"/>
        <w:right w:val="none" w:sz="0" w:space="0" w:color="auto"/>
      </w:divBdr>
    </w:div>
    <w:div w:id="794451471">
      <w:bodyDiv w:val="1"/>
      <w:marLeft w:val="0"/>
      <w:marRight w:val="0"/>
      <w:marTop w:val="0"/>
      <w:marBottom w:val="0"/>
      <w:divBdr>
        <w:top w:val="none" w:sz="0" w:space="0" w:color="auto"/>
        <w:left w:val="none" w:sz="0" w:space="0" w:color="auto"/>
        <w:bottom w:val="none" w:sz="0" w:space="0" w:color="auto"/>
        <w:right w:val="none" w:sz="0" w:space="0" w:color="auto"/>
      </w:divBdr>
    </w:div>
    <w:div w:id="794517930">
      <w:bodyDiv w:val="1"/>
      <w:marLeft w:val="0"/>
      <w:marRight w:val="0"/>
      <w:marTop w:val="0"/>
      <w:marBottom w:val="0"/>
      <w:divBdr>
        <w:top w:val="none" w:sz="0" w:space="0" w:color="auto"/>
        <w:left w:val="none" w:sz="0" w:space="0" w:color="auto"/>
        <w:bottom w:val="none" w:sz="0" w:space="0" w:color="auto"/>
        <w:right w:val="none" w:sz="0" w:space="0" w:color="auto"/>
      </w:divBdr>
    </w:div>
    <w:div w:id="794518410">
      <w:bodyDiv w:val="1"/>
      <w:marLeft w:val="0"/>
      <w:marRight w:val="0"/>
      <w:marTop w:val="0"/>
      <w:marBottom w:val="0"/>
      <w:divBdr>
        <w:top w:val="none" w:sz="0" w:space="0" w:color="auto"/>
        <w:left w:val="none" w:sz="0" w:space="0" w:color="auto"/>
        <w:bottom w:val="none" w:sz="0" w:space="0" w:color="auto"/>
        <w:right w:val="none" w:sz="0" w:space="0" w:color="auto"/>
      </w:divBdr>
    </w:div>
    <w:div w:id="794518423">
      <w:bodyDiv w:val="1"/>
      <w:marLeft w:val="0"/>
      <w:marRight w:val="0"/>
      <w:marTop w:val="0"/>
      <w:marBottom w:val="0"/>
      <w:divBdr>
        <w:top w:val="none" w:sz="0" w:space="0" w:color="auto"/>
        <w:left w:val="none" w:sz="0" w:space="0" w:color="auto"/>
        <w:bottom w:val="none" w:sz="0" w:space="0" w:color="auto"/>
        <w:right w:val="none" w:sz="0" w:space="0" w:color="auto"/>
      </w:divBdr>
    </w:div>
    <w:div w:id="794518440">
      <w:bodyDiv w:val="1"/>
      <w:marLeft w:val="0"/>
      <w:marRight w:val="0"/>
      <w:marTop w:val="0"/>
      <w:marBottom w:val="0"/>
      <w:divBdr>
        <w:top w:val="none" w:sz="0" w:space="0" w:color="auto"/>
        <w:left w:val="none" w:sz="0" w:space="0" w:color="auto"/>
        <w:bottom w:val="none" w:sz="0" w:space="0" w:color="auto"/>
        <w:right w:val="none" w:sz="0" w:space="0" w:color="auto"/>
      </w:divBdr>
    </w:div>
    <w:div w:id="794519820">
      <w:bodyDiv w:val="1"/>
      <w:marLeft w:val="0"/>
      <w:marRight w:val="0"/>
      <w:marTop w:val="0"/>
      <w:marBottom w:val="0"/>
      <w:divBdr>
        <w:top w:val="none" w:sz="0" w:space="0" w:color="auto"/>
        <w:left w:val="none" w:sz="0" w:space="0" w:color="auto"/>
        <w:bottom w:val="none" w:sz="0" w:space="0" w:color="auto"/>
        <w:right w:val="none" w:sz="0" w:space="0" w:color="auto"/>
      </w:divBdr>
    </w:div>
    <w:div w:id="794521277">
      <w:bodyDiv w:val="1"/>
      <w:marLeft w:val="0"/>
      <w:marRight w:val="0"/>
      <w:marTop w:val="0"/>
      <w:marBottom w:val="0"/>
      <w:divBdr>
        <w:top w:val="none" w:sz="0" w:space="0" w:color="auto"/>
        <w:left w:val="none" w:sz="0" w:space="0" w:color="auto"/>
        <w:bottom w:val="none" w:sz="0" w:space="0" w:color="auto"/>
        <w:right w:val="none" w:sz="0" w:space="0" w:color="auto"/>
      </w:divBdr>
    </w:div>
    <w:div w:id="794524065">
      <w:bodyDiv w:val="1"/>
      <w:marLeft w:val="0"/>
      <w:marRight w:val="0"/>
      <w:marTop w:val="0"/>
      <w:marBottom w:val="0"/>
      <w:divBdr>
        <w:top w:val="none" w:sz="0" w:space="0" w:color="auto"/>
        <w:left w:val="none" w:sz="0" w:space="0" w:color="auto"/>
        <w:bottom w:val="none" w:sz="0" w:space="0" w:color="auto"/>
        <w:right w:val="none" w:sz="0" w:space="0" w:color="auto"/>
      </w:divBdr>
    </w:div>
    <w:div w:id="794561073">
      <w:bodyDiv w:val="1"/>
      <w:marLeft w:val="0"/>
      <w:marRight w:val="0"/>
      <w:marTop w:val="0"/>
      <w:marBottom w:val="0"/>
      <w:divBdr>
        <w:top w:val="none" w:sz="0" w:space="0" w:color="auto"/>
        <w:left w:val="none" w:sz="0" w:space="0" w:color="auto"/>
        <w:bottom w:val="none" w:sz="0" w:space="0" w:color="auto"/>
        <w:right w:val="none" w:sz="0" w:space="0" w:color="auto"/>
      </w:divBdr>
    </w:div>
    <w:div w:id="794563603">
      <w:bodyDiv w:val="1"/>
      <w:marLeft w:val="0"/>
      <w:marRight w:val="0"/>
      <w:marTop w:val="0"/>
      <w:marBottom w:val="0"/>
      <w:divBdr>
        <w:top w:val="none" w:sz="0" w:space="0" w:color="auto"/>
        <w:left w:val="none" w:sz="0" w:space="0" w:color="auto"/>
        <w:bottom w:val="none" w:sz="0" w:space="0" w:color="auto"/>
        <w:right w:val="none" w:sz="0" w:space="0" w:color="auto"/>
      </w:divBdr>
    </w:div>
    <w:div w:id="794638107">
      <w:bodyDiv w:val="1"/>
      <w:marLeft w:val="0"/>
      <w:marRight w:val="0"/>
      <w:marTop w:val="0"/>
      <w:marBottom w:val="0"/>
      <w:divBdr>
        <w:top w:val="none" w:sz="0" w:space="0" w:color="auto"/>
        <w:left w:val="none" w:sz="0" w:space="0" w:color="auto"/>
        <w:bottom w:val="none" w:sz="0" w:space="0" w:color="auto"/>
        <w:right w:val="none" w:sz="0" w:space="0" w:color="auto"/>
      </w:divBdr>
    </w:div>
    <w:div w:id="794638571">
      <w:bodyDiv w:val="1"/>
      <w:marLeft w:val="0"/>
      <w:marRight w:val="0"/>
      <w:marTop w:val="0"/>
      <w:marBottom w:val="0"/>
      <w:divBdr>
        <w:top w:val="none" w:sz="0" w:space="0" w:color="auto"/>
        <w:left w:val="none" w:sz="0" w:space="0" w:color="auto"/>
        <w:bottom w:val="none" w:sz="0" w:space="0" w:color="auto"/>
        <w:right w:val="none" w:sz="0" w:space="0" w:color="auto"/>
      </w:divBdr>
    </w:div>
    <w:div w:id="794639847">
      <w:bodyDiv w:val="1"/>
      <w:marLeft w:val="0"/>
      <w:marRight w:val="0"/>
      <w:marTop w:val="0"/>
      <w:marBottom w:val="0"/>
      <w:divBdr>
        <w:top w:val="none" w:sz="0" w:space="0" w:color="auto"/>
        <w:left w:val="none" w:sz="0" w:space="0" w:color="auto"/>
        <w:bottom w:val="none" w:sz="0" w:space="0" w:color="auto"/>
        <w:right w:val="none" w:sz="0" w:space="0" w:color="auto"/>
      </w:divBdr>
    </w:div>
    <w:div w:id="794644719">
      <w:bodyDiv w:val="1"/>
      <w:marLeft w:val="0"/>
      <w:marRight w:val="0"/>
      <w:marTop w:val="0"/>
      <w:marBottom w:val="0"/>
      <w:divBdr>
        <w:top w:val="none" w:sz="0" w:space="0" w:color="auto"/>
        <w:left w:val="none" w:sz="0" w:space="0" w:color="auto"/>
        <w:bottom w:val="none" w:sz="0" w:space="0" w:color="auto"/>
        <w:right w:val="none" w:sz="0" w:space="0" w:color="auto"/>
      </w:divBdr>
    </w:div>
    <w:div w:id="794712540">
      <w:bodyDiv w:val="1"/>
      <w:marLeft w:val="0"/>
      <w:marRight w:val="0"/>
      <w:marTop w:val="0"/>
      <w:marBottom w:val="0"/>
      <w:divBdr>
        <w:top w:val="none" w:sz="0" w:space="0" w:color="auto"/>
        <w:left w:val="none" w:sz="0" w:space="0" w:color="auto"/>
        <w:bottom w:val="none" w:sz="0" w:space="0" w:color="auto"/>
        <w:right w:val="none" w:sz="0" w:space="0" w:color="auto"/>
      </w:divBdr>
    </w:div>
    <w:div w:id="794717690">
      <w:bodyDiv w:val="1"/>
      <w:marLeft w:val="0"/>
      <w:marRight w:val="0"/>
      <w:marTop w:val="0"/>
      <w:marBottom w:val="0"/>
      <w:divBdr>
        <w:top w:val="none" w:sz="0" w:space="0" w:color="auto"/>
        <w:left w:val="none" w:sz="0" w:space="0" w:color="auto"/>
        <w:bottom w:val="none" w:sz="0" w:space="0" w:color="auto"/>
        <w:right w:val="none" w:sz="0" w:space="0" w:color="auto"/>
      </w:divBdr>
    </w:div>
    <w:div w:id="794718410">
      <w:bodyDiv w:val="1"/>
      <w:marLeft w:val="0"/>
      <w:marRight w:val="0"/>
      <w:marTop w:val="0"/>
      <w:marBottom w:val="0"/>
      <w:divBdr>
        <w:top w:val="none" w:sz="0" w:space="0" w:color="auto"/>
        <w:left w:val="none" w:sz="0" w:space="0" w:color="auto"/>
        <w:bottom w:val="none" w:sz="0" w:space="0" w:color="auto"/>
        <w:right w:val="none" w:sz="0" w:space="0" w:color="auto"/>
      </w:divBdr>
    </w:div>
    <w:div w:id="794758008">
      <w:bodyDiv w:val="1"/>
      <w:marLeft w:val="0"/>
      <w:marRight w:val="0"/>
      <w:marTop w:val="0"/>
      <w:marBottom w:val="0"/>
      <w:divBdr>
        <w:top w:val="none" w:sz="0" w:space="0" w:color="auto"/>
        <w:left w:val="none" w:sz="0" w:space="0" w:color="auto"/>
        <w:bottom w:val="none" w:sz="0" w:space="0" w:color="auto"/>
        <w:right w:val="none" w:sz="0" w:space="0" w:color="auto"/>
      </w:divBdr>
    </w:div>
    <w:div w:id="794761899">
      <w:bodyDiv w:val="1"/>
      <w:marLeft w:val="0"/>
      <w:marRight w:val="0"/>
      <w:marTop w:val="0"/>
      <w:marBottom w:val="0"/>
      <w:divBdr>
        <w:top w:val="none" w:sz="0" w:space="0" w:color="auto"/>
        <w:left w:val="none" w:sz="0" w:space="0" w:color="auto"/>
        <w:bottom w:val="none" w:sz="0" w:space="0" w:color="auto"/>
        <w:right w:val="none" w:sz="0" w:space="0" w:color="auto"/>
      </w:divBdr>
    </w:div>
    <w:div w:id="794762800">
      <w:bodyDiv w:val="1"/>
      <w:marLeft w:val="0"/>
      <w:marRight w:val="0"/>
      <w:marTop w:val="0"/>
      <w:marBottom w:val="0"/>
      <w:divBdr>
        <w:top w:val="none" w:sz="0" w:space="0" w:color="auto"/>
        <w:left w:val="none" w:sz="0" w:space="0" w:color="auto"/>
        <w:bottom w:val="none" w:sz="0" w:space="0" w:color="auto"/>
        <w:right w:val="none" w:sz="0" w:space="0" w:color="auto"/>
      </w:divBdr>
    </w:div>
    <w:div w:id="794904609">
      <w:bodyDiv w:val="1"/>
      <w:marLeft w:val="0"/>
      <w:marRight w:val="0"/>
      <w:marTop w:val="0"/>
      <w:marBottom w:val="0"/>
      <w:divBdr>
        <w:top w:val="none" w:sz="0" w:space="0" w:color="auto"/>
        <w:left w:val="none" w:sz="0" w:space="0" w:color="auto"/>
        <w:bottom w:val="none" w:sz="0" w:space="0" w:color="auto"/>
        <w:right w:val="none" w:sz="0" w:space="0" w:color="auto"/>
      </w:divBdr>
    </w:div>
    <w:div w:id="794905688">
      <w:bodyDiv w:val="1"/>
      <w:marLeft w:val="0"/>
      <w:marRight w:val="0"/>
      <w:marTop w:val="0"/>
      <w:marBottom w:val="0"/>
      <w:divBdr>
        <w:top w:val="none" w:sz="0" w:space="0" w:color="auto"/>
        <w:left w:val="none" w:sz="0" w:space="0" w:color="auto"/>
        <w:bottom w:val="none" w:sz="0" w:space="0" w:color="auto"/>
        <w:right w:val="none" w:sz="0" w:space="0" w:color="auto"/>
      </w:divBdr>
    </w:div>
    <w:div w:id="794907453">
      <w:bodyDiv w:val="1"/>
      <w:marLeft w:val="0"/>
      <w:marRight w:val="0"/>
      <w:marTop w:val="0"/>
      <w:marBottom w:val="0"/>
      <w:divBdr>
        <w:top w:val="none" w:sz="0" w:space="0" w:color="auto"/>
        <w:left w:val="none" w:sz="0" w:space="0" w:color="auto"/>
        <w:bottom w:val="none" w:sz="0" w:space="0" w:color="auto"/>
        <w:right w:val="none" w:sz="0" w:space="0" w:color="auto"/>
      </w:divBdr>
    </w:div>
    <w:div w:id="794909442">
      <w:bodyDiv w:val="1"/>
      <w:marLeft w:val="0"/>
      <w:marRight w:val="0"/>
      <w:marTop w:val="0"/>
      <w:marBottom w:val="0"/>
      <w:divBdr>
        <w:top w:val="none" w:sz="0" w:space="0" w:color="auto"/>
        <w:left w:val="none" w:sz="0" w:space="0" w:color="auto"/>
        <w:bottom w:val="none" w:sz="0" w:space="0" w:color="auto"/>
        <w:right w:val="none" w:sz="0" w:space="0" w:color="auto"/>
      </w:divBdr>
    </w:div>
    <w:div w:id="794913174">
      <w:bodyDiv w:val="1"/>
      <w:marLeft w:val="0"/>
      <w:marRight w:val="0"/>
      <w:marTop w:val="0"/>
      <w:marBottom w:val="0"/>
      <w:divBdr>
        <w:top w:val="none" w:sz="0" w:space="0" w:color="auto"/>
        <w:left w:val="none" w:sz="0" w:space="0" w:color="auto"/>
        <w:bottom w:val="none" w:sz="0" w:space="0" w:color="auto"/>
        <w:right w:val="none" w:sz="0" w:space="0" w:color="auto"/>
      </w:divBdr>
    </w:div>
    <w:div w:id="794981974">
      <w:bodyDiv w:val="1"/>
      <w:marLeft w:val="0"/>
      <w:marRight w:val="0"/>
      <w:marTop w:val="0"/>
      <w:marBottom w:val="0"/>
      <w:divBdr>
        <w:top w:val="none" w:sz="0" w:space="0" w:color="auto"/>
        <w:left w:val="none" w:sz="0" w:space="0" w:color="auto"/>
        <w:bottom w:val="none" w:sz="0" w:space="0" w:color="auto"/>
        <w:right w:val="none" w:sz="0" w:space="0" w:color="auto"/>
      </w:divBdr>
    </w:div>
    <w:div w:id="795029950">
      <w:bodyDiv w:val="1"/>
      <w:marLeft w:val="0"/>
      <w:marRight w:val="0"/>
      <w:marTop w:val="0"/>
      <w:marBottom w:val="0"/>
      <w:divBdr>
        <w:top w:val="none" w:sz="0" w:space="0" w:color="auto"/>
        <w:left w:val="none" w:sz="0" w:space="0" w:color="auto"/>
        <w:bottom w:val="none" w:sz="0" w:space="0" w:color="auto"/>
        <w:right w:val="none" w:sz="0" w:space="0" w:color="auto"/>
      </w:divBdr>
    </w:div>
    <w:div w:id="795100369">
      <w:bodyDiv w:val="1"/>
      <w:marLeft w:val="0"/>
      <w:marRight w:val="0"/>
      <w:marTop w:val="0"/>
      <w:marBottom w:val="0"/>
      <w:divBdr>
        <w:top w:val="none" w:sz="0" w:space="0" w:color="auto"/>
        <w:left w:val="none" w:sz="0" w:space="0" w:color="auto"/>
        <w:bottom w:val="none" w:sz="0" w:space="0" w:color="auto"/>
        <w:right w:val="none" w:sz="0" w:space="0" w:color="auto"/>
      </w:divBdr>
    </w:div>
    <w:div w:id="795101412">
      <w:bodyDiv w:val="1"/>
      <w:marLeft w:val="0"/>
      <w:marRight w:val="0"/>
      <w:marTop w:val="0"/>
      <w:marBottom w:val="0"/>
      <w:divBdr>
        <w:top w:val="none" w:sz="0" w:space="0" w:color="auto"/>
        <w:left w:val="none" w:sz="0" w:space="0" w:color="auto"/>
        <w:bottom w:val="none" w:sz="0" w:space="0" w:color="auto"/>
        <w:right w:val="none" w:sz="0" w:space="0" w:color="auto"/>
      </w:divBdr>
    </w:div>
    <w:div w:id="795149474">
      <w:bodyDiv w:val="1"/>
      <w:marLeft w:val="0"/>
      <w:marRight w:val="0"/>
      <w:marTop w:val="0"/>
      <w:marBottom w:val="0"/>
      <w:divBdr>
        <w:top w:val="none" w:sz="0" w:space="0" w:color="auto"/>
        <w:left w:val="none" w:sz="0" w:space="0" w:color="auto"/>
        <w:bottom w:val="none" w:sz="0" w:space="0" w:color="auto"/>
        <w:right w:val="none" w:sz="0" w:space="0" w:color="auto"/>
      </w:divBdr>
    </w:div>
    <w:div w:id="795173844">
      <w:bodyDiv w:val="1"/>
      <w:marLeft w:val="0"/>
      <w:marRight w:val="0"/>
      <w:marTop w:val="0"/>
      <w:marBottom w:val="0"/>
      <w:divBdr>
        <w:top w:val="none" w:sz="0" w:space="0" w:color="auto"/>
        <w:left w:val="none" w:sz="0" w:space="0" w:color="auto"/>
        <w:bottom w:val="none" w:sz="0" w:space="0" w:color="auto"/>
        <w:right w:val="none" w:sz="0" w:space="0" w:color="auto"/>
      </w:divBdr>
    </w:div>
    <w:div w:id="795176981">
      <w:bodyDiv w:val="1"/>
      <w:marLeft w:val="0"/>
      <w:marRight w:val="0"/>
      <w:marTop w:val="0"/>
      <w:marBottom w:val="0"/>
      <w:divBdr>
        <w:top w:val="none" w:sz="0" w:space="0" w:color="auto"/>
        <w:left w:val="none" w:sz="0" w:space="0" w:color="auto"/>
        <w:bottom w:val="none" w:sz="0" w:space="0" w:color="auto"/>
        <w:right w:val="none" w:sz="0" w:space="0" w:color="auto"/>
      </w:divBdr>
    </w:div>
    <w:div w:id="795177841">
      <w:bodyDiv w:val="1"/>
      <w:marLeft w:val="0"/>
      <w:marRight w:val="0"/>
      <w:marTop w:val="0"/>
      <w:marBottom w:val="0"/>
      <w:divBdr>
        <w:top w:val="none" w:sz="0" w:space="0" w:color="auto"/>
        <w:left w:val="none" w:sz="0" w:space="0" w:color="auto"/>
        <w:bottom w:val="none" w:sz="0" w:space="0" w:color="auto"/>
        <w:right w:val="none" w:sz="0" w:space="0" w:color="auto"/>
      </w:divBdr>
    </w:div>
    <w:div w:id="795178401">
      <w:bodyDiv w:val="1"/>
      <w:marLeft w:val="0"/>
      <w:marRight w:val="0"/>
      <w:marTop w:val="0"/>
      <w:marBottom w:val="0"/>
      <w:divBdr>
        <w:top w:val="none" w:sz="0" w:space="0" w:color="auto"/>
        <w:left w:val="none" w:sz="0" w:space="0" w:color="auto"/>
        <w:bottom w:val="none" w:sz="0" w:space="0" w:color="auto"/>
        <w:right w:val="none" w:sz="0" w:space="0" w:color="auto"/>
      </w:divBdr>
    </w:div>
    <w:div w:id="795179260">
      <w:bodyDiv w:val="1"/>
      <w:marLeft w:val="0"/>
      <w:marRight w:val="0"/>
      <w:marTop w:val="0"/>
      <w:marBottom w:val="0"/>
      <w:divBdr>
        <w:top w:val="none" w:sz="0" w:space="0" w:color="auto"/>
        <w:left w:val="none" w:sz="0" w:space="0" w:color="auto"/>
        <w:bottom w:val="none" w:sz="0" w:space="0" w:color="auto"/>
        <w:right w:val="none" w:sz="0" w:space="0" w:color="auto"/>
      </w:divBdr>
    </w:div>
    <w:div w:id="795216633">
      <w:bodyDiv w:val="1"/>
      <w:marLeft w:val="0"/>
      <w:marRight w:val="0"/>
      <w:marTop w:val="0"/>
      <w:marBottom w:val="0"/>
      <w:divBdr>
        <w:top w:val="none" w:sz="0" w:space="0" w:color="auto"/>
        <w:left w:val="none" w:sz="0" w:space="0" w:color="auto"/>
        <w:bottom w:val="none" w:sz="0" w:space="0" w:color="auto"/>
        <w:right w:val="none" w:sz="0" w:space="0" w:color="auto"/>
      </w:divBdr>
    </w:div>
    <w:div w:id="795216768">
      <w:bodyDiv w:val="1"/>
      <w:marLeft w:val="0"/>
      <w:marRight w:val="0"/>
      <w:marTop w:val="0"/>
      <w:marBottom w:val="0"/>
      <w:divBdr>
        <w:top w:val="none" w:sz="0" w:space="0" w:color="auto"/>
        <w:left w:val="none" w:sz="0" w:space="0" w:color="auto"/>
        <w:bottom w:val="none" w:sz="0" w:space="0" w:color="auto"/>
        <w:right w:val="none" w:sz="0" w:space="0" w:color="auto"/>
      </w:divBdr>
    </w:div>
    <w:div w:id="795223360">
      <w:bodyDiv w:val="1"/>
      <w:marLeft w:val="0"/>
      <w:marRight w:val="0"/>
      <w:marTop w:val="0"/>
      <w:marBottom w:val="0"/>
      <w:divBdr>
        <w:top w:val="none" w:sz="0" w:space="0" w:color="auto"/>
        <w:left w:val="none" w:sz="0" w:space="0" w:color="auto"/>
        <w:bottom w:val="none" w:sz="0" w:space="0" w:color="auto"/>
        <w:right w:val="none" w:sz="0" w:space="0" w:color="auto"/>
      </w:divBdr>
    </w:div>
    <w:div w:id="795295390">
      <w:bodyDiv w:val="1"/>
      <w:marLeft w:val="0"/>
      <w:marRight w:val="0"/>
      <w:marTop w:val="0"/>
      <w:marBottom w:val="0"/>
      <w:divBdr>
        <w:top w:val="none" w:sz="0" w:space="0" w:color="auto"/>
        <w:left w:val="none" w:sz="0" w:space="0" w:color="auto"/>
        <w:bottom w:val="none" w:sz="0" w:space="0" w:color="auto"/>
        <w:right w:val="none" w:sz="0" w:space="0" w:color="auto"/>
      </w:divBdr>
    </w:div>
    <w:div w:id="795298532">
      <w:bodyDiv w:val="1"/>
      <w:marLeft w:val="0"/>
      <w:marRight w:val="0"/>
      <w:marTop w:val="0"/>
      <w:marBottom w:val="0"/>
      <w:divBdr>
        <w:top w:val="none" w:sz="0" w:space="0" w:color="auto"/>
        <w:left w:val="none" w:sz="0" w:space="0" w:color="auto"/>
        <w:bottom w:val="none" w:sz="0" w:space="0" w:color="auto"/>
        <w:right w:val="none" w:sz="0" w:space="0" w:color="auto"/>
      </w:divBdr>
    </w:div>
    <w:div w:id="795299292">
      <w:bodyDiv w:val="1"/>
      <w:marLeft w:val="0"/>
      <w:marRight w:val="0"/>
      <w:marTop w:val="0"/>
      <w:marBottom w:val="0"/>
      <w:divBdr>
        <w:top w:val="none" w:sz="0" w:space="0" w:color="auto"/>
        <w:left w:val="none" w:sz="0" w:space="0" w:color="auto"/>
        <w:bottom w:val="none" w:sz="0" w:space="0" w:color="auto"/>
        <w:right w:val="none" w:sz="0" w:space="0" w:color="auto"/>
      </w:divBdr>
    </w:div>
    <w:div w:id="795371654">
      <w:bodyDiv w:val="1"/>
      <w:marLeft w:val="0"/>
      <w:marRight w:val="0"/>
      <w:marTop w:val="0"/>
      <w:marBottom w:val="0"/>
      <w:divBdr>
        <w:top w:val="none" w:sz="0" w:space="0" w:color="auto"/>
        <w:left w:val="none" w:sz="0" w:space="0" w:color="auto"/>
        <w:bottom w:val="none" w:sz="0" w:space="0" w:color="auto"/>
        <w:right w:val="none" w:sz="0" w:space="0" w:color="auto"/>
      </w:divBdr>
    </w:div>
    <w:div w:id="795373699">
      <w:bodyDiv w:val="1"/>
      <w:marLeft w:val="0"/>
      <w:marRight w:val="0"/>
      <w:marTop w:val="0"/>
      <w:marBottom w:val="0"/>
      <w:divBdr>
        <w:top w:val="none" w:sz="0" w:space="0" w:color="auto"/>
        <w:left w:val="none" w:sz="0" w:space="0" w:color="auto"/>
        <w:bottom w:val="none" w:sz="0" w:space="0" w:color="auto"/>
        <w:right w:val="none" w:sz="0" w:space="0" w:color="auto"/>
      </w:divBdr>
    </w:div>
    <w:div w:id="795374827">
      <w:bodyDiv w:val="1"/>
      <w:marLeft w:val="0"/>
      <w:marRight w:val="0"/>
      <w:marTop w:val="0"/>
      <w:marBottom w:val="0"/>
      <w:divBdr>
        <w:top w:val="none" w:sz="0" w:space="0" w:color="auto"/>
        <w:left w:val="none" w:sz="0" w:space="0" w:color="auto"/>
        <w:bottom w:val="none" w:sz="0" w:space="0" w:color="auto"/>
        <w:right w:val="none" w:sz="0" w:space="0" w:color="auto"/>
      </w:divBdr>
    </w:div>
    <w:div w:id="795375519">
      <w:bodyDiv w:val="1"/>
      <w:marLeft w:val="0"/>
      <w:marRight w:val="0"/>
      <w:marTop w:val="0"/>
      <w:marBottom w:val="0"/>
      <w:divBdr>
        <w:top w:val="none" w:sz="0" w:space="0" w:color="auto"/>
        <w:left w:val="none" w:sz="0" w:space="0" w:color="auto"/>
        <w:bottom w:val="none" w:sz="0" w:space="0" w:color="auto"/>
        <w:right w:val="none" w:sz="0" w:space="0" w:color="auto"/>
      </w:divBdr>
    </w:div>
    <w:div w:id="795375655">
      <w:bodyDiv w:val="1"/>
      <w:marLeft w:val="0"/>
      <w:marRight w:val="0"/>
      <w:marTop w:val="0"/>
      <w:marBottom w:val="0"/>
      <w:divBdr>
        <w:top w:val="none" w:sz="0" w:space="0" w:color="auto"/>
        <w:left w:val="none" w:sz="0" w:space="0" w:color="auto"/>
        <w:bottom w:val="none" w:sz="0" w:space="0" w:color="auto"/>
        <w:right w:val="none" w:sz="0" w:space="0" w:color="auto"/>
      </w:divBdr>
    </w:div>
    <w:div w:id="795411321">
      <w:bodyDiv w:val="1"/>
      <w:marLeft w:val="0"/>
      <w:marRight w:val="0"/>
      <w:marTop w:val="0"/>
      <w:marBottom w:val="0"/>
      <w:divBdr>
        <w:top w:val="none" w:sz="0" w:space="0" w:color="auto"/>
        <w:left w:val="none" w:sz="0" w:space="0" w:color="auto"/>
        <w:bottom w:val="none" w:sz="0" w:space="0" w:color="auto"/>
        <w:right w:val="none" w:sz="0" w:space="0" w:color="auto"/>
      </w:divBdr>
    </w:div>
    <w:div w:id="795411682">
      <w:bodyDiv w:val="1"/>
      <w:marLeft w:val="0"/>
      <w:marRight w:val="0"/>
      <w:marTop w:val="0"/>
      <w:marBottom w:val="0"/>
      <w:divBdr>
        <w:top w:val="none" w:sz="0" w:space="0" w:color="auto"/>
        <w:left w:val="none" w:sz="0" w:space="0" w:color="auto"/>
        <w:bottom w:val="none" w:sz="0" w:space="0" w:color="auto"/>
        <w:right w:val="none" w:sz="0" w:space="0" w:color="auto"/>
      </w:divBdr>
    </w:div>
    <w:div w:id="795414625">
      <w:bodyDiv w:val="1"/>
      <w:marLeft w:val="0"/>
      <w:marRight w:val="0"/>
      <w:marTop w:val="0"/>
      <w:marBottom w:val="0"/>
      <w:divBdr>
        <w:top w:val="none" w:sz="0" w:space="0" w:color="auto"/>
        <w:left w:val="none" w:sz="0" w:space="0" w:color="auto"/>
        <w:bottom w:val="none" w:sz="0" w:space="0" w:color="auto"/>
        <w:right w:val="none" w:sz="0" w:space="0" w:color="auto"/>
      </w:divBdr>
    </w:div>
    <w:div w:id="795492405">
      <w:bodyDiv w:val="1"/>
      <w:marLeft w:val="0"/>
      <w:marRight w:val="0"/>
      <w:marTop w:val="0"/>
      <w:marBottom w:val="0"/>
      <w:divBdr>
        <w:top w:val="none" w:sz="0" w:space="0" w:color="auto"/>
        <w:left w:val="none" w:sz="0" w:space="0" w:color="auto"/>
        <w:bottom w:val="none" w:sz="0" w:space="0" w:color="auto"/>
        <w:right w:val="none" w:sz="0" w:space="0" w:color="auto"/>
      </w:divBdr>
    </w:div>
    <w:div w:id="795560435">
      <w:bodyDiv w:val="1"/>
      <w:marLeft w:val="0"/>
      <w:marRight w:val="0"/>
      <w:marTop w:val="0"/>
      <w:marBottom w:val="0"/>
      <w:divBdr>
        <w:top w:val="none" w:sz="0" w:space="0" w:color="auto"/>
        <w:left w:val="none" w:sz="0" w:space="0" w:color="auto"/>
        <w:bottom w:val="none" w:sz="0" w:space="0" w:color="auto"/>
        <w:right w:val="none" w:sz="0" w:space="0" w:color="auto"/>
      </w:divBdr>
    </w:div>
    <w:div w:id="795566501">
      <w:bodyDiv w:val="1"/>
      <w:marLeft w:val="0"/>
      <w:marRight w:val="0"/>
      <w:marTop w:val="0"/>
      <w:marBottom w:val="0"/>
      <w:divBdr>
        <w:top w:val="none" w:sz="0" w:space="0" w:color="auto"/>
        <w:left w:val="none" w:sz="0" w:space="0" w:color="auto"/>
        <w:bottom w:val="none" w:sz="0" w:space="0" w:color="auto"/>
        <w:right w:val="none" w:sz="0" w:space="0" w:color="auto"/>
      </w:divBdr>
    </w:div>
    <w:div w:id="795568153">
      <w:bodyDiv w:val="1"/>
      <w:marLeft w:val="0"/>
      <w:marRight w:val="0"/>
      <w:marTop w:val="0"/>
      <w:marBottom w:val="0"/>
      <w:divBdr>
        <w:top w:val="none" w:sz="0" w:space="0" w:color="auto"/>
        <w:left w:val="none" w:sz="0" w:space="0" w:color="auto"/>
        <w:bottom w:val="none" w:sz="0" w:space="0" w:color="auto"/>
        <w:right w:val="none" w:sz="0" w:space="0" w:color="auto"/>
      </w:divBdr>
    </w:div>
    <w:div w:id="795568664">
      <w:bodyDiv w:val="1"/>
      <w:marLeft w:val="0"/>
      <w:marRight w:val="0"/>
      <w:marTop w:val="0"/>
      <w:marBottom w:val="0"/>
      <w:divBdr>
        <w:top w:val="none" w:sz="0" w:space="0" w:color="auto"/>
        <w:left w:val="none" w:sz="0" w:space="0" w:color="auto"/>
        <w:bottom w:val="none" w:sz="0" w:space="0" w:color="auto"/>
        <w:right w:val="none" w:sz="0" w:space="0" w:color="auto"/>
      </w:divBdr>
    </w:div>
    <w:div w:id="795607554">
      <w:bodyDiv w:val="1"/>
      <w:marLeft w:val="0"/>
      <w:marRight w:val="0"/>
      <w:marTop w:val="0"/>
      <w:marBottom w:val="0"/>
      <w:divBdr>
        <w:top w:val="none" w:sz="0" w:space="0" w:color="auto"/>
        <w:left w:val="none" w:sz="0" w:space="0" w:color="auto"/>
        <w:bottom w:val="none" w:sz="0" w:space="0" w:color="auto"/>
        <w:right w:val="none" w:sz="0" w:space="0" w:color="auto"/>
      </w:divBdr>
    </w:div>
    <w:div w:id="795609764">
      <w:bodyDiv w:val="1"/>
      <w:marLeft w:val="0"/>
      <w:marRight w:val="0"/>
      <w:marTop w:val="0"/>
      <w:marBottom w:val="0"/>
      <w:divBdr>
        <w:top w:val="none" w:sz="0" w:space="0" w:color="auto"/>
        <w:left w:val="none" w:sz="0" w:space="0" w:color="auto"/>
        <w:bottom w:val="none" w:sz="0" w:space="0" w:color="auto"/>
        <w:right w:val="none" w:sz="0" w:space="0" w:color="auto"/>
      </w:divBdr>
    </w:div>
    <w:div w:id="795637470">
      <w:bodyDiv w:val="1"/>
      <w:marLeft w:val="0"/>
      <w:marRight w:val="0"/>
      <w:marTop w:val="0"/>
      <w:marBottom w:val="0"/>
      <w:divBdr>
        <w:top w:val="none" w:sz="0" w:space="0" w:color="auto"/>
        <w:left w:val="none" w:sz="0" w:space="0" w:color="auto"/>
        <w:bottom w:val="none" w:sz="0" w:space="0" w:color="auto"/>
        <w:right w:val="none" w:sz="0" w:space="0" w:color="auto"/>
      </w:divBdr>
    </w:div>
    <w:div w:id="795680899">
      <w:bodyDiv w:val="1"/>
      <w:marLeft w:val="0"/>
      <w:marRight w:val="0"/>
      <w:marTop w:val="0"/>
      <w:marBottom w:val="0"/>
      <w:divBdr>
        <w:top w:val="none" w:sz="0" w:space="0" w:color="auto"/>
        <w:left w:val="none" w:sz="0" w:space="0" w:color="auto"/>
        <w:bottom w:val="none" w:sz="0" w:space="0" w:color="auto"/>
        <w:right w:val="none" w:sz="0" w:space="0" w:color="auto"/>
      </w:divBdr>
    </w:div>
    <w:div w:id="795684495">
      <w:bodyDiv w:val="1"/>
      <w:marLeft w:val="0"/>
      <w:marRight w:val="0"/>
      <w:marTop w:val="0"/>
      <w:marBottom w:val="0"/>
      <w:divBdr>
        <w:top w:val="none" w:sz="0" w:space="0" w:color="auto"/>
        <w:left w:val="none" w:sz="0" w:space="0" w:color="auto"/>
        <w:bottom w:val="none" w:sz="0" w:space="0" w:color="auto"/>
        <w:right w:val="none" w:sz="0" w:space="0" w:color="auto"/>
      </w:divBdr>
    </w:div>
    <w:div w:id="795758207">
      <w:bodyDiv w:val="1"/>
      <w:marLeft w:val="0"/>
      <w:marRight w:val="0"/>
      <w:marTop w:val="0"/>
      <w:marBottom w:val="0"/>
      <w:divBdr>
        <w:top w:val="none" w:sz="0" w:space="0" w:color="auto"/>
        <w:left w:val="none" w:sz="0" w:space="0" w:color="auto"/>
        <w:bottom w:val="none" w:sz="0" w:space="0" w:color="auto"/>
        <w:right w:val="none" w:sz="0" w:space="0" w:color="auto"/>
      </w:divBdr>
    </w:div>
    <w:div w:id="795759110">
      <w:bodyDiv w:val="1"/>
      <w:marLeft w:val="0"/>
      <w:marRight w:val="0"/>
      <w:marTop w:val="0"/>
      <w:marBottom w:val="0"/>
      <w:divBdr>
        <w:top w:val="none" w:sz="0" w:space="0" w:color="auto"/>
        <w:left w:val="none" w:sz="0" w:space="0" w:color="auto"/>
        <w:bottom w:val="none" w:sz="0" w:space="0" w:color="auto"/>
        <w:right w:val="none" w:sz="0" w:space="0" w:color="auto"/>
      </w:divBdr>
    </w:div>
    <w:div w:id="795760886">
      <w:bodyDiv w:val="1"/>
      <w:marLeft w:val="0"/>
      <w:marRight w:val="0"/>
      <w:marTop w:val="0"/>
      <w:marBottom w:val="0"/>
      <w:divBdr>
        <w:top w:val="none" w:sz="0" w:space="0" w:color="auto"/>
        <w:left w:val="none" w:sz="0" w:space="0" w:color="auto"/>
        <w:bottom w:val="none" w:sz="0" w:space="0" w:color="auto"/>
        <w:right w:val="none" w:sz="0" w:space="0" w:color="auto"/>
      </w:divBdr>
    </w:div>
    <w:div w:id="795761093">
      <w:bodyDiv w:val="1"/>
      <w:marLeft w:val="0"/>
      <w:marRight w:val="0"/>
      <w:marTop w:val="0"/>
      <w:marBottom w:val="0"/>
      <w:divBdr>
        <w:top w:val="none" w:sz="0" w:space="0" w:color="auto"/>
        <w:left w:val="none" w:sz="0" w:space="0" w:color="auto"/>
        <w:bottom w:val="none" w:sz="0" w:space="0" w:color="auto"/>
        <w:right w:val="none" w:sz="0" w:space="0" w:color="auto"/>
      </w:divBdr>
    </w:div>
    <w:div w:id="795871166">
      <w:bodyDiv w:val="1"/>
      <w:marLeft w:val="0"/>
      <w:marRight w:val="0"/>
      <w:marTop w:val="0"/>
      <w:marBottom w:val="0"/>
      <w:divBdr>
        <w:top w:val="none" w:sz="0" w:space="0" w:color="auto"/>
        <w:left w:val="none" w:sz="0" w:space="0" w:color="auto"/>
        <w:bottom w:val="none" w:sz="0" w:space="0" w:color="auto"/>
        <w:right w:val="none" w:sz="0" w:space="0" w:color="auto"/>
      </w:divBdr>
    </w:div>
    <w:div w:id="795872035">
      <w:bodyDiv w:val="1"/>
      <w:marLeft w:val="0"/>
      <w:marRight w:val="0"/>
      <w:marTop w:val="0"/>
      <w:marBottom w:val="0"/>
      <w:divBdr>
        <w:top w:val="none" w:sz="0" w:space="0" w:color="auto"/>
        <w:left w:val="none" w:sz="0" w:space="0" w:color="auto"/>
        <w:bottom w:val="none" w:sz="0" w:space="0" w:color="auto"/>
        <w:right w:val="none" w:sz="0" w:space="0" w:color="auto"/>
      </w:divBdr>
    </w:div>
    <w:div w:id="795946840">
      <w:bodyDiv w:val="1"/>
      <w:marLeft w:val="0"/>
      <w:marRight w:val="0"/>
      <w:marTop w:val="0"/>
      <w:marBottom w:val="0"/>
      <w:divBdr>
        <w:top w:val="none" w:sz="0" w:space="0" w:color="auto"/>
        <w:left w:val="none" w:sz="0" w:space="0" w:color="auto"/>
        <w:bottom w:val="none" w:sz="0" w:space="0" w:color="auto"/>
        <w:right w:val="none" w:sz="0" w:space="0" w:color="auto"/>
      </w:divBdr>
    </w:div>
    <w:div w:id="795947651">
      <w:bodyDiv w:val="1"/>
      <w:marLeft w:val="0"/>
      <w:marRight w:val="0"/>
      <w:marTop w:val="0"/>
      <w:marBottom w:val="0"/>
      <w:divBdr>
        <w:top w:val="none" w:sz="0" w:space="0" w:color="auto"/>
        <w:left w:val="none" w:sz="0" w:space="0" w:color="auto"/>
        <w:bottom w:val="none" w:sz="0" w:space="0" w:color="auto"/>
        <w:right w:val="none" w:sz="0" w:space="0" w:color="auto"/>
      </w:divBdr>
    </w:div>
    <w:div w:id="795948240">
      <w:bodyDiv w:val="1"/>
      <w:marLeft w:val="0"/>
      <w:marRight w:val="0"/>
      <w:marTop w:val="0"/>
      <w:marBottom w:val="0"/>
      <w:divBdr>
        <w:top w:val="none" w:sz="0" w:space="0" w:color="auto"/>
        <w:left w:val="none" w:sz="0" w:space="0" w:color="auto"/>
        <w:bottom w:val="none" w:sz="0" w:space="0" w:color="auto"/>
        <w:right w:val="none" w:sz="0" w:space="0" w:color="auto"/>
      </w:divBdr>
    </w:div>
    <w:div w:id="795948390">
      <w:bodyDiv w:val="1"/>
      <w:marLeft w:val="0"/>
      <w:marRight w:val="0"/>
      <w:marTop w:val="0"/>
      <w:marBottom w:val="0"/>
      <w:divBdr>
        <w:top w:val="none" w:sz="0" w:space="0" w:color="auto"/>
        <w:left w:val="none" w:sz="0" w:space="0" w:color="auto"/>
        <w:bottom w:val="none" w:sz="0" w:space="0" w:color="auto"/>
        <w:right w:val="none" w:sz="0" w:space="0" w:color="auto"/>
      </w:divBdr>
    </w:div>
    <w:div w:id="795949599">
      <w:bodyDiv w:val="1"/>
      <w:marLeft w:val="0"/>
      <w:marRight w:val="0"/>
      <w:marTop w:val="0"/>
      <w:marBottom w:val="0"/>
      <w:divBdr>
        <w:top w:val="none" w:sz="0" w:space="0" w:color="auto"/>
        <w:left w:val="none" w:sz="0" w:space="0" w:color="auto"/>
        <w:bottom w:val="none" w:sz="0" w:space="0" w:color="auto"/>
        <w:right w:val="none" w:sz="0" w:space="0" w:color="auto"/>
      </w:divBdr>
    </w:div>
    <w:div w:id="795953744">
      <w:bodyDiv w:val="1"/>
      <w:marLeft w:val="0"/>
      <w:marRight w:val="0"/>
      <w:marTop w:val="0"/>
      <w:marBottom w:val="0"/>
      <w:divBdr>
        <w:top w:val="none" w:sz="0" w:space="0" w:color="auto"/>
        <w:left w:val="none" w:sz="0" w:space="0" w:color="auto"/>
        <w:bottom w:val="none" w:sz="0" w:space="0" w:color="auto"/>
        <w:right w:val="none" w:sz="0" w:space="0" w:color="auto"/>
      </w:divBdr>
    </w:div>
    <w:div w:id="796024354">
      <w:bodyDiv w:val="1"/>
      <w:marLeft w:val="0"/>
      <w:marRight w:val="0"/>
      <w:marTop w:val="0"/>
      <w:marBottom w:val="0"/>
      <w:divBdr>
        <w:top w:val="none" w:sz="0" w:space="0" w:color="auto"/>
        <w:left w:val="none" w:sz="0" w:space="0" w:color="auto"/>
        <w:bottom w:val="none" w:sz="0" w:space="0" w:color="auto"/>
        <w:right w:val="none" w:sz="0" w:space="0" w:color="auto"/>
      </w:divBdr>
    </w:div>
    <w:div w:id="796067295">
      <w:bodyDiv w:val="1"/>
      <w:marLeft w:val="0"/>
      <w:marRight w:val="0"/>
      <w:marTop w:val="0"/>
      <w:marBottom w:val="0"/>
      <w:divBdr>
        <w:top w:val="none" w:sz="0" w:space="0" w:color="auto"/>
        <w:left w:val="none" w:sz="0" w:space="0" w:color="auto"/>
        <w:bottom w:val="none" w:sz="0" w:space="0" w:color="auto"/>
        <w:right w:val="none" w:sz="0" w:space="0" w:color="auto"/>
      </w:divBdr>
    </w:div>
    <w:div w:id="796072195">
      <w:bodyDiv w:val="1"/>
      <w:marLeft w:val="0"/>
      <w:marRight w:val="0"/>
      <w:marTop w:val="0"/>
      <w:marBottom w:val="0"/>
      <w:divBdr>
        <w:top w:val="none" w:sz="0" w:space="0" w:color="auto"/>
        <w:left w:val="none" w:sz="0" w:space="0" w:color="auto"/>
        <w:bottom w:val="none" w:sz="0" w:space="0" w:color="auto"/>
        <w:right w:val="none" w:sz="0" w:space="0" w:color="auto"/>
      </w:divBdr>
    </w:div>
    <w:div w:id="796073277">
      <w:bodyDiv w:val="1"/>
      <w:marLeft w:val="0"/>
      <w:marRight w:val="0"/>
      <w:marTop w:val="0"/>
      <w:marBottom w:val="0"/>
      <w:divBdr>
        <w:top w:val="none" w:sz="0" w:space="0" w:color="auto"/>
        <w:left w:val="none" w:sz="0" w:space="0" w:color="auto"/>
        <w:bottom w:val="none" w:sz="0" w:space="0" w:color="auto"/>
        <w:right w:val="none" w:sz="0" w:space="0" w:color="auto"/>
      </w:divBdr>
    </w:div>
    <w:div w:id="796098006">
      <w:bodyDiv w:val="1"/>
      <w:marLeft w:val="0"/>
      <w:marRight w:val="0"/>
      <w:marTop w:val="0"/>
      <w:marBottom w:val="0"/>
      <w:divBdr>
        <w:top w:val="none" w:sz="0" w:space="0" w:color="auto"/>
        <w:left w:val="none" w:sz="0" w:space="0" w:color="auto"/>
        <w:bottom w:val="none" w:sz="0" w:space="0" w:color="auto"/>
        <w:right w:val="none" w:sz="0" w:space="0" w:color="auto"/>
      </w:divBdr>
    </w:div>
    <w:div w:id="796141048">
      <w:bodyDiv w:val="1"/>
      <w:marLeft w:val="0"/>
      <w:marRight w:val="0"/>
      <w:marTop w:val="0"/>
      <w:marBottom w:val="0"/>
      <w:divBdr>
        <w:top w:val="none" w:sz="0" w:space="0" w:color="auto"/>
        <w:left w:val="none" w:sz="0" w:space="0" w:color="auto"/>
        <w:bottom w:val="none" w:sz="0" w:space="0" w:color="auto"/>
        <w:right w:val="none" w:sz="0" w:space="0" w:color="auto"/>
      </w:divBdr>
    </w:div>
    <w:div w:id="796264028">
      <w:bodyDiv w:val="1"/>
      <w:marLeft w:val="0"/>
      <w:marRight w:val="0"/>
      <w:marTop w:val="0"/>
      <w:marBottom w:val="0"/>
      <w:divBdr>
        <w:top w:val="none" w:sz="0" w:space="0" w:color="auto"/>
        <w:left w:val="none" w:sz="0" w:space="0" w:color="auto"/>
        <w:bottom w:val="none" w:sz="0" w:space="0" w:color="auto"/>
        <w:right w:val="none" w:sz="0" w:space="0" w:color="auto"/>
      </w:divBdr>
    </w:div>
    <w:div w:id="796264897">
      <w:bodyDiv w:val="1"/>
      <w:marLeft w:val="0"/>
      <w:marRight w:val="0"/>
      <w:marTop w:val="0"/>
      <w:marBottom w:val="0"/>
      <w:divBdr>
        <w:top w:val="none" w:sz="0" w:space="0" w:color="auto"/>
        <w:left w:val="none" w:sz="0" w:space="0" w:color="auto"/>
        <w:bottom w:val="none" w:sz="0" w:space="0" w:color="auto"/>
        <w:right w:val="none" w:sz="0" w:space="0" w:color="auto"/>
      </w:divBdr>
    </w:div>
    <w:div w:id="796292205">
      <w:bodyDiv w:val="1"/>
      <w:marLeft w:val="0"/>
      <w:marRight w:val="0"/>
      <w:marTop w:val="0"/>
      <w:marBottom w:val="0"/>
      <w:divBdr>
        <w:top w:val="none" w:sz="0" w:space="0" w:color="auto"/>
        <w:left w:val="none" w:sz="0" w:space="0" w:color="auto"/>
        <w:bottom w:val="none" w:sz="0" w:space="0" w:color="auto"/>
        <w:right w:val="none" w:sz="0" w:space="0" w:color="auto"/>
      </w:divBdr>
    </w:div>
    <w:div w:id="796333775">
      <w:bodyDiv w:val="1"/>
      <w:marLeft w:val="0"/>
      <w:marRight w:val="0"/>
      <w:marTop w:val="0"/>
      <w:marBottom w:val="0"/>
      <w:divBdr>
        <w:top w:val="none" w:sz="0" w:space="0" w:color="auto"/>
        <w:left w:val="none" w:sz="0" w:space="0" w:color="auto"/>
        <w:bottom w:val="none" w:sz="0" w:space="0" w:color="auto"/>
        <w:right w:val="none" w:sz="0" w:space="0" w:color="auto"/>
      </w:divBdr>
    </w:div>
    <w:div w:id="796335362">
      <w:bodyDiv w:val="1"/>
      <w:marLeft w:val="0"/>
      <w:marRight w:val="0"/>
      <w:marTop w:val="0"/>
      <w:marBottom w:val="0"/>
      <w:divBdr>
        <w:top w:val="none" w:sz="0" w:space="0" w:color="auto"/>
        <w:left w:val="none" w:sz="0" w:space="0" w:color="auto"/>
        <w:bottom w:val="none" w:sz="0" w:space="0" w:color="auto"/>
        <w:right w:val="none" w:sz="0" w:space="0" w:color="auto"/>
      </w:divBdr>
    </w:div>
    <w:div w:id="796337715">
      <w:bodyDiv w:val="1"/>
      <w:marLeft w:val="0"/>
      <w:marRight w:val="0"/>
      <w:marTop w:val="0"/>
      <w:marBottom w:val="0"/>
      <w:divBdr>
        <w:top w:val="none" w:sz="0" w:space="0" w:color="auto"/>
        <w:left w:val="none" w:sz="0" w:space="0" w:color="auto"/>
        <w:bottom w:val="none" w:sz="0" w:space="0" w:color="auto"/>
        <w:right w:val="none" w:sz="0" w:space="0" w:color="auto"/>
      </w:divBdr>
    </w:div>
    <w:div w:id="796337882">
      <w:bodyDiv w:val="1"/>
      <w:marLeft w:val="0"/>
      <w:marRight w:val="0"/>
      <w:marTop w:val="0"/>
      <w:marBottom w:val="0"/>
      <w:divBdr>
        <w:top w:val="none" w:sz="0" w:space="0" w:color="auto"/>
        <w:left w:val="none" w:sz="0" w:space="0" w:color="auto"/>
        <w:bottom w:val="none" w:sz="0" w:space="0" w:color="auto"/>
        <w:right w:val="none" w:sz="0" w:space="0" w:color="auto"/>
      </w:divBdr>
    </w:div>
    <w:div w:id="796412696">
      <w:bodyDiv w:val="1"/>
      <w:marLeft w:val="0"/>
      <w:marRight w:val="0"/>
      <w:marTop w:val="0"/>
      <w:marBottom w:val="0"/>
      <w:divBdr>
        <w:top w:val="none" w:sz="0" w:space="0" w:color="auto"/>
        <w:left w:val="none" w:sz="0" w:space="0" w:color="auto"/>
        <w:bottom w:val="none" w:sz="0" w:space="0" w:color="auto"/>
        <w:right w:val="none" w:sz="0" w:space="0" w:color="auto"/>
      </w:divBdr>
    </w:div>
    <w:div w:id="796415807">
      <w:bodyDiv w:val="1"/>
      <w:marLeft w:val="0"/>
      <w:marRight w:val="0"/>
      <w:marTop w:val="0"/>
      <w:marBottom w:val="0"/>
      <w:divBdr>
        <w:top w:val="none" w:sz="0" w:space="0" w:color="auto"/>
        <w:left w:val="none" w:sz="0" w:space="0" w:color="auto"/>
        <w:bottom w:val="none" w:sz="0" w:space="0" w:color="auto"/>
        <w:right w:val="none" w:sz="0" w:space="0" w:color="auto"/>
      </w:divBdr>
    </w:div>
    <w:div w:id="796483997">
      <w:bodyDiv w:val="1"/>
      <w:marLeft w:val="0"/>
      <w:marRight w:val="0"/>
      <w:marTop w:val="0"/>
      <w:marBottom w:val="0"/>
      <w:divBdr>
        <w:top w:val="none" w:sz="0" w:space="0" w:color="auto"/>
        <w:left w:val="none" w:sz="0" w:space="0" w:color="auto"/>
        <w:bottom w:val="none" w:sz="0" w:space="0" w:color="auto"/>
        <w:right w:val="none" w:sz="0" w:space="0" w:color="auto"/>
      </w:divBdr>
    </w:div>
    <w:div w:id="796485060">
      <w:bodyDiv w:val="1"/>
      <w:marLeft w:val="0"/>
      <w:marRight w:val="0"/>
      <w:marTop w:val="0"/>
      <w:marBottom w:val="0"/>
      <w:divBdr>
        <w:top w:val="none" w:sz="0" w:space="0" w:color="auto"/>
        <w:left w:val="none" w:sz="0" w:space="0" w:color="auto"/>
        <w:bottom w:val="none" w:sz="0" w:space="0" w:color="auto"/>
        <w:right w:val="none" w:sz="0" w:space="0" w:color="auto"/>
      </w:divBdr>
    </w:div>
    <w:div w:id="796488459">
      <w:bodyDiv w:val="1"/>
      <w:marLeft w:val="0"/>
      <w:marRight w:val="0"/>
      <w:marTop w:val="0"/>
      <w:marBottom w:val="0"/>
      <w:divBdr>
        <w:top w:val="none" w:sz="0" w:space="0" w:color="auto"/>
        <w:left w:val="none" w:sz="0" w:space="0" w:color="auto"/>
        <w:bottom w:val="none" w:sz="0" w:space="0" w:color="auto"/>
        <w:right w:val="none" w:sz="0" w:space="0" w:color="auto"/>
      </w:divBdr>
    </w:div>
    <w:div w:id="796489029">
      <w:bodyDiv w:val="1"/>
      <w:marLeft w:val="0"/>
      <w:marRight w:val="0"/>
      <w:marTop w:val="0"/>
      <w:marBottom w:val="0"/>
      <w:divBdr>
        <w:top w:val="none" w:sz="0" w:space="0" w:color="auto"/>
        <w:left w:val="none" w:sz="0" w:space="0" w:color="auto"/>
        <w:bottom w:val="none" w:sz="0" w:space="0" w:color="auto"/>
        <w:right w:val="none" w:sz="0" w:space="0" w:color="auto"/>
      </w:divBdr>
    </w:div>
    <w:div w:id="796491298">
      <w:bodyDiv w:val="1"/>
      <w:marLeft w:val="0"/>
      <w:marRight w:val="0"/>
      <w:marTop w:val="0"/>
      <w:marBottom w:val="0"/>
      <w:divBdr>
        <w:top w:val="none" w:sz="0" w:space="0" w:color="auto"/>
        <w:left w:val="none" w:sz="0" w:space="0" w:color="auto"/>
        <w:bottom w:val="none" w:sz="0" w:space="0" w:color="auto"/>
        <w:right w:val="none" w:sz="0" w:space="0" w:color="auto"/>
      </w:divBdr>
    </w:div>
    <w:div w:id="796531088">
      <w:bodyDiv w:val="1"/>
      <w:marLeft w:val="0"/>
      <w:marRight w:val="0"/>
      <w:marTop w:val="0"/>
      <w:marBottom w:val="0"/>
      <w:divBdr>
        <w:top w:val="none" w:sz="0" w:space="0" w:color="auto"/>
        <w:left w:val="none" w:sz="0" w:space="0" w:color="auto"/>
        <w:bottom w:val="none" w:sz="0" w:space="0" w:color="auto"/>
        <w:right w:val="none" w:sz="0" w:space="0" w:color="auto"/>
      </w:divBdr>
    </w:div>
    <w:div w:id="796535075">
      <w:bodyDiv w:val="1"/>
      <w:marLeft w:val="0"/>
      <w:marRight w:val="0"/>
      <w:marTop w:val="0"/>
      <w:marBottom w:val="0"/>
      <w:divBdr>
        <w:top w:val="none" w:sz="0" w:space="0" w:color="auto"/>
        <w:left w:val="none" w:sz="0" w:space="0" w:color="auto"/>
        <w:bottom w:val="none" w:sz="0" w:space="0" w:color="auto"/>
        <w:right w:val="none" w:sz="0" w:space="0" w:color="auto"/>
      </w:divBdr>
    </w:div>
    <w:div w:id="796602111">
      <w:bodyDiv w:val="1"/>
      <w:marLeft w:val="0"/>
      <w:marRight w:val="0"/>
      <w:marTop w:val="0"/>
      <w:marBottom w:val="0"/>
      <w:divBdr>
        <w:top w:val="none" w:sz="0" w:space="0" w:color="auto"/>
        <w:left w:val="none" w:sz="0" w:space="0" w:color="auto"/>
        <w:bottom w:val="none" w:sz="0" w:space="0" w:color="auto"/>
        <w:right w:val="none" w:sz="0" w:space="0" w:color="auto"/>
      </w:divBdr>
    </w:div>
    <w:div w:id="796604574">
      <w:bodyDiv w:val="1"/>
      <w:marLeft w:val="0"/>
      <w:marRight w:val="0"/>
      <w:marTop w:val="0"/>
      <w:marBottom w:val="0"/>
      <w:divBdr>
        <w:top w:val="none" w:sz="0" w:space="0" w:color="auto"/>
        <w:left w:val="none" w:sz="0" w:space="0" w:color="auto"/>
        <w:bottom w:val="none" w:sz="0" w:space="0" w:color="auto"/>
        <w:right w:val="none" w:sz="0" w:space="0" w:color="auto"/>
      </w:divBdr>
    </w:div>
    <w:div w:id="796677201">
      <w:bodyDiv w:val="1"/>
      <w:marLeft w:val="0"/>
      <w:marRight w:val="0"/>
      <w:marTop w:val="0"/>
      <w:marBottom w:val="0"/>
      <w:divBdr>
        <w:top w:val="none" w:sz="0" w:space="0" w:color="auto"/>
        <w:left w:val="none" w:sz="0" w:space="0" w:color="auto"/>
        <w:bottom w:val="none" w:sz="0" w:space="0" w:color="auto"/>
        <w:right w:val="none" w:sz="0" w:space="0" w:color="auto"/>
      </w:divBdr>
    </w:div>
    <w:div w:id="796680238">
      <w:bodyDiv w:val="1"/>
      <w:marLeft w:val="0"/>
      <w:marRight w:val="0"/>
      <w:marTop w:val="0"/>
      <w:marBottom w:val="0"/>
      <w:divBdr>
        <w:top w:val="none" w:sz="0" w:space="0" w:color="auto"/>
        <w:left w:val="none" w:sz="0" w:space="0" w:color="auto"/>
        <w:bottom w:val="none" w:sz="0" w:space="0" w:color="auto"/>
        <w:right w:val="none" w:sz="0" w:space="0" w:color="auto"/>
      </w:divBdr>
    </w:div>
    <w:div w:id="796681906">
      <w:bodyDiv w:val="1"/>
      <w:marLeft w:val="0"/>
      <w:marRight w:val="0"/>
      <w:marTop w:val="0"/>
      <w:marBottom w:val="0"/>
      <w:divBdr>
        <w:top w:val="none" w:sz="0" w:space="0" w:color="auto"/>
        <w:left w:val="none" w:sz="0" w:space="0" w:color="auto"/>
        <w:bottom w:val="none" w:sz="0" w:space="0" w:color="auto"/>
        <w:right w:val="none" w:sz="0" w:space="0" w:color="auto"/>
      </w:divBdr>
    </w:div>
    <w:div w:id="796722484">
      <w:bodyDiv w:val="1"/>
      <w:marLeft w:val="0"/>
      <w:marRight w:val="0"/>
      <w:marTop w:val="0"/>
      <w:marBottom w:val="0"/>
      <w:divBdr>
        <w:top w:val="none" w:sz="0" w:space="0" w:color="auto"/>
        <w:left w:val="none" w:sz="0" w:space="0" w:color="auto"/>
        <w:bottom w:val="none" w:sz="0" w:space="0" w:color="auto"/>
        <w:right w:val="none" w:sz="0" w:space="0" w:color="auto"/>
      </w:divBdr>
    </w:div>
    <w:div w:id="796724802">
      <w:bodyDiv w:val="1"/>
      <w:marLeft w:val="0"/>
      <w:marRight w:val="0"/>
      <w:marTop w:val="0"/>
      <w:marBottom w:val="0"/>
      <w:divBdr>
        <w:top w:val="none" w:sz="0" w:space="0" w:color="auto"/>
        <w:left w:val="none" w:sz="0" w:space="0" w:color="auto"/>
        <w:bottom w:val="none" w:sz="0" w:space="0" w:color="auto"/>
        <w:right w:val="none" w:sz="0" w:space="0" w:color="auto"/>
      </w:divBdr>
    </w:div>
    <w:div w:id="796725055">
      <w:bodyDiv w:val="1"/>
      <w:marLeft w:val="0"/>
      <w:marRight w:val="0"/>
      <w:marTop w:val="0"/>
      <w:marBottom w:val="0"/>
      <w:divBdr>
        <w:top w:val="none" w:sz="0" w:space="0" w:color="auto"/>
        <w:left w:val="none" w:sz="0" w:space="0" w:color="auto"/>
        <w:bottom w:val="none" w:sz="0" w:space="0" w:color="auto"/>
        <w:right w:val="none" w:sz="0" w:space="0" w:color="auto"/>
      </w:divBdr>
    </w:div>
    <w:div w:id="796726341">
      <w:bodyDiv w:val="1"/>
      <w:marLeft w:val="0"/>
      <w:marRight w:val="0"/>
      <w:marTop w:val="0"/>
      <w:marBottom w:val="0"/>
      <w:divBdr>
        <w:top w:val="none" w:sz="0" w:space="0" w:color="auto"/>
        <w:left w:val="none" w:sz="0" w:space="0" w:color="auto"/>
        <w:bottom w:val="none" w:sz="0" w:space="0" w:color="auto"/>
        <w:right w:val="none" w:sz="0" w:space="0" w:color="auto"/>
      </w:divBdr>
    </w:div>
    <w:div w:id="796797809">
      <w:bodyDiv w:val="1"/>
      <w:marLeft w:val="0"/>
      <w:marRight w:val="0"/>
      <w:marTop w:val="0"/>
      <w:marBottom w:val="0"/>
      <w:divBdr>
        <w:top w:val="none" w:sz="0" w:space="0" w:color="auto"/>
        <w:left w:val="none" w:sz="0" w:space="0" w:color="auto"/>
        <w:bottom w:val="none" w:sz="0" w:space="0" w:color="auto"/>
        <w:right w:val="none" w:sz="0" w:space="0" w:color="auto"/>
      </w:divBdr>
    </w:div>
    <w:div w:id="796799378">
      <w:bodyDiv w:val="1"/>
      <w:marLeft w:val="0"/>
      <w:marRight w:val="0"/>
      <w:marTop w:val="0"/>
      <w:marBottom w:val="0"/>
      <w:divBdr>
        <w:top w:val="none" w:sz="0" w:space="0" w:color="auto"/>
        <w:left w:val="none" w:sz="0" w:space="0" w:color="auto"/>
        <w:bottom w:val="none" w:sz="0" w:space="0" w:color="auto"/>
        <w:right w:val="none" w:sz="0" w:space="0" w:color="auto"/>
      </w:divBdr>
    </w:div>
    <w:div w:id="796800582">
      <w:bodyDiv w:val="1"/>
      <w:marLeft w:val="0"/>
      <w:marRight w:val="0"/>
      <w:marTop w:val="0"/>
      <w:marBottom w:val="0"/>
      <w:divBdr>
        <w:top w:val="none" w:sz="0" w:space="0" w:color="auto"/>
        <w:left w:val="none" w:sz="0" w:space="0" w:color="auto"/>
        <w:bottom w:val="none" w:sz="0" w:space="0" w:color="auto"/>
        <w:right w:val="none" w:sz="0" w:space="0" w:color="auto"/>
      </w:divBdr>
    </w:div>
    <w:div w:id="796802306">
      <w:bodyDiv w:val="1"/>
      <w:marLeft w:val="0"/>
      <w:marRight w:val="0"/>
      <w:marTop w:val="0"/>
      <w:marBottom w:val="0"/>
      <w:divBdr>
        <w:top w:val="none" w:sz="0" w:space="0" w:color="auto"/>
        <w:left w:val="none" w:sz="0" w:space="0" w:color="auto"/>
        <w:bottom w:val="none" w:sz="0" w:space="0" w:color="auto"/>
        <w:right w:val="none" w:sz="0" w:space="0" w:color="auto"/>
      </w:divBdr>
    </w:div>
    <w:div w:id="796802912">
      <w:bodyDiv w:val="1"/>
      <w:marLeft w:val="0"/>
      <w:marRight w:val="0"/>
      <w:marTop w:val="0"/>
      <w:marBottom w:val="0"/>
      <w:divBdr>
        <w:top w:val="none" w:sz="0" w:space="0" w:color="auto"/>
        <w:left w:val="none" w:sz="0" w:space="0" w:color="auto"/>
        <w:bottom w:val="none" w:sz="0" w:space="0" w:color="auto"/>
        <w:right w:val="none" w:sz="0" w:space="0" w:color="auto"/>
      </w:divBdr>
    </w:div>
    <w:div w:id="796869881">
      <w:bodyDiv w:val="1"/>
      <w:marLeft w:val="0"/>
      <w:marRight w:val="0"/>
      <w:marTop w:val="0"/>
      <w:marBottom w:val="0"/>
      <w:divBdr>
        <w:top w:val="none" w:sz="0" w:space="0" w:color="auto"/>
        <w:left w:val="none" w:sz="0" w:space="0" w:color="auto"/>
        <w:bottom w:val="none" w:sz="0" w:space="0" w:color="auto"/>
        <w:right w:val="none" w:sz="0" w:space="0" w:color="auto"/>
      </w:divBdr>
    </w:div>
    <w:div w:id="796870143">
      <w:bodyDiv w:val="1"/>
      <w:marLeft w:val="0"/>
      <w:marRight w:val="0"/>
      <w:marTop w:val="0"/>
      <w:marBottom w:val="0"/>
      <w:divBdr>
        <w:top w:val="none" w:sz="0" w:space="0" w:color="auto"/>
        <w:left w:val="none" w:sz="0" w:space="0" w:color="auto"/>
        <w:bottom w:val="none" w:sz="0" w:space="0" w:color="auto"/>
        <w:right w:val="none" w:sz="0" w:space="0" w:color="auto"/>
      </w:divBdr>
    </w:div>
    <w:div w:id="796872844">
      <w:bodyDiv w:val="1"/>
      <w:marLeft w:val="0"/>
      <w:marRight w:val="0"/>
      <w:marTop w:val="0"/>
      <w:marBottom w:val="0"/>
      <w:divBdr>
        <w:top w:val="none" w:sz="0" w:space="0" w:color="auto"/>
        <w:left w:val="none" w:sz="0" w:space="0" w:color="auto"/>
        <w:bottom w:val="none" w:sz="0" w:space="0" w:color="auto"/>
        <w:right w:val="none" w:sz="0" w:space="0" w:color="auto"/>
      </w:divBdr>
    </w:div>
    <w:div w:id="796875621">
      <w:bodyDiv w:val="1"/>
      <w:marLeft w:val="0"/>
      <w:marRight w:val="0"/>
      <w:marTop w:val="0"/>
      <w:marBottom w:val="0"/>
      <w:divBdr>
        <w:top w:val="none" w:sz="0" w:space="0" w:color="auto"/>
        <w:left w:val="none" w:sz="0" w:space="0" w:color="auto"/>
        <w:bottom w:val="none" w:sz="0" w:space="0" w:color="auto"/>
        <w:right w:val="none" w:sz="0" w:space="0" w:color="auto"/>
      </w:divBdr>
    </w:div>
    <w:div w:id="796877020">
      <w:bodyDiv w:val="1"/>
      <w:marLeft w:val="0"/>
      <w:marRight w:val="0"/>
      <w:marTop w:val="0"/>
      <w:marBottom w:val="0"/>
      <w:divBdr>
        <w:top w:val="none" w:sz="0" w:space="0" w:color="auto"/>
        <w:left w:val="none" w:sz="0" w:space="0" w:color="auto"/>
        <w:bottom w:val="none" w:sz="0" w:space="0" w:color="auto"/>
        <w:right w:val="none" w:sz="0" w:space="0" w:color="auto"/>
      </w:divBdr>
    </w:div>
    <w:div w:id="796919689">
      <w:bodyDiv w:val="1"/>
      <w:marLeft w:val="0"/>
      <w:marRight w:val="0"/>
      <w:marTop w:val="0"/>
      <w:marBottom w:val="0"/>
      <w:divBdr>
        <w:top w:val="none" w:sz="0" w:space="0" w:color="auto"/>
        <w:left w:val="none" w:sz="0" w:space="0" w:color="auto"/>
        <w:bottom w:val="none" w:sz="0" w:space="0" w:color="auto"/>
        <w:right w:val="none" w:sz="0" w:space="0" w:color="auto"/>
      </w:divBdr>
    </w:div>
    <w:div w:id="796945654">
      <w:bodyDiv w:val="1"/>
      <w:marLeft w:val="0"/>
      <w:marRight w:val="0"/>
      <w:marTop w:val="0"/>
      <w:marBottom w:val="0"/>
      <w:divBdr>
        <w:top w:val="none" w:sz="0" w:space="0" w:color="auto"/>
        <w:left w:val="none" w:sz="0" w:space="0" w:color="auto"/>
        <w:bottom w:val="none" w:sz="0" w:space="0" w:color="auto"/>
        <w:right w:val="none" w:sz="0" w:space="0" w:color="auto"/>
      </w:divBdr>
    </w:div>
    <w:div w:id="797068964">
      <w:bodyDiv w:val="1"/>
      <w:marLeft w:val="0"/>
      <w:marRight w:val="0"/>
      <w:marTop w:val="0"/>
      <w:marBottom w:val="0"/>
      <w:divBdr>
        <w:top w:val="none" w:sz="0" w:space="0" w:color="auto"/>
        <w:left w:val="none" w:sz="0" w:space="0" w:color="auto"/>
        <w:bottom w:val="none" w:sz="0" w:space="0" w:color="auto"/>
        <w:right w:val="none" w:sz="0" w:space="0" w:color="auto"/>
      </w:divBdr>
    </w:div>
    <w:div w:id="797069353">
      <w:bodyDiv w:val="1"/>
      <w:marLeft w:val="0"/>
      <w:marRight w:val="0"/>
      <w:marTop w:val="0"/>
      <w:marBottom w:val="0"/>
      <w:divBdr>
        <w:top w:val="none" w:sz="0" w:space="0" w:color="auto"/>
        <w:left w:val="none" w:sz="0" w:space="0" w:color="auto"/>
        <w:bottom w:val="none" w:sz="0" w:space="0" w:color="auto"/>
        <w:right w:val="none" w:sz="0" w:space="0" w:color="auto"/>
      </w:divBdr>
    </w:div>
    <w:div w:id="797071852">
      <w:bodyDiv w:val="1"/>
      <w:marLeft w:val="0"/>
      <w:marRight w:val="0"/>
      <w:marTop w:val="0"/>
      <w:marBottom w:val="0"/>
      <w:divBdr>
        <w:top w:val="none" w:sz="0" w:space="0" w:color="auto"/>
        <w:left w:val="none" w:sz="0" w:space="0" w:color="auto"/>
        <w:bottom w:val="none" w:sz="0" w:space="0" w:color="auto"/>
        <w:right w:val="none" w:sz="0" w:space="0" w:color="auto"/>
      </w:divBdr>
    </w:div>
    <w:div w:id="797138882">
      <w:bodyDiv w:val="1"/>
      <w:marLeft w:val="0"/>
      <w:marRight w:val="0"/>
      <w:marTop w:val="0"/>
      <w:marBottom w:val="0"/>
      <w:divBdr>
        <w:top w:val="none" w:sz="0" w:space="0" w:color="auto"/>
        <w:left w:val="none" w:sz="0" w:space="0" w:color="auto"/>
        <w:bottom w:val="none" w:sz="0" w:space="0" w:color="auto"/>
        <w:right w:val="none" w:sz="0" w:space="0" w:color="auto"/>
      </w:divBdr>
    </w:div>
    <w:div w:id="797144008">
      <w:bodyDiv w:val="1"/>
      <w:marLeft w:val="0"/>
      <w:marRight w:val="0"/>
      <w:marTop w:val="0"/>
      <w:marBottom w:val="0"/>
      <w:divBdr>
        <w:top w:val="none" w:sz="0" w:space="0" w:color="auto"/>
        <w:left w:val="none" w:sz="0" w:space="0" w:color="auto"/>
        <w:bottom w:val="none" w:sz="0" w:space="0" w:color="auto"/>
        <w:right w:val="none" w:sz="0" w:space="0" w:color="auto"/>
      </w:divBdr>
    </w:div>
    <w:div w:id="797144507">
      <w:bodyDiv w:val="1"/>
      <w:marLeft w:val="0"/>
      <w:marRight w:val="0"/>
      <w:marTop w:val="0"/>
      <w:marBottom w:val="0"/>
      <w:divBdr>
        <w:top w:val="none" w:sz="0" w:space="0" w:color="auto"/>
        <w:left w:val="none" w:sz="0" w:space="0" w:color="auto"/>
        <w:bottom w:val="none" w:sz="0" w:space="0" w:color="auto"/>
        <w:right w:val="none" w:sz="0" w:space="0" w:color="auto"/>
      </w:divBdr>
    </w:div>
    <w:div w:id="797145659">
      <w:bodyDiv w:val="1"/>
      <w:marLeft w:val="0"/>
      <w:marRight w:val="0"/>
      <w:marTop w:val="0"/>
      <w:marBottom w:val="0"/>
      <w:divBdr>
        <w:top w:val="none" w:sz="0" w:space="0" w:color="auto"/>
        <w:left w:val="none" w:sz="0" w:space="0" w:color="auto"/>
        <w:bottom w:val="none" w:sz="0" w:space="0" w:color="auto"/>
        <w:right w:val="none" w:sz="0" w:space="0" w:color="auto"/>
      </w:divBdr>
    </w:div>
    <w:div w:id="797145906">
      <w:bodyDiv w:val="1"/>
      <w:marLeft w:val="0"/>
      <w:marRight w:val="0"/>
      <w:marTop w:val="0"/>
      <w:marBottom w:val="0"/>
      <w:divBdr>
        <w:top w:val="none" w:sz="0" w:space="0" w:color="auto"/>
        <w:left w:val="none" w:sz="0" w:space="0" w:color="auto"/>
        <w:bottom w:val="none" w:sz="0" w:space="0" w:color="auto"/>
        <w:right w:val="none" w:sz="0" w:space="0" w:color="auto"/>
      </w:divBdr>
    </w:div>
    <w:div w:id="797183344">
      <w:bodyDiv w:val="1"/>
      <w:marLeft w:val="0"/>
      <w:marRight w:val="0"/>
      <w:marTop w:val="0"/>
      <w:marBottom w:val="0"/>
      <w:divBdr>
        <w:top w:val="none" w:sz="0" w:space="0" w:color="auto"/>
        <w:left w:val="none" w:sz="0" w:space="0" w:color="auto"/>
        <w:bottom w:val="none" w:sz="0" w:space="0" w:color="auto"/>
        <w:right w:val="none" w:sz="0" w:space="0" w:color="auto"/>
      </w:divBdr>
    </w:div>
    <w:div w:id="797183977">
      <w:bodyDiv w:val="1"/>
      <w:marLeft w:val="0"/>
      <w:marRight w:val="0"/>
      <w:marTop w:val="0"/>
      <w:marBottom w:val="0"/>
      <w:divBdr>
        <w:top w:val="none" w:sz="0" w:space="0" w:color="auto"/>
        <w:left w:val="none" w:sz="0" w:space="0" w:color="auto"/>
        <w:bottom w:val="none" w:sz="0" w:space="0" w:color="auto"/>
        <w:right w:val="none" w:sz="0" w:space="0" w:color="auto"/>
      </w:divBdr>
    </w:div>
    <w:div w:id="797187465">
      <w:bodyDiv w:val="1"/>
      <w:marLeft w:val="0"/>
      <w:marRight w:val="0"/>
      <w:marTop w:val="0"/>
      <w:marBottom w:val="0"/>
      <w:divBdr>
        <w:top w:val="none" w:sz="0" w:space="0" w:color="auto"/>
        <w:left w:val="none" w:sz="0" w:space="0" w:color="auto"/>
        <w:bottom w:val="none" w:sz="0" w:space="0" w:color="auto"/>
        <w:right w:val="none" w:sz="0" w:space="0" w:color="auto"/>
      </w:divBdr>
    </w:div>
    <w:div w:id="797189826">
      <w:bodyDiv w:val="1"/>
      <w:marLeft w:val="0"/>
      <w:marRight w:val="0"/>
      <w:marTop w:val="0"/>
      <w:marBottom w:val="0"/>
      <w:divBdr>
        <w:top w:val="none" w:sz="0" w:space="0" w:color="auto"/>
        <w:left w:val="none" w:sz="0" w:space="0" w:color="auto"/>
        <w:bottom w:val="none" w:sz="0" w:space="0" w:color="auto"/>
        <w:right w:val="none" w:sz="0" w:space="0" w:color="auto"/>
      </w:divBdr>
    </w:div>
    <w:div w:id="797262968">
      <w:bodyDiv w:val="1"/>
      <w:marLeft w:val="0"/>
      <w:marRight w:val="0"/>
      <w:marTop w:val="0"/>
      <w:marBottom w:val="0"/>
      <w:divBdr>
        <w:top w:val="none" w:sz="0" w:space="0" w:color="auto"/>
        <w:left w:val="none" w:sz="0" w:space="0" w:color="auto"/>
        <w:bottom w:val="none" w:sz="0" w:space="0" w:color="auto"/>
        <w:right w:val="none" w:sz="0" w:space="0" w:color="auto"/>
      </w:divBdr>
    </w:div>
    <w:div w:id="797333638">
      <w:bodyDiv w:val="1"/>
      <w:marLeft w:val="0"/>
      <w:marRight w:val="0"/>
      <w:marTop w:val="0"/>
      <w:marBottom w:val="0"/>
      <w:divBdr>
        <w:top w:val="none" w:sz="0" w:space="0" w:color="auto"/>
        <w:left w:val="none" w:sz="0" w:space="0" w:color="auto"/>
        <w:bottom w:val="none" w:sz="0" w:space="0" w:color="auto"/>
        <w:right w:val="none" w:sz="0" w:space="0" w:color="auto"/>
      </w:divBdr>
    </w:div>
    <w:div w:id="797334058">
      <w:bodyDiv w:val="1"/>
      <w:marLeft w:val="0"/>
      <w:marRight w:val="0"/>
      <w:marTop w:val="0"/>
      <w:marBottom w:val="0"/>
      <w:divBdr>
        <w:top w:val="none" w:sz="0" w:space="0" w:color="auto"/>
        <w:left w:val="none" w:sz="0" w:space="0" w:color="auto"/>
        <w:bottom w:val="none" w:sz="0" w:space="0" w:color="auto"/>
        <w:right w:val="none" w:sz="0" w:space="0" w:color="auto"/>
      </w:divBdr>
    </w:div>
    <w:div w:id="797335224">
      <w:bodyDiv w:val="1"/>
      <w:marLeft w:val="0"/>
      <w:marRight w:val="0"/>
      <w:marTop w:val="0"/>
      <w:marBottom w:val="0"/>
      <w:divBdr>
        <w:top w:val="none" w:sz="0" w:space="0" w:color="auto"/>
        <w:left w:val="none" w:sz="0" w:space="0" w:color="auto"/>
        <w:bottom w:val="none" w:sz="0" w:space="0" w:color="auto"/>
        <w:right w:val="none" w:sz="0" w:space="0" w:color="auto"/>
      </w:divBdr>
    </w:div>
    <w:div w:id="797336792">
      <w:bodyDiv w:val="1"/>
      <w:marLeft w:val="0"/>
      <w:marRight w:val="0"/>
      <w:marTop w:val="0"/>
      <w:marBottom w:val="0"/>
      <w:divBdr>
        <w:top w:val="none" w:sz="0" w:space="0" w:color="auto"/>
        <w:left w:val="none" w:sz="0" w:space="0" w:color="auto"/>
        <w:bottom w:val="none" w:sz="0" w:space="0" w:color="auto"/>
        <w:right w:val="none" w:sz="0" w:space="0" w:color="auto"/>
      </w:divBdr>
    </w:div>
    <w:div w:id="797339581">
      <w:bodyDiv w:val="1"/>
      <w:marLeft w:val="0"/>
      <w:marRight w:val="0"/>
      <w:marTop w:val="0"/>
      <w:marBottom w:val="0"/>
      <w:divBdr>
        <w:top w:val="none" w:sz="0" w:space="0" w:color="auto"/>
        <w:left w:val="none" w:sz="0" w:space="0" w:color="auto"/>
        <w:bottom w:val="none" w:sz="0" w:space="0" w:color="auto"/>
        <w:right w:val="none" w:sz="0" w:space="0" w:color="auto"/>
      </w:divBdr>
    </w:div>
    <w:div w:id="797378458">
      <w:bodyDiv w:val="1"/>
      <w:marLeft w:val="0"/>
      <w:marRight w:val="0"/>
      <w:marTop w:val="0"/>
      <w:marBottom w:val="0"/>
      <w:divBdr>
        <w:top w:val="none" w:sz="0" w:space="0" w:color="auto"/>
        <w:left w:val="none" w:sz="0" w:space="0" w:color="auto"/>
        <w:bottom w:val="none" w:sz="0" w:space="0" w:color="auto"/>
        <w:right w:val="none" w:sz="0" w:space="0" w:color="auto"/>
      </w:divBdr>
    </w:div>
    <w:div w:id="797379935">
      <w:bodyDiv w:val="1"/>
      <w:marLeft w:val="0"/>
      <w:marRight w:val="0"/>
      <w:marTop w:val="0"/>
      <w:marBottom w:val="0"/>
      <w:divBdr>
        <w:top w:val="none" w:sz="0" w:space="0" w:color="auto"/>
        <w:left w:val="none" w:sz="0" w:space="0" w:color="auto"/>
        <w:bottom w:val="none" w:sz="0" w:space="0" w:color="auto"/>
        <w:right w:val="none" w:sz="0" w:space="0" w:color="auto"/>
      </w:divBdr>
    </w:div>
    <w:div w:id="797452823">
      <w:bodyDiv w:val="1"/>
      <w:marLeft w:val="0"/>
      <w:marRight w:val="0"/>
      <w:marTop w:val="0"/>
      <w:marBottom w:val="0"/>
      <w:divBdr>
        <w:top w:val="none" w:sz="0" w:space="0" w:color="auto"/>
        <w:left w:val="none" w:sz="0" w:space="0" w:color="auto"/>
        <w:bottom w:val="none" w:sz="0" w:space="0" w:color="auto"/>
        <w:right w:val="none" w:sz="0" w:space="0" w:color="auto"/>
      </w:divBdr>
    </w:div>
    <w:div w:id="797452917">
      <w:bodyDiv w:val="1"/>
      <w:marLeft w:val="0"/>
      <w:marRight w:val="0"/>
      <w:marTop w:val="0"/>
      <w:marBottom w:val="0"/>
      <w:divBdr>
        <w:top w:val="none" w:sz="0" w:space="0" w:color="auto"/>
        <w:left w:val="none" w:sz="0" w:space="0" w:color="auto"/>
        <w:bottom w:val="none" w:sz="0" w:space="0" w:color="auto"/>
        <w:right w:val="none" w:sz="0" w:space="0" w:color="auto"/>
      </w:divBdr>
    </w:div>
    <w:div w:id="797453043">
      <w:bodyDiv w:val="1"/>
      <w:marLeft w:val="0"/>
      <w:marRight w:val="0"/>
      <w:marTop w:val="0"/>
      <w:marBottom w:val="0"/>
      <w:divBdr>
        <w:top w:val="none" w:sz="0" w:space="0" w:color="auto"/>
        <w:left w:val="none" w:sz="0" w:space="0" w:color="auto"/>
        <w:bottom w:val="none" w:sz="0" w:space="0" w:color="auto"/>
        <w:right w:val="none" w:sz="0" w:space="0" w:color="auto"/>
      </w:divBdr>
    </w:div>
    <w:div w:id="797454544">
      <w:bodyDiv w:val="1"/>
      <w:marLeft w:val="0"/>
      <w:marRight w:val="0"/>
      <w:marTop w:val="0"/>
      <w:marBottom w:val="0"/>
      <w:divBdr>
        <w:top w:val="none" w:sz="0" w:space="0" w:color="auto"/>
        <w:left w:val="none" w:sz="0" w:space="0" w:color="auto"/>
        <w:bottom w:val="none" w:sz="0" w:space="0" w:color="auto"/>
        <w:right w:val="none" w:sz="0" w:space="0" w:color="auto"/>
      </w:divBdr>
    </w:div>
    <w:div w:id="797458265">
      <w:bodyDiv w:val="1"/>
      <w:marLeft w:val="0"/>
      <w:marRight w:val="0"/>
      <w:marTop w:val="0"/>
      <w:marBottom w:val="0"/>
      <w:divBdr>
        <w:top w:val="none" w:sz="0" w:space="0" w:color="auto"/>
        <w:left w:val="none" w:sz="0" w:space="0" w:color="auto"/>
        <w:bottom w:val="none" w:sz="0" w:space="0" w:color="auto"/>
        <w:right w:val="none" w:sz="0" w:space="0" w:color="auto"/>
      </w:divBdr>
    </w:div>
    <w:div w:id="797458996">
      <w:bodyDiv w:val="1"/>
      <w:marLeft w:val="0"/>
      <w:marRight w:val="0"/>
      <w:marTop w:val="0"/>
      <w:marBottom w:val="0"/>
      <w:divBdr>
        <w:top w:val="none" w:sz="0" w:space="0" w:color="auto"/>
        <w:left w:val="none" w:sz="0" w:space="0" w:color="auto"/>
        <w:bottom w:val="none" w:sz="0" w:space="0" w:color="auto"/>
        <w:right w:val="none" w:sz="0" w:space="0" w:color="auto"/>
      </w:divBdr>
    </w:div>
    <w:div w:id="797530245">
      <w:bodyDiv w:val="1"/>
      <w:marLeft w:val="0"/>
      <w:marRight w:val="0"/>
      <w:marTop w:val="0"/>
      <w:marBottom w:val="0"/>
      <w:divBdr>
        <w:top w:val="none" w:sz="0" w:space="0" w:color="auto"/>
        <w:left w:val="none" w:sz="0" w:space="0" w:color="auto"/>
        <w:bottom w:val="none" w:sz="0" w:space="0" w:color="auto"/>
        <w:right w:val="none" w:sz="0" w:space="0" w:color="auto"/>
      </w:divBdr>
    </w:div>
    <w:div w:id="797532026">
      <w:bodyDiv w:val="1"/>
      <w:marLeft w:val="0"/>
      <w:marRight w:val="0"/>
      <w:marTop w:val="0"/>
      <w:marBottom w:val="0"/>
      <w:divBdr>
        <w:top w:val="none" w:sz="0" w:space="0" w:color="auto"/>
        <w:left w:val="none" w:sz="0" w:space="0" w:color="auto"/>
        <w:bottom w:val="none" w:sz="0" w:space="0" w:color="auto"/>
        <w:right w:val="none" w:sz="0" w:space="0" w:color="auto"/>
      </w:divBdr>
    </w:div>
    <w:div w:id="797573582">
      <w:bodyDiv w:val="1"/>
      <w:marLeft w:val="0"/>
      <w:marRight w:val="0"/>
      <w:marTop w:val="0"/>
      <w:marBottom w:val="0"/>
      <w:divBdr>
        <w:top w:val="none" w:sz="0" w:space="0" w:color="auto"/>
        <w:left w:val="none" w:sz="0" w:space="0" w:color="auto"/>
        <w:bottom w:val="none" w:sz="0" w:space="0" w:color="auto"/>
        <w:right w:val="none" w:sz="0" w:space="0" w:color="auto"/>
      </w:divBdr>
    </w:div>
    <w:div w:id="797574643">
      <w:bodyDiv w:val="1"/>
      <w:marLeft w:val="0"/>
      <w:marRight w:val="0"/>
      <w:marTop w:val="0"/>
      <w:marBottom w:val="0"/>
      <w:divBdr>
        <w:top w:val="none" w:sz="0" w:space="0" w:color="auto"/>
        <w:left w:val="none" w:sz="0" w:space="0" w:color="auto"/>
        <w:bottom w:val="none" w:sz="0" w:space="0" w:color="auto"/>
        <w:right w:val="none" w:sz="0" w:space="0" w:color="auto"/>
      </w:divBdr>
    </w:div>
    <w:div w:id="797604724">
      <w:bodyDiv w:val="1"/>
      <w:marLeft w:val="0"/>
      <w:marRight w:val="0"/>
      <w:marTop w:val="0"/>
      <w:marBottom w:val="0"/>
      <w:divBdr>
        <w:top w:val="none" w:sz="0" w:space="0" w:color="auto"/>
        <w:left w:val="none" w:sz="0" w:space="0" w:color="auto"/>
        <w:bottom w:val="none" w:sz="0" w:space="0" w:color="auto"/>
        <w:right w:val="none" w:sz="0" w:space="0" w:color="auto"/>
      </w:divBdr>
    </w:div>
    <w:div w:id="797647393">
      <w:bodyDiv w:val="1"/>
      <w:marLeft w:val="0"/>
      <w:marRight w:val="0"/>
      <w:marTop w:val="0"/>
      <w:marBottom w:val="0"/>
      <w:divBdr>
        <w:top w:val="none" w:sz="0" w:space="0" w:color="auto"/>
        <w:left w:val="none" w:sz="0" w:space="0" w:color="auto"/>
        <w:bottom w:val="none" w:sz="0" w:space="0" w:color="auto"/>
        <w:right w:val="none" w:sz="0" w:space="0" w:color="auto"/>
      </w:divBdr>
    </w:div>
    <w:div w:id="797722289">
      <w:bodyDiv w:val="1"/>
      <w:marLeft w:val="0"/>
      <w:marRight w:val="0"/>
      <w:marTop w:val="0"/>
      <w:marBottom w:val="0"/>
      <w:divBdr>
        <w:top w:val="none" w:sz="0" w:space="0" w:color="auto"/>
        <w:left w:val="none" w:sz="0" w:space="0" w:color="auto"/>
        <w:bottom w:val="none" w:sz="0" w:space="0" w:color="auto"/>
        <w:right w:val="none" w:sz="0" w:space="0" w:color="auto"/>
      </w:divBdr>
    </w:div>
    <w:div w:id="797723702">
      <w:bodyDiv w:val="1"/>
      <w:marLeft w:val="0"/>
      <w:marRight w:val="0"/>
      <w:marTop w:val="0"/>
      <w:marBottom w:val="0"/>
      <w:divBdr>
        <w:top w:val="none" w:sz="0" w:space="0" w:color="auto"/>
        <w:left w:val="none" w:sz="0" w:space="0" w:color="auto"/>
        <w:bottom w:val="none" w:sz="0" w:space="0" w:color="auto"/>
        <w:right w:val="none" w:sz="0" w:space="0" w:color="auto"/>
      </w:divBdr>
    </w:div>
    <w:div w:id="797770691">
      <w:bodyDiv w:val="1"/>
      <w:marLeft w:val="0"/>
      <w:marRight w:val="0"/>
      <w:marTop w:val="0"/>
      <w:marBottom w:val="0"/>
      <w:divBdr>
        <w:top w:val="none" w:sz="0" w:space="0" w:color="auto"/>
        <w:left w:val="none" w:sz="0" w:space="0" w:color="auto"/>
        <w:bottom w:val="none" w:sz="0" w:space="0" w:color="auto"/>
        <w:right w:val="none" w:sz="0" w:space="0" w:color="auto"/>
      </w:divBdr>
    </w:div>
    <w:div w:id="797795008">
      <w:bodyDiv w:val="1"/>
      <w:marLeft w:val="0"/>
      <w:marRight w:val="0"/>
      <w:marTop w:val="0"/>
      <w:marBottom w:val="0"/>
      <w:divBdr>
        <w:top w:val="none" w:sz="0" w:space="0" w:color="auto"/>
        <w:left w:val="none" w:sz="0" w:space="0" w:color="auto"/>
        <w:bottom w:val="none" w:sz="0" w:space="0" w:color="auto"/>
        <w:right w:val="none" w:sz="0" w:space="0" w:color="auto"/>
      </w:divBdr>
    </w:div>
    <w:div w:id="797796593">
      <w:bodyDiv w:val="1"/>
      <w:marLeft w:val="0"/>
      <w:marRight w:val="0"/>
      <w:marTop w:val="0"/>
      <w:marBottom w:val="0"/>
      <w:divBdr>
        <w:top w:val="none" w:sz="0" w:space="0" w:color="auto"/>
        <w:left w:val="none" w:sz="0" w:space="0" w:color="auto"/>
        <w:bottom w:val="none" w:sz="0" w:space="0" w:color="auto"/>
        <w:right w:val="none" w:sz="0" w:space="0" w:color="auto"/>
      </w:divBdr>
    </w:div>
    <w:div w:id="797796895">
      <w:bodyDiv w:val="1"/>
      <w:marLeft w:val="0"/>
      <w:marRight w:val="0"/>
      <w:marTop w:val="0"/>
      <w:marBottom w:val="0"/>
      <w:divBdr>
        <w:top w:val="none" w:sz="0" w:space="0" w:color="auto"/>
        <w:left w:val="none" w:sz="0" w:space="0" w:color="auto"/>
        <w:bottom w:val="none" w:sz="0" w:space="0" w:color="auto"/>
        <w:right w:val="none" w:sz="0" w:space="0" w:color="auto"/>
      </w:divBdr>
    </w:div>
    <w:div w:id="797800474">
      <w:bodyDiv w:val="1"/>
      <w:marLeft w:val="0"/>
      <w:marRight w:val="0"/>
      <w:marTop w:val="0"/>
      <w:marBottom w:val="0"/>
      <w:divBdr>
        <w:top w:val="none" w:sz="0" w:space="0" w:color="auto"/>
        <w:left w:val="none" w:sz="0" w:space="0" w:color="auto"/>
        <w:bottom w:val="none" w:sz="0" w:space="0" w:color="auto"/>
        <w:right w:val="none" w:sz="0" w:space="0" w:color="auto"/>
      </w:divBdr>
    </w:div>
    <w:div w:id="797836534">
      <w:bodyDiv w:val="1"/>
      <w:marLeft w:val="0"/>
      <w:marRight w:val="0"/>
      <w:marTop w:val="0"/>
      <w:marBottom w:val="0"/>
      <w:divBdr>
        <w:top w:val="none" w:sz="0" w:space="0" w:color="auto"/>
        <w:left w:val="none" w:sz="0" w:space="0" w:color="auto"/>
        <w:bottom w:val="none" w:sz="0" w:space="0" w:color="auto"/>
        <w:right w:val="none" w:sz="0" w:space="0" w:color="auto"/>
      </w:divBdr>
    </w:div>
    <w:div w:id="797914695">
      <w:bodyDiv w:val="1"/>
      <w:marLeft w:val="0"/>
      <w:marRight w:val="0"/>
      <w:marTop w:val="0"/>
      <w:marBottom w:val="0"/>
      <w:divBdr>
        <w:top w:val="none" w:sz="0" w:space="0" w:color="auto"/>
        <w:left w:val="none" w:sz="0" w:space="0" w:color="auto"/>
        <w:bottom w:val="none" w:sz="0" w:space="0" w:color="auto"/>
        <w:right w:val="none" w:sz="0" w:space="0" w:color="auto"/>
      </w:divBdr>
    </w:div>
    <w:div w:id="797989773">
      <w:bodyDiv w:val="1"/>
      <w:marLeft w:val="0"/>
      <w:marRight w:val="0"/>
      <w:marTop w:val="0"/>
      <w:marBottom w:val="0"/>
      <w:divBdr>
        <w:top w:val="none" w:sz="0" w:space="0" w:color="auto"/>
        <w:left w:val="none" w:sz="0" w:space="0" w:color="auto"/>
        <w:bottom w:val="none" w:sz="0" w:space="0" w:color="auto"/>
        <w:right w:val="none" w:sz="0" w:space="0" w:color="auto"/>
      </w:divBdr>
    </w:div>
    <w:div w:id="797992136">
      <w:bodyDiv w:val="1"/>
      <w:marLeft w:val="0"/>
      <w:marRight w:val="0"/>
      <w:marTop w:val="0"/>
      <w:marBottom w:val="0"/>
      <w:divBdr>
        <w:top w:val="none" w:sz="0" w:space="0" w:color="auto"/>
        <w:left w:val="none" w:sz="0" w:space="0" w:color="auto"/>
        <w:bottom w:val="none" w:sz="0" w:space="0" w:color="auto"/>
        <w:right w:val="none" w:sz="0" w:space="0" w:color="auto"/>
      </w:divBdr>
    </w:div>
    <w:div w:id="797994976">
      <w:bodyDiv w:val="1"/>
      <w:marLeft w:val="0"/>
      <w:marRight w:val="0"/>
      <w:marTop w:val="0"/>
      <w:marBottom w:val="0"/>
      <w:divBdr>
        <w:top w:val="none" w:sz="0" w:space="0" w:color="auto"/>
        <w:left w:val="none" w:sz="0" w:space="0" w:color="auto"/>
        <w:bottom w:val="none" w:sz="0" w:space="0" w:color="auto"/>
        <w:right w:val="none" w:sz="0" w:space="0" w:color="auto"/>
      </w:divBdr>
    </w:div>
    <w:div w:id="797995207">
      <w:bodyDiv w:val="1"/>
      <w:marLeft w:val="0"/>
      <w:marRight w:val="0"/>
      <w:marTop w:val="0"/>
      <w:marBottom w:val="0"/>
      <w:divBdr>
        <w:top w:val="none" w:sz="0" w:space="0" w:color="auto"/>
        <w:left w:val="none" w:sz="0" w:space="0" w:color="auto"/>
        <w:bottom w:val="none" w:sz="0" w:space="0" w:color="auto"/>
        <w:right w:val="none" w:sz="0" w:space="0" w:color="auto"/>
      </w:divBdr>
    </w:div>
    <w:div w:id="797996098">
      <w:bodyDiv w:val="1"/>
      <w:marLeft w:val="0"/>
      <w:marRight w:val="0"/>
      <w:marTop w:val="0"/>
      <w:marBottom w:val="0"/>
      <w:divBdr>
        <w:top w:val="none" w:sz="0" w:space="0" w:color="auto"/>
        <w:left w:val="none" w:sz="0" w:space="0" w:color="auto"/>
        <w:bottom w:val="none" w:sz="0" w:space="0" w:color="auto"/>
        <w:right w:val="none" w:sz="0" w:space="0" w:color="auto"/>
      </w:divBdr>
    </w:div>
    <w:div w:id="798032936">
      <w:bodyDiv w:val="1"/>
      <w:marLeft w:val="0"/>
      <w:marRight w:val="0"/>
      <w:marTop w:val="0"/>
      <w:marBottom w:val="0"/>
      <w:divBdr>
        <w:top w:val="none" w:sz="0" w:space="0" w:color="auto"/>
        <w:left w:val="none" w:sz="0" w:space="0" w:color="auto"/>
        <w:bottom w:val="none" w:sz="0" w:space="0" w:color="auto"/>
        <w:right w:val="none" w:sz="0" w:space="0" w:color="auto"/>
      </w:divBdr>
    </w:div>
    <w:div w:id="798038763">
      <w:bodyDiv w:val="1"/>
      <w:marLeft w:val="0"/>
      <w:marRight w:val="0"/>
      <w:marTop w:val="0"/>
      <w:marBottom w:val="0"/>
      <w:divBdr>
        <w:top w:val="none" w:sz="0" w:space="0" w:color="auto"/>
        <w:left w:val="none" w:sz="0" w:space="0" w:color="auto"/>
        <w:bottom w:val="none" w:sz="0" w:space="0" w:color="auto"/>
        <w:right w:val="none" w:sz="0" w:space="0" w:color="auto"/>
      </w:divBdr>
    </w:div>
    <w:div w:id="798106754">
      <w:bodyDiv w:val="1"/>
      <w:marLeft w:val="0"/>
      <w:marRight w:val="0"/>
      <w:marTop w:val="0"/>
      <w:marBottom w:val="0"/>
      <w:divBdr>
        <w:top w:val="none" w:sz="0" w:space="0" w:color="auto"/>
        <w:left w:val="none" w:sz="0" w:space="0" w:color="auto"/>
        <w:bottom w:val="none" w:sz="0" w:space="0" w:color="auto"/>
        <w:right w:val="none" w:sz="0" w:space="0" w:color="auto"/>
      </w:divBdr>
    </w:div>
    <w:div w:id="798180846">
      <w:bodyDiv w:val="1"/>
      <w:marLeft w:val="0"/>
      <w:marRight w:val="0"/>
      <w:marTop w:val="0"/>
      <w:marBottom w:val="0"/>
      <w:divBdr>
        <w:top w:val="none" w:sz="0" w:space="0" w:color="auto"/>
        <w:left w:val="none" w:sz="0" w:space="0" w:color="auto"/>
        <w:bottom w:val="none" w:sz="0" w:space="0" w:color="auto"/>
        <w:right w:val="none" w:sz="0" w:space="0" w:color="auto"/>
      </w:divBdr>
    </w:div>
    <w:div w:id="798183593">
      <w:bodyDiv w:val="1"/>
      <w:marLeft w:val="0"/>
      <w:marRight w:val="0"/>
      <w:marTop w:val="0"/>
      <w:marBottom w:val="0"/>
      <w:divBdr>
        <w:top w:val="none" w:sz="0" w:space="0" w:color="auto"/>
        <w:left w:val="none" w:sz="0" w:space="0" w:color="auto"/>
        <w:bottom w:val="none" w:sz="0" w:space="0" w:color="auto"/>
        <w:right w:val="none" w:sz="0" w:space="0" w:color="auto"/>
      </w:divBdr>
    </w:div>
    <w:div w:id="798228924">
      <w:bodyDiv w:val="1"/>
      <w:marLeft w:val="0"/>
      <w:marRight w:val="0"/>
      <w:marTop w:val="0"/>
      <w:marBottom w:val="0"/>
      <w:divBdr>
        <w:top w:val="none" w:sz="0" w:space="0" w:color="auto"/>
        <w:left w:val="none" w:sz="0" w:space="0" w:color="auto"/>
        <w:bottom w:val="none" w:sz="0" w:space="0" w:color="auto"/>
        <w:right w:val="none" w:sz="0" w:space="0" w:color="auto"/>
      </w:divBdr>
    </w:div>
    <w:div w:id="798231009">
      <w:bodyDiv w:val="1"/>
      <w:marLeft w:val="0"/>
      <w:marRight w:val="0"/>
      <w:marTop w:val="0"/>
      <w:marBottom w:val="0"/>
      <w:divBdr>
        <w:top w:val="none" w:sz="0" w:space="0" w:color="auto"/>
        <w:left w:val="none" w:sz="0" w:space="0" w:color="auto"/>
        <w:bottom w:val="none" w:sz="0" w:space="0" w:color="auto"/>
        <w:right w:val="none" w:sz="0" w:space="0" w:color="auto"/>
      </w:divBdr>
    </w:div>
    <w:div w:id="798256530">
      <w:bodyDiv w:val="1"/>
      <w:marLeft w:val="0"/>
      <w:marRight w:val="0"/>
      <w:marTop w:val="0"/>
      <w:marBottom w:val="0"/>
      <w:divBdr>
        <w:top w:val="none" w:sz="0" w:space="0" w:color="auto"/>
        <w:left w:val="none" w:sz="0" w:space="0" w:color="auto"/>
        <w:bottom w:val="none" w:sz="0" w:space="0" w:color="auto"/>
        <w:right w:val="none" w:sz="0" w:space="0" w:color="auto"/>
      </w:divBdr>
    </w:div>
    <w:div w:id="798257178">
      <w:bodyDiv w:val="1"/>
      <w:marLeft w:val="0"/>
      <w:marRight w:val="0"/>
      <w:marTop w:val="0"/>
      <w:marBottom w:val="0"/>
      <w:divBdr>
        <w:top w:val="none" w:sz="0" w:space="0" w:color="auto"/>
        <w:left w:val="none" w:sz="0" w:space="0" w:color="auto"/>
        <w:bottom w:val="none" w:sz="0" w:space="0" w:color="auto"/>
        <w:right w:val="none" w:sz="0" w:space="0" w:color="auto"/>
      </w:divBdr>
    </w:div>
    <w:div w:id="798257566">
      <w:bodyDiv w:val="1"/>
      <w:marLeft w:val="0"/>
      <w:marRight w:val="0"/>
      <w:marTop w:val="0"/>
      <w:marBottom w:val="0"/>
      <w:divBdr>
        <w:top w:val="none" w:sz="0" w:space="0" w:color="auto"/>
        <w:left w:val="none" w:sz="0" w:space="0" w:color="auto"/>
        <w:bottom w:val="none" w:sz="0" w:space="0" w:color="auto"/>
        <w:right w:val="none" w:sz="0" w:space="0" w:color="auto"/>
      </w:divBdr>
    </w:div>
    <w:div w:id="798258925">
      <w:bodyDiv w:val="1"/>
      <w:marLeft w:val="0"/>
      <w:marRight w:val="0"/>
      <w:marTop w:val="0"/>
      <w:marBottom w:val="0"/>
      <w:divBdr>
        <w:top w:val="none" w:sz="0" w:space="0" w:color="auto"/>
        <w:left w:val="none" w:sz="0" w:space="0" w:color="auto"/>
        <w:bottom w:val="none" w:sz="0" w:space="0" w:color="auto"/>
        <w:right w:val="none" w:sz="0" w:space="0" w:color="auto"/>
      </w:divBdr>
    </w:div>
    <w:div w:id="798260788">
      <w:bodyDiv w:val="1"/>
      <w:marLeft w:val="0"/>
      <w:marRight w:val="0"/>
      <w:marTop w:val="0"/>
      <w:marBottom w:val="0"/>
      <w:divBdr>
        <w:top w:val="none" w:sz="0" w:space="0" w:color="auto"/>
        <w:left w:val="none" w:sz="0" w:space="0" w:color="auto"/>
        <w:bottom w:val="none" w:sz="0" w:space="0" w:color="auto"/>
        <w:right w:val="none" w:sz="0" w:space="0" w:color="auto"/>
      </w:divBdr>
    </w:div>
    <w:div w:id="798382455">
      <w:bodyDiv w:val="1"/>
      <w:marLeft w:val="0"/>
      <w:marRight w:val="0"/>
      <w:marTop w:val="0"/>
      <w:marBottom w:val="0"/>
      <w:divBdr>
        <w:top w:val="none" w:sz="0" w:space="0" w:color="auto"/>
        <w:left w:val="none" w:sz="0" w:space="0" w:color="auto"/>
        <w:bottom w:val="none" w:sz="0" w:space="0" w:color="auto"/>
        <w:right w:val="none" w:sz="0" w:space="0" w:color="auto"/>
      </w:divBdr>
    </w:div>
    <w:div w:id="798449373">
      <w:bodyDiv w:val="1"/>
      <w:marLeft w:val="0"/>
      <w:marRight w:val="0"/>
      <w:marTop w:val="0"/>
      <w:marBottom w:val="0"/>
      <w:divBdr>
        <w:top w:val="none" w:sz="0" w:space="0" w:color="auto"/>
        <w:left w:val="none" w:sz="0" w:space="0" w:color="auto"/>
        <w:bottom w:val="none" w:sz="0" w:space="0" w:color="auto"/>
        <w:right w:val="none" w:sz="0" w:space="0" w:color="auto"/>
      </w:divBdr>
    </w:div>
    <w:div w:id="798453635">
      <w:bodyDiv w:val="1"/>
      <w:marLeft w:val="0"/>
      <w:marRight w:val="0"/>
      <w:marTop w:val="0"/>
      <w:marBottom w:val="0"/>
      <w:divBdr>
        <w:top w:val="none" w:sz="0" w:space="0" w:color="auto"/>
        <w:left w:val="none" w:sz="0" w:space="0" w:color="auto"/>
        <w:bottom w:val="none" w:sz="0" w:space="0" w:color="auto"/>
        <w:right w:val="none" w:sz="0" w:space="0" w:color="auto"/>
      </w:divBdr>
    </w:div>
    <w:div w:id="798454566">
      <w:bodyDiv w:val="1"/>
      <w:marLeft w:val="0"/>
      <w:marRight w:val="0"/>
      <w:marTop w:val="0"/>
      <w:marBottom w:val="0"/>
      <w:divBdr>
        <w:top w:val="none" w:sz="0" w:space="0" w:color="auto"/>
        <w:left w:val="none" w:sz="0" w:space="0" w:color="auto"/>
        <w:bottom w:val="none" w:sz="0" w:space="0" w:color="auto"/>
        <w:right w:val="none" w:sz="0" w:space="0" w:color="auto"/>
      </w:divBdr>
    </w:div>
    <w:div w:id="798455819">
      <w:bodyDiv w:val="1"/>
      <w:marLeft w:val="0"/>
      <w:marRight w:val="0"/>
      <w:marTop w:val="0"/>
      <w:marBottom w:val="0"/>
      <w:divBdr>
        <w:top w:val="none" w:sz="0" w:space="0" w:color="auto"/>
        <w:left w:val="none" w:sz="0" w:space="0" w:color="auto"/>
        <w:bottom w:val="none" w:sz="0" w:space="0" w:color="auto"/>
        <w:right w:val="none" w:sz="0" w:space="0" w:color="auto"/>
      </w:divBdr>
    </w:div>
    <w:div w:id="798493019">
      <w:bodyDiv w:val="1"/>
      <w:marLeft w:val="0"/>
      <w:marRight w:val="0"/>
      <w:marTop w:val="0"/>
      <w:marBottom w:val="0"/>
      <w:divBdr>
        <w:top w:val="none" w:sz="0" w:space="0" w:color="auto"/>
        <w:left w:val="none" w:sz="0" w:space="0" w:color="auto"/>
        <w:bottom w:val="none" w:sz="0" w:space="0" w:color="auto"/>
        <w:right w:val="none" w:sz="0" w:space="0" w:color="auto"/>
      </w:divBdr>
    </w:div>
    <w:div w:id="798493097">
      <w:bodyDiv w:val="1"/>
      <w:marLeft w:val="0"/>
      <w:marRight w:val="0"/>
      <w:marTop w:val="0"/>
      <w:marBottom w:val="0"/>
      <w:divBdr>
        <w:top w:val="none" w:sz="0" w:space="0" w:color="auto"/>
        <w:left w:val="none" w:sz="0" w:space="0" w:color="auto"/>
        <w:bottom w:val="none" w:sz="0" w:space="0" w:color="auto"/>
        <w:right w:val="none" w:sz="0" w:space="0" w:color="auto"/>
      </w:divBdr>
    </w:div>
    <w:div w:id="798493894">
      <w:bodyDiv w:val="1"/>
      <w:marLeft w:val="0"/>
      <w:marRight w:val="0"/>
      <w:marTop w:val="0"/>
      <w:marBottom w:val="0"/>
      <w:divBdr>
        <w:top w:val="none" w:sz="0" w:space="0" w:color="auto"/>
        <w:left w:val="none" w:sz="0" w:space="0" w:color="auto"/>
        <w:bottom w:val="none" w:sz="0" w:space="0" w:color="auto"/>
        <w:right w:val="none" w:sz="0" w:space="0" w:color="auto"/>
      </w:divBdr>
    </w:div>
    <w:div w:id="798495460">
      <w:bodyDiv w:val="1"/>
      <w:marLeft w:val="0"/>
      <w:marRight w:val="0"/>
      <w:marTop w:val="0"/>
      <w:marBottom w:val="0"/>
      <w:divBdr>
        <w:top w:val="none" w:sz="0" w:space="0" w:color="auto"/>
        <w:left w:val="none" w:sz="0" w:space="0" w:color="auto"/>
        <w:bottom w:val="none" w:sz="0" w:space="0" w:color="auto"/>
        <w:right w:val="none" w:sz="0" w:space="0" w:color="auto"/>
      </w:divBdr>
    </w:div>
    <w:div w:id="798496627">
      <w:bodyDiv w:val="1"/>
      <w:marLeft w:val="0"/>
      <w:marRight w:val="0"/>
      <w:marTop w:val="0"/>
      <w:marBottom w:val="0"/>
      <w:divBdr>
        <w:top w:val="none" w:sz="0" w:space="0" w:color="auto"/>
        <w:left w:val="none" w:sz="0" w:space="0" w:color="auto"/>
        <w:bottom w:val="none" w:sz="0" w:space="0" w:color="auto"/>
        <w:right w:val="none" w:sz="0" w:space="0" w:color="auto"/>
      </w:divBdr>
    </w:div>
    <w:div w:id="798498994">
      <w:bodyDiv w:val="1"/>
      <w:marLeft w:val="0"/>
      <w:marRight w:val="0"/>
      <w:marTop w:val="0"/>
      <w:marBottom w:val="0"/>
      <w:divBdr>
        <w:top w:val="none" w:sz="0" w:space="0" w:color="auto"/>
        <w:left w:val="none" w:sz="0" w:space="0" w:color="auto"/>
        <w:bottom w:val="none" w:sz="0" w:space="0" w:color="auto"/>
        <w:right w:val="none" w:sz="0" w:space="0" w:color="auto"/>
      </w:divBdr>
    </w:div>
    <w:div w:id="798499331">
      <w:bodyDiv w:val="1"/>
      <w:marLeft w:val="0"/>
      <w:marRight w:val="0"/>
      <w:marTop w:val="0"/>
      <w:marBottom w:val="0"/>
      <w:divBdr>
        <w:top w:val="none" w:sz="0" w:space="0" w:color="auto"/>
        <w:left w:val="none" w:sz="0" w:space="0" w:color="auto"/>
        <w:bottom w:val="none" w:sz="0" w:space="0" w:color="auto"/>
        <w:right w:val="none" w:sz="0" w:space="0" w:color="auto"/>
      </w:divBdr>
    </w:div>
    <w:div w:id="798500974">
      <w:bodyDiv w:val="1"/>
      <w:marLeft w:val="0"/>
      <w:marRight w:val="0"/>
      <w:marTop w:val="0"/>
      <w:marBottom w:val="0"/>
      <w:divBdr>
        <w:top w:val="none" w:sz="0" w:space="0" w:color="auto"/>
        <w:left w:val="none" w:sz="0" w:space="0" w:color="auto"/>
        <w:bottom w:val="none" w:sz="0" w:space="0" w:color="auto"/>
        <w:right w:val="none" w:sz="0" w:space="0" w:color="auto"/>
      </w:divBdr>
    </w:div>
    <w:div w:id="798501083">
      <w:bodyDiv w:val="1"/>
      <w:marLeft w:val="0"/>
      <w:marRight w:val="0"/>
      <w:marTop w:val="0"/>
      <w:marBottom w:val="0"/>
      <w:divBdr>
        <w:top w:val="none" w:sz="0" w:space="0" w:color="auto"/>
        <w:left w:val="none" w:sz="0" w:space="0" w:color="auto"/>
        <w:bottom w:val="none" w:sz="0" w:space="0" w:color="auto"/>
        <w:right w:val="none" w:sz="0" w:space="0" w:color="auto"/>
      </w:divBdr>
    </w:div>
    <w:div w:id="798573987">
      <w:bodyDiv w:val="1"/>
      <w:marLeft w:val="0"/>
      <w:marRight w:val="0"/>
      <w:marTop w:val="0"/>
      <w:marBottom w:val="0"/>
      <w:divBdr>
        <w:top w:val="none" w:sz="0" w:space="0" w:color="auto"/>
        <w:left w:val="none" w:sz="0" w:space="0" w:color="auto"/>
        <w:bottom w:val="none" w:sz="0" w:space="0" w:color="auto"/>
        <w:right w:val="none" w:sz="0" w:space="0" w:color="auto"/>
      </w:divBdr>
    </w:div>
    <w:div w:id="798576320">
      <w:bodyDiv w:val="1"/>
      <w:marLeft w:val="0"/>
      <w:marRight w:val="0"/>
      <w:marTop w:val="0"/>
      <w:marBottom w:val="0"/>
      <w:divBdr>
        <w:top w:val="none" w:sz="0" w:space="0" w:color="auto"/>
        <w:left w:val="none" w:sz="0" w:space="0" w:color="auto"/>
        <w:bottom w:val="none" w:sz="0" w:space="0" w:color="auto"/>
        <w:right w:val="none" w:sz="0" w:space="0" w:color="auto"/>
      </w:divBdr>
    </w:div>
    <w:div w:id="798643681">
      <w:bodyDiv w:val="1"/>
      <w:marLeft w:val="0"/>
      <w:marRight w:val="0"/>
      <w:marTop w:val="0"/>
      <w:marBottom w:val="0"/>
      <w:divBdr>
        <w:top w:val="none" w:sz="0" w:space="0" w:color="auto"/>
        <w:left w:val="none" w:sz="0" w:space="0" w:color="auto"/>
        <w:bottom w:val="none" w:sz="0" w:space="0" w:color="auto"/>
        <w:right w:val="none" w:sz="0" w:space="0" w:color="auto"/>
      </w:divBdr>
    </w:div>
    <w:div w:id="798646515">
      <w:bodyDiv w:val="1"/>
      <w:marLeft w:val="0"/>
      <w:marRight w:val="0"/>
      <w:marTop w:val="0"/>
      <w:marBottom w:val="0"/>
      <w:divBdr>
        <w:top w:val="none" w:sz="0" w:space="0" w:color="auto"/>
        <w:left w:val="none" w:sz="0" w:space="0" w:color="auto"/>
        <w:bottom w:val="none" w:sz="0" w:space="0" w:color="auto"/>
        <w:right w:val="none" w:sz="0" w:space="0" w:color="auto"/>
      </w:divBdr>
    </w:div>
    <w:div w:id="798691798">
      <w:bodyDiv w:val="1"/>
      <w:marLeft w:val="0"/>
      <w:marRight w:val="0"/>
      <w:marTop w:val="0"/>
      <w:marBottom w:val="0"/>
      <w:divBdr>
        <w:top w:val="none" w:sz="0" w:space="0" w:color="auto"/>
        <w:left w:val="none" w:sz="0" w:space="0" w:color="auto"/>
        <w:bottom w:val="none" w:sz="0" w:space="0" w:color="auto"/>
        <w:right w:val="none" w:sz="0" w:space="0" w:color="auto"/>
      </w:divBdr>
    </w:div>
    <w:div w:id="798765575">
      <w:bodyDiv w:val="1"/>
      <w:marLeft w:val="0"/>
      <w:marRight w:val="0"/>
      <w:marTop w:val="0"/>
      <w:marBottom w:val="0"/>
      <w:divBdr>
        <w:top w:val="none" w:sz="0" w:space="0" w:color="auto"/>
        <w:left w:val="none" w:sz="0" w:space="0" w:color="auto"/>
        <w:bottom w:val="none" w:sz="0" w:space="0" w:color="auto"/>
        <w:right w:val="none" w:sz="0" w:space="0" w:color="auto"/>
      </w:divBdr>
    </w:div>
    <w:div w:id="798769107">
      <w:bodyDiv w:val="1"/>
      <w:marLeft w:val="0"/>
      <w:marRight w:val="0"/>
      <w:marTop w:val="0"/>
      <w:marBottom w:val="0"/>
      <w:divBdr>
        <w:top w:val="none" w:sz="0" w:space="0" w:color="auto"/>
        <w:left w:val="none" w:sz="0" w:space="0" w:color="auto"/>
        <w:bottom w:val="none" w:sz="0" w:space="0" w:color="auto"/>
        <w:right w:val="none" w:sz="0" w:space="0" w:color="auto"/>
      </w:divBdr>
    </w:div>
    <w:div w:id="798769230">
      <w:bodyDiv w:val="1"/>
      <w:marLeft w:val="0"/>
      <w:marRight w:val="0"/>
      <w:marTop w:val="0"/>
      <w:marBottom w:val="0"/>
      <w:divBdr>
        <w:top w:val="none" w:sz="0" w:space="0" w:color="auto"/>
        <w:left w:val="none" w:sz="0" w:space="0" w:color="auto"/>
        <w:bottom w:val="none" w:sz="0" w:space="0" w:color="auto"/>
        <w:right w:val="none" w:sz="0" w:space="0" w:color="auto"/>
      </w:divBdr>
    </w:div>
    <w:div w:id="798840374">
      <w:bodyDiv w:val="1"/>
      <w:marLeft w:val="0"/>
      <w:marRight w:val="0"/>
      <w:marTop w:val="0"/>
      <w:marBottom w:val="0"/>
      <w:divBdr>
        <w:top w:val="none" w:sz="0" w:space="0" w:color="auto"/>
        <w:left w:val="none" w:sz="0" w:space="0" w:color="auto"/>
        <w:bottom w:val="none" w:sz="0" w:space="0" w:color="auto"/>
        <w:right w:val="none" w:sz="0" w:space="0" w:color="auto"/>
      </w:divBdr>
    </w:div>
    <w:div w:id="798885088">
      <w:bodyDiv w:val="1"/>
      <w:marLeft w:val="0"/>
      <w:marRight w:val="0"/>
      <w:marTop w:val="0"/>
      <w:marBottom w:val="0"/>
      <w:divBdr>
        <w:top w:val="none" w:sz="0" w:space="0" w:color="auto"/>
        <w:left w:val="none" w:sz="0" w:space="0" w:color="auto"/>
        <w:bottom w:val="none" w:sz="0" w:space="0" w:color="auto"/>
        <w:right w:val="none" w:sz="0" w:space="0" w:color="auto"/>
      </w:divBdr>
    </w:div>
    <w:div w:id="798886140">
      <w:bodyDiv w:val="1"/>
      <w:marLeft w:val="0"/>
      <w:marRight w:val="0"/>
      <w:marTop w:val="0"/>
      <w:marBottom w:val="0"/>
      <w:divBdr>
        <w:top w:val="none" w:sz="0" w:space="0" w:color="auto"/>
        <w:left w:val="none" w:sz="0" w:space="0" w:color="auto"/>
        <w:bottom w:val="none" w:sz="0" w:space="0" w:color="auto"/>
        <w:right w:val="none" w:sz="0" w:space="0" w:color="auto"/>
      </w:divBdr>
    </w:div>
    <w:div w:id="798886450">
      <w:bodyDiv w:val="1"/>
      <w:marLeft w:val="0"/>
      <w:marRight w:val="0"/>
      <w:marTop w:val="0"/>
      <w:marBottom w:val="0"/>
      <w:divBdr>
        <w:top w:val="none" w:sz="0" w:space="0" w:color="auto"/>
        <w:left w:val="none" w:sz="0" w:space="0" w:color="auto"/>
        <w:bottom w:val="none" w:sz="0" w:space="0" w:color="auto"/>
        <w:right w:val="none" w:sz="0" w:space="0" w:color="auto"/>
      </w:divBdr>
    </w:div>
    <w:div w:id="798914875">
      <w:bodyDiv w:val="1"/>
      <w:marLeft w:val="0"/>
      <w:marRight w:val="0"/>
      <w:marTop w:val="0"/>
      <w:marBottom w:val="0"/>
      <w:divBdr>
        <w:top w:val="none" w:sz="0" w:space="0" w:color="auto"/>
        <w:left w:val="none" w:sz="0" w:space="0" w:color="auto"/>
        <w:bottom w:val="none" w:sz="0" w:space="0" w:color="auto"/>
        <w:right w:val="none" w:sz="0" w:space="0" w:color="auto"/>
      </w:divBdr>
    </w:div>
    <w:div w:id="798960722">
      <w:bodyDiv w:val="1"/>
      <w:marLeft w:val="0"/>
      <w:marRight w:val="0"/>
      <w:marTop w:val="0"/>
      <w:marBottom w:val="0"/>
      <w:divBdr>
        <w:top w:val="none" w:sz="0" w:space="0" w:color="auto"/>
        <w:left w:val="none" w:sz="0" w:space="0" w:color="auto"/>
        <w:bottom w:val="none" w:sz="0" w:space="0" w:color="auto"/>
        <w:right w:val="none" w:sz="0" w:space="0" w:color="auto"/>
      </w:divBdr>
    </w:div>
    <w:div w:id="799029589">
      <w:bodyDiv w:val="1"/>
      <w:marLeft w:val="0"/>
      <w:marRight w:val="0"/>
      <w:marTop w:val="0"/>
      <w:marBottom w:val="0"/>
      <w:divBdr>
        <w:top w:val="none" w:sz="0" w:space="0" w:color="auto"/>
        <w:left w:val="none" w:sz="0" w:space="0" w:color="auto"/>
        <w:bottom w:val="none" w:sz="0" w:space="0" w:color="auto"/>
        <w:right w:val="none" w:sz="0" w:space="0" w:color="auto"/>
      </w:divBdr>
    </w:div>
    <w:div w:id="799029980">
      <w:bodyDiv w:val="1"/>
      <w:marLeft w:val="0"/>
      <w:marRight w:val="0"/>
      <w:marTop w:val="0"/>
      <w:marBottom w:val="0"/>
      <w:divBdr>
        <w:top w:val="none" w:sz="0" w:space="0" w:color="auto"/>
        <w:left w:val="none" w:sz="0" w:space="0" w:color="auto"/>
        <w:bottom w:val="none" w:sz="0" w:space="0" w:color="auto"/>
        <w:right w:val="none" w:sz="0" w:space="0" w:color="auto"/>
      </w:divBdr>
    </w:div>
    <w:div w:id="799035072">
      <w:bodyDiv w:val="1"/>
      <w:marLeft w:val="0"/>
      <w:marRight w:val="0"/>
      <w:marTop w:val="0"/>
      <w:marBottom w:val="0"/>
      <w:divBdr>
        <w:top w:val="none" w:sz="0" w:space="0" w:color="auto"/>
        <w:left w:val="none" w:sz="0" w:space="0" w:color="auto"/>
        <w:bottom w:val="none" w:sz="0" w:space="0" w:color="auto"/>
        <w:right w:val="none" w:sz="0" w:space="0" w:color="auto"/>
      </w:divBdr>
    </w:div>
    <w:div w:id="799107270">
      <w:bodyDiv w:val="1"/>
      <w:marLeft w:val="0"/>
      <w:marRight w:val="0"/>
      <w:marTop w:val="0"/>
      <w:marBottom w:val="0"/>
      <w:divBdr>
        <w:top w:val="none" w:sz="0" w:space="0" w:color="auto"/>
        <w:left w:val="none" w:sz="0" w:space="0" w:color="auto"/>
        <w:bottom w:val="none" w:sz="0" w:space="0" w:color="auto"/>
        <w:right w:val="none" w:sz="0" w:space="0" w:color="auto"/>
      </w:divBdr>
    </w:div>
    <w:div w:id="799107916">
      <w:bodyDiv w:val="1"/>
      <w:marLeft w:val="0"/>
      <w:marRight w:val="0"/>
      <w:marTop w:val="0"/>
      <w:marBottom w:val="0"/>
      <w:divBdr>
        <w:top w:val="none" w:sz="0" w:space="0" w:color="auto"/>
        <w:left w:val="none" w:sz="0" w:space="0" w:color="auto"/>
        <w:bottom w:val="none" w:sz="0" w:space="0" w:color="auto"/>
        <w:right w:val="none" w:sz="0" w:space="0" w:color="auto"/>
      </w:divBdr>
    </w:div>
    <w:div w:id="799111870">
      <w:bodyDiv w:val="1"/>
      <w:marLeft w:val="0"/>
      <w:marRight w:val="0"/>
      <w:marTop w:val="0"/>
      <w:marBottom w:val="0"/>
      <w:divBdr>
        <w:top w:val="none" w:sz="0" w:space="0" w:color="auto"/>
        <w:left w:val="none" w:sz="0" w:space="0" w:color="auto"/>
        <w:bottom w:val="none" w:sz="0" w:space="0" w:color="auto"/>
        <w:right w:val="none" w:sz="0" w:space="0" w:color="auto"/>
      </w:divBdr>
    </w:div>
    <w:div w:id="799150668">
      <w:bodyDiv w:val="1"/>
      <w:marLeft w:val="0"/>
      <w:marRight w:val="0"/>
      <w:marTop w:val="0"/>
      <w:marBottom w:val="0"/>
      <w:divBdr>
        <w:top w:val="none" w:sz="0" w:space="0" w:color="auto"/>
        <w:left w:val="none" w:sz="0" w:space="0" w:color="auto"/>
        <w:bottom w:val="none" w:sz="0" w:space="0" w:color="auto"/>
        <w:right w:val="none" w:sz="0" w:space="0" w:color="auto"/>
      </w:divBdr>
    </w:div>
    <w:div w:id="799155060">
      <w:bodyDiv w:val="1"/>
      <w:marLeft w:val="0"/>
      <w:marRight w:val="0"/>
      <w:marTop w:val="0"/>
      <w:marBottom w:val="0"/>
      <w:divBdr>
        <w:top w:val="none" w:sz="0" w:space="0" w:color="auto"/>
        <w:left w:val="none" w:sz="0" w:space="0" w:color="auto"/>
        <w:bottom w:val="none" w:sz="0" w:space="0" w:color="auto"/>
        <w:right w:val="none" w:sz="0" w:space="0" w:color="auto"/>
      </w:divBdr>
    </w:div>
    <w:div w:id="799227247">
      <w:bodyDiv w:val="1"/>
      <w:marLeft w:val="0"/>
      <w:marRight w:val="0"/>
      <w:marTop w:val="0"/>
      <w:marBottom w:val="0"/>
      <w:divBdr>
        <w:top w:val="none" w:sz="0" w:space="0" w:color="auto"/>
        <w:left w:val="none" w:sz="0" w:space="0" w:color="auto"/>
        <w:bottom w:val="none" w:sz="0" w:space="0" w:color="auto"/>
        <w:right w:val="none" w:sz="0" w:space="0" w:color="auto"/>
      </w:divBdr>
    </w:div>
    <w:div w:id="799227697">
      <w:bodyDiv w:val="1"/>
      <w:marLeft w:val="0"/>
      <w:marRight w:val="0"/>
      <w:marTop w:val="0"/>
      <w:marBottom w:val="0"/>
      <w:divBdr>
        <w:top w:val="none" w:sz="0" w:space="0" w:color="auto"/>
        <w:left w:val="none" w:sz="0" w:space="0" w:color="auto"/>
        <w:bottom w:val="none" w:sz="0" w:space="0" w:color="auto"/>
        <w:right w:val="none" w:sz="0" w:space="0" w:color="auto"/>
      </w:divBdr>
    </w:div>
    <w:div w:id="799229627">
      <w:bodyDiv w:val="1"/>
      <w:marLeft w:val="0"/>
      <w:marRight w:val="0"/>
      <w:marTop w:val="0"/>
      <w:marBottom w:val="0"/>
      <w:divBdr>
        <w:top w:val="none" w:sz="0" w:space="0" w:color="auto"/>
        <w:left w:val="none" w:sz="0" w:space="0" w:color="auto"/>
        <w:bottom w:val="none" w:sz="0" w:space="0" w:color="auto"/>
        <w:right w:val="none" w:sz="0" w:space="0" w:color="auto"/>
      </w:divBdr>
    </w:div>
    <w:div w:id="799306029">
      <w:bodyDiv w:val="1"/>
      <w:marLeft w:val="0"/>
      <w:marRight w:val="0"/>
      <w:marTop w:val="0"/>
      <w:marBottom w:val="0"/>
      <w:divBdr>
        <w:top w:val="none" w:sz="0" w:space="0" w:color="auto"/>
        <w:left w:val="none" w:sz="0" w:space="0" w:color="auto"/>
        <w:bottom w:val="none" w:sz="0" w:space="0" w:color="auto"/>
        <w:right w:val="none" w:sz="0" w:space="0" w:color="auto"/>
      </w:divBdr>
    </w:div>
    <w:div w:id="799346642">
      <w:bodyDiv w:val="1"/>
      <w:marLeft w:val="0"/>
      <w:marRight w:val="0"/>
      <w:marTop w:val="0"/>
      <w:marBottom w:val="0"/>
      <w:divBdr>
        <w:top w:val="none" w:sz="0" w:space="0" w:color="auto"/>
        <w:left w:val="none" w:sz="0" w:space="0" w:color="auto"/>
        <w:bottom w:val="none" w:sz="0" w:space="0" w:color="auto"/>
        <w:right w:val="none" w:sz="0" w:space="0" w:color="auto"/>
      </w:divBdr>
    </w:div>
    <w:div w:id="799346645">
      <w:bodyDiv w:val="1"/>
      <w:marLeft w:val="0"/>
      <w:marRight w:val="0"/>
      <w:marTop w:val="0"/>
      <w:marBottom w:val="0"/>
      <w:divBdr>
        <w:top w:val="none" w:sz="0" w:space="0" w:color="auto"/>
        <w:left w:val="none" w:sz="0" w:space="0" w:color="auto"/>
        <w:bottom w:val="none" w:sz="0" w:space="0" w:color="auto"/>
        <w:right w:val="none" w:sz="0" w:space="0" w:color="auto"/>
      </w:divBdr>
    </w:div>
    <w:div w:id="799373041">
      <w:bodyDiv w:val="1"/>
      <w:marLeft w:val="0"/>
      <w:marRight w:val="0"/>
      <w:marTop w:val="0"/>
      <w:marBottom w:val="0"/>
      <w:divBdr>
        <w:top w:val="none" w:sz="0" w:space="0" w:color="auto"/>
        <w:left w:val="none" w:sz="0" w:space="0" w:color="auto"/>
        <w:bottom w:val="none" w:sz="0" w:space="0" w:color="auto"/>
        <w:right w:val="none" w:sz="0" w:space="0" w:color="auto"/>
      </w:divBdr>
    </w:div>
    <w:div w:id="799490905">
      <w:bodyDiv w:val="1"/>
      <w:marLeft w:val="0"/>
      <w:marRight w:val="0"/>
      <w:marTop w:val="0"/>
      <w:marBottom w:val="0"/>
      <w:divBdr>
        <w:top w:val="none" w:sz="0" w:space="0" w:color="auto"/>
        <w:left w:val="none" w:sz="0" w:space="0" w:color="auto"/>
        <w:bottom w:val="none" w:sz="0" w:space="0" w:color="auto"/>
        <w:right w:val="none" w:sz="0" w:space="0" w:color="auto"/>
      </w:divBdr>
    </w:div>
    <w:div w:id="799492704">
      <w:bodyDiv w:val="1"/>
      <w:marLeft w:val="0"/>
      <w:marRight w:val="0"/>
      <w:marTop w:val="0"/>
      <w:marBottom w:val="0"/>
      <w:divBdr>
        <w:top w:val="none" w:sz="0" w:space="0" w:color="auto"/>
        <w:left w:val="none" w:sz="0" w:space="0" w:color="auto"/>
        <w:bottom w:val="none" w:sz="0" w:space="0" w:color="auto"/>
        <w:right w:val="none" w:sz="0" w:space="0" w:color="auto"/>
      </w:divBdr>
    </w:div>
    <w:div w:id="799493766">
      <w:bodyDiv w:val="1"/>
      <w:marLeft w:val="0"/>
      <w:marRight w:val="0"/>
      <w:marTop w:val="0"/>
      <w:marBottom w:val="0"/>
      <w:divBdr>
        <w:top w:val="none" w:sz="0" w:space="0" w:color="auto"/>
        <w:left w:val="none" w:sz="0" w:space="0" w:color="auto"/>
        <w:bottom w:val="none" w:sz="0" w:space="0" w:color="auto"/>
        <w:right w:val="none" w:sz="0" w:space="0" w:color="auto"/>
      </w:divBdr>
    </w:div>
    <w:div w:id="799494961">
      <w:bodyDiv w:val="1"/>
      <w:marLeft w:val="0"/>
      <w:marRight w:val="0"/>
      <w:marTop w:val="0"/>
      <w:marBottom w:val="0"/>
      <w:divBdr>
        <w:top w:val="none" w:sz="0" w:space="0" w:color="auto"/>
        <w:left w:val="none" w:sz="0" w:space="0" w:color="auto"/>
        <w:bottom w:val="none" w:sz="0" w:space="0" w:color="auto"/>
        <w:right w:val="none" w:sz="0" w:space="0" w:color="auto"/>
      </w:divBdr>
    </w:div>
    <w:div w:id="799496473">
      <w:bodyDiv w:val="1"/>
      <w:marLeft w:val="0"/>
      <w:marRight w:val="0"/>
      <w:marTop w:val="0"/>
      <w:marBottom w:val="0"/>
      <w:divBdr>
        <w:top w:val="none" w:sz="0" w:space="0" w:color="auto"/>
        <w:left w:val="none" w:sz="0" w:space="0" w:color="auto"/>
        <w:bottom w:val="none" w:sz="0" w:space="0" w:color="auto"/>
        <w:right w:val="none" w:sz="0" w:space="0" w:color="auto"/>
      </w:divBdr>
    </w:div>
    <w:div w:id="799542996">
      <w:bodyDiv w:val="1"/>
      <w:marLeft w:val="0"/>
      <w:marRight w:val="0"/>
      <w:marTop w:val="0"/>
      <w:marBottom w:val="0"/>
      <w:divBdr>
        <w:top w:val="none" w:sz="0" w:space="0" w:color="auto"/>
        <w:left w:val="none" w:sz="0" w:space="0" w:color="auto"/>
        <w:bottom w:val="none" w:sz="0" w:space="0" w:color="auto"/>
        <w:right w:val="none" w:sz="0" w:space="0" w:color="auto"/>
      </w:divBdr>
    </w:div>
    <w:div w:id="799543031">
      <w:bodyDiv w:val="1"/>
      <w:marLeft w:val="0"/>
      <w:marRight w:val="0"/>
      <w:marTop w:val="0"/>
      <w:marBottom w:val="0"/>
      <w:divBdr>
        <w:top w:val="none" w:sz="0" w:space="0" w:color="auto"/>
        <w:left w:val="none" w:sz="0" w:space="0" w:color="auto"/>
        <w:bottom w:val="none" w:sz="0" w:space="0" w:color="auto"/>
        <w:right w:val="none" w:sz="0" w:space="0" w:color="auto"/>
      </w:divBdr>
    </w:div>
    <w:div w:id="799567970">
      <w:bodyDiv w:val="1"/>
      <w:marLeft w:val="0"/>
      <w:marRight w:val="0"/>
      <w:marTop w:val="0"/>
      <w:marBottom w:val="0"/>
      <w:divBdr>
        <w:top w:val="none" w:sz="0" w:space="0" w:color="auto"/>
        <w:left w:val="none" w:sz="0" w:space="0" w:color="auto"/>
        <w:bottom w:val="none" w:sz="0" w:space="0" w:color="auto"/>
        <w:right w:val="none" w:sz="0" w:space="0" w:color="auto"/>
      </w:divBdr>
    </w:div>
    <w:div w:id="799570112">
      <w:bodyDiv w:val="1"/>
      <w:marLeft w:val="0"/>
      <w:marRight w:val="0"/>
      <w:marTop w:val="0"/>
      <w:marBottom w:val="0"/>
      <w:divBdr>
        <w:top w:val="none" w:sz="0" w:space="0" w:color="auto"/>
        <w:left w:val="none" w:sz="0" w:space="0" w:color="auto"/>
        <w:bottom w:val="none" w:sz="0" w:space="0" w:color="auto"/>
        <w:right w:val="none" w:sz="0" w:space="0" w:color="auto"/>
      </w:divBdr>
    </w:div>
    <w:div w:id="799609038">
      <w:bodyDiv w:val="1"/>
      <w:marLeft w:val="0"/>
      <w:marRight w:val="0"/>
      <w:marTop w:val="0"/>
      <w:marBottom w:val="0"/>
      <w:divBdr>
        <w:top w:val="none" w:sz="0" w:space="0" w:color="auto"/>
        <w:left w:val="none" w:sz="0" w:space="0" w:color="auto"/>
        <w:bottom w:val="none" w:sz="0" w:space="0" w:color="auto"/>
        <w:right w:val="none" w:sz="0" w:space="0" w:color="auto"/>
      </w:divBdr>
    </w:div>
    <w:div w:id="799614683">
      <w:bodyDiv w:val="1"/>
      <w:marLeft w:val="0"/>
      <w:marRight w:val="0"/>
      <w:marTop w:val="0"/>
      <w:marBottom w:val="0"/>
      <w:divBdr>
        <w:top w:val="none" w:sz="0" w:space="0" w:color="auto"/>
        <w:left w:val="none" w:sz="0" w:space="0" w:color="auto"/>
        <w:bottom w:val="none" w:sz="0" w:space="0" w:color="auto"/>
        <w:right w:val="none" w:sz="0" w:space="0" w:color="auto"/>
      </w:divBdr>
    </w:div>
    <w:div w:id="799615010">
      <w:bodyDiv w:val="1"/>
      <w:marLeft w:val="0"/>
      <w:marRight w:val="0"/>
      <w:marTop w:val="0"/>
      <w:marBottom w:val="0"/>
      <w:divBdr>
        <w:top w:val="none" w:sz="0" w:space="0" w:color="auto"/>
        <w:left w:val="none" w:sz="0" w:space="0" w:color="auto"/>
        <w:bottom w:val="none" w:sz="0" w:space="0" w:color="auto"/>
        <w:right w:val="none" w:sz="0" w:space="0" w:color="auto"/>
      </w:divBdr>
    </w:div>
    <w:div w:id="799617061">
      <w:bodyDiv w:val="1"/>
      <w:marLeft w:val="0"/>
      <w:marRight w:val="0"/>
      <w:marTop w:val="0"/>
      <w:marBottom w:val="0"/>
      <w:divBdr>
        <w:top w:val="none" w:sz="0" w:space="0" w:color="auto"/>
        <w:left w:val="none" w:sz="0" w:space="0" w:color="auto"/>
        <w:bottom w:val="none" w:sz="0" w:space="0" w:color="auto"/>
        <w:right w:val="none" w:sz="0" w:space="0" w:color="auto"/>
      </w:divBdr>
    </w:div>
    <w:div w:id="799684866">
      <w:bodyDiv w:val="1"/>
      <w:marLeft w:val="0"/>
      <w:marRight w:val="0"/>
      <w:marTop w:val="0"/>
      <w:marBottom w:val="0"/>
      <w:divBdr>
        <w:top w:val="none" w:sz="0" w:space="0" w:color="auto"/>
        <w:left w:val="none" w:sz="0" w:space="0" w:color="auto"/>
        <w:bottom w:val="none" w:sz="0" w:space="0" w:color="auto"/>
        <w:right w:val="none" w:sz="0" w:space="0" w:color="auto"/>
      </w:divBdr>
    </w:div>
    <w:div w:id="799688902">
      <w:bodyDiv w:val="1"/>
      <w:marLeft w:val="0"/>
      <w:marRight w:val="0"/>
      <w:marTop w:val="0"/>
      <w:marBottom w:val="0"/>
      <w:divBdr>
        <w:top w:val="none" w:sz="0" w:space="0" w:color="auto"/>
        <w:left w:val="none" w:sz="0" w:space="0" w:color="auto"/>
        <w:bottom w:val="none" w:sz="0" w:space="0" w:color="auto"/>
        <w:right w:val="none" w:sz="0" w:space="0" w:color="auto"/>
      </w:divBdr>
    </w:div>
    <w:div w:id="799690223">
      <w:bodyDiv w:val="1"/>
      <w:marLeft w:val="0"/>
      <w:marRight w:val="0"/>
      <w:marTop w:val="0"/>
      <w:marBottom w:val="0"/>
      <w:divBdr>
        <w:top w:val="none" w:sz="0" w:space="0" w:color="auto"/>
        <w:left w:val="none" w:sz="0" w:space="0" w:color="auto"/>
        <w:bottom w:val="none" w:sz="0" w:space="0" w:color="auto"/>
        <w:right w:val="none" w:sz="0" w:space="0" w:color="auto"/>
      </w:divBdr>
    </w:div>
    <w:div w:id="799762580">
      <w:bodyDiv w:val="1"/>
      <w:marLeft w:val="0"/>
      <w:marRight w:val="0"/>
      <w:marTop w:val="0"/>
      <w:marBottom w:val="0"/>
      <w:divBdr>
        <w:top w:val="none" w:sz="0" w:space="0" w:color="auto"/>
        <w:left w:val="none" w:sz="0" w:space="0" w:color="auto"/>
        <w:bottom w:val="none" w:sz="0" w:space="0" w:color="auto"/>
        <w:right w:val="none" w:sz="0" w:space="0" w:color="auto"/>
      </w:divBdr>
    </w:div>
    <w:div w:id="799764887">
      <w:bodyDiv w:val="1"/>
      <w:marLeft w:val="0"/>
      <w:marRight w:val="0"/>
      <w:marTop w:val="0"/>
      <w:marBottom w:val="0"/>
      <w:divBdr>
        <w:top w:val="none" w:sz="0" w:space="0" w:color="auto"/>
        <w:left w:val="none" w:sz="0" w:space="0" w:color="auto"/>
        <w:bottom w:val="none" w:sz="0" w:space="0" w:color="auto"/>
        <w:right w:val="none" w:sz="0" w:space="0" w:color="auto"/>
      </w:divBdr>
    </w:div>
    <w:div w:id="799803504">
      <w:bodyDiv w:val="1"/>
      <w:marLeft w:val="0"/>
      <w:marRight w:val="0"/>
      <w:marTop w:val="0"/>
      <w:marBottom w:val="0"/>
      <w:divBdr>
        <w:top w:val="none" w:sz="0" w:space="0" w:color="auto"/>
        <w:left w:val="none" w:sz="0" w:space="0" w:color="auto"/>
        <w:bottom w:val="none" w:sz="0" w:space="0" w:color="auto"/>
        <w:right w:val="none" w:sz="0" w:space="0" w:color="auto"/>
      </w:divBdr>
    </w:div>
    <w:div w:id="799805683">
      <w:bodyDiv w:val="1"/>
      <w:marLeft w:val="0"/>
      <w:marRight w:val="0"/>
      <w:marTop w:val="0"/>
      <w:marBottom w:val="0"/>
      <w:divBdr>
        <w:top w:val="none" w:sz="0" w:space="0" w:color="auto"/>
        <w:left w:val="none" w:sz="0" w:space="0" w:color="auto"/>
        <w:bottom w:val="none" w:sz="0" w:space="0" w:color="auto"/>
        <w:right w:val="none" w:sz="0" w:space="0" w:color="auto"/>
      </w:divBdr>
    </w:div>
    <w:div w:id="799806955">
      <w:bodyDiv w:val="1"/>
      <w:marLeft w:val="0"/>
      <w:marRight w:val="0"/>
      <w:marTop w:val="0"/>
      <w:marBottom w:val="0"/>
      <w:divBdr>
        <w:top w:val="none" w:sz="0" w:space="0" w:color="auto"/>
        <w:left w:val="none" w:sz="0" w:space="0" w:color="auto"/>
        <w:bottom w:val="none" w:sz="0" w:space="0" w:color="auto"/>
        <w:right w:val="none" w:sz="0" w:space="0" w:color="auto"/>
      </w:divBdr>
    </w:div>
    <w:div w:id="799807129">
      <w:bodyDiv w:val="1"/>
      <w:marLeft w:val="0"/>
      <w:marRight w:val="0"/>
      <w:marTop w:val="0"/>
      <w:marBottom w:val="0"/>
      <w:divBdr>
        <w:top w:val="none" w:sz="0" w:space="0" w:color="auto"/>
        <w:left w:val="none" w:sz="0" w:space="0" w:color="auto"/>
        <w:bottom w:val="none" w:sz="0" w:space="0" w:color="auto"/>
        <w:right w:val="none" w:sz="0" w:space="0" w:color="auto"/>
      </w:divBdr>
    </w:div>
    <w:div w:id="799809122">
      <w:bodyDiv w:val="1"/>
      <w:marLeft w:val="0"/>
      <w:marRight w:val="0"/>
      <w:marTop w:val="0"/>
      <w:marBottom w:val="0"/>
      <w:divBdr>
        <w:top w:val="none" w:sz="0" w:space="0" w:color="auto"/>
        <w:left w:val="none" w:sz="0" w:space="0" w:color="auto"/>
        <w:bottom w:val="none" w:sz="0" w:space="0" w:color="auto"/>
        <w:right w:val="none" w:sz="0" w:space="0" w:color="auto"/>
      </w:divBdr>
    </w:div>
    <w:div w:id="799809287">
      <w:bodyDiv w:val="1"/>
      <w:marLeft w:val="0"/>
      <w:marRight w:val="0"/>
      <w:marTop w:val="0"/>
      <w:marBottom w:val="0"/>
      <w:divBdr>
        <w:top w:val="none" w:sz="0" w:space="0" w:color="auto"/>
        <w:left w:val="none" w:sz="0" w:space="0" w:color="auto"/>
        <w:bottom w:val="none" w:sz="0" w:space="0" w:color="auto"/>
        <w:right w:val="none" w:sz="0" w:space="0" w:color="auto"/>
      </w:divBdr>
    </w:div>
    <w:div w:id="799810455">
      <w:bodyDiv w:val="1"/>
      <w:marLeft w:val="0"/>
      <w:marRight w:val="0"/>
      <w:marTop w:val="0"/>
      <w:marBottom w:val="0"/>
      <w:divBdr>
        <w:top w:val="none" w:sz="0" w:space="0" w:color="auto"/>
        <w:left w:val="none" w:sz="0" w:space="0" w:color="auto"/>
        <w:bottom w:val="none" w:sz="0" w:space="0" w:color="auto"/>
        <w:right w:val="none" w:sz="0" w:space="0" w:color="auto"/>
      </w:divBdr>
    </w:div>
    <w:div w:id="799885340">
      <w:bodyDiv w:val="1"/>
      <w:marLeft w:val="0"/>
      <w:marRight w:val="0"/>
      <w:marTop w:val="0"/>
      <w:marBottom w:val="0"/>
      <w:divBdr>
        <w:top w:val="none" w:sz="0" w:space="0" w:color="auto"/>
        <w:left w:val="none" w:sz="0" w:space="0" w:color="auto"/>
        <w:bottom w:val="none" w:sz="0" w:space="0" w:color="auto"/>
        <w:right w:val="none" w:sz="0" w:space="0" w:color="auto"/>
      </w:divBdr>
    </w:div>
    <w:div w:id="799956098">
      <w:bodyDiv w:val="1"/>
      <w:marLeft w:val="0"/>
      <w:marRight w:val="0"/>
      <w:marTop w:val="0"/>
      <w:marBottom w:val="0"/>
      <w:divBdr>
        <w:top w:val="none" w:sz="0" w:space="0" w:color="auto"/>
        <w:left w:val="none" w:sz="0" w:space="0" w:color="auto"/>
        <w:bottom w:val="none" w:sz="0" w:space="0" w:color="auto"/>
        <w:right w:val="none" w:sz="0" w:space="0" w:color="auto"/>
      </w:divBdr>
    </w:div>
    <w:div w:id="799960962">
      <w:bodyDiv w:val="1"/>
      <w:marLeft w:val="0"/>
      <w:marRight w:val="0"/>
      <w:marTop w:val="0"/>
      <w:marBottom w:val="0"/>
      <w:divBdr>
        <w:top w:val="none" w:sz="0" w:space="0" w:color="auto"/>
        <w:left w:val="none" w:sz="0" w:space="0" w:color="auto"/>
        <w:bottom w:val="none" w:sz="0" w:space="0" w:color="auto"/>
        <w:right w:val="none" w:sz="0" w:space="0" w:color="auto"/>
      </w:divBdr>
    </w:div>
    <w:div w:id="799998637">
      <w:bodyDiv w:val="1"/>
      <w:marLeft w:val="0"/>
      <w:marRight w:val="0"/>
      <w:marTop w:val="0"/>
      <w:marBottom w:val="0"/>
      <w:divBdr>
        <w:top w:val="none" w:sz="0" w:space="0" w:color="auto"/>
        <w:left w:val="none" w:sz="0" w:space="0" w:color="auto"/>
        <w:bottom w:val="none" w:sz="0" w:space="0" w:color="auto"/>
        <w:right w:val="none" w:sz="0" w:space="0" w:color="auto"/>
      </w:divBdr>
    </w:div>
    <w:div w:id="799998931">
      <w:bodyDiv w:val="1"/>
      <w:marLeft w:val="0"/>
      <w:marRight w:val="0"/>
      <w:marTop w:val="0"/>
      <w:marBottom w:val="0"/>
      <w:divBdr>
        <w:top w:val="none" w:sz="0" w:space="0" w:color="auto"/>
        <w:left w:val="none" w:sz="0" w:space="0" w:color="auto"/>
        <w:bottom w:val="none" w:sz="0" w:space="0" w:color="auto"/>
        <w:right w:val="none" w:sz="0" w:space="0" w:color="auto"/>
      </w:divBdr>
    </w:div>
    <w:div w:id="799998989">
      <w:bodyDiv w:val="1"/>
      <w:marLeft w:val="0"/>
      <w:marRight w:val="0"/>
      <w:marTop w:val="0"/>
      <w:marBottom w:val="0"/>
      <w:divBdr>
        <w:top w:val="none" w:sz="0" w:space="0" w:color="auto"/>
        <w:left w:val="none" w:sz="0" w:space="0" w:color="auto"/>
        <w:bottom w:val="none" w:sz="0" w:space="0" w:color="auto"/>
        <w:right w:val="none" w:sz="0" w:space="0" w:color="auto"/>
      </w:divBdr>
    </w:div>
    <w:div w:id="799999363">
      <w:bodyDiv w:val="1"/>
      <w:marLeft w:val="0"/>
      <w:marRight w:val="0"/>
      <w:marTop w:val="0"/>
      <w:marBottom w:val="0"/>
      <w:divBdr>
        <w:top w:val="none" w:sz="0" w:space="0" w:color="auto"/>
        <w:left w:val="none" w:sz="0" w:space="0" w:color="auto"/>
        <w:bottom w:val="none" w:sz="0" w:space="0" w:color="auto"/>
        <w:right w:val="none" w:sz="0" w:space="0" w:color="auto"/>
      </w:divBdr>
    </w:div>
    <w:div w:id="800003159">
      <w:bodyDiv w:val="1"/>
      <w:marLeft w:val="0"/>
      <w:marRight w:val="0"/>
      <w:marTop w:val="0"/>
      <w:marBottom w:val="0"/>
      <w:divBdr>
        <w:top w:val="none" w:sz="0" w:space="0" w:color="auto"/>
        <w:left w:val="none" w:sz="0" w:space="0" w:color="auto"/>
        <w:bottom w:val="none" w:sz="0" w:space="0" w:color="auto"/>
        <w:right w:val="none" w:sz="0" w:space="0" w:color="auto"/>
      </w:divBdr>
    </w:div>
    <w:div w:id="800075376">
      <w:bodyDiv w:val="1"/>
      <w:marLeft w:val="0"/>
      <w:marRight w:val="0"/>
      <w:marTop w:val="0"/>
      <w:marBottom w:val="0"/>
      <w:divBdr>
        <w:top w:val="none" w:sz="0" w:space="0" w:color="auto"/>
        <w:left w:val="none" w:sz="0" w:space="0" w:color="auto"/>
        <w:bottom w:val="none" w:sz="0" w:space="0" w:color="auto"/>
        <w:right w:val="none" w:sz="0" w:space="0" w:color="auto"/>
      </w:divBdr>
    </w:div>
    <w:div w:id="800146807">
      <w:bodyDiv w:val="1"/>
      <w:marLeft w:val="0"/>
      <w:marRight w:val="0"/>
      <w:marTop w:val="0"/>
      <w:marBottom w:val="0"/>
      <w:divBdr>
        <w:top w:val="none" w:sz="0" w:space="0" w:color="auto"/>
        <w:left w:val="none" w:sz="0" w:space="0" w:color="auto"/>
        <w:bottom w:val="none" w:sz="0" w:space="0" w:color="auto"/>
        <w:right w:val="none" w:sz="0" w:space="0" w:color="auto"/>
      </w:divBdr>
    </w:div>
    <w:div w:id="800149421">
      <w:bodyDiv w:val="1"/>
      <w:marLeft w:val="0"/>
      <w:marRight w:val="0"/>
      <w:marTop w:val="0"/>
      <w:marBottom w:val="0"/>
      <w:divBdr>
        <w:top w:val="none" w:sz="0" w:space="0" w:color="auto"/>
        <w:left w:val="none" w:sz="0" w:space="0" w:color="auto"/>
        <w:bottom w:val="none" w:sz="0" w:space="0" w:color="auto"/>
        <w:right w:val="none" w:sz="0" w:space="0" w:color="auto"/>
      </w:divBdr>
    </w:div>
    <w:div w:id="800154677">
      <w:bodyDiv w:val="1"/>
      <w:marLeft w:val="0"/>
      <w:marRight w:val="0"/>
      <w:marTop w:val="0"/>
      <w:marBottom w:val="0"/>
      <w:divBdr>
        <w:top w:val="none" w:sz="0" w:space="0" w:color="auto"/>
        <w:left w:val="none" w:sz="0" w:space="0" w:color="auto"/>
        <w:bottom w:val="none" w:sz="0" w:space="0" w:color="auto"/>
        <w:right w:val="none" w:sz="0" w:space="0" w:color="auto"/>
      </w:divBdr>
    </w:div>
    <w:div w:id="800155712">
      <w:bodyDiv w:val="1"/>
      <w:marLeft w:val="0"/>
      <w:marRight w:val="0"/>
      <w:marTop w:val="0"/>
      <w:marBottom w:val="0"/>
      <w:divBdr>
        <w:top w:val="none" w:sz="0" w:space="0" w:color="auto"/>
        <w:left w:val="none" w:sz="0" w:space="0" w:color="auto"/>
        <w:bottom w:val="none" w:sz="0" w:space="0" w:color="auto"/>
        <w:right w:val="none" w:sz="0" w:space="0" w:color="auto"/>
      </w:divBdr>
    </w:div>
    <w:div w:id="800226453">
      <w:bodyDiv w:val="1"/>
      <w:marLeft w:val="0"/>
      <w:marRight w:val="0"/>
      <w:marTop w:val="0"/>
      <w:marBottom w:val="0"/>
      <w:divBdr>
        <w:top w:val="none" w:sz="0" w:space="0" w:color="auto"/>
        <w:left w:val="none" w:sz="0" w:space="0" w:color="auto"/>
        <w:bottom w:val="none" w:sz="0" w:space="0" w:color="auto"/>
        <w:right w:val="none" w:sz="0" w:space="0" w:color="auto"/>
      </w:divBdr>
    </w:div>
    <w:div w:id="800267178">
      <w:bodyDiv w:val="1"/>
      <w:marLeft w:val="0"/>
      <w:marRight w:val="0"/>
      <w:marTop w:val="0"/>
      <w:marBottom w:val="0"/>
      <w:divBdr>
        <w:top w:val="none" w:sz="0" w:space="0" w:color="auto"/>
        <w:left w:val="none" w:sz="0" w:space="0" w:color="auto"/>
        <w:bottom w:val="none" w:sz="0" w:space="0" w:color="auto"/>
        <w:right w:val="none" w:sz="0" w:space="0" w:color="auto"/>
      </w:divBdr>
    </w:div>
    <w:div w:id="800273751">
      <w:bodyDiv w:val="1"/>
      <w:marLeft w:val="0"/>
      <w:marRight w:val="0"/>
      <w:marTop w:val="0"/>
      <w:marBottom w:val="0"/>
      <w:divBdr>
        <w:top w:val="none" w:sz="0" w:space="0" w:color="auto"/>
        <w:left w:val="none" w:sz="0" w:space="0" w:color="auto"/>
        <w:bottom w:val="none" w:sz="0" w:space="0" w:color="auto"/>
        <w:right w:val="none" w:sz="0" w:space="0" w:color="auto"/>
      </w:divBdr>
    </w:div>
    <w:div w:id="800345958">
      <w:bodyDiv w:val="1"/>
      <w:marLeft w:val="0"/>
      <w:marRight w:val="0"/>
      <w:marTop w:val="0"/>
      <w:marBottom w:val="0"/>
      <w:divBdr>
        <w:top w:val="none" w:sz="0" w:space="0" w:color="auto"/>
        <w:left w:val="none" w:sz="0" w:space="0" w:color="auto"/>
        <w:bottom w:val="none" w:sz="0" w:space="0" w:color="auto"/>
        <w:right w:val="none" w:sz="0" w:space="0" w:color="auto"/>
      </w:divBdr>
    </w:div>
    <w:div w:id="800414792">
      <w:bodyDiv w:val="1"/>
      <w:marLeft w:val="0"/>
      <w:marRight w:val="0"/>
      <w:marTop w:val="0"/>
      <w:marBottom w:val="0"/>
      <w:divBdr>
        <w:top w:val="none" w:sz="0" w:space="0" w:color="auto"/>
        <w:left w:val="none" w:sz="0" w:space="0" w:color="auto"/>
        <w:bottom w:val="none" w:sz="0" w:space="0" w:color="auto"/>
        <w:right w:val="none" w:sz="0" w:space="0" w:color="auto"/>
      </w:divBdr>
    </w:div>
    <w:div w:id="800417031">
      <w:bodyDiv w:val="1"/>
      <w:marLeft w:val="0"/>
      <w:marRight w:val="0"/>
      <w:marTop w:val="0"/>
      <w:marBottom w:val="0"/>
      <w:divBdr>
        <w:top w:val="none" w:sz="0" w:space="0" w:color="auto"/>
        <w:left w:val="none" w:sz="0" w:space="0" w:color="auto"/>
        <w:bottom w:val="none" w:sz="0" w:space="0" w:color="auto"/>
        <w:right w:val="none" w:sz="0" w:space="0" w:color="auto"/>
      </w:divBdr>
    </w:div>
    <w:div w:id="800417387">
      <w:bodyDiv w:val="1"/>
      <w:marLeft w:val="0"/>
      <w:marRight w:val="0"/>
      <w:marTop w:val="0"/>
      <w:marBottom w:val="0"/>
      <w:divBdr>
        <w:top w:val="none" w:sz="0" w:space="0" w:color="auto"/>
        <w:left w:val="none" w:sz="0" w:space="0" w:color="auto"/>
        <w:bottom w:val="none" w:sz="0" w:space="0" w:color="auto"/>
        <w:right w:val="none" w:sz="0" w:space="0" w:color="auto"/>
      </w:divBdr>
    </w:div>
    <w:div w:id="800462686">
      <w:bodyDiv w:val="1"/>
      <w:marLeft w:val="0"/>
      <w:marRight w:val="0"/>
      <w:marTop w:val="0"/>
      <w:marBottom w:val="0"/>
      <w:divBdr>
        <w:top w:val="none" w:sz="0" w:space="0" w:color="auto"/>
        <w:left w:val="none" w:sz="0" w:space="0" w:color="auto"/>
        <w:bottom w:val="none" w:sz="0" w:space="0" w:color="auto"/>
        <w:right w:val="none" w:sz="0" w:space="0" w:color="auto"/>
      </w:divBdr>
    </w:div>
    <w:div w:id="800464349">
      <w:bodyDiv w:val="1"/>
      <w:marLeft w:val="0"/>
      <w:marRight w:val="0"/>
      <w:marTop w:val="0"/>
      <w:marBottom w:val="0"/>
      <w:divBdr>
        <w:top w:val="none" w:sz="0" w:space="0" w:color="auto"/>
        <w:left w:val="none" w:sz="0" w:space="0" w:color="auto"/>
        <w:bottom w:val="none" w:sz="0" w:space="0" w:color="auto"/>
        <w:right w:val="none" w:sz="0" w:space="0" w:color="auto"/>
      </w:divBdr>
    </w:div>
    <w:div w:id="800464909">
      <w:bodyDiv w:val="1"/>
      <w:marLeft w:val="0"/>
      <w:marRight w:val="0"/>
      <w:marTop w:val="0"/>
      <w:marBottom w:val="0"/>
      <w:divBdr>
        <w:top w:val="none" w:sz="0" w:space="0" w:color="auto"/>
        <w:left w:val="none" w:sz="0" w:space="0" w:color="auto"/>
        <w:bottom w:val="none" w:sz="0" w:space="0" w:color="auto"/>
        <w:right w:val="none" w:sz="0" w:space="0" w:color="auto"/>
      </w:divBdr>
    </w:div>
    <w:div w:id="800534825">
      <w:bodyDiv w:val="1"/>
      <w:marLeft w:val="0"/>
      <w:marRight w:val="0"/>
      <w:marTop w:val="0"/>
      <w:marBottom w:val="0"/>
      <w:divBdr>
        <w:top w:val="none" w:sz="0" w:space="0" w:color="auto"/>
        <w:left w:val="none" w:sz="0" w:space="0" w:color="auto"/>
        <w:bottom w:val="none" w:sz="0" w:space="0" w:color="auto"/>
        <w:right w:val="none" w:sz="0" w:space="0" w:color="auto"/>
      </w:divBdr>
    </w:div>
    <w:div w:id="800536283">
      <w:bodyDiv w:val="1"/>
      <w:marLeft w:val="0"/>
      <w:marRight w:val="0"/>
      <w:marTop w:val="0"/>
      <w:marBottom w:val="0"/>
      <w:divBdr>
        <w:top w:val="none" w:sz="0" w:space="0" w:color="auto"/>
        <w:left w:val="none" w:sz="0" w:space="0" w:color="auto"/>
        <w:bottom w:val="none" w:sz="0" w:space="0" w:color="auto"/>
        <w:right w:val="none" w:sz="0" w:space="0" w:color="auto"/>
      </w:divBdr>
    </w:div>
    <w:div w:id="800537050">
      <w:bodyDiv w:val="1"/>
      <w:marLeft w:val="0"/>
      <w:marRight w:val="0"/>
      <w:marTop w:val="0"/>
      <w:marBottom w:val="0"/>
      <w:divBdr>
        <w:top w:val="none" w:sz="0" w:space="0" w:color="auto"/>
        <w:left w:val="none" w:sz="0" w:space="0" w:color="auto"/>
        <w:bottom w:val="none" w:sz="0" w:space="0" w:color="auto"/>
        <w:right w:val="none" w:sz="0" w:space="0" w:color="auto"/>
      </w:divBdr>
    </w:div>
    <w:div w:id="800538867">
      <w:bodyDiv w:val="1"/>
      <w:marLeft w:val="0"/>
      <w:marRight w:val="0"/>
      <w:marTop w:val="0"/>
      <w:marBottom w:val="0"/>
      <w:divBdr>
        <w:top w:val="none" w:sz="0" w:space="0" w:color="auto"/>
        <w:left w:val="none" w:sz="0" w:space="0" w:color="auto"/>
        <w:bottom w:val="none" w:sz="0" w:space="0" w:color="auto"/>
        <w:right w:val="none" w:sz="0" w:space="0" w:color="auto"/>
      </w:divBdr>
    </w:div>
    <w:div w:id="800541511">
      <w:bodyDiv w:val="1"/>
      <w:marLeft w:val="0"/>
      <w:marRight w:val="0"/>
      <w:marTop w:val="0"/>
      <w:marBottom w:val="0"/>
      <w:divBdr>
        <w:top w:val="none" w:sz="0" w:space="0" w:color="auto"/>
        <w:left w:val="none" w:sz="0" w:space="0" w:color="auto"/>
        <w:bottom w:val="none" w:sz="0" w:space="0" w:color="auto"/>
        <w:right w:val="none" w:sz="0" w:space="0" w:color="auto"/>
      </w:divBdr>
    </w:div>
    <w:div w:id="800612025">
      <w:bodyDiv w:val="1"/>
      <w:marLeft w:val="0"/>
      <w:marRight w:val="0"/>
      <w:marTop w:val="0"/>
      <w:marBottom w:val="0"/>
      <w:divBdr>
        <w:top w:val="none" w:sz="0" w:space="0" w:color="auto"/>
        <w:left w:val="none" w:sz="0" w:space="0" w:color="auto"/>
        <w:bottom w:val="none" w:sz="0" w:space="0" w:color="auto"/>
        <w:right w:val="none" w:sz="0" w:space="0" w:color="auto"/>
      </w:divBdr>
    </w:div>
    <w:div w:id="800654759">
      <w:bodyDiv w:val="1"/>
      <w:marLeft w:val="0"/>
      <w:marRight w:val="0"/>
      <w:marTop w:val="0"/>
      <w:marBottom w:val="0"/>
      <w:divBdr>
        <w:top w:val="none" w:sz="0" w:space="0" w:color="auto"/>
        <w:left w:val="none" w:sz="0" w:space="0" w:color="auto"/>
        <w:bottom w:val="none" w:sz="0" w:space="0" w:color="auto"/>
        <w:right w:val="none" w:sz="0" w:space="0" w:color="auto"/>
      </w:divBdr>
    </w:div>
    <w:div w:id="800657111">
      <w:bodyDiv w:val="1"/>
      <w:marLeft w:val="0"/>
      <w:marRight w:val="0"/>
      <w:marTop w:val="0"/>
      <w:marBottom w:val="0"/>
      <w:divBdr>
        <w:top w:val="none" w:sz="0" w:space="0" w:color="auto"/>
        <w:left w:val="none" w:sz="0" w:space="0" w:color="auto"/>
        <w:bottom w:val="none" w:sz="0" w:space="0" w:color="auto"/>
        <w:right w:val="none" w:sz="0" w:space="0" w:color="auto"/>
      </w:divBdr>
    </w:div>
    <w:div w:id="800659191">
      <w:bodyDiv w:val="1"/>
      <w:marLeft w:val="0"/>
      <w:marRight w:val="0"/>
      <w:marTop w:val="0"/>
      <w:marBottom w:val="0"/>
      <w:divBdr>
        <w:top w:val="none" w:sz="0" w:space="0" w:color="auto"/>
        <w:left w:val="none" w:sz="0" w:space="0" w:color="auto"/>
        <w:bottom w:val="none" w:sz="0" w:space="0" w:color="auto"/>
        <w:right w:val="none" w:sz="0" w:space="0" w:color="auto"/>
      </w:divBdr>
    </w:div>
    <w:div w:id="800659537">
      <w:bodyDiv w:val="1"/>
      <w:marLeft w:val="0"/>
      <w:marRight w:val="0"/>
      <w:marTop w:val="0"/>
      <w:marBottom w:val="0"/>
      <w:divBdr>
        <w:top w:val="none" w:sz="0" w:space="0" w:color="auto"/>
        <w:left w:val="none" w:sz="0" w:space="0" w:color="auto"/>
        <w:bottom w:val="none" w:sz="0" w:space="0" w:color="auto"/>
        <w:right w:val="none" w:sz="0" w:space="0" w:color="auto"/>
      </w:divBdr>
    </w:div>
    <w:div w:id="800729780">
      <w:bodyDiv w:val="1"/>
      <w:marLeft w:val="0"/>
      <w:marRight w:val="0"/>
      <w:marTop w:val="0"/>
      <w:marBottom w:val="0"/>
      <w:divBdr>
        <w:top w:val="none" w:sz="0" w:space="0" w:color="auto"/>
        <w:left w:val="none" w:sz="0" w:space="0" w:color="auto"/>
        <w:bottom w:val="none" w:sz="0" w:space="0" w:color="auto"/>
        <w:right w:val="none" w:sz="0" w:space="0" w:color="auto"/>
      </w:divBdr>
    </w:div>
    <w:div w:id="800733457">
      <w:bodyDiv w:val="1"/>
      <w:marLeft w:val="0"/>
      <w:marRight w:val="0"/>
      <w:marTop w:val="0"/>
      <w:marBottom w:val="0"/>
      <w:divBdr>
        <w:top w:val="none" w:sz="0" w:space="0" w:color="auto"/>
        <w:left w:val="none" w:sz="0" w:space="0" w:color="auto"/>
        <w:bottom w:val="none" w:sz="0" w:space="0" w:color="auto"/>
        <w:right w:val="none" w:sz="0" w:space="0" w:color="auto"/>
      </w:divBdr>
    </w:div>
    <w:div w:id="800850654">
      <w:bodyDiv w:val="1"/>
      <w:marLeft w:val="0"/>
      <w:marRight w:val="0"/>
      <w:marTop w:val="0"/>
      <w:marBottom w:val="0"/>
      <w:divBdr>
        <w:top w:val="none" w:sz="0" w:space="0" w:color="auto"/>
        <w:left w:val="none" w:sz="0" w:space="0" w:color="auto"/>
        <w:bottom w:val="none" w:sz="0" w:space="0" w:color="auto"/>
        <w:right w:val="none" w:sz="0" w:space="0" w:color="auto"/>
      </w:divBdr>
    </w:div>
    <w:div w:id="800878995">
      <w:bodyDiv w:val="1"/>
      <w:marLeft w:val="0"/>
      <w:marRight w:val="0"/>
      <w:marTop w:val="0"/>
      <w:marBottom w:val="0"/>
      <w:divBdr>
        <w:top w:val="none" w:sz="0" w:space="0" w:color="auto"/>
        <w:left w:val="none" w:sz="0" w:space="0" w:color="auto"/>
        <w:bottom w:val="none" w:sz="0" w:space="0" w:color="auto"/>
        <w:right w:val="none" w:sz="0" w:space="0" w:color="auto"/>
      </w:divBdr>
    </w:div>
    <w:div w:id="800880791">
      <w:bodyDiv w:val="1"/>
      <w:marLeft w:val="0"/>
      <w:marRight w:val="0"/>
      <w:marTop w:val="0"/>
      <w:marBottom w:val="0"/>
      <w:divBdr>
        <w:top w:val="none" w:sz="0" w:space="0" w:color="auto"/>
        <w:left w:val="none" w:sz="0" w:space="0" w:color="auto"/>
        <w:bottom w:val="none" w:sz="0" w:space="0" w:color="auto"/>
        <w:right w:val="none" w:sz="0" w:space="0" w:color="auto"/>
      </w:divBdr>
    </w:div>
    <w:div w:id="800926858">
      <w:bodyDiv w:val="1"/>
      <w:marLeft w:val="0"/>
      <w:marRight w:val="0"/>
      <w:marTop w:val="0"/>
      <w:marBottom w:val="0"/>
      <w:divBdr>
        <w:top w:val="none" w:sz="0" w:space="0" w:color="auto"/>
        <w:left w:val="none" w:sz="0" w:space="0" w:color="auto"/>
        <w:bottom w:val="none" w:sz="0" w:space="0" w:color="auto"/>
        <w:right w:val="none" w:sz="0" w:space="0" w:color="auto"/>
      </w:divBdr>
    </w:div>
    <w:div w:id="800929074">
      <w:bodyDiv w:val="1"/>
      <w:marLeft w:val="0"/>
      <w:marRight w:val="0"/>
      <w:marTop w:val="0"/>
      <w:marBottom w:val="0"/>
      <w:divBdr>
        <w:top w:val="none" w:sz="0" w:space="0" w:color="auto"/>
        <w:left w:val="none" w:sz="0" w:space="0" w:color="auto"/>
        <w:bottom w:val="none" w:sz="0" w:space="0" w:color="auto"/>
        <w:right w:val="none" w:sz="0" w:space="0" w:color="auto"/>
      </w:divBdr>
    </w:div>
    <w:div w:id="801000144">
      <w:bodyDiv w:val="1"/>
      <w:marLeft w:val="0"/>
      <w:marRight w:val="0"/>
      <w:marTop w:val="0"/>
      <w:marBottom w:val="0"/>
      <w:divBdr>
        <w:top w:val="none" w:sz="0" w:space="0" w:color="auto"/>
        <w:left w:val="none" w:sz="0" w:space="0" w:color="auto"/>
        <w:bottom w:val="none" w:sz="0" w:space="0" w:color="auto"/>
        <w:right w:val="none" w:sz="0" w:space="0" w:color="auto"/>
      </w:divBdr>
    </w:div>
    <w:div w:id="801001828">
      <w:bodyDiv w:val="1"/>
      <w:marLeft w:val="0"/>
      <w:marRight w:val="0"/>
      <w:marTop w:val="0"/>
      <w:marBottom w:val="0"/>
      <w:divBdr>
        <w:top w:val="none" w:sz="0" w:space="0" w:color="auto"/>
        <w:left w:val="none" w:sz="0" w:space="0" w:color="auto"/>
        <w:bottom w:val="none" w:sz="0" w:space="0" w:color="auto"/>
        <w:right w:val="none" w:sz="0" w:space="0" w:color="auto"/>
      </w:divBdr>
    </w:div>
    <w:div w:id="801003305">
      <w:bodyDiv w:val="1"/>
      <w:marLeft w:val="0"/>
      <w:marRight w:val="0"/>
      <w:marTop w:val="0"/>
      <w:marBottom w:val="0"/>
      <w:divBdr>
        <w:top w:val="none" w:sz="0" w:space="0" w:color="auto"/>
        <w:left w:val="none" w:sz="0" w:space="0" w:color="auto"/>
        <w:bottom w:val="none" w:sz="0" w:space="0" w:color="auto"/>
        <w:right w:val="none" w:sz="0" w:space="0" w:color="auto"/>
      </w:divBdr>
    </w:div>
    <w:div w:id="801078999">
      <w:bodyDiv w:val="1"/>
      <w:marLeft w:val="0"/>
      <w:marRight w:val="0"/>
      <w:marTop w:val="0"/>
      <w:marBottom w:val="0"/>
      <w:divBdr>
        <w:top w:val="none" w:sz="0" w:space="0" w:color="auto"/>
        <w:left w:val="none" w:sz="0" w:space="0" w:color="auto"/>
        <w:bottom w:val="none" w:sz="0" w:space="0" w:color="auto"/>
        <w:right w:val="none" w:sz="0" w:space="0" w:color="auto"/>
      </w:divBdr>
    </w:div>
    <w:div w:id="801120673">
      <w:bodyDiv w:val="1"/>
      <w:marLeft w:val="0"/>
      <w:marRight w:val="0"/>
      <w:marTop w:val="0"/>
      <w:marBottom w:val="0"/>
      <w:divBdr>
        <w:top w:val="none" w:sz="0" w:space="0" w:color="auto"/>
        <w:left w:val="none" w:sz="0" w:space="0" w:color="auto"/>
        <w:bottom w:val="none" w:sz="0" w:space="0" w:color="auto"/>
        <w:right w:val="none" w:sz="0" w:space="0" w:color="auto"/>
      </w:divBdr>
    </w:div>
    <w:div w:id="801190241">
      <w:bodyDiv w:val="1"/>
      <w:marLeft w:val="0"/>
      <w:marRight w:val="0"/>
      <w:marTop w:val="0"/>
      <w:marBottom w:val="0"/>
      <w:divBdr>
        <w:top w:val="none" w:sz="0" w:space="0" w:color="auto"/>
        <w:left w:val="none" w:sz="0" w:space="0" w:color="auto"/>
        <w:bottom w:val="none" w:sz="0" w:space="0" w:color="auto"/>
        <w:right w:val="none" w:sz="0" w:space="0" w:color="auto"/>
      </w:divBdr>
    </w:div>
    <w:div w:id="801191111">
      <w:bodyDiv w:val="1"/>
      <w:marLeft w:val="0"/>
      <w:marRight w:val="0"/>
      <w:marTop w:val="0"/>
      <w:marBottom w:val="0"/>
      <w:divBdr>
        <w:top w:val="none" w:sz="0" w:space="0" w:color="auto"/>
        <w:left w:val="none" w:sz="0" w:space="0" w:color="auto"/>
        <w:bottom w:val="none" w:sz="0" w:space="0" w:color="auto"/>
        <w:right w:val="none" w:sz="0" w:space="0" w:color="auto"/>
      </w:divBdr>
    </w:div>
    <w:div w:id="801192599">
      <w:bodyDiv w:val="1"/>
      <w:marLeft w:val="0"/>
      <w:marRight w:val="0"/>
      <w:marTop w:val="0"/>
      <w:marBottom w:val="0"/>
      <w:divBdr>
        <w:top w:val="none" w:sz="0" w:space="0" w:color="auto"/>
        <w:left w:val="none" w:sz="0" w:space="0" w:color="auto"/>
        <w:bottom w:val="none" w:sz="0" w:space="0" w:color="auto"/>
        <w:right w:val="none" w:sz="0" w:space="0" w:color="auto"/>
      </w:divBdr>
    </w:div>
    <w:div w:id="801194036">
      <w:bodyDiv w:val="1"/>
      <w:marLeft w:val="0"/>
      <w:marRight w:val="0"/>
      <w:marTop w:val="0"/>
      <w:marBottom w:val="0"/>
      <w:divBdr>
        <w:top w:val="none" w:sz="0" w:space="0" w:color="auto"/>
        <w:left w:val="none" w:sz="0" w:space="0" w:color="auto"/>
        <w:bottom w:val="none" w:sz="0" w:space="0" w:color="auto"/>
        <w:right w:val="none" w:sz="0" w:space="0" w:color="auto"/>
      </w:divBdr>
    </w:div>
    <w:div w:id="801263942">
      <w:bodyDiv w:val="1"/>
      <w:marLeft w:val="0"/>
      <w:marRight w:val="0"/>
      <w:marTop w:val="0"/>
      <w:marBottom w:val="0"/>
      <w:divBdr>
        <w:top w:val="none" w:sz="0" w:space="0" w:color="auto"/>
        <w:left w:val="none" w:sz="0" w:space="0" w:color="auto"/>
        <w:bottom w:val="none" w:sz="0" w:space="0" w:color="auto"/>
        <w:right w:val="none" w:sz="0" w:space="0" w:color="auto"/>
      </w:divBdr>
    </w:div>
    <w:div w:id="801264612">
      <w:bodyDiv w:val="1"/>
      <w:marLeft w:val="0"/>
      <w:marRight w:val="0"/>
      <w:marTop w:val="0"/>
      <w:marBottom w:val="0"/>
      <w:divBdr>
        <w:top w:val="none" w:sz="0" w:space="0" w:color="auto"/>
        <w:left w:val="none" w:sz="0" w:space="0" w:color="auto"/>
        <w:bottom w:val="none" w:sz="0" w:space="0" w:color="auto"/>
        <w:right w:val="none" w:sz="0" w:space="0" w:color="auto"/>
      </w:divBdr>
    </w:div>
    <w:div w:id="801268213">
      <w:bodyDiv w:val="1"/>
      <w:marLeft w:val="0"/>
      <w:marRight w:val="0"/>
      <w:marTop w:val="0"/>
      <w:marBottom w:val="0"/>
      <w:divBdr>
        <w:top w:val="none" w:sz="0" w:space="0" w:color="auto"/>
        <w:left w:val="none" w:sz="0" w:space="0" w:color="auto"/>
        <w:bottom w:val="none" w:sz="0" w:space="0" w:color="auto"/>
        <w:right w:val="none" w:sz="0" w:space="0" w:color="auto"/>
      </w:divBdr>
    </w:div>
    <w:div w:id="801271677">
      <w:bodyDiv w:val="1"/>
      <w:marLeft w:val="0"/>
      <w:marRight w:val="0"/>
      <w:marTop w:val="0"/>
      <w:marBottom w:val="0"/>
      <w:divBdr>
        <w:top w:val="none" w:sz="0" w:space="0" w:color="auto"/>
        <w:left w:val="none" w:sz="0" w:space="0" w:color="auto"/>
        <w:bottom w:val="none" w:sz="0" w:space="0" w:color="auto"/>
        <w:right w:val="none" w:sz="0" w:space="0" w:color="auto"/>
      </w:divBdr>
    </w:div>
    <w:div w:id="801310068">
      <w:bodyDiv w:val="1"/>
      <w:marLeft w:val="0"/>
      <w:marRight w:val="0"/>
      <w:marTop w:val="0"/>
      <w:marBottom w:val="0"/>
      <w:divBdr>
        <w:top w:val="none" w:sz="0" w:space="0" w:color="auto"/>
        <w:left w:val="none" w:sz="0" w:space="0" w:color="auto"/>
        <w:bottom w:val="none" w:sz="0" w:space="0" w:color="auto"/>
        <w:right w:val="none" w:sz="0" w:space="0" w:color="auto"/>
      </w:divBdr>
    </w:div>
    <w:div w:id="801338803">
      <w:bodyDiv w:val="1"/>
      <w:marLeft w:val="0"/>
      <w:marRight w:val="0"/>
      <w:marTop w:val="0"/>
      <w:marBottom w:val="0"/>
      <w:divBdr>
        <w:top w:val="none" w:sz="0" w:space="0" w:color="auto"/>
        <w:left w:val="none" w:sz="0" w:space="0" w:color="auto"/>
        <w:bottom w:val="none" w:sz="0" w:space="0" w:color="auto"/>
        <w:right w:val="none" w:sz="0" w:space="0" w:color="auto"/>
      </w:divBdr>
    </w:div>
    <w:div w:id="801340532">
      <w:bodyDiv w:val="1"/>
      <w:marLeft w:val="0"/>
      <w:marRight w:val="0"/>
      <w:marTop w:val="0"/>
      <w:marBottom w:val="0"/>
      <w:divBdr>
        <w:top w:val="none" w:sz="0" w:space="0" w:color="auto"/>
        <w:left w:val="none" w:sz="0" w:space="0" w:color="auto"/>
        <w:bottom w:val="none" w:sz="0" w:space="0" w:color="auto"/>
        <w:right w:val="none" w:sz="0" w:space="0" w:color="auto"/>
      </w:divBdr>
    </w:div>
    <w:div w:id="801384629">
      <w:bodyDiv w:val="1"/>
      <w:marLeft w:val="0"/>
      <w:marRight w:val="0"/>
      <w:marTop w:val="0"/>
      <w:marBottom w:val="0"/>
      <w:divBdr>
        <w:top w:val="none" w:sz="0" w:space="0" w:color="auto"/>
        <w:left w:val="none" w:sz="0" w:space="0" w:color="auto"/>
        <w:bottom w:val="none" w:sz="0" w:space="0" w:color="auto"/>
        <w:right w:val="none" w:sz="0" w:space="0" w:color="auto"/>
      </w:divBdr>
    </w:div>
    <w:div w:id="801385595">
      <w:bodyDiv w:val="1"/>
      <w:marLeft w:val="0"/>
      <w:marRight w:val="0"/>
      <w:marTop w:val="0"/>
      <w:marBottom w:val="0"/>
      <w:divBdr>
        <w:top w:val="none" w:sz="0" w:space="0" w:color="auto"/>
        <w:left w:val="none" w:sz="0" w:space="0" w:color="auto"/>
        <w:bottom w:val="none" w:sz="0" w:space="0" w:color="auto"/>
        <w:right w:val="none" w:sz="0" w:space="0" w:color="auto"/>
      </w:divBdr>
    </w:div>
    <w:div w:id="801387667">
      <w:bodyDiv w:val="1"/>
      <w:marLeft w:val="0"/>
      <w:marRight w:val="0"/>
      <w:marTop w:val="0"/>
      <w:marBottom w:val="0"/>
      <w:divBdr>
        <w:top w:val="none" w:sz="0" w:space="0" w:color="auto"/>
        <w:left w:val="none" w:sz="0" w:space="0" w:color="auto"/>
        <w:bottom w:val="none" w:sz="0" w:space="0" w:color="auto"/>
        <w:right w:val="none" w:sz="0" w:space="0" w:color="auto"/>
      </w:divBdr>
    </w:div>
    <w:div w:id="801390897">
      <w:bodyDiv w:val="1"/>
      <w:marLeft w:val="0"/>
      <w:marRight w:val="0"/>
      <w:marTop w:val="0"/>
      <w:marBottom w:val="0"/>
      <w:divBdr>
        <w:top w:val="none" w:sz="0" w:space="0" w:color="auto"/>
        <w:left w:val="none" w:sz="0" w:space="0" w:color="auto"/>
        <w:bottom w:val="none" w:sz="0" w:space="0" w:color="auto"/>
        <w:right w:val="none" w:sz="0" w:space="0" w:color="auto"/>
      </w:divBdr>
    </w:div>
    <w:div w:id="801461199">
      <w:bodyDiv w:val="1"/>
      <w:marLeft w:val="0"/>
      <w:marRight w:val="0"/>
      <w:marTop w:val="0"/>
      <w:marBottom w:val="0"/>
      <w:divBdr>
        <w:top w:val="none" w:sz="0" w:space="0" w:color="auto"/>
        <w:left w:val="none" w:sz="0" w:space="0" w:color="auto"/>
        <w:bottom w:val="none" w:sz="0" w:space="0" w:color="auto"/>
        <w:right w:val="none" w:sz="0" w:space="0" w:color="auto"/>
      </w:divBdr>
    </w:div>
    <w:div w:id="801506229">
      <w:bodyDiv w:val="1"/>
      <w:marLeft w:val="0"/>
      <w:marRight w:val="0"/>
      <w:marTop w:val="0"/>
      <w:marBottom w:val="0"/>
      <w:divBdr>
        <w:top w:val="none" w:sz="0" w:space="0" w:color="auto"/>
        <w:left w:val="none" w:sz="0" w:space="0" w:color="auto"/>
        <w:bottom w:val="none" w:sz="0" w:space="0" w:color="auto"/>
        <w:right w:val="none" w:sz="0" w:space="0" w:color="auto"/>
      </w:divBdr>
    </w:div>
    <w:div w:id="801581183">
      <w:bodyDiv w:val="1"/>
      <w:marLeft w:val="0"/>
      <w:marRight w:val="0"/>
      <w:marTop w:val="0"/>
      <w:marBottom w:val="0"/>
      <w:divBdr>
        <w:top w:val="none" w:sz="0" w:space="0" w:color="auto"/>
        <w:left w:val="none" w:sz="0" w:space="0" w:color="auto"/>
        <w:bottom w:val="none" w:sz="0" w:space="0" w:color="auto"/>
        <w:right w:val="none" w:sz="0" w:space="0" w:color="auto"/>
      </w:divBdr>
    </w:div>
    <w:div w:id="801655212">
      <w:bodyDiv w:val="1"/>
      <w:marLeft w:val="0"/>
      <w:marRight w:val="0"/>
      <w:marTop w:val="0"/>
      <w:marBottom w:val="0"/>
      <w:divBdr>
        <w:top w:val="none" w:sz="0" w:space="0" w:color="auto"/>
        <w:left w:val="none" w:sz="0" w:space="0" w:color="auto"/>
        <w:bottom w:val="none" w:sz="0" w:space="0" w:color="auto"/>
        <w:right w:val="none" w:sz="0" w:space="0" w:color="auto"/>
      </w:divBdr>
    </w:div>
    <w:div w:id="801725930">
      <w:bodyDiv w:val="1"/>
      <w:marLeft w:val="0"/>
      <w:marRight w:val="0"/>
      <w:marTop w:val="0"/>
      <w:marBottom w:val="0"/>
      <w:divBdr>
        <w:top w:val="none" w:sz="0" w:space="0" w:color="auto"/>
        <w:left w:val="none" w:sz="0" w:space="0" w:color="auto"/>
        <w:bottom w:val="none" w:sz="0" w:space="0" w:color="auto"/>
        <w:right w:val="none" w:sz="0" w:space="0" w:color="auto"/>
      </w:divBdr>
    </w:div>
    <w:div w:id="801727341">
      <w:bodyDiv w:val="1"/>
      <w:marLeft w:val="0"/>
      <w:marRight w:val="0"/>
      <w:marTop w:val="0"/>
      <w:marBottom w:val="0"/>
      <w:divBdr>
        <w:top w:val="none" w:sz="0" w:space="0" w:color="auto"/>
        <w:left w:val="none" w:sz="0" w:space="0" w:color="auto"/>
        <w:bottom w:val="none" w:sz="0" w:space="0" w:color="auto"/>
        <w:right w:val="none" w:sz="0" w:space="0" w:color="auto"/>
      </w:divBdr>
    </w:div>
    <w:div w:id="801732331">
      <w:bodyDiv w:val="1"/>
      <w:marLeft w:val="0"/>
      <w:marRight w:val="0"/>
      <w:marTop w:val="0"/>
      <w:marBottom w:val="0"/>
      <w:divBdr>
        <w:top w:val="none" w:sz="0" w:space="0" w:color="auto"/>
        <w:left w:val="none" w:sz="0" w:space="0" w:color="auto"/>
        <w:bottom w:val="none" w:sz="0" w:space="0" w:color="auto"/>
        <w:right w:val="none" w:sz="0" w:space="0" w:color="auto"/>
      </w:divBdr>
    </w:div>
    <w:div w:id="801732992">
      <w:bodyDiv w:val="1"/>
      <w:marLeft w:val="0"/>
      <w:marRight w:val="0"/>
      <w:marTop w:val="0"/>
      <w:marBottom w:val="0"/>
      <w:divBdr>
        <w:top w:val="none" w:sz="0" w:space="0" w:color="auto"/>
        <w:left w:val="none" w:sz="0" w:space="0" w:color="auto"/>
        <w:bottom w:val="none" w:sz="0" w:space="0" w:color="auto"/>
        <w:right w:val="none" w:sz="0" w:space="0" w:color="auto"/>
      </w:divBdr>
    </w:div>
    <w:div w:id="801733964">
      <w:bodyDiv w:val="1"/>
      <w:marLeft w:val="0"/>
      <w:marRight w:val="0"/>
      <w:marTop w:val="0"/>
      <w:marBottom w:val="0"/>
      <w:divBdr>
        <w:top w:val="none" w:sz="0" w:space="0" w:color="auto"/>
        <w:left w:val="none" w:sz="0" w:space="0" w:color="auto"/>
        <w:bottom w:val="none" w:sz="0" w:space="0" w:color="auto"/>
        <w:right w:val="none" w:sz="0" w:space="0" w:color="auto"/>
      </w:divBdr>
    </w:div>
    <w:div w:id="801734308">
      <w:bodyDiv w:val="1"/>
      <w:marLeft w:val="0"/>
      <w:marRight w:val="0"/>
      <w:marTop w:val="0"/>
      <w:marBottom w:val="0"/>
      <w:divBdr>
        <w:top w:val="none" w:sz="0" w:space="0" w:color="auto"/>
        <w:left w:val="none" w:sz="0" w:space="0" w:color="auto"/>
        <w:bottom w:val="none" w:sz="0" w:space="0" w:color="auto"/>
        <w:right w:val="none" w:sz="0" w:space="0" w:color="auto"/>
      </w:divBdr>
    </w:div>
    <w:div w:id="801768689">
      <w:bodyDiv w:val="1"/>
      <w:marLeft w:val="0"/>
      <w:marRight w:val="0"/>
      <w:marTop w:val="0"/>
      <w:marBottom w:val="0"/>
      <w:divBdr>
        <w:top w:val="none" w:sz="0" w:space="0" w:color="auto"/>
        <w:left w:val="none" w:sz="0" w:space="0" w:color="auto"/>
        <w:bottom w:val="none" w:sz="0" w:space="0" w:color="auto"/>
        <w:right w:val="none" w:sz="0" w:space="0" w:color="auto"/>
      </w:divBdr>
    </w:div>
    <w:div w:id="801772241">
      <w:bodyDiv w:val="1"/>
      <w:marLeft w:val="0"/>
      <w:marRight w:val="0"/>
      <w:marTop w:val="0"/>
      <w:marBottom w:val="0"/>
      <w:divBdr>
        <w:top w:val="none" w:sz="0" w:space="0" w:color="auto"/>
        <w:left w:val="none" w:sz="0" w:space="0" w:color="auto"/>
        <w:bottom w:val="none" w:sz="0" w:space="0" w:color="auto"/>
        <w:right w:val="none" w:sz="0" w:space="0" w:color="auto"/>
      </w:divBdr>
    </w:div>
    <w:div w:id="801844057">
      <w:bodyDiv w:val="1"/>
      <w:marLeft w:val="0"/>
      <w:marRight w:val="0"/>
      <w:marTop w:val="0"/>
      <w:marBottom w:val="0"/>
      <w:divBdr>
        <w:top w:val="none" w:sz="0" w:space="0" w:color="auto"/>
        <w:left w:val="none" w:sz="0" w:space="0" w:color="auto"/>
        <w:bottom w:val="none" w:sz="0" w:space="0" w:color="auto"/>
        <w:right w:val="none" w:sz="0" w:space="0" w:color="auto"/>
      </w:divBdr>
    </w:div>
    <w:div w:id="801849576">
      <w:bodyDiv w:val="1"/>
      <w:marLeft w:val="0"/>
      <w:marRight w:val="0"/>
      <w:marTop w:val="0"/>
      <w:marBottom w:val="0"/>
      <w:divBdr>
        <w:top w:val="none" w:sz="0" w:space="0" w:color="auto"/>
        <w:left w:val="none" w:sz="0" w:space="0" w:color="auto"/>
        <w:bottom w:val="none" w:sz="0" w:space="0" w:color="auto"/>
        <w:right w:val="none" w:sz="0" w:space="0" w:color="auto"/>
      </w:divBdr>
    </w:div>
    <w:div w:id="801924861">
      <w:bodyDiv w:val="1"/>
      <w:marLeft w:val="0"/>
      <w:marRight w:val="0"/>
      <w:marTop w:val="0"/>
      <w:marBottom w:val="0"/>
      <w:divBdr>
        <w:top w:val="none" w:sz="0" w:space="0" w:color="auto"/>
        <w:left w:val="none" w:sz="0" w:space="0" w:color="auto"/>
        <w:bottom w:val="none" w:sz="0" w:space="0" w:color="auto"/>
        <w:right w:val="none" w:sz="0" w:space="0" w:color="auto"/>
      </w:divBdr>
    </w:div>
    <w:div w:id="801926890">
      <w:bodyDiv w:val="1"/>
      <w:marLeft w:val="0"/>
      <w:marRight w:val="0"/>
      <w:marTop w:val="0"/>
      <w:marBottom w:val="0"/>
      <w:divBdr>
        <w:top w:val="none" w:sz="0" w:space="0" w:color="auto"/>
        <w:left w:val="none" w:sz="0" w:space="0" w:color="auto"/>
        <w:bottom w:val="none" w:sz="0" w:space="0" w:color="auto"/>
        <w:right w:val="none" w:sz="0" w:space="0" w:color="auto"/>
      </w:divBdr>
    </w:div>
    <w:div w:id="801967481">
      <w:bodyDiv w:val="1"/>
      <w:marLeft w:val="0"/>
      <w:marRight w:val="0"/>
      <w:marTop w:val="0"/>
      <w:marBottom w:val="0"/>
      <w:divBdr>
        <w:top w:val="none" w:sz="0" w:space="0" w:color="auto"/>
        <w:left w:val="none" w:sz="0" w:space="0" w:color="auto"/>
        <w:bottom w:val="none" w:sz="0" w:space="0" w:color="auto"/>
        <w:right w:val="none" w:sz="0" w:space="0" w:color="auto"/>
      </w:divBdr>
    </w:div>
    <w:div w:id="801994452">
      <w:bodyDiv w:val="1"/>
      <w:marLeft w:val="0"/>
      <w:marRight w:val="0"/>
      <w:marTop w:val="0"/>
      <w:marBottom w:val="0"/>
      <w:divBdr>
        <w:top w:val="none" w:sz="0" w:space="0" w:color="auto"/>
        <w:left w:val="none" w:sz="0" w:space="0" w:color="auto"/>
        <w:bottom w:val="none" w:sz="0" w:space="0" w:color="auto"/>
        <w:right w:val="none" w:sz="0" w:space="0" w:color="auto"/>
      </w:divBdr>
    </w:div>
    <w:div w:id="802039352">
      <w:bodyDiv w:val="1"/>
      <w:marLeft w:val="0"/>
      <w:marRight w:val="0"/>
      <w:marTop w:val="0"/>
      <w:marBottom w:val="0"/>
      <w:divBdr>
        <w:top w:val="none" w:sz="0" w:space="0" w:color="auto"/>
        <w:left w:val="none" w:sz="0" w:space="0" w:color="auto"/>
        <w:bottom w:val="none" w:sz="0" w:space="0" w:color="auto"/>
        <w:right w:val="none" w:sz="0" w:space="0" w:color="auto"/>
      </w:divBdr>
    </w:div>
    <w:div w:id="802040071">
      <w:bodyDiv w:val="1"/>
      <w:marLeft w:val="0"/>
      <w:marRight w:val="0"/>
      <w:marTop w:val="0"/>
      <w:marBottom w:val="0"/>
      <w:divBdr>
        <w:top w:val="none" w:sz="0" w:space="0" w:color="auto"/>
        <w:left w:val="none" w:sz="0" w:space="0" w:color="auto"/>
        <w:bottom w:val="none" w:sz="0" w:space="0" w:color="auto"/>
        <w:right w:val="none" w:sz="0" w:space="0" w:color="auto"/>
      </w:divBdr>
    </w:div>
    <w:div w:id="802045656">
      <w:bodyDiv w:val="1"/>
      <w:marLeft w:val="0"/>
      <w:marRight w:val="0"/>
      <w:marTop w:val="0"/>
      <w:marBottom w:val="0"/>
      <w:divBdr>
        <w:top w:val="none" w:sz="0" w:space="0" w:color="auto"/>
        <w:left w:val="none" w:sz="0" w:space="0" w:color="auto"/>
        <w:bottom w:val="none" w:sz="0" w:space="0" w:color="auto"/>
        <w:right w:val="none" w:sz="0" w:space="0" w:color="auto"/>
      </w:divBdr>
    </w:div>
    <w:div w:id="802116236">
      <w:bodyDiv w:val="1"/>
      <w:marLeft w:val="0"/>
      <w:marRight w:val="0"/>
      <w:marTop w:val="0"/>
      <w:marBottom w:val="0"/>
      <w:divBdr>
        <w:top w:val="none" w:sz="0" w:space="0" w:color="auto"/>
        <w:left w:val="none" w:sz="0" w:space="0" w:color="auto"/>
        <w:bottom w:val="none" w:sz="0" w:space="0" w:color="auto"/>
        <w:right w:val="none" w:sz="0" w:space="0" w:color="auto"/>
      </w:divBdr>
    </w:div>
    <w:div w:id="802118998">
      <w:bodyDiv w:val="1"/>
      <w:marLeft w:val="0"/>
      <w:marRight w:val="0"/>
      <w:marTop w:val="0"/>
      <w:marBottom w:val="0"/>
      <w:divBdr>
        <w:top w:val="none" w:sz="0" w:space="0" w:color="auto"/>
        <w:left w:val="none" w:sz="0" w:space="0" w:color="auto"/>
        <w:bottom w:val="none" w:sz="0" w:space="0" w:color="auto"/>
        <w:right w:val="none" w:sz="0" w:space="0" w:color="auto"/>
      </w:divBdr>
    </w:div>
    <w:div w:id="802119153">
      <w:bodyDiv w:val="1"/>
      <w:marLeft w:val="0"/>
      <w:marRight w:val="0"/>
      <w:marTop w:val="0"/>
      <w:marBottom w:val="0"/>
      <w:divBdr>
        <w:top w:val="none" w:sz="0" w:space="0" w:color="auto"/>
        <w:left w:val="none" w:sz="0" w:space="0" w:color="auto"/>
        <w:bottom w:val="none" w:sz="0" w:space="0" w:color="auto"/>
        <w:right w:val="none" w:sz="0" w:space="0" w:color="auto"/>
      </w:divBdr>
    </w:div>
    <w:div w:id="802187583">
      <w:bodyDiv w:val="1"/>
      <w:marLeft w:val="0"/>
      <w:marRight w:val="0"/>
      <w:marTop w:val="0"/>
      <w:marBottom w:val="0"/>
      <w:divBdr>
        <w:top w:val="none" w:sz="0" w:space="0" w:color="auto"/>
        <w:left w:val="none" w:sz="0" w:space="0" w:color="auto"/>
        <w:bottom w:val="none" w:sz="0" w:space="0" w:color="auto"/>
        <w:right w:val="none" w:sz="0" w:space="0" w:color="auto"/>
      </w:divBdr>
    </w:div>
    <w:div w:id="802230451">
      <w:bodyDiv w:val="1"/>
      <w:marLeft w:val="0"/>
      <w:marRight w:val="0"/>
      <w:marTop w:val="0"/>
      <w:marBottom w:val="0"/>
      <w:divBdr>
        <w:top w:val="none" w:sz="0" w:space="0" w:color="auto"/>
        <w:left w:val="none" w:sz="0" w:space="0" w:color="auto"/>
        <w:bottom w:val="none" w:sz="0" w:space="0" w:color="auto"/>
        <w:right w:val="none" w:sz="0" w:space="0" w:color="auto"/>
      </w:divBdr>
    </w:div>
    <w:div w:id="802230576">
      <w:bodyDiv w:val="1"/>
      <w:marLeft w:val="0"/>
      <w:marRight w:val="0"/>
      <w:marTop w:val="0"/>
      <w:marBottom w:val="0"/>
      <w:divBdr>
        <w:top w:val="none" w:sz="0" w:space="0" w:color="auto"/>
        <w:left w:val="none" w:sz="0" w:space="0" w:color="auto"/>
        <w:bottom w:val="none" w:sz="0" w:space="0" w:color="auto"/>
        <w:right w:val="none" w:sz="0" w:space="0" w:color="auto"/>
      </w:divBdr>
    </w:div>
    <w:div w:id="802231076">
      <w:bodyDiv w:val="1"/>
      <w:marLeft w:val="0"/>
      <w:marRight w:val="0"/>
      <w:marTop w:val="0"/>
      <w:marBottom w:val="0"/>
      <w:divBdr>
        <w:top w:val="none" w:sz="0" w:space="0" w:color="auto"/>
        <w:left w:val="none" w:sz="0" w:space="0" w:color="auto"/>
        <w:bottom w:val="none" w:sz="0" w:space="0" w:color="auto"/>
        <w:right w:val="none" w:sz="0" w:space="0" w:color="auto"/>
      </w:divBdr>
    </w:div>
    <w:div w:id="802237440">
      <w:bodyDiv w:val="1"/>
      <w:marLeft w:val="0"/>
      <w:marRight w:val="0"/>
      <w:marTop w:val="0"/>
      <w:marBottom w:val="0"/>
      <w:divBdr>
        <w:top w:val="none" w:sz="0" w:space="0" w:color="auto"/>
        <w:left w:val="none" w:sz="0" w:space="0" w:color="auto"/>
        <w:bottom w:val="none" w:sz="0" w:space="0" w:color="auto"/>
        <w:right w:val="none" w:sz="0" w:space="0" w:color="auto"/>
      </w:divBdr>
    </w:div>
    <w:div w:id="802238711">
      <w:bodyDiv w:val="1"/>
      <w:marLeft w:val="0"/>
      <w:marRight w:val="0"/>
      <w:marTop w:val="0"/>
      <w:marBottom w:val="0"/>
      <w:divBdr>
        <w:top w:val="none" w:sz="0" w:space="0" w:color="auto"/>
        <w:left w:val="none" w:sz="0" w:space="0" w:color="auto"/>
        <w:bottom w:val="none" w:sz="0" w:space="0" w:color="auto"/>
        <w:right w:val="none" w:sz="0" w:space="0" w:color="auto"/>
      </w:divBdr>
    </w:div>
    <w:div w:id="802309736">
      <w:bodyDiv w:val="1"/>
      <w:marLeft w:val="0"/>
      <w:marRight w:val="0"/>
      <w:marTop w:val="0"/>
      <w:marBottom w:val="0"/>
      <w:divBdr>
        <w:top w:val="none" w:sz="0" w:space="0" w:color="auto"/>
        <w:left w:val="none" w:sz="0" w:space="0" w:color="auto"/>
        <w:bottom w:val="none" w:sz="0" w:space="0" w:color="auto"/>
        <w:right w:val="none" w:sz="0" w:space="0" w:color="auto"/>
      </w:divBdr>
    </w:div>
    <w:div w:id="802382432">
      <w:bodyDiv w:val="1"/>
      <w:marLeft w:val="0"/>
      <w:marRight w:val="0"/>
      <w:marTop w:val="0"/>
      <w:marBottom w:val="0"/>
      <w:divBdr>
        <w:top w:val="none" w:sz="0" w:space="0" w:color="auto"/>
        <w:left w:val="none" w:sz="0" w:space="0" w:color="auto"/>
        <w:bottom w:val="none" w:sz="0" w:space="0" w:color="auto"/>
        <w:right w:val="none" w:sz="0" w:space="0" w:color="auto"/>
      </w:divBdr>
    </w:div>
    <w:div w:id="802383315">
      <w:bodyDiv w:val="1"/>
      <w:marLeft w:val="0"/>
      <w:marRight w:val="0"/>
      <w:marTop w:val="0"/>
      <w:marBottom w:val="0"/>
      <w:divBdr>
        <w:top w:val="none" w:sz="0" w:space="0" w:color="auto"/>
        <w:left w:val="none" w:sz="0" w:space="0" w:color="auto"/>
        <w:bottom w:val="none" w:sz="0" w:space="0" w:color="auto"/>
        <w:right w:val="none" w:sz="0" w:space="0" w:color="auto"/>
      </w:divBdr>
    </w:div>
    <w:div w:id="802386742">
      <w:bodyDiv w:val="1"/>
      <w:marLeft w:val="0"/>
      <w:marRight w:val="0"/>
      <w:marTop w:val="0"/>
      <w:marBottom w:val="0"/>
      <w:divBdr>
        <w:top w:val="none" w:sz="0" w:space="0" w:color="auto"/>
        <w:left w:val="none" w:sz="0" w:space="0" w:color="auto"/>
        <w:bottom w:val="none" w:sz="0" w:space="0" w:color="auto"/>
        <w:right w:val="none" w:sz="0" w:space="0" w:color="auto"/>
      </w:divBdr>
    </w:div>
    <w:div w:id="802387978">
      <w:bodyDiv w:val="1"/>
      <w:marLeft w:val="0"/>
      <w:marRight w:val="0"/>
      <w:marTop w:val="0"/>
      <w:marBottom w:val="0"/>
      <w:divBdr>
        <w:top w:val="none" w:sz="0" w:space="0" w:color="auto"/>
        <w:left w:val="none" w:sz="0" w:space="0" w:color="auto"/>
        <w:bottom w:val="none" w:sz="0" w:space="0" w:color="auto"/>
        <w:right w:val="none" w:sz="0" w:space="0" w:color="auto"/>
      </w:divBdr>
    </w:div>
    <w:div w:id="802423812">
      <w:bodyDiv w:val="1"/>
      <w:marLeft w:val="0"/>
      <w:marRight w:val="0"/>
      <w:marTop w:val="0"/>
      <w:marBottom w:val="0"/>
      <w:divBdr>
        <w:top w:val="none" w:sz="0" w:space="0" w:color="auto"/>
        <w:left w:val="none" w:sz="0" w:space="0" w:color="auto"/>
        <w:bottom w:val="none" w:sz="0" w:space="0" w:color="auto"/>
        <w:right w:val="none" w:sz="0" w:space="0" w:color="auto"/>
      </w:divBdr>
    </w:div>
    <w:div w:id="802424302">
      <w:bodyDiv w:val="1"/>
      <w:marLeft w:val="0"/>
      <w:marRight w:val="0"/>
      <w:marTop w:val="0"/>
      <w:marBottom w:val="0"/>
      <w:divBdr>
        <w:top w:val="none" w:sz="0" w:space="0" w:color="auto"/>
        <w:left w:val="none" w:sz="0" w:space="0" w:color="auto"/>
        <w:bottom w:val="none" w:sz="0" w:space="0" w:color="auto"/>
        <w:right w:val="none" w:sz="0" w:space="0" w:color="auto"/>
      </w:divBdr>
    </w:div>
    <w:div w:id="802428328">
      <w:bodyDiv w:val="1"/>
      <w:marLeft w:val="0"/>
      <w:marRight w:val="0"/>
      <w:marTop w:val="0"/>
      <w:marBottom w:val="0"/>
      <w:divBdr>
        <w:top w:val="none" w:sz="0" w:space="0" w:color="auto"/>
        <w:left w:val="none" w:sz="0" w:space="0" w:color="auto"/>
        <w:bottom w:val="none" w:sz="0" w:space="0" w:color="auto"/>
        <w:right w:val="none" w:sz="0" w:space="0" w:color="auto"/>
      </w:divBdr>
    </w:div>
    <w:div w:id="802501265">
      <w:bodyDiv w:val="1"/>
      <w:marLeft w:val="0"/>
      <w:marRight w:val="0"/>
      <w:marTop w:val="0"/>
      <w:marBottom w:val="0"/>
      <w:divBdr>
        <w:top w:val="none" w:sz="0" w:space="0" w:color="auto"/>
        <w:left w:val="none" w:sz="0" w:space="0" w:color="auto"/>
        <w:bottom w:val="none" w:sz="0" w:space="0" w:color="auto"/>
        <w:right w:val="none" w:sz="0" w:space="0" w:color="auto"/>
      </w:divBdr>
    </w:div>
    <w:div w:id="802501877">
      <w:bodyDiv w:val="1"/>
      <w:marLeft w:val="0"/>
      <w:marRight w:val="0"/>
      <w:marTop w:val="0"/>
      <w:marBottom w:val="0"/>
      <w:divBdr>
        <w:top w:val="none" w:sz="0" w:space="0" w:color="auto"/>
        <w:left w:val="none" w:sz="0" w:space="0" w:color="auto"/>
        <w:bottom w:val="none" w:sz="0" w:space="0" w:color="auto"/>
        <w:right w:val="none" w:sz="0" w:space="0" w:color="auto"/>
      </w:divBdr>
    </w:div>
    <w:div w:id="802506732">
      <w:bodyDiv w:val="1"/>
      <w:marLeft w:val="0"/>
      <w:marRight w:val="0"/>
      <w:marTop w:val="0"/>
      <w:marBottom w:val="0"/>
      <w:divBdr>
        <w:top w:val="none" w:sz="0" w:space="0" w:color="auto"/>
        <w:left w:val="none" w:sz="0" w:space="0" w:color="auto"/>
        <w:bottom w:val="none" w:sz="0" w:space="0" w:color="auto"/>
        <w:right w:val="none" w:sz="0" w:space="0" w:color="auto"/>
      </w:divBdr>
    </w:div>
    <w:div w:id="802578391">
      <w:bodyDiv w:val="1"/>
      <w:marLeft w:val="0"/>
      <w:marRight w:val="0"/>
      <w:marTop w:val="0"/>
      <w:marBottom w:val="0"/>
      <w:divBdr>
        <w:top w:val="none" w:sz="0" w:space="0" w:color="auto"/>
        <w:left w:val="none" w:sz="0" w:space="0" w:color="auto"/>
        <w:bottom w:val="none" w:sz="0" w:space="0" w:color="auto"/>
        <w:right w:val="none" w:sz="0" w:space="0" w:color="auto"/>
      </w:divBdr>
    </w:div>
    <w:div w:id="802583383">
      <w:bodyDiv w:val="1"/>
      <w:marLeft w:val="0"/>
      <w:marRight w:val="0"/>
      <w:marTop w:val="0"/>
      <w:marBottom w:val="0"/>
      <w:divBdr>
        <w:top w:val="none" w:sz="0" w:space="0" w:color="auto"/>
        <w:left w:val="none" w:sz="0" w:space="0" w:color="auto"/>
        <w:bottom w:val="none" w:sz="0" w:space="0" w:color="auto"/>
        <w:right w:val="none" w:sz="0" w:space="0" w:color="auto"/>
      </w:divBdr>
    </w:div>
    <w:div w:id="802650912">
      <w:bodyDiv w:val="1"/>
      <w:marLeft w:val="0"/>
      <w:marRight w:val="0"/>
      <w:marTop w:val="0"/>
      <w:marBottom w:val="0"/>
      <w:divBdr>
        <w:top w:val="none" w:sz="0" w:space="0" w:color="auto"/>
        <w:left w:val="none" w:sz="0" w:space="0" w:color="auto"/>
        <w:bottom w:val="none" w:sz="0" w:space="0" w:color="auto"/>
        <w:right w:val="none" w:sz="0" w:space="0" w:color="auto"/>
      </w:divBdr>
    </w:div>
    <w:div w:id="802695380">
      <w:bodyDiv w:val="1"/>
      <w:marLeft w:val="0"/>
      <w:marRight w:val="0"/>
      <w:marTop w:val="0"/>
      <w:marBottom w:val="0"/>
      <w:divBdr>
        <w:top w:val="none" w:sz="0" w:space="0" w:color="auto"/>
        <w:left w:val="none" w:sz="0" w:space="0" w:color="auto"/>
        <w:bottom w:val="none" w:sz="0" w:space="0" w:color="auto"/>
        <w:right w:val="none" w:sz="0" w:space="0" w:color="auto"/>
      </w:divBdr>
    </w:div>
    <w:div w:id="802699938">
      <w:bodyDiv w:val="1"/>
      <w:marLeft w:val="0"/>
      <w:marRight w:val="0"/>
      <w:marTop w:val="0"/>
      <w:marBottom w:val="0"/>
      <w:divBdr>
        <w:top w:val="none" w:sz="0" w:space="0" w:color="auto"/>
        <w:left w:val="none" w:sz="0" w:space="0" w:color="auto"/>
        <w:bottom w:val="none" w:sz="0" w:space="0" w:color="auto"/>
        <w:right w:val="none" w:sz="0" w:space="0" w:color="auto"/>
      </w:divBdr>
    </w:div>
    <w:div w:id="802701333">
      <w:bodyDiv w:val="1"/>
      <w:marLeft w:val="0"/>
      <w:marRight w:val="0"/>
      <w:marTop w:val="0"/>
      <w:marBottom w:val="0"/>
      <w:divBdr>
        <w:top w:val="none" w:sz="0" w:space="0" w:color="auto"/>
        <w:left w:val="none" w:sz="0" w:space="0" w:color="auto"/>
        <w:bottom w:val="none" w:sz="0" w:space="0" w:color="auto"/>
        <w:right w:val="none" w:sz="0" w:space="0" w:color="auto"/>
      </w:divBdr>
    </w:div>
    <w:div w:id="802767518">
      <w:bodyDiv w:val="1"/>
      <w:marLeft w:val="0"/>
      <w:marRight w:val="0"/>
      <w:marTop w:val="0"/>
      <w:marBottom w:val="0"/>
      <w:divBdr>
        <w:top w:val="none" w:sz="0" w:space="0" w:color="auto"/>
        <w:left w:val="none" w:sz="0" w:space="0" w:color="auto"/>
        <w:bottom w:val="none" w:sz="0" w:space="0" w:color="auto"/>
        <w:right w:val="none" w:sz="0" w:space="0" w:color="auto"/>
      </w:divBdr>
    </w:div>
    <w:div w:id="802768899">
      <w:bodyDiv w:val="1"/>
      <w:marLeft w:val="0"/>
      <w:marRight w:val="0"/>
      <w:marTop w:val="0"/>
      <w:marBottom w:val="0"/>
      <w:divBdr>
        <w:top w:val="none" w:sz="0" w:space="0" w:color="auto"/>
        <w:left w:val="none" w:sz="0" w:space="0" w:color="auto"/>
        <w:bottom w:val="none" w:sz="0" w:space="0" w:color="auto"/>
        <w:right w:val="none" w:sz="0" w:space="0" w:color="auto"/>
      </w:divBdr>
    </w:div>
    <w:div w:id="802776282">
      <w:bodyDiv w:val="1"/>
      <w:marLeft w:val="0"/>
      <w:marRight w:val="0"/>
      <w:marTop w:val="0"/>
      <w:marBottom w:val="0"/>
      <w:divBdr>
        <w:top w:val="none" w:sz="0" w:space="0" w:color="auto"/>
        <w:left w:val="none" w:sz="0" w:space="0" w:color="auto"/>
        <w:bottom w:val="none" w:sz="0" w:space="0" w:color="auto"/>
        <w:right w:val="none" w:sz="0" w:space="0" w:color="auto"/>
      </w:divBdr>
    </w:div>
    <w:div w:id="802816342">
      <w:bodyDiv w:val="1"/>
      <w:marLeft w:val="0"/>
      <w:marRight w:val="0"/>
      <w:marTop w:val="0"/>
      <w:marBottom w:val="0"/>
      <w:divBdr>
        <w:top w:val="none" w:sz="0" w:space="0" w:color="auto"/>
        <w:left w:val="none" w:sz="0" w:space="0" w:color="auto"/>
        <w:bottom w:val="none" w:sz="0" w:space="0" w:color="auto"/>
        <w:right w:val="none" w:sz="0" w:space="0" w:color="auto"/>
      </w:divBdr>
    </w:div>
    <w:div w:id="802818029">
      <w:bodyDiv w:val="1"/>
      <w:marLeft w:val="0"/>
      <w:marRight w:val="0"/>
      <w:marTop w:val="0"/>
      <w:marBottom w:val="0"/>
      <w:divBdr>
        <w:top w:val="none" w:sz="0" w:space="0" w:color="auto"/>
        <w:left w:val="none" w:sz="0" w:space="0" w:color="auto"/>
        <w:bottom w:val="none" w:sz="0" w:space="0" w:color="auto"/>
        <w:right w:val="none" w:sz="0" w:space="0" w:color="auto"/>
      </w:divBdr>
    </w:div>
    <w:div w:id="802818588">
      <w:bodyDiv w:val="1"/>
      <w:marLeft w:val="0"/>
      <w:marRight w:val="0"/>
      <w:marTop w:val="0"/>
      <w:marBottom w:val="0"/>
      <w:divBdr>
        <w:top w:val="none" w:sz="0" w:space="0" w:color="auto"/>
        <w:left w:val="none" w:sz="0" w:space="0" w:color="auto"/>
        <w:bottom w:val="none" w:sz="0" w:space="0" w:color="auto"/>
        <w:right w:val="none" w:sz="0" w:space="0" w:color="auto"/>
      </w:divBdr>
    </w:div>
    <w:div w:id="802843888">
      <w:bodyDiv w:val="1"/>
      <w:marLeft w:val="0"/>
      <w:marRight w:val="0"/>
      <w:marTop w:val="0"/>
      <w:marBottom w:val="0"/>
      <w:divBdr>
        <w:top w:val="none" w:sz="0" w:space="0" w:color="auto"/>
        <w:left w:val="none" w:sz="0" w:space="0" w:color="auto"/>
        <w:bottom w:val="none" w:sz="0" w:space="0" w:color="auto"/>
        <w:right w:val="none" w:sz="0" w:space="0" w:color="auto"/>
      </w:divBdr>
    </w:div>
    <w:div w:id="802845862">
      <w:bodyDiv w:val="1"/>
      <w:marLeft w:val="0"/>
      <w:marRight w:val="0"/>
      <w:marTop w:val="0"/>
      <w:marBottom w:val="0"/>
      <w:divBdr>
        <w:top w:val="none" w:sz="0" w:space="0" w:color="auto"/>
        <w:left w:val="none" w:sz="0" w:space="0" w:color="auto"/>
        <w:bottom w:val="none" w:sz="0" w:space="0" w:color="auto"/>
        <w:right w:val="none" w:sz="0" w:space="0" w:color="auto"/>
      </w:divBdr>
    </w:div>
    <w:div w:id="802885188">
      <w:bodyDiv w:val="1"/>
      <w:marLeft w:val="0"/>
      <w:marRight w:val="0"/>
      <w:marTop w:val="0"/>
      <w:marBottom w:val="0"/>
      <w:divBdr>
        <w:top w:val="none" w:sz="0" w:space="0" w:color="auto"/>
        <w:left w:val="none" w:sz="0" w:space="0" w:color="auto"/>
        <w:bottom w:val="none" w:sz="0" w:space="0" w:color="auto"/>
        <w:right w:val="none" w:sz="0" w:space="0" w:color="auto"/>
      </w:divBdr>
    </w:div>
    <w:div w:id="802963272">
      <w:bodyDiv w:val="1"/>
      <w:marLeft w:val="0"/>
      <w:marRight w:val="0"/>
      <w:marTop w:val="0"/>
      <w:marBottom w:val="0"/>
      <w:divBdr>
        <w:top w:val="none" w:sz="0" w:space="0" w:color="auto"/>
        <w:left w:val="none" w:sz="0" w:space="0" w:color="auto"/>
        <w:bottom w:val="none" w:sz="0" w:space="0" w:color="auto"/>
        <w:right w:val="none" w:sz="0" w:space="0" w:color="auto"/>
      </w:divBdr>
    </w:div>
    <w:div w:id="802964744">
      <w:bodyDiv w:val="1"/>
      <w:marLeft w:val="0"/>
      <w:marRight w:val="0"/>
      <w:marTop w:val="0"/>
      <w:marBottom w:val="0"/>
      <w:divBdr>
        <w:top w:val="none" w:sz="0" w:space="0" w:color="auto"/>
        <w:left w:val="none" w:sz="0" w:space="0" w:color="auto"/>
        <w:bottom w:val="none" w:sz="0" w:space="0" w:color="auto"/>
        <w:right w:val="none" w:sz="0" w:space="0" w:color="auto"/>
      </w:divBdr>
    </w:div>
    <w:div w:id="802967459">
      <w:bodyDiv w:val="1"/>
      <w:marLeft w:val="0"/>
      <w:marRight w:val="0"/>
      <w:marTop w:val="0"/>
      <w:marBottom w:val="0"/>
      <w:divBdr>
        <w:top w:val="none" w:sz="0" w:space="0" w:color="auto"/>
        <w:left w:val="none" w:sz="0" w:space="0" w:color="auto"/>
        <w:bottom w:val="none" w:sz="0" w:space="0" w:color="auto"/>
        <w:right w:val="none" w:sz="0" w:space="0" w:color="auto"/>
      </w:divBdr>
    </w:div>
    <w:div w:id="802968303">
      <w:bodyDiv w:val="1"/>
      <w:marLeft w:val="0"/>
      <w:marRight w:val="0"/>
      <w:marTop w:val="0"/>
      <w:marBottom w:val="0"/>
      <w:divBdr>
        <w:top w:val="none" w:sz="0" w:space="0" w:color="auto"/>
        <w:left w:val="none" w:sz="0" w:space="0" w:color="auto"/>
        <w:bottom w:val="none" w:sz="0" w:space="0" w:color="auto"/>
        <w:right w:val="none" w:sz="0" w:space="0" w:color="auto"/>
      </w:divBdr>
    </w:div>
    <w:div w:id="802968748">
      <w:bodyDiv w:val="1"/>
      <w:marLeft w:val="0"/>
      <w:marRight w:val="0"/>
      <w:marTop w:val="0"/>
      <w:marBottom w:val="0"/>
      <w:divBdr>
        <w:top w:val="none" w:sz="0" w:space="0" w:color="auto"/>
        <w:left w:val="none" w:sz="0" w:space="0" w:color="auto"/>
        <w:bottom w:val="none" w:sz="0" w:space="0" w:color="auto"/>
        <w:right w:val="none" w:sz="0" w:space="0" w:color="auto"/>
      </w:divBdr>
    </w:div>
    <w:div w:id="803037367">
      <w:bodyDiv w:val="1"/>
      <w:marLeft w:val="0"/>
      <w:marRight w:val="0"/>
      <w:marTop w:val="0"/>
      <w:marBottom w:val="0"/>
      <w:divBdr>
        <w:top w:val="none" w:sz="0" w:space="0" w:color="auto"/>
        <w:left w:val="none" w:sz="0" w:space="0" w:color="auto"/>
        <w:bottom w:val="none" w:sz="0" w:space="0" w:color="auto"/>
        <w:right w:val="none" w:sz="0" w:space="0" w:color="auto"/>
      </w:divBdr>
    </w:div>
    <w:div w:id="803042845">
      <w:bodyDiv w:val="1"/>
      <w:marLeft w:val="0"/>
      <w:marRight w:val="0"/>
      <w:marTop w:val="0"/>
      <w:marBottom w:val="0"/>
      <w:divBdr>
        <w:top w:val="none" w:sz="0" w:space="0" w:color="auto"/>
        <w:left w:val="none" w:sz="0" w:space="0" w:color="auto"/>
        <w:bottom w:val="none" w:sz="0" w:space="0" w:color="auto"/>
        <w:right w:val="none" w:sz="0" w:space="0" w:color="auto"/>
      </w:divBdr>
    </w:div>
    <w:div w:id="803043235">
      <w:bodyDiv w:val="1"/>
      <w:marLeft w:val="0"/>
      <w:marRight w:val="0"/>
      <w:marTop w:val="0"/>
      <w:marBottom w:val="0"/>
      <w:divBdr>
        <w:top w:val="none" w:sz="0" w:space="0" w:color="auto"/>
        <w:left w:val="none" w:sz="0" w:space="0" w:color="auto"/>
        <w:bottom w:val="none" w:sz="0" w:space="0" w:color="auto"/>
        <w:right w:val="none" w:sz="0" w:space="0" w:color="auto"/>
      </w:divBdr>
    </w:div>
    <w:div w:id="803080501">
      <w:bodyDiv w:val="1"/>
      <w:marLeft w:val="0"/>
      <w:marRight w:val="0"/>
      <w:marTop w:val="0"/>
      <w:marBottom w:val="0"/>
      <w:divBdr>
        <w:top w:val="none" w:sz="0" w:space="0" w:color="auto"/>
        <w:left w:val="none" w:sz="0" w:space="0" w:color="auto"/>
        <w:bottom w:val="none" w:sz="0" w:space="0" w:color="auto"/>
        <w:right w:val="none" w:sz="0" w:space="0" w:color="auto"/>
      </w:divBdr>
    </w:div>
    <w:div w:id="803085679">
      <w:bodyDiv w:val="1"/>
      <w:marLeft w:val="0"/>
      <w:marRight w:val="0"/>
      <w:marTop w:val="0"/>
      <w:marBottom w:val="0"/>
      <w:divBdr>
        <w:top w:val="none" w:sz="0" w:space="0" w:color="auto"/>
        <w:left w:val="none" w:sz="0" w:space="0" w:color="auto"/>
        <w:bottom w:val="none" w:sz="0" w:space="0" w:color="auto"/>
        <w:right w:val="none" w:sz="0" w:space="0" w:color="auto"/>
      </w:divBdr>
    </w:div>
    <w:div w:id="803087727">
      <w:bodyDiv w:val="1"/>
      <w:marLeft w:val="0"/>
      <w:marRight w:val="0"/>
      <w:marTop w:val="0"/>
      <w:marBottom w:val="0"/>
      <w:divBdr>
        <w:top w:val="none" w:sz="0" w:space="0" w:color="auto"/>
        <w:left w:val="none" w:sz="0" w:space="0" w:color="auto"/>
        <w:bottom w:val="none" w:sz="0" w:space="0" w:color="auto"/>
        <w:right w:val="none" w:sz="0" w:space="0" w:color="auto"/>
      </w:divBdr>
    </w:div>
    <w:div w:id="803157354">
      <w:bodyDiv w:val="1"/>
      <w:marLeft w:val="0"/>
      <w:marRight w:val="0"/>
      <w:marTop w:val="0"/>
      <w:marBottom w:val="0"/>
      <w:divBdr>
        <w:top w:val="none" w:sz="0" w:space="0" w:color="auto"/>
        <w:left w:val="none" w:sz="0" w:space="0" w:color="auto"/>
        <w:bottom w:val="none" w:sz="0" w:space="0" w:color="auto"/>
        <w:right w:val="none" w:sz="0" w:space="0" w:color="auto"/>
      </w:divBdr>
    </w:div>
    <w:div w:id="803230805">
      <w:bodyDiv w:val="1"/>
      <w:marLeft w:val="0"/>
      <w:marRight w:val="0"/>
      <w:marTop w:val="0"/>
      <w:marBottom w:val="0"/>
      <w:divBdr>
        <w:top w:val="none" w:sz="0" w:space="0" w:color="auto"/>
        <w:left w:val="none" w:sz="0" w:space="0" w:color="auto"/>
        <w:bottom w:val="none" w:sz="0" w:space="0" w:color="auto"/>
        <w:right w:val="none" w:sz="0" w:space="0" w:color="auto"/>
      </w:divBdr>
    </w:div>
    <w:div w:id="803275597">
      <w:bodyDiv w:val="1"/>
      <w:marLeft w:val="0"/>
      <w:marRight w:val="0"/>
      <w:marTop w:val="0"/>
      <w:marBottom w:val="0"/>
      <w:divBdr>
        <w:top w:val="none" w:sz="0" w:space="0" w:color="auto"/>
        <w:left w:val="none" w:sz="0" w:space="0" w:color="auto"/>
        <w:bottom w:val="none" w:sz="0" w:space="0" w:color="auto"/>
        <w:right w:val="none" w:sz="0" w:space="0" w:color="auto"/>
      </w:divBdr>
    </w:div>
    <w:div w:id="803277972">
      <w:bodyDiv w:val="1"/>
      <w:marLeft w:val="0"/>
      <w:marRight w:val="0"/>
      <w:marTop w:val="0"/>
      <w:marBottom w:val="0"/>
      <w:divBdr>
        <w:top w:val="none" w:sz="0" w:space="0" w:color="auto"/>
        <w:left w:val="none" w:sz="0" w:space="0" w:color="auto"/>
        <w:bottom w:val="none" w:sz="0" w:space="0" w:color="auto"/>
        <w:right w:val="none" w:sz="0" w:space="0" w:color="auto"/>
      </w:divBdr>
    </w:div>
    <w:div w:id="803279666">
      <w:bodyDiv w:val="1"/>
      <w:marLeft w:val="0"/>
      <w:marRight w:val="0"/>
      <w:marTop w:val="0"/>
      <w:marBottom w:val="0"/>
      <w:divBdr>
        <w:top w:val="none" w:sz="0" w:space="0" w:color="auto"/>
        <w:left w:val="none" w:sz="0" w:space="0" w:color="auto"/>
        <w:bottom w:val="none" w:sz="0" w:space="0" w:color="auto"/>
        <w:right w:val="none" w:sz="0" w:space="0" w:color="auto"/>
      </w:divBdr>
    </w:div>
    <w:div w:id="803305092">
      <w:bodyDiv w:val="1"/>
      <w:marLeft w:val="0"/>
      <w:marRight w:val="0"/>
      <w:marTop w:val="0"/>
      <w:marBottom w:val="0"/>
      <w:divBdr>
        <w:top w:val="none" w:sz="0" w:space="0" w:color="auto"/>
        <w:left w:val="none" w:sz="0" w:space="0" w:color="auto"/>
        <w:bottom w:val="none" w:sz="0" w:space="0" w:color="auto"/>
        <w:right w:val="none" w:sz="0" w:space="0" w:color="auto"/>
      </w:divBdr>
    </w:div>
    <w:div w:id="803305923">
      <w:bodyDiv w:val="1"/>
      <w:marLeft w:val="0"/>
      <w:marRight w:val="0"/>
      <w:marTop w:val="0"/>
      <w:marBottom w:val="0"/>
      <w:divBdr>
        <w:top w:val="none" w:sz="0" w:space="0" w:color="auto"/>
        <w:left w:val="none" w:sz="0" w:space="0" w:color="auto"/>
        <w:bottom w:val="none" w:sz="0" w:space="0" w:color="auto"/>
        <w:right w:val="none" w:sz="0" w:space="0" w:color="auto"/>
      </w:divBdr>
    </w:div>
    <w:div w:id="803351957">
      <w:bodyDiv w:val="1"/>
      <w:marLeft w:val="0"/>
      <w:marRight w:val="0"/>
      <w:marTop w:val="0"/>
      <w:marBottom w:val="0"/>
      <w:divBdr>
        <w:top w:val="none" w:sz="0" w:space="0" w:color="auto"/>
        <w:left w:val="none" w:sz="0" w:space="0" w:color="auto"/>
        <w:bottom w:val="none" w:sz="0" w:space="0" w:color="auto"/>
        <w:right w:val="none" w:sz="0" w:space="0" w:color="auto"/>
      </w:divBdr>
    </w:div>
    <w:div w:id="803355082">
      <w:bodyDiv w:val="1"/>
      <w:marLeft w:val="0"/>
      <w:marRight w:val="0"/>
      <w:marTop w:val="0"/>
      <w:marBottom w:val="0"/>
      <w:divBdr>
        <w:top w:val="none" w:sz="0" w:space="0" w:color="auto"/>
        <w:left w:val="none" w:sz="0" w:space="0" w:color="auto"/>
        <w:bottom w:val="none" w:sz="0" w:space="0" w:color="auto"/>
        <w:right w:val="none" w:sz="0" w:space="0" w:color="auto"/>
      </w:divBdr>
    </w:div>
    <w:div w:id="803424973">
      <w:bodyDiv w:val="1"/>
      <w:marLeft w:val="0"/>
      <w:marRight w:val="0"/>
      <w:marTop w:val="0"/>
      <w:marBottom w:val="0"/>
      <w:divBdr>
        <w:top w:val="none" w:sz="0" w:space="0" w:color="auto"/>
        <w:left w:val="none" w:sz="0" w:space="0" w:color="auto"/>
        <w:bottom w:val="none" w:sz="0" w:space="0" w:color="auto"/>
        <w:right w:val="none" w:sz="0" w:space="0" w:color="auto"/>
      </w:divBdr>
    </w:div>
    <w:div w:id="803429763">
      <w:bodyDiv w:val="1"/>
      <w:marLeft w:val="0"/>
      <w:marRight w:val="0"/>
      <w:marTop w:val="0"/>
      <w:marBottom w:val="0"/>
      <w:divBdr>
        <w:top w:val="none" w:sz="0" w:space="0" w:color="auto"/>
        <w:left w:val="none" w:sz="0" w:space="0" w:color="auto"/>
        <w:bottom w:val="none" w:sz="0" w:space="0" w:color="auto"/>
        <w:right w:val="none" w:sz="0" w:space="0" w:color="auto"/>
      </w:divBdr>
    </w:div>
    <w:div w:id="803471586">
      <w:bodyDiv w:val="1"/>
      <w:marLeft w:val="0"/>
      <w:marRight w:val="0"/>
      <w:marTop w:val="0"/>
      <w:marBottom w:val="0"/>
      <w:divBdr>
        <w:top w:val="none" w:sz="0" w:space="0" w:color="auto"/>
        <w:left w:val="none" w:sz="0" w:space="0" w:color="auto"/>
        <w:bottom w:val="none" w:sz="0" w:space="0" w:color="auto"/>
        <w:right w:val="none" w:sz="0" w:space="0" w:color="auto"/>
      </w:divBdr>
    </w:div>
    <w:div w:id="803471927">
      <w:bodyDiv w:val="1"/>
      <w:marLeft w:val="0"/>
      <w:marRight w:val="0"/>
      <w:marTop w:val="0"/>
      <w:marBottom w:val="0"/>
      <w:divBdr>
        <w:top w:val="none" w:sz="0" w:space="0" w:color="auto"/>
        <w:left w:val="none" w:sz="0" w:space="0" w:color="auto"/>
        <w:bottom w:val="none" w:sz="0" w:space="0" w:color="auto"/>
        <w:right w:val="none" w:sz="0" w:space="0" w:color="auto"/>
      </w:divBdr>
    </w:div>
    <w:div w:id="803498307">
      <w:bodyDiv w:val="1"/>
      <w:marLeft w:val="0"/>
      <w:marRight w:val="0"/>
      <w:marTop w:val="0"/>
      <w:marBottom w:val="0"/>
      <w:divBdr>
        <w:top w:val="none" w:sz="0" w:space="0" w:color="auto"/>
        <w:left w:val="none" w:sz="0" w:space="0" w:color="auto"/>
        <w:bottom w:val="none" w:sz="0" w:space="0" w:color="auto"/>
        <w:right w:val="none" w:sz="0" w:space="0" w:color="auto"/>
      </w:divBdr>
    </w:div>
    <w:div w:id="803546331">
      <w:bodyDiv w:val="1"/>
      <w:marLeft w:val="0"/>
      <w:marRight w:val="0"/>
      <w:marTop w:val="0"/>
      <w:marBottom w:val="0"/>
      <w:divBdr>
        <w:top w:val="none" w:sz="0" w:space="0" w:color="auto"/>
        <w:left w:val="none" w:sz="0" w:space="0" w:color="auto"/>
        <w:bottom w:val="none" w:sz="0" w:space="0" w:color="auto"/>
        <w:right w:val="none" w:sz="0" w:space="0" w:color="auto"/>
      </w:divBdr>
    </w:div>
    <w:div w:id="803617175">
      <w:bodyDiv w:val="1"/>
      <w:marLeft w:val="0"/>
      <w:marRight w:val="0"/>
      <w:marTop w:val="0"/>
      <w:marBottom w:val="0"/>
      <w:divBdr>
        <w:top w:val="none" w:sz="0" w:space="0" w:color="auto"/>
        <w:left w:val="none" w:sz="0" w:space="0" w:color="auto"/>
        <w:bottom w:val="none" w:sz="0" w:space="0" w:color="auto"/>
        <w:right w:val="none" w:sz="0" w:space="0" w:color="auto"/>
      </w:divBdr>
    </w:div>
    <w:div w:id="803618599">
      <w:bodyDiv w:val="1"/>
      <w:marLeft w:val="0"/>
      <w:marRight w:val="0"/>
      <w:marTop w:val="0"/>
      <w:marBottom w:val="0"/>
      <w:divBdr>
        <w:top w:val="none" w:sz="0" w:space="0" w:color="auto"/>
        <w:left w:val="none" w:sz="0" w:space="0" w:color="auto"/>
        <w:bottom w:val="none" w:sz="0" w:space="0" w:color="auto"/>
        <w:right w:val="none" w:sz="0" w:space="0" w:color="auto"/>
      </w:divBdr>
    </w:div>
    <w:div w:id="803620258">
      <w:bodyDiv w:val="1"/>
      <w:marLeft w:val="0"/>
      <w:marRight w:val="0"/>
      <w:marTop w:val="0"/>
      <w:marBottom w:val="0"/>
      <w:divBdr>
        <w:top w:val="none" w:sz="0" w:space="0" w:color="auto"/>
        <w:left w:val="none" w:sz="0" w:space="0" w:color="auto"/>
        <w:bottom w:val="none" w:sz="0" w:space="0" w:color="auto"/>
        <w:right w:val="none" w:sz="0" w:space="0" w:color="auto"/>
      </w:divBdr>
    </w:div>
    <w:div w:id="803620404">
      <w:bodyDiv w:val="1"/>
      <w:marLeft w:val="0"/>
      <w:marRight w:val="0"/>
      <w:marTop w:val="0"/>
      <w:marBottom w:val="0"/>
      <w:divBdr>
        <w:top w:val="none" w:sz="0" w:space="0" w:color="auto"/>
        <w:left w:val="none" w:sz="0" w:space="0" w:color="auto"/>
        <w:bottom w:val="none" w:sz="0" w:space="0" w:color="auto"/>
        <w:right w:val="none" w:sz="0" w:space="0" w:color="auto"/>
      </w:divBdr>
    </w:div>
    <w:div w:id="803693465">
      <w:bodyDiv w:val="1"/>
      <w:marLeft w:val="0"/>
      <w:marRight w:val="0"/>
      <w:marTop w:val="0"/>
      <w:marBottom w:val="0"/>
      <w:divBdr>
        <w:top w:val="none" w:sz="0" w:space="0" w:color="auto"/>
        <w:left w:val="none" w:sz="0" w:space="0" w:color="auto"/>
        <w:bottom w:val="none" w:sz="0" w:space="0" w:color="auto"/>
        <w:right w:val="none" w:sz="0" w:space="0" w:color="auto"/>
      </w:divBdr>
    </w:div>
    <w:div w:id="803695456">
      <w:bodyDiv w:val="1"/>
      <w:marLeft w:val="0"/>
      <w:marRight w:val="0"/>
      <w:marTop w:val="0"/>
      <w:marBottom w:val="0"/>
      <w:divBdr>
        <w:top w:val="none" w:sz="0" w:space="0" w:color="auto"/>
        <w:left w:val="none" w:sz="0" w:space="0" w:color="auto"/>
        <w:bottom w:val="none" w:sz="0" w:space="0" w:color="auto"/>
        <w:right w:val="none" w:sz="0" w:space="0" w:color="auto"/>
      </w:divBdr>
    </w:div>
    <w:div w:id="803698234">
      <w:bodyDiv w:val="1"/>
      <w:marLeft w:val="0"/>
      <w:marRight w:val="0"/>
      <w:marTop w:val="0"/>
      <w:marBottom w:val="0"/>
      <w:divBdr>
        <w:top w:val="none" w:sz="0" w:space="0" w:color="auto"/>
        <w:left w:val="none" w:sz="0" w:space="0" w:color="auto"/>
        <w:bottom w:val="none" w:sz="0" w:space="0" w:color="auto"/>
        <w:right w:val="none" w:sz="0" w:space="0" w:color="auto"/>
      </w:divBdr>
    </w:div>
    <w:div w:id="803698760">
      <w:bodyDiv w:val="1"/>
      <w:marLeft w:val="0"/>
      <w:marRight w:val="0"/>
      <w:marTop w:val="0"/>
      <w:marBottom w:val="0"/>
      <w:divBdr>
        <w:top w:val="none" w:sz="0" w:space="0" w:color="auto"/>
        <w:left w:val="none" w:sz="0" w:space="0" w:color="auto"/>
        <w:bottom w:val="none" w:sz="0" w:space="0" w:color="auto"/>
        <w:right w:val="none" w:sz="0" w:space="0" w:color="auto"/>
      </w:divBdr>
    </w:div>
    <w:div w:id="803700101">
      <w:bodyDiv w:val="1"/>
      <w:marLeft w:val="0"/>
      <w:marRight w:val="0"/>
      <w:marTop w:val="0"/>
      <w:marBottom w:val="0"/>
      <w:divBdr>
        <w:top w:val="none" w:sz="0" w:space="0" w:color="auto"/>
        <w:left w:val="none" w:sz="0" w:space="0" w:color="auto"/>
        <w:bottom w:val="none" w:sz="0" w:space="0" w:color="auto"/>
        <w:right w:val="none" w:sz="0" w:space="0" w:color="auto"/>
      </w:divBdr>
    </w:div>
    <w:div w:id="803734115">
      <w:bodyDiv w:val="1"/>
      <w:marLeft w:val="0"/>
      <w:marRight w:val="0"/>
      <w:marTop w:val="0"/>
      <w:marBottom w:val="0"/>
      <w:divBdr>
        <w:top w:val="none" w:sz="0" w:space="0" w:color="auto"/>
        <w:left w:val="none" w:sz="0" w:space="0" w:color="auto"/>
        <w:bottom w:val="none" w:sz="0" w:space="0" w:color="auto"/>
        <w:right w:val="none" w:sz="0" w:space="0" w:color="auto"/>
      </w:divBdr>
    </w:div>
    <w:div w:id="803735977">
      <w:bodyDiv w:val="1"/>
      <w:marLeft w:val="0"/>
      <w:marRight w:val="0"/>
      <w:marTop w:val="0"/>
      <w:marBottom w:val="0"/>
      <w:divBdr>
        <w:top w:val="none" w:sz="0" w:space="0" w:color="auto"/>
        <w:left w:val="none" w:sz="0" w:space="0" w:color="auto"/>
        <w:bottom w:val="none" w:sz="0" w:space="0" w:color="auto"/>
        <w:right w:val="none" w:sz="0" w:space="0" w:color="auto"/>
      </w:divBdr>
    </w:div>
    <w:div w:id="803736108">
      <w:bodyDiv w:val="1"/>
      <w:marLeft w:val="0"/>
      <w:marRight w:val="0"/>
      <w:marTop w:val="0"/>
      <w:marBottom w:val="0"/>
      <w:divBdr>
        <w:top w:val="none" w:sz="0" w:space="0" w:color="auto"/>
        <w:left w:val="none" w:sz="0" w:space="0" w:color="auto"/>
        <w:bottom w:val="none" w:sz="0" w:space="0" w:color="auto"/>
        <w:right w:val="none" w:sz="0" w:space="0" w:color="auto"/>
      </w:divBdr>
    </w:div>
    <w:div w:id="803736406">
      <w:bodyDiv w:val="1"/>
      <w:marLeft w:val="0"/>
      <w:marRight w:val="0"/>
      <w:marTop w:val="0"/>
      <w:marBottom w:val="0"/>
      <w:divBdr>
        <w:top w:val="none" w:sz="0" w:space="0" w:color="auto"/>
        <w:left w:val="none" w:sz="0" w:space="0" w:color="auto"/>
        <w:bottom w:val="none" w:sz="0" w:space="0" w:color="auto"/>
        <w:right w:val="none" w:sz="0" w:space="0" w:color="auto"/>
      </w:divBdr>
    </w:div>
    <w:div w:id="803736456">
      <w:bodyDiv w:val="1"/>
      <w:marLeft w:val="0"/>
      <w:marRight w:val="0"/>
      <w:marTop w:val="0"/>
      <w:marBottom w:val="0"/>
      <w:divBdr>
        <w:top w:val="none" w:sz="0" w:space="0" w:color="auto"/>
        <w:left w:val="none" w:sz="0" w:space="0" w:color="auto"/>
        <w:bottom w:val="none" w:sz="0" w:space="0" w:color="auto"/>
        <w:right w:val="none" w:sz="0" w:space="0" w:color="auto"/>
      </w:divBdr>
    </w:div>
    <w:div w:id="803738044">
      <w:bodyDiv w:val="1"/>
      <w:marLeft w:val="0"/>
      <w:marRight w:val="0"/>
      <w:marTop w:val="0"/>
      <w:marBottom w:val="0"/>
      <w:divBdr>
        <w:top w:val="none" w:sz="0" w:space="0" w:color="auto"/>
        <w:left w:val="none" w:sz="0" w:space="0" w:color="auto"/>
        <w:bottom w:val="none" w:sz="0" w:space="0" w:color="auto"/>
        <w:right w:val="none" w:sz="0" w:space="0" w:color="auto"/>
      </w:divBdr>
    </w:div>
    <w:div w:id="803740535">
      <w:bodyDiv w:val="1"/>
      <w:marLeft w:val="0"/>
      <w:marRight w:val="0"/>
      <w:marTop w:val="0"/>
      <w:marBottom w:val="0"/>
      <w:divBdr>
        <w:top w:val="none" w:sz="0" w:space="0" w:color="auto"/>
        <w:left w:val="none" w:sz="0" w:space="0" w:color="auto"/>
        <w:bottom w:val="none" w:sz="0" w:space="0" w:color="auto"/>
        <w:right w:val="none" w:sz="0" w:space="0" w:color="auto"/>
      </w:divBdr>
    </w:div>
    <w:div w:id="803810719">
      <w:bodyDiv w:val="1"/>
      <w:marLeft w:val="0"/>
      <w:marRight w:val="0"/>
      <w:marTop w:val="0"/>
      <w:marBottom w:val="0"/>
      <w:divBdr>
        <w:top w:val="none" w:sz="0" w:space="0" w:color="auto"/>
        <w:left w:val="none" w:sz="0" w:space="0" w:color="auto"/>
        <w:bottom w:val="none" w:sz="0" w:space="0" w:color="auto"/>
        <w:right w:val="none" w:sz="0" w:space="0" w:color="auto"/>
      </w:divBdr>
    </w:div>
    <w:div w:id="803811114">
      <w:bodyDiv w:val="1"/>
      <w:marLeft w:val="0"/>
      <w:marRight w:val="0"/>
      <w:marTop w:val="0"/>
      <w:marBottom w:val="0"/>
      <w:divBdr>
        <w:top w:val="none" w:sz="0" w:space="0" w:color="auto"/>
        <w:left w:val="none" w:sz="0" w:space="0" w:color="auto"/>
        <w:bottom w:val="none" w:sz="0" w:space="0" w:color="auto"/>
        <w:right w:val="none" w:sz="0" w:space="0" w:color="auto"/>
      </w:divBdr>
    </w:div>
    <w:div w:id="803814578">
      <w:bodyDiv w:val="1"/>
      <w:marLeft w:val="0"/>
      <w:marRight w:val="0"/>
      <w:marTop w:val="0"/>
      <w:marBottom w:val="0"/>
      <w:divBdr>
        <w:top w:val="none" w:sz="0" w:space="0" w:color="auto"/>
        <w:left w:val="none" w:sz="0" w:space="0" w:color="auto"/>
        <w:bottom w:val="none" w:sz="0" w:space="0" w:color="auto"/>
        <w:right w:val="none" w:sz="0" w:space="0" w:color="auto"/>
      </w:divBdr>
    </w:div>
    <w:div w:id="803817357">
      <w:bodyDiv w:val="1"/>
      <w:marLeft w:val="0"/>
      <w:marRight w:val="0"/>
      <w:marTop w:val="0"/>
      <w:marBottom w:val="0"/>
      <w:divBdr>
        <w:top w:val="none" w:sz="0" w:space="0" w:color="auto"/>
        <w:left w:val="none" w:sz="0" w:space="0" w:color="auto"/>
        <w:bottom w:val="none" w:sz="0" w:space="0" w:color="auto"/>
        <w:right w:val="none" w:sz="0" w:space="0" w:color="auto"/>
      </w:divBdr>
    </w:div>
    <w:div w:id="803886058">
      <w:bodyDiv w:val="1"/>
      <w:marLeft w:val="0"/>
      <w:marRight w:val="0"/>
      <w:marTop w:val="0"/>
      <w:marBottom w:val="0"/>
      <w:divBdr>
        <w:top w:val="none" w:sz="0" w:space="0" w:color="auto"/>
        <w:left w:val="none" w:sz="0" w:space="0" w:color="auto"/>
        <w:bottom w:val="none" w:sz="0" w:space="0" w:color="auto"/>
        <w:right w:val="none" w:sz="0" w:space="0" w:color="auto"/>
      </w:divBdr>
    </w:div>
    <w:div w:id="803886209">
      <w:bodyDiv w:val="1"/>
      <w:marLeft w:val="0"/>
      <w:marRight w:val="0"/>
      <w:marTop w:val="0"/>
      <w:marBottom w:val="0"/>
      <w:divBdr>
        <w:top w:val="none" w:sz="0" w:space="0" w:color="auto"/>
        <w:left w:val="none" w:sz="0" w:space="0" w:color="auto"/>
        <w:bottom w:val="none" w:sz="0" w:space="0" w:color="auto"/>
        <w:right w:val="none" w:sz="0" w:space="0" w:color="auto"/>
      </w:divBdr>
    </w:div>
    <w:div w:id="803888580">
      <w:bodyDiv w:val="1"/>
      <w:marLeft w:val="0"/>
      <w:marRight w:val="0"/>
      <w:marTop w:val="0"/>
      <w:marBottom w:val="0"/>
      <w:divBdr>
        <w:top w:val="none" w:sz="0" w:space="0" w:color="auto"/>
        <w:left w:val="none" w:sz="0" w:space="0" w:color="auto"/>
        <w:bottom w:val="none" w:sz="0" w:space="0" w:color="auto"/>
        <w:right w:val="none" w:sz="0" w:space="0" w:color="auto"/>
      </w:divBdr>
    </w:div>
    <w:div w:id="803890473">
      <w:bodyDiv w:val="1"/>
      <w:marLeft w:val="0"/>
      <w:marRight w:val="0"/>
      <w:marTop w:val="0"/>
      <w:marBottom w:val="0"/>
      <w:divBdr>
        <w:top w:val="none" w:sz="0" w:space="0" w:color="auto"/>
        <w:left w:val="none" w:sz="0" w:space="0" w:color="auto"/>
        <w:bottom w:val="none" w:sz="0" w:space="0" w:color="auto"/>
        <w:right w:val="none" w:sz="0" w:space="0" w:color="auto"/>
      </w:divBdr>
    </w:div>
    <w:div w:id="803936747">
      <w:bodyDiv w:val="1"/>
      <w:marLeft w:val="0"/>
      <w:marRight w:val="0"/>
      <w:marTop w:val="0"/>
      <w:marBottom w:val="0"/>
      <w:divBdr>
        <w:top w:val="none" w:sz="0" w:space="0" w:color="auto"/>
        <w:left w:val="none" w:sz="0" w:space="0" w:color="auto"/>
        <w:bottom w:val="none" w:sz="0" w:space="0" w:color="auto"/>
        <w:right w:val="none" w:sz="0" w:space="0" w:color="auto"/>
      </w:divBdr>
    </w:div>
    <w:div w:id="803962005">
      <w:bodyDiv w:val="1"/>
      <w:marLeft w:val="0"/>
      <w:marRight w:val="0"/>
      <w:marTop w:val="0"/>
      <w:marBottom w:val="0"/>
      <w:divBdr>
        <w:top w:val="none" w:sz="0" w:space="0" w:color="auto"/>
        <w:left w:val="none" w:sz="0" w:space="0" w:color="auto"/>
        <w:bottom w:val="none" w:sz="0" w:space="0" w:color="auto"/>
        <w:right w:val="none" w:sz="0" w:space="0" w:color="auto"/>
      </w:divBdr>
    </w:div>
    <w:div w:id="804081619">
      <w:bodyDiv w:val="1"/>
      <w:marLeft w:val="0"/>
      <w:marRight w:val="0"/>
      <w:marTop w:val="0"/>
      <w:marBottom w:val="0"/>
      <w:divBdr>
        <w:top w:val="none" w:sz="0" w:space="0" w:color="auto"/>
        <w:left w:val="none" w:sz="0" w:space="0" w:color="auto"/>
        <w:bottom w:val="none" w:sz="0" w:space="0" w:color="auto"/>
        <w:right w:val="none" w:sz="0" w:space="0" w:color="auto"/>
      </w:divBdr>
    </w:div>
    <w:div w:id="804129955">
      <w:bodyDiv w:val="1"/>
      <w:marLeft w:val="0"/>
      <w:marRight w:val="0"/>
      <w:marTop w:val="0"/>
      <w:marBottom w:val="0"/>
      <w:divBdr>
        <w:top w:val="none" w:sz="0" w:space="0" w:color="auto"/>
        <w:left w:val="none" w:sz="0" w:space="0" w:color="auto"/>
        <w:bottom w:val="none" w:sz="0" w:space="0" w:color="auto"/>
        <w:right w:val="none" w:sz="0" w:space="0" w:color="auto"/>
      </w:divBdr>
    </w:div>
    <w:div w:id="804154768">
      <w:bodyDiv w:val="1"/>
      <w:marLeft w:val="0"/>
      <w:marRight w:val="0"/>
      <w:marTop w:val="0"/>
      <w:marBottom w:val="0"/>
      <w:divBdr>
        <w:top w:val="none" w:sz="0" w:space="0" w:color="auto"/>
        <w:left w:val="none" w:sz="0" w:space="0" w:color="auto"/>
        <w:bottom w:val="none" w:sz="0" w:space="0" w:color="auto"/>
        <w:right w:val="none" w:sz="0" w:space="0" w:color="auto"/>
      </w:divBdr>
    </w:div>
    <w:div w:id="804158482">
      <w:bodyDiv w:val="1"/>
      <w:marLeft w:val="0"/>
      <w:marRight w:val="0"/>
      <w:marTop w:val="0"/>
      <w:marBottom w:val="0"/>
      <w:divBdr>
        <w:top w:val="none" w:sz="0" w:space="0" w:color="auto"/>
        <w:left w:val="none" w:sz="0" w:space="0" w:color="auto"/>
        <w:bottom w:val="none" w:sz="0" w:space="0" w:color="auto"/>
        <w:right w:val="none" w:sz="0" w:space="0" w:color="auto"/>
      </w:divBdr>
    </w:div>
    <w:div w:id="804197147">
      <w:bodyDiv w:val="1"/>
      <w:marLeft w:val="0"/>
      <w:marRight w:val="0"/>
      <w:marTop w:val="0"/>
      <w:marBottom w:val="0"/>
      <w:divBdr>
        <w:top w:val="none" w:sz="0" w:space="0" w:color="auto"/>
        <w:left w:val="none" w:sz="0" w:space="0" w:color="auto"/>
        <w:bottom w:val="none" w:sz="0" w:space="0" w:color="auto"/>
        <w:right w:val="none" w:sz="0" w:space="0" w:color="auto"/>
      </w:divBdr>
    </w:div>
    <w:div w:id="804202938">
      <w:bodyDiv w:val="1"/>
      <w:marLeft w:val="0"/>
      <w:marRight w:val="0"/>
      <w:marTop w:val="0"/>
      <w:marBottom w:val="0"/>
      <w:divBdr>
        <w:top w:val="none" w:sz="0" w:space="0" w:color="auto"/>
        <w:left w:val="none" w:sz="0" w:space="0" w:color="auto"/>
        <w:bottom w:val="none" w:sz="0" w:space="0" w:color="auto"/>
        <w:right w:val="none" w:sz="0" w:space="0" w:color="auto"/>
      </w:divBdr>
    </w:div>
    <w:div w:id="804272455">
      <w:bodyDiv w:val="1"/>
      <w:marLeft w:val="0"/>
      <w:marRight w:val="0"/>
      <w:marTop w:val="0"/>
      <w:marBottom w:val="0"/>
      <w:divBdr>
        <w:top w:val="none" w:sz="0" w:space="0" w:color="auto"/>
        <w:left w:val="none" w:sz="0" w:space="0" w:color="auto"/>
        <w:bottom w:val="none" w:sz="0" w:space="0" w:color="auto"/>
        <w:right w:val="none" w:sz="0" w:space="0" w:color="auto"/>
      </w:divBdr>
    </w:div>
    <w:div w:id="804273397">
      <w:bodyDiv w:val="1"/>
      <w:marLeft w:val="0"/>
      <w:marRight w:val="0"/>
      <w:marTop w:val="0"/>
      <w:marBottom w:val="0"/>
      <w:divBdr>
        <w:top w:val="none" w:sz="0" w:space="0" w:color="auto"/>
        <w:left w:val="none" w:sz="0" w:space="0" w:color="auto"/>
        <w:bottom w:val="none" w:sz="0" w:space="0" w:color="auto"/>
        <w:right w:val="none" w:sz="0" w:space="0" w:color="auto"/>
      </w:divBdr>
    </w:div>
    <w:div w:id="804276061">
      <w:bodyDiv w:val="1"/>
      <w:marLeft w:val="0"/>
      <w:marRight w:val="0"/>
      <w:marTop w:val="0"/>
      <w:marBottom w:val="0"/>
      <w:divBdr>
        <w:top w:val="none" w:sz="0" w:space="0" w:color="auto"/>
        <w:left w:val="none" w:sz="0" w:space="0" w:color="auto"/>
        <w:bottom w:val="none" w:sz="0" w:space="0" w:color="auto"/>
        <w:right w:val="none" w:sz="0" w:space="0" w:color="auto"/>
      </w:divBdr>
    </w:div>
    <w:div w:id="804280212">
      <w:bodyDiv w:val="1"/>
      <w:marLeft w:val="0"/>
      <w:marRight w:val="0"/>
      <w:marTop w:val="0"/>
      <w:marBottom w:val="0"/>
      <w:divBdr>
        <w:top w:val="none" w:sz="0" w:space="0" w:color="auto"/>
        <w:left w:val="none" w:sz="0" w:space="0" w:color="auto"/>
        <w:bottom w:val="none" w:sz="0" w:space="0" w:color="auto"/>
        <w:right w:val="none" w:sz="0" w:space="0" w:color="auto"/>
      </w:divBdr>
    </w:div>
    <w:div w:id="804470909">
      <w:bodyDiv w:val="1"/>
      <w:marLeft w:val="0"/>
      <w:marRight w:val="0"/>
      <w:marTop w:val="0"/>
      <w:marBottom w:val="0"/>
      <w:divBdr>
        <w:top w:val="none" w:sz="0" w:space="0" w:color="auto"/>
        <w:left w:val="none" w:sz="0" w:space="0" w:color="auto"/>
        <w:bottom w:val="none" w:sz="0" w:space="0" w:color="auto"/>
        <w:right w:val="none" w:sz="0" w:space="0" w:color="auto"/>
      </w:divBdr>
    </w:div>
    <w:div w:id="804587095">
      <w:bodyDiv w:val="1"/>
      <w:marLeft w:val="0"/>
      <w:marRight w:val="0"/>
      <w:marTop w:val="0"/>
      <w:marBottom w:val="0"/>
      <w:divBdr>
        <w:top w:val="none" w:sz="0" w:space="0" w:color="auto"/>
        <w:left w:val="none" w:sz="0" w:space="0" w:color="auto"/>
        <w:bottom w:val="none" w:sz="0" w:space="0" w:color="auto"/>
        <w:right w:val="none" w:sz="0" w:space="0" w:color="auto"/>
      </w:divBdr>
    </w:div>
    <w:div w:id="804615856">
      <w:bodyDiv w:val="1"/>
      <w:marLeft w:val="0"/>
      <w:marRight w:val="0"/>
      <w:marTop w:val="0"/>
      <w:marBottom w:val="0"/>
      <w:divBdr>
        <w:top w:val="none" w:sz="0" w:space="0" w:color="auto"/>
        <w:left w:val="none" w:sz="0" w:space="0" w:color="auto"/>
        <w:bottom w:val="none" w:sz="0" w:space="0" w:color="auto"/>
        <w:right w:val="none" w:sz="0" w:space="0" w:color="auto"/>
      </w:divBdr>
    </w:div>
    <w:div w:id="804616072">
      <w:bodyDiv w:val="1"/>
      <w:marLeft w:val="0"/>
      <w:marRight w:val="0"/>
      <w:marTop w:val="0"/>
      <w:marBottom w:val="0"/>
      <w:divBdr>
        <w:top w:val="none" w:sz="0" w:space="0" w:color="auto"/>
        <w:left w:val="none" w:sz="0" w:space="0" w:color="auto"/>
        <w:bottom w:val="none" w:sz="0" w:space="0" w:color="auto"/>
        <w:right w:val="none" w:sz="0" w:space="0" w:color="auto"/>
      </w:divBdr>
    </w:div>
    <w:div w:id="804658826">
      <w:bodyDiv w:val="1"/>
      <w:marLeft w:val="0"/>
      <w:marRight w:val="0"/>
      <w:marTop w:val="0"/>
      <w:marBottom w:val="0"/>
      <w:divBdr>
        <w:top w:val="none" w:sz="0" w:space="0" w:color="auto"/>
        <w:left w:val="none" w:sz="0" w:space="0" w:color="auto"/>
        <w:bottom w:val="none" w:sz="0" w:space="0" w:color="auto"/>
        <w:right w:val="none" w:sz="0" w:space="0" w:color="auto"/>
      </w:divBdr>
    </w:div>
    <w:div w:id="804664650">
      <w:bodyDiv w:val="1"/>
      <w:marLeft w:val="0"/>
      <w:marRight w:val="0"/>
      <w:marTop w:val="0"/>
      <w:marBottom w:val="0"/>
      <w:divBdr>
        <w:top w:val="none" w:sz="0" w:space="0" w:color="auto"/>
        <w:left w:val="none" w:sz="0" w:space="0" w:color="auto"/>
        <w:bottom w:val="none" w:sz="0" w:space="0" w:color="auto"/>
        <w:right w:val="none" w:sz="0" w:space="0" w:color="auto"/>
      </w:divBdr>
    </w:div>
    <w:div w:id="804737605">
      <w:bodyDiv w:val="1"/>
      <w:marLeft w:val="0"/>
      <w:marRight w:val="0"/>
      <w:marTop w:val="0"/>
      <w:marBottom w:val="0"/>
      <w:divBdr>
        <w:top w:val="none" w:sz="0" w:space="0" w:color="auto"/>
        <w:left w:val="none" w:sz="0" w:space="0" w:color="auto"/>
        <w:bottom w:val="none" w:sz="0" w:space="0" w:color="auto"/>
        <w:right w:val="none" w:sz="0" w:space="0" w:color="auto"/>
      </w:divBdr>
    </w:div>
    <w:div w:id="804737867">
      <w:bodyDiv w:val="1"/>
      <w:marLeft w:val="0"/>
      <w:marRight w:val="0"/>
      <w:marTop w:val="0"/>
      <w:marBottom w:val="0"/>
      <w:divBdr>
        <w:top w:val="none" w:sz="0" w:space="0" w:color="auto"/>
        <w:left w:val="none" w:sz="0" w:space="0" w:color="auto"/>
        <w:bottom w:val="none" w:sz="0" w:space="0" w:color="auto"/>
        <w:right w:val="none" w:sz="0" w:space="0" w:color="auto"/>
      </w:divBdr>
    </w:div>
    <w:div w:id="804738181">
      <w:bodyDiv w:val="1"/>
      <w:marLeft w:val="0"/>
      <w:marRight w:val="0"/>
      <w:marTop w:val="0"/>
      <w:marBottom w:val="0"/>
      <w:divBdr>
        <w:top w:val="none" w:sz="0" w:space="0" w:color="auto"/>
        <w:left w:val="none" w:sz="0" w:space="0" w:color="auto"/>
        <w:bottom w:val="none" w:sz="0" w:space="0" w:color="auto"/>
        <w:right w:val="none" w:sz="0" w:space="0" w:color="auto"/>
      </w:divBdr>
    </w:div>
    <w:div w:id="804739971">
      <w:bodyDiv w:val="1"/>
      <w:marLeft w:val="0"/>
      <w:marRight w:val="0"/>
      <w:marTop w:val="0"/>
      <w:marBottom w:val="0"/>
      <w:divBdr>
        <w:top w:val="none" w:sz="0" w:space="0" w:color="auto"/>
        <w:left w:val="none" w:sz="0" w:space="0" w:color="auto"/>
        <w:bottom w:val="none" w:sz="0" w:space="0" w:color="auto"/>
        <w:right w:val="none" w:sz="0" w:space="0" w:color="auto"/>
      </w:divBdr>
    </w:div>
    <w:div w:id="804808579">
      <w:bodyDiv w:val="1"/>
      <w:marLeft w:val="0"/>
      <w:marRight w:val="0"/>
      <w:marTop w:val="0"/>
      <w:marBottom w:val="0"/>
      <w:divBdr>
        <w:top w:val="none" w:sz="0" w:space="0" w:color="auto"/>
        <w:left w:val="none" w:sz="0" w:space="0" w:color="auto"/>
        <w:bottom w:val="none" w:sz="0" w:space="0" w:color="auto"/>
        <w:right w:val="none" w:sz="0" w:space="0" w:color="auto"/>
      </w:divBdr>
    </w:div>
    <w:div w:id="804809058">
      <w:bodyDiv w:val="1"/>
      <w:marLeft w:val="0"/>
      <w:marRight w:val="0"/>
      <w:marTop w:val="0"/>
      <w:marBottom w:val="0"/>
      <w:divBdr>
        <w:top w:val="none" w:sz="0" w:space="0" w:color="auto"/>
        <w:left w:val="none" w:sz="0" w:space="0" w:color="auto"/>
        <w:bottom w:val="none" w:sz="0" w:space="0" w:color="auto"/>
        <w:right w:val="none" w:sz="0" w:space="0" w:color="auto"/>
      </w:divBdr>
    </w:div>
    <w:div w:id="804810129">
      <w:bodyDiv w:val="1"/>
      <w:marLeft w:val="0"/>
      <w:marRight w:val="0"/>
      <w:marTop w:val="0"/>
      <w:marBottom w:val="0"/>
      <w:divBdr>
        <w:top w:val="none" w:sz="0" w:space="0" w:color="auto"/>
        <w:left w:val="none" w:sz="0" w:space="0" w:color="auto"/>
        <w:bottom w:val="none" w:sz="0" w:space="0" w:color="auto"/>
        <w:right w:val="none" w:sz="0" w:space="0" w:color="auto"/>
      </w:divBdr>
    </w:div>
    <w:div w:id="804810775">
      <w:bodyDiv w:val="1"/>
      <w:marLeft w:val="0"/>
      <w:marRight w:val="0"/>
      <w:marTop w:val="0"/>
      <w:marBottom w:val="0"/>
      <w:divBdr>
        <w:top w:val="none" w:sz="0" w:space="0" w:color="auto"/>
        <w:left w:val="none" w:sz="0" w:space="0" w:color="auto"/>
        <w:bottom w:val="none" w:sz="0" w:space="0" w:color="auto"/>
        <w:right w:val="none" w:sz="0" w:space="0" w:color="auto"/>
      </w:divBdr>
    </w:div>
    <w:div w:id="804812753">
      <w:bodyDiv w:val="1"/>
      <w:marLeft w:val="0"/>
      <w:marRight w:val="0"/>
      <w:marTop w:val="0"/>
      <w:marBottom w:val="0"/>
      <w:divBdr>
        <w:top w:val="none" w:sz="0" w:space="0" w:color="auto"/>
        <w:left w:val="none" w:sz="0" w:space="0" w:color="auto"/>
        <w:bottom w:val="none" w:sz="0" w:space="0" w:color="auto"/>
        <w:right w:val="none" w:sz="0" w:space="0" w:color="auto"/>
      </w:divBdr>
    </w:div>
    <w:div w:id="804855841">
      <w:bodyDiv w:val="1"/>
      <w:marLeft w:val="0"/>
      <w:marRight w:val="0"/>
      <w:marTop w:val="0"/>
      <w:marBottom w:val="0"/>
      <w:divBdr>
        <w:top w:val="none" w:sz="0" w:space="0" w:color="auto"/>
        <w:left w:val="none" w:sz="0" w:space="0" w:color="auto"/>
        <w:bottom w:val="none" w:sz="0" w:space="0" w:color="auto"/>
        <w:right w:val="none" w:sz="0" w:space="0" w:color="auto"/>
      </w:divBdr>
    </w:div>
    <w:div w:id="804931541">
      <w:bodyDiv w:val="1"/>
      <w:marLeft w:val="0"/>
      <w:marRight w:val="0"/>
      <w:marTop w:val="0"/>
      <w:marBottom w:val="0"/>
      <w:divBdr>
        <w:top w:val="none" w:sz="0" w:space="0" w:color="auto"/>
        <w:left w:val="none" w:sz="0" w:space="0" w:color="auto"/>
        <w:bottom w:val="none" w:sz="0" w:space="0" w:color="auto"/>
        <w:right w:val="none" w:sz="0" w:space="0" w:color="auto"/>
      </w:divBdr>
    </w:div>
    <w:div w:id="804934509">
      <w:bodyDiv w:val="1"/>
      <w:marLeft w:val="0"/>
      <w:marRight w:val="0"/>
      <w:marTop w:val="0"/>
      <w:marBottom w:val="0"/>
      <w:divBdr>
        <w:top w:val="none" w:sz="0" w:space="0" w:color="auto"/>
        <w:left w:val="none" w:sz="0" w:space="0" w:color="auto"/>
        <w:bottom w:val="none" w:sz="0" w:space="0" w:color="auto"/>
        <w:right w:val="none" w:sz="0" w:space="0" w:color="auto"/>
      </w:divBdr>
    </w:div>
    <w:div w:id="805002236">
      <w:bodyDiv w:val="1"/>
      <w:marLeft w:val="0"/>
      <w:marRight w:val="0"/>
      <w:marTop w:val="0"/>
      <w:marBottom w:val="0"/>
      <w:divBdr>
        <w:top w:val="none" w:sz="0" w:space="0" w:color="auto"/>
        <w:left w:val="none" w:sz="0" w:space="0" w:color="auto"/>
        <w:bottom w:val="none" w:sz="0" w:space="0" w:color="auto"/>
        <w:right w:val="none" w:sz="0" w:space="0" w:color="auto"/>
      </w:divBdr>
    </w:div>
    <w:div w:id="805004568">
      <w:bodyDiv w:val="1"/>
      <w:marLeft w:val="0"/>
      <w:marRight w:val="0"/>
      <w:marTop w:val="0"/>
      <w:marBottom w:val="0"/>
      <w:divBdr>
        <w:top w:val="none" w:sz="0" w:space="0" w:color="auto"/>
        <w:left w:val="none" w:sz="0" w:space="0" w:color="auto"/>
        <w:bottom w:val="none" w:sz="0" w:space="0" w:color="auto"/>
        <w:right w:val="none" w:sz="0" w:space="0" w:color="auto"/>
      </w:divBdr>
    </w:div>
    <w:div w:id="805007139">
      <w:bodyDiv w:val="1"/>
      <w:marLeft w:val="0"/>
      <w:marRight w:val="0"/>
      <w:marTop w:val="0"/>
      <w:marBottom w:val="0"/>
      <w:divBdr>
        <w:top w:val="none" w:sz="0" w:space="0" w:color="auto"/>
        <w:left w:val="none" w:sz="0" w:space="0" w:color="auto"/>
        <w:bottom w:val="none" w:sz="0" w:space="0" w:color="auto"/>
        <w:right w:val="none" w:sz="0" w:space="0" w:color="auto"/>
      </w:divBdr>
    </w:div>
    <w:div w:id="805046877">
      <w:bodyDiv w:val="1"/>
      <w:marLeft w:val="0"/>
      <w:marRight w:val="0"/>
      <w:marTop w:val="0"/>
      <w:marBottom w:val="0"/>
      <w:divBdr>
        <w:top w:val="none" w:sz="0" w:space="0" w:color="auto"/>
        <w:left w:val="none" w:sz="0" w:space="0" w:color="auto"/>
        <w:bottom w:val="none" w:sz="0" w:space="0" w:color="auto"/>
        <w:right w:val="none" w:sz="0" w:space="0" w:color="auto"/>
      </w:divBdr>
    </w:div>
    <w:div w:id="805121615">
      <w:bodyDiv w:val="1"/>
      <w:marLeft w:val="0"/>
      <w:marRight w:val="0"/>
      <w:marTop w:val="0"/>
      <w:marBottom w:val="0"/>
      <w:divBdr>
        <w:top w:val="none" w:sz="0" w:space="0" w:color="auto"/>
        <w:left w:val="none" w:sz="0" w:space="0" w:color="auto"/>
        <w:bottom w:val="none" w:sz="0" w:space="0" w:color="auto"/>
        <w:right w:val="none" w:sz="0" w:space="0" w:color="auto"/>
      </w:divBdr>
    </w:div>
    <w:div w:id="805123583">
      <w:bodyDiv w:val="1"/>
      <w:marLeft w:val="0"/>
      <w:marRight w:val="0"/>
      <w:marTop w:val="0"/>
      <w:marBottom w:val="0"/>
      <w:divBdr>
        <w:top w:val="none" w:sz="0" w:space="0" w:color="auto"/>
        <w:left w:val="none" w:sz="0" w:space="0" w:color="auto"/>
        <w:bottom w:val="none" w:sz="0" w:space="0" w:color="auto"/>
        <w:right w:val="none" w:sz="0" w:space="0" w:color="auto"/>
      </w:divBdr>
    </w:div>
    <w:div w:id="805124961">
      <w:bodyDiv w:val="1"/>
      <w:marLeft w:val="0"/>
      <w:marRight w:val="0"/>
      <w:marTop w:val="0"/>
      <w:marBottom w:val="0"/>
      <w:divBdr>
        <w:top w:val="none" w:sz="0" w:space="0" w:color="auto"/>
        <w:left w:val="none" w:sz="0" w:space="0" w:color="auto"/>
        <w:bottom w:val="none" w:sz="0" w:space="0" w:color="auto"/>
        <w:right w:val="none" w:sz="0" w:space="0" w:color="auto"/>
      </w:divBdr>
    </w:div>
    <w:div w:id="805126226">
      <w:bodyDiv w:val="1"/>
      <w:marLeft w:val="0"/>
      <w:marRight w:val="0"/>
      <w:marTop w:val="0"/>
      <w:marBottom w:val="0"/>
      <w:divBdr>
        <w:top w:val="none" w:sz="0" w:space="0" w:color="auto"/>
        <w:left w:val="none" w:sz="0" w:space="0" w:color="auto"/>
        <w:bottom w:val="none" w:sz="0" w:space="0" w:color="auto"/>
        <w:right w:val="none" w:sz="0" w:space="0" w:color="auto"/>
      </w:divBdr>
    </w:div>
    <w:div w:id="805126559">
      <w:bodyDiv w:val="1"/>
      <w:marLeft w:val="0"/>
      <w:marRight w:val="0"/>
      <w:marTop w:val="0"/>
      <w:marBottom w:val="0"/>
      <w:divBdr>
        <w:top w:val="none" w:sz="0" w:space="0" w:color="auto"/>
        <w:left w:val="none" w:sz="0" w:space="0" w:color="auto"/>
        <w:bottom w:val="none" w:sz="0" w:space="0" w:color="auto"/>
        <w:right w:val="none" w:sz="0" w:space="0" w:color="auto"/>
      </w:divBdr>
    </w:div>
    <w:div w:id="805126857">
      <w:bodyDiv w:val="1"/>
      <w:marLeft w:val="0"/>
      <w:marRight w:val="0"/>
      <w:marTop w:val="0"/>
      <w:marBottom w:val="0"/>
      <w:divBdr>
        <w:top w:val="none" w:sz="0" w:space="0" w:color="auto"/>
        <w:left w:val="none" w:sz="0" w:space="0" w:color="auto"/>
        <w:bottom w:val="none" w:sz="0" w:space="0" w:color="auto"/>
        <w:right w:val="none" w:sz="0" w:space="0" w:color="auto"/>
      </w:divBdr>
    </w:div>
    <w:div w:id="805128625">
      <w:bodyDiv w:val="1"/>
      <w:marLeft w:val="0"/>
      <w:marRight w:val="0"/>
      <w:marTop w:val="0"/>
      <w:marBottom w:val="0"/>
      <w:divBdr>
        <w:top w:val="none" w:sz="0" w:space="0" w:color="auto"/>
        <w:left w:val="none" w:sz="0" w:space="0" w:color="auto"/>
        <w:bottom w:val="none" w:sz="0" w:space="0" w:color="auto"/>
        <w:right w:val="none" w:sz="0" w:space="0" w:color="auto"/>
      </w:divBdr>
    </w:div>
    <w:div w:id="805196103">
      <w:bodyDiv w:val="1"/>
      <w:marLeft w:val="0"/>
      <w:marRight w:val="0"/>
      <w:marTop w:val="0"/>
      <w:marBottom w:val="0"/>
      <w:divBdr>
        <w:top w:val="none" w:sz="0" w:space="0" w:color="auto"/>
        <w:left w:val="none" w:sz="0" w:space="0" w:color="auto"/>
        <w:bottom w:val="none" w:sz="0" w:space="0" w:color="auto"/>
        <w:right w:val="none" w:sz="0" w:space="0" w:color="auto"/>
      </w:divBdr>
    </w:div>
    <w:div w:id="805201439">
      <w:bodyDiv w:val="1"/>
      <w:marLeft w:val="0"/>
      <w:marRight w:val="0"/>
      <w:marTop w:val="0"/>
      <w:marBottom w:val="0"/>
      <w:divBdr>
        <w:top w:val="none" w:sz="0" w:space="0" w:color="auto"/>
        <w:left w:val="none" w:sz="0" w:space="0" w:color="auto"/>
        <w:bottom w:val="none" w:sz="0" w:space="0" w:color="auto"/>
        <w:right w:val="none" w:sz="0" w:space="0" w:color="auto"/>
      </w:divBdr>
    </w:div>
    <w:div w:id="805313284">
      <w:bodyDiv w:val="1"/>
      <w:marLeft w:val="0"/>
      <w:marRight w:val="0"/>
      <w:marTop w:val="0"/>
      <w:marBottom w:val="0"/>
      <w:divBdr>
        <w:top w:val="none" w:sz="0" w:space="0" w:color="auto"/>
        <w:left w:val="none" w:sz="0" w:space="0" w:color="auto"/>
        <w:bottom w:val="none" w:sz="0" w:space="0" w:color="auto"/>
        <w:right w:val="none" w:sz="0" w:space="0" w:color="auto"/>
      </w:divBdr>
    </w:div>
    <w:div w:id="805388600">
      <w:bodyDiv w:val="1"/>
      <w:marLeft w:val="0"/>
      <w:marRight w:val="0"/>
      <w:marTop w:val="0"/>
      <w:marBottom w:val="0"/>
      <w:divBdr>
        <w:top w:val="none" w:sz="0" w:space="0" w:color="auto"/>
        <w:left w:val="none" w:sz="0" w:space="0" w:color="auto"/>
        <w:bottom w:val="none" w:sz="0" w:space="0" w:color="auto"/>
        <w:right w:val="none" w:sz="0" w:space="0" w:color="auto"/>
      </w:divBdr>
    </w:div>
    <w:div w:id="805390403">
      <w:bodyDiv w:val="1"/>
      <w:marLeft w:val="0"/>
      <w:marRight w:val="0"/>
      <w:marTop w:val="0"/>
      <w:marBottom w:val="0"/>
      <w:divBdr>
        <w:top w:val="none" w:sz="0" w:space="0" w:color="auto"/>
        <w:left w:val="none" w:sz="0" w:space="0" w:color="auto"/>
        <w:bottom w:val="none" w:sz="0" w:space="0" w:color="auto"/>
        <w:right w:val="none" w:sz="0" w:space="0" w:color="auto"/>
      </w:divBdr>
    </w:div>
    <w:div w:id="805465195">
      <w:bodyDiv w:val="1"/>
      <w:marLeft w:val="0"/>
      <w:marRight w:val="0"/>
      <w:marTop w:val="0"/>
      <w:marBottom w:val="0"/>
      <w:divBdr>
        <w:top w:val="none" w:sz="0" w:space="0" w:color="auto"/>
        <w:left w:val="none" w:sz="0" w:space="0" w:color="auto"/>
        <w:bottom w:val="none" w:sz="0" w:space="0" w:color="auto"/>
        <w:right w:val="none" w:sz="0" w:space="0" w:color="auto"/>
      </w:divBdr>
    </w:div>
    <w:div w:id="805467812">
      <w:bodyDiv w:val="1"/>
      <w:marLeft w:val="0"/>
      <w:marRight w:val="0"/>
      <w:marTop w:val="0"/>
      <w:marBottom w:val="0"/>
      <w:divBdr>
        <w:top w:val="none" w:sz="0" w:space="0" w:color="auto"/>
        <w:left w:val="none" w:sz="0" w:space="0" w:color="auto"/>
        <w:bottom w:val="none" w:sz="0" w:space="0" w:color="auto"/>
        <w:right w:val="none" w:sz="0" w:space="0" w:color="auto"/>
      </w:divBdr>
    </w:div>
    <w:div w:id="805468624">
      <w:bodyDiv w:val="1"/>
      <w:marLeft w:val="0"/>
      <w:marRight w:val="0"/>
      <w:marTop w:val="0"/>
      <w:marBottom w:val="0"/>
      <w:divBdr>
        <w:top w:val="none" w:sz="0" w:space="0" w:color="auto"/>
        <w:left w:val="none" w:sz="0" w:space="0" w:color="auto"/>
        <w:bottom w:val="none" w:sz="0" w:space="0" w:color="auto"/>
        <w:right w:val="none" w:sz="0" w:space="0" w:color="auto"/>
      </w:divBdr>
    </w:div>
    <w:div w:id="805512205">
      <w:bodyDiv w:val="1"/>
      <w:marLeft w:val="0"/>
      <w:marRight w:val="0"/>
      <w:marTop w:val="0"/>
      <w:marBottom w:val="0"/>
      <w:divBdr>
        <w:top w:val="none" w:sz="0" w:space="0" w:color="auto"/>
        <w:left w:val="none" w:sz="0" w:space="0" w:color="auto"/>
        <w:bottom w:val="none" w:sz="0" w:space="0" w:color="auto"/>
        <w:right w:val="none" w:sz="0" w:space="0" w:color="auto"/>
      </w:divBdr>
    </w:div>
    <w:div w:id="805513236">
      <w:bodyDiv w:val="1"/>
      <w:marLeft w:val="0"/>
      <w:marRight w:val="0"/>
      <w:marTop w:val="0"/>
      <w:marBottom w:val="0"/>
      <w:divBdr>
        <w:top w:val="none" w:sz="0" w:space="0" w:color="auto"/>
        <w:left w:val="none" w:sz="0" w:space="0" w:color="auto"/>
        <w:bottom w:val="none" w:sz="0" w:space="0" w:color="auto"/>
        <w:right w:val="none" w:sz="0" w:space="0" w:color="auto"/>
      </w:divBdr>
    </w:div>
    <w:div w:id="805514096">
      <w:bodyDiv w:val="1"/>
      <w:marLeft w:val="0"/>
      <w:marRight w:val="0"/>
      <w:marTop w:val="0"/>
      <w:marBottom w:val="0"/>
      <w:divBdr>
        <w:top w:val="none" w:sz="0" w:space="0" w:color="auto"/>
        <w:left w:val="none" w:sz="0" w:space="0" w:color="auto"/>
        <w:bottom w:val="none" w:sz="0" w:space="0" w:color="auto"/>
        <w:right w:val="none" w:sz="0" w:space="0" w:color="auto"/>
      </w:divBdr>
    </w:div>
    <w:div w:id="805589643">
      <w:bodyDiv w:val="1"/>
      <w:marLeft w:val="0"/>
      <w:marRight w:val="0"/>
      <w:marTop w:val="0"/>
      <w:marBottom w:val="0"/>
      <w:divBdr>
        <w:top w:val="none" w:sz="0" w:space="0" w:color="auto"/>
        <w:left w:val="none" w:sz="0" w:space="0" w:color="auto"/>
        <w:bottom w:val="none" w:sz="0" w:space="0" w:color="auto"/>
        <w:right w:val="none" w:sz="0" w:space="0" w:color="auto"/>
      </w:divBdr>
    </w:div>
    <w:div w:id="805657362">
      <w:bodyDiv w:val="1"/>
      <w:marLeft w:val="0"/>
      <w:marRight w:val="0"/>
      <w:marTop w:val="0"/>
      <w:marBottom w:val="0"/>
      <w:divBdr>
        <w:top w:val="none" w:sz="0" w:space="0" w:color="auto"/>
        <w:left w:val="none" w:sz="0" w:space="0" w:color="auto"/>
        <w:bottom w:val="none" w:sz="0" w:space="0" w:color="auto"/>
        <w:right w:val="none" w:sz="0" w:space="0" w:color="auto"/>
      </w:divBdr>
    </w:div>
    <w:div w:id="805658233">
      <w:bodyDiv w:val="1"/>
      <w:marLeft w:val="0"/>
      <w:marRight w:val="0"/>
      <w:marTop w:val="0"/>
      <w:marBottom w:val="0"/>
      <w:divBdr>
        <w:top w:val="none" w:sz="0" w:space="0" w:color="auto"/>
        <w:left w:val="none" w:sz="0" w:space="0" w:color="auto"/>
        <w:bottom w:val="none" w:sz="0" w:space="0" w:color="auto"/>
        <w:right w:val="none" w:sz="0" w:space="0" w:color="auto"/>
      </w:divBdr>
    </w:div>
    <w:div w:id="805664396">
      <w:bodyDiv w:val="1"/>
      <w:marLeft w:val="0"/>
      <w:marRight w:val="0"/>
      <w:marTop w:val="0"/>
      <w:marBottom w:val="0"/>
      <w:divBdr>
        <w:top w:val="none" w:sz="0" w:space="0" w:color="auto"/>
        <w:left w:val="none" w:sz="0" w:space="0" w:color="auto"/>
        <w:bottom w:val="none" w:sz="0" w:space="0" w:color="auto"/>
        <w:right w:val="none" w:sz="0" w:space="0" w:color="auto"/>
      </w:divBdr>
    </w:div>
    <w:div w:id="805664473">
      <w:bodyDiv w:val="1"/>
      <w:marLeft w:val="0"/>
      <w:marRight w:val="0"/>
      <w:marTop w:val="0"/>
      <w:marBottom w:val="0"/>
      <w:divBdr>
        <w:top w:val="none" w:sz="0" w:space="0" w:color="auto"/>
        <w:left w:val="none" w:sz="0" w:space="0" w:color="auto"/>
        <w:bottom w:val="none" w:sz="0" w:space="0" w:color="auto"/>
        <w:right w:val="none" w:sz="0" w:space="0" w:color="auto"/>
      </w:divBdr>
    </w:div>
    <w:div w:id="805665978">
      <w:bodyDiv w:val="1"/>
      <w:marLeft w:val="0"/>
      <w:marRight w:val="0"/>
      <w:marTop w:val="0"/>
      <w:marBottom w:val="0"/>
      <w:divBdr>
        <w:top w:val="none" w:sz="0" w:space="0" w:color="auto"/>
        <w:left w:val="none" w:sz="0" w:space="0" w:color="auto"/>
        <w:bottom w:val="none" w:sz="0" w:space="0" w:color="auto"/>
        <w:right w:val="none" w:sz="0" w:space="0" w:color="auto"/>
      </w:divBdr>
    </w:div>
    <w:div w:id="805702532">
      <w:bodyDiv w:val="1"/>
      <w:marLeft w:val="0"/>
      <w:marRight w:val="0"/>
      <w:marTop w:val="0"/>
      <w:marBottom w:val="0"/>
      <w:divBdr>
        <w:top w:val="none" w:sz="0" w:space="0" w:color="auto"/>
        <w:left w:val="none" w:sz="0" w:space="0" w:color="auto"/>
        <w:bottom w:val="none" w:sz="0" w:space="0" w:color="auto"/>
        <w:right w:val="none" w:sz="0" w:space="0" w:color="auto"/>
      </w:divBdr>
    </w:div>
    <w:div w:id="805707169">
      <w:bodyDiv w:val="1"/>
      <w:marLeft w:val="0"/>
      <w:marRight w:val="0"/>
      <w:marTop w:val="0"/>
      <w:marBottom w:val="0"/>
      <w:divBdr>
        <w:top w:val="none" w:sz="0" w:space="0" w:color="auto"/>
        <w:left w:val="none" w:sz="0" w:space="0" w:color="auto"/>
        <w:bottom w:val="none" w:sz="0" w:space="0" w:color="auto"/>
        <w:right w:val="none" w:sz="0" w:space="0" w:color="auto"/>
      </w:divBdr>
    </w:div>
    <w:div w:id="805777522">
      <w:bodyDiv w:val="1"/>
      <w:marLeft w:val="0"/>
      <w:marRight w:val="0"/>
      <w:marTop w:val="0"/>
      <w:marBottom w:val="0"/>
      <w:divBdr>
        <w:top w:val="none" w:sz="0" w:space="0" w:color="auto"/>
        <w:left w:val="none" w:sz="0" w:space="0" w:color="auto"/>
        <w:bottom w:val="none" w:sz="0" w:space="0" w:color="auto"/>
        <w:right w:val="none" w:sz="0" w:space="0" w:color="auto"/>
      </w:divBdr>
    </w:div>
    <w:div w:id="805852889">
      <w:bodyDiv w:val="1"/>
      <w:marLeft w:val="0"/>
      <w:marRight w:val="0"/>
      <w:marTop w:val="0"/>
      <w:marBottom w:val="0"/>
      <w:divBdr>
        <w:top w:val="none" w:sz="0" w:space="0" w:color="auto"/>
        <w:left w:val="none" w:sz="0" w:space="0" w:color="auto"/>
        <w:bottom w:val="none" w:sz="0" w:space="0" w:color="auto"/>
        <w:right w:val="none" w:sz="0" w:space="0" w:color="auto"/>
      </w:divBdr>
    </w:div>
    <w:div w:id="805853686">
      <w:bodyDiv w:val="1"/>
      <w:marLeft w:val="0"/>
      <w:marRight w:val="0"/>
      <w:marTop w:val="0"/>
      <w:marBottom w:val="0"/>
      <w:divBdr>
        <w:top w:val="none" w:sz="0" w:space="0" w:color="auto"/>
        <w:left w:val="none" w:sz="0" w:space="0" w:color="auto"/>
        <w:bottom w:val="none" w:sz="0" w:space="0" w:color="auto"/>
        <w:right w:val="none" w:sz="0" w:space="0" w:color="auto"/>
      </w:divBdr>
    </w:div>
    <w:div w:id="805855008">
      <w:bodyDiv w:val="1"/>
      <w:marLeft w:val="0"/>
      <w:marRight w:val="0"/>
      <w:marTop w:val="0"/>
      <w:marBottom w:val="0"/>
      <w:divBdr>
        <w:top w:val="none" w:sz="0" w:space="0" w:color="auto"/>
        <w:left w:val="none" w:sz="0" w:space="0" w:color="auto"/>
        <w:bottom w:val="none" w:sz="0" w:space="0" w:color="auto"/>
        <w:right w:val="none" w:sz="0" w:space="0" w:color="auto"/>
      </w:divBdr>
    </w:div>
    <w:div w:id="805855504">
      <w:bodyDiv w:val="1"/>
      <w:marLeft w:val="0"/>
      <w:marRight w:val="0"/>
      <w:marTop w:val="0"/>
      <w:marBottom w:val="0"/>
      <w:divBdr>
        <w:top w:val="none" w:sz="0" w:space="0" w:color="auto"/>
        <w:left w:val="none" w:sz="0" w:space="0" w:color="auto"/>
        <w:bottom w:val="none" w:sz="0" w:space="0" w:color="auto"/>
        <w:right w:val="none" w:sz="0" w:space="0" w:color="auto"/>
      </w:divBdr>
    </w:div>
    <w:div w:id="805857823">
      <w:bodyDiv w:val="1"/>
      <w:marLeft w:val="0"/>
      <w:marRight w:val="0"/>
      <w:marTop w:val="0"/>
      <w:marBottom w:val="0"/>
      <w:divBdr>
        <w:top w:val="none" w:sz="0" w:space="0" w:color="auto"/>
        <w:left w:val="none" w:sz="0" w:space="0" w:color="auto"/>
        <w:bottom w:val="none" w:sz="0" w:space="0" w:color="auto"/>
        <w:right w:val="none" w:sz="0" w:space="0" w:color="auto"/>
      </w:divBdr>
    </w:div>
    <w:div w:id="805900101">
      <w:bodyDiv w:val="1"/>
      <w:marLeft w:val="0"/>
      <w:marRight w:val="0"/>
      <w:marTop w:val="0"/>
      <w:marBottom w:val="0"/>
      <w:divBdr>
        <w:top w:val="none" w:sz="0" w:space="0" w:color="auto"/>
        <w:left w:val="none" w:sz="0" w:space="0" w:color="auto"/>
        <w:bottom w:val="none" w:sz="0" w:space="0" w:color="auto"/>
        <w:right w:val="none" w:sz="0" w:space="0" w:color="auto"/>
      </w:divBdr>
    </w:div>
    <w:div w:id="805900444">
      <w:bodyDiv w:val="1"/>
      <w:marLeft w:val="0"/>
      <w:marRight w:val="0"/>
      <w:marTop w:val="0"/>
      <w:marBottom w:val="0"/>
      <w:divBdr>
        <w:top w:val="none" w:sz="0" w:space="0" w:color="auto"/>
        <w:left w:val="none" w:sz="0" w:space="0" w:color="auto"/>
        <w:bottom w:val="none" w:sz="0" w:space="0" w:color="auto"/>
        <w:right w:val="none" w:sz="0" w:space="0" w:color="auto"/>
      </w:divBdr>
    </w:div>
    <w:div w:id="805927511">
      <w:bodyDiv w:val="1"/>
      <w:marLeft w:val="0"/>
      <w:marRight w:val="0"/>
      <w:marTop w:val="0"/>
      <w:marBottom w:val="0"/>
      <w:divBdr>
        <w:top w:val="none" w:sz="0" w:space="0" w:color="auto"/>
        <w:left w:val="none" w:sz="0" w:space="0" w:color="auto"/>
        <w:bottom w:val="none" w:sz="0" w:space="0" w:color="auto"/>
        <w:right w:val="none" w:sz="0" w:space="0" w:color="auto"/>
      </w:divBdr>
    </w:div>
    <w:div w:id="805928767">
      <w:bodyDiv w:val="1"/>
      <w:marLeft w:val="0"/>
      <w:marRight w:val="0"/>
      <w:marTop w:val="0"/>
      <w:marBottom w:val="0"/>
      <w:divBdr>
        <w:top w:val="none" w:sz="0" w:space="0" w:color="auto"/>
        <w:left w:val="none" w:sz="0" w:space="0" w:color="auto"/>
        <w:bottom w:val="none" w:sz="0" w:space="0" w:color="auto"/>
        <w:right w:val="none" w:sz="0" w:space="0" w:color="auto"/>
      </w:divBdr>
    </w:div>
    <w:div w:id="805969086">
      <w:bodyDiv w:val="1"/>
      <w:marLeft w:val="0"/>
      <w:marRight w:val="0"/>
      <w:marTop w:val="0"/>
      <w:marBottom w:val="0"/>
      <w:divBdr>
        <w:top w:val="none" w:sz="0" w:space="0" w:color="auto"/>
        <w:left w:val="none" w:sz="0" w:space="0" w:color="auto"/>
        <w:bottom w:val="none" w:sz="0" w:space="0" w:color="auto"/>
        <w:right w:val="none" w:sz="0" w:space="0" w:color="auto"/>
      </w:divBdr>
    </w:div>
    <w:div w:id="805969414">
      <w:bodyDiv w:val="1"/>
      <w:marLeft w:val="0"/>
      <w:marRight w:val="0"/>
      <w:marTop w:val="0"/>
      <w:marBottom w:val="0"/>
      <w:divBdr>
        <w:top w:val="none" w:sz="0" w:space="0" w:color="auto"/>
        <w:left w:val="none" w:sz="0" w:space="0" w:color="auto"/>
        <w:bottom w:val="none" w:sz="0" w:space="0" w:color="auto"/>
        <w:right w:val="none" w:sz="0" w:space="0" w:color="auto"/>
      </w:divBdr>
    </w:div>
    <w:div w:id="805971347">
      <w:bodyDiv w:val="1"/>
      <w:marLeft w:val="0"/>
      <w:marRight w:val="0"/>
      <w:marTop w:val="0"/>
      <w:marBottom w:val="0"/>
      <w:divBdr>
        <w:top w:val="none" w:sz="0" w:space="0" w:color="auto"/>
        <w:left w:val="none" w:sz="0" w:space="0" w:color="auto"/>
        <w:bottom w:val="none" w:sz="0" w:space="0" w:color="auto"/>
        <w:right w:val="none" w:sz="0" w:space="0" w:color="auto"/>
      </w:divBdr>
    </w:div>
    <w:div w:id="805971466">
      <w:bodyDiv w:val="1"/>
      <w:marLeft w:val="0"/>
      <w:marRight w:val="0"/>
      <w:marTop w:val="0"/>
      <w:marBottom w:val="0"/>
      <w:divBdr>
        <w:top w:val="none" w:sz="0" w:space="0" w:color="auto"/>
        <w:left w:val="none" w:sz="0" w:space="0" w:color="auto"/>
        <w:bottom w:val="none" w:sz="0" w:space="0" w:color="auto"/>
        <w:right w:val="none" w:sz="0" w:space="0" w:color="auto"/>
      </w:divBdr>
    </w:div>
    <w:div w:id="806043871">
      <w:bodyDiv w:val="1"/>
      <w:marLeft w:val="0"/>
      <w:marRight w:val="0"/>
      <w:marTop w:val="0"/>
      <w:marBottom w:val="0"/>
      <w:divBdr>
        <w:top w:val="none" w:sz="0" w:space="0" w:color="auto"/>
        <w:left w:val="none" w:sz="0" w:space="0" w:color="auto"/>
        <w:bottom w:val="none" w:sz="0" w:space="0" w:color="auto"/>
        <w:right w:val="none" w:sz="0" w:space="0" w:color="auto"/>
      </w:divBdr>
    </w:div>
    <w:div w:id="806046721">
      <w:bodyDiv w:val="1"/>
      <w:marLeft w:val="0"/>
      <w:marRight w:val="0"/>
      <w:marTop w:val="0"/>
      <w:marBottom w:val="0"/>
      <w:divBdr>
        <w:top w:val="none" w:sz="0" w:space="0" w:color="auto"/>
        <w:left w:val="none" w:sz="0" w:space="0" w:color="auto"/>
        <w:bottom w:val="none" w:sz="0" w:space="0" w:color="auto"/>
        <w:right w:val="none" w:sz="0" w:space="0" w:color="auto"/>
      </w:divBdr>
    </w:div>
    <w:div w:id="806049912">
      <w:bodyDiv w:val="1"/>
      <w:marLeft w:val="0"/>
      <w:marRight w:val="0"/>
      <w:marTop w:val="0"/>
      <w:marBottom w:val="0"/>
      <w:divBdr>
        <w:top w:val="none" w:sz="0" w:space="0" w:color="auto"/>
        <w:left w:val="none" w:sz="0" w:space="0" w:color="auto"/>
        <w:bottom w:val="none" w:sz="0" w:space="0" w:color="auto"/>
        <w:right w:val="none" w:sz="0" w:space="0" w:color="auto"/>
      </w:divBdr>
    </w:div>
    <w:div w:id="806050174">
      <w:bodyDiv w:val="1"/>
      <w:marLeft w:val="0"/>
      <w:marRight w:val="0"/>
      <w:marTop w:val="0"/>
      <w:marBottom w:val="0"/>
      <w:divBdr>
        <w:top w:val="none" w:sz="0" w:space="0" w:color="auto"/>
        <w:left w:val="none" w:sz="0" w:space="0" w:color="auto"/>
        <w:bottom w:val="none" w:sz="0" w:space="0" w:color="auto"/>
        <w:right w:val="none" w:sz="0" w:space="0" w:color="auto"/>
      </w:divBdr>
    </w:div>
    <w:div w:id="806050715">
      <w:bodyDiv w:val="1"/>
      <w:marLeft w:val="0"/>
      <w:marRight w:val="0"/>
      <w:marTop w:val="0"/>
      <w:marBottom w:val="0"/>
      <w:divBdr>
        <w:top w:val="none" w:sz="0" w:space="0" w:color="auto"/>
        <w:left w:val="none" w:sz="0" w:space="0" w:color="auto"/>
        <w:bottom w:val="none" w:sz="0" w:space="0" w:color="auto"/>
        <w:right w:val="none" w:sz="0" w:space="0" w:color="auto"/>
      </w:divBdr>
    </w:div>
    <w:div w:id="806094376">
      <w:bodyDiv w:val="1"/>
      <w:marLeft w:val="0"/>
      <w:marRight w:val="0"/>
      <w:marTop w:val="0"/>
      <w:marBottom w:val="0"/>
      <w:divBdr>
        <w:top w:val="none" w:sz="0" w:space="0" w:color="auto"/>
        <w:left w:val="none" w:sz="0" w:space="0" w:color="auto"/>
        <w:bottom w:val="none" w:sz="0" w:space="0" w:color="auto"/>
        <w:right w:val="none" w:sz="0" w:space="0" w:color="auto"/>
      </w:divBdr>
    </w:div>
    <w:div w:id="806095228">
      <w:bodyDiv w:val="1"/>
      <w:marLeft w:val="0"/>
      <w:marRight w:val="0"/>
      <w:marTop w:val="0"/>
      <w:marBottom w:val="0"/>
      <w:divBdr>
        <w:top w:val="none" w:sz="0" w:space="0" w:color="auto"/>
        <w:left w:val="none" w:sz="0" w:space="0" w:color="auto"/>
        <w:bottom w:val="none" w:sz="0" w:space="0" w:color="auto"/>
        <w:right w:val="none" w:sz="0" w:space="0" w:color="auto"/>
      </w:divBdr>
    </w:div>
    <w:div w:id="806123614">
      <w:bodyDiv w:val="1"/>
      <w:marLeft w:val="0"/>
      <w:marRight w:val="0"/>
      <w:marTop w:val="0"/>
      <w:marBottom w:val="0"/>
      <w:divBdr>
        <w:top w:val="none" w:sz="0" w:space="0" w:color="auto"/>
        <w:left w:val="none" w:sz="0" w:space="0" w:color="auto"/>
        <w:bottom w:val="none" w:sz="0" w:space="0" w:color="auto"/>
        <w:right w:val="none" w:sz="0" w:space="0" w:color="auto"/>
      </w:divBdr>
    </w:div>
    <w:div w:id="806166275">
      <w:bodyDiv w:val="1"/>
      <w:marLeft w:val="0"/>
      <w:marRight w:val="0"/>
      <w:marTop w:val="0"/>
      <w:marBottom w:val="0"/>
      <w:divBdr>
        <w:top w:val="none" w:sz="0" w:space="0" w:color="auto"/>
        <w:left w:val="none" w:sz="0" w:space="0" w:color="auto"/>
        <w:bottom w:val="none" w:sz="0" w:space="0" w:color="auto"/>
        <w:right w:val="none" w:sz="0" w:space="0" w:color="auto"/>
      </w:divBdr>
    </w:div>
    <w:div w:id="806166399">
      <w:bodyDiv w:val="1"/>
      <w:marLeft w:val="0"/>
      <w:marRight w:val="0"/>
      <w:marTop w:val="0"/>
      <w:marBottom w:val="0"/>
      <w:divBdr>
        <w:top w:val="none" w:sz="0" w:space="0" w:color="auto"/>
        <w:left w:val="none" w:sz="0" w:space="0" w:color="auto"/>
        <w:bottom w:val="none" w:sz="0" w:space="0" w:color="auto"/>
        <w:right w:val="none" w:sz="0" w:space="0" w:color="auto"/>
      </w:divBdr>
    </w:div>
    <w:div w:id="806166999">
      <w:bodyDiv w:val="1"/>
      <w:marLeft w:val="0"/>
      <w:marRight w:val="0"/>
      <w:marTop w:val="0"/>
      <w:marBottom w:val="0"/>
      <w:divBdr>
        <w:top w:val="none" w:sz="0" w:space="0" w:color="auto"/>
        <w:left w:val="none" w:sz="0" w:space="0" w:color="auto"/>
        <w:bottom w:val="none" w:sz="0" w:space="0" w:color="auto"/>
        <w:right w:val="none" w:sz="0" w:space="0" w:color="auto"/>
      </w:divBdr>
    </w:div>
    <w:div w:id="806171136">
      <w:bodyDiv w:val="1"/>
      <w:marLeft w:val="0"/>
      <w:marRight w:val="0"/>
      <w:marTop w:val="0"/>
      <w:marBottom w:val="0"/>
      <w:divBdr>
        <w:top w:val="none" w:sz="0" w:space="0" w:color="auto"/>
        <w:left w:val="none" w:sz="0" w:space="0" w:color="auto"/>
        <w:bottom w:val="none" w:sz="0" w:space="0" w:color="auto"/>
        <w:right w:val="none" w:sz="0" w:space="0" w:color="auto"/>
      </w:divBdr>
    </w:div>
    <w:div w:id="806237165">
      <w:bodyDiv w:val="1"/>
      <w:marLeft w:val="0"/>
      <w:marRight w:val="0"/>
      <w:marTop w:val="0"/>
      <w:marBottom w:val="0"/>
      <w:divBdr>
        <w:top w:val="none" w:sz="0" w:space="0" w:color="auto"/>
        <w:left w:val="none" w:sz="0" w:space="0" w:color="auto"/>
        <w:bottom w:val="none" w:sz="0" w:space="0" w:color="auto"/>
        <w:right w:val="none" w:sz="0" w:space="0" w:color="auto"/>
      </w:divBdr>
    </w:div>
    <w:div w:id="806239058">
      <w:bodyDiv w:val="1"/>
      <w:marLeft w:val="0"/>
      <w:marRight w:val="0"/>
      <w:marTop w:val="0"/>
      <w:marBottom w:val="0"/>
      <w:divBdr>
        <w:top w:val="none" w:sz="0" w:space="0" w:color="auto"/>
        <w:left w:val="none" w:sz="0" w:space="0" w:color="auto"/>
        <w:bottom w:val="none" w:sz="0" w:space="0" w:color="auto"/>
        <w:right w:val="none" w:sz="0" w:space="0" w:color="auto"/>
      </w:divBdr>
    </w:div>
    <w:div w:id="806315775">
      <w:bodyDiv w:val="1"/>
      <w:marLeft w:val="0"/>
      <w:marRight w:val="0"/>
      <w:marTop w:val="0"/>
      <w:marBottom w:val="0"/>
      <w:divBdr>
        <w:top w:val="none" w:sz="0" w:space="0" w:color="auto"/>
        <w:left w:val="none" w:sz="0" w:space="0" w:color="auto"/>
        <w:bottom w:val="none" w:sz="0" w:space="0" w:color="auto"/>
        <w:right w:val="none" w:sz="0" w:space="0" w:color="auto"/>
      </w:divBdr>
    </w:div>
    <w:div w:id="806315945">
      <w:bodyDiv w:val="1"/>
      <w:marLeft w:val="0"/>
      <w:marRight w:val="0"/>
      <w:marTop w:val="0"/>
      <w:marBottom w:val="0"/>
      <w:divBdr>
        <w:top w:val="none" w:sz="0" w:space="0" w:color="auto"/>
        <w:left w:val="none" w:sz="0" w:space="0" w:color="auto"/>
        <w:bottom w:val="none" w:sz="0" w:space="0" w:color="auto"/>
        <w:right w:val="none" w:sz="0" w:space="0" w:color="auto"/>
      </w:divBdr>
    </w:div>
    <w:div w:id="806359464">
      <w:bodyDiv w:val="1"/>
      <w:marLeft w:val="0"/>
      <w:marRight w:val="0"/>
      <w:marTop w:val="0"/>
      <w:marBottom w:val="0"/>
      <w:divBdr>
        <w:top w:val="none" w:sz="0" w:space="0" w:color="auto"/>
        <w:left w:val="none" w:sz="0" w:space="0" w:color="auto"/>
        <w:bottom w:val="none" w:sz="0" w:space="0" w:color="auto"/>
        <w:right w:val="none" w:sz="0" w:space="0" w:color="auto"/>
      </w:divBdr>
    </w:div>
    <w:div w:id="806432703">
      <w:bodyDiv w:val="1"/>
      <w:marLeft w:val="0"/>
      <w:marRight w:val="0"/>
      <w:marTop w:val="0"/>
      <w:marBottom w:val="0"/>
      <w:divBdr>
        <w:top w:val="none" w:sz="0" w:space="0" w:color="auto"/>
        <w:left w:val="none" w:sz="0" w:space="0" w:color="auto"/>
        <w:bottom w:val="none" w:sz="0" w:space="0" w:color="auto"/>
        <w:right w:val="none" w:sz="0" w:space="0" w:color="auto"/>
      </w:divBdr>
    </w:div>
    <w:div w:id="806434308">
      <w:bodyDiv w:val="1"/>
      <w:marLeft w:val="0"/>
      <w:marRight w:val="0"/>
      <w:marTop w:val="0"/>
      <w:marBottom w:val="0"/>
      <w:divBdr>
        <w:top w:val="none" w:sz="0" w:space="0" w:color="auto"/>
        <w:left w:val="none" w:sz="0" w:space="0" w:color="auto"/>
        <w:bottom w:val="none" w:sz="0" w:space="0" w:color="auto"/>
        <w:right w:val="none" w:sz="0" w:space="0" w:color="auto"/>
      </w:divBdr>
    </w:div>
    <w:div w:id="806438558">
      <w:bodyDiv w:val="1"/>
      <w:marLeft w:val="0"/>
      <w:marRight w:val="0"/>
      <w:marTop w:val="0"/>
      <w:marBottom w:val="0"/>
      <w:divBdr>
        <w:top w:val="none" w:sz="0" w:space="0" w:color="auto"/>
        <w:left w:val="none" w:sz="0" w:space="0" w:color="auto"/>
        <w:bottom w:val="none" w:sz="0" w:space="0" w:color="auto"/>
        <w:right w:val="none" w:sz="0" w:space="0" w:color="auto"/>
      </w:divBdr>
    </w:div>
    <w:div w:id="806510223">
      <w:bodyDiv w:val="1"/>
      <w:marLeft w:val="0"/>
      <w:marRight w:val="0"/>
      <w:marTop w:val="0"/>
      <w:marBottom w:val="0"/>
      <w:divBdr>
        <w:top w:val="none" w:sz="0" w:space="0" w:color="auto"/>
        <w:left w:val="none" w:sz="0" w:space="0" w:color="auto"/>
        <w:bottom w:val="none" w:sz="0" w:space="0" w:color="auto"/>
        <w:right w:val="none" w:sz="0" w:space="0" w:color="auto"/>
      </w:divBdr>
      <w:divsChild>
        <w:div w:id="402683571">
          <w:marLeft w:val="0"/>
          <w:marRight w:val="0"/>
          <w:marTop w:val="0"/>
          <w:marBottom w:val="0"/>
          <w:divBdr>
            <w:top w:val="none" w:sz="0" w:space="0" w:color="auto"/>
            <w:left w:val="none" w:sz="0" w:space="0" w:color="auto"/>
            <w:bottom w:val="none" w:sz="0" w:space="0" w:color="auto"/>
            <w:right w:val="none" w:sz="0" w:space="0" w:color="auto"/>
          </w:divBdr>
        </w:div>
      </w:divsChild>
    </w:div>
    <w:div w:id="806512598">
      <w:bodyDiv w:val="1"/>
      <w:marLeft w:val="0"/>
      <w:marRight w:val="0"/>
      <w:marTop w:val="0"/>
      <w:marBottom w:val="0"/>
      <w:divBdr>
        <w:top w:val="none" w:sz="0" w:space="0" w:color="auto"/>
        <w:left w:val="none" w:sz="0" w:space="0" w:color="auto"/>
        <w:bottom w:val="none" w:sz="0" w:space="0" w:color="auto"/>
        <w:right w:val="none" w:sz="0" w:space="0" w:color="auto"/>
      </w:divBdr>
    </w:div>
    <w:div w:id="806513279">
      <w:bodyDiv w:val="1"/>
      <w:marLeft w:val="0"/>
      <w:marRight w:val="0"/>
      <w:marTop w:val="0"/>
      <w:marBottom w:val="0"/>
      <w:divBdr>
        <w:top w:val="none" w:sz="0" w:space="0" w:color="auto"/>
        <w:left w:val="none" w:sz="0" w:space="0" w:color="auto"/>
        <w:bottom w:val="none" w:sz="0" w:space="0" w:color="auto"/>
        <w:right w:val="none" w:sz="0" w:space="0" w:color="auto"/>
      </w:divBdr>
    </w:div>
    <w:div w:id="806552200">
      <w:bodyDiv w:val="1"/>
      <w:marLeft w:val="0"/>
      <w:marRight w:val="0"/>
      <w:marTop w:val="0"/>
      <w:marBottom w:val="0"/>
      <w:divBdr>
        <w:top w:val="none" w:sz="0" w:space="0" w:color="auto"/>
        <w:left w:val="none" w:sz="0" w:space="0" w:color="auto"/>
        <w:bottom w:val="none" w:sz="0" w:space="0" w:color="auto"/>
        <w:right w:val="none" w:sz="0" w:space="0" w:color="auto"/>
      </w:divBdr>
    </w:div>
    <w:div w:id="806555372">
      <w:bodyDiv w:val="1"/>
      <w:marLeft w:val="0"/>
      <w:marRight w:val="0"/>
      <w:marTop w:val="0"/>
      <w:marBottom w:val="0"/>
      <w:divBdr>
        <w:top w:val="none" w:sz="0" w:space="0" w:color="auto"/>
        <w:left w:val="none" w:sz="0" w:space="0" w:color="auto"/>
        <w:bottom w:val="none" w:sz="0" w:space="0" w:color="auto"/>
        <w:right w:val="none" w:sz="0" w:space="0" w:color="auto"/>
      </w:divBdr>
    </w:div>
    <w:div w:id="806557612">
      <w:bodyDiv w:val="1"/>
      <w:marLeft w:val="0"/>
      <w:marRight w:val="0"/>
      <w:marTop w:val="0"/>
      <w:marBottom w:val="0"/>
      <w:divBdr>
        <w:top w:val="none" w:sz="0" w:space="0" w:color="auto"/>
        <w:left w:val="none" w:sz="0" w:space="0" w:color="auto"/>
        <w:bottom w:val="none" w:sz="0" w:space="0" w:color="auto"/>
        <w:right w:val="none" w:sz="0" w:space="0" w:color="auto"/>
      </w:divBdr>
    </w:div>
    <w:div w:id="806584140">
      <w:bodyDiv w:val="1"/>
      <w:marLeft w:val="0"/>
      <w:marRight w:val="0"/>
      <w:marTop w:val="0"/>
      <w:marBottom w:val="0"/>
      <w:divBdr>
        <w:top w:val="none" w:sz="0" w:space="0" w:color="auto"/>
        <w:left w:val="none" w:sz="0" w:space="0" w:color="auto"/>
        <w:bottom w:val="none" w:sz="0" w:space="0" w:color="auto"/>
        <w:right w:val="none" w:sz="0" w:space="0" w:color="auto"/>
      </w:divBdr>
    </w:div>
    <w:div w:id="806624455">
      <w:bodyDiv w:val="1"/>
      <w:marLeft w:val="0"/>
      <w:marRight w:val="0"/>
      <w:marTop w:val="0"/>
      <w:marBottom w:val="0"/>
      <w:divBdr>
        <w:top w:val="none" w:sz="0" w:space="0" w:color="auto"/>
        <w:left w:val="none" w:sz="0" w:space="0" w:color="auto"/>
        <w:bottom w:val="none" w:sz="0" w:space="0" w:color="auto"/>
        <w:right w:val="none" w:sz="0" w:space="0" w:color="auto"/>
      </w:divBdr>
    </w:div>
    <w:div w:id="806699884">
      <w:bodyDiv w:val="1"/>
      <w:marLeft w:val="0"/>
      <w:marRight w:val="0"/>
      <w:marTop w:val="0"/>
      <w:marBottom w:val="0"/>
      <w:divBdr>
        <w:top w:val="none" w:sz="0" w:space="0" w:color="auto"/>
        <w:left w:val="none" w:sz="0" w:space="0" w:color="auto"/>
        <w:bottom w:val="none" w:sz="0" w:space="0" w:color="auto"/>
        <w:right w:val="none" w:sz="0" w:space="0" w:color="auto"/>
      </w:divBdr>
    </w:div>
    <w:div w:id="806700978">
      <w:bodyDiv w:val="1"/>
      <w:marLeft w:val="0"/>
      <w:marRight w:val="0"/>
      <w:marTop w:val="0"/>
      <w:marBottom w:val="0"/>
      <w:divBdr>
        <w:top w:val="none" w:sz="0" w:space="0" w:color="auto"/>
        <w:left w:val="none" w:sz="0" w:space="0" w:color="auto"/>
        <w:bottom w:val="none" w:sz="0" w:space="0" w:color="auto"/>
        <w:right w:val="none" w:sz="0" w:space="0" w:color="auto"/>
      </w:divBdr>
    </w:div>
    <w:div w:id="806704690">
      <w:bodyDiv w:val="1"/>
      <w:marLeft w:val="0"/>
      <w:marRight w:val="0"/>
      <w:marTop w:val="0"/>
      <w:marBottom w:val="0"/>
      <w:divBdr>
        <w:top w:val="none" w:sz="0" w:space="0" w:color="auto"/>
        <w:left w:val="none" w:sz="0" w:space="0" w:color="auto"/>
        <w:bottom w:val="none" w:sz="0" w:space="0" w:color="auto"/>
        <w:right w:val="none" w:sz="0" w:space="0" w:color="auto"/>
      </w:divBdr>
    </w:div>
    <w:div w:id="806704803">
      <w:bodyDiv w:val="1"/>
      <w:marLeft w:val="0"/>
      <w:marRight w:val="0"/>
      <w:marTop w:val="0"/>
      <w:marBottom w:val="0"/>
      <w:divBdr>
        <w:top w:val="none" w:sz="0" w:space="0" w:color="auto"/>
        <w:left w:val="none" w:sz="0" w:space="0" w:color="auto"/>
        <w:bottom w:val="none" w:sz="0" w:space="0" w:color="auto"/>
        <w:right w:val="none" w:sz="0" w:space="0" w:color="auto"/>
      </w:divBdr>
    </w:div>
    <w:div w:id="806750137">
      <w:bodyDiv w:val="1"/>
      <w:marLeft w:val="0"/>
      <w:marRight w:val="0"/>
      <w:marTop w:val="0"/>
      <w:marBottom w:val="0"/>
      <w:divBdr>
        <w:top w:val="none" w:sz="0" w:space="0" w:color="auto"/>
        <w:left w:val="none" w:sz="0" w:space="0" w:color="auto"/>
        <w:bottom w:val="none" w:sz="0" w:space="0" w:color="auto"/>
        <w:right w:val="none" w:sz="0" w:space="0" w:color="auto"/>
      </w:divBdr>
    </w:div>
    <w:div w:id="806774202">
      <w:bodyDiv w:val="1"/>
      <w:marLeft w:val="0"/>
      <w:marRight w:val="0"/>
      <w:marTop w:val="0"/>
      <w:marBottom w:val="0"/>
      <w:divBdr>
        <w:top w:val="none" w:sz="0" w:space="0" w:color="auto"/>
        <w:left w:val="none" w:sz="0" w:space="0" w:color="auto"/>
        <w:bottom w:val="none" w:sz="0" w:space="0" w:color="auto"/>
        <w:right w:val="none" w:sz="0" w:space="0" w:color="auto"/>
      </w:divBdr>
    </w:div>
    <w:div w:id="806777110">
      <w:bodyDiv w:val="1"/>
      <w:marLeft w:val="0"/>
      <w:marRight w:val="0"/>
      <w:marTop w:val="0"/>
      <w:marBottom w:val="0"/>
      <w:divBdr>
        <w:top w:val="none" w:sz="0" w:space="0" w:color="auto"/>
        <w:left w:val="none" w:sz="0" w:space="0" w:color="auto"/>
        <w:bottom w:val="none" w:sz="0" w:space="0" w:color="auto"/>
        <w:right w:val="none" w:sz="0" w:space="0" w:color="auto"/>
      </w:divBdr>
    </w:div>
    <w:div w:id="806778064">
      <w:bodyDiv w:val="1"/>
      <w:marLeft w:val="0"/>
      <w:marRight w:val="0"/>
      <w:marTop w:val="0"/>
      <w:marBottom w:val="0"/>
      <w:divBdr>
        <w:top w:val="none" w:sz="0" w:space="0" w:color="auto"/>
        <w:left w:val="none" w:sz="0" w:space="0" w:color="auto"/>
        <w:bottom w:val="none" w:sz="0" w:space="0" w:color="auto"/>
        <w:right w:val="none" w:sz="0" w:space="0" w:color="auto"/>
      </w:divBdr>
    </w:div>
    <w:div w:id="806817184">
      <w:bodyDiv w:val="1"/>
      <w:marLeft w:val="0"/>
      <w:marRight w:val="0"/>
      <w:marTop w:val="0"/>
      <w:marBottom w:val="0"/>
      <w:divBdr>
        <w:top w:val="none" w:sz="0" w:space="0" w:color="auto"/>
        <w:left w:val="none" w:sz="0" w:space="0" w:color="auto"/>
        <w:bottom w:val="none" w:sz="0" w:space="0" w:color="auto"/>
        <w:right w:val="none" w:sz="0" w:space="0" w:color="auto"/>
      </w:divBdr>
    </w:div>
    <w:div w:id="806823309">
      <w:bodyDiv w:val="1"/>
      <w:marLeft w:val="0"/>
      <w:marRight w:val="0"/>
      <w:marTop w:val="0"/>
      <w:marBottom w:val="0"/>
      <w:divBdr>
        <w:top w:val="none" w:sz="0" w:space="0" w:color="auto"/>
        <w:left w:val="none" w:sz="0" w:space="0" w:color="auto"/>
        <w:bottom w:val="none" w:sz="0" w:space="0" w:color="auto"/>
        <w:right w:val="none" w:sz="0" w:space="0" w:color="auto"/>
      </w:divBdr>
    </w:div>
    <w:div w:id="806824984">
      <w:bodyDiv w:val="1"/>
      <w:marLeft w:val="0"/>
      <w:marRight w:val="0"/>
      <w:marTop w:val="0"/>
      <w:marBottom w:val="0"/>
      <w:divBdr>
        <w:top w:val="none" w:sz="0" w:space="0" w:color="auto"/>
        <w:left w:val="none" w:sz="0" w:space="0" w:color="auto"/>
        <w:bottom w:val="none" w:sz="0" w:space="0" w:color="auto"/>
        <w:right w:val="none" w:sz="0" w:space="0" w:color="auto"/>
      </w:divBdr>
    </w:div>
    <w:div w:id="806901090">
      <w:bodyDiv w:val="1"/>
      <w:marLeft w:val="0"/>
      <w:marRight w:val="0"/>
      <w:marTop w:val="0"/>
      <w:marBottom w:val="0"/>
      <w:divBdr>
        <w:top w:val="none" w:sz="0" w:space="0" w:color="auto"/>
        <w:left w:val="none" w:sz="0" w:space="0" w:color="auto"/>
        <w:bottom w:val="none" w:sz="0" w:space="0" w:color="auto"/>
        <w:right w:val="none" w:sz="0" w:space="0" w:color="auto"/>
      </w:divBdr>
    </w:div>
    <w:div w:id="806968301">
      <w:bodyDiv w:val="1"/>
      <w:marLeft w:val="0"/>
      <w:marRight w:val="0"/>
      <w:marTop w:val="0"/>
      <w:marBottom w:val="0"/>
      <w:divBdr>
        <w:top w:val="none" w:sz="0" w:space="0" w:color="auto"/>
        <w:left w:val="none" w:sz="0" w:space="0" w:color="auto"/>
        <w:bottom w:val="none" w:sz="0" w:space="0" w:color="auto"/>
        <w:right w:val="none" w:sz="0" w:space="0" w:color="auto"/>
      </w:divBdr>
    </w:div>
    <w:div w:id="806969497">
      <w:bodyDiv w:val="1"/>
      <w:marLeft w:val="0"/>
      <w:marRight w:val="0"/>
      <w:marTop w:val="0"/>
      <w:marBottom w:val="0"/>
      <w:divBdr>
        <w:top w:val="none" w:sz="0" w:space="0" w:color="auto"/>
        <w:left w:val="none" w:sz="0" w:space="0" w:color="auto"/>
        <w:bottom w:val="none" w:sz="0" w:space="0" w:color="auto"/>
        <w:right w:val="none" w:sz="0" w:space="0" w:color="auto"/>
      </w:divBdr>
    </w:div>
    <w:div w:id="806971556">
      <w:bodyDiv w:val="1"/>
      <w:marLeft w:val="0"/>
      <w:marRight w:val="0"/>
      <w:marTop w:val="0"/>
      <w:marBottom w:val="0"/>
      <w:divBdr>
        <w:top w:val="none" w:sz="0" w:space="0" w:color="auto"/>
        <w:left w:val="none" w:sz="0" w:space="0" w:color="auto"/>
        <w:bottom w:val="none" w:sz="0" w:space="0" w:color="auto"/>
        <w:right w:val="none" w:sz="0" w:space="0" w:color="auto"/>
      </w:divBdr>
    </w:div>
    <w:div w:id="806974254">
      <w:bodyDiv w:val="1"/>
      <w:marLeft w:val="0"/>
      <w:marRight w:val="0"/>
      <w:marTop w:val="0"/>
      <w:marBottom w:val="0"/>
      <w:divBdr>
        <w:top w:val="none" w:sz="0" w:space="0" w:color="auto"/>
        <w:left w:val="none" w:sz="0" w:space="0" w:color="auto"/>
        <w:bottom w:val="none" w:sz="0" w:space="0" w:color="auto"/>
        <w:right w:val="none" w:sz="0" w:space="0" w:color="auto"/>
      </w:divBdr>
    </w:div>
    <w:div w:id="807011949">
      <w:bodyDiv w:val="1"/>
      <w:marLeft w:val="0"/>
      <w:marRight w:val="0"/>
      <w:marTop w:val="0"/>
      <w:marBottom w:val="0"/>
      <w:divBdr>
        <w:top w:val="none" w:sz="0" w:space="0" w:color="auto"/>
        <w:left w:val="none" w:sz="0" w:space="0" w:color="auto"/>
        <w:bottom w:val="none" w:sz="0" w:space="0" w:color="auto"/>
        <w:right w:val="none" w:sz="0" w:space="0" w:color="auto"/>
      </w:divBdr>
    </w:div>
    <w:div w:id="807017575">
      <w:bodyDiv w:val="1"/>
      <w:marLeft w:val="0"/>
      <w:marRight w:val="0"/>
      <w:marTop w:val="0"/>
      <w:marBottom w:val="0"/>
      <w:divBdr>
        <w:top w:val="none" w:sz="0" w:space="0" w:color="auto"/>
        <w:left w:val="none" w:sz="0" w:space="0" w:color="auto"/>
        <w:bottom w:val="none" w:sz="0" w:space="0" w:color="auto"/>
        <w:right w:val="none" w:sz="0" w:space="0" w:color="auto"/>
      </w:divBdr>
    </w:div>
    <w:div w:id="807018538">
      <w:bodyDiv w:val="1"/>
      <w:marLeft w:val="0"/>
      <w:marRight w:val="0"/>
      <w:marTop w:val="0"/>
      <w:marBottom w:val="0"/>
      <w:divBdr>
        <w:top w:val="none" w:sz="0" w:space="0" w:color="auto"/>
        <w:left w:val="none" w:sz="0" w:space="0" w:color="auto"/>
        <w:bottom w:val="none" w:sz="0" w:space="0" w:color="auto"/>
        <w:right w:val="none" w:sz="0" w:space="0" w:color="auto"/>
      </w:divBdr>
    </w:div>
    <w:div w:id="807018840">
      <w:bodyDiv w:val="1"/>
      <w:marLeft w:val="0"/>
      <w:marRight w:val="0"/>
      <w:marTop w:val="0"/>
      <w:marBottom w:val="0"/>
      <w:divBdr>
        <w:top w:val="none" w:sz="0" w:space="0" w:color="auto"/>
        <w:left w:val="none" w:sz="0" w:space="0" w:color="auto"/>
        <w:bottom w:val="none" w:sz="0" w:space="0" w:color="auto"/>
        <w:right w:val="none" w:sz="0" w:space="0" w:color="auto"/>
      </w:divBdr>
    </w:div>
    <w:div w:id="807088551">
      <w:bodyDiv w:val="1"/>
      <w:marLeft w:val="0"/>
      <w:marRight w:val="0"/>
      <w:marTop w:val="0"/>
      <w:marBottom w:val="0"/>
      <w:divBdr>
        <w:top w:val="none" w:sz="0" w:space="0" w:color="auto"/>
        <w:left w:val="none" w:sz="0" w:space="0" w:color="auto"/>
        <w:bottom w:val="none" w:sz="0" w:space="0" w:color="auto"/>
        <w:right w:val="none" w:sz="0" w:space="0" w:color="auto"/>
      </w:divBdr>
    </w:div>
    <w:div w:id="807093297">
      <w:bodyDiv w:val="1"/>
      <w:marLeft w:val="0"/>
      <w:marRight w:val="0"/>
      <w:marTop w:val="0"/>
      <w:marBottom w:val="0"/>
      <w:divBdr>
        <w:top w:val="none" w:sz="0" w:space="0" w:color="auto"/>
        <w:left w:val="none" w:sz="0" w:space="0" w:color="auto"/>
        <w:bottom w:val="none" w:sz="0" w:space="0" w:color="auto"/>
        <w:right w:val="none" w:sz="0" w:space="0" w:color="auto"/>
      </w:divBdr>
    </w:div>
    <w:div w:id="807161666">
      <w:bodyDiv w:val="1"/>
      <w:marLeft w:val="0"/>
      <w:marRight w:val="0"/>
      <w:marTop w:val="0"/>
      <w:marBottom w:val="0"/>
      <w:divBdr>
        <w:top w:val="none" w:sz="0" w:space="0" w:color="auto"/>
        <w:left w:val="none" w:sz="0" w:space="0" w:color="auto"/>
        <w:bottom w:val="none" w:sz="0" w:space="0" w:color="auto"/>
        <w:right w:val="none" w:sz="0" w:space="0" w:color="auto"/>
      </w:divBdr>
    </w:div>
    <w:div w:id="807168711">
      <w:bodyDiv w:val="1"/>
      <w:marLeft w:val="0"/>
      <w:marRight w:val="0"/>
      <w:marTop w:val="0"/>
      <w:marBottom w:val="0"/>
      <w:divBdr>
        <w:top w:val="none" w:sz="0" w:space="0" w:color="auto"/>
        <w:left w:val="none" w:sz="0" w:space="0" w:color="auto"/>
        <w:bottom w:val="none" w:sz="0" w:space="0" w:color="auto"/>
        <w:right w:val="none" w:sz="0" w:space="0" w:color="auto"/>
      </w:divBdr>
    </w:div>
    <w:div w:id="807169362">
      <w:bodyDiv w:val="1"/>
      <w:marLeft w:val="0"/>
      <w:marRight w:val="0"/>
      <w:marTop w:val="0"/>
      <w:marBottom w:val="0"/>
      <w:divBdr>
        <w:top w:val="none" w:sz="0" w:space="0" w:color="auto"/>
        <w:left w:val="none" w:sz="0" w:space="0" w:color="auto"/>
        <w:bottom w:val="none" w:sz="0" w:space="0" w:color="auto"/>
        <w:right w:val="none" w:sz="0" w:space="0" w:color="auto"/>
      </w:divBdr>
    </w:div>
    <w:div w:id="807208747">
      <w:bodyDiv w:val="1"/>
      <w:marLeft w:val="0"/>
      <w:marRight w:val="0"/>
      <w:marTop w:val="0"/>
      <w:marBottom w:val="0"/>
      <w:divBdr>
        <w:top w:val="none" w:sz="0" w:space="0" w:color="auto"/>
        <w:left w:val="none" w:sz="0" w:space="0" w:color="auto"/>
        <w:bottom w:val="none" w:sz="0" w:space="0" w:color="auto"/>
        <w:right w:val="none" w:sz="0" w:space="0" w:color="auto"/>
      </w:divBdr>
    </w:div>
    <w:div w:id="807209427">
      <w:bodyDiv w:val="1"/>
      <w:marLeft w:val="0"/>
      <w:marRight w:val="0"/>
      <w:marTop w:val="0"/>
      <w:marBottom w:val="0"/>
      <w:divBdr>
        <w:top w:val="none" w:sz="0" w:space="0" w:color="auto"/>
        <w:left w:val="none" w:sz="0" w:space="0" w:color="auto"/>
        <w:bottom w:val="none" w:sz="0" w:space="0" w:color="auto"/>
        <w:right w:val="none" w:sz="0" w:space="0" w:color="auto"/>
      </w:divBdr>
    </w:div>
    <w:div w:id="807282192">
      <w:bodyDiv w:val="1"/>
      <w:marLeft w:val="0"/>
      <w:marRight w:val="0"/>
      <w:marTop w:val="0"/>
      <w:marBottom w:val="0"/>
      <w:divBdr>
        <w:top w:val="none" w:sz="0" w:space="0" w:color="auto"/>
        <w:left w:val="none" w:sz="0" w:space="0" w:color="auto"/>
        <w:bottom w:val="none" w:sz="0" w:space="0" w:color="auto"/>
        <w:right w:val="none" w:sz="0" w:space="0" w:color="auto"/>
      </w:divBdr>
    </w:div>
    <w:div w:id="807285327">
      <w:bodyDiv w:val="1"/>
      <w:marLeft w:val="0"/>
      <w:marRight w:val="0"/>
      <w:marTop w:val="0"/>
      <w:marBottom w:val="0"/>
      <w:divBdr>
        <w:top w:val="none" w:sz="0" w:space="0" w:color="auto"/>
        <w:left w:val="none" w:sz="0" w:space="0" w:color="auto"/>
        <w:bottom w:val="none" w:sz="0" w:space="0" w:color="auto"/>
        <w:right w:val="none" w:sz="0" w:space="0" w:color="auto"/>
      </w:divBdr>
    </w:div>
    <w:div w:id="807287572">
      <w:bodyDiv w:val="1"/>
      <w:marLeft w:val="0"/>
      <w:marRight w:val="0"/>
      <w:marTop w:val="0"/>
      <w:marBottom w:val="0"/>
      <w:divBdr>
        <w:top w:val="none" w:sz="0" w:space="0" w:color="auto"/>
        <w:left w:val="none" w:sz="0" w:space="0" w:color="auto"/>
        <w:bottom w:val="none" w:sz="0" w:space="0" w:color="auto"/>
        <w:right w:val="none" w:sz="0" w:space="0" w:color="auto"/>
      </w:divBdr>
    </w:div>
    <w:div w:id="807288239">
      <w:bodyDiv w:val="1"/>
      <w:marLeft w:val="0"/>
      <w:marRight w:val="0"/>
      <w:marTop w:val="0"/>
      <w:marBottom w:val="0"/>
      <w:divBdr>
        <w:top w:val="none" w:sz="0" w:space="0" w:color="auto"/>
        <w:left w:val="none" w:sz="0" w:space="0" w:color="auto"/>
        <w:bottom w:val="none" w:sz="0" w:space="0" w:color="auto"/>
        <w:right w:val="none" w:sz="0" w:space="0" w:color="auto"/>
      </w:divBdr>
    </w:div>
    <w:div w:id="807354844">
      <w:bodyDiv w:val="1"/>
      <w:marLeft w:val="0"/>
      <w:marRight w:val="0"/>
      <w:marTop w:val="0"/>
      <w:marBottom w:val="0"/>
      <w:divBdr>
        <w:top w:val="none" w:sz="0" w:space="0" w:color="auto"/>
        <w:left w:val="none" w:sz="0" w:space="0" w:color="auto"/>
        <w:bottom w:val="none" w:sz="0" w:space="0" w:color="auto"/>
        <w:right w:val="none" w:sz="0" w:space="0" w:color="auto"/>
      </w:divBdr>
    </w:div>
    <w:div w:id="807362377">
      <w:bodyDiv w:val="1"/>
      <w:marLeft w:val="0"/>
      <w:marRight w:val="0"/>
      <w:marTop w:val="0"/>
      <w:marBottom w:val="0"/>
      <w:divBdr>
        <w:top w:val="none" w:sz="0" w:space="0" w:color="auto"/>
        <w:left w:val="none" w:sz="0" w:space="0" w:color="auto"/>
        <w:bottom w:val="none" w:sz="0" w:space="0" w:color="auto"/>
        <w:right w:val="none" w:sz="0" w:space="0" w:color="auto"/>
      </w:divBdr>
    </w:div>
    <w:div w:id="807433110">
      <w:bodyDiv w:val="1"/>
      <w:marLeft w:val="0"/>
      <w:marRight w:val="0"/>
      <w:marTop w:val="0"/>
      <w:marBottom w:val="0"/>
      <w:divBdr>
        <w:top w:val="none" w:sz="0" w:space="0" w:color="auto"/>
        <w:left w:val="none" w:sz="0" w:space="0" w:color="auto"/>
        <w:bottom w:val="none" w:sz="0" w:space="0" w:color="auto"/>
        <w:right w:val="none" w:sz="0" w:space="0" w:color="auto"/>
      </w:divBdr>
    </w:div>
    <w:div w:id="807433270">
      <w:bodyDiv w:val="1"/>
      <w:marLeft w:val="0"/>
      <w:marRight w:val="0"/>
      <w:marTop w:val="0"/>
      <w:marBottom w:val="0"/>
      <w:divBdr>
        <w:top w:val="none" w:sz="0" w:space="0" w:color="auto"/>
        <w:left w:val="none" w:sz="0" w:space="0" w:color="auto"/>
        <w:bottom w:val="none" w:sz="0" w:space="0" w:color="auto"/>
        <w:right w:val="none" w:sz="0" w:space="0" w:color="auto"/>
      </w:divBdr>
    </w:div>
    <w:div w:id="807479380">
      <w:bodyDiv w:val="1"/>
      <w:marLeft w:val="0"/>
      <w:marRight w:val="0"/>
      <w:marTop w:val="0"/>
      <w:marBottom w:val="0"/>
      <w:divBdr>
        <w:top w:val="none" w:sz="0" w:space="0" w:color="auto"/>
        <w:left w:val="none" w:sz="0" w:space="0" w:color="auto"/>
        <w:bottom w:val="none" w:sz="0" w:space="0" w:color="auto"/>
        <w:right w:val="none" w:sz="0" w:space="0" w:color="auto"/>
      </w:divBdr>
    </w:div>
    <w:div w:id="807480874">
      <w:bodyDiv w:val="1"/>
      <w:marLeft w:val="0"/>
      <w:marRight w:val="0"/>
      <w:marTop w:val="0"/>
      <w:marBottom w:val="0"/>
      <w:divBdr>
        <w:top w:val="none" w:sz="0" w:space="0" w:color="auto"/>
        <w:left w:val="none" w:sz="0" w:space="0" w:color="auto"/>
        <w:bottom w:val="none" w:sz="0" w:space="0" w:color="auto"/>
        <w:right w:val="none" w:sz="0" w:space="0" w:color="auto"/>
      </w:divBdr>
    </w:div>
    <w:div w:id="807549879">
      <w:bodyDiv w:val="1"/>
      <w:marLeft w:val="0"/>
      <w:marRight w:val="0"/>
      <w:marTop w:val="0"/>
      <w:marBottom w:val="0"/>
      <w:divBdr>
        <w:top w:val="none" w:sz="0" w:space="0" w:color="auto"/>
        <w:left w:val="none" w:sz="0" w:space="0" w:color="auto"/>
        <w:bottom w:val="none" w:sz="0" w:space="0" w:color="auto"/>
        <w:right w:val="none" w:sz="0" w:space="0" w:color="auto"/>
      </w:divBdr>
    </w:div>
    <w:div w:id="807556967">
      <w:bodyDiv w:val="1"/>
      <w:marLeft w:val="0"/>
      <w:marRight w:val="0"/>
      <w:marTop w:val="0"/>
      <w:marBottom w:val="0"/>
      <w:divBdr>
        <w:top w:val="none" w:sz="0" w:space="0" w:color="auto"/>
        <w:left w:val="none" w:sz="0" w:space="0" w:color="auto"/>
        <w:bottom w:val="none" w:sz="0" w:space="0" w:color="auto"/>
        <w:right w:val="none" w:sz="0" w:space="0" w:color="auto"/>
      </w:divBdr>
    </w:div>
    <w:div w:id="807623203">
      <w:bodyDiv w:val="1"/>
      <w:marLeft w:val="0"/>
      <w:marRight w:val="0"/>
      <w:marTop w:val="0"/>
      <w:marBottom w:val="0"/>
      <w:divBdr>
        <w:top w:val="none" w:sz="0" w:space="0" w:color="auto"/>
        <w:left w:val="none" w:sz="0" w:space="0" w:color="auto"/>
        <w:bottom w:val="none" w:sz="0" w:space="0" w:color="auto"/>
        <w:right w:val="none" w:sz="0" w:space="0" w:color="auto"/>
      </w:divBdr>
    </w:div>
    <w:div w:id="807627611">
      <w:bodyDiv w:val="1"/>
      <w:marLeft w:val="0"/>
      <w:marRight w:val="0"/>
      <w:marTop w:val="0"/>
      <w:marBottom w:val="0"/>
      <w:divBdr>
        <w:top w:val="none" w:sz="0" w:space="0" w:color="auto"/>
        <w:left w:val="none" w:sz="0" w:space="0" w:color="auto"/>
        <w:bottom w:val="none" w:sz="0" w:space="0" w:color="auto"/>
        <w:right w:val="none" w:sz="0" w:space="0" w:color="auto"/>
      </w:divBdr>
    </w:div>
    <w:div w:id="807629778">
      <w:bodyDiv w:val="1"/>
      <w:marLeft w:val="0"/>
      <w:marRight w:val="0"/>
      <w:marTop w:val="0"/>
      <w:marBottom w:val="0"/>
      <w:divBdr>
        <w:top w:val="none" w:sz="0" w:space="0" w:color="auto"/>
        <w:left w:val="none" w:sz="0" w:space="0" w:color="auto"/>
        <w:bottom w:val="none" w:sz="0" w:space="0" w:color="auto"/>
        <w:right w:val="none" w:sz="0" w:space="0" w:color="auto"/>
      </w:divBdr>
    </w:div>
    <w:div w:id="807630012">
      <w:bodyDiv w:val="1"/>
      <w:marLeft w:val="0"/>
      <w:marRight w:val="0"/>
      <w:marTop w:val="0"/>
      <w:marBottom w:val="0"/>
      <w:divBdr>
        <w:top w:val="none" w:sz="0" w:space="0" w:color="auto"/>
        <w:left w:val="none" w:sz="0" w:space="0" w:color="auto"/>
        <w:bottom w:val="none" w:sz="0" w:space="0" w:color="auto"/>
        <w:right w:val="none" w:sz="0" w:space="0" w:color="auto"/>
      </w:divBdr>
    </w:div>
    <w:div w:id="807667422">
      <w:bodyDiv w:val="1"/>
      <w:marLeft w:val="0"/>
      <w:marRight w:val="0"/>
      <w:marTop w:val="0"/>
      <w:marBottom w:val="0"/>
      <w:divBdr>
        <w:top w:val="none" w:sz="0" w:space="0" w:color="auto"/>
        <w:left w:val="none" w:sz="0" w:space="0" w:color="auto"/>
        <w:bottom w:val="none" w:sz="0" w:space="0" w:color="auto"/>
        <w:right w:val="none" w:sz="0" w:space="0" w:color="auto"/>
      </w:divBdr>
    </w:div>
    <w:div w:id="807670990">
      <w:bodyDiv w:val="1"/>
      <w:marLeft w:val="0"/>
      <w:marRight w:val="0"/>
      <w:marTop w:val="0"/>
      <w:marBottom w:val="0"/>
      <w:divBdr>
        <w:top w:val="none" w:sz="0" w:space="0" w:color="auto"/>
        <w:left w:val="none" w:sz="0" w:space="0" w:color="auto"/>
        <w:bottom w:val="none" w:sz="0" w:space="0" w:color="auto"/>
        <w:right w:val="none" w:sz="0" w:space="0" w:color="auto"/>
      </w:divBdr>
    </w:div>
    <w:div w:id="807741210">
      <w:bodyDiv w:val="1"/>
      <w:marLeft w:val="0"/>
      <w:marRight w:val="0"/>
      <w:marTop w:val="0"/>
      <w:marBottom w:val="0"/>
      <w:divBdr>
        <w:top w:val="none" w:sz="0" w:space="0" w:color="auto"/>
        <w:left w:val="none" w:sz="0" w:space="0" w:color="auto"/>
        <w:bottom w:val="none" w:sz="0" w:space="0" w:color="auto"/>
        <w:right w:val="none" w:sz="0" w:space="0" w:color="auto"/>
      </w:divBdr>
    </w:div>
    <w:div w:id="807744147">
      <w:bodyDiv w:val="1"/>
      <w:marLeft w:val="0"/>
      <w:marRight w:val="0"/>
      <w:marTop w:val="0"/>
      <w:marBottom w:val="0"/>
      <w:divBdr>
        <w:top w:val="none" w:sz="0" w:space="0" w:color="auto"/>
        <w:left w:val="none" w:sz="0" w:space="0" w:color="auto"/>
        <w:bottom w:val="none" w:sz="0" w:space="0" w:color="auto"/>
        <w:right w:val="none" w:sz="0" w:space="0" w:color="auto"/>
      </w:divBdr>
    </w:div>
    <w:div w:id="807745857">
      <w:bodyDiv w:val="1"/>
      <w:marLeft w:val="0"/>
      <w:marRight w:val="0"/>
      <w:marTop w:val="0"/>
      <w:marBottom w:val="0"/>
      <w:divBdr>
        <w:top w:val="none" w:sz="0" w:space="0" w:color="auto"/>
        <w:left w:val="none" w:sz="0" w:space="0" w:color="auto"/>
        <w:bottom w:val="none" w:sz="0" w:space="0" w:color="auto"/>
        <w:right w:val="none" w:sz="0" w:space="0" w:color="auto"/>
      </w:divBdr>
    </w:div>
    <w:div w:id="807746002">
      <w:bodyDiv w:val="1"/>
      <w:marLeft w:val="0"/>
      <w:marRight w:val="0"/>
      <w:marTop w:val="0"/>
      <w:marBottom w:val="0"/>
      <w:divBdr>
        <w:top w:val="none" w:sz="0" w:space="0" w:color="auto"/>
        <w:left w:val="none" w:sz="0" w:space="0" w:color="auto"/>
        <w:bottom w:val="none" w:sz="0" w:space="0" w:color="auto"/>
        <w:right w:val="none" w:sz="0" w:space="0" w:color="auto"/>
      </w:divBdr>
    </w:div>
    <w:div w:id="807816802">
      <w:bodyDiv w:val="1"/>
      <w:marLeft w:val="0"/>
      <w:marRight w:val="0"/>
      <w:marTop w:val="0"/>
      <w:marBottom w:val="0"/>
      <w:divBdr>
        <w:top w:val="none" w:sz="0" w:space="0" w:color="auto"/>
        <w:left w:val="none" w:sz="0" w:space="0" w:color="auto"/>
        <w:bottom w:val="none" w:sz="0" w:space="0" w:color="auto"/>
        <w:right w:val="none" w:sz="0" w:space="0" w:color="auto"/>
      </w:divBdr>
    </w:div>
    <w:div w:id="807820388">
      <w:bodyDiv w:val="1"/>
      <w:marLeft w:val="0"/>
      <w:marRight w:val="0"/>
      <w:marTop w:val="0"/>
      <w:marBottom w:val="0"/>
      <w:divBdr>
        <w:top w:val="none" w:sz="0" w:space="0" w:color="auto"/>
        <w:left w:val="none" w:sz="0" w:space="0" w:color="auto"/>
        <w:bottom w:val="none" w:sz="0" w:space="0" w:color="auto"/>
        <w:right w:val="none" w:sz="0" w:space="0" w:color="auto"/>
      </w:divBdr>
    </w:div>
    <w:div w:id="807822179">
      <w:bodyDiv w:val="1"/>
      <w:marLeft w:val="0"/>
      <w:marRight w:val="0"/>
      <w:marTop w:val="0"/>
      <w:marBottom w:val="0"/>
      <w:divBdr>
        <w:top w:val="none" w:sz="0" w:space="0" w:color="auto"/>
        <w:left w:val="none" w:sz="0" w:space="0" w:color="auto"/>
        <w:bottom w:val="none" w:sz="0" w:space="0" w:color="auto"/>
        <w:right w:val="none" w:sz="0" w:space="0" w:color="auto"/>
      </w:divBdr>
    </w:div>
    <w:div w:id="807825759">
      <w:bodyDiv w:val="1"/>
      <w:marLeft w:val="0"/>
      <w:marRight w:val="0"/>
      <w:marTop w:val="0"/>
      <w:marBottom w:val="0"/>
      <w:divBdr>
        <w:top w:val="none" w:sz="0" w:space="0" w:color="auto"/>
        <w:left w:val="none" w:sz="0" w:space="0" w:color="auto"/>
        <w:bottom w:val="none" w:sz="0" w:space="0" w:color="auto"/>
        <w:right w:val="none" w:sz="0" w:space="0" w:color="auto"/>
      </w:divBdr>
    </w:div>
    <w:div w:id="807892071">
      <w:bodyDiv w:val="1"/>
      <w:marLeft w:val="0"/>
      <w:marRight w:val="0"/>
      <w:marTop w:val="0"/>
      <w:marBottom w:val="0"/>
      <w:divBdr>
        <w:top w:val="none" w:sz="0" w:space="0" w:color="auto"/>
        <w:left w:val="none" w:sz="0" w:space="0" w:color="auto"/>
        <w:bottom w:val="none" w:sz="0" w:space="0" w:color="auto"/>
        <w:right w:val="none" w:sz="0" w:space="0" w:color="auto"/>
      </w:divBdr>
    </w:div>
    <w:div w:id="807943675">
      <w:bodyDiv w:val="1"/>
      <w:marLeft w:val="0"/>
      <w:marRight w:val="0"/>
      <w:marTop w:val="0"/>
      <w:marBottom w:val="0"/>
      <w:divBdr>
        <w:top w:val="none" w:sz="0" w:space="0" w:color="auto"/>
        <w:left w:val="none" w:sz="0" w:space="0" w:color="auto"/>
        <w:bottom w:val="none" w:sz="0" w:space="0" w:color="auto"/>
        <w:right w:val="none" w:sz="0" w:space="0" w:color="auto"/>
      </w:divBdr>
    </w:div>
    <w:div w:id="808018306">
      <w:bodyDiv w:val="1"/>
      <w:marLeft w:val="0"/>
      <w:marRight w:val="0"/>
      <w:marTop w:val="0"/>
      <w:marBottom w:val="0"/>
      <w:divBdr>
        <w:top w:val="none" w:sz="0" w:space="0" w:color="auto"/>
        <w:left w:val="none" w:sz="0" w:space="0" w:color="auto"/>
        <w:bottom w:val="none" w:sz="0" w:space="0" w:color="auto"/>
        <w:right w:val="none" w:sz="0" w:space="0" w:color="auto"/>
      </w:divBdr>
    </w:div>
    <w:div w:id="808060352">
      <w:bodyDiv w:val="1"/>
      <w:marLeft w:val="0"/>
      <w:marRight w:val="0"/>
      <w:marTop w:val="0"/>
      <w:marBottom w:val="0"/>
      <w:divBdr>
        <w:top w:val="none" w:sz="0" w:space="0" w:color="auto"/>
        <w:left w:val="none" w:sz="0" w:space="0" w:color="auto"/>
        <w:bottom w:val="none" w:sz="0" w:space="0" w:color="auto"/>
        <w:right w:val="none" w:sz="0" w:space="0" w:color="auto"/>
      </w:divBdr>
    </w:div>
    <w:div w:id="808060892">
      <w:bodyDiv w:val="1"/>
      <w:marLeft w:val="0"/>
      <w:marRight w:val="0"/>
      <w:marTop w:val="0"/>
      <w:marBottom w:val="0"/>
      <w:divBdr>
        <w:top w:val="none" w:sz="0" w:space="0" w:color="auto"/>
        <w:left w:val="none" w:sz="0" w:space="0" w:color="auto"/>
        <w:bottom w:val="none" w:sz="0" w:space="0" w:color="auto"/>
        <w:right w:val="none" w:sz="0" w:space="0" w:color="auto"/>
      </w:divBdr>
    </w:div>
    <w:div w:id="808085833">
      <w:bodyDiv w:val="1"/>
      <w:marLeft w:val="0"/>
      <w:marRight w:val="0"/>
      <w:marTop w:val="0"/>
      <w:marBottom w:val="0"/>
      <w:divBdr>
        <w:top w:val="none" w:sz="0" w:space="0" w:color="auto"/>
        <w:left w:val="none" w:sz="0" w:space="0" w:color="auto"/>
        <w:bottom w:val="none" w:sz="0" w:space="0" w:color="auto"/>
        <w:right w:val="none" w:sz="0" w:space="0" w:color="auto"/>
      </w:divBdr>
    </w:div>
    <w:div w:id="808086137">
      <w:bodyDiv w:val="1"/>
      <w:marLeft w:val="0"/>
      <w:marRight w:val="0"/>
      <w:marTop w:val="0"/>
      <w:marBottom w:val="0"/>
      <w:divBdr>
        <w:top w:val="none" w:sz="0" w:space="0" w:color="auto"/>
        <w:left w:val="none" w:sz="0" w:space="0" w:color="auto"/>
        <w:bottom w:val="none" w:sz="0" w:space="0" w:color="auto"/>
        <w:right w:val="none" w:sz="0" w:space="0" w:color="auto"/>
      </w:divBdr>
    </w:div>
    <w:div w:id="808133492">
      <w:bodyDiv w:val="1"/>
      <w:marLeft w:val="0"/>
      <w:marRight w:val="0"/>
      <w:marTop w:val="0"/>
      <w:marBottom w:val="0"/>
      <w:divBdr>
        <w:top w:val="none" w:sz="0" w:space="0" w:color="auto"/>
        <w:left w:val="none" w:sz="0" w:space="0" w:color="auto"/>
        <w:bottom w:val="none" w:sz="0" w:space="0" w:color="auto"/>
        <w:right w:val="none" w:sz="0" w:space="0" w:color="auto"/>
      </w:divBdr>
    </w:div>
    <w:div w:id="808133696">
      <w:bodyDiv w:val="1"/>
      <w:marLeft w:val="0"/>
      <w:marRight w:val="0"/>
      <w:marTop w:val="0"/>
      <w:marBottom w:val="0"/>
      <w:divBdr>
        <w:top w:val="none" w:sz="0" w:space="0" w:color="auto"/>
        <w:left w:val="none" w:sz="0" w:space="0" w:color="auto"/>
        <w:bottom w:val="none" w:sz="0" w:space="0" w:color="auto"/>
        <w:right w:val="none" w:sz="0" w:space="0" w:color="auto"/>
      </w:divBdr>
    </w:div>
    <w:div w:id="808204674">
      <w:bodyDiv w:val="1"/>
      <w:marLeft w:val="0"/>
      <w:marRight w:val="0"/>
      <w:marTop w:val="0"/>
      <w:marBottom w:val="0"/>
      <w:divBdr>
        <w:top w:val="none" w:sz="0" w:space="0" w:color="auto"/>
        <w:left w:val="none" w:sz="0" w:space="0" w:color="auto"/>
        <w:bottom w:val="none" w:sz="0" w:space="0" w:color="auto"/>
        <w:right w:val="none" w:sz="0" w:space="0" w:color="auto"/>
      </w:divBdr>
    </w:div>
    <w:div w:id="808210270">
      <w:bodyDiv w:val="1"/>
      <w:marLeft w:val="0"/>
      <w:marRight w:val="0"/>
      <w:marTop w:val="0"/>
      <w:marBottom w:val="0"/>
      <w:divBdr>
        <w:top w:val="none" w:sz="0" w:space="0" w:color="auto"/>
        <w:left w:val="none" w:sz="0" w:space="0" w:color="auto"/>
        <w:bottom w:val="none" w:sz="0" w:space="0" w:color="auto"/>
        <w:right w:val="none" w:sz="0" w:space="0" w:color="auto"/>
      </w:divBdr>
    </w:div>
    <w:div w:id="808212384">
      <w:bodyDiv w:val="1"/>
      <w:marLeft w:val="0"/>
      <w:marRight w:val="0"/>
      <w:marTop w:val="0"/>
      <w:marBottom w:val="0"/>
      <w:divBdr>
        <w:top w:val="none" w:sz="0" w:space="0" w:color="auto"/>
        <w:left w:val="none" w:sz="0" w:space="0" w:color="auto"/>
        <w:bottom w:val="none" w:sz="0" w:space="0" w:color="auto"/>
        <w:right w:val="none" w:sz="0" w:space="0" w:color="auto"/>
      </w:divBdr>
    </w:div>
    <w:div w:id="808283810">
      <w:bodyDiv w:val="1"/>
      <w:marLeft w:val="0"/>
      <w:marRight w:val="0"/>
      <w:marTop w:val="0"/>
      <w:marBottom w:val="0"/>
      <w:divBdr>
        <w:top w:val="none" w:sz="0" w:space="0" w:color="auto"/>
        <w:left w:val="none" w:sz="0" w:space="0" w:color="auto"/>
        <w:bottom w:val="none" w:sz="0" w:space="0" w:color="auto"/>
        <w:right w:val="none" w:sz="0" w:space="0" w:color="auto"/>
      </w:divBdr>
    </w:div>
    <w:div w:id="808284771">
      <w:bodyDiv w:val="1"/>
      <w:marLeft w:val="0"/>
      <w:marRight w:val="0"/>
      <w:marTop w:val="0"/>
      <w:marBottom w:val="0"/>
      <w:divBdr>
        <w:top w:val="none" w:sz="0" w:space="0" w:color="auto"/>
        <w:left w:val="none" w:sz="0" w:space="0" w:color="auto"/>
        <w:bottom w:val="none" w:sz="0" w:space="0" w:color="auto"/>
        <w:right w:val="none" w:sz="0" w:space="0" w:color="auto"/>
      </w:divBdr>
    </w:div>
    <w:div w:id="808287472">
      <w:bodyDiv w:val="1"/>
      <w:marLeft w:val="0"/>
      <w:marRight w:val="0"/>
      <w:marTop w:val="0"/>
      <w:marBottom w:val="0"/>
      <w:divBdr>
        <w:top w:val="none" w:sz="0" w:space="0" w:color="auto"/>
        <w:left w:val="none" w:sz="0" w:space="0" w:color="auto"/>
        <w:bottom w:val="none" w:sz="0" w:space="0" w:color="auto"/>
        <w:right w:val="none" w:sz="0" w:space="0" w:color="auto"/>
      </w:divBdr>
    </w:div>
    <w:div w:id="808324527">
      <w:bodyDiv w:val="1"/>
      <w:marLeft w:val="0"/>
      <w:marRight w:val="0"/>
      <w:marTop w:val="0"/>
      <w:marBottom w:val="0"/>
      <w:divBdr>
        <w:top w:val="none" w:sz="0" w:space="0" w:color="auto"/>
        <w:left w:val="none" w:sz="0" w:space="0" w:color="auto"/>
        <w:bottom w:val="none" w:sz="0" w:space="0" w:color="auto"/>
        <w:right w:val="none" w:sz="0" w:space="0" w:color="auto"/>
      </w:divBdr>
    </w:div>
    <w:div w:id="808330165">
      <w:bodyDiv w:val="1"/>
      <w:marLeft w:val="0"/>
      <w:marRight w:val="0"/>
      <w:marTop w:val="0"/>
      <w:marBottom w:val="0"/>
      <w:divBdr>
        <w:top w:val="none" w:sz="0" w:space="0" w:color="auto"/>
        <w:left w:val="none" w:sz="0" w:space="0" w:color="auto"/>
        <w:bottom w:val="none" w:sz="0" w:space="0" w:color="auto"/>
        <w:right w:val="none" w:sz="0" w:space="0" w:color="auto"/>
      </w:divBdr>
    </w:div>
    <w:div w:id="808397928">
      <w:bodyDiv w:val="1"/>
      <w:marLeft w:val="0"/>
      <w:marRight w:val="0"/>
      <w:marTop w:val="0"/>
      <w:marBottom w:val="0"/>
      <w:divBdr>
        <w:top w:val="none" w:sz="0" w:space="0" w:color="auto"/>
        <w:left w:val="none" w:sz="0" w:space="0" w:color="auto"/>
        <w:bottom w:val="none" w:sz="0" w:space="0" w:color="auto"/>
        <w:right w:val="none" w:sz="0" w:space="0" w:color="auto"/>
      </w:divBdr>
    </w:div>
    <w:div w:id="808398744">
      <w:bodyDiv w:val="1"/>
      <w:marLeft w:val="0"/>
      <w:marRight w:val="0"/>
      <w:marTop w:val="0"/>
      <w:marBottom w:val="0"/>
      <w:divBdr>
        <w:top w:val="none" w:sz="0" w:space="0" w:color="auto"/>
        <w:left w:val="none" w:sz="0" w:space="0" w:color="auto"/>
        <w:bottom w:val="none" w:sz="0" w:space="0" w:color="auto"/>
        <w:right w:val="none" w:sz="0" w:space="0" w:color="auto"/>
      </w:divBdr>
    </w:div>
    <w:div w:id="808521996">
      <w:bodyDiv w:val="1"/>
      <w:marLeft w:val="0"/>
      <w:marRight w:val="0"/>
      <w:marTop w:val="0"/>
      <w:marBottom w:val="0"/>
      <w:divBdr>
        <w:top w:val="none" w:sz="0" w:space="0" w:color="auto"/>
        <w:left w:val="none" w:sz="0" w:space="0" w:color="auto"/>
        <w:bottom w:val="none" w:sz="0" w:space="0" w:color="auto"/>
        <w:right w:val="none" w:sz="0" w:space="0" w:color="auto"/>
      </w:divBdr>
    </w:div>
    <w:div w:id="808547143">
      <w:bodyDiv w:val="1"/>
      <w:marLeft w:val="0"/>
      <w:marRight w:val="0"/>
      <w:marTop w:val="0"/>
      <w:marBottom w:val="0"/>
      <w:divBdr>
        <w:top w:val="none" w:sz="0" w:space="0" w:color="auto"/>
        <w:left w:val="none" w:sz="0" w:space="0" w:color="auto"/>
        <w:bottom w:val="none" w:sz="0" w:space="0" w:color="auto"/>
        <w:right w:val="none" w:sz="0" w:space="0" w:color="auto"/>
      </w:divBdr>
    </w:div>
    <w:div w:id="808592010">
      <w:bodyDiv w:val="1"/>
      <w:marLeft w:val="0"/>
      <w:marRight w:val="0"/>
      <w:marTop w:val="0"/>
      <w:marBottom w:val="0"/>
      <w:divBdr>
        <w:top w:val="none" w:sz="0" w:space="0" w:color="auto"/>
        <w:left w:val="none" w:sz="0" w:space="0" w:color="auto"/>
        <w:bottom w:val="none" w:sz="0" w:space="0" w:color="auto"/>
        <w:right w:val="none" w:sz="0" w:space="0" w:color="auto"/>
      </w:divBdr>
    </w:div>
    <w:div w:id="808596022">
      <w:bodyDiv w:val="1"/>
      <w:marLeft w:val="0"/>
      <w:marRight w:val="0"/>
      <w:marTop w:val="0"/>
      <w:marBottom w:val="0"/>
      <w:divBdr>
        <w:top w:val="none" w:sz="0" w:space="0" w:color="auto"/>
        <w:left w:val="none" w:sz="0" w:space="0" w:color="auto"/>
        <w:bottom w:val="none" w:sz="0" w:space="0" w:color="auto"/>
        <w:right w:val="none" w:sz="0" w:space="0" w:color="auto"/>
      </w:divBdr>
    </w:div>
    <w:div w:id="808596373">
      <w:bodyDiv w:val="1"/>
      <w:marLeft w:val="0"/>
      <w:marRight w:val="0"/>
      <w:marTop w:val="0"/>
      <w:marBottom w:val="0"/>
      <w:divBdr>
        <w:top w:val="none" w:sz="0" w:space="0" w:color="auto"/>
        <w:left w:val="none" w:sz="0" w:space="0" w:color="auto"/>
        <w:bottom w:val="none" w:sz="0" w:space="0" w:color="auto"/>
        <w:right w:val="none" w:sz="0" w:space="0" w:color="auto"/>
      </w:divBdr>
    </w:div>
    <w:div w:id="808664845">
      <w:bodyDiv w:val="1"/>
      <w:marLeft w:val="0"/>
      <w:marRight w:val="0"/>
      <w:marTop w:val="0"/>
      <w:marBottom w:val="0"/>
      <w:divBdr>
        <w:top w:val="none" w:sz="0" w:space="0" w:color="auto"/>
        <w:left w:val="none" w:sz="0" w:space="0" w:color="auto"/>
        <w:bottom w:val="none" w:sz="0" w:space="0" w:color="auto"/>
        <w:right w:val="none" w:sz="0" w:space="0" w:color="auto"/>
      </w:divBdr>
    </w:div>
    <w:div w:id="808668778">
      <w:bodyDiv w:val="1"/>
      <w:marLeft w:val="0"/>
      <w:marRight w:val="0"/>
      <w:marTop w:val="0"/>
      <w:marBottom w:val="0"/>
      <w:divBdr>
        <w:top w:val="none" w:sz="0" w:space="0" w:color="auto"/>
        <w:left w:val="none" w:sz="0" w:space="0" w:color="auto"/>
        <w:bottom w:val="none" w:sz="0" w:space="0" w:color="auto"/>
        <w:right w:val="none" w:sz="0" w:space="0" w:color="auto"/>
      </w:divBdr>
    </w:div>
    <w:div w:id="808673326">
      <w:bodyDiv w:val="1"/>
      <w:marLeft w:val="0"/>
      <w:marRight w:val="0"/>
      <w:marTop w:val="0"/>
      <w:marBottom w:val="0"/>
      <w:divBdr>
        <w:top w:val="none" w:sz="0" w:space="0" w:color="auto"/>
        <w:left w:val="none" w:sz="0" w:space="0" w:color="auto"/>
        <w:bottom w:val="none" w:sz="0" w:space="0" w:color="auto"/>
        <w:right w:val="none" w:sz="0" w:space="0" w:color="auto"/>
      </w:divBdr>
    </w:div>
    <w:div w:id="808741685">
      <w:bodyDiv w:val="1"/>
      <w:marLeft w:val="0"/>
      <w:marRight w:val="0"/>
      <w:marTop w:val="0"/>
      <w:marBottom w:val="0"/>
      <w:divBdr>
        <w:top w:val="none" w:sz="0" w:space="0" w:color="auto"/>
        <w:left w:val="none" w:sz="0" w:space="0" w:color="auto"/>
        <w:bottom w:val="none" w:sz="0" w:space="0" w:color="auto"/>
        <w:right w:val="none" w:sz="0" w:space="0" w:color="auto"/>
      </w:divBdr>
    </w:div>
    <w:div w:id="808786870">
      <w:bodyDiv w:val="1"/>
      <w:marLeft w:val="0"/>
      <w:marRight w:val="0"/>
      <w:marTop w:val="0"/>
      <w:marBottom w:val="0"/>
      <w:divBdr>
        <w:top w:val="none" w:sz="0" w:space="0" w:color="auto"/>
        <w:left w:val="none" w:sz="0" w:space="0" w:color="auto"/>
        <w:bottom w:val="none" w:sz="0" w:space="0" w:color="auto"/>
        <w:right w:val="none" w:sz="0" w:space="0" w:color="auto"/>
      </w:divBdr>
    </w:div>
    <w:div w:id="808788148">
      <w:bodyDiv w:val="1"/>
      <w:marLeft w:val="0"/>
      <w:marRight w:val="0"/>
      <w:marTop w:val="0"/>
      <w:marBottom w:val="0"/>
      <w:divBdr>
        <w:top w:val="none" w:sz="0" w:space="0" w:color="auto"/>
        <w:left w:val="none" w:sz="0" w:space="0" w:color="auto"/>
        <w:bottom w:val="none" w:sz="0" w:space="0" w:color="auto"/>
        <w:right w:val="none" w:sz="0" w:space="0" w:color="auto"/>
      </w:divBdr>
    </w:div>
    <w:div w:id="808862454">
      <w:bodyDiv w:val="1"/>
      <w:marLeft w:val="0"/>
      <w:marRight w:val="0"/>
      <w:marTop w:val="0"/>
      <w:marBottom w:val="0"/>
      <w:divBdr>
        <w:top w:val="none" w:sz="0" w:space="0" w:color="auto"/>
        <w:left w:val="none" w:sz="0" w:space="0" w:color="auto"/>
        <w:bottom w:val="none" w:sz="0" w:space="0" w:color="auto"/>
        <w:right w:val="none" w:sz="0" w:space="0" w:color="auto"/>
      </w:divBdr>
    </w:div>
    <w:div w:id="808865817">
      <w:bodyDiv w:val="1"/>
      <w:marLeft w:val="0"/>
      <w:marRight w:val="0"/>
      <w:marTop w:val="0"/>
      <w:marBottom w:val="0"/>
      <w:divBdr>
        <w:top w:val="none" w:sz="0" w:space="0" w:color="auto"/>
        <w:left w:val="none" w:sz="0" w:space="0" w:color="auto"/>
        <w:bottom w:val="none" w:sz="0" w:space="0" w:color="auto"/>
        <w:right w:val="none" w:sz="0" w:space="0" w:color="auto"/>
      </w:divBdr>
    </w:div>
    <w:div w:id="808934434">
      <w:bodyDiv w:val="1"/>
      <w:marLeft w:val="0"/>
      <w:marRight w:val="0"/>
      <w:marTop w:val="0"/>
      <w:marBottom w:val="0"/>
      <w:divBdr>
        <w:top w:val="none" w:sz="0" w:space="0" w:color="auto"/>
        <w:left w:val="none" w:sz="0" w:space="0" w:color="auto"/>
        <w:bottom w:val="none" w:sz="0" w:space="0" w:color="auto"/>
        <w:right w:val="none" w:sz="0" w:space="0" w:color="auto"/>
      </w:divBdr>
    </w:div>
    <w:div w:id="808940629">
      <w:bodyDiv w:val="1"/>
      <w:marLeft w:val="0"/>
      <w:marRight w:val="0"/>
      <w:marTop w:val="0"/>
      <w:marBottom w:val="0"/>
      <w:divBdr>
        <w:top w:val="none" w:sz="0" w:space="0" w:color="auto"/>
        <w:left w:val="none" w:sz="0" w:space="0" w:color="auto"/>
        <w:bottom w:val="none" w:sz="0" w:space="0" w:color="auto"/>
        <w:right w:val="none" w:sz="0" w:space="0" w:color="auto"/>
      </w:divBdr>
    </w:div>
    <w:div w:id="808940826">
      <w:bodyDiv w:val="1"/>
      <w:marLeft w:val="0"/>
      <w:marRight w:val="0"/>
      <w:marTop w:val="0"/>
      <w:marBottom w:val="0"/>
      <w:divBdr>
        <w:top w:val="none" w:sz="0" w:space="0" w:color="auto"/>
        <w:left w:val="none" w:sz="0" w:space="0" w:color="auto"/>
        <w:bottom w:val="none" w:sz="0" w:space="0" w:color="auto"/>
        <w:right w:val="none" w:sz="0" w:space="0" w:color="auto"/>
      </w:divBdr>
    </w:div>
    <w:div w:id="808942367">
      <w:bodyDiv w:val="1"/>
      <w:marLeft w:val="0"/>
      <w:marRight w:val="0"/>
      <w:marTop w:val="0"/>
      <w:marBottom w:val="0"/>
      <w:divBdr>
        <w:top w:val="none" w:sz="0" w:space="0" w:color="auto"/>
        <w:left w:val="none" w:sz="0" w:space="0" w:color="auto"/>
        <w:bottom w:val="none" w:sz="0" w:space="0" w:color="auto"/>
        <w:right w:val="none" w:sz="0" w:space="0" w:color="auto"/>
      </w:divBdr>
    </w:div>
    <w:div w:id="808983243">
      <w:bodyDiv w:val="1"/>
      <w:marLeft w:val="0"/>
      <w:marRight w:val="0"/>
      <w:marTop w:val="0"/>
      <w:marBottom w:val="0"/>
      <w:divBdr>
        <w:top w:val="none" w:sz="0" w:space="0" w:color="auto"/>
        <w:left w:val="none" w:sz="0" w:space="0" w:color="auto"/>
        <w:bottom w:val="none" w:sz="0" w:space="0" w:color="auto"/>
        <w:right w:val="none" w:sz="0" w:space="0" w:color="auto"/>
      </w:divBdr>
    </w:div>
    <w:div w:id="808983671">
      <w:bodyDiv w:val="1"/>
      <w:marLeft w:val="0"/>
      <w:marRight w:val="0"/>
      <w:marTop w:val="0"/>
      <w:marBottom w:val="0"/>
      <w:divBdr>
        <w:top w:val="none" w:sz="0" w:space="0" w:color="auto"/>
        <w:left w:val="none" w:sz="0" w:space="0" w:color="auto"/>
        <w:bottom w:val="none" w:sz="0" w:space="0" w:color="auto"/>
        <w:right w:val="none" w:sz="0" w:space="0" w:color="auto"/>
      </w:divBdr>
    </w:div>
    <w:div w:id="809059896">
      <w:bodyDiv w:val="1"/>
      <w:marLeft w:val="0"/>
      <w:marRight w:val="0"/>
      <w:marTop w:val="0"/>
      <w:marBottom w:val="0"/>
      <w:divBdr>
        <w:top w:val="none" w:sz="0" w:space="0" w:color="auto"/>
        <w:left w:val="none" w:sz="0" w:space="0" w:color="auto"/>
        <w:bottom w:val="none" w:sz="0" w:space="0" w:color="auto"/>
        <w:right w:val="none" w:sz="0" w:space="0" w:color="auto"/>
      </w:divBdr>
    </w:div>
    <w:div w:id="809131319">
      <w:bodyDiv w:val="1"/>
      <w:marLeft w:val="0"/>
      <w:marRight w:val="0"/>
      <w:marTop w:val="0"/>
      <w:marBottom w:val="0"/>
      <w:divBdr>
        <w:top w:val="none" w:sz="0" w:space="0" w:color="auto"/>
        <w:left w:val="none" w:sz="0" w:space="0" w:color="auto"/>
        <w:bottom w:val="none" w:sz="0" w:space="0" w:color="auto"/>
        <w:right w:val="none" w:sz="0" w:space="0" w:color="auto"/>
      </w:divBdr>
    </w:div>
    <w:div w:id="809131878">
      <w:bodyDiv w:val="1"/>
      <w:marLeft w:val="0"/>
      <w:marRight w:val="0"/>
      <w:marTop w:val="0"/>
      <w:marBottom w:val="0"/>
      <w:divBdr>
        <w:top w:val="none" w:sz="0" w:space="0" w:color="auto"/>
        <w:left w:val="none" w:sz="0" w:space="0" w:color="auto"/>
        <w:bottom w:val="none" w:sz="0" w:space="0" w:color="auto"/>
        <w:right w:val="none" w:sz="0" w:space="0" w:color="auto"/>
      </w:divBdr>
    </w:div>
    <w:div w:id="809133813">
      <w:bodyDiv w:val="1"/>
      <w:marLeft w:val="0"/>
      <w:marRight w:val="0"/>
      <w:marTop w:val="0"/>
      <w:marBottom w:val="0"/>
      <w:divBdr>
        <w:top w:val="none" w:sz="0" w:space="0" w:color="auto"/>
        <w:left w:val="none" w:sz="0" w:space="0" w:color="auto"/>
        <w:bottom w:val="none" w:sz="0" w:space="0" w:color="auto"/>
        <w:right w:val="none" w:sz="0" w:space="0" w:color="auto"/>
      </w:divBdr>
    </w:div>
    <w:div w:id="809173978">
      <w:bodyDiv w:val="1"/>
      <w:marLeft w:val="0"/>
      <w:marRight w:val="0"/>
      <w:marTop w:val="0"/>
      <w:marBottom w:val="0"/>
      <w:divBdr>
        <w:top w:val="none" w:sz="0" w:space="0" w:color="auto"/>
        <w:left w:val="none" w:sz="0" w:space="0" w:color="auto"/>
        <w:bottom w:val="none" w:sz="0" w:space="0" w:color="auto"/>
        <w:right w:val="none" w:sz="0" w:space="0" w:color="auto"/>
      </w:divBdr>
    </w:div>
    <w:div w:id="809204845">
      <w:bodyDiv w:val="1"/>
      <w:marLeft w:val="0"/>
      <w:marRight w:val="0"/>
      <w:marTop w:val="0"/>
      <w:marBottom w:val="0"/>
      <w:divBdr>
        <w:top w:val="none" w:sz="0" w:space="0" w:color="auto"/>
        <w:left w:val="none" w:sz="0" w:space="0" w:color="auto"/>
        <w:bottom w:val="none" w:sz="0" w:space="0" w:color="auto"/>
        <w:right w:val="none" w:sz="0" w:space="0" w:color="auto"/>
      </w:divBdr>
    </w:div>
    <w:div w:id="809205263">
      <w:bodyDiv w:val="1"/>
      <w:marLeft w:val="0"/>
      <w:marRight w:val="0"/>
      <w:marTop w:val="0"/>
      <w:marBottom w:val="0"/>
      <w:divBdr>
        <w:top w:val="none" w:sz="0" w:space="0" w:color="auto"/>
        <w:left w:val="none" w:sz="0" w:space="0" w:color="auto"/>
        <w:bottom w:val="none" w:sz="0" w:space="0" w:color="auto"/>
        <w:right w:val="none" w:sz="0" w:space="0" w:color="auto"/>
      </w:divBdr>
    </w:div>
    <w:div w:id="809248555">
      <w:bodyDiv w:val="1"/>
      <w:marLeft w:val="0"/>
      <w:marRight w:val="0"/>
      <w:marTop w:val="0"/>
      <w:marBottom w:val="0"/>
      <w:divBdr>
        <w:top w:val="none" w:sz="0" w:space="0" w:color="auto"/>
        <w:left w:val="none" w:sz="0" w:space="0" w:color="auto"/>
        <w:bottom w:val="none" w:sz="0" w:space="0" w:color="auto"/>
        <w:right w:val="none" w:sz="0" w:space="0" w:color="auto"/>
      </w:divBdr>
    </w:div>
    <w:div w:id="809249026">
      <w:bodyDiv w:val="1"/>
      <w:marLeft w:val="0"/>
      <w:marRight w:val="0"/>
      <w:marTop w:val="0"/>
      <w:marBottom w:val="0"/>
      <w:divBdr>
        <w:top w:val="none" w:sz="0" w:space="0" w:color="auto"/>
        <w:left w:val="none" w:sz="0" w:space="0" w:color="auto"/>
        <w:bottom w:val="none" w:sz="0" w:space="0" w:color="auto"/>
        <w:right w:val="none" w:sz="0" w:space="0" w:color="auto"/>
      </w:divBdr>
    </w:div>
    <w:div w:id="809249427">
      <w:bodyDiv w:val="1"/>
      <w:marLeft w:val="0"/>
      <w:marRight w:val="0"/>
      <w:marTop w:val="0"/>
      <w:marBottom w:val="0"/>
      <w:divBdr>
        <w:top w:val="none" w:sz="0" w:space="0" w:color="auto"/>
        <w:left w:val="none" w:sz="0" w:space="0" w:color="auto"/>
        <w:bottom w:val="none" w:sz="0" w:space="0" w:color="auto"/>
        <w:right w:val="none" w:sz="0" w:space="0" w:color="auto"/>
      </w:divBdr>
    </w:div>
    <w:div w:id="809249984">
      <w:bodyDiv w:val="1"/>
      <w:marLeft w:val="0"/>
      <w:marRight w:val="0"/>
      <w:marTop w:val="0"/>
      <w:marBottom w:val="0"/>
      <w:divBdr>
        <w:top w:val="none" w:sz="0" w:space="0" w:color="auto"/>
        <w:left w:val="none" w:sz="0" w:space="0" w:color="auto"/>
        <w:bottom w:val="none" w:sz="0" w:space="0" w:color="auto"/>
        <w:right w:val="none" w:sz="0" w:space="0" w:color="auto"/>
      </w:divBdr>
    </w:div>
    <w:div w:id="809321738">
      <w:bodyDiv w:val="1"/>
      <w:marLeft w:val="0"/>
      <w:marRight w:val="0"/>
      <w:marTop w:val="0"/>
      <w:marBottom w:val="0"/>
      <w:divBdr>
        <w:top w:val="none" w:sz="0" w:space="0" w:color="auto"/>
        <w:left w:val="none" w:sz="0" w:space="0" w:color="auto"/>
        <w:bottom w:val="none" w:sz="0" w:space="0" w:color="auto"/>
        <w:right w:val="none" w:sz="0" w:space="0" w:color="auto"/>
      </w:divBdr>
    </w:div>
    <w:div w:id="809324274">
      <w:bodyDiv w:val="1"/>
      <w:marLeft w:val="0"/>
      <w:marRight w:val="0"/>
      <w:marTop w:val="0"/>
      <w:marBottom w:val="0"/>
      <w:divBdr>
        <w:top w:val="none" w:sz="0" w:space="0" w:color="auto"/>
        <w:left w:val="none" w:sz="0" w:space="0" w:color="auto"/>
        <w:bottom w:val="none" w:sz="0" w:space="0" w:color="auto"/>
        <w:right w:val="none" w:sz="0" w:space="0" w:color="auto"/>
      </w:divBdr>
    </w:div>
    <w:div w:id="809325125">
      <w:bodyDiv w:val="1"/>
      <w:marLeft w:val="0"/>
      <w:marRight w:val="0"/>
      <w:marTop w:val="0"/>
      <w:marBottom w:val="0"/>
      <w:divBdr>
        <w:top w:val="none" w:sz="0" w:space="0" w:color="auto"/>
        <w:left w:val="none" w:sz="0" w:space="0" w:color="auto"/>
        <w:bottom w:val="none" w:sz="0" w:space="0" w:color="auto"/>
        <w:right w:val="none" w:sz="0" w:space="0" w:color="auto"/>
      </w:divBdr>
    </w:div>
    <w:div w:id="809327682">
      <w:bodyDiv w:val="1"/>
      <w:marLeft w:val="0"/>
      <w:marRight w:val="0"/>
      <w:marTop w:val="0"/>
      <w:marBottom w:val="0"/>
      <w:divBdr>
        <w:top w:val="none" w:sz="0" w:space="0" w:color="auto"/>
        <w:left w:val="none" w:sz="0" w:space="0" w:color="auto"/>
        <w:bottom w:val="none" w:sz="0" w:space="0" w:color="auto"/>
        <w:right w:val="none" w:sz="0" w:space="0" w:color="auto"/>
      </w:divBdr>
    </w:div>
    <w:div w:id="809369919">
      <w:bodyDiv w:val="1"/>
      <w:marLeft w:val="0"/>
      <w:marRight w:val="0"/>
      <w:marTop w:val="0"/>
      <w:marBottom w:val="0"/>
      <w:divBdr>
        <w:top w:val="none" w:sz="0" w:space="0" w:color="auto"/>
        <w:left w:val="none" w:sz="0" w:space="0" w:color="auto"/>
        <w:bottom w:val="none" w:sz="0" w:space="0" w:color="auto"/>
        <w:right w:val="none" w:sz="0" w:space="0" w:color="auto"/>
      </w:divBdr>
    </w:div>
    <w:div w:id="809395805">
      <w:bodyDiv w:val="1"/>
      <w:marLeft w:val="0"/>
      <w:marRight w:val="0"/>
      <w:marTop w:val="0"/>
      <w:marBottom w:val="0"/>
      <w:divBdr>
        <w:top w:val="none" w:sz="0" w:space="0" w:color="auto"/>
        <w:left w:val="none" w:sz="0" w:space="0" w:color="auto"/>
        <w:bottom w:val="none" w:sz="0" w:space="0" w:color="auto"/>
        <w:right w:val="none" w:sz="0" w:space="0" w:color="auto"/>
      </w:divBdr>
    </w:div>
    <w:div w:id="809396064">
      <w:bodyDiv w:val="1"/>
      <w:marLeft w:val="0"/>
      <w:marRight w:val="0"/>
      <w:marTop w:val="0"/>
      <w:marBottom w:val="0"/>
      <w:divBdr>
        <w:top w:val="none" w:sz="0" w:space="0" w:color="auto"/>
        <w:left w:val="none" w:sz="0" w:space="0" w:color="auto"/>
        <w:bottom w:val="none" w:sz="0" w:space="0" w:color="auto"/>
        <w:right w:val="none" w:sz="0" w:space="0" w:color="auto"/>
      </w:divBdr>
    </w:div>
    <w:div w:id="809397680">
      <w:bodyDiv w:val="1"/>
      <w:marLeft w:val="0"/>
      <w:marRight w:val="0"/>
      <w:marTop w:val="0"/>
      <w:marBottom w:val="0"/>
      <w:divBdr>
        <w:top w:val="none" w:sz="0" w:space="0" w:color="auto"/>
        <w:left w:val="none" w:sz="0" w:space="0" w:color="auto"/>
        <w:bottom w:val="none" w:sz="0" w:space="0" w:color="auto"/>
        <w:right w:val="none" w:sz="0" w:space="0" w:color="auto"/>
      </w:divBdr>
    </w:div>
    <w:div w:id="809398487">
      <w:bodyDiv w:val="1"/>
      <w:marLeft w:val="0"/>
      <w:marRight w:val="0"/>
      <w:marTop w:val="0"/>
      <w:marBottom w:val="0"/>
      <w:divBdr>
        <w:top w:val="none" w:sz="0" w:space="0" w:color="auto"/>
        <w:left w:val="none" w:sz="0" w:space="0" w:color="auto"/>
        <w:bottom w:val="none" w:sz="0" w:space="0" w:color="auto"/>
        <w:right w:val="none" w:sz="0" w:space="0" w:color="auto"/>
      </w:divBdr>
    </w:div>
    <w:div w:id="809401416">
      <w:bodyDiv w:val="1"/>
      <w:marLeft w:val="0"/>
      <w:marRight w:val="0"/>
      <w:marTop w:val="0"/>
      <w:marBottom w:val="0"/>
      <w:divBdr>
        <w:top w:val="none" w:sz="0" w:space="0" w:color="auto"/>
        <w:left w:val="none" w:sz="0" w:space="0" w:color="auto"/>
        <w:bottom w:val="none" w:sz="0" w:space="0" w:color="auto"/>
        <w:right w:val="none" w:sz="0" w:space="0" w:color="auto"/>
      </w:divBdr>
    </w:div>
    <w:div w:id="809401943">
      <w:bodyDiv w:val="1"/>
      <w:marLeft w:val="0"/>
      <w:marRight w:val="0"/>
      <w:marTop w:val="0"/>
      <w:marBottom w:val="0"/>
      <w:divBdr>
        <w:top w:val="none" w:sz="0" w:space="0" w:color="auto"/>
        <w:left w:val="none" w:sz="0" w:space="0" w:color="auto"/>
        <w:bottom w:val="none" w:sz="0" w:space="0" w:color="auto"/>
        <w:right w:val="none" w:sz="0" w:space="0" w:color="auto"/>
      </w:divBdr>
    </w:div>
    <w:div w:id="809439115">
      <w:bodyDiv w:val="1"/>
      <w:marLeft w:val="0"/>
      <w:marRight w:val="0"/>
      <w:marTop w:val="0"/>
      <w:marBottom w:val="0"/>
      <w:divBdr>
        <w:top w:val="none" w:sz="0" w:space="0" w:color="auto"/>
        <w:left w:val="none" w:sz="0" w:space="0" w:color="auto"/>
        <w:bottom w:val="none" w:sz="0" w:space="0" w:color="auto"/>
        <w:right w:val="none" w:sz="0" w:space="0" w:color="auto"/>
      </w:divBdr>
    </w:div>
    <w:div w:id="809442009">
      <w:bodyDiv w:val="1"/>
      <w:marLeft w:val="0"/>
      <w:marRight w:val="0"/>
      <w:marTop w:val="0"/>
      <w:marBottom w:val="0"/>
      <w:divBdr>
        <w:top w:val="none" w:sz="0" w:space="0" w:color="auto"/>
        <w:left w:val="none" w:sz="0" w:space="0" w:color="auto"/>
        <w:bottom w:val="none" w:sz="0" w:space="0" w:color="auto"/>
        <w:right w:val="none" w:sz="0" w:space="0" w:color="auto"/>
      </w:divBdr>
    </w:div>
    <w:div w:id="809444766">
      <w:bodyDiv w:val="1"/>
      <w:marLeft w:val="0"/>
      <w:marRight w:val="0"/>
      <w:marTop w:val="0"/>
      <w:marBottom w:val="0"/>
      <w:divBdr>
        <w:top w:val="none" w:sz="0" w:space="0" w:color="auto"/>
        <w:left w:val="none" w:sz="0" w:space="0" w:color="auto"/>
        <w:bottom w:val="none" w:sz="0" w:space="0" w:color="auto"/>
        <w:right w:val="none" w:sz="0" w:space="0" w:color="auto"/>
      </w:divBdr>
    </w:div>
    <w:div w:id="809445881">
      <w:bodyDiv w:val="1"/>
      <w:marLeft w:val="0"/>
      <w:marRight w:val="0"/>
      <w:marTop w:val="0"/>
      <w:marBottom w:val="0"/>
      <w:divBdr>
        <w:top w:val="none" w:sz="0" w:space="0" w:color="auto"/>
        <w:left w:val="none" w:sz="0" w:space="0" w:color="auto"/>
        <w:bottom w:val="none" w:sz="0" w:space="0" w:color="auto"/>
        <w:right w:val="none" w:sz="0" w:space="0" w:color="auto"/>
      </w:divBdr>
    </w:div>
    <w:div w:id="809446041">
      <w:bodyDiv w:val="1"/>
      <w:marLeft w:val="0"/>
      <w:marRight w:val="0"/>
      <w:marTop w:val="0"/>
      <w:marBottom w:val="0"/>
      <w:divBdr>
        <w:top w:val="none" w:sz="0" w:space="0" w:color="auto"/>
        <w:left w:val="none" w:sz="0" w:space="0" w:color="auto"/>
        <w:bottom w:val="none" w:sz="0" w:space="0" w:color="auto"/>
        <w:right w:val="none" w:sz="0" w:space="0" w:color="auto"/>
      </w:divBdr>
    </w:div>
    <w:div w:id="809513970">
      <w:bodyDiv w:val="1"/>
      <w:marLeft w:val="0"/>
      <w:marRight w:val="0"/>
      <w:marTop w:val="0"/>
      <w:marBottom w:val="0"/>
      <w:divBdr>
        <w:top w:val="none" w:sz="0" w:space="0" w:color="auto"/>
        <w:left w:val="none" w:sz="0" w:space="0" w:color="auto"/>
        <w:bottom w:val="none" w:sz="0" w:space="0" w:color="auto"/>
        <w:right w:val="none" w:sz="0" w:space="0" w:color="auto"/>
      </w:divBdr>
    </w:div>
    <w:div w:id="809521604">
      <w:bodyDiv w:val="1"/>
      <w:marLeft w:val="0"/>
      <w:marRight w:val="0"/>
      <w:marTop w:val="0"/>
      <w:marBottom w:val="0"/>
      <w:divBdr>
        <w:top w:val="none" w:sz="0" w:space="0" w:color="auto"/>
        <w:left w:val="none" w:sz="0" w:space="0" w:color="auto"/>
        <w:bottom w:val="none" w:sz="0" w:space="0" w:color="auto"/>
        <w:right w:val="none" w:sz="0" w:space="0" w:color="auto"/>
      </w:divBdr>
    </w:div>
    <w:div w:id="809591136">
      <w:bodyDiv w:val="1"/>
      <w:marLeft w:val="0"/>
      <w:marRight w:val="0"/>
      <w:marTop w:val="0"/>
      <w:marBottom w:val="0"/>
      <w:divBdr>
        <w:top w:val="none" w:sz="0" w:space="0" w:color="auto"/>
        <w:left w:val="none" w:sz="0" w:space="0" w:color="auto"/>
        <w:bottom w:val="none" w:sz="0" w:space="0" w:color="auto"/>
        <w:right w:val="none" w:sz="0" w:space="0" w:color="auto"/>
      </w:divBdr>
    </w:div>
    <w:div w:id="809593448">
      <w:bodyDiv w:val="1"/>
      <w:marLeft w:val="0"/>
      <w:marRight w:val="0"/>
      <w:marTop w:val="0"/>
      <w:marBottom w:val="0"/>
      <w:divBdr>
        <w:top w:val="none" w:sz="0" w:space="0" w:color="auto"/>
        <w:left w:val="none" w:sz="0" w:space="0" w:color="auto"/>
        <w:bottom w:val="none" w:sz="0" w:space="0" w:color="auto"/>
        <w:right w:val="none" w:sz="0" w:space="0" w:color="auto"/>
      </w:divBdr>
    </w:div>
    <w:div w:id="809594859">
      <w:bodyDiv w:val="1"/>
      <w:marLeft w:val="0"/>
      <w:marRight w:val="0"/>
      <w:marTop w:val="0"/>
      <w:marBottom w:val="0"/>
      <w:divBdr>
        <w:top w:val="none" w:sz="0" w:space="0" w:color="auto"/>
        <w:left w:val="none" w:sz="0" w:space="0" w:color="auto"/>
        <w:bottom w:val="none" w:sz="0" w:space="0" w:color="auto"/>
        <w:right w:val="none" w:sz="0" w:space="0" w:color="auto"/>
      </w:divBdr>
    </w:div>
    <w:div w:id="809596291">
      <w:bodyDiv w:val="1"/>
      <w:marLeft w:val="0"/>
      <w:marRight w:val="0"/>
      <w:marTop w:val="0"/>
      <w:marBottom w:val="0"/>
      <w:divBdr>
        <w:top w:val="none" w:sz="0" w:space="0" w:color="auto"/>
        <w:left w:val="none" w:sz="0" w:space="0" w:color="auto"/>
        <w:bottom w:val="none" w:sz="0" w:space="0" w:color="auto"/>
        <w:right w:val="none" w:sz="0" w:space="0" w:color="auto"/>
      </w:divBdr>
    </w:div>
    <w:div w:id="809638019">
      <w:bodyDiv w:val="1"/>
      <w:marLeft w:val="0"/>
      <w:marRight w:val="0"/>
      <w:marTop w:val="0"/>
      <w:marBottom w:val="0"/>
      <w:divBdr>
        <w:top w:val="none" w:sz="0" w:space="0" w:color="auto"/>
        <w:left w:val="none" w:sz="0" w:space="0" w:color="auto"/>
        <w:bottom w:val="none" w:sz="0" w:space="0" w:color="auto"/>
        <w:right w:val="none" w:sz="0" w:space="0" w:color="auto"/>
      </w:divBdr>
    </w:div>
    <w:div w:id="809710385">
      <w:bodyDiv w:val="1"/>
      <w:marLeft w:val="0"/>
      <w:marRight w:val="0"/>
      <w:marTop w:val="0"/>
      <w:marBottom w:val="0"/>
      <w:divBdr>
        <w:top w:val="none" w:sz="0" w:space="0" w:color="auto"/>
        <w:left w:val="none" w:sz="0" w:space="0" w:color="auto"/>
        <w:bottom w:val="none" w:sz="0" w:space="0" w:color="auto"/>
        <w:right w:val="none" w:sz="0" w:space="0" w:color="auto"/>
      </w:divBdr>
    </w:div>
    <w:div w:id="809785123">
      <w:bodyDiv w:val="1"/>
      <w:marLeft w:val="0"/>
      <w:marRight w:val="0"/>
      <w:marTop w:val="0"/>
      <w:marBottom w:val="0"/>
      <w:divBdr>
        <w:top w:val="none" w:sz="0" w:space="0" w:color="auto"/>
        <w:left w:val="none" w:sz="0" w:space="0" w:color="auto"/>
        <w:bottom w:val="none" w:sz="0" w:space="0" w:color="auto"/>
        <w:right w:val="none" w:sz="0" w:space="0" w:color="auto"/>
      </w:divBdr>
    </w:div>
    <w:div w:id="809788299">
      <w:bodyDiv w:val="1"/>
      <w:marLeft w:val="0"/>
      <w:marRight w:val="0"/>
      <w:marTop w:val="0"/>
      <w:marBottom w:val="0"/>
      <w:divBdr>
        <w:top w:val="none" w:sz="0" w:space="0" w:color="auto"/>
        <w:left w:val="none" w:sz="0" w:space="0" w:color="auto"/>
        <w:bottom w:val="none" w:sz="0" w:space="0" w:color="auto"/>
        <w:right w:val="none" w:sz="0" w:space="0" w:color="auto"/>
      </w:divBdr>
    </w:div>
    <w:div w:id="809788454">
      <w:bodyDiv w:val="1"/>
      <w:marLeft w:val="0"/>
      <w:marRight w:val="0"/>
      <w:marTop w:val="0"/>
      <w:marBottom w:val="0"/>
      <w:divBdr>
        <w:top w:val="none" w:sz="0" w:space="0" w:color="auto"/>
        <w:left w:val="none" w:sz="0" w:space="0" w:color="auto"/>
        <w:bottom w:val="none" w:sz="0" w:space="0" w:color="auto"/>
        <w:right w:val="none" w:sz="0" w:space="0" w:color="auto"/>
      </w:divBdr>
    </w:div>
    <w:div w:id="809828969">
      <w:bodyDiv w:val="1"/>
      <w:marLeft w:val="0"/>
      <w:marRight w:val="0"/>
      <w:marTop w:val="0"/>
      <w:marBottom w:val="0"/>
      <w:divBdr>
        <w:top w:val="none" w:sz="0" w:space="0" w:color="auto"/>
        <w:left w:val="none" w:sz="0" w:space="0" w:color="auto"/>
        <w:bottom w:val="none" w:sz="0" w:space="0" w:color="auto"/>
        <w:right w:val="none" w:sz="0" w:space="0" w:color="auto"/>
      </w:divBdr>
    </w:div>
    <w:div w:id="809830818">
      <w:bodyDiv w:val="1"/>
      <w:marLeft w:val="0"/>
      <w:marRight w:val="0"/>
      <w:marTop w:val="0"/>
      <w:marBottom w:val="0"/>
      <w:divBdr>
        <w:top w:val="none" w:sz="0" w:space="0" w:color="auto"/>
        <w:left w:val="none" w:sz="0" w:space="0" w:color="auto"/>
        <w:bottom w:val="none" w:sz="0" w:space="0" w:color="auto"/>
        <w:right w:val="none" w:sz="0" w:space="0" w:color="auto"/>
      </w:divBdr>
    </w:div>
    <w:div w:id="809858646">
      <w:bodyDiv w:val="1"/>
      <w:marLeft w:val="0"/>
      <w:marRight w:val="0"/>
      <w:marTop w:val="0"/>
      <w:marBottom w:val="0"/>
      <w:divBdr>
        <w:top w:val="none" w:sz="0" w:space="0" w:color="auto"/>
        <w:left w:val="none" w:sz="0" w:space="0" w:color="auto"/>
        <w:bottom w:val="none" w:sz="0" w:space="0" w:color="auto"/>
        <w:right w:val="none" w:sz="0" w:space="0" w:color="auto"/>
      </w:divBdr>
    </w:div>
    <w:div w:id="809860151">
      <w:bodyDiv w:val="1"/>
      <w:marLeft w:val="0"/>
      <w:marRight w:val="0"/>
      <w:marTop w:val="0"/>
      <w:marBottom w:val="0"/>
      <w:divBdr>
        <w:top w:val="none" w:sz="0" w:space="0" w:color="auto"/>
        <w:left w:val="none" w:sz="0" w:space="0" w:color="auto"/>
        <w:bottom w:val="none" w:sz="0" w:space="0" w:color="auto"/>
        <w:right w:val="none" w:sz="0" w:space="0" w:color="auto"/>
      </w:divBdr>
    </w:div>
    <w:div w:id="809904187">
      <w:bodyDiv w:val="1"/>
      <w:marLeft w:val="0"/>
      <w:marRight w:val="0"/>
      <w:marTop w:val="0"/>
      <w:marBottom w:val="0"/>
      <w:divBdr>
        <w:top w:val="none" w:sz="0" w:space="0" w:color="auto"/>
        <w:left w:val="none" w:sz="0" w:space="0" w:color="auto"/>
        <w:bottom w:val="none" w:sz="0" w:space="0" w:color="auto"/>
        <w:right w:val="none" w:sz="0" w:space="0" w:color="auto"/>
      </w:divBdr>
    </w:div>
    <w:div w:id="809905662">
      <w:bodyDiv w:val="1"/>
      <w:marLeft w:val="0"/>
      <w:marRight w:val="0"/>
      <w:marTop w:val="0"/>
      <w:marBottom w:val="0"/>
      <w:divBdr>
        <w:top w:val="none" w:sz="0" w:space="0" w:color="auto"/>
        <w:left w:val="none" w:sz="0" w:space="0" w:color="auto"/>
        <w:bottom w:val="none" w:sz="0" w:space="0" w:color="auto"/>
        <w:right w:val="none" w:sz="0" w:space="0" w:color="auto"/>
      </w:divBdr>
    </w:div>
    <w:div w:id="809906593">
      <w:bodyDiv w:val="1"/>
      <w:marLeft w:val="0"/>
      <w:marRight w:val="0"/>
      <w:marTop w:val="0"/>
      <w:marBottom w:val="0"/>
      <w:divBdr>
        <w:top w:val="none" w:sz="0" w:space="0" w:color="auto"/>
        <w:left w:val="none" w:sz="0" w:space="0" w:color="auto"/>
        <w:bottom w:val="none" w:sz="0" w:space="0" w:color="auto"/>
        <w:right w:val="none" w:sz="0" w:space="0" w:color="auto"/>
      </w:divBdr>
    </w:div>
    <w:div w:id="809976521">
      <w:bodyDiv w:val="1"/>
      <w:marLeft w:val="0"/>
      <w:marRight w:val="0"/>
      <w:marTop w:val="0"/>
      <w:marBottom w:val="0"/>
      <w:divBdr>
        <w:top w:val="none" w:sz="0" w:space="0" w:color="auto"/>
        <w:left w:val="none" w:sz="0" w:space="0" w:color="auto"/>
        <w:bottom w:val="none" w:sz="0" w:space="0" w:color="auto"/>
        <w:right w:val="none" w:sz="0" w:space="0" w:color="auto"/>
      </w:divBdr>
    </w:div>
    <w:div w:id="809976728">
      <w:bodyDiv w:val="1"/>
      <w:marLeft w:val="0"/>
      <w:marRight w:val="0"/>
      <w:marTop w:val="0"/>
      <w:marBottom w:val="0"/>
      <w:divBdr>
        <w:top w:val="none" w:sz="0" w:space="0" w:color="auto"/>
        <w:left w:val="none" w:sz="0" w:space="0" w:color="auto"/>
        <w:bottom w:val="none" w:sz="0" w:space="0" w:color="auto"/>
        <w:right w:val="none" w:sz="0" w:space="0" w:color="auto"/>
      </w:divBdr>
    </w:div>
    <w:div w:id="809977335">
      <w:bodyDiv w:val="1"/>
      <w:marLeft w:val="0"/>
      <w:marRight w:val="0"/>
      <w:marTop w:val="0"/>
      <w:marBottom w:val="0"/>
      <w:divBdr>
        <w:top w:val="none" w:sz="0" w:space="0" w:color="auto"/>
        <w:left w:val="none" w:sz="0" w:space="0" w:color="auto"/>
        <w:bottom w:val="none" w:sz="0" w:space="0" w:color="auto"/>
        <w:right w:val="none" w:sz="0" w:space="0" w:color="auto"/>
      </w:divBdr>
    </w:div>
    <w:div w:id="809984093">
      <w:bodyDiv w:val="1"/>
      <w:marLeft w:val="0"/>
      <w:marRight w:val="0"/>
      <w:marTop w:val="0"/>
      <w:marBottom w:val="0"/>
      <w:divBdr>
        <w:top w:val="none" w:sz="0" w:space="0" w:color="auto"/>
        <w:left w:val="none" w:sz="0" w:space="0" w:color="auto"/>
        <w:bottom w:val="none" w:sz="0" w:space="0" w:color="auto"/>
        <w:right w:val="none" w:sz="0" w:space="0" w:color="auto"/>
      </w:divBdr>
    </w:div>
    <w:div w:id="810027529">
      <w:bodyDiv w:val="1"/>
      <w:marLeft w:val="0"/>
      <w:marRight w:val="0"/>
      <w:marTop w:val="0"/>
      <w:marBottom w:val="0"/>
      <w:divBdr>
        <w:top w:val="none" w:sz="0" w:space="0" w:color="auto"/>
        <w:left w:val="none" w:sz="0" w:space="0" w:color="auto"/>
        <w:bottom w:val="none" w:sz="0" w:space="0" w:color="auto"/>
        <w:right w:val="none" w:sz="0" w:space="0" w:color="auto"/>
      </w:divBdr>
    </w:div>
    <w:div w:id="810054528">
      <w:bodyDiv w:val="1"/>
      <w:marLeft w:val="0"/>
      <w:marRight w:val="0"/>
      <w:marTop w:val="0"/>
      <w:marBottom w:val="0"/>
      <w:divBdr>
        <w:top w:val="none" w:sz="0" w:space="0" w:color="auto"/>
        <w:left w:val="none" w:sz="0" w:space="0" w:color="auto"/>
        <w:bottom w:val="none" w:sz="0" w:space="0" w:color="auto"/>
        <w:right w:val="none" w:sz="0" w:space="0" w:color="auto"/>
      </w:divBdr>
    </w:div>
    <w:div w:id="810095068">
      <w:bodyDiv w:val="1"/>
      <w:marLeft w:val="0"/>
      <w:marRight w:val="0"/>
      <w:marTop w:val="0"/>
      <w:marBottom w:val="0"/>
      <w:divBdr>
        <w:top w:val="none" w:sz="0" w:space="0" w:color="auto"/>
        <w:left w:val="none" w:sz="0" w:space="0" w:color="auto"/>
        <w:bottom w:val="none" w:sz="0" w:space="0" w:color="auto"/>
        <w:right w:val="none" w:sz="0" w:space="0" w:color="auto"/>
      </w:divBdr>
    </w:div>
    <w:div w:id="810095502">
      <w:bodyDiv w:val="1"/>
      <w:marLeft w:val="0"/>
      <w:marRight w:val="0"/>
      <w:marTop w:val="0"/>
      <w:marBottom w:val="0"/>
      <w:divBdr>
        <w:top w:val="none" w:sz="0" w:space="0" w:color="auto"/>
        <w:left w:val="none" w:sz="0" w:space="0" w:color="auto"/>
        <w:bottom w:val="none" w:sz="0" w:space="0" w:color="auto"/>
        <w:right w:val="none" w:sz="0" w:space="0" w:color="auto"/>
      </w:divBdr>
    </w:div>
    <w:div w:id="810098878">
      <w:bodyDiv w:val="1"/>
      <w:marLeft w:val="0"/>
      <w:marRight w:val="0"/>
      <w:marTop w:val="0"/>
      <w:marBottom w:val="0"/>
      <w:divBdr>
        <w:top w:val="none" w:sz="0" w:space="0" w:color="auto"/>
        <w:left w:val="none" w:sz="0" w:space="0" w:color="auto"/>
        <w:bottom w:val="none" w:sz="0" w:space="0" w:color="auto"/>
        <w:right w:val="none" w:sz="0" w:space="0" w:color="auto"/>
      </w:divBdr>
    </w:div>
    <w:div w:id="810100520">
      <w:bodyDiv w:val="1"/>
      <w:marLeft w:val="0"/>
      <w:marRight w:val="0"/>
      <w:marTop w:val="0"/>
      <w:marBottom w:val="0"/>
      <w:divBdr>
        <w:top w:val="none" w:sz="0" w:space="0" w:color="auto"/>
        <w:left w:val="none" w:sz="0" w:space="0" w:color="auto"/>
        <w:bottom w:val="none" w:sz="0" w:space="0" w:color="auto"/>
        <w:right w:val="none" w:sz="0" w:space="0" w:color="auto"/>
      </w:divBdr>
    </w:div>
    <w:div w:id="810168547">
      <w:bodyDiv w:val="1"/>
      <w:marLeft w:val="0"/>
      <w:marRight w:val="0"/>
      <w:marTop w:val="0"/>
      <w:marBottom w:val="0"/>
      <w:divBdr>
        <w:top w:val="none" w:sz="0" w:space="0" w:color="auto"/>
        <w:left w:val="none" w:sz="0" w:space="0" w:color="auto"/>
        <w:bottom w:val="none" w:sz="0" w:space="0" w:color="auto"/>
        <w:right w:val="none" w:sz="0" w:space="0" w:color="auto"/>
      </w:divBdr>
    </w:div>
    <w:div w:id="810176808">
      <w:bodyDiv w:val="1"/>
      <w:marLeft w:val="0"/>
      <w:marRight w:val="0"/>
      <w:marTop w:val="0"/>
      <w:marBottom w:val="0"/>
      <w:divBdr>
        <w:top w:val="none" w:sz="0" w:space="0" w:color="auto"/>
        <w:left w:val="none" w:sz="0" w:space="0" w:color="auto"/>
        <w:bottom w:val="none" w:sz="0" w:space="0" w:color="auto"/>
        <w:right w:val="none" w:sz="0" w:space="0" w:color="auto"/>
      </w:divBdr>
    </w:div>
    <w:div w:id="810243897">
      <w:bodyDiv w:val="1"/>
      <w:marLeft w:val="0"/>
      <w:marRight w:val="0"/>
      <w:marTop w:val="0"/>
      <w:marBottom w:val="0"/>
      <w:divBdr>
        <w:top w:val="none" w:sz="0" w:space="0" w:color="auto"/>
        <w:left w:val="none" w:sz="0" w:space="0" w:color="auto"/>
        <w:bottom w:val="none" w:sz="0" w:space="0" w:color="auto"/>
        <w:right w:val="none" w:sz="0" w:space="0" w:color="auto"/>
      </w:divBdr>
    </w:div>
    <w:div w:id="810249003">
      <w:bodyDiv w:val="1"/>
      <w:marLeft w:val="0"/>
      <w:marRight w:val="0"/>
      <w:marTop w:val="0"/>
      <w:marBottom w:val="0"/>
      <w:divBdr>
        <w:top w:val="none" w:sz="0" w:space="0" w:color="auto"/>
        <w:left w:val="none" w:sz="0" w:space="0" w:color="auto"/>
        <w:bottom w:val="none" w:sz="0" w:space="0" w:color="auto"/>
        <w:right w:val="none" w:sz="0" w:space="0" w:color="auto"/>
      </w:divBdr>
    </w:div>
    <w:div w:id="810252970">
      <w:bodyDiv w:val="1"/>
      <w:marLeft w:val="0"/>
      <w:marRight w:val="0"/>
      <w:marTop w:val="0"/>
      <w:marBottom w:val="0"/>
      <w:divBdr>
        <w:top w:val="none" w:sz="0" w:space="0" w:color="auto"/>
        <w:left w:val="none" w:sz="0" w:space="0" w:color="auto"/>
        <w:bottom w:val="none" w:sz="0" w:space="0" w:color="auto"/>
        <w:right w:val="none" w:sz="0" w:space="0" w:color="auto"/>
      </w:divBdr>
    </w:div>
    <w:div w:id="810291897">
      <w:bodyDiv w:val="1"/>
      <w:marLeft w:val="0"/>
      <w:marRight w:val="0"/>
      <w:marTop w:val="0"/>
      <w:marBottom w:val="0"/>
      <w:divBdr>
        <w:top w:val="none" w:sz="0" w:space="0" w:color="auto"/>
        <w:left w:val="none" w:sz="0" w:space="0" w:color="auto"/>
        <w:bottom w:val="none" w:sz="0" w:space="0" w:color="auto"/>
        <w:right w:val="none" w:sz="0" w:space="0" w:color="auto"/>
      </w:divBdr>
    </w:div>
    <w:div w:id="810292244">
      <w:bodyDiv w:val="1"/>
      <w:marLeft w:val="0"/>
      <w:marRight w:val="0"/>
      <w:marTop w:val="0"/>
      <w:marBottom w:val="0"/>
      <w:divBdr>
        <w:top w:val="none" w:sz="0" w:space="0" w:color="auto"/>
        <w:left w:val="none" w:sz="0" w:space="0" w:color="auto"/>
        <w:bottom w:val="none" w:sz="0" w:space="0" w:color="auto"/>
        <w:right w:val="none" w:sz="0" w:space="0" w:color="auto"/>
      </w:divBdr>
    </w:div>
    <w:div w:id="810293003">
      <w:bodyDiv w:val="1"/>
      <w:marLeft w:val="0"/>
      <w:marRight w:val="0"/>
      <w:marTop w:val="0"/>
      <w:marBottom w:val="0"/>
      <w:divBdr>
        <w:top w:val="none" w:sz="0" w:space="0" w:color="auto"/>
        <w:left w:val="none" w:sz="0" w:space="0" w:color="auto"/>
        <w:bottom w:val="none" w:sz="0" w:space="0" w:color="auto"/>
        <w:right w:val="none" w:sz="0" w:space="0" w:color="auto"/>
      </w:divBdr>
    </w:div>
    <w:div w:id="810295436">
      <w:bodyDiv w:val="1"/>
      <w:marLeft w:val="0"/>
      <w:marRight w:val="0"/>
      <w:marTop w:val="0"/>
      <w:marBottom w:val="0"/>
      <w:divBdr>
        <w:top w:val="none" w:sz="0" w:space="0" w:color="auto"/>
        <w:left w:val="none" w:sz="0" w:space="0" w:color="auto"/>
        <w:bottom w:val="none" w:sz="0" w:space="0" w:color="auto"/>
        <w:right w:val="none" w:sz="0" w:space="0" w:color="auto"/>
      </w:divBdr>
    </w:div>
    <w:div w:id="810365551">
      <w:bodyDiv w:val="1"/>
      <w:marLeft w:val="0"/>
      <w:marRight w:val="0"/>
      <w:marTop w:val="0"/>
      <w:marBottom w:val="0"/>
      <w:divBdr>
        <w:top w:val="none" w:sz="0" w:space="0" w:color="auto"/>
        <w:left w:val="none" w:sz="0" w:space="0" w:color="auto"/>
        <w:bottom w:val="none" w:sz="0" w:space="0" w:color="auto"/>
        <w:right w:val="none" w:sz="0" w:space="0" w:color="auto"/>
      </w:divBdr>
    </w:div>
    <w:div w:id="810368875">
      <w:bodyDiv w:val="1"/>
      <w:marLeft w:val="0"/>
      <w:marRight w:val="0"/>
      <w:marTop w:val="0"/>
      <w:marBottom w:val="0"/>
      <w:divBdr>
        <w:top w:val="none" w:sz="0" w:space="0" w:color="auto"/>
        <w:left w:val="none" w:sz="0" w:space="0" w:color="auto"/>
        <w:bottom w:val="none" w:sz="0" w:space="0" w:color="auto"/>
        <w:right w:val="none" w:sz="0" w:space="0" w:color="auto"/>
      </w:divBdr>
    </w:div>
    <w:div w:id="810370993">
      <w:bodyDiv w:val="1"/>
      <w:marLeft w:val="0"/>
      <w:marRight w:val="0"/>
      <w:marTop w:val="0"/>
      <w:marBottom w:val="0"/>
      <w:divBdr>
        <w:top w:val="none" w:sz="0" w:space="0" w:color="auto"/>
        <w:left w:val="none" w:sz="0" w:space="0" w:color="auto"/>
        <w:bottom w:val="none" w:sz="0" w:space="0" w:color="auto"/>
        <w:right w:val="none" w:sz="0" w:space="0" w:color="auto"/>
      </w:divBdr>
    </w:div>
    <w:div w:id="810437770">
      <w:bodyDiv w:val="1"/>
      <w:marLeft w:val="0"/>
      <w:marRight w:val="0"/>
      <w:marTop w:val="0"/>
      <w:marBottom w:val="0"/>
      <w:divBdr>
        <w:top w:val="none" w:sz="0" w:space="0" w:color="auto"/>
        <w:left w:val="none" w:sz="0" w:space="0" w:color="auto"/>
        <w:bottom w:val="none" w:sz="0" w:space="0" w:color="auto"/>
        <w:right w:val="none" w:sz="0" w:space="0" w:color="auto"/>
      </w:divBdr>
    </w:div>
    <w:div w:id="810437834">
      <w:bodyDiv w:val="1"/>
      <w:marLeft w:val="0"/>
      <w:marRight w:val="0"/>
      <w:marTop w:val="0"/>
      <w:marBottom w:val="0"/>
      <w:divBdr>
        <w:top w:val="none" w:sz="0" w:space="0" w:color="auto"/>
        <w:left w:val="none" w:sz="0" w:space="0" w:color="auto"/>
        <w:bottom w:val="none" w:sz="0" w:space="0" w:color="auto"/>
        <w:right w:val="none" w:sz="0" w:space="0" w:color="auto"/>
      </w:divBdr>
    </w:div>
    <w:div w:id="810438997">
      <w:bodyDiv w:val="1"/>
      <w:marLeft w:val="0"/>
      <w:marRight w:val="0"/>
      <w:marTop w:val="0"/>
      <w:marBottom w:val="0"/>
      <w:divBdr>
        <w:top w:val="none" w:sz="0" w:space="0" w:color="auto"/>
        <w:left w:val="none" w:sz="0" w:space="0" w:color="auto"/>
        <w:bottom w:val="none" w:sz="0" w:space="0" w:color="auto"/>
        <w:right w:val="none" w:sz="0" w:space="0" w:color="auto"/>
      </w:divBdr>
    </w:div>
    <w:div w:id="810444070">
      <w:bodyDiv w:val="1"/>
      <w:marLeft w:val="0"/>
      <w:marRight w:val="0"/>
      <w:marTop w:val="0"/>
      <w:marBottom w:val="0"/>
      <w:divBdr>
        <w:top w:val="none" w:sz="0" w:space="0" w:color="auto"/>
        <w:left w:val="none" w:sz="0" w:space="0" w:color="auto"/>
        <w:bottom w:val="none" w:sz="0" w:space="0" w:color="auto"/>
        <w:right w:val="none" w:sz="0" w:space="0" w:color="auto"/>
      </w:divBdr>
    </w:div>
    <w:div w:id="810445945">
      <w:bodyDiv w:val="1"/>
      <w:marLeft w:val="0"/>
      <w:marRight w:val="0"/>
      <w:marTop w:val="0"/>
      <w:marBottom w:val="0"/>
      <w:divBdr>
        <w:top w:val="none" w:sz="0" w:space="0" w:color="auto"/>
        <w:left w:val="none" w:sz="0" w:space="0" w:color="auto"/>
        <w:bottom w:val="none" w:sz="0" w:space="0" w:color="auto"/>
        <w:right w:val="none" w:sz="0" w:space="0" w:color="auto"/>
      </w:divBdr>
    </w:div>
    <w:div w:id="810485663">
      <w:bodyDiv w:val="1"/>
      <w:marLeft w:val="0"/>
      <w:marRight w:val="0"/>
      <w:marTop w:val="0"/>
      <w:marBottom w:val="0"/>
      <w:divBdr>
        <w:top w:val="none" w:sz="0" w:space="0" w:color="auto"/>
        <w:left w:val="none" w:sz="0" w:space="0" w:color="auto"/>
        <w:bottom w:val="none" w:sz="0" w:space="0" w:color="auto"/>
        <w:right w:val="none" w:sz="0" w:space="0" w:color="auto"/>
      </w:divBdr>
    </w:div>
    <w:div w:id="810514239">
      <w:bodyDiv w:val="1"/>
      <w:marLeft w:val="0"/>
      <w:marRight w:val="0"/>
      <w:marTop w:val="0"/>
      <w:marBottom w:val="0"/>
      <w:divBdr>
        <w:top w:val="none" w:sz="0" w:space="0" w:color="auto"/>
        <w:left w:val="none" w:sz="0" w:space="0" w:color="auto"/>
        <w:bottom w:val="none" w:sz="0" w:space="0" w:color="auto"/>
        <w:right w:val="none" w:sz="0" w:space="0" w:color="auto"/>
      </w:divBdr>
    </w:div>
    <w:div w:id="810555339">
      <w:bodyDiv w:val="1"/>
      <w:marLeft w:val="0"/>
      <w:marRight w:val="0"/>
      <w:marTop w:val="0"/>
      <w:marBottom w:val="0"/>
      <w:divBdr>
        <w:top w:val="none" w:sz="0" w:space="0" w:color="auto"/>
        <w:left w:val="none" w:sz="0" w:space="0" w:color="auto"/>
        <w:bottom w:val="none" w:sz="0" w:space="0" w:color="auto"/>
        <w:right w:val="none" w:sz="0" w:space="0" w:color="auto"/>
      </w:divBdr>
    </w:div>
    <w:div w:id="810557025">
      <w:bodyDiv w:val="1"/>
      <w:marLeft w:val="0"/>
      <w:marRight w:val="0"/>
      <w:marTop w:val="0"/>
      <w:marBottom w:val="0"/>
      <w:divBdr>
        <w:top w:val="none" w:sz="0" w:space="0" w:color="auto"/>
        <w:left w:val="none" w:sz="0" w:space="0" w:color="auto"/>
        <w:bottom w:val="none" w:sz="0" w:space="0" w:color="auto"/>
        <w:right w:val="none" w:sz="0" w:space="0" w:color="auto"/>
      </w:divBdr>
    </w:div>
    <w:div w:id="810558279">
      <w:bodyDiv w:val="1"/>
      <w:marLeft w:val="0"/>
      <w:marRight w:val="0"/>
      <w:marTop w:val="0"/>
      <w:marBottom w:val="0"/>
      <w:divBdr>
        <w:top w:val="none" w:sz="0" w:space="0" w:color="auto"/>
        <w:left w:val="none" w:sz="0" w:space="0" w:color="auto"/>
        <w:bottom w:val="none" w:sz="0" w:space="0" w:color="auto"/>
        <w:right w:val="none" w:sz="0" w:space="0" w:color="auto"/>
      </w:divBdr>
    </w:div>
    <w:div w:id="810560595">
      <w:bodyDiv w:val="1"/>
      <w:marLeft w:val="0"/>
      <w:marRight w:val="0"/>
      <w:marTop w:val="0"/>
      <w:marBottom w:val="0"/>
      <w:divBdr>
        <w:top w:val="none" w:sz="0" w:space="0" w:color="auto"/>
        <w:left w:val="none" w:sz="0" w:space="0" w:color="auto"/>
        <w:bottom w:val="none" w:sz="0" w:space="0" w:color="auto"/>
        <w:right w:val="none" w:sz="0" w:space="0" w:color="auto"/>
      </w:divBdr>
    </w:div>
    <w:div w:id="810562572">
      <w:bodyDiv w:val="1"/>
      <w:marLeft w:val="0"/>
      <w:marRight w:val="0"/>
      <w:marTop w:val="0"/>
      <w:marBottom w:val="0"/>
      <w:divBdr>
        <w:top w:val="none" w:sz="0" w:space="0" w:color="auto"/>
        <w:left w:val="none" w:sz="0" w:space="0" w:color="auto"/>
        <w:bottom w:val="none" w:sz="0" w:space="0" w:color="auto"/>
        <w:right w:val="none" w:sz="0" w:space="0" w:color="auto"/>
      </w:divBdr>
    </w:div>
    <w:div w:id="810632188">
      <w:bodyDiv w:val="1"/>
      <w:marLeft w:val="0"/>
      <w:marRight w:val="0"/>
      <w:marTop w:val="0"/>
      <w:marBottom w:val="0"/>
      <w:divBdr>
        <w:top w:val="none" w:sz="0" w:space="0" w:color="auto"/>
        <w:left w:val="none" w:sz="0" w:space="0" w:color="auto"/>
        <w:bottom w:val="none" w:sz="0" w:space="0" w:color="auto"/>
        <w:right w:val="none" w:sz="0" w:space="0" w:color="auto"/>
      </w:divBdr>
    </w:div>
    <w:div w:id="810638534">
      <w:bodyDiv w:val="1"/>
      <w:marLeft w:val="0"/>
      <w:marRight w:val="0"/>
      <w:marTop w:val="0"/>
      <w:marBottom w:val="0"/>
      <w:divBdr>
        <w:top w:val="none" w:sz="0" w:space="0" w:color="auto"/>
        <w:left w:val="none" w:sz="0" w:space="0" w:color="auto"/>
        <w:bottom w:val="none" w:sz="0" w:space="0" w:color="auto"/>
        <w:right w:val="none" w:sz="0" w:space="0" w:color="auto"/>
      </w:divBdr>
    </w:div>
    <w:div w:id="810639563">
      <w:bodyDiv w:val="1"/>
      <w:marLeft w:val="0"/>
      <w:marRight w:val="0"/>
      <w:marTop w:val="0"/>
      <w:marBottom w:val="0"/>
      <w:divBdr>
        <w:top w:val="none" w:sz="0" w:space="0" w:color="auto"/>
        <w:left w:val="none" w:sz="0" w:space="0" w:color="auto"/>
        <w:bottom w:val="none" w:sz="0" w:space="0" w:color="auto"/>
        <w:right w:val="none" w:sz="0" w:space="0" w:color="auto"/>
      </w:divBdr>
    </w:div>
    <w:div w:id="810639902">
      <w:bodyDiv w:val="1"/>
      <w:marLeft w:val="0"/>
      <w:marRight w:val="0"/>
      <w:marTop w:val="0"/>
      <w:marBottom w:val="0"/>
      <w:divBdr>
        <w:top w:val="none" w:sz="0" w:space="0" w:color="auto"/>
        <w:left w:val="none" w:sz="0" w:space="0" w:color="auto"/>
        <w:bottom w:val="none" w:sz="0" w:space="0" w:color="auto"/>
        <w:right w:val="none" w:sz="0" w:space="0" w:color="auto"/>
      </w:divBdr>
    </w:div>
    <w:div w:id="810681818">
      <w:bodyDiv w:val="1"/>
      <w:marLeft w:val="0"/>
      <w:marRight w:val="0"/>
      <w:marTop w:val="0"/>
      <w:marBottom w:val="0"/>
      <w:divBdr>
        <w:top w:val="none" w:sz="0" w:space="0" w:color="auto"/>
        <w:left w:val="none" w:sz="0" w:space="0" w:color="auto"/>
        <w:bottom w:val="none" w:sz="0" w:space="0" w:color="auto"/>
        <w:right w:val="none" w:sz="0" w:space="0" w:color="auto"/>
      </w:divBdr>
    </w:div>
    <w:div w:id="810682355">
      <w:bodyDiv w:val="1"/>
      <w:marLeft w:val="0"/>
      <w:marRight w:val="0"/>
      <w:marTop w:val="0"/>
      <w:marBottom w:val="0"/>
      <w:divBdr>
        <w:top w:val="none" w:sz="0" w:space="0" w:color="auto"/>
        <w:left w:val="none" w:sz="0" w:space="0" w:color="auto"/>
        <w:bottom w:val="none" w:sz="0" w:space="0" w:color="auto"/>
        <w:right w:val="none" w:sz="0" w:space="0" w:color="auto"/>
      </w:divBdr>
    </w:div>
    <w:div w:id="810705837">
      <w:bodyDiv w:val="1"/>
      <w:marLeft w:val="0"/>
      <w:marRight w:val="0"/>
      <w:marTop w:val="0"/>
      <w:marBottom w:val="0"/>
      <w:divBdr>
        <w:top w:val="none" w:sz="0" w:space="0" w:color="auto"/>
        <w:left w:val="none" w:sz="0" w:space="0" w:color="auto"/>
        <w:bottom w:val="none" w:sz="0" w:space="0" w:color="auto"/>
        <w:right w:val="none" w:sz="0" w:space="0" w:color="auto"/>
      </w:divBdr>
    </w:div>
    <w:div w:id="810751859">
      <w:bodyDiv w:val="1"/>
      <w:marLeft w:val="0"/>
      <w:marRight w:val="0"/>
      <w:marTop w:val="0"/>
      <w:marBottom w:val="0"/>
      <w:divBdr>
        <w:top w:val="none" w:sz="0" w:space="0" w:color="auto"/>
        <w:left w:val="none" w:sz="0" w:space="0" w:color="auto"/>
        <w:bottom w:val="none" w:sz="0" w:space="0" w:color="auto"/>
        <w:right w:val="none" w:sz="0" w:space="0" w:color="auto"/>
      </w:divBdr>
    </w:div>
    <w:div w:id="810752638">
      <w:bodyDiv w:val="1"/>
      <w:marLeft w:val="0"/>
      <w:marRight w:val="0"/>
      <w:marTop w:val="0"/>
      <w:marBottom w:val="0"/>
      <w:divBdr>
        <w:top w:val="none" w:sz="0" w:space="0" w:color="auto"/>
        <w:left w:val="none" w:sz="0" w:space="0" w:color="auto"/>
        <w:bottom w:val="none" w:sz="0" w:space="0" w:color="auto"/>
        <w:right w:val="none" w:sz="0" w:space="0" w:color="auto"/>
      </w:divBdr>
    </w:div>
    <w:div w:id="810754839">
      <w:bodyDiv w:val="1"/>
      <w:marLeft w:val="0"/>
      <w:marRight w:val="0"/>
      <w:marTop w:val="0"/>
      <w:marBottom w:val="0"/>
      <w:divBdr>
        <w:top w:val="none" w:sz="0" w:space="0" w:color="auto"/>
        <w:left w:val="none" w:sz="0" w:space="0" w:color="auto"/>
        <w:bottom w:val="none" w:sz="0" w:space="0" w:color="auto"/>
        <w:right w:val="none" w:sz="0" w:space="0" w:color="auto"/>
      </w:divBdr>
    </w:div>
    <w:div w:id="810755202">
      <w:bodyDiv w:val="1"/>
      <w:marLeft w:val="0"/>
      <w:marRight w:val="0"/>
      <w:marTop w:val="0"/>
      <w:marBottom w:val="0"/>
      <w:divBdr>
        <w:top w:val="none" w:sz="0" w:space="0" w:color="auto"/>
        <w:left w:val="none" w:sz="0" w:space="0" w:color="auto"/>
        <w:bottom w:val="none" w:sz="0" w:space="0" w:color="auto"/>
        <w:right w:val="none" w:sz="0" w:space="0" w:color="auto"/>
      </w:divBdr>
    </w:div>
    <w:div w:id="810825694">
      <w:bodyDiv w:val="1"/>
      <w:marLeft w:val="0"/>
      <w:marRight w:val="0"/>
      <w:marTop w:val="0"/>
      <w:marBottom w:val="0"/>
      <w:divBdr>
        <w:top w:val="none" w:sz="0" w:space="0" w:color="auto"/>
        <w:left w:val="none" w:sz="0" w:space="0" w:color="auto"/>
        <w:bottom w:val="none" w:sz="0" w:space="0" w:color="auto"/>
        <w:right w:val="none" w:sz="0" w:space="0" w:color="auto"/>
      </w:divBdr>
    </w:div>
    <w:div w:id="810827031">
      <w:bodyDiv w:val="1"/>
      <w:marLeft w:val="0"/>
      <w:marRight w:val="0"/>
      <w:marTop w:val="0"/>
      <w:marBottom w:val="0"/>
      <w:divBdr>
        <w:top w:val="none" w:sz="0" w:space="0" w:color="auto"/>
        <w:left w:val="none" w:sz="0" w:space="0" w:color="auto"/>
        <w:bottom w:val="none" w:sz="0" w:space="0" w:color="auto"/>
        <w:right w:val="none" w:sz="0" w:space="0" w:color="auto"/>
      </w:divBdr>
    </w:div>
    <w:div w:id="810831354">
      <w:bodyDiv w:val="1"/>
      <w:marLeft w:val="0"/>
      <w:marRight w:val="0"/>
      <w:marTop w:val="0"/>
      <w:marBottom w:val="0"/>
      <w:divBdr>
        <w:top w:val="none" w:sz="0" w:space="0" w:color="auto"/>
        <w:left w:val="none" w:sz="0" w:space="0" w:color="auto"/>
        <w:bottom w:val="none" w:sz="0" w:space="0" w:color="auto"/>
        <w:right w:val="none" w:sz="0" w:space="0" w:color="auto"/>
      </w:divBdr>
    </w:div>
    <w:div w:id="810901148">
      <w:bodyDiv w:val="1"/>
      <w:marLeft w:val="0"/>
      <w:marRight w:val="0"/>
      <w:marTop w:val="0"/>
      <w:marBottom w:val="0"/>
      <w:divBdr>
        <w:top w:val="none" w:sz="0" w:space="0" w:color="auto"/>
        <w:left w:val="none" w:sz="0" w:space="0" w:color="auto"/>
        <w:bottom w:val="none" w:sz="0" w:space="0" w:color="auto"/>
        <w:right w:val="none" w:sz="0" w:space="0" w:color="auto"/>
      </w:divBdr>
    </w:div>
    <w:div w:id="810946794">
      <w:bodyDiv w:val="1"/>
      <w:marLeft w:val="0"/>
      <w:marRight w:val="0"/>
      <w:marTop w:val="0"/>
      <w:marBottom w:val="0"/>
      <w:divBdr>
        <w:top w:val="none" w:sz="0" w:space="0" w:color="auto"/>
        <w:left w:val="none" w:sz="0" w:space="0" w:color="auto"/>
        <w:bottom w:val="none" w:sz="0" w:space="0" w:color="auto"/>
        <w:right w:val="none" w:sz="0" w:space="0" w:color="auto"/>
      </w:divBdr>
    </w:div>
    <w:div w:id="810947800">
      <w:bodyDiv w:val="1"/>
      <w:marLeft w:val="0"/>
      <w:marRight w:val="0"/>
      <w:marTop w:val="0"/>
      <w:marBottom w:val="0"/>
      <w:divBdr>
        <w:top w:val="none" w:sz="0" w:space="0" w:color="auto"/>
        <w:left w:val="none" w:sz="0" w:space="0" w:color="auto"/>
        <w:bottom w:val="none" w:sz="0" w:space="0" w:color="auto"/>
        <w:right w:val="none" w:sz="0" w:space="0" w:color="auto"/>
      </w:divBdr>
    </w:div>
    <w:div w:id="810948578">
      <w:bodyDiv w:val="1"/>
      <w:marLeft w:val="0"/>
      <w:marRight w:val="0"/>
      <w:marTop w:val="0"/>
      <w:marBottom w:val="0"/>
      <w:divBdr>
        <w:top w:val="none" w:sz="0" w:space="0" w:color="auto"/>
        <w:left w:val="none" w:sz="0" w:space="0" w:color="auto"/>
        <w:bottom w:val="none" w:sz="0" w:space="0" w:color="auto"/>
        <w:right w:val="none" w:sz="0" w:space="0" w:color="auto"/>
      </w:divBdr>
    </w:div>
    <w:div w:id="810949582">
      <w:bodyDiv w:val="1"/>
      <w:marLeft w:val="0"/>
      <w:marRight w:val="0"/>
      <w:marTop w:val="0"/>
      <w:marBottom w:val="0"/>
      <w:divBdr>
        <w:top w:val="none" w:sz="0" w:space="0" w:color="auto"/>
        <w:left w:val="none" w:sz="0" w:space="0" w:color="auto"/>
        <w:bottom w:val="none" w:sz="0" w:space="0" w:color="auto"/>
        <w:right w:val="none" w:sz="0" w:space="0" w:color="auto"/>
      </w:divBdr>
    </w:div>
    <w:div w:id="810950229">
      <w:bodyDiv w:val="1"/>
      <w:marLeft w:val="0"/>
      <w:marRight w:val="0"/>
      <w:marTop w:val="0"/>
      <w:marBottom w:val="0"/>
      <w:divBdr>
        <w:top w:val="none" w:sz="0" w:space="0" w:color="auto"/>
        <w:left w:val="none" w:sz="0" w:space="0" w:color="auto"/>
        <w:bottom w:val="none" w:sz="0" w:space="0" w:color="auto"/>
        <w:right w:val="none" w:sz="0" w:space="0" w:color="auto"/>
      </w:divBdr>
    </w:div>
    <w:div w:id="811020194">
      <w:bodyDiv w:val="1"/>
      <w:marLeft w:val="0"/>
      <w:marRight w:val="0"/>
      <w:marTop w:val="0"/>
      <w:marBottom w:val="0"/>
      <w:divBdr>
        <w:top w:val="none" w:sz="0" w:space="0" w:color="auto"/>
        <w:left w:val="none" w:sz="0" w:space="0" w:color="auto"/>
        <w:bottom w:val="none" w:sz="0" w:space="0" w:color="auto"/>
        <w:right w:val="none" w:sz="0" w:space="0" w:color="auto"/>
      </w:divBdr>
    </w:div>
    <w:div w:id="811020514">
      <w:bodyDiv w:val="1"/>
      <w:marLeft w:val="0"/>
      <w:marRight w:val="0"/>
      <w:marTop w:val="0"/>
      <w:marBottom w:val="0"/>
      <w:divBdr>
        <w:top w:val="none" w:sz="0" w:space="0" w:color="auto"/>
        <w:left w:val="none" w:sz="0" w:space="0" w:color="auto"/>
        <w:bottom w:val="none" w:sz="0" w:space="0" w:color="auto"/>
        <w:right w:val="none" w:sz="0" w:space="0" w:color="auto"/>
      </w:divBdr>
    </w:div>
    <w:div w:id="811021881">
      <w:bodyDiv w:val="1"/>
      <w:marLeft w:val="0"/>
      <w:marRight w:val="0"/>
      <w:marTop w:val="0"/>
      <w:marBottom w:val="0"/>
      <w:divBdr>
        <w:top w:val="none" w:sz="0" w:space="0" w:color="auto"/>
        <w:left w:val="none" w:sz="0" w:space="0" w:color="auto"/>
        <w:bottom w:val="none" w:sz="0" w:space="0" w:color="auto"/>
        <w:right w:val="none" w:sz="0" w:space="0" w:color="auto"/>
      </w:divBdr>
    </w:div>
    <w:div w:id="811096759">
      <w:bodyDiv w:val="1"/>
      <w:marLeft w:val="0"/>
      <w:marRight w:val="0"/>
      <w:marTop w:val="0"/>
      <w:marBottom w:val="0"/>
      <w:divBdr>
        <w:top w:val="none" w:sz="0" w:space="0" w:color="auto"/>
        <w:left w:val="none" w:sz="0" w:space="0" w:color="auto"/>
        <w:bottom w:val="none" w:sz="0" w:space="0" w:color="auto"/>
        <w:right w:val="none" w:sz="0" w:space="0" w:color="auto"/>
      </w:divBdr>
    </w:div>
    <w:div w:id="811098234">
      <w:bodyDiv w:val="1"/>
      <w:marLeft w:val="0"/>
      <w:marRight w:val="0"/>
      <w:marTop w:val="0"/>
      <w:marBottom w:val="0"/>
      <w:divBdr>
        <w:top w:val="none" w:sz="0" w:space="0" w:color="auto"/>
        <w:left w:val="none" w:sz="0" w:space="0" w:color="auto"/>
        <w:bottom w:val="none" w:sz="0" w:space="0" w:color="auto"/>
        <w:right w:val="none" w:sz="0" w:space="0" w:color="auto"/>
      </w:divBdr>
    </w:div>
    <w:div w:id="811139805">
      <w:bodyDiv w:val="1"/>
      <w:marLeft w:val="0"/>
      <w:marRight w:val="0"/>
      <w:marTop w:val="0"/>
      <w:marBottom w:val="0"/>
      <w:divBdr>
        <w:top w:val="none" w:sz="0" w:space="0" w:color="auto"/>
        <w:left w:val="none" w:sz="0" w:space="0" w:color="auto"/>
        <w:bottom w:val="none" w:sz="0" w:space="0" w:color="auto"/>
        <w:right w:val="none" w:sz="0" w:space="0" w:color="auto"/>
      </w:divBdr>
    </w:div>
    <w:div w:id="811141816">
      <w:bodyDiv w:val="1"/>
      <w:marLeft w:val="0"/>
      <w:marRight w:val="0"/>
      <w:marTop w:val="0"/>
      <w:marBottom w:val="0"/>
      <w:divBdr>
        <w:top w:val="none" w:sz="0" w:space="0" w:color="auto"/>
        <w:left w:val="none" w:sz="0" w:space="0" w:color="auto"/>
        <w:bottom w:val="none" w:sz="0" w:space="0" w:color="auto"/>
        <w:right w:val="none" w:sz="0" w:space="0" w:color="auto"/>
      </w:divBdr>
    </w:div>
    <w:div w:id="811170210">
      <w:bodyDiv w:val="1"/>
      <w:marLeft w:val="0"/>
      <w:marRight w:val="0"/>
      <w:marTop w:val="0"/>
      <w:marBottom w:val="0"/>
      <w:divBdr>
        <w:top w:val="none" w:sz="0" w:space="0" w:color="auto"/>
        <w:left w:val="none" w:sz="0" w:space="0" w:color="auto"/>
        <w:bottom w:val="none" w:sz="0" w:space="0" w:color="auto"/>
        <w:right w:val="none" w:sz="0" w:space="0" w:color="auto"/>
      </w:divBdr>
    </w:div>
    <w:div w:id="811214691">
      <w:bodyDiv w:val="1"/>
      <w:marLeft w:val="0"/>
      <w:marRight w:val="0"/>
      <w:marTop w:val="0"/>
      <w:marBottom w:val="0"/>
      <w:divBdr>
        <w:top w:val="none" w:sz="0" w:space="0" w:color="auto"/>
        <w:left w:val="none" w:sz="0" w:space="0" w:color="auto"/>
        <w:bottom w:val="none" w:sz="0" w:space="0" w:color="auto"/>
        <w:right w:val="none" w:sz="0" w:space="0" w:color="auto"/>
      </w:divBdr>
    </w:div>
    <w:div w:id="811292736">
      <w:bodyDiv w:val="1"/>
      <w:marLeft w:val="0"/>
      <w:marRight w:val="0"/>
      <w:marTop w:val="0"/>
      <w:marBottom w:val="0"/>
      <w:divBdr>
        <w:top w:val="none" w:sz="0" w:space="0" w:color="auto"/>
        <w:left w:val="none" w:sz="0" w:space="0" w:color="auto"/>
        <w:bottom w:val="none" w:sz="0" w:space="0" w:color="auto"/>
        <w:right w:val="none" w:sz="0" w:space="0" w:color="auto"/>
      </w:divBdr>
    </w:div>
    <w:div w:id="811294429">
      <w:bodyDiv w:val="1"/>
      <w:marLeft w:val="0"/>
      <w:marRight w:val="0"/>
      <w:marTop w:val="0"/>
      <w:marBottom w:val="0"/>
      <w:divBdr>
        <w:top w:val="none" w:sz="0" w:space="0" w:color="auto"/>
        <w:left w:val="none" w:sz="0" w:space="0" w:color="auto"/>
        <w:bottom w:val="none" w:sz="0" w:space="0" w:color="auto"/>
        <w:right w:val="none" w:sz="0" w:space="0" w:color="auto"/>
      </w:divBdr>
    </w:div>
    <w:div w:id="811336155">
      <w:bodyDiv w:val="1"/>
      <w:marLeft w:val="0"/>
      <w:marRight w:val="0"/>
      <w:marTop w:val="0"/>
      <w:marBottom w:val="0"/>
      <w:divBdr>
        <w:top w:val="none" w:sz="0" w:space="0" w:color="auto"/>
        <w:left w:val="none" w:sz="0" w:space="0" w:color="auto"/>
        <w:bottom w:val="none" w:sz="0" w:space="0" w:color="auto"/>
        <w:right w:val="none" w:sz="0" w:space="0" w:color="auto"/>
      </w:divBdr>
    </w:div>
    <w:div w:id="811336539">
      <w:bodyDiv w:val="1"/>
      <w:marLeft w:val="0"/>
      <w:marRight w:val="0"/>
      <w:marTop w:val="0"/>
      <w:marBottom w:val="0"/>
      <w:divBdr>
        <w:top w:val="none" w:sz="0" w:space="0" w:color="auto"/>
        <w:left w:val="none" w:sz="0" w:space="0" w:color="auto"/>
        <w:bottom w:val="none" w:sz="0" w:space="0" w:color="auto"/>
        <w:right w:val="none" w:sz="0" w:space="0" w:color="auto"/>
      </w:divBdr>
    </w:div>
    <w:div w:id="811367329">
      <w:bodyDiv w:val="1"/>
      <w:marLeft w:val="0"/>
      <w:marRight w:val="0"/>
      <w:marTop w:val="0"/>
      <w:marBottom w:val="0"/>
      <w:divBdr>
        <w:top w:val="none" w:sz="0" w:space="0" w:color="auto"/>
        <w:left w:val="none" w:sz="0" w:space="0" w:color="auto"/>
        <w:bottom w:val="none" w:sz="0" w:space="0" w:color="auto"/>
        <w:right w:val="none" w:sz="0" w:space="0" w:color="auto"/>
      </w:divBdr>
    </w:div>
    <w:div w:id="811405831">
      <w:bodyDiv w:val="1"/>
      <w:marLeft w:val="0"/>
      <w:marRight w:val="0"/>
      <w:marTop w:val="0"/>
      <w:marBottom w:val="0"/>
      <w:divBdr>
        <w:top w:val="none" w:sz="0" w:space="0" w:color="auto"/>
        <w:left w:val="none" w:sz="0" w:space="0" w:color="auto"/>
        <w:bottom w:val="none" w:sz="0" w:space="0" w:color="auto"/>
        <w:right w:val="none" w:sz="0" w:space="0" w:color="auto"/>
      </w:divBdr>
    </w:div>
    <w:div w:id="811405925">
      <w:bodyDiv w:val="1"/>
      <w:marLeft w:val="0"/>
      <w:marRight w:val="0"/>
      <w:marTop w:val="0"/>
      <w:marBottom w:val="0"/>
      <w:divBdr>
        <w:top w:val="none" w:sz="0" w:space="0" w:color="auto"/>
        <w:left w:val="none" w:sz="0" w:space="0" w:color="auto"/>
        <w:bottom w:val="none" w:sz="0" w:space="0" w:color="auto"/>
        <w:right w:val="none" w:sz="0" w:space="0" w:color="auto"/>
      </w:divBdr>
    </w:div>
    <w:div w:id="811410501">
      <w:bodyDiv w:val="1"/>
      <w:marLeft w:val="0"/>
      <w:marRight w:val="0"/>
      <w:marTop w:val="0"/>
      <w:marBottom w:val="0"/>
      <w:divBdr>
        <w:top w:val="none" w:sz="0" w:space="0" w:color="auto"/>
        <w:left w:val="none" w:sz="0" w:space="0" w:color="auto"/>
        <w:bottom w:val="none" w:sz="0" w:space="0" w:color="auto"/>
        <w:right w:val="none" w:sz="0" w:space="0" w:color="auto"/>
      </w:divBdr>
    </w:div>
    <w:div w:id="811412843">
      <w:bodyDiv w:val="1"/>
      <w:marLeft w:val="0"/>
      <w:marRight w:val="0"/>
      <w:marTop w:val="0"/>
      <w:marBottom w:val="0"/>
      <w:divBdr>
        <w:top w:val="none" w:sz="0" w:space="0" w:color="auto"/>
        <w:left w:val="none" w:sz="0" w:space="0" w:color="auto"/>
        <w:bottom w:val="none" w:sz="0" w:space="0" w:color="auto"/>
        <w:right w:val="none" w:sz="0" w:space="0" w:color="auto"/>
      </w:divBdr>
    </w:div>
    <w:div w:id="811601786">
      <w:bodyDiv w:val="1"/>
      <w:marLeft w:val="0"/>
      <w:marRight w:val="0"/>
      <w:marTop w:val="0"/>
      <w:marBottom w:val="0"/>
      <w:divBdr>
        <w:top w:val="none" w:sz="0" w:space="0" w:color="auto"/>
        <w:left w:val="none" w:sz="0" w:space="0" w:color="auto"/>
        <w:bottom w:val="none" w:sz="0" w:space="0" w:color="auto"/>
        <w:right w:val="none" w:sz="0" w:space="0" w:color="auto"/>
      </w:divBdr>
    </w:div>
    <w:div w:id="811674754">
      <w:bodyDiv w:val="1"/>
      <w:marLeft w:val="0"/>
      <w:marRight w:val="0"/>
      <w:marTop w:val="0"/>
      <w:marBottom w:val="0"/>
      <w:divBdr>
        <w:top w:val="none" w:sz="0" w:space="0" w:color="auto"/>
        <w:left w:val="none" w:sz="0" w:space="0" w:color="auto"/>
        <w:bottom w:val="none" w:sz="0" w:space="0" w:color="auto"/>
        <w:right w:val="none" w:sz="0" w:space="0" w:color="auto"/>
      </w:divBdr>
    </w:div>
    <w:div w:id="811749224">
      <w:bodyDiv w:val="1"/>
      <w:marLeft w:val="0"/>
      <w:marRight w:val="0"/>
      <w:marTop w:val="0"/>
      <w:marBottom w:val="0"/>
      <w:divBdr>
        <w:top w:val="none" w:sz="0" w:space="0" w:color="auto"/>
        <w:left w:val="none" w:sz="0" w:space="0" w:color="auto"/>
        <w:bottom w:val="none" w:sz="0" w:space="0" w:color="auto"/>
        <w:right w:val="none" w:sz="0" w:space="0" w:color="auto"/>
      </w:divBdr>
    </w:div>
    <w:div w:id="811749522">
      <w:bodyDiv w:val="1"/>
      <w:marLeft w:val="0"/>
      <w:marRight w:val="0"/>
      <w:marTop w:val="0"/>
      <w:marBottom w:val="0"/>
      <w:divBdr>
        <w:top w:val="none" w:sz="0" w:space="0" w:color="auto"/>
        <w:left w:val="none" w:sz="0" w:space="0" w:color="auto"/>
        <w:bottom w:val="none" w:sz="0" w:space="0" w:color="auto"/>
        <w:right w:val="none" w:sz="0" w:space="0" w:color="auto"/>
      </w:divBdr>
    </w:div>
    <w:div w:id="811754629">
      <w:bodyDiv w:val="1"/>
      <w:marLeft w:val="0"/>
      <w:marRight w:val="0"/>
      <w:marTop w:val="0"/>
      <w:marBottom w:val="0"/>
      <w:divBdr>
        <w:top w:val="none" w:sz="0" w:space="0" w:color="auto"/>
        <w:left w:val="none" w:sz="0" w:space="0" w:color="auto"/>
        <w:bottom w:val="none" w:sz="0" w:space="0" w:color="auto"/>
        <w:right w:val="none" w:sz="0" w:space="0" w:color="auto"/>
      </w:divBdr>
    </w:div>
    <w:div w:id="811756475">
      <w:bodyDiv w:val="1"/>
      <w:marLeft w:val="0"/>
      <w:marRight w:val="0"/>
      <w:marTop w:val="0"/>
      <w:marBottom w:val="0"/>
      <w:divBdr>
        <w:top w:val="none" w:sz="0" w:space="0" w:color="auto"/>
        <w:left w:val="none" w:sz="0" w:space="0" w:color="auto"/>
        <w:bottom w:val="none" w:sz="0" w:space="0" w:color="auto"/>
        <w:right w:val="none" w:sz="0" w:space="0" w:color="auto"/>
      </w:divBdr>
    </w:div>
    <w:div w:id="811794784">
      <w:bodyDiv w:val="1"/>
      <w:marLeft w:val="0"/>
      <w:marRight w:val="0"/>
      <w:marTop w:val="0"/>
      <w:marBottom w:val="0"/>
      <w:divBdr>
        <w:top w:val="none" w:sz="0" w:space="0" w:color="auto"/>
        <w:left w:val="none" w:sz="0" w:space="0" w:color="auto"/>
        <w:bottom w:val="none" w:sz="0" w:space="0" w:color="auto"/>
        <w:right w:val="none" w:sz="0" w:space="0" w:color="auto"/>
      </w:divBdr>
    </w:div>
    <w:div w:id="811798698">
      <w:bodyDiv w:val="1"/>
      <w:marLeft w:val="0"/>
      <w:marRight w:val="0"/>
      <w:marTop w:val="0"/>
      <w:marBottom w:val="0"/>
      <w:divBdr>
        <w:top w:val="none" w:sz="0" w:space="0" w:color="auto"/>
        <w:left w:val="none" w:sz="0" w:space="0" w:color="auto"/>
        <w:bottom w:val="none" w:sz="0" w:space="0" w:color="auto"/>
        <w:right w:val="none" w:sz="0" w:space="0" w:color="auto"/>
      </w:divBdr>
    </w:div>
    <w:div w:id="811799056">
      <w:bodyDiv w:val="1"/>
      <w:marLeft w:val="0"/>
      <w:marRight w:val="0"/>
      <w:marTop w:val="0"/>
      <w:marBottom w:val="0"/>
      <w:divBdr>
        <w:top w:val="none" w:sz="0" w:space="0" w:color="auto"/>
        <w:left w:val="none" w:sz="0" w:space="0" w:color="auto"/>
        <w:bottom w:val="none" w:sz="0" w:space="0" w:color="auto"/>
        <w:right w:val="none" w:sz="0" w:space="0" w:color="auto"/>
      </w:divBdr>
    </w:div>
    <w:div w:id="811824445">
      <w:bodyDiv w:val="1"/>
      <w:marLeft w:val="0"/>
      <w:marRight w:val="0"/>
      <w:marTop w:val="0"/>
      <w:marBottom w:val="0"/>
      <w:divBdr>
        <w:top w:val="none" w:sz="0" w:space="0" w:color="auto"/>
        <w:left w:val="none" w:sz="0" w:space="0" w:color="auto"/>
        <w:bottom w:val="none" w:sz="0" w:space="0" w:color="auto"/>
        <w:right w:val="none" w:sz="0" w:space="0" w:color="auto"/>
      </w:divBdr>
    </w:div>
    <w:div w:id="811866921">
      <w:bodyDiv w:val="1"/>
      <w:marLeft w:val="0"/>
      <w:marRight w:val="0"/>
      <w:marTop w:val="0"/>
      <w:marBottom w:val="0"/>
      <w:divBdr>
        <w:top w:val="none" w:sz="0" w:space="0" w:color="auto"/>
        <w:left w:val="none" w:sz="0" w:space="0" w:color="auto"/>
        <w:bottom w:val="none" w:sz="0" w:space="0" w:color="auto"/>
        <w:right w:val="none" w:sz="0" w:space="0" w:color="auto"/>
      </w:divBdr>
    </w:div>
    <w:div w:id="811869945">
      <w:bodyDiv w:val="1"/>
      <w:marLeft w:val="0"/>
      <w:marRight w:val="0"/>
      <w:marTop w:val="0"/>
      <w:marBottom w:val="0"/>
      <w:divBdr>
        <w:top w:val="none" w:sz="0" w:space="0" w:color="auto"/>
        <w:left w:val="none" w:sz="0" w:space="0" w:color="auto"/>
        <w:bottom w:val="none" w:sz="0" w:space="0" w:color="auto"/>
        <w:right w:val="none" w:sz="0" w:space="0" w:color="auto"/>
      </w:divBdr>
    </w:div>
    <w:div w:id="811871947">
      <w:bodyDiv w:val="1"/>
      <w:marLeft w:val="0"/>
      <w:marRight w:val="0"/>
      <w:marTop w:val="0"/>
      <w:marBottom w:val="0"/>
      <w:divBdr>
        <w:top w:val="none" w:sz="0" w:space="0" w:color="auto"/>
        <w:left w:val="none" w:sz="0" w:space="0" w:color="auto"/>
        <w:bottom w:val="none" w:sz="0" w:space="0" w:color="auto"/>
        <w:right w:val="none" w:sz="0" w:space="0" w:color="auto"/>
      </w:divBdr>
    </w:div>
    <w:div w:id="811872277">
      <w:bodyDiv w:val="1"/>
      <w:marLeft w:val="0"/>
      <w:marRight w:val="0"/>
      <w:marTop w:val="0"/>
      <w:marBottom w:val="0"/>
      <w:divBdr>
        <w:top w:val="none" w:sz="0" w:space="0" w:color="auto"/>
        <w:left w:val="none" w:sz="0" w:space="0" w:color="auto"/>
        <w:bottom w:val="none" w:sz="0" w:space="0" w:color="auto"/>
        <w:right w:val="none" w:sz="0" w:space="0" w:color="auto"/>
      </w:divBdr>
    </w:div>
    <w:div w:id="811873387">
      <w:bodyDiv w:val="1"/>
      <w:marLeft w:val="0"/>
      <w:marRight w:val="0"/>
      <w:marTop w:val="0"/>
      <w:marBottom w:val="0"/>
      <w:divBdr>
        <w:top w:val="none" w:sz="0" w:space="0" w:color="auto"/>
        <w:left w:val="none" w:sz="0" w:space="0" w:color="auto"/>
        <w:bottom w:val="none" w:sz="0" w:space="0" w:color="auto"/>
        <w:right w:val="none" w:sz="0" w:space="0" w:color="auto"/>
      </w:divBdr>
    </w:div>
    <w:div w:id="811945849">
      <w:bodyDiv w:val="1"/>
      <w:marLeft w:val="0"/>
      <w:marRight w:val="0"/>
      <w:marTop w:val="0"/>
      <w:marBottom w:val="0"/>
      <w:divBdr>
        <w:top w:val="none" w:sz="0" w:space="0" w:color="auto"/>
        <w:left w:val="none" w:sz="0" w:space="0" w:color="auto"/>
        <w:bottom w:val="none" w:sz="0" w:space="0" w:color="auto"/>
        <w:right w:val="none" w:sz="0" w:space="0" w:color="auto"/>
      </w:divBdr>
    </w:div>
    <w:div w:id="811950500">
      <w:bodyDiv w:val="1"/>
      <w:marLeft w:val="0"/>
      <w:marRight w:val="0"/>
      <w:marTop w:val="0"/>
      <w:marBottom w:val="0"/>
      <w:divBdr>
        <w:top w:val="none" w:sz="0" w:space="0" w:color="auto"/>
        <w:left w:val="none" w:sz="0" w:space="0" w:color="auto"/>
        <w:bottom w:val="none" w:sz="0" w:space="0" w:color="auto"/>
        <w:right w:val="none" w:sz="0" w:space="0" w:color="auto"/>
      </w:divBdr>
    </w:div>
    <w:div w:id="811991228">
      <w:bodyDiv w:val="1"/>
      <w:marLeft w:val="0"/>
      <w:marRight w:val="0"/>
      <w:marTop w:val="0"/>
      <w:marBottom w:val="0"/>
      <w:divBdr>
        <w:top w:val="none" w:sz="0" w:space="0" w:color="auto"/>
        <w:left w:val="none" w:sz="0" w:space="0" w:color="auto"/>
        <w:bottom w:val="none" w:sz="0" w:space="0" w:color="auto"/>
        <w:right w:val="none" w:sz="0" w:space="0" w:color="auto"/>
      </w:divBdr>
    </w:div>
    <w:div w:id="811992379">
      <w:bodyDiv w:val="1"/>
      <w:marLeft w:val="0"/>
      <w:marRight w:val="0"/>
      <w:marTop w:val="0"/>
      <w:marBottom w:val="0"/>
      <w:divBdr>
        <w:top w:val="none" w:sz="0" w:space="0" w:color="auto"/>
        <w:left w:val="none" w:sz="0" w:space="0" w:color="auto"/>
        <w:bottom w:val="none" w:sz="0" w:space="0" w:color="auto"/>
        <w:right w:val="none" w:sz="0" w:space="0" w:color="auto"/>
      </w:divBdr>
    </w:div>
    <w:div w:id="811992739">
      <w:bodyDiv w:val="1"/>
      <w:marLeft w:val="0"/>
      <w:marRight w:val="0"/>
      <w:marTop w:val="0"/>
      <w:marBottom w:val="0"/>
      <w:divBdr>
        <w:top w:val="none" w:sz="0" w:space="0" w:color="auto"/>
        <w:left w:val="none" w:sz="0" w:space="0" w:color="auto"/>
        <w:bottom w:val="none" w:sz="0" w:space="0" w:color="auto"/>
        <w:right w:val="none" w:sz="0" w:space="0" w:color="auto"/>
      </w:divBdr>
    </w:div>
    <w:div w:id="812019711">
      <w:bodyDiv w:val="1"/>
      <w:marLeft w:val="0"/>
      <w:marRight w:val="0"/>
      <w:marTop w:val="0"/>
      <w:marBottom w:val="0"/>
      <w:divBdr>
        <w:top w:val="none" w:sz="0" w:space="0" w:color="auto"/>
        <w:left w:val="none" w:sz="0" w:space="0" w:color="auto"/>
        <w:bottom w:val="none" w:sz="0" w:space="0" w:color="auto"/>
        <w:right w:val="none" w:sz="0" w:space="0" w:color="auto"/>
      </w:divBdr>
    </w:div>
    <w:div w:id="812066554">
      <w:bodyDiv w:val="1"/>
      <w:marLeft w:val="0"/>
      <w:marRight w:val="0"/>
      <w:marTop w:val="0"/>
      <w:marBottom w:val="0"/>
      <w:divBdr>
        <w:top w:val="none" w:sz="0" w:space="0" w:color="auto"/>
        <w:left w:val="none" w:sz="0" w:space="0" w:color="auto"/>
        <w:bottom w:val="none" w:sz="0" w:space="0" w:color="auto"/>
        <w:right w:val="none" w:sz="0" w:space="0" w:color="auto"/>
      </w:divBdr>
    </w:div>
    <w:div w:id="812134239">
      <w:bodyDiv w:val="1"/>
      <w:marLeft w:val="0"/>
      <w:marRight w:val="0"/>
      <w:marTop w:val="0"/>
      <w:marBottom w:val="0"/>
      <w:divBdr>
        <w:top w:val="none" w:sz="0" w:space="0" w:color="auto"/>
        <w:left w:val="none" w:sz="0" w:space="0" w:color="auto"/>
        <w:bottom w:val="none" w:sz="0" w:space="0" w:color="auto"/>
        <w:right w:val="none" w:sz="0" w:space="0" w:color="auto"/>
      </w:divBdr>
    </w:div>
    <w:div w:id="812139769">
      <w:bodyDiv w:val="1"/>
      <w:marLeft w:val="0"/>
      <w:marRight w:val="0"/>
      <w:marTop w:val="0"/>
      <w:marBottom w:val="0"/>
      <w:divBdr>
        <w:top w:val="none" w:sz="0" w:space="0" w:color="auto"/>
        <w:left w:val="none" w:sz="0" w:space="0" w:color="auto"/>
        <w:bottom w:val="none" w:sz="0" w:space="0" w:color="auto"/>
        <w:right w:val="none" w:sz="0" w:space="0" w:color="auto"/>
      </w:divBdr>
    </w:div>
    <w:div w:id="812141761">
      <w:bodyDiv w:val="1"/>
      <w:marLeft w:val="0"/>
      <w:marRight w:val="0"/>
      <w:marTop w:val="0"/>
      <w:marBottom w:val="0"/>
      <w:divBdr>
        <w:top w:val="none" w:sz="0" w:space="0" w:color="auto"/>
        <w:left w:val="none" w:sz="0" w:space="0" w:color="auto"/>
        <w:bottom w:val="none" w:sz="0" w:space="0" w:color="auto"/>
        <w:right w:val="none" w:sz="0" w:space="0" w:color="auto"/>
      </w:divBdr>
    </w:div>
    <w:div w:id="812143624">
      <w:bodyDiv w:val="1"/>
      <w:marLeft w:val="0"/>
      <w:marRight w:val="0"/>
      <w:marTop w:val="0"/>
      <w:marBottom w:val="0"/>
      <w:divBdr>
        <w:top w:val="none" w:sz="0" w:space="0" w:color="auto"/>
        <w:left w:val="none" w:sz="0" w:space="0" w:color="auto"/>
        <w:bottom w:val="none" w:sz="0" w:space="0" w:color="auto"/>
        <w:right w:val="none" w:sz="0" w:space="0" w:color="auto"/>
      </w:divBdr>
    </w:div>
    <w:div w:id="812209734">
      <w:bodyDiv w:val="1"/>
      <w:marLeft w:val="0"/>
      <w:marRight w:val="0"/>
      <w:marTop w:val="0"/>
      <w:marBottom w:val="0"/>
      <w:divBdr>
        <w:top w:val="none" w:sz="0" w:space="0" w:color="auto"/>
        <w:left w:val="none" w:sz="0" w:space="0" w:color="auto"/>
        <w:bottom w:val="none" w:sz="0" w:space="0" w:color="auto"/>
        <w:right w:val="none" w:sz="0" w:space="0" w:color="auto"/>
      </w:divBdr>
    </w:div>
    <w:div w:id="812216943">
      <w:bodyDiv w:val="1"/>
      <w:marLeft w:val="0"/>
      <w:marRight w:val="0"/>
      <w:marTop w:val="0"/>
      <w:marBottom w:val="0"/>
      <w:divBdr>
        <w:top w:val="none" w:sz="0" w:space="0" w:color="auto"/>
        <w:left w:val="none" w:sz="0" w:space="0" w:color="auto"/>
        <w:bottom w:val="none" w:sz="0" w:space="0" w:color="auto"/>
        <w:right w:val="none" w:sz="0" w:space="0" w:color="auto"/>
      </w:divBdr>
    </w:div>
    <w:div w:id="812217808">
      <w:bodyDiv w:val="1"/>
      <w:marLeft w:val="0"/>
      <w:marRight w:val="0"/>
      <w:marTop w:val="0"/>
      <w:marBottom w:val="0"/>
      <w:divBdr>
        <w:top w:val="none" w:sz="0" w:space="0" w:color="auto"/>
        <w:left w:val="none" w:sz="0" w:space="0" w:color="auto"/>
        <w:bottom w:val="none" w:sz="0" w:space="0" w:color="auto"/>
        <w:right w:val="none" w:sz="0" w:space="0" w:color="auto"/>
      </w:divBdr>
    </w:div>
    <w:div w:id="812217862">
      <w:bodyDiv w:val="1"/>
      <w:marLeft w:val="0"/>
      <w:marRight w:val="0"/>
      <w:marTop w:val="0"/>
      <w:marBottom w:val="0"/>
      <w:divBdr>
        <w:top w:val="none" w:sz="0" w:space="0" w:color="auto"/>
        <w:left w:val="none" w:sz="0" w:space="0" w:color="auto"/>
        <w:bottom w:val="none" w:sz="0" w:space="0" w:color="auto"/>
        <w:right w:val="none" w:sz="0" w:space="0" w:color="auto"/>
      </w:divBdr>
    </w:div>
    <w:div w:id="812255637">
      <w:bodyDiv w:val="1"/>
      <w:marLeft w:val="0"/>
      <w:marRight w:val="0"/>
      <w:marTop w:val="0"/>
      <w:marBottom w:val="0"/>
      <w:divBdr>
        <w:top w:val="none" w:sz="0" w:space="0" w:color="auto"/>
        <w:left w:val="none" w:sz="0" w:space="0" w:color="auto"/>
        <w:bottom w:val="none" w:sz="0" w:space="0" w:color="auto"/>
        <w:right w:val="none" w:sz="0" w:space="0" w:color="auto"/>
      </w:divBdr>
    </w:div>
    <w:div w:id="812259760">
      <w:bodyDiv w:val="1"/>
      <w:marLeft w:val="0"/>
      <w:marRight w:val="0"/>
      <w:marTop w:val="0"/>
      <w:marBottom w:val="0"/>
      <w:divBdr>
        <w:top w:val="none" w:sz="0" w:space="0" w:color="auto"/>
        <w:left w:val="none" w:sz="0" w:space="0" w:color="auto"/>
        <w:bottom w:val="none" w:sz="0" w:space="0" w:color="auto"/>
        <w:right w:val="none" w:sz="0" w:space="0" w:color="auto"/>
      </w:divBdr>
    </w:div>
    <w:div w:id="812331106">
      <w:bodyDiv w:val="1"/>
      <w:marLeft w:val="0"/>
      <w:marRight w:val="0"/>
      <w:marTop w:val="0"/>
      <w:marBottom w:val="0"/>
      <w:divBdr>
        <w:top w:val="none" w:sz="0" w:space="0" w:color="auto"/>
        <w:left w:val="none" w:sz="0" w:space="0" w:color="auto"/>
        <w:bottom w:val="none" w:sz="0" w:space="0" w:color="auto"/>
        <w:right w:val="none" w:sz="0" w:space="0" w:color="auto"/>
      </w:divBdr>
    </w:div>
    <w:div w:id="812334144">
      <w:bodyDiv w:val="1"/>
      <w:marLeft w:val="0"/>
      <w:marRight w:val="0"/>
      <w:marTop w:val="0"/>
      <w:marBottom w:val="0"/>
      <w:divBdr>
        <w:top w:val="none" w:sz="0" w:space="0" w:color="auto"/>
        <w:left w:val="none" w:sz="0" w:space="0" w:color="auto"/>
        <w:bottom w:val="none" w:sz="0" w:space="0" w:color="auto"/>
        <w:right w:val="none" w:sz="0" w:space="0" w:color="auto"/>
      </w:divBdr>
    </w:div>
    <w:div w:id="812404569">
      <w:bodyDiv w:val="1"/>
      <w:marLeft w:val="0"/>
      <w:marRight w:val="0"/>
      <w:marTop w:val="0"/>
      <w:marBottom w:val="0"/>
      <w:divBdr>
        <w:top w:val="none" w:sz="0" w:space="0" w:color="auto"/>
        <w:left w:val="none" w:sz="0" w:space="0" w:color="auto"/>
        <w:bottom w:val="none" w:sz="0" w:space="0" w:color="auto"/>
        <w:right w:val="none" w:sz="0" w:space="0" w:color="auto"/>
      </w:divBdr>
    </w:div>
    <w:div w:id="812410074">
      <w:bodyDiv w:val="1"/>
      <w:marLeft w:val="0"/>
      <w:marRight w:val="0"/>
      <w:marTop w:val="0"/>
      <w:marBottom w:val="0"/>
      <w:divBdr>
        <w:top w:val="none" w:sz="0" w:space="0" w:color="auto"/>
        <w:left w:val="none" w:sz="0" w:space="0" w:color="auto"/>
        <w:bottom w:val="none" w:sz="0" w:space="0" w:color="auto"/>
        <w:right w:val="none" w:sz="0" w:space="0" w:color="auto"/>
      </w:divBdr>
    </w:div>
    <w:div w:id="812451951">
      <w:bodyDiv w:val="1"/>
      <w:marLeft w:val="0"/>
      <w:marRight w:val="0"/>
      <w:marTop w:val="0"/>
      <w:marBottom w:val="0"/>
      <w:divBdr>
        <w:top w:val="none" w:sz="0" w:space="0" w:color="auto"/>
        <w:left w:val="none" w:sz="0" w:space="0" w:color="auto"/>
        <w:bottom w:val="none" w:sz="0" w:space="0" w:color="auto"/>
        <w:right w:val="none" w:sz="0" w:space="0" w:color="auto"/>
      </w:divBdr>
    </w:div>
    <w:div w:id="812529630">
      <w:bodyDiv w:val="1"/>
      <w:marLeft w:val="0"/>
      <w:marRight w:val="0"/>
      <w:marTop w:val="0"/>
      <w:marBottom w:val="0"/>
      <w:divBdr>
        <w:top w:val="none" w:sz="0" w:space="0" w:color="auto"/>
        <w:left w:val="none" w:sz="0" w:space="0" w:color="auto"/>
        <w:bottom w:val="none" w:sz="0" w:space="0" w:color="auto"/>
        <w:right w:val="none" w:sz="0" w:space="0" w:color="auto"/>
      </w:divBdr>
    </w:div>
    <w:div w:id="812596714">
      <w:bodyDiv w:val="1"/>
      <w:marLeft w:val="0"/>
      <w:marRight w:val="0"/>
      <w:marTop w:val="0"/>
      <w:marBottom w:val="0"/>
      <w:divBdr>
        <w:top w:val="none" w:sz="0" w:space="0" w:color="auto"/>
        <w:left w:val="none" w:sz="0" w:space="0" w:color="auto"/>
        <w:bottom w:val="none" w:sz="0" w:space="0" w:color="auto"/>
        <w:right w:val="none" w:sz="0" w:space="0" w:color="auto"/>
      </w:divBdr>
    </w:div>
    <w:div w:id="812600922">
      <w:bodyDiv w:val="1"/>
      <w:marLeft w:val="0"/>
      <w:marRight w:val="0"/>
      <w:marTop w:val="0"/>
      <w:marBottom w:val="0"/>
      <w:divBdr>
        <w:top w:val="none" w:sz="0" w:space="0" w:color="auto"/>
        <w:left w:val="none" w:sz="0" w:space="0" w:color="auto"/>
        <w:bottom w:val="none" w:sz="0" w:space="0" w:color="auto"/>
        <w:right w:val="none" w:sz="0" w:space="0" w:color="auto"/>
      </w:divBdr>
    </w:div>
    <w:div w:id="812603190">
      <w:bodyDiv w:val="1"/>
      <w:marLeft w:val="0"/>
      <w:marRight w:val="0"/>
      <w:marTop w:val="0"/>
      <w:marBottom w:val="0"/>
      <w:divBdr>
        <w:top w:val="none" w:sz="0" w:space="0" w:color="auto"/>
        <w:left w:val="none" w:sz="0" w:space="0" w:color="auto"/>
        <w:bottom w:val="none" w:sz="0" w:space="0" w:color="auto"/>
        <w:right w:val="none" w:sz="0" w:space="0" w:color="auto"/>
      </w:divBdr>
    </w:div>
    <w:div w:id="812604025">
      <w:bodyDiv w:val="1"/>
      <w:marLeft w:val="0"/>
      <w:marRight w:val="0"/>
      <w:marTop w:val="0"/>
      <w:marBottom w:val="0"/>
      <w:divBdr>
        <w:top w:val="none" w:sz="0" w:space="0" w:color="auto"/>
        <w:left w:val="none" w:sz="0" w:space="0" w:color="auto"/>
        <w:bottom w:val="none" w:sz="0" w:space="0" w:color="auto"/>
        <w:right w:val="none" w:sz="0" w:space="0" w:color="auto"/>
      </w:divBdr>
    </w:div>
    <w:div w:id="812647434">
      <w:bodyDiv w:val="1"/>
      <w:marLeft w:val="0"/>
      <w:marRight w:val="0"/>
      <w:marTop w:val="0"/>
      <w:marBottom w:val="0"/>
      <w:divBdr>
        <w:top w:val="none" w:sz="0" w:space="0" w:color="auto"/>
        <w:left w:val="none" w:sz="0" w:space="0" w:color="auto"/>
        <w:bottom w:val="none" w:sz="0" w:space="0" w:color="auto"/>
        <w:right w:val="none" w:sz="0" w:space="0" w:color="auto"/>
      </w:divBdr>
    </w:div>
    <w:div w:id="812648298">
      <w:bodyDiv w:val="1"/>
      <w:marLeft w:val="0"/>
      <w:marRight w:val="0"/>
      <w:marTop w:val="0"/>
      <w:marBottom w:val="0"/>
      <w:divBdr>
        <w:top w:val="none" w:sz="0" w:space="0" w:color="auto"/>
        <w:left w:val="none" w:sz="0" w:space="0" w:color="auto"/>
        <w:bottom w:val="none" w:sz="0" w:space="0" w:color="auto"/>
        <w:right w:val="none" w:sz="0" w:space="0" w:color="auto"/>
      </w:divBdr>
    </w:div>
    <w:div w:id="812673095">
      <w:bodyDiv w:val="1"/>
      <w:marLeft w:val="0"/>
      <w:marRight w:val="0"/>
      <w:marTop w:val="0"/>
      <w:marBottom w:val="0"/>
      <w:divBdr>
        <w:top w:val="none" w:sz="0" w:space="0" w:color="auto"/>
        <w:left w:val="none" w:sz="0" w:space="0" w:color="auto"/>
        <w:bottom w:val="none" w:sz="0" w:space="0" w:color="auto"/>
        <w:right w:val="none" w:sz="0" w:space="0" w:color="auto"/>
      </w:divBdr>
    </w:div>
    <w:div w:id="812675348">
      <w:bodyDiv w:val="1"/>
      <w:marLeft w:val="0"/>
      <w:marRight w:val="0"/>
      <w:marTop w:val="0"/>
      <w:marBottom w:val="0"/>
      <w:divBdr>
        <w:top w:val="none" w:sz="0" w:space="0" w:color="auto"/>
        <w:left w:val="none" w:sz="0" w:space="0" w:color="auto"/>
        <w:bottom w:val="none" w:sz="0" w:space="0" w:color="auto"/>
        <w:right w:val="none" w:sz="0" w:space="0" w:color="auto"/>
      </w:divBdr>
    </w:div>
    <w:div w:id="812722001">
      <w:bodyDiv w:val="1"/>
      <w:marLeft w:val="0"/>
      <w:marRight w:val="0"/>
      <w:marTop w:val="0"/>
      <w:marBottom w:val="0"/>
      <w:divBdr>
        <w:top w:val="none" w:sz="0" w:space="0" w:color="auto"/>
        <w:left w:val="none" w:sz="0" w:space="0" w:color="auto"/>
        <w:bottom w:val="none" w:sz="0" w:space="0" w:color="auto"/>
        <w:right w:val="none" w:sz="0" w:space="0" w:color="auto"/>
      </w:divBdr>
    </w:div>
    <w:div w:id="812790614">
      <w:bodyDiv w:val="1"/>
      <w:marLeft w:val="0"/>
      <w:marRight w:val="0"/>
      <w:marTop w:val="0"/>
      <w:marBottom w:val="0"/>
      <w:divBdr>
        <w:top w:val="none" w:sz="0" w:space="0" w:color="auto"/>
        <w:left w:val="none" w:sz="0" w:space="0" w:color="auto"/>
        <w:bottom w:val="none" w:sz="0" w:space="0" w:color="auto"/>
        <w:right w:val="none" w:sz="0" w:space="0" w:color="auto"/>
      </w:divBdr>
    </w:div>
    <w:div w:id="812794276">
      <w:bodyDiv w:val="1"/>
      <w:marLeft w:val="0"/>
      <w:marRight w:val="0"/>
      <w:marTop w:val="0"/>
      <w:marBottom w:val="0"/>
      <w:divBdr>
        <w:top w:val="none" w:sz="0" w:space="0" w:color="auto"/>
        <w:left w:val="none" w:sz="0" w:space="0" w:color="auto"/>
        <w:bottom w:val="none" w:sz="0" w:space="0" w:color="auto"/>
        <w:right w:val="none" w:sz="0" w:space="0" w:color="auto"/>
      </w:divBdr>
    </w:div>
    <w:div w:id="812867020">
      <w:bodyDiv w:val="1"/>
      <w:marLeft w:val="0"/>
      <w:marRight w:val="0"/>
      <w:marTop w:val="0"/>
      <w:marBottom w:val="0"/>
      <w:divBdr>
        <w:top w:val="none" w:sz="0" w:space="0" w:color="auto"/>
        <w:left w:val="none" w:sz="0" w:space="0" w:color="auto"/>
        <w:bottom w:val="none" w:sz="0" w:space="0" w:color="auto"/>
        <w:right w:val="none" w:sz="0" w:space="0" w:color="auto"/>
      </w:divBdr>
    </w:div>
    <w:div w:id="812982963">
      <w:bodyDiv w:val="1"/>
      <w:marLeft w:val="0"/>
      <w:marRight w:val="0"/>
      <w:marTop w:val="0"/>
      <w:marBottom w:val="0"/>
      <w:divBdr>
        <w:top w:val="none" w:sz="0" w:space="0" w:color="auto"/>
        <w:left w:val="none" w:sz="0" w:space="0" w:color="auto"/>
        <w:bottom w:val="none" w:sz="0" w:space="0" w:color="auto"/>
        <w:right w:val="none" w:sz="0" w:space="0" w:color="auto"/>
      </w:divBdr>
    </w:div>
    <w:div w:id="812984745">
      <w:bodyDiv w:val="1"/>
      <w:marLeft w:val="0"/>
      <w:marRight w:val="0"/>
      <w:marTop w:val="0"/>
      <w:marBottom w:val="0"/>
      <w:divBdr>
        <w:top w:val="none" w:sz="0" w:space="0" w:color="auto"/>
        <w:left w:val="none" w:sz="0" w:space="0" w:color="auto"/>
        <w:bottom w:val="none" w:sz="0" w:space="0" w:color="auto"/>
        <w:right w:val="none" w:sz="0" w:space="0" w:color="auto"/>
      </w:divBdr>
    </w:div>
    <w:div w:id="813059950">
      <w:bodyDiv w:val="1"/>
      <w:marLeft w:val="0"/>
      <w:marRight w:val="0"/>
      <w:marTop w:val="0"/>
      <w:marBottom w:val="0"/>
      <w:divBdr>
        <w:top w:val="none" w:sz="0" w:space="0" w:color="auto"/>
        <w:left w:val="none" w:sz="0" w:space="0" w:color="auto"/>
        <w:bottom w:val="none" w:sz="0" w:space="0" w:color="auto"/>
        <w:right w:val="none" w:sz="0" w:space="0" w:color="auto"/>
      </w:divBdr>
    </w:div>
    <w:div w:id="813060068">
      <w:bodyDiv w:val="1"/>
      <w:marLeft w:val="0"/>
      <w:marRight w:val="0"/>
      <w:marTop w:val="0"/>
      <w:marBottom w:val="0"/>
      <w:divBdr>
        <w:top w:val="none" w:sz="0" w:space="0" w:color="auto"/>
        <w:left w:val="none" w:sz="0" w:space="0" w:color="auto"/>
        <w:bottom w:val="none" w:sz="0" w:space="0" w:color="auto"/>
        <w:right w:val="none" w:sz="0" w:space="0" w:color="auto"/>
      </w:divBdr>
    </w:div>
    <w:div w:id="813105360">
      <w:bodyDiv w:val="1"/>
      <w:marLeft w:val="0"/>
      <w:marRight w:val="0"/>
      <w:marTop w:val="0"/>
      <w:marBottom w:val="0"/>
      <w:divBdr>
        <w:top w:val="none" w:sz="0" w:space="0" w:color="auto"/>
        <w:left w:val="none" w:sz="0" w:space="0" w:color="auto"/>
        <w:bottom w:val="none" w:sz="0" w:space="0" w:color="auto"/>
        <w:right w:val="none" w:sz="0" w:space="0" w:color="auto"/>
      </w:divBdr>
    </w:div>
    <w:div w:id="813105656">
      <w:bodyDiv w:val="1"/>
      <w:marLeft w:val="0"/>
      <w:marRight w:val="0"/>
      <w:marTop w:val="0"/>
      <w:marBottom w:val="0"/>
      <w:divBdr>
        <w:top w:val="none" w:sz="0" w:space="0" w:color="auto"/>
        <w:left w:val="none" w:sz="0" w:space="0" w:color="auto"/>
        <w:bottom w:val="none" w:sz="0" w:space="0" w:color="auto"/>
        <w:right w:val="none" w:sz="0" w:space="0" w:color="auto"/>
      </w:divBdr>
    </w:div>
    <w:div w:id="813108050">
      <w:bodyDiv w:val="1"/>
      <w:marLeft w:val="0"/>
      <w:marRight w:val="0"/>
      <w:marTop w:val="0"/>
      <w:marBottom w:val="0"/>
      <w:divBdr>
        <w:top w:val="none" w:sz="0" w:space="0" w:color="auto"/>
        <w:left w:val="none" w:sz="0" w:space="0" w:color="auto"/>
        <w:bottom w:val="none" w:sz="0" w:space="0" w:color="auto"/>
        <w:right w:val="none" w:sz="0" w:space="0" w:color="auto"/>
      </w:divBdr>
    </w:div>
    <w:div w:id="813108702">
      <w:bodyDiv w:val="1"/>
      <w:marLeft w:val="0"/>
      <w:marRight w:val="0"/>
      <w:marTop w:val="0"/>
      <w:marBottom w:val="0"/>
      <w:divBdr>
        <w:top w:val="none" w:sz="0" w:space="0" w:color="auto"/>
        <w:left w:val="none" w:sz="0" w:space="0" w:color="auto"/>
        <w:bottom w:val="none" w:sz="0" w:space="0" w:color="auto"/>
        <w:right w:val="none" w:sz="0" w:space="0" w:color="auto"/>
      </w:divBdr>
    </w:div>
    <w:div w:id="813108990">
      <w:bodyDiv w:val="1"/>
      <w:marLeft w:val="0"/>
      <w:marRight w:val="0"/>
      <w:marTop w:val="0"/>
      <w:marBottom w:val="0"/>
      <w:divBdr>
        <w:top w:val="none" w:sz="0" w:space="0" w:color="auto"/>
        <w:left w:val="none" w:sz="0" w:space="0" w:color="auto"/>
        <w:bottom w:val="none" w:sz="0" w:space="0" w:color="auto"/>
        <w:right w:val="none" w:sz="0" w:space="0" w:color="auto"/>
      </w:divBdr>
    </w:div>
    <w:div w:id="813109574">
      <w:bodyDiv w:val="1"/>
      <w:marLeft w:val="0"/>
      <w:marRight w:val="0"/>
      <w:marTop w:val="0"/>
      <w:marBottom w:val="0"/>
      <w:divBdr>
        <w:top w:val="none" w:sz="0" w:space="0" w:color="auto"/>
        <w:left w:val="none" w:sz="0" w:space="0" w:color="auto"/>
        <w:bottom w:val="none" w:sz="0" w:space="0" w:color="auto"/>
        <w:right w:val="none" w:sz="0" w:space="0" w:color="auto"/>
      </w:divBdr>
    </w:div>
    <w:div w:id="813110533">
      <w:bodyDiv w:val="1"/>
      <w:marLeft w:val="0"/>
      <w:marRight w:val="0"/>
      <w:marTop w:val="0"/>
      <w:marBottom w:val="0"/>
      <w:divBdr>
        <w:top w:val="none" w:sz="0" w:space="0" w:color="auto"/>
        <w:left w:val="none" w:sz="0" w:space="0" w:color="auto"/>
        <w:bottom w:val="none" w:sz="0" w:space="0" w:color="auto"/>
        <w:right w:val="none" w:sz="0" w:space="0" w:color="auto"/>
      </w:divBdr>
    </w:div>
    <w:div w:id="813183042">
      <w:bodyDiv w:val="1"/>
      <w:marLeft w:val="0"/>
      <w:marRight w:val="0"/>
      <w:marTop w:val="0"/>
      <w:marBottom w:val="0"/>
      <w:divBdr>
        <w:top w:val="none" w:sz="0" w:space="0" w:color="auto"/>
        <w:left w:val="none" w:sz="0" w:space="0" w:color="auto"/>
        <w:bottom w:val="none" w:sz="0" w:space="0" w:color="auto"/>
        <w:right w:val="none" w:sz="0" w:space="0" w:color="auto"/>
      </w:divBdr>
    </w:div>
    <w:div w:id="813183355">
      <w:bodyDiv w:val="1"/>
      <w:marLeft w:val="0"/>
      <w:marRight w:val="0"/>
      <w:marTop w:val="0"/>
      <w:marBottom w:val="0"/>
      <w:divBdr>
        <w:top w:val="none" w:sz="0" w:space="0" w:color="auto"/>
        <w:left w:val="none" w:sz="0" w:space="0" w:color="auto"/>
        <w:bottom w:val="none" w:sz="0" w:space="0" w:color="auto"/>
        <w:right w:val="none" w:sz="0" w:space="0" w:color="auto"/>
      </w:divBdr>
    </w:div>
    <w:div w:id="813255975">
      <w:bodyDiv w:val="1"/>
      <w:marLeft w:val="0"/>
      <w:marRight w:val="0"/>
      <w:marTop w:val="0"/>
      <w:marBottom w:val="0"/>
      <w:divBdr>
        <w:top w:val="none" w:sz="0" w:space="0" w:color="auto"/>
        <w:left w:val="none" w:sz="0" w:space="0" w:color="auto"/>
        <w:bottom w:val="none" w:sz="0" w:space="0" w:color="auto"/>
        <w:right w:val="none" w:sz="0" w:space="0" w:color="auto"/>
      </w:divBdr>
    </w:div>
    <w:div w:id="813256307">
      <w:bodyDiv w:val="1"/>
      <w:marLeft w:val="0"/>
      <w:marRight w:val="0"/>
      <w:marTop w:val="0"/>
      <w:marBottom w:val="0"/>
      <w:divBdr>
        <w:top w:val="none" w:sz="0" w:space="0" w:color="auto"/>
        <w:left w:val="none" w:sz="0" w:space="0" w:color="auto"/>
        <w:bottom w:val="none" w:sz="0" w:space="0" w:color="auto"/>
        <w:right w:val="none" w:sz="0" w:space="0" w:color="auto"/>
      </w:divBdr>
    </w:div>
    <w:div w:id="813257045">
      <w:bodyDiv w:val="1"/>
      <w:marLeft w:val="0"/>
      <w:marRight w:val="0"/>
      <w:marTop w:val="0"/>
      <w:marBottom w:val="0"/>
      <w:divBdr>
        <w:top w:val="none" w:sz="0" w:space="0" w:color="auto"/>
        <w:left w:val="none" w:sz="0" w:space="0" w:color="auto"/>
        <w:bottom w:val="none" w:sz="0" w:space="0" w:color="auto"/>
        <w:right w:val="none" w:sz="0" w:space="0" w:color="auto"/>
      </w:divBdr>
    </w:div>
    <w:div w:id="813258886">
      <w:bodyDiv w:val="1"/>
      <w:marLeft w:val="0"/>
      <w:marRight w:val="0"/>
      <w:marTop w:val="0"/>
      <w:marBottom w:val="0"/>
      <w:divBdr>
        <w:top w:val="none" w:sz="0" w:space="0" w:color="auto"/>
        <w:left w:val="none" w:sz="0" w:space="0" w:color="auto"/>
        <w:bottom w:val="none" w:sz="0" w:space="0" w:color="auto"/>
        <w:right w:val="none" w:sz="0" w:space="0" w:color="auto"/>
      </w:divBdr>
    </w:div>
    <w:div w:id="813259495">
      <w:bodyDiv w:val="1"/>
      <w:marLeft w:val="0"/>
      <w:marRight w:val="0"/>
      <w:marTop w:val="0"/>
      <w:marBottom w:val="0"/>
      <w:divBdr>
        <w:top w:val="none" w:sz="0" w:space="0" w:color="auto"/>
        <w:left w:val="none" w:sz="0" w:space="0" w:color="auto"/>
        <w:bottom w:val="none" w:sz="0" w:space="0" w:color="auto"/>
        <w:right w:val="none" w:sz="0" w:space="0" w:color="auto"/>
      </w:divBdr>
    </w:div>
    <w:div w:id="813303859">
      <w:bodyDiv w:val="1"/>
      <w:marLeft w:val="0"/>
      <w:marRight w:val="0"/>
      <w:marTop w:val="0"/>
      <w:marBottom w:val="0"/>
      <w:divBdr>
        <w:top w:val="none" w:sz="0" w:space="0" w:color="auto"/>
        <w:left w:val="none" w:sz="0" w:space="0" w:color="auto"/>
        <w:bottom w:val="none" w:sz="0" w:space="0" w:color="auto"/>
        <w:right w:val="none" w:sz="0" w:space="0" w:color="auto"/>
      </w:divBdr>
    </w:div>
    <w:div w:id="813377017">
      <w:bodyDiv w:val="1"/>
      <w:marLeft w:val="0"/>
      <w:marRight w:val="0"/>
      <w:marTop w:val="0"/>
      <w:marBottom w:val="0"/>
      <w:divBdr>
        <w:top w:val="none" w:sz="0" w:space="0" w:color="auto"/>
        <w:left w:val="none" w:sz="0" w:space="0" w:color="auto"/>
        <w:bottom w:val="none" w:sz="0" w:space="0" w:color="auto"/>
        <w:right w:val="none" w:sz="0" w:space="0" w:color="auto"/>
      </w:divBdr>
    </w:div>
    <w:div w:id="813445345">
      <w:bodyDiv w:val="1"/>
      <w:marLeft w:val="0"/>
      <w:marRight w:val="0"/>
      <w:marTop w:val="0"/>
      <w:marBottom w:val="0"/>
      <w:divBdr>
        <w:top w:val="none" w:sz="0" w:space="0" w:color="auto"/>
        <w:left w:val="none" w:sz="0" w:space="0" w:color="auto"/>
        <w:bottom w:val="none" w:sz="0" w:space="0" w:color="auto"/>
        <w:right w:val="none" w:sz="0" w:space="0" w:color="auto"/>
      </w:divBdr>
    </w:div>
    <w:div w:id="813445745">
      <w:bodyDiv w:val="1"/>
      <w:marLeft w:val="0"/>
      <w:marRight w:val="0"/>
      <w:marTop w:val="0"/>
      <w:marBottom w:val="0"/>
      <w:divBdr>
        <w:top w:val="none" w:sz="0" w:space="0" w:color="auto"/>
        <w:left w:val="none" w:sz="0" w:space="0" w:color="auto"/>
        <w:bottom w:val="none" w:sz="0" w:space="0" w:color="auto"/>
        <w:right w:val="none" w:sz="0" w:space="0" w:color="auto"/>
      </w:divBdr>
    </w:div>
    <w:div w:id="813450083">
      <w:bodyDiv w:val="1"/>
      <w:marLeft w:val="0"/>
      <w:marRight w:val="0"/>
      <w:marTop w:val="0"/>
      <w:marBottom w:val="0"/>
      <w:divBdr>
        <w:top w:val="none" w:sz="0" w:space="0" w:color="auto"/>
        <w:left w:val="none" w:sz="0" w:space="0" w:color="auto"/>
        <w:bottom w:val="none" w:sz="0" w:space="0" w:color="auto"/>
        <w:right w:val="none" w:sz="0" w:space="0" w:color="auto"/>
      </w:divBdr>
    </w:div>
    <w:div w:id="813453418">
      <w:bodyDiv w:val="1"/>
      <w:marLeft w:val="0"/>
      <w:marRight w:val="0"/>
      <w:marTop w:val="0"/>
      <w:marBottom w:val="0"/>
      <w:divBdr>
        <w:top w:val="none" w:sz="0" w:space="0" w:color="auto"/>
        <w:left w:val="none" w:sz="0" w:space="0" w:color="auto"/>
        <w:bottom w:val="none" w:sz="0" w:space="0" w:color="auto"/>
        <w:right w:val="none" w:sz="0" w:space="0" w:color="auto"/>
      </w:divBdr>
    </w:div>
    <w:div w:id="813454212">
      <w:bodyDiv w:val="1"/>
      <w:marLeft w:val="0"/>
      <w:marRight w:val="0"/>
      <w:marTop w:val="0"/>
      <w:marBottom w:val="0"/>
      <w:divBdr>
        <w:top w:val="none" w:sz="0" w:space="0" w:color="auto"/>
        <w:left w:val="none" w:sz="0" w:space="0" w:color="auto"/>
        <w:bottom w:val="none" w:sz="0" w:space="0" w:color="auto"/>
        <w:right w:val="none" w:sz="0" w:space="0" w:color="auto"/>
      </w:divBdr>
    </w:div>
    <w:div w:id="813522914">
      <w:bodyDiv w:val="1"/>
      <w:marLeft w:val="0"/>
      <w:marRight w:val="0"/>
      <w:marTop w:val="0"/>
      <w:marBottom w:val="0"/>
      <w:divBdr>
        <w:top w:val="none" w:sz="0" w:space="0" w:color="auto"/>
        <w:left w:val="none" w:sz="0" w:space="0" w:color="auto"/>
        <w:bottom w:val="none" w:sz="0" w:space="0" w:color="auto"/>
        <w:right w:val="none" w:sz="0" w:space="0" w:color="auto"/>
      </w:divBdr>
    </w:div>
    <w:div w:id="813526155">
      <w:bodyDiv w:val="1"/>
      <w:marLeft w:val="0"/>
      <w:marRight w:val="0"/>
      <w:marTop w:val="0"/>
      <w:marBottom w:val="0"/>
      <w:divBdr>
        <w:top w:val="none" w:sz="0" w:space="0" w:color="auto"/>
        <w:left w:val="none" w:sz="0" w:space="0" w:color="auto"/>
        <w:bottom w:val="none" w:sz="0" w:space="0" w:color="auto"/>
        <w:right w:val="none" w:sz="0" w:space="0" w:color="auto"/>
      </w:divBdr>
    </w:div>
    <w:div w:id="813527947">
      <w:bodyDiv w:val="1"/>
      <w:marLeft w:val="0"/>
      <w:marRight w:val="0"/>
      <w:marTop w:val="0"/>
      <w:marBottom w:val="0"/>
      <w:divBdr>
        <w:top w:val="none" w:sz="0" w:space="0" w:color="auto"/>
        <w:left w:val="none" w:sz="0" w:space="0" w:color="auto"/>
        <w:bottom w:val="none" w:sz="0" w:space="0" w:color="auto"/>
        <w:right w:val="none" w:sz="0" w:space="0" w:color="auto"/>
      </w:divBdr>
    </w:div>
    <w:div w:id="813528445">
      <w:bodyDiv w:val="1"/>
      <w:marLeft w:val="0"/>
      <w:marRight w:val="0"/>
      <w:marTop w:val="0"/>
      <w:marBottom w:val="0"/>
      <w:divBdr>
        <w:top w:val="none" w:sz="0" w:space="0" w:color="auto"/>
        <w:left w:val="none" w:sz="0" w:space="0" w:color="auto"/>
        <w:bottom w:val="none" w:sz="0" w:space="0" w:color="auto"/>
        <w:right w:val="none" w:sz="0" w:space="0" w:color="auto"/>
      </w:divBdr>
    </w:div>
    <w:div w:id="813571435">
      <w:bodyDiv w:val="1"/>
      <w:marLeft w:val="0"/>
      <w:marRight w:val="0"/>
      <w:marTop w:val="0"/>
      <w:marBottom w:val="0"/>
      <w:divBdr>
        <w:top w:val="none" w:sz="0" w:space="0" w:color="auto"/>
        <w:left w:val="none" w:sz="0" w:space="0" w:color="auto"/>
        <w:bottom w:val="none" w:sz="0" w:space="0" w:color="auto"/>
        <w:right w:val="none" w:sz="0" w:space="0" w:color="auto"/>
      </w:divBdr>
    </w:div>
    <w:div w:id="813596311">
      <w:bodyDiv w:val="1"/>
      <w:marLeft w:val="0"/>
      <w:marRight w:val="0"/>
      <w:marTop w:val="0"/>
      <w:marBottom w:val="0"/>
      <w:divBdr>
        <w:top w:val="none" w:sz="0" w:space="0" w:color="auto"/>
        <w:left w:val="none" w:sz="0" w:space="0" w:color="auto"/>
        <w:bottom w:val="none" w:sz="0" w:space="0" w:color="auto"/>
        <w:right w:val="none" w:sz="0" w:space="0" w:color="auto"/>
      </w:divBdr>
    </w:div>
    <w:div w:id="813596417">
      <w:bodyDiv w:val="1"/>
      <w:marLeft w:val="0"/>
      <w:marRight w:val="0"/>
      <w:marTop w:val="0"/>
      <w:marBottom w:val="0"/>
      <w:divBdr>
        <w:top w:val="none" w:sz="0" w:space="0" w:color="auto"/>
        <w:left w:val="none" w:sz="0" w:space="0" w:color="auto"/>
        <w:bottom w:val="none" w:sz="0" w:space="0" w:color="auto"/>
        <w:right w:val="none" w:sz="0" w:space="0" w:color="auto"/>
      </w:divBdr>
    </w:div>
    <w:div w:id="813596579">
      <w:bodyDiv w:val="1"/>
      <w:marLeft w:val="0"/>
      <w:marRight w:val="0"/>
      <w:marTop w:val="0"/>
      <w:marBottom w:val="0"/>
      <w:divBdr>
        <w:top w:val="none" w:sz="0" w:space="0" w:color="auto"/>
        <w:left w:val="none" w:sz="0" w:space="0" w:color="auto"/>
        <w:bottom w:val="none" w:sz="0" w:space="0" w:color="auto"/>
        <w:right w:val="none" w:sz="0" w:space="0" w:color="auto"/>
      </w:divBdr>
    </w:div>
    <w:div w:id="813639271">
      <w:bodyDiv w:val="1"/>
      <w:marLeft w:val="0"/>
      <w:marRight w:val="0"/>
      <w:marTop w:val="0"/>
      <w:marBottom w:val="0"/>
      <w:divBdr>
        <w:top w:val="none" w:sz="0" w:space="0" w:color="auto"/>
        <w:left w:val="none" w:sz="0" w:space="0" w:color="auto"/>
        <w:bottom w:val="none" w:sz="0" w:space="0" w:color="auto"/>
        <w:right w:val="none" w:sz="0" w:space="0" w:color="auto"/>
      </w:divBdr>
    </w:div>
    <w:div w:id="813644629">
      <w:bodyDiv w:val="1"/>
      <w:marLeft w:val="0"/>
      <w:marRight w:val="0"/>
      <w:marTop w:val="0"/>
      <w:marBottom w:val="0"/>
      <w:divBdr>
        <w:top w:val="none" w:sz="0" w:space="0" w:color="auto"/>
        <w:left w:val="none" w:sz="0" w:space="0" w:color="auto"/>
        <w:bottom w:val="none" w:sz="0" w:space="0" w:color="auto"/>
        <w:right w:val="none" w:sz="0" w:space="0" w:color="auto"/>
      </w:divBdr>
    </w:div>
    <w:div w:id="813645304">
      <w:bodyDiv w:val="1"/>
      <w:marLeft w:val="0"/>
      <w:marRight w:val="0"/>
      <w:marTop w:val="0"/>
      <w:marBottom w:val="0"/>
      <w:divBdr>
        <w:top w:val="none" w:sz="0" w:space="0" w:color="auto"/>
        <w:left w:val="none" w:sz="0" w:space="0" w:color="auto"/>
        <w:bottom w:val="none" w:sz="0" w:space="0" w:color="auto"/>
        <w:right w:val="none" w:sz="0" w:space="0" w:color="auto"/>
      </w:divBdr>
    </w:div>
    <w:div w:id="813647099">
      <w:bodyDiv w:val="1"/>
      <w:marLeft w:val="0"/>
      <w:marRight w:val="0"/>
      <w:marTop w:val="0"/>
      <w:marBottom w:val="0"/>
      <w:divBdr>
        <w:top w:val="none" w:sz="0" w:space="0" w:color="auto"/>
        <w:left w:val="none" w:sz="0" w:space="0" w:color="auto"/>
        <w:bottom w:val="none" w:sz="0" w:space="0" w:color="auto"/>
        <w:right w:val="none" w:sz="0" w:space="0" w:color="auto"/>
      </w:divBdr>
    </w:div>
    <w:div w:id="813713606">
      <w:bodyDiv w:val="1"/>
      <w:marLeft w:val="0"/>
      <w:marRight w:val="0"/>
      <w:marTop w:val="0"/>
      <w:marBottom w:val="0"/>
      <w:divBdr>
        <w:top w:val="none" w:sz="0" w:space="0" w:color="auto"/>
        <w:left w:val="none" w:sz="0" w:space="0" w:color="auto"/>
        <w:bottom w:val="none" w:sz="0" w:space="0" w:color="auto"/>
        <w:right w:val="none" w:sz="0" w:space="0" w:color="auto"/>
      </w:divBdr>
    </w:div>
    <w:div w:id="813721870">
      <w:bodyDiv w:val="1"/>
      <w:marLeft w:val="0"/>
      <w:marRight w:val="0"/>
      <w:marTop w:val="0"/>
      <w:marBottom w:val="0"/>
      <w:divBdr>
        <w:top w:val="none" w:sz="0" w:space="0" w:color="auto"/>
        <w:left w:val="none" w:sz="0" w:space="0" w:color="auto"/>
        <w:bottom w:val="none" w:sz="0" w:space="0" w:color="auto"/>
        <w:right w:val="none" w:sz="0" w:space="0" w:color="auto"/>
      </w:divBdr>
    </w:div>
    <w:div w:id="813761824">
      <w:bodyDiv w:val="1"/>
      <w:marLeft w:val="0"/>
      <w:marRight w:val="0"/>
      <w:marTop w:val="0"/>
      <w:marBottom w:val="0"/>
      <w:divBdr>
        <w:top w:val="none" w:sz="0" w:space="0" w:color="auto"/>
        <w:left w:val="none" w:sz="0" w:space="0" w:color="auto"/>
        <w:bottom w:val="none" w:sz="0" w:space="0" w:color="auto"/>
        <w:right w:val="none" w:sz="0" w:space="0" w:color="auto"/>
      </w:divBdr>
    </w:div>
    <w:div w:id="813762759">
      <w:bodyDiv w:val="1"/>
      <w:marLeft w:val="0"/>
      <w:marRight w:val="0"/>
      <w:marTop w:val="0"/>
      <w:marBottom w:val="0"/>
      <w:divBdr>
        <w:top w:val="none" w:sz="0" w:space="0" w:color="auto"/>
        <w:left w:val="none" w:sz="0" w:space="0" w:color="auto"/>
        <w:bottom w:val="none" w:sz="0" w:space="0" w:color="auto"/>
        <w:right w:val="none" w:sz="0" w:space="0" w:color="auto"/>
      </w:divBdr>
    </w:div>
    <w:div w:id="813763118">
      <w:bodyDiv w:val="1"/>
      <w:marLeft w:val="0"/>
      <w:marRight w:val="0"/>
      <w:marTop w:val="0"/>
      <w:marBottom w:val="0"/>
      <w:divBdr>
        <w:top w:val="none" w:sz="0" w:space="0" w:color="auto"/>
        <w:left w:val="none" w:sz="0" w:space="0" w:color="auto"/>
        <w:bottom w:val="none" w:sz="0" w:space="0" w:color="auto"/>
        <w:right w:val="none" w:sz="0" w:space="0" w:color="auto"/>
      </w:divBdr>
    </w:div>
    <w:div w:id="813764030">
      <w:bodyDiv w:val="1"/>
      <w:marLeft w:val="0"/>
      <w:marRight w:val="0"/>
      <w:marTop w:val="0"/>
      <w:marBottom w:val="0"/>
      <w:divBdr>
        <w:top w:val="none" w:sz="0" w:space="0" w:color="auto"/>
        <w:left w:val="none" w:sz="0" w:space="0" w:color="auto"/>
        <w:bottom w:val="none" w:sz="0" w:space="0" w:color="auto"/>
        <w:right w:val="none" w:sz="0" w:space="0" w:color="auto"/>
      </w:divBdr>
    </w:div>
    <w:div w:id="813791709">
      <w:bodyDiv w:val="1"/>
      <w:marLeft w:val="0"/>
      <w:marRight w:val="0"/>
      <w:marTop w:val="0"/>
      <w:marBottom w:val="0"/>
      <w:divBdr>
        <w:top w:val="none" w:sz="0" w:space="0" w:color="auto"/>
        <w:left w:val="none" w:sz="0" w:space="0" w:color="auto"/>
        <w:bottom w:val="none" w:sz="0" w:space="0" w:color="auto"/>
        <w:right w:val="none" w:sz="0" w:space="0" w:color="auto"/>
      </w:divBdr>
    </w:div>
    <w:div w:id="813834931">
      <w:bodyDiv w:val="1"/>
      <w:marLeft w:val="0"/>
      <w:marRight w:val="0"/>
      <w:marTop w:val="0"/>
      <w:marBottom w:val="0"/>
      <w:divBdr>
        <w:top w:val="none" w:sz="0" w:space="0" w:color="auto"/>
        <w:left w:val="none" w:sz="0" w:space="0" w:color="auto"/>
        <w:bottom w:val="none" w:sz="0" w:space="0" w:color="auto"/>
        <w:right w:val="none" w:sz="0" w:space="0" w:color="auto"/>
      </w:divBdr>
    </w:div>
    <w:div w:id="813837171">
      <w:bodyDiv w:val="1"/>
      <w:marLeft w:val="0"/>
      <w:marRight w:val="0"/>
      <w:marTop w:val="0"/>
      <w:marBottom w:val="0"/>
      <w:divBdr>
        <w:top w:val="none" w:sz="0" w:space="0" w:color="auto"/>
        <w:left w:val="none" w:sz="0" w:space="0" w:color="auto"/>
        <w:bottom w:val="none" w:sz="0" w:space="0" w:color="auto"/>
        <w:right w:val="none" w:sz="0" w:space="0" w:color="auto"/>
      </w:divBdr>
    </w:div>
    <w:div w:id="813838014">
      <w:bodyDiv w:val="1"/>
      <w:marLeft w:val="0"/>
      <w:marRight w:val="0"/>
      <w:marTop w:val="0"/>
      <w:marBottom w:val="0"/>
      <w:divBdr>
        <w:top w:val="none" w:sz="0" w:space="0" w:color="auto"/>
        <w:left w:val="none" w:sz="0" w:space="0" w:color="auto"/>
        <w:bottom w:val="none" w:sz="0" w:space="0" w:color="auto"/>
        <w:right w:val="none" w:sz="0" w:space="0" w:color="auto"/>
      </w:divBdr>
      <w:divsChild>
        <w:div w:id="277495584">
          <w:marLeft w:val="0"/>
          <w:marRight w:val="0"/>
          <w:marTop w:val="0"/>
          <w:marBottom w:val="0"/>
          <w:divBdr>
            <w:top w:val="none" w:sz="0" w:space="0" w:color="auto"/>
            <w:left w:val="none" w:sz="0" w:space="0" w:color="auto"/>
            <w:bottom w:val="none" w:sz="0" w:space="0" w:color="auto"/>
            <w:right w:val="none" w:sz="0" w:space="0" w:color="auto"/>
          </w:divBdr>
        </w:div>
        <w:div w:id="447435512">
          <w:marLeft w:val="0"/>
          <w:marRight w:val="0"/>
          <w:marTop w:val="0"/>
          <w:marBottom w:val="0"/>
          <w:divBdr>
            <w:top w:val="none" w:sz="0" w:space="0" w:color="auto"/>
            <w:left w:val="none" w:sz="0" w:space="0" w:color="auto"/>
            <w:bottom w:val="none" w:sz="0" w:space="0" w:color="auto"/>
            <w:right w:val="none" w:sz="0" w:space="0" w:color="auto"/>
          </w:divBdr>
        </w:div>
      </w:divsChild>
    </w:div>
    <w:div w:id="813840534">
      <w:bodyDiv w:val="1"/>
      <w:marLeft w:val="0"/>
      <w:marRight w:val="0"/>
      <w:marTop w:val="0"/>
      <w:marBottom w:val="0"/>
      <w:divBdr>
        <w:top w:val="none" w:sz="0" w:space="0" w:color="auto"/>
        <w:left w:val="none" w:sz="0" w:space="0" w:color="auto"/>
        <w:bottom w:val="none" w:sz="0" w:space="0" w:color="auto"/>
        <w:right w:val="none" w:sz="0" w:space="0" w:color="auto"/>
      </w:divBdr>
    </w:div>
    <w:div w:id="813840604">
      <w:bodyDiv w:val="1"/>
      <w:marLeft w:val="0"/>
      <w:marRight w:val="0"/>
      <w:marTop w:val="0"/>
      <w:marBottom w:val="0"/>
      <w:divBdr>
        <w:top w:val="none" w:sz="0" w:space="0" w:color="auto"/>
        <w:left w:val="none" w:sz="0" w:space="0" w:color="auto"/>
        <w:bottom w:val="none" w:sz="0" w:space="0" w:color="auto"/>
        <w:right w:val="none" w:sz="0" w:space="0" w:color="auto"/>
      </w:divBdr>
    </w:div>
    <w:div w:id="813840991">
      <w:bodyDiv w:val="1"/>
      <w:marLeft w:val="0"/>
      <w:marRight w:val="0"/>
      <w:marTop w:val="0"/>
      <w:marBottom w:val="0"/>
      <w:divBdr>
        <w:top w:val="none" w:sz="0" w:space="0" w:color="auto"/>
        <w:left w:val="none" w:sz="0" w:space="0" w:color="auto"/>
        <w:bottom w:val="none" w:sz="0" w:space="0" w:color="auto"/>
        <w:right w:val="none" w:sz="0" w:space="0" w:color="auto"/>
      </w:divBdr>
    </w:div>
    <w:div w:id="813910864">
      <w:bodyDiv w:val="1"/>
      <w:marLeft w:val="0"/>
      <w:marRight w:val="0"/>
      <w:marTop w:val="0"/>
      <w:marBottom w:val="0"/>
      <w:divBdr>
        <w:top w:val="none" w:sz="0" w:space="0" w:color="auto"/>
        <w:left w:val="none" w:sz="0" w:space="0" w:color="auto"/>
        <w:bottom w:val="none" w:sz="0" w:space="0" w:color="auto"/>
        <w:right w:val="none" w:sz="0" w:space="0" w:color="auto"/>
      </w:divBdr>
    </w:div>
    <w:div w:id="813987496">
      <w:bodyDiv w:val="1"/>
      <w:marLeft w:val="0"/>
      <w:marRight w:val="0"/>
      <w:marTop w:val="0"/>
      <w:marBottom w:val="0"/>
      <w:divBdr>
        <w:top w:val="none" w:sz="0" w:space="0" w:color="auto"/>
        <w:left w:val="none" w:sz="0" w:space="0" w:color="auto"/>
        <w:bottom w:val="none" w:sz="0" w:space="0" w:color="auto"/>
        <w:right w:val="none" w:sz="0" w:space="0" w:color="auto"/>
      </w:divBdr>
    </w:div>
    <w:div w:id="814024767">
      <w:bodyDiv w:val="1"/>
      <w:marLeft w:val="0"/>
      <w:marRight w:val="0"/>
      <w:marTop w:val="0"/>
      <w:marBottom w:val="0"/>
      <w:divBdr>
        <w:top w:val="none" w:sz="0" w:space="0" w:color="auto"/>
        <w:left w:val="none" w:sz="0" w:space="0" w:color="auto"/>
        <w:bottom w:val="none" w:sz="0" w:space="0" w:color="auto"/>
        <w:right w:val="none" w:sz="0" w:space="0" w:color="auto"/>
      </w:divBdr>
    </w:div>
    <w:div w:id="814027639">
      <w:bodyDiv w:val="1"/>
      <w:marLeft w:val="0"/>
      <w:marRight w:val="0"/>
      <w:marTop w:val="0"/>
      <w:marBottom w:val="0"/>
      <w:divBdr>
        <w:top w:val="none" w:sz="0" w:space="0" w:color="auto"/>
        <w:left w:val="none" w:sz="0" w:space="0" w:color="auto"/>
        <w:bottom w:val="none" w:sz="0" w:space="0" w:color="auto"/>
        <w:right w:val="none" w:sz="0" w:space="0" w:color="auto"/>
      </w:divBdr>
    </w:div>
    <w:div w:id="814104828">
      <w:bodyDiv w:val="1"/>
      <w:marLeft w:val="0"/>
      <w:marRight w:val="0"/>
      <w:marTop w:val="0"/>
      <w:marBottom w:val="0"/>
      <w:divBdr>
        <w:top w:val="none" w:sz="0" w:space="0" w:color="auto"/>
        <w:left w:val="none" w:sz="0" w:space="0" w:color="auto"/>
        <w:bottom w:val="none" w:sz="0" w:space="0" w:color="auto"/>
        <w:right w:val="none" w:sz="0" w:space="0" w:color="auto"/>
      </w:divBdr>
    </w:div>
    <w:div w:id="814106411">
      <w:bodyDiv w:val="1"/>
      <w:marLeft w:val="0"/>
      <w:marRight w:val="0"/>
      <w:marTop w:val="0"/>
      <w:marBottom w:val="0"/>
      <w:divBdr>
        <w:top w:val="none" w:sz="0" w:space="0" w:color="auto"/>
        <w:left w:val="none" w:sz="0" w:space="0" w:color="auto"/>
        <w:bottom w:val="none" w:sz="0" w:space="0" w:color="auto"/>
        <w:right w:val="none" w:sz="0" w:space="0" w:color="auto"/>
      </w:divBdr>
    </w:div>
    <w:div w:id="814107614">
      <w:bodyDiv w:val="1"/>
      <w:marLeft w:val="0"/>
      <w:marRight w:val="0"/>
      <w:marTop w:val="0"/>
      <w:marBottom w:val="0"/>
      <w:divBdr>
        <w:top w:val="none" w:sz="0" w:space="0" w:color="auto"/>
        <w:left w:val="none" w:sz="0" w:space="0" w:color="auto"/>
        <w:bottom w:val="none" w:sz="0" w:space="0" w:color="auto"/>
        <w:right w:val="none" w:sz="0" w:space="0" w:color="auto"/>
      </w:divBdr>
    </w:div>
    <w:div w:id="814178465">
      <w:bodyDiv w:val="1"/>
      <w:marLeft w:val="0"/>
      <w:marRight w:val="0"/>
      <w:marTop w:val="0"/>
      <w:marBottom w:val="0"/>
      <w:divBdr>
        <w:top w:val="none" w:sz="0" w:space="0" w:color="auto"/>
        <w:left w:val="none" w:sz="0" w:space="0" w:color="auto"/>
        <w:bottom w:val="none" w:sz="0" w:space="0" w:color="auto"/>
        <w:right w:val="none" w:sz="0" w:space="0" w:color="auto"/>
      </w:divBdr>
    </w:div>
    <w:div w:id="814180998">
      <w:bodyDiv w:val="1"/>
      <w:marLeft w:val="0"/>
      <w:marRight w:val="0"/>
      <w:marTop w:val="0"/>
      <w:marBottom w:val="0"/>
      <w:divBdr>
        <w:top w:val="none" w:sz="0" w:space="0" w:color="auto"/>
        <w:left w:val="none" w:sz="0" w:space="0" w:color="auto"/>
        <w:bottom w:val="none" w:sz="0" w:space="0" w:color="auto"/>
        <w:right w:val="none" w:sz="0" w:space="0" w:color="auto"/>
      </w:divBdr>
    </w:div>
    <w:div w:id="814182957">
      <w:bodyDiv w:val="1"/>
      <w:marLeft w:val="0"/>
      <w:marRight w:val="0"/>
      <w:marTop w:val="0"/>
      <w:marBottom w:val="0"/>
      <w:divBdr>
        <w:top w:val="none" w:sz="0" w:space="0" w:color="auto"/>
        <w:left w:val="none" w:sz="0" w:space="0" w:color="auto"/>
        <w:bottom w:val="none" w:sz="0" w:space="0" w:color="auto"/>
        <w:right w:val="none" w:sz="0" w:space="0" w:color="auto"/>
      </w:divBdr>
    </w:div>
    <w:div w:id="814183161">
      <w:bodyDiv w:val="1"/>
      <w:marLeft w:val="0"/>
      <w:marRight w:val="0"/>
      <w:marTop w:val="0"/>
      <w:marBottom w:val="0"/>
      <w:divBdr>
        <w:top w:val="none" w:sz="0" w:space="0" w:color="auto"/>
        <w:left w:val="none" w:sz="0" w:space="0" w:color="auto"/>
        <w:bottom w:val="none" w:sz="0" w:space="0" w:color="auto"/>
        <w:right w:val="none" w:sz="0" w:space="0" w:color="auto"/>
      </w:divBdr>
    </w:div>
    <w:div w:id="814223236">
      <w:bodyDiv w:val="1"/>
      <w:marLeft w:val="0"/>
      <w:marRight w:val="0"/>
      <w:marTop w:val="0"/>
      <w:marBottom w:val="0"/>
      <w:divBdr>
        <w:top w:val="none" w:sz="0" w:space="0" w:color="auto"/>
        <w:left w:val="none" w:sz="0" w:space="0" w:color="auto"/>
        <w:bottom w:val="none" w:sz="0" w:space="0" w:color="auto"/>
        <w:right w:val="none" w:sz="0" w:space="0" w:color="auto"/>
      </w:divBdr>
    </w:div>
    <w:div w:id="814227637">
      <w:bodyDiv w:val="1"/>
      <w:marLeft w:val="0"/>
      <w:marRight w:val="0"/>
      <w:marTop w:val="0"/>
      <w:marBottom w:val="0"/>
      <w:divBdr>
        <w:top w:val="none" w:sz="0" w:space="0" w:color="auto"/>
        <w:left w:val="none" w:sz="0" w:space="0" w:color="auto"/>
        <w:bottom w:val="none" w:sz="0" w:space="0" w:color="auto"/>
        <w:right w:val="none" w:sz="0" w:space="0" w:color="auto"/>
      </w:divBdr>
    </w:div>
    <w:div w:id="814250805">
      <w:bodyDiv w:val="1"/>
      <w:marLeft w:val="0"/>
      <w:marRight w:val="0"/>
      <w:marTop w:val="0"/>
      <w:marBottom w:val="0"/>
      <w:divBdr>
        <w:top w:val="none" w:sz="0" w:space="0" w:color="auto"/>
        <w:left w:val="none" w:sz="0" w:space="0" w:color="auto"/>
        <w:bottom w:val="none" w:sz="0" w:space="0" w:color="auto"/>
        <w:right w:val="none" w:sz="0" w:space="0" w:color="auto"/>
      </w:divBdr>
    </w:div>
    <w:div w:id="814294295">
      <w:bodyDiv w:val="1"/>
      <w:marLeft w:val="0"/>
      <w:marRight w:val="0"/>
      <w:marTop w:val="0"/>
      <w:marBottom w:val="0"/>
      <w:divBdr>
        <w:top w:val="none" w:sz="0" w:space="0" w:color="auto"/>
        <w:left w:val="none" w:sz="0" w:space="0" w:color="auto"/>
        <w:bottom w:val="none" w:sz="0" w:space="0" w:color="auto"/>
        <w:right w:val="none" w:sz="0" w:space="0" w:color="auto"/>
      </w:divBdr>
    </w:div>
    <w:div w:id="814299449">
      <w:bodyDiv w:val="1"/>
      <w:marLeft w:val="0"/>
      <w:marRight w:val="0"/>
      <w:marTop w:val="0"/>
      <w:marBottom w:val="0"/>
      <w:divBdr>
        <w:top w:val="none" w:sz="0" w:space="0" w:color="auto"/>
        <w:left w:val="none" w:sz="0" w:space="0" w:color="auto"/>
        <w:bottom w:val="none" w:sz="0" w:space="0" w:color="auto"/>
        <w:right w:val="none" w:sz="0" w:space="0" w:color="auto"/>
      </w:divBdr>
    </w:div>
    <w:div w:id="814300323">
      <w:bodyDiv w:val="1"/>
      <w:marLeft w:val="0"/>
      <w:marRight w:val="0"/>
      <w:marTop w:val="0"/>
      <w:marBottom w:val="0"/>
      <w:divBdr>
        <w:top w:val="none" w:sz="0" w:space="0" w:color="auto"/>
        <w:left w:val="none" w:sz="0" w:space="0" w:color="auto"/>
        <w:bottom w:val="none" w:sz="0" w:space="0" w:color="auto"/>
        <w:right w:val="none" w:sz="0" w:space="0" w:color="auto"/>
      </w:divBdr>
    </w:div>
    <w:div w:id="814368874">
      <w:bodyDiv w:val="1"/>
      <w:marLeft w:val="0"/>
      <w:marRight w:val="0"/>
      <w:marTop w:val="0"/>
      <w:marBottom w:val="0"/>
      <w:divBdr>
        <w:top w:val="none" w:sz="0" w:space="0" w:color="auto"/>
        <w:left w:val="none" w:sz="0" w:space="0" w:color="auto"/>
        <w:bottom w:val="none" w:sz="0" w:space="0" w:color="auto"/>
        <w:right w:val="none" w:sz="0" w:space="0" w:color="auto"/>
      </w:divBdr>
    </w:div>
    <w:div w:id="814374092">
      <w:bodyDiv w:val="1"/>
      <w:marLeft w:val="0"/>
      <w:marRight w:val="0"/>
      <w:marTop w:val="0"/>
      <w:marBottom w:val="0"/>
      <w:divBdr>
        <w:top w:val="none" w:sz="0" w:space="0" w:color="auto"/>
        <w:left w:val="none" w:sz="0" w:space="0" w:color="auto"/>
        <w:bottom w:val="none" w:sz="0" w:space="0" w:color="auto"/>
        <w:right w:val="none" w:sz="0" w:space="0" w:color="auto"/>
      </w:divBdr>
    </w:div>
    <w:div w:id="814374688">
      <w:bodyDiv w:val="1"/>
      <w:marLeft w:val="0"/>
      <w:marRight w:val="0"/>
      <w:marTop w:val="0"/>
      <w:marBottom w:val="0"/>
      <w:divBdr>
        <w:top w:val="none" w:sz="0" w:space="0" w:color="auto"/>
        <w:left w:val="none" w:sz="0" w:space="0" w:color="auto"/>
        <w:bottom w:val="none" w:sz="0" w:space="0" w:color="auto"/>
        <w:right w:val="none" w:sz="0" w:space="0" w:color="auto"/>
      </w:divBdr>
    </w:div>
    <w:div w:id="814376971">
      <w:bodyDiv w:val="1"/>
      <w:marLeft w:val="0"/>
      <w:marRight w:val="0"/>
      <w:marTop w:val="0"/>
      <w:marBottom w:val="0"/>
      <w:divBdr>
        <w:top w:val="none" w:sz="0" w:space="0" w:color="auto"/>
        <w:left w:val="none" w:sz="0" w:space="0" w:color="auto"/>
        <w:bottom w:val="none" w:sz="0" w:space="0" w:color="auto"/>
        <w:right w:val="none" w:sz="0" w:space="0" w:color="auto"/>
      </w:divBdr>
    </w:div>
    <w:div w:id="814377896">
      <w:bodyDiv w:val="1"/>
      <w:marLeft w:val="0"/>
      <w:marRight w:val="0"/>
      <w:marTop w:val="0"/>
      <w:marBottom w:val="0"/>
      <w:divBdr>
        <w:top w:val="none" w:sz="0" w:space="0" w:color="auto"/>
        <w:left w:val="none" w:sz="0" w:space="0" w:color="auto"/>
        <w:bottom w:val="none" w:sz="0" w:space="0" w:color="auto"/>
        <w:right w:val="none" w:sz="0" w:space="0" w:color="auto"/>
      </w:divBdr>
    </w:div>
    <w:div w:id="814417243">
      <w:bodyDiv w:val="1"/>
      <w:marLeft w:val="0"/>
      <w:marRight w:val="0"/>
      <w:marTop w:val="0"/>
      <w:marBottom w:val="0"/>
      <w:divBdr>
        <w:top w:val="none" w:sz="0" w:space="0" w:color="auto"/>
        <w:left w:val="none" w:sz="0" w:space="0" w:color="auto"/>
        <w:bottom w:val="none" w:sz="0" w:space="0" w:color="auto"/>
        <w:right w:val="none" w:sz="0" w:space="0" w:color="auto"/>
      </w:divBdr>
    </w:div>
    <w:div w:id="814446707">
      <w:bodyDiv w:val="1"/>
      <w:marLeft w:val="0"/>
      <w:marRight w:val="0"/>
      <w:marTop w:val="0"/>
      <w:marBottom w:val="0"/>
      <w:divBdr>
        <w:top w:val="none" w:sz="0" w:space="0" w:color="auto"/>
        <w:left w:val="none" w:sz="0" w:space="0" w:color="auto"/>
        <w:bottom w:val="none" w:sz="0" w:space="0" w:color="auto"/>
        <w:right w:val="none" w:sz="0" w:space="0" w:color="auto"/>
      </w:divBdr>
    </w:div>
    <w:div w:id="814488486">
      <w:bodyDiv w:val="1"/>
      <w:marLeft w:val="0"/>
      <w:marRight w:val="0"/>
      <w:marTop w:val="0"/>
      <w:marBottom w:val="0"/>
      <w:divBdr>
        <w:top w:val="none" w:sz="0" w:space="0" w:color="auto"/>
        <w:left w:val="none" w:sz="0" w:space="0" w:color="auto"/>
        <w:bottom w:val="none" w:sz="0" w:space="0" w:color="auto"/>
        <w:right w:val="none" w:sz="0" w:space="0" w:color="auto"/>
      </w:divBdr>
    </w:div>
    <w:div w:id="814491413">
      <w:bodyDiv w:val="1"/>
      <w:marLeft w:val="0"/>
      <w:marRight w:val="0"/>
      <w:marTop w:val="0"/>
      <w:marBottom w:val="0"/>
      <w:divBdr>
        <w:top w:val="none" w:sz="0" w:space="0" w:color="auto"/>
        <w:left w:val="none" w:sz="0" w:space="0" w:color="auto"/>
        <w:bottom w:val="none" w:sz="0" w:space="0" w:color="auto"/>
        <w:right w:val="none" w:sz="0" w:space="0" w:color="auto"/>
      </w:divBdr>
    </w:div>
    <w:div w:id="814492181">
      <w:bodyDiv w:val="1"/>
      <w:marLeft w:val="0"/>
      <w:marRight w:val="0"/>
      <w:marTop w:val="0"/>
      <w:marBottom w:val="0"/>
      <w:divBdr>
        <w:top w:val="none" w:sz="0" w:space="0" w:color="auto"/>
        <w:left w:val="none" w:sz="0" w:space="0" w:color="auto"/>
        <w:bottom w:val="none" w:sz="0" w:space="0" w:color="auto"/>
        <w:right w:val="none" w:sz="0" w:space="0" w:color="auto"/>
      </w:divBdr>
    </w:div>
    <w:div w:id="814492374">
      <w:bodyDiv w:val="1"/>
      <w:marLeft w:val="0"/>
      <w:marRight w:val="0"/>
      <w:marTop w:val="0"/>
      <w:marBottom w:val="0"/>
      <w:divBdr>
        <w:top w:val="none" w:sz="0" w:space="0" w:color="auto"/>
        <w:left w:val="none" w:sz="0" w:space="0" w:color="auto"/>
        <w:bottom w:val="none" w:sz="0" w:space="0" w:color="auto"/>
        <w:right w:val="none" w:sz="0" w:space="0" w:color="auto"/>
      </w:divBdr>
    </w:div>
    <w:div w:id="814564231">
      <w:bodyDiv w:val="1"/>
      <w:marLeft w:val="0"/>
      <w:marRight w:val="0"/>
      <w:marTop w:val="0"/>
      <w:marBottom w:val="0"/>
      <w:divBdr>
        <w:top w:val="none" w:sz="0" w:space="0" w:color="auto"/>
        <w:left w:val="none" w:sz="0" w:space="0" w:color="auto"/>
        <w:bottom w:val="none" w:sz="0" w:space="0" w:color="auto"/>
        <w:right w:val="none" w:sz="0" w:space="0" w:color="auto"/>
      </w:divBdr>
    </w:div>
    <w:div w:id="814568983">
      <w:bodyDiv w:val="1"/>
      <w:marLeft w:val="0"/>
      <w:marRight w:val="0"/>
      <w:marTop w:val="0"/>
      <w:marBottom w:val="0"/>
      <w:divBdr>
        <w:top w:val="none" w:sz="0" w:space="0" w:color="auto"/>
        <w:left w:val="none" w:sz="0" w:space="0" w:color="auto"/>
        <w:bottom w:val="none" w:sz="0" w:space="0" w:color="auto"/>
        <w:right w:val="none" w:sz="0" w:space="0" w:color="auto"/>
      </w:divBdr>
    </w:div>
    <w:div w:id="814571537">
      <w:bodyDiv w:val="1"/>
      <w:marLeft w:val="0"/>
      <w:marRight w:val="0"/>
      <w:marTop w:val="0"/>
      <w:marBottom w:val="0"/>
      <w:divBdr>
        <w:top w:val="none" w:sz="0" w:space="0" w:color="auto"/>
        <w:left w:val="none" w:sz="0" w:space="0" w:color="auto"/>
        <w:bottom w:val="none" w:sz="0" w:space="0" w:color="auto"/>
        <w:right w:val="none" w:sz="0" w:space="0" w:color="auto"/>
      </w:divBdr>
    </w:div>
    <w:div w:id="814642058">
      <w:bodyDiv w:val="1"/>
      <w:marLeft w:val="0"/>
      <w:marRight w:val="0"/>
      <w:marTop w:val="0"/>
      <w:marBottom w:val="0"/>
      <w:divBdr>
        <w:top w:val="none" w:sz="0" w:space="0" w:color="auto"/>
        <w:left w:val="none" w:sz="0" w:space="0" w:color="auto"/>
        <w:bottom w:val="none" w:sz="0" w:space="0" w:color="auto"/>
        <w:right w:val="none" w:sz="0" w:space="0" w:color="auto"/>
      </w:divBdr>
    </w:div>
    <w:div w:id="814643729">
      <w:bodyDiv w:val="1"/>
      <w:marLeft w:val="0"/>
      <w:marRight w:val="0"/>
      <w:marTop w:val="0"/>
      <w:marBottom w:val="0"/>
      <w:divBdr>
        <w:top w:val="none" w:sz="0" w:space="0" w:color="auto"/>
        <w:left w:val="none" w:sz="0" w:space="0" w:color="auto"/>
        <w:bottom w:val="none" w:sz="0" w:space="0" w:color="auto"/>
        <w:right w:val="none" w:sz="0" w:space="0" w:color="auto"/>
      </w:divBdr>
    </w:div>
    <w:div w:id="814680193">
      <w:bodyDiv w:val="1"/>
      <w:marLeft w:val="0"/>
      <w:marRight w:val="0"/>
      <w:marTop w:val="0"/>
      <w:marBottom w:val="0"/>
      <w:divBdr>
        <w:top w:val="none" w:sz="0" w:space="0" w:color="auto"/>
        <w:left w:val="none" w:sz="0" w:space="0" w:color="auto"/>
        <w:bottom w:val="none" w:sz="0" w:space="0" w:color="auto"/>
        <w:right w:val="none" w:sz="0" w:space="0" w:color="auto"/>
      </w:divBdr>
    </w:div>
    <w:div w:id="814681420">
      <w:bodyDiv w:val="1"/>
      <w:marLeft w:val="0"/>
      <w:marRight w:val="0"/>
      <w:marTop w:val="0"/>
      <w:marBottom w:val="0"/>
      <w:divBdr>
        <w:top w:val="none" w:sz="0" w:space="0" w:color="auto"/>
        <w:left w:val="none" w:sz="0" w:space="0" w:color="auto"/>
        <w:bottom w:val="none" w:sz="0" w:space="0" w:color="auto"/>
        <w:right w:val="none" w:sz="0" w:space="0" w:color="auto"/>
      </w:divBdr>
    </w:div>
    <w:div w:id="814681730">
      <w:bodyDiv w:val="1"/>
      <w:marLeft w:val="0"/>
      <w:marRight w:val="0"/>
      <w:marTop w:val="0"/>
      <w:marBottom w:val="0"/>
      <w:divBdr>
        <w:top w:val="none" w:sz="0" w:space="0" w:color="auto"/>
        <w:left w:val="none" w:sz="0" w:space="0" w:color="auto"/>
        <w:bottom w:val="none" w:sz="0" w:space="0" w:color="auto"/>
        <w:right w:val="none" w:sz="0" w:space="0" w:color="auto"/>
      </w:divBdr>
    </w:div>
    <w:div w:id="814756708">
      <w:bodyDiv w:val="1"/>
      <w:marLeft w:val="0"/>
      <w:marRight w:val="0"/>
      <w:marTop w:val="0"/>
      <w:marBottom w:val="0"/>
      <w:divBdr>
        <w:top w:val="none" w:sz="0" w:space="0" w:color="auto"/>
        <w:left w:val="none" w:sz="0" w:space="0" w:color="auto"/>
        <w:bottom w:val="none" w:sz="0" w:space="0" w:color="auto"/>
        <w:right w:val="none" w:sz="0" w:space="0" w:color="auto"/>
      </w:divBdr>
    </w:div>
    <w:div w:id="814757404">
      <w:bodyDiv w:val="1"/>
      <w:marLeft w:val="0"/>
      <w:marRight w:val="0"/>
      <w:marTop w:val="0"/>
      <w:marBottom w:val="0"/>
      <w:divBdr>
        <w:top w:val="none" w:sz="0" w:space="0" w:color="auto"/>
        <w:left w:val="none" w:sz="0" w:space="0" w:color="auto"/>
        <w:bottom w:val="none" w:sz="0" w:space="0" w:color="auto"/>
        <w:right w:val="none" w:sz="0" w:space="0" w:color="auto"/>
      </w:divBdr>
    </w:div>
    <w:div w:id="814757938">
      <w:bodyDiv w:val="1"/>
      <w:marLeft w:val="0"/>
      <w:marRight w:val="0"/>
      <w:marTop w:val="0"/>
      <w:marBottom w:val="0"/>
      <w:divBdr>
        <w:top w:val="none" w:sz="0" w:space="0" w:color="auto"/>
        <w:left w:val="none" w:sz="0" w:space="0" w:color="auto"/>
        <w:bottom w:val="none" w:sz="0" w:space="0" w:color="auto"/>
        <w:right w:val="none" w:sz="0" w:space="0" w:color="auto"/>
      </w:divBdr>
    </w:div>
    <w:div w:id="814832138">
      <w:bodyDiv w:val="1"/>
      <w:marLeft w:val="0"/>
      <w:marRight w:val="0"/>
      <w:marTop w:val="0"/>
      <w:marBottom w:val="0"/>
      <w:divBdr>
        <w:top w:val="none" w:sz="0" w:space="0" w:color="auto"/>
        <w:left w:val="none" w:sz="0" w:space="0" w:color="auto"/>
        <w:bottom w:val="none" w:sz="0" w:space="0" w:color="auto"/>
        <w:right w:val="none" w:sz="0" w:space="0" w:color="auto"/>
      </w:divBdr>
    </w:div>
    <w:div w:id="814832528">
      <w:bodyDiv w:val="1"/>
      <w:marLeft w:val="0"/>
      <w:marRight w:val="0"/>
      <w:marTop w:val="0"/>
      <w:marBottom w:val="0"/>
      <w:divBdr>
        <w:top w:val="none" w:sz="0" w:space="0" w:color="auto"/>
        <w:left w:val="none" w:sz="0" w:space="0" w:color="auto"/>
        <w:bottom w:val="none" w:sz="0" w:space="0" w:color="auto"/>
        <w:right w:val="none" w:sz="0" w:space="0" w:color="auto"/>
      </w:divBdr>
    </w:div>
    <w:div w:id="814833327">
      <w:bodyDiv w:val="1"/>
      <w:marLeft w:val="0"/>
      <w:marRight w:val="0"/>
      <w:marTop w:val="0"/>
      <w:marBottom w:val="0"/>
      <w:divBdr>
        <w:top w:val="none" w:sz="0" w:space="0" w:color="auto"/>
        <w:left w:val="none" w:sz="0" w:space="0" w:color="auto"/>
        <w:bottom w:val="none" w:sz="0" w:space="0" w:color="auto"/>
        <w:right w:val="none" w:sz="0" w:space="0" w:color="auto"/>
      </w:divBdr>
    </w:div>
    <w:div w:id="814835382">
      <w:bodyDiv w:val="1"/>
      <w:marLeft w:val="0"/>
      <w:marRight w:val="0"/>
      <w:marTop w:val="0"/>
      <w:marBottom w:val="0"/>
      <w:divBdr>
        <w:top w:val="none" w:sz="0" w:space="0" w:color="auto"/>
        <w:left w:val="none" w:sz="0" w:space="0" w:color="auto"/>
        <w:bottom w:val="none" w:sz="0" w:space="0" w:color="auto"/>
        <w:right w:val="none" w:sz="0" w:space="0" w:color="auto"/>
      </w:divBdr>
    </w:div>
    <w:div w:id="814836418">
      <w:bodyDiv w:val="1"/>
      <w:marLeft w:val="0"/>
      <w:marRight w:val="0"/>
      <w:marTop w:val="0"/>
      <w:marBottom w:val="0"/>
      <w:divBdr>
        <w:top w:val="none" w:sz="0" w:space="0" w:color="auto"/>
        <w:left w:val="none" w:sz="0" w:space="0" w:color="auto"/>
        <w:bottom w:val="none" w:sz="0" w:space="0" w:color="auto"/>
        <w:right w:val="none" w:sz="0" w:space="0" w:color="auto"/>
      </w:divBdr>
    </w:div>
    <w:div w:id="814838314">
      <w:bodyDiv w:val="1"/>
      <w:marLeft w:val="0"/>
      <w:marRight w:val="0"/>
      <w:marTop w:val="0"/>
      <w:marBottom w:val="0"/>
      <w:divBdr>
        <w:top w:val="none" w:sz="0" w:space="0" w:color="auto"/>
        <w:left w:val="none" w:sz="0" w:space="0" w:color="auto"/>
        <w:bottom w:val="none" w:sz="0" w:space="0" w:color="auto"/>
        <w:right w:val="none" w:sz="0" w:space="0" w:color="auto"/>
      </w:divBdr>
    </w:div>
    <w:div w:id="814875234">
      <w:bodyDiv w:val="1"/>
      <w:marLeft w:val="0"/>
      <w:marRight w:val="0"/>
      <w:marTop w:val="0"/>
      <w:marBottom w:val="0"/>
      <w:divBdr>
        <w:top w:val="none" w:sz="0" w:space="0" w:color="auto"/>
        <w:left w:val="none" w:sz="0" w:space="0" w:color="auto"/>
        <w:bottom w:val="none" w:sz="0" w:space="0" w:color="auto"/>
        <w:right w:val="none" w:sz="0" w:space="0" w:color="auto"/>
      </w:divBdr>
    </w:div>
    <w:div w:id="814876377">
      <w:bodyDiv w:val="1"/>
      <w:marLeft w:val="0"/>
      <w:marRight w:val="0"/>
      <w:marTop w:val="0"/>
      <w:marBottom w:val="0"/>
      <w:divBdr>
        <w:top w:val="none" w:sz="0" w:space="0" w:color="auto"/>
        <w:left w:val="none" w:sz="0" w:space="0" w:color="auto"/>
        <w:bottom w:val="none" w:sz="0" w:space="0" w:color="auto"/>
        <w:right w:val="none" w:sz="0" w:space="0" w:color="auto"/>
      </w:divBdr>
    </w:div>
    <w:div w:id="814876909">
      <w:bodyDiv w:val="1"/>
      <w:marLeft w:val="0"/>
      <w:marRight w:val="0"/>
      <w:marTop w:val="0"/>
      <w:marBottom w:val="0"/>
      <w:divBdr>
        <w:top w:val="none" w:sz="0" w:space="0" w:color="auto"/>
        <w:left w:val="none" w:sz="0" w:space="0" w:color="auto"/>
        <w:bottom w:val="none" w:sz="0" w:space="0" w:color="auto"/>
        <w:right w:val="none" w:sz="0" w:space="0" w:color="auto"/>
      </w:divBdr>
    </w:div>
    <w:div w:id="814877397">
      <w:bodyDiv w:val="1"/>
      <w:marLeft w:val="0"/>
      <w:marRight w:val="0"/>
      <w:marTop w:val="0"/>
      <w:marBottom w:val="0"/>
      <w:divBdr>
        <w:top w:val="none" w:sz="0" w:space="0" w:color="auto"/>
        <w:left w:val="none" w:sz="0" w:space="0" w:color="auto"/>
        <w:bottom w:val="none" w:sz="0" w:space="0" w:color="auto"/>
        <w:right w:val="none" w:sz="0" w:space="0" w:color="auto"/>
      </w:divBdr>
    </w:div>
    <w:div w:id="814949774">
      <w:bodyDiv w:val="1"/>
      <w:marLeft w:val="0"/>
      <w:marRight w:val="0"/>
      <w:marTop w:val="0"/>
      <w:marBottom w:val="0"/>
      <w:divBdr>
        <w:top w:val="none" w:sz="0" w:space="0" w:color="auto"/>
        <w:left w:val="none" w:sz="0" w:space="0" w:color="auto"/>
        <w:bottom w:val="none" w:sz="0" w:space="0" w:color="auto"/>
        <w:right w:val="none" w:sz="0" w:space="0" w:color="auto"/>
      </w:divBdr>
    </w:div>
    <w:div w:id="814952067">
      <w:bodyDiv w:val="1"/>
      <w:marLeft w:val="0"/>
      <w:marRight w:val="0"/>
      <w:marTop w:val="0"/>
      <w:marBottom w:val="0"/>
      <w:divBdr>
        <w:top w:val="none" w:sz="0" w:space="0" w:color="auto"/>
        <w:left w:val="none" w:sz="0" w:space="0" w:color="auto"/>
        <w:bottom w:val="none" w:sz="0" w:space="0" w:color="auto"/>
        <w:right w:val="none" w:sz="0" w:space="0" w:color="auto"/>
      </w:divBdr>
    </w:div>
    <w:div w:id="814952199">
      <w:bodyDiv w:val="1"/>
      <w:marLeft w:val="0"/>
      <w:marRight w:val="0"/>
      <w:marTop w:val="0"/>
      <w:marBottom w:val="0"/>
      <w:divBdr>
        <w:top w:val="none" w:sz="0" w:space="0" w:color="auto"/>
        <w:left w:val="none" w:sz="0" w:space="0" w:color="auto"/>
        <w:bottom w:val="none" w:sz="0" w:space="0" w:color="auto"/>
        <w:right w:val="none" w:sz="0" w:space="0" w:color="auto"/>
      </w:divBdr>
    </w:div>
    <w:div w:id="814953432">
      <w:bodyDiv w:val="1"/>
      <w:marLeft w:val="0"/>
      <w:marRight w:val="0"/>
      <w:marTop w:val="0"/>
      <w:marBottom w:val="0"/>
      <w:divBdr>
        <w:top w:val="none" w:sz="0" w:space="0" w:color="auto"/>
        <w:left w:val="none" w:sz="0" w:space="0" w:color="auto"/>
        <w:bottom w:val="none" w:sz="0" w:space="0" w:color="auto"/>
        <w:right w:val="none" w:sz="0" w:space="0" w:color="auto"/>
      </w:divBdr>
    </w:div>
    <w:div w:id="815026872">
      <w:bodyDiv w:val="1"/>
      <w:marLeft w:val="0"/>
      <w:marRight w:val="0"/>
      <w:marTop w:val="0"/>
      <w:marBottom w:val="0"/>
      <w:divBdr>
        <w:top w:val="none" w:sz="0" w:space="0" w:color="auto"/>
        <w:left w:val="none" w:sz="0" w:space="0" w:color="auto"/>
        <w:bottom w:val="none" w:sz="0" w:space="0" w:color="auto"/>
        <w:right w:val="none" w:sz="0" w:space="0" w:color="auto"/>
      </w:divBdr>
    </w:div>
    <w:div w:id="815029581">
      <w:bodyDiv w:val="1"/>
      <w:marLeft w:val="0"/>
      <w:marRight w:val="0"/>
      <w:marTop w:val="0"/>
      <w:marBottom w:val="0"/>
      <w:divBdr>
        <w:top w:val="none" w:sz="0" w:space="0" w:color="auto"/>
        <w:left w:val="none" w:sz="0" w:space="0" w:color="auto"/>
        <w:bottom w:val="none" w:sz="0" w:space="0" w:color="auto"/>
        <w:right w:val="none" w:sz="0" w:space="0" w:color="auto"/>
      </w:divBdr>
    </w:div>
    <w:div w:id="815030979">
      <w:bodyDiv w:val="1"/>
      <w:marLeft w:val="0"/>
      <w:marRight w:val="0"/>
      <w:marTop w:val="0"/>
      <w:marBottom w:val="0"/>
      <w:divBdr>
        <w:top w:val="none" w:sz="0" w:space="0" w:color="auto"/>
        <w:left w:val="none" w:sz="0" w:space="0" w:color="auto"/>
        <w:bottom w:val="none" w:sz="0" w:space="0" w:color="auto"/>
        <w:right w:val="none" w:sz="0" w:space="0" w:color="auto"/>
      </w:divBdr>
    </w:div>
    <w:div w:id="815032744">
      <w:bodyDiv w:val="1"/>
      <w:marLeft w:val="0"/>
      <w:marRight w:val="0"/>
      <w:marTop w:val="0"/>
      <w:marBottom w:val="0"/>
      <w:divBdr>
        <w:top w:val="none" w:sz="0" w:space="0" w:color="auto"/>
        <w:left w:val="none" w:sz="0" w:space="0" w:color="auto"/>
        <w:bottom w:val="none" w:sz="0" w:space="0" w:color="auto"/>
        <w:right w:val="none" w:sz="0" w:space="0" w:color="auto"/>
      </w:divBdr>
    </w:div>
    <w:div w:id="815075529">
      <w:bodyDiv w:val="1"/>
      <w:marLeft w:val="0"/>
      <w:marRight w:val="0"/>
      <w:marTop w:val="0"/>
      <w:marBottom w:val="0"/>
      <w:divBdr>
        <w:top w:val="none" w:sz="0" w:space="0" w:color="auto"/>
        <w:left w:val="none" w:sz="0" w:space="0" w:color="auto"/>
        <w:bottom w:val="none" w:sz="0" w:space="0" w:color="auto"/>
        <w:right w:val="none" w:sz="0" w:space="0" w:color="auto"/>
      </w:divBdr>
    </w:div>
    <w:div w:id="815102587">
      <w:bodyDiv w:val="1"/>
      <w:marLeft w:val="0"/>
      <w:marRight w:val="0"/>
      <w:marTop w:val="0"/>
      <w:marBottom w:val="0"/>
      <w:divBdr>
        <w:top w:val="none" w:sz="0" w:space="0" w:color="auto"/>
        <w:left w:val="none" w:sz="0" w:space="0" w:color="auto"/>
        <w:bottom w:val="none" w:sz="0" w:space="0" w:color="auto"/>
        <w:right w:val="none" w:sz="0" w:space="0" w:color="auto"/>
      </w:divBdr>
    </w:div>
    <w:div w:id="815143477">
      <w:bodyDiv w:val="1"/>
      <w:marLeft w:val="0"/>
      <w:marRight w:val="0"/>
      <w:marTop w:val="0"/>
      <w:marBottom w:val="0"/>
      <w:divBdr>
        <w:top w:val="none" w:sz="0" w:space="0" w:color="auto"/>
        <w:left w:val="none" w:sz="0" w:space="0" w:color="auto"/>
        <w:bottom w:val="none" w:sz="0" w:space="0" w:color="auto"/>
        <w:right w:val="none" w:sz="0" w:space="0" w:color="auto"/>
      </w:divBdr>
    </w:div>
    <w:div w:id="815143665">
      <w:bodyDiv w:val="1"/>
      <w:marLeft w:val="0"/>
      <w:marRight w:val="0"/>
      <w:marTop w:val="0"/>
      <w:marBottom w:val="0"/>
      <w:divBdr>
        <w:top w:val="none" w:sz="0" w:space="0" w:color="auto"/>
        <w:left w:val="none" w:sz="0" w:space="0" w:color="auto"/>
        <w:bottom w:val="none" w:sz="0" w:space="0" w:color="auto"/>
        <w:right w:val="none" w:sz="0" w:space="0" w:color="auto"/>
      </w:divBdr>
    </w:div>
    <w:div w:id="815147729">
      <w:bodyDiv w:val="1"/>
      <w:marLeft w:val="0"/>
      <w:marRight w:val="0"/>
      <w:marTop w:val="0"/>
      <w:marBottom w:val="0"/>
      <w:divBdr>
        <w:top w:val="none" w:sz="0" w:space="0" w:color="auto"/>
        <w:left w:val="none" w:sz="0" w:space="0" w:color="auto"/>
        <w:bottom w:val="none" w:sz="0" w:space="0" w:color="auto"/>
        <w:right w:val="none" w:sz="0" w:space="0" w:color="auto"/>
      </w:divBdr>
    </w:div>
    <w:div w:id="815217398">
      <w:bodyDiv w:val="1"/>
      <w:marLeft w:val="0"/>
      <w:marRight w:val="0"/>
      <w:marTop w:val="0"/>
      <w:marBottom w:val="0"/>
      <w:divBdr>
        <w:top w:val="none" w:sz="0" w:space="0" w:color="auto"/>
        <w:left w:val="none" w:sz="0" w:space="0" w:color="auto"/>
        <w:bottom w:val="none" w:sz="0" w:space="0" w:color="auto"/>
        <w:right w:val="none" w:sz="0" w:space="0" w:color="auto"/>
      </w:divBdr>
    </w:div>
    <w:div w:id="815220063">
      <w:bodyDiv w:val="1"/>
      <w:marLeft w:val="0"/>
      <w:marRight w:val="0"/>
      <w:marTop w:val="0"/>
      <w:marBottom w:val="0"/>
      <w:divBdr>
        <w:top w:val="none" w:sz="0" w:space="0" w:color="auto"/>
        <w:left w:val="none" w:sz="0" w:space="0" w:color="auto"/>
        <w:bottom w:val="none" w:sz="0" w:space="0" w:color="auto"/>
        <w:right w:val="none" w:sz="0" w:space="0" w:color="auto"/>
      </w:divBdr>
    </w:div>
    <w:div w:id="815223533">
      <w:bodyDiv w:val="1"/>
      <w:marLeft w:val="0"/>
      <w:marRight w:val="0"/>
      <w:marTop w:val="0"/>
      <w:marBottom w:val="0"/>
      <w:divBdr>
        <w:top w:val="none" w:sz="0" w:space="0" w:color="auto"/>
        <w:left w:val="none" w:sz="0" w:space="0" w:color="auto"/>
        <w:bottom w:val="none" w:sz="0" w:space="0" w:color="auto"/>
        <w:right w:val="none" w:sz="0" w:space="0" w:color="auto"/>
      </w:divBdr>
    </w:div>
    <w:div w:id="815293277">
      <w:bodyDiv w:val="1"/>
      <w:marLeft w:val="0"/>
      <w:marRight w:val="0"/>
      <w:marTop w:val="0"/>
      <w:marBottom w:val="0"/>
      <w:divBdr>
        <w:top w:val="none" w:sz="0" w:space="0" w:color="auto"/>
        <w:left w:val="none" w:sz="0" w:space="0" w:color="auto"/>
        <w:bottom w:val="none" w:sz="0" w:space="0" w:color="auto"/>
        <w:right w:val="none" w:sz="0" w:space="0" w:color="auto"/>
      </w:divBdr>
    </w:div>
    <w:div w:id="815293440">
      <w:bodyDiv w:val="1"/>
      <w:marLeft w:val="0"/>
      <w:marRight w:val="0"/>
      <w:marTop w:val="0"/>
      <w:marBottom w:val="0"/>
      <w:divBdr>
        <w:top w:val="none" w:sz="0" w:space="0" w:color="auto"/>
        <w:left w:val="none" w:sz="0" w:space="0" w:color="auto"/>
        <w:bottom w:val="none" w:sz="0" w:space="0" w:color="auto"/>
        <w:right w:val="none" w:sz="0" w:space="0" w:color="auto"/>
      </w:divBdr>
    </w:div>
    <w:div w:id="815299998">
      <w:bodyDiv w:val="1"/>
      <w:marLeft w:val="0"/>
      <w:marRight w:val="0"/>
      <w:marTop w:val="0"/>
      <w:marBottom w:val="0"/>
      <w:divBdr>
        <w:top w:val="none" w:sz="0" w:space="0" w:color="auto"/>
        <w:left w:val="none" w:sz="0" w:space="0" w:color="auto"/>
        <w:bottom w:val="none" w:sz="0" w:space="0" w:color="auto"/>
        <w:right w:val="none" w:sz="0" w:space="0" w:color="auto"/>
      </w:divBdr>
    </w:div>
    <w:div w:id="815335834">
      <w:bodyDiv w:val="1"/>
      <w:marLeft w:val="0"/>
      <w:marRight w:val="0"/>
      <w:marTop w:val="0"/>
      <w:marBottom w:val="0"/>
      <w:divBdr>
        <w:top w:val="none" w:sz="0" w:space="0" w:color="auto"/>
        <w:left w:val="none" w:sz="0" w:space="0" w:color="auto"/>
        <w:bottom w:val="none" w:sz="0" w:space="0" w:color="auto"/>
        <w:right w:val="none" w:sz="0" w:space="0" w:color="auto"/>
      </w:divBdr>
    </w:div>
    <w:div w:id="815336290">
      <w:bodyDiv w:val="1"/>
      <w:marLeft w:val="0"/>
      <w:marRight w:val="0"/>
      <w:marTop w:val="0"/>
      <w:marBottom w:val="0"/>
      <w:divBdr>
        <w:top w:val="none" w:sz="0" w:space="0" w:color="auto"/>
        <w:left w:val="none" w:sz="0" w:space="0" w:color="auto"/>
        <w:bottom w:val="none" w:sz="0" w:space="0" w:color="auto"/>
        <w:right w:val="none" w:sz="0" w:space="0" w:color="auto"/>
      </w:divBdr>
    </w:div>
    <w:div w:id="815340737">
      <w:bodyDiv w:val="1"/>
      <w:marLeft w:val="0"/>
      <w:marRight w:val="0"/>
      <w:marTop w:val="0"/>
      <w:marBottom w:val="0"/>
      <w:divBdr>
        <w:top w:val="none" w:sz="0" w:space="0" w:color="auto"/>
        <w:left w:val="none" w:sz="0" w:space="0" w:color="auto"/>
        <w:bottom w:val="none" w:sz="0" w:space="0" w:color="auto"/>
        <w:right w:val="none" w:sz="0" w:space="0" w:color="auto"/>
      </w:divBdr>
    </w:div>
    <w:div w:id="815342007">
      <w:bodyDiv w:val="1"/>
      <w:marLeft w:val="0"/>
      <w:marRight w:val="0"/>
      <w:marTop w:val="0"/>
      <w:marBottom w:val="0"/>
      <w:divBdr>
        <w:top w:val="none" w:sz="0" w:space="0" w:color="auto"/>
        <w:left w:val="none" w:sz="0" w:space="0" w:color="auto"/>
        <w:bottom w:val="none" w:sz="0" w:space="0" w:color="auto"/>
        <w:right w:val="none" w:sz="0" w:space="0" w:color="auto"/>
      </w:divBdr>
    </w:div>
    <w:div w:id="815344974">
      <w:bodyDiv w:val="1"/>
      <w:marLeft w:val="0"/>
      <w:marRight w:val="0"/>
      <w:marTop w:val="0"/>
      <w:marBottom w:val="0"/>
      <w:divBdr>
        <w:top w:val="none" w:sz="0" w:space="0" w:color="auto"/>
        <w:left w:val="none" w:sz="0" w:space="0" w:color="auto"/>
        <w:bottom w:val="none" w:sz="0" w:space="0" w:color="auto"/>
        <w:right w:val="none" w:sz="0" w:space="0" w:color="auto"/>
      </w:divBdr>
    </w:div>
    <w:div w:id="815411064">
      <w:bodyDiv w:val="1"/>
      <w:marLeft w:val="0"/>
      <w:marRight w:val="0"/>
      <w:marTop w:val="0"/>
      <w:marBottom w:val="0"/>
      <w:divBdr>
        <w:top w:val="none" w:sz="0" w:space="0" w:color="auto"/>
        <w:left w:val="none" w:sz="0" w:space="0" w:color="auto"/>
        <w:bottom w:val="none" w:sz="0" w:space="0" w:color="auto"/>
        <w:right w:val="none" w:sz="0" w:space="0" w:color="auto"/>
      </w:divBdr>
    </w:div>
    <w:div w:id="815411855">
      <w:bodyDiv w:val="1"/>
      <w:marLeft w:val="0"/>
      <w:marRight w:val="0"/>
      <w:marTop w:val="0"/>
      <w:marBottom w:val="0"/>
      <w:divBdr>
        <w:top w:val="none" w:sz="0" w:space="0" w:color="auto"/>
        <w:left w:val="none" w:sz="0" w:space="0" w:color="auto"/>
        <w:bottom w:val="none" w:sz="0" w:space="0" w:color="auto"/>
        <w:right w:val="none" w:sz="0" w:space="0" w:color="auto"/>
      </w:divBdr>
    </w:div>
    <w:div w:id="815414554">
      <w:bodyDiv w:val="1"/>
      <w:marLeft w:val="0"/>
      <w:marRight w:val="0"/>
      <w:marTop w:val="0"/>
      <w:marBottom w:val="0"/>
      <w:divBdr>
        <w:top w:val="none" w:sz="0" w:space="0" w:color="auto"/>
        <w:left w:val="none" w:sz="0" w:space="0" w:color="auto"/>
        <w:bottom w:val="none" w:sz="0" w:space="0" w:color="auto"/>
        <w:right w:val="none" w:sz="0" w:space="0" w:color="auto"/>
      </w:divBdr>
    </w:div>
    <w:div w:id="815415648">
      <w:bodyDiv w:val="1"/>
      <w:marLeft w:val="0"/>
      <w:marRight w:val="0"/>
      <w:marTop w:val="0"/>
      <w:marBottom w:val="0"/>
      <w:divBdr>
        <w:top w:val="none" w:sz="0" w:space="0" w:color="auto"/>
        <w:left w:val="none" w:sz="0" w:space="0" w:color="auto"/>
        <w:bottom w:val="none" w:sz="0" w:space="0" w:color="auto"/>
        <w:right w:val="none" w:sz="0" w:space="0" w:color="auto"/>
      </w:divBdr>
    </w:div>
    <w:div w:id="815416168">
      <w:bodyDiv w:val="1"/>
      <w:marLeft w:val="0"/>
      <w:marRight w:val="0"/>
      <w:marTop w:val="0"/>
      <w:marBottom w:val="0"/>
      <w:divBdr>
        <w:top w:val="none" w:sz="0" w:space="0" w:color="auto"/>
        <w:left w:val="none" w:sz="0" w:space="0" w:color="auto"/>
        <w:bottom w:val="none" w:sz="0" w:space="0" w:color="auto"/>
        <w:right w:val="none" w:sz="0" w:space="0" w:color="auto"/>
      </w:divBdr>
    </w:div>
    <w:div w:id="815531711">
      <w:bodyDiv w:val="1"/>
      <w:marLeft w:val="0"/>
      <w:marRight w:val="0"/>
      <w:marTop w:val="0"/>
      <w:marBottom w:val="0"/>
      <w:divBdr>
        <w:top w:val="none" w:sz="0" w:space="0" w:color="auto"/>
        <w:left w:val="none" w:sz="0" w:space="0" w:color="auto"/>
        <w:bottom w:val="none" w:sz="0" w:space="0" w:color="auto"/>
        <w:right w:val="none" w:sz="0" w:space="0" w:color="auto"/>
      </w:divBdr>
    </w:div>
    <w:div w:id="815607144">
      <w:bodyDiv w:val="1"/>
      <w:marLeft w:val="0"/>
      <w:marRight w:val="0"/>
      <w:marTop w:val="0"/>
      <w:marBottom w:val="0"/>
      <w:divBdr>
        <w:top w:val="none" w:sz="0" w:space="0" w:color="auto"/>
        <w:left w:val="none" w:sz="0" w:space="0" w:color="auto"/>
        <w:bottom w:val="none" w:sz="0" w:space="0" w:color="auto"/>
        <w:right w:val="none" w:sz="0" w:space="0" w:color="auto"/>
      </w:divBdr>
    </w:div>
    <w:div w:id="815607267">
      <w:bodyDiv w:val="1"/>
      <w:marLeft w:val="0"/>
      <w:marRight w:val="0"/>
      <w:marTop w:val="0"/>
      <w:marBottom w:val="0"/>
      <w:divBdr>
        <w:top w:val="none" w:sz="0" w:space="0" w:color="auto"/>
        <w:left w:val="none" w:sz="0" w:space="0" w:color="auto"/>
        <w:bottom w:val="none" w:sz="0" w:space="0" w:color="auto"/>
        <w:right w:val="none" w:sz="0" w:space="0" w:color="auto"/>
      </w:divBdr>
    </w:div>
    <w:div w:id="815608717">
      <w:bodyDiv w:val="1"/>
      <w:marLeft w:val="0"/>
      <w:marRight w:val="0"/>
      <w:marTop w:val="0"/>
      <w:marBottom w:val="0"/>
      <w:divBdr>
        <w:top w:val="none" w:sz="0" w:space="0" w:color="auto"/>
        <w:left w:val="none" w:sz="0" w:space="0" w:color="auto"/>
        <w:bottom w:val="none" w:sz="0" w:space="0" w:color="auto"/>
        <w:right w:val="none" w:sz="0" w:space="0" w:color="auto"/>
      </w:divBdr>
    </w:div>
    <w:div w:id="815608836">
      <w:bodyDiv w:val="1"/>
      <w:marLeft w:val="0"/>
      <w:marRight w:val="0"/>
      <w:marTop w:val="0"/>
      <w:marBottom w:val="0"/>
      <w:divBdr>
        <w:top w:val="none" w:sz="0" w:space="0" w:color="auto"/>
        <w:left w:val="none" w:sz="0" w:space="0" w:color="auto"/>
        <w:bottom w:val="none" w:sz="0" w:space="0" w:color="auto"/>
        <w:right w:val="none" w:sz="0" w:space="0" w:color="auto"/>
      </w:divBdr>
    </w:div>
    <w:div w:id="815611060">
      <w:bodyDiv w:val="1"/>
      <w:marLeft w:val="0"/>
      <w:marRight w:val="0"/>
      <w:marTop w:val="0"/>
      <w:marBottom w:val="0"/>
      <w:divBdr>
        <w:top w:val="none" w:sz="0" w:space="0" w:color="auto"/>
        <w:left w:val="none" w:sz="0" w:space="0" w:color="auto"/>
        <w:bottom w:val="none" w:sz="0" w:space="0" w:color="auto"/>
        <w:right w:val="none" w:sz="0" w:space="0" w:color="auto"/>
      </w:divBdr>
    </w:div>
    <w:div w:id="815611503">
      <w:bodyDiv w:val="1"/>
      <w:marLeft w:val="0"/>
      <w:marRight w:val="0"/>
      <w:marTop w:val="0"/>
      <w:marBottom w:val="0"/>
      <w:divBdr>
        <w:top w:val="none" w:sz="0" w:space="0" w:color="auto"/>
        <w:left w:val="none" w:sz="0" w:space="0" w:color="auto"/>
        <w:bottom w:val="none" w:sz="0" w:space="0" w:color="auto"/>
        <w:right w:val="none" w:sz="0" w:space="0" w:color="auto"/>
      </w:divBdr>
    </w:div>
    <w:div w:id="815682718">
      <w:bodyDiv w:val="1"/>
      <w:marLeft w:val="0"/>
      <w:marRight w:val="0"/>
      <w:marTop w:val="0"/>
      <w:marBottom w:val="0"/>
      <w:divBdr>
        <w:top w:val="none" w:sz="0" w:space="0" w:color="auto"/>
        <w:left w:val="none" w:sz="0" w:space="0" w:color="auto"/>
        <w:bottom w:val="none" w:sz="0" w:space="0" w:color="auto"/>
        <w:right w:val="none" w:sz="0" w:space="0" w:color="auto"/>
      </w:divBdr>
    </w:div>
    <w:div w:id="815730899">
      <w:bodyDiv w:val="1"/>
      <w:marLeft w:val="0"/>
      <w:marRight w:val="0"/>
      <w:marTop w:val="0"/>
      <w:marBottom w:val="0"/>
      <w:divBdr>
        <w:top w:val="none" w:sz="0" w:space="0" w:color="auto"/>
        <w:left w:val="none" w:sz="0" w:space="0" w:color="auto"/>
        <w:bottom w:val="none" w:sz="0" w:space="0" w:color="auto"/>
        <w:right w:val="none" w:sz="0" w:space="0" w:color="auto"/>
      </w:divBdr>
    </w:div>
    <w:div w:id="815757691">
      <w:bodyDiv w:val="1"/>
      <w:marLeft w:val="0"/>
      <w:marRight w:val="0"/>
      <w:marTop w:val="0"/>
      <w:marBottom w:val="0"/>
      <w:divBdr>
        <w:top w:val="none" w:sz="0" w:space="0" w:color="auto"/>
        <w:left w:val="none" w:sz="0" w:space="0" w:color="auto"/>
        <w:bottom w:val="none" w:sz="0" w:space="0" w:color="auto"/>
        <w:right w:val="none" w:sz="0" w:space="0" w:color="auto"/>
      </w:divBdr>
    </w:div>
    <w:div w:id="815757759">
      <w:bodyDiv w:val="1"/>
      <w:marLeft w:val="0"/>
      <w:marRight w:val="0"/>
      <w:marTop w:val="0"/>
      <w:marBottom w:val="0"/>
      <w:divBdr>
        <w:top w:val="none" w:sz="0" w:space="0" w:color="auto"/>
        <w:left w:val="none" w:sz="0" w:space="0" w:color="auto"/>
        <w:bottom w:val="none" w:sz="0" w:space="0" w:color="auto"/>
        <w:right w:val="none" w:sz="0" w:space="0" w:color="auto"/>
      </w:divBdr>
    </w:div>
    <w:div w:id="815799228">
      <w:bodyDiv w:val="1"/>
      <w:marLeft w:val="0"/>
      <w:marRight w:val="0"/>
      <w:marTop w:val="0"/>
      <w:marBottom w:val="0"/>
      <w:divBdr>
        <w:top w:val="none" w:sz="0" w:space="0" w:color="auto"/>
        <w:left w:val="none" w:sz="0" w:space="0" w:color="auto"/>
        <w:bottom w:val="none" w:sz="0" w:space="0" w:color="auto"/>
        <w:right w:val="none" w:sz="0" w:space="0" w:color="auto"/>
      </w:divBdr>
    </w:div>
    <w:div w:id="815803849">
      <w:bodyDiv w:val="1"/>
      <w:marLeft w:val="0"/>
      <w:marRight w:val="0"/>
      <w:marTop w:val="0"/>
      <w:marBottom w:val="0"/>
      <w:divBdr>
        <w:top w:val="none" w:sz="0" w:space="0" w:color="auto"/>
        <w:left w:val="none" w:sz="0" w:space="0" w:color="auto"/>
        <w:bottom w:val="none" w:sz="0" w:space="0" w:color="auto"/>
        <w:right w:val="none" w:sz="0" w:space="0" w:color="auto"/>
      </w:divBdr>
    </w:div>
    <w:div w:id="815806507">
      <w:bodyDiv w:val="1"/>
      <w:marLeft w:val="0"/>
      <w:marRight w:val="0"/>
      <w:marTop w:val="0"/>
      <w:marBottom w:val="0"/>
      <w:divBdr>
        <w:top w:val="none" w:sz="0" w:space="0" w:color="auto"/>
        <w:left w:val="none" w:sz="0" w:space="0" w:color="auto"/>
        <w:bottom w:val="none" w:sz="0" w:space="0" w:color="auto"/>
        <w:right w:val="none" w:sz="0" w:space="0" w:color="auto"/>
      </w:divBdr>
    </w:div>
    <w:div w:id="815874239">
      <w:bodyDiv w:val="1"/>
      <w:marLeft w:val="0"/>
      <w:marRight w:val="0"/>
      <w:marTop w:val="0"/>
      <w:marBottom w:val="0"/>
      <w:divBdr>
        <w:top w:val="none" w:sz="0" w:space="0" w:color="auto"/>
        <w:left w:val="none" w:sz="0" w:space="0" w:color="auto"/>
        <w:bottom w:val="none" w:sz="0" w:space="0" w:color="auto"/>
        <w:right w:val="none" w:sz="0" w:space="0" w:color="auto"/>
      </w:divBdr>
    </w:div>
    <w:div w:id="815877314">
      <w:bodyDiv w:val="1"/>
      <w:marLeft w:val="0"/>
      <w:marRight w:val="0"/>
      <w:marTop w:val="0"/>
      <w:marBottom w:val="0"/>
      <w:divBdr>
        <w:top w:val="none" w:sz="0" w:space="0" w:color="auto"/>
        <w:left w:val="none" w:sz="0" w:space="0" w:color="auto"/>
        <w:bottom w:val="none" w:sz="0" w:space="0" w:color="auto"/>
        <w:right w:val="none" w:sz="0" w:space="0" w:color="auto"/>
      </w:divBdr>
    </w:div>
    <w:div w:id="815878257">
      <w:bodyDiv w:val="1"/>
      <w:marLeft w:val="0"/>
      <w:marRight w:val="0"/>
      <w:marTop w:val="0"/>
      <w:marBottom w:val="0"/>
      <w:divBdr>
        <w:top w:val="none" w:sz="0" w:space="0" w:color="auto"/>
        <w:left w:val="none" w:sz="0" w:space="0" w:color="auto"/>
        <w:bottom w:val="none" w:sz="0" w:space="0" w:color="auto"/>
        <w:right w:val="none" w:sz="0" w:space="0" w:color="auto"/>
      </w:divBdr>
    </w:div>
    <w:div w:id="815878850">
      <w:bodyDiv w:val="1"/>
      <w:marLeft w:val="0"/>
      <w:marRight w:val="0"/>
      <w:marTop w:val="0"/>
      <w:marBottom w:val="0"/>
      <w:divBdr>
        <w:top w:val="none" w:sz="0" w:space="0" w:color="auto"/>
        <w:left w:val="none" w:sz="0" w:space="0" w:color="auto"/>
        <w:bottom w:val="none" w:sz="0" w:space="0" w:color="auto"/>
        <w:right w:val="none" w:sz="0" w:space="0" w:color="auto"/>
      </w:divBdr>
    </w:div>
    <w:div w:id="815953640">
      <w:bodyDiv w:val="1"/>
      <w:marLeft w:val="0"/>
      <w:marRight w:val="0"/>
      <w:marTop w:val="0"/>
      <w:marBottom w:val="0"/>
      <w:divBdr>
        <w:top w:val="none" w:sz="0" w:space="0" w:color="auto"/>
        <w:left w:val="none" w:sz="0" w:space="0" w:color="auto"/>
        <w:bottom w:val="none" w:sz="0" w:space="0" w:color="auto"/>
        <w:right w:val="none" w:sz="0" w:space="0" w:color="auto"/>
      </w:divBdr>
    </w:div>
    <w:div w:id="815991721">
      <w:bodyDiv w:val="1"/>
      <w:marLeft w:val="0"/>
      <w:marRight w:val="0"/>
      <w:marTop w:val="0"/>
      <w:marBottom w:val="0"/>
      <w:divBdr>
        <w:top w:val="none" w:sz="0" w:space="0" w:color="auto"/>
        <w:left w:val="none" w:sz="0" w:space="0" w:color="auto"/>
        <w:bottom w:val="none" w:sz="0" w:space="0" w:color="auto"/>
        <w:right w:val="none" w:sz="0" w:space="0" w:color="auto"/>
      </w:divBdr>
    </w:div>
    <w:div w:id="815996634">
      <w:bodyDiv w:val="1"/>
      <w:marLeft w:val="0"/>
      <w:marRight w:val="0"/>
      <w:marTop w:val="0"/>
      <w:marBottom w:val="0"/>
      <w:divBdr>
        <w:top w:val="none" w:sz="0" w:space="0" w:color="auto"/>
        <w:left w:val="none" w:sz="0" w:space="0" w:color="auto"/>
        <w:bottom w:val="none" w:sz="0" w:space="0" w:color="auto"/>
        <w:right w:val="none" w:sz="0" w:space="0" w:color="auto"/>
      </w:divBdr>
    </w:div>
    <w:div w:id="815998261">
      <w:bodyDiv w:val="1"/>
      <w:marLeft w:val="0"/>
      <w:marRight w:val="0"/>
      <w:marTop w:val="0"/>
      <w:marBottom w:val="0"/>
      <w:divBdr>
        <w:top w:val="none" w:sz="0" w:space="0" w:color="auto"/>
        <w:left w:val="none" w:sz="0" w:space="0" w:color="auto"/>
        <w:bottom w:val="none" w:sz="0" w:space="0" w:color="auto"/>
        <w:right w:val="none" w:sz="0" w:space="0" w:color="auto"/>
      </w:divBdr>
    </w:div>
    <w:div w:id="816068403">
      <w:bodyDiv w:val="1"/>
      <w:marLeft w:val="0"/>
      <w:marRight w:val="0"/>
      <w:marTop w:val="0"/>
      <w:marBottom w:val="0"/>
      <w:divBdr>
        <w:top w:val="none" w:sz="0" w:space="0" w:color="auto"/>
        <w:left w:val="none" w:sz="0" w:space="0" w:color="auto"/>
        <w:bottom w:val="none" w:sz="0" w:space="0" w:color="auto"/>
        <w:right w:val="none" w:sz="0" w:space="0" w:color="auto"/>
      </w:divBdr>
    </w:div>
    <w:div w:id="816144246">
      <w:bodyDiv w:val="1"/>
      <w:marLeft w:val="0"/>
      <w:marRight w:val="0"/>
      <w:marTop w:val="0"/>
      <w:marBottom w:val="0"/>
      <w:divBdr>
        <w:top w:val="none" w:sz="0" w:space="0" w:color="auto"/>
        <w:left w:val="none" w:sz="0" w:space="0" w:color="auto"/>
        <w:bottom w:val="none" w:sz="0" w:space="0" w:color="auto"/>
        <w:right w:val="none" w:sz="0" w:space="0" w:color="auto"/>
      </w:divBdr>
    </w:div>
    <w:div w:id="816145098">
      <w:bodyDiv w:val="1"/>
      <w:marLeft w:val="0"/>
      <w:marRight w:val="0"/>
      <w:marTop w:val="0"/>
      <w:marBottom w:val="0"/>
      <w:divBdr>
        <w:top w:val="none" w:sz="0" w:space="0" w:color="auto"/>
        <w:left w:val="none" w:sz="0" w:space="0" w:color="auto"/>
        <w:bottom w:val="none" w:sz="0" w:space="0" w:color="auto"/>
        <w:right w:val="none" w:sz="0" w:space="0" w:color="auto"/>
      </w:divBdr>
    </w:div>
    <w:div w:id="816145654">
      <w:bodyDiv w:val="1"/>
      <w:marLeft w:val="0"/>
      <w:marRight w:val="0"/>
      <w:marTop w:val="0"/>
      <w:marBottom w:val="0"/>
      <w:divBdr>
        <w:top w:val="none" w:sz="0" w:space="0" w:color="auto"/>
        <w:left w:val="none" w:sz="0" w:space="0" w:color="auto"/>
        <w:bottom w:val="none" w:sz="0" w:space="0" w:color="auto"/>
        <w:right w:val="none" w:sz="0" w:space="0" w:color="auto"/>
      </w:divBdr>
    </w:div>
    <w:div w:id="816145973">
      <w:bodyDiv w:val="1"/>
      <w:marLeft w:val="0"/>
      <w:marRight w:val="0"/>
      <w:marTop w:val="0"/>
      <w:marBottom w:val="0"/>
      <w:divBdr>
        <w:top w:val="none" w:sz="0" w:space="0" w:color="auto"/>
        <w:left w:val="none" w:sz="0" w:space="0" w:color="auto"/>
        <w:bottom w:val="none" w:sz="0" w:space="0" w:color="auto"/>
        <w:right w:val="none" w:sz="0" w:space="0" w:color="auto"/>
      </w:divBdr>
    </w:div>
    <w:div w:id="816188926">
      <w:bodyDiv w:val="1"/>
      <w:marLeft w:val="0"/>
      <w:marRight w:val="0"/>
      <w:marTop w:val="0"/>
      <w:marBottom w:val="0"/>
      <w:divBdr>
        <w:top w:val="none" w:sz="0" w:space="0" w:color="auto"/>
        <w:left w:val="none" w:sz="0" w:space="0" w:color="auto"/>
        <w:bottom w:val="none" w:sz="0" w:space="0" w:color="auto"/>
        <w:right w:val="none" w:sz="0" w:space="0" w:color="auto"/>
      </w:divBdr>
    </w:div>
    <w:div w:id="816191648">
      <w:bodyDiv w:val="1"/>
      <w:marLeft w:val="0"/>
      <w:marRight w:val="0"/>
      <w:marTop w:val="0"/>
      <w:marBottom w:val="0"/>
      <w:divBdr>
        <w:top w:val="none" w:sz="0" w:space="0" w:color="auto"/>
        <w:left w:val="none" w:sz="0" w:space="0" w:color="auto"/>
        <w:bottom w:val="none" w:sz="0" w:space="0" w:color="auto"/>
        <w:right w:val="none" w:sz="0" w:space="0" w:color="auto"/>
      </w:divBdr>
    </w:div>
    <w:div w:id="816192309">
      <w:bodyDiv w:val="1"/>
      <w:marLeft w:val="0"/>
      <w:marRight w:val="0"/>
      <w:marTop w:val="0"/>
      <w:marBottom w:val="0"/>
      <w:divBdr>
        <w:top w:val="none" w:sz="0" w:space="0" w:color="auto"/>
        <w:left w:val="none" w:sz="0" w:space="0" w:color="auto"/>
        <w:bottom w:val="none" w:sz="0" w:space="0" w:color="auto"/>
        <w:right w:val="none" w:sz="0" w:space="0" w:color="auto"/>
      </w:divBdr>
    </w:div>
    <w:div w:id="816216947">
      <w:bodyDiv w:val="1"/>
      <w:marLeft w:val="0"/>
      <w:marRight w:val="0"/>
      <w:marTop w:val="0"/>
      <w:marBottom w:val="0"/>
      <w:divBdr>
        <w:top w:val="none" w:sz="0" w:space="0" w:color="auto"/>
        <w:left w:val="none" w:sz="0" w:space="0" w:color="auto"/>
        <w:bottom w:val="none" w:sz="0" w:space="0" w:color="auto"/>
        <w:right w:val="none" w:sz="0" w:space="0" w:color="auto"/>
      </w:divBdr>
    </w:div>
    <w:div w:id="816266008">
      <w:bodyDiv w:val="1"/>
      <w:marLeft w:val="0"/>
      <w:marRight w:val="0"/>
      <w:marTop w:val="0"/>
      <w:marBottom w:val="0"/>
      <w:divBdr>
        <w:top w:val="none" w:sz="0" w:space="0" w:color="auto"/>
        <w:left w:val="none" w:sz="0" w:space="0" w:color="auto"/>
        <w:bottom w:val="none" w:sz="0" w:space="0" w:color="auto"/>
        <w:right w:val="none" w:sz="0" w:space="0" w:color="auto"/>
      </w:divBdr>
    </w:div>
    <w:div w:id="816268241">
      <w:bodyDiv w:val="1"/>
      <w:marLeft w:val="0"/>
      <w:marRight w:val="0"/>
      <w:marTop w:val="0"/>
      <w:marBottom w:val="0"/>
      <w:divBdr>
        <w:top w:val="none" w:sz="0" w:space="0" w:color="auto"/>
        <w:left w:val="none" w:sz="0" w:space="0" w:color="auto"/>
        <w:bottom w:val="none" w:sz="0" w:space="0" w:color="auto"/>
        <w:right w:val="none" w:sz="0" w:space="0" w:color="auto"/>
      </w:divBdr>
    </w:div>
    <w:div w:id="816335605">
      <w:bodyDiv w:val="1"/>
      <w:marLeft w:val="0"/>
      <w:marRight w:val="0"/>
      <w:marTop w:val="0"/>
      <w:marBottom w:val="0"/>
      <w:divBdr>
        <w:top w:val="none" w:sz="0" w:space="0" w:color="auto"/>
        <w:left w:val="none" w:sz="0" w:space="0" w:color="auto"/>
        <w:bottom w:val="none" w:sz="0" w:space="0" w:color="auto"/>
        <w:right w:val="none" w:sz="0" w:space="0" w:color="auto"/>
      </w:divBdr>
    </w:div>
    <w:div w:id="816338417">
      <w:bodyDiv w:val="1"/>
      <w:marLeft w:val="0"/>
      <w:marRight w:val="0"/>
      <w:marTop w:val="0"/>
      <w:marBottom w:val="0"/>
      <w:divBdr>
        <w:top w:val="none" w:sz="0" w:space="0" w:color="auto"/>
        <w:left w:val="none" w:sz="0" w:space="0" w:color="auto"/>
        <w:bottom w:val="none" w:sz="0" w:space="0" w:color="auto"/>
        <w:right w:val="none" w:sz="0" w:space="0" w:color="auto"/>
      </w:divBdr>
    </w:div>
    <w:div w:id="816341171">
      <w:bodyDiv w:val="1"/>
      <w:marLeft w:val="0"/>
      <w:marRight w:val="0"/>
      <w:marTop w:val="0"/>
      <w:marBottom w:val="0"/>
      <w:divBdr>
        <w:top w:val="none" w:sz="0" w:space="0" w:color="auto"/>
        <w:left w:val="none" w:sz="0" w:space="0" w:color="auto"/>
        <w:bottom w:val="none" w:sz="0" w:space="0" w:color="auto"/>
        <w:right w:val="none" w:sz="0" w:space="0" w:color="auto"/>
      </w:divBdr>
    </w:div>
    <w:div w:id="816342309">
      <w:bodyDiv w:val="1"/>
      <w:marLeft w:val="0"/>
      <w:marRight w:val="0"/>
      <w:marTop w:val="0"/>
      <w:marBottom w:val="0"/>
      <w:divBdr>
        <w:top w:val="none" w:sz="0" w:space="0" w:color="auto"/>
        <w:left w:val="none" w:sz="0" w:space="0" w:color="auto"/>
        <w:bottom w:val="none" w:sz="0" w:space="0" w:color="auto"/>
        <w:right w:val="none" w:sz="0" w:space="0" w:color="auto"/>
      </w:divBdr>
    </w:div>
    <w:div w:id="816343279">
      <w:bodyDiv w:val="1"/>
      <w:marLeft w:val="0"/>
      <w:marRight w:val="0"/>
      <w:marTop w:val="0"/>
      <w:marBottom w:val="0"/>
      <w:divBdr>
        <w:top w:val="none" w:sz="0" w:space="0" w:color="auto"/>
        <w:left w:val="none" w:sz="0" w:space="0" w:color="auto"/>
        <w:bottom w:val="none" w:sz="0" w:space="0" w:color="auto"/>
        <w:right w:val="none" w:sz="0" w:space="0" w:color="auto"/>
      </w:divBdr>
    </w:div>
    <w:div w:id="816383071">
      <w:bodyDiv w:val="1"/>
      <w:marLeft w:val="0"/>
      <w:marRight w:val="0"/>
      <w:marTop w:val="0"/>
      <w:marBottom w:val="0"/>
      <w:divBdr>
        <w:top w:val="none" w:sz="0" w:space="0" w:color="auto"/>
        <w:left w:val="none" w:sz="0" w:space="0" w:color="auto"/>
        <w:bottom w:val="none" w:sz="0" w:space="0" w:color="auto"/>
        <w:right w:val="none" w:sz="0" w:space="0" w:color="auto"/>
      </w:divBdr>
    </w:div>
    <w:div w:id="816383615">
      <w:bodyDiv w:val="1"/>
      <w:marLeft w:val="0"/>
      <w:marRight w:val="0"/>
      <w:marTop w:val="0"/>
      <w:marBottom w:val="0"/>
      <w:divBdr>
        <w:top w:val="none" w:sz="0" w:space="0" w:color="auto"/>
        <w:left w:val="none" w:sz="0" w:space="0" w:color="auto"/>
        <w:bottom w:val="none" w:sz="0" w:space="0" w:color="auto"/>
        <w:right w:val="none" w:sz="0" w:space="0" w:color="auto"/>
      </w:divBdr>
    </w:div>
    <w:div w:id="816383944">
      <w:bodyDiv w:val="1"/>
      <w:marLeft w:val="0"/>
      <w:marRight w:val="0"/>
      <w:marTop w:val="0"/>
      <w:marBottom w:val="0"/>
      <w:divBdr>
        <w:top w:val="none" w:sz="0" w:space="0" w:color="auto"/>
        <w:left w:val="none" w:sz="0" w:space="0" w:color="auto"/>
        <w:bottom w:val="none" w:sz="0" w:space="0" w:color="auto"/>
        <w:right w:val="none" w:sz="0" w:space="0" w:color="auto"/>
      </w:divBdr>
    </w:div>
    <w:div w:id="816453916">
      <w:bodyDiv w:val="1"/>
      <w:marLeft w:val="0"/>
      <w:marRight w:val="0"/>
      <w:marTop w:val="0"/>
      <w:marBottom w:val="0"/>
      <w:divBdr>
        <w:top w:val="none" w:sz="0" w:space="0" w:color="auto"/>
        <w:left w:val="none" w:sz="0" w:space="0" w:color="auto"/>
        <w:bottom w:val="none" w:sz="0" w:space="0" w:color="auto"/>
        <w:right w:val="none" w:sz="0" w:space="0" w:color="auto"/>
      </w:divBdr>
    </w:div>
    <w:div w:id="816458117">
      <w:bodyDiv w:val="1"/>
      <w:marLeft w:val="0"/>
      <w:marRight w:val="0"/>
      <w:marTop w:val="0"/>
      <w:marBottom w:val="0"/>
      <w:divBdr>
        <w:top w:val="none" w:sz="0" w:space="0" w:color="auto"/>
        <w:left w:val="none" w:sz="0" w:space="0" w:color="auto"/>
        <w:bottom w:val="none" w:sz="0" w:space="0" w:color="auto"/>
        <w:right w:val="none" w:sz="0" w:space="0" w:color="auto"/>
      </w:divBdr>
    </w:div>
    <w:div w:id="816527913">
      <w:bodyDiv w:val="1"/>
      <w:marLeft w:val="0"/>
      <w:marRight w:val="0"/>
      <w:marTop w:val="0"/>
      <w:marBottom w:val="0"/>
      <w:divBdr>
        <w:top w:val="none" w:sz="0" w:space="0" w:color="auto"/>
        <w:left w:val="none" w:sz="0" w:space="0" w:color="auto"/>
        <w:bottom w:val="none" w:sz="0" w:space="0" w:color="auto"/>
        <w:right w:val="none" w:sz="0" w:space="0" w:color="auto"/>
      </w:divBdr>
    </w:div>
    <w:div w:id="816529629">
      <w:bodyDiv w:val="1"/>
      <w:marLeft w:val="0"/>
      <w:marRight w:val="0"/>
      <w:marTop w:val="0"/>
      <w:marBottom w:val="0"/>
      <w:divBdr>
        <w:top w:val="none" w:sz="0" w:space="0" w:color="auto"/>
        <w:left w:val="none" w:sz="0" w:space="0" w:color="auto"/>
        <w:bottom w:val="none" w:sz="0" w:space="0" w:color="auto"/>
        <w:right w:val="none" w:sz="0" w:space="0" w:color="auto"/>
      </w:divBdr>
    </w:div>
    <w:div w:id="816529947">
      <w:bodyDiv w:val="1"/>
      <w:marLeft w:val="0"/>
      <w:marRight w:val="0"/>
      <w:marTop w:val="0"/>
      <w:marBottom w:val="0"/>
      <w:divBdr>
        <w:top w:val="none" w:sz="0" w:space="0" w:color="auto"/>
        <w:left w:val="none" w:sz="0" w:space="0" w:color="auto"/>
        <w:bottom w:val="none" w:sz="0" w:space="0" w:color="auto"/>
        <w:right w:val="none" w:sz="0" w:space="0" w:color="auto"/>
      </w:divBdr>
    </w:div>
    <w:div w:id="816534387">
      <w:bodyDiv w:val="1"/>
      <w:marLeft w:val="0"/>
      <w:marRight w:val="0"/>
      <w:marTop w:val="0"/>
      <w:marBottom w:val="0"/>
      <w:divBdr>
        <w:top w:val="none" w:sz="0" w:space="0" w:color="auto"/>
        <w:left w:val="none" w:sz="0" w:space="0" w:color="auto"/>
        <w:bottom w:val="none" w:sz="0" w:space="0" w:color="auto"/>
        <w:right w:val="none" w:sz="0" w:space="0" w:color="auto"/>
      </w:divBdr>
    </w:div>
    <w:div w:id="816537147">
      <w:bodyDiv w:val="1"/>
      <w:marLeft w:val="0"/>
      <w:marRight w:val="0"/>
      <w:marTop w:val="0"/>
      <w:marBottom w:val="0"/>
      <w:divBdr>
        <w:top w:val="none" w:sz="0" w:space="0" w:color="auto"/>
        <w:left w:val="none" w:sz="0" w:space="0" w:color="auto"/>
        <w:bottom w:val="none" w:sz="0" w:space="0" w:color="auto"/>
        <w:right w:val="none" w:sz="0" w:space="0" w:color="auto"/>
      </w:divBdr>
    </w:div>
    <w:div w:id="816604032">
      <w:bodyDiv w:val="1"/>
      <w:marLeft w:val="0"/>
      <w:marRight w:val="0"/>
      <w:marTop w:val="0"/>
      <w:marBottom w:val="0"/>
      <w:divBdr>
        <w:top w:val="none" w:sz="0" w:space="0" w:color="auto"/>
        <w:left w:val="none" w:sz="0" w:space="0" w:color="auto"/>
        <w:bottom w:val="none" w:sz="0" w:space="0" w:color="auto"/>
        <w:right w:val="none" w:sz="0" w:space="0" w:color="auto"/>
      </w:divBdr>
    </w:div>
    <w:div w:id="816606936">
      <w:bodyDiv w:val="1"/>
      <w:marLeft w:val="0"/>
      <w:marRight w:val="0"/>
      <w:marTop w:val="0"/>
      <w:marBottom w:val="0"/>
      <w:divBdr>
        <w:top w:val="none" w:sz="0" w:space="0" w:color="auto"/>
        <w:left w:val="none" w:sz="0" w:space="0" w:color="auto"/>
        <w:bottom w:val="none" w:sz="0" w:space="0" w:color="auto"/>
        <w:right w:val="none" w:sz="0" w:space="0" w:color="auto"/>
      </w:divBdr>
    </w:div>
    <w:div w:id="816646575">
      <w:bodyDiv w:val="1"/>
      <w:marLeft w:val="0"/>
      <w:marRight w:val="0"/>
      <w:marTop w:val="0"/>
      <w:marBottom w:val="0"/>
      <w:divBdr>
        <w:top w:val="none" w:sz="0" w:space="0" w:color="auto"/>
        <w:left w:val="none" w:sz="0" w:space="0" w:color="auto"/>
        <w:bottom w:val="none" w:sz="0" w:space="0" w:color="auto"/>
        <w:right w:val="none" w:sz="0" w:space="0" w:color="auto"/>
      </w:divBdr>
    </w:div>
    <w:div w:id="816647184">
      <w:bodyDiv w:val="1"/>
      <w:marLeft w:val="0"/>
      <w:marRight w:val="0"/>
      <w:marTop w:val="0"/>
      <w:marBottom w:val="0"/>
      <w:divBdr>
        <w:top w:val="none" w:sz="0" w:space="0" w:color="auto"/>
        <w:left w:val="none" w:sz="0" w:space="0" w:color="auto"/>
        <w:bottom w:val="none" w:sz="0" w:space="0" w:color="auto"/>
        <w:right w:val="none" w:sz="0" w:space="0" w:color="auto"/>
      </w:divBdr>
    </w:div>
    <w:div w:id="816649587">
      <w:bodyDiv w:val="1"/>
      <w:marLeft w:val="0"/>
      <w:marRight w:val="0"/>
      <w:marTop w:val="0"/>
      <w:marBottom w:val="0"/>
      <w:divBdr>
        <w:top w:val="none" w:sz="0" w:space="0" w:color="auto"/>
        <w:left w:val="none" w:sz="0" w:space="0" w:color="auto"/>
        <w:bottom w:val="none" w:sz="0" w:space="0" w:color="auto"/>
        <w:right w:val="none" w:sz="0" w:space="0" w:color="auto"/>
      </w:divBdr>
    </w:div>
    <w:div w:id="816799928">
      <w:bodyDiv w:val="1"/>
      <w:marLeft w:val="0"/>
      <w:marRight w:val="0"/>
      <w:marTop w:val="0"/>
      <w:marBottom w:val="0"/>
      <w:divBdr>
        <w:top w:val="none" w:sz="0" w:space="0" w:color="auto"/>
        <w:left w:val="none" w:sz="0" w:space="0" w:color="auto"/>
        <w:bottom w:val="none" w:sz="0" w:space="0" w:color="auto"/>
        <w:right w:val="none" w:sz="0" w:space="0" w:color="auto"/>
      </w:divBdr>
    </w:div>
    <w:div w:id="816800802">
      <w:bodyDiv w:val="1"/>
      <w:marLeft w:val="0"/>
      <w:marRight w:val="0"/>
      <w:marTop w:val="0"/>
      <w:marBottom w:val="0"/>
      <w:divBdr>
        <w:top w:val="none" w:sz="0" w:space="0" w:color="auto"/>
        <w:left w:val="none" w:sz="0" w:space="0" w:color="auto"/>
        <w:bottom w:val="none" w:sz="0" w:space="0" w:color="auto"/>
        <w:right w:val="none" w:sz="0" w:space="0" w:color="auto"/>
      </w:divBdr>
    </w:div>
    <w:div w:id="816800895">
      <w:bodyDiv w:val="1"/>
      <w:marLeft w:val="0"/>
      <w:marRight w:val="0"/>
      <w:marTop w:val="0"/>
      <w:marBottom w:val="0"/>
      <w:divBdr>
        <w:top w:val="none" w:sz="0" w:space="0" w:color="auto"/>
        <w:left w:val="none" w:sz="0" w:space="0" w:color="auto"/>
        <w:bottom w:val="none" w:sz="0" w:space="0" w:color="auto"/>
        <w:right w:val="none" w:sz="0" w:space="0" w:color="auto"/>
      </w:divBdr>
    </w:div>
    <w:div w:id="816840842">
      <w:bodyDiv w:val="1"/>
      <w:marLeft w:val="0"/>
      <w:marRight w:val="0"/>
      <w:marTop w:val="0"/>
      <w:marBottom w:val="0"/>
      <w:divBdr>
        <w:top w:val="none" w:sz="0" w:space="0" w:color="auto"/>
        <w:left w:val="none" w:sz="0" w:space="0" w:color="auto"/>
        <w:bottom w:val="none" w:sz="0" w:space="0" w:color="auto"/>
        <w:right w:val="none" w:sz="0" w:space="0" w:color="auto"/>
      </w:divBdr>
    </w:div>
    <w:div w:id="816844078">
      <w:bodyDiv w:val="1"/>
      <w:marLeft w:val="0"/>
      <w:marRight w:val="0"/>
      <w:marTop w:val="0"/>
      <w:marBottom w:val="0"/>
      <w:divBdr>
        <w:top w:val="none" w:sz="0" w:space="0" w:color="auto"/>
        <w:left w:val="none" w:sz="0" w:space="0" w:color="auto"/>
        <w:bottom w:val="none" w:sz="0" w:space="0" w:color="auto"/>
        <w:right w:val="none" w:sz="0" w:space="0" w:color="auto"/>
      </w:divBdr>
    </w:div>
    <w:div w:id="816844263">
      <w:bodyDiv w:val="1"/>
      <w:marLeft w:val="0"/>
      <w:marRight w:val="0"/>
      <w:marTop w:val="0"/>
      <w:marBottom w:val="0"/>
      <w:divBdr>
        <w:top w:val="none" w:sz="0" w:space="0" w:color="auto"/>
        <w:left w:val="none" w:sz="0" w:space="0" w:color="auto"/>
        <w:bottom w:val="none" w:sz="0" w:space="0" w:color="auto"/>
        <w:right w:val="none" w:sz="0" w:space="0" w:color="auto"/>
      </w:divBdr>
    </w:div>
    <w:div w:id="816847319">
      <w:bodyDiv w:val="1"/>
      <w:marLeft w:val="0"/>
      <w:marRight w:val="0"/>
      <w:marTop w:val="0"/>
      <w:marBottom w:val="0"/>
      <w:divBdr>
        <w:top w:val="none" w:sz="0" w:space="0" w:color="auto"/>
        <w:left w:val="none" w:sz="0" w:space="0" w:color="auto"/>
        <w:bottom w:val="none" w:sz="0" w:space="0" w:color="auto"/>
        <w:right w:val="none" w:sz="0" w:space="0" w:color="auto"/>
      </w:divBdr>
    </w:div>
    <w:div w:id="816872501">
      <w:bodyDiv w:val="1"/>
      <w:marLeft w:val="0"/>
      <w:marRight w:val="0"/>
      <w:marTop w:val="0"/>
      <w:marBottom w:val="0"/>
      <w:divBdr>
        <w:top w:val="none" w:sz="0" w:space="0" w:color="auto"/>
        <w:left w:val="none" w:sz="0" w:space="0" w:color="auto"/>
        <w:bottom w:val="none" w:sz="0" w:space="0" w:color="auto"/>
        <w:right w:val="none" w:sz="0" w:space="0" w:color="auto"/>
      </w:divBdr>
    </w:div>
    <w:div w:id="816872764">
      <w:bodyDiv w:val="1"/>
      <w:marLeft w:val="0"/>
      <w:marRight w:val="0"/>
      <w:marTop w:val="0"/>
      <w:marBottom w:val="0"/>
      <w:divBdr>
        <w:top w:val="none" w:sz="0" w:space="0" w:color="auto"/>
        <w:left w:val="none" w:sz="0" w:space="0" w:color="auto"/>
        <w:bottom w:val="none" w:sz="0" w:space="0" w:color="auto"/>
        <w:right w:val="none" w:sz="0" w:space="0" w:color="auto"/>
      </w:divBdr>
    </w:div>
    <w:div w:id="816915189">
      <w:bodyDiv w:val="1"/>
      <w:marLeft w:val="0"/>
      <w:marRight w:val="0"/>
      <w:marTop w:val="0"/>
      <w:marBottom w:val="0"/>
      <w:divBdr>
        <w:top w:val="none" w:sz="0" w:space="0" w:color="auto"/>
        <w:left w:val="none" w:sz="0" w:space="0" w:color="auto"/>
        <w:bottom w:val="none" w:sz="0" w:space="0" w:color="auto"/>
        <w:right w:val="none" w:sz="0" w:space="0" w:color="auto"/>
      </w:divBdr>
    </w:div>
    <w:div w:id="816916330">
      <w:bodyDiv w:val="1"/>
      <w:marLeft w:val="0"/>
      <w:marRight w:val="0"/>
      <w:marTop w:val="0"/>
      <w:marBottom w:val="0"/>
      <w:divBdr>
        <w:top w:val="none" w:sz="0" w:space="0" w:color="auto"/>
        <w:left w:val="none" w:sz="0" w:space="0" w:color="auto"/>
        <w:bottom w:val="none" w:sz="0" w:space="0" w:color="auto"/>
        <w:right w:val="none" w:sz="0" w:space="0" w:color="auto"/>
      </w:divBdr>
    </w:div>
    <w:div w:id="816992031">
      <w:bodyDiv w:val="1"/>
      <w:marLeft w:val="0"/>
      <w:marRight w:val="0"/>
      <w:marTop w:val="0"/>
      <w:marBottom w:val="0"/>
      <w:divBdr>
        <w:top w:val="none" w:sz="0" w:space="0" w:color="auto"/>
        <w:left w:val="none" w:sz="0" w:space="0" w:color="auto"/>
        <w:bottom w:val="none" w:sz="0" w:space="0" w:color="auto"/>
        <w:right w:val="none" w:sz="0" w:space="0" w:color="auto"/>
      </w:divBdr>
    </w:div>
    <w:div w:id="816992751">
      <w:bodyDiv w:val="1"/>
      <w:marLeft w:val="0"/>
      <w:marRight w:val="0"/>
      <w:marTop w:val="0"/>
      <w:marBottom w:val="0"/>
      <w:divBdr>
        <w:top w:val="none" w:sz="0" w:space="0" w:color="auto"/>
        <w:left w:val="none" w:sz="0" w:space="0" w:color="auto"/>
        <w:bottom w:val="none" w:sz="0" w:space="0" w:color="auto"/>
        <w:right w:val="none" w:sz="0" w:space="0" w:color="auto"/>
      </w:divBdr>
    </w:div>
    <w:div w:id="816993154">
      <w:bodyDiv w:val="1"/>
      <w:marLeft w:val="0"/>
      <w:marRight w:val="0"/>
      <w:marTop w:val="0"/>
      <w:marBottom w:val="0"/>
      <w:divBdr>
        <w:top w:val="none" w:sz="0" w:space="0" w:color="auto"/>
        <w:left w:val="none" w:sz="0" w:space="0" w:color="auto"/>
        <w:bottom w:val="none" w:sz="0" w:space="0" w:color="auto"/>
        <w:right w:val="none" w:sz="0" w:space="0" w:color="auto"/>
      </w:divBdr>
    </w:div>
    <w:div w:id="816994236">
      <w:bodyDiv w:val="1"/>
      <w:marLeft w:val="0"/>
      <w:marRight w:val="0"/>
      <w:marTop w:val="0"/>
      <w:marBottom w:val="0"/>
      <w:divBdr>
        <w:top w:val="none" w:sz="0" w:space="0" w:color="auto"/>
        <w:left w:val="none" w:sz="0" w:space="0" w:color="auto"/>
        <w:bottom w:val="none" w:sz="0" w:space="0" w:color="auto"/>
        <w:right w:val="none" w:sz="0" w:space="0" w:color="auto"/>
      </w:divBdr>
    </w:div>
    <w:div w:id="816997501">
      <w:bodyDiv w:val="1"/>
      <w:marLeft w:val="0"/>
      <w:marRight w:val="0"/>
      <w:marTop w:val="0"/>
      <w:marBottom w:val="0"/>
      <w:divBdr>
        <w:top w:val="none" w:sz="0" w:space="0" w:color="auto"/>
        <w:left w:val="none" w:sz="0" w:space="0" w:color="auto"/>
        <w:bottom w:val="none" w:sz="0" w:space="0" w:color="auto"/>
        <w:right w:val="none" w:sz="0" w:space="0" w:color="auto"/>
      </w:divBdr>
    </w:div>
    <w:div w:id="817037780">
      <w:bodyDiv w:val="1"/>
      <w:marLeft w:val="0"/>
      <w:marRight w:val="0"/>
      <w:marTop w:val="0"/>
      <w:marBottom w:val="0"/>
      <w:divBdr>
        <w:top w:val="none" w:sz="0" w:space="0" w:color="auto"/>
        <w:left w:val="none" w:sz="0" w:space="0" w:color="auto"/>
        <w:bottom w:val="none" w:sz="0" w:space="0" w:color="auto"/>
        <w:right w:val="none" w:sz="0" w:space="0" w:color="auto"/>
      </w:divBdr>
    </w:div>
    <w:div w:id="817041643">
      <w:bodyDiv w:val="1"/>
      <w:marLeft w:val="0"/>
      <w:marRight w:val="0"/>
      <w:marTop w:val="0"/>
      <w:marBottom w:val="0"/>
      <w:divBdr>
        <w:top w:val="none" w:sz="0" w:space="0" w:color="auto"/>
        <w:left w:val="none" w:sz="0" w:space="0" w:color="auto"/>
        <w:bottom w:val="none" w:sz="0" w:space="0" w:color="auto"/>
        <w:right w:val="none" w:sz="0" w:space="0" w:color="auto"/>
      </w:divBdr>
    </w:div>
    <w:div w:id="817108815">
      <w:bodyDiv w:val="1"/>
      <w:marLeft w:val="0"/>
      <w:marRight w:val="0"/>
      <w:marTop w:val="0"/>
      <w:marBottom w:val="0"/>
      <w:divBdr>
        <w:top w:val="none" w:sz="0" w:space="0" w:color="auto"/>
        <w:left w:val="none" w:sz="0" w:space="0" w:color="auto"/>
        <w:bottom w:val="none" w:sz="0" w:space="0" w:color="auto"/>
        <w:right w:val="none" w:sz="0" w:space="0" w:color="auto"/>
      </w:divBdr>
    </w:div>
    <w:div w:id="817189543">
      <w:bodyDiv w:val="1"/>
      <w:marLeft w:val="0"/>
      <w:marRight w:val="0"/>
      <w:marTop w:val="0"/>
      <w:marBottom w:val="0"/>
      <w:divBdr>
        <w:top w:val="none" w:sz="0" w:space="0" w:color="auto"/>
        <w:left w:val="none" w:sz="0" w:space="0" w:color="auto"/>
        <w:bottom w:val="none" w:sz="0" w:space="0" w:color="auto"/>
        <w:right w:val="none" w:sz="0" w:space="0" w:color="auto"/>
      </w:divBdr>
    </w:div>
    <w:div w:id="817234082">
      <w:bodyDiv w:val="1"/>
      <w:marLeft w:val="0"/>
      <w:marRight w:val="0"/>
      <w:marTop w:val="0"/>
      <w:marBottom w:val="0"/>
      <w:divBdr>
        <w:top w:val="none" w:sz="0" w:space="0" w:color="auto"/>
        <w:left w:val="none" w:sz="0" w:space="0" w:color="auto"/>
        <w:bottom w:val="none" w:sz="0" w:space="0" w:color="auto"/>
        <w:right w:val="none" w:sz="0" w:space="0" w:color="auto"/>
      </w:divBdr>
    </w:div>
    <w:div w:id="817235076">
      <w:bodyDiv w:val="1"/>
      <w:marLeft w:val="0"/>
      <w:marRight w:val="0"/>
      <w:marTop w:val="0"/>
      <w:marBottom w:val="0"/>
      <w:divBdr>
        <w:top w:val="none" w:sz="0" w:space="0" w:color="auto"/>
        <w:left w:val="none" w:sz="0" w:space="0" w:color="auto"/>
        <w:bottom w:val="none" w:sz="0" w:space="0" w:color="auto"/>
        <w:right w:val="none" w:sz="0" w:space="0" w:color="auto"/>
      </w:divBdr>
    </w:div>
    <w:div w:id="817258512">
      <w:bodyDiv w:val="1"/>
      <w:marLeft w:val="0"/>
      <w:marRight w:val="0"/>
      <w:marTop w:val="0"/>
      <w:marBottom w:val="0"/>
      <w:divBdr>
        <w:top w:val="none" w:sz="0" w:space="0" w:color="auto"/>
        <w:left w:val="none" w:sz="0" w:space="0" w:color="auto"/>
        <w:bottom w:val="none" w:sz="0" w:space="0" w:color="auto"/>
        <w:right w:val="none" w:sz="0" w:space="0" w:color="auto"/>
      </w:divBdr>
    </w:div>
    <w:div w:id="817260014">
      <w:bodyDiv w:val="1"/>
      <w:marLeft w:val="0"/>
      <w:marRight w:val="0"/>
      <w:marTop w:val="0"/>
      <w:marBottom w:val="0"/>
      <w:divBdr>
        <w:top w:val="none" w:sz="0" w:space="0" w:color="auto"/>
        <w:left w:val="none" w:sz="0" w:space="0" w:color="auto"/>
        <w:bottom w:val="none" w:sz="0" w:space="0" w:color="auto"/>
        <w:right w:val="none" w:sz="0" w:space="0" w:color="auto"/>
      </w:divBdr>
    </w:div>
    <w:div w:id="817260804">
      <w:bodyDiv w:val="1"/>
      <w:marLeft w:val="0"/>
      <w:marRight w:val="0"/>
      <w:marTop w:val="0"/>
      <w:marBottom w:val="0"/>
      <w:divBdr>
        <w:top w:val="none" w:sz="0" w:space="0" w:color="auto"/>
        <w:left w:val="none" w:sz="0" w:space="0" w:color="auto"/>
        <w:bottom w:val="none" w:sz="0" w:space="0" w:color="auto"/>
        <w:right w:val="none" w:sz="0" w:space="0" w:color="auto"/>
      </w:divBdr>
    </w:div>
    <w:div w:id="817263700">
      <w:bodyDiv w:val="1"/>
      <w:marLeft w:val="0"/>
      <w:marRight w:val="0"/>
      <w:marTop w:val="0"/>
      <w:marBottom w:val="0"/>
      <w:divBdr>
        <w:top w:val="none" w:sz="0" w:space="0" w:color="auto"/>
        <w:left w:val="none" w:sz="0" w:space="0" w:color="auto"/>
        <w:bottom w:val="none" w:sz="0" w:space="0" w:color="auto"/>
        <w:right w:val="none" w:sz="0" w:space="0" w:color="auto"/>
      </w:divBdr>
    </w:div>
    <w:div w:id="817264155">
      <w:bodyDiv w:val="1"/>
      <w:marLeft w:val="0"/>
      <w:marRight w:val="0"/>
      <w:marTop w:val="0"/>
      <w:marBottom w:val="0"/>
      <w:divBdr>
        <w:top w:val="none" w:sz="0" w:space="0" w:color="auto"/>
        <w:left w:val="none" w:sz="0" w:space="0" w:color="auto"/>
        <w:bottom w:val="none" w:sz="0" w:space="0" w:color="auto"/>
        <w:right w:val="none" w:sz="0" w:space="0" w:color="auto"/>
      </w:divBdr>
    </w:div>
    <w:div w:id="817264590">
      <w:bodyDiv w:val="1"/>
      <w:marLeft w:val="0"/>
      <w:marRight w:val="0"/>
      <w:marTop w:val="0"/>
      <w:marBottom w:val="0"/>
      <w:divBdr>
        <w:top w:val="none" w:sz="0" w:space="0" w:color="auto"/>
        <w:left w:val="none" w:sz="0" w:space="0" w:color="auto"/>
        <w:bottom w:val="none" w:sz="0" w:space="0" w:color="auto"/>
        <w:right w:val="none" w:sz="0" w:space="0" w:color="auto"/>
      </w:divBdr>
    </w:div>
    <w:div w:id="817304993">
      <w:bodyDiv w:val="1"/>
      <w:marLeft w:val="0"/>
      <w:marRight w:val="0"/>
      <w:marTop w:val="0"/>
      <w:marBottom w:val="0"/>
      <w:divBdr>
        <w:top w:val="none" w:sz="0" w:space="0" w:color="auto"/>
        <w:left w:val="none" w:sz="0" w:space="0" w:color="auto"/>
        <w:bottom w:val="none" w:sz="0" w:space="0" w:color="auto"/>
        <w:right w:val="none" w:sz="0" w:space="0" w:color="auto"/>
      </w:divBdr>
    </w:div>
    <w:div w:id="817305275">
      <w:bodyDiv w:val="1"/>
      <w:marLeft w:val="0"/>
      <w:marRight w:val="0"/>
      <w:marTop w:val="0"/>
      <w:marBottom w:val="0"/>
      <w:divBdr>
        <w:top w:val="none" w:sz="0" w:space="0" w:color="auto"/>
        <w:left w:val="none" w:sz="0" w:space="0" w:color="auto"/>
        <w:bottom w:val="none" w:sz="0" w:space="0" w:color="auto"/>
        <w:right w:val="none" w:sz="0" w:space="0" w:color="auto"/>
      </w:divBdr>
    </w:div>
    <w:div w:id="817379085">
      <w:bodyDiv w:val="1"/>
      <w:marLeft w:val="0"/>
      <w:marRight w:val="0"/>
      <w:marTop w:val="0"/>
      <w:marBottom w:val="0"/>
      <w:divBdr>
        <w:top w:val="none" w:sz="0" w:space="0" w:color="auto"/>
        <w:left w:val="none" w:sz="0" w:space="0" w:color="auto"/>
        <w:bottom w:val="none" w:sz="0" w:space="0" w:color="auto"/>
        <w:right w:val="none" w:sz="0" w:space="0" w:color="auto"/>
      </w:divBdr>
    </w:div>
    <w:div w:id="817381330">
      <w:bodyDiv w:val="1"/>
      <w:marLeft w:val="0"/>
      <w:marRight w:val="0"/>
      <w:marTop w:val="0"/>
      <w:marBottom w:val="0"/>
      <w:divBdr>
        <w:top w:val="none" w:sz="0" w:space="0" w:color="auto"/>
        <w:left w:val="none" w:sz="0" w:space="0" w:color="auto"/>
        <w:bottom w:val="none" w:sz="0" w:space="0" w:color="auto"/>
        <w:right w:val="none" w:sz="0" w:space="0" w:color="auto"/>
      </w:divBdr>
    </w:div>
    <w:div w:id="817382283">
      <w:bodyDiv w:val="1"/>
      <w:marLeft w:val="0"/>
      <w:marRight w:val="0"/>
      <w:marTop w:val="0"/>
      <w:marBottom w:val="0"/>
      <w:divBdr>
        <w:top w:val="none" w:sz="0" w:space="0" w:color="auto"/>
        <w:left w:val="none" w:sz="0" w:space="0" w:color="auto"/>
        <w:bottom w:val="none" w:sz="0" w:space="0" w:color="auto"/>
        <w:right w:val="none" w:sz="0" w:space="0" w:color="auto"/>
      </w:divBdr>
    </w:div>
    <w:div w:id="817454582">
      <w:bodyDiv w:val="1"/>
      <w:marLeft w:val="0"/>
      <w:marRight w:val="0"/>
      <w:marTop w:val="0"/>
      <w:marBottom w:val="0"/>
      <w:divBdr>
        <w:top w:val="none" w:sz="0" w:space="0" w:color="auto"/>
        <w:left w:val="none" w:sz="0" w:space="0" w:color="auto"/>
        <w:bottom w:val="none" w:sz="0" w:space="0" w:color="auto"/>
        <w:right w:val="none" w:sz="0" w:space="0" w:color="auto"/>
      </w:divBdr>
    </w:div>
    <w:div w:id="817454929">
      <w:bodyDiv w:val="1"/>
      <w:marLeft w:val="0"/>
      <w:marRight w:val="0"/>
      <w:marTop w:val="0"/>
      <w:marBottom w:val="0"/>
      <w:divBdr>
        <w:top w:val="none" w:sz="0" w:space="0" w:color="auto"/>
        <w:left w:val="none" w:sz="0" w:space="0" w:color="auto"/>
        <w:bottom w:val="none" w:sz="0" w:space="0" w:color="auto"/>
        <w:right w:val="none" w:sz="0" w:space="0" w:color="auto"/>
      </w:divBdr>
    </w:div>
    <w:div w:id="817499319">
      <w:bodyDiv w:val="1"/>
      <w:marLeft w:val="0"/>
      <w:marRight w:val="0"/>
      <w:marTop w:val="0"/>
      <w:marBottom w:val="0"/>
      <w:divBdr>
        <w:top w:val="none" w:sz="0" w:space="0" w:color="auto"/>
        <w:left w:val="none" w:sz="0" w:space="0" w:color="auto"/>
        <w:bottom w:val="none" w:sz="0" w:space="0" w:color="auto"/>
        <w:right w:val="none" w:sz="0" w:space="0" w:color="auto"/>
      </w:divBdr>
    </w:div>
    <w:div w:id="817500156">
      <w:bodyDiv w:val="1"/>
      <w:marLeft w:val="0"/>
      <w:marRight w:val="0"/>
      <w:marTop w:val="0"/>
      <w:marBottom w:val="0"/>
      <w:divBdr>
        <w:top w:val="none" w:sz="0" w:space="0" w:color="auto"/>
        <w:left w:val="none" w:sz="0" w:space="0" w:color="auto"/>
        <w:bottom w:val="none" w:sz="0" w:space="0" w:color="auto"/>
        <w:right w:val="none" w:sz="0" w:space="0" w:color="auto"/>
      </w:divBdr>
    </w:div>
    <w:div w:id="817503953">
      <w:bodyDiv w:val="1"/>
      <w:marLeft w:val="0"/>
      <w:marRight w:val="0"/>
      <w:marTop w:val="0"/>
      <w:marBottom w:val="0"/>
      <w:divBdr>
        <w:top w:val="none" w:sz="0" w:space="0" w:color="auto"/>
        <w:left w:val="none" w:sz="0" w:space="0" w:color="auto"/>
        <w:bottom w:val="none" w:sz="0" w:space="0" w:color="auto"/>
        <w:right w:val="none" w:sz="0" w:space="0" w:color="auto"/>
      </w:divBdr>
    </w:div>
    <w:div w:id="817527879">
      <w:bodyDiv w:val="1"/>
      <w:marLeft w:val="0"/>
      <w:marRight w:val="0"/>
      <w:marTop w:val="0"/>
      <w:marBottom w:val="0"/>
      <w:divBdr>
        <w:top w:val="none" w:sz="0" w:space="0" w:color="auto"/>
        <w:left w:val="none" w:sz="0" w:space="0" w:color="auto"/>
        <w:bottom w:val="none" w:sz="0" w:space="0" w:color="auto"/>
        <w:right w:val="none" w:sz="0" w:space="0" w:color="auto"/>
      </w:divBdr>
    </w:div>
    <w:div w:id="817570692">
      <w:bodyDiv w:val="1"/>
      <w:marLeft w:val="0"/>
      <w:marRight w:val="0"/>
      <w:marTop w:val="0"/>
      <w:marBottom w:val="0"/>
      <w:divBdr>
        <w:top w:val="none" w:sz="0" w:space="0" w:color="auto"/>
        <w:left w:val="none" w:sz="0" w:space="0" w:color="auto"/>
        <w:bottom w:val="none" w:sz="0" w:space="0" w:color="auto"/>
        <w:right w:val="none" w:sz="0" w:space="0" w:color="auto"/>
      </w:divBdr>
    </w:div>
    <w:div w:id="817574756">
      <w:bodyDiv w:val="1"/>
      <w:marLeft w:val="0"/>
      <w:marRight w:val="0"/>
      <w:marTop w:val="0"/>
      <w:marBottom w:val="0"/>
      <w:divBdr>
        <w:top w:val="none" w:sz="0" w:space="0" w:color="auto"/>
        <w:left w:val="none" w:sz="0" w:space="0" w:color="auto"/>
        <w:bottom w:val="none" w:sz="0" w:space="0" w:color="auto"/>
        <w:right w:val="none" w:sz="0" w:space="0" w:color="auto"/>
      </w:divBdr>
    </w:div>
    <w:div w:id="817576192">
      <w:bodyDiv w:val="1"/>
      <w:marLeft w:val="0"/>
      <w:marRight w:val="0"/>
      <w:marTop w:val="0"/>
      <w:marBottom w:val="0"/>
      <w:divBdr>
        <w:top w:val="none" w:sz="0" w:space="0" w:color="auto"/>
        <w:left w:val="none" w:sz="0" w:space="0" w:color="auto"/>
        <w:bottom w:val="none" w:sz="0" w:space="0" w:color="auto"/>
        <w:right w:val="none" w:sz="0" w:space="0" w:color="auto"/>
      </w:divBdr>
    </w:div>
    <w:div w:id="817578670">
      <w:bodyDiv w:val="1"/>
      <w:marLeft w:val="0"/>
      <w:marRight w:val="0"/>
      <w:marTop w:val="0"/>
      <w:marBottom w:val="0"/>
      <w:divBdr>
        <w:top w:val="none" w:sz="0" w:space="0" w:color="auto"/>
        <w:left w:val="none" w:sz="0" w:space="0" w:color="auto"/>
        <w:bottom w:val="none" w:sz="0" w:space="0" w:color="auto"/>
        <w:right w:val="none" w:sz="0" w:space="0" w:color="auto"/>
      </w:divBdr>
    </w:div>
    <w:div w:id="817647329">
      <w:bodyDiv w:val="1"/>
      <w:marLeft w:val="0"/>
      <w:marRight w:val="0"/>
      <w:marTop w:val="0"/>
      <w:marBottom w:val="0"/>
      <w:divBdr>
        <w:top w:val="none" w:sz="0" w:space="0" w:color="auto"/>
        <w:left w:val="none" w:sz="0" w:space="0" w:color="auto"/>
        <w:bottom w:val="none" w:sz="0" w:space="0" w:color="auto"/>
        <w:right w:val="none" w:sz="0" w:space="0" w:color="auto"/>
      </w:divBdr>
    </w:div>
    <w:div w:id="817647797">
      <w:bodyDiv w:val="1"/>
      <w:marLeft w:val="0"/>
      <w:marRight w:val="0"/>
      <w:marTop w:val="0"/>
      <w:marBottom w:val="0"/>
      <w:divBdr>
        <w:top w:val="none" w:sz="0" w:space="0" w:color="auto"/>
        <w:left w:val="none" w:sz="0" w:space="0" w:color="auto"/>
        <w:bottom w:val="none" w:sz="0" w:space="0" w:color="auto"/>
        <w:right w:val="none" w:sz="0" w:space="0" w:color="auto"/>
      </w:divBdr>
    </w:div>
    <w:div w:id="817649355">
      <w:bodyDiv w:val="1"/>
      <w:marLeft w:val="0"/>
      <w:marRight w:val="0"/>
      <w:marTop w:val="0"/>
      <w:marBottom w:val="0"/>
      <w:divBdr>
        <w:top w:val="none" w:sz="0" w:space="0" w:color="auto"/>
        <w:left w:val="none" w:sz="0" w:space="0" w:color="auto"/>
        <w:bottom w:val="none" w:sz="0" w:space="0" w:color="auto"/>
        <w:right w:val="none" w:sz="0" w:space="0" w:color="auto"/>
      </w:divBdr>
    </w:div>
    <w:div w:id="817654140">
      <w:bodyDiv w:val="1"/>
      <w:marLeft w:val="0"/>
      <w:marRight w:val="0"/>
      <w:marTop w:val="0"/>
      <w:marBottom w:val="0"/>
      <w:divBdr>
        <w:top w:val="none" w:sz="0" w:space="0" w:color="auto"/>
        <w:left w:val="none" w:sz="0" w:space="0" w:color="auto"/>
        <w:bottom w:val="none" w:sz="0" w:space="0" w:color="auto"/>
        <w:right w:val="none" w:sz="0" w:space="0" w:color="auto"/>
      </w:divBdr>
    </w:div>
    <w:div w:id="817696122">
      <w:bodyDiv w:val="1"/>
      <w:marLeft w:val="0"/>
      <w:marRight w:val="0"/>
      <w:marTop w:val="0"/>
      <w:marBottom w:val="0"/>
      <w:divBdr>
        <w:top w:val="none" w:sz="0" w:space="0" w:color="auto"/>
        <w:left w:val="none" w:sz="0" w:space="0" w:color="auto"/>
        <w:bottom w:val="none" w:sz="0" w:space="0" w:color="auto"/>
        <w:right w:val="none" w:sz="0" w:space="0" w:color="auto"/>
      </w:divBdr>
    </w:div>
    <w:div w:id="817721810">
      <w:bodyDiv w:val="1"/>
      <w:marLeft w:val="0"/>
      <w:marRight w:val="0"/>
      <w:marTop w:val="0"/>
      <w:marBottom w:val="0"/>
      <w:divBdr>
        <w:top w:val="none" w:sz="0" w:space="0" w:color="auto"/>
        <w:left w:val="none" w:sz="0" w:space="0" w:color="auto"/>
        <w:bottom w:val="none" w:sz="0" w:space="0" w:color="auto"/>
        <w:right w:val="none" w:sz="0" w:space="0" w:color="auto"/>
      </w:divBdr>
    </w:div>
    <w:div w:id="817764992">
      <w:bodyDiv w:val="1"/>
      <w:marLeft w:val="0"/>
      <w:marRight w:val="0"/>
      <w:marTop w:val="0"/>
      <w:marBottom w:val="0"/>
      <w:divBdr>
        <w:top w:val="none" w:sz="0" w:space="0" w:color="auto"/>
        <w:left w:val="none" w:sz="0" w:space="0" w:color="auto"/>
        <w:bottom w:val="none" w:sz="0" w:space="0" w:color="auto"/>
        <w:right w:val="none" w:sz="0" w:space="0" w:color="auto"/>
      </w:divBdr>
    </w:div>
    <w:div w:id="817766558">
      <w:bodyDiv w:val="1"/>
      <w:marLeft w:val="0"/>
      <w:marRight w:val="0"/>
      <w:marTop w:val="0"/>
      <w:marBottom w:val="0"/>
      <w:divBdr>
        <w:top w:val="none" w:sz="0" w:space="0" w:color="auto"/>
        <w:left w:val="none" w:sz="0" w:space="0" w:color="auto"/>
        <w:bottom w:val="none" w:sz="0" w:space="0" w:color="auto"/>
        <w:right w:val="none" w:sz="0" w:space="0" w:color="auto"/>
      </w:divBdr>
    </w:div>
    <w:div w:id="817769066">
      <w:bodyDiv w:val="1"/>
      <w:marLeft w:val="0"/>
      <w:marRight w:val="0"/>
      <w:marTop w:val="0"/>
      <w:marBottom w:val="0"/>
      <w:divBdr>
        <w:top w:val="none" w:sz="0" w:space="0" w:color="auto"/>
        <w:left w:val="none" w:sz="0" w:space="0" w:color="auto"/>
        <w:bottom w:val="none" w:sz="0" w:space="0" w:color="auto"/>
        <w:right w:val="none" w:sz="0" w:space="0" w:color="auto"/>
      </w:divBdr>
    </w:div>
    <w:div w:id="817771408">
      <w:bodyDiv w:val="1"/>
      <w:marLeft w:val="0"/>
      <w:marRight w:val="0"/>
      <w:marTop w:val="0"/>
      <w:marBottom w:val="0"/>
      <w:divBdr>
        <w:top w:val="none" w:sz="0" w:space="0" w:color="auto"/>
        <w:left w:val="none" w:sz="0" w:space="0" w:color="auto"/>
        <w:bottom w:val="none" w:sz="0" w:space="0" w:color="auto"/>
        <w:right w:val="none" w:sz="0" w:space="0" w:color="auto"/>
      </w:divBdr>
    </w:div>
    <w:div w:id="817839163">
      <w:bodyDiv w:val="1"/>
      <w:marLeft w:val="0"/>
      <w:marRight w:val="0"/>
      <w:marTop w:val="0"/>
      <w:marBottom w:val="0"/>
      <w:divBdr>
        <w:top w:val="none" w:sz="0" w:space="0" w:color="auto"/>
        <w:left w:val="none" w:sz="0" w:space="0" w:color="auto"/>
        <w:bottom w:val="none" w:sz="0" w:space="0" w:color="auto"/>
        <w:right w:val="none" w:sz="0" w:space="0" w:color="auto"/>
      </w:divBdr>
    </w:div>
    <w:div w:id="817842040">
      <w:bodyDiv w:val="1"/>
      <w:marLeft w:val="0"/>
      <w:marRight w:val="0"/>
      <w:marTop w:val="0"/>
      <w:marBottom w:val="0"/>
      <w:divBdr>
        <w:top w:val="none" w:sz="0" w:space="0" w:color="auto"/>
        <w:left w:val="none" w:sz="0" w:space="0" w:color="auto"/>
        <w:bottom w:val="none" w:sz="0" w:space="0" w:color="auto"/>
        <w:right w:val="none" w:sz="0" w:space="0" w:color="auto"/>
      </w:divBdr>
    </w:div>
    <w:div w:id="817847444">
      <w:bodyDiv w:val="1"/>
      <w:marLeft w:val="0"/>
      <w:marRight w:val="0"/>
      <w:marTop w:val="0"/>
      <w:marBottom w:val="0"/>
      <w:divBdr>
        <w:top w:val="none" w:sz="0" w:space="0" w:color="auto"/>
        <w:left w:val="none" w:sz="0" w:space="0" w:color="auto"/>
        <w:bottom w:val="none" w:sz="0" w:space="0" w:color="auto"/>
        <w:right w:val="none" w:sz="0" w:space="0" w:color="auto"/>
      </w:divBdr>
    </w:div>
    <w:div w:id="817914430">
      <w:bodyDiv w:val="1"/>
      <w:marLeft w:val="0"/>
      <w:marRight w:val="0"/>
      <w:marTop w:val="0"/>
      <w:marBottom w:val="0"/>
      <w:divBdr>
        <w:top w:val="none" w:sz="0" w:space="0" w:color="auto"/>
        <w:left w:val="none" w:sz="0" w:space="0" w:color="auto"/>
        <w:bottom w:val="none" w:sz="0" w:space="0" w:color="auto"/>
        <w:right w:val="none" w:sz="0" w:space="0" w:color="auto"/>
      </w:divBdr>
    </w:div>
    <w:div w:id="817915393">
      <w:bodyDiv w:val="1"/>
      <w:marLeft w:val="0"/>
      <w:marRight w:val="0"/>
      <w:marTop w:val="0"/>
      <w:marBottom w:val="0"/>
      <w:divBdr>
        <w:top w:val="none" w:sz="0" w:space="0" w:color="auto"/>
        <w:left w:val="none" w:sz="0" w:space="0" w:color="auto"/>
        <w:bottom w:val="none" w:sz="0" w:space="0" w:color="auto"/>
        <w:right w:val="none" w:sz="0" w:space="0" w:color="auto"/>
      </w:divBdr>
    </w:div>
    <w:div w:id="817916933">
      <w:bodyDiv w:val="1"/>
      <w:marLeft w:val="0"/>
      <w:marRight w:val="0"/>
      <w:marTop w:val="0"/>
      <w:marBottom w:val="0"/>
      <w:divBdr>
        <w:top w:val="none" w:sz="0" w:space="0" w:color="auto"/>
        <w:left w:val="none" w:sz="0" w:space="0" w:color="auto"/>
        <w:bottom w:val="none" w:sz="0" w:space="0" w:color="auto"/>
        <w:right w:val="none" w:sz="0" w:space="0" w:color="auto"/>
      </w:divBdr>
    </w:div>
    <w:div w:id="817957387">
      <w:bodyDiv w:val="1"/>
      <w:marLeft w:val="0"/>
      <w:marRight w:val="0"/>
      <w:marTop w:val="0"/>
      <w:marBottom w:val="0"/>
      <w:divBdr>
        <w:top w:val="none" w:sz="0" w:space="0" w:color="auto"/>
        <w:left w:val="none" w:sz="0" w:space="0" w:color="auto"/>
        <w:bottom w:val="none" w:sz="0" w:space="0" w:color="auto"/>
        <w:right w:val="none" w:sz="0" w:space="0" w:color="auto"/>
      </w:divBdr>
    </w:div>
    <w:div w:id="817962247">
      <w:bodyDiv w:val="1"/>
      <w:marLeft w:val="0"/>
      <w:marRight w:val="0"/>
      <w:marTop w:val="0"/>
      <w:marBottom w:val="0"/>
      <w:divBdr>
        <w:top w:val="none" w:sz="0" w:space="0" w:color="auto"/>
        <w:left w:val="none" w:sz="0" w:space="0" w:color="auto"/>
        <w:bottom w:val="none" w:sz="0" w:space="0" w:color="auto"/>
        <w:right w:val="none" w:sz="0" w:space="0" w:color="auto"/>
      </w:divBdr>
    </w:div>
    <w:div w:id="818038987">
      <w:bodyDiv w:val="1"/>
      <w:marLeft w:val="0"/>
      <w:marRight w:val="0"/>
      <w:marTop w:val="0"/>
      <w:marBottom w:val="0"/>
      <w:divBdr>
        <w:top w:val="none" w:sz="0" w:space="0" w:color="auto"/>
        <w:left w:val="none" w:sz="0" w:space="0" w:color="auto"/>
        <w:bottom w:val="none" w:sz="0" w:space="0" w:color="auto"/>
        <w:right w:val="none" w:sz="0" w:space="0" w:color="auto"/>
      </w:divBdr>
    </w:div>
    <w:div w:id="818041325">
      <w:bodyDiv w:val="1"/>
      <w:marLeft w:val="0"/>
      <w:marRight w:val="0"/>
      <w:marTop w:val="0"/>
      <w:marBottom w:val="0"/>
      <w:divBdr>
        <w:top w:val="none" w:sz="0" w:space="0" w:color="auto"/>
        <w:left w:val="none" w:sz="0" w:space="0" w:color="auto"/>
        <w:bottom w:val="none" w:sz="0" w:space="0" w:color="auto"/>
        <w:right w:val="none" w:sz="0" w:space="0" w:color="auto"/>
      </w:divBdr>
    </w:div>
    <w:div w:id="818109894">
      <w:bodyDiv w:val="1"/>
      <w:marLeft w:val="0"/>
      <w:marRight w:val="0"/>
      <w:marTop w:val="0"/>
      <w:marBottom w:val="0"/>
      <w:divBdr>
        <w:top w:val="none" w:sz="0" w:space="0" w:color="auto"/>
        <w:left w:val="none" w:sz="0" w:space="0" w:color="auto"/>
        <w:bottom w:val="none" w:sz="0" w:space="0" w:color="auto"/>
        <w:right w:val="none" w:sz="0" w:space="0" w:color="auto"/>
      </w:divBdr>
    </w:div>
    <w:div w:id="818152042">
      <w:bodyDiv w:val="1"/>
      <w:marLeft w:val="0"/>
      <w:marRight w:val="0"/>
      <w:marTop w:val="0"/>
      <w:marBottom w:val="0"/>
      <w:divBdr>
        <w:top w:val="none" w:sz="0" w:space="0" w:color="auto"/>
        <w:left w:val="none" w:sz="0" w:space="0" w:color="auto"/>
        <w:bottom w:val="none" w:sz="0" w:space="0" w:color="auto"/>
        <w:right w:val="none" w:sz="0" w:space="0" w:color="auto"/>
      </w:divBdr>
    </w:div>
    <w:div w:id="818153696">
      <w:bodyDiv w:val="1"/>
      <w:marLeft w:val="0"/>
      <w:marRight w:val="0"/>
      <w:marTop w:val="0"/>
      <w:marBottom w:val="0"/>
      <w:divBdr>
        <w:top w:val="none" w:sz="0" w:space="0" w:color="auto"/>
        <w:left w:val="none" w:sz="0" w:space="0" w:color="auto"/>
        <w:bottom w:val="none" w:sz="0" w:space="0" w:color="auto"/>
        <w:right w:val="none" w:sz="0" w:space="0" w:color="auto"/>
      </w:divBdr>
    </w:div>
    <w:div w:id="818156410">
      <w:bodyDiv w:val="1"/>
      <w:marLeft w:val="0"/>
      <w:marRight w:val="0"/>
      <w:marTop w:val="0"/>
      <w:marBottom w:val="0"/>
      <w:divBdr>
        <w:top w:val="none" w:sz="0" w:space="0" w:color="auto"/>
        <w:left w:val="none" w:sz="0" w:space="0" w:color="auto"/>
        <w:bottom w:val="none" w:sz="0" w:space="0" w:color="auto"/>
        <w:right w:val="none" w:sz="0" w:space="0" w:color="auto"/>
      </w:divBdr>
    </w:div>
    <w:div w:id="818158771">
      <w:bodyDiv w:val="1"/>
      <w:marLeft w:val="0"/>
      <w:marRight w:val="0"/>
      <w:marTop w:val="0"/>
      <w:marBottom w:val="0"/>
      <w:divBdr>
        <w:top w:val="none" w:sz="0" w:space="0" w:color="auto"/>
        <w:left w:val="none" w:sz="0" w:space="0" w:color="auto"/>
        <w:bottom w:val="none" w:sz="0" w:space="0" w:color="auto"/>
        <w:right w:val="none" w:sz="0" w:space="0" w:color="auto"/>
      </w:divBdr>
    </w:div>
    <w:div w:id="818226934">
      <w:bodyDiv w:val="1"/>
      <w:marLeft w:val="0"/>
      <w:marRight w:val="0"/>
      <w:marTop w:val="0"/>
      <w:marBottom w:val="0"/>
      <w:divBdr>
        <w:top w:val="none" w:sz="0" w:space="0" w:color="auto"/>
        <w:left w:val="none" w:sz="0" w:space="0" w:color="auto"/>
        <w:bottom w:val="none" w:sz="0" w:space="0" w:color="auto"/>
        <w:right w:val="none" w:sz="0" w:space="0" w:color="auto"/>
      </w:divBdr>
    </w:div>
    <w:div w:id="818230616">
      <w:bodyDiv w:val="1"/>
      <w:marLeft w:val="0"/>
      <w:marRight w:val="0"/>
      <w:marTop w:val="0"/>
      <w:marBottom w:val="0"/>
      <w:divBdr>
        <w:top w:val="none" w:sz="0" w:space="0" w:color="auto"/>
        <w:left w:val="none" w:sz="0" w:space="0" w:color="auto"/>
        <w:bottom w:val="none" w:sz="0" w:space="0" w:color="auto"/>
        <w:right w:val="none" w:sz="0" w:space="0" w:color="auto"/>
      </w:divBdr>
    </w:div>
    <w:div w:id="818231512">
      <w:bodyDiv w:val="1"/>
      <w:marLeft w:val="0"/>
      <w:marRight w:val="0"/>
      <w:marTop w:val="0"/>
      <w:marBottom w:val="0"/>
      <w:divBdr>
        <w:top w:val="none" w:sz="0" w:space="0" w:color="auto"/>
        <w:left w:val="none" w:sz="0" w:space="0" w:color="auto"/>
        <w:bottom w:val="none" w:sz="0" w:space="0" w:color="auto"/>
        <w:right w:val="none" w:sz="0" w:space="0" w:color="auto"/>
      </w:divBdr>
    </w:div>
    <w:div w:id="818305456">
      <w:bodyDiv w:val="1"/>
      <w:marLeft w:val="0"/>
      <w:marRight w:val="0"/>
      <w:marTop w:val="0"/>
      <w:marBottom w:val="0"/>
      <w:divBdr>
        <w:top w:val="none" w:sz="0" w:space="0" w:color="auto"/>
        <w:left w:val="none" w:sz="0" w:space="0" w:color="auto"/>
        <w:bottom w:val="none" w:sz="0" w:space="0" w:color="auto"/>
        <w:right w:val="none" w:sz="0" w:space="0" w:color="auto"/>
      </w:divBdr>
    </w:div>
    <w:div w:id="818307179">
      <w:bodyDiv w:val="1"/>
      <w:marLeft w:val="0"/>
      <w:marRight w:val="0"/>
      <w:marTop w:val="0"/>
      <w:marBottom w:val="0"/>
      <w:divBdr>
        <w:top w:val="none" w:sz="0" w:space="0" w:color="auto"/>
        <w:left w:val="none" w:sz="0" w:space="0" w:color="auto"/>
        <w:bottom w:val="none" w:sz="0" w:space="0" w:color="auto"/>
        <w:right w:val="none" w:sz="0" w:space="0" w:color="auto"/>
      </w:divBdr>
    </w:div>
    <w:div w:id="818307315">
      <w:bodyDiv w:val="1"/>
      <w:marLeft w:val="0"/>
      <w:marRight w:val="0"/>
      <w:marTop w:val="0"/>
      <w:marBottom w:val="0"/>
      <w:divBdr>
        <w:top w:val="none" w:sz="0" w:space="0" w:color="auto"/>
        <w:left w:val="none" w:sz="0" w:space="0" w:color="auto"/>
        <w:bottom w:val="none" w:sz="0" w:space="0" w:color="auto"/>
        <w:right w:val="none" w:sz="0" w:space="0" w:color="auto"/>
      </w:divBdr>
    </w:div>
    <w:div w:id="818308468">
      <w:bodyDiv w:val="1"/>
      <w:marLeft w:val="0"/>
      <w:marRight w:val="0"/>
      <w:marTop w:val="0"/>
      <w:marBottom w:val="0"/>
      <w:divBdr>
        <w:top w:val="none" w:sz="0" w:space="0" w:color="auto"/>
        <w:left w:val="none" w:sz="0" w:space="0" w:color="auto"/>
        <w:bottom w:val="none" w:sz="0" w:space="0" w:color="auto"/>
        <w:right w:val="none" w:sz="0" w:space="0" w:color="auto"/>
      </w:divBdr>
    </w:div>
    <w:div w:id="818309749">
      <w:bodyDiv w:val="1"/>
      <w:marLeft w:val="0"/>
      <w:marRight w:val="0"/>
      <w:marTop w:val="0"/>
      <w:marBottom w:val="0"/>
      <w:divBdr>
        <w:top w:val="none" w:sz="0" w:space="0" w:color="auto"/>
        <w:left w:val="none" w:sz="0" w:space="0" w:color="auto"/>
        <w:bottom w:val="none" w:sz="0" w:space="0" w:color="auto"/>
        <w:right w:val="none" w:sz="0" w:space="0" w:color="auto"/>
      </w:divBdr>
    </w:div>
    <w:div w:id="818349386">
      <w:bodyDiv w:val="1"/>
      <w:marLeft w:val="0"/>
      <w:marRight w:val="0"/>
      <w:marTop w:val="0"/>
      <w:marBottom w:val="0"/>
      <w:divBdr>
        <w:top w:val="none" w:sz="0" w:space="0" w:color="auto"/>
        <w:left w:val="none" w:sz="0" w:space="0" w:color="auto"/>
        <w:bottom w:val="none" w:sz="0" w:space="0" w:color="auto"/>
        <w:right w:val="none" w:sz="0" w:space="0" w:color="auto"/>
      </w:divBdr>
    </w:div>
    <w:div w:id="818350185">
      <w:bodyDiv w:val="1"/>
      <w:marLeft w:val="0"/>
      <w:marRight w:val="0"/>
      <w:marTop w:val="0"/>
      <w:marBottom w:val="0"/>
      <w:divBdr>
        <w:top w:val="none" w:sz="0" w:space="0" w:color="auto"/>
        <w:left w:val="none" w:sz="0" w:space="0" w:color="auto"/>
        <w:bottom w:val="none" w:sz="0" w:space="0" w:color="auto"/>
        <w:right w:val="none" w:sz="0" w:space="0" w:color="auto"/>
      </w:divBdr>
    </w:div>
    <w:div w:id="818350368">
      <w:bodyDiv w:val="1"/>
      <w:marLeft w:val="0"/>
      <w:marRight w:val="0"/>
      <w:marTop w:val="0"/>
      <w:marBottom w:val="0"/>
      <w:divBdr>
        <w:top w:val="none" w:sz="0" w:space="0" w:color="auto"/>
        <w:left w:val="none" w:sz="0" w:space="0" w:color="auto"/>
        <w:bottom w:val="none" w:sz="0" w:space="0" w:color="auto"/>
        <w:right w:val="none" w:sz="0" w:space="0" w:color="auto"/>
      </w:divBdr>
    </w:div>
    <w:div w:id="818351725">
      <w:bodyDiv w:val="1"/>
      <w:marLeft w:val="0"/>
      <w:marRight w:val="0"/>
      <w:marTop w:val="0"/>
      <w:marBottom w:val="0"/>
      <w:divBdr>
        <w:top w:val="none" w:sz="0" w:space="0" w:color="auto"/>
        <w:left w:val="none" w:sz="0" w:space="0" w:color="auto"/>
        <w:bottom w:val="none" w:sz="0" w:space="0" w:color="auto"/>
        <w:right w:val="none" w:sz="0" w:space="0" w:color="auto"/>
      </w:divBdr>
    </w:div>
    <w:div w:id="818352594">
      <w:bodyDiv w:val="1"/>
      <w:marLeft w:val="0"/>
      <w:marRight w:val="0"/>
      <w:marTop w:val="0"/>
      <w:marBottom w:val="0"/>
      <w:divBdr>
        <w:top w:val="none" w:sz="0" w:space="0" w:color="auto"/>
        <w:left w:val="none" w:sz="0" w:space="0" w:color="auto"/>
        <w:bottom w:val="none" w:sz="0" w:space="0" w:color="auto"/>
        <w:right w:val="none" w:sz="0" w:space="0" w:color="auto"/>
      </w:divBdr>
    </w:div>
    <w:div w:id="818375926">
      <w:bodyDiv w:val="1"/>
      <w:marLeft w:val="0"/>
      <w:marRight w:val="0"/>
      <w:marTop w:val="0"/>
      <w:marBottom w:val="0"/>
      <w:divBdr>
        <w:top w:val="none" w:sz="0" w:space="0" w:color="auto"/>
        <w:left w:val="none" w:sz="0" w:space="0" w:color="auto"/>
        <w:bottom w:val="none" w:sz="0" w:space="0" w:color="auto"/>
        <w:right w:val="none" w:sz="0" w:space="0" w:color="auto"/>
      </w:divBdr>
    </w:div>
    <w:div w:id="818426232">
      <w:bodyDiv w:val="1"/>
      <w:marLeft w:val="0"/>
      <w:marRight w:val="0"/>
      <w:marTop w:val="0"/>
      <w:marBottom w:val="0"/>
      <w:divBdr>
        <w:top w:val="none" w:sz="0" w:space="0" w:color="auto"/>
        <w:left w:val="none" w:sz="0" w:space="0" w:color="auto"/>
        <w:bottom w:val="none" w:sz="0" w:space="0" w:color="auto"/>
        <w:right w:val="none" w:sz="0" w:space="0" w:color="auto"/>
      </w:divBdr>
    </w:div>
    <w:div w:id="818499297">
      <w:bodyDiv w:val="1"/>
      <w:marLeft w:val="0"/>
      <w:marRight w:val="0"/>
      <w:marTop w:val="0"/>
      <w:marBottom w:val="0"/>
      <w:divBdr>
        <w:top w:val="none" w:sz="0" w:space="0" w:color="auto"/>
        <w:left w:val="none" w:sz="0" w:space="0" w:color="auto"/>
        <w:bottom w:val="none" w:sz="0" w:space="0" w:color="auto"/>
        <w:right w:val="none" w:sz="0" w:space="0" w:color="auto"/>
      </w:divBdr>
    </w:div>
    <w:div w:id="818499762">
      <w:bodyDiv w:val="1"/>
      <w:marLeft w:val="0"/>
      <w:marRight w:val="0"/>
      <w:marTop w:val="0"/>
      <w:marBottom w:val="0"/>
      <w:divBdr>
        <w:top w:val="none" w:sz="0" w:space="0" w:color="auto"/>
        <w:left w:val="none" w:sz="0" w:space="0" w:color="auto"/>
        <w:bottom w:val="none" w:sz="0" w:space="0" w:color="auto"/>
        <w:right w:val="none" w:sz="0" w:space="0" w:color="auto"/>
      </w:divBdr>
    </w:div>
    <w:div w:id="818500316">
      <w:bodyDiv w:val="1"/>
      <w:marLeft w:val="0"/>
      <w:marRight w:val="0"/>
      <w:marTop w:val="0"/>
      <w:marBottom w:val="0"/>
      <w:divBdr>
        <w:top w:val="none" w:sz="0" w:space="0" w:color="auto"/>
        <w:left w:val="none" w:sz="0" w:space="0" w:color="auto"/>
        <w:bottom w:val="none" w:sz="0" w:space="0" w:color="auto"/>
        <w:right w:val="none" w:sz="0" w:space="0" w:color="auto"/>
      </w:divBdr>
    </w:div>
    <w:div w:id="818500416">
      <w:bodyDiv w:val="1"/>
      <w:marLeft w:val="0"/>
      <w:marRight w:val="0"/>
      <w:marTop w:val="0"/>
      <w:marBottom w:val="0"/>
      <w:divBdr>
        <w:top w:val="none" w:sz="0" w:space="0" w:color="auto"/>
        <w:left w:val="none" w:sz="0" w:space="0" w:color="auto"/>
        <w:bottom w:val="none" w:sz="0" w:space="0" w:color="auto"/>
        <w:right w:val="none" w:sz="0" w:space="0" w:color="auto"/>
      </w:divBdr>
    </w:div>
    <w:div w:id="818571800">
      <w:bodyDiv w:val="1"/>
      <w:marLeft w:val="0"/>
      <w:marRight w:val="0"/>
      <w:marTop w:val="0"/>
      <w:marBottom w:val="0"/>
      <w:divBdr>
        <w:top w:val="none" w:sz="0" w:space="0" w:color="auto"/>
        <w:left w:val="none" w:sz="0" w:space="0" w:color="auto"/>
        <w:bottom w:val="none" w:sz="0" w:space="0" w:color="auto"/>
        <w:right w:val="none" w:sz="0" w:space="0" w:color="auto"/>
      </w:divBdr>
    </w:div>
    <w:div w:id="818576205">
      <w:bodyDiv w:val="1"/>
      <w:marLeft w:val="0"/>
      <w:marRight w:val="0"/>
      <w:marTop w:val="0"/>
      <w:marBottom w:val="0"/>
      <w:divBdr>
        <w:top w:val="none" w:sz="0" w:space="0" w:color="auto"/>
        <w:left w:val="none" w:sz="0" w:space="0" w:color="auto"/>
        <w:bottom w:val="none" w:sz="0" w:space="0" w:color="auto"/>
        <w:right w:val="none" w:sz="0" w:space="0" w:color="auto"/>
      </w:divBdr>
    </w:div>
    <w:div w:id="818611710">
      <w:bodyDiv w:val="1"/>
      <w:marLeft w:val="0"/>
      <w:marRight w:val="0"/>
      <w:marTop w:val="0"/>
      <w:marBottom w:val="0"/>
      <w:divBdr>
        <w:top w:val="none" w:sz="0" w:space="0" w:color="auto"/>
        <w:left w:val="none" w:sz="0" w:space="0" w:color="auto"/>
        <w:bottom w:val="none" w:sz="0" w:space="0" w:color="auto"/>
        <w:right w:val="none" w:sz="0" w:space="0" w:color="auto"/>
      </w:divBdr>
    </w:div>
    <w:div w:id="818613033">
      <w:bodyDiv w:val="1"/>
      <w:marLeft w:val="0"/>
      <w:marRight w:val="0"/>
      <w:marTop w:val="0"/>
      <w:marBottom w:val="0"/>
      <w:divBdr>
        <w:top w:val="none" w:sz="0" w:space="0" w:color="auto"/>
        <w:left w:val="none" w:sz="0" w:space="0" w:color="auto"/>
        <w:bottom w:val="none" w:sz="0" w:space="0" w:color="auto"/>
        <w:right w:val="none" w:sz="0" w:space="0" w:color="auto"/>
      </w:divBdr>
    </w:div>
    <w:div w:id="818614321">
      <w:bodyDiv w:val="1"/>
      <w:marLeft w:val="0"/>
      <w:marRight w:val="0"/>
      <w:marTop w:val="0"/>
      <w:marBottom w:val="0"/>
      <w:divBdr>
        <w:top w:val="none" w:sz="0" w:space="0" w:color="auto"/>
        <w:left w:val="none" w:sz="0" w:space="0" w:color="auto"/>
        <w:bottom w:val="none" w:sz="0" w:space="0" w:color="auto"/>
        <w:right w:val="none" w:sz="0" w:space="0" w:color="auto"/>
      </w:divBdr>
    </w:div>
    <w:div w:id="818616345">
      <w:bodyDiv w:val="1"/>
      <w:marLeft w:val="0"/>
      <w:marRight w:val="0"/>
      <w:marTop w:val="0"/>
      <w:marBottom w:val="0"/>
      <w:divBdr>
        <w:top w:val="none" w:sz="0" w:space="0" w:color="auto"/>
        <w:left w:val="none" w:sz="0" w:space="0" w:color="auto"/>
        <w:bottom w:val="none" w:sz="0" w:space="0" w:color="auto"/>
        <w:right w:val="none" w:sz="0" w:space="0" w:color="auto"/>
      </w:divBdr>
    </w:div>
    <w:div w:id="818620743">
      <w:bodyDiv w:val="1"/>
      <w:marLeft w:val="0"/>
      <w:marRight w:val="0"/>
      <w:marTop w:val="0"/>
      <w:marBottom w:val="0"/>
      <w:divBdr>
        <w:top w:val="none" w:sz="0" w:space="0" w:color="auto"/>
        <w:left w:val="none" w:sz="0" w:space="0" w:color="auto"/>
        <w:bottom w:val="none" w:sz="0" w:space="0" w:color="auto"/>
        <w:right w:val="none" w:sz="0" w:space="0" w:color="auto"/>
      </w:divBdr>
    </w:div>
    <w:div w:id="818687121">
      <w:bodyDiv w:val="1"/>
      <w:marLeft w:val="0"/>
      <w:marRight w:val="0"/>
      <w:marTop w:val="0"/>
      <w:marBottom w:val="0"/>
      <w:divBdr>
        <w:top w:val="none" w:sz="0" w:space="0" w:color="auto"/>
        <w:left w:val="none" w:sz="0" w:space="0" w:color="auto"/>
        <w:bottom w:val="none" w:sz="0" w:space="0" w:color="auto"/>
        <w:right w:val="none" w:sz="0" w:space="0" w:color="auto"/>
      </w:divBdr>
    </w:div>
    <w:div w:id="818688001">
      <w:bodyDiv w:val="1"/>
      <w:marLeft w:val="0"/>
      <w:marRight w:val="0"/>
      <w:marTop w:val="0"/>
      <w:marBottom w:val="0"/>
      <w:divBdr>
        <w:top w:val="none" w:sz="0" w:space="0" w:color="auto"/>
        <w:left w:val="none" w:sz="0" w:space="0" w:color="auto"/>
        <w:bottom w:val="none" w:sz="0" w:space="0" w:color="auto"/>
        <w:right w:val="none" w:sz="0" w:space="0" w:color="auto"/>
      </w:divBdr>
    </w:div>
    <w:div w:id="818688263">
      <w:bodyDiv w:val="1"/>
      <w:marLeft w:val="0"/>
      <w:marRight w:val="0"/>
      <w:marTop w:val="0"/>
      <w:marBottom w:val="0"/>
      <w:divBdr>
        <w:top w:val="none" w:sz="0" w:space="0" w:color="auto"/>
        <w:left w:val="none" w:sz="0" w:space="0" w:color="auto"/>
        <w:bottom w:val="none" w:sz="0" w:space="0" w:color="auto"/>
        <w:right w:val="none" w:sz="0" w:space="0" w:color="auto"/>
      </w:divBdr>
    </w:div>
    <w:div w:id="818694034">
      <w:bodyDiv w:val="1"/>
      <w:marLeft w:val="0"/>
      <w:marRight w:val="0"/>
      <w:marTop w:val="0"/>
      <w:marBottom w:val="0"/>
      <w:divBdr>
        <w:top w:val="none" w:sz="0" w:space="0" w:color="auto"/>
        <w:left w:val="none" w:sz="0" w:space="0" w:color="auto"/>
        <w:bottom w:val="none" w:sz="0" w:space="0" w:color="auto"/>
        <w:right w:val="none" w:sz="0" w:space="0" w:color="auto"/>
      </w:divBdr>
    </w:div>
    <w:div w:id="818807116">
      <w:bodyDiv w:val="1"/>
      <w:marLeft w:val="0"/>
      <w:marRight w:val="0"/>
      <w:marTop w:val="0"/>
      <w:marBottom w:val="0"/>
      <w:divBdr>
        <w:top w:val="none" w:sz="0" w:space="0" w:color="auto"/>
        <w:left w:val="none" w:sz="0" w:space="0" w:color="auto"/>
        <w:bottom w:val="none" w:sz="0" w:space="0" w:color="auto"/>
        <w:right w:val="none" w:sz="0" w:space="0" w:color="auto"/>
      </w:divBdr>
    </w:div>
    <w:div w:id="818807208">
      <w:bodyDiv w:val="1"/>
      <w:marLeft w:val="0"/>
      <w:marRight w:val="0"/>
      <w:marTop w:val="0"/>
      <w:marBottom w:val="0"/>
      <w:divBdr>
        <w:top w:val="none" w:sz="0" w:space="0" w:color="auto"/>
        <w:left w:val="none" w:sz="0" w:space="0" w:color="auto"/>
        <w:bottom w:val="none" w:sz="0" w:space="0" w:color="auto"/>
        <w:right w:val="none" w:sz="0" w:space="0" w:color="auto"/>
      </w:divBdr>
    </w:div>
    <w:div w:id="818807254">
      <w:bodyDiv w:val="1"/>
      <w:marLeft w:val="0"/>
      <w:marRight w:val="0"/>
      <w:marTop w:val="0"/>
      <w:marBottom w:val="0"/>
      <w:divBdr>
        <w:top w:val="none" w:sz="0" w:space="0" w:color="auto"/>
        <w:left w:val="none" w:sz="0" w:space="0" w:color="auto"/>
        <w:bottom w:val="none" w:sz="0" w:space="0" w:color="auto"/>
        <w:right w:val="none" w:sz="0" w:space="0" w:color="auto"/>
      </w:divBdr>
    </w:div>
    <w:div w:id="818810913">
      <w:bodyDiv w:val="1"/>
      <w:marLeft w:val="0"/>
      <w:marRight w:val="0"/>
      <w:marTop w:val="0"/>
      <w:marBottom w:val="0"/>
      <w:divBdr>
        <w:top w:val="none" w:sz="0" w:space="0" w:color="auto"/>
        <w:left w:val="none" w:sz="0" w:space="0" w:color="auto"/>
        <w:bottom w:val="none" w:sz="0" w:space="0" w:color="auto"/>
        <w:right w:val="none" w:sz="0" w:space="0" w:color="auto"/>
      </w:divBdr>
    </w:div>
    <w:div w:id="818812966">
      <w:bodyDiv w:val="1"/>
      <w:marLeft w:val="0"/>
      <w:marRight w:val="0"/>
      <w:marTop w:val="0"/>
      <w:marBottom w:val="0"/>
      <w:divBdr>
        <w:top w:val="none" w:sz="0" w:space="0" w:color="auto"/>
        <w:left w:val="none" w:sz="0" w:space="0" w:color="auto"/>
        <w:bottom w:val="none" w:sz="0" w:space="0" w:color="auto"/>
        <w:right w:val="none" w:sz="0" w:space="0" w:color="auto"/>
      </w:divBdr>
    </w:div>
    <w:div w:id="818881649">
      <w:bodyDiv w:val="1"/>
      <w:marLeft w:val="0"/>
      <w:marRight w:val="0"/>
      <w:marTop w:val="0"/>
      <w:marBottom w:val="0"/>
      <w:divBdr>
        <w:top w:val="none" w:sz="0" w:space="0" w:color="auto"/>
        <w:left w:val="none" w:sz="0" w:space="0" w:color="auto"/>
        <w:bottom w:val="none" w:sz="0" w:space="0" w:color="auto"/>
        <w:right w:val="none" w:sz="0" w:space="0" w:color="auto"/>
      </w:divBdr>
    </w:div>
    <w:div w:id="818883273">
      <w:bodyDiv w:val="1"/>
      <w:marLeft w:val="0"/>
      <w:marRight w:val="0"/>
      <w:marTop w:val="0"/>
      <w:marBottom w:val="0"/>
      <w:divBdr>
        <w:top w:val="none" w:sz="0" w:space="0" w:color="auto"/>
        <w:left w:val="none" w:sz="0" w:space="0" w:color="auto"/>
        <w:bottom w:val="none" w:sz="0" w:space="0" w:color="auto"/>
        <w:right w:val="none" w:sz="0" w:space="0" w:color="auto"/>
      </w:divBdr>
    </w:div>
    <w:div w:id="818884542">
      <w:bodyDiv w:val="1"/>
      <w:marLeft w:val="0"/>
      <w:marRight w:val="0"/>
      <w:marTop w:val="0"/>
      <w:marBottom w:val="0"/>
      <w:divBdr>
        <w:top w:val="none" w:sz="0" w:space="0" w:color="auto"/>
        <w:left w:val="none" w:sz="0" w:space="0" w:color="auto"/>
        <w:bottom w:val="none" w:sz="0" w:space="0" w:color="auto"/>
        <w:right w:val="none" w:sz="0" w:space="0" w:color="auto"/>
      </w:divBdr>
    </w:div>
    <w:div w:id="818887089">
      <w:bodyDiv w:val="1"/>
      <w:marLeft w:val="0"/>
      <w:marRight w:val="0"/>
      <w:marTop w:val="0"/>
      <w:marBottom w:val="0"/>
      <w:divBdr>
        <w:top w:val="none" w:sz="0" w:space="0" w:color="auto"/>
        <w:left w:val="none" w:sz="0" w:space="0" w:color="auto"/>
        <w:bottom w:val="none" w:sz="0" w:space="0" w:color="auto"/>
        <w:right w:val="none" w:sz="0" w:space="0" w:color="auto"/>
      </w:divBdr>
    </w:div>
    <w:div w:id="818887121">
      <w:bodyDiv w:val="1"/>
      <w:marLeft w:val="0"/>
      <w:marRight w:val="0"/>
      <w:marTop w:val="0"/>
      <w:marBottom w:val="0"/>
      <w:divBdr>
        <w:top w:val="none" w:sz="0" w:space="0" w:color="auto"/>
        <w:left w:val="none" w:sz="0" w:space="0" w:color="auto"/>
        <w:bottom w:val="none" w:sz="0" w:space="0" w:color="auto"/>
        <w:right w:val="none" w:sz="0" w:space="0" w:color="auto"/>
      </w:divBdr>
    </w:div>
    <w:div w:id="818956048">
      <w:bodyDiv w:val="1"/>
      <w:marLeft w:val="0"/>
      <w:marRight w:val="0"/>
      <w:marTop w:val="0"/>
      <w:marBottom w:val="0"/>
      <w:divBdr>
        <w:top w:val="none" w:sz="0" w:space="0" w:color="auto"/>
        <w:left w:val="none" w:sz="0" w:space="0" w:color="auto"/>
        <w:bottom w:val="none" w:sz="0" w:space="0" w:color="auto"/>
        <w:right w:val="none" w:sz="0" w:space="0" w:color="auto"/>
      </w:divBdr>
    </w:div>
    <w:div w:id="818956264">
      <w:bodyDiv w:val="1"/>
      <w:marLeft w:val="0"/>
      <w:marRight w:val="0"/>
      <w:marTop w:val="0"/>
      <w:marBottom w:val="0"/>
      <w:divBdr>
        <w:top w:val="none" w:sz="0" w:space="0" w:color="auto"/>
        <w:left w:val="none" w:sz="0" w:space="0" w:color="auto"/>
        <w:bottom w:val="none" w:sz="0" w:space="0" w:color="auto"/>
        <w:right w:val="none" w:sz="0" w:space="0" w:color="auto"/>
      </w:divBdr>
    </w:div>
    <w:div w:id="818959946">
      <w:bodyDiv w:val="1"/>
      <w:marLeft w:val="0"/>
      <w:marRight w:val="0"/>
      <w:marTop w:val="0"/>
      <w:marBottom w:val="0"/>
      <w:divBdr>
        <w:top w:val="none" w:sz="0" w:space="0" w:color="auto"/>
        <w:left w:val="none" w:sz="0" w:space="0" w:color="auto"/>
        <w:bottom w:val="none" w:sz="0" w:space="0" w:color="auto"/>
        <w:right w:val="none" w:sz="0" w:space="0" w:color="auto"/>
      </w:divBdr>
    </w:div>
    <w:div w:id="818961969">
      <w:bodyDiv w:val="1"/>
      <w:marLeft w:val="0"/>
      <w:marRight w:val="0"/>
      <w:marTop w:val="0"/>
      <w:marBottom w:val="0"/>
      <w:divBdr>
        <w:top w:val="none" w:sz="0" w:space="0" w:color="auto"/>
        <w:left w:val="none" w:sz="0" w:space="0" w:color="auto"/>
        <w:bottom w:val="none" w:sz="0" w:space="0" w:color="auto"/>
        <w:right w:val="none" w:sz="0" w:space="0" w:color="auto"/>
      </w:divBdr>
    </w:div>
    <w:div w:id="819007089">
      <w:bodyDiv w:val="1"/>
      <w:marLeft w:val="0"/>
      <w:marRight w:val="0"/>
      <w:marTop w:val="0"/>
      <w:marBottom w:val="0"/>
      <w:divBdr>
        <w:top w:val="none" w:sz="0" w:space="0" w:color="auto"/>
        <w:left w:val="none" w:sz="0" w:space="0" w:color="auto"/>
        <w:bottom w:val="none" w:sz="0" w:space="0" w:color="auto"/>
        <w:right w:val="none" w:sz="0" w:space="0" w:color="auto"/>
      </w:divBdr>
    </w:div>
    <w:div w:id="819073867">
      <w:bodyDiv w:val="1"/>
      <w:marLeft w:val="0"/>
      <w:marRight w:val="0"/>
      <w:marTop w:val="0"/>
      <w:marBottom w:val="0"/>
      <w:divBdr>
        <w:top w:val="none" w:sz="0" w:space="0" w:color="auto"/>
        <w:left w:val="none" w:sz="0" w:space="0" w:color="auto"/>
        <w:bottom w:val="none" w:sz="0" w:space="0" w:color="auto"/>
        <w:right w:val="none" w:sz="0" w:space="0" w:color="auto"/>
      </w:divBdr>
    </w:div>
    <w:div w:id="819074411">
      <w:bodyDiv w:val="1"/>
      <w:marLeft w:val="0"/>
      <w:marRight w:val="0"/>
      <w:marTop w:val="0"/>
      <w:marBottom w:val="0"/>
      <w:divBdr>
        <w:top w:val="none" w:sz="0" w:space="0" w:color="auto"/>
        <w:left w:val="none" w:sz="0" w:space="0" w:color="auto"/>
        <w:bottom w:val="none" w:sz="0" w:space="0" w:color="auto"/>
        <w:right w:val="none" w:sz="0" w:space="0" w:color="auto"/>
      </w:divBdr>
    </w:div>
    <w:div w:id="819149188">
      <w:bodyDiv w:val="1"/>
      <w:marLeft w:val="0"/>
      <w:marRight w:val="0"/>
      <w:marTop w:val="0"/>
      <w:marBottom w:val="0"/>
      <w:divBdr>
        <w:top w:val="none" w:sz="0" w:space="0" w:color="auto"/>
        <w:left w:val="none" w:sz="0" w:space="0" w:color="auto"/>
        <w:bottom w:val="none" w:sz="0" w:space="0" w:color="auto"/>
        <w:right w:val="none" w:sz="0" w:space="0" w:color="auto"/>
      </w:divBdr>
    </w:div>
    <w:div w:id="819150978">
      <w:bodyDiv w:val="1"/>
      <w:marLeft w:val="0"/>
      <w:marRight w:val="0"/>
      <w:marTop w:val="0"/>
      <w:marBottom w:val="0"/>
      <w:divBdr>
        <w:top w:val="none" w:sz="0" w:space="0" w:color="auto"/>
        <w:left w:val="none" w:sz="0" w:space="0" w:color="auto"/>
        <w:bottom w:val="none" w:sz="0" w:space="0" w:color="auto"/>
        <w:right w:val="none" w:sz="0" w:space="0" w:color="auto"/>
      </w:divBdr>
    </w:div>
    <w:div w:id="819157725">
      <w:bodyDiv w:val="1"/>
      <w:marLeft w:val="0"/>
      <w:marRight w:val="0"/>
      <w:marTop w:val="0"/>
      <w:marBottom w:val="0"/>
      <w:divBdr>
        <w:top w:val="none" w:sz="0" w:space="0" w:color="auto"/>
        <w:left w:val="none" w:sz="0" w:space="0" w:color="auto"/>
        <w:bottom w:val="none" w:sz="0" w:space="0" w:color="auto"/>
        <w:right w:val="none" w:sz="0" w:space="0" w:color="auto"/>
      </w:divBdr>
    </w:div>
    <w:div w:id="819227032">
      <w:bodyDiv w:val="1"/>
      <w:marLeft w:val="0"/>
      <w:marRight w:val="0"/>
      <w:marTop w:val="0"/>
      <w:marBottom w:val="0"/>
      <w:divBdr>
        <w:top w:val="none" w:sz="0" w:space="0" w:color="auto"/>
        <w:left w:val="none" w:sz="0" w:space="0" w:color="auto"/>
        <w:bottom w:val="none" w:sz="0" w:space="0" w:color="auto"/>
        <w:right w:val="none" w:sz="0" w:space="0" w:color="auto"/>
      </w:divBdr>
    </w:div>
    <w:div w:id="819228278">
      <w:bodyDiv w:val="1"/>
      <w:marLeft w:val="0"/>
      <w:marRight w:val="0"/>
      <w:marTop w:val="0"/>
      <w:marBottom w:val="0"/>
      <w:divBdr>
        <w:top w:val="none" w:sz="0" w:space="0" w:color="auto"/>
        <w:left w:val="none" w:sz="0" w:space="0" w:color="auto"/>
        <w:bottom w:val="none" w:sz="0" w:space="0" w:color="auto"/>
        <w:right w:val="none" w:sz="0" w:space="0" w:color="auto"/>
      </w:divBdr>
    </w:div>
    <w:div w:id="819230451">
      <w:bodyDiv w:val="1"/>
      <w:marLeft w:val="0"/>
      <w:marRight w:val="0"/>
      <w:marTop w:val="0"/>
      <w:marBottom w:val="0"/>
      <w:divBdr>
        <w:top w:val="none" w:sz="0" w:space="0" w:color="auto"/>
        <w:left w:val="none" w:sz="0" w:space="0" w:color="auto"/>
        <w:bottom w:val="none" w:sz="0" w:space="0" w:color="auto"/>
        <w:right w:val="none" w:sz="0" w:space="0" w:color="auto"/>
      </w:divBdr>
    </w:div>
    <w:div w:id="819267031">
      <w:bodyDiv w:val="1"/>
      <w:marLeft w:val="0"/>
      <w:marRight w:val="0"/>
      <w:marTop w:val="0"/>
      <w:marBottom w:val="0"/>
      <w:divBdr>
        <w:top w:val="none" w:sz="0" w:space="0" w:color="auto"/>
        <w:left w:val="none" w:sz="0" w:space="0" w:color="auto"/>
        <w:bottom w:val="none" w:sz="0" w:space="0" w:color="auto"/>
        <w:right w:val="none" w:sz="0" w:space="0" w:color="auto"/>
      </w:divBdr>
    </w:div>
    <w:div w:id="819271729">
      <w:bodyDiv w:val="1"/>
      <w:marLeft w:val="0"/>
      <w:marRight w:val="0"/>
      <w:marTop w:val="0"/>
      <w:marBottom w:val="0"/>
      <w:divBdr>
        <w:top w:val="none" w:sz="0" w:space="0" w:color="auto"/>
        <w:left w:val="none" w:sz="0" w:space="0" w:color="auto"/>
        <w:bottom w:val="none" w:sz="0" w:space="0" w:color="auto"/>
        <w:right w:val="none" w:sz="0" w:space="0" w:color="auto"/>
      </w:divBdr>
    </w:div>
    <w:div w:id="819342336">
      <w:bodyDiv w:val="1"/>
      <w:marLeft w:val="0"/>
      <w:marRight w:val="0"/>
      <w:marTop w:val="0"/>
      <w:marBottom w:val="0"/>
      <w:divBdr>
        <w:top w:val="none" w:sz="0" w:space="0" w:color="auto"/>
        <w:left w:val="none" w:sz="0" w:space="0" w:color="auto"/>
        <w:bottom w:val="none" w:sz="0" w:space="0" w:color="auto"/>
        <w:right w:val="none" w:sz="0" w:space="0" w:color="auto"/>
      </w:divBdr>
    </w:div>
    <w:div w:id="819418068">
      <w:bodyDiv w:val="1"/>
      <w:marLeft w:val="0"/>
      <w:marRight w:val="0"/>
      <w:marTop w:val="0"/>
      <w:marBottom w:val="0"/>
      <w:divBdr>
        <w:top w:val="none" w:sz="0" w:space="0" w:color="auto"/>
        <w:left w:val="none" w:sz="0" w:space="0" w:color="auto"/>
        <w:bottom w:val="none" w:sz="0" w:space="0" w:color="auto"/>
        <w:right w:val="none" w:sz="0" w:space="0" w:color="auto"/>
      </w:divBdr>
    </w:div>
    <w:div w:id="819420938">
      <w:bodyDiv w:val="1"/>
      <w:marLeft w:val="0"/>
      <w:marRight w:val="0"/>
      <w:marTop w:val="0"/>
      <w:marBottom w:val="0"/>
      <w:divBdr>
        <w:top w:val="none" w:sz="0" w:space="0" w:color="auto"/>
        <w:left w:val="none" w:sz="0" w:space="0" w:color="auto"/>
        <w:bottom w:val="none" w:sz="0" w:space="0" w:color="auto"/>
        <w:right w:val="none" w:sz="0" w:space="0" w:color="auto"/>
      </w:divBdr>
    </w:div>
    <w:div w:id="819422075">
      <w:bodyDiv w:val="1"/>
      <w:marLeft w:val="0"/>
      <w:marRight w:val="0"/>
      <w:marTop w:val="0"/>
      <w:marBottom w:val="0"/>
      <w:divBdr>
        <w:top w:val="none" w:sz="0" w:space="0" w:color="auto"/>
        <w:left w:val="none" w:sz="0" w:space="0" w:color="auto"/>
        <w:bottom w:val="none" w:sz="0" w:space="0" w:color="auto"/>
        <w:right w:val="none" w:sz="0" w:space="0" w:color="auto"/>
      </w:divBdr>
    </w:div>
    <w:div w:id="819423641">
      <w:bodyDiv w:val="1"/>
      <w:marLeft w:val="0"/>
      <w:marRight w:val="0"/>
      <w:marTop w:val="0"/>
      <w:marBottom w:val="0"/>
      <w:divBdr>
        <w:top w:val="none" w:sz="0" w:space="0" w:color="auto"/>
        <w:left w:val="none" w:sz="0" w:space="0" w:color="auto"/>
        <w:bottom w:val="none" w:sz="0" w:space="0" w:color="auto"/>
        <w:right w:val="none" w:sz="0" w:space="0" w:color="auto"/>
      </w:divBdr>
    </w:div>
    <w:div w:id="819424005">
      <w:bodyDiv w:val="1"/>
      <w:marLeft w:val="0"/>
      <w:marRight w:val="0"/>
      <w:marTop w:val="0"/>
      <w:marBottom w:val="0"/>
      <w:divBdr>
        <w:top w:val="none" w:sz="0" w:space="0" w:color="auto"/>
        <w:left w:val="none" w:sz="0" w:space="0" w:color="auto"/>
        <w:bottom w:val="none" w:sz="0" w:space="0" w:color="auto"/>
        <w:right w:val="none" w:sz="0" w:space="0" w:color="auto"/>
      </w:divBdr>
    </w:div>
    <w:div w:id="819424033">
      <w:bodyDiv w:val="1"/>
      <w:marLeft w:val="0"/>
      <w:marRight w:val="0"/>
      <w:marTop w:val="0"/>
      <w:marBottom w:val="0"/>
      <w:divBdr>
        <w:top w:val="none" w:sz="0" w:space="0" w:color="auto"/>
        <w:left w:val="none" w:sz="0" w:space="0" w:color="auto"/>
        <w:bottom w:val="none" w:sz="0" w:space="0" w:color="auto"/>
        <w:right w:val="none" w:sz="0" w:space="0" w:color="auto"/>
      </w:divBdr>
    </w:div>
    <w:div w:id="819424460">
      <w:bodyDiv w:val="1"/>
      <w:marLeft w:val="0"/>
      <w:marRight w:val="0"/>
      <w:marTop w:val="0"/>
      <w:marBottom w:val="0"/>
      <w:divBdr>
        <w:top w:val="none" w:sz="0" w:space="0" w:color="auto"/>
        <w:left w:val="none" w:sz="0" w:space="0" w:color="auto"/>
        <w:bottom w:val="none" w:sz="0" w:space="0" w:color="auto"/>
        <w:right w:val="none" w:sz="0" w:space="0" w:color="auto"/>
      </w:divBdr>
    </w:div>
    <w:div w:id="819426518">
      <w:bodyDiv w:val="1"/>
      <w:marLeft w:val="0"/>
      <w:marRight w:val="0"/>
      <w:marTop w:val="0"/>
      <w:marBottom w:val="0"/>
      <w:divBdr>
        <w:top w:val="none" w:sz="0" w:space="0" w:color="auto"/>
        <w:left w:val="none" w:sz="0" w:space="0" w:color="auto"/>
        <w:bottom w:val="none" w:sz="0" w:space="0" w:color="auto"/>
        <w:right w:val="none" w:sz="0" w:space="0" w:color="auto"/>
      </w:divBdr>
    </w:div>
    <w:div w:id="819465155">
      <w:bodyDiv w:val="1"/>
      <w:marLeft w:val="0"/>
      <w:marRight w:val="0"/>
      <w:marTop w:val="0"/>
      <w:marBottom w:val="0"/>
      <w:divBdr>
        <w:top w:val="none" w:sz="0" w:space="0" w:color="auto"/>
        <w:left w:val="none" w:sz="0" w:space="0" w:color="auto"/>
        <w:bottom w:val="none" w:sz="0" w:space="0" w:color="auto"/>
        <w:right w:val="none" w:sz="0" w:space="0" w:color="auto"/>
      </w:divBdr>
    </w:div>
    <w:div w:id="819467320">
      <w:bodyDiv w:val="1"/>
      <w:marLeft w:val="0"/>
      <w:marRight w:val="0"/>
      <w:marTop w:val="0"/>
      <w:marBottom w:val="0"/>
      <w:divBdr>
        <w:top w:val="none" w:sz="0" w:space="0" w:color="auto"/>
        <w:left w:val="none" w:sz="0" w:space="0" w:color="auto"/>
        <w:bottom w:val="none" w:sz="0" w:space="0" w:color="auto"/>
        <w:right w:val="none" w:sz="0" w:space="0" w:color="auto"/>
      </w:divBdr>
    </w:div>
    <w:div w:id="819494466">
      <w:bodyDiv w:val="1"/>
      <w:marLeft w:val="0"/>
      <w:marRight w:val="0"/>
      <w:marTop w:val="0"/>
      <w:marBottom w:val="0"/>
      <w:divBdr>
        <w:top w:val="none" w:sz="0" w:space="0" w:color="auto"/>
        <w:left w:val="none" w:sz="0" w:space="0" w:color="auto"/>
        <w:bottom w:val="none" w:sz="0" w:space="0" w:color="auto"/>
        <w:right w:val="none" w:sz="0" w:space="0" w:color="auto"/>
      </w:divBdr>
    </w:div>
    <w:div w:id="819494517">
      <w:bodyDiv w:val="1"/>
      <w:marLeft w:val="0"/>
      <w:marRight w:val="0"/>
      <w:marTop w:val="0"/>
      <w:marBottom w:val="0"/>
      <w:divBdr>
        <w:top w:val="none" w:sz="0" w:space="0" w:color="auto"/>
        <w:left w:val="none" w:sz="0" w:space="0" w:color="auto"/>
        <w:bottom w:val="none" w:sz="0" w:space="0" w:color="auto"/>
        <w:right w:val="none" w:sz="0" w:space="0" w:color="auto"/>
      </w:divBdr>
    </w:div>
    <w:div w:id="819538464">
      <w:bodyDiv w:val="1"/>
      <w:marLeft w:val="0"/>
      <w:marRight w:val="0"/>
      <w:marTop w:val="0"/>
      <w:marBottom w:val="0"/>
      <w:divBdr>
        <w:top w:val="none" w:sz="0" w:space="0" w:color="auto"/>
        <w:left w:val="none" w:sz="0" w:space="0" w:color="auto"/>
        <w:bottom w:val="none" w:sz="0" w:space="0" w:color="auto"/>
        <w:right w:val="none" w:sz="0" w:space="0" w:color="auto"/>
      </w:divBdr>
    </w:div>
    <w:div w:id="819538869">
      <w:bodyDiv w:val="1"/>
      <w:marLeft w:val="0"/>
      <w:marRight w:val="0"/>
      <w:marTop w:val="0"/>
      <w:marBottom w:val="0"/>
      <w:divBdr>
        <w:top w:val="none" w:sz="0" w:space="0" w:color="auto"/>
        <w:left w:val="none" w:sz="0" w:space="0" w:color="auto"/>
        <w:bottom w:val="none" w:sz="0" w:space="0" w:color="auto"/>
        <w:right w:val="none" w:sz="0" w:space="0" w:color="auto"/>
      </w:divBdr>
    </w:div>
    <w:div w:id="819541505">
      <w:bodyDiv w:val="1"/>
      <w:marLeft w:val="0"/>
      <w:marRight w:val="0"/>
      <w:marTop w:val="0"/>
      <w:marBottom w:val="0"/>
      <w:divBdr>
        <w:top w:val="none" w:sz="0" w:space="0" w:color="auto"/>
        <w:left w:val="none" w:sz="0" w:space="0" w:color="auto"/>
        <w:bottom w:val="none" w:sz="0" w:space="0" w:color="auto"/>
        <w:right w:val="none" w:sz="0" w:space="0" w:color="auto"/>
      </w:divBdr>
    </w:div>
    <w:div w:id="819544977">
      <w:bodyDiv w:val="1"/>
      <w:marLeft w:val="0"/>
      <w:marRight w:val="0"/>
      <w:marTop w:val="0"/>
      <w:marBottom w:val="0"/>
      <w:divBdr>
        <w:top w:val="none" w:sz="0" w:space="0" w:color="auto"/>
        <w:left w:val="none" w:sz="0" w:space="0" w:color="auto"/>
        <w:bottom w:val="none" w:sz="0" w:space="0" w:color="auto"/>
        <w:right w:val="none" w:sz="0" w:space="0" w:color="auto"/>
      </w:divBdr>
    </w:div>
    <w:div w:id="819662407">
      <w:bodyDiv w:val="1"/>
      <w:marLeft w:val="0"/>
      <w:marRight w:val="0"/>
      <w:marTop w:val="0"/>
      <w:marBottom w:val="0"/>
      <w:divBdr>
        <w:top w:val="none" w:sz="0" w:space="0" w:color="auto"/>
        <w:left w:val="none" w:sz="0" w:space="0" w:color="auto"/>
        <w:bottom w:val="none" w:sz="0" w:space="0" w:color="auto"/>
        <w:right w:val="none" w:sz="0" w:space="0" w:color="auto"/>
      </w:divBdr>
    </w:div>
    <w:div w:id="819690947">
      <w:bodyDiv w:val="1"/>
      <w:marLeft w:val="0"/>
      <w:marRight w:val="0"/>
      <w:marTop w:val="0"/>
      <w:marBottom w:val="0"/>
      <w:divBdr>
        <w:top w:val="none" w:sz="0" w:space="0" w:color="auto"/>
        <w:left w:val="none" w:sz="0" w:space="0" w:color="auto"/>
        <w:bottom w:val="none" w:sz="0" w:space="0" w:color="auto"/>
        <w:right w:val="none" w:sz="0" w:space="0" w:color="auto"/>
      </w:divBdr>
    </w:div>
    <w:div w:id="819732002">
      <w:bodyDiv w:val="1"/>
      <w:marLeft w:val="0"/>
      <w:marRight w:val="0"/>
      <w:marTop w:val="0"/>
      <w:marBottom w:val="0"/>
      <w:divBdr>
        <w:top w:val="none" w:sz="0" w:space="0" w:color="auto"/>
        <w:left w:val="none" w:sz="0" w:space="0" w:color="auto"/>
        <w:bottom w:val="none" w:sz="0" w:space="0" w:color="auto"/>
        <w:right w:val="none" w:sz="0" w:space="0" w:color="auto"/>
      </w:divBdr>
    </w:div>
    <w:div w:id="819732316">
      <w:bodyDiv w:val="1"/>
      <w:marLeft w:val="0"/>
      <w:marRight w:val="0"/>
      <w:marTop w:val="0"/>
      <w:marBottom w:val="0"/>
      <w:divBdr>
        <w:top w:val="none" w:sz="0" w:space="0" w:color="auto"/>
        <w:left w:val="none" w:sz="0" w:space="0" w:color="auto"/>
        <w:bottom w:val="none" w:sz="0" w:space="0" w:color="auto"/>
        <w:right w:val="none" w:sz="0" w:space="0" w:color="auto"/>
      </w:divBdr>
    </w:div>
    <w:div w:id="819736750">
      <w:bodyDiv w:val="1"/>
      <w:marLeft w:val="0"/>
      <w:marRight w:val="0"/>
      <w:marTop w:val="0"/>
      <w:marBottom w:val="0"/>
      <w:divBdr>
        <w:top w:val="none" w:sz="0" w:space="0" w:color="auto"/>
        <w:left w:val="none" w:sz="0" w:space="0" w:color="auto"/>
        <w:bottom w:val="none" w:sz="0" w:space="0" w:color="auto"/>
        <w:right w:val="none" w:sz="0" w:space="0" w:color="auto"/>
      </w:divBdr>
    </w:div>
    <w:div w:id="819737343">
      <w:bodyDiv w:val="1"/>
      <w:marLeft w:val="0"/>
      <w:marRight w:val="0"/>
      <w:marTop w:val="0"/>
      <w:marBottom w:val="0"/>
      <w:divBdr>
        <w:top w:val="none" w:sz="0" w:space="0" w:color="auto"/>
        <w:left w:val="none" w:sz="0" w:space="0" w:color="auto"/>
        <w:bottom w:val="none" w:sz="0" w:space="0" w:color="auto"/>
        <w:right w:val="none" w:sz="0" w:space="0" w:color="auto"/>
      </w:divBdr>
    </w:div>
    <w:div w:id="819737805">
      <w:bodyDiv w:val="1"/>
      <w:marLeft w:val="0"/>
      <w:marRight w:val="0"/>
      <w:marTop w:val="0"/>
      <w:marBottom w:val="0"/>
      <w:divBdr>
        <w:top w:val="none" w:sz="0" w:space="0" w:color="auto"/>
        <w:left w:val="none" w:sz="0" w:space="0" w:color="auto"/>
        <w:bottom w:val="none" w:sz="0" w:space="0" w:color="auto"/>
        <w:right w:val="none" w:sz="0" w:space="0" w:color="auto"/>
      </w:divBdr>
    </w:div>
    <w:div w:id="819805882">
      <w:bodyDiv w:val="1"/>
      <w:marLeft w:val="0"/>
      <w:marRight w:val="0"/>
      <w:marTop w:val="0"/>
      <w:marBottom w:val="0"/>
      <w:divBdr>
        <w:top w:val="none" w:sz="0" w:space="0" w:color="auto"/>
        <w:left w:val="none" w:sz="0" w:space="0" w:color="auto"/>
        <w:bottom w:val="none" w:sz="0" w:space="0" w:color="auto"/>
        <w:right w:val="none" w:sz="0" w:space="0" w:color="auto"/>
      </w:divBdr>
    </w:div>
    <w:div w:id="819810766">
      <w:bodyDiv w:val="1"/>
      <w:marLeft w:val="0"/>
      <w:marRight w:val="0"/>
      <w:marTop w:val="0"/>
      <w:marBottom w:val="0"/>
      <w:divBdr>
        <w:top w:val="none" w:sz="0" w:space="0" w:color="auto"/>
        <w:left w:val="none" w:sz="0" w:space="0" w:color="auto"/>
        <w:bottom w:val="none" w:sz="0" w:space="0" w:color="auto"/>
        <w:right w:val="none" w:sz="0" w:space="0" w:color="auto"/>
      </w:divBdr>
    </w:div>
    <w:div w:id="819812765">
      <w:bodyDiv w:val="1"/>
      <w:marLeft w:val="0"/>
      <w:marRight w:val="0"/>
      <w:marTop w:val="0"/>
      <w:marBottom w:val="0"/>
      <w:divBdr>
        <w:top w:val="none" w:sz="0" w:space="0" w:color="auto"/>
        <w:left w:val="none" w:sz="0" w:space="0" w:color="auto"/>
        <w:bottom w:val="none" w:sz="0" w:space="0" w:color="auto"/>
        <w:right w:val="none" w:sz="0" w:space="0" w:color="auto"/>
      </w:divBdr>
    </w:div>
    <w:div w:id="819923758">
      <w:bodyDiv w:val="1"/>
      <w:marLeft w:val="0"/>
      <w:marRight w:val="0"/>
      <w:marTop w:val="0"/>
      <w:marBottom w:val="0"/>
      <w:divBdr>
        <w:top w:val="none" w:sz="0" w:space="0" w:color="auto"/>
        <w:left w:val="none" w:sz="0" w:space="0" w:color="auto"/>
        <w:bottom w:val="none" w:sz="0" w:space="0" w:color="auto"/>
        <w:right w:val="none" w:sz="0" w:space="0" w:color="auto"/>
      </w:divBdr>
    </w:div>
    <w:div w:id="819929553">
      <w:bodyDiv w:val="1"/>
      <w:marLeft w:val="0"/>
      <w:marRight w:val="0"/>
      <w:marTop w:val="0"/>
      <w:marBottom w:val="0"/>
      <w:divBdr>
        <w:top w:val="none" w:sz="0" w:space="0" w:color="auto"/>
        <w:left w:val="none" w:sz="0" w:space="0" w:color="auto"/>
        <w:bottom w:val="none" w:sz="0" w:space="0" w:color="auto"/>
        <w:right w:val="none" w:sz="0" w:space="0" w:color="auto"/>
      </w:divBdr>
    </w:div>
    <w:div w:id="819930834">
      <w:bodyDiv w:val="1"/>
      <w:marLeft w:val="0"/>
      <w:marRight w:val="0"/>
      <w:marTop w:val="0"/>
      <w:marBottom w:val="0"/>
      <w:divBdr>
        <w:top w:val="none" w:sz="0" w:space="0" w:color="auto"/>
        <w:left w:val="none" w:sz="0" w:space="0" w:color="auto"/>
        <w:bottom w:val="none" w:sz="0" w:space="0" w:color="auto"/>
        <w:right w:val="none" w:sz="0" w:space="0" w:color="auto"/>
      </w:divBdr>
    </w:div>
    <w:div w:id="819931010">
      <w:bodyDiv w:val="1"/>
      <w:marLeft w:val="0"/>
      <w:marRight w:val="0"/>
      <w:marTop w:val="0"/>
      <w:marBottom w:val="0"/>
      <w:divBdr>
        <w:top w:val="none" w:sz="0" w:space="0" w:color="auto"/>
        <w:left w:val="none" w:sz="0" w:space="0" w:color="auto"/>
        <w:bottom w:val="none" w:sz="0" w:space="0" w:color="auto"/>
        <w:right w:val="none" w:sz="0" w:space="0" w:color="auto"/>
      </w:divBdr>
    </w:div>
    <w:div w:id="820001800">
      <w:bodyDiv w:val="1"/>
      <w:marLeft w:val="0"/>
      <w:marRight w:val="0"/>
      <w:marTop w:val="0"/>
      <w:marBottom w:val="0"/>
      <w:divBdr>
        <w:top w:val="none" w:sz="0" w:space="0" w:color="auto"/>
        <w:left w:val="none" w:sz="0" w:space="0" w:color="auto"/>
        <w:bottom w:val="none" w:sz="0" w:space="0" w:color="auto"/>
        <w:right w:val="none" w:sz="0" w:space="0" w:color="auto"/>
      </w:divBdr>
    </w:div>
    <w:div w:id="820003600">
      <w:bodyDiv w:val="1"/>
      <w:marLeft w:val="0"/>
      <w:marRight w:val="0"/>
      <w:marTop w:val="0"/>
      <w:marBottom w:val="0"/>
      <w:divBdr>
        <w:top w:val="none" w:sz="0" w:space="0" w:color="auto"/>
        <w:left w:val="none" w:sz="0" w:space="0" w:color="auto"/>
        <w:bottom w:val="none" w:sz="0" w:space="0" w:color="auto"/>
        <w:right w:val="none" w:sz="0" w:space="0" w:color="auto"/>
      </w:divBdr>
    </w:div>
    <w:div w:id="820075687">
      <w:bodyDiv w:val="1"/>
      <w:marLeft w:val="0"/>
      <w:marRight w:val="0"/>
      <w:marTop w:val="0"/>
      <w:marBottom w:val="0"/>
      <w:divBdr>
        <w:top w:val="none" w:sz="0" w:space="0" w:color="auto"/>
        <w:left w:val="none" w:sz="0" w:space="0" w:color="auto"/>
        <w:bottom w:val="none" w:sz="0" w:space="0" w:color="auto"/>
        <w:right w:val="none" w:sz="0" w:space="0" w:color="auto"/>
      </w:divBdr>
    </w:div>
    <w:div w:id="820124909">
      <w:bodyDiv w:val="1"/>
      <w:marLeft w:val="0"/>
      <w:marRight w:val="0"/>
      <w:marTop w:val="0"/>
      <w:marBottom w:val="0"/>
      <w:divBdr>
        <w:top w:val="none" w:sz="0" w:space="0" w:color="auto"/>
        <w:left w:val="none" w:sz="0" w:space="0" w:color="auto"/>
        <w:bottom w:val="none" w:sz="0" w:space="0" w:color="auto"/>
        <w:right w:val="none" w:sz="0" w:space="0" w:color="auto"/>
      </w:divBdr>
    </w:div>
    <w:div w:id="820191368">
      <w:bodyDiv w:val="1"/>
      <w:marLeft w:val="0"/>
      <w:marRight w:val="0"/>
      <w:marTop w:val="0"/>
      <w:marBottom w:val="0"/>
      <w:divBdr>
        <w:top w:val="none" w:sz="0" w:space="0" w:color="auto"/>
        <w:left w:val="none" w:sz="0" w:space="0" w:color="auto"/>
        <w:bottom w:val="none" w:sz="0" w:space="0" w:color="auto"/>
        <w:right w:val="none" w:sz="0" w:space="0" w:color="auto"/>
      </w:divBdr>
    </w:div>
    <w:div w:id="820316770">
      <w:bodyDiv w:val="1"/>
      <w:marLeft w:val="0"/>
      <w:marRight w:val="0"/>
      <w:marTop w:val="0"/>
      <w:marBottom w:val="0"/>
      <w:divBdr>
        <w:top w:val="none" w:sz="0" w:space="0" w:color="auto"/>
        <w:left w:val="none" w:sz="0" w:space="0" w:color="auto"/>
        <w:bottom w:val="none" w:sz="0" w:space="0" w:color="auto"/>
        <w:right w:val="none" w:sz="0" w:space="0" w:color="auto"/>
      </w:divBdr>
    </w:div>
    <w:div w:id="820317748">
      <w:bodyDiv w:val="1"/>
      <w:marLeft w:val="0"/>
      <w:marRight w:val="0"/>
      <w:marTop w:val="0"/>
      <w:marBottom w:val="0"/>
      <w:divBdr>
        <w:top w:val="none" w:sz="0" w:space="0" w:color="auto"/>
        <w:left w:val="none" w:sz="0" w:space="0" w:color="auto"/>
        <w:bottom w:val="none" w:sz="0" w:space="0" w:color="auto"/>
        <w:right w:val="none" w:sz="0" w:space="0" w:color="auto"/>
      </w:divBdr>
    </w:div>
    <w:div w:id="820343818">
      <w:bodyDiv w:val="1"/>
      <w:marLeft w:val="0"/>
      <w:marRight w:val="0"/>
      <w:marTop w:val="0"/>
      <w:marBottom w:val="0"/>
      <w:divBdr>
        <w:top w:val="none" w:sz="0" w:space="0" w:color="auto"/>
        <w:left w:val="none" w:sz="0" w:space="0" w:color="auto"/>
        <w:bottom w:val="none" w:sz="0" w:space="0" w:color="auto"/>
        <w:right w:val="none" w:sz="0" w:space="0" w:color="auto"/>
      </w:divBdr>
    </w:div>
    <w:div w:id="820385265">
      <w:bodyDiv w:val="1"/>
      <w:marLeft w:val="0"/>
      <w:marRight w:val="0"/>
      <w:marTop w:val="0"/>
      <w:marBottom w:val="0"/>
      <w:divBdr>
        <w:top w:val="none" w:sz="0" w:space="0" w:color="auto"/>
        <w:left w:val="none" w:sz="0" w:space="0" w:color="auto"/>
        <w:bottom w:val="none" w:sz="0" w:space="0" w:color="auto"/>
        <w:right w:val="none" w:sz="0" w:space="0" w:color="auto"/>
      </w:divBdr>
    </w:div>
    <w:div w:id="820385335">
      <w:bodyDiv w:val="1"/>
      <w:marLeft w:val="0"/>
      <w:marRight w:val="0"/>
      <w:marTop w:val="0"/>
      <w:marBottom w:val="0"/>
      <w:divBdr>
        <w:top w:val="none" w:sz="0" w:space="0" w:color="auto"/>
        <w:left w:val="none" w:sz="0" w:space="0" w:color="auto"/>
        <w:bottom w:val="none" w:sz="0" w:space="0" w:color="auto"/>
        <w:right w:val="none" w:sz="0" w:space="0" w:color="auto"/>
      </w:divBdr>
    </w:div>
    <w:div w:id="820461660">
      <w:bodyDiv w:val="1"/>
      <w:marLeft w:val="0"/>
      <w:marRight w:val="0"/>
      <w:marTop w:val="0"/>
      <w:marBottom w:val="0"/>
      <w:divBdr>
        <w:top w:val="none" w:sz="0" w:space="0" w:color="auto"/>
        <w:left w:val="none" w:sz="0" w:space="0" w:color="auto"/>
        <w:bottom w:val="none" w:sz="0" w:space="0" w:color="auto"/>
        <w:right w:val="none" w:sz="0" w:space="0" w:color="auto"/>
      </w:divBdr>
    </w:div>
    <w:div w:id="820462674">
      <w:bodyDiv w:val="1"/>
      <w:marLeft w:val="0"/>
      <w:marRight w:val="0"/>
      <w:marTop w:val="0"/>
      <w:marBottom w:val="0"/>
      <w:divBdr>
        <w:top w:val="none" w:sz="0" w:space="0" w:color="auto"/>
        <w:left w:val="none" w:sz="0" w:space="0" w:color="auto"/>
        <w:bottom w:val="none" w:sz="0" w:space="0" w:color="auto"/>
        <w:right w:val="none" w:sz="0" w:space="0" w:color="auto"/>
      </w:divBdr>
    </w:div>
    <w:div w:id="820534879">
      <w:bodyDiv w:val="1"/>
      <w:marLeft w:val="0"/>
      <w:marRight w:val="0"/>
      <w:marTop w:val="0"/>
      <w:marBottom w:val="0"/>
      <w:divBdr>
        <w:top w:val="none" w:sz="0" w:space="0" w:color="auto"/>
        <w:left w:val="none" w:sz="0" w:space="0" w:color="auto"/>
        <w:bottom w:val="none" w:sz="0" w:space="0" w:color="auto"/>
        <w:right w:val="none" w:sz="0" w:space="0" w:color="auto"/>
      </w:divBdr>
    </w:div>
    <w:div w:id="820536824">
      <w:bodyDiv w:val="1"/>
      <w:marLeft w:val="0"/>
      <w:marRight w:val="0"/>
      <w:marTop w:val="0"/>
      <w:marBottom w:val="0"/>
      <w:divBdr>
        <w:top w:val="none" w:sz="0" w:space="0" w:color="auto"/>
        <w:left w:val="none" w:sz="0" w:space="0" w:color="auto"/>
        <w:bottom w:val="none" w:sz="0" w:space="0" w:color="auto"/>
        <w:right w:val="none" w:sz="0" w:space="0" w:color="auto"/>
      </w:divBdr>
    </w:div>
    <w:div w:id="820537192">
      <w:bodyDiv w:val="1"/>
      <w:marLeft w:val="0"/>
      <w:marRight w:val="0"/>
      <w:marTop w:val="0"/>
      <w:marBottom w:val="0"/>
      <w:divBdr>
        <w:top w:val="none" w:sz="0" w:space="0" w:color="auto"/>
        <w:left w:val="none" w:sz="0" w:space="0" w:color="auto"/>
        <w:bottom w:val="none" w:sz="0" w:space="0" w:color="auto"/>
        <w:right w:val="none" w:sz="0" w:space="0" w:color="auto"/>
      </w:divBdr>
    </w:div>
    <w:div w:id="820537225">
      <w:bodyDiv w:val="1"/>
      <w:marLeft w:val="0"/>
      <w:marRight w:val="0"/>
      <w:marTop w:val="0"/>
      <w:marBottom w:val="0"/>
      <w:divBdr>
        <w:top w:val="none" w:sz="0" w:space="0" w:color="auto"/>
        <w:left w:val="none" w:sz="0" w:space="0" w:color="auto"/>
        <w:bottom w:val="none" w:sz="0" w:space="0" w:color="auto"/>
        <w:right w:val="none" w:sz="0" w:space="0" w:color="auto"/>
      </w:divBdr>
    </w:div>
    <w:div w:id="820540024">
      <w:bodyDiv w:val="1"/>
      <w:marLeft w:val="0"/>
      <w:marRight w:val="0"/>
      <w:marTop w:val="0"/>
      <w:marBottom w:val="0"/>
      <w:divBdr>
        <w:top w:val="none" w:sz="0" w:space="0" w:color="auto"/>
        <w:left w:val="none" w:sz="0" w:space="0" w:color="auto"/>
        <w:bottom w:val="none" w:sz="0" w:space="0" w:color="auto"/>
        <w:right w:val="none" w:sz="0" w:space="0" w:color="auto"/>
      </w:divBdr>
    </w:div>
    <w:div w:id="820540035">
      <w:bodyDiv w:val="1"/>
      <w:marLeft w:val="0"/>
      <w:marRight w:val="0"/>
      <w:marTop w:val="0"/>
      <w:marBottom w:val="0"/>
      <w:divBdr>
        <w:top w:val="none" w:sz="0" w:space="0" w:color="auto"/>
        <w:left w:val="none" w:sz="0" w:space="0" w:color="auto"/>
        <w:bottom w:val="none" w:sz="0" w:space="0" w:color="auto"/>
        <w:right w:val="none" w:sz="0" w:space="0" w:color="auto"/>
      </w:divBdr>
    </w:div>
    <w:div w:id="820577814">
      <w:bodyDiv w:val="1"/>
      <w:marLeft w:val="0"/>
      <w:marRight w:val="0"/>
      <w:marTop w:val="0"/>
      <w:marBottom w:val="0"/>
      <w:divBdr>
        <w:top w:val="none" w:sz="0" w:space="0" w:color="auto"/>
        <w:left w:val="none" w:sz="0" w:space="0" w:color="auto"/>
        <w:bottom w:val="none" w:sz="0" w:space="0" w:color="auto"/>
        <w:right w:val="none" w:sz="0" w:space="0" w:color="auto"/>
      </w:divBdr>
    </w:div>
    <w:div w:id="820579047">
      <w:bodyDiv w:val="1"/>
      <w:marLeft w:val="0"/>
      <w:marRight w:val="0"/>
      <w:marTop w:val="0"/>
      <w:marBottom w:val="0"/>
      <w:divBdr>
        <w:top w:val="none" w:sz="0" w:space="0" w:color="auto"/>
        <w:left w:val="none" w:sz="0" w:space="0" w:color="auto"/>
        <w:bottom w:val="none" w:sz="0" w:space="0" w:color="auto"/>
        <w:right w:val="none" w:sz="0" w:space="0" w:color="auto"/>
      </w:divBdr>
    </w:div>
    <w:div w:id="820583215">
      <w:bodyDiv w:val="1"/>
      <w:marLeft w:val="0"/>
      <w:marRight w:val="0"/>
      <w:marTop w:val="0"/>
      <w:marBottom w:val="0"/>
      <w:divBdr>
        <w:top w:val="none" w:sz="0" w:space="0" w:color="auto"/>
        <w:left w:val="none" w:sz="0" w:space="0" w:color="auto"/>
        <w:bottom w:val="none" w:sz="0" w:space="0" w:color="auto"/>
        <w:right w:val="none" w:sz="0" w:space="0" w:color="auto"/>
      </w:divBdr>
    </w:div>
    <w:div w:id="820584545">
      <w:bodyDiv w:val="1"/>
      <w:marLeft w:val="0"/>
      <w:marRight w:val="0"/>
      <w:marTop w:val="0"/>
      <w:marBottom w:val="0"/>
      <w:divBdr>
        <w:top w:val="none" w:sz="0" w:space="0" w:color="auto"/>
        <w:left w:val="none" w:sz="0" w:space="0" w:color="auto"/>
        <w:bottom w:val="none" w:sz="0" w:space="0" w:color="auto"/>
        <w:right w:val="none" w:sz="0" w:space="0" w:color="auto"/>
      </w:divBdr>
    </w:div>
    <w:div w:id="820584969">
      <w:bodyDiv w:val="1"/>
      <w:marLeft w:val="0"/>
      <w:marRight w:val="0"/>
      <w:marTop w:val="0"/>
      <w:marBottom w:val="0"/>
      <w:divBdr>
        <w:top w:val="none" w:sz="0" w:space="0" w:color="auto"/>
        <w:left w:val="none" w:sz="0" w:space="0" w:color="auto"/>
        <w:bottom w:val="none" w:sz="0" w:space="0" w:color="auto"/>
        <w:right w:val="none" w:sz="0" w:space="0" w:color="auto"/>
      </w:divBdr>
    </w:div>
    <w:div w:id="820585885">
      <w:bodyDiv w:val="1"/>
      <w:marLeft w:val="0"/>
      <w:marRight w:val="0"/>
      <w:marTop w:val="0"/>
      <w:marBottom w:val="0"/>
      <w:divBdr>
        <w:top w:val="none" w:sz="0" w:space="0" w:color="auto"/>
        <w:left w:val="none" w:sz="0" w:space="0" w:color="auto"/>
        <w:bottom w:val="none" w:sz="0" w:space="0" w:color="auto"/>
        <w:right w:val="none" w:sz="0" w:space="0" w:color="auto"/>
      </w:divBdr>
    </w:div>
    <w:div w:id="820656399">
      <w:bodyDiv w:val="1"/>
      <w:marLeft w:val="0"/>
      <w:marRight w:val="0"/>
      <w:marTop w:val="0"/>
      <w:marBottom w:val="0"/>
      <w:divBdr>
        <w:top w:val="none" w:sz="0" w:space="0" w:color="auto"/>
        <w:left w:val="none" w:sz="0" w:space="0" w:color="auto"/>
        <w:bottom w:val="none" w:sz="0" w:space="0" w:color="auto"/>
        <w:right w:val="none" w:sz="0" w:space="0" w:color="auto"/>
      </w:divBdr>
    </w:div>
    <w:div w:id="820657143">
      <w:bodyDiv w:val="1"/>
      <w:marLeft w:val="0"/>
      <w:marRight w:val="0"/>
      <w:marTop w:val="0"/>
      <w:marBottom w:val="0"/>
      <w:divBdr>
        <w:top w:val="none" w:sz="0" w:space="0" w:color="auto"/>
        <w:left w:val="none" w:sz="0" w:space="0" w:color="auto"/>
        <w:bottom w:val="none" w:sz="0" w:space="0" w:color="auto"/>
        <w:right w:val="none" w:sz="0" w:space="0" w:color="auto"/>
      </w:divBdr>
    </w:div>
    <w:div w:id="820730526">
      <w:bodyDiv w:val="1"/>
      <w:marLeft w:val="0"/>
      <w:marRight w:val="0"/>
      <w:marTop w:val="0"/>
      <w:marBottom w:val="0"/>
      <w:divBdr>
        <w:top w:val="none" w:sz="0" w:space="0" w:color="auto"/>
        <w:left w:val="none" w:sz="0" w:space="0" w:color="auto"/>
        <w:bottom w:val="none" w:sz="0" w:space="0" w:color="auto"/>
        <w:right w:val="none" w:sz="0" w:space="0" w:color="auto"/>
      </w:divBdr>
    </w:div>
    <w:div w:id="820732314">
      <w:bodyDiv w:val="1"/>
      <w:marLeft w:val="0"/>
      <w:marRight w:val="0"/>
      <w:marTop w:val="0"/>
      <w:marBottom w:val="0"/>
      <w:divBdr>
        <w:top w:val="none" w:sz="0" w:space="0" w:color="auto"/>
        <w:left w:val="none" w:sz="0" w:space="0" w:color="auto"/>
        <w:bottom w:val="none" w:sz="0" w:space="0" w:color="auto"/>
        <w:right w:val="none" w:sz="0" w:space="0" w:color="auto"/>
      </w:divBdr>
    </w:div>
    <w:div w:id="820732836">
      <w:bodyDiv w:val="1"/>
      <w:marLeft w:val="0"/>
      <w:marRight w:val="0"/>
      <w:marTop w:val="0"/>
      <w:marBottom w:val="0"/>
      <w:divBdr>
        <w:top w:val="none" w:sz="0" w:space="0" w:color="auto"/>
        <w:left w:val="none" w:sz="0" w:space="0" w:color="auto"/>
        <w:bottom w:val="none" w:sz="0" w:space="0" w:color="auto"/>
        <w:right w:val="none" w:sz="0" w:space="0" w:color="auto"/>
      </w:divBdr>
    </w:div>
    <w:div w:id="820734265">
      <w:bodyDiv w:val="1"/>
      <w:marLeft w:val="0"/>
      <w:marRight w:val="0"/>
      <w:marTop w:val="0"/>
      <w:marBottom w:val="0"/>
      <w:divBdr>
        <w:top w:val="none" w:sz="0" w:space="0" w:color="auto"/>
        <w:left w:val="none" w:sz="0" w:space="0" w:color="auto"/>
        <w:bottom w:val="none" w:sz="0" w:space="0" w:color="auto"/>
        <w:right w:val="none" w:sz="0" w:space="0" w:color="auto"/>
      </w:divBdr>
    </w:div>
    <w:div w:id="820773926">
      <w:bodyDiv w:val="1"/>
      <w:marLeft w:val="0"/>
      <w:marRight w:val="0"/>
      <w:marTop w:val="0"/>
      <w:marBottom w:val="0"/>
      <w:divBdr>
        <w:top w:val="none" w:sz="0" w:space="0" w:color="auto"/>
        <w:left w:val="none" w:sz="0" w:space="0" w:color="auto"/>
        <w:bottom w:val="none" w:sz="0" w:space="0" w:color="auto"/>
        <w:right w:val="none" w:sz="0" w:space="0" w:color="auto"/>
      </w:divBdr>
    </w:div>
    <w:div w:id="820776991">
      <w:bodyDiv w:val="1"/>
      <w:marLeft w:val="0"/>
      <w:marRight w:val="0"/>
      <w:marTop w:val="0"/>
      <w:marBottom w:val="0"/>
      <w:divBdr>
        <w:top w:val="none" w:sz="0" w:space="0" w:color="auto"/>
        <w:left w:val="none" w:sz="0" w:space="0" w:color="auto"/>
        <w:bottom w:val="none" w:sz="0" w:space="0" w:color="auto"/>
        <w:right w:val="none" w:sz="0" w:space="0" w:color="auto"/>
      </w:divBdr>
    </w:div>
    <w:div w:id="820779977">
      <w:bodyDiv w:val="1"/>
      <w:marLeft w:val="0"/>
      <w:marRight w:val="0"/>
      <w:marTop w:val="0"/>
      <w:marBottom w:val="0"/>
      <w:divBdr>
        <w:top w:val="none" w:sz="0" w:space="0" w:color="auto"/>
        <w:left w:val="none" w:sz="0" w:space="0" w:color="auto"/>
        <w:bottom w:val="none" w:sz="0" w:space="0" w:color="auto"/>
        <w:right w:val="none" w:sz="0" w:space="0" w:color="auto"/>
      </w:divBdr>
    </w:div>
    <w:div w:id="820846120">
      <w:bodyDiv w:val="1"/>
      <w:marLeft w:val="0"/>
      <w:marRight w:val="0"/>
      <w:marTop w:val="0"/>
      <w:marBottom w:val="0"/>
      <w:divBdr>
        <w:top w:val="none" w:sz="0" w:space="0" w:color="auto"/>
        <w:left w:val="none" w:sz="0" w:space="0" w:color="auto"/>
        <w:bottom w:val="none" w:sz="0" w:space="0" w:color="auto"/>
        <w:right w:val="none" w:sz="0" w:space="0" w:color="auto"/>
      </w:divBdr>
    </w:div>
    <w:div w:id="820851060">
      <w:bodyDiv w:val="1"/>
      <w:marLeft w:val="0"/>
      <w:marRight w:val="0"/>
      <w:marTop w:val="0"/>
      <w:marBottom w:val="0"/>
      <w:divBdr>
        <w:top w:val="none" w:sz="0" w:space="0" w:color="auto"/>
        <w:left w:val="none" w:sz="0" w:space="0" w:color="auto"/>
        <w:bottom w:val="none" w:sz="0" w:space="0" w:color="auto"/>
        <w:right w:val="none" w:sz="0" w:space="0" w:color="auto"/>
      </w:divBdr>
    </w:div>
    <w:div w:id="820852013">
      <w:bodyDiv w:val="1"/>
      <w:marLeft w:val="0"/>
      <w:marRight w:val="0"/>
      <w:marTop w:val="0"/>
      <w:marBottom w:val="0"/>
      <w:divBdr>
        <w:top w:val="none" w:sz="0" w:space="0" w:color="auto"/>
        <w:left w:val="none" w:sz="0" w:space="0" w:color="auto"/>
        <w:bottom w:val="none" w:sz="0" w:space="0" w:color="auto"/>
        <w:right w:val="none" w:sz="0" w:space="0" w:color="auto"/>
      </w:divBdr>
    </w:div>
    <w:div w:id="820922617">
      <w:bodyDiv w:val="1"/>
      <w:marLeft w:val="0"/>
      <w:marRight w:val="0"/>
      <w:marTop w:val="0"/>
      <w:marBottom w:val="0"/>
      <w:divBdr>
        <w:top w:val="none" w:sz="0" w:space="0" w:color="auto"/>
        <w:left w:val="none" w:sz="0" w:space="0" w:color="auto"/>
        <w:bottom w:val="none" w:sz="0" w:space="0" w:color="auto"/>
        <w:right w:val="none" w:sz="0" w:space="0" w:color="auto"/>
      </w:divBdr>
    </w:div>
    <w:div w:id="820923302">
      <w:bodyDiv w:val="1"/>
      <w:marLeft w:val="0"/>
      <w:marRight w:val="0"/>
      <w:marTop w:val="0"/>
      <w:marBottom w:val="0"/>
      <w:divBdr>
        <w:top w:val="none" w:sz="0" w:space="0" w:color="auto"/>
        <w:left w:val="none" w:sz="0" w:space="0" w:color="auto"/>
        <w:bottom w:val="none" w:sz="0" w:space="0" w:color="auto"/>
        <w:right w:val="none" w:sz="0" w:space="0" w:color="auto"/>
      </w:divBdr>
    </w:div>
    <w:div w:id="820924451">
      <w:bodyDiv w:val="1"/>
      <w:marLeft w:val="0"/>
      <w:marRight w:val="0"/>
      <w:marTop w:val="0"/>
      <w:marBottom w:val="0"/>
      <w:divBdr>
        <w:top w:val="none" w:sz="0" w:space="0" w:color="auto"/>
        <w:left w:val="none" w:sz="0" w:space="0" w:color="auto"/>
        <w:bottom w:val="none" w:sz="0" w:space="0" w:color="auto"/>
        <w:right w:val="none" w:sz="0" w:space="0" w:color="auto"/>
      </w:divBdr>
    </w:div>
    <w:div w:id="820924943">
      <w:bodyDiv w:val="1"/>
      <w:marLeft w:val="0"/>
      <w:marRight w:val="0"/>
      <w:marTop w:val="0"/>
      <w:marBottom w:val="0"/>
      <w:divBdr>
        <w:top w:val="none" w:sz="0" w:space="0" w:color="auto"/>
        <w:left w:val="none" w:sz="0" w:space="0" w:color="auto"/>
        <w:bottom w:val="none" w:sz="0" w:space="0" w:color="auto"/>
        <w:right w:val="none" w:sz="0" w:space="0" w:color="auto"/>
      </w:divBdr>
    </w:div>
    <w:div w:id="820925442">
      <w:bodyDiv w:val="1"/>
      <w:marLeft w:val="0"/>
      <w:marRight w:val="0"/>
      <w:marTop w:val="0"/>
      <w:marBottom w:val="0"/>
      <w:divBdr>
        <w:top w:val="none" w:sz="0" w:space="0" w:color="auto"/>
        <w:left w:val="none" w:sz="0" w:space="0" w:color="auto"/>
        <w:bottom w:val="none" w:sz="0" w:space="0" w:color="auto"/>
        <w:right w:val="none" w:sz="0" w:space="0" w:color="auto"/>
      </w:divBdr>
    </w:div>
    <w:div w:id="820925765">
      <w:bodyDiv w:val="1"/>
      <w:marLeft w:val="0"/>
      <w:marRight w:val="0"/>
      <w:marTop w:val="0"/>
      <w:marBottom w:val="0"/>
      <w:divBdr>
        <w:top w:val="none" w:sz="0" w:space="0" w:color="auto"/>
        <w:left w:val="none" w:sz="0" w:space="0" w:color="auto"/>
        <w:bottom w:val="none" w:sz="0" w:space="0" w:color="auto"/>
        <w:right w:val="none" w:sz="0" w:space="0" w:color="auto"/>
      </w:divBdr>
    </w:div>
    <w:div w:id="820930071">
      <w:bodyDiv w:val="1"/>
      <w:marLeft w:val="0"/>
      <w:marRight w:val="0"/>
      <w:marTop w:val="0"/>
      <w:marBottom w:val="0"/>
      <w:divBdr>
        <w:top w:val="none" w:sz="0" w:space="0" w:color="auto"/>
        <w:left w:val="none" w:sz="0" w:space="0" w:color="auto"/>
        <w:bottom w:val="none" w:sz="0" w:space="0" w:color="auto"/>
        <w:right w:val="none" w:sz="0" w:space="0" w:color="auto"/>
      </w:divBdr>
    </w:div>
    <w:div w:id="820998946">
      <w:bodyDiv w:val="1"/>
      <w:marLeft w:val="0"/>
      <w:marRight w:val="0"/>
      <w:marTop w:val="0"/>
      <w:marBottom w:val="0"/>
      <w:divBdr>
        <w:top w:val="none" w:sz="0" w:space="0" w:color="auto"/>
        <w:left w:val="none" w:sz="0" w:space="0" w:color="auto"/>
        <w:bottom w:val="none" w:sz="0" w:space="0" w:color="auto"/>
        <w:right w:val="none" w:sz="0" w:space="0" w:color="auto"/>
      </w:divBdr>
    </w:div>
    <w:div w:id="821041730">
      <w:bodyDiv w:val="1"/>
      <w:marLeft w:val="0"/>
      <w:marRight w:val="0"/>
      <w:marTop w:val="0"/>
      <w:marBottom w:val="0"/>
      <w:divBdr>
        <w:top w:val="none" w:sz="0" w:space="0" w:color="auto"/>
        <w:left w:val="none" w:sz="0" w:space="0" w:color="auto"/>
        <w:bottom w:val="none" w:sz="0" w:space="0" w:color="auto"/>
        <w:right w:val="none" w:sz="0" w:space="0" w:color="auto"/>
      </w:divBdr>
    </w:div>
    <w:div w:id="821042883">
      <w:bodyDiv w:val="1"/>
      <w:marLeft w:val="0"/>
      <w:marRight w:val="0"/>
      <w:marTop w:val="0"/>
      <w:marBottom w:val="0"/>
      <w:divBdr>
        <w:top w:val="none" w:sz="0" w:space="0" w:color="auto"/>
        <w:left w:val="none" w:sz="0" w:space="0" w:color="auto"/>
        <w:bottom w:val="none" w:sz="0" w:space="0" w:color="auto"/>
        <w:right w:val="none" w:sz="0" w:space="0" w:color="auto"/>
      </w:divBdr>
    </w:div>
    <w:div w:id="821043455">
      <w:bodyDiv w:val="1"/>
      <w:marLeft w:val="0"/>
      <w:marRight w:val="0"/>
      <w:marTop w:val="0"/>
      <w:marBottom w:val="0"/>
      <w:divBdr>
        <w:top w:val="none" w:sz="0" w:space="0" w:color="auto"/>
        <w:left w:val="none" w:sz="0" w:space="0" w:color="auto"/>
        <w:bottom w:val="none" w:sz="0" w:space="0" w:color="auto"/>
        <w:right w:val="none" w:sz="0" w:space="0" w:color="auto"/>
      </w:divBdr>
    </w:div>
    <w:div w:id="821044216">
      <w:bodyDiv w:val="1"/>
      <w:marLeft w:val="0"/>
      <w:marRight w:val="0"/>
      <w:marTop w:val="0"/>
      <w:marBottom w:val="0"/>
      <w:divBdr>
        <w:top w:val="none" w:sz="0" w:space="0" w:color="auto"/>
        <w:left w:val="none" w:sz="0" w:space="0" w:color="auto"/>
        <w:bottom w:val="none" w:sz="0" w:space="0" w:color="auto"/>
        <w:right w:val="none" w:sz="0" w:space="0" w:color="auto"/>
      </w:divBdr>
    </w:div>
    <w:div w:id="821045170">
      <w:bodyDiv w:val="1"/>
      <w:marLeft w:val="0"/>
      <w:marRight w:val="0"/>
      <w:marTop w:val="0"/>
      <w:marBottom w:val="0"/>
      <w:divBdr>
        <w:top w:val="none" w:sz="0" w:space="0" w:color="auto"/>
        <w:left w:val="none" w:sz="0" w:space="0" w:color="auto"/>
        <w:bottom w:val="none" w:sz="0" w:space="0" w:color="auto"/>
        <w:right w:val="none" w:sz="0" w:space="0" w:color="auto"/>
      </w:divBdr>
    </w:div>
    <w:div w:id="821046486">
      <w:bodyDiv w:val="1"/>
      <w:marLeft w:val="0"/>
      <w:marRight w:val="0"/>
      <w:marTop w:val="0"/>
      <w:marBottom w:val="0"/>
      <w:divBdr>
        <w:top w:val="none" w:sz="0" w:space="0" w:color="auto"/>
        <w:left w:val="none" w:sz="0" w:space="0" w:color="auto"/>
        <w:bottom w:val="none" w:sz="0" w:space="0" w:color="auto"/>
        <w:right w:val="none" w:sz="0" w:space="0" w:color="auto"/>
      </w:divBdr>
    </w:div>
    <w:div w:id="821046752">
      <w:bodyDiv w:val="1"/>
      <w:marLeft w:val="0"/>
      <w:marRight w:val="0"/>
      <w:marTop w:val="0"/>
      <w:marBottom w:val="0"/>
      <w:divBdr>
        <w:top w:val="none" w:sz="0" w:space="0" w:color="auto"/>
        <w:left w:val="none" w:sz="0" w:space="0" w:color="auto"/>
        <w:bottom w:val="none" w:sz="0" w:space="0" w:color="auto"/>
        <w:right w:val="none" w:sz="0" w:space="0" w:color="auto"/>
      </w:divBdr>
    </w:div>
    <w:div w:id="821047061">
      <w:bodyDiv w:val="1"/>
      <w:marLeft w:val="0"/>
      <w:marRight w:val="0"/>
      <w:marTop w:val="0"/>
      <w:marBottom w:val="0"/>
      <w:divBdr>
        <w:top w:val="none" w:sz="0" w:space="0" w:color="auto"/>
        <w:left w:val="none" w:sz="0" w:space="0" w:color="auto"/>
        <w:bottom w:val="none" w:sz="0" w:space="0" w:color="auto"/>
        <w:right w:val="none" w:sz="0" w:space="0" w:color="auto"/>
      </w:divBdr>
    </w:div>
    <w:div w:id="821115957">
      <w:bodyDiv w:val="1"/>
      <w:marLeft w:val="0"/>
      <w:marRight w:val="0"/>
      <w:marTop w:val="0"/>
      <w:marBottom w:val="0"/>
      <w:divBdr>
        <w:top w:val="none" w:sz="0" w:space="0" w:color="auto"/>
        <w:left w:val="none" w:sz="0" w:space="0" w:color="auto"/>
        <w:bottom w:val="none" w:sz="0" w:space="0" w:color="auto"/>
        <w:right w:val="none" w:sz="0" w:space="0" w:color="auto"/>
      </w:divBdr>
    </w:div>
    <w:div w:id="821119787">
      <w:bodyDiv w:val="1"/>
      <w:marLeft w:val="0"/>
      <w:marRight w:val="0"/>
      <w:marTop w:val="0"/>
      <w:marBottom w:val="0"/>
      <w:divBdr>
        <w:top w:val="none" w:sz="0" w:space="0" w:color="auto"/>
        <w:left w:val="none" w:sz="0" w:space="0" w:color="auto"/>
        <w:bottom w:val="none" w:sz="0" w:space="0" w:color="auto"/>
        <w:right w:val="none" w:sz="0" w:space="0" w:color="auto"/>
      </w:divBdr>
    </w:div>
    <w:div w:id="821192799">
      <w:bodyDiv w:val="1"/>
      <w:marLeft w:val="0"/>
      <w:marRight w:val="0"/>
      <w:marTop w:val="0"/>
      <w:marBottom w:val="0"/>
      <w:divBdr>
        <w:top w:val="none" w:sz="0" w:space="0" w:color="auto"/>
        <w:left w:val="none" w:sz="0" w:space="0" w:color="auto"/>
        <w:bottom w:val="none" w:sz="0" w:space="0" w:color="auto"/>
        <w:right w:val="none" w:sz="0" w:space="0" w:color="auto"/>
      </w:divBdr>
    </w:div>
    <w:div w:id="821195889">
      <w:bodyDiv w:val="1"/>
      <w:marLeft w:val="0"/>
      <w:marRight w:val="0"/>
      <w:marTop w:val="0"/>
      <w:marBottom w:val="0"/>
      <w:divBdr>
        <w:top w:val="none" w:sz="0" w:space="0" w:color="auto"/>
        <w:left w:val="none" w:sz="0" w:space="0" w:color="auto"/>
        <w:bottom w:val="none" w:sz="0" w:space="0" w:color="auto"/>
        <w:right w:val="none" w:sz="0" w:space="0" w:color="auto"/>
      </w:divBdr>
    </w:div>
    <w:div w:id="821197822">
      <w:bodyDiv w:val="1"/>
      <w:marLeft w:val="0"/>
      <w:marRight w:val="0"/>
      <w:marTop w:val="0"/>
      <w:marBottom w:val="0"/>
      <w:divBdr>
        <w:top w:val="none" w:sz="0" w:space="0" w:color="auto"/>
        <w:left w:val="none" w:sz="0" w:space="0" w:color="auto"/>
        <w:bottom w:val="none" w:sz="0" w:space="0" w:color="auto"/>
        <w:right w:val="none" w:sz="0" w:space="0" w:color="auto"/>
      </w:divBdr>
    </w:div>
    <w:div w:id="821236389">
      <w:bodyDiv w:val="1"/>
      <w:marLeft w:val="0"/>
      <w:marRight w:val="0"/>
      <w:marTop w:val="0"/>
      <w:marBottom w:val="0"/>
      <w:divBdr>
        <w:top w:val="none" w:sz="0" w:space="0" w:color="auto"/>
        <w:left w:val="none" w:sz="0" w:space="0" w:color="auto"/>
        <w:bottom w:val="none" w:sz="0" w:space="0" w:color="auto"/>
        <w:right w:val="none" w:sz="0" w:space="0" w:color="auto"/>
      </w:divBdr>
    </w:div>
    <w:div w:id="821238021">
      <w:bodyDiv w:val="1"/>
      <w:marLeft w:val="0"/>
      <w:marRight w:val="0"/>
      <w:marTop w:val="0"/>
      <w:marBottom w:val="0"/>
      <w:divBdr>
        <w:top w:val="none" w:sz="0" w:space="0" w:color="auto"/>
        <w:left w:val="none" w:sz="0" w:space="0" w:color="auto"/>
        <w:bottom w:val="none" w:sz="0" w:space="0" w:color="auto"/>
        <w:right w:val="none" w:sz="0" w:space="0" w:color="auto"/>
      </w:divBdr>
    </w:div>
    <w:div w:id="821238293">
      <w:bodyDiv w:val="1"/>
      <w:marLeft w:val="0"/>
      <w:marRight w:val="0"/>
      <w:marTop w:val="0"/>
      <w:marBottom w:val="0"/>
      <w:divBdr>
        <w:top w:val="none" w:sz="0" w:space="0" w:color="auto"/>
        <w:left w:val="none" w:sz="0" w:space="0" w:color="auto"/>
        <w:bottom w:val="none" w:sz="0" w:space="0" w:color="auto"/>
        <w:right w:val="none" w:sz="0" w:space="0" w:color="auto"/>
      </w:divBdr>
    </w:div>
    <w:div w:id="821239956">
      <w:bodyDiv w:val="1"/>
      <w:marLeft w:val="0"/>
      <w:marRight w:val="0"/>
      <w:marTop w:val="0"/>
      <w:marBottom w:val="0"/>
      <w:divBdr>
        <w:top w:val="none" w:sz="0" w:space="0" w:color="auto"/>
        <w:left w:val="none" w:sz="0" w:space="0" w:color="auto"/>
        <w:bottom w:val="none" w:sz="0" w:space="0" w:color="auto"/>
        <w:right w:val="none" w:sz="0" w:space="0" w:color="auto"/>
      </w:divBdr>
    </w:div>
    <w:div w:id="821240545">
      <w:bodyDiv w:val="1"/>
      <w:marLeft w:val="0"/>
      <w:marRight w:val="0"/>
      <w:marTop w:val="0"/>
      <w:marBottom w:val="0"/>
      <w:divBdr>
        <w:top w:val="none" w:sz="0" w:space="0" w:color="auto"/>
        <w:left w:val="none" w:sz="0" w:space="0" w:color="auto"/>
        <w:bottom w:val="none" w:sz="0" w:space="0" w:color="auto"/>
        <w:right w:val="none" w:sz="0" w:space="0" w:color="auto"/>
      </w:divBdr>
    </w:div>
    <w:div w:id="821310515">
      <w:bodyDiv w:val="1"/>
      <w:marLeft w:val="0"/>
      <w:marRight w:val="0"/>
      <w:marTop w:val="0"/>
      <w:marBottom w:val="0"/>
      <w:divBdr>
        <w:top w:val="none" w:sz="0" w:space="0" w:color="auto"/>
        <w:left w:val="none" w:sz="0" w:space="0" w:color="auto"/>
        <w:bottom w:val="none" w:sz="0" w:space="0" w:color="auto"/>
        <w:right w:val="none" w:sz="0" w:space="0" w:color="auto"/>
      </w:divBdr>
    </w:div>
    <w:div w:id="821311181">
      <w:bodyDiv w:val="1"/>
      <w:marLeft w:val="0"/>
      <w:marRight w:val="0"/>
      <w:marTop w:val="0"/>
      <w:marBottom w:val="0"/>
      <w:divBdr>
        <w:top w:val="none" w:sz="0" w:space="0" w:color="auto"/>
        <w:left w:val="none" w:sz="0" w:space="0" w:color="auto"/>
        <w:bottom w:val="none" w:sz="0" w:space="0" w:color="auto"/>
        <w:right w:val="none" w:sz="0" w:space="0" w:color="auto"/>
      </w:divBdr>
    </w:div>
    <w:div w:id="821383495">
      <w:bodyDiv w:val="1"/>
      <w:marLeft w:val="0"/>
      <w:marRight w:val="0"/>
      <w:marTop w:val="0"/>
      <w:marBottom w:val="0"/>
      <w:divBdr>
        <w:top w:val="none" w:sz="0" w:space="0" w:color="auto"/>
        <w:left w:val="none" w:sz="0" w:space="0" w:color="auto"/>
        <w:bottom w:val="none" w:sz="0" w:space="0" w:color="auto"/>
        <w:right w:val="none" w:sz="0" w:space="0" w:color="auto"/>
      </w:divBdr>
    </w:div>
    <w:div w:id="821384383">
      <w:bodyDiv w:val="1"/>
      <w:marLeft w:val="0"/>
      <w:marRight w:val="0"/>
      <w:marTop w:val="0"/>
      <w:marBottom w:val="0"/>
      <w:divBdr>
        <w:top w:val="none" w:sz="0" w:space="0" w:color="auto"/>
        <w:left w:val="none" w:sz="0" w:space="0" w:color="auto"/>
        <w:bottom w:val="none" w:sz="0" w:space="0" w:color="auto"/>
        <w:right w:val="none" w:sz="0" w:space="0" w:color="auto"/>
      </w:divBdr>
    </w:div>
    <w:div w:id="821384835">
      <w:bodyDiv w:val="1"/>
      <w:marLeft w:val="0"/>
      <w:marRight w:val="0"/>
      <w:marTop w:val="0"/>
      <w:marBottom w:val="0"/>
      <w:divBdr>
        <w:top w:val="none" w:sz="0" w:space="0" w:color="auto"/>
        <w:left w:val="none" w:sz="0" w:space="0" w:color="auto"/>
        <w:bottom w:val="none" w:sz="0" w:space="0" w:color="auto"/>
        <w:right w:val="none" w:sz="0" w:space="0" w:color="auto"/>
      </w:divBdr>
    </w:div>
    <w:div w:id="821386077">
      <w:bodyDiv w:val="1"/>
      <w:marLeft w:val="0"/>
      <w:marRight w:val="0"/>
      <w:marTop w:val="0"/>
      <w:marBottom w:val="0"/>
      <w:divBdr>
        <w:top w:val="none" w:sz="0" w:space="0" w:color="auto"/>
        <w:left w:val="none" w:sz="0" w:space="0" w:color="auto"/>
        <w:bottom w:val="none" w:sz="0" w:space="0" w:color="auto"/>
        <w:right w:val="none" w:sz="0" w:space="0" w:color="auto"/>
      </w:divBdr>
    </w:div>
    <w:div w:id="821389061">
      <w:bodyDiv w:val="1"/>
      <w:marLeft w:val="0"/>
      <w:marRight w:val="0"/>
      <w:marTop w:val="0"/>
      <w:marBottom w:val="0"/>
      <w:divBdr>
        <w:top w:val="none" w:sz="0" w:space="0" w:color="auto"/>
        <w:left w:val="none" w:sz="0" w:space="0" w:color="auto"/>
        <w:bottom w:val="none" w:sz="0" w:space="0" w:color="auto"/>
        <w:right w:val="none" w:sz="0" w:space="0" w:color="auto"/>
      </w:divBdr>
    </w:div>
    <w:div w:id="821390224">
      <w:bodyDiv w:val="1"/>
      <w:marLeft w:val="0"/>
      <w:marRight w:val="0"/>
      <w:marTop w:val="0"/>
      <w:marBottom w:val="0"/>
      <w:divBdr>
        <w:top w:val="none" w:sz="0" w:space="0" w:color="auto"/>
        <w:left w:val="none" w:sz="0" w:space="0" w:color="auto"/>
        <w:bottom w:val="none" w:sz="0" w:space="0" w:color="auto"/>
        <w:right w:val="none" w:sz="0" w:space="0" w:color="auto"/>
      </w:divBdr>
    </w:div>
    <w:div w:id="821390582">
      <w:bodyDiv w:val="1"/>
      <w:marLeft w:val="0"/>
      <w:marRight w:val="0"/>
      <w:marTop w:val="0"/>
      <w:marBottom w:val="0"/>
      <w:divBdr>
        <w:top w:val="none" w:sz="0" w:space="0" w:color="auto"/>
        <w:left w:val="none" w:sz="0" w:space="0" w:color="auto"/>
        <w:bottom w:val="none" w:sz="0" w:space="0" w:color="auto"/>
        <w:right w:val="none" w:sz="0" w:space="0" w:color="auto"/>
      </w:divBdr>
    </w:div>
    <w:div w:id="821391007">
      <w:bodyDiv w:val="1"/>
      <w:marLeft w:val="0"/>
      <w:marRight w:val="0"/>
      <w:marTop w:val="0"/>
      <w:marBottom w:val="0"/>
      <w:divBdr>
        <w:top w:val="none" w:sz="0" w:space="0" w:color="auto"/>
        <w:left w:val="none" w:sz="0" w:space="0" w:color="auto"/>
        <w:bottom w:val="none" w:sz="0" w:space="0" w:color="auto"/>
        <w:right w:val="none" w:sz="0" w:space="0" w:color="auto"/>
      </w:divBdr>
    </w:div>
    <w:div w:id="821393051">
      <w:bodyDiv w:val="1"/>
      <w:marLeft w:val="0"/>
      <w:marRight w:val="0"/>
      <w:marTop w:val="0"/>
      <w:marBottom w:val="0"/>
      <w:divBdr>
        <w:top w:val="none" w:sz="0" w:space="0" w:color="auto"/>
        <w:left w:val="none" w:sz="0" w:space="0" w:color="auto"/>
        <w:bottom w:val="none" w:sz="0" w:space="0" w:color="auto"/>
        <w:right w:val="none" w:sz="0" w:space="0" w:color="auto"/>
      </w:divBdr>
    </w:div>
    <w:div w:id="821430179">
      <w:bodyDiv w:val="1"/>
      <w:marLeft w:val="0"/>
      <w:marRight w:val="0"/>
      <w:marTop w:val="0"/>
      <w:marBottom w:val="0"/>
      <w:divBdr>
        <w:top w:val="none" w:sz="0" w:space="0" w:color="auto"/>
        <w:left w:val="none" w:sz="0" w:space="0" w:color="auto"/>
        <w:bottom w:val="none" w:sz="0" w:space="0" w:color="auto"/>
        <w:right w:val="none" w:sz="0" w:space="0" w:color="auto"/>
      </w:divBdr>
    </w:div>
    <w:div w:id="821432590">
      <w:bodyDiv w:val="1"/>
      <w:marLeft w:val="0"/>
      <w:marRight w:val="0"/>
      <w:marTop w:val="0"/>
      <w:marBottom w:val="0"/>
      <w:divBdr>
        <w:top w:val="none" w:sz="0" w:space="0" w:color="auto"/>
        <w:left w:val="none" w:sz="0" w:space="0" w:color="auto"/>
        <w:bottom w:val="none" w:sz="0" w:space="0" w:color="auto"/>
        <w:right w:val="none" w:sz="0" w:space="0" w:color="auto"/>
      </w:divBdr>
    </w:div>
    <w:div w:id="821432645">
      <w:bodyDiv w:val="1"/>
      <w:marLeft w:val="0"/>
      <w:marRight w:val="0"/>
      <w:marTop w:val="0"/>
      <w:marBottom w:val="0"/>
      <w:divBdr>
        <w:top w:val="none" w:sz="0" w:space="0" w:color="auto"/>
        <w:left w:val="none" w:sz="0" w:space="0" w:color="auto"/>
        <w:bottom w:val="none" w:sz="0" w:space="0" w:color="auto"/>
        <w:right w:val="none" w:sz="0" w:space="0" w:color="auto"/>
      </w:divBdr>
    </w:div>
    <w:div w:id="821501666">
      <w:bodyDiv w:val="1"/>
      <w:marLeft w:val="0"/>
      <w:marRight w:val="0"/>
      <w:marTop w:val="0"/>
      <w:marBottom w:val="0"/>
      <w:divBdr>
        <w:top w:val="none" w:sz="0" w:space="0" w:color="auto"/>
        <w:left w:val="none" w:sz="0" w:space="0" w:color="auto"/>
        <w:bottom w:val="none" w:sz="0" w:space="0" w:color="auto"/>
        <w:right w:val="none" w:sz="0" w:space="0" w:color="auto"/>
      </w:divBdr>
    </w:div>
    <w:div w:id="821507181">
      <w:bodyDiv w:val="1"/>
      <w:marLeft w:val="0"/>
      <w:marRight w:val="0"/>
      <w:marTop w:val="0"/>
      <w:marBottom w:val="0"/>
      <w:divBdr>
        <w:top w:val="none" w:sz="0" w:space="0" w:color="auto"/>
        <w:left w:val="none" w:sz="0" w:space="0" w:color="auto"/>
        <w:bottom w:val="none" w:sz="0" w:space="0" w:color="auto"/>
        <w:right w:val="none" w:sz="0" w:space="0" w:color="auto"/>
      </w:divBdr>
    </w:div>
    <w:div w:id="821509634">
      <w:bodyDiv w:val="1"/>
      <w:marLeft w:val="0"/>
      <w:marRight w:val="0"/>
      <w:marTop w:val="0"/>
      <w:marBottom w:val="0"/>
      <w:divBdr>
        <w:top w:val="none" w:sz="0" w:space="0" w:color="auto"/>
        <w:left w:val="none" w:sz="0" w:space="0" w:color="auto"/>
        <w:bottom w:val="none" w:sz="0" w:space="0" w:color="auto"/>
        <w:right w:val="none" w:sz="0" w:space="0" w:color="auto"/>
      </w:divBdr>
    </w:div>
    <w:div w:id="821577650">
      <w:bodyDiv w:val="1"/>
      <w:marLeft w:val="0"/>
      <w:marRight w:val="0"/>
      <w:marTop w:val="0"/>
      <w:marBottom w:val="0"/>
      <w:divBdr>
        <w:top w:val="none" w:sz="0" w:space="0" w:color="auto"/>
        <w:left w:val="none" w:sz="0" w:space="0" w:color="auto"/>
        <w:bottom w:val="none" w:sz="0" w:space="0" w:color="auto"/>
        <w:right w:val="none" w:sz="0" w:space="0" w:color="auto"/>
      </w:divBdr>
    </w:div>
    <w:div w:id="821582669">
      <w:bodyDiv w:val="1"/>
      <w:marLeft w:val="0"/>
      <w:marRight w:val="0"/>
      <w:marTop w:val="0"/>
      <w:marBottom w:val="0"/>
      <w:divBdr>
        <w:top w:val="none" w:sz="0" w:space="0" w:color="auto"/>
        <w:left w:val="none" w:sz="0" w:space="0" w:color="auto"/>
        <w:bottom w:val="none" w:sz="0" w:space="0" w:color="auto"/>
        <w:right w:val="none" w:sz="0" w:space="0" w:color="auto"/>
      </w:divBdr>
    </w:div>
    <w:div w:id="821584101">
      <w:bodyDiv w:val="1"/>
      <w:marLeft w:val="0"/>
      <w:marRight w:val="0"/>
      <w:marTop w:val="0"/>
      <w:marBottom w:val="0"/>
      <w:divBdr>
        <w:top w:val="none" w:sz="0" w:space="0" w:color="auto"/>
        <w:left w:val="none" w:sz="0" w:space="0" w:color="auto"/>
        <w:bottom w:val="none" w:sz="0" w:space="0" w:color="auto"/>
        <w:right w:val="none" w:sz="0" w:space="0" w:color="auto"/>
      </w:divBdr>
    </w:div>
    <w:div w:id="821653098">
      <w:bodyDiv w:val="1"/>
      <w:marLeft w:val="0"/>
      <w:marRight w:val="0"/>
      <w:marTop w:val="0"/>
      <w:marBottom w:val="0"/>
      <w:divBdr>
        <w:top w:val="none" w:sz="0" w:space="0" w:color="auto"/>
        <w:left w:val="none" w:sz="0" w:space="0" w:color="auto"/>
        <w:bottom w:val="none" w:sz="0" w:space="0" w:color="auto"/>
        <w:right w:val="none" w:sz="0" w:space="0" w:color="auto"/>
      </w:divBdr>
    </w:div>
    <w:div w:id="821697890">
      <w:bodyDiv w:val="1"/>
      <w:marLeft w:val="0"/>
      <w:marRight w:val="0"/>
      <w:marTop w:val="0"/>
      <w:marBottom w:val="0"/>
      <w:divBdr>
        <w:top w:val="none" w:sz="0" w:space="0" w:color="auto"/>
        <w:left w:val="none" w:sz="0" w:space="0" w:color="auto"/>
        <w:bottom w:val="none" w:sz="0" w:space="0" w:color="auto"/>
        <w:right w:val="none" w:sz="0" w:space="0" w:color="auto"/>
      </w:divBdr>
    </w:div>
    <w:div w:id="821773312">
      <w:bodyDiv w:val="1"/>
      <w:marLeft w:val="0"/>
      <w:marRight w:val="0"/>
      <w:marTop w:val="0"/>
      <w:marBottom w:val="0"/>
      <w:divBdr>
        <w:top w:val="none" w:sz="0" w:space="0" w:color="auto"/>
        <w:left w:val="none" w:sz="0" w:space="0" w:color="auto"/>
        <w:bottom w:val="none" w:sz="0" w:space="0" w:color="auto"/>
        <w:right w:val="none" w:sz="0" w:space="0" w:color="auto"/>
      </w:divBdr>
    </w:div>
    <w:div w:id="821845930">
      <w:bodyDiv w:val="1"/>
      <w:marLeft w:val="0"/>
      <w:marRight w:val="0"/>
      <w:marTop w:val="0"/>
      <w:marBottom w:val="0"/>
      <w:divBdr>
        <w:top w:val="none" w:sz="0" w:space="0" w:color="auto"/>
        <w:left w:val="none" w:sz="0" w:space="0" w:color="auto"/>
        <w:bottom w:val="none" w:sz="0" w:space="0" w:color="auto"/>
        <w:right w:val="none" w:sz="0" w:space="0" w:color="auto"/>
      </w:divBdr>
    </w:div>
    <w:div w:id="821893184">
      <w:bodyDiv w:val="1"/>
      <w:marLeft w:val="0"/>
      <w:marRight w:val="0"/>
      <w:marTop w:val="0"/>
      <w:marBottom w:val="0"/>
      <w:divBdr>
        <w:top w:val="none" w:sz="0" w:space="0" w:color="auto"/>
        <w:left w:val="none" w:sz="0" w:space="0" w:color="auto"/>
        <w:bottom w:val="none" w:sz="0" w:space="0" w:color="auto"/>
        <w:right w:val="none" w:sz="0" w:space="0" w:color="auto"/>
      </w:divBdr>
    </w:div>
    <w:div w:id="821971958">
      <w:bodyDiv w:val="1"/>
      <w:marLeft w:val="0"/>
      <w:marRight w:val="0"/>
      <w:marTop w:val="0"/>
      <w:marBottom w:val="0"/>
      <w:divBdr>
        <w:top w:val="none" w:sz="0" w:space="0" w:color="auto"/>
        <w:left w:val="none" w:sz="0" w:space="0" w:color="auto"/>
        <w:bottom w:val="none" w:sz="0" w:space="0" w:color="auto"/>
        <w:right w:val="none" w:sz="0" w:space="0" w:color="auto"/>
      </w:divBdr>
    </w:div>
    <w:div w:id="822039516">
      <w:bodyDiv w:val="1"/>
      <w:marLeft w:val="0"/>
      <w:marRight w:val="0"/>
      <w:marTop w:val="0"/>
      <w:marBottom w:val="0"/>
      <w:divBdr>
        <w:top w:val="none" w:sz="0" w:space="0" w:color="auto"/>
        <w:left w:val="none" w:sz="0" w:space="0" w:color="auto"/>
        <w:bottom w:val="none" w:sz="0" w:space="0" w:color="auto"/>
        <w:right w:val="none" w:sz="0" w:space="0" w:color="auto"/>
      </w:divBdr>
    </w:div>
    <w:div w:id="822040778">
      <w:bodyDiv w:val="1"/>
      <w:marLeft w:val="0"/>
      <w:marRight w:val="0"/>
      <w:marTop w:val="0"/>
      <w:marBottom w:val="0"/>
      <w:divBdr>
        <w:top w:val="none" w:sz="0" w:space="0" w:color="auto"/>
        <w:left w:val="none" w:sz="0" w:space="0" w:color="auto"/>
        <w:bottom w:val="none" w:sz="0" w:space="0" w:color="auto"/>
        <w:right w:val="none" w:sz="0" w:space="0" w:color="auto"/>
      </w:divBdr>
    </w:div>
    <w:div w:id="822045044">
      <w:bodyDiv w:val="1"/>
      <w:marLeft w:val="0"/>
      <w:marRight w:val="0"/>
      <w:marTop w:val="0"/>
      <w:marBottom w:val="0"/>
      <w:divBdr>
        <w:top w:val="none" w:sz="0" w:space="0" w:color="auto"/>
        <w:left w:val="none" w:sz="0" w:space="0" w:color="auto"/>
        <w:bottom w:val="none" w:sz="0" w:space="0" w:color="auto"/>
        <w:right w:val="none" w:sz="0" w:space="0" w:color="auto"/>
      </w:divBdr>
    </w:div>
    <w:div w:id="822047220">
      <w:bodyDiv w:val="1"/>
      <w:marLeft w:val="0"/>
      <w:marRight w:val="0"/>
      <w:marTop w:val="0"/>
      <w:marBottom w:val="0"/>
      <w:divBdr>
        <w:top w:val="none" w:sz="0" w:space="0" w:color="auto"/>
        <w:left w:val="none" w:sz="0" w:space="0" w:color="auto"/>
        <w:bottom w:val="none" w:sz="0" w:space="0" w:color="auto"/>
        <w:right w:val="none" w:sz="0" w:space="0" w:color="auto"/>
      </w:divBdr>
    </w:div>
    <w:div w:id="822115202">
      <w:bodyDiv w:val="1"/>
      <w:marLeft w:val="0"/>
      <w:marRight w:val="0"/>
      <w:marTop w:val="0"/>
      <w:marBottom w:val="0"/>
      <w:divBdr>
        <w:top w:val="none" w:sz="0" w:space="0" w:color="auto"/>
        <w:left w:val="none" w:sz="0" w:space="0" w:color="auto"/>
        <w:bottom w:val="none" w:sz="0" w:space="0" w:color="auto"/>
        <w:right w:val="none" w:sz="0" w:space="0" w:color="auto"/>
      </w:divBdr>
    </w:div>
    <w:div w:id="822115906">
      <w:bodyDiv w:val="1"/>
      <w:marLeft w:val="0"/>
      <w:marRight w:val="0"/>
      <w:marTop w:val="0"/>
      <w:marBottom w:val="0"/>
      <w:divBdr>
        <w:top w:val="none" w:sz="0" w:space="0" w:color="auto"/>
        <w:left w:val="none" w:sz="0" w:space="0" w:color="auto"/>
        <w:bottom w:val="none" w:sz="0" w:space="0" w:color="auto"/>
        <w:right w:val="none" w:sz="0" w:space="0" w:color="auto"/>
      </w:divBdr>
    </w:div>
    <w:div w:id="822157832">
      <w:bodyDiv w:val="1"/>
      <w:marLeft w:val="0"/>
      <w:marRight w:val="0"/>
      <w:marTop w:val="0"/>
      <w:marBottom w:val="0"/>
      <w:divBdr>
        <w:top w:val="none" w:sz="0" w:space="0" w:color="auto"/>
        <w:left w:val="none" w:sz="0" w:space="0" w:color="auto"/>
        <w:bottom w:val="none" w:sz="0" w:space="0" w:color="auto"/>
        <w:right w:val="none" w:sz="0" w:space="0" w:color="auto"/>
      </w:divBdr>
    </w:div>
    <w:div w:id="822162916">
      <w:bodyDiv w:val="1"/>
      <w:marLeft w:val="0"/>
      <w:marRight w:val="0"/>
      <w:marTop w:val="0"/>
      <w:marBottom w:val="0"/>
      <w:divBdr>
        <w:top w:val="none" w:sz="0" w:space="0" w:color="auto"/>
        <w:left w:val="none" w:sz="0" w:space="0" w:color="auto"/>
        <w:bottom w:val="none" w:sz="0" w:space="0" w:color="auto"/>
        <w:right w:val="none" w:sz="0" w:space="0" w:color="auto"/>
      </w:divBdr>
    </w:div>
    <w:div w:id="822240637">
      <w:bodyDiv w:val="1"/>
      <w:marLeft w:val="0"/>
      <w:marRight w:val="0"/>
      <w:marTop w:val="0"/>
      <w:marBottom w:val="0"/>
      <w:divBdr>
        <w:top w:val="none" w:sz="0" w:space="0" w:color="auto"/>
        <w:left w:val="none" w:sz="0" w:space="0" w:color="auto"/>
        <w:bottom w:val="none" w:sz="0" w:space="0" w:color="auto"/>
        <w:right w:val="none" w:sz="0" w:space="0" w:color="auto"/>
      </w:divBdr>
    </w:div>
    <w:div w:id="822281864">
      <w:bodyDiv w:val="1"/>
      <w:marLeft w:val="0"/>
      <w:marRight w:val="0"/>
      <w:marTop w:val="0"/>
      <w:marBottom w:val="0"/>
      <w:divBdr>
        <w:top w:val="none" w:sz="0" w:space="0" w:color="auto"/>
        <w:left w:val="none" w:sz="0" w:space="0" w:color="auto"/>
        <w:bottom w:val="none" w:sz="0" w:space="0" w:color="auto"/>
        <w:right w:val="none" w:sz="0" w:space="0" w:color="auto"/>
      </w:divBdr>
    </w:div>
    <w:div w:id="822310006">
      <w:bodyDiv w:val="1"/>
      <w:marLeft w:val="0"/>
      <w:marRight w:val="0"/>
      <w:marTop w:val="0"/>
      <w:marBottom w:val="0"/>
      <w:divBdr>
        <w:top w:val="none" w:sz="0" w:space="0" w:color="auto"/>
        <w:left w:val="none" w:sz="0" w:space="0" w:color="auto"/>
        <w:bottom w:val="none" w:sz="0" w:space="0" w:color="auto"/>
        <w:right w:val="none" w:sz="0" w:space="0" w:color="auto"/>
      </w:divBdr>
    </w:div>
    <w:div w:id="822356879">
      <w:bodyDiv w:val="1"/>
      <w:marLeft w:val="0"/>
      <w:marRight w:val="0"/>
      <w:marTop w:val="0"/>
      <w:marBottom w:val="0"/>
      <w:divBdr>
        <w:top w:val="none" w:sz="0" w:space="0" w:color="auto"/>
        <w:left w:val="none" w:sz="0" w:space="0" w:color="auto"/>
        <w:bottom w:val="none" w:sz="0" w:space="0" w:color="auto"/>
        <w:right w:val="none" w:sz="0" w:space="0" w:color="auto"/>
      </w:divBdr>
    </w:div>
    <w:div w:id="822357914">
      <w:bodyDiv w:val="1"/>
      <w:marLeft w:val="0"/>
      <w:marRight w:val="0"/>
      <w:marTop w:val="0"/>
      <w:marBottom w:val="0"/>
      <w:divBdr>
        <w:top w:val="none" w:sz="0" w:space="0" w:color="auto"/>
        <w:left w:val="none" w:sz="0" w:space="0" w:color="auto"/>
        <w:bottom w:val="none" w:sz="0" w:space="0" w:color="auto"/>
        <w:right w:val="none" w:sz="0" w:space="0" w:color="auto"/>
      </w:divBdr>
    </w:div>
    <w:div w:id="822425340">
      <w:bodyDiv w:val="1"/>
      <w:marLeft w:val="0"/>
      <w:marRight w:val="0"/>
      <w:marTop w:val="0"/>
      <w:marBottom w:val="0"/>
      <w:divBdr>
        <w:top w:val="none" w:sz="0" w:space="0" w:color="auto"/>
        <w:left w:val="none" w:sz="0" w:space="0" w:color="auto"/>
        <w:bottom w:val="none" w:sz="0" w:space="0" w:color="auto"/>
        <w:right w:val="none" w:sz="0" w:space="0" w:color="auto"/>
      </w:divBdr>
    </w:div>
    <w:div w:id="822426151">
      <w:bodyDiv w:val="1"/>
      <w:marLeft w:val="0"/>
      <w:marRight w:val="0"/>
      <w:marTop w:val="0"/>
      <w:marBottom w:val="0"/>
      <w:divBdr>
        <w:top w:val="none" w:sz="0" w:space="0" w:color="auto"/>
        <w:left w:val="none" w:sz="0" w:space="0" w:color="auto"/>
        <w:bottom w:val="none" w:sz="0" w:space="0" w:color="auto"/>
        <w:right w:val="none" w:sz="0" w:space="0" w:color="auto"/>
      </w:divBdr>
    </w:div>
    <w:div w:id="822432469">
      <w:bodyDiv w:val="1"/>
      <w:marLeft w:val="0"/>
      <w:marRight w:val="0"/>
      <w:marTop w:val="0"/>
      <w:marBottom w:val="0"/>
      <w:divBdr>
        <w:top w:val="none" w:sz="0" w:space="0" w:color="auto"/>
        <w:left w:val="none" w:sz="0" w:space="0" w:color="auto"/>
        <w:bottom w:val="none" w:sz="0" w:space="0" w:color="auto"/>
        <w:right w:val="none" w:sz="0" w:space="0" w:color="auto"/>
      </w:divBdr>
    </w:div>
    <w:div w:id="822476936">
      <w:bodyDiv w:val="1"/>
      <w:marLeft w:val="0"/>
      <w:marRight w:val="0"/>
      <w:marTop w:val="0"/>
      <w:marBottom w:val="0"/>
      <w:divBdr>
        <w:top w:val="none" w:sz="0" w:space="0" w:color="auto"/>
        <w:left w:val="none" w:sz="0" w:space="0" w:color="auto"/>
        <w:bottom w:val="none" w:sz="0" w:space="0" w:color="auto"/>
        <w:right w:val="none" w:sz="0" w:space="0" w:color="auto"/>
      </w:divBdr>
    </w:div>
    <w:div w:id="822501247">
      <w:bodyDiv w:val="1"/>
      <w:marLeft w:val="0"/>
      <w:marRight w:val="0"/>
      <w:marTop w:val="0"/>
      <w:marBottom w:val="0"/>
      <w:divBdr>
        <w:top w:val="none" w:sz="0" w:space="0" w:color="auto"/>
        <w:left w:val="none" w:sz="0" w:space="0" w:color="auto"/>
        <w:bottom w:val="none" w:sz="0" w:space="0" w:color="auto"/>
        <w:right w:val="none" w:sz="0" w:space="0" w:color="auto"/>
      </w:divBdr>
    </w:div>
    <w:div w:id="822502126">
      <w:bodyDiv w:val="1"/>
      <w:marLeft w:val="0"/>
      <w:marRight w:val="0"/>
      <w:marTop w:val="0"/>
      <w:marBottom w:val="0"/>
      <w:divBdr>
        <w:top w:val="none" w:sz="0" w:space="0" w:color="auto"/>
        <w:left w:val="none" w:sz="0" w:space="0" w:color="auto"/>
        <w:bottom w:val="none" w:sz="0" w:space="0" w:color="auto"/>
        <w:right w:val="none" w:sz="0" w:space="0" w:color="auto"/>
      </w:divBdr>
    </w:div>
    <w:div w:id="822506486">
      <w:bodyDiv w:val="1"/>
      <w:marLeft w:val="0"/>
      <w:marRight w:val="0"/>
      <w:marTop w:val="0"/>
      <w:marBottom w:val="0"/>
      <w:divBdr>
        <w:top w:val="none" w:sz="0" w:space="0" w:color="auto"/>
        <w:left w:val="none" w:sz="0" w:space="0" w:color="auto"/>
        <w:bottom w:val="none" w:sz="0" w:space="0" w:color="auto"/>
        <w:right w:val="none" w:sz="0" w:space="0" w:color="auto"/>
      </w:divBdr>
    </w:div>
    <w:div w:id="822550790">
      <w:bodyDiv w:val="1"/>
      <w:marLeft w:val="0"/>
      <w:marRight w:val="0"/>
      <w:marTop w:val="0"/>
      <w:marBottom w:val="0"/>
      <w:divBdr>
        <w:top w:val="none" w:sz="0" w:space="0" w:color="auto"/>
        <w:left w:val="none" w:sz="0" w:space="0" w:color="auto"/>
        <w:bottom w:val="none" w:sz="0" w:space="0" w:color="auto"/>
        <w:right w:val="none" w:sz="0" w:space="0" w:color="auto"/>
      </w:divBdr>
    </w:div>
    <w:div w:id="822625720">
      <w:bodyDiv w:val="1"/>
      <w:marLeft w:val="0"/>
      <w:marRight w:val="0"/>
      <w:marTop w:val="0"/>
      <w:marBottom w:val="0"/>
      <w:divBdr>
        <w:top w:val="none" w:sz="0" w:space="0" w:color="auto"/>
        <w:left w:val="none" w:sz="0" w:space="0" w:color="auto"/>
        <w:bottom w:val="none" w:sz="0" w:space="0" w:color="auto"/>
        <w:right w:val="none" w:sz="0" w:space="0" w:color="auto"/>
      </w:divBdr>
    </w:div>
    <w:div w:id="822697964">
      <w:bodyDiv w:val="1"/>
      <w:marLeft w:val="0"/>
      <w:marRight w:val="0"/>
      <w:marTop w:val="0"/>
      <w:marBottom w:val="0"/>
      <w:divBdr>
        <w:top w:val="none" w:sz="0" w:space="0" w:color="auto"/>
        <w:left w:val="none" w:sz="0" w:space="0" w:color="auto"/>
        <w:bottom w:val="none" w:sz="0" w:space="0" w:color="auto"/>
        <w:right w:val="none" w:sz="0" w:space="0" w:color="auto"/>
      </w:divBdr>
    </w:div>
    <w:div w:id="822699980">
      <w:bodyDiv w:val="1"/>
      <w:marLeft w:val="0"/>
      <w:marRight w:val="0"/>
      <w:marTop w:val="0"/>
      <w:marBottom w:val="0"/>
      <w:divBdr>
        <w:top w:val="none" w:sz="0" w:space="0" w:color="auto"/>
        <w:left w:val="none" w:sz="0" w:space="0" w:color="auto"/>
        <w:bottom w:val="none" w:sz="0" w:space="0" w:color="auto"/>
        <w:right w:val="none" w:sz="0" w:space="0" w:color="auto"/>
      </w:divBdr>
    </w:div>
    <w:div w:id="822701176">
      <w:bodyDiv w:val="1"/>
      <w:marLeft w:val="0"/>
      <w:marRight w:val="0"/>
      <w:marTop w:val="0"/>
      <w:marBottom w:val="0"/>
      <w:divBdr>
        <w:top w:val="none" w:sz="0" w:space="0" w:color="auto"/>
        <w:left w:val="none" w:sz="0" w:space="0" w:color="auto"/>
        <w:bottom w:val="none" w:sz="0" w:space="0" w:color="auto"/>
        <w:right w:val="none" w:sz="0" w:space="0" w:color="auto"/>
      </w:divBdr>
    </w:div>
    <w:div w:id="822744689">
      <w:bodyDiv w:val="1"/>
      <w:marLeft w:val="0"/>
      <w:marRight w:val="0"/>
      <w:marTop w:val="0"/>
      <w:marBottom w:val="0"/>
      <w:divBdr>
        <w:top w:val="none" w:sz="0" w:space="0" w:color="auto"/>
        <w:left w:val="none" w:sz="0" w:space="0" w:color="auto"/>
        <w:bottom w:val="none" w:sz="0" w:space="0" w:color="auto"/>
        <w:right w:val="none" w:sz="0" w:space="0" w:color="auto"/>
      </w:divBdr>
    </w:div>
    <w:div w:id="822771532">
      <w:bodyDiv w:val="1"/>
      <w:marLeft w:val="0"/>
      <w:marRight w:val="0"/>
      <w:marTop w:val="0"/>
      <w:marBottom w:val="0"/>
      <w:divBdr>
        <w:top w:val="none" w:sz="0" w:space="0" w:color="auto"/>
        <w:left w:val="none" w:sz="0" w:space="0" w:color="auto"/>
        <w:bottom w:val="none" w:sz="0" w:space="0" w:color="auto"/>
        <w:right w:val="none" w:sz="0" w:space="0" w:color="auto"/>
      </w:divBdr>
    </w:div>
    <w:div w:id="822821420">
      <w:bodyDiv w:val="1"/>
      <w:marLeft w:val="0"/>
      <w:marRight w:val="0"/>
      <w:marTop w:val="0"/>
      <w:marBottom w:val="0"/>
      <w:divBdr>
        <w:top w:val="none" w:sz="0" w:space="0" w:color="auto"/>
        <w:left w:val="none" w:sz="0" w:space="0" w:color="auto"/>
        <w:bottom w:val="none" w:sz="0" w:space="0" w:color="auto"/>
        <w:right w:val="none" w:sz="0" w:space="0" w:color="auto"/>
      </w:divBdr>
    </w:div>
    <w:div w:id="822888782">
      <w:bodyDiv w:val="1"/>
      <w:marLeft w:val="0"/>
      <w:marRight w:val="0"/>
      <w:marTop w:val="0"/>
      <w:marBottom w:val="0"/>
      <w:divBdr>
        <w:top w:val="none" w:sz="0" w:space="0" w:color="auto"/>
        <w:left w:val="none" w:sz="0" w:space="0" w:color="auto"/>
        <w:bottom w:val="none" w:sz="0" w:space="0" w:color="auto"/>
        <w:right w:val="none" w:sz="0" w:space="0" w:color="auto"/>
      </w:divBdr>
    </w:div>
    <w:div w:id="822892785">
      <w:bodyDiv w:val="1"/>
      <w:marLeft w:val="0"/>
      <w:marRight w:val="0"/>
      <w:marTop w:val="0"/>
      <w:marBottom w:val="0"/>
      <w:divBdr>
        <w:top w:val="none" w:sz="0" w:space="0" w:color="auto"/>
        <w:left w:val="none" w:sz="0" w:space="0" w:color="auto"/>
        <w:bottom w:val="none" w:sz="0" w:space="0" w:color="auto"/>
        <w:right w:val="none" w:sz="0" w:space="0" w:color="auto"/>
      </w:divBdr>
    </w:div>
    <w:div w:id="822896581">
      <w:bodyDiv w:val="1"/>
      <w:marLeft w:val="0"/>
      <w:marRight w:val="0"/>
      <w:marTop w:val="0"/>
      <w:marBottom w:val="0"/>
      <w:divBdr>
        <w:top w:val="none" w:sz="0" w:space="0" w:color="auto"/>
        <w:left w:val="none" w:sz="0" w:space="0" w:color="auto"/>
        <w:bottom w:val="none" w:sz="0" w:space="0" w:color="auto"/>
        <w:right w:val="none" w:sz="0" w:space="0" w:color="auto"/>
      </w:divBdr>
    </w:div>
    <w:div w:id="822896752">
      <w:bodyDiv w:val="1"/>
      <w:marLeft w:val="0"/>
      <w:marRight w:val="0"/>
      <w:marTop w:val="0"/>
      <w:marBottom w:val="0"/>
      <w:divBdr>
        <w:top w:val="none" w:sz="0" w:space="0" w:color="auto"/>
        <w:left w:val="none" w:sz="0" w:space="0" w:color="auto"/>
        <w:bottom w:val="none" w:sz="0" w:space="0" w:color="auto"/>
        <w:right w:val="none" w:sz="0" w:space="0" w:color="auto"/>
      </w:divBdr>
    </w:div>
    <w:div w:id="822937640">
      <w:bodyDiv w:val="1"/>
      <w:marLeft w:val="0"/>
      <w:marRight w:val="0"/>
      <w:marTop w:val="0"/>
      <w:marBottom w:val="0"/>
      <w:divBdr>
        <w:top w:val="none" w:sz="0" w:space="0" w:color="auto"/>
        <w:left w:val="none" w:sz="0" w:space="0" w:color="auto"/>
        <w:bottom w:val="none" w:sz="0" w:space="0" w:color="auto"/>
        <w:right w:val="none" w:sz="0" w:space="0" w:color="auto"/>
      </w:divBdr>
    </w:div>
    <w:div w:id="822963547">
      <w:bodyDiv w:val="1"/>
      <w:marLeft w:val="0"/>
      <w:marRight w:val="0"/>
      <w:marTop w:val="0"/>
      <w:marBottom w:val="0"/>
      <w:divBdr>
        <w:top w:val="none" w:sz="0" w:space="0" w:color="auto"/>
        <w:left w:val="none" w:sz="0" w:space="0" w:color="auto"/>
        <w:bottom w:val="none" w:sz="0" w:space="0" w:color="auto"/>
        <w:right w:val="none" w:sz="0" w:space="0" w:color="auto"/>
      </w:divBdr>
    </w:div>
    <w:div w:id="822968165">
      <w:bodyDiv w:val="1"/>
      <w:marLeft w:val="0"/>
      <w:marRight w:val="0"/>
      <w:marTop w:val="0"/>
      <w:marBottom w:val="0"/>
      <w:divBdr>
        <w:top w:val="none" w:sz="0" w:space="0" w:color="auto"/>
        <w:left w:val="none" w:sz="0" w:space="0" w:color="auto"/>
        <w:bottom w:val="none" w:sz="0" w:space="0" w:color="auto"/>
        <w:right w:val="none" w:sz="0" w:space="0" w:color="auto"/>
      </w:divBdr>
    </w:div>
    <w:div w:id="823006408">
      <w:bodyDiv w:val="1"/>
      <w:marLeft w:val="0"/>
      <w:marRight w:val="0"/>
      <w:marTop w:val="0"/>
      <w:marBottom w:val="0"/>
      <w:divBdr>
        <w:top w:val="none" w:sz="0" w:space="0" w:color="auto"/>
        <w:left w:val="none" w:sz="0" w:space="0" w:color="auto"/>
        <w:bottom w:val="none" w:sz="0" w:space="0" w:color="auto"/>
        <w:right w:val="none" w:sz="0" w:space="0" w:color="auto"/>
      </w:divBdr>
    </w:div>
    <w:div w:id="823008032">
      <w:bodyDiv w:val="1"/>
      <w:marLeft w:val="0"/>
      <w:marRight w:val="0"/>
      <w:marTop w:val="0"/>
      <w:marBottom w:val="0"/>
      <w:divBdr>
        <w:top w:val="none" w:sz="0" w:space="0" w:color="auto"/>
        <w:left w:val="none" w:sz="0" w:space="0" w:color="auto"/>
        <w:bottom w:val="none" w:sz="0" w:space="0" w:color="auto"/>
        <w:right w:val="none" w:sz="0" w:space="0" w:color="auto"/>
      </w:divBdr>
    </w:div>
    <w:div w:id="823008925">
      <w:bodyDiv w:val="1"/>
      <w:marLeft w:val="0"/>
      <w:marRight w:val="0"/>
      <w:marTop w:val="0"/>
      <w:marBottom w:val="0"/>
      <w:divBdr>
        <w:top w:val="none" w:sz="0" w:space="0" w:color="auto"/>
        <w:left w:val="none" w:sz="0" w:space="0" w:color="auto"/>
        <w:bottom w:val="none" w:sz="0" w:space="0" w:color="auto"/>
        <w:right w:val="none" w:sz="0" w:space="0" w:color="auto"/>
      </w:divBdr>
    </w:div>
    <w:div w:id="823010187">
      <w:bodyDiv w:val="1"/>
      <w:marLeft w:val="0"/>
      <w:marRight w:val="0"/>
      <w:marTop w:val="0"/>
      <w:marBottom w:val="0"/>
      <w:divBdr>
        <w:top w:val="none" w:sz="0" w:space="0" w:color="auto"/>
        <w:left w:val="none" w:sz="0" w:space="0" w:color="auto"/>
        <w:bottom w:val="none" w:sz="0" w:space="0" w:color="auto"/>
        <w:right w:val="none" w:sz="0" w:space="0" w:color="auto"/>
      </w:divBdr>
    </w:div>
    <w:div w:id="823081441">
      <w:bodyDiv w:val="1"/>
      <w:marLeft w:val="0"/>
      <w:marRight w:val="0"/>
      <w:marTop w:val="0"/>
      <w:marBottom w:val="0"/>
      <w:divBdr>
        <w:top w:val="none" w:sz="0" w:space="0" w:color="auto"/>
        <w:left w:val="none" w:sz="0" w:space="0" w:color="auto"/>
        <w:bottom w:val="none" w:sz="0" w:space="0" w:color="auto"/>
        <w:right w:val="none" w:sz="0" w:space="0" w:color="auto"/>
      </w:divBdr>
    </w:div>
    <w:div w:id="823081606">
      <w:bodyDiv w:val="1"/>
      <w:marLeft w:val="0"/>
      <w:marRight w:val="0"/>
      <w:marTop w:val="0"/>
      <w:marBottom w:val="0"/>
      <w:divBdr>
        <w:top w:val="none" w:sz="0" w:space="0" w:color="auto"/>
        <w:left w:val="none" w:sz="0" w:space="0" w:color="auto"/>
        <w:bottom w:val="none" w:sz="0" w:space="0" w:color="auto"/>
        <w:right w:val="none" w:sz="0" w:space="0" w:color="auto"/>
      </w:divBdr>
    </w:div>
    <w:div w:id="823088011">
      <w:bodyDiv w:val="1"/>
      <w:marLeft w:val="0"/>
      <w:marRight w:val="0"/>
      <w:marTop w:val="0"/>
      <w:marBottom w:val="0"/>
      <w:divBdr>
        <w:top w:val="none" w:sz="0" w:space="0" w:color="auto"/>
        <w:left w:val="none" w:sz="0" w:space="0" w:color="auto"/>
        <w:bottom w:val="none" w:sz="0" w:space="0" w:color="auto"/>
        <w:right w:val="none" w:sz="0" w:space="0" w:color="auto"/>
      </w:divBdr>
    </w:div>
    <w:div w:id="823164224">
      <w:bodyDiv w:val="1"/>
      <w:marLeft w:val="0"/>
      <w:marRight w:val="0"/>
      <w:marTop w:val="0"/>
      <w:marBottom w:val="0"/>
      <w:divBdr>
        <w:top w:val="none" w:sz="0" w:space="0" w:color="auto"/>
        <w:left w:val="none" w:sz="0" w:space="0" w:color="auto"/>
        <w:bottom w:val="none" w:sz="0" w:space="0" w:color="auto"/>
        <w:right w:val="none" w:sz="0" w:space="0" w:color="auto"/>
      </w:divBdr>
    </w:div>
    <w:div w:id="823201408">
      <w:bodyDiv w:val="1"/>
      <w:marLeft w:val="0"/>
      <w:marRight w:val="0"/>
      <w:marTop w:val="0"/>
      <w:marBottom w:val="0"/>
      <w:divBdr>
        <w:top w:val="none" w:sz="0" w:space="0" w:color="auto"/>
        <w:left w:val="none" w:sz="0" w:space="0" w:color="auto"/>
        <w:bottom w:val="none" w:sz="0" w:space="0" w:color="auto"/>
        <w:right w:val="none" w:sz="0" w:space="0" w:color="auto"/>
      </w:divBdr>
    </w:div>
    <w:div w:id="823275502">
      <w:bodyDiv w:val="1"/>
      <w:marLeft w:val="0"/>
      <w:marRight w:val="0"/>
      <w:marTop w:val="0"/>
      <w:marBottom w:val="0"/>
      <w:divBdr>
        <w:top w:val="none" w:sz="0" w:space="0" w:color="auto"/>
        <w:left w:val="none" w:sz="0" w:space="0" w:color="auto"/>
        <w:bottom w:val="none" w:sz="0" w:space="0" w:color="auto"/>
        <w:right w:val="none" w:sz="0" w:space="0" w:color="auto"/>
      </w:divBdr>
    </w:div>
    <w:div w:id="823399431">
      <w:bodyDiv w:val="1"/>
      <w:marLeft w:val="0"/>
      <w:marRight w:val="0"/>
      <w:marTop w:val="0"/>
      <w:marBottom w:val="0"/>
      <w:divBdr>
        <w:top w:val="none" w:sz="0" w:space="0" w:color="auto"/>
        <w:left w:val="none" w:sz="0" w:space="0" w:color="auto"/>
        <w:bottom w:val="none" w:sz="0" w:space="0" w:color="auto"/>
        <w:right w:val="none" w:sz="0" w:space="0" w:color="auto"/>
      </w:divBdr>
    </w:div>
    <w:div w:id="823424618">
      <w:bodyDiv w:val="1"/>
      <w:marLeft w:val="0"/>
      <w:marRight w:val="0"/>
      <w:marTop w:val="0"/>
      <w:marBottom w:val="0"/>
      <w:divBdr>
        <w:top w:val="none" w:sz="0" w:space="0" w:color="auto"/>
        <w:left w:val="none" w:sz="0" w:space="0" w:color="auto"/>
        <w:bottom w:val="none" w:sz="0" w:space="0" w:color="auto"/>
        <w:right w:val="none" w:sz="0" w:space="0" w:color="auto"/>
      </w:divBdr>
    </w:div>
    <w:div w:id="823467568">
      <w:bodyDiv w:val="1"/>
      <w:marLeft w:val="0"/>
      <w:marRight w:val="0"/>
      <w:marTop w:val="0"/>
      <w:marBottom w:val="0"/>
      <w:divBdr>
        <w:top w:val="none" w:sz="0" w:space="0" w:color="auto"/>
        <w:left w:val="none" w:sz="0" w:space="0" w:color="auto"/>
        <w:bottom w:val="none" w:sz="0" w:space="0" w:color="auto"/>
        <w:right w:val="none" w:sz="0" w:space="0" w:color="auto"/>
      </w:divBdr>
    </w:div>
    <w:div w:id="823468221">
      <w:bodyDiv w:val="1"/>
      <w:marLeft w:val="0"/>
      <w:marRight w:val="0"/>
      <w:marTop w:val="0"/>
      <w:marBottom w:val="0"/>
      <w:divBdr>
        <w:top w:val="none" w:sz="0" w:space="0" w:color="auto"/>
        <w:left w:val="none" w:sz="0" w:space="0" w:color="auto"/>
        <w:bottom w:val="none" w:sz="0" w:space="0" w:color="auto"/>
        <w:right w:val="none" w:sz="0" w:space="0" w:color="auto"/>
      </w:divBdr>
    </w:div>
    <w:div w:id="823471081">
      <w:bodyDiv w:val="1"/>
      <w:marLeft w:val="0"/>
      <w:marRight w:val="0"/>
      <w:marTop w:val="0"/>
      <w:marBottom w:val="0"/>
      <w:divBdr>
        <w:top w:val="none" w:sz="0" w:space="0" w:color="auto"/>
        <w:left w:val="none" w:sz="0" w:space="0" w:color="auto"/>
        <w:bottom w:val="none" w:sz="0" w:space="0" w:color="auto"/>
        <w:right w:val="none" w:sz="0" w:space="0" w:color="auto"/>
      </w:divBdr>
    </w:div>
    <w:div w:id="823476795">
      <w:bodyDiv w:val="1"/>
      <w:marLeft w:val="0"/>
      <w:marRight w:val="0"/>
      <w:marTop w:val="0"/>
      <w:marBottom w:val="0"/>
      <w:divBdr>
        <w:top w:val="none" w:sz="0" w:space="0" w:color="auto"/>
        <w:left w:val="none" w:sz="0" w:space="0" w:color="auto"/>
        <w:bottom w:val="none" w:sz="0" w:space="0" w:color="auto"/>
        <w:right w:val="none" w:sz="0" w:space="0" w:color="auto"/>
      </w:divBdr>
    </w:div>
    <w:div w:id="823618574">
      <w:bodyDiv w:val="1"/>
      <w:marLeft w:val="0"/>
      <w:marRight w:val="0"/>
      <w:marTop w:val="0"/>
      <w:marBottom w:val="0"/>
      <w:divBdr>
        <w:top w:val="none" w:sz="0" w:space="0" w:color="auto"/>
        <w:left w:val="none" w:sz="0" w:space="0" w:color="auto"/>
        <w:bottom w:val="none" w:sz="0" w:space="0" w:color="auto"/>
        <w:right w:val="none" w:sz="0" w:space="0" w:color="auto"/>
      </w:divBdr>
    </w:div>
    <w:div w:id="823618788">
      <w:bodyDiv w:val="1"/>
      <w:marLeft w:val="0"/>
      <w:marRight w:val="0"/>
      <w:marTop w:val="0"/>
      <w:marBottom w:val="0"/>
      <w:divBdr>
        <w:top w:val="none" w:sz="0" w:space="0" w:color="auto"/>
        <w:left w:val="none" w:sz="0" w:space="0" w:color="auto"/>
        <w:bottom w:val="none" w:sz="0" w:space="0" w:color="auto"/>
        <w:right w:val="none" w:sz="0" w:space="0" w:color="auto"/>
      </w:divBdr>
    </w:div>
    <w:div w:id="823621328">
      <w:bodyDiv w:val="1"/>
      <w:marLeft w:val="0"/>
      <w:marRight w:val="0"/>
      <w:marTop w:val="0"/>
      <w:marBottom w:val="0"/>
      <w:divBdr>
        <w:top w:val="none" w:sz="0" w:space="0" w:color="auto"/>
        <w:left w:val="none" w:sz="0" w:space="0" w:color="auto"/>
        <w:bottom w:val="none" w:sz="0" w:space="0" w:color="auto"/>
        <w:right w:val="none" w:sz="0" w:space="0" w:color="auto"/>
      </w:divBdr>
    </w:div>
    <w:div w:id="823662322">
      <w:bodyDiv w:val="1"/>
      <w:marLeft w:val="0"/>
      <w:marRight w:val="0"/>
      <w:marTop w:val="0"/>
      <w:marBottom w:val="0"/>
      <w:divBdr>
        <w:top w:val="none" w:sz="0" w:space="0" w:color="auto"/>
        <w:left w:val="none" w:sz="0" w:space="0" w:color="auto"/>
        <w:bottom w:val="none" w:sz="0" w:space="0" w:color="auto"/>
        <w:right w:val="none" w:sz="0" w:space="0" w:color="auto"/>
      </w:divBdr>
    </w:div>
    <w:div w:id="823662387">
      <w:bodyDiv w:val="1"/>
      <w:marLeft w:val="0"/>
      <w:marRight w:val="0"/>
      <w:marTop w:val="0"/>
      <w:marBottom w:val="0"/>
      <w:divBdr>
        <w:top w:val="none" w:sz="0" w:space="0" w:color="auto"/>
        <w:left w:val="none" w:sz="0" w:space="0" w:color="auto"/>
        <w:bottom w:val="none" w:sz="0" w:space="0" w:color="auto"/>
        <w:right w:val="none" w:sz="0" w:space="0" w:color="auto"/>
      </w:divBdr>
    </w:div>
    <w:div w:id="823662953">
      <w:bodyDiv w:val="1"/>
      <w:marLeft w:val="0"/>
      <w:marRight w:val="0"/>
      <w:marTop w:val="0"/>
      <w:marBottom w:val="0"/>
      <w:divBdr>
        <w:top w:val="none" w:sz="0" w:space="0" w:color="auto"/>
        <w:left w:val="none" w:sz="0" w:space="0" w:color="auto"/>
        <w:bottom w:val="none" w:sz="0" w:space="0" w:color="auto"/>
        <w:right w:val="none" w:sz="0" w:space="0" w:color="auto"/>
      </w:divBdr>
    </w:div>
    <w:div w:id="823666362">
      <w:bodyDiv w:val="1"/>
      <w:marLeft w:val="0"/>
      <w:marRight w:val="0"/>
      <w:marTop w:val="0"/>
      <w:marBottom w:val="0"/>
      <w:divBdr>
        <w:top w:val="none" w:sz="0" w:space="0" w:color="auto"/>
        <w:left w:val="none" w:sz="0" w:space="0" w:color="auto"/>
        <w:bottom w:val="none" w:sz="0" w:space="0" w:color="auto"/>
        <w:right w:val="none" w:sz="0" w:space="0" w:color="auto"/>
      </w:divBdr>
    </w:div>
    <w:div w:id="823669549">
      <w:bodyDiv w:val="1"/>
      <w:marLeft w:val="0"/>
      <w:marRight w:val="0"/>
      <w:marTop w:val="0"/>
      <w:marBottom w:val="0"/>
      <w:divBdr>
        <w:top w:val="none" w:sz="0" w:space="0" w:color="auto"/>
        <w:left w:val="none" w:sz="0" w:space="0" w:color="auto"/>
        <w:bottom w:val="none" w:sz="0" w:space="0" w:color="auto"/>
        <w:right w:val="none" w:sz="0" w:space="0" w:color="auto"/>
      </w:divBdr>
    </w:div>
    <w:div w:id="823740477">
      <w:bodyDiv w:val="1"/>
      <w:marLeft w:val="0"/>
      <w:marRight w:val="0"/>
      <w:marTop w:val="0"/>
      <w:marBottom w:val="0"/>
      <w:divBdr>
        <w:top w:val="none" w:sz="0" w:space="0" w:color="auto"/>
        <w:left w:val="none" w:sz="0" w:space="0" w:color="auto"/>
        <w:bottom w:val="none" w:sz="0" w:space="0" w:color="auto"/>
        <w:right w:val="none" w:sz="0" w:space="0" w:color="auto"/>
      </w:divBdr>
    </w:div>
    <w:div w:id="823742556">
      <w:bodyDiv w:val="1"/>
      <w:marLeft w:val="0"/>
      <w:marRight w:val="0"/>
      <w:marTop w:val="0"/>
      <w:marBottom w:val="0"/>
      <w:divBdr>
        <w:top w:val="none" w:sz="0" w:space="0" w:color="auto"/>
        <w:left w:val="none" w:sz="0" w:space="0" w:color="auto"/>
        <w:bottom w:val="none" w:sz="0" w:space="0" w:color="auto"/>
        <w:right w:val="none" w:sz="0" w:space="0" w:color="auto"/>
      </w:divBdr>
    </w:div>
    <w:div w:id="823743123">
      <w:bodyDiv w:val="1"/>
      <w:marLeft w:val="0"/>
      <w:marRight w:val="0"/>
      <w:marTop w:val="0"/>
      <w:marBottom w:val="0"/>
      <w:divBdr>
        <w:top w:val="none" w:sz="0" w:space="0" w:color="auto"/>
        <w:left w:val="none" w:sz="0" w:space="0" w:color="auto"/>
        <w:bottom w:val="none" w:sz="0" w:space="0" w:color="auto"/>
        <w:right w:val="none" w:sz="0" w:space="0" w:color="auto"/>
      </w:divBdr>
    </w:div>
    <w:div w:id="823744411">
      <w:bodyDiv w:val="1"/>
      <w:marLeft w:val="0"/>
      <w:marRight w:val="0"/>
      <w:marTop w:val="0"/>
      <w:marBottom w:val="0"/>
      <w:divBdr>
        <w:top w:val="none" w:sz="0" w:space="0" w:color="auto"/>
        <w:left w:val="none" w:sz="0" w:space="0" w:color="auto"/>
        <w:bottom w:val="none" w:sz="0" w:space="0" w:color="auto"/>
        <w:right w:val="none" w:sz="0" w:space="0" w:color="auto"/>
      </w:divBdr>
    </w:div>
    <w:div w:id="823816474">
      <w:bodyDiv w:val="1"/>
      <w:marLeft w:val="0"/>
      <w:marRight w:val="0"/>
      <w:marTop w:val="0"/>
      <w:marBottom w:val="0"/>
      <w:divBdr>
        <w:top w:val="none" w:sz="0" w:space="0" w:color="auto"/>
        <w:left w:val="none" w:sz="0" w:space="0" w:color="auto"/>
        <w:bottom w:val="none" w:sz="0" w:space="0" w:color="auto"/>
        <w:right w:val="none" w:sz="0" w:space="0" w:color="auto"/>
      </w:divBdr>
    </w:div>
    <w:div w:id="823933338">
      <w:bodyDiv w:val="1"/>
      <w:marLeft w:val="0"/>
      <w:marRight w:val="0"/>
      <w:marTop w:val="0"/>
      <w:marBottom w:val="0"/>
      <w:divBdr>
        <w:top w:val="none" w:sz="0" w:space="0" w:color="auto"/>
        <w:left w:val="none" w:sz="0" w:space="0" w:color="auto"/>
        <w:bottom w:val="none" w:sz="0" w:space="0" w:color="auto"/>
        <w:right w:val="none" w:sz="0" w:space="0" w:color="auto"/>
      </w:divBdr>
    </w:div>
    <w:div w:id="823933567">
      <w:bodyDiv w:val="1"/>
      <w:marLeft w:val="0"/>
      <w:marRight w:val="0"/>
      <w:marTop w:val="0"/>
      <w:marBottom w:val="0"/>
      <w:divBdr>
        <w:top w:val="none" w:sz="0" w:space="0" w:color="auto"/>
        <w:left w:val="none" w:sz="0" w:space="0" w:color="auto"/>
        <w:bottom w:val="none" w:sz="0" w:space="0" w:color="auto"/>
        <w:right w:val="none" w:sz="0" w:space="0" w:color="auto"/>
      </w:divBdr>
    </w:div>
    <w:div w:id="823934468">
      <w:bodyDiv w:val="1"/>
      <w:marLeft w:val="0"/>
      <w:marRight w:val="0"/>
      <w:marTop w:val="0"/>
      <w:marBottom w:val="0"/>
      <w:divBdr>
        <w:top w:val="none" w:sz="0" w:space="0" w:color="auto"/>
        <w:left w:val="none" w:sz="0" w:space="0" w:color="auto"/>
        <w:bottom w:val="none" w:sz="0" w:space="0" w:color="auto"/>
        <w:right w:val="none" w:sz="0" w:space="0" w:color="auto"/>
      </w:divBdr>
    </w:div>
    <w:div w:id="824049997">
      <w:bodyDiv w:val="1"/>
      <w:marLeft w:val="0"/>
      <w:marRight w:val="0"/>
      <w:marTop w:val="0"/>
      <w:marBottom w:val="0"/>
      <w:divBdr>
        <w:top w:val="none" w:sz="0" w:space="0" w:color="auto"/>
        <w:left w:val="none" w:sz="0" w:space="0" w:color="auto"/>
        <w:bottom w:val="none" w:sz="0" w:space="0" w:color="auto"/>
        <w:right w:val="none" w:sz="0" w:space="0" w:color="auto"/>
      </w:divBdr>
    </w:div>
    <w:div w:id="824053632">
      <w:bodyDiv w:val="1"/>
      <w:marLeft w:val="0"/>
      <w:marRight w:val="0"/>
      <w:marTop w:val="0"/>
      <w:marBottom w:val="0"/>
      <w:divBdr>
        <w:top w:val="none" w:sz="0" w:space="0" w:color="auto"/>
        <w:left w:val="none" w:sz="0" w:space="0" w:color="auto"/>
        <w:bottom w:val="none" w:sz="0" w:space="0" w:color="auto"/>
        <w:right w:val="none" w:sz="0" w:space="0" w:color="auto"/>
      </w:divBdr>
    </w:div>
    <w:div w:id="824054055">
      <w:bodyDiv w:val="1"/>
      <w:marLeft w:val="0"/>
      <w:marRight w:val="0"/>
      <w:marTop w:val="0"/>
      <w:marBottom w:val="0"/>
      <w:divBdr>
        <w:top w:val="none" w:sz="0" w:space="0" w:color="auto"/>
        <w:left w:val="none" w:sz="0" w:space="0" w:color="auto"/>
        <w:bottom w:val="none" w:sz="0" w:space="0" w:color="auto"/>
        <w:right w:val="none" w:sz="0" w:space="0" w:color="auto"/>
      </w:divBdr>
    </w:div>
    <w:div w:id="824128493">
      <w:bodyDiv w:val="1"/>
      <w:marLeft w:val="0"/>
      <w:marRight w:val="0"/>
      <w:marTop w:val="0"/>
      <w:marBottom w:val="0"/>
      <w:divBdr>
        <w:top w:val="none" w:sz="0" w:space="0" w:color="auto"/>
        <w:left w:val="none" w:sz="0" w:space="0" w:color="auto"/>
        <w:bottom w:val="none" w:sz="0" w:space="0" w:color="auto"/>
        <w:right w:val="none" w:sz="0" w:space="0" w:color="auto"/>
      </w:divBdr>
    </w:div>
    <w:div w:id="824200340">
      <w:bodyDiv w:val="1"/>
      <w:marLeft w:val="0"/>
      <w:marRight w:val="0"/>
      <w:marTop w:val="0"/>
      <w:marBottom w:val="0"/>
      <w:divBdr>
        <w:top w:val="none" w:sz="0" w:space="0" w:color="auto"/>
        <w:left w:val="none" w:sz="0" w:space="0" w:color="auto"/>
        <w:bottom w:val="none" w:sz="0" w:space="0" w:color="auto"/>
        <w:right w:val="none" w:sz="0" w:space="0" w:color="auto"/>
      </w:divBdr>
    </w:div>
    <w:div w:id="824203615">
      <w:bodyDiv w:val="1"/>
      <w:marLeft w:val="0"/>
      <w:marRight w:val="0"/>
      <w:marTop w:val="0"/>
      <w:marBottom w:val="0"/>
      <w:divBdr>
        <w:top w:val="none" w:sz="0" w:space="0" w:color="auto"/>
        <w:left w:val="none" w:sz="0" w:space="0" w:color="auto"/>
        <w:bottom w:val="none" w:sz="0" w:space="0" w:color="auto"/>
        <w:right w:val="none" w:sz="0" w:space="0" w:color="auto"/>
      </w:divBdr>
    </w:div>
    <w:div w:id="824249390">
      <w:bodyDiv w:val="1"/>
      <w:marLeft w:val="0"/>
      <w:marRight w:val="0"/>
      <w:marTop w:val="0"/>
      <w:marBottom w:val="0"/>
      <w:divBdr>
        <w:top w:val="none" w:sz="0" w:space="0" w:color="auto"/>
        <w:left w:val="none" w:sz="0" w:space="0" w:color="auto"/>
        <w:bottom w:val="none" w:sz="0" w:space="0" w:color="auto"/>
        <w:right w:val="none" w:sz="0" w:space="0" w:color="auto"/>
      </w:divBdr>
    </w:div>
    <w:div w:id="824278357">
      <w:bodyDiv w:val="1"/>
      <w:marLeft w:val="0"/>
      <w:marRight w:val="0"/>
      <w:marTop w:val="0"/>
      <w:marBottom w:val="0"/>
      <w:divBdr>
        <w:top w:val="none" w:sz="0" w:space="0" w:color="auto"/>
        <w:left w:val="none" w:sz="0" w:space="0" w:color="auto"/>
        <w:bottom w:val="none" w:sz="0" w:space="0" w:color="auto"/>
        <w:right w:val="none" w:sz="0" w:space="0" w:color="auto"/>
      </w:divBdr>
    </w:div>
    <w:div w:id="824322525">
      <w:bodyDiv w:val="1"/>
      <w:marLeft w:val="0"/>
      <w:marRight w:val="0"/>
      <w:marTop w:val="0"/>
      <w:marBottom w:val="0"/>
      <w:divBdr>
        <w:top w:val="none" w:sz="0" w:space="0" w:color="auto"/>
        <w:left w:val="none" w:sz="0" w:space="0" w:color="auto"/>
        <w:bottom w:val="none" w:sz="0" w:space="0" w:color="auto"/>
        <w:right w:val="none" w:sz="0" w:space="0" w:color="auto"/>
      </w:divBdr>
    </w:div>
    <w:div w:id="824323070">
      <w:bodyDiv w:val="1"/>
      <w:marLeft w:val="0"/>
      <w:marRight w:val="0"/>
      <w:marTop w:val="0"/>
      <w:marBottom w:val="0"/>
      <w:divBdr>
        <w:top w:val="none" w:sz="0" w:space="0" w:color="auto"/>
        <w:left w:val="none" w:sz="0" w:space="0" w:color="auto"/>
        <w:bottom w:val="none" w:sz="0" w:space="0" w:color="auto"/>
        <w:right w:val="none" w:sz="0" w:space="0" w:color="auto"/>
      </w:divBdr>
    </w:div>
    <w:div w:id="824395717">
      <w:bodyDiv w:val="1"/>
      <w:marLeft w:val="0"/>
      <w:marRight w:val="0"/>
      <w:marTop w:val="0"/>
      <w:marBottom w:val="0"/>
      <w:divBdr>
        <w:top w:val="none" w:sz="0" w:space="0" w:color="auto"/>
        <w:left w:val="none" w:sz="0" w:space="0" w:color="auto"/>
        <w:bottom w:val="none" w:sz="0" w:space="0" w:color="auto"/>
        <w:right w:val="none" w:sz="0" w:space="0" w:color="auto"/>
      </w:divBdr>
    </w:div>
    <w:div w:id="824396861">
      <w:bodyDiv w:val="1"/>
      <w:marLeft w:val="0"/>
      <w:marRight w:val="0"/>
      <w:marTop w:val="0"/>
      <w:marBottom w:val="0"/>
      <w:divBdr>
        <w:top w:val="none" w:sz="0" w:space="0" w:color="auto"/>
        <w:left w:val="none" w:sz="0" w:space="0" w:color="auto"/>
        <w:bottom w:val="none" w:sz="0" w:space="0" w:color="auto"/>
        <w:right w:val="none" w:sz="0" w:space="0" w:color="auto"/>
      </w:divBdr>
    </w:div>
    <w:div w:id="824467168">
      <w:bodyDiv w:val="1"/>
      <w:marLeft w:val="0"/>
      <w:marRight w:val="0"/>
      <w:marTop w:val="0"/>
      <w:marBottom w:val="0"/>
      <w:divBdr>
        <w:top w:val="none" w:sz="0" w:space="0" w:color="auto"/>
        <w:left w:val="none" w:sz="0" w:space="0" w:color="auto"/>
        <w:bottom w:val="none" w:sz="0" w:space="0" w:color="auto"/>
        <w:right w:val="none" w:sz="0" w:space="0" w:color="auto"/>
      </w:divBdr>
    </w:div>
    <w:div w:id="824471671">
      <w:bodyDiv w:val="1"/>
      <w:marLeft w:val="0"/>
      <w:marRight w:val="0"/>
      <w:marTop w:val="0"/>
      <w:marBottom w:val="0"/>
      <w:divBdr>
        <w:top w:val="none" w:sz="0" w:space="0" w:color="auto"/>
        <w:left w:val="none" w:sz="0" w:space="0" w:color="auto"/>
        <w:bottom w:val="none" w:sz="0" w:space="0" w:color="auto"/>
        <w:right w:val="none" w:sz="0" w:space="0" w:color="auto"/>
      </w:divBdr>
    </w:div>
    <w:div w:id="824475344">
      <w:bodyDiv w:val="1"/>
      <w:marLeft w:val="0"/>
      <w:marRight w:val="0"/>
      <w:marTop w:val="0"/>
      <w:marBottom w:val="0"/>
      <w:divBdr>
        <w:top w:val="none" w:sz="0" w:space="0" w:color="auto"/>
        <w:left w:val="none" w:sz="0" w:space="0" w:color="auto"/>
        <w:bottom w:val="none" w:sz="0" w:space="0" w:color="auto"/>
        <w:right w:val="none" w:sz="0" w:space="0" w:color="auto"/>
      </w:divBdr>
    </w:div>
    <w:div w:id="824514924">
      <w:bodyDiv w:val="1"/>
      <w:marLeft w:val="0"/>
      <w:marRight w:val="0"/>
      <w:marTop w:val="0"/>
      <w:marBottom w:val="0"/>
      <w:divBdr>
        <w:top w:val="none" w:sz="0" w:space="0" w:color="auto"/>
        <w:left w:val="none" w:sz="0" w:space="0" w:color="auto"/>
        <w:bottom w:val="none" w:sz="0" w:space="0" w:color="auto"/>
        <w:right w:val="none" w:sz="0" w:space="0" w:color="auto"/>
      </w:divBdr>
    </w:div>
    <w:div w:id="824517114">
      <w:bodyDiv w:val="1"/>
      <w:marLeft w:val="0"/>
      <w:marRight w:val="0"/>
      <w:marTop w:val="0"/>
      <w:marBottom w:val="0"/>
      <w:divBdr>
        <w:top w:val="none" w:sz="0" w:space="0" w:color="auto"/>
        <w:left w:val="none" w:sz="0" w:space="0" w:color="auto"/>
        <w:bottom w:val="none" w:sz="0" w:space="0" w:color="auto"/>
        <w:right w:val="none" w:sz="0" w:space="0" w:color="auto"/>
      </w:divBdr>
    </w:div>
    <w:div w:id="824589879">
      <w:bodyDiv w:val="1"/>
      <w:marLeft w:val="0"/>
      <w:marRight w:val="0"/>
      <w:marTop w:val="0"/>
      <w:marBottom w:val="0"/>
      <w:divBdr>
        <w:top w:val="none" w:sz="0" w:space="0" w:color="auto"/>
        <w:left w:val="none" w:sz="0" w:space="0" w:color="auto"/>
        <w:bottom w:val="none" w:sz="0" w:space="0" w:color="auto"/>
        <w:right w:val="none" w:sz="0" w:space="0" w:color="auto"/>
      </w:divBdr>
    </w:div>
    <w:div w:id="824590360">
      <w:bodyDiv w:val="1"/>
      <w:marLeft w:val="0"/>
      <w:marRight w:val="0"/>
      <w:marTop w:val="0"/>
      <w:marBottom w:val="0"/>
      <w:divBdr>
        <w:top w:val="none" w:sz="0" w:space="0" w:color="auto"/>
        <w:left w:val="none" w:sz="0" w:space="0" w:color="auto"/>
        <w:bottom w:val="none" w:sz="0" w:space="0" w:color="auto"/>
        <w:right w:val="none" w:sz="0" w:space="0" w:color="auto"/>
      </w:divBdr>
    </w:div>
    <w:div w:id="824592797">
      <w:bodyDiv w:val="1"/>
      <w:marLeft w:val="0"/>
      <w:marRight w:val="0"/>
      <w:marTop w:val="0"/>
      <w:marBottom w:val="0"/>
      <w:divBdr>
        <w:top w:val="none" w:sz="0" w:space="0" w:color="auto"/>
        <w:left w:val="none" w:sz="0" w:space="0" w:color="auto"/>
        <w:bottom w:val="none" w:sz="0" w:space="0" w:color="auto"/>
        <w:right w:val="none" w:sz="0" w:space="0" w:color="auto"/>
      </w:divBdr>
    </w:div>
    <w:div w:id="824594116">
      <w:bodyDiv w:val="1"/>
      <w:marLeft w:val="0"/>
      <w:marRight w:val="0"/>
      <w:marTop w:val="0"/>
      <w:marBottom w:val="0"/>
      <w:divBdr>
        <w:top w:val="none" w:sz="0" w:space="0" w:color="auto"/>
        <w:left w:val="none" w:sz="0" w:space="0" w:color="auto"/>
        <w:bottom w:val="none" w:sz="0" w:space="0" w:color="auto"/>
        <w:right w:val="none" w:sz="0" w:space="0" w:color="auto"/>
      </w:divBdr>
    </w:div>
    <w:div w:id="824662869">
      <w:bodyDiv w:val="1"/>
      <w:marLeft w:val="0"/>
      <w:marRight w:val="0"/>
      <w:marTop w:val="0"/>
      <w:marBottom w:val="0"/>
      <w:divBdr>
        <w:top w:val="none" w:sz="0" w:space="0" w:color="auto"/>
        <w:left w:val="none" w:sz="0" w:space="0" w:color="auto"/>
        <w:bottom w:val="none" w:sz="0" w:space="0" w:color="auto"/>
        <w:right w:val="none" w:sz="0" w:space="0" w:color="auto"/>
      </w:divBdr>
    </w:div>
    <w:div w:id="824711055">
      <w:bodyDiv w:val="1"/>
      <w:marLeft w:val="0"/>
      <w:marRight w:val="0"/>
      <w:marTop w:val="0"/>
      <w:marBottom w:val="0"/>
      <w:divBdr>
        <w:top w:val="none" w:sz="0" w:space="0" w:color="auto"/>
        <w:left w:val="none" w:sz="0" w:space="0" w:color="auto"/>
        <w:bottom w:val="none" w:sz="0" w:space="0" w:color="auto"/>
        <w:right w:val="none" w:sz="0" w:space="0" w:color="auto"/>
      </w:divBdr>
    </w:div>
    <w:div w:id="824711727">
      <w:bodyDiv w:val="1"/>
      <w:marLeft w:val="0"/>
      <w:marRight w:val="0"/>
      <w:marTop w:val="0"/>
      <w:marBottom w:val="0"/>
      <w:divBdr>
        <w:top w:val="none" w:sz="0" w:space="0" w:color="auto"/>
        <w:left w:val="none" w:sz="0" w:space="0" w:color="auto"/>
        <w:bottom w:val="none" w:sz="0" w:space="0" w:color="auto"/>
        <w:right w:val="none" w:sz="0" w:space="0" w:color="auto"/>
      </w:divBdr>
    </w:div>
    <w:div w:id="824737290">
      <w:bodyDiv w:val="1"/>
      <w:marLeft w:val="0"/>
      <w:marRight w:val="0"/>
      <w:marTop w:val="0"/>
      <w:marBottom w:val="0"/>
      <w:divBdr>
        <w:top w:val="none" w:sz="0" w:space="0" w:color="auto"/>
        <w:left w:val="none" w:sz="0" w:space="0" w:color="auto"/>
        <w:bottom w:val="none" w:sz="0" w:space="0" w:color="auto"/>
        <w:right w:val="none" w:sz="0" w:space="0" w:color="auto"/>
      </w:divBdr>
    </w:div>
    <w:div w:id="824784058">
      <w:bodyDiv w:val="1"/>
      <w:marLeft w:val="0"/>
      <w:marRight w:val="0"/>
      <w:marTop w:val="0"/>
      <w:marBottom w:val="0"/>
      <w:divBdr>
        <w:top w:val="none" w:sz="0" w:space="0" w:color="auto"/>
        <w:left w:val="none" w:sz="0" w:space="0" w:color="auto"/>
        <w:bottom w:val="none" w:sz="0" w:space="0" w:color="auto"/>
        <w:right w:val="none" w:sz="0" w:space="0" w:color="auto"/>
      </w:divBdr>
    </w:div>
    <w:div w:id="824784447">
      <w:bodyDiv w:val="1"/>
      <w:marLeft w:val="0"/>
      <w:marRight w:val="0"/>
      <w:marTop w:val="0"/>
      <w:marBottom w:val="0"/>
      <w:divBdr>
        <w:top w:val="none" w:sz="0" w:space="0" w:color="auto"/>
        <w:left w:val="none" w:sz="0" w:space="0" w:color="auto"/>
        <w:bottom w:val="none" w:sz="0" w:space="0" w:color="auto"/>
        <w:right w:val="none" w:sz="0" w:space="0" w:color="auto"/>
      </w:divBdr>
    </w:div>
    <w:div w:id="824784721">
      <w:bodyDiv w:val="1"/>
      <w:marLeft w:val="0"/>
      <w:marRight w:val="0"/>
      <w:marTop w:val="0"/>
      <w:marBottom w:val="0"/>
      <w:divBdr>
        <w:top w:val="none" w:sz="0" w:space="0" w:color="auto"/>
        <w:left w:val="none" w:sz="0" w:space="0" w:color="auto"/>
        <w:bottom w:val="none" w:sz="0" w:space="0" w:color="auto"/>
        <w:right w:val="none" w:sz="0" w:space="0" w:color="auto"/>
      </w:divBdr>
    </w:div>
    <w:div w:id="824786788">
      <w:bodyDiv w:val="1"/>
      <w:marLeft w:val="0"/>
      <w:marRight w:val="0"/>
      <w:marTop w:val="0"/>
      <w:marBottom w:val="0"/>
      <w:divBdr>
        <w:top w:val="none" w:sz="0" w:space="0" w:color="auto"/>
        <w:left w:val="none" w:sz="0" w:space="0" w:color="auto"/>
        <w:bottom w:val="none" w:sz="0" w:space="0" w:color="auto"/>
        <w:right w:val="none" w:sz="0" w:space="0" w:color="auto"/>
      </w:divBdr>
    </w:div>
    <w:div w:id="824854335">
      <w:bodyDiv w:val="1"/>
      <w:marLeft w:val="0"/>
      <w:marRight w:val="0"/>
      <w:marTop w:val="0"/>
      <w:marBottom w:val="0"/>
      <w:divBdr>
        <w:top w:val="none" w:sz="0" w:space="0" w:color="auto"/>
        <w:left w:val="none" w:sz="0" w:space="0" w:color="auto"/>
        <w:bottom w:val="none" w:sz="0" w:space="0" w:color="auto"/>
        <w:right w:val="none" w:sz="0" w:space="0" w:color="auto"/>
      </w:divBdr>
    </w:div>
    <w:div w:id="824854616">
      <w:bodyDiv w:val="1"/>
      <w:marLeft w:val="0"/>
      <w:marRight w:val="0"/>
      <w:marTop w:val="0"/>
      <w:marBottom w:val="0"/>
      <w:divBdr>
        <w:top w:val="none" w:sz="0" w:space="0" w:color="auto"/>
        <w:left w:val="none" w:sz="0" w:space="0" w:color="auto"/>
        <w:bottom w:val="none" w:sz="0" w:space="0" w:color="auto"/>
        <w:right w:val="none" w:sz="0" w:space="0" w:color="auto"/>
      </w:divBdr>
    </w:div>
    <w:div w:id="824854922">
      <w:bodyDiv w:val="1"/>
      <w:marLeft w:val="0"/>
      <w:marRight w:val="0"/>
      <w:marTop w:val="0"/>
      <w:marBottom w:val="0"/>
      <w:divBdr>
        <w:top w:val="none" w:sz="0" w:space="0" w:color="auto"/>
        <w:left w:val="none" w:sz="0" w:space="0" w:color="auto"/>
        <w:bottom w:val="none" w:sz="0" w:space="0" w:color="auto"/>
        <w:right w:val="none" w:sz="0" w:space="0" w:color="auto"/>
      </w:divBdr>
    </w:div>
    <w:div w:id="824855686">
      <w:bodyDiv w:val="1"/>
      <w:marLeft w:val="0"/>
      <w:marRight w:val="0"/>
      <w:marTop w:val="0"/>
      <w:marBottom w:val="0"/>
      <w:divBdr>
        <w:top w:val="none" w:sz="0" w:space="0" w:color="auto"/>
        <w:left w:val="none" w:sz="0" w:space="0" w:color="auto"/>
        <w:bottom w:val="none" w:sz="0" w:space="0" w:color="auto"/>
        <w:right w:val="none" w:sz="0" w:space="0" w:color="auto"/>
      </w:divBdr>
    </w:div>
    <w:div w:id="824859336">
      <w:bodyDiv w:val="1"/>
      <w:marLeft w:val="0"/>
      <w:marRight w:val="0"/>
      <w:marTop w:val="0"/>
      <w:marBottom w:val="0"/>
      <w:divBdr>
        <w:top w:val="none" w:sz="0" w:space="0" w:color="auto"/>
        <w:left w:val="none" w:sz="0" w:space="0" w:color="auto"/>
        <w:bottom w:val="none" w:sz="0" w:space="0" w:color="auto"/>
        <w:right w:val="none" w:sz="0" w:space="0" w:color="auto"/>
      </w:divBdr>
    </w:div>
    <w:div w:id="824859968">
      <w:bodyDiv w:val="1"/>
      <w:marLeft w:val="0"/>
      <w:marRight w:val="0"/>
      <w:marTop w:val="0"/>
      <w:marBottom w:val="0"/>
      <w:divBdr>
        <w:top w:val="none" w:sz="0" w:space="0" w:color="auto"/>
        <w:left w:val="none" w:sz="0" w:space="0" w:color="auto"/>
        <w:bottom w:val="none" w:sz="0" w:space="0" w:color="auto"/>
        <w:right w:val="none" w:sz="0" w:space="0" w:color="auto"/>
      </w:divBdr>
    </w:div>
    <w:div w:id="824903043">
      <w:bodyDiv w:val="1"/>
      <w:marLeft w:val="0"/>
      <w:marRight w:val="0"/>
      <w:marTop w:val="0"/>
      <w:marBottom w:val="0"/>
      <w:divBdr>
        <w:top w:val="none" w:sz="0" w:space="0" w:color="auto"/>
        <w:left w:val="none" w:sz="0" w:space="0" w:color="auto"/>
        <w:bottom w:val="none" w:sz="0" w:space="0" w:color="auto"/>
        <w:right w:val="none" w:sz="0" w:space="0" w:color="auto"/>
      </w:divBdr>
    </w:div>
    <w:div w:id="824903463">
      <w:bodyDiv w:val="1"/>
      <w:marLeft w:val="0"/>
      <w:marRight w:val="0"/>
      <w:marTop w:val="0"/>
      <w:marBottom w:val="0"/>
      <w:divBdr>
        <w:top w:val="none" w:sz="0" w:space="0" w:color="auto"/>
        <w:left w:val="none" w:sz="0" w:space="0" w:color="auto"/>
        <w:bottom w:val="none" w:sz="0" w:space="0" w:color="auto"/>
        <w:right w:val="none" w:sz="0" w:space="0" w:color="auto"/>
      </w:divBdr>
    </w:div>
    <w:div w:id="824928537">
      <w:bodyDiv w:val="1"/>
      <w:marLeft w:val="0"/>
      <w:marRight w:val="0"/>
      <w:marTop w:val="0"/>
      <w:marBottom w:val="0"/>
      <w:divBdr>
        <w:top w:val="none" w:sz="0" w:space="0" w:color="auto"/>
        <w:left w:val="none" w:sz="0" w:space="0" w:color="auto"/>
        <w:bottom w:val="none" w:sz="0" w:space="0" w:color="auto"/>
        <w:right w:val="none" w:sz="0" w:space="0" w:color="auto"/>
      </w:divBdr>
    </w:div>
    <w:div w:id="824932502">
      <w:bodyDiv w:val="1"/>
      <w:marLeft w:val="0"/>
      <w:marRight w:val="0"/>
      <w:marTop w:val="0"/>
      <w:marBottom w:val="0"/>
      <w:divBdr>
        <w:top w:val="none" w:sz="0" w:space="0" w:color="auto"/>
        <w:left w:val="none" w:sz="0" w:space="0" w:color="auto"/>
        <w:bottom w:val="none" w:sz="0" w:space="0" w:color="auto"/>
        <w:right w:val="none" w:sz="0" w:space="0" w:color="auto"/>
      </w:divBdr>
    </w:div>
    <w:div w:id="824933313">
      <w:bodyDiv w:val="1"/>
      <w:marLeft w:val="0"/>
      <w:marRight w:val="0"/>
      <w:marTop w:val="0"/>
      <w:marBottom w:val="0"/>
      <w:divBdr>
        <w:top w:val="none" w:sz="0" w:space="0" w:color="auto"/>
        <w:left w:val="none" w:sz="0" w:space="0" w:color="auto"/>
        <w:bottom w:val="none" w:sz="0" w:space="0" w:color="auto"/>
        <w:right w:val="none" w:sz="0" w:space="0" w:color="auto"/>
      </w:divBdr>
    </w:div>
    <w:div w:id="825123601">
      <w:bodyDiv w:val="1"/>
      <w:marLeft w:val="0"/>
      <w:marRight w:val="0"/>
      <w:marTop w:val="0"/>
      <w:marBottom w:val="0"/>
      <w:divBdr>
        <w:top w:val="none" w:sz="0" w:space="0" w:color="auto"/>
        <w:left w:val="none" w:sz="0" w:space="0" w:color="auto"/>
        <w:bottom w:val="none" w:sz="0" w:space="0" w:color="auto"/>
        <w:right w:val="none" w:sz="0" w:space="0" w:color="auto"/>
      </w:divBdr>
    </w:div>
    <w:div w:id="825125676">
      <w:bodyDiv w:val="1"/>
      <w:marLeft w:val="0"/>
      <w:marRight w:val="0"/>
      <w:marTop w:val="0"/>
      <w:marBottom w:val="0"/>
      <w:divBdr>
        <w:top w:val="none" w:sz="0" w:space="0" w:color="auto"/>
        <w:left w:val="none" w:sz="0" w:space="0" w:color="auto"/>
        <w:bottom w:val="none" w:sz="0" w:space="0" w:color="auto"/>
        <w:right w:val="none" w:sz="0" w:space="0" w:color="auto"/>
      </w:divBdr>
    </w:div>
    <w:div w:id="825128802">
      <w:bodyDiv w:val="1"/>
      <w:marLeft w:val="0"/>
      <w:marRight w:val="0"/>
      <w:marTop w:val="0"/>
      <w:marBottom w:val="0"/>
      <w:divBdr>
        <w:top w:val="none" w:sz="0" w:space="0" w:color="auto"/>
        <w:left w:val="none" w:sz="0" w:space="0" w:color="auto"/>
        <w:bottom w:val="none" w:sz="0" w:space="0" w:color="auto"/>
        <w:right w:val="none" w:sz="0" w:space="0" w:color="auto"/>
      </w:divBdr>
    </w:div>
    <w:div w:id="825129723">
      <w:bodyDiv w:val="1"/>
      <w:marLeft w:val="0"/>
      <w:marRight w:val="0"/>
      <w:marTop w:val="0"/>
      <w:marBottom w:val="0"/>
      <w:divBdr>
        <w:top w:val="none" w:sz="0" w:space="0" w:color="auto"/>
        <w:left w:val="none" w:sz="0" w:space="0" w:color="auto"/>
        <w:bottom w:val="none" w:sz="0" w:space="0" w:color="auto"/>
        <w:right w:val="none" w:sz="0" w:space="0" w:color="auto"/>
      </w:divBdr>
    </w:div>
    <w:div w:id="825241536">
      <w:bodyDiv w:val="1"/>
      <w:marLeft w:val="0"/>
      <w:marRight w:val="0"/>
      <w:marTop w:val="0"/>
      <w:marBottom w:val="0"/>
      <w:divBdr>
        <w:top w:val="none" w:sz="0" w:space="0" w:color="auto"/>
        <w:left w:val="none" w:sz="0" w:space="0" w:color="auto"/>
        <w:bottom w:val="none" w:sz="0" w:space="0" w:color="auto"/>
        <w:right w:val="none" w:sz="0" w:space="0" w:color="auto"/>
      </w:divBdr>
    </w:div>
    <w:div w:id="825246666">
      <w:bodyDiv w:val="1"/>
      <w:marLeft w:val="0"/>
      <w:marRight w:val="0"/>
      <w:marTop w:val="0"/>
      <w:marBottom w:val="0"/>
      <w:divBdr>
        <w:top w:val="none" w:sz="0" w:space="0" w:color="auto"/>
        <w:left w:val="none" w:sz="0" w:space="0" w:color="auto"/>
        <w:bottom w:val="none" w:sz="0" w:space="0" w:color="auto"/>
        <w:right w:val="none" w:sz="0" w:space="0" w:color="auto"/>
      </w:divBdr>
    </w:div>
    <w:div w:id="825249156">
      <w:bodyDiv w:val="1"/>
      <w:marLeft w:val="0"/>
      <w:marRight w:val="0"/>
      <w:marTop w:val="0"/>
      <w:marBottom w:val="0"/>
      <w:divBdr>
        <w:top w:val="none" w:sz="0" w:space="0" w:color="auto"/>
        <w:left w:val="none" w:sz="0" w:space="0" w:color="auto"/>
        <w:bottom w:val="none" w:sz="0" w:space="0" w:color="auto"/>
        <w:right w:val="none" w:sz="0" w:space="0" w:color="auto"/>
      </w:divBdr>
    </w:div>
    <w:div w:id="825322500">
      <w:bodyDiv w:val="1"/>
      <w:marLeft w:val="0"/>
      <w:marRight w:val="0"/>
      <w:marTop w:val="0"/>
      <w:marBottom w:val="0"/>
      <w:divBdr>
        <w:top w:val="none" w:sz="0" w:space="0" w:color="auto"/>
        <w:left w:val="none" w:sz="0" w:space="0" w:color="auto"/>
        <w:bottom w:val="none" w:sz="0" w:space="0" w:color="auto"/>
        <w:right w:val="none" w:sz="0" w:space="0" w:color="auto"/>
      </w:divBdr>
    </w:div>
    <w:div w:id="825323219">
      <w:bodyDiv w:val="1"/>
      <w:marLeft w:val="0"/>
      <w:marRight w:val="0"/>
      <w:marTop w:val="0"/>
      <w:marBottom w:val="0"/>
      <w:divBdr>
        <w:top w:val="none" w:sz="0" w:space="0" w:color="auto"/>
        <w:left w:val="none" w:sz="0" w:space="0" w:color="auto"/>
        <w:bottom w:val="none" w:sz="0" w:space="0" w:color="auto"/>
        <w:right w:val="none" w:sz="0" w:space="0" w:color="auto"/>
      </w:divBdr>
    </w:div>
    <w:div w:id="825324409">
      <w:bodyDiv w:val="1"/>
      <w:marLeft w:val="0"/>
      <w:marRight w:val="0"/>
      <w:marTop w:val="0"/>
      <w:marBottom w:val="0"/>
      <w:divBdr>
        <w:top w:val="none" w:sz="0" w:space="0" w:color="auto"/>
        <w:left w:val="none" w:sz="0" w:space="0" w:color="auto"/>
        <w:bottom w:val="none" w:sz="0" w:space="0" w:color="auto"/>
        <w:right w:val="none" w:sz="0" w:space="0" w:color="auto"/>
      </w:divBdr>
    </w:div>
    <w:div w:id="825361005">
      <w:bodyDiv w:val="1"/>
      <w:marLeft w:val="0"/>
      <w:marRight w:val="0"/>
      <w:marTop w:val="0"/>
      <w:marBottom w:val="0"/>
      <w:divBdr>
        <w:top w:val="none" w:sz="0" w:space="0" w:color="auto"/>
        <w:left w:val="none" w:sz="0" w:space="0" w:color="auto"/>
        <w:bottom w:val="none" w:sz="0" w:space="0" w:color="auto"/>
        <w:right w:val="none" w:sz="0" w:space="0" w:color="auto"/>
      </w:divBdr>
    </w:div>
    <w:div w:id="825362870">
      <w:bodyDiv w:val="1"/>
      <w:marLeft w:val="0"/>
      <w:marRight w:val="0"/>
      <w:marTop w:val="0"/>
      <w:marBottom w:val="0"/>
      <w:divBdr>
        <w:top w:val="none" w:sz="0" w:space="0" w:color="auto"/>
        <w:left w:val="none" w:sz="0" w:space="0" w:color="auto"/>
        <w:bottom w:val="none" w:sz="0" w:space="0" w:color="auto"/>
        <w:right w:val="none" w:sz="0" w:space="0" w:color="auto"/>
      </w:divBdr>
    </w:div>
    <w:div w:id="825364388">
      <w:bodyDiv w:val="1"/>
      <w:marLeft w:val="0"/>
      <w:marRight w:val="0"/>
      <w:marTop w:val="0"/>
      <w:marBottom w:val="0"/>
      <w:divBdr>
        <w:top w:val="none" w:sz="0" w:space="0" w:color="auto"/>
        <w:left w:val="none" w:sz="0" w:space="0" w:color="auto"/>
        <w:bottom w:val="none" w:sz="0" w:space="0" w:color="auto"/>
        <w:right w:val="none" w:sz="0" w:space="0" w:color="auto"/>
      </w:divBdr>
    </w:div>
    <w:div w:id="825367139">
      <w:bodyDiv w:val="1"/>
      <w:marLeft w:val="0"/>
      <w:marRight w:val="0"/>
      <w:marTop w:val="0"/>
      <w:marBottom w:val="0"/>
      <w:divBdr>
        <w:top w:val="none" w:sz="0" w:space="0" w:color="auto"/>
        <w:left w:val="none" w:sz="0" w:space="0" w:color="auto"/>
        <w:bottom w:val="none" w:sz="0" w:space="0" w:color="auto"/>
        <w:right w:val="none" w:sz="0" w:space="0" w:color="auto"/>
      </w:divBdr>
    </w:div>
    <w:div w:id="825391833">
      <w:bodyDiv w:val="1"/>
      <w:marLeft w:val="0"/>
      <w:marRight w:val="0"/>
      <w:marTop w:val="0"/>
      <w:marBottom w:val="0"/>
      <w:divBdr>
        <w:top w:val="none" w:sz="0" w:space="0" w:color="auto"/>
        <w:left w:val="none" w:sz="0" w:space="0" w:color="auto"/>
        <w:bottom w:val="none" w:sz="0" w:space="0" w:color="auto"/>
        <w:right w:val="none" w:sz="0" w:space="0" w:color="auto"/>
      </w:divBdr>
    </w:div>
    <w:div w:id="825513218">
      <w:bodyDiv w:val="1"/>
      <w:marLeft w:val="0"/>
      <w:marRight w:val="0"/>
      <w:marTop w:val="0"/>
      <w:marBottom w:val="0"/>
      <w:divBdr>
        <w:top w:val="none" w:sz="0" w:space="0" w:color="auto"/>
        <w:left w:val="none" w:sz="0" w:space="0" w:color="auto"/>
        <w:bottom w:val="none" w:sz="0" w:space="0" w:color="auto"/>
        <w:right w:val="none" w:sz="0" w:space="0" w:color="auto"/>
      </w:divBdr>
    </w:div>
    <w:div w:id="825516878">
      <w:bodyDiv w:val="1"/>
      <w:marLeft w:val="0"/>
      <w:marRight w:val="0"/>
      <w:marTop w:val="0"/>
      <w:marBottom w:val="0"/>
      <w:divBdr>
        <w:top w:val="none" w:sz="0" w:space="0" w:color="auto"/>
        <w:left w:val="none" w:sz="0" w:space="0" w:color="auto"/>
        <w:bottom w:val="none" w:sz="0" w:space="0" w:color="auto"/>
        <w:right w:val="none" w:sz="0" w:space="0" w:color="auto"/>
      </w:divBdr>
    </w:div>
    <w:div w:id="825557682">
      <w:bodyDiv w:val="1"/>
      <w:marLeft w:val="0"/>
      <w:marRight w:val="0"/>
      <w:marTop w:val="0"/>
      <w:marBottom w:val="0"/>
      <w:divBdr>
        <w:top w:val="none" w:sz="0" w:space="0" w:color="auto"/>
        <w:left w:val="none" w:sz="0" w:space="0" w:color="auto"/>
        <w:bottom w:val="none" w:sz="0" w:space="0" w:color="auto"/>
        <w:right w:val="none" w:sz="0" w:space="0" w:color="auto"/>
      </w:divBdr>
    </w:div>
    <w:div w:id="825586969">
      <w:bodyDiv w:val="1"/>
      <w:marLeft w:val="0"/>
      <w:marRight w:val="0"/>
      <w:marTop w:val="0"/>
      <w:marBottom w:val="0"/>
      <w:divBdr>
        <w:top w:val="none" w:sz="0" w:space="0" w:color="auto"/>
        <w:left w:val="none" w:sz="0" w:space="0" w:color="auto"/>
        <w:bottom w:val="none" w:sz="0" w:space="0" w:color="auto"/>
        <w:right w:val="none" w:sz="0" w:space="0" w:color="auto"/>
      </w:divBdr>
    </w:div>
    <w:div w:id="825627900">
      <w:bodyDiv w:val="1"/>
      <w:marLeft w:val="0"/>
      <w:marRight w:val="0"/>
      <w:marTop w:val="0"/>
      <w:marBottom w:val="0"/>
      <w:divBdr>
        <w:top w:val="none" w:sz="0" w:space="0" w:color="auto"/>
        <w:left w:val="none" w:sz="0" w:space="0" w:color="auto"/>
        <w:bottom w:val="none" w:sz="0" w:space="0" w:color="auto"/>
        <w:right w:val="none" w:sz="0" w:space="0" w:color="auto"/>
      </w:divBdr>
    </w:div>
    <w:div w:id="825629665">
      <w:bodyDiv w:val="1"/>
      <w:marLeft w:val="0"/>
      <w:marRight w:val="0"/>
      <w:marTop w:val="0"/>
      <w:marBottom w:val="0"/>
      <w:divBdr>
        <w:top w:val="none" w:sz="0" w:space="0" w:color="auto"/>
        <w:left w:val="none" w:sz="0" w:space="0" w:color="auto"/>
        <w:bottom w:val="none" w:sz="0" w:space="0" w:color="auto"/>
        <w:right w:val="none" w:sz="0" w:space="0" w:color="auto"/>
      </w:divBdr>
    </w:div>
    <w:div w:id="825631461">
      <w:bodyDiv w:val="1"/>
      <w:marLeft w:val="0"/>
      <w:marRight w:val="0"/>
      <w:marTop w:val="0"/>
      <w:marBottom w:val="0"/>
      <w:divBdr>
        <w:top w:val="none" w:sz="0" w:space="0" w:color="auto"/>
        <w:left w:val="none" w:sz="0" w:space="0" w:color="auto"/>
        <w:bottom w:val="none" w:sz="0" w:space="0" w:color="auto"/>
        <w:right w:val="none" w:sz="0" w:space="0" w:color="auto"/>
      </w:divBdr>
    </w:div>
    <w:div w:id="825632007">
      <w:bodyDiv w:val="1"/>
      <w:marLeft w:val="0"/>
      <w:marRight w:val="0"/>
      <w:marTop w:val="0"/>
      <w:marBottom w:val="0"/>
      <w:divBdr>
        <w:top w:val="none" w:sz="0" w:space="0" w:color="auto"/>
        <w:left w:val="none" w:sz="0" w:space="0" w:color="auto"/>
        <w:bottom w:val="none" w:sz="0" w:space="0" w:color="auto"/>
        <w:right w:val="none" w:sz="0" w:space="0" w:color="auto"/>
      </w:divBdr>
    </w:div>
    <w:div w:id="825703080">
      <w:bodyDiv w:val="1"/>
      <w:marLeft w:val="0"/>
      <w:marRight w:val="0"/>
      <w:marTop w:val="0"/>
      <w:marBottom w:val="0"/>
      <w:divBdr>
        <w:top w:val="none" w:sz="0" w:space="0" w:color="auto"/>
        <w:left w:val="none" w:sz="0" w:space="0" w:color="auto"/>
        <w:bottom w:val="none" w:sz="0" w:space="0" w:color="auto"/>
        <w:right w:val="none" w:sz="0" w:space="0" w:color="auto"/>
      </w:divBdr>
    </w:div>
    <w:div w:id="825707482">
      <w:bodyDiv w:val="1"/>
      <w:marLeft w:val="0"/>
      <w:marRight w:val="0"/>
      <w:marTop w:val="0"/>
      <w:marBottom w:val="0"/>
      <w:divBdr>
        <w:top w:val="none" w:sz="0" w:space="0" w:color="auto"/>
        <w:left w:val="none" w:sz="0" w:space="0" w:color="auto"/>
        <w:bottom w:val="none" w:sz="0" w:space="0" w:color="auto"/>
        <w:right w:val="none" w:sz="0" w:space="0" w:color="auto"/>
      </w:divBdr>
    </w:div>
    <w:div w:id="825709240">
      <w:bodyDiv w:val="1"/>
      <w:marLeft w:val="0"/>
      <w:marRight w:val="0"/>
      <w:marTop w:val="0"/>
      <w:marBottom w:val="0"/>
      <w:divBdr>
        <w:top w:val="none" w:sz="0" w:space="0" w:color="auto"/>
        <w:left w:val="none" w:sz="0" w:space="0" w:color="auto"/>
        <w:bottom w:val="none" w:sz="0" w:space="0" w:color="auto"/>
        <w:right w:val="none" w:sz="0" w:space="0" w:color="auto"/>
      </w:divBdr>
    </w:div>
    <w:div w:id="825780625">
      <w:bodyDiv w:val="1"/>
      <w:marLeft w:val="0"/>
      <w:marRight w:val="0"/>
      <w:marTop w:val="0"/>
      <w:marBottom w:val="0"/>
      <w:divBdr>
        <w:top w:val="none" w:sz="0" w:space="0" w:color="auto"/>
        <w:left w:val="none" w:sz="0" w:space="0" w:color="auto"/>
        <w:bottom w:val="none" w:sz="0" w:space="0" w:color="auto"/>
        <w:right w:val="none" w:sz="0" w:space="0" w:color="auto"/>
      </w:divBdr>
    </w:div>
    <w:div w:id="825781297">
      <w:bodyDiv w:val="1"/>
      <w:marLeft w:val="0"/>
      <w:marRight w:val="0"/>
      <w:marTop w:val="0"/>
      <w:marBottom w:val="0"/>
      <w:divBdr>
        <w:top w:val="none" w:sz="0" w:space="0" w:color="auto"/>
        <w:left w:val="none" w:sz="0" w:space="0" w:color="auto"/>
        <w:bottom w:val="none" w:sz="0" w:space="0" w:color="auto"/>
        <w:right w:val="none" w:sz="0" w:space="0" w:color="auto"/>
      </w:divBdr>
    </w:div>
    <w:div w:id="825783748">
      <w:bodyDiv w:val="1"/>
      <w:marLeft w:val="0"/>
      <w:marRight w:val="0"/>
      <w:marTop w:val="0"/>
      <w:marBottom w:val="0"/>
      <w:divBdr>
        <w:top w:val="none" w:sz="0" w:space="0" w:color="auto"/>
        <w:left w:val="none" w:sz="0" w:space="0" w:color="auto"/>
        <w:bottom w:val="none" w:sz="0" w:space="0" w:color="auto"/>
        <w:right w:val="none" w:sz="0" w:space="0" w:color="auto"/>
      </w:divBdr>
    </w:div>
    <w:div w:id="825785346">
      <w:bodyDiv w:val="1"/>
      <w:marLeft w:val="0"/>
      <w:marRight w:val="0"/>
      <w:marTop w:val="0"/>
      <w:marBottom w:val="0"/>
      <w:divBdr>
        <w:top w:val="none" w:sz="0" w:space="0" w:color="auto"/>
        <w:left w:val="none" w:sz="0" w:space="0" w:color="auto"/>
        <w:bottom w:val="none" w:sz="0" w:space="0" w:color="auto"/>
        <w:right w:val="none" w:sz="0" w:space="0" w:color="auto"/>
      </w:divBdr>
    </w:div>
    <w:div w:id="825785773">
      <w:bodyDiv w:val="1"/>
      <w:marLeft w:val="0"/>
      <w:marRight w:val="0"/>
      <w:marTop w:val="0"/>
      <w:marBottom w:val="0"/>
      <w:divBdr>
        <w:top w:val="none" w:sz="0" w:space="0" w:color="auto"/>
        <w:left w:val="none" w:sz="0" w:space="0" w:color="auto"/>
        <w:bottom w:val="none" w:sz="0" w:space="0" w:color="auto"/>
        <w:right w:val="none" w:sz="0" w:space="0" w:color="auto"/>
      </w:divBdr>
    </w:div>
    <w:div w:id="825821741">
      <w:bodyDiv w:val="1"/>
      <w:marLeft w:val="0"/>
      <w:marRight w:val="0"/>
      <w:marTop w:val="0"/>
      <w:marBottom w:val="0"/>
      <w:divBdr>
        <w:top w:val="none" w:sz="0" w:space="0" w:color="auto"/>
        <w:left w:val="none" w:sz="0" w:space="0" w:color="auto"/>
        <w:bottom w:val="none" w:sz="0" w:space="0" w:color="auto"/>
        <w:right w:val="none" w:sz="0" w:space="0" w:color="auto"/>
      </w:divBdr>
    </w:div>
    <w:div w:id="825898216">
      <w:bodyDiv w:val="1"/>
      <w:marLeft w:val="0"/>
      <w:marRight w:val="0"/>
      <w:marTop w:val="0"/>
      <w:marBottom w:val="0"/>
      <w:divBdr>
        <w:top w:val="none" w:sz="0" w:space="0" w:color="auto"/>
        <w:left w:val="none" w:sz="0" w:space="0" w:color="auto"/>
        <w:bottom w:val="none" w:sz="0" w:space="0" w:color="auto"/>
        <w:right w:val="none" w:sz="0" w:space="0" w:color="auto"/>
      </w:divBdr>
    </w:div>
    <w:div w:id="825898663">
      <w:bodyDiv w:val="1"/>
      <w:marLeft w:val="0"/>
      <w:marRight w:val="0"/>
      <w:marTop w:val="0"/>
      <w:marBottom w:val="0"/>
      <w:divBdr>
        <w:top w:val="none" w:sz="0" w:space="0" w:color="auto"/>
        <w:left w:val="none" w:sz="0" w:space="0" w:color="auto"/>
        <w:bottom w:val="none" w:sz="0" w:space="0" w:color="auto"/>
        <w:right w:val="none" w:sz="0" w:space="0" w:color="auto"/>
      </w:divBdr>
    </w:div>
    <w:div w:id="825899989">
      <w:bodyDiv w:val="1"/>
      <w:marLeft w:val="0"/>
      <w:marRight w:val="0"/>
      <w:marTop w:val="0"/>
      <w:marBottom w:val="0"/>
      <w:divBdr>
        <w:top w:val="none" w:sz="0" w:space="0" w:color="auto"/>
        <w:left w:val="none" w:sz="0" w:space="0" w:color="auto"/>
        <w:bottom w:val="none" w:sz="0" w:space="0" w:color="auto"/>
        <w:right w:val="none" w:sz="0" w:space="0" w:color="auto"/>
      </w:divBdr>
    </w:div>
    <w:div w:id="825970839">
      <w:bodyDiv w:val="1"/>
      <w:marLeft w:val="0"/>
      <w:marRight w:val="0"/>
      <w:marTop w:val="0"/>
      <w:marBottom w:val="0"/>
      <w:divBdr>
        <w:top w:val="none" w:sz="0" w:space="0" w:color="auto"/>
        <w:left w:val="none" w:sz="0" w:space="0" w:color="auto"/>
        <w:bottom w:val="none" w:sz="0" w:space="0" w:color="auto"/>
        <w:right w:val="none" w:sz="0" w:space="0" w:color="auto"/>
      </w:divBdr>
    </w:div>
    <w:div w:id="825975160">
      <w:bodyDiv w:val="1"/>
      <w:marLeft w:val="0"/>
      <w:marRight w:val="0"/>
      <w:marTop w:val="0"/>
      <w:marBottom w:val="0"/>
      <w:divBdr>
        <w:top w:val="none" w:sz="0" w:space="0" w:color="auto"/>
        <w:left w:val="none" w:sz="0" w:space="0" w:color="auto"/>
        <w:bottom w:val="none" w:sz="0" w:space="0" w:color="auto"/>
        <w:right w:val="none" w:sz="0" w:space="0" w:color="auto"/>
      </w:divBdr>
    </w:div>
    <w:div w:id="825977432">
      <w:bodyDiv w:val="1"/>
      <w:marLeft w:val="0"/>
      <w:marRight w:val="0"/>
      <w:marTop w:val="0"/>
      <w:marBottom w:val="0"/>
      <w:divBdr>
        <w:top w:val="none" w:sz="0" w:space="0" w:color="auto"/>
        <w:left w:val="none" w:sz="0" w:space="0" w:color="auto"/>
        <w:bottom w:val="none" w:sz="0" w:space="0" w:color="auto"/>
        <w:right w:val="none" w:sz="0" w:space="0" w:color="auto"/>
      </w:divBdr>
    </w:div>
    <w:div w:id="825978084">
      <w:bodyDiv w:val="1"/>
      <w:marLeft w:val="0"/>
      <w:marRight w:val="0"/>
      <w:marTop w:val="0"/>
      <w:marBottom w:val="0"/>
      <w:divBdr>
        <w:top w:val="none" w:sz="0" w:space="0" w:color="auto"/>
        <w:left w:val="none" w:sz="0" w:space="0" w:color="auto"/>
        <w:bottom w:val="none" w:sz="0" w:space="0" w:color="auto"/>
        <w:right w:val="none" w:sz="0" w:space="0" w:color="auto"/>
      </w:divBdr>
    </w:div>
    <w:div w:id="825979844">
      <w:bodyDiv w:val="1"/>
      <w:marLeft w:val="0"/>
      <w:marRight w:val="0"/>
      <w:marTop w:val="0"/>
      <w:marBottom w:val="0"/>
      <w:divBdr>
        <w:top w:val="none" w:sz="0" w:space="0" w:color="auto"/>
        <w:left w:val="none" w:sz="0" w:space="0" w:color="auto"/>
        <w:bottom w:val="none" w:sz="0" w:space="0" w:color="auto"/>
        <w:right w:val="none" w:sz="0" w:space="0" w:color="auto"/>
      </w:divBdr>
    </w:div>
    <w:div w:id="826018966">
      <w:bodyDiv w:val="1"/>
      <w:marLeft w:val="0"/>
      <w:marRight w:val="0"/>
      <w:marTop w:val="0"/>
      <w:marBottom w:val="0"/>
      <w:divBdr>
        <w:top w:val="none" w:sz="0" w:space="0" w:color="auto"/>
        <w:left w:val="none" w:sz="0" w:space="0" w:color="auto"/>
        <w:bottom w:val="none" w:sz="0" w:space="0" w:color="auto"/>
        <w:right w:val="none" w:sz="0" w:space="0" w:color="auto"/>
      </w:divBdr>
    </w:div>
    <w:div w:id="826021249">
      <w:bodyDiv w:val="1"/>
      <w:marLeft w:val="0"/>
      <w:marRight w:val="0"/>
      <w:marTop w:val="0"/>
      <w:marBottom w:val="0"/>
      <w:divBdr>
        <w:top w:val="none" w:sz="0" w:space="0" w:color="auto"/>
        <w:left w:val="none" w:sz="0" w:space="0" w:color="auto"/>
        <w:bottom w:val="none" w:sz="0" w:space="0" w:color="auto"/>
        <w:right w:val="none" w:sz="0" w:space="0" w:color="auto"/>
      </w:divBdr>
    </w:div>
    <w:div w:id="826022424">
      <w:bodyDiv w:val="1"/>
      <w:marLeft w:val="0"/>
      <w:marRight w:val="0"/>
      <w:marTop w:val="0"/>
      <w:marBottom w:val="0"/>
      <w:divBdr>
        <w:top w:val="none" w:sz="0" w:space="0" w:color="auto"/>
        <w:left w:val="none" w:sz="0" w:space="0" w:color="auto"/>
        <w:bottom w:val="none" w:sz="0" w:space="0" w:color="auto"/>
        <w:right w:val="none" w:sz="0" w:space="0" w:color="auto"/>
      </w:divBdr>
    </w:div>
    <w:div w:id="826046725">
      <w:bodyDiv w:val="1"/>
      <w:marLeft w:val="0"/>
      <w:marRight w:val="0"/>
      <w:marTop w:val="0"/>
      <w:marBottom w:val="0"/>
      <w:divBdr>
        <w:top w:val="none" w:sz="0" w:space="0" w:color="auto"/>
        <w:left w:val="none" w:sz="0" w:space="0" w:color="auto"/>
        <w:bottom w:val="none" w:sz="0" w:space="0" w:color="auto"/>
        <w:right w:val="none" w:sz="0" w:space="0" w:color="auto"/>
      </w:divBdr>
    </w:div>
    <w:div w:id="826093662">
      <w:bodyDiv w:val="1"/>
      <w:marLeft w:val="0"/>
      <w:marRight w:val="0"/>
      <w:marTop w:val="0"/>
      <w:marBottom w:val="0"/>
      <w:divBdr>
        <w:top w:val="none" w:sz="0" w:space="0" w:color="auto"/>
        <w:left w:val="none" w:sz="0" w:space="0" w:color="auto"/>
        <w:bottom w:val="none" w:sz="0" w:space="0" w:color="auto"/>
        <w:right w:val="none" w:sz="0" w:space="0" w:color="auto"/>
      </w:divBdr>
    </w:div>
    <w:div w:id="826097861">
      <w:bodyDiv w:val="1"/>
      <w:marLeft w:val="0"/>
      <w:marRight w:val="0"/>
      <w:marTop w:val="0"/>
      <w:marBottom w:val="0"/>
      <w:divBdr>
        <w:top w:val="none" w:sz="0" w:space="0" w:color="auto"/>
        <w:left w:val="none" w:sz="0" w:space="0" w:color="auto"/>
        <w:bottom w:val="none" w:sz="0" w:space="0" w:color="auto"/>
        <w:right w:val="none" w:sz="0" w:space="0" w:color="auto"/>
      </w:divBdr>
    </w:div>
    <w:div w:id="826097933">
      <w:bodyDiv w:val="1"/>
      <w:marLeft w:val="0"/>
      <w:marRight w:val="0"/>
      <w:marTop w:val="0"/>
      <w:marBottom w:val="0"/>
      <w:divBdr>
        <w:top w:val="none" w:sz="0" w:space="0" w:color="auto"/>
        <w:left w:val="none" w:sz="0" w:space="0" w:color="auto"/>
        <w:bottom w:val="none" w:sz="0" w:space="0" w:color="auto"/>
        <w:right w:val="none" w:sz="0" w:space="0" w:color="auto"/>
      </w:divBdr>
    </w:div>
    <w:div w:id="826164290">
      <w:bodyDiv w:val="1"/>
      <w:marLeft w:val="0"/>
      <w:marRight w:val="0"/>
      <w:marTop w:val="0"/>
      <w:marBottom w:val="0"/>
      <w:divBdr>
        <w:top w:val="none" w:sz="0" w:space="0" w:color="auto"/>
        <w:left w:val="none" w:sz="0" w:space="0" w:color="auto"/>
        <w:bottom w:val="none" w:sz="0" w:space="0" w:color="auto"/>
        <w:right w:val="none" w:sz="0" w:space="0" w:color="auto"/>
      </w:divBdr>
    </w:div>
    <w:div w:id="826165658">
      <w:bodyDiv w:val="1"/>
      <w:marLeft w:val="0"/>
      <w:marRight w:val="0"/>
      <w:marTop w:val="0"/>
      <w:marBottom w:val="0"/>
      <w:divBdr>
        <w:top w:val="none" w:sz="0" w:space="0" w:color="auto"/>
        <w:left w:val="none" w:sz="0" w:space="0" w:color="auto"/>
        <w:bottom w:val="none" w:sz="0" w:space="0" w:color="auto"/>
        <w:right w:val="none" w:sz="0" w:space="0" w:color="auto"/>
      </w:divBdr>
    </w:div>
    <w:div w:id="826167281">
      <w:bodyDiv w:val="1"/>
      <w:marLeft w:val="0"/>
      <w:marRight w:val="0"/>
      <w:marTop w:val="0"/>
      <w:marBottom w:val="0"/>
      <w:divBdr>
        <w:top w:val="none" w:sz="0" w:space="0" w:color="auto"/>
        <w:left w:val="none" w:sz="0" w:space="0" w:color="auto"/>
        <w:bottom w:val="none" w:sz="0" w:space="0" w:color="auto"/>
        <w:right w:val="none" w:sz="0" w:space="0" w:color="auto"/>
      </w:divBdr>
    </w:div>
    <w:div w:id="826168057">
      <w:bodyDiv w:val="1"/>
      <w:marLeft w:val="0"/>
      <w:marRight w:val="0"/>
      <w:marTop w:val="0"/>
      <w:marBottom w:val="0"/>
      <w:divBdr>
        <w:top w:val="none" w:sz="0" w:space="0" w:color="auto"/>
        <w:left w:val="none" w:sz="0" w:space="0" w:color="auto"/>
        <w:bottom w:val="none" w:sz="0" w:space="0" w:color="auto"/>
        <w:right w:val="none" w:sz="0" w:space="0" w:color="auto"/>
      </w:divBdr>
    </w:div>
    <w:div w:id="826170309">
      <w:bodyDiv w:val="1"/>
      <w:marLeft w:val="0"/>
      <w:marRight w:val="0"/>
      <w:marTop w:val="0"/>
      <w:marBottom w:val="0"/>
      <w:divBdr>
        <w:top w:val="none" w:sz="0" w:space="0" w:color="auto"/>
        <w:left w:val="none" w:sz="0" w:space="0" w:color="auto"/>
        <w:bottom w:val="none" w:sz="0" w:space="0" w:color="auto"/>
        <w:right w:val="none" w:sz="0" w:space="0" w:color="auto"/>
      </w:divBdr>
    </w:div>
    <w:div w:id="826171053">
      <w:bodyDiv w:val="1"/>
      <w:marLeft w:val="0"/>
      <w:marRight w:val="0"/>
      <w:marTop w:val="0"/>
      <w:marBottom w:val="0"/>
      <w:divBdr>
        <w:top w:val="none" w:sz="0" w:space="0" w:color="auto"/>
        <w:left w:val="none" w:sz="0" w:space="0" w:color="auto"/>
        <w:bottom w:val="none" w:sz="0" w:space="0" w:color="auto"/>
        <w:right w:val="none" w:sz="0" w:space="0" w:color="auto"/>
      </w:divBdr>
    </w:div>
    <w:div w:id="826171418">
      <w:bodyDiv w:val="1"/>
      <w:marLeft w:val="0"/>
      <w:marRight w:val="0"/>
      <w:marTop w:val="0"/>
      <w:marBottom w:val="0"/>
      <w:divBdr>
        <w:top w:val="none" w:sz="0" w:space="0" w:color="auto"/>
        <w:left w:val="none" w:sz="0" w:space="0" w:color="auto"/>
        <w:bottom w:val="none" w:sz="0" w:space="0" w:color="auto"/>
        <w:right w:val="none" w:sz="0" w:space="0" w:color="auto"/>
      </w:divBdr>
    </w:div>
    <w:div w:id="826173187">
      <w:bodyDiv w:val="1"/>
      <w:marLeft w:val="0"/>
      <w:marRight w:val="0"/>
      <w:marTop w:val="0"/>
      <w:marBottom w:val="0"/>
      <w:divBdr>
        <w:top w:val="none" w:sz="0" w:space="0" w:color="auto"/>
        <w:left w:val="none" w:sz="0" w:space="0" w:color="auto"/>
        <w:bottom w:val="none" w:sz="0" w:space="0" w:color="auto"/>
        <w:right w:val="none" w:sz="0" w:space="0" w:color="auto"/>
      </w:divBdr>
    </w:div>
    <w:div w:id="826214396">
      <w:bodyDiv w:val="1"/>
      <w:marLeft w:val="0"/>
      <w:marRight w:val="0"/>
      <w:marTop w:val="0"/>
      <w:marBottom w:val="0"/>
      <w:divBdr>
        <w:top w:val="none" w:sz="0" w:space="0" w:color="auto"/>
        <w:left w:val="none" w:sz="0" w:space="0" w:color="auto"/>
        <w:bottom w:val="none" w:sz="0" w:space="0" w:color="auto"/>
        <w:right w:val="none" w:sz="0" w:space="0" w:color="auto"/>
      </w:divBdr>
    </w:div>
    <w:div w:id="826240857">
      <w:bodyDiv w:val="1"/>
      <w:marLeft w:val="0"/>
      <w:marRight w:val="0"/>
      <w:marTop w:val="0"/>
      <w:marBottom w:val="0"/>
      <w:divBdr>
        <w:top w:val="none" w:sz="0" w:space="0" w:color="auto"/>
        <w:left w:val="none" w:sz="0" w:space="0" w:color="auto"/>
        <w:bottom w:val="none" w:sz="0" w:space="0" w:color="auto"/>
        <w:right w:val="none" w:sz="0" w:space="0" w:color="auto"/>
      </w:divBdr>
    </w:div>
    <w:div w:id="826241125">
      <w:bodyDiv w:val="1"/>
      <w:marLeft w:val="0"/>
      <w:marRight w:val="0"/>
      <w:marTop w:val="0"/>
      <w:marBottom w:val="0"/>
      <w:divBdr>
        <w:top w:val="none" w:sz="0" w:space="0" w:color="auto"/>
        <w:left w:val="none" w:sz="0" w:space="0" w:color="auto"/>
        <w:bottom w:val="none" w:sz="0" w:space="0" w:color="auto"/>
        <w:right w:val="none" w:sz="0" w:space="0" w:color="auto"/>
      </w:divBdr>
    </w:div>
    <w:div w:id="826244554">
      <w:bodyDiv w:val="1"/>
      <w:marLeft w:val="0"/>
      <w:marRight w:val="0"/>
      <w:marTop w:val="0"/>
      <w:marBottom w:val="0"/>
      <w:divBdr>
        <w:top w:val="none" w:sz="0" w:space="0" w:color="auto"/>
        <w:left w:val="none" w:sz="0" w:space="0" w:color="auto"/>
        <w:bottom w:val="none" w:sz="0" w:space="0" w:color="auto"/>
        <w:right w:val="none" w:sz="0" w:space="0" w:color="auto"/>
      </w:divBdr>
    </w:div>
    <w:div w:id="826285777">
      <w:bodyDiv w:val="1"/>
      <w:marLeft w:val="0"/>
      <w:marRight w:val="0"/>
      <w:marTop w:val="0"/>
      <w:marBottom w:val="0"/>
      <w:divBdr>
        <w:top w:val="none" w:sz="0" w:space="0" w:color="auto"/>
        <w:left w:val="none" w:sz="0" w:space="0" w:color="auto"/>
        <w:bottom w:val="none" w:sz="0" w:space="0" w:color="auto"/>
        <w:right w:val="none" w:sz="0" w:space="0" w:color="auto"/>
      </w:divBdr>
    </w:div>
    <w:div w:id="826288590">
      <w:bodyDiv w:val="1"/>
      <w:marLeft w:val="0"/>
      <w:marRight w:val="0"/>
      <w:marTop w:val="0"/>
      <w:marBottom w:val="0"/>
      <w:divBdr>
        <w:top w:val="none" w:sz="0" w:space="0" w:color="auto"/>
        <w:left w:val="none" w:sz="0" w:space="0" w:color="auto"/>
        <w:bottom w:val="none" w:sz="0" w:space="0" w:color="auto"/>
        <w:right w:val="none" w:sz="0" w:space="0" w:color="auto"/>
      </w:divBdr>
    </w:div>
    <w:div w:id="826363470">
      <w:bodyDiv w:val="1"/>
      <w:marLeft w:val="0"/>
      <w:marRight w:val="0"/>
      <w:marTop w:val="0"/>
      <w:marBottom w:val="0"/>
      <w:divBdr>
        <w:top w:val="none" w:sz="0" w:space="0" w:color="auto"/>
        <w:left w:val="none" w:sz="0" w:space="0" w:color="auto"/>
        <w:bottom w:val="none" w:sz="0" w:space="0" w:color="auto"/>
        <w:right w:val="none" w:sz="0" w:space="0" w:color="auto"/>
      </w:divBdr>
    </w:div>
    <w:div w:id="826409168">
      <w:bodyDiv w:val="1"/>
      <w:marLeft w:val="0"/>
      <w:marRight w:val="0"/>
      <w:marTop w:val="0"/>
      <w:marBottom w:val="0"/>
      <w:divBdr>
        <w:top w:val="none" w:sz="0" w:space="0" w:color="auto"/>
        <w:left w:val="none" w:sz="0" w:space="0" w:color="auto"/>
        <w:bottom w:val="none" w:sz="0" w:space="0" w:color="auto"/>
        <w:right w:val="none" w:sz="0" w:space="0" w:color="auto"/>
      </w:divBdr>
    </w:div>
    <w:div w:id="826433880">
      <w:bodyDiv w:val="1"/>
      <w:marLeft w:val="0"/>
      <w:marRight w:val="0"/>
      <w:marTop w:val="0"/>
      <w:marBottom w:val="0"/>
      <w:divBdr>
        <w:top w:val="none" w:sz="0" w:space="0" w:color="auto"/>
        <w:left w:val="none" w:sz="0" w:space="0" w:color="auto"/>
        <w:bottom w:val="none" w:sz="0" w:space="0" w:color="auto"/>
        <w:right w:val="none" w:sz="0" w:space="0" w:color="auto"/>
      </w:divBdr>
    </w:div>
    <w:div w:id="826434381">
      <w:bodyDiv w:val="1"/>
      <w:marLeft w:val="0"/>
      <w:marRight w:val="0"/>
      <w:marTop w:val="0"/>
      <w:marBottom w:val="0"/>
      <w:divBdr>
        <w:top w:val="none" w:sz="0" w:space="0" w:color="auto"/>
        <w:left w:val="none" w:sz="0" w:space="0" w:color="auto"/>
        <w:bottom w:val="none" w:sz="0" w:space="0" w:color="auto"/>
        <w:right w:val="none" w:sz="0" w:space="0" w:color="auto"/>
      </w:divBdr>
    </w:div>
    <w:div w:id="826435498">
      <w:bodyDiv w:val="1"/>
      <w:marLeft w:val="0"/>
      <w:marRight w:val="0"/>
      <w:marTop w:val="0"/>
      <w:marBottom w:val="0"/>
      <w:divBdr>
        <w:top w:val="none" w:sz="0" w:space="0" w:color="auto"/>
        <w:left w:val="none" w:sz="0" w:space="0" w:color="auto"/>
        <w:bottom w:val="none" w:sz="0" w:space="0" w:color="auto"/>
        <w:right w:val="none" w:sz="0" w:space="0" w:color="auto"/>
      </w:divBdr>
    </w:div>
    <w:div w:id="826436253">
      <w:bodyDiv w:val="1"/>
      <w:marLeft w:val="0"/>
      <w:marRight w:val="0"/>
      <w:marTop w:val="0"/>
      <w:marBottom w:val="0"/>
      <w:divBdr>
        <w:top w:val="none" w:sz="0" w:space="0" w:color="auto"/>
        <w:left w:val="none" w:sz="0" w:space="0" w:color="auto"/>
        <w:bottom w:val="none" w:sz="0" w:space="0" w:color="auto"/>
        <w:right w:val="none" w:sz="0" w:space="0" w:color="auto"/>
      </w:divBdr>
    </w:div>
    <w:div w:id="826553607">
      <w:bodyDiv w:val="1"/>
      <w:marLeft w:val="0"/>
      <w:marRight w:val="0"/>
      <w:marTop w:val="0"/>
      <w:marBottom w:val="0"/>
      <w:divBdr>
        <w:top w:val="none" w:sz="0" w:space="0" w:color="auto"/>
        <w:left w:val="none" w:sz="0" w:space="0" w:color="auto"/>
        <w:bottom w:val="none" w:sz="0" w:space="0" w:color="auto"/>
        <w:right w:val="none" w:sz="0" w:space="0" w:color="auto"/>
      </w:divBdr>
    </w:div>
    <w:div w:id="826554927">
      <w:bodyDiv w:val="1"/>
      <w:marLeft w:val="0"/>
      <w:marRight w:val="0"/>
      <w:marTop w:val="0"/>
      <w:marBottom w:val="0"/>
      <w:divBdr>
        <w:top w:val="none" w:sz="0" w:space="0" w:color="auto"/>
        <w:left w:val="none" w:sz="0" w:space="0" w:color="auto"/>
        <w:bottom w:val="none" w:sz="0" w:space="0" w:color="auto"/>
        <w:right w:val="none" w:sz="0" w:space="0" w:color="auto"/>
      </w:divBdr>
    </w:div>
    <w:div w:id="826557317">
      <w:bodyDiv w:val="1"/>
      <w:marLeft w:val="0"/>
      <w:marRight w:val="0"/>
      <w:marTop w:val="0"/>
      <w:marBottom w:val="0"/>
      <w:divBdr>
        <w:top w:val="none" w:sz="0" w:space="0" w:color="auto"/>
        <w:left w:val="none" w:sz="0" w:space="0" w:color="auto"/>
        <w:bottom w:val="none" w:sz="0" w:space="0" w:color="auto"/>
        <w:right w:val="none" w:sz="0" w:space="0" w:color="auto"/>
      </w:divBdr>
    </w:div>
    <w:div w:id="826558486">
      <w:bodyDiv w:val="1"/>
      <w:marLeft w:val="0"/>
      <w:marRight w:val="0"/>
      <w:marTop w:val="0"/>
      <w:marBottom w:val="0"/>
      <w:divBdr>
        <w:top w:val="none" w:sz="0" w:space="0" w:color="auto"/>
        <w:left w:val="none" w:sz="0" w:space="0" w:color="auto"/>
        <w:bottom w:val="none" w:sz="0" w:space="0" w:color="auto"/>
        <w:right w:val="none" w:sz="0" w:space="0" w:color="auto"/>
      </w:divBdr>
    </w:div>
    <w:div w:id="826559278">
      <w:bodyDiv w:val="1"/>
      <w:marLeft w:val="0"/>
      <w:marRight w:val="0"/>
      <w:marTop w:val="0"/>
      <w:marBottom w:val="0"/>
      <w:divBdr>
        <w:top w:val="none" w:sz="0" w:space="0" w:color="auto"/>
        <w:left w:val="none" w:sz="0" w:space="0" w:color="auto"/>
        <w:bottom w:val="none" w:sz="0" w:space="0" w:color="auto"/>
        <w:right w:val="none" w:sz="0" w:space="0" w:color="auto"/>
      </w:divBdr>
    </w:div>
    <w:div w:id="826631991">
      <w:bodyDiv w:val="1"/>
      <w:marLeft w:val="0"/>
      <w:marRight w:val="0"/>
      <w:marTop w:val="0"/>
      <w:marBottom w:val="0"/>
      <w:divBdr>
        <w:top w:val="none" w:sz="0" w:space="0" w:color="auto"/>
        <w:left w:val="none" w:sz="0" w:space="0" w:color="auto"/>
        <w:bottom w:val="none" w:sz="0" w:space="0" w:color="auto"/>
        <w:right w:val="none" w:sz="0" w:space="0" w:color="auto"/>
      </w:divBdr>
    </w:div>
    <w:div w:id="826671699">
      <w:bodyDiv w:val="1"/>
      <w:marLeft w:val="0"/>
      <w:marRight w:val="0"/>
      <w:marTop w:val="0"/>
      <w:marBottom w:val="0"/>
      <w:divBdr>
        <w:top w:val="none" w:sz="0" w:space="0" w:color="auto"/>
        <w:left w:val="none" w:sz="0" w:space="0" w:color="auto"/>
        <w:bottom w:val="none" w:sz="0" w:space="0" w:color="auto"/>
        <w:right w:val="none" w:sz="0" w:space="0" w:color="auto"/>
      </w:divBdr>
    </w:div>
    <w:div w:id="826673516">
      <w:bodyDiv w:val="1"/>
      <w:marLeft w:val="0"/>
      <w:marRight w:val="0"/>
      <w:marTop w:val="0"/>
      <w:marBottom w:val="0"/>
      <w:divBdr>
        <w:top w:val="none" w:sz="0" w:space="0" w:color="auto"/>
        <w:left w:val="none" w:sz="0" w:space="0" w:color="auto"/>
        <w:bottom w:val="none" w:sz="0" w:space="0" w:color="auto"/>
        <w:right w:val="none" w:sz="0" w:space="0" w:color="auto"/>
      </w:divBdr>
    </w:div>
    <w:div w:id="826701246">
      <w:bodyDiv w:val="1"/>
      <w:marLeft w:val="0"/>
      <w:marRight w:val="0"/>
      <w:marTop w:val="0"/>
      <w:marBottom w:val="0"/>
      <w:divBdr>
        <w:top w:val="none" w:sz="0" w:space="0" w:color="auto"/>
        <w:left w:val="none" w:sz="0" w:space="0" w:color="auto"/>
        <w:bottom w:val="none" w:sz="0" w:space="0" w:color="auto"/>
        <w:right w:val="none" w:sz="0" w:space="0" w:color="auto"/>
      </w:divBdr>
    </w:div>
    <w:div w:id="826703565">
      <w:bodyDiv w:val="1"/>
      <w:marLeft w:val="0"/>
      <w:marRight w:val="0"/>
      <w:marTop w:val="0"/>
      <w:marBottom w:val="0"/>
      <w:divBdr>
        <w:top w:val="none" w:sz="0" w:space="0" w:color="auto"/>
        <w:left w:val="none" w:sz="0" w:space="0" w:color="auto"/>
        <w:bottom w:val="none" w:sz="0" w:space="0" w:color="auto"/>
        <w:right w:val="none" w:sz="0" w:space="0" w:color="auto"/>
      </w:divBdr>
    </w:div>
    <w:div w:id="826747434">
      <w:bodyDiv w:val="1"/>
      <w:marLeft w:val="0"/>
      <w:marRight w:val="0"/>
      <w:marTop w:val="0"/>
      <w:marBottom w:val="0"/>
      <w:divBdr>
        <w:top w:val="none" w:sz="0" w:space="0" w:color="auto"/>
        <w:left w:val="none" w:sz="0" w:space="0" w:color="auto"/>
        <w:bottom w:val="none" w:sz="0" w:space="0" w:color="auto"/>
        <w:right w:val="none" w:sz="0" w:space="0" w:color="auto"/>
      </w:divBdr>
    </w:div>
    <w:div w:id="826819253">
      <w:bodyDiv w:val="1"/>
      <w:marLeft w:val="0"/>
      <w:marRight w:val="0"/>
      <w:marTop w:val="0"/>
      <w:marBottom w:val="0"/>
      <w:divBdr>
        <w:top w:val="none" w:sz="0" w:space="0" w:color="auto"/>
        <w:left w:val="none" w:sz="0" w:space="0" w:color="auto"/>
        <w:bottom w:val="none" w:sz="0" w:space="0" w:color="auto"/>
        <w:right w:val="none" w:sz="0" w:space="0" w:color="auto"/>
      </w:divBdr>
    </w:div>
    <w:div w:id="826820992">
      <w:bodyDiv w:val="1"/>
      <w:marLeft w:val="0"/>
      <w:marRight w:val="0"/>
      <w:marTop w:val="0"/>
      <w:marBottom w:val="0"/>
      <w:divBdr>
        <w:top w:val="none" w:sz="0" w:space="0" w:color="auto"/>
        <w:left w:val="none" w:sz="0" w:space="0" w:color="auto"/>
        <w:bottom w:val="none" w:sz="0" w:space="0" w:color="auto"/>
        <w:right w:val="none" w:sz="0" w:space="0" w:color="auto"/>
      </w:divBdr>
    </w:div>
    <w:div w:id="826821165">
      <w:bodyDiv w:val="1"/>
      <w:marLeft w:val="0"/>
      <w:marRight w:val="0"/>
      <w:marTop w:val="0"/>
      <w:marBottom w:val="0"/>
      <w:divBdr>
        <w:top w:val="none" w:sz="0" w:space="0" w:color="auto"/>
        <w:left w:val="none" w:sz="0" w:space="0" w:color="auto"/>
        <w:bottom w:val="none" w:sz="0" w:space="0" w:color="auto"/>
        <w:right w:val="none" w:sz="0" w:space="0" w:color="auto"/>
      </w:divBdr>
    </w:div>
    <w:div w:id="826822244">
      <w:bodyDiv w:val="1"/>
      <w:marLeft w:val="0"/>
      <w:marRight w:val="0"/>
      <w:marTop w:val="0"/>
      <w:marBottom w:val="0"/>
      <w:divBdr>
        <w:top w:val="none" w:sz="0" w:space="0" w:color="auto"/>
        <w:left w:val="none" w:sz="0" w:space="0" w:color="auto"/>
        <w:bottom w:val="none" w:sz="0" w:space="0" w:color="auto"/>
        <w:right w:val="none" w:sz="0" w:space="0" w:color="auto"/>
      </w:divBdr>
    </w:div>
    <w:div w:id="826826002">
      <w:bodyDiv w:val="1"/>
      <w:marLeft w:val="0"/>
      <w:marRight w:val="0"/>
      <w:marTop w:val="0"/>
      <w:marBottom w:val="0"/>
      <w:divBdr>
        <w:top w:val="none" w:sz="0" w:space="0" w:color="auto"/>
        <w:left w:val="none" w:sz="0" w:space="0" w:color="auto"/>
        <w:bottom w:val="none" w:sz="0" w:space="0" w:color="auto"/>
        <w:right w:val="none" w:sz="0" w:space="0" w:color="auto"/>
      </w:divBdr>
    </w:div>
    <w:div w:id="826867806">
      <w:bodyDiv w:val="1"/>
      <w:marLeft w:val="0"/>
      <w:marRight w:val="0"/>
      <w:marTop w:val="0"/>
      <w:marBottom w:val="0"/>
      <w:divBdr>
        <w:top w:val="none" w:sz="0" w:space="0" w:color="auto"/>
        <w:left w:val="none" w:sz="0" w:space="0" w:color="auto"/>
        <w:bottom w:val="none" w:sz="0" w:space="0" w:color="auto"/>
        <w:right w:val="none" w:sz="0" w:space="0" w:color="auto"/>
      </w:divBdr>
    </w:div>
    <w:div w:id="826943874">
      <w:bodyDiv w:val="1"/>
      <w:marLeft w:val="0"/>
      <w:marRight w:val="0"/>
      <w:marTop w:val="0"/>
      <w:marBottom w:val="0"/>
      <w:divBdr>
        <w:top w:val="none" w:sz="0" w:space="0" w:color="auto"/>
        <w:left w:val="none" w:sz="0" w:space="0" w:color="auto"/>
        <w:bottom w:val="none" w:sz="0" w:space="0" w:color="auto"/>
        <w:right w:val="none" w:sz="0" w:space="0" w:color="auto"/>
      </w:divBdr>
    </w:div>
    <w:div w:id="827016223">
      <w:bodyDiv w:val="1"/>
      <w:marLeft w:val="0"/>
      <w:marRight w:val="0"/>
      <w:marTop w:val="0"/>
      <w:marBottom w:val="0"/>
      <w:divBdr>
        <w:top w:val="none" w:sz="0" w:space="0" w:color="auto"/>
        <w:left w:val="none" w:sz="0" w:space="0" w:color="auto"/>
        <w:bottom w:val="none" w:sz="0" w:space="0" w:color="auto"/>
        <w:right w:val="none" w:sz="0" w:space="0" w:color="auto"/>
      </w:divBdr>
    </w:div>
    <w:div w:id="827088063">
      <w:bodyDiv w:val="1"/>
      <w:marLeft w:val="0"/>
      <w:marRight w:val="0"/>
      <w:marTop w:val="0"/>
      <w:marBottom w:val="0"/>
      <w:divBdr>
        <w:top w:val="none" w:sz="0" w:space="0" w:color="auto"/>
        <w:left w:val="none" w:sz="0" w:space="0" w:color="auto"/>
        <w:bottom w:val="none" w:sz="0" w:space="0" w:color="auto"/>
        <w:right w:val="none" w:sz="0" w:space="0" w:color="auto"/>
      </w:divBdr>
    </w:div>
    <w:div w:id="827089425">
      <w:bodyDiv w:val="1"/>
      <w:marLeft w:val="0"/>
      <w:marRight w:val="0"/>
      <w:marTop w:val="0"/>
      <w:marBottom w:val="0"/>
      <w:divBdr>
        <w:top w:val="none" w:sz="0" w:space="0" w:color="auto"/>
        <w:left w:val="none" w:sz="0" w:space="0" w:color="auto"/>
        <w:bottom w:val="none" w:sz="0" w:space="0" w:color="auto"/>
        <w:right w:val="none" w:sz="0" w:space="0" w:color="auto"/>
      </w:divBdr>
    </w:div>
    <w:div w:id="827135592">
      <w:bodyDiv w:val="1"/>
      <w:marLeft w:val="0"/>
      <w:marRight w:val="0"/>
      <w:marTop w:val="0"/>
      <w:marBottom w:val="0"/>
      <w:divBdr>
        <w:top w:val="none" w:sz="0" w:space="0" w:color="auto"/>
        <w:left w:val="none" w:sz="0" w:space="0" w:color="auto"/>
        <w:bottom w:val="none" w:sz="0" w:space="0" w:color="auto"/>
        <w:right w:val="none" w:sz="0" w:space="0" w:color="auto"/>
      </w:divBdr>
    </w:div>
    <w:div w:id="827208516">
      <w:bodyDiv w:val="1"/>
      <w:marLeft w:val="0"/>
      <w:marRight w:val="0"/>
      <w:marTop w:val="0"/>
      <w:marBottom w:val="0"/>
      <w:divBdr>
        <w:top w:val="none" w:sz="0" w:space="0" w:color="auto"/>
        <w:left w:val="none" w:sz="0" w:space="0" w:color="auto"/>
        <w:bottom w:val="none" w:sz="0" w:space="0" w:color="auto"/>
        <w:right w:val="none" w:sz="0" w:space="0" w:color="auto"/>
      </w:divBdr>
    </w:div>
    <w:div w:id="827208691">
      <w:bodyDiv w:val="1"/>
      <w:marLeft w:val="0"/>
      <w:marRight w:val="0"/>
      <w:marTop w:val="0"/>
      <w:marBottom w:val="0"/>
      <w:divBdr>
        <w:top w:val="none" w:sz="0" w:space="0" w:color="auto"/>
        <w:left w:val="none" w:sz="0" w:space="0" w:color="auto"/>
        <w:bottom w:val="none" w:sz="0" w:space="0" w:color="auto"/>
        <w:right w:val="none" w:sz="0" w:space="0" w:color="auto"/>
      </w:divBdr>
    </w:div>
    <w:div w:id="827210768">
      <w:bodyDiv w:val="1"/>
      <w:marLeft w:val="0"/>
      <w:marRight w:val="0"/>
      <w:marTop w:val="0"/>
      <w:marBottom w:val="0"/>
      <w:divBdr>
        <w:top w:val="none" w:sz="0" w:space="0" w:color="auto"/>
        <w:left w:val="none" w:sz="0" w:space="0" w:color="auto"/>
        <w:bottom w:val="none" w:sz="0" w:space="0" w:color="auto"/>
        <w:right w:val="none" w:sz="0" w:space="0" w:color="auto"/>
      </w:divBdr>
    </w:div>
    <w:div w:id="827211570">
      <w:bodyDiv w:val="1"/>
      <w:marLeft w:val="0"/>
      <w:marRight w:val="0"/>
      <w:marTop w:val="0"/>
      <w:marBottom w:val="0"/>
      <w:divBdr>
        <w:top w:val="none" w:sz="0" w:space="0" w:color="auto"/>
        <w:left w:val="none" w:sz="0" w:space="0" w:color="auto"/>
        <w:bottom w:val="none" w:sz="0" w:space="0" w:color="auto"/>
        <w:right w:val="none" w:sz="0" w:space="0" w:color="auto"/>
      </w:divBdr>
    </w:div>
    <w:div w:id="827214753">
      <w:bodyDiv w:val="1"/>
      <w:marLeft w:val="0"/>
      <w:marRight w:val="0"/>
      <w:marTop w:val="0"/>
      <w:marBottom w:val="0"/>
      <w:divBdr>
        <w:top w:val="none" w:sz="0" w:space="0" w:color="auto"/>
        <w:left w:val="none" w:sz="0" w:space="0" w:color="auto"/>
        <w:bottom w:val="none" w:sz="0" w:space="0" w:color="auto"/>
        <w:right w:val="none" w:sz="0" w:space="0" w:color="auto"/>
      </w:divBdr>
    </w:div>
    <w:div w:id="827214757">
      <w:bodyDiv w:val="1"/>
      <w:marLeft w:val="0"/>
      <w:marRight w:val="0"/>
      <w:marTop w:val="0"/>
      <w:marBottom w:val="0"/>
      <w:divBdr>
        <w:top w:val="none" w:sz="0" w:space="0" w:color="auto"/>
        <w:left w:val="none" w:sz="0" w:space="0" w:color="auto"/>
        <w:bottom w:val="none" w:sz="0" w:space="0" w:color="auto"/>
        <w:right w:val="none" w:sz="0" w:space="0" w:color="auto"/>
      </w:divBdr>
    </w:div>
    <w:div w:id="827283655">
      <w:bodyDiv w:val="1"/>
      <w:marLeft w:val="0"/>
      <w:marRight w:val="0"/>
      <w:marTop w:val="0"/>
      <w:marBottom w:val="0"/>
      <w:divBdr>
        <w:top w:val="none" w:sz="0" w:space="0" w:color="auto"/>
        <w:left w:val="none" w:sz="0" w:space="0" w:color="auto"/>
        <w:bottom w:val="none" w:sz="0" w:space="0" w:color="auto"/>
        <w:right w:val="none" w:sz="0" w:space="0" w:color="auto"/>
      </w:divBdr>
    </w:div>
    <w:div w:id="827288045">
      <w:bodyDiv w:val="1"/>
      <w:marLeft w:val="0"/>
      <w:marRight w:val="0"/>
      <w:marTop w:val="0"/>
      <w:marBottom w:val="0"/>
      <w:divBdr>
        <w:top w:val="none" w:sz="0" w:space="0" w:color="auto"/>
        <w:left w:val="none" w:sz="0" w:space="0" w:color="auto"/>
        <w:bottom w:val="none" w:sz="0" w:space="0" w:color="auto"/>
        <w:right w:val="none" w:sz="0" w:space="0" w:color="auto"/>
      </w:divBdr>
    </w:div>
    <w:div w:id="827288534">
      <w:bodyDiv w:val="1"/>
      <w:marLeft w:val="0"/>
      <w:marRight w:val="0"/>
      <w:marTop w:val="0"/>
      <w:marBottom w:val="0"/>
      <w:divBdr>
        <w:top w:val="none" w:sz="0" w:space="0" w:color="auto"/>
        <w:left w:val="none" w:sz="0" w:space="0" w:color="auto"/>
        <w:bottom w:val="none" w:sz="0" w:space="0" w:color="auto"/>
        <w:right w:val="none" w:sz="0" w:space="0" w:color="auto"/>
      </w:divBdr>
    </w:div>
    <w:div w:id="827329709">
      <w:bodyDiv w:val="1"/>
      <w:marLeft w:val="0"/>
      <w:marRight w:val="0"/>
      <w:marTop w:val="0"/>
      <w:marBottom w:val="0"/>
      <w:divBdr>
        <w:top w:val="none" w:sz="0" w:space="0" w:color="auto"/>
        <w:left w:val="none" w:sz="0" w:space="0" w:color="auto"/>
        <w:bottom w:val="none" w:sz="0" w:space="0" w:color="auto"/>
        <w:right w:val="none" w:sz="0" w:space="0" w:color="auto"/>
      </w:divBdr>
    </w:div>
    <w:div w:id="827404437">
      <w:bodyDiv w:val="1"/>
      <w:marLeft w:val="0"/>
      <w:marRight w:val="0"/>
      <w:marTop w:val="0"/>
      <w:marBottom w:val="0"/>
      <w:divBdr>
        <w:top w:val="none" w:sz="0" w:space="0" w:color="auto"/>
        <w:left w:val="none" w:sz="0" w:space="0" w:color="auto"/>
        <w:bottom w:val="none" w:sz="0" w:space="0" w:color="auto"/>
        <w:right w:val="none" w:sz="0" w:space="0" w:color="auto"/>
      </w:divBdr>
    </w:div>
    <w:div w:id="827406762">
      <w:bodyDiv w:val="1"/>
      <w:marLeft w:val="0"/>
      <w:marRight w:val="0"/>
      <w:marTop w:val="0"/>
      <w:marBottom w:val="0"/>
      <w:divBdr>
        <w:top w:val="none" w:sz="0" w:space="0" w:color="auto"/>
        <w:left w:val="none" w:sz="0" w:space="0" w:color="auto"/>
        <w:bottom w:val="none" w:sz="0" w:space="0" w:color="auto"/>
        <w:right w:val="none" w:sz="0" w:space="0" w:color="auto"/>
      </w:divBdr>
    </w:div>
    <w:div w:id="827408238">
      <w:bodyDiv w:val="1"/>
      <w:marLeft w:val="0"/>
      <w:marRight w:val="0"/>
      <w:marTop w:val="0"/>
      <w:marBottom w:val="0"/>
      <w:divBdr>
        <w:top w:val="none" w:sz="0" w:space="0" w:color="auto"/>
        <w:left w:val="none" w:sz="0" w:space="0" w:color="auto"/>
        <w:bottom w:val="none" w:sz="0" w:space="0" w:color="auto"/>
        <w:right w:val="none" w:sz="0" w:space="0" w:color="auto"/>
      </w:divBdr>
    </w:div>
    <w:div w:id="827477325">
      <w:bodyDiv w:val="1"/>
      <w:marLeft w:val="0"/>
      <w:marRight w:val="0"/>
      <w:marTop w:val="0"/>
      <w:marBottom w:val="0"/>
      <w:divBdr>
        <w:top w:val="none" w:sz="0" w:space="0" w:color="auto"/>
        <w:left w:val="none" w:sz="0" w:space="0" w:color="auto"/>
        <w:bottom w:val="none" w:sz="0" w:space="0" w:color="auto"/>
        <w:right w:val="none" w:sz="0" w:space="0" w:color="auto"/>
      </w:divBdr>
    </w:div>
    <w:div w:id="827523128">
      <w:bodyDiv w:val="1"/>
      <w:marLeft w:val="0"/>
      <w:marRight w:val="0"/>
      <w:marTop w:val="0"/>
      <w:marBottom w:val="0"/>
      <w:divBdr>
        <w:top w:val="none" w:sz="0" w:space="0" w:color="auto"/>
        <w:left w:val="none" w:sz="0" w:space="0" w:color="auto"/>
        <w:bottom w:val="none" w:sz="0" w:space="0" w:color="auto"/>
        <w:right w:val="none" w:sz="0" w:space="0" w:color="auto"/>
      </w:divBdr>
    </w:div>
    <w:div w:id="827549968">
      <w:bodyDiv w:val="1"/>
      <w:marLeft w:val="0"/>
      <w:marRight w:val="0"/>
      <w:marTop w:val="0"/>
      <w:marBottom w:val="0"/>
      <w:divBdr>
        <w:top w:val="none" w:sz="0" w:space="0" w:color="auto"/>
        <w:left w:val="none" w:sz="0" w:space="0" w:color="auto"/>
        <w:bottom w:val="none" w:sz="0" w:space="0" w:color="auto"/>
        <w:right w:val="none" w:sz="0" w:space="0" w:color="auto"/>
      </w:divBdr>
    </w:div>
    <w:div w:id="827553843">
      <w:bodyDiv w:val="1"/>
      <w:marLeft w:val="0"/>
      <w:marRight w:val="0"/>
      <w:marTop w:val="0"/>
      <w:marBottom w:val="0"/>
      <w:divBdr>
        <w:top w:val="none" w:sz="0" w:space="0" w:color="auto"/>
        <w:left w:val="none" w:sz="0" w:space="0" w:color="auto"/>
        <w:bottom w:val="none" w:sz="0" w:space="0" w:color="auto"/>
        <w:right w:val="none" w:sz="0" w:space="0" w:color="auto"/>
      </w:divBdr>
    </w:div>
    <w:div w:id="827554054">
      <w:bodyDiv w:val="1"/>
      <w:marLeft w:val="0"/>
      <w:marRight w:val="0"/>
      <w:marTop w:val="0"/>
      <w:marBottom w:val="0"/>
      <w:divBdr>
        <w:top w:val="none" w:sz="0" w:space="0" w:color="auto"/>
        <w:left w:val="none" w:sz="0" w:space="0" w:color="auto"/>
        <w:bottom w:val="none" w:sz="0" w:space="0" w:color="auto"/>
        <w:right w:val="none" w:sz="0" w:space="0" w:color="auto"/>
      </w:divBdr>
    </w:div>
    <w:div w:id="827555762">
      <w:bodyDiv w:val="1"/>
      <w:marLeft w:val="0"/>
      <w:marRight w:val="0"/>
      <w:marTop w:val="0"/>
      <w:marBottom w:val="0"/>
      <w:divBdr>
        <w:top w:val="none" w:sz="0" w:space="0" w:color="auto"/>
        <w:left w:val="none" w:sz="0" w:space="0" w:color="auto"/>
        <w:bottom w:val="none" w:sz="0" w:space="0" w:color="auto"/>
        <w:right w:val="none" w:sz="0" w:space="0" w:color="auto"/>
      </w:divBdr>
    </w:div>
    <w:div w:id="827598252">
      <w:bodyDiv w:val="1"/>
      <w:marLeft w:val="0"/>
      <w:marRight w:val="0"/>
      <w:marTop w:val="0"/>
      <w:marBottom w:val="0"/>
      <w:divBdr>
        <w:top w:val="none" w:sz="0" w:space="0" w:color="auto"/>
        <w:left w:val="none" w:sz="0" w:space="0" w:color="auto"/>
        <w:bottom w:val="none" w:sz="0" w:space="0" w:color="auto"/>
        <w:right w:val="none" w:sz="0" w:space="0" w:color="auto"/>
      </w:divBdr>
    </w:div>
    <w:div w:id="827598734">
      <w:bodyDiv w:val="1"/>
      <w:marLeft w:val="0"/>
      <w:marRight w:val="0"/>
      <w:marTop w:val="0"/>
      <w:marBottom w:val="0"/>
      <w:divBdr>
        <w:top w:val="none" w:sz="0" w:space="0" w:color="auto"/>
        <w:left w:val="none" w:sz="0" w:space="0" w:color="auto"/>
        <w:bottom w:val="none" w:sz="0" w:space="0" w:color="auto"/>
        <w:right w:val="none" w:sz="0" w:space="0" w:color="auto"/>
      </w:divBdr>
    </w:div>
    <w:div w:id="827676476">
      <w:bodyDiv w:val="1"/>
      <w:marLeft w:val="0"/>
      <w:marRight w:val="0"/>
      <w:marTop w:val="0"/>
      <w:marBottom w:val="0"/>
      <w:divBdr>
        <w:top w:val="none" w:sz="0" w:space="0" w:color="auto"/>
        <w:left w:val="none" w:sz="0" w:space="0" w:color="auto"/>
        <w:bottom w:val="none" w:sz="0" w:space="0" w:color="auto"/>
        <w:right w:val="none" w:sz="0" w:space="0" w:color="auto"/>
      </w:divBdr>
    </w:div>
    <w:div w:id="827676991">
      <w:bodyDiv w:val="1"/>
      <w:marLeft w:val="0"/>
      <w:marRight w:val="0"/>
      <w:marTop w:val="0"/>
      <w:marBottom w:val="0"/>
      <w:divBdr>
        <w:top w:val="none" w:sz="0" w:space="0" w:color="auto"/>
        <w:left w:val="none" w:sz="0" w:space="0" w:color="auto"/>
        <w:bottom w:val="none" w:sz="0" w:space="0" w:color="auto"/>
        <w:right w:val="none" w:sz="0" w:space="0" w:color="auto"/>
      </w:divBdr>
    </w:div>
    <w:div w:id="827742895">
      <w:bodyDiv w:val="1"/>
      <w:marLeft w:val="0"/>
      <w:marRight w:val="0"/>
      <w:marTop w:val="0"/>
      <w:marBottom w:val="0"/>
      <w:divBdr>
        <w:top w:val="none" w:sz="0" w:space="0" w:color="auto"/>
        <w:left w:val="none" w:sz="0" w:space="0" w:color="auto"/>
        <w:bottom w:val="none" w:sz="0" w:space="0" w:color="auto"/>
        <w:right w:val="none" w:sz="0" w:space="0" w:color="auto"/>
      </w:divBdr>
    </w:div>
    <w:div w:id="827745881">
      <w:bodyDiv w:val="1"/>
      <w:marLeft w:val="0"/>
      <w:marRight w:val="0"/>
      <w:marTop w:val="0"/>
      <w:marBottom w:val="0"/>
      <w:divBdr>
        <w:top w:val="none" w:sz="0" w:space="0" w:color="auto"/>
        <w:left w:val="none" w:sz="0" w:space="0" w:color="auto"/>
        <w:bottom w:val="none" w:sz="0" w:space="0" w:color="auto"/>
        <w:right w:val="none" w:sz="0" w:space="0" w:color="auto"/>
      </w:divBdr>
    </w:div>
    <w:div w:id="827748982">
      <w:bodyDiv w:val="1"/>
      <w:marLeft w:val="0"/>
      <w:marRight w:val="0"/>
      <w:marTop w:val="0"/>
      <w:marBottom w:val="0"/>
      <w:divBdr>
        <w:top w:val="none" w:sz="0" w:space="0" w:color="auto"/>
        <w:left w:val="none" w:sz="0" w:space="0" w:color="auto"/>
        <w:bottom w:val="none" w:sz="0" w:space="0" w:color="auto"/>
        <w:right w:val="none" w:sz="0" w:space="0" w:color="auto"/>
      </w:divBdr>
    </w:div>
    <w:div w:id="827750748">
      <w:bodyDiv w:val="1"/>
      <w:marLeft w:val="0"/>
      <w:marRight w:val="0"/>
      <w:marTop w:val="0"/>
      <w:marBottom w:val="0"/>
      <w:divBdr>
        <w:top w:val="none" w:sz="0" w:space="0" w:color="auto"/>
        <w:left w:val="none" w:sz="0" w:space="0" w:color="auto"/>
        <w:bottom w:val="none" w:sz="0" w:space="0" w:color="auto"/>
        <w:right w:val="none" w:sz="0" w:space="0" w:color="auto"/>
      </w:divBdr>
    </w:div>
    <w:div w:id="827785789">
      <w:bodyDiv w:val="1"/>
      <w:marLeft w:val="0"/>
      <w:marRight w:val="0"/>
      <w:marTop w:val="0"/>
      <w:marBottom w:val="0"/>
      <w:divBdr>
        <w:top w:val="none" w:sz="0" w:space="0" w:color="auto"/>
        <w:left w:val="none" w:sz="0" w:space="0" w:color="auto"/>
        <w:bottom w:val="none" w:sz="0" w:space="0" w:color="auto"/>
        <w:right w:val="none" w:sz="0" w:space="0" w:color="auto"/>
      </w:divBdr>
    </w:div>
    <w:div w:id="827789126">
      <w:bodyDiv w:val="1"/>
      <w:marLeft w:val="0"/>
      <w:marRight w:val="0"/>
      <w:marTop w:val="0"/>
      <w:marBottom w:val="0"/>
      <w:divBdr>
        <w:top w:val="none" w:sz="0" w:space="0" w:color="auto"/>
        <w:left w:val="none" w:sz="0" w:space="0" w:color="auto"/>
        <w:bottom w:val="none" w:sz="0" w:space="0" w:color="auto"/>
        <w:right w:val="none" w:sz="0" w:space="0" w:color="auto"/>
      </w:divBdr>
    </w:div>
    <w:div w:id="827791977">
      <w:bodyDiv w:val="1"/>
      <w:marLeft w:val="0"/>
      <w:marRight w:val="0"/>
      <w:marTop w:val="0"/>
      <w:marBottom w:val="0"/>
      <w:divBdr>
        <w:top w:val="none" w:sz="0" w:space="0" w:color="auto"/>
        <w:left w:val="none" w:sz="0" w:space="0" w:color="auto"/>
        <w:bottom w:val="none" w:sz="0" w:space="0" w:color="auto"/>
        <w:right w:val="none" w:sz="0" w:space="0" w:color="auto"/>
      </w:divBdr>
    </w:div>
    <w:div w:id="827794229">
      <w:bodyDiv w:val="1"/>
      <w:marLeft w:val="0"/>
      <w:marRight w:val="0"/>
      <w:marTop w:val="0"/>
      <w:marBottom w:val="0"/>
      <w:divBdr>
        <w:top w:val="none" w:sz="0" w:space="0" w:color="auto"/>
        <w:left w:val="none" w:sz="0" w:space="0" w:color="auto"/>
        <w:bottom w:val="none" w:sz="0" w:space="0" w:color="auto"/>
        <w:right w:val="none" w:sz="0" w:space="0" w:color="auto"/>
      </w:divBdr>
    </w:div>
    <w:div w:id="827862059">
      <w:bodyDiv w:val="1"/>
      <w:marLeft w:val="0"/>
      <w:marRight w:val="0"/>
      <w:marTop w:val="0"/>
      <w:marBottom w:val="0"/>
      <w:divBdr>
        <w:top w:val="none" w:sz="0" w:space="0" w:color="auto"/>
        <w:left w:val="none" w:sz="0" w:space="0" w:color="auto"/>
        <w:bottom w:val="none" w:sz="0" w:space="0" w:color="auto"/>
        <w:right w:val="none" w:sz="0" w:space="0" w:color="auto"/>
      </w:divBdr>
    </w:div>
    <w:div w:id="827865474">
      <w:bodyDiv w:val="1"/>
      <w:marLeft w:val="0"/>
      <w:marRight w:val="0"/>
      <w:marTop w:val="0"/>
      <w:marBottom w:val="0"/>
      <w:divBdr>
        <w:top w:val="none" w:sz="0" w:space="0" w:color="auto"/>
        <w:left w:val="none" w:sz="0" w:space="0" w:color="auto"/>
        <w:bottom w:val="none" w:sz="0" w:space="0" w:color="auto"/>
        <w:right w:val="none" w:sz="0" w:space="0" w:color="auto"/>
      </w:divBdr>
    </w:div>
    <w:div w:id="827936484">
      <w:bodyDiv w:val="1"/>
      <w:marLeft w:val="0"/>
      <w:marRight w:val="0"/>
      <w:marTop w:val="0"/>
      <w:marBottom w:val="0"/>
      <w:divBdr>
        <w:top w:val="none" w:sz="0" w:space="0" w:color="auto"/>
        <w:left w:val="none" w:sz="0" w:space="0" w:color="auto"/>
        <w:bottom w:val="none" w:sz="0" w:space="0" w:color="auto"/>
        <w:right w:val="none" w:sz="0" w:space="0" w:color="auto"/>
      </w:divBdr>
    </w:div>
    <w:div w:id="827938186">
      <w:bodyDiv w:val="1"/>
      <w:marLeft w:val="0"/>
      <w:marRight w:val="0"/>
      <w:marTop w:val="0"/>
      <w:marBottom w:val="0"/>
      <w:divBdr>
        <w:top w:val="none" w:sz="0" w:space="0" w:color="auto"/>
        <w:left w:val="none" w:sz="0" w:space="0" w:color="auto"/>
        <w:bottom w:val="none" w:sz="0" w:space="0" w:color="auto"/>
        <w:right w:val="none" w:sz="0" w:space="0" w:color="auto"/>
      </w:divBdr>
    </w:div>
    <w:div w:id="827938262">
      <w:bodyDiv w:val="1"/>
      <w:marLeft w:val="0"/>
      <w:marRight w:val="0"/>
      <w:marTop w:val="0"/>
      <w:marBottom w:val="0"/>
      <w:divBdr>
        <w:top w:val="none" w:sz="0" w:space="0" w:color="auto"/>
        <w:left w:val="none" w:sz="0" w:space="0" w:color="auto"/>
        <w:bottom w:val="none" w:sz="0" w:space="0" w:color="auto"/>
        <w:right w:val="none" w:sz="0" w:space="0" w:color="auto"/>
      </w:divBdr>
    </w:div>
    <w:div w:id="827938424">
      <w:bodyDiv w:val="1"/>
      <w:marLeft w:val="0"/>
      <w:marRight w:val="0"/>
      <w:marTop w:val="0"/>
      <w:marBottom w:val="0"/>
      <w:divBdr>
        <w:top w:val="none" w:sz="0" w:space="0" w:color="auto"/>
        <w:left w:val="none" w:sz="0" w:space="0" w:color="auto"/>
        <w:bottom w:val="none" w:sz="0" w:space="0" w:color="auto"/>
        <w:right w:val="none" w:sz="0" w:space="0" w:color="auto"/>
      </w:divBdr>
    </w:div>
    <w:div w:id="827984109">
      <w:bodyDiv w:val="1"/>
      <w:marLeft w:val="0"/>
      <w:marRight w:val="0"/>
      <w:marTop w:val="0"/>
      <w:marBottom w:val="0"/>
      <w:divBdr>
        <w:top w:val="none" w:sz="0" w:space="0" w:color="auto"/>
        <w:left w:val="none" w:sz="0" w:space="0" w:color="auto"/>
        <w:bottom w:val="none" w:sz="0" w:space="0" w:color="auto"/>
        <w:right w:val="none" w:sz="0" w:space="0" w:color="auto"/>
      </w:divBdr>
    </w:div>
    <w:div w:id="827984378">
      <w:bodyDiv w:val="1"/>
      <w:marLeft w:val="0"/>
      <w:marRight w:val="0"/>
      <w:marTop w:val="0"/>
      <w:marBottom w:val="0"/>
      <w:divBdr>
        <w:top w:val="none" w:sz="0" w:space="0" w:color="auto"/>
        <w:left w:val="none" w:sz="0" w:space="0" w:color="auto"/>
        <w:bottom w:val="none" w:sz="0" w:space="0" w:color="auto"/>
        <w:right w:val="none" w:sz="0" w:space="0" w:color="auto"/>
      </w:divBdr>
    </w:div>
    <w:div w:id="827986523">
      <w:bodyDiv w:val="1"/>
      <w:marLeft w:val="0"/>
      <w:marRight w:val="0"/>
      <w:marTop w:val="0"/>
      <w:marBottom w:val="0"/>
      <w:divBdr>
        <w:top w:val="none" w:sz="0" w:space="0" w:color="auto"/>
        <w:left w:val="none" w:sz="0" w:space="0" w:color="auto"/>
        <w:bottom w:val="none" w:sz="0" w:space="0" w:color="auto"/>
        <w:right w:val="none" w:sz="0" w:space="0" w:color="auto"/>
      </w:divBdr>
    </w:div>
    <w:div w:id="828011589">
      <w:bodyDiv w:val="1"/>
      <w:marLeft w:val="0"/>
      <w:marRight w:val="0"/>
      <w:marTop w:val="0"/>
      <w:marBottom w:val="0"/>
      <w:divBdr>
        <w:top w:val="none" w:sz="0" w:space="0" w:color="auto"/>
        <w:left w:val="none" w:sz="0" w:space="0" w:color="auto"/>
        <w:bottom w:val="none" w:sz="0" w:space="0" w:color="auto"/>
        <w:right w:val="none" w:sz="0" w:space="0" w:color="auto"/>
      </w:divBdr>
    </w:div>
    <w:div w:id="828014190">
      <w:bodyDiv w:val="1"/>
      <w:marLeft w:val="0"/>
      <w:marRight w:val="0"/>
      <w:marTop w:val="0"/>
      <w:marBottom w:val="0"/>
      <w:divBdr>
        <w:top w:val="none" w:sz="0" w:space="0" w:color="auto"/>
        <w:left w:val="none" w:sz="0" w:space="0" w:color="auto"/>
        <w:bottom w:val="none" w:sz="0" w:space="0" w:color="auto"/>
        <w:right w:val="none" w:sz="0" w:space="0" w:color="auto"/>
      </w:divBdr>
    </w:div>
    <w:div w:id="828132284">
      <w:bodyDiv w:val="1"/>
      <w:marLeft w:val="0"/>
      <w:marRight w:val="0"/>
      <w:marTop w:val="0"/>
      <w:marBottom w:val="0"/>
      <w:divBdr>
        <w:top w:val="none" w:sz="0" w:space="0" w:color="auto"/>
        <w:left w:val="none" w:sz="0" w:space="0" w:color="auto"/>
        <w:bottom w:val="none" w:sz="0" w:space="0" w:color="auto"/>
        <w:right w:val="none" w:sz="0" w:space="0" w:color="auto"/>
      </w:divBdr>
    </w:div>
    <w:div w:id="828178890">
      <w:bodyDiv w:val="1"/>
      <w:marLeft w:val="0"/>
      <w:marRight w:val="0"/>
      <w:marTop w:val="0"/>
      <w:marBottom w:val="0"/>
      <w:divBdr>
        <w:top w:val="none" w:sz="0" w:space="0" w:color="auto"/>
        <w:left w:val="none" w:sz="0" w:space="0" w:color="auto"/>
        <w:bottom w:val="none" w:sz="0" w:space="0" w:color="auto"/>
        <w:right w:val="none" w:sz="0" w:space="0" w:color="auto"/>
      </w:divBdr>
    </w:div>
    <w:div w:id="828207862">
      <w:bodyDiv w:val="1"/>
      <w:marLeft w:val="0"/>
      <w:marRight w:val="0"/>
      <w:marTop w:val="0"/>
      <w:marBottom w:val="0"/>
      <w:divBdr>
        <w:top w:val="none" w:sz="0" w:space="0" w:color="auto"/>
        <w:left w:val="none" w:sz="0" w:space="0" w:color="auto"/>
        <w:bottom w:val="none" w:sz="0" w:space="0" w:color="auto"/>
        <w:right w:val="none" w:sz="0" w:space="0" w:color="auto"/>
      </w:divBdr>
    </w:div>
    <w:div w:id="828249927">
      <w:bodyDiv w:val="1"/>
      <w:marLeft w:val="0"/>
      <w:marRight w:val="0"/>
      <w:marTop w:val="0"/>
      <w:marBottom w:val="0"/>
      <w:divBdr>
        <w:top w:val="none" w:sz="0" w:space="0" w:color="auto"/>
        <w:left w:val="none" w:sz="0" w:space="0" w:color="auto"/>
        <w:bottom w:val="none" w:sz="0" w:space="0" w:color="auto"/>
        <w:right w:val="none" w:sz="0" w:space="0" w:color="auto"/>
      </w:divBdr>
    </w:div>
    <w:div w:id="828252209">
      <w:bodyDiv w:val="1"/>
      <w:marLeft w:val="0"/>
      <w:marRight w:val="0"/>
      <w:marTop w:val="0"/>
      <w:marBottom w:val="0"/>
      <w:divBdr>
        <w:top w:val="none" w:sz="0" w:space="0" w:color="auto"/>
        <w:left w:val="none" w:sz="0" w:space="0" w:color="auto"/>
        <w:bottom w:val="none" w:sz="0" w:space="0" w:color="auto"/>
        <w:right w:val="none" w:sz="0" w:space="0" w:color="auto"/>
      </w:divBdr>
    </w:div>
    <w:div w:id="828327741">
      <w:bodyDiv w:val="1"/>
      <w:marLeft w:val="0"/>
      <w:marRight w:val="0"/>
      <w:marTop w:val="0"/>
      <w:marBottom w:val="0"/>
      <w:divBdr>
        <w:top w:val="none" w:sz="0" w:space="0" w:color="auto"/>
        <w:left w:val="none" w:sz="0" w:space="0" w:color="auto"/>
        <w:bottom w:val="none" w:sz="0" w:space="0" w:color="auto"/>
        <w:right w:val="none" w:sz="0" w:space="0" w:color="auto"/>
      </w:divBdr>
    </w:div>
    <w:div w:id="828327985">
      <w:bodyDiv w:val="1"/>
      <w:marLeft w:val="0"/>
      <w:marRight w:val="0"/>
      <w:marTop w:val="0"/>
      <w:marBottom w:val="0"/>
      <w:divBdr>
        <w:top w:val="none" w:sz="0" w:space="0" w:color="auto"/>
        <w:left w:val="none" w:sz="0" w:space="0" w:color="auto"/>
        <w:bottom w:val="none" w:sz="0" w:space="0" w:color="auto"/>
        <w:right w:val="none" w:sz="0" w:space="0" w:color="auto"/>
      </w:divBdr>
    </w:div>
    <w:div w:id="828330375">
      <w:bodyDiv w:val="1"/>
      <w:marLeft w:val="0"/>
      <w:marRight w:val="0"/>
      <w:marTop w:val="0"/>
      <w:marBottom w:val="0"/>
      <w:divBdr>
        <w:top w:val="none" w:sz="0" w:space="0" w:color="auto"/>
        <w:left w:val="none" w:sz="0" w:space="0" w:color="auto"/>
        <w:bottom w:val="none" w:sz="0" w:space="0" w:color="auto"/>
        <w:right w:val="none" w:sz="0" w:space="0" w:color="auto"/>
      </w:divBdr>
    </w:div>
    <w:div w:id="828332410">
      <w:bodyDiv w:val="1"/>
      <w:marLeft w:val="0"/>
      <w:marRight w:val="0"/>
      <w:marTop w:val="0"/>
      <w:marBottom w:val="0"/>
      <w:divBdr>
        <w:top w:val="none" w:sz="0" w:space="0" w:color="auto"/>
        <w:left w:val="none" w:sz="0" w:space="0" w:color="auto"/>
        <w:bottom w:val="none" w:sz="0" w:space="0" w:color="auto"/>
        <w:right w:val="none" w:sz="0" w:space="0" w:color="auto"/>
      </w:divBdr>
    </w:div>
    <w:div w:id="828404707">
      <w:bodyDiv w:val="1"/>
      <w:marLeft w:val="0"/>
      <w:marRight w:val="0"/>
      <w:marTop w:val="0"/>
      <w:marBottom w:val="0"/>
      <w:divBdr>
        <w:top w:val="none" w:sz="0" w:space="0" w:color="auto"/>
        <w:left w:val="none" w:sz="0" w:space="0" w:color="auto"/>
        <w:bottom w:val="none" w:sz="0" w:space="0" w:color="auto"/>
        <w:right w:val="none" w:sz="0" w:space="0" w:color="auto"/>
      </w:divBdr>
    </w:div>
    <w:div w:id="828405913">
      <w:bodyDiv w:val="1"/>
      <w:marLeft w:val="0"/>
      <w:marRight w:val="0"/>
      <w:marTop w:val="0"/>
      <w:marBottom w:val="0"/>
      <w:divBdr>
        <w:top w:val="none" w:sz="0" w:space="0" w:color="auto"/>
        <w:left w:val="none" w:sz="0" w:space="0" w:color="auto"/>
        <w:bottom w:val="none" w:sz="0" w:space="0" w:color="auto"/>
        <w:right w:val="none" w:sz="0" w:space="0" w:color="auto"/>
      </w:divBdr>
    </w:div>
    <w:div w:id="828406947">
      <w:bodyDiv w:val="1"/>
      <w:marLeft w:val="0"/>
      <w:marRight w:val="0"/>
      <w:marTop w:val="0"/>
      <w:marBottom w:val="0"/>
      <w:divBdr>
        <w:top w:val="none" w:sz="0" w:space="0" w:color="auto"/>
        <w:left w:val="none" w:sz="0" w:space="0" w:color="auto"/>
        <w:bottom w:val="none" w:sz="0" w:space="0" w:color="auto"/>
        <w:right w:val="none" w:sz="0" w:space="0" w:color="auto"/>
      </w:divBdr>
    </w:div>
    <w:div w:id="828441620">
      <w:bodyDiv w:val="1"/>
      <w:marLeft w:val="0"/>
      <w:marRight w:val="0"/>
      <w:marTop w:val="0"/>
      <w:marBottom w:val="0"/>
      <w:divBdr>
        <w:top w:val="none" w:sz="0" w:space="0" w:color="auto"/>
        <w:left w:val="none" w:sz="0" w:space="0" w:color="auto"/>
        <w:bottom w:val="none" w:sz="0" w:space="0" w:color="auto"/>
        <w:right w:val="none" w:sz="0" w:space="0" w:color="auto"/>
      </w:divBdr>
    </w:div>
    <w:div w:id="828442055">
      <w:bodyDiv w:val="1"/>
      <w:marLeft w:val="0"/>
      <w:marRight w:val="0"/>
      <w:marTop w:val="0"/>
      <w:marBottom w:val="0"/>
      <w:divBdr>
        <w:top w:val="none" w:sz="0" w:space="0" w:color="auto"/>
        <w:left w:val="none" w:sz="0" w:space="0" w:color="auto"/>
        <w:bottom w:val="none" w:sz="0" w:space="0" w:color="auto"/>
        <w:right w:val="none" w:sz="0" w:space="0" w:color="auto"/>
      </w:divBdr>
    </w:div>
    <w:div w:id="828444817">
      <w:bodyDiv w:val="1"/>
      <w:marLeft w:val="0"/>
      <w:marRight w:val="0"/>
      <w:marTop w:val="0"/>
      <w:marBottom w:val="0"/>
      <w:divBdr>
        <w:top w:val="none" w:sz="0" w:space="0" w:color="auto"/>
        <w:left w:val="none" w:sz="0" w:space="0" w:color="auto"/>
        <w:bottom w:val="none" w:sz="0" w:space="0" w:color="auto"/>
        <w:right w:val="none" w:sz="0" w:space="0" w:color="auto"/>
      </w:divBdr>
    </w:div>
    <w:div w:id="828524493">
      <w:bodyDiv w:val="1"/>
      <w:marLeft w:val="0"/>
      <w:marRight w:val="0"/>
      <w:marTop w:val="0"/>
      <w:marBottom w:val="0"/>
      <w:divBdr>
        <w:top w:val="none" w:sz="0" w:space="0" w:color="auto"/>
        <w:left w:val="none" w:sz="0" w:space="0" w:color="auto"/>
        <w:bottom w:val="none" w:sz="0" w:space="0" w:color="auto"/>
        <w:right w:val="none" w:sz="0" w:space="0" w:color="auto"/>
      </w:divBdr>
    </w:div>
    <w:div w:id="828591794">
      <w:bodyDiv w:val="1"/>
      <w:marLeft w:val="0"/>
      <w:marRight w:val="0"/>
      <w:marTop w:val="0"/>
      <w:marBottom w:val="0"/>
      <w:divBdr>
        <w:top w:val="none" w:sz="0" w:space="0" w:color="auto"/>
        <w:left w:val="none" w:sz="0" w:space="0" w:color="auto"/>
        <w:bottom w:val="none" w:sz="0" w:space="0" w:color="auto"/>
        <w:right w:val="none" w:sz="0" w:space="0" w:color="auto"/>
      </w:divBdr>
    </w:div>
    <w:div w:id="828592793">
      <w:bodyDiv w:val="1"/>
      <w:marLeft w:val="0"/>
      <w:marRight w:val="0"/>
      <w:marTop w:val="0"/>
      <w:marBottom w:val="0"/>
      <w:divBdr>
        <w:top w:val="none" w:sz="0" w:space="0" w:color="auto"/>
        <w:left w:val="none" w:sz="0" w:space="0" w:color="auto"/>
        <w:bottom w:val="none" w:sz="0" w:space="0" w:color="auto"/>
        <w:right w:val="none" w:sz="0" w:space="0" w:color="auto"/>
      </w:divBdr>
    </w:div>
    <w:div w:id="828598375">
      <w:bodyDiv w:val="1"/>
      <w:marLeft w:val="0"/>
      <w:marRight w:val="0"/>
      <w:marTop w:val="0"/>
      <w:marBottom w:val="0"/>
      <w:divBdr>
        <w:top w:val="none" w:sz="0" w:space="0" w:color="auto"/>
        <w:left w:val="none" w:sz="0" w:space="0" w:color="auto"/>
        <w:bottom w:val="none" w:sz="0" w:space="0" w:color="auto"/>
        <w:right w:val="none" w:sz="0" w:space="0" w:color="auto"/>
      </w:divBdr>
    </w:div>
    <w:div w:id="828637359">
      <w:bodyDiv w:val="1"/>
      <w:marLeft w:val="0"/>
      <w:marRight w:val="0"/>
      <w:marTop w:val="0"/>
      <w:marBottom w:val="0"/>
      <w:divBdr>
        <w:top w:val="none" w:sz="0" w:space="0" w:color="auto"/>
        <w:left w:val="none" w:sz="0" w:space="0" w:color="auto"/>
        <w:bottom w:val="none" w:sz="0" w:space="0" w:color="auto"/>
        <w:right w:val="none" w:sz="0" w:space="0" w:color="auto"/>
      </w:divBdr>
    </w:div>
    <w:div w:id="828639501">
      <w:bodyDiv w:val="1"/>
      <w:marLeft w:val="0"/>
      <w:marRight w:val="0"/>
      <w:marTop w:val="0"/>
      <w:marBottom w:val="0"/>
      <w:divBdr>
        <w:top w:val="none" w:sz="0" w:space="0" w:color="auto"/>
        <w:left w:val="none" w:sz="0" w:space="0" w:color="auto"/>
        <w:bottom w:val="none" w:sz="0" w:space="0" w:color="auto"/>
        <w:right w:val="none" w:sz="0" w:space="0" w:color="auto"/>
      </w:divBdr>
    </w:div>
    <w:div w:id="828639826">
      <w:bodyDiv w:val="1"/>
      <w:marLeft w:val="0"/>
      <w:marRight w:val="0"/>
      <w:marTop w:val="0"/>
      <w:marBottom w:val="0"/>
      <w:divBdr>
        <w:top w:val="none" w:sz="0" w:space="0" w:color="auto"/>
        <w:left w:val="none" w:sz="0" w:space="0" w:color="auto"/>
        <w:bottom w:val="none" w:sz="0" w:space="0" w:color="auto"/>
        <w:right w:val="none" w:sz="0" w:space="0" w:color="auto"/>
      </w:divBdr>
    </w:div>
    <w:div w:id="828641362">
      <w:bodyDiv w:val="1"/>
      <w:marLeft w:val="0"/>
      <w:marRight w:val="0"/>
      <w:marTop w:val="0"/>
      <w:marBottom w:val="0"/>
      <w:divBdr>
        <w:top w:val="none" w:sz="0" w:space="0" w:color="auto"/>
        <w:left w:val="none" w:sz="0" w:space="0" w:color="auto"/>
        <w:bottom w:val="none" w:sz="0" w:space="0" w:color="auto"/>
        <w:right w:val="none" w:sz="0" w:space="0" w:color="auto"/>
      </w:divBdr>
    </w:div>
    <w:div w:id="828669038">
      <w:bodyDiv w:val="1"/>
      <w:marLeft w:val="0"/>
      <w:marRight w:val="0"/>
      <w:marTop w:val="0"/>
      <w:marBottom w:val="0"/>
      <w:divBdr>
        <w:top w:val="none" w:sz="0" w:space="0" w:color="auto"/>
        <w:left w:val="none" w:sz="0" w:space="0" w:color="auto"/>
        <w:bottom w:val="none" w:sz="0" w:space="0" w:color="auto"/>
        <w:right w:val="none" w:sz="0" w:space="0" w:color="auto"/>
      </w:divBdr>
    </w:div>
    <w:div w:id="828713244">
      <w:bodyDiv w:val="1"/>
      <w:marLeft w:val="0"/>
      <w:marRight w:val="0"/>
      <w:marTop w:val="0"/>
      <w:marBottom w:val="0"/>
      <w:divBdr>
        <w:top w:val="none" w:sz="0" w:space="0" w:color="auto"/>
        <w:left w:val="none" w:sz="0" w:space="0" w:color="auto"/>
        <w:bottom w:val="none" w:sz="0" w:space="0" w:color="auto"/>
        <w:right w:val="none" w:sz="0" w:space="0" w:color="auto"/>
      </w:divBdr>
    </w:div>
    <w:div w:id="828716141">
      <w:bodyDiv w:val="1"/>
      <w:marLeft w:val="0"/>
      <w:marRight w:val="0"/>
      <w:marTop w:val="0"/>
      <w:marBottom w:val="0"/>
      <w:divBdr>
        <w:top w:val="none" w:sz="0" w:space="0" w:color="auto"/>
        <w:left w:val="none" w:sz="0" w:space="0" w:color="auto"/>
        <w:bottom w:val="none" w:sz="0" w:space="0" w:color="auto"/>
        <w:right w:val="none" w:sz="0" w:space="0" w:color="auto"/>
      </w:divBdr>
    </w:div>
    <w:div w:id="828788323">
      <w:bodyDiv w:val="1"/>
      <w:marLeft w:val="0"/>
      <w:marRight w:val="0"/>
      <w:marTop w:val="0"/>
      <w:marBottom w:val="0"/>
      <w:divBdr>
        <w:top w:val="none" w:sz="0" w:space="0" w:color="auto"/>
        <w:left w:val="none" w:sz="0" w:space="0" w:color="auto"/>
        <w:bottom w:val="none" w:sz="0" w:space="0" w:color="auto"/>
        <w:right w:val="none" w:sz="0" w:space="0" w:color="auto"/>
      </w:divBdr>
    </w:div>
    <w:div w:id="828788341">
      <w:bodyDiv w:val="1"/>
      <w:marLeft w:val="0"/>
      <w:marRight w:val="0"/>
      <w:marTop w:val="0"/>
      <w:marBottom w:val="0"/>
      <w:divBdr>
        <w:top w:val="none" w:sz="0" w:space="0" w:color="auto"/>
        <w:left w:val="none" w:sz="0" w:space="0" w:color="auto"/>
        <w:bottom w:val="none" w:sz="0" w:space="0" w:color="auto"/>
        <w:right w:val="none" w:sz="0" w:space="0" w:color="auto"/>
      </w:divBdr>
    </w:div>
    <w:div w:id="828790849">
      <w:bodyDiv w:val="1"/>
      <w:marLeft w:val="0"/>
      <w:marRight w:val="0"/>
      <w:marTop w:val="0"/>
      <w:marBottom w:val="0"/>
      <w:divBdr>
        <w:top w:val="none" w:sz="0" w:space="0" w:color="auto"/>
        <w:left w:val="none" w:sz="0" w:space="0" w:color="auto"/>
        <w:bottom w:val="none" w:sz="0" w:space="0" w:color="auto"/>
        <w:right w:val="none" w:sz="0" w:space="0" w:color="auto"/>
      </w:divBdr>
    </w:div>
    <w:div w:id="828792909">
      <w:bodyDiv w:val="1"/>
      <w:marLeft w:val="0"/>
      <w:marRight w:val="0"/>
      <w:marTop w:val="0"/>
      <w:marBottom w:val="0"/>
      <w:divBdr>
        <w:top w:val="none" w:sz="0" w:space="0" w:color="auto"/>
        <w:left w:val="none" w:sz="0" w:space="0" w:color="auto"/>
        <w:bottom w:val="none" w:sz="0" w:space="0" w:color="auto"/>
        <w:right w:val="none" w:sz="0" w:space="0" w:color="auto"/>
      </w:divBdr>
    </w:div>
    <w:div w:id="828794166">
      <w:bodyDiv w:val="1"/>
      <w:marLeft w:val="0"/>
      <w:marRight w:val="0"/>
      <w:marTop w:val="0"/>
      <w:marBottom w:val="0"/>
      <w:divBdr>
        <w:top w:val="none" w:sz="0" w:space="0" w:color="auto"/>
        <w:left w:val="none" w:sz="0" w:space="0" w:color="auto"/>
        <w:bottom w:val="none" w:sz="0" w:space="0" w:color="auto"/>
        <w:right w:val="none" w:sz="0" w:space="0" w:color="auto"/>
      </w:divBdr>
    </w:div>
    <w:div w:id="828860402">
      <w:bodyDiv w:val="1"/>
      <w:marLeft w:val="0"/>
      <w:marRight w:val="0"/>
      <w:marTop w:val="0"/>
      <w:marBottom w:val="0"/>
      <w:divBdr>
        <w:top w:val="none" w:sz="0" w:space="0" w:color="auto"/>
        <w:left w:val="none" w:sz="0" w:space="0" w:color="auto"/>
        <w:bottom w:val="none" w:sz="0" w:space="0" w:color="auto"/>
        <w:right w:val="none" w:sz="0" w:space="0" w:color="auto"/>
      </w:divBdr>
    </w:div>
    <w:div w:id="828863670">
      <w:bodyDiv w:val="1"/>
      <w:marLeft w:val="0"/>
      <w:marRight w:val="0"/>
      <w:marTop w:val="0"/>
      <w:marBottom w:val="0"/>
      <w:divBdr>
        <w:top w:val="none" w:sz="0" w:space="0" w:color="auto"/>
        <w:left w:val="none" w:sz="0" w:space="0" w:color="auto"/>
        <w:bottom w:val="none" w:sz="0" w:space="0" w:color="auto"/>
        <w:right w:val="none" w:sz="0" w:space="0" w:color="auto"/>
      </w:divBdr>
    </w:div>
    <w:div w:id="828864966">
      <w:bodyDiv w:val="1"/>
      <w:marLeft w:val="0"/>
      <w:marRight w:val="0"/>
      <w:marTop w:val="0"/>
      <w:marBottom w:val="0"/>
      <w:divBdr>
        <w:top w:val="none" w:sz="0" w:space="0" w:color="auto"/>
        <w:left w:val="none" w:sz="0" w:space="0" w:color="auto"/>
        <w:bottom w:val="none" w:sz="0" w:space="0" w:color="auto"/>
        <w:right w:val="none" w:sz="0" w:space="0" w:color="auto"/>
      </w:divBdr>
    </w:div>
    <w:div w:id="828905618">
      <w:bodyDiv w:val="1"/>
      <w:marLeft w:val="0"/>
      <w:marRight w:val="0"/>
      <w:marTop w:val="0"/>
      <w:marBottom w:val="0"/>
      <w:divBdr>
        <w:top w:val="none" w:sz="0" w:space="0" w:color="auto"/>
        <w:left w:val="none" w:sz="0" w:space="0" w:color="auto"/>
        <w:bottom w:val="none" w:sz="0" w:space="0" w:color="auto"/>
        <w:right w:val="none" w:sz="0" w:space="0" w:color="auto"/>
      </w:divBdr>
    </w:div>
    <w:div w:id="828985369">
      <w:bodyDiv w:val="1"/>
      <w:marLeft w:val="0"/>
      <w:marRight w:val="0"/>
      <w:marTop w:val="0"/>
      <w:marBottom w:val="0"/>
      <w:divBdr>
        <w:top w:val="none" w:sz="0" w:space="0" w:color="auto"/>
        <w:left w:val="none" w:sz="0" w:space="0" w:color="auto"/>
        <w:bottom w:val="none" w:sz="0" w:space="0" w:color="auto"/>
        <w:right w:val="none" w:sz="0" w:space="0" w:color="auto"/>
      </w:divBdr>
    </w:div>
    <w:div w:id="828986601">
      <w:bodyDiv w:val="1"/>
      <w:marLeft w:val="0"/>
      <w:marRight w:val="0"/>
      <w:marTop w:val="0"/>
      <w:marBottom w:val="0"/>
      <w:divBdr>
        <w:top w:val="none" w:sz="0" w:space="0" w:color="auto"/>
        <w:left w:val="none" w:sz="0" w:space="0" w:color="auto"/>
        <w:bottom w:val="none" w:sz="0" w:space="0" w:color="auto"/>
        <w:right w:val="none" w:sz="0" w:space="0" w:color="auto"/>
      </w:divBdr>
    </w:div>
    <w:div w:id="829053964">
      <w:bodyDiv w:val="1"/>
      <w:marLeft w:val="0"/>
      <w:marRight w:val="0"/>
      <w:marTop w:val="0"/>
      <w:marBottom w:val="0"/>
      <w:divBdr>
        <w:top w:val="none" w:sz="0" w:space="0" w:color="auto"/>
        <w:left w:val="none" w:sz="0" w:space="0" w:color="auto"/>
        <w:bottom w:val="none" w:sz="0" w:space="0" w:color="auto"/>
        <w:right w:val="none" w:sz="0" w:space="0" w:color="auto"/>
      </w:divBdr>
    </w:div>
    <w:div w:id="829058298">
      <w:bodyDiv w:val="1"/>
      <w:marLeft w:val="0"/>
      <w:marRight w:val="0"/>
      <w:marTop w:val="0"/>
      <w:marBottom w:val="0"/>
      <w:divBdr>
        <w:top w:val="none" w:sz="0" w:space="0" w:color="auto"/>
        <w:left w:val="none" w:sz="0" w:space="0" w:color="auto"/>
        <w:bottom w:val="none" w:sz="0" w:space="0" w:color="auto"/>
        <w:right w:val="none" w:sz="0" w:space="0" w:color="auto"/>
      </w:divBdr>
    </w:div>
    <w:div w:id="829098264">
      <w:bodyDiv w:val="1"/>
      <w:marLeft w:val="0"/>
      <w:marRight w:val="0"/>
      <w:marTop w:val="0"/>
      <w:marBottom w:val="0"/>
      <w:divBdr>
        <w:top w:val="none" w:sz="0" w:space="0" w:color="auto"/>
        <w:left w:val="none" w:sz="0" w:space="0" w:color="auto"/>
        <w:bottom w:val="none" w:sz="0" w:space="0" w:color="auto"/>
        <w:right w:val="none" w:sz="0" w:space="0" w:color="auto"/>
      </w:divBdr>
    </w:div>
    <w:div w:id="829100712">
      <w:bodyDiv w:val="1"/>
      <w:marLeft w:val="0"/>
      <w:marRight w:val="0"/>
      <w:marTop w:val="0"/>
      <w:marBottom w:val="0"/>
      <w:divBdr>
        <w:top w:val="none" w:sz="0" w:space="0" w:color="auto"/>
        <w:left w:val="none" w:sz="0" w:space="0" w:color="auto"/>
        <w:bottom w:val="none" w:sz="0" w:space="0" w:color="auto"/>
        <w:right w:val="none" w:sz="0" w:space="0" w:color="auto"/>
      </w:divBdr>
    </w:div>
    <w:div w:id="829101971">
      <w:bodyDiv w:val="1"/>
      <w:marLeft w:val="0"/>
      <w:marRight w:val="0"/>
      <w:marTop w:val="0"/>
      <w:marBottom w:val="0"/>
      <w:divBdr>
        <w:top w:val="none" w:sz="0" w:space="0" w:color="auto"/>
        <w:left w:val="none" w:sz="0" w:space="0" w:color="auto"/>
        <w:bottom w:val="none" w:sz="0" w:space="0" w:color="auto"/>
        <w:right w:val="none" w:sz="0" w:space="0" w:color="auto"/>
      </w:divBdr>
    </w:div>
    <w:div w:id="829175266">
      <w:bodyDiv w:val="1"/>
      <w:marLeft w:val="0"/>
      <w:marRight w:val="0"/>
      <w:marTop w:val="0"/>
      <w:marBottom w:val="0"/>
      <w:divBdr>
        <w:top w:val="none" w:sz="0" w:space="0" w:color="auto"/>
        <w:left w:val="none" w:sz="0" w:space="0" w:color="auto"/>
        <w:bottom w:val="none" w:sz="0" w:space="0" w:color="auto"/>
        <w:right w:val="none" w:sz="0" w:space="0" w:color="auto"/>
      </w:divBdr>
    </w:div>
    <w:div w:id="829179642">
      <w:bodyDiv w:val="1"/>
      <w:marLeft w:val="0"/>
      <w:marRight w:val="0"/>
      <w:marTop w:val="0"/>
      <w:marBottom w:val="0"/>
      <w:divBdr>
        <w:top w:val="none" w:sz="0" w:space="0" w:color="auto"/>
        <w:left w:val="none" w:sz="0" w:space="0" w:color="auto"/>
        <w:bottom w:val="none" w:sz="0" w:space="0" w:color="auto"/>
        <w:right w:val="none" w:sz="0" w:space="0" w:color="auto"/>
      </w:divBdr>
    </w:div>
    <w:div w:id="829250004">
      <w:bodyDiv w:val="1"/>
      <w:marLeft w:val="0"/>
      <w:marRight w:val="0"/>
      <w:marTop w:val="0"/>
      <w:marBottom w:val="0"/>
      <w:divBdr>
        <w:top w:val="none" w:sz="0" w:space="0" w:color="auto"/>
        <w:left w:val="none" w:sz="0" w:space="0" w:color="auto"/>
        <w:bottom w:val="none" w:sz="0" w:space="0" w:color="auto"/>
        <w:right w:val="none" w:sz="0" w:space="0" w:color="auto"/>
      </w:divBdr>
    </w:div>
    <w:div w:id="829250418">
      <w:bodyDiv w:val="1"/>
      <w:marLeft w:val="0"/>
      <w:marRight w:val="0"/>
      <w:marTop w:val="0"/>
      <w:marBottom w:val="0"/>
      <w:divBdr>
        <w:top w:val="none" w:sz="0" w:space="0" w:color="auto"/>
        <w:left w:val="none" w:sz="0" w:space="0" w:color="auto"/>
        <w:bottom w:val="none" w:sz="0" w:space="0" w:color="auto"/>
        <w:right w:val="none" w:sz="0" w:space="0" w:color="auto"/>
      </w:divBdr>
    </w:div>
    <w:div w:id="829251823">
      <w:bodyDiv w:val="1"/>
      <w:marLeft w:val="0"/>
      <w:marRight w:val="0"/>
      <w:marTop w:val="0"/>
      <w:marBottom w:val="0"/>
      <w:divBdr>
        <w:top w:val="none" w:sz="0" w:space="0" w:color="auto"/>
        <w:left w:val="none" w:sz="0" w:space="0" w:color="auto"/>
        <w:bottom w:val="none" w:sz="0" w:space="0" w:color="auto"/>
        <w:right w:val="none" w:sz="0" w:space="0" w:color="auto"/>
      </w:divBdr>
    </w:div>
    <w:div w:id="829255796">
      <w:bodyDiv w:val="1"/>
      <w:marLeft w:val="0"/>
      <w:marRight w:val="0"/>
      <w:marTop w:val="0"/>
      <w:marBottom w:val="0"/>
      <w:divBdr>
        <w:top w:val="none" w:sz="0" w:space="0" w:color="auto"/>
        <w:left w:val="none" w:sz="0" w:space="0" w:color="auto"/>
        <w:bottom w:val="none" w:sz="0" w:space="0" w:color="auto"/>
        <w:right w:val="none" w:sz="0" w:space="0" w:color="auto"/>
      </w:divBdr>
    </w:div>
    <w:div w:id="829323264">
      <w:bodyDiv w:val="1"/>
      <w:marLeft w:val="0"/>
      <w:marRight w:val="0"/>
      <w:marTop w:val="0"/>
      <w:marBottom w:val="0"/>
      <w:divBdr>
        <w:top w:val="none" w:sz="0" w:space="0" w:color="auto"/>
        <w:left w:val="none" w:sz="0" w:space="0" w:color="auto"/>
        <w:bottom w:val="none" w:sz="0" w:space="0" w:color="auto"/>
        <w:right w:val="none" w:sz="0" w:space="0" w:color="auto"/>
      </w:divBdr>
    </w:div>
    <w:div w:id="829367009">
      <w:bodyDiv w:val="1"/>
      <w:marLeft w:val="0"/>
      <w:marRight w:val="0"/>
      <w:marTop w:val="0"/>
      <w:marBottom w:val="0"/>
      <w:divBdr>
        <w:top w:val="none" w:sz="0" w:space="0" w:color="auto"/>
        <w:left w:val="none" w:sz="0" w:space="0" w:color="auto"/>
        <w:bottom w:val="none" w:sz="0" w:space="0" w:color="auto"/>
        <w:right w:val="none" w:sz="0" w:space="0" w:color="auto"/>
      </w:divBdr>
    </w:div>
    <w:div w:id="829371713">
      <w:bodyDiv w:val="1"/>
      <w:marLeft w:val="0"/>
      <w:marRight w:val="0"/>
      <w:marTop w:val="0"/>
      <w:marBottom w:val="0"/>
      <w:divBdr>
        <w:top w:val="none" w:sz="0" w:space="0" w:color="auto"/>
        <w:left w:val="none" w:sz="0" w:space="0" w:color="auto"/>
        <w:bottom w:val="none" w:sz="0" w:space="0" w:color="auto"/>
        <w:right w:val="none" w:sz="0" w:space="0" w:color="auto"/>
      </w:divBdr>
    </w:div>
    <w:div w:id="829372010">
      <w:bodyDiv w:val="1"/>
      <w:marLeft w:val="0"/>
      <w:marRight w:val="0"/>
      <w:marTop w:val="0"/>
      <w:marBottom w:val="0"/>
      <w:divBdr>
        <w:top w:val="none" w:sz="0" w:space="0" w:color="auto"/>
        <w:left w:val="none" w:sz="0" w:space="0" w:color="auto"/>
        <w:bottom w:val="none" w:sz="0" w:space="0" w:color="auto"/>
        <w:right w:val="none" w:sz="0" w:space="0" w:color="auto"/>
      </w:divBdr>
    </w:div>
    <w:div w:id="829372820">
      <w:bodyDiv w:val="1"/>
      <w:marLeft w:val="0"/>
      <w:marRight w:val="0"/>
      <w:marTop w:val="0"/>
      <w:marBottom w:val="0"/>
      <w:divBdr>
        <w:top w:val="none" w:sz="0" w:space="0" w:color="auto"/>
        <w:left w:val="none" w:sz="0" w:space="0" w:color="auto"/>
        <w:bottom w:val="none" w:sz="0" w:space="0" w:color="auto"/>
        <w:right w:val="none" w:sz="0" w:space="0" w:color="auto"/>
      </w:divBdr>
    </w:div>
    <w:div w:id="829444608">
      <w:bodyDiv w:val="1"/>
      <w:marLeft w:val="0"/>
      <w:marRight w:val="0"/>
      <w:marTop w:val="0"/>
      <w:marBottom w:val="0"/>
      <w:divBdr>
        <w:top w:val="none" w:sz="0" w:space="0" w:color="auto"/>
        <w:left w:val="none" w:sz="0" w:space="0" w:color="auto"/>
        <w:bottom w:val="none" w:sz="0" w:space="0" w:color="auto"/>
        <w:right w:val="none" w:sz="0" w:space="0" w:color="auto"/>
      </w:divBdr>
    </w:div>
    <w:div w:id="829447575">
      <w:bodyDiv w:val="1"/>
      <w:marLeft w:val="0"/>
      <w:marRight w:val="0"/>
      <w:marTop w:val="0"/>
      <w:marBottom w:val="0"/>
      <w:divBdr>
        <w:top w:val="none" w:sz="0" w:space="0" w:color="auto"/>
        <w:left w:val="none" w:sz="0" w:space="0" w:color="auto"/>
        <w:bottom w:val="none" w:sz="0" w:space="0" w:color="auto"/>
        <w:right w:val="none" w:sz="0" w:space="0" w:color="auto"/>
      </w:divBdr>
    </w:div>
    <w:div w:id="829447945">
      <w:bodyDiv w:val="1"/>
      <w:marLeft w:val="0"/>
      <w:marRight w:val="0"/>
      <w:marTop w:val="0"/>
      <w:marBottom w:val="0"/>
      <w:divBdr>
        <w:top w:val="none" w:sz="0" w:space="0" w:color="auto"/>
        <w:left w:val="none" w:sz="0" w:space="0" w:color="auto"/>
        <w:bottom w:val="none" w:sz="0" w:space="0" w:color="auto"/>
        <w:right w:val="none" w:sz="0" w:space="0" w:color="auto"/>
      </w:divBdr>
    </w:div>
    <w:div w:id="829492231">
      <w:bodyDiv w:val="1"/>
      <w:marLeft w:val="0"/>
      <w:marRight w:val="0"/>
      <w:marTop w:val="0"/>
      <w:marBottom w:val="0"/>
      <w:divBdr>
        <w:top w:val="none" w:sz="0" w:space="0" w:color="auto"/>
        <w:left w:val="none" w:sz="0" w:space="0" w:color="auto"/>
        <w:bottom w:val="none" w:sz="0" w:space="0" w:color="auto"/>
        <w:right w:val="none" w:sz="0" w:space="0" w:color="auto"/>
      </w:divBdr>
    </w:div>
    <w:div w:id="829518601">
      <w:bodyDiv w:val="1"/>
      <w:marLeft w:val="0"/>
      <w:marRight w:val="0"/>
      <w:marTop w:val="0"/>
      <w:marBottom w:val="0"/>
      <w:divBdr>
        <w:top w:val="none" w:sz="0" w:space="0" w:color="auto"/>
        <w:left w:val="none" w:sz="0" w:space="0" w:color="auto"/>
        <w:bottom w:val="none" w:sz="0" w:space="0" w:color="auto"/>
        <w:right w:val="none" w:sz="0" w:space="0" w:color="auto"/>
      </w:divBdr>
    </w:div>
    <w:div w:id="829561890">
      <w:bodyDiv w:val="1"/>
      <w:marLeft w:val="0"/>
      <w:marRight w:val="0"/>
      <w:marTop w:val="0"/>
      <w:marBottom w:val="0"/>
      <w:divBdr>
        <w:top w:val="none" w:sz="0" w:space="0" w:color="auto"/>
        <w:left w:val="none" w:sz="0" w:space="0" w:color="auto"/>
        <w:bottom w:val="none" w:sz="0" w:space="0" w:color="auto"/>
        <w:right w:val="none" w:sz="0" w:space="0" w:color="auto"/>
      </w:divBdr>
    </w:div>
    <w:div w:id="829563464">
      <w:bodyDiv w:val="1"/>
      <w:marLeft w:val="0"/>
      <w:marRight w:val="0"/>
      <w:marTop w:val="0"/>
      <w:marBottom w:val="0"/>
      <w:divBdr>
        <w:top w:val="none" w:sz="0" w:space="0" w:color="auto"/>
        <w:left w:val="none" w:sz="0" w:space="0" w:color="auto"/>
        <w:bottom w:val="none" w:sz="0" w:space="0" w:color="auto"/>
        <w:right w:val="none" w:sz="0" w:space="0" w:color="auto"/>
      </w:divBdr>
    </w:div>
    <w:div w:id="829567099">
      <w:bodyDiv w:val="1"/>
      <w:marLeft w:val="0"/>
      <w:marRight w:val="0"/>
      <w:marTop w:val="0"/>
      <w:marBottom w:val="0"/>
      <w:divBdr>
        <w:top w:val="none" w:sz="0" w:space="0" w:color="auto"/>
        <w:left w:val="none" w:sz="0" w:space="0" w:color="auto"/>
        <w:bottom w:val="none" w:sz="0" w:space="0" w:color="auto"/>
        <w:right w:val="none" w:sz="0" w:space="0" w:color="auto"/>
      </w:divBdr>
    </w:div>
    <w:div w:id="829636379">
      <w:bodyDiv w:val="1"/>
      <w:marLeft w:val="0"/>
      <w:marRight w:val="0"/>
      <w:marTop w:val="0"/>
      <w:marBottom w:val="0"/>
      <w:divBdr>
        <w:top w:val="none" w:sz="0" w:space="0" w:color="auto"/>
        <w:left w:val="none" w:sz="0" w:space="0" w:color="auto"/>
        <w:bottom w:val="none" w:sz="0" w:space="0" w:color="auto"/>
        <w:right w:val="none" w:sz="0" w:space="0" w:color="auto"/>
      </w:divBdr>
    </w:div>
    <w:div w:id="829638306">
      <w:bodyDiv w:val="1"/>
      <w:marLeft w:val="0"/>
      <w:marRight w:val="0"/>
      <w:marTop w:val="0"/>
      <w:marBottom w:val="0"/>
      <w:divBdr>
        <w:top w:val="none" w:sz="0" w:space="0" w:color="auto"/>
        <w:left w:val="none" w:sz="0" w:space="0" w:color="auto"/>
        <w:bottom w:val="none" w:sz="0" w:space="0" w:color="auto"/>
        <w:right w:val="none" w:sz="0" w:space="0" w:color="auto"/>
      </w:divBdr>
    </w:div>
    <w:div w:id="829641528">
      <w:bodyDiv w:val="1"/>
      <w:marLeft w:val="0"/>
      <w:marRight w:val="0"/>
      <w:marTop w:val="0"/>
      <w:marBottom w:val="0"/>
      <w:divBdr>
        <w:top w:val="none" w:sz="0" w:space="0" w:color="auto"/>
        <w:left w:val="none" w:sz="0" w:space="0" w:color="auto"/>
        <w:bottom w:val="none" w:sz="0" w:space="0" w:color="auto"/>
        <w:right w:val="none" w:sz="0" w:space="0" w:color="auto"/>
      </w:divBdr>
    </w:div>
    <w:div w:id="829709494">
      <w:bodyDiv w:val="1"/>
      <w:marLeft w:val="0"/>
      <w:marRight w:val="0"/>
      <w:marTop w:val="0"/>
      <w:marBottom w:val="0"/>
      <w:divBdr>
        <w:top w:val="none" w:sz="0" w:space="0" w:color="auto"/>
        <w:left w:val="none" w:sz="0" w:space="0" w:color="auto"/>
        <w:bottom w:val="none" w:sz="0" w:space="0" w:color="auto"/>
        <w:right w:val="none" w:sz="0" w:space="0" w:color="auto"/>
      </w:divBdr>
    </w:div>
    <w:div w:id="829714338">
      <w:bodyDiv w:val="1"/>
      <w:marLeft w:val="0"/>
      <w:marRight w:val="0"/>
      <w:marTop w:val="0"/>
      <w:marBottom w:val="0"/>
      <w:divBdr>
        <w:top w:val="none" w:sz="0" w:space="0" w:color="auto"/>
        <w:left w:val="none" w:sz="0" w:space="0" w:color="auto"/>
        <w:bottom w:val="none" w:sz="0" w:space="0" w:color="auto"/>
        <w:right w:val="none" w:sz="0" w:space="0" w:color="auto"/>
      </w:divBdr>
    </w:div>
    <w:div w:id="829827149">
      <w:bodyDiv w:val="1"/>
      <w:marLeft w:val="0"/>
      <w:marRight w:val="0"/>
      <w:marTop w:val="0"/>
      <w:marBottom w:val="0"/>
      <w:divBdr>
        <w:top w:val="none" w:sz="0" w:space="0" w:color="auto"/>
        <w:left w:val="none" w:sz="0" w:space="0" w:color="auto"/>
        <w:bottom w:val="none" w:sz="0" w:space="0" w:color="auto"/>
        <w:right w:val="none" w:sz="0" w:space="0" w:color="auto"/>
      </w:divBdr>
    </w:div>
    <w:div w:id="829828079">
      <w:bodyDiv w:val="1"/>
      <w:marLeft w:val="0"/>
      <w:marRight w:val="0"/>
      <w:marTop w:val="0"/>
      <w:marBottom w:val="0"/>
      <w:divBdr>
        <w:top w:val="none" w:sz="0" w:space="0" w:color="auto"/>
        <w:left w:val="none" w:sz="0" w:space="0" w:color="auto"/>
        <w:bottom w:val="none" w:sz="0" w:space="0" w:color="auto"/>
        <w:right w:val="none" w:sz="0" w:space="0" w:color="auto"/>
      </w:divBdr>
    </w:div>
    <w:div w:id="829902644">
      <w:bodyDiv w:val="1"/>
      <w:marLeft w:val="0"/>
      <w:marRight w:val="0"/>
      <w:marTop w:val="0"/>
      <w:marBottom w:val="0"/>
      <w:divBdr>
        <w:top w:val="none" w:sz="0" w:space="0" w:color="auto"/>
        <w:left w:val="none" w:sz="0" w:space="0" w:color="auto"/>
        <w:bottom w:val="none" w:sz="0" w:space="0" w:color="auto"/>
        <w:right w:val="none" w:sz="0" w:space="0" w:color="auto"/>
      </w:divBdr>
    </w:div>
    <w:div w:id="829949383">
      <w:bodyDiv w:val="1"/>
      <w:marLeft w:val="0"/>
      <w:marRight w:val="0"/>
      <w:marTop w:val="0"/>
      <w:marBottom w:val="0"/>
      <w:divBdr>
        <w:top w:val="none" w:sz="0" w:space="0" w:color="auto"/>
        <w:left w:val="none" w:sz="0" w:space="0" w:color="auto"/>
        <w:bottom w:val="none" w:sz="0" w:space="0" w:color="auto"/>
        <w:right w:val="none" w:sz="0" w:space="0" w:color="auto"/>
      </w:divBdr>
    </w:div>
    <w:div w:id="829980139">
      <w:bodyDiv w:val="1"/>
      <w:marLeft w:val="0"/>
      <w:marRight w:val="0"/>
      <w:marTop w:val="0"/>
      <w:marBottom w:val="0"/>
      <w:divBdr>
        <w:top w:val="none" w:sz="0" w:space="0" w:color="auto"/>
        <w:left w:val="none" w:sz="0" w:space="0" w:color="auto"/>
        <w:bottom w:val="none" w:sz="0" w:space="0" w:color="auto"/>
        <w:right w:val="none" w:sz="0" w:space="0" w:color="auto"/>
      </w:divBdr>
    </w:div>
    <w:div w:id="830026075">
      <w:bodyDiv w:val="1"/>
      <w:marLeft w:val="0"/>
      <w:marRight w:val="0"/>
      <w:marTop w:val="0"/>
      <w:marBottom w:val="0"/>
      <w:divBdr>
        <w:top w:val="none" w:sz="0" w:space="0" w:color="auto"/>
        <w:left w:val="none" w:sz="0" w:space="0" w:color="auto"/>
        <w:bottom w:val="none" w:sz="0" w:space="0" w:color="auto"/>
        <w:right w:val="none" w:sz="0" w:space="0" w:color="auto"/>
      </w:divBdr>
    </w:div>
    <w:div w:id="830029142">
      <w:bodyDiv w:val="1"/>
      <w:marLeft w:val="0"/>
      <w:marRight w:val="0"/>
      <w:marTop w:val="0"/>
      <w:marBottom w:val="0"/>
      <w:divBdr>
        <w:top w:val="none" w:sz="0" w:space="0" w:color="auto"/>
        <w:left w:val="none" w:sz="0" w:space="0" w:color="auto"/>
        <w:bottom w:val="none" w:sz="0" w:space="0" w:color="auto"/>
        <w:right w:val="none" w:sz="0" w:space="0" w:color="auto"/>
      </w:divBdr>
    </w:div>
    <w:div w:id="830098179">
      <w:bodyDiv w:val="1"/>
      <w:marLeft w:val="0"/>
      <w:marRight w:val="0"/>
      <w:marTop w:val="0"/>
      <w:marBottom w:val="0"/>
      <w:divBdr>
        <w:top w:val="none" w:sz="0" w:space="0" w:color="auto"/>
        <w:left w:val="none" w:sz="0" w:space="0" w:color="auto"/>
        <w:bottom w:val="none" w:sz="0" w:space="0" w:color="auto"/>
        <w:right w:val="none" w:sz="0" w:space="0" w:color="auto"/>
      </w:divBdr>
    </w:div>
    <w:div w:id="830102821">
      <w:bodyDiv w:val="1"/>
      <w:marLeft w:val="0"/>
      <w:marRight w:val="0"/>
      <w:marTop w:val="0"/>
      <w:marBottom w:val="0"/>
      <w:divBdr>
        <w:top w:val="none" w:sz="0" w:space="0" w:color="auto"/>
        <w:left w:val="none" w:sz="0" w:space="0" w:color="auto"/>
        <w:bottom w:val="none" w:sz="0" w:space="0" w:color="auto"/>
        <w:right w:val="none" w:sz="0" w:space="0" w:color="auto"/>
      </w:divBdr>
    </w:div>
    <w:div w:id="830104513">
      <w:bodyDiv w:val="1"/>
      <w:marLeft w:val="0"/>
      <w:marRight w:val="0"/>
      <w:marTop w:val="0"/>
      <w:marBottom w:val="0"/>
      <w:divBdr>
        <w:top w:val="none" w:sz="0" w:space="0" w:color="auto"/>
        <w:left w:val="none" w:sz="0" w:space="0" w:color="auto"/>
        <w:bottom w:val="none" w:sz="0" w:space="0" w:color="auto"/>
        <w:right w:val="none" w:sz="0" w:space="0" w:color="auto"/>
      </w:divBdr>
    </w:div>
    <w:div w:id="830104768">
      <w:bodyDiv w:val="1"/>
      <w:marLeft w:val="0"/>
      <w:marRight w:val="0"/>
      <w:marTop w:val="0"/>
      <w:marBottom w:val="0"/>
      <w:divBdr>
        <w:top w:val="none" w:sz="0" w:space="0" w:color="auto"/>
        <w:left w:val="none" w:sz="0" w:space="0" w:color="auto"/>
        <w:bottom w:val="none" w:sz="0" w:space="0" w:color="auto"/>
        <w:right w:val="none" w:sz="0" w:space="0" w:color="auto"/>
      </w:divBdr>
    </w:div>
    <w:div w:id="830216252">
      <w:bodyDiv w:val="1"/>
      <w:marLeft w:val="0"/>
      <w:marRight w:val="0"/>
      <w:marTop w:val="0"/>
      <w:marBottom w:val="0"/>
      <w:divBdr>
        <w:top w:val="none" w:sz="0" w:space="0" w:color="auto"/>
        <w:left w:val="none" w:sz="0" w:space="0" w:color="auto"/>
        <w:bottom w:val="none" w:sz="0" w:space="0" w:color="auto"/>
        <w:right w:val="none" w:sz="0" w:space="0" w:color="auto"/>
      </w:divBdr>
    </w:div>
    <w:div w:id="830222065">
      <w:bodyDiv w:val="1"/>
      <w:marLeft w:val="0"/>
      <w:marRight w:val="0"/>
      <w:marTop w:val="0"/>
      <w:marBottom w:val="0"/>
      <w:divBdr>
        <w:top w:val="none" w:sz="0" w:space="0" w:color="auto"/>
        <w:left w:val="none" w:sz="0" w:space="0" w:color="auto"/>
        <w:bottom w:val="none" w:sz="0" w:space="0" w:color="auto"/>
        <w:right w:val="none" w:sz="0" w:space="0" w:color="auto"/>
      </w:divBdr>
    </w:div>
    <w:div w:id="830288786">
      <w:bodyDiv w:val="1"/>
      <w:marLeft w:val="0"/>
      <w:marRight w:val="0"/>
      <w:marTop w:val="0"/>
      <w:marBottom w:val="0"/>
      <w:divBdr>
        <w:top w:val="none" w:sz="0" w:space="0" w:color="auto"/>
        <w:left w:val="none" w:sz="0" w:space="0" w:color="auto"/>
        <w:bottom w:val="none" w:sz="0" w:space="0" w:color="auto"/>
        <w:right w:val="none" w:sz="0" w:space="0" w:color="auto"/>
      </w:divBdr>
    </w:div>
    <w:div w:id="830290294">
      <w:bodyDiv w:val="1"/>
      <w:marLeft w:val="0"/>
      <w:marRight w:val="0"/>
      <w:marTop w:val="0"/>
      <w:marBottom w:val="0"/>
      <w:divBdr>
        <w:top w:val="none" w:sz="0" w:space="0" w:color="auto"/>
        <w:left w:val="none" w:sz="0" w:space="0" w:color="auto"/>
        <w:bottom w:val="none" w:sz="0" w:space="0" w:color="auto"/>
        <w:right w:val="none" w:sz="0" w:space="0" w:color="auto"/>
      </w:divBdr>
    </w:div>
    <w:div w:id="830292196">
      <w:bodyDiv w:val="1"/>
      <w:marLeft w:val="0"/>
      <w:marRight w:val="0"/>
      <w:marTop w:val="0"/>
      <w:marBottom w:val="0"/>
      <w:divBdr>
        <w:top w:val="none" w:sz="0" w:space="0" w:color="auto"/>
        <w:left w:val="none" w:sz="0" w:space="0" w:color="auto"/>
        <w:bottom w:val="none" w:sz="0" w:space="0" w:color="auto"/>
        <w:right w:val="none" w:sz="0" w:space="0" w:color="auto"/>
      </w:divBdr>
    </w:div>
    <w:div w:id="830363980">
      <w:bodyDiv w:val="1"/>
      <w:marLeft w:val="0"/>
      <w:marRight w:val="0"/>
      <w:marTop w:val="0"/>
      <w:marBottom w:val="0"/>
      <w:divBdr>
        <w:top w:val="none" w:sz="0" w:space="0" w:color="auto"/>
        <w:left w:val="none" w:sz="0" w:space="0" w:color="auto"/>
        <w:bottom w:val="none" w:sz="0" w:space="0" w:color="auto"/>
        <w:right w:val="none" w:sz="0" w:space="0" w:color="auto"/>
      </w:divBdr>
    </w:div>
    <w:div w:id="830364830">
      <w:bodyDiv w:val="1"/>
      <w:marLeft w:val="0"/>
      <w:marRight w:val="0"/>
      <w:marTop w:val="0"/>
      <w:marBottom w:val="0"/>
      <w:divBdr>
        <w:top w:val="none" w:sz="0" w:space="0" w:color="auto"/>
        <w:left w:val="none" w:sz="0" w:space="0" w:color="auto"/>
        <w:bottom w:val="none" w:sz="0" w:space="0" w:color="auto"/>
        <w:right w:val="none" w:sz="0" w:space="0" w:color="auto"/>
      </w:divBdr>
    </w:div>
    <w:div w:id="830366739">
      <w:bodyDiv w:val="1"/>
      <w:marLeft w:val="0"/>
      <w:marRight w:val="0"/>
      <w:marTop w:val="0"/>
      <w:marBottom w:val="0"/>
      <w:divBdr>
        <w:top w:val="none" w:sz="0" w:space="0" w:color="auto"/>
        <w:left w:val="none" w:sz="0" w:space="0" w:color="auto"/>
        <w:bottom w:val="none" w:sz="0" w:space="0" w:color="auto"/>
        <w:right w:val="none" w:sz="0" w:space="0" w:color="auto"/>
      </w:divBdr>
    </w:div>
    <w:div w:id="830371589">
      <w:bodyDiv w:val="1"/>
      <w:marLeft w:val="0"/>
      <w:marRight w:val="0"/>
      <w:marTop w:val="0"/>
      <w:marBottom w:val="0"/>
      <w:divBdr>
        <w:top w:val="none" w:sz="0" w:space="0" w:color="auto"/>
        <w:left w:val="none" w:sz="0" w:space="0" w:color="auto"/>
        <w:bottom w:val="none" w:sz="0" w:space="0" w:color="auto"/>
        <w:right w:val="none" w:sz="0" w:space="0" w:color="auto"/>
      </w:divBdr>
    </w:div>
    <w:div w:id="830372331">
      <w:bodyDiv w:val="1"/>
      <w:marLeft w:val="0"/>
      <w:marRight w:val="0"/>
      <w:marTop w:val="0"/>
      <w:marBottom w:val="0"/>
      <w:divBdr>
        <w:top w:val="none" w:sz="0" w:space="0" w:color="auto"/>
        <w:left w:val="none" w:sz="0" w:space="0" w:color="auto"/>
        <w:bottom w:val="none" w:sz="0" w:space="0" w:color="auto"/>
        <w:right w:val="none" w:sz="0" w:space="0" w:color="auto"/>
      </w:divBdr>
    </w:div>
    <w:div w:id="830373420">
      <w:bodyDiv w:val="1"/>
      <w:marLeft w:val="0"/>
      <w:marRight w:val="0"/>
      <w:marTop w:val="0"/>
      <w:marBottom w:val="0"/>
      <w:divBdr>
        <w:top w:val="none" w:sz="0" w:space="0" w:color="auto"/>
        <w:left w:val="none" w:sz="0" w:space="0" w:color="auto"/>
        <w:bottom w:val="none" w:sz="0" w:space="0" w:color="auto"/>
        <w:right w:val="none" w:sz="0" w:space="0" w:color="auto"/>
      </w:divBdr>
    </w:div>
    <w:div w:id="830409473">
      <w:bodyDiv w:val="1"/>
      <w:marLeft w:val="0"/>
      <w:marRight w:val="0"/>
      <w:marTop w:val="0"/>
      <w:marBottom w:val="0"/>
      <w:divBdr>
        <w:top w:val="none" w:sz="0" w:space="0" w:color="auto"/>
        <w:left w:val="none" w:sz="0" w:space="0" w:color="auto"/>
        <w:bottom w:val="none" w:sz="0" w:space="0" w:color="auto"/>
        <w:right w:val="none" w:sz="0" w:space="0" w:color="auto"/>
      </w:divBdr>
    </w:div>
    <w:div w:id="830483285">
      <w:bodyDiv w:val="1"/>
      <w:marLeft w:val="0"/>
      <w:marRight w:val="0"/>
      <w:marTop w:val="0"/>
      <w:marBottom w:val="0"/>
      <w:divBdr>
        <w:top w:val="none" w:sz="0" w:space="0" w:color="auto"/>
        <w:left w:val="none" w:sz="0" w:space="0" w:color="auto"/>
        <w:bottom w:val="none" w:sz="0" w:space="0" w:color="auto"/>
        <w:right w:val="none" w:sz="0" w:space="0" w:color="auto"/>
      </w:divBdr>
    </w:div>
    <w:div w:id="830488191">
      <w:bodyDiv w:val="1"/>
      <w:marLeft w:val="0"/>
      <w:marRight w:val="0"/>
      <w:marTop w:val="0"/>
      <w:marBottom w:val="0"/>
      <w:divBdr>
        <w:top w:val="none" w:sz="0" w:space="0" w:color="auto"/>
        <w:left w:val="none" w:sz="0" w:space="0" w:color="auto"/>
        <w:bottom w:val="none" w:sz="0" w:space="0" w:color="auto"/>
        <w:right w:val="none" w:sz="0" w:space="0" w:color="auto"/>
      </w:divBdr>
    </w:div>
    <w:div w:id="830557853">
      <w:bodyDiv w:val="1"/>
      <w:marLeft w:val="0"/>
      <w:marRight w:val="0"/>
      <w:marTop w:val="0"/>
      <w:marBottom w:val="0"/>
      <w:divBdr>
        <w:top w:val="none" w:sz="0" w:space="0" w:color="auto"/>
        <w:left w:val="none" w:sz="0" w:space="0" w:color="auto"/>
        <w:bottom w:val="none" w:sz="0" w:space="0" w:color="auto"/>
        <w:right w:val="none" w:sz="0" w:space="0" w:color="auto"/>
      </w:divBdr>
    </w:div>
    <w:div w:id="830564961">
      <w:bodyDiv w:val="1"/>
      <w:marLeft w:val="0"/>
      <w:marRight w:val="0"/>
      <w:marTop w:val="0"/>
      <w:marBottom w:val="0"/>
      <w:divBdr>
        <w:top w:val="none" w:sz="0" w:space="0" w:color="auto"/>
        <w:left w:val="none" w:sz="0" w:space="0" w:color="auto"/>
        <w:bottom w:val="none" w:sz="0" w:space="0" w:color="auto"/>
        <w:right w:val="none" w:sz="0" w:space="0" w:color="auto"/>
      </w:divBdr>
    </w:div>
    <w:div w:id="830565115">
      <w:bodyDiv w:val="1"/>
      <w:marLeft w:val="0"/>
      <w:marRight w:val="0"/>
      <w:marTop w:val="0"/>
      <w:marBottom w:val="0"/>
      <w:divBdr>
        <w:top w:val="none" w:sz="0" w:space="0" w:color="auto"/>
        <w:left w:val="none" w:sz="0" w:space="0" w:color="auto"/>
        <w:bottom w:val="none" w:sz="0" w:space="0" w:color="auto"/>
        <w:right w:val="none" w:sz="0" w:space="0" w:color="auto"/>
      </w:divBdr>
    </w:div>
    <w:div w:id="830606565">
      <w:bodyDiv w:val="1"/>
      <w:marLeft w:val="0"/>
      <w:marRight w:val="0"/>
      <w:marTop w:val="0"/>
      <w:marBottom w:val="0"/>
      <w:divBdr>
        <w:top w:val="none" w:sz="0" w:space="0" w:color="auto"/>
        <w:left w:val="none" w:sz="0" w:space="0" w:color="auto"/>
        <w:bottom w:val="none" w:sz="0" w:space="0" w:color="auto"/>
        <w:right w:val="none" w:sz="0" w:space="0" w:color="auto"/>
      </w:divBdr>
    </w:div>
    <w:div w:id="830607199">
      <w:bodyDiv w:val="1"/>
      <w:marLeft w:val="0"/>
      <w:marRight w:val="0"/>
      <w:marTop w:val="0"/>
      <w:marBottom w:val="0"/>
      <w:divBdr>
        <w:top w:val="none" w:sz="0" w:space="0" w:color="auto"/>
        <w:left w:val="none" w:sz="0" w:space="0" w:color="auto"/>
        <w:bottom w:val="none" w:sz="0" w:space="0" w:color="auto"/>
        <w:right w:val="none" w:sz="0" w:space="0" w:color="auto"/>
      </w:divBdr>
    </w:div>
    <w:div w:id="830633840">
      <w:bodyDiv w:val="1"/>
      <w:marLeft w:val="0"/>
      <w:marRight w:val="0"/>
      <w:marTop w:val="0"/>
      <w:marBottom w:val="0"/>
      <w:divBdr>
        <w:top w:val="none" w:sz="0" w:space="0" w:color="auto"/>
        <w:left w:val="none" w:sz="0" w:space="0" w:color="auto"/>
        <w:bottom w:val="none" w:sz="0" w:space="0" w:color="auto"/>
        <w:right w:val="none" w:sz="0" w:space="0" w:color="auto"/>
      </w:divBdr>
    </w:div>
    <w:div w:id="830676884">
      <w:bodyDiv w:val="1"/>
      <w:marLeft w:val="0"/>
      <w:marRight w:val="0"/>
      <w:marTop w:val="0"/>
      <w:marBottom w:val="0"/>
      <w:divBdr>
        <w:top w:val="none" w:sz="0" w:space="0" w:color="auto"/>
        <w:left w:val="none" w:sz="0" w:space="0" w:color="auto"/>
        <w:bottom w:val="none" w:sz="0" w:space="0" w:color="auto"/>
        <w:right w:val="none" w:sz="0" w:space="0" w:color="auto"/>
      </w:divBdr>
    </w:div>
    <w:div w:id="830680055">
      <w:bodyDiv w:val="1"/>
      <w:marLeft w:val="0"/>
      <w:marRight w:val="0"/>
      <w:marTop w:val="0"/>
      <w:marBottom w:val="0"/>
      <w:divBdr>
        <w:top w:val="none" w:sz="0" w:space="0" w:color="auto"/>
        <w:left w:val="none" w:sz="0" w:space="0" w:color="auto"/>
        <w:bottom w:val="none" w:sz="0" w:space="0" w:color="auto"/>
        <w:right w:val="none" w:sz="0" w:space="0" w:color="auto"/>
      </w:divBdr>
    </w:div>
    <w:div w:id="830681517">
      <w:bodyDiv w:val="1"/>
      <w:marLeft w:val="0"/>
      <w:marRight w:val="0"/>
      <w:marTop w:val="0"/>
      <w:marBottom w:val="0"/>
      <w:divBdr>
        <w:top w:val="none" w:sz="0" w:space="0" w:color="auto"/>
        <w:left w:val="none" w:sz="0" w:space="0" w:color="auto"/>
        <w:bottom w:val="none" w:sz="0" w:space="0" w:color="auto"/>
        <w:right w:val="none" w:sz="0" w:space="0" w:color="auto"/>
      </w:divBdr>
    </w:div>
    <w:div w:id="830751507">
      <w:bodyDiv w:val="1"/>
      <w:marLeft w:val="0"/>
      <w:marRight w:val="0"/>
      <w:marTop w:val="0"/>
      <w:marBottom w:val="0"/>
      <w:divBdr>
        <w:top w:val="none" w:sz="0" w:space="0" w:color="auto"/>
        <w:left w:val="none" w:sz="0" w:space="0" w:color="auto"/>
        <w:bottom w:val="none" w:sz="0" w:space="0" w:color="auto"/>
        <w:right w:val="none" w:sz="0" w:space="0" w:color="auto"/>
      </w:divBdr>
    </w:div>
    <w:div w:id="830758175">
      <w:bodyDiv w:val="1"/>
      <w:marLeft w:val="0"/>
      <w:marRight w:val="0"/>
      <w:marTop w:val="0"/>
      <w:marBottom w:val="0"/>
      <w:divBdr>
        <w:top w:val="none" w:sz="0" w:space="0" w:color="auto"/>
        <w:left w:val="none" w:sz="0" w:space="0" w:color="auto"/>
        <w:bottom w:val="none" w:sz="0" w:space="0" w:color="auto"/>
        <w:right w:val="none" w:sz="0" w:space="0" w:color="auto"/>
      </w:divBdr>
    </w:div>
    <w:div w:id="830800268">
      <w:bodyDiv w:val="1"/>
      <w:marLeft w:val="0"/>
      <w:marRight w:val="0"/>
      <w:marTop w:val="0"/>
      <w:marBottom w:val="0"/>
      <w:divBdr>
        <w:top w:val="none" w:sz="0" w:space="0" w:color="auto"/>
        <w:left w:val="none" w:sz="0" w:space="0" w:color="auto"/>
        <w:bottom w:val="none" w:sz="0" w:space="0" w:color="auto"/>
        <w:right w:val="none" w:sz="0" w:space="0" w:color="auto"/>
      </w:divBdr>
    </w:div>
    <w:div w:id="830802328">
      <w:bodyDiv w:val="1"/>
      <w:marLeft w:val="0"/>
      <w:marRight w:val="0"/>
      <w:marTop w:val="0"/>
      <w:marBottom w:val="0"/>
      <w:divBdr>
        <w:top w:val="none" w:sz="0" w:space="0" w:color="auto"/>
        <w:left w:val="none" w:sz="0" w:space="0" w:color="auto"/>
        <w:bottom w:val="none" w:sz="0" w:space="0" w:color="auto"/>
        <w:right w:val="none" w:sz="0" w:space="0" w:color="auto"/>
      </w:divBdr>
    </w:div>
    <w:div w:id="830826222">
      <w:bodyDiv w:val="1"/>
      <w:marLeft w:val="0"/>
      <w:marRight w:val="0"/>
      <w:marTop w:val="0"/>
      <w:marBottom w:val="0"/>
      <w:divBdr>
        <w:top w:val="none" w:sz="0" w:space="0" w:color="auto"/>
        <w:left w:val="none" w:sz="0" w:space="0" w:color="auto"/>
        <w:bottom w:val="none" w:sz="0" w:space="0" w:color="auto"/>
        <w:right w:val="none" w:sz="0" w:space="0" w:color="auto"/>
      </w:divBdr>
    </w:div>
    <w:div w:id="830826497">
      <w:bodyDiv w:val="1"/>
      <w:marLeft w:val="0"/>
      <w:marRight w:val="0"/>
      <w:marTop w:val="0"/>
      <w:marBottom w:val="0"/>
      <w:divBdr>
        <w:top w:val="none" w:sz="0" w:space="0" w:color="auto"/>
        <w:left w:val="none" w:sz="0" w:space="0" w:color="auto"/>
        <w:bottom w:val="none" w:sz="0" w:space="0" w:color="auto"/>
        <w:right w:val="none" w:sz="0" w:space="0" w:color="auto"/>
      </w:divBdr>
    </w:div>
    <w:div w:id="830826732">
      <w:bodyDiv w:val="1"/>
      <w:marLeft w:val="0"/>
      <w:marRight w:val="0"/>
      <w:marTop w:val="0"/>
      <w:marBottom w:val="0"/>
      <w:divBdr>
        <w:top w:val="none" w:sz="0" w:space="0" w:color="auto"/>
        <w:left w:val="none" w:sz="0" w:space="0" w:color="auto"/>
        <w:bottom w:val="none" w:sz="0" w:space="0" w:color="auto"/>
        <w:right w:val="none" w:sz="0" w:space="0" w:color="auto"/>
      </w:divBdr>
    </w:div>
    <w:div w:id="830826892">
      <w:bodyDiv w:val="1"/>
      <w:marLeft w:val="0"/>
      <w:marRight w:val="0"/>
      <w:marTop w:val="0"/>
      <w:marBottom w:val="0"/>
      <w:divBdr>
        <w:top w:val="none" w:sz="0" w:space="0" w:color="auto"/>
        <w:left w:val="none" w:sz="0" w:space="0" w:color="auto"/>
        <w:bottom w:val="none" w:sz="0" w:space="0" w:color="auto"/>
        <w:right w:val="none" w:sz="0" w:space="0" w:color="auto"/>
      </w:divBdr>
    </w:div>
    <w:div w:id="830826975">
      <w:bodyDiv w:val="1"/>
      <w:marLeft w:val="0"/>
      <w:marRight w:val="0"/>
      <w:marTop w:val="0"/>
      <w:marBottom w:val="0"/>
      <w:divBdr>
        <w:top w:val="none" w:sz="0" w:space="0" w:color="auto"/>
        <w:left w:val="none" w:sz="0" w:space="0" w:color="auto"/>
        <w:bottom w:val="none" w:sz="0" w:space="0" w:color="auto"/>
        <w:right w:val="none" w:sz="0" w:space="0" w:color="auto"/>
      </w:divBdr>
    </w:div>
    <w:div w:id="830827201">
      <w:bodyDiv w:val="1"/>
      <w:marLeft w:val="0"/>
      <w:marRight w:val="0"/>
      <w:marTop w:val="0"/>
      <w:marBottom w:val="0"/>
      <w:divBdr>
        <w:top w:val="none" w:sz="0" w:space="0" w:color="auto"/>
        <w:left w:val="none" w:sz="0" w:space="0" w:color="auto"/>
        <w:bottom w:val="none" w:sz="0" w:space="0" w:color="auto"/>
        <w:right w:val="none" w:sz="0" w:space="0" w:color="auto"/>
      </w:divBdr>
    </w:div>
    <w:div w:id="830827547">
      <w:bodyDiv w:val="1"/>
      <w:marLeft w:val="0"/>
      <w:marRight w:val="0"/>
      <w:marTop w:val="0"/>
      <w:marBottom w:val="0"/>
      <w:divBdr>
        <w:top w:val="none" w:sz="0" w:space="0" w:color="auto"/>
        <w:left w:val="none" w:sz="0" w:space="0" w:color="auto"/>
        <w:bottom w:val="none" w:sz="0" w:space="0" w:color="auto"/>
        <w:right w:val="none" w:sz="0" w:space="0" w:color="auto"/>
      </w:divBdr>
    </w:div>
    <w:div w:id="830829603">
      <w:bodyDiv w:val="1"/>
      <w:marLeft w:val="0"/>
      <w:marRight w:val="0"/>
      <w:marTop w:val="0"/>
      <w:marBottom w:val="0"/>
      <w:divBdr>
        <w:top w:val="none" w:sz="0" w:space="0" w:color="auto"/>
        <w:left w:val="none" w:sz="0" w:space="0" w:color="auto"/>
        <w:bottom w:val="none" w:sz="0" w:space="0" w:color="auto"/>
        <w:right w:val="none" w:sz="0" w:space="0" w:color="auto"/>
      </w:divBdr>
    </w:div>
    <w:div w:id="830874714">
      <w:bodyDiv w:val="1"/>
      <w:marLeft w:val="0"/>
      <w:marRight w:val="0"/>
      <w:marTop w:val="0"/>
      <w:marBottom w:val="0"/>
      <w:divBdr>
        <w:top w:val="none" w:sz="0" w:space="0" w:color="auto"/>
        <w:left w:val="none" w:sz="0" w:space="0" w:color="auto"/>
        <w:bottom w:val="none" w:sz="0" w:space="0" w:color="auto"/>
        <w:right w:val="none" w:sz="0" w:space="0" w:color="auto"/>
      </w:divBdr>
    </w:div>
    <w:div w:id="830948097">
      <w:bodyDiv w:val="1"/>
      <w:marLeft w:val="0"/>
      <w:marRight w:val="0"/>
      <w:marTop w:val="0"/>
      <w:marBottom w:val="0"/>
      <w:divBdr>
        <w:top w:val="none" w:sz="0" w:space="0" w:color="auto"/>
        <w:left w:val="none" w:sz="0" w:space="0" w:color="auto"/>
        <w:bottom w:val="none" w:sz="0" w:space="0" w:color="auto"/>
        <w:right w:val="none" w:sz="0" w:space="0" w:color="auto"/>
      </w:divBdr>
    </w:div>
    <w:div w:id="830948140">
      <w:bodyDiv w:val="1"/>
      <w:marLeft w:val="0"/>
      <w:marRight w:val="0"/>
      <w:marTop w:val="0"/>
      <w:marBottom w:val="0"/>
      <w:divBdr>
        <w:top w:val="none" w:sz="0" w:space="0" w:color="auto"/>
        <w:left w:val="none" w:sz="0" w:space="0" w:color="auto"/>
        <w:bottom w:val="none" w:sz="0" w:space="0" w:color="auto"/>
        <w:right w:val="none" w:sz="0" w:space="0" w:color="auto"/>
      </w:divBdr>
    </w:div>
    <w:div w:id="830948983">
      <w:bodyDiv w:val="1"/>
      <w:marLeft w:val="0"/>
      <w:marRight w:val="0"/>
      <w:marTop w:val="0"/>
      <w:marBottom w:val="0"/>
      <w:divBdr>
        <w:top w:val="none" w:sz="0" w:space="0" w:color="auto"/>
        <w:left w:val="none" w:sz="0" w:space="0" w:color="auto"/>
        <w:bottom w:val="none" w:sz="0" w:space="0" w:color="auto"/>
        <w:right w:val="none" w:sz="0" w:space="0" w:color="auto"/>
      </w:divBdr>
    </w:div>
    <w:div w:id="830951110">
      <w:bodyDiv w:val="1"/>
      <w:marLeft w:val="0"/>
      <w:marRight w:val="0"/>
      <w:marTop w:val="0"/>
      <w:marBottom w:val="0"/>
      <w:divBdr>
        <w:top w:val="none" w:sz="0" w:space="0" w:color="auto"/>
        <w:left w:val="none" w:sz="0" w:space="0" w:color="auto"/>
        <w:bottom w:val="none" w:sz="0" w:space="0" w:color="auto"/>
        <w:right w:val="none" w:sz="0" w:space="0" w:color="auto"/>
      </w:divBdr>
    </w:div>
    <w:div w:id="831020222">
      <w:bodyDiv w:val="1"/>
      <w:marLeft w:val="0"/>
      <w:marRight w:val="0"/>
      <w:marTop w:val="0"/>
      <w:marBottom w:val="0"/>
      <w:divBdr>
        <w:top w:val="none" w:sz="0" w:space="0" w:color="auto"/>
        <w:left w:val="none" w:sz="0" w:space="0" w:color="auto"/>
        <w:bottom w:val="none" w:sz="0" w:space="0" w:color="auto"/>
        <w:right w:val="none" w:sz="0" w:space="0" w:color="auto"/>
      </w:divBdr>
    </w:div>
    <w:div w:id="831025391">
      <w:bodyDiv w:val="1"/>
      <w:marLeft w:val="0"/>
      <w:marRight w:val="0"/>
      <w:marTop w:val="0"/>
      <w:marBottom w:val="0"/>
      <w:divBdr>
        <w:top w:val="none" w:sz="0" w:space="0" w:color="auto"/>
        <w:left w:val="none" w:sz="0" w:space="0" w:color="auto"/>
        <w:bottom w:val="none" w:sz="0" w:space="0" w:color="auto"/>
        <w:right w:val="none" w:sz="0" w:space="0" w:color="auto"/>
      </w:divBdr>
    </w:div>
    <w:div w:id="831025415">
      <w:bodyDiv w:val="1"/>
      <w:marLeft w:val="0"/>
      <w:marRight w:val="0"/>
      <w:marTop w:val="0"/>
      <w:marBottom w:val="0"/>
      <w:divBdr>
        <w:top w:val="none" w:sz="0" w:space="0" w:color="auto"/>
        <w:left w:val="none" w:sz="0" w:space="0" w:color="auto"/>
        <w:bottom w:val="none" w:sz="0" w:space="0" w:color="auto"/>
        <w:right w:val="none" w:sz="0" w:space="0" w:color="auto"/>
      </w:divBdr>
    </w:div>
    <w:div w:id="831062281">
      <w:bodyDiv w:val="1"/>
      <w:marLeft w:val="0"/>
      <w:marRight w:val="0"/>
      <w:marTop w:val="0"/>
      <w:marBottom w:val="0"/>
      <w:divBdr>
        <w:top w:val="none" w:sz="0" w:space="0" w:color="auto"/>
        <w:left w:val="none" w:sz="0" w:space="0" w:color="auto"/>
        <w:bottom w:val="none" w:sz="0" w:space="0" w:color="auto"/>
        <w:right w:val="none" w:sz="0" w:space="0" w:color="auto"/>
      </w:divBdr>
    </w:div>
    <w:div w:id="831067156">
      <w:bodyDiv w:val="1"/>
      <w:marLeft w:val="0"/>
      <w:marRight w:val="0"/>
      <w:marTop w:val="0"/>
      <w:marBottom w:val="0"/>
      <w:divBdr>
        <w:top w:val="none" w:sz="0" w:space="0" w:color="auto"/>
        <w:left w:val="none" w:sz="0" w:space="0" w:color="auto"/>
        <w:bottom w:val="none" w:sz="0" w:space="0" w:color="auto"/>
        <w:right w:val="none" w:sz="0" w:space="0" w:color="auto"/>
      </w:divBdr>
    </w:div>
    <w:div w:id="831067302">
      <w:bodyDiv w:val="1"/>
      <w:marLeft w:val="0"/>
      <w:marRight w:val="0"/>
      <w:marTop w:val="0"/>
      <w:marBottom w:val="0"/>
      <w:divBdr>
        <w:top w:val="none" w:sz="0" w:space="0" w:color="auto"/>
        <w:left w:val="none" w:sz="0" w:space="0" w:color="auto"/>
        <w:bottom w:val="none" w:sz="0" w:space="0" w:color="auto"/>
        <w:right w:val="none" w:sz="0" w:space="0" w:color="auto"/>
      </w:divBdr>
    </w:div>
    <w:div w:id="831069130">
      <w:bodyDiv w:val="1"/>
      <w:marLeft w:val="0"/>
      <w:marRight w:val="0"/>
      <w:marTop w:val="0"/>
      <w:marBottom w:val="0"/>
      <w:divBdr>
        <w:top w:val="none" w:sz="0" w:space="0" w:color="auto"/>
        <w:left w:val="none" w:sz="0" w:space="0" w:color="auto"/>
        <w:bottom w:val="none" w:sz="0" w:space="0" w:color="auto"/>
        <w:right w:val="none" w:sz="0" w:space="0" w:color="auto"/>
      </w:divBdr>
    </w:div>
    <w:div w:id="831094493">
      <w:bodyDiv w:val="1"/>
      <w:marLeft w:val="0"/>
      <w:marRight w:val="0"/>
      <w:marTop w:val="0"/>
      <w:marBottom w:val="0"/>
      <w:divBdr>
        <w:top w:val="none" w:sz="0" w:space="0" w:color="auto"/>
        <w:left w:val="none" w:sz="0" w:space="0" w:color="auto"/>
        <w:bottom w:val="none" w:sz="0" w:space="0" w:color="auto"/>
        <w:right w:val="none" w:sz="0" w:space="0" w:color="auto"/>
      </w:divBdr>
    </w:div>
    <w:div w:id="831140540">
      <w:bodyDiv w:val="1"/>
      <w:marLeft w:val="0"/>
      <w:marRight w:val="0"/>
      <w:marTop w:val="0"/>
      <w:marBottom w:val="0"/>
      <w:divBdr>
        <w:top w:val="none" w:sz="0" w:space="0" w:color="auto"/>
        <w:left w:val="none" w:sz="0" w:space="0" w:color="auto"/>
        <w:bottom w:val="none" w:sz="0" w:space="0" w:color="auto"/>
        <w:right w:val="none" w:sz="0" w:space="0" w:color="auto"/>
      </w:divBdr>
    </w:div>
    <w:div w:id="831146739">
      <w:bodyDiv w:val="1"/>
      <w:marLeft w:val="0"/>
      <w:marRight w:val="0"/>
      <w:marTop w:val="0"/>
      <w:marBottom w:val="0"/>
      <w:divBdr>
        <w:top w:val="none" w:sz="0" w:space="0" w:color="auto"/>
        <w:left w:val="none" w:sz="0" w:space="0" w:color="auto"/>
        <w:bottom w:val="none" w:sz="0" w:space="0" w:color="auto"/>
        <w:right w:val="none" w:sz="0" w:space="0" w:color="auto"/>
      </w:divBdr>
    </w:div>
    <w:div w:id="831214754">
      <w:bodyDiv w:val="1"/>
      <w:marLeft w:val="0"/>
      <w:marRight w:val="0"/>
      <w:marTop w:val="0"/>
      <w:marBottom w:val="0"/>
      <w:divBdr>
        <w:top w:val="none" w:sz="0" w:space="0" w:color="auto"/>
        <w:left w:val="none" w:sz="0" w:space="0" w:color="auto"/>
        <w:bottom w:val="none" w:sz="0" w:space="0" w:color="auto"/>
        <w:right w:val="none" w:sz="0" w:space="0" w:color="auto"/>
      </w:divBdr>
    </w:div>
    <w:div w:id="831215146">
      <w:bodyDiv w:val="1"/>
      <w:marLeft w:val="0"/>
      <w:marRight w:val="0"/>
      <w:marTop w:val="0"/>
      <w:marBottom w:val="0"/>
      <w:divBdr>
        <w:top w:val="none" w:sz="0" w:space="0" w:color="auto"/>
        <w:left w:val="none" w:sz="0" w:space="0" w:color="auto"/>
        <w:bottom w:val="none" w:sz="0" w:space="0" w:color="auto"/>
        <w:right w:val="none" w:sz="0" w:space="0" w:color="auto"/>
      </w:divBdr>
    </w:div>
    <w:div w:id="831259353">
      <w:bodyDiv w:val="1"/>
      <w:marLeft w:val="0"/>
      <w:marRight w:val="0"/>
      <w:marTop w:val="0"/>
      <w:marBottom w:val="0"/>
      <w:divBdr>
        <w:top w:val="none" w:sz="0" w:space="0" w:color="auto"/>
        <w:left w:val="none" w:sz="0" w:space="0" w:color="auto"/>
        <w:bottom w:val="none" w:sz="0" w:space="0" w:color="auto"/>
        <w:right w:val="none" w:sz="0" w:space="0" w:color="auto"/>
      </w:divBdr>
    </w:div>
    <w:div w:id="831259515">
      <w:bodyDiv w:val="1"/>
      <w:marLeft w:val="0"/>
      <w:marRight w:val="0"/>
      <w:marTop w:val="0"/>
      <w:marBottom w:val="0"/>
      <w:divBdr>
        <w:top w:val="none" w:sz="0" w:space="0" w:color="auto"/>
        <w:left w:val="none" w:sz="0" w:space="0" w:color="auto"/>
        <w:bottom w:val="none" w:sz="0" w:space="0" w:color="auto"/>
        <w:right w:val="none" w:sz="0" w:space="0" w:color="auto"/>
      </w:divBdr>
    </w:div>
    <w:div w:id="831261386">
      <w:bodyDiv w:val="1"/>
      <w:marLeft w:val="0"/>
      <w:marRight w:val="0"/>
      <w:marTop w:val="0"/>
      <w:marBottom w:val="0"/>
      <w:divBdr>
        <w:top w:val="none" w:sz="0" w:space="0" w:color="auto"/>
        <w:left w:val="none" w:sz="0" w:space="0" w:color="auto"/>
        <w:bottom w:val="none" w:sz="0" w:space="0" w:color="auto"/>
        <w:right w:val="none" w:sz="0" w:space="0" w:color="auto"/>
      </w:divBdr>
    </w:div>
    <w:div w:id="831261993">
      <w:bodyDiv w:val="1"/>
      <w:marLeft w:val="0"/>
      <w:marRight w:val="0"/>
      <w:marTop w:val="0"/>
      <w:marBottom w:val="0"/>
      <w:divBdr>
        <w:top w:val="none" w:sz="0" w:space="0" w:color="auto"/>
        <w:left w:val="none" w:sz="0" w:space="0" w:color="auto"/>
        <w:bottom w:val="none" w:sz="0" w:space="0" w:color="auto"/>
        <w:right w:val="none" w:sz="0" w:space="0" w:color="auto"/>
      </w:divBdr>
    </w:div>
    <w:div w:id="831331445">
      <w:bodyDiv w:val="1"/>
      <w:marLeft w:val="0"/>
      <w:marRight w:val="0"/>
      <w:marTop w:val="0"/>
      <w:marBottom w:val="0"/>
      <w:divBdr>
        <w:top w:val="none" w:sz="0" w:space="0" w:color="auto"/>
        <w:left w:val="none" w:sz="0" w:space="0" w:color="auto"/>
        <w:bottom w:val="none" w:sz="0" w:space="0" w:color="auto"/>
        <w:right w:val="none" w:sz="0" w:space="0" w:color="auto"/>
      </w:divBdr>
    </w:div>
    <w:div w:id="831335761">
      <w:bodyDiv w:val="1"/>
      <w:marLeft w:val="0"/>
      <w:marRight w:val="0"/>
      <w:marTop w:val="0"/>
      <w:marBottom w:val="0"/>
      <w:divBdr>
        <w:top w:val="none" w:sz="0" w:space="0" w:color="auto"/>
        <w:left w:val="none" w:sz="0" w:space="0" w:color="auto"/>
        <w:bottom w:val="none" w:sz="0" w:space="0" w:color="auto"/>
        <w:right w:val="none" w:sz="0" w:space="0" w:color="auto"/>
      </w:divBdr>
    </w:div>
    <w:div w:id="831483631">
      <w:bodyDiv w:val="1"/>
      <w:marLeft w:val="0"/>
      <w:marRight w:val="0"/>
      <w:marTop w:val="0"/>
      <w:marBottom w:val="0"/>
      <w:divBdr>
        <w:top w:val="none" w:sz="0" w:space="0" w:color="auto"/>
        <w:left w:val="none" w:sz="0" w:space="0" w:color="auto"/>
        <w:bottom w:val="none" w:sz="0" w:space="0" w:color="auto"/>
        <w:right w:val="none" w:sz="0" w:space="0" w:color="auto"/>
      </w:divBdr>
    </w:div>
    <w:div w:id="831486180">
      <w:bodyDiv w:val="1"/>
      <w:marLeft w:val="0"/>
      <w:marRight w:val="0"/>
      <w:marTop w:val="0"/>
      <w:marBottom w:val="0"/>
      <w:divBdr>
        <w:top w:val="none" w:sz="0" w:space="0" w:color="auto"/>
        <w:left w:val="none" w:sz="0" w:space="0" w:color="auto"/>
        <w:bottom w:val="none" w:sz="0" w:space="0" w:color="auto"/>
        <w:right w:val="none" w:sz="0" w:space="0" w:color="auto"/>
      </w:divBdr>
    </w:div>
    <w:div w:id="831532574">
      <w:bodyDiv w:val="1"/>
      <w:marLeft w:val="0"/>
      <w:marRight w:val="0"/>
      <w:marTop w:val="0"/>
      <w:marBottom w:val="0"/>
      <w:divBdr>
        <w:top w:val="none" w:sz="0" w:space="0" w:color="auto"/>
        <w:left w:val="none" w:sz="0" w:space="0" w:color="auto"/>
        <w:bottom w:val="none" w:sz="0" w:space="0" w:color="auto"/>
        <w:right w:val="none" w:sz="0" w:space="0" w:color="auto"/>
      </w:divBdr>
    </w:div>
    <w:div w:id="831601234">
      <w:bodyDiv w:val="1"/>
      <w:marLeft w:val="0"/>
      <w:marRight w:val="0"/>
      <w:marTop w:val="0"/>
      <w:marBottom w:val="0"/>
      <w:divBdr>
        <w:top w:val="none" w:sz="0" w:space="0" w:color="auto"/>
        <w:left w:val="none" w:sz="0" w:space="0" w:color="auto"/>
        <w:bottom w:val="none" w:sz="0" w:space="0" w:color="auto"/>
        <w:right w:val="none" w:sz="0" w:space="0" w:color="auto"/>
      </w:divBdr>
    </w:div>
    <w:div w:id="831601751">
      <w:bodyDiv w:val="1"/>
      <w:marLeft w:val="0"/>
      <w:marRight w:val="0"/>
      <w:marTop w:val="0"/>
      <w:marBottom w:val="0"/>
      <w:divBdr>
        <w:top w:val="none" w:sz="0" w:space="0" w:color="auto"/>
        <w:left w:val="none" w:sz="0" w:space="0" w:color="auto"/>
        <w:bottom w:val="none" w:sz="0" w:space="0" w:color="auto"/>
        <w:right w:val="none" w:sz="0" w:space="0" w:color="auto"/>
      </w:divBdr>
    </w:div>
    <w:div w:id="831603748">
      <w:bodyDiv w:val="1"/>
      <w:marLeft w:val="0"/>
      <w:marRight w:val="0"/>
      <w:marTop w:val="0"/>
      <w:marBottom w:val="0"/>
      <w:divBdr>
        <w:top w:val="none" w:sz="0" w:space="0" w:color="auto"/>
        <w:left w:val="none" w:sz="0" w:space="0" w:color="auto"/>
        <w:bottom w:val="none" w:sz="0" w:space="0" w:color="auto"/>
        <w:right w:val="none" w:sz="0" w:space="0" w:color="auto"/>
      </w:divBdr>
    </w:div>
    <w:div w:id="831605209">
      <w:bodyDiv w:val="1"/>
      <w:marLeft w:val="0"/>
      <w:marRight w:val="0"/>
      <w:marTop w:val="0"/>
      <w:marBottom w:val="0"/>
      <w:divBdr>
        <w:top w:val="none" w:sz="0" w:space="0" w:color="auto"/>
        <w:left w:val="none" w:sz="0" w:space="0" w:color="auto"/>
        <w:bottom w:val="none" w:sz="0" w:space="0" w:color="auto"/>
        <w:right w:val="none" w:sz="0" w:space="0" w:color="auto"/>
      </w:divBdr>
    </w:div>
    <w:div w:id="831678500">
      <w:bodyDiv w:val="1"/>
      <w:marLeft w:val="0"/>
      <w:marRight w:val="0"/>
      <w:marTop w:val="0"/>
      <w:marBottom w:val="0"/>
      <w:divBdr>
        <w:top w:val="none" w:sz="0" w:space="0" w:color="auto"/>
        <w:left w:val="none" w:sz="0" w:space="0" w:color="auto"/>
        <w:bottom w:val="none" w:sz="0" w:space="0" w:color="auto"/>
        <w:right w:val="none" w:sz="0" w:space="0" w:color="auto"/>
      </w:divBdr>
    </w:div>
    <w:div w:id="831722373">
      <w:bodyDiv w:val="1"/>
      <w:marLeft w:val="0"/>
      <w:marRight w:val="0"/>
      <w:marTop w:val="0"/>
      <w:marBottom w:val="0"/>
      <w:divBdr>
        <w:top w:val="none" w:sz="0" w:space="0" w:color="auto"/>
        <w:left w:val="none" w:sz="0" w:space="0" w:color="auto"/>
        <w:bottom w:val="none" w:sz="0" w:space="0" w:color="auto"/>
        <w:right w:val="none" w:sz="0" w:space="0" w:color="auto"/>
      </w:divBdr>
    </w:div>
    <w:div w:id="831722841">
      <w:bodyDiv w:val="1"/>
      <w:marLeft w:val="0"/>
      <w:marRight w:val="0"/>
      <w:marTop w:val="0"/>
      <w:marBottom w:val="0"/>
      <w:divBdr>
        <w:top w:val="none" w:sz="0" w:space="0" w:color="auto"/>
        <w:left w:val="none" w:sz="0" w:space="0" w:color="auto"/>
        <w:bottom w:val="none" w:sz="0" w:space="0" w:color="auto"/>
        <w:right w:val="none" w:sz="0" w:space="0" w:color="auto"/>
      </w:divBdr>
    </w:div>
    <w:div w:id="831792727">
      <w:bodyDiv w:val="1"/>
      <w:marLeft w:val="0"/>
      <w:marRight w:val="0"/>
      <w:marTop w:val="0"/>
      <w:marBottom w:val="0"/>
      <w:divBdr>
        <w:top w:val="none" w:sz="0" w:space="0" w:color="auto"/>
        <w:left w:val="none" w:sz="0" w:space="0" w:color="auto"/>
        <w:bottom w:val="none" w:sz="0" w:space="0" w:color="auto"/>
        <w:right w:val="none" w:sz="0" w:space="0" w:color="auto"/>
      </w:divBdr>
    </w:div>
    <w:div w:id="831793075">
      <w:bodyDiv w:val="1"/>
      <w:marLeft w:val="0"/>
      <w:marRight w:val="0"/>
      <w:marTop w:val="0"/>
      <w:marBottom w:val="0"/>
      <w:divBdr>
        <w:top w:val="none" w:sz="0" w:space="0" w:color="auto"/>
        <w:left w:val="none" w:sz="0" w:space="0" w:color="auto"/>
        <w:bottom w:val="none" w:sz="0" w:space="0" w:color="auto"/>
        <w:right w:val="none" w:sz="0" w:space="0" w:color="auto"/>
      </w:divBdr>
    </w:div>
    <w:div w:id="831793643">
      <w:bodyDiv w:val="1"/>
      <w:marLeft w:val="0"/>
      <w:marRight w:val="0"/>
      <w:marTop w:val="0"/>
      <w:marBottom w:val="0"/>
      <w:divBdr>
        <w:top w:val="none" w:sz="0" w:space="0" w:color="auto"/>
        <w:left w:val="none" w:sz="0" w:space="0" w:color="auto"/>
        <w:bottom w:val="none" w:sz="0" w:space="0" w:color="auto"/>
        <w:right w:val="none" w:sz="0" w:space="0" w:color="auto"/>
      </w:divBdr>
    </w:div>
    <w:div w:id="831868539">
      <w:bodyDiv w:val="1"/>
      <w:marLeft w:val="0"/>
      <w:marRight w:val="0"/>
      <w:marTop w:val="0"/>
      <w:marBottom w:val="0"/>
      <w:divBdr>
        <w:top w:val="none" w:sz="0" w:space="0" w:color="auto"/>
        <w:left w:val="none" w:sz="0" w:space="0" w:color="auto"/>
        <w:bottom w:val="none" w:sz="0" w:space="0" w:color="auto"/>
        <w:right w:val="none" w:sz="0" w:space="0" w:color="auto"/>
      </w:divBdr>
    </w:div>
    <w:div w:id="831869892">
      <w:bodyDiv w:val="1"/>
      <w:marLeft w:val="0"/>
      <w:marRight w:val="0"/>
      <w:marTop w:val="0"/>
      <w:marBottom w:val="0"/>
      <w:divBdr>
        <w:top w:val="none" w:sz="0" w:space="0" w:color="auto"/>
        <w:left w:val="none" w:sz="0" w:space="0" w:color="auto"/>
        <w:bottom w:val="none" w:sz="0" w:space="0" w:color="auto"/>
        <w:right w:val="none" w:sz="0" w:space="0" w:color="auto"/>
      </w:divBdr>
    </w:div>
    <w:div w:id="831870924">
      <w:bodyDiv w:val="1"/>
      <w:marLeft w:val="0"/>
      <w:marRight w:val="0"/>
      <w:marTop w:val="0"/>
      <w:marBottom w:val="0"/>
      <w:divBdr>
        <w:top w:val="none" w:sz="0" w:space="0" w:color="auto"/>
        <w:left w:val="none" w:sz="0" w:space="0" w:color="auto"/>
        <w:bottom w:val="none" w:sz="0" w:space="0" w:color="auto"/>
        <w:right w:val="none" w:sz="0" w:space="0" w:color="auto"/>
      </w:divBdr>
    </w:div>
    <w:div w:id="831871574">
      <w:bodyDiv w:val="1"/>
      <w:marLeft w:val="0"/>
      <w:marRight w:val="0"/>
      <w:marTop w:val="0"/>
      <w:marBottom w:val="0"/>
      <w:divBdr>
        <w:top w:val="none" w:sz="0" w:space="0" w:color="auto"/>
        <w:left w:val="none" w:sz="0" w:space="0" w:color="auto"/>
        <w:bottom w:val="none" w:sz="0" w:space="0" w:color="auto"/>
        <w:right w:val="none" w:sz="0" w:space="0" w:color="auto"/>
      </w:divBdr>
    </w:div>
    <w:div w:id="831874083">
      <w:bodyDiv w:val="1"/>
      <w:marLeft w:val="0"/>
      <w:marRight w:val="0"/>
      <w:marTop w:val="0"/>
      <w:marBottom w:val="0"/>
      <w:divBdr>
        <w:top w:val="none" w:sz="0" w:space="0" w:color="auto"/>
        <w:left w:val="none" w:sz="0" w:space="0" w:color="auto"/>
        <w:bottom w:val="none" w:sz="0" w:space="0" w:color="auto"/>
        <w:right w:val="none" w:sz="0" w:space="0" w:color="auto"/>
      </w:divBdr>
    </w:div>
    <w:div w:id="831985896">
      <w:bodyDiv w:val="1"/>
      <w:marLeft w:val="0"/>
      <w:marRight w:val="0"/>
      <w:marTop w:val="0"/>
      <w:marBottom w:val="0"/>
      <w:divBdr>
        <w:top w:val="none" w:sz="0" w:space="0" w:color="auto"/>
        <w:left w:val="none" w:sz="0" w:space="0" w:color="auto"/>
        <w:bottom w:val="none" w:sz="0" w:space="0" w:color="auto"/>
        <w:right w:val="none" w:sz="0" w:space="0" w:color="auto"/>
      </w:divBdr>
    </w:div>
    <w:div w:id="831986255">
      <w:bodyDiv w:val="1"/>
      <w:marLeft w:val="0"/>
      <w:marRight w:val="0"/>
      <w:marTop w:val="0"/>
      <w:marBottom w:val="0"/>
      <w:divBdr>
        <w:top w:val="none" w:sz="0" w:space="0" w:color="auto"/>
        <w:left w:val="none" w:sz="0" w:space="0" w:color="auto"/>
        <w:bottom w:val="none" w:sz="0" w:space="0" w:color="auto"/>
        <w:right w:val="none" w:sz="0" w:space="0" w:color="auto"/>
      </w:divBdr>
    </w:div>
    <w:div w:id="831987278">
      <w:bodyDiv w:val="1"/>
      <w:marLeft w:val="0"/>
      <w:marRight w:val="0"/>
      <w:marTop w:val="0"/>
      <w:marBottom w:val="0"/>
      <w:divBdr>
        <w:top w:val="none" w:sz="0" w:space="0" w:color="auto"/>
        <w:left w:val="none" w:sz="0" w:space="0" w:color="auto"/>
        <w:bottom w:val="none" w:sz="0" w:space="0" w:color="auto"/>
        <w:right w:val="none" w:sz="0" w:space="0" w:color="auto"/>
      </w:divBdr>
    </w:div>
    <w:div w:id="832062525">
      <w:bodyDiv w:val="1"/>
      <w:marLeft w:val="0"/>
      <w:marRight w:val="0"/>
      <w:marTop w:val="0"/>
      <w:marBottom w:val="0"/>
      <w:divBdr>
        <w:top w:val="none" w:sz="0" w:space="0" w:color="auto"/>
        <w:left w:val="none" w:sz="0" w:space="0" w:color="auto"/>
        <w:bottom w:val="none" w:sz="0" w:space="0" w:color="auto"/>
        <w:right w:val="none" w:sz="0" w:space="0" w:color="auto"/>
      </w:divBdr>
    </w:div>
    <w:div w:id="832064638">
      <w:bodyDiv w:val="1"/>
      <w:marLeft w:val="0"/>
      <w:marRight w:val="0"/>
      <w:marTop w:val="0"/>
      <w:marBottom w:val="0"/>
      <w:divBdr>
        <w:top w:val="none" w:sz="0" w:space="0" w:color="auto"/>
        <w:left w:val="none" w:sz="0" w:space="0" w:color="auto"/>
        <w:bottom w:val="none" w:sz="0" w:space="0" w:color="auto"/>
        <w:right w:val="none" w:sz="0" w:space="0" w:color="auto"/>
      </w:divBdr>
    </w:div>
    <w:div w:id="832066826">
      <w:bodyDiv w:val="1"/>
      <w:marLeft w:val="0"/>
      <w:marRight w:val="0"/>
      <w:marTop w:val="0"/>
      <w:marBottom w:val="0"/>
      <w:divBdr>
        <w:top w:val="none" w:sz="0" w:space="0" w:color="auto"/>
        <w:left w:val="none" w:sz="0" w:space="0" w:color="auto"/>
        <w:bottom w:val="none" w:sz="0" w:space="0" w:color="auto"/>
        <w:right w:val="none" w:sz="0" w:space="0" w:color="auto"/>
      </w:divBdr>
    </w:div>
    <w:div w:id="832112166">
      <w:bodyDiv w:val="1"/>
      <w:marLeft w:val="0"/>
      <w:marRight w:val="0"/>
      <w:marTop w:val="0"/>
      <w:marBottom w:val="0"/>
      <w:divBdr>
        <w:top w:val="none" w:sz="0" w:space="0" w:color="auto"/>
        <w:left w:val="none" w:sz="0" w:space="0" w:color="auto"/>
        <w:bottom w:val="none" w:sz="0" w:space="0" w:color="auto"/>
        <w:right w:val="none" w:sz="0" w:space="0" w:color="auto"/>
      </w:divBdr>
    </w:div>
    <w:div w:id="832136445">
      <w:bodyDiv w:val="1"/>
      <w:marLeft w:val="0"/>
      <w:marRight w:val="0"/>
      <w:marTop w:val="0"/>
      <w:marBottom w:val="0"/>
      <w:divBdr>
        <w:top w:val="none" w:sz="0" w:space="0" w:color="auto"/>
        <w:left w:val="none" w:sz="0" w:space="0" w:color="auto"/>
        <w:bottom w:val="none" w:sz="0" w:space="0" w:color="auto"/>
        <w:right w:val="none" w:sz="0" w:space="0" w:color="auto"/>
      </w:divBdr>
    </w:div>
    <w:div w:id="832136666">
      <w:bodyDiv w:val="1"/>
      <w:marLeft w:val="0"/>
      <w:marRight w:val="0"/>
      <w:marTop w:val="0"/>
      <w:marBottom w:val="0"/>
      <w:divBdr>
        <w:top w:val="none" w:sz="0" w:space="0" w:color="auto"/>
        <w:left w:val="none" w:sz="0" w:space="0" w:color="auto"/>
        <w:bottom w:val="none" w:sz="0" w:space="0" w:color="auto"/>
        <w:right w:val="none" w:sz="0" w:space="0" w:color="auto"/>
      </w:divBdr>
    </w:div>
    <w:div w:id="832179154">
      <w:bodyDiv w:val="1"/>
      <w:marLeft w:val="0"/>
      <w:marRight w:val="0"/>
      <w:marTop w:val="0"/>
      <w:marBottom w:val="0"/>
      <w:divBdr>
        <w:top w:val="none" w:sz="0" w:space="0" w:color="auto"/>
        <w:left w:val="none" w:sz="0" w:space="0" w:color="auto"/>
        <w:bottom w:val="none" w:sz="0" w:space="0" w:color="auto"/>
        <w:right w:val="none" w:sz="0" w:space="0" w:color="auto"/>
      </w:divBdr>
    </w:div>
    <w:div w:id="832185102">
      <w:bodyDiv w:val="1"/>
      <w:marLeft w:val="0"/>
      <w:marRight w:val="0"/>
      <w:marTop w:val="0"/>
      <w:marBottom w:val="0"/>
      <w:divBdr>
        <w:top w:val="none" w:sz="0" w:space="0" w:color="auto"/>
        <w:left w:val="none" w:sz="0" w:space="0" w:color="auto"/>
        <w:bottom w:val="none" w:sz="0" w:space="0" w:color="auto"/>
        <w:right w:val="none" w:sz="0" w:space="0" w:color="auto"/>
      </w:divBdr>
    </w:div>
    <w:div w:id="832255663">
      <w:bodyDiv w:val="1"/>
      <w:marLeft w:val="0"/>
      <w:marRight w:val="0"/>
      <w:marTop w:val="0"/>
      <w:marBottom w:val="0"/>
      <w:divBdr>
        <w:top w:val="none" w:sz="0" w:space="0" w:color="auto"/>
        <w:left w:val="none" w:sz="0" w:space="0" w:color="auto"/>
        <w:bottom w:val="none" w:sz="0" w:space="0" w:color="auto"/>
        <w:right w:val="none" w:sz="0" w:space="0" w:color="auto"/>
      </w:divBdr>
    </w:div>
    <w:div w:id="832331735">
      <w:bodyDiv w:val="1"/>
      <w:marLeft w:val="0"/>
      <w:marRight w:val="0"/>
      <w:marTop w:val="0"/>
      <w:marBottom w:val="0"/>
      <w:divBdr>
        <w:top w:val="none" w:sz="0" w:space="0" w:color="auto"/>
        <w:left w:val="none" w:sz="0" w:space="0" w:color="auto"/>
        <w:bottom w:val="none" w:sz="0" w:space="0" w:color="auto"/>
        <w:right w:val="none" w:sz="0" w:space="0" w:color="auto"/>
      </w:divBdr>
    </w:div>
    <w:div w:id="832335844">
      <w:bodyDiv w:val="1"/>
      <w:marLeft w:val="0"/>
      <w:marRight w:val="0"/>
      <w:marTop w:val="0"/>
      <w:marBottom w:val="0"/>
      <w:divBdr>
        <w:top w:val="none" w:sz="0" w:space="0" w:color="auto"/>
        <w:left w:val="none" w:sz="0" w:space="0" w:color="auto"/>
        <w:bottom w:val="none" w:sz="0" w:space="0" w:color="auto"/>
        <w:right w:val="none" w:sz="0" w:space="0" w:color="auto"/>
      </w:divBdr>
    </w:div>
    <w:div w:id="832338832">
      <w:bodyDiv w:val="1"/>
      <w:marLeft w:val="0"/>
      <w:marRight w:val="0"/>
      <w:marTop w:val="0"/>
      <w:marBottom w:val="0"/>
      <w:divBdr>
        <w:top w:val="none" w:sz="0" w:space="0" w:color="auto"/>
        <w:left w:val="none" w:sz="0" w:space="0" w:color="auto"/>
        <w:bottom w:val="none" w:sz="0" w:space="0" w:color="auto"/>
        <w:right w:val="none" w:sz="0" w:space="0" w:color="auto"/>
      </w:divBdr>
    </w:div>
    <w:div w:id="832379285">
      <w:bodyDiv w:val="1"/>
      <w:marLeft w:val="0"/>
      <w:marRight w:val="0"/>
      <w:marTop w:val="0"/>
      <w:marBottom w:val="0"/>
      <w:divBdr>
        <w:top w:val="none" w:sz="0" w:space="0" w:color="auto"/>
        <w:left w:val="none" w:sz="0" w:space="0" w:color="auto"/>
        <w:bottom w:val="none" w:sz="0" w:space="0" w:color="auto"/>
        <w:right w:val="none" w:sz="0" w:space="0" w:color="auto"/>
      </w:divBdr>
    </w:div>
    <w:div w:id="832450610">
      <w:bodyDiv w:val="1"/>
      <w:marLeft w:val="0"/>
      <w:marRight w:val="0"/>
      <w:marTop w:val="0"/>
      <w:marBottom w:val="0"/>
      <w:divBdr>
        <w:top w:val="none" w:sz="0" w:space="0" w:color="auto"/>
        <w:left w:val="none" w:sz="0" w:space="0" w:color="auto"/>
        <w:bottom w:val="none" w:sz="0" w:space="0" w:color="auto"/>
        <w:right w:val="none" w:sz="0" w:space="0" w:color="auto"/>
      </w:divBdr>
    </w:div>
    <w:div w:id="832453774">
      <w:bodyDiv w:val="1"/>
      <w:marLeft w:val="0"/>
      <w:marRight w:val="0"/>
      <w:marTop w:val="0"/>
      <w:marBottom w:val="0"/>
      <w:divBdr>
        <w:top w:val="none" w:sz="0" w:space="0" w:color="auto"/>
        <w:left w:val="none" w:sz="0" w:space="0" w:color="auto"/>
        <w:bottom w:val="none" w:sz="0" w:space="0" w:color="auto"/>
        <w:right w:val="none" w:sz="0" w:space="0" w:color="auto"/>
      </w:divBdr>
    </w:div>
    <w:div w:id="832455541">
      <w:bodyDiv w:val="1"/>
      <w:marLeft w:val="0"/>
      <w:marRight w:val="0"/>
      <w:marTop w:val="0"/>
      <w:marBottom w:val="0"/>
      <w:divBdr>
        <w:top w:val="none" w:sz="0" w:space="0" w:color="auto"/>
        <w:left w:val="none" w:sz="0" w:space="0" w:color="auto"/>
        <w:bottom w:val="none" w:sz="0" w:space="0" w:color="auto"/>
        <w:right w:val="none" w:sz="0" w:space="0" w:color="auto"/>
      </w:divBdr>
    </w:div>
    <w:div w:id="832455592">
      <w:bodyDiv w:val="1"/>
      <w:marLeft w:val="0"/>
      <w:marRight w:val="0"/>
      <w:marTop w:val="0"/>
      <w:marBottom w:val="0"/>
      <w:divBdr>
        <w:top w:val="none" w:sz="0" w:space="0" w:color="auto"/>
        <w:left w:val="none" w:sz="0" w:space="0" w:color="auto"/>
        <w:bottom w:val="none" w:sz="0" w:space="0" w:color="auto"/>
        <w:right w:val="none" w:sz="0" w:space="0" w:color="auto"/>
      </w:divBdr>
    </w:div>
    <w:div w:id="832598809">
      <w:bodyDiv w:val="1"/>
      <w:marLeft w:val="0"/>
      <w:marRight w:val="0"/>
      <w:marTop w:val="0"/>
      <w:marBottom w:val="0"/>
      <w:divBdr>
        <w:top w:val="none" w:sz="0" w:space="0" w:color="auto"/>
        <w:left w:val="none" w:sz="0" w:space="0" w:color="auto"/>
        <w:bottom w:val="none" w:sz="0" w:space="0" w:color="auto"/>
        <w:right w:val="none" w:sz="0" w:space="0" w:color="auto"/>
      </w:divBdr>
    </w:div>
    <w:div w:id="832642000">
      <w:bodyDiv w:val="1"/>
      <w:marLeft w:val="0"/>
      <w:marRight w:val="0"/>
      <w:marTop w:val="0"/>
      <w:marBottom w:val="0"/>
      <w:divBdr>
        <w:top w:val="none" w:sz="0" w:space="0" w:color="auto"/>
        <w:left w:val="none" w:sz="0" w:space="0" w:color="auto"/>
        <w:bottom w:val="none" w:sz="0" w:space="0" w:color="auto"/>
        <w:right w:val="none" w:sz="0" w:space="0" w:color="auto"/>
      </w:divBdr>
    </w:div>
    <w:div w:id="832650542">
      <w:bodyDiv w:val="1"/>
      <w:marLeft w:val="0"/>
      <w:marRight w:val="0"/>
      <w:marTop w:val="0"/>
      <w:marBottom w:val="0"/>
      <w:divBdr>
        <w:top w:val="none" w:sz="0" w:space="0" w:color="auto"/>
        <w:left w:val="none" w:sz="0" w:space="0" w:color="auto"/>
        <w:bottom w:val="none" w:sz="0" w:space="0" w:color="auto"/>
        <w:right w:val="none" w:sz="0" w:space="0" w:color="auto"/>
      </w:divBdr>
    </w:div>
    <w:div w:id="832718700">
      <w:bodyDiv w:val="1"/>
      <w:marLeft w:val="0"/>
      <w:marRight w:val="0"/>
      <w:marTop w:val="0"/>
      <w:marBottom w:val="0"/>
      <w:divBdr>
        <w:top w:val="none" w:sz="0" w:space="0" w:color="auto"/>
        <w:left w:val="none" w:sz="0" w:space="0" w:color="auto"/>
        <w:bottom w:val="none" w:sz="0" w:space="0" w:color="auto"/>
        <w:right w:val="none" w:sz="0" w:space="0" w:color="auto"/>
      </w:divBdr>
    </w:div>
    <w:div w:id="832723380">
      <w:bodyDiv w:val="1"/>
      <w:marLeft w:val="0"/>
      <w:marRight w:val="0"/>
      <w:marTop w:val="0"/>
      <w:marBottom w:val="0"/>
      <w:divBdr>
        <w:top w:val="none" w:sz="0" w:space="0" w:color="auto"/>
        <w:left w:val="none" w:sz="0" w:space="0" w:color="auto"/>
        <w:bottom w:val="none" w:sz="0" w:space="0" w:color="auto"/>
        <w:right w:val="none" w:sz="0" w:space="0" w:color="auto"/>
      </w:divBdr>
    </w:div>
    <w:div w:id="832724966">
      <w:bodyDiv w:val="1"/>
      <w:marLeft w:val="0"/>
      <w:marRight w:val="0"/>
      <w:marTop w:val="0"/>
      <w:marBottom w:val="0"/>
      <w:divBdr>
        <w:top w:val="none" w:sz="0" w:space="0" w:color="auto"/>
        <w:left w:val="none" w:sz="0" w:space="0" w:color="auto"/>
        <w:bottom w:val="none" w:sz="0" w:space="0" w:color="auto"/>
        <w:right w:val="none" w:sz="0" w:space="0" w:color="auto"/>
      </w:divBdr>
    </w:div>
    <w:div w:id="832725266">
      <w:bodyDiv w:val="1"/>
      <w:marLeft w:val="0"/>
      <w:marRight w:val="0"/>
      <w:marTop w:val="0"/>
      <w:marBottom w:val="0"/>
      <w:divBdr>
        <w:top w:val="none" w:sz="0" w:space="0" w:color="auto"/>
        <w:left w:val="none" w:sz="0" w:space="0" w:color="auto"/>
        <w:bottom w:val="none" w:sz="0" w:space="0" w:color="auto"/>
        <w:right w:val="none" w:sz="0" w:space="0" w:color="auto"/>
      </w:divBdr>
    </w:div>
    <w:div w:id="832791654">
      <w:bodyDiv w:val="1"/>
      <w:marLeft w:val="0"/>
      <w:marRight w:val="0"/>
      <w:marTop w:val="0"/>
      <w:marBottom w:val="0"/>
      <w:divBdr>
        <w:top w:val="none" w:sz="0" w:space="0" w:color="auto"/>
        <w:left w:val="none" w:sz="0" w:space="0" w:color="auto"/>
        <w:bottom w:val="none" w:sz="0" w:space="0" w:color="auto"/>
        <w:right w:val="none" w:sz="0" w:space="0" w:color="auto"/>
      </w:divBdr>
    </w:div>
    <w:div w:id="832836160">
      <w:bodyDiv w:val="1"/>
      <w:marLeft w:val="0"/>
      <w:marRight w:val="0"/>
      <w:marTop w:val="0"/>
      <w:marBottom w:val="0"/>
      <w:divBdr>
        <w:top w:val="none" w:sz="0" w:space="0" w:color="auto"/>
        <w:left w:val="none" w:sz="0" w:space="0" w:color="auto"/>
        <w:bottom w:val="none" w:sz="0" w:space="0" w:color="auto"/>
        <w:right w:val="none" w:sz="0" w:space="0" w:color="auto"/>
      </w:divBdr>
    </w:div>
    <w:div w:id="832914645">
      <w:bodyDiv w:val="1"/>
      <w:marLeft w:val="0"/>
      <w:marRight w:val="0"/>
      <w:marTop w:val="0"/>
      <w:marBottom w:val="0"/>
      <w:divBdr>
        <w:top w:val="none" w:sz="0" w:space="0" w:color="auto"/>
        <w:left w:val="none" w:sz="0" w:space="0" w:color="auto"/>
        <w:bottom w:val="none" w:sz="0" w:space="0" w:color="auto"/>
        <w:right w:val="none" w:sz="0" w:space="0" w:color="auto"/>
      </w:divBdr>
    </w:div>
    <w:div w:id="832990070">
      <w:bodyDiv w:val="1"/>
      <w:marLeft w:val="0"/>
      <w:marRight w:val="0"/>
      <w:marTop w:val="0"/>
      <w:marBottom w:val="0"/>
      <w:divBdr>
        <w:top w:val="none" w:sz="0" w:space="0" w:color="auto"/>
        <w:left w:val="none" w:sz="0" w:space="0" w:color="auto"/>
        <w:bottom w:val="none" w:sz="0" w:space="0" w:color="auto"/>
        <w:right w:val="none" w:sz="0" w:space="0" w:color="auto"/>
      </w:divBdr>
    </w:div>
    <w:div w:id="833107601">
      <w:bodyDiv w:val="1"/>
      <w:marLeft w:val="0"/>
      <w:marRight w:val="0"/>
      <w:marTop w:val="0"/>
      <w:marBottom w:val="0"/>
      <w:divBdr>
        <w:top w:val="none" w:sz="0" w:space="0" w:color="auto"/>
        <w:left w:val="none" w:sz="0" w:space="0" w:color="auto"/>
        <w:bottom w:val="none" w:sz="0" w:space="0" w:color="auto"/>
        <w:right w:val="none" w:sz="0" w:space="0" w:color="auto"/>
      </w:divBdr>
    </w:div>
    <w:div w:id="833178326">
      <w:bodyDiv w:val="1"/>
      <w:marLeft w:val="0"/>
      <w:marRight w:val="0"/>
      <w:marTop w:val="0"/>
      <w:marBottom w:val="0"/>
      <w:divBdr>
        <w:top w:val="none" w:sz="0" w:space="0" w:color="auto"/>
        <w:left w:val="none" w:sz="0" w:space="0" w:color="auto"/>
        <w:bottom w:val="none" w:sz="0" w:space="0" w:color="auto"/>
        <w:right w:val="none" w:sz="0" w:space="0" w:color="auto"/>
      </w:divBdr>
    </w:div>
    <w:div w:id="833183207">
      <w:bodyDiv w:val="1"/>
      <w:marLeft w:val="0"/>
      <w:marRight w:val="0"/>
      <w:marTop w:val="0"/>
      <w:marBottom w:val="0"/>
      <w:divBdr>
        <w:top w:val="none" w:sz="0" w:space="0" w:color="auto"/>
        <w:left w:val="none" w:sz="0" w:space="0" w:color="auto"/>
        <w:bottom w:val="none" w:sz="0" w:space="0" w:color="auto"/>
        <w:right w:val="none" w:sz="0" w:space="0" w:color="auto"/>
      </w:divBdr>
    </w:div>
    <w:div w:id="833183622">
      <w:bodyDiv w:val="1"/>
      <w:marLeft w:val="0"/>
      <w:marRight w:val="0"/>
      <w:marTop w:val="0"/>
      <w:marBottom w:val="0"/>
      <w:divBdr>
        <w:top w:val="none" w:sz="0" w:space="0" w:color="auto"/>
        <w:left w:val="none" w:sz="0" w:space="0" w:color="auto"/>
        <w:bottom w:val="none" w:sz="0" w:space="0" w:color="auto"/>
        <w:right w:val="none" w:sz="0" w:space="0" w:color="auto"/>
      </w:divBdr>
    </w:div>
    <w:div w:id="833185206">
      <w:bodyDiv w:val="1"/>
      <w:marLeft w:val="0"/>
      <w:marRight w:val="0"/>
      <w:marTop w:val="0"/>
      <w:marBottom w:val="0"/>
      <w:divBdr>
        <w:top w:val="none" w:sz="0" w:space="0" w:color="auto"/>
        <w:left w:val="none" w:sz="0" w:space="0" w:color="auto"/>
        <w:bottom w:val="none" w:sz="0" w:space="0" w:color="auto"/>
        <w:right w:val="none" w:sz="0" w:space="0" w:color="auto"/>
      </w:divBdr>
    </w:div>
    <w:div w:id="833185369">
      <w:bodyDiv w:val="1"/>
      <w:marLeft w:val="0"/>
      <w:marRight w:val="0"/>
      <w:marTop w:val="0"/>
      <w:marBottom w:val="0"/>
      <w:divBdr>
        <w:top w:val="none" w:sz="0" w:space="0" w:color="auto"/>
        <w:left w:val="none" w:sz="0" w:space="0" w:color="auto"/>
        <w:bottom w:val="none" w:sz="0" w:space="0" w:color="auto"/>
        <w:right w:val="none" w:sz="0" w:space="0" w:color="auto"/>
      </w:divBdr>
    </w:div>
    <w:div w:id="833229337">
      <w:bodyDiv w:val="1"/>
      <w:marLeft w:val="0"/>
      <w:marRight w:val="0"/>
      <w:marTop w:val="0"/>
      <w:marBottom w:val="0"/>
      <w:divBdr>
        <w:top w:val="none" w:sz="0" w:space="0" w:color="auto"/>
        <w:left w:val="none" w:sz="0" w:space="0" w:color="auto"/>
        <w:bottom w:val="none" w:sz="0" w:space="0" w:color="auto"/>
        <w:right w:val="none" w:sz="0" w:space="0" w:color="auto"/>
      </w:divBdr>
    </w:div>
    <w:div w:id="833296177">
      <w:bodyDiv w:val="1"/>
      <w:marLeft w:val="0"/>
      <w:marRight w:val="0"/>
      <w:marTop w:val="0"/>
      <w:marBottom w:val="0"/>
      <w:divBdr>
        <w:top w:val="none" w:sz="0" w:space="0" w:color="auto"/>
        <w:left w:val="none" w:sz="0" w:space="0" w:color="auto"/>
        <w:bottom w:val="none" w:sz="0" w:space="0" w:color="auto"/>
        <w:right w:val="none" w:sz="0" w:space="0" w:color="auto"/>
      </w:divBdr>
    </w:div>
    <w:div w:id="833372028">
      <w:bodyDiv w:val="1"/>
      <w:marLeft w:val="0"/>
      <w:marRight w:val="0"/>
      <w:marTop w:val="0"/>
      <w:marBottom w:val="0"/>
      <w:divBdr>
        <w:top w:val="none" w:sz="0" w:space="0" w:color="auto"/>
        <w:left w:val="none" w:sz="0" w:space="0" w:color="auto"/>
        <w:bottom w:val="none" w:sz="0" w:space="0" w:color="auto"/>
        <w:right w:val="none" w:sz="0" w:space="0" w:color="auto"/>
      </w:divBdr>
    </w:div>
    <w:div w:id="833376157">
      <w:bodyDiv w:val="1"/>
      <w:marLeft w:val="0"/>
      <w:marRight w:val="0"/>
      <w:marTop w:val="0"/>
      <w:marBottom w:val="0"/>
      <w:divBdr>
        <w:top w:val="none" w:sz="0" w:space="0" w:color="auto"/>
        <w:left w:val="none" w:sz="0" w:space="0" w:color="auto"/>
        <w:bottom w:val="none" w:sz="0" w:space="0" w:color="auto"/>
        <w:right w:val="none" w:sz="0" w:space="0" w:color="auto"/>
      </w:divBdr>
    </w:div>
    <w:div w:id="833377370">
      <w:bodyDiv w:val="1"/>
      <w:marLeft w:val="0"/>
      <w:marRight w:val="0"/>
      <w:marTop w:val="0"/>
      <w:marBottom w:val="0"/>
      <w:divBdr>
        <w:top w:val="none" w:sz="0" w:space="0" w:color="auto"/>
        <w:left w:val="none" w:sz="0" w:space="0" w:color="auto"/>
        <w:bottom w:val="none" w:sz="0" w:space="0" w:color="auto"/>
        <w:right w:val="none" w:sz="0" w:space="0" w:color="auto"/>
      </w:divBdr>
    </w:div>
    <w:div w:id="833378805">
      <w:bodyDiv w:val="1"/>
      <w:marLeft w:val="0"/>
      <w:marRight w:val="0"/>
      <w:marTop w:val="0"/>
      <w:marBottom w:val="0"/>
      <w:divBdr>
        <w:top w:val="none" w:sz="0" w:space="0" w:color="auto"/>
        <w:left w:val="none" w:sz="0" w:space="0" w:color="auto"/>
        <w:bottom w:val="none" w:sz="0" w:space="0" w:color="auto"/>
        <w:right w:val="none" w:sz="0" w:space="0" w:color="auto"/>
      </w:divBdr>
    </w:div>
    <w:div w:id="833421930">
      <w:bodyDiv w:val="1"/>
      <w:marLeft w:val="0"/>
      <w:marRight w:val="0"/>
      <w:marTop w:val="0"/>
      <w:marBottom w:val="0"/>
      <w:divBdr>
        <w:top w:val="none" w:sz="0" w:space="0" w:color="auto"/>
        <w:left w:val="none" w:sz="0" w:space="0" w:color="auto"/>
        <w:bottom w:val="none" w:sz="0" w:space="0" w:color="auto"/>
        <w:right w:val="none" w:sz="0" w:space="0" w:color="auto"/>
      </w:divBdr>
    </w:div>
    <w:div w:id="833447935">
      <w:bodyDiv w:val="1"/>
      <w:marLeft w:val="0"/>
      <w:marRight w:val="0"/>
      <w:marTop w:val="0"/>
      <w:marBottom w:val="0"/>
      <w:divBdr>
        <w:top w:val="none" w:sz="0" w:space="0" w:color="auto"/>
        <w:left w:val="none" w:sz="0" w:space="0" w:color="auto"/>
        <w:bottom w:val="none" w:sz="0" w:space="0" w:color="auto"/>
        <w:right w:val="none" w:sz="0" w:space="0" w:color="auto"/>
      </w:divBdr>
    </w:div>
    <w:div w:id="833447964">
      <w:bodyDiv w:val="1"/>
      <w:marLeft w:val="0"/>
      <w:marRight w:val="0"/>
      <w:marTop w:val="0"/>
      <w:marBottom w:val="0"/>
      <w:divBdr>
        <w:top w:val="none" w:sz="0" w:space="0" w:color="auto"/>
        <w:left w:val="none" w:sz="0" w:space="0" w:color="auto"/>
        <w:bottom w:val="none" w:sz="0" w:space="0" w:color="auto"/>
        <w:right w:val="none" w:sz="0" w:space="0" w:color="auto"/>
      </w:divBdr>
    </w:div>
    <w:div w:id="833450213">
      <w:bodyDiv w:val="1"/>
      <w:marLeft w:val="0"/>
      <w:marRight w:val="0"/>
      <w:marTop w:val="0"/>
      <w:marBottom w:val="0"/>
      <w:divBdr>
        <w:top w:val="none" w:sz="0" w:space="0" w:color="auto"/>
        <w:left w:val="none" w:sz="0" w:space="0" w:color="auto"/>
        <w:bottom w:val="none" w:sz="0" w:space="0" w:color="auto"/>
        <w:right w:val="none" w:sz="0" w:space="0" w:color="auto"/>
      </w:divBdr>
    </w:div>
    <w:div w:id="833451996">
      <w:bodyDiv w:val="1"/>
      <w:marLeft w:val="0"/>
      <w:marRight w:val="0"/>
      <w:marTop w:val="0"/>
      <w:marBottom w:val="0"/>
      <w:divBdr>
        <w:top w:val="none" w:sz="0" w:space="0" w:color="auto"/>
        <w:left w:val="none" w:sz="0" w:space="0" w:color="auto"/>
        <w:bottom w:val="none" w:sz="0" w:space="0" w:color="auto"/>
        <w:right w:val="none" w:sz="0" w:space="0" w:color="auto"/>
      </w:divBdr>
    </w:div>
    <w:div w:id="833490226">
      <w:bodyDiv w:val="1"/>
      <w:marLeft w:val="0"/>
      <w:marRight w:val="0"/>
      <w:marTop w:val="0"/>
      <w:marBottom w:val="0"/>
      <w:divBdr>
        <w:top w:val="none" w:sz="0" w:space="0" w:color="auto"/>
        <w:left w:val="none" w:sz="0" w:space="0" w:color="auto"/>
        <w:bottom w:val="none" w:sz="0" w:space="0" w:color="auto"/>
        <w:right w:val="none" w:sz="0" w:space="0" w:color="auto"/>
      </w:divBdr>
    </w:div>
    <w:div w:id="833567150">
      <w:bodyDiv w:val="1"/>
      <w:marLeft w:val="0"/>
      <w:marRight w:val="0"/>
      <w:marTop w:val="0"/>
      <w:marBottom w:val="0"/>
      <w:divBdr>
        <w:top w:val="none" w:sz="0" w:space="0" w:color="auto"/>
        <w:left w:val="none" w:sz="0" w:space="0" w:color="auto"/>
        <w:bottom w:val="none" w:sz="0" w:space="0" w:color="auto"/>
        <w:right w:val="none" w:sz="0" w:space="0" w:color="auto"/>
      </w:divBdr>
    </w:div>
    <w:div w:id="833574023">
      <w:bodyDiv w:val="1"/>
      <w:marLeft w:val="0"/>
      <w:marRight w:val="0"/>
      <w:marTop w:val="0"/>
      <w:marBottom w:val="0"/>
      <w:divBdr>
        <w:top w:val="none" w:sz="0" w:space="0" w:color="auto"/>
        <w:left w:val="none" w:sz="0" w:space="0" w:color="auto"/>
        <w:bottom w:val="none" w:sz="0" w:space="0" w:color="auto"/>
        <w:right w:val="none" w:sz="0" w:space="0" w:color="auto"/>
      </w:divBdr>
    </w:div>
    <w:div w:id="833574276">
      <w:bodyDiv w:val="1"/>
      <w:marLeft w:val="0"/>
      <w:marRight w:val="0"/>
      <w:marTop w:val="0"/>
      <w:marBottom w:val="0"/>
      <w:divBdr>
        <w:top w:val="none" w:sz="0" w:space="0" w:color="auto"/>
        <w:left w:val="none" w:sz="0" w:space="0" w:color="auto"/>
        <w:bottom w:val="none" w:sz="0" w:space="0" w:color="auto"/>
        <w:right w:val="none" w:sz="0" w:space="0" w:color="auto"/>
      </w:divBdr>
    </w:div>
    <w:div w:id="833641617">
      <w:bodyDiv w:val="1"/>
      <w:marLeft w:val="0"/>
      <w:marRight w:val="0"/>
      <w:marTop w:val="0"/>
      <w:marBottom w:val="0"/>
      <w:divBdr>
        <w:top w:val="none" w:sz="0" w:space="0" w:color="auto"/>
        <w:left w:val="none" w:sz="0" w:space="0" w:color="auto"/>
        <w:bottom w:val="none" w:sz="0" w:space="0" w:color="auto"/>
        <w:right w:val="none" w:sz="0" w:space="0" w:color="auto"/>
      </w:divBdr>
    </w:div>
    <w:div w:id="833646622">
      <w:bodyDiv w:val="1"/>
      <w:marLeft w:val="0"/>
      <w:marRight w:val="0"/>
      <w:marTop w:val="0"/>
      <w:marBottom w:val="0"/>
      <w:divBdr>
        <w:top w:val="none" w:sz="0" w:space="0" w:color="auto"/>
        <w:left w:val="none" w:sz="0" w:space="0" w:color="auto"/>
        <w:bottom w:val="none" w:sz="0" w:space="0" w:color="auto"/>
        <w:right w:val="none" w:sz="0" w:space="0" w:color="auto"/>
      </w:divBdr>
    </w:div>
    <w:div w:id="833647207">
      <w:bodyDiv w:val="1"/>
      <w:marLeft w:val="0"/>
      <w:marRight w:val="0"/>
      <w:marTop w:val="0"/>
      <w:marBottom w:val="0"/>
      <w:divBdr>
        <w:top w:val="none" w:sz="0" w:space="0" w:color="auto"/>
        <w:left w:val="none" w:sz="0" w:space="0" w:color="auto"/>
        <w:bottom w:val="none" w:sz="0" w:space="0" w:color="auto"/>
        <w:right w:val="none" w:sz="0" w:space="0" w:color="auto"/>
      </w:divBdr>
    </w:div>
    <w:div w:id="833647219">
      <w:bodyDiv w:val="1"/>
      <w:marLeft w:val="0"/>
      <w:marRight w:val="0"/>
      <w:marTop w:val="0"/>
      <w:marBottom w:val="0"/>
      <w:divBdr>
        <w:top w:val="none" w:sz="0" w:space="0" w:color="auto"/>
        <w:left w:val="none" w:sz="0" w:space="0" w:color="auto"/>
        <w:bottom w:val="none" w:sz="0" w:space="0" w:color="auto"/>
        <w:right w:val="none" w:sz="0" w:space="0" w:color="auto"/>
      </w:divBdr>
    </w:div>
    <w:div w:id="833649667">
      <w:bodyDiv w:val="1"/>
      <w:marLeft w:val="0"/>
      <w:marRight w:val="0"/>
      <w:marTop w:val="0"/>
      <w:marBottom w:val="0"/>
      <w:divBdr>
        <w:top w:val="none" w:sz="0" w:space="0" w:color="auto"/>
        <w:left w:val="none" w:sz="0" w:space="0" w:color="auto"/>
        <w:bottom w:val="none" w:sz="0" w:space="0" w:color="auto"/>
        <w:right w:val="none" w:sz="0" w:space="0" w:color="auto"/>
      </w:divBdr>
    </w:div>
    <w:div w:id="833649949">
      <w:bodyDiv w:val="1"/>
      <w:marLeft w:val="0"/>
      <w:marRight w:val="0"/>
      <w:marTop w:val="0"/>
      <w:marBottom w:val="0"/>
      <w:divBdr>
        <w:top w:val="none" w:sz="0" w:space="0" w:color="auto"/>
        <w:left w:val="none" w:sz="0" w:space="0" w:color="auto"/>
        <w:bottom w:val="none" w:sz="0" w:space="0" w:color="auto"/>
        <w:right w:val="none" w:sz="0" w:space="0" w:color="auto"/>
      </w:divBdr>
    </w:div>
    <w:div w:id="833683711">
      <w:bodyDiv w:val="1"/>
      <w:marLeft w:val="0"/>
      <w:marRight w:val="0"/>
      <w:marTop w:val="0"/>
      <w:marBottom w:val="0"/>
      <w:divBdr>
        <w:top w:val="none" w:sz="0" w:space="0" w:color="auto"/>
        <w:left w:val="none" w:sz="0" w:space="0" w:color="auto"/>
        <w:bottom w:val="none" w:sz="0" w:space="0" w:color="auto"/>
        <w:right w:val="none" w:sz="0" w:space="0" w:color="auto"/>
      </w:divBdr>
    </w:div>
    <w:div w:id="833690552">
      <w:bodyDiv w:val="1"/>
      <w:marLeft w:val="0"/>
      <w:marRight w:val="0"/>
      <w:marTop w:val="0"/>
      <w:marBottom w:val="0"/>
      <w:divBdr>
        <w:top w:val="none" w:sz="0" w:space="0" w:color="auto"/>
        <w:left w:val="none" w:sz="0" w:space="0" w:color="auto"/>
        <w:bottom w:val="none" w:sz="0" w:space="0" w:color="auto"/>
        <w:right w:val="none" w:sz="0" w:space="0" w:color="auto"/>
      </w:divBdr>
    </w:div>
    <w:div w:id="833758399">
      <w:bodyDiv w:val="1"/>
      <w:marLeft w:val="0"/>
      <w:marRight w:val="0"/>
      <w:marTop w:val="0"/>
      <w:marBottom w:val="0"/>
      <w:divBdr>
        <w:top w:val="none" w:sz="0" w:space="0" w:color="auto"/>
        <w:left w:val="none" w:sz="0" w:space="0" w:color="auto"/>
        <w:bottom w:val="none" w:sz="0" w:space="0" w:color="auto"/>
        <w:right w:val="none" w:sz="0" w:space="0" w:color="auto"/>
      </w:divBdr>
    </w:div>
    <w:div w:id="833759478">
      <w:bodyDiv w:val="1"/>
      <w:marLeft w:val="0"/>
      <w:marRight w:val="0"/>
      <w:marTop w:val="0"/>
      <w:marBottom w:val="0"/>
      <w:divBdr>
        <w:top w:val="none" w:sz="0" w:space="0" w:color="auto"/>
        <w:left w:val="none" w:sz="0" w:space="0" w:color="auto"/>
        <w:bottom w:val="none" w:sz="0" w:space="0" w:color="auto"/>
        <w:right w:val="none" w:sz="0" w:space="0" w:color="auto"/>
      </w:divBdr>
    </w:div>
    <w:div w:id="833760410">
      <w:bodyDiv w:val="1"/>
      <w:marLeft w:val="0"/>
      <w:marRight w:val="0"/>
      <w:marTop w:val="0"/>
      <w:marBottom w:val="0"/>
      <w:divBdr>
        <w:top w:val="none" w:sz="0" w:space="0" w:color="auto"/>
        <w:left w:val="none" w:sz="0" w:space="0" w:color="auto"/>
        <w:bottom w:val="none" w:sz="0" w:space="0" w:color="auto"/>
        <w:right w:val="none" w:sz="0" w:space="0" w:color="auto"/>
      </w:divBdr>
    </w:div>
    <w:div w:id="833762411">
      <w:bodyDiv w:val="1"/>
      <w:marLeft w:val="0"/>
      <w:marRight w:val="0"/>
      <w:marTop w:val="0"/>
      <w:marBottom w:val="0"/>
      <w:divBdr>
        <w:top w:val="none" w:sz="0" w:space="0" w:color="auto"/>
        <w:left w:val="none" w:sz="0" w:space="0" w:color="auto"/>
        <w:bottom w:val="none" w:sz="0" w:space="0" w:color="auto"/>
        <w:right w:val="none" w:sz="0" w:space="0" w:color="auto"/>
      </w:divBdr>
    </w:div>
    <w:div w:id="833764732">
      <w:bodyDiv w:val="1"/>
      <w:marLeft w:val="0"/>
      <w:marRight w:val="0"/>
      <w:marTop w:val="0"/>
      <w:marBottom w:val="0"/>
      <w:divBdr>
        <w:top w:val="none" w:sz="0" w:space="0" w:color="auto"/>
        <w:left w:val="none" w:sz="0" w:space="0" w:color="auto"/>
        <w:bottom w:val="none" w:sz="0" w:space="0" w:color="auto"/>
        <w:right w:val="none" w:sz="0" w:space="0" w:color="auto"/>
      </w:divBdr>
    </w:div>
    <w:div w:id="833834972">
      <w:bodyDiv w:val="1"/>
      <w:marLeft w:val="0"/>
      <w:marRight w:val="0"/>
      <w:marTop w:val="0"/>
      <w:marBottom w:val="0"/>
      <w:divBdr>
        <w:top w:val="none" w:sz="0" w:space="0" w:color="auto"/>
        <w:left w:val="none" w:sz="0" w:space="0" w:color="auto"/>
        <w:bottom w:val="none" w:sz="0" w:space="0" w:color="auto"/>
        <w:right w:val="none" w:sz="0" w:space="0" w:color="auto"/>
      </w:divBdr>
    </w:div>
    <w:div w:id="833835458">
      <w:bodyDiv w:val="1"/>
      <w:marLeft w:val="0"/>
      <w:marRight w:val="0"/>
      <w:marTop w:val="0"/>
      <w:marBottom w:val="0"/>
      <w:divBdr>
        <w:top w:val="none" w:sz="0" w:space="0" w:color="auto"/>
        <w:left w:val="none" w:sz="0" w:space="0" w:color="auto"/>
        <w:bottom w:val="none" w:sz="0" w:space="0" w:color="auto"/>
        <w:right w:val="none" w:sz="0" w:space="0" w:color="auto"/>
      </w:divBdr>
    </w:div>
    <w:div w:id="833836891">
      <w:bodyDiv w:val="1"/>
      <w:marLeft w:val="0"/>
      <w:marRight w:val="0"/>
      <w:marTop w:val="0"/>
      <w:marBottom w:val="0"/>
      <w:divBdr>
        <w:top w:val="none" w:sz="0" w:space="0" w:color="auto"/>
        <w:left w:val="none" w:sz="0" w:space="0" w:color="auto"/>
        <w:bottom w:val="none" w:sz="0" w:space="0" w:color="auto"/>
        <w:right w:val="none" w:sz="0" w:space="0" w:color="auto"/>
      </w:divBdr>
    </w:div>
    <w:div w:id="833841780">
      <w:bodyDiv w:val="1"/>
      <w:marLeft w:val="0"/>
      <w:marRight w:val="0"/>
      <w:marTop w:val="0"/>
      <w:marBottom w:val="0"/>
      <w:divBdr>
        <w:top w:val="none" w:sz="0" w:space="0" w:color="auto"/>
        <w:left w:val="none" w:sz="0" w:space="0" w:color="auto"/>
        <w:bottom w:val="none" w:sz="0" w:space="0" w:color="auto"/>
        <w:right w:val="none" w:sz="0" w:space="0" w:color="auto"/>
      </w:divBdr>
    </w:div>
    <w:div w:id="833842647">
      <w:bodyDiv w:val="1"/>
      <w:marLeft w:val="0"/>
      <w:marRight w:val="0"/>
      <w:marTop w:val="0"/>
      <w:marBottom w:val="0"/>
      <w:divBdr>
        <w:top w:val="none" w:sz="0" w:space="0" w:color="auto"/>
        <w:left w:val="none" w:sz="0" w:space="0" w:color="auto"/>
        <w:bottom w:val="none" w:sz="0" w:space="0" w:color="auto"/>
        <w:right w:val="none" w:sz="0" w:space="0" w:color="auto"/>
      </w:divBdr>
    </w:div>
    <w:div w:id="833881129">
      <w:bodyDiv w:val="1"/>
      <w:marLeft w:val="0"/>
      <w:marRight w:val="0"/>
      <w:marTop w:val="0"/>
      <w:marBottom w:val="0"/>
      <w:divBdr>
        <w:top w:val="none" w:sz="0" w:space="0" w:color="auto"/>
        <w:left w:val="none" w:sz="0" w:space="0" w:color="auto"/>
        <w:bottom w:val="none" w:sz="0" w:space="0" w:color="auto"/>
        <w:right w:val="none" w:sz="0" w:space="0" w:color="auto"/>
      </w:divBdr>
    </w:div>
    <w:div w:id="833881668">
      <w:bodyDiv w:val="1"/>
      <w:marLeft w:val="0"/>
      <w:marRight w:val="0"/>
      <w:marTop w:val="0"/>
      <w:marBottom w:val="0"/>
      <w:divBdr>
        <w:top w:val="none" w:sz="0" w:space="0" w:color="auto"/>
        <w:left w:val="none" w:sz="0" w:space="0" w:color="auto"/>
        <w:bottom w:val="none" w:sz="0" w:space="0" w:color="auto"/>
        <w:right w:val="none" w:sz="0" w:space="0" w:color="auto"/>
      </w:divBdr>
    </w:div>
    <w:div w:id="833956794">
      <w:bodyDiv w:val="1"/>
      <w:marLeft w:val="0"/>
      <w:marRight w:val="0"/>
      <w:marTop w:val="0"/>
      <w:marBottom w:val="0"/>
      <w:divBdr>
        <w:top w:val="none" w:sz="0" w:space="0" w:color="auto"/>
        <w:left w:val="none" w:sz="0" w:space="0" w:color="auto"/>
        <w:bottom w:val="none" w:sz="0" w:space="0" w:color="auto"/>
        <w:right w:val="none" w:sz="0" w:space="0" w:color="auto"/>
      </w:divBdr>
    </w:div>
    <w:div w:id="833958827">
      <w:bodyDiv w:val="1"/>
      <w:marLeft w:val="0"/>
      <w:marRight w:val="0"/>
      <w:marTop w:val="0"/>
      <w:marBottom w:val="0"/>
      <w:divBdr>
        <w:top w:val="none" w:sz="0" w:space="0" w:color="auto"/>
        <w:left w:val="none" w:sz="0" w:space="0" w:color="auto"/>
        <w:bottom w:val="none" w:sz="0" w:space="0" w:color="auto"/>
        <w:right w:val="none" w:sz="0" w:space="0" w:color="auto"/>
      </w:divBdr>
    </w:div>
    <w:div w:id="833959905">
      <w:bodyDiv w:val="1"/>
      <w:marLeft w:val="0"/>
      <w:marRight w:val="0"/>
      <w:marTop w:val="0"/>
      <w:marBottom w:val="0"/>
      <w:divBdr>
        <w:top w:val="none" w:sz="0" w:space="0" w:color="auto"/>
        <w:left w:val="none" w:sz="0" w:space="0" w:color="auto"/>
        <w:bottom w:val="none" w:sz="0" w:space="0" w:color="auto"/>
        <w:right w:val="none" w:sz="0" w:space="0" w:color="auto"/>
      </w:divBdr>
    </w:div>
    <w:div w:id="833961050">
      <w:bodyDiv w:val="1"/>
      <w:marLeft w:val="0"/>
      <w:marRight w:val="0"/>
      <w:marTop w:val="0"/>
      <w:marBottom w:val="0"/>
      <w:divBdr>
        <w:top w:val="none" w:sz="0" w:space="0" w:color="auto"/>
        <w:left w:val="none" w:sz="0" w:space="0" w:color="auto"/>
        <w:bottom w:val="none" w:sz="0" w:space="0" w:color="auto"/>
        <w:right w:val="none" w:sz="0" w:space="0" w:color="auto"/>
      </w:divBdr>
    </w:div>
    <w:div w:id="834033980">
      <w:bodyDiv w:val="1"/>
      <w:marLeft w:val="0"/>
      <w:marRight w:val="0"/>
      <w:marTop w:val="0"/>
      <w:marBottom w:val="0"/>
      <w:divBdr>
        <w:top w:val="none" w:sz="0" w:space="0" w:color="auto"/>
        <w:left w:val="none" w:sz="0" w:space="0" w:color="auto"/>
        <w:bottom w:val="none" w:sz="0" w:space="0" w:color="auto"/>
        <w:right w:val="none" w:sz="0" w:space="0" w:color="auto"/>
      </w:divBdr>
    </w:div>
    <w:div w:id="834034031">
      <w:bodyDiv w:val="1"/>
      <w:marLeft w:val="0"/>
      <w:marRight w:val="0"/>
      <w:marTop w:val="0"/>
      <w:marBottom w:val="0"/>
      <w:divBdr>
        <w:top w:val="none" w:sz="0" w:space="0" w:color="auto"/>
        <w:left w:val="none" w:sz="0" w:space="0" w:color="auto"/>
        <w:bottom w:val="none" w:sz="0" w:space="0" w:color="auto"/>
        <w:right w:val="none" w:sz="0" w:space="0" w:color="auto"/>
      </w:divBdr>
    </w:div>
    <w:div w:id="834034676">
      <w:bodyDiv w:val="1"/>
      <w:marLeft w:val="0"/>
      <w:marRight w:val="0"/>
      <w:marTop w:val="0"/>
      <w:marBottom w:val="0"/>
      <w:divBdr>
        <w:top w:val="none" w:sz="0" w:space="0" w:color="auto"/>
        <w:left w:val="none" w:sz="0" w:space="0" w:color="auto"/>
        <w:bottom w:val="none" w:sz="0" w:space="0" w:color="auto"/>
        <w:right w:val="none" w:sz="0" w:space="0" w:color="auto"/>
      </w:divBdr>
    </w:div>
    <w:div w:id="834035481">
      <w:bodyDiv w:val="1"/>
      <w:marLeft w:val="0"/>
      <w:marRight w:val="0"/>
      <w:marTop w:val="0"/>
      <w:marBottom w:val="0"/>
      <w:divBdr>
        <w:top w:val="none" w:sz="0" w:space="0" w:color="auto"/>
        <w:left w:val="none" w:sz="0" w:space="0" w:color="auto"/>
        <w:bottom w:val="none" w:sz="0" w:space="0" w:color="auto"/>
        <w:right w:val="none" w:sz="0" w:space="0" w:color="auto"/>
      </w:divBdr>
    </w:div>
    <w:div w:id="834107578">
      <w:bodyDiv w:val="1"/>
      <w:marLeft w:val="0"/>
      <w:marRight w:val="0"/>
      <w:marTop w:val="0"/>
      <w:marBottom w:val="0"/>
      <w:divBdr>
        <w:top w:val="none" w:sz="0" w:space="0" w:color="auto"/>
        <w:left w:val="none" w:sz="0" w:space="0" w:color="auto"/>
        <w:bottom w:val="none" w:sz="0" w:space="0" w:color="auto"/>
        <w:right w:val="none" w:sz="0" w:space="0" w:color="auto"/>
      </w:divBdr>
    </w:div>
    <w:div w:id="834107861">
      <w:bodyDiv w:val="1"/>
      <w:marLeft w:val="0"/>
      <w:marRight w:val="0"/>
      <w:marTop w:val="0"/>
      <w:marBottom w:val="0"/>
      <w:divBdr>
        <w:top w:val="none" w:sz="0" w:space="0" w:color="auto"/>
        <w:left w:val="none" w:sz="0" w:space="0" w:color="auto"/>
        <w:bottom w:val="none" w:sz="0" w:space="0" w:color="auto"/>
        <w:right w:val="none" w:sz="0" w:space="0" w:color="auto"/>
      </w:divBdr>
    </w:div>
    <w:div w:id="834151625">
      <w:bodyDiv w:val="1"/>
      <w:marLeft w:val="0"/>
      <w:marRight w:val="0"/>
      <w:marTop w:val="0"/>
      <w:marBottom w:val="0"/>
      <w:divBdr>
        <w:top w:val="none" w:sz="0" w:space="0" w:color="auto"/>
        <w:left w:val="none" w:sz="0" w:space="0" w:color="auto"/>
        <w:bottom w:val="none" w:sz="0" w:space="0" w:color="auto"/>
        <w:right w:val="none" w:sz="0" w:space="0" w:color="auto"/>
      </w:divBdr>
    </w:div>
    <w:div w:id="834152715">
      <w:bodyDiv w:val="1"/>
      <w:marLeft w:val="0"/>
      <w:marRight w:val="0"/>
      <w:marTop w:val="0"/>
      <w:marBottom w:val="0"/>
      <w:divBdr>
        <w:top w:val="none" w:sz="0" w:space="0" w:color="auto"/>
        <w:left w:val="none" w:sz="0" w:space="0" w:color="auto"/>
        <w:bottom w:val="none" w:sz="0" w:space="0" w:color="auto"/>
        <w:right w:val="none" w:sz="0" w:space="0" w:color="auto"/>
      </w:divBdr>
    </w:div>
    <w:div w:id="834221060">
      <w:bodyDiv w:val="1"/>
      <w:marLeft w:val="0"/>
      <w:marRight w:val="0"/>
      <w:marTop w:val="0"/>
      <w:marBottom w:val="0"/>
      <w:divBdr>
        <w:top w:val="none" w:sz="0" w:space="0" w:color="auto"/>
        <w:left w:val="none" w:sz="0" w:space="0" w:color="auto"/>
        <w:bottom w:val="none" w:sz="0" w:space="0" w:color="auto"/>
        <w:right w:val="none" w:sz="0" w:space="0" w:color="auto"/>
      </w:divBdr>
    </w:div>
    <w:div w:id="834222192">
      <w:bodyDiv w:val="1"/>
      <w:marLeft w:val="0"/>
      <w:marRight w:val="0"/>
      <w:marTop w:val="0"/>
      <w:marBottom w:val="0"/>
      <w:divBdr>
        <w:top w:val="none" w:sz="0" w:space="0" w:color="auto"/>
        <w:left w:val="none" w:sz="0" w:space="0" w:color="auto"/>
        <w:bottom w:val="none" w:sz="0" w:space="0" w:color="auto"/>
        <w:right w:val="none" w:sz="0" w:space="0" w:color="auto"/>
      </w:divBdr>
    </w:div>
    <w:div w:id="834223417">
      <w:bodyDiv w:val="1"/>
      <w:marLeft w:val="0"/>
      <w:marRight w:val="0"/>
      <w:marTop w:val="0"/>
      <w:marBottom w:val="0"/>
      <w:divBdr>
        <w:top w:val="none" w:sz="0" w:space="0" w:color="auto"/>
        <w:left w:val="none" w:sz="0" w:space="0" w:color="auto"/>
        <w:bottom w:val="none" w:sz="0" w:space="0" w:color="auto"/>
        <w:right w:val="none" w:sz="0" w:space="0" w:color="auto"/>
      </w:divBdr>
    </w:div>
    <w:div w:id="834228210">
      <w:bodyDiv w:val="1"/>
      <w:marLeft w:val="0"/>
      <w:marRight w:val="0"/>
      <w:marTop w:val="0"/>
      <w:marBottom w:val="0"/>
      <w:divBdr>
        <w:top w:val="none" w:sz="0" w:space="0" w:color="auto"/>
        <w:left w:val="none" w:sz="0" w:space="0" w:color="auto"/>
        <w:bottom w:val="none" w:sz="0" w:space="0" w:color="auto"/>
        <w:right w:val="none" w:sz="0" w:space="0" w:color="auto"/>
      </w:divBdr>
    </w:div>
    <w:div w:id="834295831">
      <w:bodyDiv w:val="1"/>
      <w:marLeft w:val="0"/>
      <w:marRight w:val="0"/>
      <w:marTop w:val="0"/>
      <w:marBottom w:val="0"/>
      <w:divBdr>
        <w:top w:val="none" w:sz="0" w:space="0" w:color="auto"/>
        <w:left w:val="none" w:sz="0" w:space="0" w:color="auto"/>
        <w:bottom w:val="none" w:sz="0" w:space="0" w:color="auto"/>
        <w:right w:val="none" w:sz="0" w:space="0" w:color="auto"/>
      </w:divBdr>
    </w:div>
    <w:div w:id="834304509">
      <w:bodyDiv w:val="1"/>
      <w:marLeft w:val="0"/>
      <w:marRight w:val="0"/>
      <w:marTop w:val="0"/>
      <w:marBottom w:val="0"/>
      <w:divBdr>
        <w:top w:val="none" w:sz="0" w:space="0" w:color="auto"/>
        <w:left w:val="none" w:sz="0" w:space="0" w:color="auto"/>
        <w:bottom w:val="none" w:sz="0" w:space="0" w:color="auto"/>
        <w:right w:val="none" w:sz="0" w:space="0" w:color="auto"/>
      </w:divBdr>
    </w:div>
    <w:div w:id="834339257">
      <w:bodyDiv w:val="1"/>
      <w:marLeft w:val="0"/>
      <w:marRight w:val="0"/>
      <w:marTop w:val="0"/>
      <w:marBottom w:val="0"/>
      <w:divBdr>
        <w:top w:val="none" w:sz="0" w:space="0" w:color="auto"/>
        <w:left w:val="none" w:sz="0" w:space="0" w:color="auto"/>
        <w:bottom w:val="none" w:sz="0" w:space="0" w:color="auto"/>
        <w:right w:val="none" w:sz="0" w:space="0" w:color="auto"/>
      </w:divBdr>
    </w:div>
    <w:div w:id="834339825">
      <w:bodyDiv w:val="1"/>
      <w:marLeft w:val="0"/>
      <w:marRight w:val="0"/>
      <w:marTop w:val="0"/>
      <w:marBottom w:val="0"/>
      <w:divBdr>
        <w:top w:val="none" w:sz="0" w:space="0" w:color="auto"/>
        <w:left w:val="none" w:sz="0" w:space="0" w:color="auto"/>
        <w:bottom w:val="none" w:sz="0" w:space="0" w:color="auto"/>
        <w:right w:val="none" w:sz="0" w:space="0" w:color="auto"/>
      </w:divBdr>
    </w:div>
    <w:div w:id="834339909">
      <w:bodyDiv w:val="1"/>
      <w:marLeft w:val="0"/>
      <w:marRight w:val="0"/>
      <w:marTop w:val="0"/>
      <w:marBottom w:val="0"/>
      <w:divBdr>
        <w:top w:val="none" w:sz="0" w:space="0" w:color="auto"/>
        <w:left w:val="none" w:sz="0" w:space="0" w:color="auto"/>
        <w:bottom w:val="none" w:sz="0" w:space="0" w:color="auto"/>
        <w:right w:val="none" w:sz="0" w:space="0" w:color="auto"/>
      </w:divBdr>
    </w:div>
    <w:div w:id="834345624">
      <w:bodyDiv w:val="1"/>
      <w:marLeft w:val="0"/>
      <w:marRight w:val="0"/>
      <w:marTop w:val="0"/>
      <w:marBottom w:val="0"/>
      <w:divBdr>
        <w:top w:val="none" w:sz="0" w:space="0" w:color="auto"/>
        <w:left w:val="none" w:sz="0" w:space="0" w:color="auto"/>
        <w:bottom w:val="none" w:sz="0" w:space="0" w:color="auto"/>
        <w:right w:val="none" w:sz="0" w:space="0" w:color="auto"/>
      </w:divBdr>
    </w:div>
    <w:div w:id="834419958">
      <w:bodyDiv w:val="1"/>
      <w:marLeft w:val="0"/>
      <w:marRight w:val="0"/>
      <w:marTop w:val="0"/>
      <w:marBottom w:val="0"/>
      <w:divBdr>
        <w:top w:val="none" w:sz="0" w:space="0" w:color="auto"/>
        <w:left w:val="none" w:sz="0" w:space="0" w:color="auto"/>
        <w:bottom w:val="none" w:sz="0" w:space="0" w:color="auto"/>
        <w:right w:val="none" w:sz="0" w:space="0" w:color="auto"/>
      </w:divBdr>
    </w:div>
    <w:div w:id="834423083">
      <w:bodyDiv w:val="1"/>
      <w:marLeft w:val="0"/>
      <w:marRight w:val="0"/>
      <w:marTop w:val="0"/>
      <w:marBottom w:val="0"/>
      <w:divBdr>
        <w:top w:val="none" w:sz="0" w:space="0" w:color="auto"/>
        <w:left w:val="none" w:sz="0" w:space="0" w:color="auto"/>
        <w:bottom w:val="none" w:sz="0" w:space="0" w:color="auto"/>
        <w:right w:val="none" w:sz="0" w:space="0" w:color="auto"/>
      </w:divBdr>
    </w:div>
    <w:div w:id="834490335">
      <w:bodyDiv w:val="1"/>
      <w:marLeft w:val="0"/>
      <w:marRight w:val="0"/>
      <w:marTop w:val="0"/>
      <w:marBottom w:val="0"/>
      <w:divBdr>
        <w:top w:val="none" w:sz="0" w:space="0" w:color="auto"/>
        <w:left w:val="none" w:sz="0" w:space="0" w:color="auto"/>
        <w:bottom w:val="none" w:sz="0" w:space="0" w:color="auto"/>
        <w:right w:val="none" w:sz="0" w:space="0" w:color="auto"/>
      </w:divBdr>
    </w:div>
    <w:div w:id="834492779">
      <w:bodyDiv w:val="1"/>
      <w:marLeft w:val="0"/>
      <w:marRight w:val="0"/>
      <w:marTop w:val="0"/>
      <w:marBottom w:val="0"/>
      <w:divBdr>
        <w:top w:val="none" w:sz="0" w:space="0" w:color="auto"/>
        <w:left w:val="none" w:sz="0" w:space="0" w:color="auto"/>
        <w:bottom w:val="none" w:sz="0" w:space="0" w:color="auto"/>
        <w:right w:val="none" w:sz="0" w:space="0" w:color="auto"/>
      </w:divBdr>
    </w:div>
    <w:div w:id="834493081">
      <w:bodyDiv w:val="1"/>
      <w:marLeft w:val="0"/>
      <w:marRight w:val="0"/>
      <w:marTop w:val="0"/>
      <w:marBottom w:val="0"/>
      <w:divBdr>
        <w:top w:val="none" w:sz="0" w:space="0" w:color="auto"/>
        <w:left w:val="none" w:sz="0" w:space="0" w:color="auto"/>
        <w:bottom w:val="none" w:sz="0" w:space="0" w:color="auto"/>
        <w:right w:val="none" w:sz="0" w:space="0" w:color="auto"/>
      </w:divBdr>
    </w:div>
    <w:div w:id="834493466">
      <w:bodyDiv w:val="1"/>
      <w:marLeft w:val="0"/>
      <w:marRight w:val="0"/>
      <w:marTop w:val="0"/>
      <w:marBottom w:val="0"/>
      <w:divBdr>
        <w:top w:val="none" w:sz="0" w:space="0" w:color="auto"/>
        <w:left w:val="none" w:sz="0" w:space="0" w:color="auto"/>
        <w:bottom w:val="none" w:sz="0" w:space="0" w:color="auto"/>
        <w:right w:val="none" w:sz="0" w:space="0" w:color="auto"/>
      </w:divBdr>
    </w:div>
    <w:div w:id="834495153">
      <w:bodyDiv w:val="1"/>
      <w:marLeft w:val="0"/>
      <w:marRight w:val="0"/>
      <w:marTop w:val="0"/>
      <w:marBottom w:val="0"/>
      <w:divBdr>
        <w:top w:val="none" w:sz="0" w:space="0" w:color="auto"/>
        <w:left w:val="none" w:sz="0" w:space="0" w:color="auto"/>
        <w:bottom w:val="none" w:sz="0" w:space="0" w:color="auto"/>
        <w:right w:val="none" w:sz="0" w:space="0" w:color="auto"/>
      </w:divBdr>
    </w:div>
    <w:div w:id="834536445">
      <w:bodyDiv w:val="1"/>
      <w:marLeft w:val="0"/>
      <w:marRight w:val="0"/>
      <w:marTop w:val="0"/>
      <w:marBottom w:val="0"/>
      <w:divBdr>
        <w:top w:val="none" w:sz="0" w:space="0" w:color="auto"/>
        <w:left w:val="none" w:sz="0" w:space="0" w:color="auto"/>
        <w:bottom w:val="none" w:sz="0" w:space="0" w:color="auto"/>
        <w:right w:val="none" w:sz="0" w:space="0" w:color="auto"/>
      </w:divBdr>
    </w:div>
    <w:div w:id="834566701">
      <w:bodyDiv w:val="1"/>
      <w:marLeft w:val="0"/>
      <w:marRight w:val="0"/>
      <w:marTop w:val="0"/>
      <w:marBottom w:val="0"/>
      <w:divBdr>
        <w:top w:val="none" w:sz="0" w:space="0" w:color="auto"/>
        <w:left w:val="none" w:sz="0" w:space="0" w:color="auto"/>
        <w:bottom w:val="none" w:sz="0" w:space="0" w:color="auto"/>
        <w:right w:val="none" w:sz="0" w:space="0" w:color="auto"/>
      </w:divBdr>
    </w:div>
    <w:div w:id="834607500">
      <w:bodyDiv w:val="1"/>
      <w:marLeft w:val="0"/>
      <w:marRight w:val="0"/>
      <w:marTop w:val="0"/>
      <w:marBottom w:val="0"/>
      <w:divBdr>
        <w:top w:val="none" w:sz="0" w:space="0" w:color="auto"/>
        <w:left w:val="none" w:sz="0" w:space="0" w:color="auto"/>
        <w:bottom w:val="none" w:sz="0" w:space="0" w:color="auto"/>
        <w:right w:val="none" w:sz="0" w:space="0" w:color="auto"/>
      </w:divBdr>
    </w:div>
    <w:div w:id="834608196">
      <w:bodyDiv w:val="1"/>
      <w:marLeft w:val="0"/>
      <w:marRight w:val="0"/>
      <w:marTop w:val="0"/>
      <w:marBottom w:val="0"/>
      <w:divBdr>
        <w:top w:val="none" w:sz="0" w:space="0" w:color="auto"/>
        <w:left w:val="none" w:sz="0" w:space="0" w:color="auto"/>
        <w:bottom w:val="none" w:sz="0" w:space="0" w:color="auto"/>
        <w:right w:val="none" w:sz="0" w:space="0" w:color="auto"/>
      </w:divBdr>
    </w:div>
    <w:div w:id="834608634">
      <w:bodyDiv w:val="1"/>
      <w:marLeft w:val="0"/>
      <w:marRight w:val="0"/>
      <w:marTop w:val="0"/>
      <w:marBottom w:val="0"/>
      <w:divBdr>
        <w:top w:val="none" w:sz="0" w:space="0" w:color="auto"/>
        <w:left w:val="none" w:sz="0" w:space="0" w:color="auto"/>
        <w:bottom w:val="none" w:sz="0" w:space="0" w:color="auto"/>
        <w:right w:val="none" w:sz="0" w:space="0" w:color="auto"/>
      </w:divBdr>
    </w:div>
    <w:div w:id="834682704">
      <w:bodyDiv w:val="1"/>
      <w:marLeft w:val="0"/>
      <w:marRight w:val="0"/>
      <w:marTop w:val="0"/>
      <w:marBottom w:val="0"/>
      <w:divBdr>
        <w:top w:val="none" w:sz="0" w:space="0" w:color="auto"/>
        <w:left w:val="none" w:sz="0" w:space="0" w:color="auto"/>
        <w:bottom w:val="none" w:sz="0" w:space="0" w:color="auto"/>
        <w:right w:val="none" w:sz="0" w:space="0" w:color="auto"/>
      </w:divBdr>
    </w:div>
    <w:div w:id="834686492">
      <w:bodyDiv w:val="1"/>
      <w:marLeft w:val="0"/>
      <w:marRight w:val="0"/>
      <w:marTop w:val="0"/>
      <w:marBottom w:val="0"/>
      <w:divBdr>
        <w:top w:val="none" w:sz="0" w:space="0" w:color="auto"/>
        <w:left w:val="none" w:sz="0" w:space="0" w:color="auto"/>
        <w:bottom w:val="none" w:sz="0" w:space="0" w:color="auto"/>
        <w:right w:val="none" w:sz="0" w:space="0" w:color="auto"/>
      </w:divBdr>
    </w:div>
    <w:div w:id="834688121">
      <w:bodyDiv w:val="1"/>
      <w:marLeft w:val="0"/>
      <w:marRight w:val="0"/>
      <w:marTop w:val="0"/>
      <w:marBottom w:val="0"/>
      <w:divBdr>
        <w:top w:val="none" w:sz="0" w:space="0" w:color="auto"/>
        <w:left w:val="none" w:sz="0" w:space="0" w:color="auto"/>
        <w:bottom w:val="none" w:sz="0" w:space="0" w:color="auto"/>
        <w:right w:val="none" w:sz="0" w:space="0" w:color="auto"/>
      </w:divBdr>
    </w:div>
    <w:div w:id="834733070">
      <w:bodyDiv w:val="1"/>
      <w:marLeft w:val="0"/>
      <w:marRight w:val="0"/>
      <w:marTop w:val="0"/>
      <w:marBottom w:val="0"/>
      <w:divBdr>
        <w:top w:val="none" w:sz="0" w:space="0" w:color="auto"/>
        <w:left w:val="none" w:sz="0" w:space="0" w:color="auto"/>
        <w:bottom w:val="none" w:sz="0" w:space="0" w:color="auto"/>
        <w:right w:val="none" w:sz="0" w:space="0" w:color="auto"/>
      </w:divBdr>
    </w:div>
    <w:div w:id="834761148">
      <w:bodyDiv w:val="1"/>
      <w:marLeft w:val="0"/>
      <w:marRight w:val="0"/>
      <w:marTop w:val="0"/>
      <w:marBottom w:val="0"/>
      <w:divBdr>
        <w:top w:val="none" w:sz="0" w:space="0" w:color="auto"/>
        <w:left w:val="none" w:sz="0" w:space="0" w:color="auto"/>
        <w:bottom w:val="none" w:sz="0" w:space="0" w:color="auto"/>
        <w:right w:val="none" w:sz="0" w:space="0" w:color="auto"/>
      </w:divBdr>
    </w:div>
    <w:div w:id="834762957">
      <w:bodyDiv w:val="1"/>
      <w:marLeft w:val="0"/>
      <w:marRight w:val="0"/>
      <w:marTop w:val="0"/>
      <w:marBottom w:val="0"/>
      <w:divBdr>
        <w:top w:val="none" w:sz="0" w:space="0" w:color="auto"/>
        <w:left w:val="none" w:sz="0" w:space="0" w:color="auto"/>
        <w:bottom w:val="none" w:sz="0" w:space="0" w:color="auto"/>
        <w:right w:val="none" w:sz="0" w:space="0" w:color="auto"/>
      </w:divBdr>
    </w:div>
    <w:div w:id="834806864">
      <w:bodyDiv w:val="1"/>
      <w:marLeft w:val="0"/>
      <w:marRight w:val="0"/>
      <w:marTop w:val="0"/>
      <w:marBottom w:val="0"/>
      <w:divBdr>
        <w:top w:val="none" w:sz="0" w:space="0" w:color="auto"/>
        <w:left w:val="none" w:sz="0" w:space="0" w:color="auto"/>
        <w:bottom w:val="none" w:sz="0" w:space="0" w:color="auto"/>
        <w:right w:val="none" w:sz="0" w:space="0" w:color="auto"/>
      </w:divBdr>
    </w:div>
    <w:div w:id="834875650">
      <w:bodyDiv w:val="1"/>
      <w:marLeft w:val="0"/>
      <w:marRight w:val="0"/>
      <w:marTop w:val="0"/>
      <w:marBottom w:val="0"/>
      <w:divBdr>
        <w:top w:val="none" w:sz="0" w:space="0" w:color="auto"/>
        <w:left w:val="none" w:sz="0" w:space="0" w:color="auto"/>
        <w:bottom w:val="none" w:sz="0" w:space="0" w:color="auto"/>
        <w:right w:val="none" w:sz="0" w:space="0" w:color="auto"/>
      </w:divBdr>
    </w:div>
    <w:div w:id="834880765">
      <w:bodyDiv w:val="1"/>
      <w:marLeft w:val="0"/>
      <w:marRight w:val="0"/>
      <w:marTop w:val="0"/>
      <w:marBottom w:val="0"/>
      <w:divBdr>
        <w:top w:val="none" w:sz="0" w:space="0" w:color="auto"/>
        <w:left w:val="none" w:sz="0" w:space="0" w:color="auto"/>
        <w:bottom w:val="none" w:sz="0" w:space="0" w:color="auto"/>
        <w:right w:val="none" w:sz="0" w:space="0" w:color="auto"/>
      </w:divBdr>
    </w:div>
    <w:div w:id="834882854">
      <w:bodyDiv w:val="1"/>
      <w:marLeft w:val="0"/>
      <w:marRight w:val="0"/>
      <w:marTop w:val="0"/>
      <w:marBottom w:val="0"/>
      <w:divBdr>
        <w:top w:val="none" w:sz="0" w:space="0" w:color="auto"/>
        <w:left w:val="none" w:sz="0" w:space="0" w:color="auto"/>
        <w:bottom w:val="none" w:sz="0" w:space="0" w:color="auto"/>
        <w:right w:val="none" w:sz="0" w:space="0" w:color="auto"/>
      </w:divBdr>
    </w:div>
    <w:div w:id="834885059">
      <w:bodyDiv w:val="1"/>
      <w:marLeft w:val="0"/>
      <w:marRight w:val="0"/>
      <w:marTop w:val="0"/>
      <w:marBottom w:val="0"/>
      <w:divBdr>
        <w:top w:val="none" w:sz="0" w:space="0" w:color="auto"/>
        <w:left w:val="none" w:sz="0" w:space="0" w:color="auto"/>
        <w:bottom w:val="none" w:sz="0" w:space="0" w:color="auto"/>
        <w:right w:val="none" w:sz="0" w:space="0" w:color="auto"/>
      </w:divBdr>
    </w:div>
    <w:div w:id="834950755">
      <w:bodyDiv w:val="1"/>
      <w:marLeft w:val="0"/>
      <w:marRight w:val="0"/>
      <w:marTop w:val="0"/>
      <w:marBottom w:val="0"/>
      <w:divBdr>
        <w:top w:val="none" w:sz="0" w:space="0" w:color="auto"/>
        <w:left w:val="none" w:sz="0" w:space="0" w:color="auto"/>
        <w:bottom w:val="none" w:sz="0" w:space="0" w:color="auto"/>
        <w:right w:val="none" w:sz="0" w:space="0" w:color="auto"/>
      </w:divBdr>
    </w:div>
    <w:div w:id="834952367">
      <w:bodyDiv w:val="1"/>
      <w:marLeft w:val="0"/>
      <w:marRight w:val="0"/>
      <w:marTop w:val="0"/>
      <w:marBottom w:val="0"/>
      <w:divBdr>
        <w:top w:val="none" w:sz="0" w:space="0" w:color="auto"/>
        <w:left w:val="none" w:sz="0" w:space="0" w:color="auto"/>
        <w:bottom w:val="none" w:sz="0" w:space="0" w:color="auto"/>
        <w:right w:val="none" w:sz="0" w:space="0" w:color="auto"/>
      </w:divBdr>
    </w:div>
    <w:div w:id="834956920">
      <w:bodyDiv w:val="1"/>
      <w:marLeft w:val="0"/>
      <w:marRight w:val="0"/>
      <w:marTop w:val="0"/>
      <w:marBottom w:val="0"/>
      <w:divBdr>
        <w:top w:val="none" w:sz="0" w:space="0" w:color="auto"/>
        <w:left w:val="none" w:sz="0" w:space="0" w:color="auto"/>
        <w:bottom w:val="none" w:sz="0" w:space="0" w:color="auto"/>
        <w:right w:val="none" w:sz="0" w:space="0" w:color="auto"/>
      </w:divBdr>
    </w:div>
    <w:div w:id="834958490">
      <w:bodyDiv w:val="1"/>
      <w:marLeft w:val="0"/>
      <w:marRight w:val="0"/>
      <w:marTop w:val="0"/>
      <w:marBottom w:val="0"/>
      <w:divBdr>
        <w:top w:val="none" w:sz="0" w:space="0" w:color="auto"/>
        <w:left w:val="none" w:sz="0" w:space="0" w:color="auto"/>
        <w:bottom w:val="none" w:sz="0" w:space="0" w:color="auto"/>
        <w:right w:val="none" w:sz="0" w:space="0" w:color="auto"/>
      </w:divBdr>
    </w:div>
    <w:div w:id="834995759">
      <w:bodyDiv w:val="1"/>
      <w:marLeft w:val="0"/>
      <w:marRight w:val="0"/>
      <w:marTop w:val="0"/>
      <w:marBottom w:val="0"/>
      <w:divBdr>
        <w:top w:val="none" w:sz="0" w:space="0" w:color="auto"/>
        <w:left w:val="none" w:sz="0" w:space="0" w:color="auto"/>
        <w:bottom w:val="none" w:sz="0" w:space="0" w:color="auto"/>
        <w:right w:val="none" w:sz="0" w:space="0" w:color="auto"/>
      </w:divBdr>
    </w:div>
    <w:div w:id="834997443">
      <w:bodyDiv w:val="1"/>
      <w:marLeft w:val="0"/>
      <w:marRight w:val="0"/>
      <w:marTop w:val="0"/>
      <w:marBottom w:val="0"/>
      <w:divBdr>
        <w:top w:val="none" w:sz="0" w:space="0" w:color="auto"/>
        <w:left w:val="none" w:sz="0" w:space="0" w:color="auto"/>
        <w:bottom w:val="none" w:sz="0" w:space="0" w:color="auto"/>
        <w:right w:val="none" w:sz="0" w:space="0" w:color="auto"/>
      </w:divBdr>
    </w:div>
    <w:div w:id="834998840">
      <w:bodyDiv w:val="1"/>
      <w:marLeft w:val="0"/>
      <w:marRight w:val="0"/>
      <w:marTop w:val="0"/>
      <w:marBottom w:val="0"/>
      <w:divBdr>
        <w:top w:val="none" w:sz="0" w:space="0" w:color="auto"/>
        <w:left w:val="none" w:sz="0" w:space="0" w:color="auto"/>
        <w:bottom w:val="none" w:sz="0" w:space="0" w:color="auto"/>
        <w:right w:val="none" w:sz="0" w:space="0" w:color="auto"/>
      </w:divBdr>
    </w:div>
    <w:div w:id="834999343">
      <w:bodyDiv w:val="1"/>
      <w:marLeft w:val="0"/>
      <w:marRight w:val="0"/>
      <w:marTop w:val="0"/>
      <w:marBottom w:val="0"/>
      <w:divBdr>
        <w:top w:val="none" w:sz="0" w:space="0" w:color="auto"/>
        <w:left w:val="none" w:sz="0" w:space="0" w:color="auto"/>
        <w:bottom w:val="none" w:sz="0" w:space="0" w:color="auto"/>
        <w:right w:val="none" w:sz="0" w:space="0" w:color="auto"/>
      </w:divBdr>
    </w:div>
    <w:div w:id="835000987">
      <w:bodyDiv w:val="1"/>
      <w:marLeft w:val="0"/>
      <w:marRight w:val="0"/>
      <w:marTop w:val="0"/>
      <w:marBottom w:val="0"/>
      <w:divBdr>
        <w:top w:val="none" w:sz="0" w:space="0" w:color="auto"/>
        <w:left w:val="none" w:sz="0" w:space="0" w:color="auto"/>
        <w:bottom w:val="none" w:sz="0" w:space="0" w:color="auto"/>
        <w:right w:val="none" w:sz="0" w:space="0" w:color="auto"/>
      </w:divBdr>
    </w:div>
    <w:div w:id="835068841">
      <w:bodyDiv w:val="1"/>
      <w:marLeft w:val="0"/>
      <w:marRight w:val="0"/>
      <w:marTop w:val="0"/>
      <w:marBottom w:val="0"/>
      <w:divBdr>
        <w:top w:val="none" w:sz="0" w:space="0" w:color="auto"/>
        <w:left w:val="none" w:sz="0" w:space="0" w:color="auto"/>
        <w:bottom w:val="none" w:sz="0" w:space="0" w:color="auto"/>
        <w:right w:val="none" w:sz="0" w:space="0" w:color="auto"/>
      </w:divBdr>
    </w:div>
    <w:div w:id="835075242">
      <w:bodyDiv w:val="1"/>
      <w:marLeft w:val="0"/>
      <w:marRight w:val="0"/>
      <w:marTop w:val="0"/>
      <w:marBottom w:val="0"/>
      <w:divBdr>
        <w:top w:val="none" w:sz="0" w:space="0" w:color="auto"/>
        <w:left w:val="none" w:sz="0" w:space="0" w:color="auto"/>
        <w:bottom w:val="none" w:sz="0" w:space="0" w:color="auto"/>
        <w:right w:val="none" w:sz="0" w:space="0" w:color="auto"/>
      </w:divBdr>
    </w:div>
    <w:div w:id="835077305">
      <w:bodyDiv w:val="1"/>
      <w:marLeft w:val="0"/>
      <w:marRight w:val="0"/>
      <w:marTop w:val="0"/>
      <w:marBottom w:val="0"/>
      <w:divBdr>
        <w:top w:val="none" w:sz="0" w:space="0" w:color="auto"/>
        <w:left w:val="none" w:sz="0" w:space="0" w:color="auto"/>
        <w:bottom w:val="none" w:sz="0" w:space="0" w:color="auto"/>
        <w:right w:val="none" w:sz="0" w:space="0" w:color="auto"/>
      </w:divBdr>
    </w:div>
    <w:div w:id="835152889">
      <w:bodyDiv w:val="1"/>
      <w:marLeft w:val="0"/>
      <w:marRight w:val="0"/>
      <w:marTop w:val="0"/>
      <w:marBottom w:val="0"/>
      <w:divBdr>
        <w:top w:val="none" w:sz="0" w:space="0" w:color="auto"/>
        <w:left w:val="none" w:sz="0" w:space="0" w:color="auto"/>
        <w:bottom w:val="none" w:sz="0" w:space="0" w:color="auto"/>
        <w:right w:val="none" w:sz="0" w:space="0" w:color="auto"/>
      </w:divBdr>
    </w:div>
    <w:div w:id="835190977">
      <w:bodyDiv w:val="1"/>
      <w:marLeft w:val="0"/>
      <w:marRight w:val="0"/>
      <w:marTop w:val="0"/>
      <w:marBottom w:val="0"/>
      <w:divBdr>
        <w:top w:val="none" w:sz="0" w:space="0" w:color="auto"/>
        <w:left w:val="none" w:sz="0" w:space="0" w:color="auto"/>
        <w:bottom w:val="none" w:sz="0" w:space="0" w:color="auto"/>
        <w:right w:val="none" w:sz="0" w:space="0" w:color="auto"/>
      </w:divBdr>
    </w:div>
    <w:div w:id="835192348">
      <w:bodyDiv w:val="1"/>
      <w:marLeft w:val="0"/>
      <w:marRight w:val="0"/>
      <w:marTop w:val="0"/>
      <w:marBottom w:val="0"/>
      <w:divBdr>
        <w:top w:val="none" w:sz="0" w:space="0" w:color="auto"/>
        <w:left w:val="none" w:sz="0" w:space="0" w:color="auto"/>
        <w:bottom w:val="none" w:sz="0" w:space="0" w:color="auto"/>
        <w:right w:val="none" w:sz="0" w:space="0" w:color="auto"/>
      </w:divBdr>
    </w:div>
    <w:div w:id="835194678">
      <w:bodyDiv w:val="1"/>
      <w:marLeft w:val="0"/>
      <w:marRight w:val="0"/>
      <w:marTop w:val="0"/>
      <w:marBottom w:val="0"/>
      <w:divBdr>
        <w:top w:val="none" w:sz="0" w:space="0" w:color="auto"/>
        <w:left w:val="none" w:sz="0" w:space="0" w:color="auto"/>
        <w:bottom w:val="none" w:sz="0" w:space="0" w:color="auto"/>
        <w:right w:val="none" w:sz="0" w:space="0" w:color="auto"/>
      </w:divBdr>
    </w:div>
    <w:div w:id="835196218">
      <w:bodyDiv w:val="1"/>
      <w:marLeft w:val="0"/>
      <w:marRight w:val="0"/>
      <w:marTop w:val="0"/>
      <w:marBottom w:val="0"/>
      <w:divBdr>
        <w:top w:val="none" w:sz="0" w:space="0" w:color="auto"/>
        <w:left w:val="none" w:sz="0" w:space="0" w:color="auto"/>
        <w:bottom w:val="none" w:sz="0" w:space="0" w:color="auto"/>
        <w:right w:val="none" w:sz="0" w:space="0" w:color="auto"/>
      </w:divBdr>
    </w:div>
    <w:div w:id="835223155">
      <w:bodyDiv w:val="1"/>
      <w:marLeft w:val="0"/>
      <w:marRight w:val="0"/>
      <w:marTop w:val="0"/>
      <w:marBottom w:val="0"/>
      <w:divBdr>
        <w:top w:val="none" w:sz="0" w:space="0" w:color="auto"/>
        <w:left w:val="none" w:sz="0" w:space="0" w:color="auto"/>
        <w:bottom w:val="none" w:sz="0" w:space="0" w:color="auto"/>
        <w:right w:val="none" w:sz="0" w:space="0" w:color="auto"/>
      </w:divBdr>
    </w:div>
    <w:div w:id="835223388">
      <w:bodyDiv w:val="1"/>
      <w:marLeft w:val="0"/>
      <w:marRight w:val="0"/>
      <w:marTop w:val="0"/>
      <w:marBottom w:val="0"/>
      <w:divBdr>
        <w:top w:val="none" w:sz="0" w:space="0" w:color="auto"/>
        <w:left w:val="none" w:sz="0" w:space="0" w:color="auto"/>
        <w:bottom w:val="none" w:sz="0" w:space="0" w:color="auto"/>
        <w:right w:val="none" w:sz="0" w:space="0" w:color="auto"/>
      </w:divBdr>
    </w:div>
    <w:div w:id="835264357">
      <w:bodyDiv w:val="1"/>
      <w:marLeft w:val="0"/>
      <w:marRight w:val="0"/>
      <w:marTop w:val="0"/>
      <w:marBottom w:val="0"/>
      <w:divBdr>
        <w:top w:val="none" w:sz="0" w:space="0" w:color="auto"/>
        <w:left w:val="none" w:sz="0" w:space="0" w:color="auto"/>
        <w:bottom w:val="none" w:sz="0" w:space="0" w:color="auto"/>
        <w:right w:val="none" w:sz="0" w:space="0" w:color="auto"/>
      </w:divBdr>
    </w:div>
    <w:div w:id="835268788">
      <w:bodyDiv w:val="1"/>
      <w:marLeft w:val="0"/>
      <w:marRight w:val="0"/>
      <w:marTop w:val="0"/>
      <w:marBottom w:val="0"/>
      <w:divBdr>
        <w:top w:val="none" w:sz="0" w:space="0" w:color="auto"/>
        <w:left w:val="none" w:sz="0" w:space="0" w:color="auto"/>
        <w:bottom w:val="none" w:sz="0" w:space="0" w:color="auto"/>
        <w:right w:val="none" w:sz="0" w:space="0" w:color="auto"/>
      </w:divBdr>
    </w:div>
    <w:div w:id="835268836">
      <w:bodyDiv w:val="1"/>
      <w:marLeft w:val="0"/>
      <w:marRight w:val="0"/>
      <w:marTop w:val="0"/>
      <w:marBottom w:val="0"/>
      <w:divBdr>
        <w:top w:val="none" w:sz="0" w:space="0" w:color="auto"/>
        <w:left w:val="none" w:sz="0" w:space="0" w:color="auto"/>
        <w:bottom w:val="none" w:sz="0" w:space="0" w:color="auto"/>
        <w:right w:val="none" w:sz="0" w:space="0" w:color="auto"/>
      </w:divBdr>
    </w:div>
    <w:div w:id="835269965">
      <w:bodyDiv w:val="1"/>
      <w:marLeft w:val="0"/>
      <w:marRight w:val="0"/>
      <w:marTop w:val="0"/>
      <w:marBottom w:val="0"/>
      <w:divBdr>
        <w:top w:val="none" w:sz="0" w:space="0" w:color="auto"/>
        <w:left w:val="none" w:sz="0" w:space="0" w:color="auto"/>
        <w:bottom w:val="none" w:sz="0" w:space="0" w:color="auto"/>
        <w:right w:val="none" w:sz="0" w:space="0" w:color="auto"/>
      </w:divBdr>
    </w:div>
    <w:div w:id="835346934">
      <w:bodyDiv w:val="1"/>
      <w:marLeft w:val="0"/>
      <w:marRight w:val="0"/>
      <w:marTop w:val="0"/>
      <w:marBottom w:val="0"/>
      <w:divBdr>
        <w:top w:val="none" w:sz="0" w:space="0" w:color="auto"/>
        <w:left w:val="none" w:sz="0" w:space="0" w:color="auto"/>
        <w:bottom w:val="none" w:sz="0" w:space="0" w:color="auto"/>
        <w:right w:val="none" w:sz="0" w:space="0" w:color="auto"/>
      </w:divBdr>
    </w:div>
    <w:div w:id="835418562">
      <w:bodyDiv w:val="1"/>
      <w:marLeft w:val="0"/>
      <w:marRight w:val="0"/>
      <w:marTop w:val="0"/>
      <w:marBottom w:val="0"/>
      <w:divBdr>
        <w:top w:val="none" w:sz="0" w:space="0" w:color="auto"/>
        <w:left w:val="none" w:sz="0" w:space="0" w:color="auto"/>
        <w:bottom w:val="none" w:sz="0" w:space="0" w:color="auto"/>
        <w:right w:val="none" w:sz="0" w:space="0" w:color="auto"/>
      </w:divBdr>
    </w:div>
    <w:div w:id="835534062">
      <w:bodyDiv w:val="1"/>
      <w:marLeft w:val="0"/>
      <w:marRight w:val="0"/>
      <w:marTop w:val="0"/>
      <w:marBottom w:val="0"/>
      <w:divBdr>
        <w:top w:val="none" w:sz="0" w:space="0" w:color="auto"/>
        <w:left w:val="none" w:sz="0" w:space="0" w:color="auto"/>
        <w:bottom w:val="none" w:sz="0" w:space="0" w:color="auto"/>
        <w:right w:val="none" w:sz="0" w:space="0" w:color="auto"/>
      </w:divBdr>
    </w:div>
    <w:div w:id="835534581">
      <w:bodyDiv w:val="1"/>
      <w:marLeft w:val="0"/>
      <w:marRight w:val="0"/>
      <w:marTop w:val="0"/>
      <w:marBottom w:val="0"/>
      <w:divBdr>
        <w:top w:val="none" w:sz="0" w:space="0" w:color="auto"/>
        <w:left w:val="none" w:sz="0" w:space="0" w:color="auto"/>
        <w:bottom w:val="none" w:sz="0" w:space="0" w:color="auto"/>
        <w:right w:val="none" w:sz="0" w:space="0" w:color="auto"/>
      </w:divBdr>
    </w:div>
    <w:div w:id="835608570">
      <w:bodyDiv w:val="1"/>
      <w:marLeft w:val="0"/>
      <w:marRight w:val="0"/>
      <w:marTop w:val="0"/>
      <w:marBottom w:val="0"/>
      <w:divBdr>
        <w:top w:val="none" w:sz="0" w:space="0" w:color="auto"/>
        <w:left w:val="none" w:sz="0" w:space="0" w:color="auto"/>
        <w:bottom w:val="none" w:sz="0" w:space="0" w:color="auto"/>
        <w:right w:val="none" w:sz="0" w:space="0" w:color="auto"/>
      </w:divBdr>
    </w:div>
    <w:div w:id="835609046">
      <w:bodyDiv w:val="1"/>
      <w:marLeft w:val="0"/>
      <w:marRight w:val="0"/>
      <w:marTop w:val="0"/>
      <w:marBottom w:val="0"/>
      <w:divBdr>
        <w:top w:val="none" w:sz="0" w:space="0" w:color="auto"/>
        <w:left w:val="none" w:sz="0" w:space="0" w:color="auto"/>
        <w:bottom w:val="none" w:sz="0" w:space="0" w:color="auto"/>
        <w:right w:val="none" w:sz="0" w:space="0" w:color="auto"/>
      </w:divBdr>
    </w:div>
    <w:div w:id="835614726">
      <w:bodyDiv w:val="1"/>
      <w:marLeft w:val="0"/>
      <w:marRight w:val="0"/>
      <w:marTop w:val="0"/>
      <w:marBottom w:val="0"/>
      <w:divBdr>
        <w:top w:val="none" w:sz="0" w:space="0" w:color="auto"/>
        <w:left w:val="none" w:sz="0" w:space="0" w:color="auto"/>
        <w:bottom w:val="none" w:sz="0" w:space="0" w:color="auto"/>
        <w:right w:val="none" w:sz="0" w:space="0" w:color="auto"/>
      </w:divBdr>
    </w:div>
    <w:div w:id="835614774">
      <w:bodyDiv w:val="1"/>
      <w:marLeft w:val="0"/>
      <w:marRight w:val="0"/>
      <w:marTop w:val="0"/>
      <w:marBottom w:val="0"/>
      <w:divBdr>
        <w:top w:val="none" w:sz="0" w:space="0" w:color="auto"/>
        <w:left w:val="none" w:sz="0" w:space="0" w:color="auto"/>
        <w:bottom w:val="none" w:sz="0" w:space="0" w:color="auto"/>
        <w:right w:val="none" w:sz="0" w:space="0" w:color="auto"/>
      </w:divBdr>
    </w:div>
    <w:div w:id="835655080">
      <w:bodyDiv w:val="1"/>
      <w:marLeft w:val="0"/>
      <w:marRight w:val="0"/>
      <w:marTop w:val="0"/>
      <w:marBottom w:val="0"/>
      <w:divBdr>
        <w:top w:val="none" w:sz="0" w:space="0" w:color="auto"/>
        <w:left w:val="none" w:sz="0" w:space="0" w:color="auto"/>
        <w:bottom w:val="none" w:sz="0" w:space="0" w:color="auto"/>
        <w:right w:val="none" w:sz="0" w:space="0" w:color="auto"/>
      </w:divBdr>
    </w:div>
    <w:div w:id="835655865">
      <w:bodyDiv w:val="1"/>
      <w:marLeft w:val="0"/>
      <w:marRight w:val="0"/>
      <w:marTop w:val="0"/>
      <w:marBottom w:val="0"/>
      <w:divBdr>
        <w:top w:val="none" w:sz="0" w:space="0" w:color="auto"/>
        <w:left w:val="none" w:sz="0" w:space="0" w:color="auto"/>
        <w:bottom w:val="none" w:sz="0" w:space="0" w:color="auto"/>
        <w:right w:val="none" w:sz="0" w:space="0" w:color="auto"/>
      </w:divBdr>
    </w:div>
    <w:div w:id="835681468">
      <w:bodyDiv w:val="1"/>
      <w:marLeft w:val="0"/>
      <w:marRight w:val="0"/>
      <w:marTop w:val="0"/>
      <w:marBottom w:val="0"/>
      <w:divBdr>
        <w:top w:val="none" w:sz="0" w:space="0" w:color="auto"/>
        <w:left w:val="none" w:sz="0" w:space="0" w:color="auto"/>
        <w:bottom w:val="none" w:sz="0" w:space="0" w:color="auto"/>
        <w:right w:val="none" w:sz="0" w:space="0" w:color="auto"/>
      </w:divBdr>
    </w:div>
    <w:div w:id="835682133">
      <w:bodyDiv w:val="1"/>
      <w:marLeft w:val="0"/>
      <w:marRight w:val="0"/>
      <w:marTop w:val="0"/>
      <w:marBottom w:val="0"/>
      <w:divBdr>
        <w:top w:val="none" w:sz="0" w:space="0" w:color="auto"/>
        <w:left w:val="none" w:sz="0" w:space="0" w:color="auto"/>
        <w:bottom w:val="none" w:sz="0" w:space="0" w:color="auto"/>
        <w:right w:val="none" w:sz="0" w:space="0" w:color="auto"/>
      </w:divBdr>
    </w:div>
    <w:div w:id="835726522">
      <w:bodyDiv w:val="1"/>
      <w:marLeft w:val="0"/>
      <w:marRight w:val="0"/>
      <w:marTop w:val="0"/>
      <w:marBottom w:val="0"/>
      <w:divBdr>
        <w:top w:val="none" w:sz="0" w:space="0" w:color="auto"/>
        <w:left w:val="none" w:sz="0" w:space="0" w:color="auto"/>
        <w:bottom w:val="none" w:sz="0" w:space="0" w:color="auto"/>
        <w:right w:val="none" w:sz="0" w:space="0" w:color="auto"/>
      </w:divBdr>
    </w:div>
    <w:div w:id="835732988">
      <w:bodyDiv w:val="1"/>
      <w:marLeft w:val="0"/>
      <w:marRight w:val="0"/>
      <w:marTop w:val="0"/>
      <w:marBottom w:val="0"/>
      <w:divBdr>
        <w:top w:val="none" w:sz="0" w:space="0" w:color="auto"/>
        <w:left w:val="none" w:sz="0" w:space="0" w:color="auto"/>
        <w:bottom w:val="none" w:sz="0" w:space="0" w:color="auto"/>
        <w:right w:val="none" w:sz="0" w:space="0" w:color="auto"/>
      </w:divBdr>
    </w:div>
    <w:div w:id="835803434">
      <w:bodyDiv w:val="1"/>
      <w:marLeft w:val="0"/>
      <w:marRight w:val="0"/>
      <w:marTop w:val="0"/>
      <w:marBottom w:val="0"/>
      <w:divBdr>
        <w:top w:val="none" w:sz="0" w:space="0" w:color="auto"/>
        <w:left w:val="none" w:sz="0" w:space="0" w:color="auto"/>
        <w:bottom w:val="none" w:sz="0" w:space="0" w:color="auto"/>
        <w:right w:val="none" w:sz="0" w:space="0" w:color="auto"/>
      </w:divBdr>
    </w:div>
    <w:div w:id="835849077">
      <w:bodyDiv w:val="1"/>
      <w:marLeft w:val="0"/>
      <w:marRight w:val="0"/>
      <w:marTop w:val="0"/>
      <w:marBottom w:val="0"/>
      <w:divBdr>
        <w:top w:val="none" w:sz="0" w:space="0" w:color="auto"/>
        <w:left w:val="none" w:sz="0" w:space="0" w:color="auto"/>
        <w:bottom w:val="none" w:sz="0" w:space="0" w:color="auto"/>
        <w:right w:val="none" w:sz="0" w:space="0" w:color="auto"/>
      </w:divBdr>
    </w:div>
    <w:div w:id="835849604">
      <w:bodyDiv w:val="1"/>
      <w:marLeft w:val="0"/>
      <w:marRight w:val="0"/>
      <w:marTop w:val="0"/>
      <w:marBottom w:val="0"/>
      <w:divBdr>
        <w:top w:val="none" w:sz="0" w:space="0" w:color="auto"/>
        <w:left w:val="none" w:sz="0" w:space="0" w:color="auto"/>
        <w:bottom w:val="none" w:sz="0" w:space="0" w:color="auto"/>
        <w:right w:val="none" w:sz="0" w:space="0" w:color="auto"/>
      </w:divBdr>
    </w:div>
    <w:div w:id="835851315">
      <w:bodyDiv w:val="1"/>
      <w:marLeft w:val="0"/>
      <w:marRight w:val="0"/>
      <w:marTop w:val="0"/>
      <w:marBottom w:val="0"/>
      <w:divBdr>
        <w:top w:val="none" w:sz="0" w:space="0" w:color="auto"/>
        <w:left w:val="none" w:sz="0" w:space="0" w:color="auto"/>
        <w:bottom w:val="none" w:sz="0" w:space="0" w:color="auto"/>
        <w:right w:val="none" w:sz="0" w:space="0" w:color="auto"/>
      </w:divBdr>
    </w:div>
    <w:div w:id="835874746">
      <w:bodyDiv w:val="1"/>
      <w:marLeft w:val="0"/>
      <w:marRight w:val="0"/>
      <w:marTop w:val="0"/>
      <w:marBottom w:val="0"/>
      <w:divBdr>
        <w:top w:val="none" w:sz="0" w:space="0" w:color="auto"/>
        <w:left w:val="none" w:sz="0" w:space="0" w:color="auto"/>
        <w:bottom w:val="none" w:sz="0" w:space="0" w:color="auto"/>
        <w:right w:val="none" w:sz="0" w:space="0" w:color="auto"/>
      </w:divBdr>
    </w:div>
    <w:div w:id="835875206">
      <w:bodyDiv w:val="1"/>
      <w:marLeft w:val="0"/>
      <w:marRight w:val="0"/>
      <w:marTop w:val="0"/>
      <w:marBottom w:val="0"/>
      <w:divBdr>
        <w:top w:val="none" w:sz="0" w:space="0" w:color="auto"/>
        <w:left w:val="none" w:sz="0" w:space="0" w:color="auto"/>
        <w:bottom w:val="none" w:sz="0" w:space="0" w:color="auto"/>
        <w:right w:val="none" w:sz="0" w:space="0" w:color="auto"/>
      </w:divBdr>
    </w:div>
    <w:div w:id="835877918">
      <w:bodyDiv w:val="1"/>
      <w:marLeft w:val="0"/>
      <w:marRight w:val="0"/>
      <w:marTop w:val="0"/>
      <w:marBottom w:val="0"/>
      <w:divBdr>
        <w:top w:val="none" w:sz="0" w:space="0" w:color="auto"/>
        <w:left w:val="none" w:sz="0" w:space="0" w:color="auto"/>
        <w:bottom w:val="none" w:sz="0" w:space="0" w:color="auto"/>
        <w:right w:val="none" w:sz="0" w:space="0" w:color="auto"/>
      </w:divBdr>
    </w:div>
    <w:div w:id="835877996">
      <w:bodyDiv w:val="1"/>
      <w:marLeft w:val="0"/>
      <w:marRight w:val="0"/>
      <w:marTop w:val="0"/>
      <w:marBottom w:val="0"/>
      <w:divBdr>
        <w:top w:val="none" w:sz="0" w:space="0" w:color="auto"/>
        <w:left w:val="none" w:sz="0" w:space="0" w:color="auto"/>
        <w:bottom w:val="none" w:sz="0" w:space="0" w:color="auto"/>
        <w:right w:val="none" w:sz="0" w:space="0" w:color="auto"/>
      </w:divBdr>
    </w:div>
    <w:div w:id="835878617">
      <w:bodyDiv w:val="1"/>
      <w:marLeft w:val="0"/>
      <w:marRight w:val="0"/>
      <w:marTop w:val="0"/>
      <w:marBottom w:val="0"/>
      <w:divBdr>
        <w:top w:val="none" w:sz="0" w:space="0" w:color="auto"/>
        <w:left w:val="none" w:sz="0" w:space="0" w:color="auto"/>
        <w:bottom w:val="none" w:sz="0" w:space="0" w:color="auto"/>
        <w:right w:val="none" w:sz="0" w:space="0" w:color="auto"/>
      </w:divBdr>
    </w:div>
    <w:div w:id="835921475">
      <w:bodyDiv w:val="1"/>
      <w:marLeft w:val="0"/>
      <w:marRight w:val="0"/>
      <w:marTop w:val="0"/>
      <w:marBottom w:val="0"/>
      <w:divBdr>
        <w:top w:val="none" w:sz="0" w:space="0" w:color="auto"/>
        <w:left w:val="none" w:sz="0" w:space="0" w:color="auto"/>
        <w:bottom w:val="none" w:sz="0" w:space="0" w:color="auto"/>
        <w:right w:val="none" w:sz="0" w:space="0" w:color="auto"/>
      </w:divBdr>
    </w:div>
    <w:div w:id="836068260">
      <w:bodyDiv w:val="1"/>
      <w:marLeft w:val="0"/>
      <w:marRight w:val="0"/>
      <w:marTop w:val="0"/>
      <w:marBottom w:val="0"/>
      <w:divBdr>
        <w:top w:val="none" w:sz="0" w:space="0" w:color="auto"/>
        <w:left w:val="none" w:sz="0" w:space="0" w:color="auto"/>
        <w:bottom w:val="none" w:sz="0" w:space="0" w:color="auto"/>
        <w:right w:val="none" w:sz="0" w:space="0" w:color="auto"/>
      </w:divBdr>
    </w:div>
    <w:div w:id="836069836">
      <w:bodyDiv w:val="1"/>
      <w:marLeft w:val="0"/>
      <w:marRight w:val="0"/>
      <w:marTop w:val="0"/>
      <w:marBottom w:val="0"/>
      <w:divBdr>
        <w:top w:val="none" w:sz="0" w:space="0" w:color="auto"/>
        <w:left w:val="none" w:sz="0" w:space="0" w:color="auto"/>
        <w:bottom w:val="none" w:sz="0" w:space="0" w:color="auto"/>
        <w:right w:val="none" w:sz="0" w:space="0" w:color="auto"/>
      </w:divBdr>
    </w:div>
    <w:div w:id="836072128">
      <w:bodyDiv w:val="1"/>
      <w:marLeft w:val="0"/>
      <w:marRight w:val="0"/>
      <w:marTop w:val="0"/>
      <w:marBottom w:val="0"/>
      <w:divBdr>
        <w:top w:val="none" w:sz="0" w:space="0" w:color="auto"/>
        <w:left w:val="none" w:sz="0" w:space="0" w:color="auto"/>
        <w:bottom w:val="none" w:sz="0" w:space="0" w:color="auto"/>
        <w:right w:val="none" w:sz="0" w:space="0" w:color="auto"/>
      </w:divBdr>
    </w:div>
    <w:div w:id="836261887">
      <w:bodyDiv w:val="1"/>
      <w:marLeft w:val="0"/>
      <w:marRight w:val="0"/>
      <w:marTop w:val="0"/>
      <w:marBottom w:val="0"/>
      <w:divBdr>
        <w:top w:val="none" w:sz="0" w:space="0" w:color="auto"/>
        <w:left w:val="none" w:sz="0" w:space="0" w:color="auto"/>
        <w:bottom w:val="none" w:sz="0" w:space="0" w:color="auto"/>
        <w:right w:val="none" w:sz="0" w:space="0" w:color="auto"/>
      </w:divBdr>
    </w:div>
    <w:div w:id="836266738">
      <w:bodyDiv w:val="1"/>
      <w:marLeft w:val="0"/>
      <w:marRight w:val="0"/>
      <w:marTop w:val="0"/>
      <w:marBottom w:val="0"/>
      <w:divBdr>
        <w:top w:val="none" w:sz="0" w:space="0" w:color="auto"/>
        <w:left w:val="none" w:sz="0" w:space="0" w:color="auto"/>
        <w:bottom w:val="none" w:sz="0" w:space="0" w:color="auto"/>
        <w:right w:val="none" w:sz="0" w:space="0" w:color="auto"/>
      </w:divBdr>
    </w:div>
    <w:div w:id="836266976">
      <w:bodyDiv w:val="1"/>
      <w:marLeft w:val="0"/>
      <w:marRight w:val="0"/>
      <w:marTop w:val="0"/>
      <w:marBottom w:val="0"/>
      <w:divBdr>
        <w:top w:val="none" w:sz="0" w:space="0" w:color="auto"/>
        <w:left w:val="none" w:sz="0" w:space="0" w:color="auto"/>
        <w:bottom w:val="none" w:sz="0" w:space="0" w:color="auto"/>
        <w:right w:val="none" w:sz="0" w:space="0" w:color="auto"/>
      </w:divBdr>
    </w:div>
    <w:div w:id="836305360">
      <w:bodyDiv w:val="1"/>
      <w:marLeft w:val="0"/>
      <w:marRight w:val="0"/>
      <w:marTop w:val="0"/>
      <w:marBottom w:val="0"/>
      <w:divBdr>
        <w:top w:val="none" w:sz="0" w:space="0" w:color="auto"/>
        <w:left w:val="none" w:sz="0" w:space="0" w:color="auto"/>
        <w:bottom w:val="none" w:sz="0" w:space="0" w:color="auto"/>
        <w:right w:val="none" w:sz="0" w:space="0" w:color="auto"/>
      </w:divBdr>
    </w:div>
    <w:div w:id="836306344">
      <w:bodyDiv w:val="1"/>
      <w:marLeft w:val="0"/>
      <w:marRight w:val="0"/>
      <w:marTop w:val="0"/>
      <w:marBottom w:val="0"/>
      <w:divBdr>
        <w:top w:val="none" w:sz="0" w:space="0" w:color="auto"/>
        <w:left w:val="none" w:sz="0" w:space="0" w:color="auto"/>
        <w:bottom w:val="none" w:sz="0" w:space="0" w:color="auto"/>
        <w:right w:val="none" w:sz="0" w:space="0" w:color="auto"/>
      </w:divBdr>
    </w:div>
    <w:div w:id="836308186">
      <w:bodyDiv w:val="1"/>
      <w:marLeft w:val="0"/>
      <w:marRight w:val="0"/>
      <w:marTop w:val="0"/>
      <w:marBottom w:val="0"/>
      <w:divBdr>
        <w:top w:val="none" w:sz="0" w:space="0" w:color="auto"/>
        <w:left w:val="none" w:sz="0" w:space="0" w:color="auto"/>
        <w:bottom w:val="none" w:sz="0" w:space="0" w:color="auto"/>
        <w:right w:val="none" w:sz="0" w:space="0" w:color="auto"/>
      </w:divBdr>
    </w:div>
    <w:div w:id="836310853">
      <w:bodyDiv w:val="1"/>
      <w:marLeft w:val="0"/>
      <w:marRight w:val="0"/>
      <w:marTop w:val="0"/>
      <w:marBottom w:val="0"/>
      <w:divBdr>
        <w:top w:val="none" w:sz="0" w:space="0" w:color="auto"/>
        <w:left w:val="none" w:sz="0" w:space="0" w:color="auto"/>
        <w:bottom w:val="none" w:sz="0" w:space="0" w:color="auto"/>
        <w:right w:val="none" w:sz="0" w:space="0" w:color="auto"/>
      </w:divBdr>
    </w:div>
    <w:div w:id="836311210">
      <w:bodyDiv w:val="1"/>
      <w:marLeft w:val="0"/>
      <w:marRight w:val="0"/>
      <w:marTop w:val="0"/>
      <w:marBottom w:val="0"/>
      <w:divBdr>
        <w:top w:val="none" w:sz="0" w:space="0" w:color="auto"/>
        <w:left w:val="none" w:sz="0" w:space="0" w:color="auto"/>
        <w:bottom w:val="none" w:sz="0" w:space="0" w:color="auto"/>
        <w:right w:val="none" w:sz="0" w:space="0" w:color="auto"/>
      </w:divBdr>
    </w:div>
    <w:div w:id="836387487">
      <w:bodyDiv w:val="1"/>
      <w:marLeft w:val="0"/>
      <w:marRight w:val="0"/>
      <w:marTop w:val="0"/>
      <w:marBottom w:val="0"/>
      <w:divBdr>
        <w:top w:val="none" w:sz="0" w:space="0" w:color="auto"/>
        <w:left w:val="none" w:sz="0" w:space="0" w:color="auto"/>
        <w:bottom w:val="none" w:sz="0" w:space="0" w:color="auto"/>
        <w:right w:val="none" w:sz="0" w:space="0" w:color="auto"/>
      </w:divBdr>
    </w:div>
    <w:div w:id="836457084">
      <w:bodyDiv w:val="1"/>
      <w:marLeft w:val="0"/>
      <w:marRight w:val="0"/>
      <w:marTop w:val="0"/>
      <w:marBottom w:val="0"/>
      <w:divBdr>
        <w:top w:val="none" w:sz="0" w:space="0" w:color="auto"/>
        <w:left w:val="none" w:sz="0" w:space="0" w:color="auto"/>
        <w:bottom w:val="none" w:sz="0" w:space="0" w:color="auto"/>
        <w:right w:val="none" w:sz="0" w:space="0" w:color="auto"/>
      </w:divBdr>
    </w:div>
    <w:div w:id="836458910">
      <w:bodyDiv w:val="1"/>
      <w:marLeft w:val="0"/>
      <w:marRight w:val="0"/>
      <w:marTop w:val="0"/>
      <w:marBottom w:val="0"/>
      <w:divBdr>
        <w:top w:val="none" w:sz="0" w:space="0" w:color="auto"/>
        <w:left w:val="none" w:sz="0" w:space="0" w:color="auto"/>
        <w:bottom w:val="none" w:sz="0" w:space="0" w:color="auto"/>
        <w:right w:val="none" w:sz="0" w:space="0" w:color="auto"/>
      </w:divBdr>
    </w:div>
    <w:div w:id="836459929">
      <w:bodyDiv w:val="1"/>
      <w:marLeft w:val="0"/>
      <w:marRight w:val="0"/>
      <w:marTop w:val="0"/>
      <w:marBottom w:val="0"/>
      <w:divBdr>
        <w:top w:val="none" w:sz="0" w:space="0" w:color="auto"/>
        <w:left w:val="none" w:sz="0" w:space="0" w:color="auto"/>
        <w:bottom w:val="none" w:sz="0" w:space="0" w:color="auto"/>
        <w:right w:val="none" w:sz="0" w:space="0" w:color="auto"/>
      </w:divBdr>
    </w:div>
    <w:div w:id="836504367">
      <w:bodyDiv w:val="1"/>
      <w:marLeft w:val="0"/>
      <w:marRight w:val="0"/>
      <w:marTop w:val="0"/>
      <w:marBottom w:val="0"/>
      <w:divBdr>
        <w:top w:val="none" w:sz="0" w:space="0" w:color="auto"/>
        <w:left w:val="none" w:sz="0" w:space="0" w:color="auto"/>
        <w:bottom w:val="none" w:sz="0" w:space="0" w:color="auto"/>
        <w:right w:val="none" w:sz="0" w:space="0" w:color="auto"/>
      </w:divBdr>
    </w:div>
    <w:div w:id="836505569">
      <w:bodyDiv w:val="1"/>
      <w:marLeft w:val="0"/>
      <w:marRight w:val="0"/>
      <w:marTop w:val="0"/>
      <w:marBottom w:val="0"/>
      <w:divBdr>
        <w:top w:val="none" w:sz="0" w:space="0" w:color="auto"/>
        <w:left w:val="none" w:sz="0" w:space="0" w:color="auto"/>
        <w:bottom w:val="none" w:sz="0" w:space="0" w:color="auto"/>
        <w:right w:val="none" w:sz="0" w:space="0" w:color="auto"/>
      </w:divBdr>
    </w:div>
    <w:div w:id="836573507">
      <w:bodyDiv w:val="1"/>
      <w:marLeft w:val="0"/>
      <w:marRight w:val="0"/>
      <w:marTop w:val="0"/>
      <w:marBottom w:val="0"/>
      <w:divBdr>
        <w:top w:val="none" w:sz="0" w:space="0" w:color="auto"/>
        <w:left w:val="none" w:sz="0" w:space="0" w:color="auto"/>
        <w:bottom w:val="none" w:sz="0" w:space="0" w:color="auto"/>
        <w:right w:val="none" w:sz="0" w:space="0" w:color="auto"/>
      </w:divBdr>
    </w:div>
    <w:div w:id="836575700">
      <w:bodyDiv w:val="1"/>
      <w:marLeft w:val="0"/>
      <w:marRight w:val="0"/>
      <w:marTop w:val="0"/>
      <w:marBottom w:val="0"/>
      <w:divBdr>
        <w:top w:val="none" w:sz="0" w:space="0" w:color="auto"/>
        <w:left w:val="none" w:sz="0" w:space="0" w:color="auto"/>
        <w:bottom w:val="none" w:sz="0" w:space="0" w:color="auto"/>
        <w:right w:val="none" w:sz="0" w:space="0" w:color="auto"/>
      </w:divBdr>
    </w:div>
    <w:div w:id="836576838">
      <w:bodyDiv w:val="1"/>
      <w:marLeft w:val="0"/>
      <w:marRight w:val="0"/>
      <w:marTop w:val="0"/>
      <w:marBottom w:val="0"/>
      <w:divBdr>
        <w:top w:val="none" w:sz="0" w:space="0" w:color="auto"/>
        <w:left w:val="none" w:sz="0" w:space="0" w:color="auto"/>
        <w:bottom w:val="none" w:sz="0" w:space="0" w:color="auto"/>
        <w:right w:val="none" w:sz="0" w:space="0" w:color="auto"/>
      </w:divBdr>
    </w:div>
    <w:div w:id="836578069">
      <w:bodyDiv w:val="1"/>
      <w:marLeft w:val="0"/>
      <w:marRight w:val="0"/>
      <w:marTop w:val="0"/>
      <w:marBottom w:val="0"/>
      <w:divBdr>
        <w:top w:val="none" w:sz="0" w:space="0" w:color="auto"/>
        <w:left w:val="none" w:sz="0" w:space="0" w:color="auto"/>
        <w:bottom w:val="none" w:sz="0" w:space="0" w:color="auto"/>
        <w:right w:val="none" w:sz="0" w:space="0" w:color="auto"/>
      </w:divBdr>
    </w:div>
    <w:div w:id="836580725">
      <w:bodyDiv w:val="1"/>
      <w:marLeft w:val="0"/>
      <w:marRight w:val="0"/>
      <w:marTop w:val="0"/>
      <w:marBottom w:val="0"/>
      <w:divBdr>
        <w:top w:val="none" w:sz="0" w:space="0" w:color="auto"/>
        <w:left w:val="none" w:sz="0" w:space="0" w:color="auto"/>
        <w:bottom w:val="none" w:sz="0" w:space="0" w:color="auto"/>
        <w:right w:val="none" w:sz="0" w:space="0" w:color="auto"/>
      </w:divBdr>
    </w:div>
    <w:div w:id="836648901">
      <w:bodyDiv w:val="1"/>
      <w:marLeft w:val="0"/>
      <w:marRight w:val="0"/>
      <w:marTop w:val="0"/>
      <w:marBottom w:val="0"/>
      <w:divBdr>
        <w:top w:val="none" w:sz="0" w:space="0" w:color="auto"/>
        <w:left w:val="none" w:sz="0" w:space="0" w:color="auto"/>
        <w:bottom w:val="none" w:sz="0" w:space="0" w:color="auto"/>
        <w:right w:val="none" w:sz="0" w:space="0" w:color="auto"/>
      </w:divBdr>
    </w:div>
    <w:div w:id="836650767">
      <w:bodyDiv w:val="1"/>
      <w:marLeft w:val="0"/>
      <w:marRight w:val="0"/>
      <w:marTop w:val="0"/>
      <w:marBottom w:val="0"/>
      <w:divBdr>
        <w:top w:val="none" w:sz="0" w:space="0" w:color="auto"/>
        <w:left w:val="none" w:sz="0" w:space="0" w:color="auto"/>
        <w:bottom w:val="none" w:sz="0" w:space="0" w:color="auto"/>
        <w:right w:val="none" w:sz="0" w:space="0" w:color="auto"/>
      </w:divBdr>
    </w:div>
    <w:div w:id="836650948">
      <w:bodyDiv w:val="1"/>
      <w:marLeft w:val="0"/>
      <w:marRight w:val="0"/>
      <w:marTop w:val="0"/>
      <w:marBottom w:val="0"/>
      <w:divBdr>
        <w:top w:val="none" w:sz="0" w:space="0" w:color="auto"/>
        <w:left w:val="none" w:sz="0" w:space="0" w:color="auto"/>
        <w:bottom w:val="none" w:sz="0" w:space="0" w:color="auto"/>
        <w:right w:val="none" w:sz="0" w:space="0" w:color="auto"/>
      </w:divBdr>
    </w:div>
    <w:div w:id="836651846">
      <w:bodyDiv w:val="1"/>
      <w:marLeft w:val="0"/>
      <w:marRight w:val="0"/>
      <w:marTop w:val="0"/>
      <w:marBottom w:val="0"/>
      <w:divBdr>
        <w:top w:val="none" w:sz="0" w:space="0" w:color="auto"/>
        <w:left w:val="none" w:sz="0" w:space="0" w:color="auto"/>
        <w:bottom w:val="none" w:sz="0" w:space="0" w:color="auto"/>
        <w:right w:val="none" w:sz="0" w:space="0" w:color="auto"/>
      </w:divBdr>
    </w:div>
    <w:div w:id="836726709">
      <w:bodyDiv w:val="1"/>
      <w:marLeft w:val="0"/>
      <w:marRight w:val="0"/>
      <w:marTop w:val="0"/>
      <w:marBottom w:val="0"/>
      <w:divBdr>
        <w:top w:val="none" w:sz="0" w:space="0" w:color="auto"/>
        <w:left w:val="none" w:sz="0" w:space="0" w:color="auto"/>
        <w:bottom w:val="none" w:sz="0" w:space="0" w:color="auto"/>
        <w:right w:val="none" w:sz="0" w:space="0" w:color="auto"/>
      </w:divBdr>
    </w:div>
    <w:div w:id="836729406">
      <w:bodyDiv w:val="1"/>
      <w:marLeft w:val="0"/>
      <w:marRight w:val="0"/>
      <w:marTop w:val="0"/>
      <w:marBottom w:val="0"/>
      <w:divBdr>
        <w:top w:val="none" w:sz="0" w:space="0" w:color="auto"/>
        <w:left w:val="none" w:sz="0" w:space="0" w:color="auto"/>
        <w:bottom w:val="none" w:sz="0" w:space="0" w:color="auto"/>
        <w:right w:val="none" w:sz="0" w:space="0" w:color="auto"/>
      </w:divBdr>
    </w:div>
    <w:div w:id="836730723">
      <w:bodyDiv w:val="1"/>
      <w:marLeft w:val="0"/>
      <w:marRight w:val="0"/>
      <w:marTop w:val="0"/>
      <w:marBottom w:val="0"/>
      <w:divBdr>
        <w:top w:val="none" w:sz="0" w:space="0" w:color="auto"/>
        <w:left w:val="none" w:sz="0" w:space="0" w:color="auto"/>
        <w:bottom w:val="none" w:sz="0" w:space="0" w:color="auto"/>
        <w:right w:val="none" w:sz="0" w:space="0" w:color="auto"/>
      </w:divBdr>
    </w:div>
    <w:div w:id="836766055">
      <w:bodyDiv w:val="1"/>
      <w:marLeft w:val="0"/>
      <w:marRight w:val="0"/>
      <w:marTop w:val="0"/>
      <w:marBottom w:val="0"/>
      <w:divBdr>
        <w:top w:val="none" w:sz="0" w:space="0" w:color="auto"/>
        <w:left w:val="none" w:sz="0" w:space="0" w:color="auto"/>
        <w:bottom w:val="none" w:sz="0" w:space="0" w:color="auto"/>
        <w:right w:val="none" w:sz="0" w:space="0" w:color="auto"/>
      </w:divBdr>
    </w:div>
    <w:div w:id="836767086">
      <w:bodyDiv w:val="1"/>
      <w:marLeft w:val="0"/>
      <w:marRight w:val="0"/>
      <w:marTop w:val="0"/>
      <w:marBottom w:val="0"/>
      <w:divBdr>
        <w:top w:val="none" w:sz="0" w:space="0" w:color="auto"/>
        <w:left w:val="none" w:sz="0" w:space="0" w:color="auto"/>
        <w:bottom w:val="none" w:sz="0" w:space="0" w:color="auto"/>
        <w:right w:val="none" w:sz="0" w:space="0" w:color="auto"/>
      </w:divBdr>
    </w:div>
    <w:div w:id="836770451">
      <w:bodyDiv w:val="1"/>
      <w:marLeft w:val="0"/>
      <w:marRight w:val="0"/>
      <w:marTop w:val="0"/>
      <w:marBottom w:val="0"/>
      <w:divBdr>
        <w:top w:val="none" w:sz="0" w:space="0" w:color="auto"/>
        <w:left w:val="none" w:sz="0" w:space="0" w:color="auto"/>
        <w:bottom w:val="none" w:sz="0" w:space="0" w:color="auto"/>
        <w:right w:val="none" w:sz="0" w:space="0" w:color="auto"/>
      </w:divBdr>
    </w:div>
    <w:div w:id="836774776">
      <w:bodyDiv w:val="1"/>
      <w:marLeft w:val="0"/>
      <w:marRight w:val="0"/>
      <w:marTop w:val="0"/>
      <w:marBottom w:val="0"/>
      <w:divBdr>
        <w:top w:val="none" w:sz="0" w:space="0" w:color="auto"/>
        <w:left w:val="none" w:sz="0" w:space="0" w:color="auto"/>
        <w:bottom w:val="none" w:sz="0" w:space="0" w:color="auto"/>
        <w:right w:val="none" w:sz="0" w:space="0" w:color="auto"/>
      </w:divBdr>
    </w:div>
    <w:div w:id="836843200">
      <w:bodyDiv w:val="1"/>
      <w:marLeft w:val="0"/>
      <w:marRight w:val="0"/>
      <w:marTop w:val="0"/>
      <w:marBottom w:val="0"/>
      <w:divBdr>
        <w:top w:val="none" w:sz="0" w:space="0" w:color="auto"/>
        <w:left w:val="none" w:sz="0" w:space="0" w:color="auto"/>
        <w:bottom w:val="none" w:sz="0" w:space="0" w:color="auto"/>
        <w:right w:val="none" w:sz="0" w:space="0" w:color="auto"/>
      </w:divBdr>
    </w:div>
    <w:div w:id="836844470">
      <w:bodyDiv w:val="1"/>
      <w:marLeft w:val="0"/>
      <w:marRight w:val="0"/>
      <w:marTop w:val="0"/>
      <w:marBottom w:val="0"/>
      <w:divBdr>
        <w:top w:val="none" w:sz="0" w:space="0" w:color="auto"/>
        <w:left w:val="none" w:sz="0" w:space="0" w:color="auto"/>
        <w:bottom w:val="none" w:sz="0" w:space="0" w:color="auto"/>
        <w:right w:val="none" w:sz="0" w:space="0" w:color="auto"/>
      </w:divBdr>
    </w:div>
    <w:div w:id="836848800">
      <w:bodyDiv w:val="1"/>
      <w:marLeft w:val="0"/>
      <w:marRight w:val="0"/>
      <w:marTop w:val="0"/>
      <w:marBottom w:val="0"/>
      <w:divBdr>
        <w:top w:val="none" w:sz="0" w:space="0" w:color="auto"/>
        <w:left w:val="none" w:sz="0" w:space="0" w:color="auto"/>
        <w:bottom w:val="none" w:sz="0" w:space="0" w:color="auto"/>
        <w:right w:val="none" w:sz="0" w:space="0" w:color="auto"/>
      </w:divBdr>
    </w:div>
    <w:div w:id="836850130">
      <w:bodyDiv w:val="1"/>
      <w:marLeft w:val="0"/>
      <w:marRight w:val="0"/>
      <w:marTop w:val="0"/>
      <w:marBottom w:val="0"/>
      <w:divBdr>
        <w:top w:val="none" w:sz="0" w:space="0" w:color="auto"/>
        <w:left w:val="none" w:sz="0" w:space="0" w:color="auto"/>
        <w:bottom w:val="none" w:sz="0" w:space="0" w:color="auto"/>
        <w:right w:val="none" w:sz="0" w:space="0" w:color="auto"/>
      </w:divBdr>
    </w:div>
    <w:div w:id="836923063">
      <w:bodyDiv w:val="1"/>
      <w:marLeft w:val="0"/>
      <w:marRight w:val="0"/>
      <w:marTop w:val="0"/>
      <w:marBottom w:val="0"/>
      <w:divBdr>
        <w:top w:val="none" w:sz="0" w:space="0" w:color="auto"/>
        <w:left w:val="none" w:sz="0" w:space="0" w:color="auto"/>
        <w:bottom w:val="none" w:sz="0" w:space="0" w:color="auto"/>
        <w:right w:val="none" w:sz="0" w:space="0" w:color="auto"/>
      </w:divBdr>
    </w:div>
    <w:div w:id="836924363">
      <w:bodyDiv w:val="1"/>
      <w:marLeft w:val="0"/>
      <w:marRight w:val="0"/>
      <w:marTop w:val="0"/>
      <w:marBottom w:val="0"/>
      <w:divBdr>
        <w:top w:val="none" w:sz="0" w:space="0" w:color="auto"/>
        <w:left w:val="none" w:sz="0" w:space="0" w:color="auto"/>
        <w:bottom w:val="none" w:sz="0" w:space="0" w:color="auto"/>
        <w:right w:val="none" w:sz="0" w:space="0" w:color="auto"/>
      </w:divBdr>
    </w:div>
    <w:div w:id="836926256">
      <w:bodyDiv w:val="1"/>
      <w:marLeft w:val="0"/>
      <w:marRight w:val="0"/>
      <w:marTop w:val="0"/>
      <w:marBottom w:val="0"/>
      <w:divBdr>
        <w:top w:val="none" w:sz="0" w:space="0" w:color="auto"/>
        <w:left w:val="none" w:sz="0" w:space="0" w:color="auto"/>
        <w:bottom w:val="none" w:sz="0" w:space="0" w:color="auto"/>
        <w:right w:val="none" w:sz="0" w:space="0" w:color="auto"/>
      </w:divBdr>
    </w:div>
    <w:div w:id="836961112">
      <w:bodyDiv w:val="1"/>
      <w:marLeft w:val="0"/>
      <w:marRight w:val="0"/>
      <w:marTop w:val="0"/>
      <w:marBottom w:val="0"/>
      <w:divBdr>
        <w:top w:val="none" w:sz="0" w:space="0" w:color="auto"/>
        <w:left w:val="none" w:sz="0" w:space="0" w:color="auto"/>
        <w:bottom w:val="none" w:sz="0" w:space="0" w:color="auto"/>
        <w:right w:val="none" w:sz="0" w:space="0" w:color="auto"/>
      </w:divBdr>
    </w:div>
    <w:div w:id="836965616">
      <w:bodyDiv w:val="1"/>
      <w:marLeft w:val="0"/>
      <w:marRight w:val="0"/>
      <w:marTop w:val="0"/>
      <w:marBottom w:val="0"/>
      <w:divBdr>
        <w:top w:val="none" w:sz="0" w:space="0" w:color="auto"/>
        <w:left w:val="none" w:sz="0" w:space="0" w:color="auto"/>
        <w:bottom w:val="none" w:sz="0" w:space="0" w:color="auto"/>
        <w:right w:val="none" w:sz="0" w:space="0" w:color="auto"/>
      </w:divBdr>
    </w:div>
    <w:div w:id="836967329">
      <w:bodyDiv w:val="1"/>
      <w:marLeft w:val="0"/>
      <w:marRight w:val="0"/>
      <w:marTop w:val="0"/>
      <w:marBottom w:val="0"/>
      <w:divBdr>
        <w:top w:val="none" w:sz="0" w:space="0" w:color="auto"/>
        <w:left w:val="none" w:sz="0" w:space="0" w:color="auto"/>
        <w:bottom w:val="none" w:sz="0" w:space="0" w:color="auto"/>
        <w:right w:val="none" w:sz="0" w:space="0" w:color="auto"/>
      </w:divBdr>
    </w:div>
    <w:div w:id="837037373">
      <w:bodyDiv w:val="1"/>
      <w:marLeft w:val="0"/>
      <w:marRight w:val="0"/>
      <w:marTop w:val="0"/>
      <w:marBottom w:val="0"/>
      <w:divBdr>
        <w:top w:val="none" w:sz="0" w:space="0" w:color="auto"/>
        <w:left w:val="none" w:sz="0" w:space="0" w:color="auto"/>
        <w:bottom w:val="none" w:sz="0" w:space="0" w:color="auto"/>
        <w:right w:val="none" w:sz="0" w:space="0" w:color="auto"/>
      </w:divBdr>
    </w:div>
    <w:div w:id="837038548">
      <w:bodyDiv w:val="1"/>
      <w:marLeft w:val="0"/>
      <w:marRight w:val="0"/>
      <w:marTop w:val="0"/>
      <w:marBottom w:val="0"/>
      <w:divBdr>
        <w:top w:val="none" w:sz="0" w:space="0" w:color="auto"/>
        <w:left w:val="none" w:sz="0" w:space="0" w:color="auto"/>
        <w:bottom w:val="none" w:sz="0" w:space="0" w:color="auto"/>
        <w:right w:val="none" w:sz="0" w:space="0" w:color="auto"/>
      </w:divBdr>
    </w:div>
    <w:div w:id="837039485">
      <w:bodyDiv w:val="1"/>
      <w:marLeft w:val="0"/>
      <w:marRight w:val="0"/>
      <w:marTop w:val="0"/>
      <w:marBottom w:val="0"/>
      <w:divBdr>
        <w:top w:val="none" w:sz="0" w:space="0" w:color="auto"/>
        <w:left w:val="none" w:sz="0" w:space="0" w:color="auto"/>
        <w:bottom w:val="none" w:sz="0" w:space="0" w:color="auto"/>
        <w:right w:val="none" w:sz="0" w:space="0" w:color="auto"/>
      </w:divBdr>
    </w:div>
    <w:div w:id="837042454">
      <w:bodyDiv w:val="1"/>
      <w:marLeft w:val="0"/>
      <w:marRight w:val="0"/>
      <w:marTop w:val="0"/>
      <w:marBottom w:val="0"/>
      <w:divBdr>
        <w:top w:val="none" w:sz="0" w:space="0" w:color="auto"/>
        <w:left w:val="none" w:sz="0" w:space="0" w:color="auto"/>
        <w:bottom w:val="none" w:sz="0" w:space="0" w:color="auto"/>
        <w:right w:val="none" w:sz="0" w:space="0" w:color="auto"/>
      </w:divBdr>
    </w:div>
    <w:div w:id="837044092">
      <w:bodyDiv w:val="1"/>
      <w:marLeft w:val="0"/>
      <w:marRight w:val="0"/>
      <w:marTop w:val="0"/>
      <w:marBottom w:val="0"/>
      <w:divBdr>
        <w:top w:val="none" w:sz="0" w:space="0" w:color="auto"/>
        <w:left w:val="none" w:sz="0" w:space="0" w:color="auto"/>
        <w:bottom w:val="none" w:sz="0" w:space="0" w:color="auto"/>
        <w:right w:val="none" w:sz="0" w:space="0" w:color="auto"/>
      </w:divBdr>
    </w:div>
    <w:div w:id="837116067">
      <w:bodyDiv w:val="1"/>
      <w:marLeft w:val="0"/>
      <w:marRight w:val="0"/>
      <w:marTop w:val="0"/>
      <w:marBottom w:val="0"/>
      <w:divBdr>
        <w:top w:val="none" w:sz="0" w:space="0" w:color="auto"/>
        <w:left w:val="none" w:sz="0" w:space="0" w:color="auto"/>
        <w:bottom w:val="none" w:sz="0" w:space="0" w:color="auto"/>
        <w:right w:val="none" w:sz="0" w:space="0" w:color="auto"/>
      </w:divBdr>
    </w:div>
    <w:div w:id="837116705">
      <w:bodyDiv w:val="1"/>
      <w:marLeft w:val="0"/>
      <w:marRight w:val="0"/>
      <w:marTop w:val="0"/>
      <w:marBottom w:val="0"/>
      <w:divBdr>
        <w:top w:val="none" w:sz="0" w:space="0" w:color="auto"/>
        <w:left w:val="none" w:sz="0" w:space="0" w:color="auto"/>
        <w:bottom w:val="none" w:sz="0" w:space="0" w:color="auto"/>
        <w:right w:val="none" w:sz="0" w:space="0" w:color="auto"/>
      </w:divBdr>
    </w:div>
    <w:div w:id="837160826">
      <w:bodyDiv w:val="1"/>
      <w:marLeft w:val="0"/>
      <w:marRight w:val="0"/>
      <w:marTop w:val="0"/>
      <w:marBottom w:val="0"/>
      <w:divBdr>
        <w:top w:val="none" w:sz="0" w:space="0" w:color="auto"/>
        <w:left w:val="none" w:sz="0" w:space="0" w:color="auto"/>
        <w:bottom w:val="none" w:sz="0" w:space="0" w:color="auto"/>
        <w:right w:val="none" w:sz="0" w:space="0" w:color="auto"/>
      </w:divBdr>
    </w:div>
    <w:div w:id="837229491">
      <w:bodyDiv w:val="1"/>
      <w:marLeft w:val="0"/>
      <w:marRight w:val="0"/>
      <w:marTop w:val="0"/>
      <w:marBottom w:val="0"/>
      <w:divBdr>
        <w:top w:val="none" w:sz="0" w:space="0" w:color="auto"/>
        <w:left w:val="none" w:sz="0" w:space="0" w:color="auto"/>
        <w:bottom w:val="none" w:sz="0" w:space="0" w:color="auto"/>
        <w:right w:val="none" w:sz="0" w:space="0" w:color="auto"/>
      </w:divBdr>
    </w:div>
    <w:div w:id="837310713">
      <w:bodyDiv w:val="1"/>
      <w:marLeft w:val="0"/>
      <w:marRight w:val="0"/>
      <w:marTop w:val="0"/>
      <w:marBottom w:val="0"/>
      <w:divBdr>
        <w:top w:val="none" w:sz="0" w:space="0" w:color="auto"/>
        <w:left w:val="none" w:sz="0" w:space="0" w:color="auto"/>
        <w:bottom w:val="none" w:sz="0" w:space="0" w:color="auto"/>
        <w:right w:val="none" w:sz="0" w:space="0" w:color="auto"/>
      </w:divBdr>
    </w:div>
    <w:div w:id="837354879">
      <w:bodyDiv w:val="1"/>
      <w:marLeft w:val="0"/>
      <w:marRight w:val="0"/>
      <w:marTop w:val="0"/>
      <w:marBottom w:val="0"/>
      <w:divBdr>
        <w:top w:val="none" w:sz="0" w:space="0" w:color="auto"/>
        <w:left w:val="none" w:sz="0" w:space="0" w:color="auto"/>
        <w:bottom w:val="none" w:sz="0" w:space="0" w:color="auto"/>
        <w:right w:val="none" w:sz="0" w:space="0" w:color="auto"/>
      </w:divBdr>
    </w:div>
    <w:div w:id="837380086">
      <w:bodyDiv w:val="1"/>
      <w:marLeft w:val="0"/>
      <w:marRight w:val="0"/>
      <w:marTop w:val="0"/>
      <w:marBottom w:val="0"/>
      <w:divBdr>
        <w:top w:val="none" w:sz="0" w:space="0" w:color="auto"/>
        <w:left w:val="none" w:sz="0" w:space="0" w:color="auto"/>
        <w:bottom w:val="none" w:sz="0" w:space="0" w:color="auto"/>
        <w:right w:val="none" w:sz="0" w:space="0" w:color="auto"/>
      </w:divBdr>
    </w:div>
    <w:div w:id="837385067">
      <w:bodyDiv w:val="1"/>
      <w:marLeft w:val="0"/>
      <w:marRight w:val="0"/>
      <w:marTop w:val="0"/>
      <w:marBottom w:val="0"/>
      <w:divBdr>
        <w:top w:val="none" w:sz="0" w:space="0" w:color="auto"/>
        <w:left w:val="none" w:sz="0" w:space="0" w:color="auto"/>
        <w:bottom w:val="none" w:sz="0" w:space="0" w:color="auto"/>
        <w:right w:val="none" w:sz="0" w:space="0" w:color="auto"/>
      </w:divBdr>
    </w:div>
    <w:div w:id="837421730">
      <w:bodyDiv w:val="1"/>
      <w:marLeft w:val="0"/>
      <w:marRight w:val="0"/>
      <w:marTop w:val="0"/>
      <w:marBottom w:val="0"/>
      <w:divBdr>
        <w:top w:val="none" w:sz="0" w:space="0" w:color="auto"/>
        <w:left w:val="none" w:sz="0" w:space="0" w:color="auto"/>
        <w:bottom w:val="none" w:sz="0" w:space="0" w:color="auto"/>
        <w:right w:val="none" w:sz="0" w:space="0" w:color="auto"/>
      </w:divBdr>
    </w:div>
    <w:div w:id="837430878">
      <w:bodyDiv w:val="1"/>
      <w:marLeft w:val="0"/>
      <w:marRight w:val="0"/>
      <w:marTop w:val="0"/>
      <w:marBottom w:val="0"/>
      <w:divBdr>
        <w:top w:val="none" w:sz="0" w:space="0" w:color="auto"/>
        <w:left w:val="none" w:sz="0" w:space="0" w:color="auto"/>
        <w:bottom w:val="none" w:sz="0" w:space="0" w:color="auto"/>
        <w:right w:val="none" w:sz="0" w:space="0" w:color="auto"/>
      </w:divBdr>
    </w:div>
    <w:div w:id="837501764">
      <w:bodyDiv w:val="1"/>
      <w:marLeft w:val="0"/>
      <w:marRight w:val="0"/>
      <w:marTop w:val="0"/>
      <w:marBottom w:val="0"/>
      <w:divBdr>
        <w:top w:val="none" w:sz="0" w:space="0" w:color="auto"/>
        <w:left w:val="none" w:sz="0" w:space="0" w:color="auto"/>
        <w:bottom w:val="none" w:sz="0" w:space="0" w:color="auto"/>
        <w:right w:val="none" w:sz="0" w:space="0" w:color="auto"/>
      </w:divBdr>
    </w:div>
    <w:div w:id="837503544">
      <w:bodyDiv w:val="1"/>
      <w:marLeft w:val="0"/>
      <w:marRight w:val="0"/>
      <w:marTop w:val="0"/>
      <w:marBottom w:val="0"/>
      <w:divBdr>
        <w:top w:val="none" w:sz="0" w:space="0" w:color="auto"/>
        <w:left w:val="none" w:sz="0" w:space="0" w:color="auto"/>
        <w:bottom w:val="none" w:sz="0" w:space="0" w:color="auto"/>
        <w:right w:val="none" w:sz="0" w:space="0" w:color="auto"/>
      </w:divBdr>
    </w:div>
    <w:div w:id="837503991">
      <w:bodyDiv w:val="1"/>
      <w:marLeft w:val="0"/>
      <w:marRight w:val="0"/>
      <w:marTop w:val="0"/>
      <w:marBottom w:val="0"/>
      <w:divBdr>
        <w:top w:val="none" w:sz="0" w:space="0" w:color="auto"/>
        <w:left w:val="none" w:sz="0" w:space="0" w:color="auto"/>
        <w:bottom w:val="none" w:sz="0" w:space="0" w:color="auto"/>
        <w:right w:val="none" w:sz="0" w:space="0" w:color="auto"/>
      </w:divBdr>
    </w:div>
    <w:div w:id="837504128">
      <w:bodyDiv w:val="1"/>
      <w:marLeft w:val="0"/>
      <w:marRight w:val="0"/>
      <w:marTop w:val="0"/>
      <w:marBottom w:val="0"/>
      <w:divBdr>
        <w:top w:val="none" w:sz="0" w:space="0" w:color="auto"/>
        <w:left w:val="none" w:sz="0" w:space="0" w:color="auto"/>
        <w:bottom w:val="none" w:sz="0" w:space="0" w:color="auto"/>
        <w:right w:val="none" w:sz="0" w:space="0" w:color="auto"/>
      </w:divBdr>
    </w:div>
    <w:div w:id="837573209">
      <w:bodyDiv w:val="1"/>
      <w:marLeft w:val="0"/>
      <w:marRight w:val="0"/>
      <w:marTop w:val="0"/>
      <w:marBottom w:val="0"/>
      <w:divBdr>
        <w:top w:val="none" w:sz="0" w:space="0" w:color="auto"/>
        <w:left w:val="none" w:sz="0" w:space="0" w:color="auto"/>
        <w:bottom w:val="none" w:sz="0" w:space="0" w:color="auto"/>
        <w:right w:val="none" w:sz="0" w:space="0" w:color="auto"/>
      </w:divBdr>
    </w:div>
    <w:div w:id="837573901">
      <w:bodyDiv w:val="1"/>
      <w:marLeft w:val="0"/>
      <w:marRight w:val="0"/>
      <w:marTop w:val="0"/>
      <w:marBottom w:val="0"/>
      <w:divBdr>
        <w:top w:val="none" w:sz="0" w:space="0" w:color="auto"/>
        <w:left w:val="none" w:sz="0" w:space="0" w:color="auto"/>
        <w:bottom w:val="none" w:sz="0" w:space="0" w:color="auto"/>
        <w:right w:val="none" w:sz="0" w:space="0" w:color="auto"/>
      </w:divBdr>
    </w:div>
    <w:div w:id="837617865">
      <w:bodyDiv w:val="1"/>
      <w:marLeft w:val="0"/>
      <w:marRight w:val="0"/>
      <w:marTop w:val="0"/>
      <w:marBottom w:val="0"/>
      <w:divBdr>
        <w:top w:val="none" w:sz="0" w:space="0" w:color="auto"/>
        <w:left w:val="none" w:sz="0" w:space="0" w:color="auto"/>
        <w:bottom w:val="none" w:sz="0" w:space="0" w:color="auto"/>
        <w:right w:val="none" w:sz="0" w:space="0" w:color="auto"/>
      </w:divBdr>
    </w:div>
    <w:div w:id="837619640">
      <w:bodyDiv w:val="1"/>
      <w:marLeft w:val="0"/>
      <w:marRight w:val="0"/>
      <w:marTop w:val="0"/>
      <w:marBottom w:val="0"/>
      <w:divBdr>
        <w:top w:val="none" w:sz="0" w:space="0" w:color="auto"/>
        <w:left w:val="none" w:sz="0" w:space="0" w:color="auto"/>
        <w:bottom w:val="none" w:sz="0" w:space="0" w:color="auto"/>
        <w:right w:val="none" w:sz="0" w:space="0" w:color="auto"/>
      </w:divBdr>
    </w:div>
    <w:div w:id="837691998">
      <w:bodyDiv w:val="1"/>
      <w:marLeft w:val="0"/>
      <w:marRight w:val="0"/>
      <w:marTop w:val="0"/>
      <w:marBottom w:val="0"/>
      <w:divBdr>
        <w:top w:val="none" w:sz="0" w:space="0" w:color="auto"/>
        <w:left w:val="none" w:sz="0" w:space="0" w:color="auto"/>
        <w:bottom w:val="none" w:sz="0" w:space="0" w:color="auto"/>
        <w:right w:val="none" w:sz="0" w:space="0" w:color="auto"/>
      </w:divBdr>
    </w:div>
    <w:div w:id="837692371">
      <w:bodyDiv w:val="1"/>
      <w:marLeft w:val="0"/>
      <w:marRight w:val="0"/>
      <w:marTop w:val="0"/>
      <w:marBottom w:val="0"/>
      <w:divBdr>
        <w:top w:val="none" w:sz="0" w:space="0" w:color="auto"/>
        <w:left w:val="none" w:sz="0" w:space="0" w:color="auto"/>
        <w:bottom w:val="none" w:sz="0" w:space="0" w:color="auto"/>
        <w:right w:val="none" w:sz="0" w:space="0" w:color="auto"/>
      </w:divBdr>
    </w:div>
    <w:div w:id="837693741">
      <w:bodyDiv w:val="1"/>
      <w:marLeft w:val="0"/>
      <w:marRight w:val="0"/>
      <w:marTop w:val="0"/>
      <w:marBottom w:val="0"/>
      <w:divBdr>
        <w:top w:val="none" w:sz="0" w:space="0" w:color="auto"/>
        <w:left w:val="none" w:sz="0" w:space="0" w:color="auto"/>
        <w:bottom w:val="none" w:sz="0" w:space="0" w:color="auto"/>
        <w:right w:val="none" w:sz="0" w:space="0" w:color="auto"/>
      </w:divBdr>
    </w:div>
    <w:div w:id="837694959">
      <w:bodyDiv w:val="1"/>
      <w:marLeft w:val="0"/>
      <w:marRight w:val="0"/>
      <w:marTop w:val="0"/>
      <w:marBottom w:val="0"/>
      <w:divBdr>
        <w:top w:val="none" w:sz="0" w:space="0" w:color="auto"/>
        <w:left w:val="none" w:sz="0" w:space="0" w:color="auto"/>
        <w:bottom w:val="none" w:sz="0" w:space="0" w:color="auto"/>
        <w:right w:val="none" w:sz="0" w:space="0" w:color="auto"/>
      </w:divBdr>
    </w:div>
    <w:div w:id="837696514">
      <w:bodyDiv w:val="1"/>
      <w:marLeft w:val="0"/>
      <w:marRight w:val="0"/>
      <w:marTop w:val="0"/>
      <w:marBottom w:val="0"/>
      <w:divBdr>
        <w:top w:val="none" w:sz="0" w:space="0" w:color="auto"/>
        <w:left w:val="none" w:sz="0" w:space="0" w:color="auto"/>
        <w:bottom w:val="none" w:sz="0" w:space="0" w:color="auto"/>
        <w:right w:val="none" w:sz="0" w:space="0" w:color="auto"/>
      </w:divBdr>
    </w:div>
    <w:div w:id="837697047">
      <w:bodyDiv w:val="1"/>
      <w:marLeft w:val="0"/>
      <w:marRight w:val="0"/>
      <w:marTop w:val="0"/>
      <w:marBottom w:val="0"/>
      <w:divBdr>
        <w:top w:val="none" w:sz="0" w:space="0" w:color="auto"/>
        <w:left w:val="none" w:sz="0" w:space="0" w:color="auto"/>
        <w:bottom w:val="none" w:sz="0" w:space="0" w:color="auto"/>
        <w:right w:val="none" w:sz="0" w:space="0" w:color="auto"/>
      </w:divBdr>
    </w:div>
    <w:div w:id="837699114">
      <w:bodyDiv w:val="1"/>
      <w:marLeft w:val="0"/>
      <w:marRight w:val="0"/>
      <w:marTop w:val="0"/>
      <w:marBottom w:val="0"/>
      <w:divBdr>
        <w:top w:val="none" w:sz="0" w:space="0" w:color="auto"/>
        <w:left w:val="none" w:sz="0" w:space="0" w:color="auto"/>
        <w:bottom w:val="none" w:sz="0" w:space="0" w:color="auto"/>
        <w:right w:val="none" w:sz="0" w:space="0" w:color="auto"/>
      </w:divBdr>
    </w:div>
    <w:div w:id="837767990">
      <w:bodyDiv w:val="1"/>
      <w:marLeft w:val="0"/>
      <w:marRight w:val="0"/>
      <w:marTop w:val="0"/>
      <w:marBottom w:val="0"/>
      <w:divBdr>
        <w:top w:val="none" w:sz="0" w:space="0" w:color="auto"/>
        <w:left w:val="none" w:sz="0" w:space="0" w:color="auto"/>
        <w:bottom w:val="none" w:sz="0" w:space="0" w:color="auto"/>
        <w:right w:val="none" w:sz="0" w:space="0" w:color="auto"/>
      </w:divBdr>
    </w:div>
    <w:div w:id="837771235">
      <w:bodyDiv w:val="1"/>
      <w:marLeft w:val="0"/>
      <w:marRight w:val="0"/>
      <w:marTop w:val="0"/>
      <w:marBottom w:val="0"/>
      <w:divBdr>
        <w:top w:val="none" w:sz="0" w:space="0" w:color="auto"/>
        <w:left w:val="none" w:sz="0" w:space="0" w:color="auto"/>
        <w:bottom w:val="none" w:sz="0" w:space="0" w:color="auto"/>
        <w:right w:val="none" w:sz="0" w:space="0" w:color="auto"/>
      </w:divBdr>
    </w:div>
    <w:div w:id="837773905">
      <w:bodyDiv w:val="1"/>
      <w:marLeft w:val="0"/>
      <w:marRight w:val="0"/>
      <w:marTop w:val="0"/>
      <w:marBottom w:val="0"/>
      <w:divBdr>
        <w:top w:val="none" w:sz="0" w:space="0" w:color="auto"/>
        <w:left w:val="none" w:sz="0" w:space="0" w:color="auto"/>
        <w:bottom w:val="none" w:sz="0" w:space="0" w:color="auto"/>
        <w:right w:val="none" w:sz="0" w:space="0" w:color="auto"/>
      </w:divBdr>
    </w:div>
    <w:div w:id="837814454">
      <w:bodyDiv w:val="1"/>
      <w:marLeft w:val="0"/>
      <w:marRight w:val="0"/>
      <w:marTop w:val="0"/>
      <w:marBottom w:val="0"/>
      <w:divBdr>
        <w:top w:val="none" w:sz="0" w:space="0" w:color="auto"/>
        <w:left w:val="none" w:sz="0" w:space="0" w:color="auto"/>
        <w:bottom w:val="none" w:sz="0" w:space="0" w:color="auto"/>
        <w:right w:val="none" w:sz="0" w:space="0" w:color="auto"/>
      </w:divBdr>
    </w:div>
    <w:div w:id="837883694">
      <w:bodyDiv w:val="1"/>
      <w:marLeft w:val="0"/>
      <w:marRight w:val="0"/>
      <w:marTop w:val="0"/>
      <w:marBottom w:val="0"/>
      <w:divBdr>
        <w:top w:val="none" w:sz="0" w:space="0" w:color="auto"/>
        <w:left w:val="none" w:sz="0" w:space="0" w:color="auto"/>
        <w:bottom w:val="none" w:sz="0" w:space="0" w:color="auto"/>
        <w:right w:val="none" w:sz="0" w:space="0" w:color="auto"/>
      </w:divBdr>
    </w:div>
    <w:div w:id="837884882">
      <w:bodyDiv w:val="1"/>
      <w:marLeft w:val="0"/>
      <w:marRight w:val="0"/>
      <w:marTop w:val="0"/>
      <w:marBottom w:val="0"/>
      <w:divBdr>
        <w:top w:val="none" w:sz="0" w:space="0" w:color="auto"/>
        <w:left w:val="none" w:sz="0" w:space="0" w:color="auto"/>
        <w:bottom w:val="none" w:sz="0" w:space="0" w:color="auto"/>
        <w:right w:val="none" w:sz="0" w:space="0" w:color="auto"/>
      </w:divBdr>
    </w:div>
    <w:div w:id="837967100">
      <w:bodyDiv w:val="1"/>
      <w:marLeft w:val="0"/>
      <w:marRight w:val="0"/>
      <w:marTop w:val="0"/>
      <w:marBottom w:val="0"/>
      <w:divBdr>
        <w:top w:val="none" w:sz="0" w:space="0" w:color="auto"/>
        <w:left w:val="none" w:sz="0" w:space="0" w:color="auto"/>
        <w:bottom w:val="none" w:sz="0" w:space="0" w:color="auto"/>
        <w:right w:val="none" w:sz="0" w:space="0" w:color="auto"/>
      </w:divBdr>
    </w:div>
    <w:div w:id="838038837">
      <w:bodyDiv w:val="1"/>
      <w:marLeft w:val="0"/>
      <w:marRight w:val="0"/>
      <w:marTop w:val="0"/>
      <w:marBottom w:val="0"/>
      <w:divBdr>
        <w:top w:val="none" w:sz="0" w:space="0" w:color="auto"/>
        <w:left w:val="none" w:sz="0" w:space="0" w:color="auto"/>
        <w:bottom w:val="none" w:sz="0" w:space="0" w:color="auto"/>
        <w:right w:val="none" w:sz="0" w:space="0" w:color="auto"/>
      </w:divBdr>
    </w:div>
    <w:div w:id="838081030">
      <w:bodyDiv w:val="1"/>
      <w:marLeft w:val="0"/>
      <w:marRight w:val="0"/>
      <w:marTop w:val="0"/>
      <w:marBottom w:val="0"/>
      <w:divBdr>
        <w:top w:val="none" w:sz="0" w:space="0" w:color="auto"/>
        <w:left w:val="none" w:sz="0" w:space="0" w:color="auto"/>
        <w:bottom w:val="none" w:sz="0" w:space="0" w:color="auto"/>
        <w:right w:val="none" w:sz="0" w:space="0" w:color="auto"/>
      </w:divBdr>
    </w:div>
    <w:div w:id="838081549">
      <w:bodyDiv w:val="1"/>
      <w:marLeft w:val="0"/>
      <w:marRight w:val="0"/>
      <w:marTop w:val="0"/>
      <w:marBottom w:val="0"/>
      <w:divBdr>
        <w:top w:val="none" w:sz="0" w:space="0" w:color="auto"/>
        <w:left w:val="none" w:sz="0" w:space="0" w:color="auto"/>
        <w:bottom w:val="none" w:sz="0" w:space="0" w:color="auto"/>
        <w:right w:val="none" w:sz="0" w:space="0" w:color="auto"/>
      </w:divBdr>
    </w:div>
    <w:div w:id="838085254">
      <w:bodyDiv w:val="1"/>
      <w:marLeft w:val="0"/>
      <w:marRight w:val="0"/>
      <w:marTop w:val="0"/>
      <w:marBottom w:val="0"/>
      <w:divBdr>
        <w:top w:val="none" w:sz="0" w:space="0" w:color="auto"/>
        <w:left w:val="none" w:sz="0" w:space="0" w:color="auto"/>
        <w:bottom w:val="none" w:sz="0" w:space="0" w:color="auto"/>
        <w:right w:val="none" w:sz="0" w:space="0" w:color="auto"/>
      </w:divBdr>
    </w:div>
    <w:div w:id="838158626">
      <w:bodyDiv w:val="1"/>
      <w:marLeft w:val="0"/>
      <w:marRight w:val="0"/>
      <w:marTop w:val="0"/>
      <w:marBottom w:val="0"/>
      <w:divBdr>
        <w:top w:val="none" w:sz="0" w:space="0" w:color="auto"/>
        <w:left w:val="none" w:sz="0" w:space="0" w:color="auto"/>
        <w:bottom w:val="none" w:sz="0" w:space="0" w:color="auto"/>
        <w:right w:val="none" w:sz="0" w:space="0" w:color="auto"/>
      </w:divBdr>
    </w:div>
    <w:div w:id="838232099">
      <w:bodyDiv w:val="1"/>
      <w:marLeft w:val="0"/>
      <w:marRight w:val="0"/>
      <w:marTop w:val="0"/>
      <w:marBottom w:val="0"/>
      <w:divBdr>
        <w:top w:val="none" w:sz="0" w:space="0" w:color="auto"/>
        <w:left w:val="none" w:sz="0" w:space="0" w:color="auto"/>
        <w:bottom w:val="none" w:sz="0" w:space="0" w:color="auto"/>
        <w:right w:val="none" w:sz="0" w:space="0" w:color="auto"/>
      </w:divBdr>
    </w:div>
    <w:div w:id="838235041">
      <w:bodyDiv w:val="1"/>
      <w:marLeft w:val="0"/>
      <w:marRight w:val="0"/>
      <w:marTop w:val="0"/>
      <w:marBottom w:val="0"/>
      <w:divBdr>
        <w:top w:val="none" w:sz="0" w:space="0" w:color="auto"/>
        <w:left w:val="none" w:sz="0" w:space="0" w:color="auto"/>
        <w:bottom w:val="none" w:sz="0" w:space="0" w:color="auto"/>
        <w:right w:val="none" w:sz="0" w:space="0" w:color="auto"/>
      </w:divBdr>
    </w:div>
    <w:div w:id="838235308">
      <w:bodyDiv w:val="1"/>
      <w:marLeft w:val="0"/>
      <w:marRight w:val="0"/>
      <w:marTop w:val="0"/>
      <w:marBottom w:val="0"/>
      <w:divBdr>
        <w:top w:val="none" w:sz="0" w:space="0" w:color="auto"/>
        <w:left w:val="none" w:sz="0" w:space="0" w:color="auto"/>
        <w:bottom w:val="none" w:sz="0" w:space="0" w:color="auto"/>
        <w:right w:val="none" w:sz="0" w:space="0" w:color="auto"/>
      </w:divBdr>
    </w:div>
    <w:div w:id="838273849">
      <w:bodyDiv w:val="1"/>
      <w:marLeft w:val="0"/>
      <w:marRight w:val="0"/>
      <w:marTop w:val="0"/>
      <w:marBottom w:val="0"/>
      <w:divBdr>
        <w:top w:val="none" w:sz="0" w:space="0" w:color="auto"/>
        <w:left w:val="none" w:sz="0" w:space="0" w:color="auto"/>
        <w:bottom w:val="none" w:sz="0" w:space="0" w:color="auto"/>
        <w:right w:val="none" w:sz="0" w:space="0" w:color="auto"/>
      </w:divBdr>
    </w:div>
    <w:div w:id="838276582">
      <w:bodyDiv w:val="1"/>
      <w:marLeft w:val="0"/>
      <w:marRight w:val="0"/>
      <w:marTop w:val="0"/>
      <w:marBottom w:val="0"/>
      <w:divBdr>
        <w:top w:val="none" w:sz="0" w:space="0" w:color="auto"/>
        <w:left w:val="none" w:sz="0" w:space="0" w:color="auto"/>
        <w:bottom w:val="none" w:sz="0" w:space="0" w:color="auto"/>
        <w:right w:val="none" w:sz="0" w:space="0" w:color="auto"/>
      </w:divBdr>
    </w:div>
    <w:div w:id="838354648">
      <w:bodyDiv w:val="1"/>
      <w:marLeft w:val="0"/>
      <w:marRight w:val="0"/>
      <w:marTop w:val="0"/>
      <w:marBottom w:val="0"/>
      <w:divBdr>
        <w:top w:val="none" w:sz="0" w:space="0" w:color="auto"/>
        <w:left w:val="none" w:sz="0" w:space="0" w:color="auto"/>
        <w:bottom w:val="none" w:sz="0" w:space="0" w:color="auto"/>
        <w:right w:val="none" w:sz="0" w:space="0" w:color="auto"/>
      </w:divBdr>
    </w:div>
    <w:div w:id="838424292">
      <w:bodyDiv w:val="1"/>
      <w:marLeft w:val="0"/>
      <w:marRight w:val="0"/>
      <w:marTop w:val="0"/>
      <w:marBottom w:val="0"/>
      <w:divBdr>
        <w:top w:val="none" w:sz="0" w:space="0" w:color="auto"/>
        <w:left w:val="none" w:sz="0" w:space="0" w:color="auto"/>
        <w:bottom w:val="none" w:sz="0" w:space="0" w:color="auto"/>
        <w:right w:val="none" w:sz="0" w:space="0" w:color="auto"/>
      </w:divBdr>
    </w:div>
    <w:div w:id="838424612">
      <w:bodyDiv w:val="1"/>
      <w:marLeft w:val="0"/>
      <w:marRight w:val="0"/>
      <w:marTop w:val="0"/>
      <w:marBottom w:val="0"/>
      <w:divBdr>
        <w:top w:val="none" w:sz="0" w:space="0" w:color="auto"/>
        <w:left w:val="none" w:sz="0" w:space="0" w:color="auto"/>
        <w:bottom w:val="none" w:sz="0" w:space="0" w:color="auto"/>
        <w:right w:val="none" w:sz="0" w:space="0" w:color="auto"/>
      </w:divBdr>
    </w:div>
    <w:div w:id="838428308">
      <w:bodyDiv w:val="1"/>
      <w:marLeft w:val="0"/>
      <w:marRight w:val="0"/>
      <w:marTop w:val="0"/>
      <w:marBottom w:val="0"/>
      <w:divBdr>
        <w:top w:val="none" w:sz="0" w:space="0" w:color="auto"/>
        <w:left w:val="none" w:sz="0" w:space="0" w:color="auto"/>
        <w:bottom w:val="none" w:sz="0" w:space="0" w:color="auto"/>
        <w:right w:val="none" w:sz="0" w:space="0" w:color="auto"/>
      </w:divBdr>
    </w:div>
    <w:div w:id="838468110">
      <w:bodyDiv w:val="1"/>
      <w:marLeft w:val="0"/>
      <w:marRight w:val="0"/>
      <w:marTop w:val="0"/>
      <w:marBottom w:val="0"/>
      <w:divBdr>
        <w:top w:val="none" w:sz="0" w:space="0" w:color="auto"/>
        <w:left w:val="none" w:sz="0" w:space="0" w:color="auto"/>
        <w:bottom w:val="none" w:sz="0" w:space="0" w:color="auto"/>
        <w:right w:val="none" w:sz="0" w:space="0" w:color="auto"/>
      </w:divBdr>
    </w:div>
    <w:div w:id="838496940">
      <w:bodyDiv w:val="1"/>
      <w:marLeft w:val="0"/>
      <w:marRight w:val="0"/>
      <w:marTop w:val="0"/>
      <w:marBottom w:val="0"/>
      <w:divBdr>
        <w:top w:val="none" w:sz="0" w:space="0" w:color="auto"/>
        <w:left w:val="none" w:sz="0" w:space="0" w:color="auto"/>
        <w:bottom w:val="none" w:sz="0" w:space="0" w:color="auto"/>
        <w:right w:val="none" w:sz="0" w:space="0" w:color="auto"/>
      </w:divBdr>
    </w:div>
    <w:div w:id="838538529">
      <w:bodyDiv w:val="1"/>
      <w:marLeft w:val="0"/>
      <w:marRight w:val="0"/>
      <w:marTop w:val="0"/>
      <w:marBottom w:val="0"/>
      <w:divBdr>
        <w:top w:val="none" w:sz="0" w:space="0" w:color="auto"/>
        <w:left w:val="none" w:sz="0" w:space="0" w:color="auto"/>
        <w:bottom w:val="none" w:sz="0" w:space="0" w:color="auto"/>
        <w:right w:val="none" w:sz="0" w:space="0" w:color="auto"/>
      </w:divBdr>
    </w:div>
    <w:div w:id="838614028">
      <w:bodyDiv w:val="1"/>
      <w:marLeft w:val="0"/>
      <w:marRight w:val="0"/>
      <w:marTop w:val="0"/>
      <w:marBottom w:val="0"/>
      <w:divBdr>
        <w:top w:val="none" w:sz="0" w:space="0" w:color="auto"/>
        <w:left w:val="none" w:sz="0" w:space="0" w:color="auto"/>
        <w:bottom w:val="none" w:sz="0" w:space="0" w:color="auto"/>
        <w:right w:val="none" w:sz="0" w:space="0" w:color="auto"/>
      </w:divBdr>
    </w:div>
    <w:div w:id="838617846">
      <w:bodyDiv w:val="1"/>
      <w:marLeft w:val="0"/>
      <w:marRight w:val="0"/>
      <w:marTop w:val="0"/>
      <w:marBottom w:val="0"/>
      <w:divBdr>
        <w:top w:val="none" w:sz="0" w:space="0" w:color="auto"/>
        <w:left w:val="none" w:sz="0" w:space="0" w:color="auto"/>
        <w:bottom w:val="none" w:sz="0" w:space="0" w:color="auto"/>
        <w:right w:val="none" w:sz="0" w:space="0" w:color="auto"/>
      </w:divBdr>
    </w:div>
    <w:div w:id="838620736">
      <w:bodyDiv w:val="1"/>
      <w:marLeft w:val="0"/>
      <w:marRight w:val="0"/>
      <w:marTop w:val="0"/>
      <w:marBottom w:val="0"/>
      <w:divBdr>
        <w:top w:val="none" w:sz="0" w:space="0" w:color="auto"/>
        <w:left w:val="none" w:sz="0" w:space="0" w:color="auto"/>
        <w:bottom w:val="none" w:sz="0" w:space="0" w:color="auto"/>
        <w:right w:val="none" w:sz="0" w:space="0" w:color="auto"/>
      </w:divBdr>
    </w:div>
    <w:div w:id="838621584">
      <w:bodyDiv w:val="1"/>
      <w:marLeft w:val="0"/>
      <w:marRight w:val="0"/>
      <w:marTop w:val="0"/>
      <w:marBottom w:val="0"/>
      <w:divBdr>
        <w:top w:val="none" w:sz="0" w:space="0" w:color="auto"/>
        <w:left w:val="none" w:sz="0" w:space="0" w:color="auto"/>
        <w:bottom w:val="none" w:sz="0" w:space="0" w:color="auto"/>
        <w:right w:val="none" w:sz="0" w:space="0" w:color="auto"/>
      </w:divBdr>
    </w:div>
    <w:div w:id="838622485">
      <w:bodyDiv w:val="1"/>
      <w:marLeft w:val="0"/>
      <w:marRight w:val="0"/>
      <w:marTop w:val="0"/>
      <w:marBottom w:val="0"/>
      <w:divBdr>
        <w:top w:val="none" w:sz="0" w:space="0" w:color="auto"/>
        <w:left w:val="none" w:sz="0" w:space="0" w:color="auto"/>
        <w:bottom w:val="none" w:sz="0" w:space="0" w:color="auto"/>
        <w:right w:val="none" w:sz="0" w:space="0" w:color="auto"/>
      </w:divBdr>
    </w:div>
    <w:div w:id="838690975">
      <w:bodyDiv w:val="1"/>
      <w:marLeft w:val="0"/>
      <w:marRight w:val="0"/>
      <w:marTop w:val="0"/>
      <w:marBottom w:val="0"/>
      <w:divBdr>
        <w:top w:val="none" w:sz="0" w:space="0" w:color="auto"/>
        <w:left w:val="none" w:sz="0" w:space="0" w:color="auto"/>
        <w:bottom w:val="none" w:sz="0" w:space="0" w:color="auto"/>
        <w:right w:val="none" w:sz="0" w:space="0" w:color="auto"/>
      </w:divBdr>
    </w:div>
    <w:div w:id="838692364">
      <w:bodyDiv w:val="1"/>
      <w:marLeft w:val="0"/>
      <w:marRight w:val="0"/>
      <w:marTop w:val="0"/>
      <w:marBottom w:val="0"/>
      <w:divBdr>
        <w:top w:val="none" w:sz="0" w:space="0" w:color="auto"/>
        <w:left w:val="none" w:sz="0" w:space="0" w:color="auto"/>
        <w:bottom w:val="none" w:sz="0" w:space="0" w:color="auto"/>
        <w:right w:val="none" w:sz="0" w:space="0" w:color="auto"/>
      </w:divBdr>
    </w:div>
    <w:div w:id="838694468">
      <w:bodyDiv w:val="1"/>
      <w:marLeft w:val="0"/>
      <w:marRight w:val="0"/>
      <w:marTop w:val="0"/>
      <w:marBottom w:val="0"/>
      <w:divBdr>
        <w:top w:val="none" w:sz="0" w:space="0" w:color="auto"/>
        <w:left w:val="none" w:sz="0" w:space="0" w:color="auto"/>
        <w:bottom w:val="none" w:sz="0" w:space="0" w:color="auto"/>
        <w:right w:val="none" w:sz="0" w:space="0" w:color="auto"/>
      </w:divBdr>
    </w:div>
    <w:div w:id="838733589">
      <w:bodyDiv w:val="1"/>
      <w:marLeft w:val="0"/>
      <w:marRight w:val="0"/>
      <w:marTop w:val="0"/>
      <w:marBottom w:val="0"/>
      <w:divBdr>
        <w:top w:val="none" w:sz="0" w:space="0" w:color="auto"/>
        <w:left w:val="none" w:sz="0" w:space="0" w:color="auto"/>
        <w:bottom w:val="none" w:sz="0" w:space="0" w:color="auto"/>
        <w:right w:val="none" w:sz="0" w:space="0" w:color="auto"/>
      </w:divBdr>
    </w:div>
    <w:div w:id="838736604">
      <w:bodyDiv w:val="1"/>
      <w:marLeft w:val="0"/>
      <w:marRight w:val="0"/>
      <w:marTop w:val="0"/>
      <w:marBottom w:val="0"/>
      <w:divBdr>
        <w:top w:val="none" w:sz="0" w:space="0" w:color="auto"/>
        <w:left w:val="none" w:sz="0" w:space="0" w:color="auto"/>
        <w:bottom w:val="none" w:sz="0" w:space="0" w:color="auto"/>
        <w:right w:val="none" w:sz="0" w:space="0" w:color="auto"/>
      </w:divBdr>
    </w:div>
    <w:div w:id="838810315">
      <w:bodyDiv w:val="1"/>
      <w:marLeft w:val="0"/>
      <w:marRight w:val="0"/>
      <w:marTop w:val="0"/>
      <w:marBottom w:val="0"/>
      <w:divBdr>
        <w:top w:val="none" w:sz="0" w:space="0" w:color="auto"/>
        <w:left w:val="none" w:sz="0" w:space="0" w:color="auto"/>
        <w:bottom w:val="none" w:sz="0" w:space="0" w:color="auto"/>
        <w:right w:val="none" w:sz="0" w:space="0" w:color="auto"/>
      </w:divBdr>
    </w:div>
    <w:div w:id="838810857">
      <w:bodyDiv w:val="1"/>
      <w:marLeft w:val="0"/>
      <w:marRight w:val="0"/>
      <w:marTop w:val="0"/>
      <w:marBottom w:val="0"/>
      <w:divBdr>
        <w:top w:val="none" w:sz="0" w:space="0" w:color="auto"/>
        <w:left w:val="none" w:sz="0" w:space="0" w:color="auto"/>
        <w:bottom w:val="none" w:sz="0" w:space="0" w:color="auto"/>
        <w:right w:val="none" w:sz="0" w:space="0" w:color="auto"/>
      </w:divBdr>
    </w:div>
    <w:div w:id="838812677">
      <w:bodyDiv w:val="1"/>
      <w:marLeft w:val="0"/>
      <w:marRight w:val="0"/>
      <w:marTop w:val="0"/>
      <w:marBottom w:val="0"/>
      <w:divBdr>
        <w:top w:val="none" w:sz="0" w:space="0" w:color="auto"/>
        <w:left w:val="none" w:sz="0" w:space="0" w:color="auto"/>
        <w:bottom w:val="none" w:sz="0" w:space="0" w:color="auto"/>
        <w:right w:val="none" w:sz="0" w:space="0" w:color="auto"/>
      </w:divBdr>
    </w:div>
    <w:div w:id="838812865">
      <w:bodyDiv w:val="1"/>
      <w:marLeft w:val="0"/>
      <w:marRight w:val="0"/>
      <w:marTop w:val="0"/>
      <w:marBottom w:val="0"/>
      <w:divBdr>
        <w:top w:val="none" w:sz="0" w:space="0" w:color="auto"/>
        <w:left w:val="none" w:sz="0" w:space="0" w:color="auto"/>
        <w:bottom w:val="none" w:sz="0" w:space="0" w:color="auto"/>
        <w:right w:val="none" w:sz="0" w:space="0" w:color="auto"/>
      </w:divBdr>
    </w:div>
    <w:div w:id="838932165">
      <w:bodyDiv w:val="1"/>
      <w:marLeft w:val="0"/>
      <w:marRight w:val="0"/>
      <w:marTop w:val="0"/>
      <w:marBottom w:val="0"/>
      <w:divBdr>
        <w:top w:val="none" w:sz="0" w:space="0" w:color="auto"/>
        <w:left w:val="none" w:sz="0" w:space="0" w:color="auto"/>
        <w:bottom w:val="none" w:sz="0" w:space="0" w:color="auto"/>
        <w:right w:val="none" w:sz="0" w:space="0" w:color="auto"/>
      </w:divBdr>
    </w:div>
    <w:div w:id="839000274">
      <w:bodyDiv w:val="1"/>
      <w:marLeft w:val="0"/>
      <w:marRight w:val="0"/>
      <w:marTop w:val="0"/>
      <w:marBottom w:val="0"/>
      <w:divBdr>
        <w:top w:val="none" w:sz="0" w:space="0" w:color="auto"/>
        <w:left w:val="none" w:sz="0" w:space="0" w:color="auto"/>
        <w:bottom w:val="none" w:sz="0" w:space="0" w:color="auto"/>
        <w:right w:val="none" w:sz="0" w:space="0" w:color="auto"/>
      </w:divBdr>
    </w:div>
    <w:div w:id="839007731">
      <w:bodyDiv w:val="1"/>
      <w:marLeft w:val="0"/>
      <w:marRight w:val="0"/>
      <w:marTop w:val="0"/>
      <w:marBottom w:val="0"/>
      <w:divBdr>
        <w:top w:val="none" w:sz="0" w:space="0" w:color="auto"/>
        <w:left w:val="none" w:sz="0" w:space="0" w:color="auto"/>
        <w:bottom w:val="none" w:sz="0" w:space="0" w:color="auto"/>
        <w:right w:val="none" w:sz="0" w:space="0" w:color="auto"/>
      </w:divBdr>
    </w:div>
    <w:div w:id="839007999">
      <w:bodyDiv w:val="1"/>
      <w:marLeft w:val="0"/>
      <w:marRight w:val="0"/>
      <w:marTop w:val="0"/>
      <w:marBottom w:val="0"/>
      <w:divBdr>
        <w:top w:val="none" w:sz="0" w:space="0" w:color="auto"/>
        <w:left w:val="none" w:sz="0" w:space="0" w:color="auto"/>
        <w:bottom w:val="none" w:sz="0" w:space="0" w:color="auto"/>
        <w:right w:val="none" w:sz="0" w:space="0" w:color="auto"/>
      </w:divBdr>
    </w:div>
    <w:div w:id="839008601">
      <w:bodyDiv w:val="1"/>
      <w:marLeft w:val="0"/>
      <w:marRight w:val="0"/>
      <w:marTop w:val="0"/>
      <w:marBottom w:val="0"/>
      <w:divBdr>
        <w:top w:val="none" w:sz="0" w:space="0" w:color="auto"/>
        <w:left w:val="none" w:sz="0" w:space="0" w:color="auto"/>
        <w:bottom w:val="none" w:sz="0" w:space="0" w:color="auto"/>
        <w:right w:val="none" w:sz="0" w:space="0" w:color="auto"/>
      </w:divBdr>
    </w:div>
    <w:div w:id="839077691">
      <w:bodyDiv w:val="1"/>
      <w:marLeft w:val="0"/>
      <w:marRight w:val="0"/>
      <w:marTop w:val="0"/>
      <w:marBottom w:val="0"/>
      <w:divBdr>
        <w:top w:val="none" w:sz="0" w:space="0" w:color="auto"/>
        <w:left w:val="none" w:sz="0" w:space="0" w:color="auto"/>
        <w:bottom w:val="none" w:sz="0" w:space="0" w:color="auto"/>
        <w:right w:val="none" w:sz="0" w:space="0" w:color="auto"/>
      </w:divBdr>
    </w:div>
    <w:div w:id="839078311">
      <w:bodyDiv w:val="1"/>
      <w:marLeft w:val="0"/>
      <w:marRight w:val="0"/>
      <w:marTop w:val="0"/>
      <w:marBottom w:val="0"/>
      <w:divBdr>
        <w:top w:val="none" w:sz="0" w:space="0" w:color="auto"/>
        <w:left w:val="none" w:sz="0" w:space="0" w:color="auto"/>
        <w:bottom w:val="none" w:sz="0" w:space="0" w:color="auto"/>
        <w:right w:val="none" w:sz="0" w:space="0" w:color="auto"/>
      </w:divBdr>
    </w:div>
    <w:div w:id="839078791">
      <w:bodyDiv w:val="1"/>
      <w:marLeft w:val="0"/>
      <w:marRight w:val="0"/>
      <w:marTop w:val="0"/>
      <w:marBottom w:val="0"/>
      <w:divBdr>
        <w:top w:val="none" w:sz="0" w:space="0" w:color="auto"/>
        <w:left w:val="none" w:sz="0" w:space="0" w:color="auto"/>
        <w:bottom w:val="none" w:sz="0" w:space="0" w:color="auto"/>
        <w:right w:val="none" w:sz="0" w:space="0" w:color="auto"/>
      </w:divBdr>
    </w:div>
    <w:div w:id="839084032">
      <w:bodyDiv w:val="1"/>
      <w:marLeft w:val="0"/>
      <w:marRight w:val="0"/>
      <w:marTop w:val="0"/>
      <w:marBottom w:val="0"/>
      <w:divBdr>
        <w:top w:val="none" w:sz="0" w:space="0" w:color="auto"/>
        <w:left w:val="none" w:sz="0" w:space="0" w:color="auto"/>
        <w:bottom w:val="none" w:sz="0" w:space="0" w:color="auto"/>
        <w:right w:val="none" w:sz="0" w:space="0" w:color="auto"/>
      </w:divBdr>
    </w:div>
    <w:div w:id="839084518">
      <w:bodyDiv w:val="1"/>
      <w:marLeft w:val="0"/>
      <w:marRight w:val="0"/>
      <w:marTop w:val="0"/>
      <w:marBottom w:val="0"/>
      <w:divBdr>
        <w:top w:val="none" w:sz="0" w:space="0" w:color="auto"/>
        <w:left w:val="none" w:sz="0" w:space="0" w:color="auto"/>
        <w:bottom w:val="none" w:sz="0" w:space="0" w:color="auto"/>
        <w:right w:val="none" w:sz="0" w:space="0" w:color="auto"/>
      </w:divBdr>
    </w:div>
    <w:div w:id="839123435">
      <w:bodyDiv w:val="1"/>
      <w:marLeft w:val="0"/>
      <w:marRight w:val="0"/>
      <w:marTop w:val="0"/>
      <w:marBottom w:val="0"/>
      <w:divBdr>
        <w:top w:val="none" w:sz="0" w:space="0" w:color="auto"/>
        <w:left w:val="none" w:sz="0" w:space="0" w:color="auto"/>
        <w:bottom w:val="none" w:sz="0" w:space="0" w:color="auto"/>
        <w:right w:val="none" w:sz="0" w:space="0" w:color="auto"/>
      </w:divBdr>
    </w:div>
    <w:div w:id="839151444">
      <w:bodyDiv w:val="1"/>
      <w:marLeft w:val="0"/>
      <w:marRight w:val="0"/>
      <w:marTop w:val="0"/>
      <w:marBottom w:val="0"/>
      <w:divBdr>
        <w:top w:val="none" w:sz="0" w:space="0" w:color="auto"/>
        <w:left w:val="none" w:sz="0" w:space="0" w:color="auto"/>
        <w:bottom w:val="none" w:sz="0" w:space="0" w:color="auto"/>
        <w:right w:val="none" w:sz="0" w:space="0" w:color="auto"/>
      </w:divBdr>
    </w:div>
    <w:div w:id="839202474">
      <w:bodyDiv w:val="1"/>
      <w:marLeft w:val="0"/>
      <w:marRight w:val="0"/>
      <w:marTop w:val="0"/>
      <w:marBottom w:val="0"/>
      <w:divBdr>
        <w:top w:val="none" w:sz="0" w:space="0" w:color="auto"/>
        <w:left w:val="none" w:sz="0" w:space="0" w:color="auto"/>
        <w:bottom w:val="none" w:sz="0" w:space="0" w:color="auto"/>
        <w:right w:val="none" w:sz="0" w:space="0" w:color="auto"/>
      </w:divBdr>
    </w:div>
    <w:div w:id="839268989">
      <w:bodyDiv w:val="1"/>
      <w:marLeft w:val="0"/>
      <w:marRight w:val="0"/>
      <w:marTop w:val="0"/>
      <w:marBottom w:val="0"/>
      <w:divBdr>
        <w:top w:val="none" w:sz="0" w:space="0" w:color="auto"/>
        <w:left w:val="none" w:sz="0" w:space="0" w:color="auto"/>
        <w:bottom w:val="none" w:sz="0" w:space="0" w:color="auto"/>
        <w:right w:val="none" w:sz="0" w:space="0" w:color="auto"/>
      </w:divBdr>
    </w:div>
    <w:div w:id="839272164">
      <w:bodyDiv w:val="1"/>
      <w:marLeft w:val="0"/>
      <w:marRight w:val="0"/>
      <w:marTop w:val="0"/>
      <w:marBottom w:val="0"/>
      <w:divBdr>
        <w:top w:val="none" w:sz="0" w:space="0" w:color="auto"/>
        <w:left w:val="none" w:sz="0" w:space="0" w:color="auto"/>
        <w:bottom w:val="none" w:sz="0" w:space="0" w:color="auto"/>
        <w:right w:val="none" w:sz="0" w:space="0" w:color="auto"/>
      </w:divBdr>
    </w:div>
    <w:div w:id="839274958">
      <w:bodyDiv w:val="1"/>
      <w:marLeft w:val="0"/>
      <w:marRight w:val="0"/>
      <w:marTop w:val="0"/>
      <w:marBottom w:val="0"/>
      <w:divBdr>
        <w:top w:val="none" w:sz="0" w:space="0" w:color="auto"/>
        <w:left w:val="none" w:sz="0" w:space="0" w:color="auto"/>
        <w:bottom w:val="none" w:sz="0" w:space="0" w:color="auto"/>
        <w:right w:val="none" w:sz="0" w:space="0" w:color="auto"/>
      </w:divBdr>
    </w:div>
    <w:div w:id="839349332">
      <w:bodyDiv w:val="1"/>
      <w:marLeft w:val="0"/>
      <w:marRight w:val="0"/>
      <w:marTop w:val="0"/>
      <w:marBottom w:val="0"/>
      <w:divBdr>
        <w:top w:val="none" w:sz="0" w:space="0" w:color="auto"/>
        <w:left w:val="none" w:sz="0" w:space="0" w:color="auto"/>
        <w:bottom w:val="none" w:sz="0" w:space="0" w:color="auto"/>
        <w:right w:val="none" w:sz="0" w:space="0" w:color="auto"/>
      </w:divBdr>
    </w:div>
    <w:div w:id="839350092">
      <w:bodyDiv w:val="1"/>
      <w:marLeft w:val="0"/>
      <w:marRight w:val="0"/>
      <w:marTop w:val="0"/>
      <w:marBottom w:val="0"/>
      <w:divBdr>
        <w:top w:val="none" w:sz="0" w:space="0" w:color="auto"/>
        <w:left w:val="none" w:sz="0" w:space="0" w:color="auto"/>
        <w:bottom w:val="none" w:sz="0" w:space="0" w:color="auto"/>
        <w:right w:val="none" w:sz="0" w:space="0" w:color="auto"/>
      </w:divBdr>
    </w:div>
    <w:div w:id="839350988">
      <w:bodyDiv w:val="1"/>
      <w:marLeft w:val="0"/>
      <w:marRight w:val="0"/>
      <w:marTop w:val="0"/>
      <w:marBottom w:val="0"/>
      <w:divBdr>
        <w:top w:val="none" w:sz="0" w:space="0" w:color="auto"/>
        <w:left w:val="none" w:sz="0" w:space="0" w:color="auto"/>
        <w:bottom w:val="none" w:sz="0" w:space="0" w:color="auto"/>
        <w:right w:val="none" w:sz="0" w:space="0" w:color="auto"/>
      </w:divBdr>
    </w:div>
    <w:div w:id="839388545">
      <w:bodyDiv w:val="1"/>
      <w:marLeft w:val="0"/>
      <w:marRight w:val="0"/>
      <w:marTop w:val="0"/>
      <w:marBottom w:val="0"/>
      <w:divBdr>
        <w:top w:val="none" w:sz="0" w:space="0" w:color="auto"/>
        <w:left w:val="none" w:sz="0" w:space="0" w:color="auto"/>
        <w:bottom w:val="none" w:sz="0" w:space="0" w:color="auto"/>
        <w:right w:val="none" w:sz="0" w:space="0" w:color="auto"/>
      </w:divBdr>
    </w:div>
    <w:div w:id="839538066">
      <w:bodyDiv w:val="1"/>
      <w:marLeft w:val="0"/>
      <w:marRight w:val="0"/>
      <w:marTop w:val="0"/>
      <w:marBottom w:val="0"/>
      <w:divBdr>
        <w:top w:val="none" w:sz="0" w:space="0" w:color="auto"/>
        <w:left w:val="none" w:sz="0" w:space="0" w:color="auto"/>
        <w:bottom w:val="none" w:sz="0" w:space="0" w:color="auto"/>
        <w:right w:val="none" w:sz="0" w:space="0" w:color="auto"/>
      </w:divBdr>
    </w:div>
    <w:div w:id="839539707">
      <w:bodyDiv w:val="1"/>
      <w:marLeft w:val="0"/>
      <w:marRight w:val="0"/>
      <w:marTop w:val="0"/>
      <w:marBottom w:val="0"/>
      <w:divBdr>
        <w:top w:val="none" w:sz="0" w:space="0" w:color="auto"/>
        <w:left w:val="none" w:sz="0" w:space="0" w:color="auto"/>
        <w:bottom w:val="none" w:sz="0" w:space="0" w:color="auto"/>
        <w:right w:val="none" w:sz="0" w:space="0" w:color="auto"/>
      </w:divBdr>
    </w:div>
    <w:div w:id="839541214">
      <w:bodyDiv w:val="1"/>
      <w:marLeft w:val="0"/>
      <w:marRight w:val="0"/>
      <w:marTop w:val="0"/>
      <w:marBottom w:val="0"/>
      <w:divBdr>
        <w:top w:val="none" w:sz="0" w:space="0" w:color="auto"/>
        <w:left w:val="none" w:sz="0" w:space="0" w:color="auto"/>
        <w:bottom w:val="none" w:sz="0" w:space="0" w:color="auto"/>
        <w:right w:val="none" w:sz="0" w:space="0" w:color="auto"/>
      </w:divBdr>
    </w:div>
    <w:div w:id="839544567">
      <w:bodyDiv w:val="1"/>
      <w:marLeft w:val="0"/>
      <w:marRight w:val="0"/>
      <w:marTop w:val="0"/>
      <w:marBottom w:val="0"/>
      <w:divBdr>
        <w:top w:val="none" w:sz="0" w:space="0" w:color="auto"/>
        <w:left w:val="none" w:sz="0" w:space="0" w:color="auto"/>
        <w:bottom w:val="none" w:sz="0" w:space="0" w:color="auto"/>
        <w:right w:val="none" w:sz="0" w:space="0" w:color="auto"/>
      </w:divBdr>
    </w:div>
    <w:div w:id="839544673">
      <w:bodyDiv w:val="1"/>
      <w:marLeft w:val="0"/>
      <w:marRight w:val="0"/>
      <w:marTop w:val="0"/>
      <w:marBottom w:val="0"/>
      <w:divBdr>
        <w:top w:val="none" w:sz="0" w:space="0" w:color="auto"/>
        <w:left w:val="none" w:sz="0" w:space="0" w:color="auto"/>
        <w:bottom w:val="none" w:sz="0" w:space="0" w:color="auto"/>
        <w:right w:val="none" w:sz="0" w:space="0" w:color="auto"/>
      </w:divBdr>
    </w:div>
    <w:div w:id="839546177">
      <w:bodyDiv w:val="1"/>
      <w:marLeft w:val="0"/>
      <w:marRight w:val="0"/>
      <w:marTop w:val="0"/>
      <w:marBottom w:val="0"/>
      <w:divBdr>
        <w:top w:val="none" w:sz="0" w:space="0" w:color="auto"/>
        <w:left w:val="none" w:sz="0" w:space="0" w:color="auto"/>
        <w:bottom w:val="none" w:sz="0" w:space="0" w:color="auto"/>
        <w:right w:val="none" w:sz="0" w:space="0" w:color="auto"/>
      </w:divBdr>
    </w:div>
    <w:div w:id="839582327">
      <w:bodyDiv w:val="1"/>
      <w:marLeft w:val="0"/>
      <w:marRight w:val="0"/>
      <w:marTop w:val="0"/>
      <w:marBottom w:val="0"/>
      <w:divBdr>
        <w:top w:val="none" w:sz="0" w:space="0" w:color="auto"/>
        <w:left w:val="none" w:sz="0" w:space="0" w:color="auto"/>
        <w:bottom w:val="none" w:sz="0" w:space="0" w:color="auto"/>
        <w:right w:val="none" w:sz="0" w:space="0" w:color="auto"/>
      </w:divBdr>
    </w:div>
    <w:div w:id="839584510">
      <w:bodyDiv w:val="1"/>
      <w:marLeft w:val="0"/>
      <w:marRight w:val="0"/>
      <w:marTop w:val="0"/>
      <w:marBottom w:val="0"/>
      <w:divBdr>
        <w:top w:val="none" w:sz="0" w:space="0" w:color="auto"/>
        <w:left w:val="none" w:sz="0" w:space="0" w:color="auto"/>
        <w:bottom w:val="none" w:sz="0" w:space="0" w:color="auto"/>
        <w:right w:val="none" w:sz="0" w:space="0" w:color="auto"/>
      </w:divBdr>
    </w:div>
    <w:div w:id="839584631">
      <w:bodyDiv w:val="1"/>
      <w:marLeft w:val="0"/>
      <w:marRight w:val="0"/>
      <w:marTop w:val="0"/>
      <w:marBottom w:val="0"/>
      <w:divBdr>
        <w:top w:val="none" w:sz="0" w:space="0" w:color="auto"/>
        <w:left w:val="none" w:sz="0" w:space="0" w:color="auto"/>
        <w:bottom w:val="none" w:sz="0" w:space="0" w:color="auto"/>
        <w:right w:val="none" w:sz="0" w:space="0" w:color="auto"/>
      </w:divBdr>
    </w:div>
    <w:div w:id="839586749">
      <w:bodyDiv w:val="1"/>
      <w:marLeft w:val="0"/>
      <w:marRight w:val="0"/>
      <w:marTop w:val="0"/>
      <w:marBottom w:val="0"/>
      <w:divBdr>
        <w:top w:val="none" w:sz="0" w:space="0" w:color="auto"/>
        <w:left w:val="none" w:sz="0" w:space="0" w:color="auto"/>
        <w:bottom w:val="none" w:sz="0" w:space="0" w:color="auto"/>
        <w:right w:val="none" w:sz="0" w:space="0" w:color="auto"/>
      </w:divBdr>
    </w:div>
    <w:div w:id="839656311">
      <w:bodyDiv w:val="1"/>
      <w:marLeft w:val="0"/>
      <w:marRight w:val="0"/>
      <w:marTop w:val="0"/>
      <w:marBottom w:val="0"/>
      <w:divBdr>
        <w:top w:val="none" w:sz="0" w:space="0" w:color="auto"/>
        <w:left w:val="none" w:sz="0" w:space="0" w:color="auto"/>
        <w:bottom w:val="none" w:sz="0" w:space="0" w:color="auto"/>
        <w:right w:val="none" w:sz="0" w:space="0" w:color="auto"/>
      </w:divBdr>
    </w:div>
    <w:div w:id="839659961">
      <w:bodyDiv w:val="1"/>
      <w:marLeft w:val="0"/>
      <w:marRight w:val="0"/>
      <w:marTop w:val="0"/>
      <w:marBottom w:val="0"/>
      <w:divBdr>
        <w:top w:val="none" w:sz="0" w:space="0" w:color="auto"/>
        <w:left w:val="none" w:sz="0" w:space="0" w:color="auto"/>
        <w:bottom w:val="none" w:sz="0" w:space="0" w:color="auto"/>
        <w:right w:val="none" w:sz="0" w:space="0" w:color="auto"/>
      </w:divBdr>
    </w:div>
    <w:div w:id="839661474">
      <w:bodyDiv w:val="1"/>
      <w:marLeft w:val="0"/>
      <w:marRight w:val="0"/>
      <w:marTop w:val="0"/>
      <w:marBottom w:val="0"/>
      <w:divBdr>
        <w:top w:val="none" w:sz="0" w:space="0" w:color="auto"/>
        <w:left w:val="none" w:sz="0" w:space="0" w:color="auto"/>
        <w:bottom w:val="none" w:sz="0" w:space="0" w:color="auto"/>
        <w:right w:val="none" w:sz="0" w:space="0" w:color="auto"/>
      </w:divBdr>
    </w:div>
    <w:div w:id="839737896">
      <w:bodyDiv w:val="1"/>
      <w:marLeft w:val="0"/>
      <w:marRight w:val="0"/>
      <w:marTop w:val="0"/>
      <w:marBottom w:val="0"/>
      <w:divBdr>
        <w:top w:val="none" w:sz="0" w:space="0" w:color="auto"/>
        <w:left w:val="none" w:sz="0" w:space="0" w:color="auto"/>
        <w:bottom w:val="none" w:sz="0" w:space="0" w:color="auto"/>
        <w:right w:val="none" w:sz="0" w:space="0" w:color="auto"/>
      </w:divBdr>
    </w:div>
    <w:div w:id="839780010">
      <w:bodyDiv w:val="1"/>
      <w:marLeft w:val="0"/>
      <w:marRight w:val="0"/>
      <w:marTop w:val="0"/>
      <w:marBottom w:val="0"/>
      <w:divBdr>
        <w:top w:val="none" w:sz="0" w:space="0" w:color="auto"/>
        <w:left w:val="none" w:sz="0" w:space="0" w:color="auto"/>
        <w:bottom w:val="none" w:sz="0" w:space="0" w:color="auto"/>
        <w:right w:val="none" w:sz="0" w:space="0" w:color="auto"/>
      </w:divBdr>
    </w:div>
    <w:div w:id="839849954">
      <w:bodyDiv w:val="1"/>
      <w:marLeft w:val="0"/>
      <w:marRight w:val="0"/>
      <w:marTop w:val="0"/>
      <w:marBottom w:val="0"/>
      <w:divBdr>
        <w:top w:val="none" w:sz="0" w:space="0" w:color="auto"/>
        <w:left w:val="none" w:sz="0" w:space="0" w:color="auto"/>
        <w:bottom w:val="none" w:sz="0" w:space="0" w:color="auto"/>
        <w:right w:val="none" w:sz="0" w:space="0" w:color="auto"/>
      </w:divBdr>
    </w:div>
    <w:div w:id="839850773">
      <w:bodyDiv w:val="1"/>
      <w:marLeft w:val="0"/>
      <w:marRight w:val="0"/>
      <w:marTop w:val="0"/>
      <w:marBottom w:val="0"/>
      <w:divBdr>
        <w:top w:val="none" w:sz="0" w:space="0" w:color="auto"/>
        <w:left w:val="none" w:sz="0" w:space="0" w:color="auto"/>
        <w:bottom w:val="none" w:sz="0" w:space="0" w:color="auto"/>
        <w:right w:val="none" w:sz="0" w:space="0" w:color="auto"/>
      </w:divBdr>
    </w:div>
    <w:div w:id="839850959">
      <w:bodyDiv w:val="1"/>
      <w:marLeft w:val="0"/>
      <w:marRight w:val="0"/>
      <w:marTop w:val="0"/>
      <w:marBottom w:val="0"/>
      <w:divBdr>
        <w:top w:val="none" w:sz="0" w:space="0" w:color="auto"/>
        <w:left w:val="none" w:sz="0" w:space="0" w:color="auto"/>
        <w:bottom w:val="none" w:sz="0" w:space="0" w:color="auto"/>
        <w:right w:val="none" w:sz="0" w:space="0" w:color="auto"/>
      </w:divBdr>
    </w:div>
    <w:div w:id="839854134">
      <w:bodyDiv w:val="1"/>
      <w:marLeft w:val="0"/>
      <w:marRight w:val="0"/>
      <w:marTop w:val="0"/>
      <w:marBottom w:val="0"/>
      <w:divBdr>
        <w:top w:val="none" w:sz="0" w:space="0" w:color="auto"/>
        <w:left w:val="none" w:sz="0" w:space="0" w:color="auto"/>
        <w:bottom w:val="none" w:sz="0" w:space="0" w:color="auto"/>
        <w:right w:val="none" w:sz="0" w:space="0" w:color="auto"/>
      </w:divBdr>
    </w:div>
    <w:div w:id="839854448">
      <w:bodyDiv w:val="1"/>
      <w:marLeft w:val="0"/>
      <w:marRight w:val="0"/>
      <w:marTop w:val="0"/>
      <w:marBottom w:val="0"/>
      <w:divBdr>
        <w:top w:val="none" w:sz="0" w:space="0" w:color="auto"/>
        <w:left w:val="none" w:sz="0" w:space="0" w:color="auto"/>
        <w:bottom w:val="none" w:sz="0" w:space="0" w:color="auto"/>
        <w:right w:val="none" w:sz="0" w:space="0" w:color="auto"/>
      </w:divBdr>
    </w:div>
    <w:div w:id="839930956">
      <w:bodyDiv w:val="1"/>
      <w:marLeft w:val="0"/>
      <w:marRight w:val="0"/>
      <w:marTop w:val="0"/>
      <w:marBottom w:val="0"/>
      <w:divBdr>
        <w:top w:val="none" w:sz="0" w:space="0" w:color="auto"/>
        <w:left w:val="none" w:sz="0" w:space="0" w:color="auto"/>
        <w:bottom w:val="none" w:sz="0" w:space="0" w:color="auto"/>
        <w:right w:val="none" w:sz="0" w:space="0" w:color="auto"/>
      </w:divBdr>
    </w:div>
    <w:div w:id="839931125">
      <w:bodyDiv w:val="1"/>
      <w:marLeft w:val="0"/>
      <w:marRight w:val="0"/>
      <w:marTop w:val="0"/>
      <w:marBottom w:val="0"/>
      <w:divBdr>
        <w:top w:val="none" w:sz="0" w:space="0" w:color="auto"/>
        <w:left w:val="none" w:sz="0" w:space="0" w:color="auto"/>
        <w:bottom w:val="none" w:sz="0" w:space="0" w:color="auto"/>
        <w:right w:val="none" w:sz="0" w:space="0" w:color="auto"/>
      </w:divBdr>
    </w:div>
    <w:div w:id="839932337">
      <w:bodyDiv w:val="1"/>
      <w:marLeft w:val="0"/>
      <w:marRight w:val="0"/>
      <w:marTop w:val="0"/>
      <w:marBottom w:val="0"/>
      <w:divBdr>
        <w:top w:val="none" w:sz="0" w:space="0" w:color="auto"/>
        <w:left w:val="none" w:sz="0" w:space="0" w:color="auto"/>
        <w:bottom w:val="none" w:sz="0" w:space="0" w:color="auto"/>
        <w:right w:val="none" w:sz="0" w:space="0" w:color="auto"/>
      </w:divBdr>
    </w:div>
    <w:div w:id="839975292">
      <w:bodyDiv w:val="1"/>
      <w:marLeft w:val="0"/>
      <w:marRight w:val="0"/>
      <w:marTop w:val="0"/>
      <w:marBottom w:val="0"/>
      <w:divBdr>
        <w:top w:val="none" w:sz="0" w:space="0" w:color="auto"/>
        <w:left w:val="none" w:sz="0" w:space="0" w:color="auto"/>
        <w:bottom w:val="none" w:sz="0" w:space="0" w:color="auto"/>
        <w:right w:val="none" w:sz="0" w:space="0" w:color="auto"/>
      </w:divBdr>
    </w:div>
    <w:div w:id="839976526">
      <w:bodyDiv w:val="1"/>
      <w:marLeft w:val="0"/>
      <w:marRight w:val="0"/>
      <w:marTop w:val="0"/>
      <w:marBottom w:val="0"/>
      <w:divBdr>
        <w:top w:val="none" w:sz="0" w:space="0" w:color="auto"/>
        <w:left w:val="none" w:sz="0" w:space="0" w:color="auto"/>
        <w:bottom w:val="none" w:sz="0" w:space="0" w:color="auto"/>
        <w:right w:val="none" w:sz="0" w:space="0" w:color="auto"/>
      </w:divBdr>
    </w:div>
    <w:div w:id="840000299">
      <w:bodyDiv w:val="1"/>
      <w:marLeft w:val="0"/>
      <w:marRight w:val="0"/>
      <w:marTop w:val="0"/>
      <w:marBottom w:val="0"/>
      <w:divBdr>
        <w:top w:val="none" w:sz="0" w:space="0" w:color="auto"/>
        <w:left w:val="none" w:sz="0" w:space="0" w:color="auto"/>
        <w:bottom w:val="none" w:sz="0" w:space="0" w:color="auto"/>
        <w:right w:val="none" w:sz="0" w:space="0" w:color="auto"/>
      </w:divBdr>
    </w:div>
    <w:div w:id="840000597">
      <w:bodyDiv w:val="1"/>
      <w:marLeft w:val="0"/>
      <w:marRight w:val="0"/>
      <w:marTop w:val="0"/>
      <w:marBottom w:val="0"/>
      <w:divBdr>
        <w:top w:val="none" w:sz="0" w:space="0" w:color="auto"/>
        <w:left w:val="none" w:sz="0" w:space="0" w:color="auto"/>
        <w:bottom w:val="none" w:sz="0" w:space="0" w:color="auto"/>
        <w:right w:val="none" w:sz="0" w:space="0" w:color="auto"/>
      </w:divBdr>
    </w:div>
    <w:div w:id="840001091">
      <w:bodyDiv w:val="1"/>
      <w:marLeft w:val="0"/>
      <w:marRight w:val="0"/>
      <w:marTop w:val="0"/>
      <w:marBottom w:val="0"/>
      <w:divBdr>
        <w:top w:val="none" w:sz="0" w:space="0" w:color="auto"/>
        <w:left w:val="none" w:sz="0" w:space="0" w:color="auto"/>
        <w:bottom w:val="none" w:sz="0" w:space="0" w:color="auto"/>
        <w:right w:val="none" w:sz="0" w:space="0" w:color="auto"/>
      </w:divBdr>
    </w:div>
    <w:div w:id="840047243">
      <w:bodyDiv w:val="1"/>
      <w:marLeft w:val="0"/>
      <w:marRight w:val="0"/>
      <w:marTop w:val="0"/>
      <w:marBottom w:val="0"/>
      <w:divBdr>
        <w:top w:val="none" w:sz="0" w:space="0" w:color="auto"/>
        <w:left w:val="none" w:sz="0" w:space="0" w:color="auto"/>
        <w:bottom w:val="none" w:sz="0" w:space="0" w:color="auto"/>
        <w:right w:val="none" w:sz="0" w:space="0" w:color="auto"/>
      </w:divBdr>
    </w:div>
    <w:div w:id="840047762">
      <w:bodyDiv w:val="1"/>
      <w:marLeft w:val="0"/>
      <w:marRight w:val="0"/>
      <w:marTop w:val="0"/>
      <w:marBottom w:val="0"/>
      <w:divBdr>
        <w:top w:val="none" w:sz="0" w:space="0" w:color="auto"/>
        <w:left w:val="none" w:sz="0" w:space="0" w:color="auto"/>
        <w:bottom w:val="none" w:sz="0" w:space="0" w:color="auto"/>
        <w:right w:val="none" w:sz="0" w:space="0" w:color="auto"/>
      </w:divBdr>
    </w:div>
    <w:div w:id="840049345">
      <w:bodyDiv w:val="1"/>
      <w:marLeft w:val="0"/>
      <w:marRight w:val="0"/>
      <w:marTop w:val="0"/>
      <w:marBottom w:val="0"/>
      <w:divBdr>
        <w:top w:val="none" w:sz="0" w:space="0" w:color="auto"/>
        <w:left w:val="none" w:sz="0" w:space="0" w:color="auto"/>
        <w:bottom w:val="none" w:sz="0" w:space="0" w:color="auto"/>
        <w:right w:val="none" w:sz="0" w:space="0" w:color="auto"/>
      </w:divBdr>
    </w:div>
    <w:div w:id="840118519">
      <w:bodyDiv w:val="1"/>
      <w:marLeft w:val="0"/>
      <w:marRight w:val="0"/>
      <w:marTop w:val="0"/>
      <w:marBottom w:val="0"/>
      <w:divBdr>
        <w:top w:val="none" w:sz="0" w:space="0" w:color="auto"/>
        <w:left w:val="none" w:sz="0" w:space="0" w:color="auto"/>
        <w:bottom w:val="none" w:sz="0" w:space="0" w:color="auto"/>
        <w:right w:val="none" w:sz="0" w:space="0" w:color="auto"/>
      </w:divBdr>
    </w:div>
    <w:div w:id="840119773">
      <w:bodyDiv w:val="1"/>
      <w:marLeft w:val="0"/>
      <w:marRight w:val="0"/>
      <w:marTop w:val="0"/>
      <w:marBottom w:val="0"/>
      <w:divBdr>
        <w:top w:val="none" w:sz="0" w:space="0" w:color="auto"/>
        <w:left w:val="none" w:sz="0" w:space="0" w:color="auto"/>
        <w:bottom w:val="none" w:sz="0" w:space="0" w:color="auto"/>
        <w:right w:val="none" w:sz="0" w:space="0" w:color="auto"/>
      </w:divBdr>
    </w:div>
    <w:div w:id="840196539">
      <w:bodyDiv w:val="1"/>
      <w:marLeft w:val="0"/>
      <w:marRight w:val="0"/>
      <w:marTop w:val="0"/>
      <w:marBottom w:val="0"/>
      <w:divBdr>
        <w:top w:val="none" w:sz="0" w:space="0" w:color="auto"/>
        <w:left w:val="none" w:sz="0" w:space="0" w:color="auto"/>
        <w:bottom w:val="none" w:sz="0" w:space="0" w:color="auto"/>
        <w:right w:val="none" w:sz="0" w:space="0" w:color="auto"/>
      </w:divBdr>
    </w:div>
    <w:div w:id="840200322">
      <w:bodyDiv w:val="1"/>
      <w:marLeft w:val="0"/>
      <w:marRight w:val="0"/>
      <w:marTop w:val="0"/>
      <w:marBottom w:val="0"/>
      <w:divBdr>
        <w:top w:val="none" w:sz="0" w:space="0" w:color="auto"/>
        <w:left w:val="none" w:sz="0" w:space="0" w:color="auto"/>
        <w:bottom w:val="none" w:sz="0" w:space="0" w:color="auto"/>
        <w:right w:val="none" w:sz="0" w:space="0" w:color="auto"/>
      </w:divBdr>
    </w:div>
    <w:div w:id="840200808">
      <w:bodyDiv w:val="1"/>
      <w:marLeft w:val="0"/>
      <w:marRight w:val="0"/>
      <w:marTop w:val="0"/>
      <w:marBottom w:val="0"/>
      <w:divBdr>
        <w:top w:val="none" w:sz="0" w:space="0" w:color="auto"/>
        <w:left w:val="none" w:sz="0" w:space="0" w:color="auto"/>
        <w:bottom w:val="none" w:sz="0" w:space="0" w:color="auto"/>
        <w:right w:val="none" w:sz="0" w:space="0" w:color="auto"/>
      </w:divBdr>
    </w:div>
    <w:div w:id="840242107">
      <w:bodyDiv w:val="1"/>
      <w:marLeft w:val="0"/>
      <w:marRight w:val="0"/>
      <w:marTop w:val="0"/>
      <w:marBottom w:val="0"/>
      <w:divBdr>
        <w:top w:val="none" w:sz="0" w:space="0" w:color="auto"/>
        <w:left w:val="none" w:sz="0" w:space="0" w:color="auto"/>
        <w:bottom w:val="none" w:sz="0" w:space="0" w:color="auto"/>
        <w:right w:val="none" w:sz="0" w:space="0" w:color="auto"/>
      </w:divBdr>
    </w:div>
    <w:div w:id="840318601">
      <w:bodyDiv w:val="1"/>
      <w:marLeft w:val="0"/>
      <w:marRight w:val="0"/>
      <w:marTop w:val="0"/>
      <w:marBottom w:val="0"/>
      <w:divBdr>
        <w:top w:val="none" w:sz="0" w:space="0" w:color="auto"/>
        <w:left w:val="none" w:sz="0" w:space="0" w:color="auto"/>
        <w:bottom w:val="none" w:sz="0" w:space="0" w:color="auto"/>
        <w:right w:val="none" w:sz="0" w:space="0" w:color="auto"/>
      </w:divBdr>
    </w:div>
    <w:div w:id="840387652">
      <w:bodyDiv w:val="1"/>
      <w:marLeft w:val="0"/>
      <w:marRight w:val="0"/>
      <w:marTop w:val="0"/>
      <w:marBottom w:val="0"/>
      <w:divBdr>
        <w:top w:val="none" w:sz="0" w:space="0" w:color="auto"/>
        <w:left w:val="none" w:sz="0" w:space="0" w:color="auto"/>
        <w:bottom w:val="none" w:sz="0" w:space="0" w:color="auto"/>
        <w:right w:val="none" w:sz="0" w:space="0" w:color="auto"/>
      </w:divBdr>
    </w:div>
    <w:div w:id="840387904">
      <w:bodyDiv w:val="1"/>
      <w:marLeft w:val="0"/>
      <w:marRight w:val="0"/>
      <w:marTop w:val="0"/>
      <w:marBottom w:val="0"/>
      <w:divBdr>
        <w:top w:val="none" w:sz="0" w:space="0" w:color="auto"/>
        <w:left w:val="none" w:sz="0" w:space="0" w:color="auto"/>
        <w:bottom w:val="none" w:sz="0" w:space="0" w:color="auto"/>
        <w:right w:val="none" w:sz="0" w:space="0" w:color="auto"/>
      </w:divBdr>
    </w:div>
    <w:div w:id="840388483">
      <w:bodyDiv w:val="1"/>
      <w:marLeft w:val="0"/>
      <w:marRight w:val="0"/>
      <w:marTop w:val="0"/>
      <w:marBottom w:val="0"/>
      <w:divBdr>
        <w:top w:val="none" w:sz="0" w:space="0" w:color="auto"/>
        <w:left w:val="none" w:sz="0" w:space="0" w:color="auto"/>
        <w:bottom w:val="none" w:sz="0" w:space="0" w:color="auto"/>
        <w:right w:val="none" w:sz="0" w:space="0" w:color="auto"/>
      </w:divBdr>
    </w:div>
    <w:div w:id="840435626">
      <w:bodyDiv w:val="1"/>
      <w:marLeft w:val="0"/>
      <w:marRight w:val="0"/>
      <w:marTop w:val="0"/>
      <w:marBottom w:val="0"/>
      <w:divBdr>
        <w:top w:val="none" w:sz="0" w:space="0" w:color="auto"/>
        <w:left w:val="none" w:sz="0" w:space="0" w:color="auto"/>
        <w:bottom w:val="none" w:sz="0" w:space="0" w:color="auto"/>
        <w:right w:val="none" w:sz="0" w:space="0" w:color="auto"/>
      </w:divBdr>
    </w:div>
    <w:div w:id="840438433">
      <w:bodyDiv w:val="1"/>
      <w:marLeft w:val="0"/>
      <w:marRight w:val="0"/>
      <w:marTop w:val="0"/>
      <w:marBottom w:val="0"/>
      <w:divBdr>
        <w:top w:val="none" w:sz="0" w:space="0" w:color="auto"/>
        <w:left w:val="none" w:sz="0" w:space="0" w:color="auto"/>
        <w:bottom w:val="none" w:sz="0" w:space="0" w:color="auto"/>
        <w:right w:val="none" w:sz="0" w:space="0" w:color="auto"/>
      </w:divBdr>
    </w:div>
    <w:div w:id="840504737">
      <w:bodyDiv w:val="1"/>
      <w:marLeft w:val="0"/>
      <w:marRight w:val="0"/>
      <w:marTop w:val="0"/>
      <w:marBottom w:val="0"/>
      <w:divBdr>
        <w:top w:val="none" w:sz="0" w:space="0" w:color="auto"/>
        <w:left w:val="none" w:sz="0" w:space="0" w:color="auto"/>
        <w:bottom w:val="none" w:sz="0" w:space="0" w:color="auto"/>
        <w:right w:val="none" w:sz="0" w:space="0" w:color="auto"/>
      </w:divBdr>
    </w:div>
    <w:div w:id="840506960">
      <w:bodyDiv w:val="1"/>
      <w:marLeft w:val="0"/>
      <w:marRight w:val="0"/>
      <w:marTop w:val="0"/>
      <w:marBottom w:val="0"/>
      <w:divBdr>
        <w:top w:val="none" w:sz="0" w:space="0" w:color="auto"/>
        <w:left w:val="none" w:sz="0" w:space="0" w:color="auto"/>
        <w:bottom w:val="none" w:sz="0" w:space="0" w:color="auto"/>
        <w:right w:val="none" w:sz="0" w:space="0" w:color="auto"/>
      </w:divBdr>
    </w:div>
    <w:div w:id="840508524">
      <w:bodyDiv w:val="1"/>
      <w:marLeft w:val="0"/>
      <w:marRight w:val="0"/>
      <w:marTop w:val="0"/>
      <w:marBottom w:val="0"/>
      <w:divBdr>
        <w:top w:val="none" w:sz="0" w:space="0" w:color="auto"/>
        <w:left w:val="none" w:sz="0" w:space="0" w:color="auto"/>
        <w:bottom w:val="none" w:sz="0" w:space="0" w:color="auto"/>
        <w:right w:val="none" w:sz="0" w:space="0" w:color="auto"/>
      </w:divBdr>
    </w:div>
    <w:div w:id="840580434">
      <w:bodyDiv w:val="1"/>
      <w:marLeft w:val="0"/>
      <w:marRight w:val="0"/>
      <w:marTop w:val="0"/>
      <w:marBottom w:val="0"/>
      <w:divBdr>
        <w:top w:val="none" w:sz="0" w:space="0" w:color="auto"/>
        <w:left w:val="none" w:sz="0" w:space="0" w:color="auto"/>
        <w:bottom w:val="none" w:sz="0" w:space="0" w:color="auto"/>
        <w:right w:val="none" w:sz="0" w:space="0" w:color="auto"/>
      </w:divBdr>
    </w:div>
    <w:div w:id="840580962">
      <w:bodyDiv w:val="1"/>
      <w:marLeft w:val="0"/>
      <w:marRight w:val="0"/>
      <w:marTop w:val="0"/>
      <w:marBottom w:val="0"/>
      <w:divBdr>
        <w:top w:val="none" w:sz="0" w:space="0" w:color="auto"/>
        <w:left w:val="none" w:sz="0" w:space="0" w:color="auto"/>
        <w:bottom w:val="none" w:sz="0" w:space="0" w:color="auto"/>
        <w:right w:val="none" w:sz="0" w:space="0" w:color="auto"/>
      </w:divBdr>
    </w:div>
    <w:div w:id="840580965">
      <w:bodyDiv w:val="1"/>
      <w:marLeft w:val="0"/>
      <w:marRight w:val="0"/>
      <w:marTop w:val="0"/>
      <w:marBottom w:val="0"/>
      <w:divBdr>
        <w:top w:val="none" w:sz="0" w:space="0" w:color="auto"/>
        <w:left w:val="none" w:sz="0" w:space="0" w:color="auto"/>
        <w:bottom w:val="none" w:sz="0" w:space="0" w:color="auto"/>
        <w:right w:val="none" w:sz="0" w:space="0" w:color="auto"/>
      </w:divBdr>
    </w:div>
    <w:div w:id="840581325">
      <w:bodyDiv w:val="1"/>
      <w:marLeft w:val="0"/>
      <w:marRight w:val="0"/>
      <w:marTop w:val="0"/>
      <w:marBottom w:val="0"/>
      <w:divBdr>
        <w:top w:val="none" w:sz="0" w:space="0" w:color="auto"/>
        <w:left w:val="none" w:sz="0" w:space="0" w:color="auto"/>
        <w:bottom w:val="none" w:sz="0" w:space="0" w:color="auto"/>
        <w:right w:val="none" w:sz="0" w:space="0" w:color="auto"/>
      </w:divBdr>
    </w:div>
    <w:div w:id="840582365">
      <w:bodyDiv w:val="1"/>
      <w:marLeft w:val="0"/>
      <w:marRight w:val="0"/>
      <w:marTop w:val="0"/>
      <w:marBottom w:val="0"/>
      <w:divBdr>
        <w:top w:val="none" w:sz="0" w:space="0" w:color="auto"/>
        <w:left w:val="none" w:sz="0" w:space="0" w:color="auto"/>
        <w:bottom w:val="none" w:sz="0" w:space="0" w:color="auto"/>
        <w:right w:val="none" w:sz="0" w:space="0" w:color="auto"/>
      </w:divBdr>
    </w:div>
    <w:div w:id="840587452">
      <w:bodyDiv w:val="1"/>
      <w:marLeft w:val="0"/>
      <w:marRight w:val="0"/>
      <w:marTop w:val="0"/>
      <w:marBottom w:val="0"/>
      <w:divBdr>
        <w:top w:val="none" w:sz="0" w:space="0" w:color="auto"/>
        <w:left w:val="none" w:sz="0" w:space="0" w:color="auto"/>
        <w:bottom w:val="none" w:sz="0" w:space="0" w:color="auto"/>
        <w:right w:val="none" w:sz="0" w:space="0" w:color="auto"/>
      </w:divBdr>
    </w:div>
    <w:div w:id="840588912">
      <w:bodyDiv w:val="1"/>
      <w:marLeft w:val="0"/>
      <w:marRight w:val="0"/>
      <w:marTop w:val="0"/>
      <w:marBottom w:val="0"/>
      <w:divBdr>
        <w:top w:val="none" w:sz="0" w:space="0" w:color="auto"/>
        <w:left w:val="none" w:sz="0" w:space="0" w:color="auto"/>
        <w:bottom w:val="none" w:sz="0" w:space="0" w:color="auto"/>
        <w:right w:val="none" w:sz="0" w:space="0" w:color="auto"/>
      </w:divBdr>
    </w:div>
    <w:div w:id="840631088">
      <w:bodyDiv w:val="1"/>
      <w:marLeft w:val="0"/>
      <w:marRight w:val="0"/>
      <w:marTop w:val="0"/>
      <w:marBottom w:val="0"/>
      <w:divBdr>
        <w:top w:val="none" w:sz="0" w:space="0" w:color="auto"/>
        <w:left w:val="none" w:sz="0" w:space="0" w:color="auto"/>
        <w:bottom w:val="none" w:sz="0" w:space="0" w:color="auto"/>
        <w:right w:val="none" w:sz="0" w:space="0" w:color="auto"/>
      </w:divBdr>
    </w:div>
    <w:div w:id="840658773">
      <w:bodyDiv w:val="1"/>
      <w:marLeft w:val="0"/>
      <w:marRight w:val="0"/>
      <w:marTop w:val="0"/>
      <w:marBottom w:val="0"/>
      <w:divBdr>
        <w:top w:val="none" w:sz="0" w:space="0" w:color="auto"/>
        <w:left w:val="none" w:sz="0" w:space="0" w:color="auto"/>
        <w:bottom w:val="none" w:sz="0" w:space="0" w:color="auto"/>
        <w:right w:val="none" w:sz="0" w:space="0" w:color="auto"/>
      </w:divBdr>
    </w:div>
    <w:div w:id="840660904">
      <w:bodyDiv w:val="1"/>
      <w:marLeft w:val="0"/>
      <w:marRight w:val="0"/>
      <w:marTop w:val="0"/>
      <w:marBottom w:val="0"/>
      <w:divBdr>
        <w:top w:val="none" w:sz="0" w:space="0" w:color="auto"/>
        <w:left w:val="none" w:sz="0" w:space="0" w:color="auto"/>
        <w:bottom w:val="none" w:sz="0" w:space="0" w:color="auto"/>
        <w:right w:val="none" w:sz="0" w:space="0" w:color="auto"/>
      </w:divBdr>
    </w:div>
    <w:div w:id="840662044">
      <w:bodyDiv w:val="1"/>
      <w:marLeft w:val="0"/>
      <w:marRight w:val="0"/>
      <w:marTop w:val="0"/>
      <w:marBottom w:val="0"/>
      <w:divBdr>
        <w:top w:val="none" w:sz="0" w:space="0" w:color="auto"/>
        <w:left w:val="none" w:sz="0" w:space="0" w:color="auto"/>
        <w:bottom w:val="none" w:sz="0" w:space="0" w:color="auto"/>
        <w:right w:val="none" w:sz="0" w:space="0" w:color="auto"/>
      </w:divBdr>
    </w:div>
    <w:div w:id="840704383">
      <w:bodyDiv w:val="1"/>
      <w:marLeft w:val="0"/>
      <w:marRight w:val="0"/>
      <w:marTop w:val="0"/>
      <w:marBottom w:val="0"/>
      <w:divBdr>
        <w:top w:val="none" w:sz="0" w:space="0" w:color="auto"/>
        <w:left w:val="none" w:sz="0" w:space="0" w:color="auto"/>
        <w:bottom w:val="none" w:sz="0" w:space="0" w:color="auto"/>
        <w:right w:val="none" w:sz="0" w:space="0" w:color="auto"/>
      </w:divBdr>
    </w:div>
    <w:div w:id="840706398">
      <w:bodyDiv w:val="1"/>
      <w:marLeft w:val="0"/>
      <w:marRight w:val="0"/>
      <w:marTop w:val="0"/>
      <w:marBottom w:val="0"/>
      <w:divBdr>
        <w:top w:val="none" w:sz="0" w:space="0" w:color="auto"/>
        <w:left w:val="none" w:sz="0" w:space="0" w:color="auto"/>
        <w:bottom w:val="none" w:sz="0" w:space="0" w:color="auto"/>
        <w:right w:val="none" w:sz="0" w:space="0" w:color="auto"/>
      </w:divBdr>
    </w:div>
    <w:div w:id="840773047">
      <w:bodyDiv w:val="1"/>
      <w:marLeft w:val="0"/>
      <w:marRight w:val="0"/>
      <w:marTop w:val="0"/>
      <w:marBottom w:val="0"/>
      <w:divBdr>
        <w:top w:val="none" w:sz="0" w:space="0" w:color="auto"/>
        <w:left w:val="none" w:sz="0" w:space="0" w:color="auto"/>
        <w:bottom w:val="none" w:sz="0" w:space="0" w:color="auto"/>
        <w:right w:val="none" w:sz="0" w:space="0" w:color="auto"/>
      </w:divBdr>
    </w:div>
    <w:div w:id="840774596">
      <w:bodyDiv w:val="1"/>
      <w:marLeft w:val="0"/>
      <w:marRight w:val="0"/>
      <w:marTop w:val="0"/>
      <w:marBottom w:val="0"/>
      <w:divBdr>
        <w:top w:val="none" w:sz="0" w:space="0" w:color="auto"/>
        <w:left w:val="none" w:sz="0" w:space="0" w:color="auto"/>
        <w:bottom w:val="none" w:sz="0" w:space="0" w:color="auto"/>
        <w:right w:val="none" w:sz="0" w:space="0" w:color="auto"/>
      </w:divBdr>
    </w:div>
    <w:div w:id="840777496">
      <w:bodyDiv w:val="1"/>
      <w:marLeft w:val="0"/>
      <w:marRight w:val="0"/>
      <w:marTop w:val="0"/>
      <w:marBottom w:val="0"/>
      <w:divBdr>
        <w:top w:val="none" w:sz="0" w:space="0" w:color="auto"/>
        <w:left w:val="none" w:sz="0" w:space="0" w:color="auto"/>
        <w:bottom w:val="none" w:sz="0" w:space="0" w:color="auto"/>
        <w:right w:val="none" w:sz="0" w:space="0" w:color="auto"/>
      </w:divBdr>
    </w:div>
    <w:div w:id="840777808">
      <w:bodyDiv w:val="1"/>
      <w:marLeft w:val="0"/>
      <w:marRight w:val="0"/>
      <w:marTop w:val="0"/>
      <w:marBottom w:val="0"/>
      <w:divBdr>
        <w:top w:val="none" w:sz="0" w:space="0" w:color="auto"/>
        <w:left w:val="none" w:sz="0" w:space="0" w:color="auto"/>
        <w:bottom w:val="none" w:sz="0" w:space="0" w:color="auto"/>
        <w:right w:val="none" w:sz="0" w:space="0" w:color="auto"/>
      </w:divBdr>
    </w:div>
    <w:div w:id="840779085">
      <w:bodyDiv w:val="1"/>
      <w:marLeft w:val="0"/>
      <w:marRight w:val="0"/>
      <w:marTop w:val="0"/>
      <w:marBottom w:val="0"/>
      <w:divBdr>
        <w:top w:val="none" w:sz="0" w:space="0" w:color="auto"/>
        <w:left w:val="none" w:sz="0" w:space="0" w:color="auto"/>
        <w:bottom w:val="none" w:sz="0" w:space="0" w:color="auto"/>
        <w:right w:val="none" w:sz="0" w:space="0" w:color="auto"/>
      </w:divBdr>
    </w:div>
    <w:div w:id="840848957">
      <w:bodyDiv w:val="1"/>
      <w:marLeft w:val="0"/>
      <w:marRight w:val="0"/>
      <w:marTop w:val="0"/>
      <w:marBottom w:val="0"/>
      <w:divBdr>
        <w:top w:val="none" w:sz="0" w:space="0" w:color="auto"/>
        <w:left w:val="none" w:sz="0" w:space="0" w:color="auto"/>
        <w:bottom w:val="none" w:sz="0" w:space="0" w:color="auto"/>
        <w:right w:val="none" w:sz="0" w:space="0" w:color="auto"/>
      </w:divBdr>
    </w:div>
    <w:div w:id="840854583">
      <w:bodyDiv w:val="1"/>
      <w:marLeft w:val="0"/>
      <w:marRight w:val="0"/>
      <w:marTop w:val="0"/>
      <w:marBottom w:val="0"/>
      <w:divBdr>
        <w:top w:val="none" w:sz="0" w:space="0" w:color="auto"/>
        <w:left w:val="none" w:sz="0" w:space="0" w:color="auto"/>
        <w:bottom w:val="none" w:sz="0" w:space="0" w:color="auto"/>
        <w:right w:val="none" w:sz="0" w:space="0" w:color="auto"/>
      </w:divBdr>
    </w:div>
    <w:div w:id="840857670">
      <w:bodyDiv w:val="1"/>
      <w:marLeft w:val="0"/>
      <w:marRight w:val="0"/>
      <w:marTop w:val="0"/>
      <w:marBottom w:val="0"/>
      <w:divBdr>
        <w:top w:val="none" w:sz="0" w:space="0" w:color="auto"/>
        <w:left w:val="none" w:sz="0" w:space="0" w:color="auto"/>
        <w:bottom w:val="none" w:sz="0" w:space="0" w:color="auto"/>
        <w:right w:val="none" w:sz="0" w:space="0" w:color="auto"/>
      </w:divBdr>
    </w:div>
    <w:div w:id="840895687">
      <w:bodyDiv w:val="1"/>
      <w:marLeft w:val="0"/>
      <w:marRight w:val="0"/>
      <w:marTop w:val="0"/>
      <w:marBottom w:val="0"/>
      <w:divBdr>
        <w:top w:val="none" w:sz="0" w:space="0" w:color="auto"/>
        <w:left w:val="none" w:sz="0" w:space="0" w:color="auto"/>
        <w:bottom w:val="none" w:sz="0" w:space="0" w:color="auto"/>
        <w:right w:val="none" w:sz="0" w:space="0" w:color="auto"/>
      </w:divBdr>
    </w:div>
    <w:div w:id="840896937">
      <w:bodyDiv w:val="1"/>
      <w:marLeft w:val="0"/>
      <w:marRight w:val="0"/>
      <w:marTop w:val="0"/>
      <w:marBottom w:val="0"/>
      <w:divBdr>
        <w:top w:val="none" w:sz="0" w:space="0" w:color="auto"/>
        <w:left w:val="none" w:sz="0" w:space="0" w:color="auto"/>
        <w:bottom w:val="none" w:sz="0" w:space="0" w:color="auto"/>
        <w:right w:val="none" w:sz="0" w:space="0" w:color="auto"/>
      </w:divBdr>
    </w:div>
    <w:div w:id="840973931">
      <w:bodyDiv w:val="1"/>
      <w:marLeft w:val="0"/>
      <w:marRight w:val="0"/>
      <w:marTop w:val="0"/>
      <w:marBottom w:val="0"/>
      <w:divBdr>
        <w:top w:val="none" w:sz="0" w:space="0" w:color="auto"/>
        <w:left w:val="none" w:sz="0" w:space="0" w:color="auto"/>
        <w:bottom w:val="none" w:sz="0" w:space="0" w:color="auto"/>
        <w:right w:val="none" w:sz="0" w:space="0" w:color="auto"/>
      </w:divBdr>
    </w:div>
    <w:div w:id="840974889">
      <w:bodyDiv w:val="1"/>
      <w:marLeft w:val="0"/>
      <w:marRight w:val="0"/>
      <w:marTop w:val="0"/>
      <w:marBottom w:val="0"/>
      <w:divBdr>
        <w:top w:val="none" w:sz="0" w:space="0" w:color="auto"/>
        <w:left w:val="none" w:sz="0" w:space="0" w:color="auto"/>
        <w:bottom w:val="none" w:sz="0" w:space="0" w:color="auto"/>
        <w:right w:val="none" w:sz="0" w:space="0" w:color="auto"/>
      </w:divBdr>
    </w:div>
    <w:div w:id="841045753">
      <w:bodyDiv w:val="1"/>
      <w:marLeft w:val="0"/>
      <w:marRight w:val="0"/>
      <w:marTop w:val="0"/>
      <w:marBottom w:val="0"/>
      <w:divBdr>
        <w:top w:val="none" w:sz="0" w:space="0" w:color="auto"/>
        <w:left w:val="none" w:sz="0" w:space="0" w:color="auto"/>
        <w:bottom w:val="none" w:sz="0" w:space="0" w:color="auto"/>
        <w:right w:val="none" w:sz="0" w:space="0" w:color="auto"/>
      </w:divBdr>
    </w:div>
    <w:div w:id="841163022">
      <w:bodyDiv w:val="1"/>
      <w:marLeft w:val="0"/>
      <w:marRight w:val="0"/>
      <w:marTop w:val="0"/>
      <w:marBottom w:val="0"/>
      <w:divBdr>
        <w:top w:val="none" w:sz="0" w:space="0" w:color="auto"/>
        <w:left w:val="none" w:sz="0" w:space="0" w:color="auto"/>
        <w:bottom w:val="none" w:sz="0" w:space="0" w:color="auto"/>
        <w:right w:val="none" w:sz="0" w:space="0" w:color="auto"/>
      </w:divBdr>
    </w:div>
    <w:div w:id="841164673">
      <w:bodyDiv w:val="1"/>
      <w:marLeft w:val="0"/>
      <w:marRight w:val="0"/>
      <w:marTop w:val="0"/>
      <w:marBottom w:val="0"/>
      <w:divBdr>
        <w:top w:val="none" w:sz="0" w:space="0" w:color="auto"/>
        <w:left w:val="none" w:sz="0" w:space="0" w:color="auto"/>
        <w:bottom w:val="none" w:sz="0" w:space="0" w:color="auto"/>
        <w:right w:val="none" w:sz="0" w:space="0" w:color="auto"/>
      </w:divBdr>
    </w:div>
    <w:div w:id="841236837">
      <w:bodyDiv w:val="1"/>
      <w:marLeft w:val="0"/>
      <w:marRight w:val="0"/>
      <w:marTop w:val="0"/>
      <w:marBottom w:val="0"/>
      <w:divBdr>
        <w:top w:val="none" w:sz="0" w:space="0" w:color="auto"/>
        <w:left w:val="none" w:sz="0" w:space="0" w:color="auto"/>
        <w:bottom w:val="none" w:sz="0" w:space="0" w:color="auto"/>
        <w:right w:val="none" w:sz="0" w:space="0" w:color="auto"/>
      </w:divBdr>
    </w:div>
    <w:div w:id="841241836">
      <w:bodyDiv w:val="1"/>
      <w:marLeft w:val="0"/>
      <w:marRight w:val="0"/>
      <w:marTop w:val="0"/>
      <w:marBottom w:val="0"/>
      <w:divBdr>
        <w:top w:val="none" w:sz="0" w:space="0" w:color="auto"/>
        <w:left w:val="none" w:sz="0" w:space="0" w:color="auto"/>
        <w:bottom w:val="none" w:sz="0" w:space="0" w:color="auto"/>
        <w:right w:val="none" w:sz="0" w:space="0" w:color="auto"/>
      </w:divBdr>
    </w:div>
    <w:div w:id="841242722">
      <w:bodyDiv w:val="1"/>
      <w:marLeft w:val="0"/>
      <w:marRight w:val="0"/>
      <w:marTop w:val="0"/>
      <w:marBottom w:val="0"/>
      <w:divBdr>
        <w:top w:val="none" w:sz="0" w:space="0" w:color="auto"/>
        <w:left w:val="none" w:sz="0" w:space="0" w:color="auto"/>
        <w:bottom w:val="none" w:sz="0" w:space="0" w:color="auto"/>
        <w:right w:val="none" w:sz="0" w:space="0" w:color="auto"/>
      </w:divBdr>
    </w:div>
    <w:div w:id="841243251">
      <w:bodyDiv w:val="1"/>
      <w:marLeft w:val="0"/>
      <w:marRight w:val="0"/>
      <w:marTop w:val="0"/>
      <w:marBottom w:val="0"/>
      <w:divBdr>
        <w:top w:val="none" w:sz="0" w:space="0" w:color="auto"/>
        <w:left w:val="none" w:sz="0" w:space="0" w:color="auto"/>
        <w:bottom w:val="none" w:sz="0" w:space="0" w:color="auto"/>
        <w:right w:val="none" w:sz="0" w:space="0" w:color="auto"/>
      </w:divBdr>
    </w:div>
    <w:div w:id="841312331">
      <w:bodyDiv w:val="1"/>
      <w:marLeft w:val="0"/>
      <w:marRight w:val="0"/>
      <w:marTop w:val="0"/>
      <w:marBottom w:val="0"/>
      <w:divBdr>
        <w:top w:val="none" w:sz="0" w:space="0" w:color="auto"/>
        <w:left w:val="none" w:sz="0" w:space="0" w:color="auto"/>
        <w:bottom w:val="none" w:sz="0" w:space="0" w:color="auto"/>
        <w:right w:val="none" w:sz="0" w:space="0" w:color="auto"/>
      </w:divBdr>
    </w:div>
    <w:div w:id="841317348">
      <w:bodyDiv w:val="1"/>
      <w:marLeft w:val="0"/>
      <w:marRight w:val="0"/>
      <w:marTop w:val="0"/>
      <w:marBottom w:val="0"/>
      <w:divBdr>
        <w:top w:val="none" w:sz="0" w:space="0" w:color="auto"/>
        <w:left w:val="none" w:sz="0" w:space="0" w:color="auto"/>
        <w:bottom w:val="none" w:sz="0" w:space="0" w:color="auto"/>
        <w:right w:val="none" w:sz="0" w:space="0" w:color="auto"/>
      </w:divBdr>
    </w:div>
    <w:div w:id="841358727">
      <w:bodyDiv w:val="1"/>
      <w:marLeft w:val="0"/>
      <w:marRight w:val="0"/>
      <w:marTop w:val="0"/>
      <w:marBottom w:val="0"/>
      <w:divBdr>
        <w:top w:val="none" w:sz="0" w:space="0" w:color="auto"/>
        <w:left w:val="none" w:sz="0" w:space="0" w:color="auto"/>
        <w:bottom w:val="none" w:sz="0" w:space="0" w:color="auto"/>
        <w:right w:val="none" w:sz="0" w:space="0" w:color="auto"/>
      </w:divBdr>
    </w:div>
    <w:div w:id="841430446">
      <w:bodyDiv w:val="1"/>
      <w:marLeft w:val="0"/>
      <w:marRight w:val="0"/>
      <w:marTop w:val="0"/>
      <w:marBottom w:val="0"/>
      <w:divBdr>
        <w:top w:val="none" w:sz="0" w:space="0" w:color="auto"/>
        <w:left w:val="none" w:sz="0" w:space="0" w:color="auto"/>
        <w:bottom w:val="none" w:sz="0" w:space="0" w:color="auto"/>
        <w:right w:val="none" w:sz="0" w:space="0" w:color="auto"/>
      </w:divBdr>
    </w:div>
    <w:div w:id="841430576">
      <w:bodyDiv w:val="1"/>
      <w:marLeft w:val="0"/>
      <w:marRight w:val="0"/>
      <w:marTop w:val="0"/>
      <w:marBottom w:val="0"/>
      <w:divBdr>
        <w:top w:val="none" w:sz="0" w:space="0" w:color="auto"/>
        <w:left w:val="none" w:sz="0" w:space="0" w:color="auto"/>
        <w:bottom w:val="none" w:sz="0" w:space="0" w:color="auto"/>
        <w:right w:val="none" w:sz="0" w:space="0" w:color="auto"/>
      </w:divBdr>
    </w:div>
    <w:div w:id="841431067">
      <w:bodyDiv w:val="1"/>
      <w:marLeft w:val="0"/>
      <w:marRight w:val="0"/>
      <w:marTop w:val="0"/>
      <w:marBottom w:val="0"/>
      <w:divBdr>
        <w:top w:val="none" w:sz="0" w:space="0" w:color="auto"/>
        <w:left w:val="none" w:sz="0" w:space="0" w:color="auto"/>
        <w:bottom w:val="none" w:sz="0" w:space="0" w:color="auto"/>
        <w:right w:val="none" w:sz="0" w:space="0" w:color="auto"/>
      </w:divBdr>
    </w:div>
    <w:div w:id="841432303">
      <w:bodyDiv w:val="1"/>
      <w:marLeft w:val="0"/>
      <w:marRight w:val="0"/>
      <w:marTop w:val="0"/>
      <w:marBottom w:val="0"/>
      <w:divBdr>
        <w:top w:val="none" w:sz="0" w:space="0" w:color="auto"/>
        <w:left w:val="none" w:sz="0" w:space="0" w:color="auto"/>
        <w:bottom w:val="none" w:sz="0" w:space="0" w:color="auto"/>
        <w:right w:val="none" w:sz="0" w:space="0" w:color="auto"/>
      </w:divBdr>
    </w:div>
    <w:div w:id="841433832">
      <w:bodyDiv w:val="1"/>
      <w:marLeft w:val="0"/>
      <w:marRight w:val="0"/>
      <w:marTop w:val="0"/>
      <w:marBottom w:val="0"/>
      <w:divBdr>
        <w:top w:val="none" w:sz="0" w:space="0" w:color="auto"/>
        <w:left w:val="none" w:sz="0" w:space="0" w:color="auto"/>
        <w:bottom w:val="none" w:sz="0" w:space="0" w:color="auto"/>
        <w:right w:val="none" w:sz="0" w:space="0" w:color="auto"/>
      </w:divBdr>
    </w:div>
    <w:div w:id="841435731">
      <w:bodyDiv w:val="1"/>
      <w:marLeft w:val="0"/>
      <w:marRight w:val="0"/>
      <w:marTop w:val="0"/>
      <w:marBottom w:val="0"/>
      <w:divBdr>
        <w:top w:val="none" w:sz="0" w:space="0" w:color="auto"/>
        <w:left w:val="none" w:sz="0" w:space="0" w:color="auto"/>
        <w:bottom w:val="none" w:sz="0" w:space="0" w:color="auto"/>
        <w:right w:val="none" w:sz="0" w:space="0" w:color="auto"/>
      </w:divBdr>
    </w:div>
    <w:div w:id="841512080">
      <w:bodyDiv w:val="1"/>
      <w:marLeft w:val="0"/>
      <w:marRight w:val="0"/>
      <w:marTop w:val="0"/>
      <w:marBottom w:val="0"/>
      <w:divBdr>
        <w:top w:val="none" w:sz="0" w:space="0" w:color="auto"/>
        <w:left w:val="none" w:sz="0" w:space="0" w:color="auto"/>
        <w:bottom w:val="none" w:sz="0" w:space="0" w:color="auto"/>
        <w:right w:val="none" w:sz="0" w:space="0" w:color="auto"/>
      </w:divBdr>
    </w:div>
    <w:div w:id="841551837">
      <w:bodyDiv w:val="1"/>
      <w:marLeft w:val="0"/>
      <w:marRight w:val="0"/>
      <w:marTop w:val="0"/>
      <w:marBottom w:val="0"/>
      <w:divBdr>
        <w:top w:val="none" w:sz="0" w:space="0" w:color="auto"/>
        <w:left w:val="none" w:sz="0" w:space="0" w:color="auto"/>
        <w:bottom w:val="none" w:sz="0" w:space="0" w:color="auto"/>
        <w:right w:val="none" w:sz="0" w:space="0" w:color="auto"/>
      </w:divBdr>
    </w:div>
    <w:div w:id="841579426">
      <w:bodyDiv w:val="1"/>
      <w:marLeft w:val="0"/>
      <w:marRight w:val="0"/>
      <w:marTop w:val="0"/>
      <w:marBottom w:val="0"/>
      <w:divBdr>
        <w:top w:val="none" w:sz="0" w:space="0" w:color="auto"/>
        <w:left w:val="none" w:sz="0" w:space="0" w:color="auto"/>
        <w:bottom w:val="none" w:sz="0" w:space="0" w:color="auto"/>
        <w:right w:val="none" w:sz="0" w:space="0" w:color="auto"/>
      </w:divBdr>
    </w:div>
    <w:div w:id="841621430">
      <w:bodyDiv w:val="1"/>
      <w:marLeft w:val="0"/>
      <w:marRight w:val="0"/>
      <w:marTop w:val="0"/>
      <w:marBottom w:val="0"/>
      <w:divBdr>
        <w:top w:val="none" w:sz="0" w:space="0" w:color="auto"/>
        <w:left w:val="none" w:sz="0" w:space="0" w:color="auto"/>
        <w:bottom w:val="none" w:sz="0" w:space="0" w:color="auto"/>
        <w:right w:val="none" w:sz="0" w:space="0" w:color="auto"/>
      </w:divBdr>
    </w:div>
    <w:div w:id="841696862">
      <w:bodyDiv w:val="1"/>
      <w:marLeft w:val="0"/>
      <w:marRight w:val="0"/>
      <w:marTop w:val="0"/>
      <w:marBottom w:val="0"/>
      <w:divBdr>
        <w:top w:val="none" w:sz="0" w:space="0" w:color="auto"/>
        <w:left w:val="none" w:sz="0" w:space="0" w:color="auto"/>
        <w:bottom w:val="none" w:sz="0" w:space="0" w:color="auto"/>
        <w:right w:val="none" w:sz="0" w:space="0" w:color="auto"/>
      </w:divBdr>
    </w:div>
    <w:div w:id="841697103">
      <w:bodyDiv w:val="1"/>
      <w:marLeft w:val="0"/>
      <w:marRight w:val="0"/>
      <w:marTop w:val="0"/>
      <w:marBottom w:val="0"/>
      <w:divBdr>
        <w:top w:val="none" w:sz="0" w:space="0" w:color="auto"/>
        <w:left w:val="none" w:sz="0" w:space="0" w:color="auto"/>
        <w:bottom w:val="none" w:sz="0" w:space="0" w:color="auto"/>
        <w:right w:val="none" w:sz="0" w:space="0" w:color="auto"/>
      </w:divBdr>
    </w:div>
    <w:div w:id="841697134">
      <w:bodyDiv w:val="1"/>
      <w:marLeft w:val="0"/>
      <w:marRight w:val="0"/>
      <w:marTop w:val="0"/>
      <w:marBottom w:val="0"/>
      <w:divBdr>
        <w:top w:val="none" w:sz="0" w:space="0" w:color="auto"/>
        <w:left w:val="none" w:sz="0" w:space="0" w:color="auto"/>
        <w:bottom w:val="none" w:sz="0" w:space="0" w:color="auto"/>
        <w:right w:val="none" w:sz="0" w:space="0" w:color="auto"/>
      </w:divBdr>
    </w:div>
    <w:div w:id="841700029">
      <w:bodyDiv w:val="1"/>
      <w:marLeft w:val="0"/>
      <w:marRight w:val="0"/>
      <w:marTop w:val="0"/>
      <w:marBottom w:val="0"/>
      <w:divBdr>
        <w:top w:val="none" w:sz="0" w:space="0" w:color="auto"/>
        <w:left w:val="none" w:sz="0" w:space="0" w:color="auto"/>
        <w:bottom w:val="none" w:sz="0" w:space="0" w:color="auto"/>
        <w:right w:val="none" w:sz="0" w:space="0" w:color="auto"/>
      </w:divBdr>
    </w:div>
    <w:div w:id="841702361">
      <w:bodyDiv w:val="1"/>
      <w:marLeft w:val="0"/>
      <w:marRight w:val="0"/>
      <w:marTop w:val="0"/>
      <w:marBottom w:val="0"/>
      <w:divBdr>
        <w:top w:val="none" w:sz="0" w:space="0" w:color="auto"/>
        <w:left w:val="none" w:sz="0" w:space="0" w:color="auto"/>
        <w:bottom w:val="none" w:sz="0" w:space="0" w:color="auto"/>
        <w:right w:val="none" w:sz="0" w:space="0" w:color="auto"/>
      </w:divBdr>
    </w:div>
    <w:div w:id="841704046">
      <w:bodyDiv w:val="1"/>
      <w:marLeft w:val="0"/>
      <w:marRight w:val="0"/>
      <w:marTop w:val="0"/>
      <w:marBottom w:val="0"/>
      <w:divBdr>
        <w:top w:val="none" w:sz="0" w:space="0" w:color="auto"/>
        <w:left w:val="none" w:sz="0" w:space="0" w:color="auto"/>
        <w:bottom w:val="none" w:sz="0" w:space="0" w:color="auto"/>
        <w:right w:val="none" w:sz="0" w:space="0" w:color="auto"/>
      </w:divBdr>
    </w:div>
    <w:div w:id="841774678">
      <w:bodyDiv w:val="1"/>
      <w:marLeft w:val="0"/>
      <w:marRight w:val="0"/>
      <w:marTop w:val="0"/>
      <w:marBottom w:val="0"/>
      <w:divBdr>
        <w:top w:val="none" w:sz="0" w:space="0" w:color="auto"/>
        <w:left w:val="none" w:sz="0" w:space="0" w:color="auto"/>
        <w:bottom w:val="none" w:sz="0" w:space="0" w:color="auto"/>
        <w:right w:val="none" w:sz="0" w:space="0" w:color="auto"/>
      </w:divBdr>
    </w:div>
    <w:div w:id="841776853">
      <w:bodyDiv w:val="1"/>
      <w:marLeft w:val="0"/>
      <w:marRight w:val="0"/>
      <w:marTop w:val="0"/>
      <w:marBottom w:val="0"/>
      <w:divBdr>
        <w:top w:val="none" w:sz="0" w:space="0" w:color="auto"/>
        <w:left w:val="none" w:sz="0" w:space="0" w:color="auto"/>
        <w:bottom w:val="none" w:sz="0" w:space="0" w:color="auto"/>
        <w:right w:val="none" w:sz="0" w:space="0" w:color="auto"/>
      </w:divBdr>
    </w:div>
    <w:div w:id="841820491">
      <w:bodyDiv w:val="1"/>
      <w:marLeft w:val="0"/>
      <w:marRight w:val="0"/>
      <w:marTop w:val="0"/>
      <w:marBottom w:val="0"/>
      <w:divBdr>
        <w:top w:val="none" w:sz="0" w:space="0" w:color="auto"/>
        <w:left w:val="none" w:sz="0" w:space="0" w:color="auto"/>
        <w:bottom w:val="none" w:sz="0" w:space="0" w:color="auto"/>
        <w:right w:val="none" w:sz="0" w:space="0" w:color="auto"/>
      </w:divBdr>
    </w:div>
    <w:div w:id="841941244">
      <w:bodyDiv w:val="1"/>
      <w:marLeft w:val="0"/>
      <w:marRight w:val="0"/>
      <w:marTop w:val="0"/>
      <w:marBottom w:val="0"/>
      <w:divBdr>
        <w:top w:val="none" w:sz="0" w:space="0" w:color="auto"/>
        <w:left w:val="none" w:sz="0" w:space="0" w:color="auto"/>
        <w:bottom w:val="none" w:sz="0" w:space="0" w:color="auto"/>
        <w:right w:val="none" w:sz="0" w:space="0" w:color="auto"/>
      </w:divBdr>
    </w:div>
    <w:div w:id="841970903">
      <w:bodyDiv w:val="1"/>
      <w:marLeft w:val="0"/>
      <w:marRight w:val="0"/>
      <w:marTop w:val="0"/>
      <w:marBottom w:val="0"/>
      <w:divBdr>
        <w:top w:val="none" w:sz="0" w:space="0" w:color="auto"/>
        <w:left w:val="none" w:sz="0" w:space="0" w:color="auto"/>
        <w:bottom w:val="none" w:sz="0" w:space="0" w:color="auto"/>
        <w:right w:val="none" w:sz="0" w:space="0" w:color="auto"/>
      </w:divBdr>
    </w:div>
    <w:div w:id="842015835">
      <w:bodyDiv w:val="1"/>
      <w:marLeft w:val="0"/>
      <w:marRight w:val="0"/>
      <w:marTop w:val="0"/>
      <w:marBottom w:val="0"/>
      <w:divBdr>
        <w:top w:val="none" w:sz="0" w:space="0" w:color="auto"/>
        <w:left w:val="none" w:sz="0" w:space="0" w:color="auto"/>
        <w:bottom w:val="none" w:sz="0" w:space="0" w:color="auto"/>
        <w:right w:val="none" w:sz="0" w:space="0" w:color="auto"/>
      </w:divBdr>
    </w:div>
    <w:div w:id="842086434">
      <w:bodyDiv w:val="1"/>
      <w:marLeft w:val="0"/>
      <w:marRight w:val="0"/>
      <w:marTop w:val="0"/>
      <w:marBottom w:val="0"/>
      <w:divBdr>
        <w:top w:val="none" w:sz="0" w:space="0" w:color="auto"/>
        <w:left w:val="none" w:sz="0" w:space="0" w:color="auto"/>
        <w:bottom w:val="none" w:sz="0" w:space="0" w:color="auto"/>
        <w:right w:val="none" w:sz="0" w:space="0" w:color="auto"/>
      </w:divBdr>
    </w:div>
    <w:div w:id="842087343">
      <w:bodyDiv w:val="1"/>
      <w:marLeft w:val="0"/>
      <w:marRight w:val="0"/>
      <w:marTop w:val="0"/>
      <w:marBottom w:val="0"/>
      <w:divBdr>
        <w:top w:val="none" w:sz="0" w:space="0" w:color="auto"/>
        <w:left w:val="none" w:sz="0" w:space="0" w:color="auto"/>
        <w:bottom w:val="none" w:sz="0" w:space="0" w:color="auto"/>
        <w:right w:val="none" w:sz="0" w:space="0" w:color="auto"/>
      </w:divBdr>
    </w:div>
    <w:div w:id="842088601">
      <w:bodyDiv w:val="1"/>
      <w:marLeft w:val="0"/>
      <w:marRight w:val="0"/>
      <w:marTop w:val="0"/>
      <w:marBottom w:val="0"/>
      <w:divBdr>
        <w:top w:val="none" w:sz="0" w:space="0" w:color="auto"/>
        <w:left w:val="none" w:sz="0" w:space="0" w:color="auto"/>
        <w:bottom w:val="none" w:sz="0" w:space="0" w:color="auto"/>
        <w:right w:val="none" w:sz="0" w:space="0" w:color="auto"/>
      </w:divBdr>
    </w:div>
    <w:div w:id="842090050">
      <w:bodyDiv w:val="1"/>
      <w:marLeft w:val="0"/>
      <w:marRight w:val="0"/>
      <w:marTop w:val="0"/>
      <w:marBottom w:val="0"/>
      <w:divBdr>
        <w:top w:val="none" w:sz="0" w:space="0" w:color="auto"/>
        <w:left w:val="none" w:sz="0" w:space="0" w:color="auto"/>
        <w:bottom w:val="none" w:sz="0" w:space="0" w:color="auto"/>
        <w:right w:val="none" w:sz="0" w:space="0" w:color="auto"/>
      </w:divBdr>
    </w:div>
    <w:div w:id="842160560">
      <w:bodyDiv w:val="1"/>
      <w:marLeft w:val="0"/>
      <w:marRight w:val="0"/>
      <w:marTop w:val="0"/>
      <w:marBottom w:val="0"/>
      <w:divBdr>
        <w:top w:val="none" w:sz="0" w:space="0" w:color="auto"/>
        <w:left w:val="none" w:sz="0" w:space="0" w:color="auto"/>
        <w:bottom w:val="none" w:sz="0" w:space="0" w:color="auto"/>
        <w:right w:val="none" w:sz="0" w:space="0" w:color="auto"/>
      </w:divBdr>
    </w:div>
    <w:div w:id="842164860">
      <w:bodyDiv w:val="1"/>
      <w:marLeft w:val="0"/>
      <w:marRight w:val="0"/>
      <w:marTop w:val="0"/>
      <w:marBottom w:val="0"/>
      <w:divBdr>
        <w:top w:val="none" w:sz="0" w:space="0" w:color="auto"/>
        <w:left w:val="none" w:sz="0" w:space="0" w:color="auto"/>
        <w:bottom w:val="none" w:sz="0" w:space="0" w:color="auto"/>
        <w:right w:val="none" w:sz="0" w:space="0" w:color="auto"/>
      </w:divBdr>
    </w:div>
    <w:div w:id="842207415">
      <w:bodyDiv w:val="1"/>
      <w:marLeft w:val="0"/>
      <w:marRight w:val="0"/>
      <w:marTop w:val="0"/>
      <w:marBottom w:val="0"/>
      <w:divBdr>
        <w:top w:val="none" w:sz="0" w:space="0" w:color="auto"/>
        <w:left w:val="none" w:sz="0" w:space="0" w:color="auto"/>
        <w:bottom w:val="none" w:sz="0" w:space="0" w:color="auto"/>
        <w:right w:val="none" w:sz="0" w:space="0" w:color="auto"/>
      </w:divBdr>
    </w:div>
    <w:div w:id="842209772">
      <w:bodyDiv w:val="1"/>
      <w:marLeft w:val="0"/>
      <w:marRight w:val="0"/>
      <w:marTop w:val="0"/>
      <w:marBottom w:val="0"/>
      <w:divBdr>
        <w:top w:val="none" w:sz="0" w:space="0" w:color="auto"/>
        <w:left w:val="none" w:sz="0" w:space="0" w:color="auto"/>
        <w:bottom w:val="none" w:sz="0" w:space="0" w:color="auto"/>
        <w:right w:val="none" w:sz="0" w:space="0" w:color="auto"/>
      </w:divBdr>
    </w:div>
    <w:div w:id="842277121">
      <w:bodyDiv w:val="1"/>
      <w:marLeft w:val="0"/>
      <w:marRight w:val="0"/>
      <w:marTop w:val="0"/>
      <w:marBottom w:val="0"/>
      <w:divBdr>
        <w:top w:val="none" w:sz="0" w:space="0" w:color="auto"/>
        <w:left w:val="none" w:sz="0" w:space="0" w:color="auto"/>
        <w:bottom w:val="none" w:sz="0" w:space="0" w:color="auto"/>
        <w:right w:val="none" w:sz="0" w:space="0" w:color="auto"/>
      </w:divBdr>
    </w:div>
    <w:div w:id="842278778">
      <w:bodyDiv w:val="1"/>
      <w:marLeft w:val="0"/>
      <w:marRight w:val="0"/>
      <w:marTop w:val="0"/>
      <w:marBottom w:val="0"/>
      <w:divBdr>
        <w:top w:val="none" w:sz="0" w:space="0" w:color="auto"/>
        <w:left w:val="none" w:sz="0" w:space="0" w:color="auto"/>
        <w:bottom w:val="none" w:sz="0" w:space="0" w:color="auto"/>
        <w:right w:val="none" w:sz="0" w:space="0" w:color="auto"/>
      </w:divBdr>
    </w:div>
    <w:div w:id="842279579">
      <w:bodyDiv w:val="1"/>
      <w:marLeft w:val="0"/>
      <w:marRight w:val="0"/>
      <w:marTop w:val="0"/>
      <w:marBottom w:val="0"/>
      <w:divBdr>
        <w:top w:val="none" w:sz="0" w:space="0" w:color="auto"/>
        <w:left w:val="none" w:sz="0" w:space="0" w:color="auto"/>
        <w:bottom w:val="none" w:sz="0" w:space="0" w:color="auto"/>
        <w:right w:val="none" w:sz="0" w:space="0" w:color="auto"/>
      </w:divBdr>
    </w:div>
    <w:div w:id="842282381">
      <w:bodyDiv w:val="1"/>
      <w:marLeft w:val="0"/>
      <w:marRight w:val="0"/>
      <w:marTop w:val="0"/>
      <w:marBottom w:val="0"/>
      <w:divBdr>
        <w:top w:val="none" w:sz="0" w:space="0" w:color="auto"/>
        <w:left w:val="none" w:sz="0" w:space="0" w:color="auto"/>
        <w:bottom w:val="none" w:sz="0" w:space="0" w:color="auto"/>
        <w:right w:val="none" w:sz="0" w:space="0" w:color="auto"/>
      </w:divBdr>
    </w:div>
    <w:div w:id="842284462">
      <w:bodyDiv w:val="1"/>
      <w:marLeft w:val="0"/>
      <w:marRight w:val="0"/>
      <w:marTop w:val="0"/>
      <w:marBottom w:val="0"/>
      <w:divBdr>
        <w:top w:val="none" w:sz="0" w:space="0" w:color="auto"/>
        <w:left w:val="none" w:sz="0" w:space="0" w:color="auto"/>
        <w:bottom w:val="none" w:sz="0" w:space="0" w:color="auto"/>
        <w:right w:val="none" w:sz="0" w:space="0" w:color="auto"/>
      </w:divBdr>
    </w:div>
    <w:div w:id="842358864">
      <w:bodyDiv w:val="1"/>
      <w:marLeft w:val="0"/>
      <w:marRight w:val="0"/>
      <w:marTop w:val="0"/>
      <w:marBottom w:val="0"/>
      <w:divBdr>
        <w:top w:val="none" w:sz="0" w:space="0" w:color="auto"/>
        <w:left w:val="none" w:sz="0" w:space="0" w:color="auto"/>
        <w:bottom w:val="none" w:sz="0" w:space="0" w:color="auto"/>
        <w:right w:val="none" w:sz="0" w:space="0" w:color="auto"/>
      </w:divBdr>
    </w:div>
    <w:div w:id="842403447">
      <w:bodyDiv w:val="1"/>
      <w:marLeft w:val="0"/>
      <w:marRight w:val="0"/>
      <w:marTop w:val="0"/>
      <w:marBottom w:val="0"/>
      <w:divBdr>
        <w:top w:val="none" w:sz="0" w:space="0" w:color="auto"/>
        <w:left w:val="none" w:sz="0" w:space="0" w:color="auto"/>
        <w:bottom w:val="none" w:sz="0" w:space="0" w:color="auto"/>
        <w:right w:val="none" w:sz="0" w:space="0" w:color="auto"/>
      </w:divBdr>
    </w:div>
    <w:div w:id="842404258">
      <w:bodyDiv w:val="1"/>
      <w:marLeft w:val="0"/>
      <w:marRight w:val="0"/>
      <w:marTop w:val="0"/>
      <w:marBottom w:val="0"/>
      <w:divBdr>
        <w:top w:val="none" w:sz="0" w:space="0" w:color="auto"/>
        <w:left w:val="none" w:sz="0" w:space="0" w:color="auto"/>
        <w:bottom w:val="none" w:sz="0" w:space="0" w:color="auto"/>
        <w:right w:val="none" w:sz="0" w:space="0" w:color="auto"/>
      </w:divBdr>
    </w:div>
    <w:div w:id="842430214">
      <w:bodyDiv w:val="1"/>
      <w:marLeft w:val="0"/>
      <w:marRight w:val="0"/>
      <w:marTop w:val="0"/>
      <w:marBottom w:val="0"/>
      <w:divBdr>
        <w:top w:val="none" w:sz="0" w:space="0" w:color="auto"/>
        <w:left w:val="none" w:sz="0" w:space="0" w:color="auto"/>
        <w:bottom w:val="none" w:sz="0" w:space="0" w:color="auto"/>
        <w:right w:val="none" w:sz="0" w:space="0" w:color="auto"/>
      </w:divBdr>
    </w:div>
    <w:div w:id="842432142">
      <w:bodyDiv w:val="1"/>
      <w:marLeft w:val="0"/>
      <w:marRight w:val="0"/>
      <w:marTop w:val="0"/>
      <w:marBottom w:val="0"/>
      <w:divBdr>
        <w:top w:val="none" w:sz="0" w:space="0" w:color="auto"/>
        <w:left w:val="none" w:sz="0" w:space="0" w:color="auto"/>
        <w:bottom w:val="none" w:sz="0" w:space="0" w:color="auto"/>
        <w:right w:val="none" w:sz="0" w:space="0" w:color="auto"/>
      </w:divBdr>
    </w:div>
    <w:div w:id="842478131">
      <w:bodyDiv w:val="1"/>
      <w:marLeft w:val="0"/>
      <w:marRight w:val="0"/>
      <w:marTop w:val="0"/>
      <w:marBottom w:val="0"/>
      <w:divBdr>
        <w:top w:val="none" w:sz="0" w:space="0" w:color="auto"/>
        <w:left w:val="none" w:sz="0" w:space="0" w:color="auto"/>
        <w:bottom w:val="none" w:sz="0" w:space="0" w:color="auto"/>
        <w:right w:val="none" w:sz="0" w:space="0" w:color="auto"/>
      </w:divBdr>
    </w:div>
    <w:div w:id="842547229">
      <w:bodyDiv w:val="1"/>
      <w:marLeft w:val="0"/>
      <w:marRight w:val="0"/>
      <w:marTop w:val="0"/>
      <w:marBottom w:val="0"/>
      <w:divBdr>
        <w:top w:val="none" w:sz="0" w:space="0" w:color="auto"/>
        <w:left w:val="none" w:sz="0" w:space="0" w:color="auto"/>
        <w:bottom w:val="none" w:sz="0" w:space="0" w:color="auto"/>
        <w:right w:val="none" w:sz="0" w:space="0" w:color="auto"/>
      </w:divBdr>
    </w:div>
    <w:div w:id="842551417">
      <w:bodyDiv w:val="1"/>
      <w:marLeft w:val="0"/>
      <w:marRight w:val="0"/>
      <w:marTop w:val="0"/>
      <w:marBottom w:val="0"/>
      <w:divBdr>
        <w:top w:val="none" w:sz="0" w:space="0" w:color="auto"/>
        <w:left w:val="none" w:sz="0" w:space="0" w:color="auto"/>
        <w:bottom w:val="none" w:sz="0" w:space="0" w:color="auto"/>
        <w:right w:val="none" w:sz="0" w:space="0" w:color="auto"/>
      </w:divBdr>
    </w:div>
    <w:div w:id="842627010">
      <w:bodyDiv w:val="1"/>
      <w:marLeft w:val="0"/>
      <w:marRight w:val="0"/>
      <w:marTop w:val="0"/>
      <w:marBottom w:val="0"/>
      <w:divBdr>
        <w:top w:val="none" w:sz="0" w:space="0" w:color="auto"/>
        <w:left w:val="none" w:sz="0" w:space="0" w:color="auto"/>
        <w:bottom w:val="none" w:sz="0" w:space="0" w:color="auto"/>
        <w:right w:val="none" w:sz="0" w:space="0" w:color="auto"/>
      </w:divBdr>
    </w:div>
    <w:div w:id="842665054">
      <w:bodyDiv w:val="1"/>
      <w:marLeft w:val="0"/>
      <w:marRight w:val="0"/>
      <w:marTop w:val="0"/>
      <w:marBottom w:val="0"/>
      <w:divBdr>
        <w:top w:val="none" w:sz="0" w:space="0" w:color="auto"/>
        <w:left w:val="none" w:sz="0" w:space="0" w:color="auto"/>
        <w:bottom w:val="none" w:sz="0" w:space="0" w:color="auto"/>
        <w:right w:val="none" w:sz="0" w:space="0" w:color="auto"/>
      </w:divBdr>
    </w:div>
    <w:div w:id="842670863">
      <w:bodyDiv w:val="1"/>
      <w:marLeft w:val="0"/>
      <w:marRight w:val="0"/>
      <w:marTop w:val="0"/>
      <w:marBottom w:val="0"/>
      <w:divBdr>
        <w:top w:val="none" w:sz="0" w:space="0" w:color="auto"/>
        <w:left w:val="none" w:sz="0" w:space="0" w:color="auto"/>
        <w:bottom w:val="none" w:sz="0" w:space="0" w:color="auto"/>
        <w:right w:val="none" w:sz="0" w:space="0" w:color="auto"/>
      </w:divBdr>
    </w:div>
    <w:div w:id="842672137">
      <w:bodyDiv w:val="1"/>
      <w:marLeft w:val="0"/>
      <w:marRight w:val="0"/>
      <w:marTop w:val="0"/>
      <w:marBottom w:val="0"/>
      <w:divBdr>
        <w:top w:val="none" w:sz="0" w:space="0" w:color="auto"/>
        <w:left w:val="none" w:sz="0" w:space="0" w:color="auto"/>
        <w:bottom w:val="none" w:sz="0" w:space="0" w:color="auto"/>
        <w:right w:val="none" w:sz="0" w:space="0" w:color="auto"/>
      </w:divBdr>
    </w:div>
    <w:div w:id="842672695">
      <w:bodyDiv w:val="1"/>
      <w:marLeft w:val="0"/>
      <w:marRight w:val="0"/>
      <w:marTop w:val="0"/>
      <w:marBottom w:val="0"/>
      <w:divBdr>
        <w:top w:val="none" w:sz="0" w:space="0" w:color="auto"/>
        <w:left w:val="none" w:sz="0" w:space="0" w:color="auto"/>
        <w:bottom w:val="none" w:sz="0" w:space="0" w:color="auto"/>
        <w:right w:val="none" w:sz="0" w:space="0" w:color="auto"/>
      </w:divBdr>
    </w:div>
    <w:div w:id="842744023">
      <w:bodyDiv w:val="1"/>
      <w:marLeft w:val="0"/>
      <w:marRight w:val="0"/>
      <w:marTop w:val="0"/>
      <w:marBottom w:val="0"/>
      <w:divBdr>
        <w:top w:val="none" w:sz="0" w:space="0" w:color="auto"/>
        <w:left w:val="none" w:sz="0" w:space="0" w:color="auto"/>
        <w:bottom w:val="none" w:sz="0" w:space="0" w:color="auto"/>
        <w:right w:val="none" w:sz="0" w:space="0" w:color="auto"/>
      </w:divBdr>
    </w:div>
    <w:div w:id="842814001">
      <w:bodyDiv w:val="1"/>
      <w:marLeft w:val="0"/>
      <w:marRight w:val="0"/>
      <w:marTop w:val="0"/>
      <w:marBottom w:val="0"/>
      <w:divBdr>
        <w:top w:val="none" w:sz="0" w:space="0" w:color="auto"/>
        <w:left w:val="none" w:sz="0" w:space="0" w:color="auto"/>
        <w:bottom w:val="none" w:sz="0" w:space="0" w:color="auto"/>
        <w:right w:val="none" w:sz="0" w:space="0" w:color="auto"/>
      </w:divBdr>
    </w:div>
    <w:div w:id="842816408">
      <w:bodyDiv w:val="1"/>
      <w:marLeft w:val="0"/>
      <w:marRight w:val="0"/>
      <w:marTop w:val="0"/>
      <w:marBottom w:val="0"/>
      <w:divBdr>
        <w:top w:val="none" w:sz="0" w:space="0" w:color="auto"/>
        <w:left w:val="none" w:sz="0" w:space="0" w:color="auto"/>
        <w:bottom w:val="none" w:sz="0" w:space="0" w:color="auto"/>
        <w:right w:val="none" w:sz="0" w:space="0" w:color="auto"/>
      </w:divBdr>
    </w:div>
    <w:div w:id="842820551">
      <w:bodyDiv w:val="1"/>
      <w:marLeft w:val="0"/>
      <w:marRight w:val="0"/>
      <w:marTop w:val="0"/>
      <w:marBottom w:val="0"/>
      <w:divBdr>
        <w:top w:val="none" w:sz="0" w:space="0" w:color="auto"/>
        <w:left w:val="none" w:sz="0" w:space="0" w:color="auto"/>
        <w:bottom w:val="none" w:sz="0" w:space="0" w:color="auto"/>
        <w:right w:val="none" w:sz="0" w:space="0" w:color="auto"/>
      </w:divBdr>
    </w:div>
    <w:div w:id="842821005">
      <w:bodyDiv w:val="1"/>
      <w:marLeft w:val="0"/>
      <w:marRight w:val="0"/>
      <w:marTop w:val="0"/>
      <w:marBottom w:val="0"/>
      <w:divBdr>
        <w:top w:val="none" w:sz="0" w:space="0" w:color="auto"/>
        <w:left w:val="none" w:sz="0" w:space="0" w:color="auto"/>
        <w:bottom w:val="none" w:sz="0" w:space="0" w:color="auto"/>
        <w:right w:val="none" w:sz="0" w:space="0" w:color="auto"/>
      </w:divBdr>
    </w:div>
    <w:div w:id="842862513">
      <w:bodyDiv w:val="1"/>
      <w:marLeft w:val="0"/>
      <w:marRight w:val="0"/>
      <w:marTop w:val="0"/>
      <w:marBottom w:val="0"/>
      <w:divBdr>
        <w:top w:val="none" w:sz="0" w:space="0" w:color="auto"/>
        <w:left w:val="none" w:sz="0" w:space="0" w:color="auto"/>
        <w:bottom w:val="none" w:sz="0" w:space="0" w:color="auto"/>
        <w:right w:val="none" w:sz="0" w:space="0" w:color="auto"/>
      </w:divBdr>
    </w:div>
    <w:div w:id="842936093">
      <w:bodyDiv w:val="1"/>
      <w:marLeft w:val="0"/>
      <w:marRight w:val="0"/>
      <w:marTop w:val="0"/>
      <w:marBottom w:val="0"/>
      <w:divBdr>
        <w:top w:val="none" w:sz="0" w:space="0" w:color="auto"/>
        <w:left w:val="none" w:sz="0" w:space="0" w:color="auto"/>
        <w:bottom w:val="none" w:sz="0" w:space="0" w:color="auto"/>
        <w:right w:val="none" w:sz="0" w:space="0" w:color="auto"/>
      </w:divBdr>
    </w:div>
    <w:div w:id="842938961">
      <w:bodyDiv w:val="1"/>
      <w:marLeft w:val="0"/>
      <w:marRight w:val="0"/>
      <w:marTop w:val="0"/>
      <w:marBottom w:val="0"/>
      <w:divBdr>
        <w:top w:val="none" w:sz="0" w:space="0" w:color="auto"/>
        <w:left w:val="none" w:sz="0" w:space="0" w:color="auto"/>
        <w:bottom w:val="none" w:sz="0" w:space="0" w:color="auto"/>
        <w:right w:val="none" w:sz="0" w:space="0" w:color="auto"/>
      </w:divBdr>
    </w:div>
    <w:div w:id="843009542">
      <w:bodyDiv w:val="1"/>
      <w:marLeft w:val="0"/>
      <w:marRight w:val="0"/>
      <w:marTop w:val="0"/>
      <w:marBottom w:val="0"/>
      <w:divBdr>
        <w:top w:val="none" w:sz="0" w:space="0" w:color="auto"/>
        <w:left w:val="none" w:sz="0" w:space="0" w:color="auto"/>
        <w:bottom w:val="none" w:sz="0" w:space="0" w:color="auto"/>
        <w:right w:val="none" w:sz="0" w:space="0" w:color="auto"/>
      </w:divBdr>
    </w:div>
    <w:div w:id="843015809">
      <w:bodyDiv w:val="1"/>
      <w:marLeft w:val="0"/>
      <w:marRight w:val="0"/>
      <w:marTop w:val="0"/>
      <w:marBottom w:val="0"/>
      <w:divBdr>
        <w:top w:val="none" w:sz="0" w:space="0" w:color="auto"/>
        <w:left w:val="none" w:sz="0" w:space="0" w:color="auto"/>
        <w:bottom w:val="none" w:sz="0" w:space="0" w:color="auto"/>
        <w:right w:val="none" w:sz="0" w:space="0" w:color="auto"/>
      </w:divBdr>
    </w:div>
    <w:div w:id="843016549">
      <w:bodyDiv w:val="1"/>
      <w:marLeft w:val="0"/>
      <w:marRight w:val="0"/>
      <w:marTop w:val="0"/>
      <w:marBottom w:val="0"/>
      <w:divBdr>
        <w:top w:val="none" w:sz="0" w:space="0" w:color="auto"/>
        <w:left w:val="none" w:sz="0" w:space="0" w:color="auto"/>
        <w:bottom w:val="none" w:sz="0" w:space="0" w:color="auto"/>
        <w:right w:val="none" w:sz="0" w:space="0" w:color="auto"/>
      </w:divBdr>
    </w:div>
    <w:div w:id="843085323">
      <w:bodyDiv w:val="1"/>
      <w:marLeft w:val="0"/>
      <w:marRight w:val="0"/>
      <w:marTop w:val="0"/>
      <w:marBottom w:val="0"/>
      <w:divBdr>
        <w:top w:val="none" w:sz="0" w:space="0" w:color="auto"/>
        <w:left w:val="none" w:sz="0" w:space="0" w:color="auto"/>
        <w:bottom w:val="none" w:sz="0" w:space="0" w:color="auto"/>
        <w:right w:val="none" w:sz="0" w:space="0" w:color="auto"/>
      </w:divBdr>
    </w:div>
    <w:div w:id="843087433">
      <w:bodyDiv w:val="1"/>
      <w:marLeft w:val="0"/>
      <w:marRight w:val="0"/>
      <w:marTop w:val="0"/>
      <w:marBottom w:val="0"/>
      <w:divBdr>
        <w:top w:val="none" w:sz="0" w:space="0" w:color="auto"/>
        <w:left w:val="none" w:sz="0" w:space="0" w:color="auto"/>
        <w:bottom w:val="none" w:sz="0" w:space="0" w:color="auto"/>
        <w:right w:val="none" w:sz="0" w:space="0" w:color="auto"/>
      </w:divBdr>
    </w:div>
    <w:div w:id="843127388">
      <w:bodyDiv w:val="1"/>
      <w:marLeft w:val="0"/>
      <w:marRight w:val="0"/>
      <w:marTop w:val="0"/>
      <w:marBottom w:val="0"/>
      <w:divBdr>
        <w:top w:val="none" w:sz="0" w:space="0" w:color="auto"/>
        <w:left w:val="none" w:sz="0" w:space="0" w:color="auto"/>
        <w:bottom w:val="none" w:sz="0" w:space="0" w:color="auto"/>
        <w:right w:val="none" w:sz="0" w:space="0" w:color="auto"/>
      </w:divBdr>
    </w:div>
    <w:div w:id="843130102">
      <w:bodyDiv w:val="1"/>
      <w:marLeft w:val="0"/>
      <w:marRight w:val="0"/>
      <w:marTop w:val="0"/>
      <w:marBottom w:val="0"/>
      <w:divBdr>
        <w:top w:val="none" w:sz="0" w:space="0" w:color="auto"/>
        <w:left w:val="none" w:sz="0" w:space="0" w:color="auto"/>
        <w:bottom w:val="none" w:sz="0" w:space="0" w:color="auto"/>
        <w:right w:val="none" w:sz="0" w:space="0" w:color="auto"/>
      </w:divBdr>
    </w:div>
    <w:div w:id="843132354">
      <w:bodyDiv w:val="1"/>
      <w:marLeft w:val="0"/>
      <w:marRight w:val="0"/>
      <w:marTop w:val="0"/>
      <w:marBottom w:val="0"/>
      <w:divBdr>
        <w:top w:val="none" w:sz="0" w:space="0" w:color="auto"/>
        <w:left w:val="none" w:sz="0" w:space="0" w:color="auto"/>
        <w:bottom w:val="none" w:sz="0" w:space="0" w:color="auto"/>
        <w:right w:val="none" w:sz="0" w:space="0" w:color="auto"/>
      </w:divBdr>
    </w:div>
    <w:div w:id="843201245">
      <w:bodyDiv w:val="1"/>
      <w:marLeft w:val="0"/>
      <w:marRight w:val="0"/>
      <w:marTop w:val="0"/>
      <w:marBottom w:val="0"/>
      <w:divBdr>
        <w:top w:val="none" w:sz="0" w:space="0" w:color="auto"/>
        <w:left w:val="none" w:sz="0" w:space="0" w:color="auto"/>
        <w:bottom w:val="none" w:sz="0" w:space="0" w:color="auto"/>
        <w:right w:val="none" w:sz="0" w:space="0" w:color="auto"/>
      </w:divBdr>
    </w:div>
    <w:div w:id="843202159">
      <w:bodyDiv w:val="1"/>
      <w:marLeft w:val="0"/>
      <w:marRight w:val="0"/>
      <w:marTop w:val="0"/>
      <w:marBottom w:val="0"/>
      <w:divBdr>
        <w:top w:val="none" w:sz="0" w:space="0" w:color="auto"/>
        <w:left w:val="none" w:sz="0" w:space="0" w:color="auto"/>
        <w:bottom w:val="none" w:sz="0" w:space="0" w:color="auto"/>
        <w:right w:val="none" w:sz="0" w:space="0" w:color="auto"/>
      </w:divBdr>
    </w:div>
    <w:div w:id="843203149">
      <w:bodyDiv w:val="1"/>
      <w:marLeft w:val="0"/>
      <w:marRight w:val="0"/>
      <w:marTop w:val="0"/>
      <w:marBottom w:val="0"/>
      <w:divBdr>
        <w:top w:val="none" w:sz="0" w:space="0" w:color="auto"/>
        <w:left w:val="none" w:sz="0" w:space="0" w:color="auto"/>
        <w:bottom w:val="none" w:sz="0" w:space="0" w:color="auto"/>
        <w:right w:val="none" w:sz="0" w:space="0" w:color="auto"/>
      </w:divBdr>
    </w:div>
    <w:div w:id="843208930">
      <w:bodyDiv w:val="1"/>
      <w:marLeft w:val="0"/>
      <w:marRight w:val="0"/>
      <w:marTop w:val="0"/>
      <w:marBottom w:val="0"/>
      <w:divBdr>
        <w:top w:val="none" w:sz="0" w:space="0" w:color="auto"/>
        <w:left w:val="none" w:sz="0" w:space="0" w:color="auto"/>
        <w:bottom w:val="none" w:sz="0" w:space="0" w:color="auto"/>
        <w:right w:val="none" w:sz="0" w:space="0" w:color="auto"/>
      </w:divBdr>
    </w:div>
    <w:div w:id="843279710">
      <w:bodyDiv w:val="1"/>
      <w:marLeft w:val="0"/>
      <w:marRight w:val="0"/>
      <w:marTop w:val="0"/>
      <w:marBottom w:val="0"/>
      <w:divBdr>
        <w:top w:val="none" w:sz="0" w:space="0" w:color="auto"/>
        <w:left w:val="none" w:sz="0" w:space="0" w:color="auto"/>
        <w:bottom w:val="none" w:sz="0" w:space="0" w:color="auto"/>
        <w:right w:val="none" w:sz="0" w:space="0" w:color="auto"/>
      </w:divBdr>
    </w:div>
    <w:div w:id="843281480">
      <w:bodyDiv w:val="1"/>
      <w:marLeft w:val="0"/>
      <w:marRight w:val="0"/>
      <w:marTop w:val="0"/>
      <w:marBottom w:val="0"/>
      <w:divBdr>
        <w:top w:val="none" w:sz="0" w:space="0" w:color="auto"/>
        <w:left w:val="none" w:sz="0" w:space="0" w:color="auto"/>
        <w:bottom w:val="none" w:sz="0" w:space="0" w:color="auto"/>
        <w:right w:val="none" w:sz="0" w:space="0" w:color="auto"/>
      </w:divBdr>
    </w:div>
    <w:div w:id="843319717">
      <w:bodyDiv w:val="1"/>
      <w:marLeft w:val="0"/>
      <w:marRight w:val="0"/>
      <w:marTop w:val="0"/>
      <w:marBottom w:val="0"/>
      <w:divBdr>
        <w:top w:val="none" w:sz="0" w:space="0" w:color="auto"/>
        <w:left w:val="none" w:sz="0" w:space="0" w:color="auto"/>
        <w:bottom w:val="none" w:sz="0" w:space="0" w:color="auto"/>
        <w:right w:val="none" w:sz="0" w:space="0" w:color="auto"/>
      </w:divBdr>
    </w:div>
    <w:div w:id="843320406">
      <w:bodyDiv w:val="1"/>
      <w:marLeft w:val="0"/>
      <w:marRight w:val="0"/>
      <w:marTop w:val="0"/>
      <w:marBottom w:val="0"/>
      <w:divBdr>
        <w:top w:val="none" w:sz="0" w:space="0" w:color="auto"/>
        <w:left w:val="none" w:sz="0" w:space="0" w:color="auto"/>
        <w:bottom w:val="none" w:sz="0" w:space="0" w:color="auto"/>
        <w:right w:val="none" w:sz="0" w:space="0" w:color="auto"/>
      </w:divBdr>
    </w:div>
    <w:div w:id="843326105">
      <w:bodyDiv w:val="1"/>
      <w:marLeft w:val="0"/>
      <w:marRight w:val="0"/>
      <w:marTop w:val="0"/>
      <w:marBottom w:val="0"/>
      <w:divBdr>
        <w:top w:val="none" w:sz="0" w:space="0" w:color="auto"/>
        <w:left w:val="none" w:sz="0" w:space="0" w:color="auto"/>
        <w:bottom w:val="none" w:sz="0" w:space="0" w:color="auto"/>
        <w:right w:val="none" w:sz="0" w:space="0" w:color="auto"/>
      </w:divBdr>
    </w:div>
    <w:div w:id="843326468">
      <w:bodyDiv w:val="1"/>
      <w:marLeft w:val="0"/>
      <w:marRight w:val="0"/>
      <w:marTop w:val="0"/>
      <w:marBottom w:val="0"/>
      <w:divBdr>
        <w:top w:val="none" w:sz="0" w:space="0" w:color="auto"/>
        <w:left w:val="none" w:sz="0" w:space="0" w:color="auto"/>
        <w:bottom w:val="none" w:sz="0" w:space="0" w:color="auto"/>
        <w:right w:val="none" w:sz="0" w:space="0" w:color="auto"/>
      </w:divBdr>
    </w:div>
    <w:div w:id="843397924">
      <w:bodyDiv w:val="1"/>
      <w:marLeft w:val="0"/>
      <w:marRight w:val="0"/>
      <w:marTop w:val="0"/>
      <w:marBottom w:val="0"/>
      <w:divBdr>
        <w:top w:val="none" w:sz="0" w:space="0" w:color="auto"/>
        <w:left w:val="none" w:sz="0" w:space="0" w:color="auto"/>
        <w:bottom w:val="none" w:sz="0" w:space="0" w:color="auto"/>
        <w:right w:val="none" w:sz="0" w:space="0" w:color="auto"/>
      </w:divBdr>
    </w:div>
    <w:div w:id="843401285">
      <w:bodyDiv w:val="1"/>
      <w:marLeft w:val="0"/>
      <w:marRight w:val="0"/>
      <w:marTop w:val="0"/>
      <w:marBottom w:val="0"/>
      <w:divBdr>
        <w:top w:val="none" w:sz="0" w:space="0" w:color="auto"/>
        <w:left w:val="none" w:sz="0" w:space="0" w:color="auto"/>
        <w:bottom w:val="none" w:sz="0" w:space="0" w:color="auto"/>
        <w:right w:val="none" w:sz="0" w:space="0" w:color="auto"/>
      </w:divBdr>
    </w:div>
    <w:div w:id="843471696">
      <w:bodyDiv w:val="1"/>
      <w:marLeft w:val="0"/>
      <w:marRight w:val="0"/>
      <w:marTop w:val="0"/>
      <w:marBottom w:val="0"/>
      <w:divBdr>
        <w:top w:val="none" w:sz="0" w:space="0" w:color="auto"/>
        <w:left w:val="none" w:sz="0" w:space="0" w:color="auto"/>
        <w:bottom w:val="none" w:sz="0" w:space="0" w:color="auto"/>
        <w:right w:val="none" w:sz="0" w:space="0" w:color="auto"/>
      </w:divBdr>
    </w:div>
    <w:div w:id="843472470">
      <w:bodyDiv w:val="1"/>
      <w:marLeft w:val="0"/>
      <w:marRight w:val="0"/>
      <w:marTop w:val="0"/>
      <w:marBottom w:val="0"/>
      <w:divBdr>
        <w:top w:val="none" w:sz="0" w:space="0" w:color="auto"/>
        <w:left w:val="none" w:sz="0" w:space="0" w:color="auto"/>
        <w:bottom w:val="none" w:sz="0" w:space="0" w:color="auto"/>
        <w:right w:val="none" w:sz="0" w:space="0" w:color="auto"/>
      </w:divBdr>
    </w:div>
    <w:div w:id="843473869">
      <w:bodyDiv w:val="1"/>
      <w:marLeft w:val="0"/>
      <w:marRight w:val="0"/>
      <w:marTop w:val="0"/>
      <w:marBottom w:val="0"/>
      <w:divBdr>
        <w:top w:val="none" w:sz="0" w:space="0" w:color="auto"/>
        <w:left w:val="none" w:sz="0" w:space="0" w:color="auto"/>
        <w:bottom w:val="none" w:sz="0" w:space="0" w:color="auto"/>
        <w:right w:val="none" w:sz="0" w:space="0" w:color="auto"/>
      </w:divBdr>
    </w:div>
    <w:div w:id="843475708">
      <w:bodyDiv w:val="1"/>
      <w:marLeft w:val="0"/>
      <w:marRight w:val="0"/>
      <w:marTop w:val="0"/>
      <w:marBottom w:val="0"/>
      <w:divBdr>
        <w:top w:val="none" w:sz="0" w:space="0" w:color="auto"/>
        <w:left w:val="none" w:sz="0" w:space="0" w:color="auto"/>
        <w:bottom w:val="none" w:sz="0" w:space="0" w:color="auto"/>
        <w:right w:val="none" w:sz="0" w:space="0" w:color="auto"/>
      </w:divBdr>
    </w:div>
    <w:div w:id="843477345">
      <w:bodyDiv w:val="1"/>
      <w:marLeft w:val="0"/>
      <w:marRight w:val="0"/>
      <w:marTop w:val="0"/>
      <w:marBottom w:val="0"/>
      <w:divBdr>
        <w:top w:val="none" w:sz="0" w:space="0" w:color="auto"/>
        <w:left w:val="none" w:sz="0" w:space="0" w:color="auto"/>
        <w:bottom w:val="none" w:sz="0" w:space="0" w:color="auto"/>
        <w:right w:val="none" w:sz="0" w:space="0" w:color="auto"/>
      </w:divBdr>
    </w:div>
    <w:div w:id="843477420">
      <w:bodyDiv w:val="1"/>
      <w:marLeft w:val="0"/>
      <w:marRight w:val="0"/>
      <w:marTop w:val="0"/>
      <w:marBottom w:val="0"/>
      <w:divBdr>
        <w:top w:val="none" w:sz="0" w:space="0" w:color="auto"/>
        <w:left w:val="none" w:sz="0" w:space="0" w:color="auto"/>
        <w:bottom w:val="none" w:sz="0" w:space="0" w:color="auto"/>
        <w:right w:val="none" w:sz="0" w:space="0" w:color="auto"/>
      </w:divBdr>
    </w:div>
    <w:div w:id="843513976">
      <w:bodyDiv w:val="1"/>
      <w:marLeft w:val="0"/>
      <w:marRight w:val="0"/>
      <w:marTop w:val="0"/>
      <w:marBottom w:val="0"/>
      <w:divBdr>
        <w:top w:val="none" w:sz="0" w:space="0" w:color="auto"/>
        <w:left w:val="none" w:sz="0" w:space="0" w:color="auto"/>
        <w:bottom w:val="none" w:sz="0" w:space="0" w:color="auto"/>
        <w:right w:val="none" w:sz="0" w:space="0" w:color="auto"/>
      </w:divBdr>
    </w:div>
    <w:div w:id="843545849">
      <w:bodyDiv w:val="1"/>
      <w:marLeft w:val="0"/>
      <w:marRight w:val="0"/>
      <w:marTop w:val="0"/>
      <w:marBottom w:val="0"/>
      <w:divBdr>
        <w:top w:val="none" w:sz="0" w:space="0" w:color="auto"/>
        <w:left w:val="none" w:sz="0" w:space="0" w:color="auto"/>
        <w:bottom w:val="none" w:sz="0" w:space="0" w:color="auto"/>
        <w:right w:val="none" w:sz="0" w:space="0" w:color="auto"/>
      </w:divBdr>
    </w:div>
    <w:div w:id="843588184">
      <w:bodyDiv w:val="1"/>
      <w:marLeft w:val="0"/>
      <w:marRight w:val="0"/>
      <w:marTop w:val="0"/>
      <w:marBottom w:val="0"/>
      <w:divBdr>
        <w:top w:val="none" w:sz="0" w:space="0" w:color="auto"/>
        <w:left w:val="none" w:sz="0" w:space="0" w:color="auto"/>
        <w:bottom w:val="none" w:sz="0" w:space="0" w:color="auto"/>
        <w:right w:val="none" w:sz="0" w:space="0" w:color="auto"/>
      </w:divBdr>
    </w:div>
    <w:div w:id="843588613">
      <w:bodyDiv w:val="1"/>
      <w:marLeft w:val="0"/>
      <w:marRight w:val="0"/>
      <w:marTop w:val="0"/>
      <w:marBottom w:val="0"/>
      <w:divBdr>
        <w:top w:val="none" w:sz="0" w:space="0" w:color="auto"/>
        <w:left w:val="none" w:sz="0" w:space="0" w:color="auto"/>
        <w:bottom w:val="none" w:sz="0" w:space="0" w:color="auto"/>
        <w:right w:val="none" w:sz="0" w:space="0" w:color="auto"/>
      </w:divBdr>
    </w:div>
    <w:div w:id="843588658">
      <w:bodyDiv w:val="1"/>
      <w:marLeft w:val="0"/>
      <w:marRight w:val="0"/>
      <w:marTop w:val="0"/>
      <w:marBottom w:val="0"/>
      <w:divBdr>
        <w:top w:val="none" w:sz="0" w:space="0" w:color="auto"/>
        <w:left w:val="none" w:sz="0" w:space="0" w:color="auto"/>
        <w:bottom w:val="none" w:sz="0" w:space="0" w:color="auto"/>
        <w:right w:val="none" w:sz="0" w:space="0" w:color="auto"/>
      </w:divBdr>
    </w:div>
    <w:div w:id="843588704">
      <w:bodyDiv w:val="1"/>
      <w:marLeft w:val="0"/>
      <w:marRight w:val="0"/>
      <w:marTop w:val="0"/>
      <w:marBottom w:val="0"/>
      <w:divBdr>
        <w:top w:val="none" w:sz="0" w:space="0" w:color="auto"/>
        <w:left w:val="none" w:sz="0" w:space="0" w:color="auto"/>
        <w:bottom w:val="none" w:sz="0" w:space="0" w:color="auto"/>
        <w:right w:val="none" w:sz="0" w:space="0" w:color="auto"/>
      </w:divBdr>
    </w:div>
    <w:div w:id="843589360">
      <w:bodyDiv w:val="1"/>
      <w:marLeft w:val="0"/>
      <w:marRight w:val="0"/>
      <w:marTop w:val="0"/>
      <w:marBottom w:val="0"/>
      <w:divBdr>
        <w:top w:val="none" w:sz="0" w:space="0" w:color="auto"/>
        <w:left w:val="none" w:sz="0" w:space="0" w:color="auto"/>
        <w:bottom w:val="none" w:sz="0" w:space="0" w:color="auto"/>
        <w:right w:val="none" w:sz="0" w:space="0" w:color="auto"/>
      </w:divBdr>
    </w:div>
    <w:div w:id="843590361">
      <w:bodyDiv w:val="1"/>
      <w:marLeft w:val="0"/>
      <w:marRight w:val="0"/>
      <w:marTop w:val="0"/>
      <w:marBottom w:val="0"/>
      <w:divBdr>
        <w:top w:val="none" w:sz="0" w:space="0" w:color="auto"/>
        <w:left w:val="none" w:sz="0" w:space="0" w:color="auto"/>
        <w:bottom w:val="none" w:sz="0" w:space="0" w:color="auto"/>
        <w:right w:val="none" w:sz="0" w:space="0" w:color="auto"/>
      </w:divBdr>
    </w:div>
    <w:div w:id="843592142">
      <w:bodyDiv w:val="1"/>
      <w:marLeft w:val="0"/>
      <w:marRight w:val="0"/>
      <w:marTop w:val="0"/>
      <w:marBottom w:val="0"/>
      <w:divBdr>
        <w:top w:val="none" w:sz="0" w:space="0" w:color="auto"/>
        <w:left w:val="none" w:sz="0" w:space="0" w:color="auto"/>
        <w:bottom w:val="none" w:sz="0" w:space="0" w:color="auto"/>
        <w:right w:val="none" w:sz="0" w:space="0" w:color="auto"/>
      </w:divBdr>
    </w:div>
    <w:div w:id="843593073">
      <w:bodyDiv w:val="1"/>
      <w:marLeft w:val="0"/>
      <w:marRight w:val="0"/>
      <w:marTop w:val="0"/>
      <w:marBottom w:val="0"/>
      <w:divBdr>
        <w:top w:val="none" w:sz="0" w:space="0" w:color="auto"/>
        <w:left w:val="none" w:sz="0" w:space="0" w:color="auto"/>
        <w:bottom w:val="none" w:sz="0" w:space="0" w:color="auto"/>
        <w:right w:val="none" w:sz="0" w:space="0" w:color="auto"/>
      </w:divBdr>
    </w:div>
    <w:div w:id="843596174">
      <w:bodyDiv w:val="1"/>
      <w:marLeft w:val="0"/>
      <w:marRight w:val="0"/>
      <w:marTop w:val="0"/>
      <w:marBottom w:val="0"/>
      <w:divBdr>
        <w:top w:val="none" w:sz="0" w:space="0" w:color="auto"/>
        <w:left w:val="none" w:sz="0" w:space="0" w:color="auto"/>
        <w:bottom w:val="none" w:sz="0" w:space="0" w:color="auto"/>
        <w:right w:val="none" w:sz="0" w:space="0" w:color="auto"/>
      </w:divBdr>
    </w:div>
    <w:div w:id="843666296">
      <w:bodyDiv w:val="1"/>
      <w:marLeft w:val="0"/>
      <w:marRight w:val="0"/>
      <w:marTop w:val="0"/>
      <w:marBottom w:val="0"/>
      <w:divBdr>
        <w:top w:val="none" w:sz="0" w:space="0" w:color="auto"/>
        <w:left w:val="none" w:sz="0" w:space="0" w:color="auto"/>
        <w:bottom w:val="none" w:sz="0" w:space="0" w:color="auto"/>
        <w:right w:val="none" w:sz="0" w:space="0" w:color="auto"/>
      </w:divBdr>
    </w:div>
    <w:div w:id="843667550">
      <w:bodyDiv w:val="1"/>
      <w:marLeft w:val="0"/>
      <w:marRight w:val="0"/>
      <w:marTop w:val="0"/>
      <w:marBottom w:val="0"/>
      <w:divBdr>
        <w:top w:val="none" w:sz="0" w:space="0" w:color="auto"/>
        <w:left w:val="none" w:sz="0" w:space="0" w:color="auto"/>
        <w:bottom w:val="none" w:sz="0" w:space="0" w:color="auto"/>
        <w:right w:val="none" w:sz="0" w:space="0" w:color="auto"/>
      </w:divBdr>
    </w:div>
    <w:div w:id="843714029">
      <w:bodyDiv w:val="1"/>
      <w:marLeft w:val="0"/>
      <w:marRight w:val="0"/>
      <w:marTop w:val="0"/>
      <w:marBottom w:val="0"/>
      <w:divBdr>
        <w:top w:val="none" w:sz="0" w:space="0" w:color="auto"/>
        <w:left w:val="none" w:sz="0" w:space="0" w:color="auto"/>
        <w:bottom w:val="none" w:sz="0" w:space="0" w:color="auto"/>
        <w:right w:val="none" w:sz="0" w:space="0" w:color="auto"/>
      </w:divBdr>
    </w:div>
    <w:div w:id="843738659">
      <w:bodyDiv w:val="1"/>
      <w:marLeft w:val="0"/>
      <w:marRight w:val="0"/>
      <w:marTop w:val="0"/>
      <w:marBottom w:val="0"/>
      <w:divBdr>
        <w:top w:val="none" w:sz="0" w:space="0" w:color="auto"/>
        <w:left w:val="none" w:sz="0" w:space="0" w:color="auto"/>
        <w:bottom w:val="none" w:sz="0" w:space="0" w:color="auto"/>
        <w:right w:val="none" w:sz="0" w:space="0" w:color="auto"/>
      </w:divBdr>
    </w:div>
    <w:div w:id="843782098">
      <w:bodyDiv w:val="1"/>
      <w:marLeft w:val="0"/>
      <w:marRight w:val="0"/>
      <w:marTop w:val="0"/>
      <w:marBottom w:val="0"/>
      <w:divBdr>
        <w:top w:val="none" w:sz="0" w:space="0" w:color="auto"/>
        <w:left w:val="none" w:sz="0" w:space="0" w:color="auto"/>
        <w:bottom w:val="none" w:sz="0" w:space="0" w:color="auto"/>
        <w:right w:val="none" w:sz="0" w:space="0" w:color="auto"/>
      </w:divBdr>
    </w:div>
    <w:div w:id="843784714">
      <w:bodyDiv w:val="1"/>
      <w:marLeft w:val="0"/>
      <w:marRight w:val="0"/>
      <w:marTop w:val="0"/>
      <w:marBottom w:val="0"/>
      <w:divBdr>
        <w:top w:val="none" w:sz="0" w:space="0" w:color="auto"/>
        <w:left w:val="none" w:sz="0" w:space="0" w:color="auto"/>
        <w:bottom w:val="none" w:sz="0" w:space="0" w:color="auto"/>
        <w:right w:val="none" w:sz="0" w:space="0" w:color="auto"/>
      </w:divBdr>
    </w:div>
    <w:div w:id="843786363">
      <w:bodyDiv w:val="1"/>
      <w:marLeft w:val="0"/>
      <w:marRight w:val="0"/>
      <w:marTop w:val="0"/>
      <w:marBottom w:val="0"/>
      <w:divBdr>
        <w:top w:val="none" w:sz="0" w:space="0" w:color="auto"/>
        <w:left w:val="none" w:sz="0" w:space="0" w:color="auto"/>
        <w:bottom w:val="none" w:sz="0" w:space="0" w:color="auto"/>
        <w:right w:val="none" w:sz="0" w:space="0" w:color="auto"/>
      </w:divBdr>
    </w:div>
    <w:div w:id="843789504">
      <w:bodyDiv w:val="1"/>
      <w:marLeft w:val="0"/>
      <w:marRight w:val="0"/>
      <w:marTop w:val="0"/>
      <w:marBottom w:val="0"/>
      <w:divBdr>
        <w:top w:val="none" w:sz="0" w:space="0" w:color="auto"/>
        <w:left w:val="none" w:sz="0" w:space="0" w:color="auto"/>
        <w:bottom w:val="none" w:sz="0" w:space="0" w:color="auto"/>
        <w:right w:val="none" w:sz="0" w:space="0" w:color="auto"/>
      </w:divBdr>
    </w:div>
    <w:div w:id="843855917">
      <w:bodyDiv w:val="1"/>
      <w:marLeft w:val="0"/>
      <w:marRight w:val="0"/>
      <w:marTop w:val="0"/>
      <w:marBottom w:val="0"/>
      <w:divBdr>
        <w:top w:val="none" w:sz="0" w:space="0" w:color="auto"/>
        <w:left w:val="none" w:sz="0" w:space="0" w:color="auto"/>
        <w:bottom w:val="none" w:sz="0" w:space="0" w:color="auto"/>
        <w:right w:val="none" w:sz="0" w:space="0" w:color="auto"/>
      </w:divBdr>
    </w:div>
    <w:div w:id="843858799">
      <w:bodyDiv w:val="1"/>
      <w:marLeft w:val="0"/>
      <w:marRight w:val="0"/>
      <w:marTop w:val="0"/>
      <w:marBottom w:val="0"/>
      <w:divBdr>
        <w:top w:val="none" w:sz="0" w:space="0" w:color="auto"/>
        <w:left w:val="none" w:sz="0" w:space="0" w:color="auto"/>
        <w:bottom w:val="none" w:sz="0" w:space="0" w:color="auto"/>
        <w:right w:val="none" w:sz="0" w:space="0" w:color="auto"/>
      </w:divBdr>
    </w:div>
    <w:div w:id="843862109">
      <w:bodyDiv w:val="1"/>
      <w:marLeft w:val="0"/>
      <w:marRight w:val="0"/>
      <w:marTop w:val="0"/>
      <w:marBottom w:val="0"/>
      <w:divBdr>
        <w:top w:val="none" w:sz="0" w:space="0" w:color="auto"/>
        <w:left w:val="none" w:sz="0" w:space="0" w:color="auto"/>
        <w:bottom w:val="none" w:sz="0" w:space="0" w:color="auto"/>
        <w:right w:val="none" w:sz="0" w:space="0" w:color="auto"/>
      </w:divBdr>
    </w:div>
    <w:div w:id="843863826">
      <w:bodyDiv w:val="1"/>
      <w:marLeft w:val="0"/>
      <w:marRight w:val="0"/>
      <w:marTop w:val="0"/>
      <w:marBottom w:val="0"/>
      <w:divBdr>
        <w:top w:val="none" w:sz="0" w:space="0" w:color="auto"/>
        <w:left w:val="none" w:sz="0" w:space="0" w:color="auto"/>
        <w:bottom w:val="none" w:sz="0" w:space="0" w:color="auto"/>
        <w:right w:val="none" w:sz="0" w:space="0" w:color="auto"/>
      </w:divBdr>
    </w:div>
    <w:div w:id="843864366">
      <w:bodyDiv w:val="1"/>
      <w:marLeft w:val="0"/>
      <w:marRight w:val="0"/>
      <w:marTop w:val="0"/>
      <w:marBottom w:val="0"/>
      <w:divBdr>
        <w:top w:val="none" w:sz="0" w:space="0" w:color="auto"/>
        <w:left w:val="none" w:sz="0" w:space="0" w:color="auto"/>
        <w:bottom w:val="none" w:sz="0" w:space="0" w:color="auto"/>
        <w:right w:val="none" w:sz="0" w:space="0" w:color="auto"/>
      </w:divBdr>
    </w:div>
    <w:div w:id="843907127">
      <w:bodyDiv w:val="1"/>
      <w:marLeft w:val="0"/>
      <w:marRight w:val="0"/>
      <w:marTop w:val="0"/>
      <w:marBottom w:val="0"/>
      <w:divBdr>
        <w:top w:val="none" w:sz="0" w:space="0" w:color="auto"/>
        <w:left w:val="none" w:sz="0" w:space="0" w:color="auto"/>
        <w:bottom w:val="none" w:sz="0" w:space="0" w:color="auto"/>
        <w:right w:val="none" w:sz="0" w:space="0" w:color="auto"/>
      </w:divBdr>
    </w:div>
    <w:div w:id="843931212">
      <w:bodyDiv w:val="1"/>
      <w:marLeft w:val="0"/>
      <w:marRight w:val="0"/>
      <w:marTop w:val="0"/>
      <w:marBottom w:val="0"/>
      <w:divBdr>
        <w:top w:val="none" w:sz="0" w:space="0" w:color="auto"/>
        <w:left w:val="none" w:sz="0" w:space="0" w:color="auto"/>
        <w:bottom w:val="none" w:sz="0" w:space="0" w:color="auto"/>
        <w:right w:val="none" w:sz="0" w:space="0" w:color="auto"/>
      </w:divBdr>
    </w:div>
    <w:div w:id="843939171">
      <w:bodyDiv w:val="1"/>
      <w:marLeft w:val="0"/>
      <w:marRight w:val="0"/>
      <w:marTop w:val="0"/>
      <w:marBottom w:val="0"/>
      <w:divBdr>
        <w:top w:val="none" w:sz="0" w:space="0" w:color="auto"/>
        <w:left w:val="none" w:sz="0" w:space="0" w:color="auto"/>
        <w:bottom w:val="none" w:sz="0" w:space="0" w:color="auto"/>
        <w:right w:val="none" w:sz="0" w:space="0" w:color="auto"/>
      </w:divBdr>
    </w:div>
    <w:div w:id="843975120">
      <w:bodyDiv w:val="1"/>
      <w:marLeft w:val="0"/>
      <w:marRight w:val="0"/>
      <w:marTop w:val="0"/>
      <w:marBottom w:val="0"/>
      <w:divBdr>
        <w:top w:val="none" w:sz="0" w:space="0" w:color="auto"/>
        <w:left w:val="none" w:sz="0" w:space="0" w:color="auto"/>
        <w:bottom w:val="none" w:sz="0" w:space="0" w:color="auto"/>
        <w:right w:val="none" w:sz="0" w:space="0" w:color="auto"/>
      </w:divBdr>
    </w:div>
    <w:div w:id="843977540">
      <w:bodyDiv w:val="1"/>
      <w:marLeft w:val="0"/>
      <w:marRight w:val="0"/>
      <w:marTop w:val="0"/>
      <w:marBottom w:val="0"/>
      <w:divBdr>
        <w:top w:val="none" w:sz="0" w:space="0" w:color="auto"/>
        <w:left w:val="none" w:sz="0" w:space="0" w:color="auto"/>
        <w:bottom w:val="none" w:sz="0" w:space="0" w:color="auto"/>
        <w:right w:val="none" w:sz="0" w:space="0" w:color="auto"/>
      </w:divBdr>
    </w:div>
    <w:div w:id="844050463">
      <w:bodyDiv w:val="1"/>
      <w:marLeft w:val="0"/>
      <w:marRight w:val="0"/>
      <w:marTop w:val="0"/>
      <w:marBottom w:val="0"/>
      <w:divBdr>
        <w:top w:val="none" w:sz="0" w:space="0" w:color="auto"/>
        <w:left w:val="none" w:sz="0" w:space="0" w:color="auto"/>
        <w:bottom w:val="none" w:sz="0" w:space="0" w:color="auto"/>
        <w:right w:val="none" w:sz="0" w:space="0" w:color="auto"/>
      </w:divBdr>
    </w:div>
    <w:div w:id="844052367">
      <w:bodyDiv w:val="1"/>
      <w:marLeft w:val="0"/>
      <w:marRight w:val="0"/>
      <w:marTop w:val="0"/>
      <w:marBottom w:val="0"/>
      <w:divBdr>
        <w:top w:val="none" w:sz="0" w:space="0" w:color="auto"/>
        <w:left w:val="none" w:sz="0" w:space="0" w:color="auto"/>
        <w:bottom w:val="none" w:sz="0" w:space="0" w:color="auto"/>
        <w:right w:val="none" w:sz="0" w:space="0" w:color="auto"/>
      </w:divBdr>
    </w:div>
    <w:div w:id="844056301">
      <w:bodyDiv w:val="1"/>
      <w:marLeft w:val="0"/>
      <w:marRight w:val="0"/>
      <w:marTop w:val="0"/>
      <w:marBottom w:val="0"/>
      <w:divBdr>
        <w:top w:val="none" w:sz="0" w:space="0" w:color="auto"/>
        <w:left w:val="none" w:sz="0" w:space="0" w:color="auto"/>
        <w:bottom w:val="none" w:sz="0" w:space="0" w:color="auto"/>
        <w:right w:val="none" w:sz="0" w:space="0" w:color="auto"/>
      </w:divBdr>
    </w:div>
    <w:div w:id="844058226">
      <w:bodyDiv w:val="1"/>
      <w:marLeft w:val="0"/>
      <w:marRight w:val="0"/>
      <w:marTop w:val="0"/>
      <w:marBottom w:val="0"/>
      <w:divBdr>
        <w:top w:val="none" w:sz="0" w:space="0" w:color="auto"/>
        <w:left w:val="none" w:sz="0" w:space="0" w:color="auto"/>
        <w:bottom w:val="none" w:sz="0" w:space="0" w:color="auto"/>
        <w:right w:val="none" w:sz="0" w:space="0" w:color="auto"/>
      </w:divBdr>
    </w:div>
    <w:div w:id="844127108">
      <w:bodyDiv w:val="1"/>
      <w:marLeft w:val="0"/>
      <w:marRight w:val="0"/>
      <w:marTop w:val="0"/>
      <w:marBottom w:val="0"/>
      <w:divBdr>
        <w:top w:val="none" w:sz="0" w:space="0" w:color="auto"/>
        <w:left w:val="none" w:sz="0" w:space="0" w:color="auto"/>
        <w:bottom w:val="none" w:sz="0" w:space="0" w:color="auto"/>
        <w:right w:val="none" w:sz="0" w:space="0" w:color="auto"/>
      </w:divBdr>
    </w:div>
    <w:div w:id="844127137">
      <w:bodyDiv w:val="1"/>
      <w:marLeft w:val="0"/>
      <w:marRight w:val="0"/>
      <w:marTop w:val="0"/>
      <w:marBottom w:val="0"/>
      <w:divBdr>
        <w:top w:val="none" w:sz="0" w:space="0" w:color="auto"/>
        <w:left w:val="none" w:sz="0" w:space="0" w:color="auto"/>
        <w:bottom w:val="none" w:sz="0" w:space="0" w:color="auto"/>
        <w:right w:val="none" w:sz="0" w:space="0" w:color="auto"/>
      </w:divBdr>
    </w:div>
    <w:div w:id="844130902">
      <w:bodyDiv w:val="1"/>
      <w:marLeft w:val="0"/>
      <w:marRight w:val="0"/>
      <w:marTop w:val="0"/>
      <w:marBottom w:val="0"/>
      <w:divBdr>
        <w:top w:val="none" w:sz="0" w:space="0" w:color="auto"/>
        <w:left w:val="none" w:sz="0" w:space="0" w:color="auto"/>
        <w:bottom w:val="none" w:sz="0" w:space="0" w:color="auto"/>
        <w:right w:val="none" w:sz="0" w:space="0" w:color="auto"/>
      </w:divBdr>
    </w:div>
    <w:div w:id="844133893">
      <w:bodyDiv w:val="1"/>
      <w:marLeft w:val="0"/>
      <w:marRight w:val="0"/>
      <w:marTop w:val="0"/>
      <w:marBottom w:val="0"/>
      <w:divBdr>
        <w:top w:val="none" w:sz="0" w:space="0" w:color="auto"/>
        <w:left w:val="none" w:sz="0" w:space="0" w:color="auto"/>
        <w:bottom w:val="none" w:sz="0" w:space="0" w:color="auto"/>
        <w:right w:val="none" w:sz="0" w:space="0" w:color="auto"/>
      </w:divBdr>
    </w:div>
    <w:div w:id="844172753">
      <w:bodyDiv w:val="1"/>
      <w:marLeft w:val="0"/>
      <w:marRight w:val="0"/>
      <w:marTop w:val="0"/>
      <w:marBottom w:val="0"/>
      <w:divBdr>
        <w:top w:val="none" w:sz="0" w:space="0" w:color="auto"/>
        <w:left w:val="none" w:sz="0" w:space="0" w:color="auto"/>
        <w:bottom w:val="none" w:sz="0" w:space="0" w:color="auto"/>
        <w:right w:val="none" w:sz="0" w:space="0" w:color="auto"/>
      </w:divBdr>
    </w:div>
    <w:div w:id="844173210">
      <w:bodyDiv w:val="1"/>
      <w:marLeft w:val="0"/>
      <w:marRight w:val="0"/>
      <w:marTop w:val="0"/>
      <w:marBottom w:val="0"/>
      <w:divBdr>
        <w:top w:val="none" w:sz="0" w:space="0" w:color="auto"/>
        <w:left w:val="none" w:sz="0" w:space="0" w:color="auto"/>
        <w:bottom w:val="none" w:sz="0" w:space="0" w:color="auto"/>
        <w:right w:val="none" w:sz="0" w:space="0" w:color="auto"/>
      </w:divBdr>
    </w:div>
    <w:div w:id="844245016">
      <w:bodyDiv w:val="1"/>
      <w:marLeft w:val="0"/>
      <w:marRight w:val="0"/>
      <w:marTop w:val="0"/>
      <w:marBottom w:val="0"/>
      <w:divBdr>
        <w:top w:val="none" w:sz="0" w:space="0" w:color="auto"/>
        <w:left w:val="none" w:sz="0" w:space="0" w:color="auto"/>
        <w:bottom w:val="none" w:sz="0" w:space="0" w:color="auto"/>
        <w:right w:val="none" w:sz="0" w:space="0" w:color="auto"/>
      </w:divBdr>
    </w:div>
    <w:div w:id="844249497">
      <w:bodyDiv w:val="1"/>
      <w:marLeft w:val="0"/>
      <w:marRight w:val="0"/>
      <w:marTop w:val="0"/>
      <w:marBottom w:val="0"/>
      <w:divBdr>
        <w:top w:val="none" w:sz="0" w:space="0" w:color="auto"/>
        <w:left w:val="none" w:sz="0" w:space="0" w:color="auto"/>
        <w:bottom w:val="none" w:sz="0" w:space="0" w:color="auto"/>
        <w:right w:val="none" w:sz="0" w:space="0" w:color="auto"/>
      </w:divBdr>
    </w:div>
    <w:div w:id="844251471">
      <w:bodyDiv w:val="1"/>
      <w:marLeft w:val="0"/>
      <w:marRight w:val="0"/>
      <w:marTop w:val="0"/>
      <w:marBottom w:val="0"/>
      <w:divBdr>
        <w:top w:val="none" w:sz="0" w:space="0" w:color="auto"/>
        <w:left w:val="none" w:sz="0" w:space="0" w:color="auto"/>
        <w:bottom w:val="none" w:sz="0" w:space="0" w:color="auto"/>
        <w:right w:val="none" w:sz="0" w:space="0" w:color="auto"/>
      </w:divBdr>
    </w:div>
    <w:div w:id="844320921">
      <w:bodyDiv w:val="1"/>
      <w:marLeft w:val="0"/>
      <w:marRight w:val="0"/>
      <w:marTop w:val="0"/>
      <w:marBottom w:val="0"/>
      <w:divBdr>
        <w:top w:val="none" w:sz="0" w:space="0" w:color="auto"/>
        <w:left w:val="none" w:sz="0" w:space="0" w:color="auto"/>
        <w:bottom w:val="none" w:sz="0" w:space="0" w:color="auto"/>
        <w:right w:val="none" w:sz="0" w:space="0" w:color="auto"/>
      </w:divBdr>
    </w:div>
    <w:div w:id="844323278">
      <w:bodyDiv w:val="1"/>
      <w:marLeft w:val="0"/>
      <w:marRight w:val="0"/>
      <w:marTop w:val="0"/>
      <w:marBottom w:val="0"/>
      <w:divBdr>
        <w:top w:val="none" w:sz="0" w:space="0" w:color="auto"/>
        <w:left w:val="none" w:sz="0" w:space="0" w:color="auto"/>
        <w:bottom w:val="none" w:sz="0" w:space="0" w:color="auto"/>
        <w:right w:val="none" w:sz="0" w:space="0" w:color="auto"/>
      </w:divBdr>
    </w:div>
    <w:div w:id="844325102">
      <w:bodyDiv w:val="1"/>
      <w:marLeft w:val="0"/>
      <w:marRight w:val="0"/>
      <w:marTop w:val="0"/>
      <w:marBottom w:val="0"/>
      <w:divBdr>
        <w:top w:val="none" w:sz="0" w:space="0" w:color="auto"/>
        <w:left w:val="none" w:sz="0" w:space="0" w:color="auto"/>
        <w:bottom w:val="none" w:sz="0" w:space="0" w:color="auto"/>
        <w:right w:val="none" w:sz="0" w:space="0" w:color="auto"/>
      </w:divBdr>
    </w:div>
    <w:div w:id="844325845">
      <w:bodyDiv w:val="1"/>
      <w:marLeft w:val="0"/>
      <w:marRight w:val="0"/>
      <w:marTop w:val="0"/>
      <w:marBottom w:val="0"/>
      <w:divBdr>
        <w:top w:val="none" w:sz="0" w:space="0" w:color="auto"/>
        <w:left w:val="none" w:sz="0" w:space="0" w:color="auto"/>
        <w:bottom w:val="none" w:sz="0" w:space="0" w:color="auto"/>
        <w:right w:val="none" w:sz="0" w:space="0" w:color="auto"/>
      </w:divBdr>
    </w:div>
    <w:div w:id="844326752">
      <w:bodyDiv w:val="1"/>
      <w:marLeft w:val="0"/>
      <w:marRight w:val="0"/>
      <w:marTop w:val="0"/>
      <w:marBottom w:val="0"/>
      <w:divBdr>
        <w:top w:val="none" w:sz="0" w:space="0" w:color="auto"/>
        <w:left w:val="none" w:sz="0" w:space="0" w:color="auto"/>
        <w:bottom w:val="none" w:sz="0" w:space="0" w:color="auto"/>
        <w:right w:val="none" w:sz="0" w:space="0" w:color="auto"/>
      </w:divBdr>
    </w:div>
    <w:div w:id="844366774">
      <w:bodyDiv w:val="1"/>
      <w:marLeft w:val="0"/>
      <w:marRight w:val="0"/>
      <w:marTop w:val="0"/>
      <w:marBottom w:val="0"/>
      <w:divBdr>
        <w:top w:val="none" w:sz="0" w:space="0" w:color="auto"/>
        <w:left w:val="none" w:sz="0" w:space="0" w:color="auto"/>
        <w:bottom w:val="none" w:sz="0" w:space="0" w:color="auto"/>
        <w:right w:val="none" w:sz="0" w:space="0" w:color="auto"/>
      </w:divBdr>
    </w:div>
    <w:div w:id="844436063">
      <w:bodyDiv w:val="1"/>
      <w:marLeft w:val="0"/>
      <w:marRight w:val="0"/>
      <w:marTop w:val="0"/>
      <w:marBottom w:val="0"/>
      <w:divBdr>
        <w:top w:val="none" w:sz="0" w:space="0" w:color="auto"/>
        <w:left w:val="none" w:sz="0" w:space="0" w:color="auto"/>
        <w:bottom w:val="none" w:sz="0" w:space="0" w:color="auto"/>
        <w:right w:val="none" w:sz="0" w:space="0" w:color="auto"/>
      </w:divBdr>
    </w:div>
    <w:div w:id="844440031">
      <w:bodyDiv w:val="1"/>
      <w:marLeft w:val="0"/>
      <w:marRight w:val="0"/>
      <w:marTop w:val="0"/>
      <w:marBottom w:val="0"/>
      <w:divBdr>
        <w:top w:val="none" w:sz="0" w:space="0" w:color="auto"/>
        <w:left w:val="none" w:sz="0" w:space="0" w:color="auto"/>
        <w:bottom w:val="none" w:sz="0" w:space="0" w:color="auto"/>
        <w:right w:val="none" w:sz="0" w:space="0" w:color="auto"/>
      </w:divBdr>
    </w:div>
    <w:div w:id="844511605">
      <w:bodyDiv w:val="1"/>
      <w:marLeft w:val="0"/>
      <w:marRight w:val="0"/>
      <w:marTop w:val="0"/>
      <w:marBottom w:val="0"/>
      <w:divBdr>
        <w:top w:val="none" w:sz="0" w:space="0" w:color="auto"/>
        <w:left w:val="none" w:sz="0" w:space="0" w:color="auto"/>
        <w:bottom w:val="none" w:sz="0" w:space="0" w:color="auto"/>
        <w:right w:val="none" w:sz="0" w:space="0" w:color="auto"/>
      </w:divBdr>
    </w:div>
    <w:div w:id="844513211">
      <w:bodyDiv w:val="1"/>
      <w:marLeft w:val="0"/>
      <w:marRight w:val="0"/>
      <w:marTop w:val="0"/>
      <w:marBottom w:val="0"/>
      <w:divBdr>
        <w:top w:val="none" w:sz="0" w:space="0" w:color="auto"/>
        <w:left w:val="none" w:sz="0" w:space="0" w:color="auto"/>
        <w:bottom w:val="none" w:sz="0" w:space="0" w:color="auto"/>
        <w:right w:val="none" w:sz="0" w:space="0" w:color="auto"/>
      </w:divBdr>
    </w:div>
    <w:div w:id="844586850">
      <w:bodyDiv w:val="1"/>
      <w:marLeft w:val="0"/>
      <w:marRight w:val="0"/>
      <w:marTop w:val="0"/>
      <w:marBottom w:val="0"/>
      <w:divBdr>
        <w:top w:val="none" w:sz="0" w:space="0" w:color="auto"/>
        <w:left w:val="none" w:sz="0" w:space="0" w:color="auto"/>
        <w:bottom w:val="none" w:sz="0" w:space="0" w:color="auto"/>
        <w:right w:val="none" w:sz="0" w:space="0" w:color="auto"/>
      </w:divBdr>
    </w:div>
    <w:div w:id="844589384">
      <w:bodyDiv w:val="1"/>
      <w:marLeft w:val="0"/>
      <w:marRight w:val="0"/>
      <w:marTop w:val="0"/>
      <w:marBottom w:val="0"/>
      <w:divBdr>
        <w:top w:val="none" w:sz="0" w:space="0" w:color="auto"/>
        <w:left w:val="none" w:sz="0" w:space="0" w:color="auto"/>
        <w:bottom w:val="none" w:sz="0" w:space="0" w:color="auto"/>
        <w:right w:val="none" w:sz="0" w:space="0" w:color="auto"/>
      </w:divBdr>
    </w:div>
    <w:div w:id="844593141">
      <w:bodyDiv w:val="1"/>
      <w:marLeft w:val="0"/>
      <w:marRight w:val="0"/>
      <w:marTop w:val="0"/>
      <w:marBottom w:val="0"/>
      <w:divBdr>
        <w:top w:val="none" w:sz="0" w:space="0" w:color="auto"/>
        <w:left w:val="none" w:sz="0" w:space="0" w:color="auto"/>
        <w:bottom w:val="none" w:sz="0" w:space="0" w:color="auto"/>
        <w:right w:val="none" w:sz="0" w:space="0" w:color="auto"/>
      </w:divBdr>
    </w:div>
    <w:div w:id="844632594">
      <w:bodyDiv w:val="1"/>
      <w:marLeft w:val="0"/>
      <w:marRight w:val="0"/>
      <w:marTop w:val="0"/>
      <w:marBottom w:val="0"/>
      <w:divBdr>
        <w:top w:val="none" w:sz="0" w:space="0" w:color="auto"/>
        <w:left w:val="none" w:sz="0" w:space="0" w:color="auto"/>
        <w:bottom w:val="none" w:sz="0" w:space="0" w:color="auto"/>
        <w:right w:val="none" w:sz="0" w:space="0" w:color="auto"/>
      </w:divBdr>
    </w:div>
    <w:div w:id="844634229">
      <w:bodyDiv w:val="1"/>
      <w:marLeft w:val="0"/>
      <w:marRight w:val="0"/>
      <w:marTop w:val="0"/>
      <w:marBottom w:val="0"/>
      <w:divBdr>
        <w:top w:val="none" w:sz="0" w:space="0" w:color="auto"/>
        <w:left w:val="none" w:sz="0" w:space="0" w:color="auto"/>
        <w:bottom w:val="none" w:sz="0" w:space="0" w:color="auto"/>
        <w:right w:val="none" w:sz="0" w:space="0" w:color="auto"/>
      </w:divBdr>
    </w:div>
    <w:div w:id="844637190">
      <w:bodyDiv w:val="1"/>
      <w:marLeft w:val="0"/>
      <w:marRight w:val="0"/>
      <w:marTop w:val="0"/>
      <w:marBottom w:val="0"/>
      <w:divBdr>
        <w:top w:val="none" w:sz="0" w:space="0" w:color="auto"/>
        <w:left w:val="none" w:sz="0" w:space="0" w:color="auto"/>
        <w:bottom w:val="none" w:sz="0" w:space="0" w:color="auto"/>
        <w:right w:val="none" w:sz="0" w:space="0" w:color="auto"/>
      </w:divBdr>
    </w:div>
    <w:div w:id="844637438">
      <w:bodyDiv w:val="1"/>
      <w:marLeft w:val="0"/>
      <w:marRight w:val="0"/>
      <w:marTop w:val="0"/>
      <w:marBottom w:val="0"/>
      <w:divBdr>
        <w:top w:val="none" w:sz="0" w:space="0" w:color="auto"/>
        <w:left w:val="none" w:sz="0" w:space="0" w:color="auto"/>
        <w:bottom w:val="none" w:sz="0" w:space="0" w:color="auto"/>
        <w:right w:val="none" w:sz="0" w:space="0" w:color="auto"/>
      </w:divBdr>
    </w:div>
    <w:div w:id="844638058">
      <w:bodyDiv w:val="1"/>
      <w:marLeft w:val="0"/>
      <w:marRight w:val="0"/>
      <w:marTop w:val="0"/>
      <w:marBottom w:val="0"/>
      <w:divBdr>
        <w:top w:val="none" w:sz="0" w:space="0" w:color="auto"/>
        <w:left w:val="none" w:sz="0" w:space="0" w:color="auto"/>
        <w:bottom w:val="none" w:sz="0" w:space="0" w:color="auto"/>
        <w:right w:val="none" w:sz="0" w:space="0" w:color="auto"/>
      </w:divBdr>
    </w:div>
    <w:div w:id="844638293">
      <w:bodyDiv w:val="1"/>
      <w:marLeft w:val="0"/>
      <w:marRight w:val="0"/>
      <w:marTop w:val="0"/>
      <w:marBottom w:val="0"/>
      <w:divBdr>
        <w:top w:val="none" w:sz="0" w:space="0" w:color="auto"/>
        <w:left w:val="none" w:sz="0" w:space="0" w:color="auto"/>
        <w:bottom w:val="none" w:sz="0" w:space="0" w:color="auto"/>
        <w:right w:val="none" w:sz="0" w:space="0" w:color="auto"/>
      </w:divBdr>
    </w:div>
    <w:div w:id="844827037">
      <w:bodyDiv w:val="1"/>
      <w:marLeft w:val="0"/>
      <w:marRight w:val="0"/>
      <w:marTop w:val="0"/>
      <w:marBottom w:val="0"/>
      <w:divBdr>
        <w:top w:val="none" w:sz="0" w:space="0" w:color="auto"/>
        <w:left w:val="none" w:sz="0" w:space="0" w:color="auto"/>
        <w:bottom w:val="none" w:sz="0" w:space="0" w:color="auto"/>
        <w:right w:val="none" w:sz="0" w:space="0" w:color="auto"/>
      </w:divBdr>
    </w:div>
    <w:div w:id="844856701">
      <w:bodyDiv w:val="1"/>
      <w:marLeft w:val="0"/>
      <w:marRight w:val="0"/>
      <w:marTop w:val="0"/>
      <w:marBottom w:val="0"/>
      <w:divBdr>
        <w:top w:val="none" w:sz="0" w:space="0" w:color="auto"/>
        <w:left w:val="none" w:sz="0" w:space="0" w:color="auto"/>
        <w:bottom w:val="none" w:sz="0" w:space="0" w:color="auto"/>
        <w:right w:val="none" w:sz="0" w:space="0" w:color="auto"/>
      </w:divBdr>
    </w:div>
    <w:div w:id="844857084">
      <w:bodyDiv w:val="1"/>
      <w:marLeft w:val="0"/>
      <w:marRight w:val="0"/>
      <w:marTop w:val="0"/>
      <w:marBottom w:val="0"/>
      <w:divBdr>
        <w:top w:val="none" w:sz="0" w:space="0" w:color="auto"/>
        <w:left w:val="none" w:sz="0" w:space="0" w:color="auto"/>
        <w:bottom w:val="none" w:sz="0" w:space="0" w:color="auto"/>
        <w:right w:val="none" w:sz="0" w:space="0" w:color="auto"/>
      </w:divBdr>
    </w:div>
    <w:div w:id="844899717">
      <w:bodyDiv w:val="1"/>
      <w:marLeft w:val="0"/>
      <w:marRight w:val="0"/>
      <w:marTop w:val="0"/>
      <w:marBottom w:val="0"/>
      <w:divBdr>
        <w:top w:val="none" w:sz="0" w:space="0" w:color="auto"/>
        <w:left w:val="none" w:sz="0" w:space="0" w:color="auto"/>
        <w:bottom w:val="none" w:sz="0" w:space="0" w:color="auto"/>
        <w:right w:val="none" w:sz="0" w:space="0" w:color="auto"/>
      </w:divBdr>
    </w:div>
    <w:div w:id="844902479">
      <w:bodyDiv w:val="1"/>
      <w:marLeft w:val="0"/>
      <w:marRight w:val="0"/>
      <w:marTop w:val="0"/>
      <w:marBottom w:val="0"/>
      <w:divBdr>
        <w:top w:val="none" w:sz="0" w:space="0" w:color="auto"/>
        <w:left w:val="none" w:sz="0" w:space="0" w:color="auto"/>
        <w:bottom w:val="none" w:sz="0" w:space="0" w:color="auto"/>
        <w:right w:val="none" w:sz="0" w:space="0" w:color="auto"/>
      </w:divBdr>
    </w:div>
    <w:div w:id="844903817">
      <w:bodyDiv w:val="1"/>
      <w:marLeft w:val="0"/>
      <w:marRight w:val="0"/>
      <w:marTop w:val="0"/>
      <w:marBottom w:val="0"/>
      <w:divBdr>
        <w:top w:val="none" w:sz="0" w:space="0" w:color="auto"/>
        <w:left w:val="none" w:sz="0" w:space="0" w:color="auto"/>
        <w:bottom w:val="none" w:sz="0" w:space="0" w:color="auto"/>
        <w:right w:val="none" w:sz="0" w:space="0" w:color="auto"/>
      </w:divBdr>
    </w:div>
    <w:div w:id="844977007">
      <w:bodyDiv w:val="1"/>
      <w:marLeft w:val="0"/>
      <w:marRight w:val="0"/>
      <w:marTop w:val="0"/>
      <w:marBottom w:val="0"/>
      <w:divBdr>
        <w:top w:val="none" w:sz="0" w:space="0" w:color="auto"/>
        <w:left w:val="none" w:sz="0" w:space="0" w:color="auto"/>
        <w:bottom w:val="none" w:sz="0" w:space="0" w:color="auto"/>
        <w:right w:val="none" w:sz="0" w:space="0" w:color="auto"/>
      </w:divBdr>
    </w:div>
    <w:div w:id="844977731">
      <w:bodyDiv w:val="1"/>
      <w:marLeft w:val="0"/>
      <w:marRight w:val="0"/>
      <w:marTop w:val="0"/>
      <w:marBottom w:val="0"/>
      <w:divBdr>
        <w:top w:val="none" w:sz="0" w:space="0" w:color="auto"/>
        <w:left w:val="none" w:sz="0" w:space="0" w:color="auto"/>
        <w:bottom w:val="none" w:sz="0" w:space="0" w:color="auto"/>
        <w:right w:val="none" w:sz="0" w:space="0" w:color="auto"/>
      </w:divBdr>
    </w:div>
    <w:div w:id="844981107">
      <w:bodyDiv w:val="1"/>
      <w:marLeft w:val="0"/>
      <w:marRight w:val="0"/>
      <w:marTop w:val="0"/>
      <w:marBottom w:val="0"/>
      <w:divBdr>
        <w:top w:val="none" w:sz="0" w:space="0" w:color="auto"/>
        <w:left w:val="none" w:sz="0" w:space="0" w:color="auto"/>
        <w:bottom w:val="none" w:sz="0" w:space="0" w:color="auto"/>
        <w:right w:val="none" w:sz="0" w:space="0" w:color="auto"/>
      </w:divBdr>
    </w:div>
    <w:div w:id="845049291">
      <w:bodyDiv w:val="1"/>
      <w:marLeft w:val="0"/>
      <w:marRight w:val="0"/>
      <w:marTop w:val="0"/>
      <w:marBottom w:val="0"/>
      <w:divBdr>
        <w:top w:val="none" w:sz="0" w:space="0" w:color="auto"/>
        <w:left w:val="none" w:sz="0" w:space="0" w:color="auto"/>
        <w:bottom w:val="none" w:sz="0" w:space="0" w:color="auto"/>
        <w:right w:val="none" w:sz="0" w:space="0" w:color="auto"/>
      </w:divBdr>
    </w:div>
    <w:div w:id="845051387">
      <w:bodyDiv w:val="1"/>
      <w:marLeft w:val="0"/>
      <w:marRight w:val="0"/>
      <w:marTop w:val="0"/>
      <w:marBottom w:val="0"/>
      <w:divBdr>
        <w:top w:val="none" w:sz="0" w:space="0" w:color="auto"/>
        <w:left w:val="none" w:sz="0" w:space="0" w:color="auto"/>
        <w:bottom w:val="none" w:sz="0" w:space="0" w:color="auto"/>
        <w:right w:val="none" w:sz="0" w:space="0" w:color="auto"/>
      </w:divBdr>
    </w:div>
    <w:div w:id="845092801">
      <w:bodyDiv w:val="1"/>
      <w:marLeft w:val="0"/>
      <w:marRight w:val="0"/>
      <w:marTop w:val="0"/>
      <w:marBottom w:val="0"/>
      <w:divBdr>
        <w:top w:val="none" w:sz="0" w:space="0" w:color="auto"/>
        <w:left w:val="none" w:sz="0" w:space="0" w:color="auto"/>
        <w:bottom w:val="none" w:sz="0" w:space="0" w:color="auto"/>
        <w:right w:val="none" w:sz="0" w:space="0" w:color="auto"/>
      </w:divBdr>
    </w:div>
    <w:div w:id="845093233">
      <w:bodyDiv w:val="1"/>
      <w:marLeft w:val="0"/>
      <w:marRight w:val="0"/>
      <w:marTop w:val="0"/>
      <w:marBottom w:val="0"/>
      <w:divBdr>
        <w:top w:val="none" w:sz="0" w:space="0" w:color="auto"/>
        <w:left w:val="none" w:sz="0" w:space="0" w:color="auto"/>
        <w:bottom w:val="none" w:sz="0" w:space="0" w:color="auto"/>
        <w:right w:val="none" w:sz="0" w:space="0" w:color="auto"/>
      </w:divBdr>
    </w:div>
    <w:div w:id="845094885">
      <w:bodyDiv w:val="1"/>
      <w:marLeft w:val="0"/>
      <w:marRight w:val="0"/>
      <w:marTop w:val="0"/>
      <w:marBottom w:val="0"/>
      <w:divBdr>
        <w:top w:val="none" w:sz="0" w:space="0" w:color="auto"/>
        <w:left w:val="none" w:sz="0" w:space="0" w:color="auto"/>
        <w:bottom w:val="none" w:sz="0" w:space="0" w:color="auto"/>
        <w:right w:val="none" w:sz="0" w:space="0" w:color="auto"/>
      </w:divBdr>
    </w:div>
    <w:div w:id="845095133">
      <w:bodyDiv w:val="1"/>
      <w:marLeft w:val="0"/>
      <w:marRight w:val="0"/>
      <w:marTop w:val="0"/>
      <w:marBottom w:val="0"/>
      <w:divBdr>
        <w:top w:val="none" w:sz="0" w:space="0" w:color="auto"/>
        <w:left w:val="none" w:sz="0" w:space="0" w:color="auto"/>
        <w:bottom w:val="none" w:sz="0" w:space="0" w:color="auto"/>
        <w:right w:val="none" w:sz="0" w:space="0" w:color="auto"/>
      </w:divBdr>
    </w:div>
    <w:div w:id="845095403">
      <w:bodyDiv w:val="1"/>
      <w:marLeft w:val="0"/>
      <w:marRight w:val="0"/>
      <w:marTop w:val="0"/>
      <w:marBottom w:val="0"/>
      <w:divBdr>
        <w:top w:val="none" w:sz="0" w:space="0" w:color="auto"/>
        <w:left w:val="none" w:sz="0" w:space="0" w:color="auto"/>
        <w:bottom w:val="none" w:sz="0" w:space="0" w:color="auto"/>
        <w:right w:val="none" w:sz="0" w:space="0" w:color="auto"/>
      </w:divBdr>
    </w:div>
    <w:div w:id="845166793">
      <w:bodyDiv w:val="1"/>
      <w:marLeft w:val="0"/>
      <w:marRight w:val="0"/>
      <w:marTop w:val="0"/>
      <w:marBottom w:val="0"/>
      <w:divBdr>
        <w:top w:val="none" w:sz="0" w:space="0" w:color="auto"/>
        <w:left w:val="none" w:sz="0" w:space="0" w:color="auto"/>
        <w:bottom w:val="none" w:sz="0" w:space="0" w:color="auto"/>
        <w:right w:val="none" w:sz="0" w:space="0" w:color="auto"/>
      </w:divBdr>
    </w:div>
    <w:div w:id="845172121">
      <w:bodyDiv w:val="1"/>
      <w:marLeft w:val="0"/>
      <w:marRight w:val="0"/>
      <w:marTop w:val="0"/>
      <w:marBottom w:val="0"/>
      <w:divBdr>
        <w:top w:val="none" w:sz="0" w:space="0" w:color="auto"/>
        <w:left w:val="none" w:sz="0" w:space="0" w:color="auto"/>
        <w:bottom w:val="none" w:sz="0" w:space="0" w:color="auto"/>
        <w:right w:val="none" w:sz="0" w:space="0" w:color="auto"/>
      </w:divBdr>
    </w:div>
    <w:div w:id="845218286">
      <w:bodyDiv w:val="1"/>
      <w:marLeft w:val="0"/>
      <w:marRight w:val="0"/>
      <w:marTop w:val="0"/>
      <w:marBottom w:val="0"/>
      <w:divBdr>
        <w:top w:val="none" w:sz="0" w:space="0" w:color="auto"/>
        <w:left w:val="none" w:sz="0" w:space="0" w:color="auto"/>
        <w:bottom w:val="none" w:sz="0" w:space="0" w:color="auto"/>
        <w:right w:val="none" w:sz="0" w:space="0" w:color="auto"/>
      </w:divBdr>
    </w:div>
    <w:div w:id="845218461">
      <w:bodyDiv w:val="1"/>
      <w:marLeft w:val="0"/>
      <w:marRight w:val="0"/>
      <w:marTop w:val="0"/>
      <w:marBottom w:val="0"/>
      <w:divBdr>
        <w:top w:val="none" w:sz="0" w:space="0" w:color="auto"/>
        <w:left w:val="none" w:sz="0" w:space="0" w:color="auto"/>
        <w:bottom w:val="none" w:sz="0" w:space="0" w:color="auto"/>
        <w:right w:val="none" w:sz="0" w:space="0" w:color="auto"/>
      </w:divBdr>
    </w:div>
    <w:div w:id="845244048">
      <w:bodyDiv w:val="1"/>
      <w:marLeft w:val="0"/>
      <w:marRight w:val="0"/>
      <w:marTop w:val="0"/>
      <w:marBottom w:val="0"/>
      <w:divBdr>
        <w:top w:val="none" w:sz="0" w:space="0" w:color="auto"/>
        <w:left w:val="none" w:sz="0" w:space="0" w:color="auto"/>
        <w:bottom w:val="none" w:sz="0" w:space="0" w:color="auto"/>
        <w:right w:val="none" w:sz="0" w:space="0" w:color="auto"/>
      </w:divBdr>
    </w:div>
    <w:div w:id="845245118">
      <w:bodyDiv w:val="1"/>
      <w:marLeft w:val="0"/>
      <w:marRight w:val="0"/>
      <w:marTop w:val="0"/>
      <w:marBottom w:val="0"/>
      <w:divBdr>
        <w:top w:val="none" w:sz="0" w:space="0" w:color="auto"/>
        <w:left w:val="none" w:sz="0" w:space="0" w:color="auto"/>
        <w:bottom w:val="none" w:sz="0" w:space="0" w:color="auto"/>
        <w:right w:val="none" w:sz="0" w:space="0" w:color="auto"/>
      </w:divBdr>
    </w:div>
    <w:div w:id="845250330">
      <w:bodyDiv w:val="1"/>
      <w:marLeft w:val="0"/>
      <w:marRight w:val="0"/>
      <w:marTop w:val="0"/>
      <w:marBottom w:val="0"/>
      <w:divBdr>
        <w:top w:val="none" w:sz="0" w:space="0" w:color="auto"/>
        <w:left w:val="none" w:sz="0" w:space="0" w:color="auto"/>
        <w:bottom w:val="none" w:sz="0" w:space="0" w:color="auto"/>
        <w:right w:val="none" w:sz="0" w:space="0" w:color="auto"/>
      </w:divBdr>
    </w:div>
    <w:div w:id="845284960">
      <w:bodyDiv w:val="1"/>
      <w:marLeft w:val="0"/>
      <w:marRight w:val="0"/>
      <w:marTop w:val="0"/>
      <w:marBottom w:val="0"/>
      <w:divBdr>
        <w:top w:val="none" w:sz="0" w:space="0" w:color="auto"/>
        <w:left w:val="none" w:sz="0" w:space="0" w:color="auto"/>
        <w:bottom w:val="none" w:sz="0" w:space="0" w:color="auto"/>
        <w:right w:val="none" w:sz="0" w:space="0" w:color="auto"/>
      </w:divBdr>
    </w:div>
    <w:div w:id="845284986">
      <w:bodyDiv w:val="1"/>
      <w:marLeft w:val="0"/>
      <w:marRight w:val="0"/>
      <w:marTop w:val="0"/>
      <w:marBottom w:val="0"/>
      <w:divBdr>
        <w:top w:val="none" w:sz="0" w:space="0" w:color="auto"/>
        <w:left w:val="none" w:sz="0" w:space="0" w:color="auto"/>
        <w:bottom w:val="none" w:sz="0" w:space="0" w:color="auto"/>
        <w:right w:val="none" w:sz="0" w:space="0" w:color="auto"/>
      </w:divBdr>
    </w:div>
    <w:div w:id="845289498">
      <w:bodyDiv w:val="1"/>
      <w:marLeft w:val="0"/>
      <w:marRight w:val="0"/>
      <w:marTop w:val="0"/>
      <w:marBottom w:val="0"/>
      <w:divBdr>
        <w:top w:val="none" w:sz="0" w:space="0" w:color="auto"/>
        <w:left w:val="none" w:sz="0" w:space="0" w:color="auto"/>
        <w:bottom w:val="none" w:sz="0" w:space="0" w:color="auto"/>
        <w:right w:val="none" w:sz="0" w:space="0" w:color="auto"/>
      </w:divBdr>
    </w:div>
    <w:div w:id="845290141">
      <w:bodyDiv w:val="1"/>
      <w:marLeft w:val="0"/>
      <w:marRight w:val="0"/>
      <w:marTop w:val="0"/>
      <w:marBottom w:val="0"/>
      <w:divBdr>
        <w:top w:val="none" w:sz="0" w:space="0" w:color="auto"/>
        <w:left w:val="none" w:sz="0" w:space="0" w:color="auto"/>
        <w:bottom w:val="none" w:sz="0" w:space="0" w:color="auto"/>
        <w:right w:val="none" w:sz="0" w:space="0" w:color="auto"/>
      </w:divBdr>
    </w:div>
    <w:div w:id="845442500">
      <w:bodyDiv w:val="1"/>
      <w:marLeft w:val="0"/>
      <w:marRight w:val="0"/>
      <w:marTop w:val="0"/>
      <w:marBottom w:val="0"/>
      <w:divBdr>
        <w:top w:val="none" w:sz="0" w:space="0" w:color="auto"/>
        <w:left w:val="none" w:sz="0" w:space="0" w:color="auto"/>
        <w:bottom w:val="none" w:sz="0" w:space="0" w:color="auto"/>
        <w:right w:val="none" w:sz="0" w:space="0" w:color="auto"/>
      </w:divBdr>
    </w:div>
    <w:div w:id="845486410">
      <w:bodyDiv w:val="1"/>
      <w:marLeft w:val="0"/>
      <w:marRight w:val="0"/>
      <w:marTop w:val="0"/>
      <w:marBottom w:val="0"/>
      <w:divBdr>
        <w:top w:val="none" w:sz="0" w:space="0" w:color="auto"/>
        <w:left w:val="none" w:sz="0" w:space="0" w:color="auto"/>
        <w:bottom w:val="none" w:sz="0" w:space="0" w:color="auto"/>
        <w:right w:val="none" w:sz="0" w:space="0" w:color="auto"/>
      </w:divBdr>
    </w:div>
    <w:div w:id="845512503">
      <w:bodyDiv w:val="1"/>
      <w:marLeft w:val="0"/>
      <w:marRight w:val="0"/>
      <w:marTop w:val="0"/>
      <w:marBottom w:val="0"/>
      <w:divBdr>
        <w:top w:val="none" w:sz="0" w:space="0" w:color="auto"/>
        <w:left w:val="none" w:sz="0" w:space="0" w:color="auto"/>
        <w:bottom w:val="none" w:sz="0" w:space="0" w:color="auto"/>
        <w:right w:val="none" w:sz="0" w:space="0" w:color="auto"/>
      </w:divBdr>
    </w:div>
    <w:div w:id="845553439">
      <w:bodyDiv w:val="1"/>
      <w:marLeft w:val="0"/>
      <w:marRight w:val="0"/>
      <w:marTop w:val="0"/>
      <w:marBottom w:val="0"/>
      <w:divBdr>
        <w:top w:val="none" w:sz="0" w:space="0" w:color="auto"/>
        <w:left w:val="none" w:sz="0" w:space="0" w:color="auto"/>
        <w:bottom w:val="none" w:sz="0" w:space="0" w:color="auto"/>
        <w:right w:val="none" w:sz="0" w:space="0" w:color="auto"/>
      </w:divBdr>
    </w:div>
    <w:div w:id="845554225">
      <w:bodyDiv w:val="1"/>
      <w:marLeft w:val="0"/>
      <w:marRight w:val="0"/>
      <w:marTop w:val="0"/>
      <w:marBottom w:val="0"/>
      <w:divBdr>
        <w:top w:val="none" w:sz="0" w:space="0" w:color="auto"/>
        <w:left w:val="none" w:sz="0" w:space="0" w:color="auto"/>
        <w:bottom w:val="none" w:sz="0" w:space="0" w:color="auto"/>
        <w:right w:val="none" w:sz="0" w:space="0" w:color="auto"/>
      </w:divBdr>
    </w:div>
    <w:div w:id="845555439">
      <w:bodyDiv w:val="1"/>
      <w:marLeft w:val="0"/>
      <w:marRight w:val="0"/>
      <w:marTop w:val="0"/>
      <w:marBottom w:val="0"/>
      <w:divBdr>
        <w:top w:val="none" w:sz="0" w:space="0" w:color="auto"/>
        <w:left w:val="none" w:sz="0" w:space="0" w:color="auto"/>
        <w:bottom w:val="none" w:sz="0" w:space="0" w:color="auto"/>
        <w:right w:val="none" w:sz="0" w:space="0" w:color="auto"/>
      </w:divBdr>
    </w:div>
    <w:div w:id="845636809">
      <w:bodyDiv w:val="1"/>
      <w:marLeft w:val="0"/>
      <w:marRight w:val="0"/>
      <w:marTop w:val="0"/>
      <w:marBottom w:val="0"/>
      <w:divBdr>
        <w:top w:val="none" w:sz="0" w:space="0" w:color="auto"/>
        <w:left w:val="none" w:sz="0" w:space="0" w:color="auto"/>
        <w:bottom w:val="none" w:sz="0" w:space="0" w:color="auto"/>
        <w:right w:val="none" w:sz="0" w:space="0" w:color="auto"/>
      </w:divBdr>
    </w:div>
    <w:div w:id="845676726">
      <w:bodyDiv w:val="1"/>
      <w:marLeft w:val="0"/>
      <w:marRight w:val="0"/>
      <w:marTop w:val="0"/>
      <w:marBottom w:val="0"/>
      <w:divBdr>
        <w:top w:val="none" w:sz="0" w:space="0" w:color="auto"/>
        <w:left w:val="none" w:sz="0" w:space="0" w:color="auto"/>
        <w:bottom w:val="none" w:sz="0" w:space="0" w:color="auto"/>
        <w:right w:val="none" w:sz="0" w:space="0" w:color="auto"/>
      </w:divBdr>
    </w:div>
    <w:div w:id="845678590">
      <w:bodyDiv w:val="1"/>
      <w:marLeft w:val="0"/>
      <w:marRight w:val="0"/>
      <w:marTop w:val="0"/>
      <w:marBottom w:val="0"/>
      <w:divBdr>
        <w:top w:val="none" w:sz="0" w:space="0" w:color="auto"/>
        <w:left w:val="none" w:sz="0" w:space="0" w:color="auto"/>
        <w:bottom w:val="none" w:sz="0" w:space="0" w:color="auto"/>
        <w:right w:val="none" w:sz="0" w:space="0" w:color="auto"/>
      </w:divBdr>
    </w:div>
    <w:div w:id="845705952">
      <w:bodyDiv w:val="1"/>
      <w:marLeft w:val="0"/>
      <w:marRight w:val="0"/>
      <w:marTop w:val="0"/>
      <w:marBottom w:val="0"/>
      <w:divBdr>
        <w:top w:val="none" w:sz="0" w:space="0" w:color="auto"/>
        <w:left w:val="none" w:sz="0" w:space="0" w:color="auto"/>
        <w:bottom w:val="none" w:sz="0" w:space="0" w:color="auto"/>
        <w:right w:val="none" w:sz="0" w:space="0" w:color="auto"/>
      </w:divBdr>
    </w:div>
    <w:div w:id="845707194">
      <w:bodyDiv w:val="1"/>
      <w:marLeft w:val="0"/>
      <w:marRight w:val="0"/>
      <w:marTop w:val="0"/>
      <w:marBottom w:val="0"/>
      <w:divBdr>
        <w:top w:val="none" w:sz="0" w:space="0" w:color="auto"/>
        <w:left w:val="none" w:sz="0" w:space="0" w:color="auto"/>
        <w:bottom w:val="none" w:sz="0" w:space="0" w:color="auto"/>
        <w:right w:val="none" w:sz="0" w:space="0" w:color="auto"/>
      </w:divBdr>
    </w:div>
    <w:div w:id="845707375">
      <w:bodyDiv w:val="1"/>
      <w:marLeft w:val="0"/>
      <w:marRight w:val="0"/>
      <w:marTop w:val="0"/>
      <w:marBottom w:val="0"/>
      <w:divBdr>
        <w:top w:val="none" w:sz="0" w:space="0" w:color="auto"/>
        <w:left w:val="none" w:sz="0" w:space="0" w:color="auto"/>
        <w:bottom w:val="none" w:sz="0" w:space="0" w:color="auto"/>
        <w:right w:val="none" w:sz="0" w:space="0" w:color="auto"/>
      </w:divBdr>
    </w:div>
    <w:div w:id="845747017">
      <w:bodyDiv w:val="1"/>
      <w:marLeft w:val="0"/>
      <w:marRight w:val="0"/>
      <w:marTop w:val="0"/>
      <w:marBottom w:val="0"/>
      <w:divBdr>
        <w:top w:val="none" w:sz="0" w:space="0" w:color="auto"/>
        <w:left w:val="none" w:sz="0" w:space="0" w:color="auto"/>
        <w:bottom w:val="none" w:sz="0" w:space="0" w:color="auto"/>
        <w:right w:val="none" w:sz="0" w:space="0" w:color="auto"/>
      </w:divBdr>
    </w:div>
    <w:div w:id="845822151">
      <w:bodyDiv w:val="1"/>
      <w:marLeft w:val="0"/>
      <w:marRight w:val="0"/>
      <w:marTop w:val="0"/>
      <w:marBottom w:val="0"/>
      <w:divBdr>
        <w:top w:val="none" w:sz="0" w:space="0" w:color="auto"/>
        <w:left w:val="none" w:sz="0" w:space="0" w:color="auto"/>
        <w:bottom w:val="none" w:sz="0" w:space="0" w:color="auto"/>
        <w:right w:val="none" w:sz="0" w:space="0" w:color="auto"/>
      </w:divBdr>
    </w:div>
    <w:div w:id="845822422">
      <w:bodyDiv w:val="1"/>
      <w:marLeft w:val="0"/>
      <w:marRight w:val="0"/>
      <w:marTop w:val="0"/>
      <w:marBottom w:val="0"/>
      <w:divBdr>
        <w:top w:val="none" w:sz="0" w:space="0" w:color="auto"/>
        <w:left w:val="none" w:sz="0" w:space="0" w:color="auto"/>
        <w:bottom w:val="none" w:sz="0" w:space="0" w:color="auto"/>
        <w:right w:val="none" w:sz="0" w:space="0" w:color="auto"/>
      </w:divBdr>
    </w:div>
    <w:div w:id="845822510">
      <w:bodyDiv w:val="1"/>
      <w:marLeft w:val="0"/>
      <w:marRight w:val="0"/>
      <w:marTop w:val="0"/>
      <w:marBottom w:val="0"/>
      <w:divBdr>
        <w:top w:val="none" w:sz="0" w:space="0" w:color="auto"/>
        <w:left w:val="none" w:sz="0" w:space="0" w:color="auto"/>
        <w:bottom w:val="none" w:sz="0" w:space="0" w:color="auto"/>
        <w:right w:val="none" w:sz="0" w:space="0" w:color="auto"/>
      </w:divBdr>
    </w:div>
    <w:div w:id="845823326">
      <w:bodyDiv w:val="1"/>
      <w:marLeft w:val="0"/>
      <w:marRight w:val="0"/>
      <w:marTop w:val="0"/>
      <w:marBottom w:val="0"/>
      <w:divBdr>
        <w:top w:val="none" w:sz="0" w:space="0" w:color="auto"/>
        <w:left w:val="none" w:sz="0" w:space="0" w:color="auto"/>
        <w:bottom w:val="none" w:sz="0" w:space="0" w:color="auto"/>
        <w:right w:val="none" w:sz="0" w:space="0" w:color="auto"/>
      </w:divBdr>
    </w:div>
    <w:div w:id="845825809">
      <w:bodyDiv w:val="1"/>
      <w:marLeft w:val="0"/>
      <w:marRight w:val="0"/>
      <w:marTop w:val="0"/>
      <w:marBottom w:val="0"/>
      <w:divBdr>
        <w:top w:val="none" w:sz="0" w:space="0" w:color="auto"/>
        <w:left w:val="none" w:sz="0" w:space="0" w:color="auto"/>
        <w:bottom w:val="none" w:sz="0" w:space="0" w:color="auto"/>
        <w:right w:val="none" w:sz="0" w:space="0" w:color="auto"/>
      </w:divBdr>
    </w:div>
    <w:div w:id="845829801">
      <w:bodyDiv w:val="1"/>
      <w:marLeft w:val="0"/>
      <w:marRight w:val="0"/>
      <w:marTop w:val="0"/>
      <w:marBottom w:val="0"/>
      <w:divBdr>
        <w:top w:val="none" w:sz="0" w:space="0" w:color="auto"/>
        <w:left w:val="none" w:sz="0" w:space="0" w:color="auto"/>
        <w:bottom w:val="none" w:sz="0" w:space="0" w:color="auto"/>
        <w:right w:val="none" w:sz="0" w:space="0" w:color="auto"/>
      </w:divBdr>
    </w:div>
    <w:div w:id="845941250">
      <w:bodyDiv w:val="1"/>
      <w:marLeft w:val="0"/>
      <w:marRight w:val="0"/>
      <w:marTop w:val="0"/>
      <w:marBottom w:val="0"/>
      <w:divBdr>
        <w:top w:val="none" w:sz="0" w:space="0" w:color="auto"/>
        <w:left w:val="none" w:sz="0" w:space="0" w:color="auto"/>
        <w:bottom w:val="none" w:sz="0" w:space="0" w:color="auto"/>
        <w:right w:val="none" w:sz="0" w:space="0" w:color="auto"/>
      </w:divBdr>
    </w:div>
    <w:div w:id="845942577">
      <w:bodyDiv w:val="1"/>
      <w:marLeft w:val="0"/>
      <w:marRight w:val="0"/>
      <w:marTop w:val="0"/>
      <w:marBottom w:val="0"/>
      <w:divBdr>
        <w:top w:val="none" w:sz="0" w:space="0" w:color="auto"/>
        <w:left w:val="none" w:sz="0" w:space="0" w:color="auto"/>
        <w:bottom w:val="none" w:sz="0" w:space="0" w:color="auto"/>
        <w:right w:val="none" w:sz="0" w:space="0" w:color="auto"/>
      </w:divBdr>
    </w:div>
    <w:div w:id="846015378">
      <w:bodyDiv w:val="1"/>
      <w:marLeft w:val="0"/>
      <w:marRight w:val="0"/>
      <w:marTop w:val="0"/>
      <w:marBottom w:val="0"/>
      <w:divBdr>
        <w:top w:val="none" w:sz="0" w:space="0" w:color="auto"/>
        <w:left w:val="none" w:sz="0" w:space="0" w:color="auto"/>
        <w:bottom w:val="none" w:sz="0" w:space="0" w:color="auto"/>
        <w:right w:val="none" w:sz="0" w:space="0" w:color="auto"/>
      </w:divBdr>
    </w:div>
    <w:div w:id="846015665">
      <w:bodyDiv w:val="1"/>
      <w:marLeft w:val="0"/>
      <w:marRight w:val="0"/>
      <w:marTop w:val="0"/>
      <w:marBottom w:val="0"/>
      <w:divBdr>
        <w:top w:val="none" w:sz="0" w:space="0" w:color="auto"/>
        <w:left w:val="none" w:sz="0" w:space="0" w:color="auto"/>
        <w:bottom w:val="none" w:sz="0" w:space="0" w:color="auto"/>
        <w:right w:val="none" w:sz="0" w:space="0" w:color="auto"/>
      </w:divBdr>
    </w:div>
    <w:div w:id="846018599">
      <w:bodyDiv w:val="1"/>
      <w:marLeft w:val="0"/>
      <w:marRight w:val="0"/>
      <w:marTop w:val="0"/>
      <w:marBottom w:val="0"/>
      <w:divBdr>
        <w:top w:val="none" w:sz="0" w:space="0" w:color="auto"/>
        <w:left w:val="none" w:sz="0" w:space="0" w:color="auto"/>
        <w:bottom w:val="none" w:sz="0" w:space="0" w:color="auto"/>
        <w:right w:val="none" w:sz="0" w:space="0" w:color="auto"/>
      </w:divBdr>
    </w:div>
    <w:div w:id="846021566">
      <w:bodyDiv w:val="1"/>
      <w:marLeft w:val="0"/>
      <w:marRight w:val="0"/>
      <w:marTop w:val="0"/>
      <w:marBottom w:val="0"/>
      <w:divBdr>
        <w:top w:val="none" w:sz="0" w:space="0" w:color="auto"/>
        <w:left w:val="none" w:sz="0" w:space="0" w:color="auto"/>
        <w:bottom w:val="none" w:sz="0" w:space="0" w:color="auto"/>
        <w:right w:val="none" w:sz="0" w:space="0" w:color="auto"/>
      </w:divBdr>
    </w:div>
    <w:div w:id="846022237">
      <w:bodyDiv w:val="1"/>
      <w:marLeft w:val="0"/>
      <w:marRight w:val="0"/>
      <w:marTop w:val="0"/>
      <w:marBottom w:val="0"/>
      <w:divBdr>
        <w:top w:val="none" w:sz="0" w:space="0" w:color="auto"/>
        <w:left w:val="none" w:sz="0" w:space="0" w:color="auto"/>
        <w:bottom w:val="none" w:sz="0" w:space="0" w:color="auto"/>
        <w:right w:val="none" w:sz="0" w:space="0" w:color="auto"/>
      </w:divBdr>
    </w:div>
    <w:div w:id="846024247">
      <w:bodyDiv w:val="1"/>
      <w:marLeft w:val="0"/>
      <w:marRight w:val="0"/>
      <w:marTop w:val="0"/>
      <w:marBottom w:val="0"/>
      <w:divBdr>
        <w:top w:val="none" w:sz="0" w:space="0" w:color="auto"/>
        <w:left w:val="none" w:sz="0" w:space="0" w:color="auto"/>
        <w:bottom w:val="none" w:sz="0" w:space="0" w:color="auto"/>
        <w:right w:val="none" w:sz="0" w:space="0" w:color="auto"/>
      </w:divBdr>
    </w:div>
    <w:div w:id="846090392">
      <w:bodyDiv w:val="1"/>
      <w:marLeft w:val="0"/>
      <w:marRight w:val="0"/>
      <w:marTop w:val="0"/>
      <w:marBottom w:val="0"/>
      <w:divBdr>
        <w:top w:val="none" w:sz="0" w:space="0" w:color="auto"/>
        <w:left w:val="none" w:sz="0" w:space="0" w:color="auto"/>
        <w:bottom w:val="none" w:sz="0" w:space="0" w:color="auto"/>
        <w:right w:val="none" w:sz="0" w:space="0" w:color="auto"/>
      </w:divBdr>
    </w:div>
    <w:div w:id="846091884">
      <w:bodyDiv w:val="1"/>
      <w:marLeft w:val="0"/>
      <w:marRight w:val="0"/>
      <w:marTop w:val="0"/>
      <w:marBottom w:val="0"/>
      <w:divBdr>
        <w:top w:val="none" w:sz="0" w:space="0" w:color="auto"/>
        <w:left w:val="none" w:sz="0" w:space="0" w:color="auto"/>
        <w:bottom w:val="none" w:sz="0" w:space="0" w:color="auto"/>
        <w:right w:val="none" w:sz="0" w:space="0" w:color="auto"/>
      </w:divBdr>
    </w:div>
    <w:div w:id="846094921">
      <w:bodyDiv w:val="1"/>
      <w:marLeft w:val="0"/>
      <w:marRight w:val="0"/>
      <w:marTop w:val="0"/>
      <w:marBottom w:val="0"/>
      <w:divBdr>
        <w:top w:val="none" w:sz="0" w:space="0" w:color="auto"/>
        <w:left w:val="none" w:sz="0" w:space="0" w:color="auto"/>
        <w:bottom w:val="none" w:sz="0" w:space="0" w:color="auto"/>
        <w:right w:val="none" w:sz="0" w:space="0" w:color="auto"/>
      </w:divBdr>
    </w:div>
    <w:div w:id="846136032">
      <w:bodyDiv w:val="1"/>
      <w:marLeft w:val="0"/>
      <w:marRight w:val="0"/>
      <w:marTop w:val="0"/>
      <w:marBottom w:val="0"/>
      <w:divBdr>
        <w:top w:val="none" w:sz="0" w:space="0" w:color="auto"/>
        <w:left w:val="none" w:sz="0" w:space="0" w:color="auto"/>
        <w:bottom w:val="none" w:sz="0" w:space="0" w:color="auto"/>
        <w:right w:val="none" w:sz="0" w:space="0" w:color="auto"/>
      </w:divBdr>
    </w:div>
    <w:div w:id="846137696">
      <w:bodyDiv w:val="1"/>
      <w:marLeft w:val="0"/>
      <w:marRight w:val="0"/>
      <w:marTop w:val="0"/>
      <w:marBottom w:val="0"/>
      <w:divBdr>
        <w:top w:val="none" w:sz="0" w:space="0" w:color="auto"/>
        <w:left w:val="none" w:sz="0" w:space="0" w:color="auto"/>
        <w:bottom w:val="none" w:sz="0" w:space="0" w:color="auto"/>
        <w:right w:val="none" w:sz="0" w:space="0" w:color="auto"/>
      </w:divBdr>
    </w:div>
    <w:div w:id="846142680">
      <w:bodyDiv w:val="1"/>
      <w:marLeft w:val="0"/>
      <w:marRight w:val="0"/>
      <w:marTop w:val="0"/>
      <w:marBottom w:val="0"/>
      <w:divBdr>
        <w:top w:val="none" w:sz="0" w:space="0" w:color="auto"/>
        <w:left w:val="none" w:sz="0" w:space="0" w:color="auto"/>
        <w:bottom w:val="none" w:sz="0" w:space="0" w:color="auto"/>
        <w:right w:val="none" w:sz="0" w:space="0" w:color="auto"/>
      </w:divBdr>
    </w:div>
    <w:div w:id="846167344">
      <w:bodyDiv w:val="1"/>
      <w:marLeft w:val="0"/>
      <w:marRight w:val="0"/>
      <w:marTop w:val="0"/>
      <w:marBottom w:val="0"/>
      <w:divBdr>
        <w:top w:val="none" w:sz="0" w:space="0" w:color="auto"/>
        <w:left w:val="none" w:sz="0" w:space="0" w:color="auto"/>
        <w:bottom w:val="none" w:sz="0" w:space="0" w:color="auto"/>
        <w:right w:val="none" w:sz="0" w:space="0" w:color="auto"/>
      </w:divBdr>
    </w:div>
    <w:div w:id="846167726">
      <w:bodyDiv w:val="1"/>
      <w:marLeft w:val="0"/>
      <w:marRight w:val="0"/>
      <w:marTop w:val="0"/>
      <w:marBottom w:val="0"/>
      <w:divBdr>
        <w:top w:val="none" w:sz="0" w:space="0" w:color="auto"/>
        <w:left w:val="none" w:sz="0" w:space="0" w:color="auto"/>
        <w:bottom w:val="none" w:sz="0" w:space="0" w:color="auto"/>
        <w:right w:val="none" w:sz="0" w:space="0" w:color="auto"/>
      </w:divBdr>
    </w:div>
    <w:div w:id="846216148">
      <w:bodyDiv w:val="1"/>
      <w:marLeft w:val="0"/>
      <w:marRight w:val="0"/>
      <w:marTop w:val="0"/>
      <w:marBottom w:val="0"/>
      <w:divBdr>
        <w:top w:val="none" w:sz="0" w:space="0" w:color="auto"/>
        <w:left w:val="none" w:sz="0" w:space="0" w:color="auto"/>
        <w:bottom w:val="none" w:sz="0" w:space="0" w:color="auto"/>
        <w:right w:val="none" w:sz="0" w:space="0" w:color="auto"/>
      </w:divBdr>
    </w:div>
    <w:div w:id="846216562">
      <w:bodyDiv w:val="1"/>
      <w:marLeft w:val="0"/>
      <w:marRight w:val="0"/>
      <w:marTop w:val="0"/>
      <w:marBottom w:val="0"/>
      <w:divBdr>
        <w:top w:val="none" w:sz="0" w:space="0" w:color="auto"/>
        <w:left w:val="none" w:sz="0" w:space="0" w:color="auto"/>
        <w:bottom w:val="none" w:sz="0" w:space="0" w:color="auto"/>
        <w:right w:val="none" w:sz="0" w:space="0" w:color="auto"/>
      </w:divBdr>
    </w:div>
    <w:div w:id="846283796">
      <w:bodyDiv w:val="1"/>
      <w:marLeft w:val="0"/>
      <w:marRight w:val="0"/>
      <w:marTop w:val="0"/>
      <w:marBottom w:val="0"/>
      <w:divBdr>
        <w:top w:val="none" w:sz="0" w:space="0" w:color="auto"/>
        <w:left w:val="none" w:sz="0" w:space="0" w:color="auto"/>
        <w:bottom w:val="none" w:sz="0" w:space="0" w:color="auto"/>
        <w:right w:val="none" w:sz="0" w:space="0" w:color="auto"/>
      </w:divBdr>
    </w:div>
    <w:div w:id="846285555">
      <w:bodyDiv w:val="1"/>
      <w:marLeft w:val="0"/>
      <w:marRight w:val="0"/>
      <w:marTop w:val="0"/>
      <w:marBottom w:val="0"/>
      <w:divBdr>
        <w:top w:val="none" w:sz="0" w:space="0" w:color="auto"/>
        <w:left w:val="none" w:sz="0" w:space="0" w:color="auto"/>
        <w:bottom w:val="none" w:sz="0" w:space="0" w:color="auto"/>
        <w:right w:val="none" w:sz="0" w:space="0" w:color="auto"/>
      </w:divBdr>
    </w:div>
    <w:div w:id="846292103">
      <w:bodyDiv w:val="1"/>
      <w:marLeft w:val="0"/>
      <w:marRight w:val="0"/>
      <w:marTop w:val="0"/>
      <w:marBottom w:val="0"/>
      <w:divBdr>
        <w:top w:val="none" w:sz="0" w:space="0" w:color="auto"/>
        <w:left w:val="none" w:sz="0" w:space="0" w:color="auto"/>
        <w:bottom w:val="none" w:sz="0" w:space="0" w:color="auto"/>
        <w:right w:val="none" w:sz="0" w:space="0" w:color="auto"/>
      </w:divBdr>
    </w:div>
    <w:div w:id="846292369">
      <w:bodyDiv w:val="1"/>
      <w:marLeft w:val="0"/>
      <w:marRight w:val="0"/>
      <w:marTop w:val="0"/>
      <w:marBottom w:val="0"/>
      <w:divBdr>
        <w:top w:val="none" w:sz="0" w:space="0" w:color="auto"/>
        <w:left w:val="none" w:sz="0" w:space="0" w:color="auto"/>
        <w:bottom w:val="none" w:sz="0" w:space="0" w:color="auto"/>
        <w:right w:val="none" w:sz="0" w:space="0" w:color="auto"/>
      </w:divBdr>
    </w:div>
    <w:div w:id="846332145">
      <w:bodyDiv w:val="1"/>
      <w:marLeft w:val="0"/>
      <w:marRight w:val="0"/>
      <w:marTop w:val="0"/>
      <w:marBottom w:val="0"/>
      <w:divBdr>
        <w:top w:val="none" w:sz="0" w:space="0" w:color="auto"/>
        <w:left w:val="none" w:sz="0" w:space="0" w:color="auto"/>
        <w:bottom w:val="none" w:sz="0" w:space="0" w:color="auto"/>
        <w:right w:val="none" w:sz="0" w:space="0" w:color="auto"/>
      </w:divBdr>
    </w:div>
    <w:div w:id="846334150">
      <w:bodyDiv w:val="1"/>
      <w:marLeft w:val="0"/>
      <w:marRight w:val="0"/>
      <w:marTop w:val="0"/>
      <w:marBottom w:val="0"/>
      <w:divBdr>
        <w:top w:val="none" w:sz="0" w:space="0" w:color="auto"/>
        <w:left w:val="none" w:sz="0" w:space="0" w:color="auto"/>
        <w:bottom w:val="none" w:sz="0" w:space="0" w:color="auto"/>
        <w:right w:val="none" w:sz="0" w:space="0" w:color="auto"/>
      </w:divBdr>
    </w:div>
    <w:div w:id="846359590">
      <w:bodyDiv w:val="1"/>
      <w:marLeft w:val="0"/>
      <w:marRight w:val="0"/>
      <w:marTop w:val="0"/>
      <w:marBottom w:val="0"/>
      <w:divBdr>
        <w:top w:val="none" w:sz="0" w:space="0" w:color="auto"/>
        <w:left w:val="none" w:sz="0" w:space="0" w:color="auto"/>
        <w:bottom w:val="none" w:sz="0" w:space="0" w:color="auto"/>
        <w:right w:val="none" w:sz="0" w:space="0" w:color="auto"/>
      </w:divBdr>
    </w:div>
    <w:div w:id="846404713">
      <w:bodyDiv w:val="1"/>
      <w:marLeft w:val="0"/>
      <w:marRight w:val="0"/>
      <w:marTop w:val="0"/>
      <w:marBottom w:val="0"/>
      <w:divBdr>
        <w:top w:val="none" w:sz="0" w:space="0" w:color="auto"/>
        <w:left w:val="none" w:sz="0" w:space="0" w:color="auto"/>
        <w:bottom w:val="none" w:sz="0" w:space="0" w:color="auto"/>
        <w:right w:val="none" w:sz="0" w:space="0" w:color="auto"/>
      </w:divBdr>
    </w:div>
    <w:div w:id="846405213">
      <w:bodyDiv w:val="1"/>
      <w:marLeft w:val="0"/>
      <w:marRight w:val="0"/>
      <w:marTop w:val="0"/>
      <w:marBottom w:val="0"/>
      <w:divBdr>
        <w:top w:val="none" w:sz="0" w:space="0" w:color="auto"/>
        <w:left w:val="none" w:sz="0" w:space="0" w:color="auto"/>
        <w:bottom w:val="none" w:sz="0" w:space="0" w:color="auto"/>
        <w:right w:val="none" w:sz="0" w:space="0" w:color="auto"/>
      </w:divBdr>
    </w:div>
    <w:div w:id="846406665">
      <w:bodyDiv w:val="1"/>
      <w:marLeft w:val="0"/>
      <w:marRight w:val="0"/>
      <w:marTop w:val="0"/>
      <w:marBottom w:val="0"/>
      <w:divBdr>
        <w:top w:val="none" w:sz="0" w:space="0" w:color="auto"/>
        <w:left w:val="none" w:sz="0" w:space="0" w:color="auto"/>
        <w:bottom w:val="none" w:sz="0" w:space="0" w:color="auto"/>
        <w:right w:val="none" w:sz="0" w:space="0" w:color="auto"/>
      </w:divBdr>
    </w:div>
    <w:div w:id="846406707">
      <w:bodyDiv w:val="1"/>
      <w:marLeft w:val="0"/>
      <w:marRight w:val="0"/>
      <w:marTop w:val="0"/>
      <w:marBottom w:val="0"/>
      <w:divBdr>
        <w:top w:val="none" w:sz="0" w:space="0" w:color="auto"/>
        <w:left w:val="none" w:sz="0" w:space="0" w:color="auto"/>
        <w:bottom w:val="none" w:sz="0" w:space="0" w:color="auto"/>
        <w:right w:val="none" w:sz="0" w:space="0" w:color="auto"/>
      </w:divBdr>
    </w:div>
    <w:div w:id="846478336">
      <w:bodyDiv w:val="1"/>
      <w:marLeft w:val="0"/>
      <w:marRight w:val="0"/>
      <w:marTop w:val="0"/>
      <w:marBottom w:val="0"/>
      <w:divBdr>
        <w:top w:val="none" w:sz="0" w:space="0" w:color="auto"/>
        <w:left w:val="none" w:sz="0" w:space="0" w:color="auto"/>
        <w:bottom w:val="none" w:sz="0" w:space="0" w:color="auto"/>
        <w:right w:val="none" w:sz="0" w:space="0" w:color="auto"/>
      </w:divBdr>
    </w:div>
    <w:div w:id="846552667">
      <w:bodyDiv w:val="1"/>
      <w:marLeft w:val="0"/>
      <w:marRight w:val="0"/>
      <w:marTop w:val="0"/>
      <w:marBottom w:val="0"/>
      <w:divBdr>
        <w:top w:val="none" w:sz="0" w:space="0" w:color="auto"/>
        <w:left w:val="none" w:sz="0" w:space="0" w:color="auto"/>
        <w:bottom w:val="none" w:sz="0" w:space="0" w:color="auto"/>
        <w:right w:val="none" w:sz="0" w:space="0" w:color="auto"/>
      </w:divBdr>
    </w:div>
    <w:div w:id="846557076">
      <w:bodyDiv w:val="1"/>
      <w:marLeft w:val="0"/>
      <w:marRight w:val="0"/>
      <w:marTop w:val="0"/>
      <w:marBottom w:val="0"/>
      <w:divBdr>
        <w:top w:val="none" w:sz="0" w:space="0" w:color="auto"/>
        <w:left w:val="none" w:sz="0" w:space="0" w:color="auto"/>
        <w:bottom w:val="none" w:sz="0" w:space="0" w:color="auto"/>
        <w:right w:val="none" w:sz="0" w:space="0" w:color="auto"/>
      </w:divBdr>
    </w:div>
    <w:div w:id="846558276">
      <w:bodyDiv w:val="1"/>
      <w:marLeft w:val="0"/>
      <w:marRight w:val="0"/>
      <w:marTop w:val="0"/>
      <w:marBottom w:val="0"/>
      <w:divBdr>
        <w:top w:val="none" w:sz="0" w:space="0" w:color="auto"/>
        <w:left w:val="none" w:sz="0" w:space="0" w:color="auto"/>
        <w:bottom w:val="none" w:sz="0" w:space="0" w:color="auto"/>
        <w:right w:val="none" w:sz="0" w:space="0" w:color="auto"/>
      </w:divBdr>
    </w:div>
    <w:div w:id="846558926">
      <w:bodyDiv w:val="1"/>
      <w:marLeft w:val="0"/>
      <w:marRight w:val="0"/>
      <w:marTop w:val="0"/>
      <w:marBottom w:val="0"/>
      <w:divBdr>
        <w:top w:val="none" w:sz="0" w:space="0" w:color="auto"/>
        <w:left w:val="none" w:sz="0" w:space="0" w:color="auto"/>
        <w:bottom w:val="none" w:sz="0" w:space="0" w:color="auto"/>
        <w:right w:val="none" w:sz="0" w:space="0" w:color="auto"/>
      </w:divBdr>
    </w:div>
    <w:div w:id="846559875">
      <w:bodyDiv w:val="1"/>
      <w:marLeft w:val="0"/>
      <w:marRight w:val="0"/>
      <w:marTop w:val="0"/>
      <w:marBottom w:val="0"/>
      <w:divBdr>
        <w:top w:val="none" w:sz="0" w:space="0" w:color="auto"/>
        <w:left w:val="none" w:sz="0" w:space="0" w:color="auto"/>
        <w:bottom w:val="none" w:sz="0" w:space="0" w:color="auto"/>
        <w:right w:val="none" w:sz="0" w:space="0" w:color="auto"/>
      </w:divBdr>
    </w:div>
    <w:div w:id="846596934">
      <w:bodyDiv w:val="1"/>
      <w:marLeft w:val="0"/>
      <w:marRight w:val="0"/>
      <w:marTop w:val="0"/>
      <w:marBottom w:val="0"/>
      <w:divBdr>
        <w:top w:val="none" w:sz="0" w:space="0" w:color="auto"/>
        <w:left w:val="none" w:sz="0" w:space="0" w:color="auto"/>
        <w:bottom w:val="none" w:sz="0" w:space="0" w:color="auto"/>
        <w:right w:val="none" w:sz="0" w:space="0" w:color="auto"/>
      </w:divBdr>
    </w:div>
    <w:div w:id="846599739">
      <w:bodyDiv w:val="1"/>
      <w:marLeft w:val="0"/>
      <w:marRight w:val="0"/>
      <w:marTop w:val="0"/>
      <w:marBottom w:val="0"/>
      <w:divBdr>
        <w:top w:val="none" w:sz="0" w:space="0" w:color="auto"/>
        <w:left w:val="none" w:sz="0" w:space="0" w:color="auto"/>
        <w:bottom w:val="none" w:sz="0" w:space="0" w:color="auto"/>
        <w:right w:val="none" w:sz="0" w:space="0" w:color="auto"/>
      </w:divBdr>
    </w:div>
    <w:div w:id="846600106">
      <w:bodyDiv w:val="1"/>
      <w:marLeft w:val="0"/>
      <w:marRight w:val="0"/>
      <w:marTop w:val="0"/>
      <w:marBottom w:val="0"/>
      <w:divBdr>
        <w:top w:val="none" w:sz="0" w:space="0" w:color="auto"/>
        <w:left w:val="none" w:sz="0" w:space="0" w:color="auto"/>
        <w:bottom w:val="none" w:sz="0" w:space="0" w:color="auto"/>
        <w:right w:val="none" w:sz="0" w:space="0" w:color="auto"/>
      </w:divBdr>
    </w:div>
    <w:div w:id="846601552">
      <w:bodyDiv w:val="1"/>
      <w:marLeft w:val="0"/>
      <w:marRight w:val="0"/>
      <w:marTop w:val="0"/>
      <w:marBottom w:val="0"/>
      <w:divBdr>
        <w:top w:val="none" w:sz="0" w:space="0" w:color="auto"/>
        <w:left w:val="none" w:sz="0" w:space="0" w:color="auto"/>
        <w:bottom w:val="none" w:sz="0" w:space="0" w:color="auto"/>
        <w:right w:val="none" w:sz="0" w:space="0" w:color="auto"/>
      </w:divBdr>
    </w:div>
    <w:div w:id="846679998">
      <w:bodyDiv w:val="1"/>
      <w:marLeft w:val="0"/>
      <w:marRight w:val="0"/>
      <w:marTop w:val="0"/>
      <w:marBottom w:val="0"/>
      <w:divBdr>
        <w:top w:val="none" w:sz="0" w:space="0" w:color="auto"/>
        <w:left w:val="none" w:sz="0" w:space="0" w:color="auto"/>
        <w:bottom w:val="none" w:sz="0" w:space="0" w:color="auto"/>
        <w:right w:val="none" w:sz="0" w:space="0" w:color="auto"/>
      </w:divBdr>
    </w:div>
    <w:div w:id="846750049">
      <w:bodyDiv w:val="1"/>
      <w:marLeft w:val="0"/>
      <w:marRight w:val="0"/>
      <w:marTop w:val="0"/>
      <w:marBottom w:val="0"/>
      <w:divBdr>
        <w:top w:val="none" w:sz="0" w:space="0" w:color="auto"/>
        <w:left w:val="none" w:sz="0" w:space="0" w:color="auto"/>
        <w:bottom w:val="none" w:sz="0" w:space="0" w:color="auto"/>
        <w:right w:val="none" w:sz="0" w:space="0" w:color="auto"/>
      </w:divBdr>
    </w:div>
    <w:div w:id="846751335">
      <w:bodyDiv w:val="1"/>
      <w:marLeft w:val="0"/>
      <w:marRight w:val="0"/>
      <w:marTop w:val="0"/>
      <w:marBottom w:val="0"/>
      <w:divBdr>
        <w:top w:val="none" w:sz="0" w:space="0" w:color="auto"/>
        <w:left w:val="none" w:sz="0" w:space="0" w:color="auto"/>
        <w:bottom w:val="none" w:sz="0" w:space="0" w:color="auto"/>
        <w:right w:val="none" w:sz="0" w:space="0" w:color="auto"/>
      </w:divBdr>
    </w:div>
    <w:div w:id="846752063">
      <w:bodyDiv w:val="1"/>
      <w:marLeft w:val="0"/>
      <w:marRight w:val="0"/>
      <w:marTop w:val="0"/>
      <w:marBottom w:val="0"/>
      <w:divBdr>
        <w:top w:val="none" w:sz="0" w:space="0" w:color="auto"/>
        <w:left w:val="none" w:sz="0" w:space="0" w:color="auto"/>
        <w:bottom w:val="none" w:sz="0" w:space="0" w:color="auto"/>
        <w:right w:val="none" w:sz="0" w:space="0" w:color="auto"/>
      </w:divBdr>
    </w:div>
    <w:div w:id="846794317">
      <w:bodyDiv w:val="1"/>
      <w:marLeft w:val="0"/>
      <w:marRight w:val="0"/>
      <w:marTop w:val="0"/>
      <w:marBottom w:val="0"/>
      <w:divBdr>
        <w:top w:val="none" w:sz="0" w:space="0" w:color="auto"/>
        <w:left w:val="none" w:sz="0" w:space="0" w:color="auto"/>
        <w:bottom w:val="none" w:sz="0" w:space="0" w:color="auto"/>
        <w:right w:val="none" w:sz="0" w:space="0" w:color="auto"/>
      </w:divBdr>
    </w:div>
    <w:div w:id="846795928">
      <w:bodyDiv w:val="1"/>
      <w:marLeft w:val="0"/>
      <w:marRight w:val="0"/>
      <w:marTop w:val="0"/>
      <w:marBottom w:val="0"/>
      <w:divBdr>
        <w:top w:val="none" w:sz="0" w:space="0" w:color="auto"/>
        <w:left w:val="none" w:sz="0" w:space="0" w:color="auto"/>
        <w:bottom w:val="none" w:sz="0" w:space="0" w:color="auto"/>
        <w:right w:val="none" w:sz="0" w:space="0" w:color="auto"/>
      </w:divBdr>
    </w:div>
    <w:div w:id="846865527">
      <w:bodyDiv w:val="1"/>
      <w:marLeft w:val="0"/>
      <w:marRight w:val="0"/>
      <w:marTop w:val="0"/>
      <w:marBottom w:val="0"/>
      <w:divBdr>
        <w:top w:val="none" w:sz="0" w:space="0" w:color="auto"/>
        <w:left w:val="none" w:sz="0" w:space="0" w:color="auto"/>
        <w:bottom w:val="none" w:sz="0" w:space="0" w:color="auto"/>
        <w:right w:val="none" w:sz="0" w:space="0" w:color="auto"/>
      </w:divBdr>
    </w:div>
    <w:div w:id="846939752">
      <w:bodyDiv w:val="1"/>
      <w:marLeft w:val="0"/>
      <w:marRight w:val="0"/>
      <w:marTop w:val="0"/>
      <w:marBottom w:val="0"/>
      <w:divBdr>
        <w:top w:val="none" w:sz="0" w:space="0" w:color="auto"/>
        <w:left w:val="none" w:sz="0" w:space="0" w:color="auto"/>
        <w:bottom w:val="none" w:sz="0" w:space="0" w:color="auto"/>
        <w:right w:val="none" w:sz="0" w:space="0" w:color="auto"/>
      </w:divBdr>
    </w:div>
    <w:div w:id="846940378">
      <w:bodyDiv w:val="1"/>
      <w:marLeft w:val="0"/>
      <w:marRight w:val="0"/>
      <w:marTop w:val="0"/>
      <w:marBottom w:val="0"/>
      <w:divBdr>
        <w:top w:val="none" w:sz="0" w:space="0" w:color="auto"/>
        <w:left w:val="none" w:sz="0" w:space="0" w:color="auto"/>
        <w:bottom w:val="none" w:sz="0" w:space="0" w:color="auto"/>
        <w:right w:val="none" w:sz="0" w:space="0" w:color="auto"/>
      </w:divBdr>
    </w:div>
    <w:div w:id="846943538">
      <w:bodyDiv w:val="1"/>
      <w:marLeft w:val="0"/>
      <w:marRight w:val="0"/>
      <w:marTop w:val="0"/>
      <w:marBottom w:val="0"/>
      <w:divBdr>
        <w:top w:val="none" w:sz="0" w:space="0" w:color="auto"/>
        <w:left w:val="none" w:sz="0" w:space="0" w:color="auto"/>
        <w:bottom w:val="none" w:sz="0" w:space="0" w:color="auto"/>
        <w:right w:val="none" w:sz="0" w:space="0" w:color="auto"/>
      </w:divBdr>
    </w:div>
    <w:div w:id="846947535">
      <w:bodyDiv w:val="1"/>
      <w:marLeft w:val="0"/>
      <w:marRight w:val="0"/>
      <w:marTop w:val="0"/>
      <w:marBottom w:val="0"/>
      <w:divBdr>
        <w:top w:val="none" w:sz="0" w:space="0" w:color="auto"/>
        <w:left w:val="none" w:sz="0" w:space="0" w:color="auto"/>
        <w:bottom w:val="none" w:sz="0" w:space="0" w:color="auto"/>
        <w:right w:val="none" w:sz="0" w:space="0" w:color="auto"/>
      </w:divBdr>
    </w:div>
    <w:div w:id="846987305">
      <w:bodyDiv w:val="1"/>
      <w:marLeft w:val="0"/>
      <w:marRight w:val="0"/>
      <w:marTop w:val="0"/>
      <w:marBottom w:val="0"/>
      <w:divBdr>
        <w:top w:val="none" w:sz="0" w:space="0" w:color="auto"/>
        <w:left w:val="none" w:sz="0" w:space="0" w:color="auto"/>
        <w:bottom w:val="none" w:sz="0" w:space="0" w:color="auto"/>
        <w:right w:val="none" w:sz="0" w:space="0" w:color="auto"/>
      </w:divBdr>
    </w:div>
    <w:div w:id="847058021">
      <w:bodyDiv w:val="1"/>
      <w:marLeft w:val="0"/>
      <w:marRight w:val="0"/>
      <w:marTop w:val="0"/>
      <w:marBottom w:val="0"/>
      <w:divBdr>
        <w:top w:val="none" w:sz="0" w:space="0" w:color="auto"/>
        <w:left w:val="none" w:sz="0" w:space="0" w:color="auto"/>
        <w:bottom w:val="none" w:sz="0" w:space="0" w:color="auto"/>
        <w:right w:val="none" w:sz="0" w:space="0" w:color="auto"/>
      </w:divBdr>
    </w:div>
    <w:div w:id="847061487">
      <w:bodyDiv w:val="1"/>
      <w:marLeft w:val="0"/>
      <w:marRight w:val="0"/>
      <w:marTop w:val="0"/>
      <w:marBottom w:val="0"/>
      <w:divBdr>
        <w:top w:val="none" w:sz="0" w:space="0" w:color="auto"/>
        <w:left w:val="none" w:sz="0" w:space="0" w:color="auto"/>
        <w:bottom w:val="none" w:sz="0" w:space="0" w:color="auto"/>
        <w:right w:val="none" w:sz="0" w:space="0" w:color="auto"/>
      </w:divBdr>
    </w:div>
    <w:div w:id="847133399">
      <w:bodyDiv w:val="1"/>
      <w:marLeft w:val="0"/>
      <w:marRight w:val="0"/>
      <w:marTop w:val="0"/>
      <w:marBottom w:val="0"/>
      <w:divBdr>
        <w:top w:val="none" w:sz="0" w:space="0" w:color="auto"/>
        <w:left w:val="none" w:sz="0" w:space="0" w:color="auto"/>
        <w:bottom w:val="none" w:sz="0" w:space="0" w:color="auto"/>
        <w:right w:val="none" w:sz="0" w:space="0" w:color="auto"/>
      </w:divBdr>
    </w:div>
    <w:div w:id="847184183">
      <w:bodyDiv w:val="1"/>
      <w:marLeft w:val="0"/>
      <w:marRight w:val="0"/>
      <w:marTop w:val="0"/>
      <w:marBottom w:val="0"/>
      <w:divBdr>
        <w:top w:val="none" w:sz="0" w:space="0" w:color="auto"/>
        <w:left w:val="none" w:sz="0" w:space="0" w:color="auto"/>
        <w:bottom w:val="none" w:sz="0" w:space="0" w:color="auto"/>
        <w:right w:val="none" w:sz="0" w:space="0" w:color="auto"/>
      </w:divBdr>
    </w:div>
    <w:div w:id="847208706">
      <w:bodyDiv w:val="1"/>
      <w:marLeft w:val="0"/>
      <w:marRight w:val="0"/>
      <w:marTop w:val="0"/>
      <w:marBottom w:val="0"/>
      <w:divBdr>
        <w:top w:val="none" w:sz="0" w:space="0" w:color="auto"/>
        <w:left w:val="none" w:sz="0" w:space="0" w:color="auto"/>
        <w:bottom w:val="none" w:sz="0" w:space="0" w:color="auto"/>
        <w:right w:val="none" w:sz="0" w:space="0" w:color="auto"/>
      </w:divBdr>
    </w:div>
    <w:div w:id="847210130">
      <w:bodyDiv w:val="1"/>
      <w:marLeft w:val="0"/>
      <w:marRight w:val="0"/>
      <w:marTop w:val="0"/>
      <w:marBottom w:val="0"/>
      <w:divBdr>
        <w:top w:val="none" w:sz="0" w:space="0" w:color="auto"/>
        <w:left w:val="none" w:sz="0" w:space="0" w:color="auto"/>
        <w:bottom w:val="none" w:sz="0" w:space="0" w:color="auto"/>
        <w:right w:val="none" w:sz="0" w:space="0" w:color="auto"/>
      </w:divBdr>
    </w:div>
    <w:div w:id="847250148">
      <w:bodyDiv w:val="1"/>
      <w:marLeft w:val="0"/>
      <w:marRight w:val="0"/>
      <w:marTop w:val="0"/>
      <w:marBottom w:val="0"/>
      <w:divBdr>
        <w:top w:val="none" w:sz="0" w:space="0" w:color="auto"/>
        <w:left w:val="none" w:sz="0" w:space="0" w:color="auto"/>
        <w:bottom w:val="none" w:sz="0" w:space="0" w:color="auto"/>
        <w:right w:val="none" w:sz="0" w:space="0" w:color="auto"/>
      </w:divBdr>
    </w:div>
    <w:div w:id="847257026">
      <w:bodyDiv w:val="1"/>
      <w:marLeft w:val="0"/>
      <w:marRight w:val="0"/>
      <w:marTop w:val="0"/>
      <w:marBottom w:val="0"/>
      <w:divBdr>
        <w:top w:val="none" w:sz="0" w:space="0" w:color="auto"/>
        <w:left w:val="none" w:sz="0" w:space="0" w:color="auto"/>
        <w:bottom w:val="none" w:sz="0" w:space="0" w:color="auto"/>
        <w:right w:val="none" w:sz="0" w:space="0" w:color="auto"/>
      </w:divBdr>
    </w:div>
    <w:div w:id="847259703">
      <w:bodyDiv w:val="1"/>
      <w:marLeft w:val="0"/>
      <w:marRight w:val="0"/>
      <w:marTop w:val="0"/>
      <w:marBottom w:val="0"/>
      <w:divBdr>
        <w:top w:val="none" w:sz="0" w:space="0" w:color="auto"/>
        <w:left w:val="none" w:sz="0" w:space="0" w:color="auto"/>
        <w:bottom w:val="none" w:sz="0" w:space="0" w:color="auto"/>
        <w:right w:val="none" w:sz="0" w:space="0" w:color="auto"/>
      </w:divBdr>
    </w:div>
    <w:div w:id="847329625">
      <w:bodyDiv w:val="1"/>
      <w:marLeft w:val="0"/>
      <w:marRight w:val="0"/>
      <w:marTop w:val="0"/>
      <w:marBottom w:val="0"/>
      <w:divBdr>
        <w:top w:val="none" w:sz="0" w:space="0" w:color="auto"/>
        <w:left w:val="none" w:sz="0" w:space="0" w:color="auto"/>
        <w:bottom w:val="none" w:sz="0" w:space="0" w:color="auto"/>
        <w:right w:val="none" w:sz="0" w:space="0" w:color="auto"/>
      </w:divBdr>
    </w:div>
    <w:div w:id="847333366">
      <w:bodyDiv w:val="1"/>
      <w:marLeft w:val="0"/>
      <w:marRight w:val="0"/>
      <w:marTop w:val="0"/>
      <w:marBottom w:val="0"/>
      <w:divBdr>
        <w:top w:val="none" w:sz="0" w:space="0" w:color="auto"/>
        <w:left w:val="none" w:sz="0" w:space="0" w:color="auto"/>
        <w:bottom w:val="none" w:sz="0" w:space="0" w:color="auto"/>
        <w:right w:val="none" w:sz="0" w:space="0" w:color="auto"/>
      </w:divBdr>
    </w:div>
    <w:div w:id="847334106">
      <w:bodyDiv w:val="1"/>
      <w:marLeft w:val="0"/>
      <w:marRight w:val="0"/>
      <w:marTop w:val="0"/>
      <w:marBottom w:val="0"/>
      <w:divBdr>
        <w:top w:val="none" w:sz="0" w:space="0" w:color="auto"/>
        <w:left w:val="none" w:sz="0" w:space="0" w:color="auto"/>
        <w:bottom w:val="none" w:sz="0" w:space="0" w:color="auto"/>
        <w:right w:val="none" w:sz="0" w:space="0" w:color="auto"/>
      </w:divBdr>
    </w:div>
    <w:div w:id="847334540">
      <w:bodyDiv w:val="1"/>
      <w:marLeft w:val="0"/>
      <w:marRight w:val="0"/>
      <w:marTop w:val="0"/>
      <w:marBottom w:val="0"/>
      <w:divBdr>
        <w:top w:val="none" w:sz="0" w:space="0" w:color="auto"/>
        <w:left w:val="none" w:sz="0" w:space="0" w:color="auto"/>
        <w:bottom w:val="none" w:sz="0" w:space="0" w:color="auto"/>
        <w:right w:val="none" w:sz="0" w:space="0" w:color="auto"/>
      </w:divBdr>
    </w:div>
    <w:div w:id="847405355">
      <w:bodyDiv w:val="1"/>
      <w:marLeft w:val="0"/>
      <w:marRight w:val="0"/>
      <w:marTop w:val="0"/>
      <w:marBottom w:val="0"/>
      <w:divBdr>
        <w:top w:val="none" w:sz="0" w:space="0" w:color="auto"/>
        <w:left w:val="none" w:sz="0" w:space="0" w:color="auto"/>
        <w:bottom w:val="none" w:sz="0" w:space="0" w:color="auto"/>
        <w:right w:val="none" w:sz="0" w:space="0" w:color="auto"/>
      </w:divBdr>
    </w:div>
    <w:div w:id="847407870">
      <w:bodyDiv w:val="1"/>
      <w:marLeft w:val="0"/>
      <w:marRight w:val="0"/>
      <w:marTop w:val="0"/>
      <w:marBottom w:val="0"/>
      <w:divBdr>
        <w:top w:val="none" w:sz="0" w:space="0" w:color="auto"/>
        <w:left w:val="none" w:sz="0" w:space="0" w:color="auto"/>
        <w:bottom w:val="none" w:sz="0" w:space="0" w:color="auto"/>
        <w:right w:val="none" w:sz="0" w:space="0" w:color="auto"/>
      </w:divBdr>
    </w:div>
    <w:div w:id="847409343">
      <w:bodyDiv w:val="1"/>
      <w:marLeft w:val="0"/>
      <w:marRight w:val="0"/>
      <w:marTop w:val="0"/>
      <w:marBottom w:val="0"/>
      <w:divBdr>
        <w:top w:val="none" w:sz="0" w:space="0" w:color="auto"/>
        <w:left w:val="none" w:sz="0" w:space="0" w:color="auto"/>
        <w:bottom w:val="none" w:sz="0" w:space="0" w:color="auto"/>
        <w:right w:val="none" w:sz="0" w:space="0" w:color="auto"/>
      </w:divBdr>
    </w:div>
    <w:div w:id="847521050">
      <w:bodyDiv w:val="1"/>
      <w:marLeft w:val="0"/>
      <w:marRight w:val="0"/>
      <w:marTop w:val="0"/>
      <w:marBottom w:val="0"/>
      <w:divBdr>
        <w:top w:val="none" w:sz="0" w:space="0" w:color="auto"/>
        <w:left w:val="none" w:sz="0" w:space="0" w:color="auto"/>
        <w:bottom w:val="none" w:sz="0" w:space="0" w:color="auto"/>
        <w:right w:val="none" w:sz="0" w:space="0" w:color="auto"/>
      </w:divBdr>
    </w:div>
    <w:div w:id="847595418">
      <w:bodyDiv w:val="1"/>
      <w:marLeft w:val="0"/>
      <w:marRight w:val="0"/>
      <w:marTop w:val="0"/>
      <w:marBottom w:val="0"/>
      <w:divBdr>
        <w:top w:val="none" w:sz="0" w:space="0" w:color="auto"/>
        <w:left w:val="none" w:sz="0" w:space="0" w:color="auto"/>
        <w:bottom w:val="none" w:sz="0" w:space="0" w:color="auto"/>
        <w:right w:val="none" w:sz="0" w:space="0" w:color="auto"/>
      </w:divBdr>
    </w:div>
    <w:div w:id="847598336">
      <w:bodyDiv w:val="1"/>
      <w:marLeft w:val="0"/>
      <w:marRight w:val="0"/>
      <w:marTop w:val="0"/>
      <w:marBottom w:val="0"/>
      <w:divBdr>
        <w:top w:val="none" w:sz="0" w:space="0" w:color="auto"/>
        <w:left w:val="none" w:sz="0" w:space="0" w:color="auto"/>
        <w:bottom w:val="none" w:sz="0" w:space="0" w:color="auto"/>
        <w:right w:val="none" w:sz="0" w:space="0" w:color="auto"/>
      </w:divBdr>
    </w:div>
    <w:div w:id="847600237">
      <w:bodyDiv w:val="1"/>
      <w:marLeft w:val="0"/>
      <w:marRight w:val="0"/>
      <w:marTop w:val="0"/>
      <w:marBottom w:val="0"/>
      <w:divBdr>
        <w:top w:val="none" w:sz="0" w:space="0" w:color="auto"/>
        <w:left w:val="none" w:sz="0" w:space="0" w:color="auto"/>
        <w:bottom w:val="none" w:sz="0" w:space="0" w:color="auto"/>
        <w:right w:val="none" w:sz="0" w:space="0" w:color="auto"/>
      </w:divBdr>
    </w:div>
    <w:div w:id="847603015">
      <w:bodyDiv w:val="1"/>
      <w:marLeft w:val="0"/>
      <w:marRight w:val="0"/>
      <w:marTop w:val="0"/>
      <w:marBottom w:val="0"/>
      <w:divBdr>
        <w:top w:val="none" w:sz="0" w:space="0" w:color="auto"/>
        <w:left w:val="none" w:sz="0" w:space="0" w:color="auto"/>
        <w:bottom w:val="none" w:sz="0" w:space="0" w:color="auto"/>
        <w:right w:val="none" w:sz="0" w:space="0" w:color="auto"/>
      </w:divBdr>
    </w:div>
    <w:div w:id="847645728">
      <w:bodyDiv w:val="1"/>
      <w:marLeft w:val="0"/>
      <w:marRight w:val="0"/>
      <w:marTop w:val="0"/>
      <w:marBottom w:val="0"/>
      <w:divBdr>
        <w:top w:val="none" w:sz="0" w:space="0" w:color="auto"/>
        <w:left w:val="none" w:sz="0" w:space="0" w:color="auto"/>
        <w:bottom w:val="none" w:sz="0" w:space="0" w:color="auto"/>
        <w:right w:val="none" w:sz="0" w:space="0" w:color="auto"/>
      </w:divBdr>
    </w:div>
    <w:div w:id="847671552">
      <w:bodyDiv w:val="1"/>
      <w:marLeft w:val="0"/>
      <w:marRight w:val="0"/>
      <w:marTop w:val="0"/>
      <w:marBottom w:val="0"/>
      <w:divBdr>
        <w:top w:val="none" w:sz="0" w:space="0" w:color="auto"/>
        <w:left w:val="none" w:sz="0" w:space="0" w:color="auto"/>
        <w:bottom w:val="none" w:sz="0" w:space="0" w:color="auto"/>
        <w:right w:val="none" w:sz="0" w:space="0" w:color="auto"/>
      </w:divBdr>
    </w:div>
    <w:div w:id="847713487">
      <w:bodyDiv w:val="1"/>
      <w:marLeft w:val="0"/>
      <w:marRight w:val="0"/>
      <w:marTop w:val="0"/>
      <w:marBottom w:val="0"/>
      <w:divBdr>
        <w:top w:val="none" w:sz="0" w:space="0" w:color="auto"/>
        <w:left w:val="none" w:sz="0" w:space="0" w:color="auto"/>
        <w:bottom w:val="none" w:sz="0" w:space="0" w:color="auto"/>
        <w:right w:val="none" w:sz="0" w:space="0" w:color="auto"/>
      </w:divBdr>
    </w:div>
    <w:div w:id="847839414">
      <w:bodyDiv w:val="1"/>
      <w:marLeft w:val="0"/>
      <w:marRight w:val="0"/>
      <w:marTop w:val="0"/>
      <w:marBottom w:val="0"/>
      <w:divBdr>
        <w:top w:val="none" w:sz="0" w:space="0" w:color="auto"/>
        <w:left w:val="none" w:sz="0" w:space="0" w:color="auto"/>
        <w:bottom w:val="none" w:sz="0" w:space="0" w:color="auto"/>
        <w:right w:val="none" w:sz="0" w:space="0" w:color="auto"/>
      </w:divBdr>
    </w:div>
    <w:div w:id="847839452">
      <w:bodyDiv w:val="1"/>
      <w:marLeft w:val="0"/>
      <w:marRight w:val="0"/>
      <w:marTop w:val="0"/>
      <w:marBottom w:val="0"/>
      <w:divBdr>
        <w:top w:val="none" w:sz="0" w:space="0" w:color="auto"/>
        <w:left w:val="none" w:sz="0" w:space="0" w:color="auto"/>
        <w:bottom w:val="none" w:sz="0" w:space="0" w:color="auto"/>
        <w:right w:val="none" w:sz="0" w:space="0" w:color="auto"/>
      </w:divBdr>
    </w:div>
    <w:div w:id="847863370">
      <w:bodyDiv w:val="1"/>
      <w:marLeft w:val="0"/>
      <w:marRight w:val="0"/>
      <w:marTop w:val="0"/>
      <w:marBottom w:val="0"/>
      <w:divBdr>
        <w:top w:val="none" w:sz="0" w:space="0" w:color="auto"/>
        <w:left w:val="none" w:sz="0" w:space="0" w:color="auto"/>
        <w:bottom w:val="none" w:sz="0" w:space="0" w:color="auto"/>
        <w:right w:val="none" w:sz="0" w:space="0" w:color="auto"/>
      </w:divBdr>
    </w:div>
    <w:div w:id="847868926">
      <w:bodyDiv w:val="1"/>
      <w:marLeft w:val="0"/>
      <w:marRight w:val="0"/>
      <w:marTop w:val="0"/>
      <w:marBottom w:val="0"/>
      <w:divBdr>
        <w:top w:val="none" w:sz="0" w:space="0" w:color="auto"/>
        <w:left w:val="none" w:sz="0" w:space="0" w:color="auto"/>
        <w:bottom w:val="none" w:sz="0" w:space="0" w:color="auto"/>
        <w:right w:val="none" w:sz="0" w:space="0" w:color="auto"/>
      </w:divBdr>
    </w:div>
    <w:div w:id="847910574">
      <w:bodyDiv w:val="1"/>
      <w:marLeft w:val="0"/>
      <w:marRight w:val="0"/>
      <w:marTop w:val="0"/>
      <w:marBottom w:val="0"/>
      <w:divBdr>
        <w:top w:val="none" w:sz="0" w:space="0" w:color="auto"/>
        <w:left w:val="none" w:sz="0" w:space="0" w:color="auto"/>
        <w:bottom w:val="none" w:sz="0" w:space="0" w:color="auto"/>
        <w:right w:val="none" w:sz="0" w:space="0" w:color="auto"/>
      </w:divBdr>
    </w:div>
    <w:div w:id="847912538">
      <w:bodyDiv w:val="1"/>
      <w:marLeft w:val="0"/>
      <w:marRight w:val="0"/>
      <w:marTop w:val="0"/>
      <w:marBottom w:val="0"/>
      <w:divBdr>
        <w:top w:val="none" w:sz="0" w:space="0" w:color="auto"/>
        <w:left w:val="none" w:sz="0" w:space="0" w:color="auto"/>
        <w:bottom w:val="none" w:sz="0" w:space="0" w:color="auto"/>
        <w:right w:val="none" w:sz="0" w:space="0" w:color="auto"/>
      </w:divBdr>
    </w:div>
    <w:div w:id="847914306">
      <w:bodyDiv w:val="1"/>
      <w:marLeft w:val="0"/>
      <w:marRight w:val="0"/>
      <w:marTop w:val="0"/>
      <w:marBottom w:val="0"/>
      <w:divBdr>
        <w:top w:val="none" w:sz="0" w:space="0" w:color="auto"/>
        <w:left w:val="none" w:sz="0" w:space="0" w:color="auto"/>
        <w:bottom w:val="none" w:sz="0" w:space="0" w:color="auto"/>
        <w:right w:val="none" w:sz="0" w:space="0" w:color="auto"/>
      </w:divBdr>
    </w:div>
    <w:div w:id="847981919">
      <w:bodyDiv w:val="1"/>
      <w:marLeft w:val="0"/>
      <w:marRight w:val="0"/>
      <w:marTop w:val="0"/>
      <w:marBottom w:val="0"/>
      <w:divBdr>
        <w:top w:val="none" w:sz="0" w:space="0" w:color="auto"/>
        <w:left w:val="none" w:sz="0" w:space="0" w:color="auto"/>
        <w:bottom w:val="none" w:sz="0" w:space="0" w:color="auto"/>
        <w:right w:val="none" w:sz="0" w:space="0" w:color="auto"/>
      </w:divBdr>
    </w:div>
    <w:div w:id="847983238">
      <w:bodyDiv w:val="1"/>
      <w:marLeft w:val="0"/>
      <w:marRight w:val="0"/>
      <w:marTop w:val="0"/>
      <w:marBottom w:val="0"/>
      <w:divBdr>
        <w:top w:val="none" w:sz="0" w:space="0" w:color="auto"/>
        <w:left w:val="none" w:sz="0" w:space="0" w:color="auto"/>
        <w:bottom w:val="none" w:sz="0" w:space="0" w:color="auto"/>
        <w:right w:val="none" w:sz="0" w:space="0" w:color="auto"/>
      </w:divBdr>
    </w:div>
    <w:div w:id="847985208">
      <w:bodyDiv w:val="1"/>
      <w:marLeft w:val="0"/>
      <w:marRight w:val="0"/>
      <w:marTop w:val="0"/>
      <w:marBottom w:val="0"/>
      <w:divBdr>
        <w:top w:val="none" w:sz="0" w:space="0" w:color="auto"/>
        <w:left w:val="none" w:sz="0" w:space="0" w:color="auto"/>
        <w:bottom w:val="none" w:sz="0" w:space="0" w:color="auto"/>
        <w:right w:val="none" w:sz="0" w:space="0" w:color="auto"/>
      </w:divBdr>
    </w:div>
    <w:div w:id="847986011">
      <w:bodyDiv w:val="1"/>
      <w:marLeft w:val="0"/>
      <w:marRight w:val="0"/>
      <w:marTop w:val="0"/>
      <w:marBottom w:val="0"/>
      <w:divBdr>
        <w:top w:val="none" w:sz="0" w:space="0" w:color="auto"/>
        <w:left w:val="none" w:sz="0" w:space="0" w:color="auto"/>
        <w:bottom w:val="none" w:sz="0" w:space="0" w:color="auto"/>
        <w:right w:val="none" w:sz="0" w:space="0" w:color="auto"/>
      </w:divBdr>
    </w:div>
    <w:div w:id="847988163">
      <w:bodyDiv w:val="1"/>
      <w:marLeft w:val="0"/>
      <w:marRight w:val="0"/>
      <w:marTop w:val="0"/>
      <w:marBottom w:val="0"/>
      <w:divBdr>
        <w:top w:val="none" w:sz="0" w:space="0" w:color="auto"/>
        <w:left w:val="none" w:sz="0" w:space="0" w:color="auto"/>
        <w:bottom w:val="none" w:sz="0" w:space="0" w:color="auto"/>
        <w:right w:val="none" w:sz="0" w:space="0" w:color="auto"/>
      </w:divBdr>
    </w:div>
    <w:div w:id="848059225">
      <w:bodyDiv w:val="1"/>
      <w:marLeft w:val="0"/>
      <w:marRight w:val="0"/>
      <w:marTop w:val="0"/>
      <w:marBottom w:val="0"/>
      <w:divBdr>
        <w:top w:val="none" w:sz="0" w:space="0" w:color="auto"/>
        <w:left w:val="none" w:sz="0" w:space="0" w:color="auto"/>
        <w:bottom w:val="none" w:sz="0" w:space="0" w:color="auto"/>
        <w:right w:val="none" w:sz="0" w:space="0" w:color="auto"/>
      </w:divBdr>
    </w:div>
    <w:div w:id="848105027">
      <w:bodyDiv w:val="1"/>
      <w:marLeft w:val="0"/>
      <w:marRight w:val="0"/>
      <w:marTop w:val="0"/>
      <w:marBottom w:val="0"/>
      <w:divBdr>
        <w:top w:val="none" w:sz="0" w:space="0" w:color="auto"/>
        <w:left w:val="none" w:sz="0" w:space="0" w:color="auto"/>
        <w:bottom w:val="none" w:sz="0" w:space="0" w:color="auto"/>
        <w:right w:val="none" w:sz="0" w:space="0" w:color="auto"/>
      </w:divBdr>
    </w:div>
    <w:div w:id="848106609">
      <w:bodyDiv w:val="1"/>
      <w:marLeft w:val="0"/>
      <w:marRight w:val="0"/>
      <w:marTop w:val="0"/>
      <w:marBottom w:val="0"/>
      <w:divBdr>
        <w:top w:val="none" w:sz="0" w:space="0" w:color="auto"/>
        <w:left w:val="none" w:sz="0" w:space="0" w:color="auto"/>
        <w:bottom w:val="none" w:sz="0" w:space="0" w:color="auto"/>
        <w:right w:val="none" w:sz="0" w:space="0" w:color="auto"/>
      </w:divBdr>
    </w:div>
    <w:div w:id="848106623">
      <w:bodyDiv w:val="1"/>
      <w:marLeft w:val="0"/>
      <w:marRight w:val="0"/>
      <w:marTop w:val="0"/>
      <w:marBottom w:val="0"/>
      <w:divBdr>
        <w:top w:val="none" w:sz="0" w:space="0" w:color="auto"/>
        <w:left w:val="none" w:sz="0" w:space="0" w:color="auto"/>
        <w:bottom w:val="none" w:sz="0" w:space="0" w:color="auto"/>
        <w:right w:val="none" w:sz="0" w:space="0" w:color="auto"/>
      </w:divBdr>
    </w:div>
    <w:div w:id="848177451">
      <w:bodyDiv w:val="1"/>
      <w:marLeft w:val="0"/>
      <w:marRight w:val="0"/>
      <w:marTop w:val="0"/>
      <w:marBottom w:val="0"/>
      <w:divBdr>
        <w:top w:val="none" w:sz="0" w:space="0" w:color="auto"/>
        <w:left w:val="none" w:sz="0" w:space="0" w:color="auto"/>
        <w:bottom w:val="none" w:sz="0" w:space="0" w:color="auto"/>
        <w:right w:val="none" w:sz="0" w:space="0" w:color="auto"/>
      </w:divBdr>
    </w:div>
    <w:div w:id="848182471">
      <w:bodyDiv w:val="1"/>
      <w:marLeft w:val="0"/>
      <w:marRight w:val="0"/>
      <w:marTop w:val="0"/>
      <w:marBottom w:val="0"/>
      <w:divBdr>
        <w:top w:val="none" w:sz="0" w:space="0" w:color="auto"/>
        <w:left w:val="none" w:sz="0" w:space="0" w:color="auto"/>
        <w:bottom w:val="none" w:sz="0" w:space="0" w:color="auto"/>
        <w:right w:val="none" w:sz="0" w:space="0" w:color="auto"/>
      </w:divBdr>
    </w:div>
    <w:div w:id="848299005">
      <w:bodyDiv w:val="1"/>
      <w:marLeft w:val="0"/>
      <w:marRight w:val="0"/>
      <w:marTop w:val="0"/>
      <w:marBottom w:val="0"/>
      <w:divBdr>
        <w:top w:val="none" w:sz="0" w:space="0" w:color="auto"/>
        <w:left w:val="none" w:sz="0" w:space="0" w:color="auto"/>
        <w:bottom w:val="none" w:sz="0" w:space="0" w:color="auto"/>
        <w:right w:val="none" w:sz="0" w:space="0" w:color="auto"/>
      </w:divBdr>
    </w:div>
    <w:div w:id="848326977">
      <w:bodyDiv w:val="1"/>
      <w:marLeft w:val="0"/>
      <w:marRight w:val="0"/>
      <w:marTop w:val="0"/>
      <w:marBottom w:val="0"/>
      <w:divBdr>
        <w:top w:val="none" w:sz="0" w:space="0" w:color="auto"/>
        <w:left w:val="none" w:sz="0" w:space="0" w:color="auto"/>
        <w:bottom w:val="none" w:sz="0" w:space="0" w:color="auto"/>
        <w:right w:val="none" w:sz="0" w:space="0" w:color="auto"/>
      </w:divBdr>
    </w:div>
    <w:div w:id="848367444">
      <w:bodyDiv w:val="1"/>
      <w:marLeft w:val="0"/>
      <w:marRight w:val="0"/>
      <w:marTop w:val="0"/>
      <w:marBottom w:val="0"/>
      <w:divBdr>
        <w:top w:val="none" w:sz="0" w:space="0" w:color="auto"/>
        <w:left w:val="none" w:sz="0" w:space="0" w:color="auto"/>
        <w:bottom w:val="none" w:sz="0" w:space="0" w:color="auto"/>
        <w:right w:val="none" w:sz="0" w:space="0" w:color="auto"/>
      </w:divBdr>
    </w:div>
    <w:div w:id="848368797">
      <w:bodyDiv w:val="1"/>
      <w:marLeft w:val="0"/>
      <w:marRight w:val="0"/>
      <w:marTop w:val="0"/>
      <w:marBottom w:val="0"/>
      <w:divBdr>
        <w:top w:val="none" w:sz="0" w:space="0" w:color="auto"/>
        <w:left w:val="none" w:sz="0" w:space="0" w:color="auto"/>
        <w:bottom w:val="none" w:sz="0" w:space="0" w:color="auto"/>
        <w:right w:val="none" w:sz="0" w:space="0" w:color="auto"/>
      </w:divBdr>
    </w:div>
    <w:div w:id="848375910">
      <w:bodyDiv w:val="1"/>
      <w:marLeft w:val="0"/>
      <w:marRight w:val="0"/>
      <w:marTop w:val="0"/>
      <w:marBottom w:val="0"/>
      <w:divBdr>
        <w:top w:val="none" w:sz="0" w:space="0" w:color="auto"/>
        <w:left w:val="none" w:sz="0" w:space="0" w:color="auto"/>
        <w:bottom w:val="none" w:sz="0" w:space="0" w:color="auto"/>
        <w:right w:val="none" w:sz="0" w:space="0" w:color="auto"/>
      </w:divBdr>
    </w:div>
    <w:div w:id="848522565">
      <w:bodyDiv w:val="1"/>
      <w:marLeft w:val="0"/>
      <w:marRight w:val="0"/>
      <w:marTop w:val="0"/>
      <w:marBottom w:val="0"/>
      <w:divBdr>
        <w:top w:val="none" w:sz="0" w:space="0" w:color="auto"/>
        <w:left w:val="none" w:sz="0" w:space="0" w:color="auto"/>
        <w:bottom w:val="none" w:sz="0" w:space="0" w:color="auto"/>
        <w:right w:val="none" w:sz="0" w:space="0" w:color="auto"/>
      </w:divBdr>
    </w:div>
    <w:div w:id="848522956">
      <w:bodyDiv w:val="1"/>
      <w:marLeft w:val="0"/>
      <w:marRight w:val="0"/>
      <w:marTop w:val="0"/>
      <w:marBottom w:val="0"/>
      <w:divBdr>
        <w:top w:val="none" w:sz="0" w:space="0" w:color="auto"/>
        <w:left w:val="none" w:sz="0" w:space="0" w:color="auto"/>
        <w:bottom w:val="none" w:sz="0" w:space="0" w:color="auto"/>
        <w:right w:val="none" w:sz="0" w:space="0" w:color="auto"/>
      </w:divBdr>
    </w:div>
    <w:div w:id="848525422">
      <w:bodyDiv w:val="1"/>
      <w:marLeft w:val="0"/>
      <w:marRight w:val="0"/>
      <w:marTop w:val="0"/>
      <w:marBottom w:val="0"/>
      <w:divBdr>
        <w:top w:val="none" w:sz="0" w:space="0" w:color="auto"/>
        <w:left w:val="none" w:sz="0" w:space="0" w:color="auto"/>
        <w:bottom w:val="none" w:sz="0" w:space="0" w:color="auto"/>
        <w:right w:val="none" w:sz="0" w:space="0" w:color="auto"/>
      </w:divBdr>
    </w:div>
    <w:div w:id="848562380">
      <w:bodyDiv w:val="1"/>
      <w:marLeft w:val="0"/>
      <w:marRight w:val="0"/>
      <w:marTop w:val="0"/>
      <w:marBottom w:val="0"/>
      <w:divBdr>
        <w:top w:val="none" w:sz="0" w:space="0" w:color="auto"/>
        <w:left w:val="none" w:sz="0" w:space="0" w:color="auto"/>
        <w:bottom w:val="none" w:sz="0" w:space="0" w:color="auto"/>
        <w:right w:val="none" w:sz="0" w:space="0" w:color="auto"/>
      </w:divBdr>
    </w:div>
    <w:div w:id="848567128">
      <w:bodyDiv w:val="1"/>
      <w:marLeft w:val="0"/>
      <w:marRight w:val="0"/>
      <w:marTop w:val="0"/>
      <w:marBottom w:val="0"/>
      <w:divBdr>
        <w:top w:val="none" w:sz="0" w:space="0" w:color="auto"/>
        <w:left w:val="none" w:sz="0" w:space="0" w:color="auto"/>
        <w:bottom w:val="none" w:sz="0" w:space="0" w:color="auto"/>
        <w:right w:val="none" w:sz="0" w:space="0" w:color="auto"/>
      </w:divBdr>
    </w:div>
    <w:div w:id="848569290">
      <w:bodyDiv w:val="1"/>
      <w:marLeft w:val="0"/>
      <w:marRight w:val="0"/>
      <w:marTop w:val="0"/>
      <w:marBottom w:val="0"/>
      <w:divBdr>
        <w:top w:val="none" w:sz="0" w:space="0" w:color="auto"/>
        <w:left w:val="none" w:sz="0" w:space="0" w:color="auto"/>
        <w:bottom w:val="none" w:sz="0" w:space="0" w:color="auto"/>
        <w:right w:val="none" w:sz="0" w:space="0" w:color="auto"/>
      </w:divBdr>
    </w:div>
    <w:div w:id="848637983">
      <w:bodyDiv w:val="1"/>
      <w:marLeft w:val="0"/>
      <w:marRight w:val="0"/>
      <w:marTop w:val="0"/>
      <w:marBottom w:val="0"/>
      <w:divBdr>
        <w:top w:val="none" w:sz="0" w:space="0" w:color="auto"/>
        <w:left w:val="none" w:sz="0" w:space="0" w:color="auto"/>
        <w:bottom w:val="none" w:sz="0" w:space="0" w:color="auto"/>
        <w:right w:val="none" w:sz="0" w:space="0" w:color="auto"/>
      </w:divBdr>
    </w:div>
    <w:div w:id="848639721">
      <w:bodyDiv w:val="1"/>
      <w:marLeft w:val="0"/>
      <w:marRight w:val="0"/>
      <w:marTop w:val="0"/>
      <w:marBottom w:val="0"/>
      <w:divBdr>
        <w:top w:val="none" w:sz="0" w:space="0" w:color="auto"/>
        <w:left w:val="none" w:sz="0" w:space="0" w:color="auto"/>
        <w:bottom w:val="none" w:sz="0" w:space="0" w:color="auto"/>
        <w:right w:val="none" w:sz="0" w:space="0" w:color="auto"/>
      </w:divBdr>
    </w:div>
    <w:div w:id="848642111">
      <w:bodyDiv w:val="1"/>
      <w:marLeft w:val="0"/>
      <w:marRight w:val="0"/>
      <w:marTop w:val="0"/>
      <w:marBottom w:val="0"/>
      <w:divBdr>
        <w:top w:val="none" w:sz="0" w:space="0" w:color="auto"/>
        <w:left w:val="none" w:sz="0" w:space="0" w:color="auto"/>
        <w:bottom w:val="none" w:sz="0" w:space="0" w:color="auto"/>
        <w:right w:val="none" w:sz="0" w:space="0" w:color="auto"/>
      </w:divBdr>
    </w:div>
    <w:div w:id="848643756">
      <w:bodyDiv w:val="1"/>
      <w:marLeft w:val="0"/>
      <w:marRight w:val="0"/>
      <w:marTop w:val="0"/>
      <w:marBottom w:val="0"/>
      <w:divBdr>
        <w:top w:val="none" w:sz="0" w:space="0" w:color="auto"/>
        <w:left w:val="none" w:sz="0" w:space="0" w:color="auto"/>
        <w:bottom w:val="none" w:sz="0" w:space="0" w:color="auto"/>
        <w:right w:val="none" w:sz="0" w:space="0" w:color="auto"/>
      </w:divBdr>
    </w:div>
    <w:div w:id="848714343">
      <w:bodyDiv w:val="1"/>
      <w:marLeft w:val="0"/>
      <w:marRight w:val="0"/>
      <w:marTop w:val="0"/>
      <w:marBottom w:val="0"/>
      <w:divBdr>
        <w:top w:val="none" w:sz="0" w:space="0" w:color="auto"/>
        <w:left w:val="none" w:sz="0" w:space="0" w:color="auto"/>
        <w:bottom w:val="none" w:sz="0" w:space="0" w:color="auto"/>
        <w:right w:val="none" w:sz="0" w:space="0" w:color="auto"/>
      </w:divBdr>
    </w:div>
    <w:div w:id="848720493">
      <w:bodyDiv w:val="1"/>
      <w:marLeft w:val="0"/>
      <w:marRight w:val="0"/>
      <w:marTop w:val="0"/>
      <w:marBottom w:val="0"/>
      <w:divBdr>
        <w:top w:val="none" w:sz="0" w:space="0" w:color="auto"/>
        <w:left w:val="none" w:sz="0" w:space="0" w:color="auto"/>
        <w:bottom w:val="none" w:sz="0" w:space="0" w:color="auto"/>
        <w:right w:val="none" w:sz="0" w:space="0" w:color="auto"/>
      </w:divBdr>
    </w:div>
    <w:div w:id="848720594">
      <w:bodyDiv w:val="1"/>
      <w:marLeft w:val="0"/>
      <w:marRight w:val="0"/>
      <w:marTop w:val="0"/>
      <w:marBottom w:val="0"/>
      <w:divBdr>
        <w:top w:val="none" w:sz="0" w:space="0" w:color="auto"/>
        <w:left w:val="none" w:sz="0" w:space="0" w:color="auto"/>
        <w:bottom w:val="none" w:sz="0" w:space="0" w:color="auto"/>
        <w:right w:val="none" w:sz="0" w:space="0" w:color="auto"/>
      </w:divBdr>
    </w:div>
    <w:div w:id="848758066">
      <w:bodyDiv w:val="1"/>
      <w:marLeft w:val="0"/>
      <w:marRight w:val="0"/>
      <w:marTop w:val="0"/>
      <w:marBottom w:val="0"/>
      <w:divBdr>
        <w:top w:val="none" w:sz="0" w:space="0" w:color="auto"/>
        <w:left w:val="none" w:sz="0" w:space="0" w:color="auto"/>
        <w:bottom w:val="none" w:sz="0" w:space="0" w:color="auto"/>
        <w:right w:val="none" w:sz="0" w:space="0" w:color="auto"/>
      </w:divBdr>
    </w:div>
    <w:div w:id="848763475">
      <w:bodyDiv w:val="1"/>
      <w:marLeft w:val="0"/>
      <w:marRight w:val="0"/>
      <w:marTop w:val="0"/>
      <w:marBottom w:val="0"/>
      <w:divBdr>
        <w:top w:val="none" w:sz="0" w:space="0" w:color="auto"/>
        <w:left w:val="none" w:sz="0" w:space="0" w:color="auto"/>
        <w:bottom w:val="none" w:sz="0" w:space="0" w:color="auto"/>
        <w:right w:val="none" w:sz="0" w:space="0" w:color="auto"/>
      </w:divBdr>
    </w:div>
    <w:div w:id="848786763">
      <w:bodyDiv w:val="1"/>
      <w:marLeft w:val="0"/>
      <w:marRight w:val="0"/>
      <w:marTop w:val="0"/>
      <w:marBottom w:val="0"/>
      <w:divBdr>
        <w:top w:val="none" w:sz="0" w:space="0" w:color="auto"/>
        <w:left w:val="none" w:sz="0" w:space="0" w:color="auto"/>
        <w:bottom w:val="none" w:sz="0" w:space="0" w:color="auto"/>
        <w:right w:val="none" w:sz="0" w:space="0" w:color="auto"/>
      </w:divBdr>
    </w:div>
    <w:div w:id="848787306">
      <w:bodyDiv w:val="1"/>
      <w:marLeft w:val="0"/>
      <w:marRight w:val="0"/>
      <w:marTop w:val="0"/>
      <w:marBottom w:val="0"/>
      <w:divBdr>
        <w:top w:val="none" w:sz="0" w:space="0" w:color="auto"/>
        <w:left w:val="none" w:sz="0" w:space="0" w:color="auto"/>
        <w:bottom w:val="none" w:sz="0" w:space="0" w:color="auto"/>
        <w:right w:val="none" w:sz="0" w:space="0" w:color="auto"/>
      </w:divBdr>
    </w:div>
    <w:div w:id="848788195">
      <w:bodyDiv w:val="1"/>
      <w:marLeft w:val="0"/>
      <w:marRight w:val="0"/>
      <w:marTop w:val="0"/>
      <w:marBottom w:val="0"/>
      <w:divBdr>
        <w:top w:val="none" w:sz="0" w:space="0" w:color="auto"/>
        <w:left w:val="none" w:sz="0" w:space="0" w:color="auto"/>
        <w:bottom w:val="none" w:sz="0" w:space="0" w:color="auto"/>
        <w:right w:val="none" w:sz="0" w:space="0" w:color="auto"/>
      </w:divBdr>
    </w:div>
    <w:div w:id="848788473">
      <w:bodyDiv w:val="1"/>
      <w:marLeft w:val="0"/>
      <w:marRight w:val="0"/>
      <w:marTop w:val="0"/>
      <w:marBottom w:val="0"/>
      <w:divBdr>
        <w:top w:val="none" w:sz="0" w:space="0" w:color="auto"/>
        <w:left w:val="none" w:sz="0" w:space="0" w:color="auto"/>
        <w:bottom w:val="none" w:sz="0" w:space="0" w:color="auto"/>
        <w:right w:val="none" w:sz="0" w:space="0" w:color="auto"/>
      </w:divBdr>
    </w:div>
    <w:div w:id="848789234">
      <w:bodyDiv w:val="1"/>
      <w:marLeft w:val="0"/>
      <w:marRight w:val="0"/>
      <w:marTop w:val="0"/>
      <w:marBottom w:val="0"/>
      <w:divBdr>
        <w:top w:val="none" w:sz="0" w:space="0" w:color="auto"/>
        <w:left w:val="none" w:sz="0" w:space="0" w:color="auto"/>
        <w:bottom w:val="none" w:sz="0" w:space="0" w:color="auto"/>
        <w:right w:val="none" w:sz="0" w:space="0" w:color="auto"/>
      </w:divBdr>
    </w:div>
    <w:div w:id="848829301">
      <w:bodyDiv w:val="1"/>
      <w:marLeft w:val="0"/>
      <w:marRight w:val="0"/>
      <w:marTop w:val="0"/>
      <w:marBottom w:val="0"/>
      <w:divBdr>
        <w:top w:val="none" w:sz="0" w:space="0" w:color="auto"/>
        <w:left w:val="none" w:sz="0" w:space="0" w:color="auto"/>
        <w:bottom w:val="none" w:sz="0" w:space="0" w:color="auto"/>
        <w:right w:val="none" w:sz="0" w:space="0" w:color="auto"/>
      </w:divBdr>
    </w:div>
    <w:div w:id="848832364">
      <w:bodyDiv w:val="1"/>
      <w:marLeft w:val="0"/>
      <w:marRight w:val="0"/>
      <w:marTop w:val="0"/>
      <w:marBottom w:val="0"/>
      <w:divBdr>
        <w:top w:val="none" w:sz="0" w:space="0" w:color="auto"/>
        <w:left w:val="none" w:sz="0" w:space="0" w:color="auto"/>
        <w:bottom w:val="none" w:sz="0" w:space="0" w:color="auto"/>
        <w:right w:val="none" w:sz="0" w:space="0" w:color="auto"/>
      </w:divBdr>
    </w:div>
    <w:div w:id="848832690">
      <w:bodyDiv w:val="1"/>
      <w:marLeft w:val="0"/>
      <w:marRight w:val="0"/>
      <w:marTop w:val="0"/>
      <w:marBottom w:val="0"/>
      <w:divBdr>
        <w:top w:val="none" w:sz="0" w:space="0" w:color="auto"/>
        <w:left w:val="none" w:sz="0" w:space="0" w:color="auto"/>
        <w:bottom w:val="none" w:sz="0" w:space="0" w:color="auto"/>
        <w:right w:val="none" w:sz="0" w:space="0" w:color="auto"/>
      </w:divBdr>
    </w:div>
    <w:div w:id="848834698">
      <w:bodyDiv w:val="1"/>
      <w:marLeft w:val="0"/>
      <w:marRight w:val="0"/>
      <w:marTop w:val="0"/>
      <w:marBottom w:val="0"/>
      <w:divBdr>
        <w:top w:val="none" w:sz="0" w:space="0" w:color="auto"/>
        <w:left w:val="none" w:sz="0" w:space="0" w:color="auto"/>
        <w:bottom w:val="none" w:sz="0" w:space="0" w:color="auto"/>
        <w:right w:val="none" w:sz="0" w:space="0" w:color="auto"/>
      </w:divBdr>
    </w:div>
    <w:div w:id="848837153">
      <w:bodyDiv w:val="1"/>
      <w:marLeft w:val="0"/>
      <w:marRight w:val="0"/>
      <w:marTop w:val="0"/>
      <w:marBottom w:val="0"/>
      <w:divBdr>
        <w:top w:val="none" w:sz="0" w:space="0" w:color="auto"/>
        <w:left w:val="none" w:sz="0" w:space="0" w:color="auto"/>
        <w:bottom w:val="none" w:sz="0" w:space="0" w:color="auto"/>
        <w:right w:val="none" w:sz="0" w:space="0" w:color="auto"/>
      </w:divBdr>
    </w:div>
    <w:div w:id="848837746">
      <w:bodyDiv w:val="1"/>
      <w:marLeft w:val="0"/>
      <w:marRight w:val="0"/>
      <w:marTop w:val="0"/>
      <w:marBottom w:val="0"/>
      <w:divBdr>
        <w:top w:val="none" w:sz="0" w:space="0" w:color="auto"/>
        <w:left w:val="none" w:sz="0" w:space="0" w:color="auto"/>
        <w:bottom w:val="none" w:sz="0" w:space="0" w:color="auto"/>
        <w:right w:val="none" w:sz="0" w:space="0" w:color="auto"/>
      </w:divBdr>
    </w:div>
    <w:div w:id="848838201">
      <w:bodyDiv w:val="1"/>
      <w:marLeft w:val="0"/>
      <w:marRight w:val="0"/>
      <w:marTop w:val="0"/>
      <w:marBottom w:val="0"/>
      <w:divBdr>
        <w:top w:val="none" w:sz="0" w:space="0" w:color="auto"/>
        <w:left w:val="none" w:sz="0" w:space="0" w:color="auto"/>
        <w:bottom w:val="none" w:sz="0" w:space="0" w:color="auto"/>
        <w:right w:val="none" w:sz="0" w:space="0" w:color="auto"/>
      </w:divBdr>
    </w:div>
    <w:div w:id="848838461">
      <w:bodyDiv w:val="1"/>
      <w:marLeft w:val="0"/>
      <w:marRight w:val="0"/>
      <w:marTop w:val="0"/>
      <w:marBottom w:val="0"/>
      <w:divBdr>
        <w:top w:val="none" w:sz="0" w:space="0" w:color="auto"/>
        <w:left w:val="none" w:sz="0" w:space="0" w:color="auto"/>
        <w:bottom w:val="none" w:sz="0" w:space="0" w:color="auto"/>
        <w:right w:val="none" w:sz="0" w:space="0" w:color="auto"/>
      </w:divBdr>
    </w:div>
    <w:div w:id="848953981">
      <w:bodyDiv w:val="1"/>
      <w:marLeft w:val="0"/>
      <w:marRight w:val="0"/>
      <w:marTop w:val="0"/>
      <w:marBottom w:val="0"/>
      <w:divBdr>
        <w:top w:val="none" w:sz="0" w:space="0" w:color="auto"/>
        <w:left w:val="none" w:sz="0" w:space="0" w:color="auto"/>
        <w:bottom w:val="none" w:sz="0" w:space="0" w:color="auto"/>
        <w:right w:val="none" w:sz="0" w:space="0" w:color="auto"/>
      </w:divBdr>
    </w:div>
    <w:div w:id="848955771">
      <w:bodyDiv w:val="1"/>
      <w:marLeft w:val="0"/>
      <w:marRight w:val="0"/>
      <w:marTop w:val="0"/>
      <w:marBottom w:val="0"/>
      <w:divBdr>
        <w:top w:val="none" w:sz="0" w:space="0" w:color="auto"/>
        <w:left w:val="none" w:sz="0" w:space="0" w:color="auto"/>
        <w:bottom w:val="none" w:sz="0" w:space="0" w:color="auto"/>
        <w:right w:val="none" w:sz="0" w:space="0" w:color="auto"/>
      </w:divBdr>
    </w:div>
    <w:div w:id="848956520">
      <w:bodyDiv w:val="1"/>
      <w:marLeft w:val="0"/>
      <w:marRight w:val="0"/>
      <w:marTop w:val="0"/>
      <w:marBottom w:val="0"/>
      <w:divBdr>
        <w:top w:val="none" w:sz="0" w:space="0" w:color="auto"/>
        <w:left w:val="none" w:sz="0" w:space="0" w:color="auto"/>
        <w:bottom w:val="none" w:sz="0" w:space="0" w:color="auto"/>
        <w:right w:val="none" w:sz="0" w:space="0" w:color="auto"/>
      </w:divBdr>
    </w:div>
    <w:div w:id="848981102">
      <w:bodyDiv w:val="1"/>
      <w:marLeft w:val="0"/>
      <w:marRight w:val="0"/>
      <w:marTop w:val="0"/>
      <w:marBottom w:val="0"/>
      <w:divBdr>
        <w:top w:val="none" w:sz="0" w:space="0" w:color="auto"/>
        <w:left w:val="none" w:sz="0" w:space="0" w:color="auto"/>
        <w:bottom w:val="none" w:sz="0" w:space="0" w:color="auto"/>
        <w:right w:val="none" w:sz="0" w:space="0" w:color="auto"/>
      </w:divBdr>
    </w:div>
    <w:div w:id="848981886">
      <w:bodyDiv w:val="1"/>
      <w:marLeft w:val="0"/>
      <w:marRight w:val="0"/>
      <w:marTop w:val="0"/>
      <w:marBottom w:val="0"/>
      <w:divBdr>
        <w:top w:val="none" w:sz="0" w:space="0" w:color="auto"/>
        <w:left w:val="none" w:sz="0" w:space="0" w:color="auto"/>
        <w:bottom w:val="none" w:sz="0" w:space="0" w:color="auto"/>
        <w:right w:val="none" w:sz="0" w:space="0" w:color="auto"/>
      </w:divBdr>
    </w:div>
    <w:div w:id="848983827">
      <w:bodyDiv w:val="1"/>
      <w:marLeft w:val="0"/>
      <w:marRight w:val="0"/>
      <w:marTop w:val="0"/>
      <w:marBottom w:val="0"/>
      <w:divBdr>
        <w:top w:val="none" w:sz="0" w:space="0" w:color="auto"/>
        <w:left w:val="none" w:sz="0" w:space="0" w:color="auto"/>
        <w:bottom w:val="none" w:sz="0" w:space="0" w:color="auto"/>
        <w:right w:val="none" w:sz="0" w:space="0" w:color="auto"/>
      </w:divBdr>
    </w:div>
    <w:div w:id="849023734">
      <w:bodyDiv w:val="1"/>
      <w:marLeft w:val="0"/>
      <w:marRight w:val="0"/>
      <w:marTop w:val="0"/>
      <w:marBottom w:val="0"/>
      <w:divBdr>
        <w:top w:val="none" w:sz="0" w:space="0" w:color="auto"/>
        <w:left w:val="none" w:sz="0" w:space="0" w:color="auto"/>
        <w:bottom w:val="none" w:sz="0" w:space="0" w:color="auto"/>
        <w:right w:val="none" w:sz="0" w:space="0" w:color="auto"/>
      </w:divBdr>
    </w:div>
    <w:div w:id="849028658">
      <w:bodyDiv w:val="1"/>
      <w:marLeft w:val="0"/>
      <w:marRight w:val="0"/>
      <w:marTop w:val="0"/>
      <w:marBottom w:val="0"/>
      <w:divBdr>
        <w:top w:val="none" w:sz="0" w:space="0" w:color="auto"/>
        <w:left w:val="none" w:sz="0" w:space="0" w:color="auto"/>
        <w:bottom w:val="none" w:sz="0" w:space="0" w:color="auto"/>
        <w:right w:val="none" w:sz="0" w:space="0" w:color="auto"/>
      </w:divBdr>
    </w:div>
    <w:div w:id="849031127">
      <w:bodyDiv w:val="1"/>
      <w:marLeft w:val="0"/>
      <w:marRight w:val="0"/>
      <w:marTop w:val="0"/>
      <w:marBottom w:val="0"/>
      <w:divBdr>
        <w:top w:val="none" w:sz="0" w:space="0" w:color="auto"/>
        <w:left w:val="none" w:sz="0" w:space="0" w:color="auto"/>
        <w:bottom w:val="none" w:sz="0" w:space="0" w:color="auto"/>
        <w:right w:val="none" w:sz="0" w:space="0" w:color="auto"/>
      </w:divBdr>
    </w:div>
    <w:div w:id="849101420">
      <w:bodyDiv w:val="1"/>
      <w:marLeft w:val="0"/>
      <w:marRight w:val="0"/>
      <w:marTop w:val="0"/>
      <w:marBottom w:val="0"/>
      <w:divBdr>
        <w:top w:val="none" w:sz="0" w:space="0" w:color="auto"/>
        <w:left w:val="none" w:sz="0" w:space="0" w:color="auto"/>
        <w:bottom w:val="none" w:sz="0" w:space="0" w:color="auto"/>
        <w:right w:val="none" w:sz="0" w:space="0" w:color="auto"/>
      </w:divBdr>
    </w:div>
    <w:div w:id="849102105">
      <w:bodyDiv w:val="1"/>
      <w:marLeft w:val="0"/>
      <w:marRight w:val="0"/>
      <w:marTop w:val="0"/>
      <w:marBottom w:val="0"/>
      <w:divBdr>
        <w:top w:val="none" w:sz="0" w:space="0" w:color="auto"/>
        <w:left w:val="none" w:sz="0" w:space="0" w:color="auto"/>
        <w:bottom w:val="none" w:sz="0" w:space="0" w:color="auto"/>
        <w:right w:val="none" w:sz="0" w:space="0" w:color="auto"/>
      </w:divBdr>
    </w:div>
    <w:div w:id="849102530">
      <w:bodyDiv w:val="1"/>
      <w:marLeft w:val="0"/>
      <w:marRight w:val="0"/>
      <w:marTop w:val="0"/>
      <w:marBottom w:val="0"/>
      <w:divBdr>
        <w:top w:val="none" w:sz="0" w:space="0" w:color="auto"/>
        <w:left w:val="none" w:sz="0" w:space="0" w:color="auto"/>
        <w:bottom w:val="none" w:sz="0" w:space="0" w:color="auto"/>
        <w:right w:val="none" w:sz="0" w:space="0" w:color="auto"/>
      </w:divBdr>
    </w:div>
    <w:div w:id="849104557">
      <w:bodyDiv w:val="1"/>
      <w:marLeft w:val="0"/>
      <w:marRight w:val="0"/>
      <w:marTop w:val="0"/>
      <w:marBottom w:val="0"/>
      <w:divBdr>
        <w:top w:val="none" w:sz="0" w:space="0" w:color="auto"/>
        <w:left w:val="none" w:sz="0" w:space="0" w:color="auto"/>
        <w:bottom w:val="none" w:sz="0" w:space="0" w:color="auto"/>
        <w:right w:val="none" w:sz="0" w:space="0" w:color="auto"/>
      </w:divBdr>
    </w:div>
    <w:div w:id="849150116">
      <w:bodyDiv w:val="1"/>
      <w:marLeft w:val="0"/>
      <w:marRight w:val="0"/>
      <w:marTop w:val="0"/>
      <w:marBottom w:val="0"/>
      <w:divBdr>
        <w:top w:val="none" w:sz="0" w:space="0" w:color="auto"/>
        <w:left w:val="none" w:sz="0" w:space="0" w:color="auto"/>
        <w:bottom w:val="none" w:sz="0" w:space="0" w:color="auto"/>
        <w:right w:val="none" w:sz="0" w:space="0" w:color="auto"/>
      </w:divBdr>
    </w:div>
    <w:div w:id="849181440">
      <w:bodyDiv w:val="1"/>
      <w:marLeft w:val="0"/>
      <w:marRight w:val="0"/>
      <w:marTop w:val="0"/>
      <w:marBottom w:val="0"/>
      <w:divBdr>
        <w:top w:val="none" w:sz="0" w:space="0" w:color="auto"/>
        <w:left w:val="none" w:sz="0" w:space="0" w:color="auto"/>
        <w:bottom w:val="none" w:sz="0" w:space="0" w:color="auto"/>
        <w:right w:val="none" w:sz="0" w:space="0" w:color="auto"/>
      </w:divBdr>
    </w:div>
    <w:div w:id="849220299">
      <w:bodyDiv w:val="1"/>
      <w:marLeft w:val="0"/>
      <w:marRight w:val="0"/>
      <w:marTop w:val="0"/>
      <w:marBottom w:val="0"/>
      <w:divBdr>
        <w:top w:val="none" w:sz="0" w:space="0" w:color="auto"/>
        <w:left w:val="none" w:sz="0" w:space="0" w:color="auto"/>
        <w:bottom w:val="none" w:sz="0" w:space="0" w:color="auto"/>
        <w:right w:val="none" w:sz="0" w:space="0" w:color="auto"/>
      </w:divBdr>
    </w:div>
    <w:div w:id="849298867">
      <w:bodyDiv w:val="1"/>
      <w:marLeft w:val="0"/>
      <w:marRight w:val="0"/>
      <w:marTop w:val="0"/>
      <w:marBottom w:val="0"/>
      <w:divBdr>
        <w:top w:val="none" w:sz="0" w:space="0" w:color="auto"/>
        <w:left w:val="none" w:sz="0" w:space="0" w:color="auto"/>
        <w:bottom w:val="none" w:sz="0" w:space="0" w:color="auto"/>
        <w:right w:val="none" w:sz="0" w:space="0" w:color="auto"/>
      </w:divBdr>
    </w:div>
    <w:div w:id="849298986">
      <w:bodyDiv w:val="1"/>
      <w:marLeft w:val="0"/>
      <w:marRight w:val="0"/>
      <w:marTop w:val="0"/>
      <w:marBottom w:val="0"/>
      <w:divBdr>
        <w:top w:val="none" w:sz="0" w:space="0" w:color="auto"/>
        <w:left w:val="none" w:sz="0" w:space="0" w:color="auto"/>
        <w:bottom w:val="none" w:sz="0" w:space="0" w:color="auto"/>
        <w:right w:val="none" w:sz="0" w:space="0" w:color="auto"/>
      </w:divBdr>
    </w:div>
    <w:div w:id="849299667">
      <w:bodyDiv w:val="1"/>
      <w:marLeft w:val="0"/>
      <w:marRight w:val="0"/>
      <w:marTop w:val="0"/>
      <w:marBottom w:val="0"/>
      <w:divBdr>
        <w:top w:val="none" w:sz="0" w:space="0" w:color="auto"/>
        <w:left w:val="none" w:sz="0" w:space="0" w:color="auto"/>
        <w:bottom w:val="none" w:sz="0" w:space="0" w:color="auto"/>
        <w:right w:val="none" w:sz="0" w:space="0" w:color="auto"/>
      </w:divBdr>
    </w:div>
    <w:div w:id="849414502">
      <w:bodyDiv w:val="1"/>
      <w:marLeft w:val="0"/>
      <w:marRight w:val="0"/>
      <w:marTop w:val="0"/>
      <w:marBottom w:val="0"/>
      <w:divBdr>
        <w:top w:val="none" w:sz="0" w:space="0" w:color="auto"/>
        <w:left w:val="none" w:sz="0" w:space="0" w:color="auto"/>
        <w:bottom w:val="none" w:sz="0" w:space="0" w:color="auto"/>
        <w:right w:val="none" w:sz="0" w:space="0" w:color="auto"/>
      </w:divBdr>
    </w:div>
    <w:div w:id="849414955">
      <w:bodyDiv w:val="1"/>
      <w:marLeft w:val="0"/>
      <w:marRight w:val="0"/>
      <w:marTop w:val="0"/>
      <w:marBottom w:val="0"/>
      <w:divBdr>
        <w:top w:val="none" w:sz="0" w:space="0" w:color="auto"/>
        <w:left w:val="none" w:sz="0" w:space="0" w:color="auto"/>
        <w:bottom w:val="none" w:sz="0" w:space="0" w:color="auto"/>
        <w:right w:val="none" w:sz="0" w:space="0" w:color="auto"/>
      </w:divBdr>
    </w:div>
    <w:div w:id="849418930">
      <w:bodyDiv w:val="1"/>
      <w:marLeft w:val="0"/>
      <w:marRight w:val="0"/>
      <w:marTop w:val="0"/>
      <w:marBottom w:val="0"/>
      <w:divBdr>
        <w:top w:val="none" w:sz="0" w:space="0" w:color="auto"/>
        <w:left w:val="none" w:sz="0" w:space="0" w:color="auto"/>
        <w:bottom w:val="none" w:sz="0" w:space="0" w:color="auto"/>
        <w:right w:val="none" w:sz="0" w:space="0" w:color="auto"/>
      </w:divBdr>
    </w:div>
    <w:div w:id="849484773">
      <w:bodyDiv w:val="1"/>
      <w:marLeft w:val="0"/>
      <w:marRight w:val="0"/>
      <w:marTop w:val="0"/>
      <w:marBottom w:val="0"/>
      <w:divBdr>
        <w:top w:val="none" w:sz="0" w:space="0" w:color="auto"/>
        <w:left w:val="none" w:sz="0" w:space="0" w:color="auto"/>
        <w:bottom w:val="none" w:sz="0" w:space="0" w:color="auto"/>
        <w:right w:val="none" w:sz="0" w:space="0" w:color="auto"/>
      </w:divBdr>
    </w:div>
    <w:div w:id="849487951">
      <w:bodyDiv w:val="1"/>
      <w:marLeft w:val="0"/>
      <w:marRight w:val="0"/>
      <w:marTop w:val="0"/>
      <w:marBottom w:val="0"/>
      <w:divBdr>
        <w:top w:val="none" w:sz="0" w:space="0" w:color="auto"/>
        <w:left w:val="none" w:sz="0" w:space="0" w:color="auto"/>
        <w:bottom w:val="none" w:sz="0" w:space="0" w:color="auto"/>
        <w:right w:val="none" w:sz="0" w:space="0" w:color="auto"/>
      </w:divBdr>
    </w:div>
    <w:div w:id="849488468">
      <w:bodyDiv w:val="1"/>
      <w:marLeft w:val="0"/>
      <w:marRight w:val="0"/>
      <w:marTop w:val="0"/>
      <w:marBottom w:val="0"/>
      <w:divBdr>
        <w:top w:val="none" w:sz="0" w:space="0" w:color="auto"/>
        <w:left w:val="none" w:sz="0" w:space="0" w:color="auto"/>
        <w:bottom w:val="none" w:sz="0" w:space="0" w:color="auto"/>
        <w:right w:val="none" w:sz="0" w:space="0" w:color="auto"/>
      </w:divBdr>
    </w:div>
    <w:div w:id="849489029">
      <w:bodyDiv w:val="1"/>
      <w:marLeft w:val="0"/>
      <w:marRight w:val="0"/>
      <w:marTop w:val="0"/>
      <w:marBottom w:val="0"/>
      <w:divBdr>
        <w:top w:val="none" w:sz="0" w:space="0" w:color="auto"/>
        <w:left w:val="none" w:sz="0" w:space="0" w:color="auto"/>
        <w:bottom w:val="none" w:sz="0" w:space="0" w:color="auto"/>
        <w:right w:val="none" w:sz="0" w:space="0" w:color="auto"/>
      </w:divBdr>
    </w:div>
    <w:div w:id="849493458">
      <w:bodyDiv w:val="1"/>
      <w:marLeft w:val="0"/>
      <w:marRight w:val="0"/>
      <w:marTop w:val="0"/>
      <w:marBottom w:val="0"/>
      <w:divBdr>
        <w:top w:val="none" w:sz="0" w:space="0" w:color="auto"/>
        <w:left w:val="none" w:sz="0" w:space="0" w:color="auto"/>
        <w:bottom w:val="none" w:sz="0" w:space="0" w:color="auto"/>
        <w:right w:val="none" w:sz="0" w:space="0" w:color="auto"/>
      </w:divBdr>
    </w:div>
    <w:div w:id="849494041">
      <w:bodyDiv w:val="1"/>
      <w:marLeft w:val="0"/>
      <w:marRight w:val="0"/>
      <w:marTop w:val="0"/>
      <w:marBottom w:val="0"/>
      <w:divBdr>
        <w:top w:val="none" w:sz="0" w:space="0" w:color="auto"/>
        <w:left w:val="none" w:sz="0" w:space="0" w:color="auto"/>
        <w:bottom w:val="none" w:sz="0" w:space="0" w:color="auto"/>
        <w:right w:val="none" w:sz="0" w:space="0" w:color="auto"/>
      </w:divBdr>
    </w:div>
    <w:div w:id="849563039">
      <w:bodyDiv w:val="1"/>
      <w:marLeft w:val="0"/>
      <w:marRight w:val="0"/>
      <w:marTop w:val="0"/>
      <w:marBottom w:val="0"/>
      <w:divBdr>
        <w:top w:val="none" w:sz="0" w:space="0" w:color="auto"/>
        <w:left w:val="none" w:sz="0" w:space="0" w:color="auto"/>
        <w:bottom w:val="none" w:sz="0" w:space="0" w:color="auto"/>
        <w:right w:val="none" w:sz="0" w:space="0" w:color="auto"/>
      </w:divBdr>
    </w:div>
    <w:div w:id="849563437">
      <w:bodyDiv w:val="1"/>
      <w:marLeft w:val="0"/>
      <w:marRight w:val="0"/>
      <w:marTop w:val="0"/>
      <w:marBottom w:val="0"/>
      <w:divBdr>
        <w:top w:val="none" w:sz="0" w:space="0" w:color="auto"/>
        <w:left w:val="none" w:sz="0" w:space="0" w:color="auto"/>
        <w:bottom w:val="none" w:sz="0" w:space="0" w:color="auto"/>
        <w:right w:val="none" w:sz="0" w:space="0" w:color="auto"/>
      </w:divBdr>
    </w:div>
    <w:div w:id="849568566">
      <w:bodyDiv w:val="1"/>
      <w:marLeft w:val="0"/>
      <w:marRight w:val="0"/>
      <w:marTop w:val="0"/>
      <w:marBottom w:val="0"/>
      <w:divBdr>
        <w:top w:val="none" w:sz="0" w:space="0" w:color="auto"/>
        <w:left w:val="none" w:sz="0" w:space="0" w:color="auto"/>
        <w:bottom w:val="none" w:sz="0" w:space="0" w:color="auto"/>
        <w:right w:val="none" w:sz="0" w:space="0" w:color="auto"/>
      </w:divBdr>
    </w:div>
    <w:div w:id="849569270">
      <w:bodyDiv w:val="1"/>
      <w:marLeft w:val="0"/>
      <w:marRight w:val="0"/>
      <w:marTop w:val="0"/>
      <w:marBottom w:val="0"/>
      <w:divBdr>
        <w:top w:val="none" w:sz="0" w:space="0" w:color="auto"/>
        <w:left w:val="none" w:sz="0" w:space="0" w:color="auto"/>
        <w:bottom w:val="none" w:sz="0" w:space="0" w:color="auto"/>
        <w:right w:val="none" w:sz="0" w:space="0" w:color="auto"/>
      </w:divBdr>
    </w:div>
    <w:div w:id="849636472">
      <w:bodyDiv w:val="1"/>
      <w:marLeft w:val="0"/>
      <w:marRight w:val="0"/>
      <w:marTop w:val="0"/>
      <w:marBottom w:val="0"/>
      <w:divBdr>
        <w:top w:val="none" w:sz="0" w:space="0" w:color="auto"/>
        <w:left w:val="none" w:sz="0" w:space="0" w:color="auto"/>
        <w:bottom w:val="none" w:sz="0" w:space="0" w:color="auto"/>
        <w:right w:val="none" w:sz="0" w:space="0" w:color="auto"/>
      </w:divBdr>
    </w:div>
    <w:div w:id="849640880">
      <w:bodyDiv w:val="1"/>
      <w:marLeft w:val="0"/>
      <w:marRight w:val="0"/>
      <w:marTop w:val="0"/>
      <w:marBottom w:val="0"/>
      <w:divBdr>
        <w:top w:val="none" w:sz="0" w:space="0" w:color="auto"/>
        <w:left w:val="none" w:sz="0" w:space="0" w:color="auto"/>
        <w:bottom w:val="none" w:sz="0" w:space="0" w:color="auto"/>
        <w:right w:val="none" w:sz="0" w:space="0" w:color="auto"/>
      </w:divBdr>
    </w:div>
    <w:div w:id="849754313">
      <w:bodyDiv w:val="1"/>
      <w:marLeft w:val="0"/>
      <w:marRight w:val="0"/>
      <w:marTop w:val="0"/>
      <w:marBottom w:val="0"/>
      <w:divBdr>
        <w:top w:val="none" w:sz="0" w:space="0" w:color="auto"/>
        <w:left w:val="none" w:sz="0" w:space="0" w:color="auto"/>
        <w:bottom w:val="none" w:sz="0" w:space="0" w:color="auto"/>
        <w:right w:val="none" w:sz="0" w:space="0" w:color="auto"/>
      </w:divBdr>
    </w:div>
    <w:div w:id="849754997">
      <w:bodyDiv w:val="1"/>
      <w:marLeft w:val="0"/>
      <w:marRight w:val="0"/>
      <w:marTop w:val="0"/>
      <w:marBottom w:val="0"/>
      <w:divBdr>
        <w:top w:val="none" w:sz="0" w:space="0" w:color="auto"/>
        <w:left w:val="none" w:sz="0" w:space="0" w:color="auto"/>
        <w:bottom w:val="none" w:sz="0" w:space="0" w:color="auto"/>
        <w:right w:val="none" w:sz="0" w:space="0" w:color="auto"/>
      </w:divBdr>
    </w:div>
    <w:div w:id="849756885">
      <w:bodyDiv w:val="1"/>
      <w:marLeft w:val="0"/>
      <w:marRight w:val="0"/>
      <w:marTop w:val="0"/>
      <w:marBottom w:val="0"/>
      <w:divBdr>
        <w:top w:val="none" w:sz="0" w:space="0" w:color="auto"/>
        <w:left w:val="none" w:sz="0" w:space="0" w:color="auto"/>
        <w:bottom w:val="none" w:sz="0" w:space="0" w:color="auto"/>
        <w:right w:val="none" w:sz="0" w:space="0" w:color="auto"/>
      </w:divBdr>
    </w:div>
    <w:div w:id="849757044">
      <w:bodyDiv w:val="1"/>
      <w:marLeft w:val="0"/>
      <w:marRight w:val="0"/>
      <w:marTop w:val="0"/>
      <w:marBottom w:val="0"/>
      <w:divBdr>
        <w:top w:val="none" w:sz="0" w:space="0" w:color="auto"/>
        <w:left w:val="none" w:sz="0" w:space="0" w:color="auto"/>
        <w:bottom w:val="none" w:sz="0" w:space="0" w:color="auto"/>
        <w:right w:val="none" w:sz="0" w:space="0" w:color="auto"/>
      </w:divBdr>
    </w:div>
    <w:div w:id="849829802">
      <w:bodyDiv w:val="1"/>
      <w:marLeft w:val="0"/>
      <w:marRight w:val="0"/>
      <w:marTop w:val="0"/>
      <w:marBottom w:val="0"/>
      <w:divBdr>
        <w:top w:val="none" w:sz="0" w:space="0" w:color="auto"/>
        <w:left w:val="none" w:sz="0" w:space="0" w:color="auto"/>
        <w:bottom w:val="none" w:sz="0" w:space="0" w:color="auto"/>
        <w:right w:val="none" w:sz="0" w:space="0" w:color="auto"/>
      </w:divBdr>
    </w:div>
    <w:div w:id="849830663">
      <w:bodyDiv w:val="1"/>
      <w:marLeft w:val="0"/>
      <w:marRight w:val="0"/>
      <w:marTop w:val="0"/>
      <w:marBottom w:val="0"/>
      <w:divBdr>
        <w:top w:val="none" w:sz="0" w:space="0" w:color="auto"/>
        <w:left w:val="none" w:sz="0" w:space="0" w:color="auto"/>
        <w:bottom w:val="none" w:sz="0" w:space="0" w:color="auto"/>
        <w:right w:val="none" w:sz="0" w:space="0" w:color="auto"/>
      </w:divBdr>
    </w:div>
    <w:div w:id="849833803">
      <w:bodyDiv w:val="1"/>
      <w:marLeft w:val="0"/>
      <w:marRight w:val="0"/>
      <w:marTop w:val="0"/>
      <w:marBottom w:val="0"/>
      <w:divBdr>
        <w:top w:val="none" w:sz="0" w:space="0" w:color="auto"/>
        <w:left w:val="none" w:sz="0" w:space="0" w:color="auto"/>
        <w:bottom w:val="none" w:sz="0" w:space="0" w:color="auto"/>
        <w:right w:val="none" w:sz="0" w:space="0" w:color="auto"/>
      </w:divBdr>
    </w:div>
    <w:div w:id="849835671">
      <w:bodyDiv w:val="1"/>
      <w:marLeft w:val="0"/>
      <w:marRight w:val="0"/>
      <w:marTop w:val="0"/>
      <w:marBottom w:val="0"/>
      <w:divBdr>
        <w:top w:val="none" w:sz="0" w:space="0" w:color="auto"/>
        <w:left w:val="none" w:sz="0" w:space="0" w:color="auto"/>
        <w:bottom w:val="none" w:sz="0" w:space="0" w:color="auto"/>
        <w:right w:val="none" w:sz="0" w:space="0" w:color="auto"/>
      </w:divBdr>
    </w:div>
    <w:div w:id="849836293">
      <w:bodyDiv w:val="1"/>
      <w:marLeft w:val="0"/>
      <w:marRight w:val="0"/>
      <w:marTop w:val="0"/>
      <w:marBottom w:val="0"/>
      <w:divBdr>
        <w:top w:val="none" w:sz="0" w:space="0" w:color="auto"/>
        <w:left w:val="none" w:sz="0" w:space="0" w:color="auto"/>
        <w:bottom w:val="none" w:sz="0" w:space="0" w:color="auto"/>
        <w:right w:val="none" w:sz="0" w:space="0" w:color="auto"/>
      </w:divBdr>
    </w:div>
    <w:div w:id="849837035">
      <w:bodyDiv w:val="1"/>
      <w:marLeft w:val="0"/>
      <w:marRight w:val="0"/>
      <w:marTop w:val="0"/>
      <w:marBottom w:val="0"/>
      <w:divBdr>
        <w:top w:val="none" w:sz="0" w:space="0" w:color="auto"/>
        <w:left w:val="none" w:sz="0" w:space="0" w:color="auto"/>
        <w:bottom w:val="none" w:sz="0" w:space="0" w:color="auto"/>
        <w:right w:val="none" w:sz="0" w:space="0" w:color="auto"/>
      </w:divBdr>
    </w:div>
    <w:div w:id="849871513">
      <w:bodyDiv w:val="1"/>
      <w:marLeft w:val="0"/>
      <w:marRight w:val="0"/>
      <w:marTop w:val="0"/>
      <w:marBottom w:val="0"/>
      <w:divBdr>
        <w:top w:val="none" w:sz="0" w:space="0" w:color="auto"/>
        <w:left w:val="none" w:sz="0" w:space="0" w:color="auto"/>
        <w:bottom w:val="none" w:sz="0" w:space="0" w:color="auto"/>
        <w:right w:val="none" w:sz="0" w:space="0" w:color="auto"/>
      </w:divBdr>
    </w:div>
    <w:div w:id="849877358">
      <w:bodyDiv w:val="1"/>
      <w:marLeft w:val="0"/>
      <w:marRight w:val="0"/>
      <w:marTop w:val="0"/>
      <w:marBottom w:val="0"/>
      <w:divBdr>
        <w:top w:val="none" w:sz="0" w:space="0" w:color="auto"/>
        <w:left w:val="none" w:sz="0" w:space="0" w:color="auto"/>
        <w:bottom w:val="none" w:sz="0" w:space="0" w:color="auto"/>
        <w:right w:val="none" w:sz="0" w:space="0" w:color="auto"/>
      </w:divBdr>
    </w:div>
    <w:div w:id="849878716">
      <w:bodyDiv w:val="1"/>
      <w:marLeft w:val="0"/>
      <w:marRight w:val="0"/>
      <w:marTop w:val="0"/>
      <w:marBottom w:val="0"/>
      <w:divBdr>
        <w:top w:val="none" w:sz="0" w:space="0" w:color="auto"/>
        <w:left w:val="none" w:sz="0" w:space="0" w:color="auto"/>
        <w:bottom w:val="none" w:sz="0" w:space="0" w:color="auto"/>
        <w:right w:val="none" w:sz="0" w:space="0" w:color="auto"/>
      </w:divBdr>
    </w:div>
    <w:div w:id="849880450">
      <w:bodyDiv w:val="1"/>
      <w:marLeft w:val="0"/>
      <w:marRight w:val="0"/>
      <w:marTop w:val="0"/>
      <w:marBottom w:val="0"/>
      <w:divBdr>
        <w:top w:val="none" w:sz="0" w:space="0" w:color="auto"/>
        <w:left w:val="none" w:sz="0" w:space="0" w:color="auto"/>
        <w:bottom w:val="none" w:sz="0" w:space="0" w:color="auto"/>
        <w:right w:val="none" w:sz="0" w:space="0" w:color="auto"/>
      </w:divBdr>
    </w:div>
    <w:div w:id="849947294">
      <w:bodyDiv w:val="1"/>
      <w:marLeft w:val="0"/>
      <w:marRight w:val="0"/>
      <w:marTop w:val="0"/>
      <w:marBottom w:val="0"/>
      <w:divBdr>
        <w:top w:val="none" w:sz="0" w:space="0" w:color="auto"/>
        <w:left w:val="none" w:sz="0" w:space="0" w:color="auto"/>
        <w:bottom w:val="none" w:sz="0" w:space="0" w:color="auto"/>
        <w:right w:val="none" w:sz="0" w:space="0" w:color="auto"/>
      </w:divBdr>
    </w:div>
    <w:div w:id="850026600">
      <w:bodyDiv w:val="1"/>
      <w:marLeft w:val="0"/>
      <w:marRight w:val="0"/>
      <w:marTop w:val="0"/>
      <w:marBottom w:val="0"/>
      <w:divBdr>
        <w:top w:val="none" w:sz="0" w:space="0" w:color="auto"/>
        <w:left w:val="none" w:sz="0" w:space="0" w:color="auto"/>
        <w:bottom w:val="none" w:sz="0" w:space="0" w:color="auto"/>
        <w:right w:val="none" w:sz="0" w:space="0" w:color="auto"/>
      </w:divBdr>
    </w:div>
    <w:div w:id="850027565">
      <w:bodyDiv w:val="1"/>
      <w:marLeft w:val="0"/>
      <w:marRight w:val="0"/>
      <w:marTop w:val="0"/>
      <w:marBottom w:val="0"/>
      <w:divBdr>
        <w:top w:val="none" w:sz="0" w:space="0" w:color="auto"/>
        <w:left w:val="none" w:sz="0" w:space="0" w:color="auto"/>
        <w:bottom w:val="none" w:sz="0" w:space="0" w:color="auto"/>
        <w:right w:val="none" w:sz="0" w:space="0" w:color="auto"/>
      </w:divBdr>
    </w:div>
    <w:div w:id="850029962">
      <w:bodyDiv w:val="1"/>
      <w:marLeft w:val="0"/>
      <w:marRight w:val="0"/>
      <w:marTop w:val="0"/>
      <w:marBottom w:val="0"/>
      <w:divBdr>
        <w:top w:val="none" w:sz="0" w:space="0" w:color="auto"/>
        <w:left w:val="none" w:sz="0" w:space="0" w:color="auto"/>
        <w:bottom w:val="none" w:sz="0" w:space="0" w:color="auto"/>
        <w:right w:val="none" w:sz="0" w:space="0" w:color="auto"/>
      </w:divBdr>
    </w:div>
    <w:div w:id="850030690">
      <w:bodyDiv w:val="1"/>
      <w:marLeft w:val="0"/>
      <w:marRight w:val="0"/>
      <w:marTop w:val="0"/>
      <w:marBottom w:val="0"/>
      <w:divBdr>
        <w:top w:val="none" w:sz="0" w:space="0" w:color="auto"/>
        <w:left w:val="none" w:sz="0" w:space="0" w:color="auto"/>
        <w:bottom w:val="none" w:sz="0" w:space="0" w:color="auto"/>
        <w:right w:val="none" w:sz="0" w:space="0" w:color="auto"/>
      </w:divBdr>
    </w:div>
    <w:div w:id="850073304">
      <w:bodyDiv w:val="1"/>
      <w:marLeft w:val="0"/>
      <w:marRight w:val="0"/>
      <w:marTop w:val="0"/>
      <w:marBottom w:val="0"/>
      <w:divBdr>
        <w:top w:val="none" w:sz="0" w:space="0" w:color="auto"/>
        <w:left w:val="none" w:sz="0" w:space="0" w:color="auto"/>
        <w:bottom w:val="none" w:sz="0" w:space="0" w:color="auto"/>
        <w:right w:val="none" w:sz="0" w:space="0" w:color="auto"/>
      </w:divBdr>
    </w:div>
    <w:div w:id="850073543">
      <w:bodyDiv w:val="1"/>
      <w:marLeft w:val="0"/>
      <w:marRight w:val="0"/>
      <w:marTop w:val="0"/>
      <w:marBottom w:val="0"/>
      <w:divBdr>
        <w:top w:val="none" w:sz="0" w:space="0" w:color="auto"/>
        <w:left w:val="none" w:sz="0" w:space="0" w:color="auto"/>
        <w:bottom w:val="none" w:sz="0" w:space="0" w:color="auto"/>
        <w:right w:val="none" w:sz="0" w:space="0" w:color="auto"/>
      </w:divBdr>
    </w:div>
    <w:div w:id="850100086">
      <w:bodyDiv w:val="1"/>
      <w:marLeft w:val="0"/>
      <w:marRight w:val="0"/>
      <w:marTop w:val="0"/>
      <w:marBottom w:val="0"/>
      <w:divBdr>
        <w:top w:val="none" w:sz="0" w:space="0" w:color="auto"/>
        <w:left w:val="none" w:sz="0" w:space="0" w:color="auto"/>
        <w:bottom w:val="none" w:sz="0" w:space="0" w:color="auto"/>
        <w:right w:val="none" w:sz="0" w:space="0" w:color="auto"/>
      </w:divBdr>
    </w:div>
    <w:div w:id="850141362">
      <w:bodyDiv w:val="1"/>
      <w:marLeft w:val="0"/>
      <w:marRight w:val="0"/>
      <w:marTop w:val="0"/>
      <w:marBottom w:val="0"/>
      <w:divBdr>
        <w:top w:val="none" w:sz="0" w:space="0" w:color="auto"/>
        <w:left w:val="none" w:sz="0" w:space="0" w:color="auto"/>
        <w:bottom w:val="none" w:sz="0" w:space="0" w:color="auto"/>
        <w:right w:val="none" w:sz="0" w:space="0" w:color="auto"/>
      </w:divBdr>
    </w:div>
    <w:div w:id="850141413">
      <w:bodyDiv w:val="1"/>
      <w:marLeft w:val="0"/>
      <w:marRight w:val="0"/>
      <w:marTop w:val="0"/>
      <w:marBottom w:val="0"/>
      <w:divBdr>
        <w:top w:val="none" w:sz="0" w:space="0" w:color="auto"/>
        <w:left w:val="none" w:sz="0" w:space="0" w:color="auto"/>
        <w:bottom w:val="none" w:sz="0" w:space="0" w:color="auto"/>
        <w:right w:val="none" w:sz="0" w:space="0" w:color="auto"/>
      </w:divBdr>
    </w:div>
    <w:div w:id="850143032">
      <w:bodyDiv w:val="1"/>
      <w:marLeft w:val="0"/>
      <w:marRight w:val="0"/>
      <w:marTop w:val="0"/>
      <w:marBottom w:val="0"/>
      <w:divBdr>
        <w:top w:val="none" w:sz="0" w:space="0" w:color="auto"/>
        <w:left w:val="none" w:sz="0" w:space="0" w:color="auto"/>
        <w:bottom w:val="none" w:sz="0" w:space="0" w:color="auto"/>
        <w:right w:val="none" w:sz="0" w:space="0" w:color="auto"/>
      </w:divBdr>
    </w:div>
    <w:div w:id="850218942">
      <w:bodyDiv w:val="1"/>
      <w:marLeft w:val="0"/>
      <w:marRight w:val="0"/>
      <w:marTop w:val="0"/>
      <w:marBottom w:val="0"/>
      <w:divBdr>
        <w:top w:val="none" w:sz="0" w:space="0" w:color="auto"/>
        <w:left w:val="none" w:sz="0" w:space="0" w:color="auto"/>
        <w:bottom w:val="none" w:sz="0" w:space="0" w:color="auto"/>
        <w:right w:val="none" w:sz="0" w:space="0" w:color="auto"/>
      </w:divBdr>
    </w:div>
    <w:div w:id="850219970">
      <w:bodyDiv w:val="1"/>
      <w:marLeft w:val="0"/>
      <w:marRight w:val="0"/>
      <w:marTop w:val="0"/>
      <w:marBottom w:val="0"/>
      <w:divBdr>
        <w:top w:val="none" w:sz="0" w:space="0" w:color="auto"/>
        <w:left w:val="none" w:sz="0" w:space="0" w:color="auto"/>
        <w:bottom w:val="none" w:sz="0" w:space="0" w:color="auto"/>
        <w:right w:val="none" w:sz="0" w:space="0" w:color="auto"/>
      </w:divBdr>
    </w:div>
    <w:div w:id="850220621">
      <w:bodyDiv w:val="1"/>
      <w:marLeft w:val="0"/>
      <w:marRight w:val="0"/>
      <w:marTop w:val="0"/>
      <w:marBottom w:val="0"/>
      <w:divBdr>
        <w:top w:val="none" w:sz="0" w:space="0" w:color="auto"/>
        <w:left w:val="none" w:sz="0" w:space="0" w:color="auto"/>
        <w:bottom w:val="none" w:sz="0" w:space="0" w:color="auto"/>
        <w:right w:val="none" w:sz="0" w:space="0" w:color="auto"/>
      </w:divBdr>
    </w:div>
    <w:div w:id="850220908">
      <w:bodyDiv w:val="1"/>
      <w:marLeft w:val="0"/>
      <w:marRight w:val="0"/>
      <w:marTop w:val="0"/>
      <w:marBottom w:val="0"/>
      <w:divBdr>
        <w:top w:val="none" w:sz="0" w:space="0" w:color="auto"/>
        <w:left w:val="none" w:sz="0" w:space="0" w:color="auto"/>
        <w:bottom w:val="none" w:sz="0" w:space="0" w:color="auto"/>
        <w:right w:val="none" w:sz="0" w:space="0" w:color="auto"/>
      </w:divBdr>
    </w:div>
    <w:div w:id="850224295">
      <w:bodyDiv w:val="1"/>
      <w:marLeft w:val="0"/>
      <w:marRight w:val="0"/>
      <w:marTop w:val="0"/>
      <w:marBottom w:val="0"/>
      <w:divBdr>
        <w:top w:val="none" w:sz="0" w:space="0" w:color="auto"/>
        <w:left w:val="none" w:sz="0" w:space="0" w:color="auto"/>
        <w:bottom w:val="none" w:sz="0" w:space="0" w:color="auto"/>
        <w:right w:val="none" w:sz="0" w:space="0" w:color="auto"/>
      </w:divBdr>
    </w:div>
    <w:div w:id="850296482">
      <w:bodyDiv w:val="1"/>
      <w:marLeft w:val="0"/>
      <w:marRight w:val="0"/>
      <w:marTop w:val="0"/>
      <w:marBottom w:val="0"/>
      <w:divBdr>
        <w:top w:val="none" w:sz="0" w:space="0" w:color="auto"/>
        <w:left w:val="none" w:sz="0" w:space="0" w:color="auto"/>
        <w:bottom w:val="none" w:sz="0" w:space="0" w:color="auto"/>
        <w:right w:val="none" w:sz="0" w:space="0" w:color="auto"/>
      </w:divBdr>
    </w:div>
    <w:div w:id="850340285">
      <w:bodyDiv w:val="1"/>
      <w:marLeft w:val="0"/>
      <w:marRight w:val="0"/>
      <w:marTop w:val="0"/>
      <w:marBottom w:val="0"/>
      <w:divBdr>
        <w:top w:val="none" w:sz="0" w:space="0" w:color="auto"/>
        <w:left w:val="none" w:sz="0" w:space="0" w:color="auto"/>
        <w:bottom w:val="none" w:sz="0" w:space="0" w:color="auto"/>
        <w:right w:val="none" w:sz="0" w:space="0" w:color="auto"/>
      </w:divBdr>
    </w:div>
    <w:div w:id="850412949">
      <w:bodyDiv w:val="1"/>
      <w:marLeft w:val="0"/>
      <w:marRight w:val="0"/>
      <w:marTop w:val="0"/>
      <w:marBottom w:val="0"/>
      <w:divBdr>
        <w:top w:val="none" w:sz="0" w:space="0" w:color="auto"/>
        <w:left w:val="none" w:sz="0" w:space="0" w:color="auto"/>
        <w:bottom w:val="none" w:sz="0" w:space="0" w:color="auto"/>
        <w:right w:val="none" w:sz="0" w:space="0" w:color="auto"/>
      </w:divBdr>
    </w:div>
    <w:div w:id="850413186">
      <w:bodyDiv w:val="1"/>
      <w:marLeft w:val="0"/>
      <w:marRight w:val="0"/>
      <w:marTop w:val="0"/>
      <w:marBottom w:val="0"/>
      <w:divBdr>
        <w:top w:val="none" w:sz="0" w:space="0" w:color="auto"/>
        <w:left w:val="none" w:sz="0" w:space="0" w:color="auto"/>
        <w:bottom w:val="none" w:sz="0" w:space="0" w:color="auto"/>
        <w:right w:val="none" w:sz="0" w:space="0" w:color="auto"/>
      </w:divBdr>
    </w:div>
    <w:div w:id="850418143">
      <w:bodyDiv w:val="1"/>
      <w:marLeft w:val="0"/>
      <w:marRight w:val="0"/>
      <w:marTop w:val="0"/>
      <w:marBottom w:val="0"/>
      <w:divBdr>
        <w:top w:val="none" w:sz="0" w:space="0" w:color="auto"/>
        <w:left w:val="none" w:sz="0" w:space="0" w:color="auto"/>
        <w:bottom w:val="none" w:sz="0" w:space="0" w:color="auto"/>
        <w:right w:val="none" w:sz="0" w:space="0" w:color="auto"/>
      </w:divBdr>
    </w:div>
    <w:div w:id="850418156">
      <w:bodyDiv w:val="1"/>
      <w:marLeft w:val="0"/>
      <w:marRight w:val="0"/>
      <w:marTop w:val="0"/>
      <w:marBottom w:val="0"/>
      <w:divBdr>
        <w:top w:val="none" w:sz="0" w:space="0" w:color="auto"/>
        <w:left w:val="none" w:sz="0" w:space="0" w:color="auto"/>
        <w:bottom w:val="none" w:sz="0" w:space="0" w:color="auto"/>
        <w:right w:val="none" w:sz="0" w:space="0" w:color="auto"/>
      </w:divBdr>
    </w:div>
    <w:div w:id="850460812">
      <w:bodyDiv w:val="1"/>
      <w:marLeft w:val="0"/>
      <w:marRight w:val="0"/>
      <w:marTop w:val="0"/>
      <w:marBottom w:val="0"/>
      <w:divBdr>
        <w:top w:val="none" w:sz="0" w:space="0" w:color="auto"/>
        <w:left w:val="none" w:sz="0" w:space="0" w:color="auto"/>
        <w:bottom w:val="none" w:sz="0" w:space="0" w:color="auto"/>
        <w:right w:val="none" w:sz="0" w:space="0" w:color="auto"/>
      </w:divBdr>
    </w:div>
    <w:div w:id="850489093">
      <w:bodyDiv w:val="1"/>
      <w:marLeft w:val="0"/>
      <w:marRight w:val="0"/>
      <w:marTop w:val="0"/>
      <w:marBottom w:val="0"/>
      <w:divBdr>
        <w:top w:val="none" w:sz="0" w:space="0" w:color="auto"/>
        <w:left w:val="none" w:sz="0" w:space="0" w:color="auto"/>
        <w:bottom w:val="none" w:sz="0" w:space="0" w:color="auto"/>
        <w:right w:val="none" w:sz="0" w:space="0" w:color="auto"/>
      </w:divBdr>
    </w:div>
    <w:div w:id="850534884">
      <w:bodyDiv w:val="1"/>
      <w:marLeft w:val="0"/>
      <w:marRight w:val="0"/>
      <w:marTop w:val="0"/>
      <w:marBottom w:val="0"/>
      <w:divBdr>
        <w:top w:val="none" w:sz="0" w:space="0" w:color="auto"/>
        <w:left w:val="none" w:sz="0" w:space="0" w:color="auto"/>
        <w:bottom w:val="none" w:sz="0" w:space="0" w:color="auto"/>
        <w:right w:val="none" w:sz="0" w:space="0" w:color="auto"/>
      </w:divBdr>
    </w:div>
    <w:div w:id="850610750">
      <w:bodyDiv w:val="1"/>
      <w:marLeft w:val="0"/>
      <w:marRight w:val="0"/>
      <w:marTop w:val="0"/>
      <w:marBottom w:val="0"/>
      <w:divBdr>
        <w:top w:val="none" w:sz="0" w:space="0" w:color="auto"/>
        <w:left w:val="none" w:sz="0" w:space="0" w:color="auto"/>
        <w:bottom w:val="none" w:sz="0" w:space="0" w:color="auto"/>
        <w:right w:val="none" w:sz="0" w:space="0" w:color="auto"/>
      </w:divBdr>
    </w:div>
    <w:div w:id="850686001">
      <w:bodyDiv w:val="1"/>
      <w:marLeft w:val="0"/>
      <w:marRight w:val="0"/>
      <w:marTop w:val="0"/>
      <w:marBottom w:val="0"/>
      <w:divBdr>
        <w:top w:val="none" w:sz="0" w:space="0" w:color="auto"/>
        <w:left w:val="none" w:sz="0" w:space="0" w:color="auto"/>
        <w:bottom w:val="none" w:sz="0" w:space="0" w:color="auto"/>
        <w:right w:val="none" w:sz="0" w:space="0" w:color="auto"/>
      </w:divBdr>
    </w:div>
    <w:div w:id="850724812">
      <w:bodyDiv w:val="1"/>
      <w:marLeft w:val="0"/>
      <w:marRight w:val="0"/>
      <w:marTop w:val="0"/>
      <w:marBottom w:val="0"/>
      <w:divBdr>
        <w:top w:val="none" w:sz="0" w:space="0" w:color="auto"/>
        <w:left w:val="none" w:sz="0" w:space="0" w:color="auto"/>
        <w:bottom w:val="none" w:sz="0" w:space="0" w:color="auto"/>
        <w:right w:val="none" w:sz="0" w:space="0" w:color="auto"/>
      </w:divBdr>
    </w:div>
    <w:div w:id="850727888">
      <w:bodyDiv w:val="1"/>
      <w:marLeft w:val="0"/>
      <w:marRight w:val="0"/>
      <w:marTop w:val="0"/>
      <w:marBottom w:val="0"/>
      <w:divBdr>
        <w:top w:val="none" w:sz="0" w:space="0" w:color="auto"/>
        <w:left w:val="none" w:sz="0" w:space="0" w:color="auto"/>
        <w:bottom w:val="none" w:sz="0" w:space="0" w:color="auto"/>
        <w:right w:val="none" w:sz="0" w:space="0" w:color="auto"/>
      </w:divBdr>
    </w:div>
    <w:div w:id="850728019">
      <w:bodyDiv w:val="1"/>
      <w:marLeft w:val="0"/>
      <w:marRight w:val="0"/>
      <w:marTop w:val="0"/>
      <w:marBottom w:val="0"/>
      <w:divBdr>
        <w:top w:val="none" w:sz="0" w:space="0" w:color="auto"/>
        <w:left w:val="none" w:sz="0" w:space="0" w:color="auto"/>
        <w:bottom w:val="none" w:sz="0" w:space="0" w:color="auto"/>
        <w:right w:val="none" w:sz="0" w:space="0" w:color="auto"/>
      </w:divBdr>
    </w:div>
    <w:div w:id="850728752">
      <w:bodyDiv w:val="1"/>
      <w:marLeft w:val="0"/>
      <w:marRight w:val="0"/>
      <w:marTop w:val="0"/>
      <w:marBottom w:val="0"/>
      <w:divBdr>
        <w:top w:val="none" w:sz="0" w:space="0" w:color="auto"/>
        <w:left w:val="none" w:sz="0" w:space="0" w:color="auto"/>
        <w:bottom w:val="none" w:sz="0" w:space="0" w:color="auto"/>
        <w:right w:val="none" w:sz="0" w:space="0" w:color="auto"/>
      </w:divBdr>
    </w:div>
    <w:div w:id="850753006">
      <w:bodyDiv w:val="1"/>
      <w:marLeft w:val="0"/>
      <w:marRight w:val="0"/>
      <w:marTop w:val="0"/>
      <w:marBottom w:val="0"/>
      <w:divBdr>
        <w:top w:val="none" w:sz="0" w:space="0" w:color="auto"/>
        <w:left w:val="none" w:sz="0" w:space="0" w:color="auto"/>
        <w:bottom w:val="none" w:sz="0" w:space="0" w:color="auto"/>
        <w:right w:val="none" w:sz="0" w:space="0" w:color="auto"/>
      </w:divBdr>
    </w:div>
    <w:div w:id="850754839">
      <w:bodyDiv w:val="1"/>
      <w:marLeft w:val="0"/>
      <w:marRight w:val="0"/>
      <w:marTop w:val="0"/>
      <w:marBottom w:val="0"/>
      <w:divBdr>
        <w:top w:val="none" w:sz="0" w:space="0" w:color="auto"/>
        <w:left w:val="none" w:sz="0" w:space="0" w:color="auto"/>
        <w:bottom w:val="none" w:sz="0" w:space="0" w:color="auto"/>
        <w:right w:val="none" w:sz="0" w:space="0" w:color="auto"/>
      </w:divBdr>
    </w:div>
    <w:div w:id="850797894">
      <w:bodyDiv w:val="1"/>
      <w:marLeft w:val="0"/>
      <w:marRight w:val="0"/>
      <w:marTop w:val="0"/>
      <w:marBottom w:val="0"/>
      <w:divBdr>
        <w:top w:val="none" w:sz="0" w:space="0" w:color="auto"/>
        <w:left w:val="none" w:sz="0" w:space="0" w:color="auto"/>
        <w:bottom w:val="none" w:sz="0" w:space="0" w:color="auto"/>
        <w:right w:val="none" w:sz="0" w:space="0" w:color="auto"/>
      </w:divBdr>
    </w:div>
    <w:div w:id="850798302">
      <w:bodyDiv w:val="1"/>
      <w:marLeft w:val="0"/>
      <w:marRight w:val="0"/>
      <w:marTop w:val="0"/>
      <w:marBottom w:val="0"/>
      <w:divBdr>
        <w:top w:val="none" w:sz="0" w:space="0" w:color="auto"/>
        <w:left w:val="none" w:sz="0" w:space="0" w:color="auto"/>
        <w:bottom w:val="none" w:sz="0" w:space="0" w:color="auto"/>
        <w:right w:val="none" w:sz="0" w:space="0" w:color="auto"/>
      </w:divBdr>
    </w:div>
    <w:div w:id="850804019">
      <w:bodyDiv w:val="1"/>
      <w:marLeft w:val="0"/>
      <w:marRight w:val="0"/>
      <w:marTop w:val="0"/>
      <w:marBottom w:val="0"/>
      <w:divBdr>
        <w:top w:val="none" w:sz="0" w:space="0" w:color="auto"/>
        <w:left w:val="none" w:sz="0" w:space="0" w:color="auto"/>
        <w:bottom w:val="none" w:sz="0" w:space="0" w:color="auto"/>
        <w:right w:val="none" w:sz="0" w:space="0" w:color="auto"/>
      </w:divBdr>
    </w:div>
    <w:div w:id="850872284">
      <w:bodyDiv w:val="1"/>
      <w:marLeft w:val="0"/>
      <w:marRight w:val="0"/>
      <w:marTop w:val="0"/>
      <w:marBottom w:val="0"/>
      <w:divBdr>
        <w:top w:val="none" w:sz="0" w:space="0" w:color="auto"/>
        <w:left w:val="none" w:sz="0" w:space="0" w:color="auto"/>
        <w:bottom w:val="none" w:sz="0" w:space="0" w:color="auto"/>
        <w:right w:val="none" w:sz="0" w:space="0" w:color="auto"/>
      </w:divBdr>
    </w:div>
    <w:div w:id="850878488">
      <w:bodyDiv w:val="1"/>
      <w:marLeft w:val="0"/>
      <w:marRight w:val="0"/>
      <w:marTop w:val="0"/>
      <w:marBottom w:val="0"/>
      <w:divBdr>
        <w:top w:val="none" w:sz="0" w:space="0" w:color="auto"/>
        <w:left w:val="none" w:sz="0" w:space="0" w:color="auto"/>
        <w:bottom w:val="none" w:sz="0" w:space="0" w:color="auto"/>
        <w:right w:val="none" w:sz="0" w:space="0" w:color="auto"/>
      </w:divBdr>
    </w:div>
    <w:div w:id="850921746">
      <w:bodyDiv w:val="1"/>
      <w:marLeft w:val="0"/>
      <w:marRight w:val="0"/>
      <w:marTop w:val="0"/>
      <w:marBottom w:val="0"/>
      <w:divBdr>
        <w:top w:val="none" w:sz="0" w:space="0" w:color="auto"/>
        <w:left w:val="none" w:sz="0" w:space="0" w:color="auto"/>
        <w:bottom w:val="none" w:sz="0" w:space="0" w:color="auto"/>
        <w:right w:val="none" w:sz="0" w:space="0" w:color="auto"/>
      </w:divBdr>
    </w:div>
    <w:div w:id="850946402">
      <w:bodyDiv w:val="1"/>
      <w:marLeft w:val="0"/>
      <w:marRight w:val="0"/>
      <w:marTop w:val="0"/>
      <w:marBottom w:val="0"/>
      <w:divBdr>
        <w:top w:val="none" w:sz="0" w:space="0" w:color="auto"/>
        <w:left w:val="none" w:sz="0" w:space="0" w:color="auto"/>
        <w:bottom w:val="none" w:sz="0" w:space="0" w:color="auto"/>
        <w:right w:val="none" w:sz="0" w:space="0" w:color="auto"/>
      </w:divBdr>
    </w:div>
    <w:div w:id="850948025">
      <w:bodyDiv w:val="1"/>
      <w:marLeft w:val="0"/>
      <w:marRight w:val="0"/>
      <w:marTop w:val="0"/>
      <w:marBottom w:val="0"/>
      <w:divBdr>
        <w:top w:val="none" w:sz="0" w:space="0" w:color="auto"/>
        <w:left w:val="none" w:sz="0" w:space="0" w:color="auto"/>
        <w:bottom w:val="none" w:sz="0" w:space="0" w:color="auto"/>
        <w:right w:val="none" w:sz="0" w:space="0" w:color="auto"/>
      </w:divBdr>
    </w:div>
    <w:div w:id="851066242">
      <w:bodyDiv w:val="1"/>
      <w:marLeft w:val="0"/>
      <w:marRight w:val="0"/>
      <w:marTop w:val="0"/>
      <w:marBottom w:val="0"/>
      <w:divBdr>
        <w:top w:val="none" w:sz="0" w:space="0" w:color="auto"/>
        <w:left w:val="none" w:sz="0" w:space="0" w:color="auto"/>
        <w:bottom w:val="none" w:sz="0" w:space="0" w:color="auto"/>
        <w:right w:val="none" w:sz="0" w:space="0" w:color="auto"/>
      </w:divBdr>
    </w:div>
    <w:div w:id="851069453">
      <w:bodyDiv w:val="1"/>
      <w:marLeft w:val="0"/>
      <w:marRight w:val="0"/>
      <w:marTop w:val="0"/>
      <w:marBottom w:val="0"/>
      <w:divBdr>
        <w:top w:val="none" w:sz="0" w:space="0" w:color="auto"/>
        <w:left w:val="none" w:sz="0" w:space="0" w:color="auto"/>
        <w:bottom w:val="none" w:sz="0" w:space="0" w:color="auto"/>
        <w:right w:val="none" w:sz="0" w:space="0" w:color="auto"/>
      </w:divBdr>
    </w:div>
    <w:div w:id="851072664">
      <w:bodyDiv w:val="1"/>
      <w:marLeft w:val="0"/>
      <w:marRight w:val="0"/>
      <w:marTop w:val="0"/>
      <w:marBottom w:val="0"/>
      <w:divBdr>
        <w:top w:val="none" w:sz="0" w:space="0" w:color="auto"/>
        <w:left w:val="none" w:sz="0" w:space="0" w:color="auto"/>
        <w:bottom w:val="none" w:sz="0" w:space="0" w:color="auto"/>
        <w:right w:val="none" w:sz="0" w:space="0" w:color="auto"/>
      </w:divBdr>
    </w:div>
    <w:div w:id="851141602">
      <w:bodyDiv w:val="1"/>
      <w:marLeft w:val="0"/>
      <w:marRight w:val="0"/>
      <w:marTop w:val="0"/>
      <w:marBottom w:val="0"/>
      <w:divBdr>
        <w:top w:val="none" w:sz="0" w:space="0" w:color="auto"/>
        <w:left w:val="none" w:sz="0" w:space="0" w:color="auto"/>
        <w:bottom w:val="none" w:sz="0" w:space="0" w:color="auto"/>
        <w:right w:val="none" w:sz="0" w:space="0" w:color="auto"/>
      </w:divBdr>
    </w:div>
    <w:div w:id="851142549">
      <w:bodyDiv w:val="1"/>
      <w:marLeft w:val="0"/>
      <w:marRight w:val="0"/>
      <w:marTop w:val="0"/>
      <w:marBottom w:val="0"/>
      <w:divBdr>
        <w:top w:val="none" w:sz="0" w:space="0" w:color="auto"/>
        <w:left w:val="none" w:sz="0" w:space="0" w:color="auto"/>
        <w:bottom w:val="none" w:sz="0" w:space="0" w:color="auto"/>
        <w:right w:val="none" w:sz="0" w:space="0" w:color="auto"/>
      </w:divBdr>
    </w:div>
    <w:div w:id="851142928">
      <w:bodyDiv w:val="1"/>
      <w:marLeft w:val="0"/>
      <w:marRight w:val="0"/>
      <w:marTop w:val="0"/>
      <w:marBottom w:val="0"/>
      <w:divBdr>
        <w:top w:val="none" w:sz="0" w:space="0" w:color="auto"/>
        <w:left w:val="none" w:sz="0" w:space="0" w:color="auto"/>
        <w:bottom w:val="none" w:sz="0" w:space="0" w:color="auto"/>
        <w:right w:val="none" w:sz="0" w:space="0" w:color="auto"/>
      </w:divBdr>
    </w:div>
    <w:div w:id="851181990">
      <w:bodyDiv w:val="1"/>
      <w:marLeft w:val="0"/>
      <w:marRight w:val="0"/>
      <w:marTop w:val="0"/>
      <w:marBottom w:val="0"/>
      <w:divBdr>
        <w:top w:val="none" w:sz="0" w:space="0" w:color="auto"/>
        <w:left w:val="none" w:sz="0" w:space="0" w:color="auto"/>
        <w:bottom w:val="none" w:sz="0" w:space="0" w:color="auto"/>
        <w:right w:val="none" w:sz="0" w:space="0" w:color="auto"/>
      </w:divBdr>
    </w:div>
    <w:div w:id="851182174">
      <w:bodyDiv w:val="1"/>
      <w:marLeft w:val="0"/>
      <w:marRight w:val="0"/>
      <w:marTop w:val="0"/>
      <w:marBottom w:val="0"/>
      <w:divBdr>
        <w:top w:val="none" w:sz="0" w:space="0" w:color="auto"/>
        <w:left w:val="none" w:sz="0" w:space="0" w:color="auto"/>
        <w:bottom w:val="none" w:sz="0" w:space="0" w:color="auto"/>
        <w:right w:val="none" w:sz="0" w:space="0" w:color="auto"/>
      </w:divBdr>
    </w:div>
    <w:div w:id="851189128">
      <w:bodyDiv w:val="1"/>
      <w:marLeft w:val="0"/>
      <w:marRight w:val="0"/>
      <w:marTop w:val="0"/>
      <w:marBottom w:val="0"/>
      <w:divBdr>
        <w:top w:val="none" w:sz="0" w:space="0" w:color="auto"/>
        <w:left w:val="none" w:sz="0" w:space="0" w:color="auto"/>
        <w:bottom w:val="none" w:sz="0" w:space="0" w:color="auto"/>
        <w:right w:val="none" w:sz="0" w:space="0" w:color="auto"/>
      </w:divBdr>
    </w:div>
    <w:div w:id="851191007">
      <w:bodyDiv w:val="1"/>
      <w:marLeft w:val="0"/>
      <w:marRight w:val="0"/>
      <w:marTop w:val="0"/>
      <w:marBottom w:val="0"/>
      <w:divBdr>
        <w:top w:val="none" w:sz="0" w:space="0" w:color="auto"/>
        <w:left w:val="none" w:sz="0" w:space="0" w:color="auto"/>
        <w:bottom w:val="none" w:sz="0" w:space="0" w:color="auto"/>
        <w:right w:val="none" w:sz="0" w:space="0" w:color="auto"/>
      </w:divBdr>
    </w:div>
    <w:div w:id="851259464">
      <w:bodyDiv w:val="1"/>
      <w:marLeft w:val="0"/>
      <w:marRight w:val="0"/>
      <w:marTop w:val="0"/>
      <w:marBottom w:val="0"/>
      <w:divBdr>
        <w:top w:val="none" w:sz="0" w:space="0" w:color="auto"/>
        <w:left w:val="none" w:sz="0" w:space="0" w:color="auto"/>
        <w:bottom w:val="none" w:sz="0" w:space="0" w:color="auto"/>
        <w:right w:val="none" w:sz="0" w:space="0" w:color="auto"/>
      </w:divBdr>
    </w:div>
    <w:div w:id="851261189">
      <w:bodyDiv w:val="1"/>
      <w:marLeft w:val="0"/>
      <w:marRight w:val="0"/>
      <w:marTop w:val="0"/>
      <w:marBottom w:val="0"/>
      <w:divBdr>
        <w:top w:val="none" w:sz="0" w:space="0" w:color="auto"/>
        <w:left w:val="none" w:sz="0" w:space="0" w:color="auto"/>
        <w:bottom w:val="none" w:sz="0" w:space="0" w:color="auto"/>
        <w:right w:val="none" w:sz="0" w:space="0" w:color="auto"/>
      </w:divBdr>
    </w:div>
    <w:div w:id="851261331">
      <w:bodyDiv w:val="1"/>
      <w:marLeft w:val="0"/>
      <w:marRight w:val="0"/>
      <w:marTop w:val="0"/>
      <w:marBottom w:val="0"/>
      <w:divBdr>
        <w:top w:val="none" w:sz="0" w:space="0" w:color="auto"/>
        <w:left w:val="none" w:sz="0" w:space="0" w:color="auto"/>
        <w:bottom w:val="none" w:sz="0" w:space="0" w:color="auto"/>
        <w:right w:val="none" w:sz="0" w:space="0" w:color="auto"/>
      </w:divBdr>
    </w:div>
    <w:div w:id="851263392">
      <w:bodyDiv w:val="1"/>
      <w:marLeft w:val="0"/>
      <w:marRight w:val="0"/>
      <w:marTop w:val="0"/>
      <w:marBottom w:val="0"/>
      <w:divBdr>
        <w:top w:val="none" w:sz="0" w:space="0" w:color="auto"/>
        <w:left w:val="none" w:sz="0" w:space="0" w:color="auto"/>
        <w:bottom w:val="none" w:sz="0" w:space="0" w:color="auto"/>
        <w:right w:val="none" w:sz="0" w:space="0" w:color="auto"/>
      </w:divBdr>
    </w:div>
    <w:div w:id="851266425">
      <w:bodyDiv w:val="1"/>
      <w:marLeft w:val="0"/>
      <w:marRight w:val="0"/>
      <w:marTop w:val="0"/>
      <w:marBottom w:val="0"/>
      <w:divBdr>
        <w:top w:val="none" w:sz="0" w:space="0" w:color="auto"/>
        <w:left w:val="none" w:sz="0" w:space="0" w:color="auto"/>
        <w:bottom w:val="none" w:sz="0" w:space="0" w:color="auto"/>
        <w:right w:val="none" w:sz="0" w:space="0" w:color="auto"/>
      </w:divBdr>
    </w:div>
    <w:div w:id="851333136">
      <w:bodyDiv w:val="1"/>
      <w:marLeft w:val="0"/>
      <w:marRight w:val="0"/>
      <w:marTop w:val="0"/>
      <w:marBottom w:val="0"/>
      <w:divBdr>
        <w:top w:val="none" w:sz="0" w:space="0" w:color="auto"/>
        <w:left w:val="none" w:sz="0" w:space="0" w:color="auto"/>
        <w:bottom w:val="none" w:sz="0" w:space="0" w:color="auto"/>
        <w:right w:val="none" w:sz="0" w:space="0" w:color="auto"/>
      </w:divBdr>
    </w:div>
    <w:div w:id="851334664">
      <w:bodyDiv w:val="1"/>
      <w:marLeft w:val="0"/>
      <w:marRight w:val="0"/>
      <w:marTop w:val="0"/>
      <w:marBottom w:val="0"/>
      <w:divBdr>
        <w:top w:val="none" w:sz="0" w:space="0" w:color="auto"/>
        <w:left w:val="none" w:sz="0" w:space="0" w:color="auto"/>
        <w:bottom w:val="none" w:sz="0" w:space="0" w:color="auto"/>
        <w:right w:val="none" w:sz="0" w:space="0" w:color="auto"/>
      </w:divBdr>
    </w:div>
    <w:div w:id="851338409">
      <w:bodyDiv w:val="1"/>
      <w:marLeft w:val="0"/>
      <w:marRight w:val="0"/>
      <w:marTop w:val="0"/>
      <w:marBottom w:val="0"/>
      <w:divBdr>
        <w:top w:val="none" w:sz="0" w:space="0" w:color="auto"/>
        <w:left w:val="none" w:sz="0" w:space="0" w:color="auto"/>
        <w:bottom w:val="none" w:sz="0" w:space="0" w:color="auto"/>
        <w:right w:val="none" w:sz="0" w:space="0" w:color="auto"/>
      </w:divBdr>
    </w:div>
    <w:div w:id="851340602">
      <w:bodyDiv w:val="1"/>
      <w:marLeft w:val="0"/>
      <w:marRight w:val="0"/>
      <w:marTop w:val="0"/>
      <w:marBottom w:val="0"/>
      <w:divBdr>
        <w:top w:val="none" w:sz="0" w:space="0" w:color="auto"/>
        <w:left w:val="none" w:sz="0" w:space="0" w:color="auto"/>
        <w:bottom w:val="none" w:sz="0" w:space="0" w:color="auto"/>
        <w:right w:val="none" w:sz="0" w:space="0" w:color="auto"/>
      </w:divBdr>
    </w:div>
    <w:div w:id="851450700">
      <w:bodyDiv w:val="1"/>
      <w:marLeft w:val="0"/>
      <w:marRight w:val="0"/>
      <w:marTop w:val="0"/>
      <w:marBottom w:val="0"/>
      <w:divBdr>
        <w:top w:val="none" w:sz="0" w:space="0" w:color="auto"/>
        <w:left w:val="none" w:sz="0" w:space="0" w:color="auto"/>
        <w:bottom w:val="none" w:sz="0" w:space="0" w:color="auto"/>
        <w:right w:val="none" w:sz="0" w:space="0" w:color="auto"/>
      </w:divBdr>
    </w:div>
    <w:div w:id="851452512">
      <w:bodyDiv w:val="1"/>
      <w:marLeft w:val="0"/>
      <w:marRight w:val="0"/>
      <w:marTop w:val="0"/>
      <w:marBottom w:val="0"/>
      <w:divBdr>
        <w:top w:val="none" w:sz="0" w:space="0" w:color="auto"/>
        <w:left w:val="none" w:sz="0" w:space="0" w:color="auto"/>
        <w:bottom w:val="none" w:sz="0" w:space="0" w:color="auto"/>
        <w:right w:val="none" w:sz="0" w:space="0" w:color="auto"/>
      </w:divBdr>
    </w:div>
    <w:div w:id="851453430">
      <w:bodyDiv w:val="1"/>
      <w:marLeft w:val="0"/>
      <w:marRight w:val="0"/>
      <w:marTop w:val="0"/>
      <w:marBottom w:val="0"/>
      <w:divBdr>
        <w:top w:val="none" w:sz="0" w:space="0" w:color="auto"/>
        <w:left w:val="none" w:sz="0" w:space="0" w:color="auto"/>
        <w:bottom w:val="none" w:sz="0" w:space="0" w:color="auto"/>
        <w:right w:val="none" w:sz="0" w:space="0" w:color="auto"/>
      </w:divBdr>
    </w:div>
    <w:div w:id="851458116">
      <w:bodyDiv w:val="1"/>
      <w:marLeft w:val="0"/>
      <w:marRight w:val="0"/>
      <w:marTop w:val="0"/>
      <w:marBottom w:val="0"/>
      <w:divBdr>
        <w:top w:val="none" w:sz="0" w:space="0" w:color="auto"/>
        <w:left w:val="none" w:sz="0" w:space="0" w:color="auto"/>
        <w:bottom w:val="none" w:sz="0" w:space="0" w:color="auto"/>
        <w:right w:val="none" w:sz="0" w:space="0" w:color="auto"/>
      </w:divBdr>
    </w:div>
    <w:div w:id="851458529">
      <w:bodyDiv w:val="1"/>
      <w:marLeft w:val="0"/>
      <w:marRight w:val="0"/>
      <w:marTop w:val="0"/>
      <w:marBottom w:val="0"/>
      <w:divBdr>
        <w:top w:val="none" w:sz="0" w:space="0" w:color="auto"/>
        <w:left w:val="none" w:sz="0" w:space="0" w:color="auto"/>
        <w:bottom w:val="none" w:sz="0" w:space="0" w:color="auto"/>
        <w:right w:val="none" w:sz="0" w:space="0" w:color="auto"/>
      </w:divBdr>
    </w:div>
    <w:div w:id="851533000">
      <w:bodyDiv w:val="1"/>
      <w:marLeft w:val="0"/>
      <w:marRight w:val="0"/>
      <w:marTop w:val="0"/>
      <w:marBottom w:val="0"/>
      <w:divBdr>
        <w:top w:val="none" w:sz="0" w:space="0" w:color="auto"/>
        <w:left w:val="none" w:sz="0" w:space="0" w:color="auto"/>
        <w:bottom w:val="none" w:sz="0" w:space="0" w:color="auto"/>
        <w:right w:val="none" w:sz="0" w:space="0" w:color="auto"/>
      </w:divBdr>
    </w:div>
    <w:div w:id="851601095">
      <w:bodyDiv w:val="1"/>
      <w:marLeft w:val="0"/>
      <w:marRight w:val="0"/>
      <w:marTop w:val="0"/>
      <w:marBottom w:val="0"/>
      <w:divBdr>
        <w:top w:val="none" w:sz="0" w:space="0" w:color="auto"/>
        <w:left w:val="none" w:sz="0" w:space="0" w:color="auto"/>
        <w:bottom w:val="none" w:sz="0" w:space="0" w:color="auto"/>
        <w:right w:val="none" w:sz="0" w:space="0" w:color="auto"/>
      </w:divBdr>
    </w:div>
    <w:div w:id="851602186">
      <w:bodyDiv w:val="1"/>
      <w:marLeft w:val="0"/>
      <w:marRight w:val="0"/>
      <w:marTop w:val="0"/>
      <w:marBottom w:val="0"/>
      <w:divBdr>
        <w:top w:val="none" w:sz="0" w:space="0" w:color="auto"/>
        <w:left w:val="none" w:sz="0" w:space="0" w:color="auto"/>
        <w:bottom w:val="none" w:sz="0" w:space="0" w:color="auto"/>
        <w:right w:val="none" w:sz="0" w:space="0" w:color="auto"/>
      </w:divBdr>
    </w:div>
    <w:div w:id="851602279">
      <w:bodyDiv w:val="1"/>
      <w:marLeft w:val="0"/>
      <w:marRight w:val="0"/>
      <w:marTop w:val="0"/>
      <w:marBottom w:val="0"/>
      <w:divBdr>
        <w:top w:val="none" w:sz="0" w:space="0" w:color="auto"/>
        <w:left w:val="none" w:sz="0" w:space="0" w:color="auto"/>
        <w:bottom w:val="none" w:sz="0" w:space="0" w:color="auto"/>
        <w:right w:val="none" w:sz="0" w:space="0" w:color="auto"/>
      </w:divBdr>
    </w:div>
    <w:div w:id="851645066">
      <w:bodyDiv w:val="1"/>
      <w:marLeft w:val="0"/>
      <w:marRight w:val="0"/>
      <w:marTop w:val="0"/>
      <w:marBottom w:val="0"/>
      <w:divBdr>
        <w:top w:val="none" w:sz="0" w:space="0" w:color="auto"/>
        <w:left w:val="none" w:sz="0" w:space="0" w:color="auto"/>
        <w:bottom w:val="none" w:sz="0" w:space="0" w:color="auto"/>
        <w:right w:val="none" w:sz="0" w:space="0" w:color="auto"/>
      </w:divBdr>
    </w:div>
    <w:div w:id="851720385">
      <w:bodyDiv w:val="1"/>
      <w:marLeft w:val="0"/>
      <w:marRight w:val="0"/>
      <w:marTop w:val="0"/>
      <w:marBottom w:val="0"/>
      <w:divBdr>
        <w:top w:val="none" w:sz="0" w:space="0" w:color="auto"/>
        <w:left w:val="none" w:sz="0" w:space="0" w:color="auto"/>
        <w:bottom w:val="none" w:sz="0" w:space="0" w:color="auto"/>
        <w:right w:val="none" w:sz="0" w:space="0" w:color="auto"/>
      </w:divBdr>
    </w:div>
    <w:div w:id="851721742">
      <w:bodyDiv w:val="1"/>
      <w:marLeft w:val="0"/>
      <w:marRight w:val="0"/>
      <w:marTop w:val="0"/>
      <w:marBottom w:val="0"/>
      <w:divBdr>
        <w:top w:val="none" w:sz="0" w:space="0" w:color="auto"/>
        <w:left w:val="none" w:sz="0" w:space="0" w:color="auto"/>
        <w:bottom w:val="none" w:sz="0" w:space="0" w:color="auto"/>
        <w:right w:val="none" w:sz="0" w:space="0" w:color="auto"/>
      </w:divBdr>
    </w:div>
    <w:div w:id="851725575">
      <w:bodyDiv w:val="1"/>
      <w:marLeft w:val="0"/>
      <w:marRight w:val="0"/>
      <w:marTop w:val="0"/>
      <w:marBottom w:val="0"/>
      <w:divBdr>
        <w:top w:val="none" w:sz="0" w:space="0" w:color="auto"/>
        <w:left w:val="none" w:sz="0" w:space="0" w:color="auto"/>
        <w:bottom w:val="none" w:sz="0" w:space="0" w:color="auto"/>
        <w:right w:val="none" w:sz="0" w:space="0" w:color="auto"/>
      </w:divBdr>
    </w:div>
    <w:div w:id="851728081">
      <w:bodyDiv w:val="1"/>
      <w:marLeft w:val="0"/>
      <w:marRight w:val="0"/>
      <w:marTop w:val="0"/>
      <w:marBottom w:val="0"/>
      <w:divBdr>
        <w:top w:val="none" w:sz="0" w:space="0" w:color="auto"/>
        <w:left w:val="none" w:sz="0" w:space="0" w:color="auto"/>
        <w:bottom w:val="none" w:sz="0" w:space="0" w:color="auto"/>
        <w:right w:val="none" w:sz="0" w:space="0" w:color="auto"/>
      </w:divBdr>
    </w:div>
    <w:div w:id="851797665">
      <w:bodyDiv w:val="1"/>
      <w:marLeft w:val="0"/>
      <w:marRight w:val="0"/>
      <w:marTop w:val="0"/>
      <w:marBottom w:val="0"/>
      <w:divBdr>
        <w:top w:val="none" w:sz="0" w:space="0" w:color="auto"/>
        <w:left w:val="none" w:sz="0" w:space="0" w:color="auto"/>
        <w:bottom w:val="none" w:sz="0" w:space="0" w:color="auto"/>
        <w:right w:val="none" w:sz="0" w:space="0" w:color="auto"/>
      </w:divBdr>
    </w:div>
    <w:div w:id="851843714">
      <w:bodyDiv w:val="1"/>
      <w:marLeft w:val="0"/>
      <w:marRight w:val="0"/>
      <w:marTop w:val="0"/>
      <w:marBottom w:val="0"/>
      <w:divBdr>
        <w:top w:val="none" w:sz="0" w:space="0" w:color="auto"/>
        <w:left w:val="none" w:sz="0" w:space="0" w:color="auto"/>
        <w:bottom w:val="none" w:sz="0" w:space="0" w:color="auto"/>
        <w:right w:val="none" w:sz="0" w:space="0" w:color="auto"/>
      </w:divBdr>
    </w:div>
    <w:div w:id="851913674">
      <w:bodyDiv w:val="1"/>
      <w:marLeft w:val="0"/>
      <w:marRight w:val="0"/>
      <w:marTop w:val="0"/>
      <w:marBottom w:val="0"/>
      <w:divBdr>
        <w:top w:val="none" w:sz="0" w:space="0" w:color="auto"/>
        <w:left w:val="none" w:sz="0" w:space="0" w:color="auto"/>
        <w:bottom w:val="none" w:sz="0" w:space="0" w:color="auto"/>
        <w:right w:val="none" w:sz="0" w:space="0" w:color="auto"/>
      </w:divBdr>
    </w:div>
    <w:div w:id="851917554">
      <w:bodyDiv w:val="1"/>
      <w:marLeft w:val="0"/>
      <w:marRight w:val="0"/>
      <w:marTop w:val="0"/>
      <w:marBottom w:val="0"/>
      <w:divBdr>
        <w:top w:val="none" w:sz="0" w:space="0" w:color="auto"/>
        <w:left w:val="none" w:sz="0" w:space="0" w:color="auto"/>
        <w:bottom w:val="none" w:sz="0" w:space="0" w:color="auto"/>
        <w:right w:val="none" w:sz="0" w:space="0" w:color="auto"/>
      </w:divBdr>
    </w:div>
    <w:div w:id="851987706">
      <w:bodyDiv w:val="1"/>
      <w:marLeft w:val="0"/>
      <w:marRight w:val="0"/>
      <w:marTop w:val="0"/>
      <w:marBottom w:val="0"/>
      <w:divBdr>
        <w:top w:val="none" w:sz="0" w:space="0" w:color="auto"/>
        <w:left w:val="none" w:sz="0" w:space="0" w:color="auto"/>
        <w:bottom w:val="none" w:sz="0" w:space="0" w:color="auto"/>
        <w:right w:val="none" w:sz="0" w:space="0" w:color="auto"/>
      </w:divBdr>
    </w:div>
    <w:div w:id="852034092">
      <w:bodyDiv w:val="1"/>
      <w:marLeft w:val="0"/>
      <w:marRight w:val="0"/>
      <w:marTop w:val="0"/>
      <w:marBottom w:val="0"/>
      <w:divBdr>
        <w:top w:val="none" w:sz="0" w:space="0" w:color="auto"/>
        <w:left w:val="none" w:sz="0" w:space="0" w:color="auto"/>
        <w:bottom w:val="none" w:sz="0" w:space="0" w:color="auto"/>
        <w:right w:val="none" w:sz="0" w:space="0" w:color="auto"/>
      </w:divBdr>
    </w:div>
    <w:div w:id="852064318">
      <w:bodyDiv w:val="1"/>
      <w:marLeft w:val="0"/>
      <w:marRight w:val="0"/>
      <w:marTop w:val="0"/>
      <w:marBottom w:val="0"/>
      <w:divBdr>
        <w:top w:val="none" w:sz="0" w:space="0" w:color="auto"/>
        <w:left w:val="none" w:sz="0" w:space="0" w:color="auto"/>
        <w:bottom w:val="none" w:sz="0" w:space="0" w:color="auto"/>
        <w:right w:val="none" w:sz="0" w:space="0" w:color="auto"/>
      </w:divBdr>
    </w:div>
    <w:div w:id="852064682">
      <w:bodyDiv w:val="1"/>
      <w:marLeft w:val="0"/>
      <w:marRight w:val="0"/>
      <w:marTop w:val="0"/>
      <w:marBottom w:val="0"/>
      <w:divBdr>
        <w:top w:val="none" w:sz="0" w:space="0" w:color="auto"/>
        <w:left w:val="none" w:sz="0" w:space="0" w:color="auto"/>
        <w:bottom w:val="none" w:sz="0" w:space="0" w:color="auto"/>
        <w:right w:val="none" w:sz="0" w:space="0" w:color="auto"/>
      </w:divBdr>
    </w:div>
    <w:div w:id="852065954">
      <w:bodyDiv w:val="1"/>
      <w:marLeft w:val="0"/>
      <w:marRight w:val="0"/>
      <w:marTop w:val="0"/>
      <w:marBottom w:val="0"/>
      <w:divBdr>
        <w:top w:val="none" w:sz="0" w:space="0" w:color="auto"/>
        <w:left w:val="none" w:sz="0" w:space="0" w:color="auto"/>
        <w:bottom w:val="none" w:sz="0" w:space="0" w:color="auto"/>
        <w:right w:val="none" w:sz="0" w:space="0" w:color="auto"/>
      </w:divBdr>
    </w:div>
    <w:div w:id="852105768">
      <w:bodyDiv w:val="1"/>
      <w:marLeft w:val="0"/>
      <w:marRight w:val="0"/>
      <w:marTop w:val="0"/>
      <w:marBottom w:val="0"/>
      <w:divBdr>
        <w:top w:val="none" w:sz="0" w:space="0" w:color="auto"/>
        <w:left w:val="none" w:sz="0" w:space="0" w:color="auto"/>
        <w:bottom w:val="none" w:sz="0" w:space="0" w:color="auto"/>
        <w:right w:val="none" w:sz="0" w:space="0" w:color="auto"/>
      </w:divBdr>
    </w:div>
    <w:div w:id="852111037">
      <w:bodyDiv w:val="1"/>
      <w:marLeft w:val="0"/>
      <w:marRight w:val="0"/>
      <w:marTop w:val="0"/>
      <w:marBottom w:val="0"/>
      <w:divBdr>
        <w:top w:val="none" w:sz="0" w:space="0" w:color="auto"/>
        <w:left w:val="none" w:sz="0" w:space="0" w:color="auto"/>
        <w:bottom w:val="none" w:sz="0" w:space="0" w:color="auto"/>
        <w:right w:val="none" w:sz="0" w:space="0" w:color="auto"/>
      </w:divBdr>
    </w:div>
    <w:div w:id="852111730">
      <w:bodyDiv w:val="1"/>
      <w:marLeft w:val="0"/>
      <w:marRight w:val="0"/>
      <w:marTop w:val="0"/>
      <w:marBottom w:val="0"/>
      <w:divBdr>
        <w:top w:val="none" w:sz="0" w:space="0" w:color="auto"/>
        <w:left w:val="none" w:sz="0" w:space="0" w:color="auto"/>
        <w:bottom w:val="none" w:sz="0" w:space="0" w:color="auto"/>
        <w:right w:val="none" w:sz="0" w:space="0" w:color="auto"/>
      </w:divBdr>
    </w:div>
    <w:div w:id="852113592">
      <w:bodyDiv w:val="1"/>
      <w:marLeft w:val="0"/>
      <w:marRight w:val="0"/>
      <w:marTop w:val="0"/>
      <w:marBottom w:val="0"/>
      <w:divBdr>
        <w:top w:val="none" w:sz="0" w:space="0" w:color="auto"/>
        <w:left w:val="none" w:sz="0" w:space="0" w:color="auto"/>
        <w:bottom w:val="none" w:sz="0" w:space="0" w:color="auto"/>
        <w:right w:val="none" w:sz="0" w:space="0" w:color="auto"/>
      </w:divBdr>
    </w:div>
    <w:div w:id="852182787">
      <w:bodyDiv w:val="1"/>
      <w:marLeft w:val="0"/>
      <w:marRight w:val="0"/>
      <w:marTop w:val="0"/>
      <w:marBottom w:val="0"/>
      <w:divBdr>
        <w:top w:val="none" w:sz="0" w:space="0" w:color="auto"/>
        <w:left w:val="none" w:sz="0" w:space="0" w:color="auto"/>
        <w:bottom w:val="none" w:sz="0" w:space="0" w:color="auto"/>
        <w:right w:val="none" w:sz="0" w:space="0" w:color="auto"/>
      </w:divBdr>
    </w:div>
    <w:div w:id="852183799">
      <w:bodyDiv w:val="1"/>
      <w:marLeft w:val="0"/>
      <w:marRight w:val="0"/>
      <w:marTop w:val="0"/>
      <w:marBottom w:val="0"/>
      <w:divBdr>
        <w:top w:val="none" w:sz="0" w:space="0" w:color="auto"/>
        <w:left w:val="none" w:sz="0" w:space="0" w:color="auto"/>
        <w:bottom w:val="none" w:sz="0" w:space="0" w:color="auto"/>
        <w:right w:val="none" w:sz="0" w:space="0" w:color="auto"/>
      </w:divBdr>
    </w:div>
    <w:div w:id="852185044">
      <w:bodyDiv w:val="1"/>
      <w:marLeft w:val="0"/>
      <w:marRight w:val="0"/>
      <w:marTop w:val="0"/>
      <w:marBottom w:val="0"/>
      <w:divBdr>
        <w:top w:val="none" w:sz="0" w:space="0" w:color="auto"/>
        <w:left w:val="none" w:sz="0" w:space="0" w:color="auto"/>
        <w:bottom w:val="none" w:sz="0" w:space="0" w:color="auto"/>
        <w:right w:val="none" w:sz="0" w:space="0" w:color="auto"/>
      </w:divBdr>
    </w:div>
    <w:div w:id="852188904">
      <w:bodyDiv w:val="1"/>
      <w:marLeft w:val="0"/>
      <w:marRight w:val="0"/>
      <w:marTop w:val="0"/>
      <w:marBottom w:val="0"/>
      <w:divBdr>
        <w:top w:val="none" w:sz="0" w:space="0" w:color="auto"/>
        <w:left w:val="none" w:sz="0" w:space="0" w:color="auto"/>
        <w:bottom w:val="none" w:sz="0" w:space="0" w:color="auto"/>
        <w:right w:val="none" w:sz="0" w:space="0" w:color="auto"/>
      </w:divBdr>
    </w:div>
    <w:div w:id="852231858">
      <w:bodyDiv w:val="1"/>
      <w:marLeft w:val="0"/>
      <w:marRight w:val="0"/>
      <w:marTop w:val="0"/>
      <w:marBottom w:val="0"/>
      <w:divBdr>
        <w:top w:val="none" w:sz="0" w:space="0" w:color="auto"/>
        <w:left w:val="none" w:sz="0" w:space="0" w:color="auto"/>
        <w:bottom w:val="none" w:sz="0" w:space="0" w:color="auto"/>
        <w:right w:val="none" w:sz="0" w:space="0" w:color="auto"/>
      </w:divBdr>
    </w:div>
    <w:div w:id="852258453">
      <w:bodyDiv w:val="1"/>
      <w:marLeft w:val="0"/>
      <w:marRight w:val="0"/>
      <w:marTop w:val="0"/>
      <w:marBottom w:val="0"/>
      <w:divBdr>
        <w:top w:val="none" w:sz="0" w:space="0" w:color="auto"/>
        <w:left w:val="none" w:sz="0" w:space="0" w:color="auto"/>
        <w:bottom w:val="none" w:sz="0" w:space="0" w:color="auto"/>
        <w:right w:val="none" w:sz="0" w:space="0" w:color="auto"/>
      </w:divBdr>
    </w:div>
    <w:div w:id="852262465">
      <w:bodyDiv w:val="1"/>
      <w:marLeft w:val="0"/>
      <w:marRight w:val="0"/>
      <w:marTop w:val="0"/>
      <w:marBottom w:val="0"/>
      <w:divBdr>
        <w:top w:val="none" w:sz="0" w:space="0" w:color="auto"/>
        <w:left w:val="none" w:sz="0" w:space="0" w:color="auto"/>
        <w:bottom w:val="none" w:sz="0" w:space="0" w:color="auto"/>
        <w:right w:val="none" w:sz="0" w:space="0" w:color="auto"/>
      </w:divBdr>
    </w:div>
    <w:div w:id="852302945">
      <w:bodyDiv w:val="1"/>
      <w:marLeft w:val="0"/>
      <w:marRight w:val="0"/>
      <w:marTop w:val="0"/>
      <w:marBottom w:val="0"/>
      <w:divBdr>
        <w:top w:val="none" w:sz="0" w:space="0" w:color="auto"/>
        <w:left w:val="none" w:sz="0" w:space="0" w:color="auto"/>
        <w:bottom w:val="none" w:sz="0" w:space="0" w:color="auto"/>
        <w:right w:val="none" w:sz="0" w:space="0" w:color="auto"/>
      </w:divBdr>
    </w:div>
    <w:div w:id="852303060">
      <w:bodyDiv w:val="1"/>
      <w:marLeft w:val="0"/>
      <w:marRight w:val="0"/>
      <w:marTop w:val="0"/>
      <w:marBottom w:val="0"/>
      <w:divBdr>
        <w:top w:val="none" w:sz="0" w:space="0" w:color="auto"/>
        <w:left w:val="none" w:sz="0" w:space="0" w:color="auto"/>
        <w:bottom w:val="none" w:sz="0" w:space="0" w:color="auto"/>
        <w:right w:val="none" w:sz="0" w:space="0" w:color="auto"/>
      </w:divBdr>
    </w:div>
    <w:div w:id="852376402">
      <w:bodyDiv w:val="1"/>
      <w:marLeft w:val="0"/>
      <w:marRight w:val="0"/>
      <w:marTop w:val="0"/>
      <w:marBottom w:val="0"/>
      <w:divBdr>
        <w:top w:val="none" w:sz="0" w:space="0" w:color="auto"/>
        <w:left w:val="none" w:sz="0" w:space="0" w:color="auto"/>
        <w:bottom w:val="none" w:sz="0" w:space="0" w:color="auto"/>
        <w:right w:val="none" w:sz="0" w:space="0" w:color="auto"/>
      </w:divBdr>
    </w:div>
    <w:div w:id="852377691">
      <w:bodyDiv w:val="1"/>
      <w:marLeft w:val="0"/>
      <w:marRight w:val="0"/>
      <w:marTop w:val="0"/>
      <w:marBottom w:val="0"/>
      <w:divBdr>
        <w:top w:val="none" w:sz="0" w:space="0" w:color="auto"/>
        <w:left w:val="none" w:sz="0" w:space="0" w:color="auto"/>
        <w:bottom w:val="none" w:sz="0" w:space="0" w:color="auto"/>
        <w:right w:val="none" w:sz="0" w:space="0" w:color="auto"/>
      </w:divBdr>
    </w:div>
    <w:div w:id="852381837">
      <w:bodyDiv w:val="1"/>
      <w:marLeft w:val="0"/>
      <w:marRight w:val="0"/>
      <w:marTop w:val="0"/>
      <w:marBottom w:val="0"/>
      <w:divBdr>
        <w:top w:val="none" w:sz="0" w:space="0" w:color="auto"/>
        <w:left w:val="none" w:sz="0" w:space="0" w:color="auto"/>
        <w:bottom w:val="none" w:sz="0" w:space="0" w:color="auto"/>
        <w:right w:val="none" w:sz="0" w:space="0" w:color="auto"/>
      </w:divBdr>
    </w:div>
    <w:div w:id="852382702">
      <w:bodyDiv w:val="1"/>
      <w:marLeft w:val="0"/>
      <w:marRight w:val="0"/>
      <w:marTop w:val="0"/>
      <w:marBottom w:val="0"/>
      <w:divBdr>
        <w:top w:val="none" w:sz="0" w:space="0" w:color="auto"/>
        <w:left w:val="none" w:sz="0" w:space="0" w:color="auto"/>
        <w:bottom w:val="none" w:sz="0" w:space="0" w:color="auto"/>
        <w:right w:val="none" w:sz="0" w:space="0" w:color="auto"/>
      </w:divBdr>
    </w:div>
    <w:div w:id="852454919">
      <w:bodyDiv w:val="1"/>
      <w:marLeft w:val="0"/>
      <w:marRight w:val="0"/>
      <w:marTop w:val="0"/>
      <w:marBottom w:val="0"/>
      <w:divBdr>
        <w:top w:val="none" w:sz="0" w:space="0" w:color="auto"/>
        <w:left w:val="none" w:sz="0" w:space="0" w:color="auto"/>
        <w:bottom w:val="none" w:sz="0" w:space="0" w:color="auto"/>
        <w:right w:val="none" w:sz="0" w:space="0" w:color="auto"/>
      </w:divBdr>
    </w:div>
    <w:div w:id="852456462">
      <w:bodyDiv w:val="1"/>
      <w:marLeft w:val="0"/>
      <w:marRight w:val="0"/>
      <w:marTop w:val="0"/>
      <w:marBottom w:val="0"/>
      <w:divBdr>
        <w:top w:val="none" w:sz="0" w:space="0" w:color="auto"/>
        <w:left w:val="none" w:sz="0" w:space="0" w:color="auto"/>
        <w:bottom w:val="none" w:sz="0" w:space="0" w:color="auto"/>
        <w:right w:val="none" w:sz="0" w:space="0" w:color="auto"/>
      </w:divBdr>
    </w:div>
    <w:div w:id="852496468">
      <w:bodyDiv w:val="1"/>
      <w:marLeft w:val="0"/>
      <w:marRight w:val="0"/>
      <w:marTop w:val="0"/>
      <w:marBottom w:val="0"/>
      <w:divBdr>
        <w:top w:val="none" w:sz="0" w:space="0" w:color="auto"/>
        <w:left w:val="none" w:sz="0" w:space="0" w:color="auto"/>
        <w:bottom w:val="none" w:sz="0" w:space="0" w:color="auto"/>
        <w:right w:val="none" w:sz="0" w:space="0" w:color="auto"/>
      </w:divBdr>
    </w:div>
    <w:div w:id="852496511">
      <w:bodyDiv w:val="1"/>
      <w:marLeft w:val="0"/>
      <w:marRight w:val="0"/>
      <w:marTop w:val="0"/>
      <w:marBottom w:val="0"/>
      <w:divBdr>
        <w:top w:val="none" w:sz="0" w:space="0" w:color="auto"/>
        <w:left w:val="none" w:sz="0" w:space="0" w:color="auto"/>
        <w:bottom w:val="none" w:sz="0" w:space="0" w:color="auto"/>
        <w:right w:val="none" w:sz="0" w:space="0" w:color="auto"/>
      </w:divBdr>
    </w:div>
    <w:div w:id="852571876">
      <w:bodyDiv w:val="1"/>
      <w:marLeft w:val="0"/>
      <w:marRight w:val="0"/>
      <w:marTop w:val="0"/>
      <w:marBottom w:val="0"/>
      <w:divBdr>
        <w:top w:val="none" w:sz="0" w:space="0" w:color="auto"/>
        <w:left w:val="none" w:sz="0" w:space="0" w:color="auto"/>
        <w:bottom w:val="none" w:sz="0" w:space="0" w:color="auto"/>
        <w:right w:val="none" w:sz="0" w:space="0" w:color="auto"/>
      </w:divBdr>
    </w:div>
    <w:div w:id="852573962">
      <w:bodyDiv w:val="1"/>
      <w:marLeft w:val="0"/>
      <w:marRight w:val="0"/>
      <w:marTop w:val="0"/>
      <w:marBottom w:val="0"/>
      <w:divBdr>
        <w:top w:val="none" w:sz="0" w:space="0" w:color="auto"/>
        <w:left w:val="none" w:sz="0" w:space="0" w:color="auto"/>
        <w:bottom w:val="none" w:sz="0" w:space="0" w:color="auto"/>
        <w:right w:val="none" w:sz="0" w:space="0" w:color="auto"/>
      </w:divBdr>
    </w:div>
    <w:div w:id="852643276">
      <w:bodyDiv w:val="1"/>
      <w:marLeft w:val="0"/>
      <w:marRight w:val="0"/>
      <w:marTop w:val="0"/>
      <w:marBottom w:val="0"/>
      <w:divBdr>
        <w:top w:val="none" w:sz="0" w:space="0" w:color="auto"/>
        <w:left w:val="none" w:sz="0" w:space="0" w:color="auto"/>
        <w:bottom w:val="none" w:sz="0" w:space="0" w:color="auto"/>
        <w:right w:val="none" w:sz="0" w:space="0" w:color="auto"/>
      </w:divBdr>
    </w:div>
    <w:div w:id="852645051">
      <w:bodyDiv w:val="1"/>
      <w:marLeft w:val="0"/>
      <w:marRight w:val="0"/>
      <w:marTop w:val="0"/>
      <w:marBottom w:val="0"/>
      <w:divBdr>
        <w:top w:val="none" w:sz="0" w:space="0" w:color="auto"/>
        <w:left w:val="none" w:sz="0" w:space="0" w:color="auto"/>
        <w:bottom w:val="none" w:sz="0" w:space="0" w:color="auto"/>
        <w:right w:val="none" w:sz="0" w:space="0" w:color="auto"/>
      </w:divBdr>
    </w:div>
    <w:div w:id="852645295">
      <w:bodyDiv w:val="1"/>
      <w:marLeft w:val="0"/>
      <w:marRight w:val="0"/>
      <w:marTop w:val="0"/>
      <w:marBottom w:val="0"/>
      <w:divBdr>
        <w:top w:val="none" w:sz="0" w:space="0" w:color="auto"/>
        <w:left w:val="none" w:sz="0" w:space="0" w:color="auto"/>
        <w:bottom w:val="none" w:sz="0" w:space="0" w:color="auto"/>
        <w:right w:val="none" w:sz="0" w:space="0" w:color="auto"/>
      </w:divBdr>
    </w:div>
    <w:div w:id="852646408">
      <w:bodyDiv w:val="1"/>
      <w:marLeft w:val="0"/>
      <w:marRight w:val="0"/>
      <w:marTop w:val="0"/>
      <w:marBottom w:val="0"/>
      <w:divBdr>
        <w:top w:val="none" w:sz="0" w:space="0" w:color="auto"/>
        <w:left w:val="none" w:sz="0" w:space="0" w:color="auto"/>
        <w:bottom w:val="none" w:sz="0" w:space="0" w:color="auto"/>
        <w:right w:val="none" w:sz="0" w:space="0" w:color="auto"/>
      </w:divBdr>
    </w:div>
    <w:div w:id="852689188">
      <w:bodyDiv w:val="1"/>
      <w:marLeft w:val="0"/>
      <w:marRight w:val="0"/>
      <w:marTop w:val="0"/>
      <w:marBottom w:val="0"/>
      <w:divBdr>
        <w:top w:val="none" w:sz="0" w:space="0" w:color="auto"/>
        <w:left w:val="none" w:sz="0" w:space="0" w:color="auto"/>
        <w:bottom w:val="none" w:sz="0" w:space="0" w:color="auto"/>
        <w:right w:val="none" w:sz="0" w:space="0" w:color="auto"/>
      </w:divBdr>
    </w:div>
    <w:div w:id="852689270">
      <w:bodyDiv w:val="1"/>
      <w:marLeft w:val="0"/>
      <w:marRight w:val="0"/>
      <w:marTop w:val="0"/>
      <w:marBottom w:val="0"/>
      <w:divBdr>
        <w:top w:val="none" w:sz="0" w:space="0" w:color="auto"/>
        <w:left w:val="none" w:sz="0" w:space="0" w:color="auto"/>
        <w:bottom w:val="none" w:sz="0" w:space="0" w:color="auto"/>
        <w:right w:val="none" w:sz="0" w:space="0" w:color="auto"/>
      </w:divBdr>
    </w:div>
    <w:div w:id="852721445">
      <w:bodyDiv w:val="1"/>
      <w:marLeft w:val="0"/>
      <w:marRight w:val="0"/>
      <w:marTop w:val="0"/>
      <w:marBottom w:val="0"/>
      <w:divBdr>
        <w:top w:val="none" w:sz="0" w:space="0" w:color="auto"/>
        <w:left w:val="none" w:sz="0" w:space="0" w:color="auto"/>
        <w:bottom w:val="none" w:sz="0" w:space="0" w:color="auto"/>
        <w:right w:val="none" w:sz="0" w:space="0" w:color="auto"/>
      </w:divBdr>
    </w:div>
    <w:div w:id="852766672">
      <w:bodyDiv w:val="1"/>
      <w:marLeft w:val="0"/>
      <w:marRight w:val="0"/>
      <w:marTop w:val="0"/>
      <w:marBottom w:val="0"/>
      <w:divBdr>
        <w:top w:val="none" w:sz="0" w:space="0" w:color="auto"/>
        <w:left w:val="none" w:sz="0" w:space="0" w:color="auto"/>
        <w:bottom w:val="none" w:sz="0" w:space="0" w:color="auto"/>
        <w:right w:val="none" w:sz="0" w:space="0" w:color="auto"/>
      </w:divBdr>
    </w:div>
    <w:div w:id="852766701">
      <w:bodyDiv w:val="1"/>
      <w:marLeft w:val="0"/>
      <w:marRight w:val="0"/>
      <w:marTop w:val="0"/>
      <w:marBottom w:val="0"/>
      <w:divBdr>
        <w:top w:val="none" w:sz="0" w:space="0" w:color="auto"/>
        <w:left w:val="none" w:sz="0" w:space="0" w:color="auto"/>
        <w:bottom w:val="none" w:sz="0" w:space="0" w:color="auto"/>
        <w:right w:val="none" w:sz="0" w:space="0" w:color="auto"/>
      </w:divBdr>
    </w:div>
    <w:div w:id="852839005">
      <w:bodyDiv w:val="1"/>
      <w:marLeft w:val="0"/>
      <w:marRight w:val="0"/>
      <w:marTop w:val="0"/>
      <w:marBottom w:val="0"/>
      <w:divBdr>
        <w:top w:val="none" w:sz="0" w:space="0" w:color="auto"/>
        <w:left w:val="none" w:sz="0" w:space="0" w:color="auto"/>
        <w:bottom w:val="none" w:sz="0" w:space="0" w:color="auto"/>
        <w:right w:val="none" w:sz="0" w:space="0" w:color="auto"/>
      </w:divBdr>
    </w:div>
    <w:div w:id="852841566">
      <w:bodyDiv w:val="1"/>
      <w:marLeft w:val="0"/>
      <w:marRight w:val="0"/>
      <w:marTop w:val="0"/>
      <w:marBottom w:val="0"/>
      <w:divBdr>
        <w:top w:val="none" w:sz="0" w:space="0" w:color="auto"/>
        <w:left w:val="none" w:sz="0" w:space="0" w:color="auto"/>
        <w:bottom w:val="none" w:sz="0" w:space="0" w:color="auto"/>
        <w:right w:val="none" w:sz="0" w:space="0" w:color="auto"/>
      </w:divBdr>
    </w:div>
    <w:div w:id="852844724">
      <w:bodyDiv w:val="1"/>
      <w:marLeft w:val="0"/>
      <w:marRight w:val="0"/>
      <w:marTop w:val="0"/>
      <w:marBottom w:val="0"/>
      <w:divBdr>
        <w:top w:val="none" w:sz="0" w:space="0" w:color="auto"/>
        <w:left w:val="none" w:sz="0" w:space="0" w:color="auto"/>
        <w:bottom w:val="none" w:sz="0" w:space="0" w:color="auto"/>
        <w:right w:val="none" w:sz="0" w:space="0" w:color="auto"/>
      </w:divBdr>
    </w:div>
    <w:div w:id="852844749">
      <w:bodyDiv w:val="1"/>
      <w:marLeft w:val="0"/>
      <w:marRight w:val="0"/>
      <w:marTop w:val="0"/>
      <w:marBottom w:val="0"/>
      <w:divBdr>
        <w:top w:val="none" w:sz="0" w:space="0" w:color="auto"/>
        <w:left w:val="none" w:sz="0" w:space="0" w:color="auto"/>
        <w:bottom w:val="none" w:sz="0" w:space="0" w:color="auto"/>
        <w:right w:val="none" w:sz="0" w:space="0" w:color="auto"/>
      </w:divBdr>
    </w:div>
    <w:div w:id="852887089">
      <w:bodyDiv w:val="1"/>
      <w:marLeft w:val="0"/>
      <w:marRight w:val="0"/>
      <w:marTop w:val="0"/>
      <w:marBottom w:val="0"/>
      <w:divBdr>
        <w:top w:val="none" w:sz="0" w:space="0" w:color="auto"/>
        <w:left w:val="none" w:sz="0" w:space="0" w:color="auto"/>
        <w:bottom w:val="none" w:sz="0" w:space="0" w:color="auto"/>
        <w:right w:val="none" w:sz="0" w:space="0" w:color="auto"/>
      </w:divBdr>
    </w:div>
    <w:div w:id="852915862">
      <w:bodyDiv w:val="1"/>
      <w:marLeft w:val="0"/>
      <w:marRight w:val="0"/>
      <w:marTop w:val="0"/>
      <w:marBottom w:val="0"/>
      <w:divBdr>
        <w:top w:val="none" w:sz="0" w:space="0" w:color="auto"/>
        <w:left w:val="none" w:sz="0" w:space="0" w:color="auto"/>
        <w:bottom w:val="none" w:sz="0" w:space="0" w:color="auto"/>
        <w:right w:val="none" w:sz="0" w:space="0" w:color="auto"/>
      </w:divBdr>
    </w:div>
    <w:div w:id="853108648">
      <w:bodyDiv w:val="1"/>
      <w:marLeft w:val="0"/>
      <w:marRight w:val="0"/>
      <w:marTop w:val="0"/>
      <w:marBottom w:val="0"/>
      <w:divBdr>
        <w:top w:val="none" w:sz="0" w:space="0" w:color="auto"/>
        <w:left w:val="none" w:sz="0" w:space="0" w:color="auto"/>
        <w:bottom w:val="none" w:sz="0" w:space="0" w:color="auto"/>
        <w:right w:val="none" w:sz="0" w:space="0" w:color="auto"/>
      </w:divBdr>
    </w:div>
    <w:div w:id="853148355">
      <w:bodyDiv w:val="1"/>
      <w:marLeft w:val="0"/>
      <w:marRight w:val="0"/>
      <w:marTop w:val="0"/>
      <w:marBottom w:val="0"/>
      <w:divBdr>
        <w:top w:val="none" w:sz="0" w:space="0" w:color="auto"/>
        <w:left w:val="none" w:sz="0" w:space="0" w:color="auto"/>
        <w:bottom w:val="none" w:sz="0" w:space="0" w:color="auto"/>
        <w:right w:val="none" w:sz="0" w:space="0" w:color="auto"/>
      </w:divBdr>
    </w:div>
    <w:div w:id="853148766">
      <w:bodyDiv w:val="1"/>
      <w:marLeft w:val="0"/>
      <w:marRight w:val="0"/>
      <w:marTop w:val="0"/>
      <w:marBottom w:val="0"/>
      <w:divBdr>
        <w:top w:val="none" w:sz="0" w:space="0" w:color="auto"/>
        <w:left w:val="none" w:sz="0" w:space="0" w:color="auto"/>
        <w:bottom w:val="none" w:sz="0" w:space="0" w:color="auto"/>
        <w:right w:val="none" w:sz="0" w:space="0" w:color="auto"/>
      </w:divBdr>
    </w:div>
    <w:div w:id="853149889">
      <w:bodyDiv w:val="1"/>
      <w:marLeft w:val="0"/>
      <w:marRight w:val="0"/>
      <w:marTop w:val="0"/>
      <w:marBottom w:val="0"/>
      <w:divBdr>
        <w:top w:val="none" w:sz="0" w:space="0" w:color="auto"/>
        <w:left w:val="none" w:sz="0" w:space="0" w:color="auto"/>
        <w:bottom w:val="none" w:sz="0" w:space="0" w:color="auto"/>
        <w:right w:val="none" w:sz="0" w:space="0" w:color="auto"/>
      </w:divBdr>
    </w:div>
    <w:div w:id="853150595">
      <w:bodyDiv w:val="1"/>
      <w:marLeft w:val="0"/>
      <w:marRight w:val="0"/>
      <w:marTop w:val="0"/>
      <w:marBottom w:val="0"/>
      <w:divBdr>
        <w:top w:val="none" w:sz="0" w:space="0" w:color="auto"/>
        <w:left w:val="none" w:sz="0" w:space="0" w:color="auto"/>
        <w:bottom w:val="none" w:sz="0" w:space="0" w:color="auto"/>
        <w:right w:val="none" w:sz="0" w:space="0" w:color="auto"/>
      </w:divBdr>
    </w:div>
    <w:div w:id="853155186">
      <w:bodyDiv w:val="1"/>
      <w:marLeft w:val="0"/>
      <w:marRight w:val="0"/>
      <w:marTop w:val="0"/>
      <w:marBottom w:val="0"/>
      <w:divBdr>
        <w:top w:val="none" w:sz="0" w:space="0" w:color="auto"/>
        <w:left w:val="none" w:sz="0" w:space="0" w:color="auto"/>
        <w:bottom w:val="none" w:sz="0" w:space="0" w:color="auto"/>
        <w:right w:val="none" w:sz="0" w:space="0" w:color="auto"/>
      </w:divBdr>
    </w:div>
    <w:div w:id="853227484">
      <w:bodyDiv w:val="1"/>
      <w:marLeft w:val="0"/>
      <w:marRight w:val="0"/>
      <w:marTop w:val="0"/>
      <w:marBottom w:val="0"/>
      <w:divBdr>
        <w:top w:val="none" w:sz="0" w:space="0" w:color="auto"/>
        <w:left w:val="none" w:sz="0" w:space="0" w:color="auto"/>
        <w:bottom w:val="none" w:sz="0" w:space="0" w:color="auto"/>
        <w:right w:val="none" w:sz="0" w:space="0" w:color="auto"/>
      </w:divBdr>
    </w:div>
    <w:div w:id="853229009">
      <w:bodyDiv w:val="1"/>
      <w:marLeft w:val="0"/>
      <w:marRight w:val="0"/>
      <w:marTop w:val="0"/>
      <w:marBottom w:val="0"/>
      <w:divBdr>
        <w:top w:val="none" w:sz="0" w:space="0" w:color="auto"/>
        <w:left w:val="none" w:sz="0" w:space="0" w:color="auto"/>
        <w:bottom w:val="none" w:sz="0" w:space="0" w:color="auto"/>
        <w:right w:val="none" w:sz="0" w:space="0" w:color="auto"/>
      </w:divBdr>
    </w:div>
    <w:div w:id="853231650">
      <w:bodyDiv w:val="1"/>
      <w:marLeft w:val="0"/>
      <w:marRight w:val="0"/>
      <w:marTop w:val="0"/>
      <w:marBottom w:val="0"/>
      <w:divBdr>
        <w:top w:val="none" w:sz="0" w:space="0" w:color="auto"/>
        <w:left w:val="none" w:sz="0" w:space="0" w:color="auto"/>
        <w:bottom w:val="none" w:sz="0" w:space="0" w:color="auto"/>
        <w:right w:val="none" w:sz="0" w:space="0" w:color="auto"/>
      </w:divBdr>
    </w:div>
    <w:div w:id="853231905">
      <w:bodyDiv w:val="1"/>
      <w:marLeft w:val="0"/>
      <w:marRight w:val="0"/>
      <w:marTop w:val="0"/>
      <w:marBottom w:val="0"/>
      <w:divBdr>
        <w:top w:val="none" w:sz="0" w:space="0" w:color="auto"/>
        <w:left w:val="none" w:sz="0" w:space="0" w:color="auto"/>
        <w:bottom w:val="none" w:sz="0" w:space="0" w:color="auto"/>
        <w:right w:val="none" w:sz="0" w:space="0" w:color="auto"/>
      </w:divBdr>
    </w:div>
    <w:div w:id="853298523">
      <w:bodyDiv w:val="1"/>
      <w:marLeft w:val="0"/>
      <w:marRight w:val="0"/>
      <w:marTop w:val="0"/>
      <w:marBottom w:val="0"/>
      <w:divBdr>
        <w:top w:val="none" w:sz="0" w:space="0" w:color="auto"/>
        <w:left w:val="none" w:sz="0" w:space="0" w:color="auto"/>
        <w:bottom w:val="none" w:sz="0" w:space="0" w:color="auto"/>
        <w:right w:val="none" w:sz="0" w:space="0" w:color="auto"/>
      </w:divBdr>
    </w:div>
    <w:div w:id="853301215">
      <w:bodyDiv w:val="1"/>
      <w:marLeft w:val="0"/>
      <w:marRight w:val="0"/>
      <w:marTop w:val="0"/>
      <w:marBottom w:val="0"/>
      <w:divBdr>
        <w:top w:val="none" w:sz="0" w:space="0" w:color="auto"/>
        <w:left w:val="none" w:sz="0" w:space="0" w:color="auto"/>
        <w:bottom w:val="none" w:sz="0" w:space="0" w:color="auto"/>
        <w:right w:val="none" w:sz="0" w:space="0" w:color="auto"/>
      </w:divBdr>
    </w:div>
    <w:div w:id="853303628">
      <w:bodyDiv w:val="1"/>
      <w:marLeft w:val="0"/>
      <w:marRight w:val="0"/>
      <w:marTop w:val="0"/>
      <w:marBottom w:val="0"/>
      <w:divBdr>
        <w:top w:val="none" w:sz="0" w:space="0" w:color="auto"/>
        <w:left w:val="none" w:sz="0" w:space="0" w:color="auto"/>
        <w:bottom w:val="none" w:sz="0" w:space="0" w:color="auto"/>
        <w:right w:val="none" w:sz="0" w:space="0" w:color="auto"/>
      </w:divBdr>
    </w:div>
    <w:div w:id="853305529">
      <w:bodyDiv w:val="1"/>
      <w:marLeft w:val="0"/>
      <w:marRight w:val="0"/>
      <w:marTop w:val="0"/>
      <w:marBottom w:val="0"/>
      <w:divBdr>
        <w:top w:val="none" w:sz="0" w:space="0" w:color="auto"/>
        <w:left w:val="none" w:sz="0" w:space="0" w:color="auto"/>
        <w:bottom w:val="none" w:sz="0" w:space="0" w:color="auto"/>
        <w:right w:val="none" w:sz="0" w:space="0" w:color="auto"/>
      </w:divBdr>
    </w:div>
    <w:div w:id="853306657">
      <w:bodyDiv w:val="1"/>
      <w:marLeft w:val="0"/>
      <w:marRight w:val="0"/>
      <w:marTop w:val="0"/>
      <w:marBottom w:val="0"/>
      <w:divBdr>
        <w:top w:val="none" w:sz="0" w:space="0" w:color="auto"/>
        <w:left w:val="none" w:sz="0" w:space="0" w:color="auto"/>
        <w:bottom w:val="none" w:sz="0" w:space="0" w:color="auto"/>
        <w:right w:val="none" w:sz="0" w:space="0" w:color="auto"/>
      </w:divBdr>
    </w:div>
    <w:div w:id="853346952">
      <w:bodyDiv w:val="1"/>
      <w:marLeft w:val="0"/>
      <w:marRight w:val="0"/>
      <w:marTop w:val="0"/>
      <w:marBottom w:val="0"/>
      <w:divBdr>
        <w:top w:val="none" w:sz="0" w:space="0" w:color="auto"/>
        <w:left w:val="none" w:sz="0" w:space="0" w:color="auto"/>
        <w:bottom w:val="none" w:sz="0" w:space="0" w:color="auto"/>
        <w:right w:val="none" w:sz="0" w:space="0" w:color="auto"/>
      </w:divBdr>
    </w:div>
    <w:div w:id="853419213">
      <w:bodyDiv w:val="1"/>
      <w:marLeft w:val="0"/>
      <w:marRight w:val="0"/>
      <w:marTop w:val="0"/>
      <w:marBottom w:val="0"/>
      <w:divBdr>
        <w:top w:val="none" w:sz="0" w:space="0" w:color="auto"/>
        <w:left w:val="none" w:sz="0" w:space="0" w:color="auto"/>
        <w:bottom w:val="none" w:sz="0" w:space="0" w:color="auto"/>
        <w:right w:val="none" w:sz="0" w:space="0" w:color="auto"/>
      </w:divBdr>
    </w:div>
    <w:div w:id="853421518">
      <w:bodyDiv w:val="1"/>
      <w:marLeft w:val="0"/>
      <w:marRight w:val="0"/>
      <w:marTop w:val="0"/>
      <w:marBottom w:val="0"/>
      <w:divBdr>
        <w:top w:val="none" w:sz="0" w:space="0" w:color="auto"/>
        <w:left w:val="none" w:sz="0" w:space="0" w:color="auto"/>
        <w:bottom w:val="none" w:sz="0" w:space="0" w:color="auto"/>
        <w:right w:val="none" w:sz="0" w:space="0" w:color="auto"/>
      </w:divBdr>
    </w:div>
    <w:div w:id="853422111">
      <w:bodyDiv w:val="1"/>
      <w:marLeft w:val="0"/>
      <w:marRight w:val="0"/>
      <w:marTop w:val="0"/>
      <w:marBottom w:val="0"/>
      <w:divBdr>
        <w:top w:val="none" w:sz="0" w:space="0" w:color="auto"/>
        <w:left w:val="none" w:sz="0" w:space="0" w:color="auto"/>
        <w:bottom w:val="none" w:sz="0" w:space="0" w:color="auto"/>
        <w:right w:val="none" w:sz="0" w:space="0" w:color="auto"/>
      </w:divBdr>
    </w:div>
    <w:div w:id="853493583">
      <w:bodyDiv w:val="1"/>
      <w:marLeft w:val="0"/>
      <w:marRight w:val="0"/>
      <w:marTop w:val="0"/>
      <w:marBottom w:val="0"/>
      <w:divBdr>
        <w:top w:val="none" w:sz="0" w:space="0" w:color="auto"/>
        <w:left w:val="none" w:sz="0" w:space="0" w:color="auto"/>
        <w:bottom w:val="none" w:sz="0" w:space="0" w:color="auto"/>
        <w:right w:val="none" w:sz="0" w:space="0" w:color="auto"/>
      </w:divBdr>
    </w:div>
    <w:div w:id="853498430">
      <w:bodyDiv w:val="1"/>
      <w:marLeft w:val="0"/>
      <w:marRight w:val="0"/>
      <w:marTop w:val="0"/>
      <w:marBottom w:val="0"/>
      <w:divBdr>
        <w:top w:val="none" w:sz="0" w:space="0" w:color="auto"/>
        <w:left w:val="none" w:sz="0" w:space="0" w:color="auto"/>
        <w:bottom w:val="none" w:sz="0" w:space="0" w:color="auto"/>
        <w:right w:val="none" w:sz="0" w:space="0" w:color="auto"/>
      </w:divBdr>
    </w:div>
    <w:div w:id="853568502">
      <w:bodyDiv w:val="1"/>
      <w:marLeft w:val="0"/>
      <w:marRight w:val="0"/>
      <w:marTop w:val="0"/>
      <w:marBottom w:val="0"/>
      <w:divBdr>
        <w:top w:val="none" w:sz="0" w:space="0" w:color="auto"/>
        <w:left w:val="none" w:sz="0" w:space="0" w:color="auto"/>
        <w:bottom w:val="none" w:sz="0" w:space="0" w:color="auto"/>
        <w:right w:val="none" w:sz="0" w:space="0" w:color="auto"/>
      </w:divBdr>
    </w:div>
    <w:div w:id="853573428">
      <w:bodyDiv w:val="1"/>
      <w:marLeft w:val="0"/>
      <w:marRight w:val="0"/>
      <w:marTop w:val="0"/>
      <w:marBottom w:val="0"/>
      <w:divBdr>
        <w:top w:val="none" w:sz="0" w:space="0" w:color="auto"/>
        <w:left w:val="none" w:sz="0" w:space="0" w:color="auto"/>
        <w:bottom w:val="none" w:sz="0" w:space="0" w:color="auto"/>
        <w:right w:val="none" w:sz="0" w:space="0" w:color="auto"/>
      </w:divBdr>
    </w:div>
    <w:div w:id="853609611">
      <w:bodyDiv w:val="1"/>
      <w:marLeft w:val="0"/>
      <w:marRight w:val="0"/>
      <w:marTop w:val="0"/>
      <w:marBottom w:val="0"/>
      <w:divBdr>
        <w:top w:val="none" w:sz="0" w:space="0" w:color="auto"/>
        <w:left w:val="none" w:sz="0" w:space="0" w:color="auto"/>
        <w:bottom w:val="none" w:sz="0" w:space="0" w:color="auto"/>
        <w:right w:val="none" w:sz="0" w:space="0" w:color="auto"/>
      </w:divBdr>
    </w:div>
    <w:div w:id="853613233">
      <w:bodyDiv w:val="1"/>
      <w:marLeft w:val="0"/>
      <w:marRight w:val="0"/>
      <w:marTop w:val="0"/>
      <w:marBottom w:val="0"/>
      <w:divBdr>
        <w:top w:val="none" w:sz="0" w:space="0" w:color="auto"/>
        <w:left w:val="none" w:sz="0" w:space="0" w:color="auto"/>
        <w:bottom w:val="none" w:sz="0" w:space="0" w:color="auto"/>
        <w:right w:val="none" w:sz="0" w:space="0" w:color="auto"/>
      </w:divBdr>
    </w:div>
    <w:div w:id="853614026">
      <w:bodyDiv w:val="1"/>
      <w:marLeft w:val="0"/>
      <w:marRight w:val="0"/>
      <w:marTop w:val="0"/>
      <w:marBottom w:val="0"/>
      <w:divBdr>
        <w:top w:val="none" w:sz="0" w:space="0" w:color="auto"/>
        <w:left w:val="none" w:sz="0" w:space="0" w:color="auto"/>
        <w:bottom w:val="none" w:sz="0" w:space="0" w:color="auto"/>
        <w:right w:val="none" w:sz="0" w:space="0" w:color="auto"/>
      </w:divBdr>
    </w:div>
    <w:div w:id="853615062">
      <w:bodyDiv w:val="1"/>
      <w:marLeft w:val="0"/>
      <w:marRight w:val="0"/>
      <w:marTop w:val="0"/>
      <w:marBottom w:val="0"/>
      <w:divBdr>
        <w:top w:val="none" w:sz="0" w:space="0" w:color="auto"/>
        <w:left w:val="none" w:sz="0" w:space="0" w:color="auto"/>
        <w:bottom w:val="none" w:sz="0" w:space="0" w:color="auto"/>
        <w:right w:val="none" w:sz="0" w:space="0" w:color="auto"/>
      </w:divBdr>
    </w:div>
    <w:div w:id="853688476">
      <w:bodyDiv w:val="1"/>
      <w:marLeft w:val="0"/>
      <w:marRight w:val="0"/>
      <w:marTop w:val="0"/>
      <w:marBottom w:val="0"/>
      <w:divBdr>
        <w:top w:val="none" w:sz="0" w:space="0" w:color="auto"/>
        <w:left w:val="none" w:sz="0" w:space="0" w:color="auto"/>
        <w:bottom w:val="none" w:sz="0" w:space="0" w:color="auto"/>
        <w:right w:val="none" w:sz="0" w:space="0" w:color="auto"/>
      </w:divBdr>
    </w:div>
    <w:div w:id="853691099">
      <w:bodyDiv w:val="1"/>
      <w:marLeft w:val="0"/>
      <w:marRight w:val="0"/>
      <w:marTop w:val="0"/>
      <w:marBottom w:val="0"/>
      <w:divBdr>
        <w:top w:val="none" w:sz="0" w:space="0" w:color="auto"/>
        <w:left w:val="none" w:sz="0" w:space="0" w:color="auto"/>
        <w:bottom w:val="none" w:sz="0" w:space="0" w:color="auto"/>
        <w:right w:val="none" w:sz="0" w:space="0" w:color="auto"/>
      </w:divBdr>
    </w:div>
    <w:div w:id="853760832">
      <w:bodyDiv w:val="1"/>
      <w:marLeft w:val="0"/>
      <w:marRight w:val="0"/>
      <w:marTop w:val="0"/>
      <w:marBottom w:val="0"/>
      <w:divBdr>
        <w:top w:val="none" w:sz="0" w:space="0" w:color="auto"/>
        <w:left w:val="none" w:sz="0" w:space="0" w:color="auto"/>
        <w:bottom w:val="none" w:sz="0" w:space="0" w:color="auto"/>
        <w:right w:val="none" w:sz="0" w:space="0" w:color="auto"/>
      </w:divBdr>
    </w:div>
    <w:div w:id="853767565">
      <w:bodyDiv w:val="1"/>
      <w:marLeft w:val="0"/>
      <w:marRight w:val="0"/>
      <w:marTop w:val="0"/>
      <w:marBottom w:val="0"/>
      <w:divBdr>
        <w:top w:val="none" w:sz="0" w:space="0" w:color="auto"/>
        <w:left w:val="none" w:sz="0" w:space="0" w:color="auto"/>
        <w:bottom w:val="none" w:sz="0" w:space="0" w:color="auto"/>
        <w:right w:val="none" w:sz="0" w:space="0" w:color="auto"/>
      </w:divBdr>
    </w:div>
    <w:div w:id="853767780">
      <w:bodyDiv w:val="1"/>
      <w:marLeft w:val="0"/>
      <w:marRight w:val="0"/>
      <w:marTop w:val="0"/>
      <w:marBottom w:val="0"/>
      <w:divBdr>
        <w:top w:val="none" w:sz="0" w:space="0" w:color="auto"/>
        <w:left w:val="none" w:sz="0" w:space="0" w:color="auto"/>
        <w:bottom w:val="none" w:sz="0" w:space="0" w:color="auto"/>
        <w:right w:val="none" w:sz="0" w:space="0" w:color="auto"/>
      </w:divBdr>
    </w:div>
    <w:div w:id="853835711">
      <w:bodyDiv w:val="1"/>
      <w:marLeft w:val="0"/>
      <w:marRight w:val="0"/>
      <w:marTop w:val="0"/>
      <w:marBottom w:val="0"/>
      <w:divBdr>
        <w:top w:val="none" w:sz="0" w:space="0" w:color="auto"/>
        <w:left w:val="none" w:sz="0" w:space="0" w:color="auto"/>
        <w:bottom w:val="none" w:sz="0" w:space="0" w:color="auto"/>
        <w:right w:val="none" w:sz="0" w:space="0" w:color="auto"/>
      </w:divBdr>
    </w:div>
    <w:div w:id="853878170">
      <w:bodyDiv w:val="1"/>
      <w:marLeft w:val="0"/>
      <w:marRight w:val="0"/>
      <w:marTop w:val="0"/>
      <w:marBottom w:val="0"/>
      <w:divBdr>
        <w:top w:val="none" w:sz="0" w:space="0" w:color="auto"/>
        <w:left w:val="none" w:sz="0" w:space="0" w:color="auto"/>
        <w:bottom w:val="none" w:sz="0" w:space="0" w:color="auto"/>
        <w:right w:val="none" w:sz="0" w:space="0" w:color="auto"/>
      </w:divBdr>
    </w:div>
    <w:div w:id="853879800">
      <w:bodyDiv w:val="1"/>
      <w:marLeft w:val="0"/>
      <w:marRight w:val="0"/>
      <w:marTop w:val="0"/>
      <w:marBottom w:val="0"/>
      <w:divBdr>
        <w:top w:val="none" w:sz="0" w:space="0" w:color="auto"/>
        <w:left w:val="none" w:sz="0" w:space="0" w:color="auto"/>
        <w:bottom w:val="none" w:sz="0" w:space="0" w:color="auto"/>
        <w:right w:val="none" w:sz="0" w:space="0" w:color="auto"/>
      </w:divBdr>
    </w:div>
    <w:div w:id="853881581">
      <w:bodyDiv w:val="1"/>
      <w:marLeft w:val="0"/>
      <w:marRight w:val="0"/>
      <w:marTop w:val="0"/>
      <w:marBottom w:val="0"/>
      <w:divBdr>
        <w:top w:val="none" w:sz="0" w:space="0" w:color="auto"/>
        <w:left w:val="none" w:sz="0" w:space="0" w:color="auto"/>
        <w:bottom w:val="none" w:sz="0" w:space="0" w:color="auto"/>
        <w:right w:val="none" w:sz="0" w:space="0" w:color="auto"/>
      </w:divBdr>
    </w:div>
    <w:div w:id="853882458">
      <w:bodyDiv w:val="1"/>
      <w:marLeft w:val="0"/>
      <w:marRight w:val="0"/>
      <w:marTop w:val="0"/>
      <w:marBottom w:val="0"/>
      <w:divBdr>
        <w:top w:val="none" w:sz="0" w:space="0" w:color="auto"/>
        <w:left w:val="none" w:sz="0" w:space="0" w:color="auto"/>
        <w:bottom w:val="none" w:sz="0" w:space="0" w:color="auto"/>
        <w:right w:val="none" w:sz="0" w:space="0" w:color="auto"/>
      </w:divBdr>
    </w:div>
    <w:div w:id="853954753">
      <w:bodyDiv w:val="1"/>
      <w:marLeft w:val="0"/>
      <w:marRight w:val="0"/>
      <w:marTop w:val="0"/>
      <w:marBottom w:val="0"/>
      <w:divBdr>
        <w:top w:val="none" w:sz="0" w:space="0" w:color="auto"/>
        <w:left w:val="none" w:sz="0" w:space="0" w:color="auto"/>
        <w:bottom w:val="none" w:sz="0" w:space="0" w:color="auto"/>
        <w:right w:val="none" w:sz="0" w:space="0" w:color="auto"/>
      </w:divBdr>
    </w:div>
    <w:div w:id="853958592">
      <w:bodyDiv w:val="1"/>
      <w:marLeft w:val="0"/>
      <w:marRight w:val="0"/>
      <w:marTop w:val="0"/>
      <w:marBottom w:val="0"/>
      <w:divBdr>
        <w:top w:val="none" w:sz="0" w:space="0" w:color="auto"/>
        <w:left w:val="none" w:sz="0" w:space="0" w:color="auto"/>
        <w:bottom w:val="none" w:sz="0" w:space="0" w:color="auto"/>
        <w:right w:val="none" w:sz="0" w:space="0" w:color="auto"/>
      </w:divBdr>
    </w:div>
    <w:div w:id="853959102">
      <w:bodyDiv w:val="1"/>
      <w:marLeft w:val="0"/>
      <w:marRight w:val="0"/>
      <w:marTop w:val="0"/>
      <w:marBottom w:val="0"/>
      <w:divBdr>
        <w:top w:val="none" w:sz="0" w:space="0" w:color="auto"/>
        <w:left w:val="none" w:sz="0" w:space="0" w:color="auto"/>
        <w:bottom w:val="none" w:sz="0" w:space="0" w:color="auto"/>
        <w:right w:val="none" w:sz="0" w:space="0" w:color="auto"/>
      </w:divBdr>
    </w:div>
    <w:div w:id="853961352">
      <w:bodyDiv w:val="1"/>
      <w:marLeft w:val="0"/>
      <w:marRight w:val="0"/>
      <w:marTop w:val="0"/>
      <w:marBottom w:val="0"/>
      <w:divBdr>
        <w:top w:val="none" w:sz="0" w:space="0" w:color="auto"/>
        <w:left w:val="none" w:sz="0" w:space="0" w:color="auto"/>
        <w:bottom w:val="none" w:sz="0" w:space="0" w:color="auto"/>
        <w:right w:val="none" w:sz="0" w:space="0" w:color="auto"/>
      </w:divBdr>
    </w:div>
    <w:div w:id="854001044">
      <w:bodyDiv w:val="1"/>
      <w:marLeft w:val="0"/>
      <w:marRight w:val="0"/>
      <w:marTop w:val="0"/>
      <w:marBottom w:val="0"/>
      <w:divBdr>
        <w:top w:val="none" w:sz="0" w:space="0" w:color="auto"/>
        <w:left w:val="none" w:sz="0" w:space="0" w:color="auto"/>
        <w:bottom w:val="none" w:sz="0" w:space="0" w:color="auto"/>
        <w:right w:val="none" w:sz="0" w:space="0" w:color="auto"/>
      </w:divBdr>
    </w:div>
    <w:div w:id="854072241">
      <w:bodyDiv w:val="1"/>
      <w:marLeft w:val="0"/>
      <w:marRight w:val="0"/>
      <w:marTop w:val="0"/>
      <w:marBottom w:val="0"/>
      <w:divBdr>
        <w:top w:val="none" w:sz="0" w:space="0" w:color="auto"/>
        <w:left w:val="none" w:sz="0" w:space="0" w:color="auto"/>
        <w:bottom w:val="none" w:sz="0" w:space="0" w:color="auto"/>
        <w:right w:val="none" w:sz="0" w:space="0" w:color="auto"/>
      </w:divBdr>
    </w:div>
    <w:div w:id="854079397">
      <w:bodyDiv w:val="1"/>
      <w:marLeft w:val="0"/>
      <w:marRight w:val="0"/>
      <w:marTop w:val="0"/>
      <w:marBottom w:val="0"/>
      <w:divBdr>
        <w:top w:val="none" w:sz="0" w:space="0" w:color="auto"/>
        <w:left w:val="none" w:sz="0" w:space="0" w:color="auto"/>
        <w:bottom w:val="none" w:sz="0" w:space="0" w:color="auto"/>
        <w:right w:val="none" w:sz="0" w:space="0" w:color="auto"/>
      </w:divBdr>
    </w:div>
    <w:div w:id="854148883">
      <w:bodyDiv w:val="1"/>
      <w:marLeft w:val="0"/>
      <w:marRight w:val="0"/>
      <w:marTop w:val="0"/>
      <w:marBottom w:val="0"/>
      <w:divBdr>
        <w:top w:val="none" w:sz="0" w:space="0" w:color="auto"/>
        <w:left w:val="none" w:sz="0" w:space="0" w:color="auto"/>
        <w:bottom w:val="none" w:sz="0" w:space="0" w:color="auto"/>
        <w:right w:val="none" w:sz="0" w:space="0" w:color="auto"/>
      </w:divBdr>
    </w:div>
    <w:div w:id="854155878">
      <w:bodyDiv w:val="1"/>
      <w:marLeft w:val="0"/>
      <w:marRight w:val="0"/>
      <w:marTop w:val="0"/>
      <w:marBottom w:val="0"/>
      <w:divBdr>
        <w:top w:val="none" w:sz="0" w:space="0" w:color="auto"/>
        <w:left w:val="none" w:sz="0" w:space="0" w:color="auto"/>
        <w:bottom w:val="none" w:sz="0" w:space="0" w:color="auto"/>
        <w:right w:val="none" w:sz="0" w:space="0" w:color="auto"/>
      </w:divBdr>
    </w:div>
    <w:div w:id="854267450">
      <w:bodyDiv w:val="1"/>
      <w:marLeft w:val="0"/>
      <w:marRight w:val="0"/>
      <w:marTop w:val="0"/>
      <w:marBottom w:val="0"/>
      <w:divBdr>
        <w:top w:val="none" w:sz="0" w:space="0" w:color="auto"/>
        <w:left w:val="none" w:sz="0" w:space="0" w:color="auto"/>
        <w:bottom w:val="none" w:sz="0" w:space="0" w:color="auto"/>
        <w:right w:val="none" w:sz="0" w:space="0" w:color="auto"/>
      </w:divBdr>
    </w:div>
    <w:div w:id="854271226">
      <w:bodyDiv w:val="1"/>
      <w:marLeft w:val="0"/>
      <w:marRight w:val="0"/>
      <w:marTop w:val="0"/>
      <w:marBottom w:val="0"/>
      <w:divBdr>
        <w:top w:val="none" w:sz="0" w:space="0" w:color="auto"/>
        <w:left w:val="none" w:sz="0" w:space="0" w:color="auto"/>
        <w:bottom w:val="none" w:sz="0" w:space="0" w:color="auto"/>
        <w:right w:val="none" w:sz="0" w:space="0" w:color="auto"/>
      </w:divBdr>
    </w:div>
    <w:div w:id="854272740">
      <w:bodyDiv w:val="1"/>
      <w:marLeft w:val="0"/>
      <w:marRight w:val="0"/>
      <w:marTop w:val="0"/>
      <w:marBottom w:val="0"/>
      <w:divBdr>
        <w:top w:val="none" w:sz="0" w:space="0" w:color="auto"/>
        <w:left w:val="none" w:sz="0" w:space="0" w:color="auto"/>
        <w:bottom w:val="none" w:sz="0" w:space="0" w:color="auto"/>
        <w:right w:val="none" w:sz="0" w:space="0" w:color="auto"/>
      </w:divBdr>
    </w:div>
    <w:div w:id="854274130">
      <w:bodyDiv w:val="1"/>
      <w:marLeft w:val="0"/>
      <w:marRight w:val="0"/>
      <w:marTop w:val="0"/>
      <w:marBottom w:val="0"/>
      <w:divBdr>
        <w:top w:val="none" w:sz="0" w:space="0" w:color="auto"/>
        <w:left w:val="none" w:sz="0" w:space="0" w:color="auto"/>
        <w:bottom w:val="none" w:sz="0" w:space="0" w:color="auto"/>
        <w:right w:val="none" w:sz="0" w:space="0" w:color="auto"/>
      </w:divBdr>
    </w:div>
    <w:div w:id="854343568">
      <w:bodyDiv w:val="1"/>
      <w:marLeft w:val="0"/>
      <w:marRight w:val="0"/>
      <w:marTop w:val="0"/>
      <w:marBottom w:val="0"/>
      <w:divBdr>
        <w:top w:val="none" w:sz="0" w:space="0" w:color="auto"/>
        <w:left w:val="none" w:sz="0" w:space="0" w:color="auto"/>
        <w:bottom w:val="none" w:sz="0" w:space="0" w:color="auto"/>
        <w:right w:val="none" w:sz="0" w:space="0" w:color="auto"/>
      </w:divBdr>
    </w:div>
    <w:div w:id="854345925">
      <w:bodyDiv w:val="1"/>
      <w:marLeft w:val="0"/>
      <w:marRight w:val="0"/>
      <w:marTop w:val="0"/>
      <w:marBottom w:val="0"/>
      <w:divBdr>
        <w:top w:val="none" w:sz="0" w:space="0" w:color="auto"/>
        <w:left w:val="none" w:sz="0" w:space="0" w:color="auto"/>
        <w:bottom w:val="none" w:sz="0" w:space="0" w:color="auto"/>
        <w:right w:val="none" w:sz="0" w:space="0" w:color="auto"/>
      </w:divBdr>
    </w:div>
    <w:div w:id="854417514">
      <w:bodyDiv w:val="1"/>
      <w:marLeft w:val="0"/>
      <w:marRight w:val="0"/>
      <w:marTop w:val="0"/>
      <w:marBottom w:val="0"/>
      <w:divBdr>
        <w:top w:val="none" w:sz="0" w:space="0" w:color="auto"/>
        <w:left w:val="none" w:sz="0" w:space="0" w:color="auto"/>
        <w:bottom w:val="none" w:sz="0" w:space="0" w:color="auto"/>
        <w:right w:val="none" w:sz="0" w:space="0" w:color="auto"/>
      </w:divBdr>
    </w:div>
    <w:div w:id="854419707">
      <w:bodyDiv w:val="1"/>
      <w:marLeft w:val="0"/>
      <w:marRight w:val="0"/>
      <w:marTop w:val="0"/>
      <w:marBottom w:val="0"/>
      <w:divBdr>
        <w:top w:val="none" w:sz="0" w:space="0" w:color="auto"/>
        <w:left w:val="none" w:sz="0" w:space="0" w:color="auto"/>
        <w:bottom w:val="none" w:sz="0" w:space="0" w:color="auto"/>
        <w:right w:val="none" w:sz="0" w:space="0" w:color="auto"/>
      </w:divBdr>
    </w:div>
    <w:div w:id="854420700">
      <w:bodyDiv w:val="1"/>
      <w:marLeft w:val="0"/>
      <w:marRight w:val="0"/>
      <w:marTop w:val="0"/>
      <w:marBottom w:val="0"/>
      <w:divBdr>
        <w:top w:val="none" w:sz="0" w:space="0" w:color="auto"/>
        <w:left w:val="none" w:sz="0" w:space="0" w:color="auto"/>
        <w:bottom w:val="none" w:sz="0" w:space="0" w:color="auto"/>
        <w:right w:val="none" w:sz="0" w:space="0" w:color="auto"/>
      </w:divBdr>
    </w:div>
    <w:div w:id="854421149">
      <w:bodyDiv w:val="1"/>
      <w:marLeft w:val="0"/>
      <w:marRight w:val="0"/>
      <w:marTop w:val="0"/>
      <w:marBottom w:val="0"/>
      <w:divBdr>
        <w:top w:val="none" w:sz="0" w:space="0" w:color="auto"/>
        <w:left w:val="none" w:sz="0" w:space="0" w:color="auto"/>
        <w:bottom w:val="none" w:sz="0" w:space="0" w:color="auto"/>
        <w:right w:val="none" w:sz="0" w:space="0" w:color="auto"/>
      </w:divBdr>
    </w:div>
    <w:div w:id="854421254">
      <w:bodyDiv w:val="1"/>
      <w:marLeft w:val="0"/>
      <w:marRight w:val="0"/>
      <w:marTop w:val="0"/>
      <w:marBottom w:val="0"/>
      <w:divBdr>
        <w:top w:val="none" w:sz="0" w:space="0" w:color="auto"/>
        <w:left w:val="none" w:sz="0" w:space="0" w:color="auto"/>
        <w:bottom w:val="none" w:sz="0" w:space="0" w:color="auto"/>
        <w:right w:val="none" w:sz="0" w:space="0" w:color="auto"/>
      </w:divBdr>
    </w:div>
    <w:div w:id="854459109">
      <w:bodyDiv w:val="1"/>
      <w:marLeft w:val="0"/>
      <w:marRight w:val="0"/>
      <w:marTop w:val="0"/>
      <w:marBottom w:val="0"/>
      <w:divBdr>
        <w:top w:val="none" w:sz="0" w:space="0" w:color="auto"/>
        <w:left w:val="none" w:sz="0" w:space="0" w:color="auto"/>
        <w:bottom w:val="none" w:sz="0" w:space="0" w:color="auto"/>
        <w:right w:val="none" w:sz="0" w:space="0" w:color="auto"/>
      </w:divBdr>
    </w:div>
    <w:div w:id="854534648">
      <w:bodyDiv w:val="1"/>
      <w:marLeft w:val="0"/>
      <w:marRight w:val="0"/>
      <w:marTop w:val="0"/>
      <w:marBottom w:val="0"/>
      <w:divBdr>
        <w:top w:val="none" w:sz="0" w:space="0" w:color="auto"/>
        <w:left w:val="none" w:sz="0" w:space="0" w:color="auto"/>
        <w:bottom w:val="none" w:sz="0" w:space="0" w:color="auto"/>
        <w:right w:val="none" w:sz="0" w:space="0" w:color="auto"/>
      </w:divBdr>
    </w:div>
    <w:div w:id="854536750">
      <w:bodyDiv w:val="1"/>
      <w:marLeft w:val="0"/>
      <w:marRight w:val="0"/>
      <w:marTop w:val="0"/>
      <w:marBottom w:val="0"/>
      <w:divBdr>
        <w:top w:val="none" w:sz="0" w:space="0" w:color="auto"/>
        <w:left w:val="none" w:sz="0" w:space="0" w:color="auto"/>
        <w:bottom w:val="none" w:sz="0" w:space="0" w:color="auto"/>
        <w:right w:val="none" w:sz="0" w:space="0" w:color="auto"/>
      </w:divBdr>
    </w:div>
    <w:div w:id="854539101">
      <w:bodyDiv w:val="1"/>
      <w:marLeft w:val="0"/>
      <w:marRight w:val="0"/>
      <w:marTop w:val="0"/>
      <w:marBottom w:val="0"/>
      <w:divBdr>
        <w:top w:val="none" w:sz="0" w:space="0" w:color="auto"/>
        <w:left w:val="none" w:sz="0" w:space="0" w:color="auto"/>
        <w:bottom w:val="none" w:sz="0" w:space="0" w:color="auto"/>
        <w:right w:val="none" w:sz="0" w:space="0" w:color="auto"/>
      </w:divBdr>
    </w:div>
    <w:div w:id="854609785">
      <w:bodyDiv w:val="1"/>
      <w:marLeft w:val="0"/>
      <w:marRight w:val="0"/>
      <w:marTop w:val="0"/>
      <w:marBottom w:val="0"/>
      <w:divBdr>
        <w:top w:val="none" w:sz="0" w:space="0" w:color="auto"/>
        <w:left w:val="none" w:sz="0" w:space="0" w:color="auto"/>
        <w:bottom w:val="none" w:sz="0" w:space="0" w:color="auto"/>
        <w:right w:val="none" w:sz="0" w:space="0" w:color="auto"/>
      </w:divBdr>
    </w:div>
    <w:div w:id="854609888">
      <w:bodyDiv w:val="1"/>
      <w:marLeft w:val="0"/>
      <w:marRight w:val="0"/>
      <w:marTop w:val="0"/>
      <w:marBottom w:val="0"/>
      <w:divBdr>
        <w:top w:val="none" w:sz="0" w:space="0" w:color="auto"/>
        <w:left w:val="none" w:sz="0" w:space="0" w:color="auto"/>
        <w:bottom w:val="none" w:sz="0" w:space="0" w:color="auto"/>
        <w:right w:val="none" w:sz="0" w:space="0" w:color="auto"/>
      </w:divBdr>
    </w:div>
    <w:div w:id="854611191">
      <w:bodyDiv w:val="1"/>
      <w:marLeft w:val="0"/>
      <w:marRight w:val="0"/>
      <w:marTop w:val="0"/>
      <w:marBottom w:val="0"/>
      <w:divBdr>
        <w:top w:val="none" w:sz="0" w:space="0" w:color="auto"/>
        <w:left w:val="none" w:sz="0" w:space="0" w:color="auto"/>
        <w:bottom w:val="none" w:sz="0" w:space="0" w:color="auto"/>
        <w:right w:val="none" w:sz="0" w:space="0" w:color="auto"/>
      </w:divBdr>
    </w:div>
    <w:div w:id="854613695">
      <w:bodyDiv w:val="1"/>
      <w:marLeft w:val="0"/>
      <w:marRight w:val="0"/>
      <w:marTop w:val="0"/>
      <w:marBottom w:val="0"/>
      <w:divBdr>
        <w:top w:val="none" w:sz="0" w:space="0" w:color="auto"/>
        <w:left w:val="none" w:sz="0" w:space="0" w:color="auto"/>
        <w:bottom w:val="none" w:sz="0" w:space="0" w:color="auto"/>
        <w:right w:val="none" w:sz="0" w:space="0" w:color="auto"/>
      </w:divBdr>
    </w:div>
    <w:div w:id="854613741">
      <w:bodyDiv w:val="1"/>
      <w:marLeft w:val="0"/>
      <w:marRight w:val="0"/>
      <w:marTop w:val="0"/>
      <w:marBottom w:val="0"/>
      <w:divBdr>
        <w:top w:val="none" w:sz="0" w:space="0" w:color="auto"/>
        <w:left w:val="none" w:sz="0" w:space="0" w:color="auto"/>
        <w:bottom w:val="none" w:sz="0" w:space="0" w:color="auto"/>
        <w:right w:val="none" w:sz="0" w:space="0" w:color="auto"/>
      </w:divBdr>
    </w:div>
    <w:div w:id="854616781">
      <w:bodyDiv w:val="1"/>
      <w:marLeft w:val="0"/>
      <w:marRight w:val="0"/>
      <w:marTop w:val="0"/>
      <w:marBottom w:val="0"/>
      <w:divBdr>
        <w:top w:val="none" w:sz="0" w:space="0" w:color="auto"/>
        <w:left w:val="none" w:sz="0" w:space="0" w:color="auto"/>
        <w:bottom w:val="none" w:sz="0" w:space="0" w:color="auto"/>
        <w:right w:val="none" w:sz="0" w:space="0" w:color="auto"/>
      </w:divBdr>
    </w:div>
    <w:div w:id="854656966">
      <w:bodyDiv w:val="1"/>
      <w:marLeft w:val="0"/>
      <w:marRight w:val="0"/>
      <w:marTop w:val="0"/>
      <w:marBottom w:val="0"/>
      <w:divBdr>
        <w:top w:val="none" w:sz="0" w:space="0" w:color="auto"/>
        <w:left w:val="none" w:sz="0" w:space="0" w:color="auto"/>
        <w:bottom w:val="none" w:sz="0" w:space="0" w:color="auto"/>
        <w:right w:val="none" w:sz="0" w:space="0" w:color="auto"/>
      </w:divBdr>
    </w:div>
    <w:div w:id="854728072">
      <w:bodyDiv w:val="1"/>
      <w:marLeft w:val="0"/>
      <w:marRight w:val="0"/>
      <w:marTop w:val="0"/>
      <w:marBottom w:val="0"/>
      <w:divBdr>
        <w:top w:val="none" w:sz="0" w:space="0" w:color="auto"/>
        <w:left w:val="none" w:sz="0" w:space="0" w:color="auto"/>
        <w:bottom w:val="none" w:sz="0" w:space="0" w:color="auto"/>
        <w:right w:val="none" w:sz="0" w:space="0" w:color="auto"/>
      </w:divBdr>
    </w:div>
    <w:div w:id="854803418">
      <w:bodyDiv w:val="1"/>
      <w:marLeft w:val="0"/>
      <w:marRight w:val="0"/>
      <w:marTop w:val="0"/>
      <w:marBottom w:val="0"/>
      <w:divBdr>
        <w:top w:val="none" w:sz="0" w:space="0" w:color="auto"/>
        <w:left w:val="none" w:sz="0" w:space="0" w:color="auto"/>
        <w:bottom w:val="none" w:sz="0" w:space="0" w:color="auto"/>
        <w:right w:val="none" w:sz="0" w:space="0" w:color="auto"/>
      </w:divBdr>
    </w:div>
    <w:div w:id="854804406">
      <w:bodyDiv w:val="1"/>
      <w:marLeft w:val="0"/>
      <w:marRight w:val="0"/>
      <w:marTop w:val="0"/>
      <w:marBottom w:val="0"/>
      <w:divBdr>
        <w:top w:val="none" w:sz="0" w:space="0" w:color="auto"/>
        <w:left w:val="none" w:sz="0" w:space="0" w:color="auto"/>
        <w:bottom w:val="none" w:sz="0" w:space="0" w:color="auto"/>
        <w:right w:val="none" w:sz="0" w:space="0" w:color="auto"/>
      </w:divBdr>
    </w:div>
    <w:div w:id="854810178">
      <w:bodyDiv w:val="1"/>
      <w:marLeft w:val="0"/>
      <w:marRight w:val="0"/>
      <w:marTop w:val="0"/>
      <w:marBottom w:val="0"/>
      <w:divBdr>
        <w:top w:val="none" w:sz="0" w:space="0" w:color="auto"/>
        <w:left w:val="none" w:sz="0" w:space="0" w:color="auto"/>
        <w:bottom w:val="none" w:sz="0" w:space="0" w:color="auto"/>
        <w:right w:val="none" w:sz="0" w:space="0" w:color="auto"/>
      </w:divBdr>
    </w:div>
    <w:div w:id="854877572">
      <w:bodyDiv w:val="1"/>
      <w:marLeft w:val="0"/>
      <w:marRight w:val="0"/>
      <w:marTop w:val="0"/>
      <w:marBottom w:val="0"/>
      <w:divBdr>
        <w:top w:val="none" w:sz="0" w:space="0" w:color="auto"/>
        <w:left w:val="none" w:sz="0" w:space="0" w:color="auto"/>
        <w:bottom w:val="none" w:sz="0" w:space="0" w:color="auto"/>
        <w:right w:val="none" w:sz="0" w:space="0" w:color="auto"/>
      </w:divBdr>
    </w:div>
    <w:div w:id="854880400">
      <w:bodyDiv w:val="1"/>
      <w:marLeft w:val="0"/>
      <w:marRight w:val="0"/>
      <w:marTop w:val="0"/>
      <w:marBottom w:val="0"/>
      <w:divBdr>
        <w:top w:val="none" w:sz="0" w:space="0" w:color="auto"/>
        <w:left w:val="none" w:sz="0" w:space="0" w:color="auto"/>
        <w:bottom w:val="none" w:sz="0" w:space="0" w:color="auto"/>
        <w:right w:val="none" w:sz="0" w:space="0" w:color="auto"/>
      </w:divBdr>
    </w:div>
    <w:div w:id="854921528">
      <w:bodyDiv w:val="1"/>
      <w:marLeft w:val="0"/>
      <w:marRight w:val="0"/>
      <w:marTop w:val="0"/>
      <w:marBottom w:val="0"/>
      <w:divBdr>
        <w:top w:val="none" w:sz="0" w:space="0" w:color="auto"/>
        <w:left w:val="none" w:sz="0" w:space="0" w:color="auto"/>
        <w:bottom w:val="none" w:sz="0" w:space="0" w:color="auto"/>
        <w:right w:val="none" w:sz="0" w:space="0" w:color="auto"/>
      </w:divBdr>
    </w:div>
    <w:div w:id="854922741">
      <w:bodyDiv w:val="1"/>
      <w:marLeft w:val="0"/>
      <w:marRight w:val="0"/>
      <w:marTop w:val="0"/>
      <w:marBottom w:val="0"/>
      <w:divBdr>
        <w:top w:val="none" w:sz="0" w:space="0" w:color="auto"/>
        <w:left w:val="none" w:sz="0" w:space="0" w:color="auto"/>
        <w:bottom w:val="none" w:sz="0" w:space="0" w:color="auto"/>
        <w:right w:val="none" w:sz="0" w:space="0" w:color="auto"/>
      </w:divBdr>
    </w:div>
    <w:div w:id="854925394">
      <w:bodyDiv w:val="1"/>
      <w:marLeft w:val="0"/>
      <w:marRight w:val="0"/>
      <w:marTop w:val="0"/>
      <w:marBottom w:val="0"/>
      <w:divBdr>
        <w:top w:val="none" w:sz="0" w:space="0" w:color="auto"/>
        <w:left w:val="none" w:sz="0" w:space="0" w:color="auto"/>
        <w:bottom w:val="none" w:sz="0" w:space="0" w:color="auto"/>
        <w:right w:val="none" w:sz="0" w:space="0" w:color="auto"/>
      </w:divBdr>
    </w:div>
    <w:div w:id="854927728">
      <w:bodyDiv w:val="1"/>
      <w:marLeft w:val="0"/>
      <w:marRight w:val="0"/>
      <w:marTop w:val="0"/>
      <w:marBottom w:val="0"/>
      <w:divBdr>
        <w:top w:val="none" w:sz="0" w:space="0" w:color="auto"/>
        <w:left w:val="none" w:sz="0" w:space="0" w:color="auto"/>
        <w:bottom w:val="none" w:sz="0" w:space="0" w:color="auto"/>
        <w:right w:val="none" w:sz="0" w:space="0" w:color="auto"/>
      </w:divBdr>
    </w:div>
    <w:div w:id="854999269">
      <w:bodyDiv w:val="1"/>
      <w:marLeft w:val="0"/>
      <w:marRight w:val="0"/>
      <w:marTop w:val="0"/>
      <w:marBottom w:val="0"/>
      <w:divBdr>
        <w:top w:val="none" w:sz="0" w:space="0" w:color="auto"/>
        <w:left w:val="none" w:sz="0" w:space="0" w:color="auto"/>
        <w:bottom w:val="none" w:sz="0" w:space="0" w:color="auto"/>
        <w:right w:val="none" w:sz="0" w:space="0" w:color="auto"/>
      </w:divBdr>
    </w:div>
    <w:div w:id="854999367">
      <w:bodyDiv w:val="1"/>
      <w:marLeft w:val="0"/>
      <w:marRight w:val="0"/>
      <w:marTop w:val="0"/>
      <w:marBottom w:val="0"/>
      <w:divBdr>
        <w:top w:val="none" w:sz="0" w:space="0" w:color="auto"/>
        <w:left w:val="none" w:sz="0" w:space="0" w:color="auto"/>
        <w:bottom w:val="none" w:sz="0" w:space="0" w:color="auto"/>
        <w:right w:val="none" w:sz="0" w:space="0" w:color="auto"/>
      </w:divBdr>
    </w:div>
    <w:div w:id="855000771">
      <w:bodyDiv w:val="1"/>
      <w:marLeft w:val="0"/>
      <w:marRight w:val="0"/>
      <w:marTop w:val="0"/>
      <w:marBottom w:val="0"/>
      <w:divBdr>
        <w:top w:val="none" w:sz="0" w:space="0" w:color="auto"/>
        <w:left w:val="none" w:sz="0" w:space="0" w:color="auto"/>
        <w:bottom w:val="none" w:sz="0" w:space="0" w:color="auto"/>
        <w:right w:val="none" w:sz="0" w:space="0" w:color="auto"/>
      </w:divBdr>
    </w:div>
    <w:div w:id="855004601">
      <w:bodyDiv w:val="1"/>
      <w:marLeft w:val="0"/>
      <w:marRight w:val="0"/>
      <w:marTop w:val="0"/>
      <w:marBottom w:val="0"/>
      <w:divBdr>
        <w:top w:val="none" w:sz="0" w:space="0" w:color="auto"/>
        <w:left w:val="none" w:sz="0" w:space="0" w:color="auto"/>
        <w:bottom w:val="none" w:sz="0" w:space="0" w:color="auto"/>
        <w:right w:val="none" w:sz="0" w:space="0" w:color="auto"/>
      </w:divBdr>
    </w:div>
    <w:div w:id="855071470">
      <w:bodyDiv w:val="1"/>
      <w:marLeft w:val="0"/>
      <w:marRight w:val="0"/>
      <w:marTop w:val="0"/>
      <w:marBottom w:val="0"/>
      <w:divBdr>
        <w:top w:val="none" w:sz="0" w:space="0" w:color="auto"/>
        <w:left w:val="none" w:sz="0" w:space="0" w:color="auto"/>
        <w:bottom w:val="none" w:sz="0" w:space="0" w:color="auto"/>
        <w:right w:val="none" w:sz="0" w:space="0" w:color="auto"/>
      </w:divBdr>
    </w:div>
    <w:div w:id="855071576">
      <w:bodyDiv w:val="1"/>
      <w:marLeft w:val="0"/>
      <w:marRight w:val="0"/>
      <w:marTop w:val="0"/>
      <w:marBottom w:val="0"/>
      <w:divBdr>
        <w:top w:val="none" w:sz="0" w:space="0" w:color="auto"/>
        <w:left w:val="none" w:sz="0" w:space="0" w:color="auto"/>
        <w:bottom w:val="none" w:sz="0" w:space="0" w:color="auto"/>
        <w:right w:val="none" w:sz="0" w:space="0" w:color="auto"/>
      </w:divBdr>
    </w:div>
    <w:div w:id="855076370">
      <w:bodyDiv w:val="1"/>
      <w:marLeft w:val="0"/>
      <w:marRight w:val="0"/>
      <w:marTop w:val="0"/>
      <w:marBottom w:val="0"/>
      <w:divBdr>
        <w:top w:val="none" w:sz="0" w:space="0" w:color="auto"/>
        <w:left w:val="none" w:sz="0" w:space="0" w:color="auto"/>
        <w:bottom w:val="none" w:sz="0" w:space="0" w:color="auto"/>
        <w:right w:val="none" w:sz="0" w:space="0" w:color="auto"/>
      </w:divBdr>
    </w:div>
    <w:div w:id="855115273">
      <w:bodyDiv w:val="1"/>
      <w:marLeft w:val="0"/>
      <w:marRight w:val="0"/>
      <w:marTop w:val="0"/>
      <w:marBottom w:val="0"/>
      <w:divBdr>
        <w:top w:val="none" w:sz="0" w:space="0" w:color="auto"/>
        <w:left w:val="none" w:sz="0" w:space="0" w:color="auto"/>
        <w:bottom w:val="none" w:sz="0" w:space="0" w:color="auto"/>
        <w:right w:val="none" w:sz="0" w:space="0" w:color="auto"/>
      </w:divBdr>
    </w:div>
    <w:div w:id="855115690">
      <w:bodyDiv w:val="1"/>
      <w:marLeft w:val="0"/>
      <w:marRight w:val="0"/>
      <w:marTop w:val="0"/>
      <w:marBottom w:val="0"/>
      <w:divBdr>
        <w:top w:val="none" w:sz="0" w:space="0" w:color="auto"/>
        <w:left w:val="none" w:sz="0" w:space="0" w:color="auto"/>
        <w:bottom w:val="none" w:sz="0" w:space="0" w:color="auto"/>
        <w:right w:val="none" w:sz="0" w:space="0" w:color="auto"/>
      </w:divBdr>
    </w:div>
    <w:div w:id="855115943">
      <w:bodyDiv w:val="1"/>
      <w:marLeft w:val="0"/>
      <w:marRight w:val="0"/>
      <w:marTop w:val="0"/>
      <w:marBottom w:val="0"/>
      <w:divBdr>
        <w:top w:val="none" w:sz="0" w:space="0" w:color="auto"/>
        <w:left w:val="none" w:sz="0" w:space="0" w:color="auto"/>
        <w:bottom w:val="none" w:sz="0" w:space="0" w:color="auto"/>
        <w:right w:val="none" w:sz="0" w:space="0" w:color="auto"/>
      </w:divBdr>
    </w:div>
    <w:div w:id="855196030">
      <w:bodyDiv w:val="1"/>
      <w:marLeft w:val="0"/>
      <w:marRight w:val="0"/>
      <w:marTop w:val="0"/>
      <w:marBottom w:val="0"/>
      <w:divBdr>
        <w:top w:val="none" w:sz="0" w:space="0" w:color="auto"/>
        <w:left w:val="none" w:sz="0" w:space="0" w:color="auto"/>
        <w:bottom w:val="none" w:sz="0" w:space="0" w:color="auto"/>
        <w:right w:val="none" w:sz="0" w:space="0" w:color="auto"/>
      </w:divBdr>
    </w:div>
    <w:div w:id="855197331">
      <w:bodyDiv w:val="1"/>
      <w:marLeft w:val="0"/>
      <w:marRight w:val="0"/>
      <w:marTop w:val="0"/>
      <w:marBottom w:val="0"/>
      <w:divBdr>
        <w:top w:val="none" w:sz="0" w:space="0" w:color="auto"/>
        <w:left w:val="none" w:sz="0" w:space="0" w:color="auto"/>
        <w:bottom w:val="none" w:sz="0" w:space="0" w:color="auto"/>
        <w:right w:val="none" w:sz="0" w:space="0" w:color="auto"/>
      </w:divBdr>
    </w:div>
    <w:div w:id="855198322">
      <w:bodyDiv w:val="1"/>
      <w:marLeft w:val="0"/>
      <w:marRight w:val="0"/>
      <w:marTop w:val="0"/>
      <w:marBottom w:val="0"/>
      <w:divBdr>
        <w:top w:val="none" w:sz="0" w:space="0" w:color="auto"/>
        <w:left w:val="none" w:sz="0" w:space="0" w:color="auto"/>
        <w:bottom w:val="none" w:sz="0" w:space="0" w:color="auto"/>
        <w:right w:val="none" w:sz="0" w:space="0" w:color="auto"/>
      </w:divBdr>
    </w:div>
    <w:div w:id="855265118">
      <w:bodyDiv w:val="1"/>
      <w:marLeft w:val="0"/>
      <w:marRight w:val="0"/>
      <w:marTop w:val="0"/>
      <w:marBottom w:val="0"/>
      <w:divBdr>
        <w:top w:val="none" w:sz="0" w:space="0" w:color="auto"/>
        <w:left w:val="none" w:sz="0" w:space="0" w:color="auto"/>
        <w:bottom w:val="none" w:sz="0" w:space="0" w:color="auto"/>
        <w:right w:val="none" w:sz="0" w:space="0" w:color="auto"/>
      </w:divBdr>
    </w:div>
    <w:div w:id="855265409">
      <w:bodyDiv w:val="1"/>
      <w:marLeft w:val="0"/>
      <w:marRight w:val="0"/>
      <w:marTop w:val="0"/>
      <w:marBottom w:val="0"/>
      <w:divBdr>
        <w:top w:val="none" w:sz="0" w:space="0" w:color="auto"/>
        <w:left w:val="none" w:sz="0" w:space="0" w:color="auto"/>
        <w:bottom w:val="none" w:sz="0" w:space="0" w:color="auto"/>
        <w:right w:val="none" w:sz="0" w:space="0" w:color="auto"/>
      </w:divBdr>
    </w:div>
    <w:div w:id="855269201">
      <w:bodyDiv w:val="1"/>
      <w:marLeft w:val="0"/>
      <w:marRight w:val="0"/>
      <w:marTop w:val="0"/>
      <w:marBottom w:val="0"/>
      <w:divBdr>
        <w:top w:val="none" w:sz="0" w:space="0" w:color="auto"/>
        <w:left w:val="none" w:sz="0" w:space="0" w:color="auto"/>
        <w:bottom w:val="none" w:sz="0" w:space="0" w:color="auto"/>
        <w:right w:val="none" w:sz="0" w:space="0" w:color="auto"/>
      </w:divBdr>
    </w:div>
    <w:div w:id="855270259">
      <w:bodyDiv w:val="1"/>
      <w:marLeft w:val="0"/>
      <w:marRight w:val="0"/>
      <w:marTop w:val="0"/>
      <w:marBottom w:val="0"/>
      <w:divBdr>
        <w:top w:val="none" w:sz="0" w:space="0" w:color="auto"/>
        <w:left w:val="none" w:sz="0" w:space="0" w:color="auto"/>
        <w:bottom w:val="none" w:sz="0" w:space="0" w:color="auto"/>
        <w:right w:val="none" w:sz="0" w:space="0" w:color="auto"/>
      </w:divBdr>
    </w:div>
    <w:div w:id="855312192">
      <w:bodyDiv w:val="1"/>
      <w:marLeft w:val="0"/>
      <w:marRight w:val="0"/>
      <w:marTop w:val="0"/>
      <w:marBottom w:val="0"/>
      <w:divBdr>
        <w:top w:val="none" w:sz="0" w:space="0" w:color="auto"/>
        <w:left w:val="none" w:sz="0" w:space="0" w:color="auto"/>
        <w:bottom w:val="none" w:sz="0" w:space="0" w:color="auto"/>
        <w:right w:val="none" w:sz="0" w:space="0" w:color="auto"/>
      </w:divBdr>
    </w:div>
    <w:div w:id="855315179">
      <w:bodyDiv w:val="1"/>
      <w:marLeft w:val="0"/>
      <w:marRight w:val="0"/>
      <w:marTop w:val="0"/>
      <w:marBottom w:val="0"/>
      <w:divBdr>
        <w:top w:val="none" w:sz="0" w:space="0" w:color="auto"/>
        <w:left w:val="none" w:sz="0" w:space="0" w:color="auto"/>
        <w:bottom w:val="none" w:sz="0" w:space="0" w:color="auto"/>
        <w:right w:val="none" w:sz="0" w:space="0" w:color="auto"/>
      </w:divBdr>
    </w:div>
    <w:div w:id="855460692">
      <w:bodyDiv w:val="1"/>
      <w:marLeft w:val="0"/>
      <w:marRight w:val="0"/>
      <w:marTop w:val="0"/>
      <w:marBottom w:val="0"/>
      <w:divBdr>
        <w:top w:val="none" w:sz="0" w:space="0" w:color="auto"/>
        <w:left w:val="none" w:sz="0" w:space="0" w:color="auto"/>
        <w:bottom w:val="none" w:sz="0" w:space="0" w:color="auto"/>
        <w:right w:val="none" w:sz="0" w:space="0" w:color="auto"/>
      </w:divBdr>
    </w:div>
    <w:div w:id="855464299">
      <w:bodyDiv w:val="1"/>
      <w:marLeft w:val="0"/>
      <w:marRight w:val="0"/>
      <w:marTop w:val="0"/>
      <w:marBottom w:val="0"/>
      <w:divBdr>
        <w:top w:val="none" w:sz="0" w:space="0" w:color="auto"/>
        <w:left w:val="none" w:sz="0" w:space="0" w:color="auto"/>
        <w:bottom w:val="none" w:sz="0" w:space="0" w:color="auto"/>
        <w:right w:val="none" w:sz="0" w:space="0" w:color="auto"/>
      </w:divBdr>
    </w:div>
    <w:div w:id="855508705">
      <w:bodyDiv w:val="1"/>
      <w:marLeft w:val="0"/>
      <w:marRight w:val="0"/>
      <w:marTop w:val="0"/>
      <w:marBottom w:val="0"/>
      <w:divBdr>
        <w:top w:val="none" w:sz="0" w:space="0" w:color="auto"/>
        <w:left w:val="none" w:sz="0" w:space="0" w:color="auto"/>
        <w:bottom w:val="none" w:sz="0" w:space="0" w:color="auto"/>
        <w:right w:val="none" w:sz="0" w:space="0" w:color="auto"/>
      </w:divBdr>
    </w:div>
    <w:div w:id="855533421">
      <w:bodyDiv w:val="1"/>
      <w:marLeft w:val="0"/>
      <w:marRight w:val="0"/>
      <w:marTop w:val="0"/>
      <w:marBottom w:val="0"/>
      <w:divBdr>
        <w:top w:val="none" w:sz="0" w:space="0" w:color="auto"/>
        <w:left w:val="none" w:sz="0" w:space="0" w:color="auto"/>
        <w:bottom w:val="none" w:sz="0" w:space="0" w:color="auto"/>
        <w:right w:val="none" w:sz="0" w:space="0" w:color="auto"/>
      </w:divBdr>
    </w:div>
    <w:div w:id="855536672">
      <w:bodyDiv w:val="1"/>
      <w:marLeft w:val="0"/>
      <w:marRight w:val="0"/>
      <w:marTop w:val="0"/>
      <w:marBottom w:val="0"/>
      <w:divBdr>
        <w:top w:val="none" w:sz="0" w:space="0" w:color="auto"/>
        <w:left w:val="none" w:sz="0" w:space="0" w:color="auto"/>
        <w:bottom w:val="none" w:sz="0" w:space="0" w:color="auto"/>
        <w:right w:val="none" w:sz="0" w:space="0" w:color="auto"/>
      </w:divBdr>
    </w:div>
    <w:div w:id="855538311">
      <w:bodyDiv w:val="1"/>
      <w:marLeft w:val="0"/>
      <w:marRight w:val="0"/>
      <w:marTop w:val="0"/>
      <w:marBottom w:val="0"/>
      <w:divBdr>
        <w:top w:val="none" w:sz="0" w:space="0" w:color="auto"/>
        <w:left w:val="none" w:sz="0" w:space="0" w:color="auto"/>
        <w:bottom w:val="none" w:sz="0" w:space="0" w:color="auto"/>
        <w:right w:val="none" w:sz="0" w:space="0" w:color="auto"/>
      </w:divBdr>
    </w:div>
    <w:div w:id="855579406">
      <w:bodyDiv w:val="1"/>
      <w:marLeft w:val="0"/>
      <w:marRight w:val="0"/>
      <w:marTop w:val="0"/>
      <w:marBottom w:val="0"/>
      <w:divBdr>
        <w:top w:val="none" w:sz="0" w:space="0" w:color="auto"/>
        <w:left w:val="none" w:sz="0" w:space="0" w:color="auto"/>
        <w:bottom w:val="none" w:sz="0" w:space="0" w:color="auto"/>
        <w:right w:val="none" w:sz="0" w:space="0" w:color="auto"/>
      </w:divBdr>
    </w:div>
    <w:div w:id="855580113">
      <w:bodyDiv w:val="1"/>
      <w:marLeft w:val="0"/>
      <w:marRight w:val="0"/>
      <w:marTop w:val="0"/>
      <w:marBottom w:val="0"/>
      <w:divBdr>
        <w:top w:val="none" w:sz="0" w:space="0" w:color="auto"/>
        <w:left w:val="none" w:sz="0" w:space="0" w:color="auto"/>
        <w:bottom w:val="none" w:sz="0" w:space="0" w:color="auto"/>
        <w:right w:val="none" w:sz="0" w:space="0" w:color="auto"/>
      </w:divBdr>
    </w:div>
    <w:div w:id="855583989">
      <w:bodyDiv w:val="1"/>
      <w:marLeft w:val="0"/>
      <w:marRight w:val="0"/>
      <w:marTop w:val="0"/>
      <w:marBottom w:val="0"/>
      <w:divBdr>
        <w:top w:val="none" w:sz="0" w:space="0" w:color="auto"/>
        <w:left w:val="none" w:sz="0" w:space="0" w:color="auto"/>
        <w:bottom w:val="none" w:sz="0" w:space="0" w:color="auto"/>
        <w:right w:val="none" w:sz="0" w:space="0" w:color="auto"/>
      </w:divBdr>
    </w:div>
    <w:div w:id="855653187">
      <w:bodyDiv w:val="1"/>
      <w:marLeft w:val="0"/>
      <w:marRight w:val="0"/>
      <w:marTop w:val="0"/>
      <w:marBottom w:val="0"/>
      <w:divBdr>
        <w:top w:val="none" w:sz="0" w:space="0" w:color="auto"/>
        <w:left w:val="none" w:sz="0" w:space="0" w:color="auto"/>
        <w:bottom w:val="none" w:sz="0" w:space="0" w:color="auto"/>
        <w:right w:val="none" w:sz="0" w:space="0" w:color="auto"/>
      </w:divBdr>
    </w:div>
    <w:div w:id="855653419">
      <w:bodyDiv w:val="1"/>
      <w:marLeft w:val="0"/>
      <w:marRight w:val="0"/>
      <w:marTop w:val="0"/>
      <w:marBottom w:val="0"/>
      <w:divBdr>
        <w:top w:val="none" w:sz="0" w:space="0" w:color="auto"/>
        <w:left w:val="none" w:sz="0" w:space="0" w:color="auto"/>
        <w:bottom w:val="none" w:sz="0" w:space="0" w:color="auto"/>
        <w:right w:val="none" w:sz="0" w:space="0" w:color="auto"/>
      </w:divBdr>
    </w:div>
    <w:div w:id="855654112">
      <w:bodyDiv w:val="1"/>
      <w:marLeft w:val="0"/>
      <w:marRight w:val="0"/>
      <w:marTop w:val="0"/>
      <w:marBottom w:val="0"/>
      <w:divBdr>
        <w:top w:val="none" w:sz="0" w:space="0" w:color="auto"/>
        <w:left w:val="none" w:sz="0" w:space="0" w:color="auto"/>
        <w:bottom w:val="none" w:sz="0" w:space="0" w:color="auto"/>
        <w:right w:val="none" w:sz="0" w:space="0" w:color="auto"/>
      </w:divBdr>
    </w:div>
    <w:div w:id="855657559">
      <w:bodyDiv w:val="1"/>
      <w:marLeft w:val="0"/>
      <w:marRight w:val="0"/>
      <w:marTop w:val="0"/>
      <w:marBottom w:val="0"/>
      <w:divBdr>
        <w:top w:val="none" w:sz="0" w:space="0" w:color="auto"/>
        <w:left w:val="none" w:sz="0" w:space="0" w:color="auto"/>
        <w:bottom w:val="none" w:sz="0" w:space="0" w:color="auto"/>
        <w:right w:val="none" w:sz="0" w:space="0" w:color="auto"/>
      </w:divBdr>
    </w:div>
    <w:div w:id="855659595">
      <w:bodyDiv w:val="1"/>
      <w:marLeft w:val="0"/>
      <w:marRight w:val="0"/>
      <w:marTop w:val="0"/>
      <w:marBottom w:val="0"/>
      <w:divBdr>
        <w:top w:val="none" w:sz="0" w:space="0" w:color="auto"/>
        <w:left w:val="none" w:sz="0" w:space="0" w:color="auto"/>
        <w:bottom w:val="none" w:sz="0" w:space="0" w:color="auto"/>
        <w:right w:val="none" w:sz="0" w:space="0" w:color="auto"/>
      </w:divBdr>
    </w:div>
    <w:div w:id="855733579">
      <w:bodyDiv w:val="1"/>
      <w:marLeft w:val="0"/>
      <w:marRight w:val="0"/>
      <w:marTop w:val="0"/>
      <w:marBottom w:val="0"/>
      <w:divBdr>
        <w:top w:val="none" w:sz="0" w:space="0" w:color="auto"/>
        <w:left w:val="none" w:sz="0" w:space="0" w:color="auto"/>
        <w:bottom w:val="none" w:sz="0" w:space="0" w:color="auto"/>
        <w:right w:val="none" w:sz="0" w:space="0" w:color="auto"/>
      </w:divBdr>
    </w:div>
    <w:div w:id="855771065">
      <w:bodyDiv w:val="1"/>
      <w:marLeft w:val="0"/>
      <w:marRight w:val="0"/>
      <w:marTop w:val="0"/>
      <w:marBottom w:val="0"/>
      <w:divBdr>
        <w:top w:val="none" w:sz="0" w:space="0" w:color="auto"/>
        <w:left w:val="none" w:sz="0" w:space="0" w:color="auto"/>
        <w:bottom w:val="none" w:sz="0" w:space="0" w:color="auto"/>
        <w:right w:val="none" w:sz="0" w:space="0" w:color="auto"/>
      </w:divBdr>
    </w:div>
    <w:div w:id="855774203">
      <w:bodyDiv w:val="1"/>
      <w:marLeft w:val="0"/>
      <w:marRight w:val="0"/>
      <w:marTop w:val="0"/>
      <w:marBottom w:val="0"/>
      <w:divBdr>
        <w:top w:val="none" w:sz="0" w:space="0" w:color="auto"/>
        <w:left w:val="none" w:sz="0" w:space="0" w:color="auto"/>
        <w:bottom w:val="none" w:sz="0" w:space="0" w:color="auto"/>
        <w:right w:val="none" w:sz="0" w:space="0" w:color="auto"/>
      </w:divBdr>
    </w:div>
    <w:div w:id="855776595">
      <w:bodyDiv w:val="1"/>
      <w:marLeft w:val="0"/>
      <w:marRight w:val="0"/>
      <w:marTop w:val="0"/>
      <w:marBottom w:val="0"/>
      <w:divBdr>
        <w:top w:val="none" w:sz="0" w:space="0" w:color="auto"/>
        <w:left w:val="none" w:sz="0" w:space="0" w:color="auto"/>
        <w:bottom w:val="none" w:sz="0" w:space="0" w:color="auto"/>
        <w:right w:val="none" w:sz="0" w:space="0" w:color="auto"/>
      </w:divBdr>
    </w:div>
    <w:div w:id="855844814">
      <w:bodyDiv w:val="1"/>
      <w:marLeft w:val="0"/>
      <w:marRight w:val="0"/>
      <w:marTop w:val="0"/>
      <w:marBottom w:val="0"/>
      <w:divBdr>
        <w:top w:val="none" w:sz="0" w:space="0" w:color="auto"/>
        <w:left w:val="none" w:sz="0" w:space="0" w:color="auto"/>
        <w:bottom w:val="none" w:sz="0" w:space="0" w:color="auto"/>
        <w:right w:val="none" w:sz="0" w:space="0" w:color="auto"/>
      </w:divBdr>
    </w:div>
    <w:div w:id="855847089">
      <w:bodyDiv w:val="1"/>
      <w:marLeft w:val="0"/>
      <w:marRight w:val="0"/>
      <w:marTop w:val="0"/>
      <w:marBottom w:val="0"/>
      <w:divBdr>
        <w:top w:val="none" w:sz="0" w:space="0" w:color="auto"/>
        <w:left w:val="none" w:sz="0" w:space="0" w:color="auto"/>
        <w:bottom w:val="none" w:sz="0" w:space="0" w:color="auto"/>
        <w:right w:val="none" w:sz="0" w:space="0" w:color="auto"/>
      </w:divBdr>
    </w:div>
    <w:div w:id="855920795">
      <w:bodyDiv w:val="1"/>
      <w:marLeft w:val="0"/>
      <w:marRight w:val="0"/>
      <w:marTop w:val="0"/>
      <w:marBottom w:val="0"/>
      <w:divBdr>
        <w:top w:val="none" w:sz="0" w:space="0" w:color="auto"/>
        <w:left w:val="none" w:sz="0" w:space="0" w:color="auto"/>
        <w:bottom w:val="none" w:sz="0" w:space="0" w:color="auto"/>
        <w:right w:val="none" w:sz="0" w:space="0" w:color="auto"/>
      </w:divBdr>
    </w:div>
    <w:div w:id="855968774">
      <w:bodyDiv w:val="1"/>
      <w:marLeft w:val="0"/>
      <w:marRight w:val="0"/>
      <w:marTop w:val="0"/>
      <w:marBottom w:val="0"/>
      <w:divBdr>
        <w:top w:val="none" w:sz="0" w:space="0" w:color="auto"/>
        <w:left w:val="none" w:sz="0" w:space="0" w:color="auto"/>
        <w:bottom w:val="none" w:sz="0" w:space="0" w:color="auto"/>
        <w:right w:val="none" w:sz="0" w:space="0" w:color="auto"/>
      </w:divBdr>
    </w:div>
    <w:div w:id="855969372">
      <w:bodyDiv w:val="1"/>
      <w:marLeft w:val="0"/>
      <w:marRight w:val="0"/>
      <w:marTop w:val="0"/>
      <w:marBottom w:val="0"/>
      <w:divBdr>
        <w:top w:val="none" w:sz="0" w:space="0" w:color="auto"/>
        <w:left w:val="none" w:sz="0" w:space="0" w:color="auto"/>
        <w:bottom w:val="none" w:sz="0" w:space="0" w:color="auto"/>
        <w:right w:val="none" w:sz="0" w:space="0" w:color="auto"/>
      </w:divBdr>
    </w:div>
    <w:div w:id="855971666">
      <w:bodyDiv w:val="1"/>
      <w:marLeft w:val="0"/>
      <w:marRight w:val="0"/>
      <w:marTop w:val="0"/>
      <w:marBottom w:val="0"/>
      <w:divBdr>
        <w:top w:val="none" w:sz="0" w:space="0" w:color="auto"/>
        <w:left w:val="none" w:sz="0" w:space="0" w:color="auto"/>
        <w:bottom w:val="none" w:sz="0" w:space="0" w:color="auto"/>
        <w:right w:val="none" w:sz="0" w:space="0" w:color="auto"/>
      </w:divBdr>
    </w:div>
    <w:div w:id="856045081">
      <w:bodyDiv w:val="1"/>
      <w:marLeft w:val="0"/>
      <w:marRight w:val="0"/>
      <w:marTop w:val="0"/>
      <w:marBottom w:val="0"/>
      <w:divBdr>
        <w:top w:val="none" w:sz="0" w:space="0" w:color="auto"/>
        <w:left w:val="none" w:sz="0" w:space="0" w:color="auto"/>
        <w:bottom w:val="none" w:sz="0" w:space="0" w:color="auto"/>
        <w:right w:val="none" w:sz="0" w:space="0" w:color="auto"/>
      </w:divBdr>
    </w:div>
    <w:div w:id="856046451">
      <w:bodyDiv w:val="1"/>
      <w:marLeft w:val="0"/>
      <w:marRight w:val="0"/>
      <w:marTop w:val="0"/>
      <w:marBottom w:val="0"/>
      <w:divBdr>
        <w:top w:val="none" w:sz="0" w:space="0" w:color="auto"/>
        <w:left w:val="none" w:sz="0" w:space="0" w:color="auto"/>
        <w:bottom w:val="none" w:sz="0" w:space="0" w:color="auto"/>
        <w:right w:val="none" w:sz="0" w:space="0" w:color="auto"/>
      </w:divBdr>
    </w:div>
    <w:div w:id="856046851">
      <w:bodyDiv w:val="1"/>
      <w:marLeft w:val="0"/>
      <w:marRight w:val="0"/>
      <w:marTop w:val="0"/>
      <w:marBottom w:val="0"/>
      <w:divBdr>
        <w:top w:val="none" w:sz="0" w:space="0" w:color="auto"/>
        <w:left w:val="none" w:sz="0" w:space="0" w:color="auto"/>
        <w:bottom w:val="none" w:sz="0" w:space="0" w:color="auto"/>
        <w:right w:val="none" w:sz="0" w:space="0" w:color="auto"/>
      </w:divBdr>
    </w:div>
    <w:div w:id="856115887">
      <w:bodyDiv w:val="1"/>
      <w:marLeft w:val="0"/>
      <w:marRight w:val="0"/>
      <w:marTop w:val="0"/>
      <w:marBottom w:val="0"/>
      <w:divBdr>
        <w:top w:val="none" w:sz="0" w:space="0" w:color="auto"/>
        <w:left w:val="none" w:sz="0" w:space="0" w:color="auto"/>
        <w:bottom w:val="none" w:sz="0" w:space="0" w:color="auto"/>
        <w:right w:val="none" w:sz="0" w:space="0" w:color="auto"/>
      </w:divBdr>
    </w:div>
    <w:div w:id="856119470">
      <w:bodyDiv w:val="1"/>
      <w:marLeft w:val="0"/>
      <w:marRight w:val="0"/>
      <w:marTop w:val="0"/>
      <w:marBottom w:val="0"/>
      <w:divBdr>
        <w:top w:val="none" w:sz="0" w:space="0" w:color="auto"/>
        <w:left w:val="none" w:sz="0" w:space="0" w:color="auto"/>
        <w:bottom w:val="none" w:sz="0" w:space="0" w:color="auto"/>
        <w:right w:val="none" w:sz="0" w:space="0" w:color="auto"/>
      </w:divBdr>
    </w:div>
    <w:div w:id="856188512">
      <w:bodyDiv w:val="1"/>
      <w:marLeft w:val="0"/>
      <w:marRight w:val="0"/>
      <w:marTop w:val="0"/>
      <w:marBottom w:val="0"/>
      <w:divBdr>
        <w:top w:val="none" w:sz="0" w:space="0" w:color="auto"/>
        <w:left w:val="none" w:sz="0" w:space="0" w:color="auto"/>
        <w:bottom w:val="none" w:sz="0" w:space="0" w:color="auto"/>
        <w:right w:val="none" w:sz="0" w:space="0" w:color="auto"/>
      </w:divBdr>
    </w:div>
    <w:div w:id="856190695">
      <w:bodyDiv w:val="1"/>
      <w:marLeft w:val="0"/>
      <w:marRight w:val="0"/>
      <w:marTop w:val="0"/>
      <w:marBottom w:val="0"/>
      <w:divBdr>
        <w:top w:val="none" w:sz="0" w:space="0" w:color="auto"/>
        <w:left w:val="none" w:sz="0" w:space="0" w:color="auto"/>
        <w:bottom w:val="none" w:sz="0" w:space="0" w:color="auto"/>
        <w:right w:val="none" w:sz="0" w:space="0" w:color="auto"/>
      </w:divBdr>
    </w:div>
    <w:div w:id="856231140">
      <w:bodyDiv w:val="1"/>
      <w:marLeft w:val="0"/>
      <w:marRight w:val="0"/>
      <w:marTop w:val="0"/>
      <w:marBottom w:val="0"/>
      <w:divBdr>
        <w:top w:val="none" w:sz="0" w:space="0" w:color="auto"/>
        <w:left w:val="none" w:sz="0" w:space="0" w:color="auto"/>
        <w:bottom w:val="none" w:sz="0" w:space="0" w:color="auto"/>
        <w:right w:val="none" w:sz="0" w:space="0" w:color="auto"/>
      </w:divBdr>
    </w:div>
    <w:div w:id="856232910">
      <w:bodyDiv w:val="1"/>
      <w:marLeft w:val="0"/>
      <w:marRight w:val="0"/>
      <w:marTop w:val="0"/>
      <w:marBottom w:val="0"/>
      <w:divBdr>
        <w:top w:val="none" w:sz="0" w:space="0" w:color="auto"/>
        <w:left w:val="none" w:sz="0" w:space="0" w:color="auto"/>
        <w:bottom w:val="none" w:sz="0" w:space="0" w:color="auto"/>
        <w:right w:val="none" w:sz="0" w:space="0" w:color="auto"/>
      </w:divBdr>
    </w:div>
    <w:div w:id="856236312">
      <w:bodyDiv w:val="1"/>
      <w:marLeft w:val="0"/>
      <w:marRight w:val="0"/>
      <w:marTop w:val="0"/>
      <w:marBottom w:val="0"/>
      <w:divBdr>
        <w:top w:val="none" w:sz="0" w:space="0" w:color="auto"/>
        <w:left w:val="none" w:sz="0" w:space="0" w:color="auto"/>
        <w:bottom w:val="none" w:sz="0" w:space="0" w:color="auto"/>
        <w:right w:val="none" w:sz="0" w:space="0" w:color="auto"/>
      </w:divBdr>
    </w:div>
    <w:div w:id="856240262">
      <w:bodyDiv w:val="1"/>
      <w:marLeft w:val="0"/>
      <w:marRight w:val="0"/>
      <w:marTop w:val="0"/>
      <w:marBottom w:val="0"/>
      <w:divBdr>
        <w:top w:val="none" w:sz="0" w:space="0" w:color="auto"/>
        <w:left w:val="none" w:sz="0" w:space="0" w:color="auto"/>
        <w:bottom w:val="none" w:sz="0" w:space="0" w:color="auto"/>
        <w:right w:val="none" w:sz="0" w:space="0" w:color="auto"/>
      </w:divBdr>
    </w:div>
    <w:div w:id="856314488">
      <w:bodyDiv w:val="1"/>
      <w:marLeft w:val="0"/>
      <w:marRight w:val="0"/>
      <w:marTop w:val="0"/>
      <w:marBottom w:val="0"/>
      <w:divBdr>
        <w:top w:val="none" w:sz="0" w:space="0" w:color="auto"/>
        <w:left w:val="none" w:sz="0" w:space="0" w:color="auto"/>
        <w:bottom w:val="none" w:sz="0" w:space="0" w:color="auto"/>
        <w:right w:val="none" w:sz="0" w:space="0" w:color="auto"/>
      </w:divBdr>
    </w:div>
    <w:div w:id="856388037">
      <w:bodyDiv w:val="1"/>
      <w:marLeft w:val="0"/>
      <w:marRight w:val="0"/>
      <w:marTop w:val="0"/>
      <w:marBottom w:val="0"/>
      <w:divBdr>
        <w:top w:val="none" w:sz="0" w:space="0" w:color="auto"/>
        <w:left w:val="none" w:sz="0" w:space="0" w:color="auto"/>
        <w:bottom w:val="none" w:sz="0" w:space="0" w:color="auto"/>
        <w:right w:val="none" w:sz="0" w:space="0" w:color="auto"/>
      </w:divBdr>
    </w:div>
    <w:div w:id="856390479">
      <w:bodyDiv w:val="1"/>
      <w:marLeft w:val="0"/>
      <w:marRight w:val="0"/>
      <w:marTop w:val="0"/>
      <w:marBottom w:val="0"/>
      <w:divBdr>
        <w:top w:val="none" w:sz="0" w:space="0" w:color="auto"/>
        <w:left w:val="none" w:sz="0" w:space="0" w:color="auto"/>
        <w:bottom w:val="none" w:sz="0" w:space="0" w:color="auto"/>
        <w:right w:val="none" w:sz="0" w:space="0" w:color="auto"/>
      </w:divBdr>
    </w:div>
    <w:div w:id="856390610">
      <w:bodyDiv w:val="1"/>
      <w:marLeft w:val="0"/>
      <w:marRight w:val="0"/>
      <w:marTop w:val="0"/>
      <w:marBottom w:val="0"/>
      <w:divBdr>
        <w:top w:val="none" w:sz="0" w:space="0" w:color="auto"/>
        <w:left w:val="none" w:sz="0" w:space="0" w:color="auto"/>
        <w:bottom w:val="none" w:sz="0" w:space="0" w:color="auto"/>
        <w:right w:val="none" w:sz="0" w:space="0" w:color="auto"/>
      </w:divBdr>
    </w:div>
    <w:div w:id="856424981">
      <w:bodyDiv w:val="1"/>
      <w:marLeft w:val="0"/>
      <w:marRight w:val="0"/>
      <w:marTop w:val="0"/>
      <w:marBottom w:val="0"/>
      <w:divBdr>
        <w:top w:val="none" w:sz="0" w:space="0" w:color="auto"/>
        <w:left w:val="none" w:sz="0" w:space="0" w:color="auto"/>
        <w:bottom w:val="none" w:sz="0" w:space="0" w:color="auto"/>
        <w:right w:val="none" w:sz="0" w:space="0" w:color="auto"/>
      </w:divBdr>
    </w:div>
    <w:div w:id="856426032">
      <w:bodyDiv w:val="1"/>
      <w:marLeft w:val="0"/>
      <w:marRight w:val="0"/>
      <w:marTop w:val="0"/>
      <w:marBottom w:val="0"/>
      <w:divBdr>
        <w:top w:val="none" w:sz="0" w:space="0" w:color="auto"/>
        <w:left w:val="none" w:sz="0" w:space="0" w:color="auto"/>
        <w:bottom w:val="none" w:sz="0" w:space="0" w:color="auto"/>
        <w:right w:val="none" w:sz="0" w:space="0" w:color="auto"/>
      </w:divBdr>
    </w:div>
    <w:div w:id="856427921">
      <w:bodyDiv w:val="1"/>
      <w:marLeft w:val="0"/>
      <w:marRight w:val="0"/>
      <w:marTop w:val="0"/>
      <w:marBottom w:val="0"/>
      <w:divBdr>
        <w:top w:val="none" w:sz="0" w:space="0" w:color="auto"/>
        <w:left w:val="none" w:sz="0" w:space="0" w:color="auto"/>
        <w:bottom w:val="none" w:sz="0" w:space="0" w:color="auto"/>
        <w:right w:val="none" w:sz="0" w:space="0" w:color="auto"/>
      </w:divBdr>
    </w:div>
    <w:div w:id="856432960">
      <w:bodyDiv w:val="1"/>
      <w:marLeft w:val="0"/>
      <w:marRight w:val="0"/>
      <w:marTop w:val="0"/>
      <w:marBottom w:val="0"/>
      <w:divBdr>
        <w:top w:val="none" w:sz="0" w:space="0" w:color="auto"/>
        <w:left w:val="none" w:sz="0" w:space="0" w:color="auto"/>
        <w:bottom w:val="none" w:sz="0" w:space="0" w:color="auto"/>
        <w:right w:val="none" w:sz="0" w:space="0" w:color="auto"/>
      </w:divBdr>
    </w:div>
    <w:div w:id="856499893">
      <w:bodyDiv w:val="1"/>
      <w:marLeft w:val="0"/>
      <w:marRight w:val="0"/>
      <w:marTop w:val="0"/>
      <w:marBottom w:val="0"/>
      <w:divBdr>
        <w:top w:val="none" w:sz="0" w:space="0" w:color="auto"/>
        <w:left w:val="none" w:sz="0" w:space="0" w:color="auto"/>
        <w:bottom w:val="none" w:sz="0" w:space="0" w:color="auto"/>
        <w:right w:val="none" w:sz="0" w:space="0" w:color="auto"/>
      </w:divBdr>
    </w:div>
    <w:div w:id="856500162">
      <w:bodyDiv w:val="1"/>
      <w:marLeft w:val="0"/>
      <w:marRight w:val="0"/>
      <w:marTop w:val="0"/>
      <w:marBottom w:val="0"/>
      <w:divBdr>
        <w:top w:val="none" w:sz="0" w:space="0" w:color="auto"/>
        <w:left w:val="none" w:sz="0" w:space="0" w:color="auto"/>
        <w:bottom w:val="none" w:sz="0" w:space="0" w:color="auto"/>
        <w:right w:val="none" w:sz="0" w:space="0" w:color="auto"/>
      </w:divBdr>
    </w:div>
    <w:div w:id="856501791">
      <w:bodyDiv w:val="1"/>
      <w:marLeft w:val="0"/>
      <w:marRight w:val="0"/>
      <w:marTop w:val="0"/>
      <w:marBottom w:val="0"/>
      <w:divBdr>
        <w:top w:val="none" w:sz="0" w:space="0" w:color="auto"/>
        <w:left w:val="none" w:sz="0" w:space="0" w:color="auto"/>
        <w:bottom w:val="none" w:sz="0" w:space="0" w:color="auto"/>
        <w:right w:val="none" w:sz="0" w:space="0" w:color="auto"/>
      </w:divBdr>
    </w:div>
    <w:div w:id="856504208">
      <w:bodyDiv w:val="1"/>
      <w:marLeft w:val="0"/>
      <w:marRight w:val="0"/>
      <w:marTop w:val="0"/>
      <w:marBottom w:val="0"/>
      <w:divBdr>
        <w:top w:val="none" w:sz="0" w:space="0" w:color="auto"/>
        <w:left w:val="none" w:sz="0" w:space="0" w:color="auto"/>
        <w:bottom w:val="none" w:sz="0" w:space="0" w:color="auto"/>
        <w:right w:val="none" w:sz="0" w:space="0" w:color="auto"/>
      </w:divBdr>
    </w:div>
    <w:div w:id="856505629">
      <w:bodyDiv w:val="1"/>
      <w:marLeft w:val="0"/>
      <w:marRight w:val="0"/>
      <w:marTop w:val="0"/>
      <w:marBottom w:val="0"/>
      <w:divBdr>
        <w:top w:val="none" w:sz="0" w:space="0" w:color="auto"/>
        <w:left w:val="none" w:sz="0" w:space="0" w:color="auto"/>
        <w:bottom w:val="none" w:sz="0" w:space="0" w:color="auto"/>
        <w:right w:val="none" w:sz="0" w:space="0" w:color="auto"/>
      </w:divBdr>
    </w:div>
    <w:div w:id="856507714">
      <w:bodyDiv w:val="1"/>
      <w:marLeft w:val="0"/>
      <w:marRight w:val="0"/>
      <w:marTop w:val="0"/>
      <w:marBottom w:val="0"/>
      <w:divBdr>
        <w:top w:val="none" w:sz="0" w:space="0" w:color="auto"/>
        <w:left w:val="none" w:sz="0" w:space="0" w:color="auto"/>
        <w:bottom w:val="none" w:sz="0" w:space="0" w:color="auto"/>
        <w:right w:val="none" w:sz="0" w:space="0" w:color="auto"/>
      </w:divBdr>
    </w:div>
    <w:div w:id="856576288">
      <w:bodyDiv w:val="1"/>
      <w:marLeft w:val="0"/>
      <w:marRight w:val="0"/>
      <w:marTop w:val="0"/>
      <w:marBottom w:val="0"/>
      <w:divBdr>
        <w:top w:val="none" w:sz="0" w:space="0" w:color="auto"/>
        <w:left w:val="none" w:sz="0" w:space="0" w:color="auto"/>
        <w:bottom w:val="none" w:sz="0" w:space="0" w:color="auto"/>
        <w:right w:val="none" w:sz="0" w:space="0" w:color="auto"/>
      </w:divBdr>
    </w:div>
    <w:div w:id="856578889">
      <w:bodyDiv w:val="1"/>
      <w:marLeft w:val="0"/>
      <w:marRight w:val="0"/>
      <w:marTop w:val="0"/>
      <w:marBottom w:val="0"/>
      <w:divBdr>
        <w:top w:val="none" w:sz="0" w:space="0" w:color="auto"/>
        <w:left w:val="none" w:sz="0" w:space="0" w:color="auto"/>
        <w:bottom w:val="none" w:sz="0" w:space="0" w:color="auto"/>
        <w:right w:val="none" w:sz="0" w:space="0" w:color="auto"/>
      </w:divBdr>
    </w:div>
    <w:div w:id="856580125">
      <w:bodyDiv w:val="1"/>
      <w:marLeft w:val="0"/>
      <w:marRight w:val="0"/>
      <w:marTop w:val="0"/>
      <w:marBottom w:val="0"/>
      <w:divBdr>
        <w:top w:val="none" w:sz="0" w:space="0" w:color="auto"/>
        <w:left w:val="none" w:sz="0" w:space="0" w:color="auto"/>
        <w:bottom w:val="none" w:sz="0" w:space="0" w:color="auto"/>
        <w:right w:val="none" w:sz="0" w:space="0" w:color="auto"/>
      </w:divBdr>
    </w:div>
    <w:div w:id="856581479">
      <w:bodyDiv w:val="1"/>
      <w:marLeft w:val="0"/>
      <w:marRight w:val="0"/>
      <w:marTop w:val="0"/>
      <w:marBottom w:val="0"/>
      <w:divBdr>
        <w:top w:val="none" w:sz="0" w:space="0" w:color="auto"/>
        <w:left w:val="none" w:sz="0" w:space="0" w:color="auto"/>
        <w:bottom w:val="none" w:sz="0" w:space="0" w:color="auto"/>
        <w:right w:val="none" w:sz="0" w:space="0" w:color="auto"/>
      </w:divBdr>
    </w:div>
    <w:div w:id="856623735">
      <w:bodyDiv w:val="1"/>
      <w:marLeft w:val="0"/>
      <w:marRight w:val="0"/>
      <w:marTop w:val="0"/>
      <w:marBottom w:val="0"/>
      <w:divBdr>
        <w:top w:val="none" w:sz="0" w:space="0" w:color="auto"/>
        <w:left w:val="none" w:sz="0" w:space="0" w:color="auto"/>
        <w:bottom w:val="none" w:sz="0" w:space="0" w:color="auto"/>
        <w:right w:val="none" w:sz="0" w:space="0" w:color="auto"/>
      </w:divBdr>
    </w:div>
    <w:div w:id="856693117">
      <w:bodyDiv w:val="1"/>
      <w:marLeft w:val="0"/>
      <w:marRight w:val="0"/>
      <w:marTop w:val="0"/>
      <w:marBottom w:val="0"/>
      <w:divBdr>
        <w:top w:val="none" w:sz="0" w:space="0" w:color="auto"/>
        <w:left w:val="none" w:sz="0" w:space="0" w:color="auto"/>
        <w:bottom w:val="none" w:sz="0" w:space="0" w:color="auto"/>
        <w:right w:val="none" w:sz="0" w:space="0" w:color="auto"/>
      </w:divBdr>
    </w:div>
    <w:div w:id="856694971">
      <w:bodyDiv w:val="1"/>
      <w:marLeft w:val="0"/>
      <w:marRight w:val="0"/>
      <w:marTop w:val="0"/>
      <w:marBottom w:val="0"/>
      <w:divBdr>
        <w:top w:val="none" w:sz="0" w:space="0" w:color="auto"/>
        <w:left w:val="none" w:sz="0" w:space="0" w:color="auto"/>
        <w:bottom w:val="none" w:sz="0" w:space="0" w:color="auto"/>
        <w:right w:val="none" w:sz="0" w:space="0" w:color="auto"/>
      </w:divBdr>
    </w:div>
    <w:div w:id="856702081">
      <w:bodyDiv w:val="1"/>
      <w:marLeft w:val="0"/>
      <w:marRight w:val="0"/>
      <w:marTop w:val="0"/>
      <w:marBottom w:val="0"/>
      <w:divBdr>
        <w:top w:val="none" w:sz="0" w:space="0" w:color="auto"/>
        <w:left w:val="none" w:sz="0" w:space="0" w:color="auto"/>
        <w:bottom w:val="none" w:sz="0" w:space="0" w:color="auto"/>
        <w:right w:val="none" w:sz="0" w:space="0" w:color="auto"/>
      </w:divBdr>
    </w:div>
    <w:div w:id="856770578">
      <w:bodyDiv w:val="1"/>
      <w:marLeft w:val="0"/>
      <w:marRight w:val="0"/>
      <w:marTop w:val="0"/>
      <w:marBottom w:val="0"/>
      <w:divBdr>
        <w:top w:val="none" w:sz="0" w:space="0" w:color="auto"/>
        <w:left w:val="none" w:sz="0" w:space="0" w:color="auto"/>
        <w:bottom w:val="none" w:sz="0" w:space="0" w:color="auto"/>
        <w:right w:val="none" w:sz="0" w:space="0" w:color="auto"/>
      </w:divBdr>
    </w:div>
    <w:div w:id="856772260">
      <w:bodyDiv w:val="1"/>
      <w:marLeft w:val="0"/>
      <w:marRight w:val="0"/>
      <w:marTop w:val="0"/>
      <w:marBottom w:val="0"/>
      <w:divBdr>
        <w:top w:val="none" w:sz="0" w:space="0" w:color="auto"/>
        <w:left w:val="none" w:sz="0" w:space="0" w:color="auto"/>
        <w:bottom w:val="none" w:sz="0" w:space="0" w:color="auto"/>
        <w:right w:val="none" w:sz="0" w:space="0" w:color="auto"/>
      </w:divBdr>
    </w:div>
    <w:div w:id="856845507">
      <w:bodyDiv w:val="1"/>
      <w:marLeft w:val="0"/>
      <w:marRight w:val="0"/>
      <w:marTop w:val="0"/>
      <w:marBottom w:val="0"/>
      <w:divBdr>
        <w:top w:val="none" w:sz="0" w:space="0" w:color="auto"/>
        <w:left w:val="none" w:sz="0" w:space="0" w:color="auto"/>
        <w:bottom w:val="none" w:sz="0" w:space="0" w:color="auto"/>
        <w:right w:val="none" w:sz="0" w:space="0" w:color="auto"/>
      </w:divBdr>
    </w:div>
    <w:div w:id="856847006">
      <w:bodyDiv w:val="1"/>
      <w:marLeft w:val="0"/>
      <w:marRight w:val="0"/>
      <w:marTop w:val="0"/>
      <w:marBottom w:val="0"/>
      <w:divBdr>
        <w:top w:val="none" w:sz="0" w:space="0" w:color="auto"/>
        <w:left w:val="none" w:sz="0" w:space="0" w:color="auto"/>
        <w:bottom w:val="none" w:sz="0" w:space="0" w:color="auto"/>
        <w:right w:val="none" w:sz="0" w:space="0" w:color="auto"/>
      </w:divBdr>
    </w:div>
    <w:div w:id="856889976">
      <w:bodyDiv w:val="1"/>
      <w:marLeft w:val="0"/>
      <w:marRight w:val="0"/>
      <w:marTop w:val="0"/>
      <w:marBottom w:val="0"/>
      <w:divBdr>
        <w:top w:val="none" w:sz="0" w:space="0" w:color="auto"/>
        <w:left w:val="none" w:sz="0" w:space="0" w:color="auto"/>
        <w:bottom w:val="none" w:sz="0" w:space="0" w:color="auto"/>
        <w:right w:val="none" w:sz="0" w:space="0" w:color="auto"/>
      </w:divBdr>
    </w:div>
    <w:div w:id="856893714">
      <w:bodyDiv w:val="1"/>
      <w:marLeft w:val="0"/>
      <w:marRight w:val="0"/>
      <w:marTop w:val="0"/>
      <w:marBottom w:val="0"/>
      <w:divBdr>
        <w:top w:val="none" w:sz="0" w:space="0" w:color="auto"/>
        <w:left w:val="none" w:sz="0" w:space="0" w:color="auto"/>
        <w:bottom w:val="none" w:sz="0" w:space="0" w:color="auto"/>
        <w:right w:val="none" w:sz="0" w:space="0" w:color="auto"/>
      </w:divBdr>
    </w:div>
    <w:div w:id="856895012">
      <w:bodyDiv w:val="1"/>
      <w:marLeft w:val="0"/>
      <w:marRight w:val="0"/>
      <w:marTop w:val="0"/>
      <w:marBottom w:val="0"/>
      <w:divBdr>
        <w:top w:val="none" w:sz="0" w:space="0" w:color="auto"/>
        <w:left w:val="none" w:sz="0" w:space="0" w:color="auto"/>
        <w:bottom w:val="none" w:sz="0" w:space="0" w:color="auto"/>
        <w:right w:val="none" w:sz="0" w:space="0" w:color="auto"/>
      </w:divBdr>
    </w:div>
    <w:div w:id="856964758">
      <w:bodyDiv w:val="1"/>
      <w:marLeft w:val="0"/>
      <w:marRight w:val="0"/>
      <w:marTop w:val="0"/>
      <w:marBottom w:val="0"/>
      <w:divBdr>
        <w:top w:val="none" w:sz="0" w:space="0" w:color="auto"/>
        <w:left w:val="none" w:sz="0" w:space="0" w:color="auto"/>
        <w:bottom w:val="none" w:sz="0" w:space="0" w:color="auto"/>
        <w:right w:val="none" w:sz="0" w:space="0" w:color="auto"/>
      </w:divBdr>
    </w:div>
    <w:div w:id="856964944">
      <w:bodyDiv w:val="1"/>
      <w:marLeft w:val="0"/>
      <w:marRight w:val="0"/>
      <w:marTop w:val="0"/>
      <w:marBottom w:val="0"/>
      <w:divBdr>
        <w:top w:val="none" w:sz="0" w:space="0" w:color="auto"/>
        <w:left w:val="none" w:sz="0" w:space="0" w:color="auto"/>
        <w:bottom w:val="none" w:sz="0" w:space="0" w:color="auto"/>
        <w:right w:val="none" w:sz="0" w:space="0" w:color="auto"/>
      </w:divBdr>
    </w:div>
    <w:div w:id="856969149">
      <w:bodyDiv w:val="1"/>
      <w:marLeft w:val="0"/>
      <w:marRight w:val="0"/>
      <w:marTop w:val="0"/>
      <w:marBottom w:val="0"/>
      <w:divBdr>
        <w:top w:val="none" w:sz="0" w:space="0" w:color="auto"/>
        <w:left w:val="none" w:sz="0" w:space="0" w:color="auto"/>
        <w:bottom w:val="none" w:sz="0" w:space="0" w:color="auto"/>
        <w:right w:val="none" w:sz="0" w:space="0" w:color="auto"/>
      </w:divBdr>
    </w:div>
    <w:div w:id="857040977">
      <w:bodyDiv w:val="1"/>
      <w:marLeft w:val="0"/>
      <w:marRight w:val="0"/>
      <w:marTop w:val="0"/>
      <w:marBottom w:val="0"/>
      <w:divBdr>
        <w:top w:val="none" w:sz="0" w:space="0" w:color="auto"/>
        <w:left w:val="none" w:sz="0" w:space="0" w:color="auto"/>
        <w:bottom w:val="none" w:sz="0" w:space="0" w:color="auto"/>
        <w:right w:val="none" w:sz="0" w:space="0" w:color="auto"/>
      </w:divBdr>
    </w:div>
    <w:div w:id="857041898">
      <w:bodyDiv w:val="1"/>
      <w:marLeft w:val="0"/>
      <w:marRight w:val="0"/>
      <w:marTop w:val="0"/>
      <w:marBottom w:val="0"/>
      <w:divBdr>
        <w:top w:val="none" w:sz="0" w:space="0" w:color="auto"/>
        <w:left w:val="none" w:sz="0" w:space="0" w:color="auto"/>
        <w:bottom w:val="none" w:sz="0" w:space="0" w:color="auto"/>
        <w:right w:val="none" w:sz="0" w:space="0" w:color="auto"/>
      </w:divBdr>
    </w:div>
    <w:div w:id="857042987">
      <w:bodyDiv w:val="1"/>
      <w:marLeft w:val="0"/>
      <w:marRight w:val="0"/>
      <w:marTop w:val="0"/>
      <w:marBottom w:val="0"/>
      <w:divBdr>
        <w:top w:val="none" w:sz="0" w:space="0" w:color="auto"/>
        <w:left w:val="none" w:sz="0" w:space="0" w:color="auto"/>
        <w:bottom w:val="none" w:sz="0" w:space="0" w:color="auto"/>
        <w:right w:val="none" w:sz="0" w:space="0" w:color="auto"/>
      </w:divBdr>
    </w:div>
    <w:div w:id="857043456">
      <w:bodyDiv w:val="1"/>
      <w:marLeft w:val="0"/>
      <w:marRight w:val="0"/>
      <w:marTop w:val="0"/>
      <w:marBottom w:val="0"/>
      <w:divBdr>
        <w:top w:val="none" w:sz="0" w:space="0" w:color="auto"/>
        <w:left w:val="none" w:sz="0" w:space="0" w:color="auto"/>
        <w:bottom w:val="none" w:sz="0" w:space="0" w:color="auto"/>
        <w:right w:val="none" w:sz="0" w:space="0" w:color="auto"/>
      </w:divBdr>
    </w:div>
    <w:div w:id="857083229">
      <w:bodyDiv w:val="1"/>
      <w:marLeft w:val="0"/>
      <w:marRight w:val="0"/>
      <w:marTop w:val="0"/>
      <w:marBottom w:val="0"/>
      <w:divBdr>
        <w:top w:val="none" w:sz="0" w:space="0" w:color="auto"/>
        <w:left w:val="none" w:sz="0" w:space="0" w:color="auto"/>
        <w:bottom w:val="none" w:sz="0" w:space="0" w:color="auto"/>
        <w:right w:val="none" w:sz="0" w:space="0" w:color="auto"/>
      </w:divBdr>
    </w:div>
    <w:div w:id="857088225">
      <w:bodyDiv w:val="1"/>
      <w:marLeft w:val="0"/>
      <w:marRight w:val="0"/>
      <w:marTop w:val="0"/>
      <w:marBottom w:val="0"/>
      <w:divBdr>
        <w:top w:val="none" w:sz="0" w:space="0" w:color="auto"/>
        <w:left w:val="none" w:sz="0" w:space="0" w:color="auto"/>
        <w:bottom w:val="none" w:sz="0" w:space="0" w:color="auto"/>
        <w:right w:val="none" w:sz="0" w:space="0" w:color="auto"/>
      </w:divBdr>
    </w:div>
    <w:div w:id="857158013">
      <w:bodyDiv w:val="1"/>
      <w:marLeft w:val="0"/>
      <w:marRight w:val="0"/>
      <w:marTop w:val="0"/>
      <w:marBottom w:val="0"/>
      <w:divBdr>
        <w:top w:val="none" w:sz="0" w:space="0" w:color="auto"/>
        <w:left w:val="none" w:sz="0" w:space="0" w:color="auto"/>
        <w:bottom w:val="none" w:sz="0" w:space="0" w:color="auto"/>
        <w:right w:val="none" w:sz="0" w:space="0" w:color="auto"/>
      </w:divBdr>
    </w:div>
    <w:div w:id="857160123">
      <w:bodyDiv w:val="1"/>
      <w:marLeft w:val="0"/>
      <w:marRight w:val="0"/>
      <w:marTop w:val="0"/>
      <w:marBottom w:val="0"/>
      <w:divBdr>
        <w:top w:val="none" w:sz="0" w:space="0" w:color="auto"/>
        <w:left w:val="none" w:sz="0" w:space="0" w:color="auto"/>
        <w:bottom w:val="none" w:sz="0" w:space="0" w:color="auto"/>
        <w:right w:val="none" w:sz="0" w:space="0" w:color="auto"/>
      </w:divBdr>
    </w:div>
    <w:div w:id="857160213">
      <w:bodyDiv w:val="1"/>
      <w:marLeft w:val="0"/>
      <w:marRight w:val="0"/>
      <w:marTop w:val="0"/>
      <w:marBottom w:val="0"/>
      <w:divBdr>
        <w:top w:val="none" w:sz="0" w:space="0" w:color="auto"/>
        <w:left w:val="none" w:sz="0" w:space="0" w:color="auto"/>
        <w:bottom w:val="none" w:sz="0" w:space="0" w:color="auto"/>
        <w:right w:val="none" w:sz="0" w:space="0" w:color="auto"/>
      </w:divBdr>
    </w:div>
    <w:div w:id="857160511">
      <w:bodyDiv w:val="1"/>
      <w:marLeft w:val="0"/>
      <w:marRight w:val="0"/>
      <w:marTop w:val="0"/>
      <w:marBottom w:val="0"/>
      <w:divBdr>
        <w:top w:val="none" w:sz="0" w:space="0" w:color="auto"/>
        <w:left w:val="none" w:sz="0" w:space="0" w:color="auto"/>
        <w:bottom w:val="none" w:sz="0" w:space="0" w:color="auto"/>
        <w:right w:val="none" w:sz="0" w:space="0" w:color="auto"/>
      </w:divBdr>
    </w:div>
    <w:div w:id="857232708">
      <w:bodyDiv w:val="1"/>
      <w:marLeft w:val="0"/>
      <w:marRight w:val="0"/>
      <w:marTop w:val="0"/>
      <w:marBottom w:val="0"/>
      <w:divBdr>
        <w:top w:val="none" w:sz="0" w:space="0" w:color="auto"/>
        <w:left w:val="none" w:sz="0" w:space="0" w:color="auto"/>
        <w:bottom w:val="none" w:sz="0" w:space="0" w:color="auto"/>
        <w:right w:val="none" w:sz="0" w:space="0" w:color="auto"/>
      </w:divBdr>
    </w:div>
    <w:div w:id="857236714">
      <w:bodyDiv w:val="1"/>
      <w:marLeft w:val="0"/>
      <w:marRight w:val="0"/>
      <w:marTop w:val="0"/>
      <w:marBottom w:val="0"/>
      <w:divBdr>
        <w:top w:val="none" w:sz="0" w:space="0" w:color="auto"/>
        <w:left w:val="none" w:sz="0" w:space="0" w:color="auto"/>
        <w:bottom w:val="none" w:sz="0" w:space="0" w:color="auto"/>
        <w:right w:val="none" w:sz="0" w:space="0" w:color="auto"/>
      </w:divBdr>
    </w:div>
    <w:div w:id="857239035">
      <w:bodyDiv w:val="1"/>
      <w:marLeft w:val="0"/>
      <w:marRight w:val="0"/>
      <w:marTop w:val="0"/>
      <w:marBottom w:val="0"/>
      <w:divBdr>
        <w:top w:val="none" w:sz="0" w:space="0" w:color="auto"/>
        <w:left w:val="none" w:sz="0" w:space="0" w:color="auto"/>
        <w:bottom w:val="none" w:sz="0" w:space="0" w:color="auto"/>
        <w:right w:val="none" w:sz="0" w:space="0" w:color="auto"/>
      </w:divBdr>
    </w:div>
    <w:div w:id="857239345">
      <w:bodyDiv w:val="1"/>
      <w:marLeft w:val="0"/>
      <w:marRight w:val="0"/>
      <w:marTop w:val="0"/>
      <w:marBottom w:val="0"/>
      <w:divBdr>
        <w:top w:val="none" w:sz="0" w:space="0" w:color="auto"/>
        <w:left w:val="none" w:sz="0" w:space="0" w:color="auto"/>
        <w:bottom w:val="none" w:sz="0" w:space="0" w:color="auto"/>
        <w:right w:val="none" w:sz="0" w:space="0" w:color="auto"/>
      </w:divBdr>
    </w:div>
    <w:div w:id="857307422">
      <w:bodyDiv w:val="1"/>
      <w:marLeft w:val="0"/>
      <w:marRight w:val="0"/>
      <w:marTop w:val="0"/>
      <w:marBottom w:val="0"/>
      <w:divBdr>
        <w:top w:val="none" w:sz="0" w:space="0" w:color="auto"/>
        <w:left w:val="none" w:sz="0" w:space="0" w:color="auto"/>
        <w:bottom w:val="none" w:sz="0" w:space="0" w:color="auto"/>
        <w:right w:val="none" w:sz="0" w:space="0" w:color="auto"/>
      </w:divBdr>
    </w:div>
    <w:div w:id="857354698">
      <w:bodyDiv w:val="1"/>
      <w:marLeft w:val="0"/>
      <w:marRight w:val="0"/>
      <w:marTop w:val="0"/>
      <w:marBottom w:val="0"/>
      <w:divBdr>
        <w:top w:val="none" w:sz="0" w:space="0" w:color="auto"/>
        <w:left w:val="none" w:sz="0" w:space="0" w:color="auto"/>
        <w:bottom w:val="none" w:sz="0" w:space="0" w:color="auto"/>
        <w:right w:val="none" w:sz="0" w:space="0" w:color="auto"/>
      </w:divBdr>
    </w:div>
    <w:div w:id="857427959">
      <w:bodyDiv w:val="1"/>
      <w:marLeft w:val="0"/>
      <w:marRight w:val="0"/>
      <w:marTop w:val="0"/>
      <w:marBottom w:val="0"/>
      <w:divBdr>
        <w:top w:val="none" w:sz="0" w:space="0" w:color="auto"/>
        <w:left w:val="none" w:sz="0" w:space="0" w:color="auto"/>
        <w:bottom w:val="none" w:sz="0" w:space="0" w:color="auto"/>
        <w:right w:val="none" w:sz="0" w:space="0" w:color="auto"/>
      </w:divBdr>
    </w:div>
    <w:div w:id="857429426">
      <w:bodyDiv w:val="1"/>
      <w:marLeft w:val="0"/>
      <w:marRight w:val="0"/>
      <w:marTop w:val="0"/>
      <w:marBottom w:val="0"/>
      <w:divBdr>
        <w:top w:val="none" w:sz="0" w:space="0" w:color="auto"/>
        <w:left w:val="none" w:sz="0" w:space="0" w:color="auto"/>
        <w:bottom w:val="none" w:sz="0" w:space="0" w:color="auto"/>
        <w:right w:val="none" w:sz="0" w:space="0" w:color="auto"/>
      </w:divBdr>
    </w:div>
    <w:div w:id="857473877">
      <w:bodyDiv w:val="1"/>
      <w:marLeft w:val="0"/>
      <w:marRight w:val="0"/>
      <w:marTop w:val="0"/>
      <w:marBottom w:val="0"/>
      <w:divBdr>
        <w:top w:val="none" w:sz="0" w:space="0" w:color="auto"/>
        <w:left w:val="none" w:sz="0" w:space="0" w:color="auto"/>
        <w:bottom w:val="none" w:sz="0" w:space="0" w:color="auto"/>
        <w:right w:val="none" w:sz="0" w:space="0" w:color="auto"/>
      </w:divBdr>
    </w:div>
    <w:div w:id="857498858">
      <w:bodyDiv w:val="1"/>
      <w:marLeft w:val="0"/>
      <w:marRight w:val="0"/>
      <w:marTop w:val="0"/>
      <w:marBottom w:val="0"/>
      <w:divBdr>
        <w:top w:val="none" w:sz="0" w:space="0" w:color="auto"/>
        <w:left w:val="none" w:sz="0" w:space="0" w:color="auto"/>
        <w:bottom w:val="none" w:sz="0" w:space="0" w:color="auto"/>
        <w:right w:val="none" w:sz="0" w:space="0" w:color="auto"/>
      </w:divBdr>
    </w:div>
    <w:div w:id="857502007">
      <w:bodyDiv w:val="1"/>
      <w:marLeft w:val="0"/>
      <w:marRight w:val="0"/>
      <w:marTop w:val="0"/>
      <w:marBottom w:val="0"/>
      <w:divBdr>
        <w:top w:val="none" w:sz="0" w:space="0" w:color="auto"/>
        <w:left w:val="none" w:sz="0" w:space="0" w:color="auto"/>
        <w:bottom w:val="none" w:sz="0" w:space="0" w:color="auto"/>
        <w:right w:val="none" w:sz="0" w:space="0" w:color="auto"/>
      </w:divBdr>
    </w:div>
    <w:div w:id="857502685">
      <w:bodyDiv w:val="1"/>
      <w:marLeft w:val="0"/>
      <w:marRight w:val="0"/>
      <w:marTop w:val="0"/>
      <w:marBottom w:val="0"/>
      <w:divBdr>
        <w:top w:val="none" w:sz="0" w:space="0" w:color="auto"/>
        <w:left w:val="none" w:sz="0" w:space="0" w:color="auto"/>
        <w:bottom w:val="none" w:sz="0" w:space="0" w:color="auto"/>
        <w:right w:val="none" w:sz="0" w:space="0" w:color="auto"/>
      </w:divBdr>
    </w:div>
    <w:div w:id="857503199">
      <w:bodyDiv w:val="1"/>
      <w:marLeft w:val="0"/>
      <w:marRight w:val="0"/>
      <w:marTop w:val="0"/>
      <w:marBottom w:val="0"/>
      <w:divBdr>
        <w:top w:val="none" w:sz="0" w:space="0" w:color="auto"/>
        <w:left w:val="none" w:sz="0" w:space="0" w:color="auto"/>
        <w:bottom w:val="none" w:sz="0" w:space="0" w:color="auto"/>
        <w:right w:val="none" w:sz="0" w:space="0" w:color="auto"/>
      </w:divBdr>
    </w:div>
    <w:div w:id="857504968">
      <w:bodyDiv w:val="1"/>
      <w:marLeft w:val="0"/>
      <w:marRight w:val="0"/>
      <w:marTop w:val="0"/>
      <w:marBottom w:val="0"/>
      <w:divBdr>
        <w:top w:val="none" w:sz="0" w:space="0" w:color="auto"/>
        <w:left w:val="none" w:sz="0" w:space="0" w:color="auto"/>
        <w:bottom w:val="none" w:sz="0" w:space="0" w:color="auto"/>
        <w:right w:val="none" w:sz="0" w:space="0" w:color="auto"/>
      </w:divBdr>
    </w:div>
    <w:div w:id="857541611">
      <w:bodyDiv w:val="1"/>
      <w:marLeft w:val="0"/>
      <w:marRight w:val="0"/>
      <w:marTop w:val="0"/>
      <w:marBottom w:val="0"/>
      <w:divBdr>
        <w:top w:val="none" w:sz="0" w:space="0" w:color="auto"/>
        <w:left w:val="none" w:sz="0" w:space="0" w:color="auto"/>
        <w:bottom w:val="none" w:sz="0" w:space="0" w:color="auto"/>
        <w:right w:val="none" w:sz="0" w:space="0" w:color="auto"/>
      </w:divBdr>
    </w:div>
    <w:div w:id="857541807">
      <w:bodyDiv w:val="1"/>
      <w:marLeft w:val="0"/>
      <w:marRight w:val="0"/>
      <w:marTop w:val="0"/>
      <w:marBottom w:val="0"/>
      <w:divBdr>
        <w:top w:val="none" w:sz="0" w:space="0" w:color="auto"/>
        <w:left w:val="none" w:sz="0" w:space="0" w:color="auto"/>
        <w:bottom w:val="none" w:sz="0" w:space="0" w:color="auto"/>
        <w:right w:val="none" w:sz="0" w:space="0" w:color="auto"/>
      </w:divBdr>
    </w:div>
    <w:div w:id="857548420">
      <w:bodyDiv w:val="1"/>
      <w:marLeft w:val="0"/>
      <w:marRight w:val="0"/>
      <w:marTop w:val="0"/>
      <w:marBottom w:val="0"/>
      <w:divBdr>
        <w:top w:val="none" w:sz="0" w:space="0" w:color="auto"/>
        <w:left w:val="none" w:sz="0" w:space="0" w:color="auto"/>
        <w:bottom w:val="none" w:sz="0" w:space="0" w:color="auto"/>
        <w:right w:val="none" w:sz="0" w:space="0" w:color="auto"/>
      </w:divBdr>
    </w:div>
    <w:div w:id="857549681">
      <w:bodyDiv w:val="1"/>
      <w:marLeft w:val="0"/>
      <w:marRight w:val="0"/>
      <w:marTop w:val="0"/>
      <w:marBottom w:val="0"/>
      <w:divBdr>
        <w:top w:val="none" w:sz="0" w:space="0" w:color="auto"/>
        <w:left w:val="none" w:sz="0" w:space="0" w:color="auto"/>
        <w:bottom w:val="none" w:sz="0" w:space="0" w:color="auto"/>
        <w:right w:val="none" w:sz="0" w:space="0" w:color="auto"/>
      </w:divBdr>
    </w:div>
    <w:div w:id="857550012">
      <w:bodyDiv w:val="1"/>
      <w:marLeft w:val="0"/>
      <w:marRight w:val="0"/>
      <w:marTop w:val="0"/>
      <w:marBottom w:val="0"/>
      <w:divBdr>
        <w:top w:val="none" w:sz="0" w:space="0" w:color="auto"/>
        <w:left w:val="none" w:sz="0" w:space="0" w:color="auto"/>
        <w:bottom w:val="none" w:sz="0" w:space="0" w:color="auto"/>
        <w:right w:val="none" w:sz="0" w:space="0" w:color="auto"/>
      </w:divBdr>
    </w:div>
    <w:div w:id="857550535">
      <w:bodyDiv w:val="1"/>
      <w:marLeft w:val="0"/>
      <w:marRight w:val="0"/>
      <w:marTop w:val="0"/>
      <w:marBottom w:val="0"/>
      <w:divBdr>
        <w:top w:val="none" w:sz="0" w:space="0" w:color="auto"/>
        <w:left w:val="none" w:sz="0" w:space="0" w:color="auto"/>
        <w:bottom w:val="none" w:sz="0" w:space="0" w:color="auto"/>
        <w:right w:val="none" w:sz="0" w:space="0" w:color="auto"/>
      </w:divBdr>
    </w:div>
    <w:div w:id="857618365">
      <w:bodyDiv w:val="1"/>
      <w:marLeft w:val="0"/>
      <w:marRight w:val="0"/>
      <w:marTop w:val="0"/>
      <w:marBottom w:val="0"/>
      <w:divBdr>
        <w:top w:val="none" w:sz="0" w:space="0" w:color="auto"/>
        <w:left w:val="none" w:sz="0" w:space="0" w:color="auto"/>
        <w:bottom w:val="none" w:sz="0" w:space="0" w:color="auto"/>
        <w:right w:val="none" w:sz="0" w:space="0" w:color="auto"/>
      </w:divBdr>
    </w:div>
    <w:div w:id="857621235">
      <w:bodyDiv w:val="1"/>
      <w:marLeft w:val="0"/>
      <w:marRight w:val="0"/>
      <w:marTop w:val="0"/>
      <w:marBottom w:val="0"/>
      <w:divBdr>
        <w:top w:val="none" w:sz="0" w:space="0" w:color="auto"/>
        <w:left w:val="none" w:sz="0" w:space="0" w:color="auto"/>
        <w:bottom w:val="none" w:sz="0" w:space="0" w:color="auto"/>
        <w:right w:val="none" w:sz="0" w:space="0" w:color="auto"/>
      </w:divBdr>
    </w:div>
    <w:div w:id="857695990">
      <w:bodyDiv w:val="1"/>
      <w:marLeft w:val="0"/>
      <w:marRight w:val="0"/>
      <w:marTop w:val="0"/>
      <w:marBottom w:val="0"/>
      <w:divBdr>
        <w:top w:val="none" w:sz="0" w:space="0" w:color="auto"/>
        <w:left w:val="none" w:sz="0" w:space="0" w:color="auto"/>
        <w:bottom w:val="none" w:sz="0" w:space="0" w:color="auto"/>
        <w:right w:val="none" w:sz="0" w:space="0" w:color="auto"/>
      </w:divBdr>
    </w:div>
    <w:div w:id="857696093">
      <w:bodyDiv w:val="1"/>
      <w:marLeft w:val="0"/>
      <w:marRight w:val="0"/>
      <w:marTop w:val="0"/>
      <w:marBottom w:val="0"/>
      <w:divBdr>
        <w:top w:val="none" w:sz="0" w:space="0" w:color="auto"/>
        <w:left w:val="none" w:sz="0" w:space="0" w:color="auto"/>
        <w:bottom w:val="none" w:sz="0" w:space="0" w:color="auto"/>
        <w:right w:val="none" w:sz="0" w:space="0" w:color="auto"/>
      </w:divBdr>
    </w:div>
    <w:div w:id="857697274">
      <w:bodyDiv w:val="1"/>
      <w:marLeft w:val="0"/>
      <w:marRight w:val="0"/>
      <w:marTop w:val="0"/>
      <w:marBottom w:val="0"/>
      <w:divBdr>
        <w:top w:val="none" w:sz="0" w:space="0" w:color="auto"/>
        <w:left w:val="none" w:sz="0" w:space="0" w:color="auto"/>
        <w:bottom w:val="none" w:sz="0" w:space="0" w:color="auto"/>
        <w:right w:val="none" w:sz="0" w:space="0" w:color="auto"/>
      </w:divBdr>
    </w:div>
    <w:div w:id="857700404">
      <w:bodyDiv w:val="1"/>
      <w:marLeft w:val="0"/>
      <w:marRight w:val="0"/>
      <w:marTop w:val="0"/>
      <w:marBottom w:val="0"/>
      <w:divBdr>
        <w:top w:val="none" w:sz="0" w:space="0" w:color="auto"/>
        <w:left w:val="none" w:sz="0" w:space="0" w:color="auto"/>
        <w:bottom w:val="none" w:sz="0" w:space="0" w:color="auto"/>
        <w:right w:val="none" w:sz="0" w:space="0" w:color="auto"/>
      </w:divBdr>
    </w:div>
    <w:div w:id="857736099">
      <w:bodyDiv w:val="1"/>
      <w:marLeft w:val="0"/>
      <w:marRight w:val="0"/>
      <w:marTop w:val="0"/>
      <w:marBottom w:val="0"/>
      <w:divBdr>
        <w:top w:val="none" w:sz="0" w:space="0" w:color="auto"/>
        <w:left w:val="none" w:sz="0" w:space="0" w:color="auto"/>
        <w:bottom w:val="none" w:sz="0" w:space="0" w:color="auto"/>
        <w:right w:val="none" w:sz="0" w:space="0" w:color="auto"/>
      </w:divBdr>
    </w:div>
    <w:div w:id="857736269">
      <w:bodyDiv w:val="1"/>
      <w:marLeft w:val="0"/>
      <w:marRight w:val="0"/>
      <w:marTop w:val="0"/>
      <w:marBottom w:val="0"/>
      <w:divBdr>
        <w:top w:val="none" w:sz="0" w:space="0" w:color="auto"/>
        <w:left w:val="none" w:sz="0" w:space="0" w:color="auto"/>
        <w:bottom w:val="none" w:sz="0" w:space="0" w:color="auto"/>
        <w:right w:val="none" w:sz="0" w:space="0" w:color="auto"/>
      </w:divBdr>
    </w:div>
    <w:div w:id="857738375">
      <w:bodyDiv w:val="1"/>
      <w:marLeft w:val="0"/>
      <w:marRight w:val="0"/>
      <w:marTop w:val="0"/>
      <w:marBottom w:val="0"/>
      <w:divBdr>
        <w:top w:val="none" w:sz="0" w:space="0" w:color="auto"/>
        <w:left w:val="none" w:sz="0" w:space="0" w:color="auto"/>
        <w:bottom w:val="none" w:sz="0" w:space="0" w:color="auto"/>
        <w:right w:val="none" w:sz="0" w:space="0" w:color="auto"/>
      </w:divBdr>
    </w:div>
    <w:div w:id="857741767">
      <w:bodyDiv w:val="1"/>
      <w:marLeft w:val="0"/>
      <w:marRight w:val="0"/>
      <w:marTop w:val="0"/>
      <w:marBottom w:val="0"/>
      <w:divBdr>
        <w:top w:val="none" w:sz="0" w:space="0" w:color="auto"/>
        <w:left w:val="none" w:sz="0" w:space="0" w:color="auto"/>
        <w:bottom w:val="none" w:sz="0" w:space="0" w:color="auto"/>
        <w:right w:val="none" w:sz="0" w:space="0" w:color="auto"/>
      </w:divBdr>
    </w:div>
    <w:div w:id="857741991">
      <w:bodyDiv w:val="1"/>
      <w:marLeft w:val="0"/>
      <w:marRight w:val="0"/>
      <w:marTop w:val="0"/>
      <w:marBottom w:val="0"/>
      <w:divBdr>
        <w:top w:val="none" w:sz="0" w:space="0" w:color="auto"/>
        <w:left w:val="none" w:sz="0" w:space="0" w:color="auto"/>
        <w:bottom w:val="none" w:sz="0" w:space="0" w:color="auto"/>
        <w:right w:val="none" w:sz="0" w:space="0" w:color="auto"/>
      </w:divBdr>
    </w:div>
    <w:div w:id="857742484">
      <w:bodyDiv w:val="1"/>
      <w:marLeft w:val="0"/>
      <w:marRight w:val="0"/>
      <w:marTop w:val="0"/>
      <w:marBottom w:val="0"/>
      <w:divBdr>
        <w:top w:val="none" w:sz="0" w:space="0" w:color="auto"/>
        <w:left w:val="none" w:sz="0" w:space="0" w:color="auto"/>
        <w:bottom w:val="none" w:sz="0" w:space="0" w:color="auto"/>
        <w:right w:val="none" w:sz="0" w:space="0" w:color="auto"/>
      </w:divBdr>
    </w:div>
    <w:div w:id="857810333">
      <w:bodyDiv w:val="1"/>
      <w:marLeft w:val="0"/>
      <w:marRight w:val="0"/>
      <w:marTop w:val="0"/>
      <w:marBottom w:val="0"/>
      <w:divBdr>
        <w:top w:val="none" w:sz="0" w:space="0" w:color="auto"/>
        <w:left w:val="none" w:sz="0" w:space="0" w:color="auto"/>
        <w:bottom w:val="none" w:sz="0" w:space="0" w:color="auto"/>
        <w:right w:val="none" w:sz="0" w:space="0" w:color="auto"/>
      </w:divBdr>
    </w:div>
    <w:div w:id="857813204">
      <w:bodyDiv w:val="1"/>
      <w:marLeft w:val="0"/>
      <w:marRight w:val="0"/>
      <w:marTop w:val="0"/>
      <w:marBottom w:val="0"/>
      <w:divBdr>
        <w:top w:val="none" w:sz="0" w:space="0" w:color="auto"/>
        <w:left w:val="none" w:sz="0" w:space="0" w:color="auto"/>
        <w:bottom w:val="none" w:sz="0" w:space="0" w:color="auto"/>
        <w:right w:val="none" w:sz="0" w:space="0" w:color="auto"/>
      </w:divBdr>
    </w:div>
    <w:div w:id="857891103">
      <w:bodyDiv w:val="1"/>
      <w:marLeft w:val="0"/>
      <w:marRight w:val="0"/>
      <w:marTop w:val="0"/>
      <w:marBottom w:val="0"/>
      <w:divBdr>
        <w:top w:val="none" w:sz="0" w:space="0" w:color="auto"/>
        <w:left w:val="none" w:sz="0" w:space="0" w:color="auto"/>
        <w:bottom w:val="none" w:sz="0" w:space="0" w:color="auto"/>
        <w:right w:val="none" w:sz="0" w:space="0" w:color="auto"/>
      </w:divBdr>
    </w:div>
    <w:div w:id="857891667">
      <w:bodyDiv w:val="1"/>
      <w:marLeft w:val="0"/>
      <w:marRight w:val="0"/>
      <w:marTop w:val="0"/>
      <w:marBottom w:val="0"/>
      <w:divBdr>
        <w:top w:val="none" w:sz="0" w:space="0" w:color="auto"/>
        <w:left w:val="none" w:sz="0" w:space="0" w:color="auto"/>
        <w:bottom w:val="none" w:sz="0" w:space="0" w:color="auto"/>
        <w:right w:val="none" w:sz="0" w:space="0" w:color="auto"/>
      </w:divBdr>
    </w:div>
    <w:div w:id="857894098">
      <w:bodyDiv w:val="1"/>
      <w:marLeft w:val="0"/>
      <w:marRight w:val="0"/>
      <w:marTop w:val="0"/>
      <w:marBottom w:val="0"/>
      <w:divBdr>
        <w:top w:val="none" w:sz="0" w:space="0" w:color="auto"/>
        <w:left w:val="none" w:sz="0" w:space="0" w:color="auto"/>
        <w:bottom w:val="none" w:sz="0" w:space="0" w:color="auto"/>
        <w:right w:val="none" w:sz="0" w:space="0" w:color="auto"/>
      </w:divBdr>
    </w:div>
    <w:div w:id="857894243">
      <w:bodyDiv w:val="1"/>
      <w:marLeft w:val="0"/>
      <w:marRight w:val="0"/>
      <w:marTop w:val="0"/>
      <w:marBottom w:val="0"/>
      <w:divBdr>
        <w:top w:val="none" w:sz="0" w:space="0" w:color="auto"/>
        <w:left w:val="none" w:sz="0" w:space="0" w:color="auto"/>
        <w:bottom w:val="none" w:sz="0" w:space="0" w:color="auto"/>
        <w:right w:val="none" w:sz="0" w:space="0" w:color="auto"/>
      </w:divBdr>
    </w:div>
    <w:div w:id="857961810">
      <w:bodyDiv w:val="1"/>
      <w:marLeft w:val="0"/>
      <w:marRight w:val="0"/>
      <w:marTop w:val="0"/>
      <w:marBottom w:val="0"/>
      <w:divBdr>
        <w:top w:val="none" w:sz="0" w:space="0" w:color="auto"/>
        <w:left w:val="none" w:sz="0" w:space="0" w:color="auto"/>
        <w:bottom w:val="none" w:sz="0" w:space="0" w:color="auto"/>
        <w:right w:val="none" w:sz="0" w:space="0" w:color="auto"/>
      </w:divBdr>
    </w:div>
    <w:div w:id="858010302">
      <w:bodyDiv w:val="1"/>
      <w:marLeft w:val="0"/>
      <w:marRight w:val="0"/>
      <w:marTop w:val="0"/>
      <w:marBottom w:val="0"/>
      <w:divBdr>
        <w:top w:val="none" w:sz="0" w:space="0" w:color="auto"/>
        <w:left w:val="none" w:sz="0" w:space="0" w:color="auto"/>
        <w:bottom w:val="none" w:sz="0" w:space="0" w:color="auto"/>
        <w:right w:val="none" w:sz="0" w:space="0" w:color="auto"/>
      </w:divBdr>
    </w:div>
    <w:div w:id="858012592">
      <w:bodyDiv w:val="1"/>
      <w:marLeft w:val="0"/>
      <w:marRight w:val="0"/>
      <w:marTop w:val="0"/>
      <w:marBottom w:val="0"/>
      <w:divBdr>
        <w:top w:val="none" w:sz="0" w:space="0" w:color="auto"/>
        <w:left w:val="none" w:sz="0" w:space="0" w:color="auto"/>
        <w:bottom w:val="none" w:sz="0" w:space="0" w:color="auto"/>
        <w:right w:val="none" w:sz="0" w:space="0" w:color="auto"/>
      </w:divBdr>
    </w:div>
    <w:div w:id="858079671">
      <w:bodyDiv w:val="1"/>
      <w:marLeft w:val="0"/>
      <w:marRight w:val="0"/>
      <w:marTop w:val="0"/>
      <w:marBottom w:val="0"/>
      <w:divBdr>
        <w:top w:val="none" w:sz="0" w:space="0" w:color="auto"/>
        <w:left w:val="none" w:sz="0" w:space="0" w:color="auto"/>
        <w:bottom w:val="none" w:sz="0" w:space="0" w:color="auto"/>
        <w:right w:val="none" w:sz="0" w:space="0" w:color="auto"/>
      </w:divBdr>
    </w:div>
    <w:div w:id="858080719">
      <w:bodyDiv w:val="1"/>
      <w:marLeft w:val="0"/>
      <w:marRight w:val="0"/>
      <w:marTop w:val="0"/>
      <w:marBottom w:val="0"/>
      <w:divBdr>
        <w:top w:val="none" w:sz="0" w:space="0" w:color="auto"/>
        <w:left w:val="none" w:sz="0" w:space="0" w:color="auto"/>
        <w:bottom w:val="none" w:sz="0" w:space="0" w:color="auto"/>
        <w:right w:val="none" w:sz="0" w:space="0" w:color="auto"/>
      </w:divBdr>
    </w:div>
    <w:div w:id="858081013">
      <w:bodyDiv w:val="1"/>
      <w:marLeft w:val="0"/>
      <w:marRight w:val="0"/>
      <w:marTop w:val="0"/>
      <w:marBottom w:val="0"/>
      <w:divBdr>
        <w:top w:val="none" w:sz="0" w:space="0" w:color="auto"/>
        <w:left w:val="none" w:sz="0" w:space="0" w:color="auto"/>
        <w:bottom w:val="none" w:sz="0" w:space="0" w:color="auto"/>
        <w:right w:val="none" w:sz="0" w:space="0" w:color="auto"/>
      </w:divBdr>
    </w:div>
    <w:div w:id="858081320">
      <w:bodyDiv w:val="1"/>
      <w:marLeft w:val="0"/>
      <w:marRight w:val="0"/>
      <w:marTop w:val="0"/>
      <w:marBottom w:val="0"/>
      <w:divBdr>
        <w:top w:val="none" w:sz="0" w:space="0" w:color="auto"/>
        <w:left w:val="none" w:sz="0" w:space="0" w:color="auto"/>
        <w:bottom w:val="none" w:sz="0" w:space="0" w:color="auto"/>
        <w:right w:val="none" w:sz="0" w:space="0" w:color="auto"/>
      </w:divBdr>
    </w:div>
    <w:div w:id="858083646">
      <w:bodyDiv w:val="1"/>
      <w:marLeft w:val="0"/>
      <w:marRight w:val="0"/>
      <w:marTop w:val="0"/>
      <w:marBottom w:val="0"/>
      <w:divBdr>
        <w:top w:val="none" w:sz="0" w:space="0" w:color="auto"/>
        <w:left w:val="none" w:sz="0" w:space="0" w:color="auto"/>
        <w:bottom w:val="none" w:sz="0" w:space="0" w:color="auto"/>
        <w:right w:val="none" w:sz="0" w:space="0" w:color="auto"/>
      </w:divBdr>
    </w:div>
    <w:div w:id="858158697">
      <w:bodyDiv w:val="1"/>
      <w:marLeft w:val="0"/>
      <w:marRight w:val="0"/>
      <w:marTop w:val="0"/>
      <w:marBottom w:val="0"/>
      <w:divBdr>
        <w:top w:val="none" w:sz="0" w:space="0" w:color="auto"/>
        <w:left w:val="none" w:sz="0" w:space="0" w:color="auto"/>
        <w:bottom w:val="none" w:sz="0" w:space="0" w:color="auto"/>
        <w:right w:val="none" w:sz="0" w:space="0" w:color="auto"/>
      </w:divBdr>
    </w:div>
    <w:div w:id="858158936">
      <w:bodyDiv w:val="1"/>
      <w:marLeft w:val="0"/>
      <w:marRight w:val="0"/>
      <w:marTop w:val="0"/>
      <w:marBottom w:val="0"/>
      <w:divBdr>
        <w:top w:val="none" w:sz="0" w:space="0" w:color="auto"/>
        <w:left w:val="none" w:sz="0" w:space="0" w:color="auto"/>
        <w:bottom w:val="none" w:sz="0" w:space="0" w:color="auto"/>
        <w:right w:val="none" w:sz="0" w:space="0" w:color="auto"/>
      </w:divBdr>
    </w:div>
    <w:div w:id="858200863">
      <w:bodyDiv w:val="1"/>
      <w:marLeft w:val="0"/>
      <w:marRight w:val="0"/>
      <w:marTop w:val="0"/>
      <w:marBottom w:val="0"/>
      <w:divBdr>
        <w:top w:val="none" w:sz="0" w:space="0" w:color="auto"/>
        <w:left w:val="none" w:sz="0" w:space="0" w:color="auto"/>
        <w:bottom w:val="none" w:sz="0" w:space="0" w:color="auto"/>
        <w:right w:val="none" w:sz="0" w:space="0" w:color="auto"/>
      </w:divBdr>
    </w:div>
    <w:div w:id="858202754">
      <w:bodyDiv w:val="1"/>
      <w:marLeft w:val="0"/>
      <w:marRight w:val="0"/>
      <w:marTop w:val="0"/>
      <w:marBottom w:val="0"/>
      <w:divBdr>
        <w:top w:val="none" w:sz="0" w:space="0" w:color="auto"/>
        <w:left w:val="none" w:sz="0" w:space="0" w:color="auto"/>
        <w:bottom w:val="none" w:sz="0" w:space="0" w:color="auto"/>
        <w:right w:val="none" w:sz="0" w:space="0" w:color="auto"/>
      </w:divBdr>
    </w:div>
    <w:div w:id="858204801">
      <w:bodyDiv w:val="1"/>
      <w:marLeft w:val="0"/>
      <w:marRight w:val="0"/>
      <w:marTop w:val="0"/>
      <w:marBottom w:val="0"/>
      <w:divBdr>
        <w:top w:val="none" w:sz="0" w:space="0" w:color="auto"/>
        <w:left w:val="none" w:sz="0" w:space="0" w:color="auto"/>
        <w:bottom w:val="none" w:sz="0" w:space="0" w:color="auto"/>
        <w:right w:val="none" w:sz="0" w:space="0" w:color="auto"/>
      </w:divBdr>
    </w:div>
    <w:div w:id="858273049">
      <w:bodyDiv w:val="1"/>
      <w:marLeft w:val="0"/>
      <w:marRight w:val="0"/>
      <w:marTop w:val="0"/>
      <w:marBottom w:val="0"/>
      <w:divBdr>
        <w:top w:val="none" w:sz="0" w:space="0" w:color="auto"/>
        <w:left w:val="none" w:sz="0" w:space="0" w:color="auto"/>
        <w:bottom w:val="none" w:sz="0" w:space="0" w:color="auto"/>
        <w:right w:val="none" w:sz="0" w:space="0" w:color="auto"/>
      </w:divBdr>
    </w:div>
    <w:div w:id="858275580">
      <w:bodyDiv w:val="1"/>
      <w:marLeft w:val="0"/>
      <w:marRight w:val="0"/>
      <w:marTop w:val="0"/>
      <w:marBottom w:val="0"/>
      <w:divBdr>
        <w:top w:val="none" w:sz="0" w:space="0" w:color="auto"/>
        <w:left w:val="none" w:sz="0" w:space="0" w:color="auto"/>
        <w:bottom w:val="none" w:sz="0" w:space="0" w:color="auto"/>
        <w:right w:val="none" w:sz="0" w:space="0" w:color="auto"/>
      </w:divBdr>
    </w:div>
    <w:div w:id="858278006">
      <w:bodyDiv w:val="1"/>
      <w:marLeft w:val="0"/>
      <w:marRight w:val="0"/>
      <w:marTop w:val="0"/>
      <w:marBottom w:val="0"/>
      <w:divBdr>
        <w:top w:val="none" w:sz="0" w:space="0" w:color="auto"/>
        <w:left w:val="none" w:sz="0" w:space="0" w:color="auto"/>
        <w:bottom w:val="none" w:sz="0" w:space="0" w:color="auto"/>
        <w:right w:val="none" w:sz="0" w:space="0" w:color="auto"/>
      </w:divBdr>
    </w:div>
    <w:div w:id="858278252">
      <w:bodyDiv w:val="1"/>
      <w:marLeft w:val="0"/>
      <w:marRight w:val="0"/>
      <w:marTop w:val="0"/>
      <w:marBottom w:val="0"/>
      <w:divBdr>
        <w:top w:val="none" w:sz="0" w:space="0" w:color="auto"/>
        <w:left w:val="none" w:sz="0" w:space="0" w:color="auto"/>
        <w:bottom w:val="none" w:sz="0" w:space="0" w:color="auto"/>
        <w:right w:val="none" w:sz="0" w:space="0" w:color="auto"/>
      </w:divBdr>
    </w:div>
    <w:div w:id="858281507">
      <w:bodyDiv w:val="1"/>
      <w:marLeft w:val="0"/>
      <w:marRight w:val="0"/>
      <w:marTop w:val="0"/>
      <w:marBottom w:val="0"/>
      <w:divBdr>
        <w:top w:val="none" w:sz="0" w:space="0" w:color="auto"/>
        <w:left w:val="none" w:sz="0" w:space="0" w:color="auto"/>
        <w:bottom w:val="none" w:sz="0" w:space="0" w:color="auto"/>
        <w:right w:val="none" w:sz="0" w:space="0" w:color="auto"/>
      </w:divBdr>
    </w:div>
    <w:div w:id="858351111">
      <w:bodyDiv w:val="1"/>
      <w:marLeft w:val="0"/>
      <w:marRight w:val="0"/>
      <w:marTop w:val="0"/>
      <w:marBottom w:val="0"/>
      <w:divBdr>
        <w:top w:val="none" w:sz="0" w:space="0" w:color="auto"/>
        <w:left w:val="none" w:sz="0" w:space="0" w:color="auto"/>
        <w:bottom w:val="none" w:sz="0" w:space="0" w:color="auto"/>
        <w:right w:val="none" w:sz="0" w:space="0" w:color="auto"/>
      </w:divBdr>
    </w:div>
    <w:div w:id="858355842">
      <w:bodyDiv w:val="1"/>
      <w:marLeft w:val="0"/>
      <w:marRight w:val="0"/>
      <w:marTop w:val="0"/>
      <w:marBottom w:val="0"/>
      <w:divBdr>
        <w:top w:val="none" w:sz="0" w:space="0" w:color="auto"/>
        <w:left w:val="none" w:sz="0" w:space="0" w:color="auto"/>
        <w:bottom w:val="none" w:sz="0" w:space="0" w:color="auto"/>
        <w:right w:val="none" w:sz="0" w:space="0" w:color="auto"/>
      </w:divBdr>
    </w:div>
    <w:div w:id="858391921">
      <w:bodyDiv w:val="1"/>
      <w:marLeft w:val="0"/>
      <w:marRight w:val="0"/>
      <w:marTop w:val="0"/>
      <w:marBottom w:val="0"/>
      <w:divBdr>
        <w:top w:val="none" w:sz="0" w:space="0" w:color="auto"/>
        <w:left w:val="none" w:sz="0" w:space="0" w:color="auto"/>
        <w:bottom w:val="none" w:sz="0" w:space="0" w:color="auto"/>
        <w:right w:val="none" w:sz="0" w:space="0" w:color="auto"/>
      </w:divBdr>
    </w:div>
    <w:div w:id="858392603">
      <w:bodyDiv w:val="1"/>
      <w:marLeft w:val="0"/>
      <w:marRight w:val="0"/>
      <w:marTop w:val="0"/>
      <w:marBottom w:val="0"/>
      <w:divBdr>
        <w:top w:val="none" w:sz="0" w:space="0" w:color="auto"/>
        <w:left w:val="none" w:sz="0" w:space="0" w:color="auto"/>
        <w:bottom w:val="none" w:sz="0" w:space="0" w:color="auto"/>
        <w:right w:val="none" w:sz="0" w:space="0" w:color="auto"/>
      </w:divBdr>
    </w:div>
    <w:div w:id="858394285">
      <w:bodyDiv w:val="1"/>
      <w:marLeft w:val="0"/>
      <w:marRight w:val="0"/>
      <w:marTop w:val="0"/>
      <w:marBottom w:val="0"/>
      <w:divBdr>
        <w:top w:val="none" w:sz="0" w:space="0" w:color="auto"/>
        <w:left w:val="none" w:sz="0" w:space="0" w:color="auto"/>
        <w:bottom w:val="none" w:sz="0" w:space="0" w:color="auto"/>
        <w:right w:val="none" w:sz="0" w:space="0" w:color="auto"/>
      </w:divBdr>
    </w:div>
    <w:div w:id="858399123">
      <w:bodyDiv w:val="1"/>
      <w:marLeft w:val="0"/>
      <w:marRight w:val="0"/>
      <w:marTop w:val="0"/>
      <w:marBottom w:val="0"/>
      <w:divBdr>
        <w:top w:val="none" w:sz="0" w:space="0" w:color="auto"/>
        <w:left w:val="none" w:sz="0" w:space="0" w:color="auto"/>
        <w:bottom w:val="none" w:sz="0" w:space="0" w:color="auto"/>
        <w:right w:val="none" w:sz="0" w:space="0" w:color="auto"/>
      </w:divBdr>
    </w:div>
    <w:div w:id="858399178">
      <w:bodyDiv w:val="1"/>
      <w:marLeft w:val="0"/>
      <w:marRight w:val="0"/>
      <w:marTop w:val="0"/>
      <w:marBottom w:val="0"/>
      <w:divBdr>
        <w:top w:val="none" w:sz="0" w:space="0" w:color="auto"/>
        <w:left w:val="none" w:sz="0" w:space="0" w:color="auto"/>
        <w:bottom w:val="none" w:sz="0" w:space="0" w:color="auto"/>
        <w:right w:val="none" w:sz="0" w:space="0" w:color="auto"/>
      </w:divBdr>
    </w:div>
    <w:div w:id="858468912">
      <w:bodyDiv w:val="1"/>
      <w:marLeft w:val="0"/>
      <w:marRight w:val="0"/>
      <w:marTop w:val="0"/>
      <w:marBottom w:val="0"/>
      <w:divBdr>
        <w:top w:val="none" w:sz="0" w:space="0" w:color="auto"/>
        <w:left w:val="none" w:sz="0" w:space="0" w:color="auto"/>
        <w:bottom w:val="none" w:sz="0" w:space="0" w:color="auto"/>
        <w:right w:val="none" w:sz="0" w:space="0" w:color="auto"/>
      </w:divBdr>
    </w:div>
    <w:div w:id="858541720">
      <w:bodyDiv w:val="1"/>
      <w:marLeft w:val="0"/>
      <w:marRight w:val="0"/>
      <w:marTop w:val="0"/>
      <w:marBottom w:val="0"/>
      <w:divBdr>
        <w:top w:val="none" w:sz="0" w:space="0" w:color="auto"/>
        <w:left w:val="none" w:sz="0" w:space="0" w:color="auto"/>
        <w:bottom w:val="none" w:sz="0" w:space="0" w:color="auto"/>
        <w:right w:val="none" w:sz="0" w:space="0" w:color="auto"/>
      </w:divBdr>
    </w:div>
    <w:div w:id="858541728">
      <w:bodyDiv w:val="1"/>
      <w:marLeft w:val="0"/>
      <w:marRight w:val="0"/>
      <w:marTop w:val="0"/>
      <w:marBottom w:val="0"/>
      <w:divBdr>
        <w:top w:val="none" w:sz="0" w:space="0" w:color="auto"/>
        <w:left w:val="none" w:sz="0" w:space="0" w:color="auto"/>
        <w:bottom w:val="none" w:sz="0" w:space="0" w:color="auto"/>
        <w:right w:val="none" w:sz="0" w:space="0" w:color="auto"/>
      </w:divBdr>
    </w:div>
    <w:div w:id="858545587">
      <w:bodyDiv w:val="1"/>
      <w:marLeft w:val="0"/>
      <w:marRight w:val="0"/>
      <w:marTop w:val="0"/>
      <w:marBottom w:val="0"/>
      <w:divBdr>
        <w:top w:val="none" w:sz="0" w:space="0" w:color="auto"/>
        <w:left w:val="none" w:sz="0" w:space="0" w:color="auto"/>
        <w:bottom w:val="none" w:sz="0" w:space="0" w:color="auto"/>
        <w:right w:val="none" w:sz="0" w:space="0" w:color="auto"/>
      </w:divBdr>
    </w:div>
    <w:div w:id="858588902">
      <w:bodyDiv w:val="1"/>
      <w:marLeft w:val="0"/>
      <w:marRight w:val="0"/>
      <w:marTop w:val="0"/>
      <w:marBottom w:val="0"/>
      <w:divBdr>
        <w:top w:val="none" w:sz="0" w:space="0" w:color="auto"/>
        <w:left w:val="none" w:sz="0" w:space="0" w:color="auto"/>
        <w:bottom w:val="none" w:sz="0" w:space="0" w:color="auto"/>
        <w:right w:val="none" w:sz="0" w:space="0" w:color="auto"/>
      </w:divBdr>
    </w:div>
    <w:div w:id="858616247">
      <w:bodyDiv w:val="1"/>
      <w:marLeft w:val="0"/>
      <w:marRight w:val="0"/>
      <w:marTop w:val="0"/>
      <w:marBottom w:val="0"/>
      <w:divBdr>
        <w:top w:val="none" w:sz="0" w:space="0" w:color="auto"/>
        <w:left w:val="none" w:sz="0" w:space="0" w:color="auto"/>
        <w:bottom w:val="none" w:sz="0" w:space="0" w:color="auto"/>
        <w:right w:val="none" w:sz="0" w:space="0" w:color="auto"/>
      </w:divBdr>
    </w:div>
    <w:div w:id="858617668">
      <w:bodyDiv w:val="1"/>
      <w:marLeft w:val="0"/>
      <w:marRight w:val="0"/>
      <w:marTop w:val="0"/>
      <w:marBottom w:val="0"/>
      <w:divBdr>
        <w:top w:val="none" w:sz="0" w:space="0" w:color="auto"/>
        <w:left w:val="none" w:sz="0" w:space="0" w:color="auto"/>
        <w:bottom w:val="none" w:sz="0" w:space="0" w:color="auto"/>
        <w:right w:val="none" w:sz="0" w:space="0" w:color="auto"/>
      </w:divBdr>
    </w:div>
    <w:div w:id="858662952">
      <w:bodyDiv w:val="1"/>
      <w:marLeft w:val="0"/>
      <w:marRight w:val="0"/>
      <w:marTop w:val="0"/>
      <w:marBottom w:val="0"/>
      <w:divBdr>
        <w:top w:val="none" w:sz="0" w:space="0" w:color="auto"/>
        <w:left w:val="none" w:sz="0" w:space="0" w:color="auto"/>
        <w:bottom w:val="none" w:sz="0" w:space="0" w:color="auto"/>
        <w:right w:val="none" w:sz="0" w:space="0" w:color="auto"/>
      </w:divBdr>
    </w:div>
    <w:div w:id="858664612">
      <w:bodyDiv w:val="1"/>
      <w:marLeft w:val="0"/>
      <w:marRight w:val="0"/>
      <w:marTop w:val="0"/>
      <w:marBottom w:val="0"/>
      <w:divBdr>
        <w:top w:val="none" w:sz="0" w:space="0" w:color="auto"/>
        <w:left w:val="none" w:sz="0" w:space="0" w:color="auto"/>
        <w:bottom w:val="none" w:sz="0" w:space="0" w:color="auto"/>
        <w:right w:val="none" w:sz="0" w:space="0" w:color="auto"/>
      </w:divBdr>
    </w:div>
    <w:div w:id="858667325">
      <w:bodyDiv w:val="1"/>
      <w:marLeft w:val="0"/>
      <w:marRight w:val="0"/>
      <w:marTop w:val="0"/>
      <w:marBottom w:val="0"/>
      <w:divBdr>
        <w:top w:val="none" w:sz="0" w:space="0" w:color="auto"/>
        <w:left w:val="none" w:sz="0" w:space="0" w:color="auto"/>
        <w:bottom w:val="none" w:sz="0" w:space="0" w:color="auto"/>
        <w:right w:val="none" w:sz="0" w:space="0" w:color="auto"/>
      </w:divBdr>
    </w:div>
    <w:div w:id="858737915">
      <w:bodyDiv w:val="1"/>
      <w:marLeft w:val="0"/>
      <w:marRight w:val="0"/>
      <w:marTop w:val="0"/>
      <w:marBottom w:val="0"/>
      <w:divBdr>
        <w:top w:val="none" w:sz="0" w:space="0" w:color="auto"/>
        <w:left w:val="none" w:sz="0" w:space="0" w:color="auto"/>
        <w:bottom w:val="none" w:sz="0" w:space="0" w:color="auto"/>
        <w:right w:val="none" w:sz="0" w:space="0" w:color="auto"/>
      </w:divBdr>
    </w:div>
    <w:div w:id="858738092">
      <w:bodyDiv w:val="1"/>
      <w:marLeft w:val="0"/>
      <w:marRight w:val="0"/>
      <w:marTop w:val="0"/>
      <w:marBottom w:val="0"/>
      <w:divBdr>
        <w:top w:val="none" w:sz="0" w:space="0" w:color="auto"/>
        <w:left w:val="none" w:sz="0" w:space="0" w:color="auto"/>
        <w:bottom w:val="none" w:sz="0" w:space="0" w:color="auto"/>
        <w:right w:val="none" w:sz="0" w:space="0" w:color="auto"/>
      </w:divBdr>
    </w:div>
    <w:div w:id="858741169">
      <w:bodyDiv w:val="1"/>
      <w:marLeft w:val="0"/>
      <w:marRight w:val="0"/>
      <w:marTop w:val="0"/>
      <w:marBottom w:val="0"/>
      <w:divBdr>
        <w:top w:val="none" w:sz="0" w:space="0" w:color="auto"/>
        <w:left w:val="none" w:sz="0" w:space="0" w:color="auto"/>
        <w:bottom w:val="none" w:sz="0" w:space="0" w:color="auto"/>
        <w:right w:val="none" w:sz="0" w:space="0" w:color="auto"/>
      </w:divBdr>
    </w:div>
    <w:div w:id="858741391">
      <w:bodyDiv w:val="1"/>
      <w:marLeft w:val="0"/>
      <w:marRight w:val="0"/>
      <w:marTop w:val="0"/>
      <w:marBottom w:val="0"/>
      <w:divBdr>
        <w:top w:val="none" w:sz="0" w:space="0" w:color="auto"/>
        <w:left w:val="none" w:sz="0" w:space="0" w:color="auto"/>
        <w:bottom w:val="none" w:sz="0" w:space="0" w:color="auto"/>
        <w:right w:val="none" w:sz="0" w:space="0" w:color="auto"/>
      </w:divBdr>
    </w:div>
    <w:div w:id="858784721">
      <w:bodyDiv w:val="1"/>
      <w:marLeft w:val="0"/>
      <w:marRight w:val="0"/>
      <w:marTop w:val="0"/>
      <w:marBottom w:val="0"/>
      <w:divBdr>
        <w:top w:val="none" w:sz="0" w:space="0" w:color="auto"/>
        <w:left w:val="none" w:sz="0" w:space="0" w:color="auto"/>
        <w:bottom w:val="none" w:sz="0" w:space="0" w:color="auto"/>
        <w:right w:val="none" w:sz="0" w:space="0" w:color="auto"/>
      </w:divBdr>
    </w:div>
    <w:div w:id="858812788">
      <w:bodyDiv w:val="1"/>
      <w:marLeft w:val="0"/>
      <w:marRight w:val="0"/>
      <w:marTop w:val="0"/>
      <w:marBottom w:val="0"/>
      <w:divBdr>
        <w:top w:val="none" w:sz="0" w:space="0" w:color="auto"/>
        <w:left w:val="none" w:sz="0" w:space="0" w:color="auto"/>
        <w:bottom w:val="none" w:sz="0" w:space="0" w:color="auto"/>
        <w:right w:val="none" w:sz="0" w:space="0" w:color="auto"/>
      </w:divBdr>
    </w:div>
    <w:div w:id="858815119">
      <w:bodyDiv w:val="1"/>
      <w:marLeft w:val="0"/>
      <w:marRight w:val="0"/>
      <w:marTop w:val="0"/>
      <w:marBottom w:val="0"/>
      <w:divBdr>
        <w:top w:val="none" w:sz="0" w:space="0" w:color="auto"/>
        <w:left w:val="none" w:sz="0" w:space="0" w:color="auto"/>
        <w:bottom w:val="none" w:sz="0" w:space="0" w:color="auto"/>
        <w:right w:val="none" w:sz="0" w:space="0" w:color="auto"/>
      </w:divBdr>
    </w:div>
    <w:div w:id="858816486">
      <w:bodyDiv w:val="1"/>
      <w:marLeft w:val="0"/>
      <w:marRight w:val="0"/>
      <w:marTop w:val="0"/>
      <w:marBottom w:val="0"/>
      <w:divBdr>
        <w:top w:val="none" w:sz="0" w:space="0" w:color="auto"/>
        <w:left w:val="none" w:sz="0" w:space="0" w:color="auto"/>
        <w:bottom w:val="none" w:sz="0" w:space="0" w:color="auto"/>
        <w:right w:val="none" w:sz="0" w:space="0" w:color="auto"/>
      </w:divBdr>
    </w:div>
    <w:div w:id="858854961">
      <w:bodyDiv w:val="1"/>
      <w:marLeft w:val="0"/>
      <w:marRight w:val="0"/>
      <w:marTop w:val="0"/>
      <w:marBottom w:val="0"/>
      <w:divBdr>
        <w:top w:val="none" w:sz="0" w:space="0" w:color="auto"/>
        <w:left w:val="none" w:sz="0" w:space="0" w:color="auto"/>
        <w:bottom w:val="none" w:sz="0" w:space="0" w:color="auto"/>
        <w:right w:val="none" w:sz="0" w:space="0" w:color="auto"/>
      </w:divBdr>
    </w:div>
    <w:div w:id="858859690">
      <w:bodyDiv w:val="1"/>
      <w:marLeft w:val="0"/>
      <w:marRight w:val="0"/>
      <w:marTop w:val="0"/>
      <w:marBottom w:val="0"/>
      <w:divBdr>
        <w:top w:val="none" w:sz="0" w:space="0" w:color="auto"/>
        <w:left w:val="none" w:sz="0" w:space="0" w:color="auto"/>
        <w:bottom w:val="none" w:sz="0" w:space="0" w:color="auto"/>
        <w:right w:val="none" w:sz="0" w:space="0" w:color="auto"/>
      </w:divBdr>
    </w:div>
    <w:div w:id="859011519">
      <w:bodyDiv w:val="1"/>
      <w:marLeft w:val="0"/>
      <w:marRight w:val="0"/>
      <w:marTop w:val="0"/>
      <w:marBottom w:val="0"/>
      <w:divBdr>
        <w:top w:val="none" w:sz="0" w:space="0" w:color="auto"/>
        <w:left w:val="none" w:sz="0" w:space="0" w:color="auto"/>
        <w:bottom w:val="none" w:sz="0" w:space="0" w:color="auto"/>
        <w:right w:val="none" w:sz="0" w:space="0" w:color="auto"/>
      </w:divBdr>
    </w:div>
    <w:div w:id="859047411">
      <w:bodyDiv w:val="1"/>
      <w:marLeft w:val="0"/>
      <w:marRight w:val="0"/>
      <w:marTop w:val="0"/>
      <w:marBottom w:val="0"/>
      <w:divBdr>
        <w:top w:val="none" w:sz="0" w:space="0" w:color="auto"/>
        <w:left w:val="none" w:sz="0" w:space="0" w:color="auto"/>
        <w:bottom w:val="none" w:sz="0" w:space="0" w:color="auto"/>
        <w:right w:val="none" w:sz="0" w:space="0" w:color="auto"/>
      </w:divBdr>
    </w:div>
    <w:div w:id="859050876">
      <w:bodyDiv w:val="1"/>
      <w:marLeft w:val="0"/>
      <w:marRight w:val="0"/>
      <w:marTop w:val="0"/>
      <w:marBottom w:val="0"/>
      <w:divBdr>
        <w:top w:val="none" w:sz="0" w:space="0" w:color="auto"/>
        <w:left w:val="none" w:sz="0" w:space="0" w:color="auto"/>
        <w:bottom w:val="none" w:sz="0" w:space="0" w:color="auto"/>
        <w:right w:val="none" w:sz="0" w:space="0" w:color="auto"/>
      </w:divBdr>
    </w:div>
    <w:div w:id="859051696">
      <w:bodyDiv w:val="1"/>
      <w:marLeft w:val="0"/>
      <w:marRight w:val="0"/>
      <w:marTop w:val="0"/>
      <w:marBottom w:val="0"/>
      <w:divBdr>
        <w:top w:val="none" w:sz="0" w:space="0" w:color="auto"/>
        <w:left w:val="none" w:sz="0" w:space="0" w:color="auto"/>
        <w:bottom w:val="none" w:sz="0" w:space="0" w:color="auto"/>
        <w:right w:val="none" w:sz="0" w:space="0" w:color="auto"/>
      </w:divBdr>
    </w:div>
    <w:div w:id="859052440">
      <w:bodyDiv w:val="1"/>
      <w:marLeft w:val="0"/>
      <w:marRight w:val="0"/>
      <w:marTop w:val="0"/>
      <w:marBottom w:val="0"/>
      <w:divBdr>
        <w:top w:val="none" w:sz="0" w:space="0" w:color="auto"/>
        <w:left w:val="none" w:sz="0" w:space="0" w:color="auto"/>
        <w:bottom w:val="none" w:sz="0" w:space="0" w:color="auto"/>
        <w:right w:val="none" w:sz="0" w:space="0" w:color="auto"/>
      </w:divBdr>
    </w:div>
    <w:div w:id="859128283">
      <w:bodyDiv w:val="1"/>
      <w:marLeft w:val="0"/>
      <w:marRight w:val="0"/>
      <w:marTop w:val="0"/>
      <w:marBottom w:val="0"/>
      <w:divBdr>
        <w:top w:val="none" w:sz="0" w:space="0" w:color="auto"/>
        <w:left w:val="none" w:sz="0" w:space="0" w:color="auto"/>
        <w:bottom w:val="none" w:sz="0" w:space="0" w:color="auto"/>
        <w:right w:val="none" w:sz="0" w:space="0" w:color="auto"/>
      </w:divBdr>
    </w:div>
    <w:div w:id="859196664">
      <w:bodyDiv w:val="1"/>
      <w:marLeft w:val="0"/>
      <w:marRight w:val="0"/>
      <w:marTop w:val="0"/>
      <w:marBottom w:val="0"/>
      <w:divBdr>
        <w:top w:val="none" w:sz="0" w:space="0" w:color="auto"/>
        <w:left w:val="none" w:sz="0" w:space="0" w:color="auto"/>
        <w:bottom w:val="none" w:sz="0" w:space="0" w:color="auto"/>
        <w:right w:val="none" w:sz="0" w:space="0" w:color="auto"/>
      </w:divBdr>
    </w:div>
    <w:div w:id="859200328">
      <w:bodyDiv w:val="1"/>
      <w:marLeft w:val="0"/>
      <w:marRight w:val="0"/>
      <w:marTop w:val="0"/>
      <w:marBottom w:val="0"/>
      <w:divBdr>
        <w:top w:val="none" w:sz="0" w:space="0" w:color="auto"/>
        <w:left w:val="none" w:sz="0" w:space="0" w:color="auto"/>
        <w:bottom w:val="none" w:sz="0" w:space="0" w:color="auto"/>
        <w:right w:val="none" w:sz="0" w:space="0" w:color="auto"/>
      </w:divBdr>
    </w:div>
    <w:div w:id="859203727">
      <w:bodyDiv w:val="1"/>
      <w:marLeft w:val="0"/>
      <w:marRight w:val="0"/>
      <w:marTop w:val="0"/>
      <w:marBottom w:val="0"/>
      <w:divBdr>
        <w:top w:val="none" w:sz="0" w:space="0" w:color="auto"/>
        <w:left w:val="none" w:sz="0" w:space="0" w:color="auto"/>
        <w:bottom w:val="none" w:sz="0" w:space="0" w:color="auto"/>
        <w:right w:val="none" w:sz="0" w:space="0" w:color="auto"/>
      </w:divBdr>
    </w:div>
    <w:div w:id="859204981">
      <w:bodyDiv w:val="1"/>
      <w:marLeft w:val="0"/>
      <w:marRight w:val="0"/>
      <w:marTop w:val="0"/>
      <w:marBottom w:val="0"/>
      <w:divBdr>
        <w:top w:val="none" w:sz="0" w:space="0" w:color="auto"/>
        <w:left w:val="none" w:sz="0" w:space="0" w:color="auto"/>
        <w:bottom w:val="none" w:sz="0" w:space="0" w:color="auto"/>
        <w:right w:val="none" w:sz="0" w:space="0" w:color="auto"/>
      </w:divBdr>
    </w:div>
    <w:div w:id="859314845">
      <w:bodyDiv w:val="1"/>
      <w:marLeft w:val="0"/>
      <w:marRight w:val="0"/>
      <w:marTop w:val="0"/>
      <w:marBottom w:val="0"/>
      <w:divBdr>
        <w:top w:val="none" w:sz="0" w:space="0" w:color="auto"/>
        <w:left w:val="none" w:sz="0" w:space="0" w:color="auto"/>
        <w:bottom w:val="none" w:sz="0" w:space="0" w:color="auto"/>
        <w:right w:val="none" w:sz="0" w:space="0" w:color="auto"/>
      </w:divBdr>
    </w:div>
    <w:div w:id="859320146">
      <w:bodyDiv w:val="1"/>
      <w:marLeft w:val="0"/>
      <w:marRight w:val="0"/>
      <w:marTop w:val="0"/>
      <w:marBottom w:val="0"/>
      <w:divBdr>
        <w:top w:val="none" w:sz="0" w:space="0" w:color="auto"/>
        <w:left w:val="none" w:sz="0" w:space="0" w:color="auto"/>
        <w:bottom w:val="none" w:sz="0" w:space="0" w:color="auto"/>
        <w:right w:val="none" w:sz="0" w:space="0" w:color="auto"/>
      </w:divBdr>
    </w:div>
    <w:div w:id="859321804">
      <w:bodyDiv w:val="1"/>
      <w:marLeft w:val="0"/>
      <w:marRight w:val="0"/>
      <w:marTop w:val="0"/>
      <w:marBottom w:val="0"/>
      <w:divBdr>
        <w:top w:val="none" w:sz="0" w:space="0" w:color="auto"/>
        <w:left w:val="none" w:sz="0" w:space="0" w:color="auto"/>
        <w:bottom w:val="none" w:sz="0" w:space="0" w:color="auto"/>
        <w:right w:val="none" w:sz="0" w:space="0" w:color="auto"/>
      </w:divBdr>
    </w:div>
    <w:div w:id="859392602">
      <w:bodyDiv w:val="1"/>
      <w:marLeft w:val="0"/>
      <w:marRight w:val="0"/>
      <w:marTop w:val="0"/>
      <w:marBottom w:val="0"/>
      <w:divBdr>
        <w:top w:val="none" w:sz="0" w:space="0" w:color="auto"/>
        <w:left w:val="none" w:sz="0" w:space="0" w:color="auto"/>
        <w:bottom w:val="none" w:sz="0" w:space="0" w:color="auto"/>
        <w:right w:val="none" w:sz="0" w:space="0" w:color="auto"/>
      </w:divBdr>
    </w:div>
    <w:div w:id="859468418">
      <w:bodyDiv w:val="1"/>
      <w:marLeft w:val="0"/>
      <w:marRight w:val="0"/>
      <w:marTop w:val="0"/>
      <w:marBottom w:val="0"/>
      <w:divBdr>
        <w:top w:val="none" w:sz="0" w:space="0" w:color="auto"/>
        <w:left w:val="none" w:sz="0" w:space="0" w:color="auto"/>
        <w:bottom w:val="none" w:sz="0" w:space="0" w:color="auto"/>
        <w:right w:val="none" w:sz="0" w:space="0" w:color="auto"/>
      </w:divBdr>
    </w:div>
    <w:div w:id="859514245">
      <w:bodyDiv w:val="1"/>
      <w:marLeft w:val="0"/>
      <w:marRight w:val="0"/>
      <w:marTop w:val="0"/>
      <w:marBottom w:val="0"/>
      <w:divBdr>
        <w:top w:val="none" w:sz="0" w:space="0" w:color="auto"/>
        <w:left w:val="none" w:sz="0" w:space="0" w:color="auto"/>
        <w:bottom w:val="none" w:sz="0" w:space="0" w:color="auto"/>
        <w:right w:val="none" w:sz="0" w:space="0" w:color="auto"/>
      </w:divBdr>
    </w:div>
    <w:div w:id="859514465">
      <w:bodyDiv w:val="1"/>
      <w:marLeft w:val="0"/>
      <w:marRight w:val="0"/>
      <w:marTop w:val="0"/>
      <w:marBottom w:val="0"/>
      <w:divBdr>
        <w:top w:val="none" w:sz="0" w:space="0" w:color="auto"/>
        <w:left w:val="none" w:sz="0" w:space="0" w:color="auto"/>
        <w:bottom w:val="none" w:sz="0" w:space="0" w:color="auto"/>
        <w:right w:val="none" w:sz="0" w:space="0" w:color="auto"/>
      </w:divBdr>
    </w:div>
    <w:div w:id="859514607">
      <w:bodyDiv w:val="1"/>
      <w:marLeft w:val="0"/>
      <w:marRight w:val="0"/>
      <w:marTop w:val="0"/>
      <w:marBottom w:val="0"/>
      <w:divBdr>
        <w:top w:val="none" w:sz="0" w:space="0" w:color="auto"/>
        <w:left w:val="none" w:sz="0" w:space="0" w:color="auto"/>
        <w:bottom w:val="none" w:sz="0" w:space="0" w:color="auto"/>
        <w:right w:val="none" w:sz="0" w:space="0" w:color="auto"/>
      </w:divBdr>
    </w:div>
    <w:div w:id="859585936">
      <w:bodyDiv w:val="1"/>
      <w:marLeft w:val="0"/>
      <w:marRight w:val="0"/>
      <w:marTop w:val="0"/>
      <w:marBottom w:val="0"/>
      <w:divBdr>
        <w:top w:val="none" w:sz="0" w:space="0" w:color="auto"/>
        <w:left w:val="none" w:sz="0" w:space="0" w:color="auto"/>
        <w:bottom w:val="none" w:sz="0" w:space="0" w:color="auto"/>
        <w:right w:val="none" w:sz="0" w:space="0" w:color="auto"/>
      </w:divBdr>
    </w:div>
    <w:div w:id="859658990">
      <w:bodyDiv w:val="1"/>
      <w:marLeft w:val="0"/>
      <w:marRight w:val="0"/>
      <w:marTop w:val="0"/>
      <w:marBottom w:val="0"/>
      <w:divBdr>
        <w:top w:val="none" w:sz="0" w:space="0" w:color="auto"/>
        <w:left w:val="none" w:sz="0" w:space="0" w:color="auto"/>
        <w:bottom w:val="none" w:sz="0" w:space="0" w:color="auto"/>
        <w:right w:val="none" w:sz="0" w:space="0" w:color="auto"/>
      </w:divBdr>
    </w:div>
    <w:div w:id="859664149">
      <w:bodyDiv w:val="1"/>
      <w:marLeft w:val="0"/>
      <w:marRight w:val="0"/>
      <w:marTop w:val="0"/>
      <w:marBottom w:val="0"/>
      <w:divBdr>
        <w:top w:val="none" w:sz="0" w:space="0" w:color="auto"/>
        <w:left w:val="none" w:sz="0" w:space="0" w:color="auto"/>
        <w:bottom w:val="none" w:sz="0" w:space="0" w:color="auto"/>
        <w:right w:val="none" w:sz="0" w:space="0" w:color="auto"/>
      </w:divBdr>
    </w:div>
    <w:div w:id="859665524">
      <w:bodyDiv w:val="1"/>
      <w:marLeft w:val="0"/>
      <w:marRight w:val="0"/>
      <w:marTop w:val="0"/>
      <w:marBottom w:val="0"/>
      <w:divBdr>
        <w:top w:val="none" w:sz="0" w:space="0" w:color="auto"/>
        <w:left w:val="none" w:sz="0" w:space="0" w:color="auto"/>
        <w:bottom w:val="none" w:sz="0" w:space="0" w:color="auto"/>
        <w:right w:val="none" w:sz="0" w:space="0" w:color="auto"/>
      </w:divBdr>
    </w:div>
    <w:div w:id="859666364">
      <w:bodyDiv w:val="1"/>
      <w:marLeft w:val="0"/>
      <w:marRight w:val="0"/>
      <w:marTop w:val="0"/>
      <w:marBottom w:val="0"/>
      <w:divBdr>
        <w:top w:val="none" w:sz="0" w:space="0" w:color="auto"/>
        <w:left w:val="none" w:sz="0" w:space="0" w:color="auto"/>
        <w:bottom w:val="none" w:sz="0" w:space="0" w:color="auto"/>
        <w:right w:val="none" w:sz="0" w:space="0" w:color="auto"/>
      </w:divBdr>
    </w:div>
    <w:div w:id="859666387">
      <w:bodyDiv w:val="1"/>
      <w:marLeft w:val="0"/>
      <w:marRight w:val="0"/>
      <w:marTop w:val="0"/>
      <w:marBottom w:val="0"/>
      <w:divBdr>
        <w:top w:val="none" w:sz="0" w:space="0" w:color="auto"/>
        <w:left w:val="none" w:sz="0" w:space="0" w:color="auto"/>
        <w:bottom w:val="none" w:sz="0" w:space="0" w:color="auto"/>
        <w:right w:val="none" w:sz="0" w:space="0" w:color="auto"/>
      </w:divBdr>
    </w:div>
    <w:div w:id="859702210">
      <w:bodyDiv w:val="1"/>
      <w:marLeft w:val="0"/>
      <w:marRight w:val="0"/>
      <w:marTop w:val="0"/>
      <w:marBottom w:val="0"/>
      <w:divBdr>
        <w:top w:val="none" w:sz="0" w:space="0" w:color="auto"/>
        <w:left w:val="none" w:sz="0" w:space="0" w:color="auto"/>
        <w:bottom w:val="none" w:sz="0" w:space="0" w:color="auto"/>
        <w:right w:val="none" w:sz="0" w:space="0" w:color="auto"/>
      </w:divBdr>
    </w:div>
    <w:div w:id="859702994">
      <w:bodyDiv w:val="1"/>
      <w:marLeft w:val="0"/>
      <w:marRight w:val="0"/>
      <w:marTop w:val="0"/>
      <w:marBottom w:val="0"/>
      <w:divBdr>
        <w:top w:val="none" w:sz="0" w:space="0" w:color="auto"/>
        <w:left w:val="none" w:sz="0" w:space="0" w:color="auto"/>
        <w:bottom w:val="none" w:sz="0" w:space="0" w:color="auto"/>
        <w:right w:val="none" w:sz="0" w:space="0" w:color="auto"/>
      </w:divBdr>
    </w:div>
    <w:div w:id="859704201">
      <w:bodyDiv w:val="1"/>
      <w:marLeft w:val="0"/>
      <w:marRight w:val="0"/>
      <w:marTop w:val="0"/>
      <w:marBottom w:val="0"/>
      <w:divBdr>
        <w:top w:val="none" w:sz="0" w:space="0" w:color="auto"/>
        <w:left w:val="none" w:sz="0" w:space="0" w:color="auto"/>
        <w:bottom w:val="none" w:sz="0" w:space="0" w:color="auto"/>
        <w:right w:val="none" w:sz="0" w:space="0" w:color="auto"/>
      </w:divBdr>
    </w:div>
    <w:div w:id="859780159">
      <w:bodyDiv w:val="1"/>
      <w:marLeft w:val="0"/>
      <w:marRight w:val="0"/>
      <w:marTop w:val="0"/>
      <w:marBottom w:val="0"/>
      <w:divBdr>
        <w:top w:val="none" w:sz="0" w:space="0" w:color="auto"/>
        <w:left w:val="none" w:sz="0" w:space="0" w:color="auto"/>
        <w:bottom w:val="none" w:sz="0" w:space="0" w:color="auto"/>
        <w:right w:val="none" w:sz="0" w:space="0" w:color="auto"/>
      </w:divBdr>
    </w:div>
    <w:div w:id="859781576">
      <w:bodyDiv w:val="1"/>
      <w:marLeft w:val="0"/>
      <w:marRight w:val="0"/>
      <w:marTop w:val="0"/>
      <w:marBottom w:val="0"/>
      <w:divBdr>
        <w:top w:val="none" w:sz="0" w:space="0" w:color="auto"/>
        <w:left w:val="none" w:sz="0" w:space="0" w:color="auto"/>
        <w:bottom w:val="none" w:sz="0" w:space="0" w:color="auto"/>
        <w:right w:val="none" w:sz="0" w:space="0" w:color="auto"/>
      </w:divBdr>
    </w:div>
    <w:div w:id="859852630">
      <w:bodyDiv w:val="1"/>
      <w:marLeft w:val="0"/>
      <w:marRight w:val="0"/>
      <w:marTop w:val="0"/>
      <w:marBottom w:val="0"/>
      <w:divBdr>
        <w:top w:val="none" w:sz="0" w:space="0" w:color="auto"/>
        <w:left w:val="none" w:sz="0" w:space="0" w:color="auto"/>
        <w:bottom w:val="none" w:sz="0" w:space="0" w:color="auto"/>
        <w:right w:val="none" w:sz="0" w:space="0" w:color="auto"/>
      </w:divBdr>
    </w:div>
    <w:div w:id="859858286">
      <w:bodyDiv w:val="1"/>
      <w:marLeft w:val="0"/>
      <w:marRight w:val="0"/>
      <w:marTop w:val="0"/>
      <w:marBottom w:val="0"/>
      <w:divBdr>
        <w:top w:val="none" w:sz="0" w:space="0" w:color="auto"/>
        <w:left w:val="none" w:sz="0" w:space="0" w:color="auto"/>
        <w:bottom w:val="none" w:sz="0" w:space="0" w:color="auto"/>
        <w:right w:val="none" w:sz="0" w:space="0" w:color="auto"/>
      </w:divBdr>
    </w:div>
    <w:div w:id="859860340">
      <w:bodyDiv w:val="1"/>
      <w:marLeft w:val="0"/>
      <w:marRight w:val="0"/>
      <w:marTop w:val="0"/>
      <w:marBottom w:val="0"/>
      <w:divBdr>
        <w:top w:val="none" w:sz="0" w:space="0" w:color="auto"/>
        <w:left w:val="none" w:sz="0" w:space="0" w:color="auto"/>
        <w:bottom w:val="none" w:sz="0" w:space="0" w:color="auto"/>
        <w:right w:val="none" w:sz="0" w:space="0" w:color="auto"/>
      </w:divBdr>
    </w:div>
    <w:div w:id="859900977">
      <w:bodyDiv w:val="1"/>
      <w:marLeft w:val="0"/>
      <w:marRight w:val="0"/>
      <w:marTop w:val="0"/>
      <w:marBottom w:val="0"/>
      <w:divBdr>
        <w:top w:val="none" w:sz="0" w:space="0" w:color="auto"/>
        <w:left w:val="none" w:sz="0" w:space="0" w:color="auto"/>
        <w:bottom w:val="none" w:sz="0" w:space="0" w:color="auto"/>
        <w:right w:val="none" w:sz="0" w:space="0" w:color="auto"/>
      </w:divBdr>
    </w:div>
    <w:div w:id="859926364">
      <w:bodyDiv w:val="1"/>
      <w:marLeft w:val="0"/>
      <w:marRight w:val="0"/>
      <w:marTop w:val="0"/>
      <w:marBottom w:val="0"/>
      <w:divBdr>
        <w:top w:val="none" w:sz="0" w:space="0" w:color="auto"/>
        <w:left w:val="none" w:sz="0" w:space="0" w:color="auto"/>
        <w:bottom w:val="none" w:sz="0" w:space="0" w:color="auto"/>
        <w:right w:val="none" w:sz="0" w:space="0" w:color="auto"/>
      </w:divBdr>
    </w:div>
    <w:div w:id="859928461">
      <w:bodyDiv w:val="1"/>
      <w:marLeft w:val="0"/>
      <w:marRight w:val="0"/>
      <w:marTop w:val="0"/>
      <w:marBottom w:val="0"/>
      <w:divBdr>
        <w:top w:val="none" w:sz="0" w:space="0" w:color="auto"/>
        <w:left w:val="none" w:sz="0" w:space="0" w:color="auto"/>
        <w:bottom w:val="none" w:sz="0" w:space="0" w:color="auto"/>
        <w:right w:val="none" w:sz="0" w:space="0" w:color="auto"/>
      </w:divBdr>
    </w:div>
    <w:div w:id="859972328">
      <w:bodyDiv w:val="1"/>
      <w:marLeft w:val="0"/>
      <w:marRight w:val="0"/>
      <w:marTop w:val="0"/>
      <w:marBottom w:val="0"/>
      <w:divBdr>
        <w:top w:val="none" w:sz="0" w:space="0" w:color="auto"/>
        <w:left w:val="none" w:sz="0" w:space="0" w:color="auto"/>
        <w:bottom w:val="none" w:sz="0" w:space="0" w:color="auto"/>
        <w:right w:val="none" w:sz="0" w:space="0" w:color="auto"/>
      </w:divBdr>
    </w:div>
    <w:div w:id="859978103">
      <w:bodyDiv w:val="1"/>
      <w:marLeft w:val="0"/>
      <w:marRight w:val="0"/>
      <w:marTop w:val="0"/>
      <w:marBottom w:val="0"/>
      <w:divBdr>
        <w:top w:val="none" w:sz="0" w:space="0" w:color="auto"/>
        <w:left w:val="none" w:sz="0" w:space="0" w:color="auto"/>
        <w:bottom w:val="none" w:sz="0" w:space="0" w:color="auto"/>
        <w:right w:val="none" w:sz="0" w:space="0" w:color="auto"/>
      </w:divBdr>
    </w:div>
    <w:div w:id="860123639">
      <w:bodyDiv w:val="1"/>
      <w:marLeft w:val="0"/>
      <w:marRight w:val="0"/>
      <w:marTop w:val="0"/>
      <w:marBottom w:val="0"/>
      <w:divBdr>
        <w:top w:val="none" w:sz="0" w:space="0" w:color="auto"/>
        <w:left w:val="none" w:sz="0" w:space="0" w:color="auto"/>
        <w:bottom w:val="none" w:sz="0" w:space="0" w:color="auto"/>
        <w:right w:val="none" w:sz="0" w:space="0" w:color="auto"/>
      </w:divBdr>
    </w:div>
    <w:div w:id="860162790">
      <w:bodyDiv w:val="1"/>
      <w:marLeft w:val="0"/>
      <w:marRight w:val="0"/>
      <w:marTop w:val="0"/>
      <w:marBottom w:val="0"/>
      <w:divBdr>
        <w:top w:val="none" w:sz="0" w:space="0" w:color="auto"/>
        <w:left w:val="none" w:sz="0" w:space="0" w:color="auto"/>
        <w:bottom w:val="none" w:sz="0" w:space="0" w:color="auto"/>
        <w:right w:val="none" w:sz="0" w:space="0" w:color="auto"/>
      </w:divBdr>
    </w:div>
    <w:div w:id="860168721">
      <w:bodyDiv w:val="1"/>
      <w:marLeft w:val="0"/>
      <w:marRight w:val="0"/>
      <w:marTop w:val="0"/>
      <w:marBottom w:val="0"/>
      <w:divBdr>
        <w:top w:val="none" w:sz="0" w:space="0" w:color="auto"/>
        <w:left w:val="none" w:sz="0" w:space="0" w:color="auto"/>
        <w:bottom w:val="none" w:sz="0" w:space="0" w:color="auto"/>
        <w:right w:val="none" w:sz="0" w:space="0" w:color="auto"/>
      </w:divBdr>
    </w:div>
    <w:div w:id="860240610">
      <w:bodyDiv w:val="1"/>
      <w:marLeft w:val="0"/>
      <w:marRight w:val="0"/>
      <w:marTop w:val="0"/>
      <w:marBottom w:val="0"/>
      <w:divBdr>
        <w:top w:val="none" w:sz="0" w:space="0" w:color="auto"/>
        <w:left w:val="none" w:sz="0" w:space="0" w:color="auto"/>
        <w:bottom w:val="none" w:sz="0" w:space="0" w:color="auto"/>
        <w:right w:val="none" w:sz="0" w:space="0" w:color="auto"/>
      </w:divBdr>
    </w:div>
    <w:div w:id="860313926">
      <w:bodyDiv w:val="1"/>
      <w:marLeft w:val="0"/>
      <w:marRight w:val="0"/>
      <w:marTop w:val="0"/>
      <w:marBottom w:val="0"/>
      <w:divBdr>
        <w:top w:val="none" w:sz="0" w:space="0" w:color="auto"/>
        <w:left w:val="none" w:sz="0" w:space="0" w:color="auto"/>
        <w:bottom w:val="none" w:sz="0" w:space="0" w:color="auto"/>
        <w:right w:val="none" w:sz="0" w:space="0" w:color="auto"/>
      </w:divBdr>
    </w:div>
    <w:div w:id="860314506">
      <w:bodyDiv w:val="1"/>
      <w:marLeft w:val="0"/>
      <w:marRight w:val="0"/>
      <w:marTop w:val="0"/>
      <w:marBottom w:val="0"/>
      <w:divBdr>
        <w:top w:val="none" w:sz="0" w:space="0" w:color="auto"/>
        <w:left w:val="none" w:sz="0" w:space="0" w:color="auto"/>
        <w:bottom w:val="none" w:sz="0" w:space="0" w:color="auto"/>
        <w:right w:val="none" w:sz="0" w:space="0" w:color="auto"/>
      </w:divBdr>
    </w:div>
    <w:div w:id="860316301">
      <w:bodyDiv w:val="1"/>
      <w:marLeft w:val="0"/>
      <w:marRight w:val="0"/>
      <w:marTop w:val="0"/>
      <w:marBottom w:val="0"/>
      <w:divBdr>
        <w:top w:val="none" w:sz="0" w:space="0" w:color="auto"/>
        <w:left w:val="none" w:sz="0" w:space="0" w:color="auto"/>
        <w:bottom w:val="none" w:sz="0" w:space="0" w:color="auto"/>
        <w:right w:val="none" w:sz="0" w:space="0" w:color="auto"/>
      </w:divBdr>
    </w:div>
    <w:div w:id="860320877">
      <w:bodyDiv w:val="1"/>
      <w:marLeft w:val="0"/>
      <w:marRight w:val="0"/>
      <w:marTop w:val="0"/>
      <w:marBottom w:val="0"/>
      <w:divBdr>
        <w:top w:val="none" w:sz="0" w:space="0" w:color="auto"/>
        <w:left w:val="none" w:sz="0" w:space="0" w:color="auto"/>
        <w:bottom w:val="none" w:sz="0" w:space="0" w:color="auto"/>
        <w:right w:val="none" w:sz="0" w:space="0" w:color="auto"/>
      </w:divBdr>
    </w:div>
    <w:div w:id="860358766">
      <w:bodyDiv w:val="1"/>
      <w:marLeft w:val="0"/>
      <w:marRight w:val="0"/>
      <w:marTop w:val="0"/>
      <w:marBottom w:val="0"/>
      <w:divBdr>
        <w:top w:val="none" w:sz="0" w:space="0" w:color="auto"/>
        <w:left w:val="none" w:sz="0" w:space="0" w:color="auto"/>
        <w:bottom w:val="none" w:sz="0" w:space="0" w:color="auto"/>
        <w:right w:val="none" w:sz="0" w:space="0" w:color="auto"/>
      </w:divBdr>
    </w:div>
    <w:div w:id="860361928">
      <w:bodyDiv w:val="1"/>
      <w:marLeft w:val="0"/>
      <w:marRight w:val="0"/>
      <w:marTop w:val="0"/>
      <w:marBottom w:val="0"/>
      <w:divBdr>
        <w:top w:val="none" w:sz="0" w:space="0" w:color="auto"/>
        <w:left w:val="none" w:sz="0" w:space="0" w:color="auto"/>
        <w:bottom w:val="none" w:sz="0" w:space="0" w:color="auto"/>
        <w:right w:val="none" w:sz="0" w:space="0" w:color="auto"/>
      </w:divBdr>
    </w:div>
    <w:div w:id="860435013">
      <w:bodyDiv w:val="1"/>
      <w:marLeft w:val="0"/>
      <w:marRight w:val="0"/>
      <w:marTop w:val="0"/>
      <w:marBottom w:val="0"/>
      <w:divBdr>
        <w:top w:val="none" w:sz="0" w:space="0" w:color="auto"/>
        <w:left w:val="none" w:sz="0" w:space="0" w:color="auto"/>
        <w:bottom w:val="none" w:sz="0" w:space="0" w:color="auto"/>
        <w:right w:val="none" w:sz="0" w:space="0" w:color="auto"/>
      </w:divBdr>
    </w:div>
    <w:div w:id="860508225">
      <w:bodyDiv w:val="1"/>
      <w:marLeft w:val="0"/>
      <w:marRight w:val="0"/>
      <w:marTop w:val="0"/>
      <w:marBottom w:val="0"/>
      <w:divBdr>
        <w:top w:val="none" w:sz="0" w:space="0" w:color="auto"/>
        <w:left w:val="none" w:sz="0" w:space="0" w:color="auto"/>
        <w:bottom w:val="none" w:sz="0" w:space="0" w:color="auto"/>
        <w:right w:val="none" w:sz="0" w:space="0" w:color="auto"/>
      </w:divBdr>
    </w:div>
    <w:div w:id="860515487">
      <w:bodyDiv w:val="1"/>
      <w:marLeft w:val="0"/>
      <w:marRight w:val="0"/>
      <w:marTop w:val="0"/>
      <w:marBottom w:val="0"/>
      <w:divBdr>
        <w:top w:val="none" w:sz="0" w:space="0" w:color="auto"/>
        <w:left w:val="none" w:sz="0" w:space="0" w:color="auto"/>
        <w:bottom w:val="none" w:sz="0" w:space="0" w:color="auto"/>
        <w:right w:val="none" w:sz="0" w:space="0" w:color="auto"/>
      </w:divBdr>
    </w:div>
    <w:div w:id="860515591">
      <w:bodyDiv w:val="1"/>
      <w:marLeft w:val="0"/>
      <w:marRight w:val="0"/>
      <w:marTop w:val="0"/>
      <w:marBottom w:val="0"/>
      <w:divBdr>
        <w:top w:val="none" w:sz="0" w:space="0" w:color="auto"/>
        <w:left w:val="none" w:sz="0" w:space="0" w:color="auto"/>
        <w:bottom w:val="none" w:sz="0" w:space="0" w:color="auto"/>
        <w:right w:val="none" w:sz="0" w:space="0" w:color="auto"/>
      </w:divBdr>
    </w:div>
    <w:div w:id="860582242">
      <w:bodyDiv w:val="1"/>
      <w:marLeft w:val="0"/>
      <w:marRight w:val="0"/>
      <w:marTop w:val="0"/>
      <w:marBottom w:val="0"/>
      <w:divBdr>
        <w:top w:val="none" w:sz="0" w:space="0" w:color="auto"/>
        <w:left w:val="none" w:sz="0" w:space="0" w:color="auto"/>
        <w:bottom w:val="none" w:sz="0" w:space="0" w:color="auto"/>
        <w:right w:val="none" w:sz="0" w:space="0" w:color="auto"/>
      </w:divBdr>
    </w:div>
    <w:div w:id="860583061">
      <w:bodyDiv w:val="1"/>
      <w:marLeft w:val="0"/>
      <w:marRight w:val="0"/>
      <w:marTop w:val="0"/>
      <w:marBottom w:val="0"/>
      <w:divBdr>
        <w:top w:val="none" w:sz="0" w:space="0" w:color="auto"/>
        <w:left w:val="none" w:sz="0" w:space="0" w:color="auto"/>
        <w:bottom w:val="none" w:sz="0" w:space="0" w:color="auto"/>
        <w:right w:val="none" w:sz="0" w:space="0" w:color="auto"/>
      </w:divBdr>
    </w:div>
    <w:div w:id="860625737">
      <w:bodyDiv w:val="1"/>
      <w:marLeft w:val="0"/>
      <w:marRight w:val="0"/>
      <w:marTop w:val="0"/>
      <w:marBottom w:val="0"/>
      <w:divBdr>
        <w:top w:val="none" w:sz="0" w:space="0" w:color="auto"/>
        <w:left w:val="none" w:sz="0" w:space="0" w:color="auto"/>
        <w:bottom w:val="none" w:sz="0" w:space="0" w:color="auto"/>
        <w:right w:val="none" w:sz="0" w:space="0" w:color="auto"/>
      </w:divBdr>
    </w:div>
    <w:div w:id="860699865">
      <w:bodyDiv w:val="1"/>
      <w:marLeft w:val="0"/>
      <w:marRight w:val="0"/>
      <w:marTop w:val="0"/>
      <w:marBottom w:val="0"/>
      <w:divBdr>
        <w:top w:val="none" w:sz="0" w:space="0" w:color="auto"/>
        <w:left w:val="none" w:sz="0" w:space="0" w:color="auto"/>
        <w:bottom w:val="none" w:sz="0" w:space="0" w:color="auto"/>
        <w:right w:val="none" w:sz="0" w:space="0" w:color="auto"/>
      </w:divBdr>
    </w:div>
    <w:div w:id="860703216">
      <w:bodyDiv w:val="1"/>
      <w:marLeft w:val="0"/>
      <w:marRight w:val="0"/>
      <w:marTop w:val="0"/>
      <w:marBottom w:val="0"/>
      <w:divBdr>
        <w:top w:val="none" w:sz="0" w:space="0" w:color="auto"/>
        <w:left w:val="none" w:sz="0" w:space="0" w:color="auto"/>
        <w:bottom w:val="none" w:sz="0" w:space="0" w:color="auto"/>
        <w:right w:val="none" w:sz="0" w:space="0" w:color="auto"/>
      </w:divBdr>
    </w:div>
    <w:div w:id="860751062">
      <w:bodyDiv w:val="1"/>
      <w:marLeft w:val="0"/>
      <w:marRight w:val="0"/>
      <w:marTop w:val="0"/>
      <w:marBottom w:val="0"/>
      <w:divBdr>
        <w:top w:val="none" w:sz="0" w:space="0" w:color="auto"/>
        <w:left w:val="none" w:sz="0" w:space="0" w:color="auto"/>
        <w:bottom w:val="none" w:sz="0" w:space="0" w:color="auto"/>
        <w:right w:val="none" w:sz="0" w:space="0" w:color="auto"/>
      </w:divBdr>
    </w:div>
    <w:div w:id="860775653">
      <w:bodyDiv w:val="1"/>
      <w:marLeft w:val="0"/>
      <w:marRight w:val="0"/>
      <w:marTop w:val="0"/>
      <w:marBottom w:val="0"/>
      <w:divBdr>
        <w:top w:val="none" w:sz="0" w:space="0" w:color="auto"/>
        <w:left w:val="none" w:sz="0" w:space="0" w:color="auto"/>
        <w:bottom w:val="none" w:sz="0" w:space="0" w:color="auto"/>
        <w:right w:val="none" w:sz="0" w:space="0" w:color="auto"/>
      </w:divBdr>
    </w:div>
    <w:div w:id="860820384">
      <w:bodyDiv w:val="1"/>
      <w:marLeft w:val="0"/>
      <w:marRight w:val="0"/>
      <w:marTop w:val="0"/>
      <w:marBottom w:val="0"/>
      <w:divBdr>
        <w:top w:val="none" w:sz="0" w:space="0" w:color="auto"/>
        <w:left w:val="none" w:sz="0" w:space="0" w:color="auto"/>
        <w:bottom w:val="none" w:sz="0" w:space="0" w:color="auto"/>
        <w:right w:val="none" w:sz="0" w:space="0" w:color="auto"/>
      </w:divBdr>
    </w:div>
    <w:div w:id="860893106">
      <w:bodyDiv w:val="1"/>
      <w:marLeft w:val="0"/>
      <w:marRight w:val="0"/>
      <w:marTop w:val="0"/>
      <w:marBottom w:val="0"/>
      <w:divBdr>
        <w:top w:val="none" w:sz="0" w:space="0" w:color="auto"/>
        <w:left w:val="none" w:sz="0" w:space="0" w:color="auto"/>
        <w:bottom w:val="none" w:sz="0" w:space="0" w:color="auto"/>
        <w:right w:val="none" w:sz="0" w:space="0" w:color="auto"/>
      </w:divBdr>
    </w:div>
    <w:div w:id="860894421">
      <w:bodyDiv w:val="1"/>
      <w:marLeft w:val="0"/>
      <w:marRight w:val="0"/>
      <w:marTop w:val="0"/>
      <w:marBottom w:val="0"/>
      <w:divBdr>
        <w:top w:val="none" w:sz="0" w:space="0" w:color="auto"/>
        <w:left w:val="none" w:sz="0" w:space="0" w:color="auto"/>
        <w:bottom w:val="none" w:sz="0" w:space="0" w:color="auto"/>
        <w:right w:val="none" w:sz="0" w:space="0" w:color="auto"/>
      </w:divBdr>
    </w:div>
    <w:div w:id="860898452">
      <w:bodyDiv w:val="1"/>
      <w:marLeft w:val="0"/>
      <w:marRight w:val="0"/>
      <w:marTop w:val="0"/>
      <w:marBottom w:val="0"/>
      <w:divBdr>
        <w:top w:val="none" w:sz="0" w:space="0" w:color="auto"/>
        <w:left w:val="none" w:sz="0" w:space="0" w:color="auto"/>
        <w:bottom w:val="none" w:sz="0" w:space="0" w:color="auto"/>
        <w:right w:val="none" w:sz="0" w:space="0" w:color="auto"/>
      </w:divBdr>
    </w:div>
    <w:div w:id="860898724">
      <w:bodyDiv w:val="1"/>
      <w:marLeft w:val="0"/>
      <w:marRight w:val="0"/>
      <w:marTop w:val="0"/>
      <w:marBottom w:val="0"/>
      <w:divBdr>
        <w:top w:val="none" w:sz="0" w:space="0" w:color="auto"/>
        <w:left w:val="none" w:sz="0" w:space="0" w:color="auto"/>
        <w:bottom w:val="none" w:sz="0" w:space="0" w:color="auto"/>
        <w:right w:val="none" w:sz="0" w:space="0" w:color="auto"/>
      </w:divBdr>
    </w:div>
    <w:div w:id="860899414">
      <w:bodyDiv w:val="1"/>
      <w:marLeft w:val="0"/>
      <w:marRight w:val="0"/>
      <w:marTop w:val="0"/>
      <w:marBottom w:val="0"/>
      <w:divBdr>
        <w:top w:val="none" w:sz="0" w:space="0" w:color="auto"/>
        <w:left w:val="none" w:sz="0" w:space="0" w:color="auto"/>
        <w:bottom w:val="none" w:sz="0" w:space="0" w:color="auto"/>
        <w:right w:val="none" w:sz="0" w:space="0" w:color="auto"/>
      </w:divBdr>
    </w:div>
    <w:div w:id="861016079">
      <w:bodyDiv w:val="1"/>
      <w:marLeft w:val="0"/>
      <w:marRight w:val="0"/>
      <w:marTop w:val="0"/>
      <w:marBottom w:val="0"/>
      <w:divBdr>
        <w:top w:val="none" w:sz="0" w:space="0" w:color="auto"/>
        <w:left w:val="none" w:sz="0" w:space="0" w:color="auto"/>
        <w:bottom w:val="none" w:sz="0" w:space="0" w:color="auto"/>
        <w:right w:val="none" w:sz="0" w:space="0" w:color="auto"/>
      </w:divBdr>
    </w:div>
    <w:div w:id="861016253">
      <w:bodyDiv w:val="1"/>
      <w:marLeft w:val="0"/>
      <w:marRight w:val="0"/>
      <w:marTop w:val="0"/>
      <w:marBottom w:val="0"/>
      <w:divBdr>
        <w:top w:val="none" w:sz="0" w:space="0" w:color="auto"/>
        <w:left w:val="none" w:sz="0" w:space="0" w:color="auto"/>
        <w:bottom w:val="none" w:sz="0" w:space="0" w:color="auto"/>
        <w:right w:val="none" w:sz="0" w:space="0" w:color="auto"/>
      </w:divBdr>
    </w:div>
    <w:div w:id="861017286">
      <w:bodyDiv w:val="1"/>
      <w:marLeft w:val="0"/>
      <w:marRight w:val="0"/>
      <w:marTop w:val="0"/>
      <w:marBottom w:val="0"/>
      <w:divBdr>
        <w:top w:val="none" w:sz="0" w:space="0" w:color="auto"/>
        <w:left w:val="none" w:sz="0" w:space="0" w:color="auto"/>
        <w:bottom w:val="none" w:sz="0" w:space="0" w:color="auto"/>
        <w:right w:val="none" w:sz="0" w:space="0" w:color="auto"/>
      </w:divBdr>
    </w:div>
    <w:div w:id="861019908">
      <w:bodyDiv w:val="1"/>
      <w:marLeft w:val="0"/>
      <w:marRight w:val="0"/>
      <w:marTop w:val="0"/>
      <w:marBottom w:val="0"/>
      <w:divBdr>
        <w:top w:val="none" w:sz="0" w:space="0" w:color="auto"/>
        <w:left w:val="none" w:sz="0" w:space="0" w:color="auto"/>
        <w:bottom w:val="none" w:sz="0" w:space="0" w:color="auto"/>
        <w:right w:val="none" w:sz="0" w:space="0" w:color="auto"/>
      </w:divBdr>
    </w:div>
    <w:div w:id="861020195">
      <w:bodyDiv w:val="1"/>
      <w:marLeft w:val="0"/>
      <w:marRight w:val="0"/>
      <w:marTop w:val="0"/>
      <w:marBottom w:val="0"/>
      <w:divBdr>
        <w:top w:val="none" w:sz="0" w:space="0" w:color="auto"/>
        <w:left w:val="none" w:sz="0" w:space="0" w:color="auto"/>
        <w:bottom w:val="none" w:sz="0" w:space="0" w:color="auto"/>
        <w:right w:val="none" w:sz="0" w:space="0" w:color="auto"/>
      </w:divBdr>
    </w:div>
    <w:div w:id="861089378">
      <w:bodyDiv w:val="1"/>
      <w:marLeft w:val="0"/>
      <w:marRight w:val="0"/>
      <w:marTop w:val="0"/>
      <w:marBottom w:val="0"/>
      <w:divBdr>
        <w:top w:val="none" w:sz="0" w:space="0" w:color="auto"/>
        <w:left w:val="none" w:sz="0" w:space="0" w:color="auto"/>
        <w:bottom w:val="none" w:sz="0" w:space="0" w:color="auto"/>
        <w:right w:val="none" w:sz="0" w:space="0" w:color="auto"/>
      </w:divBdr>
    </w:div>
    <w:div w:id="861092563">
      <w:bodyDiv w:val="1"/>
      <w:marLeft w:val="0"/>
      <w:marRight w:val="0"/>
      <w:marTop w:val="0"/>
      <w:marBottom w:val="0"/>
      <w:divBdr>
        <w:top w:val="none" w:sz="0" w:space="0" w:color="auto"/>
        <w:left w:val="none" w:sz="0" w:space="0" w:color="auto"/>
        <w:bottom w:val="none" w:sz="0" w:space="0" w:color="auto"/>
        <w:right w:val="none" w:sz="0" w:space="0" w:color="auto"/>
      </w:divBdr>
    </w:div>
    <w:div w:id="861095529">
      <w:bodyDiv w:val="1"/>
      <w:marLeft w:val="0"/>
      <w:marRight w:val="0"/>
      <w:marTop w:val="0"/>
      <w:marBottom w:val="0"/>
      <w:divBdr>
        <w:top w:val="none" w:sz="0" w:space="0" w:color="auto"/>
        <w:left w:val="none" w:sz="0" w:space="0" w:color="auto"/>
        <w:bottom w:val="none" w:sz="0" w:space="0" w:color="auto"/>
        <w:right w:val="none" w:sz="0" w:space="0" w:color="auto"/>
      </w:divBdr>
    </w:div>
    <w:div w:id="861163924">
      <w:bodyDiv w:val="1"/>
      <w:marLeft w:val="0"/>
      <w:marRight w:val="0"/>
      <w:marTop w:val="0"/>
      <w:marBottom w:val="0"/>
      <w:divBdr>
        <w:top w:val="none" w:sz="0" w:space="0" w:color="auto"/>
        <w:left w:val="none" w:sz="0" w:space="0" w:color="auto"/>
        <w:bottom w:val="none" w:sz="0" w:space="0" w:color="auto"/>
        <w:right w:val="none" w:sz="0" w:space="0" w:color="auto"/>
      </w:divBdr>
    </w:div>
    <w:div w:id="861167644">
      <w:bodyDiv w:val="1"/>
      <w:marLeft w:val="0"/>
      <w:marRight w:val="0"/>
      <w:marTop w:val="0"/>
      <w:marBottom w:val="0"/>
      <w:divBdr>
        <w:top w:val="none" w:sz="0" w:space="0" w:color="auto"/>
        <w:left w:val="none" w:sz="0" w:space="0" w:color="auto"/>
        <w:bottom w:val="none" w:sz="0" w:space="0" w:color="auto"/>
        <w:right w:val="none" w:sz="0" w:space="0" w:color="auto"/>
      </w:divBdr>
    </w:div>
    <w:div w:id="861167701">
      <w:bodyDiv w:val="1"/>
      <w:marLeft w:val="0"/>
      <w:marRight w:val="0"/>
      <w:marTop w:val="0"/>
      <w:marBottom w:val="0"/>
      <w:divBdr>
        <w:top w:val="none" w:sz="0" w:space="0" w:color="auto"/>
        <w:left w:val="none" w:sz="0" w:space="0" w:color="auto"/>
        <w:bottom w:val="none" w:sz="0" w:space="0" w:color="auto"/>
        <w:right w:val="none" w:sz="0" w:space="0" w:color="auto"/>
      </w:divBdr>
    </w:div>
    <w:div w:id="861170037">
      <w:bodyDiv w:val="1"/>
      <w:marLeft w:val="0"/>
      <w:marRight w:val="0"/>
      <w:marTop w:val="0"/>
      <w:marBottom w:val="0"/>
      <w:divBdr>
        <w:top w:val="none" w:sz="0" w:space="0" w:color="auto"/>
        <w:left w:val="none" w:sz="0" w:space="0" w:color="auto"/>
        <w:bottom w:val="none" w:sz="0" w:space="0" w:color="auto"/>
        <w:right w:val="none" w:sz="0" w:space="0" w:color="auto"/>
      </w:divBdr>
    </w:div>
    <w:div w:id="861170697">
      <w:bodyDiv w:val="1"/>
      <w:marLeft w:val="0"/>
      <w:marRight w:val="0"/>
      <w:marTop w:val="0"/>
      <w:marBottom w:val="0"/>
      <w:divBdr>
        <w:top w:val="none" w:sz="0" w:space="0" w:color="auto"/>
        <w:left w:val="none" w:sz="0" w:space="0" w:color="auto"/>
        <w:bottom w:val="none" w:sz="0" w:space="0" w:color="auto"/>
        <w:right w:val="none" w:sz="0" w:space="0" w:color="auto"/>
      </w:divBdr>
    </w:div>
    <w:div w:id="861209579">
      <w:bodyDiv w:val="1"/>
      <w:marLeft w:val="0"/>
      <w:marRight w:val="0"/>
      <w:marTop w:val="0"/>
      <w:marBottom w:val="0"/>
      <w:divBdr>
        <w:top w:val="none" w:sz="0" w:space="0" w:color="auto"/>
        <w:left w:val="none" w:sz="0" w:space="0" w:color="auto"/>
        <w:bottom w:val="none" w:sz="0" w:space="0" w:color="auto"/>
        <w:right w:val="none" w:sz="0" w:space="0" w:color="auto"/>
      </w:divBdr>
    </w:div>
    <w:div w:id="861237759">
      <w:bodyDiv w:val="1"/>
      <w:marLeft w:val="0"/>
      <w:marRight w:val="0"/>
      <w:marTop w:val="0"/>
      <w:marBottom w:val="0"/>
      <w:divBdr>
        <w:top w:val="none" w:sz="0" w:space="0" w:color="auto"/>
        <w:left w:val="none" w:sz="0" w:space="0" w:color="auto"/>
        <w:bottom w:val="none" w:sz="0" w:space="0" w:color="auto"/>
        <w:right w:val="none" w:sz="0" w:space="0" w:color="auto"/>
      </w:divBdr>
    </w:div>
    <w:div w:id="861238693">
      <w:bodyDiv w:val="1"/>
      <w:marLeft w:val="0"/>
      <w:marRight w:val="0"/>
      <w:marTop w:val="0"/>
      <w:marBottom w:val="0"/>
      <w:divBdr>
        <w:top w:val="none" w:sz="0" w:space="0" w:color="auto"/>
        <w:left w:val="none" w:sz="0" w:space="0" w:color="auto"/>
        <w:bottom w:val="none" w:sz="0" w:space="0" w:color="auto"/>
        <w:right w:val="none" w:sz="0" w:space="0" w:color="auto"/>
      </w:divBdr>
    </w:div>
    <w:div w:id="861240025">
      <w:bodyDiv w:val="1"/>
      <w:marLeft w:val="0"/>
      <w:marRight w:val="0"/>
      <w:marTop w:val="0"/>
      <w:marBottom w:val="0"/>
      <w:divBdr>
        <w:top w:val="none" w:sz="0" w:space="0" w:color="auto"/>
        <w:left w:val="none" w:sz="0" w:space="0" w:color="auto"/>
        <w:bottom w:val="none" w:sz="0" w:space="0" w:color="auto"/>
        <w:right w:val="none" w:sz="0" w:space="0" w:color="auto"/>
      </w:divBdr>
    </w:div>
    <w:div w:id="861280242">
      <w:bodyDiv w:val="1"/>
      <w:marLeft w:val="0"/>
      <w:marRight w:val="0"/>
      <w:marTop w:val="0"/>
      <w:marBottom w:val="0"/>
      <w:divBdr>
        <w:top w:val="none" w:sz="0" w:space="0" w:color="auto"/>
        <w:left w:val="none" w:sz="0" w:space="0" w:color="auto"/>
        <w:bottom w:val="none" w:sz="0" w:space="0" w:color="auto"/>
        <w:right w:val="none" w:sz="0" w:space="0" w:color="auto"/>
      </w:divBdr>
    </w:div>
    <w:div w:id="861281012">
      <w:bodyDiv w:val="1"/>
      <w:marLeft w:val="0"/>
      <w:marRight w:val="0"/>
      <w:marTop w:val="0"/>
      <w:marBottom w:val="0"/>
      <w:divBdr>
        <w:top w:val="none" w:sz="0" w:space="0" w:color="auto"/>
        <w:left w:val="none" w:sz="0" w:space="0" w:color="auto"/>
        <w:bottom w:val="none" w:sz="0" w:space="0" w:color="auto"/>
        <w:right w:val="none" w:sz="0" w:space="0" w:color="auto"/>
      </w:divBdr>
    </w:div>
    <w:div w:id="861284407">
      <w:bodyDiv w:val="1"/>
      <w:marLeft w:val="0"/>
      <w:marRight w:val="0"/>
      <w:marTop w:val="0"/>
      <w:marBottom w:val="0"/>
      <w:divBdr>
        <w:top w:val="none" w:sz="0" w:space="0" w:color="auto"/>
        <w:left w:val="none" w:sz="0" w:space="0" w:color="auto"/>
        <w:bottom w:val="none" w:sz="0" w:space="0" w:color="auto"/>
        <w:right w:val="none" w:sz="0" w:space="0" w:color="auto"/>
      </w:divBdr>
    </w:div>
    <w:div w:id="861358139">
      <w:bodyDiv w:val="1"/>
      <w:marLeft w:val="0"/>
      <w:marRight w:val="0"/>
      <w:marTop w:val="0"/>
      <w:marBottom w:val="0"/>
      <w:divBdr>
        <w:top w:val="none" w:sz="0" w:space="0" w:color="auto"/>
        <w:left w:val="none" w:sz="0" w:space="0" w:color="auto"/>
        <w:bottom w:val="none" w:sz="0" w:space="0" w:color="auto"/>
        <w:right w:val="none" w:sz="0" w:space="0" w:color="auto"/>
      </w:divBdr>
    </w:div>
    <w:div w:id="861362326">
      <w:bodyDiv w:val="1"/>
      <w:marLeft w:val="0"/>
      <w:marRight w:val="0"/>
      <w:marTop w:val="0"/>
      <w:marBottom w:val="0"/>
      <w:divBdr>
        <w:top w:val="none" w:sz="0" w:space="0" w:color="auto"/>
        <w:left w:val="none" w:sz="0" w:space="0" w:color="auto"/>
        <w:bottom w:val="none" w:sz="0" w:space="0" w:color="auto"/>
        <w:right w:val="none" w:sz="0" w:space="0" w:color="auto"/>
      </w:divBdr>
    </w:div>
    <w:div w:id="861430459">
      <w:bodyDiv w:val="1"/>
      <w:marLeft w:val="0"/>
      <w:marRight w:val="0"/>
      <w:marTop w:val="0"/>
      <w:marBottom w:val="0"/>
      <w:divBdr>
        <w:top w:val="none" w:sz="0" w:space="0" w:color="auto"/>
        <w:left w:val="none" w:sz="0" w:space="0" w:color="auto"/>
        <w:bottom w:val="none" w:sz="0" w:space="0" w:color="auto"/>
        <w:right w:val="none" w:sz="0" w:space="0" w:color="auto"/>
      </w:divBdr>
    </w:div>
    <w:div w:id="861434383">
      <w:bodyDiv w:val="1"/>
      <w:marLeft w:val="0"/>
      <w:marRight w:val="0"/>
      <w:marTop w:val="0"/>
      <w:marBottom w:val="0"/>
      <w:divBdr>
        <w:top w:val="none" w:sz="0" w:space="0" w:color="auto"/>
        <w:left w:val="none" w:sz="0" w:space="0" w:color="auto"/>
        <w:bottom w:val="none" w:sz="0" w:space="0" w:color="auto"/>
        <w:right w:val="none" w:sz="0" w:space="0" w:color="auto"/>
      </w:divBdr>
    </w:div>
    <w:div w:id="861436304">
      <w:bodyDiv w:val="1"/>
      <w:marLeft w:val="0"/>
      <w:marRight w:val="0"/>
      <w:marTop w:val="0"/>
      <w:marBottom w:val="0"/>
      <w:divBdr>
        <w:top w:val="none" w:sz="0" w:space="0" w:color="auto"/>
        <w:left w:val="none" w:sz="0" w:space="0" w:color="auto"/>
        <w:bottom w:val="none" w:sz="0" w:space="0" w:color="auto"/>
        <w:right w:val="none" w:sz="0" w:space="0" w:color="auto"/>
      </w:divBdr>
    </w:div>
    <w:div w:id="861480480">
      <w:bodyDiv w:val="1"/>
      <w:marLeft w:val="0"/>
      <w:marRight w:val="0"/>
      <w:marTop w:val="0"/>
      <w:marBottom w:val="0"/>
      <w:divBdr>
        <w:top w:val="none" w:sz="0" w:space="0" w:color="auto"/>
        <w:left w:val="none" w:sz="0" w:space="0" w:color="auto"/>
        <w:bottom w:val="none" w:sz="0" w:space="0" w:color="auto"/>
        <w:right w:val="none" w:sz="0" w:space="0" w:color="auto"/>
      </w:divBdr>
    </w:div>
    <w:div w:id="861482231">
      <w:bodyDiv w:val="1"/>
      <w:marLeft w:val="0"/>
      <w:marRight w:val="0"/>
      <w:marTop w:val="0"/>
      <w:marBottom w:val="0"/>
      <w:divBdr>
        <w:top w:val="none" w:sz="0" w:space="0" w:color="auto"/>
        <w:left w:val="none" w:sz="0" w:space="0" w:color="auto"/>
        <w:bottom w:val="none" w:sz="0" w:space="0" w:color="auto"/>
        <w:right w:val="none" w:sz="0" w:space="0" w:color="auto"/>
      </w:divBdr>
    </w:div>
    <w:div w:id="861623950">
      <w:bodyDiv w:val="1"/>
      <w:marLeft w:val="0"/>
      <w:marRight w:val="0"/>
      <w:marTop w:val="0"/>
      <w:marBottom w:val="0"/>
      <w:divBdr>
        <w:top w:val="none" w:sz="0" w:space="0" w:color="auto"/>
        <w:left w:val="none" w:sz="0" w:space="0" w:color="auto"/>
        <w:bottom w:val="none" w:sz="0" w:space="0" w:color="auto"/>
        <w:right w:val="none" w:sz="0" w:space="0" w:color="auto"/>
      </w:divBdr>
    </w:div>
    <w:div w:id="861624911">
      <w:bodyDiv w:val="1"/>
      <w:marLeft w:val="0"/>
      <w:marRight w:val="0"/>
      <w:marTop w:val="0"/>
      <w:marBottom w:val="0"/>
      <w:divBdr>
        <w:top w:val="none" w:sz="0" w:space="0" w:color="auto"/>
        <w:left w:val="none" w:sz="0" w:space="0" w:color="auto"/>
        <w:bottom w:val="none" w:sz="0" w:space="0" w:color="auto"/>
        <w:right w:val="none" w:sz="0" w:space="0" w:color="auto"/>
      </w:divBdr>
    </w:div>
    <w:div w:id="861629328">
      <w:bodyDiv w:val="1"/>
      <w:marLeft w:val="0"/>
      <w:marRight w:val="0"/>
      <w:marTop w:val="0"/>
      <w:marBottom w:val="0"/>
      <w:divBdr>
        <w:top w:val="none" w:sz="0" w:space="0" w:color="auto"/>
        <w:left w:val="none" w:sz="0" w:space="0" w:color="auto"/>
        <w:bottom w:val="none" w:sz="0" w:space="0" w:color="auto"/>
        <w:right w:val="none" w:sz="0" w:space="0" w:color="auto"/>
      </w:divBdr>
    </w:div>
    <w:div w:id="861633225">
      <w:bodyDiv w:val="1"/>
      <w:marLeft w:val="0"/>
      <w:marRight w:val="0"/>
      <w:marTop w:val="0"/>
      <w:marBottom w:val="0"/>
      <w:divBdr>
        <w:top w:val="none" w:sz="0" w:space="0" w:color="auto"/>
        <w:left w:val="none" w:sz="0" w:space="0" w:color="auto"/>
        <w:bottom w:val="none" w:sz="0" w:space="0" w:color="auto"/>
        <w:right w:val="none" w:sz="0" w:space="0" w:color="auto"/>
      </w:divBdr>
    </w:div>
    <w:div w:id="861668955">
      <w:bodyDiv w:val="1"/>
      <w:marLeft w:val="0"/>
      <w:marRight w:val="0"/>
      <w:marTop w:val="0"/>
      <w:marBottom w:val="0"/>
      <w:divBdr>
        <w:top w:val="none" w:sz="0" w:space="0" w:color="auto"/>
        <w:left w:val="none" w:sz="0" w:space="0" w:color="auto"/>
        <w:bottom w:val="none" w:sz="0" w:space="0" w:color="auto"/>
        <w:right w:val="none" w:sz="0" w:space="0" w:color="auto"/>
      </w:divBdr>
    </w:div>
    <w:div w:id="861669837">
      <w:bodyDiv w:val="1"/>
      <w:marLeft w:val="0"/>
      <w:marRight w:val="0"/>
      <w:marTop w:val="0"/>
      <w:marBottom w:val="0"/>
      <w:divBdr>
        <w:top w:val="none" w:sz="0" w:space="0" w:color="auto"/>
        <w:left w:val="none" w:sz="0" w:space="0" w:color="auto"/>
        <w:bottom w:val="none" w:sz="0" w:space="0" w:color="auto"/>
        <w:right w:val="none" w:sz="0" w:space="0" w:color="auto"/>
      </w:divBdr>
    </w:div>
    <w:div w:id="861671123">
      <w:bodyDiv w:val="1"/>
      <w:marLeft w:val="0"/>
      <w:marRight w:val="0"/>
      <w:marTop w:val="0"/>
      <w:marBottom w:val="0"/>
      <w:divBdr>
        <w:top w:val="none" w:sz="0" w:space="0" w:color="auto"/>
        <w:left w:val="none" w:sz="0" w:space="0" w:color="auto"/>
        <w:bottom w:val="none" w:sz="0" w:space="0" w:color="auto"/>
        <w:right w:val="none" w:sz="0" w:space="0" w:color="auto"/>
      </w:divBdr>
    </w:div>
    <w:div w:id="861673138">
      <w:bodyDiv w:val="1"/>
      <w:marLeft w:val="0"/>
      <w:marRight w:val="0"/>
      <w:marTop w:val="0"/>
      <w:marBottom w:val="0"/>
      <w:divBdr>
        <w:top w:val="none" w:sz="0" w:space="0" w:color="auto"/>
        <w:left w:val="none" w:sz="0" w:space="0" w:color="auto"/>
        <w:bottom w:val="none" w:sz="0" w:space="0" w:color="auto"/>
        <w:right w:val="none" w:sz="0" w:space="0" w:color="auto"/>
      </w:divBdr>
    </w:div>
    <w:div w:id="861741831">
      <w:bodyDiv w:val="1"/>
      <w:marLeft w:val="0"/>
      <w:marRight w:val="0"/>
      <w:marTop w:val="0"/>
      <w:marBottom w:val="0"/>
      <w:divBdr>
        <w:top w:val="none" w:sz="0" w:space="0" w:color="auto"/>
        <w:left w:val="none" w:sz="0" w:space="0" w:color="auto"/>
        <w:bottom w:val="none" w:sz="0" w:space="0" w:color="auto"/>
        <w:right w:val="none" w:sz="0" w:space="0" w:color="auto"/>
      </w:divBdr>
    </w:div>
    <w:div w:id="861743974">
      <w:bodyDiv w:val="1"/>
      <w:marLeft w:val="0"/>
      <w:marRight w:val="0"/>
      <w:marTop w:val="0"/>
      <w:marBottom w:val="0"/>
      <w:divBdr>
        <w:top w:val="none" w:sz="0" w:space="0" w:color="auto"/>
        <w:left w:val="none" w:sz="0" w:space="0" w:color="auto"/>
        <w:bottom w:val="none" w:sz="0" w:space="0" w:color="auto"/>
        <w:right w:val="none" w:sz="0" w:space="0" w:color="auto"/>
      </w:divBdr>
    </w:div>
    <w:div w:id="861747834">
      <w:bodyDiv w:val="1"/>
      <w:marLeft w:val="0"/>
      <w:marRight w:val="0"/>
      <w:marTop w:val="0"/>
      <w:marBottom w:val="0"/>
      <w:divBdr>
        <w:top w:val="none" w:sz="0" w:space="0" w:color="auto"/>
        <w:left w:val="none" w:sz="0" w:space="0" w:color="auto"/>
        <w:bottom w:val="none" w:sz="0" w:space="0" w:color="auto"/>
        <w:right w:val="none" w:sz="0" w:space="0" w:color="auto"/>
      </w:divBdr>
    </w:div>
    <w:div w:id="861749657">
      <w:bodyDiv w:val="1"/>
      <w:marLeft w:val="0"/>
      <w:marRight w:val="0"/>
      <w:marTop w:val="0"/>
      <w:marBottom w:val="0"/>
      <w:divBdr>
        <w:top w:val="none" w:sz="0" w:space="0" w:color="auto"/>
        <w:left w:val="none" w:sz="0" w:space="0" w:color="auto"/>
        <w:bottom w:val="none" w:sz="0" w:space="0" w:color="auto"/>
        <w:right w:val="none" w:sz="0" w:space="0" w:color="auto"/>
      </w:divBdr>
    </w:div>
    <w:div w:id="861749986">
      <w:bodyDiv w:val="1"/>
      <w:marLeft w:val="0"/>
      <w:marRight w:val="0"/>
      <w:marTop w:val="0"/>
      <w:marBottom w:val="0"/>
      <w:divBdr>
        <w:top w:val="none" w:sz="0" w:space="0" w:color="auto"/>
        <w:left w:val="none" w:sz="0" w:space="0" w:color="auto"/>
        <w:bottom w:val="none" w:sz="0" w:space="0" w:color="auto"/>
        <w:right w:val="none" w:sz="0" w:space="0" w:color="auto"/>
      </w:divBdr>
    </w:div>
    <w:div w:id="861750264">
      <w:bodyDiv w:val="1"/>
      <w:marLeft w:val="0"/>
      <w:marRight w:val="0"/>
      <w:marTop w:val="0"/>
      <w:marBottom w:val="0"/>
      <w:divBdr>
        <w:top w:val="none" w:sz="0" w:space="0" w:color="auto"/>
        <w:left w:val="none" w:sz="0" w:space="0" w:color="auto"/>
        <w:bottom w:val="none" w:sz="0" w:space="0" w:color="auto"/>
        <w:right w:val="none" w:sz="0" w:space="0" w:color="auto"/>
      </w:divBdr>
    </w:div>
    <w:div w:id="861822815">
      <w:bodyDiv w:val="1"/>
      <w:marLeft w:val="0"/>
      <w:marRight w:val="0"/>
      <w:marTop w:val="0"/>
      <w:marBottom w:val="0"/>
      <w:divBdr>
        <w:top w:val="none" w:sz="0" w:space="0" w:color="auto"/>
        <w:left w:val="none" w:sz="0" w:space="0" w:color="auto"/>
        <w:bottom w:val="none" w:sz="0" w:space="0" w:color="auto"/>
        <w:right w:val="none" w:sz="0" w:space="0" w:color="auto"/>
      </w:divBdr>
    </w:div>
    <w:div w:id="861822919">
      <w:bodyDiv w:val="1"/>
      <w:marLeft w:val="0"/>
      <w:marRight w:val="0"/>
      <w:marTop w:val="0"/>
      <w:marBottom w:val="0"/>
      <w:divBdr>
        <w:top w:val="none" w:sz="0" w:space="0" w:color="auto"/>
        <w:left w:val="none" w:sz="0" w:space="0" w:color="auto"/>
        <w:bottom w:val="none" w:sz="0" w:space="0" w:color="auto"/>
        <w:right w:val="none" w:sz="0" w:space="0" w:color="auto"/>
      </w:divBdr>
    </w:div>
    <w:div w:id="861825078">
      <w:bodyDiv w:val="1"/>
      <w:marLeft w:val="0"/>
      <w:marRight w:val="0"/>
      <w:marTop w:val="0"/>
      <w:marBottom w:val="0"/>
      <w:divBdr>
        <w:top w:val="none" w:sz="0" w:space="0" w:color="auto"/>
        <w:left w:val="none" w:sz="0" w:space="0" w:color="auto"/>
        <w:bottom w:val="none" w:sz="0" w:space="0" w:color="auto"/>
        <w:right w:val="none" w:sz="0" w:space="0" w:color="auto"/>
      </w:divBdr>
    </w:div>
    <w:div w:id="861866931">
      <w:bodyDiv w:val="1"/>
      <w:marLeft w:val="0"/>
      <w:marRight w:val="0"/>
      <w:marTop w:val="0"/>
      <w:marBottom w:val="0"/>
      <w:divBdr>
        <w:top w:val="none" w:sz="0" w:space="0" w:color="auto"/>
        <w:left w:val="none" w:sz="0" w:space="0" w:color="auto"/>
        <w:bottom w:val="none" w:sz="0" w:space="0" w:color="auto"/>
        <w:right w:val="none" w:sz="0" w:space="0" w:color="auto"/>
      </w:divBdr>
    </w:div>
    <w:div w:id="861896059">
      <w:bodyDiv w:val="1"/>
      <w:marLeft w:val="0"/>
      <w:marRight w:val="0"/>
      <w:marTop w:val="0"/>
      <w:marBottom w:val="0"/>
      <w:divBdr>
        <w:top w:val="none" w:sz="0" w:space="0" w:color="auto"/>
        <w:left w:val="none" w:sz="0" w:space="0" w:color="auto"/>
        <w:bottom w:val="none" w:sz="0" w:space="0" w:color="auto"/>
        <w:right w:val="none" w:sz="0" w:space="0" w:color="auto"/>
      </w:divBdr>
    </w:div>
    <w:div w:id="861896363">
      <w:bodyDiv w:val="1"/>
      <w:marLeft w:val="0"/>
      <w:marRight w:val="0"/>
      <w:marTop w:val="0"/>
      <w:marBottom w:val="0"/>
      <w:divBdr>
        <w:top w:val="none" w:sz="0" w:space="0" w:color="auto"/>
        <w:left w:val="none" w:sz="0" w:space="0" w:color="auto"/>
        <w:bottom w:val="none" w:sz="0" w:space="0" w:color="auto"/>
        <w:right w:val="none" w:sz="0" w:space="0" w:color="auto"/>
      </w:divBdr>
    </w:div>
    <w:div w:id="861936868">
      <w:bodyDiv w:val="1"/>
      <w:marLeft w:val="0"/>
      <w:marRight w:val="0"/>
      <w:marTop w:val="0"/>
      <w:marBottom w:val="0"/>
      <w:divBdr>
        <w:top w:val="none" w:sz="0" w:space="0" w:color="auto"/>
        <w:left w:val="none" w:sz="0" w:space="0" w:color="auto"/>
        <w:bottom w:val="none" w:sz="0" w:space="0" w:color="auto"/>
        <w:right w:val="none" w:sz="0" w:space="0" w:color="auto"/>
      </w:divBdr>
    </w:div>
    <w:div w:id="861942245">
      <w:bodyDiv w:val="1"/>
      <w:marLeft w:val="0"/>
      <w:marRight w:val="0"/>
      <w:marTop w:val="0"/>
      <w:marBottom w:val="0"/>
      <w:divBdr>
        <w:top w:val="none" w:sz="0" w:space="0" w:color="auto"/>
        <w:left w:val="none" w:sz="0" w:space="0" w:color="auto"/>
        <w:bottom w:val="none" w:sz="0" w:space="0" w:color="auto"/>
        <w:right w:val="none" w:sz="0" w:space="0" w:color="auto"/>
      </w:divBdr>
    </w:div>
    <w:div w:id="862010786">
      <w:bodyDiv w:val="1"/>
      <w:marLeft w:val="0"/>
      <w:marRight w:val="0"/>
      <w:marTop w:val="0"/>
      <w:marBottom w:val="0"/>
      <w:divBdr>
        <w:top w:val="none" w:sz="0" w:space="0" w:color="auto"/>
        <w:left w:val="none" w:sz="0" w:space="0" w:color="auto"/>
        <w:bottom w:val="none" w:sz="0" w:space="0" w:color="auto"/>
        <w:right w:val="none" w:sz="0" w:space="0" w:color="auto"/>
      </w:divBdr>
    </w:div>
    <w:div w:id="862015251">
      <w:bodyDiv w:val="1"/>
      <w:marLeft w:val="0"/>
      <w:marRight w:val="0"/>
      <w:marTop w:val="0"/>
      <w:marBottom w:val="0"/>
      <w:divBdr>
        <w:top w:val="none" w:sz="0" w:space="0" w:color="auto"/>
        <w:left w:val="none" w:sz="0" w:space="0" w:color="auto"/>
        <w:bottom w:val="none" w:sz="0" w:space="0" w:color="auto"/>
        <w:right w:val="none" w:sz="0" w:space="0" w:color="auto"/>
      </w:divBdr>
    </w:div>
    <w:div w:id="862016256">
      <w:bodyDiv w:val="1"/>
      <w:marLeft w:val="0"/>
      <w:marRight w:val="0"/>
      <w:marTop w:val="0"/>
      <w:marBottom w:val="0"/>
      <w:divBdr>
        <w:top w:val="none" w:sz="0" w:space="0" w:color="auto"/>
        <w:left w:val="none" w:sz="0" w:space="0" w:color="auto"/>
        <w:bottom w:val="none" w:sz="0" w:space="0" w:color="auto"/>
        <w:right w:val="none" w:sz="0" w:space="0" w:color="auto"/>
      </w:divBdr>
    </w:div>
    <w:div w:id="862018869">
      <w:bodyDiv w:val="1"/>
      <w:marLeft w:val="0"/>
      <w:marRight w:val="0"/>
      <w:marTop w:val="0"/>
      <w:marBottom w:val="0"/>
      <w:divBdr>
        <w:top w:val="none" w:sz="0" w:space="0" w:color="auto"/>
        <w:left w:val="none" w:sz="0" w:space="0" w:color="auto"/>
        <w:bottom w:val="none" w:sz="0" w:space="0" w:color="auto"/>
        <w:right w:val="none" w:sz="0" w:space="0" w:color="auto"/>
      </w:divBdr>
    </w:div>
    <w:div w:id="862089779">
      <w:bodyDiv w:val="1"/>
      <w:marLeft w:val="0"/>
      <w:marRight w:val="0"/>
      <w:marTop w:val="0"/>
      <w:marBottom w:val="0"/>
      <w:divBdr>
        <w:top w:val="none" w:sz="0" w:space="0" w:color="auto"/>
        <w:left w:val="none" w:sz="0" w:space="0" w:color="auto"/>
        <w:bottom w:val="none" w:sz="0" w:space="0" w:color="auto"/>
        <w:right w:val="none" w:sz="0" w:space="0" w:color="auto"/>
      </w:divBdr>
    </w:div>
    <w:div w:id="862091751">
      <w:bodyDiv w:val="1"/>
      <w:marLeft w:val="0"/>
      <w:marRight w:val="0"/>
      <w:marTop w:val="0"/>
      <w:marBottom w:val="0"/>
      <w:divBdr>
        <w:top w:val="none" w:sz="0" w:space="0" w:color="auto"/>
        <w:left w:val="none" w:sz="0" w:space="0" w:color="auto"/>
        <w:bottom w:val="none" w:sz="0" w:space="0" w:color="auto"/>
        <w:right w:val="none" w:sz="0" w:space="0" w:color="auto"/>
      </w:divBdr>
    </w:div>
    <w:div w:id="862129123">
      <w:bodyDiv w:val="1"/>
      <w:marLeft w:val="0"/>
      <w:marRight w:val="0"/>
      <w:marTop w:val="0"/>
      <w:marBottom w:val="0"/>
      <w:divBdr>
        <w:top w:val="none" w:sz="0" w:space="0" w:color="auto"/>
        <w:left w:val="none" w:sz="0" w:space="0" w:color="auto"/>
        <w:bottom w:val="none" w:sz="0" w:space="0" w:color="auto"/>
        <w:right w:val="none" w:sz="0" w:space="0" w:color="auto"/>
      </w:divBdr>
    </w:div>
    <w:div w:id="862132765">
      <w:bodyDiv w:val="1"/>
      <w:marLeft w:val="0"/>
      <w:marRight w:val="0"/>
      <w:marTop w:val="0"/>
      <w:marBottom w:val="0"/>
      <w:divBdr>
        <w:top w:val="none" w:sz="0" w:space="0" w:color="auto"/>
        <w:left w:val="none" w:sz="0" w:space="0" w:color="auto"/>
        <w:bottom w:val="none" w:sz="0" w:space="0" w:color="auto"/>
        <w:right w:val="none" w:sz="0" w:space="0" w:color="auto"/>
      </w:divBdr>
    </w:div>
    <w:div w:id="862203558">
      <w:bodyDiv w:val="1"/>
      <w:marLeft w:val="0"/>
      <w:marRight w:val="0"/>
      <w:marTop w:val="0"/>
      <w:marBottom w:val="0"/>
      <w:divBdr>
        <w:top w:val="none" w:sz="0" w:space="0" w:color="auto"/>
        <w:left w:val="none" w:sz="0" w:space="0" w:color="auto"/>
        <w:bottom w:val="none" w:sz="0" w:space="0" w:color="auto"/>
        <w:right w:val="none" w:sz="0" w:space="0" w:color="auto"/>
      </w:divBdr>
    </w:div>
    <w:div w:id="862204438">
      <w:bodyDiv w:val="1"/>
      <w:marLeft w:val="0"/>
      <w:marRight w:val="0"/>
      <w:marTop w:val="0"/>
      <w:marBottom w:val="0"/>
      <w:divBdr>
        <w:top w:val="none" w:sz="0" w:space="0" w:color="auto"/>
        <w:left w:val="none" w:sz="0" w:space="0" w:color="auto"/>
        <w:bottom w:val="none" w:sz="0" w:space="0" w:color="auto"/>
        <w:right w:val="none" w:sz="0" w:space="0" w:color="auto"/>
      </w:divBdr>
    </w:div>
    <w:div w:id="862283794">
      <w:bodyDiv w:val="1"/>
      <w:marLeft w:val="0"/>
      <w:marRight w:val="0"/>
      <w:marTop w:val="0"/>
      <w:marBottom w:val="0"/>
      <w:divBdr>
        <w:top w:val="none" w:sz="0" w:space="0" w:color="auto"/>
        <w:left w:val="none" w:sz="0" w:space="0" w:color="auto"/>
        <w:bottom w:val="none" w:sz="0" w:space="0" w:color="auto"/>
        <w:right w:val="none" w:sz="0" w:space="0" w:color="auto"/>
      </w:divBdr>
    </w:div>
    <w:div w:id="862285381">
      <w:bodyDiv w:val="1"/>
      <w:marLeft w:val="0"/>
      <w:marRight w:val="0"/>
      <w:marTop w:val="0"/>
      <w:marBottom w:val="0"/>
      <w:divBdr>
        <w:top w:val="none" w:sz="0" w:space="0" w:color="auto"/>
        <w:left w:val="none" w:sz="0" w:space="0" w:color="auto"/>
        <w:bottom w:val="none" w:sz="0" w:space="0" w:color="auto"/>
        <w:right w:val="none" w:sz="0" w:space="0" w:color="auto"/>
      </w:divBdr>
    </w:div>
    <w:div w:id="862328436">
      <w:bodyDiv w:val="1"/>
      <w:marLeft w:val="0"/>
      <w:marRight w:val="0"/>
      <w:marTop w:val="0"/>
      <w:marBottom w:val="0"/>
      <w:divBdr>
        <w:top w:val="none" w:sz="0" w:space="0" w:color="auto"/>
        <w:left w:val="none" w:sz="0" w:space="0" w:color="auto"/>
        <w:bottom w:val="none" w:sz="0" w:space="0" w:color="auto"/>
        <w:right w:val="none" w:sz="0" w:space="0" w:color="auto"/>
      </w:divBdr>
    </w:div>
    <w:div w:id="862330785">
      <w:bodyDiv w:val="1"/>
      <w:marLeft w:val="0"/>
      <w:marRight w:val="0"/>
      <w:marTop w:val="0"/>
      <w:marBottom w:val="0"/>
      <w:divBdr>
        <w:top w:val="none" w:sz="0" w:space="0" w:color="auto"/>
        <w:left w:val="none" w:sz="0" w:space="0" w:color="auto"/>
        <w:bottom w:val="none" w:sz="0" w:space="0" w:color="auto"/>
        <w:right w:val="none" w:sz="0" w:space="0" w:color="auto"/>
      </w:divBdr>
    </w:div>
    <w:div w:id="862400615">
      <w:bodyDiv w:val="1"/>
      <w:marLeft w:val="0"/>
      <w:marRight w:val="0"/>
      <w:marTop w:val="0"/>
      <w:marBottom w:val="0"/>
      <w:divBdr>
        <w:top w:val="none" w:sz="0" w:space="0" w:color="auto"/>
        <w:left w:val="none" w:sz="0" w:space="0" w:color="auto"/>
        <w:bottom w:val="none" w:sz="0" w:space="0" w:color="auto"/>
        <w:right w:val="none" w:sz="0" w:space="0" w:color="auto"/>
      </w:divBdr>
    </w:div>
    <w:div w:id="862401511">
      <w:bodyDiv w:val="1"/>
      <w:marLeft w:val="0"/>
      <w:marRight w:val="0"/>
      <w:marTop w:val="0"/>
      <w:marBottom w:val="0"/>
      <w:divBdr>
        <w:top w:val="none" w:sz="0" w:space="0" w:color="auto"/>
        <w:left w:val="none" w:sz="0" w:space="0" w:color="auto"/>
        <w:bottom w:val="none" w:sz="0" w:space="0" w:color="auto"/>
        <w:right w:val="none" w:sz="0" w:space="0" w:color="auto"/>
      </w:divBdr>
    </w:div>
    <w:div w:id="862402032">
      <w:bodyDiv w:val="1"/>
      <w:marLeft w:val="0"/>
      <w:marRight w:val="0"/>
      <w:marTop w:val="0"/>
      <w:marBottom w:val="0"/>
      <w:divBdr>
        <w:top w:val="none" w:sz="0" w:space="0" w:color="auto"/>
        <w:left w:val="none" w:sz="0" w:space="0" w:color="auto"/>
        <w:bottom w:val="none" w:sz="0" w:space="0" w:color="auto"/>
        <w:right w:val="none" w:sz="0" w:space="0" w:color="auto"/>
      </w:divBdr>
    </w:div>
    <w:div w:id="862476433">
      <w:bodyDiv w:val="1"/>
      <w:marLeft w:val="0"/>
      <w:marRight w:val="0"/>
      <w:marTop w:val="0"/>
      <w:marBottom w:val="0"/>
      <w:divBdr>
        <w:top w:val="none" w:sz="0" w:space="0" w:color="auto"/>
        <w:left w:val="none" w:sz="0" w:space="0" w:color="auto"/>
        <w:bottom w:val="none" w:sz="0" w:space="0" w:color="auto"/>
        <w:right w:val="none" w:sz="0" w:space="0" w:color="auto"/>
      </w:divBdr>
    </w:div>
    <w:div w:id="862480236">
      <w:bodyDiv w:val="1"/>
      <w:marLeft w:val="0"/>
      <w:marRight w:val="0"/>
      <w:marTop w:val="0"/>
      <w:marBottom w:val="0"/>
      <w:divBdr>
        <w:top w:val="none" w:sz="0" w:space="0" w:color="auto"/>
        <w:left w:val="none" w:sz="0" w:space="0" w:color="auto"/>
        <w:bottom w:val="none" w:sz="0" w:space="0" w:color="auto"/>
        <w:right w:val="none" w:sz="0" w:space="0" w:color="auto"/>
      </w:divBdr>
    </w:div>
    <w:div w:id="862519333">
      <w:bodyDiv w:val="1"/>
      <w:marLeft w:val="0"/>
      <w:marRight w:val="0"/>
      <w:marTop w:val="0"/>
      <w:marBottom w:val="0"/>
      <w:divBdr>
        <w:top w:val="none" w:sz="0" w:space="0" w:color="auto"/>
        <w:left w:val="none" w:sz="0" w:space="0" w:color="auto"/>
        <w:bottom w:val="none" w:sz="0" w:space="0" w:color="auto"/>
        <w:right w:val="none" w:sz="0" w:space="0" w:color="auto"/>
      </w:divBdr>
    </w:div>
    <w:div w:id="862548201">
      <w:bodyDiv w:val="1"/>
      <w:marLeft w:val="0"/>
      <w:marRight w:val="0"/>
      <w:marTop w:val="0"/>
      <w:marBottom w:val="0"/>
      <w:divBdr>
        <w:top w:val="none" w:sz="0" w:space="0" w:color="auto"/>
        <w:left w:val="none" w:sz="0" w:space="0" w:color="auto"/>
        <w:bottom w:val="none" w:sz="0" w:space="0" w:color="auto"/>
        <w:right w:val="none" w:sz="0" w:space="0" w:color="auto"/>
      </w:divBdr>
    </w:div>
    <w:div w:id="862596666">
      <w:bodyDiv w:val="1"/>
      <w:marLeft w:val="0"/>
      <w:marRight w:val="0"/>
      <w:marTop w:val="0"/>
      <w:marBottom w:val="0"/>
      <w:divBdr>
        <w:top w:val="none" w:sz="0" w:space="0" w:color="auto"/>
        <w:left w:val="none" w:sz="0" w:space="0" w:color="auto"/>
        <w:bottom w:val="none" w:sz="0" w:space="0" w:color="auto"/>
        <w:right w:val="none" w:sz="0" w:space="0" w:color="auto"/>
      </w:divBdr>
    </w:div>
    <w:div w:id="862598837">
      <w:bodyDiv w:val="1"/>
      <w:marLeft w:val="0"/>
      <w:marRight w:val="0"/>
      <w:marTop w:val="0"/>
      <w:marBottom w:val="0"/>
      <w:divBdr>
        <w:top w:val="none" w:sz="0" w:space="0" w:color="auto"/>
        <w:left w:val="none" w:sz="0" w:space="0" w:color="auto"/>
        <w:bottom w:val="none" w:sz="0" w:space="0" w:color="auto"/>
        <w:right w:val="none" w:sz="0" w:space="0" w:color="auto"/>
      </w:divBdr>
    </w:div>
    <w:div w:id="862668818">
      <w:bodyDiv w:val="1"/>
      <w:marLeft w:val="0"/>
      <w:marRight w:val="0"/>
      <w:marTop w:val="0"/>
      <w:marBottom w:val="0"/>
      <w:divBdr>
        <w:top w:val="none" w:sz="0" w:space="0" w:color="auto"/>
        <w:left w:val="none" w:sz="0" w:space="0" w:color="auto"/>
        <w:bottom w:val="none" w:sz="0" w:space="0" w:color="auto"/>
        <w:right w:val="none" w:sz="0" w:space="0" w:color="auto"/>
      </w:divBdr>
    </w:div>
    <w:div w:id="862674204">
      <w:bodyDiv w:val="1"/>
      <w:marLeft w:val="0"/>
      <w:marRight w:val="0"/>
      <w:marTop w:val="0"/>
      <w:marBottom w:val="0"/>
      <w:divBdr>
        <w:top w:val="none" w:sz="0" w:space="0" w:color="auto"/>
        <w:left w:val="none" w:sz="0" w:space="0" w:color="auto"/>
        <w:bottom w:val="none" w:sz="0" w:space="0" w:color="auto"/>
        <w:right w:val="none" w:sz="0" w:space="0" w:color="auto"/>
      </w:divBdr>
    </w:div>
    <w:div w:id="862745191">
      <w:bodyDiv w:val="1"/>
      <w:marLeft w:val="0"/>
      <w:marRight w:val="0"/>
      <w:marTop w:val="0"/>
      <w:marBottom w:val="0"/>
      <w:divBdr>
        <w:top w:val="none" w:sz="0" w:space="0" w:color="auto"/>
        <w:left w:val="none" w:sz="0" w:space="0" w:color="auto"/>
        <w:bottom w:val="none" w:sz="0" w:space="0" w:color="auto"/>
        <w:right w:val="none" w:sz="0" w:space="0" w:color="auto"/>
      </w:divBdr>
    </w:div>
    <w:div w:id="862745250">
      <w:bodyDiv w:val="1"/>
      <w:marLeft w:val="0"/>
      <w:marRight w:val="0"/>
      <w:marTop w:val="0"/>
      <w:marBottom w:val="0"/>
      <w:divBdr>
        <w:top w:val="none" w:sz="0" w:space="0" w:color="auto"/>
        <w:left w:val="none" w:sz="0" w:space="0" w:color="auto"/>
        <w:bottom w:val="none" w:sz="0" w:space="0" w:color="auto"/>
        <w:right w:val="none" w:sz="0" w:space="0" w:color="auto"/>
      </w:divBdr>
    </w:div>
    <w:div w:id="862746692">
      <w:bodyDiv w:val="1"/>
      <w:marLeft w:val="0"/>
      <w:marRight w:val="0"/>
      <w:marTop w:val="0"/>
      <w:marBottom w:val="0"/>
      <w:divBdr>
        <w:top w:val="none" w:sz="0" w:space="0" w:color="auto"/>
        <w:left w:val="none" w:sz="0" w:space="0" w:color="auto"/>
        <w:bottom w:val="none" w:sz="0" w:space="0" w:color="auto"/>
        <w:right w:val="none" w:sz="0" w:space="0" w:color="auto"/>
      </w:divBdr>
    </w:div>
    <w:div w:id="862747981">
      <w:bodyDiv w:val="1"/>
      <w:marLeft w:val="0"/>
      <w:marRight w:val="0"/>
      <w:marTop w:val="0"/>
      <w:marBottom w:val="0"/>
      <w:divBdr>
        <w:top w:val="none" w:sz="0" w:space="0" w:color="auto"/>
        <w:left w:val="none" w:sz="0" w:space="0" w:color="auto"/>
        <w:bottom w:val="none" w:sz="0" w:space="0" w:color="auto"/>
        <w:right w:val="none" w:sz="0" w:space="0" w:color="auto"/>
      </w:divBdr>
    </w:div>
    <w:div w:id="862783580">
      <w:bodyDiv w:val="1"/>
      <w:marLeft w:val="0"/>
      <w:marRight w:val="0"/>
      <w:marTop w:val="0"/>
      <w:marBottom w:val="0"/>
      <w:divBdr>
        <w:top w:val="none" w:sz="0" w:space="0" w:color="auto"/>
        <w:left w:val="none" w:sz="0" w:space="0" w:color="auto"/>
        <w:bottom w:val="none" w:sz="0" w:space="0" w:color="auto"/>
        <w:right w:val="none" w:sz="0" w:space="0" w:color="auto"/>
      </w:divBdr>
    </w:div>
    <w:div w:id="862784380">
      <w:bodyDiv w:val="1"/>
      <w:marLeft w:val="0"/>
      <w:marRight w:val="0"/>
      <w:marTop w:val="0"/>
      <w:marBottom w:val="0"/>
      <w:divBdr>
        <w:top w:val="none" w:sz="0" w:space="0" w:color="auto"/>
        <w:left w:val="none" w:sz="0" w:space="0" w:color="auto"/>
        <w:bottom w:val="none" w:sz="0" w:space="0" w:color="auto"/>
        <w:right w:val="none" w:sz="0" w:space="0" w:color="auto"/>
      </w:divBdr>
    </w:div>
    <w:div w:id="862788428">
      <w:bodyDiv w:val="1"/>
      <w:marLeft w:val="0"/>
      <w:marRight w:val="0"/>
      <w:marTop w:val="0"/>
      <w:marBottom w:val="0"/>
      <w:divBdr>
        <w:top w:val="none" w:sz="0" w:space="0" w:color="auto"/>
        <w:left w:val="none" w:sz="0" w:space="0" w:color="auto"/>
        <w:bottom w:val="none" w:sz="0" w:space="0" w:color="auto"/>
        <w:right w:val="none" w:sz="0" w:space="0" w:color="auto"/>
      </w:divBdr>
    </w:div>
    <w:div w:id="862860776">
      <w:bodyDiv w:val="1"/>
      <w:marLeft w:val="0"/>
      <w:marRight w:val="0"/>
      <w:marTop w:val="0"/>
      <w:marBottom w:val="0"/>
      <w:divBdr>
        <w:top w:val="none" w:sz="0" w:space="0" w:color="auto"/>
        <w:left w:val="none" w:sz="0" w:space="0" w:color="auto"/>
        <w:bottom w:val="none" w:sz="0" w:space="0" w:color="auto"/>
        <w:right w:val="none" w:sz="0" w:space="0" w:color="auto"/>
      </w:divBdr>
    </w:div>
    <w:div w:id="862861169">
      <w:bodyDiv w:val="1"/>
      <w:marLeft w:val="0"/>
      <w:marRight w:val="0"/>
      <w:marTop w:val="0"/>
      <w:marBottom w:val="0"/>
      <w:divBdr>
        <w:top w:val="none" w:sz="0" w:space="0" w:color="auto"/>
        <w:left w:val="none" w:sz="0" w:space="0" w:color="auto"/>
        <w:bottom w:val="none" w:sz="0" w:space="0" w:color="auto"/>
        <w:right w:val="none" w:sz="0" w:space="0" w:color="auto"/>
      </w:divBdr>
    </w:div>
    <w:div w:id="862864102">
      <w:bodyDiv w:val="1"/>
      <w:marLeft w:val="0"/>
      <w:marRight w:val="0"/>
      <w:marTop w:val="0"/>
      <w:marBottom w:val="0"/>
      <w:divBdr>
        <w:top w:val="none" w:sz="0" w:space="0" w:color="auto"/>
        <w:left w:val="none" w:sz="0" w:space="0" w:color="auto"/>
        <w:bottom w:val="none" w:sz="0" w:space="0" w:color="auto"/>
        <w:right w:val="none" w:sz="0" w:space="0" w:color="auto"/>
      </w:divBdr>
    </w:div>
    <w:div w:id="862936551">
      <w:bodyDiv w:val="1"/>
      <w:marLeft w:val="0"/>
      <w:marRight w:val="0"/>
      <w:marTop w:val="0"/>
      <w:marBottom w:val="0"/>
      <w:divBdr>
        <w:top w:val="none" w:sz="0" w:space="0" w:color="auto"/>
        <w:left w:val="none" w:sz="0" w:space="0" w:color="auto"/>
        <w:bottom w:val="none" w:sz="0" w:space="0" w:color="auto"/>
        <w:right w:val="none" w:sz="0" w:space="0" w:color="auto"/>
      </w:divBdr>
    </w:div>
    <w:div w:id="862939414">
      <w:bodyDiv w:val="1"/>
      <w:marLeft w:val="0"/>
      <w:marRight w:val="0"/>
      <w:marTop w:val="0"/>
      <w:marBottom w:val="0"/>
      <w:divBdr>
        <w:top w:val="none" w:sz="0" w:space="0" w:color="auto"/>
        <w:left w:val="none" w:sz="0" w:space="0" w:color="auto"/>
        <w:bottom w:val="none" w:sz="0" w:space="0" w:color="auto"/>
        <w:right w:val="none" w:sz="0" w:space="0" w:color="auto"/>
      </w:divBdr>
    </w:div>
    <w:div w:id="862940033">
      <w:bodyDiv w:val="1"/>
      <w:marLeft w:val="0"/>
      <w:marRight w:val="0"/>
      <w:marTop w:val="0"/>
      <w:marBottom w:val="0"/>
      <w:divBdr>
        <w:top w:val="none" w:sz="0" w:space="0" w:color="auto"/>
        <w:left w:val="none" w:sz="0" w:space="0" w:color="auto"/>
        <w:bottom w:val="none" w:sz="0" w:space="0" w:color="auto"/>
        <w:right w:val="none" w:sz="0" w:space="0" w:color="auto"/>
      </w:divBdr>
    </w:div>
    <w:div w:id="862942149">
      <w:bodyDiv w:val="1"/>
      <w:marLeft w:val="0"/>
      <w:marRight w:val="0"/>
      <w:marTop w:val="0"/>
      <w:marBottom w:val="0"/>
      <w:divBdr>
        <w:top w:val="none" w:sz="0" w:space="0" w:color="auto"/>
        <w:left w:val="none" w:sz="0" w:space="0" w:color="auto"/>
        <w:bottom w:val="none" w:sz="0" w:space="0" w:color="auto"/>
        <w:right w:val="none" w:sz="0" w:space="0" w:color="auto"/>
      </w:divBdr>
    </w:div>
    <w:div w:id="862943332">
      <w:bodyDiv w:val="1"/>
      <w:marLeft w:val="0"/>
      <w:marRight w:val="0"/>
      <w:marTop w:val="0"/>
      <w:marBottom w:val="0"/>
      <w:divBdr>
        <w:top w:val="none" w:sz="0" w:space="0" w:color="auto"/>
        <w:left w:val="none" w:sz="0" w:space="0" w:color="auto"/>
        <w:bottom w:val="none" w:sz="0" w:space="0" w:color="auto"/>
        <w:right w:val="none" w:sz="0" w:space="0" w:color="auto"/>
      </w:divBdr>
    </w:div>
    <w:div w:id="862980965">
      <w:bodyDiv w:val="1"/>
      <w:marLeft w:val="0"/>
      <w:marRight w:val="0"/>
      <w:marTop w:val="0"/>
      <w:marBottom w:val="0"/>
      <w:divBdr>
        <w:top w:val="none" w:sz="0" w:space="0" w:color="auto"/>
        <w:left w:val="none" w:sz="0" w:space="0" w:color="auto"/>
        <w:bottom w:val="none" w:sz="0" w:space="0" w:color="auto"/>
        <w:right w:val="none" w:sz="0" w:space="0" w:color="auto"/>
      </w:divBdr>
    </w:div>
    <w:div w:id="862981021">
      <w:bodyDiv w:val="1"/>
      <w:marLeft w:val="0"/>
      <w:marRight w:val="0"/>
      <w:marTop w:val="0"/>
      <w:marBottom w:val="0"/>
      <w:divBdr>
        <w:top w:val="none" w:sz="0" w:space="0" w:color="auto"/>
        <w:left w:val="none" w:sz="0" w:space="0" w:color="auto"/>
        <w:bottom w:val="none" w:sz="0" w:space="0" w:color="auto"/>
        <w:right w:val="none" w:sz="0" w:space="0" w:color="auto"/>
      </w:divBdr>
    </w:div>
    <w:div w:id="862981569">
      <w:bodyDiv w:val="1"/>
      <w:marLeft w:val="0"/>
      <w:marRight w:val="0"/>
      <w:marTop w:val="0"/>
      <w:marBottom w:val="0"/>
      <w:divBdr>
        <w:top w:val="none" w:sz="0" w:space="0" w:color="auto"/>
        <w:left w:val="none" w:sz="0" w:space="0" w:color="auto"/>
        <w:bottom w:val="none" w:sz="0" w:space="0" w:color="auto"/>
        <w:right w:val="none" w:sz="0" w:space="0" w:color="auto"/>
      </w:divBdr>
    </w:div>
    <w:div w:id="862984845">
      <w:bodyDiv w:val="1"/>
      <w:marLeft w:val="0"/>
      <w:marRight w:val="0"/>
      <w:marTop w:val="0"/>
      <w:marBottom w:val="0"/>
      <w:divBdr>
        <w:top w:val="none" w:sz="0" w:space="0" w:color="auto"/>
        <w:left w:val="none" w:sz="0" w:space="0" w:color="auto"/>
        <w:bottom w:val="none" w:sz="0" w:space="0" w:color="auto"/>
        <w:right w:val="none" w:sz="0" w:space="0" w:color="auto"/>
      </w:divBdr>
    </w:div>
    <w:div w:id="862986204">
      <w:bodyDiv w:val="1"/>
      <w:marLeft w:val="0"/>
      <w:marRight w:val="0"/>
      <w:marTop w:val="0"/>
      <w:marBottom w:val="0"/>
      <w:divBdr>
        <w:top w:val="none" w:sz="0" w:space="0" w:color="auto"/>
        <w:left w:val="none" w:sz="0" w:space="0" w:color="auto"/>
        <w:bottom w:val="none" w:sz="0" w:space="0" w:color="auto"/>
        <w:right w:val="none" w:sz="0" w:space="0" w:color="auto"/>
      </w:divBdr>
    </w:div>
    <w:div w:id="863009740">
      <w:bodyDiv w:val="1"/>
      <w:marLeft w:val="0"/>
      <w:marRight w:val="0"/>
      <w:marTop w:val="0"/>
      <w:marBottom w:val="0"/>
      <w:divBdr>
        <w:top w:val="none" w:sz="0" w:space="0" w:color="auto"/>
        <w:left w:val="none" w:sz="0" w:space="0" w:color="auto"/>
        <w:bottom w:val="none" w:sz="0" w:space="0" w:color="auto"/>
        <w:right w:val="none" w:sz="0" w:space="0" w:color="auto"/>
      </w:divBdr>
    </w:div>
    <w:div w:id="863128269">
      <w:bodyDiv w:val="1"/>
      <w:marLeft w:val="0"/>
      <w:marRight w:val="0"/>
      <w:marTop w:val="0"/>
      <w:marBottom w:val="0"/>
      <w:divBdr>
        <w:top w:val="none" w:sz="0" w:space="0" w:color="auto"/>
        <w:left w:val="none" w:sz="0" w:space="0" w:color="auto"/>
        <w:bottom w:val="none" w:sz="0" w:space="0" w:color="auto"/>
        <w:right w:val="none" w:sz="0" w:space="0" w:color="auto"/>
      </w:divBdr>
    </w:div>
    <w:div w:id="863128870">
      <w:bodyDiv w:val="1"/>
      <w:marLeft w:val="0"/>
      <w:marRight w:val="0"/>
      <w:marTop w:val="0"/>
      <w:marBottom w:val="0"/>
      <w:divBdr>
        <w:top w:val="none" w:sz="0" w:space="0" w:color="auto"/>
        <w:left w:val="none" w:sz="0" w:space="0" w:color="auto"/>
        <w:bottom w:val="none" w:sz="0" w:space="0" w:color="auto"/>
        <w:right w:val="none" w:sz="0" w:space="0" w:color="auto"/>
      </w:divBdr>
    </w:div>
    <w:div w:id="863134385">
      <w:bodyDiv w:val="1"/>
      <w:marLeft w:val="0"/>
      <w:marRight w:val="0"/>
      <w:marTop w:val="0"/>
      <w:marBottom w:val="0"/>
      <w:divBdr>
        <w:top w:val="none" w:sz="0" w:space="0" w:color="auto"/>
        <w:left w:val="none" w:sz="0" w:space="0" w:color="auto"/>
        <w:bottom w:val="none" w:sz="0" w:space="0" w:color="auto"/>
        <w:right w:val="none" w:sz="0" w:space="0" w:color="auto"/>
      </w:divBdr>
    </w:div>
    <w:div w:id="863177973">
      <w:bodyDiv w:val="1"/>
      <w:marLeft w:val="0"/>
      <w:marRight w:val="0"/>
      <w:marTop w:val="0"/>
      <w:marBottom w:val="0"/>
      <w:divBdr>
        <w:top w:val="none" w:sz="0" w:space="0" w:color="auto"/>
        <w:left w:val="none" w:sz="0" w:space="0" w:color="auto"/>
        <w:bottom w:val="none" w:sz="0" w:space="0" w:color="auto"/>
        <w:right w:val="none" w:sz="0" w:space="0" w:color="auto"/>
      </w:divBdr>
    </w:div>
    <w:div w:id="863179390">
      <w:bodyDiv w:val="1"/>
      <w:marLeft w:val="0"/>
      <w:marRight w:val="0"/>
      <w:marTop w:val="0"/>
      <w:marBottom w:val="0"/>
      <w:divBdr>
        <w:top w:val="none" w:sz="0" w:space="0" w:color="auto"/>
        <w:left w:val="none" w:sz="0" w:space="0" w:color="auto"/>
        <w:bottom w:val="none" w:sz="0" w:space="0" w:color="auto"/>
        <w:right w:val="none" w:sz="0" w:space="0" w:color="auto"/>
      </w:divBdr>
    </w:div>
    <w:div w:id="863250569">
      <w:bodyDiv w:val="1"/>
      <w:marLeft w:val="0"/>
      <w:marRight w:val="0"/>
      <w:marTop w:val="0"/>
      <w:marBottom w:val="0"/>
      <w:divBdr>
        <w:top w:val="none" w:sz="0" w:space="0" w:color="auto"/>
        <w:left w:val="none" w:sz="0" w:space="0" w:color="auto"/>
        <w:bottom w:val="none" w:sz="0" w:space="0" w:color="auto"/>
        <w:right w:val="none" w:sz="0" w:space="0" w:color="auto"/>
      </w:divBdr>
    </w:div>
    <w:div w:id="863252460">
      <w:bodyDiv w:val="1"/>
      <w:marLeft w:val="0"/>
      <w:marRight w:val="0"/>
      <w:marTop w:val="0"/>
      <w:marBottom w:val="0"/>
      <w:divBdr>
        <w:top w:val="none" w:sz="0" w:space="0" w:color="auto"/>
        <w:left w:val="none" w:sz="0" w:space="0" w:color="auto"/>
        <w:bottom w:val="none" w:sz="0" w:space="0" w:color="auto"/>
        <w:right w:val="none" w:sz="0" w:space="0" w:color="auto"/>
      </w:divBdr>
    </w:div>
    <w:div w:id="863253059">
      <w:bodyDiv w:val="1"/>
      <w:marLeft w:val="0"/>
      <w:marRight w:val="0"/>
      <w:marTop w:val="0"/>
      <w:marBottom w:val="0"/>
      <w:divBdr>
        <w:top w:val="none" w:sz="0" w:space="0" w:color="auto"/>
        <w:left w:val="none" w:sz="0" w:space="0" w:color="auto"/>
        <w:bottom w:val="none" w:sz="0" w:space="0" w:color="auto"/>
        <w:right w:val="none" w:sz="0" w:space="0" w:color="auto"/>
      </w:divBdr>
    </w:div>
    <w:div w:id="863322925">
      <w:bodyDiv w:val="1"/>
      <w:marLeft w:val="0"/>
      <w:marRight w:val="0"/>
      <w:marTop w:val="0"/>
      <w:marBottom w:val="0"/>
      <w:divBdr>
        <w:top w:val="none" w:sz="0" w:space="0" w:color="auto"/>
        <w:left w:val="none" w:sz="0" w:space="0" w:color="auto"/>
        <w:bottom w:val="none" w:sz="0" w:space="0" w:color="auto"/>
        <w:right w:val="none" w:sz="0" w:space="0" w:color="auto"/>
      </w:divBdr>
    </w:div>
    <w:div w:id="863325088">
      <w:bodyDiv w:val="1"/>
      <w:marLeft w:val="0"/>
      <w:marRight w:val="0"/>
      <w:marTop w:val="0"/>
      <w:marBottom w:val="0"/>
      <w:divBdr>
        <w:top w:val="none" w:sz="0" w:space="0" w:color="auto"/>
        <w:left w:val="none" w:sz="0" w:space="0" w:color="auto"/>
        <w:bottom w:val="none" w:sz="0" w:space="0" w:color="auto"/>
        <w:right w:val="none" w:sz="0" w:space="0" w:color="auto"/>
      </w:divBdr>
    </w:div>
    <w:div w:id="863326136">
      <w:bodyDiv w:val="1"/>
      <w:marLeft w:val="0"/>
      <w:marRight w:val="0"/>
      <w:marTop w:val="0"/>
      <w:marBottom w:val="0"/>
      <w:divBdr>
        <w:top w:val="none" w:sz="0" w:space="0" w:color="auto"/>
        <w:left w:val="none" w:sz="0" w:space="0" w:color="auto"/>
        <w:bottom w:val="none" w:sz="0" w:space="0" w:color="auto"/>
        <w:right w:val="none" w:sz="0" w:space="0" w:color="auto"/>
      </w:divBdr>
    </w:div>
    <w:div w:id="863326701">
      <w:bodyDiv w:val="1"/>
      <w:marLeft w:val="0"/>
      <w:marRight w:val="0"/>
      <w:marTop w:val="0"/>
      <w:marBottom w:val="0"/>
      <w:divBdr>
        <w:top w:val="none" w:sz="0" w:space="0" w:color="auto"/>
        <w:left w:val="none" w:sz="0" w:space="0" w:color="auto"/>
        <w:bottom w:val="none" w:sz="0" w:space="0" w:color="auto"/>
        <w:right w:val="none" w:sz="0" w:space="0" w:color="auto"/>
      </w:divBdr>
    </w:div>
    <w:div w:id="863401432">
      <w:bodyDiv w:val="1"/>
      <w:marLeft w:val="0"/>
      <w:marRight w:val="0"/>
      <w:marTop w:val="0"/>
      <w:marBottom w:val="0"/>
      <w:divBdr>
        <w:top w:val="none" w:sz="0" w:space="0" w:color="auto"/>
        <w:left w:val="none" w:sz="0" w:space="0" w:color="auto"/>
        <w:bottom w:val="none" w:sz="0" w:space="0" w:color="auto"/>
        <w:right w:val="none" w:sz="0" w:space="0" w:color="auto"/>
      </w:divBdr>
    </w:div>
    <w:div w:id="863403554">
      <w:bodyDiv w:val="1"/>
      <w:marLeft w:val="0"/>
      <w:marRight w:val="0"/>
      <w:marTop w:val="0"/>
      <w:marBottom w:val="0"/>
      <w:divBdr>
        <w:top w:val="none" w:sz="0" w:space="0" w:color="auto"/>
        <w:left w:val="none" w:sz="0" w:space="0" w:color="auto"/>
        <w:bottom w:val="none" w:sz="0" w:space="0" w:color="auto"/>
        <w:right w:val="none" w:sz="0" w:space="0" w:color="auto"/>
      </w:divBdr>
    </w:div>
    <w:div w:id="863439092">
      <w:bodyDiv w:val="1"/>
      <w:marLeft w:val="0"/>
      <w:marRight w:val="0"/>
      <w:marTop w:val="0"/>
      <w:marBottom w:val="0"/>
      <w:divBdr>
        <w:top w:val="none" w:sz="0" w:space="0" w:color="auto"/>
        <w:left w:val="none" w:sz="0" w:space="0" w:color="auto"/>
        <w:bottom w:val="none" w:sz="0" w:space="0" w:color="auto"/>
        <w:right w:val="none" w:sz="0" w:space="0" w:color="auto"/>
      </w:divBdr>
    </w:div>
    <w:div w:id="863441172">
      <w:bodyDiv w:val="1"/>
      <w:marLeft w:val="0"/>
      <w:marRight w:val="0"/>
      <w:marTop w:val="0"/>
      <w:marBottom w:val="0"/>
      <w:divBdr>
        <w:top w:val="none" w:sz="0" w:space="0" w:color="auto"/>
        <w:left w:val="none" w:sz="0" w:space="0" w:color="auto"/>
        <w:bottom w:val="none" w:sz="0" w:space="0" w:color="auto"/>
        <w:right w:val="none" w:sz="0" w:space="0" w:color="auto"/>
      </w:divBdr>
    </w:div>
    <w:div w:id="863442515">
      <w:bodyDiv w:val="1"/>
      <w:marLeft w:val="0"/>
      <w:marRight w:val="0"/>
      <w:marTop w:val="0"/>
      <w:marBottom w:val="0"/>
      <w:divBdr>
        <w:top w:val="none" w:sz="0" w:space="0" w:color="auto"/>
        <w:left w:val="none" w:sz="0" w:space="0" w:color="auto"/>
        <w:bottom w:val="none" w:sz="0" w:space="0" w:color="auto"/>
        <w:right w:val="none" w:sz="0" w:space="0" w:color="auto"/>
      </w:divBdr>
    </w:div>
    <w:div w:id="863444519">
      <w:bodyDiv w:val="1"/>
      <w:marLeft w:val="0"/>
      <w:marRight w:val="0"/>
      <w:marTop w:val="0"/>
      <w:marBottom w:val="0"/>
      <w:divBdr>
        <w:top w:val="none" w:sz="0" w:space="0" w:color="auto"/>
        <w:left w:val="none" w:sz="0" w:space="0" w:color="auto"/>
        <w:bottom w:val="none" w:sz="0" w:space="0" w:color="auto"/>
        <w:right w:val="none" w:sz="0" w:space="0" w:color="auto"/>
      </w:divBdr>
    </w:div>
    <w:div w:id="863447026">
      <w:bodyDiv w:val="1"/>
      <w:marLeft w:val="0"/>
      <w:marRight w:val="0"/>
      <w:marTop w:val="0"/>
      <w:marBottom w:val="0"/>
      <w:divBdr>
        <w:top w:val="none" w:sz="0" w:space="0" w:color="auto"/>
        <w:left w:val="none" w:sz="0" w:space="0" w:color="auto"/>
        <w:bottom w:val="none" w:sz="0" w:space="0" w:color="auto"/>
        <w:right w:val="none" w:sz="0" w:space="0" w:color="auto"/>
      </w:divBdr>
    </w:div>
    <w:div w:id="863518211">
      <w:bodyDiv w:val="1"/>
      <w:marLeft w:val="0"/>
      <w:marRight w:val="0"/>
      <w:marTop w:val="0"/>
      <w:marBottom w:val="0"/>
      <w:divBdr>
        <w:top w:val="none" w:sz="0" w:space="0" w:color="auto"/>
        <w:left w:val="none" w:sz="0" w:space="0" w:color="auto"/>
        <w:bottom w:val="none" w:sz="0" w:space="0" w:color="auto"/>
        <w:right w:val="none" w:sz="0" w:space="0" w:color="auto"/>
      </w:divBdr>
    </w:div>
    <w:div w:id="863521356">
      <w:bodyDiv w:val="1"/>
      <w:marLeft w:val="0"/>
      <w:marRight w:val="0"/>
      <w:marTop w:val="0"/>
      <w:marBottom w:val="0"/>
      <w:divBdr>
        <w:top w:val="none" w:sz="0" w:space="0" w:color="auto"/>
        <w:left w:val="none" w:sz="0" w:space="0" w:color="auto"/>
        <w:bottom w:val="none" w:sz="0" w:space="0" w:color="auto"/>
        <w:right w:val="none" w:sz="0" w:space="0" w:color="auto"/>
      </w:divBdr>
    </w:div>
    <w:div w:id="863591530">
      <w:bodyDiv w:val="1"/>
      <w:marLeft w:val="0"/>
      <w:marRight w:val="0"/>
      <w:marTop w:val="0"/>
      <w:marBottom w:val="0"/>
      <w:divBdr>
        <w:top w:val="none" w:sz="0" w:space="0" w:color="auto"/>
        <w:left w:val="none" w:sz="0" w:space="0" w:color="auto"/>
        <w:bottom w:val="none" w:sz="0" w:space="0" w:color="auto"/>
        <w:right w:val="none" w:sz="0" w:space="0" w:color="auto"/>
      </w:divBdr>
    </w:div>
    <w:div w:id="863594030">
      <w:bodyDiv w:val="1"/>
      <w:marLeft w:val="0"/>
      <w:marRight w:val="0"/>
      <w:marTop w:val="0"/>
      <w:marBottom w:val="0"/>
      <w:divBdr>
        <w:top w:val="none" w:sz="0" w:space="0" w:color="auto"/>
        <w:left w:val="none" w:sz="0" w:space="0" w:color="auto"/>
        <w:bottom w:val="none" w:sz="0" w:space="0" w:color="auto"/>
        <w:right w:val="none" w:sz="0" w:space="0" w:color="auto"/>
      </w:divBdr>
    </w:div>
    <w:div w:id="863637938">
      <w:bodyDiv w:val="1"/>
      <w:marLeft w:val="0"/>
      <w:marRight w:val="0"/>
      <w:marTop w:val="0"/>
      <w:marBottom w:val="0"/>
      <w:divBdr>
        <w:top w:val="none" w:sz="0" w:space="0" w:color="auto"/>
        <w:left w:val="none" w:sz="0" w:space="0" w:color="auto"/>
        <w:bottom w:val="none" w:sz="0" w:space="0" w:color="auto"/>
        <w:right w:val="none" w:sz="0" w:space="0" w:color="auto"/>
      </w:divBdr>
    </w:div>
    <w:div w:id="863639548">
      <w:bodyDiv w:val="1"/>
      <w:marLeft w:val="0"/>
      <w:marRight w:val="0"/>
      <w:marTop w:val="0"/>
      <w:marBottom w:val="0"/>
      <w:divBdr>
        <w:top w:val="none" w:sz="0" w:space="0" w:color="auto"/>
        <w:left w:val="none" w:sz="0" w:space="0" w:color="auto"/>
        <w:bottom w:val="none" w:sz="0" w:space="0" w:color="auto"/>
        <w:right w:val="none" w:sz="0" w:space="0" w:color="auto"/>
      </w:divBdr>
    </w:div>
    <w:div w:id="863640321">
      <w:bodyDiv w:val="1"/>
      <w:marLeft w:val="0"/>
      <w:marRight w:val="0"/>
      <w:marTop w:val="0"/>
      <w:marBottom w:val="0"/>
      <w:divBdr>
        <w:top w:val="none" w:sz="0" w:space="0" w:color="auto"/>
        <w:left w:val="none" w:sz="0" w:space="0" w:color="auto"/>
        <w:bottom w:val="none" w:sz="0" w:space="0" w:color="auto"/>
        <w:right w:val="none" w:sz="0" w:space="0" w:color="auto"/>
      </w:divBdr>
    </w:div>
    <w:div w:id="863664784">
      <w:bodyDiv w:val="1"/>
      <w:marLeft w:val="0"/>
      <w:marRight w:val="0"/>
      <w:marTop w:val="0"/>
      <w:marBottom w:val="0"/>
      <w:divBdr>
        <w:top w:val="none" w:sz="0" w:space="0" w:color="auto"/>
        <w:left w:val="none" w:sz="0" w:space="0" w:color="auto"/>
        <w:bottom w:val="none" w:sz="0" w:space="0" w:color="auto"/>
        <w:right w:val="none" w:sz="0" w:space="0" w:color="auto"/>
      </w:divBdr>
    </w:div>
    <w:div w:id="863710357">
      <w:bodyDiv w:val="1"/>
      <w:marLeft w:val="0"/>
      <w:marRight w:val="0"/>
      <w:marTop w:val="0"/>
      <w:marBottom w:val="0"/>
      <w:divBdr>
        <w:top w:val="none" w:sz="0" w:space="0" w:color="auto"/>
        <w:left w:val="none" w:sz="0" w:space="0" w:color="auto"/>
        <w:bottom w:val="none" w:sz="0" w:space="0" w:color="auto"/>
        <w:right w:val="none" w:sz="0" w:space="0" w:color="auto"/>
      </w:divBdr>
    </w:div>
    <w:div w:id="863711169">
      <w:bodyDiv w:val="1"/>
      <w:marLeft w:val="0"/>
      <w:marRight w:val="0"/>
      <w:marTop w:val="0"/>
      <w:marBottom w:val="0"/>
      <w:divBdr>
        <w:top w:val="none" w:sz="0" w:space="0" w:color="auto"/>
        <w:left w:val="none" w:sz="0" w:space="0" w:color="auto"/>
        <w:bottom w:val="none" w:sz="0" w:space="0" w:color="auto"/>
        <w:right w:val="none" w:sz="0" w:space="0" w:color="auto"/>
      </w:divBdr>
    </w:div>
    <w:div w:id="863784176">
      <w:bodyDiv w:val="1"/>
      <w:marLeft w:val="0"/>
      <w:marRight w:val="0"/>
      <w:marTop w:val="0"/>
      <w:marBottom w:val="0"/>
      <w:divBdr>
        <w:top w:val="none" w:sz="0" w:space="0" w:color="auto"/>
        <w:left w:val="none" w:sz="0" w:space="0" w:color="auto"/>
        <w:bottom w:val="none" w:sz="0" w:space="0" w:color="auto"/>
        <w:right w:val="none" w:sz="0" w:space="0" w:color="auto"/>
      </w:divBdr>
    </w:div>
    <w:div w:id="863788201">
      <w:bodyDiv w:val="1"/>
      <w:marLeft w:val="0"/>
      <w:marRight w:val="0"/>
      <w:marTop w:val="0"/>
      <w:marBottom w:val="0"/>
      <w:divBdr>
        <w:top w:val="none" w:sz="0" w:space="0" w:color="auto"/>
        <w:left w:val="none" w:sz="0" w:space="0" w:color="auto"/>
        <w:bottom w:val="none" w:sz="0" w:space="0" w:color="auto"/>
        <w:right w:val="none" w:sz="0" w:space="0" w:color="auto"/>
      </w:divBdr>
    </w:div>
    <w:div w:id="863790210">
      <w:bodyDiv w:val="1"/>
      <w:marLeft w:val="0"/>
      <w:marRight w:val="0"/>
      <w:marTop w:val="0"/>
      <w:marBottom w:val="0"/>
      <w:divBdr>
        <w:top w:val="none" w:sz="0" w:space="0" w:color="auto"/>
        <w:left w:val="none" w:sz="0" w:space="0" w:color="auto"/>
        <w:bottom w:val="none" w:sz="0" w:space="0" w:color="auto"/>
        <w:right w:val="none" w:sz="0" w:space="0" w:color="auto"/>
      </w:divBdr>
    </w:div>
    <w:div w:id="863901329">
      <w:bodyDiv w:val="1"/>
      <w:marLeft w:val="0"/>
      <w:marRight w:val="0"/>
      <w:marTop w:val="0"/>
      <w:marBottom w:val="0"/>
      <w:divBdr>
        <w:top w:val="none" w:sz="0" w:space="0" w:color="auto"/>
        <w:left w:val="none" w:sz="0" w:space="0" w:color="auto"/>
        <w:bottom w:val="none" w:sz="0" w:space="0" w:color="auto"/>
        <w:right w:val="none" w:sz="0" w:space="0" w:color="auto"/>
      </w:divBdr>
    </w:div>
    <w:div w:id="863904066">
      <w:bodyDiv w:val="1"/>
      <w:marLeft w:val="0"/>
      <w:marRight w:val="0"/>
      <w:marTop w:val="0"/>
      <w:marBottom w:val="0"/>
      <w:divBdr>
        <w:top w:val="none" w:sz="0" w:space="0" w:color="auto"/>
        <w:left w:val="none" w:sz="0" w:space="0" w:color="auto"/>
        <w:bottom w:val="none" w:sz="0" w:space="0" w:color="auto"/>
        <w:right w:val="none" w:sz="0" w:space="0" w:color="auto"/>
      </w:divBdr>
    </w:div>
    <w:div w:id="863905444">
      <w:bodyDiv w:val="1"/>
      <w:marLeft w:val="0"/>
      <w:marRight w:val="0"/>
      <w:marTop w:val="0"/>
      <w:marBottom w:val="0"/>
      <w:divBdr>
        <w:top w:val="none" w:sz="0" w:space="0" w:color="auto"/>
        <w:left w:val="none" w:sz="0" w:space="0" w:color="auto"/>
        <w:bottom w:val="none" w:sz="0" w:space="0" w:color="auto"/>
        <w:right w:val="none" w:sz="0" w:space="0" w:color="auto"/>
      </w:divBdr>
    </w:div>
    <w:div w:id="863905953">
      <w:bodyDiv w:val="1"/>
      <w:marLeft w:val="0"/>
      <w:marRight w:val="0"/>
      <w:marTop w:val="0"/>
      <w:marBottom w:val="0"/>
      <w:divBdr>
        <w:top w:val="none" w:sz="0" w:space="0" w:color="auto"/>
        <w:left w:val="none" w:sz="0" w:space="0" w:color="auto"/>
        <w:bottom w:val="none" w:sz="0" w:space="0" w:color="auto"/>
        <w:right w:val="none" w:sz="0" w:space="0" w:color="auto"/>
      </w:divBdr>
    </w:div>
    <w:div w:id="863908487">
      <w:bodyDiv w:val="1"/>
      <w:marLeft w:val="0"/>
      <w:marRight w:val="0"/>
      <w:marTop w:val="0"/>
      <w:marBottom w:val="0"/>
      <w:divBdr>
        <w:top w:val="none" w:sz="0" w:space="0" w:color="auto"/>
        <w:left w:val="none" w:sz="0" w:space="0" w:color="auto"/>
        <w:bottom w:val="none" w:sz="0" w:space="0" w:color="auto"/>
        <w:right w:val="none" w:sz="0" w:space="0" w:color="auto"/>
      </w:divBdr>
    </w:div>
    <w:div w:id="863976316">
      <w:bodyDiv w:val="1"/>
      <w:marLeft w:val="0"/>
      <w:marRight w:val="0"/>
      <w:marTop w:val="0"/>
      <w:marBottom w:val="0"/>
      <w:divBdr>
        <w:top w:val="none" w:sz="0" w:space="0" w:color="auto"/>
        <w:left w:val="none" w:sz="0" w:space="0" w:color="auto"/>
        <w:bottom w:val="none" w:sz="0" w:space="0" w:color="auto"/>
        <w:right w:val="none" w:sz="0" w:space="0" w:color="auto"/>
      </w:divBdr>
    </w:div>
    <w:div w:id="863978709">
      <w:bodyDiv w:val="1"/>
      <w:marLeft w:val="0"/>
      <w:marRight w:val="0"/>
      <w:marTop w:val="0"/>
      <w:marBottom w:val="0"/>
      <w:divBdr>
        <w:top w:val="none" w:sz="0" w:space="0" w:color="auto"/>
        <w:left w:val="none" w:sz="0" w:space="0" w:color="auto"/>
        <w:bottom w:val="none" w:sz="0" w:space="0" w:color="auto"/>
        <w:right w:val="none" w:sz="0" w:space="0" w:color="auto"/>
      </w:divBdr>
    </w:div>
    <w:div w:id="863980748">
      <w:bodyDiv w:val="1"/>
      <w:marLeft w:val="0"/>
      <w:marRight w:val="0"/>
      <w:marTop w:val="0"/>
      <w:marBottom w:val="0"/>
      <w:divBdr>
        <w:top w:val="none" w:sz="0" w:space="0" w:color="auto"/>
        <w:left w:val="none" w:sz="0" w:space="0" w:color="auto"/>
        <w:bottom w:val="none" w:sz="0" w:space="0" w:color="auto"/>
        <w:right w:val="none" w:sz="0" w:space="0" w:color="auto"/>
      </w:divBdr>
    </w:div>
    <w:div w:id="863981508">
      <w:bodyDiv w:val="1"/>
      <w:marLeft w:val="0"/>
      <w:marRight w:val="0"/>
      <w:marTop w:val="0"/>
      <w:marBottom w:val="0"/>
      <w:divBdr>
        <w:top w:val="none" w:sz="0" w:space="0" w:color="auto"/>
        <w:left w:val="none" w:sz="0" w:space="0" w:color="auto"/>
        <w:bottom w:val="none" w:sz="0" w:space="0" w:color="auto"/>
        <w:right w:val="none" w:sz="0" w:space="0" w:color="auto"/>
      </w:divBdr>
    </w:div>
    <w:div w:id="864053975">
      <w:bodyDiv w:val="1"/>
      <w:marLeft w:val="0"/>
      <w:marRight w:val="0"/>
      <w:marTop w:val="0"/>
      <w:marBottom w:val="0"/>
      <w:divBdr>
        <w:top w:val="none" w:sz="0" w:space="0" w:color="auto"/>
        <w:left w:val="none" w:sz="0" w:space="0" w:color="auto"/>
        <w:bottom w:val="none" w:sz="0" w:space="0" w:color="auto"/>
        <w:right w:val="none" w:sz="0" w:space="0" w:color="auto"/>
      </w:divBdr>
    </w:div>
    <w:div w:id="864055345">
      <w:bodyDiv w:val="1"/>
      <w:marLeft w:val="0"/>
      <w:marRight w:val="0"/>
      <w:marTop w:val="0"/>
      <w:marBottom w:val="0"/>
      <w:divBdr>
        <w:top w:val="none" w:sz="0" w:space="0" w:color="auto"/>
        <w:left w:val="none" w:sz="0" w:space="0" w:color="auto"/>
        <w:bottom w:val="none" w:sz="0" w:space="0" w:color="auto"/>
        <w:right w:val="none" w:sz="0" w:space="0" w:color="auto"/>
      </w:divBdr>
    </w:div>
    <w:div w:id="864057907">
      <w:bodyDiv w:val="1"/>
      <w:marLeft w:val="0"/>
      <w:marRight w:val="0"/>
      <w:marTop w:val="0"/>
      <w:marBottom w:val="0"/>
      <w:divBdr>
        <w:top w:val="none" w:sz="0" w:space="0" w:color="auto"/>
        <w:left w:val="none" w:sz="0" w:space="0" w:color="auto"/>
        <w:bottom w:val="none" w:sz="0" w:space="0" w:color="auto"/>
        <w:right w:val="none" w:sz="0" w:space="0" w:color="auto"/>
      </w:divBdr>
    </w:div>
    <w:div w:id="864098314">
      <w:bodyDiv w:val="1"/>
      <w:marLeft w:val="0"/>
      <w:marRight w:val="0"/>
      <w:marTop w:val="0"/>
      <w:marBottom w:val="0"/>
      <w:divBdr>
        <w:top w:val="none" w:sz="0" w:space="0" w:color="auto"/>
        <w:left w:val="none" w:sz="0" w:space="0" w:color="auto"/>
        <w:bottom w:val="none" w:sz="0" w:space="0" w:color="auto"/>
        <w:right w:val="none" w:sz="0" w:space="0" w:color="auto"/>
      </w:divBdr>
    </w:div>
    <w:div w:id="864102396">
      <w:bodyDiv w:val="1"/>
      <w:marLeft w:val="0"/>
      <w:marRight w:val="0"/>
      <w:marTop w:val="0"/>
      <w:marBottom w:val="0"/>
      <w:divBdr>
        <w:top w:val="none" w:sz="0" w:space="0" w:color="auto"/>
        <w:left w:val="none" w:sz="0" w:space="0" w:color="auto"/>
        <w:bottom w:val="none" w:sz="0" w:space="0" w:color="auto"/>
        <w:right w:val="none" w:sz="0" w:space="0" w:color="auto"/>
      </w:divBdr>
    </w:div>
    <w:div w:id="864170310">
      <w:bodyDiv w:val="1"/>
      <w:marLeft w:val="0"/>
      <w:marRight w:val="0"/>
      <w:marTop w:val="0"/>
      <w:marBottom w:val="0"/>
      <w:divBdr>
        <w:top w:val="none" w:sz="0" w:space="0" w:color="auto"/>
        <w:left w:val="none" w:sz="0" w:space="0" w:color="auto"/>
        <w:bottom w:val="none" w:sz="0" w:space="0" w:color="auto"/>
        <w:right w:val="none" w:sz="0" w:space="0" w:color="auto"/>
      </w:divBdr>
    </w:div>
    <w:div w:id="864174352">
      <w:bodyDiv w:val="1"/>
      <w:marLeft w:val="0"/>
      <w:marRight w:val="0"/>
      <w:marTop w:val="0"/>
      <w:marBottom w:val="0"/>
      <w:divBdr>
        <w:top w:val="none" w:sz="0" w:space="0" w:color="auto"/>
        <w:left w:val="none" w:sz="0" w:space="0" w:color="auto"/>
        <w:bottom w:val="none" w:sz="0" w:space="0" w:color="auto"/>
        <w:right w:val="none" w:sz="0" w:space="0" w:color="auto"/>
      </w:divBdr>
    </w:div>
    <w:div w:id="864245957">
      <w:bodyDiv w:val="1"/>
      <w:marLeft w:val="0"/>
      <w:marRight w:val="0"/>
      <w:marTop w:val="0"/>
      <w:marBottom w:val="0"/>
      <w:divBdr>
        <w:top w:val="none" w:sz="0" w:space="0" w:color="auto"/>
        <w:left w:val="none" w:sz="0" w:space="0" w:color="auto"/>
        <w:bottom w:val="none" w:sz="0" w:space="0" w:color="auto"/>
        <w:right w:val="none" w:sz="0" w:space="0" w:color="auto"/>
      </w:divBdr>
    </w:div>
    <w:div w:id="864253640">
      <w:bodyDiv w:val="1"/>
      <w:marLeft w:val="0"/>
      <w:marRight w:val="0"/>
      <w:marTop w:val="0"/>
      <w:marBottom w:val="0"/>
      <w:divBdr>
        <w:top w:val="none" w:sz="0" w:space="0" w:color="auto"/>
        <w:left w:val="none" w:sz="0" w:space="0" w:color="auto"/>
        <w:bottom w:val="none" w:sz="0" w:space="0" w:color="auto"/>
        <w:right w:val="none" w:sz="0" w:space="0" w:color="auto"/>
      </w:divBdr>
    </w:div>
    <w:div w:id="864253891">
      <w:bodyDiv w:val="1"/>
      <w:marLeft w:val="0"/>
      <w:marRight w:val="0"/>
      <w:marTop w:val="0"/>
      <w:marBottom w:val="0"/>
      <w:divBdr>
        <w:top w:val="none" w:sz="0" w:space="0" w:color="auto"/>
        <w:left w:val="none" w:sz="0" w:space="0" w:color="auto"/>
        <w:bottom w:val="none" w:sz="0" w:space="0" w:color="auto"/>
        <w:right w:val="none" w:sz="0" w:space="0" w:color="auto"/>
      </w:divBdr>
    </w:div>
    <w:div w:id="864254038">
      <w:bodyDiv w:val="1"/>
      <w:marLeft w:val="0"/>
      <w:marRight w:val="0"/>
      <w:marTop w:val="0"/>
      <w:marBottom w:val="0"/>
      <w:divBdr>
        <w:top w:val="none" w:sz="0" w:space="0" w:color="auto"/>
        <w:left w:val="none" w:sz="0" w:space="0" w:color="auto"/>
        <w:bottom w:val="none" w:sz="0" w:space="0" w:color="auto"/>
        <w:right w:val="none" w:sz="0" w:space="0" w:color="auto"/>
      </w:divBdr>
    </w:div>
    <w:div w:id="864289951">
      <w:bodyDiv w:val="1"/>
      <w:marLeft w:val="0"/>
      <w:marRight w:val="0"/>
      <w:marTop w:val="0"/>
      <w:marBottom w:val="0"/>
      <w:divBdr>
        <w:top w:val="none" w:sz="0" w:space="0" w:color="auto"/>
        <w:left w:val="none" w:sz="0" w:space="0" w:color="auto"/>
        <w:bottom w:val="none" w:sz="0" w:space="0" w:color="auto"/>
        <w:right w:val="none" w:sz="0" w:space="0" w:color="auto"/>
      </w:divBdr>
    </w:div>
    <w:div w:id="864320411">
      <w:bodyDiv w:val="1"/>
      <w:marLeft w:val="0"/>
      <w:marRight w:val="0"/>
      <w:marTop w:val="0"/>
      <w:marBottom w:val="0"/>
      <w:divBdr>
        <w:top w:val="none" w:sz="0" w:space="0" w:color="auto"/>
        <w:left w:val="none" w:sz="0" w:space="0" w:color="auto"/>
        <w:bottom w:val="none" w:sz="0" w:space="0" w:color="auto"/>
        <w:right w:val="none" w:sz="0" w:space="0" w:color="auto"/>
      </w:divBdr>
    </w:div>
    <w:div w:id="864363777">
      <w:bodyDiv w:val="1"/>
      <w:marLeft w:val="0"/>
      <w:marRight w:val="0"/>
      <w:marTop w:val="0"/>
      <w:marBottom w:val="0"/>
      <w:divBdr>
        <w:top w:val="none" w:sz="0" w:space="0" w:color="auto"/>
        <w:left w:val="none" w:sz="0" w:space="0" w:color="auto"/>
        <w:bottom w:val="none" w:sz="0" w:space="0" w:color="auto"/>
        <w:right w:val="none" w:sz="0" w:space="0" w:color="auto"/>
      </w:divBdr>
    </w:div>
    <w:div w:id="864365055">
      <w:bodyDiv w:val="1"/>
      <w:marLeft w:val="0"/>
      <w:marRight w:val="0"/>
      <w:marTop w:val="0"/>
      <w:marBottom w:val="0"/>
      <w:divBdr>
        <w:top w:val="none" w:sz="0" w:space="0" w:color="auto"/>
        <w:left w:val="none" w:sz="0" w:space="0" w:color="auto"/>
        <w:bottom w:val="none" w:sz="0" w:space="0" w:color="auto"/>
        <w:right w:val="none" w:sz="0" w:space="0" w:color="auto"/>
      </w:divBdr>
    </w:div>
    <w:div w:id="864365373">
      <w:bodyDiv w:val="1"/>
      <w:marLeft w:val="0"/>
      <w:marRight w:val="0"/>
      <w:marTop w:val="0"/>
      <w:marBottom w:val="0"/>
      <w:divBdr>
        <w:top w:val="none" w:sz="0" w:space="0" w:color="auto"/>
        <w:left w:val="none" w:sz="0" w:space="0" w:color="auto"/>
        <w:bottom w:val="none" w:sz="0" w:space="0" w:color="auto"/>
        <w:right w:val="none" w:sz="0" w:space="0" w:color="auto"/>
      </w:divBdr>
    </w:div>
    <w:div w:id="864366617">
      <w:bodyDiv w:val="1"/>
      <w:marLeft w:val="0"/>
      <w:marRight w:val="0"/>
      <w:marTop w:val="0"/>
      <w:marBottom w:val="0"/>
      <w:divBdr>
        <w:top w:val="none" w:sz="0" w:space="0" w:color="auto"/>
        <w:left w:val="none" w:sz="0" w:space="0" w:color="auto"/>
        <w:bottom w:val="none" w:sz="0" w:space="0" w:color="auto"/>
        <w:right w:val="none" w:sz="0" w:space="0" w:color="auto"/>
      </w:divBdr>
    </w:div>
    <w:div w:id="864367397">
      <w:bodyDiv w:val="1"/>
      <w:marLeft w:val="0"/>
      <w:marRight w:val="0"/>
      <w:marTop w:val="0"/>
      <w:marBottom w:val="0"/>
      <w:divBdr>
        <w:top w:val="none" w:sz="0" w:space="0" w:color="auto"/>
        <w:left w:val="none" w:sz="0" w:space="0" w:color="auto"/>
        <w:bottom w:val="none" w:sz="0" w:space="0" w:color="auto"/>
        <w:right w:val="none" w:sz="0" w:space="0" w:color="auto"/>
      </w:divBdr>
    </w:div>
    <w:div w:id="864438709">
      <w:bodyDiv w:val="1"/>
      <w:marLeft w:val="0"/>
      <w:marRight w:val="0"/>
      <w:marTop w:val="0"/>
      <w:marBottom w:val="0"/>
      <w:divBdr>
        <w:top w:val="none" w:sz="0" w:space="0" w:color="auto"/>
        <w:left w:val="none" w:sz="0" w:space="0" w:color="auto"/>
        <w:bottom w:val="none" w:sz="0" w:space="0" w:color="auto"/>
        <w:right w:val="none" w:sz="0" w:space="0" w:color="auto"/>
      </w:divBdr>
    </w:div>
    <w:div w:id="864440616">
      <w:bodyDiv w:val="1"/>
      <w:marLeft w:val="0"/>
      <w:marRight w:val="0"/>
      <w:marTop w:val="0"/>
      <w:marBottom w:val="0"/>
      <w:divBdr>
        <w:top w:val="none" w:sz="0" w:space="0" w:color="auto"/>
        <w:left w:val="none" w:sz="0" w:space="0" w:color="auto"/>
        <w:bottom w:val="none" w:sz="0" w:space="0" w:color="auto"/>
        <w:right w:val="none" w:sz="0" w:space="0" w:color="auto"/>
      </w:divBdr>
    </w:div>
    <w:div w:id="864447243">
      <w:bodyDiv w:val="1"/>
      <w:marLeft w:val="0"/>
      <w:marRight w:val="0"/>
      <w:marTop w:val="0"/>
      <w:marBottom w:val="0"/>
      <w:divBdr>
        <w:top w:val="none" w:sz="0" w:space="0" w:color="auto"/>
        <w:left w:val="none" w:sz="0" w:space="0" w:color="auto"/>
        <w:bottom w:val="none" w:sz="0" w:space="0" w:color="auto"/>
        <w:right w:val="none" w:sz="0" w:space="0" w:color="auto"/>
      </w:divBdr>
    </w:div>
    <w:div w:id="864488126">
      <w:bodyDiv w:val="1"/>
      <w:marLeft w:val="0"/>
      <w:marRight w:val="0"/>
      <w:marTop w:val="0"/>
      <w:marBottom w:val="0"/>
      <w:divBdr>
        <w:top w:val="none" w:sz="0" w:space="0" w:color="auto"/>
        <w:left w:val="none" w:sz="0" w:space="0" w:color="auto"/>
        <w:bottom w:val="none" w:sz="0" w:space="0" w:color="auto"/>
        <w:right w:val="none" w:sz="0" w:space="0" w:color="auto"/>
      </w:divBdr>
    </w:div>
    <w:div w:id="864490203">
      <w:bodyDiv w:val="1"/>
      <w:marLeft w:val="0"/>
      <w:marRight w:val="0"/>
      <w:marTop w:val="0"/>
      <w:marBottom w:val="0"/>
      <w:divBdr>
        <w:top w:val="none" w:sz="0" w:space="0" w:color="auto"/>
        <w:left w:val="none" w:sz="0" w:space="0" w:color="auto"/>
        <w:bottom w:val="none" w:sz="0" w:space="0" w:color="auto"/>
        <w:right w:val="none" w:sz="0" w:space="0" w:color="auto"/>
      </w:divBdr>
    </w:div>
    <w:div w:id="864514529">
      <w:bodyDiv w:val="1"/>
      <w:marLeft w:val="0"/>
      <w:marRight w:val="0"/>
      <w:marTop w:val="0"/>
      <w:marBottom w:val="0"/>
      <w:divBdr>
        <w:top w:val="none" w:sz="0" w:space="0" w:color="auto"/>
        <w:left w:val="none" w:sz="0" w:space="0" w:color="auto"/>
        <w:bottom w:val="none" w:sz="0" w:space="0" w:color="auto"/>
        <w:right w:val="none" w:sz="0" w:space="0" w:color="auto"/>
      </w:divBdr>
    </w:div>
    <w:div w:id="864515437">
      <w:bodyDiv w:val="1"/>
      <w:marLeft w:val="0"/>
      <w:marRight w:val="0"/>
      <w:marTop w:val="0"/>
      <w:marBottom w:val="0"/>
      <w:divBdr>
        <w:top w:val="none" w:sz="0" w:space="0" w:color="auto"/>
        <w:left w:val="none" w:sz="0" w:space="0" w:color="auto"/>
        <w:bottom w:val="none" w:sz="0" w:space="0" w:color="auto"/>
        <w:right w:val="none" w:sz="0" w:space="0" w:color="auto"/>
      </w:divBdr>
    </w:div>
    <w:div w:id="864516623">
      <w:bodyDiv w:val="1"/>
      <w:marLeft w:val="0"/>
      <w:marRight w:val="0"/>
      <w:marTop w:val="0"/>
      <w:marBottom w:val="0"/>
      <w:divBdr>
        <w:top w:val="none" w:sz="0" w:space="0" w:color="auto"/>
        <w:left w:val="none" w:sz="0" w:space="0" w:color="auto"/>
        <w:bottom w:val="none" w:sz="0" w:space="0" w:color="auto"/>
        <w:right w:val="none" w:sz="0" w:space="0" w:color="auto"/>
      </w:divBdr>
    </w:div>
    <w:div w:id="864561575">
      <w:bodyDiv w:val="1"/>
      <w:marLeft w:val="0"/>
      <w:marRight w:val="0"/>
      <w:marTop w:val="0"/>
      <w:marBottom w:val="0"/>
      <w:divBdr>
        <w:top w:val="none" w:sz="0" w:space="0" w:color="auto"/>
        <w:left w:val="none" w:sz="0" w:space="0" w:color="auto"/>
        <w:bottom w:val="none" w:sz="0" w:space="0" w:color="auto"/>
        <w:right w:val="none" w:sz="0" w:space="0" w:color="auto"/>
      </w:divBdr>
    </w:div>
    <w:div w:id="864562770">
      <w:bodyDiv w:val="1"/>
      <w:marLeft w:val="0"/>
      <w:marRight w:val="0"/>
      <w:marTop w:val="0"/>
      <w:marBottom w:val="0"/>
      <w:divBdr>
        <w:top w:val="none" w:sz="0" w:space="0" w:color="auto"/>
        <w:left w:val="none" w:sz="0" w:space="0" w:color="auto"/>
        <w:bottom w:val="none" w:sz="0" w:space="0" w:color="auto"/>
        <w:right w:val="none" w:sz="0" w:space="0" w:color="auto"/>
      </w:divBdr>
    </w:div>
    <w:div w:id="864635322">
      <w:bodyDiv w:val="1"/>
      <w:marLeft w:val="0"/>
      <w:marRight w:val="0"/>
      <w:marTop w:val="0"/>
      <w:marBottom w:val="0"/>
      <w:divBdr>
        <w:top w:val="none" w:sz="0" w:space="0" w:color="auto"/>
        <w:left w:val="none" w:sz="0" w:space="0" w:color="auto"/>
        <w:bottom w:val="none" w:sz="0" w:space="0" w:color="auto"/>
        <w:right w:val="none" w:sz="0" w:space="0" w:color="auto"/>
      </w:divBdr>
    </w:div>
    <w:div w:id="864636958">
      <w:bodyDiv w:val="1"/>
      <w:marLeft w:val="0"/>
      <w:marRight w:val="0"/>
      <w:marTop w:val="0"/>
      <w:marBottom w:val="0"/>
      <w:divBdr>
        <w:top w:val="none" w:sz="0" w:space="0" w:color="auto"/>
        <w:left w:val="none" w:sz="0" w:space="0" w:color="auto"/>
        <w:bottom w:val="none" w:sz="0" w:space="0" w:color="auto"/>
        <w:right w:val="none" w:sz="0" w:space="0" w:color="auto"/>
      </w:divBdr>
    </w:div>
    <w:div w:id="864637852">
      <w:bodyDiv w:val="1"/>
      <w:marLeft w:val="0"/>
      <w:marRight w:val="0"/>
      <w:marTop w:val="0"/>
      <w:marBottom w:val="0"/>
      <w:divBdr>
        <w:top w:val="none" w:sz="0" w:space="0" w:color="auto"/>
        <w:left w:val="none" w:sz="0" w:space="0" w:color="auto"/>
        <w:bottom w:val="none" w:sz="0" w:space="0" w:color="auto"/>
        <w:right w:val="none" w:sz="0" w:space="0" w:color="auto"/>
      </w:divBdr>
    </w:div>
    <w:div w:id="864638955">
      <w:bodyDiv w:val="1"/>
      <w:marLeft w:val="0"/>
      <w:marRight w:val="0"/>
      <w:marTop w:val="0"/>
      <w:marBottom w:val="0"/>
      <w:divBdr>
        <w:top w:val="none" w:sz="0" w:space="0" w:color="auto"/>
        <w:left w:val="none" w:sz="0" w:space="0" w:color="auto"/>
        <w:bottom w:val="none" w:sz="0" w:space="0" w:color="auto"/>
        <w:right w:val="none" w:sz="0" w:space="0" w:color="auto"/>
      </w:divBdr>
    </w:div>
    <w:div w:id="864639392">
      <w:bodyDiv w:val="1"/>
      <w:marLeft w:val="0"/>
      <w:marRight w:val="0"/>
      <w:marTop w:val="0"/>
      <w:marBottom w:val="0"/>
      <w:divBdr>
        <w:top w:val="none" w:sz="0" w:space="0" w:color="auto"/>
        <w:left w:val="none" w:sz="0" w:space="0" w:color="auto"/>
        <w:bottom w:val="none" w:sz="0" w:space="0" w:color="auto"/>
        <w:right w:val="none" w:sz="0" w:space="0" w:color="auto"/>
      </w:divBdr>
    </w:div>
    <w:div w:id="864640184">
      <w:bodyDiv w:val="1"/>
      <w:marLeft w:val="0"/>
      <w:marRight w:val="0"/>
      <w:marTop w:val="0"/>
      <w:marBottom w:val="0"/>
      <w:divBdr>
        <w:top w:val="none" w:sz="0" w:space="0" w:color="auto"/>
        <w:left w:val="none" w:sz="0" w:space="0" w:color="auto"/>
        <w:bottom w:val="none" w:sz="0" w:space="0" w:color="auto"/>
        <w:right w:val="none" w:sz="0" w:space="0" w:color="auto"/>
      </w:divBdr>
    </w:div>
    <w:div w:id="864708757">
      <w:bodyDiv w:val="1"/>
      <w:marLeft w:val="0"/>
      <w:marRight w:val="0"/>
      <w:marTop w:val="0"/>
      <w:marBottom w:val="0"/>
      <w:divBdr>
        <w:top w:val="none" w:sz="0" w:space="0" w:color="auto"/>
        <w:left w:val="none" w:sz="0" w:space="0" w:color="auto"/>
        <w:bottom w:val="none" w:sz="0" w:space="0" w:color="auto"/>
        <w:right w:val="none" w:sz="0" w:space="0" w:color="auto"/>
      </w:divBdr>
    </w:div>
    <w:div w:id="864752562">
      <w:bodyDiv w:val="1"/>
      <w:marLeft w:val="0"/>
      <w:marRight w:val="0"/>
      <w:marTop w:val="0"/>
      <w:marBottom w:val="0"/>
      <w:divBdr>
        <w:top w:val="none" w:sz="0" w:space="0" w:color="auto"/>
        <w:left w:val="none" w:sz="0" w:space="0" w:color="auto"/>
        <w:bottom w:val="none" w:sz="0" w:space="0" w:color="auto"/>
        <w:right w:val="none" w:sz="0" w:space="0" w:color="auto"/>
      </w:divBdr>
    </w:div>
    <w:div w:id="864752881">
      <w:bodyDiv w:val="1"/>
      <w:marLeft w:val="0"/>
      <w:marRight w:val="0"/>
      <w:marTop w:val="0"/>
      <w:marBottom w:val="0"/>
      <w:divBdr>
        <w:top w:val="none" w:sz="0" w:space="0" w:color="auto"/>
        <w:left w:val="none" w:sz="0" w:space="0" w:color="auto"/>
        <w:bottom w:val="none" w:sz="0" w:space="0" w:color="auto"/>
        <w:right w:val="none" w:sz="0" w:space="0" w:color="auto"/>
      </w:divBdr>
    </w:div>
    <w:div w:id="864755188">
      <w:bodyDiv w:val="1"/>
      <w:marLeft w:val="0"/>
      <w:marRight w:val="0"/>
      <w:marTop w:val="0"/>
      <w:marBottom w:val="0"/>
      <w:divBdr>
        <w:top w:val="none" w:sz="0" w:space="0" w:color="auto"/>
        <w:left w:val="none" w:sz="0" w:space="0" w:color="auto"/>
        <w:bottom w:val="none" w:sz="0" w:space="0" w:color="auto"/>
        <w:right w:val="none" w:sz="0" w:space="0" w:color="auto"/>
      </w:divBdr>
    </w:div>
    <w:div w:id="864757073">
      <w:bodyDiv w:val="1"/>
      <w:marLeft w:val="0"/>
      <w:marRight w:val="0"/>
      <w:marTop w:val="0"/>
      <w:marBottom w:val="0"/>
      <w:divBdr>
        <w:top w:val="none" w:sz="0" w:space="0" w:color="auto"/>
        <w:left w:val="none" w:sz="0" w:space="0" w:color="auto"/>
        <w:bottom w:val="none" w:sz="0" w:space="0" w:color="auto"/>
        <w:right w:val="none" w:sz="0" w:space="0" w:color="auto"/>
      </w:divBdr>
    </w:div>
    <w:div w:id="864825020">
      <w:bodyDiv w:val="1"/>
      <w:marLeft w:val="0"/>
      <w:marRight w:val="0"/>
      <w:marTop w:val="0"/>
      <w:marBottom w:val="0"/>
      <w:divBdr>
        <w:top w:val="none" w:sz="0" w:space="0" w:color="auto"/>
        <w:left w:val="none" w:sz="0" w:space="0" w:color="auto"/>
        <w:bottom w:val="none" w:sz="0" w:space="0" w:color="auto"/>
        <w:right w:val="none" w:sz="0" w:space="0" w:color="auto"/>
      </w:divBdr>
    </w:div>
    <w:div w:id="864827249">
      <w:bodyDiv w:val="1"/>
      <w:marLeft w:val="0"/>
      <w:marRight w:val="0"/>
      <w:marTop w:val="0"/>
      <w:marBottom w:val="0"/>
      <w:divBdr>
        <w:top w:val="none" w:sz="0" w:space="0" w:color="auto"/>
        <w:left w:val="none" w:sz="0" w:space="0" w:color="auto"/>
        <w:bottom w:val="none" w:sz="0" w:space="0" w:color="auto"/>
        <w:right w:val="none" w:sz="0" w:space="0" w:color="auto"/>
      </w:divBdr>
    </w:div>
    <w:div w:id="864830837">
      <w:bodyDiv w:val="1"/>
      <w:marLeft w:val="0"/>
      <w:marRight w:val="0"/>
      <w:marTop w:val="0"/>
      <w:marBottom w:val="0"/>
      <w:divBdr>
        <w:top w:val="none" w:sz="0" w:space="0" w:color="auto"/>
        <w:left w:val="none" w:sz="0" w:space="0" w:color="auto"/>
        <w:bottom w:val="none" w:sz="0" w:space="0" w:color="auto"/>
        <w:right w:val="none" w:sz="0" w:space="0" w:color="auto"/>
      </w:divBdr>
    </w:div>
    <w:div w:id="864900735">
      <w:bodyDiv w:val="1"/>
      <w:marLeft w:val="0"/>
      <w:marRight w:val="0"/>
      <w:marTop w:val="0"/>
      <w:marBottom w:val="0"/>
      <w:divBdr>
        <w:top w:val="none" w:sz="0" w:space="0" w:color="auto"/>
        <w:left w:val="none" w:sz="0" w:space="0" w:color="auto"/>
        <w:bottom w:val="none" w:sz="0" w:space="0" w:color="auto"/>
        <w:right w:val="none" w:sz="0" w:space="0" w:color="auto"/>
      </w:divBdr>
    </w:div>
    <w:div w:id="864902218">
      <w:bodyDiv w:val="1"/>
      <w:marLeft w:val="0"/>
      <w:marRight w:val="0"/>
      <w:marTop w:val="0"/>
      <w:marBottom w:val="0"/>
      <w:divBdr>
        <w:top w:val="none" w:sz="0" w:space="0" w:color="auto"/>
        <w:left w:val="none" w:sz="0" w:space="0" w:color="auto"/>
        <w:bottom w:val="none" w:sz="0" w:space="0" w:color="auto"/>
        <w:right w:val="none" w:sz="0" w:space="0" w:color="auto"/>
      </w:divBdr>
    </w:div>
    <w:div w:id="864902553">
      <w:bodyDiv w:val="1"/>
      <w:marLeft w:val="0"/>
      <w:marRight w:val="0"/>
      <w:marTop w:val="0"/>
      <w:marBottom w:val="0"/>
      <w:divBdr>
        <w:top w:val="none" w:sz="0" w:space="0" w:color="auto"/>
        <w:left w:val="none" w:sz="0" w:space="0" w:color="auto"/>
        <w:bottom w:val="none" w:sz="0" w:space="0" w:color="auto"/>
        <w:right w:val="none" w:sz="0" w:space="0" w:color="auto"/>
      </w:divBdr>
    </w:div>
    <w:div w:id="864903534">
      <w:bodyDiv w:val="1"/>
      <w:marLeft w:val="0"/>
      <w:marRight w:val="0"/>
      <w:marTop w:val="0"/>
      <w:marBottom w:val="0"/>
      <w:divBdr>
        <w:top w:val="none" w:sz="0" w:space="0" w:color="auto"/>
        <w:left w:val="none" w:sz="0" w:space="0" w:color="auto"/>
        <w:bottom w:val="none" w:sz="0" w:space="0" w:color="auto"/>
        <w:right w:val="none" w:sz="0" w:space="0" w:color="auto"/>
      </w:divBdr>
    </w:div>
    <w:div w:id="865023130">
      <w:bodyDiv w:val="1"/>
      <w:marLeft w:val="0"/>
      <w:marRight w:val="0"/>
      <w:marTop w:val="0"/>
      <w:marBottom w:val="0"/>
      <w:divBdr>
        <w:top w:val="none" w:sz="0" w:space="0" w:color="auto"/>
        <w:left w:val="none" w:sz="0" w:space="0" w:color="auto"/>
        <w:bottom w:val="none" w:sz="0" w:space="0" w:color="auto"/>
        <w:right w:val="none" w:sz="0" w:space="0" w:color="auto"/>
      </w:divBdr>
    </w:div>
    <w:div w:id="865093695">
      <w:bodyDiv w:val="1"/>
      <w:marLeft w:val="0"/>
      <w:marRight w:val="0"/>
      <w:marTop w:val="0"/>
      <w:marBottom w:val="0"/>
      <w:divBdr>
        <w:top w:val="none" w:sz="0" w:space="0" w:color="auto"/>
        <w:left w:val="none" w:sz="0" w:space="0" w:color="auto"/>
        <w:bottom w:val="none" w:sz="0" w:space="0" w:color="auto"/>
        <w:right w:val="none" w:sz="0" w:space="0" w:color="auto"/>
      </w:divBdr>
    </w:div>
    <w:div w:id="865094470">
      <w:bodyDiv w:val="1"/>
      <w:marLeft w:val="0"/>
      <w:marRight w:val="0"/>
      <w:marTop w:val="0"/>
      <w:marBottom w:val="0"/>
      <w:divBdr>
        <w:top w:val="none" w:sz="0" w:space="0" w:color="auto"/>
        <w:left w:val="none" w:sz="0" w:space="0" w:color="auto"/>
        <w:bottom w:val="none" w:sz="0" w:space="0" w:color="auto"/>
        <w:right w:val="none" w:sz="0" w:space="0" w:color="auto"/>
      </w:divBdr>
    </w:div>
    <w:div w:id="865168751">
      <w:bodyDiv w:val="1"/>
      <w:marLeft w:val="0"/>
      <w:marRight w:val="0"/>
      <w:marTop w:val="0"/>
      <w:marBottom w:val="0"/>
      <w:divBdr>
        <w:top w:val="none" w:sz="0" w:space="0" w:color="auto"/>
        <w:left w:val="none" w:sz="0" w:space="0" w:color="auto"/>
        <w:bottom w:val="none" w:sz="0" w:space="0" w:color="auto"/>
        <w:right w:val="none" w:sz="0" w:space="0" w:color="auto"/>
      </w:divBdr>
    </w:div>
    <w:div w:id="865212996">
      <w:bodyDiv w:val="1"/>
      <w:marLeft w:val="0"/>
      <w:marRight w:val="0"/>
      <w:marTop w:val="0"/>
      <w:marBottom w:val="0"/>
      <w:divBdr>
        <w:top w:val="none" w:sz="0" w:space="0" w:color="auto"/>
        <w:left w:val="none" w:sz="0" w:space="0" w:color="auto"/>
        <w:bottom w:val="none" w:sz="0" w:space="0" w:color="auto"/>
        <w:right w:val="none" w:sz="0" w:space="0" w:color="auto"/>
      </w:divBdr>
    </w:div>
    <w:div w:id="865214480">
      <w:bodyDiv w:val="1"/>
      <w:marLeft w:val="0"/>
      <w:marRight w:val="0"/>
      <w:marTop w:val="0"/>
      <w:marBottom w:val="0"/>
      <w:divBdr>
        <w:top w:val="none" w:sz="0" w:space="0" w:color="auto"/>
        <w:left w:val="none" w:sz="0" w:space="0" w:color="auto"/>
        <w:bottom w:val="none" w:sz="0" w:space="0" w:color="auto"/>
        <w:right w:val="none" w:sz="0" w:space="0" w:color="auto"/>
      </w:divBdr>
    </w:div>
    <w:div w:id="865290711">
      <w:bodyDiv w:val="1"/>
      <w:marLeft w:val="0"/>
      <w:marRight w:val="0"/>
      <w:marTop w:val="0"/>
      <w:marBottom w:val="0"/>
      <w:divBdr>
        <w:top w:val="none" w:sz="0" w:space="0" w:color="auto"/>
        <w:left w:val="none" w:sz="0" w:space="0" w:color="auto"/>
        <w:bottom w:val="none" w:sz="0" w:space="0" w:color="auto"/>
        <w:right w:val="none" w:sz="0" w:space="0" w:color="auto"/>
      </w:divBdr>
    </w:div>
    <w:div w:id="865365749">
      <w:bodyDiv w:val="1"/>
      <w:marLeft w:val="0"/>
      <w:marRight w:val="0"/>
      <w:marTop w:val="0"/>
      <w:marBottom w:val="0"/>
      <w:divBdr>
        <w:top w:val="none" w:sz="0" w:space="0" w:color="auto"/>
        <w:left w:val="none" w:sz="0" w:space="0" w:color="auto"/>
        <w:bottom w:val="none" w:sz="0" w:space="0" w:color="auto"/>
        <w:right w:val="none" w:sz="0" w:space="0" w:color="auto"/>
      </w:divBdr>
    </w:div>
    <w:div w:id="865366182">
      <w:bodyDiv w:val="1"/>
      <w:marLeft w:val="0"/>
      <w:marRight w:val="0"/>
      <w:marTop w:val="0"/>
      <w:marBottom w:val="0"/>
      <w:divBdr>
        <w:top w:val="none" w:sz="0" w:space="0" w:color="auto"/>
        <w:left w:val="none" w:sz="0" w:space="0" w:color="auto"/>
        <w:bottom w:val="none" w:sz="0" w:space="0" w:color="auto"/>
        <w:right w:val="none" w:sz="0" w:space="0" w:color="auto"/>
      </w:divBdr>
    </w:div>
    <w:div w:id="865367227">
      <w:bodyDiv w:val="1"/>
      <w:marLeft w:val="0"/>
      <w:marRight w:val="0"/>
      <w:marTop w:val="0"/>
      <w:marBottom w:val="0"/>
      <w:divBdr>
        <w:top w:val="none" w:sz="0" w:space="0" w:color="auto"/>
        <w:left w:val="none" w:sz="0" w:space="0" w:color="auto"/>
        <w:bottom w:val="none" w:sz="0" w:space="0" w:color="auto"/>
        <w:right w:val="none" w:sz="0" w:space="0" w:color="auto"/>
      </w:divBdr>
    </w:div>
    <w:div w:id="865367985">
      <w:bodyDiv w:val="1"/>
      <w:marLeft w:val="0"/>
      <w:marRight w:val="0"/>
      <w:marTop w:val="0"/>
      <w:marBottom w:val="0"/>
      <w:divBdr>
        <w:top w:val="none" w:sz="0" w:space="0" w:color="auto"/>
        <w:left w:val="none" w:sz="0" w:space="0" w:color="auto"/>
        <w:bottom w:val="none" w:sz="0" w:space="0" w:color="auto"/>
        <w:right w:val="none" w:sz="0" w:space="0" w:color="auto"/>
      </w:divBdr>
    </w:div>
    <w:div w:id="865368641">
      <w:bodyDiv w:val="1"/>
      <w:marLeft w:val="0"/>
      <w:marRight w:val="0"/>
      <w:marTop w:val="0"/>
      <w:marBottom w:val="0"/>
      <w:divBdr>
        <w:top w:val="none" w:sz="0" w:space="0" w:color="auto"/>
        <w:left w:val="none" w:sz="0" w:space="0" w:color="auto"/>
        <w:bottom w:val="none" w:sz="0" w:space="0" w:color="auto"/>
        <w:right w:val="none" w:sz="0" w:space="0" w:color="auto"/>
      </w:divBdr>
    </w:div>
    <w:div w:id="865369865">
      <w:bodyDiv w:val="1"/>
      <w:marLeft w:val="0"/>
      <w:marRight w:val="0"/>
      <w:marTop w:val="0"/>
      <w:marBottom w:val="0"/>
      <w:divBdr>
        <w:top w:val="none" w:sz="0" w:space="0" w:color="auto"/>
        <w:left w:val="none" w:sz="0" w:space="0" w:color="auto"/>
        <w:bottom w:val="none" w:sz="0" w:space="0" w:color="auto"/>
        <w:right w:val="none" w:sz="0" w:space="0" w:color="auto"/>
      </w:divBdr>
    </w:div>
    <w:div w:id="865404843">
      <w:bodyDiv w:val="1"/>
      <w:marLeft w:val="0"/>
      <w:marRight w:val="0"/>
      <w:marTop w:val="0"/>
      <w:marBottom w:val="0"/>
      <w:divBdr>
        <w:top w:val="none" w:sz="0" w:space="0" w:color="auto"/>
        <w:left w:val="none" w:sz="0" w:space="0" w:color="auto"/>
        <w:bottom w:val="none" w:sz="0" w:space="0" w:color="auto"/>
        <w:right w:val="none" w:sz="0" w:space="0" w:color="auto"/>
      </w:divBdr>
    </w:div>
    <w:div w:id="865405470">
      <w:bodyDiv w:val="1"/>
      <w:marLeft w:val="0"/>
      <w:marRight w:val="0"/>
      <w:marTop w:val="0"/>
      <w:marBottom w:val="0"/>
      <w:divBdr>
        <w:top w:val="none" w:sz="0" w:space="0" w:color="auto"/>
        <w:left w:val="none" w:sz="0" w:space="0" w:color="auto"/>
        <w:bottom w:val="none" w:sz="0" w:space="0" w:color="auto"/>
        <w:right w:val="none" w:sz="0" w:space="0" w:color="auto"/>
      </w:divBdr>
    </w:div>
    <w:div w:id="865405811">
      <w:bodyDiv w:val="1"/>
      <w:marLeft w:val="0"/>
      <w:marRight w:val="0"/>
      <w:marTop w:val="0"/>
      <w:marBottom w:val="0"/>
      <w:divBdr>
        <w:top w:val="none" w:sz="0" w:space="0" w:color="auto"/>
        <w:left w:val="none" w:sz="0" w:space="0" w:color="auto"/>
        <w:bottom w:val="none" w:sz="0" w:space="0" w:color="auto"/>
        <w:right w:val="none" w:sz="0" w:space="0" w:color="auto"/>
      </w:divBdr>
    </w:div>
    <w:div w:id="865485437">
      <w:bodyDiv w:val="1"/>
      <w:marLeft w:val="0"/>
      <w:marRight w:val="0"/>
      <w:marTop w:val="0"/>
      <w:marBottom w:val="0"/>
      <w:divBdr>
        <w:top w:val="none" w:sz="0" w:space="0" w:color="auto"/>
        <w:left w:val="none" w:sz="0" w:space="0" w:color="auto"/>
        <w:bottom w:val="none" w:sz="0" w:space="0" w:color="auto"/>
        <w:right w:val="none" w:sz="0" w:space="0" w:color="auto"/>
      </w:divBdr>
    </w:div>
    <w:div w:id="865555692">
      <w:bodyDiv w:val="1"/>
      <w:marLeft w:val="0"/>
      <w:marRight w:val="0"/>
      <w:marTop w:val="0"/>
      <w:marBottom w:val="0"/>
      <w:divBdr>
        <w:top w:val="none" w:sz="0" w:space="0" w:color="auto"/>
        <w:left w:val="none" w:sz="0" w:space="0" w:color="auto"/>
        <w:bottom w:val="none" w:sz="0" w:space="0" w:color="auto"/>
        <w:right w:val="none" w:sz="0" w:space="0" w:color="auto"/>
      </w:divBdr>
    </w:div>
    <w:div w:id="865557258">
      <w:bodyDiv w:val="1"/>
      <w:marLeft w:val="0"/>
      <w:marRight w:val="0"/>
      <w:marTop w:val="0"/>
      <w:marBottom w:val="0"/>
      <w:divBdr>
        <w:top w:val="none" w:sz="0" w:space="0" w:color="auto"/>
        <w:left w:val="none" w:sz="0" w:space="0" w:color="auto"/>
        <w:bottom w:val="none" w:sz="0" w:space="0" w:color="auto"/>
        <w:right w:val="none" w:sz="0" w:space="0" w:color="auto"/>
      </w:divBdr>
    </w:div>
    <w:div w:id="865599739">
      <w:bodyDiv w:val="1"/>
      <w:marLeft w:val="0"/>
      <w:marRight w:val="0"/>
      <w:marTop w:val="0"/>
      <w:marBottom w:val="0"/>
      <w:divBdr>
        <w:top w:val="none" w:sz="0" w:space="0" w:color="auto"/>
        <w:left w:val="none" w:sz="0" w:space="0" w:color="auto"/>
        <w:bottom w:val="none" w:sz="0" w:space="0" w:color="auto"/>
        <w:right w:val="none" w:sz="0" w:space="0" w:color="auto"/>
      </w:divBdr>
    </w:div>
    <w:div w:id="865601058">
      <w:bodyDiv w:val="1"/>
      <w:marLeft w:val="0"/>
      <w:marRight w:val="0"/>
      <w:marTop w:val="0"/>
      <w:marBottom w:val="0"/>
      <w:divBdr>
        <w:top w:val="none" w:sz="0" w:space="0" w:color="auto"/>
        <w:left w:val="none" w:sz="0" w:space="0" w:color="auto"/>
        <w:bottom w:val="none" w:sz="0" w:space="0" w:color="auto"/>
        <w:right w:val="none" w:sz="0" w:space="0" w:color="auto"/>
      </w:divBdr>
    </w:div>
    <w:div w:id="865603874">
      <w:bodyDiv w:val="1"/>
      <w:marLeft w:val="0"/>
      <w:marRight w:val="0"/>
      <w:marTop w:val="0"/>
      <w:marBottom w:val="0"/>
      <w:divBdr>
        <w:top w:val="none" w:sz="0" w:space="0" w:color="auto"/>
        <w:left w:val="none" w:sz="0" w:space="0" w:color="auto"/>
        <w:bottom w:val="none" w:sz="0" w:space="0" w:color="auto"/>
        <w:right w:val="none" w:sz="0" w:space="0" w:color="auto"/>
      </w:divBdr>
    </w:div>
    <w:div w:id="865605047">
      <w:bodyDiv w:val="1"/>
      <w:marLeft w:val="0"/>
      <w:marRight w:val="0"/>
      <w:marTop w:val="0"/>
      <w:marBottom w:val="0"/>
      <w:divBdr>
        <w:top w:val="none" w:sz="0" w:space="0" w:color="auto"/>
        <w:left w:val="none" w:sz="0" w:space="0" w:color="auto"/>
        <w:bottom w:val="none" w:sz="0" w:space="0" w:color="auto"/>
        <w:right w:val="none" w:sz="0" w:space="0" w:color="auto"/>
      </w:divBdr>
    </w:div>
    <w:div w:id="865674964">
      <w:bodyDiv w:val="1"/>
      <w:marLeft w:val="0"/>
      <w:marRight w:val="0"/>
      <w:marTop w:val="0"/>
      <w:marBottom w:val="0"/>
      <w:divBdr>
        <w:top w:val="none" w:sz="0" w:space="0" w:color="auto"/>
        <w:left w:val="none" w:sz="0" w:space="0" w:color="auto"/>
        <w:bottom w:val="none" w:sz="0" w:space="0" w:color="auto"/>
        <w:right w:val="none" w:sz="0" w:space="0" w:color="auto"/>
      </w:divBdr>
    </w:div>
    <w:div w:id="865676122">
      <w:bodyDiv w:val="1"/>
      <w:marLeft w:val="0"/>
      <w:marRight w:val="0"/>
      <w:marTop w:val="0"/>
      <w:marBottom w:val="0"/>
      <w:divBdr>
        <w:top w:val="none" w:sz="0" w:space="0" w:color="auto"/>
        <w:left w:val="none" w:sz="0" w:space="0" w:color="auto"/>
        <w:bottom w:val="none" w:sz="0" w:space="0" w:color="auto"/>
        <w:right w:val="none" w:sz="0" w:space="0" w:color="auto"/>
      </w:divBdr>
    </w:div>
    <w:div w:id="865676502">
      <w:bodyDiv w:val="1"/>
      <w:marLeft w:val="0"/>
      <w:marRight w:val="0"/>
      <w:marTop w:val="0"/>
      <w:marBottom w:val="0"/>
      <w:divBdr>
        <w:top w:val="none" w:sz="0" w:space="0" w:color="auto"/>
        <w:left w:val="none" w:sz="0" w:space="0" w:color="auto"/>
        <w:bottom w:val="none" w:sz="0" w:space="0" w:color="auto"/>
        <w:right w:val="none" w:sz="0" w:space="0" w:color="auto"/>
      </w:divBdr>
    </w:div>
    <w:div w:id="865678432">
      <w:bodyDiv w:val="1"/>
      <w:marLeft w:val="0"/>
      <w:marRight w:val="0"/>
      <w:marTop w:val="0"/>
      <w:marBottom w:val="0"/>
      <w:divBdr>
        <w:top w:val="none" w:sz="0" w:space="0" w:color="auto"/>
        <w:left w:val="none" w:sz="0" w:space="0" w:color="auto"/>
        <w:bottom w:val="none" w:sz="0" w:space="0" w:color="auto"/>
        <w:right w:val="none" w:sz="0" w:space="0" w:color="auto"/>
      </w:divBdr>
    </w:div>
    <w:div w:id="865681549">
      <w:bodyDiv w:val="1"/>
      <w:marLeft w:val="0"/>
      <w:marRight w:val="0"/>
      <w:marTop w:val="0"/>
      <w:marBottom w:val="0"/>
      <w:divBdr>
        <w:top w:val="none" w:sz="0" w:space="0" w:color="auto"/>
        <w:left w:val="none" w:sz="0" w:space="0" w:color="auto"/>
        <w:bottom w:val="none" w:sz="0" w:space="0" w:color="auto"/>
        <w:right w:val="none" w:sz="0" w:space="0" w:color="auto"/>
      </w:divBdr>
    </w:div>
    <w:div w:id="865682135">
      <w:bodyDiv w:val="1"/>
      <w:marLeft w:val="0"/>
      <w:marRight w:val="0"/>
      <w:marTop w:val="0"/>
      <w:marBottom w:val="0"/>
      <w:divBdr>
        <w:top w:val="none" w:sz="0" w:space="0" w:color="auto"/>
        <w:left w:val="none" w:sz="0" w:space="0" w:color="auto"/>
        <w:bottom w:val="none" w:sz="0" w:space="0" w:color="auto"/>
        <w:right w:val="none" w:sz="0" w:space="0" w:color="auto"/>
      </w:divBdr>
    </w:div>
    <w:div w:id="865752951">
      <w:bodyDiv w:val="1"/>
      <w:marLeft w:val="0"/>
      <w:marRight w:val="0"/>
      <w:marTop w:val="0"/>
      <w:marBottom w:val="0"/>
      <w:divBdr>
        <w:top w:val="none" w:sz="0" w:space="0" w:color="auto"/>
        <w:left w:val="none" w:sz="0" w:space="0" w:color="auto"/>
        <w:bottom w:val="none" w:sz="0" w:space="0" w:color="auto"/>
        <w:right w:val="none" w:sz="0" w:space="0" w:color="auto"/>
      </w:divBdr>
    </w:div>
    <w:div w:id="865754023">
      <w:bodyDiv w:val="1"/>
      <w:marLeft w:val="0"/>
      <w:marRight w:val="0"/>
      <w:marTop w:val="0"/>
      <w:marBottom w:val="0"/>
      <w:divBdr>
        <w:top w:val="none" w:sz="0" w:space="0" w:color="auto"/>
        <w:left w:val="none" w:sz="0" w:space="0" w:color="auto"/>
        <w:bottom w:val="none" w:sz="0" w:space="0" w:color="auto"/>
        <w:right w:val="none" w:sz="0" w:space="0" w:color="auto"/>
      </w:divBdr>
    </w:div>
    <w:div w:id="865755307">
      <w:bodyDiv w:val="1"/>
      <w:marLeft w:val="0"/>
      <w:marRight w:val="0"/>
      <w:marTop w:val="0"/>
      <w:marBottom w:val="0"/>
      <w:divBdr>
        <w:top w:val="none" w:sz="0" w:space="0" w:color="auto"/>
        <w:left w:val="none" w:sz="0" w:space="0" w:color="auto"/>
        <w:bottom w:val="none" w:sz="0" w:space="0" w:color="auto"/>
        <w:right w:val="none" w:sz="0" w:space="0" w:color="auto"/>
      </w:divBdr>
    </w:div>
    <w:div w:id="865796193">
      <w:bodyDiv w:val="1"/>
      <w:marLeft w:val="0"/>
      <w:marRight w:val="0"/>
      <w:marTop w:val="0"/>
      <w:marBottom w:val="0"/>
      <w:divBdr>
        <w:top w:val="none" w:sz="0" w:space="0" w:color="auto"/>
        <w:left w:val="none" w:sz="0" w:space="0" w:color="auto"/>
        <w:bottom w:val="none" w:sz="0" w:space="0" w:color="auto"/>
        <w:right w:val="none" w:sz="0" w:space="0" w:color="auto"/>
      </w:divBdr>
    </w:div>
    <w:div w:id="865800713">
      <w:bodyDiv w:val="1"/>
      <w:marLeft w:val="0"/>
      <w:marRight w:val="0"/>
      <w:marTop w:val="0"/>
      <w:marBottom w:val="0"/>
      <w:divBdr>
        <w:top w:val="none" w:sz="0" w:space="0" w:color="auto"/>
        <w:left w:val="none" w:sz="0" w:space="0" w:color="auto"/>
        <w:bottom w:val="none" w:sz="0" w:space="0" w:color="auto"/>
        <w:right w:val="none" w:sz="0" w:space="0" w:color="auto"/>
      </w:divBdr>
    </w:div>
    <w:div w:id="865866324">
      <w:bodyDiv w:val="1"/>
      <w:marLeft w:val="0"/>
      <w:marRight w:val="0"/>
      <w:marTop w:val="0"/>
      <w:marBottom w:val="0"/>
      <w:divBdr>
        <w:top w:val="none" w:sz="0" w:space="0" w:color="auto"/>
        <w:left w:val="none" w:sz="0" w:space="0" w:color="auto"/>
        <w:bottom w:val="none" w:sz="0" w:space="0" w:color="auto"/>
        <w:right w:val="none" w:sz="0" w:space="0" w:color="auto"/>
      </w:divBdr>
    </w:div>
    <w:div w:id="865867845">
      <w:bodyDiv w:val="1"/>
      <w:marLeft w:val="0"/>
      <w:marRight w:val="0"/>
      <w:marTop w:val="0"/>
      <w:marBottom w:val="0"/>
      <w:divBdr>
        <w:top w:val="none" w:sz="0" w:space="0" w:color="auto"/>
        <w:left w:val="none" w:sz="0" w:space="0" w:color="auto"/>
        <w:bottom w:val="none" w:sz="0" w:space="0" w:color="auto"/>
        <w:right w:val="none" w:sz="0" w:space="0" w:color="auto"/>
      </w:divBdr>
    </w:div>
    <w:div w:id="865872090">
      <w:bodyDiv w:val="1"/>
      <w:marLeft w:val="0"/>
      <w:marRight w:val="0"/>
      <w:marTop w:val="0"/>
      <w:marBottom w:val="0"/>
      <w:divBdr>
        <w:top w:val="none" w:sz="0" w:space="0" w:color="auto"/>
        <w:left w:val="none" w:sz="0" w:space="0" w:color="auto"/>
        <w:bottom w:val="none" w:sz="0" w:space="0" w:color="auto"/>
        <w:right w:val="none" w:sz="0" w:space="0" w:color="auto"/>
      </w:divBdr>
    </w:div>
    <w:div w:id="865872207">
      <w:bodyDiv w:val="1"/>
      <w:marLeft w:val="0"/>
      <w:marRight w:val="0"/>
      <w:marTop w:val="0"/>
      <w:marBottom w:val="0"/>
      <w:divBdr>
        <w:top w:val="none" w:sz="0" w:space="0" w:color="auto"/>
        <w:left w:val="none" w:sz="0" w:space="0" w:color="auto"/>
        <w:bottom w:val="none" w:sz="0" w:space="0" w:color="auto"/>
        <w:right w:val="none" w:sz="0" w:space="0" w:color="auto"/>
      </w:divBdr>
    </w:div>
    <w:div w:id="865874919">
      <w:bodyDiv w:val="1"/>
      <w:marLeft w:val="0"/>
      <w:marRight w:val="0"/>
      <w:marTop w:val="0"/>
      <w:marBottom w:val="0"/>
      <w:divBdr>
        <w:top w:val="none" w:sz="0" w:space="0" w:color="auto"/>
        <w:left w:val="none" w:sz="0" w:space="0" w:color="auto"/>
        <w:bottom w:val="none" w:sz="0" w:space="0" w:color="auto"/>
        <w:right w:val="none" w:sz="0" w:space="0" w:color="auto"/>
      </w:divBdr>
    </w:div>
    <w:div w:id="865875540">
      <w:bodyDiv w:val="1"/>
      <w:marLeft w:val="0"/>
      <w:marRight w:val="0"/>
      <w:marTop w:val="0"/>
      <w:marBottom w:val="0"/>
      <w:divBdr>
        <w:top w:val="none" w:sz="0" w:space="0" w:color="auto"/>
        <w:left w:val="none" w:sz="0" w:space="0" w:color="auto"/>
        <w:bottom w:val="none" w:sz="0" w:space="0" w:color="auto"/>
        <w:right w:val="none" w:sz="0" w:space="0" w:color="auto"/>
      </w:divBdr>
    </w:div>
    <w:div w:id="865942807">
      <w:bodyDiv w:val="1"/>
      <w:marLeft w:val="0"/>
      <w:marRight w:val="0"/>
      <w:marTop w:val="0"/>
      <w:marBottom w:val="0"/>
      <w:divBdr>
        <w:top w:val="none" w:sz="0" w:space="0" w:color="auto"/>
        <w:left w:val="none" w:sz="0" w:space="0" w:color="auto"/>
        <w:bottom w:val="none" w:sz="0" w:space="0" w:color="auto"/>
        <w:right w:val="none" w:sz="0" w:space="0" w:color="auto"/>
      </w:divBdr>
    </w:div>
    <w:div w:id="865947157">
      <w:bodyDiv w:val="1"/>
      <w:marLeft w:val="0"/>
      <w:marRight w:val="0"/>
      <w:marTop w:val="0"/>
      <w:marBottom w:val="0"/>
      <w:divBdr>
        <w:top w:val="none" w:sz="0" w:space="0" w:color="auto"/>
        <w:left w:val="none" w:sz="0" w:space="0" w:color="auto"/>
        <w:bottom w:val="none" w:sz="0" w:space="0" w:color="auto"/>
        <w:right w:val="none" w:sz="0" w:space="0" w:color="auto"/>
      </w:divBdr>
    </w:div>
    <w:div w:id="865949481">
      <w:bodyDiv w:val="1"/>
      <w:marLeft w:val="0"/>
      <w:marRight w:val="0"/>
      <w:marTop w:val="0"/>
      <w:marBottom w:val="0"/>
      <w:divBdr>
        <w:top w:val="none" w:sz="0" w:space="0" w:color="auto"/>
        <w:left w:val="none" w:sz="0" w:space="0" w:color="auto"/>
        <w:bottom w:val="none" w:sz="0" w:space="0" w:color="auto"/>
        <w:right w:val="none" w:sz="0" w:space="0" w:color="auto"/>
      </w:divBdr>
    </w:div>
    <w:div w:id="865950043">
      <w:bodyDiv w:val="1"/>
      <w:marLeft w:val="0"/>
      <w:marRight w:val="0"/>
      <w:marTop w:val="0"/>
      <w:marBottom w:val="0"/>
      <w:divBdr>
        <w:top w:val="none" w:sz="0" w:space="0" w:color="auto"/>
        <w:left w:val="none" w:sz="0" w:space="0" w:color="auto"/>
        <w:bottom w:val="none" w:sz="0" w:space="0" w:color="auto"/>
        <w:right w:val="none" w:sz="0" w:space="0" w:color="auto"/>
      </w:divBdr>
    </w:div>
    <w:div w:id="866018968">
      <w:bodyDiv w:val="1"/>
      <w:marLeft w:val="0"/>
      <w:marRight w:val="0"/>
      <w:marTop w:val="0"/>
      <w:marBottom w:val="0"/>
      <w:divBdr>
        <w:top w:val="none" w:sz="0" w:space="0" w:color="auto"/>
        <w:left w:val="none" w:sz="0" w:space="0" w:color="auto"/>
        <w:bottom w:val="none" w:sz="0" w:space="0" w:color="auto"/>
        <w:right w:val="none" w:sz="0" w:space="0" w:color="auto"/>
      </w:divBdr>
    </w:div>
    <w:div w:id="866024536">
      <w:bodyDiv w:val="1"/>
      <w:marLeft w:val="0"/>
      <w:marRight w:val="0"/>
      <w:marTop w:val="0"/>
      <w:marBottom w:val="0"/>
      <w:divBdr>
        <w:top w:val="none" w:sz="0" w:space="0" w:color="auto"/>
        <w:left w:val="none" w:sz="0" w:space="0" w:color="auto"/>
        <w:bottom w:val="none" w:sz="0" w:space="0" w:color="auto"/>
        <w:right w:val="none" w:sz="0" w:space="0" w:color="auto"/>
      </w:divBdr>
    </w:div>
    <w:div w:id="866061769">
      <w:bodyDiv w:val="1"/>
      <w:marLeft w:val="0"/>
      <w:marRight w:val="0"/>
      <w:marTop w:val="0"/>
      <w:marBottom w:val="0"/>
      <w:divBdr>
        <w:top w:val="none" w:sz="0" w:space="0" w:color="auto"/>
        <w:left w:val="none" w:sz="0" w:space="0" w:color="auto"/>
        <w:bottom w:val="none" w:sz="0" w:space="0" w:color="auto"/>
        <w:right w:val="none" w:sz="0" w:space="0" w:color="auto"/>
      </w:divBdr>
    </w:div>
    <w:div w:id="866065509">
      <w:bodyDiv w:val="1"/>
      <w:marLeft w:val="0"/>
      <w:marRight w:val="0"/>
      <w:marTop w:val="0"/>
      <w:marBottom w:val="0"/>
      <w:divBdr>
        <w:top w:val="none" w:sz="0" w:space="0" w:color="auto"/>
        <w:left w:val="none" w:sz="0" w:space="0" w:color="auto"/>
        <w:bottom w:val="none" w:sz="0" w:space="0" w:color="auto"/>
        <w:right w:val="none" w:sz="0" w:space="0" w:color="auto"/>
      </w:divBdr>
    </w:div>
    <w:div w:id="866065993">
      <w:bodyDiv w:val="1"/>
      <w:marLeft w:val="0"/>
      <w:marRight w:val="0"/>
      <w:marTop w:val="0"/>
      <w:marBottom w:val="0"/>
      <w:divBdr>
        <w:top w:val="none" w:sz="0" w:space="0" w:color="auto"/>
        <w:left w:val="none" w:sz="0" w:space="0" w:color="auto"/>
        <w:bottom w:val="none" w:sz="0" w:space="0" w:color="auto"/>
        <w:right w:val="none" w:sz="0" w:space="0" w:color="auto"/>
      </w:divBdr>
    </w:div>
    <w:div w:id="866067524">
      <w:bodyDiv w:val="1"/>
      <w:marLeft w:val="0"/>
      <w:marRight w:val="0"/>
      <w:marTop w:val="0"/>
      <w:marBottom w:val="0"/>
      <w:divBdr>
        <w:top w:val="none" w:sz="0" w:space="0" w:color="auto"/>
        <w:left w:val="none" w:sz="0" w:space="0" w:color="auto"/>
        <w:bottom w:val="none" w:sz="0" w:space="0" w:color="auto"/>
        <w:right w:val="none" w:sz="0" w:space="0" w:color="auto"/>
      </w:divBdr>
    </w:div>
    <w:div w:id="866136791">
      <w:bodyDiv w:val="1"/>
      <w:marLeft w:val="0"/>
      <w:marRight w:val="0"/>
      <w:marTop w:val="0"/>
      <w:marBottom w:val="0"/>
      <w:divBdr>
        <w:top w:val="none" w:sz="0" w:space="0" w:color="auto"/>
        <w:left w:val="none" w:sz="0" w:space="0" w:color="auto"/>
        <w:bottom w:val="none" w:sz="0" w:space="0" w:color="auto"/>
        <w:right w:val="none" w:sz="0" w:space="0" w:color="auto"/>
      </w:divBdr>
    </w:div>
    <w:div w:id="866139274">
      <w:bodyDiv w:val="1"/>
      <w:marLeft w:val="0"/>
      <w:marRight w:val="0"/>
      <w:marTop w:val="0"/>
      <w:marBottom w:val="0"/>
      <w:divBdr>
        <w:top w:val="none" w:sz="0" w:space="0" w:color="auto"/>
        <w:left w:val="none" w:sz="0" w:space="0" w:color="auto"/>
        <w:bottom w:val="none" w:sz="0" w:space="0" w:color="auto"/>
        <w:right w:val="none" w:sz="0" w:space="0" w:color="auto"/>
      </w:divBdr>
    </w:div>
    <w:div w:id="866143226">
      <w:bodyDiv w:val="1"/>
      <w:marLeft w:val="0"/>
      <w:marRight w:val="0"/>
      <w:marTop w:val="0"/>
      <w:marBottom w:val="0"/>
      <w:divBdr>
        <w:top w:val="none" w:sz="0" w:space="0" w:color="auto"/>
        <w:left w:val="none" w:sz="0" w:space="0" w:color="auto"/>
        <w:bottom w:val="none" w:sz="0" w:space="0" w:color="auto"/>
        <w:right w:val="none" w:sz="0" w:space="0" w:color="auto"/>
      </w:divBdr>
    </w:div>
    <w:div w:id="866217531">
      <w:bodyDiv w:val="1"/>
      <w:marLeft w:val="0"/>
      <w:marRight w:val="0"/>
      <w:marTop w:val="0"/>
      <w:marBottom w:val="0"/>
      <w:divBdr>
        <w:top w:val="none" w:sz="0" w:space="0" w:color="auto"/>
        <w:left w:val="none" w:sz="0" w:space="0" w:color="auto"/>
        <w:bottom w:val="none" w:sz="0" w:space="0" w:color="auto"/>
        <w:right w:val="none" w:sz="0" w:space="0" w:color="auto"/>
      </w:divBdr>
    </w:div>
    <w:div w:id="866218205">
      <w:bodyDiv w:val="1"/>
      <w:marLeft w:val="0"/>
      <w:marRight w:val="0"/>
      <w:marTop w:val="0"/>
      <w:marBottom w:val="0"/>
      <w:divBdr>
        <w:top w:val="none" w:sz="0" w:space="0" w:color="auto"/>
        <w:left w:val="none" w:sz="0" w:space="0" w:color="auto"/>
        <w:bottom w:val="none" w:sz="0" w:space="0" w:color="auto"/>
        <w:right w:val="none" w:sz="0" w:space="0" w:color="auto"/>
      </w:divBdr>
    </w:div>
    <w:div w:id="866218208">
      <w:bodyDiv w:val="1"/>
      <w:marLeft w:val="0"/>
      <w:marRight w:val="0"/>
      <w:marTop w:val="0"/>
      <w:marBottom w:val="0"/>
      <w:divBdr>
        <w:top w:val="none" w:sz="0" w:space="0" w:color="auto"/>
        <w:left w:val="none" w:sz="0" w:space="0" w:color="auto"/>
        <w:bottom w:val="none" w:sz="0" w:space="0" w:color="auto"/>
        <w:right w:val="none" w:sz="0" w:space="0" w:color="auto"/>
      </w:divBdr>
    </w:div>
    <w:div w:id="866219002">
      <w:bodyDiv w:val="1"/>
      <w:marLeft w:val="0"/>
      <w:marRight w:val="0"/>
      <w:marTop w:val="0"/>
      <w:marBottom w:val="0"/>
      <w:divBdr>
        <w:top w:val="none" w:sz="0" w:space="0" w:color="auto"/>
        <w:left w:val="none" w:sz="0" w:space="0" w:color="auto"/>
        <w:bottom w:val="none" w:sz="0" w:space="0" w:color="auto"/>
        <w:right w:val="none" w:sz="0" w:space="0" w:color="auto"/>
      </w:divBdr>
    </w:div>
    <w:div w:id="866255862">
      <w:bodyDiv w:val="1"/>
      <w:marLeft w:val="0"/>
      <w:marRight w:val="0"/>
      <w:marTop w:val="0"/>
      <w:marBottom w:val="0"/>
      <w:divBdr>
        <w:top w:val="none" w:sz="0" w:space="0" w:color="auto"/>
        <w:left w:val="none" w:sz="0" w:space="0" w:color="auto"/>
        <w:bottom w:val="none" w:sz="0" w:space="0" w:color="auto"/>
        <w:right w:val="none" w:sz="0" w:space="0" w:color="auto"/>
      </w:divBdr>
    </w:div>
    <w:div w:id="866260024">
      <w:bodyDiv w:val="1"/>
      <w:marLeft w:val="0"/>
      <w:marRight w:val="0"/>
      <w:marTop w:val="0"/>
      <w:marBottom w:val="0"/>
      <w:divBdr>
        <w:top w:val="none" w:sz="0" w:space="0" w:color="auto"/>
        <w:left w:val="none" w:sz="0" w:space="0" w:color="auto"/>
        <w:bottom w:val="none" w:sz="0" w:space="0" w:color="auto"/>
        <w:right w:val="none" w:sz="0" w:space="0" w:color="auto"/>
      </w:divBdr>
    </w:div>
    <w:div w:id="866332723">
      <w:bodyDiv w:val="1"/>
      <w:marLeft w:val="0"/>
      <w:marRight w:val="0"/>
      <w:marTop w:val="0"/>
      <w:marBottom w:val="0"/>
      <w:divBdr>
        <w:top w:val="none" w:sz="0" w:space="0" w:color="auto"/>
        <w:left w:val="none" w:sz="0" w:space="0" w:color="auto"/>
        <w:bottom w:val="none" w:sz="0" w:space="0" w:color="auto"/>
        <w:right w:val="none" w:sz="0" w:space="0" w:color="auto"/>
      </w:divBdr>
    </w:div>
    <w:div w:id="866333867">
      <w:bodyDiv w:val="1"/>
      <w:marLeft w:val="0"/>
      <w:marRight w:val="0"/>
      <w:marTop w:val="0"/>
      <w:marBottom w:val="0"/>
      <w:divBdr>
        <w:top w:val="none" w:sz="0" w:space="0" w:color="auto"/>
        <w:left w:val="none" w:sz="0" w:space="0" w:color="auto"/>
        <w:bottom w:val="none" w:sz="0" w:space="0" w:color="auto"/>
        <w:right w:val="none" w:sz="0" w:space="0" w:color="auto"/>
      </w:divBdr>
    </w:div>
    <w:div w:id="866334900">
      <w:bodyDiv w:val="1"/>
      <w:marLeft w:val="0"/>
      <w:marRight w:val="0"/>
      <w:marTop w:val="0"/>
      <w:marBottom w:val="0"/>
      <w:divBdr>
        <w:top w:val="none" w:sz="0" w:space="0" w:color="auto"/>
        <w:left w:val="none" w:sz="0" w:space="0" w:color="auto"/>
        <w:bottom w:val="none" w:sz="0" w:space="0" w:color="auto"/>
        <w:right w:val="none" w:sz="0" w:space="0" w:color="auto"/>
      </w:divBdr>
    </w:div>
    <w:div w:id="866337584">
      <w:bodyDiv w:val="1"/>
      <w:marLeft w:val="0"/>
      <w:marRight w:val="0"/>
      <w:marTop w:val="0"/>
      <w:marBottom w:val="0"/>
      <w:divBdr>
        <w:top w:val="none" w:sz="0" w:space="0" w:color="auto"/>
        <w:left w:val="none" w:sz="0" w:space="0" w:color="auto"/>
        <w:bottom w:val="none" w:sz="0" w:space="0" w:color="auto"/>
        <w:right w:val="none" w:sz="0" w:space="0" w:color="auto"/>
      </w:divBdr>
    </w:div>
    <w:div w:id="866404649">
      <w:bodyDiv w:val="1"/>
      <w:marLeft w:val="0"/>
      <w:marRight w:val="0"/>
      <w:marTop w:val="0"/>
      <w:marBottom w:val="0"/>
      <w:divBdr>
        <w:top w:val="none" w:sz="0" w:space="0" w:color="auto"/>
        <w:left w:val="none" w:sz="0" w:space="0" w:color="auto"/>
        <w:bottom w:val="none" w:sz="0" w:space="0" w:color="auto"/>
        <w:right w:val="none" w:sz="0" w:space="0" w:color="auto"/>
      </w:divBdr>
    </w:div>
    <w:div w:id="866411062">
      <w:bodyDiv w:val="1"/>
      <w:marLeft w:val="0"/>
      <w:marRight w:val="0"/>
      <w:marTop w:val="0"/>
      <w:marBottom w:val="0"/>
      <w:divBdr>
        <w:top w:val="none" w:sz="0" w:space="0" w:color="auto"/>
        <w:left w:val="none" w:sz="0" w:space="0" w:color="auto"/>
        <w:bottom w:val="none" w:sz="0" w:space="0" w:color="auto"/>
        <w:right w:val="none" w:sz="0" w:space="0" w:color="auto"/>
      </w:divBdr>
    </w:div>
    <w:div w:id="866412622">
      <w:bodyDiv w:val="1"/>
      <w:marLeft w:val="0"/>
      <w:marRight w:val="0"/>
      <w:marTop w:val="0"/>
      <w:marBottom w:val="0"/>
      <w:divBdr>
        <w:top w:val="none" w:sz="0" w:space="0" w:color="auto"/>
        <w:left w:val="none" w:sz="0" w:space="0" w:color="auto"/>
        <w:bottom w:val="none" w:sz="0" w:space="0" w:color="auto"/>
        <w:right w:val="none" w:sz="0" w:space="0" w:color="auto"/>
      </w:divBdr>
    </w:div>
    <w:div w:id="866453029">
      <w:bodyDiv w:val="1"/>
      <w:marLeft w:val="0"/>
      <w:marRight w:val="0"/>
      <w:marTop w:val="0"/>
      <w:marBottom w:val="0"/>
      <w:divBdr>
        <w:top w:val="none" w:sz="0" w:space="0" w:color="auto"/>
        <w:left w:val="none" w:sz="0" w:space="0" w:color="auto"/>
        <w:bottom w:val="none" w:sz="0" w:space="0" w:color="auto"/>
        <w:right w:val="none" w:sz="0" w:space="0" w:color="auto"/>
      </w:divBdr>
    </w:div>
    <w:div w:id="866454738">
      <w:bodyDiv w:val="1"/>
      <w:marLeft w:val="0"/>
      <w:marRight w:val="0"/>
      <w:marTop w:val="0"/>
      <w:marBottom w:val="0"/>
      <w:divBdr>
        <w:top w:val="none" w:sz="0" w:space="0" w:color="auto"/>
        <w:left w:val="none" w:sz="0" w:space="0" w:color="auto"/>
        <w:bottom w:val="none" w:sz="0" w:space="0" w:color="auto"/>
        <w:right w:val="none" w:sz="0" w:space="0" w:color="auto"/>
      </w:divBdr>
    </w:div>
    <w:div w:id="866480602">
      <w:bodyDiv w:val="1"/>
      <w:marLeft w:val="0"/>
      <w:marRight w:val="0"/>
      <w:marTop w:val="0"/>
      <w:marBottom w:val="0"/>
      <w:divBdr>
        <w:top w:val="none" w:sz="0" w:space="0" w:color="auto"/>
        <w:left w:val="none" w:sz="0" w:space="0" w:color="auto"/>
        <w:bottom w:val="none" w:sz="0" w:space="0" w:color="auto"/>
        <w:right w:val="none" w:sz="0" w:space="0" w:color="auto"/>
      </w:divBdr>
    </w:div>
    <w:div w:id="866480627">
      <w:bodyDiv w:val="1"/>
      <w:marLeft w:val="0"/>
      <w:marRight w:val="0"/>
      <w:marTop w:val="0"/>
      <w:marBottom w:val="0"/>
      <w:divBdr>
        <w:top w:val="none" w:sz="0" w:space="0" w:color="auto"/>
        <w:left w:val="none" w:sz="0" w:space="0" w:color="auto"/>
        <w:bottom w:val="none" w:sz="0" w:space="0" w:color="auto"/>
        <w:right w:val="none" w:sz="0" w:space="0" w:color="auto"/>
      </w:divBdr>
    </w:div>
    <w:div w:id="866483406">
      <w:bodyDiv w:val="1"/>
      <w:marLeft w:val="0"/>
      <w:marRight w:val="0"/>
      <w:marTop w:val="0"/>
      <w:marBottom w:val="0"/>
      <w:divBdr>
        <w:top w:val="none" w:sz="0" w:space="0" w:color="auto"/>
        <w:left w:val="none" w:sz="0" w:space="0" w:color="auto"/>
        <w:bottom w:val="none" w:sz="0" w:space="0" w:color="auto"/>
        <w:right w:val="none" w:sz="0" w:space="0" w:color="auto"/>
      </w:divBdr>
    </w:div>
    <w:div w:id="866522054">
      <w:bodyDiv w:val="1"/>
      <w:marLeft w:val="0"/>
      <w:marRight w:val="0"/>
      <w:marTop w:val="0"/>
      <w:marBottom w:val="0"/>
      <w:divBdr>
        <w:top w:val="none" w:sz="0" w:space="0" w:color="auto"/>
        <w:left w:val="none" w:sz="0" w:space="0" w:color="auto"/>
        <w:bottom w:val="none" w:sz="0" w:space="0" w:color="auto"/>
        <w:right w:val="none" w:sz="0" w:space="0" w:color="auto"/>
      </w:divBdr>
    </w:div>
    <w:div w:id="866523992">
      <w:bodyDiv w:val="1"/>
      <w:marLeft w:val="0"/>
      <w:marRight w:val="0"/>
      <w:marTop w:val="0"/>
      <w:marBottom w:val="0"/>
      <w:divBdr>
        <w:top w:val="none" w:sz="0" w:space="0" w:color="auto"/>
        <w:left w:val="none" w:sz="0" w:space="0" w:color="auto"/>
        <w:bottom w:val="none" w:sz="0" w:space="0" w:color="auto"/>
        <w:right w:val="none" w:sz="0" w:space="0" w:color="auto"/>
      </w:divBdr>
    </w:div>
    <w:div w:id="866528414">
      <w:bodyDiv w:val="1"/>
      <w:marLeft w:val="0"/>
      <w:marRight w:val="0"/>
      <w:marTop w:val="0"/>
      <w:marBottom w:val="0"/>
      <w:divBdr>
        <w:top w:val="none" w:sz="0" w:space="0" w:color="auto"/>
        <w:left w:val="none" w:sz="0" w:space="0" w:color="auto"/>
        <w:bottom w:val="none" w:sz="0" w:space="0" w:color="auto"/>
        <w:right w:val="none" w:sz="0" w:space="0" w:color="auto"/>
      </w:divBdr>
    </w:div>
    <w:div w:id="866529496">
      <w:bodyDiv w:val="1"/>
      <w:marLeft w:val="0"/>
      <w:marRight w:val="0"/>
      <w:marTop w:val="0"/>
      <w:marBottom w:val="0"/>
      <w:divBdr>
        <w:top w:val="none" w:sz="0" w:space="0" w:color="auto"/>
        <w:left w:val="none" w:sz="0" w:space="0" w:color="auto"/>
        <w:bottom w:val="none" w:sz="0" w:space="0" w:color="auto"/>
        <w:right w:val="none" w:sz="0" w:space="0" w:color="auto"/>
      </w:divBdr>
    </w:div>
    <w:div w:id="866599798">
      <w:bodyDiv w:val="1"/>
      <w:marLeft w:val="0"/>
      <w:marRight w:val="0"/>
      <w:marTop w:val="0"/>
      <w:marBottom w:val="0"/>
      <w:divBdr>
        <w:top w:val="none" w:sz="0" w:space="0" w:color="auto"/>
        <w:left w:val="none" w:sz="0" w:space="0" w:color="auto"/>
        <w:bottom w:val="none" w:sz="0" w:space="0" w:color="auto"/>
        <w:right w:val="none" w:sz="0" w:space="0" w:color="auto"/>
      </w:divBdr>
    </w:div>
    <w:div w:id="866600755">
      <w:bodyDiv w:val="1"/>
      <w:marLeft w:val="0"/>
      <w:marRight w:val="0"/>
      <w:marTop w:val="0"/>
      <w:marBottom w:val="0"/>
      <w:divBdr>
        <w:top w:val="none" w:sz="0" w:space="0" w:color="auto"/>
        <w:left w:val="none" w:sz="0" w:space="0" w:color="auto"/>
        <w:bottom w:val="none" w:sz="0" w:space="0" w:color="auto"/>
        <w:right w:val="none" w:sz="0" w:space="0" w:color="auto"/>
      </w:divBdr>
    </w:div>
    <w:div w:id="866602706">
      <w:bodyDiv w:val="1"/>
      <w:marLeft w:val="0"/>
      <w:marRight w:val="0"/>
      <w:marTop w:val="0"/>
      <w:marBottom w:val="0"/>
      <w:divBdr>
        <w:top w:val="none" w:sz="0" w:space="0" w:color="auto"/>
        <w:left w:val="none" w:sz="0" w:space="0" w:color="auto"/>
        <w:bottom w:val="none" w:sz="0" w:space="0" w:color="auto"/>
        <w:right w:val="none" w:sz="0" w:space="0" w:color="auto"/>
      </w:divBdr>
    </w:div>
    <w:div w:id="866605220">
      <w:bodyDiv w:val="1"/>
      <w:marLeft w:val="0"/>
      <w:marRight w:val="0"/>
      <w:marTop w:val="0"/>
      <w:marBottom w:val="0"/>
      <w:divBdr>
        <w:top w:val="none" w:sz="0" w:space="0" w:color="auto"/>
        <w:left w:val="none" w:sz="0" w:space="0" w:color="auto"/>
        <w:bottom w:val="none" w:sz="0" w:space="0" w:color="auto"/>
        <w:right w:val="none" w:sz="0" w:space="0" w:color="auto"/>
      </w:divBdr>
    </w:div>
    <w:div w:id="866605755">
      <w:bodyDiv w:val="1"/>
      <w:marLeft w:val="0"/>
      <w:marRight w:val="0"/>
      <w:marTop w:val="0"/>
      <w:marBottom w:val="0"/>
      <w:divBdr>
        <w:top w:val="none" w:sz="0" w:space="0" w:color="auto"/>
        <w:left w:val="none" w:sz="0" w:space="0" w:color="auto"/>
        <w:bottom w:val="none" w:sz="0" w:space="0" w:color="auto"/>
        <w:right w:val="none" w:sz="0" w:space="0" w:color="auto"/>
      </w:divBdr>
    </w:div>
    <w:div w:id="866606542">
      <w:bodyDiv w:val="1"/>
      <w:marLeft w:val="0"/>
      <w:marRight w:val="0"/>
      <w:marTop w:val="0"/>
      <w:marBottom w:val="0"/>
      <w:divBdr>
        <w:top w:val="none" w:sz="0" w:space="0" w:color="auto"/>
        <w:left w:val="none" w:sz="0" w:space="0" w:color="auto"/>
        <w:bottom w:val="none" w:sz="0" w:space="0" w:color="auto"/>
        <w:right w:val="none" w:sz="0" w:space="0" w:color="auto"/>
      </w:divBdr>
    </w:div>
    <w:div w:id="866648404">
      <w:bodyDiv w:val="1"/>
      <w:marLeft w:val="0"/>
      <w:marRight w:val="0"/>
      <w:marTop w:val="0"/>
      <w:marBottom w:val="0"/>
      <w:divBdr>
        <w:top w:val="none" w:sz="0" w:space="0" w:color="auto"/>
        <w:left w:val="none" w:sz="0" w:space="0" w:color="auto"/>
        <w:bottom w:val="none" w:sz="0" w:space="0" w:color="auto"/>
        <w:right w:val="none" w:sz="0" w:space="0" w:color="auto"/>
      </w:divBdr>
    </w:div>
    <w:div w:id="866673427">
      <w:bodyDiv w:val="1"/>
      <w:marLeft w:val="0"/>
      <w:marRight w:val="0"/>
      <w:marTop w:val="0"/>
      <w:marBottom w:val="0"/>
      <w:divBdr>
        <w:top w:val="none" w:sz="0" w:space="0" w:color="auto"/>
        <w:left w:val="none" w:sz="0" w:space="0" w:color="auto"/>
        <w:bottom w:val="none" w:sz="0" w:space="0" w:color="auto"/>
        <w:right w:val="none" w:sz="0" w:space="0" w:color="auto"/>
      </w:divBdr>
    </w:div>
    <w:div w:id="866677389">
      <w:bodyDiv w:val="1"/>
      <w:marLeft w:val="0"/>
      <w:marRight w:val="0"/>
      <w:marTop w:val="0"/>
      <w:marBottom w:val="0"/>
      <w:divBdr>
        <w:top w:val="none" w:sz="0" w:space="0" w:color="auto"/>
        <w:left w:val="none" w:sz="0" w:space="0" w:color="auto"/>
        <w:bottom w:val="none" w:sz="0" w:space="0" w:color="auto"/>
        <w:right w:val="none" w:sz="0" w:space="0" w:color="auto"/>
      </w:divBdr>
    </w:div>
    <w:div w:id="866793220">
      <w:bodyDiv w:val="1"/>
      <w:marLeft w:val="0"/>
      <w:marRight w:val="0"/>
      <w:marTop w:val="0"/>
      <w:marBottom w:val="0"/>
      <w:divBdr>
        <w:top w:val="none" w:sz="0" w:space="0" w:color="auto"/>
        <w:left w:val="none" w:sz="0" w:space="0" w:color="auto"/>
        <w:bottom w:val="none" w:sz="0" w:space="0" w:color="auto"/>
        <w:right w:val="none" w:sz="0" w:space="0" w:color="auto"/>
      </w:divBdr>
    </w:div>
    <w:div w:id="866797460">
      <w:bodyDiv w:val="1"/>
      <w:marLeft w:val="0"/>
      <w:marRight w:val="0"/>
      <w:marTop w:val="0"/>
      <w:marBottom w:val="0"/>
      <w:divBdr>
        <w:top w:val="none" w:sz="0" w:space="0" w:color="auto"/>
        <w:left w:val="none" w:sz="0" w:space="0" w:color="auto"/>
        <w:bottom w:val="none" w:sz="0" w:space="0" w:color="auto"/>
        <w:right w:val="none" w:sz="0" w:space="0" w:color="auto"/>
      </w:divBdr>
    </w:div>
    <w:div w:id="866871851">
      <w:bodyDiv w:val="1"/>
      <w:marLeft w:val="0"/>
      <w:marRight w:val="0"/>
      <w:marTop w:val="0"/>
      <w:marBottom w:val="0"/>
      <w:divBdr>
        <w:top w:val="none" w:sz="0" w:space="0" w:color="auto"/>
        <w:left w:val="none" w:sz="0" w:space="0" w:color="auto"/>
        <w:bottom w:val="none" w:sz="0" w:space="0" w:color="auto"/>
        <w:right w:val="none" w:sz="0" w:space="0" w:color="auto"/>
      </w:divBdr>
    </w:div>
    <w:div w:id="866915668">
      <w:bodyDiv w:val="1"/>
      <w:marLeft w:val="0"/>
      <w:marRight w:val="0"/>
      <w:marTop w:val="0"/>
      <w:marBottom w:val="0"/>
      <w:divBdr>
        <w:top w:val="none" w:sz="0" w:space="0" w:color="auto"/>
        <w:left w:val="none" w:sz="0" w:space="0" w:color="auto"/>
        <w:bottom w:val="none" w:sz="0" w:space="0" w:color="auto"/>
        <w:right w:val="none" w:sz="0" w:space="0" w:color="auto"/>
      </w:divBdr>
    </w:div>
    <w:div w:id="866916219">
      <w:bodyDiv w:val="1"/>
      <w:marLeft w:val="0"/>
      <w:marRight w:val="0"/>
      <w:marTop w:val="0"/>
      <w:marBottom w:val="0"/>
      <w:divBdr>
        <w:top w:val="none" w:sz="0" w:space="0" w:color="auto"/>
        <w:left w:val="none" w:sz="0" w:space="0" w:color="auto"/>
        <w:bottom w:val="none" w:sz="0" w:space="0" w:color="auto"/>
        <w:right w:val="none" w:sz="0" w:space="0" w:color="auto"/>
      </w:divBdr>
    </w:div>
    <w:div w:id="866990604">
      <w:bodyDiv w:val="1"/>
      <w:marLeft w:val="0"/>
      <w:marRight w:val="0"/>
      <w:marTop w:val="0"/>
      <w:marBottom w:val="0"/>
      <w:divBdr>
        <w:top w:val="none" w:sz="0" w:space="0" w:color="auto"/>
        <w:left w:val="none" w:sz="0" w:space="0" w:color="auto"/>
        <w:bottom w:val="none" w:sz="0" w:space="0" w:color="auto"/>
        <w:right w:val="none" w:sz="0" w:space="0" w:color="auto"/>
      </w:divBdr>
    </w:div>
    <w:div w:id="867067350">
      <w:bodyDiv w:val="1"/>
      <w:marLeft w:val="0"/>
      <w:marRight w:val="0"/>
      <w:marTop w:val="0"/>
      <w:marBottom w:val="0"/>
      <w:divBdr>
        <w:top w:val="none" w:sz="0" w:space="0" w:color="auto"/>
        <w:left w:val="none" w:sz="0" w:space="0" w:color="auto"/>
        <w:bottom w:val="none" w:sz="0" w:space="0" w:color="auto"/>
        <w:right w:val="none" w:sz="0" w:space="0" w:color="auto"/>
      </w:divBdr>
    </w:div>
    <w:div w:id="867136075">
      <w:bodyDiv w:val="1"/>
      <w:marLeft w:val="0"/>
      <w:marRight w:val="0"/>
      <w:marTop w:val="0"/>
      <w:marBottom w:val="0"/>
      <w:divBdr>
        <w:top w:val="none" w:sz="0" w:space="0" w:color="auto"/>
        <w:left w:val="none" w:sz="0" w:space="0" w:color="auto"/>
        <w:bottom w:val="none" w:sz="0" w:space="0" w:color="auto"/>
        <w:right w:val="none" w:sz="0" w:space="0" w:color="auto"/>
      </w:divBdr>
    </w:div>
    <w:div w:id="867136562">
      <w:bodyDiv w:val="1"/>
      <w:marLeft w:val="0"/>
      <w:marRight w:val="0"/>
      <w:marTop w:val="0"/>
      <w:marBottom w:val="0"/>
      <w:divBdr>
        <w:top w:val="none" w:sz="0" w:space="0" w:color="auto"/>
        <w:left w:val="none" w:sz="0" w:space="0" w:color="auto"/>
        <w:bottom w:val="none" w:sz="0" w:space="0" w:color="auto"/>
        <w:right w:val="none" w:sz="0" w:space="0" w:color="auto"/>
      </w:divBdr>
    </w:div>
    <w:div w:id="867137168">
      <w:bodyDiv w:val="1"/>
      <w:marLeft w:val="0"/>
      <w:marRight w:val="0"/>
      <w:marTop w:val="0"/>
      <w:marBottom w:val="0"/>
      <w:divBdr>
        <w:top w:val="none" w:sz="0" w:space="0" w:color="auto"/>
        <w:left w:val="none" w:sz="0" w:space="0" w:color="auto"/>
        <w:bottom w:val="none" w:sz="0" w:space="0" w:color="auto"/>
        <w:right w:val="none" w:sz="0" w:space="0" w:color="auto"/>
      </w:divBdr>
    </w:div>
    <w:div w:id="867184225">
      <w:bodyDiv w:val="1"/>
      <w:marLeft w:val="0"/>
      <w:marRight w:val="0"/>
      <w:marTop w:val="0"/>
      <w:marBottom w:val="0"/>
      <w:divBdr>
        <w:top w:val="none" w:sz="0" w:space="0" w:color="auto"/>
        <w:left w:val="none" w:sz="0" w:space="0" w:color="auto"/>
        <w:bottom w:val="none" w:sz="0" w:space="0" w:color="auto"/>
        <w:right w:val="none" w:sz="0" w:space="0" w:color="auto"/>
      </w:divBdr>
    </w:div>
    <w:div w:id="867185996">
      <w:bodyDiv w:val="1"/>
      <w:marLeft w:val="0"/>
      <w:marRight w:val="0"/>
      <w:marTop w:val="0"/>
      <w:marBottom w:val="0"/>
      <w:divBdr>
        <w:top w:val="none" w:sz="0" w:space="0" w:color="auto"/>
        <w:left w:val="none" w:sz="0" w:space="0" w:color="auto"/>
        <w:bottom w:val="none" w:sz="0" w:space="0" w:color="auto"/>
        <w:right w:val="none" w:sz="0" w:space="0" w:color="auto"/>
      </w:divBdr>
    </w:div>
    <w:div w:id="867254305">
      <w:bodyDiv w:val="1"/>
      <w:marLeft w:val="0"/>
      <w:marRight w:val="0"/>
      <w:marTop w:val="0"/>
      <w:marBottom w:val="0"/>
      <w:divBdr>
        <w:top w:val="none" w:sz="0" w:space="0" w:color="auto"/>
        <w:left w:val="none" w:sz="0" w:space="0" w:color="auto"/>
        <w:bottom w:val="none" w:sz="0" w:space="0" w:color="auto"/>
        <w:right w:val="none" w:sz="0" w:space="0" w:color="auto"/>
      </w:divBdr>
    </w:div>
    <w:div w:id="867260476">
      <w:bodyDiv w:val="1"/>
      <w:marLeft w:val="0"/>
      <w:marRight w:val="0"/>
      <w:marTop w:val="0"/>
      <w:marBottom w:val="0"/>
      <w:divBdr>
        <w:top w:val="none" w:sz="0" w:space="0" w:color="auto"/>
        <w:left w:val="none" w:sz="0" w:space="0" w:color="auto"/>
        <w:bottom w:val="none" w:sz="0" w:space="0" w:color="auto"/>
        <w:right w:val="none" w:sz="0" w:space="0" w:color="auto"/>
      </w:divBdr>
    </w:div>
    <w:div w:id="867334625">
      <w:bodyDiv w:val="1"/>
      <w:marLeft w:val="0"/>
      <w:marRight w:val="0"/>
      <w:marTop w:val="0"/>
      <w:marBottom w:val="0"/>
      <w:divBdr>
        <w:top w:val="none" w:sz="0" w:space="0" w:color="auto"/>
        <w:left w:val="none" w:sz="0" w:space="0" w:color="auto"/>
        <w:bottom w:val="none" w:sz="0" w:space="0" w:color="auto"/>
        <w:right w:val="none" w:sz="0" w:space="0" w:color="auto"/>
      </w:divBdr>
    </w:div>
    <w:div w:id="867335060">
      <w:bodyDiv w:val="1"/>
      <w:marLeft w:val="0"/>
      <w:marRight w:val="0"/>
      <w:marTop w:val="0"/>
      <w:marBottom w:val="0"/>
      <w:divBdr>
        <w:top w:val="none" w:sz="0" w:space="0" w:color="auto"/>
        <w:left w:val="none" w:sz="0" w:space="0" w:color="auto"/>
        <w:bottom w:val="none" w:sz="0" w:space="0" w:color="auto"/>
        <w:right w:val="none" w:sz="0" w:space="0" w:color="auto"/>
      </w:divBdr>
    </w:div>
    <w:div w:id="867374641">
      <w:bodyDiv w:val="1"/>
      <w:marLeft w:val="0"/>
      <w:marRight w:val="0"/>
      <w:marTop w:val="0"/>
      <w:marBottom w:val="0"/>
      <w:divBdr>
        <w:top w:val="none" w:sz="0" w:space="0" w:color="auto"/>
        <w:left w:val="none" w:sz="0" w:space="0" w:color="auto"/>
        <w:bottom w:val="none" w:sz="0" w:space="0" w:color="auto"/>
        <w:right w:val="none" w:sz="0" w:space="0" w:color="auto"/>
      </w:divBdr>
    </w:div>
    <w:div w:id="867375925">
      <w:bodyDiv w:val="1"/>
      <w:marLeft w:val="0"/>
      <w:marRight w:val="0"/>
      <w:marTop w:val="0"/>
      <w:marBottom w:val="0"/>
      <w:divBdr>
        <w:top w:val="none" w:sz="0" w:space="0" w:color="auto"/>
        <w:left w:val="none" w:sz="0" w:space="0" w:color="auto"/>
        <w:bottom w:val="none" w:sz="0" w:space="0" w:color="auto"/>
        <w:right w:val="none" w:sz="0" w:space="0" w:color="auto"/>
      </w:divBdr>
    </w:div>
    <w:div w:id="867377183">
      <w:bodyDiv w:val="1"/>
      <w:marLeft w:val="0"/>
      <w:marRight w:val="0"/>
      <w:marTop w:val="0"/>
      <w:marBottom w:val="0"/>
      <w:divBdr>
        <w:top w:val="none" w:sz="0" w:space="0" w:color="auto"/>
        <w:left w:val="none" w:sz="0" w:space="0" w:color="auto"/>
        <w:bottom w:val="none" w:sz="0" w:space="0" w:color="auto"/>
        <w:right w:val="none" w:sz="0" w:space="0" w:color="auto"/>
      </w:divBdr>
    </w:div>
    <w:div w:id="867377317">
      <w:bodyDiv w:val="1"/>
      <w:marLeft w:val="0"/>
      <w:marRight w:val="0"/>
      <w:marTop w:val="0"/>
      <w:marBottom w:val="0"/>
      <w:divBdr>
        <w:top w:val="none" w:sz="0" w:space="0" w:color="auto"/>
        <w:left w:val="none" w:sz="0" w:space="0" w:color="auto"/>
        <w:bottom w:val="none" w:sz="0" w:space="0" w:color="auto"/>
        <w:right w:val="none" w:sz="0" w:space="0" w:color="auto"/>
      </w:divBdr>
    </w:div>
    <w:div w:id="867377437">
      <w:bodyDiv w:val="1"/>
      <w:marLeft w:val="0"/>
      <w:marRight w:val="0"/>
      <w:marTop w:val="0"/>
      <w:marBottom w:val="0"/>
      <w:divBdr>
        <w:top w:val="none" w:sz="0" w:space="0" w:color="auto"/>
        <w:left w:val="none" w:sz="0" w:space="0" w:color="auto"/>
        <w:bottom w:val="none" w:sz="0" w:space="0" w:color="auto"/>
        <w:right w:val="none" w:sz="0" w:space="0" w:color="auto"/>
      </w:divBdr>
    </w:div>
    <w:div w:id="867446113">
      <w:bodyDiv w:val="1"/>
      <w:marLeft w:val="0"/>
      <w:marRight w:val="0"/>
      <w:marTop w:val="0"/>
      <w:marBottom w:val="0"/>
      <w:divBdr>
        <w:top w:val="none" w:sz="0" w:space="0" w:color="auto"/>
        <w:left w:val="none" w:sz="0" w:space="0" w:color="auto"/>
        <w:bottom w:val="none" w:sz="0" w:space="0" w:color="auto"/>
        <w:right w:val="none" w:sz="0" w:space="0" w:color="auto"/>
      </w:divBdr>
    </w:div>
    <w:div w:id="867447067">
      <w:bodyDiv w:val="1"/>
      <w:marLeft w:val="0"/>
      <w:marRight w:val="0"/>
      <w:marTop w:val="0"/>
      <w:marBottom w:val="0"/>
      <w:divBdr>
        <w:top w:val="none" w:sz="0" w:space="0" w:color="auto"/>
        <w:left w:val="none" w:sz="0" w:space="0" w:color="auto"/>
        <w:bottom w:val="none" w:sz="0" w:space="0" w:color="auto"/>
        <w:right w:val="none" w:sz="0" w:space="0" w:color="auto"/>
      </w:divBdr>
    </w:div>
    <w:div w:id="867451867">
      <w:bodyDiv w:val="1"/>
      <w:marLeft w:val="0"/>
      <w:marRight w:val="0"/>
      <w:marTop w:val="0"/>
      <w:marBottom w:val="0"/>
      <w:divBdr>
        <w:top w:val="none" w:sz="0" w:space="0" w:color="auto"/>
        <w:left w:val="none" w:sz="0" w:space="0" w:color="auto"/>
        <w:bottom w:val="none" w:sz="0" w:space="0" w:color="auto"/>
        <w:right w:val="none" w:sz="0" w:space="0" w:color="auto"/>
      </w:divBdr>
    </w:div>
    <w:div w:id="867452160">
      <w:bodyDiv w:val="1"/>
      <w:marLeft w:val="0"/>
      <w:marRight w:val="0"/>
      <w:marTop w:val="0"/>
      <w:marBottom w:val="0"/>
      <w:divBdr>
        <w:top w:val="none" w:sz="0" w:space="0" w:color="auto"/>
        <w:left w:val="none" w:sz="0" w:space="0" w:color="auto"/>
        <w:bottom w:val="none" w:sz="0" w:space="0" w:color="auto"/>
        <w:right w:val="none" w:sz="0" w:space="0" w:color="auto"/>
      </w:divBdr>
    </w:div>
    <w:div w:id="867521786">
      <w:bodyDiv w:val="1"/>
      <w:marLeft w:val="0"/>
      <w:marRight w:val="0"/>
      <w:marTop w:val="0"/>
      <w:marBottom w:val="0"/>
      <w:divBdr>
        <w:top w:val="none" w:sz="0" w:space="0" w:color="auto"/>
        <w:left w:val="none" w:sz="0" w:space="0" w:color="auto"/>
        <w:bottom w:val="none" w:sz="0" w:space="0" w:color="auto"/>
        <w:right w:val="none" w:sz="0" w:space="0" w:color="auto"/>
      </w:divBdr>
    </w:div>
    <w:div w:id="867525808">
      <w:bodyDiv w:val="1"/>
      <w:marLeft w:val="0"/>
      <w:marRight w:val="0"/>
      <w:marTop w:val="0"/>
      <w:marBottom w:val="0"/>
      <w:divBdr>
        <w:top w:val="none" w:sz="0" w:space="0" w:color="auto"/>
        <w:left w:val="none" w:sz="0" w:space="0" w:color="auto"/>
        <w:bottom w:val="none" w:sz="0" w:space="0" w:color="auto"/>
        <w:right w:val="none" w:sz="0" w:space="0" w:color="auto"/>
      </w:divBdr>
    </w:div>
    <w:div w:id="867526929">
      <w:bodyDiv w:val="1"/>
      <w:marLeft w:val="0"/>
      <w:marRight w:val="0"/>
      <w:marTop w:val="0"/>
      <w:marBottom w:val="0"/>
      <w:divBdr>
        <w:top w:val="none" w:sz="0" w:space="0" w:color="auto"/>
        <w:left w:val="none" w:sz="0" w:space="0" w:color="auto"/>
        <w:bottom w:val="none" w:sz="0" w:space="0" w:color="auto"/>
        <w:right w:val="none" w:sz="0" w:space="0" w:color="auto"/>
      </w:divBdr>
    </w:div>
    <w:div w:id="867527146">
      <w:bodyDiv w:val="1"/>
      <w:marLeft w:val="0"/>
      <w:marRight w:val="0"/>
      <w:marTop w:val="0"/>
      <w:marBottom w:val="0"/>
      <w:divBdr>
        <w:top w:val="none" w:sz="0" w:space="0" w:color="auto"/>
        <w:left w:val="none" w:sz="0" w:space="0" w:color="auto"/>
        <w:bottom w:val="none" w:sz="0" w:space="0" w:color="auto"/>
        <w:right w:val="none" w:sz="0" w:space="0" w:color="auto"/>
      </w:divBdr>
    </w:div>
    <w:div w:id="867528636">
      <w:bodyDiv w:val="1"/>
      <w:marLeft w:val="0"/>
      <w:marRight w:val="0"/>
      <w:marTop w:val="0"/>
      <w:marBottom w:val="0"/>
      <w:divBdr>
        <w:top w:val="none" w:sz="0" w:space="0" w:color="auto"/>
        <w:left w:val="none" w:sz="0" w:space="0" w:color="auto"/>
        <w:bottom w:val="none" w:sz="0" w:space="0" w:color="auto"/>
        <w:right w:val="none" w:sz="0" w:space="0" w:color="auto"/>
      </w:divBdr>
    </w:div>
    <w:div w:id="867569364">
      <w:bodyDiv w:val="1"/>
      <w:marLeft w:val="0"/>
      <w:marRight w:val="0"/>
      <w:marTop w:val="0"/>
      <w:marBottom w:val="0"/>
      <w:divBdr>
        <w:top w:val="none" w:sz="0" w:space="0" w:color="auto"/>
        <w:left w:val="none" w:sz="0" w:space="0" w:color="auto"/>
        <w:bottom w:val="none" w:sz="0" w:space="0" w:color="auto"/>
        <w:right w:val="none" w:sz="0" w:space="0" w:color="auto"/>
      </w:divBdr>
    </w:div>
    <w:div w:id="867597135">
      <w:bodyDiv w:val="1"/>
      <w:marLeft w:val="0"/>
      <w:marRight w:val="0"/>
      <w:marTop w:val="0"/>
      <w:marBottom w:val="0"/>
      <w:divBdr>
        <w:top w:val="none" w:sz="0" w:space="0" w:color="auto"/>
        <w:left w:val="none" w:sz="0" w:space="0" w:color="auto"/>
        <w:bottom w:val="none" w:sz="0" w:space="0" w:color="auto"/>
        <w:right w:val="none" w:sz="0" w:space="0" w:color="auto"/>
      </w:divBdr>
    </w:div>
    <w:div w:id="867715074">
      <w:bodyDiv w:val="1"/>
      <w:marLeft w:val="0"/>
      <w:marRight w:val="0"/>
      <w:marTop w:val="0"/>
      <w:marBottom w:val="0"/>
      <w:divBdr>
        <w:top w:val="none" w:sz="0" w:space="0" w:color="auto"/>
        <w:left w:val="none" w:sz="0" w:space="0" w:color="auto"/>
        <w:bottom w:val="none" w:sz="0" w:space="0" w:color="auto"/>
        <w:right w:val="none" w:sz="0" w:space="0" w:color="auto"/>
      </w:divBdr>
    </w:div>
    <w:div w:id="867719358">
      <w:bodyDiv w:val="1"/>
      <w:marLeft w:val="0"/>
      <w:marRight w:val="0"/>
      <w:marTop w:val="0"/>
      <w:marBottom w:val="0"/>
      <w:divBdr>
        <w:top w:val="none" w:sz="0" w:space="0" w:color="auto"/>
        <w:left w:val="none" w:sz="0" w:space="0" w:color="auto"/>
        <w:bottom w:val="none" w:sz="0" w:space="0" w:color="auto"/>
        <w:right w:val="none" w:sz="0" w:space="0" w:color="auto"/>
      </w:divBdr>
    </w:div>
    <w:div w:id="867764669">
      <w:bodyDiv w:val="1"/>
      <w:marLeft w:val="0"/>
      <w:marRight w:val="0"/>
      <w:marTop w:val="0"/>
      <w:marBottom w:val="0"/>
      <w:divBdr>
        <w:top w:val="none" w:sz="0" w:space="0" w:color="auto"/>
        <w:left w:val="none" w:sz="0" w:space="0" w:color="auto"/>
        <w:bottom w:val="none" w:sz="0" w:space="0" w:color="auto"/>
        <w:right w:val="none" w:sz="0" w:space="0" w:color="auto"/>
      </w:divBdr>
    </w:div>
    <w:div w:id="867790622">
      <w:bodyDiv w:val="1"/>
      <w:marLeft w:val="0"/>
      <w:marRight w:val="0"/>
      <w:marTop w:val="0"/>
      <w:marBottom w:val="0"/>
      <w:divBdr>
        <w:top w:val="none" w:sz="0" w:space="0" w:color="auto"/>
        <w:left w:val="none" w:sz="0" w:space="0" w:color="auto"/>
        <w:bottom w:val="none" w:sz="0" w:space="0" w:color="auto"/>
        <w:right w:val="none" w:sz="0" w:space="0" w:color="auto"/>
      </w:divBdr>
    </w:div>
    <w:div w:id="867790910">
      <w:bodyDiv w:val="1"/>
      <w:marLeft w:val="0"/>
      <w:marRight w:val="0"/>
      <w:marTop w:val="0"/>
      <w:marBottom w:val="0"/>
      <w:divBdr>
        <w:top w:val="none" w:sz="0" w:space="0" w:color="auto"/>
        <w:left w:val="none" w:sz="0" w:space="0" w:color="auto"/>
        <w:bottom w:val="none" w:sz="0" w:space="0" w:color="auto"/>
        <w:right w:val="none" w:sz="0" w:space="0" w:color="auto"/>
      </w:divBdr>
    </w:div>
    <w:div w:id="867792790">
      <w:bodyDiv w:val="1"/>
      <w:marLeft w:val="0"/>
      <w:marRight w:val="0"/>
      <w:marTop w:val="0"/>
      <w:marBottom w:val="0"/>
      <w:divBdr>
        <w:top w:val="none" w:sz="0" w:space="0" w:color="auto"/>
        <w:left w:val="none" w:sz="0" w:space="0" w:color="auto"/>
        <w:bottom w:val="none" w:sz="0" w:space="0" w:color="auto"/>
        <w:right w:val="none" w:sz="0" w:space="0" w:color="auto"/>
      </w:divBdr>
    </w:div>
    <w:div w:id="867832540">
      <w:bodyDiv w:val="1"/>
      <w:marLeft w:val="0"/>
      <w:marRight w:val="0"/>
      <w:marTop w:val="0"/>
      <w:marBottom w:val="0"/>
      <w:divBdr>
        <w:top w:val="none" w:sz="0" w:space="0" w:color="auto"/>
        <w:left w:val="none" w:sz="0" w:space="0" w:color="auto"/>
        <w:bottom w:val="none" w:sz="0" w:space="0" w:color="auto"/>
        <w:right w:val="none" w:sz="0" w:space="0" w:color="auto"/>
      </w:divBdr>
    </w:div>
    <w:div w:id="867909076">
      <w:bodyDiv w:val="1"/>
      <w:marLeft w:val="0"/>
      <w:marRight w:val="0"/>
      <w:marTop w:val="0"/>
      <w:marBottom w:val="0"/>
      <w:divBdr>
        <w:top w:val="none" w:sz="0" w:space="0" w:color="auto"/>
        <w:left w:val="none" w:sz="0" w:space="0" w:color="auto"/>
        <w:bottom w:val="none" w:sz="0" w:space="0" w:color="auto"/>
        <w:right w:val="none" w:sz="0" w:space="0" w:color="auto"/>
      </w:divBdr>
    </w:div>
    <w:div w:id="867915950">
      <w:bodyDiv w:val="1"/>
      <w:marLeft w:val="0"/>
      <w:marRight w:val="0"/>
      <w:marTop w:val="0"/>
      <w:marBottom w:val="0"/>
      <w:divBdr>
        <w:top w:val="none" w:sz="0" w:space="0" w:color="auto"/>
        <w:left w:val="none" w:sz="0" w:space="0" w:color="auto"/>
        <w:bottom w:val="none" w:sz="0" w:space="0" w:color="auto"/>
        <w:right w:val="none" w:sz="0" w:space="0" w:color="auto"/>
      </w:divBdr>
    </w:div>
    <w:div w:id="867917003">
      <w:bodyDiv w:val="1"/>
      <w:marLeft w:val="0"/>
      <w:marRight w:val="0"/>
      <w:marTop w:val="0"/>
      <w:marBottom w:val="0"/>
      <w:divBdr>
        <w:top w:val="none" w:sz="0" w:space="0" w:color="auto"/>
        <w:left w:val="none" w:sz="0" w:space="0" w:color="auto"/>
        <w:bottom w:val="none" w:sz="0" w:space="0" w:color="auto"/>
        <w:right w:val="none" w:sz="0" w:space="0" w:color="auto"/>
      </w:divBdr>
    </w:div>
    <w:div w:id="867917047">
      <w:bodyDiv w:val="1"/>
      <w:marLeft w:val="0"/>
      <w:marRight w:val="0"/>
      <w:marTop w:val="0"/>
      <w:marBottom w:val="0"/>
      <w:divBdr>
        <w:top w:val="none" w:sz="0" w:space="0" w:color="auto"/>
        <w:left w:val="none" w:sz="0" w:space="0" w:color="auto"/>
        <w:bottom w:val="none" w:sz="0" w:space="0" w:color="auto"/>
        <w:right w:val="none" w:sz="0" w:space="0" w:color="auto"/>
      </w:divBdr>
    </w:div>
    <w:div w:id="867959066">
      <w:bodyDiv w:val="1"/>
      <w:marLeft w:val="0"/>
      <w:marRight w:val="0"/>
      <w:marTop w:val="0"/>
      <w:marBottom w:val="0"/>
      <w:divBdr>
        <w:top w:val="none" w:sz="0" w:space="0" w:color="auto"/>
        <w:left w:val="none" w:sz="0" w:space="0" w:color="auto"/>
        <w:bottom w:val="none" w:sz="0" w:space="0" w:color="auto"/>
        <w:right w:val="none" w:sz="0" w:space="0" w:color="auto"/>
      </w:divBdr>
    </w:div>
    <w:div w:id="867959310">
      <w:bodyDiv w:val="1"/>
      <w:marLeft w:val="0"/>
      <w:marRight w:val="0"/>
      <w:marTop w:val="0"/>
      <w:marBottom w:val="0"/>
      <w:divBdr>
        <w:top w:val="none" w:sz="0" w:space="0" w:color="auto"/>
        <w:left w:val="none" w:sz="0" w:space="0" w:color="auto"/>
        <w:bottom w:val="none" w:sz="0" w:space="0" w:color="auto"/>
        <w:right w:val="none" w:sz="0" w:space="0" w:color="auto"/>
      </w:divBdr>
    </w:div>
    <w:div w:id="867987974">
      <w:bodyDiv w:val="1"/>
      <w:marLeft w:val="0"/>
      <w:marRight w:val="0"/>
      <w:marTop w:val="0"/>
      <w:marBottom w:val="0"/>
      <w:divBdr>
        <w:top w:val="none" w:sz="0" w:space="0" w:color="auto"/>
        <w:left w:val="none" w:sz="0" w:space="0" w:color="auto"/>
        <w:bottom w:val="none" w:sz="0" w:space="0" w:color="auto"/>
        <w:right w:val="none" w:sz="0" w:space="0" w:color="auto"/>
      </w:divBdr>
    </w:div>
    <w:div w:id="868029475">
      <w:bodyDiv w:val="1"/>
      <w:marLeft w:val="0"/>
      <w:marRight w:val="0"/>
      <w:marTop w:val="0"/>
      <w:marBottom w:val="0"/>
      <w:divBdr>
        <w:top w:val="none" w:sz="0" w:space="0" w:color="auto"/>
        <w:left w:val="none" w:sz="0" w:space="0" w:color="auto"/>
        <w:bottom w:val="none" w:sz="0" w:space="0" w:color="auto"/>
        <w:right w:val="none" w:sz="0" w:space="0" w:color="auto"/>
      </w:divBdr>
    </w:div>
    <w:div w:id="868030789">
      <w:bodyDiv w:val="1"/>
      <w:marLeft w:val="0"/>
      <w:marRight w:val="0"/>
      <w:marTop w:val="0"/>
      <w:marBottom w:val="0"/>
      <w:divBdr>
        <w:top w:val="none" w:sz="0" w:space="0" w:color="auto"/>
        <w:left w:val="none" w:sz="0" w:space="0" w:color="auto"/>
        <w:bottom w:val="none" w:sz="0" w:space="0" w:color="auto"/>
        <w:right w:val="none" w:sz="0" w:space="0" w:color="auto"/>
      </w:divBdr>
    </w:div>
    <w:div w:id="868102096">
      <w:bodyDiv w:val="1"/>
      <w:marLeft w:val="0"/>
      <w:marRight w:val="0"/>
      <w:marTop w:val="0"/>
      <w:marBottom w:val="0"/>
      <w:divBdr>
        <w:top w:val="none" w:sz="0" w:space="0" w:color="auto"/>
        <w:left w:val="none" w:sz="0" w:space="0" w:color="auto"/>
        <w:bottom w:val="none" w:sz="0" w:space="0" w:color="auto"/>
        <w:right w:val="none" w:sz="0" w:space="0" w:color="auto"/>
      </w:divBdr>
    </w:div>
    <w:div w:id="868104842">
      <w:bodyDiv w:val="1"/>
      <w:marLeft w:val="0"/>
      <w:marRight w:val="0"/>
      <w:marTop w:val="0"/>
      <w:marBottom w:val="0"/>
      <w:divBdr>
        <w:top w:val="none" w:sz="0" w:space="0" w:color="auto"/>
        <w:left w:val="none" w:sz="0" w:space="0" w:color="auto"/>
        <w:bottom w:val="none" w:sz="0" w:space="0" w:color="auto"/>
        <w:right w:val="none" w:sz="0" w:space="0" w:color="auto"/>
      </w:divBdr>
    </w:div>
    <w:div w:id="868107595">
      <w:bodyDiv w:val="1"/>
      <w:marLeft w:val="0"/>
      <w:marRight w:val="0"/>
      <w:marTop w:val="0"/>
      <w:marBottom w:val="0"/>
      <w:divBdr>
        <w:top w:val="none" w:sz="0" w:space="0" w:color="auto"/>
        <w:left w:val="none" w:sz="0" w:space="0" w:color="auto"/>
        <w:bottom w:val="none" w:sz="0" w:space="0" w:color="auto"/>
        <w:right w:val="none" w:sz="0" w:space="0" w:color="auto"/>
      </w:divBdr>
    </w:div>
    <w:div w:id="868178300">
      <w:bodyDiv w:val="1"/>
      <w:marLeft w:val="0"/>
      <w:marRight w:val="0"/>
      <w:marTop w:val="0"/>
      <w:marBottom w:val="0"/>
      <w:divBdr>
        <w:top w:val="none" w:sz="0" w:space="0" w:color="auto"/>
        <w:left w:val="none" w:sz="0" w:space="0" w:color="auto"/>
        <w:bottom w:val="none" w:sz="0" w:space="0" w:color="auto"/>
        <w:right w:val="none" w:sz="0" w:space="0" w:color="auto"/>
      </w:divBdr>
    </w:div>
    <w:div w:id="868180079">
      <w:bodyDiv w:val="1"/>
      <w:marLeft w:val="0"/>
      <w:marRight w:val="0"/>
      <w:marTop w:val="0"/>
      <w:marBottom w:val="0"/>
      <w:divBdr>
        <w:top w:val="none" w:sz="0" w:space="0" w:color="auto"/>
        <w:left w:val="none" w:sz="0" w:space="0" w:color="auto"/>
        <w:bottom w:val="none" w:sz="0" w:space="0" w:color="auto"/>
        <w:right w:val="none" w:sz="0" w:space="0" w:color="auto"/>
      </w:divBdr>
    </w:div>
    <w:div w:id="868180876">
      <w:bodyDiv w:val="1"/>
      <w:marLeft w:val="0"/>
      <w:marRight w:val="0"/>
      <w:marTop w:val="0"/>
      <w:marBottom w:val="0"/>
      <w:divBdr>
        <w:top w:val="none" w:sz="0" w:space="0" w:color="auto"/>
        <w:left w:val="none" w:sz="0" w:space="0" w:color="auto"/>
        <w:bottom w:val="none" w:sz="0" w:space="0" w:color="auto"/>
        <w:right w:val="none" w:sz="0" w:space="0" w:color="auto"/>
      </w:divBdr>
    </w:div>
    <w:div w:id="868180916">
      <w:bodyDiv w:val="1"/>
      <w:marLeft w:val="0"/>
      <w:marRight w:val="0"/>
      <w:marTop w:val="0"/>
      <w:marBottom w:val="0"/>
      <w:divBdr>
        <w:top w:val="none" w:sz="0" w:space="0" w:color="auto"/>
        <w:left w:val="none" w:sz="0" w:space="0" w:color="auto"/>
        <w:bottom w:val="none" w:sz="0" w:space="0" w:color="auto"/>
        <w:right w:val="none" w:sz="0" w:space="0" w:color="auto"/>
      </w:divBdr>
    </w:div>
    <w:div w:id="868184707">
      <w:bodyDiv w:val="1"/>
      <w:marLeft w:val="0"/>
      <w:marRight w:val="0"/>
      <w:marTop w:val="0"/>
      <w:marBottom w:val="0"/>
      <w:divBdr>
        <w:top w:val="none" w:sz="0" w:space="0" w:color="auto"/>
        <w:left w:val="none" w:sz="0" w:space="0" w:color="auto"/>
        <w:bottom w:val="none" w:sz="0" w:space="0" w:color="auto"/>
        <w:right w:val="none" w:sz="0" w:space="0" w:color="auto"/>
      </w:divBdr>
    </w:div>
    <w:div w:id="868221199">
      <w:bodyDiv w:val="1"/>
      <w:marLeft w:val="0"/>
      <w:marRight w:val="0"/>
      <w:marTop w:val="0"/>
      <w:marBottom w:val="0"/>
      <w:divBdr>
        <w:top w:val="none" w:sz="0" w:space="0" w:color="auto"/>
        <w:left w:val="none" w:sz="0" w:space="0" w:color="auto"/>
        <w:bottom w:val="none" w:sz="0" w:space="0" w:color="auto"/>
        <w:right w:val="none" w:sz="0" w:space="0" w:color="auto"/>
      </w:divBdr>
    </w:div>
    <w:div w:id="868226435">
      <w:bodyDiv w:val="1"/>
      <w:marLeft w:val="0"/>
      <w:marRight w:val="0"/>
      <w:marTop w:val="0"/>
      <w:marBottom w:val="0"/>
      <w:divBdr>
        <w:top w:val="none" w:sz="0" w:space="0" w:color="auto"/>
        <w:left w:val="none" w:sz="0" w:space="0" w:color="auto"/>
        <w:bottom w:val="none" w:sz="0" w:space="0" w:color="auto"/>
        <w:right w:val="none" w:sz="0" w:space="0" w:color="auto"/>
      </w:divBdr>
    </w:div>
    <w:div w:id="868294125">
      <w:bodyDiv w:val="1"/>
      <w:marLeft w:val="0"/>
      <w:marRight w:val="0"/>
      <w:marTop w:val="0"/>
      <w:marBottom w:val="0"/>
      <w:divBdr>
        <w:top w:val="none" w:sz="0" w:space="0" w:color="auto"/>
        <w:left w:val="none" w:sz="0" w:space="0" w:color="auto"/>
        <w:bottom w:val="none" w:sz="0" w:space="0" w:color="auto"/>
        <w:right w:val="none" w:sz="0" w:space="0" w:color="auto"/>
      </w:divBdr>
    </w:div>
    <w:div w:id="868296790">
      <w:bodyDiv w:val="1"/>
      <w:marLeft w:val="0"/>
      <w:marRight w:val="0"/>
      <w:marTop w:val="0"/>
      <w:marBottom w:val="0"/>
      <w:divBdr>
        <w:top w:val="none" w:sz="0" w:space="0" w:color="auto"/>
        <w:left w:val="none" w:sz="0" w:space="0" w:color="auto"/>
        <w:bottom w:val="none" w:sz="0" w:space="0" w:color="auto"/>
        <w:right w:val="none" w:sz="0" w:space="0" w:color="auto"/>
      </w:divBdr>
    </w:div>
    <w:div w:id="868300065">
      <w:bodyDiv w:val="1"/>
      <w:marLeft w:val="0"/>
      <w:marRight w:val="0"/>
      <w:marTop w:val="0"/>
      <w:marBottom w:val="0"/>
      <w:divBdr>
        <w:top w:val="none" w:sz="0" w:space="0" w:color="auto"/>
        <w:left w:val="none" w:sz="0" w:space="0" w:color="auto"/>
        <w:bottom w:val="none" w:sz="0" w:space="0" w:color="auto"/>
        <w:right w:val="none" w:sz="0" w:space="0" w:color="auto"/>
      </w:divBdr>
    </w:div>
    <w:div w:id="868300186">
      <w:bodyDiv w:val="1"/>
      <w:marLeft w:val="0"/>
      <w:marRight w:val="0"/>
      <w:marTop w:val="0"/>
      <w:marBottom w:val="0"/>
      <w:divBdr>
        <w:top w:val="none" w:sz="0" w:space="0" w:color="auto"/>
        <w:left w:val="none" w:sz="0" w:space="0" w:color="auto"/>
        <w:bottom w:val="none" w:sz="0" w:space="0" w:color="auto"/>
        <w:right w:val="none" w:sz="0" w:space="0" w:color="auto"/>
      </w:divBdr>
    </w:div>
    <w:div w:id="868300943">
      <w:bodyDiv w:val="1"/>
      <w:marLeft w:val="0"/>
      <w:marRight w:val="0"/>
      <w:marTop w:val="0"/>
      <w:marBottom w:val="0"/>
      <w:divBdr>
        <w:top w:val="none" w:sz="0" w:space="0" w:color="auto"/>
        <w:left w:val="none" w:sz="0" w:space="0" w:color="auto"/>
        <w:bottom w:val="none" w:sz="0" w:space="0" w:color="auto"/>
        <w:right w:val="none" w:sz="0" w:space="0" w:color="auto"/>
      </w:divBdr>
    </w:div>
    <w:div w:id="868301268">
      <w:bodyDiv w:val="1"/>
      <w:marLeft w:val="0"/>
      <w:marRight w:val="0"/>
      <w:marTop w:val="0"/>
      <w:marBottom w:val="0"/>
      <w:divBdr>
        <w:top w:val="none" w:sz="0" w:space="0" w:color="auto"/>
        <w:left w:val="none" w:sz="0" w:space="0" w:color="auto"/>
        <w:bottom w:val="none" w:sz="0" w:space="0" w:color="auto"/>
        <w:right w:val="none" w:sz="0" w:space="0" w:color="auto"/>
      </w:divBdr>
    </w:div>
    <w:div w:id="868372493">
      <w:bodyDiv w:val="1"/>
      <w:marLeft w:val="0"/>
      <w:marRight w:val="0"/>
      <w:marTop w:val="0"/>
      <w:marBottom w:val="0"/>
      <w:divBdr>
        <w:top w:val="none" w:sz="0" w:space="0" w:color="auto"/>
        <w:left w:val="none" w:sz="0" w:space="0" w:color="auto"/>
        <w:bottom w:val="none" w:sz="0" w:space="0" w:color="auto"/>
        <w:right w:val="none" w:sz="0" w:space="0" w:color="auto"/>
      </w:divBdr>
    </w:div>
    <w:div w:id="868379110">
      <w:bodyDiv w:val="1"/>
      <w:marLeft w:val="0"/>
      <w:marRight w:val="0"/>
      <w:marTop w:val="0"/>
      <w:marBottom w:val="0"/>
      <w:divBdr>
        <w:top w:val="none" w:sz="0" w:space="0" w:color="auto"/>
        <w:left w:val="none" w:sz="0" w:space="0" w:color="auto"/>
        <w:bottom w:val="none" w:sz="0" w:space="0" w:color="auto"/>
        <w:right w:val="none" w:sz="0" w:space="0" w:color="auto"/>
      </w:divBdr>
    </w:div>
    <w:div w:id="868417694">
      <w:bodyDiv w:val="1"/>
      <w:marLeft w:val="0"/>
      <w:marRight w:val="0"/>
      <w:marTop w:val="0"/>
      <w:marBottom w:val="0"/>
      <w:divBdr>
        <w:top w:val="none" w:sz="0" w:space="0" w:color="auto"/>
        <w:left w:val="none" w:sz="0" w:space="0" w:color="auto"/>
        <w:bottom w:val="none" w:sz="0" w:space="0" w:color="auto"/>
        <w:right w:val="none" w:sz="0" w:space="0" w:color="auto"/>
      </w:divBdr>
    </w:div>
    <w:div w:id="868418708">
      <w:bodyDiv w:val="1"/>
      <w:marLeft w:val="0"/>
      <w:marRight w:val="0"/>
      <w:marTop w:val="0"/>
      <w:marBottom w:val="0"/>
      <w:divBdr>
        <w:top w:val="none" w:sz="0" w:space="0" w:color="auto"/>
        <w:left w:val="none" w:sz="0" w:space="0" w:color="auto"/>
        <w:bottom w:val="none" w:sz="0" w:space="0" w:color="auto"/>
        <w:right w:val="none" w:sz="0" w:space="0" w:color="auto"/>
      </w:divBdr>
    </w:div>
    <w:div w:id="868420582">
      <w:bodyDiv w:val="1"/>
      <w:marLeft w:val="0"/>
      <w:marRight w:val="0"/>
      <w:marTop w:val="0"/>
      <w:marBottom w:val="0"/>
      <w:divBdr>
        <w:top w:val="none" w:sz="0" w:space="0" w:color="auto"/>
        <w:left w:val="none" w:sz="0" w:space="0" w:color="auto"/>
        <w:bottom w:val="none" w:sz="0" w:space="0" w:color="auto"/>
        <w:right w:val="none" w:sz="0" w:space="0" w:color="auto"/>
      </w:divBdr>
    </w:div>
    <w:div w:id="868448160">
      <w:bodyDiv w:val="1"/>
      <w:marLeft w:val="0"/>
      <w:marRight w:val="0"/>
      <w:marTop w:val="0"/>
      <w:marBottom w:val="0"/>
      <w:divBdr>
        <w:top w:val="none" w:sz="0" w:space="0" w:color="auto"/>
        <w:left w:val="none" w:sz="0" w:space="0" w:color="auto"/>
        <w:bottom w:val="none" w:sz="0" w:space="0" w:color="auto"/>
        <w:right w:val="none" w:sz="0" w:space="0" w:color="auto"/>
      </w:divBdr>
    </w:div>
    <w:div w:id="868491943">
      <w:bodyDiv w:val="1"/>
      <w:marLeft w:val="0"/>
      <w:marRight w:val="0"/>
      <w:marTop w:val="0"/>
      <w:marBottom w:val="0"/>
      <w:divBdr>
        <w:top w:val="none" w:sz="0" w:space="0" w:color="auto"/>
        <w:left w:val="none" w:sz="0" w:space="0" w:color="auto"/>
        <w:bottom w:val="none" w:sz="0" w:space="0" w:color="auto"/>
        <w:right w:val="none" w:sz="0" w:space="0" w:color="auto"/>
      </w:divBdr>
    </w:div>
    <w:div w:id="868492151">
      <w:bodyDiv w:val="1"/>
      <w:marLeft w:val="0"/>
      <w:marRight w:val="0"/>
      <w:marTop w:val="0"/>
      <w:marBottom w:val="0"/>
      <w:divBdr>
        <w:top w:val="none" w:sz="0" w:space="0" w:color="auto"/>
        <w:left w:val="none" w:sz="0" w:space="0" w:color="auto"/>
        <w:bottom w:val="none" w:sz="0" w:space="0" w:color="auto"/>
        <w:right w:val="none" w:sz="0" w:space="0" w:color="auto"/>
      </w:divBdr>
    </w:div>
    <w:div w:id="868492245">
      <w:bodyDiv w:val="1"/>
      <w:marLeft w:val="0"/>
      <w:marRight w:val="0"/>
      <w:marTop w:val="0"/>
      <w:marBottom w:val="0"/>
      <w:divBdr>
        <w:top w:val="none" w:sz="0" w:space="0" w:color="auto"/>
        <w:left w:val="none" w:sz="0" w:space="0" w:color="auto"/>
        <w:bottom w:val="none" w:sz="0" w:space="0" w:color="auto"/>
        <w:right w:val="none" w:sz="0" w:space="0" w:color="auto"/>
      </w:divBdr>
    </w:div>
    <w:div w:id="868496482">
      <w:bodyDiv w:val="1"/>
      <w:marLeft w:val="0"/>
      <w:marRight w:val="0"/>
      <w:marTop w:val="0"/>
      <w:marBottom w:val="0"/>
      <w:divBdr>
        <w:top w:val="none" w:sz="0" w:space="0" w:color="auto"/>
        <w:left w:val="none" w:sz="0" w:space="0" w:color="auto"/>
        <w:bottom w:val="none" w:sz="0" w:space="0" w:color="auto"/>
        <w:right w:val="none" w:sz="0" w:space="0" w:color="auto"/>
      </w:divBdr>
    </w:div>
    <w:div w:id="868496645">
      <w:bodyDiv w:val="1"/>
      <w:marLeft w:val="0"/>
      <w:marRight w:val="0"/>
      <w:marTop w:val="0"/>
      <w:marBottom w:val="0"/>
      <w:divBdr>
        <w:top w:val="none" w:sz="0" w:space="0" w:color="auto"/>
        <w:left w:val="none" w:sz="0" w:space="0" w:color="auto"/>
        <w:bottom w:val="none" w:sz="0" w:space="0" w:color="auto"/>
        <w:right w:val="none" w:sz="0" w:space="0" w:color="auto"/>
      </w:divBdr>
    </w:div>
    <w:div w:id="868564045">
      <w:bodyDiv w:val="1"/>
      <w:marLeft w:val="0"/>
      <w:marRight w:val="0"/>
      <w:marTop w:val="0"/>
      <w:marBottom w:val="0"/>
      <w:divBdr>
        <w:top w:val="none" w:sz="0" w:space="0" w:color="auto"/>
        <w:left w:val="none" w:sz="0" w:space="0" w:color="auto"/>
        <w:bottom w:val="none" w:sz="0" w:space="0" w:color="auto"/>
        <w:right w:val="none" w:sz="0" w:space="0" w:color="auto"/>
      </w:divBdr>
    </w:div>
    <w:div w:id="868564715">
      <w:bodyDiv w:val="1"/>
      <w:marLeft w:val="0"/>
      <w:marRight w:val="0"/>
      <w:marTop w:val="0"/>
      <w:marBottom w:val="0"/>
      <w:divBdr>
        <w:top w:val="none" w:sz="0" w:space="0" w:color="auto"/>
        <w:left w:val="none" w:sz="0" w:space="0" w:color="auto"/>
        <w:bottom w:val="none" w:sz="0" w:space="0" w:color="auto"/>
        <w:right w:val="none" w:sz="0" w:space="0" w:color="auto"/>
      </w:divBdr>
    </w:div>
    <w:div w:id="868567872">
      <w:bodyDiv w:val="1"/>
      <w:marLeft w:val="0"/>
      <w:marRight w:val="0"/>
      <w:marTop w:val="0"/>
      <w:marBottom w:val="0"/>
      <w:divBdr>
        <w:top w:val="none" w:sz="0" w:space="0" w:color="auto"/>
        <w:left w:val="none" w:sz="0" w:space="0" w:color="auto"/>
        <w:bottom w:val="none" w:sz="0" w:space="0" w:color="auto"/>
        <w:right w:val="none" w:sz="0" w:space="0" w:color="auto"/>
      </w:divBdr>
    </w:div>
    <w:div w:id="868615030">
      <w:bodyDiv w:val="1"/>
      <w:marLeft w:val="0"/>
      <w:marRight w:val="0"/>
      <w:marTop w:val="0"/>
      <w:marBottom w:val="0"/>
      <w:divBdr>
        <w:top w:val="none" w:sz="0" w:space="0" w:color="auto"/>
        <w:left w:val="none" w:sz="0" w:space="0" w:color="auto"/>
        <w:bottom w:val="none" w:sz="0" w:space="0" w:color="auto"/>
        <w:right w:val="none" w:sz="0" w:space="0" w:color="auto"/>
      </w:divBdr>
    </w:div>
    <w:div w:id="868638598">
      <w:bodyDiv w:val="1"/>
      <w:marLeft w:val="0"/>
      <w:marRight w:val="0"/>
      <w:marTop w:val="0"/>
      <w:marBottom w:val="0"/>
      <w:divBdr>
        <w:top w:val="none" w:sz="0" w:space="0" w:color="auto"/>
        <w:left w:val="none" w:sz="0" w:space="0" w:color="auto"/>
        <w:bottom w:val="none" w:sz="0" w:space="0" w:color="auto"/>
        <w:right w:val="none" w:sz="0" w:space="0" w:color="auto"/>
      </w:divBdr>
    </w:div>
    <w:div w:id="868642682">
      <w:bodyDiv w:val="1"/>
      <w:marLeft w:val="0"/>
      <w:marRight w:val="0"/>
      <w:marTop w:val="0"/>
      <w:marBottom w:val="0"/>
      <w:divBdr>
        <w:top w:val="none" w:sz="0" w:space="0" w:color="auto"/>
        <w:left w:val="none" w:sz="0" w:space="0" w:color="auto"/>
        <w:bottom w:val="none" w:sz="0" w:space="0" w:color="auto"/>
        <w:right w:val="none" w:sz="0" w:space="0" w:color="auto"/>
      </w:divBdr>
    </w:div>
    <w:div w:id="868681685">
      <w:bodyDiv w:val="1"/>
      <w:marLeft w:val="0"/>
      <w:marRight w:val="0"/>
      <w:marTop w:val="0"/>
      <w:marBottom w:val="0"/>
      <w:divBdr>
        <w:top w:val="none" w:sz="0" w:space="0" w:color="auto"/>
        <w:left w:val="none" w:sz="0" w:space="0" w:color="auto"/>
        <w:bottom w:val="none" w:sz="0" w:space="0" w:color="auto"/>
        <w:right w:val="none" w:sz="0" w:space="0" w:color="auto"/>
      </w:divBdr>
    </w:div>
    <w:div w:id="868684466">
      <w:bodyDiv w:val="1"/>
      <w:marLeft w:val="0"/>
      <w:marRight w:val="0"/>
      <w:marTop w:val="0"/>
      <w:marBottom w:val="0"/>
      <w:divBdr>
        <w:top w:val="none" w:sz="0" w:space="0" w:color="auto"/>
        <w:left w:val="none" w:sz="0" w:space="0" w:color="auto"/>
        <w:bottom w:val="none" w:sz="0" w:space="0" w:color="auto"/>
        <w:right w:val="none" w:sz="0" w:space="0" w:color="auto"/>
      </w:divBdr>
    </w:div>
    <w:div w:id="868758774">
      <w:bodyDiv w:val="1"/>
      <w:marLeft w:val="0"/>
      <w:marRight w:val="0"/>
      <w:marTop w:val="0"/>
      <w:marBottom w:val="0"/>
      <w:divBdr>
        <w:top w:val="none" w:sz="0" w:space="0" w:color="auto"/>
        <w:left w:val="none" w:sz="0" w:space="0" w:color="auto"/>
        <w:bottom w:val="none" w:sz="0" w:space="0" w:color="auto"/>
        <w:right w:val="none" w:sz="0" w:space="0" w:color="auto"/>
      </w:divBdr>
    </w:div>
    <w:div w:id="868759972">
      <w:bodyDiv w:val="1"/>
      <w:marLeft w:val="0"/>
      <w:marRight w:val="0"/>
      <w:marTop w:val="0"/>
      <w:marBottom w:val="0"/>
      <w:divBdr>
        <w:top w:val="none" w:sz="0" w:space="0" w:color="auto"/>
        <w:left w:val="none" w:sz="0" w:space="0" w:color="auto"/>
        <w:bottom w:val="none" w:sz="0" w:space="0" w:color="auto"/>
        <w:right w:val="none" w:sz="0" w:space="0" w:color="auto"/>
      </w:divBdr>
    </w:div>
    <w:div w:id="868760641">
      <w:bodyDiv w:val="1"/>
      <w:marLeft w:val="0"/>
      <w:marRight w:val="0"/>
      <w:marTop w:val="0"/>
      <w:marBottom w:val="0"/>
      <w:divBdr>
        <w:top w:val="none" w:sz="0" w:space="0" w:color="auto"/>
        <w:left w:val="none" w:sz="0" w:space="0" w:color="auto"/>
        <w:bottom w:val="none" w:sz="0" w:space="0" w:color="auto"/>
        <w:right w:val="none" w:sz="0" w:space="0" w:color="auto"/>
      </w:divBdr>
    </w:div>
    <w:div w:id="868761340">
      <w:bodyDiv w:val="1"/>
      <w:marLeft w:val="0"/>
      <w:marRight w:val="0"/>
      <w:marTop w:val="0"/>
      <w:marBottom w:val="0"/>
      <w:divBdr>
        <w:top w:val="none" w:sz="0" w:space="0" w:color="auto"/>
        <w:left w:val="none" w:sz="0" w:space="0" w:color="auto"/>
        <w:bottom w:val="none" w:sz="0" w:space="0" w:color="auto"/>
        <w:right w:val="none" w:sz="0" w:space="0" w:color="auto"/>
      </w:divBdr>
    </w:div>
    <w:div w:id="868834118">
      <w:bodyDiv w:val="1"/>
      <w:marLeft w:val="0"/>
      <w:marRight w:val="0"/>
      <w:marTop w:val="0"/>
      <w:marBottom w:val="0"/>
      <w:divBdr>
        <w:top w:val="none" w:sz="0" w:space="0" w:color="auto"/>
        <w:left w:val="none" w:sz="0" w:space="0" w:color="auto"/>
        <w:bottom w:val="none" w:sz="0" w:space="0" w:color="auto"/>
        <w:right w:val="none" w:sz="0" w:space="0" w:color="auto"/>
      </w:divBdr>
    </w:div>
    <w:div w:id="868834371">
      <w:bodyDiv w:val="1"/>
      <w:marLeft w:val="0"/>
      <w:marRight w:val="0"/>
      <w:marTop w:val="0"/>
      <w:marBottom w:val="0"/>
      <w:divBdr>
        <w:top w:val="none" w:sz="0" w:space="0" w:color="auto"/>
        <w:left w:val="none" w:sz="0" w:space="0" w:color="auto"/>
        <w:bottom w:val="none" w:sz="0" w:space="0" w:color="auto"/>
        <w:right w:val="none" w:sz="0" w:space="0" w:color="auto"/>
      </w:divBdr>
    </w:div>
    <w:div w:id="868836736">
      <w:bodyDiv w:val="1"/>
      <w:marLeft w:val="0"/>
      <w:marRight w:val="0"/>
      <w:marTop w:val="0"/>
      <w:marBottom w:val="0"/>
      <w:divBdr>
        <w:top w:val="none" w:sz="0" w:space="0" w:color="auto"/>
        <w:left w:val="none" w:sz="0" w:space="0" w:color="auto"/>
        <w:bottom w:val="none" w:sz="0" w:space="0" w:color="auto"/>
        <w:right w:val="none" w:sz="0" w:space="0" w:color="auto"/>
      </w:divBdr>
    </w:div>
    <w:div w:id="868876929">
      <w:bodyDiv w:val="1"/>
      <w:marLeft w:val="0"/>
      <w:marRight w:val="0"/>
      <w:marTop w:val="0"/>
      <w:marBottom w:val="0"/>
      <w:divBdr>
        <w:top w:val="none" w:sz="0" w:space="0" w:color="auto"/>
        <w:left w:val="none" w:sz="0" w:space="0" w:color="auto"/>
        <w:bottom w:val="none" w:sz="0" w:space="0" w:color="auto"/>
        <w:right w:val="none" w:sz="0" w:space="0" w:color="auto"/>
      </w:divBdr>
    </w:div>
    <w:div w:id="868879434">
      <w:bodyDiv w:val="1"/>
      <w:marLeft w:val="0"/>
      <w:marRight w:val="0"/>
      <w:marTop w:val="0"/>
      <w:marBottom w:val="0"/>
      <w:divBdr>
        <w:top w:val="none" w:sz="0" w:space="0" w:color="auto"/>
        <w:left w:val="none" w:sz="0" w:space="0" w:color="auto"/>
        <w:bottom w:val="none" w:sz="0" w:space="0" w:color="auto"/>
        <w:right w:val="none" w:sz="0" w:space="0" w:color="auto"/>
      </w:divBdr>
    </w:div>
    <w:div w:id="868908108">
      <w:bodyDiv w:val="1"/>
      <w:marLeft w:val="0"/>
      <w:marRight w:val="0"/>
      <w:marTop w:val="0"/>
      <w:marBottom w:val="0"/>
      <w:divBdr>
        <w:top w:val="none" w:sz="0" w:space="0" w:color="auto"/>
        <w:left w:val="none" w:sz="0" w:space="0" w:color="auto"/>
        <w:bottom w:val="none" w:sz="0" w:space="0" w:color="auto"/>
        <w:right w:val="none" w:sz="0" w:space="0" w:color="auto"/>
      </w:divBdr>
    </w:div>
    <w:div w:id="868908249">
      <w:bodyDiv w:val="1"/>
      <w:marLeft w:val="0"/>
      <w:marRight w:val="0"/>
      <w:marTop w:val="0"/>
      <w:marBottom w:val="0"/>
      <w:divBdr>
        <w:top w:val="none" w:sz="0" w:space="0" w:color="auto"/>
        <w:left w:val="none" w:sz="0" w:space="0" w:color="auto"/>
        <w:bottom w:val="none" w:sz="0" w:space="0" w:color="auto"/>
        <w:right w:val="none" w:sz="0" w:space="0" w:color="auto"/>
      </w:divBdr>
    </w:div>
    <w:div w:id="868950846">
      <w:bodyDiv w:val="1"/>
      <w:marLeft w:val="0"/>
      <w:marRight w:val="0"/>
      <w:marTop w:val="0"/>
      <w:marBottom w:val="0"/>
      <w:divBdr>
        <w:top w:val="none" w:sz="0" w:space="0" w:color="auto"/>
        <w:left w:val="none" w:sz="0" w:space="0" w:color="auto"/>
        <w:bottom w:val="none" w:sz="0" w:space="0" w:color="auto"/>
        <w:right w:val="none" w:sz="0" w:space="0" w:color="auto"/>
      </w:divBdr>
    </w:div>
    <w:div w:id="868952231">
      <w:bodyDiv w:val="1"/>
      <w:marLeft w:val="0"/>
      <w:marRight w:val="0"/>
      <w:marTop w:val="0"/>
      <w:marBottom w:val="0"/>
      <w:divBdr>
        <w:top w:val="none" w:sz="0" w:space="0" w:color="auto"/>
        <w:left w:val="none" w:sz="0" w:space="0" w:color="auto"/>
        <w:bottom w:val="none" w:sz="0" w:space="0" w:color="auto"/>
        <w:right w:val="none" w:sz="0" w:space="0" w:color="auto"/>
      </w:divBdr>
    </w:div>
    <w:div w:id="868953616">
      <w:bodyDiv w:val="1"/>
      <w:marLeft w:val="0"/>
      <w:marRight w:val="0"/>
      <w:marTop w:val="0"/>
      <w:marBottom w:val="0"/>
      <w:divBdr>
        <w:top w:val="none" w:sz="0" w:space="0" w:color="auto"/>
        <w:left w:val="none" w:sz="0" w:space="0" w:color="auto"/>
        <w:bottom w:val="none" w:sz="0" w:space="0" w:color="auto"/>
        <w:right w:val="none" w:sz="0" w:space="0" w:color="auto"/>
      </w:divBdr>
    </w:div>
    <w:div w:id="868956183">
      <w:bodyDiv w:val="1"/>
      <w:marLeft w:val="0"/>
      <w:marRight w:val="0"/>
      <w:marTop w:val="0"/>
      <w:marBottom w:val="0"/>
      <w:divBdr>
        <w:top w:val="none" w:sz="0" w:space="0" w:color="auto"/>
        <w:left w:val="none" w:sz="0" w:space="0" w:color="auto"/>
        <w:bottom w:val="none" w:sz="0" w:space="0" w:color="auto"/>
        <w:right w:val="none" w:sz="0" w:space="0" w:color="auto"/>
      </w:divBdr>
    </w:div>
    <w:div w:id="869025013">
      <w:bodyDiv w:val="1"/>
      <w:marLeft w:val="0"/>
      <w:marRight w:val="0"/>
      <w:marTop w:val="0"/>
      <w:marBottom w:val="0"/>
      <w:divBdr>
        <w:top w:val="none" w:sz="0" w:space="0" w:color="auto"/>
        <w:left w:val="none" w:sz="0" w:space="0" w:color="auto"/>
        <w:bottom w:val="none" w:sz="0" w:space="0" w:color="auto"/>
        <w:right w:val="none" w:sz="0" w:space="0" w:color="auto"/>
      </w:divBdr>
    </w:div>
    <w:div w:id="869073376">
      <w:bodyDiv w:val="1"/>
      <w:marLeft w:val="0"/>
      <w:marRight w:val="0"/>
      <w:marTop w:val="0"/>
      <w:marBottom w:val="0"/>
      <w:divBdr>
        <w:top w:val="none" w:sz="0" w:space="0" w:color="auto"/>
        <w:left w:val="none" w:sz="0" w:space="0" w:color="auto"/>
        <w:bottom w:val="none" w:sz="0" w:space="0" w:color="auto"/>
        <w:right w:val="none" w:sz="0" w:space="0" w:color="auto"/>
      </w:divBdr>
    </w:div>
    <w:div w:id="869104656">
      <w:bodyDiv w:val="1"/>
      <w:marLeft w:val="0"/>
      <w:marRight w:val="0"/>
      <w:marTop w:val="0"/>
      <w:marBottom w:val="0"/>
      <w:divBdr>
        <w:top w:val="none" w:sz="0" w:space="0" w:color="auto"/>
        <w:left w:val="none" w:sz="0" w:space="0" w:color="auto"/>
        <w:bottom w:val="none" w:sz="0" w:space="0" w:color="auto"/>
        <w:right w:val="none" w:sz="0" w:space="0" w:color="auto"/>
      </w:divBdr>
    </w:div>
    <w:div w:id="869146944">
      <w:bodyDiv w:val="1"/>
      <w:marLeft w:val="0"/>
      <w:marRight w:val="0"/>
      <w:marTop w:val="0"/>
      <w:marBottom w:val="0"/>
      <w:divBdr>
        <w:top w:val="none" w:sz="0" w:space="0" w:color="auto"/>
        <w:left w:val="none" w:sz="0" w:space="0" w:color="auto"/>
        <w:bottom w:val="none" w:sz="0" w:space="0" w:color="auto"/>
        <w:right w:val="none" w:sz="0" w:space="0" w:color="auto"/>
      </w:divBdr>
    </w:div>
    <w:div w:id="869147648">
      <w:bodyDiv w:val="1"/>
      <w:marLeft w:val="0"/>
      <w:marRight w:val="0"/>
      <w:marTop w:val="0"/>
      <w:marBottom w:val="0"/>
      <w:divBdr>
        <w:top w:val="none" w:sz="0" w:space="0" w:color="auto"/>
        <w:left w:val="none" w:sz="0" w:space="0" w:color="auto"/>
        <w:bottom w:val="none" w:sz="0" w:space="0" w:color="auto"/>
        <w:right w:val="none" w:sz="0" w:space="0" w:color="auto"/>
      </w:divBdr>
    </w:div>
    <w:div w:id="869152274">
      <w:bodyDiv w:val="1"/>
      <w:marLeft w:val="0"/>
      <w:marRight w:val="0"/>
      <w:marTop w:val="0"/>
      <w:marBottom w:val="0"/>
      <w:divBdr>
        <w:top w:val="none" w:sz="0" w:space="0" w:color="auto"/>
        <w:left w:val="none" w:sz="0" w:space="0" w:color="auto"/>
        <w:bottom w:val="none" w:sz="0" w:space="0" w:color="auto"/>
        <w:right w:val="none" w:sz="0" w:space="0" w:color="auto"/>
      </w:divBdr>
    </w:div>
    <w:div w:id="869218999">
      <w:bodyDiv w:val="1"/>
      <w:marLeft w:val="0"/>
      <w:marRight w:val="0"/>
      <w:marTop w:val="0"/>
      <w:marBottom w:val="0"/>
      <w:divBdr>
        <w:top w:val="none" w:sz="0" w:space="0" w:color="auto"/>
        <w:left w:val="none" w:sz="0" w:space="0" w:color="auto"/>
        <w:bottom w:val="none" w:sz="0" w:space="0" w:color="auto"/>
        <w:right w:val="none" w:sz="0" w:space="0" w:color="auto"/>
      </w:divBdr>
    </w:div>
    <w:div w:id="869221045">
      <w:bodyDiv w:val="1"/>
      <w:marLeft w:val="0"/>
      <w:marRight w:val="0"/>
      <w:marTop w:val="0"/>
      <w:marBottom w:val="0"/>
      <w:divBdr>
        <w:top w:val="none" w:sz="0" w:space="0" w:color="auto"/>
        <w:left w:val="none" w:sz="0" w:space="0" w:color="auto"/>
        <w:bottom w:val="none" w:sz="0" w:space="0" w:color="auto"/>
        <w:right w:val="none" w:sz="0" w:space="0" w:color="auto"/>
      </w:divBdr>
    </w:div>
    <w:div w:id="869222378">
      <w:bodyDiv w:val="1"/>
      <w:marLeft w:val="0"/>
      <w:marRight w:val="0"/>
      <w:marTop w:val="0"/>
      <w:marBottom w:val="0"/>
      <w:divBdr>
        <w:top w:val="none" w:sz="0" w:space="0" w:color="auto"/>
        <w:left w:val="none" w:sz="0" w:space="0" w:color="auto"/>
        <w:bottom w:val="none" w:sz="0" w:space="0" w:color="auto"/>
        <w:right w:val="none" w:sz="0" w:space="0" w:color="auto"/>
      </w:divBdr>
    </w:div>
    <w:div w:id="869223396">
      <w:bodyDiv w:val="1"/>
      <w:marLeft w:val="0"/>
      <w:marRight w:val="0"/>
      <w:marTop w:val="0"/>
      <w:marBottom w:val="0"/>
      <w:divBdr>
        <w:top w:val="none" w:sz="0" w:space="0" w:color="auto"/>
        <w:left w:val="none" w:sz="0" w:space="0" w:color="auto"/>
        <w:bottom w:val="none" w:sz="0" w:space="0" w:color="auto"/>
        <w:right w:val="none" w:sz="0" w:space="0" w:color="auto"/>
      </w:divBdr>
    </w:div>
    <w:div w:id="869227475">
      <w:bodyDiv w:val="1"/>
      <w:marLeft w:val="0"/>
      <w:marRight w:val="0"/>
      <w:marTop w:val="0"/>
      <w:marBottom w:val="0"/>
      <w:divBdr>
        <w:top w:val="none" w:sz="0" w:space="0" w:color="auto"/>
        <w:left w:val="none" w:sz="0" w:space="0" w:color="auto"/>
        <w:bottom w:val="none" w:sz="0" w:space="0" w:color="auto"/>
        <w:right w:val="none" w:sz="0" w:space="0" w:color="auto"/>
      </w:divBdr>
    </w:div>
    <w:div w:id="869295169">
      <w:bodyDiv w:val="1"/>
      <w:marLeft w:val="0"/>
      <w:marRight w:val="0"/>
      <w:marTop w:val="0"/>
      <w:marBottom w:val="0"/>
      <w:divBdr>
        <w:top w:val="none" w:sz="0" w:space="0" w:color="auto"/>
        <w:left w:val="none" w:sz="0" w:space="0" w:color="auto"/>
        <w:bottom w:val="none" w:sz="0" w:space="0" w:color="auto"/>
        <w:right w:val="none" w:sz="0" w:space="0" w:color="auto"/>
      </w:divBdr>
    </w:div>
    <w:div w:id="869342579">
      <w:bodyDiv w:val="1"/>
      <w:marLeft w:val="0"/>
      <w:marRight w:val="0"/>
      <w:marTop w:val="0"/>
      <w:marBottom w:val="0"/>
      <w:divBdr>
        <w:top w:val="none" w:sz="0" w:space="0" w:color="auto"/>
        <w:left w:val="none" w:sz="0" w:space="0" w:color="auto"/>
        <w:bottom w:val="none" w:sz="0" w:space="0" w:color="auto"/>
        <w:right w:val="none" w:sz="0" w:space="0" w:color="auto"/>
      </w:divBdr>
    </w:div>
    <w:div w:id="869342881">
      <w:bodyDiv w:val="1"/>
      <w:marLeft w:val="0"/>
      <w:marRight w:val="0"/>
      <w:marTop w:val="0"/>
      <w:marBottom w:val="0"/>
      <w:divBdr>
        <w:top w:val="none" w:sz="0" w:space="0" w:color="auto"/>
        <w:left w:val="none" w:sz="0" w:space="0" w:color="auto"/>
        <w:bottom w:val="none" w:sz="0" w:space="0" w:color="auto"/>
        <w:right w:val="none" w:sz="0" w:space="0" w:color="auto"/>
      </w:divBdr>
    </w:div>
    <w:div w:id="869344335">
      <w:bodyDiv w:val="1"/>
      <w:marLeft w:val="0"/>
      <w:marRight w:val="0"/>
      <w:marTop w:val="0"/>
      <w:marBottom w:val="0"/>
      <w:divBdr>
        <w:top w:val="none" w:sz="0" w:space="0" w:color="auto"/>
        <w:left w:val="none" w:sz="0" w:space="0" w:color="auto"/>
        <w:bottom w:val="none" w:sz="0" w:space="0" w:color="auto"/>
        <w:right w:val="none" w:sz="0" w:space="0" w:color="auto"/>
      </w:divBdr>
    </w:div>
    <w:div w:id="869414014">
      <w:bodyDiv w:val="1"/>
      <w:marLeft w:val="0"/>
      <w:marRight w:val="0"/>
      <w:marTop w:val="0"/>
      <w:marBottom w:val="0"/>
      <w:divBdr>
        <w:top w:val="none" w:sz="0" w:space="0" w:color="auto"/>
        <w:left w:val="none" w:sz="0" w:space="0" w:color="auto"/>
        <w:bottom w:val="none" w:sz="0" w:space="0" w:color="auto"/>
        <w:right w:val="none" w:sz="0" w:space="0" w:color="auto"/>
      </w:divBdr>
    </w:div>
    <w:div w:id="869416323">
      <w:bodyDiv w:val="1"/>
      <w:marLeft w:val="0"/>
      <w:marRight w:val="0"/>
      <w:marTop w:val="0"/>
      <w:marBottom w:val="0"/>
      <w:divBdr>
        <w:top w:val="none" w:sz="0" w:space="0" w:color="auto"/>
        <w:left w:val="none" w:sz="0" w:space="0" w:color="auto"/>
        <w:bottom w:val="none" w:sz="0" w:space="0" w:color="auto"/>
        <w:right w:val="none" w:sz="0" w:space="0" w:color="auto"/>
      </w:divBdr>
    </w:div>
    <w:div w:id="869416942">
      <w:bodyDiv w:val="1"/>
      <w:marLeft w:val="0"/>
      <w:marRight w:val="0"/>
      <w:marTop w:val="0"/>
      <w:marBottom w:val="0"/>
      <w:divBdr>
        <w:top w:val="none" w:sz="0" w:space="0" w:color="auto"/>
        <w:left w:val="none" w:sz="0" w:space="0" w:color="auto"/>
        <w:bottom w:val="none" w:sz="0" w:space="0" w:color="auto"/>
        <w:right w:val="none" w:sz="0" w:space="0" w:color="auto"/>
      </w:divBdr>
    </w:div>
    <w:div w:id="869417602">
      <w:bodyDiv w:val="1"/>
      <w:marLeft w:val="0"/>
      <w:marRight w:val="0"/>
      <w:marTop w:val="0"/>
      <w:marBottom w:val="0"/>
      <w:divBdr>
        <w:top w:val="none" w:sz="0" w:space="0" w:color="auto"/>
        <w:left w:val="none" w:sz="0" w:space="0" w:color="auto"/>
        <w:bottom w:val="none" w:sz="0" w:space="0" w:color="auto"/>
        <w:right w:val="none" w:sz="0" w:space="0" w:color="auto"/>
      </w:divBdr>
    </w:div>
    <w:div w:id="869417920">
      <w:bodyDiv w:val="1"/>
      <w:marLeft w:val="0"/>
      <w:marRight w:val="0"/>
      <w:marTop w:val="0"/>
      <w:marBottom w:val="0"/>
      <w:divBdr>
        <w:top w:val="none" w:sz="0" w:space="0" w:color="auto"/>
        <w:left w:val="none" w:sz="0" w:space="0" w:color="auto"/>
        <w:bottom w:val="none" w:sz="0" w:space="0" w:color="auto"/>
        <w:right w:val="none" w:sz="0" w:space="0" w:color="auto"/>
      </w:divBdr>
    </w:div>
    <w:div w:id="869418496">
      <w:bodyDiv w:val="1"/>
      <w:marLeft w:val="0"/>
      <w:marRight w:val="0"/>
      <w:marTop w:val="0"/>
      <w:marBottom w:val="0"/>
      <w:divBdr>
        <w:top w:val="none" w:sz="0" w:space="0" w:color="auto"/>
        <w:left w:val="none" w:sz="0" w:space="0" w:color="auto"/>
        <w:bottom w:val="none" w:sz="0" w:space="0" w:color="auto"/>
        <w:right w:val="none" w:sz="0" w:space="0" w:color="auto"/>
      </w:divBdr>
    </w:div>
    <w:div w:id="869535729">
      <w:bodyDiv w:val="1"/>
      <w:marLeft w:val="0"/>
      <w:marRight w:val="0"/>
      <w:marTop w:val="0"/>
      <w:marBottom w:val="0"/>
      <w:divBdr>
        <w:top w:val="none" w:sz="0" w:space="0" w:color="auto"/>
        <w:left w:val="none" w:sz="0" w:space="0" w:color="auto"/>
        <w:bottom w:val="none" w:sz="0" w:space="0" w:color="auto"/>
        <w:right w:val="none" w:sz="0" w:space="0" w:color="auto"/>
      </w:divBdr>
    </w:div>
    <w:div w:id="869537114">
      <w:bodyDiv w:val="1"/>
      <w:marLeft w:val="0"/>
      <w:marRight w:val="0"/>
      <w:marTop w:val="0"/>
      <w:marBottom w:val="0"/>
      <w:divBdr>
        <w:top w:val="none" w:sz="0" w:space="0" w:color="auto"/>
        <w:left w:val="none" w:sz="0" w:space="0" w:color="auto"/>
        <w:bottom w:val="none" w:sz="0" w:space="0" w:color="auto"/>
        <w:right w:val="none" w:sz="0" w:space="0" w:color="auto"/>
      </w:divBdr>
    </w:div>
    <w:div w:id="869537257">
      <w:bodyDiv w:val="1"/>
      <w:marLeft w:val="0"/>
      <w:marRight w:val="0"/>
      <w:marTop w:val="0"/>
      <w:marBottom w:val="0"/>
      <w:divBdr>
        <w:top w:val="none" w:sz="0" w:space="0" w:color="auto"/>
        <w:left w:val="none" w:sz="0" w:space="0" w:color="auto"/>
        <w:bottom w:val="none" w:sz="0" w:space="0" w:color="auto"/>
        <w:right w:val="none" w:sz="0" w:space="0" w:color="auto"/>
      </w:divBdr>
    </w:div>
    <w:div w:id="869563023">
      <w:bodyDiv w:val="1"/>
      <w:marLeft w:val="0"/>
      <w:marRight w:val="0"/>
      <w:marTop w:val="0"/>
      <w:marBottom w:val="0"/>
      <w:divBdr>
        <w:top w:val="none" w:sz="0" w:space="0" w:color="auto"/>
        <w:left w:val="none" w:sz="0" w:space="0" w:color="auto"/>
        <w:bottom w:val="none" w:sz="0" w:space="0" w:color="auto"/>
        <w:right w:val="none" w:sz="0" w:space="0" w:color="auto"/>
      </w:divBdr>
    </w:div>
    <w:div w:id="869605333">
      <w:bodyDiv w:val="1"/>
      <w:marLeft w:val="0"/>
      <w:marRight w:val="0"/>
      <w:marTop w:val="0"/>
      <w:marBottom w:val="0"/>
      <w:divBdr>
        <w:top w:val="none" w:sz="0" w:space="0" w:color="auto"/>
        <w:left w:val="none" w:sz="0" w:space="0" w:color="auto"/>
        <w:bottom w:val="none" w:sz="0" w:space="0" w:color="auto"/>
        <w:right w:val="none" w:sz="0" w:space="0" w:color="auto"/>
      </w:divBdr>
    </w:div>
    <w:div w:id="869610539">
      <w:bodyDiv w:val="1"/>
      <w:marLeft w:val="0"/>
      <w:marRight w:val="0"/>
      <w:marTop w:val="0"/>
      <w:marBottom w:val="0"/>
      <w:divBdr>
        <w:top w:val="none" w:sz="0" w:space="0" w:color="auto"/>
        <w:left w:val="none" w:sz="0" w:space="0" w:color="auto"/>
        <w:bottom w:val="none" w:sz="0" w:space="0" w:color="auto"/>
        <w:right w:val="none" w:sz="0" w:space="0" w:color="auto"/>
      </w:divBdr>
    </w:div>
    <w:div w:id="869614161">
      <w:bodyDiv w:val="1"/>
      <w:marLeft w:val="0"/>
      <w:marRight w:val="0"/>
      <w:marTop w:val="0"/>
      <w:marBottom w:val="0"/>
      <w:divBdr>
        <w:top w:val="none" w:sz="0" w:space="0" w:color="auto"/>
        <w:left w:val="none" w:sz="0" w:space="0" w:color="auto"/>
        <w:bottom w:val="none" w:sz="0" w:space="0" w:color="auto"/>
        <w:right w:val="none" w:sz="0" w:space="0" w:color="auto"/>
      </w:divBdr>
    </w:div>
    <w:div w:id="869685052">
      <w:bodyDiv w:val="1"/>
      <w:marLeft w:val="0"/>
      <w:marRight w:val="0"/>
      <w:marTop w:val="0"/>
      <w:marBottom w:val="0"/>
      <w:divBdr>
        <w:top w:val="none" w:sz="0" w:space="0" w:color="auto"/>
        <w:left w:val="none" w:sz="0" w:space="0" w:color="auto"/>
        <w:bottom w:val="none" w:sz="0" w:space="0" w:color="auto"/>
        <w:right w:val="none" w:sz="0" w:space="0" w:color="auto"/>
      </w:divBdr>
    </w:div>
    <w:div w:id="869685192">
      <w:bodyDiv w:val="1"/>
      <w:marLeft w:val="0"/>
      <w:marRight w:val="0"/>
      <w:marTop w:val="0"/>
      <w:marBottom w:val="0"/>
      <w:divBdr>
        <w:top w:val="none" w:sz="0" w:space="0" w:color="auto"/>
        <w:left w:val="none" w:sz="0" w:space="0" w:color="auto"/>
        <w:bottom w:val="none" w:sz="0" w:space="0" w:color="auto"/>
        <w:right w:val="none" w:sz="0" w:space="0" w:color="auto"/>
      </w:divBdr>
    </w:div>
    <w:div w:id="869688287">
      <w:bodyDiv w:val="1"/>
      <w:marLeft w:val="0"/>
      <w:marRight w:val="0"/>
      <w:marTop w:val="0"/>
      <w:marBottom w:val="0"/>
      <w:divBdr>
        <w:top w:val="none" w:sz="0" w:space="0" w:color="auto"/>
        <w:left w:val="none" w:sz="0" w:space="0" w:color="auto"/>
        <w:bottom w:val="none" w:sz="0" w:space="0" w:color="auto"/>
        <w:right w:val="none" w:sz="0" w:space="0" w:color="auto"/>
      </w:divBdr>
    </w:div>
    <w:div w:id="869689185">
      <w:bodyDiv w:val="1"/>
      <w:marLeft w:val="0"/>
      <w:marRight w:val="0"/>
      <w:marTop w:val="0"/>
      <w:marBottom w:val="0"/>
      <w:divBdr>
        <w:top w:val="none" w:sz="0" w:space="0" w:color="auto"/>
        <w:left w:val="none" w:sz="0" w:space="0" w:color="auto"/>
        <w:bottom w:val="none" w:sz="0" w:space="0" w:color="auto"/>
        <w:right w:val="none" w:sz="0" w:space="0" w:color="auto"/>
      </w:divBdr>
    </w:div>
    <w:div w:id="869757469">
      <w:bodyDiv w:val="1"/>
      <w:marLeft w:val="0"/>
      <w:marRight w:val="0"/>
      <w:marTop w:val="0"/>
      <w:marBottom w:val="0"/>
      <w:divBdr>
        <w:top w:val="none" w:sz="0" w:space="0" w:color="auto"/>
        <w:left w:val="none" w:sz="0" w:space="0" w:color="auto"/>
        <w:bottom w:val="none" w:sz="0" w:space="0" w:color="auto"/>
        <w:right w:val="none" w:sz="0" w:space="0" w:color="auto"/>
      </w:divBdr>
    </w:div>
    <w:div w:id="869799964">
      <w:bodyDiv w:val="1"/>
      <w:marLeft w:val="0"/>
      <w:marRight w:val="0"/>
      <w:marTop w:val="0"/>
      <w:marBottom w:val="0"/>
      <w:divBdr>
        <w:top w:val="none" w:sz="0" w:space="0" w:color="auto"/>
        <w:left w:val="none" w:sz="0" w:space="0" w:color="auto"/>
        <w:bottom w:val="none" w:sz="0" w:space="0" w:color="auto"/>
        <w:right w:val="none" w:sz="0" w:space="0" w:color="auto"/>
      </w:divBdr>
    </w:div>
    <w:div w:id="869800950">
      <w:bodyDiv w:val="1"/>
      <w:marLeft w:val="0"/>
      <w:marRight w:val="0"/>
      <w:marTop w:val="0"/>
      <w:marBottom w:val="0"/>
      <w:divBdr>
        <w:top w:val="none" w:sz="0" w:space="0" w:color="auto"/>
        <w:left w:val="none" w:sz="0" w:space="0" w:color="auto"/>
        <w:bottom w:val="none" w:sz="0" w:space="0" w:color="auto"/>
        <w:right w:val="none" w:sz="0" w:space="0" w:color="auto"/>
      </w:divBdr>
    </w:div>
    <w:div w:id="869801161">
      <w:bodyDiv w:val="1"/>
      <w:marLeft w:val="0"/>
      <w:marRight w:val="0"/>
      <w:marTop w:val="0"/>
      <w:marBottom w:val="0"/>
      <w:divBdr>
        <w:top w:val="none" w:sz="0" w:space="0" w:color="auto"/>
        <w:left w:val="none" w:sz="0" w:space="0" w:color="auto"/>
        <w:bottom w:val="none" w:sz="0" w:space="0" w:color="auto"/>
        <w:right w:val="none" w:sz="0" w:space="0" w:color="auto"/>
      </w:divBdr>
    </w:div>
    <w:div w:id="869804025">
      <w:bodyDiv w:val="1"/>
      <w:marLeft w:val="0"/>
      <w:marRight w:val="0"/>
      <w:marTop w:val="0"/>
      <w:marBottom w:val="0"/>
      <w:divBdr>
        <w:top w:val="none" w:sz="0" w:space="0" w:color="auto"/>
        <w:left w:val="none" w:sz="0" w:space="0" w:color="auto"/>
        <w:bottom w:val="none" w:sz="0" w:space="0" w:color="auto"/>
        <w:right w:val="none" w:sz="0" w:space="0" w:color="auto"/>
      </w:divBdr>
    </w:div>
    <w:div w:id="869805037">
      <w:bodyDiv w:val="1"/>
      <w:marLeft w:val="0"/>
      <w:marRight w:val="0"/>
      <w:marTop w:val="0"/>
      <w:marBottom w:val="0"/>
      <w:divBdr>
        <w:top w:val="none" w:sz="0" w:space="0" w:color="auto"/>
        <w:left w:val="none" w:sz="0" w:space="0" w:color="auto"/>
        <w:bottom w:val="none" w:sz="0" w:space="0" w:color="auto"/>
        <w:right w:val="none" w:sz="0" w:space="0" w:color="auto"/>
      </w:divBdr>
    </w:div>
    <w:div w:id="869805527">
      <w:bodyDiv w:val="1"/>
      <w:marLeft w:val="0"/>
      <w:marRight w:val="0"/>
      <w:marTop w:val="0"/>
      <w:marBottom w:val="0"/>
      <w:divBdr>
        <w:top w:val="none" w:sz="0" w:space="0" w:color="auto"/>
        <w:left w:val="none" w:sz="0" w:space="0" w:color="auto"/>
        <w:bottom w:val="none" w:sz="0" w:space="0" w:color="auto"/>
        <w:right w:val="none" w:sz="0" w:space="0" w:color="auto"/>
      </w:divBdr>
    </w:div>
    <w:div w:id="869878748">
      <w:bodyDiv w:val="1"/>
      <w:marLeft w:val="0"/>
      <w:marRight w:val="0"/>
      <w:marTop w:val="0"/>
      <w:marBottom w:val="0"/>
      <w:divBdr>
        <w:top w:val="none" w:sz="0" w:space="0" w:color="auto"/>
        <w:left w:val="none" w:sz="0" w:space="0" w:color="auto"/>
        <w:bottom w:val="none" w:sz="0" w:space="0" w:color="auto"/>
        <w:right w:val="none" w:sz="0" w:space="0" w:color="auto"/>
      </w:divBdr>
    </w:div>
    <w:div w:id="869879734">
      <w:bodyDiv w:val="1"/>
      <w:marLeft w:val="0"/>
      <w:marRight w:val="0"/>
      <w:marTop w:val="0"/>
      <w:marBottom w:val="0"/>
      <w:divBdr>
        <w:top w:val="none" w:sz="0" w:space="0" w:color="auto"/>
        <w:left w:val="none" w:sz="0" w:space="0" w:color="auto"/>
        <w:bottom w:val="none" w:sz="0" w:space="0" w:color="auto"/>
        <w:right w:val="none" w:sz="0" w:space="0" w:color="auto"/>
      </w:divBdr>
    </w:div>
    <w:div w:id="869950385">
      <w:bodyDiv w:val="1"/>
      <w:marLeft w:val="0"/>
      <w:marRight w:val="0"/>
      <w:marTop w:val="0"/>
      <w:marBottom w:val="0"/>
      <w:divBdr>
        <w:top w:val="none" w:sz="0" w:space="0" w:color="auto"/>
        <w:left w:val="none" w:sz="0" w:space="0" w:color="auto"/>
        <w:bottom w:val="none" w:sz="0" w:space="0" w:color="auto"/>
        <w:right w:val="none" w:sz="0" w:space="0" w:color="auto"/>
      </w:divBdr>
    </w:div>
    <w:div w:id="869952690">
      <w:bodyDiv w:val="1"/>
      <w:marLeft w:val="0"/>
      <w:marRight w:val="0"/>
      <w:marTop w:val="0"/>
      <w:marBottom w:val="0"/>
      <w:divBdr>
        <w:top w:val="none" w:sz="0" w:space="0" w:color="auto"/>
        <w:left w:val="none" w:sz="0" w:space="0" w:color="auto"/>
        <w:bottom w:val="none" w:sz="0" w:space="0" w:color="auto"/>
        <w:right w:val="none" w:sz="0" w:space="0" w:color="auto"/>
      </w:divBdr>
    </w:div>
    <w:div w:id="869954277">
      <w:bodyDiv w:val="1"/>
      <w:marLeft w:val="0"/>
      <w:marRight w:val="0"/>
      <w:marTop w:val="0"/>
      <w:marBottom w:val="0"/>
      <w:divBdr>
        <w:top w:val="none" w:sz="0" w:space="0" w:color="auto"/>
        <w:left w:val="none" w:sz="0" w:space="0" w:color="auto"/>
        <w:bottom w:val="none" w:sz="0" w:space="0" w:color="auto"/>
        <w:right w:val="none" w:sz="0" w:space="0" w:color="auto"/>
      </w:divBdr>
    </w:div>
    <w:div w:id="869992995">
      <w:bodyDiv w:val="1"/>
      <w:marLeft w:val="0"/>
      <w:marRight w:val="0"/>
      <w:marTop w:val="0"/>
      <w:marBottom w:val="0"/>
      <w:divBdr>
        <w:top w:val="none" w:sz="0" w:space="0" w:color="auto"/>
        <w:left w:val="none" w:sz="0" w:space="0" w:color="auto"/>
        <w:bottom w:val="none" w:sz="0" w:space="0" w:color="auto"/>
        <w:right w:val="none" w:sz="0" w:space="0" w:color="auto"/>
      </w:divBdr>
    </w:div>
    <w:div w:id="869994072">
      <w:bodyDiv w:val="1"/>
      <w:marLeft w:val="0"/>
      <w:marRight w:val="0"/>
      <w:marTop w:val="0"/>
      <w:marBottom w:val="0"/>
      <w:divBdr>
        <w:top w:val="none" w:sz="0" w:space="0" w:color="auto"/>
        <w:left w:val="none" w:sz="0" w:space="0" w:color="auto"/>
        <w:bottom w:val="none" w:sz="0" w:space="0" w:color="auto"/>
        <w:right w:val="none" w:sz="0" w:space="0" w:color="auto"/>
      </w:divBdr>
    </w:div>
    <w:div w:id="869994527">
      <w:bodyDiv w:val="1"/>
      <w:marLeft w:val="0"/>
      <w:marRight w:val="0"/>
      <w:marTop w:val="0"/>
      <w:marBottom w:val="0"/>
      <w:divBdr>
        <w:top w:val="none" w:sz="0" w:space="0" w:color="auto"/>
        <w:left w:val="none" w:sz="0" w:space="0" w:color="auto"/>
        <w:bottom w:val="none" w:sz="0" w:space="0" w:color="auto"/>
        <w:right w:val="none" w:sz="0" w:space="0" w:color="auto"/>
      </w:divBdr>
    </w:div>
    <w:div w:id="869999560">
      <w:bodyDiv w:val="1"/>
      <w:marLeft w:val="0"/>
      <w:marRight w:val="0"/>
      <w:marTop w:val="0"/>
      <w:marBottom w:val="0"/>
      <w:divBdr>
        <w:top w:val="none" w:sz="0" w:space="0" w:color="auto"/>
        <w:left w:val="none" w:sz="0" w:space="0" w:color="auto"/>
        <w:bottom w:val="none" w:sz="0" w:space="0" w:color="auto"/>
        <w:right w:val="none" w:sz="0" w:space="0" w:color="auto"/>
      </w:divBdr>
    </w:div>
    <w:div w:id="870071910">
      <w:bodyDiv w:val="1"/>
      <w:marLeft w:val="0"/>
      <w:marRight w:val="0"/>
      <w:marTop w:val="0"/>
      <w:marBottom w:val="0"/>
      <w:divBdr>
        <w:top w:val="none" w:sz="0" w:space="0" w:color="auto"/>
        <w:left w:val="none" w:sz="0" w:space="0" w:color="auto"/>
        <w:bottom w:val="none" w:sz="0" w:space="0" w:color="auto"/>
        <w:right w:val="none" w:sz="0" w:space="0" w:color="auto"/>
      </w:divBdr>
    </w:div>
    <w:div w:id="870145983">
      <w:bodyDiv w:val="1"/>
      <w:marLeft w:val="0"/>
      <w:marRight w:val="0"/>
      <w:marTop w:val="0"/>
      <w:marBottom w:val="0"/>
      <w:divBdr>
        <w:top w:val="none" w:sz="0" w:space="0" w:color="auto"/>
        <w:left w:val="none" w:sz="0" w:space="0" w:color="auto"/>
        <w:bottom w:val="none" w:sz="0" w:space="0" w:color="auto"/>
        <w:right w:val="none" w:sz="0" w:space="0" w:color="auto"/>
      </w:divBdr>
    </w:div>
    <w:div w:id="870146137">
      <w:bodyDiv w:val="1"/>
      <w:marLeft w:val="0"/>
      <w:marRight w:val="0"/>
      <w:marTop w:val="0"/>
      <w:marBottom w:val="0"/>
      <w:divBdr>
        <w:top w:val="none" w:sz="0" w:space="0" w:color="auto"/>
        <w:left w:val="none" w:sz="0" w:space="0" w:color="auto"/>
        <w:bottom w:val="none" w:sz="0" w:space="0" w:color="auto"/>
        <w:right w:val="none" w:sz="0" w:space="0" w:color="auto"/>
      </w:divBdr>
    </w:div>
    <w:div w:id="870146163">
      <w:bodyDiv w:val="1"/>
      <w:marLeft w:val="0"/>
      <w:marRight w:val="0"/>
      <w:marTop w:val="0"/>
      <w:marBottom w:val="0"/>
      <w:divBdr>
        <w:top w:val="none" w:sz="0" w:space="0" w:color="auto"/>
        <w:left w:val="none" w:sz="0" w:space="0" w:color="auto"/>
        <w:bottom w:val="none" w:sz="0" w:space="0" w:color="auto"/>
        <w:right w:val="none" w:sz="0" w:space="0" w:color="auto"/>
      </w:divBdr>
    </w:div>
    <w:div w:id="870187709">
      <w:bodyDiv w:val="1"/>
      <w:marLeft w:val="0"/>
      <w:marRight w:val="0"/>
      <w:marTop w:val="0"/>
      <w:marBottom w:val="0"/>
      <w:divBdr>
        <w:top w:val="none" w:sz="0" w:space="0" w:color="auto"/>
        <w:left w:val="none" w:sz="0" w:space="0" w:color="auto"/>
        <w:bottom w:val="none" w:sz="0" w:space="0" w:color="auto"/>
        <w:right w:val="none" w:sz="0" w:space="0" w:color="auto"/>
      </w:divBdr>
    </w:div>
    <w:div w:id="870217850">
      <w:bodyDiv w:val="1"/>
      <w:marLeft w:val="0"/>
      <w:marRight w:val="0"/>
      <w:marTop w:val="0"/>
      <w:marBottom w:val="0"/>
      <w:divBdr>
        <w:top w:val="none" w:sz="0" w:space="0" w:color="auto"/>
        <w:left w:val="none" w:sz="0" w:space="0" w:color="auto"/>
        <w:bottom w:val="none" w:sz="0" w:space="0" w:color="auto"/>
        <w:right w:val="none" w:sz="0" w:space="0" w:color="auto"/>
      </w:divBdr>
    </w:div>
    <w:div w:id="870218602">
      <w:bodyDiv w:val="1"/>
      <w:marLeft w:val="0"/>
      <w:marRight w:val="0"/>
      <w:marTop w:val="0"/>
      <w:marBottom w:val="0"/>
      <w:divBdr>
        <w:top w:val="none" w:sz="0" w:space="0" w:color="auto"/>
        <w:left w:val="none" w:sz="0" w:space="0" w:color="auto"/>
        <w:bottom w:val="none" w:sz="0" w:space="0" w:color="auto"/>
        <w:right w:val="none" w:sz="0" w:space="0" w:color="auto"/>
      </w:divBdr>
    </w:div>
    <w:div w:id="870218872">
      <w:bodyDiv w:val="1"/>
      <w:marLeft w:val="0"/>
      <w:marRight w:val="0"/>
      <w:marTop w:val="0"/>
      <w:marBottom w:val="0"/>
      <w:divBdr>
        <w:top w:val="none" w:sz="0" w:space="0" w:color="auto"/>
        <w:left w:val="none" w:sz="0" w:space="0" w:color="auto"/>
        <w:bottom w:val="none" w:sz="0" w:space="0" w:color="auto"/>
        <w:right w:val="none" w:sz="0" w:space="0" w:color="auto"/>
      </w:divBdr>
    </w:div>
    <w:div w:id="870260786">
      <w:bodyDiv w:val="1"/>
      <w:marLeft w:val="0"/>
      <w:marRight w:val="0"/>
      <w:marTop w:val="0"/>
      <w:marBottom w:val="0"/>
      <w:divBdr>
        <w:top w:val="none" w:sz="0" w:space="0" w:color="auto"/>
        <w:left w:val="none" w:sz="0" w:space="0" w:color="auto"/>
        <w:bottom w:val="none" w:sz="0" w:space="0" w:color="auto"/>
        <w:right w:val="none" w:sz="0" w:space="0" w:color="auto"/>
      </w:divBdr>
    </w:div>
    <w:div w:id="870266705">
      <w:bodyDiv w:val="1"/>
      <w:marLeft w:val="0"/>
      <w:marRight w:val="0"/>
      <w:marTop w:val="0"/>
      <w:marBottom w:val="0"/>
      <w:divBdr>
        <w:top w:val="none" w:sz="0" w:space="0" w:color="auto"/>
        <w:left w:val="none" w:sz="0" w:space="0" w:color="auto"/>
        <w:bottom w:val="none" w:sz="0" w:space="0" w:color="auto"/>
        <w:right w:val="none" w:sz="0" w:space="0" w:color="auto"/>
      </w:divBdr>
    </w:div>
    <w:div w:id="870336173">
      <w:bodyDiv w:val="1"/>
      <w:marLeft w:val="0"/>
      <w:marRight w:val="0"/>
      <w:marTop w:val="0"/>
      <w:marBottom w:val="0"/>
      <w:divBdr>
        <w:top w:val="none" w:sz="0" w:space="0" w:color="auto"/>
        <w:left w:val="none" w:sz="0" w:space="0" w:color="auto"/>
        <w:bottom w:val="none" w:sz="0" w:space="0" w:color="auto"/>
        <w:right w:val="none" w:sz="0" w:space="0" w:color="auto"/>
      </w:divBdr>
    </w:div>
    <w:div w:id="870338012">
      <w:bodyDiv w:val="1"/>
      <w:marLeft w:val="0"/>
      <w:marRight w:val="0"/>
      <w:marTop w:val="0"/>
      <w:marBottom w:val="0"/>
      <w:divBdr>
        <w:top w:val="none" w:sz="0" w:space="0" w:color="auto"/>
        <w:left w:val="none" w:sz="0" w:space="0" w:color="auto"/>
        <w:bottom w:val="none" w:sz="0" w:space="0" w:color="auto"/>
        <w:right w:val="none" w:sz="0" w:space="0" w:color="auto"/>
      </w:divBdr>
    </w:div>
    <w:div w:id="870338705">
      <w:bodyDiv w:val="1"/>
      <w:marLeft w:val="0"/>
      <w:marRight w:val="0"/>
      <w:marTop w:val="0"/>
      <w:marBottom w:val="0"/>
      <w:divBdr>
        <w:top w:val="none" w:sz="0" w:space="0" w:color="auto"/>
        <w:left w:val="none" w:sz="0" w:space="0" w:color="auto"/>
        <w:bottom w:val="none" w:sz="0" w:space="0" w:color="auto"/>
        <w:right w:val="none" w:sz="0" w:space="0" w:color="auto"/>
      </w:divBdr>
    </w:div>
    <w:div w:id="870385391">
      <w:bodyDiv w:val="1"/>
      <w:marLeft w:val="0"/>
      <w:marRight w:val="0"/>
      <w:marTop w:val="0"/>
      <w:marBottom w:val="0"/>
      <w:divBdr>
        <w:top w:val="none" w:sz="0" w:space="0" w:color="auto"/>
        <w:left w:val="none" w:sz="0" w:space="0" w:color="auto"/>
        <w:bottom w:val="none" w:sz="0" w:space="0" w:color="auto"/>
        <w:right w:val="none" w:sz="0" w:space="0" w:color="auto"/>
      </w:divBdr>
    </w:div>
    <w:div w:id="870385930">
      <w:bodyDiv w:val="1"/>
      <w:marLeft w:val="0"/>
      <w:marRight w:val="0"/>
      <w:marTop w:val="0"/>
      <w:marBottom w:val="0"/>
      <w:divBdr>
        <w:top w:val="none" w:sz="0" w:space="0" w:color="auto"/>
        <w:left w:val="none" w:sz="0" w:space="0" w:color="auto"/>
        <w:bottom w:val="none" w:sz="0" w:space="0" w:color="auto"/>
        <w:right w:val="none" w:sz="0" w:space="0" w:color="auto"/>
      </w:divBdr>
    </w:div>
    <w:div w:id="870453403">
      <w:bodyDiv w:val="1"/>
      <w:marLeft w:val="0"/>
      <w:marRight w:val="0"/>
      <w:marTop w:val="0"/>
      <w:marBottom w:val="0"/>
      <w:divBdr>
        <w:top w:val="none" w:sz="0" w:space="0" w:color="auto"/>
        <w:left w:val="none" w:sz="0" w:space="0" w:color="auto"/>
        <w:bottom w:val="none" w:sz="0" w:space="0" w:color="auto"/>
        <w:right w:val="none" w:sz="0" w:space="0" w:color="auto"/>
      </w:divBdr>
    </w:div>
    <w:div w:id="870455553">
      <w:bodyDiv w:val="1"/>
      <w:marLeft w:val="0"/>
      <w:marRight w:val="0"/>
      <w:marTop w:val="0"/>
      <w:marBottom w:val="0"/>
      <w:divBdr>
        <w:top w:val="none" w:sz="0" w:space="0" w:color="auto"/>
        <w:left w:val="none" w:sz="0" w:space="0" w:color="auto"/>
        <w:bottom w:val="none" w:sz="0" w:space="0" w:color="auto"/>
        <w:right w:val="none" w:sz="0" w:space="0" w:color="auto"/>
      </w:divBdr>
    </w:div>
    <w:div w:id="870458068">
      <w:bodyDiv w:val="1"/>
      <w:marLeft w:val="0"/>
      <w:marRight w:val="0"/>
      <w:marTop w:val="0"/>
      <w:marBottom w:val="0"/>
      <w:divBdr>
        <w:top w:val="none" w:sz="0" w:space="0" w:color="auto"/>
        <w:left w:val="none" w:sz="0" w:space="0" w:color="auto"/>
        <w:bottom w:val="none" w:sz="0" w:space="0" w:color="auto"/>
        <w:right w:val="none" w:sz="0" w:space="0" w:color="auto"/>
      </w:divBdr>
    </w:div>
    <w:div w:id="870459452">
      <w:bodyDiv w:val="1"/>
      <w:marLeft w:val="0"/>
      <w:marRight w:val="0"/>
      <w:marTop w:val="0"/>
      <w:marBottom w:val="0"/>
      <w:divBdr>
        <w:top w:val="none" w:sz="0" w:space="0" w:color="auto"/>
        <w:left w:val="none" w:sz="0" w:space="0" w:color="auto"/>
        <w:bottom w:val="none" w:sz="0" w:space="0" w:color="auto"/>
        <w:right w:val="none" w:sz="0" w:space="0" w:color="auto"/>
      </w:divBdr>
    </w:div>
    <w:div w:id="870460816">
      <w:bodyDiv w:val="1"/>
      <w:marLeft w:val="0"/>
      <w:marRight w:val="0"/>
      <w:marTop w:val="0"/>
      <w:marBottom w:val="0"/>
      <w:divBdr>
        <w:top w:val="none" w:sz="0" w:space="0" w:color="auto"/>
        <w:left w:val="none" w:sz="0" w:space="0" w:color="auto"/>
        <w:bottom w:val="none" w:sz="0" w:space="0" w:color="auto"/>
        <w:right w:val="none" w:sz="0" w:space="0" w:color="auto"/>
      </w:divBdr>
    </w:div>
    <w:div w:id="870530950">
      <w:bodyDiv w:val="1"/>
      <w:marLeft w:val="0"/>
      <w:marRight w:val="0"/>
      <w:marTop w:val="0"/>
      <w:marBottom w:val="0"/>
      <w:divBdr>
        <w:top w:val="none" w:sz="0" w:space="0" w:color="auto"/>
        <w:left w:val="none" w:sz="0" w:space="0" w:color="auto"/>
        <w:bottom w:val="none" w:sz="0" w:space="0" w:color="auto"/>
        <w:right w:val="none" w:sz="0" w:space="0" w:color="auto"/>
      </w:divBdr>
    </w:div>
    <w:div w:id="870533105">
      <w:bodyDiv w:val="1"/>
      <w:marLeft w:val="0"/>
      <w:marRight w:val="0"/>
      <w:marTop w:val="0"/>
      <w:marBottom w:val="0"/>
      <w:divBdr>
        <w:top w:val="none" w:sz="0" w:space="0" w:color="auto"/>
        <w:left w:val="none" w:sz="0" w:space="0" w:color="auto"/>
        <w:bottom w:val="none" w:sz="0" w:space="0" w:color="auto"/>
        <w:right w:val="none" w:sz="0" w:space="0" w:color="auto"/>
      </w:divBdr>
    </w:div>
    <w:div w:id="870533517">
      <w:bodyDiv w:val="1"/>
      <w:marLeft w:val="0"/>
      <w:marRight w:val="0"/>
      <w:marTop w:val="0"/>
      <w:marBottom w:val="0"/>
      <w:divBdr>
        <w:top w:val="none" w:sz="0" w:space="0" w:color="auto"/>
        <w:left w:val="none" w:sz="0" w:space="0" w:color="auto"/>
        <w:bottom w:val="none" w:sz="0" w:space="0" w:color="auto"/>
        <w:right w:val="none" w:sz="0" w:space="0" w:color="auto"/>
      </w:divBdr>
    </w:div>
    <w:div w:id="870605083">
      <w:bodyDiv w:val="1"/>
      <w:marLeft w:val="0"/>
      <w:marRight w:val="0"/>
      <w:marTop w:val="0"/>
      <w:marBottom w:val="0"/>
      <w:divBdr>
        <w:top w:val="none" w:sz="0" w:space="0" w:color="auto"/>
        <w:left w:val="none" w:sz="0" w:space="0" w:color="auto"/>
        <w:bottom w:val="none" w:sz="0" w:space="0" w:color="auto"/>
        <w:right w:val="none" w:sz="0" w:space="0" w:color="auto"/>
      </w:divBdr>
    </w:div>
    <w:div w:id="870649787">
      <w:bodyDiv w:val="1"/>
      <w:marLeft w:val="0"/>
      <w:marRight w:val="0"/>
      <w:marTop w:val="0"/>
      <w:marBottom w:val="0"/>
      <w:divBdr>
        <w:top w:val="none" w:sz="0" w:space="0" w:color="auto"/>
        <w:left w:val="none" w:sz="0" w:space="0" w:color="auto"/>
        <w:bottom w:val="none" w:sz="0" w:space="0" w:color="auto"/>
        <w:right w:val="none" w:sz="0" w:space="0" w:color="auto"/>
      </w:divBdr>
    </w:div>
    <w:div w:id="870650140">
      <w:bodyDiv w:val="1"/>
      <w:marLeft w:val="0"/>
      <w:marRight w:val="0"/>
      <w:marTop w:val="0"/>
      <w:marBottom w:val="0"/>
      <w:divBdr>
        <w:top w:val="none" w:sz="0" w:space="0" w:color="auto"/>
        <w:left w:val="none" w:sz="0" w:space="0" w:color="auto"/>
        <w:bottom w:val="none" w:sz="0" w:space="0" w:color="auto"/>
        <w:right w:val="none" w:sz="0" w:space="0" w:color="auto"/>
      </w:divBdr>
    </w:div>
    <w:div w:id="870651170">
      <w:bodyDiv w:val="1"/>
      <w:marLeft w:val="0"/>
      <w:marRight w:val="0"/>
      <w:marTop w:val="0"/>
      <w:marBottom w:val="0"/>
      <w:divBdr>
        <w:top w:val="none" w:sz="0" w:space="0" w:color="auto"/>
        <w:left w:val="none" w:sz="0" w:space="0" w:color="auto"/>
        <w:bottom w:val="none" w:sz="0" w:space="0" w:color="auto"/>
        <w:right w:val="none" w:sz="0" w:space="0" w:color="auto"/>
      </w:divBdr>
    </w:div>
    <w:div w:id="870653939">
      <w:bodyDiv w:val="1"/>
      <w:marLeft w:val="0"/>
      <w:marRight w:val="0"/>
      <w:marTop w:val="0"/>
      <w:marBottom w:val="0"/>
      <w:divBdr>
        <w:top w:val="none" w:sz="0" w:space="0" w:color="auto"/>
        <w:left w:val="none" w:sz="0" w:space="0" w:color="auto"/>
        <w:bottom w:val="none" w:sz="0" w:space="0" w:color="auto"/>
        <w:right w:val="none" w:sz="0" w:space="0" w:color="auto"/>
      </w:divBdr>
    </w:div>
    <w:div w:id="870723438">
      <w:bodyDiv w:val="1"/>
      <w:marLeft w:val="0"/>
      <w:marRight w:val="0"/>
      <w:marTop w:val="0"/>
      <w:marBottom w:val="0"/>
      <w:divBdr>
        <w:top w:val="none" w:sz="0" w:space="0" w:color="auto"/>
        <w:left w:val="none" w:sz="0" w:space="0" w:color="auto"/>
        <w:bottom w:val="none" w:sz="0" w:space="0" w:color="auto"/>
        <w:right w:val="none" w:sz="0" w:space="0" w:color="auto"/>
      </w:divBdr>
    </w:div>
    <w:div w:id="870723738">
      <w:bodyDiv w:val="1"/>
      <w:marLeft w:val="0"/>
      <w:marRight w:val="0"/>
      <w:marTop w:val="0"/>
      <w:marBottom w:val="0"/>
      <w:divBdr>
        <w:top w:val="none" w:sz="0" w:space="0" w:color="auto"/>
        <w:left w:val="none" w:sz="0" w:space="0" w:color="auto"/>
        <w:bottom w:val="none" w:sz="0" w:space="0" w:color="auto"/>
        <w:right w:val="none" w:sz="0" w:space="0" w:color="auto"/>
      </w:divBdr>
    </w:div>
    <w:div w:id="870723977">
      <w:bodyDiv w:val="1"/>
      <w:marLeft w:val="0"/>
      <w:marRight w:val="0"/>
      <w:marTop w:val="0"/>
      <w:marBottom w:val="0"/>
      <w:divBdr>
        <w:top w:val="none" w:sz="0" w:space="0" w:color="auto"/>
        <w:left w:val="none" w:sz="0" w:space="0" w:color="auto"/>
        <w:bottom w:val="none" w:sz="0" w:space="0" w:color="auto"/>
        <w:right w:val="none" w:sz="0" w:space="0" w:color="auto"/>
      </w:divBdr>
    </w:div>
    <w:div w:id="870727355">
      <w:bodyDiv w:val="1"/>
      <w:marLeft w:val="0"/>
      <w:marRight w:val="0"/>
      <w:marTop w:val="0"/>
      <w:marBottom w:val="0"/>
      <w:divBdr>
        <w:top w:val="none" w:sz="0" w:space="0" w:color="auto"/>
        <w:left w:val="none" w:sz="0" w:space="0" w:color="auto"/>
        <w:bottom w:val="none" w:sz="0" w:space="0" w:color="auto"/>
        <w:right w:val="none" w:sz="0" w:space="0" w:color="auto"/>
      </w:divBdr>
    </w:div>
    <w:div w:id="870842764">
      <w:bodyDiv w:val="1"/>
      <w:marLeft w:val="0"/>
      <w:marRight w:val="0"/>
      <w:marTop w:val="0"/>
      <w:marBottom w:val="0"/>
      <w:divBdr>
        <w:top w:val="none" w:sz="0" w:space="0" w:color="auto"/>
        <w:left w:val="none" w:sz="0" w:space="0" w:color="auto"/>
        <w:bottom w:val="none" w:sz="0" w:space="0" w:color="auto"/>
        <w:right w:val="none" w:sz="0" w:space="0" w:color="auto"/>
      </w:divBdr>
    </w:div>
    <w:div w:id="870847799">
      <w:bodyDiv w:val="1"/>
      <w:marLeft w:val="0"/>
      <w:marRight w:val="0"/>
      <w:marTop w:val="0"/>
      <w:marBottom w:val="0"/>
      <w:divBdr>
        <w:top w:val="none" w:sz="0" w:space="0" w:color="auto"/>
        <w:left w:val="none" w:sz="0" w:space="0" w:color="auto"/>
        <w:bottom w:val="none" w:sz="0" w:space="0" w:color="auto"/>
        <w:right w:val="none" w:sz="0" w:space="0" w:color="auto"/>
      </w:divBdr>
    </w:div>
    <w:div w:id="870873052">
      <w:bodyDiv w:val="1"/>
      <w:marLeft w:val="0"/>
      <w:marRight w:val="0"/>
      <w:marTop w:val="0"/>
      <w:marBottom w:val="0"/>
      <w:divBdr>
        <w:top w:val="none" w:sz="0" w:space="0" w:color="auto"/>
        <w:left w:val="none" w:sz="0" w:space="0" w:color="auto"/>
        <w:bottom w:val="none" w:sz="0" w:space="0" w:color="auto"/>
        <w:right w:val="none" w:sz="0" w:space="0" w:color="auto"/>
      </w:divBdr>
    </w:div>
    <w:div w:id="870917759">
      <w:bodyDiv w:val="1"/>
      <w:marLeft w:val="0"/>
      <w:marRight w:val="0"/>
      <w:marTop w:val="0"/>
      <w:marBottom w:val="0"/>
      <w:divBdr>
        <w:top w:val="none" w:sz="0" w:space="0" w:color="auto"/>
        <w:left w:val="none" w:sz="0" w:space="0" w:color="auto"/>
        <w:bottom w:val="none" w:sz="0" w:space="0" w:color="auto"/>
        <w:right w:val="none" w:sz="0" w:space="0" w:color="auto"/>
      </w:divBdr>
    </w:div>
    <w:div w:id="870920084">
      <w:bodyDiv w:val="1"/>
      <w:marLeft w:val="0"/>
      <w:marRight w:val="0"/>
      <w:marTop w:val="0"/>
      <w:marBottom w:val="0"/>
      <w:divBdr>
        <w:top w:val="none" w:sz="0" w:space="0" w:color="auto"/>
        <w:left w:val="none" w:sz="0" w:space="0" w:color="auto"/>
        <w:bottom w:val="none" w:sz="0" w:space="0" w:color="auto"/>
        <w:right w:val="none" w:sz="0" w:space="0" w:color="auto"/>
      </w:divBdr>
    </w:div>
    <w:div w:id="870993232">
      <w:bodyDiv w:val="1"/>
      <w:marLeft w:val="0"/>
      <w:marRight w:val="0"/>
      <w:marTop w:val="0"/>
      <w:marBottom w:val="0"/>
      <w:divBdr>
        <w:top w:val="none" w:sz="0" w:space="0" w:color="auto"/>
        <w:left w:val="none" w:sz="0" w:space="0" w:color="auto"/>
        <w:bottom w:val="none" w:sz="0" w:space="0" w:color="auto"/>
        <w:right w:val="none" w:sz="0" w:space="0" w:color="auto"/>
      </w:divBdr>
    </w:div>
    <w:div w:id="870996348">
      <w:bodyDiv w:val="1"/>
      <w:marLeft w:val="0"/>
      <w:marRight w:val="0"/>
      <w:marTop w:val="0"/>
      <w:marBottom w:val="0"/>
      <w:divBdr>
        <w:top w:val="none" w:sz="0" w:space="0" w:color="auto"/>
        <w:left w:val="none" w:sz="0" w:space="0" w:color="auto"/>
        <w:bottom w:val="none" w:sz="0" w:space="0" w:color="auto"/>
        <w:right w:val="none" w:sz="0" w:space="0" w:color="auto"/>
      </w:divBdr>
    </w:div>
    <w:div w:id="871066011">
      <w:bodyDiv w:val="1"/>
      <w:marLeft w:val="0"/>
      <w:marRight w:val="0"/>
      <w:marTop w:val="0"/>
      <w:marBottom w:val="0"/>
      <w:divBdr>
        <w:top w:val="none" w:sz="0" w:space="0" w:color="auto"/>
        <w:left w:val="none" w:sz="0" w:space="0" w:color="auto"/>
        <w:bottom w:val="none" w:sz="0" w:space="0" w:color="auto"/>
        <w:right w:val="none" w:sz="0" w:space="0" w:color="auto"/>
      </w:divBdr>
    </w:div>
    <w:div w:id="871111285">
      <w:bodyDiv w:val="1"/>
      <w:marLeft w:val="0"/>
      <w:marRight w:val="0"/>
      <w:marTop w:val="0"/>
      <w:marBottom w:val="0"/>
      <w:divBdr>
        <w:top w:val="none" w:sz="0" w:space="0" w:color="auto"/>
        <w:left w:val="none" w:sz="0" w:space="0" w:color="auto"/>
        <w:bottom w:val="none" w:sz="0" w:space="0" w:color="auto"/>
        <w:right w:val="none" w:sz="0" w:space="0" w:color="auto"/>
      </w:divBdr>
    </w:div>
    <w:div w:id="871188589">
      <w:bodyDiv w:val="1"/>
      <w:marLeft w:val="0"/>
      <w:marRight w:val="0"/>
      <w:marTop w:val="0"/>
      <w:marBottom w:val="0"/>
      <w:divBdr>
        <w:top w:val="none" w:sz="0" w:space="0" w:color="auto"/>
        <w:left w:val="none" w:sz="0" w:space="0" w:color="auto"/>
        <w:bottom w:val="none" w:sz="0" w:space="0" w:color="auto"/>
        <w:right w:val="none" w:sz="0" w:space="0" w:color="auto"/>
      </w:divBdr>
      <w:divsChild>
        <w:div w:id="4981655">
          <w:marLeft w:val="0"/>
          <w:marRight w:val="0"/>
          <w:marTop w:val="0"/>
          <w:marBottom w:val="0"/>
          <w:divBdr>
            <w:top w:val="none" w:sz="0" w:space="0" w:color="auto"/>
            <w:left w:val="none" w:sz="0" w:space="0" w:color="auto"/>
            <w:bottom w:val="none" w:sz="0" w:space="0" w:color="auto"/>
            <w:right w:val="none" w:sz="0" w:space="0" w:color="auto"/>
          </w:divBdr>
        </w:div>
        <w:div w:id="17699571">
          <w:marLeft w:val="0"/>
          <w:marRight w:val="0"/>
          <w:marTop w:val="0"/>
          <w:marBottom w:val="0"/>
          <w:divBdr>
            <w:top w:val="none" w:sz="0" w:space="0" w:color="auto"/>
            <w:left w:val="none" w:sz="0" w:space="0" w:color="auto"/>
            <w:bottom w:val="none" w:sz="0" w:space="0" w:color="auto"/>
            <w:right w:val="none" w:sz="0" w:space="0" w:color="auto"/>
          </w:divBdr>
        </w:div>
        <w:div w:id="26218026">
          <w:marLeft w:val="0"/>
          <w:marRight w:val="0"/>
          <w:marTop w:val="0"/>
          <w:marBottom w:val="0"/>
          <w:divBdr>
            <w:top w:val="none" w:sz="0" w:space="0" w:color="auto"/>
            <w:left w:val="none" w:sz="0" w:space="0" w:color="auto"/>
            <w:bottom w:val="none" w:sz="0" w:space="0" w:color="auto"/>
            <w:right w:val="none" w:sz="0" w:space="0" w:color="auto"/>
          </w:divBdr>
        </w:div>
        <w:div w:id="30686919">
          <w:marLeft w:val="0"/>
          <w:marRight w:val="0"/>
          <w:marTop w:val="0"/>
          <w:marBottom w:val="0"/>
          <w:divBdr>
            <w:top w:val="none" w:sz="0" w:space="0" w:color="auto"/>
            <w:left w:val="none" w:sz="0" w:space="0" w:color="auto"/>
            <w:bottom w:val="none" w:sz="0" w:space="0" w:color="auto"/>
            <w:right w:val="none" w:sz="0" w:space="0" w:color="auto"/>
          </w:divBdr>
        </w:div>
        <w:div w:id="63530452">
          <w:marLeft w:val="0"/>
          <w:marRight w:val="0"/>
          <w:marTop w:val="0"/>
          <w:marBottom w:val="0"/>
          <w:divBdr>
            <w:top w:val="none" w:sz="0" w:space="0" w:color="auto"/>
            <w:left w:val="none" w:sz="0" w:space="0" w:color="auto"/>
            <w:bottom w:val="none" w:sz="0" w:space="0" w:color="auto"/>
            <w:right w:val="none" w:sz="0" w:space="0" w:color="auto"/>
          </w:divBdr>
        </w:div>
        <w:div w:id="71896910">
          <w:marLeft w:val="0"/>
          <w:marRight w:val="0"/>
          <w:marTop w:val="0"/>
          <w:marBottom w:val="0"/>
          <w:divBdr>
            <w:top w:val="none" w:sz="0" w:space="0" w:color="auto"/>
            <w:left w:val="none" w:sz="0" w:space="0" w:color="auto"/>
            <w:bottom w:val="none" w:sz="0" w:space="0" w:color="auto"/>
            <w:right w:val="none" w:sz="0" w:space="0" w:color="auto"/>
          </w:divBdr>
        </w:div>
        <w:div w:id="77294963">
          <w:marLeft w:val="0"/>
          <w:marRight w:val="0"/>
          <w:marTop w:val="0"/>
          <w:marBottom w:val="0"/>
          <w:divBdr>
            <w:top w:val="none" w:sz="0" w:space="0" w:color="auto"/>
            <w:left w:val="none" w:sz="0" w:space="0" w:color="auto"/>
            <w:bottom w:val="none" w:sz="0" w:space="0" w:color="auto"/>
            <w:right w:val="none" w:sz="0" w:space="0" w:color="auto"/>
          </w:divBdr>
        </w:div>
        <w:div w:id="97793829">
          <w:marLeft w:val="0"/>
          <w:marRight w:val="0"/>
          <w:marTop w:val="0"/>
          <w:marBottom w:val="0"/>
          <w:divBdr>
            <w:top w:val="none" w:sz="0" w:space="0" w:color="auto"/>
            <w:left w:val="none" w:sz="0" w:space="0" w:color="auto"/>
            <w:bottom w:val="none" w:sz="0" w:space="0" w:color="auto"/>
            <w:right w:val="none" w:sz="0" w:space="0" w:color="auto"/>
          </w:divBdr>
        </w:div>
        <w:div w:id="111364908">
          <w:marLeft w:val="0"/>
          <w:marRight w:val="0"/>
          <w:marTop w:val="0"/>
          <w:marBottom w:val="0"/>
          <w:divBdr>
            <w:top w:val="none" w:sz="0" w:space="0" w:color="auto"/>
            <w:left w:val="none" w:sz="0" w:space="0" w:color="auto"/>
            <w:bottom w:val="none" w:sz="0" w:space="0" w:color="auto"/>
            <w:right w:val="none" w:sz="0" w:space="0" w:color="auto"/>
          </w:divBdr>
        </w:div>
        <w:div w:id="123694658">
          <w:marLeft w:val="0"/>
          <w:marRight w:val="0"/>
          <w:marTop w:val="0"/>
          <w:marBottom w:val="0"/>
          <w:divBdr>
            <w:top w:val="none" w:sz="0" w:space="0" w:color="auto"/>
            <w:left w:val="none" w:sz="0" w:space="0" w:color="auto"/>
            <w:bottom w:val="none" w:sz="0" w:space="0" w:color="auto"/>
            <w:right w:val="none" w:sz="0" w:space="0" w:color="auto"/>
          </w:divBdr>
        </w:div>
        <w:div w:id="137381173">
          <w:marLeft w:val="0"/>
          <w:marRight w:val="0"/>
          <w:marTop w:val="0"/>
          <w:marBottom w:val="0"/>
          <w:divBdr>
            <w:top w:val="none" w:sz="0" w:space="0" w:color="auto"/>
            <w:left w:val="none" w:sz="0" w:space="0" w:color="auto"/>
            <w:bottom w:val="none" w:sz="0" w:space="0" w:color="auto"/>
            <w:right w:val="none" w:sz="0" w:space="0" w:color="auto"/>
          </w:divBdr>
        </w:div>
        <w:div w:id="140537971">
          <w:marLeft w:val="0"/>
          <w:marRight w:val="0"/>
          <w:marTop w:val="0"/>
          <w:marBottom w:val="0"/>
          <w:divBdr>
            <w:top w:val="none" w:sz="0" w:space="0" w:color="auto"/>
            <w:left w:val="none" w:sz="0" w:space="0" w:color="auto"/>
            <w:bottom w:val="none" w:sz="0" w:space="0" w:color="auto"/>
            <w:right w:val="none" w:sz="0" w:space="0" w:color="auto"/>
          </w:divBdr>
        </w:div>
        <w:div w:id="149367530">
          <w:marLeft w:val="0"/>
          <w:marRight w:val="0"/>
          <w:marTop w:val="0"/>
          <w:marBottom w:val="0"/>
          <w:divBdr>
            <w:top w:val="none" w:sz="0" w:space="0" w:color="auto"/>
            <w:left w:val="none" w:sz="0" w:space="0" w:color="auto"/>
            <w:bottom w:val="none" w:sz="0" w:space="0" w:color="auto"/>
            <w:right w:val="none" w:sz="0" w:space="0" w:color="auto"/>
          </w:divBdr>
        </w:div>
        <w:div w:id="156045250">
          <w:marLeft w:val="0"/>
          <w:marRight w:val="0"/>
          <w:marTop w:val="0"/>
          <w:marBottom w:val="0"/>
          <w:divBdr>
            <w:top w:val="none" w:sz="0" w:space="0" w:color="auto"/>
            <w:left w:val="none" w:sz="0" w:space="0" w:color="auto"/>
            <w:bottom w:val="none" w:sz="0" w:space="0" w:color="auto"/>
            <w:right w:val="none" w:sz="0" w:space="0" w:color="auto"/>
          </w:divBdr>
        </w:div>
        <w:div w:id="162744824">
          <w:marLeft w:val="0"/>
          <w:marRight w:val="0"/>
          <w:marTop w:val="0"/>
          <w:marBottom w:val="0"/>
          <w:divBdr>
            <w:top w:val="none" w:sz="0" w:space="0" w:color="auto"/>
            <w:left w:val="none" w:sz="0" w:space="0" w:color="auto"/>
            <w:bottom w:val="none" w:sz="0" w:space="0" w:color="auto"/>
            <w:right w:val="none" w:sz="0" w:space="0" w:color="auto"/>
          </w:divBdr>
        </w:div>
        <w:div w:id="165705972">
          <w:marLeft w:val="0"/>
          <w:marRight w:val="0"/>
          <w:marTop w:val="0"/>
          <w:marBottom w:val="0"/>
          <w:divBdr>
            <w:top w:val="none" w:sz="0" w:space="0" w:color="auto"/>
            <w:left w:val="none" w:sz="0" w:space="0" w:color="auto"/>
            <w:bottom w:val="none" w:sz="0" w:space="0" w:color="auto"/>
            <w:right w:val="none" w:sz="0" w:space="0" w:color="auto"/>
          </w:divBdr>
        </w:div>
        <w:div w:id="169419045">
          <w:marLeft w:val="0"/>
          <w:marRight w:val="0"/>
          <w:marTop w:val="0"/>
          <w:marBottom w:val="0"/>
          <w:divBdr>
            <w:top w:val="none" w:sz="0" w:space="0" w:color="auto"/>
            <w:left w:val="none" w:sz="0" w:space="0" w:color="auto"/>
            <w:bottom w:val="none" w:sz="0" w:space="0" w:color="auto"/>
            <w:right w:val="none" w:sz="0" w:space="0" w:color="auto"/>
          </w:divBdr>
          <w:divsChild>
            <w:div w:id="315960132">
              <w:marLeft w:val="0"/>
              <w:marRight w:val="0"/>
              <w:marTop w:val="0"/>
              <w:marBottom w:val="0"/>
              <w:divBdr>
                <w:top w:val="none" w:sz="0" w:space="0" w:color="auto"/>
                <w:left w:val="none" w:sz="0" w:space="0" w:color="auto"/>
                <w:bottom w:val="none" w:sz="0" w:space="0" w:color="auto"/>
                <w:right w:val="none" w:sz="0" w:space="0" w:color="auto"/>
              </w:divBdr>
            </w:div>
          </w:divsChild>
        </w:div>
        <w:div w:id="179046485">
          <w:marLeft w:val="0"/>
          <w:marRight w:val="0"/>
          <w:marTop w:val="0"/>
          <w:marBottom w:val="0"/>
          <w:divBdr>
            <w:top w:val="none" w:sz="0" w:space="0" w:color="auto"/>
            <w:left w:val="none" w:sz="0" w:space="0" w:color="auto"/>
            <w:bottom w:val="none" w:sz="0" w:space="0" w:color="auto"/>
            <w:right w:val="none" w:sz="0" w:space="0" w:color="auto"/>
          </w:divBdr>
        </w:div>
        <w:div w:id="180513356">
          <w:marLeft w:val="0"/>
          <w:marRight w:val="0"/>
          <w:marTop w:val="0"/>
          <w:marBottom w:val="0"/>
          <w:divBdr>
            <w:top w:val="none" w:sz="0" w:space="0" w:color="auto"/>
            <w:left w:val="none" w:sz="0" w:space="0" w:color="auto"/>
            <w:bottom w:val="none" w:sz="0" w:space="0" w:color="auto"/>
            <w:right w:val="none" w:sz="0" w:space="0" w:color="auto"/>
          </w:divBdr>
        </w:div>
        <w:div w:id="189027075">
          <w:marLeft w:val="0"/>
          <w:marRight w:val="0"/>
          <w:marTop w:val="0"/>
          <w:marBottom w:val="0"/>
          <w:divBdr>
            <w:top w:val="none" w:sz="0" w:space="0" w:color="auto"/>
            <w:left w:val="none" w:sz="0" w:space="0" w:color="auto"/>
            <w:bottom w:val="none" w:sz="0" w:space="0" w:color="auto"/>
            <w:right w:val="none" w:sz="0" w:space="0" w:color="auto"/>
          </w:divBdr>
        </w:div>
        <w:div w:id="195430443">
          <w:marLeft w:val="0"/>
          <w:marRight w:val="0"/>
          <w:marTop w:val="0"/>
          <w:marBottom w:val="0"/>
          <w:divBdr>
            <w:top w:val="none" w:sz="0" w:space="0" w:color="auto"/>
            <w:left w:val="none" w:sz="0" w:space="0" w:color="auto"/>
            <w:bottom w:val="none" w:sz="0" w:space="0" w:color="auto"/>
            <w:right w:val="none" w:sz="0" w:space="0" w:color="auto"/>
          </w:divBdr>
        </w:div>
        <w:div w:id="202793145">
          <w:marLeft w:val="0"/>
          <w:marRight w:val="0"/>
          <w:marTop w:val="0"/>
          <w:marBottom w:val="0"/>
          <w:divBdr>
            <w:top w:val="none" w:sz="0" w:space="0" w:color="auto"/>
            <w:left w:val="none" w:sz="0" w:space="0" w:color="auto"/>
            <w:bottom w:val="none" w:sz="0" w:space="0" w:color="auto"/>
            <w:right w:val="none" w:sz="0" w:space="0" w:color="auto"/>
          </w:divBdr>
        </w:div>
        <w:div w:id="214391161">
          <w:marLeft w:val="0"/>
          <w:marRight w:val="0"/>
          <w:marTop w:val="0"/>
          <w:marBottom w:val="0"/>
          <w:divBdr>
            <w:top w:val="none" w:sz="0" w:space="0" w:color="auto"/>
            <w:left w:val="none" w:sz="0" w:space="0" w:color="auto"/>
            <w:bottom w:val="none" w:sz="0" w:space="0" w:color="auto"/>
            <w:right w:val="none" w:sz="0" w:space="0" w:color="auto"/>
          </w:divBdr>
        </w:div>
        <w:div w:id="217938713">
          <w:marLeft w:val="0"/>
          <w:marRight w:val="0"/>
          <w:marTop w:val="0"/>
          <w:marBottom w:val="0"/>
          <w:divBdr>
            <w:top w:val="none" w:sz="0" w:space="0" w:color="auto"/>
            <w:left w:val="none" w:sz="0" w:space="0" w:color="auto"/>
            <w:bottom w:val="none" w:sz="0" w:space="0" w:color="auto"/>
            <w:right w:val="none" w:sz="0" w:space="0" w:color="auto"/>
          </w:divBdr>
        </w:div>
        <w:div w:id="222182859">
          <w:marLeft w:val="0"/>
          <w:marRight w:val="0"/>
          <w:marTop w:val="0"/>
          <w:marBottom w:val="0"/>
          <w:divBdr>
            <w:top w:val="none" w:sz="0" w:space="0" w:color="auto"/>
            <w:left w:val="none" w:sz="0" w:space="0" w:color="auto"/>
            <w:bottom w:val="none" w:sz="0" w:space="0" w:color="auto"/>
            <w:right w:val="none" w:sz="0" w:space="0" w:color="auto"/>
          </w:divBdr>
        </w:div>
        <w:div w:id="251165200">
          <w:marLeft w:val="0"/>
          <w:marRight w:val="0"/>
          <w:marTop w:val="0"/>
          <w:marBottom w:val="0"/>
          <w:divBdr>
            <w:top w:val="none" w:sz="0" w:space="0" w:color="auto"/>
            <w:left w:val="none" w:sz="0" w:space="0" w:color="auto"/>
            <w:bottom w:val="none" w:sz="0" w:space="0" w:color="auto"/>
            <w:right w:val="none" w:sz="0" w:space="0" w:color="auto"/>
          </w:divBdr>
        </w:div>
        <w:div w:id="275676916">
          <w:marLeft w:val="0"/>
          <w:marRight w:val="0"/>
          <w:marTop w:val="0"/>
          <w:marBottom w:val="0"/>
          <w:divBdr>
            <w:top w:val="none" w:sz="0" w:space="0" w:color="auto"/>
            <w:left w:val="none" w:sz="0" w:space="0" w:color="auto"/>
            <w:bottom w:val="none" w:sz="0" w:space="0" w:color="auto"/>
            <w:right w:val="none" w:sz="0" w:space="0" w:color="auto"/>
          </w:divBdr>
        </w:div>
        <w:div w:id="281229005">
          <w:marLeft w:val="0"/>
          <w:marRight w:val="0"/>
          <w:marTop w:val="0"/>
          <w:marBottom w:val="0"/>
          <w:divBdr>
            <w:top w:val="none" w:sz="0" w:space="0" w:color="auto"/>
            <w:left w:val="none" w:sz="0" w:space="0" w:color="auto"/>
            <w:bottom w:val="none" w:sz="0" w:space="0" w:color="auto"/>
            <w:right w:val="none" w:sz="0" w:space="0" w:color="auto"/>
          </w:divBdr>
        </w:div>
        <w:div w:id="297878910">
          <w:marLeft w:val="0"/>
          <w:marRight w:val="0"/>
          <w:marTop w:val="0"/>
          <w:marBottom w:val="0"/>
          <w:divBdr>
            <w:top w:val="none" w:sz="0" w:space="0" w:color="auto"/>
            <w:left w:val="none" w:sz="0" w:space="0" w:color="auto"/>
            <w:bottom w:val="none" w:sz="0" w:space="0" w:color="auto"/>
            <w:right w:val="none" w:sz="0" w:space="0" w:color="auto"/>
          </w:divBdr>
        </w:div>
        <w:div w:id="316300887">
          <w:marLeft w:val="0"/>
          <w:marRight w:val="0"/>
          <w:marTop w:val="0"/>
          <w:marBottom w:val="0"/>
          <w:divBdr>
            <w:top w:val="none" w:sz="0" w:space="0" w:color="auto"/>
            <w:left w:val="none" w:sz="0" w:space="0" w:color="auto"/>
            <w:bottom w:val="none" w:sz="0" w:space="0" w:color="auto"/>
            <w:right w:val="none" w:sz="0" w:space="0" w:color="auto"/>
          </w:divBdr>
          <w:divsChild>
            <w:div w:id="714352616">
              <w:marLeft w:val="0"/>
              <w:marRight w:val="0"/>
              <w:marTop w:val="0"/>
              <w:marBottom w:val="0"/>
              <w:divBdr>
                <w:top w:val="none" w:sz="0" w:space="0" w:color="auto"/>
                <w:left w:val="none" w:sz="0" w:space="0" w:color="auto"/>
                <w:bottom w:val="none" w:sz="0" w:space="0" w:color="auto"/>
                <w:right w:val="none" w:sz="0" w:space="0" w:color="auto"/>
              </w:divBdr>
            </w:div>
          </w:divsChild>
        </w:div>
        <w:div w:id="319651521">
          <w:marLeft w:val="0"/>
          <w:marRight w:val="0"/>
          <w:marTop w:val="0"/>
          <w:marBottom w:val="0"/>
          <w:divBdr>
            <w:top w:val="none" w:sz="0" w:space="0" w:color="auto"/>
            <w:left w:val="none" w:sz="0" w:space="0" w:color="auto"/>
            <w:bottom w:val="none" w:sz="0" w:space="0" w:color="auto"/>
            <w:right w:val="none" w:sz="0" w:space="0" w:color="auto"/>
          </w:divBdr>
        </w:div>
        <w:div w:id="326440789">
          <w:marLeft w:val="0"/>
          <w:marRight w:val="0"/>
          <w:marTop w:val="0"/>
          <w:marBottom w:val="0"/>
          <w:divBdr>
            <w:top w:val="none" w:sz="0" w:space="0" w:color="auto"/>
            <w:left w:val="none" w:sz="0" w:space="0" w:color="auto"/>
            <w:bottom w:val="none" w:sz="0" w:space="0" w:color="auto"/>
            <w:right w:val="none" w:sz="0" w:space="0" w:color="auto"/>
          </w:divBdr>
        </w:div>
        <w:div w:id="329799276">
          <w:marLeft w:val="0"/>
          <w:marRight w:val="0"/>
          <w:marTop w:val="0"/>
          <w:marBottom w:val="0"/>
          <w:divBdr>
            <w:top w:val="none" w:sz="0" w:space="0" w:color="auto"/>
            <w:left w:val="none" w:sz="0" w:space="0" w:color="auto"/>
            <w:bottom w:val="none" w:sz="0" w:space="0" w:color="auto"/>
            <w:right w:val="none" w:sz="0" w:space="0" w:color="auto"/>
          </w:divBdr>
        </w:div>
        <w:div w:id="340402353">
          <w:marLeft w:val="0"/>
          <w:marRight w:val="0"/>
          <w:marTop w:val="0"/>
          <w:marBottom w:val="0"/>
          <w:divBdr>
            <w:top w:val="none" w:sz="0" w:space="0" w:color="auto"/>
            <w:left w:val="none" w:sz="0" w:space="0" w:color="auto"/>
            <w:bottom w:val="none" w:sz="0" w:space="0" w:color="auto"/>
            <w:right w:val="none" w:sz="0" w:space="0" w:color="auto"/>
          </w:divBdr>
          <w:divsChild>
            <w:div w:id="149254567">
              <w:marLeft w:val="0"/>
              <w:marRight w:val="0"/>
              <w:marTop w:val="0"/>
              <w:marBottom w:val="0"/>
              <w:divBdr>
                <w:top w:val="none" w:sz="0" w:space="0" w:color="auto"/>
                <w:left w:val="none" w:sz="0" w:space="0" w:color="auto"/>
                <w:bottom w:val="none" w:sz="0" w:space="0" w:color="auto"/>
                <w:right w:val="none" w:sz="0" w:space="0" w:color="auto"/>
              </w:divBdr>
            </w:div>
          </w:divsChild>
        </w:div>
        <w:div w:id="340470797">
          <w:marLeft w:val="0"/>
          <w:marRight w:val="0"/>
          <w:marTop w:val="0"/>
          <w:marBottom w:val="0"/>
          <w:divBdr>
            <w:top w:val="none" w:sz="0" w:space="0" w:color="auto"/>
            <w:left w:val="none" w:sz="0" w:space="0" w:color="auto"/>
            <w:bottom w:val="none" w:sz="0" w:space="0" w:color="auto"/>
            <w:right w:val="none" w:sz="0" w:space="0" w:color="auto"/>
          </w:divBdr>
          <w:divsChild>
            <w:div w:id="76174431">
              <w:marLeft w:val="0"/>
              <w:marRight w:val="0"/>
              <w:marTop w:val="0"/>
              <w:marBottom w:val="0"/>
              <w:divBdr>
                <w:top w:val="none" w:sz="0" w:space="0" w:color="auto"/>
                <w:left w:val="none" w:sz="0" w:space="0" w:color="auto"/>
                <w:bottom w:val="none" w:sz="0" w:space="0" w:color="auto"/>
                <w:right w:val="none" w:sz="0" w:space="0" w:color="auto"/>
              </w:divBdr>
              <w:divsChild>
                <w:div w:id="864756482">
                  <w:marLeft w:val="0"/>
                  <w:marRight w:val="0"/>
                  <w:marTop w:val="0"/>
                  <w:marBottom w:val="0"/>
                  <w:divBdr>
                    <w:top w:val="none" w:sz="0" w:space="0" w:color="auto"/>
                    <w:left w:val="none" w:sz="0" w:space="0" w:color="auto"/>
                    <w:bottom w:val="none" w:sz="0" w:space="0" w:color="auto"/>
                    <w:right w:val="none" w:sz="0" w:space="0" w:color="auto"/>
                  </w:divBdr>
                  <w:divsChild>
                    <w:div w:id="126167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554484">
          <w:marLeft w:val="0"/>
          <w:marRight w:val="0"/>
          <w:marTop w:val="0"/>
          <w:marBottom w:val="0"/>
          <w:divBdr>
            <w:top w:val="none" w:sz="0" w:space="0" w:color="auto"/>
            <w:left w:val="none" w:sz="0" w:space="0" w:color="auto"/>
            <w:bottom w:val="none" w:sz="0" w:space="0" w:color="auto"/>
            <w:right w:val="none" w:sz="0" w:space="0" w:color="auto"/>
          </w:divBdr>
        </w:div>
        <w:div w:id="368992329">
          <w:marLeft w:val="0"/>
          <w:marRight w:val="0"/>
          <w:marTop w:val="0"/>
          <w:marBottom w:val="0"/>
          <w:divBdr>
            <w:top w:val="none" w:sz="0" w:space="0" w:color="auto"/>
            <w:left w:val="none" w:sz="0" w:space="0" w:color="auto"/>
            <w:bottom w:val="none" w:sz="0" w:space="0" w:color="auto"/>
            <w:right w:val="none" w:sz="0" w:space="0" w:color="auto"/>
          </w:divBdr>
        </w:div>
        <w:div w:id="378361824">
          <w:marLeft w:val="0"/>
          <w:marRight w:val="0"/>
          <w:marTop w:val="0"/>
          <w:marBottom w:val="0"/>
          <w:divBdr>
            <w:top w:val="none" w:sz="0" w:space="0" w:color="auto"/>
            <w:left w:val="none" w:sz="0" w:space="0" w:color="auto"/>
            <w:bottom w:val="none" w:sz="0" w:space="0" w:color="auto"/>
            <w:right w:val="none" w:sz="0" w:space="0" w:color="auto"/>
          </w:divBdr>
        </w:div>
        <w:div w:id="383606138">
          <w:marLeft w:val="0"/>
          <w:marRight w:val="0"/>
          <w:marTop w:val="0"/>
          <w:marBottom w:val="0"/>
          <w:divBdr>
            <w:top w:val="none" w:sz="0" w:space="0" w:color="auto"/>
            <w:left w:val="none" w:sz="0" w:space="0" w:color="auto"/>
            <w:bottom w:val="none" w:sz="0" w:space="0" w:color="auto"/>
            <w:right w:val="none" w:sz="0" w:space="0" w:color="auto"/>
          </w:divBdr>
        </w:div>
        <w:div w:id="384257113">
          <w:marLeft w:val="0"/>
          <w:marRight w:val="0"/>
          <w:marTop w:val="0"/>
          <w:marBottom w:val="0"/>
          <w:divBdr>
            <w:top w:val="none" w:sz="0" w:space="0" w:color="auto"/>
            <w:left w:val="none" w:sz="0" w:space="0" w:color="auto"/>
            <w:bottom w:val="none" w:sz="0" w:space="0" w:color="auto"/>
            <w:right w:val="none" w:sz="0" w:space="0" w:color="auto"/>
          </w:divBdr>
        </w:div>
        <w:div w:id="424347784">
          <w:marLeft w:val="0"/>
          <w:marRight w:val="0"/>
          <w:marTop w:val="0"/>
          <w:marBottom w:val="0"/>
          <w:divBdr>
            <w:top w:val="none" w:sz="0" w:space="0" w:color="auto"/>
            <w:left w:val="none" w:sz="0" w:space="0" w:color="auto"/>
            <w:bottom w:val="none" w:sz="0" w:space="0" w:color="auto"/>
            <w:right w:val="none" w:sz="0" w:space="0" w:color="auto"/>
          </w:divBdr>
        </w:div>
        <w:div w:id="425156069">
          <w:marLeft w:val="0"/>
          <w:marRight w:val="0"/>
          <w:marTop w:val="0"/>
          <w:marBottom w:val="0"/>
          <w:divBdr>
            <w:top w:val="none" w:sz="0" w:space="0" w:color="auto"/>
            <w:left w:val="none" w:sz="0" w:space="0" w:color="auto"/>
            <w:bottom w:val="none" w:sz="0" w:space="0" w:color="auto"/>
            <w:right w:val="none" w:sz="0" w:space="0" w:color="auto"/>
          </w:divBdr>
        </w:div>
        <w:div w:id="437676268">
          <w:marLeft w:val="0"/>
          <w:marRight w:val="0"/>
          <w:marTop w:val="0"/>
          <w:marBottom w:val="0"/>
          <w:divBdr>
            <w:top w:val="none" w:sz="0" w:space="0" w:color="auto"/>
            <w:left w:val="none" w:sz="0" w:space="0" w:color="auto"/>
            <w:bottom w:val="none" w:sz="0" w:space="0" w:color="auto"/>
            <w:right w:val="none" w:sz="0" w:space="0" w:color="auto"/>
          </w:divBdr>
          <w:divsChild>
            <w:div w:id="289361624">
              <w:marLeft w:val="0"/>
              <w:marRight w:val="0"/>
              <w:marTop w:val="0"/>
              <w:marBottom w:val="0"/>
              <w:divBdr>
                <w:top w:val="none" w:sz="0" w:space="0" w:color="auto"/>
                <w:left w:val="none" w:sz="0" w:space="0" w:color="auto"/>
                <w:bottom w:val="none" w:sz="0" w:space="0" w:color="auto"/>
                <w:right w:val="none" w:sz="0" w:space="0" w:color="auto"/>
              </w:divBdr>
            </w:div>
          </w:divsChild>
        </w:div>
        <w:div w:id="478151682">
          <w:marLeft w:val="0"/>
          <w:marRight w:val="0"/>
          <w:marTop w:val="0"/>
          <w:marBottom w:val="0"/>
          <w:divBdr>
            <w:top w:val="none" w:sz="0" w:space="0" w:color="auto"/>
            <w:left w:val="none" w:sz="0" w:space="0" w:color="auto"/>
            <w:bottom w:val="none" w:sz="0" w:space="0" w:color="auto"/>
            <w:right w:val="none" w:sz="0" w:space="0" w:color="auto"/>
          </w:divBdr>
        </w:div>
        <w:div w:id="486164711">
          <w:marLeft w:val="0"/>
          <w:marRight w:val="0"/>
          <w:marTop w:val="0"/>
          <w:marBottom w:val="0"/>
          <w:divBdr>
            <w:top w:val="none" w:sz="0" w:space="0" w:color="auto"/>
            <w:left w:val="none" w:sz="0" w:space="0" w:color="auto"/>
            <w:bottom w:val="none" w:sz="0" w:space="0" w:color="auto"/>
            <w:right w:val="none" w:sz="0" w:space="0" w:color="auto"/>
          </w:divBdr>
        </w:div>
        <w:div w:id="488254486">
          <w:marLeft w:val="0"/>
          <w:marRight w:val="0"/>
          <w:marTop w:val="0"/>
          <w:marBottom w:val="0"/>
          <w:divBdr>
            <w:top w:val="none" w:sz="0" w:space="0" w:color="auto"/>
            <w:left w:val="none" w:sz="0" w:space="0" w:color="auto"/>
            <w:bottom w:val="none" w:sz="0" w:space="0" w:color="auto"/>
            <w:right w:val="none" w:sz="0" w:space="0" w:color="auto"/>
          </w:divBdr>
        </w:div>
        <w:div w:id="493684815">
          <w:marLeft w:val="0"/>
          <w:marRight w:val="0"/>
          <w:marTop w:val="0"/>
          <w:marBottom w:val="0"/>
          <w:divBdr>
            <w:top w:val="none" w:sz="0" w:space="0" w:color="auto"/>
            <w:left w:val="none" w:sz="0" w:space="0" w:color="auto"/>
            <w:bottom w:val="none" w:sz="0" w:space="0" w:color="auto"/>
            <w:right w:val="none" w:sz="0" w:space="0" w:color="auto"/>
          </w:divBdr>
        </w:div>
        <w:div w:id="505897859">
          <w:marLeft w:val="0"/>
          <w:marRight w:val="0"/>
          <w:marTop w:val="0"/>
          <w:marBottom w:val="0"/>
          <w:divBdr>
            <w:top w:val="none" w:sz="0" w:space="0" w:color="auto"/>
            <w:left w:val="none" w:sz="0" w:space="0" w:color="auto"/>
            <w:bottom w:val="none" w:sz="0" w:space="0" w:color="auto"/>
            <w:right w:val="none" w:sz="0" w:space="0" w:color="auto"/>
          </w:divBdr>
        </w:div>
        <w:div w:id="513111521">
          <w:marLeft w:val="0"/>
          <w:marRight w:val="0"/>
          <w:marTop w:val="0"/>
          <w:marBottom w:val="0"/>
          <w:divBdr>
            <w:top w:val="none" w:sz="0" w:space="0" w:color="auto"/>
            <w:left w:val="none" w:sz="0" w:space="0" w:color="auto"/>
            <w:bottom w:val="none" w:sz="0" w:space="0" w:color="auto"/>
            <w:right w:val="none" w:sz="0" w:space="0" w:color="auto"/>
          </w:divBdr>
        </w:div>
        <w:div w:id="521940926">
          <w:marLeft w:val="0"/>
          <w:marRight w:val="0"/>
          <w:marTop w:val="0"/>
          <w:marBottom w:val="0"/>
          <w:divBdr>
            <w:top w:val="none" w:sz="0" w:space="0" w:color="auto"/>
            <w:left w:val="none" w:sz="0" w:space="0" w:color="auto"/>
            <w:bottom w:val="none" w:sz="0" w:space="0" w:color="auto"/>
            <w:right w:val="none" w:sz="0" w:space="0" w:color="auto"/>
          </w:divBdr>
        </w:div>
        <w:div w:id="521945021">
          <w:marLeft w:val="0"/>
          <w:marRight w:val="0"/>
          <w:marTop w:val="0"/>
          <w:marBottom w:val="0"/>
          <w:divBdr>
            <w:top w:val="none" w:sz="0" w:space="0" w:color="auto"/>
            <w:left w:val="none" w:sz="0" w:space="0" w:color="auto"/>
            <w:bottom w:val="none" w:sz="0" w:space="0" w:color="auto"/>
            <w:right w:val="none" w:sz="0" w:space="0" w:color="auto"/>
          </w:divBdr>
        </w:div>
        <w:div w:id="522016259">
          <w:marLeft w:val="0"/>
          <w:marRight w:val="0"/>
          <w:marTop w:val="0"/>
          <w:marBottom w:val="0"/>
          <w:divBdr>
            <w:top w:val="none" w:sz="0" w:space="0" w:color="auto"/>
            <w:left w:val="none" w:sz="0" w:space="0" w:color="auto"/>
            <w:bottom w:val="none" w:sz="0" w:space="0" w:color="auto"/>
            <w:right w:val="none" w:sz="0" w:space="0" w:color="auto"/>
          </w:divBdr>
        </w:div>
        <w:div w:id="522131979">
          <w:marLeft w:val="0"/>
          <w:marRight w:val="0"/>
          <w:marTop w:val="0"/>
          <w:marBottom w:val="0"/>
          <w:divBdr>
            <w:top w:val="none" w:sz="0" w:space="0" w:color="auto"/>
            <w:left w:val="none" w:sz="0" w:space="0" w:color="auto"/>
            <w:bottom w:val="none" w:sz="0" w:space="0" w:color="auto"/>
            <w:right w:val="none" w:sz="0" w:space="0" w:color="auto"/>
          </w:divBdr>
        </w:div>
        <w:div w:id="540559355">
          <w:marLeft w:val="0"/>
          <w:marRight w:val="0"/>
          <w:marTop w:val="0"/>
          <w:marBottom w:val="0"/>
          <w:divBdr>
            <w:top w:val="none" w:sz="0" w:space="0" w:color="auto"/>
            <w:left w:val="none" w:sz="0" w:space="0" w:color="auto"/>
            <w:bottom w:val="none" w:sz="0" w:space="0" w:color="auto"/>
            <w:right w:val="none" w:sz="0" w:space="0" w:color="auto"/>
          </w:divBdr>
        </w:div>
        <w:div w:id="543374093">
          <w:marLeft w:val="0"/>
          <w:marRight w:val="0"/>
          <w:marTop w:val="0"/>
          <w:marBottom w:val="0"/>
          <w:divBdr>
            <w:top w:val="none" w:sz="0" w:space="0" w:color="auto"/>
            <w:left w:val="none" w:sz="0" w:space="0" w:color="auto"/>
            <w:bottom w:val="none" w:sz="0" w:space="0" w:color="auto"/>
            <w:right w:val="none" w:sz="0" w:space="0" w:color="auto"/>
          </w:divBdr>
        </w:div>
        <w:div w:id="556474966">
          <w:marLeft w:val="0"/>
          <w:marRight w:val="0"/>
          <w:marTop w:val="0"/>
          <w:marBottom w:val="0"/>
          <w:divBdr>
            <w:top w:val="none" w:sz="0" w:space="0" w:color="auto"/>
            <w:left w:val="none" w:sz="0" w:space="0" w:color="auto"/>
            <w:bottom w:val="none" w:sz="0" w:space="0" w:color="auto"/>
            <w:right w:val="none" w:sz="0" w:space="0" w:color="auto"/>
          </w:divBdr>
        </w:div>
        <w:div w:id="566886702">
          <w:marLeft w:val="0"/>
          <w:marRight w:val="0"/>
          <w:marTop w:val="0"/>
          <w:marBottom w:val="0"/>
          <w:divBdr>
            <w:top w:val="none" w:sz="0" w:space="0" w:color="auto"/>
            <w:left w:val="none" w:sz="0" w:space="0" w:color="auto"/>
            <w:bottom w:val="none" w:sz="0" w:space="0" w:color="auto"/>
            <w:right w:val="none" w:sz="0" w:space="0" w:color="auto"/>
          </w:divBdr>
          <w:divsChild>
            <w:div w:id="247426463">
              <w:marLeft w:val="0"/>
              <w:marRight w:val="0"/>
              <w:marTop w:val="0"/>
              <w:marBottom w:val="0"/>
              <w:divBdr>
                <w:top w:val="none" w:sz="0" w:space="0" w:color="auto"/>
                <w:left w:val="none" w:sz="0" w:space="0" w:color="auto"/>
                <w:bottom w:val="none" w:sz="0" w:space="0" w:color="auto"/>
                <w:right w:val="none" w:sz="0" w:space="0" w:color="auto"/>
              </w:divBdr>
            </w:div>
          </w:divsChild>
        </w:div>
        <w:div w:id="571622108">
          <w:marLeft w:val="0"/>
          <w:marRight w:val="0"/>
          <w:marTop w:val="0"/>
          <w:marBottom w:val="0"/>
          <w:divBdr>
            <w:top w:val="none" w:sz="0" w:space="0" w:color="auto"/>
            <w:left w:val="none" w:sz="0" w:space="0" w:color="auto"/>
            <w:bottom w:val="none" w:sz="0" w:space="0" w:color="auto"/>
            <w:right w:val="none" w:sz="0" w:space="0" w:color="auto"/>
          </w:divBdr>
          <w:divsChild>
            <w:div w:id="69692691">
              <w:marLeft w:val="0"/>
              <w:marRight w:val="0"/>
              <w:marTop w:val="0"/>
              <w:marBottom w:val="0"/>
              <w:divBdr>
                <w:top w:val="none" w:sz="0" w:space="0" w:color="auto"/>
                <w:left w:val="none" w:sz="0" w:space="0" w:color="auto"/>
                <w:bottom w:val="none" w:sz="0" w:space="0" w:color="auto"/>
                <w:right w:val="none" w:sz="0" w:space="0" w:color="auto"/>
              </w:divBdr>
            </w:div>
            <w:div w:id="109056561">
              <w:marLeft w:val="0"/>
              <w:marRight w:val="0"/>
              <w:marTop w:val="0"/>
              <w:marBottom w:val="0"/>
              <w:divBdr>
                <w:top w:val="none" w:sz="0" w:space="0" w:color="auto"/>
                <w:left w:val="none" w:sz="0" w:space="0" w:color="auto"/>
                <w:bottom w:val="none" w:sz="0" w:space="0" w:color="auto"/>
                <w:right w:val="none" w:sz="0" w:space="0" w:color="auto"/>
              </w:divBdr>
            </w:div>
            <w:div w:id="341855900">
              <w:marLeft w:val="0"/>
              <w:marRight w:val="0"/>
              <w:marTop w:val="0"/>
              <w:marBottom w:val="0"/>
              <w:divBdr>
                <w:top w:val="none" w:sz="0" w:space="0" w:color="auto"/>
                <w:left w:val="none" w:sz="0" w:space="0" w:color="auto"/>
                <w:bottom w:val="none" w:sz="0" w:space="0" w:color="auto"/>
                <w:right w:val="none" w:sz="0" w:space="0" w:color="auto"/>
              </w:divBdr>
            </w:div>
            <w:div w:id="412092529">
              <w:marLeft w:val="0"/>
              <w:marRight w:val="0"/>
              <w:marTop w:val="0"/>
              <w:marBottom w:val="0"/>
              <w:divBdr>
                <w:top w:val="none" w:sz="0" w:space="0" w:color="auto"/>
                <w:left w:val="none" w:sz="0" w:space="0" w:color="auto"/>
                <w:bottom w:val="none" w:sz="0" w:space="0" w:color="auto"/>
                <w:right w:val="none" w:sz="0" w:space="0" w:color="auto"/>
              </w:divBdr>
            </w:div>
            <w:div w:id="818243">
              <w:marLeft w:val="0"/>
              <w:marRight w:val="0"/>
              <w:marTop w:val="0"/>
              <w:marBottom w:val="0"/>
              <w:divBdr>
                <w:top w:val="none" w:sz="0" w:space="0" w:color="auto"/>
                <w:left w:val="none" w:sz="0" w:space="0" w:color="auto"/>
                <w:bottom w:val="none" w:sz="0" w:space="0" w:color="auto"/>
                <w:right w:val="none" w:sz="0" w:space="0" w:color="auto"/>
              </w:divBdr>
            </w:div>
            <w:div w:id="2064601856">
              <w:marLeft w:val="0"/>
              <w:marRight w:val="0"/>
              <w:marTop w:val="0"/>
              <w:marBottom w:val="0"/>
              <w:divBdr>
                <w:top w:val="none" w:sz="0" w:space="0" w:color="auto"/>
                <w:left w:val="none" w:sz="0" w:space="0" w:color="auto"/>
                <w:bottom w:val="none" w:sz="0" w:space="0" w:color="auto"/>
                <w:right w:val="none" w:sz="0" w:space="0" w:color="auto"/>
              </w:divBdr>
            </w:div>
            <w:div w:id="1462503729">
              <w:marLeft w:val="0"/>
              <w:marRight w:val="0"/>
              <w:marTop w:val="0"/>
              <w:marBottom w:val="0"/>
              <w:divBdr>
                <w:top w:val="none" w:sz="0" w:space="0" w:color="auto"/>
                <w:left w:val="none" w:sz="0" w:space="0" w:color="auto"/>
                <w:bottom w:val="none" w:sz="0" w:space="0" w:color="auto"/>
                <w:right w:val="none" w:sz="0" w:space="0" w:color="auto"/>
              </w:divBdr>
            </w:div>
            <w:div w:id="1802113220">
              <w:marLeft w:val="0"/>
              <w:marRight w:val="0"/>
              <w:marTop w:val="0"/>
              <w:marBottom w:val="0"/>
              <w:divBdr>
                <w:top w:val="none" w:sz="0" w:space="0" w:color="auto"/>
                <w:left w:val="none" w:sz="0" w:space="0" w:color="auto"/>
                <w:bottom w:val="none" w:sz="0" w:space="0" w:color="auto"/>
                <w:right w:val="none" w:sz="0" w:space="0" w:color="auto"/>
              </w:divBdr>
            </w:div>
            <w:div w:id="1492065931">
              <w:marLeft w:val="0"/>
              <w:marRight w:val="0"/>
              <w:marTop w:val="0"/>
              <w:marBottom w:val="0"/>
              <w:divBdr>
                <w:top w:val="none" w:sz="0" w:space="0" w:color="auto"/>
                <w:left w:val="none" w:sz="0" w:space="0" w:color="auto"/>
                <w:bottom w:val="none" w:sz="0" w:space="0" w:color="auto"/>
                <w:right w:val="none" w:sz="0" w:space="0" w:color="auto"/>
              </w:divBdr>
            </w:div>
            <w:div w:id="682754066">
              <w:marLeft w:val="0"/>
              <w:marRight w:val="0"/>
              <w:marTop w:val="0"/>
              <w:marBottom w:val="0"/>
              <w:divBdr>
                <w:top w:val="none" w:sz="0" w:space="0" w:color="auto"/>
                <w:left w:val="none" w:sz="0" w:space="0" w:color="auto"/>
                <w:bottom w:val="none" w:sz="0" w:space="0" w:color="auto"/>
                <w:right w:val="none" w:sz="0" w:space="0" w:color="auto"/>
              </w:divBdr>
            </w:div>
            <w:div w:id="950815430">
              <w:marLeft w:val="0"/>
              <w:marRight w:val="0"/>
              <w:marTop w:val="0"/>
              <w:marBottom w:val="0"/>
              <w:divBdr>
                <w:top w:val="none" w:sz="0" w:space="0" w:color="auto"/>
                <w:left w:val="none" w:sz="0" w:space="0" w:color="auto"/>
                <w:bottom w:val="none" w:sz="0" w:space="0" w:color="auto"/>
                <w:right w:val="none" w:sz="0" w:space="0" w:color="auto"/>
              </w:divBdr>
            </w:div>
            <w:div w:id="1035932937">
              <w:marLeft w:val="0"/>
              <w:marRight w:val="0"/>
              <w:marTop w:val="0"/>
              <w:marBottom w:val="0"/>
              <w:divBdr>
                <w:top w:val="none" w:sz="0" w:space="0" w:color="auto"/>
                <w:left w:val="none" w:sz="0" w:space="0" w:color="auto"/>
                <w:bottom w:val="none" w:sz="0" w:space="0" w:color="auto"/>
                <w:right w:val="none" w:sz="0" w:space="0" w:color="auto"/>
              </w:divBdr>
            </w:div>
            <w:div w:id="1113789351">
              <w:marLeft w:val="0"/>
              <w:marRight w:val="0"/>
              <w:marTop w:val="0"/>
              <w:marBottom w:val="0"/>
              <w:divBdr>
                <w:top w:val="none" w:sz="0" w:space="0" w:color="auto"/>
                <w:left w:val="none" w:sz="0" w:space="0" w:color="auto"/>
                <w:bottom w:val="none" w:sz="0" w:space="0" w:color="auto"/>
                <w:right w:val="none" w:sz="0" w:space="0" w:color="auto"/>
              </w:divBdr>
            </w:div>
            <w:div w:id="1119645638">
              <w:marLeft w:val="0"/>
              <w:marRight w:val="0"/>
              <w:marTop w:val="0"/>
              <w:marBottom w:val="0"/>
              <w:divBdr>
                <w:top w:val="none" w:sz="0" w:space="0" w:color="auto"/>
                <w:left w:val="none" w:sz="0" w:space="0" w:color="auto"/>
                <w:bottom w:val="none" w:sz="0" w:space="0" w:color="auto"/>
                <w:right w:val="none" w:sz="0" w:space="0" w:color="auto"/>
              </w:divBdr>
            </w:div>
            <w:div w:id="1079984687">
              <w:marLeft w:val="0"/>
              <w:marRight w:val="0"/>
              <w:marTop w:val="0"/>
              <w:marBottom w:val="0"/>
              <w:divBdr>
                <w:top w:val="none" w:sz="0" w:space="0" w:color="auto"/>
                <w:left w:val="none" w:sz="0" w:space="0" w:color="auto"/>
                <w:bottom w:val="none" w:sz="0" w:space="0" w:color="auto"/>
                <w:right w:val="none" w:sz="0" w:space="0" w:color="auto"/>
              </w:divBdr>
            </w:div>
            <w:div w:id="623122103">
              <w:marLeft w:val="0"/>
              <w:marRight w:val="0"/>
              <w:marTop w:val="0"/>
              <w:marBottom w:val="0"/>
              <w:divBdr>
                <w:top w:val="none" w:sz="0" w:space="0" w:color="auto"/>
                <w:left w:val="none" w:sz="0" w:space="0" w:color="auto"/>
                <w:bottom w:val="none" w:sz="0" w:space="0" w:color="auto"/>
                <w:right w:val="none" w:sz="0" w:space="0" w:color="auto"/>
              </w:divBdr>
            </w:div>
            <w:div w:id="833885771">
              <w:marLeft w:val="0"/>
              <w:marRight w:val="0"/>
              <w:marTop w:val="0"/>
              <w:marBottom w:val="0"/>
              <w:divBdr>
                <w:top w:val="none" w:sz="0" w:space="0" w:color="auto"/>
                <w:left w:val="none" w:sz="0" w:space="0" w:color="auto"/>
                <w:bottom w:val="none" w:sz="0" w:space="0" w:color="auto"/>
                <w:right w:val="none" w:sz="0" w:space="0" w:color="auto"/>
              </w:divBdr>
            </w:div>
            <w:div w:id="1070690512">
              <w:marLeft w:val="0"/>
              <w:marRight w:val="0"/>
              <w:marTop w:val="0"/>
              <w:marBottom w:val="0"/>
              <w:divBdr>
                <w:top w:val="none" w:sz="0" w:space="0" w:color="auto"/>
                <w:left w:val="none" w:sz="0" w:space="0" w:color="auto"/>
                <w:bottom w:val="none" w:sz="0" w:space="0" w:color="auto"/>
                <w:right w:val="none" w:sz="0" w:space="0" w:color="auto"/>
              </w:divBdr>
            </w:div>
            <w:div w:id="1573277760">
              <w:marLeft w:val="0"/>
              <w:marRight w:val="0"/>
              <w:marTop w:val="0"/>
              <w:marBottom w:val="0"/>
              <w:divBdr>
                <w:top w:val="none" w:sz="0" w:space="0" w:color="auto"/>
                <w:left w:val="none" w:sz="0" w:space="0" w:color="auto"/>
                <w:bottom w:val="none" w:sz="0" w:space="0" w:color="auto"/>
                <w:right w:val="none" w:sz="0" w:space="0" w:color="auto"/>
              </w:divBdr>
            </w:div>
            <w:div w:id="1162549761">
              <w:marLeft w:val="0"/>
              <w:marRight w:val="0"/>
              <w:marTop w:val="0"/>
              <w:marBottom w:val="0"/>
              <w:divBdr>
                <w:top w:val="none" w:sz="0" w:space="0" w:color="auto"/>
                <w:left w:val="none" w:sz="0" w:space="0" w:color="auto"/>
                <w:bottom w:val="none" w:sz="0" w:space="0" w:color="auto"/>
                <w:right w:val="none" w:sz="0" w:space="0" w:color="auto"/>
              </w:divBdr>
            </w:div>
            <w:div w:id="1397050056">
              <w:marLeft w:val="0"/>
              <w:marRight w:val="0"/>
              <w:marTop w:val="0"/>
              <w:marBottom w:val="0"/>
              <w:divBdr>
                <w:top w:val="none" w:sz="0" w:space="0" w:color="auto"/>
                <w:left w:val="none" w:sz="0" w:space="0" w:color="auto"/>
                <w:bottom w:val="none" w:sz="0" w:space="0" w:color="auto"/>
                <w:right w:val="none" w:sz="0" w:space="0" w:color="auto"/>
              </w:divBdr>
            </w:div>
            <w:div w:id="226690174">
              <w:marLeft w:val="0"/>
              <w:marRight w:val="0"/>
              <w:marTop w:val="0"/>
              <w:marBottom w:val="0"/>
              <w:divBdr>
                <w:top w:val="none" w:sz="0" w:space="0" w:color="auto"/>
                <w:left w:val="none" w:sz="0" w:space="0" w:color="auto"/>
                <w:bottom w:val="none" w:sz="0" w:space="0" w:color="auto"/>
                <w:right w:val="none" w:sz="0" w:space="0" w:color="auto"/>
              </w:divBdr>
            </w:div>
            <w:div w:id="593442067">
              <w:marLeft w:val="0"/>
              <w:marRight w:val="0"/>
              <w:marTop w:val="0"/>
              <w:marBottom w:val="0"/>
              <w:divBdr>
                <w:top w:val="none" w:sz="0" w:space="0" w:color="auto"/>
                <w:left w:val="none" w:sz="0" w:space="0" w:color="auto"/>
                <w:bottom w:val="none" w:sz="0" w:space="0" w:color="auto"/>
                <w:right w:val="none" w:sz="0" w:space="0" w:color="auto"/>
              </w:divBdr>
            </w:div>
            <w:div w:id="547037609">
              <w:marLeft w:val="0"/>
              <w:marRight w:val="0"/>
              <w:marTop w:val="0"/>
              <w:marBottom w:val="0"/>
              <w:divBdr>
                <w:top w:val="none" w:sz="0" w:space="0" w:color="auto"/>
                <w:left w:val="none" w:sz="0" w:space="0" w:color="auto"/>
                <w:bottom w:val="none" w:sz="0" w:space="0" w:color="auto"/>
                <w:right w:val="none" w:sz="0" w:space="0" w:color="auto"/>
              </w:divBdr>
            </w:div>
            <w:div w:id="536044118">
              <w:marLeft w:val="0"/>
              <w:marRight w:val="0"/>
              <w:marTop w:val="0"/>
              <w:marBottom w:val="0"/>
              <w:divBdr>
                <w:top w:val="none" w:sz="0" w:space="0" w:color="auto"/>
                <w:left w:val="none" w:sz="0" w:space="0" w:color="auto"/>
                <w:bottom w:val="none" w:sz="0" w:space="0" w:color="auto"/>
                <w:right w:val="none" w:sz="0" w:space="0" w:color="auto"/>
              </w:divBdr>
            </w:div>
            <w:div w:id="424419005">
              <w:marLeft w:val="0"/>
              <w:marRight w:val="0"/>
              <w:marTop w:val="0"/>
              <w:marBottom w:val="0"/>
              <w:divBdr>
                <w:top w:val="none" w:sz="0" w:space="0" w:color="auto"/>
                <w:left w:val="none" w:sz="0" w:space="0" w:color="auto"/>
                <w:bottom w:val="none" w:sz="0" w:space="0" w:color="auto"/>
                <w:right w:val="none" w:sz="0" w:space="0" w:color="auto"/>
              </w:divBdr>
            </w:div>
            <w:div w:id="859658689">
              <w:marLeft w:val="0"/>
              <w:marRight w:val="0"/>
              <w:marTop w:val="0"/>
              <w:marBottom w:val="0"/>
              <w:divBdr>
                <w:top w:val="none" w:sz="0" w:space="0" w:color="auto"/>
                <w:left w:val="none" w:sz="0" w:space="0" w:color="auto"/>
                <w:bottom w:val="none" w:sz="0" w:space="0" w:color="auto"/>
                <w:right w:val="none" w:sz="0" w:space="0" w:color="auto"/>
              </w:divBdr>
            </w:div>
            <w:div w:id="90440744">
              <w:marLeft w:val="0"/>
              <w:marRight w:val="0"/>
              <w:marTop w:val="0"/>
              <w:marBottom w:val="0"/>
              <w:divBdr>
                <w:top w:val="none" w:sz="0" w:space="0" w:color="auto"/>
                <w:left w:val="none" w:sz="0" w:space="0" w:color="auto"/>
                <w:bottom w:val="none" w:sz="0" w:space="0" w:color="auto"/>
                <w:right w:val="none" w:sz="0" w:space="0" w:color="auto"/>
              </w:divBdr>
            </w:div>
            <w:div w:id="1280376903">
              <w:marLeft w:val="0"/>
              <w:marRight w:val="0"/>
              <w:marTop w:val="0"/>
              <w:marBottom w:val="0"/>
              <w:divBdr>
                <w:top w:val="none" w:sz="0" w:space="0" w:color="auto"/>
                <w:left w:val="none" w:sz="0" w:space="0" w:color="auto"/>
                <w:bottom w:val="none" w:sz="0" w:space="0" w:color="auto"/>
                <w:right w:val="none" w:sz="0" w:space="0" w:color="auto"/>
              </w:divBdr>
            </w:div>
            <w:div w:id="457647514">
              <w:marLeft w:val="0"/>
              <w:marRight w:val="0"/>
              <w:marTop w:val="0"/>
              <w:marBottom w:val="0"/>
              <w:divBdr>
                <w:top w:val="none" w:sz="0" w:space="0" w:color="auto"/>
                <w:left w:val="none" w:sz="0" w:space="0" w:color="auto"/>
                <w:bottom w:val="none" w:sz="0" w:space="0" w:color="auto"/>
                <w:right w:val="none" w:sz="0" w:space="0" w:color="auto"/>
              </w:divBdr>
            </w:div>
            <w:div w:id="1852379491">
              <w:marLeft w:val="0"/>
              <w:marRight w:val="0"/>
              <w:marTop w:val="0"/>
              <w:marBottom w:val="0"/>
              <w:divBdr>
                <w:top w:val="none" w:sz="0" w:space="0" w:color="auto"/>
                <w:left w:val="none" w:sz="0" w:space="0" w:color="auto"/>
                <w:bottom w:val="none" w:sz="0" w:space="0" w:color="auto"/>
                <w:right w:val="none" w:sz="0" w:space="0" w:color="auto"/>
              </w:divBdr>
            </w:div>
            <w:div w:id="1096902002">
              <w:marLeft w:val="0"/>
              <w:marRight w:val="0"/>
              <w:marTop w:val="0"/>
              <w:marBottom w:val="0"/>
              <w:divBdr>
                <w:top w:val="none" w:sz="0" w:space="0" w:color="auto"/>
                <w:left w:val="none" w:sz="0" w:space="0" w:color="auto"/>
                <w:bottom w:val="none" w:sz="0" w:space="0" w:color="auto"/>
                <w:right w:val="none" w:sz="0" w:space="0" w:color="auto"/>
              </w:divBdr>
            </w:div>
            <w:div w:id="2005358091">
              <w:marLeft w:val="0"/>
              <w:marRight w:val="0"/>
              <w:marTop w:val="0"/>
              <w:marBottom w:val="0"/>
              <w:divBdr>
                <w:top w:val="none" w:sz="0" w:space="0" w:color="auto"/>
                <w:left w:val="none" w:sz="0" w:space="0" w:color="auto"/>
                <w:bottom w:val="none" w:sz="0" w:space="0" w:color="auto"/>
                <w:right w:val="none" w:sz="0" w:space="0" w:color="auto"/>
              </w:divBdr>
            </w:div>
            <w:div w:id="1330644848">
              <w:marLeft w:val="0"/>
              <w:marRight w:val="0"/>
              <w:marTop w:val="0"/>
              <w:marBottom w:val="0"/>
              <w:divBdr>
                <w:top w:val="none" w:sz="0" w:space="0" w:color="auto"/>
                <w:left w:val="none" w:sz="0" w:space="0" w:color="auto"/>
                <w:bottom w:val="none" w:sz="0" w:space="0" w:color="auto"/>
                <w:right w:val="none" w:sz="0" w:space="0" w:color="auto"/>
              </w:divBdr>
            </w:div>
            <w:div w:id="1069232373">
              <w:marLeft w:val="0"/>
              <w:marRight w:val="0"/>
              <w:marTop w:val="0"/>
              <w:marBottom w:val="0"/>
              <w:divBdr>
                <w:top w:val="none" w:sz="0" w:space="0" w:color="auto"/>
                <w:left w:val="none" w:sz="0" w:space="0" w:color="auto"/>
                <w:bottom w:val="none" w:sz="0" w:space="0" w:color="auto"/>
                <w:right w:val="none" w:sz="0" w:space="0" w:color="auto"/>
              </w:divBdr>
            </w:div>
            <w:div w:id="1999190251">
              <w:marLeft w:val="0"/>
              <w:marRight w:val="0"/>
              <w:marTop w:val="0"/>
              <w:marBottom w:val="0"/>
              <w:divBdr>
                <w:top w:val="none" w:sz="0" w:space="0" w:color="auto"/>
                <w:left w:val="none" w:sz="0" w:space="0" w:color="auto"/>
                <w:bottom w:val="none" w:sz="0" w:space="0" w:color="auto"/>
                <w:right w:val="none" w:sz="0" w:space="0" w:color="auto"/>
              </w:divBdr>
            </w:div>
            <w:div w:id="1999529031">
              <w:marLeft w:val="0"/>
              <w:marRight w:val="0"/>
              <w:marTop w:val="0"/>
              <w:marBottom w:val="0"/>
              <w:divBdr>
                <w:top w:val="none" w:sz="0" w:space="0" w:color="auto"/>
                <w:left w:val="none" w:sz="0" w:space="0" w:color="auto"/>
                <w:bottom w:val="none" w:sz="0" w:space="0" w:color="auto"/>
                <w:right w:val="none" w:sz="0" w:space="0" w:color="auto"/>
              </w:divBdr>
            </w:div>
            <w:div w:id="766075322">
              <w:marLeft w:val="0"/>
              <w:marRight w:val="0"/>
              <w:marTop w:val="0"/>
              <w:marBottom w:val="0"/>
              <w:divBdr>
                <w:top w:val="none" w:sz="0" w:space="0" w:color="auto"/>
                <w:left w:val="none" w:sz="0" w:space="0" w:color="auto"/>
                <w:bottom w:val="none" w:sz="0" w:space="0" w:color="auto"/>
                <w:right w:val="none" w:sz="0" w:space="0" w:color="auto"/>
              </w:divBdr>
            </w:div>
            <w:div w:id="448552605">
              <w:marLeft w:val="0"/>
              <w:marRight w:val="0"/>
              <w:marTop w:val="0"/>
              <w:marBottom w:val="0"/>
              <w:divBdr>
                <w:top w:val="none" w:sz="0" w:space="0" w:color="auto"/>
                <w:left w:val="none" w:sz="0" w:space="0" w:color="auto"/>
                <w:bottom w:val="none" w:sz="0" w:space="0" w:color="auto"/>
                <w:right w:val="none" w:sz="0" w:space="0" w:color="auto"/>
              </w:divBdr>
            </w:div>
            <w:div w:id="1251769858">
              <w:marLeft w:val="0"/>
              <w:marRight w:val="0"/>
              <w:marTop w:val="0"/>
              <w:marBottom w:val="0"/>
              <w:divBdr>
                <w:top w:val="none" w:sz="0" w:space="0" w:color="auto"/>
                <w:left w:val="none" w:sz="0" w:space="0" w:color="auto"/>
                <w:bottom w:val="none" w:sz="0" w:space="0" w:color="auto"/>
                <w:right w:val="none" w:sz="0" w:space="0" w:color="auto"/>
              </w:divBdr>
            </w:div>
            <w:div w:id="1309895185">
              <w:marLeft w:val="0"/>
              <w:marRight w:val="0"/>
              <w:marTop w:val="0"/>
              <w:marBottom w:val="0"/>
              <w:divBdr>
                <w:top w:val="none" w:sz="0" w:space="0" w:color="auto"/>
                <w:left w:val="none" w:sz="0" w:space="0" w:color="auto"/>
                <w:bottom w:val="none" w:sz="0" w:space="0" w:color="auto"/>
                <w:right w:val="none" w:sz="0" w:space="0" w:color="auto"/>
              </w:divBdr>
            </w:div>
            <w:div w:id="1052390740">
              <w:marLeft w:val="0"/>
              <w:marRight w:val="0"/>
              <w:marTop w:val="0"/>
              <w:marBottom w:val="0"/>
              <w:divBdr>
                <w:top w:val="none" w:sz="0" w:space="0" w:color="auto"/>
                <w:left w:val="none" w:sz="0" w:space="0" w:color="auto"/>
                <w:bottom w:val="none" w:sz="0" w:space="0" w:color="auto"/>
                <w:right w:val="none" w:sz="0" w:space="0" w:color="auto"/>
              </w:divBdr>
            </w:div>
            <w:div w:id="481698256">
              <w:marLeft w:val="0"/>
              <w:marRight w:val="0"/>
              <w:marTop w:val="0"/>
              <w:marBottom w:val="0"/>
              <w:divBdr>
                <w:top w:val="none" w:sz="0" w:space="0" w:color="auto"/>
                <w:left w:val="none" w:sz="0" w:space="0" w:color="auto"/>
                <w:bottom w:val="none" w:sz="0" w:space="0" w:color="auto"/>
                <w:right w:val="none" w:sz="0" w:space="0" w:color="auto"/>
              </w:divBdr>
            </w:div>
            <w:div w:id="933897833">
              <w:marLeft w:val="0"/>
              <w:marRight w:val="0"/>
              <w:marTop w:val="0"/>
              <w:marBottom w:val="0"/>
              <w:divBdr>
                <w:top w:val="none" w:sz="0" w:space="0" w:color="auto"/>
                <w:left w:val="none" w:sz="0" w:space="0" w:color="auto"/>
                <w:bottom w:val="none" w:sz="0" w:space="0" w:color="auto"/>
                <w:right w:val="none" w:sz="0" w:space="0" w:color="auto"/>
              </w:divBdr>
            </w:div>
            <w:div w:id="1649506152">
              <w:marLeft w:val="0"/>
              <w:marRight w:val="0"/>
              <w:marTop w:val="0"/>
              <w:marBottom w:val="0"/>
              <w:divBdr>
                <w:top w:val="none" w:sz="0" w:space="0" w:color="auto"/>
                <w:left w:val="none" w:sz="0" w:space="0" w:color="auto"/>
                <w:bottom w:val="none" w:sz="0" w:space="0" w:color="auto"/>
                <w:right w:val="none" w:sz="0" w:space="0" w:color="auto"/>
              </w:divBdr>
            </w:div>
          </w:divsChild>
        </w:div>
        <w:div w:id="573245962">
          <w:marLeft w:val="0"/>
          <w:marRight w:val="0"/>
          <w:marTop w:val="0"/>
          <w:marBottom w:val="0"/>
          <w:divBdr>
            <w:top w:val="none" w:sz="0" w:space="0" w:color="auto"/>
            <w:left w:val="none" w:sz="0" w:space="0" w:color="auto"/>
            <w:bottom w:val="none" w:sz="0" w:space="0" w:color="auto"/>
            <w:right w:val="none" w:sz="0" w:space="0" w:color="auto"/>
          </w:divBdr>
        </w:div>
        <w:div w:id="580481248">
          <w:marLeft w:val="0"/>
          <w:marRight w:val="0"/>
          <w:marTop w:val="0"/>
          <w:marBottom w:val="0"/>
          <w:divBdr>
            <w:top w:val="none" w:sz="0" w:space="0" w:color="auto"/>
            <w:left w:val="none" w:sz="0" w:space="0" w:color="auto"/>
            <w:bottom w:val="none" w:sz="0" w:space="0" w:color="auto"/>
            <w:right w:val="none" w:sz="0" w:space="0" w:color="auto"/>
          </w:divBdr>
        </w:div>
        <w:div w:id="585647991">
          <w:marLeft w:val="0"/>
          <w:marRight w:val="0"/>
          <w:marTop w:val="0"/>
          <w:marBottom w:val="0"/>
          <w:divBdr>
            <w:top w:val="none" w:sz="0" w:space="0" w:color="auto"/>
            <w:left w:val="none" w:sz="0" w:space="0" w:color="auto"/>
            <w:bottom w:val="none" w:sz="0" w:space="0" w:color="auto"/>
            <w:right w:val="none" w:sz="0" w:space="0" w:color="auto"/>
          </w:divBdr>
        </w:div>
        <w:div w:id="589316872">
          <w:marLeft w:val="0"/>
          <w:marRight w:val="0"/>
          <w:marTop w:val="0"/>
          <w:marBottom w:val="0"/>
          <w:divBdr>
            <w:top w:val="none" w:sz="0" w:space="0" w:color="auto"/>
            <w:left w:val="none" w:sz="0" w:space="0" w:color="auto"/>
            <w:bottom w:val="none" w:sz="0" w:space="0" w:color="auto"/>
            <w:right w:val="none" w:sz="0" w:space="0" w:color="auto"/>
          </w:divBdr>
        </w:div>
        <w:div w:id="598297695">
          <w:marLeft w:val="0"/>
          <w:marRight w:val="0"/>
          <w:marTop w:val="0"/>
          <w:marBottom w:val="0"/>
          <w:divBdr>
            <w:top w:val="none" w:sz="0" w:space="0" w:color="auto"/>
            <w:left w:val="none" w:sz="0" w:space="0" w:color="auto"/>
            <w:bottom w:val="none" w:sz="0" w:space="0" w:color="auto"/>
            <w:right w:val="none" w:sz="0" w:space="0" w:color="auto"/>
          </w:divBdr>
        </w:div>
        <w:div w:id="602611364">
          <w:marLeft w:val="0"/>
          <w:marRight w:val="0"/>
          <w:marTop w:val="0"/>
          <w:marBottom w:val="0"/>
          <w:divBdr>
            <w:top w:val="none" w:sz="0" w:space="0" w:color="auto"/>
            <w:left w:val="none" w:sz="0" w:space="0" w:color="auto"/>
            <w:bottom w:val="none" w:sz="0" w:space="0" w:color="auto"/>
            <w:right w:val="none" w:sz="0" w:space="0" w:color="auto"/>
          </w:divBdr>
        </w:div>
        <w:div w:id="608004498">
          <w:marLeft w:val="0"/>
          <w:marRight w:val="0"/>
          <w:marTop w:val="0"/>
          <w:marBottom w:val="0"/>
          <w:divBdr>
            <w:top w:val="none" w:sz="0" w:space="0" w:color="auto"/>
            <w:left w:val="none" w:sz="0" w:space="0" w:color="auto"/>
            <w:bottom w:val="none" w:sz="0" w:space="0" w:color="auto"/>
            <w:right w:val="none" w:sz="0" w:space="0" w:color="auto"/>
          </w:divBdr>
        </w:div>
        <w:div w:id="608125064">
          <w:marLeft w:val="0"/>
          <w:marRight w:val="0"/>
          <w:marTop w:val="0"/>
          <w:marBottom w:val="0"/>
          <w:divBdr>
            <w:top w:val="none" w:sz="0" w:space="0" w:color="auto"/>
            <w:left w:val="none" w:sz="0" w:space="0" w:color="auto"/>
            <w:bottom w:val="none" w:sz="0" w:space="0" w:color="auto"/>
            <w:right w:val="none" w:sz="0" w:space="0" w:color="auto"/>
          </w:divBdr>
        </w:div>
        <w:div w:id="618489605">
          <w:marLeft w:val="0"/>
          <w:marRight w:val="0"/>
          <w:marTop w:val="0"/>
          <w:marBottom w:val="0"/>
          <w:divBdr>
            <w:top w:val="none" w:sz="0" w:space="0" w:color="auto"/>
            <w:left w:val="none" w:sz="0" w:space="0" w:color="auto"/>
            <w:bottom w:val="none" w:sz="0" w:space="0" w:color="auto"/>
            <w:right w:val="none" w:sz="0" w:space="0" w:color="auto"/>
          </w:divBdr>
        </w:div>
        <w:div w:id="631323458">
          <w:marLeft w:val="0"/>
          <w:marRight w:val="0"/>
          <w:marTop w:val="0"/>
          <w:marBottom w:val="0"/>
          <w:divBdr>
            <w:top w:val="none" w:sz="0" w:space="0" w:color="auto"/>
            <w:left w:val="none" w:sz="0" w:space="0" w:color="auto"/>
            <w:bottom w:val="none" w:sz="0" w:space="0" w:color="auto"/>
            <w:right w:val="none" w:sz="0" w:space="0" w:color="auto"/>
          </w:divBdr>
        </w:div>
        <w:div w:id="631323492">
          <w:marLeft w:val="0"/>
          <w:marRight w:val="0"/>
          <w:marTop w:val="0"/>
          <w:marBottom w:val="0"/>
          <w:divBdr>
            <w:top w:val="none" w:sz="0" w:space="0" w:color="auto"/>
            <w:left w:val="none" w:sz="0" w:space="0" w:color="auto"/>
            <w:bottom w:val="none" w:sz="0" w:space="0" w:color="auto"/>
            <w:right w:val="none" w:sz="0" w:space="0" w:color="auto"/>
          </w:divBdr>
        </w:div>
        <w:div w:id="648020854">
          <w:marLeft w:val="0"/>
          <w:marRight w:val="0"/>
          <w:marTop w:val="0"/>
          <w:marBottom w:val="0"/>
          <w:divBdr>
            <w:top w:val="none" w:sz="0" w:space="0" w:color="auto"/>
            <w:left w:val="none" w:sz="0" w:space="0" w:color="auto"/>
            <w:bottom w:val="none" w:sz="0" w:space="0" w:color="auto"/>
            <w:right w:val="none" w:sz="0" w:space="0" w:color="auto"/>
          </w:divBdr>
          <w:divsChild>
            <w:div w:id="250237956">
              <w:marLeft w:val="0"/>
              <w:marRight w:val="0"/>
              <w:marTop w:val="0"/>
              <w:marBottom w:val="0"/>
              <w:divBdr>
                <w:top w:val="none" w:sz="0" w:space="0" w:color="auto"/>
                <w:left w:val="none" w:sz="0" w:space="0" w:color="auto"/>
                <w:bottom w:val="none" w:sz="0" w:space="0" w:color="auto"/>
                <w:right w:val="none" w:sz="0" w:space="0" w:color="auto"/>
              </w:divBdr>
            </w:div>
          </w:divsChild>
        </w:div>
        <w:div w:id="676227691">
          <w:marLeft w:val="0"/>
          <w:marRight w:val="0"/>
          <w:marTop w:val="0"/>
          <w:marBottom w:val="0"/>
          <w:divBdr>
            <w:top w:val="none" w:sz="0" w:space="0" w:color="auto"/>
            <w:left w:val="none" w:sz="0" w:space="0" w:color="auto"/>
            <w:bottom w:val="none" w:sz="0" w:space="0" w:color="auto"/>
            <w:right w:val="none" w:sz="0" w:space="0" w:color="auto"/>
          </w:divBdr>
        </w:div>
        <w:div w:id="676620531">
          <w:marLeft w:val="0"/>
          <w:marRight w:val="0"/>
          <w:marTop w:val="0"/>
          <w:marBottom w:val="0"/>
          <w:divBdr>
            <w:top w:val="none" w:sz="0" w:space="0" w:color="auto"/>
            <w:left w:val="none" w:sz="0" w:space="0" w:color="auto"/>
            <w:bottom w:val="none" w:sz="0" w:space="0" w:color="auto"/>
            <w:right w:val="none" w:sz="0" w:space="0" w:color="auto"/>
          </w:divBdr>
        </w:div>
        <w:div w:id="685444439">
          <w:marLeft w:val="0"/>
          <w:marRight w:val="0"/>
          <w:marTop w:val="0"/>
          <w:marBottom w:val="0"/>
          <w:divBdr>
            <w:top w:val="none" w:sz="0" w:space="0" w:color="auto"/>
            <w:left w:val="none" w:sz="0" w:space="0" w:color="auto"/>
            <w:bottom w:val="none" w:sz="0" w:space="0" w:color="auto"/>
            <w:right w:val="none" w:sz="0" w:space="0" w:color="auto"/>
          </w:divBdr>
        </w:div>
        <w:div w:id="686297605">
          <w:marLeft w:val="0"/>
          <w:marRight w:val="0"/>
          <w:marTop w:val="0"/>
          <w:marBottom w:val="0"/>
          <w:divBdr>
            <w:top w:val="none" w:sz="0" w:space="0" w:color="auto"/>
            <w:left w:val="none" w:sz="0" w:space="0" w:color="auto"/>
            <w:bottom w:val="none" w:sz="0" w:space="0" w:color="auto"/>
            <w:right w:val="none" w:sz="0" w:space="0" w:color="auto"/>
          </w:divBdr>
        </w:div>
        <w:div w:id="687173337">
          <w:marLeft w:val="0"/>
          <w:marRight w:val="0"/>
          <w:marTop w:val="0"/>
          <w:marBottom w:val="0"/>
          <w:divBdr>
            <w:top w:val="none" w:sz="0" w:space="0" w:color="auto"/>
            <w:left w:val="none" w:sz="0" w:space="0" w:color="auto"/>
            <w:bottom w:val="none" w:sz="0" w:space="0" w:color="auto"/>
            <w:right w:val="none" w:sz="0" w:space="0" w:color="auto"/>
          </w:divBdr>
        </w:div>
        <w:div w:id="687416040">
          <w:marLeft w:val="0"/>
          <w:marRight w:val="0"/>
          <w:marTop w:val="0"/>
          <w:marBottom w:val="0"/>
          <w:divBdr>
            <w:top w:val="none" w:sz="0" w:space="0" w:color="auto"/>
            <w:left w:val="none" w:sz="0" w:space="0" w:color="auto"/>
            <w:bottom w:val="none" w:sz="0" w:space="0" w:color="auto"/>
            <w:right w:val="none" w:sz="0" w:space="0" w:color="auto"/>
          </w:divBdr>
        </w:div>
        <w:div w:id="688141372">
          <w:marLeft w:val="0"/>
          <w:marRight w:val="0"/>
          <w:marTop w:val="0"/>
          <w:marBottom w:val="0"/>
          <w:divBdr>
            <w:top w:val="none" w:sz="0" w:space="0" w:color="auto"/>
            <w:left w:val="none" w:sz="0" w:space="0" w:color="auto"/>
            <w:bottom w:val="none" w:sz="0" w:space="0" w:color="auto"/>
            <w:right w:val="none" w:sz="0" w:space="0" w:color="auto"/>
          </w:divBdr>
        </w:div>
        <w:div w:id="718479627">
          <w:marLeft w:val="0"/>
          <w:marRight w:val="0"/>
          <w:marTop w:val="0"/>
          <w:marBottom w:val="0"/>
          <w:divBdr>
            <w:top w:val="none" w:sz="0" w:space="0" w:color="auto"/>
            <w:left w:val="none" w:sz="0" w:space="0" w:color="auto"/>
            <w:bottom w:val="none" w:sz="0" w:space="0" w:color="auto"/>
            <w:right w:val="none" w:sz="0" w:space="0" w:color="auto"/>
          </w:divBdr>
        </w:div>
        <w:div w:id="722370142">
          <w:marLeft w:val="0"/>
          <w:marRight w:val="0"/>
          <w:marTop w:val="0"/>
          <w:marBottom w:val="0"/>
          <w:divBdr>
            <w:top w:val="none" w:sz="0" w:space="0" w:color="auto"/>
            <w:left w:val="none" w:sz="0" w:space="0" w:color="auto"/>
            <w:bottom w:val="none" w:sz="0" w:space="0" w:color="auto"/>
            <w:right w:val="none" w:sz="0" w:space="0" w:color="auto"/>
          </w:divBdr>
        </w:div>
        <w:div w:id="723678449">
          <w:marLeft w:val="0"/>
          <w:marRight w:val="0"/>
          <w:marTop w:val="0"/>
          <w:marBottom w:val="0"/>
          <w:divBdr>
            <w:top w:val="none" w:sz="0" w:space="0" w:color="auto"/>
            <w:left w:val="none" w:sz="0" w:space="0" w:color="auto"/>
            <w:bottom w:val="none" w:sz="0" w:space="0" w:color="auto"/>
            <w:right w:val="none" w:sz="0" w:space="0" w:color="auto"/>
          </w:divBdr>
        </w:div>
        <w:div w:id="726489899">
          <w:marLeft w:val="0"/>
          <w:marRight w:val="0"/>
          <w:marTop w:val="0"/>
          <w:marBottom w:val="0"/>
          <w:divBdr>
            <w:top w:val="none" w:sz="0" w:space="0" w:color="auto"/>
            <w:left w:val="none" w:sz="0" w:space="0" w:color="auto"/>
            <w:bottom w:val="none" w:sz="0" w:space="0" w:color="auto"/>
            <w:right w:val="none" w:sz="0" w:space="0" w:color="auto"/>
          </w:divBdr>
        </w:div>
        <w:div w:id="731776252">
          <w:marLeft w:val="0"/>
          <w:marRight w:val="0"/>
          <w:marTop w:val="0"/>
          <w:marBottom w:val="0"/>
          <w:divBdr>
            <w:top w:val="none" w:sz="0" w:space="0" w:color="auto"/>
            <w:left w:val="none" w:sz="0" w:space="0" w:color="auto"/>
            <w:bottom w:val="none" w:sz="0" w:space="0" w:color="auto"/>
            <w:right w:val="none" w:sz="0" w:space="0" w:color="auto"/>
          </w:divBdr>
        </w:div>
        <w:div w:id="735855424">
          <w:marLeft w:val="0"/>
          <w:marRight w:val="0"/>
          <w:marTop w:val="0"/>
          <w:marBottom w:val="0"/>
          <w:divBdr>
            <w:top w:val="none" w:sz="0" w:space="0" w:color="auto"/>
            <w:left w:val="none" w:sz="0" w:space="0" w:color="auto"/>
            <w:bottom w:val="none" w:sz="0" w:space="0" w:color="auto"/>
            <w:right w:val="none" w:sz="0" w:space="0" w:color="auto"/>
          </w:divBdr>
        </w:div>
        <w:div w:id="736977569">
          <w:marLeft w:val="0"/>
          <w:marRight w:val="0"/>
          <w:marTop w:val="0"/>
          <w:marBottom w:val="0"/>
          <w:divBdr>
            <w:top w:val="none" w:sz="0" w:space="0" w:color="auto"/>
            <w:left w:val="none" w:sz="0" w:space="0" w:color="auto"/>
            <w:bottom w:val="none" w:sz="0" w:space="0" w:color="auto"/>
            <w:right w:val="none" w:sz="0" w:space="0" w:color="auto"/>
          </w:divBdr>
        </w:div>
        <w:div w:id="738018569">
          <w:marLeft w:val="0"/>
          <w:marRight w:val="0"/>
          <w:marTop w:val="0"/>
          <w:marBottom w:val="0"/>
          <w:divBdr>
            <w:top w:val="none" w:sz="0" w:space="0" w:color="auto"/>
            <w:left w:val="none" w:sz="0" w:space="0" w:color="auto"/>
            <w:bottom w:val="none" w:sz="0" w:space="0" w:color="auto"/>
            <w:right w:val="none" w:sz="0" w:space="0" w:color="auto"/>
          </w:divBdr>
        </w:div>
        <w:div w:id="742095936">
          <w:marLeft w:val="0"/>
          <w:marRight w:val="0"/>
          <w:marTop w:val="0"/>
          <w:marBottom w:val="0"/>
          <w:divBdr>
            <w:top w:val="none" w:sz="0" w:space="0" w:color="auto"/>
            <w:left w:val="none" w:sz="0" w:space="0" w:color="auto"/>
            <w:bottom w:val="none" w:sz="0" w:space="0" w:color="auto"/>
            <w:right w:val="none" w:sz="0" w:space="0" w:color="auto"/>
          </w:divBdr>
        </w:div>
        <w:div w:id="760688758">
          <w:marLeft w:val="0"/>
          <w:marRight w:val="0"/>
          <w:marTop w:val="0"/>
          <w:marBottom w:val="0"/>
          <w:divBdr>
            <w:top w:val="none" w:sz="0" w:space="0" w:color="auto"/>
            <w:left w:val="none" w:sz="0" w:space="0" w:color="auto"/>
            <w:bottom w:val="none" w:sz="0" w:space="0" w:color="auto"/>
            <w:right w:val="none" w:sz="0" w:space="0" w:color="auto"/>
          </w:divBdr>
        </w:div>
        <w:div w:id="762998154">
          <w:marLeft w:val="0"/>
          <w:marRight w:val="0"/>
          <w:marTop w:val="0"/>
          <w:marBottom w:val="0"/>
          <w:divBdr>
            <w:top w:val="none" w:sz="0" w:space="0" w:color="auto"/>
            <w:left w:val="none" w:sz="0" w:space="0" w:color="auto"/>
            <w:bottom w:val="none" w:sz="0" w:space="0" w:color="auto"/>
            <w:right w:val="none" w:sz="0" w:space="0" w:color="auto"/>
          </w:divBdr>
        </w:div>
        <w:div w:id="772672399">
          <w:marLeft w:val="0"/>
          <w:marRight w:val="0"/>
          <w:marTop w:val="0"/>
          <w:marBottom w:val="0"/>
          <w:divBdr>
            <w:top w:val="none" w:sz="0" w:space="0" w:color="auto"/>
            <w:left w:val="none" w:sz="0" w:space="0" w:color="auto"/>
            <w:bottom w:val="none" w:sz="0" w:space="0" w:color="auto"/>
            <w:right w:val="none" w:sz="0" w:space="0" w:color="auto"/>
          </w:divBdr>
        </w:div>
        <w:div w:id="779109228">
          <w:marLeft w:val="0"/>
          <w:marRight w:val="0"/>
          <w:marTop w:val="0"/>
          <w:marBottom w:val="0"/>
          <w:divBdr>
            <w:top w:val="none" w:sz="0" w:space="0" w:color="auto"/>
            <w:left w:val="none" w:sz="0" w:space="0" w:color="auto"/>
            <w:bottom w:val="none" w:sz="0" w:space="0" w:color="auto"/>
            <w:right w:val="none" w:sz="0" w:space="0" w:color="auto"/>
          </w:divBdr>
        </w:div>
        <w:div w:id="791630646">
          <w:marLeft w:val="0"/>
          <w:marRight w:val="0"/>
          <w:marTop w:val="0"/>
          <w:marBottom w:val="0"/>
          <w:divBdr>
            <w:top w:val="none" w:sz="0" w:space="0" w:color="auto"/>
            <w:left w:val="none" w:sz="0" w:space="0" w:color="auto"/>
            <w:bottom w:val="none" w:sz="0" w:space="0" w:color="auto"/>
            <w:right w:val="none" w:sz="0" w:space="0" w:color="auto"/>
          </w:divBdr>
        </w:div>
        <w:div w:id="798646077">
          <w:marLeft w:val="0"/>
          <w:marRight w:val="0"/>
          <w:marTop w:val="0"/>
          <w:marBottom w:val="0"/>
          <w:divBdr>
            <w:top w:val="none" w:sz="0" w:space="0" w:color="auto"/>
            <w:left w:val="none" w:sz="0" w:space="0" w:color="auto"/>
            <w:bottom w:val="none" w:sz="0" w:space="0" w:color="auto"/>
            <w:right w:val="none" w:sz="0" w:space="0" w:color="auto"/>
          </w:divBdr>
          <w:divsChild>
            <w:div w:id="696807456">
              <w:marLeft w:val="0"/>
              <w:marRight w:val="0"/>
              <w:marTop w:val="0"/>
              <w:marBottom w:val="0"/>
              <w:divBdr>
                <w:top w:val="none" w:sz="0" w:space="0" w:color="auto"/>
                <w:left w:val="none" w:sz="0" w:space="0" w:color="auto"/>
                <w:bottom w:val="none" w:sz="0" w:space="0" w:color="auto"/>
                <w:right w:val="none" w:sz="0" w:space="0" w:color="auto"/>
              </w:divBdr>
              <w:divsChild>
                <w:div w:id="329986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5489846">
          <w:marLeft w:val="0"/>
          <w:marRight w:val="0"/>
          <w:marTop w:val="0"/>
          <w:marBottom w:val="0"/>
          <w:divBdr>
            <w:top w:val="none" w:sz="0" w:space="0" w:color="auto"/>
            <w:left w:val="none" w:sz="0" w:space="0" w:color="auto"/>
            <w:bottom w:val="none" w:sz="0" w:space="0" w:color="auto"/>
            <w:right w:val="none" w:sz="0" w:space="0" w:color="auto"/>
          </w:divBdr>
        </w:div>
        <w:div w:id="818500673">
          <w:marLeft w:val="0"/>
          <w:marRight w:val="0"/>
          <w:marTop w:val="0"/>
          <w:marBottom w:val="0"/>
          <w:divBdr>
            <w:top w:val="none" w:sz="0" w:space="0" w:color="auto"/>
            <w:left w:val="none" w:sz="0" w:space="0" w:color="auto"/>
            <w:bottom w:val="none" w:sz="0" w:space="0" w:color="auto"/>
            <w:right w:val="none" w:sz="0" w:space="0" w:color="auto"/>
          </w:divBdr>
        </w:div>
        <w:div w:id="841820195">
          <w:marLeft w:val="0"/>
          <w:marRight w:val="0"/>
          <w:marTop w:val="0"/>
          <w:marBottom w:val="0"/>
          <w:divBdr>
            <w:top w:val="none" w:sz="0" w:space="0" w:color="auto"/>
            <w:left w:val="none" w:sz="0" w:space="0" w:color="auto"/>
            <w:bottom w:val="none" w:sz="0" w:space="0" w:color="auto"/>
            <w:right w:val="none" w:sz="0" w:space="0" w:color="auto"/>
          </w:divBdr>
        </w:div>
        <w:div w:id="845902773">
          <w:marLeft w:val="0"/>
          <w:marRight w:val="0"/>
          <w:marTop w:val="0"/>
          <w:marBottom w:val="0"/>
          <w:divBdr>
            <w:top w:val="none" w:sz="0" w:space="0" w:color="auto"/>
            <w:left w:val="none" w:sz="0" w:space="0" w:color="auto"/>
            <w:bottom w:val="none" w:sz="0" w:space="0" w:color="auto"/>
            <w:right w:val="none" w:sz="0" w:space="0" w:color="auto"/>
          </w:divBdr>
        </w:div>
        <w:div w:id="854075263">
          <w:marLeft w:val="0"/>
          <w:marRight w:val="0"/>
          <w:marTop w:val="0"/>
          <w:marBottom w:val="0"/>
          <w:divBdr>
            <w:top w:val="none" w:sz="0" w:space="0" w:color="auto"/>
            <w:left w:val="none" w:sz="0" w:space="0" w:color="auto"/>
            <w:bottom w:val="none" w:sz="0" w:space="0" w:color="auto"/>
            <w:right w:val="none" w:sz="0" w:space="0" w:color="auto"/>
          </w:divBdr>
        </w:div>
      </w:divsChild>
    </w:div>
    <w:div w:id="871382005">
      <w:bodyDiv w:val="1"/>
      <w:marLeft w:val="0"/>
      <w:marRight w:val="0"/>
      <w:marTop w:val="0"/>
      <w:marBottom w:val="0"/>
      <w:divBdr>
        <w:top w:val="none" w:sz="0" w:space="0" w:color="auto"/>
        <w:left w:val="none" w:sz="0" w:space="0" w:color="auto"/>
        <w:bottom w:val="none" w:sz="0" w:space="0" w:color="auto"/>
        <w:right w:val="none" w:sz="0" w:space="0" w:color="auto"/>
      </w:divBdr>
    </w:div>
    <w:div w:id="871458835">
      <w:bodyDiv w:val="1"/>
      <w:marLeft w:val="0"/>
      <w:marRight w:val="0"/>
      <w:marTop w:val="0"/>
      <w:marBottom w:val="0"/>
      <w:divBdr>
        <w:top w:val="none" w:sz="0" w:space="0" w:color="auto"/>
        <w:left w:val="none" w:sz="0" w:space="0" w:color="auto"/>
        <w:bottom w:val="none" w:sz="0" w:space="0" w:color="auto"/>
        <w:right w:val="none" w:sz="0" w:space="0" w:color="auto"/>
      </w:divBdr>
    </w:div>
    <w:div w:id="871765676">
      <w:bodyDiv w:val="1"/>
      <w:marLeft w:val="0"/>
      <w:marRight w:val="0"/>
      <w:marTop w:val="0"/>
      <w:marBottom w:val="0"/>
      <w:divBdr>
        <w:top w:val="none" w:sz="0" w:space="0" w:color="auto"/>
        <w:left w:val="none" w:sz="0" w:space="0" w:color="auto"/>
        <w:bottom w:val="none" w:sz="0" w:space="0" w:color="auto"/>
        <w:right w:val="none" w:sz="0" w:space="0" w:color="auto"/>
      </w:divBdr>
    </w:div>
    <w:div w:id="872612572">
      <w:bodyDiv w:val="1"/>
      <w:marLeft w:val="0"/>
      <w:marRight w:val="0"/>
      <w:marTop w:val="0"/>
      <w:marBottom w:val="0"/>
      <w:divBdr>
        <w:top w:val="none" w:sz="0" w:space="0" w:color="auto"/>
        <w:left w:val="none" w:sz="0" w:space="0" w:color="auto"/>
        <w:bottom w:val="none" w:sz="0" w:space="0" w:color="auto"/>
        <w:right w:val="none" w:sz="0" w:space="0" w:color="auto"/>
      </w:divBdr>
    </w:div>
    <w:div w:id="873031942">
      <w:bodyDiv w:val="1"/>
      <w:marLeft w:val="0"/>
      <w:marRight w:val="0"/>
      <w:marTop w:val="0"/>
      <w:marBottom w:val="0"/>
      <w:divBdr>
        <w:top w:val="none" w:sz="0" w:space="0" w:color="auto"/>
        <w:left w:val="none" w:sz="0" w:space="0" w:color="auto"/>
        <w:bottom w:val="none" w:sz="0" w:space="0" w:color="auto"/>
        <w:right w:val="none" w:sz="0" w:space="0" w:color="auto"/>
      </w:divBdr>
    </w:div>
    <w:div w:id="873077598">
      <w:bodyDiv w:val="1"/>
      <w:marLeft w:val="0"/>
      <w:marRight w:val="0"/>
      <w:marTop w:val="0"/>
      <w:marBottom w:val="0"/>
      <w:divBdr>
        <w:top w:val="none" w:sz="0" w:space="0" w:color="auto"/>
        <w:left w:val="none" w:sz="0" w:space="0" w:color="auto"/>
        <w:bottom w:val="none" w:sz="0" w:space="0" w:color="auto"/>
        <w:right w:val="none" w:sz="0" w:space="0" w:color="auto"/>
      </w:divBdr>
    </w:div>
    <w:div w:id="874000564">
      <w:bodyDiv w:val="1"/>
      <w:marLeft w:val="0"/>
      <w:marRight w:val="0"/>
      <w:marTop w:val="0"/>
      <w:marBottom w:val="0"/>
      <w:divBdr>
        <w:top w:val="none" w:sz="0" w:space="0" w:color="auto"/>
        <w:left w:val="none" w:sz="0" w:space="0" w:color="auto"/>
        <w:bottom w:val="none" w:sz="0" w:space="0" w:color="auto"/>
        <w:right w:val="none" w:sz="0" w:space="0" w:color="auto"/>
      </w:divBdr>
    </w:div>
    <w:div w:id="874000926">
      <w:bodyDiv w:val="1"/>
      <w:marLeft w:val="0"/>
      <w:marRight w:val="0"/>
      <w:marTop w:val="0"/>
      <w:marBottom w:val="0"/>
      <w:divBdr>
        <w:top w:val="none" w:sz="0" w:space="0" w:color="auto"/>
        <w:left w:val="none" w:sz="0" w:space="0" w:color="auto"/>
        <w:bottom w:val="none" w:sz="0" w:space="0" w:color="auto"/>
        <w:right w:val="none" w:sz="0" w:space="0" w:color="auto"/>
      </w:divBdr>
    </w:div>
    <w:div w:id="874194730">
      <w:bodyDiv w:val="1"/>
      <w:marLeft w:val="0"/>
      <w:marRight w:val="0"/>
      <w:marTop w:val="0"/>
      <w:marBottom w:val="0"/>
      <w:divBdr>
        <w:top w:val="none" w:sz="0" w:space="0" w:color="auto"/>
        <w:left w:val="none" w:sz="0" w:space="0" w:color="auto"/>
        <w:bottom w:val="none" w:sz="0" w:space="0" w:color="auto"/>
        <w:right w:val="none" w:sz="0" w:space="0" w:color="auto"/>
      </w:divBdr>
    </w:div>
    <w:div w:id="874197325">
      <w:bodyDiv w:val="1"/>
      <w:marLeft w:val="0"/>
      <w:marRight w:val="0"/>
      <w:marTop w:val="0"/>
      <w:marBottom w:val="0"/>
      <w:divBdr>
        <w:top w:val="none" w:sz="0" w:space="0" w:color="auto"/>
        <w:left w:val="none" w:sz="0" w:space="0" w:color="auto"/>
        <w:bottom w:val="none" w:sz="0" w:space="0" w:color="auto"/>
        <w:right w:val="none" w:sz="0" w:space="0" w:color="auto"/>
      </w:divBdr>
    </w:div>
    <w:div w:id="874463532">
      <w:bodyDiv w:val="1"/>
      <w:marLeft w:val="0"/>
      <w:marRight w:val="0"/>
      <w:marTop w:val="0"/>
      <w:marBottom w:val="0"/>
      <w:divBdr>
        <w:top w:val="none" w:sz="0" w:space="0" w:color="auto"/>
        <w:left w:val="none" w:sz="0" w:space="0" w:color="auto"/>
        <w:bottom w:val="none" w:sz="0" w:space="0" w:color="auto"/>
        <w:right w:val="none" w:sz="0" w:space="0" w:color="auto"/>
      </w:divBdr>
    </w:div>
    <w:div w:id="874463878">
      <w:bodyDiv w:val="1"/>
      <w:marLeft w:val="0"/>
      <w:marRight w:val="0"/>
      <w:marTop w:val="0"/>
      <w:marBottom w:val="0"/>
      <w:divBdr>
        <w:top w:val="none" w:sz="0" w:space="0" w:color="auto"/>
        <w:left w:val="none" w:sz="0" w:space="0" w:color="auto"/>
        <w:bottom w:val="none" w:sz="0" w:space="0" w:color="auto"/>
        <w:right w:val="none" w:sz="0" w:space="0" w:color="auto"/>
      </w:divBdr>
    </w:div>
    <w:div w:id="874923616">
      <w:bodyDiv w:val="1"/>
      <w:marLeft w:val="0"/>
      <w:marRight w:val="0"/>
      <w:marTop w:val="0"/>
      <w:marBottom w:val="0"/>
      <w:divBdr>
        <w:top w:val="none" w:sz="0" w:space="0" w:color="auto"/>
        <w:left w:val="none" w:sz="0" w:space="0" w:color="auto"/>
        <w:bottom w:val="none" w:sz="0" w:space="0" w:color="auto"/>
        <w:right w:val="none" w:sz="0" w:space="0" w:color="auto"/>
      </w:divBdr>
    </w:div>
    <w:div w:id="875045724">
      <w:bodyDiv w:val="1"/>
      <w:marLeft w:val="0"/>
      <w:marRight w:val="0"/>
      <w:marTop w:val="0"/>
      <w:marBottom w:val="0"/>
      <w:divBdr>
        <w:top w:val="none" w:sz="0" w:space="0" w:color="auto"/>
        <w:left w:val="none" w:sz="0" w:space="0" w:color="auto"/>
        <w:bottom w:val="none" w:sz="0" w:space="0" w:color="auto"/>
        <w:right w:val="none" w:sz="0" w:space="0" w:color="auto"/>
      </w:divBdr>
    </w:div>
    <w:div w:id="875200201">
      <w:bodyDiv w:val="1"/>
      <w:marLeft w:val="0"/>
      <w:marRight w:val="0"/>
      <w:marTop w:val="0"/>
      <w:marBottom w:val="0"/>
      <w:divBdr>
        <w:top w:val="none" w:sz="0" w:space="0" w:color="auto"/>
        <w:left w:val="none" w:sz="0" w:space="0" w:color="auto"/>
        <w:bottom w:val="none" w:sz="0" w:space="0" w:color="auto"/>
        <w:right w:val="none" w:sz="0" w:space="0" w:color="auto"/>
      </w:divBdr>
    </w:div>
    <w:div w:id="875434694">
      <w:bodyDiv w:val="1"/>
      <w:marLeft w:val="0"/>
      <w:marRight w:val="0"/>
      <w:marTop w:val="0"/>
      <w:marBottom w:val="0"/>
      <w:divBdr>
        <w:top w:val="none" w:sz="0" w:space="0" w:color="auto"/>
        <w:left w:val="none" w:sz="0" w:space="0" w:color="auto"/>
        <w:bottom w:val="none" w:sz="0" w:space="0" w:color="auto"/>
        <w:right w:val="none" w:sz="0" w:space="0" w:color="auto"/>
      </w:divBdr>
    </w:div>
    <w:div w:id="875965919">
      <w:bodyDiv w:val="1"/>
      <w:marLeft w:val="0"/>
      <w:marRight w:val="0"/>
      <w:marTop w:val="0"/>
      <w:marBottom w:val="0"/>
      <w:divBdr>
        <w:top w:val="none" w:sz="0" w:space="0" w:color="auto"/>
        <w:left w:val="none" w:sz="0" w:space="0" w:color="auto"/>
        <w:bottom w:val="none" w:sz="0" w:space="0" w:color="auto"/>
        <w:right w:val="none" w:sz="0" w:space="0" w:color="auto"/>
      </w:divBdr>
    </w:div>
    <w:div w:id="875967603">
      <w:bodyDiv w:val="1"/>
      <w:marLeft w:val="0"/>
      <w:marRight w:val="0"/>
      <w:marTop w:val="0"/>
      <w:marBottom w:val="0"/>
      <w:divBdr>
        <w:top w:val="none" w:sz="0" w:space="0" w:color="auto"/>
        <w:left w:val="none" w:sz="0" w:space="0" w:color="auto"/>
        <w:bottom w:val="none" w:sz="0" w:space="0" w:color="auto"/>
        <w:right w:val="none" w:sz="0" w:space="0" w:color="auto"/>
      </w:divBdr>
    </w:div>
    <w:div w:id="876115560">
      <w:bodyDiv w:val="1"/>
      <w:marLeft w:val="0"/>
      <w:marRight w:val="0"/>
      <w:marTop w:val="0"/>
      <w:marBottom w:val="0"/>
      <w:divBdr>
        <w:top w:val="none" w:sz="0" w:space="0" w:color="auto"/>
        <w:left w:val="none" w:sz="0" w:space="0" w:color="auto"/>
        <w:bottom w:val="none" w:sz="0" w:space="0" w:color="auto"/>
        <w:right w:val="none" w:sz="0" w:space="0" w:color="auto"/>
      </w:divBdr>
    </w:div>
    <w:div w:id="876238059">
      <w:bodyDiv w:val="1"/>
      <w:marLeft w:val="0"/>
      <w:marRight w:val="0"/>
      <w:marTop w:val="0"/>
      <w:marBottom w:val="0"/>
      <w:divBdr>
        <w:top w:val="none" w:sz="0" w:space="0" w:color="auto"/>
        <w:left w:val="none" w:sz="0" w:space="0" w:color="auto"/>
        <w:bottom w:val="none" w:sz="0" w:space="0" w:color="auto"/>
        <w:right w:val="none" w:sz="0" w:space="0" w:color="auto"/>
      </w:divBdr>
    </w:div>
    <w:div w:id="876508842">
      <w:bodyDiv w:val="1"/>
      <w:marLeft w:val="0"/>
      <w:marRight w:val="0"/>
      <w:marTop w:val="0"/>
      <w:marBottom w:val="0"/>
      <w:divBdr>
        <w:top w:val="none" w:sz="0" w:space="0" w:color="auto"/>
        <w:left w:val="none" w:sz="0" w:space="0" w:color="auto"/>
        <w:bottom w:val="none" w:sz="0" w:space="0" w:color="auto"/>
        <w:right w:val="none" w:sz="0" w:space="0" w:color="auto"/>
      </w:divBdr>
    </w:div>
    <w:div w:id="876701820">
      <w:bodyDiv w:val="1"/>
      <w:marLeft w:val="0"/>
      <w:marRight w:val="0"/>
      <w:marTop w:val="0"/>
      <w:marBottom w:val="0"/>
      <w:divBdr>
        <w:top w:val="none" w:sz="0" w:space="0" w:color="auto"/>
        <w:left w:val="none" w:sz="0" w:space="0" w:color="auto"/>
        <w:bottom w:val="none" w:sz="0" w:space="0" w:color="auto"/>
        <w:right w:val="none" w:sz="0" w:space="0" w:color="auto"/>
      </w:divBdr>
    </w:div>
    <w:div w:id="876743939">
      <w:bodyDiv w:val="1"/>
      <w:marLeft w:val="0"/>
      <w:marRight w:val="0"/>
      <w:marTop w:val="0"/>
      <w:marBottom w:val="0"/>
      <w:divBdr>
        <w:top w:val="none" w:sz="0" w:space="0" w:color="auto"/>
        <w:left w:val="none" w:sz="0" w:space="0" w:color="auto"/>
        <w:bottom w:val="none" w:sz="0" w:space="0" w:color="auto"/>
        <w:right w:val="none" w:sz="0" w:space="0" w:color="auto"/>
      </w:divBdr>
    </w:div>
    <w:div w:id="876772266">
      <w:bodyDiv w:val="1"/>
      <w:marLeft w:val="0"/>
      <w:marRight w:val="0"/>
      <w:marTop w:val="0"/>
      <w:marBottom w:val="0"/>
      <w:divBdr>
        <w:top w:val="none" w:sz="0" w:space="0" w:color="auto"/>
        <w:left w:val="none" w:sz="0" w:space="0" w:color="auto"/>
        <w:bottom w:val="none" w:sz="0" w:space="0" w:color="auto"/>
        <w:right w:val="none" w:sz="0" w:space="0" w:color="auto"/>
      </w:divBdr>
    </w:div>
    <w:div w:id="876888614">
      <w:bodyDiv w:val="1"/>
      <w:marLeft w:val="0"/>
      <w:marRight w:val="0"/>
      <w:marTop w:val="0"/>
      <w:marBottom w:val="0"/>
      <w:divBdr>
        <w:top w:val="none" w:sz="0" w:space="0" w:color="auto"/>
        <w:left w:val="none" w:sz="0" w:space="0" w:color="auto"/>
        <w:bottom w:val="none" w:sz="0" w:space="0" w:color="auto"/>
        <w:right w:val="none" w:sz="0" w:space="0" w:color="auto"/>
      </w:divBdr>
    </w:div>
    <w:div w:id="877162339">
      <w:bodyDiv w:val="1"/>
      <w:marLeft w:val="0"/>
      <w:marRight w:val="0"/>
      <w:marTop w:val="0"/>
      <w:marBottom w:val="0"/>
      <w:divBdr>
        <w:top w:val="none" w:sz="0" w:space="0" w:color="auto"/>
        <w:left w:val="none" w:sz="0" w:space="0" w:color="auto"/>
        <w:bottom w:val="none" w:sz="0" w:space="0" w:color="auto"/>
        <w:right w:val="none" w:sz="0" w:space="0" w:color="auto"/>
      </w:divBdr>
    </w:div>
    <w:div w:id="877165870">
      <w:bodyDiv w:val="1"/>
      <w:marLeft w:val="0"/>
      <w:marRight w:val="0"/>
      <w:marTop w:val="0"/>
      <w:marBottom w:val="0"/>
      <w:divBdr>
        <w:top w:val="none" w:sz="0" w:space="0" w:color="auto"/>
        <w:left w:val="none" w:sz="0" w:space="0" w:color="auto"/>
        <w:bottom w:val="none" w:sz="0" w:space="0" w:color="auto"/>
        <w:right w:val="none" w:sz="0" w:space="0" w:color="auto"/>
      </w:divBdr>
    </w:div>
    <w:div w:id="877281255">
      <w:bodyDiv w:val="1"/>
      <w:marLeft w:val="0"/>
      <w:marRight w:val="0"/>
      <w:marTop w:val="0"/>
      <w:marBottom w:val="0"/>
      <w:divBdr>
        <w:top w:val="none" w:sz="0" w:space="0" w:color="auto"/>
        <w:left w:val="none" w:sz="0" w:space="0" w:color="auto"/>
        <w:bottom w:val="none" w:sz="0" w:space="0" w:color="auto"/>
        <w:right w:val="none" w:sz="0" w:space="0" w:color="auto"/>
      </w:divBdr>
    </w:div>
    <w:div w:id="877359225">
      <w:bodyDiv w:val="1"/>
      <w:marLeft w:val="0"/>
      <w:marRight w:val="0"/>
      <w:marTop w:val="0"/>
      <w:marBottom w:val="0"/>
      <w:divBdr>
        <w:top w:val="none" w:sz="0" w:space="0" w:color="auto"/>
        <w:left w:val="none" w:sz="0" w:space="0" w:color="auto"/>
        <w:bottom w:val="none" w:sz="0" w:space="0" w:color="auto"/>
        <w:right w:val="none" w:sz="0" w:space="0" w:color="auto"/>
      </w:divBdr>
    </w:div>
    <w:div w:id="877474626">
      <w:bodyDiv w:val="1"/>
      <w:marLeft w:val="0"/>
      <w:marRight w:val="0"/>
      <w:marTop w:val="0"/>
      <w:marBottom w:val="0"/>
      <w:divBdr>
        <w:top w:val="none" w:sz="0" w:space="0" w:color="auto"/>
        <w:left w:val="none" w:sz="0" w:space="0" w:color="auto"/>
        <w:bottom w:val="none" w:sz="0" w:space="0" w:color="auto"/>
        <w:right w:val="none" w:sz="0" w:space="0" w:color="auto"/>
      </w:divBdr>
    </w:div>
    <w:div w:id="877618855">
      <w:bodyDiv w:val="1"/>
      <w:marLeft w:val="0"/>
      <w:marRight w:val="0"/>
      <w:marTop w:val="0"/>
      <w:marBottom w:val="0"/>
      <w:divBdr>
        <w:top w:val="none" w:sz="0" w:space="0" w:color="auto"/>
        <w:left w:val="none" w:sz="0" w:space="0" w:color="auto"/>
        <w:bottom w:val="none" w:sz="0" w:space="0" w:color="auto"/>
        <w:right w:val="none" w:sz="0" w:space="0" w:color="auto"/>
      </w:divBdr>
    </w:div>
    <w:div w:id="877818689">
      <w:bodyDiv w:val="1"/>
      <w:marLeft w:val="0"/>
      <w:marRight w:val="0"/>
      <w:marTop w:val="0"/>
      <w:marBottom w:val="0"/>
      <w:divBdr>
        <w:top w:val="none" w:sz="0" w:space="0" w:color="auto"/>
        <w:left w:val="none" w:sz="0" w:space="0" w:color="auto"/>
        <w:bottom w:val="none" w:sz="0" w:space="0" w:color="auto"/>
        <w:right w:val="none" w:sz="0" w:space="0" w:color="auto"/>
      </w:divBdr>
    </w:div>
    <w:div w:id="877857786">
      <w:bodyDiv w:val="1"/>
      <w:marLeft w:val="0"/>
      <w:marRight w:val="0"/>
      <w:marTop w:val="0"/>
      <w:marBottom w:val="0"/>
      <w:divBdr>
        <w:top w:val="none" w:sz="0" w:space="0" w:color="auto"/>
        <w:left w:val="none" w:sz="0" w:space="0" w:color="auto"/>
        <w:bottom w:val="none" w:sz="0" w:space="0" w:color="auto"/>
        <w:right w:val="none" w:sz="0" w:space="0" w:color="auto"/>
      </w:divBdr>
    </w:div>
    <w:div w:id="878474619">
      <w:bodyDiv w:val="1"/>
      <w:marLeft w:val="0"/>
      <w:marRight w:val="0"/>
      <w:marTop w:val="0"/>
      <w:marBottom w:val="0"/>
      <w:divBdr>
        <w:top w:val="none" w:sz="0" w:space="0" w:color="auto"/>
        <w:left w:val="none" w:sz="0" w:space="0" w:color="auto"/>
        <w:bottom w:val="none" w:sz="0" w:space="0" w:color="auto"/>
        <w:right w:val="none" w:sz="0" w:space="0" w:color="auto"/>
      </w:divBdr>
    </w:div>
    <w:div w:id="878979799">
      <w:bodyDiv w:val="1"/>
      <w:marLeft w:val="0"/>
      <w:marRight w:val="0"/>
      <w:marTop w:val="0"/>
      <w:marBottom w:val="0"/>
      <w:divBdr>
        <w:top w:val="none" w:sz="0" w:space="0" w:color="auto"/>
        <w:left w:val="none" w:sz="0" w:space="0" w:color="auto"/>
        <w:bottom w:val="none" w:sz="0" w:space="0" w:color="auto"/>
        <w:right w:val="none" w:sz="0" w:space="0" w:color="auto"/>
      </w:divBdr>
    </w:div>
    <w:div w:id="879131235">
      <w:bodyDiv w:val="1"/>
      <w:marLeft w:val="0"/>
      <w:marRight w:val="0"/>
      <w:marTop w:val="0"/>
      <w:marBottom w:val="0"/>
      <w:divBdr>
        <w:top w:val="none" w:sz="0" w:space="0" w:color="auto"/>
        <w:left w:val="none" w:sz="0" w:space="0" w:color="auto"/>
        <w:bottom w:val="none" w:sz="0" w:space="0" w:color="auto"/>
        <w:right w:val="none" w:sz="0" w:space="0" w:color="auto"/>
      </w:divBdr>
    </w:div>
    <w:div w:id="879363913">
      <w:bodyDiv w:val="1"/>
      <w:marLeft w:val="0"/>
      <w:marRight w:val="0"/>
      <w:marTop w:val="0"/>
      <w:marBottom w:val="0"/>
      <w:divBdr>
        <w:top w:val="none" w:sz="0" w:space="0" w:color="auto"/>
        <w:left w:val="none" w:sz="0" w:space="0" w:color="auto"/>
        <w:bottom w:val="none" w:sz="0" w:space="0" w:color="auto"/>
        <w:right w:val="none" w:sz="0" w:space="0" w:color="auto"/>
      </w:divBdr>
    </w:div>
    <w:div w:id="879440093">
      <w:bodyDiv w:val="1"/>
      <w:marLeft w:val="0"/>
      <w:marRight w:val="0"/>
      <w:marTop w:val="0"/>
      <w:marBottom w:val="0"/>
      <w:divBdr>
        <w:top w:val="none" w:sz="0" w:space="0" w:color="auto"/>
        <w:left w:val="none" w:sz="0" w:space="0" w:color="auto"/>
        <w:bottom w:val="none" w:sz="0" w:space="0" w:color="auto"/>
        <w:right w:val="none" w:sz="0" w:space="0" w:color="auto"/>
      </w:divBdr>
    </w:div>
    <w:div w:id="879706916">
      <w:bodyDiv w:val="1"/>
      <w:marLeft w:val="0"/>
      <w:marRight w:val="0"/>
      <w:marTop w:val="0"/>
      <w:marBottom w:val="0"/>
      <w:divBdr>
        <w:top w:val="none" w:sz="0" w:space="0" w:color="auto"/>
        <w:left w:val="none" w:sz="0" w:space="0" w:color="auto"/>
        <w:bottom w:val="none" w:sz="0" w:space="0" w:color="auto"/>
        <w:right w:val="none" w:sz="0" w:space="0" w:color="auto"/>
      </w:divBdr>
    </w:div>
    <w:div w:id="879778334">
      <w:bodyDiv w:val="1"/>
      <w:marLeft w:val="0"/>
      <w:marRight w:val="0"/>
      <w:marTop w:val="0"/>
      <w:marBottom w:val="0"/>
      <w:divBdr>
        <w:top w:val="none" w:sz="0" w:space="0" w:color="auto"/>
        <w:left w:val="none" w:sz="0" w:space="0" w:color="auto"/>
        <w:bottom w:val="none" w:sz="0" w:space="0" w:color="auto"/>
        <w:right w:val="none" w:sz="0" w:space="0" w:color="auto"/>
      </w:divBdr>
    </w:div>
    <w:div w:id="879823588">
      <w:bodyDiv w:val="1"/>
      <w:marLeft w:val="0"/>
      <w:marRight w:val="0"/>
      <w:marTop w:val="0"/>
      <w:marBottom w:val="0"/>
      <w:divBdr>
        <w:top w:val="none" w:sz="0" w:space="0" w:color="auto"/>
        <w:left w:val="none" w:sz="0" w:space="0" w:color="auto"/>
        <w:bottom w:val="none" w:sz="0" w:space="0" w:color="auto"/>
        <w:right w:val="none" w:sz="0" w:space="0" w:color="auto"/>
      </w:divBdr>
    </w:div>
    <w:div w:id="879897362">
      <w:bodyDiv w:val="1"/>
      <w:marLeft w:val="0"/>
      <w:marRight w:val="0"/>
      <w:marTop w:val="0"/>
      <w:marBottom w:val="0"/>
      <w:divBdr>
        <w:top w:val="none" w:sz="0" w:space="0" w:color="auto"/>
        <w:left w:val="none" w:sz="0" w:space="0" w:color="auto"/>
        <w:bottom w:val="none" w:sz="0" w:space="0" w:color="auto"/>
        <w:right w:val="none" w:sz="0" w:space="0" w:color="auto"/>
      </w:divBdr>
    </w:div>
    <w:div w:id="879976078">
      <w:bodyDiv w:val="1"/>
      <w:marLeft w:val="0"/>
      <w:marRight w:val="0"/>
      <w:marTop w:val="0"/>
      <w:marBottom w:val="0"/>
      <w:divBdr>
        <w:top w:val="none" w:sz="0" w:space="0" w:color="auto"/>
        <w:left w:val="none" w:sz="0" w:space="0" w:color="auto"/>
        <w:bottom w:val="none" w:sz="0" w:space="0" w:color="auto"/>
        <w:right w:val="none" w:sz="0" w:space="0" w:color="auto"/>
      </w:divBdr>
    </w:div>
    <w:div w:id="880440057">
      <w:bodyDiv w:val="1"/>
      <w:marLeft w:val="0"/>
      <w:marRight w:val="0"/>
      <w:marTop w:val="0"/>
      <w:marBottom w:val="0"/>
      <w:divBdr>
        <w:top w:val="none" w:sz="0" w:space="0" w:color="auto"/>
        <w:left w:val="none" w:sz="0" w:space="0" w:color="auto"/>
        <w:bottom w:val="none" w:sz="0" w:space="0" w:color="auto"/>
        <w:right w:val="none" w:sz="0" w:space="0" w:color="auto"/>
      </w:divBdr>
    </w:div>
    <w:div w:id="880478226">
      <w:bodyDiv w:val="1"/>
      <w:marLeft w:val="0"/>
      <w:marRight w:val="0"/>
      <w:marTop w:val="0"/>
      <w:marBottom w:val="0"/>
      <w:divBdr>
        <w:top w:val="none" w:sz="0" w:space="0" w:color="auto"/>
        <w:left w:val="none" w:sz="0" w:space="0" w:color="auto"/>
        <w:bottom w:val="none" w:sz="0" w:space="0" w:color="auto"/>
        <w:right w:val="none" w:sz="0" w:space="0" w:color="auto"/>
      </w:divBdr>
    </w:div>
    <w:div w:id="881020075">
      <w:bodyDiv w:val="1"/>
      <w:marLeft w:val="0"/>
      <w:marRight w:val="0"/>
      <w:marTop w:val="0"/>
      <w:marBottom w:val="0"/>
      <w:divBdr>
        <w:top w:val="none" w:sz="0" w:space="0" w:color="auto"/>
        <w:left w:val="none" w:sz="0" w:space="0" w:color="auto"/>
        <w:bottom w:val="none" w:sz="0" w:space="0" w:color="auto"/>
        <w:right w:val="none" w:sz="0" w:space="0" w:color="auto"/>
      </w:divBdr>
    </w:div>
    <w:div w:id="881089775">
      <w:bodyDiv w:val="1"/>
      <w:marLeft w:val="0"/>
      <w:marRight w:val="0"/>
      <w:marTop w:val="0"/>
      <w:marBottom w:val="0"/>
      <w:divBdr>
        <w:top w:val="none" w:sz="0" w:space="0" w:color="auto"/>
        <w:left w:val="none" w:sz="0" w:space="0" w:color="auto"/>
        <w:bottom w:val="none" w:sz="0" w:space="0" w:color="auto"/>
        <w:right w:val="none" w:sz="0" w:space="0" w:color="auto"/>
      </w:divBdr>
    </w:div>
    <w:div w:id="881096317">
      <w:bodyDiv w:val="1"/>
      <w:marLeft w:val="0"/>
      <w:marRight w:val="0"/>
      <w:marTop w:val="0"/>
      <w:marBottom w:val="0"/>
      <w:divBdr>
        <w:top w:val="none" w:sz="0" w:space="0" w:color="auto"/>
        <w:left w:val="none" w:sz="0" w:space="0" w:color="auto"/>
        <w:bottom w:val="none" w:sz="0" w:space="0" w:color="auto"/>
        <w:right w:val="none" w:sz="0" w:space="0" w:color="auto"/>
      </w:divBdr>
    </w:div>
    <w:div w:id="881210573">
      <w:bodyDiv w:val="1"/>
      <w:marLeft w:val="0"/>
      <w:marRight w:val="0"/>
      <w:marTop w:val="0"/>
      <w:marBottom w:val="0"/>
      <w:divBdr>
        <w:top w:val="none" w:sz="0" w:space="0" w:color="auto"/>
        <w:left w:val="none" w:sz="0" w:space="0" w:color="auto"/>
        <w:bottom w:val="none" w:sz="0" w:space="0" w:color="auto"/>
        <w:right w:val="none" w:sz="0" w:space="0" w:color="auto"/>
      </w:divBdr>
    </w:div>
    <w:div w:id="881213226">
      <w:bodyDiv w:val="1"/>
      <w:marLeft w:val="0"/>
      <w:marRight w:val="0"/>
      <w:marTop w:val="0"/>
      <w:marBottom w:val="0"/>
      <w:divBdr>
        <w:top w:val="none" w:sz="0" w:space="0" w:color="auto"/>
        <w:left w:val="none" w:sz="0" w:space="0" w:color="auto"/>
        <w:bottom w:val="none" w:sz="0" w:space="0" w:color="auto"/>
        <w:right w:val="none" w:sz="0" w:space="0" w:color="auto"/>
      </w:divBdr>
    </w:div>
    <w:div w:id="881677301">
      <w:bodyDiv w:val="1"/>
      <w:marLeft w:val="0"/>
      <w:marRight w:val="0"/>
      <w:marTop w:val="0"/>
      <w:marBottom w:val="0"/>
      <w:divBdr>
        <w:top w:val="none" w:sz="0" w:space="0" w:color="auto"/>
        <w:left w:val="none" w:sz="0" w:space="0" w:color="auto"/>
        <w:bottom w:val="none" w:sz="0" w:space="0" w:color="auto"/>
        <w:right w:val="none" w:sz="0" w:space="0" w:color="auto"/>
      </w:divBdr>
    </w:div>
    <w:div w:id="881862597">
      <w:bodyDiv w:val="1"/>
      <w:marLeft w:val="0"/>
      <w:marRight w:val="0"/>
      <w:marTop w:val="0"/>
      <w:marBottom w:val="0"/>
      <w:divBdr>
        <w:top w:val="none" w:sz="0" w:space="0" w:color="auto"/>
        <w:left w:val="none" w:sz="0" w:space="0" w:color="auto"/>
        <w:bottom w:val="none" w:sz="0" w:space="0" w:color="auto"/>
        <w:right w:val="none" w:sz="0" w:space="0" w:color="auto"/>
      </w:divBdr>
    </w:div>
    <w:div w:id="881870410">
      <w:bodyDiv w:val="1"/>
      <w:marLeft w:val="0"/>
      <w:marRight w:val="0"/>
      <w:marTop w:val="0"/>
      <w:marBottom w:val="0"/>
      <w:divBdr>
        <w:top w:val="none" w:sz="0" w:space="0" w:color="auto"/>
        <w:left w:val="none" w:sz="0" w:space="0" w:color="auto"/>
        <w:bottom w:val="none" w:sz="0" w:space="0" w:color="auto"/>
        <w:right w:val="none" w:sz="0" w:space="0" w:color="auto"/>
      </w:divBdr>
    </w:div>
    <w:div w:id="881985120">
      <w:bodyDiv w:val="1"/>
      <w:marLeft w:val="0"/>
      <w:marRight w:val="0"/>
      <w:marTop w:val="0"/>
      <w:marBottom w:val="0"/>
      <w:divBdr>
        <w:top w:val="none" w:sz="0" w:space="0" w:color="auto"/>
        <w:left w:val="none" w:sz="0" w:space="0" w:color="auto"/>
        <w:bottom w:val="none" w:sz="0" w:space="0" w:color="auto"/>
        <w:right w:val="none" w:sz="0" w:space="0" w:color="auto"/>
      </w:divBdr>
    </w:div>
    <w:div w:id="882254319">
      <w:bodyDiv w:val="1"/>
      <w:marLeft w:val="0"/>
      <w:marRight w:val="0"/>
      <w:marTop w:val="0"/>
      <w:marBottom w:val="0"/>
      <w:divBdr>
        <w:top w:val="none" w:sz="0" w:space="0" w:color="auto"/>
        <w:left w:val="none" w:sz="0" w:space="0" w:color="auto"/>
        <w:bottom w:val="none" w:sz="0" w:space="0" w:color="auto"/>
        <w:right w:val="none" w:sz="0" w:space="0" w:color="auto"/>
      </w:divBdr>
    </w:div>
    <w:div w:id="882598771">
      <w:bodyDiv w:val="1"/>
      <w:marLeft w:val="0"/>
      <w:marRight w:val="0"/>
      <w:marTop w:val="0"/>
      <w:marBottom w:val="0"/>
      <w:divBdr>
        <w:top w:val="none" w:sz="0" w:space="0" w:color="auto"/>
        <w:left w:val="none" w:sz="0" w:space="0" w:color="auto"/>
        <w:bottom w:val="none" w:sz="0" w:space="0" w:color="auto"/>
        <w:right w:val="none" w:sz="0" w:space="0" w:color="auto"/>
      </w:divBdr>
    </w:div>
    <w:div w:id="882717582">
      <w:bodyDiv w:val="1"/>
      <w:marLeft w:val="0"/>
      <w:marRight w:val="0"/>
      <w:marTop w:val="0"/>
      <w:marBottom w:val="0"/>
      <w:divBdr>
        <w:top w:val="none" w:sz="0" w:space="0" w:color="auto"/>
        <w:left w:val="none" w:sz="0" w:space="0" w:color="auto"/>
        <w:bottom w:val="none" w:sz="0" w:space="0" w:color="auto"/>
        <w:right w:val="none" w:sz="0" w:space="0" w:color="auto"/>
      </w:divBdr>
    </w:div>
    <w:div w:id="882861035">
      <w:bodyDiv w:val="1"/>
      <w:marLeft w:val="0"/>
      <w:marRight w:val="0"/>
      <w:marTop w:val="0"/>
      <w:marBottom w:val="0"/>
      <w:divBdr>
        <w:top w:val="none" w:sz="0" w:space="0" w:color="auto"/>
        <w:left w:val="none" w:sz="0" w:space="0" w:color="auto"/>
        <w:bottom w:val="none" w:sz="0" w:space="0" w:color="auto"/>
        <w:right w:val="none" w:sz="0" w:space="0" w:color="auto"/>
      </w:divBdr>
    </w:div>
    <w:div w:id="882861882">
      <w:bodyDiv w:val="1"/>
      <w:marLeft w:val="0"/>
      <w:marRight w:val="0"/>
      <w:marTop w:val="0"/>
      <w:marBottom w:val="0"/>
      <w:divBdr>
        <w:top w:val="none" w:sz="0" w:space="0" w:color="auto"/>
        <w:left w:val="none" w:sz="0" w:space="0" w:color="auto"/>
        <w:bottom w:val="none" w:sz="0" w:space="0" w:color="auto"/>
        <w:right w:val="none" w:sz="0" w:space="0" w:color="auto"/>
      </w:divBdr>
    </w:div>
    <w:div w:id="882980422">
      <w:bodyDiv w:val="1"/>
      <w:marLeft w:val="0"/>
      <w:marRight w:val="0"/>
      <w:marTop w:val="0"/>
      <w:marBottom w:val="0"/>
      <w:divBdr>
        <w:top w:val="none" w:sz="0" w:space="0" w:color="auto"/>
        <w:left w:val="none" w:sz="0" w:space="0" w:color="auto"/>
        <w:bottom w:val="none" w:sz="0" w:space="0" w:color="auto"/>
        <w:right w:val="none" w:sz="0" w:space="0" w:color="auto"/>
      </w:divBdr>
    </w:div>
    <w:div w:id="883062201">
      <w:bodyDiv w:val="1"/>
      <w:marLeft w:val="0"/>
      <w:marRight w:val="0"/>
      <w:marTop w:val="0"/>
      <w:marBottom w:val="0"/>
      <w:divBdr>
        <w:top w:val="none" w:sz="0" w:space="0" w:color="auto"/>
        <w:left w:val="none" w:sz="0" w:space="0" w:color="auto"/>
        <w:bottom w:val="none" w:sz="0" w:space="0" w:color="auto"/>
        <w:right w:val="none" w:sz="0" w:space="0" w:color="auto"/>
      </w:divBdr>
    </w:div>
    <w:div w:id="883176134">
      <w:bodyDiv w:val="1"/>
      <w:marLeft w:val="0"/>
      <w:marRight w:val="0"/>
      <w:marTop w:val="0"/>
      <w:marBottom w:val="0"/>
      <w:divBdr>
        <w:top w:val="none" w:sz="0" w:space="0" w:color="auto"/>
        <w:left w:val="none" w:sz="0" w:space="0" w:color="auto"/>
        <w:bottom w:val="none" w:sz="0" w:space="0" w:color="auto"/>
        <w:right w:val="none" w:sz="0" w:space="0" w:color="auto"/>
      </w:divBdr>
    </w:div>
    <w:div w:id="883249817">
      <w:bodyDiv w:val="1"/>
      <w:marLeft w:val="0"/>
      <w:marRight w:val="0"/>
      <w:marTop w:val="0"/>
      <w:marBottom w:val="0"/>
      <w:divBdr>
        <w:top w:val="none" w:sz="0" w:space="0" w:color="auto"/>
        <w:left w:val="none" w:sz="0" w:space="0" w:color="auto"/>
        <w:bottom w:val="none" w:sz="0" w:space="0" w:color="auto"/>
        <w:right w:val="none" w:sz="0" w:space="0" w:color="auto"/>
      </w:divBdr>
    </w:div>
    <w:div w:id="883251802">
      <w:bodyDiv w:val="1"/>
      <w:marLeft w:val="0"/>
      <w:marRight w:val="0"/>
      <w:marTop w:val="0"/>
      <w:marBottom w:val="0"/>
      <w:divBdr>
        <w:top w:val="none" w:sz="0" w:space="0" w:color="auto"/>
        <w:left w:val="none" w:sz="0" w:space="0" w:color="auto"/>
        <w:bottom w:val="none" w:sz="0" w:space="0" w:color="auto"/>
        <w:right w:val="none" w:sz="0" w:space="0" w:color="auto"/>
      </w:divBdr>
    </w:div>
    <w:div w:id="883299698">
      <w:bodyDiv w:val="1"/>
      <w:marLeft w:val="0"/>
      <w:marRight w:val="0"/>
      <w:marTop w:val="0"/>
      <w:marBottom w:val="0"/>
      <w:divBdr>
        <w:top w:val="none" w:sz="0" w:space="0" w:color="auto"/>
        <w:left w:val="none" w:sz="0" w:space="0" w:color="auto"/>
        <w:bottom w:val="none" w:sz="0" w:space="0" w:color="auto"/>
        <w:right w:val="none" w:sz="0" w:space="0" w:color="auto"/>
      </w:divBdr>
    </w:div>
    <w:div w:id="883326412">
      <w:bodyDiv w:val="1"/>
      <w:marLeft w:val="0"/>
      <w:marRight w:val="0"/>
      <w:marTop w:val="0"/>
      <w:marBottom w:val="0"/>
      <w:divBdr>
        <w:top w:val="none" w:sz="0" w:space="0" w:color="auto"/>
        <w:left w:val="none" w:sz="0" w:space="0" w:color="auto"/>
        <w:bottom w:val="none" w:sz="0" w:space="0" w:color="auto"/>
        <w:right w:val="none" w:sz="0" w:space="0" w:color="auto"/>
      </w:divBdr>
    </w:div>
    <w:div w:id="883372418">
      <w:bodyDiv w:val="1"/>
      <w:marLeft w:val="0"/>
      <w:marRight w:val="0"/>
      <w:marTop w:val="0"/>
      <w:marBottom w:val="0"/>
      <w:divBdr>
        <w:top w:val="none" w:sz="0" w:space="0" w:color="auto"/>
        <w:left w:val="none" w:sz="0" w:space="0" w:color="auto"/>
        <w:bottom w:val="none" w:sz="0" w:space="0" w:color="auto"/>
        <w:right w:val="none" w:sz="0" w:space="0" w:color="auto"/>
      </w:divBdr>
    </w:div>
    <w:div w:id="883566796">
      <w:bodyDiv w:val="1"/>
      <w:marLeft w:val="0"/>
      <w:marRight w:val="0"/>
      <w:marTop w:val="0"/>
      <w:marBottom w:val="0"/>
      <w:divBdr>
        <w:top w:val="none" w:sz="0" w:space="0" w:color="auto"/>
        <w:left w:val="none" w:sz="0" w:space="0" w:color="auto"/>
        <w:bottom w:val="none" w:sz="0" w:space="0" w:color="auto"/>
        <w:right w:val="none" w:sz="0" w:space="0" w:color="auto"/>
      </w:divBdr>
    </w:div>
    <w:div w:id="883640518">
      <w:bodyDiv w:val="1"/>
      <w:marLeft w:val="0"/>
      <w:marRight w:val="0"/>
      <w:marTop w:val="0"/>
      <w:marBottom w:val="0"/>
      <w:divBdr>
        <w:top w:val="none" w:sz="0" w:space="0" w:color="auto"/>
        <w:left w:val="none" w:sz="0" w:space="0" w:color="auto"/>
        <w:bottom w:val="none" w:sz="0" w:space="0" w:color="auto"/>
        <w:right w:val="none" w:sz="0" w:space="0" w:color="auto"/>
      </w:divBdr>
    </w:div>
    <w:div w:id="883979493">
      <w:bodyDiv w:val="1"/>
      <w:marLeft w:val="0"/>
      <w:marRight w:val="0"/>
      <w:marTop w:val="0"/>
      <w:marBottom w:val="0"/>
      <w:divBdr>
        <w:top w:val="none" w:sz="0" w:space="0" w:color="auto"/>
        <w:left w:val="none" w:sz="0" w:space="0" w:color="auto"/>
        <w:bottom w:val="none" w:sz="0" w:space="0" w:color="auto"/>
        <w:right w:val="none" w:sz="0" w:space="0" w:color="auto"/>
      </w:divBdr>
    </w:div>
    <w:div w:id="884022137">
      <w:bodyDiv w:val="1"/>
      <w:marLeft w:val="0"/>
      <w:marRight w:val="0"/>
      <w:marTop w:val="0"/>
      <w:marBottom w:val="0"/>
      <w:divBdr>
        <w:top w:val="none" w:sz="0" w:space="0" w:color="auto"/>
        <w:left w:val="none" w:sz="0" w:space="0" w:color="auto"/>
        <w:bottom w:val="none" w:sz="0" w:space="0" w:color="auto"/>
        <w:right w:val="none" w:sz="0" w:space="0" w:color="auto"/>
      </w:divBdr>
    </w:div>
    <w:div w:id="884221907">
      <w:bodyDiv w:val="1"/>
      <w:marLeft w:val="0"/>
      <w:marRight w:val="0"/>
      <w:marTop w:val="0"/>
      <w:marBottom w:val="0"/>
      <w:divBdr>
        <w:top w:val="none" w:sz="0" w:space="0" w:color="auto"/>
        <w:left w:val="none" w:sz="0" w:space="0" w:color="auto"/>
        <w:bottom w:val="none" w:sz="0" w:space="0" w:color="auto"/>
        <w:right w:val="none" w:sz="0" w:space="0" w:color="auto"/>
      </w:divBdr>
    </w:div>
    <w:div w:id="884291138">
      <w:bodyDiv w:val="1"/>
      <w:marLeft w:val="0"/>
      <w:marRight w:val="0"/>
      <w:marTop w:val="0"/>
      <w:marBottom w:val="0"/>
      <w:divBdr>
        <w:top w:val="none" w:sz="0" w:space="0" w:color="auto"/>
        <w:left w:val="none" w:sz="0" w:space="0" w:color="auto"/>
        <w:bottom w:val="none" w:sz="0" w:space="0" w:color="auto"/>
        <w:right w:val="none" w:sz="0" w:space="0" w:color="auto"/>
      </w:divBdr>
    </w:div>
    <w:div w:id="884633433">
      <w:bodyDiv w:val="1"/>
      <w:marLeft w:val="0"/>
      <w:marRight w:val="0"/>
      <w:marTop w:val="0"/>
      <w:marBottom w:val="0"/>
      <w:divBdr>
        <w:top w:val="none" w:sz="0" w:space="0" w:color="auto"/>
        <w:left w:val="none" w:sz="0" w:space="0" w:color="auto"/>
        <w:bottom w:val="none" w:sz="0" w:space="0" w:color="auto"/>
        <w:right w:val="none" w:sz="0" w:space="0" w:color="auto"/>
      </w:divBdr>
    </w:div>
    <w:div w:id="884757938">
      <w:bodyDiv w:val="1"/>
      <w:marLeft w:val="0"/>
      <w:marRight w:val="0"/>
      <w:marTop w:val="0"/>
      <w:marBottom w:val="0"/>
      <w:divBdr>
        <w:top w:val="none" w:sz="0" w:space="0" w:color="auto"/>
        <w:left w:val="none" w:sz="0" w:space="0" w:color="auto"/>
        <w:bottom w:val="none" w:sz="0" w:space="0" w:color="auto"/>
        <w:right w:val="none" w:sz="0" w:space="0" w:color="auto"/>
      </w:divBdr>
    </w:div>
    <w:div w:id="885068970">
      <w:bodyDiv w:val="1"/>
      <w:marLeft w:val="0"/>
      <w:marRight w:val="0"/>
      <w:marTop w:val="0"/>
      <w:marBottom w:val="0"/>
      <w:divBdr>
        <w:top w:val="none" w:sz="0" w:space="0" w:color="auto"/>
        <w:left w:val="none" w:sz="0" w:space="0" w:color="auto"/>
        <w:bottom w:val="none" w:sz="0" w:space="0" w:color="auto"/>
        <w:right w:val="none" w:sz="0" w:space="0" w:color="auto"/>
      </w:divBdr>
    </w:div>
    <w:div w:id="885213591">
      <w:bodyDiv w:val="1"/>
      <w:marLeft w:val="0"/>
      <w:marRight w:val="0"/>
      <w:marTop w:val="0"/>
      <w:marBottom w:val="0"/>
      <w:divBdr>
        <w:top w:val="none" w:sz="0" w:space="0" w:color="auto"/>
        <w:left w:val="none" w:sz="0" w:space="0" w:color="auto"/>
        <w:bottom w:val="none" w:sz="0" w:space="0" w:color="auto"/>
        <w:right w:val="none" w:sz="0" w:space="0" w:color="auto"/>
      </w:divBdr>
    </w:div>
    <w:div w:id="885216019">
      <w:bodyDiv w:val="1"/>
      <w:marLeft w:val="0"/>
      <w:marRight w:val="0"/>
      <w:marTop w:val="0"/>
      <w:marBottom w:val="0"/>
      <w:divBdr>
        <w:top w:val="none" w:sz="0" w:space="0" w:color="auto"/>
        <w:left w:val="none" w:sz="0" w:space="0" w:color="auto"/>
        <w:bottom w:val="none" w:sz="0" w:space="0" w:color="auto"/>
        <w:right w:val="none" w:sz="0" w:space="0" w:color="auto"/>
      </w:divBdr>
    </w:div>
    <w:div w:id="885221968">
      <w:bodyDiv w:val="1"/>
      <w:marLeft w:val="0"/>
      <w:marRight w:val="0"/>
      <w:marTop w:val="0"/>
      <w:marBottom w:val="0"/>
      <w:divBdr>
        <w:top w:val="none" w:sz="0" w:space="0" w:color="auto"/>
        <w:left w:val="none" w:sz="0" w:space="0" w:color="auto"/>
        <w:bottom w:val="none" w:sz="0" w:space="0" w:color="auto"/>
        <w:right w:val="none" w:sz="0" w:space="0" w:color="auto"/>
      </w:divBdr>
    </w:div>
    <w:div w:id="885457076">
      <w:bodyDiv w:val="1"/>
      <w:marLeft w:val="0"/>
      <w:marRight w:val="0"/>
      <w:marTop w:val="0"/>
      <w:marBottom w:val="0"/>
      <w:divBdr>
        <w:top w:val="none" w:sz="0" w:space="0" w:color="auto"/>
        <w:left w:val="none" w:sz="0" w:space="0" w:color="auto"/>
        <w:bottom w:val="none" w:sz="0" w:space="0" w:color="auto"/>
        <w:right w:val="none" w:sz="0" w:space="0" w:color="auto"/>
      </w:divBdr>
    </w:div>
    <w:div w:id="885526189">
      <w:bodyDiv w:val="1"/>
      <w:marLeft w:val="0"/>
      <w:marRight w:val="0"/>
      <w:marTop w:val="0"/>
      <w:marBottom w:val="0"/>
      <w:divBdr>
        <w:top w:val="none" w:sz="0" w:space="0" w:color="auto"/>
        <w:left w:val="none" w:sz="0" w:space="0" w:color="auto"/>
        <w:bottom w:val="none" w:sz="0" w:space="0" w:color="auto"/>
        <w:right w:val="none" w:sz="0" w:space="0" w:color="auto"/>
      </w:divBdr>
    </w:div>
    <w:div w:id="885719094">
      <w:bodyDiv w:val="1"/>
      <w:marLeft w:val="0"/>
      <w:marRight w:val="0"/>
      <w:marTop w:val="0"/>
      <w:marBottom w:val="0"/>
      <w:divBdr>
        <w:top w:val="none" w:sz="0" w:space="0" w:color="auto"/>
        <w:left w:val="none" w:sz="0" w:space="0" w:color="auto"/>
        <w:bottom w:val="none" w:sz="0" w:space="0" w:color="auto"/>
        <w:right w:val="none" w:sz="0" w:space="0" w:color="auto"/>
      </w:divBdr>
    </w:div>
    <w:div w:id="885721433">
      <w:bodyDiv w:val="1"/>
      <w:marLeft w:val="0"/>
      <w:marRight w:val="0"/>
      <w:marTop w:val="0"/>
      <w:marBottom w:val="0"/>
      <w:divBdr>
        <w:top w:val="none" w:sz="0" w:space="0" w:color="auto"/>
        <w:left w:val="none" w:sz="0" w:space="0" w:color="auto"/>
        <w:bottom w:val="none" w:sz="0" w:space="0" w:color="auto"/>
        <w:right w:val="none" w:sz="0" w:space="0" w:color="auto"/>
      </w:divBdr>
    </w:div>
    <w:div w:id="885793290">
      <w:bodyDiv w:val="1"/>
      <w:marLeft w:val="0"/>
      <w:marRight w:val="0"/>
      <w:marTop w:val="0"/>
      <w:marBottom w:val="0"/>
      <w:divBdr>
        <w:top w:val="none" w:sz="0" w:space="0" w:color="auto"/>
        <w:left w:val="none" w:sz="0" w:space="0" w:color="auto"/>
        <w:bottom w:val="none" w:sz="0" w:space="0" w:color="auto"/>
        <w:right w:val="none" w:sz="0" w:space="0" w:color="auto"/>
      </w:divBdr>
    </w:div>
    <w:div w:id="885797636">
      <w:bodyDiv w:val="1"/>
      <w:marLeft w:val="0"/>
      <w:marRight w:val="0"/>
      <w:marTop w:val="0"/>
      <w:marBottom w:val="0"/>
      <w:divBdr>
        <w:top w:val="none" w:sz="0" w:space="0" w:color="auto"/>
        <w:left w:val="none" w:sz="0" w:space="0" w:color="auto"/>
        <w:bottom w:val="none" w:sz="0" w:space="0" w:color="auto"/>
        <w:right w:val="none" w:sz="0" w:space="0" w:color="auto"/>
      </w:divBdr>
    </w:div>
    <w:div w:id="886181847">
      <w:bodyDiv w:val="1"/>
      <w:marLeft w:val="0"/>
      <w:marRight w:val="0"/>
      <w:marTop w:val="0"/>
      <w:marBottom w:val="0"/>
      <w:divBdr>
        <w:top w:val="none" w:sz="0" w:space="0" w:color="auto"/>
        <w:left w:val="none" w:sz="0" w:space="0" w:color="auto"/>
        <w:bottom w:val="none" w:sz="0" w:space="0" w:color="auto"/>
        <w:right w:val="none" w:sz="0" w:space="0" w:color="auto"/>
      </w:divBdr>
    </w:div>
    <w:div w:id="886406012">
      <w:bodyDiv w:val="1"/>
      <w:marLeft w:val="0"/>
      <w:marRight w:val="0"/>
      <w:marTop w:val="0"/>
      <w:marBottom w:val="0"/>
      <w:divBdr>
        <w:top w:val="none" w:sz="0" w:space="0" w:color="auto"/>
        <w:left w:val="none" w:sz="0" w:space="0" w:color="auto"/>
        <w:bottom w:val="none" w:sz="0" w:space="0" w:color="auto"/>
        <w:right w:val="none" w:sz="0" w:space="0" w:color="auto"/>
      </w:divBdr>
    </w:div>
    <w:div w:id="886528813">
      <w:bodyDiv w:val="1"/>
      <w:marLeft w:val="0"/>
      <w:marRight w:val="0"/>
      <w:marTop w:val="0"/>
      <w:marBottom w:val="0"/>
      <w:divBdr>
        <w:top w:val="none" w:sz="0" w:space="0" w:color="auto"/>
        <w:left w:val="none" w:sz="0" w:space="0" w:color="auto"/>
        <w:bottom w:val="none" w:sz="0" w:space="0" w:color="auto"/>
        <w:right w:val="none" w:sz="0" w:space="0" w:color="auto"/>
      </w:divBdr>
    </w:div>
    <w:div w:id="886726534">
      <w:bodyDiv w:val="1"/>
      <w:marLeft w:val="0"/>
      <w:marRight w:val="0"/>
      <w:marTop w:val="0"/>
      <w:marBottom w:val="0"/>
      <w:divBdr>
        <w:top w:val="none" w:sz="0" w:space="0" w:color="auto"/>
        <w:left w:val="none" w:sz="0" w:space="0" w:color="auto"/>
        <w:bottom w:val="none" w:sz="0" w:space="0" w:color="auto"/>
        <w:right w:val="none" w:sz="0" w:space="0" w:color="auto"/>
      </w:divBdr>
    </w:div>
    <w:div w:id="886916127">
      <w:bodyDiv w:val="1"/>
      <w:marLeft w:val="0"/>
      <w:marRight w:val="0"/>
      <w:marTop w:val="0"/>
      <w:marBottom w:val="0"/>
      <w:divBdr>
        <w:top w:val="none" w:sz="0" w:space="0" w:color="auto"/>
        <w:left w:val="none" w:sz="0" w:space="0" w:color="auto"/>
        <w:bottom w:val="none" w:sz="0" w:space="0" w:color="auto"/>
        <w:right w:val="none" w:sz="0" w:space="0" w:color="auto"/>
      </w:divBdr>
    </w:div>
    <w:div w:id="887226389">
      <w:bodyDiv w:val="1"/>
      <w:marLeft w:val="0"/>
      <w:marRight w:val="0"/>
      <w:marTop w:val="0"/>
      <w:marBottom w:val="0"/>
      <w:divBdr>
        <w:top w:val="none" w:sz="0" w:space="0" w:color="auto"/>
        <w:left w:val="none" w:sz="0" w:space="0" w:color="auto"/>
        <w:bottom w:val="none" w:sz="0" w:space="0" w:color="auto"/>
        <w:right w:val="none" w:sz="0" w:space="0" w:color="auto"/>
      </w:divBdr>
    </w:div>
    <w:div w:id="887424223">
      <w:bodyDiv w:val="1"/>
      <w:marLeft w:val="0"/>
      <w:marRight w:val="0"/>
      <w:marTop w:val="0"/>
      <w:marBottom w:val="0"/>
      <w:divBdr>
        <w:top w:val="none" w:sz="0" w:space="0" w:color="auto"/>
        <w:left w:val="none" w:sz="0" w:space="0" w:color="auto"/>
        <w:bottom w:val="none" w:sz="0" w:space="0" w:color="auto"/>
        <w:right w:val="none" w:sz="0" w:space="0" w:color="auto"/>
      </w:divBdr>
    </w:div>
    <w:div w:id="887497978">
      <w:bodyDiv w:val="1"/>
      <w:marLeft w:val="0"/>
      <w:marRight w:val="0"/>
      <w:marTop w:val="0"/>
      <w:marBottom w:val="0"/>
      <w:divBdr>
        <w:top w:val="none" w:sz="0" w:space="0" w:color="auto"/>
        <w:left w:val="none" w:sz="0" w:space="0" w:color="auto"/>
        <w:bottom w:val="none" w:sz="0" w:space="0" w:color="auto"/>
        <w:right w:val="none" w:sz="0" w:space="0" w:color="auto"/>
      </w:divBdr>
    </w:div>
    <w:div w:id="887645616">
      <w:bodyDiv w:val="1"/>
      <w:marLeft w:val="0"/>
      <w:marRight w:val="0"/>
      <w:marTop w:val="0"/>
      <w:marBottom w:val="0"/>
      <w:divBdr>
        <w:top w:val="none" w:sz="0" w:space="0" w:color="auto"/>
        <w:left w:val="none" w:sz="0" w:space="0" w:color="auto"/>
        <w:bottom w:val="none" w:sz="0" w:space="0" w:color="auto"/>
        <w:right w:val="none" w:sz="0" w:space="0" w:color="auto"/>
      </w:divBdr>
    </w:div>
    <w:div w:id="887765826">
      <w:bodyDiv w:val="1"/>
      <w:marLeft w:val="0"/>
      <w:marRight w:val="0"/>
      <w:marTop w:val="0"/>
      <w:marBottom w:val="0"/>
      <w:divBdr>
        <w:top w:val="none" w:sz="0" w:space="0" w:color="auto"/>
        <w:left w:val="none" w:sz="0" w:space="0" w:color="auto"/>
        <w:bottom w:val="none" w:sz="0" w:space="0" w:color="auto"/>
        <w:right w:val="none" w:sz="0" w:space="0" w:color="auto"/>
      </w:divBdr>
    </w:div>
    <w:div w:id="888146600">
      <w:bodyDiv w:val="1"/>
      <w:marLeft w:val="0"/>
      <w:marRight w:val="0"/>
      <w:marTop w:val="0"/>
      <w:marBottom w:val="0"/>
      <w:divBdr>
        <w:top w:val="none" w:sz="0" w:space="0" w:color="auto"/>
        <w:left w:val="none" w:sz="0" w:space="0" w:color="auto"/>
        <w:bottom w:val="none" w:sz="0" w:space="0" w:color="auto"/>
        <w:right w:val="none" w:sz="0" w:space="0" w:color="auto"/>
      </w:divBdr>
    </w:div>
    <w:div w:id="888152426">
      <w:bodyDiv w:val="1"/>
      <w:marLeft w:val="0"/>
      <w:marRight w:val="0"/>
      <w:marTop w:val="0"/>
      <w:marBottom w:val="0"/>
      <w:divBdr>
        <w:top w:val="none" w:sz="0" w:space="0" w:color="auto"/>
        <w:left w:val="none" w:sz="0" w:space="0" w:color="auto"/>
        <w:bottom w:val="none" w:sz="0" w:space="0" w:color="auto"/>
        <w:right w:val="none" w:sz="0" w:space="0" w:color="auto"/>
      </w:divBdr>
    </w:div>
    <w:div w:id="888419400">
      <w:bodyDiv w:val="1"/>
      <w:marLeft w:val="0"/>
      <w:marRight w:val="0"/>
      <w:marTop w:val="0"/>
      <w:marBottom w:val="0"/>
      <w:divBdr>
        <w:top w:val="none" w:sz="0" w:space="0" w:color="auto"/>
        <w:left w:val="none" w:sz="0" w:space="0" w:color="auto"/>
        <w:bottom w:val="none" w:sz="0" w:space="0" w:color="auto"/>
        <w:right w:val="none" w:sz="0" w:space="0" w:color="auto"/>
      </w:divBdr>
    </w:div>
    <w:div w:id="888492826">
      <w:bodyDiv w:val="1"/>
      <w:marLeft w:val="0"/>
      <w:marRight w:val="0"/>
      <w:marTop w:val="0"/>
      <w:marBottom w:val="0"/>
      <w:divBdr>
        <w:top w:val="none" w:sz="0" w:space="0" w:color="auto"/>
        <w:left w:val="none" w:sz="0" w:space="0" w:color="auto"/>
        <w:bottom w:val="none" w:sz="0" w:space="0" w:color="auto"/>
        <w:right w:val="none" w:sz="0" w:space="0" w:color="auto"/>
      </w:divBdr>
    </w:div>
    <w:div w:id="888537446">
      <w:bodyDiv w:val="1"/>
      <w:marLeft w:val="0"/>
      <w:marRight w:val="0"/>
      <w:marTop w:val="0"/>
      <w:marBottom w:val="0"/>
      <w:divBdr>
        <w:top w:val="none" w:sz="0" w:space="0" w:color="auto"/>
        <w:left w:val="none" w:sz="0" w:space="0" w:color="auto"/>
        <w:bottom w:val="none" w:sz="0" w:space="0" w:color="auto"/>
        <w:right w:val="none" w:sz="0" w:space="0" w:color="auto"/>
      </w:divBdr>
    </w:div>
    <w:div w:id="888881049">
      <w:bodyDiv w:val="1"/>
      <w:marLeft w:val="0"/>
      <w:marRight w:val="0"/>
      <w:marTop w:val="0"/>
      <w:marBottom w:val="0"/>
      <w:divBdr>
        <w:top w:val="none" w:sz="0" w:space="0" w:color="auto"/>
        <w:left w:val="none" w:sz="0" w:space="0" w:color="auto"/>
        <w:bottom w:val="none" w:sz="0" w:space="0" w:color="auto"/>
        <w:right w:val="none" w:sz="0" w:space="0" w:color="auto"/>
      </w:divBdr>
    </w:div>
    <w:div w:id="888960822">
      <w:bodyDiv w:val="1"/>
      <w:marLeft w:val="0"/>
      <w:marRight w:val="0"/>
      <w:marTop w:val="0"/>
      <w:marBottom w:val="0"/>
      <w:divBdr>
        <w:top w:val="none" w:sz="0" w:space="0" w:color="auto"/>
        <w:left w:val="none" w:sz="0" w:space="0" w:color="auto"/>
        <w:bottom w:val="none" w:sz="0" w:space="0" w:color="auto"/>
        <w:right w:val="none" w:sz="0" w:space="0" w:color="auto"/>
      </w:divBdr>
    </w:div>
    <w:div w:id="889071664">
      <w:bodyDiv w:val="1"/>
      <w:marLeft w:val="0"/>
      <w:marRight w:val="0"/>
      <w:marTop w:val="0"/>
      <w:marBottom w:val="0"/>
      <w:divBdr>
        <w:top w:val="none" w:sz="0" w:space="0" w:color="auto"/>
        <w:left w:val="none" w:sz="0" w:space="0" w:color="auto"/>
        <w:bottom w:val="none" w:sz="0" w:space="0" w:color="auto"/>
        <w:right w:val="none" w:sz="0" w:space="0" w:color="auto"/>
      </w:divBdr>
    </w:div>
    <w:div w:id="889341868">
      <w:bodyDiv w:val="1"/>
      <w:marLeft w:val="0"/>
      <w:marRight w:val="0"/>
      <w:marTop w:val="0"/>
      <w:marBottom w:val="0"/>
      <w:divBdr>
        <w:top w:val="none" w:sz="0" w:space="0" w:color="auto"/>
        <w:left w:val="none" w:sz="0" w:space="0" w:color="auto"/>
        <w:bottom w:val="none" w:sz="0" w:space="0" w:color="auto"/>
        <w:right w:val="none" w:sz="0" w:space="0" w:color="auto"/>
      </w:divBdr>
    </w:div>
    <w:div w:id="889538197">
      <w:bodyDiv w:val="1"/>
      <w:marLeft w:val="0"/>
      <w:marRight w:val="0"/>
      <w:marTop w:val="0"/>
      <w:marBottom w:val="0"/>
      <w:divBdr>
        <w:top w:val="none" w:sz="0" w:space="0" w:color="auto"/>
        <w:left w:val="none" w:sz="0" w:space="0" w:color="auto"/>
        <w:bottom w:val="none" w:sz="0" w:space="0" w:color="auto"/>
        <w:right w:val="none" w:sz="0" w:space="0" w:color="auto"/>
      </w:divBdr>
    </w:div>
    <w:div w:id="889611874">
      <w:bodyDiv w:val="1"/>
      <w:marLeft w:val="0"/>
      <w:marRight w:val="0"/>
      <w:marTop w:val="0"/>
      <w:marBottom w:val="0"/>
      <w:divBdr>
        <w:top w:val="none" w:sz="0" w:space="0" w:color="auto"/>
        <w:left w:val="none" w:sz="0" w:space="0" w:color="auto"/>
        <w:bottom w:val="none" w:sz="0" w:space="0" w:color="auto"/>
        <w:right w:val="none" w:sz="0" w:space="0" w:color="auto"/>
      </w:divBdr>
    </w:div>
    <w:div w:id="889654710">
      <w:bodyDiv w:val="1"/>
      <w:marLeft w:val="0"/>
      <w:marRight w:val="0"/>
      <w:marTop w:val="0"/>
      <w:marBottom w:val="0"/>
      <w:divBdr>
        <w:top w:val="none" w:sz="0" w:space="0" w:color="auto"/>
        <w:left w:val="none" w:sz="0" w:space="0" w:color="auto"/>
        <w:bottom w:val="none" w:sz="0" w:space="0" w:color="auto"/>
        <w:right w:val="none" w:sz="0" w:space="0" w:color="auto"/>
      </w:divBdr>
    </w:div>
    <w:div w:id="889728928">
      <w:bodyDiv w:val="1"/>
      <w:marLeft w:val="0"/>
      <w:marRight w:val="0"/>
      <w:marTop w:val="0"/>
      <w:marBottom w:val="0"/>
      <w:divBdr>
        <w:top w:val="none" w:sz="0" w:space="0" w:color="auto"/>
        <w:left w:val="none" w:sz="0" w:space="0" w:color="auto"/>
        <w:bottom w:val="none" w:sz="0" w:space="0" w:color="auto"/>
        <w:right w:val="none" w:sz="0" w:space="0" w:color="auto"/>
      </w:divBdr>
    </w:div>
    <w:div w:id="889849567">
      <w:bodyDiv w:val="1"/>
      <w:marLeft w:val="0"/>
      <w:marRight w:val="0"/>
      <w:marTop w:val="0"/>
      <w:marBottom w:val="0"/>
      <w:divBdr>
        <w:top w:val="none" w:sz="0" w:space="0" w:color="auto"/>
        <w:left w:val="none" w:sz="0" w:space="0" w:color="auto"/>
        <w:bottom w:val="none" w:sz="0" w:space="0" w:color="auto"/>
        <w:right w:val="none" w:sz="0" w:space="0" w:color="auto"/>
      </w:divBdr>
    </w:div>
    <w:div w:id="889878146">
      <w:bodyDiv w:val="1"/>
      <w:marLeft w:val="0"/>
      <w:marRight w:val="0"/>
      <w:marTop w:val="0"/>
      <w:marBottom w:val="0"/>
      <w:divBdr>
        <w:top w:val="none" w:sz="0" w:space="0" w:color="auto"/>
        <w:left w:val="none" w:sz="0" w:space="0" w:color="auto"/>
        <w:bottom w:val="none" w:sz="0" w:space="0" w:color="auto"/>
        <w:right w:val="none" w:sz="0" w:space="0" w:color="auto"/>
      </w:divBdr>
    </w:div>
    <w:div w:id="890075666">
      <w:bodyDiv w:val="1"/>
      <w:marLeft w:val="0"/>
      <w:marRight w:val="0"/>
      <w:marTop w:val="0"/>
      <w:marBottom w:val="0"/>
      <w:divBdr>
        <w:top w:val="none" w:sz="0" w:space="0" w:color="auto"/>
        <w:left w:val="none" w:sz="0" w:space="0" w:color="auto"/>
        <w:bottom w:val="none" w:sz="0" w:space="0" w:color="auto"/>
        <w:right w:val="none" w:sz="0" w:space="0" w:color="auto"/>
      </w:divBdr>
    </w:div>
    <w:div w:id="890115888">
      <w:bodyDiv w:val="1"/>
      <w:marLeft w:val="0"/>
      <w:marRight w:val="0"/>
      <w:marTop w:val="0"/>
      <w:marBottom w:val="0"/>
      <w:divBdr>
        <w:top w:val="none" w:sz="0" w:space="0" w:color="auto"/>
        <w:left w:val="none" w:sz="0" w:space="0" w:color="auto"/>
        <w:bottom w:val="none" w:sz="0" w:space="0" w:color="auto"/>
        <w:right w:val="none" w:sz="0" w:space="0" w:color="auto"/>
      </w:divBdr>
    </w:div>
    <w:div w:id="890195498">
      <w:bodyDiv w:val="1"/>
      <w:marLeft w:val="0"/>
      <w:marRight w:val="0"/>
      <w:marTop w:val="0"/>
      <w:marBottom w:val="0"/>
      <w:divBdr>
        <w:top w:val="none" w:sz="0" w:space="0" w:color="auto"/>
        <w:left w:val="none" w:sz="0" w:space="0" w:color="auto"/>
        <w:bottom w:val="none" w:sz="0" w:space="0" w:color="auto"/>
        <w:right w:val="none" w:sz="0" w:space="0" w:color="auto"/>
      </w:divBdr>
    </w:div>
    <w:div w:id="890463010">
      <w:bodyDiv w:val="1"/>
      <w:marLeft w:val="0"/>
      <w:marRight w:val="0"/>
      <w:marTop w:val="0"/>
      <w:marBottom w:val="0"/>
      <w:divBdr>
        <w:top w:val="none" w:sz="0" w:space="0" w:color="auto"/>
        <w:left w:val="none" w:sz="0" w:space="0" w:color="auto"/>
        <w:bottom w:val="none" w:sz="0" w:space="0" w:color="auto"/>
        <w:right w:val="none" w:sz="0" w:space="0" w:color="auto"/>
      </w:divBdr>
    </w:div>
    <w:div w:id="890576108">
      <w:bodyDiv w:val="1"/>
      <w:marLeft w:val="0"/>
      <w:marRight w:val="0"/>
      <w:marTop w:val="0"/>
      <w:marBottom w:val="0"/>
      <w:divBdr>
        <w:top w:val="none" w:sz="0" w:space="0" w:color="auto"/>
        <w:left w:val="none" w:sz="0" w:space="0" w:color="auto"/>
        <w:bottom w:val="none" w:sz="0" w:space="0" w:color="auto"/>
        <w:right w:val="none" w:sz="0" w:space="0" w:color="auto"/>
      </w:divBdr>
    </w:div>
    <w:div w:id="890728328">
      <w:bodyDiv w:val="1"/>
      <w:marLeft w:val="0"/>
      <w:marRight w:val="0"/>
      <w:marTop w:val="0"/>
      <w:marBottom w:val="0"/>
      <w:divBdr>
        <w:top w:val="none" w:sz="0" w:space="0" w:color="auto"/>
        <w:left w:val="none" w:sz="0" w:space="0" w:color="auto"/>
        <w:bottom w:val="none" w:sz="0" w:space="0" w:color="auto"/>
        <w:right w:val="none" w:sz="0" w:space="0" w:color="auto"/>
      </w:divBdr>
    </w:div>
    <w:div w:id="891188868">
      <w:bodyDiv w:val="1"/>
      <w:marLeft w:val="0"/>
      <w:marRight w:val="0"/>
      <w:marTop w:val="0"/>
      <w:marBottom w:val="0"/>
      <w:divBdr>
        <w:top w:val="none" w:sz="0" w:space="0" w:color="auto"/>
        <w:left w:val="none" w:sz="0" w:space="0" w:color="auto"/>
        <w:bottom w:val="none" w:sz="0" w:space="0" w:color="auto"/>
        <w:right w:val="none" w:sz="0" w:space="0" w:color="auto"/>
      </w:divBdr>
    </w:div>
    <w:div w:id="891384879">
      <w:bodyDiv w:val="1"/>
      <w:marLeft w:val="0"/>
      <w:marRight w:val="0"/>
      <w:marTop w:val="0"/>
      <w:marBottom w:val="0"/>
      <w:divBdr>
        <w:top w:val="none" w:sz="0" w:space="0" w:color="auto"/>
        <w:left w:val="none" w:sz="0" w:space="0" w:color="auto"/>
        <w:bottom w:val="none" w:sz="0" w:space="0" w:color="auto"/>
        <w:right w:val="none" w:sz="0" w:space="0" w:color="auto"/>
      </w:divBdr>
    </w:div>
    <w:div w:id="891504745">
      <w:bodyDiv w:val="1"/>
      <w:marLeft w:val="0"/>
      <w:marRight w:val="0"/>
      <w:marTop w:val="0"/>
      <w:marBottom w:val="0"/>
      <w:divBdr>
        <w:top w:val="none" w:sz="0" w:space="0" w:color="auto"/>
        <w:left w:val="none" w:sz="0" w:space="0" w:color="auto"/>
        <w:bottom w:val="none" w:sz="0" w:space="0" w:color="auto"/>
        <w:right w:val="none" w:sz="0" w:space="0" w:color="auto"/>
      </w:divBdr>
    </w:div>
    <w:div w:id="891579800">
      <w:bodyDiv w:val="1"/>
      <w:marLeft w:val="0"/>
      <w:marRight w:val="0"/>
      <w:marTop w:val="0"/>
      <w:marBottom w:val="0"/>
      <w:divBdr>
        <w:top w:val="none" w:sz="0" w:space="0" w:color="auto"/>
        <w:left w:val="none" w:sz="0" w:space="0" w:color="auto"/>
        <w:bottom w:val="none" w:sz="0" w:space="0" w:color="auto"/>
        <w:right w:val="none" w:sz="0" w:space="0" w:color="auto"/>
      </w:divBdr>
    </w:div>
    <w:div w:id="891775298">
      <w:bodyDiv w:val="1"/>
      <w:marLeft w:val="0"/>
      <w:marRight w:val="0"/>
      <w:marTop w:val="0"/>
      <w:marBottom w:val="0"/>
      <w:divBdr>
        <w:top w:val="none" w:sz="0" w:space="0" w:color="auto"/>
        <w:left w:val="none" w:sz="0" w:space="0" w:color="auto"/>
        <w:bottom w:val="none" w:sz="0" w:space="0" w:color="auto"/>
        <w:right w:val="none" w:sz="0" w:space="0" w:color="auto"/>
      </w:divBdr>
    </w:div>
    <w:div w:id="891886928">
      <w:bodyDiv w:val="1"/>
      <w:marLeft w:val="0"/>
      <w:marRight w:val="0"/>
      <w:marTop w:val="0"/>
      <w:marBottom w:val="0"/>
      <w:divBdr>
        <w:top w:val="none" w:sz="0" w:space="0" w:color="auto"/>
        <w:left w:val="none" w:sz="0" w:space="0" w:color="auto"/>
        <w:bottom w:val="none" w:sz="0" w:space="0" w:color="auto"/>
        <w:right w:val="none" w:sz="0" w:space="0" w:color="auto"/>
      </w:divBdr>
    </w:div>
    <w:div w:id="892272660">
      <w:bodyDiv w:val="1"/>
      <w:marLeft w:val="0"/>
      <w:marRight w:val="0"/>
      <w:marTop w:val="0"/>
      <w:marBottom w:val="0"/>
      <w:divBdr>
        <w:top w:val="none" w:sz="0" w:space="0" w:color="auto"/>
        <w:left w:val="none" w:sz="0" w:space="0" w:color="auto"/>
        <w:bottom w:val="none" w:sz="0" w:space="0" w:color="auto"/>
        <w:right w:val="none" w:sz="0" w:space="0" w:color="auto"/>
      </w:divBdr>
    </w:div>
    <w:div w:id="893007224">
      <w:bodyDiv w:val="1"/>
      <w:marLeft w:val="0"/>
      <w:marRight w:val="0"/>
      <w:marTop w:val="0"/>
      <w:marBottom w:val="0"/>
      <w:divBdr>
        <w:top w:val="none" w:sz="0" w:space="0" w:color="auto"/>
        <w:left w:val="none" w:sz="0" w:space="0" w:color="auto"/>
        <w:bottom w:val="none" w:sz="0" w:space="0" w:color="auto"/>
        <w:right w:val="none" w:sz="0" w:space="0" w:color="auto"/>
      </w:divBdr>
    </w:div>
    <w:div w:id="893152993">
      <w:bodyDiv w:val="1"/>
      <w:marLeft w:val="0"/>
      <w:marRight w:val="0"/>
      <w:marTop w:val="0"/>
      <w:marBottom w:val="0"/>
      <w:divBdr>
        <w:top w:val="none" w:sz="0" w:space="0" w:color="auto"/>
        <w:left w:val="none" w:sz="0" w:space="0" w:color="auto"/>
        <w:bottom w:val="none" w:sz="0" w:space="0" w:color="auto"/>
        <w:right w:val="none" w:sz="0" w:space="0" w:color="auto"/>
      </w:divBdr>
    </w:div>
    <w:div w:id="893202912">
      <w:bodyDiv w:val="1"/>
      <w:marLeft w:val="0"/>
      <w:marRight w:val="0"/>
      <w:marTop w:val="0"/>
      <w:marBottom w:val="0"/>
      <w:divBdr>
        <w:top w:val="none" w:sz="0" w:space="0" w:color="auto"/>
        <w:left w:val="none" w:sz="0" w:space="0" w:color="auto"/>
        <w:bottom w:val="none" w:sz="0" w:space="0" w:color="auto"/>
        <w:right w:val="none" w:sz="0" w:space="0" w:color="auto"/>
      </w:divBdr>
    </w:div>
    <w:div w:id="893350970">
      <w:bodyDiv w:val="1"/>
      <w:marLeft w:val="0"/>
      <w:marRight w:val="0"/>
      <w:marTop w:val="0"/>
      <w:marBottom w:val="0"/>
      <w:divBdr>
        <w:top w:val="none" w:sz="0" w:space="0" w:color="auto"/>
        <w:left w:val="none" w:sz="0" w:space="0" w:color="auto"/>
        <w:bottom w:val="none" w:sz="0" w:space="0" w:color="auto"/>
        <w:right w:val="none" w:sz="0" w:space="0" w:color="auto"/>
      </w:divBdr>
    </w:div>
    <w:div w:id="893389000">
      <w:bodyDiv w:val="1"/>
      <w:marLeft w:val="0"/>
      <w:marRight w:val="0"/>
      <w:marTop w:val="0"/>
      <w:marBottom w:val="0"/>
      <w:divBdr>
        <w:top w:val="none" w:sz="0" w:space="0" w:color="auto"/>
        <w:left w:val="none" w:sz="0" w:space="0" w:color="auto"/>
        <w:bottom w:val="none" w:sz="0" w:space="0" w:color="auto"/>
        <w:right w:val="none" w:sz="0" w:space="0" w:color="auto"/>
      </w:divBdr>
    </w:div>
    <w:div w:id="893781151">
      <w:bodyDiv w:val="1"/>
      <w:marLeft w:val="0"/>
      <w:marRight w:val="0"/>
      <w:marTop w:val="0"/>
      <w:marBottom w:val="0"/>
      <w:divBdr>
        <w:top w:val="none" w:sz="0" w:space="0" w:color="auto"/>
        <w:left w:val="none" w:sz="0" w:space="0" w:color="auto"/>
        <w:bottom w:val="none" w:sz="0" w:space="0" w:color="auto"/>
        <w:right w:val="none" w:sz="0" w:space="0" w:color="auto"/>
      </w:divBdr>
    </w:div>
    <w:div w:id="893810662">
      <w:bodyDiv w:val="1"/>
      <w:marLeft w:val="0"/>
      <w:marRight w:val="0"/>
      <w:marTop w:val="0"/>
      <w:marBottom w:val="0"/>
      <w:divBdr>
        <w:top w:val="none" w:sz="0" w:space="0" w:color="auto"/>
        <w:left w:val="none" w:sz="0" w:space="0" w:color="auto"/>
        <w:bottom w:val="none" w:sz="0" w:space="0" w:color="auto"/>
        <w:right w:val="none" w:sz="0" w:space="0" w:color="auto"/>
      </w:divBdr>
    </w:div>
    <w:div w:id="893928314">
      <w:bodyDiv w:val="1"/>
      <w:marLeft w:val="0"/>
      <w:marRight w:val="0"/>
      <w:marTop w:val="0"/>
      <w:marBottom w:val="0"/>
      <w:divBdr>
        <w:top w:val="none" w:sz="0" w:space="0" w:color="auto"/>
        <w:left w:val="none" w:sz="0" w:space="0" w:color="auto"/>
        <w:bottom w:val="none" w:sz="0" w:space="0" w:color="auto"/>
        <w:right w:val="none" w:sz="0" w:space="0" w:color="auto"/>
      </w:divBdr>
    </w:div>
    <w:div w:id="893977058">
      <w:bodyDiv w:val="1"/>
      <w:marLeft w:val="0"/>
      <w:marRight w:val="0"/>
      <w:marTop w:val="0"/>
      <w:marBottom w:val="0"/>
      <w:divBdr>
        <w:top w:val="none" w:sz="0" w:space="0" w:color="auto"/>
        <w:left w:val="none" w:sz="0" w:space="0" w:color="auto"/>
        <w:bottom w:val="none" w:sz="0" w:space="0" w:color="auto"/>
        <w:right w:val="none" w:sz="0" w:space="0" w:color="auto"/>
      </w:divBdr>
    </w:div>
    <w:div w:id="894201083">
      <w:bodyDiv w:val="1"/>
      <w:marLeft w:val="0"/>
      <w:marRight w:val="0"/>
      <w:marTop w:val="0"/>
      <w:marBottom w:val="0"/>
      <w:divBdr>
        <w:top w:val="none" w:sz="0" w:space="0" w:color="auto"/>
        <w:left w:val="none" w:sz="0" w:space="0" w:color="auto"/>
        <w:bottom w:val="none" w:sz="0" w:space="0" w:color="auto"/>
        <w:right w:val="none" w:sz="0" w:space="0" w:color="auto"/>
      </w:divBdr>
    </w:div>
    <w:div w:id="894242397">
      <w:bodyDiv w:val="1"/>
      <w:marLeft w:val="0"/>
      <w:marRight w:val="0"/>
      <w:marTop w:val="0"/>
      <w:marBottom w:val="0"/>
      <w:divBdr>
        <w:top w:val="none" w:sz="0" w:space="0" w:color="auto"/>
        <w:left w:val="none" w:sz="0" w:space="0" w:color="auto"/>
        <w:bottom w:val="none" w:sz="0" w:space="0" w:color="auto"/>
        <w:right w:val="none" w:sz="0" w:space="0" w:color="auto"/>
      </w:divBdr>
    </w:div>
    <w:div w:id="894781026">
      <w:bodyDiv w:val="1"/>
      <w:marLeft w:val="0"/>
      <w:marRight w:val="0"/>
      <w:marTop w:val="0"/>
      <w:marBottom w:val="0"/>
      <w:divBdr>
        <w:top w:val="none" w:sz="0" w:space="0" w:color="auto"/>
        <w:left w:val="none" w:sz="0" w:space="0" w:color="auto"/>
        <w:bottom w:val="none" w:sz="0" w:space="0" w:color="auto"/>
        <w:right w:val="none" w:sz="0" w:space="0" w:color="auto"/>
      </w:divBdr>
    </w:div>
    <w:div w:id="894898362">
      <w:bodyDiv w:val="1"/>
      <w:marLeft w:val="0"/>
      <w:marRight w:val="0"/>
      <w:marTop w:val="0"/>
      <w:marBottom w:val="0"/>
      <w:divBdr>
        <w:top w:val="none" w:sz="0" w:space="0" w:color="auto"/>
        <w:left w:val="none" w:sz="0" w:space="0" w:color="auto"/>
        <w:bottom w:val="none" w:sz="0" w:space="0" w:color="auto"/>
        <w:right w:val="none" w:sz="0" w:space="0" w:color="auto"/>
      </w:divBdr>
    </w:div>
    <w:div w:id="894973707">
      <w:bodyDiv w:val="1"/>
      <w:marLeft w:val="0"/>
      <w:marRight w:val="0"/>
      <w:marTop w:val="0"/>
      <w:marBottom w:val="0"/>
      <w:divBdr>
        <w:top w:val="none" w:sz="0" w:space="0" w:color="auto"/>
        <w:left w:val="none" w:sz="0" w:space="0" w:color="auto"/>
        <w:bottom w:val="none" w:sz="0" w:space="0" w:color="auto"/>
        <w:right w:val="none" w:sz="0" w:space="0" w:color="auto"/>
      </w:divBdr>
    </w:div>
    <w:div w:id="895121968">
      <w:bodyDiv w:val="1"/>
      <w:marLeft w:val="0"/>
      <w:marRight w:val="0"/>
      <w:marTop w:val="0"/>
      <w:marBottom w:val="0"/>
      <w:divBdr>
        <w:top w:val="none" w:sz="0" w:space="0" w:color="auto"/>
        <w:left w:val="none" w:sz="0" w:space="0" w:color="auto"/>
        <w:bottom w:val="none" w:sz="0" w:space="0" w:color="auto"/>
        <w:right w:val="none" w:sz="0" w:space="0" w:color="auto"/>
      </w:divBdr>
    </w:div>
    <w:div w:id="895168172">
      <w:bodyDiv w:val="1"/>
      <w:marLeft w:val="0"/>
      <w:marRight w:val="0"/>
      <w:marTop w:val="0"/>
      <w:marBottom w:val="0"/>
      <w:divBdr>
        <w:top w:val="none" w:sz="0" w:space="0" w:color="auto"/>
        <w:left w:val="none" w:sz="0" w:space="0" w:color="auto"/>
        <w:bottom w:val="none" w:sz="0" w:space="0" w:color="auto"/>
        <w:right w:val="none" w:sz="0" w:space="0" w:color="auto"/>
      </w:divBdr>
    </w:div>
    <w:div w:id="895317741">
      <w:bodyDiv w:val="1"/>
      <w:marLeft w:val="0"/>
      <w:marRight w:val="0"/>
      <w:marTop w:val="0"/>
      <w:marBottom w:val="0"/>
      <w:divBdr>
        <w:top w:val="none" w:sz="0" w:space="0" w:color="auto"/>
        <w:left w:val="none" w:sz="0" w:space="0" w:color="auto"/>
        <w:bottom w:val="none" w:sz="0" w:space="0" w:color="auto"/>
        <w:right w:val="none" w:sz="0" w:space="0" w:color="auto"/>
      </w:divBdr>
    </w:div>
    <w:div w:id="895505737">
      <w:bodyDiv w:val="1"/>
      <w:marLeft w:val="0"/>
      <w:marRight w:val="0"/>
      <w:marTop w:val="0"/>
      <w:marBottom w:val="0"/>
      <w:divBdr>
        <w:top w:val="none" w:sz="0" w:space="0" w:color="auto"/>
        <w:left w:val="none" w:sz="0" w:space="0" w:color="auto"/>
        <w:bottom w:val="none" w:sz="0" w:space="0" w:color="auto"/>
        <w:right w:val="none" w:sz="0" w:space="0" w:color="auto"/>
      </w:divBdr>
    </w:div>
    <w:div w:id="895628315">
      <w:bodyDiv w:val="1"/>
      <w:marLeft w:val="0"/>
      <w:marRight w:val="0"/>
      <w:marTop w:val="0"/>
      <w:marBottom w:val="0"/>
      <w:divBdr>
        <w:top w:val="none" w:sz="0" w:space="0" w:color="auto"/>
        <w:left w:val="none" w:sz="0" w:space="0" w:color="auto"/>
        <w:bottom w:val="none" w:sz="0" w:space="0" w:color="auto"/>
        <w:right w:val="none" w:sz="0" w:space="0" w:color="auto"/>
      </w:divBdr>
    </w:div>
    <w:div w:id="895773690">
      <w:bodyDiv w:val="1"/>
      <w:marLeft w:val="0"/>
      <w:marRight w:val="0"/>
      <w:marTop w:val="0"/>
      <w:marBottom w:val="0"/>
      <w:divBdr>
        <w:top w:val="none" w:sz="0" w:space="0" w:color="auto"/>
        <w:left w:val="none" w:sz="0" w:space="0" w:color="auto"/>
        <w:bottom w:val="none" w:sz="0" w:space="0" w:color="auto"/>
        <w:right w:val="none" w:sz="0" w:space="0" w:color="auto"/>
      </w:divBdr>
    </w:div>
    <w:div w:id="896092860">
      <w:bodyDiv w:val="1"/>
      <w:marLeft w:val="0"/>
      <w:marRight w:val="0"/>
      <w:marTop w:val="0"/>
      <w:marBottom w:val="0"/>
      <w:divBdr>
        <w:top w:val="none" w:sz="0" w:space="0" w:color="auto"/>
        <w:left w:val="none" w:sz="0" w:space="0" w:color="auto"/>
        <w:bottom w:val="none" w:sz="0" w:space="0" w:color="auto"/>
        <w:right w:val="none" w:sz="0" w:space="0" w:color="auto"/>
      </w:divBdr>
    </w:div>
    <w:div w:id="896472660">
      <w:bodyDiv w:val="1"/>
      <w:marLeft w:val="0"/>
      <w:marRight w:val="0"/>
      <w:marTop w:val="0"/>
      <w:marBottom w:val="0"/>
      <w:divBdr>
        <w:top w:val="none" w:sz="0" w:space="0" w:color="auto"/>
        <w:left w:val="none" w:sz="0" w:space="0" w:color="auto"/>
        <w:bottom w:val="none" w:sz="0" w:space="0" w:color="auto"/>
        <w:right w:val="none" w:sz="0" w:space="0" w:color="auto"/>
      </w:divBdr>
    </w:div>
    <w:div w:id="896549933">
      <w:bodyDiv w:val="1"/>
      <w:marLeft w:val="0"/>
      <w:marRight w:val="0"/>
      <w:marTop w:val="0"/>
      <w:marBottom w:val="0"/>
      <w:divBdr>
        <w:top w:val="none" w:sz="0" w:space="0" w:color="auto"/>
        <w:left w:val="none" w:sz="0" w:space="0" w:color="auto"/>
        <w:bottom w:val="none" w:sz="0" w:space="0" w:color="auto"/>
        <w:right w:val="none" w:sz="0" w:space="0" w:color="auto"/>
      </w:divBdr>
    </w:div>
    <w:div w:id="896668416">
      <w:bodyDiv w:val="1"/>
      <w:marLeft w:val="0"/>
      <w:marRight w:val="0"/>
      <w:marTop w:val="0"/>
      <w:marBottom w:val="0"/>
      <w:divBdr>
        <w:top w:val="none" w:sz="0" w:space="0" w:color="auto"/>
        <w:left w:val="none" w:sz="0" w:space="0" w:color="auto"/>
        <w:bottom w:val="none" w:sz="0" w:space="0" w:color="auto"/>
        <w:right w:val="none" w:sz="0" w:space="0" w:color="auto"/>
      </w:divBdr>
    </w:div>
    <w:div w:id="897057618">
      <w:bodyDiv w:val="1"/>
      <w:marLeft w:val="0"/>
      <w:marRight w:val="0"/>
      <w:marTop w:val="0"/>
      <w:marBottom w:val="0"/>
      <w:divBdr>
        <w:top w:val="none" w:sz="0" w:space="0" w:color="auto"/>
        <w:left w:val="none" w:sz="0" w:space="0" w:color="auto"/>
        <w:bottom w:val="none" w:sz="0" w:space="0" w:color="auto"/>
        <w:right w:val="none" w:sz="0" w:space="0" w:color="auto"/>
      </w:divBdr>
    </w:div>
    <w:div w:id="897059549">
      <w:bodyDiv w:val="1"/>
      <w:marLeft w:val="0"/>
      <w:marRight w:val="0"/>
      <w:marTop w:val="0"/>
      <w:marBottom w:val="0"/>
      <w:divBdr>
        <w:top w:val="none" w:sz="0" w:space="0" w:color="auto"/>
        <w:left w:val="none" w:sz="0" w:space="0" w:color="auto"/>
        <w:bottom w:val="none" w:sz="0" w:space="0" w:color="auto"/>
        <w:right w:val="none" w:sz="0" w:space="0" w:color="auto"/>
      </w:divBdr>
    </w:div>
    <w:div w:id="897131796">
      <w:bodyDiv w:val="1"/>
      <w:marLeft w:val="0"/>
      <w:marRight w:val="0"/>
      <w:marTop w:val="0"/>
      <w:marBottom w:val="0"/>
      <w:divBdr>
        <w:top w:val="none" w:sz="0" w:space="0" w:color="auto"/>
        <w:left w:val="none" w:sz="0" w:space="0" w:color="auto"/>
        <w:bottom w:val="none" w:sz="0" w:space="0" w:color="auto"/>
        <w:right w:val="none" w:sz="0" w:space="0" w:color="auto"/>
      </w:divBdr>
    </w:div>
    <w:div w:id="897404178">
      <w:bodyDiv w:val="1"/>
      <w:marLeft w:val="0"/>
      <w:marRight w:val="0"/>
      <w:marTop w:val="0"/>
      <w:marBottom w:val="0"/>
      <w:divBdr>
        <w:top w:val="none" w:sz="0" w:space="0" w:color="auto"/>
        <w:left w:val="none" w:sz="0" w:space="0" w:color="auto"/>
        <w:bottom w:val="none" w:sz="0" w:space="0" w:color="auto"/>
        <w:right w:val="none" w:sz="0" w:space="0" w:color="auto"/>
      </w:divBdr>
    </w:div>
    <w:div w:id="897479651">
      <w:bodyDiv w:val="1"/>
      <w:marLeft w:val="0"/>
      <w:marRight w:val="0"/>
      <w:marTop w:val="0"/>
      <w:marBottom w:val="0"/>
      <w:divBdr>
        <w:top w:val="none" w:sz="0" w:space="0" w:color="auto"/>
        <w:left w:val="none" w:sz="0" w:space="0" w:color="auto"/>
        <w:bottom w:val="none" w:sz="0" w:space="0" w:color="auto"/>
        <w:right w:val="none" w:sz="0" w:space="0" w:color="auto"/>
      </w:divBdr>
    </w:div>
    <w:div w:id="897712927">
      <w:bodyDiv w:val="1"/>
      <w:marLeft w:val="0"/>
      <w:marRight w:val="0"/>
      <w:marTop w:val="0"/>
      <w:marBottom w:val="0"/>
      <w:divBdr>
        <w:top w:val="none" w:sz="0" w:space="0" w:color="auto"/>
        <w:left w:val="none" w:sz="0" w:space="0" w:color="auto"/>
        <w:bottom w:val="none" w:sz="0" w:space="0" w:color="auto"/>
        <w:right w:val="none" w:sz="0" w:space="0" w:color="auto"/>
      </w:divBdr>
    </w:div>
    <w:div w:id="897934856">
      <w:bodyDiv w:val="1"/>
      <w:marLeft w:val="0"/>
      <w:marRight w:val="0"/>
      <w:marTop w:val="0"/>
      <w:marBottom w:val="0"/>
      <w:divBdr>
        <w:top w:val="none" w:sz="0" w:space="0" w:color="auto"/>
        <w:left w:val="none" w:sz="0" w:space="0" w:color="auto"/>
        <w:bottom w:val="none" w:sz="0" w:space="0" w:color="auto"/>
        <w:right w:val="none" w:sz="0" w:space="0" w:color="auto"/>
      </w:divBdr>
    </w:div>
    <w:div w:id="897984272">
      <w:bodyDiv w:val="1"/>
      <w:marLeft w:val="0"/>
      <w:marRight w:val="0"/>
      <w:marTop w:val="0"/>
      <w:marBottom w:val="0"/>
      <w:divBdr>
        <w:top w:val="none" w:sz="0" w:space="0" w:color="auto"/>
        <w:left w:val="none" w:sz="0" w:space="0" w:color="auto"/>
        <w:bottom w:val="none" w:sz="0" w:space="0" w:color="auto"/>
        <w:right w:val="none" w:sz="0" w:space="0" w:color="auto"/>
      </w:divBdr>
    </w:div>
    <w:div w:id="898134858">
      <w:bodyDiv w:val="1"/>
      <w:marLeft w:val="0"/>
      <w:marRight w:val="0"/>
      <w:marTop w:val="0"/>
      <w:marBottom w:val="0"/>
      <w:divBdr>
        <w:top w:val="none" w:sz="0" w:space="0" w:color="auto"/>
        <w:left w:val="none" w:sz="0" w:space="0" w:color="auto"/>
        <w:bottom w:val="none" w:sz="0" w:space="0" w:color="auto"/>
        <w:right w:val="none" w:sz="0" w:space="0" w:color="auto"/>
      </w:divBdr>
    </w:div>
    <w:div w:id="898325776">
      <w:bodyDiv w:val="1"/>
      <w:marLeft w:val="0"/>
      <w:marRight w:val="0"/>
      <w:marTop w:val="0"/>
      <w:marBottom w:val="0"/>
      <w:divBdr>
        <w:top w:val="none" w:sz="0" w:space="0" w:color="auto"/>
        <w:left w:val="none" w:sz="0" w:space="0" w:color="auto"/>
        <w:bottom w:val="none" w:sz="0" w:space="0" w:color="auto"/>
        <w:right w:val="none" w:sz="0" w:space="0" w:color="auto"/>
      </w:divBdr>
    </w:div>
    <w:div w:id="898395743">
      <w:bodyDiv w:val="1"/>
      <w:marLeft w:val="0"/>
      <w:marRight w:val="0"/>
      <w:marTop w:val="0"/>
      <w:marBottom w:val="0"/>
      <w:divBdr>
        <w:top w:val="none" w:sz="0" w:space="0" w:color="auto"/>
        <w:left w:val="none" w:sz="0" w:space="0" w:color="auto"/>
        <w:bottom w:val="none" w:sz="0" w:space="0" w:color="auto"/>
        <w:right w:val="none" w:sz="0" w:space="0" w:color="auto"/>
      </w:divBdr>
    </w:div>
    <w:div w:id="898511882">
      <w:bodyDiv w:val="1"/>
      <w:marLeft w:val="0"/>
      <w:marRight w:val="0"/>
      <w:marTop w:val="0"/>
      <w:marBottom w:val="0"/>
      <w:divBdr>
        <w:top w:val="none" w:sz="0" w:space="0" w:color="auto"/>
        <w:left w:val="none" w:sz="0" w:space="0" w:color="auto"/>
        <w:bottom w:val="none" w:sz="0" w:space="0" w:color="auto"/>
        <w:right w:val="none" w:sz="0" w:space="0" w:color="auto"/>
      </w:divBdr>
    </w:div>
    <w:div w:id="898905938">
      <w:bodyDiv w:val="1"/>
      <w:marLeft w:val="0"/>
      <w:marRight w:val="0"/>
      <w:marTop w:val="0"/>
      <w:marBottom w:val="0"/>
      <w:divBdr>
        <w:top w:val="none" w:sz="0" w:space="0" w:color="auto"/>
        <w:left w:val="none" w:sz="0" w:space="0" w:color="auto"/>
        <w:bottom w:val="none" w:sz="0" w:space="0" w:color="auto"/>
        <w:right w:val="none" w:sz="0" w:space="0" w:color="auto"/>
      </w:divBdr>
    </w:div>
    <w:div w:id="899170461">
      <w:bodyDiv w:val="1"/>
      <w:marLeft w:val="0"/>
      <w:marRight w:val="0"/>
      <w:marTop w:val="0"/>
      <w:marBottom w:val="0"/>
      <w:divBdr>
        <w:top w:val="none" w:sz="0" w:space="0" w:color="auto"/>
        <w:left w:val="none" w:sz="0" w:space="0" w:color="auto"/>
        <w:bottom w:val="none" w:sz="0" w:space="0" w:color="auto"/>
        <w:right w:val="none" w:sz="0" w:space="0" w:color="auto"/>
      </w:divBdr>
    </w:div>
    <w:div w:id="899563430">
      <w:bodyDiv w:val="1"/>
      <w:marLeft w:val="0"/>
      <w:marRight w:val="0"/>
      <w:marTop w:val="0"/>
      <w:marBottom w:val="0"/>
      <w:divBdr>
        <w:top w:val="none" w:sz="0" w:space="0" w:color="auto"/>
        <w:left w:val="none" w:sz="0" w:space="0" w:color="auto"/>
        <w:bottom w:val="none" w:sz="0" w:space="0" w:color="auto"/>
        <w:right w:val="none" w:sz="0" w:space="0" w:color="auto"/>
      </w:divBdr>
    </w:div>
    <w:div w:id="899629438">
      <w:bodyDiv w:val="1"/>
      <w:marLeft w:val="0"/>
      <w:marRight w:val="0"/>
      <w:marTop w:val="0"/>
      <w:marBottom w:val="0"/>
      <w:divBdr>
        <w:top w:val="none" w:sz="0" w:space="0" w:color="auto"/>
        <w:left w:val="none" w:sz="0" w:space="0" w:color="auto"/>
        <w:bottom w:val="none" w:sz="0" w:space="0" w:color="auto"/>
        <w:right w:val="none" w:sz="0" w:space="0" w:color="auto"/>
      </w:divBdr>
    </w:div>
    <w:div w:id="899638628">
      <w:bodyDiv w:val="1"/>
      <w:marLeft w:val="0"/>
      <w:marRight w:val="0"/>
      <w:marTop w:val="0"/>
      <w:marBottom w:val="0"/>
      <w:divBdr>
        <w:top w:val="none" w:sz="0" w:space="0" w:color="auto"/>
        <w:left w:val="none" w:sz="0" w:space="0" w:color="auto"/>
        <w:bottom w:val="none" w:sz="0" w:space="0" w:color="auto"/>
        <w:right w:val="none" w:sz="0" w:space="0" w:color="auto"/>
      </w:divBdr>
    </w:div>
    <w:div w:id="900018003">
      <w:bodyDiv w:val="1"/>
      <w:marLeft w:val="0"/>
      <w:marRight w:val="0"/>
      <w:marTop w:val="0"/>
      <w:marBottom w:val="0"/>
      <w:divBdr>
        <w:top w:val="none" w:sz="0" w:space="0" w:color="auto"/>
        <w:left w:val="none" w:sz="0" w:space="0" w:color="auto"/>
        <w:bottom w:val="none" w:sz="0" w:space="0" w:color="auto"/>
        <w:right w:val="none" w:sz="0" w:space="0" w:color="auto"/>
      </w:divBdr>
    </w:div>
    <w:div w:id="900137378">
      <w:bodyDiv w:val="1"/>
      <w:marLeft w:val="0"/>
      <w:marRight w:val="0"/>
      <w:marTop w:val="0"/>
      <w:marBottom w:val="0"/>
      <w:divBdr>
        <w:top w:val="none" w:sz="0" w:space="0" w:color="auto"/>
        <w:left w:val="none" w:sz="0" w:space="0" w:color="auto"/>
        <w:bottom w:val="none" w:sz="0" w:space="0" w:color="auto"/>
        <w:right w:val="none" w:sz="0" w:space="0" w:color="auto"/>
      </w:divBdr>
    </w:div>
    <w:div w:id="900292465">
      <w:bodyDiv w:val="1"/>
      <w:marLeft w:val="0"/>
      <w:marRight w:val="0"/>
      <w:marTop w:val="0"/>
      <w:marBottom w:val="0"/>
      <w:divBdr>
        <w:top w:val="none" w:sz="0" w:space="0" w:color="auto"/>
        <w:left w:val="none" w:sz="0" w:space="0" w:color="auto"/>
        <w:bottom w:val="none" w:sz="0" w:space="0" w:color="auto"/>
        <w:right w:val="none" w:sz="0" w:space="0" w:color="auto"/>
      </w:divBdr>
    </w:div>
    <w:div w:id="900484194">
      <w:bodyDiv w:val="1"/>
      <w:marLeft w:val="0"/>
      <w:marRight w:val="0"/>
      <w:marTop w:val="0"/>
      <w:marBottom w:val="0"/>
      <w:divBdr>
        <w:top w:val="none" w:sz="0" w:space="0" w:color="auto"/>
        <w:left w:val="none" w:sz="0" w:space="0" w:color="auto"/>
        <w:bottom w:val="none" w:sz="0" w:space="0" w:color="auto"/>
        <w:right w:val="none" w:sz="0" w:space="0" w:color="auto"/>
      </w:divBdr>
    </w:div>
    <w:div w:id="901209618">
      <w:bodyDiv w:val="1"/>
      <w:marLeft w:val="0"/>
      <w:marRight w:val="0"/>
      <w:marTop w:val="0"/>
      <w:marBottom w:val="0"/>
      <w:divBdr>
        <w:top w:val="none" w:sz="0" w:space="0" w:color="auto"/>
        <w:left w:val="none" w:sz="0" w:space="0" w:color="auto"/>
        <w:bottom w:val="none" w:sz="0" w:space="0" w:color="auto"/>
        <w:right w:val="none" w:sz="0" w:space="0" w:color="auto"/>
      </w:divBdr>
    </w:div>
    <w:div w:id="901214474">
      <w:bodyDiv w:val="1"/>
      <w:marLeft w:val="0"/>
      <w:marRight w:val="0"/>
      <w:marTop w:val="0"/>
      <w:marBottom w:val="0"/>
      <w:divBdr>
        <w:top w:val="none" w:sz="0" w:space="0" w:color="auto"/>
        <w:left w:val="none" w:sz="0" w:space="0" w:color="auto"/>
        <w:bottom w:val="none" w:sz="0" w:space="0" w:color="auto"/>
        <w:right w:val="none" w:sz="0" w:space="0" w:color="auto"/>
      </w:divBdr>
    </w:div>
    <w:div w:id="901522173">
      <w:bodyDiv w:val="1"/>
      <w:marLeft w:val="0"/>
      <w:marRight w:val="0"/>
      <w:marTop w:val="0"/>
      <w:marBottom w:val="0"/>
      <w:divBdr>
        <w:top w:val="none" w:sz="0" w:space="0" w:color="auto"/>
        <w:left w:val="none" w:sz="0" w:space="0" w:color="auto"/>
        <w:bottom w:val="none" w:sz="0" w:space="0" w:color="auto"/>
        <w:right w:val="none" w:sz="0" w:space="0" w:color="auto"/>
      </w:divBdr>
    </w:div>
    <w:div w:id="901646863">
      <w:bodyDiv w:val="1"/>
      <w:marLeft w:val="0"/>
      <w:marRight w:val="0"/>
      <w:marTop w:val="0"/>
      <w:marBottom w:val="0"/>
      <w:divBdr>
        <w:top w:val="none" w:sz="0" w:space="0" w:color="auto"/>
        <w:left w:val="none" w:sz="0" w:space="0" w:color="auto"/>
        <w:bottom w:val="none" w:sz="0" w:space="0" w:color="auto"/>
        <w:right w:val="none" w:sz="0" w:space="0" w:color="auto"/>
      </w:divBdr>
    </w:div>
    <w:div w:id="901788876">
      <w:bodyDiv w:val="1"/>
      <w:marLeft w:val="0"/>
      <w:marRight w:val="0"/>
      <w:marTop w:val="0"/>
      <w:marBottom w:val="0"/>
      <w:divBdr>
        <w:top w:val="none" w:sz="0" w:space="0" w:color="auto"/>
        <w:left w:val="none" w:sz="0" w:space="0" w:color="auto"/>
        <w:bottom w:val="none" w:sz="0" w:space="0" w:color="auto"/>
        <w:right w:val="none" w:sz="0" w:space="0" w:color="auto"/>
      </w:divBdr>
    </w:div>
    <w:div w:id="902106240">
      <w:bodyDiv w:val="1"/>
      <w:marLeft w:val="0"/>
      <w:marRight w:val="0"/>
      <w:marTop w:val="0"/>
      <w:marBottom w:val="0"/>
      <w:divBdr>
        <w:top w:val="none" w:sz="0" w:space="0" w:color="auto"/>
        <w:left w:val="none" w:sz="0" w:space="0" w:color="auto"/>
        <w:bottom w:val="none" w:sz="0" w:space="0" w:color="auto"/>
        <w:right w:val="none" w:sz="0" w:space="0" w:color="auto"/>
      </w:divBdr>
    </w:div>
    <w:div w:id="902763284">
      <w:bodyDiv w:val="1"/>
      <w:marLeft w:val="0"/>
      <w:marRight w:val="0"/>
      <w:marTop w:val="0"/>
      <w:marBottom w:val="0"/>
      <w:divBdr>
        <w:top w:val="none" w:sz="0" w:space="0" w:color="auto"/>
        <w:left w:val="none" w:sz="0" w:space="0" w:color="auto"/>
        <w:bottom w:val="none" w:sz="0" w:space="0" w:color="auto"/>
        <w:right w:val="none" w:sz="0" w:space="0" w:color="auto"/>
      </w:divBdr>
    </w:div>
    <w:div w:id="903028078">
      <w:bodyDiv w:val="1"/>
      <w:marLeft w:val="0"/>
      <w:marRight w:val="0"/>
      <w:marTop w:val="0"/>
      <w:marBottom w:val="0"/>
      <w:divBdr>
        <w:top w:val="none" w:sz="0" w:space="0" w:color="auto"/>
        <w:left w:val="none" w:sz="0" w:space="0" w:color="auto"/>
        <w:bottom w:val="none" w:sz="0" w:space="0" w:color="auto"/>
        <w:right w:val="none" w:sz="0" w:space="0" w:color="auto"/>
      </w:divBdr>
    </w:div>
    <w:div w:id="904024650">
      <w:bodyDiv w:val="1"/>
      <w:marLeft w:val="0"/>
      <w:marRight w:val="0"/>
      <w:marTop w:val="0"/>
      <w:marBottom w:val="0"/>
      <w:divBdr>
        <w:top w:val="none" w:sz="0" w:space="0" w:color="auto"/>
        <w:left w:val="none" w:sz="0" w:space="0" w:color="auto"/>
        <w:bottom w:val="none" w:sz="0" w:space="0" w:color="auto"/>
        <w:right w:val="none" w:sz="0" w:space="0" w:color="auto"/>
      </w:divBdr>
    </w:div>
    <w:div w:id="904029007">
      <w:bodyDiv w:val="1"/>
      <w:marLeft w:val="0"/>
      <w:marRight w:val="0"/>
      <w:marTop w:val="0"/>
      <w:marBottom w:val="0"/>
      <w:divBdr>
        <w:top w:val="none" w:sz="0" w:space="0" w:color="auto"/>
        <w:left w:val="none" w:sz="0" w:space="0" w:color="auto"/>
        <w:bottom w:val="none" w:sz="0" w:space="0" w:color="auto"/>
        <w:right w:val="none" w:sz="0" w:space="0" w:color="auto"/>
      </w:divBdr>
    </w:div>
    <w:div w:id="904221998">
      <w:bodyDiv w:val="1"/>
      <w:marLeft w:val="0"/>
      <w:marRight w:val="0"/>
      <w:marTop w:val="0"/>
      <w:marBottom w:val="0"/>
      <w:divBdr>
        <w:top w:val="none" w:sz="0" w:space="0" w:color="auto"/>
        <w:left w:val="none" w:sz="0" w:space="0" w:color="auto"/>
        <w:bottom w:val="none" w:sz="0" w:space="0" w:color="auto"/>
        <w:right w:val="none" w:sz="0" w:space="0" w:color="auto"/>
      </w:divBdr>
    </w:div>
    <w:div w:id="904223734">
      <w:bodyDiv w:val="1"/>
      <w:marLeft w:val="0"/>
      <w:marRight w:val="0"/>
      <w:marTop w:val="0"/>
      <w:marBottom w:val="0"/>
      <w:divBdr>
        <w:top w:val="none" w:sz="0" w:space="0" w:color="auto"/>
        <w:left w:val="none" w:sz="0" w:space="0" w:color="auto"/>
        <w:bottom w:val="none" w:sz="0" w:space="0" w:color="auto"/>
        <w:right w:val="none" w:sz="0" w:space="0" w:color="auto"/>
      </w:divBdr>
    </w:div>
    <w:div w:id="904412889">
      <w:bodyDiv w:val="1"/>
      <w:marLeft w:val="0"/>
      <w:marRight w:val="0"/>
      <w:marTop w:val="0"/>
      <w:marBottom w:val="0"/>
      <w:divBdr>
        <w:top w:val="none" w:sz="0" w:space="0" w:color="auto"/>
        <w:left w:val="none" w:sz="0" w:space="0" w:color="auto"/>
        <w:bottom w:val="none" w:sz="0" w:space="0" w:color="auto"/>
        <w:right w:val="none" w:sz="0" w:space="0" w:color="auto"/>
      </w:divBdr>
    </w:div>
    <w:div w:id="904608715">
      <w:bodyDiv w:val="1"/>
      <w:marLeft w:val="0"/>
      <w:marRight w:val="0"/>
      <w:marTop w:val="0"/>
      <w:marBottom w:val="0"/>
      <w:divBdr>
        <w:top w:val="none" w:sz="0" w:space="0" w:color="auto"/>
        <w:left w:val="none" w:sz="0" w:space="0" w:color="auto"/>
        <w:bottom w:val="none" w:sz="0" w:space="0" w:color="auto"/>
        <w:right w:val="none" w:sz="0" w:space="0" w:color="auto"/>
      </w:divBdr>
    </w:div>
    <w:div w:id="904682356">
      <w:bodyDiv w:val="1"/>
      <w:marLeft w:val="0"/>
      <w:marRight w:val="0"/>
      <w:marTop w:val="0"/>
      <w:marBottom w:val="0"/>
      <w:divBdr>
        <w:top w:val="none" w:sz="0" w:space="0" w:color="auto"/>
        <w:left w:val="none" w:sz="0" w:space="0" w:color="auto"/>
        <w:bottom w:val="none" w:sz="0" w:space="0" w:color="auto"/>
        <w:right w:val="none" w:sz="0" w:space="0" w:color="auto"/>
      </w:divBdr>
    </w:div>
    <w:div w:id="904729613">
      <w:bodyDiv w:val="1"/>
      <w:marLeft w:val="0"/>
      <w:marRight w:val="0"/>
      <w:marTop w:val="0"/>
      <w:marBottom w:val="0"/>
      <w:divBdr>
        <w:top w:val="none" w:sz="0" w:space="0" w:color="auto"/>
        <w:left w:val="none" w:sz="0" w:space="0" w:color="auto"/>
        <w:bottom w:val="none" w:sz="0" w:space="0" w:color="auto"/>
        <w:right w:val="none" w:sz="0" w:space="0" w:color="auto"/>
      </w:divBdr>
    </w:div>
    <w:div w:id="904872822">
      <w:bodyDiv w:val="1"/>
      <w:marLeft w:val="0"/>
      <w:marRight w:val="0"/>
      <w:marTop w:val="0"/>
      <w:marBottom w:val="0"/>
      <w:divBdr>
        <w:top w:val="none" w:sz="0" w:space="0" w:color="auto"/>
        <w:left w:val="none" w:sz="0" w:space="0" w:color="auto"/>
        <w:bottom w:val="none" w:sz="0" w:space="0" w:color="auto"/>
        <w:right w:val="none" w:sz="0" w:space="0" w:color="auto"/>
      </w:divBdr>
    </w:div>
    <w:div w:id="904873121">
      <w:bodyDiv w:val="1"/>
      <w:marLeft w:val="0"/>
      <w:marRight w:val="0"/>
      <w:marTop w:val="0"/>
      <w:marBottom w:val="0"/>
      <w:divBdr>
        <w:top w:val="none" w:sz="0" w:space="0" w:color="auto"/>
        <w:left w:val="none" w:sz="0" w:space="0" w:color="auto"/>
        <w:bottom w:val="none" w:sz="0" w:space="0" w:color="auto"/>
        <w:right w:val="none" w:sz="0" w:space="0" w:color="auto"/>
      </w:divBdr>
    </w:div>
    <w:div w:id="904995175">
      <w:bodyDiv w:val="1"/>
      <w:marLeft w:val="0"/>
      <w:marRight w:val="0"/>
      <w:marTop w:val="0"/>
      <w:marBottom w:val="0"/>
      <w:divBdr>
        <w:top w:val="none" w:sz="0" w:space="0" w:color="auto"/>
        <w:left w:val="none" w:sz="0" w:space="0" w:color="auto"/>
        <w:bottom w:val="none" w:sz="0" w:space="0" w:color="auto"/>
        <w:right w:val="none" w:sz="0" w:space="0" w:color="auto"/>
      </w:divBdr>
    </w:div>
    <w:div w:id="905064505">
      <w:bodyDiv w:val="1"/>
      <w:marLeft w:val="0"/>
      <w:marRight w:val="0"/>
      <w:marTop w:val="0"/>
      <w:marBottom w:val="0"/>
      <w:divBdr>
        <w:top w:val="none" w:sz="0" w:space="0" w:color="auto"/>
        <w:left w:val="none" w:sz="0" w:space="0" w:color="auto"/>
        <w:bottom w:val="none" w:sz="0" w:space="0" w:color="auto"/>
        <w:right w:val="none" w:sz="0" w:space="0" w:color="auto"/>
      </w:divBdr>
    </w:div>
    <w:div w:id="905452719">
      <w:bodyDiv w:val="1"/>
      <w:marLeft w:val="0"/>
      <w:marRight w:val="0"/>
      <w:marTop w:val="0"/>
      <w:marBottom w:val="0"/>
      <w:divBdr>
        <w:top w:val="none" w:sz="0" w:space="0" w:color="auto"/>
        <w:left w:val="none" w:sz="0" w:space="0" w:color="auto"/>
        <w:bottom w:val="none" w:sz="0" w:space="0" w:color="auto"/>
        <w:right w:val="none" w:sz="0" w:space="0" w:color="auto"/>
      </w:divBdr>
    </w:div>
    <w:div w:id="905458350">
      <w:bodyDiv w:val="1"/>
      <w:marLeft w:val="0"/>
      <w:marRight w:val="0"/>
      <w:marTop w:val="0"/>
      <w:marBottom w:val="0"/>
      <w:divBdr>
        <w:top w:val="none" w:sz="0" w:space="0" w:color="auto"/>
        <w:left w:val="none" w:sz="0" w:space="0" w:color="auto"/>
        <w:bottom w:val="none" w:sz="0" w:space="0" w:color="auto"/>
        <w:right w:val="none" w:sz="0" w:space="0" w:color="auto"/>
      </w:divBdr>
    </w:div>
    <w:div w:id="905529421">
      <w:bodyDiv w:val="1"/>
      <w:marLeft w:val="0"/>
      <w:marRight w:val="0"/>
      <w:marTop w:val="0"/>
      <w:marBottom w:val="0"/>
      <w:divBdr>
        <w:top w:val="none" w:sz="0" w:space="0" w:color="auto"/>
        <w:left w:val="none" w:sz="0" w:space="0" w:color="auto"/>
        <w:bottom w:val="none" w:sz="0" w:space="0" w:color="auto"/>
        <w:right w:val="none" w:sz="0" w:space="0" w:color="auto"/>
      </w:divBdr>
    </w:div>
    <w:div w:id="905720966">
      <w:bodyDiv w:val="1"/>
      <w:marLeft w:val="0"/>
      <w:marRight w:val="0"/>
      <w:marTop w:val="0"/>
      <w:marBottom w:val="0"/>
      <w:divBdr>
        <w:top w:val="none" w:sz="0" w:space="0" w:color="auto"/>
        <w:left w:val="none" w:sz="0" w:space="0" w:color="auto"/>
        <w:bottom w:val="none" w:sz="0" w:space="0" w:color="auto"/>
        <w:right w:val="none" w:sz="0" w:space="0" w:color="auto"/>
      </w:divBdr>
    </w:div>
    <w:div w:id="905844979">
      <w:bodyDiv w:val="1"/>
      <w:marLeft w:val="0"/>
      <w:marRight w:val="0"/>
      <w:marTop w:val="0"/>
      <w:marBottom w:val="0"/>
      <w:divBdr>
        <w:top w:val="none" w:sz="0" w:space="0" w:color="auto"/>
        <w:left w:val="none" w:sz="0" w:space="0" w:color="auto"/>
        <w:bottom w:val="none" w:sz="0" w:space="0" w:color="auto"/>
        <w:right w:val="none" w:sz="0" w:space="0" w:color="auto"/>
      </w:divBdr>
    </w:div>
    <w:div w:id="905870638">
      <w:bodyDiv w:val="1"/>
      <w:marLeft w:val="0"/>
      <w:marRight w:val="0"/>
      <w:marTop w:val="0"/>
      <w:marBottom w:val="0"/>
      <w:divBdr>
        <w:top w:val="none" w:sz="0" w:space="0" w:color="auto"/>
        <w:left w:val="none" w:sz="0" w:space="0" w:color="auto"/>
        <w:bottom w:val="none" w:sz="0" w:space="0" w:color="auto"/>
        <w:right w:val="none" w:sz="0" w:space="0" w:color="auto"/>
      </w:divBdr>
    </w:div>
    <w:div w:id="905994123">
      <w:bodyDiv w:val="1"/>
      <w:marLeft w:val="0"/>
      <w:marRight w:val="0"/>
      <w:marTop w:val="0"/>
      <w:marBottom w:val="0"/>
      <w:divBdr>
        <w:top w:val="none" w:sz="0" w:space="0" w:color="auto"/>
        <w:left w:val="none" w:sz="0" w:space="0" w:color="auto"/>
        <w:bottom w:val="none" w:sz="0" w:space="0" w:color="auto"/>
        <w:right w:val="none" w:sz="0" w:space="0" w:color="auto"/>
      </w:divBdr>
    </w:div>
    <w:div w:id="905994310">
      <w:bodyDiv w:val="1"/>
      <w:marLeft w:val="0"/>
      <w:marRight w:val="0"/>
      <w:marTop w:val="0"/>
      <w:marBottom w:val="0"/>
      <w:divBdr>
        <w:top w:val="none" w:sz="0" w:space="0" w:color="auto"/>
        <w:left w:val="none" w:sz="0" w:space="0" w:color="auto"/>
        <w:bottom w:val="none" w:sz="0" w:space="0" w:color="auto"/>
        <w:right w:val="none" w:sz="0" w:space="0" w:color="auto"/>
      </w:divBdr>
    </w:div>
    <w:div w:id="906064694">
      <w:bodyDiv w:val="1"/>
      <w:marLeft w:val="0"/>
      <w:marRight w:val="0"/>
      <w:marTop w:val="0"/>
      <w:marBottom w:val="0"/>
      <w:divBdr>
        <w:top w:val="none" w:sz="0" w:space="0" w:color="auto"/>
        <w:left w:val="none" w:sz="0" w:space="0" w:color="auto"/>
        <w:bottom w:val="none" w:sz="0" w:space="0" w:color="auto"/>
        <w:right w:val="none" w:sz="0" w:space="0" w:color="auto"/>
      </w:divBdr>
    </w:div>
    <w:div w:id="906067208">
      <w:bodyDiv w:val="1"/>
      <w:marLeft w:val="0"/>
      <w:marRight w:val="0"/>
      <w:marTop w:val="0"/>
      <w:marBottom w:val="0"/>
      <w:divBdr>
        <w:top w:val="none" w:sz="0" w:space="0" w:color="auto"/>
        <w:left w:val="none" w:sz="0" w:space="0" w:color="auto"/>
        <w:bottom w:val="none" w:sz="0" w:space="0" w:color="auto"/>
        <w:right w:val="none" w:sz="0" w:space="0" w:color="auto"/>
      </w:divBdr>
    </w:div>
    <w:div w:id="906496100">
      <w:bodyDiv w:val="1"/>
      <w:marLeft w:val="0"/>
      <w:marRight w:val="0"/>
      <w:marTop w:val="0"/>
      <w:marBottom w:val="0"/>
      <w:divBdr>
        <w:top w:val="none" w:sz="0" w:space="0" w:color="auto"/>
        <w:left w:val="none" w:sz="0" w:space="0" w:color="auto"/>
        <w:bottom w:val="none" w:sz="0" w:space="0" w:color="auto"/>
        <w:right w:val="none" w:sz="0" w:space="0" w:color="auto"/>
      </w:divBdr>
    </w:div>
    <w:div w:id="906502106">
      <w:bodyDiv w:val="1"/>
      <w:marLeft w:val="0"/>
      <w:marRight w:val="0"/>
      <w:marTop w:val="0"/>
      <w:marBottom w:val="0"/>
      <w:divBdr>
        <w:top w:val="none" w:sz="0" w:space="0" w:color="auto"/>
        <w:left w:val="none" w:sz="0" w:space="0" w:color="auto"/>
        <w:bottom w:val="none" w:sz="0" w:space="0" w:color="auto"/>
        <w:right w:val="none" w:sz="0" w:space="0" w:color="auto"/>
      </w:divBdr>
    </w:div>
    <w:div w:id="906693419">
      <w:bodyDiv w:val="1"/>
      <w:marLeft w:val="0"/>
      <w:marRight w:val="0"/>
      <w:marTop w:val="0"/>
      <w:marBottom w:val="0"/>
      <w:divBdr>
        <w:top w:val="none" w:sz="0" w:space="0" w:color="auto"/>
        <w:left w:val="none" w:sz="0" w:space="0" w:color="auto"/>
        <w:bottom w:val="none" w:sz="0" w:space="0" w:color="auto"/>
        <w:right w:val="none" w:sz="0" w:space="0" w:color="auto"/>
      </w:divBdr>
    </w:div>
    <w:div w:id="906764722">
      <w:bodyDiv w:val="1"/>
      <w:marLeft w:val="0"/>
      <w:marRight w:val="0"/>
      <w:marTop w:val="0"/>
      <w:marBottom w:val="0"/>
      <w:divBdr>
        <w:top w:val="none" w:sz="0" w:space="0" w:color="auto"/>
        <w:left w:val="none" w:sz="0" w:space="0" w:color="auto"/>
        <w:bottom w:val="none" w:sz="0" w:space="0" w:color="auto"/>
        <w:right w:val="none" w:sz="0" w:space="0" w:color="auto"/>
      </w:divBdr>
    </w:div>
    <w:div w:id="906919481">
      <w:bodyDiv w:val="1"/>
      <w:marLeft w:val="0"/>
      <w:marRight w:val="0"/>
      <w:marTop w:val="0"/>
      <w:marBottom w:val="0"/>
      <w:divBdr>
        <w:top w:val="none" w:sz="0" w:space="0" w:color="auto"/>
        <w:left w:val="none" w:sz="0" w:space="0" w:color="auto"/>
        <w:bottom w:val="none" w:sz="0" w:space="0" w:color="auto"/>
        <w:right w:val="none" w:sz="0" w:space="0" w:color="auto"/>
      </w:divBdr>
    </w:div>
    <w:div w:id="907306904">
      <w:bodyDiv w:val="1"/>
      <w:marLeft w:val="0"/>
      <w:marRight w:val="0"/>
      <w:marTop w:val="0"/>
      <w:marBottom w:val="0"/>
      <w:divBdr>
        <w:top w:val="none" w:sz="0" w:space="0" w:color="auto"/>
        <w:left w:val="none" w:sz="0" w:space="0" w:color="auto"/>
        <w:bottom w:val="none" w:sz="0" w:space="0" w:color="auto"/>
        <w:right w:val="none" w:sz="0" w:space="0" w:color="auto"/>
      </w:divBdr>
    </w:div>
    <w:div w:id="907424700">
      <w:bodyDiv w:val="1"/>
      <w:marLeft w:val="0"/>
      <w:marRight w:val="0"/>
      <w:marTop w:val="0"/>
      <w:marBottom w:val="0"/>
      <w:divBdr>
        <w:top w:val="none" w:sz="0" w:space="0" w:color="auto"/>
        <w:left w:val="none" w:sz="0" w:space="0" w:color="auto"/>
        <w:bottom w:val="none" w:sz="0" w:space="0" w:color="auto"/>
        <w:right w:val="none" w:sz="0" w:space="0" w:color="auto"/>
      </w:divBdr>
    </w:div>
    <w:div w:id="907837088">
      <w:bodyDiv w:val="1"/>
      <w:marLeft w:val="0"/>
      <w:marRight w:val="0"/>
      <w:marTop w:val="0"/>
      <w:marBottom w:val="0"/>
      <w:divBdr>
        <w:top w:val="none" w:sz="0" w:space="0" w:color="auto"/>
        <w:left w:val="none" w:sz="0" w:space="0" w:color="auto"/>
        <w:bottom w:val="none" w:sz="0" w:space="0" w:color="auto"/>
        <w:right w:val="none" w:sz="0" w:space="0" w:color="auto"/>
      </w:divBdr>
    </w:div>
    <w:div w:id="907884627">
      <w:bodyDiv w:val="1"/>
      <w:marLeft w:val="0"/>
      <w:marRight w:val="0"/>
      <w:marTop w:val="0"/>
      <w:marBottom w:val="0"/>
      <w:divBdr>
        <w:top w:val="none" w:sz="0" w:space="0" w:color="auto"/>
        <w:left w:val="none" w:sz="0" w:space="0" w:color="auto"/>
        <w:bottom w:val="none" w:sz="0" w:space="0" w:color="auto"/>
        <w:right w:val="none" w:sz="0" w:space="0" w:color="auto"/>
      </w:divBdr>
    </w:div>
    <w:div w:id="907887695">
      <w:bodyDiv w:val="1"/>
      <w:marLeft w:val="0"/>
      <w:marRight w:val="0"/>
      <w:marTop w:val="0"/>
      <w:marBottom w:val="0"/>
      <w:divBdr>
        <w:top w:val="none" w:sz="0" w:space="0" w:color="auto"/>
        <w:left w:val="none" w:sz="0" w:space="0" w:color="auto"/>
        <w:bottom w:val="none" w:sz="0" w:space="0" w:color="auto"/>
        <w:right w:val="none" w:sz="0" w:space="0" w:color="auto"/>
      </w:divBdr>
    </w:div>
    <w:div w:id="908031374">
      <w:bodyDiv w:val="1"/>
      <w:marLeft w:val="0"/>
      <w:marRight w:val="0"/>
      <w:marTop w:val="0"/>
      <w:marBottom w:val="0"/>
      <w:divBdr>
        <w:top w:val="none" w:sz="0" w:space="0" w:color="auto"/>
        <w:left w:val="none" w:sz="0" w:space="0" w:color="auto"/>
        <w:bottom w:val="none" w:sz="0" w:space="0" w:color="auto"/>
        <w:right w:val="none" w:sz="0" w:space="0" w:color="auto"/>
      </w:divBdr>
    </w:div>
    <w:div w:id="908076121">
      <w:bodyDiv w:val="1"/>
      <w:marLeft w:val="0"/>
      <w:marRight w:val="0"/>
      <w:marTop w:val="0"/>
      <w:marBottom w:val="0"/>
      <w:divBdr>
        <w:top w:val="none" w:sz="0" w:space="0" w:color="auto"/>
        <w:left w:val="none" w:sz="0" w:space="0" w:color="auto"/>
        <w:bottom w:val="none" w:sz="0" w:space="0" w:color="auto"/>
        <w:right w:val="none" w:sz="0" w:space="0" w:color="auto"/>
      </w:divBdr>
    </w:div>
    <w:div w:id="908227822">
      <w:bodyDiv w:val="1"/>
      <w:marLeft w:val="0"/>
      <w:marRight w:val="0"/>
      <w:marTop w:val="0"/>
      <w:marBottom w:val="0"/>
      <w:divBdr>
        <w:top w:val="none" w:sz="0" w:space="0" w:color="auto"/>
        <w:left w:val="none" w:sz="0" w:space="0" w:color="auto"/>
        <w:bottom w:val="none" w:sz="0" w:space="0" w:color="auto"/>
        <w:right w:val="none" w:sz="0" w:space="0" w:color="auto"/>
      </w:divBdr>
    </w:div>
    <w:div w:id="908273147">
      <w:bodyDiv w:val="1"/>
      <w:marLeft w:val="0"/>
      <w:marRight w:val="0"/>
      <w:marTop w:val="0"/>
      <w:marBottom w:val="0"/>
      <w:divBdr>
        <w:top w:val="none" w:sz="0" w:space="0" w:color="auto"/>
        <w:left w:val="none" w:sz="0" w:space="0" w:color="auto"/>
        <w:bottom w:val="none" w:sz="0" w:space="0" w:color="auto"/>
        <w:right w:val="none" w:sz="0" w:space="0" w:color="auto"/>
      </w:divBdr>
    </w:div>
    <w:div w:id="908342608">
      <w:bodyDiv w:val="1"/>
      <w:marLeft w:val="0"/>
      <w:marRight w:val="0"/>
      <w:marTop w:val="0"/>
      <w:marBottom w:val="0"/>
      <w:divBdr>
        <w:top w:val="none" w:sz="0" w:space="0" w:color="auto"/>
        <w:left w:val="none" w:sz="0" w:space="0" w:color="auto"/>
        <w:bottom w:val="none" w:sz="0" w:space="0" w:color="auto"/>
        <w:right w:val="none" w:sz="0" w:space="0" w:color="auto"/>
      </w:divBdr>
    </w:div>
    <w:div w:id="908537034">
      <w:bodyDiv w:val="1"/>
      <w:marLeft w:val="0"/>
      <w:marRight w:val="0"/>
      <w:marTop w:val="0"/>
      <w:marBottom w:val="0"/>
      <w:divBdr>
        <w:top w:val="none" w:sz="0" w:space="0" w:color="auto"/>
        <w:left w:val="none" w:sz="0" w:space="0" w:color="auto"/>
        <w:bottom w:val="none" w:sz="0" w:space="0" w:color="auto"/>
        <w:right w:val="none" w:sz="0" w:space="0" w:color="auto"/>
      </w:divBdr>
    </w:div>
    <w:div w:id="908657108">
      <w:bodyDiv w:val="1"/>
      <w:marLeft w:val="0"/>
      <w:marRight w:val="0"/>
      <w:marTop w:val="0"/>
      <w:marBottom w:val="0"/>
      <w:divBdr>
        <w:top w:val="none" w:sz="0" w:space="0" w:color="auto"/>
        <w:left w:val="none" w:sz="0" w:space="0" w:color="auto"/>
        <w:bottom w:val="none" w:sz="0" w:space="0" w:color="auto"/>
        <w:right w:val="none" w:sz="0" w:space="0" w:color="auto"/>
      </w:divBdr>
    </w:div>
    <w:div w:id="908806697">
      <w:bodyDiv w:val="1"/>
      <w:marLeft w:val="0"/>
      <w:marRight w:val="0"/>
      <w:marTop w:val="0"/>
      <w:marBottom w:val="0"/>
      <w:divBdr>
        <w:top w:val="none" w:sz="0" w:space="0" w:color="auto"/>
        <w:left w:val="none" w:sz="0" w:space="0" w:color="auto"/>
        <w:bottom w:val="none" w:sz="0" w:space="0" w:color="auto"/>
        <w:right w:val="none" w:sz="0" w:space="0" w:color="auto"/>
      </w:divBdr>
    </w:div>
    <w:div w:id="909073459">
      <w:bodyDiv w:val="1"/>
      <w:marLeft w:val="0"/>
      <w:marRight w:val="0"/>
      <w:marTop w:val="0"/>
      <w:marBottom w:val="0"/>
      <w:divBdr>
        <w:top w:val="none" w:sz="0" w:space="0" w:color="auto"/>
        <w:left w:val="none" w:sz="0" w:space="0" w:color="auto"/>
        <w:bottom w:val="none" w:sz="0" w:space="0" w:color="auto"/>
        <w:right w:val="none" w:sz="0" w:space="0" w:color="auto"/>
      </w:divBdr>
    </w:div>
    <w:div w:id="909192239">
      <w:bodyDiv w:val="1"/>
      <w:marLeft w:val="0"/>
      <w:marRight w:val="0"/>
      <w:marTop w:val="0"/>
      <w:marBottom w:val="0"/>
      <w:divBdr>
        <w:top w:val="none" w:sz="0" w:space="0" w:color="auto"/>
        <w:left w:val="none" w:sz="0" w:space="0" w:color="auto"/>
        <w:bottom w:val="none" w:sz="0" w:space="0" w:color="auto"/>
        <w:right w:val="none" w:sz="0" w:space="0" w:color="auto"/>
      </w:divBdr>
    </w:div>
    <w:div w:id="909313553">
      <w:bodyDiv w:val="1"/>
      <w:marLeft w:val="0"/>
      <w:marRight w:val="0"/>
      <w:marTop w:val="0"/>
      <w:marBottom w:val="0"/>
      <w:divBdr>
        <w:top w:val="none" w:sz="0" w:space="0" w:color="auto"/>
        <w:left w:val="none" w:sz="0" w:space="0" w:color="auto"/>
        <w:bottom w:val="none" w:sz="0" w:space="0" w:color="auto"/>
        <w:right w:val="none" w:sz="0" w:space="0" w:color="auto"/>
      </w:divBdr>
    </w:div>
    <w:div w:id="909462595">
      <w:bodyDiv w:val="1"/>
      <w:marLeft w:val="0"/>
      <w:marRight w:val="0"/>
      <w:marTop w:val="0"/>
      <w:marBottom w:val="0"/>
      <w:divBdr>
        <w:top w:val="none" w:sz="0" w:space="0" w:color="auto"/>
        <w:left w:val="none" w:sz="0" w:space="0" w:color="auto"/>
        <w:bottom w:val="none" w:sz="0" w:space="0" w:color="auto"/>
        <w:right w:val="none" w:sz="0" w:space="0" w:color="auto"/>
      </w:divBdr>
    </w:div>
    <w:div w:id="909971254">
      <w:bodyDiv w:val="1"/>
      <w:marLeft w:val="0"/>
      <w:marRight w:val="0"/>
      <w:marTop w:val="0"/>
      <w:marBottom w:val="0"/>
      <w:divBdr>
        <w:top w:val="none" w:sz="0" w:space="0" w:color="auto"/>
        <w:left w:val="none" w:sz="0" w:space="0" w:color="auto"/>
        <w:bottom w:val="none" w:sz="0" w:space="0" w:color="auto"/>
        <w:right w:val="none" w:sz="0" w:space="0" w:color="auto"/>
      </w:divBdr>
    </w:div>
    <w:div w:id="910389512">
      <w:bodyDiv w:val="1"/>
      <w:marLeft w:val="0"/>
      <w:marRight w:val="0"/>
      <w:marTop w:val="0"/>
      <w:marBottom w:val="0"/>
      <w:divBdr>
        <w:top w:val="none" w:sz="0" w:space="0" w:color="auto"/>
        <w:left w:val="none" w:sz="0" w:space="0" w:color="auto"/>
        <w:bottom w:val="none" w:sz="0" w:space="0" w:color="auto"/>
        <w:right w:val="none" w:sz="0" w:space="0" w:color="auto"/>
      </w:divBdr>
    </w:div>
    <w:div w:id="910428460">
      <w:bodyDiv w:val="1"/>
      <w:marLeft w:val="0"/>
      <w:marRight w:val="0"/>
      <w:marTop w:val="0"/>
      <w:marBottom w:val="0"/>
      <w:divBdr>
        <w:top w:val="none" w:sz="0" w:space="0" w:color="auto"/>
        <w:left w:val="none" w:sz="0" w:space="0" w:color="auto"/>
        <w:bottom w:val="none" w:sz="0" w:space="0" w:color="auto"/>
        <w:right w:val="none" w:sz="0" w:space="0" w:color="auto"/>
      </w:divBdr>
    </w:div>
    <w:div w:id="910508266">
      <w:bodyDiv w:val="1"/>
      <w:marLeft w:val="0"/>
      <w:marRight w:val="0"/>
      <w:marTop w:val="0"/>
      <w:marBottom w:val="0"/>
      <w:divBdr>
        <w:top w:val="none" w:sz="0" w:space="0" w:color="auto"/>
        <w:left w:val="none" w:sz="0" w:space="0" w:color="auto"/>
        <w:bottom w:val="none" w:sz="0" w:space="0" w:color="auto"/>
        <w:right w:val="none" w:sz="0" w:space="0" w:color="auto"/>
      </w:divBdr>
    </w:div>
    <w:div w:id="910579478">
      <w:bodyDiv w:val="1"/>
      <w:marLeft w:val="0"/>
      <w:marRight w:val="0"/>
      <w:marTop w:val="0"/>
      <w:marBottom w:val="0"/>
      <w:divBdr>
        <w:top w:val="none" w:sz="0" w:space="0" w:color="auto"/>
        <w:left w:val="none" w:sz="0" w:space="0" w:color="auto"/>
        <w:bottom w:val="none" w:sz="0" w:space="0" w:color="auto"/>
        <w:right w:val="none" w:sz="0" w:space="0" w:color="auto"/>
      </w:divBdr>
    </w:div>
    <w:div w:id="910771159">
      <w:bodyDiv w:val="1"/>
      <w:marLeft w:val="0"/>
      <w:marRight w:val="0"/>
      <w:marTop w:val="0"/>
      <w:marBottom w:val="0"/>
      <w:divBdr>
        <w:top w:val="none" w:sz="0" w:space="0" w:color="auto"/>
        <w:left w:val="none" w:sz="0" w:space="0" w:color="auto"/>
        <w:bottom w:val="none" w:sz="0" w:space="0" w:color="auto"/>
        <w:right w:val="none" w:sz="0" w:space="0" w:color="auto"/>
      </w:divBdr>
    </w:div>
    <w:div w:id="910848143">
      <w:bodyDiv w:val="1"/>
      <w:marLeft w:val="0"/>
      <w:marRight w:val="0"/>
      <w:marTop w:val="0"/>
      <w:marBottom w:val="0"/>
      <w:divBdr>
        <w:top w:val="none" w:sz="0" w:space="0" w:color="auto"/>
        <w:left w:val="none" w:sz="0" w:space="0" w:color="auto"/>
        <w:bottom w:val="none" w:sz="0" w:space="0" w:color="auto"/>
        <w:right w:val="none" w:sz="0" w:space="0" w:color="auto"/>
      </w:divBdr>
    </w:div>
    <w:div w:id="910967703">
      <w:bodyDiv w:val="1"/>
      <w:marLeft w:val="0"/>
      <w:marRight w:val="0"/>
      <w:marTop w:val="0"/>
      <w:marBottom w:val="0"/>
      <w:divBdr>
        <w:top w:val="none" w:sz="0" w:space="0" w:color="auto"/>
        <w:left w:val="none" w:sz="0" w:space="0" w:color="auto"/>
        <w:bottom w:val="none" w:sz="0" w:space="0" w:color="auto"/>
        <w:right w:val="none" w:sz="0" w:space="0" w:color="auto"/>
      </w:divBdr>
    </w:div>
    <w:div w:id="911081769">
      <w:bodyDiv w:val="1"/>
      <w:marLeft w:val="0"/>
      <w:marRight w:val="0"/>
      <w:marTop w:val="0"/>
      <w:marBottom w:val="0"/>
      <w:divBdr>
        <w:top w:val="none" w:sz="0" w:space="0" w:color="auto"/>
        <w:left w:val="none" w:sz="0" w:space="0" w:color="auto"/>
        <w:bottom w:val="none" w:sz="0" w:space="0" w:color="auto"/>
        <w:right w:val="none" w:sz="0" w:space="0" w:color="auto"/>
      </w:divBdr>
    </w:div>
    <w:div w:id="911308518">
      <w:bodyDiv w:val="1"/>
      <w:marLeft w:val="0"/>
      <w:marRight w:val="0"/>
      <w:marTop w:val="0"/>
      <w:marBottom w:val="0"/>
      <w:divBdr>
        <w:top w:val="none" w:sz="0" w:space="0" w:color="auto"/>
        <w:left w:val="none" w:sz="0" w:space="0" w:color="auto"/>
        <w:bottom w:val="none" w:sz="0" w:space="0" w:color="auto"/>
        <w:right w:val="none" w:sz="0" w:space="0" w:color="auto"/>
      </w:divBdr>
    </w:div>
    <w:div w:id="911350829">
      <w:bodyDiv w:val="1"/>
      <w:marLeft w:val="0"/>
      <w:marRight w:val="0"/>
      <w:marTop w:val="0"/>
      <w:marBottom w:val="0"/>
      <w:divBdr>
        <w:top w:val="none" w:sz="0" w:space="0" w:color="auto"/>
        <w:left w:val="none" w:sz="0" w:space="0" w:color="auto"/>
        <w:bottom w:val="none" w:sz="0" w:space="0" w:color="auto"/>
        <w:right w:val="none" w:sz="0" w:space="0" w:color="auto"/>
      </w:divBdr>
    </w:div>
    <w:div w:id="911425506">
      <w:bodyDiv w:val="1"/>
      <w:marLeft w:val="0"/>
      <w:marRight w:val="0"/>
      <w:marTop w:val="0"/>
      <w:marBottom w:val="0"/>
      <w:divBdr>
        <w:top w:val="none" w:sz="0" w:space="0" w:color="auto"/>
        <w:left w:val="none" w:sz="0" w:space="0" w:color="auto"/>
        <w:bottom w:val="none" w:sz="0" w:space="0" w:color="auto"/>
        <w:right w:val="none" w:sz="0" w:space="0" w:color="auto"/>
      </w:divBdr>
    </w:div>
    <w:div w:id="911502545">
      <w:bodyDiv w:val="1"/>
      <w:marLeft w:val="0"/>
      <w:marRight w:val="0"/>
      <w:marTop w:val="0"/>
      <w:marBottom w:val="0"/>
      <w:divBdr>
        <w:top w:val="none" w:sz="0" w:space="0" w:color="auto"/>
        <w:left w:val="none" w:sz="0" w:space="0" w:color="auto"/>
        <w:bottom w:val="none" w:sz="0" w:space="0" w:color="auto"/>
        <w:right w:val="none" w:sz="0" w:space="0" w:color="auto"/>
      </w:divBdr>
    </w:div>
    <w:div w:id="911504479">
      <w:bodyDiv w:val="1"/>
      <w:marLeft w:val="0"/>
      <w:marRight w:val="0"/>
      <w:marTop w:val="0"/>
      <w:marBottom w:val="0"/>
      <w:divBdr>
        <w:top w:val="none" w:sz="0" w:space="0" w:color="auto"/>
        <w:left w:val="none" w:sz="0" w:space="0" w:color="auto"/>
        <w:bottom w:val="none" w:sz="0" w:space="0" w:color="auto"/>
        <w:right w:val="none" w:sz="0" w:space="0" w:color="auto"/>
      </w:divBdr>
    </w:div>
    <w:div w:id="911550425">
      <w:bodyDiv w:val="1"/>
      <w:marLeft w:val="0"/>
      <w:marRight w:val="0"/>
      <w:marTop w:val="0"/>
      <w:marBottom w:val="0"/>
      <w:divBdr>
        <w:top w:val="none" w:sz="0" w:space="0" w:color="auto"/>
        <w:left w:val="none" w:sz="0" w:space="0" w:color="auto"/>
        <w:bottom w:val="none" w:sz="0" w:space="0" w:color="auto"/>
        <w:right w:val="none" w:sz="0" w:space="0" w:color="auto"/>
      </w:divBdr>
    </w:div>
    <w:div w:id="911810976">
      <w:bodyDiv w:val="1"/>
      <w:marLeft w:val="0"/>
      <w:marRight w:val="0"/>
      <w:marTop w:val="0"/>
      <w:marBottom w:val="0"/>
      <w:divBdr>
        <w:top w:val="none" w:sz="0" w:space="0" w:color="auto"/>
        <w:left w:val="none" w:sz="0" w:space="0" w:color="auto"/>
        <w:bottom w:val="none" w:sz="0" w:space="0" w:color="auto"/>
        <w:right w:val="none" w:sz="0" w:space="0" w:color="auto"/>
      </w:divBdr>
    </w:div>
    <w:div w:id="912012464">
      <w:bodyDiv w:val="1"/>
      <w:marLeft w:val="0"/>
      <w:marRight w:val="0"/>
      <w:marTop w:val="0"/>
      <w:marBottom w:val="0"/>
      <w:divBdr>
        <w:top w:val="none" w:sz="0" w:space="0" w:color="auto"/>
        <w:left w:val="none" w:sz="0" w:space="0" w:color="auto"/>
        <w:bottom w:val="none" w:sz="0" w:space="0" w:color="auto"/>
        <w:right w:val="none" w:sz="0" w:space="0" w:color="auto"/>
      </w:divBdr>
    </w:div>
    <w:div w:id="912158466">
      <w:bodyDiv w:val="1"/>
      <w:marLeft w:val="0"/>
      <w:marRight w:val="0"/>
      <w:marTop w:val="0"/>
      <w:marBottom w:val="0"/>
      <w:divBdr>
        <w:top w:val="none" w:sz="0" w:space="0" w:color="auto"/>
        <w:left w:val="none" w:sz="0" w:space="0" w:color="auto"/>
        <w:bottom w:val="none" w:sz="0" w:space="0" w:color="auto"/>
        <w:right w:val="none" w:sz="0" w:space="0" w:color="auto"/>
      </w:divBdr>
    </w:div>
    <w:div w:id="912199894">
      <w:bodyDiv w:val="1"/>
      <w:marLeft w:val="0"/>
      <w:marRight w:val="0"/>
      <w:marTop w:val="0"/>
      <w:marBottom w:val="0"/>
      <w:divBdr>
        <w:top w:val="none" w:sz="0" w:space="0" w:color="auto"/>
        <w:left w:val="none" w:sz="0" w:space="0" w:color="auto"/>
        <w:bottom w:val="none" w:sz="0" w:space="0" w:color="auto"/>
        <w:right w:val="none" w:sz="0" w:space="0" w:color="auto"/>
      </w:divBdr>
    </w:div>
    <w:div w:id="912550242">
      <w:bodyDiv w:val="1"/>
      <w:marLeft w:val="0"/>
      <w:marRight w:val="0"/>
      <w:marTop w:val="0"/>
      <w:marBottom w:val="0"/>
      <w:divBdr>
        <w:top w:val="none" w:sz="0" w:space="0" w:color="auto"/>
        <w:left w:val="none" w:sz="0" w:space="0" w:color="auto"/>
        <w:bottom w:val="none" w:sz="0" w:space="0" w:color="auto"/>
        <w:right w:val="none" w:sz="0" w:space="0" w:color="auto"/>
      </w:divBdr>
    </w:div>
    <w:div w:id="912620537">
      <w:bodyDiv w:val="1"/>
      <w:marLeft w:val="0"/>
      <w:marRight w:val="0"/>
      <w:marTop w:val="0"/>
      <w:marBottom w:val="0"/>
      <w:divBdr>
        <w:top w:val="none" w:sz="0" w:space="0" w:color="auto"/>
        <w:left w:val="none" w:sz="0" w:space="0" w:color="auto"/>
        <w:bottom w:val="none" w:sz="0" w:space="0" w:color="auto"/>
        <w:right w:val="none" w:sz="0" w:space="0" w:color="auto"/>
      </w:divBdr>
    </w:div>
    <w:div w:id="912735614">
      <w:bodyDiv w:val="1"/>
      <w:marLeft w:val="0"/>
      <w:marRight w:val="0"/>
      <w:marTop w:val="0"/>
      <w:marBottom w:val="0"/>
      <w:divBdr>
        <w:top w:val="none" w:sz="0" w:space="0" w:color="auto"/>
        <w:left w:val="none" w:sz="0" w:space="0" w:color="auto"/>
        <w:bottom w:val="none" w:sz="0" w:space="0" w:color="auto"/>
        <w:right w:val="none" w:sz="0" w:space="0" w:color="auto"/>
      </w:divBdr>
    </w:div>
    <w:div w:id="913128725">
      <w:bodyDiv w:val="1"/>
      <w:marLeft w:val="0"/>
      <w:marRight w:val="0"/>
      <w:marTop w:val="0"/>
      <w:marBottom w:val="0"/>
      <w:divBdr>
        <w:top w:val="none" w:sz="0" w:space="0" w:color="auto"/>
        <w:left w:val="none" w:sz="0" w:space="0" w:color="auto"/>
        <w:bottom w:val="none" w:sz="0" w:space="0" w:color="auto"/>
        <w:right w:val="none" w:sz="0" w:space="0" w:color="auto"/>
      </w:divBdr>
    </w:div>
    <w:div w:id="913858767">
      <w:bodyDiv w:val="1"/>
      <w:marLeft w:val="0"/>
      <w:marRight w:val="0"/>
      <w:marTop w:val="0"/>
      <w:marBottom w:val="0"/>
      <w:divBdr>
        <w:top w:val="none" w:sz="0" w:space="0" w:color="auto"/>
        <w:left w:val="none" w:sz="0" w:space="0" w:color="auto"/>
        <w:bottom w:val="none" w:sz="0" w:space="0" w:color="auto"/>
        <w:right w:val="none" w:sz="0" w:space="0" w:color="auto"/>
      </w:divBdr>
    </w:div>
    <w:div w:id="914052994">
      <w:bodyDiv w:val="1"/>
      <w:marLeft w:val="0"/>
      <w:marRight w:val="0"/>
      <w:marTop w:val="0"/>
      <w:marBottom w:val="0"/>
      <w:divBdr>
        <w:top w:val="none" w:sz="0" w:space="0" w:color="auto"/>
        <w:left w:val="none" w:sz="0" w:space="0" w:color="auto"/>
        <w:bottom w:val="none" w:sz="0" w:space="0" w:color="auto"/>
        <w:right w:val="none" w:sz="0" w:space="0" w:color="auto"/>
      </w:divBdr>
    </w:div>
    <w:div w:id="914245651">
      <w:bodyDiv w:val="1"/>
      <w:marLeft w:val="0"/>
      <w:marRight w:val="0"/>
      <w:marTop w:val="0"/>
      <w:marBottom w:val="0"/>
      <w:divBdr>
        <w:top w:val="none" w:sz="0" w:space="0" w:color="auto"/>
        <w:left w:val="none" w:sz="0" w:space="0" w:color="auto"/>
        <w:bottom w:val="none" w:sz="0" w:space="0" w:color="auto"/>
        <w:right w:val="none" w:sz="0" w:space="0" w:color="auto"/>
      </w:divBdr>
    </w:div>
    <w:div w:id="914359271">
      <w:bodyDiv w:val="1"/>
      <w:marLeft w:val="0"/>
      <w:marRight w:val="0"/>
      <w:marTop w:val="0"/>
      <w:marBottom w:val="0"/>
      <w:divBdr>
        <w:top w:val="none" w:sz="0" w:space="0" w:color="auto"/>
        <w:left w:val="none" w:sz="0" w:space="0" w:color="auto"/>
        <w:bottom w:val="none" w:sz="0" w:space="0" w:color="auto"/>
        <w:right w:val="none" w:sz="0" w:space="0" w:color="auto"/>
      </w:divBdr>
    </w:div>
    <w:div w:id="914587638">
      <w:bodyDiv w:val="1"/>
      <w:marLeft w:val="0"/>
      <w:marRight w:val="0"/>
      <w:marTop w:val="0"/>
      <w:marBottom w:val="0"/>
      <w:divBdr>
        <w:top w:val="none" w:sz="0" w:space="0" w:color="auto"/>
        <w:left w:val="none" w:sz="0" w:space="0" w:color="auto"/>
        <w:bottom w:val="none" w:sz="0" w:space="0" w:color="auto"/>
        <w:right w:val="none" w:sz="0" w:space="0" w:color="auto"/>
      </w:divBdr>
    </w:div>
    <w:div w:id="915478008">
      <w:bodyDiv w:val="1"/>
      <w:marLeft w:val="0"/>
      <w:marRight w:val="0"/>
      <w:marTop w:val="0"/>
      <w:marBottom w:val="0"/>
      <w:divBdr>
        <w:top w:val="none" w:sz="0" w:space="0" w:color="auto"/>
        <w:left w:val="none" w:sz="0" w:space="0" w:color="auto"/>
        <w:bottom w:val="none" w:sz="0" w:space="0" w:color="auto"/>
        <w:right w:val="none" w:sz="0" w:space="0" w:color="auto"/>
      </w:divBdr>
    </w:div>
    <w:div w:id="915478072">
      <w:bodyDiv w:val="1"/>
      <w:marLeft w:val="0"/>
      <w:marRight w:val="0"/>
      <w:marTop w:val="0"/>
      <w:marBottom w:val="0"/>
      <w:divBdr>
        <w:top w:val="none" w:sz="0" w:space="0" w:color="auto"/>
        <w:left w:val="none" w:sz="0" w:space="0" w:color="auto"/>
        <w:bottom w:val="none" w:sz="0" w:space="0" w:color="auto"/>
        <w:right w:val="none" w:sz="0" w:space="0" w:color="auto"/>
      </w:divBdr>
    </w:div>
    <w:div w:id="915625767">
      <w:bodyDiv w:val="1"/>
      <w:marLeft w:val="0"/>
      <w:marRight w:val="0"/>
      <w:marTop w:val="0"/>
      <w:marBottom w:val="0"/>
      <w:divBdr>
        <w:top w:val="none" w:sz="0" w:space="0" w:color="auto"/>
        <w:left w:val="none" w:sz="0" w:space="0" w:color="auto"/>
        <w:bottom w:val="none" w:sz="0" w:space="0" w:color="auto"/>
        <w:right w:val="none" w:sz="0" w:space="0" w:color="auto"/>
      </w:divBdr>
    </w:div>
    <w:div w:id="915673082">
      <w:bodyDiv w:val="1"/>
      <w:marLeft w:val="0"/>
      <w:marRight w:val="0"/>
      <w:marTop w:val="0"/>
      <w:marBottom w:val="0"/>
      <w:divBdr>
        <w:top w:val="none" w:sz="0" w:space="0" w:color="auto"/>
        <w:left w:val="none" w:sz="0" w:space="0" w:color="auto"/>
        <w:bottom w:val="none" w:sz="0" w:space="0" w:color="auto"/>
        <w:right w:val="none" w:sz="0" w:space="0" w:color="auto"/>
      </w:divBdr>
    </w:div>
    <w:div w:id="915941758">
      <w:bodyDiv w:val="1"/>
      <w:marLeft w:val="0"/>
      <w:marRight w:val="0"/>
      <w:marTop w:val="0"/>
      <w:marBottom w:val="0"/>
      <w:divBdr>
        <w:top w:val="none" w:sz="0" w:space="0" w:color="auto"/>
        <w:left w:val="none" w:sz="0" w:space="0" w:color="auto"/>
        <w:bottom w:val="none" w:sz="0" w:space="0" w:color="auto"/>
        <w:right w:val="none" w:sz="0" w:space="0" w:color="auto"/>
      </w:divBdr>
    </w:div>
    <w:div w:id="916398380">
      <w:bodyDiv w:val="1"/>
      <w:marLeft w:val="0"/>
      <w:marRight w:val="0"/>
      <w:marTop w:val="0"/>
      <w:marBottom w:val="0"/>
      <w:divBdr>
        <w:top w:val="none" w:sz="0" w:space="0" w:color="auto"/>
        <w:left w:val="none" w:sz="0" w:space="0" w:color="auto"/>
        <w:bottom w:val="none" w:sz="0" w:space="0" w:color="auto"/>
        <w:right w:val="none" w:sz="0" w:space="0" w:color="auto"/>
      </w:divBdr>
    </w:div>
    <w:div w:id="916944138">
      <w:bodyDiv w:val="1"/>
      <w:marLeft w:val="0"/>
      <w:marRight w:val="0"/>
      <w:marTop w:val="0"/>
      <w:marBottom w:val="0"/>
      <w:divBdr>
        <w:top w:val="none" w:sz="0" w:space="0" w:color="auto"/>
        <w:left w:val="none" w:sz="0" w:space="0" w:color="auto"/>
        <w:bottom w:val="none" w:sz="0" w:space="0" w:color="auto"/>
        <w:right w:val="none" w:sz="0" w:space="0" w:color="auto"/>
      </w:divBdr>
    </w:div>
    <w:div w:id="917132236">
      <w:bodyDiv w:val="1"/>
      <w:marLeft w:val="0"/>
      <w:marRight w:val="0"/>
      <w:marTop w:val="0"/>
      <w:marBottom w:val="0"/>
      <w:divBdr>
        <w:top w:val="none" w:sz="0" w:space="0" w:color="auto"/>
        <w:left w:val="none" w:sz="0" w:space="0" w:color="auto"/>
        <w:bottom w:val="none" w:sz="0" w:space="0" w:color="auto"/>
        <w:right w:val="none" w:sz="0" w:space="0" w:color="auto"/>
      </w:divBdr>
    </w:div>
    <w:div w:id="917327541">
      <w:bodyDiv w:val="1"/>
      <w:marLeft w:val="0"/>
      <w:marRight w:val="0"/>
      <w:marTop w:val="0"/>
      <w:marBottom w:val="0"/>
      <w:divBdr>
        <w:top w:val="none" w:sz="0" w:space="0" w:color="auto"/>
        <w:left w:val="none" w:sz="0" w:space="0" w:color="auto"/>
        <w:bottom w:val="none" w:sz="0" w:space="0" w:color="auto"/>
        <w:right w:val="none" w:sz="0" w:space="0" w:color="auto"/>
      </w:divBdr>
    </w:div>
    <w:div w:id="917448293">
      <w:bodyDiv w:val="1"/>
      <w:marLeft w:val="0"/>
      <w:marRight w:val="0"/>
      <w:marTop w:val="0"/>
      <w:marBottom w:val="0"/>
      <w:divBdr>
        <w:top w:val="none" w:sz="0" w:space="0" w:color="auto"/>
        <w:left w:val="none" w:sz="0" w:space="0" w:color="auto"/>
        <w:bottom w:val="none" w:sz="0" w:space="0" w:color="auto"/>
        <w:right w:val="none" w:sz="0" w:space="0" w:color="auto"/>
      </w:divBdr>
    </w:div>
    <w:div w:id="918364085">
      <w:bodyDiv w:val="1"/>
      <w:marLeft w:val="0"/>
      <w:marRight w:val="0"/>
      <w:marTop w:val="0"/>
      <w:marBottom w:val="0"/>
      <w:divBdr>
        <w:top w:val="none" w:sz="0" w:space="0" w:color="auto"/>
        <w:left w:val="none" w:sz="0" w:space="0" w:color="auto"/>
        <w:bottom w:val="none" w:sz="0" w:space="0" w:color="auto"/>
        <w:right w:val="none" w:sz="0" w:space="0" w:color="auto"/>
      </w:divBdr>
    </w:div>
    <w:div w:id="918636676">
      <w:bodyDiv w:val="1"/>
      <w:marLeft w:val="0"/>
      <w:marRight w:val="0"/>
      <w:marTop w:val="0"/>
      <w:marBottom w:val="0"/>
      <w:divBdr>
        <w:top w:val="none" w:sz="0" w:space="0" w:color="auto"/>
        <w:left w:val="none" w:sz="0" w:space="0" w:color="auto"/>
        <w:bottom w:val="none" w:sz="0" w:space="0" w:color="auto"/>
        <w:right w:val="none" w:sz="0" w:space="0" w:color="auto"/>
      </w:divBdr>
    </w:div>
    <w:div w:id="918683910">
      <w:bodyDiv w:val="1"/>
      <w:marLeft w:val="0"/>
      <w:marRight w:val="0"/>
      <w:marTop w:val="0"/>
      <w:marBottom w:val="0"/>
      <w:divBdr>
        <w:top w:val="none" w:sz="0" w:space="0" w:color="auto"/>
        <w:left w:val="none" w:sz="0" w:space="0" w:color="auto"/>
        <w:bottom w:val="none" w:sz="0" w:space="0" w:color="auto"/>
        <w:right w:val="none" w:sz="0" w:space="0" w:color="auto"/>
      </w:divBdr>
    </w:div>
    <w:div w:id="918900815">
      <w:bodyDiv w:val="1"/>
      <w:marLeft w:val="0"/>
      <w:marRight w:val="0"/>
      <w:marTop w:val="0"/>
      <w:marBottom w:val="0"/>
      <w:divBdr>
        <w:top w:val="none" w:sz="0" w:space="0" w:color="auto"/>
        <w:left w:val="none" w:sz="0" w:space="0" w:color="auto"/>
        <w:bottom w:val="none" w:sz="0" w:space="0" w:color="auto"/>
        <w:right w:val="none" w:sz="0" w:space="0" w:color="auto"/>
      </w:divBdr>
    </w:div>
    <w:div w:id="918905460">
      <w:bodyDiv w:val="1"/>
      <w:marLeft w:val="0"/>
      <w:marRight w:val="0"/>
      <w:marTop w:val="0"/>
      <w:marBottom w:val="0"/>
      <w:divBdr>
        <w:top w:val="none" w:sz="0" w:space="0" w:color="auto"/>
        <w:left w:val="none" w:sz="0" w:space="0" w:color="auto"/>
        <w:bottom w:val="none" w:sz="0" w:space="0" w:color="auto"/>
        <w:right w:val="none" w:sz="0" w:space="0" w:color="auto"/>
      </w:divBdr>
    </w:div>
    <w:div w:id="919099296">
      <w:bodyDiv w:val="1"/>
      <w:marLeft w:val="0"/>
      <w:marRight w:val="0"/>
      <w:marTop w:val="0"/>
      <w:marBottom w:val="0"/>
      <w:divBdr>
        <w:top w:val="none" w:sz="0" w:space="0" w:color="auto"/>
        <w:left w:val="none" w:sz="0" w:space="0" w:color="auto"/>
        <w:bottom w:val="none" w:sz="0" w:space="0" w:color="auto"/>
        <w:right w:val="none" w:sz="0" w:space="0" w:color="auto"/>
      </w:divBdr>
    </w:div>
    <w:div w:id="919142612">
      <w:bodyDiv w:val="1"/>
      <w:marLeft w:val="0"/>
      <w:marRight w:val="0"/>
      <w:marTop w:val="0"/>
      <w:marBottom w:val="0"/>
      <w:divBdr>
        <w:top w:val="none" w:sz="0" w:space="0" w:color="auto"/>
        <w:left w:val="none" w:sz="0" w:space="0" w:color="auto"/>
        <w:bottom w:val="none" w:sz="0" w:space="0" w:color="auto"/>
        <w:right w:val="none" w:sz="0" w:space="0" w:color="auto"/>
      </w:divBdr>
    </w:div>
    <w:div w:id="919287599">
      <w:bodyDiv w:val="1"/>
      <w:marLeft w:val="0"/>
      <w:marRight w:val="0"/>
      <w:marTop w:val="0"/>
      <w:marBottom w:val="0"/>
      <w:divBdr>
        <w:top w:val="none" w:sz="0" w:space="0" w:color="auto"/>
        <w:left w:val="none" w:sz="0" w:space="0" w:color="auto"/>
        <w:bottom w:val="none" w:sz="0" w:space="0" w:color="auto"/>
        <w:right w:val="none" w:sz="0" w:space="0" w:color="auto"/>
      </w:divBdr>
    </w:div>
    <w:div w:id="919289537">
      <w:bodyDiv w:val="1"/>
      <w:marLeft w:val="0"/>
      <w:marRight w:val="0"/>
      <w:marTop w:val="0"/>
      <w:marBottom w:val="0"/>
      <w:divBdr>
        <w:top w:val="none" w:sz="0" w:space="0" w:color="auto"/>
        <w:left w:val="none" w:sz="0" w:space="0" w:color="auto"/>
        <w:bottom w:val="none" w:sz="0" w:space="0" w:color="auto"/>
        <w:right w:val="none" w:sz="0" w:space="0" w:color="auto"/>
      </w:divBdr>
    </w:div>
    <w:div w:id="919405089">
      <w:bodyDiv w:val="1"/>
      <w:marLeft w:val="0"/>
      <w:marRight w:val="0"/>
      <w:marTop w:val="0"/>
      <w:marBottom w:val="0"/>
      <w:divBdr>
        <w:top w:val="none" w:sz="0" w:space="0" w:color="auto"/>
        <w:left w:val="none" w:sz="0" w:space="0" w:color="auto"/>
        <w:bottom w:val="none" w:sz="0" w:space="0" w:color="auto"/>
        <w:right w:val="none" w:sz="0" w:space="0" w:color="auto"/>
      </w:divBdr>
    </w:div>
    <w:div w:id="919556323">
      <w:bodyDiv w:val="1"/>
      <w:marLeft w:val="0"/>
      <w:marRight w:val="0"/>
      <w:marTop w:val="0"/>
      <w:marBottom w:val="0"/>
      <w:divBdr>
        <w:top w:val="none" w:sz="0" w:space="0" w:color="auto"/>
        <w:left w:val="none" w:sz="0" w:space="0" w:color="auto"/>
        <w:bottom w:val="none" w:sz="0" w:space="0" w:color="auto"/>
        <w:right w:val="none" w:sz="0" w:space="0" w:color="auto"/>
      </w:divBdr>
    </w:div>
    <w:div w:id="919869752">
      <w:bodyDiv w:val="1"/>
      <w:marLeft w:val="0"/>
      <w:marRight w:val="0"/>
      <w:marTop w:val="0"/>
      <w:marBottom w:val="0"/>
      <w:divBdr>
        <w:top w:val="none" w:sz="0" w:space="0" w:color="auto"/>
        <w:left w:val="none" w:sz="0" w:space="0" w:color="auto"/>
        <w:bottom w:val="none" w:sz="0" w:space="0" w:color="auto"/>
        <w:right w:val="none" w:sz="0" w:space="0" w:color="auto"/>
      </w:divBdr>
    </w:div>
    <w:div w:id="920023211">
      <w:bodyDiv w:val="1"/>
      <w:marLeft w:val="0"/>
      <w:marRight w:val="0"/>
      <w:marTop w:val="0"/>
      <w:marBottom w:val="0"/>
      <w:divBdr>
        <w:top w:val="none" w:sz="0" w:space="0" w:color="auto"/>
        <w:left w:val="none" w:sz="0" w:space="0" w:color="auto"/>
        <w:bottom w:val="none" w:sz="0" w:space="0" w:color="auto"/>
        <w:right w:val="none" w:sz="0" w:space="0" w:color="auto"/>
      </w:divBdr>
    </w:div>
    <w:div w:id="920064809">
      <w:bodyDiv w:val="1"/>
      <w:marLeft w:val="0"/>
      <w:marRight w:val="0"/>
      <w:marTop w:val="0"/>
      <w:marBottom w:val="0"/>
      <w:divBdr>
        <w:top w:val="none" w:sz="0" w:space="0" w:color="auto"/>
        <w:left w:val="none" w:sz="0" w:space="0" w:color="auto"/>
        <w:bottom w:val="none" w:sz="0" w:space="0" w:color="auto"/>
        <w:right w:val="none" w:sz="0" w:space="0" w:color="auto"/>
      </w:divBdr>
    </w:div>
    <w:div w:id="920141237">
      <w:bodyDiv w:val="1"/>
      <w:marLeft w:val="0"/>
      <w:marRight w:val="0"/>
      <w:marTop w:val="0"/>
      <w:marBottom w:val="0"/>
      <w:divBdr>
        <w:top w:val="none" w:sz="0" w:space="0" w:color="auto"/>
        <w:left w:val="none" w:sz="0" w:space="0" w:color="auto"/>
        <w:bottom w:val="none" w:sz="0" w:space="0" w:color="auto"/>
        <w:right w:val="none" w:sz="0" w:space="0" w:color="auto"/>
      </w:divBdr>
    </w:div>
    <w:div w:id="920142828">
      <w:bodyDiv w:val="1"/>
      <w:marLeft w:val="0"/>
      <w:marRight w:val="0"/>
      <w:marTop w:val="0"/>
      <w:marBottom w:val="0"/>
      <w:divBdr>
        <w:top w:val="none" w:sz="0" w:space="0" w:color="auto"/>
        <w:left w:val="none" w:sz="0" w:space="0" w:color="auto"/>
        <w:bottom w:val="none" w:sz="0" w:space="0" w:color="auto"/>
        <w:right w:val="none" w:sz="0" w:space="0" w:color="auto"/>
      </w:divBdr>
    </w:div>
    <w:div w:id="920211171">
      <w:bodyDiv w:val="1"/>
      <w:marLeft w:val="0"/>
      <w:marRight w:val="0"/>
      <w:marTop w:val="0"/>
      <w:marBottom w:val="0"/>
      <w:divBdr>
        <w:top w:val="none" w:sz="0" w:space="0" w:color="auto"/>
        <w:left w:val="none" w:sz="0" w:space="0" w:color="auto"/>
        <w:bottom w:val="none" w:sz="0" w:space="0" w:color="auto"/>
        <w:right w:val="none" w:sz="0" w:space="0" w:color="auto"/>
      </w:divBdr>
    </w:div>
    <w:div w:id="921186196">
      <w:bodyDiv w:val="1"/>
      <w:marLeft w:val="0"/>
      <w:marRight w:val="0"/>
      <w:marTop w:val="0"/>
      <w:marBottom w:val="0"/>
      <w:divBdr>
        <w:top w:val="none" w:sz="0" w:space="0" w:color="auto"/>
        <w:left w:val="none" w:sz="0" w:space="0" w:color="auto"/>
        <w:bottom w:val="none" w:sz="0" w:space="0" w:color="auto"/>
        <w:right w:val="none" w:sz="0" w:space="0" w:color="auto"/>
      </w:divBdr>
    </w:div>
    <w:div w:id="921331436">
      <w:bodyDiv w:val="1"/>
      <w:marLeft w:val="0"/>
      <w:marRight w:val="0"/>
      <w:marTop w:val="0"/>
      <w:marBottom w:val="0"/>
      <w:divBdr>
        <w:top w:val="none" w:sz="0" w:space="0" w:color="auto"/>
        <w:left w:val="none" w:sz="0" w:space="0" w:color="auto"/>
        <w:bottom w:val="none" w:sz="0" w:space="0" w:color="auto"/>
        <w:right w:val="none" w:sz="0" w:space="0" w:color="auto"/>
      </w:divBdr>
    </w:div>
    <w:div w:id="921331636">
      <w:bodyDiv w:val="1"/>
      <w:marLeft w:val="0"/>
      <w:marRight w:val="0"/>
      <w:marTop w:val="0"/>
      <w:marBottom w:val="0"/>
      <w:divBdr>
        <w:top w:val="none" w:sz="0" w:space="0" w:color="auto"/>
        <w:left w:val="none" w:sz="0" w:space="0" w:color="auto"/>
        <w:bottom w:val="none" w:sz="0" w:space="0" w:color="auto"/>
        <w:right w:val="none" w:sz="0" w:space="0" w:color="auto"/>
      </w:divBdr>
    </w:div>
    <w:div w:id="921332678">
      <w:bodyDiv w:val="1"/>
      <w:marLeft w:val="0"/>
      <w:marRight w:val="0"/>
      <w:marTop w:val="0"/>
      <w:marBottom w:val="0"/>
      <w:divBdr>
        <w:top w:val="none" w:sz="0" w:space="0" w:color="auto"/>
        <w:left w:val="none" w:sz="0" w:space="0" w:color="auto"/>
        <w:bottom w:val="none" w:sz="0" w:space="0" w:color="auto"/>
        <w:right w:val="none" w:sz="0" w:space="0" w:color="auto"/>
      </w:divBdr>
    </w:div>
    <w:div w:id="921447709">
      <w:bodyDiv w:val="1"/>
      <w:marLeft w:val="0"/>
      <w:marRight w:val="0"/>
      <w:marTop w:val="0"/>
      <w:marBottom w:val="0"/>
      <w:divBdr>
        <w:top w:val="none" w:sz="0" w:space="0" w:color="auto"/>
        <w:left w:val="none" w:sz="0" w:space="0" w:color="auto"/>
        <w:bottom w:val="none" w:sz="0" w:space="0" w:color="auto"/>
        <w:right w:val="none" w:sz="0" w:space="0" w:color="auto"/>
      </w:divBdr>
    </w:div>
    <w:div w:id="921645351">
      <w:bodyDiv w:val="1"/>
      <w:marLeft w:val="0"/>
      <w:marRight w:val="0"/>
      <w:marTop w:val="0"/>
      <w:marBottom w:val="0"/>
      <w:divBdr>
        <w:top w:val="none" w:sz="0" w:space="0" w:color="auto"/>
        <w:left w:val="none" w:sz="0" w:space="0" w:color="auto"/>
        <w:bottom w:val="none" w:sz="0" w:space="0" w:color="auto"/>
        <w:right w:val="none" w:sz="0" w:space="0" w:color="auto"/>
      </w:divBdr>
    </w:div>
    <w:div w:id="922026946">
      <w:bodyDiv w:val="1"/>
      <w:marLeft w:val="0"/>
      <w:marRight w:val="0"/>
      <w:marTop w:val="0"/>
      <w:marBottom w:val="0"/>
      <w:divBdr>
        <w:top w:val="none" w:sz="0" w:space="0" w:color="auto"/>
        <w:left w:val="none" w:sz="0" w:space="0" w:color="auto"/>
        <w:bottom w:val="none" w:sz="0" w:space="0" w:color="auto"/>
        <w:right w:val="none" w:sz="0" w:space="0" w:color="auto"/>
      </w:divBdr>
    </w:div>
    <w:div w:id="922378769">
      <w:bodyDiv w:val="1"/>
      <w:marLeft w:val="0"/>
      <w:marRight w:val="0"/>
      <w:marTop w:val="0"/>
      <w:marBottom w:val="0"/>
      <w:divBdr>
        <w:top w:val="none" w:sz="0" w:space="0" w:color="auto"/>
        <w:left w:val="none" w:sz="0" w:space="0" w:color="auto"/>
        <w:bottom w:val="none" w:sz="0" w:space="0" w:color="auto"/>
        <w:right w:val="none" w:sz="0" w:space="0" w:color="auto"/>
      </w:divBdr>
    </w:div>
    <w:div w:id="922565384">
      <w:bodyDiv w:val="1"/>
      <w:marLeft w:val="0"/>
      <w:marRight w:val="0"/>
      <w:marTop w:val="0"/>
      <w:marBottom w:val="0"/>
      <w:divBdr>
        <w:top w:val="none" w:sz="0" w:space="0" w:color="auto"/>
        <w:left w:val="none" w:sz="0" w:space="0" w:color="auto"/>
        <w:bottom w:val="none" w:sz="0" w:space="0" w:color="auto"/>
        <w:right w:val="none" w:sz="0" w:space="0" w:color="auto"/>
      </w:divBdr>
    </w:div>
    <w:div w:id="922761855">
      <w:bodyDiv w:val="1"/>
      <w:marLeft w:val="0"/>
      <w:marRight w:val="0"/>
      <w:marTop w:val="0"/>
      <w:marBottom w:val="0"/>
      <w:divBdr>
        <w:top w:val="none" w:sz="0" w:space="0" w:color="auto"/>
        <w:left w:val="none" w:sz="0" w:space="0" w:color="auto"/>
        <w:bottom w:val="none" w:sz="0" w:space="0" w:color="auto"/>
        <w:right w:val="none" w:sz="0" w:space="0" w:color="auto"/>
      </w:divBdr>
    </w:div>
    <w:div w:id="922951741">
      <w:bodyDiv w:val="1"/>
      <w:marLeft w:val="0"/>
      <w:marRight w:val="0"/>
      <w:marTop w:val="0"/>
      <w:marBottom w:val="0"/>
      <w:divBdr>
        <w:top w:val="none" w:sz="0" w:space="0" w:color="auto"/>
        <w:left w:val="none" w:sz="0" w:space="0" w:color="auto"/>
        <w:bottom w:val="none" w:sz="0" w:space="0" w:color="auto"/>
        <w:right w:val="none" w:sz="0" w:space="0" w:color="auto"/>
      </w:divBdr>
    </w:div>
    <w:div w:id="923076925">
      <w:bodyDiv w:val="1"/>
      <w:marLeft w:val="0"/>
      <w:marRight w:val="0"/>
      <w:marTop w:val="0"/>
      <w:marBottom w:val="0"/>
      <w:divBdr>
        <w:top w:val="none" w:sz="0" w:space="0" w:color="auto"/>
        <w:left w:val="none" w:sz="0" w:space="0" w:color="auto"/>
        <w:bottom w:val="none" w:sz="0" w:space="0" w:color="auto"/>
        <w:right w:val="none" w:sz="0" w:space="0" w:color="auto"/>
      </w:divBdr>
    </w:div>
    <w:div w:id="923539256">
      <w:bodyDiv w:val="1"/>
      <w:marLeft w:val="0"/>
      <w:marRight w:val="0"/>
      <w:marTop w:val="0"/>
      <w:marBottom w:val="0"/>
      <w:divBdr>
        <w:top w:val="none" w:sz="0" w:space="0" w:color="auto"/>
        <w:left w:val="none" w:sz="0" w:space="0" w:color="auto"/>
        <w:bottom w:val="none" w:sz="0" w:space="0" w:color="auto"/>
        <w:right w:val="none" w:sz="0" w:space="0" w:color="auto"/>
      </w:divBdr>
    </w:div>
    <w:div w:id="923805774">
      <w:bodyDiv w:val="1"/>
      <w:marLeft w:val="0"/>
      <w:marRight w:val="0"/>
      <w:marTop w:val="0"/>
      <w:marBottom w:val="0"/>
      <w:divBdr>
        <w:top w:val="none" w:sz="0" w:space="0" w:color="auto"/>
        <w:left w:val="none" w:sz="0" w:space="0" w:color="auto"/>
        <w:bottom w:val="none" w:sz="0" w:space="0" w:color="auto"/>
        <w:right w:val="none" w:sz="0" w:space="0" w:color="auto"/>
      </w:divBdr>
    </w:div>
    <w:div w:id="923877455">
      <w:bodyDiv w:val="1"/>
      <w:marLeft w:val="0"/>
      <w:marRight w:val="0"/>
      <w:marTop w:val="0"/>
      <w:marBottom w:val="0"/>
      <w:divBdr>
        <w:top w:val="none" w:sz="0" w:space="0" w:color="auto"/>
        <w:left w:val="none" w:sz="0" w:space="0" w:color="auto"/>
        <w:bottom w:val="none" w:sz="0" w:space="0" w:color="auto"/>
        <w:right w:val="none" w:sz="0" w:space="0" w:color="auto"/>
      </w:divBdr>
    </w:div>
    <w:div w:id="923954127">
      <w:bodyDiv w:val="1"/>
      <w:marLeft w:val="0"/>
      <w:marRight w:val="0"/>
      <w:marTop w:val="0"/>
      <w:marBottom w:val="0"/>
      <w:divBdr>
        <w:top w:val="none" w:sz="0" w:space="0" w:color="auto"/>
        <w:left w:val="none" w:sz="0" w:space="0" w:color="auto"/>
        <w:bottom w:val="none" w:sz="0" w:space="0" w:color="auto"/>
        <w:right w:val="none" w:sz="0" w:space="0" w:color="auto"/>
      </w:divBdr>
    </w:div>
    <w:div w:id="924068491">
      <w:bodyDiv w:val="1"/>
      <w:marLeft w:val="0"/>
      <w:marRight w:val="0"/>
      <w:marTop w:val="0"/>
      <w:marBottom w:val="0"/>
      <w:divBdr>
        <w:top w:val="none" w:sz="0" w:space="0" w:color="auto"/>
        <w:left w:val="none" w:sz="0" w:space="0" w:color="auto"/>
        <w:bottom w:val="none" w:sz="0" w:space="0" w:color="auto"/>
        <w:right w:val="none" w:sz="0" w:space="0" w:color="auto"/>
      </w:divBdr>
    </w:div>
    <w:div w:id="924144226">
      <w:bodyDiv w:val="1"/>
      <w:marLeft w:val="0"/>
      <w:marRight w:val="0"/>
      <w:marTop w:val="0"/>
      <w:marBottom w:val="0"/>
      <w:divBdr>
        <w:top w:val="none" w:sz="0" w:space="0" w:color="auto"/>
        <w:left w:val="none" w:sz="0" w:space="0" w:color="auto"/>
        <w:bottom w:val="none" w:sz="0" w:space="0" w:color="auto"/>
        <w:right w:val="none" w:sz="0" w:space="0" w:color="auto"/>
      </w:divBdr>
    </w:div>
    <w:div w:id="924189595">
      <w:bodyDiv w:val="1"/>
      <w:marLeft w:val="0"/>
      <w:marRight w:val="0"/>
      <w:marTop w:val="0"/>
      <w:marBottom w:val="0"/>
      <w:divBdr>
        <w:top w:val="none" w:sz="0" w:space="0" w:color="auto"/>
        <w:left w:val="none" w:sz="0" w:space="0" w:color="auto"/>
        <w:bottom w:val="none" w:sz="0" w:space="0" w:color="auto"/>
        <w:right w:val="none" w:sz="0" w:space="0" w:color="auto"/>
      </w:divBdr>
    </w:div>
    <w:div w:id="924647843">
      <w:bodyDiv w:val="1"/>
      <w:marLeft w:val="0"/>
      <w:marRight w:val="0"/>
      <w:marTop w:val="0"/>
      <w:marBottom w:val="0"/>
      <w:divBdr>
        <w:top w:val="none" w:sz="0" w:space="0" w:color="auto"/>
        <w:left w:val="none" w:sz="0" w:space="0" w:color="auto"/>
        <w:bottom w:val="none" w:sz="0" w:space="0" w:color="auto"/>
        <w:right w:val="none" w:sz="0" w:space="0" w:color="auto"/>
      </w:divBdr>
    </w:div>
    <w:div w:id="924991982">
      <w:bodyDiv w:val="1"/>
      <w:marLeft w:val="0"/>
      <w:marRight w:val="0"/>
      <w:marTop w:val="0"/>
      <w:marBottom w:val="0"/>
      <w:divBdr>
        <w:top w:val="none" w:sz="0" w:space="0" w:color="auto"/>
        <w:left w:val="none" w:sz="0" w:space="0" w:color="auto"/>
        <w:bottom w:val="none" w:sz="0" w:space="0" w:color="auto"/>
        <w:right w:val="none" w:sz="0" w:space="0" w:color="auto"/>
      </w:divBdr>
    </w:div>
    <w:div w:id="925190111">
      <w:bodyDiv w:val="1"/>
      <w:marLeft w:val="0"/>
      <w:marRight w:val="0"/>
      <w:marTop w:val="0"/>
      <w:marBottom w:val="0"/>
      <w:divBdr>
        <w:top w:val="none" w:sz="0" w:space="0" w:color="auto"/>
        <w:left w:val="none" w:sz="0" w:space="0" w:color="auto"/>
        <w:bottom w:val="none" w:sz="0" w:space="0" w:color="auto"/>
        <w:right w:val="none" w:sz="0" w:space="0" w:color="auto"/>
      </w:divBdr>
    </w:div>
    <w:div w:id="925308764">
      <w:bodyDiv w:val="1"/>
      <w:marLeft w:val="0"/>
      <w:marRight w:val="0"/>
      <w:marTop w:val="0"/>
      <w:marBottom w:val="0"/>
      <w:divBdr>
        <w:top w:val="none" w:sz="0" w:space="0" w:color="auto"/>
        <w:left w:val="none" w:sz="0" w:space="0" w:color="auto"/>
        <w:bottom w:val="none" w:sz="0" w:space="0" w:color="auto"/>
        <w:right w:val="none" w:sz="0" w:space="0" w:color="auto"/>
      </w:divBdr>
    </w:div>
    <w:div w:id="925916868">
      <w:bodyDiv w:val="1"/>
      <w:marLeft w:val="0"/>
      <w:marRight w:val="0"/>
      <w:marTop w:val="0"/>
      <w:marBottom w:val="0"/>
      <w:divBdr>
        <w:top w:val="none" w:sz="0" w:space="0" w:color="auto"/>
        <w:left w:val="none" w:sz="0" w:space="0" w:color="auto"/>
        <w:bottom w:val="none" w:sz="0" w:space="0" w:color="auto"/>
        <w:right w:val="none" w:sz="0" w:space="0" w:color="auto"/>
      </w:divBdr>
    </w:div>
    <w:div w:id="926039404">
      <w:bodyDiv w:val="1"/>
      <w:marLeft w:val="0"/>
      <w:marRight w:val="0"/>
      <w:marTop w:val="0"/>
      <w:marBottom w:val="0"/>
      <w:divBdr>
        <w:top w:val="none" w:sz="0" w:space="0" w:color="auto"/>
        <w:left w:val="none" w:sz="0" w:space="0" w:color="auto"/>
        <w:bottom w:val="none" w:sz="0" w:space="0" w:color="auto"/>
        <w:right w:val="none" w:sz="0" w:space="0" w:color="auto"/>
      </w:divBdr>
    </w:div>
    <w:div w:id="926234679">
      <w:bodyDiv w:val="1"/>
      <w:marLeft w:val="0"/>
      <w:marRight w:val="0"/>
      <w:marTop w:val="0"/>
      <w:marBottom w:val="0"/>
      <w:divBdr>
        <w:top w:val="none" w:sz="0" w:space="0" w:color="auto"/>
        <w:left w:val="none" w:sz="0" w:space="0" w:color="auto"/>
        <w:bottom w:val="none" w:sz="0" w:space="0" w:color="auto"/>
        <w:right w:val="none" w:sz="0" w:space="0" w:color="auto"/>
      </w:divBdr>
    </w:div>
    <w:div w:id="926352609">
      <w:bodyDiv w:val="1"/>
      <w:marLeft w:val="0"/>
      <w:marRight w:val="0"/>
      <w:marTop w:val="0"/>
      <w:marBottom w:val="0"/>
      <w:divBdr>
        <w:top w:val="none" w:sz="0" w:space="0" w:color="auto"/>
        <w:left w:val="none" w:sz="0" w:space="0" w:color="auto"/>
        <w:bottom w:val="none" w:sz="0" w:space="0" w:color="auto"/>
        <w:right w:val="none" w:sz="0" w:space="0" w:color="auto"/>
      </w:divBdr>
    </w:div>
    <w:div w:id="926426918">
      <w:bodyDiv w:val="1"/>
      <w:marLeft w:val="0"/>
      <w:marRight w:val="0"/>
      <w:marTop w:val="0"/>
      <w:marBottom w:val="0"/>
      <w:divBdr>
        <w:top w:val="none" w:sz="0" w:space="0" w:color="auto"/>
        <w:left w:val="none" w:sz="0" w:space="0" w:color="auto"/>
        <w:bottom w:val="none" w:sz="0" w:space="0" w:color="auto"/>
        <w:right w:val="none" w:sz="0" w:space="0" w:color="auto"/>
      </w:divBdr>
    </w:div>
    <w:div w:id="926575037">
      <w:bodyDiv w:val="1"/>
      <w:marLeft w:val="0"/>
      <w:marRight w:val="0"/>
      <w:marTop w:val="0"/>
      <w:marBottom w:val="0"/>
      <w:divBdr>
        <w:top w:val="none" w:sz="0" w:space="0" w:color="auto"/>
        <w:left w:val="none" w:sz="0" w:space="0" w:color="auto"/>
        <w:bottom w:val="none" w:sz="0" w:space="0" w:color="auto"/>
        <w:right w:val="none" w:sz="0" w:space="0" w:color="auto"/>
      </w:divBdr>
    </w:div>
    <w:div w:id="926962754">
      <w:bodyDiv w:val="1"/>
      <w:marLeft w:val="0"/>
      <w:marRight w:val="0"/>
      <w:marTop w:val="0"/>
      <w:marBottom w:val="0"/>
      <w:divBdr>
        <w:top w:val="none" w:sz="0" w:space="0" w:color="auto"/>
        <w:left w:val="none" w:sz="0" w:space="0" w:color="auto"/>
        <w:bottom w:val="none" w:sz="0" w:space="0" w:color="auto"/>
        <w:right w:val="none" w:sz="0" w:space="0" w:color="auto"/>
      </w:divBdr>
    </w:div>
    <w:div w:id="926965893">
      <w:bodyDiv w:val="1"/>
      <w:marLeft w:val="0"/>
      <w:marRight w:val="0"/>
      <w:marTop w:val="0"/>
      <w:marBottom w:val="0"/>
      <w:divBdr>
        <w:top w:val="none" w:sz="0" w:space="0" w:color="auto"/>
        <w:left w:val="none" w:sz="0" w:space="0" w:color="auto"/>
        <w:bottom w:val="none" w:sz="0" w:space="0" w:color="auto"/>
        <w:right w:val="none" w:sz="0" w:space="0" w:color="auto"/>
      </w:divBdr>
    </w:div>
    <w:div w:id="927274972">
      <w:bodyDiv w:val="1"/>
      <w:marLeft w:val="0"/>
      <w:marRight w:val="0"/>
      <w:marTop w:val="0"/>
      <w:marBottom w:val="0"/>
      <w:divBdr>
        <w:top w:val="none" w:sz="0" w:space="0" w:color="auto"/>
        <w:left w:val="none" w:sz="0" w:space="0" w:color="auto"/>
        <w:bottom w:val="none" w:sz="0" w:space="0" w:color="auto"/>
        <w:right w:val="none" w:sz="0" w:space="0" w:color="auto"/>
      </w:divBdr>
    </w:div>
    <w:div w:id="927420580">
      <w:bodyDiv w:val="1"/>
      <w:marLeft w:val="0"/>
      <w:marRight w:val="0"/>
      <w:marTop w:val="0"/>
      <w:marBottom w:val="0"/>
      <w:divBdr>
        <w:top w:val="none" w:sz="0" w:space="0" w:color="auto"/>
        <w:left w:val="none" w:sz="0" w:space="0" w:color="auto"/>
        <w:bottom w:val="none" w:sz="0" w:space="0" w:color="auto"/>
        <w:right w:val="none" w:sz="0" w:space="0" w:color="auto"/>
      </w:divBdr>
    </w:div>
    <w:div w:id="928153433">
      <w:bodyDiv w:val="1"/>
      <w:marLeft w:val="0"/>
      <w:marRight w:val="0"/>
      <w:marTop w:val="0"/>
      <w:marBottom w:val="0"/>
      <w:divBdr>
        <w:top w:val="none" w:sz="0" w:space="0" w:color="auto"/>
        <w:left w:val="none" w:sz="0" w:space="0" w:color="auto"/>
        <w:bottom w:val="none" w:sz="0" w:space="0" w:color="auto"/>
        <w:right w:val="none" w:sz="0" w:space="0" w:color="auto"/>
      </w:divBdr>
    </w:div>
    <w:div w:id="928347045">
      <w:bodyDiv w:val="1"/>
      <w:marLeft w:val="0"/>
      <w:marRight w:val="0"/>
      <w:marTop w:val="0"/>
      <w:marBottom w:val="0"/>
      <w:divBdr>
        <w:top w:val="none" w:sz="0" w:space="0" w:color="auto"/>
        <w:left w:val="none" w:sz="0" w:space="0" w:color="auto"/>
        <w:bottom w:val="none" w:sz="0" w:space="0" w:color="auto"/>
        <w:right w:val="none" w:sz="0" w:space="0" w:color="auto"/>
      </w:divBdr>
    </w:div>
    <w:div w:id="928544997">
      <w:bodyDiv w:val="1"/>
      <w:marLeft w:val="0"/>
      <w:marRight w:val="0"/>
      <w:marTop w:val="0"/>
      <w:marBottom w:val="0"/>
      <w:divBdr>
        <w:top w:val="none" w:sz="0" w:space="0" w:color="auto"/>
        <w:left w:val="none" w:sz="0" w:space="0" w:color="auto"/>
        <w:bottom w:val="none" w:sz="0" w:space="0" w:color="auto"/>
        <w:right w:val="none" w:sz="0" w:space="0" w:color="auto"/>
      </w:divBdr>
    </w:div>
    <w:div w:id="928659827">
      <w:bodyDiv w:val="1"/>
      <w:marLeft w:val="0"/>
      <w:marRight w:val="0"/>
      <w:marTop w:val="0"/>
      <w:marBottom w:val="0"/>
      <w:divBdr>
        <w:top w:val="none" w:sz="0" w:space="0" w:color="auto"/>
        <w:left w:val="none" w:sz="0" w:space="0" w:color="auto"/>
        <w:bottom w:val="none" w:sz="0" w:space="0" w:color="auto"/>
        <w:right w:val="none" w:sz="0" w:space="0" w:color="auto"/>
      </w:divBdr>
    </w:div>
    <w:div w:id="928852918">
      <w:bodyDiv w:val="1"/>
      <w:marLeft w:val="0"/>
      <w:marRight w:val="0"/>
      <w:marTop w:val="0"/>
      <w:marBottom w:val="0"/>
      <w:divBdr>
        <w:top w:val="none" w:sz="0" w:space="0" w:color="auto"/>
        <w:left w:val="none" w:sz="0" w:space="0" w:color="auto"/>
        <w:bottom w:val="none" w:sz="0" w:space="0" w:color="auto"/>
        <w:right w:val="none" w:sz="0" w:space="0" w:color="auto"/>
      </w:divBdr>
    </w:div>
    <w:div w:id="929194744">
      <w:bodyDiv w:val="1"/>
      <w:marLeft w:val="0"/>
      <w:marRight w:val="0"/>
      <w:marTop w:val="0"/>
      <w:marBottom w:val="0"/>
      <w:divBdr>
        <w:top w:val="none" w:sz="0" w:space="0" w:color="auto"/>
        <w:left w:val="none" w:sz="0" w:space="0" w:color="auto"/>
        <w:bottom w:val="none" w:sz="0" w:space="0" w:color="auto"/>
        <w:right w:val="none" w:sz="0" w:space="0" w:color="auto"/>
      </w:divBdr>
    </w:div>
    <w:div w:id="929198012">
      <w:bodyDiv w:val="1"/>
      <w:marLeft w:val="0"/>
      <w:marRight w:val="0"/>
      <w:marTop w:val="0"/>
      <w:marBottom w:val="0"/>
      <w:divBdr>
        <w:top w:val="none" w:sz="0" w:space="0" w:color="auto"/>
        <w:left w:val="none" w:sz="0" w:space="0" w:color="auto"/>
        <w:bottom w:val="none" w:sz="0" w:space="0" w:color="auto"/>
        <w:right w:val="none" w:sz="0" w:space="0" w:color="auto"/>
      </w:divBdr>
    </w:div>
    <w:div w:id="929311774">
      <w:bodyDiv w:val="1"/>
      <w:marLeft w:val="0"/>
      <w:marRight w:val="0"/>
      <w:marTop w:val="0"/>
      <w:marBottom w:val="0"/>
      <w:divBdr>
        <w:top w:val="none" w:sz="0" w:space="0" w:color="auto"/>
        <w:left w:val="none" w:sz="0" w:space="0" w:color="auto"/>
        <w:bottom w:val="none" w:sz="0" w:space="0" w:color="auto"/>
        <w:right w:val="none" w:sz="0" w:space="0" w:color="auto"/>
      </w:divBdr>
    </w:div>
    <w:div w:id="929317088">
      <w:bodyDiv w:val="1"/>
      <w:marLeft w:val="0"/>
      <w:marRight w:val="0"/>
      <w:marTop w:val="0"/>
      <w:marBottom w:val="0"/>
      <w:divBdr>
        <w:top w:val="none" w:sz="0" w:space="0" w:color="auto"/>
        <w:left w:val="none" w:sz="0" w:space="0" w:color="auto"/>
        <w:bottom w:val="none" w:sz="0" w:space="0" w:color="auto"/>
        <w:right w:val="none" w:sz="0" w:space="0" w:color="auto"/>
      </w:divBdr>
    </w:div>
    <w:div w:id="929771568">
      <w:bodyDiv w:val="1"/>
      <w:marLeft w:val="0"/>
      <w:marRight w:val="0"/>
      <w:marTop w:val="0"/>
      <w:marBottom w:val="0"/>
      <w:divBdr>
        <w:top w:val="none" w:sz="0" w:space="0" w:color="auto"/>
        <w:left w:val="none" w:sz="0" w:space="0" w:color="auto"/>
        <w:bottom w:val="none" w:sz="0" w:space="0" w:color="auto"/>
        <w:right w:val="none" w:sz="0" w:space="0" w:color="auto"/>
      </w:divBdr>
    </w:div>
    <w:div w:id="929897349">
      <w:bodyDiv w:val="1"/>
      <w:marLeft w:val="0"/>
      <w:marRight w:val="0"/>
      <w:marTop w:val="0"/>
      <w:marBottom w:val="0"/>
      <w:divBdr>
        <w:top w:val="none" w:sz="0" w:space="0" w:color="auto"/>
        <w:left w:val="none" w:sz="0" w:space="0" w:color="auto"/>
        <w:bottom w:val="none" w:sz="0" w:space="0" w:color="auto"/>
        <w:right w:val="none" w:sz="0" w:space="0" w:color="auto"/>
      </w:divBdr>
    </w:div>
    <w:div w:id="930160936">
      <w:bodyDiv w:val="1"/>
      <w:marLeft w:val="0"/>
      <w:marRight w:val="0"/>
      <w:marTop w:val="0"/>
      <w:marBottom w:val="0"/>
      <w:divBdr>
        <w:top w:val="none" w:sz="0" w:space="0" w:color="auto"/>
        <w:left w:val="none" w:sz="0" w:space="0" w:color="auto"/>
        <w:bottom w:val="none" w:sz="0" w:space="0" w:color="auto"/>
        <w:right w:val="none" w:sz="0" w:space="0" w:color="auto"/>
      </w:divBdr>
    </w:div>
    <w:div w:id="930284654">
      <w:bodyDiv w:val="1"/>
      <w:marLeft w:val="0"/>
      <w:marRight w:val="0"/>
      <w:marTop w:val="0"/>
      <w:marBottom w:val="0"/>
      <w:divBdr>
        <w:top w:val="none" w:sz="0" w:space="0" w:color="auto"/>
        <w:left w:val="none" w:sz="0" w:space="0" w:color="auto"/>
        <w:bottom w:val="none" w:sz="0" w:space="0" w:color="auto"/>
        <w:right w:val="none" w:sz="0" w:space="0" w:color="auto"/>
      </w:divBdr>
    </w:div>
    <w:div w:id="930310851">
      <w:bodyDiv w:val="1"/>
      <w:marLeft w:val="0"/>
      <w:marRight w:val="0"/>
      <w:marTop w:val="0"/>
      <w:marBottom w:val="0"/>
      <w:divBdr>
        <w:top w:val="none" w:sz="0" w:space="0" w:color="auto"/>
        <w:left w:val="none" w:sz="0" w:space="0" w:color="auto"/>
        <w:bottom w:val="none" w:sz="0" w:space="0" w:color="auto"/>
        <w:right w:val="none" w:sz="0" w:space="0" w:color="auto"/>
      </w:divBdr>
    </w:div>
    <w:div w:id="930359193">
      <w:bodyDiv w:val="1"/>
      <w:marLeft w:val="0"/>
      <w:marRight w:val="0"/>
      <w:marTop w:val="0"/>
      <w:marBottom w:val="0"/>
      <w:divBdr>
        <w:top w:val="none" w:sz="0" w:space="0" w:color="auto"/>
        <w:left w:val="none" w:sz="0" w:space="0" w:color="auto"/>
        <w:bottom w:val="none" w:sz="0" w:space="0" w:color="auto"/>
        <w:right w:val="none" w:sz="0" w:space="0" w:color="auto"/>
      </w:divBdr>
    </w:div>
    <w:div w:id="930553713">
      <w:bodyDiv w:val="1"/>
      <w:marLeft w:val="0"/>
      <w:marRight w:val="0"/>
      <w:marTop w:val="0"/>
      <w:marBottom w:val="0"/>
      <w:divBdr>
        <w:top w:val="none" w:sz="0" w:space="0" w:color="auto"/>
        <w:left w:val="none" w:sz="0" w:space="0" w:color="auto"/>
        <w:bottom w:val="none" w:sz="0" w:space="0" w:color="auto"/>
        <w:right w:val="none" w:sz="0" w:space="0" w:color="auto"/>
      </w:divBdr>
    </w:div>
    <w:div w:id="930625632">
      <w:bodyDiv w:val="1"/>
      <w:marLeft w:val="0"/>
      <w:marRight w:val="0"/>
      <w:marTop w:val="0"/>
      <w:marBottom w:val="0"/>
      <w:divBdr>
        <w:top w:val="none" w:sz="0" w:space="0" w:color="auto"/>
        <w:left w:val="none" w:sz="0" w:space="0" w:color="auto"/>
        <w:bottom w:val="none" w:sz="0" w:space="0" w:color="auto"/>
        <w:right w:val="none" w:sz="0" w:space="0" w:color="auto"/>
      </w:divBdr>
    </w:div>
    <w:div w:id="931009184">
      <w:bodyDiv w:val="1"/>
      <w:marLeft w:val="0"/>
      <w:marRight w:val="0"/>
      <w:marTop w:val="0"/>
      <w:marBottom w:val="0"/>
      <w:divBdr>
        <w:top w:val="none" w:sz="0" w:space="0" w:color="auto"/>
        <w:left w:val="none" w:sz="0" w:space="0" w:color="auto"/>
        <w:bottom w:val="none" w:sz="0" w:space="0" w:color="auto"/>
        <w:right w:val="none" w:sz="0" w:space="0" w:color="auto"/>
      </w:divBdr>
    </w:div>
    <w:div w:id="931011856">
      <w:bodyDiv w:val="1"/>
      <w:marLeft w:val="0"/>
      <w:marRight w:val="0"/>
      <w:marTop w:val="0"/>
      <w:marBottom w:val="0"/>
      <w:divBdr>
        <w:top w:val="none" w:sz="0" w:space="0" w:color="auto"/>
        <w:left w:val="none" w:sz="0" w:space="0" w:color="auto"/>
        <w:bottom w:val="none" w:sz="0" w:space="0" w:color="auto"/>
        <w:right w:val="none" w:sz="0" w:space="0" w:color="auto"/>
      </w:divBdr>
    </w:div>
    <w:div w:id="931162932">
      <w:bodyDiv w:val="1"/>
      <w:marLeft w:val="0"/>
      <w:marRight w:val="0"/>
      <w:marTop w:val="0"/>
      <w:marBottom w:val="0"/>
      <w:divBdr>
        <w:top w:val="none" w:sz="0" w:space="0" w:color="auto"/>
        <w:left w:val="none" w:sz="0" w:space="0" w:color="auto"/>
        <w:bottom w:val="none" w:sz="0" w:space="0" w:color="auto"/>
        <w:right w:val="none" w:sz="0" w:space="0" w:color="auto"/>
      </w:divBdr>
    </w:div>
    <w:div w:id="931166579">
      <w:bodyDiv w:val="1"/>
      <w:marLeft w:val="0"/>
      <w:marRight w:val="0"/>
      <w:marTop w:val="0"/>
      <w:marBottom w:val="0"/>
      <w:divBdr>
        <w:top w:val="none" w:sz="0" w:space="0" w:color="auto"/>
        <w:left w:val="none" w:sz="0" w:space="0" w:color="auto"/>
        <w:bottom w:val="none" w:sz="0" w:space="0" w:color="auto"/>
        <w:right w:val="none" w:sz="0" w:space="0" w:color="auto"/>
      </w:divBdr>
    </w:div>
    <w:div w:id="931430191">
      <w:bodyDiv w:val="1"/>
      <w:marLeft w:val="0"/>
      <w:marRight w:val="0"/>
      <w:marTop w:val="0"/>
      <w:marBottom w:val="0"/>
      <w:divBdr>
        <w:top w:val="none" w:sz="0" w:space="0" w:color="auto"/>
        <w:left w:val="none" w:sz="0" w:space="0" w:color="auto"/>
        <w:bottom w:val="none" w:sz="0" w:space="0" w:color="auto"/>
        <w:right w:val="none" w:sz="0" w:space="0" w:color="auto"/>
      </w:divBdr>
    </w:div>
    <w:div w:id="931470248">
      <w:bodyDiv w:val="1"/>
      <w:marLeft w:val="0"/>
      <w:marRight w:val="0"/>
      <w:marTop w:val="0"/>
      <w:marBottom w:val="0"/>
      <w:divBdr>
        <w:top w:val="none" w:sz="0" w:space="0" w:color="auto"/>
        <w:left w:val="none" w:sz="0" w:space="0" w:color="auto"/>
        <w:bottom w:val="none" w:sz="0" w:space="0" w:color="auto"/>
        <w:right w:val="none" w:sz="0" w:space="0" w:color="auto"/>
      </w:divBdr>
    </w:div>
    <w:div w:id="931472730">
      <w:bodyDiv w:val="1"/>
      <w:marLeft w:val="0"/>
      <w:marRight w:val="0"/>
      <w:marTop w:val="0"/>
      <w:marBottom w:val="0"/>
      <w:divBdr>
        <w:top w:val="none" w:sz="0" w:space="0" w:color="auto"/>
        <w:left w:val="none" w:sz="0" w:space="0" w:color="auto"/>
        <w:bottom w:val="none" w:sz="0" w:space="0" w:color="auto"/>
        <w:right w:val="none" w:sz="0" w:space="0" w:color="auto"/>
      </w:divBdr>
    </w:div>
    <w:div w:id="931622113">
      <w:bodyDiv w:val="1"/>
      <w:marLeft w:val="0"/>
      <w:marRight w:val="0"/>
      <w:marTop w:val="0"/>
      <w:marBottom w:val="0"/>
      <w:divBdr>
        <w:top w:val="none" w:sz="0" w:space="0" w:color="auto"/>
        <w:left w:val="none" w:sz="0" w:space="0" w:color="auto"/>
        <w:bottom w:val="none" w:sz="0" w:space="0" w:color="auto"/>
        <w:right w:val="none" w:sz="0" w:space="0" w:color="auto"/>
      </w:divBdr>
    </w:div>
    <w:div w:id="932013402">
      <w:bodyDiv w:val="1"/>
      <w:marLeft w:val="0"/>
      <w:marRight w:val="0"/>
      <w:marTop w:val="0"/>
      <w:marBottom w:val="0"/>
      <w:divBdr>
        <w:top w:val="none" w:sz="0" w:space="0" w:color="auto"/>
        <w:left w:val="none" w:sz="0" w:space="0" w:color="auto"/>
        <w:bottom w:val="none" w:sz="0" w:space="0" w:color="auto"/>
        <w:right w:val="none" w:sz="0" w:space="0" w:color="auto"/>
      </w:divBdr>
    </w:div>
    <w:div w:id="933317559">
      <w:bodyDiv w:val="1"/>
      <w:marLeft w:val="0"/>
      <w:marRight w:val="0"/>
      <w:marTop w:val="0"/>
      <w:marBottom w:val="0"/>
      <w:divBdr>
        <w:top w:val="none" w:sz="0" w:space="0" w:color="auto"/>
        <w:left w:val="none" w:sz="0" w:space="0" w:color="auto"/>
        <w:bottom w:val="none" w:sz="0" w:space="0" w:color="auto"/>
        <w:right w:val="none" w:sz="0" w:space="0" w:color="auto"/>
      </w:divBdr>
    </w:div>
    <w:div w:id="933509828">
      <w:bodyDiv w:val="1"/>
      <w:marLeft w:val="0"/>
      <w:marRight w:val="0"/>
      <w:marTop w:val="0"/>
      <w:marBottom w:val="0"/>
      <w:divBdr>
        <w:top w:val="none" w:sz="0" w:space="0" w:color="auto"/>
        <w:left w:val="none" w:sz="0" w:space="0" w:color="auto"/>
        <w:bottom w:val="none" w:sz="0" w:space="0" w:color="auto"/>
        <w:right w:val="none" w:sz="0" w:space="0" w:color="auto"/>
      </w:divBdr>
    </w:div>
    <w:div w:id="933561718">
      <w:bodyDiv w:val="1"/>
      <w:marLeft w:val="0"/>
      <w:marRight w:val="0"/>
      <w:marTop w:val="0"/>
      <w:marBottom w:val="0"/>
      <w:divBdr>
        <w:top w:val="none" w:sz="0" w:space="0" w:color="auto"/>
        <w:left w:val="none" w:sz="0" w:space="0" w:color="auto"/>
        <w:bottom w:val="none" w:sz="0" w:space="0" w:color="auto"/>
        <w:right w:val="none" w:sz="0" w:space="0" w:color="auto"/>
      </w:divBdr>
    </w:div>
    <w:div w:id="933587699">
      <w:bodyDiv w:val="1"/>
      <w:marLeft w:val="0"/>
      <w:marRight w:val="0"/>
      <w:marTop w:val="0"/>
      <w:marBottom w:val="0"/>
      <w:divBdr>
        <w:top w:val="none" w:sz="0" w:space="0" w:color="auto"/>
        <w:left w:val="none" w:sz="0" w:space="0" w:color="auto"/>
        <w:bottom w:val="none" w:sz="0" w:space="0" w:color="auto"/>
        <w:right w:val="none" w:sz="0" w:space="0" w:color="auto"/>
      </w:divBdr>
    </w:div>
    <w:div w:id="933786353">
      <w:bodyDiv w:val="1"/>
      <w:marLeft w:val="0"/>
      <w:marRight w:val="0"/>
      <w:marTop w:val="0"/>
      <w:marBottom w:val="0"/>
      <w:divBdr>
        <w:top w:val="none" w:sz="0" w:space="0" w:color="auto"/>
        <w:left w:val="none" w:sz="0" w:space="0" w:color="auto"/>
        <w:bottom w:val="none" w:sz="0" w:space="0" w:color="auto"/>
        <w:right w:val="none" w:sz="0" w:space="0" w:color="auto"/>
      </w:divBdr>
    </w:div>
    <w:div w:id="933786445">
      <w:bodyDiv w:val="1"/>
      <w:marLeft w:val="0"/>
      <w:marRight w:val="0"/>
      <w:marTop w:val="0"/>
      <w:marBottom w:val="0"/>
      <w:divBdr>
        <w:top w:val="none" w:sz="0" w:space="0" w:color="auto"/>
        <w:left w:val="none" w:sz="0" w:space="0" w:color="auto"/>
        <w:bottom w:val="none" w:sz="0" w:space="0" w:color="auto"/>
        <w:right w:val="none" w:sz="0" w:space="0" w:color="auto"/>
      </w:divBdr>
    </w:div>
    <w:div w:id="933976083">
      <w:bodyDiv w:val="1"/>
      <w:marLeft w:val="0"/>
      <w:marRight w:val="0"/>
      <w:marTop w:val="0"/>
      <w:marBottom w:val="0"/>
      <w:divBdr>
        <w:top w:val="none" w:sz="0" w:space="0" w:color="auto"/>
        <w:left w:val="none" w:sz="0" w:space="0" w:color="auto"/>
        <w:bottom w:val="none" w:sz="0" w:space="0" w:color="auto"/>
        <w:right w:val="none" w:sz="0" w:space="0" w:color="auto"/>
      </w:divBdr>
    </w:div>
    <w:div w:id="934242375">
      <w:bodyDiv w:val="1"/>
      <w:marLeft w:val="0"/>
      <w:marRight w:val="0"/>
      <w:marTop w:val="0"/>
      <w:marBottom w:val="0"/>
      <w:divBdr>
        <w:top w:val="none" w:sz="0" w:space="0" w:color="auto"/>
        <w:left w:val="none" w:sz="0" w:space="0" w:color="auto"/>
        <w:bottom w:val="none" w:sz="0" w:space="0" w:color="auto"/>
        <w:right w:val="none" w:sz="0" w:space="0" w:color="auto"/>
      </w:divBdr>
    </w:div>
    <w:div w:id="934289722">
      <w:bodyDiv w:val="1"/>
      <w:marLeft w:val="0"/>
      <w:marRight w:val="0"/>
      <w:marTop w:val="0"/>
      <w:marBottom w:val="0"/>
      <w:divBdr>
        <w:top w:val="none" w:sz="0" w:space="0" w:color="auto"/>
        <w:left w:val="none" w:sz="0" w:space="0" w:color="auto"/>
        <w:bottom w:val="none" w:sz="0" w:space="0" w:color="auto"/>
        <w:right w:val="none" w:sz="0" w:space="0" w:color="auto"/>
      </w:divBdr>
    </w:div>
    <w:div w:id="934439806">
      <w:bodyDiv w:val="1"/>
      <w:marLeft w:val="0"/>
      <w:marRight w:val="0"/>
      <w:marTop w:val="0"/>
      <w:marBottom w:val="0"/>
      <w:divBdr>
        <w:top w:val="none" w:sz="0" w:space="0" w:color="auto"/>
        <w:left w:val="none" w:sz="0" w:space="0" w:color="auto"/>
        <w:bottom w:val="none" w:sz="0" w:space="0" w:color="auto"/>
        <w:right w:val="none" w:sz="0" w:space="0" w:color="auto"/>
      </w:divBdr>
    </w:div>
    <w:div w:id="935018814">
      <w:bodyDiv w:val="1"/>
      <w:marLeft w:val="0"/>
      <w:marRight w:val="0"/>
      <w:marTop w:val="0"/>
      <w:marBottom w:val="0"/>
      <w:divBdr>
        <w:top w:val="none" w:sz="0" w:space="0" w:color="auto"/>
        <w:left w:val="none" w:sz="0" w:space="0" w:color="auto"/>
        <w:bottom w:val="none" w:sz="0" w:space="0" w:color="auto"/>
        <w:right w:val="none" w:sz="0" w:space="0" w:color="auto"/>
      </w:divBdr>
    </w:div>
    <w:div w:id="935670756">
      <w:bodyDiv w:val="1"/>
      <w:marLeft w:val="0"/>
      <w:marRight w:val="0"/>
      <w:marTop w:val="0"/>
      <w:marBottom w:val="0"/>
      <w:divBdr>
        <w:top w:val="none" w:sz="0" w:space="0" w:color="auto"/>
        <w:left w:val="none" w:sz="0" w:space="0" w:color="auto"/>
        <w:bottom w:val="none" w:sz="0" w:space="0" w:color="auto"/>
        <w:right w:val="none" w:sz="0" w:space="0" w:color="auto"/>
      </w:divBdr>
    </w:div>
    <w:div w:id="935939772">
      <w:bodyDiv w:val="1"/>
      <w:marLeft w:val="0"/>
      <w:marRight w:val="0"/>
      <w:marTop w:val="0"/>
      <w:marBottom w:val="0"/>
      <w:divBdr>
        <w:top w:val="none" w:sz="0" w:space="0" w:color="auto"/>
        <w:left w:val="none" w:sz="0" w:space="0" w:color="auto"/>
        <w:bottom w:val="none" w:sz="0" w:space="0" w:color="auto"/>
        <w:right w:val="none" w:sz="0" w:space="0" w:color="auto"/>
      </w:divBdr>
    </w:div>
    <w:div w:id="936207190">
      <w:bodyDiv w:val="1"/>
      <w:marLeft w:val="0"/>
      <w:marRight w:val="0"/>
      <w:marTop w:val="0"/>
      <w:marBottom w:val="0"/>
      <w:divBdr>
        <w:top w:val="none" w:sz="0" w:space="0" w:color="auto"/>
        <w:left w:val="none" w:sz="0" w:space="0" w:color="auto"/>
        <w:bottom w:val="none" w:sz="0" w:space="0" w:color="auto"/>
        <w:right w:val="none" w:sz="0" w:space="0" w:color="auto"/>
      </w:divBdr>
    </w:div>
    <w:div w:id="936327942">
      <w:bodyDiv w:val="1"/>
      <w:marLeft w:val="0"/>
      <w:marRight w:val="0"/>
      <w:marTop w:val="0"/>
      <w:marBottom w:val="0"/>
      <w:divBdr>
        <w:top w:val="none" w:sz="0" w:space="0" w:color="auto"/>
        <w:left w:val="none" w:sz="0" w:space="0" w:color="auto"/>
        <w:bottom w:val="none" w:sz="0" w:space="0" w:color="auto"/>
        <w:right w:val="none" w:sz="0" w:space="0" w:color="auto"/>
      </w:divBdr>
    </w:div>
    <w:div w:id="936450905">
      <w:bodyDiv w:val="1"/>
      <w:marLeft w:val="0"/>
      <w:marRight w:val="0"/>
      <w:marTop w:val="0"/>
      <w:marBottom w:val="0"/>
      <w:divBdr>
        <w:top w:val="none" w:sz="0" w:space="0" w:color="auto"/>
        <w:left w:val="none" w:sz="0" w:space="0" w:color="auto"/>
        <w:bottom w:val="none" w:sz="0" w:space="0" w:color="auto"/>
        <w:right w:val="none" w:sz="0" w:space="0" w:color="auto"/>
      </w:divBdr>
    </w:div>
    <w:div w:id="936518580">
      <w:bodyDiv w:val="1"/>
      <w:marLeft w:val="0"/>
      <w:marRight w:val="0"/>
      <w:marTop w:val="0"/>
      <w:marBottom w:val="0"/>
      <w:divBdr>
        <w:top w:val="none" w:sz="0" w:space="0" w:color="auto"/>
        <w:left w:val="none" w:sz="0" w:space="0" w:color="auto"/>
        <w:bottom w:val="none" w:sz="0" w:space="0" w:color="auto"/>
        <w:right w:val="none" w:sz="0" w:space="0" w:color="auto"/>
      </w:divBdr>
    </w:div>
    <w:div w:id="936641387">
      <w:bodyDiv w:val="1"/>
      <w:marLeft w:val="0"/>
      <w:marRight w:val="0"/>
      <w:marTop w:val="0"/>
      <w:marBottom w:val="0"/>
      <w:divBdr>
        <w:top w:val="none" w:sz="0" w:space="0" w:color="auto"/>
        <w:left w:val="none" w:sz="0" w:space="0" w:color="auto"/>
        <w:bottom w:val="none" w:sz="0" w:space="0" w:color="auto"/>
        <w:right w:val="none" w:sz="0" w:space="0" w:color="auto"/>
      </w:divBdr>
    </w:div>
    <w:div w:id="936641657">
      <w:bodyDiv w:val="1"/>
      <w:marLeft w:val="0"/>
      <w:marRight w:val="0"/>
      <w:marTop w:val="0"/>
      <w:marBottom w:val="0"/>
      <w:divBdr>
        <w:top w:val="none" w:sz="0" w:space="0" w:color="auto"/>
        <w:left w:val="none" w:sz="0" w:space="0" w:color="auto"/>
        <w:bottom w:val="none" w:sz="0" w:space="0" w:color="auto"/>
        <w:right w:val="none" w:sz="0" w:space="0" w:color="auto"/>
      </w:divBdr>
    </w:div>
    <w:div w:id="936669843">
      <w:bodyDiv w:val="1"/>
      <w:marLeft w:val="0"/>
      <w:marRight w:val="0"/>
      <w:marTop w:val="0"/>
      <w:marBottom w:val="0"/>
      <w:divBdr>
        <w:top w:val="none" w:sz="0" w:space="0" w:color="auto"/>
        <w:left w:val="none" w:sz="0" w:space="0" w:color="auto"/>
        <w:bottom w:val="none" w:sz="0" w:space="0" w:color="auto"/>
        <w:right w:val="none" w:sz="0" w:space="0" w:color="auto"/>
      </w:divBdr>
    </w:div>
    <w:div w:id="936864827">
      <w:bodyDiv w:val="1"/>
      <w:marLeft w:val="0"/>
      <w:marRight w:val="0"/>
      <w:marTop w:val="0"/>
      <w:marBottom w:val="0"/>
      <w:divBdr>
        <w:top w:val="none" w:sz="0" w:space="0" w:color="auto"/>
        <w:left w:val="none" w:sz="0" w:space="0" w:color="auto"/>
        <w:bottom w:val="none" w:sz="0" w:space="0" w:color="auto"/>
        <w:right w:val="none" w:sz="0" w:space="0" w:color="auto"/>
      </w:divBdr>
    </w:div>
    <w:div w:id="936984221">
      <w:bodyDiv w:val="1"/>
      <w:marLeft w:val="0"/>
      <w:marRight w:val="0"/>
      <w:marTop w:val="0"/>
      <w:marBottom w:val="0"/>
      <w:divBdr>
        <w:top w:val="none" w:sz="0" w:space="0" w:color="auto"/>
        <w:left w:val="none" w:sz="0" w:space="0" w:color="auto"/>
        <w:bottom w:val="none" w:sz="0" w:space="0" w:color="auto"/>
        <w:right w:val="none" w:sz="0" w:space="0" w:color="auto"/>
      </w:divBdr>
    </w:div>
    <w:div w:id="937324206">
      <w:bodyDiv w:val="1"/>
      <w:marLeft w:val="0"/>
      <w:marRight w:val="0"/>
      <w:marTop w:val="0"/>
      <w:marBottom w:val="0"/>
      <w:divBdr>
        <w:top w:val="none" w:sz="0" w:space="0" w:color="auto"/>
        <w:left w:val="none" w:sz="0" w:space="0" w:color="auto"/>
        <w:bottom w:val="none" w:sz="0" w:space="0" w:color="auto"/>
        <w:right w:val="none" w:sz="0" w:space="0" w:color="auto"/>
      </w:divBdr>
    </w:div>
    <w:div w:id="937524081">
      <w:bodyDiv w:val="1"/>
      <w:marLeft w:val="0"/>
      <w:marRight w:val="0"/>
      <w:marTop w:val="0"/>
      <w:marBottom w:val="0"/>
      <w:divBdr>
        <w:top w:val="none" w:sz="0" w:space="0" w:color="auto"/>
        <w:left w:val="none" w:sz="0" w:space="0" w:color="auto"/>
        <w:bottom w:val="none" w:sz="0" w:space="0" w:color="auto"/>
        <w:right w:val="none" w:sz="0" w:space="0" w:color="auto"/>
      </w:divBdr>
    </w:div>
    <w:div w:id="937835724">
      <w:bodyDiv w:val="1"/>
      <w:marLeft w:val="0"/>
      <w:marRight w:val="0"/>
      <w:marTop w:val="0"/>
      <w:marBottom w:val="0"/>
      <w:divBdr>
        <w:top w:val="none" w:sz="0" w:space="0" w:color="auto"/>
        <w:left w:val="none" w:sz="0" w:space="0" w:color="auto"/>
        <w:bottom w:val="none" w:sz="0" w:space="0" w:color="auto"/>
        <w:right w:val="none" w:sz="0" w:space="0" w:color="auto"/>
      </w:divBdr>
    </w:div>
    <w:div w:id="937952319">
      <w:bodyDiv w:val="1"/>
      <w:marLeft w:val="0"/>
      <w:marRight w:val="0"/>
      <w:marTop w:val="0"/>
      <w:marBottom w:val="0"/>
      <w:divBdr>
        <w:top w:val="none" w:sz="0" w:space="0" w:color="auto"/>
        <w:left w:val="none" w:sz="0" w:space="0" w:color="auto"/>
        <w:bottom w:val="none" w:sz="0" w:space="0" w:color="auto"/>
        <w:right w:val="none" w:sz="0" w:space="0" w:color="auto"/>
      </w:divBdr>
    </w:div>
    <w:div w:id="938561162">
      <w:bodyDiv w:val="1"/>
      <w:marLeft w:val="0"/>
      <w:marRight w:val="0"/>
      <w:marTop w:val="0"/>
      <w:marBottom w:val="0"/>
      <w:divBdr>
        <w:top w:val="none" w:sz="0" w:space="0" w:color="auto"/>
        <w:left w:val="none" w:sz="0" w:space="0" w:color="auto"/>
        <w:bottom w:val="none" w:sz="0" w:space="0" w:color="auto"/>
        <w:right w:val="none" w:sz="0" w:space="0" w:color="auto"/>
      </w:divBdr>
    </w:div>
    <w:div w:id="938563334">
      <w:bodyDiv w:val="1"/>
      <w:marLeft w:val="0"/>
      <w:marRight w:val="0"/>
      <w:marTop w:val="0"/>
      <w:marBottom w:val="0"/>
      <w:divBdr>
        <w:top w:val="none" w:sz="0" w:space="0" w:color="auto"/>
        <w:left w:val="none" w:sz="0" w:space="0" w:color="auto"/>
        <w:bottom w:val="none" w:sz="0" w:space="0" w:color="auto"/>
        <w:right w:val="none" w:sz="0" w:space="0" w:color="auto"/>
      </w:divBdr>
    </w:div>
    <w:div w:id="938606654">
      <w:bodyDiv w:val="1"/>
      <w:marLeft w:val="0"/>
      <w:marRight w:val="0"/>
      <w:marTop w:val="0"/>
      <w:marBottom w:val="0"/>
      <w:divBdr>
        <w:top w:val="none" w:sz="0" w:space="0" w:color="auto"/>
        <w:left w:val="none" w:sz="0" w:space="0" w:color="auto"/>
        <w:bottom w:val="none" w:sz="0" w:space="0" w:color="auto"/>
        <w:right w:val="none" w:sz="0" w:space="0" w:color="auto"/>
      </w:divBdr>
    </w:div>
    <w:div w:id="938677343">
      <w:bodyDiv w:val="1"/>
      <w:marLeft w:val="0"/>
      <w:marRight w:val="0"/>
      <w:marTop w:val="0"/>
      <w:marBottom w:val="0"/>
      <w:divBdr>
        <w:top w:val="none" w:sz="0" w:space="0" w:color="auto"/>
        <w:left w:val="none" w:sz="0" w:space="0" w:color="auto"/>
        <w:bottom w:val="none" w:sz="0" w:space="0" w:color="auto"/>
        <w:right w:val="none" w:sz="0" w:space="0" w:color="auto"/>
      </w:divBdr>
    </w:div>
    <w:div w:id="938685562">
      <w:bodyDiv w:val="1"/>
      <w:marLeft w:val="0"/>
      <w:marRight w:val="0"/>
      <w:marTop w:val="0"/>
      <w:marBottom w:val="0"/>
      <w:divBdr>
        <w:top w:val="none" w:sz="0" w:space="0" w:color="auto"/>
        <w:left w:val="none" w:sz="0" w:space="0" w:color="auto"/>
        <w:bottom w:val="none" w:sz="0" w:space="0" w:color="auto"/>
        <w:right w:val="none" w:sz="0" w:space="0" w:color="auto"/>
      </w:divBdr>
    </w:div>
    <w:div w:id="938759552">
      <w:bodyDiv w:val="1"/>
      <w:marLeft w:val="0"/>
      <w:marRight w:val="0"/>
      <w:marTop w:val="0"/>
      <w:marBottom w:val="0"/>
      <w:divBdr>
        <w:top w:val="none" w:sz="0" w:space="0" w:color="auto"/>
        <w:left w:val="none" w:sz="0" w:space="0" w:color="auto"/>
        <w:bottom w:val="none" w:sz="0" w:space="0" w:color="auto"/>
        <w:right w:val="none" w:sz="0" w:space="0" w:color="auto"/>
      </w:divBdr>
    </w:div>
    <w:div w:id="938831950">
      <w:bodyDiv w:val="1"/>
      <w:marLeft w:val="0"/>
      <w:marRight w:val="0"/>
      <w:marTop w:val="0"/>
      <w:marBottom w:val="0"/>
      <w:divBdr>
        <w:top w:val="none" w:sz="0" w:space="0" w:color="auto"/>
        <w:left w:val="none" w:sz="0" w:space="0" w:color="auto"/>
        <w:bottom w:val="none" w:sz="0" w:space="0" w:color="auto"/>
        <w:right w:val="none" w:sz="0" w:space="0" w:color="auto"/>
      </w:divBdr>
    </w:div>
    <w:div w:id="938947510">
      <w:bodyDiv w:val="1"/>
      <w:marLeft w:val="0"/>
      <w:marRight w:val="0"/>
      <w:marTop w:val="0"/>
      <w:marBottom w:val="0"/>
      <w:divBdr>
        <w:top w:val="none" w:sz="0" w:space="0" w:color="auto"/>
        <w:left w:val="none" w:sz="0" w:space="0" w:color="auto"/>
        <w:bottom w:val="none" w:sz="0" w:space="0" w:color="auto"/>
        <w:right w:val="none" w:sz="0" w:space="0" w:color="auto"/>
      </w:divBdr>
    </w:div>
    <w:div w:id="939145809">
      <w:bodyDiv w:val="1"/>
      <w:marLeft w:val="0"/>
      <w:marRight w:val="0"/>
      <w:marTop w:val="0"/>
      <w:marBottom w:val="0"/>
      <w:divBdr>
        <w:top w:val="none" w:sz="0" w:space="0" w:color="auto"/>
        <w:left w:val="none" w:sz="0" w:space="0" w:color="auto"/>
        <w:bottom w:val="none" w:sz="0" w:space="0" w:color="auto"/>
        <w:right w:val="none" w:sz="0" w:space="0" w:color="auto"/>
      </w:divBdr>
    </w:div>
    <w:div w:id="939216932">
      <w:bodyDiv w:val="1"/>
      <w:marLeft w:val="0"/>
      <w:marRight w:val="0"/>
      <w:marTop w:val="0"/>
      <w:marBottom w:val="0"/>
      <w:divBdr>
        <w:top w:val="none" w:sz="0" w:space="0" w:color="auto"/>
        <w:left w:val="none" w:sz="0" w:space="0" w:color="auto"/>
        <w:bottom w:val="none" w:sz="0" w:space="0" w:color="auto"/>
        <w:right w:val="none" w:sz="0" w:space="0" w:color="auto"/>
      </w:divBdr>
    </w:div>
    <w:div w:id="939291325">
      <w:bodyDiv w:val="1"/>
      <w:marLeft w:val="0"/>
      <w:marRight w:val="0"/>
      <w:marTop w:val="0"/>
      <w:marBottom w:val="0"/>
      <w:divBdr>
        <w:top w:val="none" w:sz="0" w:space="0" w:color="auto"/>
        <w:left w:val="none" w:sz="0" w:space="0" w:color="auto"/>
        <w:bottom w:val="none" w:sz="0" w:space="0" w:color="auto"/>
        <w:right w:val="none" w:sz="0" w:space="0" w:color="auto"/>
      </w:divBdr>
    </w:div>
    <w:div w:id="939609174">
      <w:bodyDiv w:val="1"/>
      <w:marLeft w:val="0"/>
      <w:marRight w:val="0"/>
      <w:marTop w:val="0"/>
      <w:marBottom w:val="0"/>
      <w:divBdr>
        <w:top w:val="none" w:sz="0" w:space="0" w:color="auto"/>
        <w:left w:val="none" w:sz="0" w:space="0" w:color="auto"/>
        <w:bottom w:val="none" w:sz="0" w:space="0" w:color="auto"/>
        <w:right w:val="none" w:sz="0" w:space="0" w:color="auto"/>
      </w:divBdr>
    </w:div>
    <w:div w:id="939684613">
      <w:bodyDiv w:val="1"/>
      <w:marLeft w:val="0"/>
      <w:marRight w:val="0"/>
      <w:marTop w:val="0"/>
      <w:marBottom w:val="0"/>
      <w:divBdr>
        <w:top w:val="none" w:sz="0" w:space="0" w:color="auto"/>
        <w:left w:val="none" w:sz="0" w:space="0" w:color="auto"/>
        <w:bottom w:val="none" w:sz="0" w:space="0" w:color="auto"/>
        <w:right w:val="none" w:sz="0" w:space="0" w:color="auto"/>
      </w:divBdr>
    </w:div>
    <w:div w:id="939948933">
      <w:bodyDiv w:val="1"/>
      <w:marLeft w:val="0"/>
      <w:marRight w:val="0"/>
      <w:marTop w:val="0"/>
      <w:marBottom w:val="0"/>
      <w:divBdr>
        <w:top w:val="none" w:sz="0" w:space="0" w:color="auto"/>
        <w:left w:val="none" w:sz="0" w:space="0" w:color="auto"/>
        <w:bottom w:val="none" w:sz="0" w:space="0" w:color="auto"/>
        <w:right w:val="none" w:sz="0" w:space="0" w:color="auto"/>
      </w:divBdr>
    </w:div>
    <w:div w:id="939990559">
      <w:bodyDiv w:val="1"/>
      <w:marLeft w:val="0"/>
      <w:marRight w:val="0"/>
      <w:marTop w:val="0"/>
      <w:marBottom w:val="0"/>
      <w:divBdr>
        <w:top w:val="none" w:sz="0" w:space="0" w:color="auto"/>
        <w:left w:val="none" w:sz="0" w:space="0" w:color="auto"/>
        <w:bottom w:val="none" w:sz="0" w:space="0" w:color="auto"/>
        <w:right w:val="none" w:sz="0" w:space="0" w:color="auto"/>
      </w:divBdr>
    </w:div>
    <w:div w:id="940334956">
      <w:bodyDiv w:val="1"/>
      <w:marLeft w:val="0"/>
      <w:marRight w:val="0"/>
      <w:marTop w:val="0"/>
      <w:marBottom w:val="0"/>
      <w:divBdr>
        <w:top w:val="none" w:sz="0" w:space="0" w:color="auto"/>
        <w:left w:val="none" w:sz="0" w:space="0" w:color="auto"/>
        <w:bottom w:val="none" w:sz="0" w:space="0" w:color="auto"/>
        <w:right w:val="none" w:sz="0" w:space="0" w:color="auto"/>
      </w:divBdr>
    </w:div>
    <w:div w:id="940600378">
      <w:bodyDiv w:val="1"/>
      <w:marLeft w:val="0"/>
      <w:marRight w:val="0"/>
      <w:marTop w:val="0"/>
      <w:marBottom w:val="0"/>
      <w:divBdr>
        <w:top w:val="none" w:sz="0" w:space="0" w:color="auto"/>
        <w:left w:val="none" w:sz="0" w:space="0" w:color="auto"/>
        <w:bottom w:val="none" w:sz="0" w:space="0" w:color="auto"/>
        <w:right w:val="none" w:sz="0" w:space="0" w:color="auto"/>
      </w:divBdr>
    </w:div>
    <w:div w:id="940914824">
      <w:bodyDiv w:val="1"/>
      <w:marLeft w:val="0"/>
      <w:marRight w:val="0"/>
      <w:marTop w:val="0"/>
      <w:marBottom w:val="0"/>
      <w:divBdr>
        <w:top w:val="none" w:sz="0" w:space="0" w:color="auto"/>
        <w:left w:val="none" w:sz="0" w:space="0" w:color="auto"/>
        <w:bottom w:val="none" w:sz="0" w:space="0" w:color="auto"/>
        <w:right w:val="none" w:sz="0" w:space="0" w:color="auto"/>
      </w:divBdr>
    </w:div>
    <w:div w:id="940918898">
      <w:bodyDiv w:val="1"/>
      <w:marLeft w:val="0"/>
      <w:marRight w:val="0"/>
      <w:marTop w:val="0"/>
      <w:marBottom w:val="0"/>
      <w:divBdr>
        <w:top w:val="none" w:sz="0" w:space="0" w:color="auto"/>
        <w:left w:val="none" w:sz="0" w:space="0" w:color="auto"/>
        <w:bottom w:val="none" w:sz="0" w:space="0" w:color="auto"/>
        <w:right w:val="none" w:sz="0" w:space="0" w:color="auto"/>
      </w:divBdr>
    </w:div>
    <w:div w:id="941107330">
      <w:bodyDiv w:val="1"/>
      <w:marLeft w:val="0"/>
      <w:marRight w:val="0"/>
      <w:marTop w:val="0"/>
      <w:marBottom w:val="0"/>
      <w:divBdr>
        <w:top w:val="none" w:sz="0" w:space="0" w:color="auto"/>
        <w:left w:val="none" w:sz="0" w:space="0" w:color="auto"/>
        <w:bottom w:val="none" w:sz="0" w:space="0" w:color="auto"/>
        <w:right w:val="none" w:sz="0" w:space="0" w:color="auto"/>
      </w:divBdr>
    </w:div>
    <w:div w:id="941179774">
      <w:bodyDiv w:val="1"/>
      <w:marLeft w:val="0"/>
      <w:marRight w:val="0"/>
      <w:marTop w:val="0"/>
      <w:marBottom w:val="0"/>
      <w:divBdr>
        <w:top w:val="none" w:sz="0" w:space="0" w:color="auto"/>
        <w:left w:val="none" w:sz="0" w:space="0" w:color="auto"/>
        <w:bottom w:val="none" w:sz="0" w:space="0" w:color="auto"/>
        <w:right w:val="none" w:sz="0" w:space="0" w:color="auto"/>
      </w:divBdr>
    </w:div>
    <w:div w:id="941298549">
      <w:bodyDiv w:val="1"/>
      <w:marLeft w:val="0"/>
      <w:marRight w:val="0"/>
      <w:marTop w:val="0"/>
      <w:marBottom w:val="0"/>
      <w:divBdr>
        <w:top w:val="none" w:sz="0" w:space="0" w:color="auto"/>
        <w:left w:val="none" w:sz="0" w:space="0" w:color="auto"/>
        <w:bottom w:val="none" w:sz="0" w:space="0" w:color="auto"/>
        <w:right w:val="none" w:sz="0" w:space="0" w:color="auto"/>
      </w:divBdr>
    </w:div>
    <w:div w:id="941379893">
      <w:bodyDiv w:val="1"/>
      <w:marLeft w:val="0"/>
      <w:marRight w:val="0"/>
      <w:marTop w:val="0"/>
      <w:marBottom w:val="0"/>
      <w:divBdr>
        <w:top w:val="none" w:sz="0" w:space="0" w:color="auto"/>
        <w:left w:val="none" w:sz="0" w:space="0" w:color="auto"/>
        <w:bottom w:val="none" w:sz="0" w:space="0" w:color="auto"/>
        <w:right w:val="none" w:sz="0" w:space="0" w:color="auto"/>
      </w:divBdr>
    </w:div>
    <w:div w:id="941456353">
      <w:bodyDiv w:val="1"/>
      <w:marLeft w:val="0"/>
      <w:marRight w:val="0"/>
      <w:marTop w:val="0"/>
      <w:marBottom w:val="0"/>
      <w:divBdr>
        <w:top w:val="none" w:sz="0" w:space="0" w:color="auto"/>
        <w:left w:val="none" w:sz="0" w:space="0" w:color="auto"/>
        <w:bottom w:val="none" w:sz="0" w:space="0" w:color="auto"/>
        <w:right w:val="none" w:sz="0" w:space="0" w:color="auto"/>
      </w:divBdr>
    </w:div>
    <w:div w:id="941497661">
      <w:bodyDiv w:val="1"/>
      <w:marLeft w:val="0"/>
      <w:marRight w:val="0"/>
      <w:marTop w:val="0"/>
      <w:marBottom w:val="0"/>
      <w:divBdr>
        <w:top w:val="none" w:sz="0" w:space="0" w:color="auto"/>
        <w:left w:val="none" w:sz="0" w:space="0" w:color="auto"/>
        <w:bottom w:val="none" w:sz="0" w:space="0" w:color="auto"/>
        <w:right w:val="none" w:sz="0" w:space="0" w:color="auto"/>
      </w:divBdr>
    </w:div>
    <w:div w:id="941646663">
      <w:bodyDiv w:val="1"/>
      <w:marLeft w:val="0"/>
      <w:marRight w:val="0"/>
      <w:marTop w:val="0"/>
      <w:marBottom w:val="0"/>
      <w:divBdr>
        <w:top w:val="none" w:sz="0" w:space="0" w:color="auto"/>
        <w:left w:val="none" w:sz="0" w:space="0" w:color="auto"/>
        <w:bottom w:val="none" w:sz="0" w:space="0" w:color="auto"/>
        <w:right w:val="none" w:sz="0" w:space="0" w:color="auto"/>
      </w:divBdr>
    </w:div>
    <w:div w:id="941767195">
      <w:bodyDiv w:val="1"/>
      <w:marLeft w:val="0"/>
      <w:marRight w:val="0"/>
      <w:marTop w:val="0"/>
      <w:marBottom w:val="0"/>
      <w:divBdr>
        <w:top w:val="none" w:sz="0" w:space="0" w:color="auto"/>
        <w:left w:val="none" w:sz="0" w:space="0" w:color="auto"/>
        <w:bottom w:val="none" w:sz="0" w:space="0" w:color="auto"/>
        <w:right w:val="none" w:sz="0" w:space="0" w:color="auto"/>
      </w:divBdr>
    </w:div>
    <w:div w:id="942221606">
      <w:bodyDiv w:val="1"/>
      <w:marLeft w:val="0"/>
      <w:marRight w:val="0"/>
      <w:marTop w:val="0"/>
      <w:marBottom w:val="0"/>
      <w:divBdr>
        <w:top w:val="none" w:sz="0" w:space="0" w:color="auto"/>
        <w:left w:val="none" w:sz="0" w:space="0" w:color="auto"/>
        <w:bottom w:val="none" w:sz="0" w:space="0" w:color="auto"/>
        <w:right w:val="none" w:sz="0" w:space="0" w:color="auto"/>
      </w:divBdr>
    </w:div>
    <w:div w:id="942806835">
      <w:bodyDiv w:val="1"/>
      <w:marLeft w:val="0"/>
      <w:marRight w:val="0"/>
      <w:marTop w:val="0"/>
      <w:marBottom w:val="0"/>
      <w:divBdr>
        <w:top w:val="none" w:sz="0" w:space="0" w:color="auto"/>
        <w:left w:val="none" w:sz="0" w:space="0" w:color="auto"/>
        <w:bottom w:val="none" w:sz="0" w:space="0" w:color="auto"/>
        <w:right w:val="none" w:sz="0" w:space="0" w:color="auto"/>
      </w:divBdr>
    </w:div>
    <w:div w:id="942885065">
      <w:bodyDiv w:val="1"/>
      <w:marLeft w:val="0"/>
      <w:marRight w:val="0"/>
      <w:marTop w:val="0"/>
      <w:marBottom w:val="0"/>
      <w:divBdr>
        <w:top w:val="none" w:sz="0" w:space="0" w:color="auto"/>
        <w:left w:val="none" w:sz="0" w:space="0" w:color="auto"/>
        <w:bottom w:val="none" w:sz="0" w:space="0" w:color="auto"/>
        <w:right w:val="none" w:sz="0" w:space="0" w:color="auto"/>
      </w:divBdr>
    </w:div>
    <w:div w:id="943076925">
      <w:bodyDiv w:val="1"/>
      <w:marLeft w:val="0"/>
      <w:marRight w:val="0"/>
      <w:marTop w:val="0"/>
      <w:marBottom w:val="0"/>
      <w:divBdr>
        <w:top w:val="none" w:sz="0" w:space="0" w:color="auto"/>
        <w:left w:val="none" w:sz="0" w:space="0" w:color="auto"/>
        <w:bottom w:val="none" w:sz="0" w:space="0" w:color="auto"/>
        <w:right w:val="none" w:sz="0" w:space="0" w:color="auto"/>
      </w:divBdr>
    </w:div>
    <w:div w:id="943346118">
      <w:bodyDiv w:val="1"/>
      <w:marLeft w:val="0"/>
      <w:marRight w:val="0"/>
      <w:marTop w:val="0"/>
      <w:marBottom w:val="0"/>
      <w:divBdr>
        <w:top w:val="none" w:sz="0" w:space="0" w:color="auto"/>
        <w:left w:val="none" w:sz="0" w:space="0" w:color="auto"/>
        <w:bottom w:val="none" w:sz="0" w:space="0" w:color="auto"/>
        <w:right w:val="none" w:sz="0" w:space="0" w:color="auto"/>
      </w:divBdr>
    </w:div>
    <w:div w:id="943464049">
      <w:bodyDiv w:val="1"/>
      <w:marLeft w:val="0"/>
      <w:marRight w:val="0"/>
      <w:marTop w:val="0"/>
      <w:marBottom w:val="0"/>
      <w:divBdr>
        <w:top w:val="none" w:sz="0" w:space="0" w:color="auto"/>
        <w:left w:val="none" w:sz="0" w:space="0" w:color="auto"/>
        <w:bottom w:val="none" w:sz="0" w:space="0" w:color="auto"/>
        <w:right w:val="none" w:sz="0" w:space="0" w:color="auto"/>
      </w:divBdr>
    </w:div>
    <w:div w:id="943800874">
      <w:bodyDiv w:val="1"/>
      <w:marLeft w:val="0"/>
      <w:marRight w:val="0"/>
      <w:marTop w:val="0"/>
      <w:marBottom w:val="0"/>
      <w:divBdr>
        <w:top w:val="none" w:sz="0" w:space="0" w:color="auto"/>
        <w:left w:val="none" w:sz="0" w:space="0" w:color="auto"/>
        <w:bottom w:val="none" w:sz="0" w:space="0" w:color="auto"/>
        <w:right w:val="none" w:sz="0" w:space="0" w:color="auto"/>
      </w:divBdr>
    </w:div>
    <w:div w:id="943881207">
      <w:bodyDiv w:val="1"/>
      <w:marLeft w:val="0"/>
      <w:marRight w:val="0"/>
      <w:marTop w:val="0"/>
      <w:marBottom w:val="0"/>
      <w:divBdr>
        <w:top w:val="none" w:sz="0" w:space="0" w:color="auto"/>
        <w:left w:val="none" w:sz="0" w:space="0" w:color="auto"/>
        <w:bottom w:val="none" w:sz="0" w:space="0" w:color="auto"/>
        <w:right w:val="none" w:sz="0" w:space="0" w:color="auto"/>
      </w:divBdr>
    </w:div>
    <w:div w:id="944071866">
      <w:bodyDiv w:val="1"/>
      <w:marLeft w:val="0"/>
      <w:marRight w:val="0"/>
      <w:marTop w:val="0"/>
      <w:marBottom w:val="0"/>
      <w:divBdr>
        <w:top w:val="none" w:sz="0" w:space="0" w:color="auto"/>
        <w:left w:val="none" w:sz="0" w:space="0" w:color="auto"/>
        <w:bottom w:val="none" w:sz="0" w:space="0" w:color="auto"/>
        <w:right w:val="none" w:sz="0" w:space="0" w:color="auto"/>
      </w:divBdr>
    </w:div>
    <w:div w:id="944188121">
      <w:bodyDiv w:val="1"/>
      <w:marLeft w:val="0"/>
      <w:marRight w:val="0"/>
      <w:marTop w:val="0"/>
      <w:marBottom w:val="0"/>
      <w:divBdr>
        <w:top w:val="none" w:sz="0" w:space="0" w:color="auto"/>
        <w:left w:val="none" w:sz="0" w:space="0" w:color="auto"/>
        <w:bottom w:val="none" w:sz="0" w:space="0" w:color="auto"/>
        <w:right w:val="none" w:sz="0" w:space="0" w:color="auto"/>
      </w:divBdr>
    </w:div>
    <w:div w:id="944534500">
      <w:bodyDiv w:val="1"/>
      <w:marLeft w:val="0"/>
      <w:marRight w:val="0"/>
      <w:marTop w:val="0"/>
      <w:marBottom w:val="0"/>
      <w:divBdr>
        <w:top w:val="none" w:sz="0" w:space="0" w:color="auto"/>
        <w:left w:val="none" w:sz="0" w:space="0" w:color="auto"/>
        <w:bottom w:val="none" w:sz="0" w:space="0" w:color="auto"/>
        <w:right w:val="none" w:sz="0" w:space="0" w:color="auto"/>
      </w:divBdr>
    </w:div>
    <w:div w:id="944776606">
      <w:bodyDiv w:val="1"/>
      <w:marLeft w:val="0"/>
      <w:marRight w:val="0"/>
      <w:marTop w:val="0"/>
      <w:marBottom w:val="0"/>
      <w:divBdr>
        <w:top w:val="none" w:sz="0" w:space="0" w:color="auto"/>
        <w:left w:val="none" w:sz="0" w:space="0" w:color="auto"/>
        <w:bottom w:val="none" w:sz="0" w:space="0" w:color="auto"/>
        <w:right w:val="none" w:sz="0" w:space="0" w:color="auto"/>
      </w:divBdr>
    </w:div>
    <w:div w:id="944847926">
      <w:bodyDiv w:val="1"/>
      <w:marLeft w:val="0"/>
      <w:marRight w:val="0"/>
      <w:marTop w:val="0"/>
      <w:marBottom w:val="0"/>
      <w:divBdr>
        <w:top w:val="none" w:sz="0" w:space="0" w:color="auto"/>
        <w:left w:val="none" w:sz="0" w:space="0" w:color="auto"/>
        <w:bottom w:val="none" w:sz="0" w:space="0" w:color="auto"/>
        <w:right w:val="none" w:sz="0" w:space="0" w:color="auto"/>
      </w:divBdr>
    </w:div>
    <w:div w:id="944967920">
      <w:bodyDiv w:val="1"/>
      <w:marLeft w:val="0"/>
      <w:marRight w:val="0"/>
      <w:marTop w:val="0"/>
      <w:marBottom w:val="0"/>
      <w:divBdr>
        <w:top w:val="none" w:sz="0" w:space="0" w:color="auto"/>
        <w:left w:val="none" w:sz="0" w:space="0" w:color="auto"/>
        <w:bottom w:val="none" w:sz="0" w:space="0" w:color="auto"/>
        <w:right w:val="none" w:sz="0" w:space="0" w:color="auto"/>
      </w:divBdr>
    </w:div>
    <w:div w:id="945306625">
      <w:bodyDiv w:val="1"/>
      <w:marLeft w:val="0"/>
      <w:marRight w:val="0"/>
      <w:marTop w:val="0"/>
      <w:marBottom w:val="0"/>
      <w:divBdr>
        <w:top w:val="none" w:sz="0" w:space="0" w:color="auto"/>
        <w:left w:val="none" w:sz="0" w:space="0" w:color="auto"/>
        <w:bottom w:val="none" w:sz="0" w:space="0" w:color="auto"/>
        <w:right w:val="none" w:sz="0" w:space="0" w:color="auto"/>
      </w:divBdr>
    </w:div>
    <w:div w:id="945580884">
      <w:bodyDiv w:val="1"/>
      <w:marLeft w:val="0"/>
      <w:marRight w:val="0"/>
      <w:marTop w:val="0"/>
      <w:marBottom w:val="0"/>
      <w:divBdr>
        <w:top w:val="none" w:sz="0" w:space="0" w:color="auto"/>
        <w:left w:val="none" w:sz="0" w:space="0" w:color="auto"/>
        <w:bottom w:val="none" w:sz="0" w:space="0" w:color="auto"/>
        <w:right w:val="none" w:sz="0" w:space="0" w:color="auto"/>
      </w:divBdr>
    </w:div>
    <w:div w:id="945582700">
      <w:bodyDiv w:val="1"/>
      <w:marLeft w:val="0"/>
      <w:marRight w:val="0"/>
      <w:marTop w:val="0"/>
      <w:marBottom w:val="0"/>
      <w:divBdr>
        <w:top w:val="none" w:sz="0" w:space="0" w:color="auto"/>
        <w:left w:val="none" w:sz="0" w:space="0" w:color="auto"/>
        <w:bottom w:val="none" w:sz="0" w:space="0" w:color="auto"/>
        <w:right w:val="none" w:sz="0" w:space="0" w:color="auto"/>
      </w:divBdr>
    </w:div>
    <w:div w:id="945625421">
      <w:bodyDiv w:val="1"/>
      <w:marLeft w:val="0"/>
      <w:marRight w:val="0"/>
      <w:marTop w:val="0"/>
      <w:marBottom w:val="0"/>
      <w:divBdr>
        <w:top w:val="none" w:sz="0" w:space="0" w:color="auto"/>
        <w:left w:val="none" w:sz="0" w:space="0" w:color="auto"/>
        <w:bottom w:val="none" w:sz="0" w:space="0" w:color="auto"/>
        <w:right w:val="none" w:sz="0" w:space="0" w:color="auto"/>
      </w:divBdr>
    </w:div>
    <w:div w:id="945695850">
      <w:bodyDiv w:val="1"/>
      <w:marLeft w:val="0"/>
      <w:marRight w:val="0"/>
      <w:marTop w:val="0"/>
      <w:marBottom w:val="0"/>
      <w:divBdr>
        <w:top w:val="none" w:sz="0" w:space="0" w:color="auto"/>
        <w:left w:val="none" w:sz="0" w:space="0" w:color="auto"/>
        <w:bottom w:val="none" w:sz="0" w:space="0" w:color="auto"/>
        <w:right w:val="none" w:sz="0" w:space="0" w:color="auto"/>
      </w:divBdr>
    </w:div>
    <w:div w:id="946086398">
      <w:bodyDiv w:val="1"/>
      <w:marLeft w:val="0"/>
      <w:marRight w:val="0"/>
      <w:marTop w:val="0"/>
      <w:marBottom w:val="0"/>
      <w:divBdr>
        <w:top w:val="none" w:sz="0" w:space="0" w:color="auto"/>
        <w:left w:val="none" w:sz="0" w:space="0" w:color="auto"/>
        <w:bottom w:val="none" w:sz="0" w:space="0" w:color="auto"/>
        <w:right w:val="none" w:sz="0" w:space="0" w:color="auto"/>
      </w:divBdr>
    </w:div>
    <w:div w:id="946232038">
      <w:bodyDiv w:val="1"/>
      <w:marLeft w:val="0"/>
      <w:marRight w:val="0"/>
      <w:marTop w:val="0"/>
      <w:marBottom w:val="0"/>
      <w:divBdr>
        <w:top w:val="none" w:sz="0" w:space="0" w:color="auto"/>
        <w:left w:val="none" w:sz="0" w:space="0" w:color="auto"/>
        <w:bottom w:val="none" w:sz="0" w:space="0" w:color="auto"/>
        <w:right w:val="none" w:sz="0" w:space="0" w:color="auto"/>
      </w:divBdr>
    </w:div>
    <w:div w:id="946233327">
      <w:bodyDiv w:val="1"/>
      <w:marLeft w:val="0"/>
      <w:marRight w:val="0"/>
      <w:marTop w:val="0"/>
      <w:marBottom w:val="0"/>
      <w:divBdr>
        <w:top w:val="none" w:sz="0" w:space="0" w:color="auto"/>
        <w:left w:val="none" w:sz="0" w:space="0" w:color="auto"/>
        <w:bottom w:val="none" w:sz="0" w:space="0" w:color="auto"/>
        <w:right w:val="none" w:sz="0" w:space="0" w:color="auto"/>
      </w:divBdr>
    </w:div>
    <w:div w:id="946275467">
      <w:bodyDiv w:val="1"/>
      <w:marLeft w:val="0"/>
      <w:marRight w:val="0"/>
      <w:marTop w:val="0"/>
      <w:marBottom w:val="0"/>
      <w:divBdr>
        <w:top w:val="none" w:sz="0" w:space="0" w:color="auto"/>
        <w:left w:val="none" w:sz="0" w:space="0" w:color="auto"/>
        <w:bottom w:val="none" w:sz="0" w:space="0" w:color="auto"/>
        <w:right w:val="none" w:sz="0" w:space="0" w:color="auto"/>
      </w:divBdr>
    </w:div>
    <w:div w:id="946349991">
      <w:bodyDiv w:val="1"/>
      <w:marLeft w:val="0"/>
      <w:marRight w:val="0"/>
      <w:marTop w:val="0"/>
      <w:marBottom w:val="0"/>
      <w:divBdr>
        <w:top w:val="none" w:sz="0" w:space="0" w:color="auto"/>
        <w:left w:val="none" w:sz="0" w:space="0" w:color="auto"/>
        <w:bottom w:val="none" w:sz="0" w:space="0" w:color="auto"/>
        <w:right w:val="none" w:sz="0" w:space="0" w:color="auto"/>
      </w:divBdr>
    </w:div>
    <w:div w:id="946425022">
      <w:bodyDiv w:val="1"/>
      <w:marLeft w:val="0"/>
      <w:marRight w:val="0"/>
      <w:marTop w:val="0"/>
      <w:marBottom w:val="0"/>
      <w:divBdr>
        <w:top w:val="none" w:sz="0" w:space="0" w:color="auto"/>
        <w:left w:val="none" w:sz="0" w:space="0" w:color="auto"/>
        <w:bottom w:val="none" w:sz="0" w:space="0" w:color="auto"/>
        <w:right w:val="none" w:sz="0" w:space="0" w:color="auto"/>
      </w:divBdr>
    </w:div>
    <w:div w:id="946430436">
      <w:bodyDiv w:val="1"/>
      <w:marLeft w:val="0"/>
      <w:marRight w:val="0"/>
      <w:marTop w:val="0"/>
      <w:marBottom w:val="0"/>
      <w:divBdr>
        <w:top w:val="none" w:sz="0" w:space="0" w:color="auto"/>
        <w:left w:val="none" w:sz="0" w:space="0" w:color="auto"/>
        <w:bottom w:val="none" w:sz="0" w:space="0" w:color="auto"/>
        <w:right w:val="none" w:sz="0" w:space="0" w:color="auto"/>
      </w:divBdr>
    </w:div>
    <w:div w:id="946502266">
      <w:bodyDiv w:val="1"/>
      <w:marLeft w:val="0"/>
      <w:marRight w:val="0"/>
      <w:marTop w:val="0"/>
      <w:marBottom w:val="0"/>
      <w:divBdr>
        <w:top w:val="none" w:sz="0" w:space="0" w:color="auto"/>
        <w:left w:val="none" w:sz="0" w:space="0" w:color="auto"/>
        <w:bottom w:val="none" w:sz="0" w:space="0" w:color="auto"/>
        <w:right w:val="none" w:sz="0" w:space="0" w:color="auto"/>
      </w:divBdr>
    </w:div>
    <w:div w:id="946696629">
      <w:bodyDiv w:val="1"/>
      <w:marLeft w:val="0"/>
      <w:marRight w:val="0"/>
      <w:marTop w:val="0"/>
      <w:marBottom w:val="0"/>
      <w:divBdr>
        <w:top w:val="none" w:sz="0" w:space="0" w:color="auto"/>
        <w:left w:val="none" w:sz="0" w:space="0" w:color="auto"/>
        <w:bottom w:val="none" w:sz="0" w:space="0" w:color="auto"/>
        <w:right w:val="none" w:sz="0" w:space="0" w:color="auto"/>
      </w:divBdr>
    </w:div>
    <w:div w:id="946818061">
      <w:bodyDiv w:val="1"/>
      <w:marLeft w:val="0"/>
      <w:marRight w:val="0"/>
      <w:marTop w:val="0"/>
      <w:marBottom w:val="0"/>
      <w:divBdr>
        <w:top w:val="none" w:sz="0" w:space="0" w:color="auto"/>
        <w:left w:val="none" w:sz="0" w:space="0" w:color="auto"/>
        <w:bottom w:val="none" w:sz="0" w:space="0" w:color="auto"/>
        <w:right w:val="none" w:sz="0" w:space="0" w:color="auto"/>
      </w:divBdr>
    </w:div>
    <w:div w:id="947197451">
      <w:bodyDiv w:val="1"/>
      <w:marLeft w:val="0"/>
      <w:marRight w:val="0"/>
      <w:marTop w:val="0"/>
      <w:marBottom w:val="0"/>
      <w:divBdr>
        <w:top w:val="none" w:sz="0" w:space="0" w:color="auto"/>
        <w:left w:val="none" w:sz="0" w:space="0" w:color="auto"/>
        <w:bottom w:val="none" w:sz="0" w:space="0" w:color="auto"/>
        <w:right w:val="none" w:sz="0" w:space="0" w:color="auto"/>
      </w:divBdr>
    </w:div>
    <w:div w:id="947197564">
      <w:bodyDiv w:val="1"/>
      <w:marLeft w:val="0"/>
      <w:marRight w:val="0"/>
      <w:marTop w:val="0"/>
      <w:marBottom w:val="0"/>
      <w:divBdr>
        <w:top w:val="none" w:sz="0" w:space="0" w:color="auto"/>
        <w:left w:val="none" w:sz="0" w:space="0" w:color="auto"/>
        <w:bottom w:val="none" w:sz="0" w:space="0" w:color="auto"/>
        <w:right w:val="none" w:sz="0" w:space="0" w:color="auto"/>
      </w:divBdr>
    </w:div>
    <w:div w:id="947353740">
      <w:bodyDiv w:val="1"/>
      <w:marLeft w:val="0"/>
      <w:marRight w:val="0"/>
      <w:marTop w:val="0"/>
      <w:marBottom w:val="0"/>
      <w:divBdr>
        <w:top w:val="none" w:sz="0" w:space="0" w:color="auto"/>
        <w:left w:val="none" w:sz="0" w:space="0" w:color="auto"/>
        <w:bottom w:val="none" w:sz="0" w:space="0" w:color="auto"/>
        <w:right w:val="none" w:sz="0" w:space="0" w:color="auto"/>
      </w:divBdr>
    </w:div>
    <w:div w:id="947548419">
      <w:bodyDiv w:val="1"/>
      <w:marLeft w:val="0"/>
      <w:marRight w:val="0"/>
      <w:marTop w:val="0"/>
      <w:marBottom w:val="0"/>
      <w:divBdr>
        <w:top w:val="none" w:sz="0" w:space="0" w:color="auto"/>
        <w:left w:val="none" w:sz="0" w:space="0" w:color="auto"/>
        <w:bottom w:val="none" w:sz="0" w:space="0" w:color="auto"/>
        <w:right w:val="none" w:sz="0" w:space="0" w:color="auto"/>
      </w:divBdr>
    </w:div>
    <w:div w:id="947932648">
      <w:bodyDiv w:val="1"/>
      <w:marLeft w:val="0"/>
      <w:marRight w:val="0"/>
      <w:marTop w:val="0"/>
      <w:marBottom w:val="0"/>
      <w:divBdr>
        <w:top w:val="none" w:sz="0" w:space="0" w:color="auto"/>
        <w:left w:val="none" w:sz="0" w:space="0" w:color="auto"/>
        <w:bottom w:val="none" w:sz="0" w:space="0" w:color="auto"/>
        <w:right w:val="none" w:sz="0" w:space="0" w:color="auto"/>
      </w:divBdr>
    </w:div>
    <w:div w:id="948046295">
      <w:bodyDiv w:val="1"/>
      <w:marLeft w:val="0"/>
      <w:marRight w:val="0"/>
      <w:marTop w:val="0"/>
      <w:marBottom w:val="0"/>
      <w:divBdr>
        <w:top w:val="none" w:sz="0" w:space="0" w:color="auto"/>
        <w:left w:val="none" w:sz="0" w:space="0" w:color="auto"/>
        <w:bottom w:val="none" w:sz="0" w:space="0" w:color="auto"/>
        <w:right w:val="none" w:sz="0" w:space="0" w:color="auto"/>
      </w:divBdr>
    </w:div>
    <w:div w:id="948200672">
      <w:bodyDiv w:val="1"/>
      <w:marLeft w:val="0"/>
      <w:marRight w:val="0"/>
      <w:marTop w:val="0"/>
      <w:marBottom w:val="0"/>
      <w:divBdr>
        <w:top w:val="none" w:sz="0" w:space="0" w:color="auto"/>
        <w:left w:val="none" w:sz="0" w:space="0" w:color="auto"/>
        <w:bottom w:val="none" w:sz="0" w:space="0" w:color="auto"/>
        <w:right w:val="none" w:sz="0" w:space="0" w:color="auto"/>
      </w:divBdr>
    </w:div>
    <w:div w:id="948246272">
      <w:bodyDiv w:val="1"/>
      <w:marLeft w:val="0"/>
      <w:marRight w:val="0"/>
      <w:marTop w:val="0"/>
      <w:marBottom w:val="0"/>
      <w:divBdr>
        <w:top w:val="none" w:sz="0" w:space="0" w:color="auto"/>
        <w:left w:val="none" w:sz="0" w:space="0" w:color="auto"/>
        <w:bottom w:val="none" w:sz="0" w:space="0" w:color="auto"/>
        <w:right w:val="none" w:sz="0" w:space="0" w:color="auto"/>
      </w:divBdr>
    </w:div>
    <w:div w:id="948321705">
      <w:bodyDiv w:val="1"/>
      <w:marLeft w:val="0"/>
      <w:marRight w:val="0"/>
      <w:marTop w:val="0"/>
      <w:marBottom w:val="0"/>
      <w:divBdr>
        <w:top w:val="none" w:sz="0" w:space="0" w:color="auto"/>
        <w:left w:val="none" w:sz="0" w:space="0" w:color="auto"/>
        <w:bottom w:val="none" w:sz="0" w:space="0" w:color="auto"/>
        <w:right w:val="none" w:sz="0" w:space="0" w:color="auto"/>
      </w:divBdr>
    </w:div>
    <w:div w:id="948513639">
      <w:bodyDiv w:val="1"/>
      <w:marLeft w:val="0"/>
      <w:marRight w:val="0"/>
      <w:marTop w:val="0"/>
      <w:marBottom w:val="0"/>
      <w:divBdr>
        <w:top w:val="none" w:sz="0" w:space="0" w:color="auto"/>
        <w:left w:val="none" w:sz="0" w:space="0" w:color="auto"/>
        <w:bottom w:val="none" w:sz="0" w:space="0" w:color="auto"/>
        <w:right w:val="none" w:sz="0" w:space="0" w:color="auto"/>
      </w:divBdr>
    </w:div>
    <w:div w:id="948659431">
      <w:bodyDiv w:val="1"/>
      <w:marLeft w:val="0"/>
      <w:marRight w:val="0"/>
      <w:marTop w:val="0"/>
      <w:marBottom w:val="0"/>
      <w:divBdr>
        <w:top w:val="none" w:sz="0" w:space="0" w:color="auto"/>
        <w:left w:val="none" w:sz="0" w:space="0" w:color="auto"/>
        <w:bottom w:val="none" w:sz="0" w:space="0" w:color="auto"/>
        <w:right w:val="none" w:sz="0" w:space="0" w:color="auto"/>
      </w:divBdr>
    </w:div>
    <w:div w:id="948700013">
      <w:bodyDiv w:val="1"/>
      <w:marLeft w:val="0"/>
      <w:marRight w:val="0"/>
      <w:marTop w:val="0"/>
      <w:marBottom w:val="0"/>
      <w:divBdr>
        <w:top w:val="none" w:sz="0" w:space="0" w:color="auto"/>
        <w:left w:val="none" w:sz="0" w:space="0" w:color="auto"/>
        <w:bottom w:val="none" w:sz="0" w:space="0" w:color="auto"/>
        <w:right w:val="none" w:sz="0" w:space="0" w:color="auto"/>
      </w:divBdr>
    </w:div>
    <w:div w:id="948856252">
      <w:bodyDiv w:val="1"/>
      <w:marLeft w:val="0"/>
      <w:marRight w:val="0"/>
      <w:marTop w:val="0"/>
      <w:marBottom w:val="0"/>
      <w:divBdr>
        <w:top w:val="none" w:sz="0" w:space="0" w:color="auto"/>
        <w:left w:val="none" w:sz="0" w:space="0" w:color="auto"/>
        <w:bottom w:val="none" w:sz="0" w:space="0" w:color="auto"/>
        <w:right w:val="none" w:sz="0" w:space="0" w:color="auto"/>
      </w:divBdr>
    </w:div>
    <w:div w:id="948856675">
      <w:bodyDiv w:val="1"/>
      <w:marLeft w:val="0"/>
      <w:marRight w:val="0"/>
      <w:marTop w:val="0"/>
      <w:marBottom w:val="0"/>
      <w:divBdr>
        <w:top w:val="none" w:sz="0" w:space="0" w:color="auto"/>
        <w:left w:val="none" w:sz="0" w:space="0" w:color="auto"/>
        <w:bottom w:val="none" w:sz="0" w:space="0" w:color="auto"/>
        <w:right w:val="none" w:sz="0" w:space="0" w:color="auto"/>
      </w:divBdr>
    </w:div>
    <w:div w:id="949044266">
      <w:bodyDiv w:val="1"/>
      <w:marLeft w:val="0"/>
      <w:marRight w:val="0"/>
      <w:marTop w:val="0"/>
      <w:marBottom w:val="0"/>
      <w:divBdr>
        <w:top w:val="none" w:sz="0" w:space="0" w:color="auto"/>
        <w:left w:val="none" w:sz="0" w:space="0" w:color="auto"/>
        <w:bottom w:val="none" w:sz="0" w:space="0" w:color="auto"/>
        <w:right w:val="none" w:sz="0" w:space="0" w:color="auto"/>
      </w:divBdr>
    </w:div>
    <w:div w:id="949092428">
      <w:bodyDiv w:val="1"/>
      <w:marLeft w:val="0"/>
      <w:marRight w:val="0"/>
      <w:marTop w:val="0"/>
      <w:marBottom w:val="0"/>
      <w:divBdr>
        <w:top w:val="none" w:sz="0" w:space="0" w:color="auto"/>
        <w:left w:val="none" w:sz="0" w:space="0" w:color="auto"/>
        <w:bottom w:val="none" w:sz="0" w:space="0" w:color="auto"/>
        <w:right w:val="none" w:sz="0" w:space="0" w:color="auto"/>
      </w:divBdr>
    </w:div>
    <w:div w:id="949094097">
      <w:bodyDiv w:val="1"/>
      <w:marLeft w:val="0"/>
      <w:marRight w:val="0"/>
      <w:marTop w:val="0"/>
      <w:marBottom w:val="0"/>
      <w:divBdr>
        <w:top w:val="none" w:sz="0" w:space="0" w:color="auto"/>
        <w:left w:val="none" w:sz="0" w:space="0" w:color="auto"/>
        <w:bottom w:val="none" w:sz="0" w:space="0" w:color="auto"/>
        <w:right w:val="none" w:sz="0" w:space="0" w:color="auto"/>
      </w:divBdr>
    </w:div>
    <w:div w:id="949311985">
      <w:bodyDiv w:val="1"/>
      <w:marLeft w:val="0"/>
      <w:marRight w:val="0"/>
      <w:marTop w:val="0"/>
      <w:marBottom w:val="0"/>
      <w:divBdr>
        <w:top w:val="none" w:sz="0" w:space="0" w:color="auto"/>
        <w:left w:val="none" w:sz="0" w:space="0" w:color="auto"/>
        <w:bottom w:val="none" w:sz="0" w:space="0" w:color="auto"/>
        <w:right w:val="none" w:sz="0" w:space="0" w:color="auto"/>
      </w:divBdr>
    </w:div>
    <w:div w:id="949430246">
      <w:bodyDiv w:val="1"/>
      <w:marLeft w:val="0"/>
      <w:marRight w:val="0"/>
      <w:marTop w:val="0"/>
      <w:marBottom w:val="0"/>
      <w:divBdr>
        <w:top w:val="none" w:sz="0" w:space="0" w:color="auto"/>
        <w:left w:val="none" w:sz="0" w:space="0" w:color="auto"/>
        <w:bottom w:val="none" w:sz="0" w:space="0" w:color="auto"/>
        <w:right w:val="none" w:sz="0" w:space="0" w:color="auto"/>
      </w:divBdr>
    </w:div>
    <w:div w:id="949434964">
      <w:bodyDiv w:val="1"/>
      <w:marLeft w:val="0"/>
      <w:marRight w:val="0"/>
      <w:marTop w:val="0"/>
      <w:marBottom w:val="0"/>
      <w:divBdr>
        <w:top w:val="none" w:sz="0" w:space="0" w:color="auto"/>
        <w:left w:val="none" w:sz="0" w:space="0" w:color="auto"/>
        <w:bottom w:val="none" w:sz="0" w:space="0" w:color="auto"/>
        <w:right w:val="none" w:sz="0" w:space="0" w:color="auto"/>
      </w:divBdr>
    </w:div>
    <w:div w:id="949623702">
      <w:bodyDiv w:val="1"/>
      <w:marLeft w:val="0"/>
      <w:marRight w:val="0"/>
      <w:marTop w:val="0"/>
      <w:marBottom w:val="0"/>
      <w:divBdr>
        <w:top w:val="none" w:sz="0" w:space="0" w:color="auto"/>
        <w:left w:val="none" w:sz="0" w:space="0" w:color="auto"/>
        <w:bottom w:val="none" w:sz="0" w:space="0" w:color="auto"/>
        <w:right w:val="none" w:sz="0" w:space="0" w:color="auto"/>
      </w:divBdr>
    </w:div>
    <w:div w:id="949704713">
      <w:bodyDiv w:val="1"/>
      <w:marLeft w:val="0"/>
      <w:marRight w:val="0"/>
      <w:marTop w:val="0"/>
      <w:marBottom w:val="0"/>
      <w:divBdr>
        <w:top w:val="none" w:sz="0" w:space="0" w:color="auto"/>
        <w:left w:val="none" w:sz="0" w:space="0" w:color="auto"/>
        <w:bottom w:val="none" w:sz="0" w:space="0" w:color="auto"/>
        <w:right w:val="none" w:sz="0" w:space="0" w:color="auto"/>
      </w:divBdr>
    </w:div>
    <w:div w:id="949774588">
      <w:bodyDiv w:val="1"/>
      <w:marLeft w:val="0"/>
      <w:marRight w:val="0"/>
      <w:marTop w:val="0"/>
      <w:marBottom w:val="0"/>
      <w:divBdr>
        <w:top w:val="none" w:sz="0" w:space="0" w:color="auto"/>
        <w:left w:val="none" w:sz="0" w:space="0" w:color="auto"/>
        <w:bottom w:val="none" w:sz="0" w:space="0" w:color="auto"/>
        <w:right w:val="none" w:sz="0" w:space="0" w:color="auto"/>
      </w:divBdr>
    </w:div>
    <w:div w:id="950162411">
      <w:bodyDiv w:val="1"/>
      <w:marLeft w:val="0"/>
      <w:marRight w:val="0"/>
      <w:marTop w:val="0"/>
      <w:marBottom w:val="0"/>
      <w:divBdr>
        <w:top w:val="none" w:sz="0" w:space="0" w:color="auto"/>
        <w:left w:val="none" w:sz="0" w:space="0" w:color="auto"/>
        <w:bottom w:val="none" w:sz="0" w:space="0" w:color="auto"/>
        <w:right w:val="none" w:sz="0" w:space="0" w:color="auto"/>
      </w:divBdr>
    </w:div>
    <w:div w:id="950623382">
      <w:bodyDiv w:val="1"/>
      <w:marLeft w:val="0"/>
      <w:marRight w:val="0"/>
      <w:marTop w:val="0"/>
      <w:marBottom w:val="0"/>
      <w:divBdr>
        <w:top w:val="none" w:sz="0" w:space="0" w:color="auto"/>
        <w:left w:val="none" w:sz="0" w:space="0" w:color="auto"/>
        <w:bottom w:val="none" w:sz="0" w:space="0" w:color="auto"/>
        <w:right w:val="none" w:sz="0" w:space="0" w:color="auto"/>
      </w:divBdr>
    </w:div>
    <w:div w:id="950668629">
      <w:bodyDiv w:val="1"/>
      <w:marLeft w:val="0"/>
      <w:marRight w:val="0"/>
      <w:marTop w:val="0"/>
      <w:marBottom w:val="0"/>
      <w:divBdr>
        <w:top w:val="none" w:sz="0" w:space="0" w:color="auto"/>
        <w:left w:val="none" w:sz="0" w:space="0" w:color="auto"/>
        <w:bottom w:val="none" w:sz="0" w:space="0" w:color="auto"/>
        <w:right w:val="none" w:sz="0" w:space="0" w:color="auto"/>
      </w:divBdr>
    </w:div>
    <w:div w:id="950671994">
      <w:bodyDiv w:val="1"/>
      <w:marLeft w:val="0"/>
      <w:marRight w:val="0"/>
      <w:marTop w:val="0"/>
      <w:marBottom w:val="0"/>
      <w:divBdr>
        <w:top w:val="none" w:sz="0" w:space="0" w:color="auto"/>
        <w:left w:val="none" w:sz="0" w:space="0" w:color="auto"/>
        <w:bottom w:val="none" w:sz="0" w:space="0" w:color="auto"/>
        <w:right w:val="none" w:sz="0" w:space="0" w:color="auto"/>
      </w:divBdr>
    </w:div>
    <w:div w:id="950939720">
      <w:bodyDiv w:val="1"/>
      <w:marLeft w:val="0"/>
      <w:marRight w:val="0"/>
      <w:marTop w:val="0"/>
      <w:marBottom w:val="0"/>
      <w:divBdr>
        <w:top w:val="none" w:sz="0" w:space="0" w:color="auto"/>
        <w:left w:val="none" w:sz="0" w:space="0" w:color="auto"/>
        <w:bottom w:val="none" w:sz="0" w:space="0" w:color="auto"/>
        <w:right w:val="none" w:sz="0" w:space="0" w:color="auto"/>
      </w:divBdr>
    </w:div>
    <w:div w:id="951211496">
      <w:bodyDiv w:val="1"/>
      <w:marLeft w:val="0"/>
      <w:marRight w:val="0"/>
      <w:marTop w:val="0"/>
      <w:marBottom w:val="0"/>
      <w:divBdr>
        <w:top w:val="none" w:sz="0" w:space="0" w:color="auto"/>
        <w:left w:val="none" w:sz="0" w:space="0" w:color="auto"/>
        <w:bottom w:val="none" w:sz="0" w:space="0" w:color="auto"/>
        <w:right w:val="none" w:sz="0" w:space="0" w:color="auto"/>
      </w:divBdr>
    </w:div>
    <w:div w:id="951861917">
      <w:bodyDiv w:val="1"/>
      <w:marLeft w:val="0"/>
      <w:marRight w:val="0"/>
      <w:marTop w:val="0"/>
      <w:marBottom w:val="0"/>
      <w:divBdr>
        <w:top w:val="none" w:sz="0" w:space="0" w:color="auto"/>
        <w:left w:val="none" w:sz="0" w:space="0" w:color="auto"/>
        <w:bottom w:val="none" w:sz="0" w:space="0" w:color="auto"/>
        <w:right w:val="none" w:sz="0" w:space="0" w:color="auto"/>
      </w:divBdr>
    </w:div>
    <w:div w:id="952203890">
      <w:bodyDiv w:val="1"/>
      <w:marLeft w:val="0"/>
      <w:marRight w:val="0"/>
      <w:marTop w:val="0"/>
      <w:marBottom w:val="0"/>
      <w:divBdr>
        <w:top w:val="none" w:sz="0" w:space="0" w:color="auto"/>
        <w:left w:val="none" w:sz="0" w:space="0" w:color="auto"/>
        <w:bottom w:val="none" w:sz="0" w:space="0" w:color="auto"/>
        <w:right w:val="none" w:sz="0" w:space="0" w:color="auto"/>
      </w:divBdr>
    </w:div>
    <w:div w:id="952321466">
      <w:bodyDiv w:val="1"/>
      <w:marLeft w:val="0"/>
      <w:marRight w:val="0"/>
      <w:marTop w:val="0"/>
      <w:marBottom w:val="0"/>
      <w:divBdr>
        <w:top w:val="none" w:sz="0" w:space="0" w:color="auto"/>
        <w:left w:val="none" w:sz="0" w:space="0" w:color="auto"/>
        <w:bottom w:val="none" w:sz="0" w:space="0" w:color="auto"/>
        <w:right w:val="none" w:sz="0" w:space="0" w:color="auto"/>
      </w:divBdr>
    </w:div>
    <w:div w:id="952516261">
      <w:bodyDiv w:val="1"/>
      <w:marLeft w:val="0"/>
      <w:marRight w:val="0"/>
      <w:marTop w:val="0"/>
      <w:marBottom w:val="0"/>
      <w:divBdr>
        <w:top w:val="none" w:sz="0" w:space="0" w:color="auto"/>
        <w:left w:val="none" w:sz="0" w:space="0" w:color="auto"/>
        <w:bottom w:val="none" w:sz="0" w:space="0" w:color="auto"/>
        <w:right w:val="none" w:sz="0" w:space="0" w:color="auto"/>
      </w:divBdr>
    </w:div>
    <w:div w:id="952637866">
      <w:bodyDiv w:val="1"/>
      <w:marLeft w:val="0"/>
      <w:marRight w:val="0"/>
      <w:marTop w:val="0"/>
      <w:marBottom w:val="0"/>
      <w:divBdr>
        <w:top w:val="none" w:sz="0" w:space="0" w:color="auto"/>
        <w:left w:val="none" w:sz="0" w:space="0" w:color="auto"/>
        <w:bottom w:val="none" w:sz="0" w:space="0" w:color="auto"/>
        <w:right w:val="none" w:sz="0" w:space="0" w:color="auto"/>
      </w:divBdr>
    </w:div>
    <w:div w:id="952788044">
      <w:bodyDiv w:val="1"/>
      <w:marLeft w:val="0"/>
      <w:marRight w:val="0"/>
      <w:marTop w:val="0"/>
      <w:marBottom w:val="0"/>
      <w:divBdr>
        <w:top w:val="none" w:sz="0" w:space="0" w:color="auto"/>
        <w:left w:val="none" w:sz="0" w:space="0" w:color="auto"/>
        <w:bottom w:val="none" w:sz="0" w:space="0" w:color="auto"/>
        <w:right w:val="none" w:sz="0" w:space="0" w:color="auto"/>
      </w:divBdr>
    </w:div>
    <w:div w:id="952982518">
      <w:bodyDiv w:val="1"/>
      <w:marLeft w:val="0"/>
      <w:marRight w:val="0"/>
      <w:marTop w:val="0"/>
      <w:marBottom w:val="0"/>
      <w:divBdr>
        <w:top w:val="none" w:sz="0" w:space="0" w:color="auto"/>
        <w:left w:val="none" w:sz="0" w:space="0" w:color="auto"/>
        <w:bottom w:val="none" w:sz="0" w:space="0" w:color="auto"/>
        <w:right w:val="none" w:sz="0" w:space="0" w:color="auto"/>
      </w:divBdr>
    </w:div>
    <w:div w:id="952983126">
      <w:bodyDiv w:val="1"/>
      <w:marLeft w:val="0"/>
      <w:marRight w:val="0"/>
      <w:marTop w:val="0"/>
      <w:marBottom w:val="0"/>
      <w:divBdr>
        <w:top w:val="none" w:sz="0" w:space="0" w:color="auto"/>
        <w:left w:val="none" w:sz="0" w:space="0" w:color="auto"/>
        <w:bottom w:val="none" w:sz="0" w:space="0" w:color="auto"/>
        <w:right w:val="none" w:sz="0" w:space="0" w:color="auto"/>
      </w:divBdr>
    </w:div>
    <w:div w:id="953054686">
      <w:bodyDiv w:val="1"/>
      <w:marLeft w:val="0"/>
      <w:marRight w:val="0"/>
      <w:marTop w:val="0"/>
      <w:marBottom w:val="0"/>
      <w:divBdr>
        <w:top w:val="none" w:sz="0" w:space="0" w:color="auto"/>
        <w:left w:val="none" w:sz="0" w:space="0" w:color="auto"/>
        <w:bottom w:val="none" w:sz="0" w:space="0" w:color="auto"/>
        <w:right w:val="none" w:sz="0" w:space="0" w:color="auto"/>
      </w:divBdr>
    </w:div>
    <w:div w:id="953171841">
      <w:bodyDiv w:val="1"/>
      <w:marLeft w:val="0"/>
      <w:marRight w:val="0"/>
      <w:marTop w:val="0"/>
      <w:marBottom w:val="0"/>
      <w:divBdr>
        <w:top w:val="none" w:sz="0" w:space="0" w:color="auto"/>
        <w:left w:val="none" w:sz="0" w:space="0" w:color="auto"/>
        <w:bottom w:val="none" w:sz="0" w:space="0" w:color="auto"/>
        <w:right w:val="none" w:sz="0" w:space="0" w:color="auto"/>
      </w:divBdr>
    </w:div>
    <w:div w:id="953250830">
      <w:bodyDiv w:val="1"/>
      <w:marLeft w:val="0"/>
      <w:marRight w:val="0"/>
      <w:marTop w:val="0"/>
      <w:marBottom w:val="0"/>
      <w:divBdr>
        <w:top w:val="none" w:sz="0" w:space="0" w:color="auto"/>
        <w:left w:val="none" w:sz="0" w:space="0" w:color="auto"/>
        <w:bottom w:val="none" w:sz="0" w:space="0" w:color="auto"/>
        <w:right w:val="none" w:sz="0" w:space="0" w:color="auto"/>
      </w:divBdr>
    </w:div>
    <w:div w:id="953365042">
      <w:bodyDiv w:val="1"/>
      <w:marLeft w:val="0"/>
      <w:marRight w:val="0"/>
      <w:marTop w:val="0"/>
      <w:marBottom w:val="0"/>
      <w:divBdr>
        <w:top w:val="none" w:sz="0" w:space="0" w:color="auto"/>
        <w:left w:val="none" w:sz="0" w:space="0" w:color="auto"/>
        <w:bottom w:val="none" w:sz="0" w:space="0" w:color="auto"/>
        <w:right w:val="none" w:sz="0" w:space="0" w:color="auto"/>
      </w:divBdr>
    </w:div>
    <w:div w:id="953366790">
      <w:bodyDiv w:val="1"/>
      <w:marLeft w:val="0"/>
      <w:marRight w:val="0"/>
      <w:marTop w:val="0"/>
      <w:marBottom w:val="0"/>
      <w:divBdr>
        <w:top w:val="none" w:sz="0" w:space="0" w:color="auto"/>
        <w:left w:val="none" w:sz="0" w:space="0" w:color="auto"/>
        <w:bottom w:val="none" w:sz="0" w:space="0" w:color="auto"/>
        <w:right w:val="none" w:sz="0" w:space="0" w:color="auto"/>
      </w:divBdr>
    </w:div>
    <w:div w:id="954019532">
      <w:bodyDiv w:val="1"/>
      <w:marLeft w:val="0"/>
      <w:marRight w:val="0"/>
      <w:marTop w:val="0"/>
      <w:marBottom w:val="0"/>
      <w:divBdr>
        <w:top w:val="none" w:sz="0" w:space="0" w:color="auto"/>
        <w:left w:val="none" w:sz="0" w:space="0" w:color="auto"/>
        <w:bottom w:val="none" w:sz="0" w:space="0" w:color="auto"/>
        <w:right w:val="none" w:sz="0" w:space="0" w:color="auto"/>
      </w:divBdr>
    </w:div>
    <w:div w:id="954092652">
      <w:bodyDiv w:val="1"/>
      <w:marLeft w:val="0"/>
      <w:marRight w:val="0"/>
      <w:marTop w:val="0"/>
      <w:marBottom w:val="0"/>
      <w:divBdr>
        <w:top w:val="none" w:sz="0" w:space="0" w:color="auto"/>
        <w:left w:val="none" w:sz="0" w:space="0" w:color="auto"/>
        <w:bottom w:val="none" w:sz="0" w:space="0" w:color="auto"/>
        <w:right w:val="none" w:sz="0" w:space="0" w:color="auto"/>
      </w:divBdr>
    </w:div>
    <w:div w:id="954095911">
      <w:bodyDiv w:val="1"/>
      <w:marLeft w:val="0"/>
      <w:marRight w:val="0"/>
      <w:marTop w:val="0"/>
      <w:marBottom w:val="0"/>
      <w:divBdr>
        <w:top w:val="none" w:sz="0" w:space="0" w:color="auto"/>
        <w:left w:val="none" w:sz="0" w:space="0" w:color="auto"/>
        <w:bottom w:val="none" w:sz="0" w:space="0" w:color="auto"/>
        <w:right w:val="none" w:sz="0" w:space="0" w:color="auto"/>
      </w:divBdr>
    </w:div>
    <w:div w:id="954213262">
      <w:bodyDiv w:val="1"/>
      <w:marLeft w:val="0"/>
      <w:marRight w:val="0"/>
      <w:marTop w:val="0"/>
      <w:marBottom w:val="0"/>
      <w:divBdr>
        <w:top w:val="none" w:sz="0" w:space="0" w:color="auto"/>
        <w:left w:val="none" w:sz="0" w:space="0" w:color="auto"/>
        <w:bottom w:val="none" w:sz="0" w:space="0" w:color="auto"/>
        <w:right w:val="none" w:sz="0" w:space="0" w:color="auto"/>
      </w:divBdr>
    </w:div>
    <w:div w:id="954213300">
      <w:bodyDiv w:val="1"/>
      <w:marLeft w:val="0"/>
      <w:marRight w:val="0"/>
      <w:marTop w:val="0"/>
      <w:marBottom w:val="0"/>
      <w:divBdr>
        <w:top w:val="none" w:sz="0" w:space="0" w:color="auto"/>
        <w:left w:val="none" w:sz="0" w:space="0" w:color="auto"/>
        <w:bottom w:val="none" w:sz="0" w:space="0" w:color="auto"/>
        <w:right w:val="none" w:sz="0" w:space="0" w:color="auto"/>
      </w:divBdr>
    </w:div>
    <w:div w:id="954288936">
      <w:bodyDiv w:val="1"/>
      <w:marLeft w:val="0"/>
      <w:marRight w:val="0"/>
      <w:marTop w:val="0"/>
      <w:marBottom w:val="0"/>
      <w:divBdr>
        <w:top w:val="none" w:sz="0" w:space="0" w:color="auto"/>
        <w:left w:val="none" w:sz="0" w:space="0" w:color="auto"/>
        <w:bottom w:val="none" w:sz="0" w:space="0" w:color="auto"/>
        <w:right w:val="none" w:sz="0" w:space="0" w:color="auto"/>
      </w:divBdr>
    </w:div>
    <w:div w:id="954485570">
      <w:bodyDiv w:val="1"/>
      <w:marLeft w:val="0"/>
      <w:marRight w:val="0"/>
      <w:marTop w:val="0"/>
      <w:marBottom w:val="0"/>
      <w:divBdr>
        <w:top w:val="none" w:sz="0" w:space="0" w:color="auto"/>
        <w:left w:val="none" w:sz="0" w:space="0" w:color="auto"/>
        <w:bottom w:val="none" w:sz="0" w:space="0" w:color="auto"/>
        <w:right w:val="none" w:sz="0" w:space="0" w:color="auto"/>
      </w:divBdr>
    </w:div>
    <w:div w:id="954750534">
      <w:bodyDiv w:val="1"/>
      <w:marLeft w:val="0"/>
      <w:marRight w:val="0"/>
      <w:marTop w:val="0"/>
      <w:marBottom w:val="0"/>
      <w:divBdr>
        <w:top w:val="none" w:sz="0" w:space="0" w:color="auto"/>
        <w:left w:val="none" w:sz="0" w:space="0" w:color="auto"/>
        <w:bottom w:val="none" w:sz="0" w:space="0" w:color="auto"/>
        <w:right w:val="none" w:sz="0" w:space="0" w:color="auto"/>
      </w:divBdr>
    </w:div>
    <w:div w:id="954755982">
      <w:bodyDiv w:val="1"/>
      <w:marLeft w:val="0"/>
      <w:marRight w:val="0"/>
      <w:marTop w:val="0"/>
      <w:marBottom w:val="0"/>
      <w:divBdr>
        <w:top w:val="none" w:sz="0" w:space="0" w:color="auto"/>
        <w:left w:val="none" w:sz="0" w:space="0" w:color="auto"/>
        <w:bottom w:val="none" w:sz="0" w:space="0" w:color="auto"/>
        <w:right w:val="none" w:sz="0" w:space="0" w:color="auto"/>
      </w:divBdr>
    </w:div>
    <w:div w:id="954944082">
      <w:bodyDiv w:val="1"/>
      <w:marLeft w:val="0"/>
      <w:marRight w:val="0"/>
      <w:marTop w:val="0"/>
      <w:marBottom w:val="0"/>
      <w:divBdr>
        <w:top w:val="none" w:sz="0" w:space="0" w:color="auto"/>
        <w:left w:val="none" w:sz="0" w:space="0" w:color="auto"/>
        <w:bottom w:val="none" w:sz="0" w:space="0" w:color="auto"/>
        <w:right w:val="none" w:sz="0" w:space="0" w:color="auto"/>
      </w:divBdr>
    </w:div>
    <w:div w:id="955217753">
      <w:bodyDiv w:val="1"/>
      <w:marLeft w:val="0"/>
      <w:marRight w:val="0"/>
      <w:marTop w:val="0"/>
      <w:marBottom w:val="0"/>
      <w:divBdr>
        <w:top w:val="none" w:sz="0" w:space="0" w:color="auto"/>
        <w:left w:val="none" w:sz="0" w:space="0" w:color="auto"/>
        <w:bottom w:val="none" w:sz="0" w:space="0" w:color="auto"/>
        <w:right w:val="none" w:sz="0" w:space="0" w:color="auto"/>
      </w:divBdr>
    </w:div>
    <w:div w:id="955328429">
      <w:bodyDiv w:val="1"/>
      <w:marLeft w:val="0"/>
      <w:marRight w:val="0"/>
      <w:marTop w:val="0"/>
      <w:marBottom w:val="0"/>
      <w:divBdr>
        <w:top w:val="none" w:sz="0" w:space="0" w:color="auto"/>
        <w:left w:val="none" w:sz="0" w:space="0" w:color="auto"/>
        <w:bottom w:val="none" w:sz="0" w:space="0" w:color="auto"/>
        <w:right w:val="none" w:sz="0" w:space="0" w:color="auto"/>
      </w:divBdr>
    </w:div>
    <w:div w:id="955481556">
      <w:bodyDiv w:val="1"/>
      <w:marLeft w:val="0"/>
      <w:marRight w:val="0"/>
      <w:marTop w:val="0"/>
      <w:marBottom w:val="0"/>
      <w:divBdr>
        <w:top w:val="none" w:sz="0" w:space="0" w:color="auto"/>
        <w:left w:val="none" w:sz="0" w:space="0" w:color="auto"/>
        <w:bottom w:val="none" w:sz="0" w:space="0" w:color="auto"/>
        <w:right w:val="none" w:sz="0" w:space="0" w:color="auto"/>
      </w:divBdr>
    </w:div>
    <w:div w:id="955526136">
      <w:bodyDiv w:val="1"/>
      <w:marLeft w:val="0"/>
      <w:marRight w:val="0"/>
      <w:marTop w:val="0"/>
      <w:marBottom w:val="0"/>
      <w:divBdr>
        <w:top w:val="none" w:sz="0" w:space="0" w:color="auto"/>
        <w:left w:val="none" w:sz="0" w:space="0" w:color="auto"/>
        <w:bottom w:val="none" w:sz="0" w:space="0" w:color="auto"/>
        <w:right w:val="none" w:sz="0" w:space="0" w:color="auto"/>
      </w:divBdr>
    </w:div>
    <w:div w:id="955527391">
      <w:bodyDiv w:val="1"/>
      <w:marLeft w:val="0"/>
      <w:marRight w:val="0"/>
      <w:marTop w:val="0"/>
      <w:marBottom w:val="0"/>
      <w:divBdr>
        <w:top w:val="none" w:sz="0" w:space="0" w:color="auto"/>
        <w:left w:val="none" w:sz="0" w:space="0" w:color="auto"/>
        <w:bottom w:val="none" w:sz="0" w:space="0" w:color="auto"/>
        <w:right w:val="none" w:sz="0" w:space="0" w:color="auto"/>
      </w:divBdr>
    </w:div>
    <w:div w:id="955603001">
      <w:bodyDiv w:val="1"/>
      <w:marLeft w:val="0"/>
      <w:marRight w:val="0"/>
      <w:marTop w:val="0"/>
      <w:marBottom w:val="0"/>
      <w:divBdr>
        <w:top w:val="none" w:sz="0" w:space="0" w:color="auto"/>
        <w:left w:val="none" w:sz="0" w:space="0" w:color="auto"/>
        <w:bottom w:val="none" w:sz="0" w:space="0" w:color="auto"/>
        <w:right w:val="none" w:sz="0" w:space="0" w:color="auto"/>
      </w:divBdr>
    </w:div>
    <w:div w:id="955603520">
      <w:bodyDiv w:val="1"/>
      <w:marLeft w:val="0"/>
      <w:marRight w:val="0"/>
      <w:marTop w:val="0"/>
      <w:marBottom w:val="0"/>
      <w:divBdr>
        <w:top w:val="none" w:sz="0" w:space="0" w:color="auto"/>
        <w:left w:val="none" w:sz="0" w:space="0" w:color="auto"/>
        <w:bottom w:val="none" w:sz="0" w:space="0" w:color="auto"/>
        <w:right w:val="none" w:sz="0" w:space="0" w:color="auto"/>
      </w:divBdr>
    </w:div>
    <w:div w:id="956066589">
      <w:bodyDiv w:val="1"/>
      <w:marLeft w:val="0"/>
      <w:marRight w:val="0"/>
      <w:marTop w:val="0"/>
      <w:marBottom w:val="0"/>
      <w:divBdr>
        <w:top w:val="none" w:sz="0" w:space="0" w:color="auto"/>
        <w:left w:val="none" w:sz="0" w:space="0" w:color="auto"/>
        <w:bottom w:val="none" w:sz="0" w:space="0" w:color="auto"/>
        <w:right w:val="none" w:sz="0" w:space="0" w:color="auto"/>
      </w:divBdr>
    </w:div>
    <w:div w:id="956135950">
      <w:bodyDiv w:val="1"/>
      <w:marLeft w:val="0"/>
      <w:marRight w:val="0"/>
      <w:marTop w:val="0"/>
      <w:marBottom w:val="0"/>
      <w:divBdr>
        <w:top w:val="none" w:sz="0" w:space="0" w:color="auto"/>
        <w:left w:val="none" w:sz="0" w:space="0" w:color="auto"/>
        <w:bottom w:val="none" w:sz="0" w:space="0" w:color="auto"/>
        <w:right w:val="none" w:sz="0" w:space="0" w:color="auto"/>
      </w:divBdr>
    </w:div>
    <w:div w:id="956563579">
      <w:bodyDiv w:val="1"/>
      <w:marLeft w:val="0"/>
      <w:marRight w:val="0"/>
      <w:marTop w:val="0"/>
      <w:marBottom w:val="0"/>
      <w:divBdr>
        <w:top w:val="none" w:sz="0" w:space="0" w:color="auto"/>
        <w:left w:val="none" w:sz="0" w:space="0" w:color="auto"/>
        <w:bottom w:val="none" w:sz="0" w:space="0" w:color="auto"/>
        <w:right w:val="none" w:sz="0" w:space="0" w:color="auto"/>
      </w:divBdr>
    </w:div>
    <w:div w:id="956720154">
      <w:bodyDiv w:val="1"/>
      <w:marLeft w:val="0"/>
      <w:marRight w:val="0"/>
      <w:marTop w:val="0"/>
      <w:marBottom w:val="0"/>
      <w:divBdr>
        <w:top w:val="none" w:sz="0" w:space="0" w:color="auto"/>
        <w:left w:val="none" w:sz="0" w:space="0" w:color="auto"/>
        <w:bottom w:val="none" w:sz="0" w:space="0" w:color="auto"/>
        <w:right w:val="none" w:sz="0" w:space="0" w:color="auto"/>
      </w:divBdr>
    </w:div>
    <w:div w:id="957029404">
      <w:bodyDiv w:val="1"/>
      <w:marLeft w:val="0"/>
      <w:marRight w:val="0"/>
      <w:marTop w:val="0"/>
      <w:marBottom w:val="0"/>
      <w:divBdr>
        <w:top w:val="none" w:sz="0" w:space="0" w:color="auto"/>
        <w:left w:val="none" w:sz="0" w:space="0" w:color="auto"/>
        <w:bottom w:val="none" w:sz="0" w:space="0" w:color="auto"/>
        <w:right w:val="none" w:sz="0" w:space="0" w:color="auto"/>
      </w:divBdr>
    </w:div>
    <w:div w:id="957374708">
      <w:bodyDiv w:val="1"/>
      <w:marLeft w:val="0"/>
      <w:marRight w:val="0"/>
      <w:marTop w:val="0"/>
      <w:marBottom w:val="0"/>
      <w:divBdr>
        <w:top w:val="none" w:sz="0" w:space="0" w:color="auto"/>
        <w:left w:val="none" w:sz="0" w:space="0" w:color="auto"/>
        <w:bottom w:val="none" w:sz="0" w:space="0" w:color="auto"/>
        <w:right w:val="none" w:sz="0" w:space="0" w:color="auto"/>
      </w:divBdr>
    </w:div>
    <w:div w:id="957446227">
      <w:bodyDiv w:val="1"/>
      <w:marLeft w:val="0"/>
      <w:marRight w:val="0"/>
      <w:marTop w:val="0"/>
      <w:marBottom w:val="0"/>
      <w:divBdr>
        <w:top w:val="none" w:sz="0" w:space="0" w:color="auto"/>
        <w:left w:val="none" w:sz="0" w:space="0" w:color="auto"/>
        <w:bottom w:val="none" w:sz="0" w:space="0" w:color="auto"/>
        <w:right w:val="none" w:sz="0" w:space="0" w:color="auto"/>
      </w:divBdr>
    </w:div>
    <w:div w:id="957567746">
      <w:bodyDiv w:val="1"/>
      <w:marLeft w:val="0"/>
      <w:marRight w:val="0"/>
      <w:marTop w:val="0"/>
      <w:marBottom w:val="0"/>
      <w:divBdr>
        <w:top w:val="none" w:sz="0" w:space="0" w:color="auto"/>
        <w:left w:val="none" w:sz="0" w:space="0" w:color="auto"/>
        <w:bottom w:val="none" w:sz="0" w:space="0" w:color="auto"/>
        <w:right w:val="none" w:sz="0" w:space="0" w:color="auto"/>
      </w:divBdr>
    </w:div>
    <w:div w:id="957685170">
      <w:bodyDiv w:val="1"/>
      <w:marLeft w:val="0"/>
      <w:marRight w:val="0"/>
      <w:marTop w:val="0"/>
      <w:marBottom w:val="0"/>
      <w:divBdr>
        <w:top w:val="none" w:sz="0" w:space="0" w:color="auto"/>
        <w:left w:val="none" w:sz="0" w:space="0" w:color="auto"/>
        <w:bottom w:val="none" w:sz="0" w:space="0" w:color="auto"/>
        <w:right w:val="none" w:sz="0" w:space="0" w:color="auto"/>
      </w:divBdr>
    </w:div>
    <w:div w:id="957756806">
      <w:bodyDiv w:val="1"/>
      <w:marLeft w:val="0"/>
      <w:marRight w:val="0"/>
      <w:marTop w:val="0"/>
      <w:marBottom w:val="0"/>
      <w:divBdr>
        <w:top w:val="none" w:sz="0" w:space="0" w:color="auto"/>
        <w:left w:val="none" w:sz="0" w:space="0" w:color="auto"/>
        <w:bottom w:val="none" w:sz="0" w:space="0" w:color="auto"/>
        <w:right w:val="none" w:sz="0" w:space="0" w:color="auto"/>
      </w:divBdr>
    </w:div>
    <w:div w:id="957876032">
      <w:bodyDiv w:val="1"/>
      <w:marLeft w:val="0"/>
      <w:marRight w:val="0"/>
      <w:marTop w:val="0"/>
      <w:marBottom w:val="0"/>
      <w:divBdr>
        <w:top w:val="none" w:sz="0" w:space="0" w:color="auto"/>
        <w:left w:val="none" w:sz="0" w:space="0" w:color="auto"/>
        <w:bottom w:val="none" w:sz="0" w:space="0" w:color="auto"/>
        <w:right w:val="none" w:sz="0" w:space="0" w:color="auto"/>
      </w:divBdr>
    </w:div>
    <w:div w:id="957876405">
      <w:bodyDiv w:val="1"/>
      <w:marLeft w:val="0"/>
      <w:marRight w:val="0"/>
      <w:marTop w:val="0"/>
      <w:marBottom w:val="0"/>
      <w:divBdr>
        <w:top w:val="none" w:sz="0" w:space="0" w:color="auto"/>
        <w:left w:val="none" w:sz="0" w:space="0" w:color="auto"/>
        <w:bottom w:val="none" w:sz="0" w:space="0" w:color="auto"/>
        <w:right w:val="none" w:sz="0" w:space="0" w:color="auto"/>
      </w:divBdr>
    </w:div>
    <w:div w:id="957953574">
      <w:bodyDiv w:val="1"/>
      <w:marLeft w:val="0"/>
      <w:marRight w:val="0"/>
      <w:marTop w:val="0"/>
      <w:marBottom w:val="0"/>
      <w:divBdr>
        <w:top w:val="none" w:sz="0" w:space="0" w:color="auto"/>
        <w:left w:val="none" w:sz="0" w:space="0" w:color="auto"/>
        <w:bottom w:val="none" w:sz="0" w:space="0" w:color="auto"/>
        <w:right w:val="none" w:sz="0" w:space="0" w:color="auto"/>
      </w:divBdr>
    </w:div>
    <w:div w:id="958071823">
      <w:bodyDiv w:val="1"/>
      <w:marLeft w:val="0"/>
      <w:marRight w:val="0"/>
      <w:marTop w:val="0"/>
      <w:marBottom w:val="0"/>
      <w:divBdr>
        <w:top w:val="none" w:sz="0" w:space="0" w:color="auto"/>
        <w:left w:val="none" w:sz="0" w:space="0" w:color="auto"/>
        <w:bottom w:val="none" w:sz="0" w:space="0" w:color="auto"/>
        <w:right w:val="none" w:sz="0" w:space="0" w:color="auto"/>
      </w:divBdr>
    </w:div>
    <w:div w:id="958221717">
      <w:bodyDiv w:val="1"/>
      <w:marLeft w:val="0"/>
      <w:marRight w:val="0"/>
      <w:marTop w:val="0"/>
      <w:marBottom w:val="0"/>
      <w:divBdr>
        <w:top w:val="none" w:sz="0" w:space="0" w:color="auto"/>
        <w:left w:val="none" w:sz="0" w:space="0" w:color="auto"/>
        <w:bottom w:val="none" w:sz="0" w:space="0" w:color="auto"/>
        <w:right w:val="none" w:sz="0" w:space="0" w:color="auto"/>
      </w:divBdr>
    </w:div>
    <w:div w:id="958268876">
      <w:bodyDiv w:val="1"/>
      <w:marLeft w:val="0"/>
      <w:marRight w:val="0"/>
      <w:marTop w:val="0"/>
      <w:marBottom w:val="0"/>
      <w:divBdr>
        <w:top w:val="none" w:sz="0" w:space="0" w:color="auto"/>
        <w:left w:val="none" w:sz="0" w:space="0" w:color="auto"/>
        <w:bottom w:val="none" w:sz="0" w:space="0" w:color="auto"/>
        <w:right w:val="none" w:sz="0" w:space="0" w:color="auto"/>
      </w:divBdr>
    </w:div>
    <w:div w:id="958755764">
      <w:bodyDiv w:val="1"/>
      <w:marLeft w:val="0"/>
      <w:marRight w:val="0"/>
      <w:marTop w:val="0"/>
      <w:marBottom w:val="0"/>
      <w:divBdr>
        <w:top w:val="none" w:sz="0" w:space="0" w:color="auto"/>
        <w:left w:val="none" w:sz="0" w:space="0" w:color="auto"/>
        <w:bottom w:val="none" w:sz="0" w:space="0" w:color="auto"/>
        <w:right w:val="none" w:sz="0" w:space="0" w:color="auto"/>
      </w:divBdr>
    </w:div>
    <w:div w:id="958756731">
      <w:bodyDiv w:val="1"/>
      <w:marLeft w:val="0"/>
      <w:marRight w:val="0"/>
      <w:marTop w:val="0"/>
      <w:marBottom w:val="0"/>
      <w:divBdr>
        <w:top w:val="none" w:sz="0" w:space="0" w:color="auto"/>
        <w:left w:val="none" w:sz="0" w:space="0" w:color="auto"/>
        <w:bottom w:val="none" w:sz="0" w:space="0" w:color="auto"/>
        <w:right w:val="none" w:sz="0" w:space="0" w:color="auto"/>
      </w:divBdr>
    </w:div>
    <w:div w:id="958993761">
      <w:bodyDiv w:val="1"/>
      <w:marLeft w:val="0"/>
      <w:marRight w:val="0"/>
      <w:marTop w:val="0"/>
      <w:marBottom w:val="0"/>
      <w:divBdr>
        <w:top w:val="none" w:sz="0" w:space="0" w:color="auto"/>
        <w:left w:val="none" w:sz="0" w:space="0" w:color="auto"/>
        <w:bottom w:val="none" w:sz="0" w:space="0" w:color="auto"/>
        <w:right w:val="none" w:sz="0" w:space="0" w:color="auto"/>
      </w:divBdr>
    </w:div>
    <w:div w:id="959069815">
      <w:bodyDiv w:val="1"/>
      <w:marLeft w:val="0"/>
      <w:marRight w:val="0"/>
      <w:marTop w:val="0"/>
      <w:marBottom w:val="0"/>
      <w:divBdr>
        <w:top w:val="none" w:sz="0" w:space="0" w:color="auto"/>
        <w:left w:val="none" w:sz="0" w:space="0" w:color="auto"/>
        <w:bottom w:val="none" w:sz="0" w:space="0" w:color="auto"/>
        <w:right w:val="none" w:sz="0" w:space="0" w:color="auto"/>
      </w:divBdr>
    </w:div>
    <w:div w:id="959070947">
      <w:bodyDiv w:val="1"/>
      <w:marLeft w:val="0"/>
      <w:marRight w:val="0"/>
      <w:marTop w:val="0"/>
      <w:marBottom w:val="0"/>
      <w:divBdr>
        <w:top w:val="none" w:sz="0" w:space="0" w:color="auto"/>
        <w:left w:val="none" w:sz="0" w:space="0" w:color="auto"/>
        <w:bottom w:val="none" w:sz="0" w:space="0" w:color="auto"/>
        <w:right w:val="none" w:sz="0" w:space="0" w:color="auto"/>
      </w:divBdr>
    </w:div>
    <w:div w:id="959343100">
      <w:bodyDiv w:val="1"/>
      <w:marLeft w:val="0"/>
      <w:marRight w:val="0"/>
      <w:marTop w:val="0"/>
      <w:marBottom w:val="0"/>
      <w:divBdr>
        <w:top w:val="none" w:sz="0" w:space="0" w:color="auto"/>
        <w:left w:val="none" w:sz="0" w:space="0" w:color="auto"/>
        <w:bottom w:val="none" w:sz="0" w:space="0" w:color="auto"/>
        <w:right w:val="none" w:sz="0" w:space="0" w:color="auto"/>
      </w:divBdr>
    </w:div>
    <w:div w:id="959533633">
      <w:bodyDiv w:val="1"/>
      <w:marLeft w:val="0"/>
      <w:marRight w:val="0"/>
      <w:marTop w:val="0"/>
      <w:marBottom w:val="0"/>
      <w:divBdr>
        <w:top w:val="none" w:sz="0" w:space="0" w:color="auto"/>
        <w:left w:val="none" w:sz="0" w:space="0" w:color="auto"/>
        <w:bottom w:val="none" w:sz="0" w:space="0" w:color="auto"/>
        <w:right w:val="none" w:sz="0" w:space="0" w:color="auto"/>
      </w:divBdr>
    </w:div>
    <w:div w:id="960040690">
      <w:bodyDiv w:val="1"/>
      <w:marLeft w:val="0"/>
      <w:marRight w:val="0"/>
      <w:marTop w:val="0"/>
      <w:marBottom w:val="0"/>
      <w:divBdr>
        <w:top w:val="none" w:sz="0" w:space="0" w:color="auto"/>
        <w:left w:val="none" w:sz="0" w:space="0" w:color="auto"/>
        <w:bottom w:val="none" w:sz="0" w:space="0" w:color="auto"/>
        <w:right w:val="none" w:sz="0" w:space="0" w:color="auto"/>
      </w:divBdr>
    </w:div>
    <w:div w:id="960107305">
      <w:bodyDiv w:val="1"/>
      <w:marLeft w:val="0"/>
      <w:marRight w:val="0"/>
      <w:marTop w:val="0"/>
      <w:marBottom w:val="0"/>
      <w:divBdr>
        <w:top w:val="none" w:sz="0" w:space="0" w:color="auto"/>
        <w:left w:val="none" w:sz="0" w:space="0" w:color="auto"/>
        <w:bottom w:val="none" w:sz="0" w:space="0" w:color="auto"/>
        <w:right w:val="none" w:sz="0" w:space="0" w:color="auto"/>
      </w:divBdr>
    </w:div>
    <w:div w:id="960258138">
      <w:bodyDiv w:val="1"/>
      <w:marLeft w:val="0"/>
      <w:marRight w:val="0"/>
      <w:marTop w:val="0"/>
      <w:marBottom w:val="0"/>
      <w:divBdr>
        <w:top w:val="none" w:sz="0" w:space="0" w:color="auto"/>
        <w:left w:val="none" w:sz="0" w:space="0" w:color="auto"/>
        <w:bottom w:val="none" w:sz="0" w:space="0" w:color="auto"/>
        <w:right w:val="none" w:sz="0" w:space="0" w:color="auto"/>
      </w:divBdr>
    </w:div>
    <w:div w:id="960377086">
      <w:bodyDiv w:val="1"/>
      <w:marLeft w:val="0"/>
      <w:marRight w:val="0"/>
      <w:marTop w:val="0"/>
      <w:marBottom w:val="0"/>
      <w:divBdr>
        <w:top w:val="none" w:sz="0" w:space="0" w:color="auto"/>
        <w:left w:val="none" w:sz="0" w:space="0" w:color="auto"/>
        <w:bottom w:val="none" w:sz="0" w:space="0" w:color="auto"/>
        <w:right w:val="none" w:sz="0" w:space="0" w:color="auto"/>
      </w:divBdr>
    </w:div>
    <w:div w:id="960384761">
      <w:bodyDiv w:val="1"/>
      <w:marLeft w:val="0"/>
      <w:marRight w:val="0"/>
      <w:marTop w:val="0"/>
      <w:marBottom w:val="0"/>
      <w:divBdr>
        <w:top w:val="none" w:sz="0" w:space="0" w:color="auto"/>
        <w:left w:val="none" w:sz="0" w:space="0" w:color="auto"/>
        <w:bottom w:val="none" w:sz="0" w:space="0" w:color="auto"/>
        <w:right w:val="none" w:sz="0" w:space="0" w:color="auto"/>
      </w:divBdr>
    </w:div>
    <w:div w:id="960457817">
      <w:bodyDiv w:val="1"/>
      <w:marLeft w:val="0"/>
      <w:marRight w:val="0"/>
      <w:marTop w:val="0"/>
      <w:marBottom w:val="0"/>
      <w:divBdr>
        <w:top w:val="none" w:sz="0" w:space="0" w:color="auto"/>
        <w:left w:val="none" w:sz="0" w:space="0" w:color="auto"/>
        <w:bottom w:val="none" w:sz="0" w:space="0" w:color="auto"/>
        <w:right w:val="none" w:sz="0" w:space="0" w:color="auto"/>
      </w:divBdr>
    </w:div>
    <w:div w:id="960724666">
      <w:bodyDiv w:val="1"/>
      <w:marLeft w:val="0"/>
      <w:marRight w:val="0"/>
      <w:marTop w:val="0"/>
      <w:marBottom w:val="0"/>
      <w:divBdr>
        <w:top w:val="none" w:sz="0" w:space="0" w:color="auto"/>
        <w:left w:val="none" w:sz="0" w:space="0" w:color="auto"/>
        <w:bottom w:val="none" w:sz="0" w:space="0" w:color="auto"/>
        <w:right w:val="none" w:sz="0" w:space="0" w:color="auto"/>
      </w:divBdr>
    </w:div>
    <w:div w:id="961308015">
      <w:bodyDiv w:val="1"/>
      <w:marLeft w:val="0"/>
      <w:marRight w:val="0"/>
      <w:marTop w:val="0"/>
      <w:marBottom w:val="0"/>
      <w:divBdr>
        <w:top w:val="none" w:sz="0" w:space="0" w:color="auto"/>
        <w:left w:val="none" w:sz="0" w:space="0" w:color="auto"/>
        <w:bottom w:val="none" w:sz="0" w:space="0" w:color="auto"/>
        <w:right w:val="none" w:sz="0" w:space="0" w:color="auto"/>
      </w:divBdr>
    </w:div>
    <w:div w:id="961618354">
      <w:bodyDiv w:val="1"/>
      <w:marLeft w:val="0"/>
      <w:marRight w:val="0"/>
      <w:marTop w:val="0"/>
      <w:marBottom w:val="0"/>
      <w:divBdr>
        <w:top w:val="none" w:sz="0" w:space="0" w:color="auto"/>
        <w:left w:val="none" w:sz="0" w:space="0" w:color="auto"/>
        <w:bottom w:val="none" w:sz="0" w:space="0" w:color="auto"/>
        <w:right w:val="none" w:sz="0" w:space="0" w:color="auto"/>
      </w:divBdr>
    </w:div>
    <w:div w:id="961770032">
      <w:bodyDiv w:val="1"/>
      <w:marLeft w:val="0"/>
      <w:marRight w:val="0"/>
      <w:marTop w:val="0"/>
      <w:marBottom w:val="0"/>
      <w:divBdr>
        <w:top w:val="none" w:sz="0" w:space="0" w:color="auto"/>
        <w:left w:val="none" w:sz="0" w:space="0" w:color="auto"/>
        <w:bottom w:val="none" w:sz="0" w:space="0" w:color="auto"/>
        <w:right w:val="none" w:sz="0" w:space="0" w:color="auto"/>
      </w:divBdr>
    </w:div>
    <w:div w:id="961811931">
      <w:bodyDiv w:val="1"/>
      <w:marLeft w:val="0"/>
      <w:marRight w:val="0"/>
      <w:marTop w:val="0"/>
      <w:marBottom w:val="0"/>
      <w:divBdr>
        <w:top w:val="none" w:sz="0" w:space="0" w:color="auto"/>
        <w:left w:val="none" w:sz="0" w:space="0" w:color="auto"/>
        <w:bottom w:val="none" w:sz="0" w:space="0" w:color="auto"/>
        <w:right w:val="none" w:sz="0" w:space="0" w:color="auto"/>
      </w:divBdr>
    </w:div>
    <w:div w:id="961964118">
      <w:bodyDiv w:val="1"/>
      <w:marLeft w:val="0"/>
      <w:marRight w:val="0"/>
      <w:marTop w:val="0"/>
      <w:marBottom w:val="0"/>
      <w:divBdr>
        <w:top w:val="none" w:sz="0" w:space="0" w:color="auto"/>
        <w:left w:val="none" w:sz="0" w:space="0" w:color="auto"/>
        <w:bottom w:val="none" w:sz="0" w:space="0" w:color="auto"/>
        <w:right w:val="none" w:sz="0" w:space="0" w:color="auto"/>
      </w:divBdr>
    </w:div>
    <w:div w:id="962200192">
      <w:bodyDiv w:val="1"/>
      <w:marLeft w:val="0"/>
      <w:marRight w:val="0"/>
      <w:marTop w:val="0"/>
      <w:marBottom w:val="0"/>
      <w:divBdr>
        <w:top w:val="none" w:sz="0" w:space="0" w:color="auto"/>
        <w:left w:val="none" w:sz="0" w:space="0" w:color="auto"/>
        <w:bottom w:val="none" w:sz="0" w:space="0" w:color="auto"/>
        <w:right w:val="none" w:sz="0" w:space="0" w:color="auto"/>
      </w:divBdr>
    </w:div>
    <w:div w:id="962416930">
      <w:bodyDiv w:val="1"/>
      <w:marLeft w:val="0"/>
      <w:marRight w:val="0"/>
      <w:marTop w:val="0"/>
      <w:marBottom w:val="0"/>
      <w:divBdr>
        <w:top w:val="none" w:sz="0" w:space="0" w:color="auto"/>
        <w:left w:val="none" w:sz="0" w:space="0" w:color="auto"/>
        <w:bottom w:val="none" w:sz="0" w:space="0" w:color="auto"/>
        <w:right w:val="none" w:sz="0" w:space="0" w:color="auto"/>
      </w:divBdr>
    </w:div>
    <w:div w:id="962686591">
      <w:bodyDiv w:val="1"/>
      <w:marLeft w:val="0"/>
      <w:marRight w:val="0"/>
      <w:marTop w:val="0"/>
      <w:marBottom w:val="0"/>
      <w:divBdr>
        <w:top w:val="none" w:sz="0" w:space="0" w:color="auto"/>
        <w:left w:val="none" w:sz="0" w:space="0" w:color="auto"/>
        <w:bottom w:val="none" w:sz="0" w:space="0" w:color="auto"/>
        <w:right w:val="none" w:sz="0" w:space="0" w:color="auto"/>
      </w:divBdr>
    </w:div>
    <w:div w:id="962729104">
      <w:bodyDiv w:val="1"/>
      <w:marLeft w:val="0"/>
      <w:marRight w:val="0"/>
      <w:marTop w:val="0"/>
      <w:marBottom w:val="0"/>
      <w:divBdr>
        <w:top w:val="none" w:sz="0" w:space="0" w:color="auto"/>
        <w:left w:val="none" w:sz="0" w:space="0" w:color="auto"/>
        <w:bottom w:val="none" w:sz="0" w:space="0" w:color="auto"/>
        <w:right w:val="none" w:sz="0" w:space="0" w:color="auto"/>
      </w:divBdr>
    </w:div>
    <w:div w:id="962734873">
      <w:bodyDiv w:val="1"/>
      <w:marLeft w:val="0"/>
      <w:marRight w:val="0"/>
      <w:marTop w:val="0"/>
      <w:marBottom w:val="0"/>
      <w:divBdr>
        <w:top w:val="none" w:sz="0" w:space="0" w:color="auto"/>
        <w:left w:val="none" w:sz="0" w:space="0" w:color="auto"/>
        <w:bottom w:val="none" w:sz="0" w:space="0" w:color="auto"/>
        <w:right w:val="none" w:sz="0" w:space="0" w:color="auto"/>
      </w:divBdr>
    </w:div>
    <w:div w:id="962808607">
      <w:bodyDiv w:val="1"/>
      <w:marLeft w:val="0"/>
      <w:marRight w:val="0"/>
      <w:marTop w:val="0"/>
      <w:marBottom w:val="0"/>
      <w:divBdr>
        <w:top w:val="none" w:sz="0" w:space="0" w:color="auto"/>
        <w:left w:val="none" w:sz="0" w:space="0" w:color="auto"/>
        <w:bottom w:val="none" w:sz="0" w:space="0" w:color="auto"/>
        <w:right w:val="none" w:sz="0" w:space="0" w:color="auto"/>
      </w:divBdr>
    </w:div>
    <w:div w:id="963271428">
      <w:bodyDiv w:val="1"/>
      <w:marLeft w:val="0"/>
      <w:marRight w:val="0"/>
      <w:marTop w:val="0"/>
      <w:marBottom w:val="0"/>
      <w:divBdr>
        <w:top w:val="none" w:sz="0" w:space="0" w:color="auto"/>
        <w:left w:val="none" w:sz="0" w:space="0" w:color="auto"/>
        <w:bottom w:val="none" w:sz="0" w:space="0" w:color="auto"/>
        <w:right w:val="none" w:sz="0" w:space="0" w:color="auto"/>
      </w:divBdr>
    </w:div>
    <w:div w:id="963581905">
      <w:bodyDiv w:val="1"/>
      <w:marLeft w:val="0"/>
      <w:marRight w:val="0"/>
      <w:marTop w:val="0"/>
      <w:marBottom w:val="0"/>
      <w:divBdr>
        <w:top w:val="none" w:sz="0" w:space="0" w:color="auto"/>
        <w:left w:val="none" w:sz="0" w:space="0" w:color="auto"/>
        <w:bottom w:val="none" w:sz="0" w:space="0" w:color="auto"/>
        <w:right w:val="none" w:sz="0" w:space="0" w:color="auto"/>
      </w:divBdr>
    </w:div>
    <w:div w:id="963853497">
      <w:bodyDiv w:val="1"/>
      <w:marLeft w:val="0"/>
      <w:marRight w:val="0"/>
      <w:marTop w:val="0"/>
      <w:marBottom w:val="0"/>
      <w:divBdr>
        <w:top w:val="none" w:sz="0" w:space="0" w:color="auto"/>
        <w:left w:val="none" w:sz="0" w:space="0" w:color="auto"/>
        <w:bottom w:val="none" w:sz="0" w:space="0" w:color="auto"/>
        <w:right w:val="none" w:sz="0" w:space="0" w:color="auto"/>
      </w:divBdr>
    </w:div>
    <w:div w:id="963929610">
      <w:bodyDiv w:val="1"/>
      <w:marLeft w:val="0"/>
      <w:marRight w:val="0"/>
      <w:marTop w:val="0"/>
      <w:marBottom w:val="0"/>
      <w:divBdr>
        <w:top w:val="none" w:sz="0" w:space="0" w:color="auto"/>
        <w:left w:val="none" w:sz="0" w:space="0" w:color="auto"/>
        <w:bottom w:val="none" w:sz="0" w:space="0" w:color="auto"/>
        <w:right w:val="none" w:sz="0" w:space="0" w:color="auto"/>
      </w:divBdr>
    </w:div>
    <w:div w:id="964241172">
      <w:bodyDiv w:val="1"/>
      <w:marLeft w:val="0"/>
      <w:marRight w:val="0"/>
      <w:marTop w:val="0"/>
      <w:marBottom w:val="0"/>
      <w:divBdr>
        <w:top w:val="none" w:sz="0" w:space="0" w:color="auto"/>
        <w:left w:val="none" w:sz="0" w:space="0" w:color="auto"/>
        <w:bottom w:val="none" w:sz="0" w:space="0" w:color="auto"/>
        <w:right w:val="none" w:sz="0" w:space="0" w:color="auto"/>
      </w:divBdr>
    </w:div>
    <w:div w:id="964311798">
      <w:bodyDiv w:val="1"/>
      <w:marLeft w:val="0"/>
      <w:marRight w:val="0"/>
      <w:marTop w:val="0"/>
      <w:marBottom w:val="0"/>
      <w:divBdr>
        <w:top w:val="none" w:sz="0" w:space="0" w:color="auto"/>
        <w:left w:val="none" w:sz="0" w:space="0" w:color="auto"/>
        <w:bottom w:val="none" w:sz="0" w:space="0" w:color="auto"/>
        <w:right w:val="none" w:sz="0" w:space="0" w:color="auto"/>
      </w:divBdr>
    </w:div>
    <w:div w:id="964388996">
      <w:bodyDiv w:val="1"/>
      <w:marLeft w:val="0"/>
      <w:marRight w:val="0"/>
      <w:marTop w:val="0"/>
      <w:marBottom w:val="0"/>
      <w:divBdr>
        <w:top w:val="none" w:sz="0" w:space="0" w:color="auto"/>
        <w:left w:val="none" w:sz="0" w:space="0" w:color="auto"/>
        <w:bottom w:val="none" w:sz="0" w:space="0" w:color="auto"/>
        <w:right w:val="none" w:sz="0" w:space="0" w:color="auto"/>
      </w:divBdr>
    </w:div>
    <w:div w:id="964432302">
      <w:bodyDiv w:val="1"/>
      <w:marLeft w:val="0"/>
      <w:marRight w:val="0"/>
      <w:marTop w:val="0"/>
      <w:marBottom w:val="0"/>
      <w:divBdr>
        <w:top w:val="none" w:sz="0" w:space="0" w:color="auto"/>
        <w:left w:val="none" w:sz="0" w:space="0" w:color="auto"/>
        <w:bottom w:val="none" w:sz="0" w:space="0" w:color="auto"/>
        <w:right w:val="none" w:sz="0" w:space="0" w:color="auto"/>
      </w:divBdr>
    </w:div>
    <w:div w:id="964510089">
      <w:bodyDiv w:val="1"/>
      <w:marLeft w:val="0"/>
      <w:marRight w:val="0"/>
      <w:marTop w:val="0"/>
      <w:marBottom w:val="0"/>
      <w:divBdr>
        <w:top w:val="none" w:sz="0" w:space="0" w:color="auto"/>
        <w:left w:val="none" w:sz="0" w:space="0" w:color="auto"/>
        <w:bottom w:val="none" w:sz="0" w:space="0" w:color="auto"/>
        <w:right w:val="none" w:sz="0" w:space="0" w:color="auto"/>
      </w:divBdr>
    </w:div>
    <w:div w:id="964694356">
      <w:bodyDiv w:val="1"/>
      <w:marLeft w:val="0"/>
      <w:marRight w:val="0"/>
      <w:marTop w:val="0"/>
      <w:marBottom w:val="0"/>
      <w:divBdr>
        <w:top w:val="none" w:sz="0" w:space="0" w:color="auto"/>
        <w:left w:val="none" w:sz="0" w:space="0" w:color="auto"/>
        <w:bottom w:val="none" w:sz="0" w:space="0" w:color="auto"/>
        <w:right w:val="none" w:sz="0" w:space="0" w:color="auto"/>
      </w:divBdr>
    </w:div>
    <w:div w:id="964773971">
      <w:bodyDiv w:val="1"/>
      <w:marLeft w:val="0"/>
      <w:marRight w:val="0"/>
      <w:marTop w:val="0"/>
      <w:marBottom w:val="0"/>
      <w:divBdr>
        <w:top w:val="none" w:sz="0" w:space="0" w:color="auto"/>
        <w:left w:val="none" w:sz="0" w:space="0" w:color="auto"/>
        <w:bottom w:val="none" w:sz="0" w:space="0" w:color="auto"/>
        <w:right w:val="none" w:sz="0" w:space="0" w:color="auto"/>
      </w:divBdr>
    </w:div>
    <w:div w:id="965043854">
      <w:bodyDiv w:val="1"/>
      <w:marLeft w:val="0"/>
      <w:marRight w:val="0"/>
      <w:marTop w:val="0"/>
      <w:marBottom w:val="0"/>
      <w:divBdr>
        <w:top w:val="none" w:sz="0" w:space="0" w:color="auto"/>
        <w:left w:val="none" w:sz="0" w:space="0" w:color="auto"/>
        <w:bottom w:val="none" w:sz="0" w:space="0" w:color="auto"/>
        <w:right w:val="none" w:sz="0" w:space="0" w:color="auto"/>
      </w:divBdr>
    </w:div>
    <w:div w:id="965084879">
      <w:bodyDiv w:val="1"/>
      <w:marLeft w:val="0"/>
      <w:marRight w:val="0"/>
      <w:marTop w:val="0"/>
      <w:marBottom w:val="0"/>
      <w:divBdr>
        <w:top w:val="none" w:sz="0" w:space="0" w:color="auto"/>
        <w:left w:val="none" w:sz="0" w:space="0" w:color="auto"/>
        <w:bottom w:val="none" w:sz="0" w:space="0" w:color="auto"/>
        <w:right w:val="none" w:sz="0" w:space="0" w:color="auto"/>
      </w:divBdr>
    </w:div>
    <w:div w:id="965544128">
      <w:bodyDiv w:val="1"/>
      <w:marLeft w:val="0"/>
      <w:marRight w:val="0"/>
      <w:marTop w:val="0"/>
      <w:marBottom w:val="0"/>
      <w:divBdr>
        <w:top w:val="none" w:sz="0" w:space="0" w:color="auto"/>
        <w:left w:val="none" w:sz="0" w:space="0" w:color="auto"/>
        <w:bottom w:val="none" w:sz="0" w:space="0" w:color="auto"/>
        <w:right w:val="none" w:sz="0" w:space="0" w:color="auto"/>
      </w:divBdr>
    </w:div>
    <w:div w:id="965548593">
      <w:bodyDiv w:val="1"/>
      <w:marLeft w:val="0"/>
      <w:marRight w:val="0"/>
      <w:marTop w:val="0"/>
      <w:marBottom w:val="0"/>
      <w:divBdr>
        <w:top w:val="none" w:sz="0" w:space="0" w:color="auto"/>
        <w:left w:val="none" w:sz="0" w:space="0" w:color="auto"/>
        <w:bottom w:val="none" w:sz="0" w:space="0" w:color="auto"/>
        <w:right w:val="none" w:sz="0" w:space="0" w:color="auto"/>
      </w:divBdr>
    </w:div>
    <w:div w:id="965624708">
      <w:bodyDiv w:val="1"/>
      <w:marLeft w:val="0"/>
      <w:marRight w:val="0"/>
      <w:marTop w:val="0"/>
      <w:marBottom w:val="0"/>
      <w:divBdr>
        <w:top w:val="none" w:sz="0" w:space="0" w:color="auto"/>
        <w:left w:val="none" w:sz="0" w:space="0" w:color="auto"/>
        <w:bottom w:val="none" w:sz="0" w:space="0" w:color="auto"/>
        <w:right w:val="none" w:sz="0" w:space="0" w:color="auto"/>
      </w:divBdr>
    </w:div>
    <w:div w:id="965814632">
      <w:bodyDiv w:val="1"/>
      <w:marLeft w:val="0"/>
      <w:marRight w:val="0"/>
      <w:marTop w:val="0"/>
      <w:marBottom w:val="0"/>
      <w:divBdr>
        <w:top w:val="none" w:sz="0" w:space="0" w:color="auto"/>
        <w:left w:val="none" w:sz="0" w:space="0" w:color="auto"/>
        <w:bottom w:val="none" w:sz="0" w:space="0" w:color="auto"/>
        <w:right w:val="none" w:sz="0" w:space="0" w:color="auto"/>
      </w:divBdr>
    </w:div>
    <w:div w:id="965814833">
      <w:bodyDiv w:val="1"/>
      <w:marLeft w:val="0"/>
      <w:marRight w:val="0"/>
      <w:marTop w:val="0"/>
      <w:marBottom w:val="0"/>
      <w:divBdr>
        <w:top w:val="none" w:sz="0" w:space="0" w:color="auto"/>
        <w:left w:val="none" w:sz="0" w:space="0" w:color="auto"/>
        <w:bottom w:val="none" w:sz="0" w:space="0" w:color="auto"/>
        <w:right w:val="none" w:sz="0" w:space="0" w:color="auto"/>
      </w:divBdr>
    </w:div>
    <w:div w:id="965894957">
      <w:bodyDiv w:val="1"/>
      <w:marLeft w:val="0"/>
      <w:marRight w:val="0"/>
      <w:marTop w:val="0"/>
      <w:marBottom w:val="0"/>
      <w:divBdr>
        <w:top w:val="none" w:sz="0" w:space="0" w:color="auto"/>
        <w:left w:val="none" w:sz="0" w:space="0" w:color="auto"/>
        <w:bottom w:val="none" w:sz="0" w:space="0" w:color="auto"/>
        <w:right w:val="none" w:sz="0" w:space="0" w:color="auto"/>
      </w:divBdr>
    </w:div>
    <w:div w:id="966013944">
      <w:bodyDiv w:val="1"/>
      <w:marLeft w:val="0"/>
      <w:marRight w:val="0"/>
      <w:marTop w:val="0"/>
      <w:marBottom w:val="0"/>
      <w:divBdr>
        <w:top w:val="none" w:sz="0" w:space="0" w:color="auto"/>
        <w:left w:val="none" w:sz="0" w:space="0" w:color="auto"/>
        <w:bottom w:val="none" w:sz="0" w:space="0" w:color="auto"/>
        <w:right w:val="none" w:sz="0" w:space="0" w:color="auto"/>
      </w:divBdr>
    </w:div>
    <w:div w:id="966471699">
      <w:bodyDiv w:val="1"/>
      <w:marLeft w:val="0"/>
      <w:marRight w:val="0"/>
      <w:marTop w:val="0"/>
      <w:marBottom w:val="0"/>
      <w:divBdr>
        <w:top w:val="none" w:sz="0" w:space="0" w:color="auto"/>
        <w:left w:val="none" w:sz="0" w:space="0" w:color="auto"/>
        <w:bottom w:val="none" w:sz="0" w:space="0" w:color="auto"/>
        <w:right w:val="none" w:sz="0" w:space="0" w:color="auto"/>
      </w:divBdr>
    </w:div>
    <w:div w:id="966551318">
      <w:bodyDiv w:val="1"/>
      <w:marLeft w:val="0"/>
      <w:marRight w:val="0"/>
      <w:marTop w:val="0"/>
      <w:marBottom w:val="0"/>
      <w:divBdr>
        <w:top w:val="none" w:sz="0" w:space="0" w:color="auto"/>
        <w:left w:val="none" w:sz="0" w:space="0" w:color="auto"/>
        <w:bottom w:val="none" w:sz="0" w:space="0" w:color="auto"/>
        <w:right w:val="none" w:sz="0" w:space="0" w:color="auto"/>
      </w:divBdr>
    </w:div>
    <w:div w:id="966590878">
      <w:bodyDiv w:val="1"/>
      <w:marLeft w:val="0"/>
      <w:marRight w:val="0"/>
      <w:marTop w:val="0"/>
      <w:marBottom w:val="0"/>
      <w:divBdr>
        <w:top w:val="none" w:sz="0" w:space="0" w:color="auto"/>
        <w:left w:val="none" w:sz="0" w:space="0" w:color="auto"/>
        <w:bottom w:val="none" w:sz="0" w:space="0" w:color="auto"/>
        <w:right w:val="none" w:sz="0" w:space="0" w:color="auto"/>
      </w:divBdr>
    </w:div>
    <w:div w:id="966736975">
      <w:bodyDiv w:val="1"/>
      <w:marLeft w:val="0"/>
      <w:marRight w:val="0"/>
      <w:marTop w:val="0"/>
      <w:marBottom w:val="0"/>
      <w:divBdr>
        <w:top w:val="none" w:sz="0" w:space="0" w:color="auto"/>
        <w:left w:val="none" w:sz="0" w:space="0" w:color="auto"/>
        <w:bottom w:val="none" w:sz="0" w:space="0" w:color="auto"/>
        <w:right w:val="none" w:sz="0" w:space="0" w:color="auto"/>
      </w:divBdr>
    </w:div>
    <w:div w:id="966744425">
      <w:bodyDiv w:val="1"/>
      <w:marLeft w:val="0"/>
      <w:marRight w:val="0"/>
      <w:marTop w:val="0"/>
      <w:marBottom w:val="0"/>
      <w:divBdr>
        <w:top w:val="none" w:sz="0" w:space="0" w:color="auto"/>
        <w:left w:val="none" w:sz="0" w:space="0" w:color="auto"/>
        <w:bottom w:val="none" w:sz="0" w:space="0" w:color="auto"/>
        <w:right w:val="none" w:sz="0" w:space="0" w:color="auto"/>
      </w:divBdr>
    </w:div>
    <w:div w:id="966744723">
      <w:bodyDiv w:val="1"/>
      <w:marLeft w:val="0"/>
      <w:marRight w:val="0"/>
      <w:marTop w:val="0"/>
      <w:marBottom w:val="0"/>
      <w:divBdr>
        <w:top w:val="none" w:sz="0" w:space="0" w:color="auto"/>
        <w:left w:val="none" w:sz="0" w:space="0" w:color="auto"/>
        <w:bottom w:val="none" w:sz="0" w:space="0" w:color="auto"/>
        <w:right w:val="none" w:sz="0" w:space="0" w:color="auto"/>
      </w:divBdr>
    </w:div>
    <w:div w:id="967203155">
      <w:bodyDiv w:val="1"/>
      <w:marLeft w:val="0"/>
      <w:marRight w:val="0"/>
      <w:marTop w:val="0"/>
      <w:marBottom w:val="0"/>
      <w:divBdr>
        <w:top w:val="none" w:sz="0" w:space="0" w:color="auto"/>
        <w:left w:val="none" w:sz="0" w:space="0" w:color="auto"/>
        <w:bottom w:val="none" w:sz="0" w:space="0" w:color="auto"/>
        <w:right w:val="none" w:sz="0" w:space="0" w:color="auto"/>
      </w:divBdr>
    </w:div>
    <w:div w:id="967275452">
      <w:bodyDiv w:val="1"/>
      <w:marLeft w:val="0"/>
      <w:marRight w:val="0"/>
      <w:marTop w:val="0"/>
      <w:marBottom w:val="0"/>
      <w:divBdr>
        <w:top w:val="none" w:sz="0" w:space="0" w:color="auto"/>
        <w:left w:val="none" w:sz="0" w:space="0" w:color="auto"/>
        <w:bottom w:val="none" w:sz="0" w:space="0" w:color="auto"/>
        <w:right w:val="none" w:sz="0" w:space="0" w:color="auto"/>
      </w:divBdr>
    </w:div>
    <w:div w:id="967399567">
      <w:bodyDiv w:val="1"/>
      <w:marLeft w:val="0"/>
      <w:marRight w:val="0"/>
      <w:marTop w:val="0"/>
      <w:marBottom w:val="0"/>
      <w:divBdr>
        <w:top w:val="none" w:sz="0" w:space="0" w:color="auto"/>
        <w:left w:val="none" w:sz="0" w:space="0" w:color="auto"/>
        <w:bottom w:val="none" w:sz="0" w:space="0" w:color="auto"/>
        <w:right w:val="none" w:sz="0" w:space="0" w:color="auto"/>
      </w:divBdr>
    </w:div>
    <w:div w:id="968244686">
      <w:bodyDiv w:val="1"/>
      <w:marLeft w:val="0"/>
      <w:marRight w:val="0"/>
      <w:marTop w:val="0"/>
      <w:marBottom w:val="0"/>
      <w:divBdr>
        <w:top w:val="none" w:sz="0" w:space="0" w:color="auto"/>
        <w:left w:val="none" w:sz="0" w:space="0" w:color="auto"/>
        <w:bottom w:val="none" w:sz="0" w:space="0" w:color="auto"/>
        <w:right w:val="none" w:sz="0" w:space="0" w:color="auto"/>
      </w:divBdr>
    </w:div>
    <w:div w:id="968317336">
      <w:bodyDiv w:val="1"/>
      <w:marLeft w:val="0"/>
      <w:marRight w:val="0"/>
      <w:marTop w:val="0"/>
      <w:marBottom w:val="0"/>
      <w:divBdr>
        <w:top w:val="none" w:sz="0" w:space="0" w:color="auto"/>
        <w:left w:val="none" w:sz="0" w:space="0" w:color="auto"/>
        <w:bottom w:val="none" w:sz="0" w:space="0" w:color="auto"/>
        <w:right w:val="none" w:sz="0" w:space="0" w:color="auto"/>
      </w:divBdr>
    </w:div>
    <w:div w:id="968321058">
      <w:bodyDiv w:val="1"/>
      <w:marLeft w:val="0"/>
      <w:marRight w:val="0"/>
      <w:marTop w:val="0"/>
      <w:marBottom w:val="0"/>
      <w:divBdr>
        <w:top w:val="none" w:sz="0" w:space="0" w:color="auto"/>
        <w:left w:val="none" w:sz="0" w:space="0" w:color="auto"/>
        <w:bottom w:val="none" w:sz="0" w:space="0" w:color="auto"/>
        <w:right w:val="none" w:sz="0" w:space="0" w:color="auto"/>
      </w:divBdr>
    </w:div>
    <w:div w:id="968361861">
      <w:bodyDiv w:val="1"/>
      <w:marLeft w:val="0"/>
      <w:marRight w:val="0"/>
      <w:marTop w:val="0"/>
      <w:marBottom w:val="0"/>
      <w:divBdr>
        <w:top w:val="none" w:sz="0" w:space="0" w:color="auto"/>
        <w:left w:val="none" w:sz="0" w:space="0" w:color="auto"/>
        <w:bottom w:val="none" w:sz="0" w:space="0" w:color="auto"/>
        <w:right w:val="none" w:sz="0" w:space="0" w:color="auto"/>
      </w:divBdr>
    </w:div>
    <w:div w:id="968363585">
      <w:bodyDiv w:val="1"/>
      <w:marLeft w:val="0"/>
      <w:marRight w:val="0"/>
      <w:marTop w:val="0"/>
      <w:marBottom w:val="0"/>
      <w:divBdr>
        <w:top w:val="none" w:sz="0" w:space="0" w:color="auto"/>
        <w:left w:val="none" w:sz="0" w:space="0" w:color="auto"/>
        <w:bottom w:val="none" w:sz="0" w:space="0" w:color="auto"/>
        <w:right w:val="none" w:sz="0" w:space="0" w:color="auto"/>
      </w:divBdr>
    </w:div>
    <w:div w:id="968626631">
      <w:bodyDiv w:val="1"/>
      <w:marLeft w:val="0"/>
      <w:marRight w:val="0"/>
      <w:marTop w:val="0"/>
      <w:marBottom w:val="0"/>
      <w:divBdr>
        <w:top w:val="none" w:sz="0" w:space="0" w:color="auto"/>
        <w:left w:val="none" w:sz="0" w:space="0" w:color="auto"/>
        <w:bottom w:val="none" w:sz="0" w:space="0" w:color="auto"/>
        <w:right w:val="none" w:sz="0" w:space="0" w:color="auto"/>
      </w:divBdr>
    </w:div>
    <w:div w:id="968821228">
      <w:bodyDiv w:val="1"/>
      <w:marLeft w:val="0"/>
      <w:marRight w:val="0"/>
      <w:marTop w:val="0"/>
      <w:marBottom w:val="0"/>
      <w:divBdr>
        <w:top w:val="none" w:sz="0" w:space="0" w:color="auto"/>
        <w:left w:val="none" w:sz="0" w:space="0" w:color="auto"/>
        <w:bottom w:val="none" w:sz="0" w:space="0" w:color="auto"/>
        <w:right w:val="none" w:sz="0" w:space="0" w:color="auto"/>
      </w:divBdr>
    </w:div>
    <w:div w:id="969171530">
      <w:bodyDiv w:val="1"/>
      <w:marLeft w:val="0"/>
      <w:marRight w:val="0"/>
      <w:marTop w:val="0"/>
      <w:marBottom w:val="0"/>
      <w:divBdr>
        <w:top w:val="none" w:sz="0" w:space="0" w:color="auto"/>
        <w:left w:val="none" w:sz="0" w:space="0" w:color="auto"/>
        <w:bottom w:val="none" w:sz="0" w:space="0" w:color="auto"/>
        <w:right w:val="none" w:sz="0" w:space="0" w:color="auto"/>
      </w:divBdr>
    </w:div>
    <w:div w:id="969242410">
      <w:bodyDiv w:val="1"/>
      <w:marLeft w:val="0"/>
      <w:marRight w:val="0"/>
      <w:marTop w:val="0"/>
      <w:marBottom w:val="0"/>
      <w:divBdr>
        <w:top w:val="none" w:sz="0" w:space="0" w:color="auto"/>
        <w:left w:val="none" w:sz="0" w:space="0" w:color="auto"/>
        <w:bottom w:val="none" w:sz="0" w:space="0" w:color="auto"/>
        <w:right w:val="none" w:sz="0" w:space="0" w:color="auto"/>
      </w:divBdr>
    </w:div>
    <w:div w:id="969552727">
      <w:bodyDiv w:val="1"/>
      <w:marLeft w:val="0"/>
      <w:marRight w:val="0"/>
      <w:marTop w:val="0"/>
      <w:marBottom w:val="0"/>
      <w:divBdr>
        <w:top w:val="none" w:sz="0" w:space="0" w:color="auto"/>
        <w:left w:val="none" w:sz="0" w:space="0" w:color="auto"/>
        <w:bottom w:val="none" w:sz="0" w:space="0" w:color="auto"/>
        <w:right w:val="none" w:sz="0" w:space="0" w:color="auto"/>
      </w:divBdr>
    </w:div>
    <w:div w:id="969557709">
      <w:bodyDiv w:val="1"/>
      <w:marLeft w:val="0"/>
      <w:marRight w:val="0"/>
      <w:marTop w:val="0"/>
      <w:marBottom w:val="0"/>
      <w:divBdr>
        <w:top w:val="none" w:sz="0" w:space="0" w:color="auto"/>
        <w:left w:val="none" w:sz="0" w:space="0" w:color="auto"/>
        <w:bottom w:val="none" w:sz="0" w:space="0" w:color="auto"/>
        <w:right w:val="none" w:sz="0" w:space="0" w:color="auto"/>
      </w:divBdr>
    </w:div>
    <w:div w:id="969819002">
      <w:bodyDiv w:val="1"/>
      <w:marLeft w:val="0"/>
      <w:marRight w:val="0"/>
      <w:marTop w:val="0"/>
      <w:marBottom w:val="0"/>
      <w:divBdr>
        <w:top w:val="none" w:sz="0" w:space="0" w:color="auto"/>
        <w:left w:val="none" w:sz="0" w:space="0" w:color="auto"/>
        <w:bottom w:val="none" w:sz="0" w:space="0" w:color="auto"/>
        <w:right w:val="none" w:sz="0" w:space="0" w:color="auto"/>
      </w:divBdr>
    </w:div>
    <w:div w:id="970018138">
      <w:bodyDiv w:val="1"/>
      <w:marLeft w:val="0"/>
      <w:marRight w:val="0"/>
      <w:marTop w:val="0"/>
      <w:marBottom w:val="0"/>
      <w:divBdr>
        <w:top w:val="none" w:sz="0" w:space="0" w:color="auto"/>
        <w:left w:val="none" w:sz="0" w:space="0" w:color="auto"/>
        <w:bottom w:val="none" w:sz="0" w:space="0" w:color="auto"/>
        <w:right w:val="none" w:sz="0" w:space="0" w:color="auto"/>
      </w:divBdr>
    </w:div>
    <w:div w:id="970287602">
      <w:bodyDiv w:val="1"/>
      <w:marLeft w:val="0"/>
      <w:marRight w:val="0"/>
      <w:marTop w:val="0"/>
      <w:marBottom w:val="0"/>
      <w:divBdr>
        <w:top w:val="none" w:sz="0" w:space="0" w:color="auto"/>
        <w:left w:val="none" w:sz="0" w:space="0" w:color="auto"/>
        <w:bottom w:val="none" w:sz="0" w:space="0" w:color="auto"/>
        <w:right w:val="none" w:sz="0" w:space="0" w:color="auto"/>
      </w:divBdr>
    </w:div>
    <w:div w:id="970750641">
      <w:bodyDiv w:val="1"/>
      <w:marLeft w:val="0"/>
      <w:marRight w:val="0"/>
      <w:marTop w:val="0"/>
      <w:marBottom w:val="0"/>
      <w:divBdr>
        <w:top w:val="none" w:sz="0" w:space="0" w:color="auto"/>
        <w:left w:val="none" w:sz="0" w:space="0" w:color="auto"/>
        <w:bottom w:val="none" w:sz="0" w:space="0" w:color="auto"/>
        <w:right w:val="none" w:sz="0" w:space="0" w:color="auto"/>
      </w:divBdr>
    </w:div>
    <w:div w:id="971446020">
      <w:bodyDiv w:val="1"/>
      <w:marLeft w:val="0"/>
      <w:marRight w:val="0"/>
      <w:marTop w:val="0"/>
      <w:marBottom w:val="0"/>
      <w:divBdr>
        <w:top w:val="none" w:sz="0" w:space="0" w:color="auto"/>
        <w:left w:val="none" w:sz="0" w:space="0" w:color="auto"/>
        <w:bottom w:val="none" w:sz="0" w:space="0" w:color="auto"/>
        <w:right w:val="none" w:sz="0" w:space="0" w:color="auto"/>
      </w:divBdr>
    </w:div>
    <w:div w:id="971833754">
      <w:bodyDiv w:val="1"/>
      <w:marLeft w:val="0"/>
      <w:marRight w:val="0"/>
      <w:marTop w:val="0"/>
      <w:marBottom w:val="0"/>
      <w:divBdr>
        <w:top w:val="none" w:sz="0" w:space="0" w:color="auto"/>
        <w:left w:val="none" w:sz="0" w:space="0" w:color="auto"/>
        <w:bottom w:val="none" w:sz="0" w:space="0" w:color="auto"/>
        <w:right w:val="none" w:sz="0" w:space="0" w:color="auto"/>
      </w:divBdr>
    </w:div>
    <w:div w:id="972097137">
      <w:bodyDiv w:val="1"/>
      <w:marLeft w:val="0"/>
      <w:marRight w:val="0"/>
      <w:marTop w:val="0"/>
      <w:marBottom w:val="0"/>
      <w:divBdr>
        <w:top w:val="none" w:sz="0" w:space="0" w:color="auto"/>
        <w:left w:val="none" w:sz="0" w:space="0" w:color="auto"/>
        <w:bottom w:val="none" w:sz="0" w:space="0" w:color="auto"/>
        <w:right w:val="none" w:sz="0" w:space="0" w:color="auto"/>
      </w:divBdr>
    </w:div>
    <w:div w:id="972248672">
      <w:bodyDiv w:val="1"/>
      <w:marLeft w:val="0"/>
      <w:marRight w:val="0"/>
      <w:marTop w:val="0"/>
      <w:marBottom w:val="0"/>
      <w:divBdr>
        <w:top w:val="none" w:sz="0" w:space="0" w:color="auto"/>
        <w:left w:val="none" w:sz="0" w:space="0" w:color="auto"/>
        <w:bottom w:val="none" w:sz="0" w:space="0" w:color="auto"/>
        <w:right w:val="none" w:sz="0" w:space="0" w:color="auto"/>
      </w:divBdr>
    </w:div>
    <w:div w:id="972372410">
      <w:bodyDiv w:val="1"/>
      <w:marLeft w:val="0"/>
      <w:marRight w:val="0"/>
      <w:marTop w:val="0"/>
      <w:marBottom w:val="0"/>
      <w:divBdr>
        <w:top w:val="none" w:sz="0" w:space="0" w:color="auto"/>
        <w:left w:val="none" w:sz="0" w:space="0" w:color="auto"/>
        <w:bottom w:val="none" w:sz="0" w:space="0" w:color="auto"/>
        <w:right w:val="none" w:sz="0" w:space="0" w:color="auto"/>
      </w:divBdr>
    </w:div>
    <w:div w:id="972559199">
      <w:bodyDiv w:val="1"/>
      <w:marLeft w:val="0"/>
      <w:marRight w:val="0"/>
      <w:marTop w:val="0"/>
      <w:marBottom w:val="0"/>
      <w:divBdr>
        <w:top w:val="none" w:sz="0" w:space="0" w:color="auto"/>
        <w:left w:val="none" w:sz="0" w:space="0" w:color="auto"/>
        <w:bottom w:val="none" w:sz="0" w:space="0" w:color="auto"/>
        <w:right w:val="none" w:sz="0" w:space="0" w:color="auto"/>
      </w:divBdr>
    </w:div>
    <w:div w:id="972750899">
      <w:bodyDiv w:val="1"/>
      <w:marLeft w:val="0"/>
      <w:marRight w:val="0"/>
      <w:marTop w:val="0"/>
      <w:marBottom w:val="0"/>
      <w:divBdr>
        <w:top w:val="none" w:sz="0" w:space="0" w:color="auto"/>
        <w:left w:val="none" w:sz="0" w:space="0" w:color="auto"/>
        <w:bottom w:val="none" w:sz="0" w:space="0" w:color="auto"/>
        <w:right w:val="none" w:sz="0" w:space="0" w:color="auto"/>
      </w:divBdr>
    </w:div>
    <w:div w:id="972830706">
      <w:bodyDiv w:val="1"/>
      <w:marLeft w:val="0"/>
      <w:marRight w:val="0"/>
      <w:marTop w:val="0"/>
      <w:marBottom w:val="0"/>
      <w:divBdr>
        <w:top w:val="none" w:sz="0" w:space="0" w:color="auto"/>
        <w:left w:val="none" w:sz="0" w:space="0" w:color="auto"/>
        <w:bottom w:val="none" w:sz="0" w:space="0" w:color="auto"/>
        <w:right w:val="none" w:sz="0" w:space="0" w:color="auto"/>
      </w:divBdr>
    </w:div>
    <w:div w:id="973213563">
      <w:bodyDiv w:val="1"/>
      <w:marLeft w:val="0"/>
      <w:marRight w:val="0"/>
      <w:marTop w:val="0"/>
      <w:marBottom w:val="0"/>
      <w:divBdr>
        <w:top w:val="none" w:sz="0" w:space="0" w:color="auto"/>
        <w:left w:val="none" w:sz="0" w:space="0" w:color="auto"/>
        <w:bottom w:val="none" w:sz="0" w:space="0" w:color="auto"/>
        <w:right w:val="none" w:sz="0" w:space="0" w:color="auto"/>
      </w:divBdr>
    </w:div>
    <w:div w:id="973214127">
      <w:bodyDiv w:val="1"/>
      <w:marLeft w:val="0"/>
      <w:marRight w:val="0"/>
      <w:marTop w:val="0"/>
      <w:marBottom w:val="0"/>
      <w:divBdr>
        <w:top w:val="none" w:sz="0" w:space="0" w:color="auto"/>
        <w:left w:val="none" w:sz="0" w:space="0" w:color="auto"/>
        <w:bottom w:val="none" w:sz="0" w:space="0" w:color="auto"/>
        <w:right w:val="none" w:sz="0" w:space="0" w:color="auto"/>
      </w:divBdr>
    </w:div>
    <w:div w:id="973216867">
      <w:bodyDiv w:val="1"/>
      <w:marLeft w:val="0"/>
      <w:marRight w:val="0"/>
      <w:marTop w:val="0"/>
      <w:marBottom w:val="0"/>
      <w:divBdr>
        <w:top w:val="none" w:sz="0" w:space="0" w:color="auto"/>
        <w:left w:val="none" w:sz="0" w:space="0" w:color="auto"/>
        <w:bottom w:val="none" w:sz="0" w:space="0" w:color="auto"/>
        <w:right w:val="none" w:sz="0" w:space="0" w:color="auto"/>
      </w:divBdr>
    </w:div>
    <w:div w:id="973365498">
      <w:bodyDiv w:val="1"/>
      <w:marLeft w:val="0"/>
      <w:marRight w:val="0"/>
      <w:marTop w:val="0"/>
      <w:marBottom w:val="0"/>
      <w:divBdr>
        <w:top w:val="none" w:sz="0" w:space="0" w:color="auto"/>
        <w:left w:val="none" w:sz="0" w:space="0" w:color="auto"/>
        <w:bottom w:val="none" w:sz="0" w:space="0" w:color="auto"/>
        <w:right w:val="none" w:sz="0" w:space="0" w:color="auto"/>
      </w:divBdr>
    </w:div>
    <w:div w:id="973365501">
      <w:bodyDiv w:val="1"/>
      <w:marLeft w:val="0"/>
      <w:marRight w:val="0"/>
      <w:marTop w:val="0"/>
      <w:marBottom w:val="0"/>
      <w:divBdr>
        <w:top w:val="none" w:sz="0" w:space="0" w:color="auto"/>
        <w:left w:val="none" w:sz="0" w:space="0" w:color="auto"/>
        <w:bottom w:val="none" w:sz="0" w:space="0" w:color="auto"/>
        <w:right w:val="none" w:sz="0" w:space="0" w:color="auto"/>
      </w:divBdr>
    </w:div>
    <w:div w:id="973366176">
      <w:bodyDiv w:val="1"/>
      <w:marLeft w:val="0"/>
      <w:marRight w:val="0"/>
      <w:marTop w:val="0"/>
      <w:marBottom w:val="0"/>
      <w:divBdr>
        <w:top w:val="none" w:sz="0" w:space="0" w:color="auto"/>
        <w:left w:val="none" w:sz="0" w:space="0" w:color="auto"/>
        <w:bottom w:val="none" w:sz="0" w:space="0" w:color="auto"/>
        <w:right w:val="none" w:sz="0" w:space="0" w:color="auto"/>
      </w:divBdr>
    </w:div>
    <w:div w:id="973487000">
      <w:bodyDiv w:val="1"/>
      <w:marLeft w:val="0"/>
      <w:marRight w:val="0"/>
      <w:marTop w:val="0"/>
      <w:marBottom w:val="0"/>
      <w:divBdr>
        <w:top w:val="none" w:sz="0" w:space="0" w:color="auto"/>
        <w:left w:val="none" w:sz="0" w:space="0" w:color="auto"/>
        <w:bottom w:val="none" w:sz="0" w:space="0" w:color="auto"/>
        <w:right w:val="none" w:sz="0" w:space="0" w:color="auto"/>
      </w:divBdr>
    </w:div>
    <w:div w:id="973558445">
      <w:bodyDiv w:val="1"/>
      <w:marLeft w:val="0"/>
      <w:marRight w:val="0"/>
      <w:marTop w:val="0"/>
      <w:marBottom w:val="0"/>
      <w:divBdr>
        <w:top w:val="none" w:sz="0" w:space="0" w:color="auto"/>
        <w:left w:val="none" w:sz="0" w:space="0" w:color="auto"/>
        <w:bottom w:val="none" w:sz="0" w:space="0" w:color="auto"/>
        <w:right w:val="none" w:sz="0" w:space="0" w:color="auto"/>
      </w:divBdr>
    </w:div>
    <w:div w:id="973633276">
      <w:bodyDiv w:val="1"/>
      <w:marLeft w:val="0"/>
      <w:marRight w:val="0"/>
      <w:marTop w:val="0"/>
      <w:marBottom w:val="0"/>
      <w:divBdr>
        <w:top w:val="none" w:sz="0" w:space="0" w:color="auto"/>
        <w:left w:val="none" w:sz="0" w:space="0" w:color="auto"/>
        <w:bottom w:val="none" w:sz="0" w:space="0" w:color="auto"/>
        <w:right w:val="none" w:sz="0" w:space="0" w:color="auto"/>
      </w:divBdr>
    </w:div>
    <w:div w:id="974067336">
      <w:bodyDiv w:val="1"/>
      <w:marLeft w:val="0"/>
      <w:marRight w:val="0"/>
      <w:marTop w:val="0"/>
      <w:marBottom w:val="0"/>
      <w:divBdr>
        <w:top w:val="none" w:sz="0" w:space="0" w:color="auto"/>
        <w:left w:val="none" w:sz="0" w:space="0" w:color="auto"/>
        <w:bottom w:val="none" w:sz="0" w:space="0" w:color="auto"/>
        <w:right w:val="none" w:sz="0" w:space="0" w:color="auto"/>
      </w:divBdr>
    </w:div>
    <w:div w:id="974212458">
      <w:bodyDiv w:val="1"/>
      <w:marLeft w:val="0"/>
      <w:marRight w:val="0"/>
      <w:marTop w:val="0"/>
      <w:marBottom w:val="0"/>
      <w:divBdr>
        <w:top w:val="none" w:sz="0" w:space="0" w:color="auto"/>
        <w:left w:val="none" w:sz="0" w:space="0" w:color="auto"/>
        <w:bottom w:val="none" w:sz="0" w:space="0" w:color="auto"/>
        <w:right w:val="none" w:sz="0" w:space="0" w:color="auto"/>
      </w:divBdr>
    </w:div>
    <w:div w:id="974413224">
      <w:bodyDiv w:val="1"/>
      <w:marLeft w:val="0"/>
      <w:marRight w:val="0"/>
      <w:marTop w:val="0"/>
      <w:marBottom w:val="0"/>
      <w:divBdr>
        <w:top w:val="none" w:sz="0" w:space="0" w:color="auto"/>
        <w:left w:val="none" w:sz="0" w:space="0" w:color="auto"/>
        <w:bottom w:val="none" w:sz="0" w:space="0" w:color="auto"/>
        <w:right w:val="none" w:sz="0" w:space="0" w:color="auto"/>
      </w:divBdr>
    </w:div>
    <w:div w:id="974531194">
      <w:bodyDiv w:val="1"/>
      <w:marLeft w:val="0"/>
      <w:marRight w:val="0"/>
      <w:marTop w:val="0"/>
      <w:marBottom w:val="0"/>
      <w:divBdr>
        <w:top w:val="none" w:sz="0" w:space="0" w:color="auto"/>
        <w:left w:val="none" w:sz="0" w:space="0" w:color="auto"/>
        <w:bottom w:val="none" w:sz="0" w:space="0" w:color="auto"/>
        <w:right w:val="none" w:sz="0" w:space="0" w:color="auto"/>
      </w:divBdr>
    </w:div>
    <w:div w:id="974603316">
      <w:bodyDiv w:val="1"/>
      <w:marLeft w:val="0"/>
      <w:marRight w:val="0"/>
      <w:marTop w:val="0"/>
      <w:marBottom w:val="0"/>
      <w:divBdr>
        <w:top w:val="none" w:sz="0" w:space="0" w:color="auto"/>
        <w:left w:val="none" w:sz="0" w:space="0" w:color="auto"/>
        <w:bottom w:val="none" w:sz="0" w:space="0" w:color="auto"/>
        <w:right w:val="none" w:sz="0" w:space="0" w:color="auto"/>
      </w:divBdr>
    </w:div>
    <w:div w:id="974717794">
      <w:bodyDiv w:val="1"/>
      <w:marLeft w:val="0"/>
      <w:marRight w:val="0"/>
      <w:marTop w:val="0"/>
      <w:marBottom w:val="0"/>
      <w:divBdr>
        <w:top w:val="none" w:sz="0" w:space="0" w:color="auto"/>
        <w:left w:val="none" w:sz="0" w:space="0" w:color="auto"/>
        <w:bottom w:val="none" w:sz="0" w:space="0" w:color="auto"/>
        <w:right w:val="none" w:sz="0" w:space="0" w:color="auto"/>
      </w:divBdr>
    </w:div>
    <w:div w:id="974721009">
      <w:bodyDiv w:val="1"/>
      <w:marLeft w:val="0"/>
      <w:marRight w:val="0"/>
      <w:marTop w:val="0"/>
      <w:marBottom w:val="0"/>
      <w:divBdr>
        <w:top w:val="none" w:sz="0" w:space="0" w:color="auto"/>
        <w:left w:val="none" w:sz="0" w:space="0" w:color="auto"/>
        <w:bottom w:val="none" w:sz="0" w:space="0" w:color="auto"/>
        <w:right w:val="none" w:sz="0" w:space="0" w:color="auto"/>
      </w:divBdr>
    </w:div>
    <w:div w:id="974869152">
      <w:bodyDiv w:val="1"/>
      <w:marLeft w:val="0"/>
      <w:marRight w:val="0"/>
      <w:marTop w:val="0"/>
      <w:marBottom w:val="0"/>
      <w:divBdr>
        <w:top w:val="none" w:sz="0" w:space="0" w:color="auto"/>
        <w:left w:val="none" w:sz="0" w:space="0" w:color="auto"/>
        <w:bottom w:val="none" w:sz="0" w:space="0" w:color="auto"/>
        <w:right w:val="none" w:sz="0" w:space="0" w:color="auto"/>
      </w:divBdr>
    </w:div>
    <w:div w:id="974872677">
      <w:bodyDiv w:val="1"/>
      <w:marLeft w:val="0"/>
      <w:marRight w:val="0"/>
      <w:marTop w:val="0"/>
      <w:marBottom w:val="0"/>
      <w:divBdr>
        <w:top w:val="none" w:sz="0" w:space="0" w:color="auto"/>
        <w:left w:val="none" w:sz="0" w:space="0" w:color="auto"/>
        <w:bottom w:val="none" w:sz="0" w:space="0" w:color="auto"/>
        <w:right w:val="none" w:sz="0" w:space="0" w:color="auto"/>
      </w:divBdr>
    </w:div>
    <w:div w:id="975111124">
      <w:bodyDiv w:val="1"/>
      <w:marLeft w:val="0"/>
      <w:marRight w:val="0"/>
      <w:marTop w:val="0"/>
      <w:marBottom w:val="0"/>
      <w:divBdr>
        <w:top w:val="none" w:sz="0" w:space="0" w:color="auto"/>
        <w:left w:val="none" w:sz="0" w:space="0" w:color="auto"/>
        <w:bottom w:val="none" w:sz="0" w:space="0" w:color="auto"/>
        <w:right w:val="none" w:sz="0" w:space="0" w:color="auto"/>
      </w:divBdr>
    </w:div>
    <w:div w:id="975647637">
      <w:bodyDiv w:val="1"/>
      <w:marLeft w:val="0"/>
      <w:marRight w:val="0"/>
      <w:marTop w:val="0"/>
      <w:marBottom w:val="0"/>
      <w:divBdr>
        <w:top w:val="none" w:sz="0" w:space="0" w:color="auto"/>
        <w:left w:val="none" w:sz="0" w:space="0" w:color="auto"/>
        <w:bottom w:val="none" w:sz="0" w:space="0" w:color="auto"/>
        <w:right w:val="none" w:sz="0" w:space="0" w:color="auto"/>
      </w:divBdr>
    </w:div>
    <w:div w:id="975717689">
      <w:bodyDiv w:val="1"/>
      <w:marLeft w:val="0"/>
      <w:marRight w:val="0"/>
      <w:marTop w:val="0"/>
      <w:marBottom w:val="0"/>
      <w:divBdr>
        <w:top w:val="none" w:sz="0" w:space="0" w:color="auto"/>
        <w:left w:val="none" w:sz="0" w:space="0" w:color="auto"/>
        <w:bottom w:val="none" w:sz="0" w:space="0" w:color="auto"/>
        <w:right w:val="none" w:sz="0" w:space="0" w:color="auto"/>
      </w:divBdr>
    </w:div>
    <w:div w:id="975911464">
      <w:bodyDiv w:val="1"/>
      <w:marLeft w:val="0"/>
      <w:marRight w:val="0"/>
      <w:marTop w:val="0"/>
      <w:marBottom w:val="0"/>
      <w:divBdr>
        <w:top w:val="none" w:sz="0" w:space="0" w:color="auto"/>
        <w:left w:val="none" w:sz="0" w:space="0" w:color="auto"/>
        <w:bottom w:val="none" w:sz="0" w:space="0" w:color="auto"/>
        <w:right w:val="none" w:sz="0" w:space="0" w:color="auto"/>
      </w:divBdr>
    </w:div>
    <w:div w:id="976178561">
      <w:bodyDiv w:val="1"/>
      <w:marLeft w:val="0"/>
      <w:marRight w:val="0"/>
      <w:marTop w:val="0"/>
      <w:marBottom w:val="0"/>
      <w:divBdr>
        <w:top w:val="none" w:sz="0" w:space="0" w:color="auto"/>
        <w:left w:val="none" w:sz="0" w:space="0" w:color="auto"/>
        <w:bottom w:val="none" w:sz="0" w:space="0" w:color="auto"/>
        <w:right w:val="none" w:sz="0" w:space="0" w:color="auto"/>
      </w:divBdr>
    </w:div>
    <w:div w:id="976301003">
      <w:bodyDiv w:val="1"/>
      <w:marLeft w:val="0"/>
      <w:marRight w:val="0"/>
      <w:marTop w:val="0"/>
      <w:marBottom w:val="0"/>
      <w:divBdr>
        <w:top w:val="none" w:sz="0" w:space="0" w:color="auto"/>
        <w:left w:val="none" w:sz="0" w:space="0" w:color="auto"/>
        <w:bottom w:val="none" w:sz="0" w:space="0" w:color="auto"/>
        <w:right w:val="none" w:sz="0" w:space="0" w:color="auto"/>
      </w:divBdr>
    </w:div>
    <w:div w:id="976377651">
      <w:bodyDiv w:val="1"/>
      <w:marLeft w:val="0"/>
      <w:marRight w:val="0"/>
      <w:marTop w:val="0"/>
      <w:marBottom w:val="0"/>
      <w:divBdr>
        <w:top w:val="none" w:sz="0" w:space="0" w:color="auto"/>
        <w:left w:val="none" w:sz="0" w:space="0" w:color="auto"/>
        <w:bottom w:val="none" w:sz="0" w:space="0" w:color="auto"/>
        <w:right w:val="none" w:sz="0" w:space="0" w:color="auto"/>
      </w:divBdr>
    </w:div>
    <w:div w:id="976446332">
      <w:bodyDiv w:val="1"/>
      <w:marLeft w:val="0"/>
      <w:marRight w:val="0"/>
      <w:marTop w:val="0"/>
      <w:marBottom w:val="0"/>
      <w:divBdr>
        <w:top w:val="none" w:sz="0" w:space="0" w:color="auto"/>
        <w:left w:val="none" w:sz="0" w:space="0" w:color="auto"/>
        <w:bottom w:val="none" w:sz="0" w:space="0" w:color="auto"/>
        <w:right w:val="none" w:sz="0" w:space="0" w:color="auto"/>
      </w:divBdr>
    </w:div>
    <w:div w:id="976766601">
      <w:bodyDiv w:val="1"/>
      <w:marLeft w:val="0"/>
      <w:marRight w:val="0"/>
      <w:marTop w:val="0"/>
      <w:marBottom w:val="0"/>
      <w:divBdr>
        <w:top w:val="none" w:sz="0" w:space="0" w:color="auto"/>
        <w:left w:val="none" w:sz="0" w:space="0" w:color="auto"/>
        <w:bottom w:val="none" w:sz="0" w:space="0" w:color="auto"/>
        <w:right w:val="none" w:sz="0" w:space="0" w:color="auto"/>
      </w:divBdr>
    </w:div>
    <w:div w:id="977027205">
      <w:bodyDiv w:val="1"/>
      <w:marLeft w:val="0"/>
      <w:marRight w:val="0"/>
      <w:marTop w:val="0"/>
      <w:marBottom w:val="0"/>
      <w:divBdr>
        <w:top w:val="none" w:sz="0" w:space="0" w:color="auto"/>
        <w:left w:val="none" w:sz="0" w:space="0" w:color="auto"/>
        <w:bottom w:val="none" w:sz="0" w:space="0" w:color="auto"/>
        <w:right w:val="none" w:sz="0" w:space="0" w:color="auto"/>
      </w:divBdr>
    </w:div>
    <w:div w:id="977222538">
      <w:bodyDiv w:val="1"/>
      <w:marLeft w:val="0"/>
      <w:marRight w:val="0"/>
      <w:marTop w:val="0"/>
      <w:marBottom w:val="0"/>
      <w:divBdr>
        <w:top w:val="none" w:sz="0" w:space="0" w:color="auto"/>
        <w:left w:val="none" w:sz="0" w:space="0" w:color="auto"/>
        <w:bottom w:val="none" w:sz="0" w:space="0" w:color="auto"/>
        <w:right w:val="none" w:sz="0" w:space="0" w:color="auto"/>
      </w:divBdr>
    </w:div>
    <w:div w:id="977299822">
      <w:bodyDiv w:val="1"/>
      <w:marLeft w:val="0"/>
      <w:marRight w:val="0"/>
      <w:marTop w:val="0"/>
      <w:marBottom w:val="0"/>
      <w:divBdr>
        <w:top w:val="none" w:sz="0" w:space="0" w:color="auto"/>
        <w:left w:val="none" w:sz="0" w:space="0" w:color="auto"/>
        <w:bottom w:val="none" w:sz="0" w:space="0" w:color="auto"/>
        <w:right w:val="none" w:sz="0" w:space="0" w:color="auto"/>
      </w:divBdr>
    </w:div>
    <w:div w:id="977419897">
      <w:bodyDiv w:val="1"/>
      <w:marLeft w:val="0"/>
      <w:marRight w:val="0"/>
      <w:marTop w:val="0"/>
      <w:marBottom w:val="0"/>
      <w:divBdr>
        <w:top w:val="none" w:sz="0" w:space="0" w:color="auto"/>
        <w:left w:val="none" w:sz="0" w:space="0" w:color="auto"/>
        <w:bottom w:val="none" w:sz="0" w:space="0" w:color="auto"/>
        <w:right w:val="none" w:sz="0" w:space="0" w:color="auto"/>
      </w:divBdr>
    </w:div>
    <w:div w:id="977564960">
      <w:bodyDiv w:val="1"/>
      <w:marLeft w:val="0"/>
      <w:marRight w:val="0"/>
      <w:marTop w:val="0"/>
      <w:marBottom w:val="0"/>
      <w:divBdr>
        <w:top w:val="none" w:sz="0" w:space="0" w:color="auto"/>
        <w:left w:val="none" w:sz="0" w:space="0" w:color="auto"/>
        <w:bottom w:val="none" w:sz="0" w:space="0" w:color="auto"/>
        <w:right w:val="none" w:sz="0" w:space="0" w:color="auto"/>
      </w:divBdr>
    </w:div>
    <w:div w:id="977883392">
      <w:bodyDiv w:val="1"/>
      <w:marLeft w:val="0"/>
      <w:marRight w:val="0"/>
      <w:marTop w:val="0"/>
      <w:marBottom w:val="0"/>
      <w:divBdr>
        <w:top w:val="none" w:sz="0" w:space="0" w:color="auto"/>
        <w:left w:val="none" w:sz="0" w:space="0" w:color="auto"/>
        <w:bottom w:val="none" w:sz="0" w:space="0" w:color="auto"/>
        <w:right w:val="none" w:sz="0" w:space="0" w:color="auto"/>
      </w:divBdr>
    </w:div>
    <w:div w:id="978025662">
      <w:bodyDiv w:val="1"/>
      <w:marLeft w:val="0"/>
      <w:marRight w:val="0"/>
      <w:marTop w:val="0"/>
      <w:marBottom w:val="0"/>
      <w:divBdr>
        <w:top w:val="none" w:sz="0" w:space="0" w:color="auto"/>
        <w:left w:val="none" w:sz="0" w:space="0" w:color="auto"/>
        <w:bottom w:val="none" w:sz="0" w:space="0" w:color="auto"/>
        <w:right w:val="none" w:sz="0" w:space="0" w:color="auto"/>
      </w:divBdr>
    </w:div>
    <w:div w:id="978193501">
      <w:bodyDiv w:val="1"/>
      <w:marLeft w:val="0"/>
      <w:marRight w:val="0"/>
      <w:marTop w:val="0"/>
      <w:marBottom w:val="0"/>
      <w:divBdr>
        <w:top w:val="none" w:sz="0" w:space="0" w:color="auto"/>
        <w:left w:val="none" w:sz="0" w:space="0" w:color="auto"/>
        <w:bottom w:val="none" w:sz="0" w:space="0" w:color="auto"/>
        <w:right w:val="none" w:sz="0" w:space="0" w:color="auto"/>
      </w:divBdr>
    </w:div>
    <w:div w:id="978614975">
      <w:bodyDiv w:val="1"/>
      <w:marLeft w:val="0"/>
      <w:marRight w:val="0"/>
      <w:marTop w:val="0"/>
      <w:marBottom w:val="0"/>
      <w:divBdr>
        <w:top w:val="none" w:sz="0" w:space="0" w:color="auto"/>
        <w:left w:val="none" w:sz="0" w:space="0" w:color="auto"/>
        <w:bottom w:val="none" w:sz="0" w:space="0" w:color="auto"/>
        <w:right w:val="none" w:sz="0" w:space="0" w:color="auto"/>
      </w:divBdr>
    </w:div>
    <w:div w:id="978732018">
      <w:bodyDiv w:val="1"/>
      <w:marLeft w:val="0"/>
      <w:marRight w:val="0"/>
      <w:marTop w:val="0"/>
      <w:marBottom w:val="0"/>
      <w:divBdr>
        <w:top w:val="none" w:sz="0" w:space="0" w:color="auto"/>
        <w:left w:val="none" w:sz="0" w:space="0" w:color="auto"/>
        <w:bottom w:val="none" w:sz="0" w:space="0" w:color="auto"/>
        <w:right w:val="none" w:sz="0" w:space="0" w:color="auto"/>
      </w:divBdr>
    </w:div>
    <w:div w:id="978926199">
      <w:bodyDiv w:val="1"/>
      <w:marLeft w:val="0"/>
      <w:marRight w:val="0"/>
      <w:marTop w:val="0"/>
      <w:marBottom w:val="0"/>
      <w:divBdr>
        <w:top w:val="none" w:sz="0" w:space="0" w:color="auto"/>
        <w:left w:val="none" w:sz="0" w:space="0" w:color="auto"/>
        <w:bottom w:val="none" w:sz="0" w:space="0" w:color="auto"/>
        <w:right w:val="none" w:sz="0" w:space="0" w:color="auto"/>
      </w:divBdr>
    </w:div>
    <w:div w:id="979070035">
      <w:bodyDiv w:val="1"/>
      <w:marLeft w:val="0"/>
      <w:marRight w:val="0"/>
      <w:marTop w:val="0"/>
      <w:marBottom w:val="0"/>
      <w:divBdr>
        <w:top w:val="none" w:sz="0" w:space="0" w:color="auto"/>
        <w:left w:val="none" w:sz="0" w:space="0" w:color="auto"/>
        <w:bottom w:val="none" w:sz="0" w:space="0" w:color="auto"/>
        <w:right w:val="none" w:sz="0" w:space="0" w:color="auto"/>
      </w:divBdr>
    </w:div>
    <w:div w:id="980110415">
      <w:bodyDiv w:val="1"/>
      <w:marLeft w:val="0"/>
      <w:marRight w:val="0"/>
      <w:marTop w:val="0"/>
      <w:marBottom w:val="0"/>
      <w:divBdr>
        <w:top w:val="none" w:sz="0" w:space="0" w:color="auto"/>
        <w:left w:val="none" w:sz="0" w:space="0" w:color="auto"/>
        <w:bottom w:val="none" w:sz="0" w:space="0" w:color="auto"/>
        <w:right w:val="none" w:sz="0" w:space="0" w:color="auto"/>
      </w:divBdr>
    </w:div>
    <w:div w:id="980308199">
      <w:bodyDiv w:val="1"/>
      <w:marLeft w:val="0"/>
      <w:marRight w:val="0"/>
      <w:marTop w:val="0"/>
      <w:marBottom w:val="0"/>
      <w:divBdr>
        <w:top w:val="none" w:sz="0" w:space="0" w:color="auto"/>
        <w:left w:val="none" w:sz="0" w:space="0" w:color="auto"/>
        <w:bottom w:val="none" w:sz="0" w:space="0" w:color="auto"/>
        <w:right w:val="none" w:sz="0" w:space="0" w:color="auto"/>
      </w:divBdr>
    </w:div>
    <w:div w:id="980310771">
      <w:bodyDiv w:val="1"/>
      <w:marLeft w:val="0"/>
      <w:marRight w:val="0"/>
      <w:marTop w:val="0"/>
      <w:marBottom w:val="0"/>
      <w:divBdr>
        <w:top w:val="none" w:sz="0" w:space="0" w:color="auto"/>
        <w:left w:val="none" w:sz="0" w:space="0" w:color="auto"/>
        <w:bottom w:val="none" w:sz="0" w:space="0" w:color="auto"/>
        <w:right w:val="none" w:sz="0" w:space="0" w:color="auto"/>
      </w:divBdr>
    </w:div>
    <w:div w:id="980385613">
      <w:bodyDiv w:val="1"/>
      <w:marLeft w:val="0"/>
      <w:marRight w:val="0"/>
      <w:marTop w:val="0"/>
      <w:marBottom w:val="0"/>
      <w:divBdr>
        <w:top w:val="none" w:sz="0" w:space="0" w:color="auto"/>
        <w:left w:val="none" w:sz="0" w:space="0" w:color="auto"/>
        <w:bottom w:val="none" w:sz="0" w:space="0" w:color="auto"/>
        <w:right w:val="none" w:sz="0" w:space="0" w:color="auto"/>
      </w:divBdr>
    </w:div>
    <w:div w:id="980579195">
      <w:bodyDiv w:val="1"/>
      <w:marLeft w:val="0"/>
      <w:marRight w:val="0"/>
      <w:marTop w:val="0"/>
      <w:marBottom w:val="0"/>
      <w:divBdr>
        <w:top w:val="none" w:sz="0" w:space="0" w:color="auto"/>
        <w:left w:val="none" w:sz="0" w:space="0" w:color="auto"/>
        <w:bottom w:val="none" w:sz="0" w:space="0" w:color="auto"/>
        <w:right w:val="none" w:sz="0" w:space="0" w:color="auto"/>
      </w:divBdr>
    </w:div>
    <w:div w:id="980765037">
      <w:bodyDiv w:val="1"/>
      <w:marLeft w:val="0"/>
      <w:marRight w:val="0"/>
      <w:marTop w:val="0"/>
      <w:marBottom w:val="0"/>
      <w:divBdr>
        <w:top w:val="none" w:sz="0" w:space="0" w:color="auto"/>
        <w:left w:val="none" w:sz="0" w:space="0" w:color="auto"/>
        <w:bottom w:val="none" w:sz="0" w:space="0" w:color="auto"/>
        <w:right w:val="none" w:sz="0" w:space="0" w:color="auto"/>
      </w:divBdr>
    </w:div>
    <w:div w:id="981037131">
      <w:bodyDiv w:val="1"/>
      <w:marLeft w:val="0"/>
      <w:marRight w:val="0"/>
      <w:marTop w:val="0"/>
      <w:marBottom w:val="0"/>
      <w:divBdr>
        <w:top w:val="none" w:sz="0" w:space="0" w:color="auto"/>
        <w:left w:val="none" w:sz="0" w:space="0" w:color="auto"/>
        <w:bottom w:val="none" w:sz="0" w:space="0" w:color="auto"/>
        <w:right w:val="none" w:sz="0" w:space="0" w:color="auto"/>
      </w:divBdr>
    </w:div>
    <w:div w:id="981038616">
      <w:bodyDiv w:val="1"/>
      <w:marLeft w:val="0"/>
      <w:marRight w:val="0"/>
      <w:marTop w:val="0"/>
      <w:marBottom w:val="0"/>
      <w:divBdr>
        <w:top w:val="none" w:sz="0" w:space="0" w:color="auto"/>
        <w:left w:val="none" w:sz="0" w:space="0" w:color="auto"/>
        <w:bottom w:val="none" w:sz="0" w:space="0" w:color="auto"/>
        <w:right w:val="none" w:sz="0" w:space="0" w:color="auto"/>
      </w:divBdr>
    </w:div>
    <w:div w:id="981740103">
      <w:bodyDiv w:val="1"/>
      <w:marLeft w:val="0"/>
      <w:marRight w:val="0"/>
      <w:marTop w:val="0"/>
      <w:marBottom w:val="0"/>
      <w:divBdr>
        <w:top w:val="none" w:sz="0" w:space="0" w:color="auto"/>
        <w:left w:val="none" w:sz="0" w:space="0" w:color="auto"/>
        <w:bottom w:val="none" w:sz="0" w:space="0" w:color="auto"/>
        <w:right w:val="none" w:sz="0" w:space="0" w:color="auto"/>
      </w:divBdr>
    </w:div>
    <w:div w:id="982349839">
      <w:bodyDiv w:val="1"/>
      <w:marLeft w:val="0"/>
      <w:marRight w:val="0"/>
      <w:marTop w:val="0"/>
      <w:marBottom w:val="0"/>
      <w:divBdr>
        <w:top w:val="none" w:sz="0" w:space="0" w:color="auto"/>
        <w:left w:val="none" w:sz="0" w:space="0" w:color="auto"/>
        <w:bottom w:val="none" w:sz="0" w:space="0" w:color="auto"/>
        <w:right w:val="none" w:sz="0" w:space="0" w:color="auto"/>
      </w:divBdr>
    </w:div>
    <w:div w:id="982389712">
      <w:bodyDiv w:val="1"/>
      <w:marLeft w:val="0"/>
      <w:marRight w:val="0"/>
      <w:marTop w:val="0"/>
      <w:marBottom w:val="0"/>
      <w:divBdr>
        <w:top w:val="none" w:sz="0" w:space="0" w:color="auto"/>
        <w:left w:val="none" w:sz="0" w:space="0" w:color="auto"/>
        <w:bottom w:val="none" w:sz="0" w:space="0" w:color="auto"/>
        <w:right w:val="none" w:sz="0" w:space="0" w:color="auto"/>
      </w:divBdr>
    </w:div>
    <w:div w:id="982849201">
      <w:bodyDiv w:val="1"/>
      <w:marLeft w:val="0"/>
      <w:marRight w:val="0"/>
      <w:marTop w:val="0"/>
      <w:marBottom w:val="0"/>
      <w:divBdr>
        <w:top w:val="none" w:sz="0" w:space="0" w:color="auto"/>
        <w:left w:val="none" w:sz="0" w:space="0" w:color="auto"/>
        <w:bottom w:val="none" w:sz="0" w:space="0" w:color="auto"/>
        <w:right w:val="none" w:sz="0" w:space="0" w:color="auto"/>
      </w:divBdr>
    </w:div>
    <w:div w:id="983393463">
      <w:bodyDiv w:val="1"/>
      <w:marLeft w:val="0"/>
      <w:marRight w:val="0"/>
      <w:marTop w:val="0"/>
      <w:marBottom w:val="0"/>
      <w:divBdr>
        <w:top w:val="none" w:sz="0" w:space="0" w:color="auto"/>
        <w:left w:val="none" w:sz="0" w:space="0" w:color="auto"/>
        <w:bottom w:val="none" w:sz="0" w:space="0" w:color="auto"/>
        <w:right w:val="none" w:sz="0" w:space="0" w:color="auto"/>
      </w:divBdr>
    </w:div>
    <w:div w:id="983506954">
      <w:bodyDiv w:val="1"/>
      <w:marLeft w:val="0"/>
      <w:marRight w:val="0"/>
      <w:marTop w:val="0"/>
      <w:marBottom w:val="0"/>
      <w:divBdr>
        <w:top w:val="none" w:sz="0" w:space="0" w:color="auto"/>
        <w:left w:val="none" w:sz="0" w:space="0" w:color="auto"/>
        <w:bottom w:val="none" w:sz="0" w:space="0" w:color="auto"/>
        <w:right w:val="none" w:sz="0" w:space="0" w:color="auto"/>
      </w:divBdr>
    </w:div>
    <w:div w:id="983512718">
      <w:bodyDiv w:val="1"/>
      <w:marLeft w:val="0"/>
      <w:marRight w:val="0"/>
      <w:marTop w:val="0"/>
      <w:marBottom w:val="0"/>
      <w:divBdr>
        <w:top w:val="none" w:sz="0" w:space="0" w:color="auto"/>
        <w:left w:val="none" w:sz="0" w:space="0" w:color="auto"/>
        <w:bottom w:val="none" w:sz="0" w:space="0" w:color="auto"/>
        <w:right w:val="none" w:sz="0" w:space="0" w:color="auto"/>
      </w:divBdr>
    </w:div>
    <w:div w:id="984166878">
      <w:bodyDiv w:val="1"/>
      <w:marLeft w:val="0"/>
      <w:marRight w:val="0"/>
      <w:marTop w:val="0"/>
      <w:marBottom w:val="0"/>
      <w:divBdr>
        <w:top w:val="none" w:sz="0" w:space="0" w:color="auto"/>
        <w:left w:val="none" w:sz="0" w:space="0" w:color="auto"/>
        <w:bottom w:val="none" w:sz="0" w:space="0" w:color="auto"/>
        <w:right w:val="none" w:sz="0" w:space="0" w:color="auto"/>
      </w:divBdr>
    </w:div>
    <w:div w:id="984697822">
      <w:bodyDiv w:val="1"/>
      <w:marLeft w:val="0"/>
      <w:marRight w:val="0"/>
      <w:marTop w:val="0"/>
      <w:marBottom w:val="0"/>
      <w:divBdr>
        <w:top w:val="none" w:sz="0" w:space="0" w:color="auto"/>
        <w:left w:val="none" w:sz="0" w:space="0" w:color="auto"/>
        <w:bottom w:val="none" w:sz="0" w:space="0" w:color="auto"/>
        <w:right w:val="none" w:sz="0" w:space="0" w:color="auto"/>
      </w:divBdr>
    </w:div>
    <w:div w:id="985088798">
      <w:bodyDiv w:val="1"/>
      <w:marLeft w:val="0"/>
      <w:marRight w:val="0"/>
      <w:marTop w:val="0"/>
      <w:marBottom w:val="0"/>
      <w:divBdr>
        <w:top w:val="none" w:sz="0" w:space="0" w:color="auto"/>
        <w:left w:val="none" w:sz="0" w:space="0" w:color="auto"/>
        <w:bottom w:val="none" w:sz="0" w:space="0" w:color="auto"/>
        <w:right w:val="none" w:sz="0" w:space="0" w:color="auto"/>
      </w:divBdr>
    </w:div>
    <w:div w:id="985428782">
      <w:bodyDiv w:val="1"/>
      <w:marLeft w:val="0"/>
      <w:marRight w:val="0"/>
      <w:marTop w:val="0"/>
      <w:marBottom w:val="0"/>
      <w:divBdr>
        <w:top w:val="none" w:sz="0" w:space="0" w:color="auto"/>
        <w:left w:val="none" w:sz="0" w:space="0" w:color="auto"/>
        <w:bottom w:val="none" w:sz="0" w:space="0" w:color="auto"/>
        <w:right w:val="none" w:sz="0" w:space="0" w:color="auto"/>
      </w:divBdr>
    </w:div>
    <w:div w:id="985739269">
      <w:bodyDiv w:val="1"/>
      <w:marLeft w:val="0"/>
      <w:marRight w:val="0"/>
      <w:marTop w:val="0"/>
      <w:marBottom w:val="0"/>
      <w:divBdr>
        <w:top w:val="none" w:sz="0" w:space="0" w:color="auto"/>
        <w:left w:val="none" w:sz="0" w:space="0" w:color="auto"/>
        <w:bottom w:val="none" w:sz="0" w:space="0" w:color="auto"/>
        <w:right w:val="none" w:sz="0" w:space="0" w:color="auto"/>
      </w:divBdr>
    </w:div>
    <w:div w:id="985815346">
      <w:bodyDiv w:val="1"/>
      <w:marLeft w:val="0"/>
      <w:marRight w:val="0"/>
      <w:marTop w:val="0"/>
      <w:marBottom w:val="0"/>
      <w:divBdr>
        <w:top w:val="none" w:sz="0" w:space="0" w:color="auto"/>
        <w:left w:val="none" w:sz="0" w:space="0" w:color="auto"/>
        <w:bottom w:val="none" w:sz="0" w:space="0" w:color="auto"/>
        <w:right w:val="none" w:sz="0" w:space="0" w:color="auto"/>
      </w:divBdr>
    </w:div>
    <w:div w:id="986055278">
      <w:bodyDiv w:val="1"/>
      <w:marLeft w:val="0"/>
      <w:marRight w:val="0"/>
      <w:marTop w:val="0"/>
      <w:marBottom w:val="0"/>
      <w:divBdr>
        <w:top w:val="none" w:sz="0" w:space="0" w:color="auto"/>
        <w:left w:val="none" w:sz="0" w:space="0" w:color="auto"/>
        <w:bottom w:val="none" w:sz="0" w:space="0" w:color="auto"/>
        <w:right w:val="none" w:sz="0" w:space="0" w:color="auto"/>
      </w:divBdr>
    </w:div>
    <w:div w:id="986058701">
      <w:bodyDiv w:val="1"/>
      <w:marLeft w:val="0"/>
      <w:marRight w:val="0"/>
      <w:marTop w:val="0"/>
      <w:marBottom w:val="0"/>
      <w:divBdr>
        <w:top w:val="none" w:sz="0" w:space="0" w:color="auto"/>
        <w:left w:val="none" w:sz="0" w:space="0" w:color="auto"/>
        <w:bottom w:val="none" w:sz="0" w:space="0" w:color="auto"/>
        <w:right w:val="none" w:sz="0" w:space="0" w:color="auto"/>
      </w:divBdr>
    </w:div>
    <w:div w:id="986282099">
      <w:bodyDiv w:val="1"/>
      <w:marLeft w:val="0"/>
      <w:marRight w:val="0"/>
      <w:marTop w:val="0"/>
      <w:marBottom w:val="0"/>
      <w:divBdr>
        <w:top w:val="none" w:sz="0" w:space="0" w:color="auto"/>
        <w:left w:val="none" w:sz="0" w:space="0" w:color="auto"/>
        <w:bottom w:val="none" w:sz="0" w:space="0" w:color="auto"/>
        <w:right w:val="none" w:sz="0" w:space="0" w:color="auto"/>
      </w:divBdr>
    </w:div>
    <w:div w:id="986320540">
      <w:bodyDiv w:val="1"/>
      <w:marLeft w:val="0"/>
      <w:marRight w:val="0"/>
      <w:marTop w:val="0"/>
      <w:marBottom w:val="0"/>
      <w:divBdr>
        <w:top w:val="none" w:sz="0" w:space="0" w:color="auto"/>
        <w:left w:val="none" w:sz="0" w:space="0" w:color="auto"/>
        <w:bottom w:val="none" w:sz="0" w:space="0" w:color="auto"/>
        <w:right w:val="none" w:sz="0" w:space="0" w:color="auto"/>
      </w:divBdr>
    </w:div>
    <w:div w:id="986327379">
      <w:bodyDiv w:val="1"/>
      <w:marLeft w:val="0"/>
      <w:marRight w:val="0"/>
      <w:marTop w:val="0"/>
      <w:marBottom w:val="0"/>
      <w:divBdr>
        <w:top w:val="none" w:sz="0" w:space="0" w:color="auto"/>
        <w:left w:val="none" w:sz="0" w:space="0" w:color="auto"/>
        <w:bottom w:val="none" w:sz="0" w:space="0" w:color="auto"/>
        <w:right w:val="none" w:sz="0" w:space="0" w:color="auto"/>
      </w:divBdr>
    </w:div>
    <w:div w:id="986402907">
      <w:bodyDiv w:val="1"/>
      <w:marLeft w:val="0"/>
      <w:marRight w:val="0"/>
      <w:marTop w:val="0"/>
      <w:marBottom w:val="0"/>
      <w:divBdr>
        <w:top w:val="none" w:sz="0" w:space="0" w:color="auto"/>
        <w:left w:val="none" w:sz="0" w:space="0" w:color="auto"/>
        <w:bottom w:val="none" w:sz="0" w:space="0" w:color="auto"/>
        <w:right w:val="none" w:sz="0" w:space="0" w:color="auto"/>
      </w:divBdr>
    </w:div>
    <w:div w:id="986516092">
      <w:bodyDiv w:val="1"/>
      <w:marLeft w:val="0"/>
      <w:marRight w:val="0"/>
      <w:marTop w:val="0"/>
      <w:marBottom w:val="0"/>
      <w:divBdr>
        <w:top w:val="none" w:sz="0" w:space="0" w:color="auto"/>
        <w:left w:val="none" w:sz="0" w:space="0" w:color="auto"/>
        <w:bottom w:val="none" w:sz="0" w:space="0" w:color="auto"/>
        <w:right w:val="none" w:sz="0" w:space="0" w:color="auto"/>
      </w:divBdr>
    </w:div>
    <w:div w:id="986544711">
      <w:bodyDiv w:val="1"/>
      <w:marLeft w:val="0"/>
      <w:marRight w:val="0"/>
      <w:marTop w:val="0"/>
      <w:marBottom w:val="0"/>
      <w:divBdr>
        <w:top w:val="none" w:sz="0" w:space="0" w:color="auto"/>
        <w:left w:val="none" w:sz="0" w:space="0" w:color="auto"/>
        <w:bottom w:val="none" w:sz="0" w:space="0" w:color="auto"/>
        <w:right w:val="none" w:sz="0" w:space="0" w:color="auto"/>
      </w:divBdr>
    </w:div>
    <w:div w:id="986586855">
      <w:bodyDiv w:val="1"/>
      <w:marLeft w:val="0"/>
      <w:marRight w:val="0"/>
      <w:marTop w:val="0"/>
      <w:marBottom w:val="0"/>
      <w:divBdr>
        <w:top w:val="none" w:sz="0" w:space="0" w:color="auto"/>
        <w:left w:val="none" w:sz="0" w:space="0" w:color="auto"/>
        <w:bottom w:val="none" w:sz="0" w:space="0" w:color="auto"/>
        <w:right w:val="none" w:sz="0" w:space="0" w:color="auto"/>
      </w:divBdr>
    </w:div>
    <w:div w:id="986662692">
      <w:bodyDiv w:val="1"/>
      <w:marLeft w:val="0"/>
      <w:marRight w:val="0"/>
      <w:marTop w:val="0"/>
      <w:marBottom w:val="0"/>
      <w:divBdr>
        <w:top w:val="none" w:sz="0" w:space="0" w:color="auto"/>
        <w:left w:val="none" w:sz="0" w:space="0" w:color="auto"/>
        <w:bottom w:val="none" w:sz="0" w:space="0" w:color="auto"/>
        <w:right w:val="none" w:sz="0" w:space="0" w:color="auto"/>
      </w:divBdr>
    </w:div>
    <w:div w:id="986737718">
      <w:bodyDiv w:val="1"/>
      <w:marLeft w:val="0"/>
      <w:marRight w:val="0"/>
      <w:marTop w:val="0"/>
      <w:marBottom w:val="0"/>
      <w:divBdr>
        <w:top w:val="none" w:sz="0" w:space="0" w:color="auto"/>
        <w:left w:val="none" w:sz="0" w:space="0" w:color="auto"/>
        <w:bottom w:val="none" w:sz="0" w:space="0" w:color="auto"/>
        <w:right w:val="none" w:sz="0" w:space="0" w:color="auto"/>
      </w:divBdr>
    </w:div>
    <w:div w:id="986783575">
      <w:bodyDiv w:val="1"/>
      <w:marLeft w:val="0"/>
      <w:marRight w:val="0"/>
      <w:marTop w:val="0"/>
      <w:marBottom w:val="0"/>
      <w:divBdr>
        <w:top w:val="none" w:sz="0" w:space="0" w:color="auto"/>
        <w:left w:val="none" w:sz="0" w:space="0" w:color="auto"/>
        <w:bottom w:val="none" w:sz="0" w:space="0" w:color="auto"/>
        <w:right w:val="none" w:sz="0" w:space="0" w:color="auto"/>
      </w:divBdr>
    </w:div>
    <w:div w:id="986931261">
      <w:bodyDiv w:val="1"/>
      <w:marLeft w:val="0"/>
      <w:marRight w:val="0"/>
      <w:marTop w:val="0"/>
      <w:marBottom w:val="0"/>
      <w:divBdr>
        <w:top w:val="none" w:sz="0" w:space="0" w:color="auto"/>
        <w:left w:val="none" w:sz="0" w:space="0" w:color="auto"/>
        <w:bottom w:val="none" w:sz="0" w:space="0" w:color="auto"/>
        <w:right w:val="none" w:sz="0" w:space="0" w:color="auto"/>
      </w:divBdr>
    </w:div>
    <w:div w:id="986982257">
      <w:bodyDiv w:val="1"/>
      <w:marLeft w:val="0"/>
      <w:marRight w:val="0"/>
      <w:marTop w:val="0"/>
      <w:marBottom w:val="0"/>
      <w:divBdr>
        <w:top w:val="none" w:sz="0" w:space="0" w:color="auto"/>
        <w:left w:val="none" w:sz="0" w:space="0" w:color="auto"/>
        <w:bottom w:val="none" w:sz="0" w:space="0" w:color="auto"/>
        <w:right w:val="none" w:sz="0" w:space="0" w:color="auto"/>
      </w:divBdr>
    </w:div>
    <w:div w:id="986982491">
      <w:bodyDiv w:val="1"/>
      <w:marLeft w:val="0"/>
      <w:marRight w:val="0"/>
      <w:marTop w:val="0"/>
      <w:marBottom w:val="0"/>
      <w:divBdr>
        <w:top w:val="none" w:sz="0" w:space="0" w:color="auto"/>
        <w:left w:val="none" w:sz="0" w:space="0" w:color="auto"/>
        <w:bottom w:val="none" w:sz="0" w:space="0" w:color="auto"/>
        <w:right w:val="none" w:sz="0" w:space="0" w:color="auto"/>
      </w:divBdr>
    </w:div>
    <w:div w:id="987437133">
      <w:bodyDiv w:val="1"/>
      <w:marLeft w:val="0"/>
      <w:marRight w:val="0"/>
      <w:marTop w:val="0"/>
      <w:marBottom w:val="0"/>
      <w:divBdr>
        <w:top w:val="none" w:sz="0" w:space="0" w:color="auto"/>
        <w:left w:val="none" w:sz="0" w:space="0" w:color="auto"/>
        <w:bottom w:val="none" w:sz="0" w:space="0" w:color="auto"/>
        <w:right w:val="none" w:sz="0" w:space="0" w:color="auto"/>
      </w:divBdr>
    </w:div>
    <w:div w:id="987443978">
      <w:bodyDiv w:val="1"/>
      <w:marLeft w:val="0"/>
      <w:marRight w:val="0"/>
      <w:marTop w:val="0"/>
      <w:marBottom w:val="0"/>
      <w:divBdr>
        <w:top w:val="none" w:sz="0" w:space="0" w:color="auto"/>
        <w:left w:val="none" w:sz="0" w:space="0" w:color="auto"/>
        <w:bottom w:val="none" w:sz="0" w:space="0" w:color="auto"/>
        <w:right w:val="none" w:sz="0" w:space="0" w:color="auto"/>
      </w:divBdr>
    </w:div>
    <w:div w:id="987705143">
      <w:bodyDiv w:val="1"/>
      <w:marLeft w:val="0"/>
      <w:marRight w:val="0"/>
      <w:marTop w:val="0"/>
      <w:marBottom w:val="0"/>
      <w:divBdr>
        <w:top w:val="none" w:sz="0" w:space="0" w:color="auto"/>
        <w:left w:val="none" w:sz="0" w:space="0" w:color="auto"/>
        <w:bottom w:val="none" w:sz="0" w:space="0" w:color="auto"/>
        <w:right w:val="none" w:sz="0" w:space="0" w:color="auto"/>
      </w:divBdr>
    </w:div>
    <w:div w:id="988483599">
      <w:bodyDiv w:val="1"/>
      <w:marLeft w:val="0"/>
      <w:marRight w:val="0"/>
      <w:marTop w:val="0"/>
      <w:marBottom w:val="0"/>
      <w:divBdr>
        <w:top w:val="none" w:sz="0" w:space="0" w:color="auto"/>
        <w:left w:val="none" w:sz="0" w:space="0" w:color="auto"/>
        <w:bottom w:val="none" w:sz="0" w:space="0" w:color="auto"/>
        <w:right w:val="none" w:sz="0" w:space="0" w:color="auto"/>
      </w:divBdr>
    </w:div>
    <w:div w:id="988510122">
      <w:bodyDiv w:val="1"/>
      <w:marLeft w:val="0"/>
      <w:marRight w:val="0"/>
      <w:marTop w:val="0"/>
      <w:marBottom w:val="0"/>
      <w:divBdr>
        <w:top w:val="none" w:sz="0" w:space="0" w:color="auto"/>
        <w:left w:val="none" w:sz="0" w:space="0" w:color="auto"/>
        <w:bottom w:val="none" w:sz="0" w:space="0" w:color="auto"/>
        <w:right w:val="none" w:sz="0" w:space="0" w:color="auto"/>
      </w:divBdr>
    </w:div>
    <w:div w:id="988627775">
      <w:bodyDiv w:val="1"/>
      <w:marLeft w:val="0"/>
      <w:marRight w:val="0"/>
      <w:marTop w:val="0"/>
      <w:marBottom w:val="0"/>
      <w:divBdr>
        <w:top w:val="none" w:sz="0" w:space="0" w:color="auto"/>
        <w:left w:val="none" w:sz="0" w:space="0" w:color="auto"/>
        <w:bottom w:val="none" w:sz="0" w:space="0" w:color="auto"/>
        <w:right w:val="none" w:sz="0" w:space="0" w:color="auto"/>
      </w:divBdr>
    </w:div>
    <w:div w:id="988823031">
      <w:bodyDiv w:val="1"/>
      <w:marLeft w:val="0"/>
      <w:marRight w:val="0"/>
      <w:marTop w:val="0"/>
      <w:marBottom w:val="0"/>
      <w:divBdr>
        <w:top w:val="none" w:sz="0" w:space="0" w:color="auto"/>
        <w:left w:val="none" w:sz="0" w:space="0" w:color="auto"/>
        <w:bottom w:val="none" w:sz="0" w:space="0" w:color="auto"/>
        <w:right w:val="none" w:sz="0" w:space="0" w:color="auto"/>
      </w:divBdr>
    </w:div>
    <w:div w:id="989166168">
      <w:bodyDiv w:val="1"/>
      <w:marLeft w:val="0"/>
      <w:marRight w:val="0"/>
      <w:marTop w:val="0"/>
      <w:marBottom w:val="0"/>
      <w:divBdr>
        <w:top w:val="none" w:sz="0" w:space="0" w:color="auto"/>
        <w:left w:val="none" w:sz="0" w:space="0" w:color="auto"/>
        <w:bottom w:val="none" w:sz="0" w:space="0" w:color="auto"/>
        <w:right w:val="none" w:sz="0" w:space="0" w:color="auto"/>
      </w:divBdr>
    </w:div>
    <w:div w:id="989553087">
      <w:bodyDiv w:val="1"/>
      <w:marLeft w:val="0"/>
      <w:marRight w:val="0"/>
      <w:marTop w:val="0"/>
      <w:marBottom w:val="0"/>
      <w:divBdr>
        <w:top w:val="none" w:sz="0" w:space="0" w:color="auto"/>
        <w:left w:val="none" w:sz="0" w:space="0" w:color="auto"/>
        <w:bottom w:val="none" w:sz="0" w:space="0" w:color="auto"/>
        <w:right w:val="none" w:sz="0" w:space="0" w:color="auto"/>
      </w:divBdr>
    </w:div>
    <w:div w:id="989676265">
      <w:bodyDiv w:val="1"/>
      <w:marLeft w:val="0"/>
      <w:marRight w:val="0"/>
      <w:marTop w:val="0"/>
      <w:marBottom w:val="0"/>
      <w:divBdr>
        <w:top w:val="none" w:sz="0" w:space="0" w:color="auto"/>
        <w:left w:val="none" w:sz="0" w:space="0" w:color="auto"/>
        <w:bottom w:val="none" w:sz="0" w:space="0" w:color="auto"/>
        <w:right w:val="none" w:sz="0" w:space="0" w:color="auto"/>
      </w:divBdr>
    </w:div>
    <w:div w:id="989790337">
      <w:bodyDiv w:val="1"/>
      <w:marLeft w:val="0"/>
      <w:marRight w:val="0"/>
      <w:marTop w:val="0"/>
      <w:marBottom w:val="0"/>
      <w:divBdr>
        <w:top w:val="none" w:sz="0" w:space="0" w:color="auto"/>
        <w:left w:val="none" w:sz="0" w:space="0" w:color="auto"/>
        <w:bottom w:val="none" w:sz="0" w:space="0" w:color="auto"/>
        <w:right w:val="none" w:sz="0" w:space="0" w:color="auto"/>
      </w:divBdr>
    </w:div>
    <w:div w:id="989795272">
      <w:bodyDiv w:val="1"/>
      <w:marLeft w:val="0"/>
      <w:marRight w:val="0"/>
      <w:marTop w:val="0"/>
      <w:marBottom w:val="0"/>
      <w:divBdr>
        <w:top w:val="none" w:sz="0" w:space="0" w:color="auto"/>
        <w:left w:val="none" w:sz="0" w:space="0" w:color="auto"/>
        <w:bottom w:val="none" w:sz="0" w:space="0" w:color="auto"/>
        <w:right w:val="none" w:sz="0" w:space="0" w:color="auto"/>
      </w:divBdr>
    </w:div>
    <w:div w:id="990476634">
      <w:bodyDiv w:val="1"/>
      <w:marLeft w:val="0"/>
      <w:marRight w:val="0"/>
      <w:marTop w:val="0"/>
      <w:marBottom w:val="0"/>
      <w:divBdr>
        <w:top w:val="none" w:sz="0" w:space="0" w:color="auto"/>
        <w:left w:val="none" w:sz="0" w:space="0" w:color="auto"/>
        <w:bottom w:val="none" w:sz="0" w:space="0" w:color="auto"/>
        <w:right w:val="none" w:sz="0" w:space="0" w:color="auto"/>
      </w:divBdr>
    </w:div>
    <w:div w:id="990910968">
      <w:bodyDiv w:val="1"/>
      <w:marLeft w:val="0"/>
      <w:marRight w:val="0"/>
      <w:marTop w:val="0"/>
      <w:marBottom w:val="0"/>
      <w:divBdr>
        <w:top w:val="none" w:sz="0" w:space="0" w:color="auto"/>
        <w:left w:val="none" w:sz="0" w:space="0" w:color="auto"/>
        <w:bottom w:val="none" w:sz="0" w:space="0" w:color="auto"/>
        <w:right w:val="none" w:sz="0" w:space="0" w:color="auto"/>
      </w:divBdr>
    </w:div>
    <w:div w:id="991182994">
      <w:bodyDiv w:val="1"/>
      <w:marLeft w:val="0"/>
      <w:marRight w:val="0"/>
      <w:marTop w:val="0"/>
      <w:marBottom w:val="0"/>
      <w:divBdr>
        <w:top w:val="none" w:sz="0" w:space="0" w:color="auto"/>
        <w:left w:val="none" w:sz="0" w:space="0" w:color="auto"/>
        <w:bottom w:val="none" w:sz="0" w:space="0" w:color="auto"/>
        <w:right w:val="none" w:sz="0" w:space="0" w:color="auto"/>
      </w:divBdr>
    </w:div>
    <w:div w:id="991372618">
      <w:bodyDiv w:val="1"/>
      <w:marLeft w:val="0"/>
      <w:marRight w:val="0"/>
      <w:marTop w:val="0"/>
      <w:marBottom w:val="0"/>
      <w:divBdr>
        <w:top w:val="none" w:sz="0" w:space="0" w:color="auto"/>
        <w:left w:val="none" w:sz="0" w:space="0" w:color="auto"/>
        <w:bottom w:val="none" w:sz="0" w:space="0" w:color="auto"/>
        <w:right w:val="none" w:sz="0" w:space="0" w:color="auto"/>
      </w:divBdr>
    </w:div>
    <w:div w:id="991451748">
      <w:bodyDiv w:val="1"/>
      <w:marLeft w:val="0"/>
      <w:marRight w:val="0"/>
      <w:marTop w:val="0"/>
      <w:marBottom w:val="0"/>
      <w:divBdr>
        <w:top w:val="none" w:sz="0" w:space="0" w:color="auto"/>
        <w:left w:val="none" w:sz="0" w:space="0" w:color="auto"/>
        <w:bottom w:val="none" w:sz="0" w:space="0" w:color="auto"/>
        <w:right w:val="none" w:sz="0" w:space="0" w:color="auto"/>
      </w:divBdr>
    </w:div>
    <w:div w:id="991640389">
      <w:bodyDiv w:val="1"/>
      <w:marLeft w:val="0"/>
      <w:marRight w:val="0"/>
      <w:marTop w:val="0"/>
      <w:marBottom w:val="0"/>
      <w:divBdr>
        <w:top w:val="none" w:sz="0" w:space="0" w:color="auto"/>
        <w:left w:val="none" w:sz="0" w:space="0" w:color="auto"/>
        <w:bottom w:val="none" w:sz="0" w:space="0" w:color="auto"/>
        <w:right w:val="none" w:sz="0" w:space="0" w:color="auto"/>
      </w:divBdr>
    </w:div>
    <w:div w:id="991759189">
      <w:bodyDiv w:val="1"/>
      <w:marLeft w:val="0"/>
      <w:marRight w:val="0"/>
      <w:marTop w:val="0"/>
      <w:marBottom w:val="0"/>
      <w:divBdr>
        <w:top w:val="none" w:sz="0" w:space="0" w:color="auto"/>
        <w:left w:val="none" w:sz="0" w:space="0" w:color="auto"/>
        <w:bottom w:val="none" w:sz="0" w:space="0" w:color="auto"/>
        <w:right w:val="none" w:sz="0" w:space="0" w:color="auto"/>
      </w:divBdr>
    </w:div>
    <w:div w:id="991830968">
      <w:bodyDiv w:val="1"/>
      <w:marLeft w:val="0"/>
      <w:marRight w:val="0"/>
      <w:marTop w:val="0"/>
      <w:marBottom w:val="0"/>
      <w:divBdr>
        <w:top w:val="none" w:sz="0" w:space="0" w:color="auto"/>
        <w:left w:val="none" w:sz="0" w:space="0" w:color="auto"/>
        <w:bottom w:val="none" w:sz="0" w:space="0" w:color="auto"/>
        <w:right w:val="none" w:sz="0" w:space="0" w:color="auto"/>
      </w:divBdr>
    </w:div>
    <w:div w:id="991835254">
      <w:bodyDiv w:val="1"/>
      <w:marLeft w:val="0"/>
      <w:marRight w:val="0"/>
      <w:marTop w:val="0"/>
      <w:marBottom w:val="0"/>
      <w:divBdr>
        <w:top w:val="none" w:sz="0" w:space="0" w:color="auto"/>
        <w:left w:val="none" w:sz="0" w:space="0" w:color="auto"/>
        <w:bottom w:val="none" w:sz="0" w:space="0" w:color="auto"/>
        <w:right w:val="none" w:sz="0" w:space="0" w:color="auto"/>
      </w:divBdr>
    </w:div>
    <w:div w:id="992367689">
      <w:bodyDiv w:val="1"/>
      <w:marLeft w:val="0"/>
      <w:marRight w:val="0"/>
      <w:marTop w:val="0"/>
      <w:marBottom w:val="0"/>
      <w:divBdr>
        <w:top w:val="none" w:sz="0" w:space="0" w:color="auto"/>
        <w:left w:val="none" w:sz="0" w:space="0" w:color="auto"/>
        <w:bottom w:val="none" w:sz="0" w:space="0" w:color="auto"/>
        <w:right w:val="none" w:sz="0" w:space="0" w:color="auto"/>
      </w:divBdr>
    </w:div>
    <w:div w:id="992487077">
      <w:bodyDiv w:val="1"/>
      <w:marLeft w:val="0"/>
      <w:marRight w:val="0"/>
      <w:marTop w:val="0"/>
      <w:marBottom w:val="0"/>
      <w:divBdr>
        <w:top w:val="none" w:sz="0" w:space="0" w:color="auto"/>
        <w:left w:val="none" w:sz="0" w:space="0" w:color="auto"/>
        <w:bottom w:val="none" w:sz="0" w:space="0" w:color="auto"/>
        <w:right w:val="none" w:sz="0" w:space="0" w:color="auto"/>
      </w:divBdr>
    </w:div>
    <w:div w:id="992685020">
      <w:bodyDiv w:val="1"/>
      <w:marLeft w:val="0"/>
      <w:marRight w:val="0"/>
      <w:marTop w:val="0"/>
      <w:marBottom w:val="0"/>
      <w:divBdr>
        <w:top w:val="none" w:sz="0" w:space="0" w:color="auto"/>
        <w:left w:val="none" w:sz="0" w:space="0" w:color="auto"/>
        <w:bottom w:val="none" w:sz="0" w:space="0" w:color="auto"/>
        <w:right w:val="none" w:sz="0" w:space="0" w:color="auto"/>
      </w:divBdr>
    </w:div>
    <w:div w:id="992761698">
      <w:bodyDiv w:val="1"/>
      <w:marLeft w:val="0"/>
      <w:marRight w:val="0"/>
      <w:marTop w:val="0"/>
      <w:marBottom w:val="0"/>
      <w:divBdr>
        <w:top w:val="none" w:sz="0" w:space="0" w:color="auto"/>
        <w:left w:val="none" w:sz="0" w:space="0" w:color="auto"/>
        <w:bottom w:val="none" w:sz="0" w:space="0" w:color="auto"/>
        <w:right w:val="none" w:sz="0" w:space="0" w:color="auto"/>
      </w:divBdr>
    </w:div>
    <w:div w:id="993340624">
      <w:bodyDiv w:val="1"/>
      <w:marLeft w:val="0"/>
      <w:marRight w:val="0"/>
      <w:marTop w:val="0"/>
      <w:marBottom w:val="0"/>
      <w:divBdr>
        <w:top w:val="none" w:sz="0" w:space="0" w:color="auto"/>
        <w:left w:val="none" w:sz="0" w:space="0" w:color="auto"/>
        <w:bottom w:val="none" w:sz="0" w:space="0" w:color="auto"/>
        <w:right w:val="none" w:sz="0" w:space="0" w:color="auto"/>
      </w:divBdr>
    </w:div>
    <w:div w:id="993411618">
      <w:bodyDiv w:val="1"/>
      <w:marLeft w:val="0"/>
      <w:marRight w:val="0"/>
      <w:marTop w:val="0"/>
      <w:marBottom w:val="0"/>
      <w:divBdr>
        <w:top w:val="none" w:sz="0" w:space="0" w:color="auto"/>
        <w:left w:val="none" w:sz="0" w:space="0" w:color="auto"/>
        <w:bottom w:val="none" w:sz="0" w:space="0" w:color="auto"/>
        <w:right w:val="none" w:sz="0" w:space="0" w:color="auto"/>
      </w:divBdr>
    </w:div>
    <w:div w:id="993413109">
      <w:bodyDiv w:val="1"/>
      <w:marLeft w:val="0"/>
      <w:marRight w:val="0"/>
      <w:marTop w:val="0"/>
      <w:marBottom w:val="0"/>
      <w:divBdr>
        <w:top w:val="none" w:sz="0" w:space="0" w:color="auto"/>
        <w:left w:val="none" w:sz="0" w:space="0" w:color="auto"/>
        <w:bottom w:val="none" w:sz="0" w:space="0" w:color="auto"/>
        <w:right w:val="none" w:sz="0" w:space="0" w:color="auto"/>
      </w:divBdr>
    </w:div>
    <w:div w:id="993609883">
      <w:bodyDiv w:val="1"/>
      <w:marLeft w:val="0"/>
      <w:marRight w:val="0"/>
      <w:marTop w:val="0"/>
      <w:marBottom w:val="0"/>
      <w:divBdr>
        <w:top w:val="none" w:sz="0" w:space="0" w:color="auto"/>
        <w:left w:val="none" w:sz="0" w:space="0" w:color="auto"/>
        <w:bottom w:val="none" w:sz="0" w:space="0" w:color="auto"/>
        <w:right w:val="none" w:sz="0" w:space="0" w:color="auto"/>
      </w:divBdr>
    </w:div>
    <w:div w:id="993795519">
      <w:bodyDiv w:val="1"/>
      <w:marLeft w:val="0"/>
      <w:marRight w:val="0"/>
      <w:marTop w:val="0"/>
      <w:marBottom w:val="0"/>
      <w:divBdr>
        <w:top w:val="none" w:sz="0" w:space="0" w:color="auto"/>
        <w:left w:val="none" w:sz="0" w:space="0" w:color="auto"/>
        <w:bottom w:val="none" w:sz="0" w:space="0" w:color="auto"/>
        <w:right w:val="none" w:sz="0" w:space="0" w:color="auto"/>
      </w:divBdr>
    </w:div>
    <w:div w:id="993945794">
      <w:bodyDiv w:val="1"/>
      <w:marLeft w:val="0"/>
      <w:marRight w:val="0"/>
      <w:marTop w:val="0"/>
      <w:marBottom w:val="0"/>
      <w:divBdr>
        <w:top w:val="none" w:sz="0" w:space="0" w:color="auto"/>
        <w:left w:val="none" w:sz="0" w:space="0" w:color="auto"/>
        <w:bottom w:val="none" w:sz="0" w:space="0" w:color="auto"/>
        <w:right w:val="none" w:sz="0" w:space="0" w:color="auto"/>
      </w:divBdr>
    </w:div>
    <w:div w:id="994070631">
      <w:bodyDiv w:val="1"/>
      <w:marLeft w:val="0"/>
      <w:marRight w:val="0"/>
      <w:marTop w:val="0"/>
      <w:marBottom w:val="0"/>
      <w:divBdr>
        <w:top w:val="none" w:sz="0" w:space="0" w:color="auto"/>
        <w:left w:val="none" w:sz="0" w:space="0" w:color="auto"/>
        <w:bottom w:val="none" w:sz="0" w:space="0" w:color="auto"/>
        <w:right w:val="none" w:sz="0" w:space="0" w:color="auto"/>
      </w:divBdr>
    </w:div>
    <w:div w:id="994381418">
      <w:bodyDiv w:val="1"/>
      <w:marLeft w:val="0"/>
      <w:marRight w:val="0"/>
      <w:marTop w:val="0"/>
      <w:marBottom w:val="0"/>
      <w:divBdr>
        <w:top w:val="none" w:sz="0" w:space="0" w:color="auto"/>
        <w:left w:val="none" w:sz="0" w:space="0" w:color="auto"/>
        <w:bottom w:val="none" w:sz="0" w:space="0" w:color="auto"/>
        <w:right w:val="none" w:sz="0" w:space="0" w:color="auto"/>
      </w:divBdr>
    </w:div>
    <w:div w:id="994531040">
      <w:bodyDiv w:val="1"/>
      <w:marLeft w:val="0"/>
      <w:marRight w:val="0"/>
      <w:marTop w:val="0"/>
      <w:marBottom w:val="0"/>
      <w:divBdr>
        <w:top w:val="none" w:sz="0" w:space="0" w:color="auto"/>
        <w:left w:val="none" w:sz="0" w:space="0" w:color="auto"/>
        <w:bottom w:val="none" w:sz="0" w:space="0" w:color="auto"/>
        <w:right w:val="none" w:sz="0" w:space="0" w:color="auto"/>
      </w:divBdr>
    </w:div>
    <w:div w:id="994576226">
      <w:bodyDiv w:val="1"/>
      <w:marLeft w:val="0"/>
      <w:marRight w:val="0"/>
      <w:marTop w:val="0"/>
      <w:marBottom w:val="0"/>
      <w:divBdr>
        <w:top w:val="none" w:sz="0" w:space="0" w:color="auto"/>
        <w:left w:val="none" w:sz="0" w:space="0" w:color="auto"/>
        <w:bottom w:val="none" w:sz="0" w:space="0" w:color="auto"/>
        <w:right w:val="none" w:sz="0" w:space="0" w:color="auto"/>
      </w:divBdr>
    </w:div>
    <w:div w:id="994646434">
      <w:bodyDiv w:val="1"/>
      <w:marLeft w:val="0"/>
      <w:marRight w:val="0"/>
      <w:marTop w:val="0"/>
      <w:marBottom w:val="0"/>
      <w:divBdr>
        <w:top w:val="none" w:sz="0" w:space="0" w:color="auto"/>
        <w:left w:val="none" w:sz="0" w:space="0" w:color="auto"/>
        <w:bottom w:val="none" w:sz="0" w:space="0" w:color="auto"/>
        <w:right w:val="none" w:sz="0" w:space="0" w:color="auto"/>
      </w:divBdr>
    </w:div>
    <w:div w:id="994840854">
      <w:bodyDiv w:val="1"/>
      <w:marLeft w:val="0"/>
      <w:marRight w:val="0"/>
      <w:marTop w:val="0"/>
      <w:marBottom w:val="0"/>
      <w:divBdr>
        <w:top w:val="none" w:sz="0" w:space="0" w:color="auto"/>
        <w:left w:val="none" w:sz="0" w:space="0" w:color="auto"/>
        <w:bottom w:val="none" w:sz="0" w:space="0" w:color="auto"/>
        <w:right w:val="none" w:sz="0" w:space="0" w:color="auto"/>
      </w:divBdr>
    </w:div>
    <w:div w:id="994987085">
      <w:bodyDiv w:val="1"/>
      <w:marLeft w:val="0"/>
      <w:marRight w:val="0"/>
      <w:marTop w:val="0"/>
      <w:marBottom w:val="0"/>
      <w:divBdr>
        <w:top w:val="none" w:sz="0" w:space="0" w:color="auto"/>
        <w:left w:val="none" w:sz="0" w:space="0" w:color="auto"/>
        <w:bottom w:val="none" w:sz="0" w:space="0" w:color="auto"/>
        <w:right w:val="none" w:sz="0" w:space="0" w:color="auto"/>
      </w:divBdr>
    </w:div>
    <w:div w:id="995036365">
      <w:bodyDiv w:val="1"/>
      <w:marLeft w:val="0"/>
      <w:marRight w:val="0"/>
      <w:marTop w:val="0"/>
      <w:marBottom w:val="0"/>
      <w:divBdr>
        <w:top w:val="none" w:sz="0" w:space="0" w:color="auto"/>
        <w:left w:val="none" w:sz="0" w:space="0" w:color="auto"/>
        <w:bottom w:val="none" w:sz="0" w:space="0" w:color="auto"/>
        <w:right w:val="none" w:sz="0" w:space="0" w:color="auto"/>
      </w:divBdr>
    </w:div>
    <w:div w:id="995184556">
      <w:bodyDiv w:val="1"/>
      <w:marLeft w:val="0"/>
      <w:marRight w:val="0"/>
      <w:marTop w:val="0"/>
      <w:marBottom w:val="0"/>
      <w:divBdr>
        <w:top w:val="none" w:sz="0" w:space="0" w:color="auto"/>
        <w:left w:val="none" w:sz="0" w:space="0" w:color="auto"/>
        <w:bottom w:val="none" w:sz="0" w:space="0" w:color="auto"/>
        <w:right w:val="none" w:sz="0" w:space="0" w:color="auto"/>
      </w:divBdr>
    </w:div>
    <w:div w:id="995185093">
      <w:bodyDiv w:val="1"/>
      <w:marLeft w:val="0"/>
      <w:marRight w:val="0"/>
      <w:marTop w:val="0"/>
      <w:marBottom w:val="0"/>
      <w:divBdr>
        <w:top w:val="none" w:sz="0" w:space="0" w:color="auto"/>
        <w:left w:val="none" w:sz="0" w:space="0" w:color="auto"/>
        <w:bottom w:val="none" w:sz="0" w:space="0" w:color="auto"/>
        <w:right w:val="none" w:sz="0" w:space="0" w:color="auto"/>
      </w:divBdr>
    </w:div>
    <w:div w:id="995380043">
      <w:bodyDiv w:val="1"/>
      <w:marLeft w:val="0"/>
      <w:marRight w:val="0"/>
      <w:marTop w:val="0"/>
      <w:marBottom w:val="0"/>
      <w:divBdr>
        <w:top w:val="none" w:sz="0" w:space="0" w:color="auto"/>
        <w:left w:val="none" w:sz="0" w:space="0" w:color="auto"/>
        <w:bottom w:val="none" w:sz="0" w:space="0" w:color="auto"/>
        <w:right w:val="none" w:sz="0" w:space="0" w:color="auto"/>
      </w:divBdr>
    </w:div>
    <w:div w:id="995572698">
      <w:bodyDiv w:val="1"/>
      <w:marLeft w:val="0"/>
      <w:marRight w:val="0"/>
      <w:marTop w:val="0"/>
      <w:marBottom w:val="0"/>
      <w:divBdr>
        <w:top w:val="none" w:sz="0" w:space="0" w:color="auto"/>
        <w:left w:val="none" w:sz="0" w:space="0" w:color="auto"/>
        <w:bottom w:val="none" w:sz="0" w:space="0" w:color="auto"/>
        <w:right w:val="none" w:sz="0" w:space="0" w:color="auto"/>
      </w:divBdr>
    </w:div>
    <w:div w:id="995576630">
      <w:bodyDiv w:val="1"/>
      <w:marLeft w:val="0"/>
      <w:marRight w:val="0"/>
      <w:marTop w:val="0"/>
      <w:marBottom w:val="0"/>
      <w:divBdr>
        <w:top w:val="none" w:sz="0" w:space="0" w:color="auto"/>
        <w:left w:val="none" w:sz="0" w:space="0" w:color="auto"/>
        <w:bottom w:val="none" w:sz="0" w:space="0" w:color="auto"/>
        <w:right w:val="none" w:sz="0" w:space="0" w:color="auto"/>
      </w:divBdr>
    </w:div>
    <w:div w:id="995644237">
      <w:bodyDiv w:val="1"/>
      <w:marLeft w:val="0"/>
      <w:marRight w:val="0"/>
      <w:marTop w:val="0"/>
      <w:marBottom w:val="0"/>
      <w:divBdr>
        <w:top w:val="none" w:sz="0" w:space="0" w:color="auto"/>
        <w:left w:val="none" w:sz="0" w:space="0" w:color="auto"/>
        <w:bottom w:val="none" w:sz="0" w:space="0" w:color="auto"/>
        <w:right w:val="none" w:sz="0" w:space="0" w:color="auto"/>
      </w:divBdr>
    </w:div>
    <w:div w:id="995886151">
      <w:bodyDiv w:val="1"/>
      <w:marLeft w:val="0"/>
      <w:marRight w:val="0"/>
      <w:marTop w:val="0"/>
      <w:marBottom w:val="0"/>
      <w:divBdr>
        <w:top w:val="none" w:sz="0" w:space="0" w:color="auto"/>
        <w:left w:val="none" w:sz="0" w:space="0" w:color="auto"/>
        <w:bottom w:val="none" w:sz="0" w:space="0" w:color="auto"/>
        <w:right w:val="none" w:sz="0" w:space="0" w:color="auto"/>
      </w:divBdr>
    </w:div>
    <w:div w:id="995954415">
      <w:bodyDiv w:val="1"/>
      <w:marLeft w:val="0"/>
      <w:marRight w:val="0"/>
      <w:marTop w:val="0"/>
      <w:marBottom w:val="0"/>
      <w:divBdr>
        <w:top w:val="none" w:sz="0" w:space="0" w:color="auto"/>
        <w:left w:val="none" w:sz="0" w:space="0" w:color="auto"/>
        <w:bottom w:val="none" w:sz="0" w:space="0" w:color="auto"/>
        <w:right w:val="none" w:sz="0" w:space="0" w:color="auto"/>
      </w:divBdr>
    </w:div>
    <w:div w:id="995954894">
      <w:bodyDiv w:val="1"/>
      <w:marLeft w:val="0"/>
      <w:marRight w:val="0"/>
      <w:marTop w:val="0"/>
      <w:marBottom w:val="0"/>
      <w:divBdr>
        <w:top w:val="none" w:sz="0" w:space="0" w:color="auto"/>
        <w:left w:val="none" w:sz="0" w:space="0" w:color="auto"/>
        <w:bottom w:val="none" w:sz="0" w:space="0" w:color="auto"/>
        <w:right w:val="none" w:sz="0" w:space="0" w:color="auto"/>
      </w:divBdr>
    </w:div>
    <w:div w:id="996227449">
      <w:bodyDiv w:val="1"/>
      <w:marLeft w:val="0"/>
      <w:marRight w:val="0"/>
      <w:marTop w:val="0"/>
      <w:marBottom w:val="0"/>
      <w:divBdr>
        <w:top w:val="none" w:sz="0" w:space="0" w:color="auto"/>
        <w:left w:val="none" w:sz="0" w:space="0" w:color="auto"/>
        <w:bottom w:val="none" w:sz="0" w:space="0" w:color="auto"/>
        <w:right w:val="none" w:sz="0" w:space="0" w:color="auto"/>
      </w:divBdr>
    </w:div>
    <w:div w:id="996416972">
      <w:bodyDiv w:val="1"/>
      <w:marLeft w:val="0"/>
      <w:marRight w:val="0"/>
      <w:marTop w:val="0"/>
      <w:marBottom w:val="0"/>
      <w:divBdr>
        <w:top w:val="none" w:sz="0" w:space="0" w:color="auto"/>
        <w:left w:val="none" w:sz="0" w:space="0" w:color="auto"/>
        <w:bottom w:val="none" w:sz="0" w:space="0" w:color="auto"/>
        <w:right w:val="none" w:sz="0" w:space="0" w:color="auto"/>
      </w:divBdr>
    </w:div>
    <w:div w:id="996499841">
      <w:bodyDiv w:val="1"/>
      <w:marLeft w:val="0"/>
      <w:marRight w:val="0"/>
      <w:marTop w:val="0"/>
      <w:marBottom w:val="0"/>
      <w:divBdr>
        <w:top w:val="none" w:sz="0" w:space="0" w:color="auto"/>
        <w:left w:val="none" w:sz="0" w:space="0" w:color="auto"/>
        <w:bottom w:val="none" w:sz="0" w:space="0" w:color="auto"/>
        <w:right w:val="none" w:sz="0" w:space="0" w:color="auto"/>
      </w:divBdr>
    </w:div>
    <w:div w:id="996692352">
      <w:bodyDiv w:val="1"/>
      <w:marLeft w:val="0"/>
      <w:marRight w:val="0"/>
      <w:marTop w:val="0"/>
      <w:marBottom w:val="0"/>
      <w:divBdr>
        <w:top w:val="none" w:sz="0" w:space="0" w:color="auto"/>
        <w:left w:val="none" w:sz="0" w:space="0" w:color="auto"/>
        <w:bottom w:val="none" w:sz="0" w:space="0" w:color="auto"/>
        <w:right w:val="none" w:sz="0" w:space="0" w:color="auto"/>
      </w:divBdr>
    </w:div>
    <w:div w:id="996767892">
      <w:bodyDiv w:val="1"/>
      <w:marLeft w:val="0"/>
      <w:marRight w:val="0"/>
      <w:marTop w:val="0"/>
      <w:marBottom w:val="0"/>
      <w:divBdr>
        <w:top w:val="none" w:sz="0" w:space="0" w:color="auto"/>
        <w:left w:val="none" w:sz="0" w:space="0" w:color="auto"/>
        <w:bottom w:val="none" w:sz="0" w:space="0" w:color="auto"/>
        <w:right w:val="none" w:sz="0" w:space="0" w:color="auto"/>
      </w:divBdr>
    </w:div>
    <w:div w:id="997686387">
      <w:bodyDiv w:val="1"/>
      <w:marLeft w:val="0"/>
      <w:marRight w:val="0"/>
      <w:marTop w:val="0"/>
      <w:marBottom w:val="0"/>
      <w:divBdr>
        <w:top w:val="none" w:sz="0" w:space="0" w:color="auto"/>
        <w:left w:val="none" w:sz="0" w:space="0" w:color="auto"/>
        <w:bottom w:val="none" w:sz="0" w:space="0" w:color="auto"/>
        <w:right w:val="none" w:sz="0" w:space="0" w:color="auto"/>
      </w:divBdr>
    </w:div>
    <w:div w:id="997803341">
      <w:bodyDiv w:val="1"/>
      <w:marLeft w:val="0"/>
      <w:marRight w:val="0"/>
      <w:marTop w:val="0"/>
      <w:marBottom w:val="0"/>
      <w:divBdr>
        <w:top w:val="none" w:sz="0" w:space="0" w:color="auto"/>
        <w:left w:val="none" w:sz="0" w:space="0" w:color="auto"/>
        <w:bottom w:val="none" w:sz="0" w:space="0" w:color="auto"/>
        <w:right w:val="none" w:sz="0" w:space="0" w:color="auto"/>
      </w:divBdr>
    </w:div>
    <w:div w:id="997851581">
      <w:bodyDiv w:val="1"/>
      <w:marLeft w:val="0"/>
      <w:marRight w:val="0"/>
      <w:marTop w:val="0"/>
      <w:marBottom w:val="0"/>
      <w:divBdr>
        <w:top w:val="none" w:sz="0" w:space="0" w:color="auto"/>
        <w:left w:val="none" w:sz="0" w:space="0" w:color="auto"/>
        <w:bottom w:val="none" w:sz="0" w:space="0" w:color="auto"/>
        <w:right w:val="none" w:sz="0" w:space="0" w:color="auto"/>
      </w:divBdr>
    </w:div>
    <w:div w:id="997879313">
      <w:bodyDiv w:val="1"/>
      <w:marLeft w:val="0"/>
      <w:marRight w:val="0"/>
      <w:marTop w:val="0"/>
      <w:marBottom w:val="0"/>
      <w:divBdr>
        <w:top w:val="none" w:sz="0" w:space="0" w:color="auto"/>
        <w:left w:val="none" w:sz="0" w:space="0" w:color="auto"/>
        <w:bottom w:val="none" w:sz="0" w:space="0" w:color="auto"/>
        <w:right w:val="none" w:sz="0" w:space="0" w:color="auto"/>
      </w:divBdr>
    </w:div>
    <w:div w:id="998071088">
      <w:bodyDiv w:val="1"/>
      <w:marLeft w:val="0"/>
      <w:marRight w:val="0"/>
      <w:marTop w:val="0"/>
      <w:marBottom w:val="0"/>
      <w:divBdr>
        <w:top w:val="none" w:sz="0" w:space="0" w:color="auto"/>
        <w:left w:val="none" w:sz="0" w:space="0" w:color="auto"/>
        <w:bottom w:val="none" w:sz="0" w:space="0" w:color="auto"/>
        <w:right w:val="none" w:sz="0" w:space="0" w:color="auto"/>
      </w:divBdr>
    </w:div>
    <w:div w:id="998122047">
      <w:bodyDiv w:val="1"/>
      <w:marLeft w:val="0"/>
      <w:marRight w:val="0"/>
      <w:marTop w:val="0"/>
      <w:marBottom w:val="0"/>
      <w:divBdr>
        <w:top w:val="none" w:sz="0" w:space="0" w:color="auto"/>
        <w:left w:val="none" w:sz="0" w:space="0" w:color="auto"/>
        <w:bottom w:val="none" w:sz="0" w:space="0" w:color="auto"/>
        <w:right w:val="none" w:sz="0" w:space="0" w:color="auto"/>
      </w:divBdr>
    </w:div>
    <w:div w:id="998653005">
      <w:bodyDiv w:val="1"/>
      <w:marLeft w:val="0"/>
      <w:marRight w:val="0"/>
      <w:marTop w:val="0"/>
      <w:marBottom w:val="0"/>
      <w:divBdr>
        <w:top w:val="none" w:sz="0" w:space="0" w:color="auto"/>
        <w:left w:val="none" w:sz="0" w:space="0" w:color="auto"/>
        <w:bottom w:val="none" w:sz="0" w:space="0" w:color="auto"/>
        <w:right w:val="none" w:sz="0" w:space="0" w:color="auto"/>
      </w:divBdr>
    </w:div>
    <w:div w:id="998728577">
      <w:bodyDiv w:val="1"/>
      <w:marLeft w:val="0"/>
      <w:marRight w:val="0"/>
      <w:marTop w:val="0"/>
      <w:marBottom w:val="0"/>
      <w:divBdr>
        <w:top w:val="none" w:sz="0" w:space="0" w:color="auto"/>
        <w:left w:val="none" w:sz="0" w:space="0" w:color="auto"/>
        <w:bottom w:val="none" w:sz="0" w:space="0" w:color="auto"/>
        <w:right w:val="none" w:sz="0" w:space="0" w:color="auto"/>
      </w:divBdr>
    </w:div>
    <w:div w:id="998771964">
      <w:bodyDiv w:val="1"/>
      <w:marLeft w:val="0"/>
      <w:marRight w:val="0"/>
      <w:marTop w:val="0"/>
      <w:marBottom w:val="0"/>
      <w:divBdr>
        <w:top w:val="none" w:sz="0" w:space="0" w:color="auto"/>
        <w:left w:val="none" w:sz="0" w:space="0" w:color="auto"/>
        <w:bottom w:val="none" w:sz="0" w:space="0" w:color="auto"/>
        <w:right w:val="none" w:sz="0" w:space="0" w:color="auto"/>
      </w:divBdr>
    </w:div>
    <w:div w:id="998994061">
      <w:bodyDiv w:val="1"/>
      <w:marLeft w:val="0"/>
      <w:marRight w:val="0"/>
      <w:marTop w:val="0"/>
      <w:marBottom w:val="0"/>
      <w:divBdr>
        <w:top w:val="none" w:sz="0" w:space="0" w:color="auto"/>
        <w:left w:val="none" w:sz="0" w:space="0" w:color="auto"/>
        <w:bottom w:val="none" w:sz="0" w:space="0" w:color="auto"/>
        <w:right w:val="none" w:sz="0" w:space="0" w:color="auto"/>
      </w:divBdr>
    </w:div>
    <w:div w:id="999120624">
      <w:bodyDiv w:val="1"/>
      <w:marLeft w:val="0"/>
      <w:marRight w:val="0"/>
      <w:marTop w:val="0"/>
      <w:marBottom w:val="0"/>
      <w:divBdr>
        <w:top w:val="none" w:sz="0" w:space="0" w:color="auto"/>
        <w:left w:val="none" w:sz="0" w:space="0" w:color="auto"/>
        <w:bottom w:val="none" w:sz="0" w:space="0" w:color="auto"/>
        <w:right w:val="none" w:sz="0" w:space="0" w:color="auto"/>
      </w:divBdr>
    </w:div>
    <w:div w:id="999230002">
      <w:bodyDiv w:val="1"/>
      <w:marLeft w:val="0"/>
      <w:marRight w:val="0"/>
      <w:marTop w:val="0"/>
      <w:marBottom w:val="0"/>
      <w:divBdr>
        <w:top w:val="none" w:sz="0" w:space="0" w:color="auto"/>
        <w:left w:val="none" w:sz="0" w:space="0" w:color="auto"/>
        <w:bottom w:val="none" w:sz="0" w:space="0" w:color="auto"/>
        <w:right w:val="none" w:sz="0" w:space="0" w:color="auto"/>
      </w:divBdr>
    </w:div>
    <w:div w:id="999429237">
      <w:bodyDiv w:val="1"/>
      <w:marLeft w:val="0"/>
      <w:marRight w:val="0"/>
      <w:marTop w:val="0"/>
      <w:marBottom w:val="0"/>
      <w:divBdr>
        <w:top w:val="none" w:sz="0" w:space="0" w:color="auto"/>
        <w:left w:val="none" w:sz="0" w:space="0" w:color="auto"/>
        <w:bottom w:val="none" w:sz="0" w:space="0" w:color="auto"/>
        <w:right w:val="none" w:sz="0" w:space="0" w:color="auto"/>
      </w:divBdr>
    </w:div>
    <w:div w:id="999773396">
      <w:bodyDiv w:val="1"/>
      <w:marLeft w:val="0"/>
      <w:marRight w:val="0"/>
      <w:marTop w:val="0"/>
      <w:marBottom w:val="0"/>
      <w:divBdr>
        <w:top w:val="none" w:sz="0" w:space="0" w:color="auto"/>
        <w:left w:val="none" w:sz="0" w:space="0" w:color="auto"/>
        <w:bottom w:val="none" w:sz="0" w:space="0" w:color="auto"/>
        <w:right w:val="none" w:sz="0" w:space="0" w:color="auto"/>
      </w:divBdr>
    </w:div>
    <w:div w:id="999848400">
      <w:bodyDiv w:val="1"/>
      <w:marLeft w:val="0"/>
      <w:marRight w:val="0"/>
      <w:marTop w:val="0"/>
      <w:marBottom w:val="0"/>
      <w:divBdr>
        <w:top w:val="none" w:sz="0" w:space="0" w:color="auto"/>
        <w:left w:val="none" w:sz="0" w:space="0" w:color="auto"/>
        <w:bottom w:val="none" w:sz="0" w:space="0" w:color="auto"/>
        <w:right w:val="none" w:sz="0" w:space="0" w:color="auto"/>
      </w:divBdr>
    </w:div>
    <w:div w:id="999969426">
      <w:bodyDiv w:val="1"/>
      <w:marLeft w:val="0"/>
      <w:marRight w:val="0"/>
      <w:marTop w:val="0"/>
      <w:marBottom w:val="0"/>
      <w:divBdr>
        <w:top w:val="none" w:sz="0" w:space="0" w:color="auto"/>
        <w:left w:val="none" w:sz="0" w:space="0" w:color="auto"/>
        <w:bottom w:val="none" w:sz="0" w:space="0" w:color="auto"/>
        <w:right w:val="none" w:sz="0" w:space="0" w:color="auto"/>
      </w:divBdr>
    </w:div>
    <w:div w:id="1000281183">
      <w:bodyDiv w:val="1"/>
      <w:marLeft w:val="0"/>
      <w:marRight w:val="0"/>
      <w:marTop w:val="0"/>
      <w:marBottom w:val="0"/>
      <w:divBdr>
        <w:top w:val="none" w:sz="0" w:space="0" w:color="auto"/>
        <w:left w:val="none" w:sz="0" w:space="0" w:color="auto"/>
        <w:bottom w:val="none" w:sz="0" w:space="0" w:color="auto"/>
        <w:right w:val="none" w:sz="0" w:space="0" w:color="auto"/>
      </w:divBdr>
    </w:div>
    <w:div w:id="1000350231">
      <w:bodyDiv w:val="1"/>
      <w:marLeft w:val="0"/>
      <w:marRight w:val="0"/>
      <w:marTop w:val="0"/>
      <w:marBottom w:val="0"/>
      <w:divBdr>
        <w:top w:val="none" w:sz="0" w:space="0" w:color="auto"/>
        <w:left w:val="none" w:sz="0" w:space="0" w:color="auto"/>
        <w:bottom w:val="none" w:sz="0" w:space="0" w:color="auto"/>
        <w:right w:val="none" w:sz="0" w:space="0" w:color="auto"/>
      </w:divBdr>
    </w:div>
    <w:div w:id="1000545496">
      <w:bodyDiv w:val="1"/>
      <w:marLeft w:val="0"/>
      <w:marRight w:val="0"/>
      <w:marTop w:val="0"/>
      <w:marBottom w:val="0"/>
      <w:divBdr>
        <w:top w:val="none" w:sz="0" w:space="0" w:color="auto"/>
        <w:left w:val="none" w:sz="0" w:space="0" w:color="auto"/>
        <w:bottom w:val="none" w:sz="0" w:space="0" w:color="auto"/>
        <w:right w:val="none" w:sz="0" w:space="0" w:color="auto"/>
      </w:divBdr>
    </w:div>
    <w:div w:id="1000809309">
      <w:bodyDiv w:val="1"/>
      <w:marLeft w:val="0"/>
      <w:marRight w:val="0"/>
      <w:marTop w:val="0"/>
      <w:marBottom w:val="0"/>
      <w:divBdr>
        <w:top w:val="none" w:sz="0" w:space="0" w:color="auto"/>
        <w:left w:val="none" w:sz="0" w:space="0" w:color="auto"/>
        <w:bottom w:val="none" w:sz="0" w:space="0" w:color="auto"/>
        <w:right w:val="none" w:sz="0" w:space="0" w:color="auto"/>
      </w:divBdr>
    </w:div>
    <w:div w:id="1000890713">
      <w:bodyDiv w:val="1"/>
      <w:marLeft w:val="0"/>
      <w:marRight w:val="0"/>
      <w:marTop w:val="0"/>
      <w:marBottom w:val="0"/>
      <w:divBdr>
        <w:top w:val="none" w:sz="0" w:space="0" w:color="auto"/>
        <w:left w:val="none" w:sz="0" w:space="0" w:color="auto"/>
        <w:bottom w:val="none" w:sz="0" w:space="0" w:color="auto"/>
        <w:right w:val="none" w:sz="0" w:space="0" w:color="auto"/>
      </w:divBdr>
    </w:div>
    <w:div w:id="1001393567">
      <w:bodyDiv w:val="1"/>
      <w:marLeft w:val="0"/>
      <w:marRight w:val="0"/>
      <w:marTop w:val="0"/>
      <w:marBottom w:val="0"/>
      <w:divBdr>
        <w:top w:val="none" w:sz="0" w:space="0" w:color="auto"/>
        <w:left w:val="none" w:sz="0" w:space="0" w:color="auto"/>
        <w:bottom w:val="none" w:sz="0" w:space="0" w:color="auto"/>
        <w:right w:val="none" w:sz="0" w:space="0" w:color="auto"/>
      </w:divBdr>
    </w:div>
    <w:div w:id="1001544804">
      <w:bodyDiv w:val="1"/>
      <w:marLeft w:val="0"/>
      <w:marRight w:val="0"/>
      <w:marTop w:val="0"/>
      <w:marBottom w:val="0"/>
      <w:divBdr>
        <w:top w:val="none" w:sz="0" w:space="0" w:color="auto"/>
        <w:left w:val="none" w:sz="0" w:space="0" w:color="auto"/>
        <w:bottom w:val="none" w:sz="0" w:space="0" w:color="auto"/>
        <w:right w:val="none" w:sz="0" w:space="0" w:color="auto"/>
      </w:divBdr>
    </w:div>
    <w:div w:id="1001591472">
      <w:bodyDiv w:val="1"/>
      <w:marLeft w:val="0"/>
      <w:marRight w:val="0"/>
      <w:marTop w:val="0"/>
      <w:marBottom w:val="0"/>
      <w:divBdr>
        <w:top w:val="none" w:sz="0" w:space="0" w:color="auto"/>
        <w:left w:val="none" w:sz="0" w:space="0" w:color="auto"/>
        <w:bottom w:val="none" w:sz="0" w:space="0" w:color="auto"/>
        <w:right w:val="none" w:sz="0" w:space="0" w:color="auto"/>
      </w:divBdr>
    </w:div>
    <w:div w:id="1001734478">
      <w:bodyDiv w:val="1"/>
      <w:marLeft w:val="0"/>
      <w:marRight w:val="0"/>
      <w:marTop w:val="0"/>
      <w:marBottom w:val="0"/>
      <w:divBdr>
        <w:top w:val="none" w:sz="0" w:space="0" w:color="auto"/>
        <w:left w:val="none" w:sz="0" w:space="0" w:color="auto"/>
        <w:bottom w:val="none" w:sz="0" w:space="0" w:color="auto"/>
        <w:right w:val="none" w:sz="0" w:space="0" w:color="auto"/>
      </w:divBdr>
    </w:div>
    <w:div w:id="1002317147">
      <w:bodyDiv w:val="1"/>
      <w:marLeft w:val="0"/>
      <w:marRight w:val="0"/>
      <w:marTop w:val="0"/>
      <w:marBottom w:val="0"/>
      <w:divBdr>
        <w:top w:val="none" w:sz="0" w:space="0" w:color="auto"/>
        <w:left w:val="none" w:sz="0" w:space="0" w:color="auto"/>
        <w:bottom w:val="none" w:sz="0" w:space="0" w:color="auto"/>
        <w:right w:val="none" w:sz="0" w:space="0" w:color="auto"/>
      </w:divBdr>
    </w:div>
    <w:div w:id="1002389433">
      <w:bodyDiv w:val="1"/>
      <w:marLeft w:val="0"/>
      <w:marRight w:val="0"/>
      <w:marTop w:val="0"/>
      <w:marBottom w:val="0"/>
      <w:divBdr>
        <w:top w:val="none" w:sz="0" w:space="0" w:color="auto"/>
        <w:left w:val="none" w:sz="0" w:space="0" w:color="auto"/>
        <w:bottom w:val="none" w:sz="0" w:space="0" w:color="auto"/>
        <w:right w:val="none" w:sz="0" w:space="0" w:color="auto"/>
      </w:divBdr>
    </w:div>
    <w:div w:id="1002395465">
      <w:bodyDiv w:val="1"/>
      <w:marLeft w:val="0"/>
      <w:marRight w:val="0"/>
      <w:marTop w:val="0"/>
      <w:marBottom w:val="0"/>
      <w:divBdr>
        <w:top w:val="none" w:sz="0" w:space="0" w:color="auto"/>
        <w:left w:val="none" w:sz="0" w:space="0" w:color="auto"/>
        <w:bottom w:val="none" w:sz="0" w:space="0" w:color="auto"/>
        <w:right w:val="none" w:sz="0" w:space="0" w:color="auto"/>
      </w:divBdr>
    </w:div>
    <w:div w:id="1002665185">
      <w:bodyDiv w:val="1"/>
      <w:marLeft w:val="0"/>
      <w:marRight w:val="0"/>
      <w:marTop w:val="0"/>
      <w:marBottom w:val="0"/>
      <w:divBdr>
        <w:top w:val="none" w:sz="0" w:space="0" w:color="auto"/>
        <w:left w:val="none" w:sz="0" w:space="0" w:color="auto"/>
        <w:bottom w:val="none" w:sz="0" w:space="0" w:color="auto"/>
        <w:right w:val="none" w:sz="0" w:space="0" w:color="auto"/>
      </w:divBdr>
    </w:div>
    <w:div w:id="1002665835">
      <w:bodyDiv w:val="1"/>
      <w:marLeft w:val="0"/>
      <w:marRight w:val="0"/>
      <w:marTop w:val="0"/>
      <w:marBottom w:val="0"/>
      <w:divBdr>
        <w:top w:val="none" w:sz="0" w:space="0" w:color="auto"/>
        <w:left w:val="none" w:sz="0" w:space="0" w:color="auto"/>
        <w:bottom w:val="none" w:sz="0" w:space="0" w:color="auto"/>
        <w:right w:val="none" w:sz="0" w:space="0" w:color="auto"/>
      </w:divBdr>
    </w:div>
    <w:div w:id="1002783430">
      <w:bodyDiv w:val="1"/>
      <w:marLeft w:val="0"/>
      <w:marRight w:val="0"/>
      <w:marTop w:val="0"/>
      <w:marBottom w:val="0"/>
      <w:divBdr>
        <w:top w:val="none" w:sz="0" w:space="0" w:color="auto"/>
        <w:left w:val="none" w:sz="0" w:space="0" w:color="auto"/>
        <w:bottom w:val="none" w:sz="0" w:space="0" w:color="auto"/>
        <w:right w:val="none" w:sz="0" w:space="0" w:color="auto"/>
      </w:divBdr>
    </w:div>
    <w:div w:id="1002975176">
      <w:bodyDiv w:val="1"/>
      <w:marLeft w:val="0"/>
      <w:marRight w:val="0"/>
      <w:marTop w:val="0"/>
      <w:marBottom w:val="0"/>
      <w:divBdr>
        <w:top w:val="none" w:sz="0" w:space="0" w:color="auto"/>
        <w:left w:val="none" w:sz="0" w:space="0" w:color="auto"/>
        <w:bottom w:val="none" w:sz="0" w:space="0" w:color="auto"/>
        <w:right w:val="none" w:sz="0" w:space="0" w:color="auto"/>
      </w:divBdr>
    </w:div>
    <w:div w:id="1003387659">
      <w:bodyDiv w:val="1"/>
      <w:marLeft w:val="0"/>
      <w:marRight w:val="0"/>
      <w:marTop w:val="0"/>
      <w:marBottom w:val="0"/>
      <w:divBdr>
        <w:top w:val="none" w:sz="0" w:space="0" w:color="auto"/>
        <w:left w:val="none" w:sz="0" w:space="0" w:color="auto"/>
        <w:bottom w:val="none" w:sz="0" w:space="0" w:color="auto"/>
        <w:right w:val="none" w:sz="0" w:space="0" w:color="auto"/>
      </w:divBdr>
    </w:div>
    <w:div w:id="1003703034">
      <w:bodyDiv w:val="1"/>
      <w:marLeft w:val="0"/>
      <w:marRight w:val="0"/>
      <w:marTop w:val="0"/>
      <w:marBottom w:val="0"/>
      <w:divBdr>
        <w:top w:val="none" w:sz="0" w:space="0" w:color="auto"/>
        <w:left w:val="none" w:sz="0" w:space="0" w:color="auto"/>
        <w:bottom w:val="none" w:sz="0" w:space="0" w:color="auto"/>
        <w:right w:val="none" w:sz="0" w:space="0" w:color="auto"/>
      </w:divBdr>
    </w:div>
    <w:div w:id="1003894813">
      <w:bodyDiv w:val="1"/>
      <w:marLeft w:val="0"/>
      <w:marRight w:val="0"/>
      <w:marTop w:val="0"/>
      <w:marBottom w:val="0"/>
      <w:divBdr>
        <w:top w:val="none" w:sz="0" w:space="0" w:color="auto"/>
        <w:left w:val="none" w:sz="0" w:space="0" w:color="auto"/>
        <w:bottom w:val="none" w:sz="0" w:space="0" w:color="auto"/>
        <w:right w:val="none" w:sz="0" w:space="0" w:color="auto"/>
      </w:divBdr>
    </w:div>
    <w:div w:id="1003895010">
      <w:bodyDiv w:val="1"/>
      <w:marLeft w:val="0"/>
      <w:marRight w:val="0"/>
      <w:marTop w:val="0"/>
      <w:marBottom w:val="0"/>
      <w:divBdr>
        <w:top w:val="none" w:sz="0" w:space="0" w:color="auto"/>
        <w:left w:val="none" w:sz="0" w:space="0" w:color="auto"/>
        <w:bottom w:val="none" w:sz="0" w:space="0" w:color="auto"/>
        <w:right w:val="none" w:sz="0" w:space="0" w:color="auto"/>
      </w:divBdr>
    </w:div>
    <w:div w:id="1004166907">
      <w:bodyDiv w:val="1"/>
      <w:marLeft w:val="0"/>
      <w:marRight w:val="0"/>
      <w:marTop w:val="0"/>
      <w:marBottom w:val="0"/>
      <w:divBdr>
        <w:top w:val="none" w:sz="0" w:space="0" w:color="auto"/>
        <w:left w:val="none" w:sz="0" w:space="0" w:color="auto"/>
        <w:bottom w:val="none" w:sz="0" w:space="0" w:color="auto"/>
        <w:right w:val="none" w:sz="0" w:space="0" w:color="auto"/>
      </w:divBdr>
    </w:div>
    <w:div w:id="1004284296">
      <w:bodyDiv w:val="1"/>
      <w:marLeft w:val="0"/>
      <w:marRight w:val="0"/>
      <w:marTop w:val="0"/>
      <w:marBottom w:val="0"/>
      <w:divBdr>
        <w:top w:val="none" w:sz="0" w:space="0" w:color="auto"/>
        <w:left w:val="none" w:sz="0" w:space="0" w:color="auto"/>
        <w:bottom w:val="none" w:sz="0" w:space="0" w:color="auto"/>
        <w:right w:val="none" w:sz="0" w:space="0" w:color="auto"/>
      </w:divBdr>
    </w:div>
    <w:div w:id="1004285319">
      <w:bodyDiv w:val="1"/>
      <w:marLeft w:val="0"/>
      <w:marRight w:val="0"/>
      <w:marTop w:val="0"/>
      <w:marBottom w:val="0"/>
      <w:divBdr>
        <w:top w:val="none" w:sz="0" w:space="0" w:color="auto"/>
        <w:left w:val="none" w:sz="0" w:space="0" w:color="auto"/>
        <w:bottom w:val="none" w:sz="0" w:space="0" w:color="auto"/>
        <w:right w:val="none" w:sz="0" w:space="0" w:color="auto"/>
      </w:divBdr>
    </w:div>
    <w:div w:id="1004358052">
      <w:bodyDiv w:val="1"/>
      <w:marLeft w:val="0"/>
      <w:marRight w:val="0"/>
      <w:marTop w:val="0"/>
      <w:marBottom w:val="0"/>
      <w:divBdr>
        <w:top w:val="none" w:sz="0" w:space="0" w:color="auto"/>
        <w:left w:val="none" w:sz="0" w:space="0" w:color="auto"/>
        <w:bottom w:val="none" w:sz="0" w:space="0" w:color="auto"/>
        <w:right w:val="none" w:sz="0" w:space="0" w:color="auto"/>
      </w:divBdr>
    </w:div>
    <w:div w:id="1004481702">
      <w:bodyDiv w:val="1"/>
      <w:marLeft w:val="0"/>
      <w:marRight w:val="0"/>
      <w:marTop w:val="0"/>
      <w:marBottom w:val="0"/>
      <w:divBdr>
        <w:top w:val="none" w:sz="0" w:space="0" w:color="auto"/>
        <w:left w:val="none" w:sz="0" w:space="0" w:color="auto"/>
        <w:bottom w:val="none" w:sz="0" w:space="0" w:color="auto"/>
        <w:right w:val="none" w:sz="0" w:space="0" w:color="auto"/>
      </w:divBdr>
    </w:div>
    <w:div w:id="1005013107">
      <w:bodyDiv w:val="1"/>
      <w:marLeft w:val="0"/>
      <w:marRight w:val="0"/>
      <w:marTop w:val="0"/>
      <w:marBottom w:val="0"/>
      <w:divBdr>
        <w:top w:val="none" w:sz="0" w:space="0" w:color="auto"/>
        <w:left w:val="none" w:sz="0" w:space="0" w:color="auto"/>
        <w:bottom w:val="none" w:sz="0" w:space="0" w:color="auto"/>
        <w:right w:val="none" w:sz="0" w:space="0" w:color="auto"/>
      </w:divBdr>
    </w:div>
    <w:div w:id="1005087663">
      <w:bodyDiv w:val="1"/>
      <w:marLeft w:val="0"/>
      <w:marRight w:val="0"/>
      <w:marTop w:val="0"/>
      <w:marBottom w:val="0"/>
      <w:divBdr>
        <w:top w:val="none" w:sz="0" w:space="0" w:color="auto"/>
        <w:left w:val="none" w:sz="0" w:space="0" w:color="auto"/>
        <w:bottom w:val="none" w:sz="0" w:space="0" w:color="auto"/>
        <w:right w:val="none" w:sz="0" w:space="0" w:color="auto"/>
      </w:divBdr>
    </w:div>
    <w:div w:id="1005089926">
      <w:bodyDiv w:val="1"/>
      <w:marLeft w:val="0"/>
      <w:marRight w:val="0"/>
      <w:marTop w:val="0"/>
      <w:marBottom w:val="0"/>
      <w:divBdr>
        <w:top w:val="none" w:sz="0" w:space="0" w:color="auto"/>
        <w:left w:val="none" w:sz="0" w:space="0" w:color="auto"/>
        <w:bottom w:val="none" w:sz="0" w:space="0" w:color="auto"/>
        <w:right w:val="none" w:sz="0" w:space="0" w:color="auto"/>
      </w:divBdr>
    </w:div>
    <w:div w:id="1005090000">
      <w:bodyDiv w:val="1"/>
      <w:marLeft w:val="0"/>
      <w:marRight w:val="0"/>
      <w:marTop w:val="0"/>
      <w:marBottom w:val="0"/>
      <w:divBdr>
        <w:top w:val="none" w:sz="0" w:space="0" w:color="auto"/>
        <w:left w:val="none" w:sz="0" w:space="0" w:color="auto"/>
        <w:bottom w:val="none" w:sz="0" w:space="0" w:color="auto"/>
        <w:right w:val="none" w:sz="0" w:space="0" w:color="auto"/>
      </w:divBdr>
    </w:div>
    <w:div w:id="1005092333">
      <w:bodyDiv w:val="1"/>
      <w:marLeft w:val="0"/>
      <w:marRight w:val="0"/>
      <w:marTop w:val="0"/>
      <w:marBottom w:val="0"/>
      <w:divBdr>
        <w:top w:val="none" w:sz="0" w:space="0" w:color="auto"/>
        <w:left w:val="none" w:sz="0" w:space="0" w:color="auto"/>
        <w:bottom w:val="none" w:sz="0" w:space="0" w:color="auto"/>
        <w:right w:val="none" w:sz="0" w:space="0" w:color="auto"/>
      </w:divBdr>
    </w:div>
    <w:div w:id="1005205183">
      <w:bodyDiv w:val="1"/>
      <w:marLeft w:val="0"/>
      <w:marRight w:val="0"/>
      <w:marTop w:val="0"/>
      <w:marBottom w:val="0"/>
      <w:divBdr>
        <w:top w:val="none" w:sz="0" w:space="0" w:color="auto"/>
        <w:left w:val="none" w:sz="0" w:space="0" w:color="auto"/>
        <w:bottom w:val="none" w:sz="0" w:space="0" w:color="auto"/>
        <w:right w:val="none" w:sz="0" w:space="0" w:color="auto"/>
      </w:divBdr>
    </w:div>
    <w:div w:id="1005329249">
      <w:bodyDiv w:val="1"/>
      <w:marLeft w:val="0"/>
      <w:marRight w:val="0"/>
      <w:marTop w:val="0"/>
      <w:marBottom w:val="0"/>
      <w:divBdr>
        <w:top w:val="none" w:sz="0" w:space="0" w:color="auto"/>
        <w:left w:val="none" w:sz="0" w:space="0" w:color="auto"/>
        <w:bottom w:val="none" w:sz="0" w:space="0" w:color="auto"/>
        <w:right w:val="none" w:sz="0" w:space="0" w:color="auto"/>
      </w:divBdr>
    </w:div>
    <w:div w:id="1005405384">
      <w:bodyDiv w:val="1"/>
      <w:marLeft w:val="0"/>
      <w:marRight w:val="0"/>
      <w:marTop w:val="0"/>
      <w:marBottom w:val="0"/>
      <w:divBdr>
        <w:top w:val="none" w:sz="0" w:space="0" w:color="auto"/>
        <w:left w:val="none" w:sz="0" w:space="0" w:color="auto"/>
        <w:bottom w:val="none" w:sz="0" w:space="0" w:color="auto"/>
        <w:right w:val="none" w:sz="0" w:space="0" w:color="auto"/>
      </w:divBdr>
    </w:div>
    <w:div w:id="1005669088">
      <w:bodyDiv w:val="1"/>
      <w:marLeft w:val="0"/>
      <w:marRight w:val="0"/>
      <w:marTop w:val="0"/>
      <w:marBottom w:val="0"/>
      <w:divBdr>
        <w:top w:val="none" w:sz="0" w:space="0" w:color="auto"/>
        <w:left w:val="none" w:sz="0" w:space="0" w:color="auto"/>
        <w:bottom w:val="none" w:sz="0" w:space="0" w:color="auto"/>
        <w:right w:val="none" w:sz="0" w:space="0" w:color="auto"/>
      </w:divBdr>
    </w:div>
    <w:div w:id="1005741388">
      <w:bodyDiv w:val="1"/>
      <w:marLeft w:val="0"/>
      <w:marRight w:val="0"/>
      <w:marTop w:val="0"/>
      <w:marBottom w:val="0"/>
      <w:divBdr>
        <w:top w:val="none" w:sz="0" w:space="0" w:color="auto"/>
        <w:left w:val="none" w:sz="0" w:space="0" w:color="auto"/>
        <w:bottom w:val="none" w:sz="0" w:space="0" w:color="auto"/>
        <w:right w:val="none" w:sz="0" w:space="0" w:color="auto"/>
      </w:divBdr>
    </w:div>
    <w:div w:id="1006245228">
      <w:bodyDiv w:val="1"/>
      <w:marLeft w:val="0"/>
      <w:marRight w:val="0"/>
      <w:marTop w:val="0"/>
      <w:marBottom w:val="0"/>
      <w:divBdr>
        <w:top w:val="none" w:sz="0" w:space="0" w:color="auto"/>
        <w:left w:val="none" w:sz="0" w:space="0" w:color="auto"/>
        <w:bottom w:val="none" w:sz="0" w:space="0" w:color="auto"/>
        <w:right w:val="none" w:sz="0" w:space="0" w:color="auto"/>
      </w:divBdr>
    </w:div>
    <w:div w:id="1006593534">
      <w:bodyDiv w:val="1"/>
      <w:marLeft w:val="0"/>
      <w:marRight w:val="0"/>
      <w:marTop w:val="0"/>
      <w:marBottom w:val="0"/>
      <w:divBdr>
        <w:top w:val="none" w:sz="0" w:space="0" w:color="auto"/>
        <w:left w:val="none" w:sz="0" w:space="0" w:color="auto"/>
        <w:bottom w:val="none" w:sz="0" w:space="0" w:color="auto"/>
        <w:right w:val="none" w:sz="0" w:space="0" w:color="auto"/>
      </w:divBdr>
    </w:div>
    <w:div w:id="1006634812">
      <w:bodyDiv w:val="1"/>
      <w:marLeft w:val="0"/>
      <w:marRight w:val="0"/>
      <w:marTop w:val="0"/>
      <w:marBottom w:val="0"/>
      <w:divBdr>
        <w:top w:val="none" w:sz="0" w:space="0" w:color="auto"/>
        <w:left w:val="none" w:sz="0" w:space="0" w:color="auto"/>
        <w:bottom w:val="none" w:sz="0" w:space="0" w:color="auto"/>
        <w:right w:val="none" w:sz="0" w:space="0" w:color="auto"/>
      </w:divBdr>
    </w:div>
    <w:div w:id="1006639891">
      <w:bodyDiv w:val="1"/>
      <w:marLeft w:val="0"/>
      <w:marRight w:val="0"/>
      <w:marTop w:val="0"/>
      <w:marBottom w:val="0"/>
      <w:divBdr>
        <w:top w:val="none" w:sz="0" w:space="0" w:color="auto"/>
        <w:left w:val="none" w:sz="0" w:space="0" w:color="auto"/>
        <w:bottom w:val="none" w:sz="0" w:space="0" w:color="auto"/>
        <w:right w:val="none" w:sz="0" w:space="0" w:color="auto"/>
      </w:divBdr>
    </w:div>
    <w:div w:id="1006829764">
      <w:bodyDiv w:val="1"/>
      <w:marLeft w:val="0"/>
      <w:marRight w:val="0"/>
      <w:marTop w:val="0"/>
      <w:marBottom w:val="0"/>
      <w:divBdr>
        <w:top w:val="none" w:sz="0" w:space="0" w:color="auto"/>
        <w:left w:val="none" w:sz="0" w:space="0" w:color="auto"/>
        <w:bottom w:val="none" w:sz="0" w:space="0" w:color="auto"/>
        <w:right w:val="none" w:sz="0" w:space="0" w:color="auto"/>
      </w:divBdr>
    </w:div>
    <w:div w:id="1007370478">
      <w:bodyDiv w:val="1"/>
      <w:marLeft w:val="0"/>
      <w:marRight w:val="0"/>
      <w:marTop w:val="0"/>
      <w:marBottom w:val="0"/>
      <w:divBdr>
        <w:top w:val="none" w:sz="0" w:space="0" w:color="auto"/>
        <w:left w:val="none" w:sz="0" w:space="0" w:color="auto"/>
        <w:bottom w:val="none" w:sz="0" w:space="0" w:color="auto"/>
        <w:right w:val="none" w:sz="0" w:space="0" w:color="auto"/>
      </w:divBdr>
    </w:div>
    <w:div w:id="1007486051">
      <w:bodyDiv w:val="1"/>
      <w:marLeft w:val="0"/>
      <w:marRight w:val="0"/>
      <w:marTop w:val="0"/>
      <w:marBottom w:val="0"/>
      <w:divBdr>
        <w:top w:val="none" w:sz="0" w:space="0" w:color="auto"/>
        <w:left w:val="none" w:sz="0" w:space="0" w:color="auto"/>
        <w:bottom w:val="none" w:sz="0" w:space="0" w:color="auto"/>
        <w:right w:val="none" w:sz="0" w:space="0" w:color="auto"/>
      </w:divBdr>
    </w:div>
    <w:div w:id="1007710457">
      <w:bodyDiv w:val="1"/>
      <w:marLeft w:val="0"/>
      <w:marRight w:val="0"/>
      <w:marTop w:val="0"/>
      <w:marBottom w:val="0"/>
      <w:divBdr>
        <w:top w:val="none" w:sz="0" w:space="0" w:color="auto"/>
        <w:left w:val="none" w:sz="0" w:space="0" w:color="auto"/>
        <w:bottom w:val="none" w:sz="0" w:space="0" w:color="auto"/>
        <w:right w:val="none" w:sz="0" w:space="0" w:color="auto"/>
      </w:divBdr>
    </w:div>
    <w:div w:id="1007827057">
      <w:bodyDiv w:val="1"/>
      <w:marLeft w:val="0"/>
      <w:marRight w:val="0"/>
      <w:marTop w:val="0"/>
      <w:marBottom w:val="0"/>
      <w:divBdr>
        <w:top w:val="none" w:sz="0" w:space="0" w:color="auto"/>
        <w:left w:val="none" w:sz="0" w:space="0" w:color="auto"/>
        <w:bottom w:val="none" w:sz="0" w:space="0" w:color="auto"/>
        <w:right w:val="none" w:sz="0" w:space="0" w:color="auto"/>
      </w:divBdr>
    </w:div>
    <w:div w:id="1007944543">
      <w:bodyDiv w:val="1"/>
      <w:marLeft w:val="0"/>
      <w:marRight w:val="0"/>
      <w:marTop w:val="0"/>
      <w:marBottom w:val="0"/>
      <w:divBdr>
        <w:top w:val="none" w:sz="0" w:space="0" w:color="auto"/>
        <w:left w:val="none" w:sz="0" w:space="0" w:color="auto"/>
        <w:bottom w:val="none" w:sz="0" w:space="0" w:color="auto"/>
        <w:right w:val="none" w:sz="0" w:space="0" w:color="auto"/>
      </w:divBdr>
    </w:div>
    <w:div w:id="1007949634">
      <w:bodyDiv w:val="1"/>
      <w:marLeft w:val="0"/>
      <w:marRight w:val="0"/>
      <w:marTop w:val="0"/>
      <w:marBottom w:val="0"/>
      <w:divBdr>
        <w:top w:val="none" w:sz="0" w:space="0" w:color="auto"/>
        <w:left w:val="none" w:sz="0" w:space="0" w:color="auto"/>
        <w:bottom w:val="none" w:sz="0" w:space="0" w:color="auto"/>
        <w:right w:val="none" w:sz="0" w:space="0" w:color="auto"/>
      </w:divBdr>
    </w:div>
    <w:div w:id="1008099487">
      <w:bodyDiv w:val="1"/>
      <w:marLeft w:val="0"/>
      <w:marRight w:val="0"/>
      <w:marTop w:val="0"/>
      <w:marBottom w:val="0"/>
      <w:divBdr>
        <w:top w:val="none" w:sz="0" w:space="0" w:color="auto"/>
        <w:left w:val="none" w:sz="0" w:space="0" w:color="auto"/>
        <w:bottom w:val="none" w:sz="0" w:space="0" w:color="auto"/>
        <w:right w:val="none" w:sz="0" w:space="0" w:color="auto"/>
      </w:divBdr>
    </w:div>
    <w:div w:id="1008214164">
      <w:bodyDiv w:val="1"/>
      <w:marLeft w:val="0"/>
      <w:marRight w:val="0"/>
      <w:marTop w:val="0"/>
      <w:marBottom w:val="0"/>
      <w:divBdr>
        <w:top w:val="none" w:sz="0" w:space="0" w:color="auto"/>
        <w:left w:val="none" w:sz="0" w:space="0" w:color="auto"/>
        <w:bottom w:val="none" w:sz="0" w:space="0" w:color="auto"/>
        <w:right w:val="none" w:sz="0" w:space="0" w:color="auto"/>
      </w:divBdr>
    </w:div>
    <w:div w:id="1008291559">
      <w:bodyDiv w:val="1"/>
      <w:marLeft w:val="0"/>
      <w:marRight w:val="0"/>
      <w:marTop w:val="0"/>
      <w:marBottom w:val="0"/>
      <w:divBdr>
        <w:top w:val="none" w:sz="0" w:space="0" w:color="auto"/>
        <w:left w:val="none" w:sz="0" w:space="0" w:color="auto"/>
        <w:bottom w:val="none" w:sz="0" w:space="0" w:color="auto"/>
        <w:right w:val="none" w:sz="0" w:space="0" w:color="auto"/>
      </w:divBdr>
    </w:div>
    <w:div w:id="1008362519">
      <w:bodyDiv w:val="1"/>
      <w:marLeft w:val="0"/>
      <w:marRight w:val="0"/>
      <w:marTop w:val="0"/>
      <w:marBottom w:val="0"/>
      <w:divBdr>
        <w:top w:val="none" w:sz="0" w:space="0" w:color="auto"/>
        <w:left w:val="none" w:sz="0" w:space="0" w:color="auto"/>
        <w:bottom w:val="none" w:sz="0" w:space="0" w:color="auto"/>
        <w:right w:val="none" w:sz="0" w:space="0" w:color="auto"/>
      </w:divBdr>
    </w:div>
    <w:div w:id="1008364806">
      <w:bodyDiv w:val="1"/>
      <w:marLeft w:val="0"/>
      <w:marRight w:val="0"/>
      <w:marTop w:val="0"/>
      <w:marBottom w:val="0"/>
      <w:divBdr>
        <w:top w:val="none" w:sz="0" w:space="0" w:color="auto"/>
        <w:left w:val="none" w:sz="0" w:space="0" w:color="auto"/>
        <w:bottom w:val="none" w:sz="0" w:space="0" w:color="auto"/>
        <w:right w:val="none" w:sz="0" w:space="0" w:color="auto"/>
      </w:divBdr>
    </w:div>
    <w:div w:id="1008368142">
      <w:bodyDiv w:val="1"/>
      <w:marLeft w:val="0"/>
      <w:marRight w:val="0"/>
      <w:marTop w:val="0"/>
      <w:marBottom w:val="0"/>
      <w:divBdr>
        <w:top w:val="none" w:sz="0" w:space="0" w:color="auto"/>
        <w:left w:val="none" w:sz="0" w:space="0" w:color="auto"/>
        <w:bottom w:val="none" w:sz="0" w:space="0" w:color="auto"/>
        <w:right w:val="none" w:sz="0" w:space="0" w:color="auto"/>
      </w:divBdr>
    </w:div>
    <w:div w:id="1008680718">
      <w:bodyDiv w:val="1"/>
      <w:marLeft w:val="0"/>
      <w:marRight w:val="0"/>
      <w:marTop w:val="0"/>
      <w:marBottom w:val="0"/>
      <w:divBdr>
        <w:top w:val="none" w:sz="0" w:space="0" w:color="auto"/>
        <w:left w:val="none" w:sz="0" w:space="0" w:color="auto"/>
        <w:bottom w:val="none" w:sz="0" w:space="0" w:color="auto"/>
        <w:right w:val="none" w:sz="0" w:space="0" w:color="auto"/>
      </w:divBdr>
    </w:div>
    <w:div w:id="1008824510">
      <w:bodyDiv w:val="1"/>
      <w:marLeft w:val="0"/>
      <w:marRight w:val="0"/>
      <w:marTop w:val="0"/>
      <w:marBottom w:val="0"/>
      <w:divBdr>
        <w:top w:val="none" w:sz="0" w:space="0" w:color="auto"/>
        <w:left w:val="none" w:sz="0" w:space="0" w:color="auto"/>
        <w:bottom w:val="none" w:sz="0" w:space="0" w:color="auto"/>
        <w:right w:val="none" w:sz="0" w:space="0" w:color="auto"/>
      </w:divBdr>
    </w:div>
    <w:div w:id="1009453890">
      <w:bodyDiv w:val="1"/>
      <w:marLeft w:val="0"/>
      <w:marRight w:val="0"/>
      <w:marTop w:val="0"/>
      <w:marBottom w:val="0"/>
      <w:divBdr>
        <w:top w:val="none" w:sz="0" w:space="0" w:color="auto"/>
        <w:left w:val="none" w:sz="0" w:space="0" w:color="auto"/>
        <w:bottom w:val="none" w:sz="0" w:space="0" w:color="auto"/>
        <w:right w:val="none" w:sz="0" w:space="0" w:color="auto"/>
      </w:divBdr>
    </w:div>
    <w:div w:id="1009521343">
      <w:bodyDiv w:val="1"/>
      <w:marLeft w:val="0"/>
      <w:marRight w:val="0"/>
      <w:marTop w:val="0"/>
      <w:marBottom w:val="0"/>
      <w:divBdr>
        <w:top w:val="none" w:sz="0" w:space="0" w:color="auto"/>
        <w:left w:val="none" w:sz="0" w:space="0" w:color="auto"/>
        <w:bottom w:val="none" w:sz="0" w:space="0" w:color="auto"/>
        <w:right w:val="none" w:sz="0" w:space="0" w:color="auto"/>
      </w:divBdr>
    </w:div>
    <w:div w:id="1009675924">
      <w:bodyDiv w:val="1"/>
      <w:marLeft w:val="0"/>
      <w:marRight w:val="0"/>
      <w:marTop w:val="0"/>
      <w:marBottom w:val="0"/>
      <w:divBdr>
        <w:top w:val="none" w:sz="0" w:space="0" w:color="auto"/>
        <w:left w:val="none" w:sz="0" w:space="0" w:color="auto"/>
        <w:bottom w:val="none" w:sz="0" w:space="0" w:color="auto"/>
        <w:right w:val="none" w:sz="0" w:space="0" w:color="auto"/>
      </w:divBdr>
    </w:div>
    <w:div w:id="1009990925">
      <w:bodyDiv w:val="1"/>
      <w:marLeft w:val="0"/>
      <w:marRight w:val="0"/>
      <w:marTop w:val="0"/>
      <w:marBottom w:val="0"/>
      <w:divBdr>
        <w:top w:val="none" w:sz="0" w:space="0" w:color="auto"/>
        <w:left w:val="none" w:sz="0" w:space="0" w:color="auto"/>
        <w:bottom w:val="none" w:sz="0" w:space="0" w:color="auto"/>
        <w:right w:val="none" w:sz="0" w:space="0" w:color="auto"/>
      </w:divBdr>
    </w:div>
    <w:div w:id="1010061678">
      <w:bodyDiv w:val="1"/>
      <w:marLeft w:val="0"/>
      <w:marRight w:val="0"/>
      <w:marTop w:val="0"/>
      <w:marBottom w:val="0"/>
      <w:divBdr>
        <w:top w:val="none" w:sz="0" w:space="0" w:color="auto"/>
        <w:left w:val="none" w:sz="0" w:space="0" w:color="auto"/>
        <w:bottom w:val="none" w:sz="0" w:space="0" w:color="auto"/>
        <w:right w:val="none" w:sz="0" w:space="0" w:color="auto"/>
      </w:divBdr>
    </w:div>
    <w:div w:id="1010257065">
      <w:bodyDiv w:val="1"/>
      <w:marLeft w:val="0"/>
      <w:marRight w:val="0"/>
      <w:marTop w:val="0"/>
      <w:marBottom w:val="0"/>
      <w:divBdr>
        <w:top w:val="none" w:sz="0" w:space="0" w:color="auto"/>
        <w:left w:val="none" w:sz="0" w:space="0" w:color="auto"/>
        <w:bottom w:val="none" w:sz="0" w:space="0" w:color="auto"/>
        <w:right w:val="none" w:sz="0" w:space="0" w:color="auto"/>
      </w:divBdr>
    </w:div>
    <w:div w:id="1010328920">
      <w:bodyDiv w:val="1"/>
      <w:marLeft w:val="0"/>
      <w:marRight w:val="0"/>
      <w:marTop w:val="0"/>
      <w:marBottom w:val="0"/>
      <w:divBdr>
        <w:top w:val="none" w:sz="0" w:space="0" w:color="auto"/>
        <w:left w:val="none" w:sz="0" w:space="0" w:color="auto"/>
        <w:bottom w:val="none" w:sz="0" w:space="0" w:color="auto"/>
        <w:right w:val="none" w:sz="0" w:space="0" w:color="auto"/>
      </w:divBdr>
    </w:div>
    <w:div w:id="1010451393">
      <w:bodyDiv w:val="1"/>
      <w:marLeft w:val="0"/>
      <w:marRight w:val="0"/>
      <w:marTop w:val="0"/>
      <w:marBottom w:val="0"/>
      <w:divBdr>
        <w:top w:val="none" w:sz="0" w:space="0" w:color="auto"/>
        <w:left w:val="none" w:sz="0" w:space="0" w:color="auto"/>
        <w:bottom w:val="none" w:sz="0" w:space="0" w:color="auto"/>
        <w:right w:val="none" w:sz="0" w:space="0" w:color="auto"/>
      </w:divBdr>
    </w:div>
    <w:div w:id="1010721030">
      <w:bodyDiv w:val="1"/>
      <w:marLeft w:val="0"/>
      <w:marRight w:val="0"/>
      <w:marTop w:val="0"/>
      <w:marBottom w:val="0"/>
      <w:divBdr>
        <w:top w:val="none" w:sz="0" w:space="0" w:color="auto"/>
        <w:left w:val="none" w:sz="0" w:space="0" w:color="auto"/>
        <w:bottom w:val="none" w:sz="0" w:space="0" w:color="auto"/>
        <w:right w:val="none" w:sz="0" w:space="0" w:color="auto"/>
      </w:divBdr>
    </w:div>
    <w:div w:id="1010958556">
      <w:bodyDiv w:val="1"/>
      <w:marLeft w:val="0"/>
      <w:marRight w:val="0"/>
      <w:marTop w:val="0"/>
      <w:marBottom w:val="0"/>
      <w:divBdr>
        <w:top w:val="none" w:sz="0" w:space="0" w:color="auto"/>
        <w:left w:val="none" w:sz="0" w:space="0" w:color="auto"/>
        <w:bottom w:val="none" w:sz="0" w:space="0" w:color="auto"/>
        <w:right w:val="none" w:sz="0" w:space="0" w:color="auto"/>
      </w:divBdr>
    </w:div>
    <w:div w:id="1011033595">
      <w:bodyDiv w:val="1"/>
      <w:marLeft w:val="0"/>
      <w:marRight w:val="0"/>
      <w:marTop w:val="0"/>
      <w:marBottom w:val="0"/>
      <w:divBdr>
        <w:top w:val="none" w:sz="0" w:space="0" w:color="auto"/>
        <w:left w:val="none" w:sz="0" w:space="0" w:color="auto"/>
        <w:bottom w:val="none" w:sz="0" w:space="0" w:color="auto"/>
        <w:right w:val="none" w:sz="0" w:space="0" w:color="auto"/>
      </w:divBdr>
    </w:div>
    <w:div w:id="1011180711">
      <w:bodyDiv w:val="1"/>
      <w:marLeft w:val="0"/>
      <w:marRight w:val="0"/>
      <w:marTop w:val="0"/>
      <w:marBottom w:val="0"/>
      <w:divBdr>
        <w:top w:val="none" w:sz="0" w:space="0" w:color="auto"/>
        <w:left w:val="none" w:sz="0" w:space="0" w:color="auto"/>
        <w:bottom w:val="none" w:sz="0" w:space="0" w:color="auto"/>
        <w:right w:val="none" w:sz="0" w:space="0" w:color="auto"/>
      </w:divBdr>
    </w:div>
    <w:div w:id="1011375517">
      <w:bodyDiv w:val="1"/>
      <w:marLeft w:val="0"/>
      <w:marRight w:val="0"/>
      <w:marTop w:val="0"/>
      <w:marBottom w:val="0"/>
      <w:divBdr>
        <w:top w:val="none" w:sz="0" w:space="0" w:color="auto"/>
        <w:left w:val="none" w:sz="0" w:space="0" w:color="auto"/>
        <w:bottom w:val="none" w:sz="0" w:space="0" w:color="auto"/>
        <w:right w:val="none" w:sz="0" w:space="0" w:color="auto"/>
      </w:divBdr>
    </w:div>
    <w:div w:id="1011446145">
      <w:bodyDiv w:val="1"/>
      <w:marLeft w:val="0"/>
      <w:marRight w:val="0"/>
      <w:marTop w:val="0"/>
      <w:marBottom w:val="0"/>
      <w:divBdr>
        <w:top w:val="none" w:sz="0" w:space="0" w:color="auto"/>
        <w:left w:val="none" w:sz="0" w:space="0" w:color="auto"/>
        <w:bottom w:val="none" w:sz="0" w:space="0" w:color="auto"/>
        <w:right w:val="none" w:sz="0" w:space="0" w:color="auto"/>
      </w:divBdr>
    </w:div>
    <w:div w:id="1011641258">
      <w:bodyDiv w:val="1"/>
      <w:marLeft w:val="0"/>
      <w:marRight w:val="0"/>
      <w:marTop w:val="0"/>
      <w:marBottom w:val="0"/>
      <w:divBdr>
        <w:top w:val="none" w:sz="0" w:space="0" w:color="auto"/>
        <w:left w:val="none" w:sz="0" w:space="0" w:color="auto"/>
        <w:bottom w:val="none" w:sz="0" w:space="0" w:color="auto"/>
        <w:right w:val="none" w:sz="0" w:space="0" w:color="auto"/>
      </w:divBdr>
    </w:div>
    <w:div w:id="1011685778">
      <w:bodyDiv w:val="1"/>
      <w:marLeft w:val="0"/>
      <w:marRight w:val="0"/>
      <w:marTop w:val="0"/>
      <w:marBottom w:val="0"/>
      <w:divBdr>
        <w:top w:val="none" w:sz="0" w:space="0" w:color="auto"/>
        <w:left w:val="none" w:sz="0" w:space="0" w:color="auto"/>
        <w:bottom w:val="none" w:sz="0" w:space="0" w:color="auto"/>
        <w:right w:val="none" w:sz="0" w:space="0" w:color="auto"/>
      </w:divBdr>
    </w:div>
    <w:div w:id="1011836734">
      <w:bodyDiv w:val="1"/>
      <w:marLeft w:val="0"/>
      <w:marRight w:val="0"/>
      <w:marTop w:val="0"/>
      <w:marBottom w:val="0"/>
      <w:divBdr>
        <w:top w:val="none" w:sz="0" w:space="0" w:color="auto"/>
        <w:left w:val="none" w:sz="0" w:space="0" w:color="auto"/>
        <w:bottom w:val="none" w:sz="0" w:space="0" w:color="auto"/>
        <w:right w:val="none" w:sz="0" w:space="0" w:color="auto"/>
      </w:divBdr>
    </w:div>
    <w:div w:id="1012339443">
      <w:bodyDiv w:val="1"/>
      <w:marLeft w:val="0"/>
      <w:marRight w:val="0"/>
      <w:marTop w:val="0"/>
      <w:marBottom w:val="0"/>
      <w:divBdr>
        <w:top w:val="none" w:sz="0" w:space="0" w:color="auto"/>
        <w:left w:val="none" w:sz="0" w:space="0" w:color="auto"/>
        <w:bottom w:val="none" w:sz="0" w:space="0" w:color="auto"/>
        <w:right w:val="none" w:sz="0" w:space="0" w:color="auto"/>
      </w:divBdr>
    </w:div>
    <w:div w:id="1012495787">
      <w:bodyDiv w:val="1"/>
      <w:marLeft w:val="0"/>
      <w:marRight w:val="0"/>
      <w:marTop w:val="0"/>
      <w:marBottom w:val="0"/>
      <w:divBdr>
        <w:top w:val="none" w:sz="0" w:space="0" w:color="auto"/>
        <w:left w:val="none" w:sz="0" w:space="0" w:color="auto"/>
        <w:bottom w:val="none" w:sz="0" w:space="0" w:color="auto"/>
        <w:right w:val="none" w:sz="0" w:space="0" w:color="auto"/>
      </w:divBdr>
    </w:div>
    <w:div w:id="1012755488">
      <w:bodyDiv w:val="1"/>
      <w:marLeft w:val="0"/>
      <w:marRight w:val="0"/>
      <w:marTop w:val="0"/>
      <w:marBottom w:val="0"/>
      <w:divBdr>
        <w:top w:val="none" w:sz="0" w:space="0" w:color="auto"/>
        <w:left w:val="none" w:sz="0" w:space="0" w:color="auto"/>
        <w:bottom w:val="none" w:sz="0" w:space="0" w:color="auto"/>
        <w:right w:val="none" w:sz="0" w:space="0" w:color="auto"/>
      </w:divBdr>
    </w:div>
    <w:div w:id="1012801140">
      <w:bodyDiv w:val="1"/>
      <w:marLeft w:val="0"/>
      <w:marRight w:val="0"/>
      <w:marTop w:val="0"/>
      <w:marBottom w:val="0"/>
      <w:divBdr>
        <w:top w:val="none" w:sz="0" w:space="0" w:color="auto"/>
        <w:left w:val="none" w:sz="0" w:space="0" w:color="auto"/>
        <w:bottom w:val="none" w:sz="0" w:space="0" w:color="auto"/>
        <w:right w:val="none" w:sz="0" w:space="0" w:color="auto"/>
      </w:divBdr>
    </w:div>
    <w:div w:id="1012876816">
      <w:bodyDiv w:val="1"/>
      <w:marLeft w:val="0"/>
      <w:marRight w:val="0"/>
      <w:marTop w:val="0"/>
      <w:marBottom w:val="0"/>
      <w:divBdr>
        <w:top w:val="none" w:sz="0" w:space="0" w:color="auto"/>
        <w:left w:val="none" w:sz="0" w:space="0" w:color="auto"/>
        <w:bottom w:val="none" w:sz="0" w:space="0" w:color="auto"/>
        <w:right w:val="none" w:sz="0" w:space="0" w:color="auto"/>
      </w:divBdr>
    </w:div>
    <w:div w:id="1013188910">
      <w:bodyDiv w:val="1"/>
      <w:marLeft w:val="0"/>
      <w:marRight w:val="0"/>
      <w:marTop w:val="0"/>
      <w:marBottom w:val="0"/>
      <w:divBdr>
        <w:top w:val="none" w:sz="0" w:space="0" w:color="auto"/>
        <w:left w:val="none" w:sz="0" w:space="0" w:color="auto"/>
        <w:bottom w:val="none" w:sz="0" w:space="0" w:color="auto"/>
        <w:right w:val="none" w:sz="0" w:space="0" w:color="auto"/>
      </w:divBdr>
    </w:div>
    <w:div w:id="1013191012">
      <w:bodyDiv w:val="1"/>
      <w:marLeft w:val="0"/>
      <w:marRight w:val="0"/>
      <w:marTop w:val="0"/>
      <w:marBottom w:val="0"/>
      <w:divBdr>
        <w:top w:val="none" w:sz="0" w:space="0" w:color="auto"/>
        <w:left w:val="none" w:sz="0" w:space="0" w:color="auto"/>
        <w:bottom w:val="none" w:sz="0" w:space="0" w:color="auto"/>
        <w:right w:val="none" w:sz="0" w:space="0" w:color="auto"/>
      </w:divBdr>
    </w:div>
    <w:div w:id="1013383289">
      <w:bodyDiv w:val="1"/>
      <w:marLeft w:val="0"/>
      <w:marRight w:val="0"/>
      <w:marTop w:val="0"/>
      <w:marBottom w:val="0"/>
      <w:divBdr>
        <w:top w:val="none" w:sz="0" w:space="0" w:color="auto"/>
        <w:left w:val="none" w:sz="0" w:space="0" w:color="auto"/>
        <w:bottom w:val="none" w:sz="0" w:space="0" w:color="auto"/>
        <w:right w:val="none" w:sz="0" w:space="0" w:color="auto"/>
      </w:divBdr>
    </w:div>
    <w:div w:id="1013411934">
      <w:bodyDiv w:val="1"/>
      <w:marLeft w:val="0"/>
      <w:marRight w:val="0"/>
      <w:marTop w:val="0"/>
      <w:marBottom w:val="0"/>
      <w:divBdr>
        <w:top w:val="none" w:sz="0" w:space="0" w:color="auto"/>
        <w:left w:val="none" w:sz="0" w:space="0" w:color="auto"/>
        <w:bottom w:val="none" w:sz="0" w:space="0" w:color="auto"/>
        <w:right w:val="none" w:sz="0" w:space="0" w:color="auto"/>
      </w:divBdr>
    </w:div>
    <w:div w:id="1014110551">
      <w:bodyDiv w:val="1"/>
      <w:marLeft w:val="0"/>
      <w:marRight w:val="0"/>
      <w:marTop w:val="0"/>
      <w:marBottom w:val="0"/>
      <w:divBdr>
        <w:top w:val="none" w:sz="0" w:space="0" w:color="auto"/>
        <w:left w:val="none" w:sz="0" w:space="0" w:color="auto"/>
        <w:bottom w:val="none" w:sz="0" w:space="0" w:color="auto"/>
        <w:right w:val="none" w:sz="0" w:space="0" w:color="auto"/>
      </w:divBdr>
    </w:div>
    <w:div w:id="1014111302">
      <w:bodyDiv w:val="1"/>
      <w:marLeft w:val="0"/>
      <w:marRight w:val="0"/>
      <w:marTop w:val="0"/>
      <w:marBottom w:val="0"/>
      <w:divBdr>
        <w:top w:val="none" w:sz="0" w:space="0" w:color="auto"/>
        <w:left w:val="none" w:sz="0" w:space="0" w:color="auto"/>
        <w:bottom w:val="none" w:sz="0" w:space="0" w:color="auto"/>
        <w:right w:val="none" w:sz="0" w:space="0" w:color="auto"/>
      </w:divBdr>
    </w:div>
    <w:div w:id="1014302604">
      <w:bodyDiv w:val="1"/>
      <w:marLeft w:val="0"/>
      <w:marRight w:val="0"/>
      <w:marTop w:val="0"/>
      <w:marBottom w:val="0"/>
      <w:divBdr>
        <w:top w:val="none" w:sz="0" w:space="0" w:color="auto"/>
        <w:left w:val="none" w:sz="0" w:space="0" w:color="auto"/>
        <w:bottom w:val="none" w:sz="0" w:space="0" w:color="auto"/>
        <w:right w:val="none" w:sz="0" w:space="0" w:color="auto"/>
      </w:divBdr>
    </w:div>
    <w:div w:id="1014455809">
      <w:bodyDiv w:val="1"/>
      <w:marLeft w:val="0"/>
      <w:marRight w:val="0"/>
      <w:marTop w:val="0"/>
      <w:marBottom w:val="0"/>
      <w:divBdr>
        <w:top w:val="none" w:sz="0" w:space="0" w:color="auto"/>
        <w:left w:val="none" w:sz="0" w:space="0" w:color="auto"/>
        <w:bottom w:val="none" w:sz="0" w:space="0" w:color="auto"/>
        <w:right w:val="none" w:sz="0" w:space="0" w:color="auto"/>
      </w:divBdr>
    </w:div>
    <w:div w:id="1014695402">
      <w:bodyDiv w:val="1"/>
      <w:marLeft w:val="0"/>
      <w:marRight w:val="0"/>
      <w:marTop w:val="0"/>
      <w:marBottom w:val="0"/>
      <w:divBdr>
        <w:top w:val="none" w:sz="0" w:space="0" w:color="auto"/>
        <w:left w:val="none" w:sz="0" w:space="0" w:color="auto"/>
        <w:bottom w:val="none" w:sz="0" w:space="0" w:color="auto"/>
        <w:right w:val="none" w:sz="0" w:space="0" w:color="auto"/>
      </w:divBdr>
    </w:div>
    <w:div w:id="1014725334">
      <w:bodyDiv w:val="1"/>
      <w:marLeft w:val="0"/>
      <w:marRight w:val="0"/>
      <w:marTop w:val="0"/>
      <w:marBottom w:val="0"/>
      <w:divBdr>
        <w:top w:val="none" w:sz="0" w:space="0" w:color="auto"/>
        <w:left w:val="none" w:sz="0" w:space="0" w:color="auto"/>
        <w:bottom w:val="none" w:sz="0" w:space="0" w:color="auto"/>
        <w:right w:val="none" w:sz="0" w:space="0" w:color="auto"/>
      </w:divBdr>
    </w:div>
    <w:div w:id="1014764043">
      <w:bodyDiv w:val="1"/>
      <w:marLeft w:val="0"/>
      <w:marRight w:val="0"/>
      <w:marTop w:val="0"/>
      <w:marBottom w:val="0"/>
      <w:divBdr>
        <w:top w:val="none" w:sz="0" w:space="0" w:color="auto"/>
        <w:left w:val="none" w:sz="0" w:space="0" w:color="auto"/>
        <w:bottom w:val="none" w:sz="0" w:space="0" w:color="auto"/>
        <w:right w:val="none" w:sz="0" w:space="0" w:color="auto"/>
      </w:divBdr>
    </w:div>
    <w:div w:id="1015032701">
      <w:bodyDiv w:val="1"/>
      <w:marLeft w:val="0"/>
      <w:marRight w:val="0"/>
      <w:marTop w:val="0"/>
      <w:marBottom w:val="0"/>
      <w:divBdr>
        <w:top w:val="none" w:sz="0" w:space="0" w:color="auto"/>
        <w:left w:val="none" w:sz="0" w:space="0" w:color="auto"/>
        <w:bottom w:val="none" w:sz="0" w:space="0" w:color="auto"/>
        <w:right w:val="none" w:sz="0" w:space="0" w:color="auto"/>
      </w:divBdr>
    </w:div>
    <w:div w:id="1015034316">
      <w:bodyDiv w:val="1"/>
      <w:marLeft w:val="0"/>
      <w:marRight w:val="0"/>
      <w:marTop w:val="0"/>
      <w:marBottom w:val="0"/>
      <w:divBdr>
        <w:top w:val="none" w:sz="0" w:space="0" w:color="auto"/>
        <w:left w:val="none" w:sz="0" w:space="0" w:color="auto"/>
        <w:bottom w:val="none" w:sz="0" w:space="0" w:color="auto"/>
        <w:right w:val="none" w:sz="0" w:space="0" w:color="auto"/>
      </w:divBdr>
    </w:div>
    <w:div w:id="1015231515">
      <w:bodyDiv w:val="1"/>
      <w:marLeft w:val="0"/>
      <w:marRight w:val="0"/>
      <w:marTop w:val="0"/>
      <w:marBottom w:val="0"/>
      <w:divBdr>
        <w:top w:val="none" w:sz="0" w:space="0" w:color="auto"/>
        <w:left w:val="none" w:sz="0" w:space="0" w:color="auto"/>
        <w:bottom w:val="none" w:sz="0" w:space="0" w:color="auto"/>
        <w:right w:val="none" w:sz="0" w:space="0" w:color="auto"/>
      </w:divBdr>
    </w:div>
    <w:div w:id="1015232108">
      <w:bodyDiv w:val="1"/>
      <w:marLeft w:val="0"/>
      <w:marRight w:val="0"/>
      <w:marTop w:val="0"/>
      <w:marBottom w:val="0"/>
      <w:divBdr>
        <w:top w:val="none" w:sz="0" w:space="0" w:color="auto"/>
        <w:left w:val="none" w:sz="0" w:space="0" w:color="auto"/>
        <w:bottom w:val="none" w:sz="0" w:space="0" w:color="auto"/>
        <w:right w:val="none" w:sz="0" w:space="0" w:color="auto"/>
      </w:divBdr>
    </w:div>
    <w:div w:id="1015502779">
      <w:bodyDiv w:val="1"/>
      <w:marLeft w:val="0"/>
      <w:marRight w:val="0"/>
      <w:marTop w:val="0"/>
      <w:marBottom w:val="0"/>
      <w:divBdr>
        <w:top w:val="none" w:sz="0" w:space="0" w:color="auto"/>
        <w:left w:val="none" w:sz="0" w:space="0" w:color="auto"/>
        <w:bottom w:val="none" w:sz="0" w:space="0" w:color="auto"/>
        <w:right w:val="none" w:sz="0" w:space="0" w:color="auto"/>
      </w:divBdr>
    </w:div>
    <w:div w:id="1016158364">
      <w:bodyDiv w:val="1"/>
      <w:marLeft w:val="0"/>
      <w:marRight w:val="0"/>
      <w:marTop w:val="0"/>
      <w:marBottom w:val="0"/>
      <w:divBdr>
        <w:top w:val="none" w:sz="0" w:space="0" w:color="auto"/>
        <w:left w:val="none" w:sz="0" w:space="0" w:color="auto"/>
        <w:bottom w:val="none" w:sz="0" w:space="0" w:color="auto"/>
        <w:right w:val="none" w:sz="0" w:space="0" w:color="auto"/>
      </w:divBdr>
    </w:div>
    <w:div w:id="1016343808">
      <w:bodyDiv w:val="1"/>
      <w:marLeft w:val="0"/>
      <w:marRight w:val="0"/>
      <w:marTop w:val="0"/>
      <w:marBottom w:val="0"/>
      <w:divBdr>
        <w:top w:val="none" w:sz="0" w:space="0" w:color="auto"/>
        <w:left w:val="none" w:sz="0" w:space="0" w:color="auto"/>
        <w:bottom w:val="none" w:sz="0" w:space="0" w:color="auto"/>
        <w:right w:val="none" w:sz="0" w:space="0" w:color="auto"/>
      </w:divBdr>
    </w:div>
    <w:div w:id="1016620371">
      <w:bodyDiv w:val="1"/>
      <w:marLeft w:val="0"/>
      <w:marRight w:val="0"/>
      <w:marTop w:val="0"/>
      <w:marBottom w:val="0"/>
      <w:divBdr>
        <w:top w:val="none" w:sz="0" w:space="0" w:color="auto"/>
        <w:left w:val="none" w:sz="0" w:space="0" w:color="auto"/>
        <w:bottom w:val="none" w:sz="0" w:space="0" w:color="auto"/>
        <w:right w:val="none" w:sz="0" w:space="0" w:color="auto"/>
      </w:divBdr>
    </w:div>
    <w:div w:id="1017006740">
      <w:bodyDiv w:val="1"/>
      <w:marLeft w:val="0"/>
      <w:marRight w:val="0"/>
      <w:marTop w:val="0"/>
      <w:marBottom w:val="0"/>
      <w:divBdr>
        <w:top w:val="none" w:sz="0" w:space="0" w:color="auto"/>
        <w:left w:val="none" w:sz="0" w:space="0" w:color="auto"/>
        <w:bottom w:val="none" w:sz="0" w:space="0" w:color="auto"/>
        <w:right w:val="none" w:sz="0" w:space="0" w:color="auto"/>
      </w:divBdr>
    </w:div>
    <w:div w:id="1017266272">
      <w:bodyDiv w:val="1"/>
      <w:marLeft w:val="0"/>
      <w:marRight w:val="0"/>
      <w:marTop w:val="0"/>
      <w:marBottom w:val="0"/>
      <w:divBdr>
        <w:top w:val="none" w:sz="0" w:space="0" w:color="auto"/>
        <w:left w:val="none" w:sz="0" w:space="0" w:color="auto"/>
        <w:bottom w:val="none" w:sz="0" w:space="0" w:color="auto"/>
        <w:right w:val="none" w:sz="0" w:space="0" w:color="auto"/>
      </w:divBdr>
    </w:div>
    <w:div w:id="1017344239">
      <w:bodyDiv w:val="1"/>
      <w:marLeft w:val="0"/>
      <w:marRight w:val="0"/>
      <w:marTop w:val="0"/>
      <w:marBottom w:val="0"/>
      <w:divBdr>
        <w:top w:val="none" w:sz="0" w:space="0" w:color="auto"/>
        <w:left w:val="none" w:sz="0" w:space="0" w:color="auto"/>
        <w:bottom w:val="none" w:sz="0" w:space="0" w:color="auto"/>
        <w:right w:val="none" w:sz="0" w:space="0" w:color="auto"/>
      </w:divBdr>
    </w:div>
    <w:div w:id="1017775018">
      <w:bodyDiv w:val="1"/>
      <w:marLeft w:val="0"/>
      <w:marRight w:val="0"/>
      <w:marTop w:val="0"/>
      <w:marBottom w:val="0"/>
      <w:divBdr>
        <w:top w:val="none" w:sz="0" w:space="0" w:color="auto"/>
        <w:left w:val="none" w:sz="0" w:space="0" w:color="auto"/>
        <w:bottom w:val="none" w:sz="0" w:space="0" w:color="auto"/>
        <w:right w:val="none" w:sz="0" w:space="0" w:color="auto"/>
      </w:divBdr>
    </w:div>
    <w:div w:id="1017927769">
      <w:bodyDiv w:val="1"/>
      <w:marLeft w:val="0"/>
      <w:marRight w:val="0"/>
      <w:marTop w:val="0"/>
      <w:marBottom w:val="0"/>
      <w:divBdr>
        <w:top w:val="none" w:sz="0" w:space="0" w:color="auto"/>
        <w:left w:val="none" w:sz="0" w:space="0" w:color="auto"/>
        <w:bottom w:val="none" w:sz="0" w:space="0" w:color="auto"/>
        <w:right w:val="none" w:sz="0" w:space="0" w:color="auto"/>
      </w:divBdr>
    </w:div>
    <w:div w:id="1018123765">
      <w:bodyDiv w:val="1"/>
      <w:marLeft w:val="0"/>
      <w:marRight w:val="0"/>
      <w:marTop w:val="0"/>
      <w:marBottom w:val="0"/>
      <w:divBdr>
        <w:top w:val="none" w:sz="0" w:space="0" w:color="auto"/>
        <w:left w:val="none" w:sz="0" w:space="0" w:color="auto"/>
        <w:bottom w:val="none" w:sz="0" w:space="0" w:color="auto"/>
        <w:right w:val="none" w:sz="0" w:space="0" w:color="auto"/>
      </w:divBdr>
    </w:div>
    <w:div w:id="1018314192">
      <w:bodyDiv w:val="1"/>
      <w:marLeft w:val="0"/>
      <w:marRight w:val="0"/>
      <w:marTop w:val="0"/>
      <w:marBottom w:val="0"/>
      <w:divBdr>
        <w:top w:val="none" w:sz="0" w:space="0" w:color="auto"/>
        <w:left w:val="none" w:sz="0" w:space="0" w:color="auto"/>
        <w:bottom w:val="none" w:sz="0" w:space="0" w:color="auto"/>
        <w:right w:val="none" w:sz="0" w:space="0" w:color="auto"/>
      </w:divBdr>
    </w:div>
    <w:div w:id="1018387289">
      <w:bodyDiv w:val="1"/>
      <w:marLeft w:val="0"/>
      <w:marRight w:val="0"/>
      <w:marTop w:val="0"/>
      <w:marBottom w:val="0"/>
      <w:divBdr>
        <w:top w:val="none" w:sz="0" w:space="0" w:color="auto"/>
        <w:left w:val="none" w:sz="0" w:space="0" w:color="auto"/>
        <w:bottom w:val="none" w:sz="0" w:space="0" w:color="auto"/>
        <w:right w:val="none" w:sz="0" w:space="0" w:color="auto"/>
      </w:divBdr>
    </w:div>
    <w:div w:id="1018435379">
      <w:bodyDiv w:val="1"/>
      <w:marLeft w:val="0"/>
      <w:marRight w:val="0"/>
      <w:marTop w:val="0"/>
      <w:marBottom w:val="0"/>
      <w:divBdr>
        <w:top w:val="none" w:sz="0" w:space="0" w:color="auto"/>
        <w:left w:val="none" w:sz="0" w:space="0" w:color="auto"/>
        <w:bottom w:val="none" w:sz="0" w:space="0" w:color="auto"/>
        <w:right w:val="none" w:sz="0" w:space="0" w:color="auto"/>
      </w:divBdr>
    </w:div>
    <w:div w:id="1018577336">
      <w:bodyDiv w:val="1"/>
      <w:marLeft w:val="0"/>
      <w:marRight w:val="0"/>
      <w:marTop w:val="0"/>
      <w:marBottom w:val="0"/>
      <w:divBdr>
        <w:top w:val="none" w:sz="0" w:space="0" w:color="auto"/>
        <w:left w:val="none" w:sz="0" w:space="0" w:color="auto"/>
        <w:bottom w:val="none" w:sz="0" w:space="0" w:color="auto"/>
        <w:right w:val="none" w:sz="0" w:space="0" w:color="auto"/>
      </w:divBdr>
    </w:div>
    <w:div w:id="1018700039">
      <w:bodyDiv w:val="1"/>
      <w:marLeft w:val="0"/>
      <w:marRight w:val="0"/>
      <w:marTop w:val="0"/>
      <w:marBottom w:val="0"/>
      <w:divBdr>
        <w:top w:val="none" w:sz="0" w:space="0" w:color="auto"/>
        <w:left w:val="none" w:sz="0" w:space="0" w:color="auto"/>
        <w:bottom w:val="none" w:sz="0" w:space="0" w:color="auto"/>
        <w:right w:val="none" w:sz="0" w:space="0" w:color="auto"/>
      </w:divBdr>
    </w:div>
    <w:div w:id="1018893669">
      <w:bodyDiv w:val="1"/>
      <w:marLeft w:val="0"/>
      <w:marRight w:val="0"/>
      <w:marTop w:val="0"/>
      <w:marBottom w:val="0"/>
      <w:divBdr>
        <w:top w:val="none" w:sz="0" w:space="0" w:color="auto"/>
        <w:left w:val="none" w:sz="0" w:space="0" w:color="auto"/>
        <w:bottom w:val="none" w:sz="0" w:space="0" w:color="auto"/>
        <w:right w:val="none" w:sz="0" w:space="0" w:color="auto"/>
      </w:divBdr>
    </w:div>
    <w:div w:id="1018972950">
      <w:bodyDiv w:val="1"/>
      <w:marLeft w:val="0"/>
      <w:marRight w:val="0"/>
      <w:marTop w:val="0"/>
      <w:marBottom w:val="0"/>
      <w:divBdr>
        <w:top w:val="none" w:sz="0" w:space="0" w:color="auto"/>
        <w:left w:val="none" w:sz="0" w:space="0" w:color="auto"/>
        <w:bottom w:val="none" w:sz="0" w:space="0" w:color="auto"/>
        <w:right w:val="none" w:sz="0" w:space="0" w:color="auto"/>
      </w:divBdr>
    </w:div>
    <w:div w:id="1019283874">
      <w:bodyDiv w:val="1"/>
      <w:marLeft w:val="0"/>
      <w:marRight w:val="0"/>
      <w:marTop w:val="0"/>
      <w:marBottom w:val="0"/>
      <w:divBdr>
        <w:top w:val="none" w:sz="0" w:space="0" w:color="auto"/>
        <w:left w:val="none" w:sz="0" w:space="0" w:color="auto"/>
        <w:bottom w:val="none" w:sz="0" w:space="0" w:color="auto"/>
        <w:right w:val="none" w:sz="0" w:space="0" w:color="auto"/>
      </w:divBdr>
    </w:div>
    <w:div w:id="1019503981">
      <w:bodyDiv w:val="1"/>
      <w:marLeft w:val="0"/>
      <w:marRight w:val="0"/>
      <w:marTop w:val="0"/>
      <w:marBottom w:val="0"/>
      <w:divBdr>
        <w:top w:val="none" w:sz="0" w:space="0" w:color="auto"/>
        <w:left w:val="none" w:sz="0" w:space="0" w:color="auto"/>
        <w:bottom w:val="none" w:sz="0" w:space="0" w:color="auto"/>
        <w:right w:val="none" w:sz="0" w:space="0" w:color="auto"/>
      </w:divBdr>
    </w:div>
    <w:div w:id="1019624385">
      <w:bodyDiv w:val="1"/>
      <w:marLeft w:val="0"/>
      <w:marRight w:val="0"/>
      <w:marTop w:val="0"/>
      <w:marBottom w:val="0"/>
      <w:divBdr>
        <w:top w:val="none" w:sz="0" w:space="0" w:color="auto"/>
        <w:left w:val="none" w:sz="0" w:space="0" w:color="auto"/>
        <w:bottom w:val="none" w:sz="0" w:space="0" w:color="auto"/>
        <w:right w:val="none" w:sz="0" w:space="0" w:color="auto"/>
      </w:divBdr>
    </w:div>
    <w:div w:id="1019745802">
      <w:bodyDiv w:val="1"/>
      <w:marLeft w:val="0"/>
      <w:marRight w:val="0"/>
      <w:marTop w:val="0"/>
      <w:marBottom w:val="0"/>
      <w:divBdr>
        <w:top w:val="none" w:sz="0" w:space="0" w:color="auto"/>
        <w:left w:val="none" w:sz="0" w:space="0" w:color="auto"/>
        <w:bottom w:val="none" w:sz="0" w:space="0" w:color="auto"/>
        <w:right w:val="none" w:sz="0" w:space="0" w:color="auto"/>
      </w:divBdr>
    </w:div>
    <w:div w:id="1019938058">
      <w:bodyDiv w:val="1"/>
      <w:marLeft w:val="0"/>
      <w:marRight w:val="0"/>
      <w:marTop w:val="0"/>
      <w:marBottom w:val="0"/>
      <w:divBdr>
        <w:top w:val="none" w:sz="0" w:space="0" w:color="auto"/>
        <w:left w:val="none" w:sz="0" w:space="0" w:color="auto"/>
        <w:bottom w:val="none" w:sz="0" w:space="0" w:color="auto"/>
        <w:right w:val="none" w:sz="0" w:space="0" w:color="auto"/>
      </w:divBdr>
    </w:div>
    <w:div w:id="1020086870">
      <w:bodyDiv w:val="1"/>
      <w:marLeft w:val="0"/>
      <w:marRight w:val="0"/>
      <w:marTop w:val="0"/>
      <w:marBottom w:val="0"/>
      <w:divBdr>
        <w:top w:val="none" w:sz="0" w:space="0" w:color="auto"/>
        <w:left w:val="none" w:sz="0" w:space="0" w:color="auto"/>
        <w:bottom w:val="none" w:sz="0" w:space="0" w:color="auto"/>
        <w:right w:val="none" w:sz="0" w:space="0" w:color="auto"/>
      </w:divBdr>
    </w:div>
    <w:div w:id="1020160273">
      <w:bodyDiv w:val="1"/>
      <w:marLeft w:val="0"/>
      <w:marRight w:val="0"/>
      <w:marTop w:val="0"/>
      <w:marBottom w:val="0"/>
      <w:divBdr>
        <w:top w:val="none" w:sz="0" w:space="0" w:color="auto"/>
        <w:left w:val="none" w:sz="0" w:space="0" w:color="auto"/>
        <w:bottom w:val="none" w:sz="0" w:space="0" w:color="auto"/>
        <w:right w:val="none" w:sz="0" w:space="0" w:color="auto"/>
      </w:divBdr>
    </w:div>
    <w:div w:id="1020208107">
      <w:bodyDiv w:val="1"/>
      <w:marLeft w:val="0"/>
      <w:marRight w:val="0"/>
      <w:marTop w:val="0"/>
      <w:marBottom w:val="0"/>
      <w:divBdr>
        <w:top w:val="none" w:sz="0" w:space="0" w:color="auto"/>
        <w:left w:val="none" w:sz="0" w:space="0" w:color="auto"/>
        <w:bottom w:val="none" w:sz="0" w:space="0" w:color="auto"/>
        <w:right w:val="none" w:sz="0" w:space="0" w:color="auto"/>
      </w:divBdr>
    </w:div>
    <w:div w:id="1020620223">
      <w:bodyDiv w:val="1"/>
      <w:marLeft w:val="0"/>
      <w:marRight w:val="0"/>
      <w:marTop w:val="0"/>
      <w:marBottom w:val="0"/>
      <w:divBdr>
        <w:top w:val="none" w:sz="0" w:space="0" w:color="auto"/>
        <w:left w:val="none" w:sz="0" w:space="0" w:color="auto"/>
        <w:bottom w:val="none" w:sz="0" w:space="0" w:color="auto"/>
        <w:right w:val="none" w:sz="0" w:space="0" w:color="auto"/>
      </w:divBdr>
    </w:div>
    <w:div w:id="1020663514">
      <w:bodyDiv w:val="1"/>
      <w:marLeft w:val="0"/>
      <w:marRight w:val="0"/>
      <w:marTop w:val="0"/>
      <w:marBottom w:val="0"/>
      <w:divBdr>
        <w:top w:val="none" w:sz="0" w:space="0" w:color="auto"/>
        <w:left w:val="none" w:sz="0" w:space="0" w:color="auto"/>
        <w:bottom w:val="none" w:sz="0" w:space="0" w:color="auto"/>
        <w:right w:val="none" w:sz="0" w:space="0" w:color="auto"/>
      </w:divBdr>
    </w:div>
    <w:div w:id="1020816398">
      <w:bodyDiv w:val="1"/>
      <w:marLeft w:val="0"/>
      <w:marRight w:val="0"/>
      <w:marTop w:val="0"/>
      <w:marBottom w:val="0"/>
      <w:divBdr>
        <w:top w:val="none" w:sz="0" w:space="0" w:color="auto"/>
        <w:left w:val="none" w:sz="0" w:space="0" w:color="auto"/>
        <w:bottom w:val="none" w:sz="0" w:space="0" w:color="auto"/>
        <w:right w:val="none" w:sz="0" w:space="0" w:color="auto"/>
      </w:divBdr>
    </w:div>
    <w:div w:id="1021013406">
      <w:bodyDiv w:val="1"/>
      <w:marLeft w:val="0"/>
      <w:marRight w:val="0"/>
      <w:marTop w:val="0"/>
      <w:marBottom w:val="0"/>
      <w:divBdr>
        <w:top w:val="none" w:sz="0" w:space="0" w:color="auto"/>
        <w:left w:val="none" w:sz="0" w:space="0" w:color="auto"/>
        <w:bottom w:val="none" w:sz="0" w:space="0" w:color="auto"/>
        <w:right w:val="none" w:sz="0" w:space="0" w:color="auto"/>
      </w:divBdr>
    </w:div>
    <w:div w:id="1021274260">
      <w:bodyDiv w:val="1"/>
      <w:marLeft w:val="0"/>
      <w:marRight w:val="0"/>
      <w:marTop w:val="0"/>
      <w:marBottom w:val="0"/>
      <w:divBdr>
        <w:top w:val="none" w:sz="0" w:space="0" w:color="auto"/>
        <w:left w:val="none" w:sz="0" w:space="0" w:color="auto"/>
        <w:bottom w:val="none" w:sz="0" w:space="0" w:color="auto"/>
        <w:right w:val="none" w:sz="0" w:space="0" w:color="auto"/>
      </w:divBdr>
    </w:div>
    <w:div w:id="1021319988">
      <w:bodyDiv w:val="1"/>
      <w:marLeft w:val="0"/>
      <w:marRight w:val="0"/>
      <w:marTop w:val="0"/>
      <w:marBottom w:val="0"/>
      <w:divBdr>
        <w:top w:val="none" w:sz="0" w:space="0" w:color="auto"/>
        <w:left w:val="none" w:sz="0" w:space="0" w:color="auto"/>
        <w:bottom w:val="none" w:sz="0" w:space="0" w:color="auto"/>
        <w:right w:val="none" w:sz="0" w:space="0" w:color="auto"/>
      </w:divBdr>
    </w:div>
    <w:div w:id="1021393090">
      <w:bodyDiv w:val="1"/>
      <w:marLeft w:val="0"/>
      <w:marRight w:val="0"/>
      <w:marTop w:val="0"/>
      <w:marBottom w:val="0"/>
      <w:divBdr>
        <w:top w:val="none" w:sz="0" w:space="0" w:color="auto"/>
        <w:left w:val="none" w:sz="0" w:space="0" w:color="auto"/>
        <w:bottom w:val="none" w:sz="0" w:space="0" w:color="auto"/>
        <w:right w:val="none" w:sz="0" w:space="0" w:color="auto"/>
      </w:divBdr>
    </w:div>
    <w:div w:id="1021474749">
      <w:bodyDiv w:val="1"/>
      <w:marLeft w:val="0"/>
      <w:marRight w:val="0"/>
      <w:marTop w:val="0"/>
      <w:marBottom w:val="0"/>
      <w:divBdr>
        <w:top w:val="none" w:sz="0" w:space="0" w:color="auto"/>
        <w:left w:val="none" w:sz="0" w:space="0" w:color="auto"/>
        <w:bottom w:val="none" w:sz="0" w:space="0" w:color="auto"/>
        <w:right w:val="none" w:sz="0" w:space="0" w:color="auto"/>
      </w:divBdr>
    </w:div>
    <w:div w:id="1021475204">
      <w:bodyDiv w:val="1"/>
      <w:marLeft w:val="0"/>
      <w:marRight w:val="0"/>
      <w:marTop w:val="0"/>
      <w:marBottom w:val="0"/>
      <w:divBdr>
        <w:top w:val="none" w:sz="0" w:space="0" w:color="auto"/>
        <w:left w:val="none" w:sz="0" w:space="0" w:color="auto"/>
        <w:bottom w:val="none" w:sz="0" w:space="0" w:color="auto"/>
        <w:right w:val="none" w:sz="0" w:space="0" w:color="auto"/>
      </w:divBdr>
    </w:div>
    <w:div w:id="1021855399">
      <w:bodyDiv w:val="1"/>
      <w:marLeft w:val="0"/>
      <w:marRight w:val="0"/>
      <w:marTop w:val="0"/>
      <w:marBottom w:val="0"/>
      <w:divBdr>
        <w:top w:val="none" w:sz="0" w:space="0" w:color="auto"/>
        <w:left w:val="none" w:sz="0" w:space="0" w:color="auto"/>
        <w:bottom w:val="none" w:sz="0" w:space="0" w:color="auto"/>
        <w:right w:val="none" w:sz="0" w:space="0" w:color="auto"/>
      </w:divBdr>
    </w:div>
    <w:div w:id="1021856069">
      <w:bodyDiv w:val="1"/>
      <w:marLeft w:val="0"/>
      <w:marRight w:val="0"/>
      <w:marTop w:val="0"/>
      <w:marBottom w:val="0"/>
      <w:divBdr>
        <w:top w:val="none" w:sz="0" w:space="0" w:color="auto"/>
        <w:left w:val="none" w:sz="0" w:space="0" w:color="auto"/>
        <w:bottom w:val="none" w:sz="0" w:space="0" w:color="auto"/>
        <w:right w:val="none" w:sz="0" w:space="0" w:color="auto"/>
      </w:divBdr>
    </w:div>
    <w:div w:id="1021857140">
      <w:bodyDiv w:val="1"/>
      <w:marLeft w:val="0"/>
      <w:marRight w:val="0"/>
      <w:marTop w:val="0"/>
      <w:marBottom w:val="0"/>
      <w:divBdr>
        <w:top w:val="none" w:sz="0" w:space="0" w:color="auto"/>
        <w:left w:val="none" w:sz="0" w:space="0" w:color="auto"/>
        <w:bottom w:val="none" w:sz="0" w:space="0" w:color="auto"/>
        <w:right w:val="none" w:sz="0" w:space="0" w:color="auto"/>
      </w:divBdr>
    </w:div>
    <w:div w:id="1022127044">
      <w:bodyDiv w:val="1"/>
      <w:marLeft w:val="0"/>
      <w:marRight w:val="0"/>
      <w:marTop w:val="0"/>
      <w:marBottom w:val="0"/>
      <w:divBdr>
        <w:top w:val="none" w:sz="0" w:space="0" w:color="auto"/>
        <w:left w:val="none" w:sz="0" w:space="0" w:color="auto"/>
        <w:bottom w:val="none" w:sz="0" w:space="0" w:color="auto"/>
        <w:right w:val="none" w:sz="0" w:space="0" w:color="auto"/>
      </w:divBdr>
    </w:div>
    <w:div w:id="1022785007">
      <w:bodyDiv w:val="1"/>
      <w:marLeft w:val="0"/>
      <w:marRight w:val="0"/>
      <w:marTop w:val="0"/>
      <w:marBottom w:val="0"/>
      <w:divBdr>
        <w:top w:val="none" w:sz="0" w:space="0" w:color="auto"/>
        <w:left w:val="none" w:sz="0" w:space="0" w:color="auto"/>
        <w:bottom w:val="none" w:sz="0" w:space="0" w:color="auto"/>
        <w:right w:val="none" w:sz="0" w:space="0" w:color="auto"/>
      </w:divBdr>
    </w:div>
    <w:div w:id="1022825525">
      <w:bodyDiv w:val="1"/>
      <w:marLeft w:val="0"/>
      <w:marRight w:val="0"/>
      <w:marTop w:val="0"/>
      <w:marBottom w:val="0"/>
      <w:divBdr>
        <w:top w:val="none" w:sz="0" w:space="0" w:color="auto"/>
        <w:left w:val="none" w:sz="0" w:space="0" w:color="auto"/>
        <w:bottom w:val="none" w:sz="0" w:space="0" w:color="auto"/>
        <w:right w:val="none" w:sz="0" w:space="0" w:color="auto"/>
      </w:divBdr>
    </w:div>
    <w:div w:id="1023215848">
      <w:bodyDiv w:val="1"/>
      <w:marLeft w:val="0"/>
      <w:marRight w:val="0"/>
      <w:marTop w:val="0"/>
      <w:marBottom w:val="0"/>
      <w:divBdr>
        <w:top w:val="none" w:sz="0" w:space="0" w:color="auto"/>
        <w:left w:val="none" w:sz="0" w:space="0" w:color="auto"/>
        <w:bottom w:val="none" w:sz="0" w:space="0" w:color="auto"/>
        <w:right w:val="none" w:sz="0" w:space="0" w:color="auto"/>
      </w:divBdr>
    </w:div>
    <w:div w:id="1023359161">
      <w:bodyDiv w:val="1"/>
      <w:marLeft w:val="0"/>
      <w:marRight w:val="0"/>
      <w:marTop w:val="0"/>
      <w:marBottom w:val="0"/>
      <w:divBdr>
        <w:top w:val="none" w:sz="0" w:space="0" w:color="auto"/>
        <w:left w:val="none" w:sz="0" w:space="0" w:color="auto"/>
        <w:bottom w:val="none" w:sz="0" w:space="0" w:color="auto"/>
        <w:right w:val="none" w:sz="0" w:space="0" w:color="auto"/>
      </w:divBdr>
    </w:div>
    <w:div w:id="1023629927">
      <w:bodyDiv w:val="1"/>
      <w:marLeft w:val="0"/>
      <w:marRight w:val="0"/>
      <w:marTop w:val="0"/>
      <w:marBottom w:val="0"/>
      <w:divBdr>
        <w:top w:val="none" w:sz="0" w:space="0" w:color="auto"/>
        <w:left w:val="none" w:sz="0" w:space="0" w:color="auto"/>
        <w:bottom w:val="none" w:sz="0" w:space="0" w:color="auto"/>
        <w:right w:val="none" w:sz="0" w:space="0" w:color="auto"/>
      </w:divBdr>
    </w:div>
    <w:div w:id="1023745602">
      <w:bodyDiv w:val="1"/>
      <w:marLeft w:val="0"/>
      <w:marRight w:val="0"/>
      <w:marTop w:val="0"/>
      <w:marBottom w:val="0"/>
      <w:divBdr>
        <w:top w:val="none" w:sz="0" w:space="0" w:color="auto"/>
        <w:left w:val="none" w:sz="0" w:space="0" w:color="auto"/>
        <w:bottom w:val="none" w:sz="0" w:space="0" w:color="auto"/>
        <w:right w:val="none" w:sz="0" w:space="0" w:color="auto"/>
      </w:divBdr>
    </w:div>
    <w:div w:id="1023748806">
      <w:bodyDiv w:val="1"/>
      <w:marLeft w:val="0"/>
      <w:marRight w:val="0"/>
      <w:marTop w:val="0"/>
      <w:marBottom w:val="0"/>
      <w:divBdr>
        <w:top w:val="none" w:sz="0" w:space="0" w:color="auto"/>
        <w:left w:val="none" w:sz="0" w:space="0" w:color="auto"/>
        <w:bottom w:val="none" w:sz="0" w:space="0" w:color="auto"/>
        <w:right w:val="none" w:sz="0" w:space="0" w:color="auto"/>
      </w:divBdr>
    </w:div>
    <w:div w:id="1023752660">
      <w:bodyDiv w:val="1"/>
      <w:marLeft w:val="0"/>
      <w:marRight w:val="0"/>
      <w:marTop w:val="0"/>
      <w:marBottom w:val="0"/>
      <w:divBdr>
        <w:top w:val="none" w:sz="0" w:space="0" w:color="auto"/>
        <w:left w:val="none" w:sz="0" w:space="0" w:color="auto"/>
        <w:bottom w:val="none" w:sz="0" w:space="0" w:color="auto"/>
        <w:right w:val="none" w:sz="0" w:space="0" w:color="auto"/>
      </w:divBdr>
    </w:div>
    <w:div w:id="1023895706">
      <w:bodyDiv w:val="1"/>
      <w:marLeft w:val="0"/>
      <w:marRight w:val="0"/>
      <w:marTop w:val="0"/>
      <w:marBottom w:val="0"/>
      <w:divBdr>
        <w:top w:val="none" w:sz="0" w:space="0" w:color="auto"/>
        <w:left w:val="none" w:sz="0" w:space="0" w:color="auto"/>
        <w:bottom w:val="none" w:sz="0" w:space="0" w:color="auto"/>
        <w:right w:val="none" w:sz="0" w:space="0" w:color="auto"/>
      </w:divBdr>
    </w:div>
    <w:div w:id="1023938370">
      <w:bodyDiv w:val="1"/>
      <w:marLeft w:val="0"/>
      <w:marRight w:val="0"/>
      <w:marTop w:val="0"/>
      <w:marBottom w:val="0"/>
      <w:divBdr>
        <w:top w:val="none" w:sz="0" w:space="0" w:color="auto"/>
        <w:left w:val="none" w:sz="0" w:space="0" w:color="auto"/>
        <w:bottom w:val="none" w:sz="0" w:space="0" w:color="auto"/>
        <w:right w:val="none" w:sz="0" w:space="0" w:color="auto"/>
      </w:divBdr>
    </w:div>
    <w:div w:id="1024093931">
      <w:bodyDiv w:val="1"/>
      <w:marLeft w:val="0"/>
      <w:marRight w:val="0"/>
      <w:marTop w:val="0"/>
      <w:marBottom w:val="0"/>
      <w:divBdr>
        <w:top w:val="none" w:sz="0" w:space="0" w:color="auto"/>
        <w:left w:val="none" w:sz="0" w:space="0" w:color="auto"/>
        <w:bottom w:val="none" w:sz="0" w:space="0" w:color="auto"/>
        <w:right w:val="none" w:sz="0" w:space="0" w:color="auto"/>
      </w:divBdr>
    </w:div>
    <w:div w:id="1024359627">
      <w:bodyDiv w:val="1"/>
      <w:marLeft w:val="0"/>
      <w:marRight w:val="0"/>
      <w:marTop w:val="0"/>
      <w:marBottom w:val="0"/>
      <w:divBdr>
        <w:top w:val="none" w:sz="0" w:space="0" w:color="auto"/>
        <w:left w:val="none" w:sz="0" w:space="0" w:color="auto"/>
        <w:bottom w:val="none" w:sz="0" w:space="0" w:color="auto"/>
        <w:right w:val="none" w:sz="0" w:space="0" w:color="auto"/>
      </w:divBdr>
    </w:div>
    <w:div w:id="1024475086">
      <w:bodyDiv w:val="1"/>
      <w:marLeft w:val="0"/>
      <w:marRight w:val="0"/>
      <w:marTop w:val="0"/>
      <w:marBottom w:val="0"/>
      <w:divBdr>
        <w:top w:val="none" w:sz="0" w:space="0" w:color="auto"/>
        <w:left w:val="none" w:sz="0" w:space="0" w:color="auto"/>
        <w:bottom w:val="none" w:sz="0" w:space="0" w:color="auto"/>
        <w:right w:val="none" w:sz="0" w:space="0" w:color="auto"/>
      </w:divBdr>
    </w:div>
    <w:div w:id="1024476421">
      <w:bodyDiv w:val="1"/>
      <w:marLeft w:val="0"/>
      <w:marRight w:val="0"/>
      <w:marTop w:val="0"/>
      <w:marBottom w:val="0"/>
      <w:divBdr>
        <w:top w:val="none" w:sz="0" w:space="0" w:color="auto"/>
        <w:left w:val="none" w:sz="0" w:space="0" w:color="auto"/>
        <w:bottom w:val="none" w:sz="0" w:space="0" w:color="auto"/>
        <w:right w:val="none" w:sz="0" w:space="0" w:color="auto"/>
      </w:divBdr>
    </w:div>
    <w:div w:id="1024480869">
      <w:bodyDiv w:val="1"/>
      <w:marLeft w:val="0"/>
      <w:marRight w:val="0"/>
      <w:marTop w:val="0"/>
      <w:marBottom w:val="0"/>
      <w:divBdr>
        <w:top w:val="none" w:sz="0" w:space="0" w:color="auto"/>
        <w:left w:val="none" w:sz="0" w:space="0" w:color="auto"/>
        <w:bottom w:val="none" w:sz="0" w:space="0" w:color="auto"/>
        <w:right w:val="none" w:sz="0" w:space="0" w:color="auto"/>
      </w:divBdr>
    </w:div>
    <w:div w:id="1024483095">
      <w:bodyDiv w:val="1"/>
      <w:marLeft w:val="0"/>
      <w:marRight w:val="0"/>
      <w:marTop w:val="0"/>
      <w:marBottom w:val="0"/>
      <w:divBdr>
        <w:top w:val="none" w:sz="0" w:space="0" w:color="auto"/>
        <w:left w:val="none" w:sz="0" w:space="0" w:color="auto"/>
        <w:bottom w:val="none" w:sz="0" w:space="0" w:color="auto"/>
        <w:right w:val="none" w:sz="0" w:space="0" w:color="auto"/>
      </w:divBdr>
    </w:div>
    <w:div w:id="1024599558">
      <w:bodyDiv w:val="1"/>
      <w:marLeft w:val="0"/>
      <w:marRight w:val="0"/>
      <w:marTop w:val="0"/>
      <w:marBottom w:val="0"/>
      <w:divBdr>
        <w:top w:val="none" w:sz="0" w:space="0" w:color="auto"/>
        <w:left w:val="none" w:sz="0" w:space="0" w:color="auto"/>
        <w:bottom w:val="none" w:sz="0" w:space="0" w:color="auto"/>
        <w:right w:val="none" w:sz="0" w:space="0" w:color="auto"/>
      </w:divBdr>
    </w:div>
    <w:div w:id="1024752293">
      <w:bodyDiv w:val="1"/>
      <w:marLeft w:val="0"/>
      <w:marRight w:val="0"/>
      <w:marTop w:val="0"/>
      <w:marBottom w:val="0"/>
      <w:divBdr>
        <w:top w:val="none" w:sz="0" w:space="0" w:color="auto"/>
        <w:left w:val="none" w:sz="0" w:space="0" w:color="auto"/>
        <w:bottom w:val="none" w:sz="0" w:space="0" w:color="auto"/>
        <w:right w:val="none" w:sz="0" w:space="0" w:color="auto"/>
      </w:divBdr>
    </w:div>
    <w:div w:id="1024862269">
      <w:bodyDiv w:val="1"/>
      <w:marLeft w:val="0"/>
      <w:marRight w:val="0"/>
      <w:marTop w:val="0"/>
      <w:marBottom w:val="0"/>
      <w:divBdr>
        <w:top w:val="none" w:sz="0" w:space="0" w:color="auto"/>
        <w:left w:val="none" w:sz="0" w:space="0" w:color="auto"/>
        <w:bottom w:val="none" w:sz="0" w:space="0" w:color="auto"/>
        <w:right w:val="none" w:sz="0" w:space="0" w:color="auto"/>
      </w:divBdr>
    </w:div>
    <w:div w:id="1025060043">
      <w:bodyDiv w:val="1"/>
      <w:marLeft w:val="0"/>
      <w:marRight w:val="0"/>
      <w:marTop w:val="0"/>
      <w:marBottom w:val="0"/>
      <w:divBdr>
        <w:top w:val="none" w:sz="0" w:space="0" w:color="auto"/>
        <w:left w:val="none" w:sz="0" w:space="0" w:color="auto"/>
        <w:bottom w:val="none" w:sz="0" w:space="0" w:color="auto"/>
        <w:right w:val="none" w:sz="0" w:space="0" w:color="auto"/>
      </w:divBdr>
    </w:div>
    <w:div w:id="1025250790">
      <w:bodyDiv w:val="1"/>
      <w:marLeft w:val="0"/>
      <w:marRight w:val="0"/>
      <w:marTop w:val="0"/>
      <w:marBottom w:val="0"/>
      <w:divBdr>
        <w:top w:val="none" w:sz="0" w:space="0" w:color="auto"/>
        <w:left w:val="none" w:sz="0" w:space="0" w:color="auto"/>
        <w:bottom w:val="none" w:sz="0" w:space="0" w:color="auto"/>
        <w:right w:val="none" w:sz="0" w:space="0" w:color="auto"/>
      </w:divBdr>
    </w:div>
    <w:div w:id="1025517170">
      <w:bodyDiv w:val="1"/>
      <w:marLeft w:val="0"/>
      <w:marRight w:val="0"/>
      <w:marTop w:val="0"/>
      <w:marBottom w:val="0"/>
      <w:divBdr>
        <w:top w:val="none" w:sz="0" w:space="0" w:color="auto"/>
        <w:left w:val="none" w:sz="0" w:space="0" w:color="auto"/>
        <w:bottom w:val="none" w:sz="0" w:space="0" w:color="auto"/>
        <w:right w:val="none" w:sz="0" w:space="0" w:color="auto"/>
      </w:divBdr>
    </w:div>
    <w:div w:id="1025521461">
      <w:bodyDiv w:val="1"/>
      <w:marLeft w:val="0"/>
      <w:marRight w:val="0"/>
      <w:marTop w:val="0"/>
      <w:marBottom w:val="0"/>
      <w:divBdr>
        <w:top w:val="none" w:sz="0" w:space="0" w:color="auto"/>
        <w:left w:val="none" w:sz="0" w:space="0" w:color="auto"/>
        <w:bottom w:val="none" w:sz="0" w:space="0" w:color="auto"/>
        <w:right w:val="none" w:sz="0" w:space="0" w:color="auto"/>
      </w:divBdr>
    </w:div>
    <w:div w:id="1025595243">
      <w:bodyDiv w:val="1"/>
      <w:marLeft w:val="0"/>
      <w:marRight w:val="0"/>
      <w:marTop w:val="0"/>
      <w:marBottom w:val="0"/>
      <w:divBdr>
        <w:top w:val="none" w:sz="0" w:space="0" w:color="auto"/>
        <w:left w:val="none" w:sz="0" w:space="0" w:color="auto"/>
        <w:bottom w:val="none" w:sz="0" w:space="0" w:color="auto"/>
        <w:right w:val="none" w:sz="0" w:space="0" w:color="auto"/>
      </w:divBdr>
    </w:div>
    <w:div w:id="1025669693">
      <w:bodyDiv w:val="1"/>
      <w:marLeft w:val="0"/>
      <w:marRight w:val="0"/>
      <w:marTop w:val="0"/>
      <w:marBottom w:val="0"/>
      <w:divBdr>
        <w:top w:val="none" w:sz="0" w:space="0" w:color="auto"/>
        <w:left w:val="none" w:sz="0" w:space="0" w:color="auto"/>
        <w:bottom w:val="none" w:sz="0" w:space="0" w:color="auto"/>
        <w:right w:val="none" w:sz="0" w:space="0" w:color="auto"/>
      </w:divBdr>
    </w:div>
    <w:div w:id="1025716787">
      <w:bodyDiv w:val="1"/>
      <w:marLeft w:val="0"/>
      <w:marRight w:val="0"/>
      <w:marTop w:val="0"/>
      <w:marBottom w:val="0"/>
      <w:divBdr>
        <w:top w:val="none" w:sz="0" w:space="0" w:color="auto"/>
        <w:left w:val="none" w:sz="0" w:space="0" w:color="auto"/>
        <w:bottom w:val="none" w:sz="0" w:space="0" w:color="auto"/>
        <w:right w:val="none" w:sz="0" w:space="0" w:color="auto"/>
      </w:divBdr>
    </w:div>
    <w:div w:id="1025860720">
      <w:bodyDiv w:val="1"/>
      <w:marLeft w:val="0"/>
      <w:marRight w:val="0"/>
      <w:marTop w:val="0"/>
      <w:marBottom w:val="0"/>
      <w:divBdr>
        <w:top w:val="none" w:sz="0" w:space="0" w:color="auto"/>
        <w:left w:val="none" w:sz="0" w:space="0" w:color="auto"/>
        <w:bottom w:val="none" w:sz="0" w:space="0" w:color="auto"/>
        <w:right w:val="none" w:sz="0" w:space="0" w:color="auto"/>
      </w:divBdr>
    </w:div>
    <w:div w:id="1025982671">
      <w:bodyDiv w:val="1"/>
      <w:marLeft w:val="0"/>
      <w:marRight w:val="0"/>
      <w:marTop w:val="0"/>
      <w:marBottom w:val="0"/>
      <w:divBdr>
        <w:top w:val="none" w:sz="0" w:space="0" w:color="auto"/>
        <w:left w:val="none" w:sz="0" w:space="0" w:color="auto"/>
        <w:bottom w:val="none" w:sz="0" w:space="0" w:color="auto"/>
        <w:right w:val="none" w:sz="0" w:space="0" w:color="auto"/>
      </w:divBdr>
    </w:div>
    <w:div w:id="1026563024">
      <w:bodyDiv w:val="1"/>
      <w:marLeft w:val="0"/>
      <w:marRight w:val="0"/>
      <w:marTop w:val="0"/>
      <w:marBottom w:val="0"/>
      <w:divBdr>
        <w:top w:val="none" w:sz="0" w:space="0" w:color="auto"/>
        <w:left w:val="none" w:sz="0" w:space="0" w:color="auto"/>
        <w:bottom w:val="none" w:sz="0" w:space="0" w:color="auto"/>
        <w:right w:val="none" w:sz="0" w:space="0" w:color="auto"/>
      </w:divBdr>
    </w:div>
    <w:div w:id="1026638569">
      <w:bodyDiv w:val="1"/>
      <w:marLeft w:val="0"/>
      <w:marRight w:val="0"/>
      <w:marTop w:val="0"/>
      <w:marBottom w:val="0"/>
      <w:divBdr>
        <w:top w:val="none" w:sz="0" w:space="0" w:color="auto"/>
        <w:left w:val="none" w:sz="0" w:space="0" w:color="auto"/>
        <w:bottom w:val="none" w:sz="0" w:space="0" w:color="auto"/>
        <w:right w:val="none" w:sz="0" w:space="0" w:color="auto"/>
      </w:divBdr>
    </w:div>
    <w:div w:id="1026640267">
      <w:bodyDiv w:val="1"/>
      <w:marLeft w:val="0"/>
      <w:marRight w:val="0"/>
      <w:marTop w:val="0"/>
      <w:marBottom w:val="0"/>
      <w:divBdr>
        <w:top w:val="none" w:sz="0" w:space="0" w:color="auto"/>
        <w:left w:val="none" w:sz="0" w:space="0" w:color="auto"/>
        <w:bottom w:val="none" w:sz="0" w:space="0" w:color="auto"/>
        <w:right w:val="none" w:sz="0" w:space="0" w:color="auto"/>
      </w:divBdr>
    </w:div>
    <w:div w:id="1026826685">
      <w:bodyDiv w:val="1"/>
      <w:marLeft w:val="0"/>
      <w:marRight w:val="0"/>
      <w:marTop w:val="0"/>
      <w:marBottom w:val="0"/>
      <w:divBdr>
        <w:top w:val="none" w:sz="0" w:space="0" w:color="auto"/>
        <w:left w:val="none" w:sz="0" w:space="0" w:color="auto"/>
        <w:bottom w:val="none" w:sz="0" w:space="0" w:color="auto"/>
        <w:right w:val="none" w:sz="0" w:space="0" w:color="auto"/>
      </w:divBdr>
    </w:div>
    <w:div w:id="1027566932">
      <w:bodyDiv w:val="1"/>
      <w:marLeft w:val="0"/>
      <w:marRight w:val="0"/>
      <w:marTop w:val="0"/>
      <w:marBottom w:val="0"/>
      <w:divBdr>
        <w:top w:val="none" w:sz="0" w:space="0" w:color="auto"/>
        <w:left w:val="none" w:sz="0" w:space="0" w:color="auto"/>
        <w:bottom w:val="none" w:sz="0" w:space="0" w:color="auto"/>
        <w:right w:val="none" w:sz="0" w:space="0" w:color="auto"/>
      </w:divBdr>
    </w:div>
    <w:div w:id="1027759599">
      <w:bodyDiv w:val="1"/>
      <w:marLeft w:val="0"/>
      <w:marRight w:val="0"/>
      <w:marTop w:val="0"/>
      <w:marBottom w:val="0"/>
      <w:divBdr>
        <w:top w:val="none" w:sz="0" w:space="0" w:color="auto"/>
        <w:left w:val="none" w:sz="0" w:space="0" w:color="auto"/>
        <w:bottom w:val="none" w:sz="0" w:space="0" w:color="auto"/>
        <w:right w:val="none" w:sz="0" w:space="0" w:color="auto"/>
      </w:divBdr>
    </w:div>
    <w:div w:id="1028028570">
      <w:bodyDiv w:val="1"/>
      <w:marLeft w:val="0"/>
      <w:marRight w:val="0"/>
      <w:marTop w:val="0"/>
      <w:marBottom w:val="0"/>
      <w:divBdr>
        <w:top w:val="none" w:sz="0" w:space="0" w:color="auto"/>
        <w:left w:val="none" w:sz="0" w:space="0" w:color="auto"/>
        <w:bottom w:val="none" w:sz="0" w:space="0" w:color="auto"/>
        <w:right w:val="none" w:sz="0" w:space="0" w:color="auto"/>
      </w:divBdr>
    </w:div>
    <w:div w:id="1028063914">
      <w:bodyDiv w:val="1"/>
      <w:marLeft w:val="0"/>
      <w:marRight w:val="0"/>
      <w:marTop w:val="0"/>
      <w:marBottom w:val="0"/>
      <w:divBdr>
        <w:top w:val="none" w:sz="0" w:space="0" w:color="auto"/>
        <w:left w:val="none" w:sz="0" w:space="0" w:color="auto"/>
        <w:bottom w:val="none" w:sz="0" w:space="0" w:color="auto"/>
        <w:right w:val="none" w:sz="0" w:space="0" w:color="auto"/>
      </w:divBdr>
    </w:div>
    <w:div w:id="1028065375">
      <w:bodyDiv w:val="1"/>
      <w:marLeft w:val="0"/>
      <w:marRight w:val="0"/>
      <w:marTop w:val="0"/>
      <w:marBottom w:val="0"/>
      <w:divBdr>
        <w:top w:val="none" w:sz="0" w:space="0" w:color="auto"/>
        <w:left w:val="none" w:sz="0" w:space="0" w:color="auto"/>
        <w:bottom w:val="none" w:sz="0" w:space="0" w:color="auto"/>
        <w:right w:val="none" w:sz="0" w:space="0" w:color="auto"/>
      </w:divBdr>
    </w:div>
    <w:div w:id="1028263743">
      <w:bodyDiv w:val="1"/>
      <w:marLeft w:val="0"/>
      <w:marRight w:val="0"/>
      <w:marTop w:val="0"/>
      <w:marBottom w:val="0"/>
      <w:divBdr>
        <w:top w:val="none" w:sz="0" w:space="0" w:color="auto"/>
        <w:left w:val="none" w:sz="0" w:space="0" w:color="auto"/>
        <w:bottom w:val="none" w:sz="0" w:space="0" w:color="auto"/>
        <w:right w:val="none" w:sz="0" w:space="0" w:color="auto"/>
      </w:divBdr>
    </w:div>
    <w:div w:id="1028332138">
      <w:bodyDiv w:val="1"/>
      <w:marLeft w:val="0"/>
      <w:marRight w:val="0"/>
      <w:marTop w:val="0"/>
      <w:marBottom w:val="0"/>
      <w:divBdr>
        <w:top w:val="none" w:sz="0" w:space="0" w:color="auto"/>
        <w:left w:val="none" w:sz="0" w:space="0" w:color="auto"/>
        <w:bottom w:val="none" w:sz="0" w:space="0" w:color="auto"/>
        <w:right w:val="none" w:sz="0" w:space="0" w:color="auto"/>
      </w:divBdr>
    </w:div>
    <w:div w:id="1028410270">
      <w:bodyDiv w:val="1"/>
      <w:marLeft w:val="0"/>
      <w:marRight w:val="0"/>
      <w:marTop w:val="0"/>
      <w:marBottom w:val="0"/>
      <w:divBdr>
        <w:top w:val="none" w:sz="0" w:space="0" w:color="auto"/>
        <w:left w:val="none" w:sz="0" w:space="0" w:color="auto"/>
        <w:bottom w:val="none" w:sz="0" w:space="0" w:color="auto"/>
        <w:right w:val="none" w:sz="0" w:space="0" w:color="auto"/>
      </w:divBdr>
    </w:div>
    <w:div w:id="1028600471">
      <w:bodyDiv w:val="1"/>
      <w:marLeft w:val="0"/>
      <w:marRight w:val="0"/>
      <w:marTop w:val="0"/>
      <w:marBottom w:val="0"/>
      <w:divBdr>
        <w:top w:val="none" w:sz="0" w:space="0" w:color="auto"/>
        <w:left w:val="none" w:sz="0" w:space="0" w:color="auto"/>
        <w:bottom w:val="none" w:sz="0" w:space="0" w:color="auto"/>
        <w:right w:val="none" w:sz="0" w:space="0" w:color="auto"/>
      </w:divBdr>
    </w:div>
    <w:div w:id="1028868004">
      <w:bodyDiv w:val="1"/>
      <w:marLeft w:val="0"/>
      <w:marRight w:val="0"/>
      <w:marTop w:val="0"/>
      <w:marBottom w:val="0"/>
      <w:divBdr>
        <w:top w:val="none" w:sz="0" w:space="0" w:color="auto"/>
        <w:left w:val="none" w:sz="0" w:space="0" w:color="auto"/>
        <w:bottom w:val="none" w:sz="0" w:space="0" w:color="auto"/>
        <w:right w:val="none" w:sz="0" w:space="0" w:color="auto"/>
      </w:divBdr>
    </w:div>
    <w:div w:id="1029259758">
      <w:bodyDiv w:val="1"/>
      <w:marLeft w:val="0"/>
      <w:marRight w:val="0"/>
      <w:marTop w:val="0"/>
      <w:marBottom w:val="0"/>
      <w:divBdr>
        <w:top w:val="none" w:sz="0" w:space="0" w:color="auto"/>
        <w:left w:val="none" w:sz="0" w:space="0" w:color="auto"/>
        <w:bottom w:val="none" w:sz="0" w:space="0" w:color="auto"/>
        <w:right w:val="none" w:sz="0" w:space="0" w:color="auto"/>
      </w:divBdr>
    </w:div>
    <w:div w:id="1029649140">
      <w:bodyDiv w:val="1"/>
      <w:marLeft w:val="0"/>
      <w:marRight w:val="0"/>
      <w:marTop w:val="0"/>
      <w:marBottom w:val="0"/>
      <w:divBdr>
        <w:top w:val="none" w:sz="0" w:space="0" w:color="auto"/>
        <w:left w:val="none" w:sz="0" w:space="0" w:color="auto"/>
        <w:bottom w:val="none" w:sz="0" w:space="0" w:color="auto"/>
        <w:right w:val="none" w:sz="0" w:space="0" w:color="auto"/>
      </w:divBdr>
    </w:div>
    <w:div w:id="1029791859">
      <w:bodyDiv w:val="1"/>
      <w:marLeft w:val="0"/>
      <w:marRight w:val="0"/>
      <w:marTop w:val="0"/>
      <w:marBottom w:val="0"/>
      <w:divBdr>
        <w:top w:val="none" w:sz="0" w:space="0" w:color="auto"/>
        <w:left w:val="none" w:sz="0" w:space="0" w:color="auto"/>
        <w:bottom w:val="none" w:sz="0" w:space="0" w:color="auto"/>
        <w:right w:val="none" w:sz="0" w:space="0" w:color="auto"/>
      </w:divBdr>
    </w:div>
    <w:div w:id="1030029357">
      <w:bodyDiv w:val="1"/>
      <w:marLeft w:val="0"/>
      <w:marRight w:val="0"/>
      <w:marTop w:val="0"/>
      <w:marBottom w:val="0"/>
      <w:divBdr>
        <w:top w:val="none" w:sz="0" w:space="0" w:color="auto"/>
        <w:left w:val="none" w:sz="0" w:space="0" w:color="auto"/>
        <w:bottom w:val="none" w:sz="0" w:space="0" w:color="auto"/>
        <w:right w:val="none" w:sz="0" w:space="0" w:color="auto"/>
      </w:divBdr>
    </w:div>
    <w:div w:id="1030567823">
      <w:bodyDiv w:val="1"/>
      <w:marLeft w:val="0"/>
      <w:marRight w:val="0"/>
      <w:marTop w:val="0"/>
      <w:marBottom w:val="0"/>
      <w:divBdr>
        <w:top w:val="none" w:sz="0" w:space="0" w:color="auto"/>
        <w:left w:val="none" w:sz="0" w:space="0" w:color="auto"/>
        <w:bottom w:val="none" w:sz="0" w:space="0" w:color="auto"/>
        <w:right w:val="none" w:sz="0" w:space="0" w:color="auto"/>
      </w:divBdr>
    </w:div>
    <w:div w:id="1030836780">
      <w:bodyDiv w:val="1"/>
      <w:marLeft w:val="0"/>
      <w:marRight w:val="0"/>
      <w:marTop w:val="0"/>
      <w:marBottom w:val="0"/>
      <w:divBdr>
        <w:top w:val="none" w:sz="0" w:space="0" w:color="auto"/>
        <w:left w:val="none" w:sz="0" w:space="0" w:color="auto"/>
        <w:bottom w:val="none" w:sz="0" w:space="0" w:color="auto"/>
        <w:right w:val="none" w:sz="0" w:space="0" w:color="auto"/>
      </w:divBdr>
    </w:div>
    <w:div w:id="1031344949">
      <w:bodyDiv w:val="1"/>
      <w:marLeft w:val="0"/>
      <w:marRight w:val="0"/>
      <w:marTop w:val="0"/>
      <w:marBottom w:val="0"/>
      <w:divBdr>
        <w:top w:val="none" w:sz="0" w:space="0" w:color="auto"/>
        <w:left w:val="none" w:sz="0" w:space="0" w:color="auto"/>
        <w:bottom w:val="none" w:sz="0" w:space="0" w:color="auto"/>
        <w:right w:val="none" w:sz="0" w:space="0" w:color="auto"/>
      </w:divBdr>
    </w:div>
    <w:div w:id="1031418633">
      <w:bodyDiv w:val="1"/>
      <w:marLeft w:val="0"/>
      <w:marRight w:val="0"/>
      <w:marTop w:val="0"/>
      <w:marBottom w:val="0"/>
      <w:divBdr>
        <w:top w:val="none" w:sz="0" w:space="0" w:color="auto"/>
        <w:left w:val="none" w:sz="0" w:space="0" w:color="auto"/>
        <w:bottom w:val="none" w:sz="0" w:space="0" w:color="auto"/>
        <w:right w:val="none" w:sz="0" w:space="0" w:color="auto"/>
      </w:divBdr>
    </w:div>
    <w:div w:id="1031419777">
      <w:bodyDiv w:val="1"/>
      <w:marLeft w:val="0"/>
      <w:marRight w:val="0"/>
      <w:marTop w:val="0"/>
      <w:marBottom w:val="0"/>
      <w:divBdr>
        <w:top w:val="none" w:sz="0" w:space="0" w:color="auto"/>
        <w:left w:val="none" w:sz="0" w:space="0" w:color="auto"/>
        <w:bottom w:val="none" w:sz="0" w:space="0" w:color="auto"/>
        <w:right w:val="none" w:sz="0" w:space="0" w:color="auto"/>
      </w:divBdr>
    </w:div>
    <w:div w:id="1031565617">
      <w:bodyDiv w:val="1"/>
      <w:marLeft w:val="0"/>
      <w:marRight w:val="0"/>
      <w:marTop w:val="0"/>
      <w:marBottom w:val="0"/>
      <w:divBdr>
        <w:top w:val="none" w:sz="0" w:space="0" w:color="auto"/>
        <w:left w:val="none" w:sz="0" w:space="0" w:color="auto"/>
        <w:bottom w:val="none" w:sz="0" w:space="0" w:color="auto"/>
        <w:right w:val="none" w:sz="0" w:space="0" w:color="auto"/>
      </w:divBdr>
    </w:div>
    <w:div w:id="1031758436">
      <w:bodyDiv w:val="1"/>
      <w:marLeft w:val="0"/>
      <w:marRight w:val="0"/>
      <w:marTop w:val="0"/>
      <w:marBottom w:val="0"/>
      <w:divBdr>
        <w:top w:val="none" w:sz="0" w:space="0" w:color="auto"/>
        <w:left w:val="none" w:sz="0" w:space="0" w:color="auto"/>
        <w:bottom w:val="none" w:sz="0" w:space="0" w:color="auto"/>
        <w:right w:val="none" w:sz="0" w:space="0" w:color="auto"/>
      </w:divBdr>
    </w:div>
    <w:div w:id="1032000459">
      <w:bodyDiv w:val="1"/>
      <w:marLeft w:val="0"/>
      <w:marRight w:val="0"/>
      <w:marTop w:val="0"/>
      <w:marBottom w:val="0"/>
      <w:divBdr>
        <w:top w:val="none" w:sz="0" w:space="0" w:color="auto"/>
        <w:left w:val="none" w:sz="0" w:space="0" w:color="auto"/>
        <w:bottom w:val="none" w:sz="0" w:space="0" w:color="auto"/>
        <w:right w:val="none" w:sz="0" w:space="0" w:color="auto"/>
      </w:divBdr>
    </w:div>
    <w:div w:id="1032536394">
      <w:bodyDiv w:val="1"/>
      <w:marLeft w:val="0"/>
      <w:marRight w:val="0"/>
      <w:marTop w:val="0"/>
      <w:marBottom w:val="0"/>
      <w:divBdr>
        <w:top w:val="none" w:sz="0" w:space="0" w:color="auto"/>
        <w:left w:val="none" w:sz="0" w:space="0" w:color="auto"/>
        <w:bottom w:val="none" w:sz="0" w:space="0" w:color="auto"/>
        <w:right w:val="none" w:sz="0" w:space="0" w:color="auto"/>
      </w:divBdr>
    </w:div>
    <w:div w:id="1032733308">
      <w:bodyDiv w:val="1"/>
      <w:marLeft w:val="0"/>
      <w:marRight w:val="0"/>
      <w:marTop w:val="0"/>
      <w:marBottom w:val="0"/>
      <w:divBdr>
        <w:top w:val="none" w:sz="0" w:space="0" w:color="auto"/>
        <w:left w:val="none" w:sz="0" w:space="0" w:color="auto"/>
        <w:bottom w:val="none" w:sz="0" w:space="0" w:color="auto"/>
        <w:right w:val="none" w:sz="0" w:space="0" w:color="auto"/>
      </w:divBdr>
    </w:div>
    <w:div w:id="1033311740">
      <w:bodyDiv w:val="1"/>
      <w:marLeft w:val="0"/>
      <w:marRight w:val="0"/>
      <w:marTop w:val="0"/>
      <w:marBottom w:val="0"/>
      <w:divBdr>
        <w:top w:val="none" w:sz="0" w:space="0" w:color="auto"/>
        <w:left w:val="none" w:sz="0" w:space="0" w:color="auto"/>
        <w:bottom w:val="none" w:sz="0" w:space="0" w:color="auto"/>
        <w:right w:val="none" w:sz="0" w:space="0" w:color="auto"/>
      </w:divBdr>
    </w:div>
    <w:div w:id="1033338536">
      <w:bodyDiv w:val="1"/>
      <w:marLeft w:val="0"/>
      <w:marRight w:val="0"/>
      <w:marTop w:val="0"/>
      <w:marBottom w:val="0"/>
      <w:divBdr>
        <w:top w:val="none" w:sz="0" w:space="0" w:color="auto"/>
        <w:left w:val="none" w:sz="0" w:space="0" w:color="auto"/>
        <w:bottom w:val="none" w:sz="0" w:space="0" w:color="auto"/>
        <w:right w:val="none" w:sz="0" w:space="0" w:color="auto"/>
      </w:divBdr>
    </w:div>
    <w:div w:id="1033459007">
      <w:bodyDiv w:val="1"/>
      <w:marLeft w:val="0"/>
      <w:marRight w:val="0"/>
      <w:marTop w:val="0"/>
      <w:marBottom w:val="0"/>
      <w:divBdr>
        <w:top w:val="none" w:sz="0" w:space="0" w:color="auto"/>
        <w:left w:val="none" w:sz="0" w:space="0" w:color="auto"/>
        <w:bottom w:val="none" w:sz="0" w:space="0" w:color="auto"/>
        <w:right w:val="none" w:sz="0" w:space="0" w:color="auto"/>
      </w:divBdr>
    </w:div>
    <w:div w:id="1033530227">
      <w:bodyDiv w:val="1"/>
      <w:marLeft w:val="0"/>
      <w:marRight w:val="0"/>
      <w:marTop w:val="0"/>
      <w:marBottom w:val="0"/>
      <w:divBdr>
        <w:top w:val="none" w:sz="0" w:space="0" w:color="auto"/>
        <w:left w:val="none" w:sz="0" w:space="0" w:color="auto"/>
        <w:bottom w:val="none" w:sz="0" w:space="0" w:color="auto"/>
        <w:right w:val="none" w:sz="0" w:space="0" w:color="auto"/>
      </w:divBdr>
    </w:div>
    <w:div w:id="1033577246">
      <w:bodyDiv w:val="1"/>
      <w:marLeft w:val="0"/>
      <w:marRight w:val="0"/>
      <w:marTop w:val="0"/>
      <w:marBottom w:val="0"/>
      <w:divBdr>
        <w:top w:val="none" w:sz="0" w:space="0" w:color="auto"/>
        <w:left w:val="none" w:sz="0" w:space="0" w:color="auto"/>
        <w:bottom w:val="none" w:sz="0" w:space="0" w:color="auto"/>
        <w:right w:val="none" w:sz="0" w:space="0" w:color="auto"/>
      </w:divBdr>
    </w:div>
    <w:div w:id="1033727797">
      <w:bodyDiv w:val="1"/>
      <w:marLeft w:val="0"/>
      <w:marRight w:val="0"/>
      <w:marTop w:val="0"/>
      <w:marBottom w:val="0"/>
      <w:divBdr>
        <w:top w:val="none" w:sz="0" w:space="0" w:color="auto"/>
        <w:left w:val="none" w:sz="0" w:space="0" w:color="auto"/>
        <w:bottom w:val="none" w:sz="0" w:space="0" w:color="auto"/>
        <w:right w:val="none" w:sz="0" w:space="0" w:color="auto"/>
      </w:divBdr>
    </w:div>
    <w:div w:id="1033848663">
      <w:bodyDiv w:val="1"/>
      <w:marLeft w:val="0"/>
      <w:marRight w:val="0"/>
      <w:marTop w:val="0"/>
      <w:marBottom w:val="0"/>
      <w:divBdr>
        <w:top w:val="none" w:sz="0" w:space="0" w:color="auto"/>
        <w:left w:val="none" w:sz="0" w:space="0" w:color="auto"/>
        <w:bottom w:val="none" w:sz="0" w:space="0" w:color="auto"/>
        <w:right w:val="none" w:sz="0" w:space="0" w:color="auto"/>
      </w:divBdr>
    </w:div>
    <w:div w:id="1033850190">
      <w:bodyDiv w:val="1"/>
      <w:marLeft w:val="0"/>
      <w:marRight w:val="0"/>
      <w:marTop w:val="0"/>
      <w:marBottom w:val="0"/>
      <w:divBdr>
        <w:top w:val="none" w:sz="0" w:space="0" w:color="auto"/>
        <w:left w:val="none" w:sz="0" w:space="0" w:color="auto"/>
        <w:bottom w:val="none" w:sz="0" w:space="0" w:color="auto"/>
        <w:right w:val="none" w:sz="0" w:space="0" w:color="auto"/>
      </w:divBdr>
    </w:div>
    <w:div w:id="1034118387">
      <w:bodyDiv w:val="1"/>
      <w:marLeft w:val="0"/>
      <w:marRight w:val="0"/>
      <w:marTop w:val="0"/>
      <w:marBottom w:val="0"/>
      <w:divBdr>
        <w:top w:val="none" w:sz="0" w:space="0" w:color="auto"/>
        <w:left w:val="none" w:sz="0" w:space="0" w:color="auto"/>
        <w:bottom w:val="none" w:sz="0" w:space="0" w:color="auto"/>
        <w:right w:val="none" w:sz="0" w:space="0" w:color="auto"/>
      </w:divBdr>
    </w:div>
    <w:div w:id="1034236523">
      <w:bodyDiv w:val="1"/>
      <w:marLeft w:val="0"/>
      <w:marRight w:val="0"/>
      <w:marTop w:val="0"/>
      <w:marBottom w:val="0"/>
      <w:divBdr>
        <w:top w:val="none" w:sz="0" w:space="0" w:color="auto"/>
        <w:left w:val="none" w:sz="0" w:space="0" w:color="auto"/>
        <w:bottom w:val="none" w:sz="0" w:space="0" w:color="auto"/>
        <w:right w:val="none" w:sz="0" w:space="0" w:color="auto"/>
      </w:divBdr>
    </w:div>
    <w:div w:id="1034503518">
      <w:bodyDiv w:val="1"/>
      <w:marLeft w:val="0"/>
      <w:marRight w:val="0"/>
      <w:marTop w:val="0"/>
      <w:marBottom w:val="0"/>
      <w:divBdr>
        <w:top w:val="none" w:sz="0" w:space="0" w:color="auto"/>
        <w:left w:val="none" w:sz="0" w:space="0" w:color="auto"/>
        <w:bottom w:val="none" w:sz="0" w:space="0" w:color="auto"/>
        <w:right w:val="none" w:sz="0" w:space="0" w:color="auto"/>
      </w:divBdr>
    </w:div>
    <w:div w:id="1034572402">
      <w:bodyDiv w:val="1"/>
      <w:marLeft w:val="0"/>
      <w:marRight w:val="0"/>
      <w:marTop w:val="0"/>
      <w:marBottom w:val="0"/>
      <w:divBdr>
        <w:top w:val="none" w:sz="0" w:space="0" w:color="auto"/>
        <w:left w:val="none" w:sz="0" w:space="0" w:color="auto"/>
        <w:bottom w:val="none" w:sz="0" w:space="0" w:color="auto"/>
        <w:right w:val="none" w:sz="0" w:space="0" w:color="auto"/>
      </w:divBdr>
    </w:div>
    <w:div w:id="1034690573">
      <w:bodyDiv w:val="1"/>
      <w:marLeft w:val="0"/>
      <w:marRight w:val="0"/>
      <w:marTop w:val="0"/>
      <w:marBottom w:val="0"/>
      <w:divBdr>
        <w:top w:val="none" w:sz="0" w:space="0" w:color="auto"/>
        <w:left w:val="none" w:sz="0" w:space="0" w:color="auto"/>
        <w:bottom w:val="none" w:sz="0" w:space="0" w:color="auto"/>
        <w:right w:val="none" w:sz="0" w:space="0" w:color="auto"/>
      </w:divBdr>
    </w:div>
    <w:div w:id="1034698405">
      <w:bodyDiv w:val="1"/>
      <w:marLeft w:val="0"/>
      <w:marRight w:val="0"/>
      <w:marTop w:val="0"/>
      <w:marBottom w:val="0"/>
      <w:divBdr>
        <w:top w:val="none" w:sz="0" w:space="0" w:color="auto"/>
        <w:left w:val="none" w:sz="0" w:space="0" w:color="auto"/>
        <w:bottom w:val="none" w:sz="0" w:space="0" w:color="auto"/>
        <w:right w:val="none" w:sz="0" w:space="0" w:color="auto"/>
      </w:divBdr>
    </w:div>
    <w:div w:id="1034768113">
      <w:bodyDiv w:val="1"/>
      <w:marLeft w:val="0"/>
      <w:marRight w:val="0"/>
      <w:marTop w:val="0"/>
      <w:marBottom w:val="0"/>
      <w:divBdr>
        <w:top w:val="none" w:sz="0" w:space="0" w:color="auto"/>
        <w:left w:val="none" w:sz="0" w:space="0" w:color="auto"/>
        <w:bottom w:val="none" w:sz="0" w:space="0" w:color="auto"/>
        <w:right w:val="none" w:sz="0" w:space="0" w:color="auto"/>
      </w:divBdr>
    </w:div>
    <w:div w:id="1034771007">
      <w:bodyDiv w:val="1"/>
      <w:marLeft w:val="0"/>
      <w:marRight w:val="0"/>
      <w:marTop w:val="0"/>
      <w:marBottom w:val="0"/>
      <w:divBdr>
        <w:top w:val="none" w:sz="0" w:space="0" w:color="auto"/>
        <w:left w:val="none" w:sz="0" w:space="0" w:color="auto"/>
        <w:bottom w:val="none" w:sz="0" w:space="0" w:color="auto"/>
        <w:right w:val="none" w:sz="0" w:space="0" w:color="auto"/>
      </w:divBdr>
    </w:div>
    <w:div w:id="1034964029">
      <w:bodyDiv w:val="1"/>
      <w:marLeft w:val="0"/>
      <w:marRight w:val="0"/>
      <w:marTop w:val="0"/>
      <w:marBottom w:val="0"/>
      <w:divBdr>
        <w:top w:val="none" w:sz="0" w:space="0" w:color="auto"/>
        <w:left w:val="none" w:sz="0" w:space="0" w:color="auto"/>
        <w:bottom w:val="none" w:sz="0" w:space="0" w:color="auto"/>
        <w:right w:val="none" w:sz="0" w:space="0" w:color="auto"/>
      </w:divBdr>
    </w:div>
    <w:div w:id="1035039438">
      <w:bodyDiv w:val="1"/>
      <w:marLeft w:val="0"/>
      <w:marRight w:val="0"/>
      <w:marTop w:val="0"/>
      <w:marBottom w:val="0"/>
      <w:divBdr>
        <w:top w:val="none" w:sz="0" w:space="0" w:color="auto"/>
        <w:left w:val="none" w:sz="0" w:space="0" w:color="auto"/>
        <w:bottom w:val="none" w:sz="0" w:space="0" w:color="auto"/>
        <w:right w:val="none" w:sz="0" w:space="0" w:color="auto"/>
      </w:divBdr>
    </w:div>
    <w:div w:id="1035354097">
      <w:bodyDiv w:val="1"/>
      <w:marLeft w:val="0"/>
      <w:marRight w:val="0"/>
      <w:marTop w:val="0"/>
      <w:marBottom w:val="0"/>
      <w:divBdr>
        <w:top w:val="none" w:sz="0" w:space="0" w:color="auto"/>
        <w:left w:val="none" w:sz="0" w:space="0" w:color="auto"/>
        <w:bottom w:val="none" w:sz="0" w:space="0" w:color="auto"/>
        <w:right w:val="none" w:sz="0" w:space="0" w:color="auto"/>
      </w:divBdr>
    </w:div>
    <w:div w:id="1035423716">
      <w:bodyDiv w:val="1"/>
      <w:marLeft w:val="0"/>
      <w:marRight w:val="0"/>
      <w:marTop w:val="0"/>
      <w:marBottom w:val="0"/>
      <w:divBdr>
        <w:top w:val="none" w:sz="0" w:space="0" w:color="auto"/>
        <w:left w:val="none" w:sz="0" w:space="0" w:color="auto"/>
        <w:bottom w:val="none" w:sz="0" w:space="0" w:color="auto"/>
        <w:right w:val="none" w:sz="0" w:space="0" w:color="auto"/>
      </w:divBdr>
    </w:div>
    <w:div w:id="1035425306">
      <w:bodyDiv w:val="1"/>
      <w:marLeft w:val="0"/>
      <w:marRight w:val="0"/>
      <w:marTop w:val="0"/>
      <w:marBottom w:val="0"/>
      <w:divBdr>
        <w:top w:val="none" w:sz="0" w:space="0" w:color="auto"/>
        <w:left w:val="none" w:sz="0" w:space="0" w:color="auto"/>
        <w:bottom w:val="none" w:sz="0" w:space="0" w:color="auto"/>
        <w:right w:val="none" w:sz="0" w:space="0" w:color="auto"/>
      </w:divBdr>
    </w:div>
    <w:div w:id="1035501453">
      <w:bodyDiv w:val="1"/>
      <w:marLeft w:val="0"/>
      <w:marRight w:val="0"/>
      <w:marTop w:val="0"/>
      <w:marBottom w:val="0"/>
      <w:divBdr>
        <w:top w:val="none" w:sz="0" w:space="0" w:color="auto"/>
        <w:left w:val="none" w:sz="0" w:space="0" w:color="auto"/>
        <w:bottom w:val="none" w:sz="0" w:space="0" w:color="auto"/>
        <w:right w:val="none" w:sz="0" w:space="0" w:color="auto"/>
      </w:divBdr>
    </w:div>
    <w:div w:id="1035541484">
      <w:bodyDiv w:val="1"/>
      <w:marLeft w:val="0"/>
      <w:marRight w:val="0"/>
      <w:marTop w:val="0"/>
      <w:marBottom w:val="0"/>
      <w:divBdr>
        <w:top w:val="none" w:sz="0" w:space="0" w:color="auto"/>
        <w:left w:val="none" w:sz="0" w:space="0" w:color="auto"/>
        <w:bottom w:val="none" w:sz="0" w:space="0" w:color="auto"/>
        <w:right w:val="none" w:sz="0" w:space="0" w:color="auto"/>
      </w:divBdr>
    </w:div>
    <w:div w:id="1035543586">
      <w:bodyDiv w:val="1"/>
      <w:marLeft w:val="0"/>
      <w:marRight w:val="0"/>
      <w:marTop w:val="0"/>
      <w:marBottom w:val="0"/>
      <w:divBdr>
        <w:top w:val="none" w:sz="0" w:space="0" w:color="auto"/>
        <w:left w:val="none" w:sz="0" w:space="0" w:color="auto"/>
        <w:bottom w:val="none" w:sz="0" w:space="0" w:color="auto"/>
        <w:right w:val="none" w:sz="0" w:space="0" w:color="auto"/>
      </w:divBdr>
    </w:div>
    <w:div w:id="1035619004">
      <w:bodyDiv w:val="1"/>
      <w:marLeft w:val="0"/>
      <w:marRight w:val="0"/>
      <w:marTop w:val="0"/>
      <w:marBottom w:val="0"/>
      <w:divBdr>
        <w:top w:val="none" w:sz="0" w:space="0" w:color="auto"/>
        <w:left w:val="none" w:sz="0" w:space="0" w:color="auto"/>
        <w:bottom w:val="none" w:sz="0" w:space="0" w:color="auto"/>
        <w:right w:val="none" w:sz="0" w:space="0" w:color="auto"/>
      </w:divBdr>
    </w:div>
    <w:div w:id="1035887646">
      <w:bodyDiv w:val="1"/>
      <w:marLeft w:val="0"/>
      <w:marRight w:val="0"/>
      <w:marTop w:val="0"/>
      <w:marBottom w:val="0"/>
      <w:divBdr>
        <w:top w:val="none" w:sz="0" w:space="0" w:color="auto"/>
        <w:left w:val="none" w:sz="0" w:space="0" w:color="auto"/>
        <w:bottom w:val="none" w:sz="0" w:space="0" w:color="auto"/>
        <w:right w:val="none" w:sz="0" w:space="0" w:color="auto"/>
      </w:divBdr>
    </w:div>
    <w:div w:id="1035929018">
      <w:bodyDiv w:val="1"/>
      <w:marLeft w:val="0"/>
      <w:marRight w:val="0"/>
      <w:marTop w:val="0"/>
      <w:marBottom w:val="0"/>
      <w:divBdr>
        <w:top w:val="none" w:sz="0" w:space="0" w:color="auto"/>
        <w:left w:val="none" w:sz="0" w:space="0" w:color="auto"/>
        <w:bottom w:val="none" w:sz="0" w:space="0" w:color="auto"/>
        <w:right w:val="none" w:sz="0" w:space="0" w:color="auto"/>
      </w:divBdr>
    </w:div>
    <w:div w:id="1036156508">
      <w:bodyDiv w:val="1"/>
      <w:marLeft w:val="0"/>
      <w:marRight w:val="0"/>
      <w:marTop w:val="0"/>
      <w:marBottom w:val="0"/>
      <w:divBdr>
        <w:top w:val="none" w:sz="0" w:space="0" w:color="auto"/>
        <w:left w:val="none" w:sz="0" w:space="0" w:color="auto"/>
        <w:bottom w:val="none" w:sz="0" w:space="0" w:color="auto"/>
        <w:right w:val="none" w:sz="0" w:space="0" w:color="auto"/>
      </w:divBdr>
    </w:div>
    <w:div w:id="1036346798">
      <w:bodyDiv w:val="1"/>
      <w:marLeft w:val="0"/>
      <w:marRight w:val="0"/>
      <w:marTop w:val="0"/>
      <w:marBottom w:val="0"/>
      <w:divBdr>
        <w:top w:val="none" w:sz="0" w:space="0" w:color="auto"/>
        <w:left w:val="none" w:sz="0" w:space="0" w:color="auto"/>
        <w:bottom w:val="none" w:sz="0" w:space="0" w:color="auto"/>
        <w:right w:val="none" w:sz="0" w:space="0" w:color="auto"/>
      </w:divBdr>
    </w:div>
    <w:div w:id="1036660076">
      <w:bodyDiv w:val="1"/>
      <w:marLeft w:val="0"/>
      <w:marRight w:val="0"/>
      <w:marTop w:val="0"/>
      <w:marBottom w:val="0"/>
      <w:divBdr>
        <w:top w:val="none" w:sz="0" w:space="0" w:color="auto"/>
        <w:left w:val="none" w:sz="0" w:space="0" w:color="auto"/>
        <w:bottom w:val="none" w:sz="0" w:space="0" w:color="auto"/>
        <w:right w:val="none" w:sz="0" w:space="0" w:color="auto"/>
      </w:divBdr>
    </w:div>
    <w:div w:id="1036812008">
      <w:bodyDiv w:val="1"/>
      <w:marLeft w:val="0"/>
      <w:marRight w:val="0"/>
      <w:marTop w:val="0"/>
      <w:marBottom w:val="0"/>
      <w:divBdr>
        <w:top w:val="none" w:sz="0" w:space="0" w:color="auto"/>
        <w:left w:val="none" w:sz="0" w:space="0" w:color="auto"/>
        <w:bottom w:val="none" w:sz="0" w:space="0" w:color="auto"/>
        <w:right w:val="none" w:sz="0" w:space="0" w:color="auto"/>
      </w:divBdr>
    </w:div>
    <w:div w:id="1037005892">
      <w:bodyDiv w:val="1"/>
      <w:marLeft w:val="0"/>
      <w:marRight w:val="0"/>
      <w:marTop w:val="0"/>
      <w:marBottom w:val="0"/>
      <w:divBdr>
        <w:top w:val="none" w:sz="0" w:space="0" w:color="auto"/>
        <w:left w:val="none" w:sz="0" w:space="0" w:color="auto"/>
        <w:bottom w:val="none" w:sz="0" w:space="0" w:color="auto"/>
        <w:right w:val="none" w:sz="0" w:space="0" w:color="auto"/>
      </w:divBdr>
    </w:div>
    <w:div w:id="1037043506">
      <w:bodyDiv w:val="1"/>
      <w:marLeft w:val="0"/>
      <w:marRight w:val="0"/>
      <w:marTop w:val="0"/>
      <w:marBottom w:val="0"/>
      <w:divBdr>
        <w:top w:val="none" w:sz="0" w:space="0" w:color="auto"/>
        <w:left w:val="none" w:sz="0" w:space="0" w:color="auto"/>
        <w:bottom w:val="none" w:sz="0" w:space="0" w:color="auto"/>
        <w:right w:val="none" w:sz="0" w:space="0" w:color="auto"/>
      </w:divBdr>
    </w:div>
    <w:div w:id="1037199242">
      <w:bodyDiv w:val="1"/>
      <w:marLeft w:val="0"/>
      <w:marRight w:val="0"/>
      <w:marTop w:val="0"/>
      <w:marBottom w:val="0"/>
      <w:divBdr>
        <w:top w:val="none" w:sz="0" w:space="0" w:color="auto"/>
        <w:left w:val="none" w:sz="0" w:space="0" w:color="auto"/>
        <w:bottom w:val="none" w:sz="0" w:space="0" w:color="auto"/>
        <w:right w:val="none" w:sz="0" w:space="0" w:color="auto"/>
      </w:divBdr>
    </w:div>
    <w:div w:id="1037586620">
      <w:bodyDiv w:val="1"/>
      <w:marLeft w:val="0"/>
      <w:marRight w:val="0"/>
      <w:marTop w:val="0"/>
      <w:marBottom w:val="0"/>
      <w:divBdr>
        <w:top w:val="none" w:sz="0" w:space="0" w:color="auto"/>
        <w:left w:val="none" w:sz="0" w:space="0" w:color="auto"/>
        <w:bottom w:val="none" w:sz="0" w:space="0" w:color="auto"/>
        <w:right w:val="none" w:sz="0" w:space="0" w:color="auto"/>
      </w:divBdr>
    </w:div>
    <w:div w:id="1037705353">
      <w:bodyDiv w:val="1"/>
      <w:marLeft w:val="0"/>
      <w:marRight w:val="0"/>
      <w:marTop w:val="0"/>
      <w:marBottom w:val="0"/>
      <w:divBdr>
        <w:top w:val="none" w:sz="0" w:space="0" w:color="auto"/>
        <w:left w:val="none" w:sz="0" w:space="0" w:color="auto"/>
        <w:bottom w:val="none" w:sz="0" w:space="0" w:color="auto"/>
        <w:right w:val="none" w:sz="0" w:space="0" w:color="auto"/>
      </w:divBdr>
    </w:div>
    <w:div w:id="1037969601">
      <w:bodyDiv w:val="1"/>
      <w:marLeft w:val="0"/>
      <w:marRight w:val="0"/>
      <w:marTop w:val="0"/>
      <w:marBottom w:val="0"/>
      <w:divBdr>
        <w:top w:val="none" w:sz="0" w:space="0" w:color="auto"/>
        <w:left w:val="none" w:sz="0" w:space="0" w:color="auto"/>
        <w:bottom w:val="none" w:sz="0" w:space="0" w:color="auto"/>
        <w:right w:val="none" w:sz="0" w:space="0" w:color="auto"/>
      </w:divBdr>
    </w:div>
    <w:div w:id="1038117058">
      <w:bodyDiv w:val="1"/>
      <w:marLeft w:val="0"/>
      <w:marRight w:val="0"/>
      <w:marTop w:val="0"/>
      <w:marBottom w:val="0"/>
      <w:divBdr>
        <w:top w:val="none" w:sz="0" w:space="0" w:color="auto"/>
        <w:left w:val="none" w:sz="0" w:space="0" w:color="auto"/>
        <w:bottom w:val="none" w:sz="0" w:space="0" w:color="auto"/>
        <w:right w:val="none" w:sz="0" w:space="0" w:color="auto"/>
      </w:divBdr>
    </w:div>
    <w:div w:id="1038120564">
      <w:bodyDiv w:val="1"/>
      <w:marLeft w:val="0"/>
      <w:marRight w:val="0"/>
      <w:marTop w:val="0"/>
      <w:marBottom w:val="0"/>
      <w:divBdr>
        <w:top w:val="none" w:sz="0" w:space="0" w:color="auto"/>
        <w:left w:val="none" w:sz="0" w:space="0" w:color="auto"/>
        <w:bottom w:val="none" w:sz="0" w:space="0" w:color="auto"/>
        <w:right w:val="none" w:sz="0" w:space="0" w:color="auto"/>
      </w:divBdr>
    </w:div>
    <w:div w:id="1038237931">
      <w:bodyDiv w:val="1"/>
      <w:marLeft w:val="0"/>
      <w:marRight w:val="0"/>
      <w:marTop w:val="0"/>
      <w:marBottom w:val="0"/>
      <w:divBdr>
        <w:top w:val="none" w:sz="0" w:space="0" w:color="auto"/>
        <w:left w:val="none" w:sz="0" w:space="0" w:color="auto"/>
        <w:bottom w:val="none" w:sz="0" w:space="0" w:color="auto"/>
        <w:right w:val="none" w:sz="0" w:space="0" w:color="auto"/>
      </w:divBdr>
    </w:div>
    <w:div w:id="1038318394">
      <w:bodyDiv w:val="1"/>
      <w:marLeft w:val="0"/>
      <w:marRight w:val="0"/>
      <w:marTop w:val="0"/>
      <w:marBottom w:val="0"/>
      <w:divBdr>
        <w:top w:val="none" w:sz="0" w:space="0" w:color="auto"/>
        <w:left w:val="none" w:sz="0" w:space="0" w:color="auto"/>
        <w:bottom w:val="none" w:sz="0" w:space="0" w:color="auto"/>
        <w:right w:val="none" w:sz="0" w:space="0" w:color="auto"/>
      </w:divBdr>
    </w:div>
    <w:div w:id="1038354000">
      <w:bodyDiv w:val="1"/>
      <w:marLeft w:val="0"/>
      <w:marRight w:val="0"/>
      <w:marTop w:val="0"/>
      <w:marBottom w:val="0"/>
      <w:divBdr>
        <w:top w:val="none" w:sz="0" w:space="0" w:color="auto"/>
        <w:left w:val="none" w:sz="0" w:space="0" w:color="auto"/>
        <w:bottom w:val="none" w:sz="0" w:space="0" w:color="auto"/>
        <w:right w:val="none" w:sz="0" w:space="0" w:color="auto"/>
      </w:divBdr>
    </w:div>
    <w:div w:id="1038431500">
      <w:bodyDiv w:val="1"/>
      <w:marLeft w:val="0"/>
      <w:marRight w:val="0"/>
      <w:marTop w:val="0"/>
      <w:marBottom w:val="0"/>
      <w:divBdr>
        <w:top w:val="none" w:sz="0" w:space="0" w:color="auto"/>
        <w:left w:val="none" w:sz="0" w:space="0" w:color="auto"/>
        <w:bottom w:val="none" w:sz="0" w:space="0" w:color="auto"/>
        <w:right w:val="none" w:sz="0" w:space="0" w:color="auto"/>
      </w:divBdr>
    </w:div>
    <w:div w:id="1038580235">
      <w:bodyDiv w:val="1"/>
      <w:marLeft w:val="0"/>
      <w:marRight w:val="0"/>
      <w:marTop w:val="0"/>
      <w:marBottom w:val="0"/>
      <w:divBdr>
        <w:top w:val="none" w:sz="0" w:space="0" w:color="auto"/>
        <w:left w:val="none" w:sz="0" w:space="0" w:color="auto"/>
        <w:bottom w:val="none" w:sz="0" w:space="0" w:color="auto"/>
        <w:right w:val="none" w:sz="0" w:space="0" w:color="auto"/>
      </w:divBdr>
    </w:div>
    <w:div w:id="1038580697">
      <w:bodyDiv w:val="1"/>
      <w:marLeft w:val="0"/>
      <w:marRight w:val="0"/>
      <w:marTop w:val="0"/>
      <w:marBottom w:val="0"/>
      <w:divBdr>
        <w:top w:val="none" w:sz="0" w:space="0" w:color="auto"/>
        <w:left w:val="none" w:sz="0" w:space="0" w:color="auto"/>
        <w:bottom w:val="none" w:sz="0" w:space="0" w:color="auto"/>
        <w:right w:val="none" w:sz="0" w:space="0" w:color="auto"/>
      </w:divBdr>
    </w:div>
    <w:div w:id="1038701858">
      <w:bodyDiv w:val="1"/>
      <w:marLeft w:val="0"/>
      <w:marRight w:val="0"/>
      <w:marTop w:val="0"/>
      <w:marBottom w:val="0"/>
      <w:divBdr>
        <w:top w:val="none" w:sz="0" w:space="0" w:color="auto"/>
        <w:left w:val="none" w:sz="0" w:space="0" w:color="auto"/>
        <w:bottom w:val="none" w:sz="0" w:space="0" w:color="auto"/>
        <w:right w:val="none" w:sz="0" w:space="0" w:color="auto"/>
      </w:divBdr>
    </w:div>
    <w:div w:id="1038778229">
      <w:bodyDiv w:val="1"/>
      <w:marLeft w:val="0"/>
      <w:marRight w:val="0"/>
      <w:marTop w:val="0"/>
      <w:marBottom w:val="0"/>
      <w:divBdr>
        <w:top w:val="none" w:sz="0" w:space="0" w:color="auto"/>
        <w:left w:val="none" w:sz="0" w:space="0" w:color="auto"/>
        <w:bottom w:val="none" w:sz="0" w:space="0" w:color="auto"/>
        <w:right w:val="none" w:sz="0" w:space="0" w:color="auto"/>
      </w:divBdr>
    </w:div>
    <w:div w:id="1038965526">
      <w:bodyDiv w:val="1"/>
      <w:marLeft w:val="0"/>
      <w:marRight w:val="0"/>
      <w:marTop w:val="0"/>
      <w:marBottom w:val="0"/>
      <w:divBdr>
        <w:top w:val="none" w:sz="0" w:space="0" w:color="auto"/>
        <w:left w:val="none" w:sz="0" w:space="0" w:color="auto"/>
        <w:bottom w:val="none" w:sz="0" w:space="0" w:color="auto"/>
        <w:right w:val="none" w:sz="0" w:space="0" w:color="auto"/>
      </w:divBdr>
    </w:div>
    <w:div w:id="1039085116">
      <w:bodyDiv w:val="1"/>
      <w:marLeft w:val="0"/>
      <w:marRight w:val="0"/>
      <w:marTop w:val="0"/>
      <w:marBottom w:val="0"/>
      <w:divBdr>
        <w:top w:val="none" w:sz="0" w:space="0" w:color="auto"/>
        <w:left w:val="none" w:sz="0" w:space="0" w:color="auto"/>
        <w:bottom w:val="none" w:sz="0" w:space="0" w:color="auto"/>
        <w:right w:val="none" w:sz="0" w:space="0" w:color="auto"/>
      </w:divBdr>
    </w:div>
    <w:div w:id="1039207361">
      <w:bodyDiv w:val="1"/>
      <w:marLeft w:val="0"/>
      <w:marRight w:val="0"/>
      <w:marTop w:val="0"/>
      <w:marBottom w:val="0"/>
      <w:divBdr>
        <w:top w:val="none" w:sz="0" w:space="0" w:color="auto"/>
        <w:left w:val="none" w:sz="0" w:space="0" w:color="auto"/>
        <w:bottom w:val="none" w:sz="0" w:space="0" w:color="auto"/>
        <w:right w:val="none" w:sz="0" w:space="0" w:color="auto"/>
      </w:divBdr>
    </w:div>
    <w:div w:id="1039477761">
      <w:bodyDiv w:val="1"/>
      <w:marLeft w:val="0"/>
      <w:marRight w:val="0"/>
      <w:marTop w:val="0"/>
      <w:marBottom w:val="0"/>
      <w:divBdr>
        <w:top w:val="none" w:sz="0" w:space="0" w:color="auto"/>
        <w:left w:val="none" w:sz="0" w:space="0" w:color="auto"/>
        <w:bottom w:val="none" w:sz="0" w:space="0" w:color="auto"/>
        <w:right w:val="none" w:sz="0" w:space="0" w:color="auto"/>
      </w:divBdr>
    </w:div>
    <w:div w:id="1039670023">
      <w:bodyDiv w:val="1"/>
      <w:marLeft w:val="0"/>
      <w:marRight w:val="0"/>
      <w:marTop w:val="0"/>
      <w:marBottom w:val="0"/>
      <w:divBdr>
        <w:top w:val="none" w:sz="0" w:space="0" w:color="auto"/>
        <w:left w:val="none" w:sz="0" w:space="0" w:color="auto"/>
        <w:bottom w:val="none" w:sz="0" w:space="0" w:color="auto"/>
        <w:right w:val="none" w:sz="0" w:space="0" w:color="auto"/>
      </w:divBdr>
    </w:div>
    <w:div w:id="1040279035">
      <w:bodyDiv w:val="1"/>
      <w:marLeft w:val="0"/>
      <w:marRight w:val="0"/>
      <w:marTop w:val="0"/>
      <w:marBottom w:val="0"/>
      <w:divBdr>
        <w:top w:val="none" w:sz="0" w:space="0" w:color="auto"/>
        <w:left w:val="none" w:sz="0" w:space="0" w:color="auto"/>
        <w:bottom w:val="none" w:sz="0" w:space="0" w:color="auto"/>
        <w:right w:val="none" w:sz="0" w:space="0" w:color="auto"/>
      </w:divBdr>
    </w:div>
    <w:div w:id="1040476473">
      <w:bodyDiv w:val="1"/>
      <w:marLeft w:val="0"/>
      <w:marRight w:val="0"/>
      <w:marTop w:val="0"/>
      <w:marBottom w:val="0"/>
      <w:divBdr>
        <w:top w:val="none" w:sz="0" w:space="0" w:color="auto"/>
        <w:left w:val="none" w:sz="0" w:space="0" w:color="auto"/>
        <w:bottom w:val="none" w:sz="0" w:space="0" w:color="auto"/>
        <w:right w:val="none" w:sz="0" w:space="0" w:color="auto"/>
      </w:divBdr>
    </w:div>
    <w:div w:id="1040666893">
      <w:bodyDiv w:val="1"/>
      <w:marLeft w:val="0"/>
      <w:marRight w:val="0"/>
      <w:marTop w:val="0"/>
      <w:marBottom w:val="0"/>
      <w:divBdr>
        <w:top w:val="none" w:sz="0" w:space="0" w:color="auto"/>
        <w:left w:val="none" w:sz="0" w:space="0" w:color="auto"/>
        <w:bottom w:val="none" w:sz="0" w:space="0" w:color="auto"/>
        <w:right w:val="none" w:sz="0" w:space="0" w:color="auto"/>
      </w:divBdr>
    </w:div>
    <w:div w:id="1040783461">
      <w:bodyDiv w:val="1"/>
      <w:marLeft w:val="0"/>
      <w:marRight w:val="0"/>
      <w:marTop w:val="0"/>
      <w:marBottom w:val="0"/>
      <w:divBdr>
        <w:top w:val="none" w:sz="0" w:space="0" w:color="auto"/>
        <w:left w:val="none" w:sz="0" w:space="0" w:color="auto"/>
        <w:bottom w:val="none" w:sz="0" w:space="0" w:color="auto"/>
        <w:right w:val="none" w:sz="0" w:space="0" w:color="auto"/>
      </w:divBdr>
    </w:div>
    <w:div w:id="1041124625">
      <w:bodyDiv w:val="1"/>
      <w:marLeft w:val="0"/>
      <w:marRight w:val="0"/>
      <w:marTop w:val="0"/>
      <w:marBottom w:val="0"/>
      <w:divBdr>
        <w:top w:val="none" w:sz="0" w:space="0" w:color="auto"/>
        <w:left w:val="none" w:sz="0" w:space="0" w:color="auto"/>
        <w:bottom w:val="none" w:sz="0" w:space="0" w:color="auto"/>
        <w:right w:val="none" w:sz="0" w:space="0" w:color="auto"/>
      </w:divBdr>
    </w:div>
    <w:div w:id="1041131534">
      <w:bodyDiv w:val="1"/>
      <w:marLeft w:val="0"/>
      <w:marRight w:val="0"/>
      <w:marTop w:val="0"/>
      <w:marBottom w:val="0"/>
      <w:divBdr>
        <w:top w:val="none" w:sz="0" w:space="0" w:color="auto"/>
        <w:left w:val="none" w:sz="0" w:space="0" w:color="auto"/>
        <w:bottom w:val="none" w:sz="0" w:space="0" w:color="auto"/>
        <w:right w:val="none" w:sz="0" w:space="0" w:color="auto"/>
      </w:divBdr>
    </w:div>
    <w:div w:id="1041369140">
      <w:bodyDiv w:val="1"/>
      <w:marLeft w:val="0"/>
      <w:marRight w:val="0"/>
      <w:marTop w:val="0"/>
      <w:marBottom w:val="0"/>
      <w:divBdr>
        <w:top w:val="none" w:sz="0" w:space="0" w:color="auto"/>
        <w:left w:val="none" w:sz="0" w:space="0" w:color="auto"/>
        <w:bottom w:val="none" w:sz="0" w:space="0" w:color="auto"/>
        <w:right w:val="none" w:sz="0" w:space="0" w:color="auto"/>
      </w:divBdr>
    </w:div>
    <w:div w:id="1041827821">
      <w:bodyDiv w:val="1"/>
      <w:marLeft w:val="0"/>
      <w:marRight w:val="0"/>
      <w:marTop w:val="0"/>
      <w:marBottom w:val="0"/>
      <w:divBdr>
        <w:top w:val="none" w:sz="0" w:space="0" w:color="auto"/>
        <w:left w:val="none" w:sz="0" w:space="0" w:color="auto"/>
        <w:bottom w:val="none" w:sz="0" w:space="0" w:color="auto"/>
        <w:right w:val="none" w:sz="0" w:space="0" w:color="auto"/>
      </w:divBdr>
    </w:div>
    <w:div w:id="1041831625">
      <w:bodyDiv w:val="1"/>
      <w:marLeft w:val="0"/>
      <w:marRight w:val="0"/>
      <w:marTop w:val="0"/>
      <w:marBottom w:val="0"/>
      <w:divBdr>
        <w:top w:val="none" w:sz="0" w:space="0" w:color="auto"/>
        <w:left w:val="none" w:sz="0" w:space="0" w:color="auto"/>
        <w:bottom w:val="none" w:sz="0" w:space="0" w:color="auto"/>
        <w:right w:val="none" w:sz="0" w:space="0" w:color="auto"/>
      </w:divBdr>
    </w:div>
    <w:div w:id="1042173410">
      <w:bodyDiv w:val="1"/>
      <w:marLeft w:val="0"/>
      <w:marRight w:val="0"/>
      <w:marTop w:val="0"/>
      <w:marBottom w:val="0"/>
      <w:divBdr>
        <w:top w:val="none" w:sz="0" w:space="0" w:color="auto"/>
        <w:left w:val="none" w:sz="0" w:space="0" w:color="auto"/>
        <w:bottom w:val="none" w:sz="0" w:space="0" w:color="auto"/>
        <w:right w:val="none" w:sz="0" w:space="0" w:color="auto"/>
      </w:divBdr>
    </w:div>
    <w:div w:id="1042705329">
      <w:bodyDiv w:val="1"/>
      <w:marLeft w:val="0"/>
      <w:marRight w:val="0"/>
      <w:marTop w:val="0"/>
      <w:marBottom w:val="0"/>
      <w:divBdr>
        <w:top w:val="none" w:sz="0" w:space="0" w:color="auto"/>
        <w:left w:val="none" w:sz="0" w:space="0" w:color="auto"/>
        <w:bottom w:val="none" w:sz="0" w:space="0" w:color="auto"/>
        <w:right w:val="none" w:sz="0" w:space="0" w:color="auto"/>
      </w:divBdr>
    </w:div>
    <w:div w:id="1042828539">
      <w:bodyDiv w:val="1"/>
      <w:marLeft w:val="0"/>
      <w:marRight w:val="0"/>
      <w:marTop w:val="0"/>
      <w:marBottom w:val="0"/>
      <w:divBdr>
        <w:top w:val="none" w:sz="0" w:space="0" w:color="auto"/>
        <w:left w:val="none" w:sz="0" w:space="0" w:color="auto"/>
        <w:bottom w:val="none" w:sz="0" w:space="0" w:color="auto"/>
        <w:right w:val="none" w:sz="0" w:space="0" w:color="auto"/>
      </w:divBdr>
    </w:div>
    <w:div w:id="1042906205">
      <w:bodyDiv w:val="1"/>
      <w:marLeft w:val="0"/>
      <w:marRight w:val="0"/>
      <w:marTop w:val="0"/>
      <w:marBottom w:val="0"/>
      <w:divBdr>
        <w:top w:val="none" w:sz="0" w:space="0" w:color="auto"/>
        <w:left w:val="none" w:sz="0" w:space="0" w:color="auto"/>
        <w:bottom w:val="none" w:sz="0" w:space="0" w:color="auto"/>
        <w:right w:val="none" w:sz="0" w:space="0" w:color="auto"/>
      </w:divBdr>
    </w:div>
    <w:div w:id="1043287628">
      <w:bodyDiv w:val="1"/>
      <w:marLeft w:val="0"/>
      <w:marRight w:val="0"/>
      <w:marTop w:val="0"/>
      <w:marBottom w:val="0"/>
      <w:divBdr>
        <w:top w:val="none" w:sz="0" w:space="0" w:color="auto"/>
        <w:left w:val="none" w:sz="0" w:space="0" w:color="auto"/>
        <w:bottom w:val="none" w:sz="0" w:space="0" w:color="auto"/>
        <w:right w:val="none" w:sz="0" w:space="0" w:color="auto"/>
      </w:divBdr>
    </w:div>
    <w:div w:id="1043405538">
      <w:bodyDiv w:val="1"/>
      <w:marLeft w:val="0"/>
      <w:marRight w:val="0"/>
      <w:marTop w:val="0"/>
      <w:marBottom w:val="0"/>
      <w:divBdr>
        <w:top w:val="none" w:sz="0" w:space="0" w:color="auto"/>
        <w:left w:val="none" w:sz="0" w:space="0" w:color="auto"/>
        <w:bottom w:val="none" w:sz="0" w:space="0" w:color="auto"/>
        <w:right w:val="none" w:sz="0" w:space="0" w:color="auto"/>
      </w:divBdr>
    </w:div>
    <w:div w:id="1043408584">
      <w:bodyDiv w:val="1"/>
      <w:marLeft w:val="0"/>
      <w:marRight w:val="0"/>
      <w:marTop w:val="0"/>
      <w:marBottom w:val="0"/>
      <w:divBdr>
        <w:top w:val="none" w:sz="0" w:space="0" w:color="auto"/>
        <w:left w:val="none" w:sz="0" w:space="0" w:color="auto"/>
        <w:bottom w:val="none" w:sz="0" w:space="0" w:color="auto"/>
        <w:right w:val="none" w:sz="0" w:space="0" w:color="auto"/>
      </w:divBdr>
    </w:div>
    <w:div w:id="1043552504">
      <w:bodyDiv w:val="1"/>
      <w:marLeft w:val="0"/>
      <w:marRight w:val="0"/>
      <w:marTop w:val="0"/>
      <w:marBottom w:val="0"/>
      <w:divBdr>
        <w:top w:val="none" w:sz="0" w:space="0" w:color="auto"/>
        <w:left w:val="none" w:sz="0" w:space="0" w:color="auto"/>
        <w:bottom w:val="none" w:sz="0" w:space="0" w:color="auto"/>
        <w:right w:val="none" w:sz="0" w:space="0" w:color="auto"/>
      </w:divBdr>
    </w:div>
    <w:div w:id="1043559933">
      <w:bodyDiv w:val="1"/>
      <w:marLeft w:val="0"/>
      <w:marRight w:val="0"/>
      <w:marTop w:val="0"/>
      <w:marBottom w:val="0"/>
      <w:divBdr>
        <w:top w:val="none" w:sz="0" w:space="0" w:color="auto"/>
        <w:left w:val="none" w:sz="0" w:space="0" w:color="auto"/>
        <w:bottom w:val="none" w:sz="0" w:space="0" w:color="auto"/>
        <w:right w:val="none" w:sz="0" w:space="0" w:color="auto"/>
      </w:divBdr>
    </w:div>
    <w:div w:id="1043598309">
      <w:bodyDiv w:val="1"/>
      <w:marLeft w:val="0"/>
      <w:marRight w:val="0"/>
      <w:marTop w:val="0"/>
      <w:marBottom w:val="0"/>
      <w:divBdr>
        <w:top w:val="none" w:sz="0" w:space="0" w:color="auto"/>
        <w:left w:val="none" w:sz="0" w:space="0" w:color="auto"/>
        <w:bottom w:val="none" w:sz="0" w:space="0" w:color="auto"/>
        <w:right w:val="none" w:sz="0" w:space="0" w:color="auto"/>
      </w:divBdr>
    </w:div>
    <w:div w:id="1043674866">
      <w:bodyDiv w:val="1"/>
      <w:marLeft w:val="0"/>
      <w:marRight w:val="0"/>
      <w:marTop w:val="0"/>
      <w:marBottom w:val="0"/>
      <w:divBdr>
        <w:top w:val="none" w:sz="0" w:space="0" w:color="auto"/>
        <w:left w:val="none" w:sz="0" w:space="0" w:color="auto"/>
        <w:bottom w:val="none" w:sz="0" w:space="0" w:color="auto"/>
        <w:right w:val="none" w:sz="0" w:space="0" w:color="auto"/>
      </w:divBdr>
    </w:div>
    <w:div w:id="1043794410">
      <w:bodyDiv w:val="1"/>
      <w:marLeft w:val="0"/>
      <w:marRight w:val="0"/>
      <w:marTop w:val="0"/>
      <w:marBottom w:val="0"/>
      <w:divBdr>
        <w:top w:val="none" w:sz="0" w:space="0" w:color="auto"/>
        <w:left w:val="none" w:sz="0" w:space="0" w:color="auto"/>
        <w:bottom w:val="none" w:sz="0" w:space="0" w:color="auto"/>
        <w:right w:val="none" w:sz="0" w:space="0" w:color="auto"/>
      </w:divBdr>
    </w:div>
    <w:div w:id="1044333914">
      <w:bodyDiv w:val="1"/>
      <w:marLeft w:val="0"/>
      <w:marRight w:val="0"/>
      <w:marTop w:val="0"/>
      <w:marBottom w:val="0"/>
      <w:divBdr>
        <w:top w:val="none" w:sz="0" w:space="0" w:color="auto"/>
        <w:left w:val="none" w:sz="0" w:space="0" w:color="auto"/>
        <w:bottom w:val="none" w:sz="0" w:space="0" w:color="auto"/>
        <w:right w:val="none" w:sz="0" w:space="0" w:color="auto"/>
      </w:divBdr>
    </w:div>
    <w:div w:id="1044451851">
      <w:bodyDiv w:val="1"/>
      <w:marLeft w:val="0"/>
      <w:marRight w:val="0"/>
      <w:marTop w:val="0"/>
      <w:marBottom w:val="0"/>
      <w:divBdr>
        <w:top w:val="none" w:sz="0" w:space="0" w:color="auto"/>
        <w:left w:val="none" w:sz="0" w:space="0" w:color="auto"/>
        <w:bottom w:val="none" w:sz="0" w:space="0" w:color="auto"/>
        <w:right w:val="none" w:sz="0" w:space="0" w:color="auto"/>
      </w:divBdr>
    </w:div>
    <w:div w:id="1044522802">
      <w:bodyDiv w:val="1"/>
      <w:marLeft w:val="0"/>
      <w:marRight w:val="0"/>
      <w:marTop w:val="0"/>
      <w:marBottom w:val="0"/>
      <w:divBdr>
        <w:top w:val="none" w:sz="0" w:space="0" w:color="auto"/>
        <w:left w:val="none" w:sz="0" w:space="0" w:color="auto"/>
        <w:bottom w:val="none" w:sz="0" w:space="0" w:color="auto"/>
        <w:right w:val="none" w:sz="0" w:space="0" w:color="auto"/>
      </w:divBdr>
    </w:div>
    <w:div w:id="1044717407">
      <w:bodyDiv w:val="1"/>
      <w:marLeft w:val="0"/>
      <w:marRight w:val="0"/>
      <w:marTop w:val="0"/>
      <w:marBottom w:val="0"/>
      <w:divBdr>
        <w:top w:val="none" w:sz="0" w:space="0" w:color="auto"/>
        <w:left w:val="none" w:sz="0" w:space="0" w:color="auto"/>
        <w:bottom w:val="none" w:sz="0" w:space="0" w:color="auto"/>
        <w:right w:val="none" w:sz="0" w:space="0" w:color="auto"/>
      </w:divBdr>
    </w:div>
    <w:div w:id="1044719895">
      <w:bodyDiv w:val="1"/>
      <w:marLeft w:val="0"/>
      <w:marRight w:val="0"/>
      <w:marTop w:val="0"/>
      <w:marBottom w:val="0"/>
      <w:divBdr>
        <w:top w:val="none" w:sz="0" w:space="0" w:color="auto"/>
        <w:left w:val="none" w:sz="0" w:space="0" w:color="auto"/>
        <w:bottom w:val="none" w:sz="0" w:space="0" w:color="auto"/>
        <w:right w:val="none" w:sz="0" w:space="0" w:color="auto"/>
      </w:divBdr>
    </w:div>
    <w:div w:id="1044982961">
      <w:bodyDiv w:val="1"/>
      <w:marLeft w:val="0"/>
      <w:marRight w:val="0"/>
      <w:marTop w:val="0"/>
      <w:marBottom w:val="0"/>
      <w:divBdr>
        <w:top w:val="none" w:sz="0" w:space="0" w:color="auto"/>
        <w:left w:val="none" w:sz="0" w:space="0" w:color="auto"/>
        <w:bottom w:val="none" w:sz="0" w:space="0" w:color="auto"/>
        <w:right w:val="none" w:sz="0" w:space="0" w:color="auto"/>
      </w:divBdr>
    </w:div>
    <w:div w:id="1045064097">
      <w:bodyDiv w:val="1"/>
      <w:marLeft w:val="0"/>
      <w:marRight w:val="0"/>
      <w:marTop w:val="0"/>
      <w:marBottom w:val="0"/>
      <w:divBdr>
        <w:top w:val="none" w:sz="0" w:space="0" w:color="auto"/>
        <w:left w:val="none" w:sz="0" w:space="0" w:color="auto"/>
        <w:bottom w:val="none" w:sz="0" w:space="0" w:color="auto"/>
        <w:right w:val="none" w:sz="0" w:space="0" w:color="auto"/>
      </w:divBdr>
    </w:div>
    <w:div w:id="1045372053">
      <w:bodyDiv w:val="1"/>
      <w:marLeft w:val="0"/>
      <w:marRight w:val="0"/>
      <w:marTop w:val="0"/>
      <w:marBottom w:val="0"/>
      <w:divBdr>
        <w:top w:val="none" w:sz="0" w:space="0" w:color="auto"/>
        <w:left w:val="none" w:sz="0" w:space="0" w:color="auto"/>
        <w:bottom w:val="none" w:sz="0" w:space="0" w:color="auto"/>
        <w:right w:val="none" w:sz="0" w:space="0" w:color="auto"/>
      </w:divBdr>
    </w:div>
    <w:div w:id="1045451626">
      <w:bodyDiv w:val="1"/>
      <w:marLeft w:val="0"/>
      <w:marRight w:val="0"/>
      <w:marTop w:val="0"/>
      <w:marBottom w:val="0"/>
      <w:divBdr>
        <w:top w:val="none" w:sz="0" w:space="0" w:color="auto"/>
        <w:left w:val="none" w:sz="0" w:space="0" w:color="auto"/>
        <w:bottom w:val="none" w:sz="0" w:space="0" w:color="auto"/>
        <w:right w:val="none" w:sz="0" w:space="0" w:color="auto"/>
      </w:divBdr>
    </w:div>
    <w:div w:id="1045761779">
      <w:bodyDiv w:val="1"/>
      <w:marLeft w:val="0"/>
      <w:marRight w:val="0"/>
      <w:marTop w:val="0"/>
      <w:marBottom w:val="0"/>
      <w:divBdr>
        <w:top w:val="none" w:sz="0" w:space="0" w:color="auto"/>
        <w:left w:val="none" w:sz="0" w:space="0" w:color="auto"/>
        <w:bottom w:val="none" w:sz="0" w:space="0" w:color="auto"/>
        <w:right w:val="none" w:sz="0" w:space="0" w:color="auto"/>
      </w:divBdr>
    </w:div>
    <w:div w:id="1045763060">
      <w:bodyDiv w:val="1"/>
      <w:marLeft w:val="0"/>
      <w:marRight w:val="0"/>
      <w:marTop w:val="0"/>
      <w:marBottom w:val="0"/>
      <w:divBdr>
        <w:top w:val="none" w:sz="0" w:space="0" w:color="auto"/>
        <w:left w:val="none" w:sz="0" w:space="0" w:color="auto"/>
        <w:bottom w:val="none" w:sz="0" w:space="0" w:color="auto"/>
        <w:right w:val="none" w:sz="0" w:space="0" w:color="auto"/>
      </w:divBdr>
    </w:div>
    <w:div w:id="1045909767">
      <w:bodyDiv w:val="1"/>
      <w:marLeft w:val="0"/>
      <w:marRight w:val="0"/>
      <w:marTop w:val="0"/>
      <w:marBottom w:val="0"/>
      <w:divBdr>
        <w:top w:val="none" w:sz="0" w:space="0" w:color="auto"/>
        <w:left w:val="none" w:sz="0" w:space="0" w:color="auto"/>
        <w:bottom w:val="none" w:sz="0" w:space="0" w:color="auto"/>
        <w:right w:val="none" w:sz="0" w:space="0" w:color="auto"/>
      </w:divBdr>
    </w:div>
    <w:div w:id="1045986902">
      <w:bodyDiv w:val="1"/>
      <w:marLeft w:val="0"/>
      <w:marRight w:val="0"/>
      <w:marTop w:val="0"/>
      <w:marBottom w:val="0"/>
      <w:divBdr>
        <w:top w:val="none" w:sz="0" w:space="0" w:color="auto"/>
        <w:left w:val="none" w:sz="0" w:space="0" w:color="auto"/>
        <w:bottom w:val="none" w:sz="0" w:space="0" w:color="auto"/>
        <w:right w:val="none" w:sz="0" w:space="0" w:color="auto"/>
      </w:divBdr>
    </w:div>
    <w:div w:id="1046178117">
      <w:bodyDiv w:val="1"/>
      <w:marLeft w:val="0"/>
      <w:marRight w:val="0"/>
      <w:marTop w:val="0"/>
      <w:marBottom w:val="0"/>
      <w:divBdr>
        <w:top w:val="none" w:sz="0" w:space="0" w:color="auto"/>
        <w:left w:val="none" w:sz="0" w:space="0" w:color="auto"/>
        <w:bottom w:val="none" w:sz="0" w:space="0" w:color="auto"/>
        <w:right w:val="none" w:sz="0" w:space="0" w:color="auto"/>
      </w:divBdr>
    </w:div>
    <w:div w:id="1046300296">
      <w:bodyDiv w:val="1"/>
      <w:marLeft w:val="0"/>
      <w:marRight w:val="0"/>
      <w:marTop w:val="0"/>
      <w:marBottom w:val="0"/>
      <w:divBdr>
        <w:top w:val="none" w:sz="0" w:space="0" w:color="auto"/>
        <w:left w:val="none" w:sz="0" w:space="0" w:color="auto"/>
        <w:bottom w:val="none" w:sz="0" w:space="0" w:color="auto"/>
        <w:right w:val="none" w:sz="0" w:space="0" w:color="auto"/>
      </w:divBdr>
    </w:div>
    <w:div w:id="1046760998">
      <w:bodyDiv w:val="1"/>
      <w:marLeft w:val="0"/>
      <w:marRight w:val="0"/>
      <w:marTop w:val="0"/>
      <w:marBottom w:val="0"/>
      <w:divBdr>
        <w:top w:val="none" w:sz="0" w:space="0" w:color="auto"/>
        <w:left w:val="none" w:sz="0" w:space="0" w:color="auto"/>
        <w:bottom w:val="none" w:sz="0" w:space="0" w:color="auto"/>
        <w:right w:val="none" w:sz="0" w:space="0" w:color="auto"/>
      </w:divBdr>
    </w:div>
    <w:div w:id="1046835078">
      <w:bodyDiv w:val="1"/>
      <w:marLeft w:val="0"/>
      <w:marRight w:val="0"/>
      <w:marTop w:val="0"/>
      <w:marBottom w:val="0"/>
      <w:divBdr>
        <w:top w:val="none" w:sz="0" w:space="0" w:color="auto"/>
        <w:left w:val="none" w:sz="0" w:space="0" w:color="auto"/>
        <w:bottom w:val="none" w:sz="0" w:space="0" w:color="auto"/>
        <w:right w:val="none" w:sz="0" w:space="0" w:color="auto"/>
      </w:divBdr>
    </w:div>
    <w:div w:id="1047220066">
      <w:bodyDiv w:val="1"/>
      <w:marLeft w:val="0"/>
      <w:marRight w:val="0"/>
      <w:marTop w:val="0"/>
      <w:marBottom w:val="0"/>
      <w:divBdr>
        <w:top w:val="none" w:sz="0" w:space="0" w:color="auto"/>
        <w:left w:val="none" w:sz="0" w:space="0" w:color="auto"/>
        <w:bottom w:val="none" w:sz="0" w:space="0" w:color="auto"/>
        <w:right w:val="none" w:sz="0" w:space="0" w:color="auto"/>
      </w:divBdr>
    </w:div>
    <w:div w:id="1047755614">
      <w:bodyDiv w:val="1"/>
      <w:marLeft w:val="0"/>
      <w:marRight w:val="0"/>
      <w:marTop w:val="0"/>
      <w:marBottom w:val="0"/>
      <w:divBdr>
        <w:top w:val="none" w:sz="0" w:space="0" w:color="auto"/>
        <w:left w:val="none" w:sz="0" w:space="0" w:color="auto"/>
        <w:bottom w:val="none" w:sz="0" w:space="0" w:color="auto"/>
        <w:right w:val="none" w:sz="0" w:space="0" w:color="auto"/>
      </w:divBdr>
    </w:div>
    <w:div w:id="1047872033">
      <w:bodyDiv w:val="1"/>
      <w:marLeft w:val="0"/>
      <w:marRight w:val="0"/>
      <w:marTop w:val="0"/>
      <w:marBottom w:val="0"/>
      <w:divBdr>
        <w:top w:val="none" w:sz="0" w:space="0" w:color="auto"/>
        <w:left w:val="none" w:sz="0" w:space="0" w:color="auto"/>
        <w:bottom w:val="none" w:sz="0" w:space="0" w:color="auto"/>
        <w:right w:val="none" w:sz="0" w:space="0" w:color="auto"/>
      </w:divBdr>
    </w:div>
    <w:div w:id="1047950461">
      <w:bodyDiv w:val="1"/>
      <w:marLeft w:val="0"/>
      <w:marRight w:val="0"/>
      <w:marTop w:val="0"/>
      <w:marBottom w:val="0"/>
      <w:divBdr>
        <w:top w:val="none" w:sz="0" w:space="0" w:color="auto"/>
        <w:left w:val="none" w:sz="0" w:space="0" w:color="auto"/>
        <w:bottom w:val="none" w:sz="0" w:space="0" w:color="auto"/>
        <w:right w:val="none" w:sz="0" w:space="0" w:color="auto"/>
      </w:divBdr>
    </w:div>
    <w:div w:id="1048140455">
      <w:bodyDiv w:val="1"/>
      <w:marLeft w:val="0"/>
      <w:marRight w:val="0"/>
      <w:marTop w:val="0"/>
      <w:marBottom w:val="0"/>
      <w:divBdr>
        <w:top w:val="none" w:sz="0" w:space="0" w:color="auto"/>
        <w:left w:val="none" w:sz="0" w:space="0" w:color="auto"/>
        <w:bottom w:val="none" w:sz="0" w:space="0" w:color="auto"/>
        <w:right w:val="none" w:sz="0" w:space="0" w:color="auto"/>
      </w:divBdr>
    </w:div>
    <w:div w:id="1048259341">
      <w:bodyDiv w:val="1"/>
      <w:marLeft w:val="0"/>
      <w:marRight w:val="0"/>
      <w:marTop w:val="0"/>
      <w:marBottom w:val="0"/>
      <w:divBdr>
        <w:top w:val="none" w:sz="0" w:space="0" w:color="auto"/>
        <w:left w:val="none" w:sz="0" w:space="0" w:color="auto"/>
        <w:bottom w:val="none" w:sz="0" w:space="0" w:color="auto"/>
        <w:right w:val="none" w:sz="0" w:space="0" w:color="auto"/>
      </w:divBdr>
    </w:div>
    <w:div w:id="1048262032">
      <w:bodyDiv w:val="1"/>
      <w:marLeft w:val="0"/>
      <w:marRight w:val="0"/>
      <w:marTop w:val="0"/>
      <w:marBottom w:val="0"/>
      <w:divBdr>
        <w:top w:val="none" w:sz="0" w:space="0" w:color="auto"/>
        <w:left w:val="none" w:sz="0" w:space="0" w:color="auto"/>
        <w:bottom w:val="none" w:sz="0" w:space="0" w:color="auto"/>
        <w:right w:val="none" w:sz="0" w:space="0" w:color="auto"/>
      </w:divBdr>
    </w:div>
    <w:div w:id="1048333176">
      <w:bodyDiv w:val="1"/>
      <w:marLeft w:val="0"/>
      <w:marRight w:val="0"/>
      <w:marTop w:val="0"/>
      <w:marBottom w:val="0"/>
      <w:divBdr>
        <w:top w:val="none" w:sz="0" w:space="0" w:color="auto"/>
        <w:left w:val="none" w:sz="0" w:space="0" w:color="auto"/>
        <w:bottom w:val="none" w:sz="0" w:space="0" w:color="auto"/>
        <w:right w:val="none" w:sz="0" w:space="0" w:color="auto"/>
      </w:divBdr>
    </w:div>
    <w:div w:id="1048601832">
      <w:bodyDiv w:val="1"/>
      <w:marLeft w:val="0"/>
      <w:marRight w:val="0"/>
      <w:marTop w:val="0"/>
      <w:marBottom w:val="0"/>
      <w:divBdr>
        <w:top w:val="none" w:sz="0" w:space="0" w:color="auto"/>
        <w:left w:val="none" w:sz="0" w:space="0" w:color="auto"/>
        <w:bottom w:val="none" w:sz="0" w:space="0" w:color="auto"/>
        <w:right w:val="none" w:sz="0" w:space="0" w:color="auto"/>
      </w:divBdr>
    </w:div>
    <w:div w:id="1048606553">
      <w:bodyDiv w:val="1"/>
      <w:marLeft w:val="0"/>
      <w:marRight w:val="0"/>
      <w:marTop w:val="0"/>
      <w:marBottom w:val="0"/>
      <w:divBdr>
        <w:top w:val="none" w:sz="0" w:space="0" w:color="auto"/>
        <w:left w:val="none" w:sz="0" w:space="0" w:color="auto"/>
        <w:bottom w:val="none" w:sz="0" w:space="0" w:color="auto"/>
        <w:right w:val="none" w:sz="0" w:space="0" w:color="auto"/>
      </w:divBdr>
    </w:div>
    <w:div w:id="1048649937">
      <w:bodyDiv w:val="1"/>
      <w:marLeft w:val="0"/>
      <w:marRight w:val="0"/>
      <w:marTop w:val="0"/>
      <w:marBottom w:val="0"/>
      <w:divBdr>
        <w:top w:val="none" w:sz="0" w:space="0" w:color="auto"/>
        <w:left w:val="none" w:sz="0" w:space="0" w:color="auto"/>
        <w:bottom w:val="none" w:sz="0" w:space="0" w:color="auto"/>
        <w:right w:val="none" w:sz="0" w:space="0" w:color="auto"/>
      </w:divBdr>
    </w:div>
    <w:div w:id="1048839653">
      <w:bodyDiv w:val="1"/>
      <w:marLeft w:val="0"/>
      <w:marRight w:val="0"/>
      <w:marTop w:val="0"/>
      <w:marBottom w:val="0"/>
      <w:divBdr>
        <w:top w:val="none" w:sz="0" w:space="0" w:color="auto"/>
        <w:left w:val="none" w:sz="0" w:space="0" w:color="auto"/>
        <w:bottom w:val="none" w:sz="0" w:space="0" w:color="auto"/>
        <w:right w:val="none" w:sz="0" w:space="0" w:color="auto"/>
      </w:divBdr>
    </w:div>
    <w:div w:id="1048839920">
      <w:bodyDiv w:val="1"/>
      <w:marLeft w:val="0"/>
      <w:marRight w:val="0"/>
      <w:marTop w:val="0"/>
      <w:marBottom w:val="0"/>
      <w:divBdr>
        <w:top w:val="none" w:sz="0" w:space="0" w:color="auto"/>
        <w:left w:val="none" w:sz="0" w:space="0" w:color="auto"/>
        <w:bottom w:val="none" w:sz="0" w:space="0" w:color="auto"/>
        <w:right w:val="none" w:sz="0" w:space="0" w:color="auto"/>
      </w:divBdr>
    </w:div>
    <w:div w:id="1048992565">
      <w:bodyDiv w:val="1"/>
      <w:marLeft w:val="0"/>
      <w:marRight w:val="0"/>
      <w:marTop w:val="0"/>
      <w:marBottom w:val="0"/>
      <w:divBdr>
        <w:top w:val="none" w:sz="0" w:space="0" w:color="auto"/>
        <w:left w:val="none" w:sz="0" w:space="0" w:color="auto"/>
        <w:bottom w:val="none" w:sz="0" w:space="0" w:color="auto"/>
        <w:right w:val="none" w:sz="0" w:space="0" w:color="auto"/>
      </w:divBdr>
    </w:div>
    <w:div w:id="1049307928">
      <w:bodyDiv w:val="1"/>
      <w:marLeft w:val="0"/>
      <w:marRight w:val="0"/>
      <w:marTop w:val="0"/>
      <w:marBottom w:val="0"/>
      <w:divBdr>
        <w:top w:val="none" w:sz="0" w:space="0" w:color="auto"/>
        <w:left w:val="none" w:sz="0" w:space="0" w:color="auto"/>
        <w:bottom w:val="none" w:sz="0" w:space="0" w:color="auto"/>
        <w:right w:val="none" w:sz="0" w:space="0" w:color="auto"/>
      </w:divBdr>
    </w:div>
    <w:div w:id="1049568179">
      <w:bodyDiv w:val="1"/>
      <w:marLeft w:val="0"/>
      <w:marRight w:val="0"/>
      <w:marTop w:val="0"/>
      <w:marBottom w:val="0"/>
      <w:divBdr>
        <w:top w:val="none" w:sz="0" w:space="0" w:color="auto"/>
        <w:left w:val="none" w:sz="0" w:space="0" w:color="auto"/>
        <w:bottom w:val="none" w:sz="0" w:space="0" w:color="auto"/>
        <w:right w:val="none" w:sz="0" w:space="0" w:color="auto"/>
      </w:divBdr>
    </w:div>
    <w:div w:id="1049574018">
      <w:bodyDiv w:val="1"/>
      <w:marLeft w:val="0"/>
      <w:marRight w:val="0"/>
      <w:marTop w:val="0"/>
      <w:marBottom w:val="0"/>
      <w:divBdr>
        <w:top w:val="none" w:sz="0" w:space="0" w:color="auto"/>
        <w:left w:val="none" w:sz="0" w:space="0" w:color="auto"/>
        <w:bottom w:val="none" w:sz="0" w:space="0" w:color="auto"/>
        <w:right w:val="none" w:sz="0" w:space="0" w:color="auto"/>
      </w:divBdr>
    </w:div>
    <w:div w:id="1049842073">
      <w:bodyDiv w:val="1"/>
      <w:marLeft w:val="0"/>
      <w:marRight w:val="0"/>
      <w:marTop w:val="0"/>
      <w:marBottom w:val="0"/>
      <w:divBdr>
        <w:top w:val="none" w:sz="0" w:space="0" w:color="auto"/>
        <w:left w:val="none" w:sz="0" w:space="0" w:color="auto"/>
        <w:bottom w:val="none" w:sz="0" w:space="0" w:color="auto"/>
        <w:right w:val="none" w:sz="0" w:space="0" w:color="auto"/>
      </w:divBdr>
    </w:div>
    <w:div w:id="1049844885">
      <w:bodyDiv w:val="1"/>
      <w:marLeft w:val="0"/>
      <w:marRight w:val="0"/>
      <w:marTop w:val="0"/>
      <w:marBottom w:val="0"/>
      <w:divBdr>
        <w:top w:val="none" w:sz="0" w:space="0" w:color="auto"/>
        <w:left w:val="none" w:sz="0" w:space="0" w:color="auto"/>
        <w:bottom w:val="none" w:sz="0" w:space="0" w:color="auto"/>
        <w:right w:val="none" w:sz="0" w:space="0" w:color="auto"/>
      </w:divBdr>
    </w:div>
    <w:div w:id="1049915605">
      <w:bodyDiv w:val="1"/>
      <w:marLeft w:val="0"/>
      <w:marRight w:val="0"/>
      <w:marTop w:val="0"/>
      <w:marBottom w:val="0"/>
      <w:divBdr>
        <w:top w:val="none" w:sz="0" w:space="0" w:color="auto"/>
        <w:left w:val="none" w:sz="0" w:space="0" w:color="auto"/>
        <w:bottom w:val="none" w:sz="0" w:space="0" w:color="auto"/>
        <w:right w:val="none" w:sz="0" w:space="0" w:color="auto"/>
      </w:divBdr>
    </w:div>
    <w:div w:id="1050036904">
      <w:bodyDiv w:val="1"/>
      <w:marLeft w:val="0"/>
      <w:marRight w:val="0"/>
      <w:marTop w:val="0"/>
      <w:marBottom w:val="0"/>
      <w:divBdr>
        <w:top w:val="none" w:sz="0" w:space="0" w:color="auto"/>
        <w:left w:val="none" w:sz="0" w:space="0" w:color="auto"/>
        <w:bottom w:val="none" w:sz="0" w:space="0" w:color="auto"/>
        <w:right w:val="none" w:sz="0" w:space="0" w:color="auto"/>
      </w:divBdr>
    </w:div>
    <w:div w:id="1050346298">
      <w:bodyDiv w:val="1"/>
      <w:marLeft w:val="0"/>
      <w:marRight w:val="0"/>
      <w:marTop w:val="0"/>
      <w:marBottom w:val="0"/>
      <w:divBdr>
        <w:top w:val="none" w:sz="0" w:space="0" w:color="auto"/>
        <w:left w:val="none" w:sz="0" w:space="0" w:color="auto"/>
        <w:bottom w:val="none" w:sz="0" w:space="0" w:color="auto"/>
        <w:right w:val="none" w:sz="0" w:space="0" w:color="auto"/>
      </w:divBdr>
    </w:div>
    <w:div w:id="1050420906">
      <w:bodyDiv w:val="1"/>
      <w:marLeft w:val="0"/>
      <w:marRight w:val="0"/>
      <w:marTop w:val="0"/>
      <w:marBottom w:val="0"/>
      <w:divBdr>
        <w:top w:val="none" w:sz="0" w:space="0" w:color="auto"/>
        <w:left w:val="none" w:sz="0" w:space="0" w:color="auto"/>
        <w:bottom w:val="none" w:sz="0" w:space="0" w:color="auto"/>
        <w:right w:val="none" w:sz="0" w:space="0" w:color="auto"/>
      </w:divBdr>
    </w:div>
    <w:div w:id="1051004028">
      <w:bodyDiv w:val="1"/>
      <w:marLeft w:val="0"/>
      <w:marRight w:val="0"/>
      <w:marTop w:val="0"/>
      <w:marBottom w:val="0"/>
      <w:divBdr>
        <w:top w:val="none" w:sz="0" w:space="0" w:color="auto"/>
        <w:left w:val="none" w:sz="0" w:space="0" w:color="auto"/>
        <w:bottom w:val="none" w:sz="0" w:space="0" w:color="auto"/>
        <w:right w:val="none" w:sz="0" w:space="0" w:color="auto"/>
      </w:divBdr>
    </w:div>
    <w:div w:id="1051154106">
      <w:bodyDiv w:val="1"/>
      <w:marLeft w:val="0"/>
      <w:marRight w:val="0"/>
      <w:marTop w:val="0"/>
      <w:marBottom w:val="0"/>
      <w:divBdr>
        <w:top w:val="none" w:sz="0" w:space="0" w:color="auto"/>
        <w:left w:val="none" w:sz="0" w:space="0" w:color="auto"/>
        <w:bottom w:val="none" w:sz="0" w:space="0" w:color="auto"/>
        <w:right w:val="none" w:sz="0" w:space="0" w:color="auto"/>
      </w:divBdr>
    </w:div>
    <w:div w:id="1051270482">
      <w:bodyDiv w:val="1"/>
      <w:marLeft w:val="0"/>
      <w:marRight w:val="0"/>
      <w:marTop w:val="0"/>
      <w:marBottom w:val="0"/>
      <w:divBdr>
        <w:top w:val="none" w:sz="0" w:space="0" w:color="auto"/>
        <w:left w:val="none" w:sz="0" w:space="0" w:color="auto"/>
        <w:bottom w:val="none" w:sz="0" w:space="0" w:color="auto"/>
        <w:right w:val="none" w:sz="0" w:space="0" w:color="auto"/>
      </w:divBdr>
    </w:div>
    <w:div w:id="1051415848">
      <w:bodyDiv w:val="1"/>
      <w:marLeft w:val="0"/>
      <w:marRight w:val="0"/>
      <w:marTop w:val="0"/>
      <w:marBottom w:val="0"/>
      <w:divBdr>
        <w:top w:val="none" w:sz="0" w:space="0" w:color="auto"/>
        <w:left w:val="none" w:sz="0" w:space="0" w:color="auto"/>
        <w:bottom w:val="none" w:sz="0" w:space="0" w:color="auto"/>
        <w:right w:val="none" w:sz="0" w:space="0" w:color="auto"/>
      </w:divBdr>
    </w:div>
    <w:div w:id="1051658809">
      <w:bodyDiv w:val="1"/>
      <w:marLeft w:val="0"/>
      <w:marRight w:val="0"/>
      <w:marTop w:val="0"/>
      <w:marBottom w:val="0"/>
      <w:divBdr>
        <w:top w:val="none" w:sz="0" w:space="0" w:color="auto"/>
        <w:left w:val="none" w:sz="0" w:space="0" w:color="auto"/>
        <w:bottom w:val="none" w:sz="0" w:space="0" w:color="auto"/>
        <w:right w:val="none" w:sz="0" w:space="0" w:color="auto"/>
      </w:divBdr>
    </w:div>
    <w:div w:id="1051735216">
      <w:bodyDiv w:val="1"/>
      <w:marLeft w:val="0"/>
      <w:marRight w:val="0"/>
      <w:marTop w:val="0"/>
      <w:marBottom w:val="0"/>
      <w:divBdr>
        <w:top w:val="none" w:sz="0" w:space="0" w:color="auto"/>
        <w:left w:val="none" w:sz="0" w:space="0" w:color="auto"/>
        <w:bottom w:val="none" w:sz="0" w:space="0" w:color="auto"/>
        <w:right w:val="none" w:sz="0" w:space="0" w:color="auto"/>
      </w:divBdr>
    </w:div>
    <w:div w:id="1051925290">
      <w:bodyDiv w:val="1"/>
      <w:marLeft w:val="0"/>
      <w:marRight w:val="0"/>
      <w:marTop w:val="0"/>
      <w:marBottom w:val="0"/>
      <w:divBdr>
        <w:top w:val="none" w:sz="0" w:space="0" w:color="auto"/>
        <w:left w:val="none" w:sz="0" w:space="0" w:color="auto"/>
        <w:bottom w:val="none" w:sz="0" w:space="0" w:color="auto"/>
        <w:right w:val="none" w:sz="0" w:space="0" w:color="auto"/>
      </w:divBdr>
    </w:div>
    <w:div w:id="1052121274">
      <w:bodyDiv w:val="1"/>
      <w:marLeft w:val="0"/>
      <w:marRight w:val="0"/>
      <w:marTop w:val="0"/>
      <w:marBottom w:val="0"/>
      <w:divBdr>
        <w:top w:val="none" w:sz="0" w:space="0" w:color="auto"/>
        <w:left w:val="none" w:sz="0" w:space="0" w:color="auto"/>
        <w:bottom w:val="none" w:sz="0" w:space="0" w:color="auto"/>
        <w:right w:val="none" w:sz="0" w:space="0" w:color="auto"/>
      </w:divBdr>
    </w:div>
    <w:div w:id="1052465429">
      <w:bodyDiv w:val="1"/>
      <w:marLeft w:val="0"/>
      <w:marRight w:val="0"/>
      <w:marTop w:val="0"/>
      <w:marBottom w:val="0"/>
      <w:divBdr>
        <w:top w:val="none" w:sz="0" w:space="0" w:color="auto"/>
        <w:left w:val="none" w:sz="0" w:space="0" w:color="auto"/>
        <w:bottom w:val="none" w:sz="0" w:space="0" w:color="auto"/>
        <w:right w:val="none" w:sz="0" w:space="0" w:color="auto"/>
      </w:divBdr>
    </w:div>
    <w:div w:id="1052509500">
      <w:bodyDiv w:val="1"/>
      <w:marLeft w:val="0"/>
      <w:marRight w:val="0"/>
      <w:marTop w:val="0"/>
      <w:marBottom w:val="0"/>
      <w:divBdr>
        <w:top w:val="none" w:sz="0" w:space="0" w:color="auto"/>
        <w:left w:val="none" w:sz="0" w:space="0" w:color="auto"/>
        <w:bottom w:val="none" w:sz="0" w:space="0" w:color="auto"/>
        <w:right w:val="none" w:sz="0" w:space="0" w:color="auto"/>
      </w:divBdr>
    </w:div>
    <w:div w:id="1052655214">
      <w:bodyDiv w:val="1"/>
      <w:marLeft w:val="0"/>
      <w:marRight w:val="0"/>
      <w:marTop w:val="0"/>
      <w:marBottom w:val="0"/>
      <w:divBdr>
        <w:top w:val="none" w:sz="0" w:space="0" w:color="auto"/>
        <w:left w:val="none" w:sz="0" w:space="0" w:color="auto"/>
        <w:bottom w:val="none" w:sz="0" w:space="0" w:color="auto"/>
        <w:right w:val="none" w:sz="0" w:space="0" w:color="auto"/>
      </w:divBdr>
    </w:div>
    <w:div w:id="1052655775">
      <w:bodyDiv w:val="1"/>
      <w:marLeft w:val="0"/>
      <w:marRight w:val="0"/>
      <w:marTop w:val="0"/>
      <w:marBottom w:val="0"/>
      <w:divBdr>
        <w:top w:val="none" w:sz="0" w:space="0" w:color="auto"/>
        <w:left w:val="none" w:sz="0" w:space="0" w:color="auto"/>
        <w:bottom w:val="none" w:sz="0" w:space="0" w:color="auto"/>
        <w:right w:val="none" w:sz="0" w:space="0" w:color="auto"/>
      </w:divBdr>
    </w:div>
    <w:div w:id="1052735089">
      <w:bodyDiv w:val="1"/>
      <w:marLeft w:val="0"/>
      <w:marRight w:val="0"/>
      <w:marTop w:val="0"/>
      <w:marBottom w:val="0"/>
      <w:divBdr>
        <w:top w:val="none" w:sz="0" w:space="0" w:color="auto"/>
        <w:left w:val="none" w:sz="0" w:space="0" w:color="auto"/>
        <w:bottom w:val="none" w:sz="0" w:space="0" w:color="auto"/>
        <w:right w:val="none" w:sz="0" w:space="0" w:color="auto"/>
      </w:divBdr>
    </w:div>
    <w:div w:id="1052846822">
      <w:bodyDiv w:val="1"/>
      <w:marLeft w:val="0"/>
      <w:marRight w:val="0"/>
      <w:marTop w:val="0"/>
      <w:marBottom w:val="0"/>
      <w:divBdr>
        <w:top w:val="none" w:sz="0" w:space="0" w:color="auto"/>
        <w:left w:val="none" w:sz="0" w:space="0" w:color="auto"/>
        <w:bottom w:val="none" w:sz="0" w:space="0" w:color="auto"/>
        <w:right w:val="none" w:sz="0" w:space="0" w:color="auto"/>
      </w:divBdr>
    </w:div>
    <w:div w:id="1052923992">
      <w:bodyDiv w:val="1"/>
      <w:marLeft w:val="0"/>
      <w:marRight w:val="0"/>
      <w:marTop w:val="0"/>
      <w:marBottom w:val="0"/>
      <w:divBdr>
        <w:top w:val="none" w:sz="0" w:space="0" w:color="auto"/>
        <w:left w:val="none" w:sz="0" w:space="0" w:color="auto"/>
        <w:bottom w:val="none" w:sz="0" w:space="0" w:color="auto"/>
        <w:right w:val="none" w:sz="0" w:space="0" w:color="auto"/>
      </w:divBdr>
    </w:div>
    <w:div w:id="1052924598">
      <w:bodyDiv w:val="1"/>
      <w:marLeft w:val="0"/>
      <w:marRight w:val="0"/>
      <w:marTop w:val="0"/>
      <w:marBottom w:val="0"/>
      <w:divBdr>
        <w:top w:val="none" w:sz="0" w:space="0" w:color="auto"/>
        <w:left w:val="none" w:sz="0" w:space="0" w:color="auto"/>
        <w:bottom w:val="none" w:sz="0" w:space="0" w:color="auto"/>
        <w:right w:val="none" w:sz="0" w:space="0" w:color="auto"/>
      </w:divBdr>
    </w:div>
    <w:div w:id="1053040587">
      <w:bodyDiv w:val="1"/>
      <w:marLeft w:val="0"/>
      <w:marRight w:val="0"/>
      <w:marTop w:val="0"/>
      <w:marBottom w:val="0"/>
      <w:divBdr>
        <w:top w:val="none" w:sz="0" w:space="0" w:color="auto"/>
        <w:left w:val="none" w:sz="0" w:space="0" w:color="auto"/>
        <w:bottom w:val="none" w:sz="0" w:space="0" w:color="auto"/>
        <w:right w:val="none" w:sz="0" w:space="0" w:color="auto"/>
      </w:divBdr>
    </w:div>
    <w:div w:id="1053195163">
      <w:bodyDiv w:val="1"/>
      <w:marLeft w:val="0"/>
      <w:marRight w:val="0"/>
      <w:marTop w:val="0"/>
      <w:marBottom w:val="0"/>
      <w:divBdr>
        <w:top w:val="none" w:sz="0" w:space="0" w:color="auto"/>
        <w:left w:val="none" w:sz="0" w:space="0" w:color="auto"/>
        <w:bottom w:val="none" w:sz="0" w:space="0" w:color="auto"/>
        <w:right w:val="none" w:sz="0" w:space="0" w:color="auto"/>
      </w:divBdr>
    </w:div>
    <w:div w:id="1054038859">
      <w:bodyDiv w:val="1"/>
      <w:marLeft w:val="0"/>
      <w:marRight w:val="0"/>
      <w:marTop w:val="0"/>
      <w:marBottom w:val="0"/>
      <w:divBdr>
        <w:top w:val="none" w:sz="0" w:space="0" w:color="auto"/>
        <w:left w:val="none" w:sz="0" w:space="0" w:color="auto"/>
        <w:bottom w:val="none" w:sz="0" w:space="0" w:color="auto"/>
        <w:right w:val="none" w:sz="0" w:space="0" w:color="auto"/>
      </w:divBdr>
    </w:div>
    <w:div w:id="1054238228">
      <w:bodyDiv w:val="1"/>
      <w:marLeft w:val="0"/>
      <w:marRight w:val="0"/>
      <w:marTop w:val="0"/>
      <w:marBottom w:val="0"/>
      <w:divBdr>
        <w:top w:val="none" w:sz="0" w:space="0" w:color="auto"/>
        <w:left w:val="none" w:sz="0" w:space="0" w:color="auto"/>
        <w:bottom w:val="none" w:sz="0" w:space="0" w:color="auto"/>
        <w:right w:val="none" w:sz="0" w:space="0" w:color="auto"/>
      </w:divBdr>
    </w:div>
    <w:div w:id="1054306850">
      <w:bodyDiv w:val="1"/>
      <w:marLeft w:val="0"/>
      <w:marRight w:val="0"/>
      <w:marTop w:val="0"/>
      <w:marBottom w:val="0"/>
      <w:divBdr>
        <w:top w:val="none" w:sz="0" w:space="0" w:color="auto"/>
        <w:left w:val="none" w:sz="0" w:space="0" w:color="auto"/>
        <w:bottom w:val="none" w:sz="0" w:space="0" w:color="auto"/>
        <w:right w:val="none" w:sz="0" w:space="0" w:color="auto"/>
      </w:divBdr>
    </w:div>
    <w:div w:id="1054310302">
      <w:bodyDiv w:val="1"/>
      <w:marLeft w:val="0"/>
      <w:marRight w:val="0"/>
      <w:marTop w:val="0"/>
      <w:marBottom w:val="0"/>
      <w:divBdr>
        <w:top w:val="none" w:sz="0" w:space="0" w:color="auto"/>
        <w:left w:val="none" w:sz="0" w:space="0" w:color="auto"/>
        <w:bottom w:val="none" w:sz="0" w:space="0" w:color="auto"/>
        <w:right w:val="none" w:sz="0" w:space="0" w:color="auto"/>
      </w:divBdr>
    </w:div>
    <w:div w:id="1054625148">
      <w:bodyDiv w:val="1"/>
      <w:marLeft w:val="0"/>
      <w:marRight w:val="0"/>
      <w:marTop w:val="0"/>
      <w:marBottom w:val="0"/>
      <w:divBdr>
        <w:top w:val="none" w:sz="0" w:space="0" w:color="auto"/>
        <w:left w:val="none" w:sz="0" w:space="0" w:color="auto"/>
        <w:bottom w:val="none" w:sz="0" w:space="0" w:color="auto"/>
        <w:right w:val="none" w:sz="0" w:space="0" w:color="auto"/>
      </w:divBdr>
    </w:div>
    <w:div w:id="1054887437">
      <w:bodyDiv w:val="1"/>
      <w:marLeft w:val="0"/>
      <w:marRight w:val="0"/>
      <w:marTop w:val="0"/>
      <w:marBottom w:val="0"/>
      <w:divBdr>
        <w:top w:val="none" w:sz="0" w:space="0" w:color="auto"/>
        <w:left w:val="none" w:sz="0" w:space="0" w:color="auto"/>
        <w:bottom w:val="none" w:sz="0" w:space="0" w:color="auto"/>
        <w:right w:val="none" w:sz="0" w:space="0" w:color="auto"/>
      </w:divBdr>
    </w:div>
    <w:div w:id="1054962013">
      <w:bodyDiv w:val="1"/>
      <w:marLeft w:val="0"/>
      <w:marRight w:val="0"/>
      <w:marTop w:val="0"/>
      <w:marBottom w:val="0"/>
      <w:divBdr>
        <w:top w:val="none" w:sz="0" w:space="0" w:color="auto"/>
        <w:left w:val="none" w:sz="0" w:space="0" w:color="auto"/>
        <w:bottom w:val="none" w:sz="0" w:space="0" w:color="auto"/>
        <w:right w:val="none" w:sz="0" w:space="0" w:color="auto"/>
      </w:divBdr>
    </w:div>
    <w:div w:id="1055086961">
      <w:bodyDiv w:val="1"/>
      <w:marLeft w:val="0"/>
      <w:marRight w:val="0"/>
      <w:marTop w:val="0"/>
      <w:marBottom w:val="0"/>
      <w:divBdr>
        <w:top w:val="none" w:sz="0" w:space="0" w:color="auto"/>
        <w:left w:val="none" w:sz="0" w:space="0" w:color="auto"/>
        <w:bottom w:val="none" w:sz="0" w:space="0" w:color="auto"/>
        <w:right w:val="none" w:sz="0" w:space="0" w:color="auto"/>
      </w:divBdr>
    </w:div>
    <w:div w:id="1055205770">
      <w:bodyDiv w:val="1"/>
      <w:marLeft w:val="0"/>
      <w:marRight w:val="0"/>
      <w:marTop w:val="0"/>
      <w:marBottom w:val="0"/>
      <w:divBdr>
        <w:top w:val="none" w:sz="0" w:space="0" w:color="auto"/>
        <w:left w:val="none" w:sz="0" w:space="0" w:color="auto"/>
        <w:bottom w:val="none" w:sz="0" w:space="0" w:color="auto"/>
        <w:right w:val="none" w:sz="0" w:space="0" w:color="auto"/>
      </w:divBdr>
    </w:div>
    <w:div w:id="1055857734">
      <w:bodyDiv w:val="1"/>
      <w:marLeft w:val="0"/>
      <w:marRight w:val="0"/>
      <w:marTop w:val="0"/>
      <w:marBottom w:val="0"/>
      <w:divBdr>
        <w:top w:val="none" w:sz="0" w:space="0" w:color="auto"/>
        <w:left w:val="none" w:sz="0" w:space="0" w:color="auto"/>
        <w:bottom w:val="none" w:sz="0" w:space="0" w:color="auto"/>
        <w:right w:val="none" w:sz="0" w:space="0" w:color="auto"/>
      </w:divBdr>
    </w:div>
    <w:div w:id="1055933386">
      <w:bodyDiv w:val="1"/>
      <w:marLeft w:val="0"/>
      <w:marRight w:val="0"/>
      <w:marTop w:val="0"/>
      <w:marBottom w:val="0"/>
      <w:divBdr>
        <w:top w:val="none" w:sz="0" w:space="0" w:color="auto"/>
        <w:left w:val="none" w:sz="0" w:space="0" w:color="auto"/>
        <w:bottom w:val="none" w:sz="0" w:space="0" w:color="auto"/>
        <w:right w:val="none" w:sz="0" w:space="0" w:color="auto"/>
      </w:divBdr>
    </w:div>
    <w:div w:id="1056662179">
      <w:bodyDiv w:val="1"/>
      <w:marLeft w:val="0"/>
      <w:marRight w:val="0"/>
      <w:marTop w:val="0"/>
      <w:marBottom w:val="0"/>
      <w:divBdr>
        <w:top w:val="none" w:sz="0" w:space="0" w:color="auto"/>
        <w:left w:val="none" w:sz="0" w:space="0" w:color="auto"/>
        <w:bottom w:val="none" w:sz="0" w:space="0" w:color="auto"/>
        <w:right w:val="none" w:sz="0" w:space="0" w:color="auto"/>
      </w:divBdr>
    </w:div>
    <w:div w:id="1057123991">
      <w:bodyDiv w:val="1"/>
      <w:marLeft w:val="0"/>
      <w:marRight w:val="0"/>
      <w:marTop w:val="0"/>
      <w:marBottom w:val="0"/>
      <w:divBdr>
        <w:top w:val="none" w:sz="0" w:space="0" w:color="auto"/>
        <w:left w:val="none" w:sz="0" w:space="0" w:color="auto"/>
        <w:bottom w:val="none" w:sz="0" w:space="0" w:color="auto"/>
        <w:right w:val="none" w:sz="0" w:space="0" w:color="auto"/>
      </w:divBdr>
    </w:div>
    <w:div w:id="1057389279">
      <w:bodyDiv w:val="1"/>
      <w:marLeft w:val="0"/>
      <w:marRight w:val="0"/>
      <w:marTop w:val="0"/>
      <w:marBottom w:val="0"/>
      <w:divBdr>
        <w:top w:val="none" w:sz="0" w:space="0" w:color="auto"/>
        <w:left w:val="none" w:sz="0" w:space="0" w:color="auto"/>
        <w:bottom w:val="none" w:sz="0" w:space="0" w:color="auto"/>
        <w:right w:val="none" w:sz="0" w:space="0" w:color="auto"/>
      </w:divBdr>
    </w:div>
    <w:div w:id="1057434887">
      <w:bodyDiv w:val="1"/>
      <w:marLeft w:val="0"/>
      <w:marRight w:val="0"/>
      <w:marTop w:val="0"/>
      <w:marBottom w:val="0"/>
      <w:divBdr>
        <w:top w:val="none" w:sz="0" w:space="0" w:color="auto"/>
        <w:left w:val="none" w:sz="0" w:space="0" w:color="auto"/>
        <w:bottom w:val="none" w:sz="0" w:space="0" w:color="auto"/>
        <w:right w:val="none" w:sz="0" w:space="0" w:color="auto"/>
      </w:divBdr>
    </w:div>
    <w:div w:id="1057555425">
      <w:bodyDiv w:val="1"/>
      <w:marLeft w:val="0"/>
      <w:marRight w:val="0"/>
      <w:marTop w:val="0"/>
      <w:marBottom w:val="0"/>
      <w:divBdr>
        <w:top w:val="none" w:sz="0" w:space="0" w:color="auto"/>
        <w:left w:val="none" w:sz="0" w:space="0" w:color="auto"/>
        <w:bottom w:val="none" w:sz="0" w:space="0" w:color="auto"/>
        <w:right w:val="none" w:sz="0" w:space="0" w:color="auto"/>
      </w:divBdr>
    </w:div>
    <w:div w:id="1057633071">
      <w:bodyDiv w:val="1"/>
      <w:marLeft w:val="0"/>
      <w:marRight w:val="0"/>
      <w:marTop w:val="0"/>
      <w:marBottom w:val="0"/>
      <w:divBdr>
        <w:top w:val="none" w:sz="0" w:space="0" w:color="auto"/>
        <w:left w:val="none" w:sz="0" w:space="0" w:color="auto"/>
        <w:bottom w:val="none" w:sz="0" w:space="0" w:color="auto"/>
        <w:right w:val="none" w:sz="0" w:space="0" w:color="auto"/>
      </w:divBdr>
    </w:div>
    <w:div w:id="1057969338">
      <w:bodyDiv w:val="1"/>
      <w:marLeft w:val="0"/>
      <w:marRight w:val="0"/>
      <w:marTop w:val="0"/>
      <w:marBottom w:val="0"/>
      <w:divBdr>
        <w:top w:val="none" w:sz="0" w:space="0" w:color="auto"/>
        <w:left w:val="none" w:sz="0" w:space="0" w:color="auto"/>
        <w:bottom w:val="none" w:sz="0" w:space="0" w:color="auto"/>
        <w:right w:val="none" w:sz="0" w:space="0" w:color="auto"/>
      </w:divBdr>
    </w:div>
    <w:div w:id="1058016221">
      <w:bodyDiv w:val="1"/>
      <w:marLeft w:val="0"/>
      <w:marRight w:val="0"/>
      <w:marTop w:val="0"/>
      <w:marBottom w:val="0"/>
      <w:divBdr>
        <w:top w:val="none" w:sz="0" w:space="0" w:color="auto"/>
        <w:left w:val="none" w:sz="0" w:space="0" w:color="auto"/>
        <w:bottom w:val="none" w:sz="0" w:space="0" w:color="auto"/>
        <w:right w:val="none" w:sz="0" w:space="0" w:color="auto"/>
      </w:divBdr>
    </w:div>
    <w:div w:id="1058168867">
      <w:bodyDiv w:val="1"/>
      <w:marLeft w:val="0"/>
      <w:marRight w:val="0"/>
      <w:marTop w:val="0"/>
      <w:marBottom w:val="0"/>
      <w:divBdr>
        <w:top w:val="none" w:sz="0" w:space="0" w:color="auto"/>
        <w:left w:val="none" w:sz="0" w:space="0" w:color="auto"/>
        <w:bottom w:val="none" w:sz="0" w:space="0" w:color="auto"/>
        <w:right w:val="none" w:sz="0" w:space="0" w:color="auto"/>
      </w:divBdr>
    </w:div>
    <w:div w:id="1058170684">
      <w:bodyDiv w:val="1"/>
      <w:marLeft w:val="0"/>
      <w:marRight w:val="0"/>
      <w:marTop w:val="0"/>
      <w:marBottom w:val="0"/>
      <w:divBdr>
        <w:top w:val="none" w:sz="0" w:space="0" w:color="auto"/>
        <w:left w:val="none" w:sz="0" w:space="0" w:color="auto"/>
        <w:bottom w:val="none" w:sz="0" w:space="0" w:color="auto"/>
        <w:right w:val="none" w:sz="0" w:space="0" w:color="auto"/>
      </w:divBdr>
    </w:div>
    <w:div w:id="1058361695">
      <w:bodyDiv w:val="1"/>
      <w:marLeft w:val="0"/>
      <w:marRight w:val="0"/>
      <w:marTop w:val="0"/>
      <w:marBottom w:val="0"/>
      <w:divBdr>
        <w:top w:val="none" w:sz="0" w:space="0" w:color="auto"/>
        <w:left w:val="none" w:sz="0" w:space="0" w:color="auto"/>
        <w:bottom w:val="none" w:sz="0" w:space="0" w:color="auto"/>
        <w:right w:val="none" w:sz="0" w:space="0" w:color="auto"/>
      </w:divBdr>
    </w:div>
    <w:div w:id="1058474663">
      <w:bodyDiv w:val="1"/>
      <w:marLeft w:val="0"/>
      <w:marRight w:val="0"/>
      <w:marTop w:val="0"/>
      <w:marBottom w:val="0"/>
      <w:divBdr>
        <w:top w:val="none" w:sz="0" w:space="0" w:color="auto"/>
        <w:left w:val="none" w:sz="0" w:space="0" w:color="auto"/>
        <w:bottom w:val="none" w:sz="0" w:space="0" w:color="auto"/>
        <w:right w:val="none" w:sz="0" w:space="0" w:color="auto"/>
      </w:divBdr>
    </w:div>
    <w:div w:id="1058746799">
      <w:bodyDiv w:val="1"/>
      <w:marLeft w:val="0"/>
      <w:marRight w:val="0"/>
      <w:marTop w:val="0"/>
      <w:marBottom w:val="0"/>
      <w:divBdr>
        <w:top w:val="none" w:sz="0" w:space="0" w:color="auto"/>
        <w:left w:val="none" w:sz="0" w:space="0" w:color="auto"/>
        <w:bottom w:val="none" w:sz="0" w:space="0" w:color="auto"/>
        <w:right w:val="none" w:sz="0" w:space="0" w:color="auto"/>
      </w:divBdr>
    </w:div>
    <w:div w:id="1059090419">
      <w:bodyDiv w:val="1"/>
      <w:marLeft w:val="0"/>
      <w:marRight w:val="0"/>
      <w:marTop w:val="0"/>
      <w:marBottom w:val="0"/>
      <w:divBdr>
        <w:top w:val="none" w:sz="0" w:space="0" w:color="auto"/>
        <w:left w:val="none" w:sz="0" w:space="0" w:color="auto"/>
        <w:bottom w:val="none" w:sz="0" w:space="0" w:color="auto"/>
        <w:right w:val="none" w:sz="0" w:space="0" w:color="auto"/>
      </w:divBdr>
    </w:div>
    <w:div w:id="1059405163">
      <w:bodyDiv w:val="1"/>
      <w:marLeft w:val="0"/>
      <w:marRight w:val="0"/>
      <w:marTop w:val="0"/>
      <w:marBottom w:val="0"/>
      <w:divBdr>
        <w:top w:val="none" w:sz="0" w:space="0" w:color="auto"/>
        <w:left w:val="none" w:sz="0" w:space="0" w:color="auto"/>
        <w:bottom w:val="none" w:sz="0" w:space="0" w:color="auto"/>
        <w:right w:val="none" w:sz="0" w:space="0" w:color="auto"/>
      </w:divBdr>
    </w:div>
    <w:div w:id="1059522430">
      <w:bodyDiv w:val="1"/>
      <w:marLeft w:val="0"/>
      <w:marRight w:val="0"/>
      <w:marTop w:val="0"/>
      <w:marBottom w:val="0"/>
      <w:divBdr>
        <w:top w:val="none" w:sz="0" w:space="0" w:color="auto"/>
        <w:left w:val="none" w:sz="0" w:space="0" w:color="auto"/>
        <w:bottom w:val="none" w:sz="0" w:space="0" w:color="auto"/>
        <w:right w:val="none" w:sz="0" w:space="0" w:color="auto"/>
      </w:divBdr>
    </w:div>
    <w:div w:id="1059550698">
      <w:bodyDiv w:val="1"/>
      <w:marLeft w:val="0"/>
      <w:marRight w:val="0"/>
      <w:marTop w:val="0"/>
      <w:marBottom w:val="0"/>
      <w:divBdr>
        <w:top w:val="none" w:sz="0" w:space="0" w:color="auto"/>
        <w:left w:val="none" w:sz="0" w:space="0" w:color="auto"/>
        <w:bottom w:val="none" w:sz="0" w:space="0" w:color="auto"/>
        <w:right w:val="none" w:sz="0" w:space="0" w:color="auto"/>
      </w:divBdr>
    </w:div>
    <w:div w:id="1060053399">
      <w:bodyDiv w:val="1"/>
      <w:marLeft w:val="0"/>
      <w:marRight w:val="0"/>
      <w:marTop w:val="0"/>
      <w:marBottom w:val="0"/>
      <w:divBdr>
        <w:top w:val="none" w:sz="0" w:space="0" w:color="auto"/>
        <w:left w:val="none" w:sz="0" w:space="0" w:color="auto"/>
        <w:bottom w:val="none" w:sz="0" w:space="0" w:color="auto"/>
        <w:right w:val="none" w:sz="0" w:space="0" w:color="auto"/>
      </w:divBdr>
    </w:div>
    <w:div w:id="1060176612">
      <w:bodyDiv w:val="1"/>
      <w:marLeft w:val="0"/>
      <w:marRight w:val="0"/>
      <w:marTop w:val="0"/>
      <w:marBottom w:val="0"/>
      <w:divBdr>
        <w:top w:val="none" w:sz="0" w:space="0" w:color="auto"/>
        <w:left w:val="none" w:sz="0" w:space="0" w:color="auto"/>
        <w:bottom w:val="none" w:sz="0" w:space="0" w:color="auto"/>
        <w:right w:val="none" w:sz="0" w:space="0" w:color="auto"/>
      </w:divBdr>
    </w:div>
    <w:div w:id="1060178426">
      <w:bodyDiv w:val="1"/>
      <w:marLeft w:val="0"/>
      <w:marRight w:val="0"/>
      <w:marTop w:val="0"/>
      <w:marBottom w:val="0"/>
      <w:divBdr>
        <w:top w:val="none" w:sz="0" w:space="0" w:color="auto"/>
        <w:left w:val="none" w:sz="0" w:space="0" w:color="auto"/>
        <w:bottom w:val="none" w:sz="0" w:space="0" w:color="auto"/>
        <w:right w:val="none" w:sz="0" w:space="0" w:color="auto"/>
      </w:divBdr>
    </w:div>
    <w:div w:id="1060249722">
      <w:bodyDiv w:val="1"/>
      <w:marLeft w:val="0"/>
      <w:marRight w:val="0"/>
      <w:marTop w:val="0"/>
      <w:marBottom w:val="0"/>
      <w:divBdr>
        <w:top w:val="none" w:sz="0" w:space="0" w:color="auto"/>
        <w:left w:val="none" w:sz="0" w:space="0" w:color="auto"/>
        <w:bottom w:val="none" w:sz="0" w:space="0" w:color="auto"/>
        <w:right w:val="none" w:sz="0" w:space="0" w:color="auto"/>
      </w:divBdr>
    </w:div>
    <w:div w:id="1060521849">
      <w:bodyDiv w:val="1"/>
      <w:marLeft w:val="0"/>
      <w:marRight w:val="0"/>
      <w:marTop w:val="0"/>
      <w:marBottom w:val="0"/>
      <w:divBdr>
        <w:top w:val="none" w:sz="0" w:space="0" w:color="auto"/>
        <w:left w:val="none" w:sz="0" w:space="0" w:color="auto"/>
        <w:bottom w:val="none" w:sz="0" w:space="0" w:color="auto"/>
        <w:right w:val="none" w:sz="0" w:space="0" w:color="auto"/>
      </w:divBdr>
    </w:div>
    <w:div w:id="1060522327">
      <w:bodyDiv w:val="1"/>
      <w:marLeft w:val="0"/>
      <w:marRight w:val="0"/>
      <w:marTop w:val="0"/>
      <w:marBottom w:val="0"/>
      <w:divBdr>
        <w:top w:val="none" w:sz="0" w:space="0" w:color="auto"/>
        <w:left w:val="none" w:sz="0" w:space="0" w:color="auto"/>
        <w:bottom w:val="none" w:sz="0" w:space="0" w:color="auto"/>
        <w:right w:val="none" w:sz="0" w:space="0" w:color="auto"/>
      </w:divBdr>
    </w:div>
    <w:div w:id="1060666440">
      <w:bodyDiv w:val="1"/>
      <w:marLeft w:val="0"/>
      <w:marRight w:val="0"/>
      <w:marTop w:val="0"/>
      <w:marBottom w:val="0"/>
      <w:divBdr>
        <w:top w:val="none" w:sz="0" w:space="0" w:color="auto"/>
        <w:left w:val="none" w:sz="0" w:space="0" w:color="auto"/>
        <w:bottom w:val="none" w:sz="0" w:space="0" w:color="auto"/>
        <w:right w:val="none" w:sz="0" w:space="0" w:color="auto"/>
      </w:divBdr>
    </w:div>
    <w:div w:id="1060789420">
      <w:bodyDiv w:val="1"/>
      <w:marLeft w:val="0"/>
      <w:marRight w:val="0"/>
      <w:marTop w:val="0"/>
      <w:marBottom w:val="0"/>
      <w:divBdr>
        <w:top w:val="none" w:sz="0" w:space="0" w:color="auto"/>
        <w:left w:val="none" w:sz="0" w:space="0" w:color="auto"/>
        <w:bottom w:val="none" w:sz="0" w:space="0" w:color="auto"/>
        <w:right w:val="none" w:sz="0" w:space="0" w:color="auto"/>
      </w:divBdr>
    </w:div>
    <w:div w:id="1061103661">
      <w:bodyDiv w:val="1"/>
      <w:marLeft w:val="0"/>
      <w:marRight w:val="0"/>
      <w:marTop w:val="0"/>
      <w:marBottom w:val="0"/>
      <w:divBdr>
        <w:top w:val="none" w:sz="0" w:space="0" w:color="auto"/>
        <w:left w:val="none" w:sz="0" w:space="0" w:color="auto"/>
        <w:bottom w:val="none" w:sz="0" w:space="0" w:color="auto"/>
        <w:right w:val="none" w:sz="0" w:space="0" w:color="auto"/>
      </w:divBdr>
    </w:div>
    <w:div w:id="1061441471">
      <w:bodyDiv w:val="1"/>
      <w:marLeft w:val="0"/>
      <w:marRight w:val="0"/>
      <w:marTop w:val="0"/>
      <w:marBottom w:val="0"/>
      <w:divBdr>
        <w:top w:val="none" w:sz="0" w:space="0" w:color="auto"/>
        <w:left w:val="none" w:sz="0" w:space="0" w:color="auto"/>
        <w:bottom w:val="none" w:sz="0" w:space="0" w:color="auto"/>
        <w:right w:val="none" w:sz="0" w:space="0" w:color="auto"/>
      </w:divBdr>
    </w:div>
    <w:div w:id="1061565266">
      <w:bodyDiv w:val="1"/>
      <w:marLeft w:val="0"/>
      <w:marRight w:val="0"/>
      <w:marTop w:val="0"/>
      <w:marBottom w:val="0"/>
      <w:divBdr>
        <w:top w:val="none" w:sz="0" w:space="0" w:color="auto"/>
        <w:left w:val="none" w:sz="0" w:space="0" w:color="auto"/>
        <w:bottom w:val="none" w:sz="0" w:space="0" w:color="auto"/>
        <w:right w:val="none" w:sz="0" w:space="0" w:color="auto"/>
      </w:divBdr>
    </w:div>
    <w:div w:id="1061829401">
      <w:bodyDiv w:val="1"/>
      <w:marLeft w:val="0"/>
      <w:marRight w:val="0"/>
      <w:marTop w:val="0"/>
      <w:marBottom w:val="0"/>
      <w:divBdr>
        <w:top w:val="none" w:sz="0" w:space="0" w:color="auto"/>
        <w:left w:val="none" w:sz="0" w:space="0" w:color="auto"/>
        <w:bottom w:val="none" w:sz="0" w:space="0" w:color="auto"/>
        <w:right w:val="none" w:sz="0" w:space="0" w:color="auto"/>
      </w:divBdr>
    </w:div>
    <w:div w:id="1061945403">
      <w:bodyDiv w:val="1"/>
      <w:marLeft w:val="0"/>
      <w:marRight w:val="0"/>
      <w:marTop w:val="0"/>
      <w:marBottom w:val="0"/>
      <w:divBdr>
        <w:top w:val="none" w:sz="0" w:space="0" w:color="auto"/>
        <w:left w:val="none" w:sz="0" w:space="0" w:color="auto"/>
        <w:bottom w:val="none" w:sz="0" w:space="0" w:color="auto"/>
        <w:right w:val="none" w:sz="0" w:space="0" w:color="auto"/>
      </w:divBdr>
    </w:div>
    <w:div w:id="1062170700">
      <w:bodyDiv w:val="1"/>
      <w:marLeft w:val="0"/>
      <w:marRight w:val="0"/>
      <w:marTop w:val="0"/>
      <w:marBottom w:val="0"/>
      <w:divBdr>
        <w:top w:val="none" w:sz="0" w:space="0" w:color="auto"/>
        <w:left w:val="none" w:sz="0" w:space="0" w:color="auto"/>
        <w:bottom w:val="none" w:sz="0" w:space="0" w:color="auto"/>
        <w:right w:val="none" w:sz="0" w:space="0" w:color="auto"/>
      </w:divBdr>
    </w:div>
    <w:div w:id="1062483860">
      <w:bodyDiv w:val="1"/>
      <w:marLeft w:val="0"/>
      <w:marRight w:val="0"/>
      <w:marTop w:val="0"/>
      <w:marBottom w:val="0"/>
      <w:divBdr>
        <w:top w:val="none" w:sz="0" w:space="0" w:color="auto"/>
        <w:left w:val="none" w:sz="0" w:space="0" w:color="auto"/>
        <w:bottom w:val="none" w:sz="0" w:space="0" w:color="auto"/>
        <w:right w:val="none" w:sz="0" w:space="0" w:color="auto"/>
      </w:divBdr>
    </w:div>
    <w:div w:id="1063061583">
      <w:bodyDiv w:val="1"/>
      <w:marLeft w:val="0"/>
      <w:marRight w:val="0"/>
      <w:marTop w:val="0"/>
      <w:marBottom w:val="0"/>
      <w:divBdr>
        <w:top w:val="none" w:sz="0" w:space="0" w:color="auto"/>
        <w:left w:val="none" w:sz="0" w:space="0" w:color="auto"/>
        <w:bottom w:val="none" w:sz="0" w:space="0" w:color="auto"/>
        <w:right w:val="none" w:sz="0" w:space="0" w:color="auto"/>
      </w:divBdr>
    </w:div>
    <w:div w:id="1063067789">
      <w:bodyDiv w:val="1"/>
      <w:marLeft w:val="0"/>
      <w:marRight w:val="0"/>
      <w:marTop w:val="0"/>
      <w:marBottom w:val="0"/>
      <w:divBdr>
        <w:top w:val="none" w:sz="0" w:space="0" w:color="auto"/>
        <w:left w:val="none" w:sz="0" w:space="0" w:color="auto"/>
        <w:bottom w:val="none" w:sz="0" w:space="0" w:color="auto"/>
        <w:right w:val="none" w:sz="0" w:space="0" w:color="auto"/>
      </w:divBdr>
    </w:div>
    <w:div w:id="1063142345">
      <w:bodyDiv w:val="1"/>
      <w:marLeft w:val="0"/>
      <w:marRight w:val="0"/>
      <w:marTop w:val="0"/>
      <w:marBottom w:val="0"/>
      <w:divBdr>
        <w:top w:val="none" w:sz="0" w:space="0" w:color="auto"/>
        <w:left w:val="none" w:sz="0" w:space="0" w:color="auto"/>
        <w:bottom w:val="none" w:sz="0" w:space="0" w:color="auto"/>
        <w:right w:val="none" w:sz="0" w:space="0" w:color="auto"/>
      </w:divBdr>
    </w:div>
    <w:div w:id="1063143338">
      <w:bodyDiv w:val="1"/>
      <w:marLeft w:val="0"/>
      <w:marRight w:val="0"/>
      <w:marTop w:val="0"/>
      <w:marBottom w:val="0"/>
      <w:divBdr>
        <w:top w:val="none" w:sz="0" w:space="0" w:color="auto"/>
        <w:left w:val="none" w:sz="0" w:space="0" w:color="auto"/>
        <w:bottom w:val="none" w:sz="0" w:space="0" w:color="auto"/>
        <w:right w:val="none" w:sz="0" w:space="0" w:color="auto"/>
      </w:divBdr>
    </w:div>
    <w:div w:id="1063212764">
      <w:bodyDiv w:val="1"/>
      <w:marLeft w:val="0"/>
      <w:marRight w:val="0"/>
      <w:marTop w:val="0"/>
      <w:marBottom w:val="0"/>
      <w:divBdr>
        <w:top w:val="none" w:sz="0" w:space="0" w:color="auto"/>
        <w:left w:val="none" w:sz="0" w:space="0" w:color="auto"/>
        <w:bottom w:val="none" w:sz="0" w:space="0" w:color="auto"/>
        <w:right w:val="none" w:sz="0" w:space="0" w:color="auto"/>
      </w:divBdr>
    </w:div>
    <w:div w:id="1063286510">
      <w:bodyDiv w:val="1"/>
      <w:marLeft w:val="0"/>
      <w:marRight w:val="0"/>
      <w:marTop w:val="0"/>
      <w:marBottom w:val="0"/>
      <w:divBdr>
        <w:top w:val="none" w:sz="0" w:space="0" w:color="auto"/>
        <w:left w:val="none" w:sz="0" w:space="0" w:color="auto"/>
        <w:bottom w:val="none" w:sz="0" w:space="0" w:color="auto"/>
        <w:right w:val="none" w:sz="0" w:space="0" w:color="auto"/>
      </w:divBdr>
    </w:div>
    <w:div w:id="1063334215">
      <w:bodyDiv w:val="1"/>
      <w:marLeft w:val="0"/>
      <w:marRight w:val="0"/>
      <w:marTop w:val="0"/>
      <w:marBottom w:val="0"/>
      <w:divBdr>
        <w:top w:val="none" w:sz="0" w:space="0" w:color="auto"/>
        <w:left w:val="none" w:sz="0" w:space="0" w:color="auto"/>
        <w:bottom w:val="none" w:sz="0" w:space="0" w:color="auto"/>
        <w:right w:val="none" w:sz="0" w:space="0" w:color="auto"/>
      </w:divBdr>
    </w:div>
    <w:div w:id="1063485021">
      <w:bodyDiv w:val="1"/>
      <w:marLeft w:val="0"/>
      <w:marRight w:val="0"/>
      <w:marTop w:val="0"/>
      <w:marBottom w:val="0"/>
      <w:divBdr>
        <w:top w:val="none" w:sz="0" w:space="0" w:color="auto"/>
        <w:left w:val="none" w:sz="0" w:space="0" w:color="auto"/>
        <w:bottom w:val="none" w:sz="0" w:space="0" w:color="auto"/>
        <w:right w:val="none" w:sz="0" w:space="0" w:color="auto"/>
      </w:divBdr>
    </w:div>
    <w:div w:id="1063602207">
      <w:bodyDiv w:val="1"/>
      <w:marLeft w:val="0"/>
      <w:marRight w:val="0"/>
      <w:marTop w:val="0"/>
      <w:marBottom w:val="0"/>
      <w:divBdr>
        <w:top w:val="none" w:sz="0" w:space="0" w:color="auto"/>
        <w:left w:val="none" w:sz="0" w:space="0" w:color="auto"/>
        <w:bottom w:val="none" w:sz="0" w:space="0" w:color="auto"/>
        <w:right w:val="none" w:sz="0" w:space="0" w:color="auto"/>
      </w:divBdr>
    </w:div>
    <w:div w:id="1063723982">
      <w:bodyDiv w:val="1"/>
      <w:marLeft w:val="0"/>
      <w:marRight w:val="0"/>
      <w:marTop w:val="0"/>
      <w:marBottom w:val="0"/>
      <w:divBdr>
        <w:top w:val="none" w:sz="0" w:space="0" w:color="auto"/>
        <w:left w:val="none" w:sz="0" w:space="0" w:color="auto"/>
        <w:bottom w:val="none" w:sz="0" w:space="0" w:color="auto"/>
        <w:right w:val="none" w:sz="0" w:space="0" w:color="auto"/>
      </w:divBdr>
    </w:div>
    <w:div w:id="1063792450">
      <w:bodyDiv w:val="1"/>
      <w:marLeft w:val="0"/>
      <w:marRight w:val="0"/>
      <w:marTop w:val="0"/>
      <w:marBottom w:val="0"/>
      <w:divBdr>
        <w:top w:val="none" w:sz="0" w:space="0" w:color="auto"/>
        <w:left w:val="none" w:sz="0" w:space="0" w:color="auto"/>
        <w:bottom w:val="none" w:sz="0" w:space="0" w:color="auto"/>
        <w:right w:val="none" w:sz="0" w:space="0" w:color="auto"/>
      </w:divBdr>
    </w:div>
    <w:div w:id="1063798372">
      <w:bodyDiv w:val="1"/>
      <w:marLeft w:val="0"/>
      <w:marRight w:val="0"/>
      <w:marTop w:val="0"/>
      <w:marBottom w:val="0"/>
      <w:divBdr>
        <w:top w:val="none" w:sz="0" w:space="0" w:color="auto"/>
        <w:left w:val="none" w:sz="0" w:space="0" w:color="auto"/>
        <w:bottom w:val="none" w:sz="0" w:space="0" w:color="auto"/>
        <w:right w:val="none" w:sz="0" w:space="0" w:color="auto"/>
      </w:divBdr>
    </w:div>
    <w:div w:id="1063799547">
      <w:bodyDiv w:val="1"/>
      <w:marLeft w:val="0"/>
      <w:marRight w:val="0"/>
      <w:marTop w:val="0"/>
      <w:marBottom w:val="0"/>
      <w:divBdr>
        <w:top w:val="none" w:sz="0" w:space="0" w:color="auto"/>
        <w:left w:val="none" w:sz="0" w:space="0" w:color="auto"/>
        <w:bottom w:val="none" w:sz="0" w:space="0" w:color="auto"/>
        <w:right w:val="none" w:sz="0" w:space="0" w:color="auto"/>
      </w:divBdr>
    </w:div>
    <w:div w:id="1063866452">
      <w:bodyDiv w:val="1"/>
      <w:marLeft w:val="0"/>
      <w:marRight w:val="0"/>
      <w:marTop w:val="0"/>
      <w:marBottom w:val="0"/>
      <w:divBdr>
        <w:top w:val="none" w:sz="0" w:space="0" w:color="auto"/>
        <w:left w:val="none" w:sz="0" w:space="0" w:color="auto"/>
        <w:bottom w:val="none" w:sz="0" w:space="0" w:color="auto"/>
        <w:right w:val="none" w:sz="0" w:space="0" w:color="auto"/>
      </w:divBdr>
    </w:div>
    <w:div w:id="1063984151">
      <w:bodyDiv w:val="1"/>
      <w:marLeft w:val="0"/>
      <w:marRight w:val="0"/>
      <w:marTop w:val="0"/>
      <w:marBottom w:val="0"/>
      <w:divBdr>
        <w:top w:val="none" w:sz="0" w:space="0" w:color="auto"/>
        <w:left w:val="none" w:sz="0" w:space="0" w:color="auto"/>
        <w:bottom w:val="none" w:sz="0" w:space="0" w:color="auto"/>
        <w:right w:val="none" w:sz="0" w:space="0" w:color="auto"/>
      </w:divBdr>
    </w:div>
    <w:div w:id="1064180040">
      <w:bodyDiv w:val="1"/>
      <w:marLeft w:val="0"/>
      <w:marRight w:val="0"/>
      <w:marTop w:val="0"/>
      <w:marBottom w:val="0"/>
      <w:divBdr>
        <w:top w:val="none" w:sz="0" w:space="0" w:color="auto"/>
        <w:left w:val="none" w:sz="0" w:space="0" w:color="auto"/>
        <w:bottom w:val="none" w:sz="0" w:space="0" w:color="auto"/>
        <w:right w:val="none" w:sz="0" w:space="0" w:color="auto"/>
      </w:divBdr>
    </w:div>
    <w:div w:id="1064181565">
      <w:bodyDiv w:val="1"/>
      <w:marLeft w:val="0"/>
      <w:marRight w:val="0"/>
      <w:marTop w:val="0"/>
      <w:marBottom w:val="0"/>
      <w:divBdr>
        <w:top w:val="none" w:sz="0" w:space="0" w:color="auto"/>
        <w:left w:val="none" w:sz="0" w:space="0" w:color="auto"/>
        <w:bottom w:val="none" w:sz="0" w:space="0" w:color="auto"/>
        <w:right w:val="none" w:sz="0" w:space="0" w:color="auto"/>
      </w:divBdr>
    </w:div>
    <w:div w:id="1064261427">
      <w:bodyDiv w:val="1"/>
      <w:marLeft w:val="0"/>
      <w:marRight w:val="0"/>
      <w:marTop w:val="0"/>
      <w:marBottom w:val="0"/>
      <w:divBdr>
        <w:top w:val="none" w:sz="0" w:space="0" w:color="auto"/>
        <w:left w:val="none" w:sz="0" w:space="0" w:color="auto"/>
        <w:bottom w:val="none" w:sz="0" w:space="0" w:color="auto"/>
        <w:right w:val="none" w:sz="0" w:space="0" w:color="auto"/>
      </w:divBdr>
    </w:div>
    <w:div w:id="1064261637">
      <w:bodyDiv w:val="1"/>
      <w:marLeft w:val="0"/>
      <w:marRight w:val="0"/>
      <w:marTop w:val="0"/>
      <w:marBottom w:val="0"/>
      <w:divBdr>
        <w:top w:val="none" w:sz="0" w:space="0" w:color="auto"/>
        <w:left w:val="none" w:sz="0" w:space="0" w:color="auto"/>
        <w:bottom w:val="none" w:sz="0" w:space="0" w:color="auto"/>
        <w:right w:val="none" w:sz="0" w:space="0" w:color="auto"/>
      </w:divBdr>
    </w:div>
    <w:div w:id="1064328581">
      <w:bodyDiv w:val="1"/>
      <w:marLeft w:val="0"/>
      <w:marRight w:val="0"/>
      <w:marTop w:val="0"/>
      <w:marBottom w:val="0"/>
      <w:divBdr>
        <w:top w:val="none" w:sz="0" w:space="0" w:color="auto"/>
        <w:left w:val="none" w:sz="0" w:space="0" w:color="auto"/>
        <w:bottom w:val="none" w:sz="0" w:space="0" w:color="auto"/>
        <w:right w:val="none" w:sz="0" w:space="0" w:color="auto"/>
      </w:divBdr>
    </w:div>
    <w:div w:id="1064331700">
      <w:bodyDiv w:val="1"/>
      <w:marLeft w:val="0"/>
      <w:marRight w:val="0"/>
      <w:marTop w:val="0"/>
      <w:marBottom w:val="0"/>
      <w:divBdr>
        <w:top w:val="none" w:sz="0" w:space="0" w:color="auto"/>
        <w:left w:val="none" w:sz="0" w:space="0" w:color="auto"/>
        <w:bottom w:val="none" w:sz="0" w:space="0" w:color="auto"/>
        <w:right w:val="none" w:sz="0" w:space="0" w:color="auto"/>
      </w:divBdr>
    </w:div>
    <w:div w:id="1064528904">
      <w:bodyDiv w:val="1"/>
      <w:marLeft w:val="0"/>
      <w:marRight w:val="0"/>
      <w:marTop w:val="0"/>
      <w:marBottom w:val="0"/>
      <w:divBdr>
        <w:top w:val="none" w:sz="0" w:space="0" w:color="auto"/>
        <w:left w:val="none" w:sz="0" w:space="0" w:color="auto"/>
        <w:bottom w:val="none" w:sz="0" w:space="0" w:color="auto"/>
        <w:right w:val="none" w:sz="0" w:space="0" w:color="auto"/>
      </w:divBdr>
    </w:div>
    <w:div w:id="1065421357">
      <w:bodyDiv w:val="1"/>
      <w:marLeft w:val="0"/>
      <w:marRight w:val="0"/>
      <w:marTop w:val="0"/>
      <w:marBottom w:val="0"/>
      <w:divBdr>
        <w:top w:val="none" w:sz="0" w:space="0" w:color="auto"/>
        <w:left w:val="none" w:sz="0" w:space="0" w:color="auto"/>
        <w:bottom w:val="none" w:sz="0" w:space="0" w:color="auto"/>
        <w:right w:val="none" w:sz="0" w:space="0" w:color="auto"/>
      </w:divBdr>
    </w:div>
    <w:div w:id="1065448723">
      <w:bodyDiv w:val="1"/>
      <w:marLeft w:val="0"/>
      <w:marRight w:val="0"/>
      <w:marTop w:val="0"/>
      <w:marBottom w:val="0"/>
      <w:divBdr>
        <w:top w:val="none" w:sz="0" w:space="0" w:color="auto"/>
        <w:left w:val="none" w:sz="0" w:space="0" w:color="auto"/>
        <w:bottom w:val="none" w:sz="0" w:space="0" w:color="auto"/>
        <w:right w:val="none" w:sz="0" w:space="0" w:color="auto"/>
      </w:divBdr>
    </w:div>
    <w:div w:id="1065685191">
      <w:bodyDiv w:val="1"/>
      <w:marLeft w:val="0"/>
      <w:marRight w:val="0"/>
      <w:marTop w:val="0"/>
      <w:marBottom w:val="0"/>
      <w:divBdr>
        <w:top w:val="none" w:sz="0" w:space="0" w:color="auto"/>
        <w:left w:val="none" w:sz="0" w:space="0" w:color="auto"/>
        <w:bottom w:val="none" w:sz="0" w:space="0" w:color="auto"/>
        <w:right w:val="none" w:sz="0" w:space="0" w:color="auto"/>
      </w:divBdr>
    </w:div>
    <w:div w:id="1065835239">
      <w:bodyDiv w:val="1"/>
      <w:marLeft w:val="0"/>
      <w:marRight w:val="0"/>
      <w:marTop w:val="0"/>
      <w:marBottom w:val="0"/>
      <w:divBdr>
        <w:top w:val="none" w:sz="0" w:space="0" w:color="auto"/>
        <w:left w:val="none" w:sz="0" w:space="0" w:color="auto"/>
        <w:bottom w:val="none" w:sz="0" w:space="0" w:color="auto"/>
        <w:right w:val="none" w:sz="0" w:space="0" w:color="auto"/>
      </w:divBdr>
    </w:div>
    <w:div w:id="1065837473">
      <w:bodyDiv w:val="1"/>
      <w:marLeft w:val="0"/>
      <w:marRight w:val="0"/>
      <w:marTop w:val="0"/>
      <w:marBottom w:val="0"/>
      <w:divBdr>
        <w:top w:val="none" w:sz="0" w:space="0" w:color="auto"/>
        <w:left w:val="none" w:sz="0" w:space="0" w:color="auto"/>
        <w:bottom w:val="none" w:sz="0" w:space="0" w:color="auto"/>
        <w:right w:val="none" w:sz="0" w:space="0" w:color="auto"/>
      </w:divBdr>
    </w:div>
    <w:div w:id="1066028388">
      <w:bodyDiv w:val="1"/>
      <w:marLeft w:val="0"/>
      <w:marRight w:val="0"/>
      <w:marTop w:val="0"/>
      <w:marBottom w:val="0"/>
      <w:divBdr>
        <w:top w:val="none" w:sz="0" w:space="0" w:color="auto"/>
        <w:left w:val="none" w:sz="0" w:space="0" w:color="auto"/>
        <w:bottom w:val="none" w:sz="0" w:space="0" w:color="auto"/>
        <w:right w:val="none" w:sz="0" w:space="0" w:color="auto"/>
      </w:divBdr>
    </w:div>
    <w:div w:id="1066147330">
      <w:bodyDiv w:val="1"/>
      <w:marLeft w:val="0"/>
      <w:marRight w:val="0"/>
      <w:marTop w:val="0"/>
      <w:marBottom w:val="0"/>
      <w:divBdr>
        <w:top w:val="none" w:sz="0" w:space="0" w:color="auto"/>
        <w:left w:val="none" w:sz="0" w:space="0" w:color="auto"/>
        <w:bottom w:val="none" w:sz="0" w:space="0" w:color="auto"/>
        <w:right w:val="none" w:sz="0" w:space="0" w:color="auto"/>
      </w:divBdr>
    </w:div>
    <w:div w:id="1066340868">
      <w:bodyDiv w:val="1"/>
      <w:marLeft w:val="0"/>
      <w:marRight w:val="0"/>
      <w:marTop w:val="0"/>
      <w:marBottom w:val="0"/>
      <w:divBdr>
        <w:top w:val="none" w:sz="0" w:space="0" w:color="auto"/>
        <w:left w:val="none" w:sz="0" w:space="0" w:color="auto"/>
        <w:bottom w:val="none" w:sz="0" w:space="0" w:color="auto"/>
        <w:right w:val="none" w:sz="0" w:space="0" w:color="auto"/>
      </w:divBdr>
    </w:div>
    <w:div w:id="1066421061">
      <w:bodyDiv w:val="1"/>
      <w:marLeft w:val="0"/>
      <w:marRight w:val="0"/>
      <w:marTop w:val="0"/>
      <w:marBottom w:val="0"/>
      <w:divBdr>
        <w:top w:val="none" w:sz="0" w:space="0" w:color="auto"/>
        <w:left w:val="none" w:sz="0" w:space="0" w:color="auto"/>
        <w:bottom w:val="none" w:sz="0" w:space="0" w:color="auto"/>
        <w:right w:val="none" w:sz="0" w:space="0" w:color="auto"/>
      </w:divBdr>
    </w:div>
    <w:div w:id="1066565244">
      <w:bodyDiv w:val="1"/>
      <w:marLeft w:val="0"/>
      <w:marRight w:val="0"/>
      <w:marTop w:val="0"/>
      <w:marBottom w:val="0"/>
      <w:divBdr>
        <w:top w:val="none" w:sz="0" w:space="0" w:color="auto"/>
        <w:left w:val="none" w:sz="0" w:space="0" w:color="auto"/>
        <w:bottom w:val="none" w:sz="0" w:space="0" w:color="auto"/>
        <w:right w:val="none" w:sz="0" w:space="0" w:color="auto"/>
      </w:divBdr>
    </w:div>
    <w:div w:id="1066761884">
      <w:bodyDiv w:val="1"/>
      <w:marLeft w:val="0"/>
      <w:marRight w:val="0"/>
      <w:marTop w:val="0"/>
      <w:marBottom w:val="0"/>
      <w:divBdr>
        <w:top w:val="none" w:sz="0" w:space="0" w:color="auto"/>
        <w:left w:val="none" w:sz="0" w:space="0" w:color="auto"/>
        <w:bottom w:val="none" w:sz="0" w:space="0" w:color="auto"/>
        <w:right w:val="none" w:sz="0" w:space="0" w:color="auto"/>
      </w:divBdr>
    </w:div>
    <w:div w:id="1066876459">
      <w:bodyDiv w:val="1"/>
      <w:marLeft w:val="0"/>
      <w:marRight w:val="0"/>
      <w:marTop w:val="0"/>
      <w:marBottom w:val="0"/>
      <w:divBdr>
        <w:top w:val="none" w:sz="0" w:space="0" w:color="auto"/>
        <w:left w:val="none" w:sz="0" w:space="0" w:color="auto"/>
        <w:bottom w:val="none" w:sz="0" w:space="0" w:color="auto"/>
        <w:right w:val="none" w:sz="0" w:space="0" w:color="auto"/>
      </w:divBdr>
    </w:div>
    <w:div w:id="1067264771">
      <w:bodyDiv w:val="1"/>
      <w:marLeft w:val="0"/>
      <w:marRight w:val="0"/>
      <w:marTop w:val="0"/>
      <w:marBottom w:val="0"/>
      <w:divBdr>
        <w:top w:val="none" w:sz="0" w:space="0" w:color="auto"/>
        <w:left w:val="none" w:sz="0" w:space="0" w:color="auto"/>
        <w:bottom w:val="none" w:sz="0" w:space="0" w:color="auto"/>
        <w:right w:val="none" w:sz="0" w:space="0" w:color="auto"/>
      </w:divBdr>
    </w:div>
    <w:div w:id="1067387016">
      <w:bodyDiv w:val="1"/>
      <w:marLeft w:val="0"/>
      <w:marRight w:val="0"/>
      <w:marTop w:val="0"/>
      <w:marBottom w:val="0"/>
      <w:divBdr>
        <w:top w:val="none" w:sz="0" w:space="0" w:color="auto"/>
        <w:left w:val="none" w:sz="0" w:space="0" w:color="auto"/>
        <w:bottom w:val="none" w:sz="0" w:space="0" w:color="auto"/>
        <w:right w:val="none" w:sz="0" w:space="0" w:color="auto"/>
      </w:divBdr>
    </w:div>
    <w:div w:id="1067417263">
      <w:bodyDiv w:val="1"/>
      <w:marLeft w:val="0"/>
      <w:marRight w:val="0"/>
      <w:marTop w:val="0"/>
      <w:marBottom w:val="0"/>
      <w:divBdr>
        <w:top w:val="none" w:sz="0" w:space="0" w:color="auto"/>
        <w:left w:val="none" w:sz="0" w:space="0" w:color="auto"/>
        <w:bottom w:val="none" w:sz="0" w:space="0" w:color="auto"/>
        <w:right w:val="none" w:sz="0" w:space="0" w:color="auto"/>
      </w:divBdr>
    </w:div>
    <w:div w:id="1067531246">
      <w:bodyDiv w:val="1"/>
      <w:marLeft w:val="0"/>
      <w:marRight w:val="0"/>
      <w:marTop w:val="0"/>
      <w:marBottom w:val="0"/>
      <w:divBdr>
        <w:top w:val="none" w:sz="0" w:space="0" w:color="auto"/>
        <w:left w:val="none" w:sz="0" w:space="0" w:color="auto"/>
        <w:bottom w:val="none" w:sz="0" w:space="0" w:color="auto"/>
        <w:right w:val="none" w:sz="0" w:space="0" w:color="auto"/>
      </w:divBdr>
    </w:div>
    <w:div w:id="1067653737">
      <w:bodyDiv w:val="1"/>
      <w:marLeft w:val="0"/>
      <w:marRight w:val="0"/>
      <w:marTop w:val="0"/>
      <w:marBottom w:val="0"/>
      <w:divBdr>
        <w:top w:val="none" w:sz="0" w:space="0" w:color="auto"/>
        <w:left w:val="none" w:sz="0" w:space="0" w:color="auto"/>
        <w:bottom w:val="none" w:sz="0" w:space="0" w:color="auto"/>
        <w:right w:val="none" w:sz="0" w:space="0" w:color="auto"/>
      </w:divBdr>
    </w:div>
    <w:div w:id="1067655483">
      <w:bodyDiv w:val="1"/>
      <w:marLeft w:val="0"/>
      <w:marRight w:val="0"/>
      <w:marTop w:val="0"/>
      <w:marBottom w:val="0"/>
      <w:divBdr>
        <w:top w:val="none" w:sz="0" w:space="0" w:color="auto"/>
        <w:left w:val="none" w:sz="0" w:space="0" w:color="auto"/>
        <w:bottom w:val="none" w:sz="0" w:space="0" w:color="auto"/>
        <w:right w:val="none" w:sz="0" w:space="0" w:color="auto"/>
      </w:divBdr>
    </w:div>
    <w:div w:id="1067723211">
      <w:bodyDiv w:val="1"/>
      <w:marLeft w:val="0"/>
      <w:marRight w:val="0"/>
      <w:marTop w:val="0"/>
      <w:marBottom w:val="0"/>
      <w:divBdr>
        <w:top w:val="none" w:sz="0" w:space="0" w:color="auto"/>
        <w:left w:val="none" w:sz="0" w:space="0" w:color="auto"/>
        <w:bottom w:val="none" w:sz="0" w:space="0" w:color="auto"/>
        <w:right w:val="none" w:sz="0" w:space="0" w:color="auto"/>
      </w:divBdr>
    </w:div>
    <w:div w:id="1068042775">
      <w:bodyDiv w:val="1"/>
      <w:marLeft w:val="0"/>
      <w:marRight w:val="0"/>
      <w:marTop w:val="0"/>
      <w:marBottom w:val="0"/>
      <w:divBdr>
        <w:top w:val="none" w:sz="0" w:space="0" w:color="auto"/>
        <w:left w:val="none" w:sz="0" w:space="0" w:color="auto"/>
        <w:bottom w:val="none" w:sz="0" w:space="0" w:color="auto"/>
        <w:right w:val="none" w:sz="0" w:space="0" w:color="auto"/>
      </w:divBdr>
    </w:div>
    <w:div w:id="1068189865">
      <w:bodyDiv w:val="1"/>
      <w:marLeft w:val="0"/>
      <w:marRight w:val="0"/>
      <w:marTop w:val="0"/>
      <w:marBottom w:val="0"/>
      <w:divBdr>
        <w:top w:val="none" w:sz="0" w:space="0" w:color="auto"/>
        <w:left w:val="none" w:sz="0" w:space="0" w:color="auto"/>
        <w:bottom w:val="none" w:sz="0" w:space="0" w:color="auto"/>
        <w:right w:val="none" w:sz="0" w:space="0" w:color="auto"/>
      </w:divBdr>
    </w:div>
    <w:div w:id="1068259817">
      <w:bodyDiv w:val="1"/>
      <w:marLeft w:val="0"/>
      <w:marRight w:val="0"/>
      <w:marTop w:val="0"/>
      <w:marBottom w:val="0"/>
      <w:divBdr>
        <w:top w:val="none" w:sz="0" w:space="0" w:color="auto"/>
        <w:left w:val="none" w:sz="0" w:space="0" w:color="auto"/>
        <w:bottom w:val="none" w:sz="0" w:space="0" w:color="auto"/>
        <w:right w:val="none" w:sz="0" w:space="0" w:color="auto"/>
      </w:divBdr>
    </w:div>
    <w:div w:id="1068380115">
      <w:bodyDiv w:val="1"/>
      <w:marLeft w:val="0"/>
      <w:marRight w:val="0"/>
      <w:marTop w:val="0"/>
      <w:marBottom w:val="0"/>
      <w:divBdr>
        <w:top w:val="none" w:sz="0" w:space="0" w:color="auto"/>
        <w:left w:val="none" w:sz="0" w:space="0" w:color="auto"/>
        <w:bottom w:val="none" w:sz="0" w:space="0" w:color="auto"/>
        <w:right w:val="none" w:sz="0" w:space="0" w:color="auto"/>
      </w:divBdr>
    </w:div>
    <w:div w:id="1068459121">
      <w:bodyDiv w:val="1"/>
      <w:marLeft w:val="0"/>
      <w:marRight w:val="0"/>
      <w:marTop w:val="0"/>
      <w:marBottom w:val="0"/>
      <w:divBdr>
        <w:top w:val="none" w:sz="0" w:space="0" w:color="auto"/>
        <w:left w:val="none" w:sz="0" w:space="0" w:color="auto"/>
        <w:bottom w:val="none" w:sz="0" w:space="0" w:color="auto"/>
        <w:right w:val="none" w:sz="0" w:space="0" w:color="auto"/>
      </w:divBdr>
    </w:div>
    <w:div w:id="1068722808">
      <w:bodyDiv w:val="1"/>
      <w:marLeft w:val="0"/>
      <w:marRight w:val="0"/>
      <w:marTop w:val="0"/>
      <w:marBottom w:val="0"/>
      <w:divBdr>
        <w:top w:val="none" w:sz="0" w:space="0" w:color="auto"/>
        <w:left w:val="none" w:sz="0" w:space="0" w:color="auto"/>
        <w:bottom w:val="none" w:sz="0" w:space="0" w:color="auto"/>
        <w:right w:val="none" w:sz="0" w:space="0" w:color="auto"/>
      </w:divBdr>
    </w:div>
    <w:div w:id="1068723217">
      <w:bodyDiv w:val="1"/>
      <w:marLeft w:val="0"/>
      <w:marRight w:val="0"/>
      <w:marTop w:val="0"/>
      <w:marBottom w:val="0"/>
      <w:divBdr>
        <w:top w:val="none" w:sz="0" w:space="0" w:color="auto"/>
        <w:left w:val="none" w:sz="0" w:space="0" w:color="auto"/>
        <w:bottom w:val="none" w:sz="0" w:space="0" w:color="auto"/>
        <w:right w:val="none" w:sz="0" w:space="0" w:color="auto"/>
      </w:divBdr>
    </w:div>
    <w:div w:id="1068769041">
      <w:bodyDiv w:val="1"/>
      <w:marLeft w:val="0"/>
      <w:marRight w:val="0"/>
      <w:marTop w:val="0"/>
      <w:marBottom w:val="0"/>
      <w:divBdr>
        <w:top w:val="none" w:sz="0" w:space="0" w:color="auto"/>
        <w:left w:val="none" w:sz="0" w:space="0" w:color="auto"/>
        <w:bottom w:val="none" w:sz="0" w:space="0" w:color="auto"/>
        <w:right w:val="none" w:sz="0" w:space="0" w:color="auto"/>
      </w:divBdr>
    </w:div>
    <w:div w:id="1068843272">
      <w:bodyDiv w:val="1"/>
      <w:marLeft w:val="0"/>
      <w:marRight w:val="0"/>
      <w:marTop w:val="0"/>
      <w:marBottom w:val="0"/>
      <w:divBdr>
        <w:top w:val="none" w:sz="0" w:space="0" w:color="auto"/>
        <w:left w:val="none" w:sz="0" w:space="0" w:color="auto"/>
        <w:bottom w:val="none" w:sz="0" w:space="0" w:color="auto"/>
        <w:right w:val="none" w:sz="0" w:space="0" w:color="auto"/>
      </w:divBdr>
    </w:div>
    <w:div w:id="1068844096">
      <w:bodyDiv w:val="1"/>
      <w:marLeft w:val="0"/>
      <w:marRight w:val="0"/>
      <w:marTop w:val="0"/>
      <w:marBottom w:val="0"/>
      <w:divBdr>
        <w:top w:val="none" w:sz="0" w:space="0" w:color="auto"/>
        <w:left w:val="none" w:sz="0" w:space="0" w:color="auto"/>
        <w:bottom w:val="none" w:sz="0" w:space="0" w:color="auto"/>
        <w:right w:val="none" w:sz="0" w:space="0" w:color="auto"/>
      </w:divBdr>
    </w:div>
    <w:div w:id="1068965385">
      <w:bodyDiv w:val="1"/>
      <w:marLeft w:val="0"/>
      <w:marRight w:val="0"/>
      <w:marTop w:val="0"/>
      <w:marBottom w:val="0"/>
      <w:divBdr>
        <w:top w:val="none" w:sz="0" w:space="0" w:color="auto"/>
        <w:left w:val="none" w:sz="0" w:space="0" w:color="auto"/>
        <w:bottom w:val="none" w:sz="0" w:space="0" w:color="auto"/>
        <w:right w:val="none" w:sz="0" w:space="0" w:color="auto"/>
      </w:divBdr>
    </w:div>
    <w:div w:id="1069185346">
      <w:bodyDiv w:val="1"/>
      <w:marLeft w:val="0"/>
      <w:marRight w:val="0"/>
      <w:marTop w:val="0"/>
      <w:marBottom w:val="0"/>
      <w:divBdr>
        <w:top w:val="none" w:sz="0" w:space="0" w:color="auto"/>
        <w:left w:val="none" w:sz="0" w:space="0" w:color="auto"/>
        <w:bottom w:val="none" w:sz="0" w:space="0" w:color="auto"/>
        <w:right w:val="none" w:sz="0" w:space="0" w:color="auto"/>
      </w:divBdr>
    </w:div>
    <w:div w:id="1069308781">
      <w:bodyDiv w:val="1"/>
      <w:marLeft w:val="0"/>
      <w:marRight w:val="0"/>
      <w:marTop w:val="0"/>
      <w:marBottom w:val="0"/>
      <w:divBdr>
        <w:top w:val="none" w:sz="0" w:space="0" w:color="auto"/>
        <w:left w:val="none" w:sz="0" w:space="0" w:color="auto"/>
        <w:bottom w:val="none" w:sz="0" w:space="0" w:color="auto"/>
        <w:right w:val="none" w:sz="0" w:space="0" w:color="auto"/>
      </w:divBdr>
    </w:div>
    <w:div w:id="1069427992">
      <w:bodyDiv w:val="1"/>
      <w:marLeft w:val="0"/>
      <w:marRight w:val="0"/>
      <w:marTop w:val="0"/>
      <w:marBottom w:val="0"/>
      <w:divBdr>
        <w:top w:val="none" w:sz="0" w:space="0" w:color="auto"/>
        <w:left w:val="none" w:sz="0" w:space="0" w:color="auto"/>
        <w:bottom w:val="none" w:sz="0" w:space="0" w:color="auto"/>
        <w:right w:val="none" w:sz="0" w:space="0" w:color="auto"/>
      </w:divBdr>
    </w:div>
    <w:div w:id="1070077758">
      <w:bodyDiv w:val="1"/>
      <w:marLeft w:val="0"/>
      <w:marRight w:val="0"/>
      <w:marTop w:val="0"/>
      <w:marBottom w:val="0"/>
      <w:divBdr>
        <w:top w:val="none" w:sz="0" w:space="0" w:color="auto"/>
        <w:left w:val="none" w:sz="0" w:space="0" w:color="auto"/>
        <w:bottom w:val="none" w:sz="0" w:space="0" w:color="auto"/>
        <w:right w:val="none" w:sz="0" w:space="0" w:color="auto"/>
      </w:divBdr>
    </w:div>
    <w:div w:id="1070153380">
      <w:bodyDiv w:val="1"/>
      <w:marLeft w:val="0"/>
      <w:marRight w:val="0"/>
      <w:marTop w:val="0"/>
      <w:marBottom w:val="0"/>
      <w:divBdr>
        <w:top w:val="none" w:sz="0" w:space="0" w:color="auto"/>
        <w:left w:val="none" w:sz="0" w:space="0" w:color="auto"/>
        <w:bottom w:val="none" w:sz="0" w:space="0" w:color="auto"/>
        <w:right w:val="none" w:sz="0" w:space="0" w:color="auto"/>
      </w:divBdr>
    </w:div>
    <w:div w:id="1070158550">
      <w:bodyDiv w:val="1"/>
      <w:marLeft w:val="0"/>
      <w:marRight w:val="0"/>
      <w:marTop w:val="0"/>
      <w:marBottom w:val="0"/>
      <w:divBdr>
        <w:top w:val="none" w:sz="0" w:space="0" w:color="auto"/>
        <w:left w:val="none" w:sz="0" w:space="0" w:color="auto"/>
        <w:bottom w:val="none" w:sz="0" w:space="0" w:color="auto"/>
        <w:right w:val="none" w:sz="0" w:space="0" w:color="auto"/>
      </w:divBdr>
    </w:div>
    <w:div w:id="1070228490">
      <w:bodyDiv w:val="1"/>
      <w:marLeft w:val="0"/>
      <w:marRight w:val="0"/>
      <w:marTop w:val="0"/>
      <w:marBottom w:val="0"/>
      <w:divBdr>
        <w:top w:val="none" w:sz="0" w:space="0" w:color="auto"/>
        <w:left w:val="none" w:sz="0" w:space="0" w:color="auto"/>
        <w:bottom w:val="none" w:sz="0" w:space="0" w:color="auto"/>
        <w:right w:val="none" w:sz="0" w:space="0" w:color="auto"/>
      </w:divBdr>
    </w:div>
    <w:div w:id="1070276430">
      <w:bodyDiv w:val="1"/>
      <w:marLeft w:val="0"/>
      <w:marRight w:val="0"/>
      <w:marTop w:val="0"/>
      <w:marBottom w:val="0"/>
      <w:divBdr>
        <w:top w:val="none" w:sz="0" w:space="0" w:color="auto"/>
        <w:left w:val="none" w:sz="0" w:space="0" w:color="auto"/>
        <w:bottom w:val="none" w:sz="0" w:space="0" w:color="auto"/>
        <w:right w:val="none" w:sz="0" w:space="0" w:color="auto"/>
      </w:divBdr>
    </w:div>
    <w:div w:id="1070423179">
      <w:bodyDiv w:val="1"/>
      <w:marLeft w:val="0"/>
      <w:marRight w:val="0"/>
      <w:marTop w:val="0"/>
      <w:marBottom w:val="0"/>
      <w:divBdr>
        <w:top w:val="none" w:sz="0" w:space="0" w:color="auto"/>
        <w:left w:val="none" w:sz="0" w:space="0" w:color="auto"/>
        <w:bottom w:val="none" w:sz="0" w:space="0" w:color="auto"/>
        <w:right w:val="none" w:sz="0" w:space="0" w:color="auto"/>
      </w:divBdr>
    </w:div>
    <w:div w:id="1070540367">
      <w:bodyDiv w:val="1"/>
      <w:marLeft w:val="0"/>
      <w:marRight w:val="0"/>
      <w:marTop w:val="0"/>
      <w:marBottom w:val="0"/>
      <w:divBdr>
        <w:top w:val="none" w:sz="0" w:space="0" w:color="auto"/>
        <w:left w:val="none" w:sz="0" w:space="0" w:color="auto"/>
        <w:bottom w:val="none" w:sz="0" w:space="0" w:color="auto"/>
        <w:right w:val="none" w:sz="0" w:space="0" w:color="auto"/>
      </w:divBdr>
    </w:div>
    <w:div w:id="1070620457">
      <w:bodyDiv w:val="1"/>
      <w:marLeft w:val="0"/>
      <w:marRight w:val="0"/>
      <w:marTop w:val="0"/>
      <w:marBottom w:val="0"/>
      <w:divBdr>
        <w:top w:val="none" w:sz="0" w:space="0" w:color="auto"/>
        <w:left w:val="none" w:sz="0" w:space="0" w:color="auto"/>
        <w:bottom w:val="none" w:sz="0" w:space="0" w:color="auto"/>
        <w:right w:val="none" w:sz="0" w:space="0" w:color="auto"/>
      </w:divBdr>
    </w:div>
    <w:div w:id="1071544213">
      <w:bodyDiv w:val="1"/>
      <w:marLeft w:val="0"/>
      <w:marRight w:val="0"/>
      <w:marTop w:val="0"/>
      <w:marBottom w:val="0"/>
      <w:divBdr>
        <w:top w:val="none" w:sz="0" w:space="0" w:color="auto"/>
        <w:left w:val="none" w:sz="0" w:space="0" w:color="auto"/>
        <w:bottom w:val="none" w:sz="0" w:space="0" w:color="auto"/>
        <w:right w:val="none" w:sz="0" w:space="0" w:color="auto"/>
      </w:divBdr>
    </w:div>
    <w:div w:id="1071655314">
      <w:bodyDiv w:val="1"/>
      <w:marLeft w:val="0"/>
      <w:marRight w:val="0"/>
      <w:marTop w:val="0"/>
      <w:marBottom w:val="0"/>
      <w:divBdr>
        <w:top w:val="none" w:sz="0" w:space="0" w:color="auto"/>
        <w:left w:val="none" w:sz="0" w:space="0" w:color="auto"/>
        <w:bottom w:val="none" w:sz="0" w:space="0" w:color="auto"/>
        <w:right w:val="none" w:sz="0" w:space="0" w:color="auto"/>
      </w:divBdr>
    </w:div>
    <w:div w:id="1071662391">
      <w:bodyDiv w:val="1"/>
      <w:marLeft w:val="0"/>
      <w:marRight w:val="0"/>
      <w:marTop w:val="0"/>
      <w:marBottom w:val="0"/>
      <w:divBdr>
        <w:top w:val="none" w:sz="0" w:space="0" w:color="auto"/>
        <w:left w:val="none" w:sz="0" w:space="0" w:color="auto"/>
        <w:bottom w:val="none" w:sz="0" w:space="0" w:color="auto"/>
        <w:right w:val="none" w:sz="0" w:space="0" w:color="auto"/>
      </w:divBdr>
    </w:div>
    <w:div w:id="1071854913">
      <w:bodyDiv w:val="1"/>
      <w:marLeft w:val="0"/>
      <w:marRight w:val="0"/>
      <w:marTop w:val="0"/>
      <w:marBottom w:val="0"/>
      <w:divBdr>
        <w:top w:val="none" w:sz="0" w:space="0" w:color="auto"/>
        <w:left w:val="none" w:sz="0" w:space="0" w:color="auto"/>
        <w:bottom w:val="none" w:sz="0" w:space="0" w:color="auto"/>
        <w:right w:val="none" w:sz="0" w:space="0" w:color="auto"/>
      </w:divBdr>
    </w:div>
    <w:div w:id="1071972816">
      <w:bodyDiv w:val="1"/>
      <w:marLeft w:val="0"/>
      <w:marRight w:val="0"/>
      <w:marTop w:val="0"/>
      <w:marBottom w:val="0"/>
      <w:divBdr>
        <w:top w:val="none" w:sz="0" w:space="0" w:color="auto"/>
        <w:left w:val="none" w:sz="0" w:space="0" w:color="auto"/>
        <w:bottom w:val="none" w:sz="0" w:space="0" w:color="auto"/>
        <w:right w:val="none" w:sz="0" w:space="0" w:color="auto"/>
      </w:divBdr>
    </w:div>
    <w:div w:id="1072044114">
      <w:bodyDiv w:val="1"/>
      <w:marLeft w:val="0"/>
      <w:marRight w:val="0"/>
      <w:marTop w:val="0"/>
      <w:marBottom w:val="0"/>
      <w:divBdr>
        <w:top w:val="none" w:sz="0" w:space="0" w:color="auto"/>
        <w:left w:val="none" w:sz="0" w:space="0" w:color="auto"/>
        <w:bottom w:val="none" w:sz="0" w:space="0" w:color="auto"/>
        <w:right w:val="none" w:sz="0" w:space="0" w:color="auto"/>
      </w:divBdr>
    </w:div>
    <w:div w:id="1072196166">
      <w:bodyDiv w:val="1"/>
      <w:marLeft w:val="0"/>
      <w:marRight w:val="0"/>
      <w:marTop w:val="0"/>
      <w:marBottom w:val="0"/>
      <w:divBdr>
        <w:top w:val="none" w:sz="0" w:space="0" w:color="auto"/>
        <w:left w:val="none" w:sz="0" w:space="0" w:color="auto"/>
        <w:bottom w:val="none" w:sz="0" w:space="0" w:color="auto"/>
        <w:right w:val="none" w:sz="0" w:space="0" w:color="auto"/>
      </w:divBdr>
    </w:div>
    <w:div w:id="1072392868">
      <w:bodyDiv w:val="1"/>
      <w:marLeft w:val="0"/>
      <w:marRight w:val="0"/>
      <w:marTop w:val="0"/>
      <w:marBottom w:val="0"/>
      <w:divBdr>
        <w:top w:val="none" w:sz="0" w:space="0" w:color="auto"/>
        <w:left w:val="none" w:sz="0" w:space="0" w:color="auto"/>
        <w:bottom w:val="none" w:sz="0" w:space="0" w:color="auto"/>
        <w:right w:val="none" w:sz="0" w:space="0" w:color="auto"/>
      </w:divBdr>
    </w:div>
    <w:div w:id="1072502144">
      <w:bodyDiv w:val="1"/>
      <w:marLeft w:val="0"/>
      <w:marRight w:val="0"/>
      <w:marTop w:val="0"/>
      <w:marBottom w:val="0"/>
      <w:divBdr>
        <w:top w:val="none" w:sz="0" w:space="0" w:color="auto"/>
        <w:left w:val="none" w:sz="0" w:space="0" w:color="auto"/>
        <w:bottom w:val="none" w:sz="0" w:space="0" w:color="auto"/>
        <w:right w:val="none" w:sz="0" w:space="0" w:color="auto"/>
      </w:divBdr>
    </w:div>
    <w:div w:id="1072587228">
      <w:bodyDiv w:val="1"/>
      <w:marLeft w:val="0"/>
      <w:marRight w:val="0"/>
      <w:marTop w:val="0"/>
      <w:marBottom w:val="0"/>
      <w:divBdr>
        <w:top w:val="none" w:sz="0" w:space="0" w:color="auto"/>
        <w:left w:val="none" w:sz="0" w:space="0" w:color="auto"/>
        <w:bottom w:val="none" w:sz="0" w:space="0" w:color="auto"/>
        <w:right w:val="none" w:sz="0" w:space="0" w:color="auto"/>
      </w:divBdr>
    </w:div>
    <w:div w:id="1072656756">
      <w:bodyDiv w:val="1"/>
      <w:marLeft w:val="0"/>
      <w:marRight w:val="0"/>
      <w:marTop w:val="0"/>
      <w:marBottom w:val="0"/>
      <w:divBdr>
        <w:top w:val="none" w:sz="0" w:space="0" w:color="auto"/>
        <w:left w:val="none" w:sz="0" w:space="0" w:color="auto"/>
        <w:bottom w:val="none" w:sz="0" w:space="0" w:color="auto"/>
        <w:right w:val="none" w:sz="0" w:space="0" w:color="auto"/>
      </w:divBdr>
    </w:div>
    <w:div w:id="1072658674">
      <w:bodyDiv w:val="1"/>
      <w:marLeft w:val="0"/>
      <w:marRight w:val="0"/>
      <w:marTop w:val="0"/>
      <w:marBottom w:val="0"/>
      <w:divBdr>
        <w:top w:val="none" w:sz="0" w:space="0" w:color="auto"/>
        <w:left w:val="none" w:sz="0" w:space="0" w:color="auto"/>
        <w:bottom w:val="none" w:sz="0" w:space="0" w:color="auto"/>
        <w:right w:val="none" w:sz="0" w:space="0" w:color="auto"/>
      </w:divBdr>
    </w:div>
    <w:div w:id="1072777162">
      <w:bodyDiv w:val="1"/>
      <w:marLeft w:val="0"/>
      <w:marRight w:val="0"/>
      <w:marTop w:val="0"/>
      <w:marBottom w:val="0"/>
      <w:divBdr>
        <w:top w:val="none" w:sz="0" w:space="0" w:color="auto"/>
        <w:left w:val="none" w:sz="0" w:space="0" w:color="auto"/>
        <w:bottom w:val="none" w:sz="0" w:space="0" w:color="auto"/>
        <w:right w:val="none" w:sz="0" w:space="0" w:color="auto"/>
      </w:divBdr>
    </w:div>
    <w:div w:id="1072850261">
      <w:bodyDiv w:val="1"/>
      <w:marLeft w:val="0"/>
      <w:marRight w:val="0"/>
      <w:marTop w:val="0"/>
      <w:marBottom w:val="0"/>
      <w:divBdr>
        <w:top w:val="none" w:sz="0" w:space="0" w:color="auto"/>
        <w:left w:val="none" w:sz="0" w:space="0" w:color="auto"/>
        <w:bottom w:val="none" w:sz="0" w:space="0" w:color="auto"/>
        <w:right w:val="none" w:sz="0" w:space="0" w:color="auto"/>
      </w:divBdr>
    </w:div>
    <w:div w:id="1072892119">
      <w:bodyDiv w:val="1"/>
      <w:marLeft w:val="0"/>
      <w:marRight w:val="0"/>
      <w:marTop w:val="0"/>
      <w:marBottom w:val="0"/>
      <w:divBdr>
        <w:top w:val="none" w:sz="0" w:space="0" w:color="auto"/>
        <w:left w:val="none" w:sz="0" w:space="0" w:color="auto"/>
        <w:bottom w:val="none" w:sz="0" w:space="0" w:color="auto"/>
        <w:right w:val="none" w:sz="0" w:space="0" w:color="auto"/>
      </w:divBdr>
    </w:div>
    <w:div w:id="1073088817">
      <w:bodyDiv w:val="1"/>
      <w:marLeft w:val="0"/>
      <w:marRight w:val="0"/>
      <w:marTop w:val="0"/>
      <w:marBottom w:val="0"/>
      <w:divBdr>
        <w:top w:val="none" w:sz="0" w:space="0" w:color="auto"/>
        <w:left w:val="none" w:sz="0" w:space="0" w:color="auto"/>
        <w:bottom w:val="none" w:sz="0" w:space="0" w:color="auto"/>
        <w:right w:val="none" w:sz="0" w:space="0" w:color="auto"/>
      </w:divBdr>
    </w:div>
    <w:div w:id="1073431068">
      <w:bodyDiv w:val="1"/>
      <w:marLeft w:val="0"/>
      <w:marRight w:val="0"/>
      <w:marTop w:val="0"/>
      <w:marBottom w:val="0"/>
      <w:divBdr>
        <w:top w:val="none" w:sz="0" w:space="0" w:color="auto"/>
        <w:left w:val="none" w:sz="0" w:space="0" w:color="auto"/>
        <w:bottom w:val="none" w:sz="0" w:space="0" w:color="auto"/>
        <w:right w:val="none" w:sz="0" w:space="0" w:color="auto"/>
      </w:divBdr>
    </w:div>
    <w:div w:id="1073696108">
      <w:bodyDiv w:val="1"/>
      <w:marLeft w:val="0"/>
      <w:marRight w:val="0"/>
      <w:marTop w:val="0"/>
      <w:marBottom w:val="0"/>
      <w:divBdr>
        <w:top w:val="none" w:sz="0" w:space="0" w:color="auto"/>
        <w:left w:val="none" w:sz="0" w:space="0" w:color="auto"/>
        <w:bottom w:val="none" w:sz="0" w:space="0" w:color="auto"/>
        <w:right w:val="none" w:sz="0" w:space="0" w:color="auto"/>
      </w:divBdr>
    </w:div>
    <w:div w:id="1074009880">
      <w:bodyDiv w:val="1"/>
      <w:marLeft w:val="0"/>
      <w:marRight w:val="0"/>
      <w:marTop w:val="0"/>
      <w:marBottom w:val="0"/>
      <w:divBdr>
        <w:top w:val="none" w:sz="0" w:space="0" w:color="auto"/>
        <w:left w:val="none" w:sz="0" w:space="0" w:color="auto"/>
        <w:bottom w:val="none" w:sz="0" w:space="0" w:color="auto"/>
        <w:right w:val="none" w:sz="0" w:space="0" w:color="auto"/>
      </w:divBdr>
    </w:div>
    <w:div w:id="1074163034">
      <w:bodyDiv w:val="1"/>
      <w:marLeft w:val="0"/>
      <w:marRight w:val="0"/>
      <w:marTop w:val="0"/>
      <w:marBottom w:val="0"/>
      <w:divBdr>
        <w:top w:val="none" w:sz="0" w:space="0" w:color="auto"/>
        <w:left w:val="none" w:sz="0" w:space="0" w:color="auto"/>
        <w:bottom w:val="none" w:sz="0" w:space="0" w:color="auto"/>
        <w:right w:val="none" w:sz="0" w:space="0" w:color="auto"/>
      </w:divBdr>
    </w:div>
    <w:div w:id="1074208333">
      <w:bodyDiv w:val="1"/>
      <w:marLeft w:val="0"/>
      <w:marRight w:val="0"/>
      <w:marTop w:val="0"/>
      <w:marBottom w:val="0"/>
      <w:divBdr>
        <w:top w:val="none" w:sz="0" w:space="0" w:color="auto"/>
        <w:left w:val="none" w:sz="0" w:space="0" w:color="auto"/>
        <w:bottom w:val="none" w:sz="0" w:space="0" w:color="auto"/>
        <w:right w:val="none" w:sz="0" w:space="0" w:color="auto"/>
      </w:divBdr>
    </w:div>
    <w:div w:id="1074470245">
      <w:bodyDiv w:val="1"/>
      <w:marLeft w:val="0"/>
      <w:marRight w:val="0"/>
      <w:marTop w:val="0"/>
      <w:marBottom w:val="0"/>
      <w:divBdr>
        <w:top w:val="none" w:sz="0" w:space="0" w:color="auto"/>
        <w:left w:val="none" w:sz="0" w:space="0" w:color="auto"/>
        <w:bottom w:val="none" w:sz="0" w:space="0" w:color="auto"/>
        <w:right w:val="none" w:sz="0" w:space="0" w:color="auto"/>
      </w:divBdr>
    </w:div>
    <w:div w:id="1074473698">
      <w:bodyDiv w:val="1"/>
      <w:marLeft w:val="0"/>
      <w:marRight w:val="0"/>
      <w:marTop w:val="0"/>
      <w:marBottom w:val="0"/>
      <w:divBdr>
        <w:top w:val="none" w:sz="0" w:space="0" w:color="auto"/>
        <w:left w:val="none" w:sz="0" w:space="0" w:color="auto"/>
        <w:bottom w:val="none" w:sz="0" w:space="0" w:color="auto"/>
        <w:right w:val="none" w:sz="0" w:space="0" w:color="auto"/>
      </w:divBdr>
    </w:div>
    <w:div w:id="1074475946">
      <w:bodyDiv w:val="1"/>
      <w:marLeft w:val="0"/>
      <w:marRight w:val="0"/>
      <w:marTop w:val="0"/>
      <w:marBottom w:val="0"/>
      <w:divBdr>
        <w:top w:val="none" w:sz="0" w:space="0" w:color="auto"/>
        <w:left w:val="none" w:sz="0" w:space="0" w:color="auto"/>
        <w:bottom w:val="none" w:sz="0" w:space="0" w:color="auto"/>
        <w:right w:val="none" w:sz="0" w:space="0" w:color="auto"/>
      </w:divBdr>
    </w:div>
    <w:div w:id="1074547127">
      <w:bodyDiv w:val="1"/>
      <w:marLeft w:val="0"/>
      <w:marRight w:val="0"/>
      <w:marTop w:val="0"/>
      <w:marBottom w:val="0"/>
      <w:divBdr>
        <w:top w:val="none" w:sz="0" w:space="0" w:color="auto"/>
        <w:left w:val="none" w:sz="0" w:space="0" w:color="auto"/>
        <w:bottom w:val="none" w:sz="0" w:space="0" w:color="auto"/>
        <w:right w:val="none" w:sz="0" w:space="0" w:color="auto"/>
      </w:divBdr>
    </w:div>
    <w:div w:id="1074625594">
      <w:bodyDiv w:val="1"/>
      <w:marLeft w:val="0"/>
      <w:marRight w:val="0"/>
      <w:marTop w:val="0"/>
      <w:marBottom w:val="0"/>
      <w:divBdr>
        <w:top w:val="none" w:sz="0" w:space="0" w:color="auto"/>
        <w:left w:val="none" w:sz="0" w:space="0" w:color="auto"/>
        <w:bottom w:val="none" w:sz="0" w:space="0" w:color="auto"/>
        <w:right w:val="none" w:sz="0" w:space="0" w:color="auto"/>
      </w:divBdr>
    </w:div>
    <w:div w:id="1074663086">
      <w:bodyDiv w:val="1"/>
      <w:marLeft w:val="0"/>
      <w:marRight w:val="0"/>
      <w:marTop w:val="0"/>
      <w:marBottom w:val="0"/>
      <w:divBdr>
        <w:top w:val="none" w:sz="0" w:space="0" w:color="auto"/>
        <w:left w:val="none" w:sz="0" w:space="0" w:color="auto"/>
        <w:bottom w:val="none" w:sz="0" w:space="0" w:color="auto"/>
        <w:right w:val="none" w:sz="0" w:space="0" w:color="auto"/>
      </w:divBdr>
    </w:div>
    <w:div w:id="1074736855">
      <w:bodyDiv w:val="1"/>
      <w:marLeft w:val="0"/>
      <w:marRight w:val="0"/>
      <w:marTop w:val="0"/>
      <w:marBottom w:val="0"/>
      <w:divBdr>
        <w:top w:val="none" w:sz="0" w:space="0" w:color="auto"/>
        <w:left w:val="none" w:sz="0" w:space="0" w:color="auto"/>
        <w:bottom w:val="none" w:sz="0" w:space="0" w:color="auto"/>
        <w:right w:val="none" w:sz="0" w:space="0" w:color="auto"/>
      </w:divBdr>
    </w:div>
    <w:div w:id="1074743635">
      <w:bodyDiv w:val="1"/>
      <w:marLeft w:val="0"/>
      <w:marRight w:val="0"/>
      <w:marTop w:val="0"/>
      <w:marBottom w:val="0"/>
      <w:divBdr>
        <w:top w:val="none" w:sz="0" w:space="0" w:color="auto"/>
        <w:left w:val="none" w:sz="0" w:space="0" w:color="auto"/>
        <w:bottom w:val="none" w:sz="0" w:space="0" w:color="auto"/>
        <w:right w:val="none" w:sz="0" w:space="0" w:color="auto"/>
      </w:divBdr>
    </w:div>
    <w:div w:id="1074816436">
      <w:bodyDiv w:val="1"/>
      <w:marLeft w:val="0"/>
      <w:marRight w:val="0"/>
      <w:marTop w:val="0"/>
      <w:marBottom w:val="0"/>
      <w:divBdr>
        <w:top w:val="none" w:sz="0" w:space="0" w:color="auto"/>
        <w:left w:val="none" w:sz="0" w:space="0" w:color="auto"/>
        <w:bottom w:val="none" w:sz="0" w:space="0" w:color="auto"/>
        <w:right w:val="none" w:sz="0" w:space="0" w:color="auto"/>
      </w:divBdr>
    </w:div>
    <w:div w:id="1075082705">
      <w:bodyDiv w:val="1"/>
      <w:marLeft w:val="0"/>
      <w:marRight w:val="0"/>
      <w:marTop w:val="0"/>
      <w:marBottom w:val="0"/>
      <w:divBdr>
        <w:top w:val="none" w:sz="0" w:space="0" w:color="auto"/>
        <w:left w:val="none" w:sz="0" w:space="0" w:color="auto"/>
        <w:bottom w:val="none" w:sz="0" w:space="0" w:color="auto"/>
        <w:right w:val="none" w:sz="0" w:space="0" w:color="auto"/>
      </w:divBdr>
    </w:div>
    <w:div w:id="1075475658">
      <w:bodyDiv w:val="1"/>
      <w:marLeft w:val="0"/>
      <w:marRight w:val="0"/>
      <w:marTop w:val="0"/>
      <w:marBottom w:val="0"/>
      <w:divBdr>
        <w:top w:val="none" w:sz="0" w:space="0" w:color="auto"/>
        <w:left w:val="none" w:sz="0" w:space="0" w:color="auto"/>
        <w:bottom w:val="none" w:sz="0" w:space="0" w:color="auto"/>
        <w:right w:val="none" w:sz="0" w:space="0" w:color="auto"/>
      </w:divBdr>
    </w:div>
    <w:div w:id="1075513077">
      <w:bodyDiv w:val="1"/>
      <w:marLeft w:val="0"/>
      <w:marRight w:val="0"/>
      <w:marTop w:val="0"/>
      <w:marBottom w:val="0"/>
      <w:divBdr>
        <w:top w:val="none" w:sz="0" w:space="0" w:color="auto"/>
        <w:left w:val="none" w:sz="0" w:space="0" w:color="auto"/>
        <w:bottom w:val="none" w:sz="0" w:space="0" w:color="auto"/>
        <w:right w:val="none" w:sz="0" w:space="0" w:color="auto"/>
      </w:divBdr>
    </w:div>
    <w:div w:id="1075543671">
      <w:bodyDiv w:val="1"/>
      <w:marLeft w:val="0"/>
      <w:marRight w:val="0"/>
      <w:marTop w:val="0"/>
      <w:marBottom w:val="0"/>
      <w:divBdr>
        <w:top w:val="none" w:sz="0" w:space="0" w:color="auto"/>
        <w:left w:val="none" w:sz="0" w:space="0" w:color="auto"/>
        <w:bottom w:val="none" w:sz="0" w:space="0" w:color="auto"/>
        <w:right w:val="none" w:sz="0" w:space="0" w:color="auto"/>
      </w:divBdr>
    </w:div>
    <w:div w:id="1075739476">
      <w:bodyDiv w:val="1"/>
      <w:marLeft w:val="0"/>
      <w:marRight w:val="0"/>
      <w:marTop w:val="0"/>
      <w:marBottom w:val="0"/>
      <w:divBdr>
        <w:top w:val="none" w:sz="0" w:space="0" w:color="auto"/>
        <w:left w:val="none" w:sz="0" w:space="0" w:color="auto"/>
        <w:bottom w:val="none" w:sz="0" w:space="0" w:color="auto"/>
        <w:right w:val="none" w:sz="0" w:space="0" w:color="auto"/>
      </w:divBdr>
    </w:div>
    <w:div w:id="1075859264">
      <w:bodyDiv w:val="1"/>
      <w:marLeft w:val="0"/>
      <w:marRight w:val="0"/>
      <w:marTop w:val="0"/>
      <w:marBottom w:val="0"/>
      <w:divBdr>
        <w:top w:val="none" w:sz="0" w:space="0" w:color="auto"/>
        <w:left w:val="none" w:sz="0" w:space="0" w:color="auto"/>
        <w:bottom w:val="none" w:sz="0" w:space="0" w:color="auto"/>
        <w:right w:val="none" w:sz="0" w:space="0" w:color="auto"/>
      </w:divBdr>
    </w:div>
    <w:div w:id="1075973869">
      <w:bodyDiv w:val="1"/>
      <w:marLeft w:val="0"/>
      <w:marRight w:val="0"/>
      <w:marTop w:val="0"/>
      <w:marBottom w:val="0"/>
      <w:divBdr>
        <w:top w:val="none" w:sz="0" w:space="0" w:color="auto"/>
        <w:left w:val="none" w:sz="0" w:space="0" w:color="auto"/>
        <w:bottom w:val="none" w:sz="0" w:space="0" w:color="auto"/>
        <w:right w:val="none" w:sz="0" w:space="0" w:color="auto"/>
      </w:divBdr>
    </w:div>
    <w:div w:id="1076437762">
      <w:bodyDiv w:val="1"/>
      <w:marLeft w:val="0"/>
      <w:marRight w:val="0"/>
      <w:marTop w:val="0"/>
      <w:marBottom w:val="0"/>
      <w:divBdr>
        <w:top w:val="none" w:sz="0" w:space="0" w:color="auto"/>
        <w:left w:val="none" w:sz="0" w:space="0" w:color="auto"/>
        <w:bottom w:val="none" w:sz="0" w:space="0" w:color="auto"/>
        <w:right w:val="none" w:sz="0" w:space="0" w:color="auto"/>
      </w:divBdr>
    </w:div>
    <w:div w:id="1076560829">
      <w:bodyDiv w:val="1"/>
      <w:marLeft w:val="0"/>
      <w:marRight w:val="0"/>
      <w:marTop w:val="0"/>
      <w:marBottom w:val="0"/>
      <w:divBdr>
        <w:top w:val="none" w:sz="0" w:space="0" w:color="auto"/>
        <w:left w:val="none" w:sz="0" w:space="0" w:color="auto"/>
        <w:bottom w:val="none" w:sz="0" w:space="0" w:color="auto"/>
        <w:right w:val="none" w:sz="0" w:space="0" w:color="auto"/>
      </w:divBdr>
    </w:div>
    <w:div w:id="1076702454">
      <w:bodyDiv w:val="1"/>
      <w:marLeft w:val="0"/>
      <w:marRight w:val="0"/>
      <w:marTop w:val="0"/>
      <w:marBottom w:val="0"/>
      <w:divBdr>
        <w:top w:val="none" w:sz="0" w:space="0" w:color="auto"/>
        <w:left w:val="none" w:sz="0" w:space="0" w:color="auto"/>
        <w:bottom w:val="none" w:sz="0" w:space="0" w:color="auto"/>
        <w:right w:val="none" w:sz="0" w:space="0" w:color="auto"/>
      </w:divBdr>
    </w:div>
    <w:div w:id="1077358133">
      <w:bodyDiv w:val="1"/>
      <w:marLeft w:val="0"/>
      <w:marRight w:val="0"/>
      <w:marTop w:val="0"/>
      <w:marBottom w:val="0"/>
      <w:divBdr>
        <w:top w:val="none" w:sz="0" w:space="0" w:color="auto"/>
        <w:left w:val="none" w:sz="0" w:space="0" w:color="auto"/>
        <w:bottom w:val="none" w:sz="0" w:space="0" w:color="auto"/>
        <w:right w:val="none" w:sz="0" w:space="0" w:color="auto"/>
      </w:divBdr>
    </w:div>
    <w:div w:id="1077482894">
      <w:bodyDiv w:val="1"/>
      <w:marLeft w:val="0"/>
      <w:marRight w:val="0"/>
      <w:marTop w:val="0"/>
      <w:marBottom w:val="0"/>
      <w:divBdr>
        <w:top w:val="none" w:sz="0" w:space="0" w:color="auto"/>
        <w:left w:val="none" w:sz="0" w:space="0" w:color="auto"/>
        <w:bottom w:val="none" w:sz="0" w:space="0" w:color="auto"/>
        <w:right w:val="none" w:sz="0" w:space="0" w:color="auto"/>
      </w:divBdr>
    </w:div>
    <w:div w:id="1077509076">
      <w:bodyDiv w:val="1"/>
      <w:marLeft w:val="0"/>
      <w:marRight w:val="0"/>
      <w:marTop w:val="0"/>
      <w:marBottom w:val="0"/>
      <w:divBdr>
        <w:top w:val="none" w:sz="0" w:space="0" w:color="auto"/>
        <w:left w:val="none" w:sz="0" w:space="0" w:color="auto"/>
        <w:bottom w:val="none" w:sz="0" w:space="0" w:color="auto"/>
        <w:right w:val="none" w:sz="0" w:space="0" w:color="auto"/>
      </w:divBdr>
    </w:div>
    <w:div w:id="1077632014">
      <w:bodyDiv w:val="1"/>
      <w:marLeft w:val="0"/>
      <w:marRight w:val="0"/>
      <w:marTop w:val="0"/>
      <w:marBottom w:val="0"/>
      <w:divBdr>
        <w:top w:val="none" w:sz="0" w:space="0" w:color="auto"/>
        <w:left w:val="none" w:sz="0" w:space="0" w:color="auto"/>
        <w:bottom w:val="none" w:sz="0" w:space="0" w:color="auto"/>
        <w:right w:val="none" w:sz="0" w:space="0" w:color="auto"/>
      </w:divBdr>
    </w:div>
    <w:div w:id="1077751105">
      <w:bodyDiv w:val="1"/>
      <w:marLeft w:val="0"/>
      <w:marRight w:val="0"/>
      <w:marTop w:val="0"/>
      <w:marBottom w:val="0"/>
      <w:divBdr>
        <w:top w:val="none" w:sz="0" w:space="0" w:color="auto"/>
        <w:left w:val="none" w:sz="0" w:space="0" w:color="auto"/>
        <w:bottom w:val="none" w:sz="0" w:space="0" w:color="auto"/>
        <w:right w:val="none" w:sz="0" w:space="0" w:color="auto"/>
      </w:divBdr>
    </w:div>
    <w:div w:id="1078096943">
      <w:bodyDiv w:val="1"/>
      <w:marLeft w:val="0"/>
      <w:marRight w:val="0"/>
      <w:marTop w:val="0"/>
      <w:marBottom w:val="0"/>
      <w:divBdr>
        <w:top w:val="none" w:sz="0" w:space="0" w:color="auto"/>
        <w:left w:val="none" w:sz="0" w:space="0" w:color="auto"/>
        <w:bottom w:val="none" w:sz="0" w:space="0" w:color="auto"/>
        <w:right w:val="none" w:sz="0" w:space="0" w:color="auto"/>
      </w:divBdr>
    </w:div>
    <w:div w:id="1078163754">
      <w:bodyDiv w:val="1"/>
      <w:marLeft w:val="0"/>
      <w:marRight w:val="0"/>
      <w:marTop w:val="0"/>
      <w:marBottom w:val="0"/>
      <w:divBdr>
        <w:top w:val="none" w:sz="0" w:space="0" w:color="auto"/>
        <w:left w:val="none" w:sz="0" w:space="0" w:color="auto"/>
        <w:bottom w:val="none" w:sz="0" w:space="0" w:color="auto"/>
        <w:right w:val="none" w:sz="0" w:space="0" w:color="auto"/>
      </w:divBdr>
    </w:div>
    <w:div w:id="1078359501">
      <w:bodyDiv w:val="1"/>
      <w:marLeft w:val="0"/>
      <w:marRight w:val="0"/>
      <w:marTop w:val="0"/>
      <w:marBottom w:val="0"/>
      <w:divBdr>
        <w:top w:val="none" w:sz="0" w:space="0" w:color="auto"/>
        <w:left w:val="none" w:sz="0" w:space="0" w:color="auto"/>
        <w:bottom w:val="none" w:sz="0" w:space="0" w:color="auto"/>
        <w:right w:val="none" w:sz="0" w:space="0" w:color="auto"/>
      </w:divBdr>
    </w:div>
    <w:div w:id="1078673925">
      <w:bodyDiv w:val="1"/>
      <w:marLeft w:val="0"/>
      <w:marRight w:val="0"/>
      <w:marTop w:val="0"/>
      <w:marBottom w:val="0"/>
      <w:divBdr>
        <w:top w:val="none" w:sz="0" w:space="0" w:color="auto"/>
        <w:left w:val="none" w:sz="0" w:space="0" w:color="auto"/>
        <w:bottom w:val="none" w:sz="0" w:space="0" w:color="auto"/>
        <w:right w:val="none" w:sz="0" w:space="0" w:color="auto"/>
      </w:divBdr>
    </w:div>
    <w:div w:id="1078675842">
      <w:bodyDiv w:val="1"/>
      <w:marLeft w:val="0"/>
      <w:marRight w:val="0"/>
      <w:marTop w:val="0"/>
      <w:marBottom w:val="0"/>
      <w:divBdr>
        <w:top w:val="none" w:sz="0" w:space="0" w:color="auto"/>
        <w:left w:val="none" w:sz="0" w:space="0" w:color="auto"/>
        <w:bottom w:val="none" w:sz="0" w:space="0" w:color="auto"/>
        <w:right w:val="none" w:sz="0" w:space="0" w:color="auto"/>
      </w:divBdr>
    </w:div>
    <w:div w:id="1078946434">
      <w:bodyDiv w:val="1"/>
      <w:marLeft w:val="0"/>
      <w:marRight w:val="0"/>
      <w:marTop w:val="0"/>
      <w:marBottom w:val="0"/>
      <w:divBdr>
        <w:top w:val="none" w:sz="0" w:space="0" w:color="auto"/>
        <w:left w:val="none" w:sz="0" w:space="0" w:color="auto"/>
        <w:bottom w:val="none" w:sz="0" w:space="0" w:color="auto"/>
        <w:right w:val="none" w:sz="0" w:space="0" w:color="auto"/>
      </w:divBdr>
    </w:div>
    <w:div w:id="1079788775">
      <w:bodyDiv w:val="1"/>
      <w:marLeft w:val="0"/>
      <w:marRight w:val="0"/>
      <w:marTop w:val="0"/>
      <w:marBottom w:val="0"/>
      <w:divBdr>
        <w:top w:val="none" w:sz="0" w:space="0" w:color="auto"/>
        <w:left w:val="none" w:sz="0" w:space="0" w:color="auto"/>
        <w:bottom w:val="none" w:sz="0" w:space="0" w:color="auto"/>
        <w:right w:val="none" w:sz="0" w:space="0" w:color="auto"/>
      </w:divBdr>
    </w:div>
    <w:div w:id="1080130183">
      <w:bodyDiv w:val="1"/>
      <w:marLeft w:val="0"/>
      <w:marRight w:val="0"/>
      <w:marTop w:val="0"/>
      <w:marBottom w:val="0"/>
      <w:divBdr>
        <w:top w:val="none" w:sz="0" w:space="0" w:color="auto"/>
        <w:left w:val="none" w:sz="0" w:space="0" w:color="auto"/>
        <w:bottom w:val="none" w:sz="0" w:space="0" w:color="auto"/>
        <w:right w:val="none" w:sz="0" w:space="0" w:color="auto"/>
      </w:divBdr>
    </w:div>
    <w:div w:id="1080635713">
      <w:bodyDiv w:val="1"/>
      <w:marLeft w:val="0"/>
      <w:marRight w:val="0"/>
      <w:marTop w:val="0"/>
      <w:marBottom w:val="0"/>
      <w:divBdr>
        <w:top w:val="none" w:sz="0" w:space="0" w:color="auto"/>
        <w:left w:val="none" w:sz="0" w:space="0" w:color="auto"/>
        <w:bottom w:val="none" w:sz="0" w:space="0" w:color="auto"/>
        <w:right w:val="none" w:sz="0" w:space="0" w:color="auto"/>
      </w:divBdr>
    </w:div>
    <w:div w:id="1080756431">
      <w:bodyDiv w:val="1"/>
      <w:marLeft w:val="0"/>
      <w:marRight w:val="0"/>
      <w:marTop w:val="0"/>
      <w:marBottom w:val="0"/>
      <w:divBdr>
        <w:top w:val="none" w:sz="0" w:space="0" w:color="auto"/>
        <w:left w:val="none" w:sz="0" w:space="0" w:color="auto"/>
        <w:bottom w:val="none" w:sz="0" w:space="0" w:color="auto"/>
        <w:right w:val="none" w:sz="0" w:space="0" w:color="auto"/>
      </w:divBdr>
    </w:div>
    <w:div w:id="1080906916">
      <w:bodyDiv w:val="1"/>
      <w:marLeft w:val="0"/>
      <w:marRight w:val="0"/>
      <w:marTop w:val="0"/>
      <w:marBottom w:val="0"/>
      <w:divBdr>
        <w:top w:val="none" w:sz="0" w:space="0" w:color="auto"/>
        <w:left w:val="none" w:sz="0" w:space="0" w:color="auto"/>
        <w:bottom w:val="none" w:sz="0" w:space="0" w:color="auto"/>
        <w:right w:val="none" w:sz="0" w:space="0" w:color="auto"/>
      </w:divBdr>
    </w:div>
    <w:div w:id="1080909924">
      <w:bodyDiv w:val="1"/>
      <w:marLeft w:val="0"/>
      <w:marRight w:val="0"/>
      <w:marTop w:val="0"/>
      <w:marBottom w:val="0"/>
      <w:divBdr>
        <w:top w:val="none" w:sz="0" w:space="0" w:color="auto"/>
        <w:left w:val="none" w:sz="0" w:space="0" w:color="auto"/>
        <w:bottom w:val="none" w:sz="0" w:space="0" w:color="auto"/>
        <w:right w:val="none" w:sz="0" w:space="0" w:color="auto"/>
      </w:divBdr>
    </w:div>
    <w:div w:id="1081177568">
      <w:bodyDiv w:val="1"/>
      <w:marLeft w:val="0"/>
      <w:marRight w:val="0"/>
      <w:marTop w:val="0"/>
      <w:marBottom w:val="0"/>
      <w:divBdr>
        <w:top w:val="none" w:sz="0" w:space="0" w:color="auto"/>
        <w:left w:val="none" w:sz="0" w:space="0" w:color="auto"/>
        <w:bottom w:val="none" w:sz="0" w:space="0" w:color="auto"/>
        <w:right w:val="none" w:sz="0" w:space="0" w:color="auto"/>
      </w:divBdr>
    </w:div>
    <w:div w:id="1081365990">
      <w:bodyDiv w:val="1"/>
      <w:marLeft w:val="0"/>
      <w:marRight w:val="0"/>
      <w:marTop w:val="0"/>
      <w:marBottom w:val="0"/>
      <w:divBdr>
        <w:top w:val="none" w:sz="0" w:space="0" w:color="auto"/>
        <w:left w:val="none" w:sz="0" w:space="0" w:color="auto"/>
        <w:bottom w:val="none" w:sz="0" w:space="0" w:color="auto"/>
        <w:right w:val="none" w:sz="0" w:space="0" w:color="auto"/>
      </w:divBdr>
    </w:div>
    <w:div w:id="1081440056">
      <w:bodyDiv w:val="1"/>
      <w:marLeft w:val="0"/>
      <w:marRight w:val="0"/>
      <w:marTop w:val="0"/>
      <w:marBottom w:val="0"/>
      <w:divBdr>
        <w:top w:val="none" w:sz="0" w:space="0" w:color="auto"/>
        <w:left w:val="none" w:sz="0" w:space="0" w:color="auto"/>
        <w:bottom w:val="none" w:sz="0" w:space="0" w:color="auto"/>
        <w:right w:val="none" w:sz="0" w:space="0" w:color="auto"/>
      </w:divBdr>
    </w:div>
    <w:div w:id="1081441730">
      <w:bodyDiv w:val="1"/>
      <w:marLeft w:val="0"/>
      <w:marRight w:val="0"/>
      <w:marTop w:val="0"/>
      <w:marBottom w:val="0"/>
      <w:divBdr>
        <w:top w:val="none" w:sz="0" w:space="0" w:color="auto"/>
        <w:left w:val="none" w:sz="0" w:space="0" w:color="auto"/>
        <w:bottom w:val="none" w:sz="0" w:space="0" w:color="auto"/>
        <w:right w:val="none" w:sz="0" w:space="0" w:color="auto"/>
      </w:divBdr>
    </w:div>
    <w:div w:id="1081752074">
      <w:bodyDiv w:val="1"/>
      <w:marLeft w:val="0"/>
      <w:marRight w:val="0"/>
      <w:marTop w:val="0"/>
      <w:marBottom w:val="0"/>
      <w:divBdr>
        <w:top w:val="none" w:sz="0" w:space="0" w:color="auto"/>
        <w:left w:val="none" w:sz="0" w:space="0" w:color="auto"/>
        <w:bottom w:val="none" w:sz="0" w:space="0" w:color="auto"/>
        <w:right w:val="none" w:sz="0" w:space="0" w:color="auto"/>
      </w:divBdr>
    </w:div>
    <w:div w:id="1081946156">
      <w:bodyDiv w:val="1"/>
      <w:marLeft w:val="0"/>
      <w:marRight w:val="0"/>
      <w:marTop w:val="0"/>
      <w:marBottom w:val="0"/>
      <w:divBdr>
        <w:top w:val="none" w:sz="0" w:space="0" w:color="auto"/>
        <w:left w:val="none" w:sz="0" w:space="0" w:color="auto"/>
        <w:bottom w:val="none" w:sz="0" w:space="0" w:color="auto"/>
        <w:right w:val="none" w:sz="0" w:space="0" w:color="auto"/>
      </w:divBdr>
    </w:div>
    <w:div w:id="1081950379">
      <w:bodyDiv w:val="1"/>
      <w:marLeft w:val="0"/>
      <w:marRight w:val="0"/>
      <w:marTop w:val="0"/>
      <w:marBottom w:val="0"/>
      <w:divBdr>
        <w:top w:val="none" w:sz="0" w:space="0" w:color="auto"/>
        <w:left w:val="none" w:sz="0" w:space="0" w:color="auto"/>
        <w:bottom w:val="none" w:sz="0" w:space="0" w:color="auto"/>
        <w:right w:val="none" w:sz="0" w:space="0" w:color="auto"/>
      </w:divBdr>
    </w:div>
    <w:div w:id="1081950918">
      <w:bodyDiv w:val="1"/>
      <w:marLeft w:val="0"/>
      <w:marRight w:val="0"/>
      <w:marTop w:val="0"/>
      <w:marBottom w:val="0"/>
      <w:divBdr>
        <w:top w:val="none" w:sz="0" w:space="0" w:color="auto"/>
        <w:left w:val="none" w:sz="0" w:space="0" w:color="auto"/>
        <w:bottom w:val="none" w:sz="0" w:space="0" w:color="auto"/>
        <w:right w:val="none" w:sz="0" w:space="0" w:color="auto"/>
      </w:divBdr>
    </w:div>
    <w:div w:id="1082071360">
      <w:bodyDiv w:val="1"/>
      <w:marLeft w:val="0"/>
      <w:marRight w:val="0"/>
      <w:marTop w:val="0"/>
      <w:marBottom w:val="0"/>
      <w:divBdr>
        <w:top w:val="none" w:sz="0" w:space="0" w:color="auto"/>
        <w:left w:val="none" w:sz="0" w:space="0" w:color="auto"/>
        <w:bottom w:val="none" w:sz="0" w:space="0" w:color="auto"/>
        <w:right w:val="none" w:sz="0" w:space="0" w:color="auto"/>
      </w:divBdr>
    </w:div>
    <w:div w:id="1082144159">
      <w:bodyDiv w:val="1"/>
      <w:marLeft w:val="0"/>
      <w:marRight w:val="0"/>
      <w:marTop w:val="0"/>
      <w:marBottom w:val="0"/>
      <w:divBdr>
        <w:top w:val="none" w:sz="0" w:space="0" w:color="auto"/>
        <w:left w:val="none" w:sz="0" w:space="0" w:color="auto"/>
        <w:bottom w:val="none" w:sz="0" w:space="0" w:color="auto"/>
        <w:right w:val="none" w:sz="0" w:space="0" w:color="auto"/>
      </w:divBdr>
    </w:div>
    <w:div w:id="1082145483">
      <w:bodyDiv w:val="1"/>
      <w:marLeft w:val="0"/>
      <w:marRight w:val="0"/>
      <w:marTop w:val="0"/>
      <w:marBottom w:val="0"/>
      <w:divBdr>
        <w:top w:val="none" w:sz="0" w:space="0" w:color="auto"/>
        <w:left w:val="none" w:sz="0" w:space="0" w:color="auto"/>
        <w:bottom w:val="none" w:sz="0" w:space="0" w:color="auto"/>
        <w:right w:val="none" w:sz="0" w:space="0" w:color="auto"/>
      </w:divBdr>
    </w:div>
    <w:div w:id="1082338096">
      <w:bodyDiv w:val="1"/>
      <w:marLeft w:val="0"/>
      <w:marRight w:val="0"/>
      <w:marTop w:val="0"/>
      <w:marBottom w:val="0"/>
      <w:divBdr>
        <w:top w:val="none" w:sz="0" w:space="0" w:color="auto"/>
        <w:left w:val="none" w:sz="0" w:space="0" w:color="auto"/>
        <w:bottom w:val="none" w:sz="0" w:space="0" w:color="auto"/>
        <w:right w:val="none" w:sz="0" w:space="0" w:color="auto"/>
      </w:divBdr>
    </w:div>
    <w:div w:id="1082407891">
      <w:bodyDiv w:val="1"/>
      <w:marLeft w:val="0"/>
      <w:marRight w:val="0"/>
      <w:marTop w:val="0"/>
      <w:marBottom w:val="0"/>
      <w:divBdr>
        <w:top w:val="none" w:sz="0" w:space="0" w:color="auto"/>
        <w:left w:val="none" w:sz="0" w:space="0" w:color="auto"/>
        <w:bottom w:val="none" w:sz="0" w:space="0" w:color="auto"/>
        <w:right w:val="none" w:sz="0" w:space="0" w:color="auto"/>
      </w:divBdr>
    </w:div>
    <w:div w:id="1082482193">
      <w:bodyDiv w:val="1"/>
      <w:marLeft w:val="0"/>
      <w:marRight w:val="0"/>
      <w:marTop w:val="0"/>
      <w:marBottom w:val="0"/>
      <w:divBdr>
        <w:top w:val="none" w:sz="0" w:space="0" w:color="auto"/>
        <w:left w:val="none" w:sz="0" w:space="0" w:color="auto"/>
        <w:bottom w:val="none" w:sz="0" w:space="0" w:color="auto"/>
        <w:right w:val="none" w:sz="0" w:space="0" w:color="auto"/>
      </w:divBdr>
    </w:div>
    <w:div w:id="1082525540">
      <w:bodyDiv w:val="1"/>
      <w:marLeft w:val="0"/>
      <w:marRight w:val="0"/>
      <w:marTop w:val="0"/>
      <w:marBottom w:val="0"/>
      <w:divBdr>
        <w:top w:val="none" w:sz="0" w:space="0" w:color="auto"/>
        <w:left w:val="none" w:sz="0" w:space="0" w:color="auto"/>
        <w:bottom w:val="none" w:sz="0" w:space="0" w:color="auto"/>
        <w:right w:val="none" w:sz="0" w:space="0" w:color="auto"/>
      </w:divBdr>
      <w:divsChild>
        <w:div w:id="2113470472">
          <w:marLeft w:val="0"/>
          <w:marRight w:val="0"/>
          <w:marTop w:val="0"/>
          <w:marBottom w:val="0"/>
          <w:divBdr>
            <w:top w:val="none" w:sz="0" w:space="0" w:color="auto"/>
            <w:left w:val="none" w:sz="0" w:space="0" w:color="auto"/>
            <w:bottom w:val="none" w:sz="0" w:space="0" w:color="auto"/>
            <w:right w:val="none" w:sz="0" w:space="0" w:color="auto"/>
          </w:divBdr>
        </w:div>
        <w:div w:id="1501578205">
          <w:marLeft w:val="0"/>
          <w:marRight w:val="0"/>
          <w:marTop w:val="0"/>
          <w:marBottom w:val="0"/>
          <w:divBdr>
            <w:top w:val="none" w:sz="0" w:space="0" w:color="auto"/>
            <w:left w:val="none" w:sz="0" w:space="0" w:color="auto"/>
            <w:bottom w:val="none" w:sz="0" w:space="0" w:color="auto"/>
            <w:right w:val="none" w:sz="0" w:space="0" w:color="auto"/>
          </w:divBdr>
        </w:div>
        <w:div w:id="1257204409">
          <w:marLeft w:val="0"/>
          <w:marRight w:val="0"/>
          <w:marTop w:val="0"/>
          <w:marBottom w:val="0"/>
          <w:divBdr>
            <w:top w:val="none" w:sz="0" w:space="0" w:color="auto"/>
            <w:left w:val="none" w:sz="0" w:space="0" w:color="auto"/>
            <w:bottom w:val="none" w:sz="0" w:space="0" w:color="auto"/>
            <w:right w:val="none" w:sz="0" w:space="0" w:color="auto"/>
          </w:divBdr>
        </w:div>
      </w:divsChild>
    </w:div>
    <w:div w:id="1082870275">
      <w:bodyDiv w:val="1"/>
      <w:marLeft w:val="0"/>
      <w:marRight w:val="0"/>
      <w:marTop w:val="0"/>
      <w:marBottom w:val="0"/>
      <w:divBdr>
        <w:top w:val="none" w:sz="0" w:space="0" w:color="auto"/>
        <w:left w:val="none" w:sz="0" w:space="0" w:color="auto"/>
        <w:bottom w:val="none" w:sz="0" w:space="0" w:color="auto"/>
        <w:right w:val="none" w:sz="0" w:space="0" w:color="auto"/>
      </w:divBdr>
    </w:div>
    <w:div w:id="1083062269">
      <w:bodyDiv w:val="1"/>
      <w:marLeft w:val="0"/>
      <w:marRight w:val="0"/>
      <w:marTop w:val="0"/>
      <w:marBottom w:val="0"/>
      <w:divBdr>
        <w:top w:val="none" w:sz="0" w:space="0" w:color="auto"/>
        <w:left w:val="none" w:sz="0" w:space="0" w:color="auto"/>
        <w:bottom w:val="none" w:sz="0" w:space="0" w:color="auto"/>
        <w:right w:val="none" w:sz="0" w:space="0" w:color="auto"/>
      </w:divBdr>
    </w:div>
    <w:div w:id="1083330718">
      <w:bodyDiv w:val="1"/>
      <w:marLeft w:val="0"/>
      <w:marRight w:val="0"/>
      <w:marTop w:val="0"/>
      <w:marBottom w:val="0"/>
      <w:divBdr>
        <w:top w:val="none" w:sz="0" w:space="0" w:color="auto"/>
        <w:left w:val="none" w:sz="0" w:space="0" w:color="auto"/>
        <w:bottom w:val="none" w:sz="0" w:space="0" w:color="auto"/>
        <w:right w:val="none" w:sz="0" w:space="0" w:color="auto"/>
      </w:divBdr>
    </w:div>
    <w:div w:id="1083335383">
      <w:bodyDiv w:val="1"/>
      <w:marLeft w:val="0"/>
      <w:marRight w:val="0"/>
      <w:marTop w:val="0"/>
      <w:marBottom w:val="0"/>
      <w:divBdr>
        <w:top w:val="none" w:sz="0" w:space="0" w:color="auto"/>
        <w:left w:val="none" w:sz="0" w:space="0" w:color="auto"/>
        <w:bottom w:val="none" w:sz="0" w:space="0" w:color="auto"/>
        <w:right w:val="none" w:sz="0" w:space="0" w:color="auto"/>
      </w:divBdr>
    </w:div>
    <w:div w:id="1083379539">
      <w:bodyDiv w:val="1"/>
      <w:marLeft w:val="0"/>
      <w:marRight w:val="0"/>
      <w:marTop w:val="0"/>
      <w:marBottom w:val="0"/>
      <w:divBdr>
        <w:top w:val="none" w:sz="0" w:space="0" w:color="auto"/>
        <w:left w:val="none" w:sz="0" w:space="0" w:color="auto"/>
        <w:bottom w:val="none" w:sz="0" w:space="0" w:color="auto"/>
        <w:right w:val="none" w:sz="0" w:space="0" w:color="auto"/>
      </w:divBdr>
    </w:div>
    <w:div w:id="1083449573">
      <w:bodyDiv w:val="1"/>
      <w:marLeft w:val="0"/>
      <w:marRight w:val="0"/>
      <w:marTop w:val="0"/>
      <w:marBottom w:val="0"/>
      <w:divBdr>
        <w:top w:val="none" w:sz="0" w:space="0" w:color="auto"/>
        <w:left w:val="none" w:sz="0" w:space="0" w:color="auto"/>
        <w:bottom w:val="none" w:sz="0" w:space="0" w:color="auto"/>
        <w:right w:val="none" w:sz="0" w:space="0" w:color="auto"/>
      </w:divBdr>
    </w:div>
    <w:div w:id="1083531752">
      <w:bodyDiv w:val="1"/>
      <w:marLeft w:val="0"/>
      <w:marRight w:val="0"/>
      <w:marTop w:val="0"/>
      <w:marBottom w:val="0"/>
      <w:divBdr>
        <w:top w:val="none" w:sz="0" w:space="0" w:color="auto"/>
        <w:left w:val="none" w:sz="0" w:space="0" w:color="auto"/>
        <w:bottom w:val="none" w:sz="0" w:space="0" w:color="auto"/>
        <w:right w:val="none" w:sz="0" w:space="0" w:color="auto"/>
      </w:divBdr>
    </w:div>
    <w:div w:id="1083769247">
      <w:bodyDiv w:val="1"/>
      <w:marLeft w:val="0"/>
      <w:marRight w:val="0"/>
      <w:marTop w:val="0"/>
      <w:marBottom w:val="0"/>
      <w:divBdr>
        <w:top w:val="none" w:sz="0" w:space="0" w:color="auto"/>
        <w:left w:val="none" w:sz="0" w:space="0" w:color="auto"/>
        <w:bottom w:val="none" w:sz="0" w:space="0" w:color="auto"/>
        <w:right w:val="none" w:sz="0" w:space="0" w:color="auto"/>
      </w:divBdr>
    </w:div>
    <w:div w:id="1083794884">
      <w:bodyDiv w:val="1"/>
      <w:marLeft w:val="0"/>
      <w:marRight w:val="0"/>
      <w:marTop w:val="0"/>
      <w:marBottom w:val="0"/>
      <w:divBdr>
        <w:top w:val="none" w:sz="0" w:space="0" w:color="auto"/>
        <w:left w:val="none" w:sz="0" w:space="0" w:color="auto"/>
        <w:bottom w:val="none" w:sz="0" w:space="0" w:color="auto"/>
        <w:right w:val="none" w:sz="0" w:space="0" w:color="auto"/>
      </w:divBdr>
    </w:div>
    <w:div w:id="1083837119">
      <w:bodyDiv w:val="1"/>
      <w:marLeft w:val="0"/>
      <w:marRight w:val="0"/>
      <w:marTop w:val="0"/>
      <w:marBottom w:val="0"/>
      <w:divBdr>
        <w:top w:val="none" w:sz="0" w:space="0" w:color="auto"/>
        <w:left w:val="none" w:sz="0" w:space="0" w:color="auto"/>
        <w:bottom w:val="none" w:sz="0" w:space="0" w:color="auto"/>
        <w:right w:val="none" w:sz="0" w:space="0" w:color="auto"/>
      </w:divBdr>
    </w:div>
    <w:div w:id="1083837409">
      <w:bodyDiv w:val="1"/>
      <w:marLeft w:val="0"/>
      <w:marRight w:val="0"/>
      <w:marTop w:val="0"/>
      <w:marBottom w:val="0"/>
      <w:divBdr>
        <w:top w:val="none" w:sz="0" w:space="0" w:color="auto"/>
        <w:left w:val="none" w:sz="0" w:space="0" w:color="auto"/>
        <w:bottom w:val="none" w:sz="0" w:space="0" w:color="auto"/>
        <w:right w:val="none" w:sz="0" w:space="0" w:color="auto"/>
      </w:divBdr>
    </w:div>
    <w:div w:id="1083918863">
      <w:bodyDiv w:val="1"/>
      <w:marLeft w:val="0"/>
      <w:marRight w:val="0"/>
      <w:marTop w:val="0"/>
      <w:marBottom w:val="0"/>
      <w:divBdr>
        <w:top w:val="none" w:sz="0" w:space="0" w:color="auto"/>
        <w:left w:val="none" w:sz="0" w:space="0" w:color="auto"/>
        <w:bottom w:val="none" w:sz="0" w:space="0" w:color="auto"/>
        <w:right w:val="none" w:sz="0" w:space="0" w:color="auto"/>
      </w:divBdr>
    </w:div>
    <w:div w:id="1083995147">
      <w:bodyDiv w:val="1"/>
      <w:marLeft w:val="0"/>
      <w:marRight w:val="0"/>
      <w:marTop w:val="0"/>
      <w:marBottom w:val="0"/>
      <w:divBdr>
        <w:top w:val="none" w:sz="0" w:space="0" w:color="auto"/>
        <w:left w:val="none" w:sz="0" w:space="0" w:color="auto"/>
        <w:bottom w:val="none" w:sz="0" w:space="0" w:color="auto"/>
        <w:right w:val="none" w:sz="0" w:space="0" w:color="auto"/>
      </w:divBdr>
    </w:div>
    <w:div w:id="1084180836">
      <w:bodyDiv w:val="1"/>
      <w:marLeft w:val="0"/>
      <w:marRight w:val="0"/>
      <w:marTop w:val="0"/>
      <w:marBottom w:val="0"/>
      <w:divBdr>
        <w:top w:val="none" w:sz="0" w:space="0" w:color="auto"/>
        <w:left w:val="none" w:sz="0" w:space="0" w:color="auto"/>
        <w:bottom w:val="none" w:sz="0" w:space="0" w:color="auto"/>
        <w:right w:val="none" w:sz="0" w:space="0" w:color="auto"/>
      </w:divBdr>
    </w:div>
    <w:div w:id="1084380749">
      <w:bodyDiv w:val="1"/>
      <w:marLeft w:val="0"/>
      <w:marRight w:val="0"/>
      <w:marTop w:val="0"/>
      <w:marBottom w:val="0"/>
      <w:divBdr>
        <w:top w:val="none" w:sz="0" w:space="0" w:color="auto"/>
        <w:left w:val="none" w:sz="0" w:space="0" w:color="auto"/>
        <w:bottom w:val="none" w:sz="0" w:space="0" w:color="auto"/>
        <w:right w:val="none" w:sz="0" w:space="0" w:color="auto"/>
      </w:divBdr>
    </w:div>
    <w:div w:id="1085147483">
      <w:bodyDiv w:val="1"/>
      <w:marLeft w:val="0"/>
      <w:marRight w:val="0"/>
      <w:marTop w:val="0"/>
      <w:marBottom w:val="0"/>
      <w:divBdr>
        <w:top w:val="none" w:sz="0" w:space="0" w:color="auto"/>
        <w:left w:val="none" w:sz="0" w:space="0" w:color="auto"/>
        <w:bottom w:val="none" w:sz="0" w:space="0" w:color="auto"/>
        <w:right w:val="none" w:sz="0" w:space="0" w:color="auto"/>
      </w:divBdr>
    </w:div>
    <w:div w:id="1085152267">
      <w:bodyDiv w:val="1"/>
      <w:marLeft w:val="0"/>
      <w:marRight w:val="0"/>
      <w:marTop w:val="0"/>
      <w:marBottom w:val="0"/>
      <w:divBdr>
        <w:top w:val="none" w:sz="0" w:space="0" w:color="auto"/>
        <w:left w:val="none" w:sz="0" w:space="0" w:color="auto"/>
        <w:bottom w:val="none" w:sz="0" w:space="0" w:color="auto"/>
        <w:right w:val="none" w:sz="0" w:space="0" w:color="auto"/>
      </w:divBdr>
    </w:div>
    <w:div w:id="1085226060">
      <w:bodyDiv w:val="1"/>
      <w:marLeft w:val="0"/>
      <w:marRight w:val="0"/>
      <w:marTop w:val="0"/>
      <w:marBottom w:val="0"/>
      <w:divBdr>
        <w:top w:val="none" w:sz="0" w:space="0" w:color="auto"/>
        <w:left w:val="none" w:sz="0" w:space="0" w:color="auto"/>
        <w:bottom w:val="none" w:sz="0" w:space="0" w:color="auto"/>
        <w:right w:val="none" w:sz="0" w:space="0" w:color="auto"/>
      </w:divBdr>
    </w:div>
    <w:div w:id="1085418954">
      <w:bodyDiv w:val="1"/>
      <w:marLeft w:val="0"/>
      <w:marRight w:val="0"/>
      <w:marTop w:val="0"/>
      <w:marBottom w:val="0"/>
      <w:divBdr>
        <w:top w:val="none" w:sz="0" w:space="0" w:color="auto"/>
        <w:left w:val="none" w:sz="0" w:space="0" w:color="auto"/>
        <w:bottom w:val="none" w:sz="0" w:space="0" w:color="auto"/>
        <w:right w:val="none" w:sz="0" w:space="0" w:color="auto"/>
      </w:divBdr>
    </w:div>
    <w:div w:id="1085565610">
      <w:bodyDiv w:val="1"/>
      <w:marLeft w:val="0"/>
      <w:marRight w:val="0"/>
      <w:marTop w:val="0"/>
      <w:marBottom w:val="0"/>
      <w:divBdr>
        <w:top w:val="none" w:sz="0" w:space="0" w:color="auto"/>
        <w:left w:val="none" w:sz="0" w:space="0" w:color="auto"/>
        <w:bottom w:val="none" w:sz="0" w:space="0" w:color="auto"/>
        <w:right w:val="none" w:sz="0" w:space="0" w:color="auto"/>
      </w:divBdr>
    </w:div>
    <w:div w:id="1085684409">
      <w:bodyDiv w:val="1"/>
      <w:marLeft w:val="0"/>
      <w:marRight w:val="0"/>
      <w:marTop w:val="0"/>
      <w:marBottom w:val="0"/>
      <w:divBdr>
        <w:top w:val="none" w:sz="0" w:space="0" w:color="auto"/>
        <w:left w:val="none" w:sz="0" w:space="0" w:color="auto"/>
        <w:bottom w:val="none" w:sz="0" w:space="0" w:color="auto"/>
        <w:right w:val="none" w:sz="0" w:space="0" w:color="auto"/>
      </w:divBdr>
    </w:div>
    <w:div w:id="1085767313">
      <w:bodyDiv w:val="1"/>
      <w:marLeft w:val="0"/>
      <w:marRight w:val="0"/>
      <w:marTop w:val="0"/>
      <w:marBottom w:val="0"/>
      <w:divBdr>
        <w:top w:val="none" w:sz="0" w:space="0" w:color="auto"/>
        <w:left w:val="none" w:sz="0" w:space="0" w:color="auto"/>
        <w:bottom w:val="none" w:sz="0" w:space="0" w:color="auto"/>
        <w:right w:val="none" w:sz="0" w:space="0" w:color="auto"/>
      </w:divBdr>
    </w:div>
    <w:div w:id="1085806043">
      <w:bodyDiv w:val="1"/>
      <w:marLeft w:val="0"/>
      <w:marRight w:val="0"/>
      <w:marTop w:val="0"/>
      <w:marBottom w:val="0"/>
      <w:divBdr>
        <w:top w:val="none" w:sz="0" w:space="0" w:color="auto"/>
        <w:left w:val="none" w:sz="0" w:space="0" w:color="auto"/>
        <w:bottom w:val="none" w:sz="0" w:space="0" w:color="auto"/>
        <w:right w:val="none" w:sz="0" w:space="0" w:color="auto"/>
      </w:divBdr>
    </w:div>
    <w:div w:id="1085876972">
      <w:bodyDiv w:val="1"/>
      <w:marLeft w:val="0"/>
      <w:marRight w:val="0"/>
      <w:marTop w:val="0"/>
      <w:marBottom w:val="0"/>
      <w:divBdr>
        <w:top w:val="none" w:sz="0" w:space="0" w:color="auto"/>
        <w:left w:val="none" w:sz="0" w:space="0" w:color="auto"/>
        <w:bottom w:val="none" w:sz="0" w:space="0" w:color="auto"/>
        <w:right w:val="none" w:sz="0" w:space="0" w:color="auto"/>
      </w:divBdr>
    </w:div>
    <w:div w:id="1085881824">
      <w:bodyDiv w:val="1"/>
      <w:marLeft w:val="0"/>
      <w:marRight w:val="0"/>
      <w:marTop w:val="0"/>
      <w:marBottom w:val="0"/>
      <w:divBdr>
        <w:top w:val="none" w:sz="0" w:space="0" w:color="auto"/>
        <w:left w:val="none" w:sz="0" w:space="0" w:color="auto"/>
        <w:bottom w:val="none" w:sz="0" w:space="0" w:color="auto"/>
        <w:right w:val="none" w:sz="0" w:space="0" w:color="auto"/>
      </w:divBdr>
    </w:div>
    <w:div w:id="1085883873">
      <w:bodyDiv w:val="1"/>
      <w:marLeft w:val="0"/>
      <w:marRight w:val="0"/>
      <w:marTop w:val="0"/>
      <w:marBottom w:val="0"/>
      <w:divBdr>
        <w:top w:val="none" w:sz="0" w:space="0" w:color="auto"/>
        <w:left w:val="none" w:sz="0" w:space="0" w:color="auto"/>
        <w:bottom w:val="none" w:sz="0" w:space="0" w:color="auto"/>
        <w:right w:val="none" w:sz="0" w:space="0" w:color="auto"/>
      </w:divBdr>
    </w:div>
    <w:div w:id="1086002480">
      <w:bodyDiv w:val="1"/>
      <w:marLeft w:val="0"/>
      <w:marRight w:val="0"/>
      <w:marTop w:val="0"/>
      <w:marBottom w:val="0"/>
      <w:divBdr>
        <w:top w:val="none" w:sz="0" w:space="0" w:color="auto"/>
        <w:left w:val="none" w:sz="0" w:space="0" w:color="auto"/>
        <w:bottom w:val="none" w:sz="0" w:space="0" w:color="auto"/>
        <w:right w:val="none" w:sz="0" w:space="0" w:color="auto"/>
      </w:divBdr>
    </w:div>
    <w:div w:id="1086268264">
      <w:bodyDiv w:val="1"/>
      <w:marLeft w:val="0"/>
      <w:marRight w:val="0"/>
      <w:marTop w:val="0"/>
      <w:marBottom w:val="0"/>
      <w:divBdr>
        <w:top w:val="none" w:sz="0" w:space="0" w:color="auto"/>
        <w:left w:val="none" w:sz="0" w:space="0" w:color="auto"/>
        <w:bottom w:val="none" w:sz="0" w:space="0" w:color="auto"/>
        <w:right w:val="none" w:sz="0" w:space="0" w:color="auto"/>
      </w:divBdr>
    </w:div>
    <w:div w:id="1086342489">
      <w:bodyDiv w:val="1"/>
      <w:marLeft w:val="0"/>
      <w:marRight w:val="0"/>
      <w:marTop w:val="0"/>
      <w:marBottom w:val="0"/>
      <w:divBdr>
        <w:top w:val="none" w:sz="0" w:space="0" w:color="auto"/>
        <w:left w:val="none" w:sz="0" w:space="0" w:color="auto"/>
        <w:bottom w:val="none" w:sz="0" w:space="0" w:color="auto"/>
        <w:right w:val="none" w:sz="0" w:space="0" w:color="auto"/>
      </w:divBdr>
    </w:div>
    <w:div w:id="1086345543">
      <w:bodyDiv w:val="1"/>
      <w:marLeft w:val="0"/>
      <w:marRight w:val="0"/>
      <w:marTop w:val="0"/>
      <w:marBottom w:val="0"/>
      <w:divBdr>
        <w:top w:val="none" w:sz="0" w:space="0" w:color="auto"/>
        <w:left w:val="none" w:sz="0" w:space="0" w:color="auto"/>
        <w:bottom w:val="none" w:sz="0" w:space="0" w:color="auto"/>
        <w:right w:val="none" w:sz="0" w:space="0" w:color="auto"/>
      </w:divBdr>
    </w:div>
    <w:div w:id="1086461920">
      <w:bodyDiv w:val="1"/>
      <w:marLeft w:val="0"/>
      <w:marRight w:val="0"/>
      <w:marTop w:val="0"/>
      <w:marBottom w:val="0"/>
      <w:divBdr>
        <w:top w:val="none" w:sz="0" w:space="0" w:color="auto"/>
        <w:left w:val="none" w:sz="0" w:space="0" w:color="auto"/>
        <w:bottom w:val="none" w:sz="0" w:space="0" w:color="auto"/>
        <w:right w:val="none" w:sz="0" w:space="0" w:color="auto"/>
      </w:divBdr>
    </w:div>
    <w:div w:id="1086532023">
      <w:bodyDiv w:val="1"/>
      <w:marLeft w:val="0"/>
      <w:marRight w:val="0"/>
      <w:marTop w:val="0"/>
      <w:marBottom w:val="0"/>
      <w:divBdr>
        <w:top w:val="none" w:sz="0" w:space="0" w:color="auto"/>
        <w:left w:val="none" w:sz="0" w:space="0" w:color="auto"/>
        <w:bottom w:val="none" w:sz="0" w:space="0" w:color="auto"/>
        <w:right w:val="none" w:sz="0" w:space="0" w:color="auto"/>
      </w:divBdr>
    </w:div>
    <w:div w:id="1087195063">
      <w:bodyDiv w:val="1"/>
      <w:marLeft w:val="0"/>
      <w:marRight w:val="0"/>
      <w:marTop w:val="0"/>
      <w:marBottom w:val="0"/>
      <w:divBdr>
        <w:top w:val="none" w:sz="0" w:space="0" w:color="auto"/>
        <w:left w:val="none" w:sz="0" w:space="0" w:color="auto"/>
        <w:bottom w:val="none" w:sz="0" w:space="0" w:color="auto"/>
        <w:right w:val="none" w:sz="0" w:space="0" w:color="auto"/>
      </w:divBdr>
    </w:div>
    <w:div w:id="1087264223">
      <w:bodyDiv w:val="1"/>
      <w:marLeft w:val="0"/>
      <w:marRight w:val="0"/>
      <w:marTop w:val="0"/>
      <w:marBottom w:val="0"/>
      <w:divBdr>
        <w:top w:val="none" w:sz="0" w:space="0" w:color="auto"/>
        <w:left w:val="none" w:sz="0" w:space="0" w:color="auto"/>
        <w:bottom w:val="none" w:sz="0" w:space="0" w:color="auto"/>
        <w:right w:val="none" w:sz="0" w:space="0" w:color="auto"/>
      </w:divBdr>
    </w:div>
    <w:div w:id="1087462606">
      <w:bodyDiv w:val="1"/>
      <w:marLeft w:val="0"/>
      <w:marRight w:val="0"/>
      <w:marTop w:val="0"/>
      <w:marBottom w:val="0"/>
      <w:divBdr>
        <w:top w:val="none" w:sz="0" w:space="0" w:color="auto"/>
        <w:left w:val="none" w:sz="0" w:space="0" w:color="auto"/>
        <w:bottom w:val="none" w:sz="0" w:space="0" w:color="auto"/>
        <w:right w:val="none" w:sz="0" w:space="0" w:color="auto"/>
      </w:divBdr>
    </w:div>
    <w:div w:id="1087582950">
      <w:bodyDiv w:val="1"/>
      <w:marLeft w:val="0"/>
      <w:marRight w:val="0"/>
      <w:marTop w:val="0"/>
      <w:marBottom w:val="0"/>
      <w:divBdr>
        <w:top w:val="none" w:sz="0" w:space="0" w:color="auto"/>
        <w:left w:val="none" w:sz="0" w:space="0" w:color="auto"/>
        <w:bottom w:val="none" w:sz="0" w:space="0" w:color="auto"/>
        <w:right w:val="none" w:sz="0" w:space="0" w:color="auto"/>
      </w:divBdr>
    </w:div>
    <w:div w:id="1087653550">
      <w:bodyDiv w:val="1"/>
      <w:marLeft w:val="0"/>
      <w:marRight w:val="0"/>
      <w:marTop w:val="0"/>
      <w:marBottom w:val="0"/>
      <w:divBdr>
        <w:top w:val="none" w:sz="0" w:space="0" w:color="auto"/>
        <w:left w:val="none" w:sz="0" w:space="0" w:color="auto"/>
        <w:bottom w:val="none" w:sz="0" w:space="0" w:color="auto"/>
        <w:right w:val="none" w:sz="0" w:space="0" w:color="auto"/>
      </w:divBdr>
    </w:div>
    <w:div w:id="1087725411">
      <w:bodyDiv w:val="1"/>
      <w:marLeft w:val="0"/>
      <w:marRight w:val="0"/>
      <w:marTop w:val="0"/>
      <w:marBottom w:val="0"/>
      <w:divBdr>
        <w:top w:val="none" w:sz="0" w:space="0" w:color="auto"/>
        <w:left w:val="none" w:sz="0" w:space="0" w:color="auto"/>
        <w:bottom w:val="none" w:sz="0" w:space="0" w:color="auto"/>
        <w:right w:val="none" w:sz="0" w:space="0" w:color="auto"/>
      </w:divBdr>
    </w:div>
    <w:div w:id="1088237346">
      <w:bodyDiv w:val="1"/>
      <w:marLeft w:val="0"/>
      <w:marRight w:val="0"/>
      <w:marTop w:val="0"/>
      <w:marBottom w:val="0"/>
      <w:divBdr>
        <w:top w:val="none" w:sz="0" w:space="0" w:color="auto"/>
        <w:left w:val="none" w:sz="0" w:space="0" w:color="auto"/>
        <w:bottom w:val="none" w:sz="0" w:space="0" w:color="auto"/>
        <w:right w:val="none" w:sz="0" w:space="0" w:color="auto"/>
      </w:divBdr>
    </w:div>
    <w:div w:id="1088423704">
      <w:bodyDiv w:val="1"/>
      <w:marLeft w:val="0"/>
      <w:marRight w:val="0"/>
      <w:marTop w:val="0"/>
      <w:marBottom w:val="0"/>
      <w:divBdr>
        <w:top w:val="none" w:sz="0" w:space="0" w:color="auto"/>
        <w:left w:val="none" w:sz="0" w:space="0" w:color="auto"/>
        <w:bottom w:val="none" w:sz="0" w:space="0" w:color="auto"/>
        <w:right w:val="none" w:sz="0" w:space="0" w:color="auto"/>
      </w:divBdr>
    </w:div>
    <w:div w:id="1088650888">
      <w:bodyDiv w:val="1"/>
      <w:marLeft w:val="0"/>
      <w:marRight w:val="0"/>
      <w:marTop w:val="0"/>
      <w:marBottom w:val="0"/>
      <w:divBdr>
        <w:top w:val="none" w:sz="0" w:space="0" w:color="auto"/>
        <w:left w:val="none" w:sz="0" w:space="0" w:color="auto"/>
        <w:bottom w:val="none" w:sz="0" w:space="0" w:color="auto"/>
        <w:right w:val="none" w:sz="0" w:space="0" w:color="auto"/>
      </w:divBdr>
    </w:div>
    <w:div w:id="1088771639">
      <w:bodyDiv w:val="1"/>
      <w:marLeft w:val="0"/>
      <w:marRight w:val="0"/>
      <w:marTop w:val="0"/>
      <w:marBottom w:val="0"/>
      <w:divBdr>
        <w:top w:val="none" w:sz="0" w:space="0" w:color="auto"/>
        <w:left w:val="none" w:sz="0" w:space="0" w:color="auto"/>
        <w:bottom w:val="none" w:sz="0" w:space="0" w:color="auto"/>
        <w:right w:val="none" w:sz="0" w:space="0" w:color="auto"/>
      </w:divBdr>
    </w:div>
    <w:div w:id="1088847646">
      <w:bodyDiv w:val="1"/>
      <w:marLeft w:val="0"/>
      <w:marRight w:val="0"/>
      <w:marTop w:val="0"/>
      <w:marBottom w:val="0"/>
      <w:divBdr>
        <w:top w:val="none" w:sz="0" w:space="0" w:color="auto"/>
        <w:left w:val="none" w:sz="0" w:space="0" w:color="auto"/>
        <w:bottom w:val="none" w:sz="0" w:space="0" w:color="auto"/>
        <w:right w:val="none" w:sz="0" w:space="0" w:color="auto"/>
      </w:divBdr>
    </w:div>
    <w:div w:id="1089082034">
      <w:bodyDiv w:val="1"/>
      <w:marLeft w:val="0"/>
      <w:marRight w:val="0"/>
      <w:marTop w:val="0"/>
      <w:marBottom w:val="0"/>
      <w:divBdr>
        <w:top w:val="none" w:sz="0" w:space="0" w:color="auto"/>
        <w:left w:val="none" w:sz="0" w:space="0" w:color="auto"/>
        <w:bottom w:val="none" w:sz="0" w:space="0" w:color="auto"/>
        <w:right w:val="none" w:sz="0" w:space="0" w:color="auto"/>
      </w:divBdr>
    </w:div>
    <w:div w:id="1089617287">
      <w:bodyDiv w:val="1"/>
      <w:marLeft w:val="0"/>
      <w:marRight w:val="0"/>
      <w:marTop w:val="0"/>
      <w:marBottom w:val="0"/>
      <w:divBdr>
        <w:top w:val="none" w:sz="0" w:space="0" w:color="auto"/>
        <w:left w:val="none" w:sz="0" w:space="0" w:color="auto"/>
        <w:bottom w:val="none" w:sz="0" w:space="0" w:color="auto"/>
        <w:right w:val="none" w:sz="0" w:space="0" w:color="auto"/>
      </w:divBdr>
    </w:div>
    <w:div w:id="1089621328">
      <w:bodyDiv w:val="1"/>
      <w:marLeft w:val="0"/>
      <w:marRight w:val="0"/>
      <w:marTop w:val="0"/>
      <w:marBottom w:val="0"/>
      <w:divBdr>
        <w:top w:val="none" w:sz="0" w:space="0" w:color="auto"/>
        <w:left w:val="none" w:sz="0" w:space="0" w:color="auto"/>
        <w:bottom w:val="none" w:sz="0" w:space="0" w:color="auto"/>
        <w:right w:val="none" w:sz="0" w:space="0" w:color="auto"/>
      </w:divBdr>
    </w:div>
    <w:div w:id="1089693848">
      <w:bodyDiv w:val="1"/>
      <w:marLeft w:val="0"/>
      <w:marRight w:val="0"/>
      <w:marTop w:val="0"/>
      <w:marBottom w:val="0"/>
      <w:divBdr>
        <w:top w:val="none" w:sz="0" w:space="0" w:color="auto"/>
        <w:left w:val="none" w:sz="0" w:space="0" w:color="auto"/>
        <w:bottom w:val="none" w:sz="0" w:space="0" w:color="auto"/>
        <w:right w:val="none" w:sz="0" w:space="0" w:color="auto"/>
      </w:divBdr>
    </w:div>
    <w:div w:id="1089885383">
      <w:bodyDiv w:val="1"/>
      <w:marLeft w:val="0"/>
      <w:marRight w:val="0"/>
      <w:marTop w:val="0"/>
      <w:marBottom w:val="0"/>
      <w:divBdr>
        <w:top w:val="none" w:sz="0" w:space="0" w:color="auto"/>
        <w:left w:val="none" w:sz="0" w:space="0" w:color="auto"/>
        <w:bottom w:val="none" w:sz="0" w:space="0" w:color="auto"/>
        <w:right w:val="none" w:sz="0" w:space="0" w:color="auto"/>
      </w:divBdr>
    </w:div>
    <w:div w:id="1089929772">
      <w:bodyDiv w:val="1"/>
      <w:marLeft w:val="0"/>
      <w:marRight w:val="0"/>
      <w:marTop w:val="0"/>
      <w:marBottom w:val="0"/>
      <w:divBdr>
        <w:top w:val="none" w:sz="0" w:space="0" w:color="auto"/>
        <w:left w:val="none" w:sz="0" w:space="0" w:color="auto"/>
        <w:bottom w:val="none" w:sz="0" w:space="0" w:color="auto"/>
        <w:right w:val="none" w:sz="0" w:space="0" w:color="auto"/>
      </w:divBdr>
    </w:div>
    <w:div w:id="1090006752">
      <w:bodyDiv w:val="1"/>
      <w:marLeft w:val="0"/>
      <w:marRight w:val="0"/>
      <w:marTop w:val="0"/>
      <w:marBottom w:val="0"/>
      <w:divBdr>
        <w:top w:val="none" w:sz="0" w:space="0" w:color="auto"/>
        <w:left w:val="none" w:sz="0" w:space="0" w:color="auto"/>
        <w:bottom w:val="none" w:sz="0" w:space="0" w:color="auto"/>
        <w:right w:val="none" w:sz="0" w:space="0" w:color="auto"/>
      </w:divBdr>
    </w:div>
    <w:div w:id="1090010715">
      <w:bodyDiv w:val="1"/>
      <w:marLeft w:val="0"/>
      <w:marRight w:val="0"/>
      <w:marTop w:val="0"/>
      <w:marBottom w:val="0"/>
      <w:divBdr>
        <w:top w:val="none" w:sz="0" w:space="0" w:color="auto"/>
        <w:left w:val="none" w:sz="0" w:space="0" w:color="auto"/>
        <w:bottom w:val="none" w:sz="0" w:space="0" w:color="auto"/>
        <w:right w:val="none" w:sz="0" w:space="0" w:color="auto"/>
      </w:divBdr>
    </w:div>
    <w:div w:id="1090201604">
      <w:bodyDiv w:val="1"/>
      <w:marLeft w:val="0"/>
      <w:marRight w:val="0"/>
      <w:marTop w:val="0"/>
      <w:marBottom w:val="0"/>
      <w:divBdr>
        <w:top w:val="none" w:sz="0" w:space="0" w:color="auto"/>
        <w:left w:val="none" w:sz="0" w:space="0" w:color="auto"/>
        <w:bottom w:val="none" w:sz="0" w:space="0" w:color="auto"/>
        <w:right w:val="none" w:sz="0" w:space="0" w:color="auto"/>
      </w:divBdr>
    </w:div>
    <w:div w:id="1090204164">
      <w:bodyDiv w:val="1"/>
      <w:marLeft w:val="0"/>
      <w:marRight w:val="0"/>
      <w:marTop w:val="0"/>
      <w:marBottom w:val="0"/>
      <w:divBdr>
        <w:top w:val="none" w:sz="0" w:space="0" w:color="auto"/>
        <w:left w:val="none" w:sz="0" w:space="0" w:color="auto"/>
        <w:bottom w:val="none" w:sz="0" w:space="0" w:color="auto"/>
        <w:right w:val="none" w:sz="0" w:space="0" w:color="auto"/>
      </w:divBdr>
    </w:div>
    <w:div w:id="1090391123">
      <w:bodyDiv w:val="1"/>
      <w:marLeft w:val="0"/>
      <w:marRight w:val="0"/>
      <w:marTop w:val="0"/>
      <w:marBottom w:val="0"/>
      <w:divBdr>
        <w:top w:val="none" w:sz="0" w:space="0" w:color="auto"/>
        <w:left w:val="none" w:sz="0" w:space="0" w:color="auto"/>
        <w:bottom w:val="none" w:sz="0" w:space="0" w:color="auto"/>
        <w:right w:val="none" w:sz="0" w:space="0" w:color="auto"/>
      </w:divBdr>
    </w:div>
    <w:div w:id="1090658142">
      <w:bodyDiv w:val="1"/>
      <w:marLeft w:val="0"/>
      <w:marRight w:val="0"/>
      <w:marTop w:val="0"/>
      <w:marBottom w:val="0"/>
      <w:divBdr>
        <w:top w:val="none" w:sz="0" w:space="0" w:color="auto"/>
        <w:left w:val="none" w:sz="0" w:space="0" w:color="auto"/>
        <w:bottom w:val="none" w:sz="0" w:space="0" w:color="auto"/>
        <w:right w:val="none" w:sz="0" w:space="0" w:color="auto"/>
      </w:divBdr>
    </w:div>
    <w:div w:id="1090853529">
      <w:bodyDiv w:val="1"/>
      <w:marLeft w:val="0"/>
      <w:marRight w:val="0"/>
      <w:marTop w:val="0"/>
      <w:marBottom w:val="0"/>
      <w:divBdr>
        <w:top w:val="none" w:sz="0" w:space="0" w:color="auto"/>
        <w:left w:val="none" w:sz="0" w:space="0" w:color="auto"/>
        <w:bottom w:val="none" w:sz="0" w:space="0" w:color="auto"/>
        <w:right w:val="none" w:sz="0" w:space="0" w:color="auto"/>
      </w:divBdr>
    </w:div>
    <w:div w:id="1091007665">
      <w:bodyDiv w:val="1"/>
      <w:marLeft w:val="0"/>
      <w:marRight w:val="0"/>
      <w:marTop w:val="0"/>
      <w:marBottom w:val="0"/>
      <w:divBdr>
        <w:top w:val="none" w:sz="0" w:space="0" w:color="auto"/>
        <w:left w:val="none" w:sz="0" w:space="0" w:color="auto"/>
        <w:bottom w:val="none" w:sz="0" w:space="0" w:color="auto"/>
        <w:right w:val="none" w:sz="0" w:space="0" w:color="auto"/>
      </w:divBdr>
    </w:div>
    <w:div w:id="1091243051">
      <w:bodyDiv w:val="1"/>
      <w:marLeft w:val="0"/>
      <w:marRight w:val="0"/>
      <w:marTop w:val="0"/>
      <w:marBottom w:val="0"/>
      <w:divBdr>
        <w:top w:val="none" w:sz="0" w:space="0" w:color="auto"/>
        <w:left w:val="none" w:sz="0" w:space="0" w:color="auto"/>
        <w:bottom w:val="none" w:sz="0" w:space="0" w:color="auto"/>
        <w:right w:val="none" w:sz="0" w:space="0" w:color="auto"/>
      </w:divBdr>
    </w:div>
    <w:div w:id="1091394900">
      <w:bodyDiv w:val="1"/>
      <w:marLeft w:val="0"/>
      <w:marRight w:val="0"/>
      <w:marTop w:val="0"/>
      <w:marBottom w:val="0"/>
      <w:divBdr>
        <w:top w:val="none" w:sz="0" w:space="0" w:color="auto"/>
        <w:left w:val="none" w:sz="0" w:space="0" w:color="auto"/>
        <w:bottom w:val="none" w:sz="0" w:space="0" w:color="auto"/>
        <w:right w:val="none" w:sz="0" w:space="0" w:color="auto"/>
      </w:divBdr>
    </w:div>
    <w:div w:id="1091782704">
      <w:bodyDiv w:val="1"/>
      <w:marLeft w:val="0"/>
      <w:marRight w:val="0"/>
      <w:marTop w:val="0"/>
      <w:marBottom w:val="0"/>
      <w:divBdr>
        <w:top w:val="none" w:sz="0" w:space="0" w:color="auto"/>
        <w:left w:val="none" w:sz="0" w:space="0" w:color="auto"/>
        <w:bottom w:val="none" w:sz="0" w:space="0" w:color="auto"/>
        <w:right w:val="none" w:sz="0" w:space="0" w:color="auto"/>
      </w:divBdr>
    </w:div>
    <w:div w:id="1091857117">
      <w:bodyDiv w:val="1"/>
      <w:marLeft w:val="0"/>
      <w:marRight w:val="0"/>
      <w:marTop w:val="0"/>
      <w:marBottom w:val="0"/>
      <w:divBdr>
        <w:top w:val="none" w:sz="0" w:space="0" w:color="auto"/>
        <w:left w:val="none" w:sz="0" w:space="0" w:color="auto"/>
        <w:bottom w:val="none" w:sz="0" w:space="0" w:color="auto"/>
        <w:right w:val="none" w:sz="0" w:space="0" w:color="auto"/>
      </w:divBdr>
    </w:div>
    <w:div w:id="1091897834">
      <w:bodyDiv w:val="1"/>
      <w:marLeft w:val="0"/>
      <w:marRight w:val="0"/>
      <w:marTop w:val="0"/>
      <w:marBottom w:val="0"/>
      <w:divBdr>
        <w:top w:val="none" w:sz="0" w:space="0" w:color="auto"/>
        <w:left w:val="none" w:sz="0" w:space="0" w:color="auto"/>
        <w:bottom w:val="none" w:sz="0" w:space="0" w:color="auto"/>
        <w:right w:val="none" w:sz="0" w:space="0" w:color="auto"/>
      </w:divBdr>
    </w:div>
    <w:div w:id="1091898853">
      <w:bodyDiv w:val="1"/>
      <w:marLeft w:val="0"/>
      <w:marRight w:val="0"/>
      <w:marTop w:val="0"/>
      <w:marBottom w:val="0"/>
      <w:divBdr>
        <w:top w:val="none" w:sz="0" w:space="0" w:color="auto"/>
        <w:left w:val="none" w:sz="0" w:space="0" w:color="auto"/>
        <w:bottom w:val="none" w:sz="0" w:space="0" w:color="auto"/>
        <w:right w:val="none" w:sz="0" w:space="0" w:color="auto"/>
      </w:divBdr>
    </w:div>
    <w:div w:id="1092049219">
      <w:bodyDiv w:val="1"/>
      <w:marLeft w:val="0"/>
      <w:marRight w:val="0"/>
      <w:marTop w:val="0"/>
      <w:marBottom w:val="0"/>
      <w:divBdr>
        <w:top w:val="none" w:sz="0" w:space="0" w:color="auto"/>
        <w:left w:val="none" w:sz="0" w:space="0" w:color="auto"/>
        <w:bottom w:val="none" w:sz="0" w:space="0" w:color="auto"/>
        <w:right w:val="none" w:sz="0" w:space="0" w:color="auto"/>
      </w:divBdr>
    </w:div>
    <w:div w:id="1092122832">
      <w:bodyDiv w:val="1"/>
      <w:marLeft w:val="0"/>
      <w:marRight w:val="0"/>
      <w:marTop w:val="0"/>
      <w:marBottom w:val="0"/>
      <w:divBdr>
        <w:top w:val="none" w:sz="0" w:space="0" w:color="auto"/>
        <w:left w:val="none" w:sz="0" w:space="0" w:color="auto"/>
        <w:bottom w:val="none" w:sz="0" w:space="0" w:color="auto"/>
        <w:right w:val="none" w:sz="0" w:space="0" w:color="auto"/>
      </w:divBdr>
    </w:div>
    <w:div w:id="1092123560">
      <w:bodyDiv w:val="1"/>
      <w:marLeft w:val="0"/>
      <w:marRight w:val="0"/>
      <w:marTop w:val="0"/>
      <w:marBottom w:val="0"/>
      <w:divBdr>
        <w:top w:val="none" w:sz="0" w:space="0" w:color="auto"/>
        <w:left w:val="none" w:sz="0" w:space="0" w:color="auto"/>
        <w:bottom w:val="none" w:sz="0" w:space="0" w:color="auto"/>
        <w:right w:val="none" w:sz="0" w:space="0" w:color="auto"/>
      </w:divBdr>
    </w:div>
    <w:div w:id="1092240517">
      <w:bodyDiv w:val="1"/>
      <w:marLeft w:val="0"/>
      <w:marRight w:val="0"/>
      <w:marTop w:val="0"/>
      <w:marBottom w:val="0"/>
      <w:divBdr>
        <w:top w:val="none" w:sz="0" w:space="0" w:color="auto"/>
        <w:left w:val="none" w:sz="0" w:space="0" w:color="auto"/>
        <w:bottom w:val="none" w:sz="0" w:space="0" w:color="auto"/>
        <w:right w:val="none" w:sz="0" w:space="0" w:color="auto"/>
      </w:divBdr>
    </w:div>
    <w:div w:id="1092429438">
      <w:bodyDiv w:val="1"/>
      <w:marLeft w:val="0"/>
      <w:marRight w:val="0"/>
      <w:marTop w:val="0"/>
      <w:marBottom w:val="0"/>
      <w:divBdr>
        <w:top w:val="none" w:sz="0" w:space="0" w:color="auto"/>
        <w:left w:val="none" w:sz="0" w:space="0" w:color="auto"/>
        <w:bottom w:val="none" w:sz="0" w:space="0" w:color="auto"/>
        <w:right w:val="none" w:sz="0" w:space="0" w:color="auto"/>
      </w:divBdr>
    </w:div>
    <w:div w:id="1092505689">
      <w:bodyDiv w:val="1"/>
      <w:marLeft w:val="0"/>
      <w:marRight w:val="0"/>
      <w:marTop w:val="0"/>
      <w:marBottom w:val="0"/>
      <w:divBdr>
        <w:top w:val="none" w:sz="0" w:space="0" w:color="auto"/>
        <w:left w:val="none" w:sz="0" w:space="0" w:color="auto"/>
        <w:bottom w:val="none" w:sz="0" w:space="0" w:color="auto"/>
        <w:right w:val="none" w:sz="0" w:space="0" w:color="auto"/>
      </w:divBdr>
    </w:div>
    <w:div w:id="1092511451">
      <w:bodyDiv w:val="1"/>
      <w:marLeft w:val="0"/>
      <w:marRight w:val="0"/>
      <w:marTop w:val="0"/>
      <w:marBottom w:val="0"/>
      <w:divBdr>
        <w:top w:val="none" w:sz="0" w:space="0" w:color="auto"/>
        <w:left w:val="none" w:sz="0" w:space="0" w:color="auto"/>
        <w:bottom w:val="none" w:sz="0" w:space="0" w:color="auto"/>
        <w:right w:val="none" w:sz="0" w:space="0" w:color="auto"/>
      </w:divBdr>
    </w:div>
    <w:div w:id="1092550777">
      <w:bodyDiv w:val="1"/>
      <w:marLeft w:val="0"/>
      <w:marRight w:val="0"/>
      <w:marTop w:val="0"/>
      <w:marBottom w:val="0"/>
      <w:divBdr>
        <w:top w:val="none" w:sz="0" w:space="0" w:color="auto"/>
        <w:left w:val="none" w:sz="0" w:space="0" w:color="auto"/>
        <w:bottom w:val="none" w:sz="0" w:space="0" w:color="auto"/>
        <w:right w:val="none" w:sz="0" w:space="0" w:color="auto"/>
      </w:divBdr>
    </w:div>
    <w:div w:id="1092582396">
      <w:bodyDiv w:val="1"/>
      <w:marLeft w:val="0"/>
      <w:marRight w:val="0"/>
      <w:marTop w:val="0"/>
      <w:marBottom w:val="0"/>
      <w:divBdr>
        <w:top w:val="none" w:sz="0" w:space="0" w:color="auto"/>
        <w:left w:val="none" w:sz="0" w:space="0" w:color="auto"/>
        <w:bottom w:val="none" w:sz="0" w:space="0" w:color="auto"/>
        <w:right w:val="none" w:sz="0" w:space="0" w:color="auto"/>
      </w:divBdr>
    </w:div>
    <w:div w:id="1092898635">
      <w:bodyDiv w:val="1"/>
      <w:marLeft w:val="0"/>
      <w:marRight w:val="0"/>
      <w:marTop w:val="0"/>
      <w:marBottom w:val="0"/>
      <w:divBdr>
        <w:top w:val="none" w:sz="0" w:space="0" w:color="auto"/>
        <w:left w:val="none" w:sz="0" w:space="0" w:color="auto"/>
        <w:bottom w:val="none" w:sz="0" w:space="0" w:color="auto"/>
        <w:right w:val="none" w:sz="0" w:space="0" w:color="auto"/>
      </w:divBdr>
    </w:div>
    <w:div w:id="1093211157">
      <w:bodyDiv w:val="1"/>
      <w:marLeft w:val="0"/>
      <w:marRight w:val="0"/>
      <w:marTop w:val="0"/>
      <w:marBottom w:val="0"/>
      <w:divBdr>
        <w:top w:val="none" w:sz="0" w:space="0" w:color="auto"/>
        <w:left w:val="none" w:sz="0" w:space="0" w:color="auto"/>
        <w:bottom w:val="none" w:sz="0" w:space="0" w:color="auto"/>
        <w:right w:val="none" w:sz="0" w:space="0" w:color="auto"/>
      </w:divBdr>
    </w:div>
    <w:div w:id="1093236316">
      <w:bodyDiv w:val="1"/>
      <w:marLeft w:val="0"/>
      <w:marRight w:val="0"/>
      <w:marTop w:val="0"/>
      <w:marBottom w:val="0"/>
      <w:divBdr>
        <w:top w:val="none" w:sz="0" w:space="0" w:color="auto"/>
        <w:left w:val="none" w:sz="0" w:space="0" w:color="auto"/>
        <w:bottom w:val="none" w:sz="0" w:space="0" w:color="auto"/>
        <w:right w:val="none" w:sz="0" w:space="0" w:color="auto"/>
      </w:divBdr>
    </w:div>
    <w:div w:id="1093554592">
      <w:bodyDiv w:val="1"/>
      <w:marLeft w:val="0"/>
      <w:marRight w:val="0"/>
      <w:marTop w:val="0"/>
      <w:marBottom w:val="0"/>
      <w:divBdr>
        <w:top w:val="none" w:sz="0" w:space="0" w:color="auto"/>
        <w:left w:val="none" w:sz="0" w:space="0" w:color="auto"/>
        <w:bottom w:val="none" w:sz="0" w:space="0" w:color="auto"/>
        <w:right w:val="none" w:sz="0" w:space="0" w:color="auto"/>
      </w:divBdr>
    </w:div>
    <w:div w:id="1093628813">
      <w:bodyDiv w:val="1"/>
      <w:marLeft w:val="0"/>
      <w:marRight w:val="0"/>
      <w:marTop w:val="0"/>
      <w:marBottom w:val="0"/>
      <w:divBdr>
        <w:top w:val="none" w:sz="0" w:space="0" w:color="auto"/>
        <w:left w:val="none" w:sz="0" w:space="0" w:color="auto"/>
        <w:bottom w:val="none" w:sz="0" w:space="0" w:color="auto"/>
        <w:right w:val="none" w:sz="0" w:space="0" w:color="auto"/>
      </w:divBdr>
    </w:div>
    <w:div w:id="1094015962">
      <w:bodyDiv w:val="1"/>
      <w:marLeft w:val="0"/>
      <w:marRight w:val="0"/>
      <w:marTop w:val="0"/>
      <w:marBottom w:val="0"/>
      <w:divBdr>
        <w:top w:val="none" w:sz="0" w:space="0" w:color="auto"/>
        <w:left w:val="none" w:sz="0" w:space="0" w:color="auto"/>
        <w:bottom w:val="none" w:sz="0" w:space="0" w:color="auto"/>
        <w:right w:val="none" w:sz="0" w:space="0" w:color="auto"/>
      </w:divBdr>
    </w:div>
    <w:div w:id="1094589623">
      <w:bodyDiv w:val="1"/>
      <w:marLeft w:val="0"/>
      <w:marRight w:val="0"/>
      <w:marTop w:val="0"/>
      <w:marBottom w:val="0"/>
      <w:divBdr>
        <w:top w:val="none" w:sz="0" w:space="0" w:color="auto"/>
        <w:left w:val="none" w:sz="0" w:space="0" w:color="auto"/>
        <w:bottom w:val="none" w:sz="0" w:space="0" w:color="auto"/>
        <w:right w:val="none" w:sz="0" w:space="0" w:color="auto"/>
      </w:divBdr>
    </w:div>
    <w:div w:id="1094667877">
      <w:bodyDiv w:val="1"/>
      <w:marLeft w:val="0"/>
      <w:marRight w:val="0"/>
      <w:marTop w:val="0"/>
      <w:marBottom w:val="0"/>
      <w:divBdr>
        <w:top w:val="none" w:sz="0" w:space="0" w:color="auto"/>
        <w:left w:val="none" w:sz="0" w:space="0" w:color="auto"/>
        <w:bottom w:val="none" w:sz="0" w:space="0" w:color="auto"/>
        <w:right w:val="none" w:sz="0" w:space="0" w:color="auto"/>
      </w:divBdr>
    </w:div>
    <w:div w:id="1094741420">
      <w:bodyDiv w:val="1"/>
      <w:marLeft w:val="0"/>
      <w:marRight w:val="0"/>
      <w:marTop w:val="0"/>
      <w:marBottom w:val="0"/>
      <w:divBdr>
        <w:top w:val="none" w:sz="0" w:space="0" w:color="auto"/>
        <w:left w:val="none" w:sz="0" w:space="0" w:color="auto"/>
        <w:bottom w:val="none" w:sz="0" w:space="0" w:color="auto"/>
        <w:right w:val="none" w:sz="0" w:space="0" w:color="auto"/>
      </w:divBdr>
    </w:div>
    <w:div w:id="1094860281">
      <w:bodyDiv w:val="1"/>
      <w:marLeft w:val="0"/>
      <w:marRight w:val="0"/>
      <w:marTop w:val="0"/>
      <w:marBottom w:val="0"/>
      <w:divBdr>
        <w:top w:val="none" w:sz="0" w:space="0" w:color="auto"/>
        <w:left w:val="none" w:sz="0" w:space="0" w:color="auto"/>
        <w:bottom w:val="none" w:sz="0" w:space="0" w:color="auto"/>
        <w:right w:val="none" w:sz="0" w:space="0" w:color="auto"/>
      </w:divBdr>
    </w:div>
    <w:div w:id="1094863142">
      <w:bodyDiv w:val="1"/>
      <w:marLeft w:val="0"/>
      <w:marRight w:val="0"/>
      <w:marTop w:val="0"/>
      <w:marBottom w:val="0"/>
      <w:divBdr>
        <w:top w:val="none" w:sz="0" w:space="0" w:color="auto"/>
        <w:left w:val="none" w:sz="0" w:space="0" w:color="auto"/>
        <w:bottom w:val="none" w:sz="0" w:space="0" w:color="auto"/>
        <w:right w:val="none" w:sz="0" w:space="0" w:color="auto"/>
      </w:divBdr>
    </w:div>
    <w:div w:id="1094938412">
      <w:bodyDiv w:val="1"/>
      <w:marLeft w:val="0"/>
      <w:marRight w:val="0"/>
      <w:marTop w:val="0"/>
      <w:marBottom w:val="0"/>
      <w:divBdr>
        <w:top w:val="none" w:sz="0" w:space="0" w:color="auto"/>
        <w:left w:val="none" w:sz="0" w:space="0" w:color="auto"/>
        <w:bottom w:val="none" w:sz="0" w:space="0" w:color="auto"/>
        <w:right w:val="none" w:sz="0" w:space="0" w:color="auto"/>
      </w:divBdr>
    </w:div>
    <w:div w:id="1095370723">
      <w:bodyDiv w:val="1"/>
      <w:marLeft w:val="0"/>
      <w:marRight w:val="0"/>
      <w:marTop w:val="0"/>
      <w:marBottom w:val="0"/>
      <w:divBdr>
        <w:top w:val="none" w:sz="0" w:space="0" w:color="auto"/>
        <w:left w:val="none" w:sz="0" w:space="0" w:color="auto"/>
        <w:bottom w:val="none" w:sz="0" w:space="0" w:color="auto"/>
        <w:right w:val="none" w:sz="0" w:space="0" w:color="auto"/>
      </w:divBdr>
    </w:div>
    <w:div w:id="1095443860">
      <w:bodyDiv w:val="1"/>
      <w:marLeft w:val="0"/>
      <w:marRight w:val="0"/>
      <w:marTop w:val="0"/>
      <w:marBottom w:val="0"/>
      <w:divBdr>
        <w:top w:val="none" w:sz="0" w:space="0" w:color="auto"/>
        <w:left w:val="none" w:sz="0" w:space="0" w:color="auto"/>
        <w:bottom w:val="none" w:sz="0" w:space="0" w:color="auto"/>
        <w:right w:val="none" w:sz="0" w:space="0" w:color="auto"/>
      </w:divBdr>
    </w:div>
    <w:div w:id="1095595727">
      <w:bodyDiv w:val="1"/>
      <w:marLeft w:val="0"/>
      <w:marRight w:val="0"/>
      <w:marTop w:val="0"/>
      <w:marBottom w:val="0"/>
      <w:divBdr>
        <w:top w:val="none" w:sz="0" w:space="0" w:color="auto"/>
        <w:left w:val="none" w:sz="0" w:space="0" w:color="auto"/>
        <w:bottom w:val="none" w:sz="0" w:space="0" w:color="auto"/>
        <w:right w:val="none" w:sz="0" w:space="0" w:color="auto"/>
      </w:divBdr>
    </w:div>
    <w:div w:id="1095595769">
      <w:bodyDiv w:val="1"/>
      <w:marLeft w:val="0"/>
      <w:marRight w:val="0"/>
      <w:marTop w:val="0"/>
      <w:marBottom w:val="0"/>
      <w:divBdr>
        <w:top w:val="none" w:sz="0" w:space="0" w:color="auto"/>
        <w:left w:val="none" w:sz="0" w:space="0" w:color="auto"/>
        <w:bottom w:val="none" w:sz="0" w:space="0" w:color="auto"/>
        <w:right w:val="none" w:sz="0" w:space="0" w:color="auto"/>
      </w:divBdr>
    </w:div>
    <w:div w:id="1095633591">
      <w:bodyDiv w:val="1"/>
      <w:marLeft w:val="0"/>
      <w:marRight w:val="0"/>
      <w:marTop w:val="0"/>
      <w:marBottom w:val="0"/>
      <w:divBdr>
        <w:top w:val="none" w:sz="0" w:space="0" w:color="auto"/>
        <w:left w:val="none" w:sz="0" w:space="0" w:color="auto"/>
        <w:bottom w:val="none" w:sz="0" w:space="0" w:color="auto"/>
        <w:right w:val="none" w:sz="0" w:space="0" w:color="auto"/>
      </w:divBdr>
    </w:div>
    <w:div w:id="1095899819">
      <w:bodyDiv w:val="1"/>
      <w:marLeft w:val="0"/>
      <w:marRight w:val="0"/>
      <w:marTop w:val="0"/>
      <w:marBottom w:val="0"/>
      <w:divBdr>
        <w:top w:val="none" w:sz="0" w:space="0" w:color="auto"/>
        <w:left w:val="none" w:sz="0" w:space="0" w:color="auto"/>
        <w:bottom w:val="none" w:sz="0" w:space="0" w:color="auto"/>
        <w:right w:val="none" w:sz="0" w:space="0" w:color="auto"/>
      </w:divBdr>
    </w:div>
    <w:div w:id="1095900066">
      <w:bodyDiv w:val="1"/>
      <w:marLeft w:val="0"/>
      <w:marRight w:val="0"/>
      <w:marTop w:val="0"/>
      <w:marBottom w:val="0"/>
      <w:divBdr>
        <w:top w:val="none" w:sz="0" w:space="0" w:color="auto"/>
        <w:left w:val="none" w:sz="0" w:space="0" w:color="auto"/>
        <w:bottom w:val="none" w:sz="0" w:space="0" w:color="auto"/>
        <w:right w:val="none" w:sz="0" w:space="0" w:color="auto"/>
      </w:divBdr>
    </w:div>
    <w:div w:id="1095980166">
      <w:bodyDiv w:val="1"/>
      <w:marLeft w:val="0"/>
      <w:marRight w:val="0"/>
      <w:marTop w:val="0"/>
      <w:marBottom w:val="0"/>
      <w:divBdr>
        <w:top w:val="none" w:sz="0" w:space="0" w:color="auto"/>
        <w:left w:val="none" w:sz="0" w:space="0" w:color="auto"/>
        <w:bottom w:val="none" w:sz="0" w:space="0" w:color="auto"/>
        <w:right w:val="none" w:sz="0" w:space="0" w:color="auto"/>
      </w:divBdr>
    </w:div>
    <w:div w:id="1096170358">
      <w:bodyDiv w:val="1"/>
      <w:marLeft w:val="0"/>
      <w:marRight w:val="0"/>
      <w:marTop w:val="0"/>
      <w:marBottom w:val="0"/>
      <w:divBdr>
        <w:top w:val="none" w:sz="0" w:space="0" w:color="auto"/>
        <w:left w:val="none" w:sz="0" w:space="0" w:color="auto"/>
        <w:bottom w:val="none" w:sz="0" w:space="0" w:color="auto"/>
        <w:right w:val="none" w:sz="0" w:space="0" w:color="auto"/>
      </w:divBdr>
    </w:div>
    <w:div w:id="1096486927">
      <w:bodyDiv w:val="1"/>
      <w:marLeft w:val="0"/>
      <w:marRight w:val="0"/>
      <w:marTop w:val="0"/>
      <w:marBottom w:val="0"/>
      <w:divBdr>
        <w:top w:val="none" w:sz="0" w:space="0" w:color="auto"/>
        <w:left w:val="none" w:sz="0" w:space="0" w:color="auto"/>
        <w:bottom w:val="none" w:sz="0" w:space="0" w:color="auto"/>
        <w:right w:val="none" w:sz="0" w:space="0" w:color="auto"/>
      </w:divBdr>
    </w:div>
    <w:div w:id="1096943979">
      <w:bodyDiv w:val="1"/>
      <w:marLeft w:val="0"/>
      <w:marRight w:val="0"/>
      <w:marTop w:val="0"/>
      <w:marBottom w:val="0"/>
      <w:divBdr>
        <w:top w:val="none" w:sz="0" w:space="0" w:color="auto"/>
        <w:left w:val="none" w:sz="0" w:space="0" w:color="auto"/>
        <w:bottom w:val="none" w:sz="0" w:space="0" w:color="auto"/>
        <w:right w:val="none" w:sz="0" w:space="0" w:color="auto"/>
      </w:divBdr>
    </w:div>
    <w:div w:id="1096949989">
      <w:bodyDiv w:val="1"/>
      <w:marLeft w:val="0"/>
      <w:marRight w:val="0"/>
      <w:marTop w:val="0"/>
      <w:marBottom w:val="0"/>
      <w:divBdr>
        <w:top w:val="none" w:sz="0" w:space="0" w:color="auto"/>
        <w:left w:val="none" w:sz="0" w:space="0" w:color="auto"/>
        <w:bottom w:val="none" w:sz="0" w:space="0" w:color="auto"/>
        <w:right w:val="none" w:sz="0" w:space="0" w:color="auto"/>
      </w:divBdr>
    </w:div>
    <w:div w:id="1097405524">
      <w:bodyDiv w:val="1"/>
      <w:marLeft w:val="0"/>
      <w:marRight w:val="0"/>
      <w:marTop w:val="0"/>
      <w:marBottom w:val="0"/>
      <w:divBdr>
        <w:top w:val="none" w:sz="0" w:space="0" w:color="auto"/>
        <w:left w:val="none" w:sz="0" w:space="0" w:color="auto"/>
        <w:bottom w:val="none" w:sz="0" w:space="0" w:color="auto"/>
        <w:right w:val="none" w:sz="0" w:space="0" w:color="auto"/>
      </w:divBdr>
    </w:div>
    <w:div w:id="1097480023">
      <w:bodyDiv w:val="1"/>
      <w:marLeft w:val="0"/>
      <w:marRight w:val="0"/>
      <w:marTop w:val="0"/>
      <w:marBottom w:val="0"/>
      <w:divBdr>
        <w:top w:val="none" w:sz="0" w:space="0" w:color="auto"/>
        <w:left w:val="none" w:sz="0" w:space="0" w:color="auto"/>
        <w:bottom w:val="none" w:sz="0" w:space="0" w:color="auto"/>
        <w:right w:val="none" w:sz="0" w:space="0" w:color="auto"/>
      </w:divBdr>
    </w:div>
    <w:div w:id="1097749067">
      <w:bodyDiv w:val="1"/>
      <w:marLeft w:val="0"/>
      <w:marRight w:val="0"/>
      <w:marTop w:val="0"/>
      <w:marBottom w:val="0"/>
      <w:divBdr>
        <w:top w:val="none" w:sz="0" w:space="0" w:color="auto"/>
        <w:left w:val="none" w:sz="0" w:space="0" w:color="auto"/>
        <w:bottom w:val="none" w:sz="0" w:space="0" w:color="auto"/>
        <w:right w:val="none" w:sz="0" w:space="0" w:color="auto"/>
      </w:divBdr>
    </w:div>
    <w:div w:id="1097825286">
      <w:bodyDiv w:val="1"/>
      <w:marLeft w:val="0"/>
      <w:marRight w:val="0"/>
      <w:marTop w:val="0"/>
      <w:marBottom w:val="0"/>
      <w:divBdr>
        <w:top w:val="none" w:sz="0" w:space="0" w:color="auto"/>
        <w:left w:val="none" w:sz="0" w:space="0" w:color="auto"/>
        <w:bottom w:val="none" w:sz="0" w:space="0" w:color="auto"/>
        <w:right w:val="none" w:sz="0" w:space="0" w:color="auto"/>
      </w:divBdr>
    </w:div>
    <w:div w:id="1097945243">
      <w:bodyDiv w:val="1"/>
      <w:marLeft w:val="0"/>
      <w:marRight w:val="0"/>
      <w:marTop w:val="0"/>
      <w:marBottom w:val="0"/>
      <w:divBdr>
        <w:top w:val="none" w:sz="0" w:space="0" w:color="auto"/>
        <w:left w:val="none" w:sz="0" w:space="0" w:color="auto"/>
        <w:bottom w:val="none" w:sz="0" w:space="0" w:color="auto"/>
        <w:right w:val="none" w:sz="0" w:space="0" w:color="auto"/>
      </w:divBdr>
    </w:div>
    <w:div w:id="1098597538">
      <w:bodyDiv w:val="1"/>
      <w:marLeft w:val="0"/>
      <w:marRight w:val="0"/>
      <w:marTop w:val="0"/>
      <w:marBottom w:val="0"/>
      <w:divBdr>
        <w:top w:val="none" w:sz="0" w:space="0" w:color="auto"/>
        <w:left w:val="none" w:sz="0" w:space="0" w:color="auto"/>
        <w:bottom w:val="none" w:sz="0" w:space="0" w:color="auto"/>
        <w:right w:val="none" w:sz="0" w:space="0" w:color="auto"/>
      </w:divBdr>
    </w:div>
    <w:div w:id="1098872712">
      <w:bodyDiv w:val="1"/>
      <w:marLeft w:val="0"/>
      <w:marRight w:val="0"/>
      <w:marTop w:val="0"/>
      <w:marBottom w:val="0"/>
      <w:divBdr>
        <w:top w:val="none" w:sz="0" w:space="0" w:color="auto"/>
        <w:left w:val="none" w:sz="0" w:space="0" w:color="auto"/>
        <w:bottom w:val="none" w:sz="0" w:space="0" w:color="auto"/>
        <w:right w:val="none" w:sz="0" w:space="0" w:color="auto"/>
      </w:divBdr>
    </w:div>
    <w:div w:id="1099368979">
      <w:bodyDiv w:val="1"/>
      <w:marLeft w:val="0"/>
      <w:marRight w:val="0"/>
      <w:marTop w:val="0"/>
      <w:marBottom w:val="0"/>
      <w:divBdr>
        <w:top w:val="none" w:sz="0" w:space="0" w:color="auto"/>
        <w:left w:val="none" w:sz="0" w:space="0" w:color="auto"/>
        <w:bottom w:val="none" w:sz="0" w:space="0" w:color="auto"/>
        <w:right w:val="none" w:sz="0" w:space="0" w:color="auto"/>
      </w:divBdr>
    </w:div>
    <w:div w:id="1099375320">
      <w:bodyDiv w:val="1"/>
      <w:marLeft w:val="0"/>
      <w:marRight w:val="0"/>
      <w:marTop w:val="0"/>
      <w:marBottom w:val="0"/>
      <w:divBdr>
        <w:top w:val="none" w:sz="0" w:space="0" w:color="auto"/>
        <w:left w:val="none" w:sz="0" w:space="0" w:color="auto"/>
        <w:bottom w:val="none" w:sz="0" w:space="0" w:color="auto"/>
        <w:right w:val="none" w:sz="0" w:space="0" w:color="auto"/>
      </w:divBdr>
    </w:div>
    <w:div w:id="1099445040">
      <w:bodyDiv w:val="1"/>
      <w:marLeft w:val="0"/>
      <w:marRight w:val="0"/>
      <w:marTop w:val="0"/>
      <w:marBottom w:val="0"/>
      <w:divBdr>
        <w:top w:val="none" w:sz="0" w:space="0" w:color="auto"/>
        <w:left w:val="none" w:sz="0" w:space="0" w:color="auto"/>
        <w:bottom w:val="none" w:sz="0" w:space="0" w:color="auto"/>
        <w:right w:val="none" w:sz="0" w:space="0" w:color="auto"/>
      </w:divBdr>
    </w:div>
    <w:div w:id="1099452185">
      <w:bodyDiv w:val="1"/>
      <w:marLeft w:val="0"/>
      <w:marRight w:val="0"/>
      <w:marTop w:val="0"/>
      <w:marBottom w:val="0"/>
      <w:divBdr>
        <w:top w:val="none" w:sz="0" w:space="0" w:color="auto"/>
        <w:left w:val="none" w:sz="0" w:space="0" w:color="auto"/>
        <w:bottom w:val="none" w:sz="0" w:space="0" w:color="auto"/>
        <w:right w:val="none" w:sz="0" w:space="0" w:color="auto"/>
      </w:divBdr>
    </w:div>
    <w:div w:id="1099525183">
      <w:bodyDiv w:val="1"/>
      <w:marLeft w:val="0"/>
      <w:marRight w:val="0"/>
      <w:marTop w:val="0"/>
      <w:marBottom w:val="0"/>
      <w:divBdr>
        <w:top w:val="none" w:sz="0" w:space="0" w:color="auto"/>
        <w:left w:val="none" w:sz="0" w:space="0" w:color="auto"/>
        <w:bottom w:val="none" w:sz="0" w:space="0" w:color="auto"/>
        <w:right w:val="none" w:sz="0" w:space="0" w:color="auto"/>
      </w:divBdr>
    </w:div>
    <w:div w:id="1099788023">
      <w:bodyDiv w:val="1"/>
      <w:marLeft w:val="0"/>
      <w:marRight w:val="0"/>
      <w:marTop w:val="0"/>
      <w:marBottom w:val="0"/>
      <w:divBdr>
        <w:top w:val="none" w:sz="0" w:space="0" w:color="auto"/>
        <w:left w:val="none" w:sz="0" w:space="0" w:color="auto"/>
        <w:bottom w:val="none" w:sz="0" w:space="0" w:color="auto"/>
        <w:right w:val="none" w:sz="0" w:space="0" w:color="auto"/>
      </w:divBdr>
    </w:div>
    <w:div w:id="1099910846">
      <w:bodyDiv w:val="1"/>
      <w:marLeft w:val="0"/>
      <w:marRight w:val="0"/>
      <w:marTop w:val="0"/>
      <w:marBottom w:val="0"/>
      <w:divBdr>
        <w:top w:val="none" w:sz="0" w:space="0" w:color="auto"/>
        <w:left w:val="none" w:sz="0" w:space="0" w:color="auto"/>
        <w:bottom w:val="none" w:sz="0" w:space="0" w:color="auto"/>
        <w:right w:val="none" w:sz="0" w:space="0" w:color="auto"/>
      </w:divBdr>
    </w:div>
    <w:div w:id="1099986164">
      <w:bodyDiv w:val="1"/>
      <w:marLeft w:val="0"/>
      <w:marRight w:val="0"/>
      <w:marTop w:val="0"/>
      <w:marBottom w:val="0"/>
      <w:divBdr>
        <w:top w:val="none" w:sz="0" w:space="0" w:color="auto"/>
        <w:left w:val="none" w:sz="0" w:space="0" w:color="auto"/>
        <w:bottom w:val="none" w:sz="0" w:space="0" w:color="auto"/>
        <w:right w:val="none" w:sz="0" w:space="0" w:color="auto"/>
      </w:divBdr>
    </w:div>
    <w:div w:id="1100183145">
      <w:bodyDiv w:val="1"/>
      <w:marLeft w:val="0"/>
      <w:marRight w:val="0"/>
      <w:marTop w:val="0"/>
      <w:marBottom w:val="0"/>
      <w:divBdr>
        <w:top w:val="none" w:sz="0" w:space="0" w:color="auto"/>
        <w:left w:val="none" w:sz="0" w:space="0" w:color="auto"/>
        <w:bottom w:val="none" w:sz="0" w:space="0" w:color="auto"/>
        <w:right w:val="none" w:sz="0" w:space="0" w:color="auto"/>
      </w:divBdr>
    </w:div>
    <w:div w:id="1100415977">
      <w:bodyDiv w:val="1"/>
      <w:marLeft w:val="0"/>
      <w:marRight w:val="0"/>
      <w:marTop w:val="0"/>
      <w:marBottom w:val="0"/>
      <w:divBdr>
        <w:top w:val="none" w:sz="0" w:space="0" w:color="auto"/>
        <w:left w:val="none" w:sz="0" w:space="0" w:color="auto"/>
        <w:bottom w:val="none" w:sz="0" w:space="0" w:color="auto"/>
        <w:right w:val="none" w:sz="0" w:space="0" w:color="auto"/>
      </w:divBdr>
    </w:div>
    <w:div w:id="1100563837">
      <w:bodyDiv w:val="1"/>
      <w:marLeft w:val="0"/>
      <w:marRight w:val="0"/>
      <w:marTop w:val="0"/>
      <w:marBottom w:val="0"/>
      <w:divBdr>
        <w:top w:val="none" w:sz="0" w:space="0" w:color="auto"/>
        <w:left w:val="none" w:sz="0" w:space="0" w:color="auto"/>
        <w:bottom w:val="none" w:sz="0" w:space="0" w:color="auto"/>
        <w:right w:val="none" w:sz="0" w:space="0" w:color="auto"/>
      </w:divBdr>
    </w:div>
    <w:div w:id="1100644205">
      <w:bodyDiv w:val="1"/>
      <w:marLeft w:val="0"/>
      <w:marRight w:val="0"/>
      <w:marTop w:val="0"/>
      <w:marBottom w:val="0"/>
      <w:divBdr>
        <w:top w:val="none" w:sz="0" w:space="0" w:color="auto"/>
        <w:left w:val="none" w:sz="0" w:space="0" w:color="auto"/>
        <w:bottom w:val="none" w:sz="0" w:space="0" w:color="auto"/>
        <w:right w:val="none" w:sz="0" w:space="0" w:color="auto"/>
      </w:divBdr>
    </w:div>
    <w:div w:id="1101073386">
      <w:bodyDiv w:val="1"/>
      <w:marLeft w:val="0"/>
      <w:marRight w:val="0"/>
      <w:marTop w:val="0"/>
      <w:marBottom w:val="0"/>
      <w:divBdr>
        <w:top w:val="none" w:sz="0" w:space="0" w:color="auto"/>
        <w:left w:val="none" w:sz="0" w:space="0" w:color="auto"/>
        <w:bottom w:val="none" w:sz="0" w:space="0" w:color="auto"/>
        <w:right w:val="none" w:sz="0" w:space="0" w:color="auto"/>
      </w:divBdr>
    </w:div>
    <w:div w:id="1101100794">
      <w:bodyDiv w:val="1"/>
      <w:marLeft w:val="0"/>
      <w:marRight w:val="0"/>
      <w:marTop w:val="0"/>
      <w:marBottom w:val="0"/>
      <w:divBdr>
        <w:top w:val="none" w:sz="0" w:space="0" w:color="auto"/>
        <w:left w:val="none" w:sz="0" w:space="0" w:color="auto"/>
        <w:bottom w:val="none" w:sz="0" w:space="0" w:color="auto"/>
        <w:right w:val="none" w:sz="0" w:space="0" w:color="auto"/>
      </w:divBdr>
    </w:div>
    <w:div w:id="1101142555">
      <w:bodyDiv w:val="1"/>
      <w:marLeft w:val="0"/>
      <w:marRight w:val="0"/>
      <w:marTop w:val="0"/>
      <w:marBottom w:val="0"/>
      <w:divBdr>
        <w:top w:val="none" w:sz="0" w:space="0" w:color="auto"/>
        <w:left w:val="none" w:sz="0" w:space="0" w:color="auto"/>
        <w:bottom w:val="none" w:sz="0" w:space="0" w:color="auto"/>
        <w:right w:val="none" w:sz="0" w:space="0" w:color="auto"/>
      </w:divBdr>
    </w:div>
    <w:div w:id="1101144217">
      <w:bodyDiv w:val="1"/>
      <w:marLeft w:val="0"/>
      <w:marRight w:val="0"/>
      <w:marTop w:val="0"/>
      <w:marBottom w:val="0"/>
      <w:divBdr>
        <w:top w:val="none" w:sz="0" w:space="0" w:color="auto"/>
        <w:left w:val="none" w:sz="0" w:space="0" w:color="auto"/>
        <w:bottom w:val="none" w:sz="0" w:space="0" w:color="auto"/>
        <w:right w:val="none" w:sz="0" w:space="0" w:color="auto"/>
      </w:divBdr>
    </w:div>
    <w:div w:id="1101223213">
      <w:bodyDiv w:val="1"/>
      <w:marLeft w:val="0"/>
      <w:marRight w:val="0"/>
      <w:marTop w:val="0"/>
      <w:marBottom w:val="0"/>
      <w:divBdr>
        <w:top w:val="none" w:sz="0" w:space="0" w:color="auto"/>
        <w:left w:val="none" w:sz="0" w:space="0" w:color="auto"/>
        <w:bottom w:val="none" w:sz="0" w:space="0" w:color="auto"/>
        <w:right w:val="none" w:sz="0" w:space="0" w:color="auto"/>
      </w:divBdr>
    </w:div>
    <w:div w:id="1101414608">
      <w:bodyDiv w:val="1"/>
      <w:marLeft w:val="0"/>
      <w:marRight w:val="0"/>
      <w:marTop w:val="0"/>
      <w:marBottom w:val="0"/>
      <w:divBdr>
        <w:top w:val="none" w:sz="0" w:space="0" w:color="auto"/>
        <w:left w:val="none" w:sz="0" w:space="0" w:color="auto"/>
        <w:bottom w:val="none" w:sz="0" w:space="0" w:color="auto"/>
        <w:right w:val="none" w:sz="0" w:space="0" w:color="auto"/>
      </w:divBdr>
    </w:div>
    <w:div w:id="1101416428">
      <w:bodyDiv w:val="1"/>
      <w:marLeft w:val="0"/>
      <w:marRight w:val="0"/>
      <w:marTop w:val="0"/>
      <w:marBottom w:val="0"/>
      <w:divBdr>
        <w:top w:val="none" w:sz="0" w:space="0" w:color="auto"/>
        <w:left w:val="none" w:sz="0" w:space="0" w:color="auto"/>
        <w:bottom w:val="none" w:sz="0" w:space="0" w:color="auto"/>
        <w:right w:val="none" w:sz="0" w:space="0" w:color="auto"/>
      </w:divBdr>
    </w:div>
    <w:div w:id="1101487420">
      <w:bodyDiv w:val="1"/>
      <w:marLeft w:val="0"/>
      <w:marRight w:val="0"/>
      <w:marTop w:val="0"/>
      <w:marBottom w:val="0"/>
      <w:divBdr>
        <w:top w:val="none" w:sz="0" w:space="0" w:color="auto"/>
        <w:left w:val="none" w:sz="0" w:space="0" w:color="auto"/>
        <w:bottom w:val="none" w:sz="0" w:space="0" w:color="auto"/>
        <w:right w:val="none" w:sz="0" w:space="0" w:color="auto"/>
      </w:divBdr>
    </w:div>
    <w:div w:id="1101686576">
      <w:bodyDiv w:val="1"/>
      <w:marLeft w:val="0"/>
      <w:marRight w:val="0"/>
      <w:marTop w:val="0"/>
      <w:marBottom w:val="0"/>
      <w:divBdr>
        <w:top w:val="none" w:sz="0" w:space="0" w:color="auto"/>
        <w:left w:val="none" w:sz="0" w:space="0" w:color="auto"/>
        <w:bottom w:val="none" w:sz="0" w:space="0" w:color="auto"/>
        <w:right w:val="none" w:sz="0" w:space="0" w:color="auto"/>
      </w:divBdr>
    </w:div>
    <w:div w:id="1101947346">
      <w:bodyDiv w:val="1"/>
      <w:marLeft w:val="0"/>
      <w:marRight w:val="0"/>
      <w:marTop w:val="0"/>
      <w:marBottom w:val="0"/>
      <w:divBdr>
        <w:top w:val="none" w:sz="0" w:space="0" w:color="auto"/>
        <w:left w:val="none" w:sz="0" w:space="0" w:color="auto"/>
        <w:bottom w:val="none" w:sz="0" w:space="0" w:color="auto"/>
        <w:right w:val="none" w:sz="0" w:space="0" w:color="auto"/>
      </w:divBdr>
    </w:div>
    <w:div w:id="1101952289">
      <w:bodyDiv w:val="1"/>
      <w:marLeft w:val="0"/>
      <w:marRight w:val="0"/>
      <w:marTop w:val="0"/>
      <w:marBottom w:val="0"/>
      <w:divBdr>
        <w:top w:val="none" w:sz="0" w:space="0" w:color="auto"/>
        <w:left w:val="none" w:sz="0" w:space="0" w:color="auto"/>
        <w:bottom w:val="none" w:sz="0" w:space="0" w:color="auto"/>
        <w:right w:val="none" w:sz="0" w:space="0" w:color="auto"/>
      </w:divBdr>
    </w:div>
    <w:div w:id="1102261339">
      <w:bodyDiv w:val="1"/>
      <w:marLeft w:val="0"/>
      <w:marRight w:val="0"/>
      <w:marTop w:val="0"/>
      <w:marBottom w:val="0"/>
      <w:divBdr>
        <w:top w:val="none" w:sz="0" w:space="0" w:color="auto"/>
        <w:left w:val="none" w:sz="0" w:space="0" w:color="auto"/>
        <w:bottom w:val="none" w:sz="0" w:space="0" w:color="auto"/>
        <w:right w:val="none" w:sz="0" w:space="0" w:color="auto"/>
      </w:divBdr>
    </w:div>
    <w:div w:id="1102333868">
      <w:bodyDiv w:val="1"/>
      <w:marLeft w:val="0"/>
      <w:marRight w:val="0"/>
      <w:marTop w:val="0"/>
      <w:marBottom w:val="0"/>
      <w:divBdr>
        <w:top w:val="none" w:sz="0" w:space="0" w:color="auto"/>
        <w:left w:val="none" w:sz="0" w:space="0" w:color="auto"/>
        <w:bottom w:val="none" w:sz="0" w:space="0" w:color="auto"/>
        <w:right w:val="none" w:sz="0" w:space="0" w:color="auto"/>
      </w:divBdr>
    </w:div>
    <w:div w:id="1102337281">
      <w:bodyDiv w:val="1"/>
      <w:marLeft w:val="0"/>
      <w:marRight w:val="0"/>
      <w:marTop w:val="0"/>
      <w:marBottom w:val="0"/>
      <w:divBdr>
        <w:top w:val="none" w:sz="0" w:space="0" w:color="auto"/>
        <w:left w:val="none" w:sz="0" w:space="0" w:color="auto"/>
        <w:bottom w:val="none" w:sz="0" w:space="0" w:color="auto"/>
        <w:right w:val="none" w:sz="0" w:space="0" w:color="auto"/>
      </w:divBdr>
    </w:div>
    <w:div w:id="1102340915">
      <w:bodyDiv w:val="1"/>
      <w:marLeft w:val="0"/>
      <w:marRight w:val="0"/>
      <w:marTop w:val="0"/>
      <w:marBottom w:val="0"/>
      <w:divBdr>
        <w:top w:val="none" w:sz="0" w:space="0" w:color="auto"/>
        <w:left w:val="none" w:sz="0" w:space="0" w:color="auto"/>
        <w:bottom w:val="none" w:sz="0" w:space="0" w:color="auto"/>
        <w:right w:val="none" w:sz="0" w:space="0" w:color="auto"/>
      </w:divBdr>
    </w:div>
    <w:div w:id="1102535341">
      <w:bodyDiv w:val="1"/>
      <w:marLeft w:val="0"/>
      <w:marRight w:val="0"/>
      <w:marTop w:val="0"/>
      <w:marBottom w:val="0"/>
      <w:divBdr>
        <w:top w:val="none" w:sz="0" w:space="0" w:color="auto"/>
        <w:left w:val="none" w:sz="0" w:space="0" w:color="auto"/>
        <w:bottom w:val="none" w:sz="0" w:space="0" w:color="auto"/>
        <w:right w:val="none" w:sz="0" w:space="0" w:color="auto"/>
      </w:divBdr>
    </w:div>
    <w:div w:id="1102721824">
      <w:bodyDiv w:val="1"/>
      <w:marLeft w:val="0"/>
      <w:marRight w:val="0"/>
      <w:marTop w:val="0"/>
      <w:marBottom w:val="0"/>
      <w:divBdr>
        <w:top w:val="none" w:sz="0" w:space="0" w:color="auto"/>
        <w:left w:val="none" w:sz="0" w:space="0" w:color="auto"/>
        <w:bottom w:val="none" w:sz="0" w:space="0" w:color="auto"/>
        <w:right w:val="none" w:sz="0" w:space="0" w:color="auto"/>
      </w:divBdr>
    </w:div>
    <w:div w:id="1102800444">
      <w:bodyDiv w:val="1"/>
      <w:marLeft w:val="0"/>
      <w:marRight w:val="0"/>
      <w:marTop w:val="0"/>
      <w:marBottom w:val="0"/>
      <w:divBdr>
        <w:top w:val="none" w:sz="0" w:space="0" w:color="auto"/>
        <w:left w:val="none" w:sz="0" w:space="0" w:color="auto"/>
        <w:bottom w:val="none" w:sz="0" w:space="0" w:color="auto"/>
        <w:right w:val="none" w:sz="0" w:space="0" w:color="auto"/>
      </w:divBdr>
    </w:div>
    <w:div w:id="1102843476">
      <w:bodyDiv w:val="1"/>
      <w:marLeft w:val="0"/>
      <w:marRight w:val="0"/>
      <w:marTop w:val="0"/>
      <w:marBottom w:val="0"/>
      <w:divBdr>
        <w:top w:val="none" w:sz="0" w:space="0" w:color="auto"/>
        <w:left w:val="none" w:sz="0" w:space="0" w:color="auto"/>
        <w:bottom w:val="none" w:sz="0" w:space="0" w:color="auto"/>
        <w:right w:val="none" w:sz="0" w:space="0" w:color="auto"/>
      </w:divBdr>
    </w:div>
    <w:div w:id="1102992236">
      <w:bodyDiv w:val="1"/>
      <w:marLeft w:val="0"/>
      <w:marRight w:val="0"/>
      <w:marTop w:val="0"/>
      <w:marBottom w:val="0"/>
      <w:divBdr>
        <w:top w:val="none" w:sz="0" w:space="0" w:color="auto"/>
        <w:left w:val="none" w:sz="0" w:space="0" w:color="auto"/>
        <w:bottom w:val="none" w:sz="0" w:space="0" w:color="auto"/>
        <w:right w:val="none" w:sz="0" w:space="0" w:color="auto"/>
      </w:divBdr>
    </w:div>
    <w:div w:id="1103116223">
      <w:bodyDiv w:val="1"/>
      <w:marLeft w:val="0"/>
      <w:marRight w:val="0"/>
      <w:marTop w:val="0"/>
      <w:marBottom w:val="0"/>
      <w:divBdr>
        <w:top w:val="none" w:sz="0" w:space="0" w:color="auto"/>
        <w:left w:val="none" w:sz="0" w:space="0" w:color="auto"/>
        <w:bottom w:val="none" w:sz="0" w:space="0" w:color="auto"/>
        <w:right w:val="none" w:sz="0" w:space="0" w:color="auto"/>
      </w:divBdr>
    </w:div>
    <w:div w:id="1103191154">
      <w:bodyDiv w:val="1"/>
      <w:marLeft w:val="0"/>
      <w:marRight w:val="0"/>
      <w:marTop w:val="0"/>
      <w:marBottom w:val="0"/>
      <w:divBdr>
        <w:top w:val="none" w:sz="0" w:space="0" w:color="auto"/>
        <w:left w:val="none" w:sz="0" w:space="0" w:color="auto"/>
        <w:bottom w:val="none" w:sz="0" w:space="0" w:color="auto"/>
        <w:right w:val="none" w:sz="0" w:space="0" w:color="auto"/>
      </w:divBdr>
    </w:div>
    <w:div w:id="1103260518">
      <w:bodyDiv w:val="1"/>
      <w:marLeft w:val="0"/>
      <w:marRight w:val="0"/>
      <w:marTop w:val="0"/>
      <w:marBottom w:val="0"/>
      <w:divBdr>
        <w:top w:val="none" w:sz="0" w:space="0" w:color="auto"/>
        <w:left w:val="none" w:sz="0" w:space="0" w:color="auto"/>
        <w:bottom w:val="none" w:sz="0" w:space="0" w:color="auto"/>
        <w:right w:val="none" w:sz="0" w:space="0" w:color="auto"/>
      </w:divBdr>
    </w:div>
    <w:div w:id="1103375179">
      <w:bodyDiv w:val="1"/>
      <w:marLeft w:val="0"/>
      <w:marRight w:val="0"/>
      <w:marTop w:val="0"/>
      <w:marBottom w:val="0"/>
      <w:divBdr>
        <w:top w:val="none" w:sz="0" w:space="0" w:color="auto"/>
        <w:left w:val="none" w:sz="0" w:space="0" w:color="auto"/>
        <w:bottom w:val="none" w:sz="0" w:space="0" w:color="auto"/>
        <w:right w:val="none" w:sz="0" w:space="0" w:color="auto"/>
      </w:divBdr>
    </w:div>
    <w:div w:id="1103380048">
      <w:bodyDiv w:val="1"/>
      <w:marLeft w:val="0"/>
      <w:marRight w:val="0"/>
      <w:marTop w:val="0"/>
      <w:marBottom w:val="0"/>
      <w:divBdr>
        <w:top w:val="none" w:sz="0" w:space="0" w:color="auto"/>
        <w:left w:val="none" w:sz="0" w:space="0" w:color="auto"/>
        <w:bottom w:val="none" w:sz="0" w:space="0" w:color="auto"/>
        <w:right w:val="none" w:sz="0" w:space="0" w:color="auto"/>
      </w:divBdr>
    </w:div>
    <w:div w:id="1103841249">
      <w:bodyDiv w:val="1"/>
      <w:marLeft w:val="0"/>
      <w:marRight w:val="0"/>
      <w:marTop w:val="0"/>
      <w:marBottom w:val="0"/>
      <w:divBdr>
        <w:top w:val="none" w:sz="0" w:space="0" w:color="auto"/>
        <w:left w:val="none" w:sz="0" w:space="0" w:color="auto"/>
        <w:bottom w:val="none" w:sz="0" w:space="0" w:color="auto"/>
        <w:right w:val="none" w:sz="0" w:space="0" w:color="auto"/>
      </w:divBdr>
    </w:div>
    <w:div w:id="1104109045">
      <w:bodyDiv w:val="1"/>
      <w:marLeft w:val="0"/>
      <w:marRight w:val="0"/>
      <w:marTop w:val="0"/>
      <w:marBottom w:val="0"/>
      <w:divBdr>
        <w:top w:val="none" w:sz="0" w:space="0" w:color="auto"/>
        <w:left w:val="none" w:sz="0" w:space="0" w:color="auto"/>
        <w:bottom w:val="none" w:sz="0" w:space="0" w:color="auto"/>
        <w:right w:val="none" w:sz="0" w:space="0" w:color="auto"/>
      </w:divBdr>
    </w:div>
    <w:div w:id="1104223702">
      <w:bodyDiv w:val="1"/>
      <w:marLeft w:val="0"/>
      <w:marRight w:val="0"/>
      <w:marTop w:val="0"/>
      <w:marBottom w:val="0"/>
      <w:divBdr>
        <w:top w:val="none" w:sz="0" w:space="0" w:color="auto"/>
        <w:left w:val="none" w:sz="0" w:space="0" w:color="auto"/>
        <w:bottom w:val="none" w:sz="0" w:space="0" w:color="auto"/>
        <w:right w:val="none" w:sz="0" w:space="0" w:color="auto"/>
      </w:divBdr>
    </w:div>
    <w:div w:id="1104305080">
      <w:bodyDiv w:val="1"/>
      <w:marLeft w:val="0"/>
      <w:marRight w:val="0"/>
      <w:marTop w:val="0"/>
      <w:marBottom w:val="0"/>
      <w:divBdr>
        <w:top w:val="none" w:sz="0" w:space="0" w:color="auto"/>
        <w:left w:val="none" w:sz="0" w:space="0" w:color="auto"/>
        <w:bottom w:val="none" w:sz="0" w:space="0" w:color="auto"/>
        <w:right w:val="none" w:sz="0" w:space="0" w:color="auto"/>
      </w:divBdr>
    </w:div>
    <w:div w:id="1104419934">
      <w:bodyDiv w:val="1"/>
      <w:marLeft w:val="0"/>
      <w:marRight w:val="0"/>
      <w:marTop w:val="0"/>
      <w:marBottom w:val="0"/>
      <w:divBdr>
        <w:top w:val="none" w:sz="0" w:space="0" w:color="auto"/>
        <w:left w:val="none" w:sz="0" w:space="0" w:color="auto"/>
        <w:bottom w:val="none" w:sz="0" w:space="0" w:color="auto"/>
        <w:right w:val="none" w:sz="0" w:space="0" w:color="auto"/>
      </w:divBdr>
    </w:div>
    <w:div w:id="1104496148">
      <w:bodyDiv w:val="1"/>
      <w:marLeft w:val="0"/>
      <w:marRight w:val="0"/>
      <w:marTop w:val="0"/>
      <w:marBottom w:val="0"/>
      <w:divBdr>
        <w:top w:val="none" w:sz="0" w:space="0" w:color="auto"/>
        <w:left w:val="none" w:sz="0" w:space="0" w:color="auto"/>
        <w:bottom w:val="none" w:sz="0" w:space="0" w:color="auto"/>
        <w:right w:val="none" w:sz="0" w:space="0" w:color="auto"/>
      </w:divBdr>
    </w:div>
    <w:div w:id="1104615782">
      <w:bodyDiv w:val="1"/>
      <w:marLeft w:val="0"/>
      <w:marRight w:val="0"/>
      <w:marTop w:val="0"/>
      <w:marBottom w:val="0"/>
      <w:divBdr>
        <w:top w:val="none" w:sz="0" w:space="0" w:color="auto"/>
        <w:left w:val="none" w:sz="0" w:space="0" w:color="auto"/>
        <w:bottom w:val="none" w:sz="0" w:space="0" w:color="auto"/>
        <w:right w:val="none" w:sz="0" w:space="0" w:color="auto"/>
      </w:divBdr>
    </w:div>
    <w:div w:id="1104687017">
      <w:bodyDiv w:val="1"/>
      <w:marLeft w:val="0"/>
      <w:marRight w:val="0"/>
      <w:marTop w:val="0"/>
      <w:marBottom w:val="0"/>
      <w:divBdr>
        <w:top w:val="none" w:sz="0" w:space="0" w:color="auto"/>
        <w:left w:val="none" w:sz="0" w:space="0" w:color="auto"/>
        <w:bottom w:val="none" w:sz="0" w:space="0" w:color="auto"/>
        <w:right w:val="none" w:sz="0" w:space="0" w:color="auto"/>
      </w:divBdr>
    </w:div>
    <w:div w:id="1104880151">
      <w:bodyDiv w:val="1"/>
      <w:marLeft w:val="0"/>
      <w:marRight w:val="0"/>
      <w:marTop w:val="0"/>
      <w:marBottom w:val="0"/>
      <w:divBdr>
        <w:top w:val="none" w:sz="0" w:space="0" w:color="auto"/>
        <w:left w:val="none" w:sz="0" w:space="0" w:color="auto"/>
        <w:bottom w:val="none" w:sz="0" w:space="0" w:color="auto"/>
        <w:right w:val="none" w:sz="0" w:space="0" w:color="auto"/>
      </w:divBdr>
    </w:div>
    <w:div w:id="1104882956">
      <w:bodyDiv w:val="1"/>
      <w:marLeft w:val="0"/>
      <w:marRight w:val="0"/>
      <w:marTop w:val="0"/>
      <w:marBottom w:val="0"/>
      <w:divBdr>
        <w:top w:val="none" w:sz="0" w:space="0" w:color="auto"/>
        <w:left w:val="none" w:sz="0" w:space="0" w:color="auto"/>
        <w:bottom w:val="none" w:sz="0" w:space="0" w:color="auto"/>
        <w:right w:val="none" w:sz="0" w:space="0" w:color="auto"/>
      </w:divBdr>
    </w:div>
    <w:div w:id="1105419045">
      <w:bodyDiv w:val="1"/>
      <w:marLeft w:val="0"/>
      <w:marRight w:val="0"/>
      <w:marTop w:val="0"/>
      <w:marBottom w:val="0"/>
      <w:divBdr>
        <w:top w:val="none" w:sz="0" w:space="0" w:color="auto"/>
        <w:left w:val="none" w:sz="0" w:space="0" w:color="auto"/>
        <w:bottom w:val="none" w:sz="0" w:space="0" w:color="auto"/>
        <w:right w:val="none" w:sz="0" w:space="0" w:color="auto"/>
      </w:divBdr>
    </w:div>
    <w:div w:id="1105419094">
      <w:bodyDiv w:val="1"/>
      <w:marLeft w:val="0"/>
      <w:marRight w:val="0"/>
      <w:marTop w:val="0"/>
      <w:marBottom w:val="0"/>
      <w:divBdr>
        <w:top w:val="none" w:sz="0" w:space="0" w:color="auto"/>
        <w:left w:val="none" w:sz="0" w:space="0" w:color="auto"/>
        <w:bottom w:val="none" w:sz="0" w:space="0" w:color="auto"/>
        <w:right w:val="none" w:sz="0" w:space="0" w:color="auto"/>
      </w:divBdr>
    </w:div>
    <w:div w:id="1105538377">
      <w:bodyDiv w:val="1"/>
      <w:marLeft w:val="0"/>
      <w:marRight w:val="0"/>
      <w:marTop w:val="0"/>
      <w:marBottom w:val="0"/>
      <w:divBdr>
        <w:top w:val="none" w:sz="0" w:space="0" w:color="auto"/>
        <w:left w:val="none" w:sz="0" w:space="0" w:color="auto"/>
        <w:bottom w:val="none" w:sz="0" w:space="0" w:color="auto"/>
        <w:right w:val="none" w:sz="0" w:space="0" w:color="auto"/>
      </w:divBdr>
    </w:div>
    <w:div w:id="1105610252">
      <w:bodyDiv w:val="1"/>
      <w:marLeft w:val="0"/>
      <w:marRight w:val="0"/>
      <w:marTop w:val="0"/>
      <w:marBottom w:val="0"/>
      <w:divBdr>
        <w:top w:val="none" w:sz="0" w:space="0" w:color="auto"/>
        <w:left w:val="none" w:sz="0" w:space="0" w:color="auto"/>
        <w:bottom w:val="none" w:sz="0" w:space="0" w:color="auto"/>
        <w:right w:val="none" w:sz="0" w:space="0" w:color="auto"/>
      </w:divBdr>
    </w:div>
    <w:div w:id="1105661690">
      <w:bodyDiv w:val="1"/>
      <w:marLeft w:val="0"/>
      <w:marRight w:val="0"/>
      <w:marTop w:val="0"/>
      <w:marBottom w:val="0"/>
      <w:divBdr>
        <w:top w:val="none" w:sz="0" w:space="0" w:color="auto"/>
        <w:left w:val="none" w:sz="0" w:space="0" w:color="auto"/>
        <w:bottom w:val="none" w:sz="0" w:space="0" w:color="auto"/>
        <w:right w:val="none" w:sz="0" w:space="0" w:color="auto"/>
      </w:divBdr>
    </w:div>
    <w:div w:id="1105803974">
      <w:bodyDiv w:val="1"/>
      <w:marLeft w:val="0"/>
      <w:marRight w:val="0"/>
      <w:marTop w:val="0"/>
      <w:marBottom w:val="0"/>
      <w:divBdr>
        <w:top w:val="none" w:sz="0" w:space="0" w:color="auto"/>
        <w:left w:val="none" w:sz="0" w:space="0" w:color="auto"/>
        <w:bottom w:val="none" w:sz="0" w:space="0" w:color="auto"/>
        <w:right w:val="none" w:sz="0" w:space="0" w:color="auto"/>
      </w:divBdr>
    </w:div>
    <w:div w:id="1105927045">
      <w:bodyDiv w:val="1"/>
      <w:marLeft w:val="0"/>
      <w:marRight w:val="0"/>
      <w:marTop w:val="0"/>
      <w:marBottom w:val="0"/>
      <w:divBdr>
        <w:top w:val="none" w:sz="0" w:space="0" w:color="auto"/>
        <w:left w:val="none" w:sz="0" w:space="0" w:color="auto"/>
        <w:bottom w:val="none" w:sz="0" w:space="0" w:color="auto"/>
        <w:right w:val="none" w:sz="0" w:space="0" w:color="auto"/>
      </w:divBdr>
    </w:div>
    <w:div w:id="1106075206">
      <w:bodyDiv w:val="1"/>
      <w:marLeft w:val="0"/>
      <w:marRight w:val="0"/>
      <w:marTop w:val="0"/>
      <w:marBottom w:val="0"/>
      <w:divBdr>
        <w:top w:val="none" w:sz="0" w:space="0" w:color="auto"/>
        <w:left w:val="none" w:sz="0" w:space="0" w:color="auto"/>
        <w:bottom w:val="none" w:sz="0" w:space="0" w:color="auto"/>
        <w:right w:val="none" w:sz="0" w:space="0" w:color="auto"/>
      </w:divBdr>
    </w:div>
    <w:div w:id="1106264988">
      <w:bodyDiv w:val="1"/>
      <w:marLeft w:val="0"/>
      <w:marRight w:val="0"/>
      <w:marTop w:val="0"/>
      <w:marBottom w:val="0"/>
      <w:divBdr>
        <w:top w:val="none" w:sz="0" w:space="0" w:color="auto"/>
        <w:left w:val="none" w:sz="0" w:space="0" w:color="auto"/>
        <w:bottom w:val="none" w:sz="0" w:space="0" w:color="auto"/>
        <w:right w:val="none" w:sz="0" w:space="0" w:color="auto"/>
      </w:divBdr>
    </w:div>
    <w:div w:id="1106269419">
      <w:bodyDiv w:val="1"/>
      <w:marLeft w:val="0"/>
      <w:marRight w:val="0"/>
      <w:marTop w:val="0"/>
      <w:marBottom w:val="0"/>
      <w:divBdr>
        <w:top w:val="none" w:sz="0" w:space="0" w:color="auto"/>
        <w:left w:val="none" w:sz="0" w:space="0" w:color="auto"/>
        <w:bottom w:val="none" w:sz="0" w:space="0" w:color="auto"/>
        <w:right w:val="none" w:sz="0" w:space="0" w:color="auto"/>
      </w:divBdr>
    </w:div>
    <w:div w:id="1106461816">
      <w:bodyDiv w:val="1"/>
      <w:marLeft w:val="0"/>
      <w:marRight w:val="0"/>
      <w:marTop w:val="0"/>
      <w:marBottom w:val="0"/>
      <w:divBdr>
        <w:top w:val="none" w:sz="0" w:space="0" w:color="auto"/>
        <w:left w:val="none" w:sz="0" w:space="0" w:color="auto"/>
        <w:bottom w:val="none" w:sz="0" w:space="0" w:color="auto"/>
        <w:right w:val="none" w:sz="0" w:space="0" w:color="auto"/>
      </w:divBdr>
    </w:div>
    <w:div w:id="1106581970">
      <w:bodyDiv w:val="1"/>
      <w:marLeft w:val="0"/>
      <w:marRight w:val="0"/>
      <w:marTop w:val="0"/>
      <w:marBottom w:val="0"/>
      <w:divBdr>
        <w:top w:val="none" w:sz="0" w:space="0" w:color="auto"/>
        <w:left w:val="none" w:sz="0" w:space="0" w:color="auto"/>
        <w:bottom w:val="none" w:sz="0" w:space="0" w:color="auto"/>
        <w:right w:val="none" w:sz="0" w:space="0" w:color="auto"/>
      </w:divBdr>
    </w:div>
    <w:div w:id="1106655127">
      <w:bodyDiv w:val="1"/>
      <w:marLeft w:val="0"/>
      <w:marRight w:val="0"/>
      <w:marTop w:val="0"/>
      <w:marBottom w:val="0"/>
      <w:divBdr>
        <w:top w:val="none" w:sz="0" w:space="0" w:color="auto"/>
        <w:left w:val="none" w:sz="0" w:space="0" w:color="auto"/>
        <w:bottom w:val="none" w:sz="0" w:space="0" w:color="auto"/>
        <w:right w:val="none" w:sz="0" w:space="0" w:color="auto"/>
      </w:divBdr>
    </w:div>
    <w:div w:id="1106852961">
      <w:bodyDiv w:val="1"/>
      <w:marLeft w:val="0"/>
      <w:marRight w:val="0"/>
      <w:marTop w:val="0"/>
      <w:marBottom w:val="0"/>
      <w:divBdr>
        <w:top w:val="none" w:sz="0" w:space="0" w:color="auto"/>
        <w:left w:val="none" w:sz="0" w:space="0" w:color="auto"/>
        <w:bottom w:val="none" w:sz="0" w:space="0" w:color="auto"/>
        <w:right w:val="none" w:sz="0" w:space="0" w:color="auto"/>
      </w:divBdr>
    </w:div>
    <w:div w:id="1106920262">
      <w:bodyDiv w:val="1"/>
      <w:marLeft w:val="0"/>
      <w:marRight w:val="0"/>
      <w:marTop w:val="0"/>
      <w:marBottom w:val="0"/>
      <w:divBdr>
        <w:top w:val="none" w:sz="0" w:space="0" w:color="auto"/>
        <w:left w:val="none" w:sz="0" w:space="0" w:color="auto"/>
        <w:bottom w:val="none" w:sz="0" w:space="0" w:color="auto"/>
        <w:right w:val="none" w:sz="0" w:space="0" w:color="auto"/>
      </w:divBdr>
    </w:div>
    <w:div w:id="1107431062">
      <w:bodyDiv w:val="1"/>
      <w:marLeft w:val="0"/>
      <w:marRight w:val="0"/>
      <w:marTop w:val="0"/>
      <w:marBottom w:val="0"/>
      <w:divBdr>
        <w:top w:val="none" w:sz="0" w:space="0" w:color="auto"/>
        <w:left w:val="none" w:sz="0" w:space="0" w:color="auto"/>
        <w:bottom w:val="none" w:sz="0" w:space="0" w:color="auto"/>
        <w:right w:val="none" w:sz="0" w:space="0" w:color="auto"/>
      </w:divBdr>
    </w:div>
    <w:div w:id="1107431189">
      <w:bodyDiv w:val="1"/>
      <w:marLeft w:val="0"/>
      <w:marRight w:val="0"/>
      <w:marTop w:val="0"/>
      <w:marBottom w:val="0"/>
      <w:divBdr>
        <w:top w:val="none" w:sz="0" w:space="0" w:color="auto"/>
        <w:left w:val="none" w:sz="0" w:space="0" w:color="auto"/>
        <w:bottom w:val="none" w:sz="0" w:space="0" w:color="auto"/>
        <w:right w:val="none" w:sz="0" w:space="0" w:color="auto"/>
      </w:divBdr>
    </w:div>
    <w:div w:id="1107769713">
      <w:bodyDiv w:val="1"/>
      <w:marLeft w:val="0"/>
      <w:marRight w:val="0"/>
      <w:marTop w:val="0"/>
      <w:marBottom w:val="0"/>
      <w:divBdr>
        <w:top w:val="none" w:sz="0" w:space="0" w:color="auto"/>
        <w:left w:val="none" w:sz="0" w:space="0" w:color="auto"/>
        <w:bottom w:val="none" w:sz="0" w:space="0" w:color="auto"/>
        <w:right w:val="none" w:sz="0" w:space="0" w:color="auto"/>
      </w:divBdr>
    </w:div>
    <w:div w:id="1107849685">
      <w:bodyDiv w:val="1"/>
      <w:marLeft w:val="0"/>
      <w:marRight w:val="0"/>
      <w:marTop w:val="0"/>
      <w:marBottom w:val="0"/>
      <w:divBdr>
        <w:top w:val="none" w:sz="0" w:space="0" w:color="auto"/>
        <w:left w:val="none" w:sz="0" w:space="0" w:color="auto"/>
        <w:bottom w:val="none" w:sz="0" w:space="0" w:color="auto"/>
        <w:right w:val="none" w:sz="0" w:space="0" w:color="auto"/>
      </w:divBdr>
    </w:div>
    <w:div w:id="1107895166">
      <w:bodyDiv w:val="1"/>
      <w:marLeft w:val="0"/>
      <w:marRight w:val="0"/>
      <w:marTop w:val="0"/>
      <w:marBottom w:val="0"/>
      <w:divBdr>
        <w:top w:val="none" w:sz="0" w:space="0" w:color="auto"/>
        <w:left w:val="none" w:sz="0" w:space="0" w:color="auto"/>
        <w:bottom w:val="none" w:sz="0" w:space="0" w:color="auto"/>
        <w:right w:val="none" w:sz="0" w:space="0" w:color="auto"/>
      </w:divBdr>
    </w:div>
    <w:div w:id="1108038808">
      <w:bodyDiv w:val="1"/>
      <w:marLeft w:val="0"/>
      <w:marRight w:val="0"/>
      <w:marTop w:val="0"/>
      <w:marBottom w:val="0"/>
      <w:divBdr>
        <w:top w:val="none" w:sz="0" w:space="0" w:color="auto"/>
        <w:left w:val="none" w:sz="0" w:space="0" w:color="auto"/>
        <w:bottom w:val="none" w:sz="0" w:space="0" w:color="auto"/>
        <w:right w:val="none" w:sz="0" w:space="0" w:color="auto"/>
      </w:divBdr>
    </w:div>
    <w:div w:id="1108157579">
      <w:bodyDiv w:val="1"/>
      <w:marLeft w:val="0"/>
      <w:marRight w:val="0"/>
      <w:marTop w:val="0"/>
      <w:marBottom w:val="0"/>
      <w:divBdr>
        <w:top w:val="none" w:sz="0" w:space="0" w:color="auto"/>
        <w:left w:val="none" w:sz="0" w:space="0" w:color="auto"/>
        <w:bottom w:val="none" w:sz="0" w:space="0" w:color="auto"/>
        <w:right w:val="none" w:sz="0" w:space="0" w:color="auto"/>
      </w:divBdr>
    </w:div>
    <w:div w:id="1108309696">
      <w:bodyDiv w:val="1"/>
      <w:marLeft w:val="0"/>
      <w:marRight w:val="0"/>
      <w:marTop w:val="0"/>
      <w:marBottom w:val="0"/>
      <w:divBdr>
        <w:top w:val="none" w:sz="0" w:space="0" w:color="auto"/>
        <w:left w:val="none" w:sz="0" w:space="0" w:color="auto"/>
        <w:bottom w:val="none" w:sz="0" w:space="0" w:color="auto"/>
        <w:right w:val="none" w:sz="0" w:space="0" w:color="auto"/>
      </w:divBdr>
    </w:div>
    <w:div w:id="1108311098">
      <w:bodyDiv w:val="1"/>
      <w:marLeft w:val="0"/>
      <w:marRight w:val="0"/>
      <w:marTop w:val="0"/>
      <w:marBottom w:val="0"/>
      <w:divBdr>
        <w:top w:val="none" w:sz="0" w:space="0" w:color="auto"/>
        <w:left w:val="none" w:sz="0" w:space="0" w:color="auto"/>
        <w:bottom w:val="none" w:sz="0" w:space="0" w:color="auto"/>
        <w:right w:val="none" w:sz="0" w:space="0" w:color="auto"/>
      </w:divBdr>
    </w:div>
    <w:div w:id="1108502624">
      <w:bodyDiv w:val="1"/>
      <w:marLeft w:val="0"/>
      <w:marRight w:val="0"/>
      <w:marTop w:val="0"/>
      <w:marBottom w:val="0"/>
      <w:divBdr>
        <w:top w:val="none" w:sz="0" w:space="0" w:color="auto"/>
        <w:left w:val="none" w:sz="0" w:space="0" w:color="auto"/>
        <w:bottom w:val="none" w:sz="0" w:space="0" w:color="auto"/>
        <w:right w:val="none" w:sz="0" w:space="0" w:color="auto"/>
      </w:divBdr>
    </w:div>
    <w:div w:id="1108699578">
      <w:bodyDiv w:val="1"/>
      <w:marLeft w:val="0"/>
      <w:marRight w:val="0"/>
      <w:marTop w:val="0"/>
      <w:marBottom w:val="0"/>
      <w:divBdr>
        <w:top w:val="none" w:sz="0" w:space="0" w:color="auto"/>
        <w:left w:val="none" w:sz="0" w:space="0" w:color="auto"/>
        <w:bottom w:val="none" w:sz="0" w:space="0" w:color="auto"/>
        <w:right w:val="none" w:sz="0" w:space="0" w:color="auto"/>
      </w:divBdr>
    </w:div>
    <w:div w:id="1108701373">
      <w:bodyDiv w:val="1"/>
      <w:marLeft w:val="0"/>
      <w:marRight w:val="0"/>
      <w:marTop w:val="0"/>
      <w:marBottom w:val="0"/>
      <w:divBdr>
        <w:top w:val="none" w:sz="0" w:space="0" w:color="auto"/>
        <w:left w:val="none" w:sz="0" w:space="0" w:color="auto"/>
        <w:bottom w:val="none" w:sz="0" w:space="0" w:color="auto"/>
        <w:right w:val="none" w:sz="0" w:space="0" w:color="auto"/>
      </w:divBdr>
    </w:div>
    <w:div w:id="1109272793">
      <w:bodyDiv w:val="1"/>
      <w:marLeft w:val="0"/>
      <w:marRight w:val="0"/>
      <w:marTop w:val="0"/>
      <w:marBottom w:val="0"/>
      <w:divBdr>
        <w:top w:val="none" w:sz="0" w:space="0" w:color="auto"/>
        <w:left w:val="none" w:sz="0" w:space="0" w:color="auto"/>
        <w:bottom w:val="none" w:sz="0" w:space="0" w:color="auto"/>
        <w:right w:val="none" w:sz="0" w:space="0" w:color="auto"/>
      </w:divBdr>
    </w:div>
    <w:div w:id="1109278594">
      <w:bodyDiv w:val="1"/>
      <w:marLeft w:val="0"/>
      <w:marRight w:val="0"/>
      <w:marTop w:val="0"/>
      <w:marBottom w:val="0"/>
      <w:divBdr>
        <w:top w:val="none" w:sz="0" w:space="0" w:color="auto"/>
        <w:left w:val="none" w:sz="0" w:space="0" w:color="auto"/>
        <w:bottom w:val="none" w:sz="0" w:space="0" w:color="auto"/>
        <w:right w:val="none" w:sz="0" w:space="0" w:color="auto"/>
      </w:divBdr>
    </w:div>
    <w:div w:id="1109469779">
      <w:bodyDiv w:val="1"/>
      <w:marLeft w:val="0"/>
      <w:marRight w:val="0"/>
      <w:marTop w:val="0"/>
      <w:marBottom w:val="0"/>
      <w:divBdr>
        <w:top w:val="none" w:sz="0" w:space="0" w:color="auto"/>
        <w:left w:val="none" w:sz="0" w:space="0" w:color="auto"/>
        <w:bottom w:val="none" w:sz="0" w:space="0" w:color="auto"/>
        <w:right w:val="none" w:sz="0" w:space="0" w:color="auto"/>
      </w:divBdr>
    </w:div>
    <w:div w:id="1109934305">
      <w:bodyDiv w:val="1"/>
      <w:marLeft w:val="0"/>
      <w:marRight w:val="0"/>
      <w:marTop w:val="0"/>
      <w:marBottom w:val="0"/>
      <w:divBdr>
        <w:top w:val="none" w:sz="0" w:space="0" w:color="auto"/>
        <w:left w:val="none" w:sz="0" w:space="0" w:color="auto"/>
        <w:bottom w:val="none" w:sz="0" w:space="0" w:color="auto"/>
        <w:right w:val="none" w:sz="0" w:space="0" w:color="auto"/>
      </w:divBdr>
    </w:div>
    <w:div w:id="1110080227">
      <w:bodyDiv w:val="1"/>
      <w:marLeft w:val="0"/>
      <w:marRight w:val="0"/>
      <w:marTop w:val="0"/>
      <w:marBottom w:val="0"/>
      <w:divBdr>
        <w:top w:val="none" w:sz="0" w:space="0" w:color="auto"/>
        <w:left w:val="none" w:sz="0" w:space="0" w:color="auto"/>
        <w:bottom w:val="none" w:sz="0" w:space="0" w:color="auto"/>
        <w:right w:val="none" w:sz="0" w:space="0" w:color="auto"/>
      </w:divBdr>
    </w:div>
    <w:div w:id="1110196508">
      <w:bodyDiv w:val="1"/>
      <w:marLeft w:val="0"/>
      <w:marRight w:val="0"/>
      <w:marTop w:val="0"/>
      <w:marBottom w:val="0"/>
      <w:divBdr>
        <w:top w:val="none" w:sz="0" w:space="0" w:color="auto"/>
        <w:left w:val="none" w:sz="0" w:space="0" w:color="auto"/>
        <w:bottom w:val="none" w:sz="0" w:space="0" w:color="auto"/>
        <w:right w:val="none" w:sz="0" w:space="0" w:color="auto"/>
      </w:divBdr>
    </w:div>
    <w:div w:id="1110202124">
      <w:bodyDiv w:val="1"/>
      <w:marLeft w:val="0"/>
      <w:marRight w:val="0"/>
      <w:marTop w:val="0"/>
      <w:marBottom w:val="0"/>
      <w:divBdr>
        <w:top w:val="none" w:sz="0" w:space="0" w:color="auto"/>
        <w:left w:val="none" w:sz="0" w:space="0" w:color="auto"/>
        <w:bottom w:val="none" w:sz="0" w:space="0" w:color="auto"/>
        <w:right w:val="none" w:sz="0" w:space="0" w:color="auto"/>
      </w:divBdr>
    </w:div>
    <w:div w:id="1110315661">
      <w:bodyDiv w:val="1"/>
      <w:marLeft w:val="0"/>
      <w:marRight w:val="0"/>
      <w:marTop w:val="0"/>
      <w:marBottom w:val="0"/>
      <w:divBdr>
        <w:top w:val="none" w:sz="0" w:space="0" w:color="auto"/>
        <w:left w:val="none" w:sz="0" w:space="0" w:color="auto"/>
        <w:bottom w:val="none" w:sz="0" w:space="0" w:color="auto"/>
        <w:right w:val="none" w:sz="0" w:space="0" w:color="auto"/>
      </w:divBdr>
    </w:div>
    <w:div w:id="1110393034">
      <w:bodyDiv w:val="1"/>
      <w:marLeft w:val="0"/>
      <w:marRight w:val="0"/>
      <w:marTop w:val="0"/>
      <w:marBottom w:val="0"/>
      <w:divBdr>
        <w:top w:val="none" w:sz="0" w:space="0" w:color="auto"/>
        <w:left w:val="none" w:sz="0" w:space="0" w:color="auto"/>
        <w:bottom w:val="none" w:sz="0" w:space="0" w:color="auto"/>
        <w:right w:val="none" w:sz="0" w:space="0" w:color="auto"/>
      </w:divBdr>
    </w:div>
    <w:div w:id="1110508275">
      <w:bodyDiv w:val="1"/>
      <w:marLeft w:val="0"/>
      <w:marRight w:val="0"/>
      <w:marTop w:val="0"/>
      <w:marBottom w:val="0"/>
      <w:divBdr>
        <w:top w:val="none" w:sz="0" w:space="0" w:color="auto"/>
        <w:left w:val="none" w:sz="0" w:space="0" w:color="auto"/>
        <w:bottom w:val="none" w:sz="0" w:space="0" w:color="auto"/>
        <w:right w:val="none" w:sz="0" w:space="0" w:color="auto"/>
      </w:divBdr>
    </w:div>
    <w:div w:id="1110514164">
      <w:bodyDiv w:val="1"/>
      <w:marLeft w:val="0"/>
      <w:marRight w:val="0"/>
      <w:marTop w:val="0"/>
      <w:marBottom w:val="0"/>
      <w:divBdr>
        <w:top w:val="none" w:sz="0" w:space="0" w:color="auto"/>
        <w:left w:val="none" w:sz="0" w:space="0" w:color="auto"/>
        <w:bottom w:val="none" w:sz="0" w:space="0" w:color="auto"/>
        <w:right w:val="none" w:sz="0" w:space="0" w:color="auto"/>
      </w:divBdr>
    </w:div>
    <w:div w:id="1110586121">
      <w:bodyDiv w:val="1"/>
      <w:marLeft w:val="0"/>
      <w:marRight w:val="0"/>
      <w:marTop w:val="0"/>
      <w:marBottom w:val="0"/>
      <w:divBdr>
        <w:top w:val="none" w:sz="0" w:space="0" w:color="auto"/>
        <w:left w:val="none" w:sz="0" w:space="0" w:color="auto"/>
        <w:bottom w:val="none" w:sz="0" w:space="0" w:color="auto"/>
        <w:right w:val="none" w:sz="0" w:space="0" w:color="auto"/>
      </w:divBdr>
    </w:div>
    <w:div w:id="1110665283">
      <w:bodyDiv w:val="1"/>
      <w:marLeft w:val="0"/>
      <w:marRight w:val="0"/>
      <w:marTop w:val="0"/>
      <w:marBottom w:val="0"/>
      <w:divBdr>
        <w:top w:val="none" w:sz="0" w:space="0" w:color="auto"/>
        <w:left w:val="none" w:sz="0" w:space="0" w:color="auto"/>
        <w:bottom w:val="none" w:sz="0" w:space="0" w:color="auto"/>
        <w:right w:val="none" w:sz="0" w:space="0" w:color="auto"/>
      </w:divBdr>
    </w:div>
    <w:div w:id="1110777289">
      <w:bodyDiv w:val="1"/>
      <w:marLeft w:val="0"/>
      <w:marRight w:val="0"/>
      <w:marTop w:val="0"/>
      <w:marBottom w:val="0"/>
      <w:divBdr>
        <w:top w:val="none" w:sz="0" w:space="0" w:color="auto"/>
        <w:left w:val="none" w:sz="0" w:space="0" w:color="auto"/>
        <w:bottom w:val="none" w:sz="0" w:space="0" w:color="auto"/>
        <w:right w:val="none" w:sz="0" w:space="0" w:color="auto"/>
      </w:divBdr>
    </w:div>
    <w:div w:id="1110779437">
      <w:bodyDiv w:val="1"/>
      <w:marLeft w:val="0"/>
      <w:marRight w:val="0"/>
      <w:marTop w:val="0"/>
      <w:marBottom w:val="0"/>
      <w:divBdr>
        <w:top w:val="none" w:sz="0" w:space="0" w:color="auto"/>
        <w:left w:val="none" w:sz="0" w:space="0" w:color="auto"/>
        <w:bottom w:val="none" w:sz="0" w:space="0" w:color="auto"/>
        <w:right w:val="none" w:sz="0" w:space="0" w:color="auto"/>
      </w:divBdr>
    </w:div>
    <w:div w:id="1110854577">
      <w:bodyDiv w:val="1"/>
      <w:marLeft w:val="0"/>
      <w:marRight w:val="0"/>
      <w:marTop w:val="0"/>
      <w:marBottom w:val="0"/>
      <w:divBdr>
        <w:top w:val="none" w:sz="0" w:space="0" w:color="auto"/>
        <w:left w:val="none" w:sz="0" w:space="0" w:color="auto"/>
        <w:bottom w:val="none" w:sz="0" w:space="0" w:color="auto"/>
        <w:right w:val="none" w:sz="0" w:space="0" w:color="auto"/>
      </w:divBdr>
    </w:div>
    <w:div w:id="1110855301">
      <w:bodyDiv w:val="1"/>
      <w:marLeft w:val="0"/>
      <w:marRight w:val="0"/>
      <w:marTop w:val="0"/>
      <w:marBottom w:val="0"/>
      <w:divBdr>
        <w:top w:val="none" w:sz="0" w:space="0" w:color="auto"/>
        <w:left w:val="none" w:sz="0" w:space="0" w:color="auto"/>
        <w:bottom w:val="none" w:sz="0" w:space="0" w:color="auto"/>
        <w:right w:val="none" w:sz="0" w:space="0" w:color="auto"/>
      </w:divBdr>
    </w:div>
    <w:div w:id="1110903473">
      <w:bodyDiv w:val="1"/>
      <w:marLeft w:val="0"/>
      <w:marRight w:val="0"/>
      <w:marTop w:val="0"/>
      <w:marBottom w:val="0"/>
      <w:divBdr>
        <w:top w:val="none" w:sz="0" w:space="0" w:color="auto"/>
        <w:left w:val="none" w:sz="0" w:space="0" w:color="auto"/>
        <w:bottom w:val="none" w:sz="0" w:space="0" w:color="auto"/>
        <w:right w:val="none" w:sz="0" w:space="0" w:color="auto"/>
      </w:divBdr>
    </w:div>
    <w:div w:id="1110930669">
      <w:bodyDiv w:val="1"/>
      <w:marLeft w:val="0"/>
      <w:marRight w:val="0"/>
      <w:marTop w:val="0"/>
      <w:marBottom w:val="0"/>
      <w:divBdr>
        <w:top w:val="none" w:sz="0" w:space="0" w:color="auto"/>
        <w:left w:val="none" w:sz="0" w:space="0" w:color="auto"/>
        <w:bottom w:val="none" w:sz="0" w:space="0" w:color="auto"/>
        <w:right w:val="none" w:sz="0" w:space="0" w:color="auto"/>
      </w:divBdr>
    </w:div>
    <w:div w:id="1111128986">
      <w:bodyDiv w:val="1"/>
      <w:marLeft w:val="0"/>
      <w:marRight w:val="0"/>
      <w:marTop w:val="0"/>
      <w:marBottom w:val="0"/>
      <w:divBdr>
        <w:top w:val="none" w:sz="0" w:space="0" w:color="auto"/>
        <w:left w:val="none" w:sz="0" w:space="0" w:color="auto"/>
        <w:bottom w:val="none" w:sz="0" w:space="0" w:color="auto"/>
        <w:right w:val="none" w:sz="0" w:space="0" w:color="auto"/>
      </w:divBdr>
    </w:div>
    <w:div w:id="1111240005">
      <w:bodyDiv w:val="1"/>
      <w:marLeft w:val="0"/>
      <w:marRight w:val="0"/>
      <w:marTop w:val="0"/>
      <w:marBottom w:val="0"/>
      <w:divBdr>
        <w:top w:val="none" w:sz="0" w:space="0" w:color="auto"/>
        <w:left w:val="none" w:sz="0" w:space="0" w:color="auto"/>
        <w:bottom w:val="none" w:sz="0" w:space="0" w:color="auto"/>
        <w:right w:val="none" w:sz="0" w:space="0" w:color="auto"/>
      </w:divBdr>
    </w:div>
    <w:div w:id="1111316514">
      <w:bodyDiv w:val="1"/>
      <w:marLeft w:val="0"/>
      <w:marRight w:val="0"/>
      <w:marTop w:val="0"/>
      <w:marBottom w:val="0"/>
      <w:divBdr>
        <w:top w:val="none" w:sz="0" w:space="0" w:color="auto"/>
        <w:left w:val="none" w:sz="0" w:space="0" w:color="auto"/>
        <w:bottom w:val="none" w:sz="0" w:space="0" w:color="auto"/>
        <w:right w:val="none" w:sz="0" w:space="0" w:color="auto"/>
      </w:divBdr>
    </w:div>
    <w:div w:id="1111319922">
      <w:bodyDiv w:val="1"/>
      <w:marLeft w:val="0"/>
      <w:marRight w:val="0"/>
      <w:marTop w:val="0"/>
      <w:marBottom w:val="0"/>
      <w:divBdr>
        <w:top w:val="none" w:sz="0" w:space="0" w:color="auto"/>
        <w:left w:val="none" w:sz="0" w:space="0" w:color="auto"/>
        <w:bottom w:val="none" w:sz="0" w:space="0" w:color="auto"/>
        <w:right w:val="none" w:sz="0" w:space="0" w:color="auto"/>
      </w:divBdr>
    </w:div>
    <w:div w:id="1111359515">
      <w:bodyDiv w:val="1"/>
      <w:marLeft w:val="0"/>
      <w:marRight w:val="0"/>
      <w:marTop w:val="0"/>
      <w:marBottom w:val="0"/>
      <w:divBdr>
        <w:top w:val="none" w:sz="0" w:space="0" w:color="auto"/>
        <w:left w:val="none" w:sz="0" w:space="0" w:color="auto"/>
        <w:bottom w:val="none" w:sz="0" w:space="0" w:color="auto"/>
        <w:right w:val="none" w:sz="0" w:space="0" w:color="auto"/>
      </w:divBdr>
    </w:div>
    <w:div w:id="1111625820">
      <w:bodyDiv w:val="1"/>
      <w:marLeft w:val="0"/>
      <w:marRight w:val="0"/>
      <w:marTop w:val="0"/>
      <w:marBottom w:val="0"/>
      <w:divBdr>
        <w:top w:val="none" w:sz="0" w:space="0" w:color="auto"/>
        <w:left w:val="none" w:sz="0" w:space="0" w:color="auto"/>
        <w:bottom w:val="none" w:sz="0" w:space="0" w:color="auto"/>
        <w:right w:val="none" w:sz="0" w:space="0" w:color="auto"/>
      </w:divBdr>
    </w:div>
    <w:div w:id="1111776020">
      <w:bodyDiv w:val="1"/>
      <w:marLeft w:val="0"/>
      <w:marRight w:val="0"/>
      <w:marTop w:val="0"/>
      <w:marBottom w:val="0"/>
      <w:divBdr>
        <w:top w:val="none" w:sz="0" w:space="0" w:color="auto"/>
        <w:left w:val="none" w:sz="0" w:space="0" w:color="auto"/>
        <w:bottom w:val="none" w:sz="0" w:space="0" w:color="auto"/>
        <w:right w:val="none" w:sz="0" w:space="0" w:color="auto"/>
      </w:divBdr>
    </w:div>
    <w:div w:id="1111895910">
      <w:bodyDiv w:val="1"/>
      <w:marLeft w:val="0"/>
      <w:marRight w:val="0"/>
      <w:marTop w:val="0"/>
      <w:marBottom w:val="0"/>
      <w:divBdr>
        <w:top w:val="none" w:sz="0" w:space="0" w:color="auto"/>
        <w:left w:val="none" w:sz="0" w:space="0" w:color="auto"/>
        <w:bottom w:val="none" w:sz="0" w:space="0" w:color="auto"/>
        <w:right w:val="none" w:sz="0" w:space="0" w:color="auto"/>
      </w:divBdr>
    </w:div>
    <w:div w:id="1111972059">
      <w:bodyDiv w:val="1"/>
      <w:marLeft w:val="0"/>
      <w:marRight w:val="0"/>
      <w:marTop w:val="0"/>
      <w:marBottom w:val="0"/>
      <w:divBdr>
        <w:top w:val="none" w:sz="0" w:space="0" w:color="auto"/>
        <w:left w:val="none" w:sz="0" w:space="0" w:color="auto"/>
        <w:bottom w:val="none" w:sz="0" w:space="0" w:color="auto"/>
        <w:right w:val="none" w:sz="0" w:space="0" w:color="auto"/>
      </w:divBdr>
    </w:div>
    <w:div w:id="1112433114">
      <w:bodyDiv w:val="1"/>
      <w:marLeft w:val="0"/>
      <w:marRight w:val="0"/>
      <w:marTop w:val="0"/>
      <w:marBottom w:val="0"/>
      <w:divBdr>
        <w:top w:val="none" w:sz="0" w:space="0" w:color="auto"/>
        <w:left w:val="none" w:sz="0" w:space="0" w:color="auto"/>
        <w:bottom w:val="none" w:sz="0" w:space="0" w:color="auto"/>
        <w:right w:val="none" w:sz="0" w:space="0" w:color="auto"/>
      </w:divBdr>
    </w:div>
    <w:div w:id="1112435790">
      <w:bodyDiv w:val="1"/>
      <w:marLeft w:val="0"/>
      <w:marRight w:val="0"/>
      <w:marTop w:val="0"/>
      <w:marBottom w:val="0"/>
      <w:divBdr>
        <w:top w:val="none" w:sz="0" w:space="0" w:color="auto"/>
        <w:left w:val="none" w:sz="0" w:space="0" w:color="auto"/>
        <w:bottom w:val="none" w:sz="0" w:space="0" w:color="auto"/>
        <w:right w:val="none" w:sz="0" w:space="0" w:color="auto"/>
      </w:divBdr>
    </w:div>
    <w:div w:id="1112474164">
      <w:bodyDiv w:val="1"/>
      <w:marLeft w:val="0"/>
      <w:marRight w:val="0"/>
      <w:marTop w:val="0"/>
      <w:marBottom w:val="0"/>
      <w:divBdr>
        <w:top w:val="none" w:sz="0" w:space="0" w:color="auto"/>
        <w:left w:val="none" w:sz="0" w:space="0" w:color="auto"/>
        <w:bottom w:val="none" w:sz="0" w:space="0" w:color="auto"/>
        <w:right w:val="none" w:sz="0" w:space="0" w:color="auto"/>
      </w:divBdr>
    </w:div>
    <w:div w:id="1112477957">
      <w:bodyDiv w:val="1"/>
      <w:marLeft w:val="0"/>
      <w:marRight w:val="0"/>
      <w:marTop w:val="0"/>
      <w:marBottom w:val="0"/>
      <w:divBdr>
        <w:top w:val="none" w:sz="0" w:space="0" w:color="auto"/>
        <w:left w:val="none" w:sz="0" w:space="0" w:color="auto"/>
        <w:bottom w:val="none" w:sz="0" w:space="0" w:color="auto"/>
        <w:right w:val="none" w:sz="0" w:space="0" w:color="auto"/>
      </w:divBdr>
    </w:div>
    <w:div w:id="1112554416">
      <w:bodyDiv w:val="1"/>
      <w:marLeft w:val="0"/>
      <w:marRight w:val="0"/>
      <w:marTop w:val="0"/>
      <w:marBottom w:val="0"/>
      <w:divBdr>
        <w:top w:val="none" w:sz="0" w:space="0" w:color="auto"/>
        <w:left w:val="none" w:sz="0" w:space="0" w:color="auto"/>
        <w:bottom w:val="none" w:sz="0" w:space="0" w:color="auto"/>
        <w:right w:val="none" w:sz="0" w:space="0" w:color="auto"/>
      </w:divBdr>
    </w:div>
    <w:div w:id="1112701865">
      <w:bodyDiv w:val="1"/>
      <w:marLeft w:val="0"/>
      <w:marRight w:val="0"/>
      <w:marTop w:val="0"/>
      <w:marBottom w:val="0"/>
      <w:divBdr>
        <w:top w:val="none" w:sz="0" w:space="0" w:color="auto"/>
        <w:left w:val="none" w:sz="0" w:space="0" w:color="auto"/>
        <w:bottom w:val="none" w:sz="0" w:space="0" w:color="auto"/>
        <w:right w:val="none" w:sz="0" w:space="0" w:color="auto"/>
      </w:divBdr>
    </w:div>
    <w:div w:id="1112824463">
      <w:bodyDiv w:val="1"/>
      <w:marLeft w:val="0"/>
      <w:marRight w:val="0"/>
      <w:marTop w:val="0"/>
      <w:marBottom w:val="0"/>
      <w:divBdr>
        <w:top w:val="none" w:sz="0" w:space="0" w:color="auto"/>
        <w:left w:val="none" w:sz="0" w:space="0" w:color="auto"/>
        <w:bottom w:val="none" w:sz="0" w:space="0" w:color="auto"/>
        <w:right w:val="none" w:sz="0" w:space="0" w:color="auto"/>
      </w:divBdr>
    </w:div>
    <w:div w:id="1113403848">
      <w:bodyDiv w:val="1"/>
      <w:marLeft w:val="0"/>
      <w:marRight w:val="0"/>
      <w:marTop w:val="0"/>
      <w:marBottom w:val="0"/>
      <w:divBdr>
        <w:top w:val="none" w:sz="0" w:space="0" w:color="auto"/>
        <w:left w:val="none" w:sz="0" w:space="0" w:color="auto"/>
        <w:bottom w:val="none" w:sz="0" w:space="0" w:color="auto"/>
        <w:right w:val="none" w:sz="0" w:space="0" w:color="auto"/>
      </w:divBdr>
    </w:div>
    <w:div w:id="1113477510">
      <w:bodyDiv w:val="1"/>
      <w:marLeft w:val="0"/>
      <w:marRight w:val="0"/>
      <w:marTop w:val="0"/>
      <w:marBottom w:val="0"/>
      <w:divBdr>
        <w:top w:val="none" w:sz="0" w:space="0" w:color="auto"/>
        <w:left w:val="none" w:sz="0" w:space="0" w:color="auto"/>
        <w:bottom w:val="none" w:sz="0" w:space="0" w:color="auto"/>
        <w:right w:val="none" w:sz="0" w:space="0" w:color="auto"/>
      </w:divBdr>
    </w:div>
    <w:div w:id="1113986557">
      <w:bodyDiv w:val="1"/>
      <w:marLeft w:val="0"/>
      <w:marRight w:val="0"/>
      <w:marTop w:val="0"/>
      <w:marBottom w:val="0"/>
      <w:divBdr>
        <w:top w:val="none" w:sz="0" w:space="0" w:color="auto"/>
        <w:left w:val="none" w:sz="0" w:space="0" w:color="auto"/>
        <w:bottom w:val="none" w:sz="0" w:space="0" w:color="auto"/>
        <w:right w:val="none" w:sz="0" w:space="0" w:color="auto"/>
      </w:divBdr>
    </w:div>
    <w:div w:id="1114132922">
      <w:bodyDiv w:val="1"/>
      <w:marLeft w:val="0"/>
      <w:marRight w:val="0"/>
      <w:marTop w:val="0"/>
      <w:marBottom w:val="0"/>
      <w:divBdr>
        <w:top w:val="none" w:sz="0" w:space="0" w:color="auto"/>
        <w:left w:val="none" w:sz="0" w:space="0" w:color="auto"/>
        <w:bottom w:val="none" w:sz="0" w:space="0" w:color="auto"/>
        <w:right w:val="none" w:sz="0" w:space="0" w:color="auto"/>
      </w:divBdr>
    </w:div>
    <w:div w:id="1114399008">
      <w:bodyDiv w:val="1"/>
      <w:marLeft w:val="0"/>
      <w:marRight w:val="0"/>
      <w:marTop w:val="0"/>
      <w:marBottom w:val="0"/>
      <w:divBdr>
        <w:top w:val="none" w:sz="0" w:space="0" w:color="auto"/>
        <w:left w:val="none" w:sz="0" w:space="0" w:color="auto"/>
        <w:bottom w:val="none" w:sz="0" w:space="0" w:color="auto"/>
        <w:right w:val="none" w:sz="0" w:space="0" w:color="auto"/>
      </w:divBdr>
    </w:div>
    <w:div w:id="1114642034">
      <w:bodyDiv w:val="1"/>
      <w:marLeft w:val="0"/>
      <w:marRight w:val="0"/>
      <w:marTop w:val="0"/>
      <w:marBottom w:val="0"/>
      <w:divBdr>
        <w:top w:val="none" w:sz="0" w:space="0" w:color="auto"/>
        <w:left w:val="none" w:sz="0" w:space="0" w:color="auto"/>
        <w:bottom w:val="none" w:sz="0" w:space="0" w:color="auto"/>
        <w:right w:val="none" w:sz="0" w:space="0" w:color="auto"/>
      </w:divBdr>
    </w:div>
    <w:div w:id="1114790646">
      <w:bodyDiv w:val="1"/>
      <w:marLeft w:val="0"/>
      <w:marRight w:val="0"/>
      <w:marTop w:val="0"/>
      <w:marBottom w:val="0"/>
      <w:divBdr>
        <w:top w:val="none" w:sz="0" w:space="0" w:color="auto"/>
        <w:left w:val="none" w:sz="0" w:space="0" w:color="auto"/>
        <w:bottom w:val="none" w:sz="0" w:space="0" w:color="auto"/>
        <w:right w:val="none" w:sz="0" w:space="0" w:color="auto"/>
      </w:divBdr>
    </w:div>
    <w:div w:id="1114833383">
      <w:bodyDiv w:val="1"/>
      <w:marLeft w:val="0"/>
      <w:marRight w:val="0"/>
      <w:marTop w:val="0"/>
      <w:marBottom w:val="0"/>
      <w:divBdr>
        <w:top w:val="none" w:sz="0" w:space="0" w:color="auto"/>
        <w:left w:val="none" w:sz="0" w:space="0" w:color="auto"/>
        <w:bottom w:val="none" w:sz="0" w:space="0" w:color="auto"/>
        <w:right w:val="none" w:sz="0" w:space="0" w:color="auto"/>
      </w:divBdr>
    </w:div>
    <w:div w:id="1114859933">
      <w:bodyDiv w:val="1"/>
      <w:marLeft w:val="0"/>
      <w:marRight w:val="0"/>
      <w:marTop w:val="0"/>
      <w:marBottom w:val="0"/>
      <w:divBdr>
        <w:top w:val="none" w:sz="0" w:space="0" w:color="auto"/>
        <w:left w:val="none" w:sz="0" w:space="0" w:color="auto"/>
        <w:bottom w:val="none" w:sz="0" w:space="0" w:color="auto"/>
        <w:right w:val="none" w:sz="0" w:space="0" w:color="auto"/>
      </w:divBdr>
    </w:div>
    <w:div w:id="1115364541">
      <w:bodyDiv w:val="1"/>
      <w:marLeft w:val="0"/>
      <w:marRight w:val="0"/>
      <w:marTop w:val="0"/>
      <w:marBottom w:val="0"/>
      <w:divBdr>
        <w:top w:val="none" w:sz="0" w:space="0" w:color="auto"/>
        <w:left w:val="none" w:sz="0" w:space="0" w:color="auto"/>
        <w:bottom w:val="none" w:sz="0" w:space="0" w:color="auto"/>
        <w:right w:val="none" w:sz="0" w:space="0" w:color="auto"/>
      </w:divBdr>
    </w:div>
    <w:div w:id="1115369098">
      <w:bodyDiv w:val="1"/>
      <w:marLeft w:val="0"/>
      <w:marRight w:val="0"/>
      <w:marTop w:val="0"/>
      <w:marBottom w:val="0"/>
      <w:divBdr>
        <w:top w:val="none" w:sz="0" w:space="0" w:color="auto"/>
        <w:left w:val="none" w:sz="0" w:space="0" w:color="auto"/>
        <w:bottom w:val="none" w:sz="0" w:space="0" w:color="auto"/>
        <w:right w:val="none" w:sz="0" w:space="0" w:color="auto"/>
      </w:divBdr>
    </w:div>
    <w:div w:id="1115440640">
      <w:bodyDiv w:val="1"/>
      <w:marLeft w:val="0"/>
      <w:marRight w:val="0"/>
      <w:marTop w:val="0"/>
      <w:marBottom w:val="0"/>
      <w:divBdr>
        <w:top w:val="none" w:sz="0" w:space="0" w:color="auto"/>
        <w:left w:val="none" w:sz="0" w:space="0" w:color="auto"/>
        <w:bottom w:val="none" w:sz="0" w:space="0" w:color="auto"/>
        <w:right w:val="none" w:sz="0" w:space="0" w:color="auto"/>
      </w:divBdr>
    </w:div>
    <w:div w:id="1115442202">
      <w:bodyDiv w:val="1"/>
      <w:marLeft w:val="0"/>
      <w:marRight w:val="0"/>
      <w:marTop w:val="0"/>
      <w:marBottom w:val="0"/>
      <w:divBdr>
        <w:top w:val="none" w:sz="0" w:space="0" w:color="auto"/>
        <w:left w:val="none" w:sz="0" w:space="0" w:color="auto"/>
        <w:bottom w:val="none" w:sz="0" w:space="0" w:color="auto"/>
        <w:right w:val="none" w:sz="0" w:space="0" w:color="auto"/>
      </w:divBdr>
    </w:div>
    <w:div w:id="1115565282">
      <w:bodyDiv w:val="1"/>
      <w:marLeft w:val="0"/>
      <w:marRight w:val="0"/>
      <w:marTop w:val="0"/>
      <w:marBottom w:val="0"/>
      <w:divBdr>
        <w:top w:val="none" w:sz="0" w:space="0" w:color="auto"/>
        <w:left w:val="none" w:sz="0" w:space="0" w:color="auto"/>
        <w:bottom w:val="none" w:sz="0" w:space="0" w:color="auto"/>
        <w:right w:val="none" w:sz="0" w:space="0" w:color="auto"/>
      </w:divBdr>
    </w:div>
    <w:div w:id="1115979249">
      <w:bodyDiv w:val="1"/>
      <w:marLeft w:val="0"/>
      <w:marRight w:val="0"/>
      <w:marTop w:val="0"/>
      <w:marBottom w:val="0"/>
      <w:divBdr>
        <w:top w:val="none" w:sz="0" w:space="0" w:color="auto"/>
        <w:left w:val="none" w:sz="0" w:space="0" w:color="auto"/>
        <w:bottom w:val="none" w:sz="0" w:space="0" w:color="auto"/>
        <w:right w:val="none" w:sz="0" w:space="0" w:color="auto"/>
      </w:divBdr>
    </w:div>
    <w:div w:id="1116099451">
      <w:bodyDiv w:val="1"/>
      <w:marLeft w:val="0"/>
      <w:marRight w:val="0"/>
      <w:marTop w:val="0"/>
      <w:marBottom w:val="0"/>
      <w:divBdr>
        <w:top w:val="none" w:sz="0" w:space="0" w:color="auto"/>
        <w:left w:val="none" w:sz="0" w:space="0" w:color="auto"/>
        <w:bottom w:val="none" w:sz="0" w:space="0" w:color="auto"/>
        <w:right w:val="none" w:sz="0" w:space="0" w:color="auto"/>
      </w:divBdr>
    </w:div>
    <w:div w:id="1116218063">
      <w:bodyDiv w:val="1"/>
      <w:marLeft w:val="0"/>
      <w:marRight w:val="0"/>
      <w:marTop w:val="0"/>
      <w:marBottom w:val="0"/>
      <w:divBdr>
        <w:top w:val="none" w:sz="0" w:space="0" w:color="auto"/>
        <w:left w:val="none" w:sz="0" w:space="0" w:color="auto"/>
        <w:bottom w:val="none" w:sz="0" w:space="0" w:color="auto"/>
        <w:right w:val="none" w:sz="0" w:space="0" w:color="auto"/>
      </w:divBdr>
    </w:div>
    <w:div w:id="1116754612">
      <w:bodyDiv w:val="1"/>
      <w:marLeft w:val="0"/>
      <w:marRight w:val="0"/>
      <w:marTop w:val="0"/>
      <w:marBottom w:val="0"/>
      <w:divBdr>
        <w:top w:val="none" w:sz="0" w:space="0" w:color="auto"/>
        <w:left w:val="none" w:sz="0" w:space="0" w:color="auto"/>
        <w:bottom w:val="none" w:sz="0" w:space="0" w:color="auto"/>
        <w:right w:val="none" w:sz="0" w:space="0" w:color="auto"/>
      </w:divBdr>
    </w:div>
    <w:div w:id="1117215730">
      <w:bodyDiv w:val="1"/>
      <w:marLeft w:val="0"/>
      <w:marRight w:val="0"/>
      <w:marTop w:val="0"/>
      <w:marBottom w:val="0"/>
      <w:divBdr>
        <w:top w:val="none" w:sz="0" w:space="0" w:color="auto"/>
        <w:left w:val="none" w:sz="0" w:space="0" w:color="auto"/>
        <w:bottom w:val="none" w:sz="0" w:space="0" w:color="auto"/>
        <w:right w:val="none" w:sz="0" w:space="0" w:color="auto"/>
      </w:divBdr>
    </w:div>
    <w:div w:id="1117260673">
      <w:bodyDiv w:val="1"/>
      <w:marLeft w:val="0"/>
      <w:marRight w:val="0"/>
      <w:marTop w:val="0"/>
      <w:marBottom w:val="0"/>
      <w:divBdr>
        <w:top w:val="none" w:sz="0" w:space="0" w:color="auto"/>
        <w:left w:val="none" w:sz="0" w:space="0" w:color="auto"/>
        <w:bottom w:val="none" w:sz="0" w:space="0" w:color="auto"/>
        <w:right w:val="none" w:sz="0" w:space="0" w:color="auto"/>
      </w:divBdr>
    </w:div>
    <w:div w:id="1117289802">
      <w:bodyDiv w:val="1"/>
      <w:marLeft w:val="0"/>
      <w:marRight w:val="0"/>
      <w:marTop w:val="0"/>
      <w:marBottom w:val="0"/>
      <w:divBdr>
        <w:top w:val="none" w:sz="0" w:space="0" w:color="auto"/>
        <w:left w:val="none" w:sz="0" w:space="0" w:color="auto"/>
        <w:bottom w:val="none" w:sz="0" w:space="0" w:color="auto"/>
        <w:right w:val="none" w:sz="0" w:space="0" w:color="auto"/>
      </w:divBdr>
    </w:div>
    <w:div w:id="1117413938">
      <w:bodyDiv w:val="1"/>
      <w:marLeft w:val="0"/>
      <w:marRight w:val="0"/>
      <w:marTop w:val="0"/>
      <w:marBottom w:val="0"/>
      <w:divBdr>
        <w:top w:val="none" w:sz="0" w:space="0" w:color="auto"/>
        <w:left w:val="none" w:sz="0" w:space="0" w:color="auto"/>
        <w:bottom w:val="none" w:sz="0" w:space="0" w:color="auto"/>
        <w:right w:val="none" w:sz="0" w:space="0" w:color="auto"/>
      </w:divBdr>
    </w:div>
    <w:div w:id="1117531467">
      <w:bodyDiv w:val="1"/>
      <w:marLeft w:val="0"/>
      <w:marRight w:val="0"/>
      <w:marTop w:val="0"/>
      <w:marBottom w:val="0"/>
      <w:divBdr>
        <w:top w:val="none" w:sz="0" w:space="0" w:color="auto"/>
        <w:left w:val="none" w:sz="0" w:space="0" w:color="auto"/>
        <w:bottom w:val="none" w:sz="0" w:space="0" w:color="auto"/>
        <w:right w:val="none" w:sz="0" w:space="0" w:color="auto"/>
      </w:divBdr>
    </w:div>
    <w:div w:id="1118336084">
      <w:bodyDiv w:val="1"/>
      <w:marLeft w:val="0"/>
      <w:marRight w:val="0"/>
      <w:marTop w:val="0"/>
      <w:marBottom w:val="0"/>
      <w:divBdr>
        <w:top w:val="none" w:sz="0" w:space="0" w:color="auto"/>
        <w:left w:val="none" w:sz="0" w:space="0" w:color="auto"/>
        <w:bottom w:val="none" w:sz="0" w:space="0" w:color="auto"/>
        <w:right w:val="none" w:sz="0" w:space="0" w:color="auto"/>
      </w:divBdr>
    </w:div>
    <w:div w:id="1118454265">
      <w:bodyDiv w:val="1"/>
      <w:marLeft w:val="0"/>
      <w:marRight w:val="0"/>
      <w:marTop w:val="0"/>
      <w:marBottom w:val="0"/>
      <w:divBdr>
        <w:top w:val="none" w:sz="0" w:space="0" w:color="auto"/>
        <w:left w:val="none" w:sz="0" w:space="0" w:color="auto"/>
        <w:bottom w:val="none" w:sz="0" w:space="0" w:color="auto"/>
        <w:right w:val="none" w:sz="0" w:space="0" w:color="auto"/>
      </w:divBdr>
    </w:div>
    <w:div w:id="1118717926">
      <w:bodyDiv w:val="1"/>
      <w:marLeft w:val="0"/>
      <w:marRight w:val="0"/>
      <w:marTop w:val="0"/>
      <w:marBottom w:val="0"/>
      <w:divBdr>
        <w:top w:val="none" w:sz="0" w:space="0" w:color="auto"/>
        <w:left w:val="none" w:sz="0" w:space="0" w:color="auto"/>
        <w:bottom w:val="none" w:sz="0" w:space="0" w:color="auto"/>
        <w:right w:val="none" w:sz="0" w:space="0" w:color="auto"/>
      </w:divBdr>
    </w:div>
    <w:div w:id="1118718202">
      <w:bodyDiv w:val="1"/>
      <w:marLeft w:val="0"/>
      <w:marRight w:val="0"/>
      <w:marTop w:val="0"/>
      <w:marBottom w:val="0"/>
      <w:divBdr>
        <w:top w:val="none" w:sz="0" w:space="0" w:color="auto"/>
        <w:left w:val="none" w:sz="0" w:space="0" w:color="auto"/>
        <w:bottom w:val="none" w:sz="0" w:space="0" w:color="auto"/>
        <w:right w:val="none" w:sz="0" w:space="0" w:color="auto"/>
      </w:divBdr>
    </w:div>
    <w:div w:id="1118793267">
      <w:bodyDiv w:val="1"/>
      <w:marLeft w:val="0"/>
      <w:marRight w:val="0"/>
      <w:marTop w:val="0"/>
      <w:marBottom w:val="0"/>
      <w:divBdr>
        <w:top w:val="none" w:sz="0" w:space="0" w:color="auto"/>
        <w:left w:val="none" w:sz="0" w:space="0" w:color="auto"/>
        <w:bottom w:val="none" w:sz="0" w:space="0" w:color="auto"/>
        <w:right w:val="none" w:sz="0" w:space="0" w:color="auto"/>
      </w:divBdr>
    </w:div>
    <w:div w:id="1118836835">
      <w:bodyDiv w:val="1"/>
      <w:marLeft w:val="0"/>
      <w:marRight w:val="0"/>
      <w:marTop w:val="0"/>
      <w:marBottom w:val="0"/>
      <w:divBdr>
        <w:top w:val="none" w:sz="0" w:space="0" w:color="auto"/>
        <w:left w:val="none" w:sz="0" w:space="0" w:color="auto"/>
        <w:bottom w:val="none" w:sz="0" w:space="0" w:color="auto"/>
        <w:right w:val="none" w:sz="0" w:space="0" w:color="auto"/>
      </w:divBdr>
    </w:div>
    <w:div w:id="1118908284">
      <w:bodyDiv w:val="1"/>
      <w:marLeft w:val="0"/>
      <w:marRight w:val="0"/>
      <w:marTop w:val="0"/>
      <w:marBottom w:val="0"/>
      <w:divBdr>
        <w:top w:val="none" w:sz="0" w:space="0" w:color="auto"/>
        <w:left w:val="none" w:sz="0" w:space="0" w:color="auto"/>
        <w:bottom w:val="none" w:sz="0" w:space="0" w:color="auto"/>
        <w:right w:val="none" w:sz="0" w:space="0" w:color="auto"/>
      </w:divBdr>
    </w:div>
    <w:div w:id="1118914550">
      <w:bodyDiv w:val="1"/>
      <w:marLeft w:val="0"/>
      <w:marRight w:val="0"/>
      <w:marTop w:val="0"/>
      <w:marBottom w:val="0"/>
      <w:divBdr>
        <w:top w:val="none" w:sz="0" w:space="0" w:color="auto"/>
        <w:left w:val="none" w:sz="0" w:space="0" w:color="auto"/>
        <w:bottom w:val="none" w:sz="0" w:space="0" w:color="auto"/>
        <w:right w:val="none" w:sz="0" w:space="0" w:color="auto"/>
      </w:divBdr>
    </w:div>
    <w:div w:id="1119107630">
      <w:bodyDiv w:val="1"/>
      <w:marLeft w:val="0"/>
      <w:marRight w:val="0"/>
      <w:marTop w:val="0"/>
      <w:marBottom w:val="0"/>
      <w:divBdr>
        <w:top w:val="none" w:sz="0" w:space="0" w:color="auto"/>
        <w:left w:val="none" w:sz="0" w:space="0" w:color="auto"/>
        <w:bottom w:val="none" w:sz="0" w:space="0" w:color="auto"/>
        <w:right w:val="none" w:sz="0" w:space="0" w:color="auto"/>
      </w:divBdr>
    </w:div>
    <w:div w:id="1119446084">
      <w:bodyDiv w:val="1"/>
      <w:marLeft w:val="0"/>
      <w:marRight w:val="0"/>
      <w:marTop w:val="0"/>
      <w:marBottom w:val="0"/>
      <w:divBdr>
        <w:top w:val="none" w:sz="0" w:space="0" w:color="auto"/>
        <w:left w:val="none" w:sz="0" w:space="0" w:color="auto"/>
        <w:bottom w:val="none" w:sz="0" w:space="0" w:color="auto"/>
        <w:right w:val="none" w:sz="0" w:space="0" w:color="auto"/>
      </w:divBdr>
    </w:div>
    <w:div w:id="1119682784">
      <w:bodyDiv w:val="1"/>
      <w:marLeft w:val="0"/>
      <w:marRight w:val="0"/>
      <w:marTop w:val="0"/>
      <w:marBottom w:val="0"/>
      <w:divBdr>
        <w:top w:val="none" w:sz="0" w:space="0" w:color="auto"/>
        <w:left w:val="none" w:sz="0" w:space="0" w:color="auto"/>
        <w:bottom w:val="none" w:sz="0" w:space="0" w:color="auto"/>
        <w:right w:val="none" w:sz="0" w:space="0" w:color="auto"/>
      </w:divBdr>
    </w:div>
    <w:div w:id="1119835339">
      <w:bodyDiv w:val="1"/>
      <w:marLeft w:val="0"/>
      <w:marRight w:val="0"/>
      <w:marTop w:val="0"/>
      <w:marBottom w:val="0"/>
      <w:divBdr>
        <w:top w:val="none" w:sz="0" w:space="0" w:color="auto"/>
        <w:left w:val="none" w:sz="0" w:space="0" w:color="auto"/>
        <w:bottom w:val="none" w:sz="0" w:space="0" w:color="auto"/>
        <w:right w:val="none" w:sz="0" w:space="0" w:color="auto"/>
      </w:divBdr>
    </w:div>
    <w:div w:id="1119836595">
      <w:bodyDiv w:val="1"/>
      <w:marLeft w:val="0"/>
      <w:marRight w:val="0"/>
      <w:marTop w:val="0"/>
      <w:marBottom w:val="0"/>
      <w:divBdr>
        <w:top w:val="none" w:sz="0" w:space="0" w:color="auto"/>
        <w:left w:val="none" w:sz="0" w:space="0" w:color="auto"/>
        <w:bottom w:val="none" w:sz="0" w:space="0" w:color="auto"/>
        <w:right w:val="none" w:sz="0" w:space="0" w:color="auto"/>
      </w:divBdr>
    </w:div>
    <w:div w:id="1119839338">
      <w:bodyDiv w:val="1"/>
      <w:marLeft w:val="0"/>
      <w:marRight w:val="0"/>
      <w:marTop w:val="0"/>
      <w:marBottom w:val="0"/>
      <w:divBdr>
        <w:top w:val="none" w:sz="0" w:space="0" w:color="auto"/>
        <w:left w:val="none" w:sz="0" w:space="0" w:color="auto"/>
        <w:bottom w:val="none" w:sz="0" w:space="0" w:color="auto"/>
        <w:right w:val="none" w:sz="0" w:space="0" w:color="auto"/>
      </w:divBdr>
    </w:div>
    <w:div w:id="1120077085">
      <w:bodyDiv w:val="1"/>
      <w:marLeft w:val="0"/>
      <w:marRight w:val="0"/>
      <w:marTop w:val="0"/>
      <w:marBottom w:val="0"/>
      <w:divBdr>
        <w:top w:val="none" w:sz="0" w:space="0" w:color="auto"/>
        <w:left w:val="none" w:sz="0" w:space="0" w:color="auto"/>
        <w:bottom w:val="none" w:sz="0" w:space="0" w:color="auto"/>
        <w:right w:val="none" w:sz="0" w:space="0" w:color="auto"/>
      </w:divBdr>
    </w:div>
    <w:div w:id="1120102732">
      <w:bodyDiv w:val="1"/>
      <w:marLeft w:val="0"/>
      <w:marRight w:val="0"/>
      <w:marTop w:val="0"/>
      <w:marBottom w:val="0"/>
      <w:divBdr>
        <w:top w:val="none" w:sz="0" w:space="0" w:color="auto"/>
        <w:left w:val="none" w:sz="0" w:space="0" w:color="auto"/>
        <w:bottom w:val="none" w:sz="0" w:space="0" w:color="auto"/>
        <w:right w:val="none" w:sz="0" w:space="0" w:color="auto"/>
      </w:divBdr>
    </w:div>
    <w:div w:id="1120340175">
      <w:bodyDiv w:val="1"/>
      <w:marLeft w:val="0"/>
      <w:marRight w:val="0"/>
      <w:marTop w:val="0"/>
      <w:marBottom w:val="0"/>
      <w:divBdr>
        <w:top w:val="none" w:sz="0" w:space="0" w:color="auto"/>
        <w:left w:val="none" w:sz="0" w:space="0" w:color="auto"/>
        <w:bottom w:val="none" w:sz="0" w:space="0" w:color="auto"/>
        <w:right w:val="none" w:sz="0" w:space="0" w:color="auto"/>
      </w:divBdr>
    </w:div>
    <w:div w:id="1120420804">
      <w:bodyDiv w:val="1"/>
      <w:marLeft w:val="0"/>
      <w:marRight w:val="0"/>
      <w:marTop w:val="0"/>
      <w:marBottom w:val="0"/>
      <w:divBdr>
        <w:top w:val="none" w:sz="0" w:space="0" w:color="auto"/>
        <w:left w:val="none" w:sz="0" w:space="0" w:color="auto"/>
        <w:bottom w:val="none" w:sz="0" w:space="0" w:color="auto"/>
        <w:right w:val="none" w:sz="0" w:space="0" w:color="auto"/>
      </w:divBdr>
    </w:div>
    <w:div w:id="1120763499">
      <w:bodyDiv w:val="1"/>
      <w:marLeft w:val="0"/>
      <w:marRight w:val="0"/>
      <w:marTop w:val="0"/>
      <w:marBottom w:val="0"/>
      <w:divBdr>
        <w:top w:val="none" w:sz="0" w:space="0" w:color="auto"/>
        <w:left w:val="none" w:sz="0" w:space="0" w:color="auto"/>
        <w:bottom w:val="none" w:sz="0" w:space="0" w:color="auto"/>
        <w:right w:val="none" w:sz="0" w:space="0" w:color="auto"/>
      </w:divBdr>
    </w:div>
    <w:div w:id="1120954383">
      <w:bodyDiv w:val="1"/>
      <w:marLeft w:val="0"/>
      <w:marRight w:val="0"/>
      <w:marTop w:val="0"/>
      <w:marBottom w:val="0"/>
      <w:divBdr>
        <w:top w:val="none" w:sz="0" w:space="0" w:color="auto"/>
        <w:left w:val="none" w:sz="0" w:space="0" w:color="auto"/>
        <w:bottom w:val="none" w:sz="0" w:space="0" w:color="auto"/>
        <w:right w:val="none" w:sz="0" w:space="0" w:color="auto"/>
      </w:divBdr>
    </w:div>
    <w:div w:id="1120955095">
      <w:bodyDiv w:val="1"/>
      <w:marLeft w:val="0"/>
      <w:marRight w:val="0"/>
      <w:marTop w:val="0"/>
      <w:marBottom w:val="0"/>
      <w:divBdr>
        <w:top w:val="none" w:sz="0" w:space="0" w:color="auto"/>
        <w:left w:val="none" w:sz="0" w:space="0" w:color="auto"/>
        <w:bottom w:val="none" w:sz="0" w:space="0" w:color="auto"/>
        <w:right w:val="none" w:sz="0" w:space="0" w:color="auto"/>
      </w:divBdr>
    </w:div>
    <w:div w:id="1121218524">
      <w:bodyDiv w:val="1"/>
      <w:marLeft w:val="0"/>
      <w:marRight w:val="0"/>
      <w:marTop w:val="0"/>
      <w:marBottom w:val="0"/>
      <w:divBdr>
        <w:top w:val="none" w:sz="0" w:space="0" w:color="auto"/>
        <w:left w:val="none" w:sz="0" w:space="0" w:color="auto"/>
        <w:bottom w:val="none" w:sz="0" w:space="0" w:color="auto"/>
        <w:right w:val="none" w:sz="0" w:space="0" w:color="auto"/>
      </w:divBdr>
    </w:div>
    <w:div w:id="1121339507">
      <w:bodyDiv w:val="1"/>
      <w:marLeft w:val="0"/>
      <w:marRight w:val="0"/>
      <w:marTop w:val="0"/>
      <w:marBottom w:val="0"/>
      <w:divBdr>
        <w:top w:val="none" w:sz="0" w:space="0" w:color="auto"/>
        <w:left w:val="none" w:sz="0" w:space="0" w:color="auto"/>
        <w:bottom w:val="none" w:sz="0" w:space="0" w:color="auto"/>
        <w:right w:val="none" w:sz="0" w:space="0" w:color="auto"/>
      </w:divBdr>
    </w:div>
    <w:div w:id="1121848470">
      <w:bodyDiv w:val="1"/>
      <w:marLeft w:val="0"/>
      <w:marRight w:val="0"/>
      <w:marTop w:val="0"/>
      <w:marBottom w:val="0"/>
      <w:divBdr>
        <w:top w:val="none" w:sz="0" w:space="0" w:color="auto"/>
        <w:left w:val="none" w:sz="0" w:space="0" w:color="auto"/>
        <w:bottom w:val="none" w:sz="0" w:space="0" w:color="auto"/>
        <w:right w:val="none" w:sz="0" w:space="0" w:color="auto"/>
      </w:divBdr>
    </w:div>
    <w:div w:id="1122501098">
      <w:bodyDiv w:val="1"/>
      <w:marLeft w:val="0"/>
      <w:marRight w:val="0"/>
      <w:marTop w:val="0"/>
      <w:marBottom w:val="0"/>
      <w:divBdr>
        <w:top w:val="none" w:sz="0" w:space="0" w:color="auto"/>
        <w:left w:val="none" w:sz="0" w:space="0" w:color="auto"/>
        <w:bottom w:val="none" w:sz="0" w:space="0" w:color="auto"/>
        <w:right w:val="none" w:sz="0" w:space="0" w:color="auto"/>
      </w:divBdr>
    </w:div>
    <w:div w:id="1122531946">
      <w:bodyDiv w:val="1"/>
      <w:marLeft w:val="0"/>
      <w:marRight w:val="0"/>
      <w:marTop w:val="0"/>
      <w:marBottom w:val="0"/>
      <w:divBdr>
        <w:top w:val="none" w:sz="0" w:space="0" w:color="auto"/>
        <w:left w:val="none" w:sz="0" w:space="0" w:color="auto"/>
        <w:bottom w:val="none" w:sz="0" w:space="0" w:color="auto"/>
        <w:right w:val="none" w:sz="0" w:space="0" w:color="auto"/>
      </w:divBdr>
    </w:div>
    <w:div w:id="1122577676">
      <w:bodyDiv w:val="1"/>
      <w:marLeft w:val="0"/>
      <w:marRight w:val="0"/>
      <w:marTop w:val="0"/>
      <w:marBottom w:val="0"/>
      <w:divBdr>
        <w:top w:val="none" w:sz="0" w:space="0" w:color="auto"/>
        <w:left w:val="none" w:sz="0" w:space="0" w:color="auto"/>
        <w:bottom w:val="none" w:sz="0" w:space="0" w:color="auto"/>
        <w:right w:val="none" w:sz="0" w:space="0" w:color="auto"/>
      </w:divBdr>
    </w:div>
    <w:div w:id="1122846626">
      <w:bodyDiv w:val="1"/>
      <w:marLeft w:val="0"/>
      <w:marRight w:val="0"/>
      <w:marTop w:val="0"/>
      <w:marBottom w:val="0"/>
      <w:divBdr>
        <w:top w:val="none" w:sz="0" w:space="0" w:color="auto"/>
        <w:left w:val="none" w:sz="0" w:space="0" w:color="auto"/>
        <w:bottom w:val="none" w:sz="0" w:space="0" w:color="auto"/>
        <w:right w:val="none" w:sz="0" w:space="0" w:color="auto"/>
      </w:divBdr>
    </w:div>
    <w:div w:id="1122849305">
      <w:bodyDiv w:val="1"/>
      <w:marLeft w:val="0"/>
      <w:marRight w:val="0"/>
      <w:marTop w:val="0"/>
      <w:marBottom w:val="0"/>
      <w:divBdr>
        <w:top w:val="none" w:sz="0" w:space="0" w:color="auto"/>
        <w:left w:val="none" w:sz="0" w:space="0" w:color="auto"/>
        <w:bottom w:val="none" w:sz="0" w:space="0" w:color="auto"/>
        <w:right w:val="none" w:sz="0" w:space="0" w:color="auto"/>
      </w:divBdr>
    </w:div>
    <w:div w:id="1122922889">
      <w:bodyDiv w:val="1"/>
      <w:marLeft w:val="0"/>
      <w:marRight w:val="0"/>
      <w:marTop w:val="0"/>
      <w:marBottom w:val="0"/>
      <w:divBdr>
        <w:top w:val="none" w:sz="0" w:space="0" w:color="auto"/>
        <w:left w:val="none" w:sz="0" w:space="0" w:color="auto"/>
        <w:bottom w:val="none" w:sz="0" w:space="0" w:color="auto"/>
        <w:right w:val="none" w:sz="0" w:space="0" w:color="auto"/>
      </w:divBdr>
    </w:div>
    <w:div w:id="1122967342">
      <w:bodyDiv w:val="1"/>
      <w:marLeft w:val="0"/>
      <w:marRight w:val="0"/>
      <w:marTop w:val="0"/>
      <w:marBottom w:val="0"/>
      <w:divBdr>
        <w:top w:val="none" w:sz="0" w:space="0" w:color="auto"/>
        <w:left w:val="none" w:sz="0" w:space="0" w:color="auto"/>
        <w:bottom w:val="none" w:sz="0" w:space="0" w:color="auto"/>
        <w:right w:val="none" w:sz="0" w:space="0" w:color="auto"/>
      </w:divBdr>
    </w:div>
    <w:div w:id="1123040093">
      <w:bodyDiv w:val="1"/>
      <w:marLeft w:val="0"/>
      <w:marRight w:val="0"/>
      <w:marTop w:val="0"/>
      <w:marBottom w:val="0"/>
      <w:divBdr>
        <w:top w:val="none" w:sz="0" w:space="0" w:color="auto"/>
        <w:left w:val="none" w:sz="0" w:space="0" w:color="auto"/>
        <w:bottom w:val="none" w:sz="0" w:space="0" w:color="auto"/>
        <w:right w:val="none" w:sz="0" w:space="0" w:color="auto"/>
      </w:divBdr>
    </w:div>
    <w:div w:id="1123231159">
      <w:bodyDiv w:val="1"/>
      <w:marLeft w:val="0"/>
      <w:marRight w:val="0"/>
      <w:marTop w:val="0"/>
      <w:marBottom w:val="0"/>
      <w:divBdr>
        <w:top w:val="none" w:sz="0" w:space="0" w:color="auto"/>
        <w:left w:val="none" w:sz="0" w:space="0" w:color="auto"/>
        <w:bottom w:val="none" w:sz="0" w:space="0" w:color="auto"/>
        <w:right w:val="none" w:sz="0" w:space="0" w:color="auto"/>
      </w:divBdr>
    </w:div>
    <w:div w:id="1123689103">
      <w:bodyDiv w:val="1"/>
      <w:marLeft w:val="0"/>
      <w:marRight w:val="0"/>
      <w:marTop w:val="0"/>
      <w:marBottom w:val="0"/>
      <w:divBdr>
        <w:top w:val="none" w:sz="0" w:space="0" w:color="auto"/>
        <w:left w:val="none" w:sz="0" w:space="0" w:color="auto"/>
        <w:bottom w:val="none" w:sz="0" w:space="0" w:color="auto"/>
        <w:right w:val="none" w:sz="0" w:space="0" w:color="auto"/>
      </w:divBdr>
    </w:div>
    <w:div w:id="1123764433">
      <w:bodyDiv w:val="1"/>
      <w:marLeft w:val="0"/>
      <w:marRight w:val="0"/>
      <w:marTop w:val="0"/>
      <w:marBottom w:val="0"/>
      <w:divBdr>
        <w:top w:val="none" w:sz="0" w:space="0" w:color="auto"/>
        <w:left w:val="none" w:sz="0" w:space="0" w:color="auto"/>
        <w:bottom w:val="none" w:sz="0" w:space="0" w:color="auto"/>
        <w:right w:val="none" w:sz="0" w:space="0" w:color="auto"/>
      </w:divBdr>
    </w:div>
    <w:div w:id="1123815324">
      <w:bodyDiv w:val="1"/>
      <w:marLeft w:val="0"/>
      <w:marRight w:val="0"/>
      <w:marTop w:val="0"/>
      <w:marBottom w:val="0"/>
      <w:divBdr>
        <w:top w:val="none" w:sz="0" w:space="0" w:color="auto"/>
        <w:left w:val="none" w:sz="0" w:space="0" w:color="auto"/>
        <w:bottom w:val="none" w:sz="0" w:space="0" w:color="auto"/>
        <w:right w:val="none" w:sz="0" w:space="0" w:color="auto"/>
      </w:divBdr>
    </w:div>
    <w:div w:id="1124275889">
      <w:bodyDiv w:val="1"/>
      <w:marLeft w:val="0"/>
      <w:marRight w:val="0"/>
      <w:marTop w:val="0"/>
      <w:marBottom w:val="0"/>
      <w:divBdr>
        <w:top w:val="none" w:sz="0" w:space="0" w:color="auto"/>
        <w:left w:val="none" w:sz="0" w:space="0" w:color="auto"/>
        <w:bottom w:val="none" w:sz="0" w:space="0" w:color="auto"/>
        <w:right w:val="none" w:sz="0" w:space="0" w:color="auto"/>
      </w:divBdr>
    </w:div>
    <w:div w:id="1124343832">
      <w:bodyDiv w:val="1"/>
      <w:marLeft w:val="0"/>
      <w:marRight w:val="0"/>
      <w:marTop w:val="0"/>
      <w:marBottom w:val="0"/>
      <w:divBdr>
        <w:top w:val="none" w:sz="0" w:space="0" w:color="auto"/>
        <w:left w:val="none" w:sz="0" w:space="0" w:color="auto"/>
        <w:bottom w:val="none" w:sz="0" w:space="0" w:color="auto"/>
        <w:right w:val="none" w:sz="0" w:space="0" w:color="auto"/>
      </w:divBdr>
    </w:div>
    <w:div w:id="1124353111">
      <w:bodyDiv w:val="1"/>
      <w:marLeft w:val="0"/>
      <w:marRight w:val="0"/>
      <w:marTop w:val="0"/>
      <w:marBottom w:val="0"/>
      <w:divBdr>
        <w:top w:val="none" w:sz="0" w:space="0" w:color="auto"/>
        <w:left w:val="none" w:sz="0" w:space="0" w:color="auto"/>
        <w:bottom w:val="none" w:sz="0" w:space="0" w:color="auto"/>
        <w:right w:val="none" w:sz="0" w:space="0" w:color="auto"/>
      </w:divBdr>
    </w:div>
    <w:div w:id="1124542188">
      <w:bodyDiv w:val="1"/>
      <w:marLeft w:val="0"/>
      <w:marRight w:val="0"/>
      <w:marTop w:val="0"/>
      <w:marBottom w:val="0"/>
      <w:divBdr>
        <w:top w:val="none" w:sz="0" w:space="0" w:color="auto"/>
        <w:left w:val="none" w:sz="0" w:space="0" w:color="auto"/>
        <w:bottom w:val="none" w:sz="0" w:space="0" w:color="auto"/>
        <w:right w:val="none" w:sz="0" w:space="0" w:color="auto"/>
      </w:divBdr>
    </w:div>
    <w:div w:id="1124734582">
      <w:bodyDiv w:val="1"/>
      <w:marLeft w:val="0"/>
      <w:marRight w:val="0"/>
      <w:marTop w:val="0"/>
      <w:marBottom w:val="0"/>
      <w:divBdr>
        <w:top w:val="none" w:sz="0" w:space="0" w:color="auto"/>
        <w:left w:val="none" w:sz="0" w:space="0" w:color="auto"/>
        <w:bottom w:val="none" w:sz="0" w:space="0" w:color="auto"/>
        <w:right w:val="none" w:sz="0" w:space="0" w:color="auto"/>
      </w:divBdr>
    </w:div>
    <w:div w:id="1125082139">
      <w:bodyDiv w:val="1"/>
      <w:marLeft w:val="0"/>
      <w:marRight w:val="0"/>
      <w:marTop w:val="0"/>
      <w:marBottom w:val="0"/>
      <w:divBdr>
        <w:top w:val="none" w:sz="0" w:space="0" w:color="auto"/>
        <w:left w:val="none" w:sz="0" w:space="0" w:color="auto"/>
        <w:bottom w:val="none" w:sz="0" w:space="0" w:color="auto"/>
        <w:right w:val="none" w:sz="0" w:space="0" w:color="auto"/>
      </w:divBdr>
    </w:div>
    <w:div w:id="1125149742">
      <w:bodyDiv w:val="1"/>
      <w:marLeft w:val="0"/>
      <w:marRight w:val="0"/>
      <w:marTop w:val="0"/>
      <w:marBottom w:val="0"/>
      <w:divBdr>
        <w:top w:val="none" w:sz="0" w:space="0" w:color="auto"/>
        <w:left w:val="none" w:sz="0" w:space="0" w:color="auto"/>
        <w:bottom w:val="none" w:sz="0" w:space="0" w:color="auto"/>
        <w:right w:val="none" w:sz="0" w:space="0" w:color="auto"/>
      </w:divBdr>
    </w:div>
    <w:div w:id="1125150039">
      <w:bodyDiv w:val="1"/>
      <w:marLeft w:val="0"/>
      <w:marRight w:val="0"/>
      <w:marTop w:val="0"/>
      <w:marBottom w:val="0"/>
      <w:divBdr>
        <w:top w:val="none" w:sz="0" w:space="0" w:color="auto"/>
        <w:left w:val="none" w:sz="0" w:space="0" w:color="auto"/>
        <w:bottom w:val="none" w:sz="0" w:space="0" w:color="auto"/>
        <w:right w:val="none" w:sz="0" w:space="0" w:color="auto"/>
      </w:divBdr>
    </w:div>
    <w:div w:id="1125199275">
      <w:bodyDiv w:val="1"/>
      <w:marLeft w:val="0"/>
      <w:marRight w:val="0"/>
      <w:marTop w:val="0"/>
      <w:marBottom w:val="0"/>
      <w:divBdr>
        <w:top w:val="none" w:sz="0" w:space="0" w:color="auto"/>
        <w:left w:val="none" w:sz="0" w:space="0" w:color="auto"/>
        <w:bottom w:val="none" w:sz="0" w:space="0" w:color="auto"/>
        <w:right w:val="none" w:sz="0" w:space="0" w:color="auto"/>
      </w:divBdr>
    </w:div>
    <w:div w:id="1125270520">
      <w:bodyDiv w:val="1"/>
      <w:marLeft w:val="0"/>
      <w:marRight w:val="0"/>
      <w:marTop w:val="0"/>
      <w:marBottom w:val="0"/>
      <w:divBdr>
        <w:top w:val="none" w:sz="0" w:space="0" w:color="auto"/>
        <w:left w:val="none" w:sz="0" w:space="0" w:color="auto"/>
        <w:bottom w:val="none" w:sz="0" w:space="0" w:color="auto"/>
        <w:right w:val="none" w:sz="0" w:space="0" w:color="auto"/>
      </w:divBdr>
    </w:div>
    <w:div w:id="1125271047">
      <w:bodyDiv w:val="1"/>
      <w:marLeft w:val="0"/>
      <w:marRight w:val="0"/>
      <w:marTop w:val="0"/>
      <w:marBottom w:val="0"/>
      <w:divBdr>
        <w:top w:val="none" w:sz="0" w:space="0" w:color="auto"/>
        <w:left w:val="none" w:sz="0" w:space="0" w:color="auto"/>
        <w:bottom w:val="none" w:sz="0" w:space="0" w:color="auto"/>
        <w:right w:val="none" w:sz="0" w:space="0" w:color="auto"/>
      </w:divBdr>
    </w:div>
    <w:div w:id="1125655649">
      <w:bodyDiv w:val="1"/>
      <w:marLeft w:val="0"/>
      <w:marRight w:val="0"/>
      <w:marTop w:val="0"/>
      <w:marBottom w:val="0"/>
      <w:divBdr>
        <w:top w:val="none" w:sz="0" w:space="0" w:color="auto"/>
        <w:left w:val="none" w:sz="0" w:space="0" w:color="auto"/>
        <w:bottom w:val="none" w:sz="0" w:space="0" w:color="auto"/>
        <w:right w:val="none" w:sz="0" w:space="0" w:color="auto"/>
      </w:divBdr>
    </w:div>
    <w:div w:id="1126006056">
      <w:bodyDiv w:val="1"/>
      <w:marLeft w:val="0"/>
      <w:marRight w:val="0"/>
      <w:marTop w:val="0"/>
      <w:marBottom w:val="0"/>
      <w:divBdr>
        <w:top w:val="none" w:sz="0" w:space="0" w:color="auto"/>
        <w:left w:val="none" w:sz="0" w:space="0" w:color="auto"/>
        <w:bottom w:val="none" w:sz="0" w:space="0" w:color="auto"/>
        <w:right w:val="none" w:sz="0" w:space="0" w:color="auto"/>
      </w:divBdr>
    </w:div>
    <w:div w:id="1126042757">
      <w:bodyDiv w:val="1"/>
      <w:marLeft w:val="0"/>
      <w:marRight w:val="0"/>
      <w:marTop w:val="0"/>
      <w:marBottom w:val="0"/>
      <w:divBdr>
        <w:top w:val="none" w:sz="0" w:space="0" w:color="auto"/>
        <w:left w:val="none" w:sz="0" w:space="0" w:color="auto"/>
        <w:bottom w:val="none" w:sz="0" w:space="0" w:color="auto"/>
        <w:right w:val="none" w:sz="0" w:space="0" w:color="auto"/>
      </w:divBdr>
    </w:div>
    <w:div w:id="1126046808">
      <w:bodyDiv w:val="1"/>
      <w:marLeft w:val="0"/>
      <w:marRight w:val="0"/>
      <w:marTop w:val="0"/>
      <w:marBottom w:val="0"/>
      <w:divBdr>
        <w:top w:val="none" w:sz="0" w:space="0" w:color="auto"/>
        <w:left w:val="none" w:sz="0" w:space="0" w:color="auto"/>
        <w:bottom w:val="none" w:sz="0" w:space="0" w:color="auto"/>
        <w:right w:val="none" w:sz="0" w:space="0" w:color="auto"/>
      </w:divBdr>
    </w:div>
    <w:div w:id="1126316063">
      <w:bodyDiv w:val="1"/>
      <w:marLeft w:val="0"/>
      <w:marRight w:val="0"/>
      <w:marTop w:val="0"/>
      <w:marBottom w:val="0"/>
      <w:divBdr>
        <w:top w:val="none" w:sz="0" w:space="0" w:color="auto"/>
        <w:left w:val="none" w:sz="0" w:space="0" w:color="auto"/>
        <w:bottom w:val="none" w:sz="0" w:space="0" w:color="auto"/>
        <w:right w:val="none" w:sz="0" w:space="0" w:color="auto"/>
      </w:divBdr>
    </w:div>
    <w:div w:id="1126393139">
      <w:bodyDiv w:val="1"/>
      <w:marLeft w:val="0"/>
      <w:marRight w:val="0"/>
      <w:marTop w:val="0"/>
      <w:marBottom w:val="0"/>
      <w:divBdr>
        <w:top w:val="none" w:sz="0" w:space="0" w:color="auto"/>
        <w:left w:val="none" w:sz="0" w:space="0" w:color="auto"/>
        <w:bottom w:val="none" w:sz="0" w:space="0" w:color="auto"/>
        <w:right w:val="none" w:sz="0" w:space="0" w:color="auto"/>
      </w:divBdr>
    </w:div>
    <w:div w:id="1126393799">
      <w:bodyDiv w:val="1"/>
      <w:marLeft w:val="0"/>
      <w:marRight w:val="0"/>
      <w:marTop w:val="0"/>
      <w:marBottom w:val="0"/>
      <w:divBdr>
        <w:top w:val="none" w:sz="0" w:space="0" w:color="auto"/>
        <w:left w:val="none" w:sz="0" w:space="0" w:color="auto"/>
        <w:bottom w:val="none" w:sz="0" w:space="0" w:color="auto"/>
        <w:right w:val="none" w:sz="0" w:space="0" w:color="auto"/>
      </w:divBdr>
    </w:div>
    <w:div w:id="1126506609">
      <w:bodyDiv w:val="1"/>
      <w:marLeft w:val="0"/>
      <w:marRight w:val="0"/>
      <w:marTop w:val="0"/>
      <w:marBottom w:val="0"/>
      <w:divBdr>
        <w:top w:val="none" w:sz="0" w:space="0" w:color="auto"/>
        <w:left w:val="none" w:sz="0" w:space="0" w:color="auto"/>
        <w:bottom w:val="none" w:sz="0" w:space="0" w:color="auto"/>
        <w:right w:val="none" w:sz="0" w:space="0" w:color="auto"/>
      </w:divBdr>
    </w:div>
    <w:div w:id="1126657296">
      <w:bodyDiv w:val="1"/>
      <w:marLeft w:val="0"/>
      <w:marRight w:val="0"/>
      <w:marTop w:val="0"/>
      <w:marBottom w:val="0"/>
      <w:divBdr>
        <w:top w:val="none" w:sz="0" w:space="0" w:color="auto"/>
        <w:left w:val="none" w:sz="0" w:space="0" w:color="auto"/>
        <w:bottom w:val="none" w:sz="0" w:space="0" w:color="auto"/>
        <w:right w:val="none" w:sz="0" w:space="0" w:color="auto"/>
      </w:divBdr>
    </w:div>
    <w:div w:id="1126774332">
      <w:bodyDiv w:val="1"/>
      <w:marLeft w:val="0"/>
      <w:marRight w:val="0"/>
      <w:marTop w:val="0"/>
      <w:marBottom w:val="0"/>
      <w:divBdr>
        <w:top w:val="none" w:sz="0" w:space="0" w:color="auto"/>
        <w:left w:val="none" w:sz="0" w:space="0" w:color="auto"/>
        <w:bottom w:val="none" w:sz="0" w:space="0" w:color="auto"/>
        <w:right w:val="none" w:sz="0" w:space="0" w:color="auto"/>
      </w:divBdr>
    </w:div>
    <w:div w:id="1126850201">
      <w:bodyDiv w:val="1"/>
      <w:marLeft w:val="0"/>
      <w:marRight w:val="0"/>
      <w:marTop w:val="0"/>
      <w:marBottom w:val="0"/>
      <w:divBdr>
        <w:top w:val="none" w:sz="0" w:space="0" w:color="auto"/>
        <w:left w:val="none" w:sz="0" w:space="0" w:color="auto"/>
        <w:bottom w:val="none" w:sz="0" w:space="0" w:color="auto"/>
        <w:right w:val="none" w:sz="0" w:space="0" w:color="auto"/>
      </w:divBdr>
    </w:div>
    <w:div w:id="1126964831">
      <w:bodyDiv w:val="1"/>
      <w:marLeft w:val="0"/>
      <w:marRight w:val="0"/>
      <w:marTop w:val="0"/>
      <w:marBottom w:val="0"/>
      <w:divBdr>
        <w:top w:val="none" w:sz="0" w:space="0" w:color="auto"/>
        <w:left w:val="none" w:sz="0" w:space="0" w:color="auto"/>
        <w:bottom w:val="none" w:sz="0" w:space="0" w:color="auto"/>
        <w:right w:val="none" w:sz="0" w:space="0" w:color="auto"/>
      </w:divBdr>
    </w:div>
    <w:div w:id="1127048196">
      <w:bodyDiv w:val="1"/>
      <w:marLeft w:val="0"/>
      <w:marRight w:val="0"/>
      <w:marTop w:val="0"/>
      <w:marBottom w:val="0"/>
      <w:divBdr>
        <w:top w:val="none" w:sz="0" w:space="0" w:color="auto"/>
        <w:left w:val="none" w:sz="0" w:space="0" w:color="auto"/>
        <w:bottom w:val="none" w:sz="0" w:space="0" w:color="auto"/>
        <w:right w:val="none" w:sz="0" w:space="0" w:color="auto"/>
      </w:divBdr>
    </w:div>
    <w:div w:id="1127158129">
      <w:bodyDiv w:val="1"/>
      <w:marLeft w:val="0"/>
      <w:marRight w:val="0"/>
      <w:marTop w:val="0"/>
      <w:marBottom w:val="0"/>
      <w:divBdr>
        <w:top w:val="none" w:sz="0" w:space="0" w:color="auto"/>
        <w:left w:val="none" w:sz="0" w:space="0" w:color="auto"/>
        <w:bottom w:val="none" w:sz="0" w:space="0" w:color="auto"/>
        <w:right w:val="none" w:sz="0" w:space="0" w:color="auto"/>
      </w:divBdr>
    </w:div>
    <w:div w:id="1127547107">
      <w:bodyDiv w:val="1"/>
      <w:marLeft w:val="0"/>
      <w:marRight w:val="0"/>
      <w:marTop w:val="0"/>
      <w:marBottom w:val="0"/>
      <w:divBdr>
        <w:top w:val="none" w:sz="0" w:space="0" w:color="auto"/>
        <w:left w:val="none" w:sz="0" w:space="0" w:color="auto"/>
        <w:bottom w:val="none" w:sz="0" w:space="0" w:color="auto"/>
        <w:right w:val="none" w:sz="0" w:space="0" w:color="auto"/>
      </w:divBdr>
    </w:div>
    <w:div w:id="1127814675">
      <w:bodyDiv w:val="1"/>
      <w:marLeft w:val="0"/>
      <w:marRight w:val="0"/>
      <w:marTop w:val="0"/>
      <w:marBottom w:val="0"/>
      <w:divBdr>
        <w:top w:val="none" w:sz="0" w:space="0" w:color="auto"/>
        <w:left w:val="none" w:sz="0" w:space="0" w:color="auto"/>
        <w:bottom w:val="none" w:sz="0" w:space="0" w:color="auto"/>
        <w:right w:val="none" w:sz="0" w:space="0" w:color="auto"/>
      </w:divBdr>
    </w:div>
    <w:div w:id="1128280201">
      <w:bodyDiv w:val="1"/>
      <w:marLeft w:val="0"/>
      <w:marRight w:val="0"/>
      <w:marTop w:val="0"/>
      <w:marBottom w:val="0"/>
      <w:divBdr>
        <w:top w:val="none" w:sz="0" w:space="0" w:color="auto"/>
        <w:left w:val="none" w:sz="0" w:space="0" w:color="auto"/>
        <w:bottom w:val="none" w:sz="0" w:space="0" w:color="auto"/>
        <w:right w:val="none" w:sz="0" w:space="0" w:color="auto"/>
      </w:divBdr>
    </w:div>
    <w:div w:id="1128428077">
      <w:bodyDiv w:val="1"/>
      <w:marLeft w:val="0"/>
      <w:marRight w:val="0"/>
      <w:marTop w:val="0"/>
      <w:marBottom w:val="0"/>
      <w:divBdr>
        <w:top w:val="none" w:sz="0" w:space="0" w:color="auto"/>
        <w:left w:val="none" w:sz="0" w:space="0" w:color="auto"/>
        <w:bottom w:val="none" w:sz="0" w:space="0" w:color="auto"/>
        <w:right w:val="none" w:sz="0" w:space="0" w:color="auto"/>
      </w:divBdr>
    </w:div>
    <w:div w:id="1128544565">
      <w:bodyDiv w:val="1"/>
      <w:marLeft w:val="0"/>
      <w:marRight w:val="0"/>
      <w:marTop w:val="0"/>
      <w:marBottom w:val="0"/>
      <w:divBdr>
        <w:top w:val="none" w:sz="0" w:space="0" w:color="auto"/>
        <w:left w:val="none" w:sz="0" w:space="0" w:color="auto"/>
        <w:bottom w:val="none" w:sz="0" w:space="0" w:color="auto"/>
        <w:right w:val="none" w:sz="0" w:space="0" w:color="auto"/>
      </w:divBdr>
    </w:div>
    <w:div w:id="1129085645">
      <w:bodyDiv w:val="1"/>
      <w:marLeft w:val="0"/>
      <w:marRight w:val="0"/>
      <w:marTop w:val="0"/>
      <w:marBottom w:val="0"/>
      <w:divBdr>
        <w:top w:val="none" w:sz="0" w:space="0" w:color="auto"/>
        <w:left w:val="none" w:sz="0" w:space="0" w:color="auto"/>
        <w:bottom w:val="none" w:sz="0" w:space="0" w:color="auto"/>
        <w:right w:val="none" w:sz="0" w:space="0" w:color="auto"/>
      </w:divBdr>
    </w:div>
    <w:div w:id="1129278677">
      <w:bodyDiv w:val="1"/>
      <w:marLeft w:val="0"/>
      <w:marRight w:val="0"/>
      <w:marTop w:val="0"/>
      <w:marBottom w:val="0"/>
      <w:divBdr>
        <w:top w:val="none" w:sz="0" w:space="0" w:color="auto"/>
        <w:left w:val="none" w:sz="0" w:space="0" w:color="auto"/>
        <w:bottom w:val="none" w:sz="0" w:space="0" w:color="auto"/>
        <w:right w:val="none" w:sz="0" w:space="0" w:color="auto"/>
      </w:divBdr>
    </w:div>
    <w:div w:id="1129471970">
      <w:bodyDiv w:val="1"/>
      <w:marLeft w:val="0"/>
      <w:marRight w:val="0"/>
      <w:marTop w:val="0"/>
      <w:marBottom w:val="0"/>
      <w:divBdr>
        <w:top w:val="none" w:sz="0" w:space="0" w:color="auto"/>
        <w:left w:val="none" w:sz="0" w:space="0" w:color="auto"/>
        <w:bottom w:val="none" w:sz="0" w:space="0" w:color="auto"/>
        <w:right w:val="none" w:sz="0" w:space="0" w:color="auto"/>
      </w:divBdr>
    </w:div>
    <w:div w:id="1129586484">
      <w:bodyDiv w:val="1"/>
      <w:marLeft w:val="0"/>
      <w:marRight w:val="0"/>
      <w:marTop w:val="0"/>
      <w:marBottom w:val="0"/>
      <w:divBdr>
        <w:top w:val="none" w:sz="0" w:space="0" w:color="auto"/>
        <w:left w:val="none" w:sz="0" w:space="0" w:color="auto"/>
        <w:bottom w:val="none" w:sz="0" w:space="0" w:color="auto"/>
        <w:right w:val="none" w:sz="0" w:space="0" w:color="auto"/>
      </w:divBdr>
    </w:div>
    <w:div w:id="1129586529">
      <w:bodyDiv w:val="1"/>
      <w:marLeft w:val="0"/>
      <w:marRight w:val="0"/>
      <w:marTop w:val="0"/>
      <w:marBottom w:val="0"/>
      <w:divBdr>
        <w:top w:val="none" w:sz="0" w:space="0" w:color="auto"/>
        <w:left w:val="none" w:sz="0" w:space="0" w:color="auto"/>
        <w:bottom w:val="none" w:sz="0" w:space="0" w:color="auto"/>
        <w:right w:val="none" w:sz="0" w:space="0" w:color="auto"/>
      </w:divBdr>
    </w:div>
    <w:div w:id="1129973101">
      <w:bodyDiv w:val="1"/>
      <w:marLeft w:val="0"/>
      <w:marRight w:val="0"/>
      <w:marTop w:val="0"/>
      <w:marBottom w:val="0"/>
      <w:divBdr>
        <w:top w:val="none" w:sz="0" w:space="0" w:color="auto"/>
        <w:left w:val="none" w:sz="0" w:space="0" w:color="auto"/>
        <w:bottom w:val="none" w:sz="0" w:space="0" w:color="auto"/>
        <w:right w:val="none" w:sz="0" w:space="0" w:color="auto"/>
      </w:divBdr>
    </w:div>
    <w:div w:id="1130900546">
      <w:bodyDiv w:val="1"/>
      <w:marLeft w:val="0"/>
      <w:marRight w:val="0"/>
      <w:marTop w:val="0"/>
      <w:marBottom w:val="0"/>
      <w:divBdr>
        <w:top w:val="none" w:sz="0" w:space="0" w:color="auto"/>
        <w:left w:val="none" w:sz="0" w:space="0" w:color="auto"/>
        <w:bottom w:val="none" w:sz="0" w:space="0" w:color="auto"/>
        <w:right w:val="none" w:sz="0" w:space="0" w:color="auto"/>
      </w:divBdr>
    </w:div>
    <w:div w:id="1131048771">
      <w:bodyDiv w:val="1"/>
      <w:marLeft w:val="0"/>
      <w:marRight w:val="0"/>
      <w:marTop w:val="0"/>
      <w:marBottom w:val="0"/>
      <w:divBdr>
        <w:top w:val="none" w:sz="0" w:space="0" w:color="auto"/>
        <w:left w:val="none" w:sz="0" w:space="0" w:color="auto"/>
        <w:bottom w:val="none" w:sz="0" w:space="0" w:color="auto"/>
        <w:right w:val="none" w:sz="0" w:space="0" w:color="auto"/>
      </w:divBdr>
    </w:div>
    <w:div w:id="1131051222">
      <w:bodyDiv w:val="1"/>
      <w:marLeft w:val="0"/>
      <w:marRight w:val="0"/>
      <w:marTop w:val="0"/>
      <w:marBottom w:val="0"/>
      <w:divBdr>
        <w:top w:val="none" w:sz="0" w:space="0" w:color="auto"/>
        <w:left w:val="none" w:sz="0" w:space="0" w:color="auto"/>
        <w:bottom w:val="none" w:sz="0" w:space="0" w:color="auto"/>
        <w:right w:val="none" w:sz="0" w:space="0" w:color="auto"/>
      </w:divBdr>
    </w:div>
    <w:div w:id="1131555701">
      <w:bodyDiv w:val="1"/>
      <w:marLeft w:val="0"/>
      <w:marRight w:val="0"/>
      <w:marTop w:val="0"/>
      <w:marBottom w:val="0"/>
      <w:divBdr>
        <w:top w:val="none" w:sz="0" w:space="0" w:color="auto"/>
        <w:left w:val="none" w:sz="0" w:space="0" w:color="auto"/>
        <w:bottom w:val="none" w:sz="0" w:space="0" w:color="auto"/>
        <w:right w:val="none" w:sz="0" w:space="0" w:color="auto"/>
      </w:divBdr>
    </w:div>
    <w:div w:id="1131558158">
      <w:bodyDiv w:val="1"/>
      <w:marLeft w:val="0"/>
      <w:marRight w:val="0"/>
      <w:marTop w:val="0"/>
      <w:marBottom w:val="0"/>
      <w:divBdr>
        <w:top w:val="none" w:sz="0" w:space="0" w:color="auto"/>
        <w:left w:val="none" w:sz="0" w:space="0" w:color="auto"/>
        <w:bottom w:val="none" w:sz="0" w:space="0" w:color="auto"/>
        <w:right w:val="none" w:sz="0" w:space="0" w:color="auto"/>
      </w:divBdr>
    </w:div>
    <w:div w:id="1131945570">
      <w:bodyDiv w:val="1"/>
      <w:marLeft w:val="0"/>
      <w:marRight w:val="0"/>
      <w:marTop w:val="0"/>
      <w:marBottom w:val="0"/>
      <w:divBdr>
        <w:top w:val="none" w:sz="0" w:space="0" w:color="auto"/>
        <w:left w:val="none" w:sz="0" w:space="0" w:color="auto"/>
        <w:bottom w:val="none" w:sz="0" w:space="0" w:color="auto"/>
        <w:right w:val="none" w:sz="0" w:space="0" w:color="auto"/>
      </w:divBdr>
    </w:div>
    <w:div w:id="1131947316">
      <w:bodyDiv w:val="1"/>
      <w:marLeft w:val="0"/>
      <w:marRight w:val="0"/>
      <w:marTop w:val="0"/>
      <w:marBottom w:val="0"/>
      <w:divBdr>
        <w:top w:val="none" w:sz="0" w:space="0" w:color="auto"/>
        <w:left w:val="none" w:sz="0" w:space="0" w:color="auto"/>
        <w:bottom w:val="none" w:sz="0" w:space="0" w:color="auto"/>
        <w:right w:val="none" w:sz="0" w:space="0" w:color="auto"/>
      </w:divBdr>
    </w:div>
    <w:div w:id="1132135358">
      <w:bodyDiv w:val="1"/>
      <w:marLeft w:val="0"/>
      <w:marRight w:val="0"/>
      <w:marTop w:val="0"/>
      <w:marBottom w:val="0"/>
      <w:divBdr>
        <w:top w:val="none" w:sz="0" w:space="0" w:color="auto"/>
        <w:left w:val="none" w:sz="0" w:space="0" w:color="auto"/>
        <w:bottom w:val="none" w:sz="0" w:space="0" w:color="auto"/>
        <w:right w:val="none" w:sz="0" w:space="0" w:color="auto"/>
      </w:divBdr>
    </w:div>
    <w:div w:id="1132164396">
      <w:bodyDiv w:val="1"/>
      <w:marLeft w:val="0"/>
      <w:marRight w:val="0"/>
      <w:marTop w:val="0"/>
      <w:marBottom w:val="0"/>
      <w:divBdr>
        <w:top w:val="none" w:sz="0" w:space="0" w:color="auto"/>
        <w:left w:val="none" w:sz="0" w:space="0" w:color="auto"/>
        <w:bottom w:val="none" w:sz="0" w:space="0" w:color="auto"/>
        <w:right w:val="none" w:sz="0" w:space="0" w:color="auto"/>
      </w:divBdr>
    </w:div>
    <w:div w:id="1132484958">
      <w:bodyDiv w:val="1"/>
      <w:marLeft w:val="0"/>
      <w:marRight w:val="0"/>
      <w:marTop w:val="0"/>
      <w:marBottom w:val="0"/>
      <w:divBdr>
        <w:top w:val="none" w:sz="0" w:space="0" w:color="auto"/>
        <w:left w:val="none" w:sz="0" w:space="0" w:color="auto"/>
        <w:bottom w:val="none" w:sz="0" w:space="0" w:color="auto"/>
        <w:right w:val="none" w:sz="0" w:space="0" w:color="auto"/>
      </w:divBdr>
    </w:div>
    <w:div w:id="1132603259">
      <w:bodyDiv w:val="1"/>
      <w:marLeft w:val="0"/>
      <w:marRight w:val="0"/>
      <w:marTop w:val="0"/>
      <w:marBottom w:val="0"/>
      <w:divBdr>
        <w:top w:val="none" w:sz="0" w:space="0" w:color="auto"/>
        <w:left w:val="none" w:sz="0" w:space="0" w:color="auto"/>
        <w:bottom w:val="none" w:sz="0" w:space="0" w:color="auto"/>
        <w:right w:val="none" w:sz="0" w:space="0" w:color="auto"/>
      </w:divBdr>
    </w:div>
    <w:div w:id="1133056416">
      <w:bodyDiv w:val="1"/>
      <w:marLeft w:val="0"/>
      <w:marRight w:val="0"/>
      <w:marTop w:val="0"/>
      <w:marBottom w:val="0"/>
      <w:divBdr>
        <w:top w:val="none" w:sz="0" w:space="0" w:color="auto"/>
        <w:left w:val="none" w:sz="0" w:space="0" w:color="auto"/>
        <w:bottom w:val="none" w:sz="0" w:space="0" w:color="auto"/>
        <w:right w:val="none" w:sz="0" w:space="0" w:color="auto"/>
      </w:divBdr>
    </w:div>
    <w:div w:id="1133065035">
      <w:bodyDiv w:val="1"/>
      <w:marLeft w:val="0"/>
      <w:marRight w:val="0"/>
      <w:marTop w:val="0"/>
      <w:marBottom w:val="0"/>
      <w:divBdr>
        <w:top w:val="none" w:sz="0" w:space="0" w:color="auto"/>
        <w:left w:val="none" w:sz="0" w:space="0" w:color="auto"/>
        <w:bottom w:val="none" w:sz="0" w:space="0" w:color="auto"/>
        <w:right w:val="none" w:sz="0" w:space="0" w:color="auto"/>
      </w:divBdr>
    </w:div>
    <w:div w:id="1133251322">
      <w:bodyDiv w:val="1"/>
      <w:marLeft w:val="0"/>
      <w:marRight w:val="0"/>
      <w:marTop w:val="0"/>
      <w:marBottom w:val="0"/>
      <w:divBdr>
        <w:top w:val="none" w:sz="0" w:space="0" w:color="auto"/>
        <w:left w:val="none" w:sz="0" w:space="0" w:color="auto"/>
        <w:bottom w:val="none" w:sz="0" w:space="0" w:color="auto"/>
        <w:right w:val="none" w:sz="0" w:space="0" w:color="auto"/>
      </w:divBdr>
    </w:div>
    <w:div w:id="1133255194">
      <w:bodyDiv w:val="1"/>
      <w:marLeft w:val="0"/>
      <w:marRight w:val="0"/>
      <w:marTop w:val="0"/>
      <w:marBottom w:val="0"/>
      <w:divBdr>
        <w:top w:val="none" w:sz="0" w:space="0" w:color="auto"/>
        <w:left w:val="none" w:sz="0" w:space="0" w:color="auto"/>
        <w:bottom w:val="none" w:sz="0" w:space="0" w:color="auto"/>
        <w:right w:val="none" w:sz="0" w:space="0" w:color="auto"/>
      </w:divBdr>
    </w:div>
    <w:div w:id="1133329041">
      <w:bodyDiv w:val="1"/>
      <w:marLeft w:val="0"/>
      <w:marRight w:val="0"/>
      <w:marTop w:val="0"/>
      <w:marBottom w:val="0"/>
      <w:divBdr>
        <w:top w:val="none" w:sz="0" w:space="0" w:color="auto"/>
        <w:left w:val="none" w:sz="0" w:space="0" w:color="auto"/>
        <w:bottom w:val="none" w:sz="0" w:space="0" w:color="auto"/>
        <w:right w:val="none" w:sz="0" w:space="0" w:color="auto"/>
      </w:divBdr>
    </w:div>
    <w:div w:id="1133477477">
      <w:bodyDiv w:val="1"/>
      <w:marLeft w:val="0"/>
      <w:marRight w:val="0"/>
      <w:marTop w:val="0"/>
      <w:marBottom w:val="0"/>
      <w:divBdr>
        <w:top w:val="none" w:sz="0" w:space="0" w:color="auto"/>
        <w:left w:val="none" w:sz="0" w:space="0" w:color="auto"/>
        <w:bottom w:val="none" w:sz="0" w:space="0" w:color="auto"/>
        <w:right w:val="none" w:sz="0" w:space="0" w:color="auto"/>
      </w:divBdr>
    </w:div>
    <w:div w:id="1133642598">
      <w:bodyDiv w:val="1"/>
      <w:marLeft w:val="0"/>
      <w:marRight w:val="0"/>
      <w:marTop w:val="0"/>
      <w:marBottom w:val="0"/>
      <w:divBdr>
        <w:top w:val="none" w:sz="0" w:space="0" w:color="auto"/>
        <w:left w:val="none" w:sz="0" w:space="0" w:color="auto"/>
        <w:bottom w:val="none" w:sz="0" w:space="0" w:color="auto"/>
        <w:right w:val="none" w:sz="0" w:space="0" w:color="auto"/>
      </w:divBdr>
    </w:div>
    <w:div w:id="1133644246">
      <w:bodyDiv w:val="1"/>
      <w:marLeft w:val="0"/>
      <w:marRight w:val="0"/>
      <w:marTop w:val="0"/>
      <w:marBottom w:val="0"/>
      <w:divBdr>
        <w:top w:val="none" w:sz="0" w:space="0" w:color="auto"/>
        <w:left w:val="none" w:sz="0" w:space="0" w:color="auto"/>
        <w:bottom w:val="none" w:sz="0" w:space="0" w:color="auto"/>
        <w:right w:val="none" w:sz="0" w:space="0" w:color="auto"/>
      </w:divBdr>
    </w:div>
    <w:div w:id="1133670651">
      <w:bodyDiv w:val="1"/>
      <w:marLeft w:val="0"/>
      <w:marRight w:val="0"/>
      <w:marTop w:val="0"/>
      <w:marBottom w:val="0"/>
      <w:divBdr>
        <w:top w:val="none" w:sz="0" w:space="0" w:color="auto"/>
        <w:left w:val="none" w:sz="0" w:space="0" w:color="auto"/>
        <w:bottom w:val="none" w:sz="0" w:space="0" w:color="auto"/>
        <w:right w:val="none" w:sz="0" w:space="0" w:color="auto"/>
      </w:divBdr>
    </w:div>
    <w:div w:id="1133719313">
      <w:bodyDiv w:val="1"/>
      <w:marLeft w:val="0"/>
      <w:marRight w:val="0"/>
      <w:marTop w:val="0"/>
      <w:marBottom w:val="0"/>
      <w:divBdr>
        <w:top w:val="none" w:sz="0" w:space="0" w:color="auto"/>
        <w:left w:val="none" w:sz="0" w:space="0" w:color="auto"/>
        <w:bottom w:val="none" w:sz="0" w:space="0" w:color="auto"/>
        <w:right w:val="none" w:sz="0" w:space="0" w:color="auto"/>
      </w:divBdr>
    </w:div>
    <w:div w:id="1133795107">
      <w:bodyDiv w:val="1"/>
      <w:marLeft w:val="0"/>
      <w:marRight w:val="0"/>
      <w:marTop w:val="0"/>
      <w:marBottom w:val="0"/>
      <w:divBdr>
        <w:top w:val="none" w:sz="0" w:space="0" w:color="auto"/>
        <w:left w:val="none" w:sz="0" w:space="0" w:color="auto"/>
        <w:bottom w:val="none" w:sz="0" w:space="0" w:color="auto"/>
        <w:right w:val="none" w:sz="0" w:space="0" w:color="auto"/>
      </w:divBdr>
    </w:div>
    <w:div w:id="1133905288">
      <w:bodyDiv w:val="1"/>
      <w:marLeft w:val="0"/>
      <w:marRight w:val="0"/>
      <w:marTop w:val="0"/>
      <w:marBottom w:val="0"/>
      <w:divBdr>
        <w:top w:val="none" w:sz="0" w:space="0" w:color="auto"/>
        <w:left w:val="none" w:sz="0" w:space="0" w:color="auto"/>
        <w:bottom w:val="none" w:sz="0" w:space="0" w:color="auto"/>
        <w:right w:val="none" w:sz="0" w:space="0" w:color="auto"/>
      </w:divBdr>
    </w:div>
    <w:div w:id="1133982261">
      <w:bodyDiv w:val="1"/>
      <w:marLeft w:val="0"/>
      <w:marRight w:val="0"/>
      <w:marTop w:val="0"/>
      <w:marBottom w:val="0"/>
      <w:divBdr>
        <w:top w:val="none" w:sz="0" w:space="0" w:color="auto"/>
        <w:left w:val="none" w:sz="0" w:space="0" w:color="auto"/>
        <w:bottom w:val="none" w:sz="0" w:space="0" w:color="auto"/>
        <w:right w:val="none" w:sz="0" w:space="0" w:color="auto"/>
      </w:divBdr>
    </w:div>
    <w:div w:id="1134251981">
      <w:bodyDiv w:val="1"/>
      <w:marLeft w:val="0"/>
      <w:marRight w:val="0"/>
      <w:marTop w:val="0"/>
      <w:marBottom w:val="0"/>
      <w:divBdr>
        <w:top w:val="none" w:sz="0" w:space="0" w:color="auto"/>
        <w:left w:val="none" w:sz="0" w:space="0" w:color="auto"/>
        <w:bottom w:val="none" w:sz="0" w:space="0" w:color="auto"/>
        <w:right w:val="none" w:sz="0" w:space="0" w:color="auto"/>
      </w:divBdr>
    </w:div>
    <w:div w:id="1134371480">
      <w:bodyDiv w:val="1"/>
      <w:marLeft w:val="0"/>
      <w:marRight w:val="0"/>
      <w:marTop w:val="0"/>
      <w:marBottom w:val="0"/>
      <w:divBdr>
        <w:top w:val="none" w:sz="0" w:space="0" w:color="auto"/>
        <w:left w:val="none" w:sz="0" w:space="0" w:color="auto"/>
        <w:bottom w:val="none" w:sz="0" w:space="0" w:color="auto"/>
        <w:right w:val="none" w:sz="0" w:space="0" w:color="auto"/>
      </w:divBdr>
    </w:div>
    <w:div w:id="1134562786">
      <w:bodyDiv w:val="1"/>
      <w:marLeft w:val="0"/>
      <w:marRight w:val="0"/>
      <w:marTop w:val="0"/>
      <w:marBottom w:val="0"/>
      <w:divBdr>
        <w:top w:val="none" w:sz="0" w:space="0" w:color="auto"/>
        <w:left w:val="none" w:sz="0" w:space="0" w:color="auto"/>
        <w:bottom w:val="none" w:sz="0" w:space="0" w:color="auto"/>
        <w:right w:val="none" w:sz="0" w:space="0" w:color="auto"/>
      </w:divBdr>
    </w:div>
    <w:div w:id="1134761439">
      <w:bodyDiv w:val="1"/>
      <w:marLeft w:val="0"/>
      <w:marRight w:val="0"/>
      <w:marTop w:val="0"/>
      <w:marBottom w:val="0"/>
      <w:divBdr>
        <w:top w:val="none" w:sz="0" w:space="0" w:color="auto"/>
        <w:left w:val="none" w:sz="0" w:space="0" w:color="auto"/>
        <w:bottom w:val="none" w:sz="0" w:space="0" w:color="auto"/>
        <w:right w:val="none" w:sz="0" w:space="0" w:color="auto"/>
      </w:divBdr>
    </w:div>
    <w:div w:id="1135101983">
      <w:bodyDiv w:val="1"/>
      <w:marLeft w:val="0"/>
      <w:marRight w:val="0"/>
      <w:marTop w:val="0"/>
      <w:marBottom w:val="0"/>
      <w:divBdr>
        <w:top w:val="none" w:sz="0" w:space="0" w:color="auto"/>
        <w:left w:val="none" w:sz="0" w:space="0" w:color="auto"/>
        <w:bottom w:val="none" w:sz="0" w:space="0" w:color="auto"/>
        <w:right w:val="none" w:sz="0" w:space="0" w:color="auto"/>
      </w:divBdr>
    </w:div>
    <w:div w:id="1135296188">
      <w:bodyDiv w:val="1"/>
      <w:marLeft w:val="0"/>
      <w:marRight w:val="0"/>
      <w:marTop w:val="0"/>
      <w:marBottom w:val="0"/>
      <w:divBdr>
        <w:top w:val="none" w:sz="0" w:space="0" w:color="auto"/>
        <w:left w:val="none" w:sz="0" w:space="0" w:color="auto"/>
        <w:bottom w:val="none" w:sz="0" w:space="0" w:color="auto"/>
        <w:right w:val="none" w:sz="0" w:space="0" w:color="auto"/>
      </w:divBdr>
    </w:div>
    <w:div w:id="1135411497">
      <w:bodyDiv w:val="1"/>
      <w:marLeft w:val="0"/>
      <w:marRight w:val="0"/>
      <w:marTop w:val="0"/>
      <w:marBottom w:val="0"/>
      <w:divBdr>
        <w:top w:val="none" w:sz="0" w:space="0" w:color="auto"/>
        <w:left w:val="none" w:sz="0" w:space="0" w:color="auto"/>
        <w:bottom w:val="none" w:sz="0" w:space="0" w:color="auto"/>
        <w:right w:val="none" w:sz="0" w:space="0" w:color="auto"/>
      </w:divBdr>
    </w:div>
    <w:div w:id="1135416732">
      <w:bodyDiv w:val="1"/>
      <w:marLeft w:val="0"/>
      <w:marRight w:val="0"/>
      <w:marTop w:val="0"/>
      <w:marBottom w:val="0"/>
      <w:divBdr>
        <w:top w:val="none" w:sz="0" w:space="0" w:color="auto"/>
        <w:left w:val="none" w:sz="0" w:space="0" w:color="auto"/>
        <w:bottom w:val="none" w:sz="0" w:space="0" w:color="auto"/>
        <w:right w:val="none" w:sz="0" w:space="0" w:color="auto"/>
      </w:divBdr>
    </w:div>
    <w:div w:id="1135488305">
      <w:bodyDiv w:val="1"/>
      <w:marLeft w:val="0"/>
      <w:marRight w:val="0"/>
      <w:marTop w:val="0"/>
      <w:marBottom w:val="0"/>
      <w:divBdr>
        <w:top w:val="none" w:sz="0" w:space="0" w:color="auto"/>
        <w:left w:val="none" w:sz="0" w:space="0" w:color="auto"/>
        <w:bottom w:val="none" w:sz="0" w:space="0" w:color="auto"/>
        <w:right w:val="none" w:sz="0" w:space="0" w:color="auto"/>
      </w:divBdr>
    </w:div>
    <w:div w:id="1135677110">
      <w:bodyDiv w:val="1"/>
      <w:marLeft w:val="0"/>
      <w:marRight w:val="0"/>
      <w:marTop w:val="0"/>
      <w:marBottom w:val="0"/>
      <w:divBdr>
        <w:top w:val="none" w:sz="0" w:space="0" w:color="auto"/>
        <w:left w:val="none" w:sz="0" w:space="0" w:color="auto"/>
        <w:bottom w:val="none" w:sz="0" w:space="0" w:color="auto"/>
        <w:right w:val="none" w:sz="0" w:space="0" w:color="auto"/>
      </w:divBdr>
    </w:div>
    <w:div w:id="1135834056">
      <w:bodyDiv w:val="1"/>
      <w:marLeft w:val="0"/>
      <w:marRight w:val="0"/>
      <w:marTop w:val="0"/>
      <w:marBottom w:val="0"/>
      <w:divBdr>
        <w:top w:val="none" w:sz="0" w:space="0" w:color="auto"/>
        <w:left w:val="none" w:sz="0" w:space="0" w:color="auto"/>
        <w:bottom w:val="none" w:sz="0" w:space="0" w:color="auto"/>
        <w:right w:val="none" w:sz="0" w:space="0" w:color="auto"/>
      </w:divBdr>
    </w:div>
    <w:div w:id="1136067455">
      <w:bodyDiv w:val="1"/>
      <w:marLeft w:val="0"/>
      <w:marRight w:val="0"/>
      <w:marTop w:val="0"/>
      <w:marBottom w:val="0"/>
      <w:divBdr>
        <w:top w:val="none" w:sz="0" w:space="0" w:color="auto"/>
        <w:left w:val="none" w:sz="0" w:space="0" w:color="auto"/>
        <w:bottom w:val="none" w:sz="0" w:space="0" w:color="auto"/>
        <w:right w:val="none" w:sz="0" w:space="0" w:color="auto"/>
      </w:divBdr>
    </w:div>
    <w:div w:id="1136069458">
      <w:bodyDiv w:val="1"/>
      <w:marLeft w:val="0"/>
      <w:marRight w:val="0"/>
      <w:marTop w:val="0"/>
      <w:marBottom w:val="0"/>
      <w:divBdr>
        <w:top w:val="none" w:sz="0" w:space="0" w:color="auto"/>
        <w:left w:val="none" w:sz="0" w:space="0" w:color="auto"/>
        <w:bottom w:val="none" w:sz="0" w:space="0" w:color="auto"/>
        <w:right w:val="none" w:sz="0" w:space="0" w:color="auto"/>
      </w:divBdr>
    </w:div>
    <w:div w:id="1136339102">
      <w:bodyDiv w:val="1"/>
      <w:marLeft w:val="0"/>
      <w:marRight w:val="0"/>
      <w:marTop w:val="0"/>
      <w:marBottom w:val="0"/>
      <w:divBdr>
        <w:top w:val="none" w:sz="0" w:space="0" w:color="auto"/>
        <w:left w:val="none" w:sz="0" w:space="0" w:color="auto"/>
        <w:bottom w:val="none" w:sz="0" w:space="0" w:color="auto"/>
        <w:right w:val="none" w:sz="0" w:space="0" w:color="auto"/>
      </w:divBdr>
    </w:div>
    <w:div w:id="1136341571">
      <w:bodyDiv w:val="1"/>
      <w:marLeft w:val="0"/>
      <w:marRight w:val="0"/>
      <w:marTop w:val="0"/>
      <w:marBottom w:val="0"/>
      <w:divBdr>
        <w:top w:val="none" w:sz="0" w:space="0" w:color="auto"/>
        <w:left w:val="none" w:sz="0" w:space="0" w:color="auto"/>
        <w:bottom w:val="none" w:sz="0" w:space="0" w:color="auto"/>
        <w:right w:val="none" w:sz="0" w:space="0" w:color="auto"/>
      </w:divBdr>
    </w:div>
    <w:div w:id="1136484445">
      <w:bodyDiv w:val="1"/>
      <w:marLeft w:val="0"/>
      <w:marRight w:val="0"/>
      <w:marTop w:val="0"/>
      <w:marBottom w:val="0"/>
      <w:divBdr>
        <w:top w:val="none" w:sz="0" w:space="0" w:color="auto"/>
        <w:left w:val="none" w:sz="0" w:space="0" w:color="auto"/>
        <w:bottom w:val="none" w:sz="0" w:space="0" w:color="auto"/>
        <w:right w:val="none" w:sz="0" w:space="0" w:color="auto"/>
      </w:divBdr>
    </w:div>
    <w:div w:id="1136527486">
      <w:bodyDiv w:val="1"/>
      <w:marLeft w:val="0"/>
      <w:marRight w:val="0"/>
      <w:marTop w:val="0"/>
      <w:marBottom w:val="0"/>
      <w:divBdr>
        <w:top w:val="none" w:sz="0" w:space="0" w:color="auto"/>
        <w:left w:val="none" w:sz="0" w:space="0" w:color="auto"/>
        <w:bottom w:val="none" w:sz="0" w:space="0" w:color="auto"/>
        <w:right w:val="none" w:sz="0" w:space="0" w:color="auto"/>
      </w:divBdr>
    </w:div>
    <w:div w:id="1136529917">
      <w:bodyDiv w:val="1"/>
      <w:marLeft w:val="0"/>
      <w:marRight w:val="0"/>
      <w:marTop w:val="0"/>
      <w:marBottom w:val="0"/>
      <w:divBdr>
        <w:top w:val="none" w:sz="0" w:space="0" w:color="auto"/>
        <w:left w:val="none" w:sz="0" w:space="0" w:color="auto"/>
        <w:bottom w:val="none" w:sz="0" w:space="0" w:color="auto"/>
        <w:right w:val="none" w:sz="0" w:space="0" w:color="auto"/>
      </w:divBdr>
    </w:div>
    <w:div w:id="1136675926">
      <w:bodyDiv w:val="1"/>
      <w:marLeft w:val="0"/>
      <w:marRight w:val="0"/>
      <w:marTop w:val="0"/>
      <w:marBottom w:val="0"/>
      <w:divBdr>
        <w:top w:val="none" w:sz="0" w:space="0" w:color="auto"/>
        <w:left w:val="none" w:sz="0" w:space="0" w:color="auto"/>
        <w:bottom w:val="none" w:sz="0" w:space="0" w:color="auto"/>
        <w:right w:val="none" w:sz="0" w:space="0" w:color="auto"/>
      </w:divBdr>
    </w:div>
    <w:div w:id="1136919286">
      <w:bodyDiv w:val="1"/>
      <w:marLeft w:val="0"/>
      <w:marRight w:val="0"/>
      <w:marTop w:val="0"/>
      <w:marBottom w:val="0"/>
      <w:divBdr>
        <w:top w:val="none" w:sz="0" w:space="0" w:color="auto"/>
        <w:left w:val="none" w:sz="0" w:space="0" w:color="auto"/>
        <w:bottom w:val="none" w:sz="0" w:space="0" w:color="auto"/>
        <w:right w:val="none" w:sz="0" w:space="0" w:color="auto"/>
      </w:divBdr>
    </w:div>
    <w:div w:id="1136946498">
      <w:bodyDiv w:val="1"/>
      <w:marLeft w:val="0"/>
      <w:marRight w:val="0"/>
      <w:marTop w:val="0"/>
      <w:marBottom w:val="0"/>
      <w:divBdr>
        <w:top w:val="none" w:sz="0" w:space="0" w:color="auto"/>
        <w:left w:val="none" w:sz="0" w:space="0" w:color="auto"/>
        <w:bottom w:val="none" w:sz="0" w:space="0" w:color="auto"/>
        <w:right w:val="none" w:sz="0" w:space="0" w:color="auto"/>
      </w:divBdr>
    </w:div>
    <w:div w:id="1137071927">
      <w:bodyDiv w:val="1"/>
      <w:marLeft w:val="0"/>
      <w:marRight w:val="0"/>
      <w:marTop w:val="0"/>
      <w:marBottom w:val="0"/>
      <w:divBdr>
        <w:top w:val="none" w:sz="0" w:space="0" w:color="auto"/>
        <w:left w:val="none" w:sz="0" w:space="0" w:color="auto"/>
        <w:bottom w:val="none" w:sz="0" w:space="0" w:color="auto"/>
        <w:right w:val="none" w:sz="0" w:space="0" w:color="auto"/>
      </w:divBdr>
    </w:div>
    <w:div w:id="1137334197">
      <w:bodyDiv w:val="1"/>
      <w:marLeft w:val="0"/>
      <w:marRight w:val="0"/>
      <w:marTop w:val="0"/>
      <w:marBottom w:val="0"/>
      <w:divBdr>
        <w:top w:val="none" w:sz="0" w:space="0" w:color="auto"/>
        <w:left w:val="none" w:sz="0" w:space="0" w:color="auto"/>
        <w:bottom w:val="none" w:sz="0" w:space="0" w:color="auto"/>
        <w:right w:val="none" w:sz="0" w:space="0" w:color="auto"/>
      </w:divBdr>
    </w:div>
    <w:div w:id="1137532260">
      <w:bodyDiv w:val="1"/>
      <w:marLeft w:val="0"/>
      <w:marRight w:val="0"/>
      <w:marTop w:val="0"/>
      <w:marBottom w:val="0"/>
      <w:divBdr>
        <w:top w:val="none" w:sz="0" w:space="0" w:color="auto"/>
        <w:left w:val="none" w:sz="0" w:space="0" w:color="auto"/>
        <w:bottom w:val="none" w:sz="0" w:space="0" w:color="auto"/>
        <w:right w:val="none" w:sz="0" w:space="0" w:color="auto"/>
      </w:divBdr>
    </w:div>
    <w:div w:id="1137576367">
      <w:bodyDiv w:val="1"/>
      <w:marLeft w:val="0"/>
      <w:marRight w:val="0"/>
      <w:marTop w:val="0"/>
      <w:marBottom w:val="0"/>
      <w:divBdr>
        <w:top w:val="none" w:sz="0" w:space="0" w:color="auto"/>
        <w:left w:val="none" w:sz="0" w:space="0" w:color="auto"/>
        <w:bottom w:val="none" w:sz="0" w:space="0" w:color="auto"/>
        <w:right w:val="none" w:sz="0" w:space="0" w:color="auto"/>
      </w:divBdr>
    </w:div>
    <w:div w:id="1137602766">
      <w:bodyDiv w:val="1"/>
      <w:marLeft w:val="0"/>
      <w:marRight w:val="0"/>
      <w:marTop w:val="0"/>
      <w:marBottom w:val="0"/>
      <w:divBdr>
        <w:top w:val="none" w:sz="0" w:space="0" w:color="auto"/>
        <w:left w:val="none" w:sz="0" w:space="0" w:color="auto"/>
        <w:bottom w:val="none" w:sz="0" w:space="0" w:color="auto"/>
        <w:right w:val="none" w:sz="0" w:space="0" w:color="auto"/>
      </w:divBdr>
    </w:div>
    <w:div w:id="1137643048">
      <w:bodyDiv w:val="1"/>
      <w:marLeft w:val="0"/>
      <w:marRight w:val="0"/>
      <w:marTop w:val="0"/>
      <w:marBottom w:val="0"/>
      <w:divBdr>
        <w:top w:val="none" w:sz="0" w:space="0" w:color="auto"/>
        <w:left w:val="none" w:sz="0" w:space="0" w:color="auto"/>
        <w:bottom w:val="none" w:sz="0" w:space="0" w:color="auto"/>
        <w:right w:val="none" w:sz="0" w:space="0" w:color="auto"/>
      </w:divBdr>
    </w:div>
    <w:div w:id="1137726765">
      <w:bodyDiv w:val="1"/>
      <w:marLeft w:val="0"/>
      <w:marRight w:val="0"/>
      <w:marTop w:val="0"/>
      <w:marBottom w:val="0"/>
      <w:divBdr>
        <w:top w:val="none" w:sz="0" w:space="0" w:color="auto"/>
        <w:left w:val="none" w:sz="0" w:space="0" w:color="auto"/>
        <w:bottom w:val="none" w:sz="0" w:space="0" w:color="auto"/>
        <w:right w:val="none" w:sz="0" w:space="0" w:color="auto"/>
      </w:divBdr>
    </w:div>
    <w:div w:id="1138113130">
      <w:bodyDiv w:val="1"/>
      <w:marLeft w:val="0"/>
      <w:marRight w:val="0"/>
      <w:marTop w:val="0"/>
      <w:marBottom w:val="0"/>
      <w:divBdr>
        <w:top w:val="none" w:sz="0" w:space="0" w:color="auto"/>
        <w:left w:val="none" w:sz="0" w:space="0" w:color="auto"/>
        <w:bottom w:val="none" w:sz="0" w:space="0" w:color="auto"/>
        <w:right w:val="none" w:sz="0" w:space="0" w:color="auto"/>
      </w:divBdr>
    </w:div>
    <w:div w:id="1138257115">
      <w:bodyDiv w:val="1"/>
      <w:marLeft w:val="0"/>
      <w:marRight w:val="0"/>
      <w:marTop w:val="0"/>
      <w:marBottom w:val="0"/>
      <w:divBdr>
        <w:top w:val="none" w:sz="0" w:space="0" w:color="auto"/>
        <w:left w:val="none" w:sz="0" w:space="0" w:color="auto"/>
        <w:bottom w:val="none" w:sz="0" w:space="0" w:color="auto"/>
        <w:right w:val="none" w:sz="0" w:space="0" w:color="auto"/>
      </w:divBdr>
    </w:div>
    <w:div w:id="1138304506">
      <w:bodyDiv w:val="1"/>
      <w:marLeft w:val="0"/>
      <w:marRight w:val="0"/>
      <w:marTop w:val="0"/>
      <w:marBottom w:val="0"/>
      <w:divBdr>
        <w:top w:val="none" w:sz="0" w:space="0" w:color="auto"/>
        <w:left w:val="none" w:sz="0" w:space="0" w:color="auto"/>
        <w:bottom w:val="none" w:sz="0" w:space="0" w:color="auto"/>
        <w:right w:val="none" w:sz="0" w:space="0" w:color="auto"/>
      </w:divBdr>
    </w:div>
    <w:div w:id="1139375109">
      <w:bodyDiv w:val="1"/>
      <w:marLeft w:val="0"/>
      <w:marRight w:val="0"/>
      <w:marTop w:val="0"/>
      <w:marBottom w:val="0"/>
      <w:divBdr>
        <w:top w:val="none" w:sz="0" w:space="0" w:color="auto"/>
        <w:left w:val="none" w:sz="0" w:space="0" w:color="auto"/>
        <w:bottom w:val="none" w:sz="0" w:space="0" w:color="auto"/>
        <w:right w:val="none" w:sz="0" w:space="0" w:color="auto"/>
      </w:divBdr>
    </w:div>
    <w:div w:id="1139766405">
      <w:bodyDiv w:val="1"/>
      <w:marLeft w:val="0"/>
      <w:marRight w:val="0"/>
      <w:marTop w:val="0"/>
      <w:marBottom w:val="0"/>
      <w:divBdr>
        <w:top w:val="none" w:sz="0" w:space="0" w:color="auto"/>
        <w:left w:val="none" w:sz="0" w:space="0" w:color="auto"/>
        <w:bottom w:val="none" w:sz="0" w:space="0" w:color="auto"/>
        <w:right w:val="none" w:sz="0" w:space="0" w:color="auto"/>
      </w:divBdr>
    </w:div>
    <w:div w:id="1139879459">
      <w:bodyDiv w:val="1"/>
      <w:marLeft w:val="0"/>
      <w:marRight w:val="0"/>
      <w:marTop w:val="0"/>
      <w:marBottom w:val="0"/>
      <w:divBdr>
        <w:top w:val="none" w:sz="0" w:space="0" w:color="auto"/>
        <w:left w:val="none" w:sz="0" w:space="0" w:color="auto"/>
        <w:bottom w:val="none" w:sz="0" w:space="0" w:color="auto"/>
        <w:right w:val="none" w:sz="0" w:space="0" w:color="auto"/>
      </w:divBdr>
    </w:div>
    <w:div w:id="1140268803">
      <w:bodyDiv w:val="1"/>
      <w:marLeft w:val="0"/>
      <w:marRight w:val="0"/>
      <w:marTop w:val="0"/>
      <w:marBottom w:val="0"/>
      <w:divBdr>
        <w:top w:val="none" w:sz="0" w:space="0" w:color="auto"/>
        <w:left w:val="none" w:sz="0" w:space="0" w:color="auto"/>
        <w:bottom w:val="none" w:sz="0" w:space="0" w:color="auto"/>
        <w:right w:val="none" w:sz="0" w:space="0" w:color="auto"/>
      </w:divBdr>
    </w:div>
    <w:div w:id="1140345635">
      <w:bodyDiv w:val="1"/>
      <w:marLeft w:val="0"/>
      <w:marRight w:val="0"/>
      <w:marTop w:val="0"/>
      <w:marBottom w:val="0"/>
      <w:divBdr>
        <w:top w:val="none" w:sz="0" w:space="0" w:color="auto"/>
        <w:left w:val="none" w:sz="0" w:space="0" w:color="auto"/>
        <w:bottom w:val="none" w:sz="0" w:space="0" w:color="auto"/>
        <w:right w:val="none" w:sz="0" w:space="0" w:color="auto"/>
      </w:divBdr>
    </w:div>
    <w:div w:id="1140533003">
      <w:bodyDiv w:val="1"/>
      <w:marLeft w:val="0"/>
      <w:marRight w:val="0"/>
      <w:marTop w:val="0"/>
      <w:marBottom w:val="0"/>
      <w:divBdr>
        <w:top w:val="none" w:sz="0" w:space="0" w:color="auto"/>
        <w:left w:val="none" w:sz="0" w:space="0" w:color="auto"/>
        <w:bottom w:val="none" w:sz="0" w:space="0" w:color="auto"/>
        <w:right w:val="none" w:sz="0" w:space="0" w:color="auto"/>
      </w:divBdr>
    </w:div>
    <w:div w:id="1140540418">
      <w:bodyDiv w:val="1"/>
      <w:marLeft w:val="0"/>
      <w:marRight w:val="0"/>
      <w:marTop w:val="0"/>
      <w:marBottom w:val="0"/>
      <w:divBdr>
        <w:top w:val="none" w:sz="0" w:space="0" w:color="auto"/>
        <w:left w:val="none" w:sz="0" w:space="0" w:color="auto"/>
        <w:bottom w:val="none" w:sz="0" w:space="0" w:color="auto"/>
        <w:right w:val="none" w:sz="0" w:space="0" w:color="auto"/>
      </w:divBdr>
    </w:div>
    <w:div w:id="1141001910">
      <w:bodyDiv w:val="1"/>
      <w:marLeft w:val="0"/>
      <w:marRight w:val="0"/>
      <w:marTop w:val="0"/>
      <w:marBottom w:val="0"/>
      <w:divBdr>
        <w:top w:val="none" w:sz="0" w:space="0" w:color="auto"/>
        <w:left w:val="none" w:sz="0" w:space="0" w:color="auto"/>
        <w:bottom w:val="none" w:sz="0" w:space="0" w:color="auto"/>
        <w:right w:val="none" w:sz="0" w:space="0" w:color="auto"/>
      </w:divBdr>
    </w:div>
    <w:div w:id="1141072227">
      <w:bodyDiv w:val="1"/>
      <w:marLeft w:val="0"/>
      <w:marRight w:val="0"/>
      <w:marTop w:val="0"/>
      <w:marBottom w:val="0"/>
      <w:divBdr>
        <w:top w:val="none" w:sz="0" w:space="0" w:color="auto"/>
        <w:left w:val="none" w:sz="0" w:space="0" w:color="auto"/>
        <w:bottom w:val="none" w:sz="0" w:space="0" w:color="auto"/>
        <w:right w:val="none" w:sz="0" w:space="0" w:color="auto"/>
      </w:divBdr>
    </w:div>
    <w:div w:id="1141120197">
      <w:bodyDiv w:val="1"/>
      <w:marLeft w:val="0"/>
      <w:marRight w:val="0"/>
      <w:marTop w:val="0"/>
      <w:marBottom w:val="0"/>
      <w:divBdr>
        <w:top w:val="none" w:sz="0" w:space="0" w:color="auto"/>
        <w:left w:val="none" w:sz="0" w:space="0" w:color="auto"/>
        <w:bottom w:val="none" w:sz="0" w:space="0" w:color="auto"/>
        <w:right w:val="none" w:sz="0" w:space="0" w:color="auto"/>
      </w:divBdr>
    </w:div>
    <w:div w:id="1141457837">
      <w:bodyDiv w:val="1"/>
      <w:marLeft w:val="0"/>
      <w:marRight w:val="0"/>
      <w:marTop w:val="0"/>
      <w:marBottom w:val="0"/>
      <w:divBdr>
        <w:top w:val="none" w:sz="0" w:space="0" w:color="auto"/>
        <w:left w:val="none" w:sz="0" w:space="0" w:color="auto"/>
        <w:bottom w:val="none" w:sz="0" w:space="0" w:color="auto"/>
        <w:right w:val="none" w:sz="0" w:space="0" w:color="auto"/>
      </w:divBdr>
    </w:div>
    <w:div w:id="1141724985">
      <w:bodyDiv w:val="1"/>
      <w:marLeft w:val="0"/>
      <w:marRight w:val="0"/>
      <w:marTop w:val="0"/>
      <w:marBottom w:val="0"/>
      <w:divBdr>
        <w:top w:val="none" w:sz="0" w:space="0" w:color="auto"/>
        <w:left w:val="none" w:sz="0" w:space="0" w:color="auto"/>
        <w:bottom w:val="none" w:sz="0" w:space="0" w:color="auto"/>
        <w:right w:val="none" w:sz="0" w:space="0" w:color="auto"/>
      </w:divBdr>
    </w:div>
    <w:div w:id="1141733755">
      <w:bodyDiv w:val="1"/>
      <w:marLeft w:val="0"/>
      <w:marRight w:val="0"/>
      <w:marTop w:val="0"/>
      <w:marBottom w:val="0"/>
      <w:divBdr>
        <w:top w:val="none" w:sz="0" w:space="0" w:color="auto"/>
        <w:left w:val="none" w:sz="0" w:space="0" w:color="auto"/>
        <w:bottom w:val="none" w:sz="0" w:space="0" w:color="auto"/>
        <w:right w:val="none" w:sz="0" w:space="0" w:color="auto"/>
      </w:divBdr>
    </w:div>
    <w:div w:id="1141843565">
      <w:bodyDiv w:val="1"/>
      <w:marLeft w:val="0"/>
      <w:marRight w:val="0"/>
      <w:marTop w:val="0"/>
      <w:marBottom w:val="0"/>
      <w:divBdr>
        <w:top w:val="none" w:sz="0" w:space="0" w:color="auto"/>
        <w:left w:val="none" w:sz="0" w:space="0" w:color="auto"/>
        <w:bottom w:val="none" w:sz="0" w:space="0" w:color="auto"/>
        <w:right w:val="none" w:sz="0" w:space="0" w:color="auto"/>
      </w:divBdr>
    </w:div>
    <w:div w:id="1142036845">
      <w:bodyDiv w:val="1"/>
      <w:marLeft w:val="0"/>
      <w:marRight w:val="0"/>
      <w:marTop w:val="0"/>
      <w:marBottom w:val="0"/>
      <w:divBdr>
        <w:top w:val="none" w:sz="0" w:space="0" w:color="auto"/>
        <w:left w:val="none" w:sz="0" w:space="0" w:color="auto"/>
        <w:bottom w:val="none" w:sz="0" w:space="0" w:color="auto"/>
        <w:right w:val="none" w:sz="0" w:space="0" w:color="auto"/>
      </w:divBdr>
    </w:div>
    <w:div w:id="1142042965">
      <w:bodyDiv w:val="1"/>
      <w:marLeft w:val="0"/>
      <w:marRight w:val="0"/>
      <w:marTop w:val="0"/>
      <w:marBottom w:val="0"/>
      <w:divBdr>
        <w:top w:val="none" w:sz="0" w:space="0" w:color="auto"/>
        <w:left w:val="none" w:sz="0" w:space="0" w:color="auto"/>
        <w:bottom w:val="none" w:sz="0" w:space="0" w:color="auto"/>
        <w:right w:val="none" w:sz="0" w:space="0" w:color="auto"/>
      </w:divBdr>
    </w:div>
    <w:div w:id="1142120429">
      <w:bodyDiv w:val="1"/>
      <w:marLeft w:val="0"/>
      <w:marRight w:val="0"/>
      <w:marTop w:val="0"/>
      <w:marBottom w:val="0"/>
      <w:divBdr>
        <w:top w:val="none" w:sz="0" w:space="0" w:color="auto"/>
        <w:left w:val="none" w:sz="0" w:space="0" w:color="auto"/>
        <w:bottom w:val="none" w:sz="0" w:space="0" w:color="auto"/>
        <w:right w:val="none" w:sz="0" w:space="0" w:color="auto"/>
      </w:divBdr>
    </w:div>
    <w:div w:id="1142307632">
      <w:bodyDiv w:val="1"/>
      <w:marLeft w:val="0"/>
      <w:marRight w:val="0"/>
      <w:marTop w:val="0"/>
      <w:marBottom w:val="0"/>
      <w:divBdr>
        <w:top w:val="none" w:sz="0" w:space="0" w:color="auto"/>
        <w:left w:val="none" w:sz="0" w:space="0" w:color="auto"/>
        <w:bottom w:val="none" w:sz="0" w:space="0" w:color="auto"/>
        <w:right w:val="none" w:sz="0" w:space="0" w:color="auto"/>
      </w:divBdr>
    </w:div>
    <w:div w:id="1142386393">
      <w:bodyDiv w:val="1"/>
      <w:marLeft w:val="0"/>
      <w:marRight w:val="0"/>
      <w:marTop w:val="0"/>
      <w:marBottom w:val="0"/>
      <w:divBdr>
        <w:top w:val="none" w:sz="0" w:space="0" w:color="auto"/>
        <w:left w:val="none" w:sz="0" w:space="0" w:color="auto"/>
        <w:bottom w:val="none" w:sz="0" w:space="0" w:color="auto"/>
        <w:right w:val="none" w:sz="0" w:space="0" w:color="auto"/>
      </w:divBdr>
    </w:div>
    <w:div w:id="1142499688">
      <w:bodyDiv w:val="1"/>
      <w:marLeft w:val="0"/>
      <w:marRight w:val="0"/>
      <w:marTop w:val="0"/>
      <w:marBottom w:val="0"/>
      <w:divBdr>
        <w:top w:val="none" w:sz="0" w:space="0" w:color="auto"/>
        <w:left w:val="none" w:sz="0" w:space="0" w:color="auto"/>
        <w:bottom w:val="none" w:sz="0" w:space="0" w:color="auto"/>
        <w:right w:val="none" w:sz="0" w:space="0" w:color="auto"/>
      </w:divBdr>
    </w:div>
    <w:div w:id="1142581530">
      <w:bodyDiv w:val="1"/>
      <w:marLeft w:val="0"/>
      <w:marRight w:val="0"/>
      <w:marTop w:val="0"/>
      <w:marBottom w:val="0"/>
      <w:divBdr>
        <w:top w:val="none" w:sz="0" w:space="0" w:color="auto"/>
        <w:left w:val="none" w:sz="0" w:space="0" w:color="auto"/>
        <w:bottom w:val="none" w:sz="0" w:space="0" w:color="auto"/>
        <w:right w:val="none" w:sz="0" w:space="0" w:color="auto"/>
      </w:divBdr>
    </w:div>
    <w:div w:id="1142620207">
      <w:bodyDiv w:val="1"/>
      <w:marLeft w:val="0"/>
      <w:marRight w:val="0"/>
      <w:marTop w:val="0"/>
      <w:marBottom w:val="0"/>
      <w:divBdr>
        <w:top w:val="none" w:sz="0" w:space="0" w:color="auto"/>
        <w:left w:val="none" w:sz="0" w:space="0" w:color="auto"/>
        <w:bottom w:val="none" w:sz="0" w:space="0" w:color="auto"/>
        <w:right w:val="none" w:sz="0" w:space="0" w:color="auto"/>
      </w:divBdr>
    </w:div>
    <w:div w:id="1142652802">
      <w:bodyDiv w:val="1"/>
      <w:marLeft w:val="0"/>
      <w:marRight w:val="0"/>
      <w:marTop w:val="0"/>
      <w:marBottom w:val="0"/>
      <w:divBdr>
        <w:top w:val="none" w:sz="0" w:space="0" w:color="auto"/>
        <w:left w:val="none" w:sz="0" w:space="0" w:color="auto"/>
        <w:bottom w:val="none" w:sz="0" w:space="0" w:color="auto"/>
        <w:right w:val="none" w:sz="0" w:space="0" w:color="auto"/>
      </w:divBdr>
    </w:div>
    <w:div w:id="1142769108">
      <w:bodyDiv w:val="1"/>
      <w:marLeft w:val="0"/>
      <w:marRight w:val="0"/>
      <w:marTop w:val="0"/>
      <w:marBottom w:val="0"/>
      <w:divBdr>
        <w:top w:val="none" w:sz="0" w:space="0" w:color="auto"/>
        <w:left w:val="none" w:sz="0" w:space="0" w:color="auto"/>
        <w:bottom w:val="none" w:sz="0" w:space="0" w:color="auto"/>
        <w:right w:val="none" w:sz="0" w:space="0" w:color="auto"/>
      </w:divBdr>
    </w:div>
    <w:div w:id="1142775969">
      <w:bodyDiv w:val="1"/>
      <w:marLeft w:val="0"/>
      <w:marRight w:val="0"/>
      <w:marTop w:val="0"/>
      <w:marBottom w:val="0"/>
      <w:divBdr>
        <w:top w:val="none" w:sz="0" w:space="0" w:color="auto"/>
        <w:left w:val="none" w:sz="0" w:space="0" w:color="auto"/>
        <w:bottom w:val="none" w:sz="0" w:space="0" w:color="auto"/>
        <w:right w:val="none" w:sz="0" w:space="0" w:color="auto"/>
      </w:divBdr>
    </w:div>
    <w:div w:id="1142891717">
      <w:bodyDiv w:val="1"/>
      <w:marLeft w:val="0"/>
      <w:marRight w:val="0"/>
      <w:marTop w:val="0"/>
      <w:marBottom w:val="0"/>
      <w:divBdr>
        <w:top w:val="none" w:sz="0" w:space="0" w:color="auto"/>
        <w:left w:val="none" w:sz="0" w:space="0" w:color="auto"/>
        <w:bottom w:val="none" w:sz="0" w:space="0" w:color="auto"/>
        <w:right w:val="none" w:sz="0" w:space="0" w:color="auto"/>
      </w:divBdr>
    </w:div>
    <w:div w:id="1142892103">
      <w:bodyDiv w:val="1"/>
      <w:marLeft w:val="0"/>
      <w:marRight w:val="0"/>
      <w:marTop w:val="0"/>
      <w:marBottom w:val="0"/>
      <w:divBdr>
        <w:top w:val="none" w:sz="0" w:space="0" w:color="auto"/>
        <w:left w:val="none" w:sz="0" w:space="0" w:color="auto"/>
        <w:bottom w:val="none" w:sz="0" w:space="0" w:color="auto"/>
        <w:right w:val="none" w:sz="0" w:space="0" w:color="auto"/>
      </w:divBdr>
    </w:div>
    <w:div w:id="1143043851">
      <w:bodyDiv w:val="1"/>
      <w:marLeft w:val="0"/>
      <w:marRight w:val="0"/>
      <w:marTop w:val="0"/>
      <w:marBottom w:val="0"/>
      <w:divBdr>
        <w:top w:val="none" w:sz="0" w:space="0" w:color="auto"/>
        <w:left w:val="none" w:sz="0" w:space="0" w:color="auto"/>
        <w:bottom w:val="none" w:sz="0" w:space="0" w:color="auto"/>
        <w:right w:val="none" w:sz="0" w:space="0" w:color="auto"/>
      </w:divBdr>
    </w:div>
    <w:div w:id="1143739472">
      <w:bodyDiv w:val="1"/>
      <w:marLeft w:val="0"/>
      <w:marRight w:val="0"/>
      <w:marTop w:val="0"/>
      <w:marBottom w:val="0"/>
      <w:divBdr>
        <w:top w:val="none" w:sz="0" w:space="0" w:color="auto"/>
        <w:left w:val="none" w:sz="0" w:space="0" w:color="auto"/>
        <w:bottom w:val="none" w:sz="0" w:space="0" w:color="auto"/>
        <w:right w:val="none" w:sz="0" w:space="0" w:color="auto"/>
      </w:divBdr>
    </w:div>
    <w:div w:id="1143891196">
      <w:bodyDiv w:val="1"/>
      <w:marLeft w:val="0"/>
      <w:marRight w:val="0"/>
      <w:marTop w:val="0"/>
      <w:marBottom w:val="0"/>
      <w:divBdr>
        <w:top w:val="none" w:sz="0" w:space="0" w:color="auto"/>
        <w:left w:val="none" w:sz="0" w:space="0" w:color="auto"/>
        <w:bottom w:val="none" w:sz="0" w:space="0" w:color="auto"/>
        <w:right w:val="none" w:sz="0" w:space="0" w:color="auto"/>
      </w:divBdr>
    </w:div>
    <w:div w:id="1144195707">
      <w:bodyDiv w:val="1"/>
      <w:marLeft w:val="0"/>
      <w:marRight w:val="0"/>
      <w:marTop w:val="0"/>
      <w:marBottom w:val="0"/>
      <w:divBdr>
        <w:top w:val="none" w:sz="0" w:space="0" w:color="auto"/>
        <w:left w:val="none" w:sz="0" w:space="0" w:color="auto"/>
        <w:bottom w:val="none" w:sz="0" w:space="0" w:color="auto"/>
        <w:right w:val="none" w:sz="0" w:space="0" w:color="auto"/>
      </w:divBdr>
    </w:div>
    <w:div w:id="1144586438">
      <w:bodyDiv w:val="1"/>
      <w:marLeft w:val="0"/>
      <w:marRight w:val="0"/>
      <w:marTop w:val="0"/>
      <w:marBottom w:val="0"/>
      <w:divBdr>
        <w:top w:val="none" w:sz="0" w:space="0" w:color="auto"/>
        <w:left w:val="none" w:sz="0" w:space="0" w:color="auto"/>
        <w:bottom w:val="none" w:sz="0" w:space="0" w:color="auto"/>
        <w:right w:val="none" w:sz="0" w:space="0" w:color="auto"/>
      </w:divBdr>
    </w:div>
    <w:div w:id="1144589124">
      <w:bodyDiv w:val="1"/>
      <w:marLeft w:val="0"/>
      <w:marRight w:val="0"/>
      <w:marTop w:val="0"/>
      <w:marBottom w:val="0"/>
      <w:divBdr>
        <w:top w:val="none" w:sz="0" w:space="0" w:color="auto"/>
        <w:left w:val="none" w:sz="0" w:space="0" w:color="auto"/>
        <w:bottom w:val="none" w:sz="0" w:space="0" w:color="auto"/>
        <w:right w:val="none" w:sz="0" w:space="0" w:color="auto"/>
      </w:divBdr>
    </w:div>
    <w:div w:id="1144618679">
      <w:bodyDiv w:val="1"/>
      <w:marLeft w:val="0"/>
      <w:marRight w:val="0"/>
      <w:marTop w:val="0"/>
      <w:marBottom w:val="0"/>
      <w:divBdr>
        <w:top w:val="none" w:sz="0" w:space="0" w:color="auto"/>
        <w:left w:val="none" w:sz="0" w:space="0" w:color="auto"/>
        <w:bottom w:val="none" w:sz="0" w:space="0" w:color="auto"/>
        <w:right w:val="none" w:sz="0" w:space="0" w:color="auto"/>
      </w:divBdr>
    </w:div>
    <w:div w:id="1144658282">
      <w:bodyDiv w:val="1"/>
      <w:marLeft w:val="0"/>
      <w:marRight w:val="0"/>
      <w:marTop w:val="0"/>
      <w:marBottom w:val="0"/>
      <w:divBdr>
        <w:top w:val="none" w:sz="0" w:space="0" w:color="auto"/>
        <w:left w:val="none" w:sz="0" w:space="0" w:color="auto"/>
        <w:bottom w:val="none" w:sz="0" w:space="0" w:color="auto"/>
        <w:right w:val="none" w:sz="0" w:space="0" w:color="auto"/>
      </w:divBdr>
    </w:div>
    <w:div w:id="1144662498">
      <w:bodyDiv w:val="1"/>
      <w:marLeft w:val="0"/>
      <w:marRight w:val="0"/>
      <w:marTop w:val="0"/>
      <w:marBottom w:val="0"/>
      <w:divBdr>
        <w:top w:val="none" w:sz="0" w:space="0" w:color="auto"/>
        <w:left w:val="none" w:sz="0" w:space="0" w:color="auto"/>
        <w:bottom w:val="none" w:sz="0" w:space="0" w:color="auto"/>
        <w:right w:val="none" w:sz="0" w:space="0" w:color="auto"/>
      </w:divBdr>
    </w:div>
    <w:div w:id="1144664632">
      <w:bodyDiv w:val="1"/>
      <w:marLeft w:val="0"/>
      <w:marRight w:val="0"/>
      <w:marTop w:val="0"/>
      <w:marBottom w:val="0"/>
      <w:divBdr>
        <w:top w:val="none" w:sz="0" w:space="0" w:color="auto"/>
        <w:left w:val="none" w:sz="0" w:space="0" w:color="auto"/>
        <w:bottom w:val="none" w:sz="0" w:space="0" w:color="auto"/>
        <w:right w:val="none" w:sz="0" w:space="0" w:color="auto"/>
      </w:divBdr>
    </w:div>
    <w:div w:id="1144739322">
      <w:bodyDiv w:val="1"/>
      <w:marLeft w:val="0"/>
      <w:marRight w:val="0"/>
      <w:marTop w:val="0"/>
      <w:marBottom w:val="0"/>
      <w:divBdr>
        <w:top w:val="none" w:sz="0" w:space="0" w:color="auto"/>
        <w:left w:val="none" w:sz="0" w:space="0" w:color="auto"/>
        <w:bottom w:val="none" w:sz="0" w:space="0" w:color="auto"/>
        <w:right w:val="none" w:sz="0" w:space="0" w:color="auto"/>
      </w:divBdr>
    </w:div>
    <w:div w:id="1144812062">
      <w:bodyDiv w:val="1"/>
      <w:marLeft w:val="0"/>
      <w:marRight w:val="0"/>
      <w:marTop w:val="0"/>
      <w:marBottom w:val="0"/>
      <w:divBdr>
        <w:top w:val="none" w:sz="0" w:space="0" w:color="auto"/>
        <w:left w:val="none" w:sz="0" w:space="0" w:color="auto"/>
        <w:bottom w:val="none" w:sz="0" w:space="0" w:color="auto"/>
        <w:right w:val="none" w:sz="0" w:space="0" w:color="auto"/>
      </w:divBdr>
    </w:div>
    <w:div w:id="1145049280">
      <w:bodyDiv w:val="1"/>
      <w:marLeft w:val="0"/>
      <w:marRight w:val="0"/>
      <w:marTop w:val="0"/>
      <w:marBottom w:val="0"/>
      <w:divBdr>
        <w:top w:val="none" w:sz="0" w:space="0" w:color="auto"/>
        <w:left w:val="none" w:sz="0" w:space="0" w:color="auto"/>
        <w:bottom w:val="none" w:sz="0" w:space="0" w:color="auto"/>
        <w:right w:val="none" w:sz="0" w:space="0" w:color="auto"/>
      </w:divBdr>
    </w:div>
    <w:div w:id="1145127611">
      <w:bodyDiv w:val="1"/>
      <w:marLeft w:val="0"/>
      <w:marRight w:val="0"/>
      <w:marTop w:val="0"/>
      <w:marBottom w:val="0"/>
      <w:divBdr>
        <w:top w:val="none" w:sz="0" w:space="0" w:color="auto"/>
        <w:left w:val="none" w:sz="0" w:space="0" w:color="auto"/>
        <w:bottom w:val="none" w:sz="0" w:space="0" w:color="auto"/>
        <w:right w:val="none" w:sz="0" w:space="0" w:color="auto"/>
      </w:divBdr>
    </w:div>
    <w:div w:id="1145194512">
      <w:bodyDiv w:val="1"/>
      <w:marLeft w:val="0"/>
      <w:marRight w:val="0"/>
      <w:marTop w:val="0"/>
      <w:marBottom w:val="0"/>
      <w:divBdr>
        <w:top w:val="none" w:sz="0" w:space="0" w:color="auto"/>
        <w:left w:val="none" w:sz="0" w:space="0" w:color="auto"/>
        <w:bottom w:val="none" w:sz="0" w:space="0" w:color="auto"/>
        <w:right w:val="none" w:sz="0" w:space="0" w:color="auto"/>
      </w:divBdr>
    </w:div>
    <w:div w:id="1145390310">
      <w:bodyDiv w:val="1"/>
      <w:marLeft w:val="0"/>
      <w:marRight w:val="0"/>
      <w:marTop w:val="0"/>
      <w:marBottom w:val="0"/>
      <w:divBdr>
        <w:top w:val="none" w:sz="0" w:space="0" w:color="auto"/>
        <w:left w:val="none" w:sz="0" w:space="0" w:color="auto"/>
        <w:bottom w:val="none" w:sz="0" w:space="0" w:color="auto"/>
        <w:right w:val="none" w:sz="0" w:space="0" w:color="auto"/>
      </w:divBdr>
    </w:div>
    <w:div w:id="1145396050">
      <w:bodyDiv w:val="1"/>
      <w:marLeft w:val="0"/>
      <w:marRight w:val="0"/>
      <w:marTop w:val="0"/>
      <w:marBottom w:val="0"/>
      <w:divBdr>
        <w:top w:val="none" w:sz="0" w:space="0" w:color="auto"/>
        <w:left w:val="none" w:sz="0" w:space="0" w:color="auto"/>
        <w:bottom w:val="none" w:sz="0" w:space="0" w:color="auto"/>
        <w:right w:val="none" w:sz="0" w:space="0" w:color="auto"/>
      </w:divBdr>
    </w:div>
    <w:div w:id="1145708241">
      <w:bodyDiv w:val="1"/>
      <w:marLeft w:val="0"/>
      <w:marRight w:val="0"/>
      <w:marTop w:val="0"/>
      <w:marBottom w:val="0"/>
      <w:divBdr>
        <w:top w:val="none" w:sz="0" w:space="0" w:color="auto"/>
        <w:left w:val="none" w:sz="0" w:space="0" w:color="auto"/>
        <w:bottom w:val="none" w:sz="0" w:space="0" w:color="auto"/>
        <w:right w:val="none" w:sz="0" w:space="0" w:color="auto"/>
      </w:divBdr>
    </w:div>
    <w:div w:id="1145851566">
      <w:bodyDiv w:val="1"/>
      <w:marLeft w:val="0"/>
      <w:marRight w:val="0"/>
      <w:marTop w:val="0"/>
      <w:marBottom w:val="0"/>
      <w:divBdr>
        <w:top w:val="none" w:sz="0" w:space="0" w:color="auto"/>
        <w:left w:val="none" w:sz="0" w:space="0" w:color="auto"/>
        <w:bottom w:val="none" w:sz="0" w:space="0" w:color="auto"/>
        <w:right w:val="none" w:sz="0" w:space="0" w:color="auto"/>
      </w:divBdr>
    </w:div>
    <w:div w:id="1145856001">
      <w:bodyDiv w:val="1"/>
      <w:marLeft w:val="0"/>
      <w:marRight w:val="0"/>
      <w:marTop w:val="0"/>
      <w:marBottom w:val="0"/>
      <w:divBdr>
        <w:top w:val="none" w:sz="0" w:space="0" w:color="auto"/>
        <w:left w:val="none" w:sz="0" w:space="0" w:color="auto"/>
        <w:bottom w:val="none" w:sz="0" w:space="0" w:color="auto"/>
        <w:right w:val="none" w:sz="0" w:space="0" w:color="auto"/>
      </w:divBdr>
    </w:div>
    <w:div w:id="1145897400">
      <w:bodyDiv w:val="1"/>
      <w:marLeft w:val="0"/>
      <w:marRight w:val="0"/>
      <w:marTop w:val="0"/>
      <w:marBottom w:val="0"/>
      <w:divBdr>
        <w:top w:val="none" w:sz="0" w:space="0" w:color="auto"/>
        <w:left w:val="none" w:sz="0" w:space="0" w:color="auto"/>
        <w:bottom w:val="none" w:sz="0" w:space="0" w:color="auto"/>
        <w:right w:val="none" w:sz="0" w:space="0" w:color="auto"/>
      </w:divBdr>
    </w:div>
    <w:div w:id="1145974658">
      <w:bodyDiv w:val="1"/>
      <w:marLeft w:val="0"/>
      <w:marRight w:val="0"/>
      <w:marTop w:val="0"/>
      <w:marBottom w:val="0"/>
      <w:divBdr>
        <w:top w:val="none" w:sz="0" w:space="0" w:color="auto"/>
        <w:left w:val="none" w:sz="0" w:space="0" w:color="auto"/>
        <w:bottom w:val="none" w:sz="0" w:space="0" w:color="auto"/>
        <w:right w:val="none" w:sz="0" w:space="0" w:color="auto"/>
      </w:divBdr>
    </w:div>
    <w:div w:id="1146438975">
      <w:bodyDiv w:val="1"/>
      <w:marLeft w:val="0"/>
      <w:marRight w:val="0"/>
      <w:marTop w:val="0"/>
      <w:marBottom w:val="0"/>
      <w:divBdr>
        <w:top w:val="none" w:sz="0" w:space="0" w:color="auto"/>
        <w:left w:val="none" w:sz="0" w:space="0" w:color="auto"/>
        <w:bottom w:val="none" w:sz="0" w:space="0" w:color="auto"/>
        <w:right w:val="none" w:sz="0" w:space="0" w:color="auto"/>
      </w:divBdr>
    </w:div>
    <w:div w:id="1146703907">
      <w:bodyDiv w:val="1"/>
      <w:marLeft w:val="0"/>
      <w:marRight w:val="0"/>
      <w:marTop w:val="0"/>
      <w:marBottom w:val="0"/>
      <w:divBdr>
        <w:top w:val="none" w:sz="0" w:space="0" w:color="auto"/>
        <w:left w:val="none" w:sz="0" w:space="0" w:color="auto"/>
        <w:bottom w:val="none" w:sz="0" w:space="0" w:color="auto"/>
        <w:right w:val="none" w:sz="0" w:space="0" w:color="auto"/>
      </w:divBdr>
    </w:div>
    <w:div w:id="1146706967">
      <w:bodyDiv w:val="1"/>
      <w:marLeft w:val="0"/>
      <w:marRight w:val="0"/>
      <w:marTop w:val="0"/>
      <w:marBottom w:val="0"/>
      <w:divBdr>
        <w:top w:val="none" w:sz="0" w:space="0" w:color="auto"/>
        <w:left w:val="none" w:sz="0" w:space="0" w:color="auto"/>
        <w:bottom w:val="none" w:sz="0" w:space="0" w:color="auto"/>
        <w:right w:val="none" w:sz="0" w:space="0" w:color="auto"/>
      </w:divBdr>
    </w:div>
    <w:div w:id="1147086828">
      <w:bodyDiv w:val="1"/>
      <w:marLeft w:val="0"/>
      <w:marRight w:val="0"/>
      <w:marTop w:val="0"/>
      <w:marBottom w:val="0"/>
      <w:divBdr>
        <w:top w:val="none" w:sz="0" w:space="0" w:color="auto"/>
        <w:left w:val="none" w:sz="0" w:space="0" w:color="auto"/>
        <w:bottom w:val="none" w:sz="0" w:space="0" w:color="auto"/>
        <w:right w:val="none" w:sz="0" w:space="0" w:color="auto"/>
      </w:divBdr>
    </w:div>
    <w:div w:id="1147238415">
      <w:bodyDiv w:val="1"/>
      <w:marLeft w:val="0"/>
      <w:marRight w:val="0"/>
      <w:marTop w:val="0"/>
      <w:marBottom w:val="0"/>
      <w:divBdr>
        <w:top w:val="none" w:sz="0" w:space="0" w:color="auto"/>
        <w:left w:val="none" w:sz="0" w:space="0" w:color="auto"/>
        <w:bottom w:val="none" w:sz="0" w:space="0" w:color="auto"/>
        <w:right w:val="none" w:sz="0" w:space="0" w:color="auto"/>
      </w:divBdr>
    </w:div>
    <w:div w:id="1147278468">
      <w:bodyDiv w:val="1"/>
      <w:marLeft w:val="0"/>
      <w:marRight w:val="0"/>
      <w:marTop w:val="0"/>
      <w:marBottom w:val="0"/>
      <w:divBdr>
        <w:top w:val="none" w:sz="0" w:space="0" w:color="auto"/>
        <w:left w:val="none" w:sz="0" w:space="0" w:color="auto"/>
        <w:bottom w:val="none" w:sz="0" w:space="0" w:color="auto"/>
        <w:right w:val="none" w:sz="0" w:space="0" w:color="auto"/>
      </w:divBdr>
    </w:div>
    <w:div w:id="1147280045">
      <w:bodyDiv w:val="1"/>
      <w:marLeft w:val="0"/>
      <w:marRight w:val="0"/>
      <w:marTop w:val="0"/>
      <w:marBottom w:val="0"/>
      <w:divBdr>
        <w:top w:val="none" w:sz="0" w:space="0" w:color="auto"/>
        <w:left w:val="none" w:sz="0" w:space="0" w:color="auto"/>
        <w:bottom w:val="none" w:sz="0" w:space="0" w:color="auto"/>
        <w:right w:val="none" w:sz="0" w:space="0" w:color="auto"/>
      </w:divBdr>
    </w:div>
    <w:div w:id="1147629195">
      <w:bodyDiv w:val="1"/>
      <w:marLeft w:val="0"/>
      <w:marRight w:val="0"/>
      <w:marTop w:val="0"/>
      <w:marBottom w:val="0"/>
      <w:divBdr>
        <w:top w:val="none" w:sz="0" w:space="0" w:color="auto"/>
        <w:left w:val="none" w:sz="0" w:space="0" w:color="auto"/>
        <w:bottom w:val="none" w:sz="0" w:space="0" w:color="auto"/>
        <w:right w:val="none" w:sz="0" w:space="0" w:color="auto"/>
      </w:divBdr>
    </w:div>
    <w:div w:id="1148086246">
      <w:bodyDiv w:val="1"/>
      <w:marLeft w:val="0"/>
      <w:marRight w:val="0"/>
      <w:marTop w:val="0"/>
      <w:marBottom w:val="0"/>
      <w:divBdr>
        <w:top w:val="none" w:sz="0" w:space="0" w:color="auto"/>
        <w:left w:val="none" w:sz="0" w:space="0" w:color="auto"/>
        <w:bottom w:val="none" w:sz="0" w:space="0" w:color="auto"/>
        <w:right w:val="none" w:sz="0" w:space="0" w:color="auto"/>
      </w:divBdr>
    </w:div>
    <w:div w:id="1148131055">
      <w:bodyDiv w:val="1"/>
      <w:marLeft w:val="0"/>
      <w:marRight w:val="0"/>
      <w:marTop w:val="0"/>
      <w:marBottom w:val="0"/>
      <w:divBdr>
        <w:top w:val="none" w:sz="0" w:space="0" w:color="auto"/>
        <w:left w:val="none" w:sz="0" w:space="0" w:color="auto"/>
        <w:bottom w:val="none" w:sz="0" w:space="0" w:color="auto"/>
        <w:right w:val="none" w:sz="0" w:space="0" w:color="auto"/>
      </w:divBdr>
    </w:div>
    <w:div w:id="1148136376">
      <w:bodyDiv w:val="1"/>
      <w:marLeft w:val="0"/>
      <w:marRight w:val="0"/>
      <w:marTop w:val="0"/>
      <w:marBottom w:val="0"/>
      <w:divBdr>
        <w:top w:val="none" w:sz="0" w:space="0" w:color="auto"/>
        <w:left w:val="none" w:sz="0" w:space="0" w:color="auto"/>
        <w:bottom w:val="none" w:sz="0" w:space="0" w:color="auto"/>
        <w:right w:val="none" w:sz="0" w:space="0" w:color="auto"/>
      </w:divBdr>
    </w:div>
    <w:div w:id="1148327283">
      <w:bodyDiv w:val="1"/>
      <w:marLeft w:val="0"/>
      <w:marRight w:val="0"/>
      <w:marTop w:val="0"/>
      <w:marBottom w:val="0"/>
      <w:divBdr>
        <w:top w:val="none" w:sz="0" w:space="0" w:color="auto"/>
        <w:left w:val="none" w:sz="0" w:space="0" w:color="auto"/>
        <w:bottom w:val="none" w:sz="0" w:space="0" w:color="auto"/>
        <w:right w:val="none" w:sz="0" w:space="0" w:color="auto"/>
      </w:divBdr>
    </w:div>
    <w:div w:id="1148475926">
      <w:bodyDiv w:val="1"/>
      <w:marLeft w:val="0"/>
      <w:marRight w:val="0"/>
      <w:marTop w:val="0"/>
      <w:marBottom w:val="0"/>
      <w:divBdr>
        <w:top w:val="none" w:sz="0" w:space="0" w:color="auto"/>
        <w:left w:val="none" w:sz="0" w:space="0" w:color="auto"/>
        <w:bottom w:val="none" w:sz="0" w:space="0" w:color="auto"/>
        <w:right w:val="none" w:sz="0" w:space="0" w:color="auto"/>
      </w:divBdr>
    </w:div>
    <w:div w:id="1148478133">
      <w:bodyDiv w:val="1"/>
      <w:marLeft w:val="0"/>
      <w:marRight w:val="0"/>
      <w:marTop w:val="0"/>
      <w:marBottom w:val="0"/>
      <w:divBdr>
        <w:top w:val="none" w:sz="0" w:space="0" w:color="auto"/>
        <w:left w:val="none" w:sz="0" w:space="0" w:color="auto"/>
        <w:bottom w:val="none" w:sz="0" w:space="0" w:color="auto"/>
        <w:right w:val="none" w:sz="0" w:space="0" w:color="auto"/>
      </w:divBdr>
    </w:div>
    <w:div w:id="1148519025">
      <w:bodyDiv w:val="1"/>
      <w:marLeft w:val="0"/>
      <w:marRight w:val="0"/>
      <w:marTop w:val="0"/>
      <w:marBottom w:val="0"/>
      <w:divBdr>
        <w:top w:val="none" w:sz="0" w:space="0" w:color="auto"/>
        <w:left w:val="none" w:sz="0" w:space="0" w:color="auto"/>
        <w:bottom w:val="none" w:sz="0" w:space="0" w:color="auto"/>
        <w:right w:val="none" w:sz="0" w:space="0" w:color="auto"/>
      </w:divBdr>
    </w:div>
    <w:div w:id="1148550280">
      <w:bodyDiv w:val="1"/>
      <w:marLeft w:val="0"/>
      <w:marRight w:val="0"/>
      <w:marTop w:val="0"/>
      <w:marBottom w:val="0"/>
      <w:divBdr>
        <w:top w:val="none" w:sz="0" w:space="0" w:color="auto"/>
        <w:left w:val="none" w:sz="0" w:space="0" w:color="auto"/>
        <w:bottom w:val="none" w:sz="0" w:space="0" w:color="auto"/>
        <w:right w:val="none" w:sz="0" w:space="0" w:color="auto"/>
      </w:divBdr>
    </w:div>
    <w:div w:id="1149201688">
      <w:bodyDiv w:val="1"/>
      <w:marLeft w:val="0"/>
      <w:marRight w:val="0"/>
      <w:marTop w:val="0"/>
      <w:marBottom w:val="0"/>
      <w:divBdr>
        <w:top w:val="none" w:sz="0" w:space="0" w:color="auto"/>
        <w:left w:val="none" w:sz="0" w:space="0" w:color="auto"/>
        <w:bottom w:val="none" w:sz="0" w:space="0" w:color="auto"/>
        <w:right w:val="none" w:sz="0" w:space="0" w:color="auto"/>
      </w:divBdr>
    </w:div>
    <w:div w:id="1149521959">
      <w:bodyDiv w:val="1"/>
      <w:marLeft w:val="0"/>
      <w:marRight w:val="0"/>
      <w:marTop w:val="0"/>
      <w:marBottom w:val="0"/>
      <w:divBdr>
        <w:top w:val="none" w:sz="0" w:space="0" w:color="auto"/>
        <w:left w:val="none" w:sz="0" w:space="0" w:color="auto"/>
        <w:bottom w:val="none" w:sz="0" w:space="0" w:color="auto"/>
        <w:right w:val="none" w:sz="0" w:space="0" w:color="auto"/>
      </w:divBdr>
    </w:div>
    <w:div w:id="1149781866">
      <w:bodyDiv w:val="1"/>
      <w:marLeft w:val="0"/>
      <w:marRight w:val="0"/>
      <w:marTop w:val="0"/>
      <w:marBottom w:val="0"/>
      <w:divBdr>
        <w:top w:val="none" w:sz="0" w:space="0" w:color="auto"/>
        <w:left w:val="none" w:sz="0" w:space="0" w:color="auto"/>
        <w:bottom w:val="none" w:sz="0" w:space="0" w:color="auto"/>
        <w:right w:val="none" w:sz="0" w:space="0" w:color="auto"/>
      </w:divBdr>
    </w:div>
    <w:div w:id="1149831532">
      <w:bodyDiv w:val="1"/>
      <w:marLeft w:val="0"/>
      <w:marRight w:val="0"/>
      <w:marTop w:val="0"/>
      <w:marBottom w:val="0"/>
      <w:divBdr>
        <w:top w:val="none" w:sz="0" w:space="0" w:color="auto"/>
        <w:left w:val="none" w:sz="0" w:space="0" w:color="auto"/>
        <w:bottom w:val="none" w:sz="0" w:space="0" w:color="auto"/>
        <w:right w:val="none" w:sz="0" w:space="0" w:color="auto"/>
      </w:divBdr>
    </w:div>
    <w:div w:id="1149860711">
      <w:bodyDiv w:val="1"/>
      <w:marLeft w:val="0"/>
      <w:marRight w:val="0"/>
      <w:marTop w:val="0"/>
      <w:marBottom w:val="0"/>
      <w:divBdr>
        <w:top w:val="none" w:sz="0" w:space="0" w:color="auto"/>
        <w:left w:val="none" w:sz="0" w:space="0" w:color="auto"/>
        <w:bottom w:val="none" w:sz="0" w:space="0" w:color="auto"/>
        <w:right w:val="none" w:sz="0" w:space="0" w:color="auto"/>
      </w:divBdr>
    </w:div>
    <w:div w:id="1149905840">
      <w:bodyDiv w:val="1"/>
      <w:marLeft w:val="0"/>
      <w:marRight w:val="0"/>
      <w:marTop w:val="0"/>
      <w:marBottom w:val="0"/>
      <w:divBdr>
        <w:top w:val="none" w:sz="0" w:space="0" w:color="auto"/>
        <w:left w:val="none" w:sz="0" w:space="0" w:color="auto"/>
        <w:bottom w:val="none" w:sz="0" w:space="0" w:color="auto"/>
        <w:right w:val="none" w:sz="0" w:space="0" w:color="auto"/>
      </w:divBdr>
    </w:div>
    <w:div w:id="1150288963">
      <w:bodyDiv w:val="1"/>
      <w:marLeft w:val="0"/>
      <w:marRight w:val="0"/>
      <w:marTop w:val="0"/>
      <w:marBottom w:val="0"/>
      <w:divBdr>
        <w:top w:val="none" w:sz="0" w:space="0" w:color="auto"/>
        <w:left w:val="none" w:sz="0" w:space="0" w:color="auto"/>
        <w:bottom w:val="none" w:sz="0" w:space="0" w:color="auto"/>
        <w:right w:val="none" w:sz="0" w:space="0" w:color="auto"/>
      </w:divBdr>
    </w:div>
    <w:div w:id="1150442144">
      <w:bodyDiv w:val="1"/>
      <w:marLeft w:val="0"/>
      <w:marRight w:val="0"/>
      <w:marTop w:val="0"/>
      <w:marBottom w:val="0"/>
      <w:divBdr>
        <w:top w:val="none" w:sz="0" w:space="0" w:color="auto"/>
        <w:left w:val="none" w:sz="0" w:space="0" w:color="auto"/>
        <w:bottom w:val="none" w:sz="0" w:space="0" w:color="auto"/>
        <w:right w:val="none" w:sz="0" w:space="0" w:color="auto"/>
      </w:divBdr>
    </w:div>
    <w:div w:id="1150631764">
      <w:bodyDiv w:val="1"/>
      <w:marLeft w:val="0"/>
      <w:marRight w:val="0"/>
      <w:marTop w:val="0"/>
      <w:marBottom w:val="0"/>
      <w:divBdr>
        <w:top w:val="none" w:sz="0" w:space="0" w:color="auto"/>
        <w:left w:val="none" w:sz="0" w:space="0" w:color="auto"/>
        <w:bottom w:val="none" w:sz="0" w:space="0" w:color="auto"/>
        <w:right w:val="none" w:sz="0" w:space="0" w:color="auto"/>
      </w:divBdr>
    </w:div>
    <w:div w:id="1150639306">
      <w:bodyDiv w:val="1"/>
      <w:marLeft w:val="0"/>
      <w:marRight w:val="0"/>
      <w:marTop w:val="0"/>
      <w:marBottom w:val="0"/>
      <w:divBdr>
        <w:top w:val="none" w:sz="0" w:space="0" w:color="auto"/>
        <w:left w:val="none" w:sz="0" w:space="0" w:color="auto"/>
        <w:bottom w:val="none" w:sz="0" w:space="0" w:color="auto"/>
        <w:right w:val="none" w:sz="0" w:space="0" w:color="auto"/>
      </w:divBdr>
    </w:div>
    <w:div w:id="1150823525">
      <w:bodyDiv w:val="1"/>
      <w:marLeft w:val="0"/>
      <w:marRight w:val="0"/>
      <w:marTop w:val="0"/>
      <w:marBottom w:val="0"/>
      <w:divBdr>
        <w:top w:val="none" w:sz="0" w:space="0" w:color="auto"/>
        <w:left w:val="none" w:sz="0" w:space="0" w:color="auto"/>
        <w:bottom w:val="none" w:sz="0" w:space="0" w:color="auto"/>
        <w:right w:val="none" w:sz="0" w:space="0" w:color="auto"/>
      </w:divBdr>
    </w:div>
    <w:div w:id="1151140122">
      <w:bodyDiv w:val="1"/>
      <w:marLeft w:val="0"/>
      <w:marRight w:val="0"/>
      <w:marTop w:val="0"/>
      <w:marBottom w:val="0"/>
      <w:divBdr>
        <w:top w:val="none" w:sz="0" w:space="0" w:color="auto"/>
        <w:left w:val="none" w:sz="0" w:space="0" w:color="auto"/>
        <w:bottom w:val="none" w:sz="0" w:space="0" w:color="auto"/>
        <w:right w:val="none" w:sz="0" w:space="0" w:color="auto"/>
      </w:divBdr>
    </w:div>
    <w:div w:id="1151484577">
      <w:bodyDiv w:val="1"/>
      <w:marLeft w:val="0"/>
      <w:marRight w:val="0"/>
      <w:marTop w:val="0"/>
      <w:marBottom w:val="0"/>
      <w:divBdr>
        <w:top w:val="none" w:sz="0" w:space="0" w:color="auto"/>
        <w:left w:val="none" w:sz="0" w:space="0" w:color="auto"/>
        <w:bottom w:val="none" w:sz="0" w:space="0" w:color="auto"/>
        <w:right w:val="none" w:sz="0" w:space="0" w:color="auto"/>
      </w:divBdr>
    </w:div>
    <w:div w:id="1151867706">
      <w:bodyDiv w:val="1"/>
      <w:marLeft w:val="0"/>
      <w:marRight w:val="0"/>
      <w:marTop w:val="0"/>
      <w:marBottom w:val="0"/>
      <w:divBdr>
        <w:top w:val="none" w:sz="0" w:space="0" w:color="auto"/>
        <w:left w:val="none" w:sz="0" w:space="0" w:color="auto"/>
        <w:bottom w:val="none" w:sz="0" w:space="0" w:color="auto"/>
        <w:right w:val="none" w:sz="0" w:space="0" w:color="auto"/>
      </w:divBdr>
    </w:div>
    <w:div w:id="1152218217">
      <w:bodyDiv w:val="1"/>
      <w:marLeft w:val="0"/>
      <w:marRight w:val="0"/>
      <w:marTop w:val="0"/>
      <w:marBottom w:val="0"/>
      <w:divBdr>
        <w:top w:val="none" w:sz="0" w:space="0" w:color="auto"/>
        <w:left w:val="none" w:sz="0" w:space="0" w:color="auto"/>
        <w:bottom w:val="none" w:sz="0" w:space="0" w:color="auto"/>
        <w:right w:val="none" w:sz="0" w:space="0" w:color="auto"/>
      </w:divBdr>
    </w:div>
    <w:div w:id="1152527654">
      <w:bodyDiv w:val="1"/>
      <w:marLeft w:val="0"/>
      <w:marRight w:val="0"/>
      <w:marTop w:val="0"/>
      <w:marBottom w:val="0"/>
      <w:divBdr>
        <w:top w:val="none" w:sz="0" w:space="0" w:color="auto"/>
        <w:left w:val="none" w:sz="0" w:space="0" w:color="auto"/>
        <w:bottom w:val="none" w:sz="0" w:space="0" w:color="auto"/>
        <w:right w:val="none" w:sz="0" w:space="0" w:color="auto"/>
      </w:divBdr>
    </w:div>
    <w:div w:id="1152647591">
      <w:bodyDiv w:val="1"/>
      <w:marLeft w:val="0"/>
      <w:marRight w:val="0"/>
      <w:marTop w:val="0"/>
      <w:marBottom w:val="0"/>
      <w:divBdr>
        <w:top w:val="none" w:sz="0" w:space="0" w:color="auto"/>
        <w:left w:val="none" w:sz="0" w:space="0" w:color="auto"/>
        <w:bottom w:val="none" w:sz="0" w:space="0" w:color="auto"/>
        <w:right w:val="none" w:sz="0" w:space="0" w:color="auto"/>
      </w:divBdr>
    </w:div>
    <w:div w:id="1152647929">
      <w:bodyDiv w:val="1"/>
      <w:marLeft w:val="0"/>
      <w:marRight w:val="0"/>
      <w:marTop w:val="0"/>
      <w:marBottom w:val="0"/>
      <w:divBdr>
        <w:top w:val="none" w:sz="0" w:space="0" w:color="auto"/>
        <w:left w:val="none" w:sz="0" w:space="0" w:color="auto"/>
        <w:bottom w:val="none" w:sz="0" w:space="0" w:color="auto"/>
        <w:right w:val="none" w:sz="0" w:space="0" w:color="auto"/>
      </w:divBdr>
    </w:div>
    <w:div w:id="1152720863">
      <w:bodyDiv w:val="1"/>
      <w:marLeft w:val="0"/>
      <w:marRight w:val="0"/>
      <w:marTop w:val="0"/>
      <w:marBottom w:val="0"/>
      <w:divBdr>
        <w:top w:val="none" w:sz="0" w:space="0" w:color="auto"/>
        <w:left w:val="none" w:sz="0" w:space="0" w:color="auto"/>
        <w:bottom w:val="none" w:sz="0" w:space="0" w:color="auto"/>
        <w:right w:val="none" w:sz="0" w:space="0" w:color="auto"/>
      </w:divBdr>
    </w:div>
    <w:div w:id="1152722284">
      <w:bodyDiv w:val="1"/>
      <w:marLeft w:val="0"/>
      <w:marRight w:val="0"/>
      <w:marTop w:val="0"/>
      <w:marBottom w:val="0"/>
      <w:divBdr>
        <w:top w:val="none" w:sz="0" w:space="0" w:color="auto"/>
        <w:left w:val="none" w:sz="0" w:space="0" w:color="auto"/>
        <w:bottom w:val="none" w:sz="0" w:space="0" w:color="auto"/>
        <w:right w:val="none" w:sz="0" w:space="0" w:color="auto"/>
      </w:divBdr>
    </w:div>
    <w:div w:id="1152865504">
      <w:bodyDiv w:val="1"/>
      <w:marLeft w:val="0"/>
      <w:marRight w:val="0"/>
      <w:marTop w:val="0"/>
      <w:marBottom w:val="0"/>
      <w:divBdr>
        <w:top w:val="none" w:sz="0" w:space="0" w:color="auto"/>
        <w:left w:val="none" w:sz="0" w:space="0" w:color="auto"/>
        <w:bottom w:val="none" w:sz="0" w:space="0" w:color="auto"/>
        <w:right w:val="none" w:sz="0" w:space="0" w:color="auto"/>
      </w:divBdr>
    </w:div>
    <w:div w:id="1152867439">
      <w:bodyDiv w:val="1"/>
      <w:marLeft w:val="0"/>
      <w:marRight w:val="0"/>
      <w:marTop w:val="0"/>
      <w:marBottom w:val="0"/>
      <w:divBdr>
        <w:top w:val="none" w:sz="0" w:space="0" w:color="auto"/>
        <w:left w:val="none" w:sz="0" w:space="0" w:color="auto"/>
        <w:bottom w:val="none" w:sz="0" w:space="0" w:color="auto"/>
        <w:right w:val="none" w:sz="0" w:space="0" w:color="auto"/>
      </w:divBdr>
    </w:div>
    <w:div w:id="1152870251">
      <w:bodyDiv w:val="1"/>
      <w:marLeft w:val="0"/>
      <w:marRight w:val="0"/>
      <w:marTop w:val="0"/>
      <w:marBottom w:val="0"/>
      <w:divBdr>
        <w:top w:val="none" w:sz="0" w:space="0" w:color="auto"/>
        <w:left w:val="none" w:sz="0" w:space="0" w:color="auto"/>
        <w:bottom w:val="none" w:sz="0" w:space="0" w:color="auto"/>
        <w:right w:val="none" w:sz="0" w:space="0" w:color="auto"/>
      </w:divBdr>
    </w:div>
    <w:div w:id="1152941889">
      <w:bodyDiv w:val="1"/>
      <w:marLeft w:val="0"/>
      <w:marRight w:val="0"/>
      <w:marTop w:val="0"/>
      <w:marBottom w:val="0"/>
      <w:divBdr>
        <w:top w:val="none" w:sz="0" w:space="0" w:color="auto"/>
        <w:left w:val="none" w:sz="0" w:space="0" w:color="auto"/>
        <w:bottom w:val="none" w:sz="0" w:space="0" w:color="auto"/>
        <w:right w:val="none" w:sz="0" w:space="0" w:color="auto"/>
      </w:divBdr>
    </w:div>
    <w:div w:id="1153179235">
      <w:bodyDiv w:val="1"/>
      <w:marLeft w:val="0"/>
      <w:marRight w:val="0"/>
      <w:marTop w:val="0"/>
      <w:marBottom w:val="0"/>
      <w:divBdr>
        <w:top w:val="none" w:sz="0" w:space="0" w:color="auto"/>
        <w:left w:val="none" w:sz="0" w:space="0" w:color="auto"/>
        <w:bottom w:val="none" w:sz="0" w:space="0" w:color="auto"/>
        <w:right w:val="none" w:sz="0" w:space="0" w:color="auto"/>
      </w:divBdr>
    </w:div>
    <w:div w:id="1153453132">
      <w:bodyDiv w:val="1"/>
      <w:marLeft w:val="0"/>
      <w:marRight w:val="0"/>
      <w:marTop w:val="0"/>
      <w:marBottom w:val="0"/>
      <w:divBdr>
        <w:top w:val="none" w:sz="0" w:space="0" w:color="auto"/>
        <w:left w:val="none" w:sz="0" w:space="0" w:color="auto"/>
        <w:bottom w:val="none" w:sz="0" w:space="0" w:color="auto"/>
        <w:right w:val="none" w:sz="0" w:space="0" w:color="auto"/>
      </w:divBdr>
    </w:div>
    <w:div w:id="1153527892">
      <w:bodyDiv w:val="1"/>
      <w:marLeft w:val="0"/>
      <w:marRight w:val="0"/>
      <w:marTop w:val="0"/>
      <w:marBottom w:val="0"/>
      <w:divBdr>
        <w:top w:val="none" w:sz="0" w:space="0" w:color="auto"/>
        <w:left w:val="none" w:sz="0" w:space="0" w:color="auto"/>
        <w:bottom w:val="none" w:sz="0" w:space="0" w:color="auto"/>
        <w:right w:val="none" w:sz="0" w:space="0" w:color="auto"/>
      </w:divBdr>
    </w:div>
    <w:div w:id="1153528685">
      <w:bodyDiv w:val="1"/>
      <w:marLeft w:val="0"/>
      <w:marRight w:val="0"/>
      <w:marTop w:val="0"/>
      <w:marBottom w:val="0"/>
      <w:divBdr>
        <w:top w:val="none" w:sz="0" w:space="0" w:color="auto"/>
        <w:left w:val="none" w:sz="0" w:space="0" w:color="auto"/>
        <w:bottom w:val="none" w:sz="0" w:space="0" w:color="auto"/>
        <w:right w:val="none" w:sz="0" w:space="0" w:color="auto"/>
      </w:divBdr>
    </w:div>
    <w:div w:id="1153640206">
      <w:bodyDiv w:val="1"/>
      <w:marLeft w:val="0"/>
      <w:marRight w:val="0"/>
      <w:marTop w:val="0"/>
      <w:marBottom w:val="0"/>
      <w:divBdr>
        <w:top w:val="none" w:sz="0" w:space="0" w:color="auto"/>
        <w:left w:val="none" w:sz="0" w:space="0" w:color="auto"/>
        <w:bottom w:val="none" w:sz="0" w:space="0" w:color="auto"/>
        <w:right w:val="none" w:sz="0" w:space="0" w:color="auto"/>
      </w:divBdr>
    </w:div>
    <w:div w:id="1154101438">
      <w:bodyDiv w:val="1"/>
      <w:marLeft w:val="0"/>
      <w:marRight w:val="0"/>
      <w:marTop w:val="0"/>
      <w:marBottom w:val="0"/>
      <w:divBdr>
        <w:top w:val="none" w:sz="0" w:space="0" w:color="auto"/>
        <w:left w:val="none" w:sz="0" w:space="0" w:color="auto"/>
        <w:bottom w:val="none" w:sz="0" w:space="0" w:color="auto"/>
        <w:right w:val="none" w:sz="0" w:space="0" w:color="auto"/>
      </w:divBdr>
    </w:div>
    <w:div w:id="1154372658">
      <w:bodyDiv w:val="1"/>
      <w:marLeft w:val="0"/>
      <w:marRight w:val="0"/>
      <w:marTop w:val="0"/>
      <w:marBottom w:val="0"/>
      <w:divBdr>
        <w:top w:val="none" w:sz="0" w:space="0" w:color="auto"/>
        <w:left w:val="none" w:sz="0" w:space="0" w:color="auto"/>
        <w:bottom w:val="none" w:sz="0" w:space="0" w:color="auto"/>
        <w:right w:val="none" w:sz="0" w:space="0" w:color="auto"/>
      </w:divBdr>
    </w:div>
    <w:div w:id="1154488580">
      <w:bodyDiv w:val="1"/>
      <w:marLeft w:val="0"/>
      <w:marRight w:val="0"/>
      <w:marTop w:val="0"/>
      <w:marBottom w:val="0"/>
      <w:divBdr>
        <w:top w:val="none" w:sz="0" w:space="0" w:color="auto"/>
        <w:left w:val="none" w:sz="0" w:space="0" w:color="auto"/>
        <w:bottom w:val="none" w:sz="0" w:space="0" w:color="auto"/>
        <w:right w:val="none" w:sz="0" w:space="0" w:color="auto"/>
      </w:divBdr>
    </w:div>
    <w:div w:id="1154681696">
      <w:bodyDiv w:val="1"/>
      <w:marLeft w:val="0"/>
      <w:marRight w:val="0"/>
      <w:marTop w:val="0"/>
      <w:marBottom w:val="0"/>
      <w:divBdr>
        <w:top w:val="none" w:sz="0" w:space="0" w:color="auto"/>
        <w:left w:val="none" w:sz="0" w:space="0" w:color="auto"/>
        <w:bottom w:val="none" w:sz="0" w:space="0" w:color="auto"/>
        <w:right w:val="none" w:sz="0" w:space="0" w:color="auto"/>
      </w:divBdr>
    </w:div>
    <w:div w:id="1154881361">
      <w:bodyDiv w:val="1"/>
      <w:marLeft w:val="0"/>
      <w:marRight w:val="0"/>
      <w:marTop w:val="0"/>
      <w:marBottom w:val="0"/>
      <w:divBdr>
        <w:top w:val="none" w:sz="0" w:space="0" w:color="auto"/>
        <w:left w:val="none" w:sz="0" w:space="0" w:color="auto"/>
        <w:bottom w:val="none" w:sz="0" w:space="0" w:color="auto"/>
        <w:right w:val="none" w:sz="0" w:space="0" w:color="auto"/>
      </w:divBdr>
    </w:div>
    <w:div w:id="1155031093">
      <w:bodyDiv w:val="1"/>
      <w:marLeft w:val="0"/>
      <w:marRight w:val="0"/>
      <w:marTop w:val="0"/>
      <w:marBottom w:val="0"/>
      <w:divBdr>
        <w:top w:val="none" w:sz="0" w:space="0" w:color="auto"/>
        <w:left w:val="none" w:sz="0" w:space="0" w:color="auto"/>
        <w:bottom w:val="none" w:sz="0" w:space="0" w:color="auto"/>
        <w:right w:val="none" w:sz="0" w:space="0" w:color="auto"/>
      </w:divBdr>
    </w:div>
    <w:div w:id="1155075382">
      <w:bodyDiv w:val="1"/>
      <w:marLeft w:val="0"/>
      <w:marRight w:val="0"/>
      <w:marTop w:val="0"/>
      <w:marBottom w:val="0"/>
      <w:divBdr>
        <w:top w:val="none" w:sz="0" w:space="0" w:color="auto"/>
        <w:left w:val="none" w:sz="0" w:space="0" w:color="auto"/>
        <w:bottom w:val="none" w:sz="0" w:space="0" w:color="auto"/>
        <w:right w:val="none" w:sz="0" w:space="0" w:color="auto"/>
      </w:divBdr>
    </w:div>
    <w:div w:id="1155075772">
      <w:bodyDiv w:val="1"/>
      <w:marLeft w:val="0"/>
      <w:marRight w:val="0"/>
      <w:marTop w:val="0"/>
      <w:marBottom w:val="0"/>
      <w:divBdr>
        <w:top w:val="none" w:sz="0" w:space="0" w:color="auto"/>
        <w:left w:val="none" w:sz="0" w:space="0" w:color="auto"/>
        <w:bottom w:val="none" w:sz="0" w:space="0" w:color="auto"/>
        <w:right w:val="none" w:sz="0" w:space="0" w:color="auto"/>
      </w:divBdr>
    </w:div>
    <w:div w:id="1155222776">
      <w:bodyDiv w:val="1"/>
      <w:marLeft w:val="0"/>
      <w:marRight w:val="0"/>
      <w:marTop w:val="0"/>
      <w:marBottom w:val="0"/>
      <w:divBdr>
        <w:top w:val="none" w:sz="0" w:space="0" w:color="auto"/>
        <w:left w:val="none" w:sz="0" w:space="0" w:color="auto"/>
        <w:bottom w:val="none" w:sz="0" w:space="0" w:color="auto"/>
        <w:right w:val="none" w:sz="0" w:space="0" w:color="auto"/>
      </w:divBdr>
    </w:div>
    <w:div w:id="1155411663">
      <w:bodyDiv w:val="1"/>
      <w:marLeft w:val="0"/>
      <w:marRight w:val="0"/>
      <w:marTop w:val="0"/>
      <w:marBottom w:val="0"/>
      <w:divBdr>
        <w:top w:val="none" w:sz="0" w:space="0" w:color="auto"/>
        <w:left w:val="none" w:sz="0" w:space="0" w:color="auto"/>
        <w:bottom w:val="none" w:sz="0" w:space="0" w:color="auto"/>
        <w:right w:val="none" w:sz="0" w:space="0" w:color="auto"/>
      </w:divBdr>
    </w:div>
    <w:div w:id="1155950309">
      <w:bodyDiv w:val="1"/>
      <w:marLeft w:val="0"/>
      <w:marRight w:val="0"/>
      <w:marTop w:val="0"/>
      <w:marBottom w:val="0"/>
      <w:divBdr>
        <w:top w:val="none" w:sz="0" w:space="0" w:color="auto"/>
        <w:left w:val="none" w:sz="0" w:space="0" w:color="auto"/>
        <w:bottom w:val="none" w:sz="0" w:space="0" w:color="auto"/>
        <w:right w:val="none" w:sz="0" w:space="0" w:color="auto"/>
      </w:divBdr>
    </w:div>
    <w:div w:id="1155950567">
      <w:bodyDiv w:val="1"/>
      <w:marLeft w:val="0"/>
      <w:marRight w:val="0"/>
      <w:marTop w:val="0"/>
      <w:marBottom w:val="0"/>
      <w:divBdr>
        <w:top w:val="none" w:sz="0" w:space="0" w:color="auto"/>
        <w:left w:val="none" w:sz="0" w:space="0" w:color="auto"/>
        <w:bottom w:val="none" w:sz="0" w:space="0" w:color="auto"/>
        <w:right w:val="none" w:sz="0" w:space="0" w:color="auto"/>
      </w:divBdr>
    </w:div>
    <w:div w:id="1156384949">
      <w:bodyDiv w:val="1"/>
      <w:marLeft w:val="0"/>
      <w:marRight w:val="0"/>
      <w:marTop w:val="0"/>
      <w:marBottom w:val="0"/>
      <w:divBdr>
        <w:top w:val="none" w:sz="0" w:space="0" w:color="auto"/>
        <w:left w:val="none" w:sz="0" w:space="0" w:color="auto"/>
        <w:bottom w:val="none" w:sz="0" w:space="0" w:color="auto"/>
        <w:right w:val="none" w:sz="0" w:space="0" w:color="auto"/>
      </w:divBdr>
    </w:div>
    <w:div w:id="1156798836">
      <w:bodyDiv w:val="1"/>
      <w:marLeft w:val="0"/>
      <w:marRight w:val="0"/>
      <w:marTop w:val="0"/>
      <w:marBottom w:val="0"/>
      <w:divBdr>
        <w:top w:val="none" w:sz="0" w:space="0" w:color="auto"/>
        <w:left w:val="none" w:sz="0" w:space="0" w:color="auto"/>
        <w:bottom w:val="none" w:sz="0" w:space="0" w:color="auto"/>
        <w:right w:val="none" w:sz="0" w:space="0" w:color="auto"/>
      </w:divBdr>
    </w:div>
    <w:div w:id="1156843364">
      <w:bodyDiv w:val="1"/>
      <w:marLeft w:val="0"/>
      <w:marRight w:val="0"/>
      <w:marTop w:val="0"/>
      <w:marBottom w:val="0"/>
      <w:divBdr>
        <w:top w:val="none" w:sz="0" w:space="0" w:color="auto"/>
        <w:left w:val="none" w:sz="0" w:space="0" w:color="auto"/>
        <w:bottom w:val="none" w:sz="0" w:space="0" w:color="auto"/>
        <w:right w:val="none" w:sz="0" w:space="0" w:color="auto"/>
      </w:divBdr>
    </w:div>
    <w:div w:id="1156846545">
      <w:bodyDiv w:val="1"/>
      <w:marLeft w:val="0"/>
      <w:marRight w:val="0"/>
      <w:marTop w:val="0"/>
      <w:marBottom w:val="0"/>
      <w:divBdr>
        <w:top w:val="none" w:sz="0" w:space="0" w:color="auto"/>
        <w:left w:val="none" w:sz="0" w:space="0" w:color="auto"/>
        <w:bottom w:val="none" w:sz="0" w:space="0" w:color="auto"/>
        <w:right w:val="none" w:sz="0" w:space="0" w:color="auto"/>
      </w:divBdr>
    </w:div>
    <w:div w:id="1156871719">
      <w:bodyDiv w:val="1"/>
      <w:marLeft w:val="0"/>
      <w:marRight w:val="0"/>
      <w:marTop w:val="0"/>
      <w:marBottom w:val="0"/>
      <w:divBdr>
        <w:top w:val="none" w:sz="0" w:space="0" w:color="auto"/>
        <w:left w:val="none" w:sz="0" w:space="0" w:color="auto"/>
        <w:bottom w:val="none" w:sz="0" w:space="0" w:color="auto"/>
        <w:right w:val="none" w:sz="0" w:space="0" w:color="auto"/>
      </w:divBdr>
    </w:div>
    <w:div w:id="1156918168">
      <w:bodyDiv w:val="1"/>
      <w:marLeft w:val="0"/>
      <w:marRight w:val="0"/>
      <w:marTop w:val="0"/>
      <w:marBottom w:val="0"/>
      <w:divBdr>
        <w:top w:val="none" w:sz="0" w:space="0" w:color="auto"/>
        <w:left w:val="none" w:sz="0" w:space="0" w:color="auto"/>
        <w:bottom w:val="none" w:sz="0" w:space="0" w:color="auto"/>
        <w:right w:val="none" w:sz="0" w:space="0" w:color="auto"/>
      </w:divBdr>
    </w:div>
    <w:div w:id="1156920274">
      <w:bodyDiv w:val="1"/>
      <w:marLeft w:val="0"/>
      <w:marRight w:val="0"/>
      <w:marTop w:val="0"/>
      <w:marBottom w:val="0"/>
      <w:divBdr>
        <w:top w:val="none" w:sz="0" w:space="0" w:color="auto"/>
        <w:left w:val="none" w:sz="0" w:space="0" w:color="auto"/>
        <w:bottom w:val="none" w:sz="0" w:space="0" w:color="auto"/>
        <w:right w:val="none" w:sz="0" w:space="0" w:color="auto"/>
      </w:divBdr>
    </w:div>
    <w:div w:id="1157183492">
      <w:bodyDiv w:val="1"/>
      <w:marLeft w:val="0"/>
      <w:marRight w:val="0"/>
      <w:marTop w:val="0"/>
      <w:marBottom w:val="0"/>
      <w:divBdr>
        <w:top w:val="none" w:sz="0" w:space="0" w:color="auto"/>
        <w:left w:val="none" w:sz="0" w:space="0" w:color="auto"/>
        <w:bottom w:val="none" w:sz="0" w:space="0" w:color="auto"/>
        <w:right w:val="none" w:sz="0" w:space="0" w:color="auto"/>
      </w:divBdr>
    </w:div>
    <w:div w:id="1157183583">
      <w:bodyDiv w:val="1"/>
      <w:marLeft w:val="0"/>
      <w:marRight w:val="0"/>
      <w:marTop w:val="0"/>
      <w:marBottom w:val="0"/>
      <w:divBdr>
        <w:top w:val="none" w:sz="0" w:space="0" w:color="auto"/>
        <w:left w:val="none" w:sz="0" w:space="0" w:color="auto"/>
        <w:bottom w:val="none" w:sz="0" w:space="0" w:color="auto"/>
        <w:right w:val="none" w:sz="0" w:space="0" w:color="auto"/>
      </w:divBdr>
    </w:div>
    <w:div w:id="1157917154">
      <w:bodyDiv w:val="1"/>
      <w:marLeft w:val="0"/>
      <w:marRight w:val="0"/>
      <w:marTop w:val="0"/>
      <w:marBottom w:val="0"/>
      <w:divBdr>
        <w:top w:val="none" w:sz="0" w:space="0" w:color="auto"/>
        <w:left w:val="none" w:sz="0" w:space="0" w:color="auto"/>
        <w:bottom w:val="none" w:sz="0" w:space="0" w:color="auto"/>
        <w:right w:val="none" w:sz="0" w:space="0" w:color="auto"/>
      </w:divBdr>
    </w:div>
    <w:div w:id="1157958000">
      <w:bodyDiv w:val="1"/>
      <w:marLeft w:val="0"/>
      <w:marRight w:val="0"/>
      <w:marTop w:val="0"/>
      <w:marBottom w:val="0"/>
      <w:divBdr>
        <w:top w:val="none" w:sz="0" w:space="0" w:color="auto"/>
        <w:left w:val="none" w:sz="0" w:space="0" w:color="auto"/>
        <w:bottom w:val="none" w:sz="0" w:space="0" w:color="auto"/>
        <w:right w:val="none" w:sz="0" w:space="0" w:color="auto"/>
      </w:divBdr>
    </w:div>
    <w:div w:id="1158106597">
      <w:bodyDiv w:val="1"/>
      <w:marLeft w:val="0"/>
      <w:marRight w:val="0"/>
      <w:marTop w:val="0"/>
      <w:marBottom w:val="0"/>
      <w:divBdr>
        <w:top w:val="none" w:sz="0" w:space="0" w:color="auto"/>
        <w:left w:val="none" w:sz="0" w:space="0" w:color="auto"/>
        <w:bottom w:val="none" w:sz="0" w:space="0" w:color="auto"/>
        <w:right w:val="none" w:sz="0" w:space="0" w:color="auto"/>
      </w:divBdr>
    </w:div>
    <w:div w:id="1158106974">
      <w:bodyDiv w:val="1"/>
      <w:marLeft w:val="0"/>
      <w:marRight w:val="0"/>
      <w:marTop w:val="0"/>
      <w:marBottom w:val="0"/>
      <w:divBdr>
        <w:top w:val="none" w:sz="0" w:space="0" w:color="auto"/>
        <w:left w:val="none" w:sz="0" w:space="0" w:color="auto"/>
        <w:bottom w:val="none" w:sz="0" w:space="0" w:color="auto"/>
        <w:right w:val="none" w:sz="0" w:space="0" w:color="auto"/>
      </w:divBdr>
    </w:div>
    <w:div w:id="1158377465">
      <w:bodyDiv w:val="1"/>
      <w:marLeft w:val="0"/>
      <w:marRight w:val="0"/>
      <w:marTop w:val="0"/>
      <w:marBottom w:val="0"/>
      <w:divBdr>
        <w:top w:val="none" w:sz="0" w:space="0" w:color="auto"/>
        <w:left w:val="none" w:sz="0" w:space="0" w:color="auto"/>
        <w:bottom w:val="none" w:sz="0" w:space="0" w:color="auto"/>
        <w:right w:val="none" w:sz="0" w:space="0" w:color="auto"/>
      </w:divBdr>
    </w:div>
    <w:div w:id="1158577460">
      <w:bodyDiv w:val="1"/>
      <w:marLeft w:val="0"/>
      <w:marRight w:val="0"/>
      <w:marTop w:val="0"/>
      <w:marBottom w:val="0"/>
      <w:divBdr>
        <w:top w:val="none" w:sz="0" w:space="0" w:color="auto"/>
        <w:left w:val="none" w:sz="0" w:space="0" w:color="auto"/>
        <w:bottom w:val="none" w:sz="0" w:space="0" w:color="auto"/>
        <w:right w:val="none" w:sz="0" w:space="0" w:color="auto"/>
      </w:divBdr>
    </w:div>
    <w:div w:id="1159004282">
      <w:bodyDiv w:val="1"/>
      <w:marLeft w:val="0"/>
      <w:marRight w:val="0"/>
      <w:marTop w:val="0"/>
      <w:marBottom w:val="0"/>
      <w:divBdr>
        <w:top w:val="none" w:sz="0" w:space="0" w:color="auto"/>
        <w:left w:val="none" w:sz="0" w:space="0" w:color="auto"/>
        <w:bottom w:val="none" w:sz="0" w:space="0" w:color="auto"/>
        <w:right w:val="none" w:sz="0" w:space="0" w:color="auto"/>
      </w:divBdr>
    </w:div>
    <w:div w:id="1159006941">
      <w:bodyDiv w:val="1"/>
      <w:marLeft w:val="0"/>
      <w:marRight w:val="0"/>
      <w:marTop w:val="0"/>
      <w:marBottom w:val="0"/>
      <w:divBdr>
        <w:top w:val="none" w:sz="0" w:space="0" w:color="auto"/>
        <w:left w:val="none" w:sz="0" w:space="0" w:color="auto"/>
        <w:bottom w:val="none" w:sz="0" w:space="0" w:color="auto"/>
        <w:right w:val="none" w:sz="0" w:space="0" w:color="auto"/>
      </w:divBdr>
    </w:div>
    <w:div w:id="1159078944">
      <w:bodyDiv w:val="1"/>
      <w:marLeft w:val="0"/>
      <w:marRight w:val="0"/>
      <w:marTop w:val="0"/>
      <w:marBottom w:val="0"/>
      <w:divBdr>
        <w:top w:val="none" w:sz="0" w:space="0" w:color="auto"/>
        <w:left w:val="none" w:sz="0" w:space="0" w:color="auto"/>
        <w:bottom w:val="none" w:sz="0" w:space="0" w:color="auto"/>
        <w:right w:val="none" w:sz="0" w:space="0" w:color="auto"/>
      </w:divBdr>
    </w:div>
    <w:div w:id="1159224862">
      <w:bodyDiv w:val="1"/>
      <w:marLeft w:val="0"/>
      <w:marRight w:val="0"/>
      <w:marTop w:val="0"/>
      <w:marBottom w:val="0"/>
      <w:divBdr>
        <w:top w:val="none" w:sz="0" w:space="0" w:color="auto"/>
        <w:left w:val="none" w:sz="0" w:space="0" w:color="auto"/>
        <w:bottom w:val="none" w:sz="0" w:space="0" w:color="auto"/>
        <w:right w:val="none" w:sz="0" w:space="0" w:color="auto"/>
      </w:divBdr>
    </w:div>
    <w:div w:id="1159689089">
      <w:bodyDiv w:val="1"/>
      <w:marLeft w:val="0"/>
      <w:marRight w:val="0"/>
      <w:marTop w:val="0"/>
      <w:marBottom w:val="0"/>
      <w:divBdr>
        <w:top w:val="none" w:sz="0" w:space="0" w:color="auto"/>
        <w:left w:val="none" w:sz="0" w:space="0" w:color="auto"/>
        <w:bottom w:val="none" w:sz="0" w:space="0" w:color="auto"/>
        <w:right w:val="none" w:sz="0" w:space="0" w:color="auto"/>
      </w:divBdr>
    </w:div>
    <w:div w:id="1159883228">
      <w:bodyDiv w:val="1"/>
      <w:marLeft w:val="0"/>
      <w:marRight w:val="0"/>
      <w:marTop w:val="0"/>
      <w:marBottom w:val="0"/>
      <w:divBdr>
        <w:top w:val="none" w:sz="0" w:space="0" w:color="auto"/>
        <w:left w:val="none" w:sz="0" w:space="0" w:color="auto"/>
        <w:bottom w:val="none" w:sz="0" w:space="0" w:color="auto"/>
        <w:right w:val="none" w:sz="0" w:space="0" w:color="auto"/>
      </w:divBdr>
    </w:div>
    <w:div w:id="1160000657">
      <w:bodyDiv w:val="1"/>
      <w:marLeft w:val="0"/>
      <w:marRight w:val="0"/>
      <w:marTop w:val="0"/>
      <w:marBottom w:val="0"/>
      <w:divBdr>
        <w:top w:val="none" w:sz="0" w:space="0" w:color="auto"/>
        <w:left w:val="none" w:sz="0" w:space="0" w:color="auto"/>
        <w:bottom w:val="none" w:sz="0" w:space="0" w:color="auto"/>
        <w:right w:val="none" w:sz="0" w:space="0" w:color="auto"/>
      </w:divBdr>
    </w:div>
    <w:div w:id="1160121924">
      <w:bodyDiv w:val="1"/>
      <w:marLeft w:val="0"/>
      <w:marRight w:val="0"/>
      <w:marTop w:val="0"/>
      <w:marBottom w:val="0"/>
      <w:divBdr>
        <w:top w:val="none" w:sz="0" w:space="0" w:color="auto"/>
        <w:left w:val="none" w:sz="0" w:space="0" w:color="auto"/>
        <w:bottom w:val="none" w:sz="0" w:space="0" w:color="auto"/>
        <w:right w:val="none" w:sz="0" w:space="0" w:color="auto"/>
      </w:divBdr>
    </w:div>
    <w:div w:id="1160343390">
      <w:bodyDiv w:val="1"/>
      <w:marLeft w:val="0"/>
      <w:marRight w:val="0"/>
      <w:marTop w:val="0"/>
      <w:marBottom w:val="0"/>
      <w:divBdr>
        <w:top w:val="none" w:sz="0" w:space="0" w:color="auto"/>
        <w:left w:val="none" w:sz="0" w:space="0" w:color="auto"/>
        <w:bottom w:val="none" w:sz="0" w:space="0" w:color="auto"/>
        <w:right w:val="none" w:sz="0" w:space="0" w:color="auto"/>
      </w:divBdr>
    </w:div>
    <w:div w:id="1160384759">
      <w:bodyDiv w:val="1"/>
      <w:marLeft w:val="0"/>
      <w:marRight w:val="0"/>
      <w:marTop w:val="0"/>
      <w:marBottom w:val="0"/>
      <w:divBdr>
        <w:top w:val="none" w:sz="0" w:space="0" w:color="auto"/>
        <w:left w:val="none" w:sz="0" w:space="0" w:color="auto"/>
        <w:bottom w:val="none" w:sz="0" w:space="0" w:color="auto"/>
        <w:right w:val="none" w:sz="0" w:space="0" w:color="auto"/>
      </w:divBdr>
    </w:div>
    <w:div w:id="1160776556">
      <w:bodyDiv w:val="1"/>
      <w:marLeft w:val="0"/>
      <w:marRight w:val="0"/>
      <w:marTop w:val="0"/>
      <w:marBottom w:val="0"/>
      <w:divBdr>
        <w:top w:val="none" w:sz="0" w:space="0" w:color="auto"/>
        <w:left w:val="none" w:sz="0" w:space="0" w:color="auto"/>
        <w:bottom w:val="none" w:sz="0" w:space="0" w:color="auto"/>
        <w:right w:val="none" w:sz="0" w:space="0" w:color="auto"/>
      </w:divBdr>
    </w:div>
    <w:div w:id="1161122396">
      <w:bodyDiv w:val="1"/>
      <w:marLeft w:val="0"/>
      <w:marRight w:val="0"/>
      <w:marTop w:val="0"/>
      <w:marBottom w:val="0"/>
      <w:divBdr>
        <w:top w:val="none" w:sz="0" w:space="0" w:color="auto"/>
        <w:left w:val="none" w:sz="0" w:space="0" w:color="auto"/>
        <w:bottom w:val="none" w:sz="0" w:space="0" w:color="auto"/>
        <w:right w:val="none" w:sz="0" w:space="0" w:color="auto"/>
      </w:divBdr>
    </w:div>
    <w:div w:id="1161191833">
      <w:bodyDiv w:val="1"/>
      <w:marLeft w:val="0"/>
      <w:marRight w:val="0"/>
      <w:marTop w:val="0"/>
      <w:marBottom w:val="0"/>
      <w:divBdr>
        <w:top w:val="none" w:sz="0" w:space="0" w:color="auto"/>
        <w:left w:val="none" w:sz="0" w:space="0" w:color="auto"/>
        <w:bottom w:val="none" w:sz="0" w:space="0" w:color="auto"/>
        <w:right w:val="none" w:sz="0" w:space="0" w:color="auto"/>
      </w:divBdr>
    </w:div>
    <w:div w:id="1161197509">
      <w:bodyDiv w:val="1"/>
      <w:marLeft w:val="0"/>
      <w:marRight w:val="0"/>
      <w:marTop w:val="0"/>
      <w:marBottom w:val="0"/>
      <w:divBdr>
        <w:top w:val="none" w:sz="0" w:space="0" w:color="auto"/>
        <w:left w:val="none" w:sz="0" w:space="0" w:color="auto"/>
        <w:bottom w:val="none" w:sz="0" w:space="0" w:color="auto"/>
        <w:right w:val="none" w:sz="0" w:space="0" w:color="auto"/>
      </w:divBdr>
    </w:div>
    <w:div w:id="1161235831">
      <w:bodyDiv w:val="1"/>
      <w:marLeft w:val="0"/>
      <w:marRight w:val="0"/>
      <w:marTop w:val="0"/>
      <w:marBottom w:val="0"/>
      <w:divBdr>
        <w:top w:val="none" w:sz="0" w:space="0" w:color="auto"/>
        <w:left w:val="none" w:sz="0" w:space="0" w:color="auto"/>
        <w:bottom w:val="none" w:sz="0" w:space="0" w:color="auto"/>
        <w:right w:val="none" w:sz="0" w:space="0" w:color="auto"/>
      </w:divBdr>
    </w:div>
    <w:div w:id="1161238210">
      <w:bodyDiv w:val="1"/>
      <w:marLeft w:val="0"/>
      <w:marRight w:val="0"/>
      <w:marTop w:val="0"/>
      <w:marBottom w:val="0"/>
      <w:divBdr>
        <w:top w:val="none" w:sz="0" w:space="0" w:color="auto"/>
        <w:left w:val="none" w:sz="0" w:space="0" w:color="auto"/>
        <w:bottom w:val="none" w:sz="0" w:space="0" w:color="auto"/>
        <w:right w:val="none" w:sz="0" w:space="0" w:color="auto"/>
      </w:divBdr>
    </w:div>
    <w:div w:id="1161387563">
      <w:bodyDiv w:val="1"/>
      <w:marLeft w:val="0"/>
      <w:marRight w:val="0"/>
      <w:marTop w:val="0"/>
      <w:marBottom w:val="0"/>
      <w:divBdr>
        <w:top w:val="none" w:sz="0" w:space="0" w:color="auto"/>
        <w:left w:val="none" w:sz="0" w:space="0" w:color="auto"/>
        <w:bottom w:val="none" w:sz="0" w:space="0" w:color="auto"/>
        <w:right w:val="none" w:sz="0" w:space="0" w:color="auto"/>
      </w:divBdr>
    </w:div>
    <w:div w:id="1161387724">
      <w:bodyDiv w:val="1"/>
      <w:marLeft w:val="0"/>
      <w:marRight w:val="0"/>
      <w:marTop w:val="0"/>
      <w:marBottom w:val="0"/>
      <w:divBdr>
        <w:top w:val="none" w:sz="0" w:space="0" w:color="auto"/>
        <w:left w:val="none" w:sz="0" w:space="0" w:color="auto"/>
        <w:bottom w:val="none" w:sz="0" w:space="0" w:color="auto"/>
        <w:right w:val="none" w:sz="0" w:space="0" w:color="auto"/>
      </w:divBdr>
    </w:div>
    <w:div w:id="1162044138">
      <w:bodyDiv w:val="1"/>
      <w:marLeft w:val="0"/>
      <w:marRight w:val="0"/>
      <w:marTop w:val="0"/>
      <w:marBottom w:val="0"/>
      <w:divBdr>
        <w:top w:val="none" w:sz="0" w:space="0" w:color="auto"/>
        <w:left w:val="none" w:sz="0" w:space="0" w:color="auto"/>
        <w:bottom w:val="none" w:sz="0" w:space="0" w:color="auto"/>
        <w:right w:val="none" w:sz="0" w:space="0" w:color="auto"/>
      </w:divBdr>
    </w:div>
    <w:div w:id="1162156262">
      <w:bodyDiv w:val="1"/>
      <w:marLeft w:val="0"/>
      <w:marRight w:val="0"/>
      <w:marTop w:val="0"/>
      <w:marBottom w:val="0"/>
      <w:divBdr>
        <w:top w:val="none" w:sz="0" w:space="0" w:color="auto"/>
        <w:left w:val="none" w:sz="0" w:space="0" w:color="auto"/>
        <w:bottom w:val="none" w:sz="0" w:space="0" w:color="auto"/>
        <w:right w:val="none" w:sz="0" w:space="0" w:color="auto"/>
      </w:divBdr>
    </w:div>
    <w:div w:id="1162428511">
      <w:bodyDiv w:val="1"/>
      <w:marLeft w:val="0"/>
      <w:marRight w:val="0"/>
      <w:marTop w:val="0"/>
      <w:marBottom w:val="0"/>
      <w:divBdr>
        <w:top w:val="none" w:sz="0" w:space="0" w:color="auto"/>
        <w:left w:val="none" w:sz="0" w:space="0" w:color="auto"/>
        <w:bottom w:val="none" w:sz="0" w:space="0" w:color="auto"/>
        <w:right w:val="none" w:sz="0" w:space="0" w:color="auto"/>
      </w:divBdr>
    </w:div>
    <w:div w:id="1162429247">
      <w:bodyDiv w:val="1"/>
      <w:marLeft w:val="0"/>
      <w:marRight w:val="0"/>
      <w:marTop w:val="0"/>
      <w:marBottom w:val="0"/>
      <w:divBdr>
        <w:top w:val="none" w:sz="0" w:space="0" w:color="auto"/>
        <w:left w:val="none" w:sz="0" w:space="0" w:color="auto"/>
        <w:bottom w:val="none" w:sz="0" w:space="0" w:color="auto"/>
        <w:right w:val="none" w:sz="0" w:space="0" w:color="auto"/>
      </w:divBdr>
    </w:div>
    <w:div w:id="1162505247">
      <w:bodyDiv w:val="1"/>
      <w:marLeft w:val="0"/>
      <w:marRight w:val="0"/>
      <w:marTop w:val="0"/>
      <w:marBottom w:val="0"/>
      <w:divBdr>
        <w:top w:val="none" w:sz="0" w:space="0" w:color="auto"/>
        <w:left w:val="none" w:sz="0" w:space="0" w:color="auto"/>
        <w:bottom w:val="none" w:sz="0" w:space="0" w:color="auto"/>
        <w:right w:val="none" w:sz="0" w:space="0" w:color="auto"/>
      </w:divBdr>
    </w:div>
    <w:div w:id="1162505770">
      <w:bodyDiv w:val="1"/>
      <w:marLeft w:val="0"/>
      <w:marRight w:val="0"/>
      <w:marTop w:val="0"/>
      <w:marBottom w:val="0"/>
      <w:divBdr>
        <w:top w:val="none" w:sz="0" w:space="0" w:color="auto"/>
        <w:left w:val="none" w:sz="0" w:space="0" w:color="auto"/>
        <w:bottom w:val="none" w:sz="0" w:space="0" w:color="auto"/>
        <w:right w:val="none" w:sz="0" w:space="0" w:color="auto"/>
      </w:divBdr>
    </w:div>
    <w:div w:id="1162887611">
      <w:bodyDiv w:val="1"/>
      <w:marLeft w:val="0"/>
      <w:marRight w:val="0"/>
      <w:marTop w:val="0"/>
      <w:marBottom w:val="0"/>
      <w:divBdr>
        <w:top w:val="none" w:sz="0" w:space="0" w:color="auto"/>
        <w:left w:val="none" w:sz="0" w:space="0" w:color="auto"/>
        <w:bottom w:val="none" w:sz="0" w:space="0" w:color="auto"/>
        <w:right w:val="none" w:sz="0" w:space="0" w:color="auto"/>
      </w:divBdr>
    </w:div>
    <w:div w:id="1162889578">
      <w:bodyDiv w:val="1"/>
      <w:marLeft w:val="0"/>
      <w:marRight w:val="0"/>
      <w:marTop w:val="0"/>
      <w:marBottom w:val="0"/>
      <w:divBdr>
        <w:top w:val="none" w:sz="0" w:space="0" w:color="auto"/>
        <w:left w:val="none" w:sz="0" w:space="0" w:color="auto"/>
        <w:bottom w:val="none" w:sz="0" w:space="0" w:color="auto"/>
        <w:right w:val="none" w:sz="0" w:space="0" w:color="auto"/>
      </w:divBdr>
    </w:div>
    <w:div w:id="1163010736">
      <w:bodyDiv w:val="1"/>
      <w:marLeft w:val="0"/>
      <w:marRight w:val="0"/>
      <w:marTop w:val="0"/>
      <w:marBottom w:val="0"/>
      <w:divBdr>
        <w:top w:val="none" w:sz="0" w:space="0" w:color="auto"/>
        <w:left w:val="none" w:sz="0" w:space="0" w:color="auto"/>
        <w:bottom w:val="none" w:sz="0" w:space="0" w:color="auto"/>
        <w:right w:val="none" w:sz="0" w:space="0" w:color="auto"/>
      </w:divBdr>
    </w:div>
    <w:div w:id="1163158143">
      <w:bodyDiv w:val="1"/>
      <w:marLeft w:val="0"/>
      <w:marRight w:val="0"/>
      <w:marTop w:val="0"/>
      <w:marBottom w:val="0"/>
      <w:divBdr>
        <w:top w:val="none" w:sz="0" w:space="0" w:color="auto"/>
        <w:left w:val="none" w:sz="0" w:space="0" w:color="auto"/>
        <w:bottom w:val="none" w:sz="0" w:space="0" w:color="auto"/>
        <w:right w:val="none" w:sz="0" w:space="0" w:color="auto"/>
      </w:divBdr>
    </w:div>
    <w:div w:id="1163274339">
      <w:bodyDiv w:val="1"/>
      <w:marLeft w:val="0"/>
      <w:marRight w:val="0"/>
      <w:marTop w:val="0"/>
      <w:marBottom w:val="0"/>
      <w:divBdr>
        <w:top w:val="none" w:sz="0" w:space="0" w:color="auto"/>
        <w:left w:val="none" w:sz="0" w:space="0" w:color="auto"/>
        <w:bottom w:val="none" w:sz="0" w:space="0" w:color="auto"/>
        <w:right w:val="none" w:sz="0" w:space="0" w:color="auto"/>
      </w:divBdr>
    </w:div>
    <w:div w:id="1163353212">
      <w:bodyDiv w:val="1"/>
      <w:marLeft w:val="0"/>
      <w:marRight w:val="0"/>
      <w:marTop w:val="0"/>
      <w:marBottom w:val="0"/>
      <w:divBdr>
        <w:top w:val="none" w:sz="0" w:space="0" w:color="auto"/>
        <w:left w:val="none" w:sz="0" w:space="0" w:color="auto"/>
        <w:bottom w:val="none" w:sz="0" w:space="0" w:color="auto"/>
        <w:right w:val="none" w:sz="0" w:space="0" w:color="auto"/>
      </w:divBdr>
    </w:div>
    <w:div w:id="1163467618">
      <w:bodyDiv w:val="1"/>
      <w:marLeft w:val="0"/>
      <w:marRight w:val="0"/>
      <w:marTop w:val="0"/>
      <w:marBottom w:val="0"/>
      <w:divBdr>
        <w:top w:val="none" w:sz="0" w:space="0" w:color="auto"/>
        <w:left w:val="none" w:sz="0" w:space="0" w:color="auto"/>
        <w:bottom w:val="none" w:sz="0" w:space="0" w:color="auto"/>
        <w:right w:val="none" w:sz="0" w:space="0" w:color="auto"/>
      </w:divBdr>
    </w:div>
    <w:div w:id="1163472737">
      <w:bodyDiv w:val="1"/>
      <w:marLeft w:val="0"/>
      <w:marRight w:val="0"/>
      <w:marTop w:val="0"/>
      <w:marBottom w:val="0"/>
      <w:divBdr>
        <w:top w:val="none" w:sz="0" w:space="0" w:color="auto"/>
        <w:left w:val="none" w:sz="0" w:space="0" w:color="auto"/>
        <w:bottom w:val="none" w:sz="0" w:space="0" w:color="auto"/>
        <w:right w:val="none" w:sz="0" w:space="0" w:color="auto"/>
      </w:divBdr>
    </w:div>
    <w:div w:id="1163619566">
      <w:bodyDiv w:val="1"/>
      <w:marLeft w:val="0"/>
      <w:marRight w:val="0"/>
      <w:marTop w:val="0"/>
      <w:marBottom w:val="0"/>
      <w:divBdr>
        <w:top w:val="none" w:sz="0" w:space="0" w:color="auto"/>
        <w:left w:val="none" w:sz="0" w:space="0" w:color="auto"/>
        <w:bottom w:val="none" w:sz="0" w:space="0" w:color="auto"/>
        <w:right w:val="none" w:sz="0" w:space="0" w:color="auto"/>
      </w:divBdr>
    </w:div>
    <w:div w:id="1163929023">
      <w:bodyDiv w:val="1"/>
      <w:marLeft w:val="0"/>
      <w:marRight w:val="0"/>
      <w:marTop w:val="0"/>
      <w:marBottom w:val="0"/>
      <w:divBdr>
        <w:top w:val="none" w:sz="0" w:space="0" w:color="auto"/>
        <w:left w:val="none" w:sz="0" w:space="0" w:color="auto"/>
        <w:bottom w:val="none" w:sz="0" w:space="0" w:color="auto"/>
        <w:right w:val="none" w:sz="0" w:space="0" w:color="auto"/>
      </w:divBdr>
    </w:div>
    <w:div w:id="1164248587">
      <w:bodyDiv w:val="1"/>
      <w:marLeft w:val="0"/>
      <w:marRight w:val="0"/>
      <w:marTop w:val="0"/>
      <w:marBottom w:val="0"/>
      <w:divBdr>
        <w:top w:val="none" w:sz="0" w:space="0" w:color="auto"/>
        <w:left w:val="none" w:sz="0" w:space="0" w:color="auto"/>
        <w:bottom w:val="none" w:sz="0" w:space="0" w:color="auto"/>
        <w:right w:val="none" w:sz="0" w:space="0" w:color="auto"/>
      </w:divBdr>
    </w:div>
    <w:div w:id="1165434758">
      <w:bodyDiv w:val="1"/>
      <w:marLeft w:val="0"/>
      <w:marRight w:val="0"/>
      <w:marTop w:val="0"/>
      <w:marBottom w:val="0"/>
      <w:divBdr>
        <w:top w:val="none" w:sz="0" w:space="0" w:color="auto"/>
        <w:left w:val="none" w:sz="0" w:space="0" w:color="auto"/>
        <w:bottom w:val="none" w:sz="0" w:space="0" w:color="auto"/>
        <w:right w:val="none" w:sz="0" w:space="0" w:color="auto"/>
      </w:divBdr>
    </w:div>
    <w:div w:id="1165626208">
      <w:bodyDiv w:val="1"/>
      <w:marLeft w:val="0"/>
      <w:marRight w:val="0"/>
      <w:marTop w:val="0"/>
      <w:marBottom w:val="0"/>
      <w:divBdr>
        <w:top w:val="none" w:sz="0" w:space="0" w:color="auto"/>
        <w:left w:val="none" w:sz="0" w:space="0" w:color="auto"/>
        <w:bottom w:val="none" w:sz="0" w:space="0" w:color="auto"/>
        <w:right w:val="none" w:sz="0" w:space="0" w:color="auto"/>
      </w:divBdr>
    </w:div>
    <w:div w:id="1166241962">
      <w:bodyDiv w:val="1"/>
      <w:marLeft w:val="0"/>
      <w:marRight w:val="0"/>
      <w:marTop w:val="0"/>
      <w:marBottom w:val="0"/>
      <w:divBdr>
        <w:top w:val="none" w:sz="0" w:space="0" w:color="auto"/>
        <w:left w:val="none" w:sz="0" w:space="0" w:color="auto"/>
        <w:bottom w:val="none" w:sz="0" w:space="0" w:color="auto"/>
        <w:right w:val="none" w:sz="0" w:space="0" w:color="auto"/>
      </w:divBdr>
    </w:div>
    <w:div w:id="1166744876">
      <w:bodyDiv w:val="1"/>
      <w:marLeft w:val="0"/>
      <w:marRight w:val="0"/>
      <w:marTop w:val="0"/>
      <w:marBottom w:val="0"/>
      <w:divBdr>
        <w:top w:val="none" w:sz="0" w:space="0" w:color="auto"/>
        <w:left w:val="none" w:sz="0" w:space="0" w:color="auto"/>
        <w:bottom w:val="none" w:sz="0" w:space="0" w:color="auto"/>
        <w:right w:val="none" w:sz="0" w:space="0" w:color="auto"/>
      </w:divBdr>
    </w:div>
    <w:div w:id="1166751948">
      <w:bodyDiv w:val="1"/>
      <w:marLeft w:val="0"/>
      <w:marRight w:val="0"/>
      <w:marTop w:val="0"/>
      <w:marBottom w:val="0"/>
      <w:divBdr>
        <w:top w:val="none" w:sz="0" w:space="0" w:color="auto"/>
        <w:left w:val="none" w:sz="0" w:space="0" w:color="auto"/>
        <w:bottom w:val="none" w:sz="0" w:space="0" w:color="auto"/>
        <w:right w:val="none" w:sz="0" w:space="0" w:color="auto"/>
      </w:divBdr>
    </w:div>
    <w:div w:id="1166896303">
      <w:bodyDiv w:val="1"/>
      <w:marLeft w:val="0"/>
      <w:marRight w:val="0"/>
      <w:marTop w:val="0"/>
      <w:marBottom w:val="0"/>
      <w:divBdr>
        <w:top w:val="none" w:sz="0" w:space="0" w:color="auto"/>
        <w:left w:val="none" w:sz="0" w:space="0" w:color="auto"/>
        <w:bottom w:val="none" w:sz="0" w:space="0" w:color="auto"/>
        <w:right w:val="none" w:sz="0" w:space="0" w:color="auto"/>
      </w:divBdr>
    </w:div>
    <w:div w:id="1166937350">
      <w:bodyDiv w:val="1"/>
      <w:marLeft w:val="0"/>
      <w:marRight w:val="0"/>
      <w:marTop w:val="0"/>
      <w:marBottom w:val="0"/>
      <w:divBdr>
        <w:top w:val="none" w:sz="0" w:space="0" w:color="auto"/>
        <w:left w:val="none" w:sz="0" w:space="0" w:color="auto"/>
        <w:bottom w:val="none" w:sz="0" w:space="0" w:color="auto"/>
        <w:right w:val="none" w:sz="0" w:space="0" w:color="auto"/>
      </w:divBdr>
    </w:div>
    <w:div w:id="1167014964">
      <w:bodyDiv w:val="1"/>
      <w:marLeft w:val="0"/>
      <w:marRight w:val="0"/>
      <w:marTop w:val="0"/>
      <w:marBottom w:val="0"/>
      <w:divBdr>
        <w:top w:val="none" w:sz="0" w:space="0" w:color="auto"/>
        <w:left w:val="none" w:sz="0" w:space="0" w:color="auto"/>
        <w:bottom w:val="none" w:sz="0" w:space="0" w:color="auto"/>
        <w:right w:val="none" w:sz="0" w:space="0" w:color="auto"/>
      </w:divBdr>
    </w:div>
    <w:div w:id="1167021109">
      <w:bodyDiv w:val="1"/>
      <w:marLeft w:val="0"/>
      <w:marRight w:val="0"/>
      <w:marTop w:val="0"/>
      <w:marBottom w:val="0"/>
      <w:divBdr>
        <w:top w:val="none" w:sz="0" w:space="0" w:color="auto"/>
        <w:left w:val="none" w:sz="0" w:space="0" w:color="auto"/>
        <w:bottom w:val="none" w:sz="0" w:space="0" w:color="auto"/>
        <w:right w:val="none" w:sz="0" w:space="0" w:color="auto"/>
      </w:divBdr>
    </w:div>
    <w:div w:id="1167090114">
      <w:bodyDiv w:val="1"/>
      <w:marLeft w:val="0"/>
      <w:marRight w:val="0"/>
      <w:marTop w:val="0"/>
      <w:marBottom w:val="0"/>
      <w:divBdr>
        <w:top w:val="none" w:sz="0" w:space="0" w:color="auto"/>
        <w:left w:val="none" w:sz="0" w:space="0" w:color="auto"/>
        <w:bottom w:val="none" w:sz="0" w:space="0" w:color="auto"/>
        <w:right w:val="none" w:sz="0" w:space="0" w:color="auto"/>
      </w:divBdr>
    </w:div>
    <w:div w:id="1167475390">
      <w:bodyDiv w:val="1"/>
      <w:marLeft w:val="0"/>
      <w:marRight w:val="0"/>
      <w:marTop w:val="0"/>
      <w:marBottom w:val="0"/>
      <w:divBdr>
        <w:top w:val="none" w:sz="0" w:space="0" w:color="auto"/>
        <w:left w:val="none" w:sz="0" w:space="0" w:color="auto"/>
        <w:bottom w:val="none" w:sz="0" w:space="0" w:color="auto"/>
        <w:right w:val="none" w:sz="0" w:space="0" w:color="auto"/>
      </w:divBdr>
    </w:div>
    <w:div w:id="1167482892">
      <w:bodyDiv w:val="1"/>
      <w:marLeft w:val="0"/>
      <w:marRight w:val="0"/>
      <w:marTop w:val="0"/>
      <w:marBottom w:val="0"/>
      <w:divBdr>
        <w:top w:val="none" w:sz="0" w:space="0" w:color="auto"/>
        <w:left w:val="none" w:sz="0" w:space="0" w:color="auto"/>
        <w:bottom w:val="none" w:sz="0" w:space="0" w:color="auto"/>
        <w:right w:val="none" w:sz="0" w:space="0" w:color="auto"/>
      </w:divBdr>
    </w:div>
    <w:div w:id="1167786865">
      <w:bodyDiv w:val="1"/>
      <w:marLeft w:val="0"/>
      <w:marRight w:val="0"/>
      <w:marTop w:val="0"/>
      <w:marBottom w:val="0"/>
      <w:divBdr>
        <w:top w:val="none" w:sz="0" w:space="0" w:color="auto"/>
        <w:left w:val="none" w:sz="0" w:space="0" w:color="auto"/>
        <w:bottom w:val="none" w:sz="0" w:space="0" w:color="auto"/>
        <w:right w:val="none" w:sz="0" w:space="0" w:color="auto"/>
      </w:divBdr>
    </w:div>
    <w:div w:id="1168055296">
      <w:bodyDiv w:val="1"/>
      <w:marLeft w:val="0"/>
      <w:marRight w:val="0"/>
      <w:marTop w:val="0"/>
      <w:marBottom w:val="0"/>
      <w:divBdr>
        <w:top w:val="none" w:sz="0" w:space="0" w:color="auto"/>
        <w:left w:val="none" w:sz="0" w:space="0" w:color="auto"/>
        <w:bottom w:val="none" w:sz="0" w:space="0" w:color="auto"/>
        <w:right w:val="none" w:sz="0" w:space="0" w:color="auto"/>
      </w:divBdr>
    </w:div>
    <w:div w:id="1168180463">
      <w:bodyDiv w:val="1"/>
      <w:marLeft w:val="0"/>
      <w:marRight w:val="0"/>
      <w:marTop w:val="0"/>
      <w:marBottom w:val="0"/>
      <w:divBdr>
        <w:top w:val="none" w:sz="0" w:space="0" w:color="auto"/>
        <w:left w:val="none" w:sz="0" w:space="0" w:color="auto"/>
        <w:bottom w:val="none" w:sz="0" w:space="0" w:color="auto"/>
        <w:right w:val="none" w:sz="0" w:space="0" w:color="auto"/>
      </w:divBdr>
    </w:div>
    <w:div w:id="1168592395">
      <w:bodyDiv w:val="1"/>
      <w:marLeft w:val="0"/>
      <w:marRight w:val="0"/>
      <w:marTop w:val="0"/>
      <w:marBottom w:val="0"/>
      <w:divBdr>
        <w:top w:val="none" w:sz="0" w:space="0" w:color="auto"/>
        <w:left w:val="none" w:sz="0" w:space="0" w:color="auto"/>
        <w:bottom w:val="none" w:sz="0" w:space="0" w:color="auto"/>
        <w:right w:val="none" w:sz="0" w:space="0" w:color="auto"/>
      </w:divBdr>
    </w:div>
    <w:div w:id="1168600547">
      <w:bodyDiv w:val="1"/>
      <w:marLeft w:val="0"/>
      <w:marRight w:val="0"/>
      <w:marTop w:val="0"/>
      <w:marBottom w:val="0"/>
      <w:divBdr>
        <w:top w:val="none" w:sz="0" w:space="0" w:color="auto"/>
        <w:left w:val="none" w:sz="0" w:space="0" w:color="auto"/>
        <w:bottom w:val="none" w:sz="0" w:space="0" w:color="auto"/>
        <w:right w:val="none" w:sz="0" w:space="0" w:color="auto"/>
      </w:divBdr>
    </w:div>
    <w:div w:id="1168789089">
      <w:bodyDiv w:val="1"/>
      <w:marLeft w:val="0"/>
      <w:marRight w:val="0"/>
      <w:marTop w:val="0"/>
      <w:marBottom w:val="0"/>
      <w:divBdr>
        <w:top w:val="none" w:sz="0" w:space="0" w:color="auto"/>
        <w:left w:val="none" w:sz="0" w:space="0" w:color="auto"/>
        <w:bottom w:val="none" w:sz="0" w:space="0" w:color="auto"/>
        <w:right w:val="none" w:sz="0" w:space="0" w:color="auto"/>
      </w:divBdr>
    </w:div>
    <w:div w:id="1168791375">
      <w:bodyDiv w:val="1"/>
      <w:marLeft w:val="0"/>
      <w:marRight w:val="0"/>
      <w:marTop w:val="0"/>
      <w:marBottom w:val="0"/>
      <w:divBdr>
        <w:top w:val="none" w:sz="0" w:space="0" w:color="auto"/>
        <w:left w:val="none" w:sz="0" w:space="0" w:color="auto"/>
        <w:bottom w:val="none" w:sz="0" w:space="0" w:color="auto"/>
        <w:right w:val="none" w:sz="0" w:space="0" w:color="auto"/>
      </w:divBdr>
    </w:div>
    <w:div w:id="1169373131">
      <w:bodyDiv w:val="1"/>
      <w:marLeft w:val="0"/>
      <w:marRight w:val="0"/>
      <w:marTop w:val="0"/>
      <w:marBottom w:val="0"/>
      <w:divBdr>
        <w:top w:val="none" w:sz="0" w:space="0" w:color="auto"/>
        <w:left w:val="none" w:sz="0" w:space="0" w:color="auto"/>
        <w:bottom w:val="none" w:sz="0" w:space="0" w:color="auto"/>
        <w:right w:val="none" w:sz="0" w:space="0" w:color="auto"/>
      </w:divBdr>
    </w:div>
    <w:div w:id="1169522261">
      <w:bodyDiv w:val="1"/>
      <w:marLeft w:val="0"/>
      <w:marRight w:val="0"/>
      <w:marTop w:val="0"/>
      <w:marBottom w:val="0"/>
      <w:divBdr>
        <w:top w:val="none" w:sz="0" w:space="0" w:color="auto"/>
        <w:left w:val="none" w:sz="0" w:space="0" w:color="auto"/>
        <w:bottom w:val="none" w:sz="0" w:space="0" w:color="auto"/>
        <w:right w:val="none" w:sz="0" w:space="0" w:color="auto"/>
      </w:divBdr>
    </w:div>
    <w:div w:id="1169713446">
      <w:bodyDiv w:val="1"/>
      <w:marLeft w:val="0"/>
      <w:marRight w:val="0"/>
      <w:marTop w:val="0"/>
      <w:marBottom w:val="0"/>
      <w:divBdr>
        <w:top w:val="none" w:sz="0" w:space="0" w:color="auto"/>
        <w:left w:val="none" w:sz="0" w:space="0" w:color="auto"/>
        <w:bottom w:val="none" w:sz="0" w:space="0" w:color="auto"/>
        <w:right w:val="none" w:sz="0" w:space="0" w:color="auto"/>
      </w:divBdr>
    </w:div>
    <w:div w:id="1169753727">
      <w:bodyDiv w:val="1"/>
      <w:marLeft w:val="0"/>
      <w:marRight w:val="0"/>
      <w:marTop w:val="0"/>
      <w:marBottom w:val="0"/>
      <w:divBdr>
        <w:top w:val="none" w:sz="0" w:space="0" w:color="auto"/>
        <w:left w:val="none" w:sz="0" w:space="0" w:color="auto"/>
        <w:bottom w:val="none" w:sz="0" w:space="0" w:color="auto"/>
        <w:right w:val="none" w:sz="0" w:space="0" w:color="auto"/>
      </w:divBdr>
    </w:div>
    <w:div w:id="1169757839">
      <w:bodyDiv w:val="1"/>
      <w:marLeft w:val="0"/>
      <w:marRight w:val="0"/>
      <w:marTop w:val="0"/>
      <w:marBottom w:val="0"/>
      <w:divBdr>
        <w:top w:val="none" w:sz="0" w:space="0" w:color="auto"/>
        <w:left w:val="none" w:sz="0" w:space="0" w:color="auto"/>
        <w:bottom w:val="none" w:sz="0" w:space="0" w:color="auto"/>
        <w:right w:val="none" w:sz="0" w:space="0" w:color="auto"/>
      </w:divBdr>
    </w:div>
    <w:div w:id="1169906043">
      <w:bodyDiv w:val="1"/>
      <w:marLeft w:val="0"/>
      <w:marRight w:val="0"/>
      <w:marTop w:val="0"/>
      <w:marBottom w:val="0"/>
      <w:divBdr>
        <w:top w:val="none" w:sz="0" w:space="0" w:color="auto"/>
        <w:left w:val="none" w:sz="0" w:space="0" w:color="auto"/>
        <w:bottom w:val="none" w:sz="0" w:space="0" w:color="auto"/>
        <w:right w:val="none" w:sz="0" w:space="0" w:color="auto"/>
      </w:divBdr>
    </w:div>
    <w:div w:id="1169907302">
      <w:bodyDiv w:val="1"/>
      <w:marLeft w:val="0"/>
      <w:marRight w:val="0"/>
      <w:marTop w:val="0"/>
      <w:marBottom w:val="0"/>
      <w:divBdr>
        <w:top w:val="none" w:sz="0" w:space="0" w:color="auto"/>
        <w:left w:val="none" w:sz="0" w:space="0" w:color="auto"/>
        <w:bottom w:val="none" w:sz="0" w:space="0" w:color="auto"/>
        <w:right w:val="none" w:sz="0" w:space="0" w:color="auto"/>
      </w:divBdr>
    </w:div>
    <w:div w:id="1170103434">
      <w:bodyDiv w:val="1"/>
      <w:marLeft w:val="0"/>
      <w:marRight w:val="0"/>
      <w:marTop w:val="0"/>
      <w:marBottom w:val="0"/>
      <w:divBdr>
        <w:top w:val="none" w:sz="0" w:space="0" w:color="auto"/>
        <w:left w:val="none" w:sz="0" w:space="0" w:color="auto"/>
        <w:bottom w:val="none" w:sz="0" w:space="0" w:color="auto"/>
        <w:right w:val="none" w:sz="0" w:space="0" w:color="auto"/>
      </w:divBdr>
    </w:div>
    <w:div w:id="1170288090">
      <w:bodyDiv w:val="1"/>
      <w:marLeft w:val="0"/>
      <w:marRight w:val="0"/>
      <w:marTop w:val="0"/>
      <w:marBottom w:val="0"/>
      <w:divBdr>
        <w:top w:val="none" w:sz="0" w:space="0" w:color="auto"/>
        <w:left w:val="none" w:sz="0" w:space="0" w:color="auto"/>
        <w:bottom w:val="none" w:sz="0" w:space="0" w:color="auto"/>
        <w:right w:val="none" w:sz="0" w:space="0" w:color="auto"/>
      </w:divBdr>
    </w:div>
    <w:div w:id="1170369355">
      <w:bodyDiv w:val="1"/>
      <w:marLeft w:val="0"/>
      <w:marRight w:val="0"/>
      <w:marTop w:val="0"/>
      <w:marBottom w:val="0"/>
      <w:divBdr>
        <w:top w:val="none" w:sz="0" w:space="0" w:color="auto"/>
        <w:left w:val="none" w:sz="0" w:space="0" w:color="auto"/>
        <w:bottom w:val="none" w:sz="0" w:space="0" w:color="auto"/>
        <w:right w:val="none" w:sz="0" w:space="0" w:color="auto"/>
      </w:divBdr>
    </w:div>
    <w:div w:id="1170485803">
      <w:bodyDiv w:val="1"/>
      <w:marLeft w:val="0"/>
      <w:marRight w:val="0"/>
      <w:marTop w:val="0"/>
      <w:marBottom w:val="0"/>
      <w:divBdr>
        <w:top w:val="none" w:sz="0" w:space="0" w:color="auto"/>
        <w:left w:val="none" w:sz="0" w:space="0" w:color="auto"/>
        <w:bottom w:val="none" w:sz="0" w:space="0" w:color="auto"/>
        <w:right w:val="none" w:sz="0" w:space="0" w:color="auto"/>
      </w:divBdr>
    </w:div>
    <w:div w:id="1170559846">
      <w:bodyDiv w:val="1"/>
      <w:marLeft w:val="0"/>
      <w:marRight w:val="0"/>
      <w:marTop w:val="0"/>
      <w:marBottom w:val="0"/>
      <w:divBdr>
        <w:top w:val="none" w:sz="0" w:space="0" w:color="auto"/>
        <w:left w:val="none" w:sz="0" w:space="0" w:color="auto"/>
        <w:bottom w:val="none" w:sz="0" w:space="0" w:color="auto"/>
        <w:right w:val="none" w:sz="0" w:space="0" w:color="auto"/>
      </w:divBdr>
    </w:div>
    <w:div w:id="1170632226">
      <w:bodyDiv w:val="1"/>
      <w:marLeft w:val="0"/>
      <w:marRight w:val="0"/>
      <w:marTop w:val="0"/>
      <w:marBottom w:val="0"/>
      <w:divBdr>
        <w:top w:val="none" w:sz="0" w:space="0" w:color="auto"/>
        <w:left w:val="none" w:sz="0" w:space="0" w:color="auto"/>
        <w:bottom w:val="none" w:sz="0" w:space="0" w:color="auto"/>
        <w:right w:val="none" w:sz="0" w:space="0" w:color="auto"/>
      </w:divBdr>
    </w:div>
    <w:div w:id="1170635163">
      <w:bodyDiv w:val="1"/>
      <w:marLeft w:val="0"/>
      <w:marRight w:val="0"/>
      <w:marTop w:val="0"/>
      <w:marBottom w:val="0"/>
      <w:divBdr>
        <w:top w:val="none" w:sz="0" w:space="0" w:color="auto"/>
        <w:left w:val="none" w:sz="0" w:space="0" w:color="auto"/>
        <w:bottom w:val="none" w:sz="0" w:space="0" w:color="auto"/>
        <w:right w:val="none" w:sz="0" w:space="0" w:color="auto"/>
      </w:divBdr>
    </w:div>
    <w:div w:id="1170801843">
      <w:bodyDiv w:val="1"/>
      <w:marLeft w:val="0"/>
      <w:marRight w:val="0"/>
      <w:marTop w:val="0"/>
      <w:marBottom w:val="0"/>
      <w:divBdr>
        <w:top w:val="none" w:sz="0" w:space="0" w:color="auto"/>
        <w:left w:val="none" w:sz="0" w:space="0" w:color="auto"/>
        <w:bottom w:val="none" w:sz="0" w:space="0" w:color="auto"/>
        <w:right w:val="none" w:sz="0" w:space="0" w:color="auto"/>
      </w:divBdr>
    </w:div>
    <w:div w:id="1170831807">
      <w:bodyDiv w:val="1"/>
      <w:marLeft w:val="0"/>
      <w:marRight w:val="0"/>
      <w:marTop w:val="0"/>
      <w:marBottom w:val="0"/>
      <w:divBdr>
        <w:top w:val="none" w:sz="0" w:space="0" w:color="auto"/>
        <w:left w:val="none" w:sz="0" w:space="0" w:color="auto"/>
        <w:bottom w:val="none" w:sz="0" w:space="0" w:color="auto"/>
        <w:right w:val="none" w:sz="0" w:space="0" w:color="auto"/>
      </w:divBdr>
    </w:div>
    <w:div w:id="1170871899">
      <w:bodyDiv w:val="1"/>
      <w:marLeft w:val="0"/>
      <w:marRight w:val="0"/>
      <w:marTop w:val="0"/>
      <w:marBottom w:val="0"/>
      <w:divBdr>
        <w:top w:val="none" w:sz="0" w:space="0" w:color="auto"/>
        <w:left w:val="none" w:sz="0" w:space="0" w:color="auto"/>
        <w:bottom w:val="none" w:sz="0" w:space="0" w:color="auto"/>
        <w:right w:val="none" w:sz="0" w:space="0" w:color="auto"/>
      </w:divBdr>
    </w:div>
    <w:div w:id="1171027784">
      <w:bodyDiv w:val="1"/>
      <w:marLeft w:val="0"/>
      <w:marRight w:val="0"/>
      <w:marTop w:val="0"/>
      <w:marBottom w:val="0"/>
      <w:divBdr>
        <w:top w:val="none" w:sz="0" w:space="0" w:color="auto"/>
        <w:left w:val="none" w:sz="0" w:space="0" w:color="auto"/>
        <w:bottom w:val="none" w:sz="0" w:space="0" w:color="auto"/>
        <w:right w:val="none" w:sz="0" w:space="0" w:color="auto"/>
      </w:divBdr>
    </w:div>
    <w:div w:id="1171067884">
      <w:bodyDiv w:val="1"/>
      <w:marLeft w:val="0"/>
      <w:marRight w:val="0"/>
      <w:marTop w:val="0"/>
      <w:marBottom w:val="0"/>
      <w:divBdr>
        <w:top w:val="none" w:sz="0" w:space="0" w:color="auto"/>
        <w:left w:val="none" w:sz="0" w:space="0" w:color="auto"/>
        <w:bottom w:val="none" w:sz="0" w:space="0" w:color="auto"/>
        <w:right w:val="none" w:sz="0" w:space="0" w:color="auto"/>
      </w:divBdr>
    </w:div>
    <w:div w:id="1171221065">
      <w:bodyDiv w:val="1"/>
      <w:marLeft w:val="0"/>
      <w:marRight w:val="0"/>
      <w:marTop w:val="0"/>
      <w:marBottom w:val="0"/>
      <w:divBdr>
        <w:top w:val="none" w:sz="0" w:space="0" w:color="auto"/>
        <w:left w:val="none" w:sz="0" w:space="0" w:color="auto"/>
        <w:bottom w:val="none" w:sz="0" w:space="0" w:color="auto"/>
        <w:right w:val="none" w:sz="0" w:space="0" w:color="auto"/>
      </w:divBdr>
    </w:div>
    <w:div w:id="1171480508">
      <w:bodyDiv w:val="1"/>
      <w:marLeft w:val="0"/>
      <w:marRight w:val="0"/>
      <w:marTop w:val="0"/>
      <w:marBottom w:val="0"/>
      <w:divBdr>
        <w:top w:val="none" w:sz="0" w:space="0" w:color="auto"/>
        <w:left w:val="none" w:sz="0" w:space="0" w:color="auto"/>
        <w:bottom w:val="none" w:sz="0" w:space="0" w:color="auto"/>
        <w:right w:val="none" w:sz="0" w:space="0" w:color="auto"/>
      </w:divBdr>
    </w:div>
    <w:div w:id="1171528708">
      <w:bodyDiv w:val="1"/>
      <w:marLeft w:val="0"/>
      <w:marRight w:val="0"/>
      <w:marTop w:val="0"/>
      <w:marBottom w:val="0"/>
      <w:divBdr>
        <w:top w:val="none" w:sz="0" w:space="0" w:color="auto"/>
        <w:left w:val="none" w:sz="0" w:space="0" w:color="auto"/>
        <w:bottom w:val="none" w:sz="0" w:space="0" w:color="auto"/>
        <w:right w:val="none" w:sz="0" w:space="0" w:color="auto"/>
      </w:divBdr>
    </w:div>
    <w:div w:id="1171529690">
      <w:bodyDiv w:val="1"/>
      <w:marLeft w:val="0"/>
      <w:marRight w:val="0"/>
      <w:marTop w:val="0"/>
      <w:marBottom w:val="0"/>
      <w:divBdr>
        <w:top w:val="none" w:sz="0" w:space="0" w:color="auto"/>
        <w:left w:val="none" w:sz="0" w:space="0" w:color="auto"/>
        <w:bottom w:val="none" w:sz="0" w:space="0" w:color="auto"/>
        <w:right w:val="none" w:sz="0" w:space="0" w:color="auto"/>
      </w:divBdr>
    </w:div>
    <w:div w:id="1171719738">
      <w:bodyDiv w:val="1"/>
      <w:marLeft w:val="0"/>
      <w:marRight w:val="0"/>
      <w:marTop w:val="0"/>
      <w:marBottom w:val="0"/>
      <w:divBdr>
        <w:top w:val="none" w:sz="0" w:space="0" w:color="auto"/>
        <w:left w:val="none" w:sz="0" w:space="0" w:color="auto"/>
        <w:bottom w:val="none" w:sz="0" w:space="0" w:color="auto"/>
        <w:right w:val="none" w:sz="0" w:space="0" w:color="auto"/>
      </w:divBdr>
    </w:div>
    <w:div w:id="1171947116">
      <w:bodyDiv w:val="1"/>
      <w:marLeft w:val="0"/>
      <w:marRight w:val="0"/>
      <w:marTop w:val="0"/>
      <w:marBottom w:val="0"/>
      <w:divBdr>
        <w:top w:val="none" w:sz="0" w:space="0" w:color="auto"/>
        <w:left w:val="none" w:sz="0" w:space="0" w:color="auto"/>
        <w:bottom w:val="none" w:sz="0" w:space="0" w:color="auto"/>
        <w:right w:val="none" w:sz="0" w:space="0" w:color="auto"/>
      </w:divBdr>
    </w:div>
    <w:div w:id="1172525183">
      <w:bodyDiv w:val="1"/>
      <w:marLeft w:val="0"/>
      <w:marRight w:val="0"/>
      <w:marTop w:val="0"/>
      <w:marBottom w:val="0"/>
      <w:divBdr>
        <w:top w:val="none" w:sz="0" w:space="0" w:color="auto"/>
        <w:left w:val="none" w:sz="0" w:space="0" w:color="auto"/>
        <w:bottom w:val="none" w:sz="0" w:space="0" w:color="auto"/>
        <w:right w:val="none" w:sz="0" w:space="0" w:color="auto"/>
      </w:divBdr>
    </w:div>
    <w:div w:id="1173453762">
      <w:bodyDiv w:val="1"/>
      <w:marLeft w:val="0"/>
      <w:marRight w:val="0"/>
      <w:marTop w:val="0"/>
      <w:marBottom w:val="0"/>
      <w:divBdr>
        <w:top w:val="none" w:sz="0" w:space="0" w:color="auto"/>
        <w:left w:val="none" w:sz="0" w:space="0" w:color="auto"/>
        <w:bottom w:val="none" w:sz="0" w:space="0" w:color="auto"/>
        <w:right w:val="none" w:sz="0" w:space="0" w:color="auto"/>
      </w:divBdr>
    </w:div>
    <w:div w:id="1173883203">
      <w:bodyDiv w:val="1"/>
      <w:marLeft w:val="0"/>
      <w:marRight w:val="0"/>
      <w:marTop w:val="0"/>
      <w:marBottom w:val="0"/>
      <w:divBdr>
        <w:top w:val="none" w:sz="0" w:space="0" w:color="auto"/>
        <w:left w:val="none" w:sz="0" w:space="0" w:color="auto"/>
        <w:bottom w:val="none" w:sz="0" w:space="0" w:color="auto"/>
        <w:right w:val="none" w:sz="0" w:space="0" w:color="auto"/>
      </w:divBdr>
    </w:div>
    <w:div w:id="1173954389">
      <w:bodyDiv w:val="1"/>
      <w:marLeft w:val="0"/>
      <w:marRight w:val="0"/>
      <w:marTop w:val="0"/>
      <w:marBottom w:val="0"/>
      <w:divBdr>
        <w:top w:val="none" w:sz="0" w:space="0" w:color="auto"/>
        <w:left w:val="none" w:sz="0" w:space="0" w:color="auto"/>
        <w:bottom w:val="none" w:sz="0" w:space="0" w:color="auto"/>
        <w:right w:val="none" w:sz="0" w:space="0" w:color="auto"/>
      </w:divBdr>
    </w:div>
    <w:div w:id="1173957364">
      <w:bodyDiv w:val="1"/>
      <w:marLeft w:val="0"/>
      <w:marRight w:val="0"/>
      <w:marTop w:val="0"/>
      <w:marBottom w:val="0"/>
      <w:divBdr>
        <w:top w:val="none" w:sz="0" w:space="0" w:color="auto"/>
        <w:left w:val="none" w:sz="0" w:space="0" w:color="auto"/>
        <w:bottom w:val="none" w:sz="0" w:space="0" w:color="auto"/>
        <w:right w:val="none" w:sz="0" w:space="0" w:color="auto"/>
      </w:divBdr>
    </w:div>
    <w:div w:id="1174610924">
      <w:bodyDiv w:val="1"/>
      <w:marLeft w:val="0"/>
      <w:marRight w:val="0"/>
      <w:marTop w:val="0"/>
      <w:marBottom w:val="0"/>
      <w:divBdr>
        <w:top w:val="none" w:sz="0" w:space="0" w:color="auto"/>
        <w:left w:val="none" w:sz="0" w:space="0" w:color="auto"/>
        <w:bottom w:val="none" w:sz="0" w:space="0" w:color="auto"/>
        <w:right w:val="none" w:sz="0" w:space="0" w:color="auto"/>
      </w:divBdr>
    </w:div>
    <w:div w:id="1174682935">
      <w:bodyDiv w:val="1"/>
      <w:marLeft w:val="0"/>
      <w:marRight w:val="0"/>
      <w:marTop w:val="0"/>
      <w:marBottom w:val="0"/>
      <w:divBdr>
        <w:top w:val="none" w:sz="0" w:space="0" w:color="auto"/>
        <w:left w:val="none" w:sz="0" w:space="0" w:color="auto"/>
        <w:bottom w:val="none" w:sz="0" w:space="0" w:color="auto"/>
        <w:right w:val="none" w:sz="0" w:space="0" w:color="auto"/>
      </w:divBdr>
    </w:div>
    <w:div w:id="1174875607">
      <w:bodyDiv w:val="1"/>
      <w:marLeft w:val="0"/>
      <w:marRight w:val="0"/>
      <w:marTop w:val="0"/>
      <w:marBottom w:val="0"/>
      <w:divBdr>
        <w:top w:val="none" w:sz="0" w:space="0" w:color="auto"/>
        <w:left w:val="none" w:sz="0" w:space="0" w:color="auto"/>
        <w:bottom w:val="none" w:sz="0" w:space="0" w:color="auto"/>
        <w:right w:val="none" w:sz="0" w:space="0" w:color="auto"/>
      </w:divBdr>
    </w:div>
    <w:div w:id="1175220904">
      <w:bodyDiv w:val="1"/>
      <w:marLeft w:val="0"/>
      <w:marRight w:val="0"/>
      <w:marTop w:val="0"/>
      <w:marBottom w:val="0"/>
      <w:divBdr>
        <w:top w:val="none" w:sz="0" w:space="0" w:color="auto"/>
        <w:left w:val="none" w:sz="0" w:space="0" w:color="auto"/>
        <w:bottom w:val="none" w:sz="0" w:space="0" w:color="auto"/>
        <w:right w:val="none" w:sz="0" w:space="0" w:color="auto"/>
      </w:divBdr>
    </w:div>
    <w:div w:id="1175460582">
      <w:bodyDiv w:val="1"/>
      <w:marLeft w:val="0"/>
      <w:marRight w:val="0"/>
      <w:marTop w:val="0"/>
      <w:marBottom w:val="0"/>
      <w:divBdr>
        <w:top w:val="none" w:sz="0" w:space="0" w:color="auto"/>
        <w:left w:val="none" w:sz="0" w:space="0" w:color="auto"/>
        <w:bottom w:val="none" w:sz="0" w:space="0" w:color="auto"/>
        <w:right w:val="none" w:sz="0" w:space="0" w:color="auto"/>
      </w:divBdr>
    </w:div>
    <w:div w:id="1175531065">
      <w:bodyDiv w:val="1"/>
      <w:marLeft w:val="0"/>
      <w:marRight w:val="0"/>
      <w:marTop w:val="0"/>
      <w:marBottom w:val="0"/>
      <w:divBdr>
        <w:top w:val="none" w:sz="0" w:space="0" w:color="auto"/>
        <w:left w:val="none" w:sz="0" w:space="0" w:color="auto"/>
        <w:bottom w:val="none" w:sz="0" w:space="0" w:color="auto"/>
        <w:right w:val="none" w:sz="0" w:space="0" w:color="auto"/>
      </w:divBdr>
    </w:div>
    <w:div w:id="1176385167">
      <w:bodyDiv w:val="1"/>
      <w:marLeft w:val="0"/>
      <w:marRight w:val="0"/>
      <w:marTop w:val="0"/>
      <w:marBottom w:val="0"/>
      <w:divBdr>
        <w:top w:val="none" w:sz="0" w:space="0" w:color="auto"/>
        <w:left w:val="none" w:sz="0" w:space="0" w:color="auto"/>
        <w:bottom w:val="none" w:sz="0" w:space="0" w:color="auto"/>
        <w:right w:val="none" w:sz="0" w:space="0" w:color="auto"/>
      </w:divBdr>
    </w:div>
    <w:div w:id="1176650831">
      <w:bodyDiv w:val="1"/>
      <w:marLeft w:val="0"/>
      <w:marRight w:val="0"/>
      <w:marTop w:val="0"/>
      <w:marBottom w:val="0"/>
      <w:divBdr>
        <w:top w:val="none" w:sz="0" w:space="0" w:color="auto"/>
        <w:left w:val="none" w:sz="0" w:space="0" w:color="auto"/>
        <w:bottom w:val="none" w:sz="0" w:space="0" w:color="auto"/>
        <w:right w:val="none" w:sz="0" w:space="0" w:color="auto"/>
      </w:divBdr>
    </w:div>
    <w:div w:id="1176723420">
      <w:bodyDiv w:val="1"/>
      <w:marLeft w:val="0"/>
      <w:marRight w:val="0"/>
      <w:marTop w:val="0"/>
      <w:marBottom w:val="0"/>
      <w:divBdr>
        <w:top w:val="none" w:sz="0" w:space="0" w:color="auto"/>
        <w:left w:val="none" w:sz="0" w:space="0" w:color="auto"/>
        <w:bottom w:val="none" w:sz="0" w:space="0" w:color="auto"/>
        <w:right w:val="none" w:sz="0" w:space="0" w:color="auto"/>
      </w:divBdr>
    </w:div>
    <w:div w:id="1176726399">
      <w:bodyDiv w:val="1"/>
      <w:marLeft w:val="0"/>
      <w:marRight w:val="0"/>
      <w:marTop w:val="0"/>
      <w:marBottom w:val="0"/>
      <w:divBdr>
        <w:top w:val="none" w:sz="0" w:space="0" w:color="auto"/>
        <w:left w:val="none" w:sz="0" w:space="0" w:color="auto"/>
        <w:bottom w:val="none" w:sz="0" w:space="0" w:color="auto"/>
        <w:right w:val="none" w:sz="0" w:space="0" w:color="auto"/>
      </w:divBdr>
    </w:div>
    <w:div w:id="1176842224">
      <w:bodyDiv w:val="1"/>
      <w:marLeft w:val="0"/>
      <w:marRight w:val="0"/>
      <w:marTop w:val="0"/>
      <w:marBottom w:val="0"/>
      <w:divBdr>
        <w:top w:val="none" w:sz="0" w:space="0" w:color="auto"/>
        <w:left w:val="none" w:sz="0" w:space="0" w:color="auto"/>
        <w:bottom w:val="none" w:sz="0" w:space="0" w:color="auto"/>
        <w:right w:val="none" w:sz="0" w:space="0" w:color="auto"/>
      </w:divBdr>
    </w:div>
    <w:div w:id="1176849717">
      <w:bodyDiv w:val="1"/>
      <w:marLeft w:val="0"/>
      <w:marRight w:val="0"/>
      <w:marTop w:val="0"/>
      <w:marBottom w:val="0"/>
      <w:divBdr>
        <w:top w:val="none" w:sz="0" w:space="0" w:color="auto"/>
        <w:left w:val="none" w:sz="0" w:space="0" w:color="auto"/>
        <w:bottom w:val="none" w:sz="0" w:space="0" w:color="auto"/>
        <w:right w:val="none" w:sz="0" w:space="0" w:color="auto"/>
      </w:divBdr>
    </w:div>
    <w:div w:id="1177038082">
      <w:bodyDiv w:val="1"/>
      <w:marLeft w:val="0"/>
      <w:marRight w:val="0"/>
      <w:marTop w:val="0"/>
      <w:marBottom w:val="0"/>
      <w:divBdr>
        <w:top w:val="none" w:sz="0" w:space="0" w:color="auto"/>
        <w:left w:val="none" w:sz="0" w:space="0" w:color="auto"/>
        <w:bottom w:val="none" w:sz="0" w:space="0" w:color="auto"/>
        <w:right w:val="none" w:sz="0" w:space="0" w:color="auto"/>
      </w:divBdr>
    </w:div>
    <w:div w:id="1177113811">
      <w:bodyDiv w:val="1"/>
      <w:marLeft w:val="0"/>
      <w:marRight w:val="0"/>
      <w:marTop w:val="0"/>
      <w:marBottom w:val="0"/>
      <w:divBdr>
        <w:top w:val="none" w:sz="0" w:space="0" w:color="auto"/>
        <w:left w:val="none" w:sz="0" w:space="0" w:color="auto"/>
        <w:bottom w:val="none" w:sz="0" w:space="0" w:color="auto"/>
        <w:right w:val="none" w:sz="0" w:space="0" w:color="auto"/>
      </w:divBdr>
    </w:div>
    <w:div w:id="1177186891">
      <w:bodyDiv w:val="1"/>
      <w:marLeft w:val="0"/>
      <w:marRight w:val="0"/>
      <w:marTop w:val="0"/>
      <w:marBottom w:val="0"/>
      <w:divBdr>
        <w:top w:val="none" w:sz="0" w:space="0" w:color="auto"/>
        <w:left w:val="none" w:sz="0" w:space="0" w:color="auto"/>
        <w:bottom w:val="none" w:sz="0" w:space="0" w:color="auto"/>
        <w:right w:val="none" w:sz="0" w:space="0" w:color="auto"/>
      </w:divBdr>
    </w:div>
    <w:div w:id="1177232101">
      <w:bodyDiv w:val="1"/>
      <w:marLeft w:val="0"/>
      <w:marRight w:val="0"/>
      <w:marTop w:val="0"/>
      <w:marBottom w:val="0"/>
      <w:divBdr>
        <w:top w:val="none" w:sz="0" w:space="0" w:color="auto"/>
        <w:left w:val="none" w:sz="0" w:space="0" w:color="auto"/>
        <w:bottom w:val="none" w:sz="0" w:space="0" w:color="auto"/>
        <w:right w:val="none" w:sz="0" w:space="0" w:color="auto"/>
      </w:divBdr>
    </w:div>
    <w:div w:id="1177378642">
      <w:bodyDiv w:val="1"/>
      <w:marLeft w:val="0"/>
      <w:marRight w:val="0"/>
      <w:marTop w:val="0"/>
      <w:marBottom w:val="0"/>
      <w:divBdr>
        <w:top w:val="none" w:sz="0" w:space="0" w:color="auto"/>
        <w:left w:val="none" w:sz="0" w:space="0" w:color="auto"/>
        <w:bottom w:val="none" w:sz="0" w:space="0" w:color="auto"/>
        <w:right w:val="none" w:sz="0" w:space="0" w:color="auto"/>
      </w:divBdr>
    </w:div>
    <w:div w:id="1177772596">
      <w:bodyDiv w:val="1"/>
      <w:marLeft w:val="0"/>
      <w:marRight w:val="0"/>
      <w:marTop w:val="0"/>
      <w:marBottom w:val="0"/>
      <w:divBdr>
        <w:top w:val="none" w:sz="0" w:space="0" w:color="auto"/>
        <w:left w:val="none" w:sz="0" w:space="0" w:color="auto"/>
        <w:bottom w:val="none" w:sz="0" w:space="0" w:color="auto"/>
        <w:right w:val="none" w:sz="0" w:space="0" w:color="auto"/>
      </w:divBdr>
    </w:div>
    <w:div w:id="1178041632">
      <w:bodyDiv w:val="1"/>
      <w:marLeft w:val="0"/>
      <w:marRight w:val="0"/>
      <w:marTop w:val="0"/>
      <w:marBottom w:val="0"/>
      <w:divBdr>
        <w:top w:val="none" w:sz="0" w:space="0" w:color="auto"/>
        <w:left w:val="none" w:sz="0" w:space="0" w:color="auto"/>
        <w:bottom w:val="none" w:sz="0" w:space="0" w:color="auto"/>
        <w:right w:val="none" w:sz="0" w:space="0" w:color="auto"/>
      </w:divBdr>
    </w:div>
    <w:div w:id="1178076225">
      <w:bodyDiv w:val="1"/>
      <w:marLeft w:val="0"/>
      <w:marRight w:val="0"/>
      <w:marTop w:val="0"/>
      <w:marBottom w:val="0"/>
      <w:divBdr>
        <w:top w:val="none" w:sz="0" w:space="0" w:color="auto"/>
        <w:left w:val="none" w:sz="0" w:space="0" w:color="auto"/>
        <w:bottom w:val="none" w:sz="0" w:space="0" w:color="auto"/>
        <w:right w:val="none" w:sz="0" w:space="0" w:color="auto"/>
      </w:divBdr>
    </w:div>
    <w:div w:id="1178076292">
      <w:bodyDiv w:val="1"/>
      <w:marLeft w:val="0"/>
      <w:marRight w:val="0"/>
      <w:marTop w:val="0"/>
      <w:marBottom w:val="0"/>
      <w:divBdr>
        <w:top w:val="none" w:sz="0" w:space="0" w:color="auto"/>
        <w:left w:val="none" w:sz="0" w:space="0" w:color="auto"/>
        <w:bottom w:val="none" w:sz="0" w:space="0" w:color="auto"/>
        <w:right w:val="none" w:sz="0" w:space="0" w:color="auto"/>
      </w:divBdr>
    </w:div>
    <w:div w:id="1178352615">
      <w:bodyDiv w:val="1"/>
      <w:marLeft w:val="0"/>
      <w:marRight w:val="0"/>
      <w:marTop w:val="0"/>
      <w:marBottom w:val="0"/>
      <w:divBdr>
        <w:top w:val="none" w:sz="0" w:space="0" w:color="auto"/>
        <w:left w:val="none" w:sz="0" w:space="0" w:color="auto"/>
        <w:bottom w:val="none" w:sz="0" w:space="0" w:color="auto"/>
        <w:right w:val="none" w:sz="0" w:space="0" w:color="auto"/>
      </w:divBdr>
    </w:div>
    <w:div w:id="1178427978">
      <w:bodyDiv w:val="1"/>
      <w:marLeft w:val="0"/>
      <w:marRight w:val="0"/>
      <w:marTop w:val="0"/>
      <w:marBottom w:val="0"/>
      <w:divBdr>
        <w:top w:val="none" w:sz="0" w:space="0" w:color="auto"/>
        <w:left w:val="none" w:sz="0" w:space="0" w:color="auto"/>
        <w:bottom w:val="none" w:sz="0" w:space="0" w:color="auto"/>
        <w:right w:val="none" w:sz="0" w:space="0" w:color="auto"/>
      </w:divBdr>
    </w:div>
    <w:div w:id="1178734503">
      <w:bodyDiv w:val="1"/>
      <w:marLeft w:val="0"/>
      <w:marRight w:val="0"/>
      <w:marTop w:val="0"/>
      <w:marBottom w:val="0"/>
      <w:divBdr>
        <w:top w:val="none" w:sz="0" w:space="0" w:color="auto"/>
        <w:left w:val="none" w:sz="0" w:space="0" w:color="auto"/>
        <w:bottom w:val="none" w:sz="0" w:space="0" w:color="auto"/>
        <w:right w:val="none" w:sz="0" w:space="0" w:color="auto"/>
      </w:divBdr>
    </w:div>
    <w:div w:id="1178957356">
      <w:bodyDiv w:val="1"/>
      <w:marLeft w:val="0"/>
      <w:marRight w:val="0"/>
      <w:marTop w:val="0"/>
      <w:marBottom w:val="0"/>
      <w:divBdr>
        <w:top w:val="none" w:sz="0" w:space="0" w:color="auto"/>
        <w:left w:val="none" w:sz="0" w:space="0" w:color="auto"/>
        <w:bottom w:val="none" w:sz="0" w:space="0" w:color="auto"/>
        <w:right w:val="none" w:sz="0" w:space="0" w:color="auto"/>
      </w:divBdr>
    </w:div>
    <w:div w:id="1178957629">
      <w:bodyDiv w:val="1"/>
      <w:marLeft w:val="0"/>
      <w:marRight w:val="0"/>
      <w:marTop w:val="0"/>
      <w:marBottom w:val="0"/>
      <w:divBdr>
        <w:top w:val="none" w:sz="0" w:space="0" w:color="auto"/>
        <w:left w:val="none" w:sz="0" w:space="0" w:color="auto"/>
        <w:bottom w:val="none" w:sz="0" w:space="0" w:color="auto"/>
        <w:right w:val="none" w:sz="0" w:space="0" w:color="auto"/>
      </w:divBdr>
    </w:div>
    <w:div w:id="1179005907">
      <w:bodyDiv w:val="1"/>
      <w:marLeft w:val="0"/>
      <w:marRight w:val="0"/>
      <w:marTop w:val="0"/>
      <w:marBottom w:val="0"/>
      <w:divBdr>
        <w:top w:val="none" w:sz="0" w:space="0" w:color="auto"/>
        <w:left w:val="none" w:sz="0" w:space="0" w:color="auto"/>
        <w:bottom w:val="none" w:sz="0" w:space="0" w:color="auto"/>
        <w:right w:val="none" w:sz="0" w:space="0" w:color="auto"/>
      </w:divBdr>
    </w:div>
    <w:div w:id="1179125082">
      <w:bodyDiv w:val="1"/>
      <w:marLeft w:val="0"/>
      <w:marRight w:val="0"/>
      <w:marTop w:val="0"/>
      <w:marBottom w:val="0"/>
      <w:divBdr>
        <w:top w:val="none" w:sz="0" w:space="0" w:color="auto"/>
        <w:left w:val="none" w:sz="0" w:space="0" w:color="auto"/>
        <w:bottom w:val="none" w:sz="0" w:space="0" w:color="auto"/>
        <w:right w:val="none" w:sz="0" w:space="0" w:color="auto"/>
      </w:divBdr>
    </w:div>
    <w:div w:id="1179125523">
      <w:bodyDiv w:val="1"/>
      <w:marLeft w:val="0"/>
      <w:marRight w:val="0"/>
      <w:marTop w:val="0"/>
      <w:marBottom w:val="0"/>
      <w:divBdr>
        <w:top w:val="none" w:sz="0" w:space="0" w:color="auto"/>
        <w:left w:val="none" w:sz="0" w:space="0" w:color="auto"/>
        <w:bottom w:val="none" w:sz="0" w:space="0" w:color="auto"/>
        <w:right w:val="none" w:sz="0" w:space="0" w:color="auto"/>
      </w:divBdr>
    </w:div>
    <w:div w:id="1179195606">
      <w:bodyDiv w:val="1"/>
      <w:marLeft w:val="0"/>
      <w:marRight w:val="0"/>
      <w:marTop w:val="0"/>
      <w:marBottom w:val="0"/>
      <w:divBdr>
        <w:top w:val="none" w:sz="0" w:space="0" w:color="auto"/>
        <w:left w:val="none" w:sz="0" w:space="0" w:color="auto"/>
        <w:bottom w:val="none" w:sz="0" w:space="0" w:color="auto"/>
        <w:right w:val="none" w:sz="0" w:space="0" w:color="auto"/>
      </w:divBdr>
    </w:div>
    <w:div w:id="1179268510">
      <w:bodyDiv w:val="1"/>
      <w:marLeft w:val="0"/>
      <w:marRight w:val="0"/>
      <w:marTop w:val="0"/>
      <w:marBottom w:val="0"/>
      <w:divBdr>
        <w:top w:val="none" w:sz="0" w:space="0" w:color="auto"/>
        <w:left w:val="none" w:sz="0" w:space="0" w:color="auto"/>
        <w:bottom w:val="none" w:sz="0" w:space="0" w:color="auto"/>
        <w:right w:val="none" w:sz="0" w:space="0" w:color="auto"/>
      </w:divBdr>
    </w:div>
    <w:div w:id="1179275270">
      <w:bodyDiv w:val="1"/>
      <w:marLeft w:val="0"/>
      <w:marRight w:val="0"/>
      <w:marTop w:val="0"/>
      <w:marBottom w:val="0"/>
      <w:divBdr>
        <w:top w:val="none" w:sz="0" w:space="0" w:color="auto"/>
        <w:left w:val="none" w:sz="0" w:space="0" w:color="auto"/>
        <w:bottom w:val="none" w:sz="0" w:space="0" w:color="auto"/>
        <w:right w:val="none" w:sz="0" w:space="0" w:color="auto"/>
      </w:divBdr>
    </w:div>
    <w:div w:id="1179347510">
      <w:bodyDiv w:val="1"/>
      <w:marLeft w:val="0"/>
      <w:marRight w:val="0"/>
      <w:marTop w:val="0"/>
      <w:marBottom w:val="0"/>
      <w:divBdr>
        <w:top w:val="none" w:sz="0" w:space="0" w:color="auto"/>
        <w:left w:val="none" w:sz="0" w:space="0" w:color="auto"/>
        <w:bottom w:val="none" w:sz="0" w:space="0" w:color="auto"/>
        <w:right w:val="none" w:sz="0" w:space="0" w:color="auto"/>
      </w:divBdr>
    </w:div>
    <w:div w:id="1179613038">
      <w:bodyDiv w:val="1"/>
      <w:marLeft w:val="0"/>
      <w:marRight w:val="0"/>
      <w:marTop w:val="0"/>
      <w:marBottom w:val="0"/>
      <w:divBdr>
        <w:top w:val="none" w:sz="0" w:space="0" w:color="auto"/>
        <w:left w:val="none" w:sz="0" w:space="0" w:color="auto"/>
        <w:bottom w:val="none" w:sz="0" w:space="0" w:color="auto"/>
        <w:right w:val="none" w:sz="0" w:space="0" w:color="auto"/>
      </w:divBdr>
    </w:div>
    <w:div w:id="1179662086">
      <w:bodyDiv w:val="1"/>
      <w:marLeft w:val="0"/>
      <w:marRight w:val="0"/>
      <w:marTop w:val="0"/>
      <w:marBottom w:val="0"/>
      <w:divBdr>
        <w:top w:val="none" w:sz="0" w:space="0" w:color="auto"/>
        <w:left w:val="none" w:sz="0" w:space="0" w:color="auto"/>
        <w:bottom w:val="none" w:sz="0" w:space="0" w:color="auto"/>
        <w:right w:val="none" w:sz="0" w:space="0" w:color="auto"/>
      </w:divBdr>
    </w:div>
    <w:div w:id="1179738620">
      <w:bodyDiv w:val="1"/>
      <w:marLeft w:val="0"/>
      <w:marRight w:val="0"/>
      <w:marTop w:val="0"/>
      <w:marBottom w:val="0"/>
      <w:divBdr>
        <w:top w:val="none" w:sz="0" w:space="0" w:color="auto"/>
        <w:left w:val="none" w:sz="0" w:space="0" w:color="auto"/>
        <w:bottom w:val="none" w:sz="0" w:space="0" w:color="auto"/>
        <w:right w:val="none" w:sz="0" w:space="0" w:color="auto"/>
      </w:divBdr>
    </w:div>
    <w:div w:id="1179780308">
      <w:bodyDiv w:val="1"/>
      <w:marLeft w:val="0"/>
      <w:marRight w:val="0"/>
      <w:marTop w:val="0"/>
      <w:marBottom w:val="0"/>
      <w:divBdr>
        <w:top w:val="none" w:sz="0" w:space="0" w:color="auto"/>
        <w:left w:val="none" w:sz="0" w:space="0" w:color="auto"/>
        <w:bottom w:val="none" w:sz="0" w:space="0" w:color="auto"/>
        <w:right w:val="none" w:sz="0" w:space="0" w:color="auto"/>
      </w:divBdr>
    </w:div>
    <w:div w:id="1179926586">
      <w:bodyDiv w:val="1"/>
      <w:marLeft w:val="0"/>
      <w:marRight w:val="0"/>
      <w:marTop w:val="0"/>
      <w:marBottom w:val="0"/>
      <w:divBdr>
        <w:top w:val="none" w:sz="0" w:space="0" w:color="auto"/>
        <w:left w:val="none" w:sz="0" w:space="0" w:color="auto"/>
        <w:bottom w:val="none" w:sz="0" w:space="0" w:color="auto"/>
        <w:right w:val="none" w:sz="0" w:space="0" w:color="auto"/>
      </w:divBdr>
    </w:div>
    <w:div w:id="1180043504">
      <w:bodyDiv w:val="1"/>
      <w:marLeft w:val="0"/>
      <w:marRight w:val="0"/>
      <w:marTop w:val="0"/>
      <w:marBottom w:val="0"/>
      <w:divBdr>
        <w:top w:val="none" w:sz="0" w:space="0" w:color="auto"/>
        <w:left w:val="none" w:sz="0" w:space="0" w:color="auto"/>
        <w:bottom w:val="none" w:sz="0" w:space="0" w:color="auto"/>
        <w:right w:val="none" w:sz="0" w:space="0" w:color="auto"/>
      </w:divBdr>
    </w:div>
    <w:div w:id="1180965632">
      <w:bodyDiv w:val="1"/>
      <w:marLeft w:val="0"/>
      <w:marRight w:val="0"/>
      <w:marTop w:val="0"/>
      <w:marBottom w:val="0"/>
      <w:divBdr>
        <w:top w:val="none" w:sz="0" w:space="0" w:color="auto"/>
        <w:left w:val="none" w:sz="0" w:space="0" w:color="auto"/>
        <w:bottom w:val="none" w:sz="0" w:space="0" w:color="auto"/>
        <w:right w:val="none" w:sz="0" w:space="0" w:color="auto"/>
      </w:divBdr>
    </w:div>
    <w:div w:id="1180970314">
      <w:bodyDiv w:val="1"/>
      <w:marLeft w:val="0"/>
      <w:marRight w:val="0"/>
      <w:marTop w:val="0"/>
      <w:marBottom w:val="0"/>
      <w:divBdr>
        <w:top w:val="none" w:sz="0" w:space="0" w:color="auto"/>
        <w:left w:val="none" w:sz="0" w:space="0" w:color="auto"/>
        <w:bottom w:val="none" w:sz="0" w:space="0" w:color="auto"/>
        <w:right w:val="none" w:sz="0" w:space="0" w:color="auto"/>
      </w:divBdr>
    </w:div>
    <w:div w:id="1181093043">
      <w:bodyDiv w:val="1"/>
      <w:marLeft w:val="0"/>
      <w:marRight w:val="0"/>
      <w:marTop w:val="0"/>
      <w:marBottom w:val="0"/>
      <w:divBdr>
        <w:top w:val="none" w:sz="0" w:space="0" w:color="auto"/>
        <w:left w:val="none" w:sz="0" w:space="0" w:color="auto"/>
        <w:bottom w:val="none" w:sz="0" w:space="0" w:color="auto"/>
        <w:right w:val="none" w:sz="0" w:space="0" w:color="auto"/>
      </w:divBdr>
    </w:div>
    <w:div w:id="1181312704">
      <w:bodyDiv w:val="1"/>
      <w:marLeft w:val="0"/>
      <w:marRight w:val="0"/>
      <w:marTop w:val="0"/>
      <w:marBottom w:val="0"/>
      <w:divBdr>
        <w:top w:val="none" w:sz="0" w:space="0" w:color="auto"/>
        <w:left w:val="none" w:sz="0" w:space="0" w:color="auto"/>
        <w:bottom w:val="none" w:sz="0" w:space="0" w:color="auto"/>
        <w:right w:val="none" w:sz="0" w:space="0" w:color="auto"/>
      </w:divBdr>
    </w:div>
    <w:div w:id="1181435437">
      <w:bodyDiv w:val="1"/>
      <w:marLeft w:val="0"/>
      <w:marRight w:val="0"/>
      <w:marTop w:val="0"/>
      <w:marBottom w:val="0"/>
      <w:divBdr>
        <w:top w:val="none" w:sz="0" w:space="0" w:color="auto"/>
        <w:left w:val="none" w:sz="0" w:space="0" w:color="auto"/>
        <w:bottom w:val="none" w:sz="0" w:space="0" w:color="auto"/>
        <w:right w:val="none" w:sz="0" w:space="0" w:color="auto"/>
      </w:divBdr>
    </w:div>
    <w:div w:id="1181551022">
      <w:bodyDiv w:val="1"/>
      <w:marLeft w:val="0"/>
      <w:marRight w:val="0"/>
      <w:marTop w:val="0"/>
      <w:marBottom w:val="0"/>
      <w:divBdr>
        <w:top w:val="none" w:sz="0" w:space="0" w:color="auto"/>
        <w:left w:val="none" w:sz="0" w:space="0" w:color="auto"/>
        <w:bottom w:val="none" w:sz="0" w:space="0" w:color="auto"/>
        <w:right w:val="none" w:sz="0" w:space="0" w:color="auto"/>
      </w:divBdr>
    </w:div>
    <w:div w:id="1181552610">
      <w:bodyDiv w:val="1"/>
      <w:marLeft w:val="0"/>
      <w:marRight w:val="0"/>
      <w:marTop w:val="0"/>
      <w:marBottom w:val="0"/>
      <w:divBdr>
        <w:top w:val="none" w:sz="0" w:space="0" w:color="auto"/>
        <w:left w:val="none" w:sz="0" w:space="0" w:color="auto"/>
        <w:bottom w:val="none" w:sz="0" w:space="0" w:color="auto"/>
        <w:right w:val="none" w:sz="0" w:space="0" w:color="auto"/>
      </w:divBdr>
    </w:div>
    <w:div w:id="1181889922">
      <w:bodyDiv w:val="1"/>
      <w:marLeft w:val="0"/>
      <w:marRight w:val="0"/>
      <w:marTop w:val="0"/>
      <w:marBottom w:val="0"/>
      <w:divBdr>
        <w:top w:val="none" w:sz="0" w:space="0" w:color="auto"/>
        <w:left w:val="none" w:sz="0" w:space="0" w:color="auto"/>
        <w:bottom w:val="none" w:sz="0" w:space="0" w:color="auto"/>
        <w:right w:val="none" w:sz="0" w:space="0" w:color="auto"/>
      </w:divBdr>
    </w:div>
    <w:div w:id="1181968293">
      <w:bodyDiv w:val="1"/>
      <w:marLeft w:val="0"/>
      <w:marRight w:val="0"/>
      <w:marTop w:val="0"/>
      <w:marBottom w:val="0"/>
      <w:divBdr>
        <w:top w:val="none" w:sz="0" w:space="0" w:color="auto"/>
        <w:left w:val="none" w:sz="0" w:space="0" w:color="auto"/>
        <w:bottom w:val="none" w:sz="0" w:space="0" w:color="auto"/>
        <w:right w:val="none" w:sz="0" w:space="0" w:color="auto"/>
      </w:divBdr>
    </w:div>
    <w:div w:id="1182008481">
      <w:bodyDiv w:val="1"/>
      <w:marLeft w:val="0"/>
      <w:marRight w:val="0"/>
      <w:marTop w:val="0"/>
      <w:marBottom w:val="0"/>
      <w:divBdr>
        <w:top w:val="none" w:sz="0" w:space="0" w:color="auto"/>
        <w:left w:val="none" w:sz="0" w:space="0" w:color="auto"/>
        <w:bottom w:val="none" w:sz="0" w:space="0" w:color="auto"/>
        <w:right w:val="none" w:sz="0" w:space="0" w:color="auto"/>
      </w:divBdr>
    </w:div>
    <w:div w:id="1182015032">
      <w:bodyDiv w:val="1"/>
      <w:marLeft w:val="0"/>
      <w:marRight w:val="0"/>
      <w:marTop w:val="0"/>
      <w:marBottom w:val="0"/>
      <w:divBdr>
        <w:top w:val="none" w:sz="0" w:space="0" w:color="auto"/>
        <w:left w:val="none" w:sz="0" w:space="0" w:color="auto"/>
        <w:bottom w:val="none" w:sz="0" w:space="0" w:color="auto"/>
        <w:right w:val="none" w:sz="0" w:space="0" w:color="auto"/>
      </w:divBdr>
    </w:div>
    <w:div w:id="1182159699">
      <w:bodyDiv w:val="1"/>
      <w:marLeft w:val="0"/>
      <w:marRight w:val="0"/>
      <w:marTop w:val="0"/>
      <w:marBottom w:val="0"/>
      <w:divBdr>
        <w:top w:val="none" w:sz="0" w:space="0" w:color="auto"/>
        <w:left w:val="none" w:sz="0" w:space="0" w:color="auto"/>
        <w:bottom w:val="none" w:sz="0" w:space="0" w:color="auto"/>
        <w:right w:val="none" w:sz="0" w:space="0" w:color="auto"/>
      </w:divBdr>
    </w:div>
    <w:div w:id="1182285265">
      <w:bodyDiv w:val="1"/>
      <w:marLeft w:val="0"/>
      <w:marRight w:val="0"/>
      <w:marTop w:val="0"/>
      <w:marBottom w:val="0"/>
      <w:divBdr>
        <w:top w:val="none" w:sz="0" w:space="0" w:color="auto"/>
        <w:left w:val="none" w:sz="0" w:space="0" w:color="auto"/>
        <w:bottom w:val="none" w:sz="0" w:space="0" w:color="auto"/>
        <w:right w:val="none" w:sz="0" w:space="0" w:color="auto"/>
      </w:divBdr>
    </w:div>
    <w:div w:id="1182430015">
      <w:bodyDiv w:val="1"/>
      <w:marLeft w:val="0"/>
      <w:marRight w:val="0"/>
      <w:marTop w:val="0"/>
      <w:marBottom w:val="0"/>
      <w:divBdr>
        <w:top w:val="none" w:sz="0" w:space="0" w:color="auto"/>
        <w:left w:val="none" w:sz="0" w:space="0" w:color="auto"/>
        <w:bottom w:val="none" w:sz="0" w:space="0" w:color="auto"/>
        <w:right w:val="none" w:sz="0" w:space="0" w:color="auto"/>
      </w:divBdr>
    </w:div>
    <w:div w:id="1182629125">
      <w:bodyDiv w:val="1"/>
      <w:marLeft w:val="0"/>
      <w:marRight w:val="0"/>
      <w:marTop w:val="0"/>
      <w:marBottom w:val="0"/>
      <w:divBdr>
        <w:top w:val="none" w:sz="0" w:space="0" w:color="auto"/>
        <w:left w:val="none" w:sz="0" w:space="0" w:color="auto"/>
        <w:bottom w:val="none" w:sz="0" w:space="0" w:color="auto"/>
        <w:right w:val="none" w:sz="0" w:space="0" w:color="auto"/>
      </w:divBdr>
    </w:div>
    <w:div w:id="1182629463">
      <w:bodyDiv w:val="1"/>
      <w:marLeft w:val="0"/>
      <w:marRight w:val="0"/>
      <w:marTop w:val="0"/>
      <w:marBottom w:val="0"/>
      <w:divBdr>
        <w:top w:val="none" w:sz="0" w:space="0" w:color="auto"/>
        <w:left w:val="none" w:sz="0" w:space="0" w:color="auto"/>
        <w:bottom w:val="none" w:sz="0" w:space="0" w:color="auto"/>
        <w:right w:val="none" w:sz="0" w:space="0" w:color="auto"/>
      </w:divBdr>
    </w:div>
    <w:div w:id="1182662705">
      <w:bodyDiv w:val="1"/>
      <w:marLeft w:val="0"/>
      <w:marRight w:val="0"/>
      <w:marTop w:val="0"/>
      <w:marBottom w:val="0"/>
      <w:divBdr>
        <w:top w:val="none" w:sz="0" w:space="0" w:color="auto"/>
        <w:left w:val="none" w:sz="0" w:space="0" w:color="auto"/>
        <w:bottom w:val="none" w:sz="0" w:space="0" w:color="auto"/>
        <w:right w:val="none" w:sz="0" w:space="0" w:color="auto"/>
      </w:divBdr>
    </w:div>
    <w:div w:id="1182669958">
      <w:bodyDiv w:val="1"/>
      <w:marLeft w:val="0"/>
      <w:marRight w:val="0"/>
      <w:marTop w:val="0"/>
      <w:marBottom w:val="0"/>
      <w:divBdr>
        <w:top w:val="none" w:sz="0" w:space="0" w:color="auto"/>
        <w:left w:val="none" w:sz="0" w:space="0" w:color="auto"/>
        <w:bottom w:val="none" w:sz="0" w:space="0" w:color="auto"/>
        <w:right w:val="none" w:sz="0" w:space="0" w:color="auto"/>
      </w:divBdr>
    </w:div>
    <w:div w:id="1182820733">
      <w:bodyDiv w:val="1"/>
      <w:marLeft w:val="0"/>
      <w:marRight w:val="0"/>
      <w:marTop w:val="0"/>
      <w:marBottom w:val="0"/>
      <w:divBdr>
        <w:top w:val="none" w:sz="0" w:space="0" w:color="auto"/>
        <w:left w:val="none" w:sz="0" w:space="0" w:color="auto"/>
        <w:bottom w:val="none" w:sz="0" w:space="0" w:color="auto"/>
        <w:right w:val="none" w:sz="0" w:space="0" w:color="auto"/>
      </w:divBdr>
    </w:div>
    <w:div w:id="1183056619">
      <w:bodyDiv w:val="1"/>
      <w:marLeft w:val="0"/>
      <w:marRight w:val="0"/>
      <w:marTop w:val="0"/>
      <w:marBottom w:val="0"/>
      <w:divBdr>
        <w:top w:val="none" w:sz="0" w:space="0" w:color="auto"/>
        <w:left w:val="none" w:sz="0" w:space="0" w:color="auto"/>
        <w:bottom w:val="none" w:sz="0" w:space="0" w:color="auto"/>
        <w:right w:val="none" w:sz="0" w:space="0" w:color="auto"/>
      </w:divBdr>
    </w:div>
    <w:div w:id="1183128871">
      <w:bodyDiv w:val="1"/>
      <w:marLeft w:val="0"/>
      <w:marRight w:val="0"/>
      <w:marTop w:val="0"/>
      <w:marBottom w:val="0"/>
      <w:divBdr>
        <w:top w:val="none" w:sz="0" w:space="0" w:color="auto"/>
        <w:left w:val="none" w:sz="0" w:space="0" w:color="auto"/>
        <w:bottom w:val="none" w:sz="0" w:space="0" w:color="auto"/>
        <w:right w:val="none" w:sz="0" w:space="0" w:color="auto"/>
      </w:divBdr>
    </w:div>
    <w:div w:id="1183399360">
      <w:bodyDiv w:val="1"/>
      <w:marLeft w:val="0"/>
      <w:marRight w:val="0"/>
      <w:marTop w:val="0"/>
      <w:marBottom w:val="0"/>
      <w:divBdr>
        <w:top w:val="none" w:sz="0" w:space="0" w:color="auto"/>
        <w:left w:val="none" w:sz="0" w:space="0" w:color="auto"/>
        <w:bottom w:val="none" w:sz="0" w:space="0" w:color="auto"/>
        <w:right w:val="none" w:sz="0" w:space="0" w:color="auto"/>
      </w:divBdr>
    </w:div>
    <w:div w:id="1183668435">
      <w:bodyDiv w:val="1"/>
      <w:marLeft w:val="0"/>
      <w:marRight w:val="0"/>
      <w:marTop w:val="0"/>
      <w:marBottom w:val="0"/>
      <w:divBdr>
        <w:top w:val="none" w:sz="0" w:space="0" w:color="auto"/>
        <w:left w:val="none" w:sz="0" w:space="0" w:color="auto"/>
        <w:bottom w:val="none" w:sz="0" w:space="0" w:color="auto"/>
        <w:right w:val="none" w:sz="0" w:space="0" w:color="auto"/>
      </w:divBdr>
    </w:div>
    <w:div w:id="1184050494">
      <w:bodyDiv w:val="1"/>
      <w:marLeft w:val="0"/>
      <w:marRight w:val="0"/>
      <w:marTop w:val="0"/>
      <w:marBottom w:val="0"/>
      <w:divBdr>
        <w:top w:val="none" w:sz="0" w:space="0" w:color="auto"/>
        <w:left w:val="none" w:sz="0" w:space="0" w:color="auto"/>
        <w:bottom w:val="none" w:sz="0" w:space="0" w:color="auto"/>
        <w:right w:val="none" w:sz="0" w:space="0" w:color="auto"/>
      </w:divBdr>
    </w:div>
    <w:div w:id="1184056083">
      <w:bodyDiv w:val="1"/>
      <w:marLeft w:val="0"/>
      <w:marRight w:val="0"/>
      <w:marTop w:val="0"/>
      <w:marBottom w:val="0"/>
      <w:divBdr>
        <w:top w:val="none" w:sz="0" w:space="0" w:color="auto"/>
        <w:left w:val="none" w:sz="0" w:space="0" w:color="auto"/>
        <w:bottom w:val="none" w:sz="0" w:space="0" w:color="auto"/>
        <w:right w:val="none" w:sz="0" w:space="0" w:color="auto"/>
      </w:divBdr>
    </w:div>
    <w:div w:id="1184056528">
      <w:bodyDiv w:val="1"/>
      <w:marLeft w:val="0"/>
      <w:marRight w:val="0"/>
      <w:marTop w:val="0"/>
      <w:marBottom w:val="0"/>
      <w:divBdr>
        <w:top w:val="none" w:sz="0" w:space="0" w:color="auto"/>
        <w:left w:val="none" w:sz="0" w:space="0" w:color="auto"/>
        <w:bottom w:val="none" w:sz="0" w:space="0" w:color="auto"/>
        <w:right w:val="none" w:sz="0" w:space="0" w:color="auto"/>
      </w:divBdr>
    </w:div>
    <w:div w:id="1184126360">
      <w:bodyDiv w:val="1"/>
      <w:marLeft w:val="0"/>
      <w:marRight w:val="0"/>
      <w:marTop w:val="0"/>
      <w:marBottom w:val="0"/>
      <w:divBdr>
        <w:top w:val="none" w:sz="0" w:space="0" w:color="auto"/>
        <w:left w:val="none" w:sz="0" w:space="0" w:color="auto"/>
        <w:bottom w:val="none" w:sz="0" w:space="0" w:color="auto"/>
        <w:right w:val="none" w:sz="0" w:space="0" w:color="auto"/>
      </w:divBdr>
    </w:div>
    <w:div w:id="1184133536">
      <w:bodyDiv w:val="1"/>
      <w:marLeft w:val="0"/>
      <w:marRight w:val="0"/>
      <w:marTop w:val="0"/>
      <w:marBottom w:val="0"/>
      <w:divBdr>
        <w:top w:val="none" w:sz="0" w:space="0" w:color="auto"/>
        <w:left w:val="none" w:sz="0" w:space="0" w:color="auto"/>
        <w:bottom w:val="none" w:sz="0" w:space="0" w:color="auto"/>
        <w:right w:val="none" w:sz="0" w:space="0" w:color="auto"/>
      </w:divBdr>
    </w:div>
    <w:div w:id="1184245257">
      <w:bodyDiv w:val="1"/>
      <w:marLeft w:val="0"/>
      <w:marRight w:val="0"/>
      <w:marTop w:val="0"/>
      <w:marBottom w:val="0"/>
      <w:divBdr>
        <w:top w:val="none" w:sz="0" w:space="0" w:color="auto"/>
        <w:left w:val="none" w:sz="0" w:space="0" w:color="auto"/>
        <w:bottom w:val="none" w:sz="0" w:space="0" w:color="auto"/>
        <w:right w:val="none" w:sz="0" w:space="0" w:color="auto"/>
      </w:divBdr>
    </w:div>
    <w:div w:id="1184396067">
      <w:bodyDiv w:val="1"/>
      <w:marLeft w:val="0"/>
      <w:marRight w:val="0"/>
      <w:marTop w:val="0"/>
      <w:marBottom w:val="0"/>
      <w:divBdr>
        <w:top w:val="none" w:sz="0" w:space="0" w:color="auto"/>
        <w:left w:val="none" w:sz="0" w:space="0" w:color="auto"/>
        <w:bottom w:val="none" w:sz="0" w:space="0" w:color="auto"/>
        <w:right w:val="none" w:sz="0" w:space="0" w:color="auto"/>
      </w:divBdr>
    </w:div>
    <w:div w:id="1184444248">
      <w:bodyDiv w:val="1"/>
      <w:marLeft w:val="0"/>
      <w:marRight w:val="0"/>
      <w:marTop w:val="0"/>
      <w:marBottom w:val="0"/>
      <w:divBdr>
        <w:top w:val="none" w:sz="0" w:space="0" w:color="auto"/>
        <w:left w:val="none" w:sz="0" w:space="0" w:color="auto"/>
        <w:bottom w:val="none" w:sz="0" w:space="0" w:color="auto"/>
        <w:right w:val="none" w:sz="0" w:space="0" w:color="auto"/>
      </w:divBdr>
    </w:div>
    <w:div w:id="1184515425">
      <w:bodyDiv w:val="1"/>
      <w:marLeft w:val="0"/>
      <w:marRight w:val="0"/>
      <w:marTop w:val="0"/>
      <w:marBottom w:val="0"/>
      <w:divBdr>
        <w:top w:val="none" w:sz="0" w:space="0" w:color="auto"/>
        <w:left w:val="none" w:sz="0" w:space="0" w:color="auto"/>
        <w:bottom w:val="none" w:sz="0" w:space="0" w:color="auto"/>
        <w:right w:val="none" w:sz="0" w:space="0" w:color="auto"/>
      </w:divBdr>
    </w:div>
    <w:div w:id="1184637500">
      <w:bodyDiv w:val="1"/>
      <w:marLeft w:val="0"/>
      <w:marRight w:val="0"/>
      <w:marTop w:val="0"/>
      <w:marBottom w:val="0"/>
      <w:divBdr>
        <w:top w:val="none" w:sz="0" w:space="0" w:color="auto"/>
        <w:left w:val="none" w:sz="0" w:space="0" w:color="auto"/>
        <w:bottom w:val="none" w:sz="0" w:space="0" w:color="auto"/>
        <w:right w:val="none" w:sz="0" w:space="0" w:color="auto"/>
      </w:divBdr>
    </w:div>
    <w:div w:id="1185091703">
      <w:bodyDiv w:val="1"/>
      <w:marLeft w:val="0"/>
      <w:marRight w:val="0"/>
      <w:marTop w:val="0"/>
      <w:marBottom w:val="0"/>
      <w:divBdr>
        <w:top w:val="none" w:sz="0" w:space="0" w:color="auto"/>
        <w:left w:val="none" w:sz="0" w:space="0" w:color="auto"/>
        <w:bottom w:val="none" w:sz="0" w:space="0" w:color="auto"/>
        <w:right w:val="none" w:sz="0" w:space="0" w:color="auto"/>
      </w:divBdr>
    </w:div>
    <w:div w:id="1185359321">
      <w:bodyDiv w:val="1"/>
      <w:marLeft w:val="0"/>
      <w:marRight w:val="0"/>
      <w:marTop w:val="0"/>
      <w:marBottom w:val="0"/>
      <w:divBdr>
        <w:top w:val="none" w:sz="0" w:space="0" w:color="auto"/>
        <w:left w:val="none" w:sz="0" w:space="0" w:color="auto"/>
        <w:bottom w:val="none" w:sz="0" w:space="0" w:color="auto"/>
        <w:right w:val="none" w:sz="0" w:space="0" w:color="auto"/>
      </w:divBdr>
    </w:div>
    <w:div w:id="1185363485">
      <w:bodyDiv w:val="1"/>
      <w:marLeft w:val="0"/>
      <w:marRight w:val="0"/>
      <w:marTop w:val="0"/>
      <w:marBottom w:val="0"/>
      <w:divBdr>
        <w:top w:val="none" w:sz="0" w:space="0" w:color="auto"/>
        <w:left w:val="none" w:sz="0" w:space="0" w:color="auto"/>
        <w:bottom w:val="none" w:sz="0" w:space="0" w:color="auto"/>
        <w:right w:val="none" w:sz="0" w:space="0" w:color="auto"/>
      </w:divBdr>
    </w:div>
    <w:div w:id="1185483341">
      <w:bodyDiv w:val="1"/>
      <w:marLeft w:val="0"/>
      <w:marRight w:val="0"/>
      <w:marTop w:val="0"/>
      <w:marBottom w:val="0"/>
      <w:divBdr>
        <w:top w:val="none" w:sz="0" w:space="0" w:color="auto"/>
        <w:left w:val="none" w:sz="0" w:space="0" w:color="auto"/>
        <w:bottom w:val="none" w:sz="0" w:space="0" w:color="auto"/>
        <w:right w:val="none" w:sz="0" w:space="0" w:color="auto"/>
      </w:divBdr>
    </w:div>
    <w:div w:id="1185708885">
      <w:bodyDiv w:val="1"/>
      <w:marLeft w:val="0"/>
      <w:marRight w:val="0"/>
      <w:marTop w:val="0"/>
      <w:marBottom w:val="0"/>
      <w:divBdr>
        <w:top w:val="none" w:sz="0" w:space="0" w:color="auto"/>
        <w:left w:val="none" w:sz="0" w:space="0" w:color="auto"/>
        <w:bottom w:val="none" w:sz="0" w:space="0" w:color="auto"/>
        <w:right w:val="none" w:sz="0" w:space="0" w:color="auto"/>
      </w:divBdr>
    </w:div>
    <w:div w:id="1185753116">
      <w:bodyDiv w:val="1"/>
      <w:marLeft w:val="0"/>
      <w:marRight w:val="0"/>
      <w:marTop w:val="0"/>
      <w:marBottom w:val="0"/>
      <w:divBdr>
        <w:top w:val="none" w:sz="0" w:space="0" w:color="auto"/>
        <w:left w:val="none" w:sz="0" w:space="0" w:color="auto"/>
        <w:bottom w:val="none" w:sz="0" w:space="0" w:color="auto"/>
        <w:right w:val="none" w:sz="0" w:space="0" w:color="auto"/>
      </w:divBdr>
    </w:div>
    <w:div w:id="1185825006">
      <w:bodyDiv w:val="1"/>
      <w:marLeft w:val="0"/>
      <w:marRight w:val="0"/>
      <w:marTop w:val="0"/>
      <w:marBottom w:val="0"/>
      <w:divBdr>
        <w:top w:val="none" w:sz="0" w:space="0" w:color="auto"/>
        <w:left w:val="none" w:sz="0" w:space="0" w:color="auto"/>
        <w:bottom w:val="none" w:sz="0" w:space="0" w:color="auto"/>
        <w:right w:val="none" w:sz="0" w:space="0" w:color="auto"/>
      </w:divBdr>
    </w:div>
    <w:div w:id="1185943812">
      <w:bodyDiv w:val="1"/>
      <w:marLeft w:val="0"/>
      <w:marRight w:val="0"/>
      <w:marTop w:val="0"/>
      <w:marBottom w:val="0"/>
      <w:divBdr>
        <w:top w:val="none" w:sz="0" w:space="0" w:color="auto"/>
        <w:left w:val="none" w:sz="0" w:space="0" w:color="auto"/>
        <w:bottom w:val="none" w:sz="0" w:space="0" w:color="auto"/>
        <w:right w:val="none" w:sz="0" w:space="0" w:color="auto"/>
      </w:divBdr>
    </w:div>
    <w:div w:id="1185945944">
      <w:bodyDiv w:val="1"/>
      <w:marLeft w:val="0"/>
      <w:marRight w:val="0"/>
      <w:marTop w:val="0"/>
      <w:marBottom w:val="0"/>
      <w:divBdr>
        <w:top w:val="none" w:sz="0" w:space="0" w:color="auto"/>
        <w:left w:val="none" w:sz="0" w:space="0" w:color="auto"/>
        <w:bottom w:val="none" w:sz="0" w:space="0" w:color="auto"/>
        <w:right w:val="none" w:sz="0" w:space="0" w:color="auto"/>
      </w:divBdr>
    </w:div>
    <w:div w:id="1186018212">
      <w:bodyDiv w:val="1"/>
      <w:marLeft w:val="0"/>
      <w:marRight w:val="0"/>
      <w:marTop w:val="0"/>
      <w:marBottom w:val="0"/>
      <w:divBdr>
        <w:top w:val="none" w:sz="0" w:space="0" w:color="auto"/>
        <w:left w:val="none" w:sz="0" w:space="0" w:color="auto"/>
        <w:bottom w:val="none" w:sz="0" w:space="0" w:color="auto"/>
        <w:right w:val="none" w:sz="0" w:space="0" w:color="auto"/>
      </w:divBdr>
    </w:div>
    <w:div w:id="1186333061">
      <w:bodyDiv w:val="1"/>
      <w:marLeft w:val="0"/>
      <w:marRight w:val="0"/>
      <w:marTop w:val="0"/>
      <w:marBottom w:val="0"/>
      <w:divBdr>
        <w:top w:val="none" w:sz="0" w:space="0" w:color="auto"/>
        <w:left w:val="none" w:sz="0" w:space="0" w:color="auto"/>
        <w:bottom w:val="none" w:sz="0" w:space="0" w:color="auto"/>
        <w:right w:val="none" w:sz="0" w:space="0" w:color="auto"/>
      </w:divBdr>
    </w:div>
    <w:div w:id="1186481299">
      <w:bodyDiv w:val="1"/>
      <w:marLeft w:val="0"/>
      <w:marRight w:val="0"/>
      <w:marTop w:val="0"/>
      <w:marBottom w:val="0"/>
      <w:divBdr>
        <w:top w:val="none" w:sz="0" w:space="0" w:color="auto"/>
        <w:left w:val="none" w:sz="0" w:space="0" w:color="auto"/>
        <w:bottom w:val="none" w:sz="0" w:space="0" w:color="auto"/>
        <w:right w:val="none" w:sz="0" w:space="0" w:color="auto"/>
      </w:divBdr>
    </w:div>
    <w:div w:id="1187449302">
      <w:bodyDiv w:val="1"/>
      <w:marLeft w:val="0"/>
      <w:marRight w:val="0"/>
      <w:marTop w:val="0"/>
      <w:marBottom w:val="0"/>
      <w:divBdr>
        <w:top w:val="none" w:sz="0" w:space="0" w:color="auto"/>
        <w:left w:val="none" w:sz="0" w:space="0" w:color="auto"/>
        <w:bottom w:val="none" w:sz="0" w:space="0" w:color="auto"/>
        <w:right w:val="none" w:sz="0" w:space="0" w:color="auto"/>
      </w:divBdr>
    </w:div>
    <w:div w:id="1187524708">
      <w:bodyDiv w:val="1"/>
      <w:marLeft w:val="0"/>
      <w:marRight w:val="0"/>
      <w:marTop w:val="0"/>
      <w:marBottom w:val="0"/>
      <w:divBdr>
        <w:top w:val="none" w:sz="0" w:space="0" w:color="auto"/>
        <w:left w:val="none" w:sz="0" w:space="0" w:color="auto"/>
        <w:bottom w:val="none" w:sz="0" w:space="0" w:color="auto"/>
        <w:right w:val="none" w:sz="0" w:space="0" w:color="auto"/>
      </w:divBdr>
    </w:div>
    <w:div w:id="1187787493">
      <w:bodyDiv w:val="1"/>
      <w:marLeft w:val="0"/>
      <w:marRight w:val="0"/>
      <w:marTop w:val="0"/>
      <w:marBottom w:val="0"/>
      <w:divBdr>
        <w:top w:val="none" w:sz="0" w:space="0" w:color="auto"/>
        <w:left w:val="none" w:sz="0" w:space="0" w:color="auto"/>
        <w:bottom w:val="none" w:sz="0" w:space="0" w:color="auto"/>
        <w:right w:val="none" w:sz="0" w:space="0" w:color="auto"/>
      </w:divBdr>
    </w:div>
    <w:div w:id="1187912841">
      <w:bodyDiv w:val="1"/>
      <w:marLeft w:val="0"/>
      <w:marRight w:val="0"/>
      <w:marTop w:val="0"/>
      <w:marBottom w:val="0"/>
      <w:divBdr>
        <w:top w:val="none" w:sz="0" w:space="0" w:color="auto"/>
        <w:left w:val="none" w:sz="0" w:space="0" w:color="auto"/>
        <w:bottom w:val="none" w:sz="0" w:space="0" w:color="auto"/>
        <w:right w:val="none" w:sz="0" w:space="0" w:color="auto"/>
      </w:divBdr>
    </w:div>
    <w:div w:id="1187985289">
      <w:bodyDiv w:val="1"/>
      <w:marLeft w:val="0"/>
      <w:marRight w:val="0"/>
      <w:marTop w:val="0"/>
      <w:marBottom w:val="0"/>
      <w:divBdr>
        <w:top w:val="none" w:sz="0" w:space="0" w:color="auto"/>
        <w:left w:val="none" w:sz="0" w:space="0" w:color="auto"/>
        <w:bottom w:val="none" w:sz="0" w:space="0" w:color="auto"/>
        <w:right w:val="none" w:sz="0" w:space="0" w:color="auto"/>
      </w:divBdr>
    </w:div>
    <w:div w:id="1188059800">
      <w:bodyDiv w:val="1"/>
      <w:marLeft w:val="0"/>
      <w:marRight w:val="0"/>
      <w:marTop w:val="0"/>
      <w:marBottom w:val="0"/>
      <w:divBdr>
        <w:top w:val="none" w:sz="0" w:space="0" w:color="auto"/>
        <w:left w:val="none" w:sz="0" w:space="0" w:color="auto"/>
        <w:bottom w:val="none" w:sz="0" w:space="0" w:color="auto"/>
        <w:right w:val="none" w:sz="0" w:space="0" w:color="auto"/>
      </w:divBdr>
    </w:div>
    <w:div w:id="1188061859">
      <w:bodyDiv w:val="1"/>
      <w:marLeft w:val="0"/>
      <w:marRight w:val="0"/>
      <w:marTop w:val="0"/>
      <w:marBottom w:val="0"/>
      <w:divBdr>
        <w:top w:val="none" w:sz="0" w:space="0" w:color="auto"/>
        <w:left w:val="none" w:sz="0" w:space="0" w:color="auto"/>
        <w:bottom w:val="none" w:sz="0" w:space="0" w:color="auto"/>
        <w:right w:val="none" w:sz="0" w:space="0" w:color="auto"/>
      </w:divBdr>
    </w:div>
    <w:div w:id="1188367554">
      <w:bodyDiv w:val="1"/>
      <w:marLeft w:val="0"/>
      <w:marRight w:val="0"/>
      <w:marTop w:val="0"/>
      <w:marBottom w:val="0"/>
      <w:divBdr>
        <w:top w:val="none" w:sz="0" w:space="0" w:color="auto"/>
        <w:left w:val="none" w:sz="0" w:space="0" w:color="auto"/>
        <w:bottom w:val="none" w:sz="0" w:space="0" w:color="auto"/>
        <w:right w:val="none" w:sz="0" w:space="0" w:color="auto"/>
      </w:divBdr>
    </w:div>
    <w:div w:id="1188445207">
      <w:bodyDiv w:val="1"/>
      <w:marLeft w:val="0"/>
      <w:marRight w:val="0"/>
      <w:marTop w:val="0"/>
      <w:marBottom w:val="0"/>
      <w:divBdr>
        <w:top w:val="none" w:sz="0" w:space="0" w:color="auto"/>
        <w:left w:val="none" w:sz="0" w:space="0" w:color="auto"/>
        <w:bottom w:val="none" w:sz="0" w:space="0" w:color="auto"/>
        <w:right w:val="none" w:sz="0" w:space="0" w:color="auto"/>
      </w:divBdr>
    </w:div>
    <w:div w:id="1189022799">
      <w:bodyDiv w:val="1"/>
      <w:marLeft w:val="0"/>
      <w:marRight w:val="0"/>
      <w:marTop w:val="0"/>
      <w:marBottom w:val="0"/>
      <w:divBdr>
        <w:top w:val="none" w:sz="0" w:space="0" w:color="auto"/>
        <w:left w:val="none" w:sz="0" w:space="0" w:color="auto"/>
        <w:bottom w:val="none" w:sz="0" w:space="0" w:color="auto"/>
        <w:right w:val="none" w:sz="0" w:space="0" w:color="auto"/>
      </w:divBdr>
    </w:div>
    <w:div w:id="1189028466">
      <w:bodyDiv w:val="1"/>
      <w:marLeft w:val="0"/>
      <w:marRight w:val="0"/>
      <w:marTop w:val="0"/>
      <w:marBottom w:val="0"/>
      <w:divBdr>
        <w:top w:val="none" w:sz="0" w:space="0" w:color="auto"/>
        <w:left w:val="none" w:sz="0" w:space="0" w:color="auto"/>
        <w:bottom w:val="none" w:sz="0" w:space="0" w:color="auto"/>
        <w:right w:val="none" w:sz="0" w:space="0" w:color="auto"/>
      </w:divBdr>
    </w:div>
    <w:div w:id="1189100765">
      <w:bodyDiv w:val="1"/>
      <w:marLeft w:val="0"/>
      <w:marRight w:val="0"/>
      <w:marTop w:val="0"/>
      <w:marBottom w:val="0"/>
      <w:divBdr>
        <w:top w:val="none" w:sz="0" w:space="0" w:color="auto"/>
        <w:left w:val="none" w:sz="0" w:space="0" w:color="auto"/>
        <w:bottom w:val="none" w:sz="0" w:space="0" w:color="auto"/>
        <w:right w:val="none" w:sz="0" w:space="0" w:color="auto"/>
      </w:divBdr>
    </w:div>
    <w:div w:id="1189218000">
      <w:bodyDiv w:val="1"/>
      <w:marLeft w:val="0"/>
      <w:marRight w:val="0"/>
      <w:marTop w:val="0"/>
      <w:marBottom w:val="0"/>
      <w:divBdr>
        <w:top w:val="none" w:sz="0" w:space="0" w:color="auto"/>
        <w:left w:val="none" w:sz="0" w:space="0" w:color="auto"/>
        <w:bottom w:val="none" w:sz="0" w:space="0" w:color="auto"/>
        <w:right w:val="none" w:sz="0" w:space="0" w:color="auto"/>
      </w:divBdr>
    </w:div>
    <w:div w:id="1189293051">
      <w:bodyDiv w:val="1"/>
      <w:marLeft w:val="0"/>
      <w:marRight w:val="0"/>
      <w:marTop w:val="0"/>
      <w:marBottom w:val="0"/>
      <w:divBdr>
        <w:top w:val="none" w:sz="0" w:space="0" w:color="auto"/>
        <w:left w:val="none" w:sz="0" w:space="0" w:color="auto"/>
        <w:bottom w:val="none" w:sz="0" w:space="0" w:color="auto"/>
        <w:right w:val="none" w:sz="0" w:space="0" w:color="auto"/>
      </w:divBdr>
    </w:div>
    <w:div w:id="1189369756">
      <w:bodyDiv w:val="1"/>
      <w:marLeft w:val="0"/>
      <w:marRight w:val="0"/>
      <w:marTop w:val="0"/>
      <w:marBottom w:val="0"/>
      <w:divBdr>
        <w:top w:val="none" w:sz="0" w:space="0" w:color="auto"/>
        <w:left w:val="none" w:sz="0" w:space="0" w:color="auto"/>
        <w:bottom w:val="none" w:sz="0" w:space="0" w:color="auto"/>
        <w:right w:val="none" w:sz="0" w:space="0" w:color="auto"/>
      </w:divBdr>
    </w:div>
    <w:div w:id="1189680977">
      <w:bodyDiv w:val="1"/>
      <w:marLeft w:val="0"/>
      <w:marRight w:val="0"/>
      <w:marTop w:val="0"/>
      <w:marBottom w:val="0"/>
      <w:divBdr>
        <w:top w:val="none" w:sz="0" w:space="0" w:color="auto"/>
        <w:left w:val="none" w:sz="0" w:space="0" w:color="auto"/>
        <w:bottom w:val="none" w:sz="0" w:space="0" w:color="auto"/>
        <w:right w:val="none" w:sz="0" w:space="0" w:color="auto"/>
      </w:divBdr>
    </w:div>
    <w:div w:id="1189828251">
      <w:bodyDiv w:val="1"/>
      <w:marLeft w:val="0"/>
      <w:marRight w:val="0"/>
      <w:marTop w:val="0"/>
      <w:marBottom w:val="0"/>
      <w:divBdr>
        <w:top w:val="none" w:sz="0" w:space="0" w:color="auto"/>
        <w:left w:val="none" w:sz="0" w:space="0" w:color="auto"/>
        <w:bottom w:val="none" w:sz="0" w:space="0" w:color="auto"/>
        <w:right w:val="none" w:sz="0" w:space="0" w:color="auto"/>
      </w:divBdr>
    </w:div>
    <w:div w:id="1189833723">
      <w:bodyDiv w:val="1"/>
      <w:marLeft w:val="0"/>
      <w:marRight w:val="0"/>
      <w:marTop w:val="0"/>
      <w:marBottom w:val="0"/>
      <w:divBdr>
        <w:top w:val="none" w:sz="0" w:space="0" w:color="auto"/>
        <w:left w:val="none" w:sz="0" w:space="0" w:color="auto"/>
        <w:bottom w:val="none" w:sz="0" w:space="0" w:color="auto"/>
        <w:right w:val="none" w:sz="0" w:space="0" w:color="auto"/>
      </w:divBdr>
    </w:div>
    <w:div w:id="1189874299">
      <w:bodyDiv w:val="1"/>
      <w:marLeft w:val="0"/>
      <w:marRight w:val="0"/>
      <w:marTop w:val="0"/>
      <w:marBottom w:val="0"/>
      <w:divBdr>
        <w:top w:val="none" w:sz="0" w:space="0" w:color="auto"/>
        <w:left w:val="none" w:sz="0" w:space="0" w:color="auto"/>
        <w:bottom w:val="none" w:sz="0" w:space="0" w:color="auto"/>
        <w:right w:val="none" w:sz="0" w:space="0" w:color="auto"/>
      </w:divBdr>
    </w:div>
    <w:div w:id="1189947020">
      <w:bodyDiv w:val="1"/>
      <w:marLeft w:val="0"/>
      <w:marRight w:val="0"/>
      <w:marTop w:val="0"/>
      <w:marBottom w:val="0"/>
      <w:divBdr>
        <w:top w:val="none" w:sz="0" w:space="0" w:color="auto"/>
        <w:left w:val="none" w:sz="0" w:space="0" w:color="auto"/>
        <w:bottom w:val="none" w:sz="0" w:space="0" w:color="auto"/>
        <w:right w:val="none" w:sz="0" w:space="0" w:color="auto"/>
      </w:divBdr>
    </w:div>
    <w:div w:id="1190097099">
      <w:bodyDiv w:val="1"/>
      <w:marLeft w:val="0"/>
      <w:marRight w:val="0"/>
      <w:marTop w:val="0"/>
      <w:marBottom w:val="0"/>
      <w:divBdr>
        <w:top w:val="none" w:sz="0" w:space="0" w:color="auto"/>
        <w:left w:val="none" w:sz="0" w:space="0" w:color="auto"/>
        <w:bottom w:val="none" w:sz="0" w:space="0" w:color="auto"/>
        <w:right w:val="none" w:sz="0" w:space="0" w:color="auto"/>
      </w:divBdr>
    </w:div>
    <w:div w:id="1190217430">
      <w:bodyDiv w:val="1"/>
      <w:marLeft w:val="0"/>
      <w:marRight w:val="0"/>
      <w:marTop w:val="0"/>
      <w:marBottom w:val="0"/>
      <w:divBdr>
        <w:top w:val="none" w:sz="0" w:space="0" w:color="auto"/>
        <w:left w:val="none" w:sz="0" w:space="0" w:color="auto"/>
        <w:bottom w:val="none" w:sz="0" w:space="0" w:color="auto"/>
        <w:right w:val="none" w:sz="0" w:space="0" w:color="auto"/>
      </w:divBdr>
    </w:div>
    <w:div w:id="1190677260">
      <w:bodyDiv w:val="1"/>
      <w:marLeft w:val="0"/>
      <w:marRight w:val="0"/>
      <w:marTop w:val="0"/>
      <w:marBottom w:val="0"/>
      <w:divBdr>
        <w:top w:val="none" w:sz="0" w:space="0" w:color="auto"/>
        <w:left w:val="none" w:sz="0" w:space="0" w:color="auto"/>
        <w:bottom w:val="none" w:sz="0" w:space="0" w:color="auto"/>
        <w:right w:val="none" w:sz="0" w:space="0" w:color="auto"/>
      </w:divBdr>
    </w:div>
    <w:div w:id="1190795679">
      <w:bodyDiv w:val="1"/>
      <w:marLeft w:val="0"/>
      <w:marRight w:val="0"/>
      <w:marTop w:val="0"/>
      <w:marBottom w:val="0"/>
      <w:divBdr>
        <w:top w:val="none" w:sz="0" w:space="0" w:color="auto"/>
        <w:left w:val="none" w:sz="0" w:space="0" w:color="auto"/>
        <w:bottom w:val="none" w:sz="0" w:space="0" w:color="auto"/>
        <w:right w:val="none" w:sz="0" w:space="0" w:color="auto"/>
      </w:divBdr>
    </w:div>
    <w:div w:id="1191071246">
      <w:bodyDiv w:val="1"/>
      <w:marLeft w:val="0"/>
      <w:marRight w:val="0"/>
      <w:marTop w:val="0"/>
      <w:marBottom w:val="0"/>
      <w:divBdr>
        <w:top w:val="none" w:sz="0" w:space="0" w:color="auto"/>
        <w:left w:val="none" w:sz="0" w:space="0" w:color="auto"/>
        <w:bottom w:val="none" w:sz="0" w:space="0" w:color="auto"/>
        <w:right w:val="none" w:sz="0" w:space="0" w:color="auto"/>
      </w:divBdr>
    </w:div>
    <w:div w:id="1191145550">
      <w:bodyDiv w:val="1"/>
      <w:marLeft w:val="0"/>
      <w:marRight w:val="0"/>
      <w:marTop w:val="0"/>
      <w:marBottom w:val="0"/>
      <w:divBdr>
        <w:top w:val="none" w:sz="0" w:space="0" w:color="auto"/>
        <w:left w:val="none" w:sz="0" w:space="0" w:color="auto"/>
        <w:bottom w:val="none" w:sz="0" w:space="0" w:color="auto"/>
        <w:right w:val="none" w:sz="0" w:space="0" w:color="auto"/>
      </w:divBdr>
    </w:div>
    <w:div w:id="1191265507">
      <w:bodyDiv w:val="1"/>
      <w:marLeft w:val="0"/>
      <w:marRight w:val="0"/>
      <w:marTop w:val="0"/>
      <w:marBottom w:val="0"/>
      <w:divBdr>
        <w:top w:val="none" w:sz="0" w:space="0" w:color="auto"/>
        <w:left w:val="none" w:sz="0" w:space="0" w:color="auto"/>
        <w:bottom w:val="none" w:sz="0" w:space="0" w:color="auto"/>
        <w:right w:val="none" w:sz="0" w:space="0" w:color="auto"/>
      </w:divBdr>
    </w:div>
    <w:div w:id="1191337184">
      <w:bodyDiv w:val="1"/>
      <w:marLeft w:val="0"/>
      <w:marRight w:val="0"/>
      <w:marTop w:val="0"/>
      <w:marBottom w:val="0"/>
      <w:divBdr>
        <w:top w:val="none" w:sz="0" w:space="0" w:color="auto"/>
        <w:left w:val="none" w:sz="0" w:space="0" w:color="auto"/>
        <w:bottom w:val="none" w:sz="0" w:space="0" w:color="auto"/>
        <w:right w:val="none" w:sz="0" w:space="0" w:color="auto"/>
      </w:divBdr>
    </w:div>
    <w:div w:id="1191525966">
      <w:bodyDiv w:val="1"/>
      <w:marLeft w:val="0"/>
      <w:marRight w:val="0"/>
      <w:marTop w:val="0"/>
      <w:marBottom w:val="0"/>
      <w:divBdr>
        <w:top w:val="none" w:sz="0" w:space="0" w:color="auto"/>
        <w:left w:val="none" w:sz="0" w:space="0" w:color="auto"/>
        <w:bottom w:val="none" w:sz="0" w:space="0" w:color="auto"/>
        <w:right w:val="none" w:sz="0" w:space="0" w:color="auto"/>
      </w:divBdr>
    </w:div>
    <w:div w:id="1191838748">
      <w:bodyDiv w:val="1"/>
      <w:marLeft w:val="0"/>
      <w:marRight w:val="0"/>
      <w:marTop w:val="0"/>
      <w:marBottom w:val="0"/>
      <w:divBdr>
        <w:top w:val="none" w:sz="0" w:space="0" w:color="auto"/>
        <w:left w:val="none" w:sz="0" w:space="0" w:color="auto"/>
        <w:bottom w:val="none" w:sz="0" w:space="0" w:color="auto"/>
        <w:right w:val="none" w:sz="0" w:space="0" w:color="auto"/>
      </w:divBdr>
    </w:div>
    <w:div w:id="1192113757">
      <w:bodyDiv w:val="1"/>
      <w:marLeft w:val="0"/>
      <w:marRight w:val="0"/>
      <w:marTop w:val="0"/>
      <w:marBottom w:val="0"/>
      <w:divBdr>
        <w:top w:val="none" w:sz="0" w:space="0" w:color="auto"/>
        <w:left w:val="none" w:sz="0" w:space="0" w:color="auto"/>
        <w:bottom w:val="none" w:sz="0" w:space="0" w:color="auto"/>
        <w:right w:val="none" w:sz="0" w:space="0" w:color="auto"/>
      </w:divBdr>
    </w:div>
    <w:div w:id="1192183853">
      <w:bodyDiv w:val="1"/>
      <w:marLeft w:val="0"/>
      <w:marRight w:val="0"/>
      <w:marTop w:val="0"/>
      <w:marBottom w:val="0"/>
      <w:divBdr>
        <w:top w:val="none" w:sz="0" w:space="0" w:color="auto"/>
        <w:left w:val="none" w:sz="0" w:space="0" w:color="auto"/>
        <w:bottom w:val="none" w:sz="0" w:space="0" w:color="auto"/>
        <w:right w:val="none" w:sz="0" w:space="0" w:color="auto"/>
      </w:divBdr>
    </w:div>
    <w:div w:id="1192231900">
      <w:bodyDiv w:val="1"/>
      <w:marLeft w:val="0"/>
      <w:marRight w:val="0"/>
      <w:marTop w:val="0"/>
      <w:marBottom w:val="0"/>
      <w:divBdr>
        <w:top w:val="none" w:sz="0" w:space="0" w:color="auto"/>
        <w:left w:val="none" w:sz="0" w:space="0" w:color="auto"/>
        <w:bottom w:val="none" w:sz="0" w:space="0" w:color="auto"/>
        <w:right w:val="none" w:sz="0" w:space="0" w:color="auto"/>
      </w:divBdr>
    </w:div>
    <w:div w:id="1192259845">
      <w:bodyDiv w:val="1"/>
      <w:marLeft w:val="0"/>
      <w:marRight w:val="0"/>
      <w:marTop w:val="0"/>
      <w:marBottom w:val="0"/>
      <w:divBdr>
        <w:top w:val="none" w:sz="0" w:space="0" w:color="auto"/>
        <w:left w:val="none" w:sz="0" w:space="0" w:color="auto"/>
        <w:bottom w:val="none" w:sz="0" w:space="0" w:color="auto"/>
        <w:right w:val="none" w:sz="0" w:space="0" w:color="auto"/>
      </w:divBdr>
    </w:div>
    <w:div w:id="1192644217">
      <w:bodyDiv w:val="1"/>
      <w:marLeft w:val="0"/>
      <w:marRight w:val="0"/>
      <w:marTop w:val="0"/>
      <w:marBottom w:val="0"/>
      <w:divBdr>
        <w:top w:val="none" w:sz="0" w:space="0" w:color="auto"/>
        <w:left w:val="none" w:sz="0" w:space="0" w:color="auto"/>
        <w:bottom w:val="none" w:sz="0" w:space="0" w:color="auto"/>
        <w:right w:val="none" w:sz="0" w:space="0" w:color="auto"/>
      </w:divBdr>
    </w:div>
    <w:div w:id="1193152800">
      <w:bodyDiv w:val="1"/>
      <w:marLeft w:val="0"/>
      <w:marRight w:val="0"/>
      <w:marTop w:val="0"/>
      <w:marBottom w:val="0"/>
      <w:divBdr>
        <w:top w:val="none" w:sz="0" w:space="0" w:color="auto"/>
        <w:left w:val="none" w:sz="0" w:space="0" w:color="auto"/>
        <w:bottom w:val="none" w:sz="0" w:space="0" w:color="auto"/>
        <w:right w:val="none" w:sz="0" w:space="0" w:color="auto"/>
      </w:divBdr>
    </w:div>
    <w:div w:id="1193228380">
      <w:bodyDiv w:val="1"/>
      <w:marLeft w:val="0"/>
      <w:marRight w:val="0"/>
      <w:marTop w:val="0"/>
      <w:marBottom w:val="0"/>
      <w:divBdr>
        <w:top w:val="none" w:sz="0" w:space="0" w:color="auto"/>
        <w:left w:val="none" w:sz="0" w:space="0" w:color="auto"/>
        <w:bottom w:val="none" w:sz="0" w:space="0" w:color="auto"/>
        <w:right w:val="none" w:sz="0" w:space="0" w:color="auto"/>
      </w:divBdr>
    </w:div>
    <w:div w:id="1193417571">
      <w:bodyDiv w:val="1"/>
      <w:marLeft w:val="0"/>
      <w:marRight w:val="0"/>
      <w:marTop w:val="0"/>
      <w:marBottom w:val="0"/>
      <w:divBdr>
        <w:top w:val="none" w:sz="0" w:space="0" w:color="auto"/>
        <w:left w:val="none" w:sz="0" w:space="0" w:color="auto"/>
        <w:bottom w:val="none" w:sz="0" w:space="0" w:color="auto"/>
        <w:right w:val="none" w:sz="0" w:space="0" w:color="auto"/>
      </w:divBdr>
    </w:div>
    <w:div w:id="1193762485">
      <w:bodyDiv w:val="1"/>
      <w:marLeft w:val="0"/>
      <w:marRight w:val="0"/>
      <w:marTop w:val="0"/>
      <w:marBottom w:val="0"/>
      <w:divBdr>
        <w:top w:val="none" w:sz="0" w:space="0" w:color="auto"/>
        <w:left w:val="none" w:sz="0" w:space="0" w:color="auto"/>
        <w:bottom w:val="none" w:sz="0" w:space="0" w:color="auto"/>
        <w:right w:val="none" w:sz="0" w:space="0" w:color="auto"/>
      </w:divBdr>
    </w:div>
    <w:div w:id="1193808137">
      <w:bodyDiv w:val="1"/>
      <w:marLeft w:val="0"/>
      <w:marRight w:val="0"/>
      <w:marTop w:val="0"/>
      <w:marBottom w:val="0"/>
      <w:divBdr>
        <w:top w:val="none" w:sz="0" w:space="0" w:color="auto"/>
        <w:left w:val="none" w:sz="0" w:space="0" w:color="auto"/>
        <w:bottom w:val="none" w:sz="0" w:space="0" w:color="auto"/>
        <w:right w:val="none" w:sz="0" w:space="0" w:color="auto"/>
      </w:divBdr>
    </w:div>
    <w:div w:id="1193809580">
      <w:bodyDiv w:val="1"/>
      <w:marLeft w:val="0"/>
      <w:marRight w:val="0"/>
      <w:marTop w:val="0"/>
      <w:marBottom w:val="0"/>
      <w:divBdr>
        <w:top w:val="none" w:sz="0" w:space="0" w:color="auto"/>
        <w:left w:val="none" w:sz="0" w:space="0" w:color="auto"/>
        <w:bottom w:val="none" w:sz="0" w:space="0" w:color="auto"/>
        <w:right w:val="none" w:sz="0" w:space="0" w:color="auto"/>
      </w:divBdr>
    </w:div>
    <w:div w:id="1194225166">
      <w:bodyDiv w:val="1"/>
      <w:marLeft w:val="0"/>
      <w:marRight w:val="0"/>
      <w:marTop w:val="0"/>
      <w:marBottom w:val="0"/>
      <w:divBdr>
        <w:top w:val="none" w:sz="0" w:space="0" w:color="auto"/>
        <w:left w:val="none" w:sz="0" w:space="0" w:color="auto"/>
        <w:bottom w:val="none" w:sz="0" w:space="0" w:color="auto"/>
        <w:right w:val="none" w:sz="0" w:space="0" w:color="auto"/>
      </w:divBdr>
    </w:div>
    <w:div w:id="1194340036">
      <w:bodyDiv w:val="1"/>
      <w:marLeft w:val="0"/>
      <w:marRight w:val="0"/>
      <w:marTop w:val="0"/>
      <w:marBottom w:val="0"/>
      <w:divBdr>
        <w:top w:val="none" w:sz="0" w:space="0" w:color="auto"/>
        <w:left w:val="none" w:sz="0" w:space="0" w:color="auto"/>
        <w:bottom w:val="none" w:sz="0" w:space="0" w:color="auto"/>
        <w:right w:val="none" w:sz="0" w:space="0" w:color="auto"/>
      </w:divBdr>
    </w:div>
    <w:div w:id="1194344836">
      <w:bodyDiv w:val="1"/>
      <w:marLeft w:val="0"/>
      <w:marRight w:val="0"/>
      <w:marTop w:val="0"/>
      <w:marBottom w:val="0"/>
      <w:divBdr>
        <w:top w:val="none" w:sz="0" w:space="0" w:color="auto"/>
        <w:left w:val="none" w:sz="0" w:space="0" w:color="auto"/>
        <w:bottom w:val="none" w:sz="0" w:space="0" w:color="auto"/>
        <w:right w:val="none" w:sz="0" w:space="0" w:color="auto"/>
      </w:divBdr>
    </w:div>
    <w:div w:id="1194610787">
      <w:bodyDiv w:val="1"/>
      <w:marLeft w:val="0"/>
      <w:marRight w:val="0"/>
      <w:marTop w:val="0"/>
      <w:marBottom w:val="0"/>
      <w:divBdr>
        <w:top w:val="none" w:sz="0" w:space="0" w:color="auto"/>
        <w:left w:val="none" w:sz="0" w:space="0" w:color="auto"/>
        <w:bottom w:val="none" w:sz="0" w:space="0" w:color="auto"/>
        <w:right w:val="none" w:sz="0" w:space="0" w:color="auto"/>
      </w:divBdr>
    </w:div>
    <w:div w:id="1194658357">
      <w:bodyDiv w:val="1"/>
      <w:marLeft w:val="0"/>
      <w:marRight w:val="0"/>
      <w:marTop w:val="0"/>
      <w:marBottom w:val="0"/>
      <w:divBdr>
        <w:top w:val="none" w:sz="0" w:space="0" w:color="auto"/>
        <w:left w:val="none" w:sz="0" w:space="0" w:color="auto"/>
        <w:bottom w:val="none" w:sz="0" w:space="0" w:color="auto"/>
        <w:right w:val="none" w:sz="0" w:space="0" w:color="auto"/>
      </w:divBdr>
    </w:div>
    <w:div w:id="1195265272">
      <w:bodyDiv w:val="1"/>
      <w:marLeft w:val="0"/>
      <w:marRight w:val="0"/>
      <w:marTop w:val="0"/>
      <w:marBottom w:val="0"/>
      <w:divBdr>
        <w:top w:val="none" w:sz="0" w:space="0" w:color="auto"/>
        <w:left w:val="none" w:sz="0" w:space="0" w:color="auto"/>
        <w:bottom w:val="none" w:sz="0" w:space="0" w:color="auto"/>
        <w:right w:val="none" w:sz="0" w:space="0" w:color="auto"/>
      </w:divBdr>
    </w:div>
    <w:div w:id="1195532509">
      <w:bodyDiv w:val="1"/>
      <w:marLeft w:val="0"/>
      <w:marRight w:val="0"/>
      <w:marTop w:val="0"/>
      <w:marBottom w:val="0"/>
      <w:divBdr>
        <w:top w:val="none" w:sz="0" w:space="0" w:color="auto"/>
        <w:left w:val="none" w:sz="0" w:space="0" w:color="auto"/>
        <w:bottom w:val="none" w:sz="0" w:space="0" w:color="auto"/>
        <w:right w:val="none" w:sz="0" w:space="0" w:color="auto"/>
      </w:divBdr>
    </w:div>
    <w:div w:id="1195535658">
      <w:bodyDiv w:val="1"/>
      <w:marLeft w:val="0"/>
      <w:marRight w:val="0"/>
      <w:marTop w:val="0"/>
      <w:marBottom w:val="0"/>
      <w:divBdr>
        <w:top w:val="none" w:sz="0" w:space="0" w:color="auto"/>
        <w:left w:val="none" w:sz="0" w:space="0" w:color="auto"/>
        <w:bottom w:val="none" w:sz="0" w:space="0" w:color="auto"/>
        <w:right w:val="none" w:sz="0" w:space="0" w:color="auto"/>
      </w:divBdr>
    </w:div>
    <w:div w:id="1195726902">
      <w:bodyDiv w:val="1"/>
      <w:marLeft w:val="0"/>
      <w:marRight w:val="0"/>
      <w:marTop w:val="0"/>
      <w:marBottom w:val="0"/>
      <w:divBdr>
        <w:top w:val="none" w:sz="0" w:space="0" w:color="auto"/>
        <w:left w:val="none" w:sz="0" w:space="0" w:color="auto"/>
        <w:bottom w:val="none" w:sz="0" w:space="0" w:color="auto"/>
        <w:right w:val="none" w:sz="0" w:space="0" w:color="auto"/>
      </w:divBdr>
    </w:div>
    <w:div w:id="1195846178">
      <w:bodyDiv w:val="1"/>
      <w:marLeft w:val="0"/>
      <w:marRight w:val="0"/>
      <w:marTop w:val="0"/>
      <w:marBottom w:val="0"/>
      <w:divBdr>
        <w:top w:val="none" w:sz="0" w:space="0" w:color="auto"/>
        <w:left w:val="none" w:sz="0" w:space="0" w:color="auto"/>
        <w:bottom w:val="none" w:sz="0" w:space="0" w:color="auto"/>
        <w:right w:val="none" w:sz="0" w:space="0" w:color="auto"/>
      </w:divBdr>
    </w:div>
    <w:div w:id="1195847537">
      <w:bodyDiv w:val="1"/>
      <w:marLeft w:val="0"/>
      <w:marRight w:val="0"/>
      <w:marTop w:val="0"/>
      <w:marBottom w:val="0"/>
      <w:divBdr>
        <w:top w:val="none" w:sz="0" w:space="0" w:color="auto"/>
        <w:left w:val="none" w:sz="0" w:space="0" w:color="auto"/>
        <w:bottom w:val="none" w:sz="0" w:space="0" w:color="auto"/>
        <w:right w:val="none" w:sz="0" w:space="0" w:color="auto"/>
      </w:divBdr>
    </w:div>
    <w:div w:id="1196037261">
      <w:bodyDiv w:val="1"/>
      <w:marLeft w:val="0"/>
      <w:marRight w:val="0"/>
      <w:marTop w:val="0"/>
      <w:marBottom w:val="0"/>
      <w:divBdr>
        <w:top w:val="none" w:sz="0" w:space="0" w:color="auto"/>
        <w:left w:val="none" w:sz="0" w:space="0" w:color="auto"/>
        <w:bottom w:val="none" w:sz="0" w:space="0" w:color="auto"/>
        <w:right w:val="none" w:sz="0" w:space="0" w:color="auto"/>
      </w:divBdr>
    </w:div>
    <w:div w:id="1196502798">
      <w:bodyDiv w:val="1"/>
      <w:marLeft w:val="0"/>
      <w:marRight w:val="0"/>
      <w:marTop w:val="0"/>
      <w:marBottom w:val="0"/>
      <w:divBdr>
        <w:top w:val="none" w:sz="0" w:space="0" w:color="auto"/>
        <w:left w:val="none" w:sz="0" w:space="0" w:color="auto"/>
        <w:bottom w:val="none" w:sz="0" w:space="0" w:color="auto"/>
        <w:right w:val="none" w:sz="0" w:space="0" w:color="auto"/>
      </w:divBdr>
    </w:div>
    <w:div w:id="1196578704">
      <w:bodyDiv w:val="1"/>
      <w:marLeft w:val="0"/>
      <w:marRight w:val="0"/>
      <w:marTop w:val="0"/>
      <w:marBottom w:val="0"/>
      <w:divBdr>
        <w:top w:val="none" w:sz="0" w:space="0" w:color="auto"/>
        <w:left w:val="none" w:sz="0" w:space="0" w:color="auto"/>
        <w:bottom w:val="none" w:sz="0" w:space="0" w:color="auto"/>
        <w:right w:val="none" w:sz="0" w:space="0" w:color="auto"/>
      </w:divBdr>
    </w:div>
    <w:div w:id="1196843058">
      <w:bodyDiv w:val="1"/>
      <w:marLeft w:val="0"/>
      <w:marRight w:val="0"/>
      <w:marTop w:val="0"/>
      <w:marBottom w:val="0"/>
      <w:divBdr>
        <w:top w:val="none" w:sz="0" w:space="0" w:color="auto"/>
        <w:left w:val="none" w:sz="0" w:space="0" w:color="auto"/>
        <w:bottom w:val="none" w:sz="0" w:space="0" w:color="auto"/>
        <w:right w:val="none" w:sz="0" w:space="0" w:color="auto"/>
      </w:divBdr>
    </w:div>
    <w:div w:id="1196889541">
      <w:bodyDiv w:val="1"/>
      <w:marLeft w:val="0"/>
      <w:marRight w:val="0"/>
      <w:marTop w:val="0"/>
      <w:marBottom w:val="0"/>
      <w:divBdr>
        <w:top w:val="none" w:sz="0" w:space="0" w:color="auto"/>
        <w:left w:val="none" w:sz="0" w:space="0" w:color="auto"/>
        <w:bottom w:val="none" w:sz="0" w:space="0" w:color="auto"/>
        <w:right w:val="none" w:sz="0" w:space="0" w:color="auto"/>
      </w:divBdr>
    </w:div>
    <w:div w:id="1196894596">
      <w:bodyDiv w:val="1"/>
      <w:marLeft w:val="0"/>
      <w:marRight w:val="0"/>
      <w:marTop w:val="0"/>
      <w:marBottom w:val="0"/>
      <w:divBdr>
        <w:top w:val="none" w:sz="0" w:space="0" w:color="auto"/>
        <w:left w:val="none" w:sz="0" w:space="0" w:color="auto"/>
        <w:bottom w:val="none" w:sz="0" w:space="0" w:color="auto"/>
        <w:right w:val="none" w:sz="0" w:space="0" w:color="auto"/>
      </w:divBdr>
    </w:div>
    <w:div w:id="1196970386">
      <w:bodyDiv w:val="1"/>
      <w:marLeft w:val="0"/>
      <w:marRight w:val="0"/>
      <w:marTop w:val="0"/>
      <w:marBottom w:val="0"/>
      <w:divBdr>
        <w:top w:val="none" w:sz="0" w:space="0" w:color="auto"/>
        <w:left w:val="none" w:sz="0" w:space="0" w:color="auto"/>
        <w:bottom w:val="none" w:sz="0" w:space="0" w:color="auto"/>
        <w:right w:val="none" w:sz="0" w:space="0" w:color="auto"/>
      </w:divBdr>
    </w:div>
    <w:div w:id="1197506445">
      <w:bodyDiv w:val="1"/>
      <w:marLeft w:val="0"/>
      <w:marRight w:val="0"/>
      <w:marTop w:val="0"/>
      <w:marBottom w:val="0"/>
      <w:divBdr>
        <w:top w:val="none" w:sz="0" w:space="0" w:color="auto"/>
        <w:left w:val="none" w:sz="0" w:space="0" w:color="auto"/>
        <w:bottom w:val="none" w:sz="0" w:space="0" w:color="auto"/>
        <w:right w:val="none" w:sz="0" w:space="0" w:color="auto"/>
      </w:divBdr>
    </w:div>
    <w:div w:id="1197542376">
      <w:bodyDiv w:val="1"/>
      <w:marLeft w:val="0"/>
      <w:marRight w:val="0"/>
      <w:marTop w:val="0"/>
      <w:marBottom w:val="0"/>
      <w:divBdr>
        <w:top w:val="none" w:sz="0" w:space="0" w:color="auto"/>
        <w:left w:val="none" w:sz="0" w:space="0" w:color="auto"/>
        <w:bottom w:val="none" w:sz="0" w:space="0" w:color="auto"/>
        <w:right w:val="none" w:sz="0" w:space="0" w:color="auto"/>
      </w:divBdr>
    </w:div>
    <w:div w:id="1197548712">
      <w:bodyDiv w:val="1"/>
      <w:marLeft w:val="0"/>
      <w:marRight w:val="0"/>
      <w:marTop w:val="0"/>
      <w:marBottom w:val="0"/>
      <w:divBdr>
        <w:top w:val="none" w:sz="0" w:space="0" w:color="auto"/>
        <w:left w:val="none" w:sz="0" w:space="0" w:color="auto"/>
        <w:bottom w:val="none" w:sz="0" w:space="0" w:color="auto"/>
        <w:right w:val="none" w:sz="0" w:space="0" w:color="auto"/>
      </w:divBdr>
    </w:div>
    <w:div w:id="1197932560">
      <w:bodyDiv w:val="1"/>
      <w:marLeft w:val="0"/>
      <w:marRight w:val="0"/>
      <w:marTop w:val="0"/>
      <w:marBottom w:val="0"/>
      <w:divBdr>
        <w:top w:val="none" w:sz="0" w:space="0" w:color="auto"/>
        <w:left w:val="none" w:sz="0" w:space="0" w:color="auto"/>
        <w:bottom w:val="none" w:sz="0" w:space="0" w:color="auto"/>
        <w:right w:val="none" w:sz="0" w:space="0" w:color="auto"/>
      </w:divBdr>
    </w:div>
    <w:div w:id="1198006358">
      <w:bodyDiv w:val="1"/>
      <w:marLeft w:val="0"/>
      <w:marRight w:val="0"/>
      <w:marTop w:val="0"/>
      <w:marBottom w:val="0"/>
      <w:divBdr>
        <w:top w:val="none" w:sz="0" w:space="0" w:color="auto"/>
        <w:left w:val="none" w:sz="0" w:space="0" w:color="auto"/>
        <w:bottom w:val="none" w:sz="0" w:space="0" w:color="auto"/>
        <w:right w:val="none" w:sz="0" w:space="0" w:color="auto"/>
      </w:divBdr>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
    <w:div w:id="1198349697">
      <w:bodyDiv w:val="1"/>
      <w:marLeft w:val="0"/>
      <w:marRight w:val="0"/>
      <w:marTop w:val="0"/>
      <w:marBottom w:val="0"/>
      <w:divBdr>
        <w:top w:val="none" w:sz="0" w:space="0" w:color="auto"/>
        <w:left w:val="none" w:sz="0" w:space="0" w:color="auto"/>
        <w:bottom w:val="none" w:sz="0" w:space="0" w:color="auto"/>
        <w:right w:val="none" w:sz="0" w:space="0" w:color="auto"/>
      </w:divBdr>
    </w:div>
    <w:div w:id="1198354364">
      <w:bodyDiv w:val="1"/>
      <w:marLeft w:val="0"/>
      <w:marRight w:val="0"/>
      <w:marTop w:val="0"/>
      <w:marBottom w:val="0"/>
      <w:divBdr>
        <w:top w:val="none" w:sz="0" w:space="0" w:color="auto"/>
        <w:left w:val="none" w:sz="0" w:space="0" w:color="auto"/>
        <w:bottom w:val="none" w:sz="0" w:space="0" w:color="auto"/>
        <w:right w:val="none" w:sz="0" w:space="0" w:color="auto"/>
      </w:divBdr>
    </w:div>
    <w:div w:id="1198591592">
      <w:bodyDiv w:val="1"/>
      <w:marLeft w:val="0"/>
      <w:marRight w:val="0"/>
      <w:marTop w:val="0"/>
      <w:marBottom w:val="0"/>
      <w:divBdr>
        <w:top w:val="none" w:sz="0" w:space="0" w:color="auto"/>
        <w:left w:val="none" w:sz="0" w:space="0" w:color="auto"/>
        <w:bottom w:val="none" w:sz="0" w:space="0" w:color="auto"/>
        <w:right w:val="none" w:sz="0" w:space="0" w:color="auto"/>
      </w:divBdr>
    </w:div>
    <w:div w:id="1198666774">
      <w:bodyDiv w:val="1"/>
      <w:marLeft w:val="0"/>
      <w:marRight w:val="0"/>
      <w:marTop w:val="0"/>
      <w:marBottom w:val="0"/>
      <w:divBdr>
        <w:top w:val="none" w:sz="0" w:space="0" w:color="auto"/>
        <w:left w:val="none" w:sz="0" w:space="0" w:color="auto"/>
        <w:bottom w:val="none" w:sz="0" w:space="0" w:color="auto"/>
        <w:right w:val="none" w:sz="0" w:space="0" w:color="auto"/>
      </w:divBdr>
    </w:div>
    <w:div w:id="1198855630">
      <w:bodyDiv w:val="1"/>
      <w:marLeft w:val="0"/>
      <w:marRight w:val="0"/>
      <w:marTop w:val="0"/>
      <w:marBottom w:val="0"/>
      <w:divBdr>
        <w:top w:val="none" w:sz="0" w:space="0" w:color="auto"/>
        <w:left w:val="none" w:sz="0" w:space="0" w:color="auto"/>
        <w:bottom w:val="none" w:sz="0" w:space="0" w:color="auto"/>
        <w:right w:val="none" w:sz="0" w:space="0" w:color="auto"/>
      </w:divBdr>
    </w:div>
    <w:div w:id="1199515171">
      <w:bodyDiv w:val="1"/>
      <w:marLeft w:val="0"/>
      <w:marRight w:val="0"/>
      <w:marTop w:val="0"/>
      <w:marBottom w:val="0"/>
      <w:divBdr>
        <w:top w:val="none" w:sz="0" w:space="0" w:color="auto"/>
        <w:left w:val="none" w:sz="0" w:space="0" w:color="auto"/>
        <w:bottom w:val="none" w:sz="0" w:space="0" w:color="auto"/>
        <w:right w:val="none" w:sz="0" w:space="0" w:color="auto"/>
      </w:divBdr>
    </w:div>
    <w:div w:id="1199515330">
      <w:bodyDiv w:val="1"/>
      <w:marLeft w:val="0"/>
      <w:marRight w:val="0"/>
      <w:marTop w:val="0"/>
      <w:marBottom w:val="0"/>
      <w:divBdr>
        <w:top w:val="none" w:sz="0" w:space="0" w:color="auto"/>
        <w:left w:val="none" w:sz="0" w:space="0" w:color="auto"/>
        <w:bottom w:val="none" w:sz="0" w:space="0" w:color="auto"/>
        <w:right w:val="none" w:sz="0" w:space="0" w:color="auto"/>
      </w:divBdr>
    </w:div>
    <w:div w:id="1199780332">
      <w:bodyDiv w:val="1"/>
      <w:marLeft w:val="0"/>
      <w:marRight w:val="0"/>
      <w:marTop w:val="0"/>
      <w:marBottom w:val="0"/>
      <w:divBdr>
        <w:top w:val="none" w:sz="0" w:space="0" w:color="auto"/>
        <w:left w:val="none" w:sz="0" w:space="0" w:color="auto"/>
        <w:bottom w:val="none" w:sz="0" w:space="0" w:color="auto"/>
        <w:right w:val="none" w:sz="0" w:space="0" w:color="auto"/>
      </w:divBdr>
    </w:div>
    <w:div w:id="1199781456">
      <w:bodyDiv w:val="1"/>
      <w:marLeft w:val="0"/>
      <w:marRight w:val="0"/>
      <w:marTop w:val="0"/>
      <w:marBottom w:val="0"/>
      <w:divBdr>
        <w:top w:val="none" w:sz="0" w:space="0" w:color="auto"/>
        <w:left w:val="none" w:sz="0" w:space="0" w:color="auto"/>
        <w:bottom w:val="none" w:sz="0" w:space="0" w:color="auto"/>
        <w:right w:val="none" w:sz="0" w:space="0" w:color="auto"/>
      </w:divBdr>
    </w:div>
    <w:div w:id="1199851858">
      <w:bodyDiv w:val="1"/>
      <w:marLeft w:val="0"/>
      <w:marRight w:val="0"/>
      <w:marTop w:val="0"/>
      <w:marBottom w:val="0"/>
      <w:divBdr>
        <w:top w:val="none" w:sz="0" w:space="0" w:color="auto"/>
        <w:left w:val="none" w:sz="0" w:space="0" w:color="auto"/>
        <w:bottom w:val="none" w:sz="0" w:space="0" w:color="auto"/>
        <w:right w:val="none" w:sz="0" w:space="0" w:color="auto"/>
      </w:divBdr>
    </w:div>
    <w:div w:id="1199930416">
      <w:bodyDiv w:val="1"/>
      <w:marLeft w:val="0"/>
      <w:marRight w:val="0"/>
      <w:marTop w:val="0"/>
      <w:marBottom w:val="0"/>
      <w:divBdr>
        <w:top w:val="none" w:sz="0" w:space="0" w:color="auto"/>
        <w:left w:val="none" w:sz="0" w:space="0" w:color="auto"/>
        <w:bottom w:val="none" w:sz="0" w:space="0" w:color="auto"/>
        <w:right w:val="none" w:sz="0" w:space="0" w:color="auto"/>
      </w:divBdr>
    </w:div>
    <w:div w:id="1200243159">
      <w:bodyDiv w:val="1"/>
      <w:marLeft w:val="0"/>
      <w:marRight w:val="0"/>
      <w:marTop w:val="0"/>
      <w:marBottom w:val="0"/>
      <w:divBdr>
        <w:top w:val="none" w:sz="0" w:space="0" w:color="auto"/>
        <w:left w:val="none" w:sz="0" w:space="0" w:color="auto"/>
        <w:bottom w:val="none" w:sz="0" w:space="0" w:color="auto"/>
        <w:right w:val="none" w:sz="0" w:space="0" w:color="auto"/>
      </w:divBdr>
    </w:div>
    <w:div w:id="1200557081">
      <w:bodyDiv w:val="1"/>
      <w:marLeft w:val="0"/>
      <w:marRight w:val="0"/>
      <w:marTop w:val="0"/>
      <w:marBottom w:val="0"/>
      <w:divBdr>
        <w:top w:val="none" w:sz="0" w:space="0" w:color="auto"/>
        <w:left w:val="none" w:sz="0" w:space="0" w:color="auto"/>
        <w:bottom w:val="none" w:sz="0" w:space="0" w:color="auto"/>
        <w:right w:val="none" w:sz="0" w:space="0" w:color="auto"/>
      </w:divBdr>
    </w:div>
    <w:div w:id="1200974720">
      <w:bodyDiv w:val="1"/>
      <w:marLeft w:val="0"/>
      <w:marRight w:val="0"/>
      <w:marTop w:val="0"/>
      <w:marBottom w:val="0"/>
      <w:divBdr>
        <w:top w:val="none" w:sz="0" w:space="0" w:color="auto"/>
        <w:left w:val="none" w:sz="0" w:space="0" w:color="auto"/>
        <w:bottom w:val="none" w:sz="0" w:space="0" w:color="auto"/>
        <w:right w:val="none" w:sz="0" w:space="0" w:color="auto"/>
      </w:divBdr>
    </w:div>
    <w:div w:id="1201018443">
      <w:bodyDiv w:val="1"/>
      <w:marLeft w:val="0"/>
      <w:marRight w:val="0"/>
      <w:marTop w:val="0"/>
      <w:marBottom w:val="0"/>
      <w:divBdr>
        <w:top w:val="none" w:sz="0" w:space="0" w:color="auto"/>
        <w:left w:val="none" w:sz="0" w:space="0" w:color="auto"/>
        <w:bottom w:val="none" w:sz="0" w:space="0" w:color="auto"/>
        <w:right w:val="none" w:sz="0" w:space="0" w:color="auto"/>
      </w:divBdr>
    </w:div>
    <w:div w:id="1201237631">
      <w:bodyDiv w:val="1"/>
      <w:marLeft w:val="0"/>
      <w:marRight w:val="0"/>
      <w:marTop w:val="0"/>
      <w:marBottom w:val="0"/>
      <w:divBdr>
        <w:top w:val="none" w:sz="0" w:space="0" w:color="auto"/>
        <w:left w:val="none" w:sz="0" w:space="0" w:color="auto"/>
        <w:bottom w:val="none" w:sz="0" w:space="0" w:color="auto"/>
        <w:right w:val="none" w:sz="0" w:space="0" w:color="auto"/>
      </w:divBdr>
    </w:div>
    <w:div w:id="1201433849">
      <w:bodyDiv w:val="1"/>
      <w:marLeft w:val="0"/>
      <w:marRight w:val="0"/>
      <w:marTop w:val="0"/>
      <w:marBottom w:val="0"/>
      <w:divBdr>
        <w:top w:val="none" w:sz="0" w:space="0" w:color="auto"/>
        <w:left w:val="none" w:sz="0" w:space="0" w:color="auto"/>
        <w:bottom w:val="none" w:sz="0" w:space="0" w:color="auto"/>
        <w:right w:val="none" w:sz="0" w:space="0" w:color="auto"/>
      </w:divBdr>
    </w:div>
    <w:div w:id="1201435256">
      <w:bodyDiv w:val="1"/>
      <w:marLeft w:val="0"/>
      <w:marRight w:val="0"/>
      <w:marTop w:val="0"/>
      <w:marBottom w:val="0"/>
      <w:divBdr>
        <w:top w:val="none" w:sz="0" w:space="0" w:color="auto"/>
        <w:left w:val="none" w:sz="0" w:space="0" w:color="auto"/>
        <w:bottom w:val="none" w:sz="0" w:space="0" w:color="auto"/>
        <w:right w:val="none" w:sz="0" w:space="0" w:color="auto"/>
      </w:divBdr>
    </w:div>
    <w:div w:id="1201550595">
      <w:bodyDiv w:val="1"/>
      <w:marLeft w:val="0"/>
      <w:marRight w:val="0"/>
      <w:marTop w:val="0"/>
      <w:marBottom w:val="0"/>
      <w:divBdr>
        <w:top w:val="none" w:sz="0" w:space="0" w:color="auto"/>
        <w:left w:val="none" w:sz="0" w:space="0" w:color="auto"/>
        <w:bottom w:val="none" w:sz="0" w:space="0" w:color="auto"/>
        <w:right w:val="none" w:sz="0" w:space="0" w:color="auto"/>
      </w:divBdr>
    </w:div>
    <w:div w:id="1201623655">
      <w:bodyDiv w:val="1"/>
      <w:marLeft w:val="0"/>
      <w:marRight w:val="0"/>
      <w:marTop w:val="0"/>
      <w:marBottom w:val="0"/>
      <w:divBdr>
        <w:top w:val="none" w:sz="0" w:space="0" w:color="auto"/>
        <w:left w:val="none" w:sz="0" w:space="0" w:color="auto"/>
        <w:bottom w:val="none" w:sz="0" w:space="0" w:color="auto"/>
        <w:right w:val="none" w:sz="0" w:space="0" w:color="auto"/>
      </w:divBdr>
    </w:div>
    <w:div w:id="1201670137">
      <w:bodyDiv w:val="1"/>
      <w:marLeft w:val="0"/>
      <w:marRight w:val="0"/>
      <w:marTop w:val="0"/>
      <w:marBottom w:val="0"/>
      <w:divBdr>
        <w:top w:val="none" w:sz="0" w:space="0" w:color="auto"/>
        <w:left w:val="none" w:sz="0" w:space="0" w:color="auto"/>
        <w:bottom w:val="none" w:sz="0" w:space="0" w:color="auto"/>
        <w:right w:val="none" w:sz="0" w:space="0" w:color="auto"/>
      </w:divBdr>
    </w:div>
    <w:div w:id="1201671946">
      <w:bodyDiv w:val="1"/>
      <w:marLeft w:val="0"/>
      <w:marRight w:val="0"/>
      <w:marTop w:val="0"/>
      <w:marBottom w:val="0"/>
      <w:divBdr>
        <w:top w:val="none" w:sz="0" w:space="0" w:color="auto"/>
        <w:left w:val="none" w:sz="0" w:space="0" w:color="auto"/>
        <w:bottom w:val="none" w:sz="0" w:space="0" w:color="auto"/>
        <w:right w:val="none" w:sz="0" w:space="0" w:color="auto"/>
      </w:divBdr>
    </w:div>
    <w:div w:id="1201749501">
      <w:bodyDiv w:val="1"/>
      <w:marLeft w:val="0"/>
      <w:marRight w:val="0"/>
      <w:marTop w:val="0"/>
      <w:marBottom w:val="0"/>
      <w:divBdr>
        <w:top w:val="none" w:sz="0" w:space="0" w:color="auto"/>
        <w:left w:val="none" w:sz="0" w:space="0" w:color="auto"/>
        <w:bottom w:val="none" w:sz="0" w:space="0" w:color="auto"/>
        <w:right w:val="none" w:sz="0" w:space="0" w:color="auto"/>
      </w:divBdr>
    </w:div>
    <w:div w:id="1202010521">
      <w:bodyDiv w:val="1"/>
      <w:marLeft w:val="0"/>
      <w:marRight w:val="0"/>
      <w:marTop w:val="0"/>
      <w:marBottom w:val="0"/>
      <w:divBdr>
        <w:top w:val="none" w:sz="0" w:space="0" w:color="auto"/>
        <w:left w:val="none" w:sz="0" w:space="0" w:color="auto"/>
        <w:bottom w:val="none" w:sz="0" w:space="0" w:color="auto"/>
        <w:right w:val="none" w:sz="0" w:space="0" w:color="auto"/>
      </w:divBdr>
    </w:div>
    <w:div w:id="1202210124">
      <w:bodyDiv w:val="1"/>
      <w:marLeft w:val="0"/>
      <w:marRight w:val="0"/>
      <w:marTop w:val="0"/>
      <w:marBottom w:val="0"/>
      <w:divBdr>
        <w:top w:val="none" w:sz="0" w:space="0" w:color="auto"/>
        <w:left w:val="none" w:sz="0" w:space="0" w:color="auto"/>
        <w:bottom w:val="none" w:sz="0" w:space="0" w:color="auto"/>
        <w:right w:val="none" w:sz="0" w:space="0" w:color="auto"/>
      </w:divBdr>
    </w:div>
    <w:div w:id="1202402261">
      <w:bodyDiv w:val="1"/>
      <w:marLeft w:val="0"/>
      <w:marRight w:val="0"/>
      <w:marTop w:val="0"/>
      <w:marBottom w:val="0"/>
      <w:divBdr>
        <w:top w:val="none" w:sz="0" w:space="0" w:color="auto"/>
        <w:left w:val="none" w:sz="0" w:space="0" w:color="auto"/>
        <w:bottom w:val="none" w:sz="0" w:space="0" w:color="auto"/>
        <w:right w:val="none" w:sz="0" w:space="0" w:color="auto"/>
      </w:divBdr>
    </w:div>
    <w:div w:id="1202594212">
      <w:bodyDiv w:val="1"/>
      <w:marLeft w:val="0"/>
      <w:marRight w:val="0"/>
      <w:marTop w:val="0"/>
      <w:marBottom w:val="0"/>
      <w:divBdr>
        <w:top w:val="none" w:sz="0" w:space="0" w:color="auto"/>
        <w:left w:val="none" w:sz="0" w:space="0" w:color="auto"/>
        <w:bottom w:val="none" w:sz="0" w:space="0" w:color="auto"/>
        <w:right w:val="none" w:sz="0" w:space="0" w:color="auto"/>
      </w:divBdr>
    </w:div>
    <w:div w:id="1202742613">
      <w:bodyDiv w:val="1"/>
      <w:marLeft w:val="0"/>
      <w:marRight w:val="0"/>
      <w:marTop w:val="0"/>
      <w:marBottom w:val="0"/>
      <w:divBdr>
        <w:top w:val="none" w:sz="0" w:space="0" w:color="auto"/>
        <w:left w:val="none" w:sz="0" w:space="0" w:color="auto"/>
        <w:bottom w:val="none" w:sz="0" w:space="0" w:color="auto"/>
        <w:right w:val="none" w:sz="0" w:space="0" w:color="auto"/>
      </w:divBdr>
    </w:div>
    <w:div w:id="1202936759">
      <w:bodyDiv w:val="1"/>
      <w:marLeft w:val="0"/>
      <w:marRight w:val="0"/>
      <w:marTop w:val="0"/>
      <w:marBottom w:val="0"/>
      <w:divBdr>
        <w:top w:val="none" w:sz="0" w:space="0" w:color="auto"/>
        <w:left w:val="none" w:sz="0" w:space="0" w:color="auto"/>
        <w:bottom w:val="none" w:sz="0" w:space="0" w:color="auto"/>
        <w:right w:val="none" w:sz="0" w:space="0" w:color="auto"/>
      </w:divBdr>
    </w:div>
    <w:div w:id="1203010099">
      <w:bodyDiv w:val="1"/>
      <w:marLeft w:val="0"/>
      <w:marRight w:val="0"/>
      <w:marTop w:val="0"/>
      <w:marBottom w:val="0"/>
      <w:divBdr>
        <w:top w:val="none" w:sz="0" w:space="0" w:color="auto"/>
        <w:left w:val="none" w:sz="0" w:space="0" w:color="auto"/>
        <w:bottom w:val="none" w:sz="0" w:space="0" w:color="auto"/>
        <w:right w:val="none" w:sz="0" w:space="0" w:color="auto"/>
      </w:divBdr>
    </w:div>
    <w:div w:id="1203251918">
      <w:bodyDiv w:val="1"/>
      <w:marLeft w:val="0"/>
      <w:marRight w:val="0"/>
      <w:marTop w:val="0"/>
      <w:marBottom w:val="0"/>
      <w:divBdr>
        <w:top w:val="none" w:sz="0" w:space="0" w:color="auto"/>
        <w:left w:val="none" w:sz="0" w:space="0" w:color="auto"/>
        <w:bottom w:val="none" w:sz="0" w:space="0" w:color="auto"/>
        <w:right w:val="none" w:sz="0" w:space="0" w:color="auto"/>
      </w:divBdr>
    </w:div>
    <w:div w:id="1203320177">
      <w:bodyDiv w:val="1"/>
      <w:marLeft w:val="0"/>
      <w:marRight w:val="0"/>
      <w:marTop w:val="0"/>
      <w:marBottom w:val="0"/>
      <w:divBdr>
        <w:top w:val="none" w:sz="0" w:space="0" w:color="auto"/>
        <w:left w:val="none" w:sz="0" w:space="0" w:color="auto"/>
        <w:bottom w:val="none" w:sz="0" w:space="0" w:color="auto"/>
        <w:right w:val="none" w:sz="0" w:space="0" w:color="auto"/>
      </w:divBdr>
    </w:div>
    <w:div w:id="1203513996">
      <w:bodyDiv w:val="1"/>
      <w:marLeft w:val="0"/>
      <w:marRight w:val="0"/>
      <w:marTop w:val="0"/>
      <w:marBottom w:val="0"/>
      <w:divBdr>
        <w:top w:val="none" w:sz="0" w:space="0" w:color="auto"/>
        <w:left w:val="none" w:sz="0" w:space="0" w:color="auto"/>
        <w:bottom w:val="none" w:sz="0" w:space="0" w:color="auto"/>
        <w:right w:val="none" w:sz="0" w:space="0" w:color="auto"/>
      </w:divBdr>
    </w:div>
    <w:div w:id="1203589351">
      <w:bodyDiv w:val="1"/>
      <w:marLeft w:val="0"/>
      <w:marRight w:val="0"/>
      <w:marTop w:val="0"/>
      <w:marBottom w:val="0"/>
      <w:divBdr>
        <w:top w:val="none" w:sz="0" w:space="0" w:color="auto"/>
        <w:left w:val="none" w:sz="0" w:space="0" w:color="auto"/>
        <w:bottom w:val="none" w:sz="0" w:space="0" w:color="auto"/>
        <w:right w:val="none" w:sz="0" w:space="0" w:color="auto"/>
      </w:divBdr>
    </w:div>
    <w:div w:id="1203640999">
      <w:bodyDiv w:val="1"/>
      <w:marLeft w:val="0"/>
      <w:marRight w:val="0"/>
      <w:marTop w:val="0"/>
      <w:marBottom w:val="0"/>
      <w:divBdr>
        <w:top w:val="none" w:sz="0" w:space="0" w:color="auto"/>
        <w:left w:val="none" w:sz="0" w:space="0" w:color="auto"/>
        <w:bottom w:val="none" w:sz="0" w:space="0" w:color="auto"/>
        <w:right w:val="none" w:sz="0" w:space="0" w:color="auto"/>
      </w:divBdr>
    </w:div>
    <w:div w:id="1204833131">
      <w:bodyDiv w:val="1"/>
      <w:marLeft w:val="0"/>
      <w:marRight w:val="0"/>
      <w:marTop w:val="0"/>
      <w:marBottom w:val="0"/>
      <w:divBdr>
        <w:top w:val="none" w:sz="0" w:space="0" w:color="auto"/>
        <w:left w:val="none" w:sz="0" w:space="0" w:color="auto"/>
        <w:bottom w:val="none" w:sz="0" w:space="0" w:color="auto"/>
        <w:right w:val="none" w:sz="0" w:space="0" w:color="auto"/>
      </w:divBdr>
    </w:div>
    <w:div w:id="1204946394">
      <w:bodyDiv w:val="1"/>
      <w:marLeft w:val="0"/>
      <w:marRight w:val="0"/>
      <w:marTop w:val="0"/>
      <w:marBottom w:val="0"/>
      <w:divBdr>
        <w:top w:val="none" w:sz="0" w:space="0" w:color="auto"/>
        <w:left w:val="none" w:sz="0" w:space="0" w:color="auto"/>
        <w:bottom w:val="none" w:sz="0" w:space="0" w:color="auto"/>
        <w:right w:val="none" w:sz="0" w:space="0" w:color="auto"/>
      </w:divBdr>
    </w:div>
    <w:div w:id="1205369781">
      <w:bodyDiv w:val="1"/>
      <w:marLeft w:val="0"/>
      <w:marRight w:val="0"/>
      <w:marTop w:val="0"/>
      <w:marBottom w:val="0"/>
      <w:divBdr>
        <w:top w:val="none" w:sz="0" w:space="0" w:color="auto"/>
        <w:left w:val="none" w:sz="0" w:space="0" w:color="auto"/>
        <w:bottom w:val="none" w:sz="0" w:space="0" w:color="auto"/>
        <w:right w:val="none" w:sz="0" w:space="0" w:color="auto"/>
      </w:divBdr>
    </w:div>
    <w:div w:id="1205488541">
      <w:bodyDiv w:val="1"/>
      <w:marLeft w:val="0"/>
      <w:marRight w:val="0"/>
      <w:marTop w:val="0"/>
      <w:marBottom w:val="0"/>
      <w:divBdr>
        <w:top w:val="none" w:sz="0" w:space="0" w:color="auto"/>
        <w:left w:val="none" w:sz="0" w:space="0" w:color="auto"/>
        <w:bottom w:val="none" w:sz="0" w:space="0" w:color="auto"/>
        <w:right w:val="none" w:sz="0" w:space="0" w:color="auto"/>
      </w:divBdr>
    </w:div>
    <w:div w:id="1205560801">
      <w:bodyDiv w:val="1"/>
      <w:marLeft w:val="0"/>
      <w:marRight w:val="0"/>
      <w:marTop w:val="0"/>
      <w:marBottom w:val="0"/>
      <w:divBdr>
        <w:top w:val="none" w:sz="0" w:space="0" w:color="auto"/>
        <w:left w:val="none" w:sz="0" w:space="0" w:color="auto"/>
        <w:bottom w:val="none" w:sz="0" w:space="0" w:color="auto"/>
        <w:right w:val="none" w:sz="0" w:space="0" w:color="auto"/>
      </w:divBdr>
    </w:div>
    <w:div w:id="1205630177">
      <w:bodyDiv w:val="1"/>
      <w:marLeft w:val="0"/>
      <w:marRight w:val="0"/>
      <w:marTop w:val="0"/>
      <w:marBottom w:val="0"/>
      <w:divBdr>
        <w:top w:val="none" w:sz="0" w:space="0" w:color="auto"/>
        <w:left w:val="none" w:sz="0" w:space="0" w:color="auto"/>
        <w:bottom w:val="none" w:sz="0" w:space="0" w:color="auto"/>
        <w:right w:val="none" w:sz="0" w:space="0" w:color="auto"/>
      </w:divBdr>
    </w:div>
    <w:div w:id="1205941603">
      <w:bodyDiv w:val="1"/>
      <w:marLeft w:val="0"/>
      <w:marRight w:val="0"/>
      <w:marTop w:val="0"/>
      <w:marBottom w:val="0"/>
      <w:divBdr>
        <w:top w:val="none" w:sz="0" w:space="0" w:color="auto"/>
        <w:left w:val="none" w:sz="0" w:space="0" w:color="auto"/>
        <w:bottom w:val="none" w:sz="0" w:space="0" w:color="auto"/>
        <w:right w:val="none" w:sz="0" w:space="0" w:color="auto"/>
      </w:divBdr>
    </w:div>
    <w:div w:id="1206021294">
      <w:bodyDiv w:val="1"/>
      <w:marLeft w:val="0"/>
      <w:marRight w:val="0"/>
      <w:marTop w:val="0"/>
      <w:marBottom w:val="0"/>
      <w:divBdr>
        <w:top w:val="none" w:sz="0" w:space="0" w:color="auto"/>
        <w:left w:val="none" w:sz="0" w:space="0" w:color="auto"/>
        <w:bottom w:val="none" w:sz="0" w:space="0" w:color="auto"/>
        <w:right w:val="none" w:sz="0" w:space="0" w:color="auto"/>
      </w:divBdr>
    </w:div>
    <w:div w:id="1206217734">
      <w:bodyDiv w:val="1"/>
      <w:marLeft w:val="0"/>
      <w:marRight w:val="0"/>
      <w:marTop w:val="0"/>
      <w:marBottom w:val="0"/>
      <w:divBdr>
        <w:top w:val="none" w:sz="0" w:space="0" w:color="auto"/>
        <w:left w:val="none" w:sz="0" w:space="0" w:color="auto"/>
        <w:bottom w:val="none" w:sz="0" w:space="0" w:color="auto"/>
        <w:right w:val="none" w:sz="0" w:space="0" w:color="auto"/>
      </w:divBdr>
    </w:div>
    <w:div w:id="1206671760">
      <w:bodyDiv w:val="1"/>
      <w:marLeft w:val="0"/>
      <w:marRight w:val="0"/>
      <w:marTop w:val="0"/>
      <w:marBottom w:val="0"/>
      <w:divBdr>
        <w:top w:val="none" w:sz="0" w:space="0" w:color="auto"/>
        <w:left w:val="none" w:sz="0" w:space="0" w:color="auto"/>
        <w:bottom w:val="none" w:sz="0" w:space="0" w:color="auto"/>
        <w:right w:val="none" w:sz="0" w:space="0" w:color="auto"/>
      </w:divBdr>
    </w:div>
    <w:div w:id="1206866507">
      <w:bodyDiv w:val="1"/>
      <w:marLeft w:val="0"/>
      <w:marRight w:val="0"/>
      <w:marTop w:val="0"/>
      <w:marBottom w:val="0"/>
      <w:divBdr>
        <w:top w:val="none" w:sz="0" w:space="0" w:color="auto"/>
        <w:left w:val="none" w:sz="0" w:space="0" w:color="auto"/>
        <w:bottom w:val="none" w:sz="0" w:space="0" w:color="auto"/>
        <w:right w:val="none" w:sz="0" w:space="0" w:color="auto"/>
      </w:divBdr>
    </w:div>
    <w:div w:id="1207370539">
      <w:bodyDiv w:val="1"/>
      <w:marLeft w:val="0"/>
      <w:marRight w:val="0"/>
      <w:marTop w:val="0"/>
      <w:marBottom w:val="0"/>
      <w:divBdr>
        <w:top w:val="none" w:sz="0" w:space="0" w:color="auto"/>
        <w:left w:val="none" w:sz="0" w:space="0" w:color="auto"/>
        <w:bottom w:val="none" w:sz="0" w:space="0" w:color="auto"/>
        <w:right w:val="none" w:sz="0" w:space="0" w:color="auto"/>
      </w:divBdr>
    </w:div>
    <w:div w:id="1207833501">
      <w:bodyDiv w:val="1"/>
      <w:marLeft w:val="0"/>
      <w:marRight w:val="0"/>
      <w:marTop w:val="0"/>
      <w:marBottom w:val="0"/>
      <w:divBdr>
        <w:top w:val="none" w:sz="0" w:space="0" w:color="auto"/>
        <w:left w:val="none" w:sz="0" w:space="0" w:color="auto"/>
        <w:bottom w:val="none" w:sz="0" w:space="0" w:color="auto"/>
        <w:right w:val="none" w:sz="0" w:space="0" w:color="auto"/>
      </w:divBdr>
    </w:div>
    <w:div w:id="1207985270">
      <w:bodyDiv w:val="1"/>
      <w:marLeft w:val="0"/>
      <w:marRight w:val="0"/>
      <w:marTop w:val="0"/>
      <w:marBottom w:val="0"/>
      <w:divBdr>
        <w:top w:val="none" w:sz="0" w:space="0" w:color="auto"/>
        <w:left w:val="none" w:sz="0" w:space="0" w:color="auto"/>
        <w:bottom w:val="none" w:sz="0" w:space="0" w:color="auto"/>
        <w:right w:val="none" w:sz="0" w:space="0" w:color="auto"/>
      </w:divBdr>
    </w:div>
    <w:div w:id="1208177469">
      <w:bodyDiv w:val="1"/>
      <w:marLeft w:val="0"/>
      <w:marRight w:val="0"/>
      <w:marTop w:val="0"/>
      <w:marBottom w:val="0"/>
      <w:divBdr>
        <w:top w:val="none" w:sz="0" w:space="0" w:color="auto"/>
        <w:left w:val="none" w:sz="0" w:space="0" w:color="auto"/>
        <w:bottom w:val="none" w:sz="0" w:space="0" w:color="auto"/>
        <w:right w:val="none" w:sz="0" w:space="0" w:color="auto"/>
      </w:divBdr>
    </w:div>
    <w:div w:id="1208225483">
      <w:bodyDiv w:val="1"/>
      <w:marLeft w:val="0"/>
      <w:marRight w:val="0"/>
      <w:marTop w:val="0"/>
      <w:marBottom w:val="0"/>
      <w:divBdr>
        <w:top w:val="none" w:sz="0" w:space="0" w:color="auto"/>
        <w:left w:val="none" w:sz="0" w:space="0" w:color="auto"/>
        <w:bottom w:val="none" w:sz="0" w:space="0" w:color="auto"/>
        <w:right w:val="none" w:sz="0" w:space="0" w:color="auto"/>
      </w:divBdr>
    </w:div>
    <w:div w:id="1208293765">
      <w:bodyDiv w:val="1"/>
      <w:marLeft w:val="0"/>
      <w:marRight w:val="0"/>
      <w:marTop w:val="0"/>
      <w:marBottom w:val="0"/>
      <w:divBdr>
        <w:top w:val="none" w:sz="0" w:space="0" w:color="auto"/>
        <w:left w:val="none" w:sz="0" w:space="0" w:color="auto"/>
        <w:bottom w:val="none" w:sz="0" w:space="0" w:color="auto"/>
        <w:right w:val="none" w:sz="0" w:space="0" w:color="auto"/>
      </w:divBdr>
    </w:div>
    <w:div w:id="1208296177">
      <w:bodyDiv w:val="1"/>
      <w:marLeft w:val="0"/>
      <w:marRight w:val="0"/>
      <w:marTop w:val="0"/>
      <w:marBottom w:val="0"/>
      <w:divBdr>
        <w:top w:val="none" w:sz="0" w:space="0" w:color="auto"/>
        <w:left w:val="none" w:sz="0" w:space="0" w:color="auto"/>
        <w:bottom w:val="none" w:sz="0" w:space="0" w:color="auto"/>
        <w:right w:val="none" w:sz="0" w:space="0" w:color="auto"/>
      </w:divBdr>
    </w:div>
    <w:div w:id="1208420129">
      <w:bodyDiv w:val="1"/>
      <w:marLeft w:val="0"/>
      <w:marRight w:val="0"/>
      <w:marTop w:val="0"/>
      <w:marBottom w:val="0"/>
      <w:divBdr>
        <w:top w:val="none" w:sz="0" w:space="0" w:color="auto"/>
        <w:left w:val="none" w:sz="0" w:space="0" w:color="auto"/>
        <w:bottom w:val="none" w:sz="0" w:space="0" w:color="auto"/>
        <w:right w:val="none" w:sz="0" w:space="0" w:color="auto"/>
      </w:divBdr>
    </w:div>
    <w:div w:id="1208639262">
      <w:bodyDiv w:val="1"/>
      <w:marLeft w:val="0"/>
      <w:marRight w:val="0"/>
      <w:marTop w:val="0"/>
      <w:marBottom w:val="0"/>
      <w:divBdr>
        <w:top w:val="none" w:sz="0" w:space="0" w:color="auto"/>
        <w:left w:val="none" w:sz="0" w:space="0" w:color="auto"/>
        <w:bottom w:val="none" w:sz="0" w:space="0" w:color="auto"/>
        <w:right w:val="none" w:sz="0" w:space="0" w:color="auto"/>
      </w:divBdr>
    </w:div>
    <w:div w:id="1208641930">
      <w:bodyDiv w:val="1"/>
      <w:marLeft w:val="0"/>
      <w:marRight w:val="0"/>
      <w:marTop w:val="0"/>
      <w:marBottom w:val="0"/>
      <w:divBdr>
        <w:top w:val="none" w:sz="0" w:space="0" w:color="auto"/>
        <w:left w:val="none" w:sz="0" w:space="0" w:color="auto"/>
        <w:bottom w:val="none" w:sz="0" w:space="0" w:color="auto"/>
        <w:right w:val="none" w:sz="0" w:space="0" w:color="auto"/>
      </w:divBdr>
    </w:div>
    <w:div w:id="1208758126">
      <w:bodyDiv w:val="1"/>
      <w:marLeft w:val="0"/>
      <w:marRight w:val="0"/>
      <w:marTop w:val="0"/>
      <w:marBottom w:val="0"/>
      <w:divBdr>
        <w:top w:val="none" w:sz="0" w:space="0" w:color="auto"/>
        <w:left w:val="none" w:sz="0" w:space="0" w:color="auto"/>
        <w:bottom w:val="none" w:sz="0" w:space="0" w:color="auto"/>
        <w:right w:val="none" w:sz="0" w:space="0" w:color="auto"/>
      </w:divBdr>
    </w:div>
    <w:div w:id="1208831072">
      <w:bodyDiv w:val="1"/>
      <w:marLeft w:val="0"/>
      <w:marRight w:val="0"/>
      <w:marTop w:val="0"/>
      <w:marBottom w:val="0"/>
      <w:divBdr>
        <w:top w:val="none" w:sz="0" w:space="0" w:color="auto"/>
        <w:left w:val="none" w:sz="0" w:space="0" w:color="auto"/>
        <w:bottom w:val="none" w:sz="0" w:space="0" w:color="auto"/>
        <w:right w:val="none" w:sz="0" w:space="0" w:color="auto"/>
      </w:divBdr>
    </w:div>
    <w:div w:id="1208878785">
      <w:bodyDiv w:val="1"/>
      <w:marLeft w:val="0"/>
      <w:marRight w:val="0"/>
      <w:marTop w:val="0"/>
      <w:marBottom w:val="0"/>
      <w:divBdr>
        <w:top w:val="none" w:sz="0" w:space="0" w:color="auto"/>
        <w:left w:val="none" w:sz="0" w:space="0" w:color="auto"/>
        <w:bottom w:val="none" w:sz="0" w:space="0" w:color="auto"/>
        <w:right w:val="none" w:sz="0" w:space="0" w:color="auto"/>
      </w:divBdr>
    </w:div>
    <w:div w:id="1208952146">
      <w:bodyDiv w:val="1"/>
      <w:marLeft w:val="0"/>
      <w:marRight w:val="0"/>
      <w:marTop w:val="0"/>
      <w:marBottom w:val="0"/>
      <w:divBdr>
        <w:top w:val="none" w:sz="0" w:space="0" w:color="auto"/>
        <w:left w:val="none" w:sz="0" w:space="0" w:color="auto"/>
        <w:bottom w:val="none" w:sz="0" w:space="0" w:color="auto"/>
        <w:right w:val="none" w:sz="0" w:space="0" w:color="auto"/>
      </w:divBdr>
    </w:div>
    <w:div w:id="1209101442">
      <w:bodyDiv w:val="1"/>
      <w:marLeft w:val="0"/>
      <w:marRight w:val="0"/>
      <w:marTop w:val="0"/>
      <w:marBottom w:val="0"/>
      <w:divBdr>
        <w:top w:val="none" w:sz="0" w:space="0" w:color="auto"/>
        <w:left w:val="none" w:sz="0" w:space="0" w:color="auto"/>
        <w:bottom w:val="none" w:sz="0" w:space="0" w:color="auto"/>
        <w:right w:val="none" w:sz="0" w:space="0" w:color="auto"/>
      </w:divBdr>
    </w:div>
    <w:div w:id="1209337953">
      <w:bodyDiv w:val="1"/>
      <w:marLeft w:val="0"/>
      <w:marRight w:val="0"/>
      <w:marTop w:val="0"/>
      <w:marBottom w:val="0"/>
      <w:divBdr>
        <w:top w:val="none" w:sz="0" w:space="0" w:color="auto"/>
        <w:left w:val="none" w:sz="0" w:space="0" w:color="auto"/>
        <w:bottom w:val="none" w:sz="0" w:space="0" w:color="auto"/>
        <w:right w:val="none" w:sz="0" w:space="0" w:color="auto"/>
      </w:divBdr>
    </w:div>
    <w:div w:id="1209491896">
      <w:bodyDiv w:val="1"/>
      <w:marLeft w:val="0"/>
      <w:marRight w:val="0"/>
      <w:marTop w:val="0"/>
      <w:marBottom w:val="0"/>
      <w:divBdr>
        <w:top w:val="none" w:sz="0" w:space="0" w:color="auto"/>
        <w:left w:val="none" w:sz="0" w:space="0" w:color="auto"/>
        <w:bottom w:val="none" w:sz="0" w:space="0" w:color="auto"/>
        <w:right w:val="none" w:sz="0" w:space="0" w:color="auto"/>
      </w:divBdr>
    </w:div>
    <w:div w:id="1209563346">
      <w:bodyDiv w:val="1"/>
      <w:marLeft w:val="0"/>
      <w:marRight w:val="0"/>
      <w:marTop w:val="0"/>
      <w:marBottom w:val="0"/>
      <w:divBdr>
        <w:top w:val="none" w:sz="0" w:space="0" w:color="auto"/>
        <w:left w:val="none" w:sz="0" w:space="0" w:color="auto"/>
        <w:bottom w:val="none" w:sz="0" w:space="0" w:color="auto"/>
        <w:right w:val="none" w:sz="0" w:space="0" w:color="auto"/>
      </w:divBdr>
    </w:div>
    <w:div w:id="1209608075">
      <w:bodyDiv w:val="1"/>
      <w:marLeft w:val="0"/>
      <w:marRight w:val="0"/>
      <w:marTop w:val="0"/>
      <w:marBottom w:val="0"/>
      <w:divBdr>
        <w:top w:val="none" w:sz="0" w:space="0" w:color="auto"/>
        <w:left w:val="none" w:sz="0" w:space="0" w:color="auto"/>
        <w:bottom w:val="none" w:sz="0" w:space="0" w:color="auto"/>
        <w:right w:val="none" w:sz="0" w:space="0" w:color="auto"/>
      </w:divBdr>
    </w:div>
    <w:div w:id="1209608626">
      <w:bodyDiv w:val="1"/>
      <w:marLeft w:val="0"/>
      <w:marRight w:val="0"/>
      <w:marTop w:val="0"/>
      <w:marBottom w:val="0"/>
      <w:divBdr>
        <w:top w:val="none" w:sz="0" w:space="0" w:color="auto"/>
        <w:left w:val="none" w:sz="0" w:space="0" w:color="auto"/>
        <w:bottom w:val="none" w:sz="0" w:space="0" w:color="auto"/>
        <w:right w:val="none" w:sz="0" w:space="0" w:color="auto"/>
      </w:divBdr>
    </w:div>
    <w:div w:id="1209759076">
      <w:bodyDiv w:val="1"/>
      <w:marLeft w:val="0"/>
      <w:marRight w:val="0"/>
      <w:marTop w:val="0"/>
      <w:marBottom w:val="0"/>
      <w:divBdr>
        <w:top w:val="none" w:sz="0" w:space="0" w:color="auto"/>
        <w:left w:val="none" w:sz="0" w:space="0" w:color="auto"/>
        <w:bottom w:val="none" w:sz="0" w:space="0" w:color="auto"/>
        <w:right w:val="none" w:sz="0" w:space="0" w:color="auto"/>
      </w:divBdr>
    </w:div>
    <w:div w:id="1209798192">
      <w:bodyDiv w:val="1"/>
      <w:marLeft w:val="0"/>
      <w:marRight w:val="0"/>
      <w:marTop w:val="0"/>
      <w:marBottom w:val="0"/>
      <w:divBdr>
        <w:top w:val="none" w:sz="0" w:space="0" w:color="auto"/>
        <w:left w:val="none" w:sz="0" w:space="0" w:color="auto"/>
        <w:bottom w:val="none" w:sz="0" w:space="0" w:color="auto"/>
        <w:right w:val="none" w:sz="0" w:space="0" w:color="auto"/>
      </w:divBdr>
    </w:div>
    <w:div w:id="1209879828">
      <w:bodyDiv w:val="1"/>
      <w:marLeft w:val="0"/>
      <w:marRight w:val="0"/>
      <w:marTop w:val="0"/>
      <w:marBottom w:val="0"/>
      <w:divBdr>
        <w:top w:val="none" w:sz="0" w:space="0" w:color="auto"/>
        <w:left w:val="none" w:sz="0" w:space="0" w:color="auto"/>
        <w:bottom w:val="none" w:sz="0" w:space="0" w:color="auto"/>
        <w:right w:val="none" w:sz="0" w:space="0" w:color="auto"/>
      </w:divBdr>
    </w:div>
    <w:div w:id="1210069676">
      <w:bodyDiv w:val="1"/>
      <w:marLeft w:val="0"/>
      <w:marRight w:val="0"/>
      <w:marTop w:val="0"/>
      <w:marBottom w:val="0"/>
      <w:divBdr>
        <w:top w:val="none" w:sz="0" w:space="0" w:color="auto"/>
        <w:left w:val="none" w:sz="0" w:space="0" w:color="auto"/>
        <w:bottom w:val="none" w:sz="0" w:space="0" w:color="auto"/>
        <w:right w:val="none" w:sz="0" w:space="0" w:color="auto"/>
      </w:divBdr>
    </w:div>
    <w:div w:id="1210073090">
      <w:bodyDiv w:val="1"/>
      <w:marLeft w:val="0"/>
      <w:marRight w:val="0"/>
      <w:marTop w:val="0"/>
      <w:marBottom w:val="0"/>
      <w:divBdr>
        <w:top w:val="none" w:sz="0" w:space="0" w:color="auto"/>
        <w:left w:val="none" w:sz="0" w:space="0" w:color="auto"/>
        <w:bottom w:val="none" w:sz="0" w:space="0" w:color="auto"/>
        <w:right w:val="none" w:sz="0" w:space="0" w:color="auto"/>
      </w:divBdr>
    </w:div>
    <w:div w:id="1210726693">
      <w:bodyDiv w:val="1"/>
      <w:marLeft w:val="0"/>
      <w:marRight w:val="0"/>
      <w:marTop w:val="0"/>
      <w:marBottom w:val="0"/>
      <w:divBdr>
        <w:top w:val="none" w:sz="0" w:space="0" w:color="auto"/>
        <w:left w:val="none" w:sz="0" w:space="0" w:color="auto"/>
        <w:bottom w:val="none" w:sz="0" w:space="0" w:color="auto"/>
        <w:right w:val="none" w:sz="0" w:space="0" w:color="auto"/>
      </w:divBdr>
    </w:div>
    <w:div w:id="1210728923">
      <w:bodyDiv w:val="1"/>
      <w:marLeft w:val="0"/>
      <w:marRight w:val="0"/>
      <w:marTop w:val="0"/>
      <w:marBottom w:val="0"/>
      <w:divBdr>
        <w:top w:val="none" w:sz="0" w:space="0" w:color="auto"/>
        <w:left w:val="none" w:sz="0" w:space="0" w:color="auto"/>
        <w:bottom w:val="none" w:sz="0" w:space="0" w:color="auto"/>
        <w:right w:val="none" w:sz="0" w:space="0" w:color="auto"/>
      </w:divBdr>
    </w:div>
    <w:div w:id="1211263329">
      <w:bodyDiv w:val="1"/>
      <w:marLeft w:val="0"/>
      <w:marRight w:val="0"/>
      <w:marTop w:val="0"/>
      <w:marBottom w:val="0"/>
      <w:divBdr>
        <w:top w:val="none" w:sz="0" w:space="0" w:color="auto"/>
        <w:left w:val="none" w:sz="0" w:space="0" w:color="auto"/>
        <w:bottom w:val="none" w:sz="0" w:space="0" w:color="auto"/>
        <w:right w:val="none" w:sz="0" w:space="0" w:color="auto"/>
      </w:divBdr>
    </w:div>
    <w:div w:id="1211382054">
      <w:bodyDiv w:val="1"/>
      <w:marLeft w:val="0"/>
      <w:marRight w:val="0"/>
      <w:marTop w:val="0"/>
      <w:marBottom w:val="0"/>
      <w:divBdr>
        <w:top w:val="none" w:sz="0" w:space="0" w:color="auto"/>
        <w:left w:val="none" w:sz="0" w:space="0" w:color="auto"/>
        <w:bottom w:val="none" w:sz="0" w:space="0" w:color="auto"/>
        <w:right w:val="none" w:sz="0" w:space="0" w:color="auto"/>
      </w:divBdr>
    </w:div>
    <w:div w:id="1211385326">
      <w:bodyDiv w:val="1"/>
      <w:marLeft w:val="0"/>
      <w:marRight w:val="0"/>
      <w:marTop w:val="0"/>
      <w:marBottom w:val="0"/>
      <w:divBdr>
        <w:top w:val="none" w:sz="0" w:space="0" w:color="auto"/>
        <w:left w:val="none" w:sz="0" w:space="0" w:color="auto"/>
        <w:bottom w:val="none" w:sz="0" w:space="0" w:color="auto"/>
        <w:right w:val="none" w:sz="0" w:space="0" w:color="auto"/>
      </w:divBdr>
    </w:div>
    <w:div w:id="1211528000">
      <w:bodyDiv w:val="1"/>
      <w:marLeft w:val="0"/>
      <w:marRight w:val="0"/>
      <w:marTop w:val="0"/>
      <w:marBottom w:val="0"/>
      <w:divBdr>
        <w:top w:val="none" w:sz="0" w:space="0" w:color="auto"/>
        <w:left w:val="none" w:sz="0" w:space="0" w:color="auto"/>
        <w:bottom w:val="none" w:sz="0" w:space="0" w:color="auto"/>
        <w:right w:val="none" w:sz="0" w:space="0" w:color="auto"/>
      </w:divBdr>
    </w:div>
    <w:div w:id="1211648621">
      <w:bodyDiv w:val="1"/>
      <w:marLeft w:val="0"/>
      <w:marRight w:val="0"/>
      <w:marTop w:val="0"/>
      <w:marBottom w:val="0"/>
      <w:divBdr>
        <w:top w:val="none" w:sz="0" w:space="0" w:color="auto"/>
        <w:left w:val="none" w:sz="0" w:space="0" w:color="auto"/>
        <w:bottom w:val="none" w:sz="0" w:space="0" w:color="auto"/>
        <w:right w:val="none" w:sz="0" w:space="0" w:color="auto"/>
      </w:divBdr>
    </w:div>
    <w:div w:id="1211962080">
      <w:bodyDiv w:val="1"/>
      <w:marLeft w:val="0"/>
      <w:marRight w:val="0"/>
      <w:marTop w:val="0"/>
      <w:marBottom w:val="0"/>
      <w:divBdr>
        <w:top w:val="none" w:sz="0" w:space="0" w:color="auto"/>
        <w:left w:val="none" w:sz="0" w:space="0" w:color="auto"/>
        <w:bottom w:val="none" w:sz="0" w:space="0" w:color="auto"/>
        <w:right w:val="none" w:sz="0" w:space="0" w:color="auto"/>
      </w:divBdr>
    </w:div>
    <w:div w:id="1212158007">
      <w:bodyDiv w:val="1"/>
      <w:marLeft w:val="0"/>
      <w:marRight w:val="0"/>
      <w:marTop w:val="0"/>
      <w:marBottom w:val="0"/>
      <w:divBdr>
        <w:top w:val="none" w:sz="0" w:space="0" w:color="auto"/>
        <w:left w:val="none" w:sz="0" w:space="0" w:color="auto"/>
        <w:bottom w:val="none" w:sz="0" w:space="0" w:color="auto"/>
        <w:right w:val="none" w:sz="0" w:space="0" w:color="auto"/>
      </w:divBdr>
    </w:div>
    <w:div w:id="1212428042">
      <w:bodyDiv w:val="1"/>
      <w:marLeft w:val="0"/>
      <w:marRight w:val="0"/>
      <w:marTop w:val="0"/>
      <w:marBottom w:val="0"/>
      <w:divBdr>
        <w:top w:val="none" w:sz="0" w:space="0" w:color="auto"/>
        <w:left w:val="none" w:sz="0" w:space="0" w:color="auto"/>
        <w:bottom w:val="none" w:sz="0" w:space="0" w:color="auto"/>
        <w:right w:val="none" w:sz="0" w:space="0" w:color="auto"/>
      </w:divBdr>
    </w:div>
    <w:div w:id="1212496100">
      <w:bodyDiv w:val="1"/>
      <w:marLeft w:val="0"/>
      <w:marRight w:val="0"/>
      <w:marTop w:val="0"/>
      <w:marBottom w:val="0"/>
      <w:divBdr>
        <w:top w:val="none" w:sz="0" w:space="0" w:color="auto"/>
        <w:left w:val="none" w:sz="0" w:space="0" w:color="auto"/>
        <w:bottom w:val="none" w:sz="0" w:space="0" w:color="auto"/>
        <w:right w:val="none" w:sz="0" w:space="0" w:color="auto"/>
      </w:divBdr>
    </w:div>
    <w:div w:id="1212578944">
      <w:bodyDiv w:val="1"/>
      <w:marLeft w:val="0"/>
      <w:marRight w:val="0"/>
      <w:marTop w:val="0"/>
      <w:marBottom w:val="0"/>
      <w:divBdr>
        <w:top w:val="none" w:sz="0" w:space="0" w:color="auto"/>
        <w:left w:val="none" w:sz="0" w:space="0" w:color="auto"/>
        <w:bottom w:val="none" w:sz="0" w:space="0" w:color="auto"/>
        <w:right w:val="none" w:sz="0" w:space="0" w:color="auto"/>
      </w:divBdr>
    </w:div>
    <w:div w:id="1212888563">
      <w:bodyDiv w:val="1"/>
      <w:marLeft w:val="0"/>
      <w:marRight w:val="0"/>
      <w:marTop w:val="0"/>
      <w:marBottom w:val="0"/>
      <w:divBdr>
        <w:top w:val="none" w:sz="0" w:space="0" w:color="auto"/>
        <w:left w:val="none" w:sz="0" w:space="0" w:color="auto"/>
        <w:bottom w:val="none" w:sz="0" w:space="0" w:color="auto"/>
        <w:right w:val="none" w:sz="0" w:space="0" w:color="auto"/>
      </w:divBdr>
    </w:div>
    <w:div w:id="1213033170">
      <w:bodyDiv w:val="1"/>
      <w:marLeft w:val="0"/>
      <w:marRight w:val="0"/>
      <w:marTop w:val="0"/>
      <w:marBottom w:val="0"/>
      <w:divBdr>
        <w:top w:val="none" w:sz="0" w:space="0" w:color="auto"/>
        <w:left w:val="none" w:sz="0" w:space="0" w:color="auto"/>
        <w:bottom w:val="none" w:sz="0" w:space="0" w:color="auto"/>
        <w:right w:val="none" w:sz="0" w:space="0" w:color="auto"/>
      </w:divBdr>
    </w:div>
    <w:div w:id="1213078746">
      <w:bodyDiv w:val="1"/>
      <w:marLeft w:val="0"/>
      <w:marRight w:val="0"/>
      <w:marTop w:val="0"/>
      <w:marBottom w:val="0"/>
      <w:divBdr>
        <w:top w:val="none" w:sz="0" w:space="0" w:color="auto"/>
        <w:left w:val="none" w:sz="0" w:space="0" w:color="auto"/>
        <w:bottom w:val="none" w:sz="0" w:space="0" w:color="auto"/>
        <w:right w:val="none" w:sz="0" w:space="0" w:color="auto"/>
      </w:divBdr>
    </w:div>
    <w:div w:id="1213149805">
      <w:bodyDiv w:val="1"/>
      <w:marLeft w:val="0"/>
      <w:marRight w:val="0"/>
      <w:marTop w:val="0"/>
      <w:marBottom w:val="0"/>
      <w:divBdr>
        <w:top w:val="none" w:sz="0" w:space="0" w:color="auto"/>
        <w:left w:val="none" w:sz="0" w:space="0" w:color="auto"/>
        <w:bottom w:val="none" w:sz="0" w:space="0" w:color="auto"/>
        <w:right w:val="none" w:sz="0" w:space="0" w:color="auto"/>
      </w:divBdr>
    </w:div>
    <w:div w:id="1213269872">
      <w:bodyDiv w:val="1"/>
      <w:marLeft w:val="0"/>
      <w:marRight w:val="0"/>
      <w:marTop w:val="0"/>
      <w:marBottom w:val="0"/>
      <w:divBdr>
        <w:top w:val="none" w:sz="0" w:space="0" w:color="auto"/>
        <w:left w:val="none" w:sz="0" w:space="0" w:color="auto"/>
        <w:bottom w:val="none" w:sz="0" w:space="0" w:color="auto"/>
        <w:right w:val="none" w:sz="0" w:space="0" w:color="auto"/>
      </w:divBdr>
    </w:div>
    <w:div w:id="1213350689">
      <w:bodyDiv w:val="1"/>
      <w:marLeft w:val="0"/>
      <w:marRight w:val="0"/>
      <w:marTop w:val="0"/>
      <w:marBottom w:val="0"/>
      <w:divBdr>
        <w:top w:val="none" w:sz="0" w:space="0" w:color="auto"/>
        <w:left w:val="none" w:sz="0" w:space="0" w:color="auto"/>
        <w:bottom w:val="none" w:sz="0" w:space="0" w:color="auto"/>
        <w:right w:val="none" w:sz="0" w:space="0" w:color="auto"/>
      </w:divBdr>
    </w:div>
    <w:div w:id="1213422973">
      <w:bodyDiv w:val="1"/>
      <w:marLeft w:val="0"/>
      <w:marRight w:val="0"/>
      <w:marTop w:val="0"/>
      <w:marBottom w:val="0"/>
      <w:divBdr>
        <w:top w:val="none" w:sz="0" w:space="0" w:color="auto"/>
        <w:left w:val="none" w:sz="0" w:space="0" w:color="auto"/>
        <w:bottom w:val="none" w:sz="0" w:space="0" w:color="auto"/>
        <w:right w:val="none" w:sz="0" w:space="0" w:color="auto"/>
      </w:divBdr>
    </w:div>
    <w:div w:id="1213424418">
      <w:bodyDiv w:val="1"/>
      <w:marLeft w:val="0"/>
      <w:marRight w:val="0"/>
      <w:marTop w:val="0"/>
      <w:marBottom w:val="0"/>
      <w:divBdr>
        <w:top w:val="none" w:sz="0" w:space="0" w:color="auto"/>
        <w:left w:val="none" w:sz="0" w:space="0" w:color="auto"/>
        <w:bottom w:val="none" w:sz="0" w:space="0" w:color="auto"/>
        <w:right w:val="none" w:sz="0" w:space="0" w:color="auto"/>
      </w:divBdr>
    </w:div>
    <w:div w:id="1213542738">
      <w:bodyDiv w:val="1"/>
      <w:marLeft w:val="0"/>
      <w:marRight w:val="0"/>
      <w:marTop w:val="0"/>
      <w:marBottom w:val="0"/>
      <w:divBdr>
        <w:top w:val="none" w:sz="0" w:space="0" w:color="auto"/>
        <w:left w:val="none" w:sz="0" w:space="0" w:color="auto"/>
        <w:bottom w:val="none" w:sz="0" w:space="0" w:color="auto"/>
        <w:right w:val="none" w:sz="0" w:space="0" w:color="auto"/>
      </w:divBdr>
    </w:div>
    <w:div w:id="1213614902">
      <w:bodyDiv w:val="1"/>
      <w:marLeft w:val="0"/>
      <w:marRight w:val="0"/>
      <w:marTop w:val="0"/>
      <w:marBottom w:val="0"/>
      <w:divBdr>
        <w:top w:val="none" w:sz="0" w:space="0" w:color="auto"/>
        <w:left w:val="none" w:sz="0" w:space="0" w:color="auto"/>
        <w:bottom w:val="none" w:sz="0" w:space="0" w:color="auto"/>
        <w:right w:val="none" w:sz="0" w:space="0" w:color="auto"/>
      </w:divBdr>
    </w:div>
    <w:div w:id="1213692741">
      <w:bodyDiv w:val="1"/>
      <w:marLeft w:val="0"/>
      <w:marRight w:val="0"/>
      <w:marTop w:val="0"/>
      <w:marBottom w:val="0"/>
      <w:divBdr>
        <w:top w:val="none" w:sz="0" w:space="0" w:color="auto"/>
        <w:left w:val="none" w:sz="0" w:space="0" w:color="auto"/>
        <w:bottom w:val="none" w:sz="0" w:space="0" w:color="auto"/>
        <w:right w:val="none" w:sz="0" w:space="0" w:color="auto"/>
      </w:divBdr>
    </w:div>
    <w:div w:id="1213809234">
      <w:bodyDiv w:val="1"/>
      <w:marLeft w:val="0"/>
      <w:marRight w:val="0"/>
      <w:marTop w:val="0"/>
      <w:marBottom w:val="0"/>
      <w:divBdr>
        <w:top w:val="none" w:sz="0" w:space="0" w:color="auto"/>
        <w:left w:val="none" w:sz="0" w:space="0" w:color="auto"/>
        <w:bottom w:val="none" w:sz="0" w:space="0" w:color="auto"/>
        <w:right w:val="none" w:sz="0" w:space="0" w:color="auto"/>
      </w:divBdr>
    </w:div>
    <w:div w:id="1213998328">
      <w:bodyDiv w:val="1"/>
      <w:marLeft w:val="0"/>
      <w:marRight w:val="0"/>
      <w:marTop w:val="0"/>
      <w:marBottom w:val="0"/>
      <w:divBdr>
        <w:top w:val="none" w:sz="0" w:space="0" w:color="auto"/>
        <w:left w:val="none" w:sz="0" w:space="0" w:color="auto"/>
        <w:bottom w:val="none" w:sz="0" w:space="0" w:color="auto"/>
        <w:right w:val="none" w:sz="0" w:space="0" w:color="auto"/>
      </w:divBdr>
    </w:div>
    <w:div w:id="1214124361">
      <w:bodyDiv w:val="1"/>
      <w:marLeft w:val="0"/>
      <w:marRight w:val="0"/>
      <w:marTop w:val="0"/>
      <w:marBottom w:val="0"/>
      <w:divBdr>
        <w:top w:val="none" w:sz="0" w:space="0" w:color="auto"/>
        <w:left w:val="none" w:sz="0" w:space="0" w:color="auto"/>
        <w:bottom w:val="none" w:sz="0" w:space="0" w:color="auto"/>
        <w:right w:val="none" w:sz="0" w:space="0" w:color="auto"/>
      </w:divBdr>
    </w:div>
    <w:div w:id="1214734547">
      <w:bodyDiv w:val="1"/>
      <w:marLeft w:val="0"/>
      <w:marRight w:val="0"/>
      <w:marTop w:val="0"/>
      <w:marBottom w:val="0"/>
      <w:divBdr>
        <w:top w:val="none" w:sz="0" w:space="0" w:color="auto"/>
        <w:left w:val="none" w:sz="0" w:space="0" w:color="auto"/>
        <w:bottom w:val="none" w:sz="0" w:space="0" w:color="auto"/>
        <w:right w:val="none" w:sz="0" w:space="0" w:color="auto"/>
      </w:divBdr>
    </w:div>
    <w:div w:id="1214854170">
      <w:bodyDiv w:val="1"/>
      <w:marLeft w:val="0"/>
      <w:marRight w:val="0"/>
      <w:marTop w:val="0"/>
      <w:marBottom w:val="0"/>
      <w:divBdr>
        <w:top w:val="none" w:sz="0" w:space="0" w:color="auto"/>
        <w:left w:val="none" w:sz="0" w:space="0" w:color="auto"/>
        <w:bottom w:val="none" w:sz="0" w:space="0" w:color="auto"/>
        <w:right w:val="none" w:sz="0" w:space="0" w:color="auto"/>
      </w:divBdr>
    </w:div>
    <w:div w:id="1215316071">
      <w:bodyDiv w:val="1"/>
      <w:marLeft w:val="0"/>
      <w:marRight w:val="0"/>
      <w:marTop w:val="0"/>
      <w:marBottom w:val="0"/>
      <w:divBdr>
        <w:top w:val="none" w:sz="0" w:space="0" w:color="auto"/>
        <w:left w:val="none" w:sz="0" w:space="0" w:color="auto"/>
        <w:bottom w:val="none" w:sz="0" w:space="0" w:color="auto"/>
        <w:right w:val="none" w:sz="0" w:space="0" w:color="auto"/>
      </w:divBdr>
    </w:div>
    <w:div w:id="1215385213">
      <w:bodyDiv w:val="1"/>
      <w:marLeft w:val="0"/>
      <w:marRight w:val="0"/>
      <w:marTop w:val="0"/>
      <w:marBottom w:val="0"/>
      <w:divBdr>
        <w:top w:val="none" w:sz="0" w:space="0" w:color="auto"/>
        <w:left w:val="none" w:sz="0" w:space="0" w:color="auto"/>
        <w:bottom w:val="none" w:sz="0" w:space="0" w:color="auto"/>
        <w:right w:val="none" w:sz="0" w:space="0" w:color="auto"/>
      </w:divBdr>
    </w:div>
    <w:div w:id="1215656335">
      <w:bodyDiv w:val="1"/>
      <w:marLeft w:val="0"/>
      <w:marRight w:val="0"/>
      <w:marTop w:val="0"/>
      <w:marBottom w:val="0"/>
      <w:divBdr>
        <w:top w:val="none" w:sz="0" w:space="0" w:color="auto"/>
        <w:left w:val="none" w:sz="0" w:space="0" w:color="auto"/>
        <w:bottom w:val="none" w:sz="0" w:space="0" w:color="auto"/>
        <w:right w:val="none" w:sz="0" w:space="0" w:color="auto"/>
      </w:divBdr>
    </w:div>
    <w:div w:id="1215774169">
      <w:bodyDiv w:val="1"/>
      <w:marLeft w:val="0"/>
      <w:marRight w:val="0"/>
      <w:marTop w:val="0"/>
      <w:marBottom w:val="0"/>
      <w:divBdr>
        <w:top w:val="none" w:sz="0" w:space="0" w:color="auto"/>
        <w:left w:val="none" w:sz="0" w:space="0" w:color="auto"/>
        <w:bottom w:val="none" w:sz="0" w:space="0" w:color="auto"/>
        <w:right w:val="none" w:sz="0" w:space="0" w:color="auto"/>
      </w:divBdr>
    </w:div>
    <w:div w:id="1215779056">
      <w:bodyDiv w:val="1"/>
      <w:marLeft w:val="0"/>
      <w:marRight w:val="0"/>
      <w:marTop w:val="0"/>
      <w:marBottom w:val="0"/>
      <w:divBdr>
        <w:top w:val="none" w:sz="0" w:space="0" w:color="auto"/>
        <w:left w:val="none" w:sz="0" w:space="0" w:color="auto"/>
        <w:bottom w:val="none" w:sz="0" w:space="0" w:color="auto"/>
        <w:right w:val="none" w:sz="0" w:space="0" w:color="auto"/>
      </w:divBdr>
    </w:div>
    <w:div w:id="1215845764">
      <w:bodyDiv w:val="1"/>
      <w:marLeft w:val="0"/>
      <w:marRight w:val="0"/>
      <w:marTop w:val="0"/>
      <w:marBottom w:val="0"/>
      <w:divBdr>
        <w:top w:val="none" w:sz="0" w:space="0" w:color="auto"/>
        <w:left w:val="none" w:sz="0" w:space="0" w:color="auto"/>
        <w:bottom w:val="none" w:sz="0" w:space="0" w:color="auto"/>
        <w:right w:val="none" w:sz="0" w:space="0" w:color="auto"/>
      </w:divBdr>
    </w:div>
    <w:div w:id="1216240545">
      <w:bodyDiv w:val="1"/>
      <w:marLeft w:val="0"/>
      <w:marRight w:val="0"/>
      <w:marTop w:val="0"/>
      <w:marBottom w:val="0"/>
      <w:divBdr>
        <w:top w:val="none" w:sz="0" w:space="0" w:color="auto"/>
        <w:left w:val="none" w:sz="0" w:space="0" w:color="auto"/>
        <w:bottom w:val="none" w:sz="0" w:space="0" w:color="auto"/>
        <w:right w:val="none" w:sz="0" w:space="0" w:color="auto"/>
      </w:divBdr>
    </w:div>
    <w:div w:id="1216426379">
      <w:bodyDiv w:val="1"/>
      <w:marLeft w:val="0"/>
      <w:marRight w:val="0"/>
      <w:marTop w:val="0"/>
      <w:marBottom w:val="0"/>
      <w:divBdr>
        <w:top w:val="none" w:sz="0" w:space="0" w:color="auto"/>
        <w:left w:val="none" w:sz="0" w:space="0" w:color="auto"/>
        <w:bottom w:val="none" w:sz="0" w:space="0" w:color="auto"/>
        <w:right w:val="none" w:sz="0" w:space="0" w:color="auto"/>
      </w:divBdr>
    </w:div>
    <w:div w:id="1216503179">
      <w:bodyDiv w:val="1"/>
      <w:marLeft w:val="0"/>
      <w:marRight w:val="0"/>
      <w:marTop w:val="0"/>
      <w:marBottom w:val="0"/>
      <w:divBdr>
        <w:top w:val="none" w:sz="0" w:space="0" w:color="auto"/>
        <w:left w:val="none" w:sz="0" w:space="0" w:color="auto"/>
        <w:bottom w:val="none" w:sz="0" w:space="0" w:color="auto"/>
        <w:right w:val="none" w:sz="0" w:space="0" w:color="auto"/>
      </w:divBdr>
    </w:div>
    <w:div w:id="1216895381">
      <w:bodyDiv w:val="1"/>
      <w:marLeft w:val="0"/>
      <w:marRight w:val="0"/>
      <w:marTop w:val="0"/>
      <w:marBottom w:val="0"/>
      <w:divBdr>
        <w:top w:val="none" w:sz="0" w:space="0" w:color="auto"/>
        <w:left w:val="none" w:sz="0" w:space="0" w:color="auto"/>
        <w:bottom w:val="none" w:sz="0" w:space="0" w:color="auto"/>
        <w:right w:val="none" w:sz="0" w:space="0" w:color="auto"/>
      </w:divBdr>
    </w:div>
    <w:div w:id="1217159968">
      <w:bodyDiv w:val="1"/>
      <w:marLeft w:val="0"/>
      <w:marRight w:val="0"/>
      <w:marTop w:val="0"/>
      <w:marBottom w:val="0"/>
      <w:divBdr>
        <w:top w:val="none" w:sz="0" w:space="0" w:color="auto"/>
        <w:left w:val="none" w:sz="0" w:space="0" w:color="auto"/>
        <w:bottom w:val="none" w:sz="0" w:space="0" w:color="auto"/>
        <w:right w:val="none" w:sz="0" w:space="0" w:color="auto"/>
      </w:divBdr>
    </w:div>
    <w:div w:id="1217207773">
      <w:bodyDiv w:val="1"/>
      <w:marLeft w:val="0"/>
      <w:marRight w:val="0"/>
      <w:marTop w:val="0"/>
      <w:marBottom w:val="0"/>
      <w:divBdr>
        <w:top w:val="none" w:sz="0" w:space="0" w:color="auto"/>
        <w:left w:val="none" w:sz="0" w:space="0" w:color="auto"/>
        <w:bottom w:val="none" w:sz="0" w:space="0" w:color="auto"/>
        <w:right w:val="none" w:sz="0" w:space="0" w:color="auto"/>
      </w:divBdr>
    </w:div>
    <w:div w:id="1217356282">
      <w:bodyDiv w:val="1"/>
      <w:marLeft w:val="0"/>
      <w:marRight w:val="0"/>
      <w:marTop w:val="0"/>
      <w:marBottom w:val="0"/>
      <w:divBdr>
        <w:top w:val="none" w:sz="0" w:space="0" w:color="auto"/>
        <w:left w:val="none" w:sz="0" w:space="0" w:color="auto"/>
        <w:bottom w:val="none" w:sz="0" w:space="0" w:color="auto"/>
        <w:right w:val="none" w:sz="0" w:space="0" w:color="auto"/>
      </w:divBdr>
    </w:div>
    <w:div w:id="1217399216">
      <w:bodyDiv w:val="1"/>
      <w:marLeft w:val="0"/>
      <w:marRight w:val="0"/>
      <w:marTop w:val="0"/>
      <w:marBottom w:val="0"/>
      <w:divBdr>
        <w:top w:val="none" w:sz="0" w:space="0" w:color="auto"/>
        <w:left w:val="none" w:sz="0" w:space="0" w:color="auto"/>
        <w:bottom w:val="none" w:sz="0" w:space="0" w:color="auto"/>
        <w:right w:val="none" w:sz="0" w:space="0" w:color="auto"/>
      </w:divBdr>
    </w:div>
    <w:div w:id="1217427217">
      <w:bodyDiv w:val="1"/>
      <w:marLeft w:val="0"/>
      <w:marRight w:val="0"/>
      <w:marTop w:val="0"/>
      <w:marBottom w:val="0"/>
      <w:divBdr>
        <w:top w:val="none" w:sz="0" w:space="0" w:color="auto"/>
        <w:left w:val="none" w:sz="0" w:space="0" w:color="auto"/>
        <w:bottom w:val="none" w:sz="0" w:space="0" w:color="auto"/>
        <w:right w:val="none" w:sz="0" w:space="0" w:color="auto"/>
      </w:divBdr>
    </w:div>
    <w:div w:id="1217427492">
      <w:bodyDiv w:val="1"/>
      <w:marLeft w:val="0"/>
      <w:marRight w:val="0"/>
      <w:marTop w:val="0"/>
      <w:marBottom w:val="0"/>
      <w:divBdr>
        <w:top w:val="none" w:sz="0" w:space="0" w:color="auto"/>
        <w:left w:val="none" w:sz="0" w:space="0" w:color="auto"/>
        <w:bottom w:val="none" w:sz="0" w:space="0" w:color="auto"/>
        <w:right w:val="none" w:sz="0" w:space="0" w:color="auto"/>
      </w:divBdr>
    </w:div>
    <w:div w:id="1218122887">
      <w:bodyDiv w:val="1"/>
      <w:marLeft w:val="0"/>
      <w:marRight w:val="0"/>
      <w:marTop w:val="0"/>
      <w:marBottom w:val="0"/>
      <w:divBdr>
        <w:top w:val="none" w:sz="0" w:space="0" w:color="auto"/>
        <w:left w:val="none" w:sz="0" w:space="0" w:color="auto"/>
        <w:bottom w:val="none" w:sz="0" w:space="0" w:color="auto"/>
        <w:right w:val="none" w:sz="0" w:space="0" w:color="auto"/>
      </w:divBdr>
    </w:div>
    <w:div w:id="1218126830">
      <w:bodyDiv w:val="1"/>
      <w:marLeft w:val="0"/>
      <w:marRight w:val="0"/>
      <w:marTop w:val="0"/>
      <w:marBottom w:val="0"/>
      <w:divBdr>
        <w:top w:val="none" w:sz="0" w:space="0" w:color="auto"/>
        <w:left w:val="none" w:sz="0" w:space="0" w:color="auto"/>
        <w:bottom w:val="none" w:sz="0" w:space="0" w:color="auto"/>
        <w:right w:val="none" w:sz="0" w:space="0" w:color="auto"/>
      </w:divBdr>
    </w:div>
    <w:div w:id="1218280967">
      <w:bodyDiv w:val="1"/>
      <w:marLeft w:val="0"/>
      <w:marRight w:val="0"/>
      <w:marTop w:val="0"/>
      <w:marBottom w:val="0"/>
      <w:divBdr>
        <w:top w:val="none" w:sz="0" w:space="0" w:color="auto"/>
        <w:left w:val="none" w:sz="0" w:space="0" w:color="auto"/>
        <w:bottom w:val="none" w:sz="0" w:space="0" w:color="auto"/>
        <w:right w:val="none" w:sz="0" w:space="0" w:color="auto"/>
      </w:divBdr>
    </w:div>
    <w:div w:id="1218474615">
      <w:bodyDiv w:val="1"/>
      <w:marLeft w:val="0"/>
      <w:marRight w:val="0"/>
      <w:marTop w:val="0"/>
      <w:marBottom w:val="0"/>
      <w:divBdr>
        <w:top w:val="none" w:sz="0" w:space="0" w:color="auto"/>
        <w:left w:val="none" w:sz="0" w:space="0" w:color="auto"/>
        <w:bottom w:val="none" w:sz="0" w:space="0" w:color="auto"/>
        <w:right w:val="none" w:sz="0" w:space="0" w:color="auto"/>
      </w:divBdr>
    </w:div>
    <w:div w:id="1218515728">
      <w:bodyDiv w:val="1"/>
      <w:marLeft w:val="0"/>
      <w:marRight w:val="0"/>
      <w:marTop w:val="0"/>
      <w:marBottom w:val="0"/>
      <w:divBdr>
        <w:top w:val="none" w:sz="0" w:space="0" w:color="auto"/>
        <w:left w:val="none" w:sz="0" w:space="0" w:color="auto"/>
        <w:bottom w:val="none" w:sz="0" w:space="0" w:color="auto"/>
        <w:right w:val="none" w:sz="0" w:space="0" w:color="auto"/>
      </w:divBdr>
    </w:div>
    <w:div w:id="1218862315">
      <w:bodyDiv w:val="1"/>
      <w:marLeft w:val="0"/>
      <w:marRight w:val="0"/>
      <w:marTop w:val="0"/>
      <w:marBottom w:val="0"/>
      <w:divBdr>
        <w:top w:val="none" w:sz="0" w:space="0" w:color="auto"/>
        <w:left w:val="none" w:sz="0" w:space="0" w:color="auto"/>
        <w:bottom w:val="none" w:sz="0" w:space="0" w:color="auto"/>
        <w:right w:val="none" w:sz="0" w:space="0" w:color="auto"/>
      </w:divBdr>
    </w:div>
    <w:div w:id="1218929877">
      <w:bodyDiv w:val="1"/>
      <w:marLeft w:val="0"/>
      <w:marRight w:val="0"/>
      <w:marTop w:val="0"/>
      <w:marBottom w:val="0"/>
      <w:divBdr>
        <w:top w:val="none" w:sz="0" w:space="0" w:color="auto"/>
        <w:left w:val="none" w:sz="0" w:space="0" w:color="auto"/>
        <w:bottom w:val="none" w:sz="0" w:space="0" w:color="auto"/>
        <w:right w:val="none" w:sz="0" w:space="0" w:color="auto"/>
      </w:divBdr>
    </w:div>
    <w:div w:id="1219436231">
      <w:bodyDiv w:val="1"/>
      <w:marLeft w:val="0"/>
      <w:marRight w:val="0"/>
      <w:marTop w:val="0"/>
      <w:marBottom w:val="0"/>
      <w:divBdr>
        <w:top w:val="none" w:sz="0" w:space="0" w:color="auto"/>
        <w:left w:val="none" w:sz="0" w:space="0" w:color="auto"/>
        <w:bottom w:val="none" w:sz="0" w:space="0" w:color="auto"/>
        <w:right w:val="none" w:sz="0" w:space="0" w:color="auto"/>
      </w:divBdr>
    </w:div>
    <w:div w:id="1219440244">
      <w:bodyDiv w:val="1"/>
      <w:marLeft w:val="0"/>
      <w:marRight w:val="0"/>
      <w:marTop w:val="0"/>
      <w:marBottom w:val="0"/>
      <w:divBdr>
        <w:top w:val="none" w:sz="0" w:space="0" w:color="auto"/>
        <w:left w:val="none" w:sz="0" w:space="0" w:color="auto"/>
        <w:bottom w:val="none" w:sz="0" w:space="0" w:color="auto"/>
        <w:right w:val="none" w:sz="0" w:space="0" w:color="auto"/>
      </w:divBdr>
    </w:div>
    <w:div w:id="1219706817">
      <w:bodyDiv w:val="1"/>
      <w:marLeft w:val="0"/>
      <w:marRight w:val="0"/>
      <w:marTop w:val="0"/>
      <w:marBottom w:val="0"/>
      <w:divBdr>
        <w:top w:val="none" w:sz="0" w:space="0" w:color="auto"/>
        <w:left w:val="none" w:sz="0" w:space="0" w:color="auto"/>
        <w:bottom w:val="none" w:sz="0" w:space="0" w:color="auto"/>
        <w:right w:val="none" w:sz="0" w:space="0" w:color="auto"/>
      </w:divBdr>
    </w:div>
    <w:div w:id="1219976981">
      <w:bodyDiv w:val="1"/>
      <w:marLeft w:val="0"/>
      <w:marRight w:val="0"/>
      <w:marTop w:val="0"/>
      <w:marBottom w:val="0"/>
      <w:divBdr>
        <w:top w:val="none" w:sz="0" w:space="0" w:color="auto"/>
        <w:left w:val="none" w:sz="0" w:space="0" w:color="auto"/>
        <w:bottom w:val="none" w:sz="0" w:space="0" w:color="auto"/>
        <w:right w:val="none" w:sz="0" w:space="0" w:color="auto"/>
      </w:divBdr>
    </w:div>
    <w:div w:id="1219978562">
      <w:bodyDiv w:val="1"/>
      <w:marLeft w:val="0"/>
      <w:marRight w:val="0"/>
      <w:marTop w:val="0"/>
      <w:marBottom w:val="0"/>
      <w:divBdr>
        <w:top w:val="none" w:sz="0" w:space="0" w:color="auto"/>
        <w:left w:val="none" w:sz="0" w:space="0" w:color="auto"/>
        <w:bottom w:val="none" w:sz="0" w:space="0" w:color="auto"/>
        <w:right w:val="none" w:sz="0" w:space="0" w:color="auto"/>
      </w:divBdr>
    </w:div>
    <w:div w:id="1220048001">
      <w:bodyDiv w:val="1"/>
      <w:marLeft w:val="0"/>
      <w:marRight w:val="0"/>
      <w:marTop w:val="0"/>
      <w:marBottom w:val="0"/>
      <w:divBdr>
        <w:top w:val="none" w:sz="0" w:space="0" w:color="auto"/>
        <w:left w:val="none" w:sz="0" w:space="0" w:color="auto"/>
        <w:bottom w:val="none" w:sz="0" w:space="0" w:color="auto"/>
        <w:right w:val="none" w:sz="0" w:space="0" w:color="auto"/>
      </w:divBdr>
    </w:div>
    <w:div w:id="1220050886">
      <w:bodyDiv w:val="1"/>
      <w:marLeft w:val="0"/>
      <w:marRight w:val="0"/>
      <w:marTop w:val="0"/>
      <w:marBottom w:val="0"/>
      <w:divBdr>
        <w:top w:val="none" w:sz="0" w:space="0" w:color="auto"/>
        <w:left w:val="none" w:sz="0" w:space="0" w:color="auto"/>
        <w:bottom w:val="none" w:sz="0" w:space="0" w:color="auto"/>
        <w:right w:val="none" w:sz="0" w:space="0" w:color="auto"/>
      </w:divBdr>
    </w:div>
    <w:div w:id="1220090129">
      <w:bodyDiv w:val="1"/>
      <w:marLeft w:val="0"/>
      <w:marRight w:val="0"/>
      <w:marTop w:val="0"/>
      <w:marBottom w:val="0"/>
      <w:divBdr>
        <w:top w:val="none" w:sz="0" w:space="0" w:color="auto"/>
        <w:left w:val="none" w:sz="0" w:space="0" w:color="auto"/>
        <w:bottom w:val="none" w:sz="0" w:space="0" w:color="auto"/>
        <w:right w:val="none" w:sz="0" w:space="0" w:color="auto"/>
      </w:divBdr>
    </w:div>
    <w:div w:id="1220091839">
      <w:bodyDiv w:val="1"/>
      <w:marLeft w:val="0"/>
      <w:marRight w:val="0"/>
      <w:marTop w:val="0"/>
      <w:marBottom w:val="0"/>
      <w:divBdr>
        <w:top w:val="none" w:sz="0" w:space="0" w:color="auto"/>
        <w:left w:val="none" w:sz="0" w:space="0" w:color="auto"/>
        <w:bottom w:val="none" w:sz="0" w:space="0" w:color="auto"/>
        <w:right w:val="none" w:sz="0" w:space="0" w:color="auto"/>
      </w:divBdr>
    </w:div>
    <w:div w:id="1220553043">
      <w:bodyDiv w:val="1"/>
      <w:marLeft w:val="0"/>
      <w:marRight w:val="0"/>
      <w:marTop w:val="0"/>
      <w:marBottom w:val="0"/>
      <w:divBdr>
        <w:top w:val="none" w:sz="0" w:space="0" w:color="auto"/>
        <w:left w:val="none" w:sz="0" w:space="0" w:color="auto"/>
        <w:bottom w:val="none" w:sz="0" w:space="0" w:color="auto"/>
        <w:right w:val="none" w:sz="0" w:space="0" w:color="auto"/>
      </w:divBdr>
    </w:div>
    <w:div w:id="1220626123">
      <w:bodyDiv w:val="1"/>
      <w:marLeft w:val="0"/>
      <w:marRight w:val="0"/>
      <w:marTop w:val="0"/>
      <w:marBottom w:val="0"/>
      <w:divBdr>
        <w:top w:val="none" w:sz="0" w:space="0" w:color="auto"/>
        <w:left w:val="none" w:sz="0" w:space="0" w:color="auto"/>
        <w:bottom w:val="none" w:sz="0" w:space="0" w:color="auto"/>
        <w:right w:val="none" w:sz="0" w:space="0" w:color="auto"/>
      </w:divBdr>
    </w:div>
    <w:div w:id="1220628211">
      <w:bodyDiv w:val="1"/>
      <w:marLeft w:val="0"/>
      <w:marRight w:val="0"/>
      <w:marTop w:val="0"/>
      <w:marBottom w:val="0"/>
      <w:divBdr>
        <w:top w:val="none" w:sz="0" w:space="0" w:color="auto"/>
        <w:left w:val="none" w:sz="0" w:space="0" w:color="auto"/>
        <w:bottom w:val="none" w:sz="0" w:space="0" w:color="auto"/>
        <w:right w:val="none" w:sz="0" w:space="0" w:color="auto"/>
      </w:divBdr>
    </w:div>
    <w:div w:id="1220634954">
      <w:bodyDiv w:val="1"/>
      <w:marLeft w:val="0"/>
      <w:marRight w:val="0"/>
      <w:marTop w:val="0"/>
      <w:marBottom w:val="0"/>
      <w:divBdr>
        <w:top w:val="none" w:sz="0" w:space="0" w:color="auto"/>
        <w:left w:val="none" w:sz="0" w:space="0" w:color="auto"/>
        <w:bottom w:val="none" w:sz="0" w:space="0" w:color="auto"/>
        <w:right w:val="none" w:sz="0" w:space="0" w:color="auto"/>
      </w:divBdr>
    </w:div>
    <w:div w:id="1220894349">
      <w:bodyDiv w:val="1"/>
      <w:marLeft w:val="0"/>
      <w:marRight w:val="0"/>
      <w:marTop w:val="0"/>
      <w:marBottom w:val="0"/>
      <w:divBdr>
        <w:top w:val="none" w:sz="0" w:space="0" w:color="auto"/>
        <w:left w:val="none" w:sz="0" w:space="0" w:color="auto"/>
        <w:bottom w:val="none" w:sz="0" w:space="0" w:color="auto"/>
        <w:right w:val="none" w:sz="0" w:space="0" w:color="auto"/>
      </w:divBdr>
    </w:div>
    <w:div w:id="1220902224">
      <w:bodyDiv w:val="1"/>
      <w:marLeft w:val="0"/>
      <w:marRight w:val="0"/>
      <w:marTop w:val="0"/>
      <w:marBottom w:val="0"/>
      <w:divBdr>
        <w:top w:val="none" w:sz="0" w:space="0" w:color="auto"/>
        <w:left w:val="none" w:sz="0" w:space="0" w:color="auto"/>
        <w:bottom w:val="none" w:sz="0" w:space="0" w:color="auto"/>
        <w:right w:val="none" w:sz="0" w:space="0" w:color="auto"/>
      </w:divBdr>
    </w:div>
    <w:div w:id="1220939836">
      <w:bodyDiv w:val="1"/>
      <w:marLeft w:val="0"/>
      <w:marRight w:val="0"/>
      <w:marTop w:val="0"/>
      <w:marBottom w:val="0"/>
      <w:divBdr>
        <w:top w:val="none" w:sz="0" w:space="0" w:color="auto"/>
        <w:left w:val="none" w:sz="0" w:space="0" w:color="auto"/>
        <w:bottom w:val="none" w:sz="0" w:space="0" w:color="auto"/>
        <w:right w:val="none" w:sz="0" w:space="0" w:color="auto"/>
      </w:divBdr>
    </w:div>
    <w:div w:id="1221134023">
      <w:bodyDiv w:val="1"/>
      <w:marLeft w:val="0"/>
      <w:marRight w:val="0"/>
      <w:marTop w:val="0"/>
      <w:marBottom w:val="0"/>
      <w:divBdr>
        <w:top w:val="none" w:sz="0" w:space="0" w:color="auto"/>
        <w:left w:val="none" w:sz="0" w:space="0" w:color="auto"/>
        <w:bottom w:val="none" w:sz="0" w:space="0" w:color="auto"/>
        <w:right w:val="none" w:sz="0" w:space="0" w:color="auto"/>
      </w:divBdr>
    </w:div>
    <w:div w:id="1221284473">
      <w:bodyDiv w:val="1"/>
      <w:marLeft w:val="0"/>
      <w:marRight w:val="0"/>
      <w:marTop w:val="0"/>
      <w:marBottom w:val="0"/>
      <w:divBdr>
        <w:top w:val="none" w:sz="0" w:space="0" w:color="auto"/>
        <w:left w:val="none" w:sz="0" w:space="0" w:color="auto"/>
        <w:bottom w:val="none" w:sz="0" w:space="0" w:color="auto"/>
        <w:right w:val="none" w:sz="0" w:space="0" w:color="auto"/>
      </w:divBdr>
    </w:div>
    <w:div w:id="1221290038">
      <w:bodyDiv w:val="1"/>
      <w:marLeft w:val="0"/>
      <w:marRight w:val="0"/>
      <w:marTop w:val="0"/>
      <w:marBottom w:val="0"/>
      <w:divBdr>
        <w:top w:val="none" w:sz="0" w:space="0" w:color="auto"/>
        <w:left w:val="none" w:sz="0" w:space="0" w:color="auto"/>
        <w:bottom w:val="none" w:sz="0" w:space="0" w:color="auto"/>
        <w:right w:val="none" w:sz="0" w:space="0" w:color="auto"/>
      </w:divBdr>
    </w:div>
    <w:div w:id="1221290433">
      <w:bodyDiv w:val="1"/>
      <w:marLeft w:val="0"/>
      <w:marRight w:val="0"/>
      <w:marTop w:val="0"/>
      <w:marBottom w:val="0"/>
      <w:divBdr>
        <w:top w:val="none" w:sz="0" w:space="0" w:color="auto"/>
        <w:left w:val="none" w:sz="0" w:space="0" w:color="auto"/>
        <w:bottom w:val="none" w:sz="0" w:space="0" w:color="auto"/>
        <w:right w:val="none" w:sz="0" w:space="0" w:color="auto"/>
      </w:divBdr>
    </w:div>
    <w:div w:id="1221406542">
      <w:bodyDiv w:val="1"/>
      <w:marLeft w:val="0"/>
      <w:marRight w:val="0"/>
      <w:marTop w:val="0"/>
      <w:marBottom w:val="0"/>
      <w:divBdr>
        <w:top w:val="none" w:sz="0" w:space="0" w:color="auto"/>
        <w:left w:val="none" w:sz="0" w:space="0" w:color="auto"/>
        <w:bottom w:val="none" w:sz="0" w:space="0" w:color="auto"/>
        <w:right w:val="none" w:sz="0" w:space="0" w:color="auto"/>
      </w:divBdr>
    </w:div>
    <w:div w:id="1221553358">
      <w:bodyDiv w:val="1"/>
      <w:marLeft w:val="0"/>
      <w:marRight w:val="0"/>
      <w:marTop w:val="0"/>
      <w:marBottom w:val="0"/>
      <w:divBdr>
        <w:top w:val="none" w:sz="0" w:space="0" w:color="auto"/>
        <w:left w:val="none" w:sz="0" w:space="0" w:color="auto"/>
        <w:bottom w:val="none" w:sz="0" w:space="0" w:color="auto"/>
        <w:right w:val="none" w:sz="0" w:space="0" w:color="auto"/>
      </w:divBdr>
    </w:div>
    <w:div w:id="1222138981">
      <w:bodyDiv w:val="1"/>
      <w:marLeft w:val="0"/>
      <w:marRight w:val="0"/>
      <w:marTop w:val="0"/>
      <w:marBottom w:val="0"/>
      <w:divBdr>
        <w:top w:val="none" w:sz="0" w:space="0" w:color="auto"/>
        <w:left w:val="none" w:sz="0" w:space="0" w:color="auto"/>
        <w:bottom w:val="none" w:sz="0" w:space="0" w:color="auto"/>
        <w:right w:val="none" w:sz="0" w:space="0" w:color="auto"/>
      </w:divBdr>
    </w:div>
    <w:div w:id="1222331920">
      <w:bodyDiv w:val="1"/>
      <w:marLeft w:val="0"/>
      <w:marRight w:val="0"/>
      <w:marTop w:val="0"/>
      <w:marBottom w:val="0"/>
      <w:divBdr>
        <w:top w:val="none" w:sz="0" w:space="0" w:color="auto"/>
        <w:left w:val="none" w:sz="0" w:space="0" w:color="auto"/>
        <w:bottom w:val="none" w:sz="0" w:space="0" w:color="auto"/>
        <w:right w:val="none" w:sz="0" w:space="0" w:color="auto"/>
      </w:divBdr>
    </w:div>
    <w:div w:id="1222400772">
      <w:bodyDiv w:val="1"/>
      <w:marLeft w:val="0"/>
      <w:marRight w:val="0"/>
      <w:marTop w:val="0"/>
      <w:marBottom w:val="0"/>
      <w:divBdr>
        <w:top w:val="none" w:sz="0" w:space="0" w:color="auto"/>
        <w:left w:val="none" w:sz="0" w:space="0" w:color="auto"/>
        <w:bottom w:val="none" w:sz="0" w:space="0" w:color="auto"/>
        <w:right w:val="none" w:sz="0" w:space="0" w:color="auto"/>
      </w:divBdr>
    </w:div>
    <w:div w:id="1222405217">
      <w:bodyDiv w:val="1"/>
      <w:marLeft w:val="0"/>
      <w:marRight w:val="0"/>
      <w:marTop w:val="0"/>
      <w:marBottom w:val="0"/>
      <w:divBdr>
        <w:top w:val="none" w:sz="0" w:space="0" w:color="auto"/>
        <w:left w:val="none" w:sz="0" w:space="0" w:color="auto"/>
        <w:bottom w:val="none" w:sz="0" w:space="0" w:color="auto"/>
        <w:right w:val="none" w:sz="0" w:space="0" w:color="auto"/>
      </w:divBdr>
    </w:div>
    <w:div w:id="1222639938">
      <w:bodyDiv w:val="1"/>
      <w:marLeft w:val="0"/>
      <w:marRight w:val="0"/>
      <w:marTop w:val="0"/>
      <w:marBottom w:val="0"/>
      <w:divBdr>
        <w:top w:val="none" w:sz="0" w:space="0" w:color="auto"/>
        <w:left w:val="none" w:sz="0" w:space="0" w:color="auto"/>
        <w:bottom w:val="none" w:sz="0" w:space="0" w:color="auto"/>
        <w:right w:val="none" w:sz="0" w:space="0" w:color="auto"/>
      </w:divBdr>
    </w:div>
    <w:div w:id="1222866023">
      <w:bodyDiv w:val="1"/>
      <w:marLeft w:val="0"/>
      <w:marRight w:val="0"/>
      <w:marTop w:val="0"/>
      <w:marBottom w:val="0"/>
      <w:divBdr>
        <w:top w:val="none" w:sz="0" w:space="0" w:color="auto"/>
        <w:left w:val="none" w:sz="0" w:space="0" w:color="auto"/>
        <w:bottom w:val="none" w:sz="0" w:space="0" w:color="auto"/>
        <w:right w:val="none" w:sz="0" w:space="0" w:color="auto"/>
      </w:divBdr>
    </w:div>
    <w:div w:id="1222980743">
      <w:bodyDiv w:val="1"/>
      <w:marLeft w:val="0"/>
      <w:marRight w:val="0"/>
      <w:marTop w:val="0"/>
      <w:marBottom w:val="0"/>
      <w:divBdr>
        <w:top w:val="none" w:sz="0" w:space="0" w:color="auto"/>
        <w:left w:val="none" w:sz="0" w:space="0" w:color="auto"/>
        <w:bottom w:val="none" w:sz="0" w:space="0" w:color="auto"/>
        <w:right w:val="none" w:sz="0" w:space="0" w:color="auto"/>
      </w:divBdr>
    </w:div>
    <w:div w:id="1223059804">
      <w:bodyDiv w:val="1"/>
      <w:marLeft w:val="0"/>
      <w:marRight w:val="0"/>
      <w:marTop w:val="0"/>
      <w:marBottom w:val="0"/>
      <w:divBdr>
        <w:top w:val="none" w:sz="0" w:space="0" w:color="auto"/>
        <w:left w:val="none" w:sz="0" w:space="0" w:color="auto"/>
        <w:bottom w:val="none" w:sz="0" w:space="0" w:color="auto"/>
        <w:right w:val="none" w:sz="0" w:space="0" w:color="auto"/>
      </w:divBdr>
    </w:div>
    <w:div w:id="1223129071">
      <w:bodyDiv w:val="1"/>
      <w:marLeft w:val="0"/>
      <w:marRight w:val="0"/>
      <w:marTop w:val="0"/>
      <w:marBottom w:val="0"/>
      <w:divBdr>
        <w:top w:val="none" w:sz="0" w:space="0" w:color="auto"/>
        <w:left w:val="none" w:sz="0" w:space="0" w:color="auto"/>
        <w:bottom w:val="none" w:sz="0" w:space="0" w:color="auto"/>
        <w:right w:val="none" w:sz="0" w:space="0" w:color="auto"/>
      </w:divBdr>
    </w:div>
    <w:div w:id="1223175318">
      <w:bodyDiv w:val="1"/>
      <w:marLeft w:val="0"/>
      <w:marRight w:val="0"/>
      <w:marTop w:val="0"/>
      <w:marBottom w:val="0"/>
      <w:divBdr>
        <w:top w:val="none" w:sz="0" w:space="0" w:color="auto"/>
        <w:left w:val="none" w:sz="0" w:space="0" w:color="auto"/>
        <w:bottom w:val="none" w:sz="0" w:space="0" w:color="auto"/>
        <w:right w:val="none" w:sz="0" w:space="0" w:color="auto"/>
      </w:divBdr>
    </w:div>
    <w:div w:id="1223366696">
      <w:bodyDiv w:val="1"/>
      <w:marLeft w:val="0"/>
      <w:marRight w:val="0"/>
      <w:marTop w:val="0"/>
      <w:marBottom w:val="0"/>
      <w:divBdr>
        <w:top w:val="none" w:sz="0" w:space="0" w:color="auto"/>
        <w:left w:val="none" w:sz="0" w:space="0" w:color="auto"/>
        <w:bottom w:val="none" w:sz="0" w:space="0" w:color="auto"/>
        <w:right w:val="none" w:sz="0" w:space="0" w:color="auto"/>
      </w:divBdr>
    </w:div>
    <w:div w:id="1223367436">
      <w:bodyDiv w:val="1"/>
      <w:marLeft w:val="0"/>
      <w:marRight w:val="0"/>
      <w:marTop w:val="0"/>
      <w:marBottom w:val="0"/>
      <w:divBdr>
        <w:top w:val="none" w:sz="0" w:space="0" w:color="auto"/>
        <w:left w:val="none" w:sz="0" w:space="0" w:color="auto"/>
        <w:bottom w:val="none" w:sz="0" w:space="0" w:color="auto"/>
        <w:right w:val="none" w:sz="0" w:space="0" w:color="auto"/>
      </w:divBdr>
    </w:div>
    <w:div w:id="1223835534">
      <w:bodyDiv w:val="1"/>
      <w:marLeft w:val="0"/>
      <w:marRight w:val="0"/>
      <w:marTop w:val="0"/>
      <w:marBottom w:val="0"/>
      <w:divBdr>
        <w:top w:val="none" w:sz="0" w:space="0" w:color="auto"/>
        <w:left w:val="none" w:sz="0" w:space="0" w:color="auto"/>
        <w:bottom w:val="none" w:sz="0" w:space="0" w:color="auto"/>
        <w:right w:val="none" w:sz="0" w:space="0" w:color="auto"/>
      </w:divBdr>
    </w:div>
    <w:div w:id="1223910753">
      <w:bodyDiv w:val="1"/>
      <w:marLeft w:val="0"/>
      <w:marRight w:val="0"/>
      <w:marTop w:val="0"/>
      <w:marBottom w:val="0"/>
      <w:divBdr>
        <w:top w:val="none" w:sz="0" w:space="0" w:color="auto"/>
        <w:left w:val="none" w:sz="0" w:space="0" w:color="auto"/>
        <w:bottom w:val="none" w:sz="0" w:space="0" w:color="auto"/>
        <w:right w:val="none" w:sz="0" w:space="0" w:color="auto"/>
      </w:divBdr>
    </w:div>
    <w:div w:id="1224028325">
      <w:bodyDiv w:val="1"/>
      <w:marLeft w:val="0"/>
      <w:marRight w:val="0"/>
      <w:marTop w:val="0"/>
      <w:marBottom w:val="0"/>
      <w:divBdr>
        <w:top w:val="none" w:sz="0" w:space="0" w:color="auto"/>
        <w:left w:val="none" w:sz="0" w:space="0" w:color="auto"/>
        <w:bottom w:val="none" w:sz="0" w:space="0" w:color="auto"/>
        <w:right w:val="none" w:sz="0" w:space="0" w:color="auto"/>
      </w:divBdr>
    </w:div>
    <w:div w:id="1224411879">
      <w:bodyDiv w:val="1"/>
      <w:marLeft w:val="0"/>
      <w:marRight w:val="0"/>
      <w:marTop w:val="0"/>
      <w:marBottom w:val="0"/>
      <w:divBdr>
        <w:top w:val="none" w:sz="0" w:space="0" w:color="auto"/>
        <w:left w:val="none" w:sz="0" w:space="0" w:color="auto"/>
        <w:bottom w:val="none" w:sz="0" w:space="0" w:color="auto"/>
        <w:right w:val="none" w:sz="0" w:space="0" w:color="auto"/>
      </w:divBdr>
    </w:div>
    <w:div w:id="1224412628">
      <w:bodyDiv w:val="1"/>
      <w:marLeft w:val="0"/>
      <w:marRight w:val="0"/>
      <w:marTop w:val="0"/>
      <w:marBottom w:val="0"/>
      <w:divBdr>
        <w:top w:val="none" w:sz="0" w:space="0" w:color="auto"/>
        <w:left w:val="none" w:sz="0" w:space="0" w:color="auto"/>
        <w:bottom w:val="none" w:sz="0" w:space="0" w:color="auto"/>
        <w:right w:val="none" w:sz="0" w:space="0" w:color="auto"/>
      </w:divBdr>
    </w:div>
    <w:div w:id="1224632819">
      <w:bodyDiv w:val="1"/>
      <w:marLeft w:val="0"/>
      <w:marRight w:val="0"/>
      <w:marTop w:val="0"/>
      <w:marBottom w:val="0"/>
      <w:divBdr>
        <w:top w:val="none" w:sz="0" w:space="0" w:color="auto"/>
        <w:left w:val="none" w:sz="0" w:space="0" w:color="auto"/>
        <w:bottom w:val="none" w:sz="0" w:space="0" w:color="auto"/>
        <w:right w:val="none" w:sz="0" w:space="0" w:color="auto"/>
      </w:divBdr>
    </w:div>
    <w:div w:id="1224759848">
      <w:bodyDiv w:val="1"/>
      <w:marLeft w:val="0"/>
      <w:marRight w:val="0"/>
      <w:marTop w:val="0"/>
      <w:marBottom w:val="0"/>
      <w:divBdr>
        <w:top w:val="none" w:sz="0" w:space="0" w:color="auto"/>
        <w:left w:val="none" w:sz="0" w:space="0" w:color="auto"/>
        <w:bottom w:val="none" w:sz="0" w:space="0" w:color="auto"/>
        <w:right w:val="none" w:sz="0" w:space="0" w:color="auto"/>
      </w:divBdr>
    </w:div>
    <w:div w:id="1225025164">
      <w:bodyDiv w:val="1"/>
      <w:marLeft w:val="0"/>
      <w:marRight w:val="0"/>
      <w:marTop w:val="0"/>
      <w:marBottom w:val="0"/>
      <w:divBdr>
        <w:top w:val="none" w:sz="0" w:space="0" w:color="auto"/>
        <w:left w:val="none" w:sz="0" w:space="0" w:color="auto"/>
        <w:bottom w:val="none" w:sz="0" w:space="0" w:color="auto"/>
        <w:right w:val="none" w:sz="0" w:space="0" w:color="auto"/>
      </w:divBdr>
    </w:div>
    <w:div w:id="1225026057">
      <w:bodyDiv w:val="1"/>
      <w:marLeft w:val="0"/>
      <w:marRight w:val="0"/>
      <w:marTop w:val="0"/>
      <w:marBottom w:val="0"/>
      <w:divBdr>
        <w:top w:val="none" w:sz="0" w:space="0" w:color="auto"/>
        <w:left w:val="none" w:sz="0" w:space="0" w:color="auto"/>
        <w:bottom w:val="none" w:sz="0" w:space="0" w:color="auto"/>
        <w:right w:val="none" w:sz="0" w:space="0" w:color="auto"/>
      </w:divBdr>
    </w:div>
    <w:div w:id="1225065590">
      <w:bodyDiv w:val="1"/>
      <w:marLeft w:val="0"/>
      <w:marRight w:val="0"/>
      <w:marTop w:val="0"/>
      <w:marBottom w:val="0"/>
      <w:divBdr>
        <w:top w:val="none" w:sz="0" w:space="0" w:color="auto"/>
        <w:left w:val="none" w:sz="0" w:space="0" w:color="auto"/>
        <w:bottom w:val="none" w:sz="0" w:space="0" w:color="auto"/>
        <w:right w:val="none" w:sz="0" w:space="0" w:color="auto"/>
      </w:divBdr>
    </w:div>
    <w:div w:id="1225068364">
      <w:bodyDiv w:val="1"/>
      <w:marLeft w:val="0"/>
      <w:marRight w:val="0"/>
      <w:marTop w:val="0"/>
      <w:marBottom w:val="0"/>
      <w:divBdr>
        <w:top w:val="none" w:sz="0" w:space="0" w:color="auto"/>
        <w:left w:val="none" w:sz="0" w:space="0" w:color="auto"/>
        <w:bottom w:val="none" w:sz="0" w:space="0" w:color="auto"/>
        <w:right w:val="none" w:sz="0" w:space="0" w:color="auto"/>
      </w:divBdr>
    </w:div>
    <w:div w:id="1225215789">
      <w:bodyDiv w:val="1"/>
      <w:marLeft w:val="0"/>
      <w:marRight w:val="0"/>
      <w:marTop w:val="0"/>
      <w:marBottom w:val="0"/>
      <w:divBdr>
        <w:top w:val="none" w:sz="0" w:space="0" w:color="auto"/>
        <w:left w:val="none" w:sz="0" w:space="0" w:color="auto"/>
        <w:bottom w:val="none" w:sz="0" w:space="0" w:color="auto"/>
        <w:right w:val="none" w:sz="0" w:space="0" w:color="auto"/>
      </w:divBdr>
    </w:div>
    <w:div w:id="1225751276">
      <w:bodyDiv w:val="1"/>
      <w:marLeft w:val="0"/>
      <w:marRight w:val="0"/>
      <w:marTop w:val="0"/>
      <w:marBottom w:val="0"/>
      <w:divBdr>
        <w:top w:val="none" w:sz="0" w:space="0" w:color="auto"/>
        <w:left w:val="none" w:sz="0" w:space="0" w:color="auto"/>
        <w:bottom w:val="none" w:sz="0" w:space="0" w:color="auto"/>
        <w:right w:val="none" w:sz="0" w:space="0" w:color="auto"/>
      </w:divBdr>
    </w:div>
    <w:div w:id="1225868219">
      <w:bodyDiv w:val="1"/>
      <w:marLeft w:val="0"/>
      <w:marRight w:val="0"/>
      <w:marTop w:val="0"/>
      <w:marBottom w:val="0"/>
      <w:divBdr>
        <w:top w:val="none" w:sz="0" w:space="0" w:color="auto"/>
        <w:left w:val="none" w:sz="0" w:space="0" w:color="auto"/>
        <w:bottom w:val="none" w:sz="0" w:space="0" w:color="auto"/>
        <w:right w:val="none" w:sz="0" w:space="0" w:color="auto"/>
      </w:divBdr>
    </w:div>
    <w:div w:id="1226141382">
      <w:bodyDiv w:val="1"/>
      <w:marLeft w:val="0"/>
      <w:marRight w:val="0"/>
      <w:marTop w:val="0"/>
      <w:marBottom w:val="0"/>
      <w:divBdr>
        <w:top w:val="none" w:sz="0" w:space="0" w:color="auto"/>
        <w:left w:val="none" w:sz="0" w:space="0" w:color="auto"/>
        <w:bottom w:val="none" w:sz="0" w:space="0" w:color="auto"/>
        <w:right w:val="none" w:sz="0" w:space="0" w:color="auto"/>
      </w:divBdr>
    </w:div>
    <w:div w:id="1226144362">
      <w:bodyDiv w:val="1"/>
      <w:marLeft w:val="0"/>
      <w:marRight w:val="0"/>
      <w:marTop w:val="0"/>
      <w:marBottom w:val="0"/>
      <w:divBdr>
        <w:top w:val="none" w:sz="0" w:space="0" w:color="auto"/>
        <w:left w:val="none" w:sz="0" w:space="0" w:color="auto"/>
        <w:bottom w:val="none" w:sz="0" w:space="0" w:color="auto"/>
        <w:right w:val="none" w:sz="0" w:space="0" w:color="auto"/>
      </w:divBdr>
    </w:div>
    <w:div w:id="1226188023">
      <w:bodyDiv w:val="1"/>
      <w:marLeft w:val="0"/>
      <w:marRight w:val="0"/>
      <w:marTop w:val="0"/>
      <w:marBottom w:val="0"/>
      <w:divBdr>
        <w:top w:val="none" w:sz="0" w:space="0" w:color="auto"/>
        <w:left w:val="none" w:sz="0" w:space="0" w:color="auto"/>
        <w:bottom w:val="none" w:sz="0" w:space="0" w:color="auto"/>
        <w:right w:val="none" w:sz="0" w:space="0" w:color="auto"/>
      </w:divBdr>
    </w:div>
    <w:div w:id="1226261118">
      <w:bodyDiv w:val="1"/>
      <w:marLeft w:val="0"/>
      <w:marRight w:val="0"/>
      <w:marTop w:val="0"/>
      <w:marBottom w:val="0"/>
      <w:divBdr>
        <w:top w:val="none" w:sz="0" w:space="0" w:color="auto"/>
        <w:left w:val="none" w:sz="0" w:space="0" w:color="auto"/>
        <w:bottom w:val="none" w:sz="0" w:space="0" w:color="auto"/>
        <w:right w:val="none" w:sz="0" w:space="0" w:color="auto"/>
      </w:divBdr>
    </w:div>
    <w:div w:id="1227031015">
      <w:bodyDiv w:val="1"/>
      <w:marLeft w:val="0"/>
      <w:marRight w:val="0"/>
      <w:marTop w:val="0"/>
      <w:marBottom w:val="0"/>
      <w:divBdr>
        <w:top w:val="none" w:sz="0" w:space="0" w:color="auto"/>
        <w:left w:val="none" w:sz="0" w:space="0" w:color="auto"/>
        <w:bottom w:val="none" w:sz="0" w:space="0" w:color="auto"/>
        <w:right w:val="none" w:sz="0" w:space="0" w:color="auto"/>
      </w:divBdr>
    </w:div>
    <w:div w:id="1227299384">
      <w:bodyDiv w:val="1"/>
      <w:marLeft w:val="0"/>
      <w:marRight w:val="0"/>
      <w:marTop w:val="0"/>
      <w:marBottom w:val="0"/>
      <w:divBdr>
        <w:top w:val="none" w:sz="0" w:space="0" w:color="auto"/>
        <w:left w:val="none" w:sz="0" w:space="0" w:color="auto"/>
        <w:bottom w:val="none" w:sz="0" w:space="0" w:color="auto"/>
        <w:right w:val="none" w:sz="0" w:space="0" w:color="auto"/>
      </w:divBdr>
    </w:div>
    <w:div w:id="1227642937">
      <w:bodyDiv w:val="1"/>
      <w:marLeft w:val="0"/>
      <w:marRight w:val="0"/>
      <w:marTop w:val="0"/>
      <w:marBottom w:val="0"/>
      <w:divBdr>
        <w:top w:val="none" w:sz="0" w:space="0" w:color="auto"/>
        <w:left w:val="none" w:sz="0" w:space="0" w:color="auto"/>
        <w:bottom w:val="none" w:sz="0" w:space="0" w:color="auto"/>
        <w:right w:val="none" w:sz="0" w:space="0" w:color="auto"/>
      </w:divBdr>
    </w:div>
    <w:div w:id="1227834969">
      <w:bodyDiv w:val="1"/>
      <w:marLeft w:val="0"/>
      <w:marRight w:val="0"/>
      <w:marTop w:val="0"/>
      <w:marBottom w:val="0"/>
      <w:divBdr>
        <w:top w:val="none" w:sz="0" w:space="0" w:color="auto"/>
        <w:left w:val="none" w:sz="0" w:space="0" w:color="auto"/>
        <w:bottom w:val="none" w:sz="0" w:space="0" w:color="auto"/>
        <w:right w:val="none" w:sz="0" w:space="0" w:color="auto"/>
      </w:divBdr>
    </w:div>
    <w:div w:id="1227838457">
      <w:bodyDiv w:val="1"/>
      <w:marLeft w:val="0"/>
      <w:marRight w:val="0"/>
      <w:marTop w:val="0"/>
      <w:marBottom w:val="0"/>
      <w:divBdr>
        <w:top w:val="none" w:sz="0" w:space="0" w:color="auto"/>
        <w:left w:val="none" w:sz="0" w:space="0" w:color="auto"/>
        <w:bottom w:val="none" w:sz="0" w:space="0" w:color="auto"/>
        <w:right w:val="none" w:sz="0" w:space="0" w:color="auto"/>
      </w:divBdr>
    </w:div>
    <w:div w:id="1227957422">
      <w:bodyDiv w:val="1"/>
      <w:marLeft w:val="0"/>
      <w:marRight w:val="0"/>
      <w:marTop w:val="0"/>
      <w:marBottom w:val="0"/>
      <w:divBdr>
        <w:top w:val="none" w:sz="0" w:space="0" w:color="auto"/>
        <w:left w:val="none" w:sz="0" w:space="0" w:color="auto"/>
        <w:bottom w:val="none" w:sz="0" w:space="0" w:color="auto"/>
        <w:right w:val="none" w:sz="0" w:space="0" w:color="auto"/>
      </w:divBdr>
    </w:div>
    <w:div w:id="1228035828">
      <w:bodyDiv w:val="1"/>
      <w:marLeft w:val="0"/>
      <w:marRight w:val="0"/>
      <w:marTop w:val="0"/>
      <w:marBottom w:val="0"/>
      <w:divBdr>
        <w:top w:val="none" w:sz="0" w:space="0" w:color="auto"/>
        <w:left w:val="none" w:sz="0" w:space="0" w:color="auto"/>
        <w:bottom w:val="none" w:sz="0" w:space="0" w:color="auto"/>
        <w:right w:val="none" w:sz="0" w:space="0" w:color="auto"/>
      </w:divBdr>
    </w:div>
    <w:div w:id="1228224066">
      <w:bodyDiv w:val="1"/>
      <w:marLeft w:val="0"/>
      <w:marRight w:val="0"/>
      <w:marTop w:val="0"/>
      <w:marBottom w:val="0"/>
      <w:divBdr>
        <w:top w:val="none" w:sz="0" w:space="0" w:color="auto"/>
        <w:left w:val="none" w:sz="0" w:space="0" w:color="auto"/>
        <w:bottom w:val="none" w:sz="0" w:space="0" w:color="auto"/>
        <w:right w:val="none" w:sz="0" w:space="0" w:color="auto"/>
      </w:divBdr>
    </w:div>
    <w:div w:id="1228305369">
      <w:bodyDiv w:val="1"/>
      <w:marLeft w:val="0"/>
      <w:marRight w:val="0"/>
      <w:marTop w:val="0"/>
      <w:marBottom w:val="0"/>
      <w:divBdr>
        <w:top w:val="none" w:sz="0" w:space="0" w:color="auto"/>
        <w:left w:val="none" w:sz="0" w:space="0" w:color="auto"/>
        <w:bottom w:val="none" w:sz="0" w:space="0" w:color="auto"/>
        <w:right w:val="none" w:sz="0" w:space="0" w:color="auto"/>
      </w:divBdr>
    </w:div>
    <w:div w:id="1228565968">
      <w:bodyDiv w:val="1"/>
      <w:marLeft w:val="0"/>
      <w:marRight w:val="0"/>
      <w:marTop w:val="0"/>
      <w:marBottom w:val="0"/>
      <w:divBdr>
        <w:top w:val="none" w:sz="0" w:space="0" w:color="auto"/>
        <w:left w:val="none" w:sz="0" w:space="0" w:color="auto"/>
        <w:bottom w:val="none" w:sz="0" w:space="0" w:color="auto"/>
        <w:right w:val="none" w:sz="0" w:space="0" w:color="auto"/>
      </w:divBdr>
    </w:div>
    <w:div w:id="1228608892">
      <w:bodyDiv w:val="1"/>
      <w:marLeft w:val="0"/>
      <w:marRight w:val="0"/>
      <w:marTop w:val="0"/>
      <w:marBottom w:val="0"/>
      <w:divBdr>
        <w:top w:val="none" w:sz="0" w:space="0" w:color="auto"/>
        <w:left w:val="none" w:sz="0" w:space="0" w:color="auto"/>
        <w:bottom w:val="none" w:sz="0" w:space="0" w:color="auto"/>
        <w:right w:val="none" w:sz="0" w:space="0" w:color="auto"/>
      </w:divBdr>
    </w:div>
    <w:div w:id="1228876202">
      <w:bodyDiv w:val="1"/>
      <w:marLeft w:val="0"/>
      <w:marRight w:val="0"/>
      <w:marTop w:val="0"/>
      <w:marBottom w:val="0"/>
      <w:divBdr>
        <w:top w:val="none" w:sz="0" w:space="0" w:color="auto"/>
        <w:left w:val="none" w:sz="0" w:space="0" w:color="auto"/>
        <w:bottom w:val="none" w:sz="0" w:space="0" w:color="auto"/>
        <w:right w:val="none" w:sz="0" w:space="0" w:color="auto"/>
      </w:divBdr>
    </w:div>
    <w:div w:id="1228956872">
      <w:bodyDiv w:val="1"/>
      <w:marLeft w:val="0"/>
      <w:marRight w:val="0"/>
      <w:marTop w:val="0"/>
      <w:marBottom w:val="0"/>
      <w:divBdr>
        <w:top w:val="none" w:sz="0" w:space="0" w:color="auto"/>
        <w:left w:val="none" w:sz="0" w:space="0" w:color="auto"/>
        <w:bottom w:val="none" w:sz="0" w:space="0" w:color="auto"/>
        <w:right w:val="none" w:sz="0" w:space="0" w:color="auto"/>
      </w:divBdr>
    </w:div>
    <w:div w:id="1228998165">
      <w:bodyDiv w:val="1"/>
      <w:marLeft w:val="0"/>
      <w:marRight w:val="0"/>
      <w:marTop w:val="0"/>
      <w:marBottom w:val="0"/>
      <w:divBdr>
        <w:top w:val="none" w:sz="0" w:space="0" w:color="auto"/>
        <w:left w:val="none" w:sz="0" w:space="0" w:color="auto"/>
        <w:bottom w:val="none" w:sz="0" w:space="0" w:color="auto"/>
        <w:right w:val="none" w:sz="0" w:space="0" w:color="auto"/>
      </w:divBdr>
    </w:div>
    <w:div w:id="1229001274">
      <w:bodyDiv w:val="1"/>
      <w:marLeft w:val="0"/>
      <w:marRight w:val="0"/>
      <w:marTop w:val="0"/>
      <w:marBottom w:val="0"/>
      <w:divBdr>
        <w:top w:val="none" w:sz="0" w:space="0" w:color="auto"/>
        <w:left w:val="none" w:sz="0" w:space="0" w:color="auto"/>
        <w:bottom w:val="none" w:sz="0" w:space="0" w:color="auto"/>
        <w:right w:val="none" w:sz="0" w:space="0" w:color="auto"/>
      </w:divBdr>
    </w:div>
    <w:div w:id="1229002812">
      <w:bodyDiv w:val="1"/>
      <w:marLeft w:val="0"/>
      <w:marRight w:val="0"/>
      <w:marTop w:val="0"/>
      <w:marBottom w:val="0"/>
      <w:divBdr>
        <w:top w:val="none" w:sz="0" w:space="0" w:color="auto"/>
        <w:left w:val="none" w:sz="0" w:space="0" w:color="auto"/>
        <w:bottom w:val="none" w:sz="0" w:space="0" w:color="auto"/>
        <w:right w:val="none" w:sz="0" w:space="0" w:color="auto"/>
      </w:divBdr>
    </w:div>
    <w:div w:id="1229148653">
      <w:bodyDiv w:val="1"/>
      <w:marLeft w:val="0"/>
      <w:marRight w:val="0"/>
      <w:marTop w:val="0"/>
      <w:marBottom w:val="0"/>
      <w:divBdr>
        <w:top w:val="none" w:sz="0" w:space="0" w:color="auto"/>
        <w:left w:val="none" w:sz="0" w:space="0" w:color="auto"/>
        <w:bottom w:val="none" w:sz="0" w:space="0" w:color="auto"/>
        <w:right w:val="none" w:sz="0" w:space="0" w:color="auto"/>
      </w:divBdr>
    </w:div>
    <w:div w:id="1229223940">
      <w:bodyDiv w:val="1"/>
      <w:marLeft w:val="0"/>
      <w:marRight w:val="0"/>
      <w:marTop w:val="0"/>
      <w:marBottom w:val="0"/>
      <w:divBdr>
        <w:top w:val="none" w:sz="0" w:space="0" w:color="auto"/>
        <w:left w:val="none" w:sz="0" w:space="0" w:color="auto"/>
        <w:bottom w:val="none" w:sz="0" w:space="0" w:color="auto"/>
        <w:right w:val="none" w:sz="0" w:space="0" w:color="auto"/>
      </w:divBdr>
    </w:div>
    <w:div w:id="1229263789">
      <w:bodyDiv w:val="1"/>
      <w:marLeft w:val="0"/>
      <w:marRight w:val="0"/>
      <w:marTop w:val="0"/>
      <w:marBottom w:val="0"/>
      <w:divBdr>
        <w:top w:val="none" w:sz="0" w:space="0" w:color="auto"/>
        <w:left w:val="none" w:sz="0" w:space="0" w:color="auto"/>
        <w:bottom w:val="none" w:sz="0" w:space="0" w:color="auto"/>
        <w:right w:val="none" w:sz="0" w:space="0" w:color="auto"/>
      </w:divBdr>
    </w:div>
    <w:div w:id="1229341095">
      <w:bodyDiv w:val="1"/>
      <w:marLeft w:val="0"/>
      <w:marRight w:val="0"/>
      <w:marTop w:val="0"/>
      <w:marBottom w:val="0"/>
      <w:divBdr>
        <w:top w:val="none" w:sz="0" w:space="0" w:color="auto"/>
        <w:left w:val="none" w:sz="0" w:space="0" w:color="auto"/>
        <w:bottom w:val="none" w:sz="0" w:space="0" w:color="auto"/>
        <w:right w:val="none" w:sz="0" w:space="0" w:color="auto"/>
      </w:divBdr>
    </w:div>
    <w:div w:id="1230338778">
      <w:bodyDiv w:val="1"/>
      <w:marLeft w:val="0"/>
      <w:marRight w:val="0"/>
      <w:marTop w:val="0"/>
      <w:marBottom w:val="0"/>
      <w:divBdr>
        <w:top w:val="none" w:sz="0" w:space="0" w:color="auto"/>
        <w:left w:val="none" w:sz="0" w:space="0" w:color="auto"/>
        <w:bottom w:val="none" w:sz="0" w:space="0" w:color="auto"/>
        <w:right w:val="none" w:sz="0" w:space="0" w:color="auto"/>
      </w:divBdr>
    </w:div>
    <w:div w:id="1230339728">
      <w:bodyDiv w:val="1"/>
      <w:marLeft w:val="0"/>
      <w:marRight w:val="0"/>
      <w:marTop w:val="0"/>
      <w:marBottom w:val="0"/>
      <w:divBdr>
        <w:top w:val="none" w:sz="0" w:space="0" w:color="auto"/>
        <w:left w:val="none" w:sz="0" w:space="0" w:color="auto"/>
        <w:bottom w:val="none" w:sz="0" w:space="0" w:color="auto"/>
        <w:right w:val="none" w:sz="0" w:space="0" w:color="auto"/>
      </w:divBdr>
    </w:div>
    <w:div w:id="1230727285">
      <w:bodyDiv w:val="1"/>
      <w:marLeft w:val="0"/>
      <w:marRight w:val="0"/>
      <w:marTop w:val="0"/>
      <w:marBottom w:val="0"/>
      <w:divBdr>
        <w:top w:val="none" w:sz="0" w:space="0" w:color="auto"/>
        <w:left w:val="none" w:sz="0" w:space="0" w:color="auto"/>
        <w:bottom w:val="none" w:sz="0" w:space="0" w:color="auto"/>
        <w:right w:val="none" w:sz="0" w:space="0" w:color="auto"/>
      </w:divBdr>
    </w:div>
    <w:div w:id="1230731226">
      <w:bodyDiv w:val="1"/>
      <w:marLeft w:val="0"/>
      <w:marRight w:val="0"/>
      <w:marTop w:val="0"/>
      <w:marBottom w:val="0"/>
      <w:divBdr>
        <w:top w:val="none" w:sz="0" w:space="0" w:color="auto"/>
        <w:left w:val="none" w:sz="0" w:space="0" w:color="auto"/>
        <w:bottom w:val="none" w:sz="0" w:space="0" w:color="auto"/>
        <w:right w:val="none" w:sz="0" w:space="0" w:color="auto"/>
      </w:divBdr>
    </w:div>
    <w:div w:id="1230766554">
      <w:bodyDiv w:val="1"/>
      <w:marLeft w:val="0"/>
      <w:marRight w:val="0"/>
      <w:marTop w:val="0"/>
      <w:marBottom w:val="0"/>
      <w:divBdr>
        <w:top w:val="none" w:sz="0" w:space="0" w:color="auto"/>
        <w:left w:val="none" w:sz="0" w:space="0" w:color="auto"/>
        <w:bottom w:val="none" w:sz="0" w:space="0" w:color="auto"/>
        <w:right w:val="none" w:sz="0" w:space="0" w:color="auto"/>
      </w:divBdr>
    </w:div>
    <w:div w:id="1230841721">
      <w:bodyDiv w:val="1"/>
      <w:marLeft w:val="0"/>
      <w:marRight w:val="0"/>
      <w:marTop w:val="0"/>
      <w:marBottom w:val="0"/>
      <w:divBdr>
        <w:top w:val="none" w:sz="0" w:space="0" w:color="auto"/>
        <w:left w:val="none" w:sz="0" w:space="0" w:color="auto"/>
        <w:bottom w:val="none" w:sz="0" w:space="0" w:color="auto"/>
        <w:right w:val="none" w:sz="0" w:space="0" w:color="auto"/>
      </w:divBdr>
    </w:div>
    <w:div w:id="1231187638">
      <w:bodyDiv w:val="1"/>
      <w:marLeft w:val="0"/>
      <w:marRight w:val="0"/>
      <w:marTop w:val="0"/>
      <w:marBottom w:val="0"/>
      <w:divBdr>
        <w:top w:val="none" w:sz="0" w:space="0" w:color="auto"/>
        <w:left w:val="none" w:sz="0" w:space="0" w:color="auto"/>
        <w:bottom w:val="none" w:sz="0" w:space="0" w:color="auto"/>
        <w:right w:val="none" w:sz="0" w:space="0" w:color="auto"/>
      </w:divBdr>
    </w:div>
    <w:div w:id="1231307643">
      <w:bodyDiv w:val="1"/>
      <w:marLeft w:val="0"/>
      <w:marRight w:val="0"/>
      <w:marTop w:val="0"/>
      <w:marBottom w:val="0"/>
      <w:divBdr>
        <w:top w:val="none" w:sz="0" w:space="0" w:color="auto"/>
        <w:left w:val="none" w:sz="0" w:space="0" w:color="auto"/>
        <w:bottom w:val="none" w:sz="0" w:space="0" w:color="auto"/>
        <w:right w:val="none" w:sz="0" w:space="0" w:color="auto"/>
      </w:divBdr>
    </w:div>
    <w:div w:id="1231506301">
      <w:bodyDiv w:val="1"/>
      <w:marLeft w:val="0"/>
      <w:marRight w:val="0"/>
      <w:marTop w:val="0"/>
      <w:marBottom w:val="0"/>
      <w:divBdr>
        <w:top w:val="none" w:sz="0" w:space="0" w:color="auto"/>
        <w:left w:val="none" w:sz="0" w:space="0" w:color="auto"/>
        <w:bottom w:val="none" w:sz="0" w:space="0" w:color="auto"/>
        <w:right w:val="none" w:sz="0" w:space="0" w:color="auto"/>
      </w:divBdr>
    </w:div>
    <w:div w:id="1231574571">
      <w:bodyDiv w:val="1"/>
      <w:marLeft w:val="0"/>
      <w:marRight w:val="0"/>
      <w:marTop w:val="0"/>
      <w:marBottom w:val="0"/>
      <w:divBdr>
        <w:top w:val="none" w:sz="0" w:space="0" w:color="auto"/>
        <w:left w:val="none" w:sz="0" w:space="0" w:color="auto"/>
        <w:bottom w:val="none" w:sz="0" w:space="0" w:color="auto"/>
        <w:right w:val="none" w:sz="0" w:space="0" w:color="auto"/>
      </w:divBdr>
    </w:div>
    <w:div w:id="1231845710">
      <w:bodyDiv w:val="1"/>
      <w:marLeft w:val="0"/>
      <w:marRight w:val="0"/>
      <w:marTop w:val="0"/>
      <w:marBottom w:val="0"/>
      <w:divBdr>
        <w:top w:val="none" w:sz="0" w:space="0" w:color="auto"/>
        <w:left w:val="none" w:sz="0" w:space="0" w:color="auto"/>
        <w:bottom w:val="none" w:sz="0" w:space="0" w:color="auto"/>
        <w:right w:val="none" w:sz="0" w:space="0" w:color="auto"/>
      </w:divBdr>
    </w:div>
    <w:div w:id="1231846002">
      <w:bodyDiv w:val="1"/>
      <w:marLeft w:val="0"/>
      <w:marRight w:val="0"/>
      <w:marTop w:val="0"/>
      <w:marBottom w:val="0"/>
      <w:divBdr>
        <w:top w:val="none" w:sz="0" w:space="0" w:color="auto"/>
        <w:left w:val="none" w:sz="0" w:space="0" w:color="auto"/>
        <w:bottom w:val="none" w:sz="0" w:space="0" w:color="auto"/>
        <w:right w:val="none" w:sz="0" w:space="0" w:color="auto"/>
      </w:divBdr>
    </w:div>
    <w:div w:id="1232036446">
      <w:bodyDiv w:val="1"/>
      <w:marLeft w:val="0"/>
      <w:marRight w:val="0"/>
      <w:marTop w:val="0"/>
      <w:marBottom w:val="0"/>
      <w:divBdr>
        <w:top w:val="none" w:sz="0" w:space="0" w:color="auto"/>
        <w:left w:val="none" w:sz="0" w:space="0" w:color="auto"/>
        <w:bottom w:val="none" w:sz="0" w:space="0" w:color="auto"/>
        <w:right w:val="none" w:sz="0" w:space="0" w:color="auto"/>
      </w:divBdr>
    </w:div>
    <w:div w:id="1232079192">
      <w:bodyDiv w:val="1"/>
      <w:marLeft w:val="0"/>
      <w:marRight w:val="0"/>
      <w:marTop w:val="0"/>
      <w:marBottom w:val="0"/>
      <w:divBdr>
        <w:top w:val="none" w:sz="0" w:space="0" w:color="auto"/>
        <w:left w:val="none" w:sz="0" w:space="0" w:color="auto"/>
        <w:bottom w:val="none" w:sz="0" w:space="0" w:color="auto"/>
        <w:right w:val="none" w:sz="0" w:space="0" w:color="auto"/>
      </w:divBdr>
    </w:div>
    <w:div w:id="1232158817">
      <w:bodyDiv w:val="1"/>
      <w:marLeft w:val="0"/>
      <w:marRight w:val="0"/>
      <w:marTop w:val="0"/>
      <w:marBottom w:val="0"/>
      <w:divBdr>
        <w:top w:val="none" w:sz="0" w:space="0" w:color="auto"/>
        <w:left w:val="none" w:sz="0" w:space="0" w:color="auto"/>
        <w:bottom w:val="none" w:sz="0" w:space="0" w:color="auto"/>
        <w:right w:val="none" w:sz="0" w:space="0" w:color="auto"/>
      </w:divBdr>
    </w:div>
    <w:div w:id="1232540984">
      <w:bodyDiv w:val="1"/>
      <w:marLeft w:val="0"/>
      <w:marRight w:val="0"/>
      <w:marTop w:val="0"/>
      <w:marBottom w:val="0"/>
      <w:divBdr>
        <w:top w:val="none" w:sz="0" w:space="0" w:color="auto"/>
        <w:left w:val="none" w:sz="0" w:space="0" w:color="auto"/>
        <w:bottom w:val="none" w:sz="0" w:space="0" w:color="auto"/>
        <w:right w:val="none" w:sz="0" w:space="0" w:color="auto"/>
      </w:divBdr>
    </w:div>
    <w:div w:id="1232764587">
      <w:bodyDiv w:val="1"/>
      <w:marLeft w:val="0"/>
      <w:marRight w:val="0"/>
      <w:marTop w:val="0"/>
      <w:marBottom w:val="0"/>
      <w:divBdr>
        <w:top w:val="none" w:sz="0" w:space="0" w:color="auto"/>
        <w:left w:val="none" w:sz="0" w:space="0" w:color="auto"/>
        <w:bottom w:val="none" w:sz="0" w:space="0" w:color="auto"/>
        <w:right w:val="none" w:sz="0" w:space="0" w:color="auto"/>
      </w:divBdr>
    </w:div>
    <w:div w:id="1232934049">
      <w:bodyDiv w:val="1"/>
      <w:marLeft w:val="0"/>
      <w:marRight w:val="0"/>
      <w:marTop w:val="0"/>
      <w:marBottom w:val="0"/>
      <w:divBdr>
        <w:top w:val="none" w:sz="0" w:space="0" w:color="auto"/>
        <w:left w:val="none" w:sz="0" w:space="0" w:color="auto"/>
        <w:bottom w:val="none" w:sz="0" w:space="0" w:color="auto"/>
        <w:right w:val="none" w:sz="0" w:space="0" w:color="auto"/>
      </w:divBdr>
    </w:div>
    <w:div w:id="1232934423">
      <w:bodyDiv w:val="1"/>
      <w:marLeft w:val="0"/>
      <w:marRight w:val="0"/>
      <w:marTop w:val="0"/>
      <w:marBottom w:val="0"/>
      <w:divBdr>
        <w:top w:val="none" w:sz="0" w:space="0" w:color="auto"/>
        <w:left w:val="none" w:sz="0" w:space="0" w:color="auto"/>
        <w:bottom w:val="none" w:sz="0" w:space="0" w:color="auto"/>
        <w:right w:val="none" w:sz="0" w:space="0" w:color="auto"/>
      </w:divBdr>
    </w:div>
    <w:div w:id="1233001226">
      <w:bodyDiv w:val="1"/>
      <w:marLeft w:val="0"/>
      <w:marRight w:val="0"/>
      <w:marTop w:val="0"/>
      <w:marBottom w:val="0"/>
      <w:divBdr>
        <w:top w:val="none" w:sz="0" w:space="0" w:color="auto"/>
        <w:left w:val="none" w:sz="0" w:space="0" w:color="auto"/>
        <w:bottom w:val="none" w:sz="0" w:space="0" w:color="auto"/>
        <w:right w:val="none" w:sz="0" w:space="0" w:color="auto"/>
      </w:divBdr>
    </w:div>
    <w:div w:id="1233003013">
      <w:bodyDiv w:val="1"/>
      <w:marLeft w:val="0"/>
      <w:marRight w:val="0"/>
      <w:marTop w:val="0"/>
      <w:marBottom w:val="0"/>
      <w:divBdr>
        <w:top w:val="none" w:sz="0" w:space="0" w:color="auto"/>
        <w:left w:val="none" w:sz="0" w:space="0" w:color="auto"/>
        <w:bottom w:val="none" w:sz="0" w:space="0" w:color="auto"/>
        <w:right w:val="none" w:sz="0" w:space="0" w:color="auto"/>
      </w:divBdr>
    </w:div>
    <w:div w:id="1233008565">
      <w:bodyDiv w:val="1"/>
      <w:marLeft w:val="0"/>
      <w:marRight w:val="0"/>
      <w:marTop w:val="0"/>
      <w:marBottom w:val="0"/>
      <w:divBdr>
        <w:top w:val="none" w:sz="0" w:space="0" w:color="auto"/>
        <w:left w:val="none" w:sz="0" w:space="0" w:color="auto"/>
        <w:bottom w:val="none" w:sz="0" w:space="0" w:color="auto"/>
        <w:right w:val="none" w:sz="0" w:space="0" w:color="auto"/>
      </w:divBdr>
    </w:div>
    <w:div w:id="1233081099">
      <w:bodyDiv w:val="1"/>
      <w:marLeft w:val="0"/>
      <w:marRight w:val="0"/>
      <w:marTop w:val="0"/>
      <w:marBottom w:val="0"/>
      <w:divBdr>
        <w:top w:val="none" w:sz="0" w:space="0" w:color="auto"/>
        <w:left w:val="none" w:sz="0" w:space="0" w:color="auto"/>
        <w:bottom w:val="none" w:sz="0" w:space="0" w:color="auto"/>
        <w:right w:val="none" w:sz="0" w:space="0" w:color="auto"/>
      </w:divBdr>
    </w:div>
    <w:div w:id="1233127934">
      <w:bodyDiv w:val="1"/>
      <w:marLeft w:val="0"/>
      <w:marRight w:val="0"/>
      <w:marTop w:val="0"/>
      <w:marBottom w:val="0"/>
      <w:divBdr>
        <w:top w:val="none" w:sz="0" w:space="0" w:color="auto"/>
        <w:left w:val="none" w:sz="0" w:space="0" w:color="auto"/>
        <w:bottom w:val="none" w:sz="0" w:space="0" w:color="auto"/>
        <w:right w:val="none" w:sz="0" w:space="0" w:color="auto"/>
      </w:divBdr>
    </w:div>
    <w:div w:id="1233277450">
      <w:bodyDiv w:val="1"/>
      <w:marLeft w:val="0"/>
      <w:marRight w:val="0"/>
      <w:marTop w:val="0"/>
      <w:marBottom w:val="0"/>
      <w:divBdr>
        <w:top w:val="none" w:sz="0" w:space="0" w:color="auto"/>
        <w:left w:val="none" w:sz="0" w:space="0" w:color="auto"/>
        <w:bottom w:val="none" w:sz="0" w:space="0" w:color="auto"/>
        <w:right w:val="none" w:sz="0" w:space="0" w:color="auto"/>
      </w:divBdr>
    </w:div>
    <w:div w:id="1233850867">
      <w:bodyDiv w:val="1"/>
      <w:marLeft w:val="0"/>
      <w:marRight w:val="0"/>
      <w:marTop w:val="0"/>
      <w:marBottom w:val="0"/>
      <w:divBdr>
        <w:top w:val="none" w:sz="0" w:space="0" w:color="auto"/>
        <w:left w:val="none" w:sz="0" w:space="0" w:color="auto"/>
        <w:bottom w:val="none" w:sz="0" w:space="0" w:color="auto"/>
        <w:right w:val="none" w:sz="0" w:space="0" w:color="auto"/>
      </w:divBdr>
    </w:div>
    <w:div w:id="1233852450">
      <w:bodyDiv w:val="1"/>
      <w:marLeft w:val="0"/>
      <w:marRight w:val="0"/>
      <w:marTop w:val="0"/>
      <w:marBottom w:val="0"/>
      <w:divBdr>
        <w:top w:val="none" w:sz="0" w:space="0" w:color="auto"/>
        <w:left w:val="none" w:sz="0" w:space="0" w:color="auto"/>
        <w:bottom w:val="none" w:sz="0" w:space="0" w:color="auto"/>
        <w:right w:val="none" w:sz="0" w:space="0" w:color="auto"/>
      </w:divBdr>
    </w:div>
    <w:div w:id="1234000563">
      <w:bodyDiv w:val="1"/>
      <w:marLeft w:val="0"/>
      <w:marRight w:val="0"/>
      <w:marTop w:val="0"/>
      <w:marBottom w:val="0"/>
      <w:divBdr>
        <w:top w:val="none" w:sz="0" w:space="0" w:color="auto"/>
        <w:left w:val="none" w:sz="0" w:space="0" w:color="auto"/>
        <w:bottom w:val="none" w:sz="0" w:space="0" w:color="auto"/>
        <w:right w:val="none" w:sz="0" w:space="0" w:color="auto"/>
      </w:divBdr>
    </w:div>
    <w:div w:id="1234465358">
      <w:bodyDiv w:val="1"/>
      <w:marLeft w:val="0"/>
      <w:marRight w:val="0"/>
      <w:marTop w:val="0"/>
      <w:marBottom w:val="0"/>
      <w:divBdr>
        <w:top w:val="none" w:sz="0" w:space="0" w:color="auto"/>
        <w:left w:val="none" w:sz="0" w:space="0" w:color="auto"/>
        <w:bottom w:val="none" w:sz="0" w:space="0" w:color="auto"/>
        <w:right w:val="none" w:sz="0" w:space="0" w:color="auto"/>
      </w:divBdr>
    </w:div>
    <w:div w:id="1234774362">
      <w:bodyDiv w:val="1"/>
      <w:marLeft w:val="0"/>
      <w:marRight w:val="0"/>
      <w:marTop w:val="0"/>
      <w:marBottom w:val="0"/>
      <w:divBdr>
        <w:top w:val="none" w:sz="0" w:space="0" w:color="auto"/>
        <w:left w:val="none" w:sz="0" w:space="0" w:color="auto"/>
        <w:bottom w:val="none" w:sz="0" w:space="0" w:color="auto"/>
        <w:right w:val="none" w:sz="0" w:space="0" w:color="auto"/>
      </w:divBdr>
    </w:div>
    <w:div w:id="1234778801">
      <w:bodyDiv w:val="1"/>
      <w:marLeft w:val="0"/>
      <w:marRight w:val="0"/>
      <w:marTop w:val="0"/>
      <w:marBottom w:val="0"/>
      <w:divBdr>
        <w:top w:val="none" w:sz="0" w:space="0" w:color="auto"/>
        <w:left w:val="none" w:sz="0" w:space="0" w:color="auto"/>
        <w:bottom w:val="none" w:sz="0" w:space="0" w:color="auto"/>
        <w:right w:val="none" w:sz="0" w:space="0" w:color="auto"/>
      </w:divBdr>
    </w:div>
    <w:div w:id="1234850411">
      <w:bodyDiv w:val="1"/>
      <w:marLeft w:val="0"/>
      <w:marRight w:val="0"/>
      <w:marTop w:val="0"/>
      <w:marBottom w:val="0"/>
      <w:divBdr>
        <w:top w:val="none" w:sz="0" w:space="0" w:color="auto"/>
        <w:left w:val="none" w:sz="0" w:space="0" w:color="auto"/>
        <w:bottom w:val="none" w:sz="0" w:space="0" w:color="auto"/>
        <w:right w:val="none" w:sz="0" w:space="0" w:color="auto"/>
      </w:divBdr>
    </w:div>
    <w:div w:id="1235093515">
      <w:bodyDiv w:val="1"/>
      <w:marLeft w:val="0"/>
      <w:marRight w:val="0"/>
      <w:marTop w:val="0"/>
      <w:marBottom w:val="0"/>
      <w:divBdr>
        <w:top w:val="none" w:sz="0" w:space="0" w:color="auto"/>
        <w:left w:val="none" w:sz="0" w:space="0" w:color="auto"/>
        <w:bottom w:val="none" w:sz="0" w:space="0" w:color="auto"/>
        <w:right w:val="none" w:sz="0" w:space="0" w:color="auto"/>
      </w:divBdr>
    </w:div>
    <w:div w:id="1235161408">
      <w:bodyDiv w:val="1"/>
      <w:marLeft w:val="0"/>
      <w:marRight w:val="0"/>
      <w:marTop w:val="0"/>
      <w:marBottom w:val="0"/>
      <w:divBdr>
        <w:top w:val="none" w:sz="0" w:space="0" w:color="auto"/>
        <w:left w:val="none" w:sz="0" w:space="0" w:color="auto"/>
        <w:bottom w:val="none" w:sz="0" w:space="0" w:color="auto"/>
        <w:right w:val="none" w:sz="0" w:space="0" w:color="auto"/>
      </w:divBdr>
    </w:div>
    <w:div w:id="1235319755">
      <w:bodyDiv w:val="1"/>
      <w:marLeft w:val="0"/>
      <w:marRight w:val="0"/>
      <w:marTop w:val="0"/>
      <w:marBottom w:val="0"/>
      <w:divBdr>
        <w:top w:val="none" w:sz="0" w:space="0" w:color="auto"/>
        <w:left w:val="none" w:sz="0" w:space="0" w:color="auto"/>
        <w:bottom w:val="none" w:sz="0" w:space="0" w:color="auto"/>
        <w:right w:val="none" w:sz="0" w:space="0" w:color="auto"/>
      </w:divBdr>
    </w:div>
    <w:div w:id="1235508648">
      <w:bodyDiv w:val="1"/>
      <w:marLeft w:val="0"/>
      <w:marRight w:val="0"/>
      <w:marTop w:val="0"/>
      <w:marBottom w:val="0"/>
      <w:divBdr>
        <w:top w:val="none" w:sz="0" w:space="0" w:color="auto"/>
        <w:left w:val="none" w:sz="0" w:space="0" w:color="auto"/>
        <w:bottom w:val="none" w:sz="0" w:space="0" w:color="auto"/>
        <w:right w:val="none" w:sz="0" w:space="0" w:color="auto"/>
      </w:divBdr>
    </w:div>
    <w:div w:id="1235555165">
      <w:bodyDiv w:val="1"/>
      <w:marLeft w:val="0"/>
      <w:marRight w:val="0"/>
      <w:marTop w:val="0"/>
      <w:marBottom w:val="0"/>
      <w:divBdr>
        <w:top w:val="none" w:sz="0" w:space="0" w:color="auto"/>
        <w:left w:val="none" w:sz="0" w:space="0" w:color="auto"/>
        <w:bottom w:val="none" w:sz="0" w:space="0" w:color="auto"/>
        <w:right w:val="none" w:sz="0" w:space="0" w:color="auto"/>
      </w:divBdr>
    </w:div>
    <w:div w:id="1235747212">
      <w:bodyDiv w:val="1"/>
      <w:marLeft w:val="0"/>
      <w:marRight w:val="0"/>
      <w:marTop w:val="0"/>
      <w:marBottom w:val="0"/>
      <w:divBdr>
        <w:top w:val="none" w:sz="0" w:space="0" w:color="auto"/>
        <w:left w:val="none" w:sz="0" w:space="0" w:color="auto"/>
        <w:bottom w:val="none" w:sz="0" w:space="0" w:color="auto"/>
        <w:right w:val="none" w:sz="0" w:space="0" w:color="auto"/>
      </w:divBdr>
    </w:div>
    <w:div w:id="1235773869">
      <w:bodyDiv w:val="1"/>
      <w:marLeft w:val="0"/>
      <w:marRight w:val="0"/>
      <w:marTop w:val="0"/>
      <w:marBottom w:val="0"/>
      <w:divBdr>
        <w:top w:val="none" w:sz="0" w:space="0" w:color="auto"/>
        <w:left w:val="none" w:sz="0" w:space="0" w:color="auto"/>
        <w:bottom w:val="none" w:sz="0" w:space="0" w:color="auto"/>
        <w:right w:val="none" w:sz="0" w:space="0" w:color="auto"/>
      </w:divBdr>
    </w:div>
    <w:div w:id="1235818101">
      <w:bodyDiv w:val="1"/>
      <w:marLeft w:val="0"/>
      <w:marRight w:val="0"/>
      <w:marTop w:val="0"/>
      <w:marBottom w:val="0"/>
      <w:divBdr>
        <w:top w:val="none" w:sz="0" w:space="0" w:color="auto"/>
        <w:left w:val="none" w:sz="0" w:space="0" w:color="auto"/>
        <w:bottom w:val="none" w:sz="0" w:space="0" w:color="auto"/>
        <w:right w:val="none" w:sz="0" w:space="0" w:color="auto"/>
      </w:divBdr>
    </w:div>
    <w:div w:id="1235818540">
      <w:bodyDiv w:val="1"/>
      <w:marLeft w:val="0"/>
      <w:marRight w:val="0"/>
      <w:marTop w:val="0"/>
      <w:marBottom w:val="0"/>
      <w:divBdr>
        <w:top w:val="none" w:sz="0" w:space="0" w:color="auto"/>
        <w:left w:val="none" w:sz="0" w:space="0" w:color="auto"/>
        <w:bottom w:val="none" w:sz="0" w:space="0" w:color="auto"/>
        <w:right w:val="none" w:sz="0" w:space="0" w:color="auto"/>
      </w:divBdr>
    </w:div>
    <w:div w:id="1236085423">
      <w:bodyDiv w:val="1"/>
      <w:marLeft w:val="0"/>
      <w:marRight w:val="0"/>
      <w:marTop w:val="0"/>
      <w:marBottom w:val="0"/>
      <w:divBdr>
        <w:top w:val="none" w:sz="0" w:space="0" w:color="auto"/>
        <w:left w:val="none" w:sz="0" w:space="0" w:color="auto"/>
        <w:bottom w:val="none" w:sz="0" w:space="0" w:color="auto"/>
        <w:right w:val="none" w:sz="0" w:space="0" w:color="auto"/>
      </w:divBdr>
    </w:div>
    <w:div w:id="1236086441">
      <w:bodyDiv w:val="1"/>
      <w:marLeft w:val="0"/>
      <w:marRight w:val="0"/>
      <w:marTop w:val="0"/>
      <w:marBottom w:val="0"/>
      <w:divBdr>
        <w:top w:val="none" w:sz="0" w:space="0" w:color="auto"/>
        <w:left w:val="none" w:sz="0" w:space="0" w:color="auto"/>
        <w:bottom w:val="none" w:sz="0" w:space="0" w:color="auto"/>
        <w:right w:val="none" w:sz="0" w:space="0" w:color="auto"/>
      </w:divBdr>
    </w:div>
    <w:div w:id="1236165051">
      <w:bodyDiv w:val="1"/>
      <w:marLeft w:val="0"/>
      <w:marRight w:val="0"/>
      <w:marTop w:val="0"/>
      <w:marBottom w:val="0"/>
      <w:divBdr>
        <w:top w:val="none" w:sz="0" w:space="0" w:color="auto"/>
        <w:left w:val="none" w:sz="0" w:space="0" w:color="auto"/>
        <w:bottom w:val="none" w:sz="0" w:space="0" w:color="auto"/>
        <w:right w:val="none" w:sz="0" w:space="0" w:color="auto"/>
      </w:divBdr>
    </w:div>
    <w:div w:id="1236430273">
      <w:bodyDiv w:val="1"/>
      <w:marLeft w:val="0"/>
      <w:marRight w:val="0"/>
      <w:marTop w:val="0"/>
      <w:marBottom w:val="0"/>
      <w:divBdr>
        <w:top w:val="none" w:sz="0" w:space="0" w:color="auto"/>
        <w:left w:val="none" w:sz="0" w:space="0" w:color="auto"/>
        <w:bottom w:val="none" w:sz="0" w:space="0" w:color="auto"/>
        <w:right w:val="none" w:sz="0" w:space="0" w:color="auto"/>
      </w:divBdr>
    </w:div>
    <w:div w:id="1236434177">
      <w:bodyDiv w:val="1"/>
      <w:marLeft w:val="0"/>
      <w:marRight w:val="0"/>
      <w:marTop w:val="0"/>
      <w:marBottom w:val="0"/>
      <w:divBdr>
        <w:top w:val="none" w:sz="0" w:space="0" w:color="auto"/>
        <w:left w:val="none" w:sz="0" w:space="0" w:color="auto"/>
        <w:bottom w:val="none" w:sz="0" w:space="0" w:color="auto"/>
        <w:right w:val="none" w:sz="0" w:space="0" w:color="auto"/>
      </w:divBdr>
    </w:div>
    <w:div w:id="1236471938">
      <w:bodyDiv w:val="1"/>
      <w:marLeft w:val="0"/>
      <w:marRight w:val="0"/>
      <w:marTop w:val="0"/>
      <w:marBottom w:val="0"/>
      <w:divBdr>
        <w:top w:val="none" w:sz="0" w:space="0" w:color="auto"/>
        <w:left w:val="none" w:sz="0" w:space="0" w:color="auto"/>
        <w:bottom w:val="none" w:sz="0" w:space="0" w:color="auto"/>
        <w:right w:val="none" w:sz="0" w:space="0" w:color="auto"/>
      </w:divBdr>
    </w:div>
    <w:div w:id="1236472437">
      <w:bodyDiv w:val="1"/>
      <w:marLeft w:val="0"/>
      <w:marRight w:val="0"/>
      <w:marTop w:val="0"/>
      <w:marBottom w:val="0"/>
      <w:divBdr>
        <w:top w:val="none" w:sz="0" w:space="0" w:color="auto"/>
        <w:left w:val="none" w:sz="0" w:space="0" w:color="auto"/>
        <w:bottom w:val="none" w:sz="0" w:space="0" w:color="auto"/>
        <w:right w:val="none" w:sz="0" w:space="0" w:color="auto"/>
      </w:divBdr>
    </w:div>
    <w:div w:id="1236937088">
      <w:bodyDiv w:val="1"/>
      <w:marLeft w:val="0"/>
      <w:marRight w:val="0"/>
      <w:marTop w:val="0"/>
      <w:marBottom w:val="0"/>
      <w:divBdr>
        <w:top w:val="none" w:sz="0" w:space="0" w:color="auto"/>
        <w:left w:val="none" w:sz="0" w:space="0" w:color="auto"/>
        <w:bottom w:val="none" w:sz="0" w:space="0" w:color="auto"/>
        <w:right w:val="none" w:sz="0" w:space="0" w:color="auto"/>
      </w:divBdr>
    </w:div>
    <w:div w:id="1237014780">
      <w:bodyDiv w:val="1"/>
      <w:marLeft w:val="0"/>
      <w:marRight w:val="0"/>
      <w:marTop w:val="0"/>
      <w:marBottom w:val="0"/>
      <w:divBdr>
        <w:top w:val="none" w:sz="0" w:space="0" w:color="auto"/>
        <w:left w:val="none" w:sz="0" w:space="0" w:color="auto"/>
        <w:bottom w:val="none" w:sz="0" w:space="0" w:color="auto"/>
        <w:right w:val="none" w:sz="0" w:space="0" w:color="auto"/>
      </w:divBdr>
    </w:div>
    <w:div w:id="1237472962">
      <w:bodyDiv w:val="1"/>
      <w:marLeft w:val="0"/>
      <w:marRight w:val="0"/>
      <w:marTop w:val="0"/>
      <w:marBottom w:val="0"/>
      <w:divBdr>
        <w:top w:val="none" w:sz="0" w:space="0" w:color="auto"/>
        <w:left w:val="none" w:sz="0" w:space="0" w:color="auto"/>
        <w:bottom w:val="none" w:sz="0" w:space="0" w:color="auto"/>
        <w:right w:val="none" w:sz="0" w:space="0" w:color="auto"/>
      </w:divBdr>
    </w:div>
    <w:div w:id="1237714062">
      <w:bodyDiv w:val="1"/>
      <w:marLeft w:val="0"/>
      <w:marRight w:val="0"/>
      <w:marTop w:val="0"/>
      <w:marBottom w:val="0"/>
      <w:divBdr>
        <w:top w:val="none" w:sz="0" w:space="0" w:color="auto"/>
        <w:left w:val="none" w:sz="0" w:space="0" w:color="auto"/>
        <w:bottom w:val="none" w:sz="0" w:space="0" w:color="auto"/>
        <w:right w:val="none" w:sz="0" w:space="0" w:color="auto"/>
      </w:divBdr>
    </w:div>
    <w:div w:id="1237939573">
      <w:bodyDiv w:val="1"/>
      <w:marLeft w:val="0"/>
      <w:marRight w:val="0"/>
      <w:marTop w:val="0"/>
      <w:marBottom w:val="0"/>
      <w:divBdr>
        <w:top w:val="none" w:sz="0" w:space="0" w:color="auto"/>
        <w:left w:val="none" w:sz="0" w:space="0" w:color="auto"/>
        <w:bottom w:val="none" w:sz="0" w:space="0" w:color="auto"/>
        <w:right w:val="none" w:sz="0" w:space="0" w:color="auto"/>
      </w:divBdr>
    </w:div>
    <w:div w:id="1238520248">
      <w:bodyDiv w:val="1"/>
      <w:marLeft w:val="0"/>
      <w:marRight w:val="0"/>
      <w:marTop w:val="0"/>
      <w:marBottom w:val="0"/>
      <w:divBdr>
        <w:top w:val="none" w:sz="0" w:space="0" w:color="auto"/>
        <w:left w:val="none" w:sz="0" w:space="0" w:color="auto"/>
        <w:bottom w:val="none" w:sz="0" w:space="0" w:color="auto"/>
        <w:right w:val="none" w:sz="0" w:space="0" w:color="auto"/>
      </w:divBdr>
    </w:div>
    <w:div w:id="1238595585">
      <w:bodyDiv w:val="1"/>
      <w:marLeft w:val="0"/>
      <w:marRight w:val="0"/>
      <w:marTop w:val="0"/>
      <w:marBottom w:val="0"/>
      <w:divBdr>
        <w:top w:val="none" w:sz="0" w:space="0" w:color="auto"/>
        <w:left w:val="none" w:sz="0" w:space="0" w:color="auto"/>
        <w:bottom w:val="none" w:sz="0" w:space="0" w:color="auto"/>
        <w:right w:val="none" w:sz="0" w:space="0" w:color="auto"/>
      </w:divBdr>
    </w:div>
    <w:div w:id="1238662316">
      <w:bodyDiv w:val="1"/>
      <w:marLeft w:val="0"/>
      <w:marRight w:val="0"/>
      <w:marTop w:val="0"/>
      <w:marBottom w:val="0"/>
      <w:divBdr>
        <w:top w:val="none" w:sz="0" w:space="0" w:color="auto"/>
        <w:left w:val="none" w:sz="0" w:space="0" w:color="auto"/>
        <w:bottom w:val="none" w:sz="0" w:space="0" w:color="auto"/>
        <w:right w:val="none" w:sz="0" w:space="0" w:color="auto"/>
      </w:divBdr>
    </w:div>
    <w:div w:id="1238707486">
      <w:bodyDiv w:val="1"/>
      <w:marLeft w:val="0"/>
      <w:marRight w:val="0"/>
      <w:marTop w:val="0"/>
      <w:marBottom w:val="0"/>
      <w:divBdr>
        <w:top w:val="none" w:sz="0" w:space="0" w:color="auto"/>
        <w:left w:val="none" w:sz="0" w:space="0" w:color="auto"/>
        <w:bottom w:val="none" w:sz="0" w:space="0" w:color="auto"/>
        <w:right w:val="none" w:sz="0" w:space="0" w:color="auto"/>
      </w:divBdr>
    </w:div>
    <w:div w:id="1239094639">
      <w:bodyDiv w:val="1"/>
      <w:marLeft w:val="0"/>
      <w:marRight w:val="0"/>
      <w:marTop w:val="0"/>
      <w:marBottom w:val="0"/>
      <w:divBdr>
        <w:top w:val="none" w:sz="0" w:space="0" w:color="auto"/>
        <w:left w:val="none" w:sz="0" w:space="0" w:color="auto"/>
        <w:bottom w:val="none" w:sz="0" w:space="0" w:color="auto"/>
        <w:right w:val="none" w:sz="0" w:space="0" w:color="auto"/>
      </w:divBdr>
    </w:div>
    <w:div w:id="1239443006">
      <w:bodyDiv w:val="1"/>
      <w:marLeft w:val="0"/>
      <w:marRight w:val="0"/>
      <w:marTop w:val="0"/>
      <w:marBottom w:val="0"/>
      <w:divBdr>
        <w:top w:val="none" w:sz="0" w:space="0" w:color="auto"/>
        <w:left w:val="none" w:sz="0" w:space="0" w:color="auto"/>
        <w:bottom w:val="none" w:sz="0" w:space="0" w:color="auto"/>
        <w:right w:val="none" w:sz="0" w:space="0" w:color="auto"/>
      </w:divBdr>
    </w:div>
    <w:div w:id="1239485643">
      <w:bodyDiv w:val="1"/>
      <w:marLeft w:val="0"/>
      <w:marRight w:val="0"/>
      <w:marTop w:val="0"/>
      <w:marBottom w:val="0"/>
      <w:divBdr>
        <w:top w:val="none" w:sz="0" w:space="0" w:color="auto"/>
        <w:left w:val="none" w:sz="0" w:space="0" w:color="auto"/>
        <w:bottom w:val="none" w:sz="0" w:space="0" w:color="auto"/>
        <w:right w:val="none" w:sz="0" w:space="0" w:color="auto"/>
      </w:divBdr>
    </w:div>
    <w:div w:id="1239899119">
      <w:bodyDiv w:val="1"/>
      <w:marLeft w:val="0"/>
      <w:marRight w:val="0"/>
      <w:marTop w:val="0"/>
      <w:marBottom w:val="0"/>
      <w:divBdr>
        <w:top w:val="none" w:sz="0" w:space="0" w:color="auto"/>
        <w:left w:val="none" w:sz="0" w:space="0" w:color="auto"/>
        <w:bottom w:val="none" w:sz="0" w:space="0" w:color="auto"/>
        <w:right w:val="none" w:sz="0" w:space="0" w:color="auto"/>
      </w:divBdr>
    </w:div>
    <w:div w:id="1240016515">
      <w:bodyDiv w:val="1"/>
      <w:marLeft w:val="0"/>
      <w:marRight w:val="0"/>
      <w:marTop w:val="0"/>
      <w:marBottom w:val="0"/>
      <w:divBdr>
        <w:top w:val="none" w:sz="0" w:space="0" w:color="auto"/>
        <w:left w:val="none" w:sz="0" w:space="0" w:color="auto"/>
        <w:bottom w:val="none" w:sz="0" w:space="0" w:color="auto"/>
        <w:right w:val="none" w:sz="0" w:space="0" w:color="auto"/>
      </w:divBdr>
    </w:div>
    <w:div w:id="1240170300">
      <w:bodyDiv w:val="1"/>
      <w:marLeft w:val="0"/>
      <w:marRight w:val="0"/>
      <w:marTop w:val="0"/>
      <w:marBottom w:val="0"/>
      <w:divBdr>
        <w:top w:val="none" w:sz="0" w:space="0" w:color="auto"/>
        <w:left w:val="none" w:sz="0" w:space="0" w:color="auto"/>
        <w:bottom w:val="none" w:sz="0" w:space="0" w:color="auto"/>
        <w:right w:val="none" w:sz="0" w:space="0" w:color="auto"/>
      </w:divBdr>
    </w:div>
    <w:div w:id="1240556780">
      <w:bodyDiv w:val="1"/>
      <w:marLeft w:val="0"/>
      <w:marRight w:val="0"/>
      <w:marTop w:val="0"/>
      <w:marBottom w:val="0"/>
      <w:divBdr>
        <w:top w:val="none" w:sz="0" w:space="0" w:color="auto"/>
        <w:left w:val="none" w:sz="0" w:space="0" w:color="auto"/>
        <w:bottom w:val="none" w:sz="0" w:space="0" w:color="auto"/>
        <w:right w:val="none" w:sz="0" w:space="0" w:color="auto"/>
      </w:divBdr>
    </w:div>
    <w:div w:id="1240676781">
      <w:bodyDiv w:val="1"/>
      <w:marLeft w:val="0"/>
      <w:marRight w:val="0"/>
      <w:marTop w:val="0"/>
      <w:marBottom w:val="0"/>
      <w:divBdr>
        <w:top w:val="none" w:sz="0" w:space="0" w:color="auto"/>
        <w:left w:val="none" w:sz="0" w:space="0" w:color="auto"/>
        <w:bottom w:val="none" w:sz="0" w:space="0" w:color="auto"/>
        <w:right w:val="none" w:sz="0" w:space="0" w:color="auto"/>
      </w:divBdr>
    </w:div>
    <w:div w:id="1240795774">
      <w:bodyDiv w:val="1"/>
      <w:marLeft w:val="0"/>
      <w:marRight w:val="0"/>
      <w:marTop w:val="0"/>
      <w:marBottom w:val="0"/>
      <w:divBdr>
        <w:top w:val="none" w:sz="0" w:space="0" w:color="auto"/>
        <w:left w:val="none" w:sz="0" w:space="0" w:color="auto"/>
        <w:bottom w:val="none" w:sz="0" w:space="0" w:color="auto"/>
        <w:right w:val="none" w:sz="0" w:space="0" w:color="auto"/>
      </w:divBdr>
    </w:div>
    <w:div w:id="1241212283">
      <w:bodyDiv w:val="1"/>
      <w:marLeft w:val="0"/>
      <w:marRight w:val="0"/>
      <w:marTop w:val="0"/>
      <w:marBottom w:val="0"/>
      <w:divBdr>
        <w:top w:val="none" w:sz="0" w:space="0" w:color="auto"/>
        <w:left w:val="none" w:sz="0" w:space="0" w:color="auto"/>
        <w:bottom w:val="none" w:sz="0" w:space="0" w:color="auto"/>
        <w:right w:val="none" w:sz="0" w:space="0" w:color="auto"/>
      </w:divBdr>
    </w:div>
    <w:div w:id="1241522668">
      <w:bodyDiv w:val="1"/>
      <w:marLeft w:val="0"/>
      <w:marRight w:val="0"/>
      <w:marTop w:val="0"/>
      <w:marBottom w:val="0"/>
      <w:divBdr>
        <w:top w:val="none" w:sz="0" w:space="0" w:color="auto"/>
        <w:left w:val="none" w:sz="0" w:space="0" w:color="auto"/>
        <w:bottom w:val="none" w:sz="0" w:space="0" w:color="auto"/>
        <w:right w:val="none" w:sz="0" w:space="0" w:color="auto"/>
      </w:divBdr>
    </w:div>
    <w:div w:id="1241717825">
      <w:bodyDiv w:val="1"/>
      <w:marLeft w:val="0"/>
      <w:marRight w:val="0"/>
      <w:marTop w:val="0"/>
      <w:marBottom w:val="0"/>
      <w:divBdr>
        <w:top w:val="none" w:sz="0" w:space="0" w:color="auto"/>
        <w:left w:val="none" w:sz="0" w:space="0" w:color="auto"/>
        <w:bottom w:val="none" w:sz="0" w:space="0" w:color="auto"/>
        <w:right w:val="none" w:sz="0" w:space="0" w:color="auto"/>
      </w:divBdr>
    </w:div>
    <w:div w:id="1241721821">
      <w:bodyDiv w:val="1"/>
      <w:marLeft w:val="0"/>
      <w:marRight w:val="0"/>
      <w:marTop w:val="0"/>
      <w:marBottom w:val="0"/>
      <w:divBdr>
        <w:top w:val="none" w:sz="0" w:space="0" w:color="auto"/>
        <w:left w:val="none" w:sz="0" w:space="0" w:color="auto"/>
        <w:bottom w:val="none" w:sz="0" w:space="0" w:color="auto"/>
        <w:right w:val="none" w:sz="0" w:space="0" w:color="auto"/>
      </w:divBdr>
    </w:div>
    <w:div w:id="1241788209">
      <w:bodyDiv w:val="1"/>
      <w:marLeft w:val="0"/>
      <w:marRight w:val="0"/>
      <w:marTop w:val="0"/>
      <w:marBottom w:val="0"/>
      <w:divBdr>
        <w:top w:val="none" w:sz="0" w:space="0" w:color="auto"/>
        <w:left w:val="none" w:sz="0" w:space="0" w:color="auto"/>
        <w:bottom w:val="none" w:sz="0" w:space="0" w:color="auto"/>
        <w:right w:val="none" w:sz="0" w:space="0" w:color="auto"/>
      </w:divBdr>
    </w:div>
    <w:div w:id="1242327249">
      <w:bodyDiv w:val="1"/>
      <w:marLeft w:val="0"/>
      <w:marRight w:val="0"/>
      <w:marTop w:val="0"/>
      <w:marBottom w:val="0"/>
      <w:divBdr>
        <w:top w:val="none" w:sz="0" w:space="0" w:color="auto"/>
        <w:left w:val="none" w:sz="0" w:space="0" w:color="auto"/>
        <w:bottom w:val="none" w:sz="0" w:space="0" w:color="auto"/>
        <w:right w:val="none" w:sz="0" w:space="0" w:color="auto"/>
      </w:divBdr>
    </w:div>
    <w:div w:id="1242330907">
      <w:bodyDiv w:val="1"/>
      <w:marLeft w:val="0"/>
      <w:marRight w:val="0"/>
      <w:marTop w:val="0"/>
      <w:marBottom w:val="0"/>
      <w:divBdr>
        <w:top w:val="none" w:sz="0" w:space="0" w:color="auto"/>
        <w:left w:val="none" w:sz="0" w:space="0" w:color="auto"/>
        <w:bottom w:val="none" w:sz="0" w:space="0" w:color="auto"/>
        <w:right w:val="none" w:sz="0" w:space="0" w:color="auto"/>
      </w:divBdr>
    </w:div>
    <w:div w:id="1242830570">
      <w:bodyDiv w:val="1"/>
      <w:marLeft w:val="0"/>
      <w:marRight w:val="0"/>
      <w:marTop w:val="0"/>
      <w:marBottom w:val="0"/>
      <w:divBdr>
        <w:top w:val="none" w:sz="0" w:space="0" w:color="auto"/>
        <w:left w:val="none" w:sz="0" w:space="0" w:color="auto"/>
        <w:bottom w:val="none" w:sz="0" w:space="0" w:color="auto"/>
        <w:right w:val="none" w:sz="0" w:space="0" w:color="auto"/>
      </w:divBdr>
    </w:div>
    <w:div w:id="1242981110">
      <w:bodyDiv w:val="1"/>
      <w:marLeft w:val="0"/>
      <w:marRight w:val="0"/>
      <w:marTop w:val="0"/>
      <w:marBottom w:val="0"/>
      <w:divBdr>
        <w:top w:val="none" w:sz="0" w:space="0" w:color="auto"/>
        <w:left w:val="none" w:sz="0" w:space="0" w:color="auto"/>
        <w:bottom w:val="none" w:sz="0" w:space="0" w:color="auto"/>
        <w:right w:val="none" w:sz="0" w:space="0" w:color="auto"/>
      </w:divBdr>
    </w:div>
    <w:div w:id="1242986942">
      <w:bodyDiv w:val="1"/>
      <w:marLeft w:val="0"/>
      <w:marRight w:val="0"/>
      <w:marTop w:val="0"/>
      <w:marBottom w:val="0"/>
      <w:divBdr>
        <w:top w:val="none" w:sz="0" w:space="0" w:color="auto"/>
        <w:left w:val="none" w:sz="0" w:space="0" w:color="auto"/>
        <w:bottom w:val="none" w:sz="0" w:space="0" w:color="auto"/>
        <w:right w:val="none" w:sz="0" w:space="0" w:color="auto"/>
      </w:divBdr>
    </w:div>
    <w:div w:id="1243105584">
      <w:bodyDiv w:val="1"/>
      <w:marLeft w:val="0"/>
      <w:marRight w:val="0"/>
      <w:marTop w:val="0"/>
      <w:marBottom w:val="0"/>
      <w:divBdr>
        <w:top w:val="none" w:sz="0" w:space="0" w:color="auto"/>
        <w:left w:val="none" w:sz="0" w:space="0" w:color="auto"/>
        <w:bottom w:val="none" w:sz="0" w:space="0" w:color="auto"/>
        <w:right w:val="none" w:sz="0" w:space="0" w:color="auto"/>
      </w:divBdr>
    </w:div>
    <w:div w:id="1243296922">
      <w:bodyDiv w:val="1"/>
      <w:marLeft w:val="0"/>
      <w:marRight w:val="0"/>
      <w:marTop w:val="0"/>
      <w:marBottom w:val="0"/>
      <w:divBdr>
        <w:top w:val="none" w:sz="0" w:space="0" w:color="auto"/>
        <w:left w:val="none" w:sz="0" w:space="0" w:color="auto"/>
        <w:bottom w:val="none" w:sz="0" w:space="0" w:color="auto"/>
        <w:right w:val="none" w:sz="0" w:space="0" w:color="auto"/>
      </w:divBdr>
    </w:div>
    <w:div w:id="1243445556">
      <w:bodyDiv w:val="1"/>
      <w:marLeft w:val="0"/>
      <w:marRight w:val="0"/>
      <w:marTop w:val="0"/>
      <w:marBottom w:val="0"/>
      <w:divBdr>
        <w:top w:val="none" w:sz="0" w:space="0" w:color="auto"/>
        <w:left w:val="none" w:sz="0" w:space="0" w:color="auto"/>
        <w:bottom w:val="none" w:sz="0" w:space="0" w:color="auto"/>
        <w:right w:val="none" w:sz="0" w:space="0" w:color="auto"/>
      </w:divBdr>
    </w:div>
    <w:div w:id="1243680992">
      <w:bodyDiv w:val="1"/>
      <w:marLeft w:val="0"/>
      <w:marRight w:val="0"/>
      <w:marTop w:val="0"/>
      <w:marBottom w:val="0"/>
      <w:divBdr>
        <w:top w:val="none" w:sz="0" w:space="0" w:color="auto"/>
        <w:left w:val="none" w:sz="0" w:space="0" w:color="auto"/>
        <w:bottom w:val="none" w:sz="0" w:space="0" w:color="auto"/>
        <w:right w:val="none" w:sz="0" w:space="0" w:color="auto"/>
      </w:divBdr>
    </w:div>
    <w:div w:id="1243757729">
      <w:bodyDiv w:val="1"/>
      <w:marLeft w:val="0"/>
      <w:marRight w:val="0"/>
      <w:marTop w:val="0"/>
      <w:marBottom w:val="0"/>
      <w:divBdr>
        <w:top w:val="none" w:sz="0" w:space="0" w:color="auto"/>
        <w:left w:val="none" w:sz="0" w:space="0" w:color="auto"/>
        <w:bottom w:val="none" w:sz="0" w:space="0" w:color="auto"/>
        <w:right w:val="none" w:sz="0" w:space="0" w:color="auto"/>
      </w:divBdr>
    </w:div>
    <w:div w:id="1243949400">
      <w:bodyDiv w:val="1"/>
      <w:marLeft w:val="0"/>
      <w:marRight w:val="0"/>
      <w:marTop w:val="0"/>
      <w:marBottom w:val="0"/>
      <w:divBdr>
        <w:top w:val="none" w:sz="0" w:space="0" w:color="auto"/>
        <w:left w:val="none" w:sz="0" w:space="0" w:color="auto"/>
        <w:bottom w:val="none" w:sz="0" w:space="0" w:color="auto"/>
        <w:right w:val="none" w:sz="0" w:space="0" w:color="auto"/>
      </w:divBdr>
    </w:div>
    <w:div w:id="1244031288">
      <w:bodyDiv w:val="1"/>
      <w:marLeft w:val="0"/>
      <w:marRight w:val="0"/>
      <w:marTop w:val="0"/>
      <w:marBottom w:val="0"/>
      <w:divBdr>
        <w:top w:val="none" w:sz="0" w:space="0" w:color="auto"/>
        <w:left w:val="none" w:sz="0" w:space="0" w:color="auto"/>
        <w:bottom w:val="none" w:sz="0" w:space="0" w:color="auto"/>
        <w:right w:val="none" w:sz="0" w:space="0" w:color="auto"/>
      </w:divBdr>
    </w:div>
    <w:div w:id="1244097769">
      <w:bodyDiv w:val="1"/>
      <w:marLeft w:val="0"/>
      <w:marRight w:val="0"/>
      <w:marTop w:val="0"/>
      <w:marBottom w:val="0"/>
      <w:divBdr>
        <w:top w:val="none" w:sz="0" w:space="0" w:color="auto"/>
        <w:left w:val="none" w:sz="0" w:space="0" w:color="auto"/>
        <w:bottom w:val="none" w:sz="0" w:space="0" w:color="auto"/>
        <w:right w:val="none" w:sz="0" w:space="0" w:color="auto"/>
      </w:divBdr>
    </w:div>
    <w:div w:id="1244216212">
      <w:bodyDiv w:val="1"/>
      <w:marLeft w:val="0"/>
      <w:marRight w:val="0"/>
      <w:marTop w:val="0"/>
      <w:marBottom w:val="0"/>
      <w:divBdr>
        <w:top w:val="none" w:sz="0" w:space="0" w:color="auto"/>
        <w:left w:val="none" w:sz="0" w:space="0" w:color="auto"/>
        <w:bottom w:val="none" w:sz="0" w:space="0" w:color="auto"/>
        <w:right w:val="none" w:sz="0" w:space="0" w:color="auto"/>
      </w:divBdr>
    </w:div>
    <w:div w:id="1244337349">
      <w:bodyDiv w:val="1"/>
      <w:marLeft w:val="0"/>
      <w:marRight w:val="0"/>
      <w:marTop w:val="0"/>
      <w:marBottom w:val="0"/>
      <w:divBdr>
        <w:top w:val="none" w:sz="0" w:space="0" w:color="auto"/>
        <w:left w:val="none" w:sz="0" w:space="0" w:color="auto"/>
        <w:bottom w:val="none" w:sz="0" w:space="0" w:color="auto"/>
        <w:right w:val="none" w:sz="0" w:space="0" w:color="auto"/>
      </w:divBdr>
    </w:div>
    <w:div w:id="1244487295">
      <w:bodyDiv w:val="1"/>
      <w:marLeft w:val="0"/>
      <w:marRight w:val="0"/>
      <w:marTop w:val="0"/>
      <w:marBottom w:val="0"/>
      <w:divBdr>
        <w:top w:val="none" w:sz="0" w:space="0" w:color="auto"/>
        <w:left w:val="none" w:sz="0" w:space="0" w:color="auto"/>
        <w:bottom w:val="none" w:sz="0" w:space="0" w:color="auto"/>
        <w:right w:val="none" w:sz="0" w:space="0" w:color="auto"/>
      </w:divBdr>
    </w:div>
    <w:div w:id="1244609526">
      <w:bodyDiv w:val="1"/>
      <w:marLeft w:val="0"/>
      <w:marRight w:val="0"/>
      <w:marTop w:val="0"/>
      <w:marBottom w:val="0"/>
      <w:divBdr>
        <w:top w:val="none" w:sz="0" w:space="0" w:color="auto"/>
        <w:left w:val="none" w:sz="0" w:space="0" w:color="auto"/>
        <w:bottom w:val="none" w:sz="0" w:space="0" w:color="auto"/>
        <w:right w:val="none" w:sz="0" w:space="0" w:color="auto"/>
      </w:divBdr>
    </w:div>
    <w:div w:id="1244685860">
      <w:bodyDiv w:val="1"/>
      <w:marLeft w:val="0"/>
      <w:marRight w:val="0"/>
      <w:marTop w:val="0"/>
      <w:marBottom w:val="0"/>
      <w:divBdr>
        <w:top w:val="none" w:sz="0" w:space="0" w:color="auto"/>
        <w:left w:val="none" w:sz="0" w:space="0" w:color="auto"/>
        <w:bottom w:val="none" w:sz="0" w:space="0" w:color="auto"/>
        <w:right w:val="none" w:sz="0" w:space="0" w:color="auto"/>
      </w:divBdr>
    </w:div>
    <w:div w:id="1244729432">
      <w:bodyDiv w:val="1"/>
      <w:marLeft w:val="0"/>
      <w:marRight w:val="0"/>
      <w:marTop w:val="0"/>
      <w:marBottom w:val="0"/>
      <w:divBdr>
        <w:top w:val="none" w:sz="0" w:space="0" w:color="auto"/>
        <w:left w:val="none" w:sz="0" w:space="0" w:color="auto"/>
        <w:bottom w:val="none" w:sz="0" w:space="0" w:color="auto"/>
        <w:right w:val="none" w:sz="0" w:space="0" w:color="auto"/>
      </w:divBdr>
    </w:div>
    <w:div w:id="1244803612">
      <w:bodyDiv w:val="1"/>
      <w:marLeft w:val="0"/>
      <w:marRight w:val="0"/>
      <w:marTop w:val="0"/>
      <w:marBottom w:val="0"/>
      <w:divBdr>
        <w:top w:val="none" w:sz="0" w:space="0" w:color="auto"/>
        <w:left w:val="none" w:sz="0" w:space="0" w:color="auto"/>
        <w:bottom w:val="none" w:sz="0" w:space="0" w:color="auto"/>
        <w:right w:val="none" w:sz="0" w:space="0" w:color="auto"/>
      </w:divBdr>
    </w:div>
    <w:div w:id="1244876450">
      <w:bodyDiv w:val="1"/>
      <w:marLeft w:val="0"/>
      <w:marRight w:val="0"/>
      <w:marTop w:val="0"/>
      <w:marBottom w:val="0"/>
      <w:divBdr>
        <w:top w:val="none" w:sz="0" w:space="0" w:color="auto"/>
        <w:left w:val="none" w:sz="0" w:space="0" w:color="auto"/>
        <w:bottom w:val="none" w:sz="0" w:space="0" w:color="auto"/>
        <w:right w:val="none" w:sz="0" w:space="0" w:color="auto"/>
      </w:divBdr>
    </w:div>
    <w:div w:id="1244878057">
      <w:bodyDiv w:val="1"/>
      <w:marLeft w:val="0"/>
      <w:marRight w:val="0"/>
      <w:marTop w:val="0"/>
      <w:marBottom w:val="0"/>
      <w:divBdr>
        <w:top w:val="none" w:sz="0" w:space="0" w:color="auto"/>
        <w:left w:val="none" w:sz="0" w:space="0" w:color="auto"/>
        <w:bottom w:val="none" w:sz="0" w:space="0" w:color="auto"/>
        <w:right w:val="none" w:sz="0" w:space="0" w:color="auto"/>
      </w:divBdr>
    </w:div>
    <w:div w:id="1245068491">
      <w:bodyDiv w:val="1"/>
      <w:marLeft w:val="0"/>
      <w:marRight w:val="0"/>
      <w:marTop w:val="0"/>
      <w:marBottom w:val="0"/>
      <w:divBdr>
        <w:top w:val="none" w:sz="0" w:space="0" w:color="auto"/>
        <w:left w:val="none" w:sz="0" w:space="0" w:color="auto"/>
        <w:bottom w:val="none" w:sz="0" w:space="0" w:color="auto"/>
        <w:right w:val="none" w:sz="0" w:space="0" w:color="auto"/>
      </w:divBdr>
    </w:div>
    <w:div w:id="1245187850">
      <w:bodyDiv w:val="1"/>
      <w:marLeft w:val="0"/>
      <w:marRight w:val="0"/>
      <w:marTop w:val="0"/>
      <w:marBottom w:val="0"/>
      <w:divBdr>
        <w:top w:val="none" w:sz="0" w:space="0" w:color="auto"/>
        <w:left w:val="none" w:sz="0" w:space="0" w:color="auto"/>
        <w:bottom w:val="none" w:sz="0" w:space="0" w:color="auto"/>
        <w:right w:val="none" w:sz="0" w:space="0" w:color="auto"/>
      </w:divBdr>
    </w:div>
    <w:div w:id="1245189082">
      <w:bodyDiv w:val="1"/>
      <w:marLeft w:val="0"/>
      <w:marRight w:val="0"/>
      <w:marTop w:val="0"/>
      <w:marBottom w:val="0"/>
      <w:divBdr>
        <w:top w:val="none" w:sz="0" w:space="0" w:color="auto"/>
        <w:left w:val="none" w:sz="0" w:space="0" w:color="auto"/>
        <w:bottom w:val="none" w:sz="0" w:space="0" w:color="auto"/>
        <w:right w:val="none" w:sz="0" w:space="0" w:color="auto"/>
      </w:divBdr>
    </w:div>
    <w:div w:id="1245257270">
      <w:bodyDiv w:val="1"/>
      <w:marLeft w:val="0"/>
      <w:marRight w:val="0"/>
      <w:marTop w:val="0"/>
      <w:marBottom w:val="0"/>
      <w:divBdr>
        <w:top w:val="none" w:sz="0" w:space="0" w:color="auto"/>
        <w:left w:val="none" w:sz="0" w:space="0" w:color="auto"/>
        <w:bottom w:val="none" w:sz="0" w:space="0" w:color="auto"/>
        <w:right w:val="none" w:sz="0" w:space="0" w:color="auto"/>
      </w:divBdr>
    </w:div>
    <w:div w:id="1245451311">
      <w:bodyDiv w:val="1"/>
      <w:marLeft w:val="0"/>
      <w:marRight w:val="0"/>
      <w:marTop w:val="0"/>
      <w:marBottom w:val="0"/>
      <w:divBdr>
        <w:top w:val="none" w:sz="0" w:space="0" w:color="auto"/>
        <w:left w:val="none" w:sz="0" w:space="0" w:color="auto"/>
        <w:bottom w:val="none" w:sz="0" w:space="0" w:color="auto"/>
        <w:right w:val="none" w:sz="0" w:space="0" w:color="auto"/>
      </w:divBdr>
    </w:div>
    <w:div w:id="1245526459">
      <w:bodyDiv w:val="1"/>
      <w:marLeft w:val="0"/>
      <w:marRight w:val="0"/>
      <w:marTop w:val="0"/>
      <w:marBottom w:val="0"/>
      <w:divBdr>
        <w:top w:val="none" w:sz="0" w:space="0" w:color="auto"/>
        <w:left w:val="none" w:sz="0" w:space="0" w:color="auto"/>
        <w:bottom w:val="none" w:sz="0" w:space="0" w:color="auto"/>
        <w:right w:val="none" w:sz="0" w:space="0" w:color="auto"/>
      </w:divBdr>
    </w:div>
    <w:div w:id="1245608092">
      <w:bodyDiv w:val="1"/>
      <w:marLeft w:val="0"/>
      <w:marRight w:val="0"/>
      <w:marTop w:val="0"/>
      <w:marBottom w:val="0"/>
      <w:divBdr>
        <w:top w:val="none" w:sz="0" w:space="0" w:color="auto"/>
        <w:left w:val="none" w:sz="0" w:space="0" w:color="auto"/>
        <w:bottom w:val="none" w:sz="0" w:space="0" w:color="auto"/>
        <w:right w:val="none" w:sz="0" w:space="0" w:color="auto"/>
      </w:divBdr>
    </w:div>
    <w:div w:id="1245645518">
      <w:bodyDiv w:val="1"/>
      <w:marLeft w:val="0"/>
      <w:marRight w:val="0"/>
      <w:marTop w:val="0"/>
      <w:marBottom w:val="0"/>
      <w:divBdr>
        <w:top w:val="none" w:sz="0" w:space="0" w:color="auto"/>
        <w:left w:val="none" w:sz="0" w:space="0" w:color="auto"/>
        <w:bottom w:val="none" w:sz="0" w:space="0" w:color="auto"/>
        <w:right w:val="none" w:sz="0" w:space="0" w:color="auto"/>
      </w:divBdr>
    </w:div>
    <w:div w:id="1245648533">
      <w:bodyDiv w:val="1"/>
      <w:marLeft w:val="0"/>
      <w:marRight w:val="0"/>
      <w:marTop w:val="0"/>
      <w:marBottom w:val="0"/>
      <w:divBdr>
        <w:top w:val="none" w:sz="0" w:space="0" w:color="auto"/>
        <w:left w:val="none" w:sz="0" w:space="0" w:color="auto"/>
        <w:bottom w:val="none" w:sz="0" w:space="0" w:color="auto"/>
        <w:right w:val="none" w:sz="0" w:space="0" w:color="auto"/>
      </w:divBdr>
    </w:div>
    <w:div w:id="1245920471">
      <w:bodyDiv w:val="1"/>
      <w:marLeft w:val="0"/>
      <w:marRight w:val="0"/>
      <w:marTop w:val="0"/>
      <w:marBottom w:val="0"/>
      <w:divBdr>
        <w:top w:val="none" w:sz="0" w:space="0" w:color="auto"/>
        <w:left w:val="none" w:sz="0" w:space="0" w:color="auto"/>
        <w:bottom w:val="none" w:sz="0" w:space="0" w:color="auto"/>
        <w:right w:val="none" w:sz="0" w:space="0" w:color="auto"/>
      </w:divBdr>
    </w:div>
    <w:div w:id="1246038060">
      <w:bodyDiv w:val="1"/>
      <w:marLeft w:val="0"/>
      <w:marRight w:val="0"/>
      <w:marTop w:val="0"/>
      <w:marBottom w:val="0"/>
      <w:divBdr>
        <w:top w:val="none" w:sz="0" w:space="0" w:color="auto"/>
        <w:left w:val="none" w:sz="0" w:space="0" w:color="auto"/>
        <w:bottom w:val="none" w:sz="0" w:space="0" w:color="auto"/>
        <w:right w:val="none" w:sz="0" w:space="0" w:color="auto"/>
      </w:divBdr>
    </w:div>
    <w:div w:id="1246110006">
      <w:bodyDiv w:val="1"/>
      <w:marLeft w:val="0"/>
      <w:marRight w:val="0"/>
      <w:marTop w:val="0"/>
      <w:marBottom w:val="0"/>
      <w:divBdr>
        <w:top w:val="none" w:sz="0" w:space="0" w:color="auto"/>
        <w:left w:val="none" w:sz="0" w:space="0" w:color="auto"/>
        <w:bottom w:val="none" w:sz="0" w:space="0" w:color="auto"/>
        <w:right w:val="none" w:sz="0" w:space="0" w:color="auto"/>
      </w:divBdr>
    </w:div>
    <w:div w:id="1246189412">
      <w:bodyDiv w:val="1"/>
      <w:marLeft w:val="0"/>
      <w:marRight w:val="0"/>
      <w:marTop w:val="0"/>
      <w:marBottom w:val="0"/>
      <w:divBdr>
        <w:top w:val="none" w:sz="0" w:space="0" w:color="auto"/>
        <w:left w:val="none" w:sz="0" w:space="0" w:color="auto"/>
        <w:bottom w:val="none" w:sz="0" w:space="0" w:color="auto"/>
        <w:right w:val="none" w:sz="0" w:space="0" w:color="auto"/>
      </w:divBdr>
    </w:div>
    <w:div w:id="1246190923">
      <w:bodyDiv w:val="1"/>
      <w:marLeft w:val="0"/>
      <w:marRight w:val="0"/>
      <w:marTop w:val="0"/>
      <w:marBottom w:val="0"/>
      <w:divBdr>
        <w:top w:val="none" w:sz="0" w:space="0" w:color="auto"/>
        <w:left w:val="none" w:sz="0" w:space="0" w:color="auto"/>
        <w:bottom w:val="none" w:sz="0" w:space="0" w:color="auto"/>
        <w:right w:val="none" w:sz="0" w:space="0" w:color="auto"/>
      </w:divBdr>
    </w:div>
    <w:div w:id="1246303907">
      <w:bodyDiv w:val="1"/>
      <w:marLeft w:val="0"/>
      <w:marRight w:val="0"/>
      <w:marTop w:val="0"/>
      <w:marBottom w:val="0"/>
      <w:divBdr>
        <w:top w:val="none" w:sz="0" w:space="0" w:color="auto"/>
        <w:left w:val="none" w:sz="0" w:space="0" w:color="auto"/>
        <w:bottom w:val="none" w:sz="0" w:space="0" w:color="auto"/>
        <w:right w:val="none" w:sz="0" w:space="0" w:color="auto"/>
      </w:divBdr>
    </w:div>
    <w:div w:id="1246498785">
      <w:bodyDiv w:val="1"/>
      <w:marLeft w:val="0"/>
      <w:marRight w:val="0"/>
      <w:marTop w:val="0"/>
      <w:marBottom w:val="0"/>
      <w:divBdr>
        <w:top w:val="none" w:sz="0" w:space="0" w:color="auto"/>
        <w:left w:val="none" w:sz="0" w:space="0" w:color="auto"/>
        <w:bottom w:val="none" w:sz="0" w:space="0" w:color="auto"/>
        <w:right w:val="none" w:sz="0" w:space="0" w:color="auto"/>
      </w:divBdr>
    </w:div>
    <w:div w:id="1246645922">
      <w:bodyDiv w:val="1"/>
      <w:marLeft w:val="0"/>
      <w:marRight w:val="0"/>
      <w:marTop w:val="0"/>
      <w:marBottom w:val="0"/>
      <w:divBdr>
        <w:top w:val="none" w:sz="0" w:space="0" w:color="auto"/>
        <w:left w:val="none" w:sz="0" w:space="0" w:color="auto"/>
        <w:bottom w:val="none" w:sz="0" w:space="0" w:color="auto"/>
        <w:right w:val="none" w:sz="0" w:space="0" w:color="auto"/>
      </w:divBdr>
    </w:div>
    <w:div w:id="1246718911">
      <w:bodyDiv w:val="1"/>
      <w:marLeft w:val="0"/>
      <w:marRight w:val="0"/>
      <w:marTop w:val="0"/>
      <w:marBottom w:val="0"/>
      <w:divBdr>
        <w:top w:val="none" w:sz="0" w:space="0" w:color="auto"/>
        <w:left w:val="none" w:sz="0" w:space="0" w:color="auto"/>
        <w:bottom w:val="none" w:sz="0" w:space="0" w:color="auto"/>
        <w:right w:val="none" w:sz="0" w:space="0" w:color="auto"/>
      </w:divBdr>
    </w:div>
    <w:div w:id="1247113840">
      <w:bodyDiv w:val="1"/>
      <w:marLeft w:val="0"/>
      <w:marRight w:val="0"/>
      <w:marTop w:val="0"/>
      <w:marBottom w:val="0"/>
      <w:divBdr>
        <w:top w:val="none" w:sz="0" w:space="0" w:color="auto"/>
        <w:left w:val="none" w:sz="0" w:space="0" w:color="auto"/>
        <w:bottom w:val="none" w:sz="0" w:space="0" w:color="auto"/>
        <w:right w:val="none" w:sz="0" w:space="0" w:color="auto"/>
      </w:divBdr>
    </w:div>
    <w:div w:id="1247155281">
      <w:bodyDiv w:val="1"/>
      <w:marLeft w:val="0"/>
      <w:marRight w:val="0"/>
      <w:marTop w:val="0"/>
      <w:marBottom w:val="0"/>
      <w:divBdr>
        <w:top w:val="none" w:sz="0" w:space="0" w:color="auto"/>
        <w:left w:val="none" w:sz="0" w:space="0" w:color="auto"/>
        <w:bottom w:val="none" w:sz="0" w:space="0" w:color="auto"/>
        <w:right w:val="none" w:sz="0" w:space="0" w:color="auto"/>
      </w:divBdr>
    </w:div>
    <w:div w:id="1247225265">
      <w:bodyDiv w:val="1"/>
      <w:marLeft w:val="0"/>
      <w:marRight w:val="0"/>
      <w:marTop w:val="0"/>
      <w:marBottom w:val="0"/>
      <w:divBdr>
        <w:top w:val="none" w:sz="0" w:space="0" w:color="auto"/>
        <w:left w:val="none" w:sz="0" w:space="0" w:color="auto"/>
        <w:bottom w:val="none" w:sz="0" w:space="0" w:color="auto"/>
        <w:right w:val="none" w:sz="0" w:space="0" w:color="auto"/>
      </w:divBdr>
    </w:div>
    <w:div w:id="1247305917">
      <w:bodyDiv w:val="1"/>
      <w:marLeft w:val="0"/>
      <w:marRight w:val="0"/>
      <w:marTop w:val="0"/>
      <w:marBottom w:val="0"/>
      <w:divBdr>
        <w:top w:val="none" w:sz="0" w:space="0" w:color="auto"/>
        <w:left w:val="none" w:sz="0" w:space="0" w:color="auto"/>
        <w:bottom w:val="none" w:sz="0" w:space="0" w:color="auto"/>
        <w:right w:val="none" w:sz="0" w:space="0" w:color="auto"/>
      </w:divBdr>
    </w:div>
    <w:div w:id="1247419512">
      <w:bodyDiv w:val="1"/>
      <w:marLeft w:val="0"/>
      <w:marRight w:val="0"/>
      <w:marTop w:val="0"/>
      <w:marBottom w:val="0"/>
      <w:divBdr>
        <w:top w:val="none" w:sz="0" w:space="0" w:color="auto"/>
        <w:left w:val="none" w:sz="0" w:space="0" w:color="auto"/>
        <w:bottom w:val="none" w:sz="0" w:space="0" w:color="auto"/>
        <w:right w:val="none" w:sz="0" w:space="0" w:color="auto"/>
      </w:divBdr>
    </w:div>
    <w:div w:id="1247685976">
      <w:bodyDiv w:val="1"/>
      <w:marLeft w:val="0"/>
      <w:marRight w:val="0"/>
      <w:marTop w:val="0"/>
      <w:marBottom w:val="0"/>
      <w:divBdr>
        <w:top w:val="none" w:sz="0" w:space="0" w:color="auto"/>
        <w:left w:val="none" w:sz="0" w:space="0" w:color="auto"/>
        <w:bottom w:val="none" w:sz="0" w:space="0" w:color="auto"/>
        <w:right w:val="none" w:sz="0" w:space="0" w:color="auto"/>
      </w:divBdr>
    </w:div>
    <w:div w:id="1247961656">
      <w:bodyDiv w:val="1"/>
      <w:marLeft w:val="0"/>
      <w:marRight w:val="0"/>
      <w:marTop w:val="0"/>
      <w:marBottom w:val="0"/>
      <w:divBdr>
        <w:top w:val="none" w:sz="0" w:space="0" w:color="auto"/>
        <w:left w:val="none" w:sz="0" w:space="0" w:color="auto"/>
        <w:bottom w:val="none" w:sz="0" w:space="0" w:color="auto"/>
        <w:right w:val="none" w:sz="0" w:space="0" w:color="auto"/>
      </w:divBdr>
    </w:div>
    <w:div w:id="1248034280">
      <w:bodyDiv w:val="1"/>
      <w:marLeft w:val="0"/>
      <w:marRight w:val="0"/>
      <w:marTop w:val="0"/>
      <w:marBottom w:val="0"/>
      <w:divBdr>
        <w:top w:val="none" w:sz="0" w:space="0" w:color="auto"/>
        <w:left w:val="none" w:sz="0" w:space="0" w:color="auto"/>
        <w:bottom w:val="none" w:sz="0" w:space="0" w:color="auto"/>
        <w:right w:val="none" w:sz="0" w:space="0" w:color="auto"/>
      </w:divBdr>
    </w:div>
    <w:div w:id="1248348210">
      <w:bodyDiv w:val="1"/>
      <w:marLeft w:val="0"/>
      <w:marRight w:val="0"/>
      <w:marTop w:val="0"/>
      <w:marBottom w:val="0"/>
      <w:divBdr>
        <w:top w:val="none" w:sz="0" w:space="0" w:color="auto"/>
        <w:left w:val="none" w:sz="0" w:space="0" w:color="auto"/>
        <w:bottom w:val="none" w:sz="0" w:space="0" w:color="auto"/>
        <w:right w:val="none" w:sz="0" w:space="0" w:color="auto"/>
      </w:divBdr>
    </w:div>
    <w:div w:id="1248492782">
      <w:bodyDiv w:val="1"/>
      <w:marLeft w:val="0"/>
      <w:marRight w:val="0"/>
      <w:marTop w:val="0"/>
      <w:marBottom w:val="0"/>
      <w:divBdr>
        <w:top w:val="none" w:sz="0" w:space="0" w:color="auto"/>
        <w:left w:val="none" w:sz="0" w:space="0" w:color="auto"/>
        <w:bottom w:val="none" w:sz="0" w:space="0" w:color="auto"/>
        <w:right w:val="none" w:sz="0" w:space="0" w:color="auto"/>
      </w:divBdr>
    </w:div>
    <w:div w:id="1248929211">
      <w:bodyDiv w:val="1"/>
      <w:marLeft w:val="0"/>
      <w:marRight w:val="0"/>
      <w:marTop w:val="0"/>
      <w:marBottom w:val="0"/>
      <w:divBdr>
        <w:top w:val="none" w:sz="0" w:space="0" w:color="auto"/>
        <w:left w:val="none" w:sz="0" w:space="0" w:color="auto"/>
        <w:bottom w:val="none" w:sz="0" w:space="0" w:color="auto"/>
        <w:right w:val="none" w:sz="0" w:space="0" w:color="auto"/>
      </w:divBdr>
    </w:div>
    <w:div w:id="1249071364">
      <w:bodyDiv w:val="1"/>
      <w:marLeft w:val="0"/>
      <w:marRight w:val="0"/>
      <w:marTop w:val="0"/>
      <w:marBottom w:val="0"/>
      <w:divBdr>
        <w:top w:val="none" w:sz="0" w:space="0" w:color="auto"/>
        <w:left w:val="none" w:sz="0" w:space="0" w:color="auto"/>
        <w:bottom w:val="none" w:sz="0" w:space="0" w:color="auto"/>
        <w:right w:val="none" w:sz="0" w:space="0" w:color="auto"/>
      </w:divBdr>
    </w:div>
    <w:div w:id="1249122436">
      <w:bodyDiv w:val="1"/>
      <w:marLeft w:val="0"/>
      <w:marRight w:val="0"/>
      <w:marTop w:val="0"/>
      <w:marBottom w:val="0"/>
      <w:divBdr>
        <w:top w:val="none" w:sz="0" w:space="0" w:color="auto"/>
        <w:left w:val="none" w:sz="0" w:space="0" w:color="auto"/>
        <w:bottom w:val="none" w:sz="0" w:space="0" w:color="auto"/>
        <w:right w:val="none" w:sz="0" w:space="0" w:color="auto"/>
      </w:divBdr>
    </w:div>
    <w:div w:id="1249313291">
      <w:bodyDiv w:val="1"/>
      <w:marLeft w:val="0"/>
      <w:marRight w:val="0"/>
      <w:marTop w:val="0"/>
      <w:marBottom w:val="0"/>
      <w:divBdr>
        <w:top w:val="none" w:sz="0" w:space="0" w:color="auto"/>
        <w:left w:val="none" w:sz="0" w:space="0" w:color="auto"/>
        <w:bottom w:val="none" w:sz="0" w:space="0" w:color="auto"/>
        <w:right w:val="none" w:sz="0" w:space="0" w:color="auto"/>
      </w:divBdr>
    </w:div>
    <w:div w:id="1249384726">
      <w:bodyDiv w:val="1"/>
      <w:marLeft w:val="0"/>
      <w:marRight w:val="0"/>
      <w:marTop w:val="0"/>
      <w:marBottom w:val="0"/>
      <w:divBdr>
        <w:top w:val="none" w:sz="0" w:space="0" w:color="auto"/>
        <w:left w:val="none" w:sz="0" w:space="0" w:color="auto"/>
        <w:bottom w:val="none" w:sz="0" w:space="0" w:color="auto"/>
        <w:right w:val="none" w:sz="0" w:space="0" w:color="auto"/>
      </w:divBdr>
    </w:div>
    <w:div w:id="1249463794">
      <w:bodyDiv w:val="1"/>
      <w:marLeft w:val="0"/>
      <w:marRight w:val="0"/>
      <w:marTop w:val="0"/>
      <w:marBottom w:val="0"/>
      <w:divBdr>
        <w:top w:val="none" w:sz="0" w:space="0" w:color="auto"/>
        <w:left w:val="none" w:sz="0" w:space="0" w:color="auto"/>
        <w:bottom w:val="none" w:sz="0" w:space="0" w:color="auto"/>
        <w:right w:val="none" w:sz="0" w:space="0" w:color="auto"/>
      </w:divBdr>
    </w:div>
    <w:div w:id="1249584829">
      <w:bodyDiv w:val="1"/>
      <w:marLeft w:val="0"/>
      <w:marRight w:val="0"/>
      <w:marTop w:val="0"/>
      <w:marBottom w:val="0"/>
      <w:divBdr>
        <w:top w:val="none" w:sz="0" w:space="0" w:color="auto"/>
        <w:left w:val="none" w:sz="0" w:space="0" w:color="auto"/>
        <w:bottom w:val="none" w:sz="0" w:space="0" w:color="auto"/>
        <w:right w:val="none" w:sz="0" w:space="0" w:color="auto"/>
      </w:divBdr>
    </w:div>
    <w:div w:id="1249968363">
      <w:bodyDiv w:val="1"/>
      <w:marLeft w:val="0"/>
      <w:marRight w:val="0"/>
      <w:marTop w:val="0"/>
      <w:marBottom w:val="0"/>
      <w:divBdr>
        <w:top w:val="none" w:sz="0" w:space="0" w:color="auto"/>
        <w:left w:val="none" w:sz="0" w:space="0" w:color="auto"/>
        <w:bottom w:val="none" w:sz="0" w:space="0" w:color="auto"/>
        <w:right w:val="none" w:sz="0" w:space="0" w:color="auto"/>
      </w:divBdr>
    </w:div>
    <w:div w:id="1250190907">
      <w:bodyDiv w:val="1"/>
      <w:marLeft w:val="0"/>
      <w:marRight w:val="0"/>
      <w:marTop w:val="0"/>
      <w:marBottom w:val="0"/>
      <w:divBdr>
        <w:top w:val="none" w:sz="0" w:space="0" w:color="auto"/>
        <w:left w:val="none" w:sz="0" w:space="0" w:color="auto"/>
        <w:bottom w:val="none" w:sz="0" w:space="0" w:color="auto"/>
        <w:right w:val="none" w:sz="0" w:space="0" w:color="auto"/>
      </w:divBdr>
    </w:div>
    <w:div w:id="1250234341">
      <w:bodyDiv w:val="1"/>
      <w:marLeft w:val="0"/>
      <w:marRight w:val="0"/>
      <w:marTop w:val="0"/>
      <w:marBottom w:val="0"/>
      <w:divBdr>
        <w:top w:val="none" w:sz="0" w:space="0" w:color="auto"/>
        <w:left w:val="none" w:sz="0" w:space="0" w:color="auto"/>
        <w:bottom w:val="none" w:sz="0" w:space="0" w:color="auto"/>
        <w:right w:val="none" w:sz="0" w:space="0" w:color="auto"/>
      </w:divBdr>
    </w:div>
    <w:div w:id="1250235452">
      <w:bodyDiv w:val="1"/>
      <w:marLeft w:val="0"/>
      <w:marRight w:val="0"/>
      <w:marTop w:val="0"/>
      <w:marBottom w:val="0"/>
      <w:divBdr>
        <w:top w:val="none" w:sz="0" w:space="0" w:color="auto"/>
        <w:left w:val="none" w:sz="0" w:space="0" w:color="auto"/>
        <w:bottom w:val="none" w:sz="0" w:space="0" w:color="auto"/>
        <w:right w:val="none" w:sz="0" w:space="0" w:color="auto"/>
      </w:divBdr>
    </w:div>
    <w:div w:id="1250388804">
      <w:bodyDiv w:val="1"/>
      <w:marLeft w:val="0"/>
      <w:marRight w:val="0"/>
      <w:marTop w:val="0"/>
      <w:marBottom w:val="0"/>
      <w:divBdr>
        <w:top w:val="none" w:sz="0" w:space="0" w:color="auto"/>
        <w:left w:val="none" w:sz="0" w:space="0" w:color="auto"/>
        <w:bottom w:val="none" w:sz="0" w:space="0" w:color="auto"/>
        <w:right w:val="none" w:sz="0" w:space="0" w:color="auto"/>
      </w:divBdr>
    </w:div>
    <w:div w:id="1250431000">
      <w:bodyDiv w:val="1"/>
      <w:marLeft w:val="0"/>
      <w:marRight w:val="0"/>
      <w:marTop w:val="0"/>
      <w:marBottom w:val="0"/>
      <w:divBdr>
        <w:top w:val="none" w:sz="0" w:space="0" w:color="auto"/>
        <w:left w:val="none" w:sz="0" w:space="0" w:color="auto"/>
        <w:bottom w:val="none" w:sz="0" w:space="0" w:color="auto"/>
        <w:right w:val="none" w:sz="0" w:space="0" w:color="auto"/>
      </w:divBdr>
    </w:div>
    <w:div w:id="1250579131">
      <w:bodyDiv w:val="1"/>
      <w:marLeft w:val="0"/>
      <w:marRight w:val="0"/>
      <w:marTop w:val="0"/>
      <w:marBottom w:val="0"/>
      <w:divBdr>
        <w:top w:val="none" w:sz="0" w:space="0" w:color="auto"/>
        <w:left w:val="none" w:sz="0" w:space="0" w:color="auto"/>
        <w:bottom w:val="none" w:sz="0" w:space="0" w:color="auto"/>
        <w:right w:val="none" w:sz="0" w:space="0" w:color="auto"/>
      </w:divBdr>
    </w:div>
    <w:div w:id="1250776978">
      <w:bodyDiv w:val="1"/>
      <w:marLeft w:val="0"/>
      <w:marRight w:val="0"/>
      <w:marTop w:val="0"/>
      <w:marBottom w:val="0"/>
      <w:divBdr>
        <w:top w:val="none" w:sz="0" w:space="0" w:color="auto"/>
        <w:left w:val="none" w:sz="0" w:space="0" w:color="auto"/>
        <w:bottom w:val="none" w:sz="0" w:space="0" w:color="auto"/>
        <w:right w:val="none" w:sz="0" w:space="0" w:color="auto"/>
      </w:divBdr>
    </w:div>
    <w:div w:id="1250844392">
      <w:bodyDiv w:val="1"/>
      <w:marLeft w:val="0"/>
      <w:marRight w:val="0"/>
      <w:marTop w:val="0"/>
      <w:marBottom w:val="0"/>
      <w:divBdr>
        <w:top w:val="none" w:sz="0" w:space="0" w:color="auto"/>
        <w:left w:val="none" w:sz="0" w:space="0" w:color="auto"/>
        <w:bottom w:val="none" w:sz="0" w:space="0" w:color="auto"/>
        <w:right w:val="none" w:sz="0" w:space="0" w:color="auto"/>
      </w:divBdr>
    </w:div>
    <w:div w:id="1250966533">
      <w:bodyDiv w:val="1"/>
      <w:marLeft w:val="0"/>
      <w:marRight w:val="0"/>
      <w:marTop w:val="0"/>
      <w:marBottom w:val="0"/>
      <w:divBdr>
        <w:top w:val="none" w:sz="0" w:space="0" w:color="auto"/>
        <w:left w:val="none" w:sz="0" w:space="0" w:color="auto"/>
        <w:bottom w:val="none" w:sz="0" w:space="0" w:color="auto"/>
        <w:right w:val="none" w:sz="0" w:space="0" w:color="auto"/>
      </w:divBdr>
    </w:div>
    <w:div w:id="1250967882">
      <w:bodyDiv w:val="1"/>
      <w:marLeft w:val="0"/>
      <w:marRight w:val="0"/>
      <w:marTop w:val="0"/>
      <w:marBottom w:val="0"/>
      <w:divBdr>
        <w:top w:val="none" w:sz="0" w:space="0" w:color="auto"/>
        <w:left w:val="none" w:sz="0" w:space="0" w:color="auto"/>
        <w:bottom w:val="none" w:sz="0" w:space="0" w:color="auto"/>
        <w:right w:val="none" w:sz="0" w:space="0" w:color="auto"/>
      </w:divBdr>
    </w:div>
    <w:div w:id="1251230105">
      <w:bodyDiv w:val="1"/>
      <w:marLeft w:val="0"/>
      <w:marRight w:val="0"/>
      <w:marTop w:val="0"/>
      <w:marBottom w:val="0"/>
      <w:divBdr>
        <w:top w:val="none" w:sz="0" w:space="0" w:color="auto"/>
        <w:left w:val="none" w:sz="0" w:space="0" w:color="auto"/>
        <w:bottom w:val="none" w:sz="0" w:space="0" w:color="auto"/>
        <w:right w:val="none" w:sz="0" w:space="0" w:color="auto"/>
      </w:divBdr>
    </w:div>
    <w:div w:id="1251230440">
      <w:bodyDiv w:val="1"/>
      <w:marLeft w:val="0"/>
      <w:marRight w:val="0"/>
      <w:marTop w:val="0"/>
      <w:marBottom w:val="0"/>
      <w:divBdr>
        <w:top w:val="none" w:sz="0" w:space="0" w:color="auto"/>
        <w:left w:val="none" w:sz="0" w:space="0" w:color="auto"/>
        <w:bottom w:val="none" w:sz="0" w:space="0" w:color="auto"/>
        <w:right w:val="none" w:sz="0" w:space="0" w:color="auto"/>
      </w:divBdr>
    </w:div>
    <w:div w:id="1251307919">
      <w:bodyDiv w:val="1"/>
      <w:marLeft w:val="0"/>
      <w:marRight w:val="0"/>
      <w:marTop w:val="0"/>
      <w:marBottom w:val="0"/>
      <w:divBdr>
        <w:top w:val="none" w:sz="0" w:space="0" w:color="auto"/>
        <w:left w:val="none" w:sz="0" w:space="0" w:color="auto"/>
        <w:bottom w:val="none" w:sz="0" w:space="0" w:color="auto"/>
        <w:right w:val="none" w:sz="0" w:space="0" w:color="auto"/>
      </w:divBdr>
    </w:div>
    <w:div w:id="1251505077">
      <w:bodyDiv w:val="1"/>
      <w:marLeft w:val="0"/>
      <w:marRight w:val="0"/>
      <w:marTop w:val="0"/>
      <w:marBottom w:val="0"/>
      <w:divBdr>
        <w:top w:val="none" w:sz="0" w:space="0" w:color="auto"/>
        <w:left w:val="none" w:sz="0" w:space="0" w:color="auto"/>
        <w:bottom w:val="none" w:sz="0" w:space="0" w:color="auto"/>
        <w:right w:val="none" w:sz="0" w:space="0" w:color="auto"/>
      </w:divBdr>
    </w:div>
    <w:div w:id="1251624781">
      <w:bodyDiv w:val="1"/>
      <w:marLeft w:val="0"/>
      <w:marRight w:val="0"/>
      <w:marTop w:val="0"/>
      <w:marBottom w:val="0"/>
      <w:divBdr>
        <w:top w:val="none" w:sz="0" w:space="0" w:color="auto"/>
        <w:left w:val="none" w:sz="0" w:space="0" w:color="auto"/>
        <w:bottom w:val="none" w:sz="0" w:space="0" w:color="auto"/>
        <w:right w:val="none" w:sz="0" w:space="0" w:color="auto"/>
      </w:divBdr>
    </w:div>
    <w:div w:id="1251738502">
      <w:bodyDiv w:val="1"/>
      <w:marLeft w:val="0"/>
      <w:marRight w:val="0"/>
      <w:marTop w:val="0"/>
      <w:marBottom w:val="0"/>
      <w:divBdr>
        <w:top w:val="none" w:sz="0" w:space="0" w:color="auto"/>
        <w:left w:val="none" w:sz="0" w:space="0" w:color="auto"/>
        <w:bottom w:val="none" w:sz="0" w:space="0" w:color="auto"/>
        <w:right w:val="none" w:sz="0" w:space="0" w:color="auto"/>
      </w:divBdr>
    </w:div>
    <w:div w:id="1251962650">
      <w:bodyDiv w:val="1"/>
      <w:marLeft w:val="0"/>
      <w:marRight w:val="0"/>
      <w:marTop w:val="0"/>
      <w:marBottom w:val="0"/>
      <w:divBdr>
        <w:top w:val="none" w:sz="0" w:space="0" w:color="auto"/>
        <w:left w:val="none" w:sz="0" w:space="0" w:color="auto"/>
        <w:bottom w:val="none" w:sz="0" w:space="0" w:color="auto"/>
        <w:right w:val="none" w:sz="0" w:space="0" w:color="auto"/>
      </w:divBdr>
    </w:div>
    <w:div w:id="1252004794">
      <w:bodyDiv w:val="1"/>
      <w:marLeft w:val="0"/>
      <w:marRight w:val="0"/>
      <w:marTop w:val="0"/>
      <w:marBottom w:val="0"/>
      <w:divBdr>
        <w:top w:val="none" w:sz="0" w:space="0" w:color="auto"/>
        <w:left w:val="none" w:sz="0" w:space="0" w:color="auto"/>
        <w:bottom w:val="none" w:sz="0" w:space="0" w:color="auto"/>
        <w:right w:val="none" w:sz="0" w:space="0" w:color="auto"/>
      </w:divBdr>
    </w:div>
    <w:div w:id="1252155038">
      <w:bodyDiv w:val="1"/>
      <w:marLeft w:val="0"/>
      <w:marRight w:val="0"/>
      <w:marTop w:val="0"/>
      <w:marBottom w:val="0"/>
      <w:divBdr>
        <w:top w:val="none" w:sz="0" w:space="0" w:color="auto"/>
        <w:left w:val="none" w:sz="0" w:space="0" w:color="auto"/>
        <w:bottom w:val="none" w:sz="0" w:space="0" w:color="auto"/>
        <w:right w:val="none" w:sz="0" w:space="0" w:color="auto"/>
      </w:divBdr>
    </w:div>
    <w:div w:id="1252198758">
      <w:bodyDiv w:val="1"/>
      <w:marLeft w:val="0"/>
      <w:marRight w:val="0"/>
      <w:marTop w:val="0"/>
      <w:marBottom w:val="0"/>
      <w:divBdr>
        <w:top w:val="none" w:sz="0" w:space="0" w:color="auto"/>
        <w:left w:val="none" w:sz="0" w:space="0" w:color="auto"/>
        <w:bottom w:val="none" w:sz="0" w:space="0" w:color="auto"/>
        <w:right w:val="none" w:sz="0" w:space="0" w:color="auto"/>
      </w:divBdr>
    </w:div>
    <w:div w:id="1252473462">
      <w:bodyDiv w:val="1"/>
      <w:marLeft w:val="0"/>
      <w:marRight w:val="0"/>
      <w:marTop w:val="0"/>
      <w:marBottom w:val="0"/>
      <w:divBdr>
        <w:top w:val="none" w:sz="0" w:space="0" w:color="auto"/>
        <w:left w:val="none" w:sz="0" w:space="0" w:color="auto"/>
        <w:bottom w:val="none" w:sz="0" w:space="0" w:color="auto"/>
        <w:right w:val="none" w:sz="0" w:space="0" w:color="auto"/>
      </w:divBdr>
    </w:div>
    <w:div w:id="1252546827">
      <w:bodyDiv w:val="1"/>
      <w:marLeft w:val="0"/>
      <w:marRight w:val="0"/>
      <w:marTop w:val="0"/>
      <w:marBottom w:val="0"/>
      <w:divBdr>
        <w:top w:val="none" w:sz="0" w:space="0" w:color="auto"/>
        <w:left w:val="none" w:sz="0" w:space="0" w:color="auto"/>
        <w:bottom w:val="none" w:sz="0" w:space="0" w:color="auto"/>
        <w:right w:val="none" w:sz="0" w:space="0" w:color="auto"/>
      </w:divBdr>
    </w:div>
    <w:div w:id="1252589923">
      <w:bodyDiv w:val="1"/>
      <w:marLeft w:val="0"/>
      <w:marRight w:val="0"/>
      <w:marTop w:val="0"/>
      <w:marBottom w:val="0"/>
      <w:divBdr>
        <w:top w:val="none" w:sz="0" w:space="0" w:color="auto"/>
        <w:left w:val="none" w:sz="0" w:space="0" w:color="auto"/>
        <w:bottom w:val="none" w:sz="0" w:space="0" w:color="auto"/>
        <w:right w:val="none" w:sz="0" w:space="0" w:color="auto"/>
      </w:divBdr>
    </w:div>
    <w:div w:id="1252743525">
      <w:bodyDiv w:val="1"/>
      <w:marLeft w:val="0"/>
      <w:marRight w:val="0"/>
      <w:marTop w:val="0"/>
      <w:marBottom w:val="0"/>
      <w:divBdr>
        <w:top w:val="none" w:sz="0" w:space="0" w:color="auto"/>
        <w:left w:val="none" w:sz="0" w:space="0" w:color="auto"/>
        <w:bottom w:val="none" w:sz="0" w:space="0" w:color="auto"/>
        <w:right w:val="none" w:sz="0" w:space="0" w:color="auto"/>
      </w:divBdr>
    </w:div>
    <w:div w:id="1252813475">
      <w:bodyDiv w:val="1"/>
      <w:marLeft w:val="0"/>
      <w:marRight w:val="0"/>
      <w:marTop w:val="0"/>
      <w:marBottom w:val="0"/>
      <w:divBdr>
        <w:top w:val="none" w:sz="0" w:space="0" w:color="auto"/>
        <w:left w:val="none" w:sz="0" w:space="0" w:color="auto"/>
        <w:bottom w:val="none" w:sz="0" w:space="0" w:color="auto"/>
        <w:right w:val="none" w:sz="0" w:space="0" w:color="auto"/>
      </w:divBdr>
    </w:div>
    <w:div w:id="1252859187">
      <w:bodyDiv w:val="1"/>
      <w:marLeft w:val="0"/>
      <w:marRight w:val="0"/>
      <w:marTop w:val="0"/>
      <w:marBottom w:val="0"/>
      <w:divBdr>
        <w:top w:val="none" w:sz="0" w:space="0" w:color="auto"/>
        <w:left w:val="none" w:sz="0" w:space="0" w:color="auto"/>
        <w:bottom w:val="none" w:sz="0" w:space="0" w:color="auto"/>
        <w:right w:val="none" w:sz="0" w:space="0" w:color="auto"/>
      </w:divBdr>
    </w:div>
    <w:div w:id="1252936939">
      <w:bodyDiv w:val="1"/>
      <w:marLeft w:val="0"/>
      <w:marRight w:val="0"/>
      <w:marTop w:val="0"/>
      <w:marBottom w:val="0"/>
      <w:divBdr>
        <w:top w:val="none" w:sz="0" w:space="0" w:color="auto"/>
        <w:left w:val="none" w:sz="0" w:space="0" w:color="auto"/>
        <w:bottom w:val="none" w:sz="0" w:space="0" w:color="auto"/>
        <w:right w:val="none" w:sz="0" w:space="0" w:color="auto"/>
      </w:divBdr>
    </w:div>
    <w:div w:id="1253049226">
      <w:bodyDiv w:val="1"/>
      <w:marLeft w:val="0"/>
      <w:marRight w:val="0"/>
      <w:marTop w:val="0"/>
      <w:marBottom w:val="0"/>
      <w:divBdr>
        <w:top w:val="none" w:sz="0" w:space="0" w:color="auto"/>
        <w:left w:val="none" w:sz="0" w:space="0" w:color="auto"/>
        <w:bottom w:val="none" w:sz="0" w:space="0" w:color="auto"/>
        <w:right w:val="none" w:sz="0" w:space="0" w:color="auto"/>
      </w:divBdr>
    </w:div>
    <w:div w:id="1253079388">
      <w:bodyDiv w:val="1"/>
      <w:marLeft w:val="0"/>
      <w:marRight w:val="0"/>
      <w:marTop w:val="0"/>
      <w:marBottom w:val="0"/>
      <w:divBdr>
        <w:top w:val="none" w:sz="0" w:space="0" w:color="auto"/>
        <w:left w:val="none" w:sz="0" w:space="0" w:color="auto"/>
        <w:bottom w:val="none" w:sz="0" w:space="0" w:color="auto"/>
        <w:right w:val="none" w:sz="0" w:space="0" w:color="auto"/>
      </w:divBdr>
    </w:div>
    <w:div w:id="1253204301">
      <w:bodyDiv w:val="1"/>
      <w:marLeft w:val="0"/>
      <w:marRight w:val="0"/>
      <w:marTop w:val="0"/>
      <w:marBottom w:val="0"/>
      <w:divBdr>
        <w:top w:val="none" w:sz="0" w:space="0" w:color="auto"/>
        <w:left w:val="none" w:sz="0" w:space="0" w:color="auto"/>
        <w:bottom w:val="none" w:sz="0" w:space="0" w:color="auto"/>
        <w:right w:val="none" w:sz="0" w:space="0" w:color="auto"/>
      </w:divBdr>
    </w:div>
    <w:div w:id="1253273206">
      <w:bodyDiv w:val="1"/>
      <w:marLeft w:val="0"/>
      <w:marRight w:val="0"/>
      <w:marTop w:val="0"/>
      <w:marBottom w:val="0"/>
      <w:divBdr>
        <w:top w:val="none" w:sz="0" w:space="0" w:color="auto"/>
        <w:left w:val="none" w:sz="0" w:space="0" w:color="auto"/>
        <w:bottom w:val="none" w:sz="0" w:space="0" w:color="auto"/>
        <w:right w:val="none" w:sz="0" w:space="0" w:color="auto"/>
      </w:divBdr>
    </w:div>
    <w:div w:id="1253320191">
      <w:bodyDiv w:val="1"/>
      <w:marLeft w:val="0"/>
      <w:marRight w:val="0"/>
      <w:marTop w:val="0"/>
      <w:marBottom w:val="0"/>
      <w:divBdr>
        <w:top w:val="none" w:sz="0" w:space="0" w:color="auto"/>
        <w:left w:val="none" w:sz="0" w:space="0" w:color="auto"/>
        <w:bottom w:val="none" w:sz="0" w:space="0" w:color="auto"/>
        <w:right w:val="none" w:sz="0" w:space="0" w:color="auto"/>
      </w:divBdr>
    </w:div>
    <w:div w:id="1253471733">
      <w:bodyDiv w:val="1"/>
      <w:marLeft w:val="0"/>
      <w:marRight w:val="0"/>
      <w:marTop w:val="0"/>
      <w:marBottom w:val="0"/>
      <w:divBdr>
        <w:top w:val="none" w:sz="0" w:space="0" w:color="auto"/>
        <w:left w:val="none" w:sz="0" w:space="0" w:color="auto"/>
        <w:bottom w:val="none" w:sz="0" w:space="0" w:color="auto"/>
        <w:right w:val="none" w:sz="0" w:space="0" w:color="auto"/>
      </w:divBdr>
    </w:div>
    <w:div w:id="1253586462">
      <w:bodyDiv w:val="1"/>
      <w:marLeft w:val="0"/>
      <w:marRight w:val="0"/>
      <w:marTop w:val="0"/>
      <w:marBottom w:val="0"/>
      <w:divBdr>
        <w:top w:val="none" w:sz="0" w:space="0" w:color="auto"/>
        <w:left w:val="none" w:sz="0" w:space="0" w:color="auto"/>
        <w:bottom w:val="none" w:sz="0" w:space="0" w:color="auto"/>
        <w:right w:val="none" w:sz="0" w:space="0" w:color="auto"/>
      </w:divBdr>
    </w:div>
    <w:div w:id="1253661623">
      <w:bodyDiv w:val="1"/>
      <w:marLeft w:val="0"/>
      <w:marRight w:val="0"/>
      <w:marTop w:val="0"/>
      <w:marBottom w:val="0"/>
      <w:divBdr>
        <w:top w:val="none" w:sz="0" w:space="0" w:color="auto"/>
        <w:left w:val="none" w:sz="0" w:space="0" w:color="auto"/>
        <w:bottom w:val="none" w:sz="0" w:space="0" w:color="auto"/>
        <w:right w:val="none" w:sz="0" w:space="0" w:color="auto"/>
      </w:divBdr>
    </w:div>
    <w:div w:id="1253709957">
      <w:bodyDiv w:val="1"/>
      <w:marLeft w:val="0"/>
      <w:marRight w:val="0"/>
      <w:marTop w:val="0"/>
      <w:marBottom w:val="0"/>
      <w:divBdr>
        <w:top w:val="none" w:sz="0" w:space="0" w:color="auto"/>
        <w:left w:val="none" w:sz="0" w:space="0" w:color="auto"/>
        <w:bottom w:val="none" w:sz="0" w:space="0" w:color="auto"/>
        <w:right w:val="none" w:sz="0" w:space="0" w:color="auto"/>
      </w:divBdr>
    </w:div>
    <w:div w:id="1254128776">
      <w:bodyDiv w:val="1"/>
      <w:marLeft w:val="0"/>
      <w:marRight w:val="0"/>
      <w:marTop w:val="0"/>
      <w:marBottom w:val="0"/>
      <w:divBdr>
        <w:top w:val="none" w:sz="0" w:space="0" w:color="auto"/>
        <w:left w:val="none" w:sz="0" w:space="0" w:color="auto"/>
        <w:bottom w:val="none" w:sz="0" w:space="0" w:color="auto"/>
        <w:right w:val="none" w:sz="0" w:space="0" w:color="auto"/>
      </w:divBdr>
    </w:div>
    <w:div w:id="1254165426">
      <w:bodyDiv w:val="1"/>
      <w:marLeft w:val="0"/>
      <w:marRight w:val="0"/>
      <w:marTop w:val="0"/>
      <w:marBottom w:val="0"/>
      <w:divBdr>
        <w:top w:val="none" w:sz="0" w:space="0" w:color="auto"/>
        <w:left w:val="none" w:sz="0" w:space="0" w:color="auto"/>
        <w:bottom w:val="none" w:sz="0" w:space="0" w:color="auto"/>
        <w:right w:val="none" w:sz="0" w:space="0" w:color="auto"/>
      </w:divBdr>
    </w:div>
    <w:div w:id="1254238460">
      <w:bodyDiv w:val="1"/>
      <w:marLeft w:val="0"/>
      <w:marRight w:val="0"/>
      <w:marTop w:val="0"/>
      <w:marBottom w:val="0"/>
      <w:divBdr>
        <w:top w:val="none" w:sz="0" w:space="0" w:color="auto"/>
        <w:left w:val="none" w:sz="0" w:space="0" w:color="auto"/>
        <w:bottom w:val="none" w:sz="0" w:space="0" w:color="auto"/>
        <w:right w:val="none" w:sz="0" w:space="0" w:color="auto"/>
      </w:divBdr>
    </w:div>
    <w:div w:id="1254245822">
      <w:bodyDiv w:val="1"/>
      <w:marLeft w:val="0"/>
      <w:marRight w:val="0"/>
      <w:marTop w:val="0"/>
      <w:marBottom w:val="0"/>
      <w:divBdr>
        <w:top w:val="none" w:sz="0" w:space="0" w:color="auto"/>
        <w:left w:val="none" w:sz="0" w:space="0" w:color="auto"/>
        <w:bottom w:val="none" w:sz="0" w:space="0" w:color="auto"/>
        <w:right w:val="none" w:sz="0" w:space="0" w:color="auto"/>
      </w:divBdr>
    </w:div>
    <w:div w:id="1254439046">
      <w:bodyDiv w:val="1"/>
      <w:marLeft w:val="0"/>
      <w:marRight w:val="0"/>
      <w:marTop w:val="0"/>
      <w:marBottom w:val="0"/>
      <w:divBdr>
        <w:top w:val="none" w:sz="0" w:space="0" w:color="auto"/>
        <w:left w:val="none" w:sz="0" w:space="0" w:color="auto"/>
        <w:bottom w:val="none" w:sz="0" w:space="0" w:color="auto"/>
        <w:right w:val="none" w:sz="0" w:space="0" w:color="auto"/>
      </w:divBdr>
    </w:div>
    <w:div w:id="1254557530">
      <w:bodyDiv w:val="1"/>
      <w:marLeft w:val="0"/>
      <w:marRight w:val="0"/>
      <w:marTop w:val="0"/>
      <w:marBottom w:val="0"/>
      <w:divBdr>
        <w:top w:val="none" w:sz="0" w:space="0" w:color="auto"/>
        <w:left w:val="none" w:sz="0" w:space="0" w:color="auto"/>
        <w:bottom w:val="none" w:sz="0" w:space="0" w:color="auto"/>
        <w:right w:val="none" w:sz="0" w:space="0" w:color="auto"/>
      </w:divBdr>
    </w:div>
    <w:div w:id="1254821208">
      <w:bodyDiv w:val="1"/>
      <w:marLeft w:val="0"/>
      <w:marRight w:val="0"/>
      <w:marTop w:val="0"/>
      <w:marBottom w:val="0"/>
      <w:divBdr>
        <w:top w:val="none" w:sz="0" w:space="0" w:color="auto"/>
        <w:left w:val="none" w:sz="0" w:space="0" w:color="auto"/>
        <w:bottom w:val="none" w:sz="0" w:space="0" w:color="auto"/>
        <w:right w:val="none" w:sz="0" w:space="0" w:color="auto"/>
      </w:divBdr>
    </w:div>
    <w:div w:id="1255171327">
      <w:bodyDiv w:val="1"/>
      <w:marLeft w:val="0"/>
      <w:marRight w:val="0"/>
      <w:marTop w:val="0"/>
      <w:marBottom w:val="0"/>
      <w:divBdr>
        <w:top w:val="none" w:sz="0" w:space="0" w:color="auto"/>
        <w:left w:val="none" w:sz="0" w:space="0" w:color="auto"/>
        <w:bottom w:val="none" w:sz="0" w:space="0" w:color="auto"/>
        <w:right w:val="none" w:sz="0" w:space="0" w:color="auto"/>
      </w:divBdr>
    </w:div>
    <w:div w:id="1255237240">
      <w:bodyDiv w:val="1"/>
      <w:marLeft w:val="0"/>
      <w:marRight w:val="0"/>
      <w:marTop w:val="0"/>
      <w:marBottom w:val="0"/>
      <w:divBdr>
        <w:top w:val="none" w:sz="0" w:space="0" w:color="auto"/>
        <w:left w:val="none" w:sz="0" w:space="0" w:color="auto"/>
        <w:bottom w:val="none" w:sz="0" w:space="0" w:color="auto"/>
        <w:right w:val="none" w:sz="0" w:space="0" w:color="auto"/>
      </w:divBdr>
    </w:div>
    <w:div w:id="1256207611">
      <w:bodyDiv w:val="1"/>
      <w:marLeft w:val="0"/>
      <w:marRight w:val="0"/>
      <w:marTop w:val="0"/>
      <w:marBottom w:val="0"/>
      <w:divBdr>
        <w:top w:val="none" w:sz="0" w:space="0" w:color="auto"/>
        <w:left w:val="none" w:sz="0" w:space="0" w:color="auto"/>
        <w:bottom w:val="none" w:sz="0" w:space="0" w:color="auto"/>
        <w:right w:val="none" w:sz="0" w:space="0" w:color="auto"/>
      </w:divBdr>
    </w:div>
    <w:div w:id="1256398401">
      <w:bodyDiv w:val="1"/>
      <w:marLeft w:val="0"/>
      <w:marRight w:val="0"/>
      <w:marTop w:val="0"/>
      <w:marBottom w:val="0"/>
      <w:divBdr>
        <w:top w:val="none" w:sz="0" w:space="0" w:color="auto"/>
        <w:left w:val="none" w:sz="0" w:space="0" w:color="auto"/>
        <w:bottom w:val="none" w:sz="0" w:space="0" w:color="auto"/>
        <w:right w:val="none" w:sz="0" w:space="0" w:color="auto"/>
      </w:divBdr>
    </w:div>
    <w:div w:id="1256472360">
      <w:bodyDiv w:val="1"/>
      <w:marLeft w:val="0"/>
      <w:marRight w:val="0"/>
      <w:marTop w:val="0"/>
      <w:marBottom w:val="0"/>
      <w:divBdr>
        <w:top w:val="none" w:sz="0" w:space="0" w:color="auto"/>
        <w:left w:val="none" w:sz="0" w:space="0" w:color="auto"/>
        <w:bottom w:val="none" w:sz="0" w:space="0" w:color="auto"/>
        <w:right w:val="none" w:sz="0" w:space="0" w:color="auto"/>
      </w:divBdr>
    </w:div>
    <w:div w:id="1256479303">
      <w:bodyDiv w:val="1"/>
      <w:marLeft w:val="0"/>
      <w:marRight w:val="0"/>
      <w:marTop w:val="0"/>
      <w:marBottom w:val="0"/>
      <w:divBdr>
        <w:top w:val="none" w:sz="0" w:space="0" w:color="auto"/>
        <w:left w:val="none" w:sz="0" w:space="0" w:color="auto"/>
        <w:bottom w:val="none" w:sz="0" w:space="0" w:color="auto"/>
        <w:right w:val="none" w:sz="0" w:space="0" w:color="auto"/>
      </w:divBdr>
    </w:div>
    <w:div w:id="1256859459">
      <w:bodyDiv w:val="1"/>
      <w:marLeft w:val="0"/>
      <w:marRight w:val="0"/>
      <w:marTop w:val="0"/>
      <w:marBottom w:val="0"/>
      <w:divBdr>
        <w:top w:val="none" w:sz="0" w:space="0" w:color="auto"/>
        <w:left w:val="none" w:sz="0" w:space="0" w:color="auto"/>
        <w:bottom w:val="none" w:sz="0" w:space="0" w:color="auto"/>
        <w:right w:val="none" w:sz="0" w:space="0" w:color="auto"/>
      </w:divBdr>
    </w:div>
    <w:div w:id="1257130886">
      <w:bodyDiv w:val="1"/>
      <w:marLeft w:val="0"/>
      <w:marRight w:val="0"/>
      <w:marTop w:val="0"/>
      <w:marBottom w:val="0"/>
      <w:divBdr>
        <w:top w:val="none" w:sz="0" w:space="0" w:color="auto"/>
        <w:left w:val="none" w:sz="0" w:space="0" w:color="auto"/>
        <w:bottom w:val="none" w:sz="0" w:space="0" w:color="auto"/>
        <w:right w:val="none" w:sz="0" w:space="0" w:color="auto"/>
      </w:divBdr>
    </w:div>
    <w:div w:id="1257209473">
      <w:bodyDiv w:val="1"/>
      <w:marLeft w:val="0"/>
      <w:marRight w:val="0"/>
      <w:marTop w:val="0"/>
      <w:marBottom w:val="0"/>
      <w:divBdr>
        <w:top w:val="none" w:sz="0" w:space="0" w:color="auto"/>
        <w:left w:val="none" w:sz="0" w:space="0" w:color="auto"/>
        <w:bottom w:val="none" w:sz="0" w:space="0" w:color="auto"/>
        <w:right w:val="none" w:sz="0" w:space="0" w:color="auto"/>
      </w:divBdr>
    </w:div>
    <w:div w:id="1257445984">
      <w:bodyDiv w:val="1"/>
      <w:marLeft w:val="0"/>
      <w:marRight w:val="0"/>
      <w:marTop w:val="0"/>
      <w:marBottom w:val="0"/>
      <w:divBdr>
        <w:top w:val="none" w:sz="0" w:space="0" w:color="auto"/>
        <w:left w:val="none" w:sz="0" w:space="0" w:color="auto"/>
        <w:bottom w:val="none" w:sz="0" w:space="0" w:color="auto"/>
        <w:right w:val="none" w:sz="0" w:space="0" w:color="auto"/>
      </w:divBdr>
    </w:div>
    <w:div w:id="1257592326">
      <w:bodyDiv w:val="1"/>
      <w:marLeft w:val="0"/>
      <w:marRight w:val="0"/>
      <w:marTop w:val="0"/>
      <w:marBottom w:val="0"/>
      <w:divBdr>
        <w:top w:val="none" w:sz="0" w:space="0" w:color="auto"/>
        <w:left w:val="none" w:sz="0" w:space="0" w:color="auto"/>
        <w:bottom w:val="none" w:sz="0" w:space="0" w:color="auto"/>
        <w:right w:val="none" w:sz="0" w:space="0" w:color="auto"/>
      </w:divBdr>
    </w:div>
    <w:div w:id="1257788571">
      <w:bodyDiv w:val="1"/>
      <w:marLeft w:val="0"/>
      <w:marRight w:val="0"/>
      <w:marTop w:val="0"/>
      <w:marBottom w:val="0"/>
      <w:divBdr>
        <w:top w:val="none" w:sz="0" w:space="0" w:color="auto"/>
        <w:left w:val="none" w:sz="0" w:space="0" w:color="auto"/>
        <w:bottom w:val="none" w:sz="0" w:space="0" w:color="auto"/>
        <w:right w:val="none" w:sz="0" w:space="0" w:color="auto"/>
      </w:divBdr>
    </w:div>
    <w:div w:id="1257979864">
      <w:bodyDiv w:val="1"/>
      <w:marLeft w:val="0"/>
      <w:marRight w:val="0"/>
      <w:marTop w:val="0"/>
      <w:marBottom w:val="0"/>
      <w:divBdr>
        <w:top w:val="none" w:sz="0" w:space="0" w:color="auto"/>
        <w:left w:val="none" w:sz="0" w:space="0" w:color="auto"/>
        <w:bottom w:val="none" w:sz="0" w:space="0" w:color="auto"/>
        <w:right w:val="none" w:sz="0" w:space="0" w:color="auto"/>
      </w:divBdr>
    </w:div>
    <w:div w:id="1257984678">
      <w:bodyDiv w:val="1"/>
      <w:marLeft w:val="0"/>
      <w:marRight w:val="0"/>
      <w:marTop w:val="0"/>
      <w:marBottom w:val="0"/>
      <w:divBdr>
        <w:top w:val="none" w:sz="0" w:space="0" w:color="auto"/>
        <w:left w:val="none" w:sz="0" w:space="0" w:color="auto"/>
        <w:bottom w:val="none" w:sz="0" w:space="0" w:color="auto"/>
        <w:right w:val="none" w:sz="0" w:space="0" w:color="auto"/>
      </w:divBdr>
    </w:div>
    <w:div w:id="1258368777">
      <w:bodyDiv w:val="1"/>
      <w:marLeft w:val="0"/>
      <w:marRight w:val="0"/>
      <w:marTop w:val="0"/>
      <w:marBottom w:val="0"/>
      <w:divBdr>
        <w:top w:val="none" w:sz="0" w:space="0" w:color="auto"/>
        <w:left w:val="none" w:sz="0" w:space="0" w:color="auto"/>
        <w:bottom w:val="none" w:sz="0" w:space="0" w:color="auto"/>
        <w:right w:val="none" w:sz="0" w:space="0" w:color="auto"/>
      </w:divBdr>
    </w:div>
    <w:div w:id="1258757425">
      <w:bodyDiv w:val="1"/>
      <w:marLeft w:val="0"/>
      <w:marRight w:val="0"/>
      <w:marTop w:val="0"/>
      <w:marBottom w:val="0"/>
      <w:divBdr>
        <w:top w:val="none" w:sz="0" w:space="0" w:color="auto"/>
        <w:left w:val="none" w:sz="0" w:space="0" w:color="auto"/>
        <w:bottom w:val="none" w:sz="0" w:space="0" w:color="auto"/>
        <w:right w:val="none" w:sz="0" w:space="0" w:color="auto"/>
      </w:divBdr>
    </w:div>
    <w:div w:id="1259558708">
      <w:bodyDiv w:val="1"/>
      <w:marLeft w:val="0"/>
      <w:marRight w:val="0"/>
      <w:marTop w:val="0"/>
      <w:marBottom w:val="0"/>
      <w:divBdr>
        <w:top w:val="none" w:sz="0" w:space="0" w:color="auto"/>
        <w:left w:val="none" w:sz="0" w:space="0" w:color="auto"/>
        <w:bottom w:val="none" w:sz="0" w:space="0" w:color="auto"/>
        <w:right w:val="none" w:sz="0" w:space="0" w:color="auto"/>
      </w:divBdr>
    </w:div>
    <w:div w:id="1259559135">
      <w:bodyDiv w:val="1"/>
      <w:marLeft w:val="0"/>
      <w:marRight w:val="0"/>
      <w:marTop w:val="0"/>
      <w:marBottom w:val="0"/>
      <w:divBdr>
        <w:top w:val="none" w:sz="0" w:space="0" w:color="auto"/>
        <w:left w:val="none" w:sz="0" w:space="0" w:color="auto"/>
        <w:bottom w:val="none" w:sz="0" w:space="0" w:color="auto"/>
        <w:right w:val="none" w:sz="0" w:space="0" w:color="auto"/>
      </w:divBdr>
    </w:div>
    <w:div w:id="1259675137">
      <w:bodyDiv w:val="1"/>
      <w:marLeft w:val="0"/>
      <w:marRight w:val="0"/>
      <w:marTop w:val="0"/>
      <w:marBottom w:val="0"/>
      <w:divBdr>
        <w:top w:val="none" w:sz="0" w:space="0" w:color="auto"/>
        <w:left w:val="none" w:sz="0" w:space="0" w:color="auto"/>
        <w:bottom w:val="none" w:sz="0" w:space="0" w:color="auto"/>
        <w:right w:val="none" w:sz="0" w:space="0" w:color="auto"/>
      </w:divBdr>
    </w:div>
    <w:div w:id="1259799216">
      <w:bodyDiv w:val="1"/>
      <w:marLeft w:val="0"/>
      <w:marRight w:val="0"/>
      <w:marTop w:val="0"/>
      <w:marBottom w:val="0"/>
      <w:divBdr>
        <w:top w:val="none" w:sz="0" w:space="0" w:color="auto"/>
        <w:left w:val="none" w:sz="0" w:space="0" w:color="auto"/>
        <w:bottom w:val="none" w:sz="0" w:space="0" w:color="auto"/>
        <w:right w:val="none" w:sz="0" w:space="0" w:color="auto"/>
      </w:divBdr>
    </w:div>
    <w:div w:id="1259826643">
      <w:bodyDiv w:val="1"/>
      <w:marLeft w:val="0"/>
      <w:marRight w:val="0"/>
      <w:marTop w:val="0"/>
      <w:marBottom w:val="0"/>
      <w:divBdr>
        <w:top w:val="none" w:sz="0" w:space="0" w:color="auto"/>
        <w:left w:val="none" w:sz="0" w:space="0" w:color="auto"/>
        <w:bottom w:val="none" w:sz="0" w:space="0" w:color="auto"/>
        <w:right w:val="none" w:sz="0" w:space="0" w:color="auto"/>
      </w:divBdr>
    </w:div>
    <w:div w:id="1259830668">
      <w:bodyDiv w:val="1"/>
      <w:marLeft w:val="0"/>
      <w:marRight w:val="0"/>
      <w:marTop w:val="0"/>
      <w:marBottom w:val="0"/>
      <w:divBdr>
        <w:top w:val="none" w:sz="0" w:space="0" w:color="auto"/>
        <w:left w:val="none" w:sz="0" w:space="0" w:color="auto"/>
        <w:bottom w:val="none" w:sz="0" w:space="0" w:color="auto"/>
        <w:right w:val="none" w:sz="0" w:space="0" w:color="auto"/>
      </w:divBdr>
    </w:div>
    <w:div w:id="1260141260">
      <w:bodyDiv w:val="1"/>
      <w:marLeft w:val="0"/>
      <w:marRight w:val="0"/>
      <w:marTop w:val="0"/>
      <w:marBottom w:val="0"/>
      <w:divBdr>
        <w:top w:val="none" w:sz="0" w:space="0" w:color="auto"/>
        <w:left w:val="none" w:sz="0" w:space="0" w:color="auto"/>
        <w:bottom w:val="none" w:sz="0" w:space="0" w:color="auto"/>
        <w:right w:val="none" w:sz="0" w:space="0" w:color="auto"/>
      </w:divBdr>
    </w:div>
    <w:div w:id="1260331662">
      <w:bodyDiv w:val="1"/>
      <w:marLeft w:val="0"/>
      <w:marRight w:val="0"/>
      <w:marTop w:val="0"/>
      <w:marBottom w:val="0"/>
      <w:divBdr>
        <w:top w:val="none" w:sz="0" w:space="0" w:color="auto"/>
        <w:left w:val="none" w:sz="0" w:space="0" w:color="auto"/>
        <w:bottom w:val="none" w:sz="0" w:space="0" w:color="auto"/>
        <w:right w:val="none" w:sz="0" w:space="0" w:color="auto"/>
      </w:divBdr>
    </w:div>
    <w:div w:id="1260411760">
      <w:bodyDiv w:val="1"/>
      <w:marLeft w:val="0"/>
      <w:marRight w:val="0"/>
      <w:marTop w:val="0"/>
      <w:marBottom w:val="0"/>
      <w:divBdr>
        <w:top w:val="none" w:sz="0" w:space="0" w:color="auto"/>
        <w:left w:val="none" w:sz="0" w:space="0" w:color="auto"/>
        <w:bottom w:val="none" w:sz="0" w:space="0" w:color="auto"/>
        <w:right w:val="none" w:sz="0" w:space="0" w:color="auto"/>
      </w:divBdr>
    </w:div>
    <w:div w:id="1260524769">
      <w:bodyDiv w:val="1"/>
      <w:marLeft w:val="0"/>
      <w:marRight w:val="0"/>
      <w:marTop w:val="0"/>
      <w:marBottom w:val="0"/>
      <w:divBdr>
        <w:top w:val="none" w:sz="0" w:space="0" w:color="auto"/>
        <w:left w:val="none" w:sz="0" w:space="0" w:color="auto"/>
        <w:bottom w:val="none" w:sz="0" w:space="0" w:color="auto"/>
        <w:right w:val="none" w:sz="0" w:space="0" w:color="auto"/>
      </w:divBdr>
    </w:div>
    <w:div w:id="1260984961">
      <w:bodyDiv w:val="1"/>
      <w:marLeft w:val="0"/>
      <w:marRight w:val="0"/>
      <w:marTop w:val="0"/>
      <w:marBottom w:val="0"/>
      <w:divBdr>
        <w:top w:val="none" w:sz="0" w:space="0" w:color="auto"/>
        <w:left w:val="none" w:sz="0" w:space="0" w:color="auto"/>
        <w:bottom w:val="none" w:sz="0" w:space="0" w:color="auto"/>
        <w:right w:val="none" w:sz="0" w:space="0" w:color="auto"/>
      </w:divBdr>
    </w:div>
    <w:div w:id="1261062596">
      <w:bodyDiv w:val="1"/>
      <w:marLeft w:val="0"/>
      <w:marRight w:val="0"/>
      <w:marTop w:val="0"/>
      <w:marBottom w:val="0"/>
      <w:divBdr>
        <w:top w:val="none" w:sz="0" w:space="0" w:color="auto"/>
        <w:left w:val="none" w:sz="0" w:space="0" w:color="auto"/>
        <w:bottom w:val="none" w:sz="0" w:space="0" w:color="auto"/>
        <w:right w:val="none" w:sz="0" w:space="0" w:color="auto"/>
      </w:divBdr>
    </w:div>
    <w:div w:id="1261333203">
      <w:bodyDiv w:val="1"/>
      <w:marLeft w:val="0"/>
      <w:marRight w:val="0"/>
      <w:marTop w:val="0"/>
      <w:marBottom w:val="0"/>
      <w:divBdr>
        <w:top w:val="none" w:sz="0" w:space="0" w:color="auto"/>
        <w:left w:val="none" w:sz="0" w:space="0" w:color="auto"/>
        <w:bottom w:val="none" w:sz="0" w:space="0" w:color="auto"/>
        <w:right w:val="none" w:sz="0" w:space="0" w:color="auto"/>
      </w:divBdr>
    </w:div>
    <w:div w:id="1261528552">
      <w:bodyDiv w:val="1"/>
      <w:marLeft w:val="0"/>
      <w:marRight w:val="0"/>
      <w:marTop w:val="0"/>
      <w:marBottom w:val="0"/>
      <w:divBdr>
        <w:top w:val="none" w:sz="0" w:space="0" w:color="auto"/>
        <w:left w:val="none" w:sz="0" w:space="0" w:color="auto"/>
        <w:bottom w:val="none" w:sz="0" w:space="0" w:color="auto"/>
        <w:right w:val="none" w:sz="0" w:space="0" w:color="auto"/>
      </w:divBdr>
    </w:div>
    <w:div w:id="1261529741">
      <w:bodyDiv w:val="1"/>
      <w:marLeft w:val="0"/>
      <w:marRight w:val="0"/>
      <w:marTop w:val="0"/>
      <w:marBottom w:val="0"/>
      <w:divBdr>
        <w:top w:val="none" w:sz="0" w:space="0" w:color="auto"/>
        <w:left w:val="none" w:sz="0" w:space="0" w:color="auto"/>
        <w:bottom w:val="none" w:sz="0" w:space="0" w:color="auto"/>
        <w:right w:val="none" w:sz="0" w:space="0" w:color="auto"/>
      </w:divBdr>
    </w:div>
    <w:div w:id="1261600428">
      <w:bodyDiv w:val="1"/>
      <w:marLeft w:val="0"/>
      <w:marRight w:val="0"/>
      <w:marTop w:val="0"/>
      <w:marBottom w:val="0"/>
      <w:divBdr>
        <w:top w:val="none" w:sz="0" w:space="0" w:color="auto"/>
        <w:left w:val="none" w:sz="0" w:space="0" w:color="auto"/>
        <w:bottom w:val="none" w:sz="0" w:space="0" w:color="auto"/>
        <w:right w:val="none" w:sz="0" w:space="0" w:color="auto"/>
      </w:divBdr>
    </w:div>
    <w:div w:id="1261908483">
      <w:bodyDiv w:val="1"/>
      <w:marLeft w:val="0"/>
      <w:marRight w:val="0"/>
      <w:marTop w:val="0"/>
      <w:marBottom w:val="0"/>
      <w:divBdr>
        <w:top w:val="none" w:sz="0" w:space="0" w:color="auto"/>
        <w:left w:val="none" w:sz="0" w:space="0" w:color="auto"/>
        <w:bottom w:val="none" w:sz="0" w:space="0" w:color="auto"/>
        <w:right w:val="none" w:sz="0" w:space="0" w:color="auto"/>
      </w:divBdr>
    </w:div>
    <w:div w:id="1262107805">
      <w:bodyDiv w:val="1"/>
      <w:marLeft w:val="0"/>
      <w:marRight w:val="0"/>
      <w:marTop w:val="0"/>
      <w:marBottom w:val="0"/>
      <w:divBdr>
        <w:top w:val="none" w:sz="0" w:space="0" w:color="auto"/>
        <w:left w:val="none" w:sz="0" w:space="0" w:color="auto"/>
        <w:bottom w:val="none" w:sz="0" w:space="0" w:color="auto"/>
        <w:right w:val="none" w:sz="0" w:space="0" w:color="auto"/>
      </w:divBdr>
    </w:div>
    <w:div w:id="1262228660">
      <w:bodyDiv w:val="1"/>
      <w:marLeft w:val="0"/>
      <w:marRight w:val="0"/>
      <w:marTop w:val="0"/>
      <w:marBottom w:val="0"/>
      <w:divBdr>
        <w:top w:val="none" w:sz="0" w:space="0" w:color="auto"/>
        <w:left w:val="none" w:sz="0" w:space="0" w:color="auto"/>
        <w:bottom w:val="none" w:sz="0" w:space="0" w:color="auto"/>
        <w:right w:val="none" w:sz="0" w:space="0" w:color="auto"/>
      </w:divBdr>
    </w:div>
    <w:div w:id="1262689532">
      <w:bodyDiv w:val="1"/>
      <w:marLeft w:val="0"/>
      <w:marRight w:val="0"/>
      <w:marTop w:val="0"/>
      <w:marBottom w:val="0"/>
      <w:divBdr>
        <w:top w:val="none" w:sz="0" w:space="0" w:color="auto"/>
        <w:left w:val="none" w:sz="0" w:space="0" w:color="auto"/>
        <w:bottom w:val="none" w:sz="0" w:space="0" w:color="auto"/>
        <w:right w:val="none" w:sz="0" w:space="0" w:color="auto"/>
      </w:divBdr>
    </w:div>
    <w:div w:id="1262689658">
      <w:bodyDiv w:val="1"/>
      <w:marLeft w:val="0"/>
      <w:marRight w:val="0"/>
      <w:marTop w:val="0"/>
      <w:marBottom w:val="0"/>
      <w:divBdr>
        <w:top w:val="none" w:sz="0" w:space="0" w:color="auto"/>
        <w:left w:val="none" w:sz="0" w:space="0" w:color="auto"/>
        <w:bottom w:val="none" w:sz="0" w:space="0" w:color="auto"/>
        <w:right w:val="none" w:sz="0" w:space="0" w:color="auto"/>
      </w:divBdr>
    </w:div>
    <w:div w:id="1263293763">
      <w:bodyDiv w:val="1"/>
      <w:marLeft w:val="0"/>
      <w:marRight w:val="0"/>
      <w:marTop w:val="0"/>
      <w:marBottom w:val="0"/>
      <w:divBdr>
        <w:top w:val="none" w:sz="0" w:space="0" w:color="auto"/>
        <w:left w:val="none" w:sz="0" w:space="0" w:color="auto"/>
        <w:bottom w:val="none" w:sz="0" w:space="0" w:color="auto"/>
        <w:right w:val="none" w:sz="0" w:space="0" w:color="auto"/>
      </w:divBdr>
    </w:div>
    <w:div w:id="1263412148">
      <w:bodyDiv w:val="1"/>
      <w:marLeft w:val="0"/>
      <w:marRight w:val="0"/>
      <w:marTop w:val="0"/>
      <w:marBottom w:val="0"/>
      <w:divBdr>
        <w:top w:val="none" w:sz="0" w:space="0" w:color="auto"/>
        <w:left w:val="none" w:sz="0" w:space="0" w:color="auto"/>
        <w:bottom w:val="none" w:sz="0" w:space="0" w:color="auto"/>
        <w:right w:val="none" w:sz="0" w:space="0" w:color="auto"/>
      </w:divBdr>
    </w:div>
    <w:div w:id="1263412703">
      <w:bodyDiv w:val="1"/>
      <w:marLeft w:val="0"/>
      <w:marRight w:val="0"/>
      <w:marTop w:val="0"/>
      <w:marBottom w:val="0"/>
      <w:divBdr>
        <w:top w:val="none" w:sz="0" w:space="0" w:color="auto"/>
        <w:left w:val="none" w:sz="0" w:space="0" w:color="auto"/>
        <w:bottom w:val="none" w:sz="0" w:space="0" w:color="auto"/>
        <w:right w:val="none" w:sz="0" w:space="0" w:color="auto"/>
      </w:divBdr>
    </w:div>
    <w:div w:id="1264263084">
      <w:bodyDiv w:val="1"/>
      <w:marLeft w:val="0"/>
      <w:marRight w:val="0"/>
      <w:marTop w:val="0"/>
      <w:marBottom w:val="0"/>
      <w:divBdr>
        <w:top w:val="none" w:sz="0" w:space="0" w:color="auto"/>
        <w:left w:val="none" w:sz="0" w:space="0" w:color="auto"/>
        <w:bottom w:val="none" w:sz="0" w:space="0" w:color="auto"/>
        <w:right w:val="none" w:sz="0" w:space="0" w:color="auto"/>
      </w:divBdr>
    </w:div>
    <w:div w:id="1264387454">
      <w:bodyDiv w:val="1"/>
      <w:marLeft w:val="0"/>
      <w:marRight w:val="0"/>
      <w:marTop w:val="0"/>
      <w:marBottom w:val="0"/>
      <w:divBdr>
        <w:top w:val="none" w:sz="0" w:space="0" w:color="auto"/>
        <w:left w:val="none" w:sz="0" w:space="0" w:color="auto"/>
        <w:bottom w:val="none" w:sz="0" w:space="0" w:color="auto"/>
        <w:right w:val="none" w:sz="0" w:space="0" w:color="auto"/>
      </w:divBdr>
    </w:div>
    <w:div w:id="1264610718">
      <w:bodyDiv w:val="1"/>
      <w:marLeft w:val="0"/>
      <w:marRight w:val="0"/>
      <w:marTop w:val="0"/>
      <w:marBottom w:val="0"/>
      <w:divBdr>
        <w:top w:val="none" w:sz="0" w:space="0" w:color="auto"/>
        <w:left w:val="none" w:sz="0" w:space="0" w:color="auto"/>
        <w:bottom w:val="none" w:sz="0" w:space="0" w:color="auto"/>
        <w:right w:val="none" w:sz="0" w:space="0" w:color="auto"/>
      </w:divBdr>
    </w:div>
    <w:div w:id="1265068357">
      <w:bodyDiv w:val="1"/>
      <w:marLeft w:val="0"/>
      <w:marRight w:val="0"/>
      <w:marTop w:val="0"/>
      <w:marBottom w:val="0"/>
      <w:divBdr>
        <w:top w:val="none" w:sz="0" w:space="0" w:color="auto"/>
        <w:left w:val="none" w:sz="0" w:space="0" w:color="auto"/>
        <w:bottom w:val="none" w:sz="0" w:space="0" w:color="auto"/>
        <w:right w:val="none" w:sz="0" w:space="0" w:color="auto"/>
      </w:divBdr>
    </w:div>
    <w:div w:id="1265192020">
      <w:bodyDiv w:val="1"/>
      <w:marLeft w:val="0"/>
      <w:marRight w:val="0"/>
      <w:marTop w:val="0"/>
      <w:marBottom w:val="0"/>
      <w:divBdr>
        <w:top w:val="none" w:sz="0" w:space="0" w:color="auto"/>
        <w:left w:val="none" w:sz="0" w:space="0" w:color="auto"/>
        <w:bottom w:val="none" w:sz="0" w:space="0" w:color="auto"/>
        <w:right w:val="none" w:sz="0" w:space="0" w:color="auto"/>
      </w:divBdr>
    </w:div>
    <w:div w:id="1265310164">
      <w:bodyDiv w:val="1"/>
      <w:marLeft w:val="0"/>
      <w:marRight w:val="0"/>
      <w:marTop w:val="0"/>
      <w:marBottom w:val="0"/>
      <w:divBdr>
        <w:top w:val="none" w:sz="0" w:space="0" w:color="auto"/>
        <w:left w:val="none" w:sz="0" w:space="0" w:color="auto"/>
        <w:bottom w:val="none" w:sz="0" w:space="0" w:color="auto"/>
        <w:right w:val="none" w:sz="0" w:space="0" w:color="auto"/>
      </w:divBdr>
    </w:div>
    <w:div w:id="1265461680">
      <w:bodyDiv w:val="1"/>
      <w:marLeft w:val="0"/>
      <w:marRight w:val="0"/>
      <w:marTop w:val="0"/>
      <w:marBottom w:val="0"/>
      <w:divBdr>
        <w:top w:val="none" w:sz="0" w:space="0" w:color="auto"/>
        <w:left w:val="none" w:sz="0" w:space="0" w:color="auto"/>
        <w:bottom w:val="none" w:sz="0" w:space="0" w:color="auto"/>
        <w:right w:val="none" w:sz="0" w:space="0" w:color="auto"/>
      </w:divBdr>
    </w:div>
    <w:div w:id="1265503536">
      <w:bodyDiv w:val="1"/>
      <w:marLeft w:val="0"/>
      <w:marRight w:val="0"/>
      <w:marTop w:val="0"/>
      <w:marBottom w:val="0"/>
      <w:divBdr>
        <w:top w:val="none" w:sz="0" w:space="0" w:color="auto"/>
        <w:left w:val="none" w:sz="0" w:space="0" w:color="auto"/>
        <w:bottom w:val="none" w:sz="0" w:space="0" w:color="auto"/>
        <w:right w:val="none" w:sz="0" w:space="0" w:color="auto"/>
      </w:divBdr>
    </w:div>
    <w:div w:id="1265529137">
      <w:bodyDiv w:val="1"/>
      <w:marLeft w:val="0"/>
      <w:marRight w:val="0"/>
      <w:marTop w:val="0"/>
      <w:marBottom w:val="0"/>
      <w:divBdr>
        <w:top w:val="none" w:sz="0" w:space="0" w:color="auto"/>
        <w:left w:val="none" w:sz="0" w:space="0" w:color="auto"/>
        <w:bottom w:val="none" w:sz="0" w:space="0" w:color="auto"/>
        <w:right w:val="none" w:sz="0" w:space="0" w:color="auto"/>
      </w:divBdr>
    </w:div>
    <w:div w:id="1265577872">
      <w:bodyDiv w:val="1"/>
      <w:marLeft w:val="0"/>
      <w:marRight w:val="0"/>
      <w:marTop w:val="0"/>
      <w:marBottom w:val="0"/>
      <w:divBdr>
        <w:top w:val="none" w:sz="0" w:space="0" w:color="auto"/>
        <w:left w:val="none" w:sz="0" w:space="0" w:color="auto"/>
        <w:bottom w:val="none" w:sz="0" w:space="0" w:color="auto"/>
        <w:right w:val="none" w:sz="0" w:space="0" w:color="auto"/>
      </w:divBdr>
    </w:div>
    <w:div w:id="1265654579">
      <w:bodyDiv w:val="1"/>
      <w:marLeft w:val="0"/>
      <w:marRight w:val="0"/>
      <w:marTop w:val="0"/>
      <w:marBottom w:val="0"/>
      <w:divBdr>
        <w:top w:val="none" w:sz="0" w:space="0" w:color="auto"/>
        <w:left w:val="none" w:sz="0" w:space="0" w:color="auto"/>
        <w:bottom w:val="none" w:sz="0" w:space="0" w:color="auto"/>
        <w:right w:val="none" w:sz="0" w:space="0" w:color="auto"/>
      </w:divBdr>
    </w:div>
    <w:div w:id="1265722844">
      <w:bodyDiv w:val="1"/>
      <w:marLeft w:val="0"/>
      <w:marRight w:val="0"/>
      <w:marTop w:val="0"/>
      <w:marBottom w:val="0"/>
      <w:divBdr>
        <w:top w:val="none" w:sz="0" w:space="0" w:color="auto"/>
        <w:left w:val="none" w:sz="0" w:space="0" w:color="auto"/>
        <w:bottom w:val="none" w:sz="0" w:space="0" w:color="auto"/>
        <w:right w:val="none" w:sz="0" w:space="0" w:color="auto"/>
      </w:divBdr>
    </w:div>
    <w:div w:id="1265726701">
      <w:bodyDiv w:val="1"/>
      <w:marLeft w:val="0"/>
      <w:marRight w:val="0"/>
      <w:marTop w:val="0"/>
      <w:marBottom w:val="0"/>
      <w:divBdr>
        <w:top w:val="none" w:sz="0" w:space="0" w:color="auto"/>
        <w:left w:val="none" w:sz="0" w:space="0" w:color="auto"/>
        <w:bottom w:val="none" w:sz="0" w:space="0" w:color="auto"/>
        <w:right w:val="none" w:sz="0" w:space="0" w:color="auto"/>
      </w:divBdr>
    </w:div>
    <w:div w:id="1265843577">
      <w:bodyDiv w:val="1"/>
      <w:marLeft w:val="0"/>
      <w:marRight w:val="0"/>
      <w:marTop w:val="0"/>
      <w:marBottom w:val="0"/>
      <w:divBdr>
        <w:top w:val="none" w:sz="0" w:space="0" w:color="auto"/>
        <w:left w:val="none" w:sz="0" w:space="0" w:color="auto"/>
        <w:bottom w:val="none" w:sz="0" w:space="0" w:color="auto"/>
        <w:right w:val="none" w:sz="0" w:space="0" w:color="auto"/>
      </w:divBdr>
    </w:div>
    <w:div w:id="1265959255">
      <w:bodyDiv w:val="1"/>
      <w:marLeft w:val="0"/>
      <w:marRight w:val="0"/>
      <w:marTop w:val="0"/>
      <w:marBottom w:val="0"/>
      <w:divBdr>
        <w:top w:val="none" w:sz="0" w:space="0" w:color="auto"/>
        <w:left w:val="none" w:sz="0" w:space="0" w:color="auto"/>
        <w:bottom w:val="none" w:sz="0" w:space="0" w:color="auto"/>
        <w:right w:val="none" w:sz="0" w:space="0" w:color="auto"/>
      </w:divBdr>
    </w:div>
    <w:div w:id="1266109225">
      <w:bodyDiv w:val="1"/>
      <w:marLeft w:val="0"/>
      <w:marRight w:val="0"/>
      <w:marTop w:val="0"/>
      <w:marBottom w:val="0"/>
      <w:divBdr>
        <w:top w:val="none" w:sz="0" w:space="0" w:color="auto"/>
        <w:left w:val="none" w:sz="0" w:space="0" w:color="auto"/>
        <w:bottom w:val="none" w:sz="0" w:space="0" w:color="auto"/>
        <w:right w:val="none" w:sz="0" w:space="0" w:color="auto"/>
      </w:divBdr>
    </w:div>
    <w:div w:id="1266693984">
      <w:bodyDiv w:val="1"/>
      <w:marLeft w:val="0"/>
      <w:marRight w:val="0"/>
      <w:marTop w:val="0"/>
      <w:marBottom w:val="0"/>
      <w:divBdr>
        <w:top w:val="none" w:sz="0" w:space="0" w:color="auto"/>
        <w:left w:val="none" w:sz="0" w:space="0" w:color="auto"/>
        <w:bottom w:val="none" w:sz="0" w:space="0" w:color="auto"/>
        <w:right w:val="none" w:sz="0" w:space="0" w:color="auto"/>
      </w:divBdr>
    </w:div>
    <w:div w:id="1266767795">
      <w:bodyDiv w:val="1"/>
      <w:marLeft w:val="0"/>
      <w:marRight w:val="0"/>
      <w:marTop w:val="0"/>
      <w:marBottom w:val="0"/>
      <w:divBdr>
        <w:top w:val="none" w:sz="0" w:space="0" w:color="auto"/>
        <w:left w:val="none" w:sz="0" w:space="0" w:color="auto"/>
        <w:bottom w:val="none" w:sz="0" w:space="0" w:color="auto"/>
        <w:right w:val="none" w:sz="0" w:space="0" w:color="auto"/>
      </w:divBdr>
    </w:div>
    <w:div w:id="1266770128">
      <w:bodyDiv w:val="1"/>
      <w:marLeft w:val="0"/>
      <w:marRight w:val="0"/>
      <w:marTop w:val="0"/>
      <w:marBottom w:val="0"/>
      <w:divBdr>
        <w:top w:val="none" w:sz="0" w:space="0" w:color="auto"/>
        <w:left w:val="none" w:sz="0" w:space="0" w:color="auto"/>
        <w:bottom w:val="none" w:sz="0" w:space="0" w:color="auto"/>
        <w:right w:val="none" w:sz="0" w:space="0" w:color="auto"/>
      </w:divBdr>
    </w:div>
    <w:div w:id="1266840519">
      <w:bodyDiv w:val="1"/>
      <w:marLeft w:val="0"/>
      <w:marRight w:val="0"/>
      <w:marTop w:val="0"/>
      <w:marBottom w:val="0"/>
      <w:divBdr>
        <w:top w:val="none" w:sz="0" w:space="0" w:color="auto"/>
        <w:left w:val="none" w:sz="0" w:space="0" w:color="auto"/>
        <w:bottom w:val="none" w:sz="0" w:space="0" w:color="auto"/>
        <w:right w:val="none" w:sz="0" w:space="0" w:color="auto"/>
      </w:divBdr>
    </w:div>
    <w:div w:id="1267074427">
      <w:bodyDiv w:val="1"/>
      <w:marLeft w:val="0"/>
      <w:marRight w:val="0"/>
      <w:marTop w:val="0"/>
      <w:marBottom w:val="0"/>
      <w:divBdr>
        <w:top w:val="none" w:sz="0" w:space="0" w:color="auto"/>
        <w:left w:val="none" w:sz="0" w:space="0" w:color="auto"/>
        <w:bottom w:val="none" w:sz="0" w:space="0" w:color="auto"/>
        <w:right w:val="none" w:sz="0" w:space="0" w:color="auto"/>
      </w:divBdr>
    </w:div>
    <w:div w:id="1267494703">
      <w:bodyDiv w:val="1"/>
      <w:marLeft w:val="0"/>
      <w:marRight w:val="0"/>
      <w:marTop w:val="0"/>
      <w:marBottom w:val="0"/>
      <w:divBdr>
        <w:top w:val="none" w:sz="0" w:space="0" w:color="auto"/>
        <w:left w:val="none" w:sz="0" w:space="0" w:color="auto"/>
        <w:bottom w:val="none" w:sz="0" w:space="0" w:color="auto"/>
        <w:right w:val="none" w:sz="0" w:space="0" w:color="auto"/>
      </w:divBdr>
    </w:div>
    <w:div w:id="1267537141">
      <w:bodyDiv w:val="1"/>
      <w:marLeft w:val="0"/>
      <w:marRight w:val="0"/>
      <w:marTop w:val="0"/>
      <w:marBottom w:val="0"/>
      <w:divBdr>
        <w:top w:val="none" w:sz="0" w:space="0" w:color="auto"/>
        <w:left w:val="none" w:sz="0" w:space="0" w:color="auto"/>
        <w:bottom w:val="none" w:sz="0" w:space="0" w:color="auto"/>
        <w:right w:val="none" w:sz="0" w:space="0" w:color="auto"/>
      </w:divBdr>
    </w:div>
    <w:div w:id="1267614748">
      <w:bodyDiv w:val="1"/>
      <w:marLeft w:val="0"/>
      <w:marRight w:val="0"/>
      <w:marTop w:val="0"/>
      <w:marBottom w:val="0"/>
      <w:divBdr>
        <w:top w:val="none" w:sz="0" w:space="0" w:color="auto"/>
        <w:left w:val="none" w:sz="0" w:space="0" w:color="auto"/>
        <w:bottom w:val="none" w:sz="0" w:space="0" w:color="auto"/>
        <w:right w:val="none" w:sz="0" w:space="0" w:color="auto"/>
      </w:divBdr>
    </w:div>
    <w:div w:id="1267882565">
      <w:bodyDiv w:val="1"/>
      <w:marLeft w:val="0"/>
      <w:marRight w:val="0"/>
      <w:marTop w:val="0"/>
      <w:marBottom w:val="0"/>
      <w:divBdr>
        <w:top w:val="none" w:sz="0" w:space="0" w:color="auto"/>
        <w:left w:val="none" w:sz="0" w:space="0" w:color="auto"/>
        <w:bottom w:val="none" w:sz="0" w:space="0" w:color="auto"/>
        <w:right w:val="none" w:sz="0" w:space="0" w:color="auto"/>
      </w:divBdr>
    </w:div>
    <w:div w:id="1268082408">
      <w:bodyDiv w:val="1"/>
      <w:marLeft w:val="0"/>
      <w:marRight w:val="0"/>
      <w:marTop w:val="0"/>
      <w:marBottom w:val="0"/>
      <w:divBdr>
        <w:top w:val="none" w:sz="0" w:space="0" w:color="auto"/>
        <w:left w:val="none" w:sz="0" w:space="0" w:color="auto"/>
        <w:bottom w:val="none" w:sz="0" w:space="0" w:color="auto"/>
        <w:right w:val="none" w:sz="0" w:space="0" w:color="auto"/>
      </w:divBdr>
    </w:div>
    <w:div w:id="1268537179">
      <w:bodyDiv w:val="1"/>
      <w:marLeft w:val="0"/>
      <w:marRight w:val="0"/>
      <w:marTop w:val="0"/>
      <w:marBottom w:val="0"/>
      <w:divBdr>
        <w:top w:val="none" w:sz="0" w:space="0" w:color="auto"/>
        <w:left w:val="none" w:sz="0" w:space="0" w:color="auto"/>
        <w:bottom w:val="none" w:sz="0" w:space="0" w:color="auto"/>
        <w:right w:val="none" w:sz="0" w:space="0" w:color="auto"/>
      </w:divBdr>
    </w:div>
    <w:div w:id="1268542918">
      <w:bodyDiv w:val="1"/>
      <w:marLeft w:val="0"/>
      <w:marRight w:val="0"/>
      <w:marTop w:val="0"/>
      <w:marBottom w:val="0"/>
      <w:divBdr>
        <w:top w:val="none" w:sz="0" w:space="0" w:color="auto"/>
        <w:left w:val="none" w:sz="0" w:space="0" w:color="auto"/>
        <w:bottom w:val="none" w:sz="0" w:space="0" w:color="auto"/>
        <w:right w:val="none" w:sz="0" w:space="0" w:color="auto"/>
      </w:divBdr>
    </w:div>
    <w:div w:id="1268804895">
      <w:bodyDiv w:val="1"/>
      <w:marLeft w:val="0"/>
      <w:marRight w:val="0"/>
      <w:marTop w:val="0"/>
      <w:marBottom w:val="0"/>
      <w:divBdr>
        <w:top w:val="none" w:sz="0" w:space="0" w:color="auto"/>
        <w:left w:val="none" w:sz="0" w:space="0" w:color="auto"/>
        <w:bottom w:val="none" w:sz="0" w:space="0" w:color="auto"/>
        <w:right w:val="none" w:sz="0" w:space="0" w:color="auto"/>
      </w:divBdr>
    </w:div>
    <w:div w:id="1269002656">
      <w:bodyDiv w:val="1"/>
      <w:marLeft w:val="0"/>
      <w:marRight w:val="0"/>
      <w:marTop w:val="0"/>
      <w:marBottom w:val="0"/>
      <w:divBdr>
        <w:top w:val="none" w:sz="0" w:space="0" w:color="auto"/>
        <w:left w:val="none" w:sz="0" w:space="0" w:color="auto"/>
        <w:bottom w:val="none" w:sz="0" w:space="0" w:color="auto"/>
        <w:right w:val="none" w:sz="0" w:space="0" w:color="auto"/>
      </w:divBdr>
    </w:div>
    <w:div w:id="1269004794">
      <w:bodyDiv w:val="1"/>
      <w:marLeft w:val="0"/>
      <w:marRight w:val="0"/>
      <w:marTop w:val="0"/>
      <w:marBottom w:val="0"/>
      <w:divBdr>
        <w:top w:val="none" w:sz="0" w:space="0" w:color="auto"/>
        <w:left w:val="none" w:sz="0" w:space="0" w:color="auto"/>
        <w:bottom w:val="none" w:sz="0" w:space="0" w:color="auto"/>
        <w:right w:val="none" w:sz="0" w:space="0" w:color="auto"/>
      </w:divBdr>
    </w:div>
    <w:div w:id="1269311141">
      <w:bodyDiv w:val="1"/>
      <w:marLeft w:val="0"/>
      <w:marRight w:val="0"/>
      <w:marTop w:val="0"/>
      <w:marBottom w:val="0"/>
      <w:divBdr>
        <w:top w:val="none" w:sz="0" w:space="0" w:color="auto"/>
        <w:left w:val="none" w:sz="0" w:space="0" w:color="auto"/>
        <w:bottom w:val="none" w:sz="0" w:space="0" w:color="auto"/>
        <w:right w:val="none" w:sz="0" w:space="0" w:color="auto"/>
      </w:divBdr>
    </w:div>
    <w:div w:id="1269316602">
      <w:bodyDiv w:val="1"/>
      <w:marLeft w:val="0"/>
      <w:marRight w:val="0"/>
      <w:marTop w:val="0"/>
      <w:marBottom w:val="0"/>
      <w:divBdr>
        <w:top w:val="none" w:sz="0" w:space="0" w:color="auto"/>
        <w:left w:val="none" w:sz="0" w:space="0" w:color="auto"/>
        <w:bottom w:val="none" w:sz="0" w:space="0" w:color="auto"/>
        <w:right w:val="none" w:sz="0" w:space="0" w:color="auto"/>
      </w:divBdr>
    </w:div>
    <w:div w:id="1269391995">
      <w:bodyDiv w:val="1"/>
      <w:marLeft w:val="0"/>
      <w:marRight w:val="0"/>
      <w:marTop w:val="0"/>
      <w:marBottom w:val="0"/>
      <w:divBdr>
        <w:top w:val="none" w:sz="0" w:space="0" w:color="auto"/>
        <w:left w:val="none" w:sz="0" w:space="0" w:color="auto"/>
        <w:bottom w:val="none" w:sz="0" w:space="0" w:color="auto"/>
        <w:right w:val="none" w:sz="0" w:space="0" w:color="auto"/>
      </w:divBdr>
    </w:div>
    <w:div w:id="1269504568">
      <w:bodyDiv w:val="1"/>
      <w:marLeft w:val="0"/>
      <w:marRight w:val="0"/>
      <w:marTop w:val="0"/>
      <w:marBottom w:val="0"/>
      <w:divBdr>
        <w:top w:val="none" w:sz="0" w:space="0" w:color="auto"/>
        <w:left w:val="none" w:sz="0" w:space="0" w:color="auto"/>
        <w:bottom w:val="none" w:sz="0" w:space="0" w:color="auto"/>
        <w:right w:val="none" w:sz="0" w:space="0" w:color="auto"/>
      </w:divBdr>
    </w:div>
    <w:div w:id="1269660854">
      <w:bodyDiv w:val="1"/>
      <w:marLeft w:val="0"/>
      <w:marRight w:val="0"/>
      <w:marTop w:val="0"/>
      <w:marBottom w:val="0"/>
      <w:divBdr>
        <w:top w:val="none" w:sz="0" w:space="0" w:color="auto"/>
        <w:left w:val="none" w:sz="0" w:space="0" w:color="auto"/>
        <w:bottom w:val="none" w:sz="0" w:space="0" w:color="auto"/>
        <w:right w:val="none" w:sz="0" w:space="0" w:color="auto"/>
      </w:divBdr>
    </w:div>
    <w:div w:id="1269849789">
      <w:bodyDiv w:val="1"/>
      <w:marLeft w:val="0"/>
      <w:marRight w:val="0"/>
      <w:marTop w:val="0"/>
      <w:marBottom w:val="0"/>
      <w:divBdr>
        <w:top w:val="none" w:sz="0" w:space="0" w:color="auto"/>
        <w:left w:val="none" w:sz="0" w:space="0" w:color="auto"/>
        <w:bottom w:val="none" w:sz="0" w:space="0" w:color="auto"/>
        <w:right w:val="none" w:sz="0" w:space="0" w:color="auto"/>
      </w:divBdr>
    </w:div>
    <w:div w:id="1269851345">
      <w:bodyDiv w:val="1"/>
      <w:marLeft w:val="0"/>
      <w:marRight w:val="0"/>
      <w:marTop w:val="0"/>
      <w:marBottom w:val="0"/>
      <w:divBdr>
        <w:top w:val="none" w:sz="0" w:space="0" w:color="auto"/>
        <w:left w:val="none" w:sz="0" w:space="0" w:color="auto"/>
        <w:bottom w:val="none" w:sz="0" w:space="0" w:color="auto"/>
        <w:right w:val="none" w:sz="0" w:space="0" w:color="auto"/>
      </w:divBdr>
    </w:div>
    <w:div w:id="1269896573">
      <w:bodyDiv w:val="1"/>
      <w:marLeft w:val="0"/>
      <w:marRight w:val="0"/>
      <w:marTop w:val="0"/>
      <w:marBottom w:val="0"/>
      <w:divBdr>
        <w:top w:val="none" w:sz="0" w:space="0" w:color="auto"/>
        <w:left w:val="none" w:sz="0" w:space="0" w:color="auto"/>
        <w:bottom w:val="none" w:sz="0" w:space="0" w:color="auto"/>
        <w:right w:val="none" w:sz="0" w:space="0" w:color="auto"/>
      </w:divBdr>
    </w:div>
    <w:div w:id="1269897055">
      <w:bodyDiv w:val="1"/>
      <w:marLeft w:val="0"/>
      <w:marRight w:val="0"/>
      <w:marTop w:val="0"/>
      <w:marBottom w:val="0"/>
      <w:divBdr>
        <w:top w:val="none" w:sz="0" w:space="0" w:color="auto"/>
        <w:left w:val="none" w:sz="0" w:space="0" w:color="auto"/>
        <w:bottom w:val="none" w:sz="0" w:space="0" w:color="auto"/>
        <w:right w:val="none" w:sz="0" w:space="0" w:color="auto"/>
      </w:divBdr>
    </w:div>
    <w:div w:id="1270164909">
      <w:bodyDiv w:val="1"/>
      <w:marLeft w:val="0"/>
      <w:marRight w:val="0"/>
      <w:marTop w:val="0"/>
      <w:marBottom w:val="0"/>
      <w:divBdr>
        <w:top w:val="none" w:sz="0" w:space="0" w:color="auto"/>
        <w:left w:val="none" w:sz="0" w:space="0" w:color="auto"/>
        <w:bottom w:val="none" w:sz="0" w:space="0" w:color="auto"/>
        <w:right w:val="none" w:sz="0" w:space="0" w:color="auto"/>
      </w:divBdr>
    </w:div>
    <w:div w:id="1270578212">
      <w:bodyDiv w:val="1"/>
      <w:marLeft w:val="0"/>
      <w:marRight w:val="0"/>
      <w:marTop w:val="0"/>
      <w:marBottom w:val="0"/>
      <w:divBdr>
        <w:top w:val="none" w:sz="0" w:space="0" w:color="auto"/>
        <w:left w:val="none" w:sz="0" w:space="0" w:color="auto"/>
        <w:bottom w:val="none" w:sz="0" w:space="0" w:color="auto"/>
        <w:right w:val="none" w:sz="0" w:space="0" w:color="auto"/>
      </w:divBdr>
    </w:div>
    <w:div w:id="1270620165">
      <w:bodyDiv w:val="1"/>
      <w:marLeft w:val="0"/>
      <w:marRight w:val="0"/>
      <w:marTop w:val="0"/>
      <w:marBottom w:val="0"/>
      <w:divBdr>
        <w:top w:val="none" w:sz="0" w:space="0" w:color="auto"/>
        <w:left w:val="none" w:sz="0" w:space="0" w:color="auto"/>
        <w:bottom w:val="none" w:sz="0" w:space="0" w:color="auto"/>
        <w:right w:val="none" w:sz="0" w:space="0" w:color="auto"/>
      </w:divBdr>
    </w:div>
    <w:div w:id="1270626123">
      <w:bodyDiv w:val="1"/>
      <w:marLeft w:val="0"/>
      <w:marRight w:val="0"/>
      <w:marTop w:val="0"/>
      <w:marBottom w:val="0"/>
      <w:divBdr>
        <w:top w:val="none" w:sz="0" w:space="0" w:color="auto"/>
        <w:left w:val="none" w:sz="0" w:space="0" w:color="auto"/>
        <w:bottom w:val="none" w:sz="0" w:space="0" w:color="auto"/>
        <w:right w:val="none" w:sz="0" w:space="0" w:color="auto"/>
      </w:divBdr>
    </w:div>
    <w:div w:id="1270746586">
      <w:bodyDiv w:val="1"/>
      <w:marLeft w:val="0"/>
      <w:marRight w:val="0"/>
      <w:marTop w:val="0"/>
      <w:marBottom w:val="0"/>
      <w:divBdr>
        <w:top w:val="none" w:sz="0" w:space="0" w:color="auto"/>
        <w:left w:val="none" w:sz="0" w:space="0" w:color="auto"/>
        <w:bottom w:val="none" w:sz="0" w:space="0" w:color="auto"/>
        <w:right w:val="none" w:sz="0" w:space="0" w:color="auto"/>
      </w:divBdr>
    </w:div>
    <w:div w:id="1270897583">
      <w:bodyDiv w:val="1"/>
      <w:marLeft w:val="0"/>
      <w:marRight w:val="0"/>
      <w:marTop w:val="0"/>
      <w:marBottom w:val="0"/>
      <w:divBdr>
        <w:top w:val="none" w:sz="0" w:space="0" w:color="auto"/>
        <w:left w:val="none" w:sz="0" w:space="0" w:color="auto"/>
        <w:bottom w:val="none" w:sz="0" w:space="0" w:color="auto"/>
        <w:right w:val="none" w:sz="0" w:space="0" w:color="auto"/>
      </w:divBdr>
    </w:div>
    <w:div w:id="1271088848">
      <w:bodyDiv w:val="1"/>
      <w:marLeft w:val="0"/>
      <w:marRight w:val="0"/>
      <w:marTop w:val="0"/>
      <w:marBottom w:val="0"/>
      <w:divBdr>
        <w:top w:val="none" w:sz="0" w:space="0" w:color="auto"/>
        <w:left w:val="none" w:sz="0" w:space="0" w:color="auto"/>
        <w:bottom w:val="none" w:sz="0" w:space="0" w:color="auto"/>
        <w:right w:val="none" w:sz="0" w:space="0" w:color="auto"/>
      </w:divBdr>
    </w:div>
    <w:div w:id="1272010987">
      <w:bodyDiv w:val="1"/>
      <w:marLeft w:val="0"/>
      <w:marRight w:val="0"/>
      <w:marTop w:val="0"/>
      <w:marBottom w:val="0"/>
      <w:divBdr>
        <w:top w:val="none" w:sz="0" w:space="0" w:color="auto"/>
        <w:left w:val="none" w:sz="0" w:space="0" w:color="auto"/>
        <w:bottom w:val="none" w:sz="0" w:space="0" w:color="auto"/>
        <w:right w:val="none" w:sz="0" w:space="0" w:color="auto"/>
      </w:divBdr>
    </w:div>
    <w:div w:id="1272400608">
      <w:bodyDiv w:val="1"/>
      <w:marLeft w:val="0"/>
      <w:marRight w:val="0"/>
      <w:marTop w:val="0"/>
      <w:marBottom w:val="0"/>
      <w:divBdr>
        <w:top w:val="none" w:sz="0" w:space="0" w:color="auto"/>
        <w:left w:val="none" w:sz="0" w:space="0" w:color="auto"/>
        <w:bottom w:val="none" w:sz="0" w:space="0" w:color="auto"/>
        <w:right w:val="none" w:sz="0" w:space="0" w:color="auto"/>
      </w:divBdr>
    </w:div>
    <w:div w:id="1272469074">
      <w:bodyDiv w:val="1"/>
      <w:marLeft w:val="0"/>
      <w:marRight w:val="0"/>
      <w:marTop w:val="0"/>
      <w:marBottom w:val="0"/>
      <w:divBdr>
        <w:top w:val="none" w:sz="0" w:space="0" w:color="auto"/>
        <w:left w:val="none" w:sz="0" w:space="0" w:color="auto"/>
        <w:bottom w:val="none" w:sz="0" w:space="0" w:color="auto"/>
        <w:right w:val="none" w:sz="0" w:space="0" w:color="auto"/>
      </w:divBdr>
    </w:div>
    <w:div w:id="1272513965">
      <w:bodyDiv w:val="1"/>
      <w:marLeft w:val="0"/>
      <w:marRight w:val="0"/>
      <w:marTop w:val="0"/>
      <w:marBottom w:val="0"/>
      <w:divBdr>
        <w:top w:val="none" w:sz="0" w:space="0" w:color="auto"/>
        <w:left w:val="none" w:sz="0" w:space="0" w:color="auto"/>
        <w:bottom w:val="none" w:sz="0" w:space="0" w:color="auto"/>
        <w:right w:val="none" w:sz="0" w:space="0" w:color="auto"/>
      </w:divBdr>
    </w:div>
    <w:div w:id="1272594875">
      <w:bodyDiv w:val="1"/>
      <w:marLeft w:val="0"/>
      <w:marRight w:val="0"/>
      <w:marTop w:val="0"/>
      <w:marBottom w:val="0"/>
      <w:divBdr>
        <w:top w:val="none" w:sz="0" w:space="0" w:color="auto"/>
        <w:left w:val="none" w:sz="0" w:space="0" w:color="auto"/>
        <w:bottom w:val="none" w:sz="0" w:space="0" w:color="auto"/>
        <w:right w:val="none" w:sz="0" w:space="0" w:color="auto"/>
      </w:divBdr>
    </w:div>
    <w:div w:id="1272739352">
      <w:bodyDiv w:val="1"/>
      <w:marLeft w:val="0"/>
      <w:marRight w:val="0"/>
      <w:marTop w:val="0"/>
      <w:marBottom w:val="0"/>
      <w:divBdr>
        <w:top w:val="none" w:sz="0" w:space="0" w:color="auto"/>
        <w:left w:val="none" w:sz="0" w:space="0" w:color="auto"/>
        <w:bottom w:val="none" w:sz="0" w:space="0" w:color="auto"/>
        <w:right w:val="none" w:sz="0" w:space="0" w:color="auto"/>
      </w:divBdr>
    </w:div>
    <w:div w:id="1272783125">
      <w:bodyDiv w:val="1"/>
      <w:marLeft w:val="0"/>
      <w:marRight w:val="0"/>
      <w:marTop w:val="0"/>
      <w:marBottom w:val="0"/>
      <w:divBdr>
        <w:top w:val="none" w:sz="0" w:space="0" w:color="auto"/>
        <w:left w:val="none" w:sz="0" w:space="0" w:color="auto"/>
        <w:bottom w:val="none" w:sz="0" w:space="0" w:color="auto"/>
        <w:right w:val="none" w:sz="0" w:space="0" w:color="auto"/>
      </w:divBdr>
    </w:div>
    <w:div w:id="1272857989">
      <w:bodyDiv w:val="1"/>
      <w:marLeft w:val="0"/>
      <w:marRight w:val="0"/>
      <w:marTop w:val="0"/>
      <w:marBottom w:val="0"/>
      <w:divBdr>
        <w:top w:val="none" w:sz="0" w:space="0" w:color="auto"/>
        <w:left w:val="none" w:sz="0" w:space="0" w:color="auto"/>
        <w:bottom w:val="none" w:sz="0" w:space="0" w:color="auto"/>
        <w:right w:val="none" w:sz="0" w:space="0" w:color="auto"/>
      </w:divBdr>
    </w:div>
    <w:div w:id="1273319428">
      <w:bodyDiv w:val="1"/>
      <w:marLeft w:val="0"/>
      <w:marRight w:val="0"/>
      <w:marTop w:val="0"/>
      <w:marBottom w:val="0"/>
      <w:divBdr>
        <w:top w:val="none" w:sz="0" w:space="0" w:color="auto"/>
        <w:left w:val="none" w:sz="0" w:space="0" w:color="auto"/>
        <w:bottom w:val="none" w:sz="0" w:space="0" w:color="auto"/>
        <w:right w:val="none" w:sz="0" w:space="0" w:color="auto"/>
      </w:divBdr>
    </w:div>
    <w:div w:id="1273437757">
      <w:bodyDiv w:val="1"/>
      <w:marLeft w:val="0"/>
      <w:marRight w:val="0"/>
      <w:marTop w:val="0"/>
      <w:marBottom w:val="0"/>
      <w:divBdr>
        <w:top w:val="none" w:sz="0" w:space="0" w:color="auto"/>
        <w:left w:val="none" w:sz="0" w:space="0" w:color="auto"/>
        <w:bottom w:val="none" w:sz="0" w:space="0" w:color="auto"/>
        <w:right w:val="none" w:sz="0" w:space="0" w:color="auto"/>
      </w:divBdr>
    </w:div>
    <w:div w:id="1273441512">
      <w:bodyDiv w:val="1"/>
      <w:marLeft w:val="0"/>
      <w:marRight w:val="0"/>
      <w:marTop w:val="0"/>
      <w:marBottom w:val="0"/>
      <w:divBdr>
        <w:top w:val="none" w:sz="0" w:space="0" w:color="auto"/>
        <w:left w:val="none" w:sz="0" w:space="0" w:color="auto"/>
        <w:bottom w:val="none" w:sz="0" w:space="0" w:color="auto"/>
        <w:right w:val="none" w:sz="0" w:space="0" w:color="auto"/>
      </w:divBdr>
    </w:div>
    <w:div w:id="1273633026">
      <w:bodyDiv w:val="1"/>
      <w:marLeft w:val="0"/>
      <w:marRight w:val="0"/>
      <w:marTop w:val="0"/>
      <w:marBottom w:val="0"/>
      <w:divBdr>
        <w:top w:val="none" w:sz="0" w:space="0" w:color="auto"/>
        <w:left w:val="none" w:sz="0" w:space="0" w:color="auto"/>
        <w:bottom w:val="none" w:sz="0" w:space="0" w:color="auto"/>
        <w:right w:val="none" w:sz="0" w:space="0" w:color="auto"/>
      </w:divBdr>
    </w:div>
    <w:div w:id="1274021774">
      <w:bodyDiv w:val="1"/>
      <w:marLeft w:val="0"/>
      <w:marRight w:val="0"/>
      <w:marTop w:val="0"/>
      <w:marBottom w:val="0"/>
      <w:divBdr>
        <w:top w:val="none" w:sz="0" w:space="0" w:color="auto"/>
        <w:left w:val="none" w:sz="0" w:space="0" w:color="auto"/>
        <w:bottom w:val="none" w:sz="0" w:space="0" w:color="auto"/>
        <w:right w:val="none" w:sz="0" w:space="0" w:color="auto"/>
      </w:divBdr>
    </w:div>
    <w:div w:id="1274095175">
      <w:bodyDiv w:val="1"/>
      <w:marLeft w:val="0"/>
      <w:marRight w:val="0"/>
      <w:marTop w:val="0"/>
      <w:marBottom w:val="0"/>
      <w:divBdr>
        <w:top w:val="none" w:sz="0" w:space="0" w:color="auto"/>
        <w:left w:val="none" w:sz="0" w:space="0" w:color="auto"/>
        <w:bottom w:val="none" w:sz="0" w:space="0" w:color="auto"/>
        <w:right w:val="none" w:sz="0" w:space="0" w:color="auto"/>
      </w:divBdr>
    </w:div>
    <w:div w:id="1274165077">
      <w:bodyDiv w:val="1"/>
      <w:marLeft w:val="0"/>
      <w:marRight w:val="0"/>
      <w:marTop w:val="0"/>
      <w:marBottom w:val="0"/>
      <w:divBdr>
        <w:top w:val="none" w:sz="0" w:space="0" w:color="auto"/>
        <w:left w:val="none" w:sz="0" w:space="0" w:color="auto"/>
        <w:bottom w:val="none" w:sz="0" w:space="0" w:color="auto"/>
        <w:right w:val="none" w:sz="0" w:space="0" w:color="auto"/>
      </w:divBdr>
    </w:div>
    <w:div w:id="1274677690">
      <w:bodyDiv w:val="1"/>
      <w:marLeft w:val="0"/>
      <w:marRight w:val="0"/>
      <w:marTop w:val="0"/>
      <w:marBottom w:val="0"/>
      <w:divBdr>
        <w:top w:val="none" w:sz="0" w:space="0" w:color="auto"/>
        <w:left w:val="none" w:sz="0" w:space="0" w:color="auto"/>
        <w:bottom w:val="none" w:sz="0" w:space="0" w:color="auto"/>
        <w:right w:val="none" w:sz="0" w:space="0" w:color="auto"/>
      </w:divBdr>
    </w:div>
    <w:div w:id="1274902771">
      <w:bodyDiv w:val="1"/>
      <w:marLeft w:val="0"/>
      <w:marRight w:val="0"/>
      <w:marTop w:val="0"/>
      <w:marBottom w:val="0"/>
      <w:divBdr>
        <w:top w:val="none" w:sz="0" w:space="0" w:color="auto"/>
        <w:left w:val="none" w:sz="0" w:space="0" w:color="auto"/>
        <w:bottom w:val="none" w:sz="0" w:space="0" w:color="auto"/>
        <w:right w:val="none" w:sz="0" w:space="0" w:color="auto"/>
      </w:divBdr>
    </w:div>
    <w:div w:id="1274938741">
      <w:bodyDiv w:val="1"/>
      <w:marLeft w:val="0"/>
      <w:marRight w:val="0"/>
      <w:marTop w:val="0"/>
      <w:marBottom w:val="0"/>
      <w:divBdr>
        <w:top w:val="none" w:sz="0" w:space="0" w:color="auto"/>
        <w:left w:val="none" w:sz="0" w:space="0" w:color="auto"/>
        <w:bottom w:val="none" w:sz="0" w:space="0" w:color="auto"/>
        <w:right w:val="none" w:sz="0" w:space="0" w:color="auto"/>
      </w:divBdr>
    </w:div>
    <w:div w:id="1275093138">
      <w:bodyDiv w:val="1"/>
      <w:marLeft w:val="0"/>
      <w:marRight w:val="0"/>
      <w:marTop w:val="0"/>
      <w:marBottom w:val="0"/>
      <w:divBdr>
        <w:top w:val="none" w:sz="0" w:space="0" w:color="auto"/>
        <w:left w:val="none" w:sz="0" w:space="0" w:color="auto"/>
        <w:bottom w:val="none" w:sz="0" w:space="0" w:color="auto"/>
        <w:right w:val="none" w:sz="0" w:space="0" w:color="auto"/>
      </w:divBdr>
    </w:div>
    <w:div w:id="1275409257">
      <w:bodyDiv w:val="1"/>
      <w:marLeft w:val="0"/>
      <w:marRight w:val="0"/>
      <w:marTop w:val="0"/>
      <w:marBottom w:val="0"/>
      <w:divBdr>
        <w:top w:val="none" w:sz="0" w:space="0" w:color="auto"/>
        <w:left w:val="none" w:sz="0" w:space="0" w:color="auto"/>
        <w:bottom w:val="none" w:sz="0" w:space="0" w:color="auto"/>
        <w:right w:val="none" w:sz="0" w:space="0" w:color="auto"/>
      </w:divBdr>
    </w:div>
    <w:div w:id="1275670155">
      <w:bodyDiv w:val="1"/>
      <w:marLeft w:val="0"/>
      <w:marRight w:val="0"/>
      <w:marTop w:val="0"/>
      <w:marBottom w:val="0"/>
      <w:divBdr>
        <w:top w:val="none" w:sz="0" w:space="0" w:color="auto"/>
        <w:left w:val="none" w:sz="0" w:space="0" w:color="auto"/>
        <w:bottom w:val="none" w:sz="0" w:space="0" w:color="auto"/>
        <w:right w:val="none" w:sz="0" w:space="0" w:color="auto"/>
      </w:divBdr>
    </w:div>
    <w:div w:id="1276055156">
      <w:bodyDiv w:val="1"/>
      <w:marLeft w:val="0"/>
      <w:marRight w:val="0"/>
      <w:marTop w:val="0"/>
      <w:marBottom w:val="0"/>
      <w:divBdr>
        <w:top w:val="none" w:sz="0" w:space="0" w:color="auto"/>
        <w:left w:val="none" w:sz="0" w:space="0" w:color="auto"/>
        <w:bottom w:val="none" w:sz="0" w:space="0" w:color="auto"/>
        <w:right w:val="none" w:sz="0" w:space="0" w:color="auto"/>
      </w:divBdr>
    </w:div>
    <w:div w:id="1276328861">
      <w:bodyDiv w:val="1"/>
      <w:marLeft w:val="0"/>
      <w:marRight w:val="0"/>
      <w:marTop w:val="0"/>
      <w:marBottom w:val="0"/>
      <w:divBdr>
        <w:top w:val="none" w:sz="0" w:space="0" w:color="auto"/>
        <w:left w:val="none" w:sz="0" w:space="0" w:color="auto"/>
        <w:bottom w:val="none" w:sz="0" w:space="0" w:color="auto"/>
        <w:right w:val="none" w:sz="0" w:space="0" w:color="auto"/>
      </w:divBdr>
    </w:div>
    <w:div w:id="1276522976">
      <w:bodyDiv w:val="1"/>
      <w:marLeft w:val="0"/>
      <w:marRight w:val="0"/>
      <w:marTop w:val="0"/>
      <w:marBottom w:val="0"/>
      <w:divBdr>
        <w:top w:val="none" w:sz="0" w:space="0" w:color="auto"/>
        <w:left w:val="none" w:sz="0" w:space="0" w:color="auto"/>
        <w:bottom w:val="none" w:sz="0" w:space="0" w:color="auto"/>
        <w:right w:val="none" w:sz="0" w:space="0" w:color="auto"/>
      </w:divBdr>
    </w:div>
    <w:div w:id="1277055223">
      <w:bodyDiv w:val="1"/>
      <w:marLeft w:val="0"/>
      <w:marRight w:val="0"/>
      <w:marTop w:val="0"/>
      <w:marBottom w:val="0"/>
      <w:divBdr>
        <w:top w:val="none" w:sz="0" w:space="0" w:color="auto"/>
        <w:left w:val="none" w:sz="0" w:space="0" w:color="auto"/>
        <w:bottom w:val="none" w:sz="0" w:space="0" w:color="auto"/>
        <w:right w:val="none" w:sz="0" w:space="0" w:color="auto"/>
      </w:divBdr>
    </w:div>
    <w:div w:id="1277059656">
      <w:bodyDiv w:val="1"/>
      <w:marLeft w:val="0"/>
      <w:marRight w:val="0"/>
      <w:marTop w:val="0"/>
      <w:marBottom w:val="0"/>
      <w:divBdr>
        <w:top w:val="none" w:sz="0" w:space="0" w:color="auto"/>
        <w:left w:val="none" w:sz="0" w:space="0" w:color="auto"/>
        <w:bottom w:val="none" w:sz="0" w:space="0" w:color="auto"/>
        <w:right w:val="none" w:sz="0" w:space="0" w:color="auto"/>
      </w:divBdr>
    </w:div>
    <w:div w:id="1277369408">
      <w:bodyDiv w:val="1"/>
      <w:marLeft w:val="0"/>
      <w:marRight w:val="0"/>
      <w:marTop w:val="0"/>
      <w:marBottom w:val="0"/>
      <w:divBdr>
        <w:top w:val="none" w:sz="0" w:space="0" w:color="auto"/>
        <w:left w:val="none" w:sz="0" w:space="0" w:color="auto"/>
        <w:bottom w:val="none" w:sz="0" w:space="0" w:color="auto"/>
        <w:right w:val="none" w:sz="0" w:space="0" w:color="auto"/>
      </w:divBdr>
    </w:div>
    <w:div w:id="1277373433">
      <w:bodyDiv w:val="1"/>
      <w:marLeft w:val="0"/>
      <w:marRight w:val="0"/>
      <w:marTop w:val="0"/>
      <w:marBottom w:val="0"/>
      <w:divBdr>
        <w:top w:val="none" w:sz="0" w:space="0" w:color="auto"/>
        <w:left w:val="none" w:sz="0" w:space="0" w:color="auto"/>
        <w:bottom w:val="none" w:sz="0" w:space="0" w:color="auto"/>
        <w:right w:val="none" w:sz="0" w:space="0" w:color="auto"/>
      </w:divBdr>
    </w:div>
    <w:div w:id="1278173211">
      <w:bodyDiv w:val="1"/>
      <w:marLeft w:val="0"/>
      <w:marRight w:val="0"/>
      <w:marTop w:val="0"/>
      <w:marBottom w:val="0"/>
      <w:divBdr>
        <w:top w:val="none" w:sz="0" w:space="0" w:color="auto"/>
        <w:left w:val="none" w:sz="0" w:space="0" w:color="auto"/>
        <w:bottom w:val="none" w:sz="0" w:space="0" w:color="auto"/>
        <w:right w:val="none" w:sz="0" w:space="0" w:color="auto"/>
      </w:divBdr>
    </w:div>
    <w:div w:id="1278292616">
      <w:bodyDiv w:val="1"/>
      <w:marLeft w:val="0"/>
      <w:marRight w:val="0"/>
      <w:marTop w:val="0"/>
      <w:marBottom w:val="0"/>
      <w:divBdr>
        <w:top w:val="none" w:sz="0" w:space="0" w:color="auto"/>
        <w:left w:val="none" w:sz="0" w:space="0" w:color="auto"/>
        <w:bottom w:val="none" w:sz="0" w:space="0" w:color="auto"/>
        <w:right w:val="none" w:sz="0" w:space="0" w:color="auto"/>
      </w:divBdr>
    </w:div>
    <w:div w:id="1278366371">
      <w:bodyDiv w:val="1"/>
      <w:marLeft w:val="0"/>
      <w:marRight w:val="0"/>
      <w:marTop w:val="0"/>
      <w:marBottom w:val="0"/>
      <w:divBdr>
        <w:top w:val="none" w:sz="0" w:space="0" w:color="auto"/>
        <w:left w:val="none" w:sz="0" w:space="0" w:color="auto"/>
        <w:bottom w:val="none" w:sz="0" w:space="0" w:color="auto"/>
        <w:right w:val="none" w:sz="0" w:space="0" w:color="auto"/>
      </w:divBdr>
    </w:div>
    <w:div w:id="1278634390">
      <w:bodyDiv w:val="1"/>
      <w:marLeft w:val="0"/>
      <w:marRight w:val="0"/>
      <w:marTop w:val="0"/>
      <w:marBottom w:val="0"/>
      <w:divBdr>
        <w:top w:val="none" w:sz="0" w:space="0" w:color="auto"/>
        <w:left w:val="none" w:sz="0" w:space="0" w:color="auto"/>
        <w:bottom w:val="none" w:sz="0" w:space="0" w:color="auto"/>
        <w:right w:val="none" w:sz="0" w:space="0" w:color="auto"/>
      </w:divBdr>
    </w:div>
    <w:div w:id="1278759830">
      <w:bodyDiv w:val="1"/>
      <w:marLeft w:val="0"/>
      <w:marRight w:val="0"/>
      <w:marTop w:val="0"/>
      <w:marBottom w:val="0"/>
      <w:divBdr>
        <w:top w:val="none" w:sz="0" w:space="0" w:color="auto"/>
        <w:left w:val="none" w:sz="0" w:space="0" w:color="auto"/>
        <w:bottom w:val="none" w:sz="0" w:space="0" w:color="auto"/>
        <w:right w:val="none" w:sz="0" w:space="0" w:color="auto"/>
      </w:divBdr>
    </w:div>
    <w:div w:id="1279332718">
      <w:bodyDiv w:val="1"/>
      <w:marLeft w:val="0"/>
      <w:marRight w:val="0"/>
      <w:marTop w:val="0"/>
      <w:marBottom w:val="0"/>
      <w:divBdr>
        <w:top w:val="none" w:sz="0" w:space="0" w:color="auto"/>
        <w:left w:val="none" w:sz="0" w:space="0" w:color="auto"/>
        <w:bottom w:val="none" w:sz="0" w:space="0" w:color="auto"/>
        <w:right w:val="none" w:sz="0" w:space="0" w:color="auto"/>
      </w:divBdr>
    </w:div>
    <w:div w:id="1279486203">
      <w:bodyDiv w:val="1"/>
      <w:marLeft w:val="0"/>
      <w:marRight w:val="0"/>
      <w:marTop w:val="0"/>
      <w:marBottom w:val="0"/>
      <w:divBdr>
        <w:top w:val="none" w:sz="0" w:space="0" w:color="auto"/>
        <w:left w:val="none" w:sz="0" w:space="0" w:color="auto"/>
        <w:bottom w:val="none" w:sz="0" w:space="0" w:color="auto"/>
        <w:right w:val="none" w:sz="0" w:space="0" w:color="auto"/>
      </w:divBdr>
    </w:div>
    <w:div w:id="1279527076">
      <w:bodyDiv w:val="1"/>
      <w:marLeft w:val="0"/>
      <w:marRight w:val="0"/>
      <w:marTop w:val="0"/>
      <w:marBottom w:val="0"/>
      <w:divBdr>
        <w:top w:val="none" w:sz="0" w:space="0" w:color="auto"/>
        <w:left w:val="none" w:sz="0" w:space="0" w:color="auto"/>
        <w:bottom w:val="none" w:sz="0" w:space="0" w:color="auto"/>
        <w:right w:val="none" w:sz="0" w:space="0" w:color="auto"/>
      </w:divBdr>
    </w:div>
    <w:div w:id="1279607205">
      <w:bodyDiv w:val="1"/>
      <w:marLeft w:val="0"/>
      <w:marRight w:val="0"/>
      <w:marTop w:val="0"/>
      <w:marBottom w:val="0"/>
      <w:divBdr>
        <w:top w:val="none" w:sz="0" w:space="0" w:color="auto"/>
        <w:left w:val="none" w:sz="0" w:space="0" w:color="auto"/>
        <w:bottom w:val="none" w:sz="0" w:space="0" w:color="auto"/>
        <w:right w:val="none" w:sz="0" w:space="0" w:color="auto"/>
      </w:divBdr>
    </w:div>
    <w:div w:id="1279678440">
      <w:bodyDiv w:val="1"/>
      <w:marLeft w:val="0"/>
      <w:marRight w:val="0"/>
      <w:marTop w:val="0"/>
      <w:marBottom w:val="0"/>
      <w:divBdr>
        <w:top w:val="none" w:sz="0" w:space="0" w:color="auto"/>
        <w:left w:val="none" w:sz="0" w:space="0" w:color="auto"/>
        <w:bottom w:val="none" w:sz="0" w:space="0" w:color="auto"/>
        <w:right w:val="none" w:sz="0" w:space="0" w:color="auto"/>
      </w:divBdr>
    </w:div>
    <w:div w:id="1279877546">
      <w:bodyDiv w:val="1"/>
      <w:marLeft w:val="0"/>
      <w:marRight w:val="0"/>
      <w:marTop w:val="0"/>
      <w:marBottom w:val="0"/>
      <w:divBdr>
        <w:top w:val="none" w:sz="0" w:space="0" w:color="auto"/>
        <w:left w:val="none" w:sz="0" w:space="0" w:color="auto"/>
        <w:bottom w:val="none" w:sz="0" w:space="0" w:color="auto"/>
        <w:right w:val="none" w:sz="0" w:space="0" w:color="auto"/>
      </w:divBdr>
    </w:div>
    <w:div w:id="1279990025">
      <w:bodyDiv w:val="1"/>
      <w:marLeft w:val="0"/>
      <w:marRight w:val="0"/>
      <w:marTop w:val="0"/>
      <w:marBottom w:val="0"/>
      <w:divBdr>
        <w:top w:val="none" w:sz="0" w:space="0" w:color="auto"/>
        <w:left w:val="none" w:sz="0" w:space="0" w:color="auto"/>
        <w:bottom w:val="none" w:sz="0" w:space="0" w:color="auto"/>
        <w:right w:val="none" w:sz="0" w:space="0" w:color="auto"/>
      </w:divBdr>
    </w:div>
    <w:div w:id="1279995785">
      <w:bodyDiv w:val="1"/>
      <w:marLeft w:val="0"/>
      <w:marRight w:val="0"/>
      <w:marTop w:val="0"/>
      <w:marBottom w:val="0"/>
      <w:divBdr>
        <w:top w:val="none" w:sz="0" w:space="0" w:color="auto"/>
        <w:left w:val="none" w:sz="0" w:space="0" w:color="auto"/>
        <w:bottom w:val="none" w:sz="0" w:space="0" w:color="auto"/>
        <w:right w:val="none" w:sz="0" w:space="0" w:color="auto"/>
      </w:divBdr>
    </w:div>
    <w:div w:id="1280186047">
      <w:bodyDiv w:val="1"/>
      <w:marLeft w:val="0"/>
      <w:marRight w:val="0"/>
      <w:marTop w:val="0"/>
      <w:marBottom w:val="0"/>
      <w:divBdr>
        <w:top w:val="none" w:sz="0" w:space="0" w:color="auto"/>
        <w:left w:val="none" w:sz="0" w:space="0" w:color="auto"/>
        <w:bottom w:val="none" w:sz="0" w:space="0" w:color="auto"/>
        <w:right w:val="none" w:sz="0" w:space="0" w:color="auto"/>
      </w:divBdr>
    </w:div>
    <w:div w:id="1280335345">
      <w:bodyDiv w:val="1"/>
      <w:marLeft w:val="0"/>
      <w:marRight w:val="0"/>
      <w:marTop w:val="0"/>
      <w:marBottom w:val="0"/>
      <w:divBdr>
        <w:top w:val="none" w:sz="0" w:space="0" w:color="auto"/>
        <w:left w:val="none" w:sz="0" w:space="0" w:color="auto"/>
        <w:bottom w:val="none" w:sz="0" w:space="0" w:color="auto"/>
        <w:right w:val="none" w:sz="0" w:space="0" w:color="auto"/>
      </w:divBdr>
    </w:div>
    <w:div w:id="1280407051">
      <w:bodyDiv w:val="1"/>
      <w:marLeft w:val="0"/>
      <w:marRight w:val="0"/>
      <w:marTop w:val="0"/>
      <w:marBottom w:val="0"/>
      <w:divBdr>
        <w:top w:val="none" w:sz="0" w:space="0" w:color="auto"/>
        <w:left w:val="none" w:sz="0" w:space="0" w:color="auto"/>
        <w:bottom w:val="none" w:sz="0" w:space="0" w:color="auto"/>
        <w:right w:val="none" w:sz="0" w:space="0" w:color="auto"/>
      </w:divBdr>
    </w:div>
    <w:div w:id="1280455554">
      <w:bodyDiv w:val="1"/>
      <w:marLeft w:val="0"/>
      <w:marRight w:val="0"/>
      <w:marTop w:val="0"/>
      <w:marBottom w:val="0"/>
      <w:divBdr>
        <w:top w:val="none" w:sz="0" w:space="0" w:color="auto"/>
        <w:left w:val="none" w:sz="0" w:space="0" w:color="auto"/>
        <w:bottom w:val="none" w:sz="0" w:space="0" w:color="auto"/>
        <w:right w:val="none" w:sz="0" w:space="0" w:color="auto"/>
      </w:divBdr>
    </w:div>
    <w:div w:id="1280643558">
      <w:bodyDiv w:val="1"/>
      <w:marLeft w:val="0"/>
      <w:marRight w:val="0"/>
      <w:marTop w:val="0"/>
      <w:marBottom w:val="0"/>
      <w:divBdr>
        <w:top w:val="none" w:sz="0" w:space="0" w:color="auto"/>
        <w:left w:val="none" w:sz="0" w:space="0" w:color="auto"/>
        <w:bottom w:val="none" w:sz="0" w:space="0" w:color="auto"/>
        <w:right w:val="none" w:sz="0" w:space="0" w:color="auto"/>
      </w:divBdr>
    </w:div>
    <w:div w:id="1281106483">
      <w:bodyDiv w:val="1"/>
      <w:marLeft w:val="0"/>
      <w:marRight w:val="0"/>
      <w:marTop w:val="0"/>
      <w:marBottom w:val="0"/>
      <w:divBdr>
        <w:top w:val="none" w:sz="0" w:space="0" w:color="auto"/>
        <w:left w:val="none" w:sz="0" w:space="0" w:color="auto"/>
        <w:bottom w:val="none" w:sz="0" w:space="0" w:color="auto"/>
        <w:right w:val="none" w:sz="0" w:space="0" w:color="auto"/>
      </w:divBdr>
    </w:div>
    <w:div w:id="1281182334">
      <w:bodyDiv w:val="1"/>
      <w:marLeft w:val="0"/>
      <w:marRight w:val="0"/>
      <w:marTop w:val="0"/>
      <w:marBottom w:val="0"/>
      <w:divBdr>
        <w:top w:val="none" w:sz="0" w:space="0" w:color="auto"/>
        <w:left w:val="none" w:sz="0" w:space="0" w:color="auto"/>
        <w:bottom w:val="none" w:sz="0" w:space="0" w:color="auto"/>
        <w:right w:val="none" w:sz="0" w:space="0" w:color="auto"/>
      </w:divBdr>
    </w:div>
    <w:div w:id="1281300005">
      <w:bodyDiv w:val="1"/>
      <w:marLeft w:val="0"/>
      <w:marRight w:val="0"/>
      <w:marTop w:val="0"/>
      <w:marBottom w:val="0"/>
      <w:divBdr>
        <w:top w:val="none" w:sz="0" w:space="0" w:color="auto"/>
        <w:left w:val="none" w:sz="0" w:space="0" w:color="auto"/>
        <w:bottom w:val="none" w:sz="0" w:space="0" w:color="auto"/>
        <w:right w:val="none" w:sz="0" w:space="0" w:color="auto"/>
      </w:divBdr>
    </w:div>
    <w:div w:id="1281449894">
      <w:bodyDiv w:val="1"/>
      <w:marLeft w:val="0"/>
      <w:marRight w:val="0"/>
      <w:marTop w:val="0"/>
      <w:marBottom w:val="0"/>
      <w:divBdr>
        <w:top w:val="none" w:sz="0" w:space="0" w:color="auto"/>
        <w:left w:val="none" w:sz="0" w:space="0" w:color="auto"/>
        <w:bottom w:val="none" w:sz="0" w:space="0" w:color="auto"/>
        <w:right w:val="none" w:sz="0" w:space="0" w:color="auto"/>
      </w:divBdr>
    </w:div>
    <w:div w:id="1281642384">
      <w:bodyDiv w:val="1"/>
      <w:marLeft w:val="0"/>
      <w:marRight w:val="0"/>
      <w:marTop w:val="0"/>
      <w:marBottom w:val="0"/>
      <w:divBdr>
        <w:top w:val="none" w:sz="0" w:space="0" w:color="auto"/>
        <w:left w:val="none" w:sz="0" w:space="0" w:color="auto"/>
        <w:bottom w:val="none" w:sz="0" w:space="0" w:color="auto"/>
        <w:right w:val="none" w:sz="0" w:space="0" w:color="auto"/>
      </w:divBdr>
    </w:div>
    <w:div w:id="1281768512">
      <w:bodyDiv w:val="1"/>
      <w:marLeft w:val="0"/>
      <w:marRight w:val="0"/>
      <w:marTop w:val="0"/>
      <w:marBottom w:val="0"/>
      <w:divBdr>
        <w:top w:val="none" w:sz="0" w:space="0" w:color="auto"/>
        <w:left w:val="none" w:sz="0" w:space="0" w:color="auto"/>
        <w:bottom w:val="none" w:sz="0" w:space="0" w:color="auto"/>
        <w:right w:val="none" w:sz="0" w:space="0" w:color="auto"/>
      </w:divBdr>
    </w:div>
    <w:div w:id="1281886045">
      <w:bodyDiv w:val="1"/>
      <w:marLeft w:val="0"/>
      <w:marRight w:val="0"/>
      <w:marTop w:val="0"/>
      <w:marBottom w:val="0"/>
      <w:divBdr>
        <w:top w:val="none" w:sz="0" w:space="0" w:color="auto"/>
        <w:left w:val="none" w:sz="0" w:space="0" w:color="auto"/>
        <w:bottom w:val="none" w:sz="0" w:space="0" w:color="auto"/>
        <w:right w:val="none" w:sz="0" w:space="0" w:color="auto"/>
      </w:divBdr>
    </w:div>
    <w:div w:id="1281886493">
      <w:bodyDiv w:val="1"/>
      <w:marLeft w:val="0"/>
      <w:marRight w:val="0"/>
      <w:marTop w:val="0"/>
      <w:marBottom w:val="0"/>
      <w:divBdr>
        <w:top w:val="none" w:sz="0" w:space="0" w:color="auto"/>
        <w:left w:val="none" w:sz="0" w:space="0" w:color="auto"/>
        <w:bottom w:val="none" w:sz="0" w:space="0" w:color="auto"/>
        <w:right w:val="none" w:sz="0" w:space="0" w:color="auto"/>
      </w:divBdr>
    </w:div>
    <w:div w:id="1282420210">
      <w:bodyDiv w:val="1"/>
      <w:marLeft w:val="0"/>
      <w:marRight w:val="0"/>
      <w:marTop w:val="0"/>
      <w:marBottom w:val="0"/>
      <w:divBdr>
        <w:top w:val="none" w:sz="0" w:space="0" w:color="auto"/>
        <w:left w:val="none" w:sz="0" w:space="0" w:color="auto"/>
        <w:bottom w:val="none" w:sz="0" w:space="0" w:color="auto"/>
        <w:right w:val="none" w:sz="0" w:space="0" w:color="auto"/>
      </w:divBdr>
    </w:div>
    <w:div w:id="1282808799">
      <w:bodyDiv w:val="1"/>
      <w:marLeft w:val="0"/>
      <w:marRight w:val="0"/>
      <w:marTop w:val="0"/>
      <w:marBottom w:val="0"/>
      <w:divBdr>
        <w:top w:val="none" w:sz="0" w:space="0" w:color="auto"/>
        <w:left w:val="none" w:sz="0" w:space="0" w:color="auto"/>
        <w:bottom w:val="none" w:sz="0" w:space="0" w:color="auto"/>
        <w:right w:val="none" w:sz="0" w:space="0" w:color="auto"/>
      </w:divBdr>
    </w:div>
    <w:div w:id="1282810304">
      <w:bodyDiv w:val="1"/>
      <w:marLeft w:val="0"/>
      <w:marRight w:val="0"/>
      <w:marTop w:val="0"/>
      <w:marBottom w:val="0"/>
      <w:divBdr>
        <w:top w:val="none" w:sz="0" w:space="0" w:color="auto"/>
        <w:left w:val="none" w:sz="0" w:space="0" w:color="auto"/>
        <w:bottom w:val="none" w:sz="0" w:space="0" w:color="auto"/>
        <w:right w:val="none" w:sz="0" w:space="0" w:color="auto"/>
      </w:divBdr>
    </w:div>
    <w:div w:id="1283222883">
      <w:bodyDiv w:val="1"/>
      <w:marLeft w:val="0"/>
      <w:marRight w:val="0"/>
      <w:marTop w:val="0"/>
      <w:marBottom w:val="0"/>
      <w:divBdr>
        <w:top w:val="none" w:sz="0" w:space="0" w:color="auto"/>
        <w:left w:val="none" w:sz="0" w:space="0" w:color="auto"/>
        <w:bottom w:val="none" w:sz="0" w:space="0" w:color="auto"/>
        <w:right w:val="none" w:sz="0" w:space="0" w:color="auto"/>
      </w:divBdr>
    </w:div>
    <w:div w:id="1283537871">
      <w:bodyDiv w:val="1"/>
      <w:marLeft w:val="0"/>
      <w:marRight w:val="0"/>
      <w:marTop w:val="0"/>
      <w:marBottom w:val="0"/>
      <w:divBdr>
        <w:top w:val="none" w:sz="0" w:space="0" w:color="auto"/>
        <w:left w:val="none" w:sz="0" w:space="0" w:color="auto"/>
        <w:bottom w:val="none" w:sz="0" w:space="0" w:color="auto"/>
        <w:right w:val="none" w:sz="0" w:space="0" w:color="auto"/>
      </w:divBdr>
    </w:div>
    <w:div w:id="1283686281">
      <w:bodyDiv w:val="1"/>
      <w:marLeft w:val="0"/>
      <w:marRight w:val="0"/>
      <w:marTop w:val="0"/>
      <w:marBottom w:val="0"/>
      <w:divBdr>
        <w:top w:val="none" w:sz="0" w:space="0" w:color="auto"/>
        <w:left w:val="none" w:sz="0" w:space="0" w:color="auto"/>
        <w:bottom w:val="none" w:sz="0" w:space="0" w:color="auto"/>
        <w:right w:val="none" w:sz="0" w:space="0" w:color="auto"/>
      </w:divBdr>
    </w:div>
    <w:div w:id="1283726906">
      <w:bodyDiv w:val="1"/>
      <w:marLeft w:val="0"/>
      <w:marRight w:val="0"/>
      <w:marTop w:val="0"/>
      <w:marBottom w:val="0"/>
      <w:divBdr>
        <w:top w:val="none" w:sz="0" w:space="0" w:color="auto"/>
        <w:left w:val="none" w:sz="0" w:space="0" w:color="auto"/>
        <w:bottom w:val="none" w:sz="0" w:space="0" w:color="auto"/>
        <w:right w:val="none" w:sz="0" w:space="0" w:color="auto"/>
      </w:divBdr>
    </w:div>
    <w:div w:id="1283996485">
      <w:bodyDiv w:val="1"/>
      <w:marLeft w:val="0"/>
      <w:marRight w:val="0"/>
      <w:marTop w:val="0"/>
      <w:marBottom w:val="0"/>
      <w:divBdr>
        <w:top w:val="none" w:sz="0" w:space="0" w:color="auto"/>
        <w:left w:val="none" w:sz="0" w:space="0" w:color="auto"/>
        <w:bottom w:val="none" w:sz="0" w:space="0" w:color="auto"/>
        <w:right w:val="none" w:sz="0" w:space="0" w:color="auto"/>
      </w:divBdr>
    </w:div>
    <w:div w:id="1284069424">
      <w:bodyDiv w:val="1"/>
      <w:marLeft w:val="0"/>
      <w:marRight w:val="0"/>
      <w:marTop w:val="0"/>
      <w:marBottom w:val="0"/>
      <w:divBdr>
        <w:top w:val="none" w:sz="0" w:space="0" w:color="auto"/>
        <w:left w:val="none" w:sz="0" w:space="0" w:color="auto"/>
        <w:bottom w:val="none" w:sz="0" w:space="0" w:color="auto"/>
        <w:right w:val="none" w:sz="0" w:space="0" w:color="auto"/>
      </w:divBdr>
    </w:div>
    <w:div w:id="1284920056">
      <w:bodyDiv w:val="1"/>
      <w:marLeft w:val="0"/>
      <w:marRight w:val="0"/>
      <w:marTop w:val="0"/>
      <w:marBottom w:val="0"/>
      <w:divBdr>
        <w:top w:val="none" w:sz="0" w:space="0" w:color="auto"/>
        <w:left w:val="none" w:sz="0" w:space="0" w:color="auto"/>
        <w:bottom w:val="none" w:sz="0" w:space="0" w:color="auto"/>
        <w:right w:val="none" w:sz="0" w:space="0" w:color="auto"/>
      </w:divBdr>
    </w:div>
    <w:div w:id="1285430285">
      <w:bodyDiv w:val="1"/>
      <w:marLeft w:val="0"/>
      <w:marRight w:val="0"/>
      <w:marTop w:val="0"/>
      <w:marBottom w:val="0"/>
      <w:divBdr>
        <w:top w:val="none" w:sz="0" w:space="0" w:color="auto"/>
        <w:left w:val="none" w:sz="0" w:space="0" w:color="auto"/>
        <w:bottom w:val="none" w:sz="0" w:space="0" w:color="auto"/>
        <w:right w:val="none" w:sz="0" w:space="0" w:color="auto"/>
      </w:divBdr>
    </w:div>
    <w:div w:id="1285651020">
      <w:bodyDiv w:val="1"/>
      <w:marLeft w:val="0"/>
      <w:marRight w:val="0"/>
      <w:marTop w:val="0"/>
      <w:marBottom w:val="0"/>
      <w:divBdr>
        <w:top w:val="none" w:sz="0" w:space="0" w:color="auto"/>
        <w:left w:val="none" w:sz="0" w:space="0" w:color="auto"/>
        <w:bottom w:val="none" w:sz="0" w:space="0" w:color="auto"/>
        <w:right w:val="none" w:sz="0" w:space="0" w:color="auto"/>
      </w:divBdr>
    </w:div>
    <w:div w:id="1285848657">
      <w:bodyDiv w:val="1"/>
      <w:marLeft w:val="0"/>
      <w:marRight w:val="0"/>
      <w:marTop w:val="0"/>
      <w:marBottom w:val="0"/>
      <w:divBdr>
        <w:top w:val="none" w:sz="0" w:space="0" w:color="auto"/>
        <w:left w:val="none" w:sz="0" w:space="0" w:color="auto"/>
        <w:bottom w:val="none" w:sz="0" w:space="0" w:color="auto"/>
        <w:right w:val="none" w:sz="0" w:space="0" w:color="auto"/>
      </w:divBdr>
    </w:div>
    <w:div w:id="1285962083">
      <w:bodyDiv w:val="1"/>
      <w:marLeft w:val="0"/>
      <w:marRight w:val="0"/>
      <w:marTop w:val="0"/>
      <w:marBottom w:val="0"/>
      <w:divBdr>
        <w:top w:val="none" w:sz="0" w:space="0" w:color="auto"/>
        <w:left w:val="none" w:sz="0" w:space="0" w:color="auto"/>
        <w:bottom w:val="none" w:sz="0" w:space="0" w:color="auto"/>
        <w:right w:val="none" w:sz="0" w:space="0" w:color="auto"/>
      </w:divBdr>
    </w:div>
    <w:div w:id="1286306107">
      <w:bodyDiv w:val="1"/>
      <w:marLeft w:val="0"/>
      <w:marRight w:val="0"/>
      <w:marTop w:val="0"/>
      <w:marBottom w:val="0"/>
      <w:divBdr>
        <w:top w:val="none" w:sz="0" w:space="0" w:color="auto"/>
        <w:left w:val="none" w:sz="0" w:space="0" w:color="auto"/>
        <w:bottom w:val="none" w:sz="0" w:space="0" w:color="auto"/>
        <w:right w:val="none" w:sz="0" w:space="0" w:color="auto"/>
      </w:divBdr>
    </w:div>
    <w:div w:id="1286691934">
      <w:bodyDiv w:val="1"/>
      <w:marLeft w:val="0"/>
      <w:marRight w:val="0"/>
      <w:marTop w:val="0"/>
      <w:marBottom w:val="0"/>
      <w:divBdr>
        <w:top w:val="none" w:sz="0" w:space="0" w:color="auto"/>
        <w:left w:val="none" w:sz="0" w:space="0" w:color="auto"/>
        <w:bottom w:val="none" w:sz="0" w:space="0" w:color="auto"/>
        <w:right w:val="none" w:sz="0" w:space="0" w:color="auto"/>
      </w:divBdr>
    </w:div>
    <w:div w:id="1286889488">
      <w:bodyDiv w:val="1"/>
      <w:marLeft w:val="0"/>
      <w:marRight w:val="0"/>
      <w:marTop w:val="0"/>
      <w:marBottom w:val="0"/>
      <w:divBdr>
        <w:top w:val="none" w:sz="0" w:space="0" w:color="auto"/>
        <w:left w:val="none" w:sz="0" w:space="0" w:color="auto"/>
        <w:bottom w:val="none" w:sz="0" w:space="0" w:color="auto"/>
        <w:right w:val="none" w:sz="0" w:space="0" w:color="auto"/>
      </w:divBdr>
    </w:div>
    <w:div w:id="1286931805">
      <w:bodyDiv w:val="1"/>
      <w:marLeft w:val="0"/>
      <w:marRight w:val="0"/>
      <w:marTop w:val="0"/>
      <w:marBottom w:val="0"/>
      <w:divBdr>
        <w:top w:val="none" w:sz="0" w:space="0" w:color="auto"/>
        <w:left w:val="none" w:sz="0" w:space="0" w:color="auto"/>
        <w:bottom w:val="none" w:sz="0" w:space="0" w:color="auto"/>
        <w:right w:val="none" w:sz="0" w:space="0" w:color="auto"/>
      </w:divBdr>
    </w:div>
    <w:div w:id="1287279410">
      <w:bodyDiv w:val="1"/>
      <w:marLeft w:val="0"/>
      <w:marRight w:val="0"/>
      <w:marTop w:val="0"/>
      <w:marBottom w:val="0"/>
      <w:divBdr>
        <w:top w:val="none" w:sz="0" w:space="0" w:color="auto"/>
        <w:left w:val="none" w:sz="0" w:space="0" w:color="auto"/>
        <w:bottom w:val="none" w:sz="0" w:space="0" w:color="auto"/>
        <w:right w:val="none" w:sz="0" w:space="0" w:color="auto"/>
      </w:divBdr>
    </w:div>
    <w:div w:id="1287352643">
      <w:bodyDiv w:val="1"/>
      <w:marLeft w:val="0"/>
      <w:marRight w:val="0"/>
      <w:marTop w:val="0"/>
      <w:marBottom w:val="0"/>
      <w:divBdr>
        <w:top w:val="none" w:sz="0" w:space="0" w:color="auto"/>
        <w:left w:val="none" w:sz="0" w:space="0" w:color="auto"/>
        <w:bottom w:val="none" w:sz="0" w:space="0" w:color="auto"/>
        <w:right w:val="none" w:sz="0" w:space="0" w:color="auto"/>
      </w:divBdr>
    </w:div>
    <w:div w:id="1287660953">
      <w:bodyDiv w:val="1"/>
      <w:marLeft w:val="0"/>
      <w:marRight w:val="0"/>
      <w:marTop w:val="0"/>
      <w:marBottom w:val="0"/>
      <w:divBdr>
        <w:top w:val="none" w:sz="0" w:space="0" w:color="auto"/>
        <w:left w:val="none" w:sz="0" w:space="0" w:color="auto"/>
        <w:bottom w:val="none" w:sz="0" w:space="0" w:color="auto"/>
        <w:right w:val="none" w:sz="0" w:space="0" w:color="auto"/>
      </w:divBdr>
    </w:div>
    <w:div w:id="1287738399">
      <w:bodyDiv w:val="1"/>
      <w:marLeft w:val="0"/>
      <w:marRight w:val="0"/>
      <w:marTop w:val="0"/>
      <w:marBottom w:val="0"/>
      <w:divBdr>
        <w:top w:val="none" w:sz="0" w:space="0" w:color="auto"/>
        <w:left w:val="none" w:sz="0" w:space="0" w:color="auto"/>
        <w:bottom w:val="none" w:sz="0" w:space="0" w:color="auto"/>
        <w:right w:val="none" w:sz="0" w:space="0" w:color="auto"/>
      </w:divBdr>
    </w:div>
    <w:div w:id="1288272191">
      <w:bodyDiv w:val="1"/>
      <w:marLeft w:val="0"/>
      <w:marRight w:val="0"/>
      <w:marTop w:val="0"/>
      <w:marBottom w:val="0"/>
      <w:divBdr>
        <w:top w:val="none" w:sz="0" w:space="0" w:color="auto"/>
        <w:left w:val="none" w:sz="0" w:space="0" w:color="auto"/>
        <w:bottom w:val="none" w:sz="0" w:space="0" w:color="auto"/>
        <w:right w:val="none" w:sz="0" w:space="0" w:color="auto"/>
      </w:divBdr>
    </w:div>
    <w:div w:id="1288272396">
      <w:bodyDiv w:val="1"/>
      <w:marLeft w:val="0"/>
      <w:marRight w:val="0"/>
      <w:marTop w:val="0"/>
      <w:marBottom w:val="0"/>
      <w:divBdr>
        <w:top w:val="none" w:sz="0" w:space="0" w:color="auto"/>
        <w:left w:val="none" w:sz="0" w:space="0" w:color="auto"/>
        <w:bottom w:val="none" w:sz="0" w:space="0" w:color="auto"/>
        <w:right w:val="none" w:sz="0" w:space="0" w:color="auto"/>
      </w:divBdr>
    </w:div>
    <w:div w:id="1288701228">
      <w:bodyDiv w:val="1"/>
      <w:marLeft w:val="0"/>
      <w:marRight w:val="0"/>
      <w:marTop w:val="0"/>
      <w:marBottom w:val="0"/>
      <w:divBdr>
        <w:top w:val="none" w:sz="0" w:space="0" w:color="auto"/>
        <w:left w:val="none" w:sz="0" w:space="0" w:color="auto"/>
        <w:bottom w:val="none" w:sz="0" w:space="0" w:color="auto"/>
        <w:right w:val="none" w:sz="0" w:space="0" w:color="auto"/>
      </w:divBdr>
    </w:div>
    <w:div w:id="1288780984">
      <w:bodyDiv w:val="1"/>
      <w:marLeft w:val="0"/>
      <w:marRight w:val="0"/>
      <w:marTop w:val="0"/>
      <w:marBottom w:val="0"/>
      <w:divBdr>
        <w:top w:val="none" w:sz="0" w:space="0" w:color="auto"/>
        <w:left w:val="none" w:sz="0" w:space="0" w:color="auto"/>
        <w:bottom w:val="none" w:sz="0" w:space="0" w:color="auto"/>
        <w:right w:val="none" w:sz="0" w:space="0" w:color="auto"/>
      </w:divBdr>
    </w:div>
    <w:div w:id="1288975451">
      <w:bodyDiv w:val="1"/>
      <w:marLeft w:val="0"/>
      <w:marRight w:val="0"/>
      <w:marTop w:val="0"/>
      <w:marBottom w:val="0"/>
      <w:divBdr>
        <w:top w:val="none" w:sz="0" w:space="0" w:color="auto"/>
        <w:left w:val="none" w:sz="0" w:space="0" w:color="auto"/>
        <w:bottom w:val="none" w:sz="0" w:space="0" w:color="auto"/>
        <w:right w:val="none" w:sz="0" w:space="0" w:color="auto"/>
      </w:divBdr>
    </w:div>
    <w:div w:id="1289044619">
      <w:bodyDiv w:val="1"/>
      <w:marLeft w:val="0"/>
      <w:marRight w:val="0"/>
      <w:marTop w:val="0"/>
      <w:marBottom w:val="0"/>
      <w:divBdr>
        <w:top w:val="none" w:sz="0" w:space="0" w:color="auto"/>
        <w:left w:val="none" w:sz="0" w:space="0" w:color="auto"/>
        <w:bottom w:val="none" w:sz="0" w:space="0" w:color="auto"/>
        <w:right w:val="none" w:sz="0" w:space="0" w:color="auto"/>
      </w:divBdr>
    </w:div>
    <w:div w:id="1289094566">
      <w:bodyDiv w:val="1"/>
      <w:marLeft w:val="0"/>
      <w:marRight w:val="0"/>
      <w:marTop w:val="0"/>
      <w:marBottom w:val="0"/>
      <w:divBdr>
        <w:top w:val="none" w:sz="0" w:space="0" w:color="auto"/>
        <w:left w:val="none" w:sz="0" w:space="0" w:color="auto"/>
        <w:bottom w:val="none" w:sz="0" w:space="0" w:color="auto"/>
        <w:right w:val="none" w:sz="0" w:space="0" w:color="auto"/>
      </w:divBdr>
    </w:div>
    <w:div w:id="1289163783">
      <w:bodyDiv w:val="1"/>
      <w:marLeft w:val="0"/>
      <w:marRight w:val="0"/>
      <w:marTop w:val="0"/>
      <w:marBottom w:val="0"/>
      <w:divBdr>
        <w:top w:val="none" w:sz="0" w:space="0" w:color="auto"/>
        <w:left w:val="none" w:sz="0" w:space="0" w:color="auto"/>
        <w:bottom w:val="none" w:sz="0" w:space="0" w:color="auto"/>
        <w:right w:val="none" w:sz="0" w:space="0" w:color="auto"/>
      </w:divBdr>
    </w:div>
    <w:div w:id="1289319086">
      <w:bodyDiv w:val="1"/>
      <w:marLeft w:val="0"/>
      <w:marRight w:val="0"/>
      <w:marTop w:val="0"/>
      <w:marBottom w:val="0"/>
      <w:divBdr>
        <w:top w:val="none" w:sz="0" w:space="0" w:color="auto"/>
        <w:left w:val="none" w:sz="0" w:space="0" w:color="auto"/>
        <w:bottom w:val="none" w:sz="0" w:space="0" w:color="auto"/>
        <w:right w:val="none" w:sz="0" w:space="0" w:color="auto"/>
      </w:divBdr>
    </w:div>
    <w:div w:id="1289431381">
      <w:bodyDiv w:val="1"/>
      <w:marLeft w:val="0"/>
      <w:marRight w:val="0"/>
      <w:marTop w:val="0"/>
      <w:marBottom w:val="0"/>
      <w:divBdr>
        <w:top w:val="none" w:sz="0" w:space="0" w:color="auto"/>
        <w:left w:val="none" w:sz="0" w:space="0" w:color="auto"/>
        <w:bottom w:val="none" w:sz="0" w:space="0" w:color="auto"/>
        <w:right w:val="none" w:sz="0" w:space="0" w:color="auto"/>
      </w:divBdr>
    </w:div>
    <w:div w:id="1289433386">
      <w:bodyDiv w:val="1"/>
      <w:marLeft w:val="0"/>
      <w:marRight w:val="0"/>
      <w:marTop w:val="0"/>
      <w:marBottom w:val="0"/>
      <w:divBdr>
        <w:top w:val="none" w:sz="0" w:space="0" w:color="auto"/>
        <w:left w:val="none" w:sz="0" w:space="0" w:color="auto"/>
        <w:bottom w:val="none" w:sz="0" w:space="0" w:color="auto"/>
        <w:right w:val="none" w:sz="0" w:space="0" w:color="auto"/>
      </w:divBdr>
    </w:div>
    <w:div w:id="1289554714">
      <w:bodyDiv w:val="1"/>
      <w:marLeft w:val="0"/>
      <w:marRight w:val="0"/>
      <w:marTop w:val="0"/>
      <w:marBottom w:val="0"/>
      <w:divBdr>
        <w:top w:val="none" w:sz="0" w:space="0" w:color="auto"/>
        <w:left w:val="none" w:sz="0" w:space="0" w:color="auto"/>
        <w:bottom w:val="none" w:sz="0" w:space="0" w:color="auto"/>
        <w:right w:val="none" w:sz="0" w:space="0" w:color="auto"/>
      </w:divBdr>
    </w:div>
    <w:div w:id="1289701440">
      <w:bodyDiv w:val="1"/>
      <w:marLeft w:val="0"/>
      <w:marRight w:val="0"/>
      <w:marTop w:val="0"/>
      <w:marBottom w:val="0"/>
      <w:divBdr>
        <w:top w:val="none" w:sz="0" w:space="0" w:color="auto"/>
        <w:left w:val="none" w:sz="0" w:space="0" w:color="auto"/>
        <w:bottom w:val="none" w:sz="0" w:space="0" w:color="auto"/>
        <w:right w:val="none" w:sz="0" w:space="0" w:color="auto"/>
      </w:divBdr>
    </w:div>
    <w:div w:id="1289773305">
      <w:bodyDiv w:val="1"/>
      <w:marLeft w:val="0"/>
      <w:marRight w:val="0"/>
      <w:marTop w:val="0"/>
      <w:marBottom w:val="0"/>
      <w:divBdr>
        <w:top w:val="none" w:sz="0" w:space="0" w:color="auto"/>
        <w:left w:val="none" w:sz="0" w:space="0" w:color="auto"/>
        <w:bottom w:val="none" w:sz="0" w:space="0" w:color="auto"/>
        <w:right w:val="none" w:sz="0" w:space="0" w:color="auto"/>
      </w:divBdr>
    </w:div>
    <w:div w:id="1290011571">
      <w:bodyDiv w:val="1"/>
      <w:marLeft w:val="0"/>
      <w:marRight w:val="0"/>
      <w:marTop w:val="0"/>
      <w:marBottom w:val="0"/>
      <w:divBdr>
        <w:top w:val="none" w:sz="0" w:space="0" w:color="auto"/>
        <w:left w:val="none" w:sz="0" w:space="0" w:color="auto"/>
        <w:bottom w:val="none" w:sz="0" w:space="0" w:color="auto"/>
        <w:right w:val="none" w:sz="0" w:space="0" w:color="auto"/>
      </w:divBdr>
    </w:div>
    <w:div w:id="1290086969">
      <w:bodyDiv w:val="1"/>
      <w:marLeft w:val="0"/>
      <w:marRight w:val="0"/>
      <w:marTop w:val="0"/>
      <w:marBottom w:val="0"/>
      <w:divBdr>
        <w:top w:val="none" w:sz="0" w:space="0" w:color="auto"/>
        <w:left w:val="none" w:sz="0" w:space="0" w:color="auto"/>
        <w:bottom w:val="none" w:sz="0" w:space="0" w:color="auto"/>
        <w:right w:val="none" w:sz="0" w:space="0" w:color="auto"/>
      </w:divBdr>
    </w:div>
    <w:div w:id="1290162261">
      <w:bodyDiv w:val="1"/>
      <w:marLeft w:val="0"/>
      <w:marRight w:val="0"/>
      <w:marTop w:val="0"/>
      <w:marBottom w:val="0"/>
      <w:divBdr>
        <w:top w:val="none" w:sz="0" w:space="0" w:color="auto"/>
        <w:left w:val="none" w:sz="0" w:space="0" w:color="auto"/>
        <w:bottom w:val="none" w:sz="0" w:space="0" w:color="auto"/>
        <w:right w:val="none" w:sz="0" w:space="0" w:color="auto"/>
      </w:divBdr>
    </w:div>
    <w:div w:id="1290433724">
      <w:bodyDiv w:val="1"/>
      <w:marLeft w:val="0"/>
      <w:marRight w:val="0"/>
      <w:marTop w:val="0"/>
      <w:marBottom w:val="0"/>
      <w:divBdr>
        <w:top w:val="none" w:sz="0" w:space="0" w:color="auto"/>
        <w:left w:val="none" w:sz="0" w:space="0" w:color="auto"/>
        <w:bottom w:val="none" w:sz="0" w:space="0" w:color="auto"/>
        <w:right w:val="none" w:sz="0" w:space="0" w:color="auto"/>
      </w:divBdr>
    </w:div>
    <w:div w:id="1290435438">
      <w:bodyDiv w:val="1"/>
      <w:marLeft w:val="0"/>
      <w:marRight w:val="0"/>
      <w:marTop w:val="0"/>
      <w:marBottom w:val="0"/>
      <w:divBdr>
        <w:top w:val="none" w:sz="0" w:space="0" w:color="auto"/>
        <w:left w:val="none" w:sz="0" w:space="0" w:color="auto"/>
        <w:bottom w:val="none" w:sz="0" w:space="0" w:color="auto"/>
        <w:right w:val="none" w:sz="0" w:space="0" w:color="auto"/>
      </w:divBdr>
    </w:div>
    <w:div w:id="1290471892">
      <w:bodyDiv w:val="1"/>
      <w:marLeft w:val="0"/>
      <w:marRight w:val="0"/>
      <w:marTop w:val="0"/>
      <w:marBottom w:val="0"/>
      <w:divBdr>
        <w:top w:val="none" w:sz="0" w:space="0" w:color="auto"/>
        <w:left w:val="none" w:sz="0" w:space="0" w:color="auto"/>
        <w:bottom w:val="none" w:sz="0" w:space="0" w:color="auto"/>
        <w:right w:val="none" w:sz="0" w:space="0" w:color="auto"/>
      </w:divBdr>
    </w:div>
    <w:div w:id="1291086192">
      <w:bodyDiv w:val="1"/>
      <w:marLeft w:val="0"/>
      <w:marRight w:val="0"/>
      <w:marTop w:val="0"/>
      <w:marBottom w:val="0"/>
      <w:divBdr>
        <w:top w:val="none" w:sz="0" w:space="0" w:color="auto"/>
        <w:left w:val="none" w:sz="0" w:space="0" w:color="auto"/>
        <w:bottom w:val="none" w:sz="0" w:space="0" w:color="auto"/>
        <w:right w:val="none" w:sz="0" w:space="0" w:color="auto"/>
      </w:divBdr>
    </w:div>
    <w:div w:id="1291088372">
      <w:bodyDiv w:val="1"/>
      <w:marLeft w:val="0"/>
      <w:marRight w:val="0"/>
      <w:marTop w:val="0"/>
      <w:marBottom w:val="0"/>
      <w:divBdr>
        <w:top w:val="none" w:sz="0" w:space="0" w:color="auto"/>
        <w:left w:val="none" w:sz="0" w:space="0" w:color="auto"/>
        <w:bottom w:val="none" w:sz="0" w:space="0" w:color="auto"/>
        <w:right w:val="none" w:sz="0" w:space="0" w:color="auto"/>
      </w:divBdr>
    </w:div>
    <w:div w:id="1291134118">
      <w:bodyDiv w:val="1"/>
      <w:marLeft w:val="0"/>
      <w:marRight w:val="0"/>
      <w:marTop w:val="0"/>
      <w:marBottom w:val="0"/>
      <w:divBdr>
        <w:top w:val="none" w:sz="0" w:space="0" w:color="auto"/>
        <w:left w:val="none" w:sz="0" w:space="0" w:color="auto"/>
        <w:bottom w:val="none" w:sz="0" w:space="0" w:color="auto"/>
        <w:right w:val="none" w:sz="0" w:space="0" w:color="auto"/>
      </w:divBdr>
    </w:div>
    <w:div w:id="1291396055">
      <w:bodyDiv w:val="1"/>
      <w:marLeft w:val="0"/>
      <w:marRight w:val="0"/>
      <w:marTop w:val="0"/>
      <w:marBottom w:val="0"/>
      <w:divBdr>
        <w:top w:val="none" w:sz="0" w:space="0" w:color="auto"/>
        <w:left w:val="none" w:sz="0" w:space="0" w:color="auto"/>
        <w:bottom w:val="none" w:sz="0" w:space="0" w:color="auto"/>
        <w:right w:val="none" w:sz="0" w:space="0" w:color="auto"/>
      </w:divBdr>
    </w:div>
    <w:div w:id="1291589595">
      <w:bodyDiv w:val="1"/>
      <w:marLeft w:val="0"/>
      <w:marRight w:val="0"/>
      <w:marTop w:val="0"/>
      <w:marBottom w:val="0"/>
      <w:divBdr>
        <w:top w:val="none" w:sz="0" w:space="0" w:color="auto"/>
        <w:left w:val="none" w:sz="0" w:space="0" w:color="auto"/>
        <w:bottom w:val="none" w:sz="0" w:space="0" w:color="auto"/>
        <w:right w:val="none" w:sz="0" w:space="0" w:color="auto"/>
      </w:divBdr>
    </w:div>
    <w:div w:id="1291669574">
      <w:bodyDiv w:val="1"/>
      <w:marLeft w:val="0"/>
      <w:marRight w:val="0"/>
      <w:marTop w:val="0"/>
      <w:marBottom w:val="0"/>
      <w:divBdr>
        <w:top w:val="none" w:sz="0" w:space="0" w:color="auto"/>
        <w:left w:val="none" w:sz="0" w:space="0" w:color="auto"/>
        <w:bottom w:val="none" w:sz="0" w:space="0" w:color="auto"/>
        <w:right w:val="none" w:sz="0" w:space="0" w:color="auto"/>
      </w:divBdr>
    </w:div>
    <w:div w:id="1291784106">
      <w:bodyDiv w:val="1"/>
      <w:marLeft w:val="0"/>
      <w:marRight w:val="0"/>
      <w:marTop w:val="0"/>
      <w:marBottom w:val="0"/>
      <w:divBdr>
        <w:top w:val="none" w:sz="0" w:space="0" w:color="auto"/>
        <w:left w:val="none" w:sz="0" w:space="0" w:color="auto"/>
        <w:bottom w:val="none" w:sz="0" w:space="0" w:color="auto"/>
        <w:right w:val="none" w:sz="0" w:space="0" w:color="auto"/>
      </w:divBdr>
    </w:div>
    <w:div w:id="1292008704">
      <w:bodyDiv w:val="1"/>
      <w:marLeft w:val="0"/>
      <w:marRight w:val="0"/>
      <w:marTop w:val="0"/>
      <w:marBottom w:val="0"/>
      <w:divBdr>
        <w:top w:val="none" w:sz="0" w:space="0" w:color="auto"/>
        <w:left w:val="none" w:sz="0" w:space="0" w:color="auto"/>
        <w:bottom w:val="none" w:sz="0" w:space="0" w:color="auto"/>
        <w:right w:val="none" w:sz="0" w:space="0" w:color="auto"/>
      </w:divBdr>
    </w:div>
    <w:div w:id="1292134650">
      <w:bodyDiv w:val="1"/>
      <w:marLeft w:val="0"/>
      <w:marRight w:val="0"/>
      <w:marTop w:val="0"/>
      <w:marBottom w:val="0"/>
      <w:divBdr>
        <w:top w:val="none" w:sz="0" w:space="0" w:color="auto"/>
        <w:left w:val="none" w:sz="0" w:space="0" w:color="auto"/>
        <w:bottom w:val="none" w:sz="0" w:space="0" w:color="auto"/>
        <w:right w:val="none" w:sz="0" w:space="0" w:color="auto"/>
      </w:divBdr>
    </w:div>
    <w:div w:id="1292244124">
      <w:bodyDiv w:val="1"/>
      <w:marLeft w:val="0"/>
      <w:marRight w:val="0"/>
      <w:marTop w:val="0"/>
      <w:marBottom w:val="0"/>
      <w:divBdr>
        <w:top w:val="none" w:sz="0" w:space="0" w:color="auto"/>
        <w:left w:val="none" w:sz="0" w:space="0" w:color="auto"/>
        <w:bottom w:val="none" w:sz="0" w:space="0" w:color="auto"/>
        <w:right w:val="none" w:sz="0" w:space="0" w:color="auto"/>
      </w:divBdr>
    </w:div>
    <w:div w:id="1292252619">
      <w:bodyDiv w:val="1"/>
      <w:marLeft w:val="0"/>
      <w:marRight w:val="0"/>
      <w:marTop w:val="0"/>
      <w:marBottom w:val="0"/>
      <w:divBdr>
        <w:top w:val="none" w:sz="0" w:space="0" w:color="auto"/>
        <w:left w:val="none" w:sz="0" w:space="0" w:color="auto"/>
        <w:bottom w:val="none" w:sz="0" w:space="0" w:color="auto"/>
        <w:right w:val="none" w:sz="0" w:space="0" w:color="auto"/>
      </w:divBdr>
    </w:div>
    <w:div w:id="1292328434">
      <w:bodyDiv w:val="1"/>
      <w:marLeft w:val="0"/>
      <w:marRight w:val="0"/>
      <w:marTop w:val="0"/>
      <w:marBottom w:val="0"/>
      <w:divBdr>
        <w:top w:val="none" w:sz="0" w:space="0" w:color="auto"/>
        <w:left w:val="none" w:sz="0" w:space="0" w:color="auto"/>
        <w:bottom w:val="none" w:sz="0" w:space="0" w:color="auto"/>
        <w:right w:val="none" w:sz="0" w:space="0" w:color="auto"/>
      </w:divBdr>
    </w:div>
    <w:div w:id="1292397504">
      <w:bodyDiv w:val="1"/>
      <w:marLeft w:val="0"/>
      <w:marRight w:val="0"/>
      <w:marTop w:val="0"/>
      <w:marBottom w:val="0"/>
      <w:divBdr>
        <w:top w:val="none" w:sz="0" w:space="0" w:color="auto"/>
        <w:left w:val="none" w:sz="0" w:space="0" w:color="auto"/>
        <w:bottom w:val="none" w:sz="0" w:space="0" w:color="auto"/>
        <w:right w:val="none" w:sz="0" w:space="0" w:color="auto"/>
      </w:divBdr>
    </w:div>
    <w:div w:id="1292401814">
      <w:bodyDiv w:val="1"/>
      <w:marLeft w:val="0"/>
      <w:marRight w:val="0"/>
      <w:marTop w:val="0"/>
      <w:marBottom w:val="0"/>
      <w:divBdr>
        <w:top w:val="none" w:sz="0" w:space="0" w:color="auto"/>
        <w:left w:val="none" w:sz="0" w:space="0" w:color="auto"/>
        <w:bottom w:val="none" w:sz="0" w:space="0" w:color="auto"/>
        <w:right w:val="none" w:sz="0" w:space="0" w:color="auto"/>
      </w:divBdr>
    </w:div>
    <w:div w:id="1292592869">
      <w:bodyDiv w:val="1"/>
      <w:marLeft w:val="0"/>
      <w:marRight w:val="0"/>
      <w:marTop w:val="0"/>
      <w:marBottom w:val="0"/>
      <w:divBdr>
        <w:top w:val="none" w:sz="0" w:space="0" w:color="auto"/>
        <w:left w:val="none" w:sz="0" w:space="0" w:color="auto"/>
        <w:bottom w:val="none" w:sz="0" w:space="0" w:color="auto"/>
        <w:right w:val="none" w:sz="0" w:space="0" w:color="auto"/>
      </w:divBdr>
    </w:div>
    <w:div w:id="1293053210">
      <w:bodyDiv w:val="1"/>
      <w:marLeft w:val="0"/>
      <w:marRight w:val="0"/>
      <w:marTop w:val="0"/>
      <w:marBottom w:val="0"/>
      <w:divBdr>
        <w:top w:val="none" w:sz="0" w:space="0" w:color="auto"/>
        <w:left w:val="none" w:sz="0" w:space="0" w:color="auto"/>
        <w:bottom w:val="none" w:sz="0" w:space="0" w:color="auto"/>
        <w:right w:val="none" w:sz="0" w:space="0" w:color="auto"/>
      </w:divBdr>
    </w:div>
    <w:div w:id="1293169311">
      <w:bodyDiv w:val="1"/>
      <w:marLeft w:val="0"/>
      <w:marRight w:val="0"/>
      <w:marTop w:val="0"/>
      <w:marBottom w:val="0"/>
      <w:divBdr>
        <w:top w:val="none" w:sz="0" w:space="0" w:color="auto"/>
        <w:left w:val="none" w:sz="0" w:space="0" w:color="auto"/>
        <w:bottom w:val="none" w:sz="0" w:space="0" w:color="auto"/>
        <w:right w:val="none" w:sz="0" w:space="0" w:color="auto"/>
      </w:divBdr>
    </w:div>
    <w:div w:id="1293318239">
      <w:bodyDiv w:val="1"/>
      <w:marLeft w:val="0"/>
      <w:marRight w:val="0"/>
      <w:marTop w:val="0"/>
      <w:marBottom w:val="0"/>
      <w:divBdr>
        <w:top w:val="none" w:sz="0" w:space="0" w:color="auto"/>
        <w:left w:val="none" w:sz="0" w:space="0" w:color="auto"/>
        <w:bottom w:val="none" w:sz="0" w:space="0" w:color="auto"/>
        <w:right w:val="none" w:sz="0" w:space="0" w:color="auto"/>
      </w:divBdr>
    </w:div>
    <w:div w:id="1293634556">
      <w:bodyDiv w:val="1"/>
      <w:marLeft w:val="0"/>
      <w:marRight w:val="0"/>
      <w:marTop w:val="0"/>
      <w:marBottom w:val="0"/>
      <w:divBdr>
        <w:top w:val="none" w:sz="0" w:space="0" w:color="auto"/>
        <w:left w:val="none" w:sz="0" w:space="0" w:color="auto"/>
        <w:bottom w:val="none" w:sz="0" w:space="0" w:color="auto"/>
        <w:right w:val="none" w:sz="0" w:space="0" w:color="auto"/>
      </w:divBdr>
    </w:div>
    <w:div w:id="1293829637">
      <w:bodyDiv w:val="1"/>
      <w:marLeft w:val="0"/>
      <w:marRight w:val="0"/>
      <w:marTop w:val="0"/>
      <w:marBottom w:val="0"/>
      <w:divBdr>
        <w:top w:val="none" w:sz="0" w:space="0" w:color="auto"/>
        <w:left w:val="none" w:sz="0" w:space="0" w:color="auto"/>
        <w:bottom w:val="none" w:sz="0" w:space="0" w:color="auto"/>
        <w:right w:val="none" w:sz="0" w:space="0" w:color="auto"/>
      </w:divBdr>
    </w:div>
    <w:div w:id="1294167243">
      <w:bodyDiv w:val="1"/>
      <w:marLeft w:val="0"/>
      <w:marRight w:val="0"/>
      <w:marTop w:val="0"/>
      <w:marBottom w:val="0"/>
      <w:divBdr>
        <w:top w:val="none" w:sz="0" w:space="0" w:color="auto"/>
        <w:left w:val="none" w:sz="0" w:space="0" w:color="auto"/>
        <w:bottom w:val="none" w:sz="0" w:space="0" w:color="auto"/>
        <w:right w:val="none" w:sz="0" w:space="0" w:color="auto"/>
      </w:divBdr>
    </w:div>
    <w:div w:id="1294169531">
      <w:bodyDiv w:val="1"/>
      <w:marLeft w:val="0"/>
      <w:marRight w:val="0"/>
      <w:marTop w:val="0"/>
      <w:marBottom w:val="0"/>
      <w:divBdr>
        <w:top w:val="none" w:sz="0" w:space="0" w:color="auto"/>
        <w:left w:val="none" w:sz="0" w:space="0" w:color="auto"/>
        <w:bottom w:val="none" w:sz="0" w:space="0" w:color="auto"/>
        <w:right w:val="none" w:sz="0" w:space="0" w:color="auto"/>
      </w:divBdr>
    </w:div>
    <w:div w:id="1294216422">
      <w:bodyDiv w:val="1"/>
      <w:marLeft w:val="0"/>
      <w:marRight w:val="0"/>
      <w:marTop w:val="0"/>
      <w:marBottom w:val="0"/>
      <w:divBdr>
        <w:top w:val="none" w:sz="0" w:space="0" w:color="auto"/>
        <w:left w:val="none" w:sz="0" w:space="0" w:color="auto"/>
        <w:bottom w:val="none" w:sz="0" w:space="0" w:color="auto"/>
        <w:right w:val="none" w:sz="0" w:space="0" w:color="auto"/>
      </w:divBdr>
    </w:div>
    <w:div w:id="1294672910">
      <w:bodyDiv w:val="1"/>
      <w:marLeft w:val="0"/>
      <w:marRight w:val="0"/>
      <w:marTop w:val="0"/>
      <w:marBottom w:val="0"/>
      <w:divBdr>
        <w:top w:val="none" w:sz="0" w:space="0" w:color="auto"/>
        <w:left w:val="none" w:sz="0" w:space="0" w:color="auto"/>
        <w:bottom w:val="none" w:sz="0" w:space="0" w:color="auto"/>
        <w:right w:val="none" w:sz="0" w:space="0" w:color="auto"/>
      </w:divBdr>
    </w:div>
    <w:div w:id="1294747998">
      <w:bodyDiv w:val="1"/>
      <w:marLeft w:val="0"/>
      <w:marRight w:val="0"/>
      <w:marTop w:val="0"/>
      <w:marBottom w:val="0"/>
      <w:divBdr>
        <w:top w:val="none" w:sz="0" w:space="0" w:color="auto"/>
        <w:left w:val="none" w:sz="0" w:space="0" w:color="auto"/>
        <w:bottom w:val="none" w:sz="0" w:space="0" w:color="auto"/>
        <w:right w:val="none" w:sz="0" w:space="0" w:color="auto"/>
      </w:divBdr>
    </w:div>
    <w:div w:id="1294795044">
      <w:bodyDiv w:val="1"/>
      <w:marLeft w:val="0"/>
      <w:marRight w:val="0"/>
      <w:marTop w:val="0"/>
      <w:marBottom w:val="0"/>
      <w:divBdr>
        <w:top w:val="none" w:sz="0" w:space="0" w:color="auto"/>
        <w:left w:val="none" w:sz="0" w:space="0" w:color="auto"/>
        <w:bottom w:val="none" w:sz="0" w:space="0" w:color="auto"/>
        <w:right w:val="none" w:sz="0" w:space="0" w:color="auto"/>
      </w:divBdr>
    </w:div>
    <w:div w:id="1294827441">
      <w:bodyDiv w:val="1"/>
      <w:marLeft w:val="0"/>
      <w:marRight w:val="0"/>
      <w:marTop w:val="0"/>
      <w:marBottom w:val="0"/>
      <w:divBdr>
        <w:top w:val="none" w:sz="0" w:space="0" w:color="auto"/>
        <w:left w:val="none" w:sz="0" w:space="0" w:color="auto"/>
        <w:bottom w:val="none" w:sz="0" w:space="0" w:color="auto"/>
        <w:right w:val="none" w:sz="0" w:space="0" w:color="auto"/>
      </w:divBdr>
    </w:div>
    <w:div w:id="1294872958">
      <w:bodyDiv w:val="1"/>
      <w:marLeft w:val="0"/>
      <w:marRight w:val="0"/>
      <w:marTop w:val="0"/>
      <w:marBottom w:val="0"/>
      <w:divBdr>
        <w:top w:val="none" w:sz="0" w:space="0" w:color="auto"/>
        <w:left w:val="none" w:sz="0" w:space="0" w:color="auto"/>
        <w:bottom w:val="none" w:sz="0" w:space="0" w:color="auto"/>
        <w:right w:val="none" w:sz="0" w:space="0" w:color="auto"/>
      </w:divBdr>
    </w:div>
    <w:div w:id="1294992095">
      <w:bodyDiv w:val="1"/>
      <w:marLeft w:val="0"/>
      <w:marRight w:val="0"/>
      <w:marTop w:val="0"/>
      <w:marBottom w:val="0"/>
      <w:divBdr>
        <w:top w:val="none" w:sz="0" w:space="0" w:color="auto"/>
        <w:left w:val="none" w:sz="0" w:space="0" w:color="auto"/>
        <w:bottom w:val="none" w:sz="0" w:space="0" w:color="auto"/>
        <w:right w:val="none" w:sz="0" w:space="0" w:color="auto"/>
      </w:divBdr>
    </w:div>
    <w:div w:id="1295016545">
      <w:bodyDiv w:val="1"/>
      <w:marLeft w:val="0"/>
      <w:marRight w:val="0"/>
      <w:marTop w:val="0"/>
      <w:marBottom w:val="0"/>
      <w:divBdr>
        <w:top w:val="none" w:sz="0" w:space="0" w:color="auto"/>
        <w:left w:val="none" w:sz="0" w:space="0" w:color="auto"/>
        <w:bottom w:val="none" w:sz="0" w:space="0" w:color="auto"/>
        <w:right w:val="none" w:sz="0" w:space="0" w:color="auto"/>
      </w:divBdr>
    </w:div>
    <w:div w:id="1295017587">
      <w:bodyDiv w:val="1"/>
      <w:marLeft w:val="0"/>
      <w:marRight w:val="0"/>
      <w:marTop w:val="0"/>
      <w:marBottom w:val="0"/>
      <w:divBdr>
        <w:top w:val="none" w:sz="0" w:space="0" w:color="auto"/>
        <w:left w:val="none" w:sz="0" w:space="0" w:color="auto"/>
        <w:bottom w:val="none" w:sz="0" w:space="0" w:color="auto"/>
        <w:right w:val="none" w:sz="0" w:space="0" w:color="auto"/>
      </w:divBdr>
    </w:div>
    <w:div w:id="1295064506">
      <w:bodyDiv w:val="1"/>
      <w:marLeft w:val="0"/>
      <w:marRight w:val="0"/>
      <w:marTop w:val="0"/>
      <w:marBottom w:val="0"/>
      <w:divBdr>
        <w:top w:val="none" w:sz="0" w:space="0" w:color="auto"/>
        <w:left w:val="none" w:sz="0" w:space="0" w:color="auto"/>
        <w:bottom w:val="none" w:sz="0" w:space="0" w:color="auto"/>
        <w:right w:val="none" w:sz="0" w:space="0" w:color="auto"/>
      </w:divBdr>
    </w:div>
    <w:div w:id="1295142503">
      <w:bodyDiv w:val="1"/>
      <w:marLeft w:val="0"/>
      <w:marRight w:val="0"/>
      <w:marTop w:val="0"/>
      <w:marBottom w:val="0"/>
      <w:divBdr>
        <w:top w:val="none" w:sz="0" w:space="0" w:color="auto"/>
        <w:left w:val="none" w:sz="0" w:space="0" w:color="auto"/>
        <w:bottom w:val="none" w:sz="0" w:space="0" w:color="auto"/>
        <w:right w:val="none" w:sz="0" w:space="0" w:color="auto"/>
      </w:divBdr>
    </w:div>
    <w:div w:id="1295795172">
      <w:bodyDiv w:val="1"/>
      <w:marLeft w:val="0"/>
      <w:marRight w:val="0"/>
      <w:marTop w:val="0"/>
      <w:marBottom w:val="0"/>
      <w:divBdr>
        <w:top w:val="none" w:sz="0" w:space="0" w:color="auto"/>
        <w:left w:val="none" w:sz="0" w:space="0" w:color="auto"/>
        <w:bottom w:val="none" w:sz="0" w:space="0" w:color="auto"/>
        <w:right w:val="none" w:sz="0" w:space="0" w:color="auto"/>
      </w:divBdr>
    </w:div>
    <w:div w:id="1295983355">
      <w:bodyDiv w:val="1"/>
      <w:marLeft w:val="0"/>
      <w:marRight w:val="0"/>
      <w:marTop w:val="0"/>
      <w:marBottom w:val="0"/>
      <w:divBdr>
        <w:top w:val="none" w:sz="0" w:space="0" w:color="auto"/>
        <w:left w:val="none" w:sz="0" w:space="0" w:color="auto"/>
        <w:bottom w:val="none" w:sz="0" w:space="0" w:color="auto"/>
        <w:right w:val="none" w:sz="0" w:space="0" w:color="auto"/>
      </w:divBdr>
    </w:div>
    <w:div w:id="1296519575">
      <w:bodyDiv w:val="1"/>
      <w:marLeft w:val="0"/>
      <w:marRight w:val="0"/>
      <w:marTop w:val="0"/>
      <w:marBottom w:val="0"/>
      <w:divBdr>
        <w:top w:val="none" w:sz="0" w:space="0" w:color="auto"/>
        <w:left w:val="none" w:sz="0" w:space="0" w:color="auto"/>
        <w:bottom w:val="none" w:sz="0" w:space="0" w:color="auto"/>
        <w:right w:val="none" w:sz="0" w:space="0" w:color="auto"/>
      </w:divBdr>
    </w:div>
    <w:div w:id="1296564599">
      <w:bodyDiv w:val="1"/>
      <w:marLeft w:val="0"/>
      <w:marRight w:val="0"/>
      <w:marTop w:val="0"/>
      <w:marBottom w:val="0"/>
      <w:divBdr>
        <w:top w:val="none" w:sz="0" w:space="0" w:color="auto"/>
        <w:left w:val="none" w:sz="0" w:space="0" w:color="auto"/>
        <w:bottom w:val="none" w:sz="0" w:space="0" w:color="auto"/>
        <w:right w:val="none" w:sz="0" w:space="0" w:color="auto"/>
      </w:divBdr>
    </w:div>
    <w:div w:id="1296986367">
      <w:bodyDiv w:val="1"/>
      <w:marLeft w:val="0"/>
      <w:marRight w:val="0"/>
      <w:marTop w:val="0"/>
      <w:marBottom w:val="0"/>
      <w:divBdr>
        <w:top w:val="none" w:sz="0" w:space="0" w:color="auto"/>
        <w:left w:val="none" w:sz="0" w:space="0" w:color="auto"/>
        <w:bottom w:val="none" w:sz="0" w:space="0" w:color="auto"/>
        <w:right w:val="none" w:sz="0" w:space="0" w:color="auto"/>
      </w:divBdr>
    </w:div>
    <w:div w:id="1297100605">
      <w:bodyDiv w:val="1"/>
      <w:marLeft w:val="0"/>
      <w:marRight w:val="0"/>
      <w:marTop w:val="0"/>
      <w:marBottom w:val="0"/>
      <w:divBdr>
        <w:top w:val="none" w:sz="0" w:space="0" w:color="auto"/>
        <w:left w:val="none" w:sz="0" w:space="0" w:color="auto"/>
        <w:bottom w:val="none" w:sz="0" w:space="0" w:color="auto"/>
        <w:right w:val="none" w:sz="0" w:space="0" w:color="auto"/>
      </w:divBdr>
    </w:div>
    <w:div w:id="1297102443">
      <w:bodyDiv w:val="1"/>
      <w:marLeft w:val="0"/>
      <w:marRight w:val="0"/>
      <w:marTop w:val="0"/>
      <w:marBottom w:val="0"/>
      <w:divBdr>
        <w:top w:val="none" w:sz="0" w:space="0" w:color="auto"/>
        <w:left w:val="none" w:sz="0" w:space="0" w:color="auto"/>
        <w:bottom w:val="none" w:sz="0" w:space="0" w:color="auto"/>
        <w:right w:val="none" w:sz="0" w:space="0" w:color="auto"/>
      </w:divBdr>
    </w:div>
    <w:div w:id="1297370462">
      <w:bodyDiv w:val="1"/>
      <w:marLeft w:val="0"/>
      <w:marRight w:val="0"/>
      <w:marTop w:val="0"/>
      <w:marBottom w:val="0"/>
      <w:divBdr>
        <w:top w:val="none" w:sz="0" w:space="0" w:color="auto"/>
        <w:left w:val="none" w:sz="0" w:space="0" w:color="auto"/>
        <w:bottom w:val="none" w:sz="0" w:space="0" w:color="auto"/>
        <w:right w:val="none" w:sz="0" w:space="0" w:color="auto"/>
      </w:divBdr>
    </w:div>
    <w:div w:id="1297487666">
      <w:bodyDiv w:val="1"/>
      <w:marLeft w:val="0"/>
      <w:marRight w:val="0"/>
      <w:marTop w:val="0"/>
      <w:marBottom w:val="0"/>
      <w:divBdr>
        <w:top w:val="none" w:sz="0" w:space="0" w:color="auto"/>
        <w:left w:val="none" w:sz="0" w:space="0" w:color="auto"/>
        <w:bottom w:val="none" w:sz="0" w:space="0" w:color="auto"/>
        <w:right w:val="none" w:sz="0" w:space="0" w:color="auto"/>
      </w:divBdr>
    </w:div>
    <w:div w:id="1297568976">
      <w:bodyDiv w:val="1"/>
      <w:marLeft w:val="0"/>
      <w:marRight w:val="0"/>
      <w:marTop w:val="0"/>
      <w:marBottom w:val="0"/>
      <w:divBdr>
        <w:top w:val="none" w:sz="0" w:space="0" w:color="auto"/>
        <w:left w:val="none" w:sz="0" w:space="0" w:color="auto"/>
        <w:bottom w:val="none" w:sz="0" w:space="0" w:color="auto"/>
        <w:right w:val="none" w:sz="0" w:space="0" w:color="auto"/>
      </w:divBdr>
    </w:div>
    <w:div w:id="1297678853">
      <w:bodyDiv w:val="1"/>
      <w:marLeft w:val="0"/>
      <w:marRight w:val="0"/>
      <w:marTop w:val="0"/>
      <w:marBottom w:val="0"/>
      <w:divBdr>
        <w:top w:val="none" w:sz="0" w:space="0" w:color="auto"/>
        <w:left w:val="none" w:sz="0" w:space="0" w:color="auto"/>
        <w:bottom w:val="none" w:sz="0" w:space="0" w:color="auto"/>
        <w:right w:val="none" w:sz="0" w:space="0" w:color="auto"/>
      </w:divBdr>
    </w:div>
    <w:div w:id="1297685231">
      <w:bodyDiv w:val="1"/>
      <w:marLeft w:val="0"/>
      <w:marRight w:val="0"/>
      <w:marTop w:val="0"/>
      <w:marBottom w:val="0"/>
      <w:divBdr>
        <w:top w:val="none" w:sz="0" w:space="0" w:color="auto"/>
        <w:left w:val="none" w:sz="0" w:space="0" w:color="auto"/>
        <w:bottom w:val="none" w:sz="0" w:space="0" w:color="auto"/>
        <w:right w:val="none" w:sz="0" w:space="0" w:color="auto"/>
      </w:divBdr>
    </w:div>
    <w:div w:id="1297688015">
      <w:bodyDiv w:val="1"/>
      <w:marLeft w:val="0"/>
      <w:marRight w:val="0"/>
      <w:marTop w:val="0"/>
      <w:marBottom w:val="0"/>
      <w:divBdr>
        <w:top w:val="none" w:sz="0" w:space="0" w:color="auto"/>
        <w:left w:val="none" w:sz="0" w:space="0" w:color="auto"/>
        <w:bottom w:val="none" w:sz="0" w:space="0" w:color="auto"/>
        <w:right w:val="none" w:sz="0" w:space="0" w:color="auto"/>
      </w:divBdr>
    </w:div>
    <w:div w:id="1298028981">
      <w:bodyDiv w:val="1"/>
      <w:marLeft w:val="0"/>
      <w:marRight w:val="0"/>
      <w:marTop w:val="0"/>
      <w:marBottom w:val="0"/>
      <w:divBdr>
        <w:top w:val="none" w:sz="0" w:space="0" w:color="auto"/>
        <w:left w:val="none" w:sz="0" w:space="0" w:color="auto"/>
        <w:bottom w:val="none" w:sz="0" w:space="0" w:color="auto"/>
        <w:right w:val="none" w:sz="0" w:space="0" w:color="auto"/>
      </w:divBdr>
    </w:div>
    <w:div w:id="1298073029">
      <w:bodyDiv w:val="1"/>
      <w:marLeft w:val="0"/>
      <w:marRight w:val="0"/>
      <w:marTop w:val="0"/>
      <w:marBottom w:val="0"/>
      <w:divBdr>
        <w:top w:val="none" w:sz="0" w:space="0" w:color="auto"/>
        <w:left w:val="none" w:sz="0" w:space="0" w:color="auto"/>
        <w:bottom w:val="none" w:sz="0" w:space="0" w:color="auto"/>
        <w:right w:val="none" w:sz="0" w:space="0" w:color="auto"/>
      </w:divBdr>
    </w:div>
    <w:div w:id="1298225116">
      <w:bodyDiv w:val="1"/>
      <w:marLeft w:val="0"/>
      <w:marRight w:val="0"/>
      <w:marTop w:val="0"/>
      <w:marBottom w:val="0"/>
      <w:divBdr>
        <w:top w:val="none" w:sz="0" w:space="0" w:color="auto"/>
        <w:left w:val="none" w:sz="0" w:space="0" w:color="auto"/>
        <w:bottom w:val="none" w:sz="0" w:space="0" w:color="auto"/>
        <w:right w:val="none" w:sz="0" w:space="0" w:color="auto"/>
      </w:divBdr>
    </w:div>
    <w:div w:id="1298410583">
      <w:bodyDiv w:val="1"/>
      <w:marLeft w:val="0"/>
      <w:marRight w:val="0"/>
      <w:marTop w:val="0"/>
      <w:marBottom w:val="0"/>
      <w:divBdr>
        <w:top w:val="none" w:sz="0" w:space="0" w:color="auto"/>
        <w:left w:val="none" w:sz="0" w:space="0" w:color="auto"/>
        <w:bottom w:val="none" w:sz="0" w:space="0" w:color="auto"/>
        <w:right w:val="none" w:sz="0" w:space="0" w:color="auto"/>
      </w:divBdr>
    </w:div>
    <w:div w:id="1298485637">
      <w:bodyDiv w:val="1"/>
      <w:marLeft w:val="0"/>
      <w:marRight w:val="0"/>
      <w:marTop w:val="0"/>
      <w:marBottom w:val="0"/>
      <w:divBdr>
        <w:top w:val="none" w:sz="0" w:space="0" w:color="auto"/>
        <w:left w:val="none" w:sz="0" w:space="0" w:color="auto"/>
        <w:bottom w:val="none" w:sz="0" w:space="0" w:color="auto"/>
        <w:right w:val="none" w:sz="0" w:space="0" w:color="auto"/>
      </w:divBdr>
    </w:div>
    <w:div w:id="1298610660">
      <w:bodyDiv w:val="1"/>
      <w:marLeft w:val="0"/>
      <w:marRight w:val="0"/>
      <w:marTop w:val="0"/>
      <w:marBottom w:val="0"/>
      <w:divBdr>
        <w:top w:val="none" w:sz="0" w:space="0" w:color="auto"/>
        <w:left w:val="none" w:sz="0" w:space="0" w:color="auto"/>
        <w:bottom w:val="none" w:sz="0" w:space="0" w:color="auto"/>
        <w:right w:val="none" w:sz="0" w:space="0" w:color="auto"/>
      </w:divBdr>
    </w:div>
    <w:div w:id="1298997993">
      <w:bodyDiv w:val="1"/>
      <w:marLeft w:val="0"/>
      <w:marRight w:val="0"/>
      <w:marTop w:val="0"/>
      <w:marBottom w:val="0"/>
      <w:divBdr>
        <w:top w:val="none" w:sz="0" w:space="0" w:color="auto"/>
        <w:left w:val="none" w:sz="0" w:space="0" w:color="auto"/>
        <w:bottom w:val="none" w:sz="0" w:space="0" w:color="auto"/>
        <w:right w:val="none" w:sz="0" w:space="0" w:color="auto"/>
      </w:divBdr>
    </w:div>
    <w:div w:id="1299065736">
      <w:bodyDiv w:val="1"/>
      <w:marLeft w:val="0"/>
      <w:marRight w:val="0"/>
      <w:marTop w:val="0"/>
      <w:marBottom w:val="0"/>
      <w:divBdr>
        <w:top w:val="none" w:sz="0" w:space="0" w:color="auto"/>
        <w:left w:val="none" w:sz="0" w:space="0" w:color="auto"/>
        <w:bottom w:val="none" w:sz="0" w:space="0" w:color="auto"/>
        <w:right w:val="none" w:sz="0" w:space="0" w:color="auto"/>
      </w:divBdr>
    </w:div>
    <w:div w:id="1299603158">
      <w:bodyDiv w:val="1"/>
      <w:marLeft w:val="0"/>
      <w:marRight w:val="0"/>
      <w:marTop w:val="0"/>
      <w:marBottom w:val="0"/>
      <w:divBdr>
        <w:top w:val="none" w:sz="0" w:space="0" w:color="auto"/>
        <w:left w:val="none" w:sz="0" w:space="0" w:color="auto"/>
        <w:bottom w:val="none" w:sz="0" w:space="0" w:color="auto"/>
        <w:right w:val="none" w:sz="0" w:space="0" w:color="auto"/>
      </w:divBdr>
    </w:div>
    <w:div w:id="1299653366">
      <w:bodyDiv w:val="1"/>
      <w:marLeft w:val="0"/>
      <w:marRight w:val="0"/>
      <w:marTop w:val="0"/>
      <w:marBottom w:val="0"/>
      <w:divBdr>
        <w:top w:val="none" w:sz="0" w:space="0" w:color="auto"/>
        <w:left w:val="none" w:sz="0" w:space="0" w:color="auto"/>
        <w:bottom w:val="none" w:sz="0" w:space="0" w:color="auto"/>
        <w:right w:val="none" w:sz="0" w:space="0" w:color="auto"/>
      </w:divBdr>
    </w:div>
    <w:div w:id="1299726512">
      <w:bodyDiv w:val="1"/>
      <w:marLeft w:val="0"/>
      <w:marRight w:val="0"/>
      <w:marTop w:val="0"/>
      <w:marBottom w:val="0"/>
      <w:divBdr>
        <w:top w:val="none" w:sz="0" w:space="0" w:color="auto"/>
        <w:left w:val="none" w:sz="0" w:space="0" w:color="auto"/>
        <w:bottom w:val="none" w:sz="0" w:space="0" w:color="auto"/>
        <w:right w:val="none" w:sz="0" w:space="0" w:color="auto"/>
      </w:divBdr>
    </w:div>
    <w:div w:id="1299799758">
      <w:bodyDiv w:val="1"/>
      <w:marLeft w:val="0"/>
      <w:marRight w:val="0"/>
      <w:marTop w:val="0"/>
      <w:marBottom w:val="0"/>
      <w:divBdr>
        <w:top w:val="none" w:sz="0" w:space="0" w:color="auto"/>
        <w:left w:val="none" w:sz="0" w:space="0" w:color="auto"/>
        <w:bottom w:val="none" w:sz="0" w:space="0" w:color="auto"/>
        <w:right w:val="none" w:sz="0" w:space="0" w:color="auto"/>
      </w:divBdr>
    </w:div>
    <w:div w:id="1300107774">
      <w:bodyDiv w:val="1"/>
      <w:marLeft w:val="0"/>
      <w:marRight w:val="0"/>
      <w:marTop w:val="0"/>
      <w:marBottom w:val="0"/>
      <w:divBdr>
        <w:top w:val="none" w:sz="0" w:space="0" w:color="auto"/>
        <w:left w:val="none" w:sz="0" w:space="0" w:color="auto"/>
        <w:bottom w:val="none" w:sz="0" w:space="0" w:color="auto"/>
        <w:right w:val="none" w:sz="0" w:space="0" w:color="auto"/>
      </w:divBdr>
    </w:div>
    <w:div w:id="1300108140">
      <w:bodyDiv w:val="1"/>
      <w:marLeft w:val="0"/>
      <w:marRight w:val="0"/>
      <w:marTop w:val="0"/>
      <w:marBottom w:val="0"/>
      <w:divBdr>
        <w:top w:val="none" w:sz="0" w:space="0" w:color="auto"/>
        <w:left w:val="none" w:sz="0" w:space="0" w:color="auto"/>
        <w:bottom w:val="none" w:sz="0" w:space="0" w:color="auto"/>
        <w:right w:val="none" w:sz="0" w:space="0" w:color="auto"/>
      </w:divBdr>
    </w:div>
    <w:div w:id="1300112912">
      <w:bodyDiv w:val="1"/>
      <w:marLeft w:val="0"/>
      <w:marRight w:val="0"/>
      <w:marTop w:val="0"/>
      <w:marBottom w:val="0"/>
      <w:divBdr>
        <w:top w:val="none" w:sz="0" w:space="0" w:color="auto"/>
        <w:left w:val="none" w:sz="0" w:space="0" w:color="auto"/>
        <w:bottom w:val="none" w:sz="0" w:space="0" w:color="auto"/>
        <w:right w:val="none" w:sz="0" w:space="0" w:color="auto"/>
      </w:divBdr>
    </w:div>
    <w:div w:id="1300261626">
      <w:bodyDiv w:val="1"/>
      <w:marLeft w:val="0"/>
      <w:marRight w:val="0"/>
      <w:marTop w:val="0"/>
      <w:marBottom w:val="0"/>
      <w:divBdr>
        <w:top w:val="none" w:sz="0" w:space="0" w:color="auto"/>
        <w:left w:val="none" w:sz="0" w:space="0" w:color="auto"/>
        <w:bottom w:val="none" w:sz="0" w:space="0" w:color="auto"/>
        <w:right w:val="none" w:sz="0" w:space="0" w:color="auto"/>
      </w:divBdr>
    </w:div>
    <w:div w:id="1300573935">
      <w:bodyDiv w:val="1"/>
      <w:marLeft w:val="0"/>
      <w:marRight w:val="0"/>
      <w:marTop w:val="0"/>
      <w:marBottom w:val="0"/>
      <w:divBdr>
        <w:top w:val="none" w:sz="0" w:space="0" w:color="auto"/>
        <w:left w:val="none" w:sz="0" w:space="0" w:color="auto"/>
        <w:bottom w:val="none" w:sz="0" w:space="0" w:color="auto"/>
        <w:right w:val="none" w:sz="0" w:space="0" w:color="auto"/>
      </w:divBdr>
    </w:div>
    <w:div w:id="1301032346">
      <w:bodyDiv w:val="1"/>
      <w:marLeft w:val="0"/>
      <w:marRight w:val="0"/>
      <w:marTop w:val="0"/>
      <w:marBottom w:val="0"/>
      <w:divBdr>
        <w:top w:val="none" w:sz="0" w:space="0" w:color="auto"/>
        <w:left w:val="none" w:sz="0" w:space="0" w:color="auto"/>
        <w:bottom w:val="none" w:sz="0" w:space="0" w:color="auto"/>
        <w:right w:val="none" w:sz="0" w:space="0" w:color="auto"/>
      </w:divBdr>
    </w:div>
    <w:div w:id="1301039374">
      <w:bodyDiv w:val="1"/>
      <w:marLeft w:val="0"/>
      <w:marRight w:val="0"/>
      <w:marTop w:val="0"/>
      <w:marBottom w:val="0"/>
      <w:divBdr>
        <w:top w:val="none" w:sz="0" w:space="0" w:color="auto"/>
        <w:left w:val="none" w:sz="0" w:space="0" w:color="auto"/>
        <w:bottom w:val="none" w:sz="0" w:space="0" w:color="auto"/>
        <w:right w:val="none" w:sz="0" w:space="0" w:color="auto"/>
      </w:divBdr>
    </w:div>
    <w:div w:id="1301155539">
      <w:bodyDiv w:val="1"/>
      <w:marLeft w:val="0"/>
      <w:marRight w:val="0"/>
      <w:marTop w:val="0"/>
      <w:marBottom w:val="0"/>
      <w:divBdr>
        <w:top w:val="none" w:sz="0" w:space="0" w:color="auto"/>
        <w:left w:val="none" w:sz="0" w:space="0" w:color="auto"/>
        <w:bottom w:val="none" w:sz="0" w:space="0" w:color="auto"/>
        <w:right w:val="none" w:sz="0" w:space="0" w:color="auto"/>
      </w:divBdr>
    </w:div>
    <w:div w:id="1301351345">
      <w:bodyDiv w:val="1"/>
      <w:marLeft w:val="0"/>
      <w:marRight w:val="0"/>
      <w:marTop w:val="0"/>
      <w:marBottom w:val="0"/>
      <w:divBdr>
        <w:top w:val="none" w:sz="0" w:space="0" w:color="auto"/>
        <w:left w:val="none" w:sz="0" w:space="0" w:color="auto"/>
        <w:bottom w:val="none" w:sz="0" w:space="0" w:color="auto"/>
        <w:right w:val="none" w:sz="0" w:space="0" w:color="auto"/>
      </w:divBdr>
    </w:div>
    <w:div w:id="1301420152">
      <w:bodyDiv w:val="1"/>
      <w:marLeft w:val="0"/>
      <w:marRight w:val="0"/>
      <w:marTop w:val="0"/>
      <w:marBottom w:val="0"/>
      <w:divBdr>
        <w:top w:val="none" w:sz="0" w:space="0" w:color="auto"/>
        <w:left w:val="none" w:sz="0" w:space="0" w:color="auto"/>
        <w:bottom w:val="none" w:sz="0" w:space="0" w:color="auto"/>
        <w:right w:val="none" w:sz="0" w:space="0" w:color="auto"/>
      </w:divBdr>
    </w:div>
    <w:div w:id="1301615950">
      <w:bodyDiv w:val="1"/>
      <w:marLeft w:val="0"/>
      <w:marRight w:val="0"/>
      <w:marTop w:val="0"/>
      <w:marBottom w:val="0"/>
      <w:divBdr>
        <w:top w:val="none" w:sz="0" w:space="0" w:color="auto"/>
        <w:left w:val="none" w:sz="0" w:space="0" w:color="auto"/>
        <w:bottom w:val="none" w:sz="0" w:space="0" w:color="auto"/>
        <w:right w:val="none" w:sz="0" w:space="0" w:color="auto"/>
      </w:divBdr>
    </w:div>
    <w:div w:id="1301693476">
      <w:bodyDiv w:val="1"/>
      <w:marLeft w:val="0"/>
      <w:marRight w:val="0"/>
      <w:marTop w:val="0"/>
      <w:marBottom w:val="0"/>
      <w:divBdr>
        <w:top w:val="none" w:sz="0" w:space="0" w:color="auto"/>
        <w:left w:val="none" w:sz="0" w:space="0" w:color="auto"/>
        <w:bottom w:val="none" w:sz="0" w:space="0" w:color="auto"/>
        <w:right w:val="none" w:sz="0" w:space="0" w:color="auto"/>
      </w:divBdr>
    </w:div>
    <w:div w:id="1301761447">
      <w:bodyDiv w:val="1"/>
      <w:marLeft w:val="0"/>
      <w:marRight w:val="0"/>
      <w:marTop w:val="0"/>
      <w:marBottom w:val="0"/>
      <w:divBdr>
        <w:top w:val="none" w:sz="0" w:space="0" w:color="auto"/>
        <w:left w:val="none" w:sz="0" w:space="0" w:color="auto"/>
        <w:bottom w:val="none" w:sz="0" w:space="0" w:color="auto"/>
        <w:right w:val="none" w:sz="0" w:space="0" w:color="auto"/>
      </w:divBdr>
    </w:div>
    <w:div w:id="1301810088">
      <w:bodyDiv w:val="1"/>
      <w:marLeft w:val="0"/>
      <w:marRight w:val="0"/>
      <w:marTop w:val="0"/>
      <w:marBottom w:val="0"/>
      <w:divBdr>
        <w:top w:val="none" w:sz="0" w:space="0" w:color="auto"/>
        <w:left w:val="none" w:sz="0" w:space="0" w:color="auto"/>
        <w:bottom w:val="none" w:sz="0" w:space="0" w:color="auto"/>
        <w:right w:val="none" w:sz="0" w:space="0" w:color="auto"/>
      </w:divBdr>
    </w:div>
    <w:div w:id="1301887837">
      <w:bodyDiv w:val="1"/>
      <w:marLeft w:val="0"/>
      <w:marRight w:val="0"/>
      <w:marTop w:val="0"/>
      <w:marBottom w:val="0"/>
      <w:divBdr>
        <w:top w:val="none" w:sz="0" w:space="0" w:color="auto"/>
        <w:left w:val="none" w:sz="0" w:space="0" w:color="auto"/>
        <w:bottom w:val="none" w:sz="0" w:space="0" w:color="auto"/>
        <w:right w:val="none" w:sz="0" w:space="0" w:color="auto"/>
      </w:divBdr>
    </w:div>
    <w:div w:id="1301954686">
      <w:bodyDiv w:val="1"/>
      <w:marLeft w:val="0"/>
      <w:marRight w:val="0"/>
      <w:marTop w:val="0"/>
      <w:marBottom w:val="0"/>
      <w:divBdr>
        <w:top w:val="none" w:sz="0" w:space="0" w:color="auto"/>
        <w:left w:val="none" w:sz="0" w:space="0" w:color="auto"/>
        <w:bottom w:val="none" w:sz="0" w:space="0" w:color="auto"/>
        <w:right w:val="none" w:sz="0" w:space="0" w:color="auto"/>
      </w:divBdr>
    </w:div>
    <w:div w:id="1301955304">
      <w:bodyDiv w:val="1"/>
      <w:marLeft w:val="0"/>
      <w:marRight w:val="0"/>
      <w:marTop w:val="0"/>
      <w:marBottom w:val="0"/>
      <w:divBdr>
        <w:top w:val="none" w:sz="0" w:space="0" w:color="auto"/>
        <w:left w:val="none" w:sz="0" w:space="0" w:color="auto"/>
        <w:bottom w:val="none" w:sz="0" w:space="0" w:color="auto"/>
        <w:right w:val="none" w:sz="0" w:space="0" w:color="auto"/>
      </w:divBdr>
    </w:div>
    <w:div w:id="1302269736">
      <w:bodyDiv w:val="1"/>
      <w:marLeft w:val="0"/>
      <w:marRight w:val="0"/>
      <w:marTop w:val="0"/>
      <w:marBottom w:val="0"/>
      <w:divBdr>
        <w:top w:val="none" w:sz="0" w:space="0" w:color="auto"/>
        <w:left w:val="none" w:sz="0" w:space="0" w:color="auto"/>
        <w:bottom w:val="none" w:sz="0" w:space="0" w:color="auto"/>
        <w:right w:val="none" w:sz="0" w:space="0" w:color="auto"/>
      </w:divBdr>
    </w:div>
    <w:div w:id="1302348349">
      <w:bodyDiv w:val="1"/>
      <w:marLeft w:val="0"/>
      <w:marRight w:val="0"/>
      <w:marTop w:val="0"/>
      <w:marBottom w:val="0"/>
      <w:divBdr>
        <w:top w:val="none" w:sz="0" w:space="0" w:color="auto"/>
        <w:left w:val="none" w:sz="0" w:space="0" w:color="auto"/>
        <w:bottom w:val="none" w:sz="0" w:space="0" w:color="auto"/>
        <w:right w:val="none" w:sz="0" w:space="0" w:color="auto"/>
      </w:divBdr>
    </w:div>
    <w:div w:id="1302462525">
      <w:bodyDiv w:val="1"/>
      <w:marLeft w:val="0"/>
      <w:marRight w:val="0"/>
      <w:marTop w:val="0"/>
      <w:marBottom w:val="0"/>
      <w:divBdr>
        <w:top w:val="none" w:sz="0" w:space="0" w:color="auto"/>
        <w:left w:val="none" w:sz="0" w:space="0" w:color="auto"/>
        <w:bottom w:val="none" w:sz="0" w:space="0" w:color="auto"/>
        <w:right w:val="none" w:sz="0" w:space="0" w:color="auto"/>
      </w:divBdr>
    </w:div>
    <w:div w:id="1302464486">
      <w:bodyDiv w:val="1"/>
      <w:marLeft w:val="0"/>
      <w:marRight w:val="0"/>
      <w:marTop w:val="0"/>
      <w:marBottom w:val="0"/>
      <w:divBdr>
        <w:top w:val="none" w:sz="0" w:space="0" w:color="auto"/>
        <w:left w:val="none" w:sz="0" w:space="0" w:color="auto"/>
        <w:bottom w:val="none" w:sz="0" w:space="0" w:color="auto"/>
        <w:right w:val="none" w:sz="0" w:space="0" w:color="auto"/>
      </w:divBdr>
    </w:div>
    <w:div w:id="1302465475">
      <w:bodyDiv w:val="1"/>
      <w:marLeft w:val="0"/>
      <w:marRight w:val="0"/>
      <w:marTop w:val="0"/>
      <w:marBottom w:val="0"/>
      <w:divBdr>
        <w:top w:val="none" w:sz="0" w:space="0" w:color="auto"/>
        <w:left w:val="none" w:sz="0" w:space="0" w:color="auto"/>
        <w:bottom w:val="none" w:sz="0" w:space="0" w:color="auto"/>
        <w:right w:val="none" w:sz="0" w:space="0" w:color="auto"/>
      </w:divBdr>
    </w:div>
    <w:div w:id="1302537580">
      <w:bodyDiv w:val="1"/>
      <w:marLeft w:val="0"/>
      <w:marRight w:val="0"/>
      <w:marTop w:val="0"/>
      <w:marBottom w:val="0"/>
      <w:divBdr>
        <w:top w:val="none" w:sz="0" w:space="0" w:color="auto"/>
        <w:left w:val="none" w:sz="0" w:space="0" w:color="auto"/>
        <w:bottom w:val="none" w:sz="0" w:space="0" w:color="auto"/>
        <w:right w:val="none" w:sz="0" w:space="0" w:color="auto"/>
      </w:divBdr>
    </w:div>
    <w:div w:id="1302661750">
      <w:bodyDiv w:val="1"/>
      <w:marLeft w:val="0"/>
      <w:marRight w:val="0"/>
      <w:marTop w:val="0"/>
      <w:marBottom w:val="0"/>
      <w:divBdr>
        <w:top w:val="none" w:sz="0" w:space="0" w:color="auto"/>
        <w:left w:val="none" w:sz="0" w:space="0" w:color="auto"/>
        <w:bottom w:val="none" w:sz="0" w:space="0" w:color="auto"/>
        <w:right w:val="none" w:sz="0" w:space="0" w:color="auto"/>
      </w:divBdr>
    </w:div>
    <w:div w:id="1302929944">
      <w:bodyDiv w:val="1"/>
      <w:marLeft w:val="0"/>
      <w:marRight w:val="0"/>
      <w:marTop w:val="0"/>
      <w:marBottom w:val="0"/>
      <w:divBdr>
        <w:top w:val="none" w:sz="0" w:space="0" w:color="auto"/>
        <w:left w:val="none" w:sz="0" w:space="0" w:color="auto"/>
        <w:bottom w:val="none" w:sz="0" w:space="0" w:color="auto"/>
        <w:right w:val="none" w:sz="0" w:space="0" w:color="auto"/>
      </w:divBdr>
    </w:div>
    <w:div w:id="1303079613">
      <w:bodyDiv w:val="1"/>
      <w:marLeft w:val="0"/>
      <w:marRight w:val="0"/>
      <w:marTop w:val="0"/>
      <w:marBottom w:val="0"/>
      <w:divBdr>
        <w:top w:val="none" w:sz="0" w:space="0" w:color="auto"/>
        <w:left w:val="none" w:sz="0" w:space="0" w:color="auto"/>
        <w:bottom w:val="none" w:sz="0" w:space="0" w:color="auto"/>
        <w:right w:val="none" w:sz="0" w:space="0" w:color="auto"/>
      </w:divBdr>
    </w:div>
    <w:div w:id="1303080040">
      <w:bodyDiv w:val="1"/>
      <w:marLeft w:val="0"/>
      <w:marRight w:val="0"/>
      <w:marTop w:val="0"/>
      <w:marBottom w:val="0"/>
      <w:divBdr>
        <w:top w:val="none" w:sz="0" w:space="0" w:color="auto"/>
        <w:left w:val="none" w:sz="0" w:space="0" w:color="auto"/>
        <w:bottom w:val="none" w:sz="0" w:space="0" w:color="auto"/>
        <w:right w:val="none" w:sz="0" w:space="0" w:color="auto"/>
      </w:divBdr>
    </w:div>
    <w:div w:id="1303342519">
      <w:bodyDiv w:val="1"/>
      <w:marLeft w:val="0"/>
      <w:marRight w:val="0"/>
      <w:marTop w:val="0"/>
      <w:marBottom w:val="0"/>
      <w:divBdr>
        <w:top w:val="none" w:sz="0" w:space="0" w:color="auto"/>
        <w:left w:val="none" w:sz="0" w:space="0" w:color="auto"/>
        <w:bottom w:val="none" w:sz="0" w:space="0" w:color="auto"/>
        <w:right w:val="none" w:sz="0" w:space="0" w:color="auto"/>
      </w:divBdr>
    </w:div>
    <w:div w:id="1303345868">
      <w:bodyDiv w:val="1"/>
      <w:marLeft w:val="0"/>
      <w:marRight w:val="0"/>
      <w:marTop w:val="0"/>
      <w:marBottom w:val="0"/>
      <w:divBdr>
        <w:top w:val="none" w:sz="0" w:space="0" w:color="auto"/>
        <w:left w:val="none" w:sz="0" w:space="0" w:color="auto"/>
        <w:bottom w:val="none" w:sz="0" w:space="0" w:color="auto"/>
        <w:right w:val="none" w:sz="0" w:space="0" w:color="auto"/>
      </w:divBdr>
    </w:div>
    <w:div w:id="1303387145">
      <w:bodyDiv w:val="1"/>
      <w:marLeft w:val="0"/>
      <w:marRight w:val="0"/>
      <w:marTop w:val="0"/>
      <w:marBottom w:val="0"/>
      <w:divBdr>
        <w:top w:val="none" w:sz="0" w:space="0" w:color="auto"/>
        <w:left w:val="none" w:sz="0" w:space="0" w:color="auto"/>
        <w:bottom w:val="none" w:sz="0" w:space="0" w:color="auto"/>
        <w:right w:val="none" w:sz="0" w:space="0" w:color="auto"/>
      </w:divBdr>
    </w:div>
    <w:div w:id="1303464154">
      <w:bodyDiv w:val="1"/>
      <w:marLeft w:val="0"/>
      <w:marRight w:val="0"/>
      <w:marTop w:val="0"/>
      <w:marBottom w:val="0"/>
      <w:divBdr>
        <w:top w:val="none" w:sz="0" w:space="0" w:color="auto"/>
        <w:left w:val="none" w:sz="0" w:space="0" w:color="auto"/>
        <w:bottom w:val="none" w:sz="0" w:space="0" w:color="auto"/>
        <w:right w:val="none" w:sz="0" w:space="0" w:color="auto"/>
      </w:divBdr>
    </w:div>
    <w:div w:id="1303802904">
      <w:bodyDiv w:val="1"/>
      <w:marLeft w:val="0"/>
      <w:marRight w:val="0"/>
      <w:marTop w:val="0"/>
      <w:marBottom w:val="0"/>
      <w:divBdr>
        <w:top w:val="none" w:sz="0" w:space="0" w:color="auto"/>
        <w:left w:val="none" w:sz="0" w:space="0" w:color="auto"/>
        <w:bottom w:val="none" w:sz="0" w:space="0" w:color="auto"/>
        <w:right w:val="none" w:sz="0" w:space="0" w:color="auto"/>
      </w:divBdr>
    </w:div>
    <w:div w:id="1303805472">
      <w:bodyDiv w:val="1"/>
      <w:marLeft w:val="0"/>
      <w:marRight w:val="0"/>
      <w:marTop w:val="0"/>
      <w:marBottom w:val="0"/>
      <w:divBdr>
        <w:top w:val="none" w:sz="0" w:space="0" w:color="auto"/>
        <w:left w:val="none" w:sz="0" w:space="0" w:color="auto"/>
        <w:bottom w:val="none" w:sz="0" w:space="0" w:color="auto"/>
        <w:right w:val="none" w:sz="0" w:space="0" w:color="auto"/>
      </w:divBdr>
    </w:div>
    <w:div w:id="1303851531">
      <w:bodyDiv w:val="1"/>
      <w:marLeft w:val="0"/>
      <w:marRight w:val="0"/>
      <w:marTop w:val="0"/>
      <w:marBottom w:val="0"/>
      <w:divBdr>
        <w:top w:val="none" w:sz="0" w:space="0" w:color="auto"/>
        <w:left w:val="none" w:sz="0" w:space="0" w:color="auto"/>
        <w:bottom w:val="none" w:sz="0" w:space="0" w:color="auto"/>
        <w:right w:val="none" w:sz="0" w:space="0" w:color="auto"/>
      </w:divBdr>
    </w:div>
    <w:div w:id="1303854054">
      <w:bodyDiv w:val="1"/>
      <w:marLeft w:val="0"/>
      <w:marRight w:val="0"/>
      <w:marTop w:val="0"/>
      <w:marBottom w:val="0"/>
      <w:divBdr>
        <w:top w:val="none" w:sz="0" w:space="0" w:color="auto"/>
        <w:left w:val="none" w:sz="0" w:space="0" w:color="auto"/>
        <w:bottom w:val="none" w:sz="0" w:space="0" w:color="auto"/>
        <w:right w:val="none" w:sz="0" w:space="0" w:color="auto"/>
      </w:divBdr>
    </w:div>
    <w:div w:id="1303921673">
      <w:bodyDiv w:val="1"/>
      <w:marLeft w:val="0"/>
      <w:marRight w:val="0"/>
      <w:marTop w:val="0"/>
      <w:marBottom w:val="0"/>
      <w:divBdr>
        <w:top w:val="none" w:sz="0" w:space="0" w:color="auto"/>
        <w:left w:val="none" w:sz="0" w:space="0" w:color="auto"/>
        <w:bottom w:val="none" w:sz="0" w:space="0" w:color="auto"/>
        <w:right w:val="none" w:sz="0" w:space="0" w:color="auto"/>
      </w:divBdr>
    </w:div>
    <w:div w:id="1303995691">
      <w:bodyDiv w:val="1"/>
      <w:marLeft w:val="0"/>
      <w:marRight w:val="0"/>
      <w:marTop w:val="0"/>
      <w:marBottom w:val="0"/>
      <w:divBdr>
        <w:top w:val="none" w:sz="0" w:space="0" w:color="auto"/>
        <w:left w:val="none" w:sz="0" w:space="0" w:color="auto"/>
        <w:bottom w:val="none" w:sz="0" w:space="0" w:color="auto"/>
        <w:right w:val="none" w:sz="0" w:space="0" w:color="auto"/>
      </w:divBdr>
    </w:div>
    <w:div w:id="1303996159">
      <w:bodyDiv w:val="1"/>
      <w:marLeft w:val="0"/>
      <w:marRight w:val="0"/>
      <w:marTop w:val="0"/>
      <w:marBottom w:val="0"/>
      <w:divBdr>
        <w:top w:val="none" w:sz="0" w:space="0" w:color="auto"/>
        <w:left w:val="none" w:sz="0" w:space="0" w:color="auto"/>
        <w:bottom w:val="none" w:sz="0" w:space="0" w:color="auto"/>
        <w:right w:val="none" w:sz="0" w:space="0" w:color="auto"/>
      </w:divBdr>
    </w:div>
    <w:div w:id="1304627002">
      <w:bodyDiv w:val="1"/>
      <w:marLeft w:val="0"/>
      <w:marRight w:val="0"/>
      <w:marTop w:val="0"/>
      <w:marBottom w:val="0"/>
      <w:divBdr>
        <w:top w:val="none" w:sz="0" w:space="0" w:color="auto"/>
        <w:left w:val="none" w:sz="0" w:space="0" w:color="auto"/>
        <w:bottom w:val="none" w:sz="0" w:space="0" w:color="auto"/>
        <w:right w:val="none" w:sz="0" w:space="0" w:color="auto"/>
      </w:divBdr>
    </w:div>
    <w:div w:id="1304697526">
      <w:bodyDiv w:val="1"/>
      <w:marLeft w:val="0"/>
      <w:marRight w:val="0"/>
      <w:marTop w:val="0"/>
      <w:marBottom w:val="0"/>
      <w:divBdr>
        <w:top w:val="none" w:sz="0" w:space="0" w:color="auto"/>
        <w:left w:val="none" w:sz="0" w:space="0" w:color="auto"/>
        <w:bottom w:val="none" w:sz="0" w:space="0" w:color="auto"/>
        <w:right w:val="none" w:sz="0" w:space="0" w:color="auto"/>
      </w:divBdr>
    </w:div>
    <w:div w:id="1305236319">
      <w:bodyDiv w:val="1"/>
      <w:marLeft w:val="0"/>
      <w:marRight w:val="0"/>
      <w:marTop w:val="0"/>
      <w:marBottom w:val="0"/>
      <w:divBdr>
        <w:top w:val="none" w:sz="0" w:space="0" w:color="auto"/>
        <w:left w:val="none" w:sz="0" w:space="0" w:color="auto"/>
        <w:bottom w:val="none" w:sz="0" w:space="0" w:color="auto"/>
        <w:right w:val="none" w:sz="0" w:space="0" w:color="auto"/>
      </w:divBdr>
    </w:div>
    <w:div w:id="1305310840">
      <w:bodyDiv w:val="1"/>
      <w:marLeft w:val="0"/>
      <w:marRight w:val="0"/>
      <w:marTop w:val="0"/>
      <w:marBottom w:val="0"/>
      <w:divBdr>
        <w:top w:val="none" w:sz="0" w:space="0" w:color="auto"/>
        <w:left w:val="none" w:sz="0" w:space="0" w:color="auto"/>
        <w:bottom w:val="none" w:sz="0" w:space="0" w:color="auto"/>
        <w:right w:val="none" w:sz="0" w:space="0" w:color="auto"/>
      </w:divBdr>
    </w:div>
    <w:div w:id="1305547146">
      <w:bodyDiv w:val="1"/>
      <w:marLeft w:val="0"/>
      <w:marRight w:val="0"/>
      <w:marTop w:val="0"/>
      <w:marBottom w:val="0"/>
      <w:divBdr>
        <w:top w:val="none" w:sz="0" w:space="0" w:color="auto"/>
        <w:left w:val="none" w:sz="0" w:space="0" w:color="auto"/>
        <w:bottom w:val="none" w:sz="0" w:space="0" w:color="auto"/>
        <w:right w:val="none" w:sz="0" w:space="0" w:color="auto"/>
      </w:divBdr>
    </w:div>
    <w:div w:id="1305699800">
      <w:bodyDiv w:val="1"/>
      <w:marLeft w:val="0"/>
      <w:marRight w:val="0"/>
      <w:marTop w:val="0"/>
      <w:marBottom w:val="0"/>
      <w:divBdr>
        <w:top w:val="none" w:sz="0" w:space="0" w:color="auto"/>
        <w:left w:val="none" w:sz="0" w:space="0" w:color="auto"/>
        <w:bottom w:val="none" w:sz="0" w:space="0" w:color="auto"/>
        <w:right w:val="none" w:sz="0" w:space="0" w:color="auto"/>
      </w:divBdr>
    </w:div>
    <w:div w:id="1306198485">
      <w:bodyDiv w:val="1"/>
      <w:marLeft w:val="0"/>
      <w:marRight w:val="0"/>
      <w:marTop w:val="0"/>
      <w:marBottom w:val="0"/>
      <w:divBdr>
        <w:top w:val="none" w:sz="0" w:space="0" w:color="auto"/>
        <w:left w:val="none" w:sz="0" w:space="0" w:color="auto"/>
        <w:bottom w:val="none" w:sz="0" w:space="0" w:color="auto"/>
        <w:right w:val="none" w:sz="0" w:space="0" w:color="auto"/>
      </w:divBdr>
    </w:div>
    <w:div w:id="1306203512">
      <w:bodyDiv w:val="1"/>
      <w:marLeft w:val="0"/>
      <w:marRight w:val="0"/>
      <w:marTop w:val="0"/>
      <w:marBottom w:val="0"/>
      <w:divBdr>
        <w:top w:val="none" w:sz="0" w:space="0" w:color="auto"/>
        <w:left w:val="none" w:sz="0" w:space="0" w:color="auto"/>
        <w:bottom w:val="none" w:sz="0" w:space="0" w:color="auto"/>
        <w:right w:val="none" w:sz="0" w:space="0" w:color="auto"/>
      </w:divBdr>
    </w:div>
    <w:div w:id="1306278568">
      <w:bodyDiv w:val="1"/>
      <w:marLeft w:val="0"/>
      <w:marRight w:val="0"/>
      <w:marTop w:val="0"/>
      <w:marBottom w:val="0"/>
      <w:divBdr>
        <w:top w:val="none" w:sz="0" w:space="0" w:color="auto"/>
        <w:left w:val="none" w:sz="0" w:space="0" w:color="auto"/>
        <w:bottom w:val="none" w:sz="0" w:space="0" w:color="auto"/>
        <w:right w:val="none" w:sz="0" w:space="0" w:color="auto"/>
      </w:divBdr>
    </w:div>
    <w:div w:id="1306395671">
      <w:bodyDiv w:val="1"/>
      <w:marLeft w:val="0"/>
      <w:marRight w:val="0"/>
      <w:marTop w:val="0"/>
      <w:marBottom w:val="0"/>
      <w:divBdr>
        <w:top w:val="none" w:sz="0" w:space="0" w:color="auto"/>
        <w:left w:val="none" w:sz="0" w:space="0" w:color="auto"/>
        <w:bottom w:val="none" w:sz="0" w:space="0" w:color="auto"/>
        <w:right w:val="none" w:sz="0" w:space="0" w:color="auto"/>
      </w:divBdr>
    </w:div>
    <w:div w:id="1306425194">
      <w:bodyDiv w:val="1"/>
      <w:marLeft w:val="0"/>
      <w:marRight w:val="0"/>
      <w:marTop w:val="0"/>
      <w:marBottom w:val="0"/>
      <w:divBdr>
        <w:top w:val="none" w:sz="0" w:space="0" w:color="auto"/>
        <w:left w:val="none" w:sz="0" w:space="0" w:color="auto"/>
        <w:bottom w:val="none" w:sz="0" w:space="0" w:color="auto"/>
        <w:right w:val="none" w:sz="0" w:space="0" w:color="auto"/>
      </w:divBdr>
    </w:div>
    <w:div w:id="1306550807">
      <w:bodyDiv w:val="1"/>
      <w:marLeft w:val="0"/>
      <w:marRight w:val="0"/>
      <w:marTop w:val="0"/>
      <w:marBottom w:val="0"/>
      <w:divBdr>
        <w:top w:val="none" w:sz="0" w:space="0" w:color="auto"/>
        <w:left w:val="none" w:sz="0" w:space="0" w:color="auto"/>
        <w:bottom w:val="none" w:sz="0" w:space="0" w:color="auto"/>
        <w:right w:val="none" w:sz="0" w:space="0" w:color="auto"/>
      </w:divBdr>
    </w:div>
    <w:div w:id="1306616961">
      <w:bodyDiv w:val="1"/>
      <w:marLeft w:val="0"/>
      <w:marRight w:val="0"/>
      <w:marTop w:val="0"/>
      <w:marBottom w:val="0"/>
      <w:divBdr>
        <w:top w:val="none" w:sz="0" w:space="0" w:color="auto"/>
        <w:left w:val="none" w:sz="0" w:space="0" w:color="auto"/>
        <w:bottom w:val="none" w:sz="0" w:space="0" w:color="auto"/>
        <w:right w:val="none" w:sz="0" w:space="0" w:color="auto"/>
      </w:divBdr>
    </w:div>
    <w:div w:id="1306622666">
      <w:bodyDiv w:val="1"/>
      <w:marLeft w:val="0"/>
      <w:marRight w:val="0"/>
      <w:marTop w:val="0"/>
      <w:marBottom w:val="0"/>
      <w:divBdr>
        <w:top w:val="none" w:sz="0" w:space="0" w:color="auto"/>
        <w:left w:val="none" w:sz="0" w:space="0" w:color="auto"/>
        <w:bottom w:val="none" w:sz="0" w:space="0" w:color="auto"/>
        <w:right w:val="none" w:sz="0" w:space="0" w:color="auto"/>
      </w:divBdr>
    </w:div>
    <w:div w:id="1306737148">
      <w:bodyDiv w:val="1"/>
      <w:marLeft w:val="0"/>
      <w:marRight w:val="0"/>
      <w:marTop w:val="0"/>
      <w:marBottom w:val="0"/>
      <w:divBdr>
        <w:top w:val="none" w:sz="0" w:space="0" w:color="auto"/>
        <w:left w:val="none" w:sz="0" w:space="0" w:color="auto"/>
        <w:bottom w:val="none" w:sz="0" w:space="0" w:color="auto"/>
        <w:right w:val="none" w:sz="0" w:space="0" w:color="auto"/>
      </w:divBdr>
    </w:div>
    <w:div w:id="1306743851">
      <w:bodyDiv w:val="1"/>
      <w:marLeft w:val="0"/>
      <w:marRight w:val="0"/>
      <w:marTop w:val="0"/>
      <w:marBottom w:val="0"/>
      <w:divBdr>
        <w:top w:val="none" w:sz="0" w:space="0" w:color="auto"/>
        <w:left w:val="none" w:sz="0" w:space="0" w:color="auto"/>
        <w:bottom w:val="none" w:sz="0" w:space="0" w:color="auto"/>
        <w:right w:val="none" w:sz="0" w:space="0" w:color="auto"/>
      </w:divBdr>
    </w:div>
    <w:div w:id="1306816290">
      <w:bodyDiv w:val="1"/>
      <w:marLeft w:val="0"/>
      <w:marRight w:val="0"/>
      <w:marTop w:val="0"/>
      <w:marBottom w:val="0"/>
      <w:divBdr>
        <w:top w:val="none" w:sz="0" w:space="0" w:color="auto"/>
        <w:left w:val="none" w:sz="0" w:space="0" w:color="auto"/>
        <w:bottom w:val="none" w:sz="0" w:space="0" w:color="auto"/>
        <w:right w:val="none" w:sz="0" w:space="0" w:color="auto"/>
      </w:divBdr>
    </w:div>
    <w:div w:id="1307129335">
      <w:bodyDiv w:val="1"/>
      <w:marLeft w:val="0"/>
      <w:marRight w:val="0"/>
      <w:marTop w:val="0"/>
      <w:marBottom w:val="0"/>
      <w:divBdr>
        <w:top w:val="none" w:sz="0" w:space="0" w:color="auto"/>
        <w:left w:val="none" w:sz="0" w:space="0" w:color="auto"/>
        <w:bottom w:val="none" w:sz="0" w:space="0" w:color="auto"/>
        <w:right w:val="none" w:sz="0" w:space="0" w:color="auto"/>
      </w:divBdr>
    </w:div>
    <w:div w:id="1307320089">
      <w:bodyDiv w:val="1"/>
      <w:marLeft w:val="0"/>
      <w:marRight w:val="0"/>
      <w:marTop w:val="0"/>
      <w:marBottom w:val="0"/>
      <w:divBdr>
        <w:top w:val="none" w:sz="0" w:space="0" w:color="auto"/>
        <w:left w:val="none" w:sz="0" w:space="0" w:color="auto"/>
        <w:bottom w:val="none" w:sz="0" w:space="0" w:color="auto"/>
        <w:right w:val="none" w:sz="0" w:space="0" w:color="auto"/>
      </w:divBdr>
    </w:div>
    <w:div w:id="1307390054">
      <w:bodyDiv w:val="1"/>
      <w:marLeft w:val="0"/>
      <w:marRight w:val="0"/>
      <w:marTop w:val="0"/>
      <w:marBottom w:val="0"/>
      <w:divBdr>
        <w:top w:val="none" w:sz="0" w:space="0" w:color="auto"/>
        <w:left w:val="none" w:sz="0" w:space="0" w:color="auto"/>
        <w:bottom w:val="none" w:sz="0" w:space="0" w:color="auto"/>
        <w:right w:val="none" w:sz="0" w:space="0" w:color="auto"/>
      </w:divBdr>
    </w:div>
    <w:div w:id="1307590630">
      <w:bodyDiv w:val="1"/>
      <w:marLeft w:val="0"/>
      <w:marRight w:val="0"/>
      <w:marTop w:val="0"/>
      <w:marBottom w:val="0"/>
      <w:divBdr>
        <w:top w:val="none" w:sz="0" w:space="0" w:color="auto"/>
        <w:left w:val="none" w:sz="0" w:space="0" w:color="auto"/>
        <w:bottom w:val="none" w:sz="0" w:space="0" w:color="auto"/>
        <w:right w:val="none" w:sz="0" w:space="0" w:color="auto"/>
      </w:divBdr>
    </w:div>
    <w:div w:id="1307708363">
      <w:bodyDiv w:val="1"/>
      <w:marLeft w:val="0"/>
      <w:marRight w:val="0"/>
      <w:marTop w:val="0"/>
      <w:marBottom w:val="0"/>
      <w:divBdr>
        <w:top w:val="none" w:sz="0" w:space="0" w:color="auto"/>
        <w:left w:val="none" w:sz="0" w:space="0" w:color="auto"/>
        <w:bottom w:val="none" w:sz="0" w:space="0" w:color="auto"/>
        <w:right w:val="none" w:sz="0" w:space="0" w:color="auto"/>
      </w:divBdr>
    </w:div>
    <w:div w:id="1307783907">
      <w:bodyDiv w:val="1"/>
      <w:marLeft w:val="0"/>
      <w:marRight w:val="0"/>
      <w:marTop w:val="0"/>
      <w:marBottom w:val="0"/>
      <w:divBdr>
        <w:top w:val="none" w:sz="0" w:space="0" w:color="auto"/>
        <w:left w:val="none" w:sz="0" w:space="0" w:color="auto"/>
        <w:bottom w:val="none" w:sz="0" w:space="0" w:color="auto"/>
        <w:right w:val="none" w:sz="0" w:space="0" w:color="auto"/>
      </w:divBdr>
    </w:div>
    <w:div w:id="1307902540">
      <w:bodyDiv w:val="1"/>
      <w:marLeft w:val="0"/>
      <w:marRight w:val="0"/>
      <w:marTop w:val="0"/>
      <w:marBottom w:val="0"/>
      <w:divBdr>
        <w:top w:val="none" w:sz="0" w:space="0" w:color="auto"/>
        <w:left w:val="none" w:sz="0" w:space="0" w:color="auto"/>
        <w:bottom w:val="none" w:sz="0" w:space="0" w:color="auto"/>
        <w:right w:val="none" w:sz="0" w:space="0" w:color="auto"/>
      </w:divBdr>
    </w:div>
    <w:div w:id="1308051200">
      <w:bodyDiv w:val="1"/>
      <w:marLeft w:val="0"/>
      <w:marRight w:val="0"/>
      <w:marTop w:val="0"/>
      <w:marBottom w:val="0"/>
      <w:divBdr>
        <w:top w:val="none" w:sz="0" w:space="0" w:color="auto"/>
        <w:left w:val="none" w:sz="0" w:space="0" w:color="auto"/>
        <w:bottom w:val="none" w:sz="0" w:space="0" w:color="auto"/>
        <w:right w:val="none" w:sz="0" w:space="0" w:color="auto"/>
      </w:divBdr>
    </w:div>
    <w:div w:id="1308054271">
      <w:bodyDiv w:val="1"/>
      <w:marLeft w:val="0"/>
      <w:marRight w:val="0"/>
      <w:marTop w:val="0"/>
      <w:marBottom w:val="0"/>
      <w:divBdr>
        <w:top w:val="none" w:sz="0" w:space="0" w:color="auto"/>
        <w:left w:val="none" w:sz="0" w:space="0" w:color="auto"/>
        <w:bottom w:val="none" w:sz="0" w:space="0" w:color="auto"/>
        <w:right w:val="none" w:sz="0" w:space="0" w:color="auto"/>
      </w:divBdr>
    </w:div>
    <w:div w:id="1308245497">
      <w:bodyDiv w:val="1"/>
      <w:marLeft w:val="0"/>
      <w:marRight w:val="0"/>
      <w:marTop w:val="0"/>
      <w:marBottom w:val="0"/>
      <w:divBdr>
        <w:top w:val="none" w:sz="0" w:space="0" w:color="auto"/>
        <w:left w:val="none" w:sz="0" w:space="0" w:color="auto"/>
        <w:bottom w:val="none" w:sz="0" w:space="0" w:color="auto"/>
        <w:right w:val="none" w:sz="0" w:space="0" w:color="auto"/>
      </w:divBdr>
    </w:div>
    <w:div w:id="1308437105">
      <w:bodyDiv w:val="1"/>
      <w:marLeft w:val="0"/>
      <w:marRight w:val="0"/>
      <w:marTop w:val="0"/>
      <w:marBottom w:val="0"/>
      <w:divBdr>
        <w:top w:val="none" w:sz="0" w:space="0" w:color="auto"/>
        <w:left w:val="none" w:sz="0" w:space="0" w:color="auto"/>
        <w:bottom w:val="none" w:sz="0" w:space="0" w:color="auto"/>
        <w:right w:val="none" w:sz="0" w:space="0" w:color="auto"/>
      </w:divBdr>
    </w:div>
    <w:div w:id="1308511384">
      <w:bodyDiv w:val="1"/>
      <w:marLeft w:val="0"/>
      <w:marRight w:val="0"/>
      <w:marTop w:val="0"/>
      <w:marBottom w:val="0"/>
      <w:divBdr>
        <w:top w:val="none" w:sz="0" w:space="0" w:color="auto"/>
        <w:left w:val="none" w:sz="0" w:space="0" w:color="auto"/>
        <w:bottom w:val="none" w:sz="0" w:space="0" w:color="auto"/>
        <w:right w:val="none" w:sz="0" w:space="0" w:color="auto"/>
      </w:divBdr>
    </w:div>
    <w:div w:id="1308627757">
      <w:bodyDiv w:val="1"/>
      <w:marLeft w:val="0"/>
      <w:marRight w:val="0"/>
      <w:marTop w:val="0"/>
      <w:marBottom w:val="0"/>
      <w:divBdr>
        <w:top w:val="none" w:sz="0" w:space="0" w:color="auto"/>
        <w:left w:val="none" w:sz="0" w:space="0" w:color="auto"/>
        <w:bottom w:val="none" w:sz="0" w:space="0" w:color="auto"/>
        <w:right w:val="none" w:sz="0" w:space="0" w:color="auto"/>
      </w:divBdr>
    </w:div>
    <w:div w:id="1308783265">
      <w:bodyDiv w:val="1"/>
      <w:marLeft w:val="0"/>
      <w:marRight w:val="0"/>
      <w:marTop w:val="0"/>
      <w:marBottom w:val="0"/>
      <w:divBdr>
        <w:top w:val="none" w:sz="0" w:space="0" w:color="auto"/>
        <w:left w:val="none" w:sz="0" w:space="0" w:color="auto"/>
        <w:bottom w:val="none" w:sz="0" w:space="0" w:color="auto"/>
        <w:right w:val="none" w:sz="0" w:space="0" w:color="auto"/>
      </w:divBdr>
    </w:div>
    <w:div w:id="1308822884">
      <w:bodyDiv w:val="1"/>
      <w:marLeft w:val="0"/>
      <w:marRight w:val="0"/>
      <w:marTop w:val="0"/>
      <w:marBottom w:val="0"/>
      <w:divBdr>
        <w:top w:val="none" w:sz="0" w:space="0" w:color="auto"/>
        <w:left w:val="none" w:sz="0" w:space="0" w:color="auto"/>
        <w:bottom w:val="none" w:sz="0" w:space="0" w:color="auto"/>
        <w:right w:val="none" w:sz="0" w:space="0" w:color="auto"/>
      </w:divBdr>
    </w:div>
    <w:div w:id="1309168080">
      <w:bodyDiv w:val="1"/>
      <w:marLeft w:val="0"/>
      <w:marRight w:val="0"/>
      <w:marTop w:val="0"/>
      <w:marBottom w:val="0"/>
      <w:divBdr>
        <w:top w:val="none" w:sz="0" w:space="0" w:color="auto"/>
        <w:left w:val="none" w:sz="0" w:space="0" w:color="auto"/>
        <w:bottom w:val="none" w:sz="0" w:space="0" w:color="auto"/>
        <w:right w:val="none" w:sz="0" w:space="0" w:color="auto"/>
      </w:divBdr>
    </w:div>
    <w:div w:id="1309626859">
      <w:bodyDiv w:val="1"/>
      <w:marLeft w:val="0"/>
      <w:marRight w:val="0"/>
      <w:marTop w:val="0"/>
      <w:marBottom w:val="0"/>
      <w:divBdr>
        <w:top w:val="none" w:sz="0" w:space="0" w:color="auto"/>
        <w:left w:val="none" w:sz="0" w:space="0" w:color="auto"/>
        <w:bottom w:val="none" w:sz="0" w:space="0" w:color="auto"/>
        <w:right w:val="none" w:sz="0" w:space="0" w:color="auto"/>
      </w:divBdr>
    </w:div>
    <w:div w:id="1309743381">
      <w:bodyDiv w:val="1"/>
      <w:marLeft w:val="0"/>
      <w:marRight w:val="0"/>
      <w:marTop w:val="0"/>
      <w:marBottom w:val="0"/>
      <w:divBdr>
        <w:top w:val="none" w:sz="0" w:space="0" w:color="auto"/>
        <w:left w:val="none" w:sz="0" w:space="0" w:color="auto"/>
        <w:bottom w:val="none" w:sz="0" w:space="0" w:color="auto"/>
        <w:right w:val="none" w:sz="0" w:space="0" w:color="auto"/>
      </w:divBdr>
    </w:div>
    <w:div w:id="1309822947">
      <w:bodyDiv w:val="1"/>
      <w:marLeft w:val="0"/>
      <w:marRight w:val="0"/>
      <w:marTop w:val="0"/>
      <w:marBottom w:val="0"/>
      <w:divBdr>
        <w:top w:val="none" w:sz="0" w:space="0" w:color="auto"/>
        <w:left w:val="none" w:sz="0" w:space="0" w:color="auto"/>
        <w:bottom w:val="none" w:sz="0" w:space="0" w:color="auto"/>
        <w:right w:val="none" w:sz="0" w:space="0" w:color="auto"/>
      </w:divBdr>
    </w:div>
    <w:div w:id="1309824492">
      <w:bodyDiv w:val="1"/>
      <w:marLeft w:val="0"/>
      <w:marRight w:val="0"/>
      <w:marTop w:val="0"/>
      <w:marBottom w:val="0"/>
      <w:divBdr>
        <w:top w:val="none" w:sz="0" w:space="0" w:color="auto"/>
        <w:left w:val="none" w:sz="0" w:space="0" w:color="auto"/>
        <w:bottom w:val="none" w:sz="0" w:space="0" w:color="auto"/>
        <w:right w:val="none" w:sz="0" w:space="0" w:color="auto"/>
      </w:divBdr>
    </w:div>
    <w:div w:id="1310130177">
      <w:bodyDiv w:val="1"/>
      <w:marLeft w:val="0"/>
      <w:marRight w:val="0"/>
      <w:marTop w:val="0"/>
      <w:marBottom w:val="0"/>
      <w:divBdr>
        <w:top w:val="none" w:sz="0" w:space="0" w:color="auto"/>
        <w:left w:val="none" w:sz="0" w:space="0" w:color="auto"/>
        <w:bottom w:val="none" w:sz="0" w:space="0" w:color="auto"/>
        <w:right w:val="none" w:sz="0" w:space="0" w:color="auto"/>
      </w:divBdr>
    </w:div>
    <w:div w:id="1310133627">
      <w:bodyDiv w:val="1"/>
      <w:marLeft w:val="0"/>
      <w:marRight w:val="0"/>
      <w:marTop w:val="0"/>
      <w:marBottom w:val="0"/>
      <w:divBdr>
        <w:top w:val="none" w:sz="0" w:space="0" w:color="auto"/>
        <w:left w:val="none" w:sz="0" w:space="0" w:color="auto"/>
        <w:bottom w:val="none" w:sz="0" w:space="0" w:color="auto"/>
        <w:right w:val="none" w:sz="0" w:space="0" w:color="auto"/>
      </w:divBdr>
    </w:div>
    <w:div w:id="1310204966">
      <w:bodyDiv w:val="1"/>
      <w:marLeft w:val="0"/>
      <w:marRight w:val="0"/>
      <w:marTop w:val="0"/>
      <w:marBottom w:val="0"/>
      <w:divBdr>
        <w:top w:val="none" w:sz="0" w:space="0" w:color="auto"/>
        <w:left w:val="none" w:sz="0" w:space="0" w:color="auto"/>
        <w:bottom w:val="none" w:sz="0" w:space="0" w:color="auto"/>
        <w:right w:val="none" w:sz="0" w:space="0" w:color="auto"/>
      </w:divBdr>
    </w:div>
    <w:div w:id="1310213713">
      <w:bodyDiv w:val="1"/>
      <w:marLeft w:val="0"/>
      <w:marRight w:val="0"/>
      <w:marTop w:val="0"/>
      <w:marBottom w:val="0"/>
      <w:divBdr>
        <w:top w:val="none" w:sz="0" w:space="0" w:color="auto"/>
        <w:left w:val="none" w:sz="0" w:space="0" w:color="auto"/>
        <w:bottom w:val="none" w:sz="0" w:space="0" w:color="auto"/>
        <w:right w:val="none" w:sz="0" w:space="0" w:color="auto"/>
      </w:divBdr>
    </w:div>
    <w:div w:id="1310279845">
      <w:bodyDiv w:val="1"/>
      <w:marLeft w:val="0"/>
      <w:marRight w:val="0"/>
      <w:marTop w:val="0"/>
      <w:marBottom w:val="0"/>
      <w:divBdr>
        <w:top w:val="none" w:sz="0" w:space="0" w:color="auto"/>
        <w:left w:val="none" w:sz="0" w:space="0" w:color="auto"/>
        <w:bottom w:val="none" w:sz="0" w:space="0" w:color="auto"/>
        <w:right w:val="none" w:sz="0" w:space="0" w:color="auto"/>
      </w:divBdr>
    </w:div>
    <w:div w:id="1310398410">
      <w:bodyDiv w:val="1"/>
      <w:marLeft w:val="0"/>
      <w:marRight w:val="0"/>
      <w:marTop w:val="0"/>
      <w:marBottom w:val="0"/>
      <w:divBdr>
        <w:top w:val="none" w:sz="0" w:space="0" w:color="auto"/>
        <w:left w:val="none" w:sz="0" w:space="0" w:color="auto"/>
        <w:bottom w:val="none" w:sz="0" w:space="0" w:color="auto"/>
        <w:right w:val="none" w:sz="0" w:space="0" w:color="auto"/>
      </w:divBdr>
    </w:div>
    <w:div w:id="1310552620">
      <w:bodyDiv w:val="1"/>
      <w:marLeft w:val="0"/>
      <w:marRight w:val="0"/>
      <w:marTop w:val="0"/>
      <w:marBottom w:val="0"/>
      <w:divBdr>
        <w:top w:val="none" w:sz="0" w:space="0" w:color="auto"/>
        <w:left w:val="none" w:sz="0" w:space="0" w:color="auto"/>
        <w:bottom w:val="none" w:sz="0" w:space="0" w:color="auto"/>
        <w:right w:val="none" w:sz="0" w:space="0" w:color="auto"/>
      </w:divBdr>
    </w:div>
    <w:div w:id="1310867037">
      <w:bodyDiv w:val="1"/>
      <w:marLeft w:val="0"/>
      <w:marRight w:val="0"/>
      <w:marTop w:val="0"/>
      <w:marBottom w:val="0"/>
      <w:divBdr>
        <w:top w:val="none" w:sz="0" w:space="0" w:color="auto"/>
        <w:left w:val="none" w:sz="0" w:space="0" w:color="auto"/>
        <w:bottom w:val="none" w:sz="0" w:space="0" w:color="auto"/>
        <w:right w:val="none" w:sz="0" w:space="0" w:color="auto"/>
      </w:divBdr>
    </w:div>
    <w:div w:id="1311134990">
      <w:bodyDiv w:val="1"/>
      <w:marLeft w:val="0"/>
      <w:marRight w:val="0"/>
      <w:marTop w:val="0"/>
      <w:marBottom w:val="0"/>
      <w:divBdr>
        <w:top w:val="none" w:sz="0" w:space="0" w:color="auto"/>
        <w:left w:val="none" w:sz="0" w:space="0" w:color="auto"/>
        <w:bottom w:val="none" w:sz="0" w:space="0" w:color="auto"/>
        <w:right w:val="none" w:sz="0" w:space="0" w:color="auto"/>
      </w:divBdr>
    </w:div>
    <w:div w:id="1311403084">
      <w:bodyDiv w:val="1"/>
      <w:marLeft w:val="0"/>
      <w:marRight w:val="0"/>
      <w:marTop w:val="0"/>
      <w:marBottom w:val="0"/>
      <w:divBdr>
        <w:top w:val="none" w:sz="0" w:space="0" w:color="auto"/>
        <w:left w:val="none" w:sz="0" w:space="0" w:color="auto"/>
        <w:bottom w:val="none" w:sz="0" w:space="0" w:color="auto"/>
        <w:right w:val="none" w:sz="0" w:space="0" w:color="auto"/>
      </w:divBdr>
    </w:div>
    <w:div w:id="1312177798">
      <w:bodyDiv w:val="1"/>
      <w:marLeft w:val="0"/>
      <w:marRight w:val="0"/>
      <w:marTop w:val="0"/>
      <w:marBottom w:val="0"/>
      <w:divBdr>
        <w:top w:val="none" w:sz="0" w:space="0" w:color="auto"/>
        <w:left w:val="none" w:sz="0" w:space="0" w:color="auto"/>
        <w:bottom w:val="none" w:sz="0" w:space="0" w:color="auto"/>
        <w:right w:val="none" w:sz="0" w:space="0" w:color="auto"/>
      </w:divBdr>
    </w:div>
    <w:div w:id="1312249749">
      <w:bodyDiv w:val="1"/>
      <w:marLeft w:val="0"/>
      <w:marRight w:val="0"/>
      <w:marTop w:val="0"/>
      <w:marBottom w:val="0"/>
      <w:divBdr>
        <w:top w:val="none" w:sz="0" w:space="0" w:color="auto"/>
        <w:left w:val="none" w:sz="0" w:space="0" w:color="auto"/>
        <w:bottom w:val="none" w:sz="0" w:space="0" w:color="auto"/>
        <w:right w:val="none" w:sz="0" w:space="0" w:color="auto"/>
      </w:divBdr>
    </w:div>
    <w:div w:id="1312322059">
      <w:bodyDiv w:val="1"/>
      <w:marLeft w:val="0"/>
      <w:marRight w:val="0"/>
      <w:marTop w:val="0"/>
      <w:marBottom w:val="0"/>
      <w:divBdr>
        <w:top w:val="none" w:sz="0" w:space="0" w:color="auto"/>
        <w:left w:val="none" w:sz="0" w:space="0" w:color="auto"/>
        <w:bottom w:val="none" w:sz="0" w:space="0" w:color="auto"/>
        <w:right w:val="none" w:sz="0" w:space="0" w:color="auto"/>
      </w:divBdr>
    </w:div>
    <w:div w:id="1312516510">
      <w:bodyDiv w:val="1"/>
      <w:marLeft w:val="0"/>
      <w:marRight w:val="0"/>
      <w:marTop w:val="0"/>
      <w:marBottom w:val="0"/>
      <w:divBdr>
        <w:top w:val="none" w:sz="0" w:space="0" w:color="auto"/>
        <w:left w:val="none" w:sz="0" w:space="0" w:color="auto"/>
        <w:bottom w:val="none" w:sz="0" w:space="0" w:color="auto"/>
        <w:right w:val="none" w:sz="0" w:space="0" w:color="auto"/>
      </w:divBdr>
    </w:div>
    <w:div w:id="1312519973">
      <w:bodyDiv w:val="1"/>
      <w:marLeft w:val="0"/>
      <w:marRight w:val="0"/>
      <w:marTop w:val="0"/>
      <w:marBottom w:val="0"/>
      <w:divBdr>
        <w:top w:val="none" w:sz="0" w:space="0" w:color="auto"/>
        <w:left w:val="none" w:sz="0" w:space="0" w:color="auto"/>
        <w:bottom w:val="none" w:sz="0" w:space="0" w:color="auto"/>
        <w:right w:val="none" w:sz="0" w:space="0" w:color="auto"/>
      </w:divBdr>
    </w:div>
    <w:div w:id="1312636110">
      <w:bodyDiv w:val="1"/>
      <w:marLeft w:val="0"/>
      <w:marRight w:val="0"/>
      <w:marTop w:val="0"/>
      <w:marBottom w:val="0"/>
      <w:divBdr>
        <w:top w:val="none" w:sz="0" w:space="0" w:color="auto"/>
        <w:left w:val="none" w:sz="0" w:space="0" w:color="auto"/>
        <w:bottom w:val="none" w:sz="0" w:space="0" w:color="auto"/>
        <w:right w:val="none" w:sz="0" w:space="0" w:color="auto"/>
      </w:divBdr>
    </w:div>
    <w:div w:id="1312952926">
      <w:bodyDiv w:val="1"/>
      <w:marLeft w:val="0"/>
      <w:marRight w:val="0"/>
      <w:marTop w:val="0"/>
      <w:marBottom w:val="0"/>
      <w:divBdr>
        <w:top w:val="none" w:sz="0" w:space="0" w:color="auto"/>
        <w:left w:val="none" w:sz="0" w:space="0" w:color="auto"/>
        <w:bottom w:val="none" w:sz="0" w:space="0" w:color="auto"/>
        <w:right w:val="none" w:sz="0" w:space="0" w:color="auto"/>
      </w:divBdr>
    </w:div>
    <w:div w:id="1312979730">
      <w:bodyDiv w:val="1"/>
      <w:marLeft w:val="0"/>
      <w:marRight w:val="0"/>
      <w:marTop w:val="0"/>
      <w:marBottom w:val="0"/>
      <w:divBdr>
        <w:top w:val="none" w:sz="0" w:space="0" w:color="auto"/>
        <w:left w:val="none" w:sz="0" w:space="0" w:color="auto"/>
        <w:bottom w:val="none" w:sz="0" w:space="0" w:color="auto"/>
        <w:right w:val="none" w:sz="0" w:space="0" w:color="auto"/>
      </w:divBdr>
    </w:div>
    <w:div w:id="1313023212">
      <w:bodyDiv w:val="1"/>
      <w:marLeft w:val="0"/>
      <w:marRight w:val="0"/>
      <w:marTop w:val="0"/>
      <w:marBottom w:val="0"/>
      <w:divBdr>
        <w:top w:val="none" w:sz="0" w:space="0" w:color="auto"/>
        <w:left w:val="none" w:sz="0" w:space="0" w:color="auto"/>
        <w:bottom w:val="none" w:sz="0" w:space="0" w:color="auto"/>
        <w:right w:val="none" w:sz="0" w:space="0" w:color="auto"/>
      </w:divBdr>
    </w:div>
    <w:div w:id="1313212016">
      <w:bodyDiv w:val="1"/>
      <w:marLeft w:val="0"/>
      <w:marRight w:val="0"/>
      <w:marTop w:val="0"/>
      <w:marBottom w:val="0"/>
      <w:divBdr>
        <w:top w:val="none" w:sz="0" w:space="0" w:color="auto"/>
        <w:left w:val="none" w:sz="0" w:space="0" w:color="auto"/>
        <w:bottom w:val="none" w:sz="0" w:space="0" w:color="auto"/>
        <w:right w:val="none" w:sz="0" w:space="0" w:color="auto"/>
      </w:divBdr>
    </w:div>
    <w:div w:id="1313216562">
      <w:bodyDiv w:val="1"/>
      <w:marLeft w:val="0"/>
      <w:marRight w:val="0"/>
      <w:marTop w:val="0"/>
      <w:marBottom w:val="0"/>
      <w:divBdr>
        <w:top w:val="none" w:sz="0" w:space="0" w:color="auto"/>
        <w:left w:val="none" w:sz="0" w:space="0" w:color="auto"/>
        <w:bottom w:val="none" w:sz="0" w:space="0" w:color="auto"/>
        <w:right w:val="none" w:sz="0" w:space="0" w:color="auto"/>
      </w:divBdr>
    </w:div>
    <w:div w:id="1313217243">
      <w:bodyDiv w:val="1"/>
      <w:marLeft w:val="0"/>
      <w:marRight w:val="0"/>
      <w:marTop w:val="0"/>
      <w:marBottom w:val="0"/>
      <w:divBdr>
        <w:top w:val="none" w:sz="0" w:space="0" w:color="auto"/>
        <w:left w:val="none" w:sz="0" w:space="0" w:color="auto"/>
        <w:bottom w:val="none" w:sz="0" w:space="0" w:color="auto"/>
        <w:right w:val="none" w:sz="0" w:space="0" w:color="auto"/>
      </w:divBdr>
    </w:div>
    <w:div w:id="1313218492">
      <w:bodyDiv w:val="1"/>
      <w:marLeft w:val="0"/>
      <w:marRight w:val="0"/>
      <w:marTop w:val="0"/>
      <w:marBottom w:val="0"/>
      <w:divBdr>
        <w:top w:val="none" w:sz="0" w:space="0" w:color="auto"/>
        <w:left w:val="none" w:sz="0" w:space="0" w:color="auto"/>
        <w:bottom w:val="none" w:sz="0" w:space="0" w:color="auto"/>
        <w:right w:val="none" w:sz="0" w:space="0" w:color="auto"/>
      </w:divBdr>
    </w:div>
    <w:div w:id="1313368249">
      <w:bodyDiv w:val="1"/>
      <w:marLeft w:val="0"/>
      <w:marRight w:val="0"/>
      <w:marTop w:val="0"/>
      <w:marBottom w:val="0"/>
      <w:divBdr>
        <w:top w:val="none" w:sz="0" w:space="0" w:color="auto"/>
        <w:left w:val="none" w:sz="0" w:space="0" w:color="auto"/>
        <w:bottom w:val="none" w:sz="0" w:space="0" w:color="auto"/>
        <w:right w:val="none" w:sz="0" w:space="0" w:color="auto"/>
      </w:divBdr>
    </w:div>
    <w:div w:id="1313832748">
      <w:bodyDiv w:val="1"/>
      <w:marLeft w:val="0"/>
      <w:marRight w:val="0"/>
      <w:marTop w:val="0"/>
      <w:marBottom w:val="0"/>
      <w:divBdr>
        <w:top w:val="none" w:sz="0" w:space="0" w:color="auto"/>
        <w:left w:val="none" w:sz="0" w:space="0" w:color="auto"/>
        <w:bottom w:val="none" w:sz="0" w:space="0" w:color="auto"/>
        <w:right w:val="none" w:sz="0" w:space="0" w:color="auto"/>
      </w:divBdr>
    </w:div>
    <w:div w:id="1314025449">
      <w:bodyDiv w:val="1"/>
      <w:marLeft w:val="0"/>
      <w:marRight w:val="0"/>
      <w:marTop w:val="0"/>
      <w:marBottom w:val="0"/>
      <w:divBdr>
        <w:top w:val="none" w:sz="0" w:space="0" w:color="auto"/>
        <w:left w:val="none" w:sz="0" w:space="0" w:color="auto"/>
        <w:bottom w:val="none" w:sz="0" w:space="0" w:color="auto"/>
        <w:right w:val="none" w:sz="0" w:space="0" w:color="auto"/>
      </w:divBdr>
    </w:div>
    <w:div w:id="1314139791">
      <w:bodyDiv w:val="1"/>
      <w:marLeft w:val="0"/>
      <w:marRight w:val="0"/>
      <w:marTop w:val="0"/>
      <w:marBottom w:val="0"/>
      <w:divBdr>
        <w:top w:val="none" w:sz="0" w:space="0" w:color="auto"/>
        <w:left w:val="none" w:sz="0" w:space="0" w:color="auto"/>
        <w:bottom w:val="none" w:sz="0" w:space="0" w:color="auto"/>
        <w:right w:val="none" w:sz="0" w:space="0" w:color="auto"/>
      </w:divBdr>
    </w:div>
    <w:div w:id="1314218169">
      <w:bodyDiv w:val="1"/>
      <w:marLeft w:val="0"/>
      <w:marRight w:val="0"/>
      <w:marTop w:val="0"/>
      <w:marBottom w:val="0"/>
      <w:divBdr>
        <w:top w:val="none" w:sz="0" w:space="0" w:color="auto"/>
        <w:left w:val="none" w:sz="0" w:space="0" w:color="auto"/>
        <w:bottom w:val="none" w:sz="0" w:space="0" w:color="auto"/>
        <w:right w:val="none" w:sz="0" w:space="0" w:color="auto"/>
      </w:divBdr>
    </w:div>
    <w:div w:id="1315182550">
      <w:bodyDiv w:val="1"/>
      <w:marLeft w:val="0"/>
      <w:marRight w:val="0"/>
      <w:marTop w:val="0"/>
      <w:marBottom w:val="0"/>
      <w:divBdr>
        <w:top w:val="none" w:sz="0" w:space="0" w:color="auto"/>
        <w:left w:val="none" w:sz="0" w:space="0" w:color="auto"/>
        <w:bottom w:val="none" w:sz="0" w:space="0" w:color="auto"/>
        <w:right w:val="none" w:sz="0" w:space="0" w:color="auto"/>
      </w:divBdr>
    </w:div>
    <w:div w:id="1315336183">
      <w:bodyDiv w:val="1"/>
      <w:marLeft w:val="0"/>
      <w:marRight w:val="0"/>
      <w:marTop w:val="0"/>
      <w:marBottom w:val="0"/>
      <w:divBdr>
        <w:top w:val="none" w:sz="0" w:space="0" w:color="auto"/>
        <w:left w:val="none" w:sz="0" w:space="0" w:color="auto"/>
        <w:bottom w:val="none" w:sz="0" w:space="0" w:color="auto"/>
        <w:right w:val="none" w:sz="0" w:space="0" w:color="auto"/>
      </w:divBdr>
    </w:div>
    <w:div w:id="1315447598">
      <w:bodyDiv w:val="1"/>
      <w:marLeft w:val="0"/>
      <w:marRight w:val="0"/>
      <w:marTop w:val="0"/>
      <w:marBottom w:val="0"/>
      <w:divBdr>
        <w:top w:val="none" w:sz="0" w:space="0" w:color="auto"/>
        <w:left w:val="none" w:sz="0" w:space="0" w:color="auto"/>
        <w:bottom w:val="none" w:sz="0" w:space="0" w:color="auto"/>
        <w:right w:val="none" w:sz="0" w:space="0" w:color="auto"/>
      </w:divBdr>
    </w:div>
    <w:div w:id="1315453102">
      <w:bodyDiv w:val="1"/>
      <w:marLeft w:val="0"/>
      <w:marRight w:val="0"/>
      <w:marTop w:val="0"/>
      <w:marBottom w:val="0"/>
      <w:divBdr>
        <w:top w:val="none" w:sz="0" w:space="0" w:color="auto"/>
        <w:left w:val="none" w:sz="0" w:space="0" w:color="auto"/>
        <w:bottom w:val="none" w:sz="0" w:space="0" w:color="auto"/>
        <w:right w:val="none" w:sz="0" w:space="0" w:color="auto"/>
      </w:divBdr>
    </w:div>
    <w:div w:id="1316102072">
      <w:bodyDiv w:val="1"/>
      <w:marLeft w:val="0"/>
      <w:marRight w:val="0"/>
      <w:marTop w:val="0"/>
      <w:marBottom w:val="0"/>
      <w:divBdr>
        <w:top w:val="none" w:sz="0" w:space="0" w:color="auto"/>
        <w:left w:val="none" w:sz="0" w:space="0" w:color="auto"/>
        <w:bottom w:val="none" w:sz="0" w:space="0" w:color="auto"/>
        <w:right w:val="none" w:sz="0" w:space="0" w:color="auto"/>
      </w:divBdr>
    </w:div>
    <w:div w:id="1316229124">
      <w:bodyDiv w:val="1"/>
      <w:marLeft w:val="0"/>
      <w:marRight w:val="0"/>
      <w:marTop w:val="0"/>
      <w:marBottom w:val="0"/>
      <w:divBdr>
        <w:top w:val="none" w:sz="0" w:space="0" w:color="auto"/>
        <w:left w:val="none" w:sz="0" w:space="0" w:color="auto"/>
        <w:bottom w:val="none" w:sz="0" w:space="0" w:color="auto"/>
        <w:right w:val="none" w:sz="0" w:space="0" w:color="auto"/>
      </w:divBdr>
    </w:div>
    <w:div w:id="1316374649">
      <w:bodyDiv w:val="1"/>
      <w:marLeft w:val="0"/>
      <w:marRight w:val="0"/>
      <w:marTop w:val="0"/>
      <w:marBottom w:val="0"/>
      <w:divBdr>
        <w:top w:val="none" w:sz="0" w:space="0" w:color="auto"/>
        <w:left w:val="none" w:sz="0" w:space="0" w:color="auto"/>
        <w:bottom w:val="none" w:sz="0" w:space="0" w:color="auto"/>
        <w:right w:val="none" w:sz="0" w:space="0" w:color="auto"/>
      </w:divBdr>
    </w:div>
    <w:div w:id="1316448984">
      <w:bodyDiv w:val="1"/>
      <w:marLeft w:val="0"/>
      <w:marRight w:val="0"/>
      <w:marTop w:val="0"/>
      <w:marBottom w:val="0"/>
      <w:divBdr>
        <w:top w:val="none" w:sz="0" w:space="0" w:color="auto"/>
        <w:left w:val="none" w:sz="0" w:space="0" w:color="auto"/>
        <w:bottom w:val="none" w:sz="0" w:space="0" w:color="auto"/>
        <w:right w:val="none" w:sz="0" w:space="0" w:color="auto"/>
      </w:divBdr>
    </w:div>
    <w:div w:id="1316571884">
      <w:bodyDiv w:val="1"/>
      <w:marLeft w:val="0"/>
      <w:marRight w:val="0"/>
      <w:marTop w:val="0"/>
      <w:marBottom w:val="0"/>
      <w:divBdr>
        <w:top w:val="none" w:sz="0" w:space="0" w:color="auto"/>
        <w:left w:val="none" w:sz="0" w:space="0" w:color="auto"/>
        <w:bottom w:val="none" w:sz="0" w:space="0" w:color="auto"/>
        <w:right w:val="none" w:sz="0" w:space="0" w:color="auto"/>
      </w:divBdr>
    </w:div>
    <w:div w:id="1316689765">
      <w:bodyDiv w:val="1"/>
      <w:marLeft w:val="0"/>
      <w:marRight w:val="0"/>
      <w:marTop w:val="0"/>
      <w:marBottom w:val="0"/>
      <w:divBdr>
        <w:top w:val="none" w:sz="0" w:space="0" w:color="auto"/>
        <w:left w:val="none" w:sz="0" w:space="0" w:color="auto"/>
        <w:bottom w:val="none" w:sz="0" w:space="0" w:color="auto"/>
        <w:right w:val="none" w:sz="0" w:space="0" w:color="auto"/>
      </w:divBdr>
    </w:div>
    <w:div w:id="1316838342">
      <w:bodyDiv w:val="1"/>
      <w:marLeft w:val="0"/>
      <w:marRight w:val="0"/>
      <w:marTop w:val="0"/>
      <w:marBottom w:val="0"/>
      <w:divBdr>
        <w:top w:val="none" w:sz="0" w:space="0" w:color="auto"/>
        <w:left w:val="none" w:sz="0" w:space="0" w:color="auto"/>
        <w:bottom w:val="none" w:sz="0" w:space="0" w:color="auto"/>
        <w:right w:val="none" w:sz="0" w:space="0" w:color="auto"/>
      </w:divBdr>
    </w:div>
    <w:div w:id="1317143566">
      <w:bodyDiv w:val="1"/>
      <w:marLeft w:val="0"/>
      <w:marRight w:val="0"/>
      <w:marTop w:val="0"/>
      <w:marBottom w:val="0"/>
      <w:divBdr>
        <w:top w:val="none" w:sz="0" w:space="0" w:color="auto"/>
        <w:left w:val="none" w:sz="0" w:space="0" w:color="auto"/>
        <w:bottom w:val="none" w:sz="0" w:space="0" w:color="auto"/>
        <w:right w:val="none" w:sz="0" w:space="0" w:color="auto"/>
      </w:divBdr>
    </w:div>
    <w:div w:id="1317144166">
      <w:bodyDiv w:val="1"/>
      <w:marLeft w:val="0"/>
      <w:marRight w:val="0"/>
      <w:marTop w:val="0"/>
      <w:marBottom w:val="0"/>
      <w:divBdr>
        <w:top w:val="none" w:sz="0" w:space="0" w:color="auto"/>
        <w:left w:val="none" w:sz="0" w:space="0" w:color="auto"/>
        <w:bottom w:val="none" w:sz="0" w:space="0" w:color="auto"/>
        <w:right w:val="none" w:sz="0" w:space="0" w:color="auto"/>
      </w:divBdr>
    </w:div>
    <w:div w:id="1318025626">
      <w:bodyDiv w:val="1"/>
      <w:marLeft w:val="0"/>
      <w:marRight w:val="0"/>
      <w:marTop w:val="0"/>
      <w:marBottom w:val="0"/>
      <w:divBdr>
        <w:top w:val="none" w:sz="0" w:space="0" w:color="auto"/>
        <w:left w:val="none" w:sz="0" w:space="0" w:color="auto"/>
        <w:bottom w:val="none" w:sz="0" w:space="0" w:color="auto"/>
        <w:right w:val="none" w:sz="0" w:space="0" w:color="auto"/>
      </w:divBdr>
    </w:div>
    <w:div w:id="1318075952">
      <w:bodyDiv w:val="1"/>
      <w:marLeft w:val="0"/>
      <w:marRight w:val="0"/>
      <w:marTop w:val="0"/>
      <w:marBottom w:val="0"/>
      <w:divBdr>
        <w:top w:val="none" w:sz="0" w:space="0" w:color="auto"/>
        <w:left w:val="none" w:sz="0" w:space="0" w:color="auto"/>
        <w:bottom w:val="none" w:sz="0" w:space="0" w:color="auto"/>
        <w:right w:val="none" w:sz="0" w:space="0" w:color="auto"/>
      </w:divBdr>
    </w:div>
    <w:div w:id="1318191984">
      <w:bodyDiv w:val="1"/>
      <w:marLeft w:val="0"/>
      <w:marRight w:val="0"/>
      <w:marTop w:val="0"/>
      <w:marBottom w:val="0"/>
      <w:divBdr>
        <w:top w:val="none" w:sz="0" w:space="0" w:color="auto"/>
        <w:left w:val="none" w:sz="0" w:space="0" w:color="auto"/>
        <w:bottom w:val="none" w:sz="0" w:space="0" w:color="auto"/>
        <w:right w:val="none" w:sz="0" w:space="0" w:color="auto"/>
      </w:divBdr>
    </w:div>
    <w:div w:id="1318269731">
      <w:bodyDiv w:val="1"/>
      <w:marLeft w:val="0"/>
      <w:marRight w:val="0"/>
      <w:marTop w:val="0"/>
      <w:marBottom w:val="0"/>
      <w:divBdr>
        <w:top w:val="none" w:sz="0" w:space="0" w:color="auto"/>
        <w:left w:val="none" w:sz="0" w:space="0" w:color="auto"/>
        <w:bottom w:val="none" w:sz="0" w:space="0" w:color="auto"/>
        <w:right w:val="none" w:sz="0" w:space="0" w:color="auto"/>
      </w:divBdr>
    </w:div>
    <w:div w:id="1318338068">
      <w:bodyDiv w:val="1"/>
      <w:marLeft w:val="0"/>
      <w:marRight w:val="0"/>
      <w:marTop w:val="0"/>
      <w:marBottom w:val="0"/>
      <w:divBdr>
        <w:top w:val="none" w:sz="0" w:space="0" w:color="auto"/>
        <w:left w:val="none" w:sz="0" w:space="0" w:color="auto"/>
        <w:bottom w:val="none" w:sz="0" w:space="0" w:color="auto"/>
        <w:right w:val="none" w:sz="0" w:space="0" w:color="auto"/>
      </w:divBdr>
    </w:div>
    <w:div w:id="1318414697">
      <w:bodyDiv w:val="1"/>
      <w:marLeft w:val="0"/>
      <w:marRight w:val="0"/>
      <w:marTop w:val="0"/>
      <w:marBottom w:val="0"/>
      <w:divBdr>
        <w:top w:val="none" w:sz="0" w:space="0" w:color="auto"/>
        <w:left w:val="none" w:sz="0" w:space="0" w:color="auto"/>
        <w:bottom w:val="none" w:sz="0" w:space="0" w:color="auto"/>
        <w:right w:val="none" w:sz="0" w:space="0" w:color="auto"/>
      </w:divBdr>
    </w:div>
    <w:div w:id="1318460319">
      <w:bodyDiv w:val="1"/>
      <w:marLeft w:val="0"/>
      <w:marRight w:val="0"/>
      <w:marTop w:val="0"/>
      <w:marBottom w:val="0"/>
      <w:divBdr>
        <w:top w:val="none" w:sz="0" w:space="0" w:color="auto"/>
        <w:left w:val="none" w:sz="0" w:space="0" w:color="auto"/>
        <w:bottom w:val="none" w:sz="0" w:space="0" w:color="auto"/>
        <w:right w:val="none" w:sz="0" w:space="0" w:color="auto"/>
      </w:divBdr>
    </w:div>
    <w:div w:id="1318538810">
      <w:bodyDiv w:val="1"/>
      <w:marLeft w:val="0"/>
      <w:marRight w:val="0"/>
      <w:marTop w:val="0"/>
      <w:marBottom w:val="0"/>
      <w:divBdr>
        <w:top w:val="none" w:sz="0" w:space="0" w:color="auto"/>
        <w:left w:val="none" w:sz="0" w:space="0" w:color="auto"/>
        <w:bottom w:val="none" w:sz="0" w:space="0" w:color="auto"/>
        <w:right w:val="none" w:sz="0" w:space="0" w:color="auto"/>
      </w:divBdr>
    </w:div>
    <w:div w:id="1318730707">
      <w:bodyDiv w:val="1"/>
      <w:marLeft w:val="0"/>
      <w:marRight w:val="0"/>
      <w:marTop w:val="0"/>
      <w:marBottom w:val="0"/>
      <w:divBdr>
        <w:top w:val="none" w:sz="0" w:space="0" w:color="auto"/>
        <w:left w:val="none" w:sz="0" w:space="0" w:color="auto"/>
        <w:bottom w:val="none" w:sz="0" w:space="0" w:color="auto"/>
        <w:right w:val="none" w:sz="0" w:space="0" w:color="auto"/>
      </w:divBdr>
    </w:div>
    <w:div w:id="1318849464">
      <w:bodyDiv w:val="1"/>
      <w:marLeft w:val="0"/>
      <w:marRight w:val="0"/>
      <w:marTop w:val="0"/>
      <w:marBottom w:val="0"/>
      <w:divBdr>
        <w:top w:val="none" w:sz="0" w:space="0" w:color="auto"/>
        <w:left w:val="none" w:sz="0" w:space="0" w:color="auto"/>
        <w:bottom w:val="none" w:sz="0" w:space="0" w:color="auto"/>
        <w:right w:val="none" w:sz="0" w:space="0" w:color="auto"/>
      </w:divBdr>
    </w:div>
    <w:div w:id="1319730909">
      <w:bodyDiv w:val="1"/>
      <w:marLeft w:val="0"/>
      <w:marRight w:val="0"/>
      <w:marTop w:val="0"/>
      <w:marBottom w:val="0"/>
      <w:divBdr>
        <w:top w:val="none" w:sz="0" w:space="0" w:color="auto"/>
        <w:left w:val="none" w:sz="0" w:space="0" w:color="auto"/>
        <w:bottom w:val="none" w:sz="0" w:space="0" w:color="auto"/>
        <w:right w:val="none" w:sz="0" w:space="0" w:color="auto"/>
      </w:divBdr>
    </w:div>
    <w:div w:id="1320037453">
      <w:bodyDiv w:val="1"/>
      <w:marLeft w:val="0"/>
      <w:marRight w:val="0"/>
      <w:marTop w:val="0"/>
      <w:marBottom w:val="0"/>
      <w:divBdr>
        <w:top w:val="none" w:sz="0" w:space="0" w:color="auto"/>
        <w:left w:val="none" w:sz="0" w:space="0" w:color="auto"/>
        <w:bottom w:val="none" w:sz="0" w:space="0" w:color="auto"/>
        <w:right w:val="none" w:sz="0" w:space="0" w:color="auto"/>
      </w:divBdr>
    </w:div>
    <w:div w:id="1320110085">
      <w:bodyDiv w:val="1"/>
      <w:marLeft w:val="0"/>
      <w:marRight w:val="0"/>
      <w:marTop w:val="0"/>
      <w:marBottom w:val="0"/>
      <w:divBdr>
        <w:top w:val="none" w:sz="0" w:space="0" w:color="auto"/>
        <w:left w:val="none" w:sz="0" w:space="0" w:color="auto"/>
        <w:bottom w:val="none" w:sz="0" w:space="0" w:color="auto"/>
        <w:right w:val="none" w:sz="0" w:space="0" w:color="auto"/>
      </w:divBdr>
    </w:div>
    <w:div w:id="1320111731">
      <w:bodyDiv w:val="1"/>
      <w:marLeft w:val="0"/>
      <w:marRight w:val="0"/>
      <w:marTop w:val="0"/>
      <w:marBottom w:val="0"/>
      <w:divBdr>
        <w:top w:val="none" w:sz="0" w:space="0" w:color="auto"/>
        <w:left w:val="none" w:sz="0" w:space="0" w:color="auto"/>
        <w:bottom w:val="none" w:sz="0" w:space="0" w:color="auto"/>
        <w:right w:val="none" w:sz="0" w:space="0" w:color="auto"/>
      </w:divBdr>
    </w:div>
    <w:div w:id="1320427104">
      <w:bodyDiv w:val="1"/>
      <w:marLeft w:val="0"/>
      <w:marRight w:val="0"/>
      <w:marTop w:val="0"/>
      <w:marBottom w:val="0"/>
      <w:divBdr>
        <w:top w:val="none" w:sz="0" w:space="0" w:color="auto"/>
        <w:left w:val="none" w:sz="0" w:space="0" w:color="auto"/>
        <w:bottom w:val="none" w:sz="0" w:space="0" w:color="auto"/>
        <w:right w:val="none" w:sz="0" w:space="0" w:color="auto"/>
      </w:divBdr>
    </w:div>
    <w:div w:id="1320578008">
      <w:bodyDiv w:val="1"/>
      <w:marLeft w:val="0"/>
      <w:marRight w:val="0"/>
      <w:marTop w:val="0"/>
      <w:marBottom w:val="0"/>
      <w:divBdr>
        <w:top w:val="none" w:sz="0" w:space="0" w:color="auto"/>
        <w:left w:val="none" w:sz="0" w:space="0" w:color="auto"/>
        <w:bottom w:val="none" w:sz="0" w:space="0" w:color="auto"/>
        <w:right w:val="none" w:sz="0" w:space="0" w:color="auto"/>
      </w:divBdr>
    </w:div>
    <w:div w:id="1320695235">
      <w:bodyDiv w:val="1"/>
      <w:marLeft w:val="0"/>
      <w:marRight w:val="0"/>
      <w:marTop w:val="0"/>
      <w:marBottom w:val="0"/>
      <w:divBdr>
        <w:top w:val="none" w:sz="0" w:space="0" w:color="auto"/>
        <w:left w:val="none" w:sz="0" w:space="0" w:color="auto"/>
        <w:bottom w:val="none" w:sz="0" w:space="0" w:color="auto"/>
        <w:right w:val="none" w:sz="0" w:space="0" w:color="auto"/>
      </w:divBdr>
    </w:div>
    <w:div w:id="1320768190">
      <w:bodyDiv w:val="1"/>
      <w:marLeft w:val="0"/>
      <w:marRight w:val="0"/>
      <w:marTop w:val="0"/>
      <w:marBottom w:val="0"/>
      <w:divBdr>
        <w:top w:val="none" w:sz="0" w:space="0" w:color="auto"/>
        <w:left w:val="none" w:sz="0" w:space="0" w:color="auto"/>
        <w:bottom w:val="none" w:sz="0" w:space="0" w:color="auto"/>
        <w:right w:val="none" w:sz="0" w:space="0" w:color="auto"/>
      </w:divBdr>
    </w:div>
    <w:div w:id="1320769428">
      <w:bodyDiv w:val="1"/>
      <w:marLeft w:val="0"/>
      <w:marRight w:val="0"/>
      <w:marTop w:val="0"/>
      <w:marBottom w:val="0"/>
      <w:divBdr>
        <w:top w:val="none" w:sz="0" w:space="0" w:color="auto"/>
        <w:left w:val="none" w:sz="0" w:space="0" w:color="auto"/>
        <w:bottom w:val="none" w:sz="0" w:space="0" w:color="auto"/>
        <w:right w:val="none" w:sz="0" w:space="0" w:color="auto"/>
      </w:divBdr>
    </w:div>
    <w:div w:id="1320844873">
      <w:bodyDiv w:val="1"/>
      <w:marLeft w:val="0"/>
      <w:marRight w:val="0"/>
      <w:marTop w:val="0"/>
      <w:marBottom w:val="0"/>
      <w:divBdr>
        <w:top w:val="none" w:sz="0" w:space="0" w:color="auto"/>
        <w:left w:val="none" w:sz="0" w:space="0" w:color="auto"/>
        <w:bottom w:val="none" w:sz="0" w:space="0" w:color="auto"/>
        <w:right w:val="none" w:sz="0" w:space="0" w:color="auto"/>
      </w:divBdr>
    </w:div>
    <w:div w:id="1321157570">
      <w:bodyDiv w:val="1"/>
      <w:marLeft w:val="0"/>
      <w:marRight w:val="0"/>
      <w:marTop w:val="0"/>
      <w:marBottom w:val="0"/>
      <w:divBdr>
        <w:top w:val="none" w:sz="0" w:space="0" w:color="auto"/>
        <w:left w:val="none" w:sz="0" w:space="0" w:color="auto"/>
        <w:bottom w:val="none" w:sz="0" w:space="0" w:color="auto"/>
        <w:right w:val="none" w:sz="0" w:space="0" w:color="auto"/>
      </w:divBdr>
    </w:div>
    <w:div w:id="1321227449">
      <w:bodyDiv w:val="1"/>
      <w:marLeft w:val="0"/>
      <w:marRight w:val="0"/>
      <w:marTop w:val="0"/>
      <w:marBottom w:val="0"/>
      <w:divBdr>
        <w:top w:val="none" w:sz="0" w:space="0" w:color="auto"/>
        <w:left w:val="none" w:sz="0" w:space="0" w:color="auto"/>
        <w:bottom w:val="none" w:sz="0" w:space="0" w:color="auto"/>
        <w:right w:val="none" w:sz="0" w:space="0" w:color="auto"/>
      </w:divBdr>
    </w:div>
    <w:div w:id="1321344478">
      <w:bodyDiv w:val="1"/>
      <w:marLeft w:val="0"/>
      <w:marRight w:val="0"/>
      <w:marTop w:val="0"/>
      <w:marBottom w:val="0"/>
      <w:divBdr>
        <w:top w:val="none" w:sz="0" w:space="0" w:color="auto"/>
        <w:left w:val="none" w:sz="0" w:space="0" w:color="auto"/>
        <w:bottom w:val="none" w:sz="0" w:space="0" w:color="auto"/>
        <w:right w:val="none" w:sz="0" w:space="0" w:color="auto"/>
      </w:divBdr>
    </w:div>
    <w:div w:id="1321349558">
      <w:bodyDiv w:val="1"/>
      <w:marLeft w:val="0"/>
      <w:marRight w:val="0"/>
      <w:marTop w:val="0"/>
      <w:marBottom w:val="0"/>
      <w:divBdr>
        <w:top w:val="none" w:sz="0" w:space="0" w:color="auto"/>
        <w:left w:val="none" w:sz="0" w:space="0" w:color="auto"/>
        <w:bottom w:val="none" w:sz="0" w:space="0" w:color="auto"/>
        <w:right w:val="none" w:sz="0" w:space="0" w:color="auto"/>
      </w:divBdr>
    </w:div>
    <w:div w:id="1321736550">
      <w:bodyDiv w:val="1"/>
      <w:marLeft w:val="0"/>
      <w:marRight w:val="0"/>
      <w:marTop w:val="0"/>
      <w:marBottom w:val="0"/>
      <w:divBdr>
        <w:top w:val="none" w:sz="0" w:space="0" w:color="auto"/>
        <w:left w:val="none" w:sz="0" w:space="0" w:color="auto"/>
        <w:bottom w:val="none" w:sz="0" w:space="0" w:color="auto"/>
        <w:right w:val="none" w:sz="0" w:space="0" w:color="auto"/>
      </w:divBdr>
    </w:div>
    <w:div w:id="1321813689">
      <w:bodyDiv w:val="1"/>
      <w:marLeft w:val="0"/>
      <w:marRight w:val="0"/>
      <w:marTop w:val="0"/>
      <w:marBottom w:val="0"/>
      <w:divBdr>
        <w:top w:val="none" w:sz="0" w:space="0" w:color="auto"/>
        <w:left w:val="none" w:sz="0" w:space="0" w:color="auto"/>
        <w:bottom w:val="none" w:sz="0" w:space="0" w:color="auto"/>
        <w:right w:val="none" w:sz="0" w:space="0" w:color="auto"/>
      </w:divBdr>
    </w:div>
    <w:div w:id="1322006308">
      <w:bodyDiv w:val="1"/>
      <w:marLeft w:val="0"/>
      <w:marRight w:val="0"/>
      <w:marTop w:val="0"/>
      <w:marBottom w:val="0"/>
      <w:divBdr>
        <w:top w:val="none" w:sz="0" w:space="0" w:color="auto"/>
        <w:left w:val="none" w:sz="0" w:space="0" w:color="auto"/>
        <w:bottom w:val="none" w:sz="0" w:space="0" w:color="auto"/>
        <w:right w:val="none" w:sz="0" w:space="0" w:color="auto"/>
      </w:divBdr>
    </w:div>
    <w:div w:id="1322390094">
      <w:bodyDiv w:val="1"/>
      <w:marLeft w:val="0"/>
      <w:marRight w:val="0"/>
      <w:marTop w:val="0"/>
      <w:marBottom w:val="0"/>
      <w:divBdr>
        <w:top w:val="none" w:sz="0" w:space="0" w:color="auto"/>
        <w:left w:val="none" w:sz="0" w:space="0" w:color="auto"/>
        <w:bottom w:val="none" w:sz="0" w:space="0" w:color="auto"/>
        <w:right w:val="none" w:sz="0" w:space="0" w:color="auto"/>
      </w:divBdr>
    </w:div>
    <w:div w:id="1322461396">
      <w:bodyDiv w:val="1"/>
      <w:marLeft w:val="0"/>
      <w:marRight w:val="0"/>
      <w:marTop w:val="0"/>
      <w:marBottom w:val="0"/>
      <w:divBdr>
        <w:top w:val="none" w:sz="0" w:space="0" w:color="auto"/>
        <w:left w:val="none" w:sz="0" w:space="0" w:color="auto"/>
        <w:bottom w:val="none" w:sz="0" w:space="0" w:color="auto"/>
        <w:right w:val="none" w:sz="0" w:space="0" w:color="auto"/>
      </w:divBdr>
    </w:div>
    <w:div w:id="1322544351">
      <w:bodyDiv w:val="1"/>
      <w:marLeft w:val="0"/>
      <w:marRight w:val="0"/>
      <w:marTop w:val="0"/>
      <w:marBottom w:val="0"/>
      <w:divBdr>
        <w:top w:val="none" w:sz="0" w:space="0" w:color="auto"/>
        <w:left w:val="none" w:sz="0" w:space="0" w:color="auto"/>
        <w:bottom w:val="none" w:sz="0" w:space="0" w:color="auto"/>
        <w:right w:val="none" w:sz="0" w:space="0" w:color="auto"/>
      </w:divBdr>
    </w:div>
    <w:div w:id="1322586645">
      <w:bodyDiv w:val="1"/>
      <w:marLeft w:val="0"/>
      <w:marRight w:val="0"/>
      <w:marTop w:val="0"/>
      <w:marBottom w:val="0"/>
      <w:divBdr>
        <w:top w:val="none" w:sz="0" w:space="0" w:color="auto"/>
        <w:left w:val="none" w:sz="0" w:space="0" w:color="auto"/>
        <w:bottom w:val="none" w:sz="0" w:space="0" w:color="auto"/>
        <w:right w:val="none" w:sz="0" w:space="0" w:color="auto"/>
      </w:divBdr>
    </w:div>
    <w:div w:id="1322660624">
      <w:bodyDiv w:val="1"/>
      <w:marLeft w:val="0"/>
      <w:marRight w:val="0"/>
      <w:marTop w:val="0"/>
      <w:marBottom w:val="0"/>
      <w:divBdr>
        <w:top w:val="none" w:sz="0" w:space="0" w:color="auto"/>
        <w:left w:val="none" w:sz="0" w:space="0" w:color="auto"/>
        <w:bottom w:val="none" w:sz="0" w:space="0" w:color="auto"/>
        <w:right w:val="none" w:sz="0" w:space="0" w:color="auto"/>
      </w:divBdr>
    </w:div>
    <w:div w:id="1322856184">
      <w:bodyDiv w:val="1"/>
      <w:marLeft w:val="0"/>
      <w:marRight w:val="0"/>
      <w:marTop w:val="0"/>
      <w:marBottom w:val="0"/>
      <w:divBdr>
        <w:top w:val="none" w:sz="0" w:space="0" w:color="auto"/>
        <w:left w:val="none" w:sz="0" w:space="0" w:color="auto"/>
        <w:bottom w:val="none" w:sz="0" w:space="0" w:color="auto"/>
        <w:right w:val="none" w:sz="0" w:space="0" w:color="auto"/>
      </w:divBdr>
    </w:div>
    <w:div w:id="1323192956">
      <w:bodyDiv w:val="1"/>
      <w:marLeft w:val="0"/>
      <w:marRight w:val="0"/>
      <w:marTop w:val="0"/>
      <w:marBottom w:val="0"/>
      <w:divBdr>
        <w:top w:val="none" w:sz="0" w:space="0" w:color="auto"/>
        <w:left w:val="none" w:sz="0" w:space="0" w:color="auto"/>
        <w:bottom w:val="none" w:sz="0" w:space="0" w:color="auto"/>
        <w:right w:val="none" w:sz="0" w:space="0" w:color="auto"/>
      </w:divBdr>
    </w:div>
    <w:div w:id="1323200615">
      <w:bodyDiv w:val="1"/>
      <w:marLeft w:val="0"/>
      <w:marRight w:val="0"/>
      <w:marTop w:val="0"/>
      <w:marBottom w:val="0"/>
      <w:divBdr>
        <w:top w:val="none" w:sz="0" w:space="0" w:color="auto"/>
        <w:left w:val="none" w:sz="0" w:space="0" w:color="auto"/>
        <w:bottom w:val="none" w:sz="0" w:space="0" w:color="auto"/>
        <w:right w:val="none" w:sz="0" w:space="0" w:color="auto"/>
      </w:divBdr>
    </w:div>
    <w:div w:id="1323386255">
      <w:bodyDiv w:val="1"/>
      <w:marLeft w:val="0"/>
      <w:marRight w:val="0"/>
      <w:marTop w:val="0"/>
      <w:marBottom w:val="0"/>
      <w:divBdr>
        <w:top w:val="none" w:sz="0" w:space="0" w:color="auto"/>
        <w:left w:val="none" w:sz="0" w:space="0" w:color="auto"/>
        <w:bottom w:val="none" w:sz="0" w:space="0" w:color="auto"/>
        <w:right w:val="none" w:sz="0" w:space="0" w:color="auto"/>
      </w:divBdr>
    </w:div>
    <w:div w:id="1323461934">
      <w:bodyDiv w:val="1"/>
      <w:marLeft w:val="0"/>
      <w:marRight w:val="0"/>
      <w:marTop w:val="0"/>
      <w:marBottom w:val="0"/>
      <w:divBdr>
        <w:top w:val="none" w:sz="0" w:space="0" w:color="auto"/>
        <w:left w:val="none" w:sz="0" w:space="0" w:color="auto"/>
        <w:bottom w:val="none" w:sz="0" w:space="0" w:color="auto"/>
        <w:right w:val="none" w:sz="0" w:space="0" w:color="auto"/>
      </w:divBdr>
    </w:div>
    <w:div w:id="1323585375">
      <w:bodyDiv w:val="1"/>
      <w:marLeft w:val="0"/>
      <w:marRight w:val="0"/>
      <w:marTop w:val="0"/>
      <w:marBottom w:val="0"/>
      <w:divBdr>
        <w:top w:val="none" w:sz="0" w:space="0" w:color="auto"/>
        <w:left w:val="none" w:sz="0" w:space="0" w:color="auto"/>
        <w:bottom w:val="none" w:sz="0" w:space="0" w:color="auto"/>
        <w:right w:val="none" w:sz="0" w:space="0" w:color="auto"/>
      </w:divBdr>
    </w:div>
    <w:div w:id="1323660634">
      <w:bodyDiv w:val="1"/>
      <w:marLeft w:val="0"/>
      <w:marRight w:val="0"/>
      <w:marTop w:val="0"/>
      <w:marBottom w:val="0"/>
      <w:divBdr>
        <w:top w:val="none" w:sz="0" w:space="0" w:color="auto"/>
        <w:left w:val="none" w:sz="0" w:space="0" w:color="auto"/>
        <w:bottom w:val="none" w:sz="0" w:space="0" w:color="auto"/>
        <w:right w:val="none" w:sz="0" w:space="0" w:color="auto"/>
      </w:divBdr>
    </w:div>
    <w:div w:id="1324241447">
      <w:bodyDiv w:val="1"/>
      <w:marLeft w:val="0"/>
      <w:marRight w:val="0"/>
      <w:marTop w:val="0"/>
      <w:marBottom w:val="0"/>
      <w:divBdr>
        <w:top w:val="none" w:sz="0" w:space="0" w:color="auto"/>
        <w:left w:val="none" w:sz="0" w:space="0" w:color="auto"/>
        <w:bottom w:val="none" w:sz="0" w:space="0" w:color="auto"/>
        <w:right w:val="none" w:sz="0" w:space="0" w:color="auto"/>
      </w:divBdr>
    </w:div>
    <w:div w:id="1324351507">
      <w:bodyDiv w:val="1"/>
      <w:marLeft w:val="0"/>
      <w:marRight w:val="0"/>
      <w:marTop w:val="0"/>
      <w:marBottom w:val="0"/>
      <w:divBdr>
        <w:top w:val="none" w:sz="0" w:space="0" w:color="auto"/>
        <w:left w:val="none" w:sz="0" w:space="0" w:color="auto"/>
        <w:bottom w:val="none" w:sz="0" w:space="0" w:color="auto"/>
        <w:right w:val="none" w:sz="0" w:space="0" w:color="auto"/>
      </w:divBdr>
    </w:div>
    <w:div w:id="1324970902">
      <w:bodyDiv w:val="1"/>
      <w:marLeft w:val="0"/>
      <w:marRight w:val="0"/>
      <w:marTop w:val="0"/>
      <w:marBottom w:val="0"/>
      <w:divBdr>
        <w:top w:val="none" w:sz="0" w:space="0" w:color="auto"/>
        <w:left w:val="none" w:sz="0" w:space="0" w:color="auto"/>
        <w:bottom w:val="none" w:sz="0" w:space="0" w:color="auto"/>
        <w:right w:val="none" w:sz="0" w:space="0" w:color="auto"/>
      </w:divBdr>
    </w:div>
    <w:div w:id="1325357012">
      <w:bodyDiv w:val="1"/>
      <w:marLeft w:val="0"/>
      <w:marRight w:val="0"/>
      <w:marTop w:val="0"/>
      <w:marBottom w:val="0"/>
      <w:divBdr>
        <w:top w:val="none" w:sz="0" w:space="0" w:color="auto"/>
        <w:left w:val="none" w:sz="0" w:space="0" w:color="auto"/>
        <w:bottom w:val="none" w:sz="0" w:space="0" w:color="auto"/>
        <w:right w:val="none" w:sz="0" w:space="0" w:color="auto"/>
      </w:divBdr>
    </w:div>
    <w:div w:id="1325401774">
      <w:bodyDiv w:val="1"/>
      <w:marLeft w:val="0"/>
      <w:marRight w:val="0"/>
      <w:marTop w:val="0"/>
      <w:marBottom w:val="0"/>
      <w:divBdr>
        <w:top w:val="none" w:sz="0" w:space="0" w:color="auto"/>
        <w:left w:val="none" w:sz="0" w:space="0" w:color="auto"/>
        <w:bottom w:val="none" w:sz="0" w:space="0" w:color="auto"/>
        <w:right w:val="none" w:sz="0" w:space="0" w:color="auto"/>
      </w:divBdr>
    </w:div>
    <w:div w:id="1325432812">
      <w:bodyDiv w:val="1"/>
      <w:marLeft w:val="0"/>
      <w:marRight w:val="0"/>
      <w:marTop w:val="0"/>
      <w:marBottom w:val="0"/>
      <w:divBdr>
        <w:top w:val="none" w:sz="0" w:space="0" w:color="auto"/>
        <w:left w:val="none" w:sz="0" w:space="0" w:color="auto"/>
        <w:bottom w:val="none" w:sz="0" w:space="0" w:color="auto"/>
        <w:right w:val="none" w:sz="0" w:space="0" w:color="auto"/>
      </w:divBdr>
    </w:div>
    <w:div w:id="1325474552">
      <w:bodyDiv w:val="1"/>
      <w:marLeft w:val="0"/>
      <w:marRight w:val="0"/>
      <w:marTop w:val="0"/>
      <w:marBottom w:val="0"/>
      <w:divBdr>
        <w:top w:val="none" w:sz="0" w:space="0" w:color="auto"/>
        <w:left w:val="none" w:sz="0" w:space="0" w:color="auto"/>
        <w:bottom w:val="none" w:sz="0" w:space="0" w:color="auto"/>
        <w:right w:val="none" w:sz="0" w:space="0" w:color="auto"/>
      </w:divBdr>
    </w:div>
    <w:div w:id="1325546350">
      <w:bodyDiv w:val="1"/>
      <w:marLeft w:val="0"/>
      <w:marRight w:val="0"/>
      <w:marTop w:val="0"/>
      <w:marBottom w:val="0"/>
      <w:divBdr>
        <w:top w:val="none" w:sz="0" w:space="0" w:color="auto"/>
        <w:left w:val="none" w:sz="0" w:space="0" w:color="auto"/>
        <w:bottom w:val="none" w:sz="0" w:space="0" w:color="auto"/>
        <w:right w:val="none" w:sz="0" w:space="0" w:color="auto"/>
      </w:divBdr>
    </w:div>
    <w:div w:id="1325553801">
      <w:bodyDiv w:val="1"/>
      <w:marLeft w:val="0"/>
      <w:marRight w:val="0"/>
      <w:marTop w:val="0"/>
      <w:marBottom w:val="0"/>
      <w:divBdr>
        <w:top w:val="none" w:sz="0" w:space="0" w:color="auto"/>
        <w:left w:val="none" w:sz="0" w:space="0" w:color="auto"/>
        <w:bottom w:val="none" w:sz="0" w:space="0" w:color="auto"/>
        <w:right w:val="none" w:sz="0" w:space="0" w:color="auto"/>
      </w:divBdr>
    </w:div>
    <w:div w:id="1325667504">
      <w:bodyDiv w:val="1"/>
      <w:marLeft w:val="0"/>
      <w:marRight w:val="0"/>
      <w:marTop w:val="0"/>
      <w:marBottom w:val="0"/>
      <w:divBdr>
        <w:top w:val="none" w:sz="0" w:space="0" w:color="auto"/>
        <w:left w:val="none" w:sz="0" w:space="0" w:color="auto"/>
        <w:bottom w:val="none" w:sz="0" w:space="0" w:color="auto"/>
        <w:right w:val="none" w:sz="0" w:space="0" w:color="auto"/>
      </w:divBdr>
    </w:div>
    <w:div w:id="1325860746">
      <w:bodyDiv w:val="1"/>
      <w:marLeft w:val="0"/>
      <w:marRight w:val="0"/>
      <w:marTop w:val="0"/>
      <w:marBottom w:val="0"/>
      <w:divBdr>
        <w:top w:val="none" w:sz="0" w:space="0" w:color="auto"/>
        <w:left w:val="none" w:sz="0" w:space="0" w:color="auto"/>
        <w:bottom w:val="none" w:sz="0" w:space="0" w:color="auto"/>
        <w:right w:val="none" w:sz="0" w:space="0" w:color="auto"/>
      </w:divBdr>
    </w:div>
    <w:div w:id="1325863569">
      <w:bodyDiv w:val="1"/>
      <w:marLeft w:val="0"/>
      <w:marRight w:val="0"/>
      <w:marTop w:val="0"/>
      <w:marBottom w:val="0"/>
      <w:divBdr>
        <w:top w:val="none" w:sz="0" w:space="0" w:color="auto"/>
        <w:left w:val="none" w:sz="0" w:space="0" w:color="auto"/>
        <w:bottom w:val="none" w:sz="0" w:space="0" w:color="auto"/>
        <w:right w:val="none" w:sz="0" w:space="0" w:color="auto"/>
      </w:divBdr>
    </w:div>
    <w:div w:id="1326127094">
      <w:bodyDiv w:val="1"/>
      <w:marLeft w:val="0"/>
      <w:marRight w:val="0"/>
      <w:marTop w:val="0"/>
      <w:marBottom w:val="0"/>
      <w:divBdr>
        <w:top w:val="none" w:sz="0" w:space="0" w:color="auto"/>
        <w:left w:val="none" w:sz="0" w:space="0" w:color="auto"/>
        <w:bottom w:val="none" w:sz="0" w:space="0" w:color="auto"/>
        <w:right w:val="none" w:sz="0" w:space="0" w:color="auto"/>
      </w:divBdr>
    </w:div>
    <w:div w:id="1326205247">
      <w:bodyDiv w:val="1"/>
      <w:marLeft w:val="0"/>
      <w:marRight w:val="0"/>
      <w:marTop w:val="0"/>
      <w:marBottom w:val="0"/>
      <w:divBdr>
        <w:top w:val="none" w:sz="0" w:space="0" w:color="auto"/>
        <w:left w:val="none" w:sz="0" w:space="0" w:color="auto"/>
        <w:bottom w:val="none" w:sz="0" w:space="0" w:color="auto"/>
        <w:right w:val="none" w:sz="0" w:space="0" w:color="auto"/>
      </w:divBdr>
    </w:div>
    <w:div w:id="1326401739">
      <w:bodyDiv w:val="1"/>
      <w:marLeft w:val="0"/>
      <w:marRight w:val="0"/>
      <w:marTop w:val="0"/>
      <w:marBottom w:val="0"/>
      <w:divBdr>
        <w:top w:val="none" w:sz="0" w:space="0" w:color="auto"/>
        <w:left w:val="none" w:sz="0" w:space="0" w:color="auto"/>
        <w:bottom w:val="none" w:sz="0" w:space="0" w:color="auto"/>
        <w:right w:val="none" w:sz="0" w:space="0" w:color="auto"/>
      </w:divBdr>
    </w:div>
    <w:div w:id="1326470882">
      <w:bodyDiv w:val="1"/>
      <w:marLeft w:val="0"/>
      <w:marRight w:val="0"/>
      <w:marTop w:val="0"/>
      <w:marBottom w:val="0"/>
      <w:divBdr>
        <w:top w:val="none" w:sz="0" w:space="0" w:color="auto"/>
        <w:left w:val="none" w:sz="0" w:space="0" w:color="auto"/>
        <w:bottom w:val="none" w:sz="0" w:space="0" w:color="auto"/>
        <w:right w:val="none" w:sz="0" w:space="0" w:color="auto"/>
      </w:divBdr>
    </w:div>
    <w:div w:id="1326477534">
      <w:bodyDiv w:val="1"/>
      <w:marLeft w:val="0"/>
      <w:marRight w:val="0"/>
      <w:marTop w:val="0"/>
      <w:marBottom w:val="0"/>
      <w:divBdr>
        <w:top w:val="none" w:sz="0" w:space="0" w:color="auto"/>
        <w:left w:val="none" w:sz="0" w:space="0" w:color="auto"/>
        <w:bottom w:val="none" w:sz="0" w:space="0" w:color="auto"/>
        <w:right w:val="none" w:sz="0" w:space="0" w:color="auto"/>
      </w:divBdr>
    </w:div>
    <w:div w:id="1326514818">
      <w:bodyDiv w:val="1"/>
      <w:marLeft w:val="0"/>
      <w:marRight w:val="0"/>
      <w:marTop w:val="0"/>
      <w:marBottom w:val="0"/>
      <w:divBdr>
        <w:top w:val="none" w:sz="0" w:space="0" w:color="auto"/>
        <w:left w:val="none" w:sz="0" w:space="0" w:color="auto"/>
        <w:bottom w:val="none" w:sz="0" w:space="0" w:color="auto"/>
        <w:right w:val="none" w:sz="0" w:space="0" w:color="auto"/>
      </w:divBdr>
    </w:div>
    <w:div w:id="1326545104">
      <w:bodyDiv w:val="1"/>
      <w:marLeft w:val="0"/>
      <w:marRight w:val="0"/>
      <w:marTop w:val="0"/>
      <w:marBottom w:val="0"/>
      <w:divBdr>
        <w:top w:val="none" w:sz="0" w:space="0" w:color="auto"/>
        <w:left w:val="none" w:sz="0" w:space="0" w:color="auto"/>
        <w:bottom w:val="none" w:sz="0" w:space="0" w:color="auto"/>
        <w:right w:val="none" w:sz="0" w:space="0" w:color="auto"/>
      </w:divBdr>
    </w:div>
    <w:div w:id="1326741484">
      <w:bodyDiv w:val="1"/>
      <w:marLeft w:val="0"/>
      <w:marRight w:val="0"/>
      <w:marTop w:val="0"/>
      <w:marBottom w:val="0"/>
      <w:divBdr>
        <w:top w:val="none" w:sz="0" w:space="0" w:color="auto"/>
        <w:left w:val="none" w:sz="0" w:space="0" w:color="auto"/>
        <w:bottom w:val="none" w:sz="0" w:space="0" w:color="auto"/>
        <w:right w:val="none" w:sz="0" w:space="0" w:color="auto"/>
      </w:divBdr>
    </w:div>
    <w:div w:id="1326785423">
      <w:bodyDiv w:val="1"/>
      <w:marLeft w:val="0"/>
      <w:marRight w:val="0"/>
      <w:marTop w:val="0"/>
      <w:marBottom w:val="0"/>
      <w:divBdr>
        <w:top w:val="none" w:sz="0" w:space="0" w:color="auto"/>
        <w:left w:val="none" w:sz="0" w:space="0" w:color="auto"/>
        <w:bottom w:val="none" w:sz="0" w:space="0" w:color="auto"/>
        <w:right w:val="none" w:sz="0" w:space="0" w:color="auto"/>
      </w:divBdr>
    </w:div>
    <w:div w:id="1326787715">
      <w:bodyDiv w:val="1"/>
      <w:marLeft w:val="0"/>
      <w:marRight w:val="0"/>
      <w:marTop w:val="0"/>
      <w:marBottom w:val="0"/>
      <w:divBdr>
        <w:top w:val="none" w:sz="0" w:space="0" w:color="auto"/>
        <w:left w:val="none" w:sz="0" w:space="0" w:color="auto"/>
        <w:bottom w:val="none" w:sz="0" w:space="0" w:color="auto"/>
        <w:right w:val="none" w:sz="0" w:space="0" w:color="auto"/>
      </w:divBdr>
    </w:div>
    <w:div w:id="1326855011">
      <w:bodyDiv w:val="1"/>
      <w:marLeft w:val="0"/>
      <w:marRight w:val="0"/>
      <w:marTop w:val="0"/>
      <w:marBottom w:val="0"/>
      <w:divBdr>
        <w:top w:val="none" w:sz="0" w:space="0" w:color="auto"/>
        <w:left w:val="none" w:sz="0" w:space="0" w:color="auto"/>
        <w:bottom w:val="none" w:sz="0" w:space="0" w:color="auto"/>
        <w:right w:val="none" w:sz="0" w:space="0" w:color="auto"/>
      </w:divBdr>
    </w:div>
    <w:div w:id="1326973237">
      <w:bodyDiv w:val="1"/>
      <w:marLeft w:val="0"/>
      <w:marRight w:val="0"/>
      <w:marTop w:val="0"/>
      <w:marBottom w:val="0"/>
      <w:divBdr>
        <w:top w:val="none" w:sz="0" w:space="0" w:color="auto"/>
        <w:left w:val="none" w:sz="0" w:space="0" w:color="auto"/>
        <w:bottom w:val="none" w:sz="0" w:space="0" w:color="auto"/>
        <w:right w:val="none" w:sz="0" w:space="0" w:color="auto"/>
      </w:divBdr>
    </w:div>
    <w:div w:id="1327124465">
      <w:bodyDiv w:val="1"/>
      <w:marLeft w:val="0"/>
      <w:marRight w:val="0"/>
      <w:marTop w:val="0"/>
      <w:marBottom w:val="0"/>
      <w:divBdr>
        <w:top w:val="none" w:sz="0" w:space="0" w:color="auto"/>
        <w:left w:val="none" w:sz="0" w:space="0" w:color="auto"/>
        <w:bottom w:val="none" w:sz="0" w:space="0" w:color="auto"/>
        <w:right w:val="none" w:sz="0" w:space="0" w:color="auto"/>
      </w:divBdr>
    </w:div>
    <w:div w:id="1327242822">
      <w:bodyDiv w:val="1"/>
      <w:marLeft w:val="0"/>
      <w:marRight w:val="0"/>
      <w:marTop w:val="0"/>
      <w:marBottom w:val="0"/>
      <w:divBdr>
        <w:top w:val="none" w:sz="0" w:space="0" w:color="auto"/>
        <w:left w:val="none" w:sz="0" w:space="0" w:color="auto"/>
        <w:bottom w:val="none" w:sz="0" w:space="0" w:color="auto"/>
        <w:right w:val="none" w:sz="0" w:space="0" w:color="auto"/>
      </w:divBdr>
    </w:div>
    <w:div w:id="1327316617">
      <w:bodyDiv w:val="1"/>
      <w:marLeft w:val="0"/>
      <w:marRight w:val="0"/>
      <w:marTop w:val="0"/>
      <w:marBottom w:val="0"/>
      <w:divBdr>
        <w:top w:val="none" w:sz="0" w:space="0" w:color="auto"/>
        <w:left w:val="none" w:sz="0" w:space="0" w:color="auto"/>
        <w:bottom w:val="none" w:sz="0" w:space="0" w:color="auto"/>
        <w:right w:val="none" w:sz="0" w:space="0" w:color="auto"/>
      </w:divBdr>
    </w:div>
    <w:div w:id="1327317543">
      <w:bodyDiv w:val="1"/>
      <w:marLeft w:val="0"/>
      <w:marRight w:val="0"/>
      <w:marTop w:val="0"/>
      <w:marBottom w:val="0"/>
      <w:divBdr>
        <w:top w:val="none" w:sz="0" w:space="0" w:color="auto"/>
        <w:left w:val="none" w:sz="0" w:space="0" w:color="auto"/>
        <w:bottom w:val="none" w:sz="0" w:space="0" w:color="auto"/>
        <w:right w:val="none" w:sz="0" w:space="0" w:color="auto"/>
      </w:divBdr>
    </w:div>
    <w:div w:id="1327825839">
      <w:bodyDiv w:val="1"/>
      <w:marLeft w:val="0"/>
      <w:marRight w:val="0"/>
      <w:marTop w:val="0"/>
      <w:marBottom w:val="0"/>
      <w:divBdr>
        <w:top w:val="none" w:sz="0" w:space="0" w:color="auto"/>
        <w:left w:val="none" w:sz="0" w:space="0" w:color="auto"/>
        <w:bottom w:val="none" w:sz="0" w:space="0" w:color="auto"/>
        <w:right w:val="none" w:sz="0" w:space="0" w:color="auto"/>
      </w:divBdr>
    </w:div>
    <w:div w:id="1328050901">
      <w:bodyDiv w:val="1"/>
      <w:marLeft w:val="0"/>
      <w:marRight w:val="0"/>
      <w:marTop w:val="0"/>
      <w:marBottom w:val="0"/>
      <w:divBdr>
        <w:top w:val="none" w:sz="0" w:space="0" w:color="auto"/>
        <w:left w:val="none" w:sz="0" w:space="0" w:color="auto"/>
        <w:bottom w:val="none" w:sz="0" w:space="0" w:color="auto"/>
        <w:right w:val="none" w:sz="0" w:space="0" w:color="auto"/>
      </w:divBdr>
    </w:div>
    <w:div w:id="1328247437">
      <w:bodyDiv w:val="1"/>
      <w:marLeft w:val="0"/>
      <w:marRight w:val="0"/>
      <w:marTop w:val="0"/>
      <w:marBottom w:val="0"/>
      <w:divBdr>
        <w:top w:val="none" w:sz="0" w:space="0" w:color="auto"/>
        <w:left w:val="none" w:sz="0" w:space="0" w:color="auto"/>
        <w:bottom w:val="none" w:sz="0" w:space="0" w:color="auto"/>
        <w:right w:val="none" w:sz="0" w:space="0" w:color="auto"/>
      </w:divBdr>
    </w:div>
    <w:div w:id="1328481260">
      <w:bodyDiv w:val="1"/>
      <w:marLeft w:val="0"/>
      <w:marRight w:val="0"/>
      <w:marTop w:val="0"/>
      <w:marBottom w:val="0"/>
      <w:divBdr>
        <w:top w:val="none" w:sz="0" w:space="0" w:color="auto"/>
        <w:left w:val="none" w:sz="0" w:space="0" w:color="auto"/>
        <w:bottom w:val="none" w:sz="0" w:space="0" w:color="auto"/>
        <w:right w:val="none" w:sz="0" w:space="0" w:color="auto"/>
      </w:divBdr>
    </w:div>
    <w:div w:id="1328484763">
      <w:bodyDiv w:val="1"/>
      <w:marLeft w:val="0"/>
      <w:marRight w:val="0"/>
      <w:marTop w:val="0"/>
      <w:marBottom w:val="0"/>
      <w:divBdr>
        <w:top w:val="none" w:sz="0" w:space="0" w:color="auto"/>
        <w:left w:val="none" w:sz="0" w:space="0" w:color="auto"/>
        <w:bottom w:val="none" w:sz="0" w:space="0" w:color="auto"/>
        <w:right w:val="none" w:sz="0" w:space="0" w:color="auto"/>
      </w:divBdr>
    </w:div>
    <w:div w:id="1328826032">
      <w:bodyDiv w:val="1"/>
      <w:marLeft w:val="0"/>
      <w:marRight w:val="0"/>
      <w:marTop w:val="0"/>
      <w:marBottom w:val="0"/>
      <w:divBdr>
        <w:top w:val="none" w:sz="0" w:space="0" w:color="auto"/>
        <w:left w:val="none" w:sz="0" w:space="0" w:color="auto"/>
        <w:bottom w:val="none" w:sz="0" w:space="0" w:color="auto"/>
        <w:right w:val="none" w:sz="0" w:space="0" w:color="auto"/>
      </w:divBdr>
    </w:div>
    <w:div w:id="1329136261">
      <w:bodyDiv w:val="1"/>
      <w:marLeft w:val="0"/>
      <w:marRight w:val="0"/>
      <w:marTop w:val="0"/>
      <w:marBottom w:val="0"/>
      <w:divBdr>
        <w:top w:val="none" w:sz="0" w:space="0" w:color="auto"/>
        <w:left w:val="none" w:sz="0" w:space="0" w:color="auto"/>
        <w:bottom w:val="none" w:sz="0" w:space="0" w:color="auto"/>
        <w:right w:val="none" w:sz="0" w:space="0" w:color="auto"/>
      </w:divBdr>
    </w:div>
    <w:div w:id="1329287424">
      <w:bodyDiv w:val="1"/>
      <w:marLeft w:val="0"/>
      <w:marRight w:val="0"/>
      <w:marTop w:val="0"/>
      <w:marBottom w:val="0"/>
      <w:divBdr>
        <w:top w:val="none" w:sz="0" w:space="0" w:color="auto"/>
        <w:left w:val="none" w:sz="0" w:space="0" w:color="auto"/>
        <w:bottom w:val="none" w:sz="0" w:space="0" w:color="auto"/>
        <w:right w:val="none" w:sz="0" w:space="0" w:color="auto"/>
      </w:divBdr>
    </w:div>
    <w:div w:id="1329288261">
      <w:bodyDiv w:val="1"/>
      <w:marLeft w:val="0"/>
      <w:marRight w:val="0"/>
      <w:marTop w:val="0"/>
      <w:marBottom w:val="0"/>
      <w:divBdr>
        <w:top w:val="none" w:sz="0" w:space="0" w:color="auto"/>
        <w:left w:val="none" w:sz="0" w:space="0" w:color="auto"/>
        <w:bottom w:val="none" w:sz="0" w:space="0" w:color="auto"/>
        <w:right w:val="none" w:sz="0" w:space="0" w:color="auto"/>
      </w:divBdr>
    </w:div>
    <w:div w:id="1329558193">
      <w:bodyDiv w:val="1"/>
      <w:marLeft w:val="0"/>
      <w:marRight w:val="0"/>
      <w:marTop w:val="0"/>
      <w:marBottom w:val="0"/>
      <w:divBdr>
        <w:top w:val="none" w:sz="0" w:space="0" w:color="auto"/>
        <w:left w:val="none" w:sz="0" w:space="0" w:color="auto"/>
        <w:bottom w:val="none" w:sz="0" w:space="0" w:color="auto"/>
        <w:right w:val="none" w:sz="0" w:space="0" w:color="auto"/>
      </w:divBdr>
    </w:div>
    <w:div w:id="1329746899">
      <w:bodyDiv w:val="1"/>
      <w:marLeft w:val="0"/>
      <w:marRight w:val="0"/>
      <w:marTop w:val="0"/>
      <w:marBottom w:val="0"/>
      <w:divBdr>
        <w:top w:val="none" w:sz="0" w:space="0" w:color="auto"/>
        <w:left w:val="none" w:sz="0" w:space="0" w:color="auto"/>
        <w:bottom w:val="none" w:sz="0" w:space="0" w:color="auto"/>
        <w:right w:val="none" w:sz="0" w:space="0" w:color="auto"/>
      </w:divBdr>
    </w:div>
    <w:div w:id="1329791110">
      <w:bodyDiv w:val="1"/>
      <w:marLeft w:val="0"/>
      <w:marRight w:val="0"/>
      <w:marTop w:val="0"/>
      <w:marBottom w:val="0"/>
      <w:divBdr>
        <w:top w:val="none" w:sz="0" w:space="0" w:color="auto"/>
        <w:left w:val="none" w:sz="0" w:space="0" w:color="auto"/>
        <w:bottom w:val="none" w:sz="0" w:space="0" w:color="auto"/>
        <w:right w:val="none" w:sz="0" w:space="0" w:color="auto"/>
      </w:divBdr>
    </w:div>
    <w:div w:id="1330018100">
      <w:bodyDiv w:val="1"/>
      <w:marLeft w:val="0"/>
      <w:marRight w:val="0"/>
      <w:marTop w:val="0"/>
      <w:marBottom w:val="0"/>
      <w:divBdr>
        <w:top w:val="none" w:sz="0" w:space="0" w:color="auto"/>
        <w:left w:val="none" w:sz="0" w:space="0" w:color="auto"/>
        <w:bottom w:val="none" w:sz="0" w:space="0" w:color="auto"/>
        <w:right w:val="none" w:sz="0" w:space="0" w:color="auto"/>
      </w:divBdr>
    </w:div>
    <w:div w:id="1330019986">
      <w:bodyDiv w:val="1"/>
      <w:marLeft w:val="0"/>
      <w:marRight w:val="0"/>
      <w:marTop w:val="0"/>
      <w:marBottom w:val="0"/>
      <w:divBdr>
        <w:top w:val="none" w:sz="0" w:space="0" w:color="auto"/>
        <w:left w:val="none" w:sz="0" w:space="0" w:color="auto"/>
        <w:bottom w:val="none" w:sz="0" w:space="0" w:color="auto"/>
        <w:right w:val="none" w:sz="0" w:space="0" w:color="auto"/>
      </w:divBdr>
    </w:div>
    <w:div w:id="1330133077">
      <w:bodyDiv w:val="1"/>
      <w:marLeft w:val="0"/>
      <w:marRight w:val="0"/>
      <w:marTop w:val="0"/>
      <w:marBottom w:val="0"/>
      <w:divBdr>
        <w:top w:val="none" w:sz="0" w:space="0" w:color="auto"/>
        <w:left w:val="none" w:sz="0" w:space="0" w:color="auto"/>
        <w:bottom w:val="none" w:sz="0" w:space="0" w:color="auto"/>
        <w:right w:val="none" w:sz="0" w:space="0" w:color="auto"/>
      </w:divBdr>
    </w:div>
    <w:div w:id="1330133885">
      <w:bodyDiv w:val="1"/>
      <w:marLeft w:val="0"/>
      <w:marRight w:val="0"/>
      <w:marTop w:val="0"/>
      <w:marBottom w:val="0"/>
      <w:divBdr>
        <w:top w:val="none" w:sz="0" w:space="0" w:color="auto"/>
        <w:left w:val="none" w:sz="0" w:space="0" w:color="auto"/>
        <w:bottom w:val="none" w:sz="0" w:space="0" w:color="auto"/>
        <w:right w:val="none" w:sz="0" w:space="0" w:color="auto"/>
      </w:divBdr>
    </w:div>
    <w:div w:id="1330214225">
      <w:bodyDiv w:val="1"/>
      <w:marLeft w:val="0"/>
      <w:marRight w:val="0"/>
      <w:marTop w:val="0"/>
      <w:marBottom w:val="0"/>
      <w:divBdr>
        <w:top w:val="none" w:sz="0" w:space="0" w:color="auto"/>
        <w:left w:val="none" w:sz="0" w:space="0" w:color="auto"/>
        <w:bottom w:val="none" w:sz="0" w:space="0" w:color="auto"/>
        <w:right w:val="none" w:sz="0" w:space="0" w:color="auto"/>
      </w:divBdr>
    </w:div>
    <w:div w:id="1330258008">
      <w:bodyDiv w:val="1"/>
      <w:marLeft w:val="0"/>
      <w:marRight w:val="0"/>
      <w:marTop w:val="0"/>
      <w:marBottom w:val="0"/>
      <w:divBdr>
        <w:top w:val="none" w:sz="0" w:space="0" w:color="auto"/>
        <w:left w:val="none" w:sz="0" w:space="0" w:color="auto"/>
        <w:bottom w:val="none" w:sz="0" w:space="0" w:color="auto"/>
        <w:right w:val="none" w:sz="0" w:space="0" w:color="auto"/>
      </w:divBdr>
    </w:div>
    <w:div w:id="1330408611">
      <w:bodyDiv w:val="1"/>
      <w:marLeft w:val="0"/>
      <w:marRight w:val="0"/>
      <w:marTop w:val="0"/>
      <w:marBottom w:val="0"/>
      <w:divBdr>
        <w:top w:val="none" w:sz="0" w:space="0" w:color="auto"/>
        <w:left w:val="none" w:sz="0" w:space="0" w:color="auto"/>
        <w:bottom w:val="none" w:sz="0" w:space="0" w:color="auto"/>
        <w:right w:val="none" w:sz="0" w:space="0" w:color="auto"/>
      </w:divBdr>
    </w:div>
    <w:div w:id="1331248369">
      <w:bodyDiv w:val="1"/>
      <w:marLeft w:val="0"/>
      <w:marRight w:val="0"/>
      <w:marTop w:val="0"/>
      <w:marBottom w:val="0"/>
      <w:divBdr>
        <w:top w:val="none" w:sz="0" w:space="0" w:color="auto"/>
        <w:left w:val="none" w:sz="0" w:space="0" w:color="auto"/>
        <w:bottom w:val="none" w:sz="0" w:space="0" w:color="auto"/>
        <w:right w:val="none" w:sz="0" w:space="0" w:color="auto"/>
      </w:divBdr>
    </w:div>
    <w:div w:id="1331324007">
      <w:bodyDiv w:val="1"/>
      <w:marLeft w:val="0"/>
      <w:marRight w:val="0"/>
      <w:marTop w:val="0"/>
      <w:marBottom w:val="0"/>
      <w:divBdr>
        <w:top w:val="none" w:sz="0" w:space="0" w:color="auto"/>
        <w:left w:val="none" w:sz="0" w:space="0" w:color="auto"/>
        <w:bottom w:val="none" w:sz="0" w:space="0" w:color="auto"/>
        <w:right w:val="none" w:sz="0" w:space="0" w:color="auto"/>
      </w:divBdr>
    </w:div>
    <w:div w:id="1331446020">
      <w:bodyDiv w:val="1"/>
      <w:marLeft w:val="0"/>
      <w:marRight w:val="0"/>
      <w:marTop w:val="0"/>
      <w:marBottom w:val="0"/>
      <w:divBdr>
        <w:top w:val="none" w:sz="0" w:space="0" w:color="auto"/>
        <w:left w:val="none" w:sz="0" w:space="0" w:color="auto"/>
        <w:bottom w:val="none" w:sz="0" w:space="0" w:color="auto"/>
        <w:right w:val="none" w:sz="0" w:space="0" w:color="auto"/>
      </w:divBdr>
    </w:div>
    <w:div w:id="1331448137">
      <w:bodyDiv w:val="1"/>
      <w:marLeft w:val="0"/>
      <w:marRight w:val="0"/>
      <w:marTop w:val="0"/>
      <w:marBottom w:val="0"/>
      <w:divBdr>
        <w:top w:val="none" w:sz="0" w:space="0" w:color="auto"/>
        <w:left w:val="none" w:sz="0" w:space="0" w:color="auto"/>
        <w:bottom w:val="none" w:sz="0" w:space="0" w:color="auto"/>
        <w:right w:val="none" w:sz="0" w:space="0" w:color="auto"/>
      </w:divBdr>
    </w:div>
    <w:div w:id="1332028322">
      <w:bodyDiv w:val="1"/>
      <w:marLeft w:val="0"/>
      <w:marRight w:val="0"/>
      <w:marTop w:val="0"/>
      <w:marBottom w:val="0"/>
      <w:divBdr>
        <w:top w:val="none" w:sz="0" w:space="0" w:color="auto"/>
        <w:left w:val="none" w:sz="0" w:space="0" w:color="auto"/>
        <w:bottom w:val="none" w:sz="0" w:space="0" w:color="auto"/>
        <w:right w:val="none" w:sz="0" w:space="0" w:color="auto"/>
      </w:divBdr>
    </w:div>
    <w:div w:id="1332104045">
      <w:bodyDiv w:val="1"/>
      <w:marLeft w:val="0"/>
      <w:marRight w:val="0"/>
      <w:marTop w:val="0"/>
      <w:marBottom w:val="0"/>
      <w:divBdr>
        <w:top w:val="none" w:sz="0" w:space="0" w:color="auto"/>
        <w:left w:val="none" w:sz="0" w:space="0" w:color="auto"/>
        <w:bottom w:val="none" w:sz="0" w:space="0" w:color="auto"/>
        <w:right w:val="none" w:sz="0" w:space="0" w:color="auto"/>
      </w:divBdr>
    </w:div>
    <w:div w:id="1332178534">
      <w:bodyDiv w:val="1"/>
      <w:marLeft w:val="0"/>
      <w:marRight w:val="0"/>
      <w:marTop w:val="0"/>
      <w:marBottom w:val="0"/>
      <w:divBdr>
        <w:top w:val="none" w:sz="0" w:space="0" w:color="auto"/>
        <w:left w:val="none" w:sz="0" w:space="0" w:color="auto"/>
        <w:bottom w:val="none" w:sz="0" w:space="0" w:color="auto"/>
        <w:right w:val="none" w:sz="0" w:space="0" w:color="auto"/>
      </w:divBdr>
    </w:div>
    <w:div w:id="1332219494">
      <w:bodyDiv w:val="1"/>
      <w:marLeft w:val="0"/>
      <w:marRight w:val="0"/>
      <w:marTop w:val="0"/>
      <w:marBottom w:val="0"/>
      <w:divBdr>
        <w:top w:val="none" w:sz="0" w:space="0" w:color="auto"/>
        <w:left w:val="none" w:sz="0" w:space="0" w:color="auto"/>
        <w:bottom w:val="none" w:sz="0" w:space="0" w:color="auto"/>
        <w:right w:val="none" w:sz="0" w:space="0" w:color="auto"/>
      </w:divBdr>
    </w:div>
    <w:div w:id="1332679725">
      <w:bodyDiv w:val="1"/>
      <w:marLeft w:val="0"/>
      <w:marRight w:val="0"/>
      <w:marTop w:val="0"/>
      <w:marBottom w:val="0"/>
      <w:divBdr>
        <w:top w:val="none" w:sz="0" w:space="0" w:color="auto"/>
        <w:left w:val="none" w:sz="0" w:space="0" w:color="auto"/>
        <w:bottom w:val="none" w:sz="0" w:space="0" w:color="auto"/>
        <w:right w:val="none" w:sz="0" w:space="0" w:color="auto"/>
      </w:divBdr>
    </w:div>
    <w:div w:id="1332878761">
      <w:bodyDiv w:val="1"/>
      <w:marLeft w:val="0"/>
      <w:marRight w:val="0"/>
      <w:marTop w:val="0"/>
      <w:marBottom w:val="0"/>
      <w:divBdr>
        <w:top w:val="none" w:sz="0" w:space="0" w:color="auto"/>
        <w:left w:val="none" w:sz="0" w:space="0" w:color="auto"/>
        <w:bottom w:val="none" w:sz="0" w:space="0" w:color="auto"/>
        <w:right w:val="none" w:sz="0" w:space="0" w:color="auto"/>
      </w:divBdr>
    </w:div>
    <w:div w:id="1333100185">
      <w:bodyDiv w:val="1"/>
      <w:marLeft w:val="0"/>
      <w:marRight w:val="0"/>
      <w:marTop w:val="0"/>
      <w:marBottom w:val="0"/>
      <w:divBdr>
        <w:top w:val="none" w:sz="0" w:space="0" w:color="auto"/>
        <w:left w:val="none" w:sz="0" w:space="0" w:color="auto"/>
        <w:bottom w:val="none" w:sz="0" w:space="0" w:color="auto"/>
        <w:right w:val="none" w:sz="0" w:space="0" w:color="auto"/>
      </w:divBdr>
    </w:div>
    <w:div w:id="1333140460">
      <w:bodyDiv w:val="1"/>
      <w:marLeft w:val="0"/>
      <w:marRight w:val="0"/>
      <w:marTop w:val="0"/>
      <w:marBottom w:val="0"/>
      <w:divBdr>
        <w:top w:val="none" w:sz="0" w:space="0" w:color="auto"/>
        <w:left w:val="none" w:sz="0" w:space="0" w:color="auto"/>
        <w:bottom w:val="none" w:sz="0" w:space="0" w:color="auto"/>
        <w:right w:val="none" w:sz="0" w:space="0" w:color="auto"/>
      </w:divBdr>
    </w:div>
    <w:div w:id="1333145790">
      <w:bodyDiv w:val="1"/>
      <w:marLeft w:val="0"/>
      <w:marRight w:val="0"/>
      <w:marTop w:val="0"/>
      <w:marBottom w:val="0"/>
      <w:divBdr>
        <w:top w:val="none" w:sz="0" w:space="0" w:color="auto"/>
        <w:left w:val="none" w:sz="0" w:space="0" w:color="auto"/>
        <w:bottom w:val="none" w:sz="0" w:space="0" w:color="auto"/>
        <w:right w:val="none" w:sz="0" w:space="0" w:color="auto"/>
      </w:divBdr>
    </w:div>
    <w:div w:id="1333146271">
      <w:bodyDiv w:val="1"/>
      <w:marLeft w:val="0"/>
      <w:marRight w:val="0"/>
      <w:marTop w:val="0"/>
      <w:marBottom w:val="0"/>
      <w:divBdr>
        <w:top w:val="none" w:sz="0" w:space="0" w:color="auto"/>
        <w:left w:val="none" w:sz="0" w:space="0" w:color="auto"/>
        <w:bottom w:val="none" w:sz="0" w:space="0" w:color="auto"/>
        <w:right w:val="none" w:sz="0" w:space="0" w:color="auto"/>
      </w:divBdr>
    </w:div>
    <w:div w:id="1333334192">
      <w:bodyDiv w:val="1"/>
      <w:marLeft w:val="0"/>
      <w:marRight w:val="0"/>
      <w:marTop w:val="0"/>
      <w:marBottom w:val="0"/>
      <w:divBdr>
        <w:top w:val="none" w:sz="0" w:space="0" w:color="auto"/>
        <w:left w:val="none" w:sz="0" w:space="0" w:color="auto"/>
        <w:bottom w:val="none" w:sz="0" w:space="0" w:color="auto"/>
        <w:right w:val="none" w:sz="0" w:space="0" w:color="auto"/>
      </w:divBdr>
    </w:div>
    <w:div w:id="1333334446">
      <w:bodyDiv w:val="1"/>
      <w:marLeft w:val="0"/>
      <w:marRight w:val="0"/>
      <w:marTop w:val="0"/>
      <w:marBottom w:val="0"/>
      <w:divBdr>
        <w:top w:val="none" w:sz="0" w:space="0" w:color="auto"/>
        <w:left w:val="none" w:sz="0" w:space="0" w:color="auto"/>
        <w:bottom w:val="none" w:sz="0" w:space="0" w:color="auto"/>
        <w:right w:val="none" w:sz="0" w:space="0" w:color="auto"/>
      </w:divBdr>
    </w:div>
    <w:div w:id="1333724047">
      <w:bodyDiv w:val="1"/>
      <w:marLeft w:val="0"/>
      <w:marRight w:val="0"/>
      <w:marTop w:val="0"/>
      <w:marBottom w:val="0"/>
      <w:divBdr>
        <w:top w:val="none" w:sz="0" w:space="0" w:color="auto"/>
        <w:left w:val="none" w:sz="0" w:space="0" w:color="auto"/>
        <w:bottom w:val="none" w:sz="0" w:space="0" w:color="auto"/>
        <w:right w:val="none" w:sz="0" w:space="0" w:color="auto"/>
      </w:divBdr>
    </w:div>
    <w:div w:id="1333725296">
      <w:bodyDiv w:val="1"/>
      <w:marLeft w:val="0"/>
      <w:marRight w:val="0"/>
      <w:marTop w:val="0"/>
      <w:marBottom w:val="0"/>
      <w:divBdr>
        <w:top w:val="none" w:sz="0" w:space="0" w:color="auto"/>
        <w:left w:val="none" w:sz="0" w:space="0" w:color="auto"/>
        <w:bottom w:val="none" w:sz="0" w:space="0" w:color="auto"/>
        <w:right w:val="none" w:sz="0" w:space="0" w:color="auto"/>
      </w:divBdr>
    </w:div>
    <w:div w:id="1333753261">
      <w:bodyDiv w:val="1"/>
      <w:marLeft w:val="0"/>
      <w:marRight w:val="0"/>
      <w:marTop w:val="0"/>
      <w:marBottom w:val="0"/>
      <w:divBdr>
        <w:top w:val="none" w:sz="0" w:space="0" w:color="auto"/>
        <w:left w:val="none" w:sz="0" w:space="0" w:color="auto"/>
        <w:bottom w:val="none" w:sz="0" w:space="0" w:color="auto"/>
        <w:right w:val="none" w:sz="0" w:space="0" w:color="auto"/>
      </w:divBdr>
    </w:div>
    <w:div w:id="1334333796">
      <w:bodyDiv w:val="1"/>
      <w:marLeft w:val="0"/>
      <w:marRight w:val="0"/>
      <w:marTop w:val="0"/>
      <w:marBottom w:val="0"/>
      <w:divBdr>
        <w:top w:val="none" w:sz="0" w:space="0" w:color="auto"/>
        <w:left w:val="none" w:sz="0" w:space="0" w:color="auto"/>
        <w:bottom w:val="none" w:sz="0" w:space="0" w:color="auto"/>
        <w:right w:val="none" w:sz="0" w:space="0" w:color="auto"/>
      </w:divBdr>
    </w:div>
    <w:div w:id="1334334149">
      <w:bodyDiv w:val="1"/>
      <w:marLeft w:val="0"/>
      <w:marRight w:val="0"/>
      <w:marTop w:val="0"/>
      <w:marBottom w:val="0"/>
      <w:divBdr>
        <w:top w:val="none" w:sz="0" w:space="0" w:color="auto"/>
        <w:left w:val="none" w:sz="0" w:space="0" w:color="auto"/>
        <w:bottom w:val="none" w:sz="0" w:space="0" w:color="auto"/>
        <w:right w:val="none" w:sz="0" w:space="0" w:color="auto"/>
      </w:divBdr>
    </w:div>
    <w:div w:id="1334527860">
      <w:bodyDiv w:val="1"/>
      <w:marLeft w:val="0"/>
      <w:marRight w:val="0"/>
      <w:marTop w:val="0"/>
      <w:marBottom w:val="0"/>
      <w:divBdr>
        <w:top w:val="none" w:sz="0" w:space="0" w:color="auto"/>
        <w:left w:val="none" w:sz="0" w:space="0" w:color="auto"/>
        <w:bottom w:val="none" w:sz="0" w:space="0" w:color="auto"/>
        <w:right w:val="none" w:sz="0" w:space="0" w:color="auto"/>
      </w:divBdr>
    </w:div>
    <w:div w:id="1334720253">
      <w:bodyDiv w:val="1"/>
      <w:marLeft w:val="0"/>
      <w:marRight w:val="0"/>
      <w:marTop w:val="0"/>
      <w:marBottom w:val="0"/>
      <w:divBdr>
        <w:top w:val="none" w:sz="0" w:space="0" w:color="auto"/>
        <w:left w:val="none" w:sz="0" w:space="0" w:color="auto"/>
        <w:bottom w:val="none" w:sz="0" w:space="0" w:color="auto"/>
        <w:right w:val="none" w:sz="0" w:space="0" w:color="auto"/>
      </w:divBdr>
    </w:div>
    <w:div w:id="1334868736">
      <w:bodyDiv w:val="1"/>
      <w:marLeft w:val="0"/>
      <w:marRight w:val="0"/>
      <w:marTop w:val="0"/>
      <w:marBottom w:val="0"/>
      <w:divBdr>
        <w:top w:val="none" w:sz="0" w:space="0" w:color="auto"/>
        <w:left w:val="none" w:sz="0" w:space="0" w:color="auto"/>
        <w:bottom w:val="none" w:sz="0" w:space="0" w:color="auto"/>
        <w:right w:val="none" w:sz="0" w:space="0" w:color="auto"/>
      </w:divBdr>
    </w:div>
    <w:div w:id="1334989779">
      <w:bodyDiv w:val="1"/>
      <w:marLeft w:val="0"/>
      <w:marRight w:val="0"/>
      <w:marTop w:val="0"/>
      <w:marBottom w:val="0"/>
      <w:divBdr>
        <w:top w:val="none" w:sz="0" w:space="0" w:color="auto"/>
        <w:left w:val="none" w:sz="0" w:space="0" w:color="auto"/>
        <w:bottom w:val="none" w:sz="0" w:space="0" w:color="auto"/>
        <w:right w:val="none" w:sz="0" w:space="0" w:color="auto"/>
      </w:divBdr>
    </w:div>
    <w:div w:id="1334995836">
      <w:bodyDiv w:val="1"/>
      <w:marLeft w:val="0"/>
      <w:marRight w:val="0"/>
      <w:marTop w:val="0"/>
      <w:marBottom w:val="0"/>
      <w:divBdr>
        <w:top w:val="none" w:sz="0" w:space="0" w:color="auto"/>
        <w:left w:val="none" w:sz="0" w:space="0" w:color="auto"/>
        <w:bottom w:val="none" w:sz="0" w:space="0" w:color="auto"/>
        <w:right w:val="none" w:sz="0" w:space="0" w:color="auto"/>
      </w:divBdr>
    </w:div>
    <w:div w:id="1335062742">
      <w:bodyDiv w:val="1"/>
      <w:marLeft w:val="0"/>
      <w:marRight w:val="0"/>
      <w:marTop w:val="0"/>
      <w:marBottom w:val="0"/>
      <w:divBdr>
        <w:top w:val="none" w:sz="0" w:space="0" w:color="auto"/>
        <w:left w:val="none" w:sz="0" w:space="0" w:color="auto"/>
        <w:bottom w:val="none" w:sz="0" w:space="0" w:color="auto"/>
        <w:right w:val="none" w:sz="0" w:space="0" w:color="auto"/>
      </w:divBdr>
    </w:div>
    <w:div w:id="1335572355">
      <w:bodyDiv w:val="1"/>
      <w:marLeft w:val="0"/>
      <w:marRight w:val="0"/>
      <w:marTop w:val="0"/>
      <w:marBottom w:val="0"/>
      <w:divBdr>
        <w:top w:val="none" w:sz="0" w:space="0" w:color="auto"/>
        <w:left w:val="none" w:sz="0" w:space="0" w:color="auto"/>
        <w:bottom w:val="none" w:sz="0" w:space="0" w:color="auto"/>
        <w:right w:val="none" w:sz="0" w:space="0" w:color="auto"/>
      </w:divBdr>
    </w:div>
    <w:div w:id="1335764434">
      <w:bodyDiv w:val="1"/>
      <w:marLeft w:val="0"/>
      <w:marRight w:val="0"/>
      <w:marTop w:val="0"/>
      <w:marBottom w:val="0"/>
      <w:divBdr>
        <w:top w:val="none" w:sz="0" w:space="0" w:color="auto"/>
        <w:left w:val="none" w:sz="0" w:space="0" w:color="auto"/>
        <w:bottom w:val="none" w:sz="0" w:space="0" w:color="auto"/>
        <w:right w:val="none" w:sz="0" w:space="0" w:color="auto"/>
      </w:divBdr>
    </w:div>
    <w:div w:id="1335835629">
      <w:bodyDiv w:val="1"/>
      <w:marLeft w:val="0"/>
      <w:marRight w:val="0"/>
      <w:marTop w:val="0"/>
      <w:marBottom w:val="0"/>
      <w:divBdr>
        <w:top w:val="none" w:sz="0" w:space="0" w:color="auto"/>
        <w:left w:val="none" w:sz="0" w:space="0" w:color="auto"/>
        <w:bottom w:val="none" w:sz="0" w:space="0" w:color="auto"/>
        <w:right w:val="none" w:sz="0" w:space="0" w:color="auto"/>
      </w:divBdr>
    </w:div>
    <w:div w:id="1335841271">
      <w:bodyDiv w:val="1"/>
      <w:marLeft w:val="0"/>
      <w:marRight w:val="0"/>
      <w:marTop w:val="0"/>
      <w:marBottom w:val="0"/>
      <w:divBdr>
        <w:top w:val="none" w:sz="0" w:space="0" w:color="auto"/>
        <w:left w:val="none" w:sz="0" w:space="0" w:color="auto"/>
        <w:bottom w:val="none" w:sz="0" w:space="0" w:color="auto"/>
        <w:right w:val="none" w:sz="0" w:space="0" w:color="auto"/>
      </w:divBdr>
    </w:div>
    <w:div w:id="1335844035">
      <w:bodyDiv w:val="1"/>
      <w:marLeft w:val="0"/>
      <w:marRight w:val="0"/>
      <w:marTop w:val="0"/>
      <w:marBottom w:val="0"/>
      <w:divBdr>
        <w:top w:val="none" w:sz="0" w:space="0" w:color="auto"/>
        <w:left w:val="none" w:sz="0" w:space="0" w:color="auto"/>
        <w:bottom w:val="none" w:sz="0" w:space="0" w:color="auto"/>
        <w:right w:val="none" w:sz="0" w:space="0" w:color="auto"/>
      </w:divBdr>
    </w:div>
    <w:div w:id="1335844139">
      <w:bodyDiv w:val="1"/>
      <w:marLeft w:val="0"/>
      <w:marRight w:val="0"/>
      <w:marTop w:val="0"/>
      <w:marBottom w:val="0"/>
      <w:divBdr>
        <w:top w:val="none" w:sz="0" w:space="0" w:color="auto"/>
        <w:left w:val="none" w:sz="0" w:space="0" w:color="auto"/>
        <w:bottom w:val="none" w:sz="0" w:space="0" w:color="auto"/>
        <w:right w:val="none" w:sz="0" w:space="0" w:color="auto"/>
      </w:divBdr>
    </w:div>
    <w:div w:id="1336031391">
      <w:bodyDiv w:val="1"/>
      <w:marLeft w:val="0"/>
      <w:marRight w:val="0"/>
      <w:marTop w:val="0"/>
      <w:marBottom w:val="0"/>
      <w:divBdr>
        <w:top w:val="none" w:sz="0" w:space="0" w:color="auto"/>
        <w:left w:val="none" w:sz="0" w:space="0" w:color="auto"/>
        <w:bottom w:val="none" w:sz="0" w:space="0" w:color="auto"/>
        <w:right w:val="none" w:sz="0" w:space="0" w:color="auto"/>
      </w:divBdr>
    </w:div>
    <w:div w:id="1336032382">
      <w:bodyDiv w:val="1"/>
      <w:marLeft w:val="0"/>
      <w:marRight w:val="0"/>
      <w:marTop w:val="0"/>
      <w:marBottom w:val="0"/>
      <w:divBdr>
        <w:top w:val="none" w:sz="0" w:space="0" w:color="auto"/>
        <w:left w:val="none" w:sz="0" w:space="0" w:color="auto"/>
        <w:bottom w:val="none" w:sz="0" w:space="0" w:color="auto"/>
        <w:right w:val="none" w:sz="0" w:space="0" w:color="auto"/>
      </w:divBdr>
    </w:div>
    <w:div w:id="1336148579">
      <w:bodyDiv w:val="1"/>
      <w:marLeft w:val="0"/>
      <w:marRight w:val="0"/>
      <w:marTop w:val="0"/>
      <w:marBottom w:val="0"/>
      <w:divBdr>
        <w:top w:val="none" w:sz="0" w:space="0" w:color="auto"/>
        <w:left w:val="none" w:sz="0" w:space="0" w:color="auto"/>
        <w:bottom w:val="none" w:sz="0" w:space="0" w:color="auto"/>
        <w:right w:val="none" w:sz="0" w:space="0" w:color="auto"/>
      </w:divBdr>
    </w:div>
    <w:div w:id="1336153461">
      <w:bodyDiv w:val="1"/>
      <w:marLeft w:val="0"/>
      <w:marRight w:val="0"/>
      <w:marTop w:val="0"/>
      <w:marBottom w:val="0"/>
      <w:divBdr>
        <w:top w:val="none" w:sz="0" w:space="0" w:color="auto"/>
        <w:left w:val="none" w:sz="0" w:space="0" w:color="auto"/>
        <w:bottom w:val="none" w:sz="0" w:space="0" w:color="auto"/>
        <w:right w:val="none" w:sz="0" w:space="0" w:color="auto"/>
      </w:divBdr>
    </w:div>
    <w:div w:id="1336153956">
      <w:bodyDiv w:val="1"/>
      <w:marLeft w:val="0"/>
      <w:marRight w:val="0"/>
      <w:marTop w:val="0"/>
      <w:marBottom w:val="0"/>
      <w:divBdr>
        <w:top w:val="none" w:sz="0" w:space="0" w:color="auto"/>
        <w:left w:val="none" w:sz="0" w:space="0" w:color="auto"/>
        <w:bottom w:val="none" w:sz="0" w:space="0" w:color="auto"/>
        <w:right w:val="none" w:sz="0" w:space="0" w:color="auto"/>
      </w:divBdr>
    </w:div>
    <w:div w:id="1336222450">
      <w:bodyDiv w:val="1"/>
      <w:marLeft w:val="0"/>
      <w:marRight w:val="0"/>
      <w:marTop w:val="0"/>
      <w:marBottom w:val="0"/>
      <w:divBdr>
        <w:top w:val="none" w:sz="0" w:space="0" w:color="auto"/>
        <w:left w:val="none" w:sz="0" w:space="0" w:color="auto"/>
        <w:bottom w:val="none" w:sz="0" w:space="0" w:color="auto"/>
        <w:right w:val="none" w:sz="0" w:space="0" w:color="auto"/>
      </w:divBdr>
    </w:div>
    <w:div w:id="1336224202">
      <w:bodyDiv w:val="1"/>
      <w:marLeft w:val="0"/>
      <w:marRight w:val="0"/>
      <w:marTop w:val="0"/>
      <w:marBottom w:val="0"/>
      <w:divBdr>
        <w:top w:val="none" w:sz="0" w:space="0" w:color="auto"/>
        <w:left w:val="none" w:sz="0" w:space="0" w:color="auto"/>
        <w:bottom w:val="none" w:sz="0" w:space="0" w:color="auto"/>
        <w:right w:val="none" w:sz="0" w:space="0" w:color="auto"/>
      </w:divBdr>
    </w:div>
    <w:div w:id="1336298210">
      <w:bodyDiv w:val="1"/>
      <w:marLeft w:val="0"/>
      <w:marRight w:val="0"/>
      <w:marTop w:val="0"/>
      <w:marBottom w:val="0"/>
      <w:divBdr>
        <w:top w:val="none" w:sz="0" w:space="0" w:color="auto"/>
        <w:left w:val="none" w:sz="0" w:space="0" w:color="auto"/>
        <w:bottom w:val="none" w:sz="0" w:space="0" w:color="auto"/>
        <w:right w:val="none" w:sz="0" w:space="0" w:color="auto"/>
      </w:divBdr>
    </w:div>
    <w:div w:id="1336303015">
      <w:bodyDiv w:val="1"/>
      <w:marLeft w:val="0"/>
      <w:marRight w:val="0"/>
      <w:marTop w:val="0"/>
      <w:marBottom w:val="0"/>
      <w:divBdr>
        <w:top w:val="none" w:sz="0" w:space="0" w:color="auto"/>
        <w:left w:val="none" w:sz="0" w:space="0" w:color="auto"/>
        <w:bottom w:val="none" w:sz="0" w:space="0" w:color="auto"/>
        <w:right w:val="none" w:sz="0" w:space="0" w:color="auto"/>
      </w:divBdr>
    </w:div>
    <w:div w:id="1336803500">
      <w:bodyDiv w:val="1"/>
      <w:marLeft w:val="0"/>
      <w:marRight w:val="0"/>
      <w:marTop w:val="0"/>
      <w:marBottom w:val="0"/>
      <w:divBdr>
        <w:top w:val="none" w:sz="0" w:space="0" w:color="auto"/>
        <w:left w:val="none" w:sz="0" w:space="0" w:color="auto"/>
        <w:bottom w:val="none" w:sz="0" w:space="0" w:color="auto"/>
        <w:right w:val="none" w:sz="0" w:space="0" w:color="auto"/>
      </w:divBdr>
    </w:div>
    <w:div w:id="1337031735">
      <w:bodyDiv w:val="1"/>
      <w:marLeft w:val="0"/>
      <w:marRight w:val="0"/>
      <w:marTop w:val="0"/>
      <w:marBottom w:val="0"/>
      <w:divBdr>
        <w:top w:val="none" w:sz="0" w:space="0" w:color="auto"/>
        <w:left w:val="none" w:sz="0" w:space="0" w:color="auto"/>
        <w:bottom w:val="none" w:sz="0" w:space="0" w:color="auto"/>
        <w:right w:val="none" w:sz="0" w:space="0" w:color="auto"/>
      </w:divBdr>
    </w:div>
    <w:div w:id="1337146538">
      <w:bodyDiv w:val="1"/>
      <w:marLeft w:val="0"/>
      <w:marRight w:val="0"/>
      <w:marTop w:val="0"/>
      <w:marBottom w:val="0"/>
      <w:divBdr>
        <w:top w:val="none" w:sz="0" w:space="0" w:color="auto"/>
        <w:left w:val="none" w:sz="0" w:space="0" w:color="auto"/>
        <w:bottom w:val="none" w:sz="0" w:space="0" w:color="auto"/>
        <w:right w:val="none" w:sz="0" w:space="0" w:color="auto"/>
      </w:divBdr>
    </w:div>
    <w:div w:id="1337419271">
      <w:bodyDiv w:val="1"/>
      <w:marLeft w:val="0"/>
      <w:marRight w:val="0"/>
      <w:marTop w:val="0"/>
      <w:marBottom w:val="0"/>
      <w:divBdr>
        <w:top w:val="none" w:sz="0" w:space="0" w:color="auto"/>
        <w:left w:val="none" w:sz="0" w:space="0" w:color="auto"/>
        <w:bottom w:val="none" w:sz="0" w:space="0" w:color="auto"/>
        <w:right w:val="none" w:sz="0" w:space="0" w:color="auto"/>
      </w:divBdr>
    </w:div>
    <w:div w:id="1337464598">
      <w:bodyDiv w:val="1"/>
      <w:marLeft w:val="0"/>
      <w:marRight w:val="0"/>
      <w:marTop w:val="0"/>
      <w:marBottom w:val="0"/>
      <w:divBdr>
        <w:top w:val="none" w:sz="0" w:space="0" w:color="auto"/>
        <w:left w:val="none" w:sz="0" w:space="0" w:color="auto"/>
        <w:bottom w:val="none" w:sz="0" w:space="0" w:color="auto"/>
        <w:right w:val="none" w:sz="0" w:space="0" w:color="auto"/>
      </w:divBdr>
    </w:div>
    <w:div w:id="1338071525">
      <w:bodyDiv w:val="1"/>
      <w:marLeft w:val="0"/>
      <w:marRight w:val="0"/>
      <w:marTop w:val="0"/>
      <w:marBottom w:val="0"/>
      <w:divBdr>
        <w:top w:val="none" w:sz="0" w:space="0" w:color="auto"/>
        <w:left w:val="none" w:sz="0" w:space="0" w:color="auto"/>
        <w:bottom w:val="none" w:sz="0" w:space="0" w:color="auto"/>
        <w:right w:val="none" w:sz="0" w:space="0" w:color="auto"/>
      </w:divBdr>
    </w:div>
    <w:div w:id="1338462772">
      <w:bodyDiv w:val="1"/>
      <w:marLeft w:val="0"/>
      <w:marRight w:val="0"/>
      <w:marTop w:val="0"/>
      <w:marBottom w:val="0"/>
      <w:divBdr>
        <w:top w:val="none" w:sz="0" w:space="0" w:color="auto"/>
        <w:left w:val="none" w:sz="0" w:space="0" w:color="auto"/>
        <w:bottom w:val="none" w:sz="0" w:space="0" w:color="auto"/>
        <w:right w:val="none" w:sz="0" w:space="0" w:color="auto"/>
      </w:divBdr>
    </w:div>
    <w:div w:id="1338533846">
      <w:bodyDiv w:val="1"/>
      <w:marLeft w:val="0"/>
      <w:marRight w:val="0"/>
      <w:marTop w:val="0"/>
      <w:marBottom w:val="0"/>
      <w:divBdr>
        <w:top w:val="none" w:sz="0" w:space="0" w:color="auto"/>
        <w:left w:val="none" w:sz="0" w:space="0" w:color="auto"/>
        <w:bottom w:val="none" w:sz="0" w:space="0" w:color="auto"/>
        <w:right w:val="none" w:sz="0" w:space="0" w:color="auto"/>
      </w:divBdr>
    </w:div>
    <w:div w:id="1338580334">
      <w:bodyDiv w:val="1"/>
      <w:marLeft w:val="0"/>
      <w:marRight w:val="0"/>
      <w:marTop w:val="0"/>
      <w:marBottom w:val="0"/>
      <w:divBdr>
        <w:top w:val="none" w:sz="0" w:space="0" w:color="auto"/>
        <w:left w:val="none" w:sz="0" w:space="0" w:color="auto"/>
        <w:bottom w:val="none" w:sz="0" w:space="0" w:color="auto"/>
        <w:right w:val="none" w:sz="0" w:space="0" w:color="auto"/>
      </w:divBdr>
    </w:div>
    <w:div w:id="1338655928">
      <w:bodyDiv w:val="1"/>
      <w:marLeft w:val="0"/>
      <w:marRight w:val="0"/>
      <w:marTop w:val="0"/>
      <w:marBottom w:val="0"/>
      <w:divBdr>
        <w:top w:val="none" w:sz="0" w:space="0" w:color="auto"/>
        <w:left w:val="none" w:sz="0" w:space="0" w:color="auto"/>
        <w:bottom w:val="none" w:sz="0" w:space="0" w:color="auto"/>
        <w:right w:val="none" w:sz="0" w:space="0" w:color="auto"/>
      </w:divBdr>
    </w:div>
    <w:div w:id="1338774656">
      <w:bodyDiv w:val="1"/>
      <w:marLeft w:val="0"/>
      <w:marRight w:val="0"/>
      <w:marTop w:val="0"/>
      <w:marBottom w:val="0"/>
      <w:divBdr>
        <w:top w:val="none" w:sz="0" w:space="0" w:color="auto"/>
        <w:left w:val="none" w:sz="0" w:space="0" w:color="auto"/>
        <w:bottom w:val="none" w:sz="0" w:space="0" w:color="auto"/>
        <w:right w:val="none" w:sz="0" w:space="0" w:color="auto"/>
      </w:divBdr>
    </w:div>
    <w:div w:id="1338776686">
      <w:bodyDiv w:val="1"/>
      <w:marLeft w:val="0"/>
      <w:marRight w:val="0"/>
      <w:marTop w:val="0"/>
      <w:marBottom w:val="0"/>
      <w:divBdr>
        <w:top w:val="none" w:sz="0" w:space="0" w:color="auto"/>
        <w:left w:val="none" w:sz="0" w:space="0" w:color="auto"/>
        <w:bottom w:val="none" w:sz="0" w:space="0" w:color="auto"/>
        <w:right w:val="none" w:sz="0" w:space="0" w:color="auto"/>
      </w:divBdr>
    </w:div>
    <w:div w:id="1338801117">
      <w:bodyDiv w:val="1"/>
      <w:marLeft w:val="0"/>
      <w:marRight w:val="0"/>
      <w:marTop w:val="0"/>
      <w:marBottom w:val="0"/>
      <w:divBdr>
        <w:top w:val="none" w:sz="0" w:space="0" w:color="auto"/>
        <w:left w:val="none" w:sz="0" w:space="0" w:color="auto"/>
        <w:bottom w:val="none" w:sz="0" w:space="0" w:color="auto"/>
        <w:right w:val="none" w:sz="0" w:space="0" w:color="auto"/>
      </w:divBdr>
    </w:div>
    <w:div w:id="1338802035">
      <w:bodyDiv w:val="1"/>
      <w:marLeft w:val="0"/>
      <w:marRight w:val="0"/>
      <w:marTop w:val="0"/>
      <w:marBottom w:val="0"/>
      <w:divBdr>
        <w:top w:val="none" w:sz="0" w:space="0" w:color="auto"/>
        <w:left w:val="none" w:sz="0" w:space="0" w:color="auto"/>
        <w:bottom w:val="none" w:sz="0" w:space="0" w:color="auto"/>
        <w:right w:val="none" w:sz="0" w:space="0" w:color="auto"/>
      </w:divBdr>
    </w:div>
    <w:div w:id="1338851809">
      <w:bodyDiv w:val="1"/>
      <w:marLeft w:val="0"/>
      <w:marRight w:val="0"/>
      <w:marTop w:val="0"/>
      <w:marBottom w:val="0"/>
      <w:divBdr>
        <w:top w:val="none" w:sz="0" w:space="0" w:color="auto"/>
        <w:left w:val="none" w:sz="0" w:space="0" w:color="auto"/>
        <w:bottom w:val="none" w:sz="0" w:space="0" w:color="auto"/>
        <w:right w:val="none" w:sz="0" w:space="0" w:color="auto"/>
      </w:divBdr>
    </w:div>
    <w:div w:id="1339036664">
      <w:bodyDiv w:val="1"/>
      <w:marLeft w:val="0"/>
      <w:marRight w:val="0"/>
      <w:marTop w:val="0"/>
      <w:marBottom w:val="0"/>
      <w:divBdr>
        <w:top w:val="none" w:sz="0" w:space="0" w:color="auto"/>
        <w:left w:val="none" w:sz="0" w:space="0" w:color="auto"/>
        <w:bottom w:val="none" w:sz="0" w:space="0" w:color="auto"/>
        <w:right w:val="none" w:sz="0" w:space="0" w:color="auto"/>
      </w:divBdr>
    </w:div>
    <w:div w:id="1339043779">
      <w:bodyDiv w:val="1"/>
      <w:marLeft w:val="0"/>
      <w:marRight w:val="0"/>
      <w:marTop w:val="0"/>
      <w:marBottom w:val="0"/>
      <w:divBdr>
        <w:top w:val="none" w:sz="0" w:space="0" w:color="auto"/>
        <w:left w:val="none" w:sz="0" w:space="0" w:color="auto"/>
        <w:bottom w:val="none" w:sz="0" w:space="0" w:color="auto"/>
        <w:right w:val="none" w:sz="0" w:space="0" w:color="auto"/>
      </w:divBdr>
    </w:div>
    <w:div w:id="1339581765">
      <w:bodyDiv w:val="1"/>
      <w:marLeft w:val="0"/>
      <w:marRight w:val="0"/>
      <w:marTop w:val="0"/>
      <w:marBottom w:val="0"/>
      <w:divBdr>
        <w:top w:val="none" w:sz="0" w:space="0" w:color="auto"/>
        <w:left w:val="none" w:sz="0" w:space="0" w:color="auto"/>
        <w:bottom w:val="none" w:sz="0" w:space="0" w:color="auto"/>
        <w:right w:val="none" w:sz="0" w:space="0" w:color="auto"/>
      </w:divBdr>
    </w:div>
    <w:div w:id="1339774149">
      <w:bodyDiv w:val="1"/>
      <w:marLeft w:val="0"/>
      <w:marRight w:val="0"/>
      <w:marTop w:val="0"/>
      <w:marBottom w:val="0"/>
      <w:divBdr>
        <w:top w:val="none" w:sz="0" w:space="0" w:color="auto"/>
        <w:left w:val="none" w:sz="0" w:space="0" w:color="auto"/>
        <w:bottom w:val="none" w:sz="0" w:space="0" w:color="auto"/>
        <w:right w:val="none" w:sz="0" w:space="0" w:color="auto"/>
      </w:divBdr>
    </w:div>
    <w:div w:id="1339818411">
      <w:bodyDiv w:val="1"/>
      <w:marLeft w:val="0"/>
      <w:marRight w:val="0"/>
      <w:marTop w:val="0"/>
      <w:marBottom w:val="0"/>
      <w:divBdr>
        <w:top w:val="none" w:sz="0" w:space="0" w:color="auto"/>
        <w:left w:val="none" w:sz="0" w:space="0" w:color="auto"/>
        <w:bottom w:val="none" w:sz="0" w:space="0" w:color="auto"/>
        <w:right w:val="none" w:sz="0" w:space="0" w:color="auto"/>
      </w:divBdr>
    </w:div>
    <w:div w:id="1340042244">
      <w:bodyDiv w:val="1"/>
      <w:marLeft w:val="0"/>
      <w:marRight w:val="0"/>
      <w:marTop w:val="0"/>
      <w:marBottom w:val="0"/>
      <w:divBdr>
        <w:top w:val="none" w:sz="0" w:space="0" w:color="auto"/>
        <w:left w:val="none" w:sz="0" w:space="0" w:color="auto"/>
        <w:bottom w:val="none" w:sz="0" w:space="0" w:color="auto"/>
        <w:right w:val="none" w:sz="0" w:space="0" w:color="auto"/>
      </w:divBdr>
    </w:div>
    <w:div w:id="1340156231">
      <w:bodyDiv w:val="1"/>
      <w:marLeft w:val="0"/>
      <w:marRight w:val="0"/>
      <w:marTop w:val="0"/>
      <w:marBottom w:val="0"/>
      <w:divBdr>
        <w:top w:val="none" w:sz="0" w:space="0" w:color="auto"/>
        <w:left w:val="none" w:sz="0" w:space="0" w:color="auto"/>
        <w:bottom w:val="none" w:sz="0" w:space="0" w:color="auto"/>
        <w:right w:val="none" w:sz="0" w:space="0" w:color="auto"/>
      </w:divBdr>
    </w:div>
    <w:div w:id="1340162589">
      <w:bodyDiv w:val="1"/>
      <w:marLeft w:val="0"/>
      <w:marRight w:val="0"/>
      <w:marTop w:val="0"/>
      <w:marBottom w:val="0"/>
      <w:divBdr>
        <w:top w:val="none" w:sz="0" w:space="0" w:color="auto"/>
        <w:left w:val="none" w:sz="0" w:space="0" w:color="auto"/>
        <w:bottom w:val="none" w:sz="0" w:space="0" w:color="auto"/>
        <w:right w:val="none" w:sz="0" w:space="0" w:color="auto"/>
      </w:divBdr>
    </w:div>
    <w:div w:id="1340229691">
      <w:bodyDiv w:val="1"/>
      <w:marLeft w:val="0"/>
      <w:marRight w:val="0"/>
      <w:marTop w:val="0"/>
      <w:marBottom w:val="0"/>
      <w:divBdr>
        <w:top w:val="none" w:sz="0" w:space="0" w:color="auto"/>
        <w:left w:val="none" w:sz="0" w:space="0" w:color="auto"/>
        <w:bottom w:val="none" w:sz="0" w:space="0" w:color="auto"/>
        <w:right w:val="none" w:sz="0" w:space="0" w:color="auto"/>
      </w:divBdr>
    </w:div>
    <w:div w:id="1340232828">
      <w:bodyDiv w:val="1"/>
      <w:marLeft w:val="0"/>
      <w:marRight w:val="0"/>
      <w:marTop w:val="0"/>
      <w:marBottom w:val="0"/>
      <w:divBdr>
        <w:top w:val="none" w:sz="0" w:space="0" w:color="auto"/>
        <w:left w:val="none" w:sz="0" w:space="0" w:color="auto"/>
        <w:bottom w:val="none" w:sz="0" w:space="0" w:color="auto"/>
        <w:right w:val="none" w:sz="0" w:space="0" w:color="auto"/>
      </w:divBdr>
    </w:div>
    <w:div w:id="1340347695">
      <w:bodyDiv w:val="1"/>
      <w:marLeft w:val="0"/>
      <w:marRight w:val="0"/>
      <w:marTop w:val="0"/>
      <w:marBottom w:val="0"/>
      <w:divBdr>
        <w:top w:val="none" w:sz="0" w:space="0" w:color="auto"/>
        <w:left w:val="none" w:sz="0" w:space="0" w:color="auto"/>
        <w:bottom w:val="none" w:sz="0" w:space="0" w:color="auto"/>
        <w:right w:val="none" w:sz="0" w:space="0" w:color="auto"/>
      </w:divBdr>
    </w:div>
    <w:div w:id="1340425884">
      <w:bodyDiv w:val="1"/>
      <w:marLeft w:val="0"/>
      <w:marRight w:val="0"/>
      <w:marTop w:val="0"/>
      <w:marBottom w:val="0"/>
      <w:divBdr>
        <w:top w:val="none" w:sz="0" w:space="0" w:color="auto"/>
        <w:left w:val="none" w:sz="0" w:space="0" w:color="auto"/>
        <w:bottom w:val="none" w:sz="0" w:space="0" w:color="auto"/>
        <w:right w:val="none" w:sz="0" w:space="0" w:color="auto"/>
      </w:divBdr>
    </w:div>
    <w:div w:id="1340501102">
      <w:bodyDiv w:val="1"/>
      <w:marLeft w:val="0"/>
      <w:marRight w:val="0"/>
      <w:marTop w:val="0"/>
      <w:marBottom w:val="0"/>
      <w:divBdr>
        <w:top w:val="none" w:sz="0" w:space="0" w:color="auto"/>
        <w:left w:val="none" w:sz="0" w:space="0" w:color="auto"/>
        <w:bottom w:val="none" w:sz="0" w:space="0" w:color="auto"/>
        <w:right w:val="none" w:sz="0" w:space="0" w:color="auto"/>
      </w:divBdr>
    </w:div>
    <w:div w:id="1340892562">
      <w:bodyDiv w:val="1"/>
      <w:marLeft w:val="0"/>
      <w:marRight w:val="0"/>
      <w:marTop w:val="0"/>
      <w:marBottom w:val="0"/>
      <w:divBdr>
        <w:top w:val="none" w:sz="0" w:space="0" w:color="auto"/>
        <w:left w:val="none" w:sz="0" w:space="0" w:color="auto"/>
        <w:bottom w:val="none" w:sz="0" w:space="0" w:color="auto"/>
        <w:right w:val="none" w:sz="0" w:space="0" w:color="auto"/>
      </w:divBdr>
    </w:div>
    <w:div w:id="1340960755">
      <w:bodyDiv w:val="1"/>
      <w:marLeft w:val="0"/>
      <w:marRight w:val="0"/>
      <w:marTop w:val="0"/>
      <w:marBottom w:val="0"/>
      <w:divBdr>
        <w:top w:val="none" w:sz="0" w:space="0" w:color="auto"/>
        <w:left w:val="none" w:sz="0" w:space="0" w:color="auto"/>
        <w:bottom w:val="none" w:sz="0" w:space="0" w:color="auto"/>
        <w:right w:val="none" w:sz="0" w:space="0" w:color="auto"/>
      </w:divBdr>
    </w:div>
    <w:div w:id="1341158905">
      <w:bodyDiv w:val="1"/>
      <w:marLeft w:val="0"/>
      <w:marRight w:val="0"/>
      <w:marTop w:val="0"/>
      <w:marBottom w:val="0"/>
      <w:divBdr>
        <w:top w:val="none" w:sz="0" w:space="0" w:color="auto"/>
        <w:left w:val="none" w:sz="0" w:space="0" w:color="auto"/>
        <w:bottom w:val="none" w:sz="0" w:space="0" w:color="auto"/>
        <w:right w:val="none" w:sz="0" w:space="0" w:color="auto"/>
      </w:divBdr>
    </w:div>
    <w:div w:id="1341349775">
      <w:bodyDiv w:val="1"/>
      <w:marLeft w:val="0"/>
      <w:marRight w:val="0"/>
      <w:marTop w:val="0"/>
      <w:marBottom w:val="0"/>
      <w:divBdr>
        <w:top w:val="none" w:sz="0" w:space="0" w:color="auto"/>
        <w:left w:val="none" w:sz="0" w:space="0" w:color="auto"/>
        <w:bottom w:val="none" w:sz="0" w:space="0" w:color="auto"/>
        <w:right w:val="none" w:sz="0" w:space="0" w:color="auto"/>
      </w:divBdr>
    </w:div>
    <w:div w:id="1341741430">
      <w:bodyDiv w:val="1"/>
      <w:marLeft w:val="0"/>
      <w:marRight w:val="0"/>
      <w:marTop w:val="0"/>
      <w:marBottom w:val="0"/>
      <w:divBdr>
        <w:top w:val="none" w:sz="0" w:space="0" w:color="auto"/>
        <w:left w:val="none" w:sz="0" w:space="0" w:color="auto"/>
        <w:bottom w:val="none" w:sz="0" w:space="0" w:color="auto"/>
        <w:right w:val="none" w:sz="0" w:space="0" w:color="auto"/>
      </w:divBdr>
    </w:div>
    <w:div w:id="1341851740">
      <w:bodyDiv w:val="1"/>
      <w:marLeft w:val="0"/>
      <w:marRight w:val="0"/>
      <w:marTop w:val="0"/>
      <w:marBottom w:val="0"/>
      <w:divBdr>
        <w:top w:val="none" w:sz="0" w:space="0" w:color="auto"/>
        <w:left w:val="none" w:sz="0" w:space="0" w:color="auto"/>
        <w:bottom w:val="none" w:sz="0" w:space="0" w:color="auto"/>
        <w:right w:val="none" w:sz="0" w:space="0" w:color="auto"/>
      </w:divBdr>
    </w:div>
    <w:div w:id="1341859826">
      <w:bodyDiv w:val="1"/>
      <w:marLeft w:val="0"/>
      <w:marRight w:val="0"/>
      <w:marTop w:val="0"/>
      <w:marBottom w:val="0"/>
      <w:divBdr>
        <w:top w:val="none" w:sz="0" w:space="0" w:color="auto"/>
        <w:left w:val="none" w:sz="0" w:space="0" w:color="auto"/>
        <w:bottom w:val="none" w:sz="0" w:space="0" w:color="auto"/>
        <w:right w:val="none" w:sz="0" w:space="0" w:color="auto"/>
      </w:divBdr>
    </w:div>
    <w:div w:id="1342006191">
      <w:bodyDiv w:val="1"/>
      <w:marLeft w:val="0"/>
      <w:marRight w:val="0"/>
      <w:marTop w:val="0"/>
      <w:marBottom w:val="0"/>
      <w:divBdr>
        <w:top w:val="none" w:sz="0" w:space="0" w:color="auto"/>
        <w:left w:val="none" w:sz="0" w:space="0" w:color="auto"/>
        <w:bottom w:val="none" w:sz="0" w:space="0" w:color="auto"/>
        <w:right w:val="none" w:sz="0" w:space="0" w:color="auto"/>
      </w:divBdr>
    </w:div>
    <w:div w:id="1342010943">
      <w:bodyDiv w:val="1"/>
      <w:marLeft w:val="0"/>
      <w:marRight w:val="0"/>
      <w:marTop w:val="0"/>
      <w:marBottom w:val="0"/>
      <w:divBdr>
        <w:top w:val="none" w:sz="0" w:space="0" w:color="auto"/>
        <w:left w:val="none" w:sz="0" w:space="0" w:color="auto"/>
        <w:bottom w:val="none" w:sz="0" w:space="0" w:color="auto"/>
        <w:right w:val="none" w:sz="0" w:space="0" w:color="auto"/>
      </w:divBdr>
    </w:div>
    <w:div w:id="1342120392">
      <w:bodyDiv w:val="1"/>
      <w:marLeft w:val="0"/>
      <w:marRight w:val="0"/>
      <w:marTop w:val="0"/>
      <w:marBottom w:val="0"/>
      <w:divBdr>
        <w:top w:val="none" w:sz="0" w:space="0" w:color="auto"/>
        <w:left w:val="none" w:sz="0" w:space="0" w:color="auto"/>
        <w:bottom w:val="none" w:sz="0" w:space="0" w:color="auto"/>
        <w:right w:val="none" w:sz="0" w:space="0" w:color="auto"/>
      </w:divBdr>
    </w:div>
    <w:div w:id="1342197682">
      <w:bodyDiv w:val="1"/>
      <w:marLeft w:val="0"/>
      <w:marRight w:val="0"/>
      <w:marTop w:val="0"/>
      <w:marBottom w:val="0"/>
      <w:divBdr>
        <w:top w:val="none" w:sz="0" w:space="0" w:color="auto"/>
        <w:left w:val="none" w:sz="0" w:space="0" w:color="auto"/>
        <w:bottom w:val="none" w:sz="0" w:space="0" w:color="auto"/>
        <w:right w:val="none" w:sz="0" w:space="0" w:color="auto"/>
      </w:divBdr>
    </w:div>
    <w:div w:id="1343125090">
      <w:bodyDiv w:val="1"/>
      <w:marLeft w:val="0"/>
      <w:marRight w:val="0"/>
      <w:marTop w:val="0"/>
      <w:marBottom w:val="0"/>
      <w:divBdr>
        <w:top w:val="none" w:sz="0" w:space="0" w:color="auto"/>
        <w:left w:val="none" w:sz="0" w:space="0" w:color="auto"/>
        <w:bottom w:val="none" w:sz="0" w:space="0" w:color="auto"/>
        <w:right w:val="none" w:sz="0" w:space="0" w:color="auto"/>
      </w:divBdr>
    </w:div>
    <w:div w:id="1343161438">
      <w:bodyDiv w:val="1"/>
      <w:marLeft w:val="0"/>
      <w:marRight w:val="0"/>
      <w:marTop w:val="0"/>
      <w:marBottom w:val="0"/>
      <w:divBdr>
        <w:top w:val="none" w:sz="0" w:space="0" w:color="auto"/>
        <w:left w:val="none" w:sz="0" w:space="0" w:color="auto"/>
        <w:bottom w:val="none" w:sz="0" w:space="0" w:color="auto"/>
        <w:right w:val="none" w:sz="0" w:space="0" w:color="auto"/>
      </w:divBdr>
    </w:div>
    <w:div w:id="1343165356">
      <w:bodyDiv w:val="1"/>
      <w:marLeft w:val="0"/>
      <w:marRight w:val="0"/>
      <w:marTop w:val="0"/>
      <w:marBottom w:val="0"/>
      <w:divBdr>
        <w:top w:val="none" w:sz="0" w:space="0" w:color="auto"/>
        <w:left w:val="none" w:sz="0" w:space="0" w:color="auto"/>
        <w:bottom w:val="none" w:sz="0" w:space="0" w:color="auto"/>
        <w:right w:val="none" w:sz="0" w:space="0" w:color="auto"/>
      </w:divBdr>
    </w:div>
    <w:div w:id="1343236665">
      <w:bodyDiv w:val="1"/>
      <w:marLeft w:val="0"/>
      <w:marRight w:val="0"/>
      <w:marTop w:val="0"/>
      <w:marBottom w:val="0"/>
      <w:divBdr>
        <w:top w:val="none" w:sz="0" w:space="0" w:color="auto"/>
        <w:left w:val="none" w:sz="0" w:space="0" w:color="auto"/>
        <w:bottom w:val="none" w:sz="0" w:space="0" w:color="auto"/>
        <w:right w:val="none" w:sz="0" w:space="0" w:color="auto"/>
      </w:divBdr>
    </w:div>
    <w:div w:id="1343236861">
      <w:bodyDiv w:val="1"/>
      <w:marLeft w:val="0"/>
      <w:marRight w:val="0"/>
      <w:marTop w:val="0"/>
      <w:marBottom w:val="0"/>
      <w:divBdr>
        <w:top w:val="none" w:sz="0" w:space="0" w:color="auto"/>
        <w:left w:val="none" w:sz="0" w:space="0" w:color="auto"/>
        <w:bottom w:val="none" w:sz="0" w:space="0" w:color="auto"/>
        <w:right w:val="none" w:sz="0" w:space="0" w:color="auto"/>
      </w:divBdr>
    </w:div>
    <w:div w:id="1343239864">
      <w:bodyDiv w:val="1"/>
      <w:marLeft w:val="0"/>
      <w:marRight w:val="0"/>
      <w:marTop w:val="0"/>
      <w:marBottom w:val="0"/>
      <w:divBdr>
        <w:top w:val="none" w:sz="0" w:space="0" w:color="auto"/>
        <w:left w:val="none" w:sz="0" w:space="0" w:color="auto"/>
        <w:bottom w:val="none" w:sz="0" w:space="0" w:color="auto"/>
        <w:right w:val="none" w:sz="0" w:space="0" w:color="auto"/>
      </w:divBdr>
    </w:div>
    <w:div w:id="1343434219">
      <w:bodyDiv w:val="1"/>
      <w:marLeft w:val="0"/>
      <w:marRight w:val="0"/>
      <w:marTop w:val="0"/>
      <w:marBottom w:val="0"/>
      <w:divBdr>
        <w:top w:val="none" w:sz="0" w:space="0" w:color="auto"/>
        <w:left w:val="none" w:sz="0" w:space="0" w:color="auto"/>
        <w:bottom w:val="none" w:sz="0" w:space="0" w:color="auto"/>
        <w:right w:val="none" w:sz="0" w:space="0" w:color="auto"/>
      </w:divBdr>
    </w:div>
    <w:div w:id="1343513167">
      <w:bodyDiv w:val="1"/>
      <w:marLeft w:val="0"/>
      <w:marRight w:val="0"/>
      <w:marTop w:val="0"/>
      <w:marBottom w:val="0"/>
      <w:divBdr>
        <w:top w:val="none" w:sz="0" w:space="0" w:color="auto"/>
        <w:left w:val="none" w:sz="0" w:space="0" w:color="auto"/>
        <w:bottom w:val="none" w:sz="0" w:space="0" w:color="auto"/>
        <w:right w:val="none" w:sz="0" w:space="0" w:color="auto"/>
      </w:divBdr>
    </w:div>
    <w:div w:id="1343632522">
      <w:bodyDiv w:val="1"/>
      <w:marLeft w:val="0"/>
      <w:marRight w:val="0"/>
      <w:marTop w:val="0"/>
      <w:marBottom w:val="0"/>
      <w:divBdr>
        <w:top w:val="none" w:sz="0" w:space="0" w:color="auto"/>
        <w:left w:val="none" w:sz="0" w:space="0" w:color="auto"/>
        <w:bottom w:val="none" w:sz="0" w:space="0" w:color="auto"/>
        <w:right w:val="none" w:sz="0" w:space="0" w:color="auto"/>
      </w:divBdr>
    </w:div>
    <w:div w:id="1343701367">
      <w:bodyDiv w:val="1"/>
      <w:marLeft w:val="0"/>
      <w:marRight w:val="0"/>
      <w:marTop w:val="0"/>
      <w:marBottom w:val="0"/>
      <w:divBdr>
        <w:top w:val="none" w:sz="0" w:space="0" w:color="auto"/>
        <w:left w:val="none" w:sz="0" w:space="0" w:color="auto"/>
        <w:bottom w:val="none" w:sz="0" w:space="0" w:color="auto"/>
        <w:right w:val="none" w:sz="0" w:space="0" w:color="auto"/>
      </w:divBdr>
    </w:div>
    <w:div w:id="1343897763">
      <w:bodyDiv w:val="1"/>
      <w:marLeft w:val="0"/>
      <w:marRight w:val="0"/>
      <w:marTop w:val="0"/>
      <w:marBottom w:val="0"/>
      <w:divBdr>
        <w:top w:val="none" w:sz="0" w:space="0" w:color="auto"/>
        <w:left w:val="none" w:sz="0" w:space="0" w:color="auto"/>
        <w:bottom w:val="none" w:sz="0" w:space="0" w:color="auto"/>
        <w:right w:val="none" w:sz="0" w:space="0" w:color="auto"/>
      </w:divBdr>
    </w:div>
    <w:div w:id="1344091076">
      <w:bodyDiv w:val="1"/>
      <w:marLeft w:val="0"/>
      <w:marRight w:val="0"/>
      <w:marTop w:val="0"/>
      <w:marBottom w:val="0"/>
      <w:divBdr>
        <w:top w:val="none" w:sz="0" w:space="0" w:color="auto"/>
        <w:left w:val="none" w:sz="0" w:space="0" w:color="auto"/>
        <w:bottom w:val="none" w:sz="0" w:space="0" w:color="auto"/>
        <w:right w:val="none" w:sz="0" w:space="0" w:color="auto"/>
      </w:divBdr>
    </w:div>
    <w:div w:id="1344824717">
      <w:bodyDiv w:val="1"/>
      <w:marLeft w:val="0"/>
      <w:marRight w:val="0"/>
      <w:marTop w:val="0"/>
      <w:marBottom w:val="0"/>
      <w:divBdr>
        <w:top w:val="none" w:sz="0" w:space="0" w:color="auto"/>
        <w:left w:val="none" w:sz="0" w:space="0" w:color="auto"/>
        <w:bottom w:val="none" w:sz="0" w:space="0" w:color="auto"/>
        <w:right w:val="none" w:sz="0" w:space="0" w:color="auto"/>
      </w:divBdr>
    </w:div>
    <w:div w:id="1345091459">
      <w:bodyDiv w:val="1"/>
      <w:marLeft w:val="0"/>
      <w:marRight w:val="0"/>
      <w:marTop w:val="0"/>
      <w:marBottom w:val="0"/>
      <w:divBdr>
        <w:top w:val="none" w:sz="0" w:space="0" w:color="auto"/>
        <w:left w:val="none" w:sz="0" w:space="0" w:color="auto"/>
        <w:bottom w:val="none" w:sz="0" w:space="0" w:color="auto"/>
        <w:right w:val="none" w:sz="0" w:space="0" w:color="auto"/>
      </w:divBdr>
    </w:div>
    <w:div w:id="1345130481">
      <w:bodyDiv w:val="1"/>
      <w:marLeft w:val="0"/>
      <w:marRight w:val="0"/>
      <w:marTop w:val="0"/>
      <w:marBottom w:val="0"/>
      <w:divBdr>
        <w:top w:val="none" w:sz="0" w:space="0" w:color="auto"/>
        <w:left w:val="none" w:sz="0" w:space="0" w:color="auto"/>
        <w:bottom w:val="none" w:sz="0" w:space="0" w:color="auto"/>
        <w:right w:val="none" w:sz="0" w:space="0" w:color="auto"/>
      </w:divBdr>
    </w:div>
    <w:div w:id="1345471918">
      <w:bodyDiv w:val="1"/>
      <w:marLeft w:val="0"/>
      <w:marRight w:val="0"/>
      <w:marTop w:val="0"/>
      <w:marBottom w:val="0"/>
      <w:divBdr>
        <w:top w:val="none" w:sz="0" w:space="0" w:color="auto"/>
        <w:left w:val="none" w:sz="0" w:space="0" w:color="auto"/>
        <w:bottom w:val="none" w:sz="0" w:space="0" w:color="auto"/>
        <w:right w:val="none" w:sz="0" w:space="0" w:color="auto"/>
      </w:divBdr>
    </w:div>
    <w:div w:id="1345548405">
      <w:bodyDiv w:val="1"/>
      <w:marLeft w:val="0"/>
      <w:marRight w:val="0"/>
      <w:marTop w:val="0"/>
      <w:marBottom w:val="0"/>
      <w:divBdr>
        <w:top w:val="none" w:sz="0" w:space="0" w:color="auto"/>
        <w:left w:val="none" w:sz="0" w:space="0" w:color="auto"/>
        <w:bottom w:val="none" w:sz="0" w:space="0" w:color="auto"/>
        <w:right w:val="none" w:sz="0" w:space="0" w:color="auto"/>
      </w:divBdr>
    </w:div>
    <w:div w:id="1345596348">
      <w:bodyDiv w:val="1"/>
      <w:marLeft w:val="0"/>
      <w:marRight w:val="0"/>
      <w:marTop w:val="0"/>
      <w:marBottom w:val="0"/>
      <w:divBdr>
        <w:top w:val="none" w:sz="0" w:space="0" w:color="auto"/>
        <w:left w:val="none" w:sz="0" w:space="0" w:color="auto"/>
        <w:bottom w:val="none" w:sz="0" w:space="0" w:color="auto"/>
        <w:right w:val="none" w:sz="0" w:space="0" w:color="auto"/>
      </w:divBdr>
    </w:div>
    <w:div w:id="1345740252">
      <w:bodyDiv w:val="1"/>
      <w:marLeft w:val="0"/>
      <w:marRight w:val="0"/>
      <w:marTop w:val="0"/>
      <w:marBottom w:val="0"/>
      <w:divBdr>
        <w:top w:val="none" w:sz="0" w:space="0" w:color="auto"/>
        <w:left w:val="none" w:sz="0" w:space="0" w:color="auto"/>
        <w:bottom w:val="none" w:sz="0" w:space="0" w:color="auto"/>
        <w:right w:val="none" w:sz="0" w:space="0" w:color="auto"/>
      </w:divBdr>
    </w:div>
    <w:div w:id="1345858496">
      <w:bodyDiv w:val="1"/>
      <w:marLeft w:val="0"/>
      <w:marRight w:val="0"/>
      <w:marTop w:val="0"/>
      <w:marBottom w:val="0"/>
      <w:divBdr>
        <w:top w:val="none" w:sz="0" w:space="0" w:color="auto"/>
        <w:left w:val="none" w:sz="0" w:space="0" w:color="auto"/>
        <w:bottom w:val="none" w:sz="0" w:space="0" w:color="auto"/>
        <w:right w:val="none" w:sz="0" w:space="0" w:color="auto"/>
      </w:divBdr>
    </w:div>
    <w:div w:id="1346052584">
      <w:bodyDiv w:val="1"/>
      <w:marLeft w:val="0"/>
      <w:marRight w:val="0"/>
      <w:marTop w:val="0"/>
      <w:marBottom w:val="0"/>
      <w:divBdr>
        <w:top w:val="none" w:sz="0" w:space="0" w:color="auto"/>
        <w:left w:val="none" w:sz="0" w:space="0" w:color="auto"/>
        <w:bottom w:val="none" w:sz="0" w:space="0" w:color="auto"/>
        <w:right w:val="none" w:sz="0" w:space="0" w:color="auto"/>
      </w:divBdr>
    </w:div>
    <w:div w:id="1346060090">
      <w:bodyDiv w:val="1"/>
      <w:marLeft w:val="0"/>
      <w:marRight w:val="0"/>
      <w:marTop w:val="0"/>
      <w:marBottom w:val="0"/>
      <w:divBdr>
        <w:top w:val="none" w:sz="0" w:space="0" w:color="auto"/>
        <w:left w:val="none" w:sz="0" w:space="0" w:color="auto"/>
        <w:bottom w:val="none" w:sz="0" w:space="0" w:color="auto"/>
        <w:right w:val="none" w:sz="0" w:space="0" w:color="auto"/>
      </w:divBdr>
    </w:div>
    <w:div w:id="1346205532">
      <w:bodyDiv w:val="1"/>
      <w:marLeft w:val="0"/>
      <w:marRight w:val="0"/>
      <w:marTop w:val="0"/>
      <w:marBottom w:val="0"/>
      <w:divBdr>
        <w:top w:val="none" w:sz="0" w:space="0" w:color="auto"/>
        <w:left w:val="none" w:sz="0" w:space="0" w:color="auto"/>
        <w:bottom w:val="none" w:sz="0" w:space="0" w:color="auto"/>
        <w:right w:val="none" w:sz="0" w:space="0" w:color="auto"/>
      </w:divBdr>
    </w:div>
    <w:div w:id="1346399479">
      <w:bodyDiv w:val="1"/>
      <w:marLeft w:val="0"/>
      <w:marRight w:val="0"/>
      <w:marTop w:val="0"/>
      <w:marBottom w:val="0"/>
      <w:divBdr>
        <w:top w:val="none" w:sz="0" w:space="0" w:color="auto"/>
        <w:left w:val="none" w:sz="0" w:space="0" w:color="auto"/>
        <w:bottom w:val="none" w:sz="0" w:space="0" w:color="auto"/>
        <w:right w:val="none" w:sz="0" w:space="0" w:color="auto"/>
      </w:divBdr>
    </w:div>
    <w:div w:id="1346903934">
      <w:bodyDiv w:val="1"/>
      <w:marLeft w:val="0"/>
      <w:marRight w:val="0"/>
      <w:marTop w:val="0"/>
      <w:marBottom w:val="0"/>
      <w:divBdr>
        <w:top w:val="none" w:sz="0" w:space="0" w:color="auto"/>
        <w:left w:val="none" w:sz="0" w:space="0" w:color="auto"/>
        <w:bottom w:val="none" w:sz="0" w:space="0" w:color="auto"/>
        <w:right w:val="none" w:sz="0" w:space="0" w:color="auto"/>
      </w:divBdr>
    </w:div>
    <w:div w:id="1346980041">
      <w:bodyDiv w:val="1"/>
      <w:marLeft w:val="0"/>
      <w:marRight w:val="0"/>
      <w:marTop w:val="0"/>
      <w:marBottom w:val="0"/>
      <w:divBdr>
        <w:top w:val="none" w:sz="0" w:space="0" w:color="auto"/>
        <w:left w:val="none" w:sz="0" w:space="0" w:color="auto"/>
        <w:bottom w:val="none" w:sz="0" w:space="0" w:color="auto"/>
        <w:right w:val="none" w:sz="0" w:space="0" w:color="auto"/>
      </w:divBdr>
    </w:div>
    <w:div w:id="1347172580">
      <w:bodyDiv w:val="1"/>
      <w:marLeft w:val="0"/>
      <w:marRight w:val="0"/>
      <w:marTop w:val="0"/>
      <w:marBottom w:val="0"/>
      <w:divBdr>
        <w:top w:val="none" w:sz="0" w:space="0" w:color="auto"/>
        <w:left w:val="none" w:sz="0" w:space="0" w:color="auto"/>
        <w:bottom w:val="none" w:sz="0" w:space="0" w:color="auto"/>
        <w:right w:val="none" w:sz="0" w:space="0" w:color="auto"/>
      </w:divBdr>
    </w:div>
    <w:div w:id="1347245973">
      <w:bodyDiv w:val="1"/>
      <w:marLeft w:val="0"/>
      <w:marRight w:val="0"/>
      <w:marTop w:val="0"/>
      <w:marBottom w:val="0"/>
      <w:divBdr>
        <w:top w:val="none" w:sz="0" w:space="0" w:color="auto"/>
        <w:left w:val="none" w:sz="0" w:space="0" w:color="auto"/>
        <w:bottom w:val="none" w:sz="0" w:space="0" w:color="auto"/>
        <w:right w:val="none" w:sz="0" w:space="0" w:color="auto"/>
      </w:divBdr>
    </w:div>
    <w:div w:id="1347321845">
      <w:bodyDiv w:val="1"/>
      <w:marLeft w:val="0"/>
      <w:marRight w:val="0"/>
      <w:marTop w:val="0"/>
      <w:marBottom w:val="0"/>
      <w:divBdr>
        <w:top w:val="none" w:sz="0" w:space="0" w:color="auto"/>
        <w:left w:val="none" w:sz="0" w:space="0" w:color="auto"/>
        <w:bottom w:val="none" w:sz="0" w:space="0" w:color="auto"/>
        <w:right w:val="none" w:sz="0" w:space="0" w:color="auto"/>
      </w:divBdr>
    </w:div>
    <w:div w:id="1347708886">
      <w:bodyDiv w:val="1"/>
      <w:marLeft w:val="0"/>
      <w:marRight w:val="0"/>
      <w:marTop w:val="0"/>
      <w:marBottom w:val="0"/>
      <w:divBdr>
        <w:top w:val="none" w:sz="0" w:space="0" w:color="auto"/>
        <w:left w:val="none" w:sz="0" w:space="0" w:color="auto"/>
        <w:bottom w:val="none" w:sz="0" w:space="0" w:color="auto"/>
        <w:right w:val="none" w:sz="0" w:space="0" w:color="auto"/>
      </w:divBdr>
    </w:div>
    <w:div w:id="1347832449">
      <w:bodyDiv w:val="1"/>
      <w:marLeft w:val="0"/>
      <w:marRight w:val="0"/>
      <w:marTop w:val="0"/>
      <w:marBottom w:val="0"/>
      <w:divBdr>
        <w:top w:val="none" w:sz="0" w:space="0" w:color="auto"/>
        <w:left w:val="none" w:sz="0" w:space="0" w:color="auto"/>
        <w:bottom w:val="none" w:sz="0" w:space="0" w:color="auto"/>
        <w:right w:val="none" w:sz="0" w:space="0" w:color="auto"/>
      </w:divBdr>
    </w:div>
    <w:div w:id="1348213402">
      <w:bodyDiv w:val="1"/>
      <w:marLeft w:val="0"/>
      <w:marRight w:val="0"/>
      <w:marTop w:val="0"/>
      <w:marBottom w:val="0"/>
      <w:divBdr>
        <w:top w:val="none" w:sz="0" w:space="0" w:color="auto"/>
        <w:left w:val="none" w:sz="0" w:space="0" w:color="auto"/>
        <w:bottom w:val="none" w:sz="0" w:space="0" w:color="auto"/>
        <w:right w:val="none" w:sz="0" w:space="0" w:color="auto"/>
      </w:divBdr>
    </w:div>
    <w:div w:id="1348409520">
      <w:bodyDiv w:val="1"/>
      <w:marLeft w:val="0"/>
      <w:marRight w:val="0"/>
      <w:marTop w:val="0"/>
      <w:marBottom w:val="0"/>
      <w:divBdr>
        <w:top w:val="none" w:sz="0" w:space="0" w:color="auto"/>
        <w:left w:val="none" w:sz="0" w:space="0" w:color="auto"/>
        <w:bottom w:val="none" w:sz="0" w:space="0" w:color="auto"/>
        <w:right w:val="none" w:sz="0" w:space="0" w:color="auto"/>
      </w:divBdr>
    </w:div>
    <w:div w:id="1348747660">
      <w:bodyDiv w:val="1"/>
      <w:marLeft w:val="0"/>
      <w:marRight w:val="0"/>
      <w:marTop w:val="0"/>
      <w:marBottom w:val="0"/>
      <w:divBdr>
        <w:top w:val="none" w:sz="0" w:space="0" w:color="auto"/>
        <w:left w:val="none" w:sz="0" w:space="0" w:color="auto"/>
        <w:bottom w:val="none" w:sz="0" w:space="0" w:color="auto"/>
        <w:right w:val="none" w:sz="0" w:space="0" w:color="auto"/>
      </w:divBdr>
    </w:div>
    <w:div w:id="1348755319">
      <w:bodyDiv w:val="1"/>
      <w:marLeft w:val="0"/>
      <w:marRight w:val="0"/>
      <w:marTop w:val="0"/>
      <w:marBottom w:val="0"/>
      <w:divBdr>
        <w:top w:val="none" w:sz="0" w:space="0" w:color="auto"/>
        <w:left w:val="none" w:sz="0" w:space="0" w:color="auto"/>
        <w:bottom w:val="none" w:sz="0" w:space="0" w:color="auto"/>
        <w:right w:val="none" w:sz="0" w:space="0" w:color="auto"/>
      </w:divBdr>
    </w:div>
    <w:div w:id="1348867837">
      <w:bodyDiv w:val="1"/>
      <w:marLeft w:val="0"/>
      <w:marRight w:val="0"/>
      <w:marTop w:val="0"/>
      <w:marBottom w:val="0"/>
      <w:divBdr>
        <w:top w:val="none" w:sz="0" w:space="0" w:color="auto"/>
        <w:left w:val="none" w:sz="0" w:space="0" w:color="auto"/>
        <w:bottom w:val="none" w:sz="0" w:space="0" w:color="auto"/>
        <w:right w:val="none" w:sz="0" w:space="0" w:color="auto"/>
      </w:divBdr>
    </w:div>
    <w:div w:id="1349022664">
      <w:bodyDiv w:val="1"/>
      <w:marLeft w:val="0"/>
      <w:marRight w:val="0"/>
      <w:marTop w:val="0"/>
      <w:marBottom w:val="0"/>
      <w:divBdr>
        <w:top w:val="none" w:sz="0" w:space="0" w:color="auto"/>
        <w:left w:val="none" w:sz="0" w:space="0" w:color="auto"/>
        <w:bottom w:val="none" w:sz="0" w:space="0" w:color="auto"/>
        <w:right w:val="none" w:sz="0" w:space="0" w:color="auto"/>
      </w:divBdr>
    </w:div>
    <w:div w:id="1349067672">
      <w:bodyDiv w:val="1"/>
      <w:marLeft w:val="0"/>
      <w:marRight w:val="0"/>
      <w:marTop w:val="0"/>
      <w:marBottom w:val="0"/>
      <w:divBdr>
        <w:top w:val="none" w:sz="0" w:space="0" w:color="auto"/>
        <w:left w:val="none" w:sz="0" w:space="0" w:color="auto"/>
        <w:bottom w:val="none" w:sz="0" w:space="0" w:color="auto"/>
        <w:right w:val="none" w:sz="0" w:space="0" w:color="auto"/>
      </w:divBdr>
    </w:div>
    <w:div w:id="1349136884">
      <w:bodyDiv w:val="1"/>
      <w:marLeft w:val="0"/>
      <w:marRight w:val="0"/>
      <w:marTop w:val="0"/>
      <w:marBottom w:val="0"/>
      <w:divBdr>
        <w:top w:val="none" w:sz="0" w:space="0" w:color="auto"/>
        <w:left w:val="none" w:sz="0" w:space="0" w:color="auto"/>
        <w:bottom w:val="none" w:sz="0" w:space="0" w:color="auto"/>
        <w:right w:val="none" w:sz="0" w:space="0" w:color="auto"/>
      </w:divBdr>
    </w:div>
    <w:div w:id="1349141686">
      <w:bodyDiv w:val="1"/>
      <w:marLeft w:val="0"/>
      <w:marRight w:val="0"/>
      <w:marTop w:val="0"/>
      <w:marBottom w:val="0"/>
      <w:divBdr>
        <w:top w:val="none" w:sz="0" w:space="0" w:color="auto"/>
        <w:left w:val="none" w:sz="0" w:space="0" w:color="auto"/>
        <w:bottom w:val="none" w:sz="0" w:space="0" w:color="auto"/>
        <w:right w:val="none" w:sz="0" w:space="0" w:color="auto"/>
      </w:divBdr>
    </w:div>
    <w:div w:id="1349211642">
      <w:bodyDiv w:val="1"/>
      <w:marLeft w:val="0"/>
      <w:marRight w:val="0"/>
      <w:marTop w:val="0"/>
      <w:marBottom w:val="0"/>
      <w:divBdr>
        <w:top w:val="none" w:sz="0" w:space="0" w:color="auto"/>
        <w:left w:val="none" w:sz="0" w:space="0" w:color="auto"/>
        <w:bottom w:val="none" w:sz="0" w:space="0" w:color="auto"/>
        <w:right w:val="none" w:sz="0" w:space="0" w:color="auto"/>
      </w:divBdr>
    </w:div>
    <w:div w:id="1349602751">
      <w:bodyDiv w:val="1"/>
      <w:marLeft w:val="0"/>
      <w:marRight w:val="0"/>
      <w:marTop w:val="0"/>
      <w:marBottom w:val="0"/>
      <w:divBdr>
        <w:top w:val="none" w:sz="0" w:space="0" w:color="auto"/>
        <w:left w:val="none" w:sz="0" w:space="0" w:color="auto"/>
        <w:bottom w:val="none" w:sz="0" w:space="0" w:color="auto"/>
        <w:right w:val="none" w:sz="0" w:space="0" w:color="auto"/>
      </w:divBdr>
    </w:div>
    <w:div w:id="1350060158">
      <w:bodyDiv w:val="1"/>
      <w:marLeft w:val="0"/>
      <w:marRight w:val="0"/>
      <w:marTop w:val="0"/>
      <w:marBottom w:val="0"/>
      <w:divBdr>
        <w:top w:val="none" w:sz="0" w:space="0" w:color="auto"/>
        <w:left w:val="none" w:sz="0" w:space="0" w:color="auto"/>
        <w:bottom w:val="none" w:sz="0" w:space="0" w:color="auto"/>
        <w:right w:val="none" w:sz="0" w:space="0" w:color="auto"/>
      </w:divBdr>
    </w:div>
    <w:div w:id="1350061965">
      <w:bodyDiv w:val="1"/>
      <w:marLeft w:val="0"/>
      <w:marRight w:val="0"/>
      <w:marTop w:val="0"/>
      <w:marBottom w:val="0"/>
      <w:divBdr>
        <w:top w:val="none" w:sz="0" w:space="0" w:color="auto"/>
        <w:left w:val="none" w:sz="0" w:space="0" w:color="auto"/>
        <w:bottom w:val="none" w:sz="0" w:space="0" w:color="auto"/>
        <w:right w:val="none" w:sz="0" w:space="0" w:color="auto"/>
      </w:divBdr>
    </w:div>
    <w:div w:id="1350136613">
      <w:bodyDiv w:val="1"/>
      <w:marLeft w:val="0"/>
      <w:marRight w:val="0"/>
      <w:marTop w:val="0"/>
      <w:marBottom w:val="0"/>
      <w:divBdr>
        <w:top w:val="none" w:sz="0" w:space="0" w:color="auto"/>
        <w:left w:val="none" w:sz="0" w:space="0" w:color="auto"/>
        <w:bottom w:val="none" w:sz="0" w:space="0" w:color="auto"/>
        <w:right w:val="none" w:sz="0" w:space="0" w:color="auto"/>
      </w:divBdr>
    </w:div>
    <w:div w:id="1350180879">
      <w:bodyDiv w:val="1"/>
      <w:marLeft w:val="0"/>
      <w:marRight w:val="0"/>
      <w:marTop w:val="0"/>
      <w:marBottom w:val="0"/>
      <w:divBdr>
        <w:top w:val="none" w:sz="0" w:space="0" w:color="auto"/>
        <w:left w:val="none" w:sz="0" w:space="0" w:color="auto"/>
        <w:bottom w:val="none" w:sz="0" w:space="0" w:color="auto"/>
        <w:right w:val="none" w:sz="0" w:space="0" w:color="auto"/>
      </w:divBdr>
    </w:div>
    <w:div w:id="1350646441">
      <w:bodyDiv w:val="1"/>
      <w:marLeft w:val="0"/>
      <w:marRight w:val="0"/>
      <w:marTop w:val="0"/>
      <w:marBottom w:val="0"/>
      <w:divBdr>
        <w:top w:val="none" w:sz="0" w:space="0" w:color="auto"/>
        <w:left w:val="none" w:sz="0" w:space="0" w:color="auto"/>
        <w:bottom w:val="none" w:sz="0" w:space="0" w:color="auto"/>
        <w:right w:val="none" w:sz="0" w:space="0" w:color="auto"/>
      </w:divBdr>
    </w:div>
    <w:div w:id="1350717635">
      <w:bodyDiv w:val="1"/>
      <w:marLeft w:val="0"/>
      <w:marRight w:val="0"/>
      <w:marTop w:val="0"/>
      <w:marBottom w:val="0"/>
      <w:divBdr>
        <w:top w:val="none" w:sz="0" w:space="0" w:color="auto"/>
        <w:left w:val="none" w:sz="0" w:space="0" w:color="auto"/>
        <w:bottom w:val="none" w:sz="0" w:space="0" w:color="auto"/>
        <w:right w:val="none" w:sz="0" w:space="0" w:color="auto"/>
      </w:divBdr>
    </w:div>
    <w:div w:id="1350840095">
      <w:bodyDiv w:val="1"/>
      <w:marLeft w:val="0"/>
      <w:marRight w:val="0"/>
      <w:marTop w:val="0"/>
      <w:marBottom w:val="0"/>
      <w:divBdr>
        <w:top w:val="none" w:sz="0" w:space="0" w:color="auto"/>
        <w:left w:val="none" w:sz="0" w:space="0" w:color="auto"/>
        <w:bottom w:val="none" w:sz="0" w:space="0" w:color="auto"/>
        <w:right w:val="none" w:sz="0" w:space="0" w:color="auto"/>
      </w:divBdr>
    </w:div>
    <w:div w:id="1350906574">
      <w:bodyDiv w:val="1"/>
      <w:marLeft w:val="0"/>
      <w:marRight w:val="0"/>
      <w:marTop w:val="0"/>
      <w:marBottom w:val="0"/>
      <w:divBdr>
        <w:top w:val="none" w:sz="0" w:space="0" w:color="auto"/>
        <w:left w:val="none" w:sz="0" w:space="0" w:color="auto"/>
        <w:bottom w:val="none" w:sz="0" w:space="0" w:color="auto"/>
        <w:right w:val="none" w:sz="0" w:space="0" w:color="auto"/>
      </w:divBdr>
    </w:div>
    <w:div w:id="1351183761">
      <w:bodyDiv w:val="1"/>
      <w:marLeft w:val="0"/>
      <w:marRight w:val="0"/>
      <w:marTop w:val="0"/>
      <w:marBottom w:val="0"/>
      <w:divBdr>
        <w:top w:val="none" w:sz="0" w:space="0" w:color="auto"/>
        <w:left w:val="none" w:sz="0" w:space="0" w:color="auto"/>
        <w:bottom w:val="none" w:sz="0" w:space="0" w:color="auto"/>
        <w:right w:val="none" w:sz="0" w:space="0" w:color="auto"/>
      </w:divBdr>
    </w:div>
    <w:div w:id="1351376984">
      <w:bodyDiv w:val="1"/>
      <w:marLeft w:val="0"/>
      <w:marRight w:val="0"/>
      <w:marTop w:val="0"/>
      <w:marBottom w:val="0"/>
      <w:divBdr>
        <w:top w:val="none" w:sz="0" w:space="0" w:color="auto"/>
        <w:left w:val="none" w:sz="0" w:space="0" w:color="auto"/>
        <w:bottom w:val="none" w:sz="0" w:space="0" w:color="auto"/>
        <w:right w:val="none" w:sz="0" w:space="0" w:color="auto"/>
      </w:divBdr>
    </w:div>
    <w:div w:id="1351377356">
      <w:bodyDiv w:val="1"/>
      <w:marLeft w:val="0"/>
      <w:marRight w:val="0"/>
      <w:marTop w:val="0"/>
      <w:marBottom w:val="0"/>
      <w:divBdr>
        <w:top w:val="none" w:sz="0" w:space="0" w:color="auto"/>
        <w:left w:val="none" w:sz="0" w:space="0" w:color="auto"/>
        <w:bottom w:val="none" w:sz="0" w:space="0" w:color="auto"/>
        <w:right w:val="none" w:sz="0" w:space="0" w:color="auto"/>
      </w:divBdr>
    </w:div>
    <w:div w:id="1351639168">
      <w:bodyDiv w:val="1"/>
      <w:marLeft w:val="0"/>
      <w:marRight w:val="0"/>
      <w:marTop w:val="0"/>
      <w:marBottom w:val="0"/>
      <w:divBdr>
        <w:top w:val="none" w:sz="0" w:space="0" w:color="auto"/>
        <w:left w:val="none" w:sz="0" w:space="0" w:color="auto"/>
        <w:bottom w:val="none" w:sz="0" w:space="0" w:color="auto"/>
        <w:right w:val="none" w:sz="0" w:space="0" w:color="auto"/>
      </w:divBdr>
    </w:div>
    <w:div w:id="1351646408">
      <w:bodyDiv w:val="1"/>
      <w:marLeft w:val="0"/>
      <w:marRight w:val="0"/>
      <w:marTop w:val="0"/>
      <w:marBottom w:val="0"/>
      <w:divBdr>
        <w:top w:val="none" w:sz="0" w:space="0" w:color="auto"/>
        <w:left w:val="none" w:sz="0" w:space="0" w:color="auto"/>
        <w:bottom w:val="none" w:sz="0" w:space="0" w:color="auto"/>
        <w:right w:val="none" w:sz="0" w:space="0" w:color="auto"/>
      </w:divBdr>
    </w:div>
    <w:div w:id="1352956958">
      <w:bodyDiv w:val="1"/>
      <w:marLeft w:val="0"/>
      <w:marRight w:val="0"/>
      <w:marTop w:val="0"/>
      <w:marBottom w:val="0"/>
      <w:divBdr>
        <w:top w:val="none" w:sz="0" w:space="0" w:color="auto"/>
        <w:left w:val="none" w:sz="0" w:space="0" w:color="auto"/>
        <w:bottom w:val="none" w:sz="0" w:space="0" w:color="auto"/>
        <w:right w:val="none" w:sz="0" w:space="0" w:color="auto"/>
      </w:divBdr>
    </w:div>
    <w:div w:id="1353144138">
      <w:bodyDiv w:val="1"/>
      <w:marLeft w:val="0"/>
      <w:marRight w:val="0"/>
      <w:marTop w:val="0"/>
      <w:marBottom w:val="0"/>
      <w:divBdr>
        <w:top w:val="none" w:sz="0" w:space="0" w:color="auto"/>
        <w:left w:val="none" w:sz="0" w:space="0" w:color="auto"/>
        <w:bottom w:val="none" w:sz="0" w:space="0" w:color="auto"/>
        <w:right w:val="none" w:sz="0" w:space="0" w:color="auto"/>
      </w:divBdr>
    </w:div>
    <w:div w:id="1353531754">
      <w:bodyDiv w:val="1"/>
      <w:marLeft w:val="0"/>
      <w:marRight w:val="0"/>
      <w:marTop w:val="0"/>
      <w:marBottom w:val="0"/>
      <w:divBdr>
        <w:top w:val="none" w:sz="0" w:space="0" w:color="auto"/>
        <w:left w:val="none" w:sz="0" w:space="0" w:color="auto"/>
        <w:bottom w:val="none" w:sz="0" w:space="0" w:color="auto"/>
        <w:right w:val="none" w:sz="0" w:space="0" w:color="auto"/>
      </w:divBdr>
    </w:div>
    <w:div w:id="1353608067">
      <w:bodyDiv w:val="1"/>
      <w:marLeft w:val="0"/>
      <w:marRight w:val="0"/>
      <w:marTop w:val="0"/>
      <w:marBottom w:val="0"/>
      <w:divBdr>
        <w:top w:val="none" w:sz="0" w:space="0" w:color="auto"/>
        <w:left w:val="none" w:sz="0" w:space="0" w:color="auto"/>
        <w:bottom w:val="none" w:sz="0" w:space="0" w:color="auto"/>
        <w:right w:val="none" w:sz="0" w:space="0" w:color="auto"/>
      </w:divBdr>
    </w:div>
    <w:div w:id="1353843030">
      <w:bodyDiv w:val="1"/>
      <w:marLeft w:val="0"/>
      <w:marRight w:val="0"/>
      <w:marTop w:val="0"/>
      <w:marBottom w:val="0"/>
      <w:divBdr>
        <w:top w:val="none" w:sz="0" w:space="0" w:color="auto"/>
        <w:left w:val="none" w:sz="0" w:space="0" w:color="auto"/>
        <w:bottom w:val="none" w:sz="0" w:space="0" w:color="auto"/>
        <w:right w:val="none" w:sz="0" w:space="0" w:color="auto"/>
      </w:divBdr>
    </w:div>
    <w:div w:id="1353989387">
      <w:bodyDiv w:val="1"/>
      <w:marLeft w:val="0"/>
      <w:marRight w:val="0"/>
      <w:marTop w:val="0"/>
      <w:marBottom w:val="0"/>
      <w:divBdr>
        <w:top w:val="none" w:sz="0" w:space="0" w:color="auto"/>
        <w:left w:val="none" w:sz="0" w:space="0" w:color="auto"/>
        <w:bottom w:val="none" w:sz="0" w:space="0" w:color="auto"/>
        <w:right w:val="none" w:sz="0" w:space="0" w:color="auto"/>
      </w:divBdr>
    </w:div>
    <w:div w:id="1353989784">
      <w:bodyDiv w:val="1"/>
      <w:marLeft w:val="0"/>
      <w:marRight w:val="0"/>
      <w:marTop w:val="0"/>
      <w:marBottom w:val="0"/>
      <w:divBdr>
        <w:top w:val="none" w:sz="0" w:space="0" w:color="auto"/>
        <w:left w:val="none" w:sz="0" w:space="0" w:color="auto"/>
        <w:bottom w:val="none" w:sz="0" w:space="0" w:color="auto"/>
        <w:right w:val="none" w:sz="0" w:space="0" w:color="auto"/>
      </w:divBdr>
    </w:div>
    <w:div w:id="1354258635">
      <w:bodyDiv w:val="1"/>
      <w:marLeft w:val="0"/>
      <w:marRight w:val="0"/>
      <w:marTop w:val="0"/>
      <w:marBottom w:val="0"/>
      <w:divBdr>
        <w:top w:val="none" w:sz="0" w:space="0" w:color="auto"/>
        <w:left w:val="none" w:sz="0" w:space="0" w:color="auto"/>
        <w:bottom w:val="none" w:sz="0" w:space="0" w:color="auto"/>
        <w:right w:val="none" w:sz="0" w:space="0" w:color="auto"/>
      </w:divBdr>
    </w:div>
    <w:div w:id="1354645077">
      <w:bodyDiv w:val="1"/>
      <w:marLeft w:val="0"/>
      <w:marRight w:val="0"/>
      <w:marTop w:val="0"/>
      <w:marBottom w:val="0"/>
      <w:divBdr>
        <w:top w:val="none" w:sz="0" w:space="0" w:color="auto"/>
        <w:left w:val="none" w:sz="0" w:space="0" w:color="auto"/>
        <w:bottom w:val="none" w:sz="0" w:space="0" w:color="auto"/>
        <w:right w:val="none" w:sz="0" w:space="0" w:color="auto"/>
      </w:divBdr>
    </w:div>
    <w:div w:id="1354922550">
      <w:bodyDiv w:val="1"/>
      <w:marLeft w:val="0"/>
      <w:marRight w:val="0"/>
      <w:marTop w:val="0"/>
      <w:marBottom w:val="0"/>
      <w:divBdr>
        <w:top w:val="none" w:sz="0" w:space="0" w:color="auto"/>
        <w:left w:val="none" w:sz="0" w:space="0" w:color="auto"/>
        <w:bottom w:val="none" w:sz="0" w:space="0" w:color="auto"/>
        <w:right w:val="none" w:sz="0" w:space="0" w:color="auto"/>
      </w:divBdr>
    </w:div>
    <w:div w:id="1354922804">
      <w:bodyDiv w:val="1"/>
      <w:marLeft w:val="0"/>
      <w:marRight w:val="0"/>
      <w:marTop w:val="0"/>
      <w:marBottom w:val="0"/>
      <w:divBdr>
        <w:top w:val="none" w:sz="0" w:space="0" w:color="auto"/>
        <w:left w:val="none" w:sz="0" w:space="0" w:color="auto"/>
        <w:bottom w:val="none" w:sz="0" w:space="0" w:color="auto"/>
        <w:right w:val="none" w:sz="0" w:space="0" w:color="auto"/>
      </w:divBdr>
    </w:div>
    <w:div w:id="1354958412">
      <w:bodyDiv w:val="1"/>
      <w:marLeft w:val="0"/>
      <w:marRight w:val="0"/>
      <w:marTop w:val="0"/>
      <w:marBottom w:val="0"/>
      <w:divBdr>
        <w:top w:val="none" w:sz="0" w:space="0" w:color="auto"/>
        <w:left w:val="none" w:sz="0" w:space="0" w:color="auto"/>
        <w:bottom w:val="none" w:sz="0" w:space="0" w:color="auto"/>
        <w:right w:val="none" w:sz="0" w:space="0" w:color="auto"/>
      </w:divBdr>
    </w:div>
    <w:div w:id="1355224986">
      <w:bodyDiv w:val="1"/>
      <w:marLeft w:val="0"/>
      <w:marRight w:val="0"/>
      <w:marTop w:val="0"/>
      <w:marBottom w:val="0"/>
      <w:divBdr>
        <w:top w:val="none" w:sz="0" w:space="0" w:color="auto"/>
        <w:left w:val="none" w:sz="0" w:space="0" w:color="auto"/>
        <w:bottom w:val="none" w:sz="0" w:space="0" w:color="auto"/>
        <w:right w:val="none" w:sz="0" w:space="0" w:color="auto"/>
      </w:divBdr>
    </w:div>
    <w:div w:id="1355303625">
      <w:bodyDiv w:val="1"/>
      <w:marLeft w:val="0"/>
      <w:marRight w:val="0"/>
      <w:marTop w:val="0"/>
      <w:marBottom w:val="0"/>
      <w:divBdr>
        <w:top w:val="none" w:sz="0" w:space="0" w:color="auto"/>
        <w:left w:val="none" w:sz="0" w:space="0" w:color="auto"/>
        <w:bottom w:val="none" w:sz="0" w:space="0" w:color="auto"/>
        <w:right w:val="none" w:sz="0" w:space="0" w:color="auto"/>
      </w:divBdr>
    </w:div>
    <w:div w:id="1355306807">
      <w:bodyDiv w:val="1"/>
      <w:marLeft w:val="0"/>
      <w:marRight w:val="0"/>
      <w:marTop w:val="0"/>
      <w:marBottom w:val="0"/>
      <w:divBdr>
        <w:top w:val="none" w:sz="0" w:space="0" w:color="auto"/>
        <w:left w:val="none" w:sz="0" w:space="0" w:color="auto"/>
        <w:bottom w:val="none" w:sz="0" w:space="0" w:color="auto"/>
        <w:right w:val="none" w:sz="0" w:space="0" w:color="auto"/>
      </w:divBdr>
    </w:div>
    <w:div w:id="1355378474">
      <w:bodyDiv w:val="1"/>
      <w:marLeft w:val="0"/>
      <w:marRight w:val="0"/>
      <w:marTop w:val="0"/>
      <w:marBottom w:val="0"/>
      <w:divBdr>
        <w:top w:val="none" w:sz="0" w:space="0" w:color="auto"/>
        <w:left w:val="none" w:sz="0" w:space="0" w:color="auto"/>
        <w:bottom w:val="none" w:sz="0" w:space="0" w:color="auto"/>
        <w:right w:val="none" w:sz="0" w:space="0" w:color="auto"/>
      </w:divBdr>
    </w:div>
    <w:div w:id="1355761849">
      <w:bodyDiv w:val="1"/>
      <w:marLeft w:val="0"/>
      <w:marRight w:val="0"/>
      <w:marTop w:val="0"/>
      <w:marBottom w:val="0"/>
      <w:divBdr>
        <w:top w:val="none" w:sz="0" w:space="0" w:color="auto"/>
        <w:left w:val="none" w:sz="0" w:space="0" w:color="auto"/>
        <w:bottom w:val="none" w:sz="0" w:space="0" w:color="auto"/>
        <w:right w:val="none" w:sz="0" w:space="0" w:color="auto"/>
      </w:divBdr>
    </w:div>
    <w:div w:id="1355765228">
      <w:bodyDiv w:val="1"/>
      <w:marLeft w:val="0"/>
      <w:marRight w:val="0"/>
      <w:marTop w:val="0"/>
      <w:marBottom w:val="0"/>
      <w:divBdr>
        <w:top w:val="none" w:sz="0" w:space="0" w:color="auto"/>
        <w:left w:val="none" w:sz="0" w:space="0" w:color="auto"/>
        <w:bottom w:val="none" w:sz="0" w:space="0" w:color="auto"/>
        <w:right w:val="none" w:sz="0" w:space="0" w:color="auto"/>
      </w:divBdr>
    </w:div>
    <w:div w:id="1355838061">
      <w:bodyDiv w:val="1"/>
      <w:marLeft w:val="0"/>
      <w:marRight w:val="0"/>
      <w:marTop w:val="0"/>
      <w:marBottom w:val="0"/>
      <w:divBdr>
        <w:top w:val="none" w:sz="0" w:space="0" w:color="auto"/>
        <w:left w:val="none" w:sz="0" w:space="0" w:color="auto"/>
        <w:bottom w:val="none" w:sz="0" w:space="0" w:color="auto"/>
        <w:right w:val="none" w:sz="0" w:space="0" w:color="auto"/>
      </w:divBdr>
    </w:div>
    <w:div w:id="1356229655">
      <w:bodyDiv w:val="1"/>
      <w:marLeft w:val="0"/>
      <w:marRight w:val="0"/>
      <w:marTop w:val="0"/>
      <w:marBottom w:val="0"/>
      <w:divBdr>
        <w:top w:val="none" w:sz="0" w:space="0" w:color="auto"/>
        <w:left w:val="none" w:sz="0" w:space="0" w:color="auto"/>
        <w:bottom w:val="none" w:sz="0" w:space="0" w:color="auto"/>
        <w:right w:val="none" w:sz="0" w:space="0" w:color="auto"/>
      </w:divBdr>
    </w:div>
    <w:div w:id="1356276091">
      <w:bodyDiv w:val="1"/>
      <w:marLeft w:val="0"/>
      <w:marRight w:val="0"/>
      <w:marTop w:val="0"/>
      <w:marBottom w:val="0"/>
      <w:divBdr>
        <w:top w:val="none" w:sz="0" w:space="0" w:color="auto"/>
        <w:left w:val="none" w:sz="0" w:space="0" w:color="auto"/>
        <w:bottom w:val="none" w:sz="0" w:space="0" w:color="auto"/>
        <w:right w:val="none" w:sz="0" w:space="0" w:color="auto"/>
      </w:divBdr>
    </w:div>
    <w:div w:id="1356420073">
      <w:bodyDiv w:val="1"/>
      <w:marLeft w:val="0"/>
      <w:marRight w:val="0"/>
      <w:marTop w:val="0"/>
      <w:marBottom w:val="0"/>
      <w:divBdr>
        <w:top w:val="none" w:sz="0" w:space="0" w:color="auto"/>
        <w:left w:val="none" w:sz="0" w:space="0" w:color="auto"/>
        <w:bottom w:val="none" w:sz="0" w:space="0" w:color="auto"/>
        <w:right w:val="none" w:sz="0" w:space="0" w:color="auto"/>
      </w:divBdr>
    </w:div>
    <w:div w:id="1356804449">
      <w:bodyDiv w:val="1"/>
      <w:marLeft w:val="0"/>
      <w:marRight w:val="0"/>
      <w:marTop w:val="0"/>
      <w:marBottom w:val="0"/>
      <w:divBdr>
        <w:top w:val="none" w:sz="0" w:space="0" w:color="auto"/>
        <w:left w:val="none" w:sz="0" w:space="0" w:color="auto"/>
        <w:bottom w:val="none" w:sz="0" w:space="0" w:color="auto"/>
        <w:right w:val="none" w:sz="0" w:space="0" w:color="auto"/>
      </w:divBdr>
    </w:div>
    <w:div w:id="1357077916">
      <w:bodyDiv w:val="1"/>
      <w:marLeft w:val="0"/>
      <w:marRight w:val="0"/>
      <w:marTop w:val="0"/>
      <w:marBottom w:val="0"/>
      <w:divBdr>
        <w:top w:val="none" w:sz="0" w:space="0" w:color="auto"/>
        <w:left w:val="none" w:sz="0" w:space="0" w:color="auto"/>
        <w:bottom w:val="none" w:sz="0" w:space="0" w:color="auto"/>
        <w:right w:val="none" w:sz="0" w:space="0" w:color="auto"/>
      </w:divBdr>
    </w:div>
    <w:div w:id="1357151247">
      <w:bodyDiv w:val="1"/>
      <w:marLeft w:val="0"/>
      <w:marRight w:val="0"/>
      <w:marTop w:val="0"/>
      <w:marBottom w:val="0"/>
      <w:divBdr>
        <w:top w:val="none" w:sz="0" w:space="0" w:color="auto"/>
        <w:left w:val="none" w:sz="0" w:space="0" w:color="auto"/>
        <w:bottom w:val="none" w:sz="0" w:space="0" w:color="auto"/>
        <w:right w:val="none" w:sz="0" w:space="0" w:color="auto"/>
      </w:divBdr>
    </w:div>
    <w:div w:id="1357151903">
      <w:bodyDiv w:val="1"/>
      <w:marLeft w:val="0"/>
      <w:marRight w:val="0"/>
      <w:marTop w:val="0"/>
      <w:marBottom w:val="0"/>
      <w:divBdr>
        <w:top w:val="none" w:sz="0" w:space="0" w:color="auto"/>
        <w:left w:val="none" w:sz="0" w:space="0" w:color="auto"/>
        <w:bottom w:val="none" w:sz="0" w:space="0" w:color="auto"/>
        <w:right w:val="none" w:sz="0" w:space="0" w:color="auto"/>
      </w:divBdr>
    </w:div>
    <w:div w:id="1357194884">
      <w:bodyDiv w:val="1"/>
      <w:marLeft w:val="0"/>
      <w:marRight w:val="0"/>
      <w:marTop w:val="0"/>
      <w:marBottom w:val="0"/>
      <w:divBdr>
        <w:top w:val="none" w:sz="0" w:space="0" w:color="auto"/>
        <w:left w:val="none" w:sz="0" w:space="0" w:color="auto"/>
        <w:bottom w:val="none" w:sz="0" w:space="0" w:color="auto"/>
        <w:right w:val="none" w:sz="0" w:space="0" w:color="auto"/>
      </w:divBdr>
    </w:div>
    <w:div w:id="1357655784">
      <w:bodyDiv w:val="1"/>
      <w:marLeft w:val="0"/>
      <w:marRight w:val="0"/>
      <w:marTop w:val="0"/>
      <w:marBottom w:val="0"/>
      <w:divBdr>
        <w:top w:val="none" w:sz="0" w:space="0" w:color="auto"/>
        <w:left w:val="none" w:sz="0" w:space="0" w:color="auto"/>
        <w:bottom w:val="none" w:sz="0" w:space="0" w:color="auto"/>
        <w:right w:val="none" w:sz="0" w:space="0" w:color="auto"/>
      </w:divBdr>
    </w:div>
    <w:div w:id="1357776861">
      <w:bodyDiv w:val="1"/>
      <w:marLeft w:val="0"/>
      <w:marRight w:val="0"/>
      <w:marTop w:val="0"/>
      <w:marBottom w:val="0"/>
      <w:divBdr>
        <w:top w:val="none" w:sz="0" w:space="0" w:color="auto"/>
        <w:left w:val="none" w:sz="0" w:space="0" w:color="auto"/>
        <w:bottom w:val="none" w:sz="0" w:space="0" w:color="auto"/>
        <w:right w:val="none" w:sz="0" w:space="0" w:color="auto"/>
      </w:divBdr>
    </w:div>
    <w:div w:id="1357923104">
      <w:bodyDiv w:val="1"/>
      <w:marLeft w:val="0"/>
      <w:marRight w:val="0"/>
      <w:marTop w:val="0"/>
      <w:marBottom w:val="0"/>
      <w:divBdr>
        <w:top w:val="none" w:sz="0" w:space="0" w:color="auto"/>
        <w:left w:val="none" w:sz="0" w:space="0" w:color="auto"/>
        <w:bottom w:val="none" w:sz="0" w:space="0" w:color="auto"/>
        <w:right w:val="none" w:sz="0" w:space="0" w:color="auto"/>
      </w:divBdr>
    </w:div>
    <w:div w:id="1358192058">
      <w:bodyDiv w:val="1"/>
      <w:marLeft w:val="0"/>
      <w:marRight w:val="0"/>
      <w:marTop w:val="0"/>
      <w:marBottom w:val="0"/>
      <w:divBdr>
        <w:top w:val="none" w:sz="0" w:space="0" w:color="auto"/>
        <w:left w:val="none" w:sz="0" w:space="0" w:color="auto"/>
        <w:bottom w:val="none" w:sz="0" w:space="0" w:color="auto"/>
        <w:right w:val="none" w:sz="0" w:space="0" w:color="auto"/>
      </w:divBdr>
    </w:div>
    <w:div w:id="1358510444">
      <w:bodyDiv w:val="1"/>
      <w:marLeft w:val="0"/>
      <w:marRight w:val="0"/>
      <w:marTop w:val="0"/>
      <w:marBottom w:val="0"/>
      <w:divBdr>
        <w:top w:val="none" w:sz="0" w:space="0" w:color="auto"/>
        <w:left w:val="none" w:sz="0" w:space="0" w:color="auto"/>
        <w:bottom w:val="none" w:sz="0" w:space="0" w:color="auto"/>
        <w:right w:val="none" w:sz="0" w:space="0" w:color="auto"/>
      </w:divBdr>
    </w:div>
    <w:div w:id="1358582382">
      <w:bodyDiv w:val="1"/>
      <w:marLeft w:val="0"/>
      <w:marRight w:val="0"/>
      <w:marTop w:val="0"/>
      <w:marBottom w:val="0"/>
      <w:divBdr>
        <w:top w:val="none" w:sz="0" w:space="0" w:color="auto"/>
        <w:left w:val="none" w:sz="0" w:space="0" w:color="auto"/>
        <w:bottom w:val="none" w:sz="0" w:space="0" w:color="auto"/>
        <w:right w:val="none" w:sz="0" w:space="0" w:color="auto"/>
      </w:divBdr>
    </w:div>
    <w:div w:id="1358695346">
      <w:bodyDiv w:val="1"/>
      <w:marLeft w:val="0"/>
      <w:marRight w:val="0"/>
      <w:marTop w:val="0"/>
      <w:marBottom w:val="0"/>
      <w:divBdr>
        <w:top w:val="none" w:sz="0" w:space="0" w:color="auto"/>
        <w:left w:val="none" w:sz="0" w:space="0" w:color="auto"/>
        <w:bottom w:val="none" w:sz="0" w:space="0" w:color="auto"/>
        <w:right w:val="none" w:sz="0" w:space="0" w:color="auto"/>
      </w:divBdr>
    </w:div>
    <w:div w:id="1358969687">
      <w:bodyDiv w:val="1"/>
      <w:marLeft w:val="0"/>
      <w:marRight w:val="0"/>
      <w:marTop w:val="0"/>
      <w:marBottom w:val="0"/>
      <w:divBdr>
        <w:top w:val="none" w:sz="0" w:space="0" w:color="auto"/>
        <w:left w:val="none" w:sz="0" w:space="0" w:color="auto"/>
        <w:bottom w:val="none" w:sz="0" w:space="0" w:color="auto"/>
        <w:right w:val="none" w:sz="0" w:space="0" w:color="auto"/>
      </w:divBdr>
    </w:div>
    <w:div w:id="1359158319">
      <w:bodyDiv w:val="1"/>
      <w:marLeft w:val="0"/>
      <w:marRight w:val="0"/>
      <w:marTop w:val="0"/>
      <w:marBottom w:val="0"/>
      <w:divBdr>
        <w:top w:val="none" w:sz="0" w:space="0" w:color="auto"/>
        <w:left w:val="none" w:sz="0" w:space="0" w:color="auto"/>
        <w:bottom w:val="none" w:sz="0" w:space="0" w:color="auto"/>
        <w:right w:val="none" w:sz="0" w:space="0" w:color="auto"/>
      </w:divBdr>
    </w:div>
    <w:div w:id="1359424796">
      <w:bodyDiv w:val="1"/>
      <w:marLeft w:val="0"/>
      <w:marRight w:val="0"/>
      <w:marTop w:val="0"/>
      <w:marBottom w:val="0"/>
      <w:divBdr>
        <w:top w:val="none" w:sz="0" w:space="0" w:color="auto"/>
        <w:left w:val="none" w:sz="0" w:space="0" w:color="auto"/>
        <w:bottom w:val="none" w:sz="0" w:space="0" w:color="auto"/>
        <w:right w:val="none" w:sz="0" w:space="0" w:color="auto"/>
      </w:divBdr>
    </w:div>
    <w:div w:id="1359426187">
      <w:bodyDiv w:val="1"/>
      <w:marLeft w:val="0"/>
      <w:marRight w:val="0"/>
      <w:marTop w:val="0"/>
      <w:marBottom w:val="0"/>
      <w:divBdr>
        <w:top w:val="none" w:sz="0" w:space="0" w:color="auto"/>
        <w:left w:val="none" w:sz="0" w:space="0" w:color="auto"/>
        <w:bottom w:val="none" w:sz="0" w:space="0" w:color="auto"/>
        <w:right w:val="none" w:sz="0" w:space="0" w:color="auto"/>
      </w:divBdr>
    </w:div>
    <w:div w:id="1359428292">
      <w:bodyDiv w:val="1"/>
      <w:marLeft w:val="0"/>
      <w:marRight w:val="0"/>
      <w:marTop w:val="0"/>
      <w:marBottom w:val="0"/>
      <w:divBdr>
        <w:top w:val="none" w:sz="0" w:space="0" w:color="auto"/>
        <w:left w:val="none" w:sz="0" w:space="0" w:color="auto"/>
        <w:bottom w:val="none" w:sz="0" w:space="0" w:color="auto"/>
        <w:right w:val="none" w:sz="0" w:space="0" w:color="auto"/>
      </w:divBdr>
    </w:div>
    <w:div w:id="1359431252">
      <w:bodyDiv w:val="1"/>
      <w:marLeft w:val="0"/>
      <w:marRight w:val="0"/>
      <w:marTop w:val="0"/>
      <w:marBottom w:val="0"/>
      <w:divBdr>
        <w:top w:val="none" w:sz="0" w:space="0" w:color="auto"/>
        <w:left w:val="none" w:sz="0" w:space="0" w:color="auto"/>
        <w:bottom w:val="none" w:sz="0" w:space="0" w:color="auto"/>
        <w:right w:val="none" w:sz="0" w:space="0" w:color="auto"/>
      </w:divBdr>
    </w:div>
    <w:div w:id="1359701693">
      <w:bodyDiv w:val="1"/>
      <w:marLeft w:val="0"/>
      <w:marRight w:val="0"/>
      <w:marTop w:val="0"/>
      <w:marBottom w:val="0"/>
      <w:divBdr>
        <w:top w:val="none" w:sz="0" w:space="0" w:color="auto"/>
        <w:left w:val="none" w:sz="0" w:space="0" w:color="auto"/>
        <w:bottom w:val="none" w:sz="0" w:space="0" w:color="auto"/>
        <w:right w:val="none" w:sz="0" w:space="0" w:color="auto"/>
      </w:divBdr>
    </w:div>
    <w:div w:id="1359811440">
      <w:bodyDiv w:val="1"/>
      <w:marLeft w:val="0"/>
      <w:marRight w:val="0"/>
      <w:marTop w:val="0"/>
      <w:marBottom w:val="0"/>
      <w:divBdr>
        <w:top w:val="none" w:sz="0" w:space="0" w:color="auto"/>
        <w:left w:val="none" w:sz="0" w:space="0" w:color="auto"/>
        <w:bottom w:val="none" w:sz="0" w:space="0" w:color="auto"/>
        <w:right w:val="none" w:sz="0" w:space="0" w:color="auto"/>
      </w:divBdr>
    </w:div>
    <w:div w:id="1360201251">
      <w:bodyDiv w:val="1"/>
      <w:marLeft w:val="0"/>
      <w:marRight w:val="0"/>
      <w:marTop w:val="0"/>
      <w:marBottom w:val="0"/>
      <w:divBdr>
        <w:top w:val="none" w:sz="0" w:space="0" w:color="auto"/>
        <w:left w:val="none" w:sz="0" w:space="0" w:color="auto"/>
        <w:bottom w:val="none" w:sz="0" w:space="0" w:color="auto"/>
        <w:right w:val="none" w:sz="0" w:space="0" w:color="auto"/>
      </w:divBdr>
    </w:div>
    <w:div w:id="1360231745">
      <w:bodyDiv w:val="1"/>
      <w:marLeft w:val="0"/>
      <w:marRight w:val="0"/>
      <w:marTop w:val="0"/>
      <w:marBottom w:val="0"/>
      <w:divBdr>
        <w:top w:val="none" w:sz="0" w:space="0" w:color="auto"/>
        <w:left w:val="none" w:sz="0" w:space="0" w:color="auto"/>
        <w:bottom w:val="none" w:sz="0" w:space="0" w:color="auto"/>
        <w:right w:val="none" w:sz="0" w:space="0" w:color="auto"/>
      </w:divBdr>
    </w:div>
    <w:div w:id="1360349975">
      <w:bodyDiv w:val="1"/>
      <w:marLeft w:val="0"/>
      <w:marRight w:val="0"/>
      <w:marTop w:val="0"/>
      <w:marBottom w:val="0"/>
      <w:divBdr>
        <w:top w:val="none" w:sz="0" w:space="0" w:color="auto"/>
        <w:left w:val="none" w:sz="0" w:space="0" w:color="auto"/>
        <w:bottom w:val="none" w:sz="0" w:space="0" w:color="auto"/>
        <w:right w:val="none" w:sz="0" w:space="0" w:color="auto"/>
      </w:divBdr>
    </w:div>
    <w:div w:id="1360475904">
      <w:bodyDiv w:val="1"/>
      <w:marLeft w:val="0"/>
      <w:marRight w:val="0"/>
      <w:marTop w:val="0"/>
      <w:marBottom w:val="0"/>
      <w:divBdr>
        <w:top w:val="none" w:sz="0" w:space="0" w:color="auto"/>
        <w:left w:val="none" w:sz="0" w:space="0" w:color="auto"/>
        <w:bottom w:val="none" w:sz="0" w:space="0" w:color="auto"/>
        <w:right w:val="none" w:sz="0" w:space="0" w:color="auto"/>
      </w:divBdr>
    </w:div>
    <w:div w:id="1360620787">
      <w:bodyDiv w:val="1"/>
      <w:marLeft w:val="0"/>
      <w:marRight w:val="0"/>
      <w:marTop w:val="0"/>
      <w:marBottom w:val="0"/>
      <w:divBdr>
        <w:top w:val="none" w:sz="0" w:space="0" w:color="auto"/>
        <w:left w:val="none" w:sz="0" w:space="0" w:color="auto"/>
        <w:bottom w:val="none" w:sz="0" w:space="0" w:color="auto"/>
        <w:right w:val="none" w:sz="0" w:space="0" w:color="auto"/>
      </w:divBdr>
    </w:div>
    <w:div w:id="1360742410">
      <w:bodyDiv w:val="1"/>
      <w:marLeft w:val="0"/>
      <w:marRight w:val="0"/>
      <w:marTop w:val="0"/>
      <w:marBottom w:val="0"/>
      <w:divBdr>
        <w:top w:val="none" w:sz="0" w:space="0" w:color="auto"/>
        <w:left w:val="none" w:sz="0" w:space="0" w:color="auto"/>
        <w:bottom w:val="none" w:sz="0" w:space="0" w:color="auto"/>
        <w:right w:val="none" w:sz="0" w:space="0" w:color="auto"/>
      </w:divBdr>
    </w:div>
    <w:div w:id="1361204441">
      <w:bodyDiv w:val="1"/>
      <w:marLeft w:val="0"/>
      <w:marRight w:val="0"/>
      <w:marTop w:val="0"/>
      <w:marBottom w:val="0"/>
      <w:divBdr>
        <w:top w:val="none" w:sz="0" w:space="0" w:color="auto"/>
        <w:left w:val="none" w:sz="0" w:space="0" w:color="auto"/>
        <w:bottom w:val="none" w:sz="0" w:space="0" w:color="auto"/>
        <w:right w:val="none" w:sz="0" w:space="0" w:color="auto"/>
      </w:divBdr>
    </w:div>
    <w:div w:id="1361279417">
      <w:bodyDiv w:val="1"/>
      <w:marLeft w:val="0"/>
      <w:marRight w:val="0"/>
      <w:marTop w:val="0"/>
      <w:marBottom w:val="0"/>
      <w:divBdr>
        <w:top w:val="none" w:sz="0" w:space="0" w:color="auto"/>
        <w:left w:val="none" w:sz="0" w:space="0" w:color="auto"/>
        <w:bottom w:val="none" w:sz="0" w:space="0" w:color="auto"/>
        <w:right w:val="none" w:sz="0" w:space="0" w:color="auto"/>
      </w:divBdr>
    </w:div>
    <w:div w:id="1361469074">
      <w:bodyDiv w:val="1"/>
      <w:marLeft w:val="0"/>
      <w:marRight w:val="0"/>
      <w:marTop w:val="0"/>
      <w:marBottom w:val="0"/>
      <w:divBdr>
        <w:top w:val="none" w:sz="0" w:space="0" w:color="auto"/>
        <w:left w:val="none" w:sz="0" w:space="0" w:color="auto"/>
        <w:bottom w:val="none" w:sz="0" w:space="0" w:color="auto"/>
        <w:right w:val="none" w:sz="0" w:space="0" w:color="auto"/>
      </w:divBdr>
    </w:div>
    <w:div w:id="1361587700">
      <w:bodyDiv w:val="1"/>
      <w:marLeft w:val="0"/>
      <w:marRight w:val="0"/>
      <w:marTop w:val="0"/>
      <w:marBottom w:val="0"/>
      <w:divBdr>
        <w:top w:val="none" w:sz="0" w:space="0" w:color="auto"/>
        <w:left w:val="none" w:sz="0" w:space="0" w:color="auto"/>
        <w:bottom w:val="none" w:sz="0" w:space="0" w:color="auto"/>
        <w:right w:val="none" w:sz="0" w:space="0" w:color="auto"/>
      </w:divBdr>
    </w:div>
    <w:div w:id="1361588184">
      <w:bodyDiv w:val="1"/>
      <w:marLeft w:val="0"/>
      <w:marRight w:val="0"/>
      <w:marTop w:val="0"/>
      <w:marBottom w:val="0"/>
      <w:divBdr>
        <w:top w:val="none" w:sz="0" w:space="0" w:color="auto"/>
        <w:left w:val="none" w:sz="0" w:space="0" w:color="auto"/>
        <w:bottom w:val="none" w:sz="0" w:space="0" w:color="auto"/>
        <w:right w:val="none" w:sz="0" w:space="0" w:color="auto"/>
      </w:divBdr>
    </w:div>
    <w:div w:id="1361665107">
      <w:bodyDiv w:val="1"/>
      <w:marLeft w:val="0"/>
      <w:marRight w:val="0"/>
      <w:marTop w:val="0"/>
      <w:marBottom w:val="0"/>
      <w:divBdr>
        <w:top w:val="none" w:sz="0" w:space="0" w:color="auto"/>
        <w:left w:val="none" w:sz="0" w:space="0" w:color="auto"/>
        <w:bottom w:val="none" w:sz="0" w:space="0" w:color="auto"/>
        <w:right w:val="none" w:sz="0" w:space="0" w:color="auto"/>
      </w:divBdr>
    </w:div>
    <w:div w:id="1361853476">
      <w:bodyDiv w:val="1"/>
      <w:marLeft w:val="0"/>
      <w:marRight w:val="0"/>
      <w:marTop w:val="0"/>
      <w:marBottom w:val="0"/>
      <w:divBdr>
        <w:top w:val="none" w:sz="0" w:space="0" w:color="auto"/>
        <w:left w:val="none" w:sz="0" w:space="0" w:color="auto"/>
        <w:bottom w:val="none" w:sz="0" w:space="0" w:color="auto"/>
        <w:right w:val="none" w:sz="0" w:space="0" w:color="auto"/>
      </w:divBdr>
    </w:div>
    <w:div w:id="1361972433">
      <w:bodyDiv w:val="1"/>
      <w:marLeft w:val="0"/>
      <w:marRight w:val="0"/>
      <w:marTop w:val="0"/>
      <w:marBottom w:val="0"/>
      <w:divBdr>
        <w:top w:val="none" w:sz="0" w:space="0" w:color="auto"/>
        <w:left w:val="none" w:sz="0" w:space="0" w:color="auto"/>
        <w:bottom w:val="none" w:sz="0" w:space="0" w:color="auto"/>
        <w:right w:val="none" w:sz="0" w:space="0" w:color="auto"/>
      </w:divBdr>
    </w:div>
    <w:div w:id="1362048793">
      <w:bodyDiv w:val="1"/>
      <w:marLeft w:val="0"/>
      <w:marRight w:val="0"/>
      <w:marTop w:val="0"/>
      <w:marBottom w:val="0"/>
      <w:divBdr>
        <w:top w:val="none" w:sz="0" w:space="0" w:color="auto"/>
        <w:left w:val="none" w:sz="0" w:space="0" w:color="auto"/>
        <w:bottom w:val="none" w:sz="0" w:space="0" w:color="auto"/>
        <w:right w:val="none" w:sz="0" w:space="0" w:color="auto"/>
      </w:divBdr>
    </w:div>
    <w:div w:id="1362122252">
      <w:bodyDiv w:val="1"/>
      <w:marLeft w:val="0"/>
      <w:marRight w:val="0"/>
      <w:marTop w:val="0"/>
      <w:marBottom w:val="0"/>
      <w:divBdr>
        <w:top w:val="none" w:sz="0" w:space="0" w:color="auto"/>
        <w:left w:val="none" w:sz="0" w:space="0" w:color="auto"/>
        <w:bottom w:val="none" w:sz="0" w:space="0" w:color="auto"/>
        <w:right w:val="none" w:sz="0" w:space="0" w:color="auto"/>
      </w:divBdr>
    </w:div>
    <w:div w:id="1362122628">
      <w:bodyDiv w:val="1"/>
      <w:marLeft w:val="0"/>
      <w:marRight w:val="0"/>
      <w:marTop w:val="0"/>
      <w:marBottom w:val="0"/>
      <w:divBdr>
        <w:top w:val="none" w:sz="0" w:space="0" w:color="auto"/>
        <w:left w:val="none" w:sz="0" w:space="0" w:color="auto"/>
        <w:bottom w:val="none" w:sz="0" w:space="0" w:color="auto"/>
        <w:right w:val="none" w:sz="0" w:space="0" w:color="auto"/>
      </w:divBdr>
    </w:div>
    <w:div w:id="1362244116">
      <w:bodyDiv w:val="1"/>
      <w:marLeft w:val="0"/>
      <w:marRight w:val="0"/>
      <w:marTop w:val="0"/>
      <w:marBottom w:val="0"/>
      <w:divBdr>
        <w:top w:val="none" w:sz="0" w:space="0" w:color="auto"/>
        <w:left w:val="none" w:sz="0" w:space="0" w:color="auto"/>
        <w:bottom w:val="none" w:sz="0" w:space="0" w:color="auto"/>
        <w:right w:val="none" w:sz="0" w:space="0" w:color="auto"/>
      </w:divBdr>
    </w:div>
    <w:div w:id="1362315234">
      <w:bodyDiv w:val="1"/>
      <w:marLeft w:val="0"/>
      <w:marRight w:val="0"/>
      <w:marTop w:val="0"/>
      <w:marBottom w:val="0"/>
      <w:divBdr>
        <w:top w:val="none" w:sz="0" w:space="0" w:color="auto"/>
        <w:left w:val="none" w:sz="0" w:space="0" w:color="auto"/>
        <w:bottom w:val="none" w:sz="0" w:space="0" w:color="auto"/>
        <w:right w:val="none" w:sz="0" w:space="0" w:color="auto"/>
      </w:divBdr>
    </w:div>
    <w:div w:id="1362900512">
      <w:bodyDiv w:val="1"/>
      <w:marLeft w:val="0"/>
      <w:marRight w:val="0"/>
      <w:marTop w:val="0"/>
      <w:marBottom w:val="0"/>
      <w:divBdr>
        <w:top w:val="none" w:sz="0" w:space="0" w:color="auto"/>
        <w:left w:val="none" w:sz="0" w:space="0" w:color="auto"/>
        <w:bottom w:val="none" w:sz="0" w:space="0" w:color="auto"/>
        <w:right w:val="none" w:sz="0" w:space="0" w:color="auto"/>
      </w:divBdr>
    </w:div>
    <w:div w:id="1362976425">
      <w:bodyDiv w:val="1"/>
      <w:marLeft w:val="0"/>
      <w:marRight w:val="0"/>
      <w:marTop w:val="0"/>
      <w:marBottom w:val="0"/>
      <w:divBdr>
        <w:top w:val="none" w:sz="0" w:space="0" w:color="auto"/>
        <w:left w:val="none" w:sz="0" w:space="0" w:color="auto"/>
        <w:bottom w:val="none" w:sz="0" w:space="0" w:color="auto"/>
        <w:right w:val="none" w:sz="0" w:space="0" w:color="auto"/>
      </w:divBdr>
    </w:div>
    <w:div w:id="1363021968">
      <w:bodyDiv w:val="1"/>
      <w:marLeft w:val="0"/>
      <w:marRight w:val="0"/>
      <w:marTop w:val="0"/>
      <w:marBottom w:val="0"/>
      <w:divBdr>
        <w:top w:val="none" w:sz="0" w:space="0" w:color="auto"/>
        <w:left w:val="none" w:sz="0" w:space="0" w:color="auto"/>
        <w:bottom w:val="none" w:sz="0" w:space="0" w:color="auto"/>
        <w:right w:val="none" w:sz="0" w:space="0" w:color="auto"/>
      </w:divBdr>
    </w:div>
    <w:div w:id="1363091945">
      <w:bodyDiv w:val="1"/>
      <w:marLeft w:val="0"/>
      <w:marRight w:val="0"/>
      <w:marTop w:val="0"/>
      <w:marBottom w:val="0"/>
      <w:divBdr>
        <w:top w:val="none" w:sz="0" w:space="0" w:color="auto"/>
        <w:left w:val="none" w:sz="0" w:space="0" w:color="auto"/>
        <w:bottom w:val="none" w:sz="0" w:space="0" w:color="auto"/>
        <w:right w:val="none" w:sz="0" w:space="0" w:color="auto"/>
      </w:divBdr>
    </w:div>
    <w:div w:id="1363095963">
      <w:bodyDiv w:val="1"/>
      <w:marLeft w:val="0"/>
      <w:marRight w:val="0"/>
      <w:marTop w:val="0"/>
      <w:marBottom w:val="0"/>
      <w:divBdr>
        <w:top w:val="none" w:sz="0" w:space="0" w:color="auto"/>
        <w:left w:val="none" w:sz="0" w:space="0" w:color="auto"/>
        <w:bottom w:val="none" w:sz="0" w:space="0" w:color="auto"/>
        <w:right w:val="none" w:sz="0" w:space="0" w:color="auto"/>
      </w:divBdr>
    </w:div>
    <w:div w:id="1363238710">
      <w:bodyDiv w:val="1"/>
      <w:marLeft w:val="0"/>
      <w:marRight w:val="0"/>
      <w:marTop w:val="0"/>
      <w:marBottom w:val="0"/>
      <w:divBdr>
        <w:top w:val="none" w:sz="0" w:space="0" w:color="auto"/>
        <w:left w:val="none" w:sz="0" w:space="0" w:color="auto"/>
        <w:bottom w:val="none" w:sz="0" w:space="0" w:color="auto"/>
        <w:right w:val="none" w:sz="0" w:space="0" w:color="auto"/>
      </w:divBdr>
    </w:div>
    <w:div w:id="1363359544">
      <w:bodyDiv w:val="1"/>
      <w:marLeft w:val="0"/>
      <w:marRight w:val="0"/>
      <w:marTop w:val="0"/>
      <w:marBottom w:val="0"/>
      <w:divBdr>
        <w:top w:val="none" w:sz="0" w:space="0" w:color="auto"/>
        <w:left w:val="none" w:sz="0" w:space="0" w:color="auto"/>
        <w:bottom w:val="none" w:sz="0" w:space="0" w:color="auto"/>
        <w:right w:val="none" w:sz="0" w:space="0" w:color="auto"/>
      </w:divBdr>
    </w:div>
    <w:div w:id="1363483843">
      <w:bodyDiv w:val="1"/>
      <w:marLeft w:val="0"/>
      <w:marRight w:val="0"/>
      <w:marTop w:val="0"/>
      <w:marBottom w:val="0"/>
      <w:divBdr>
        <w:top w:val="none" w:sz="0" w:space="0" w:color="auto"/>
        <w:left w:val="none" w:sz="0" w:space="0" w:color="auto"/>
        <w:bottom w:val="none" w:sz="0" w:space="0" w:color="auto"/>
        <w:right w:val="none" w:sz="0" w:space="0" w:color="auto"/>
      </w:divBdr>
    </w:div>
    <w:div w:id="1363629030">
      <w:bodyDiv w:val="1"/>
      <w:marLeft w:val="0"/>
      <w:marRight w:val="0"/>
      <w:marTop w:val="0"/>
      <w:marBottom w:val="0"/>
      <w:divBdr>
        <w:top w:val="none" w:sz="0" w:space="0" w:color="auto"/>
        <w:left w:val="none" w:sz="0" w:space="0" w:color="auto"/>
        <w:bottom w:val="none" w:sz="0" w:space="0" w:color="auto"/>
        <w:right w:val="none" w:sz="0" w:space="0" w:color="auto"/>
      </w:divBdr>
    </w:div>
    <w:div w:id="1363702595">
      <w:bodyDiv w:val="1"/>
      <w:marLeft w:val="0"/>
      <w:marRight w:val="0"/>
      <w:marTop w:val="0"/>
      <w:marBottom w:val="0"/>
      <w:divBdr>
        <w:top w:val="none" w:sz="0" w:space="0" w:color="auto"/>
        <w:left w:val="none" w:sz="0" w:space="0" w:color="auto"/>
        <w:bottom w:val="none" w:sz="0" w:space="0" w:color="auto"/>
        <w:right w:val="none" w:sz="0" w:space="0" w:color="auto"/>
      </w:divBdr>
    </w:div>
    <w:div w:id="1363893947">
      <w:bodyDiv w:val="1"/>
      <w:marLeft w:val="0"/>
      <w:marRight w:val="0"/>
      <w:marTop w:val="0"/>
      <w:marBottom w:val="0"/>
      <w:divBdr>
        <w:top w:val="none" w:sz="0" w:space="0" w:color="auto"/>
        <w:left w:val="none" w:sz="0" w:space="0" w:color="auto"/>
        <w:bottom w:val="none" w:sz="0" w:space="0" w:color="auto"/>
        <w:right w:val="none" w:sz="0" w:space="0" w:color="auto"/>
      </w:divBdr>
    </w:div>
    <w:div w:id="1364207751">
      <w:bodyDiv w:val="1"/>
      <w:marLeft w:val="0"/>
      <w:marRight w:val="0"/>
      <w:marTop w:val="0"/>
      <w:marBottom w:val="0"/>
      <w:divBdr>
        <w:top w:val="none" w:sz="0" w:space="0" w:color="auto"/>
        <w:left w:val="none" w:sz="0" w:space="0" w:color="auto"/>
        <w:bottom w:val="none" w:sz="0" w:space="0" w:color="auto"/>
        <w:right w:val="none" w:sz="0" w:space="0" w:color="auto"/>
      </w:divBdr>
    </w:div>
    <w:div w:id="1364209139">
      <w:bodyDiv w:val="1"/>
      <w:marLeft w:val="0"/>
      <w:marRight w:val="0"/>
      <w:marTop w:val="0"/>
      <w:marBottom w:val="0"/>
      <w:divBdr>
        <w:top w:val="none" w:sz="0" w:space="0" w:color="auto"/>
        <w:left w:val="none" w:sz="0" w:space="0" w:color="auto"/>
        <w:bottom w:val="none" w:sz="0" w:space="0" w:color="auto"/>
        <w:right w:val="none" w:sz="0" w:space="0" w:color="auto"/>
      </w:divBdr>
    </w:div>
    <w:div w:id="1364284415">
      <w:bodyDiv w:val="1"/>
      <w:marLeft w:val="0"/>
      <w:marRight w:val="0"/>
      <w:marTop w:val="0"/>
      <w:marBottom w:val="0"/>
      <w:divBdr>
        <w:top w:val="none" w:sz="0" w:space="0" w:color="auto"/>
        <w:left w:val="none" w:sz="0" w:space="0" w:color="auto"/>
        <w:bottom w:val="none" w:sz="0" w:space="0" w:color="auto"/>
        <w:right w:val="none" w:sz="0" w:space="0" w:color="auto"/>
      </w:divBdr>
    </w:div>
    <w:div w:id="1364597271">
      <w:bodyDiv w:val="1"/>
      <w:marLeft w:val="0"/>
      <w:marRight w:val="0"/>
      <w:marTop w:val="0"/>
      <w:marBottom w:val="0"/>
      <w:divBdr>
        <w:top w:val="none" w:sz="0" w:space="0" w:color="auto"/>
        <w:left w:val="none" w:sz="0" w:space="0" w:color="auto"/>
        <w:bottom w:val="none" w:sz="0" w:space="0" w:color="auto"/>
        <w:right w:val="none" w:sz="0" w:space="0" w:color="auto"/>
      </w:divBdr>
    </w:div>
    <w:div w:id="1364600202">
      <w:bodyDiv w:val="1"/>
      <w:marLeft w:val="0"/>
      <w:marRight w:val="0"/>
      <w:marTop w:val="0"/>
      <w:marBottom w:val="0"/>
      <w:divBdr>
        <w:top w:val="none" w:sz="0" w:space="0" w:color="auto"/>
        <w:left w:val="none" w:sz="0" w:space="0" w:color="auto"/>
        <w:bottom w:val="none" w:sz="0" w:space="0" w:color="auto"/>
        <w:right w:val="none" w:sz="0" w:space="0" w:color="auto"/>
      </w:divBdr>
    </w:div>
    <w:div w:id="1364747668">
      <w:bodyDiv w:val="1"/>
      <w:marLeft w:val="0"/>
      <w:marRight w:val="0"/>
      <w:marTop w:val="0"/>
      <w:marBottom w:val="0"/>
      <w:divBdr>
        <w:top w:val="none" w:sz="0" w:space="0" w:color="auto"/>
        <w:left w:val="none" w:sz="0" w:space="0" w:color="auto"/>
        <w:bottom w:val="none" w:sz="0" w:space="0" w:color="auto"/>
        <w:right w:val="none" w:sz="0" w:space="0" w:color="auto"/>
      </w:divBdr>
    </w:div>
    <w:div w:id="1364790107">
      <w:bodyDiv w:val="1"/>
      <w:marLeft w:val="0"/>
      <w:marRight w:val="0"/>
      <w:marTop w:val="0"/>
      <w:marBottom w:val="0"/>
      <w:divBdr>
        <w:top w:val="none" w:sz="0" w:space="0" w:color="auto"/>
        <w:left w:val="none" w:sz="0" w:space="0" w:color="auto"/>
        <w:bottom w:val="none" w:sz="0" w:space="0" w:color="auto"/>
        <w:right w:val="none" w:sz="0" w:space="0" w:color="auto"/>
      </w:divBdr>
    </w:div>
    <w:div w:id="1364818825">
      <w:bodyDiv w:val="1"/>
      <w:marLeft w:val="0"/>
      <w:marRight w:val="0"/>
      <w:marTop w:val="0"/>
      <w:marBottom w:val="0"/>
      <w:divBdr>
        <w:top w:val="none" w:sz="0" w:space="0" w:color="auto"/>
        <w:left w:val="none" w:sz="0" w:space="0" w:color="auto"/>
        <w:bottom w:val="none" w:sz="0" w:space="0" w:color="auto"/>
        <w:right w:val="none" w:sz="0" w:space="0" w:color="auto"/>
      </w:divBdr>
    </w:div>
    <w:div w:id="1364860490">
      <w:bodyDiv w:val="1"/>
      <w:marLeft w:val="0"/>
      <w:marRight w:val="0"/>
      <w:marTop w:val="0"/>
      <w:marBottom w:val="0"/>
      <w:divBdr>
        <w:top w:val="none" w:sz="0" w:space="0" w:color="auto"/>
        <w:left w:val="none" w:sz="0" w:space="0" w:color="auto"/>
        <w:bottom w:val="none" w:sz="0" w:space="0" w:color="auto"/>
        <w:right w:val="none" w:sz="0" w:space="0" w:color="auto"/>
      </w:divBdr>
    </w:div>
    <w:div w:id="1365404687">
      <w:bodyDiv w:val="1"/>
      <w:marLeft w:val="0"/>
      <w:marRight w:val="0"/>
      <w:marTop w:val="0"/>
      <w:marBottom w:val="0"/>
      <w:divBdr>
        <w:top w:val="none" w:sz="0" w:space="0" w:color="auto"/>
        <w:left w:val="none" w:sz="0" w:space="0" w:color="auto"/>
        <w:bottom w:val="none" w:sz="0" w:space="0" w:color="auto"/>
        <w:right w:val="none" w:sz="0" w:space="0" w:color="auto"/>
      </w:divBdr>
    </w:div>
    <w:div w:id="1365518460">
      <w:bodyDiv w:val="1"/>
      <w:marLeft w:val="0"/>
      <w:marRight w:val="0"/>
      <w:marTop w:val="0"/>
      <w:marBottom w:val="0"/>
      <w:divBdr>
        <w:top w:val="none" w:sz="0" w:space="0" w:color="auto"/>
        <w:left w:val="none" w:sz="0" w:space="0" w:color="auto"/>
        <w:bottom w:val="none" w:sz="0" w:space="0" w:color="auto"/>
        <w:right w:val="none" w:sz="0" w:space="0" w:color="auto"/>
      </w:divBdr>
    </w:div>
    <w:div w:id="1365907374">
      <w:bodyDiv w:val="1"/>
      <w:marLeft w:val="0"/>
      <w:marRight w:val="0"/>
      <w:marTop w:val="0"/>
      <w:marBottom w:val="0"/>
      <w:divBdr>
        <w:top w:val="none" w:sz="0" w:space="0" w:color="auto"/>
        <w:left w:val="none" w:sz="0" w:space="0" w:color="auto"/>
        <w:bottom w:val="none" w:sz="0" w:space="0" w:color="auto"/>
        <w:right w:val="none" w:sz="0" w:space="0" w:color="auto"/>
      </w:divBdr>
    </w:div>
    <w:div w:id="1366324779">
      <w:bodyDiv w:val="1"/>
      <w:marLeft w:val="0"/>
      <w:marRight w:val="0"/>
      <w:marTop w:val="0"/>
      <w:marBottom w:val="0"/>
      <w:divBdr>
        <w:top w:val="none" w:sz="0" w:space="0" w:color="auto"/>
        <w:left w:val="none" w:sz="0" w:space="0" w:color="auto"/>
        <w:bottom w:val="none" w:sz="0" w:space="0" w:color="auto"/>
        <w:right w:val="none" w:sz="0" w:space="0" w:color="auto"/>
      </w:divBdr>
    </w:div>
    <w:div w:id="1366907872">
      <w:bodyDiv w:val="1"/>
      <w:marLeft w:val="0"/>
      <w:marRight w:val="0"/>
      <w:marTop w:val="0"/>
      <w:marBottom w:val="0"/>
      <w:divBdr>
        <w:top w:val="none" w:sz="0" w:space="0" w:color="auto"/>
        <w:left w:val="none" w:sz="0" w:space="0" w:color="auto"/>
        <w:bottom w:val="none" w:sz="0" w:space="0" w:color="auto"/>
        <w:right w:val="none" w:sz="0" w:space="0" w:color="auto"/>
      </w:divBdr>
    </w:div>
    <w:div w:id="1367020603">
      <w:bodyDiv w:val="1"/>
      <w:marLeft w:val="0"/>
      <w:marRight w:val="0"/>
      <w:marTop w:val="0"/>
      <w:marBottom w:val="0"/>
      <w:divBdr>
        <w:top w:val="none" w:sz="0" w:space="0" w:color="auto"/>
        <w:left w:val="none" w:sz="0" w:space="0" w:color="auto"/>
        <w:bottom w:val="none" w:sz="0" w:space="0" w:color="auto"/>
        <w:right w:val="none" w:sz="0" w:space="0" w:color="auto"/>
      </w:divBdr>
    </w:div>
    <w:div w:id="1367097218">
      <w:bodyDiv w:val="1"/>
      <w:marLeft w:val="0"/>
      <w:marRight w:val="0"/>
      <w:marTop w:val="0"/>
      <w:marBottom w:val="0"/>
      <w:divBdr>
        <w:top w:val="none" w:sz="0" w:space="0" w:color="auto"/>
        <w:left w:val="none" w:sz="0" w:space="0" w:color="auto"/>
        <w:bottom w:val="none" w:sz="0" w:space="0" w:color="auto"/>
        <w:right w:val="none" w:sz="0" w:space="0" w:color="auto"/>
      </w:divBdr>
    </w:div>
    <w:div w:id="1367174035">
      <w:bodyDiv w:val="1"/>
      <w:marLeft w:val="0"/>
      <w:marRight w:val="0"/>
      <w:marTop w:val="0"/>
      <w:marBottom w:val="0"/>
      <w:divBdr>
        <w:top w:val="none" w:sz="0" w:space="0" w:color="auto"/>
        <w:left w:val="none" w:sz="0" w:space="0" w:color="auto"/>
        <w:bottom w:val="none" w:sz="0" w:space="0" w:color="auto"/>
        <w:right w:val="none" w:sz="0" w:space="0" w:color="auto"/>
      </w:divBdr>
    </w:div>
    <w:div w:id="1367483178">
      <w:bodyDiv w:val="1"/>
      <w:marLeft w:val="0"/>
      <w:marRight w:val="0"/>
      <w:marTop w:val="0"/>
      <w:marBottom w:val="0"/>
      <w:divBdr>
        <w:top w:val="none" w:sz="0" w:space="0" w:color="auto"/>
        <w:left w:val="none" w:sz="0" w:space="0" w:color="auto"/>
        <w:bottom w:val="none" w:sz="0" w:space="0" w:color="auto"/>
        <w:right w:val="none" w:sz="0" w:space="0" w:color="auto"/>
      </w:divBdr>
    </w:div>
    <w:div w:id="1367834006">
      <w:bodyDiv w:val="1"/>
      <w:marLeft w:val="0"/>
      <w:marRight w:val="0"/>
      <w:marTop w:val="0"/>
      <w:marBottom w:val="0"/>
      <w:divBdr>
        <w:top w:val="none" w:sz="0" w:space="0" w:color="auto"/>
        <w:left w:val="none" w:sz="0" w:space="0" w:color="auto"/>
        <w:bottom w:val="none" w:sz="0" w:space="0" w:color="auto"/>
        <w:right w:val="none" w:sz="0" w:space="0" w:color="auto"/>
      </w:divBdr>
    </w:div>
    <w:div w:id="1367944015">
      <w:bodyDiv w:val="1"/>
      <w:marLeft w:val="0"/>
      <w:marRight w:val="0"/>
      <w:marTop w:val="0"/>
      <w:marBottom w:val="0"/>
      <w:divBdr>
        <w:top w:val="none" w:sz="0" w:space="0" w:color="auto"/>
        <w:left w:val="none" w:sz="0" w:space="0" w:color="auto"/>
        <w:bottom w:val="none" w:sz="0" w:space="0" w:color="auto"/>
        <w:right w:val="none" w:sz="0" w:space="0" w:color="auto"/>
      </w:divBdr>
    </w:div>
    <w:div w:id="1368137870">
      <w:bodyDiv w:val="1"/>
      <w:marLeft w:val="0"/>
      <w:marRight w:val="0"/>
      <w:marTop w:val="0"/>
      <w:marBottom w:val="0"/>
      <w:divBdr>
        <w:top w:val="none" w:sz="0" w:space="0" w:color="auto"/>
        <w:left w:val="none" w:sz="0" w:space="0" w:color="auto"/>
        <w:bottom w:val="none" w:sz="0" w:space="0" w:color="auto"/>
        <w:right w:val="none" w:sz="0" w:space="0" w:color="auto"/>
      </w:divBdr>
    </w:div>
    <w:div w:id="1368219026">
      <w:bodyDiv w:val="1"/>
      <w:marLeft w:val="0"/>
      <w:marRight w:val="0"/>
      <w:marTop w:val="0"/>
      <w:marBottom w:val="0"/>
      <w:divBdr>
        <w:top w:val="none" w:sz="0" w:space="0" w:color="auto"/>
        <w:left w:val="none" w:sz="0" w:space="0" w:color="auto"/>
        <w:bottom w:val="none" w:sz="0" w:space="0" w:color="auto"/>
        <w:right w:val="none" w:sz="0" w:space="0" w:color="auto"/>
      </w:divBdr>
    </w:div>
    <w:div w:id="1368221004">
      <w:bodyDiv w:val="1"/>
      <w:marLeft w:val="0"/>
      <w:marRight w:val="0"/>
      <w:marTop w:val="0"/>
      <w:marBottom w:val="0"/>
      <w:divBdr>
        <w:top w:val="none" w:sz="0" w:space="0" w:color="auto"/>
        <w:left w:val="none" w:sz="0" w:space="0" w:color="auto"/>
        <w:bottom w:val="none" w:sz="0" w:space="0" w:color="auto"/>
        <w:right w:val="none" w:sz="0" w:space="0" w:color="auto"/>
      </w:divBdr>
    </w:div>
    <w:div w:id="1368289619">
      <w:bodyDiv w:val="1"/>
      <w:marLeft w:val="0"/>
      <w:marRight w:val="0"/>
      <w:marTop w:val="0"/>
      <w:marBottom w:val="0"/>
      <w:divBdr>
        <w:top w:val="none" w:sz="0" w:space="0" w:color="auto"/>
        <w:left w:val="none" w:sz="0" w:space="0" w:color="auto"/>
        <w:bottom w:val="none" w:sz="0" w:space="0" w:color="auto"/>
        <w:right w:val="none" w:sz="0" w:space="0" w:color="auto"/>
      </w:divBdr>
    </w:div>
    <w:div w:id="1368524604">
      <w:bodyDiv w:val="1"/>
      <w:marLeft w:val="0"/>
      <w:marRight w:val="0"/>
      <w:marTop w:val="0"/>
      <w:marBottom w:val="0"/>
      <w:divBdr>
        <w:top w:val="none" w:sz="0" w:space="0" w:color="auto"/>
        <w:left w:val="none" w:sz="0" w:space="0" w:color="auto"/>
        <w:bottom w:val="none" w:sz="0" w:space="0" w:color="auto"/>
        <w:right w:val="none" w:sz="0" w:space="0" w:color="auto"/>
      </w:divBdr>
    </w:div>
    <w:div w:id="1368987021">
      <w:bodyDiv w:val="1"/>
      <w:marLeft w:val="0"/>
      <w:marRight w:val="0"/>
      <w:marTop w:val="0"/>
      <w:marBottom w:val="0"/>
      <w:divBdr>
        <w:top w:val="none" w:sz="0" w:space="0" w:color="auto"/>
        <w:left w:val="none" w:sz="0" w:space="0" w:color="auto"/>
        <w:bottom w:val="none" w:sz="0" w:space="0" w:color="auto"/>
        <w:right w:val="none" w:sz="0" w:space="0" w:color="auto"/>
      </w:divBdr>
    </w:div>
    <w:div w:id="1369141650">
      <w:bodyDiv w:val="1"/>
      <w:marLeft w:val="0"/>
      <w:marRight w:val="0"/>
      <w:marTop w:val="0"/>
      <w:marBottom w:val="0"/>
      <w:divBdr>
        <w:top w:val="none" w:sz="0" w:space="0" w:color="auto"/>
        <w:left w:val="none" w:sz="0" w:space="0" w:color="auto"/>
        <w:bottom w:val="none" w:sz="0" w:space="0" w:color="auto"/>
        <w:right w:val="none" w:sz="0" w:space="0" w:color="auto"/>
      </w:divBdr>
    </w:div>
    <w:div w:id="1369181690">
      <w:bodyDiv w:val="1"/>
      <w:marLeft w:val="0"/>
      <w:marRight w:val="0"/>
      <w:marTop w:val="0"/>
      <w:marBottom w:val="0"/>
      <w:divBdr>
        <w:top w:val="none" w:sz="0" w:space="0" w:color="auto"/>
        <w:left w:val="none" w:sz="0" w:space="0" w:color="auto"/>
        <w:bottom w:val="none" w:sz="0" w:space="0" w:color="auto"/>
        <w:right w:val="none" w:sz="0" w:space="0" w:color="auto"/>
      </w:divBdr>
    </w:div>
    <w:div w:id="1369333180">
      <w:bodyDiv w:val="1"/>
      <w:marLeft w:val="0"/>
      <w:marRight w:val="0"/>
      <w:marTop w:val="0"/>
      <w:marBottom w:val="0"/>
      <w:divBdr>
        <w:top w:val="none" w:sz="0" w:space="0" w:color="auto"/>
        <w:left w:val="none" w:sz="0" w:space="0" w:color="auto"/>
        <w:bottom w:val="none" w:sz="0" w:space="0" w:color="auto"/>
        <w:right w:val="none" w:sz="0" w:space="0" w:color="auto"/>
      </w:divBdr>
    </w:div>
    <w:div w:id="1369380241">
      <w:bodyDiv w:val="1"/>
      <w:marLeft w:val="0"/>
      <w:marRight w:val="0"/>
      <w:marTop w:val="0"/>
      <w:marBottom w:val="0"/>
      <w:divBdr>
        <w:top w:val="none" w:sz="0" w:space="0" w:color="auto"/>
        <w:left w:val="none" w:sz="0" w:space="0" w:color="auto"/>
        <w:bottom w:val="none" w:sz="0" w:space="0" w:color="auto"/>
        <w:right w:val="none" w:sz="0" w:space="0" w:color="auto"/>
      </w:divBdr>
    </w:div>
    <w:div w:id="1369381083">
      <w:bodyDiv w:val="1"/>
      <w:marLeft w:val="0"/>
      <w:marRight w:val="0"/>
      <w:marTop w:val="0"/>
      <w:marBottom w:val="0"/>
      <w:divBdr>
        <w:top w:val="none" w:sz="0" w:space="0" w:color="auto"/>
        <w:left w:val="none" w:sz="0" w:space="0" w:color="auto"/>
        <w:bottom w:val="none" w:sz="0" w:space="0" w:color="auto"/>
        <w:right w:val="none" w:sz="0" w:space="0" w:color="auto"/>
      </w:divBdr>
    </w:div>
    <w:div w:id="1369381448">
      <w:bodyDiv w:val="1"/>
      <w:marLeft w:val="0"/>
      <w:marRight w:val="0"/>
      <w:marTop w:val="0"/>
      <w:marBottom w:val="0"/>
      <w:divBdr>
        <w:top w:val="none" w:sz="0" w:space="0" w:color="auto"/>
        <w:left w:val="none" w:sz="0" w:space="0" w:color="auto"/>
        <w:bottom w:val="none" w:sz="0" w:space="0" w:color="auto"/>
        <w:right w:val="none" w:sz="0" w:space="0" w:color="auto"/>
      </w:divBdr>
    </w:div>
    <w:div w:id="1369407102">
      <w:bodyDiv w:val="1"/>
      <w:marLeft w:val="0"/>
      <w:marRight w:val="0"/>
      <w:marTop w:val="0"/>
      <w:marBottom w:val="0"/>
      <w:divBdr>
        <w:top w:val="none" w:sz="0" w:space="0" w:color="auto"/>
        <w:left w:val="none" w:sz="0" w:space="0" w:color="auto"/>
        <w:bottom w:val="none" w:sz="0" w:space="0" w:color="auto"/>
        <w:right w:val="none" w:sz="0" w:space="0" w:color="auto"/>
      </w:divBdr>
    </w:div>
    <w:div w:id="1369523760">
      <w:bodyDiv w:val="1"/>
      <w:marLeft w:val="0"/>
      <w:marRight w:val="0"/>
      <w:marTop w:val="0"/>
      <w:marBottom w:val="0"/>
      <w:divBdr>
        <w:top w:val="none" w:sz="0" w:space="0" w:color="auto"/>
        <w:left w:val="none" w:sz="0" w:space="0" w:color="auto"/>
        <w:bottom w:val="none" w:sz="0" w:space="0" w:color="auto"/>
        <w:right w:val="none" w:sz="0" w:space="0" w:color="auto"/>
      </w:divBdr>
    </w:div>
    <w:div w:id="1369525213">
      <w:bodyDiv w:val="1"/>
      <w:marLeft w:val="0"/>
      <w:marRight w:val="0"/>
      <w:marTop w:val="0"/>
      <w:marBottom w:val="0"/>
      <w:divBdr>
        <w:top w:val="none" w:sz="0" w:space="0" w:color="auto"/>
        <w:left w:val="none" w:sz="0" w:space="0" w:color="auto"/>
        <w:bottom w:val="none" w:sz="0" w:space="0" w:color="auto"/>
        <w:right w:val="none" w:sz="0" w:space="0" w:color="auto"/>
      </w:divBdr>
    </w:div>
    <w:div w:id="1369649843">
      <w:bodyDiv w:val="1"/>
      <w:marLeft w:val="0"/>
      <w:marRight w:val="0"/>
      <w:marTop w:val="0"/>
      <w:marBottom w:val="0"/>
      <w:divBdr>
        <w:top w:val="none" w:sz="0" w:space="0" w:color="auto"/>
        <w:left w:val="none" w:sz="0" w:space="0" w:color="auto"/>
        <w:bottom w:val="none" w:sz="0" w:space="0" w:color="auto"/>
        <w:right w:val="none" w:sz="0" w:space="0" w:color="auto"/>
      </w:divBdr>
    </w:div>
    <w:div w:id="1369794201">
      <w:bodyDiv w:val="1"/>
      <w:marLeft w:val="0"/>
      <w:marRight w:val="0"/>
      <w:marTop w:val="0"/>
      <w:marBottom w:val="0"/>
      <w:divBdr>
        <w:top w:val="none" w:sz="0" w:space="0" w:color="auto"/>
        <w:left w:val="none" w:sz="0" w:space="0" w:color="auto"/>
        <w:bottom w:val="none" w:sz="0" w:space="0" w:color="auto"/>
        <w:right w:val="none" w:sz="0" w:space="0" w:color="auto"/>
      </w:divBdr>
    </w:div>
    <w:div w:id="1370178165">
      <w:bodyDiv w:val="1"/>
      <w:marLeft w:val="0"/>
      <w:marRight w:val="0"/>
      <w:marTop w:val="0"/>
      <w:marBottom w:val="0"/>
      <w:divBdr>
        <w:top w:val="none" w:sz="0" w:space="0" w:color="auto"/>
        <w:left w:val="none" w:sz="0" w:space="0" w:color="auto"/>
        <w:bottom w:val="none" w:sz="0" w:space="0" w:color="auto"/>
        <w:right w:val="none" w:sz="0" w:space="0" w:color="auto"/>
      </w:divBdr>
    </w:div>
    <w:div w:id="1370380001">
      <w:bodyDiv w:val="1"/>
      <w:marLeft w:val="0"/>
      <w:marRight w:val="0"/>
      <w:marTop w:val="0"/>
      <w:marBottom w:val="0"/>
      <w:divBdr>
        <w:top w:val="none" w:sz="0" w:space="0" w:color="auto"/>
        <w:left w:val="none" w:sz="0" w:space="0" w:color="auto"/>
        <w:bottom w:val="none" w:sz="0" w:space="0" w:color="auto"/>
        <w:right w:val="none" w:sz="0" w:space="0" w:color="auto"/>
      </w:divBdr>
    </w:div>
    <w:div w:id="1370455583">
      <w:bodyDiv w:val="1"/>
      <w:marLeft w:val="0"/>
      <w:marRight w:val="0"/>
      <w:marTop w:val="0"/>
      <w:marBottom w:val="0"/>
      <w:divBdr>
        <w:top w:val="none" w:sz="0" w:space="0" w:color="auto"/>
        <w:left w:val="none" w:sz="0" w:space="0" w:color="auto"/>
        <w:bottom w:val="none" w:sz="0" w:space="0" w:color="auto"/>
        <w:right w:val="none" w:sz="0" w:space="0" w:color="auto"/>
      </w:divBdr>
    </w:div>
    <w:div w:id="1370498308">
      <w:bodyDiv w:val="1"/>
      <w:marLeft w:val="0"/>
      <w:marRight w:val="0"/>
      <w:marTop w:val="0"/>
      <w:marBottom w:val="0"/>
      <w:divBdr>
        <w:top w:val="none" w:sz="0" w:space="0" w:color="auto"/>
        <w:left w:val="none" w:sz="0" w:space="0" w:color="auto"/>
        <w:bottom w:val="none" w:sz="0" w:space="0" w:color="auto"/>
        <w:right w:val="none" w:sz="0" w:space="0" w:color="auto"/>
      </w:divBdr>
    </w:div>
    <w:div w:id="1370570733">
      <w:bodyDiv w:val="1"/>
      <w:marLeft w:val="0"/>
      <w:marRight w:val="0"/>
      <w:marTop w:val="0"/>
      <w:marBottom w:val="0"/>
      <w:divBdr>
        <w:top w:val="none" w:sz="0" w:space="0" w:color="auto"/>
        <w:left w:val="none" w:sz="0" w:space="0" w:color="auto"/>
        <w:bottom w:val="none" w:sz="0" w:space="0" w:color="auto"/>
        <w:right w:val="none" w:sz="0" w:space="0" w:color="auto"/>
      </w:divBdr>
    </w:div>
    <w:div w:id="1371609200">
      <w:bodyDiv w:val="1"/>
      <w:marLeft w:val="0"/>
      <w:marRight w:val="0"/>
      <w:marTop w:val="0"/>
      <w:marBottom w:val="0"/>
      <w:divBdr>
        <w:top w:val="none" w:sz="0" w:space="0" w:color="auto"/>
        <w:left w:val="none" w:sz="0" w:space="0" w:color="auto"/>
        <w:bottom w:val="none" w:sz="0" w:space="0" w:color="auto"/>
        <w:right w:val="none" w:sz="0" w:space="0" w:color="auto"/>
      </w:divBdr>
    </w:div>
    <w:div w:id="1371691175">
      <w:bodyDiv w:val="1"/>
      <w:marLeft w:val="0"/>
      <w:marRight w:val="0"/>
      <w:marTop w:val="0"/>
      <w:marBottom w:val="0"/>
      <w:divBdr>
        <w:top w:val="none" w:sz="0" w:space="0" w:color="auto"/>
        <w:left w:val="none" w:sz="0" w:space="0" w:color="auto"/>
        <w:bottom w:val="none" w:sz="0" w:space="0" w:color="auto"/>
        <w:right w:val="none" w:sz="0" w:space="0" w:color="auto"/>
      </w:divBdr>
    </w:div>
    <w:div w:id="1371998344">
      <w:bodyDiv w:val="1"/>
      <w:marLeft w:val="0"/>
      <w:marRight w:val="0"/>
      <w:marTop w:val="0"/>
      <w:marBottom w:val="0"/>
      <w:divBdr>
        <w:top w:val="none" w:sz="0" w:space="0" w:color="auto"/>
        <w:left w:val="none" w:sz="0" w:space="0" w:color="auto"/>
        <w:bottom w:val="none" w:sz="0" w:space="0" w:color="auto"/>
        <w:right w:val="none" w:sz="0" w:space="0" w:color="auto"/>
      </w:divBdr>
    </w:div>
    <w:div w:id="1371999645">
      <w:bodyDiv w:val="1"/>
      <w:marLeft w:val="0"/>
      <w:marRight w:val="0"/>
      <w:marTop w:val="0"/>
      <w:marBottom w:val="0"/>
      <w:divBdr>
        <w:top w:val="none" w:sz="0" w:space="0" w:color="auto"/>
        <w:left w:val="none" w:sz="0" w:space="0" w:color="auto"/>
        <w:bottom w:val="none" w:sz="0" w:space="0" w:color="auto"/>
        <w:right w:val="none" w:sz="0" w:space="0" w:color="auto"/>
      </w:divBdr>
    </w:div>
    <w:div w:id="1372075907">
      <w:bodyDiv w:val="1"/>
      <w:marLeft w:val="0"/>
      <w:marRight w:val="0"/>
      <w:marTop w:val="0"/>
      <w:marBottom w:val="0"/>
      <w:divBdr>
        <w:top w:val="none" w:sz="0" w:space="0" w:color="auto"/>
        <w:left w:val="none" w:sz="0" w:space="0" w:color="auto"/>
        <w:bottom w:val="none" w:sz="0" w:space="0" w:color="auto"/>
        <w:right w:val="none" w:sz="0" w:space="0" w:color="auto"/>
      </w:divBdr>
    </w:div>
    <w:div w:id="1372531020">
      <w:bodyDiv w:val="1"/>
      <w:marLeft w:val="0"/>
      <w:marRight w:val="0"/>
      <w:marTop w:val="0"/>
      <w:marBottom w:val="0"/>
      <w:divBdr>
        <w:top w:val="none" w:sz="0" w:space="0" w:color="auto"/>
        <w:left w:val="none" w:sz="0" w:space="0" w:color="auto"/>
        <w:bottom w:val="none" w:sz="0" w:space="0" w:color="auto"/>
        <w:right w:val="none" w:sz="0" w:space="0" w:color="auto"/>
      </w:divBdr>
    </w:div>
    <w:div w:id="1372532089">
      <w:bodyDiv w:val="1"/>
      <w:marLeft w:val="0"/>
      <w:marRight w:val="0"/>
      <w:marTop w:val="0"/>
      <w:marBottom w:val="0"/>
      <w:divBdr>
        <w:top w:val="none" w:sz="0" w:space="0" w:color="auto"/>
        <w:left w:val="none" w:sz="0" w:space="0" w:color="auto"/>
        <w:bottom w:val="none" w:sz="0" w:space="0" w:color="auto"/>
        <w:right w:val="none" w:sz="0" w:space="0" w:color="auto"/>
      </w:divBdr>
    </w:div>
    <w:div w:id="1372606519">
      <w:bodyDiv w:val="1"/>
      <w:marLeft w:val="0"/>
      <w:marRight w:val="0"/>
      <w:marTop w:val="0"/>
      <w:marBottom w:val="0"/>
      <w:divBdr>
        <w:top w:val="none" w:sz="0" w:space="0" w:color="auto"/>
        <w:left w:val="none" w:sz="0" w:space="0" w:color="auto"/>
        <w:bottom w:val="none" w:sz="0" w:space="0" w:color="auto"/>
        <w:right w:val="none" w:sz="0" w:space="0" w:color="auto"/>
      </w:divBdr>
    </w:div>
    <w:div w:id="1372653768">
      <w:bodyDiv w:val="1"/>
      <w:marLeft w:val="0"/>
      <w:marRight w:val="0"/>
      <w:marTop w:val="0"/>
      <w:marBottom w:val="0"/>
      <w:divBdr>
        <w:top w:val="none" w:sz="0" w:space="0" w:color="auto"/>
        <w:left w:val="none" w:sz="0" w:space="0" w:color="auto"/>
        <w:bottom w:val="none" w:sz="0" w:space="0" w:color="auto"/>
        <w:right w:val="none" w:sz="0" w:space="0" w:color="auto"/>
      </w:divBdr>
    </w:div>
    <w:div w:id="1373073208">
      <w:bodyDiv w:val="1"/>
      <w:marLeft w:val="0"/>
      <w:marRight w:val="0"/>
      <w:marTop w:val="0"/>
      <w:marBottom w:val="0"/>
      <w:divBdr>
        <w:top w:val="none" w:sz="0" w:space="0" w:color="auto"/>
        <w:left w:val="none" w:sz="0" w:space="0" w:color="auto"/>
        <w:bottom w:val="none" w:sz="0" w:space="0" w:color="auto"/>
        <w:right w:val="none" w:sz="0" w:space="0" w:color="auto"/>
      </w:divBdr>
    </w:div>
    <w:div w:id="1373264801">
      <w:bodyDiv w:val="1"/>
      <w:marLeft w:val="0"/>
      <w:marRight w:val="0"/>
      <w:marTop w:val="0"/>
      <w:marBottom w:val="0"/>
      <w:divBdr>
        <w:top w:val="none" w:sz="0" w:space="0" w:color="auto"/>
        <w:left w:val="none" w:sz="0" w:space="0" w:color="auto"/>
        <w:bottom w:val="none" w:sz="0" w:space="0" w:color="auto"/>
        <w:right w:val="none" w:sz="0" w:space="0" w:color="auto"/>
      </w:divBdr>
    </w:div>
    <w:div w:id="1373388460">
      <w:bodyDiv w:val="1"/>
      <w:marLeft w:val="0"/>
      <w:marRight w:val="0"/>
      <w:marTop w:val="0"/>
      <w:marBottom w:val="0"/>
      <w:divBdr>
        <w:top w:val="none" w:sz="0" w:space="0" w:color="auto"/>
        <w:left w:val="none" w:sz="0" w:space="0" w:color="auto"/>
        <w:bottom w:val="none" w:sz="0" w:space="0" w:color="auto"/>
        <w:right w:val="none" w:sz="0" w:space="0" w:color="auto"/>
      </w:divBdr>
    </w:div>
    <w:div w:id="1373458017">
      <w:bodyDiv w:val="1"/>
      <w:marLeft w:val="0"/>
      <w:marRight w:val="0"/>
      <w:marTop w:val="0"/>
      <w:marBottom w:val="0"/>
      <w:divBdr>
        <w:top w:val="none" w:sz="0" w:space="0" w:color="auto"/>
        <w:left w:val="none" w:sz="0" w:space="0" w:color="auto"/>
        <w:bottom w:val="none" w:sz="0" w:space="0" w:color="auto"/>
        <w:right w:val="none" w:sz="0" w:space="0" w:color="auto"/>
      </w:divBdr>
    </w:div>
    <w:div w:id="1373461186">
      <w:bodyDiv w:val="1"/>
      <w:marLeft w:val="0"/>
      <w:marRight w:val="0"/>
      <w:marTop w:val="0"/>
      <w:marBottom w:val="0"/>
      <w:divBdr>
        <w:top w:val="none" w:sz="0" w:space="0" w:color="auto"/>
        <w:left w:val="none" w:sz="0" w:space="0" w:color="auto"/>
        <w:bottom w:val="none" w:sz="0" w:space="0" w:color="auto"/>
        <w:right w:val="none" w:sz="0" w:space="0" w:color="auto"/>
      </w:divBdr>
    </w:div>
    <w:div w:id="1373503628">
      <w:bodyDiv w:val="1"/>
      <w:marLeft w:val="0"/>
      <w:marRight w:val="0"/>
      <w:marTop w:val="0"/>
      <w:marBottom w:val="0"/>
      <w:divBdr>
        <w:top w:val="none" w:sz="0" w:space="0" w:color="auto"/>
        <w:left w:val="none" w:sz="0" w:space="0" w:color="auto"/>
        <w:bottom w:val="none" w:sz="0" w:space="0" w:color="auto"/>
        <w:right w:val="none" w:sz="0" w:space="0" w:color="auto"/>
      </w:divBdr>
    </w:div>
    <w:div w:id="1373648029">
      <w:bodyDiv w:val="1"/>
      <w:marLeft w:val="0"/>
      <w:marRight w:val="0"/>
      <w:marTop w:val="0"/>
      <w:marBottom w:val="0"/>
      <w:divBdr>
        <w:top w:val="none" w:sz="0" w:space="0" w:color="auto"/>
        <w:left w:val="none" w:sz="0" w:space="0" w:color="auto"/>
        <w:bottom w:val="none" w:sz="0" w:space="0" w:color="auto"/>
        <w:right w:val="none" w:sz="0" w:space="0" w:color="auto"/>
      </w:divBdr>
    </w:div>
    <w:div w:id="1373922144">
      <w:bodyDiv w:val="1"/>
      <w:marLeft w:val="0"/>
      <w:marRight w:val="0"/>
      <w:marTop w:val="0"/>
      <w:marBottom w:val="0"/>
      <w:divBdr>
        <w:top w:val="none" w:sz="0" w:space="0" w:color="auto"/>
        <w:left w:val="none" w:sz="0" w:space="0" w:color="auto"/>
        <w:bottom w:val="none" w:sz="0" w:space="0" w:color="auto"/>
        <w:right w:val="none" w:sz="0" w:space="0" w:color="auto"/>
      </w:divBdr>
    </w:div>
    <w:div w:id="1373965686">
      <w:bodyDiv w:val="1"/>
      <w:marLeft w:val="0"/>
      <w:marRight w:val="0"/>
      <w:marTop w:val="0"/>
      <w:marBottom w:val="0"/>
      <w:divBdr>
        <w:top w:val="none" w:sz="0" w:space="0" w:color="auto"/>
        <w:left w:val="none" w:sz="0" w:space="0" w:color="auto"/>
        <w:bottom w:val="none" w:sz="0" w:space="0" w:color="auto"/>
        <w:right w:val="none" w:sz="0" w:space="0" w:color="auto"/>
      </w:divBdr>
    </w:div>
    <w:div w:id="1374160767">
      <w:bodyDiv w:val="1"/>
      <w:marLeft w:val="0"/>
      <w:marRight w:val="0"/>
      <w:marTop w:val="0"/>
      <w:marBottom w:val="0"/>
      <w:divBdr>
        <w:top w:val="none" w:sz="0" w:space="0" w:color="auto"/>
        <w:left w:val="none" w:sz="0" w:space="0" w:color="auto"/>
        <w:bottom w:val="none" w:sz="0" w:space="0" w:color="auto"/>
        <w:right w:val="none" w:sz="0" w:space="0" w:color="auto"/>
      </w:divBdr>
    </w:div>
    <w:div w:id="1374378675">
      <w:bodyDiv w:val="1"/>
      <w:marLeft w:val="0"/>
      <w:marRight w:val="0"/>
      <w:marTop w:val="0"/>
      <w:marBottom w:val="0"/>
      <w:divBdr>
        <w:top w:val="none" w:sz="0" w:space="0" w:color="auto"/>
        <w:left w:val="none" w:sz="0" w:space="0" w:color="auto"/>
        <w:bottom w:val="none" w:sz="0" w:space="0" w:color="auto"/>
        <w:right w:val="none" w:sz="0" w:space="0" w:color="auto"/>
      </w:divBdr>
    </w:div>
    <w:div w:id="1374889666">
      <w:bodyDiv w:val="1"/>
      <w:marLeft w:val="0"/>
      <w:marRight w:val="0"/>
      <w:marTop w:val="0"/>
      <w:marBottom w:val="0"/>
      <w:divBdr>
        <w:top w:val="none" w:sz="0" w:space="0" w:color="auto"/>
        <w:left w:val="none" w:sz="0" w:space="0" w:color="auto"/>
        <w:bottom w:val="none" w:sz="0" w:space="0" w:color="auto"/>
        <w:right w:val="none" w:sz="0" w:space="0" w:color="auto"/>
      </w:divBdr>
    </w:div>
    <w:div w:id="1375038741">
      <w:bodyDiv w:val="1"/>
      <w:marLeft w:val="0"/>
      <w:marRight w:val="0"/>
      <w:marTop w:val="0"/>
      <w:marBottom w:val="0"/>
      <w:divBdr>
        <w:top w:val="none" w:sz="0" w:space="0" w:color="auto"/>
        <w:left w:val="none" w:sz="0" w:space="0" w:color="auto"/>
        <w:bottom w:val="none" w:sz="0" w:space="0" w:color="auto"/>
        <w:right w:val="none" w:sz="0" w:space="0" w:color="auto"/>
      </w:divBdr>
    </w:div>
    <w:div w:id="1375040058">
      <w:bodyDiv w:val="1"/>
      <w:marLeft w:val="0"/>
      <w:marRight w:val="0"/>
      <w:marTop w:val="0"/>
      <w:marBottom w:val="0"/>
      <w:divBdr>
        <w:top w:val="none" w:sz="0" w:space="0" w:color="auto"/>
        <w:left w:val="none" w:sz="0" w:space="0" w:color="auto"/>
        <w:bottom w:val="none" w:sz="0" w:space="0" w:color="auto"/>
        <w:right w:val="none" w:sz="0" w:space="0" w:color="auto"/>
      </w:divBdr>
    </w:div>
    <w:div w:id="1375425601">
      <w:bodyDiv w:val="1"/>
      <w:marLeft w:val="0"/>
      <w:marRight w:val="0"/>
      <w:marTop w:val="0"/>
      <w:marBottom w:val="0"/>
      <w:divBdr>
        <w:top w:val="none" w:sz="0" w:space="0" w:color="auto"/>
        <w:left w:val="none" w:sz="0" w:space="0" w:color="auto"/>
        <w:bottom w:val="none" w:sz="0" w:space="0" w:color="auto"/>
        <w:right w:val="none" w:sz="0" w:space="0" w:color="auto"/>
      </w:divBdr>
    </w:div>
    <w:div w:id="1375615749">
      <w:bodyDiv w:val="1"/>
      <w:marLeft w:val="0"/>
      <w:marRight w:val="0"/>
      <w:marTop w:val="0"/>
      <w:marBottom w:val="0"/>
      <w:divBdr>
        <w:top w:val="none" w:sz="0" w:space="0" w:color="auto"/>
        <w:left w:val="none" w:sz="0" w:space="0" w:color="auto"/>
        <w:bottom w:val="none" w:sz="0" w:space="0" w:color="auto"/>
        <w:right w:val="none" w:sz="0" w:space="0" w:color="auto"/>
      </w:divBdr>
    </w:div>
    <w:div w:id="1376083180">
      <w:bodyDiv w:val="1"/>
      <w:marLeft w:val="0"/>
      <w:marRight w:val="0"/>
      <w:marTop w:val="0"/>
      <w:marBottom w:val="0"/>
      <w:divBdr>
        <w:top w:val="none" w:sz="0" w:space="0" w:color="auto"/>
        <w:left w:val="none" w:sz="0" w:space="0" w:color="auto"/>
        <w:bottom w:val="none" w:sz="0" w:space="0" w:color="auto"/>
        <w:right w:val="none" w:sz="0" w:space="0" w:color="auto"/>
      </w:divBdr>
    </w:div>
    <w:div w:id="1376157567">
      <w:bodyDiv w:val="1"/>
      <w:marLeft w:val="0"/>
      <w:marRight w:val="0"/>
      <w:marTop w:val="0"/>
      <w:marBottom w:val="0"/>
      <w:divBdr>
        <w:top w:val="none" w:sz="0" w:space="0" w:color="auto"/>
        <w:left w:val="none" w:sz="0" w:space="0" w:color="auto"/>
        <w:bottom w:val="none" w:sz="0" w:space="0" w:color="auto"/>
        <w:right w:val="none" w:sz="0" w:space="0" w:color="auto"/>
      </w:divBdr>
    </w:div>
    <w:div w:id="1376347043">
      <w:bodyDiv w:val="1"/>
      <w:marLeft w:val="0"/>
      <w:marRight w:val="0"/>
      <w:marTop w:val="0"/>
      <w:marBottom w:val="0"/>
      <w:divBdr>
        <w:top w:val="none" w:sz="0" w:space="0" w:color="auto"/>
        <w:left w:val="none" w:sz="0" w:space="0" w:color="auto"/>
        <w:bottom w:val="none" w:sz="0" w:space="0" w:color="auto"/>
        <w:right w:val="none" w:sz="0" w:space="0" w:color="auto"/>
      </w:divBdr>
    </w:div>
    <w:div w:id="1376464088">
      <w:bodyDiv w:val="1"/>
      <w:marLeft w:val="0"/>
      <w:marRight w:val="0"/>
      <w:marTop w:val="0"/>
      <w:marBottom w:val="0"/>
      <w:divBdr>
        <w:top w:val="none" w:sz="0" w:space="0" w:color="auto"/>
        <w:left w:val="none" w:sz="0" w:space="0" w:color="auto"/>
        <w:bottom w:val="none" w:sz="0" w:space="0" w:color="auto"/>
        <w:right w:val="none" w:sz="0" w:space="0" w:color="auto"/>
      </w:divBdr>
    </w:div>
    <w:div w:id="1376656099">
      <w:bodyDiv w:val="1"/>
      <w:marLeft w:val="0"/>
      <w:marRight w:val="0"/>
      <w:marTop w:val="0"/>
      <w:marBottom w:val="0"/>
      <w:divBdr>
        <w:top w:val="none" w:sz="0" w:space="0" w:color="auto"/>
        <w:left w:val="none" w:sz="0" w:space="0" w:color="auto"/>
        <w:bottom w:val="none" w:sz="0" w:space="0" w:color="auto"/>
        <w:right w:val="none" w:sz="0" w:space="0" w:color="auto"/>
      </w:divBdr>
    </w:div>
    <w:div w:id="1376659604">
      <w:bodyDiv w:val="1"/>
      <w:marLeft w:val="0"/>
      <w:marRight w:val="0"/>
      <w:marTop w:val="0"/>
      <w:marBottom w:val="0"/>
      <w:divBdr>
        <w:top w:val="none" w:sz="0" w:space="0" w:color="auto"/>
        <w:left w:val="none" w:sz="0" w:space="0" w:color="auto"/>
        <w:bottom w:val="none" w:sz="0" w:space="0" w:color="auto"/>
        <w:right w:val="none" w:sz="0" w:space="0" w:color="auto"/>
      </w:divBdr>
    </w:div>
    <w:div w:id="1376662337">
      <w:bodyDiv w:val="1"/>
      <w:marLeft w:val="0"/>
      <w:marRight w:val="0"/>
      <w:marTop w:val="0"/>
      <w:marBottom w:val="0"/>
      <w:divBdr>
        <w:top w:val="none" w:sz="0" w:space="0" w:color="auto"/>
        <w:left w:val="none" w:sz="0" w:space="0" w:color="auto"/>
        <w:bottom w:val="none" w:sz="0" w:space="0" w:color="auto"/>
        <w:right w:val="none" w:sz="0" w:space="0" w:color="auto"/>
      </w:divBdr>
    </w:div>
    <w:div w:id="1376662557">
      <w:bodyDiv w:val="1"/>
      <w:marLeft w:val="0"/>
      <w:marRight w:val="0"/>
      <w:marTop w:val="0"/>
      <w:marBottom w:val="0"/>
      <w:divBdr>
        <w:top w:val="none" w:sz="0" w:space="0" w:color="auto"/>
        <w:left w:val="none" w:sz="0" w:space="0" w:color="auto"/>
        <w:bottom w:val="none" w:sz="0" w:space="0" w:color="auto"/>
        <w:right w:val="none" w:sz="0" w:space="0" w:color="auto"/>
      </w:divBdr>
    </w:div>
    <w:div w:id="1376731539">
      <w:bodyDiv w:val="1"/>
      <w:marLeft w:val="0"/>
      <w:marRight w:val="0"/>
      <w:marTop w:val="0"/>
      <w:marBottom w:val="0"/>
      <w:divBdr>
        <w:top w:val="none" w:sz="0" w:space="0" w:color="auto"/>
        <w:left w:val="none" w:sz="0" w:space="0" w:color="auto"/>
        <w:bottom w:val="none" w:sz="0" w:space="0" w:color="auto"/>
        <w:right w:val="none" w:sz="0" w:space="0" w:color="auto"/>
      </w:divBdr>
    </w:div>
    <w:div w:id="1377000926">
      <w:bodyDiv w:val="1"/>
      <w:marLeft w:val="0"/>
      <w:marRight w:val="0"/>
      <w:marTop w:val="0"/>
      <w:marBottom w:val="0"/>
      <w:divBdr>
        <w:top w:val="none" w:sz="0" w:space="0" w:color="auto"/>
        <w:left w:val="none" w:sz="0" w:space="0" w:color="auto"/>
        <w:bottom w:val="none" w:sz="0" w:space="0" w:color="auto"/>
        <w:right w:val="none" w:sz="0" w:space="0" w:color="auto"/>
      </w:divBdr>
    </w:div>
    <w:div w:id="1377050492">
      <w:bodyDiv w:val="1"/>
      <w:marLeft w:val="0"/>
      <w:marRight w:val="0"/>
      <w:marTop w:val="0"/>
      <w:marBottom w:val="0"/>
      <w:divBdr>
        <w:top w:val="none" w:sz="0" w:space="0" w:color="auto"/>
        <w:left w:val="none" w:sz="0" w:space="0" w:color="auto"/>
        <w:bottom w:val="none" w:sz="0" w:space="0" w:color="auto"/>
        <w:right w:val="none" w:sz="0" w:space="0" w:color="auto"/>
      </w:divBdr>
    </w:div>
    <w:div w:id="1377465455">
      <w:bodyDiv w:val="1"/>
      <w:marLeft w:val="0"/>
      <w:marRight w:val="0"/>
      <w:marTop w:val="0"/>
      <w:marBottom w:val="0"/>
      <w:divBdr>
        <w:top w:val="none" w:sz="0" w:space="0" w:color="auto"/>
        <w:left w:val="none" w:sz="0" w:space="0" w:color="auto"/>
        <w:bottom w:val="none" w:sz="0" w:space="0" w:color="auto"/>
        <w:right w:val="none" w:sz="0" w:space="0" w:color="auto"/>
      </w:divBdr>
    </w:div>
    <w:div w:id="1377583626">
      <w:bodyDiv w:val="1"/>
      <w:marLeft w:val="0"/>
      <w:marRight w:val="0"/>
      <w:marTop w:val="0"/>
      <w:marBottom w:val="0"/>
      <w:divBdr>
        <w:top w:val="none" w:sz="0" w:space="0" w:color="auto"/>
        <w:left w:val="none" w:sz="0" w:space="0" w:color="auto"/>
        <w:bottom w:val="none" w:sz="0" w:space="0" w:color="auto"/>
        <w:right w:val="none" w:sz="0" w:space="0" w:color="auto"/>
      </w:divBdr>
    </w:div>
    <w:div w:id="1377654876">
      <w:bodyDiv w:val="1"/>
      <w:marLeft w:val="0"/>
      <w:marRight w:val="0"/>
      <w:marTop w:val="0"/>
      <w:marBottom w:val="0"/>
      <w:divBdr>
        <w:top w:val="none" w:sz="0" w:space="0" w:color="auto"/>
        <w:left w:val="none" w:sz="0" w:space="0" w:color="auto"/>
        <w:bottom w:val="none" w:sz="0" w:space="0" w:color="auto"/>
        <w:right w:val="none" w:sz="0" w:space="0" w:color="auto"/>
      </w:divBdr>
    </w:div>
    <w:div w:id="1377706293">
      <w:bodyDiv w:val="1"/>
      <w:marLeft w:val="0"/>
      <w:marRight w:val="0"/>
      <w:marTop w:val="0"/>
      <w:marBottom w:val="0"/>
      <w:divBdr>
        <w:top w:val="none" w:sz="0" w:space="0" w:color="auto"/>
        <w:left w:val="none" w:sz="0" w:space="0" w:color="auto"/>
        <w:bottom w:val="none" w:sz="0" w:space="0" w:color="auto"/>
        <w:right w:val="none" w:sz="0" w:space="0" w:color="auto"/>
      </w:divBdr>
    </w:div>
    <w:div w:id="1378117481">
      <w:bodyDiv w:val="1"/>
      <w:marLeft w:val="0"/>
      <w:marRight w:val="0"/>
      <w:marTop w:val="0"/>
      <w:marBottom w:val="0"/>
      <w:divBdr>
        <w:top w:val="none" w:sz="0" w:space="0" w:color="auto"/>
        <w:left w:val="none" w:sz="0" w:space="0" w:color="auto"/>
        <w:bottom w:val="none" w:sz="0" w:space="0" w:color="auto"/>
        <w:right w:val="none" w:sz="0" w:space="0" w:color="auto"/>
      </w:divBdr>
    </w:div>
    <w:div w:id="1378165691">
      <w:bodyDiv w:val="1"/>
      <w:marLeft w:val="0"/>
      <w:marRight w:val="0"/>
      <w:marTop w:val="0"/>
      <w:marBottom w:val="0"/>
      <w:divBdr>
        <w:top w:val="none" w:sz="0" w:space="0" w:color="auto"/>
        <w:left w:val="none" w:sz="0" w:space="0" w:color="auto"/>
        <w:bottom w:val="none" w:sz="0" w:space="0" w:color="auto"/>
        <w:right w:val="none" w:sz="0" w:space="0" w:color="auto"/>
      </w:divBdr>
    </w:div>
    <w:div w:id="1378166552">
      <w:bodyDiv w:val="1"/>
      <w:marLeft w:val="0"/>
      <w:marRight w:val="0"/>
      <w:marTop w:val="0"/>
      <w:marBottom w:val="0"/>
      <w:divBdr>
        <w:top w:val="none" w:sz="0" w:space="0" w:color="auto"/>
        <w:left w:val="none" w:sz="0" w:space="0" w:color="auto"/>
        <w:bottom w:val="none" w:sz="0" w:space="0" w:color="auto"/>
        <w:right w:val="none" w:sz="0" w:space="0" w:color="auto"/>
      </w:divBdr>
    </w:div>
    <w:div w:id="1378318808">
      <w:bodyDiv w:val="1"/>
      <w:marLeft w:val="0"/>
      <w:marRight w:val="0"/>
      <w:marTop w:val="0"/>
      <w:marBottom w:val="0"/>
      <w:divBdr>
        <w:top w:val="none" w:sz="0" w:space="0" w:color="auto"/>
        <w:left w:val="none" w:sz="0" w:space="0" w:color="auto"/>
        <w:bottom w:val="none" w:sz="0" w:space="0" w:color="auto"/>
        <w:right w:val="none" w:sz="0" w:space="0" w:color="auto"/>
      </w:divBdr>
    </w:div>
    <w:div w:id="1378357864">
      <w:bodyDiv w:val="1"/>
      <w:marLeft w:val="0"/>
      <w:marRight w:val="0"/>
      <w:marTop w:val="0"/>
      <w:marBottom w:val="0"/>
      <w:divBdr>
        <w:top w:val="none" w:sz="0" w:space="0" w:color="auto"/>
        <w:left w:val="none" w:sz="0" w:space="0" w:color="auto"/>
        <w:bottom w:val="none" w:sz="0" w:space="0" w:color="auto"/>
        <w:right w:val="none" w:sz="0" w:space="0" w:color="auto"/>
      </w:divBdr>
    </w:div>
    <w:div w:id="1378819703">
      <w:bodyDiv w:val="1"/>
      <w:marLeft w:val="0"/>
      <w:marRight w:val="0"/>
      <w:marTop w:val="0"/>
      <w:marBottom w:val="0"/>
      <w:divBdr>
        <w:top w:val="none" w:sz="0" w:space="0" w:color="auto"/>
        <w:left w:val="none" w:sz="0" w:space="0" w:color="auto"/>
        <w:bottom w:val="none" w:sz="0" w:space="0" w:color="auto"/>
        <w:right w:val="none" w:sz="0" w:space="0" w:color="auto"/>
      </w:divBdr>
    </w:div>
    <w:div w:id="1378972261">
      <w:bodyDiv w:val="1"/>
      <w:marLeft w:val="0"/>
      <w:marRight w:val="0"/>
      <w:marTop w:val="0"/>
      <w:marBottom w:val="0"/>
      <w:divBdr>
        <w:top w:val="none" w:sz="0" w:space="0" w:color="auto"/>
        <w:left w:val="none" w:sz="0" w:space="0" w:color="auto"/>
        <w:bottom w:val="none" w:sz="0" w:space="0" w:color="auto"/>
        <w:right w:val="none" w:sz="0" w:space="0" w:color="auto"/>
      </w:divBdr>
    </w:div>
    <w:div w:id="1379011436">
      <w:bodyDiv w:val="1"/>
      <w:marLeft w:val="0"/>
      <w:marRight w:val="0"/>
      <w:marTop w:val="0"/>
      <w:marBottom w:val="0"/>
      <w:divBdr>
        <w:top w:val="none" w:sz="0" w:space="0" w:color="auto"/>
        <w:left w:val="none" w:sz="0" w:space="0" w:color="auto"/>
        <w:bottom w:val="none" w:sz="0" w:space="0" w:color="auto"/>
        <w:right w:val="none" w:sz="0" w:space="0" w:color="auto"/>
      </w:divBdr>
    </w:div>
    <w:div w:id="1379012680">
      <w:bodyDiv w:val="1"/>
      <w:marLeft w:val="0"/>
      <w:marRight w:val="0"/>
      <w:marTop w:val="0"/>
      <w:marBottom w:val="0"/>
      <w:divBdr>
        <w:top w:val="none" w:sz="0" w:space="0" w:color="auto"/>
        <w:left w:val="none" w:sz="0" w:space="0" w:color="auto"/>
        <w:bottom w:val="none" w:sz="0" w:space="0" w:color="auto"/>
        <w:right w:val="none" w:sz="0" w:space="0" w:color="auto"/>
      </w:divBdr>
    </w:div>
    <w:div w:id="1379012851">
      <w:bodyDiv w:val="1"/>
      <w:marLeft w:val="0"/>
      <w:marRight w:val="0"/>
      <w:marTop w:val="0"/>
      <w:marBottom w:val="0"/>
      <w:divBdr>
        <w:top w:val="none" w:sz="0" w:space="0" w:color="auto"/>
        <w:left w:val="none" w:sz="0" w:space="0" w:color="auto"/>
        <w:bottom w:val="none" w:sz="0" w:space="0" w:color="auto"/>
        <w:right w:val="none" w:sz="0" w:space="0" w:color="auto"/>
      </w:divBdr>
    </w:div>
    <w:div w:id="1379086496">
      <w:bodyDiv w:val="1"/>
      <w:marLeft w:val="0"/>
      <w:marRight w:val="0"/>
      <w:marTop w:val="0"/>
      <w:marBottom w:val="0"/>
      <w:divBdr>
        <w:top w:val="none" w:sz="0" w:space="0" w:color="auto"/>
        <w:left w:val="none" w:sz="0" w:space="0" w:color="auto"/>
        <w:bottom w:val="none" w:sz="0" w:space="0" w:color="auto"/>
        <w:right w:val="none" w:sz="0" w:space="0" w:color="auto"/>
      </w:divBdr>
    </w:div>
    <w:div w:id="1379158799">
      <w:bodyDiv w:val="1"/>
      <w:marLeft w:val="0"/>
      <w:marRight w:val="0"/>
      <w:marTop w:val="0"/>
      <w:marBottom w:val="0"/>
      <w:divBdr>
        <w:top w:val="none" w:sz="0" w:space="0" w:color="auto"/>
        <w:left w:val="none" w:sz="0" w:space="0" w:color="auto"/>
        <w:bottom w:val="none" w:sz="0" w:space="0" w:color="auto"/>
        <w:right w:val="none" w:sz="0" w:space="0" w:color="auto"/>
      </w:divBdr>
    </w:div>
    <w:div w:id="1379208275">
      <w:bodyDiv w:val="1"/>
      <w:marLeft w:val="0"/>
      <w:marRight w:val="0"/>
      <w:marTop w:val="0"/>
      <w:marBottom w:val="0"/>
      <w:divBdr>
        <w:top w:val="none" w:sz="0" w:space="0" w:color="auto"/>
        <w:left w:val="none" w:sz="0" w:space="0" w:color="auto"/>
        <w:bottom w:val="none" w:sz="0" w:space="0" w:color="auto"/>
        <w:right w:val="none" w:sz="0" w:space="0" w:color="auto"/>
      </w:divBdr>
    </w:div>
    <w:div w:id="1379428670">
      <w:bodyDiv w:val="1"/>
      <w:marLeft w:val="0"/>
      <w:marRight w:val="0"/>
      <w:marTop w:val="0"/>
      <w:marBottom w:val="0"/>
      <w:divBdr>
        <w:top w:val="none" w:sz="0" w:space="0" w:color="auto"/>
        <w:left w:val="none" w:sz="0" w:space="0" w:color="auto"/>
        <w:bottom w:val="none" w:sz="0" w:space="0" w:color="auto"/>
        <w:right w:val="none" w:sz="0" w:space="0" w:color="auto"/>
      </w:divBdr>
    </w:div>
    <w:div w:id="1379429081">
      <w:bodyDiv w:val="1"/>
      <w:marLeft w:val="0"/>
      <w:marRight w:val="0"/>
      <w:marTop w:val="0"/>
      <w:marBottom w:val="0"/>
      <w:divBdr>
        <w:top w:val="none" w:sz="0" w:space="0" w:color="auto"/>
        <w:left w:val="none" w:sz="0" w:space="0" w:color="auto"/>
        <w:bottom w:val="none" w:sz="0" w:space="0" w:color="auto"/>
        <w:right w:val="none" w:sz="0" w:space="0" w:color="auto"/>
      </w:divBdr>
    </w:div>
    <w:div w:id="1379621335">
      <w:bodyDiv w:val="1"/>
      <w:marLeft w:val="0"/>
      <w:marRight w:val="0"/>
      <w:marTop w:val="0"/>
      <w:marBottom w:val="0"/>
      <w:divBdr>
        <w:top w:val="none" w:sz="0" w:space="0" w:color="auto"/>
        <w:left w:val="none" w:sz="0" w:space="0" w:color="auto"/>
        <w:bottom w:val="none" w:sz="0" w:space="0" w:color="auto"/>
        <w:right w:val="none" w:sz="0" w:space="0" w:color="auto"/>
      </w:divBdr>
    </w:div>
    <w:div w:id="1379624335">
      <w:bodyDiv w:val="1"/>
      <w:marLeft w:val="0"/>
      <w:marRight w:val="0"/>
      <w:marTop w:val="0"/>
      <w:marBottom w:val="0"/>
      <w:divBdr>
        <w:top w:val="none" w:sz="0" w:space="0" w:color="auto"/>
        <w:left w:val="none" w:sz="0" w:space="0" w:color="auto"/>
        <w:bottom w:val="none" w:sz="0" w:space="0" w:color="auto"/>
        <w:right w:val="none" w:sz="0" w:space="0" w:color="auto"/>
      </w:divBdr>
    </w:div>
    <w:div w:id="1379667423">
      <w:bodyDiv w:val="1"/>
      <w:marLeft w:val="0"/>
      <w:marRight w:val="0"/>
      <w:marTop w:val="0"/>
      <w:marBottom w:val="0"/>
      <w:divBdr>
        <w:top w:val="none" w:sz="0" w:space="0" w:color="auto"/>
        <w:left w:val="none" w:sz="0" w:space="0" w:color="auto"/>
        <w:bottom w:val="none" w:sz="0" w:space="0" w:color="auto"/>
        <w:right w:val="none" w:sz="0" w:space="0" w:color="auto"/>
      </w:divBdr>
    </w:div>
    <w:div w:id="1379814040">
      <w:bodyDiv w:val="1"/>
      <w:marLeft w:val="0"/>
      <w:marRight w:val="0"/>
      <w:marTop w:val="0"/>
      <w:marBottom w:val="0"/>
      <w:divBdr>
        <w:top w:val="none" w:sz="0" w:space="0" w:color="auto"/>
        <w:left w:val="none" w:sz="0" w:space="0" w:color="auto"/>
        <w:bottom w:val="none" w:sz="0" w:space="0" w:color="auto"/>
        <w:right w:val="none" w:sz="0" w:space="0" w:color="auto"/>
      </w:divBdr>
    </w:div>
    <w:div w:id="1379937414">
      <w:bodyDiv w:val="1"/>
      <w:marLeft w:val="0"/>
      <w:marRight w:val="0"/>
      <w:marTop w:val="0"/>
      <w:marBottom w:val="0"/>
      <w:divBdr>
        <w:top w:val="none" w:sz="0" w:space="0" w:color="auto"/>
        <w:left w:val="none" w:sz="0" w:space="0" w:color="auto"/>
        <w:bottom w:val="none" w:sz="0" w:space="0" w:color="auto"/>
        <w:right w:val="none" w:sz="0" w:space="0" w:color="auto"/>
      </w:divBdr>
    </w:div>
    <w:div w:id="1380202086">
      <w:bodyDiv w:val="1"/>
      <w:marLeft w:val="0"/>
      <w:marRight w:val="0"/>
      <w:marTop w:val="0"/>
      <w:marBottom w:val="0"/>
      <w:divBdr>
        <w:top w:val="none" w:sz="0" w:space="0" w:color="auto"/>
        <w:left w:val="none" w:sz="0" w:space="0" w:color="auto"/>
        <w:bottom w:val="none" w:sz="0" w:space="0" w:color="auto"/>
        <w:right w:val="none" w:sz="0" w:space="0" w:color="auto"/>
      </w:divBdr>
    </w:div>
    <w:div w:id="1380209700">
      <w:bodyDiv w:val="1"/>
      <w:marLeft w:val="0"/>
      <w:marRight w:val="0"/>
      <w:marTop w:val="0"/>
      <w:marBottom w:val="0"/>
      <w:divBdr>
        <w:top w:val="none" w:sz="0" w:space="0" w:color="auto"/>
        <w:left w:val="none" w:sz="0" w:space="0" w:color="auto"/>
        <w:bottom w:val="none" w:sz="0" w:space="0" w:color="auto"/>
        <w:right w:val="none" w:sz="0" w:space="0" w:color="auto"/>
      </w:divBdr>
    </w:div>
    <w:div w:id="1380401423">
      <w:bodyDiv w:val="1"/>
      <w:marLeft w:val="0"/>
      <w:marRight w:val="0"/>
      <w:marTop w:val="0"/>
      <w:marBottom w:val="0"/>
      <w:divBdr>
        <w:top w:val="none" w:sz="0" w:space="0" w:color="auto"/>
        <w:left w:val="none" w:sz="0" w:space="0" w:color="auto"/>
        <w:bottom w:val="none" w:sz="0" w:space="0" w:color="auto"/>
        <w:right w:val="none" w:sz="0" w:space="0" w:color="auto"/>
      </w:divBdr>
    </w:div>
    <w:div w:id="1380744350">
      <w:bodyDiv w:val="1"/>
      <w:marLeft w:val="0"/>
      <w:marRight w:val="0"/>
      <w:marTop w:val="0"/>
      <w:marBottom w:val="0"/>
      <w:divBdr>
        <w:top w:val="none" w:sz="0" w:space="0" w:color="auto"/>
        <w:left w:val="none" w:sz="0" w:space="0" w:color="auto"/>
        <w:bottom w:val="none" w:sz="0" w:space="0" w:color="auto"/>
        <w:right w:val="none" w:sz="0" w:space="0" w:color="auto"/>
      </w:divBdr>
    </w:div>
    <w:div w:id="1380932201">
      <w:bodyDiv w:val="1"/>
      <w:marLeft w:val="0"/>
      <w:marRight w:val="0"/>
      <w:marTop w:val="0"/>
      <w:marBottom w:val="0"/>
      <w:divBdr>
        <w:top w:val="none" w:sz="0" w:space="0" w:color="auto"/>
        <w:left w:val="none" w:sz="0" w:space="0" w:color="auto"/>
        <w:bottom w:val="none" w:sz="0" w:space="0" w:color="auto"/>
        <w:right w:val="none" w:sz="0" w:space="0" w:color="auto"/>
      </w:divBdr>
    </w:div>
    <w:div w:id="1381048802">
      <w:bodyDiv w:val="1"/>
      <w:marLeft w:val="0"/>
      <w:marRight w:val="0"/>
      <w:marTop w:val="0"/>
      <w:marBottom w:val="0"/>
      <w:divBdr>
        <w:top w:val="none" w:sz="0" w:space="0" w:color="auto"/>
        <w:left w:val="none" w:sz="0" w:space="0" w:color="auto"/>
        <w:bottom w:val="none" w:sz="0" w:space="0" w:color="auto"/>
        <w:right w:val="none" w:sz="0" w:space="0" w:color="auto"/>
      </w:divBdr>
    </w:div>
    <w:div w:id="1381132788">
      <w:bodyDiv w:val="1"/>
      <w:marLeft w:val="0"/>
      <w:marRight w:val="0"/>
      <w:marTop w:val="0"/>
      <w:marBottom w:val="0"/>
      <w:divBdr>
        <w:top w:val="none" w:sz="0" w:space="0" w:color="auto"/>
        <w:left w:val="none" w:sz="0" w:space="0" w:color="auto"/>
        <w:bottom w:val="none" w:sz="0" w:space="0" w:color="auto"/>
        <w:right w:val="none" w:sz="0" w:space="0" w:color="auto"/>
      </w:divBdr>
    </w:div>
    <w:div w:id="1381326225">
      <w:bodyDiv w:val="1"/>
      <w:marLeft w:val="0"/>
      <w:marRight w:val="0"/>
      <w:marTop w:val="0"/>
      <w:marBottom w:val="0"/>
      <w:divBdr>
        <w:top w:val="none" w:sz="0" w:space="0" w:color="auto"/>
        <w:left w:val="none" w:sz="0" w:space="0" w:color="auto"/>
        <w:bottom w:val="none" w:sz="0" w:space="0" w:color="auto"/>
        <w:right w:val="none" w:sz="0" w:space="0" w:color="auto"/>
      </w:divBdr>
    </w:div>
    <w:div w:id="1381396509">
      <w:bodyDiv w:val="1"/>
      <w:marLeft w:val="0"/>
      <w:marRight w:val="0"/>
      <w:marTop w:val="0"/>
      <w:marBottom w:val="0"/>
      <w:divBdr>
        <w:top w:val="none" w:sz="0" w:space="0" w:color="auto"/>
        <w:left w:val="none" w:sz="0" w:space="0" w:color="auto"/>
        <w:bottom w:val="none" w:sz="0" w:space="0" w:color="auto"/>
        <w:right w:val="none" w:sz="0" w:space="0" w:color="auto"/>
      </w:divBdr>
    </w:div>
    <w:div w:id="1381438021">
      <w:bodyDiv w:val="1"/>
      <w:marLeft w:val="0"/>
      <w:marRight w:val="0"/>
      <w:marTop w:val="0"/>
      <w:marBottom w:val="0"/>
      <w:divBdr>
        <w:top w:val="none" w:sz="0" w:space="0" w:color="auto"/>
        <w:left w:val="none" w:sz="0" w:space="0" w:color="auto"/>
        <w:bottom w:val="none" w:sz="0" w:space="0" w:color="auto"/>
        <w:right w:val="none" w:sz="0" w:space="0" w:color="auto"/>
      </w:divBdr>
    </w:div>
    <w:div w:id="1381711905">
      <w:bodyDiv w:val="1"/>
      <w:marLeft w:val="0"/>
      <w:marRight w:val="0"/>
      <w:marTop w:val="0"/>
      <w:marBottom w:val="0"/>
      <w:divBdr>
        <w:top w:val="none" w:sz="0" w:space="0" w:color="auto"/>
        <w:left w:val="none" w:sz="0" w:space="0" w:color="auto"/>
        <w:bottom w:val="none" w:sz="0" w:space="0" w:color="auto"/>
        <w:right w:val="none" w:sz="0" w:space="0" w:color="auto"/>
      </w:divBdr>
    </w:div>
    <w:div w:id="1381785016">
      <w:bodyDiv w:val="1"/>
      <w:marLeft w:val="0"/>
      <w:marRight w:val="0"/>
      <w:marTop w:val="0"/>
      <w:marBottom w:val="0"/>
      <w:divBdr>
        <w:top w:val="none" w:sz="0" w:space="0" w:color="auto"/>
        <w:left w:val="none" w:sz="0" w:space="0" w:color="auto"/>
        <w:bottom w:val="none" w:sz="0" w:space="0" w:color="auto"/>
        <w:right w:val="none" w:sz="0" w:space="0" w:color="auto"/>
      </w:divBdr>
    </w:div>
    <w:div w:id="1381855474">
      <w:bodyDiv w:val="1"/>
      <w:marLeft w:val="0"/>
      <w:marRight w:val="0"/>
      <w:marTop w:val="0"/>
      <w:marBottom w:val="0"/>
      <w:divBdr>
        <w:top w:val="none" w:sz="0" w:space="0" w:color="auto"/>
        <w:left w:val="none" w:sz="0" w:space="0" w:color="auto"/>
        <w:bottom w:val="none" w:sz="0" w:space="0" w:color="auto"/>
        <w:right w:val="none" w:sz="0" w:space="0" w:color="auto"/>
      </w:divBdr>
    </w:div>
    <w:div w:id="1382483704">
      <w:bodyDiv w:val="1"/>
      <w:marLeft w:val="0"/>
      <w:marRight w:val="0"/>
      <w:marTop w:val="0"/>
      <w:marBottom w:val="0"/>
      <w:divBdr>
        <w:top w:val="none" w:sz="0" w:space="0" w:color="auto"/>
        <w:left w:val="none" w:sz="0" w:space="0" w:color="auto"/>
        <w:bottom w:val="none" w:sz="0" w:space="0" w:color="auto"/>
        <w:right w:val="none" w:sz="0" w:space="0" w:color="auto"/>
      </w:divBdr>
    </w:div>
    <w:div w:id="1382510806">
      <w:bodyDiv w:val="1"/>
      <w:marLeft w:val="0"/>
      <w:marRight w:val="0"/>
      <w:marTop w:val="0"/>
      <w:marBottom w:val="0"/>
      <w:divBdr>
        <w:top w:val="none" w:sz="0" w:space="0" w:color="auto"/>
        <w:left w:val="none" w:sz="0" w:space="0" w:color="auto"/>
        <w:bottom w:val="none" w:sz="0" w:space="0" w:color="auto"/>
        <w:right w:val="none" w:sz="0" w:space="0" w:color="auto"/>
      </w:divBdr>
    </w:div>
    <w:div w:id="1382632030">
      <w:bodyDiv w:val="1"/>
      <w:marLeft w:val="0"/>
      <w:marRight w:val="0"/>
      <w:marTop w:val="0"/>
      <w:marBottom w:val="0"/>
      <w:divBdr>
        <w:top w:val="none" w:sz="0" w:space="0" w:color="auto"/>
        <w:left w:val="none" w:sz="0" w:space="0" w:color="auto"/>
        <w:bottom w:val="none" w:sz="0" w:space="0" w:color="auto"/>
        <w:right w:val="none" w:sz="0" w:space="0" w:color="auto"/>
      </w:divBdr>
    </w:div>
    <w:div w:id="1382633172">
      <w:bodyDiv w:val="1"/>
      <w:marLeft w:val="0"/>
      <w:marRight w:val="0"/>
      <w:marTop w:val="0"/>
      <w:marBottom w:val="0"/>
      <w:divBdr>
        <w:top w:val="none" w:sz="0" w:space="0" w:color="auto"/>
        <w:left w:val="none" w:sz="0" w:space="0" w:color="auto"/>
        <w:bottom w:val="none" w:sz="0" w:space="0" w:color="auto"/>
        <w:right w:val="none" w:sz="0" w:space="0" w:color="auto"/>
      </w:divBdr>
    </w:div>
    <w:div w:id="1382707176">
      <w:bodyDiv w:val="1"/>
      <w:marLeft w:val="0"/>
      <w:marRight w:val="0"/>
      <w:marTop w:val="0"/>
      <w:marBottom w:val="0"/>
      <w:divBdr>
        <w:top w:val="none" w:sz="0" w:space="0" w:color="auto"/>
        <w:left w:val="none" w:sz="0" w:space="0" w:color="auto"/>
        <w:bottom w:val="none" w:sz="0" w:space="0" w:color="auto"/>
        <w:right w:val="none" w:sz="0" w:space="0" w:color="auto"/>
      </w:divBdr>
    </w:div>
    <w:div w:id="1383015994">
      <w:bodyDiv w:val="1"/>
      <w:marLeft w:val="0"/>
      <w:marRight w:val="0"/>
      <w:marTop w:val="0"/>
      <w:marBottom w:val="0"/>
      <w:divBdr>
        <w:top w:val="none" w:sz="0" w:space="0" w:color="auto"/>
        <w:left w:val="none" w:sz="0" w:space="0" w:color="auto"/>
        <w:bottom w:val="none" w:sz="0" w:space="0" w:color="auto"/>
        <w:right w:val="none" w:sz="0" w:space="0" w:color="auto"/>
      </w:divBdr>
    </w:div>
    <w:div w:id="1383483362">
      <w:bodyDiv w:val="1"/>
      <w:marLeft w:val="0"/>
      <w:marRight w:val="0"/>
      <w:marTop w:val="0"/>
      <w:marBottom w:val="0"/>
      <w:divBdr>
        <w:top w:val="none" w:sz="0" w:space="0" w:color="auto"/>
        <w:left w:val="none" w:sz="0" w:space="0" w:color="auto"/>
        <w:bottom w:val="none" w:sz="0" w:space="0" w:color="auto"/>
        <w:right w:val="none" w:sz="0" w:space="0" w:color="auto"/>
      </w:divBdr>
    </w:div>
    <w:div w:id="1383554132">
      <w:bodyDiv w:val="1"/>
      <w:marLeft w:val="0"/>
      <w:marRight w:val="0"/>
      <w:marTop w:val="0"/>
      <w:marBottom w:val="0"/>
      <w:divBdr>
        <w:top w:val="none" w:sz="0" w:space="0" w:color="auto"/>
        <w:left w:val="none" w:sz="0" w:space="0" w:color="auto"/>
        <w:bottom w:val="none" w:sz="0" w:space="0" w:color="auto"/>
        <w:right w:val="none" w:sz="0" w:space="0" w:color="auto"/>
      </w:divBdr>
    </w:div>
    <w:div w:id="1383600711">
      <w:bodyDiv w:val="1"/>
      <w:marLeft w:val="0"/>
      <w:marRight w:val="0"/>
      <w:marTop w:val="0"/>
      <w:marBottom w:val="0"/>
      <w:divBdr>
        <w:top w:val="none" w:sz="0" w:space="0" w:color="auto"/>
        <w:left w:val="none" w:sz="0" w:space="0" w:color="auto"/>
        <w:bottom w:val="none" w:sz="0" w:space="0" w:color="auto"/>
        <w:right w:val="none" w:sz="0" w:space="0" w:color="auto"/>
      </w:divBdr>
    </w:div>
    <w:div w:id="1383938458">
      <w:bodyDiv w:val="1"/>
      <w:marLeft w:val="0"/>
      <w:marRight w:val="0"/>
      <w:marTop w:val="0"/>
      <w:marBottom w:val="0"/>
      <w:divBdr>
        <w:top w:val="none" w:sz="0" w:space="0" w:color="auto"/>
        <w:left w:val="none" w:sz="0" w:space="0" w:color="auto"/>
        <w:bottom w:val="none" w:sz="0" w:space="0" w:color="auto"/>
        <w:right w:val="none" w:sz="0" w:space="0" w:color="auto"/>
      </w:divBdr>
    </w:div>
    <w:div w:id="1383938492">
      <w:bodyDiv w:val="1"/>
      <w:marLeft w:val="0"/>
      <w:marRight w:val="0"/>
      <w:marTop w:val="0"/>
      <w:marBottom w:val="0"/>
      <w:divBdr>
        <w:top w:val="none" w:sz="0" w:space="0" w:color="auto"/>
        <w:left w:val="none" w:sz="0" w:space="0" w:color="auto"/>
        <w:bottom w:val="none" w:sz="0" w:space="0" w:color="auto"/>
        <w:right w:val="none" w:sz="0" w:space="0" w:color="auto"/>
      </w:divBdr>
    </w:div>
    <w:div w:id="1384020913">
      <w:bodyDiv w:val="1"/>
      <w:marLeft w:val="0"/>
      <w:marRight w:val="0"/>
      <w:marTop w:val="0"/>
      <w:marBottom w:val="0"/>
      <w:divBdr>
        <w:top w:val="none" w:sz="0" w:space="0" w:color="auto"/>
        <w:left w:val="none" w:sz="0" w:space="0" w:color="auto"/>
        <w:bottom w:val="none" w:sz="0" w:space="0" w:color="auto"/>
        <w:right w:val="none" w:sz="0" w:space="0" w:color="auto"/>
      </w:divBdr>
    </w:div>
    <w:div w:id="1384132268">
      <w:bodyDiv w:val="1"/>
      <w:marLeft w:val="0"/>
      <w:marRight w:val="0"/>
      <w:marTop w:val="0"/>
      <w:marBottom w:val="0"/>
      <w:divBdr>
        <w:top w:val="none" w:sz="0" w:space="0" w:color="auto"/>
        <w:left w:val="none" w:sz="0" w:space="0" w:color="auto"/>
        <w:bottom w:val="none" w:sz="0" w:space="0" w:color="auto"/>
        <w:right w:val="none" w:sz="0" w:space="0" w:color="auto"/>
      </w:divBdr>
    </w:div>
    <w:div w:id="1384140174">
      <w:bodyDiv w:val="1"/>
      <w:marLeft w:val="0"/>
      <w:marRight w:val="0"/>
      <w:marTop w:val="0"/>
      <w:marBottom w:val="0"/>
      <w:divBdr>
        <w:top w:val="none" w:sz="0" w:space="0" w:color="auto"/>
        <w:left w:val="none" w:sz="0" w:space="0" w:color="auto"/>
        <w:bottom w:val="none" w:sz="0" w:space="0" w:color="auto"/>
        <w:right w:val="none" w:sz="0" w:space="0" w:color="auto"/>
      </w:divBdr>
    </w:div>
    <w:div w:id="1384252293">
      <w:bodyDiv w:val="1"/>
      <w:marLeft w:val="0"/>
      <w:marRight w:val="0"/>
      <w:marTop w:val="0"/>
      <w:marBottom w:val="0"/>
      <w:divBdr>
        <w:top w:val="none" w:sz="0" w:space="0" w:color="auto"/>
        <w:left w:val="none" w:sz="0" w:space="0" w:color="auto"/>
        <w:bottom w:val="none" w:sz="0" w:space="0" w:color="auto"/>
        <w:right w:val="none" w:sz="0" w:space="0" w:color="auto"/>
      </w:divBdr>
    </w:div>
    <w:div w:id="1384252826">
      <w:bodyDiv w:val="1"/>
      <w:marLeft w:val="0"/>
      <w:marRight w:val="0"/>
      <w:marTop w:val="0"/>
      <w:marBottom w:val="0"/>
      <w:divBdr>
        <w:top w:val="none" w:sz="0" w:space="0" w:color="auto"/>
        <w:left w:val="none" w:sz="0" w:space="0" w:color="auto"/>
        <w:bottom w:val="none" w:sz="0" w:space="0" w:color="auto"/>
        <w:right w:val="none" w:sz="0" w:space="0" w:color="auto"/>
      </w:divBdr>
    </w:div>
    <w:div w:id="1384333416">
      <w:bodyDiv w:val="1"/>
      <w:marLeft w:val="0"/>
      <w:marRight w:val="0"/>
      <w:marTop w:val="0"/>
      <w:marBottom w:val="0"/>
      <w:divBdr>
        <w:top w:val="none" w:sz="0" w:space="0" w:color="auto"/>
        <w:left w:val="none" w:sz="0" w:space="0" w:color="auto"/>
        <w:bottom w:val="none" w:sz="0" w:space="0" w:color="auto"/>
        <w:right w:val="none" w:sz="0" w:space="0" w:color="auto"/>
      </w:divBdr>
    </w:div>
    <w:div w:id="1384596565">
      <w:bodyDiv w:val="1"/>
      <w:marLeft w:val="0"/>
      <w:marRight w:val="0"/>
      <w:marTop w:val="0"/>
      <w:marBottom w:val="0"/>
      <w:divBdr>
        <w:top w:val="none" w:sz="0" w:space="0" w:color="auto"/>
        <w:left w:val="none" w:sz="0" w:space="0" w:color="auto"/>
        <w:bottom w:val="none" w:sz="0" w:space="0" w:color="auto"/>
        <w:right w:val="none" w:sz="0" w:space="0" w:color="auto"/>
      </w:divBdr>
    </w:div>
    <w:div w:id="1384983672">
      <w:bodyDiv w:val="1"/>
      <w:marLeft w:val="0"/>
      <w:marRight w:val="0"/>
      <w:marTop w:val="0"/>
      <w:marBottom w:val="0"/>
      <w:divBdr>
        <w:top w:val="none" w:sz="0" w:space="0" w:color="auto"/>
        <w:left w:val="none" w:sz="0" w:space="0" w:color="auto"/>
        <w:bottom w:val="none" w:sz="0" w:space="0" w:color="auto"/>
        <w:right w:val="none" w:sz="0" w:space="0" w:color="auto"/>
      </w:divBdr>
    </w:div>
    <w:div w:id="1385134890">
      <w:bodyDiv w:val="1"/>
      <w:marLeft w:val="0"/>
      <w:marRight w:val="0"/>
      <w:marTop w:val="0"/>
      <w:marBottom w:val="0"/>
      <w:divBdr>
        <w:top w:val="none" w:sz="0" w:space="0" w:color="auto"/>
        <w:left w:val="none" w:sz="0" w:space="0" w:color="auto"/>
        <w:bottom w:val="none" w:sz="0" w:space="0" w:color="auto"/>
        <w:right w:val="none" w:sz="0" w:space="0" w:color="auto"/>
      </w:divBdr>
    </w:div>
    <w:div w:id="1385257843">
      <w:bodyDiv w:val="1"/>
      <w:marLeft w:val="0"/>
      <w:marRight w:val="0"/>
      <w:marTop w:val="0"/>
      <w:marBottom w:val="0"/>
      <w:divBdr>
        <w:top w:val="none" w:sz="0" w:space="0" w:color="auto"/>
        <w:left w:val="none" w:sz="0" w:space="0" w:color="auto"/>
        <w:bottom w:val="none" w:sz="0" w:space="0" w:color="auto"/>
        <w:right w:val="none" w:sz="0" w:space="0" w:color="auto"/>
      </w:divBdr>
    </w:div>
    <w:div w:id="1385370502">
      <w:bodyDiv w:val="1"/>
      <w:marLeft w:val="0"/>
      <w:marRight w:val="0"/>
      <w:marTop w:val="0"/>
      <w:marBottom w:val="0"/>
      <w:divBdr>
        <w:top w:val="none" w:sz="0" w:space="0" w:color="auto"/>
        <w:left w:val="none" w:sz="0" w:space="0" w:color="auto"/>
        <w:bottom w:val="none" w:sz="0" w:space="0" w:color="auto"/>
        <w:right w:val="none" w:sz="0" w:space="0" w:color="auto"/>
      </w:divBdr>
    </w:div>
    <w:div w:id="1385443822">
      <w:bodyDiv w:val="1"/>
      <w:marLeft w:val="0"/>
      <w:marRight w:val="0"/>
      <w:marTop w:val="0"/>
      <w:marBottom w:val="0"/>
      <w:divBdr>
        <w:top w:val="none" w:sz="0" w:space="0" w:color="auto"/>
        <w:left w:val="none" w:sz="0" w:space="0" w:color="auto"/>
        <w:bottom w:val="none" w:sz="0" w:space="0" w:color="auto"/>
        <w:right w:val="none" w:sz="0" w:space="0" w:color="auto"/>
      </w:divBdr>
    </w:div>
    <w:div w:id="1385711552">
      <w:bodyDiv w:val="1"/>
      <w:marLeft w:val="0"/>
      <w:marRight w:val="0"/>
      <w:marTop w:val="0"/>
      <w:marBottom w:val="0"/>
      <w:divBdr>
        <w:top w:val="none" w:sz="0" w:space="0" w:color="auto"/>
        <w:left w:val="none" w:sz="0" w:space="0" w:color="auto"/>
        <w:bottom w:val="none" w:sz="0" w:space="0" w:color="auto"/>
        <w:right w:val="none" w:sz="0" w:space="0" w:color="auto"/>
      </w:divBdr>
    </w:div>
    <w:div w:id="1385831492">
      <w:bodyDiv w:val="1"/>
      <w:marLeft w:val="0"/>
      <w:marRight w:val="0"/>
      <w:marTop w:val="0"/>
      <w:marBottom w:val="0"/>
      <w:divBdr>
        <w:top w:val="none" w:sz="0" w:space="0" w:color="auto"/>
        <w:left w:val="none" w:sz="0" w:space="0" w:color="auto"/>
        <w:bottom w:val="none" w:sz="0" w:space="0" w:color="auto"/>
        <w:right w:val="none" w:sz="0" w:space="0" w:color="auto"/>
      </w:divBdr>
    </w:div>
    <w:div w:id="1386024072">
      <w:bodyDiv w:val="1"/>
      <w:marLeft w:val="0"/>
      <w:marRight w:val="0"/>
      <w:marTop w:val="0"/>
      <w:marBottom w:val="0"/>
      <w:divBdr>
        <w:top w:val="none" w:sz="0" w:space="0" w:color="auto"/>
        <w:left w:val="none" w:sz="0" w:space="0" w:color="auto"/>
        <w:bottom w:val="none" w:sz="0" w:space="0" w:color="auto"/>
        <w:right w:val="none" w:sz="0" w:space="0" w:color="auto"/>
      </w:divBdr>
    </w:div>
    <w:div w:id="1386221547">
      <w:bodyDiv w:val="1"/>
      <w:marLeft w:val="0"/>
      <w:marRight w:val="0"/>
      <w:marTop w:val="0"/>
      <w:marBottom w:val="0"/>
      <w:divBdr>
        <w:top w:val="none" w:sz="0" w:space="0" w:color="auto"/>
        <w:left w:val="none" w:sz="0" w:space="0" w:color="auto"/>
        <w:bottom w:val="none" w:sz="0" w:space="0" w:color="auto"/>
        <w:right w:val="none" w:sz="0" w:space="0" w:color="auto"/>
      </w:divBdr>
    </w:div>
    <w:div w:id="1386293033">
      <w:bodyDiv w:val="1"/>
      <w:marLeft w:val="0"/>
      <w:marRight w:val="0"/>
      <w:marTop w:val="0"/>
      <w:marBottom w:val="0"/>
      <w:divBdr>
        <w:top w:val="none" w:sz="0" w:space="0" w:color="auto"/>
        <w:left w:val="none" w:sz="0" w:space="0" w:color="auto"/>
        <w:bottom w:val="none" w:sz="0" w:space="0" w:color="auto"/>
        <w:right w:val="none" w:sz="0" w:space="0" w:color="auto"/>
      </w:divBdr>
    </w:div>
    <w:div w:id="1386566578">
      <w:bodyDiv w:val="1"/>
      <w:marLeft w:val="0"/>
      <w:marRight w:val="0"/>
      <w:marTop w:val="0"/>
      <w:marBottom w:val="0"/>
      <w:divBdr>
        <w:top w:val="none" w:sz="0" w:space="0" w:color="auto"/>
        <w:left w:val="none" w:sz="0" w:space="0" w:color="auto"/>
        <w:bottom w:val="none" w:sz="0" w:space="0" w:color="auto"/>
        <w:right w:val="none" w:sz="0" w:space="0" w:color="auto"/>
      </w:divBdr>
    </w:div>
    <w:div w:id="1386635367">
      <w:bodyDiv w:val="1"/>
      <w:marLeft w:val="0"/>
      <w:marRight w:val="0"/>
      <w:marTop w:val="0"/>
      <w:marBottom w:val="0"/>
      <w:divBdr>
        <w:top w:val="none" w:sz="0" w:space="0" w:color="auto"/>
        <w:left w:val="none" w:sz="0" w:space="0" w:color="auto"/>
        <w:bottom w:val="none" w:sz="0" w:space="0" w:color="auto"/>
        <w:right w:val="none" w:sz="0" w:space="0" w:color="auto"/>
      </w:divBdr>
    </w:div>
    <w:div w:id="1387224269">
      <w:bodyDiv w:val="1"/>
      <w:marLeft w:val="0"/>
      <w:marRight w:val="0"/>
      <w:marTop w:val="0"/>
      <w:marBottom w:val="0"/>
      <w:divBdr>
        <w:top w:val="none" w:sz="0" w:space="0" w:color="auto"/>
        <w:left w:val="none" w:sz="0" w:space="0" w:color="auto"/>
        <w:bottom w:val="none" w:sz="0" w:space="0" w:color="auto"/>
        <w:right w:val="none" w:sz="0" w:space="0" w:color="auto"/>
      </w:divBdr>
    </w:div>
    <w:div w:id="1387297752">
      <w:bodyDiv w:val="1"/>
      <w:marLeft w:val="0"/>
      <w:marRight w:val="0"/>
      <w:marTop w:val="0"/>
      <w:marBottom w:val="0"/>
      <w:divBdr>
        <w:top w:val="none" w:sz="0" w:space="0" w:color="auto"/>
        <w:left w:val="none" w:sz="0" w:space="0" w:color="auto"/>
        <w:bottom w:val="none" w:sz="0" w:space="0" w:color="auto"/>
        <w:right w:val="none" w:sz="0" w:space="0" w:color="auto"/>
      </w:divBdr>
    </w:div>
    <w:div w:id="1387798838">
      <w:bodyDiv w:val="1"/>
      <w:marLeft w:val="0"/>
      <w:marRight w:val="0"/>
      <w:marTop w:val="0"/>
      <w:marBottom w:val="0"/>
      <w:divBdr>
        <w:top w:val="none" w:sz="0" w:space="0" w:color="auto"/>
        <w:left w:val="none" w:sz="0" w:space="0" w:color="auto"/>
        <w:bottom w:val="none" w:sz="0" w:space="0" w:color="auto"/>
        <w:right w:val="none" w:sz="0" w:space="0" w:color="auto"/>
      </w:divBdr>
    </w:div>
    <w:div w:id="1387952518">
      <w:bodyDiv w:val="1"/>
      <w:marLeft w:val="0"/>
      <w:marRight w:val="0"/>
      <w:marTop w:val="0"/>
      <w:marBottom w:val="0"/>
      <w:divBdr>
        <w:top w:val="none" w:sz="0" w:space="0" w:color="auto"/>
        <w:left w:val="none" w:sz="0" w:space="0" w:color="auto"/>
        <w:bottom w:val="none" w:sz="0" w:space="0" w:color="auto"/>
        <w:right w:val="none" w:sz="0" w:space="0" w:color="auto"/>
      </w:divBdr>
    </w:div>
    <w:div w:id="1388384301">
      <w:bodyDiv w:val="1"/>
      <w:marLeft w:val="0"/>
      <w:marRight w:val="0"/>
      <w:marTop w:val="0"/>
      <w:marBottom w:val="0"/>
      <w:divBdr>
        <w:top w:val="none" w:sz="0" w:space="0" w:color="auto"/>
        <w:left w:val="none" w:sz="0" w:space="0" w:color="auto"/>
        <w:bottom w:val="none" w:sz="0" w:space="0" w:color="auto"/>
        <w:right w:val="none" w:sz="0" w:space="0" w:color="auto"/>
      </w:divBdr>
    </w:div>
    <w:div w:id="1388601084">
      <w:bodyDiv w:val="1"/>
      <w:marLeft w:val="0"/>
      <w:marRight w:val="0"/>
      <w:marTop w:val="0"/>
      <w:marBottom w:val="0"/>
      <w:divBdr>
        <w:top w:val="none" w:sz="0" w:space="0" w:color="auto"/>
        <w:left w:val="none" w:sz="0" w:space="0" w:color="auto"/>
        <w:bottom w:val="none" w:sz="0" w:space="0" w:color="auto"/>
        <w:right w:val="none" w:sz="0" w:space="0" w:color="auto"/>
      </w:divBdr>
    </w:div>
    <w:div w:id="1388601408">
      <w:bodyDiv w:val="1"/>
      <w:marLeft w:val="0"/>
      <w:marRight w:val="0"/>
      <w:marTop w:val="0"/>
      <w:marBottom w:val="0"/>
      <w:divBdr>
        <w:top w:val="none" w:sz="0" w:space="0" w:color="auto"/>
        <w:left w:val="none" w:sz="0" w:space="0" w:color="auto"/>
        <w:bottom w:val="none" w:sz="0" w:space="0" w:color="auto"/>
        <w:right w:val="none" w:sz="0" w:space="0" w:color="auto"/>
      </w:divBdr>
    </w:div>
    <w:div w:id="1388844488">
      <w:bodyDiv w:val="1"/>
      <w:marLeft w:val="0"/>
      <w:marRight w:val="0"/>
      <w:marTop w:val="0"/>
      <w:marBottom w:val="0"/>
      <w:divBdr>
        <w:top w:val="none" w:sz="0" w:space="0" w:color="auto"/>
        <w:left w:val="none" w:sz="0" w:space="0" w:color="auto"/>
        <w:bottom w:val="none" w:sz="0" w:space="0" w:color="auto"/>
        <w:right w:val="none" w:sz="0" w:space="0" w:color="auto"/>
      </w:divBdr>
    </w:div>
    <w:div w:id="1388869735">
      <w:bodyDiv w:val="1"/>
      <w:marLeft w:val="0"/>
      <w:marRight w:val="0"/>
      <w:marTop w:val="0"/>
      <w:marBottom w:val="0"/>
      <w:divBdr>
        <w:top w:val="none" w:sz="0" w:space="0" w:color="auto"/>
        <w:left w:val="none" w:sz="0" w:space="0" w:color="auto"/>
        <w:bottom w:val="none" w:sz="0" w:space="0" w:color="auto"/>
        <w:right w:val="none" w:sz="0" w:space="0" w:color="auto"/>
      </w:divBdr>
    </w:div>
    <w:div w:id="1388871649">
      <w:bodyDiv w:val="1"/>
      <w:marLeft w:val="0"/>
      <w:marRight w:val="0"/>
      <w:marTop w:val="0"/>
      <w:marBottom w:val="0"/>
      <w:divBdr>
        <w:top w:val="none" w:sz="0" w:space="0" w:color="auto"/>
        <w:left w:val="none" w:sz="0" w:space="0" w:color="auto"/>
        <w:bottom w:val="none" w:sz="0" w:space="0" w:color="auto"/>
        <w:right w:val="none" w:sz="0" w:space="0" w:color="auto"/>
      </w:divBdr>
    </w:div>
    <w:div w:id="1388919509">
      <w:bodyDiv w:val="1"/>
      <w:marLeft w:val="0"/>
      <w:marRight w:val="0"/>
      <w:marTop w:val="0"/>
      <w:marBottom w:val="0"/>
      <w:divBdr>
        <w:top w:val="none" w:sz="0" w:space="0" w:color="auto"/>
        <w:left w:val="none" w:sz="0" w:space="0" w:color="auto"/>
        <w:bottom w:val="none" w:sz="0" w:space="0" w:color="auto"/>
        <w:right w:val="none" w:sz="0" w:space="0" w:color="auto"/>
      </w:divBdr>
    </w:div>
    <w:div w:id="1389183531">
      <w:bodyDiv w:val="1"/>
      <w:marLeft w:val="0"/>
      <w:marRight w:val="0"/>
      <w:marTop w:val="0"/>
      <w:marBottom w:val="0"/>
      <w:divBdr>
        <w:top w:val="none" w:sz="0" w:space="0" w:color="auto"/>
        <w:left w:val="none" w:sz="0" w:space="0" w:color="auto"/>
        <w:bottom w:val="none" w:sz="0" w:space="0" w:color="auto"/>
        <w:right w:val="none" w:sz="0" w:space="0" w:color="auto"/>
      </w:divBdr>
    </w:div>
    <w:div w:id="1389189146">
      <w:bodyDiv w:val="1"/>
      <w:marLeft w:val="0"/>
      <w:marRight w:val="0"/>
      <w:marTop w:val="0"/>
      <w:marBottom w:val="0"/>
      <w:divBdr>
        <w:top w:val="none" w:sz="0" w:space="0" w:color="auto"/>
        <w:left w:val="none" w:sz="0" w:space="0" w:color="auto"/>
        <w:bottom w:val="none" w:sz="0" w:space="0" w:color="auto"/>
        <w:right w:val="none" w:sz="0" w:space="0" w:color="auto"/>
      </w:divBdr>
    </w:div>
    <w:div w:id="1389232329">
      <w:bodyDiv w:val="1"/>
      <w:marLeft w:val="0"/>
      <w:marRight w:val="0"/>
      <w:marTop w:val="0"/>
      <w:marBottom w:val="0"/>
      <w:divBdr>
        <w:top w:val="none" w:sz="0" w:space="0" w:color="auto"/>
        <w:left w:val="none" w:sz="0" w:space="0" w:color="auto"/>
        <w:bottom w:val="none" w:sz="0" w:space="0" w:color="auto"/>
        <w:right w:val="none" w:sz="0" w:space="0" w:color="auto"/>
      </w:divBdr>
    </w:div>
    <w:div w:id="1389576236">
      <w:bodyDiv w:val="1"/>
      <w:marLeft w:val="0"/>
      <w:marRight w:val="0"/>
      <w:marTop w:val="0"/>
      <w:marBottom w:val="0"/>
      <w:divBdr>
        <w:top w:val="none" w:sz="0" w:space="0" w:color="auto"/>
        <w:left w:val="none" w:sz="0" w:space="0" w:color="auto"/>
        <w:bottom w:val="none" w:sz="0" w:space="0" w:color="auto"/>
        <w:right w:val="none" w:sz="0" w:space="0" w:color="auto"/>
      </w:divBdr>
    </w:div>
    <w:div w:id="1389649751">
      <w:bodyDiv w:val="1"/>
      <w:marLeft w:val="0"/>
      <w:marRight w:val="0"/>
      <w:marTop w:val="0"/>
      <w:marBottom w:val="0"/>
      <w:divBdr>
        <w:top w:val="none" w:sz="0" w:space="0" w:color="auto"/>
        <w:left w:val="none" w:sz="0" w:space="0" w:color="auto"/>
        <w:bottom w:val="none" w:sz="0" w:space="0" w:color="auto"/>
        <w:right w:val="none" w:sz="0" w:space="0" w:color="auto"/>
      </w:divBdr>
    </w:div>
    <w:div w:id="1390105344">
      <w:bodyDiv w:val="1"/>
      <w:marLeft w:val="0"/>
      <w:marRight w:val="0"/>
      <w:marTop w:val="0"/>
      <w:marBottom w:val="0"/>
      <w:divBdr>
        <w:top w:val="none" w:sz="0" w:space="0" w:color="auto"/>
        <w:left w:val="none" w:sz="0" w:space="0" w:color="auto"/>
        <w:bottom w:val="none" w:sz="0" w:space="0" w:color="auto"/>
        <w:right w:val="none" w:sz="0" w:space="0" w:color="auto"/>
      </w:divBdr>
    </w:div>
    <w:div w:id="1390373711">
      <w:bodyDiv w:val="1"/>
      <w:marLeft w:val="0"/>
      <w:marRight w:val="0"/>
      <w:marTop w:val="0"/>
      <w:marBottom w:val="0"/>
      <w:divBdr>
        <w:top w:val="none" w:sz="0" w:space="0" w:color="auto"/>
        <w:left w:val="none" w:sz="0" w:space="0" w:color="auto"/>
        <w:bottom w:val="none" w:sz="0" w:space="0" w:color="auto"/>
        <w:right w:val="none" w:sz="0" w:space="0" w:color="auto"/>
      </w:divBdr>
    </w:div>
    <w:div w:id="1390616820">
      <w:bodyDiv w:val="1"/>
      <w:marLeft w:val="0"/>
      <w:marRight w:val="0"/>
      <w:marTop w:val="0"/>
      <w:marBottom w:val="0"/>
      <w:divBdr>
        <w:top w:val="none" w:sz="0" w:space="0" w:color="auto"/>
        <w:left w:val="none" w:sz="0" w:space="0" w:color="auto"/>
        <w:bottom w:val="none" w:sz="0" w:space="0" w:color="auto"/>
        <w:right w:val="none" w:sz="0" w:space="0" w:color="auto"/>
      </w:divBdr>
    </w:div>
    <w:div w:id="1390617413">
      <w:bodyDiv w:val="1"/>
      <w:marLeft w:val="0"/>
      <w:marRight w:val="0"/>
      <w:marTop w:val="0"/>
      <w:marBottom w:val="0"/>
      <w:divBdr>
        <w:top w:val="none" w:sz="0" w:space="0" w:color="auto"/>
        <w:left w:val="none" w:sz="0" w:space="0" w:color="auto"/>
        <w:bottom w:val="none" w:sz="0" w:space="0" w:color="auto"/>
        <w:right w:val="none" w:sz="0" w:space="0" w:color="auto"/>
      </w:divBdr>
    </w:div>
    <w:div w:id="1390884326">
      <w:bodyDiv w:val="1"/>
      <w:marLeft w:val="0"/>
      <w:marRight w:val="0"/>
      <w:marTop w:val="0"/>
      <w:marBottom w:val="0"/>
      <w:divBdr>
        <w:top w:val="none" w:sz="0" w:space="0" w:color="auto"/>
        <w:left w:val="none" w:sz="0" w:space="0" w:color="auto"/>
        <w:bottom w:val="none" w:sz="0" w:space="0" w:color="auto"/>
        <w:right w:val="none" w:sz="0" w:space="0" w:color="auto"/>
      </w:divBdr>
    </w:div>
    <w:div w:id="1391153314">
      <w:bodyDiv w:val="1"/>
      <w:marLeft w:val="0"/>
      <w:marRight w:val="0"/>
      <w:marTop w:val="0"/>
      <w:marBottom w:val="0"/>
      <w:divBdr>
        <w:top w:val="none" w:sz="0" w:space="0" w:color="auto"/>
        <w:left w:val="none" w:sz="0" w:space="0" w:color="auto"/>
        <w:bottom w:val="none" w:sz="0" w:space="0" w:color="auto"/>
        <w:right w:val="none" w:sz="0" w:space="0" w:color="auto"/>
      </w:divBdr>
    </w:div>
    <w:div w:id="1391492972">
      <w:bodyDiv w:val="1"/>
      <w:marLeft w:val="0"/>
      <w:marRight w:val="0"/>
      <w:marTop w:val="0"/>
      <w:marBottom w:val="0"/>
      <w:divBdr>
        <w:top w:val="none" w:sz="0" w:space="0" w:color="auto"/>
        <w:left w:val="none" w:sz="0" w:space="0" w:color="auto"/>
        <w:bottom w:val="none" w:sz="0" w:space="0" w:color="auto"/>
        <w:right w:val="none" w:sz="0" w:space="0" w:color="auto"/>
      </w:divBdr>
    </w:div>
    <w:div w:id="1391879657">
      <w:bodyDiv w:val="1"/>
      <w:marLeft w:val="0"/>
      <w:marRight w:val="0"/>
      <w:marTop w:val="0"/>
      <w:marBottom w:val="0"/>
      <w:divBdr>
        <w:top w:val="none" w:sz="0" w:space="0" w:color="auto"/>
        <w:left w:val="none" w:sz="0" w:space="0" w:color="auto"/>
        <w:bottom w:val="none" w:sz="0" w:space="0" w:color="auto"/>
        <w:right w:val="none" w:sz="0" w:space="0" w:color="auto"/>
      </w:divBdr>
    </w:div>
    <w:div w:id="1392146062">
      <w:bodyDiv w:val="1"/>
      <w:marLeft w:val="0"/>
      <w:marRight w:val="0"/>
      <w:marTop w:val="0"/>
      <w:marBottom w:val="0"/>
      <w:divBdr>
        <w:top w:val="none" w:sz="0" w:space="0" w:color="auto"/>
        <w:left w:val="none" w:sz="0" w:space="0" w:color="auto"/>
        <w:bottom w:val="none" w:sz="0" w:space="0" w:color="auto"/>
        <w:right w:val="none" w:sz="0" w:space="0" w:color="auto"/>
      </w:divBdr>
    </w:div>
    <w:div w:id="1392266333">
      <w:bodyDiv w:val="1"/>
      <w:marLeft w:val="0"/>
      <w:marRight w:val="0"/>
      <w:marTop w:val="0"/>
      <w:marBottom w:val="0"/>
      <w:divBdr>
        <w:top w:val="none" w:sz="0" w:space="0" w:color="auto"/>
        <w:left w:val="none" w:sz="0" w:space="0" w:color="auto"/>
        <w:bottom w:val="none" w:sz="0" w:space="0" w:color="auto"/>
        <w:right w:val="none" w:sz="0" w:space="0" w:color="auto"/>
      </w:divBdr>
    </w:div>
    <w:div w:id="1392343283">
      <w:bodyDiv w:val="1"/>
      <w:marLeft w:val="0"/>
      <w:marRight w:val="0"/>
      <w:marTop w:val="0"/>
      <w:marBottom w:val="0"/>
      <w:divBdr>
        <w:top w:val="none" w:sz="0" w:space="0" w:color="auto"/>
        <w:left w:val="none" w:sz="0" w:space="0" w:color="auto"/>
        <w:bottom w:val="none" w:sz="0" w:space="0" w:color="auto"/>
        <w:right w:val="none" w:sz="0" w:space="0" w:color="auto"/>
      </w:divBdr>
    </w:div>
    <w:div w:id="1392580039">
      <w:bodyDiv w:val="1"/>
      <w:marLeft w:val="0"/>
      <w:marRight w:val="0"/>
      <w:marTop w:val="0"/>
      <w:marBottom w:val="0"/>
      <w:divBdr>
        <w:top w:val="none" w:sz="0" w:space="0" w:color="auto"/>
        <w:left w:val="none" w:sz="0" w:space="0" w:color="auto"/>
        <w:bottom w:val="none" w:sz="0" w:space="0" w:color="auto"/>
        <w:right w:val="none" w:sz="0" w:space="0" w:color="auto"/>
      </w:divBdr>
    </w:div>
    <w:div w:id="1392653592">
      <w:bodyDiv w:val="1"/>
      <w:marLeft w:val="0"/>
      <w:marRight w:val="0"/>
      <w:marTop w:val="0"/>
      <w:marBottom w:val="0"/>
      <w:divBdr>
        <w:top w:val="none" w:sz="0" w:space="0" w:color="auto"/>
        <w:left w:val="none" w:sz="0" w:space="0" w:color="auto"/>
        <w:bottom w:val="none" w:sz="0" w:space="0" w:color="auto"/>
        <w:right w:val="none" w:sz="0" w:space="0" w:color="auto"/>
      </w:divBdr>
    </w:div>
    <w:div w:id="1392997563">
      <w:bodyDiv w:val="1"/>
      <w:marLeft w:val="0"/>
      <w:marRight w:val="0"/>
      <w:marTop w:val="0"/>
      <w:marBottom w:val="0"/>
      <w:divBdr>
        <w:top w:val="none" w:sz="0" w:space="0" w:color="auto"/>
        <w:left w:val="none" w:sz="0" w:space="0" w:color="auto"/>
        <w:bottom w:val="none" w:sz="0" w:space="0" w:color="auto"/>
        <w:right w:val="none" w:sz="0" w:space="0" w:color="auto"/>
      </w:divBdr>
    </w:div>
    <w:div w:id="1393037516">
      <w:bodyDiv w:val="1"/>
      <w:marLeft w:val="0"/>
      <w:marRight w:val="0"/>
      <w:marTop w:val="0"/>
      <w:marBottom w:val="0"/>
      <w:divBdr>
        <w:top w:val="none" w:sz="0" w:space="0" w:color="auto"/>
        <w:left w:val="none" w:sz="0" w:space="0" w:color="auto"/>
        <w:bottom w:val="none" w:sz="0" w:space="0" w:color="auto"/>
        <w:right w:val="none" w:sz="0" w:space="0" w:color="auto"/>
      </w:divBdr>
    </w:div>
    <w:div w:id="1393457598">
      <w:bodyDiv w:val="1"/>
      <w:marLeft w:val="0"/>
      <w:marRight w:val="0"/>
      <w:marTop w:val="0"/>
      <w:marBottom w:val="0"/>
      <w:divBdr>
        <w:top w:val="none" w:sz="0" w:space="0" w:color="auto"/>
        <w:left w:val="none" w:sz="0" w:space="0" w:color="auto"/>
        <w:bottom w:val="none" w:sz="0" w:space="0" w:color="auto"/>
        <w:right w:val="none" w:sz="0" w:space="0" w:color="auto"/>
      </w:divBdr>
    </w:div>
    <w:div w:id="1393578553">
      <w:bodyDiv w:val="1"/>
      <w:marLeft w:val="0"/>
      <w:marRight w:val="0"/>
      <w:marTop w:val="0"/>
      <w:marBottom w:val="0"/>
      <w:divBdr>
        <w:top w:val="none" w:sz="0" w:space="0" w:color="auto"/>
        <w:left w:val="none" w:sz="0" w:space="0" w:color="auto"/>
        <w:bottom w:val="none" w:sz="0" w:space="0" w:color="auto"/>
        <w:right w:val="none" w:sz="0" w:space="0" w:color="auto"/>
      </w:divBdr>
    </w:div>
    <w:div w:id="1393651093">
      <w:bodyDiv w:val="1"/>
      <w:marLeft w:val="0"/>
      <w:marRight w:val="0"/>
      <w:marTop w:val="0"/>
      <w:marBottom w:val="0"/>
      <w:divBdr>
        <w:top w:val="none" w:sz="0" w:space="0" w:color="auto"/>
        <w:left w:val="none" w:sz="0" w:space="0" w:color="auto"/>
        <w:bottom w:val="none" w:sz="0" w:space="0" w:color="auto"/>
        <w:right w:val="none" w:sz="0" w:space="0" w:color="auto"/>
      </w:divBdr>
    </w:div>
    <w:div w:id="1393768680">
      <w:bodyDiv w:val="1"/>
      <w:marLeft w:val="0"/>
      <w:marRight w:val="0"/>
      <w:marTop w:val="0"/>
      <w:marBottom w:val="0"/>
      <w:divBdr>
        <w:top w:val="none" w:sz="0" w:space="0" w:color="auto"/>
        <w:left w:val="none" w:sz="0" w:space="0" w:color="auto"/>
        <w:bottom w:val="none" w:sz="0" w:space="0" w:color="auto"/>
        <w:right w:val="none" w:sz="0" w:space="0" w:color="auto"/>
      </w:divBdr>
    </w:div>
    <w:div w:id="1393846528">
      <w:bodyDiv w:val="1"/>
      <w:marLeft w:val="0"/>
      <w:marRight w:val="0"/>
      <w:marTop w:val="0"/>
      <w:marBottom w:val="0"/>
      <w:divBdr>
        <w:top w:val="none" w:sz="0" w:space="0" w:color="auto"/>
        <w:left w:val="none" w:sz="0" w:space="0" w:color="auto"/>
        <w:bottom w:val="none" w:sz="0" w:space="0" w:color="auto"/>
        <w:right w:val="none" w:sz="0" w:space="0" w:color="auto"/>
      </w:divBdr>
    </w:div>
    <w:div w:id="1394041978">
      <w:bodyDiv w:val="1"/>
      <w:marLeft w:val="0"/>
      <w:marRight w:val="0"/>
      <w:marTop w:val="0"/>
      <w:marBottom w:val="0"/>
      <w:divBdr>
        <w:top w:val="none" w:sz="0" w:space="0" w:color="auto"/>
        <w:left w:val="none" w:sz="0" w:space="0" w:color="auto"/>
        <w:bottom w:val="none" w:sz="0" w:space="0" w:color="auto"/>
        <w:right w:val="none" w:sz="0" w:space="0" w:color="auto"/>
      </w:divBdr>
    </w:div>
    <w:div w:id="1394306665">
      <w:bodyDiv w:val="1"/>
      <w:marLeft w:val="0"/>
      <w:marRight w:val="0"/>
      <w:marTop w:val="0"/>
      <w:marBottom w:val="0"/>
      <w:divBdr>
        <w:top w:val="none" w:sz="0" w:space="0" w:color="auto"/>
        <w:left w:val="none" w:sz="0" w:space="0" w:color="auto"/>
        <w:bottom w:val="none" w:sz="0" w:space="0" w:color="auto"/>
        <w:right w:val="none" w:sz="0" w:space="0" w:color="auto"/>
      </w:divBdr>
    </w:div>
    <w:div w:id="1394767859">
      <w:bodyDiv w:val="1"/>
      <w:marLeft w:val="0"/>
      <w:marRight w:val="0"/>
      <w:marTop w:val="0"/>
      <w:marBottom w:val="0"/>
      <w:divBdr>
        <w:top w:val="none" w:sz="0" w:space="0" w:color="auto"/>
        <w:left w:val="none" w:sz="0" w:space="0" w:color="auto"/>
        <w:bottom w:val="none" w:sz="0" w:space="0" w:color="auto"/>
        <w:right w:val="none" w:sz="0" w:space="0" w:color="auto"/>
      </w:divBdr>
    </w:div>
    <w:div w:id="1394819004">
      <w:bodyDiv w:val="1"/>
      <w:marLeft w:val="0"/>
      <w:marRight w:val="0"/>
      <w:marTop w:val="0"/>
      <w:marBottom w:val="0"/>
      <w:divBdr>
        <w:top w:val="none" w:sz="0" w:space="0" w:color="auto"/>
        <w:left w:val="none" w:sz="0" w:space="0" w:color="auto"/>
        <w:bottom w:val="none" w:sz="0" w:space="0" w:color="auto"/>
        <w:right w:val="none" w:sz="0" w:space="0" w:color="auto"/>
      </w:divBdr>
    </w:div>
    <w:div w:id="1395004174">
      <w:bodyDiv w:val="1"/>
      <w:marLeft w:val="0"/>
      <w:marRight w:val="0"/>
      <w:marTop w:val="0"/>
      <w:marBottom w:val="0"/>
      <w:divBdr>
        <w:top w:val="none" w:sz="0" w:space="0" w:color="auto"/>
        <w:left w:val="none" w:sz="0" w:space="0" w:color="auto"/>
        <w:bottom w:val="none" w:sz="0" w:space="0" w:color="auto"/>
        <w:right w:val="none" w:sz="0" w:space="0" w:color="auto"/>
      </w:divBdr>
    </w:div>
    <w:div w:id="1395153897">
      <w:bodyDiv w:val="1"/>
      <w:marLeft w:val="0"/>
      <w:marRight w:val="0"/>
      <w:marTop w:val="0"/>
      <w:marBottom w:val="0"/>
      <w:divBdr>
        <w:top w:val="none" w:sz="0" w:space="0" w:color="auto"/>
        <w:left w:val="none" w:sz="0" w:space="0" w:color="auto"/>
        <w:bottom w:val="none" w:sz="0" w:space="0" w:color="auto"/>
        <w:right w:val="none" w:sz="0" w:space="0" w:color="auto"/>
      </w:divBdr>
    </w:div>
    <w:div w:id="1395931742">
      <w:bodyDiv w:val="1"/>
      <w:marLeft w:val="0"/>
      <w:marRight w:val="0"/>
      <w:marTop w:val="0"/>
      <w:marBottom w:val="0"/>
      <w:divBdr>
        <w:top w:val="none" w:sz="0" w:space="0" w:color="auto"/>
        <w:left w:val="none" w:sz="0" w:space="0" w:color="auto"/>
        <w:bottom w:val="none" w:sz="0" w:space="0" w:color="auto"/>
        <w:right w:val="none" w:sz="0" w:space="0" w:color="auto"/>
      </w:divBdr>
    </w:div>
    <w:div w:id="1396005758">
      <w:bodyDiv w:val="1"/>
      <w:marLeft w:val="0"/>
      <w:marRight w:val="0"/>
      <w:marTop w:val="0"/>
      <w:marBottom w:val="0"/>
      <w:divBdr>
        <w:top w:val="none" w:sz="0" w:space="0" w:color="auto"/>
        <w:left w:val="none" w:sz="0" w:space="0" w:color="auto"/>
        <w:bottom w:val="none" w:sz="0" w:space="0" w:color="auto"/>
        <w:right w:val="none" w:sz="0" w:space="0" w:color="auto"/>
      </w:divBdr>
    </w:div>
    <w:div w:id="1396125050">
      <w:bodyDiv w:val="1"/>
      <w:marLeft w:val="0"/>
      <w:marRight w:val="0"/>
      <w:marTop w:val="0"/>
      <w:marBottom w:val="0"/>
      <w:divBdr>
        <w:top w:val="none" w:sz="0" w:space="0" w:color="auto"/>
        <w:left w:val="none" w:sz="0" w:space="0" w:color="auto"/>
        <w:bottom w:val="none" w:sz="0" w:space="0" w:color="auto"/>
        <w:right w:val="none" w:sz="0" w:space="0" w:color="auto"/>
      </w:divBdr>
    </w:div>
    <w:div w:id="1396128809">
      <w:bodyDiv w:val="1"/>
      <w:marLeft w:val="0"/>
      <w:marRight w:val="0"/>
      <w:marTop w:val="0"/>
      <w:marBottom w:val="0"/>
      <w:divBdr>
        <w:top w:val="none" w:sz="0" w:space="0" w:color="auto"/>
        <w:left w:val="none" w:sz="0" w:space="0" w:color="auto"/>
        <w:bottom w:val="none" w:sz="0" w:space="0" w:color="auto"/>
        <w:right w:val="none" w:sz="0" w:space="0" w:color="auto"/>
      </w:divBdr>
    </w:div>
    <w:div w:id="1396316438">
      <w:bodyDiv w:val="1"/>
      <w:marLeft w:val="0"/>
      <w:marRight w:val="0"/>
      <w:marTop w:val="0"/>
      <w:marBottom w:val="0"/>
      <w:divBdr>
        <w:top w:val="none" w:sz="0" w:space="0" w:color="auto"/>
        <w:left w:val="none" w:sz="0" w:space="0" w:color="auto"/>
        <w:bottom w:val="none" w:sz="0" w:space="0" w:color="auto"/>
        <w:right w:val="none" w:sz="0" w:space="0" w:color="auto"/>
      </w:divBdr>
    </w:div>
    <w:div w:id="1396393644">
      <w:bodyDiv w:val="1"/>
      <w:marLeft w:val="0"/>
      <w:marRight w:val="0"/>
      <w:marTop w:val="0"/>
      <w:marBottom w:val="0"/>
      <w:divBdr>
        <w:top w:val="none" w:sz="0" w:space="0" w:color="auto"/>
        <w:left w:val="none" w:sz="0" w:space="0" w:color="auto"/>
        <w:bottom w:val="none" w:sz="0" w:space="0" w:color="auto"/>
        <w:right w:val="none" w:sz="0" w:space="0" w:color="auto"/>
      </w:divBdr>
    </w:div>
    <w:div w:id="1396508177">
      <w:bodyDiv w:val="1"/>
      <w:marLeft w:val="0"/>
      <w:marRight w:val="0"/>
      <w:marTop w:val="0"/>
      <w:marBottom w:val="0"/>
      <w:divBdr>
        <w:top w:val="none" w:sz="0" w:space="0" w:color="auto"/>
        <w:left w:val="none" w:sz="0" w:space="0" w:color="auto"/>
        <w:bottom w:val="none" w:sz="0" w:space="0" w:color="auto"/>
        <w:right w:val="none" w:sz="0" w:space="0" w:color="auto"/>
      </w:divBdr>
    </w:div>
    <w:div w:id="1396588352">
      <w:bodyDiv w:val="1"/>
      <w:marLeft w:val="0"/>
      <w:marRight w:val="0"/>
      <w:marTop w:val="0"/>
      <w:marBottom w:val="0"/>
      <w:divBdr>
        <w:top w:val="none" w:sz="0" w:space="0" w:color="auto"/>
        <w:left w:val="none" w:sz="0" w:space="0" w:color="auto"/>
        <w:bottom w:val="none" w:sz="0" w:space="0" w:color="auto"/>
        <w:right w:val="none" w:sz="0" w:space="0" w:color="auto"/>
      </w:divBdr>
    </w:div>
    <w:div w:id="1396734170">
      <w:bodyDiv w:val="1"/>
      <w:marLeft w:val="0"/>
      <w:marRight w:val="0"/>
      <w:marTop w:val="0"/>
      <w:marBottom w:val="0"/>
      <w:divBdr>
        <w:top w:val="none" w:sz="0" w:space="0" w:color="auto"/>
        <w:left w:val="none" w:sz="0" w:space="0" w:color="auto"/>
        <w:bottom w:val="none" w:sz="0" w:space="0" w:color="auto"/>
        <w:right w:val="none" w:sz="0" w:space="0" w:color="auto"/>
      </w:divBdr>
    </w:div>
    <w:div w:id="1396783812">
      <w:bodyDiv w:val="1"/>
      <w:marLeft w:val="0"/>
      <w:marRight w:val="0"/>
      <w:marTop w:val="0"/>
      <w:marBottom w:val="0"/>
      <w:divBdr>
        <w:top w:val="none" w:sz="0" w:space="0" w:color="auto"/>
        <w:left w:val="none" w:sz="0" w:space="0" w:color="auto"/>
        <w:bottom w:val="none" w:sz="0" w:space="0" w:color="auto"/>
        <w:right w:val="none" w:sz="0" w:space="0" w:color="auto"/>
      </w:divBdr>
    </w:div>
    <w:div w:id="1396852128">
      <w:bodyDiv w:val="1"/>
      <w:marLeft w:val="0"/>
      <w:marRight w:val="0"/>
      <w:marTop w:val="0"/>
      <w:marBottom w:val="0"/>
      <w:divBdr>
        <w:top w:val="none" w:sz="0" w:space="0" w:color="auto"/>
        <w:left w:val="none" w:sz="0" w:space="0" w:color="auto"/>
        <w:bottom w:val="none" w:sz="0" w:space="0" w:color="auto"/>
        <w:right w:val="none" w:sz="0" w:space="0" w:color="auto"/>
      </w:divBdr>
    </w:div>
    <w:div w:id="1396854077">
      <w:bodyDiv w:val="1"/>
      <w:marLeft w:val="0"/>
      <w:marRight w:val="0"/>
      <w:marTop w:val="0"/>
      <w:marBottom w:val="0"/>
      <w:divBdr>
        <w:top w:val="none" w:sz="0" w:space="0" w:color="auto"/>
        <w:left w:val="none" w:sz="0" w:space="0" w:color="auto"/>
        <w:bottom w:val="none" w:sz="0" w:space="0" w:color="auto"/>
        <w:right w:val="none" w:sz="0" w:space="0" w:color="auto"/>
      </w:divBdr>
    </w:div>
    <w:div w:id="1397163269">
      <w:bodyDiv w:val="1"/>
      <w:marLeft w:val="0"/>
      <w:marRight w:val="0"/>
      <w:marTop w:val="0"/>
      <w:marBottom w:val="0"/>
      <w:divBdr>
        <w:top w:val="none" w:sz="0" w:space="0" w:color="auto"/>
        <w:left w:val="none" w:sz="0" w:space="0" w:color="auto"/>
        <w:bottom w:val="none" w:sz="0" w:space="0" w:color="auto"/>
        <w:right w:val="none" w:sz="0" w:space="0" w:color="auto"/>
      </w:divBdr>
    </w:div>
    <w:div w:id="1397435439">
      <w:bodyDiv w:val="1"/>
      <w:marLeft w:val="0"/>
      <w:marRight w:val="0"/>
      <w:marTop w:val="0"/>
      <w:marBottom w:val="0"/>
      <w:divBdr>
        <w:top w:val="none" w:sz="0" w:space="0" w:color="auto"/>
        <w:left w:val="none" w:sz="0" w:space="0" w:color="auto"/>
        <w:bottom w:val="none" w:sz="0" w:space="0" w:color="auto"/>
        <w:right w:val="none" w:sz="0" w:space="0" w:color="auto"/>
      </w:divBdr>
    </w:div>
    <w:div w:id="1397704881">
      <w:bodyDiv w:val="1"/>
      <w:marLeft w:val="0"/>
      <w:marRight w:val="0"/>
      <w:marTop w:val="0"/>
      <w:marBottom w:val="0"/>
      <w:divBdr>
        <w:top w:val="none" w:sz="0" w:space="0" w:color="auto"/>
        <w:left w:val="none" w:sz="0" w:space="0" w:color="auto"/>
        <w:bottom w:val="none" w:sz="0" w:space="0" w:color="auto"/>
        <w:right w:val="none" w:sz="0" w:space="0" w:color="auto"/>
      </w:divBdr>
    </w:div>
    <w:div w:id="1397821247">
      <w:bodyDiv w:val="1"/>
      <w:marLeft w:val="0"/>
      <w:marRight w:val="0"/>
      <w:marTop w:val="0"/>
      <w:marBottom w:val="0"/>
      <w:divBdr>
        <w:top w:val="none" w:sz="0" w:space="0" w:color="auto"/>
        <w:left w:val="none" w:sz="0" w:space="0" w:color="auto"/>
        <w:bottom w:val="none" w:sz="0" w:space="0" w:color="auto"/>
        <w:right w:val="none" w:sz="0" w:space="0" w:color="auto"/>
      </w:divBdr>
    </w:div>
    <w:div w:id="1397821302">
      <w:bodyDiv w:val="1"/>
      <w:marLeft w:val="0"/>
      <w:marRight w:val="0"/>
      <w:marTop w:val="0"/>
      <w:marBottom w:val="0"/>
      <w:divBdr>
        <w:top w:val="none" w:sz="0" w:space="0" w:color="auto"/>
        <w:left w:val="none" w:sz="0" w:space="0" w:color="auto"/>
        <w:bottom w:val="none" w:sz="0" w:space="0" w:color="auto"/>
        <w:right w:val="none" w:sz="0" w:space="0" w:color="auto"/>
      </w:divBdr>
    </w:div>
    <w:div w:id="1397826119">
      <w:bodyDiv w:val="1"/>
      <w:marLeft w:val="0"/>
      <w:marRight w:val="0"/>
      <w:marTop w:val="0"/>
      <w:marBottom w:val="0"/>
      <w:divBdr>
        <w:top w:val="none" w:sz="0" w:space="0" w:color="auto"/>
        <w:left w:val="none" w:sz="0" w:space="0" w:color="auto"/>
        <w:bottom w:val="none" w:sz="0" w:space="0" w:color="auto"/>
        <w:right w:val="none" w:sz="0" w:space="0" w:color="auto"/>
      </w:divBdr>
    </w:div>
    <w:div w:id="1398016731">
      <w:bodyDiv w:val="1"/>
      <w:marLeft w:val="0"/>
      <w:marRight w:val="0"/>
      <w:marTop w:val="0"/>
      <w:marBottom w:val="0"/>
      <w:divBdr>
        <w:top w:val="none" w:sz="0" w:space="0" w:color="auto"/>
        <w:left w:val="none" w:sz="0" w:space="0" w:color="auto"/>
        <w:bottom w:val="none" w:sz="0" w:space="0" w:color="auto"/>
        <w:right w:val="none" w:sz="0" w:space="0" w:color="auto"/>
      </w:divBdr>
    </w:div>
    <w:div w:id="1398355501">
      <w:bodyDiv w:val="1"/>
      <w:marLeft w:val="0"/>
      <w:marRight w:val="0"/>
      <w:marTop w:val="0"/>
      <w:marBottom w:val="0"/>
      <w:divBdr>
        <w:top w:val="none" w:sz="0" w:space="0" w:color="auto"/>
        <w:left w:val="none" w:sz="0" w:space="0" w:color="auto"/>
        <w:bottom w:val="none" w:sz="0" w:space="0" w:color="auto"/>
        <w:right w:val="none" w:sz="0" w:space="0" w:color="auto"/>
      </w:divBdr>
    </w:div>
    <w:div w:id="1398554837">
      <w:bodyDiv w:val="1"/>
      <w:marLeft w:val="0"/>
      <w:marRight w:val="0"/>
      <w:marTop w:val="0"/>
      <w:marBottom w:val="0"/>
      <w:divBdr>
        <w:top w:val="none" w:sz="0" w:space="0" w:color="auto"/>
        <w:left w:val="none" w:sz="0" w:space="0" w:color="auto"/>
        <w:bottom w:val="none" w:sz="0" w:space="0" w:color="auto"/>
        <w:right w:val="none" w:sz="0" w:space="0" w:color="auto"/>
      </w:divBdr>
    </w:div>
    <w:div w:id="1398896101">
      <w:bodyDiv w:val="1"/>
      <w:marLeft w:val="0"/>
      <w:marRight w:val="0"/>
      <w:marTop w:val="0"/>
      <w:marBottom w:val="0"/>
      <w:divBdr>
        <w:top w:val="none" w:sz="0" w:space="0" w:color="auto"/>
        <w:left w:val="none" w:sz="0" w:space="0" w:color="auto"/>
        <w:bottom w:val="none" w:sz="0" w:space="0" w:color="auto"/>
        <w:right w:val="none" w:sz="0" w:space="0" w:color="auto"/>
      </w:divBdr>
    </w:div>
    <w:div w:id="1399088136">
      <w:bodyDiv w:val="1"/>
      <w:marLeft w:val="0"/>
      <w:marRight w:val="0"/>
      <w:marTop w:val="0"/>
      <w:marBottom w:val="0"/>
      <w:divBdr>
        <w:top w:val="none" w:sz="0" w:space="0" w:color="auto"/>
        <w:left w:val="none" w:sz="0" w:space="0" w:color="auto"/>
        <w:bottom w:val="none" w:sz="0" w:space="0" w:color="auto"/>
        <w:right w:val="none" w:sz="0" w:space="0" w:color="auto"/>
      </w:divBdr>
    </w:div>
    <w:div w:id="1399093684">
      <w:bodyDiv w:val="1"/>
      <w:marLeft w:val="0"/>
      <w:marRight w:val="0"/>
      <w:marTop w:val="0"/>
      <w:marBottom w:val="0"/>
      <w:divBdr>
        <w:top w:val="none" w:sz="0" w:space="0" w:color="auto"/>
        <w:left w:val="none" w:sz="0" w:space="0" w:color="auto"/>
        <w:bottom w:val="none" w:sz="0" w:space="0" w:color="auto"/>
        <w:right w:val="none" w:sz="0" w:space="0" w:color="auto"/>
      </w:divBdr>
    </w:div>
    <w:div w:id="1399131799">
      <w:bodyDiv w:val="1"/>
      <w:marLeft w:val="0"/>
      <w:marRight w:val="0"/>
      <w:marTop w:val="0"/>
      <w:marBottom w:val="0"/>
      <w:divBdr>
        <w:top w:val="none" w:sz="0" w:space="0" w:color="auto"/>
        <w:left w:val="none" w:sz="0" w:space="0" w:color="auto"/>
        <w:bottom w:val="none" w:sz="0" w:space="0" w:color="auto"/>
        <w:right w:val="none" w:sz="0" w:space="0" w:color="auto"/>
      </w:divBdr>
    </w:div>
    <w:div w:id="1399210794">
      <w:bodyDiv w:val="1"/>
      <w:marLeft w:val="0"/>
      <w:marRight w:val="0"/>
      <w:marTop w:val="0"/>
      <w:marBottom w:val="0"/>
      <w:divBdr>
        <w:top w:val="none" w:sz="0" w:space="0" w:color="auto"/>
        <w:left w:val="none" w:sz="0" w:space="0" w:color="auto"/>
        <w:bottom w:val="none" w:sz="0" w:space="0" w:color="auto"/>
        <w:right w:val="none" w:sz="0" w:space="0" w:color="auto"/>
      </w:divBdr>
    </w:div>
    <w:div w:id="1399861876">
      <w:bodyDiv w:val="1"/>
      <w:marLeft w:val="0"/>
      <w:marRight w:val="0"/>
      <w:marTop w:val="0"/>
      <w:marBottom w:val="0"/>
      <w:divBdr>
        <w:top w:val="none" w:sz="0" w:space="0" w:color="auto"/>
        <w:left w:val="none" w:sz="0" w:space="0" w:color="auto"/>
        <w:bottom w:val="none" w:sz="0" w:space="0" w:color="auto"/>
        <w:right w:val="none" w:sz="0" w:space="0" w:color="auto"/>
      </w:divBdr>
    </w:div>
    <w:div w:id="1399983261">
      <w:bodyDiv w:val="1"/>
      <w:marLeft w:val="0"/>
      <w:marRight w:val="0"/>
      <w:marTop w:val="0"/>
      <w:marBottom w:val="0"/>
      <w:divBdr>
        <w:top w:val="none" w:sz="0" w:space="0" w:color="auto"/>
        <w:left w:val="none" w:sz="0" w:space="0" w:color="auto"/>
        <w:bottom w:val="none" w:sz="0" w:space="0" w:color="auto"/>
        <w:right w:val="none" w:sz="0" w:space="0" w:color="auto"/>
      </w:divBdr>
    </w:div>
    <w:div w:id="1400008885">
      <w:bodyDiv w:val="1"/>
      <w:marLeft w:val="0"/>
      <w:marRight w:val="0"/>
      <w:marTop w:val="0"/>
      <w:marBottom w:val="0"/>
      <w:divBdr>
        <w:top w:val="none" w:sz="0" w:space="0" w:color="auto"/>
        <w:left w:val="none" w:sz="0" w:space="0" w:color="auto"/>
        <w:bottom w:val="none" w:sz="0" w:space="0" w:color="auto"/>
        <w:right w:val="none" w:sz="0" w:space="0" w:color="auto"/>
      </w:divBdr>
    </w:div>
    <w:div w:id="1400012789">
      <w:bodyDiv w:val="1"/>
      <w:marLeft w:val="0"/>
      <w:marRight w:val="0"/>
      <w:marTop w:val="0"/>
      <w:marBottom w:val="0"/>
      <w:divBdr>
        <w:top w:val="none" w:sz="0" w:space="0" w:color="auto"/>
        <w:left w:val="none" w:sz="0" w:space="0" w:color="auto"/>
        <w:bottom w:val="none" w:sz="0" w:space="0" w:color="auto"/>
        <w:right w:val="none" w:sz="0" w:space="0" w:color="auto"/>
      </w:divBdr>
    </w:div>
    <w:div w:id="1400598391">
      <w:bodyDiv w:val="1"/>
      <w:marLeft w:val="0"/>
      <w:marRight w:val="0"/>
      <w:marTop w:val="0"/>
      <w:marBottom w:val="0"/>
      <w:divBdr>
        <w:top w:val="none" w:sz="0" w:space="0" w:color="auto"/>
        <w:left w:val="none" w:sz="0" w:space="0" w:color="auto"/>
        <w:bottom w:val="none" w:sz="0" w:space="0" w:color="auto"/>
        <w:right w:val="none" w:sz="0" w:space="0" w:color="auto"/>
      </w:divBdr>
    </w:div>
    <w:div w:id="1400861800">
      <w:bodyDiv w:val="1"/>
      <w:marLeft w:val="0"/>
      <w:marRight w:val="0"/>
      <w:marTop w:val="0"/>
      <w:marBottom w:val="0"/>
      <w:divBdr>
        <w:top w:val="none" w:sz="0" w:space="0" w:color="auto"/>
        <w:left w:val="none" w:sz="0" w:space="0" w:color="auto"/>
        <w:bottom w:val="none" w:sz="0" w:space="0" w:color="auto"/>
        <w:right w:val="none" w:sz="0" w:space="0" w:color="auto"/>
      </w:divBdr>
    </w:div>
    <w:div w:id="1401052997">
      <w:bodyDiv w:val="1"/>
      <w:marLeft w:val="0"/>
      <w:marRight w:val="0"/>
      <w:marTop w:val="0"/>
      <w:marBottom w:val="0"/>
      <w:divBdr>
        <w:top w:val="none" w:sz="0" w:space="0" w:color="auto"/>
        <w:left w:val="none" w:sz="0" w:space="0" w:color="auto"/>
        <w:bottom w:val="none" w:sz="0" w:space="0" w:color="auto"/>
        <w:right w:val="none" w:sz="0" w:space="0" w:color="auto"/>
      </w:divBdr>
    </w:div>
    <w:div w:id="1401096735">
      <w:bodyDiv w:val="1"/>
      <w:marLeft w:val="0"/>
      <w:marRight w:val="0"/>
      <w:marTop w:val="0"/>
      <w:marBottom w:val="0"/>
      <w:divBdr>
        <w:top w:val="none" w:sz="0" w:space="0" w:color="auto"/>
        <w:left w:val="none" w:sz="0" w:space="0" w:color="auto"/>
        <w:bottom w:val="none" w:sz="0" w:space="0" w:color="auto"/>
        <w:right w:val="none" w:sz="0" w:space="0" w:color="auto"/>
      </w:divBdr>
    </w:div>
    <w:div w:id="1401365256">
      <w:bodyDiv w:val="1"/>
      <w:marLeft w:val="0"/>
      <w:marRight w:val="0"/>
      <w:marTop w:val="0"/>
      <w:marBottom w:val="0"/>
      <w:divBdr>
        <w:top w:val="none" w:sz="0" w:space="0" w:color="auto"/>
        <w:left w:val="none" w:sz="0" w:space="0" w:color="auto"/>
        <w:bottom w:val="none" w:sz="0" w:space="0" w:color="auto"/>
        <w:right w:val="none" w:sz="0" w:space="0" w:color="auto"/>
      </w:divBdr>
    </w:div>
    <w:div w:id="1401368324">
      <w:bodyDiv w:val="1"/>
      <w:marLeft w:val="0"/>
      <w:marRight w:val="0"/>
      <w:marTop w:val="0"/>
      <w:marBottom w:val="0"/>
      <w:divBdr>
        <w:top w:val="none" w:sz="0" w:space="0" w:color="auto"/>
        <w:left w:val="none" w:sz="0" w:space="0" w:color="auto"/>
        <w:bottom w:val="none" w:sz="0" w:space="0" w:color="auto"/>
        <w:right w:val="none" w:sz="0" w:space="0" w:color="auto"/>
      </w:divBdr>
    </w:div>
    <w:div w:id="1401441664">
      <w:bodyDiv w:val="1"/>
      <w:marLeft w:val="0"/>
      <w:marRight w:val="0"/>
      <w:marTop w:val="0"/>
      <w:marBottom w:val="0"/>
      <w:divBdr>
        <w:top w:val="none" w:sz="0" w:space="0" w:color="auto"/>
        <w:left w:val="none" w:sz="0" w:space="0" w:color="auto"/>
        <w:bottom w:val="none" w:sz="0" w:space="0" w:color="auto"/>
        <w:right w:val="none" w:sz="0" w:space="0" w:color="auto"/>
      </w:divBdr>
    </w:div>
    <w:div w:id="1401638191">
      <w:bodyDiv w:val="1"/>
      <w:marLeft w:val="0"/>
      <w:marRight w:val="0"/>
      <w:marTop w:val="0"/>
      <w:marBottom w:val="0"/>
      <w:divBdr>
        <w:top w:val="none" w:sz="0" w:space="0" w:color="auto"/>
        <w:left w:val="none" w:sz="0" w:space="0" w:color="auto"/>
        <w:bottom w:val="none" w:sz="0" w:space="0" w:color="auto"/>
        <w:right w:val="none" w:sz="0" w:space="0" w:color="auto"/>
      </w:divBdr>
    </w:div>
    <w:div w:id="1401713558">
      <w:bodyDiv w:val="1"/>
      <w:marLeft w:val="0"/>
      <w:marRight w:val="0"/>
      <w:marTop w:val="0"/>
      <w:marBottom w:val="0"/>
      <w:divBdr>
        <w:top w:val="none" w:sz="0" w:space="0" w:color="auto"/>
        <w:left w:val="none" w:sz="0" w:space="0" w:color="auto"/>
        <w:bottom w:val="none" w:sz="0" w:space="0" w:color="auto"/>
        <w:right w:val="none" w:sz="0" w:space="0" w:color="auto"/>
      </w:divBdr>
    </w:div>
    <w:div w:id="1401904160">
      <w:bodyDiv w:val="1"/>
      <w:marLeft w:val="0"/>
      <w:marRight w:val="0"/>
      <w:marTop w:val="0"/>
      <w:marBottom w:val="0"/>
      <w:divBdr>
        <w:top w:val="none" w:sz="0" w:space="0" w:color="auto"/>
        <w:left w:val="none" w:sz="0" w:space="0" w:color="auto"/>
        <w:bottom w:val="none" w:sz="0" w:space="0" w:color="auto"/>
        <w:right w:val="none" w:sz="0" w:space="0" w:color="auto"/>
      </w:divBdr>
    </w:div>
    <w:div w:id="1401951450">
      <w:bodyDiv w:val="1"/>
      <w:marLeft w:val="0"/>
      <w:marRight w:val="0"/>
      <w:marTop w:val="0"/>
      <w:marBottom w:val="0"/>
      <w:divBdr>
        <w:top w:val="none" w:sz="0" w:space="0" w:color="auto"/>
        <w:left w:val="none" w:sz="0" w:space="0" w:color="auto"/>
        <w:bottom w:val="none" w:sz="0" w:space="0" w:color="auto"/>
        <w:right w:val="none" w:sz="0" w:space="0" w:color="auto"/>
      </w:divBdr>
    </w:div>
    <w:div w:id="1402750182">
      <w:bodyDiv w:val="1"/>
      <w:marLeft w:val="0"/>
      <w:marRight w:val="0"/>
      <w:marTop w:val="0"/>
      <w:marBottom w:val="0"/>
      <w:divBdr>
        <w:top w:val="none" w:sz="0" w:space="0" w:color="auto"/>
        <w:left w:val="none" w:sz="0" w:space="0" w:color="auto"/>
        <w:bottom w:val="none" w:sz="0" w:space="0" w:color="auto"/>
        <w:right w:val="none" w:sz="0" w:space="0" w:color="auto"/>
      </w:divBdr>
    </w:div>
    <w:div w:id="1403261302">
      <w:bodyDiv w:val="1"/>
      <w:marLeft w:val="0"/>
      <w:marRight w:val="0"/>
      <w:marTop w:val="0"/>
      <w:marBottom w:val="0"/>
      <w:divBdr>
        <w:top w:val="none" w:sz="0" w:space="0" w:color="auto"/>
        <w:left w:val="none" w:sz="0" w:space="0" w:color="auto"/>
        <w:bottom w:val="none" w:sz="0" w:space="0" w:color="auto"/>
        <w:right w:val="none" w:sz="0" w:space="0" w:color="auto"/>
      </w:divBdr>
    </w:div>
    <w:div w:id="1403335385">
      <w:bodyDiv w:val="1"/>
      <w:marLeft w:val="0"/>
      <w:marRight w:val="0"/>
      <w:marTop w:val="0"/>
      <w:marBottom w:val="0"/>
      <w:divBdr>
        <w:top w:val="none" w:sz="0" w:space="0" w:color="auto"/>
        <w:left w:val="none" w:sz="0" w:space="0" w:color="auto"/>
        <w:bottom w:val="none" w:sz="0" w:space="0" w:color="auto"/>
        <w:right w:val="none" w:sz="0" w:space="0" w:color="auto"/>
      </w:divBdr>
    </w:div>
    <w:div w:id="1403407789">
      <w:bodyDiv w:val="1"/>
      <w:marLeft w:val="0"/>
      <w:marRight w:val="0"/>
      <w:marTop w:val="0"/>
      <w:marBottom w:val="0"/>
      <w:divBdr>
        <w:top w:val="none" w:sz="0" w:space="0" w:color="auto"/>
        <w:left w:val="none" w:sz="0" w:space="0" w:color="auto"/>
        <w:bottom w:val="none" w:sz="0" w:space="0" w:color="auto"/>
        <w:right w:val="none" w:sz="0" w:space="0" w:color="auto"/>
      </w:divBdr>
    </w:div>
    <w:div w:id="1403868255">
      <w:bodyDiv w:val="1"/>
      <w:marLeft w:val="0"/>
      <w:marRight w:val="0"/>
      <w:marTop w:val="0"/>
      <w:marBottom w:val="0"/>
      <w:divBdr>
        <w:top w:val="none" w:sz="0" w:space="0" w:color="auto"/>
        <w:left w:val="none" w:sz="0" w:space="0" w:color="auto"/>
        <w:bottom w:val="none" w:sz="0" w:space="0" w:color="auto"/>
        <w:right w:val="none" w:sz="0" w:space="0" w:color="auto"/>
      </w:divBdr>
    </w:div>
    <w:div w:id="1403871068">
      <w:bodyDiv w:val="1"/>
      <w:marLeft w:val="0"/>
      <w:marRight w:val="0"/>
      <w:marTop w:val="0"/>
      <w:marBottom w:val="0"/>
      <w:divBdr>
        <w:top w:val="none" w:sz="0" w:space="0" w:color="auto"/>
        <w:left w:val="none" w:sz="0" w:space="0" w:color="auto"/>
        <w:bottom w:val="none" w:sz="0" w:space="0" w:color="auto"/>
        <w:right w:val="none" w:sz="0" w:space="0" w:color="auto"/>
      </w:divBdr>
    </w:div>
    <w:div w:id="1404181055">
      <w:bodyDiv w:val="1"/>
      <w:marLeft w:val="0"/>
      <w:marRight w:val="0"/>
      <w:marTop w:val="0"/>
      <w:marBottom w:val="0"/>
      <w:divBdr>
        <w:top w:val="none" w:sz="0" w:space="0" w:color="auto"/>
        <w:left w:val="none" w:sz="0" w:space="0" w:color="auto"/>
        <w:bottom w:val="none" w:sz="0" w:space="0" w:color="auto"/>
        <w:right w:val="none" w:sz="0" w:space="0" w:color="auto"/>
      </w:divBdr>
    </w:div>
    <w:div w:id="1404331209">
      <w:bodyDiv w:val="1"/>
      <w:marLeft w:val="0"/>
      <w:marRight w:val="0"/>
      <w:marTop w:val="0"/>
      <w:marBottom w:val="0"/>
      <w:divBdr>
        <w:top w:val="none" w:sz="0" w:space="0" w:color="auto"/>
        <w:left w:val="none" w:sz="0" w:space="0" w:color="auto"/>
        <w:bottom w:val="none" w:sz="0" w:space="0" w:color="auto"/>
        <w:right w:val="none" w:sz="0" w:space="0" w:color="auto"/>
      </w:divBdr>
    </w:div>
    <w:div w:id="1404373799">
      <w:bodyDiv w:val="1"/>
      <w:marLeft w:val="0"/>
      <w:marRight w:val="0"/>
      <w:marTop w:val="0"/>
      <w:marBottom w:val="0"/>
      <w:divBdr>
        <w:top w:val="none" w:sz="0" w:space="0" w:color="auto"/>
        <w:left w:val="none" w:sz="0" w:space="0" w:color="auto"/>
        <w:bottom w:val="none" w:sz="0" w:space="0" w:color="auto"/>
        <w:right w:val="none" w:sz="0" w:space="0" w:color="auto"/>
      </w:divBdr>
    </w:div>
    <w:div w:id="1404448433">
      <w:bodyDiv w:val="1"/>
      <w:marLeft w:val="0"/>
      <w:marRight w:val="0"/>
      <w:marTop w:val="0"/>
      <w:marBottom w:val="0"/>
      <w:divBdr>
        <w:top w:val="none" w:sz="0" w:space="0" w:color="auto"/>
        <w:left w:val="none" w:sz="0" w:space="0" w:color="auto"/>
        <w:bottom w:val="none" w:sz="0" w:space="0" w:color="auto"/>
        <w:right w:val="none" w:sz="0" w:space="0" w:color="auto"/>
      </w:divBdr>
    </w:div>
    <w:div w:id="1404454327">
      <w:bodyDiv w:val="1"/>
      <w:marLeft w:val="0"/>
      <w:marRight w:val="0"/>
      <w:marTop w:val="0"/>
      <w:marBottom w:val="0"/>
      <w:divBdr>
        <w:top w:val="none" w:sz="0" w:space="0" w:color="auto"/>
        <w:left w:val="none" w:sz="0" w:space="0" w:color="auto"/>
        <w:bottom w:val="none" w:sz="0" w:space="0" w:color="auto"/>
        <w:right w:val="none" w:sz="0" w:space="0" w:color="auto"/>
      </w:divBdr>
    </w:div>
    <w:div w:id="1405105992">
      <w:bodyDiv w:val="1"/>
      <w:marLeft w:val="0"/>
      <w:marRight w:val="0"/>
      <w:marTop w:val="0"/>
      <w:marBottom w:val="0"/>
      <w:divBdr>
        <w:top w:val="none" w:sz="0" w:space="0" w:color="auto"/>
        <w:left w:val="none" w:sz="0" w:space="0" w:color="auto"/>
        <w:bottom w:val="none" w:sz="0" w:space="0" w:color="auto"/>
        <w:right w:val="none" w:sz="0" w:space="0" w:color="auto"/>
      </w:divBdr>
    </w:div>
    <w:div w:id="1405252015">
      <w:bodyDiv w:val="1"/>
      <w:marLeft w:val="0"/>
      <w:marRight w:val="0"/>
      <w:marTop w:val="0"/>
      <w:marBottom w:val="0"/>
      <w:divBdr>
        <w:top w:val="none" w:sz="0" w:space="0" w:color="auto"/>
        <w:left w:val="none" w:sz="0" w:space="0" w:color="auto"/>
        <w:bottom w:val="none" w:sz="0" w:space="0" w:color="auto"/>
        <w:right w:val="none" w:sz="0" w:space="0" w:color="auto"/>
      </w:divBdr>
    </w:div>
    <w:div w:id="1405445923">
      <w:bodyDiv w:val="1"/>
      <w:marLeft w:val="0"/>
      <w:marRight w:val="0"/>
      <w:marTop w:val="0"/>
      <w:marBottom w:val="0"/>
      <w:divBdr>
        <w:top w:val="none" w:sz="0" w:space="0" w:color="auto"/>
        <w:left w:val="none" w:sz="0" w:space="0" w:color="auto"/>
        <w:bottom w:val="none" w:sz="0" w:space="0" w:color="auto"/>
        <w:right w:val="none" w:sz="0" w:space="0" w:color="auto"/>
      </w:divBdr>
    </w:div>
    <w:div w:id="1405449875">
      <w:bodyDiv w:val="1"/>
      <w:marLeft w:val="0"/>
      <w:marRight w:val="0"/>
      <w:marTop w:val="0"/>
      <w:marBottom w:val="0"/>
      <w:divBdr>
        <w:top w:val="none" w:sz="0" w:space="0" w:color="auto"/>
        <w:left w:val="none" w:sz="0" w:space="0" w:color="auto"/>
        <w:bottom w:val="none" w:sz="0" w:space="0" w:color="auto"/>
        <w:right w:val="none" w:sz="0" w:space="0" w:color="auto"/>
      </w:divBdr>
    </w:div>
    <w:div w:id="1405451525">
      <w:bodyDiv w:val="1"/>
      <w:marLeft w:val="0"/>
      <w:marRight w:val="0"/>
      <w:marTop w:val="0"/>
      <w:marBottom w:val="0"/>
      <w:divBdr>
        <w:top w:val="none" w:sz="0" w:space="0" w:color="auto"/>
        <w:left w:val="none" w:sz="0" w:space="0" w:color="auto"/>
        <w:bottom w:val="none" w:sz="0" w:space="0" w:color="auto"/>
        <w:right w:val="none" w:sz="0" w:space="0" w:color="auto"/>
      </w:divBdr>
    </w:div>
    <w:div w:id="1405487881">
      <w:bodyDiv w:val="1"/>
      <w:marLeft w:val="0"/>
      <w:marRight w:val="0"/>
      <w:marTop w:val="0"/>
      <w:marBottom w:val="0"/>
      <w:divBdr>
        <w:top w:val="none" w:sz="0" w:space="0" w:color="auto"/>
        <w:left w:val="none" w:sz="0" w:space="0" w:color="auto"/>
        <w:bottom w:val="none" w:sz="0" w:space="0" w:color="auto"/>
        <w:right w:val="none" w:sz="0" w:space="0" w:color="auto"/>
      </w:divBdr>
    </w:div>
    <w:div w:id="1406026068">
      <w:bodyDiv w:val="1"/>
      <w:marLeft w:val="0"/>
      <w:marRight w:val="0"/>
      <w:marTop w:val="0"/>
      <w:marBottom w:val="0"/>
      <w:divBdr>
        <w:top w:val="none" w:sz="0" w:space="0" w:color="auto"/>
        <w:left w:val="none" w:sz="0" w:space="0" w:color="auto"/>
        <w:bottom w:val="none" w:sz="0" w:space="0" w:color="auto"/>
        <w:right w:val="none" w:sz="0" w:space="0" w:color="auto"/>
      </w:divBdr>
    </w:div>
    <w:div w:id="1406099838">
      <w:bodyDiv w:val="1"/>
      <w:marLeft w:val="0"/>
      <w:marRight w:val="0"/>
      <w:marTop w:val="0"/>
      <w:marBottom w:val="0"/>
      <w:divBdr>
        <w:top w:val="none" w:sz="0" w:space="0" w:color="auto"/>
        <w:left w:val="none" w:sz="0" w:space="0" w:color="auto"/>
        <w:bottom w:val="none" w:sz="0" w:space="0" w:color="auto"/>
        <w:right w:val="none" w:sz="0" w:space="0" w:color="auto"/>
      </w:divBdr>
    </w:div>
    <w:div w:id="1406102660">
      <w:bodyDiv w:val="1"/>
      <w:marLeft w:val="0"/>
      <w:marRight w:val="0"/>
      <w:marTop w:val="0"/>
      <w:marBottom w:val="0"/>
      <w:divBdr>
        <w:top w:val="none" w:sz="0" w:space="0" w:color="auto"/>
        <w:left w:val="none" w:sz="0" w:space="0" w:color="auto"/>
        <w:bottom w:val="none" w:sz="0" w:space="0" w:color="auto"/>
        <w:right w:val="none" w:sz="0" w:space="0" w:color="auto"/>
      </w:divBdr>
    </w:div>
    <w:div w:id="1406218128">
      <w:bodyDiv w:val="1"/>
      <w:marLeft w:val="0"/>
      <w:marRight w:val="0"/>
      <w:marTop w:val="0"/>
      <w:marBottom w:val="0"/>
      <w:divBdr>
        <w:top w:val="none" w:sz="0" w:space="0" w:color="auto"/>
        <w:left w:val="none" w:sz="0" w:space="0" w:color="auto"/>
        <w:bottom w:val="none" w:sz="0" w:space="0" w:color="auto"/>
        <w:right w:val="none" w:sz="0" w:space="0" w:color="auto"/>
      </w:divBdr>
    </w:div>
    <w:div w:id="1406534774">
      <w:bodyDiv w:val="1"/>
      <w:marLeft w:val="0"/>
      <w:marRight w:val="0"/>
      <w:marTop w:val="0"/>
      <w:marBottom w:val="0"/>
      <w:divBdr>
        <w:top w:val="none" w:sz="0" w:space="0" w:color="auto"/>
        <w:left w:val="none" w:sz="0" w:space="0" w:color="auto"/>
        <w:bottom w:val="none" w:sz="0" w:space="0" w:color="auto"/>
        <w:right w:val="none" w:sz="0" w:space="0" w:color="auto"/>
      </w:divBdr>
    </w:div>
    <w:div w:id="1406799733">
      <w:bodyDiv w:val="1"/>
      <w:marLeft w:val="0"/>
      <w:marRight w:val="0"/>
      <w:marTop w:val="0"/>
      <w:marBottom w:val="0"/>
      <w:divBdr>
        <w:top w:val="none" w:sz="0" w:space="0" w:color="auto"/>
        <w:left w:val="none" w:sz="0" w:space="0" w:color="auto"/>
        <w:bottom w:val="none" w:sz="0" w:space="0" w:color="auto"/>
        <w:right w:val="none" w:sz="0" w:space="0" w:color="auto"/>
      </w:divBdr>
    </w:div>
    <w:div w:id="1407072998">
      <w:bodyDiv w:val="1"/>
      <w:marLeft w:val="0"/>
      <w:marRight w:val="0"/>
      <w:marTop w:val="0"/>
      <w:marBottom w:val="0"/>
      <w:divBdr>
        <w:top w:val="none" w:sz="0" w:space="0" w:color="auto"/>
        <w:left w:val="none" w:sz="0" w:space="0" w:color="auto"/>
        <w:bottom w:val="none" w:sz="0" w:space="0" w:color="auto"/>
        <w:right w:val="none" w:sz="0" w:space="0" w:color="auto"/>
      </w:divBdr>
    </w:div>
    <w:div w:id="1407335729">
      <w:bodyDiv w:val="1"/>
      <w:marLeft w:val="0"/>
      <w:marRight w:val="0"/>
      <w:marTop w:val="0"/>
      <w:marBottom w:val="0"/>
      <w:divBdr>
        <w:top w:val="none" w:sz="0" w:space="0" w:color="auto"/>
        <w:left w:val="none" w:sz="0" w:space="0" w:color="auto"/>
        <w:bottom w:val="none" w:sz="0" w:space="0" w:color="auto"/>
        <w:right w:val="none" w:sz="0" w:space="0" w:color="auto"/>
      </w:divBdr>
    </w:div>
    <w:div w:id="1407533368">
      <w:bodyDiv w:val="1"/>
      <w:marLeft w:val="0"/>
      <w:marRight w:val="0"/>
      <w:marTop w:val="0"/>
      <w:marBottom w:val="0"/>
      <w:divBdr>
        <w:top w:val="none" w:sz="0" w:space="0" w:color="auto"/>
        <w:left w:val="none" w:sz="0" w:space="0" w:color="auto"/>
        <w:bottom w:val="none" w:sz="0" w:space="0" w:color="auto"/>
        <w:right w:val="none" w:sz="0" w:space="0" w:color="auto"/>
      </w:divBdr>
    </w:div>
    <w:div w:id="1407653267">
      <w:bodyDiv w:val="1"/>
      <w:marLeft w:val="0"/>
      <w:marRight w:val="0"/>
      <w:marTop w:val="0"/>
      <w:marBottom w:val="0"/>
      <w:divBdr>
        <w:top w:val="none" w:sz="0" w:space="0" w:color="auto"/>
        <w:left w:val="none" w:sz="0" w:space="0" w:color="auto"/>
        <w:bottom w:val="none" w:sz="0" w:space="0" w:color="auto"/>
        <w:right w:val="none" w:sz="0" w:space="0" w:color="auto"/>
      </w:divBdr>
    </w:div>
    <w:div w:id="1407724301">
      <w:bodyDiv w:val="1"/>
      <w:marLeft w:val="0"/>
      <w:marRight w:val="0"/>
      <w:marTop w:val="0"/>
      <w:marBottom w:val="0"/>
      <w:divBdr>
        <w:top w:val="none" w:sz="0" w:space="0" w:color="auto"/>
        <w:left w:val="none" w:sz="0" w:space="0" w:color="auto"/>
        <w:bottom w:val="none" w:sz="0" w:space="0" w:color="auto"/>
        <w:right w:val="none" w:sz="0" w:space="0" w:color="auto"/>
      </w:divBdr>
    </w:div>
    <w:div w:id="1407874799">
      <w:bodyDiv w:val="1"/>
      <w:marLeft w:val="0"/>
      <w:marRight w:val="0"/>
      <w:marTop w:val="0"/>
      <w:marBottom w:val="0"/>
      <w:divBdr>
        <w:top w:val="none" w:sz="0" w:space="0" w:color="auto"/>
        <w:left w:val="none" w:sz="0" w:space="0" w:color="auto"/>
        <w:bottom w:val="none" w:sz="0" w:space="0" w:color="auto"/>
        <w:right w:val="none" w:sz="0" w:space="0" w:color="auto"/>
      </w:divBdr>
    </w:div>
    <w:div w:id="1408454386">
      <w:bodyDiv w:val="1"/>
      <w:marLeft w:val="0"/>
      <w:marRight w:val="0"/>
      <w:marTop w:val="0"/>
      <w:marBottom w:val="0"/>
      <w:divBdr>
        <w:top w:val="none" w:sz="0" w:space="0" w:color="auto"/>
        <w:left w:val="none" w:sz="0" w:space="0" w:color="auto"/>
        <w:bottom w:val="none" w:sz="0" w:space="0" w:color="auto"/>
        <w:right w:val="none" w:sz="0" w:space="0" w:color="auto"/>
      </w:divBdr>
    </w:div>
    <w:div w:id="1408459457">
      <w:bodyDiv w:val="1"/>
      <w:marLeft w:val="0"/>
      <w:marRight w:val="0"/>
      <w:marTop w:val="0"/>
      <w:marBottom w:val="0"/>
      <w:divBdr>
        <w:top w:val="none" w:sz="0" w:space="0" w:color="auto"/>
        <w:left w:val="none" w:sz="0" w:space="0" w:color="auto"/>
        <w:bottom w:val="none" w:sz="0" w:space="0" w:color="auto"/>
        <w:right w:val="none" w:sz="0" w:space="0" w:color="auto"/>
      </w:divBdr>
    </w:div>
    <w:div w:id="1408573402">
      <w:bodyDiv w:val="1"/>
      <w:marLeft w:val="0"/>
      <w:marRight w:val="0"/>
      <w:marTop w:val="0"/>
      <w:marBottom w:val="0"/>
      <w:divBdr>
        <w:top w:val="none" w:sz="0" w:space="0" w:color="auto"/>
        <w:left w:val="none" w:sz="0" w:space="0" w:color="auto"/>
        <w:bottom w:val="none" w:sz="0" w:space="0" w:color="auto"/>
        <w:right w:val="none" w:sz="0" w:space="0" w:color="auto"/>
      </w:divBdr>
    </w:div>
    <w:div w:id="1408647934">
      <w:bodyDiv w:val="1"/>
      <w:marLeft w:val="0"/>
      <w:marRight w:val="0"/>
      <w:marTop w:val="0"/>
      <w:marBottom w:val="0"/>
      <w:divBdr>
        <w:top w:val="none" w:sz="0" w:space="0" w:color="auto"/>
        <w:left w:val="none" w:sz="0" w:space="0" w:color="auto"/>
        <w:bottom w:val="none" w:sz="0" w:space="0" w:color="auto"/>
        <w:right w:val="none" w:sz="0" w:space="0" w:color="auto"/>
      </w:divBdr>
    </w:div>
    <w:div w:id="1408769499">
      <w:bodyDiv w:val="1"/>
      <w:marLeft w:val="0"/>
      <w:marRight w:val="0"/>
      <w:marTop w:val="0"/>
      <w:marBottom w:val="0"/>
      <w:divBdr>
        <w:top w:val="none" w:sz="0" w:space="0" w:color="auto"/>
        <w:left w:val="none" w:sz="0" w:space="0" w:color="auto"/>
        <w:bottom w:val="none" w:sz="0" w:space="0" w:color="auto"/>
        <w:right w:val="none" w:sz="0" w:space="0" w:color="auto"/>
      </w:divBdr>
    </w:div>
    <w:div w:id="1409036956">
      <w:bodyDiv w:val="1"/>
      <w:marLeft w:val="0"/>
      <w:marRight w:val="0"/>
      <w:marTop w:val="0"/>
      <w:marBottom w:val="0"/>
      <w:divBdr>
        <w:top w:val="none" w:sz="0" w:space="0" w:color="auto"/>
        <w:left w:val="none" w:sz="0" w:space="0" w:color="auto"/>
        <w:bottom w:val="none" w:sz="0" w:space="0" w:color="auto"/>
        <w:right w:val="none" w:sz="0" w:space="0" w:color="auto"/>
      </w:divBdr>
    </w:div>
    <w:div w:id="1409039141">
      <w:bodyDiv w:val="1"/>
      <w:marLeft w:val="0"/>
      <w:marRight w:val="0"/>
      <w:marTop w:val="0"/>
      <w:marBottom w:val="0"/>
      <w:divBdr>
        <w:top w:val="none" w:sz="0" w:space="0" w:color="auto"/>
        <w:left w:val="none" w:sz="0" w:space="0" w:color="auto"/>
        <w:bottom w:val="none" w:sz="0" w:space="0" w:color="auto"/>
        <w:right w:val="none" w:sz="0" w:space="0" w:color="auto"/>
      </w:divBdr>
    </w:div>
    <w:div w:id="1409230983">
      <w:bodyDiv w:val="1"/>
      <w:marLeft w:val="0"/>
      <w:marRight w:val="0"/>
      <w:marTop w:val="0"/>
      <w:marBottom w:val="0"/>
      <w:divBdr>
        <w:top w:val="none" w:sz="0" w:space="0" w:color="auto"/>
        <w:left w:val="none" w:sz="0" w:space="0" w:color="auto"/>
        <w:bottom w:val="none" w:sz="0" w:space="0" w:color="auto"/>
        <w:right w:val="none" w:sz="0" w:space="0" w:color="auto"/>
      </w:divBdr>
    </w:div>
    <w:div w:id="1409694896">
      <w:bodyDiv w:val="1"/>
      <w:marLeft w:val="0"/>
      <w:marRight w:val="0"/>
      <w:marTop w:val="0"/>
      <w:marBottom w:val="0"/>
      <w:divBdr>
        <w:top w:val="none" w:sz="0" w:space="0" w:color="auto"/>
        <w:left w:val="none" w:sz="0" w:space="0" w:color="auto"/>
        <w:bottom w:val="none" w:sz="0" w:space="0" w:color="auto"/>
        <w:right w:val="none" w:sz="0" w:space="0" w:color="auto"/>
      </w:divBdr>
    </w:div>
    <w:div w:id="1409765396">
      <w:bodyDiv w:val="1"/>
      <w:marLeft w:val="0"/>
      <w:marRight w:val="0"/>
      <w:marTop w:val="0"/>
      <w:marBottom w:val="0"/>
      <w:divBdr>
        <w:top w:val="none" w:sz="0" w:space="0" w:color="auto"/>
        <w:left w:val="none" w:sz="0" w:space="0" w:color="auto"/>
        <w:bottom w:val="none" w:sz="0" w:space="0" w:color="auto"/>
        <w:right w:val="none" w:sz="0" w:space="0" w:color="auto"/>
      </w:divBdr>
    </w:div>
    <w:div w:id="1409768556">
      <w:bodyDiv w:val="1"/>
      <w:marLeft w:val="0"/>
      <w:marRight w:val="0"/>
      <w:marTop w:val="0"/>
      <w:marBottom w:val="0"/>
      <w:divBdr>
        <w:top w:val="none" w:sz="0" w:space="0" w:color="auto"/>
        <w:left w:val="none" w:sz="0" w:space="0" w:color="auto"/>
        <w:bottom w:val="none" w:sz="0" w:space="0" w:color="auto"/>
        <w:right w:val="none" w:sz="0" w:space="0" w:color="auto"/>
      </w:divBdr>
    </w:div>
    <w:div w:id="1409810502">
      <w:bodyDiv w:val="1"/>
      <w:marLeft w:val="0"/>
      <w:marRight w:val="0"/>
      <w:marTop w:val="0"/>
      <w:marBottom w:val="0"/>
      <w:divBdr>
        <w:top w:val="none" w:sz="0" w:space="0" w:color="auto"/>
        <w:left w:val="none" w:sz="0" w:space="0" w:color="auto"/>
        <w:bottom w:val="none" w:sz="0" w:space="0" w:color="auto"/>
        <w:right w:val="none" w:sz="0" w:space="0" w:color="auto"/>
      </w:divBdr>
    </w:div>
    <w:div w:id="1409840588">
      <w:bodyDiv w:val="1"/>
      <w:marLeft w:val="0"/>
      <w:marRight w:val="0"/>
      <w:marTop w:val="0"/>
      <w:marBottom w:val="0"/>
      <w:divBdr>
        <w:top w:val="none" w:sz="0" w:space="0" w:color="auto"/>
        <w:left w:val="none" w:sz="0" w:space="0" w:color="auto"/>
        <w:bottom w:val="none" w:sz="0" w:space="0" w:color="auto"/>
        <w:right w:val="none" w:sz="0" w:space="0" w:color="auto"/>
      </w:divBdr>
    </w:div>
    <w:div w:id="1409888382">
      <w:bodyDiv w:val="1"/>
      <w:marLeft w:val="0"/>
      <w:marRight w:val="0"/>
      <w:marTop w:val="0"/>
      <w:marBottom w:val="0"/>
      <w:divBdr>
        <w:top w:val="none" w:sz="0" w:space="0" w:color="auto"/>
        <w:left w:val="none" w:sz="0" w:space="0" w:color="auto"/>
        <w:bottom w:val="none" w:sz="0" w:space="0" w:color="auto"/>
        <w:right w:val="none" w:sz="0" w:space="0" w:color="auto"/>
      </w:divBdr>
    </w:div>
    <w:div w:id="1410274857">
      <w:bodyDiv w:val="1"/>
      <w:marLeft w:val="0"/>
      <w:marRight w:val="0"/>
      <w:marTop w:val="0"/>
      <w:marBottom w:val="0"/>
      <w:divBdr>
        <w:top w:val="none" w:sz="0" w:space="0" w:color="auto"/>
        <w:left w:val="none" w:sz="0" w:space="0" w:color="auto"/>
        <w:bottom w:val="none" w:sz="0" w:space="0" w:color="auto"/>
        <w:right w:val="none" w:sz="0" w:space="0" w:color="auto"/>
      </w:divBdr>
    </w:div>
    <w:div w:id="1410468711">
      <w:bodyDiv w:val="1"/>
      <w:marLeft w:val="0"/>
      <w:marRight w:val="0"/>
      <w:marTop w:val="0"/>
      <w:marBottom w:val="0"/>
      <w:divBdr>
        <w:top w:val="none" w:sz="0" w:space="0" w:color="auto"/>
        <w:left w:val="none" w:sz="0" w:space="0" w:color="auto"/>
        <w:bottom w:val="none" w:sz="0" w:space="0" w:color="auto"/>
        <w:right w:val="none" w:sz="0" w:space="0" w:color="auto"/>
      </w:divBdr>
    </w:div>
    <w:div w:id="1410616251">
      <w:bodyDiv w:val="1"/>
      <w:marLeft w:val="0"/>
      <w:marRight w:val="0"/>
      <w:marTop w:val="0"/>
      <w:marBottom w:val="0"/>
      <w:divBdr>
        <w:top w:val="none" w:sz="0" w:space="0" w:color="auto"/>
        <w:left w:val="none" w:sz="0" w:space="0" w:color="auto"/>
        <w:bottom w:val="none" w:sz="0" w:space="0" w:color="auto"/>
        <w:right w:val="none" w:sz="0" w:space="0" w:color="auto"/>
      </w:divBdr>
    </w:div>
    <w:div w:id="1410732594">
      <w:bodyDiv w:val="1"/>
      <w:marLeft w:val="0"/>
      <w:marRight w:val="0"/>
      <w:marTop w:val="0"/>
      <w:marBottom w:val="0"/>
      <w:divBdr>
        <w:top w:val="none" w:sz="0" w:space="0" w:color="auto"/>
        <w:left w:val="none" w:sz="0" w:space="0" w:color="auto"/>
        <w:bottom w:val="none" w:sz="0" w:space="0" w:color="auto"/>
        <w:right w:val="none" w:sz="0" w:space="0" w:color="auto"/>
      </w:divBdr>
    </w:div>
    <w:div w:id="1410733203">
      <w:bodyDiv w:val="1"/>
      <w:marLeft w:val="0"/>
      <w:marRight w:val="0"/>
      <w:marTop w:val="0"/>
      <w:marBottom w:val="0"/>
      <w:divBdr>
        <w:top w:val="none" w:sz="0" w:space="0" w:color="auto"/>
        <w:left w:val="none" w:sz="0" w:space="0" w:color="auto"/>
        <w:bottom w:val="none" w:sz="0" w:space="0" w:color="auto"/>
        <w:right w:val="none" w:sz="0" w:space="0" w:color="auto"/>
      </w:divBdr>
    </w:div>
    <w:div w:id="1410812262">
      <w:bodyDiv w:val="1"/>
      <w:marLeft w:val="0"/>
      <w:marRight w:val="0"/>
      <w:marTop w:val="0"/>
      <w:marBottom w:val="0"/>
      <w:divBdr>
        <w:top w:val="none" w:sz="0" w:space="0" w:color="auto"/>
        <w:left w:val="none" w:sz="0" w:space="0" w:color="auto"/>
        <w:bottom w:val="none" w:sz="0" w:space="0" w:color="auto"/>
        <w:right w:val="none" w:sz="0" w:space="0" w:color="auto"/>
      </w:divBdr>
    </w:div>
    <w:div w:id="1411076692">
      <w:bodyDiv w:val="1"/>
      <w:marLeft w:val="0"/>
      <w:marRight w:val="0"/>
      <w:marTop w:val="0"/>
      <w:marBottom w:val="0"/>
      <w:divBdr>
        <w:top w:val="none" w:sz="0" w:space="0" w:color="auto"/>
        <w:left w:val="none" w:sz="0" w:space="0" w:color="auto"/>
        <w:bottom w:val="none" w:sz="0" w:space="0" w:color="auto"/>
        <w:right w:val="none" w:sz="0" w:space="0" w:color="auto"/>
      </w:divBdr>
    </w:div>
    <w:div w:id="1411192775">
      <w:bodyDiv w:val="1"/>
      <w:marLeft w:val="0"/>
      <w:marRight w:val="0"/>
      <w:marTop w:val="0"/>
      <w:marBottom w:val="0"/>
      <w:divBdr>
        <w:top w:val="none" w:sz="0" w:space="0" w:color="auto"/>
        <w:left w:val="none" w:sz="0" w:space="0" w:color="auto"/>
        <w:bottom w:val="none" w:sz="0" w:space="0" w:color="auto"/>
        <w:right w:val="none" w:sz="0" w:space="0" w:color="auto"/>
      </w:divBdr>
    </w:div>
    <w:div w:id="1411197376">
      <w:bodyDiv w:val="1"/>
      <w:marLeft w:val="0"/>
      <w:marRight w:val="0"/>
      <w:marTop w:val="0"/>
      <w:marBottom w:val="0"/>
      <w:divBdr>
        <w:top w:val="none" w:sz="0" w:space="0" w:color="auto"/>
        <w:left w:val="none" w:sz="0" w:space="0" w:color="auto"/>
        <w:bottom w:val="none" w:sz="0" w:space="0" w:color="auto"/>
        <w:right w:val="none" w:sz="0" w:space="0" w:color="auto"/>
      </w:divBdr>
    </w:div>
    <w:div w:id="1411389049">
      <w:bodyDiv w:val="1"/>
      <w:marLeft w:val="0"/>
      <w:marRight w:val="0"/>
      <w:marTop w:val="0"/>
      <w:marBottom w:val="0"/>
      <w:divBdr>
        <w:top w:val="none" w:sz="0" w:space="0" w:color="auto"/>
        <w:left w:val="none" w:sz="0" w:space="0" w:color="auto"/>
        <w:bottom w:val="none" w:sz="0" w:space="0" w:color="auto"/>
        <w:right w:val="none" w:sz="0" w:space="0" w:color="auto"/>
      </w:divBdr>
    </w:div>
    <w:div w:id="1411463051">
      <w:bodyDiv w:val="1"/>
      <w:marLeft w:val="0"/>
      <w:marRight w:val="0"/>
      <w:marTop w:val="0"/>
      <w:marBottom w:val="0"/>
      <w:divBdr>
        <w:top w:val="none" w:sz="0" w:space="0" w:color="auto"/>
        <w:left w:val="none" w:sz="0" w:space="0" w:color="auto"/>
        <w:bottom w:val="none" w:sz="0" w:space="0" w:color="auto"/>
        <w:right w:val="none" w:sz="0" w:space="0" w:color="auto"/>
      </w:divBdr>
    </w:div>
    <w:div w:id="1411610695">
      <w:bodyDiv w:val="1"/>
      <w:marLeft w:val="0"/>
      <w:marRight w:val="0"/>
      <w:marTop w:val="0"/>
      <w:marBottom w:val="0"/>
      <w:divBdr>
        <w:top w:val="none" w:sz="0" w:space="0" w:color="auto"/>
        <w:left w:val="none" w:sz="0" w:space="0" w:color="auto"/>
        <w:bottom w:val="none" w:sz="0" w:space="0" w:color="auto"/>
        <w:right w:val="none" w:sz="0" w:space="0" w:color="auto"/>
      </w:divBdr>
    </w:div>
    <w:div w:id="1411776987">
      <w:bodyDiv w:val="1"/>
      <w:marLeft w:val="0"/>
      <w:marRight w:val="0"/>
      <w:marTop w:val="0"/>
      <w:marBottom w:val="0"/>
      <w:divBdr>
        <w:top w:val="none" w:sz="0" w:space="0" w:color="auto"/>
        <w:left w:val="none" w:sz="0" w:space="0" w:color="auto"/>
        <w:bottom w:val="none" w:sz="0" w:space="0" w:color="auto"/>
        <w:right w:val="none" w:sz="0" w:space="0" w:color="auto"/>
      </w:divBdr>
    </w:div>
    <w:div w:id="1411805318">
      <w:bodyDiv w:val="1"/>
      <w:marLeft w:val="0"/>
      <w:marRight w:val="0"/>
      <w:marTop w:val="0"/>
      <w:marBottom w:val="0"/>
      <w:divBdr>
        <w:top w:val="none" w:sz="0" w:space="0" w:color="auto"/>
        <w:left w:val="none" w:sz="0" w:space="0" w:color="auto"/>
        <w:bottom w:val="none" w:sz="0" w:space="0" w:color="auto"/>
        <w:right w:val="none" w:sz="0" w:space="0" w:color="auto"/>
      </w:divBdr>
    </w:div>
    <w:div w:id="1411854468">
      <w:bodyDiv w:val="1"/>
      <w:marLeft w:val="0"/>
      <w:marRight w:val="0"/>
      <w:marTop w:val="0"/>
      <w:marBottom w:val="0"/>
      <w:divBdr>
        <w:top w:val="none" w:sz="0" w:space="0" w:color="auto"/>
        <w:left w:val="none" w:sz="0" w:space="0" w:color="auto"/>
        <w:bottom w:val="none" w:sz="0" w:space="0" w:color="auto"/>
        <w:right w:val="none" w:sz="0" w:space="0" w:color="auto"/>
      </w:divBdr>
    </w:div>
    <w:div w:id="1412043539">
      <w:bodyDiv w:val="1"/>
      <w:marLeft w:val="0"/>
      <w:marRight w:val="0"/>
      <w:marTop w:val="0"/>
      <w:marBottom w:val="0"/>
      <w:divBdr>
        <w:top w:val="none" w:sz="0" w:space="0" w:color="auto"/>
        <w:left w:val="none" w:sz="0" w:space="0" w:color="auto"/>
        <w:bottom w:val="none" w:sz="0" w:space="0" w:color="auto"/>
        <w:right w:val="none" w:sz="0" w:space="0" w:color="auto"/>
      </w:divBdr>
    </w:div>
    <w:div w:id="1412384982">
      <w:bodyDiv w:val="1"/>
      <w:marLeft w:val="0"/>
      <w:marRight w:val="0"/>
      <w:marTop w:val="0"/>
      <w:marBottom w:val="0"/>
      <w:divBdr>
        <w:top w:val="none" w:sz="0" w:space="0" w:color="auto"/>
        <w:left w:val="none" w:sz="0" w:space="0" w:color="auto"/>
        <w:bottom w:val="none" w:sz="0" w:space="0" w:color="auto"/>
        <w:right w:val="none" w:sz="0" w:space="0" w:color="auto"/>
      </w:divBdr>
    </w:div>
    <w:div w:id="1412460734">
      <w:bodyDiv w:val="1"/>
      <w:marLeft w:val="0"/>
      <w:marRight w:val="0"/>
      <w:marTop w:val="0"/>
      <w:marBottom w:val="0"/>
      <w:divBdr>
        <w:top w:val="none" w:sz="0" w:space="0" w:color="auto"/>
        <w:left w:val="none" w:sz="0" w:space="0" w:color="auto"/>
        <w:bottom w:val="none" w:sz="0" w:space="0" w:color="auto"/>
        <w:right w:val="none" w:sz="0" w:space="0" w:color="auto"/>
      </w:divBdr>
    </w:div>
    <w:div w:id="1412462142">
      <w:bodyDiv w:val="1"/>
      <w:marLeft w:val="0"/>
      <w:marRight w:val="0"/>
      <w:marTop w:val="0"/>
      <w:marBottom w:val="0"/>
      <w:divBdr>
        <w:top w:val="none" w:sz="0" w:space="0" w:color="auto"/>
        <w:left w:val="none" w:sz="0" w:space="0" w:color="auto"/>
        <w:bottom w:val="none" w:sz="0" w:space="0" w:color="auto"/>
        <w:right w:val="none" w:sz="0" w:space="0" w:color="auto"/>
      </w:divBdr>
    </w:div>
    <w:div w:id="1412578798">
      <w:bodyDiv w:val="1"/>
      <w:marLeft w:val="0"/>
      <w:marRight w:val="0"/>
      <w:marTop w:val="0"/>
      <w:marBottom w:val="0"/>
      <w:divBdr>
        <w:top w:val="none" w:sz="0" w:space="0" w:color="auto"/>
        <w:left w:val="none" w:sz="0" w:space="0" w:color="auto"/>
        <w:bottom w:val="none" w:sz="0" w:space="0" w:color="auto"/>
        <w:right w:val="none" w:sz="0" w:space="0" w:color="auto"/>
      </w:divBdr>
    </w:div>
    <w:div w:id="1412773999">
      <w:bodyDiv w:val="1"/>
      <w:marLeft w:val="0"/>
      <w:marRight w:val="0"/>
      <w:marTop w:val="0"/>
      <w:marBottom w:val="0"/>
      <w:divBdr>
        <w:top w:val="none" w:sz="0" w:space="0" w:color="auto"/>
        <w:left w:val="none" w:sz="0" w:space="0" w:color="auto"/>
        <w:bottom w:val="none" w:sz="0" w:space="0" w:color="auto"/>
        <w:right w:val="none" w:sz="0" w:space="0" w:color="auto"/>
      </w:divBdr>
    </w:div>
    <w:div w:id="1413090088">
      <w:bodyDiv w:val="1"/>
      <w:marLeft w:val="0"/>
      <w:marRight w:val="0"/>
      <w:marTop w:val="0"/>
      <w:marBottom w:val="0"/>
      <w:divBdr>
        <w:top w:val="none" w:sz="0" w:space="0" w:color="auto"/>
        <w:left w:val="none" w:sz="0" w:space="0" w:color="auto"/>
        <w:bottom w:val="none" w:sz="0" w:space="0" w:color="auto"/>
        <w:right w:val="none" w:sz="0" w:space="0" w:color="auto"/>
      </w:divBdr>
    </w:div>
    <w:div w:id="1413118963">
      <w:bodyDiv w:val="1"/>
      <w:marLeft w:val="0"/>
      <w:marRight w:val="0"/>
      <w:marTop w:val="0"/>
      <w:marBottom w:val="0"/>
      <w:divBdr>
        <w:top w:val="none" w:sz="0" w:space="0" w:color="auto"/>
        <w:left w:val="none" w:sz="0" w:space="0" w:color="auto"/>
        <w:bottom w:val="none" w:sz="0" w:space="0" w:color="auto"/>
        <w:right w:val="none" w:sz="0" w:space="0" w:color="auto"/>
      </w:divBdr>
    </w:div>
    <w:div w:id="1413157822">
      <w:bodyDiv w:val="1"/>
      <w:marLeft w:val="0"/>
      <w:marRight w:val="0"/>
      <w:marTop w:val="0"/>
      <w:marBottom w:val="0"/>
      <w:divBdr>
        <w:top w:val="none" w:sz="0" w:space="0" w:color="auto"/>
        <w:left w:val="none" w:sz="0" w:space="0" w:color="auto"/>
        <w:bottom w:val="none" w:sz="0" w:space="0" w:color="auto"/>
        <w:right w:val="none" w:sz="0" w:space="0" w:color="auto"/>
      </w:divBdr>
    </w:div>
    <w:div w:id="1413577817">
      <w:bodyDiv w:val="1"/>
      <w:marLeft w:val="0"/>
      <w:marRight w:val="0"/>
      <w:marTop w:val="0"/>
      <w:marBottom w:val="0"/>
      <w:divBdr>
        <w:top w:val="none" w:sz="0" w:space="0" w:color="auto"/>
        <w:left w:val="none" w:sz="0" w:space="0" w:color="auto"/>
        <w:bottom w:val="none" w:sz="0" w:space="0" w:color="auto"/>
        <w:right w:val="none" w:sz="0" w:space="0" w:color="auto"/>
      </w:divBdr>
    </w:div>
    <w:div w:id="1413694360">
      <w:bodyDiv w:val="1"/>
      <w:marLeft w:val="0"/>
      <w:marRight w:val="0"/>
      <w:marTop w:val="0"/>
      <w:marBottom w:val="0"/>
      <w:divBdr>
        <w:top w:val="none" w:sz="0" w:space="0" w:color="auto"/>
        <w:left w:val="none" w:sz="0" w:space="0" w:color="auto"/>
        <w:bottom w:val="none" w:sz="0" w:space="0" w:color="auto"/>
        <w:right w:val="none" w:sz="0" w:space="0" w:color="auto"/>
      </w:divBdr>
    </w:div>
    <w:div w:id="1413772325">
      <w:bodyDiv w:val="1"/>
      <w:marLeft w:val="0"/>
      <w:marRight w:val="0"/>
      <w:marTop w:val="0"/>
      <w:marBottom w:val="0"/>
      <w:divBdr>
        <w:top w:val="none" w:sz="0" w:space="0" w:color="auto"/>
        <w:left w:val="none" w:sz="0" w:space="0" w:color="auto"/>
        <w:bottom w:val="none" w:sz="0" w:space="0" w:color="auto"/>
        <w:right w:val="none" w:sz="0" w:space="0" w:color="auto"/>
      </w:divBdr>
    </w:div>
    <w:div w:id="1413820572">
      <w:bodyDiv w:val="1"/>
      <w:marLeft w:val="0"/>
      <w:marRight w:val="0"/>
      <w:marTop w:val="0"/>
      <w:marBottom w:val="0"/>
      <w:divBdr>
        <w:top w:val="none" w:sz="0" w:space="0" w:color="auto"/>
        <w:left w:val="none" w:sz="0" w:space="0" w:color="auto"/>
        <w:bottom w:val="none" w:sz="0" w:space="0" w:color="auto"/>
        <w:right w:val="none" w:sz="0" w:space="0" w:color="auto"/>
      </w:divBdr>
    </w:div>
    <w:div w:id="1413895262">
      <w:bodyDiv w:val="1"/>
      <w:marLeft w:val="0"/>
      <w:marRight w:val="0"/>
      <w:marTop w:val="0"/>
      <w:marBottom w:val="0"/>
      <w:divBdr>
        <w:top w:val="none" w:sz="0" w:space="0" w:color="auto"/>
        <w:left w:val="none" w:sz="0" w:space="0" w:color="auto"/>
        <w:bottom w:val="none" w:sz="0" w:space="0" w:color="auto"/>
        <w:right w:val="none" w:sz="0" w:space="0" w:color="auto"/>
      </w:divBdr>
    </w:div>
    <w:div w:id="1414014940">
      <w:bodyDiv w:val="1"/>
      <w:marLeft w:val="0"/>
      <w:marRight w:val="0"/>
      <w:marTop w:val="0"/>
      <w:marBottom w:val="0"/>
      <w:divBdr>
        <w:top w:val="none" w:sz="0" w:space="0" w:color="auto"/>
        <w:left w:val="none" w:sz="0" w:space="0" w:color="auto"/>
        <w:bottom w:val="none" w:sz="0" w:space="0" w:color="auto"/>
        <w:right w:val="none" w:sz="0" w:space="0" w:color="auto"/>
      </w:divBdr>
    </w:div>
    <w:div w:id="1414083895">
      <w:bodyDiv w:val="1"/>
      <w:marLeft w:val="0"/>
      <w:marRight w:val="0"/>
      <w:marTop w:val="0"/>
      <w:marBottom w:val="0"/>
      <w:divBdr>
        <w:top w:val="none" w:sz="0" w:space="0" w:color="auto"/>
        <w:left w:val="none" w:sz="0" w:space="0" w:color="auto"/>
        <w:bottom w:val="none" w:sz="0" w:space="0" w:color="auto"/>
        <w:right w:val="none" w:sz="0" w:space="0" w:color="auto"/>
      </w:divBdr>
    </w:div>
    <w:div w:id="1414471312">
      <w:bodyDiv w:val="1"/>
      <w:marLeft w:val="0"/>
      <w:marRight w:val="0"/>
      <w:marTop w:val="0"/>
      <w:marBottom w:val="0"/>
      <w:divBdr>
        <w:top w:val="none" w:sz="0" w:space="0" w:color="auto"/>
        <w:left w:val="none" w:sz="0" w:space="0" w:color="auto"/>
        <w:bottom w:val="none" w:sz="0" w:space="0" w:color="auto"/>
        <w:right w:val="none" w:sz="0" w:space="0" w:color="auto"/>
      </w:divBdr>
    </w:div>
    <w:div w:id="1414815768">
      <w:bodyDiv w:val="1"/>
      <w:marLeft w:val="0"/>
      <w:marRight w:val="0"/>
      <w:marTop w:val="0"/>
      <w:marBottom w:val="0"/>
      <w:divBdr>
        <w:top w:val="none" w:sz="0" w:space="0" w:color="auto"/>
        <w:left w:val="none" w:sz="0" w:space="0" w:color="auto"/>
        <w:bottom w:val="none" w:sz="0" w:space="0" w:color="auto"/>
        <w:right w:val="none" w:sz="0" w:space="0" w:color="auto"/>
      </w:divBdr>
    </w:div>
    <w:div w:id="1414935118">
      <w:bodyDiv w:val="1"/>
      <w:marLeft w:val="0"/>
      <w:marRight w:val="0"/>
      <w:marTop w:val="0"/>
      <w:marBottom w:val="0"/>
      <w:divBdr>
        <w:top w:val="none" w:sz="0" w:space="0" w:color="auto"/>
        <w:left w:val="none" w:sz="0" w:space="0" w:color="auto"/>
        <w:bottom w:val="none" w:sz="0" w:space="0" w:color="auto"/>
        <w:right w:val="none" w:sz="0" w:space="0" w:color="auto"/>
      </w:divBdr>
    </w:div>
    <w:div w:id="1415398919">
      <w:bodyDiv w:val="1"/>
      <w:marLeft w:val="0"/>
      <w:marRight w:val="0"/>
      <w:marTop w:val="0"/>
      <w:marBottom w:val="0"/>
      <w:divBdr>
        <w:top w:val="none" w:sz="0" w:space="0" w:color="auto"/>
        <w:left w:val="none" w:sz="0" w:space="0" w:color="auto"/>
        <w:bottom w:val="none" w:sz="0" w:space="0" w:color="auto"/>
        <w:right w:val="none" w:sz="0" w:space="0" w:color="auto"/>
      </w:divBdr>
    </w:div>
    <w:div w:id="1415514203">
      <w:bodyDiv w:val="1"/>
      <w:marLeft w:val="0"/>
      <w:marRight w:val="0"/>
      <w:marTop w:val="0"/>
      <w:marBottom w:val="0"/>
      <w:divBdr>
        <w:top w:val="none" w:sz="0" w:space="0" w:color="auto"/>
        <w:left w:val="none" w:sz="0" w:space="0" w:color="auto"/>
        <w:bottom w:val="none" w:sz="0" w:space="0" w:color="auto"/>
        <w:right w:val="none" w:sz="0" w:space="0" w:color="auto"/>
      </w:divBdr>
    </w:div>
    <w:div w:id="1415544092">
      <w:bodyDiv w:val="1"/>
      <w:marLeft w:val="0"/>
      <w:marRight w:val="0"/>
      <w:marTop w:val="0"/>
      <w:marBottom w:val="0"/>
      <w:divBdr>
        <w:top w:val="none" w:sz="0" w:space="0" w:color="auto"/>
        <w:left w:val="none" w:sz="0" w:space="0" w:color="auto"/>
        <w:bottom w:val="none" w:sz="0" w:space="0" w:color="auto"/>
        <w:right w:val="none" w:sz="0" w:space="0" w:color="auto"/>
      </w:divBdr>
    </w:div>
    <w:div w:id="1415738282">
      <w:bodyDiv w:val="1"/>
      <w:marLeft w:val="0"/>
      <w:marRight w:val="0"/>
      <w:marTop w:val="0"/>
      <w:marBottom w:val="0"/>
      <w:divBdr>
        <w:top w:val="none" w:sz="0" w:space="0" w:color="auto"/>
        <w:left w:val="none" w:sz="0" w:space="0" w:color="auto"/>
        <w:bottom w:val="none" w:sz="0" w:space="0" w:color="auto"/>
        <w:right w:val="none" w:sz="0" w:space="0" w:color="auto"/>
      </w:divBdr>
    </w:div>
    <w:div w:id="1415857981">
      <w:bodyDiv w:val="1"/>
      <w:marLeft w:val="0"/>
      <w:marRight w:val="0"/>
      <w:marTop w:val="0"/>
      <w:marBottom w:val="0"/>
      <w:divBdr>
        <w:top w:val="none" w:sz="0" w:space="0" w:color="auto"/>
        <w:left w:val="none" w:sz="0" w:space="0" w:color="auto"/>
        <w:bottom w:val="none" w:sz="0" w:space="0" w:color="auto"/>
        <w:right w:val="none" w:sz="0" w:space="0" w:color="auto"/>
      </w:divBdr>
    </w:div>
    <w:div w:id="1415977860">
      <w:bodyDiv w:val="1"/>
      <w:marLeft w:val="0"/>
      <w:marRight w:val="0"/>
      <w:marTop w:val="0"/>
      <w:marBottom w:val="0"/>
      <w:divBdr>
        <w:top w:val="none" w:sz="0" w:space="0" w:color="auto"/>
        <w:left w:val="none" w:sz="0" w:space="0" w:color="auto"/>
        <w:bottom w:val="none" w:sz="0" w:space="0" w:color="auto"/>
        <w:right w:val="none" w:sz="0" w:space="0" w:color="auto"/>
      </w:divBdr>
    </w:div>
    <w:div w:id="1416056291">
      <w:bodyDiv w:val="1"/>
      <w:marLeft w:val="0"/>
      <w:marRight w:val="0"/>
      <w:marTop w:val="0"/>
      <w:marBottom w:val="0"/>
      <w:divBdr>
        <w:top w:val="none" w:sz="0" w:space="0" w:color="auto"/>
        <w:left w:val="none" w:sz="0" w:space="0" w:color="auto"/>
        <w:bottom w:val="none" w:sz="0" w:space="0" w:color="auto"/>
        <w:right w:val="none" w:sz="0" w:space="0" w:color="auto"/>
      </w:divBdr>
    </w:div>
    <w:div w:id="1416126890">
      <w:bodyDiv w:val="1"/>
      <w:marLeft w:val="0"/>
      <w:marRight w:val="0"/>
      <w:marTop w:val="0"/>
      <w:marBottom w:val="0"/>
      <w:divBdr>
        <w:top w:val="none" w:sz="0" w:space="0" w:color="auto"/>
        <w:left w:val="none" w:sz="0" w:space="0" w:color="auto"/>
        <w:bottom w:val="none" w:sz="0" w:space="0" w:color="auto"/>
        <w:right w:val="none" w:sz="0" w:space="0" w:color="auto"/>
      </w:divBdr>
    </w:div>
    <w:div w:id="1416319010">
      <w:bodyDiv w:val="1"/>
      <w:marLeft w:val="0"/>
      <w:marRight w:val="0"/>
      <w:marTop w:val="0"/>
      <w:marBottom w:val="0"/>
      <w:divBdr>
        <w:top w:val="none" w:sz="0" w:space="0" w:color="auto"/>
        <w:left w:val="none" w:sz="0" w:space="0" w:color="auto"/>
        <w:bottom w:val="none" w:sz="0" w:space="0" w:color="auto"/>
        <w:right w:val="none" w:sz="0" w:space="0" w:color="auto"/>
      </w:divBdr>
    </w:div>
    <w:div w:id="1416630455">
      <w:bodyDiv w:val="1"/>
      <w:marLeft w:val="0"/>
      <w:marRight w:val="0"/>
      <w:marTop w:val="0"/>
      <w:marBottom w:val="0"/>
      <w:divBdr>
        <w:top w:val="none" w:sz="0" w:space="0" w:color="auto"/>
        <w:left w:val="none" w:sz="0" w:space="0" w:color="auto"/>
        <w:bottom w:val="none" w:sz="0" w:space="0" w:color="auto"/>
        <w:right w:val="none" w:sz="0" w:space="0" w:color="auto"/>
      </w:divBdr>
    </w:div>
    <w:div w:id="1416778935">
      <w:bodyDiv w:val="1"/>
      <w:marLeft w:val="0"/>
      <w:marRight w:val="0"/>
      <w:marTop w:val="0"/>
      <w:marBottom w:val="0"/>
      <w:divBdr>
        <w:top w:val="none" w:sz="0" w:space="0" w:color="auto"/>
        <w:left w:val="none" w:sz="0" w:space="0" w:color="auto"/>
        <w:bottom w:val="none" w:sz="0" w:space="0" w:color="auto"/>
        <w:right w:val="none" w:sz="0" w:space="0" w:color="auto"/>
      </w:divBdr>
    </w:div>
    <w:div w:id="1417242818">
      <w:bodyDiv w:val="1"/>
      <w:marLeft w:val="0"/>
      <w:marRight w:val="0"/>
      <w:marTop w:val="0"/>
      <w:marBottom w:val="0"/>
      <w:divBdr>
        <w:top w:val="none" w:sz="0" w:space="0" w:color="auto"/>
        <w:left w:val="none" w:sz="0" w:space="0" w:color="auto"/>
        <w:bottom w:val="none" w:sz="0" w:space="0" w:color="auto"/>
        <w:right w:val="none" w:sz="0" w:space="0" w:color="auto"/>
      </w:divBdr>
    </w:div>
    <w:div w:id="1417289010">
      <w:bodyDiv w:val="1"/>
      <w:marLeft w:val="0"/>
      <w:marRight w:val="0"/>
      <w:marTop w:val="0"/>
      <w:marBottom w:val="0"/>
      <w:divBdr>
        <w:top w:val="none" w:sz="0" w:space="0" w:color="auto"/>
        <w:left w:val="none" w:sz="0" w:space="0" w:color="auto"/>
        <w:bottom w:val="none" w:sz="0" w:space="0" w:color="auto"/>
        <w:right w:val="none" w:sz="0" w:space="0" w:color="auto"/>
      </w:divBdr>
    </w:div>
    <w:div w:id="1417289653">
      <w:bodyDiv w:val="1"/>
      <w:marLeft w:val="0"/>
      <w:marRight w:val="0"/>
      <w:marTop w:val="0"/>
      <w:marBottom w:val="0"/>
      <w:divBdr>
        <w:top w:val="none" w:sz="0" w:space="0" w:color="auto"/>
        <w:left w:val="none" w:sz="0" w:space="0" w:color="auto"/>
        <w:bottom w:val="none" w:sz="0" w:space="0" w:color="auto"/>
        <w:right w:val="none" w:sz="0" w:space="0" w:color="auto"/>
      </w:divBdr>
    </w:div>
    <w:div w:id="1417551444">
      <w:bodyDiv w:val="1"/>
      <w:marLeft w:val="0"/>
      <w:marRight w:val="0"/>
      <w:marTop w:val="0"/>
      <w:marBottom w:val="0"/>
      <w:divBdr>
        <w:top w:val="none" w:sz="0" w:space="0" w:color="auto"/>
        <w:left w:val="none" w:sz="0" w:space="0" w:color="auto"/>
        <w:bottom w:val="none" w:sz="0" w:space="0" w:color="auto"/>
        <w:right w:val="none" w:sz="0" w:space="0" w:color="auto"/>
      </w:divBdr>
    </w:div>
    <w:div w:id="1417552657">
      <w:bodyDiv w:val="1"/>
      <w:marLeft w:val="0"/>
      <w:marRight w:val="0"/>
      <w:marTop w:val="0"/>
      <w:marBottom w:val="0"/>
      <w:divBdr>
        <w:top w:val="none" w:sz="0" w:space="0" w:color="auto"/>
        <w:left w:val="none" w:sz="0" w:space="0" w:color="auto"/>
        <w:bottom w:val="none" w:sz="0" w:space="0" w:color="auto"/>
        <w:right w:val="none" w:sz="0" w:space="0" w:color="auto"/>
      </w:divBdr>
    </w:div>
    <w:div w:id="1417631111">
      <w:bodyDiv w:val="1"/>
      <w:marLeft w:val="0"/>
      <w:marRight w:val="0"/>
      <w:marTop w:val="0"/>
      <w:marBottom w:val="0"/>
      <w:divBdr>
        <w:top w:val="none" w:sz="0" w:space="0" w:color="auto"/>
        <w:left w:val="none" w:sz="0" w:space="0" w:color="auto"/>
        <w:bottom w:val="none" w:sz="0" w:space="0" w:color="auto"/>
        <w:right w:val="none" w:sz="0" w:space="0" w:color="auto"/>
      </w:divBdr>
    </w:div>
    <w:div w:id="1417752143">
      <w:bodyDiv w:val="1"/>
      <w:marLeft w:val="0"/>
      <w:marRight w:val="0"/>
      <w:marTop w:val="0"/>
      <w:marBottom w:val="0"/>
      <w:divBdr>
        <w:top w:val="none" w:sz="0" w:space="0" w:color="auto"/>
        <w:left w:val="none" w:sz="0" w:space="0" w:color="auto"/>
        <w:bottom w:val="none" w:sz="0" w:space="0" w:color="auto"/>
        <w:right w:val="none" w:sz="0" w:space="0" w:color="auto"/>
      </w:divBdr>
    </w:div>
    <w:div w:id="1417944428">
      <w:bodyDiv w:val="1"/>
      <w:marLeft w:val="0"/>
      <w:marRight w:val="0"/>
      <w:marTop w:val="0"/>
      <w:marBottom w:val="0"/>
      <w:divBdr>
        <w:top w:val="none" w:sz="0" w:space="0" w:color="auto"/>
        <w:left w:val="none" w:sz="0" w:space="0" w:color="auto"/>
        <w:bottom w:val="none" w:sz="0" w:space="0" w:color="auto"/>
        <w:right w:val="none" w:sz="0" w:space="0" w:color="auto"/>
      </w:divBdr>
    </w:div>
    <w:div w:id="1418360530">
      <w:bodyDiv w:val="1"/>
      <w:marLeft w:val="0"/>
      <w:marRight w:val="0"/>
      <w:marTop w:val="0"/>
      <w:marBottom w:val="0"/>
      <w:divBdr>
        <w:top w:val="none" w:sz="0" w:space="0" w:color="auto"/>
        <w:left w:val="none" w:sz="0" w:space="0" w:color="auto"/>
        <w:bottom w:val="none" w:sz="0" w:space="0" w:color="auto"/>
        <w:right w:val="none" w:sz="0" w:space="0" w:color="auto"/>
      </w:divBdr>
    </w:div>
    <w:div w:id="1418362587">
      <w:bodyDiv w:val="1"/>
      <w:marLeft w:val="0"/>
      <w:marRight w:val="0"/>
      <w:marTop w:val="0"/>
      <w:marBottom w:val="0"/>
      <w:divBdr>
        <w:top w:val="none" w:sz="0" w:space="0" w:color="auto"/>
        <w:left w:val="none" w:sz="0" w:space="0" w:color="auto"/>
        <w:bottom w:val="none" w:sz="0" w:space="0" w:color="auto"/>
        <w:right w:val="none" w:sz="0" w:space="0" w:color="auto"/>
      </w:divBdr>
    </w:div>
    <w:div w:id="1418749946">
      <w:bodyDiv w:val="1"/>
      <w:marLeft w:val="0"/>
      <w:marRight w:val="0"/>
      <w:marTop w:val="0"/>
      <w:marBottom w:val="0"/>
      <w:divBdr>
        <w:top w:val="none" w:sz="0" w:space="0" w:color="auto"/>
        <w:left w:val="none" w:sz="0" w:space="0" w:color="auto"/>
        <w:bottom w:val="none" w:sz="0" w:space="0" w:color="auto"/>
        <w:right w:val="none" w:sz="0" w:space="0" w:color="auto"/>
      </w:divBdr>
    </w:div>
    <w:div w:id="1419211147">
      <w:bodyDiv w:val="1"/>
      <w:marLeft w:val="0"/>
      <w:marRight w:val="0"/>
      <w:marTop w:val="0"/>
      <w:marBottom w:val="0"/>
      <w:divBdr>
        <w:top w:val="none" w:sz="0" w:space="0" w:color="auto"/>
        <w:left w:val="none" w:sz="0" w:space="0" w:color="auto"/>
        <w:bottom w:val="none" w:sz="0" w:space="0" w:color="auto"/>
        <w:right w:val="none" w:sz="0" w:space="0" w:color="auto"/>
      </w:divBdr>
    </w:div>
    <w:div w:id="1419323626">
      <w:bodyDiv w:val="1"/>
      <w:marLeft w:val="0"/>
      <w:marRight w:val="0"/>
      <w:marTop w:val="0"/>
      <w:marBottom w:val="0"/>
      <w:divBdr>
        <w:top w:val="none" w:sz="0" w:space="0" w:color="auto"/>
        <w:left w:val="none" w:sz="0" w:space="0" w:color="auto"/>
        <w:bottom w:val="none" w:sz="0" w:space="0" w:color="auto"/>
        <w:right w:val="none" w:sz="0" w:space="0" w:color="auto"/>
      </w:divBdr>
    </w:div>
    <w:div w:id="1419328258">
      <w:bodyDiv w:val="1"/>
      <w:marLeft w:val="0"/>
      <w:marRight w:val="0"/>
      <w:marTop w:val="0"/>
      <w:marBottom w:val="0"/>
      <w:divBdr>
        <w:top w:val="none" w:sz="0" w:space="0" w:color="auto"/>
        <w:left w:val="none" w:sz="0" w:space="0" w:color="auto"/>
        <w:bottom w:val="none" w:sz="0" w:space="0" w:color="auto"/>
        <w:right w:val="none" w:sz="0" w:space="0" w:color="auto"/>
      </w:divBdr>
    </w:div>
    <w:div w:id="1419399882">
      <w:bodyDiv w:val="1"/>
      <w:marLeft w:val="0"/>
      <w:marRight w:val="0"/>
      <w:marTop w:val="0"/>
      <w:marBottom w:val="0"/>
      <w:divBdr>
        <w:top w:val="none" w:sz="0" w:space="0" w:color="auto"/>
        <w:left w:val="none" w:sz="0" w:space="0" w:color="auto"/>
        <w:bottom w:val="none" w:sz="0" w:space="0" w:color="auto"/>
        <w:right w:val="none" w:sz="0" w:space="0" w:color="auto"/>
      </w:divBdr>
    </w:div>
    <w:div w:id="1419447572">
      <w:bodyDiv w:val="1"/>
      <w:marLeft w:val="0"/>
      <w:marRight w:val="0"/>
      <w:marTop w:val="0"/>
      <w:marBottom w:val="0"/>
      <w:divBdr>
        <w:top w:val="none" w:sz="0" w:space="0" w:color="auto"/>
        <w:left w:val="none" w:sz="0" w:space="0" w:color="auto"/>
        <w:bottom w:val="none" w:sz="0" w:space="0" w:color="auto"/>
        <w:right w:val="none" w:sz="0" w:space="0" w:color="auto"/>
      </w:divBdr>
    </w:div>
    <w:div w:id="1419718036">
      <w:bodyDiv w:val="1"/>
      <w:marLeft w:val="0"/>
      <w:marRight w:val="0"/>
      <w:marTop w:val="0"/>
      <w:marBottom w:val="0"/>
      <w:divBdr>
        <w:top w:val="none" w:sz="0" w:space="0" w:color="auto"/>
        <w:left w:val="none" w:sz="0" w:space="0" w:color="auto"/>
        <w:bottom w:val="none" w:sz="0" w:space="0" w:color="auto"/>
        <w:right w:val="none" w:sz="0" w:space="0" w:color="auto"/>
      </w:divBdr>
    </w:div>
    <w:div w:id="1419866326">
      <w:bodyDiv w:val="1"/>
      <w:marLeft w:val="0"/>
      <w:marRight w:val="0"/>
      <w:marTop w:val="0"/>
      <w:marBottom w:val="0"/>
      <w:divBdr>
        <w:top w:val="none" w:sz="0" w:space="0" w:color="auto"/>
        <w:left w:val="none" w:sz="0" w:space="0" w:color="auto"/>
        <w:bottom w:val="none" w:sz="0" w:space="0" w:color="auto"/>
        <w:right w:val="none" w:sz="0" w:space="0" w:color="auto"/>
      </w:divBdr>
    </w:div>
    <w:div w:id="1420324058">
      <w:bodyDiv w:val="1"/>
      <w:marLeft w:val="0"/>
      <w:marRight w:val="0"/>
      <w:marTop w:val="0"/>
      <w:marBottom w:val="0"/>
      <w:divBdr>
        <w:top w:val="none" w:sz="0" w:space="0" w:color="auto"/>
        <w:left w:val="none" w:sz="0" w:space="0" w:color="auto"/>
        <w:bottom w:val="none" w:sz="0" w:space="0" w:color="auto"/>
        <w:right w:val="none" w:sz="0" w:space="0" w:color="auto"/>
      </w:divBdr>
    </w:div>
    <w:div w:id="1420717191">
      <w:bodyDiv w:val="1"/>
      <w:marLeft w:val="0"/>
      <w:marRight w:val="0"/>
      <w:marTop w:val="0"/>
      <w:marBottom w:val="0"/>
      <w:divBdr>
        <w:top w:val="none" w:sz="0" w:space="0" w:color="auto"/>
        <w:left w:val="none" w:sz="0" w:space="0" w:color="auto"/>
        <w:bottom w:val="none" w:sz="0" w:space="0" w:color="auto"/>
        <w:right w:val="none" w:sz="0" w:space="0" w:color="auto"/>
      </w:divBdr>
    </w:div>
    <w:div w:id="1420760511">
      <w:bodyDiv w:val="1"/>
      <w:marLeft w:val="0"/>
      <w:marRight w:val="0"/>
      <w:marTop w:val="0"/>
      <w:marBottom w:val="0"/>
      <w:divBdr>
        <w:top w:val="none" w:sz="0" w:space="0" w:color="auto"/>
        <w:left w:val="none" w:sz="0" w:space="0" w:color="auto"/>
        <w:bottom w:val="none" w:sz="0" w:space="0" w:color="auto"/>
        <w:right w:val="none" w:sz="0" w:space="0" w:color="auto"/>
      </w:divBdr>
    </w:div>
    <w:div w:id="1420903024">
      <w:bodyDiv w:val="1"/>
      <w:marLeft w:val="0"/>
      <w:marRight w:val="0"/>
      <w:marTop w:val="0"/>
      <w:marBottom w:val="0"/>
      <w:divBdr>
        <w:top w:val="none" w:sz="0" w:space="0" w:color="auto"/>
        <w:left w:val="none" w:sz="0" w:space="0" w:color="auto"/>
        <w:bottom w:val="none" w:sz="0" w:space="0" w:color="auto"/>
        <w:right w:val="none" w:sz="0" w:space="0" w:color="auto"/>
      </w:divBdr>
    </w:div>
    <w:div w:id="1420909065">
      <w:bodyDiv w:val="1"/>
      <w:marLeft w:val="0"/>
      <w:marRight w:val="0"/>
      <w:marTop w:val="0"/>
      <w:marBottom w:val="0"/>
      <w:divBdr>
        <w:top w:val="none" w:sz="0" w:space="0" w:color="auto"/>
        <w:left w:val="none" w:sz="0" w:space="0" w:color="auto"/>
        <w:bottom w:val="none" w:sz="0" w:space="0" w:color="auto"/>
        <w:right w:val="none" w:sz="0" w:space="0" w:color="auto"/>
      </w:divBdr>
    </w:div>
    <w:div w:id="1420982345">
      <w:bodyDiv w:val="1"/>
      <w:marLeft w:val="0"/>
      <w:marRight w:val="0"/>
      <w:marTop w:val="0"/>
      <w:marBottom w:val="0"/>
      <w:divBdr>
        <w:top w:val="none" w:sz="0" w:space="0" w:color="auto"/>
        <w:left w:val="none" w:sz="0" w:space="0" w:color="auto"/>
        <w:bottom w:val="none" w:sz="0" w:space="0" w:color="auto"/>
        <w:right w:val="none" w:sz="0" w:space="0" w:color="auto"/>
      </w:divBdr>
    </w:div>
    <w:div w:id="1421217638">
      <w:bodyDiv w:val="1"/>
      <w:marLeft w:val="0"/>
      <w:marRight w:val="0"/>
      <w:marTop w:val="0"/>
      <w:marBottom w:val="0"/>
      <w:divBdr>
        <w:top w:val="none" w:sz="0" w:space="0" w:color="auto"/>
        <w:left w:val="none" w:sz="0" w:space="0" w:color="auto"/>
        <w:bottom w:val="none" w:sz="0" w:space="0" w:color="auto"/>
        <w:right w:val="none" w:sz="0" w:space="0" w:color="auto"/>
      </w:divBdr>
    </w:div>
    <w:div w:id="1421367395">
      <w:bodyDiv w:val="1"/>
      <w:marLeft w:val="0"/>
      <w:marRight w:val="0"/>
      <w:marTop w:val="0"/>
      <w:marBottom w:val="0"/>
      <w:divBdr>
        <w:top w:val="none" w:sz="0" w:space="0" w:color="auto"/>
        <w:left w:val="none" w:sz="0" w:space="0" w:color="auto"/>
        <w:bottom w:val="none" w:sz="0" w:space="0" w:color="auto"/>
        <w:right w:val="none" w:sz="0" w:space="0" w:color="auto"/>
      </w:divBdr>
    </w:div>
    <w:div w:id="1421368639">
      <w:bodyDiv w:val="1"/>
      <w:marLeft w:val="0"/>
      <w:marRight w:val="0"/>
      <w:marTop w:val="0"/>
      <w:marBottom w:val="0"/>
      <w:divBdr>
        <w:top w:val="none" w:sz="0" w:space="0" w:color="auto"/>
        <w:left w:val="none" w:sz="0" w:space="0" w:color="auto"/>
        <w:bottom w:val="none" w:sz="0" w:space="0" w:color="auto"/>
        <w:right w:val="none" w:sz="0" w:space="0" w:color="auto"/>
      </w:divBdr>
    </w:div>
    <w:div w:id="1421490600">
      <w:bodyDiv w:val="1"/>
      <w:marLeft w:val="0"/>
      <w:marRight w:val="0"/>
      <w:marTop w:val="0"/>
      <w:marBottom w:val="0"/>
      <w:divBdr>
        <w:top w:val="none" w:sz="0" w:space="0" w:color="auto"/>
        <w:left w:val="none" w:sz="0" w:space="0" w:color="auto"/>
        <w:bottom w:val="none" w:sz="0" w:space="0" w:color="auto"/>
        <w:right w:val="none" w:sz="0" w:space="0" w:color="auto"/>
      </w:divBdr>
    </w:div>
    <w:div w:id="1421634189">
      <w:bodyDiv w:val="1"/>
      <w:marLeft w:val="0"/>
      <w:marRight w:val="0"/>
      <w:marTop w:val="0"/>
      <w:marBottom w:val="0"/>
      <w:divBdr>
        <w:top w:val="none" w:sz="0" w:space="0" w:color="auto"/>
        <w:left w:val="none" w:sz="0" w:space="0" w:color="auto"/>
        <w:bottom w:val="none" w:sz="0" w:space="0" w:color="auto"/>
        <w:right w:val="none" w:sz="0" w:space="0" w:color="auto"/>
      </w:divBdr>
    </w:div>
    <w:div w:id="1421752428">
      <w:bodyDiv w:val="1"/>
      <w:marLeft w:val="0"/>
      <w:marRight w:val="0"/>
      <w:marTop w:val="0"/>
      <w:marBottom w:val="0"/>
      <w:divBdr>
        <w:top w:val="none" w:sz="0" w:space="0" w:color="auto"/>
        <w:left w:val="none" w:sz="0" w:space="0" w:color="auto"/>
        <w:bottom w:val="none" w:sz="0" w:space="0" w:color="auto"/>
        <w:right w:val="none" w:sz="0" w:space="0" w:color="auto"/>
      </w:divBdr>
    </w:div>
    <w:div w:id="1421752860">
      <w:bodyDiv w:val="1"/>
      <w:marLeft w:val="0"/>
      <w:marRight w:val="0"/>
      <w:marTop w:val="0"/>
      <w:marBottom w:val="0"/>
      <w:divBdr>
        <w:top w:val="none" w:sz="0" w:space="0" w:color="auto"/>
        <w:left w:val="none" w:sz="0" w:space="0" w:color="auto"/>
        <w:bottom w:val="none" w:sz="0" w:space="0" w:color="auto"/>
        <w:right w:val="none" w:sz="0" w:space="0" w:color="auto"/>
      </w:divBdr>
    </w:div>
    <w:div w:id="1422483818">
      <w:bodyDiv w:val="1"/>
      <w:marLeft w:val="0"/>
      <w:marRight w:val="0"/>
      <w:marTop w:val="0"/>
      <w:marBottom w:val="0"/>
      <w:divBdr>
        <w:top w:val="none" w:sz="0" w:space="0" w:color="auto"/>
        <w:left w:val="none" w:sz="0" w:space="0" w:color="auto"/>
        <w:bottom w:val="none" w:sz="0" w:space="0" w:color="auto"/>
        <w:right w:val="none" w:sz="0" w:space="0" w:color="auto"/>
      </w:divBdr>
    </w:div>
    <w:div w:id="1422679674">
      <w:bodyDiv w:val="1"/>
      <w:marLeft w:val="0"/>
      <w:marRight w:val="0"/>
      <w:marTop w:val="0"/>
      <w:marBottom w:val="0"/>
      <w:divBdr>
        <w:top w:val="none" w:sz="0" w:space="0" w:color="auto"/>
        <w:left w:val="none" w:sz="0" w:space="0" w:color="auto"/>
        <w:bottom w:val="none" w:sz="0" w:space="0" w:color="auto"/>
        <w:right w:val="none" w:sz="0" w:space="0" w:color="auto"/>
      </w:divBdr>
    </w:div>
    <w:div w:id="1422724212">
      <w:bodyDiv w:val="1"/>
      <w:marLeft w:val="0"/>
      <w:marRight w:val="0"/>
      <w:marTop w:val="0"/>
      <w:marBottom w:val="0"/>
      <w:divBdr>
        <w:top w:val="none" w:sz="0" w:space="0" w:color="auto"/>
        <w:left w:val="none" w:sz="0" w:space="0" w:color="auto"/>
        <w:bottom w:val="none" w:sz="0" w:space="0" w:color="auto"/>
        <w:right w:val="none" w:sz="0" w:space="0" w:color="auto"/>
      </w:divBdr>
    </w:div>
    <w:div w:id="1423067691">
      <w:bodyDiv w:val="1"/>
      <w:marLeft w:val="0"/>
      <w:marRight w:val="0"/>
      <w:marTop w:val="0"/>
      <w:marBottom w:val="0"/>
      <w:divBdr>
        <w:top w:val="none" w:sz="0" w:space="0" w:color="auto"/>
        <w:left w:val="none" w:sz="0" w:space="0" w:color="auto"/>
        <w:bottom w:val="none" w:sz="0" w:space="0" w:color="auto"/>
        <w:right w:val="none" w:sz="0" w:space="0" w:color="auto"/>
      </w:divBdr>
    </w:div>
    <w:div w:id="1423139499">
      <w:bodyDiv w:val="1"/>
      <w:marLeft w:val="0"/>
      <w:marRight w:val="0"/>
      <w:marTop w:val="0"/>
      <w:marBottom w:val="0"/>
      <w:divBdr>
        <w:top w:val="none" w:sz="0" w:space="0" w:color="auto"/>
        <w:left w:val="none" w:sz="0" w:space="0" w:color="auto"/>
        <w:bottom w:val="none" w:sz="0" w:space="0" w:color="auto"/>
        <w:right w:val="none" w:sz="0" w:space="0" w:color="auto"/>
      </w:divBdr>
    </w:div>
    <w:div w:id="1423528551">
      <w:bodyDiv w:val="1"/>
      <w:marLeft w:val="0"/>
      <w:marRight w:val="0"/>
      <w:marTop w:val="0"/>
      <w:marBottom w:val="0"/>
      <w:divBdr>
        <w:top w:val="none" w:sz="0" w:space="0" w:color="auto"/>
        <w:left w:val="none" w:sz="0" w:space="0" w:color="auto"/>
        <w:bottom w:val="none" w:sz="0" w:space="0" w:color="auto"/>
        <w:right w:val="none" w:sz="0" w:space="0" w:color="auto"/>
      </w:divBdr>
    </w:div>
    <w:div w:id="1423650027">
      <w:bodyDiv w:val="1"/>
      <w:marLeft w:val="0"/>
      <w:marRight w:val="0"/>
      <w:marTop w:val="0"/>
      <w:marBottom w:val="0"/>
      <w:divBdr>
        <w:top w:val="none" w:sz="0" w:space="0" w:color="auto"/>
        <w:left w:val="none" w:sz="0" w:space="0" w:color="auto"/>
        <w:bottom w:val="none" w:sz="0" w:space="0" w:color="auto"/>
        <w:right w:val="none" w:sz="0" w:space="0" w:color="auto"/>
      </w:divBdr>
    </w:div>
    <w:div w:id="1423910062">
      <w:bodyDiv w:val="1"/>
      <w:marLeft w:val="0"/>
      <w:marRight w:val="0"/>
      <w:marTop w:val="0"/>
      <w:marBottom w:val="0"/>
      <w:divBdr>
        <w:top w:val="none" w:sz="0" w:space="0" w:color="auto"/>
        <w:left w:val="none" w:sz="0" w:space="0" w:color="auto"/>
        <w:bottom w:val="none" w:sz="0" w:space="0" w:color="auto"/>
        <w:right w:val="none" w:sz="0" w:space="0" w:color="auto"/>
      </w:divBdr>
    </w:div>
    <w:div w:id="1424107986">
      <w:bodyDiv w:val="1"/>
      <w:marLeft w:val="0"/>
      <w:marRight w:val="0"/>
      <w:marTop w:val="0"/>
      <w:marBottom w:val="0"/>
      <w:divBdr>
        <w:top w:val="none" w:sz="0" w:space="0" w:color="auto"/>
        <w:left w:val="none" w:sz="0" w:space="0" w:color="auto"/>
        <w:bottom w:val="none" w:sz="0" w:space="0" w:color="auto"/>
        <w:right w:val="none" w:sz="0" w:space="0" w:color="auto"/>
      </w:divBdr>
    </w:div>
    <w:div w:id="1424257261">
      <w:bodyDiv w:val="1"/>
      <w:marLeft w:val="0"/>
      <w:marRight w:val="0"/>
      <w:marTop w:val="0"/>
      <w:marBottom w:val="0"/>
      <w:divBdr>
        <w:top w:val="none" w:sz="0" w:space="0" w:color="auto"/>
        <w:left w:val="none" w:sz="0" w:space="0" w:color="auto"/>
        <w:bottom w:val="none" w:sz="0" w:space="0" w:color="auto"/>
        <w:right w:val="none" w:sz="0" w:space="0" w:color="auto"/>
      </w:divBdr>
    </w:div>
    <w:div w:id="1424260456">
      <w:bodyDiv w:val="1"/>
      <w:marLeft w:val="0"/>
      <w:marRight w:val="0"/>
      <w:marTop w:val="0"/>
      <w:marBottom w:val="0"/>
      <w:divBdr>
        <w:top w:val="none" w:sz="0" w:space="0" w:color="auto"/>
        <w:left w:val="none" w:sz="0" w:space="0" w:color="auto"/>
        <w:bottom w:val="none" w:sz="0" w:space="0" w:color="auto"/>
        <w:right w:val="none" w:sz="0" w:space="0" w:color="auto"/>
      </w:divBdr>
    </w:div>
    <w:div w:id="1424375387">
      <w:bodyDiv w:val="1"/>
      <w:marLeft w:val="0"/>
      <w:marRight w:val="0"/>
      <w:marTop w:val="0"/>
      <w:marBottom w:val="0"/>
      <w:divBdr>
        <w:top w:val="none" w:sz="0" w:space="0" w:color="auto"/>
        <w:left w:val="none" w:sz="0" w:space="0" w:color="auto"/>
        <w:bottom w:val="none" w:sz="0" w:space="0" w:color="auto"/>
        <w:right w:val="none" w:sz="0" w:space="0" w:color="auto"/>
      </w:divBdr>
    </w:div>
    <w:div w:id="1424497591">
      <w:bodyDiv w:val="1"/>
      <w:marLeft w:val="0"/>
      <w:marRight w:val="0"/>
      <w:marTop w:val="0"/>
      <w:marBottom w:val="0"/>
      <w:divBdr>
        <w:top w:val="none" w:sz="0" w:space="0" w:color="auto"/>
        <w:left w:val="none" w:sz="0" w:space="0" w:color="auto"/>
        <w:bottom w:val="none" w:sz="0" w:space="0" w:color="auto"/>
        <w:right w:val="none" w:sz="0" w:space="0" w:color="auto"/>
      </w:divBdr>
    </w:div>
    <w:div w:id="1424758691">
      <w:bodyDiv w:val="1"/>
      <w:marLeft w:val="0"/>
      <w:marRight w:val="0"/>
      <w:marTop w:val="0"/>
      <w:marBottom w:val="0"/>
      <w:divBdr>
        <w:top w:val="none" w:sz="0" w:space="0" w:color="auto"/>
        <w:left w:val="none" w:sz="0" w:space="0" w:color="auto"/>
        <w:bottom w:val="none" w:sz="0" w:space="0" w:color="auto"/>
        <w:right w:val="none" w:sz="0" w:space="0" w:color="auto"/>
      </w:divBdr>
    </w:div>
    <w:div w:id="1425032259">
      <w:bodyDiv w:val="1"/>
      <w:marLeft w:val="0"/>
      <w:marRight w:val="0"/>
      <w:marTop w:val="0"/>
      <w:marBottom w:val="0"/>
      <w:divBdr>
        <w:top w:val="none" w:sz="0" w:space="0" w:color="auto"/>
        <w:left w:val="none" w:sz="0" w:space="0" w:color="auto"/>
        <w:bottom w:val="none" w:sz="0" w:space="0" w:color="auto"/>
        <w:right w:val="none" w:sz="0" w:space="0" w:color="auto"/>
      </w:divBdr>
    </w:div>
    <w:div w:id="1425033993">
      <w:bodyDiv w:val="1"/>
      <w:marLeft w:val="0"/>
      <w:marRight w:val="0"/>
      <w:marTop w:val="0"/>
      <w:marBottom w:val="0"/>
      <w:divBdr>
        <w:top w:val="none" w:sz="0" w:space="0" w:color="auto"/>
        <w:left w:val="none" w:sz="0" w:space="0" w:color="auto"/>
        <w:bottom w:val="none" w:sz="0" w:space="0" w:color="auto"/>
        <w:right w:val="none" w:sz="0" w:space="0" w:color="auto"/>
      </w:divBdr>
    </w:div>
    <w:div w:id="1425105630">
      <w:bodyDiv w:val="1"/>
      <w:marLeft w:val="0"/>
      <w:marRight w:val="0"/>
      <w:marTop w:val="0"/>
      <w:marBottom w:val="0"/>
      <w:divBdr>
        <w:top w:val="none" w:sz="0" w:space="0" w:color="auto"/>
        <w:left w:val="none" w:sz="0" w:space="0" w:color="auto"/>
        <w:bottom w:val="none" w:sz="0" w:space="0" w:color="auto"/>
        <w:right w:val="none" w:sz="0" w:space="0" w:color="auto"/>
      </w:divBdr>
    </w:div>
    <w:div w:id="1425301932">
      <w:bodyDiv w:val="1"/>
      <w:marLeft w:val="0"/>
      <w:marRight w:val="0"/>
      <w:marTop w:val="0"/>
      <w:marBottom w:val="0"/>
      <w:divBdr>
        <w:top w:val="none" w:sz="0" w:space="0" w:color="auto"/>
        <w:left w:val="none" w:sz="0" w:space="0" w:color="auto"/>
        <w:bottom w:val="none" w:sz="0" w:space="0" w:color="auto"/>
        <w:right w:val="none" w:sz="0" w:space="0" w:color="auto"/>
      </w:divBdr>
    </w:div>
    <w:div w:id="1425305384">
      <w:bodyDiv w:val="1"/>
      <w:marLeft w:val="0"/>
      <w:marRight w:val="0"/>
      <w:marTop w:val="0"/>
      <w:marBottom w:val="0"/>
      <w:divBdr>
        <w:top w:val="none" w:sz="0" w:space="0" w:color="auto"/>
        <w:left w:val="none" w:sz="0" w:space="0" w:color="auto"/>
        <w:bottom w:val="none" w:sz="0" w:space="0" w:color="auto"/>
        <w:right w:val="none" w:sz="0" w:space="0" w:color="auto"/>
      </w:divBdr>
    </w:div>
    <w:div w:id="1425344265">
      <w:bodyDiv w:val="1"/>
      <w:marLeft w:val="0"/>
      <w:marRight w:val="0"/>
      <w:marTop w:val="0"/>
      <w:marBottom w:val="0"/>
      <w:divBdr>
        <w:top w:val="none" w:sz="0" w:space="0" w:color="auto"/>
        <w:left w:val="none" w:sz="0" w:space="0" w:color="auto"/>
        <w:bottom w:val="none" w:sz="0" w:space="0" w:color="auto"/>
        <w:right w:val="none" w:sz="0" w:space="0" w:color="auto"/>
      </w:divBdr>
    </w:div>
    <w:div w:id="1425691003">
      <w:bodyDiv w:val="1"/>
      <w:marLeft w:val="0"/>
      <w:marRight w:val="0"/>
      <w:marTop w:val="0"/>
      <w:marBottom w:val="0"/>
      <w:divBdr>
        <w:top w:val="none" w:sz="0" w:space="0" w:color="auto"/>
        <w:left w:val="none" w:sz="0" w:space="0" w:color="auto"/>
        <w:bottom w:val="none" w:sz="0" w:space="0" w:color="auto"/>
        <w:right w:val="none" w:sz="0" w:space="0" w:color="auto"/>
      </w:divBdr>
    </w:div>
    <w:div w:id="1425757953">
      <w:bodyDiv w:val="1"/>
      <w:marLeft w:val="0"/>
      <w:marRight w:val="0"/>
      <w:marTop w:val="0"/>
      <w:marBottom w:val="0"/>
      <w:divBdr>
        <w:top w:val="none" w:sz="0" w:space="0" w:color="auto"/>
        <w:left w:val="none" w:sz="0" w:space="0" w:color="auto"/>
        <w:bottom w:val="none" w:sz="0" w:space="0" w:color="auto"/>
        <w:right w:val="none" w:sz="0" w:space="0" w:color="auto"/>
      </w:divBdr>
    </w:div>
    <w:div w:id="1425877609">
      <w:bodyDiv w:val="1"/>
      <w:marLeft w:val="0"/>
      <w:marRight w:val="0"/>
      <w:marTop w:val="0"/>
      <w:marBottom w:val="0"/>
      <w:divBdr>
        <w:top w:val="none" w:sz="0" w:space="0" w:color="auto"/>
        <w:left w:val="none" w:sz="0" w:space="0" w:color="auto"/>
        <w:bottom w:val="none" w:sz="0" w:space="0" w:color="auto"/>
        <w:right w:val="none" w:sz="0" w:space="0" w:color="auto"/>
      </w:divBdr>
    </w:div>
    <w:div w:id="1425882812">
      <w:bodyDiv w:val="1"/>
      <w:marLeft w:val="0"/>
      <w:marRight w:val="0"/>
      <w:marTop w:val="0"/>
      <w:marBottom w:val="0"/>
      <w:divBdr>
        <w:top w:val="none" w:sz="0" w:space="0" w:color="auto"/>
        <w:left w:val="none" w:sz="0" w:space="0" w:color="auto"/>
        <w:bottom w:val="none" w:sz="0" w:space="0" w:color="auto"/>
        <w:right w:val="none" w:sz="0" w:space="0" w:color="auto"/>
      </w:divBdr>
    </w:div>
    <w:div w:id="1426150632">
      <w:bodyDiv w:val="1"/>
      <w:marLeft w:val="0"/>
      <w:marRight w:val="0"/>
      <w:marTop w:val="0"/>
      <w:marBottom w:val="0"/>
      <w:divBdr>
        <w:top w:val="none" w:sz="0" w:space="0" w:color="auto"/>
        <w:left w:val="none" w:sz="0" w:space="0" w:color="auto"/>
        <w:bottom w:val="none" w:sz="0" w:space="0" w:color="auto"/>
        <w:right w:val="none" w:sz="0" w:space="0" w:color="auto"/>
      </w:divBdr>
    </w:div>
    <w:div w:id="1426152891">
      <w:bodyDiv w:val="1"/>
      <w:marLeft w:val="0"/>
      <w:marRight w:val="0"/>
      <w:marTop w:val="0"/>
      <w:marBottom w:val="0"/>
      <w:divBdr>
        <w:top w:val="none" w:sz="0" w:space="0" w:color="auto"/>
        <w:left w:val="none" w:sz="0" w:space="0" w:color="auto"/>
        <w:bottom w:val="none" w:sz="0" w:space="0" w:color="auto"/>
        <w:right w:val="none" w:sz="0" w:space="0" w:color="auto"/>
      </w:divBdr>
    </w:div>
    <w:div w:id="1426460029">
      <w:bodyDiv w:val="1"/>
      <w:marLeft w:val="0"/>
      <w:marRight w:val="0"/>
      <w:marTop w:val="0"/>
      <w:marBottom w:val="0"/>
      <w:divBdr>
        <w:top w:val="none" w:sz="0" w:space="0" w:color="auto"/>
        <w:left w:val="none" w:sz="0" w:space="0" w:color="auto"/>
        <w:bottom w:val="none" w:sz="0" w:space="0" w:color="auto"/>
        <w:right w:val="none" w:sz="0" w:space="0" w:color="auto"/>
      </w:divBdr>
    </w:div>
    <w:div w:id="1426461828">
      <w:bodyDiv w:val="1"/>
      <w:marLeft w:val="0"/>
      <w:marRight w:val="0"/>
      <w:marTop w:val="0"/>
      <w:marBottom w:val="0"/>
      <w:divBdr>
        <w:top w:val="none" w:sz="0" w:space="0" w:color="auto"/>
        <w:left w:val="none" w:sz="0" w:space="0" w:color="auto"/>
        <w:bottom w:val="none" w:sz="0" w:space="0" w:color="auto"/>
        <w:right w:val="none" w:sz="0" w:space="0" w:color="auto"/>
      </w:divBdr>
    </w:div>
    <w:div w:id="1426539288">
      <w:bodyDiv w:val="1"/>
      <w:marLeft w:val="0"/>
      <w:marRight w:val="0"/>
      <w:marTop w:val="0"/>
      <w:marBottom w:val="0"/>
      <w:divBdr>
        <w:top w:val="none" w:sz="0" w:space="0" w:color="auto"/>
        <w:left w:val="none" w:sz="0" w:space="0" w:color="auto"/>
        <w:bottom w:val="none" w:sz="0" w:space="0" w:color="auto"/>
        <w:right w:val="none" w:sz="0" w:space="0" w:color="auto"/>
      </w:divBdr>
    </w:div>
    <w:div w:id="1426540056">
      <w:bodyDiv w:val="1"/>
      <w:marLeft w:val="0"/>
      <w:marRight w:val="0"/>
      <w:marTop w:val="0"/>
      <w:marBottom w:val="0"/>
      <w:divBdr>
        <w:top w:val="none" w:sz="0" w:space="0" w:color="auto"/>
        <w:left w:val="none" w:sz="0" w:space="0" w:color="auto"/>
        <w:bottom w:val="none" w:sz="0" w:space="0" w:color="auto"/>
        <w:right w:val="none" w:sz="0" w:space="0" w:color="auto"/>
      </w:divBdr>
    </w:div>
    <w:div w:id="1426611543">
      <w:bodyDiv w:val="1"/>
      <w:marLeft w:val="0"/>
      <w:marRight w:val="0"/>
      <w:marTop w:val="0"/>
      <w:marBottom w:val="0"/>
      <w:divBdr>
        <w:top w:val="none" w:sz="0" w:space="0" w:color="auto"/>
        <w:left w:val="none" w:sz="0" w:space="0" w:color="auto"/>
        <w:bottom w:val="none" w:sz="0" w:space="0" w:color="auto"/>
        <w:right w:val="none" w:sz="0" w:space="0" w:color="auto"/>
      </w:divBdr>
    </w:div>
    <w:div w:id="1426803699">
      <w:bodyDiv w:val="1"/>
      <w:marLeft w:val="0"/>
      <w:marRight w:val="0"/>
      <w:marTop w:val="0"/>
      <w:marBottom w:val="0"/>
      <w:divBdr>
        <w:top w:val="none" w:sz="0" w:space="0" w:color="auto"/>
        <w:left w:val="none" w:sz="0" w:space="0" w:color="auto"/>
        <w:bottom w:val="none" w:sz="0" w:space="0" w:color="auto"/>
        <w:right w:val="none" w:sz="0" w:space="0" w:color="auto"/>
      </w:divBdr>
    </w:div>
    <w:div w:id="1426924313">
      <w:bodyDiv w:val="1"/>
      <w:marLeft w:val="0"/>
      <w:marRight w:val="0"/>
      <w:marTop w:val="0"/>
      <w:marBottom w:val="0"/>
      <w:divBdr>
        <w:top w:val="none" w:sz="0" w:space="0" w:color="auto"/>
        <w:left w:val="none" w:sz="0" w:space="0" w:color="auto"/>
        <w:bottom w:val="none" w:sz="0" w:space="0" w:color="auto"/>
        <w:right w:val="none" w:sz="0" w:space="0" w:color="auto"/>
      </w:divBdr>
    </w:div>
    <w:div w:id="1427113306">
      <w:bodyDiv w:val="1"/>
      <w:marLeft w:val="0"/>
      <w:marRight w:val="0"/>
      <w:marTop w:val="0"/>
      <w:marBottom w:val="0"/>
      <w:divBdr>
        <w:top w:val="none" w:sz="0" w:space="0" w:color="auto"/>
        <w:left w:val="none" w:sz="0" w:space="0" w:color="auto"/>
        <w:bottom w:val="none" w:sz="0" w:space="0" w:color="auto"/>
        <w:right w:val="none" w:sz="0" w:space="0" w:color="auto"/>
      </w:divBdr>
    </w:div>
    <w:div w:id="1427457490">
      <w:bodyDiv w:val="1"/>
      <w:marLeft w:val="0"/>
      <w:marRight w:val="0"/>
      <w:marTop w:val="0"/>
      <w:marBottom w:val="0"/>
      <w:divBdr>
        <w:top w:val="none" w:sz="0" w:space="0" w:color="auto"/>
        <w:left w:val="none" w:sz="0" w:space="0" w:color="auto"/>
        <w:bottom w:val="none" w:sz="0" w:space="0" w:color="auto"/>
        <w:right w:val="none" w:sz="0" w:space="0" w:color="auto"/>
      </w:divBdr>
    </w:div>
    <w:div w:id="1427578123">
      <w:bodyDiv w:val="1"/>
      <w:marLeft w:val="0"/>
      <w:marRight w:val="0"/>
      <w:marTop w:val="0"/>
      <w:marBottom w:val="0"/>
      <w:divBdr>
        <w:top w:val="none" w:sz="0" w:space="0" w:color="auto"/>
        <w:left w:val="none" w:sz="0" w:space="0" w:color="auto"/>
        <w:bottom w:val="none" w:sz="0" w:space="0" w:color="auto"/>
        <w:right w:val="none" w:sz="0" w:space="0" w:color="auto"/>
      </w:divBdr>
    </w:div>
    <w:div w:id="1427727265">
      <w:bodyDiv w:val="1"/>
      <w:marLeft w:val="0"/>
      <w:marRight w:val="0"/>
      <w:marTop w:val="0"/>
      <w:marBottom w:val="0"/>
      <w:divBdr>
        <w:top w:val="none" w:sz="0" w:space="0" w:color="auto"/>
        <w:left w:val="none" w:sz="0" w:space="0" w:color="auto"/>
        <w:bottom w:val="none" w:sz="0" w:space="0" w:color="auto"/>
        <w:right w:val="none" w:sz="0" w:space="0" w:color="auto"/>
      </w:divBdr>
    </w:div>
    <w:div w:id="1427767715">
      <w:bodyDiv w:val="1"/>
      <w:marLeft w:val="0"/>
      <w:marRight w:val="0"/>
      <w:marTop w:val="0"/>
      <w:marBottom w:val="0"/>
      <w:divBdr>
        <w:top w:val="none" w:sz="0" w:space="0" w:color="auto"/>
        <w:left w:val="none" w:sz="0" w:space="0" w:color="auto"/>
        <w:bottom w:val="none" w:sz="0" w:space="0" w:color="auto"/>
        <w:right w:val="none" w:sz="0" w:space="0" w:color="auto"/>
      </w:divBdr>
    </w:div>
    <w:div w:id="1427772472">
      <w:bodyDiv w:val="1"/>
      <w:marLeft w:val="0"/>
      <w:marRight w:val="0"/>
      <w:marTop w:val="0"/>
      <w:marBottom w:val="0"/>
      <w:divBdr>
        <w:top w:val="none" w:sz="0" w:space="0" w:color="auto"/>
        <w:left w:val="none" w:sz="0" w:space="0" w:color="auto"/>
        <w:bottom w:val="none" w:sz="0" w:space="0" w:color="auto"/>
        <w:right w:val="none" w:sz="0" w:space="0" w:color="auto"/>
      </w:divBdr>
    </w:div>
    <w:div w:id="1428185691">
      <w:bodyDiv w:val="1"/>
      <w:marLeft w:val="0"/>
      <w:marRight w:val="0"/>
      <w:marTop w:val="0"/>
      <w:marBottom w:val="0"/>
      <w:divBdr>
        <w:top w:val="none" w:sz="0" w:space="0" w:color="auto"/>
        <w:left w:val="none" w:sz="0" w:space="0" w:color="auto"/>
        <w:bottom w:val="none" w:sz="0" w:space="0" w:color="auto"/>
        <w:right w:val="none" w:sz="0" w:space="0" w:color="auto"/>
      </w:divBdr>
    </w:div>
    <w:div w:id="1428307359">
      <w:bodyDiv w:val="1"/>
      <w:marLeft w:val="0"/>
      <w:marRight w:val="0"/>
      <w:marTop w:val="0"/>
      <w:marBottom w:val="0"/>
      <w:divBdr>
        <w:top w:val="none" w:sz="0" w:space="0" w:color="auto"/>
        <w:left w:val="none" w:sz="0" w:space="0" w:color="auto"/>
        <w:bottom w:val="none" w:sz="0" w:space="0" w:color="auto"/>
        <w:right w:val="none" w:sz="0" w:space="0" w:color="auto"/>
      </w:divBdr>
    </w:div>
    <w:div w:id="1428387254">
      <w:bodyDiv w:val="1"/>
      <w:marLeft w:val="0"/>
      <w:marRight w:val="0"/>
      <w:marTop w:val="0"/>
      <w:marBottom w:val="0"/>
      <w:divBdr>
        <w:top w:val="none" w:sz="0" w:space="0" w:color="auto"/>
        <w:left w:val="none" w:sz="0" w:space="0" w:color="auto"/>
        <w:bottom w:val="none" w:sz="0" w:space="0" w:color="auto"/>
        <w:right w:val="none" w:sz="0" w:space="0" w:color="auto"/>
      </w:divBdr>
    </w:div>
    <w:div w:id="1428504439">
      <w:bodyDiv w:val="1"/>
      <w:marLeft w:val="0"/>
      <w:marRight w:val="0"/>
      <w:marTop w:val="0"/>
      <w:marBottom w:val="0"/>
      <w:divBdr>
        <w:top w:val="none" w:sz="0" w:space="0" w:color="auto"/>
        <w:left w:val="none" w:sz="0" w:space="0" w:color="auto"/>
        <w:bottom w:val="none" w:sz="0" w:space="0" w:color="auto"/>
        <w:right w:val="none" w:sz="0" w:space="0" w:color="auto"/>
      </w:divBdr>
    </w:div>
    <w:div w:id="1428622522">
      <w:bodyDiv w:val="1"/>
      <w:marLeft w:val="0"/>
      <w:marRight w:val="0"/>
      <w:marTop w:val="0"/>
      <w:marBottom w:val="0"/>
      <w:divBdr>
        <w:top w:val="none" w:sz="0" w:space="0" w:color="auto"/>
        <w:left w:val="none" w:sz="0" w:space="0" w:color="auto"/>
        <w:bottom w:val="none" w:sz="0" w:space="0" w:color="auto"/>
        <w:right w:val="none" w:sz="0" w:space="0" w:color="auto"/>
      </w:divBdr>
    </w:div>
    <w:div w:id="1428691444">
      <w:bodyDiv w:val="1"/>
      <w:marLeft w:val="0"/>
      <w:marRight w:val="0"/>
      <w:marTop w:val="0"/>
      <w:marBottom w:val="0"/>
      <w:divBdr>
        <w:top w:val="none" w:sz="0" w:space="0" w:color="auto"/>
        <w:left w:val="none" w:sz="0" w:space="0" w:color="auto"/>
        <w:bottom w:val="none" w:sz="0" w:space="0" w:color="auto"/>
        <w:right w:val="none" w:sz="0" w:space="0" w:color="auto"/>
      </w:divBdr>
    </w:div>
    <w:div w:id="1428693660">
      <w:bodyDiv w:val="1"/>
      <w:marLeft w:val="0"/>
      <w:marRight w:val="0"/>
      <w:marTop w:val="0"/>
      <w:marBottom w:val="0"/>
      <w:divBdr>
        <w:top w:val="none" w:sz="0" w:space="0" w:color="auto"/>
        <w:left w:val="none" w:sz="0" w:space="0" w:color="auto"/>
        <w:bottom w:val="none" w:sz="0" w:space="0" w:color="auto"/>
        <w:right w:val="none" w:sz="0" w:space="0" w:color="auto"/>
      </w:divBdr>
    </w:div>
    <w:div w:id="1428966875">
      <w:bodyDiv w:val="1"/>
      <w:marLeft w:val="0"/>
      <w:marRight w:val="0"/>
      <w:marTop w:val="0"/>
      <w:marBottom w:val="0"/>
      <w:divBdr>
        <w:top w:val="none" w:sz="0" w:space="0" w:color="auto"/>
        <w:left w:val="none" w:sz="0" w:space="0" w:color="auto"/>
        <w:bottom w:val="none" w:sz="0" w:space="0" w:color="auto"/>
        <w:right w:val="none" w:sz="0" w:space="0" w:color="auto"/>
      </w:divBdr>
    </w:div>
    <w:div w:id="1429039683">
      <w:bodyDiv w:val="1"/>
      <w:marLeft w:val="0"/>
      <w:marRight w:val="0"/>
      <w:marTop w:val="0"/>
      <w:marBottom w:val="0"/>
      <w:divBdr>
        <w:top w:val="none" w:sz="0" w:space="0" w:color="auto"/>
        <w:left w:val="none" w:sz="0" w:space="0" w:color="auto"/>
        <w:bottom w:val="none" w:sz="0" w:space="0" w:color="auto"/>
        <w:right w:val="none" w:sz="0" w:space="0" w:color="auto"/>
      </w:divBdr>
    </w:div>
    <w:div w:id="1429227642">
      <w:bodyDiv w:val="1"/>
      <w:marLeft w:val="0"/>
      <w:marRight w:val="0"/>
      <w:marTop w:val="0"/>
      <w:marBottom w:val="0"/>
      <w:divBdr>
        <w:top w:val="none" w:sz="0" w:space="0" w:color="auto"/>
        <w:left w:val="none" w:sz="0" w:space="0" w:color="auto"/>
        <w:bottom w:val="none" w:sz="0" w:space="0" w:color="auto"/>
        <w:right w:val="none" w:sz="0" w:space="0" w:color="auto"/>
      </w:divBdr>
    </w:div>
    <w:div w:id="1429235448">
      <w:bodyDiv w:val="1"/>
      <w:marLeft w:val="0"/>
      <w:marRight w:val="0"/>
      <w:marTop w:val="0"/>
      <w:marBottom w:val="0"/>
      <w:divBdr>
        <w:top w:val="none" w:sz="0" w:space="0" w:color="auto"/>
        <w:left w:val="none" w:sz="0" w:space="0" w:color="auto"/>
        <w:bottom w:val="none" w:sz="0" w:space="0" w:color="auto"/>
        <w:right w:val="none" w:sz="0" w:space="0" w:color="auto"/>
      </w:divBdr>
    </w:div>
    <w:div w:id="1429349403">
      <w:bodyDiv w:val="1"/>
      <w:marLeft w:val="0"/>
      <w:marRight w:val="0"/>
      <w:marTop w:val="0"/>
      <w:marBottom w:val="0"/>
      <w:divBdr>
        <w:top w:val="none" w:sz="0" w:space="0" w:color="auto"/>
        <w:left w:val="none" w:sz="0" w:space="0" w:color="auto"/>
        <w:bottom w:val="none" w:sz="0" w:space="0" w:color="auto"/>
        <w:right w:val="none" w:sz="0" w:space="0" w:color="auto"/>
      </w:divBdr>
    </w:div>
    <w:div w:id="1429420600">
      <w:bodyDiv w:val="1"/>
      <w:marLeft w:val="0"/>
      <w:marRight w:val="0"/>
      <w:marTop w:val="0"/>
      <w:marBottom w:val="0"/>
      <w:divBdr>
        <w:top w:val="none" w:sz="0" w:space="0" w:color="auto"/>
        <w:left w:val="none" w:sz="0" w:space="0" w:color="auto"/>
        <w:bottom w:val="none" w:sz="0" w:space="0" w:color="auto"/>
        <w:right w:val="none" w:sz="0" w:space="0" w:color="auto"/>
      </w:divBdr>
    </w:div>
    <w:div w:id="1429498066">
      <w:bodyDiv w:val="1"/>
      <w:marLeft w:val="0"/>
      <w:marRight w:val="0"/>
      <w:marTop w:val="0"/>
      <w:marBottom w:val="0"/>
      <w:divBdr>
        <w:top w:val="none" w:sz="0" w:space="0" w:color="auto"/>
        <w:left w:val="none" w:sz="0" w:space="0" w:color="auto"/>
        <w:bottom w:val="none" w:sz="0" w:space="0" w:color="auto"/>
        <w:right w:val="none" w:sz="0" w:space="0" w:color="auto"/>
      </w:divBdr>
    </w:div>
    <w:div w:id="1429885496">
      <w:bodyDiv w:val="1"/>
      <w:marLeft w:val="0"/>
      <w:marRight w:val="0"/>
      <w:marTop w:val="0"/>
      <w:marBottom w:val="0"/>
      <w:divBdr>
        <w:top w:val="none" w:sz="0" w:space="0" w:color="auto"/>
        <w:left w:val="none" w:sz="0" w:space="0" w:color="auto"/>
        <w:bottom w:val="none" w:sz="0" w:space="0" w:color="auto"/>
        <w:right w:val="none" w:sz="0" w:space="0" w:color="auto"/>
      </w:divBdr>
    </w:div>
    <w:div w:id="1430077182">
      <w:bodyDiv w:val="1"/>
      <w:marLeft w:val="0"/>
      <w:marRight w:val="0"/>
      <w:marTop w:val="0"/>
      <w:marBottom w:val="0"/>
      <w:divBdr>
        <w:top w:val="none" w:sz="0" w:space="0" w:color="auto"/>
        <w:left w:val="none" w:sz="0" w:space="0" w:color="auto"/>
        <w:bottom w:val="none" w:sz="0" w:space="0" w:color="auto"/>
        <w:right w:val="none" w:sz="0" w:space="0" w:color="auto"/>
      </w:divBdr>
    </w:div>
    <w:div w:id="1430196678">
      <w:bodyDiv w:val="1"/>
      <w:marLeft w:val="0"/>
      <w:marRight w:val="0"/>
      <w:marTop w:val="0"/>
      <w:marBottom w:val="0"/>
      <w:divBdr>
        <w:top w:val="none" w:sz="0" w:space="0" w:color="auto"/>
        <w:left w:val="none" w:sz="0" w:space="0" w:color="auto"/>
        <w:bottom w:val="none" w:sz="0" w:space="0" w:color="auto"/>
        <w:right w:val="none" w:sz="0" w:space="0" w:color="auto"/>
      </w:divBdr>
    </w:div>
    <w:div w:id="1430199953">
      <w:bodyDiv w:val="1"/>
      <w:marLeft w:val="0"/>
      <w:marRight w:val="0"/>
      <w:marTop w:val="0"/>
      <w:marBottom w:val="0"/>
      <w:divBdr>
        <w:top w:val="none" w:sz="0" w:space="0" w:color="auto"/>
        <w:left w:val="none" w:sz="0" w:space="0" w:color="auto"/>
        <w:bottom w:val="none" w:sz="0" w:space="0" w:color="auto"/>
        <w:right w:val="none" w:sz="0" w:space="0" w:color="auto"/>
      </w:divBdr>
    </w:div>
    <w:div w:id="1430657335">
      <w:bodyDiv w:val="1"/>
      <w:marLeft w:val="0"/>
      <w:marRight w:val="0"/>
      <w:marTop w:val="0"/>
      <w:marBottom w:val="0"/>
      <w:divBdr>
        <w:top w:val="none" w:sz="0" w:space="0" w:color="auto"/>
        <w:left w:val="none" w:sz="0" w:space="0" w:color="auto"/>
        <w:bottom w:val="none" w:sz="0" w:space="0" w:color="auto"/>
        <w:right w:val="none" w:sz="0" w:space="0" w:color="auto"/>
      </w:divBdr>
    </w:div>
    <w:div w:id="1430854890">
      <w:bodyDiv w:val="1"/>
      <w:marLeft w:val="0"/>
      <w:marRight w:val="0"/>
      <w:marTop w:val="0"/>
      <w:marBottom w:val="0"/>
      <w:divBdr>
        <w:top w:val="none" w:sz="0" w:space="0" w:color="auto"/>
        <w:left w:val="none" w:sz="0" w:space="0" w:color="auto"/>
        <w:bottom w:val="none" w:sz="0" w:space="0" w:color="auto"/>
        <w:right w:val="none" w:sz="0" w:space="0" w:color="auto"/>
      </w:divBdr>
    </w:div>
    <w:div w:id="1431075477">
      <w:bodyDiv w:val="1"/>
      <w:marLeft w:val="0"/>
      <w:marRight w:val="0"/>
      <w:marTop w:val="0"/>
      <w:marBottom w:val="0"/>
      <w:divBdr>
        <w:top w:val="none" w:sz="0" w:space="0" w:color="auto"/>
        <w:left w:val="none" w:sz="0" w:space="0" w:color="auto"/>
        <w:bottom w:val="none" w:sz="0" w:space="0" w:color="auto"/>
        <w:right w:val="none" w:sz="0" w:space="0" w:color="auto"/>
      </w:divBdr>
    </w:div>
    <w:div w:id="1431244174">
      <w:bodyDiv w:val="1"/>
      <w:marLeft w:val="0"/>
      <w:marRight w:val="0"/>
      <w:marTop w:val="0"/>
      <w:marBottom w:val="0"/>
      <w:divBdr>
        <w:top w:val="none" w:sz="0" w:space="0" w:color="auto"/>
        <w:left w:val="none" w:sz="0" w:space="0" w:color="auto"/>
        <w:bottom w:val="none" w:sz="0" w:space="0" w:color="auto"/>
        <w:right w:val="none" w:sz="0" w:space="0" w:color="auto"/>
      </w:divBdr>
    </w:div>
    <w:div w:id="1431776296">
      <w:bodyDiv w:val="1"/>
      <w:marLeft w:val="0"/>
      <w:marRight w:val="0"/>
      <w:marTop w:val="0"/>
      <w:marBottom w:val="0"/>
      <w:divBdr>
        <w:top w:val="none" w:sz="0" w:space="0" w:color="auto"/>
        <w:left w:val="none" w:sz="0" w:space="0" w:color="auto"/>
        <w:bottom w:val="none" w:sz="0" w:space="0" w:color="auto"/>
        <w:right w:val="none" w:sz="0" w:space="0" w:color="auto"/>
      </w:divBdr>
    </w:div>
    <w:div w:id="1432117716">
      <w:bodyDiv w:val="1"/>
      <w:marLeft w:val="0"/>
      <w:marRight w:val="0"/>
      <w:marTop w:val="0"/>
      <w:marBottom w:val="0"/>
      <w:divBdr>
        <w:top w:val="none" w:sz="0" w:space="0" w:color="auto"/>
        <w:left w:val="none" w:sz="0" w:space="0" w:color="auto"/>
        <w:bottom w:val="none" w:sz="0" w:space="0" w:color="auto"/>
        <w:right w:val="none" w:sz="0" w:space="0" w:color="auto"/>
      </w:divBdr>
    </w:div>
    <w:div w:id="1432118190">
      <w:bodyDiv w:val="1"/>
      <w:marLeft w:val="0"/>
      <w:marRight w:val="0"/>
      <w:marTop w:val="0"/>
      <w:marBottom w:val="0"/>
      <w:divBdr>
        <w:top w:val="none" w:sz="0" w:space="0" w:color="auto"/>
        <w:left w:val="none" w:sz="0" w:space="0" w:color="auto"/>
        <w:bottom w:val="none" w:sz="0" w:space="0" w:color="auto"/>
        <w:right w:val="none" w:sz="0" w:space="0" w:color="auto"/>
      </w:divBdr>
    </w:div>
    <w:div w:id="1432121821">
      <w:bodyDiv w:val="1"/>
      <w:marLeft w:val="0"/>
      <w:marRight w:val="0"/>
      <w:marTop w:val="0"/>
      <w:marBottom w:val="0"/>
      <w:divBdr>
        <w:top w:val="none" w:sz="0" w:space="0" w:color="auto"/>
        <w:left w:val="none" w:sz="0" w:space="0" w:color="auto"/>
        <w:bottom w:val="none" w:sz="0" w:space="0" w:color="auto"/>
        <w:right w:val="none" w:sz="0" w:space="0" w:color="auto"/>
      </w:divBdr>
    </w:div>
    <w:div w:id="1432243199">
      <w:bodyDiv w:val="1"/>
      <w:marLeft w:val="0"/>
      <w:marRight w:val="0"/>
      <w:marTop w:val="0"/>
      <w:marBottom w:val="0"/>
      <w:divBdr>
        <w:top w:val="none" w:sz="0" w:space="0" w:color="auto"/>
        <w:left w:val="none" w:sz="0" w:space="0" w:color="auto"/>
        <w:bottom w:val="none" w:sz="0" w:space="0" w:color="auto"/>
        <w:right w:val="none" w:sz="0" w:space="0" w:color="auto"/>
      </w:divBdr>
    </w:div>
    <w:div w:id="1432360104">
      <w:bodyDiv w:val="1"/>
      <w:marLeft w:val="0"/>
      <w:marRight w:val="0"/>
      <w:marTop w:val="0"/>
      <w:marBottom w:val="0"/>
      <w:divBdr>
        <w:top w:val="none" w:sz="0" w:space="0" w:color="auto"/>
        <w:left w:val="none" w:sz="0" w:space="0" w:color="auto"/>
        <w:bottom w:val="none" w:sz="0" w:space="0" w:color="auto"/>
        <w:right w:val="none" w:sz="0" w:space="0" w:color="auto"/>
      </w:divBdr>
    </w:div>
    <w:div w:id="1432432196">
      <w:bodyDiv w:val="1"/>
      <w:marLeft w:val="0"/>
      <w:marRight w:val="0"/>
      <w:marTop w:val="0"/>
      <w:marBottom w:val="0"/>
      <w:divBdr>
        <w:top w:val="none" w:sz="0" w:space="0" w:color="auto"/>
        <w:left w:val="none" w:sz="0" w:space="0" w:color="auto"/>
        <w:bottom w:val="none" w:sz="0" w:space="0" w:color="auto"/>
        <w:right w:val="none" w:sz="0" w:space="0" w:color="auto"/>
      </w:divBdr>
    </w:div>
    <w:div w:id="1432432872">
      <w:bodyDiv w:val="1"/>
      <w:marLeft w:val="0"/>
      <w:marRight w:val="0"/>
      <w:marTop w:val="0"/>
      <w:marBottom w:val="0"/>
      <w:divBdr>
        <w:top w:val="none" w:sz="0" w:space="0" w:color="auto"/>
        <w:left w:val="none" w:sz="0" w:space="0" w:color="auto"/>
        <w:bottom w:val="none" w:sz="0" w:space="0" w:color="auto"/>
        <w:right w:val="none" w:sz="0" w:space="0" w:color="auto"/>
      </w:divBdr>
    </w:div>
    <w:div w:id="1432505938">
      <w:bodyDiv w:val="1"/>
      <w:marLeft w:val="0"/>
      <w:marRight w:val="0"/>
      <w:marTop w:val="0"/>
      <w:marBottom w:val="0"/>
      <w:divBdr>
        <w:top w:val="none" w:sz="0" w:space="0" w:color="auto"/>
        <w:left w:val="none" w:sz="0" w:space="0" w:color="auto"/>
        <w:bottom w:val="none" w:sz="0" w:space="0" w:color="auto"/>
        <w:right w:val="none" w:sz="0" w:space="0" w:color="auto"/>
      </w:divBdr>
    </w:div>
    <w:div w:id="1432505999">
      <w:bodyDiv w:val="1"/>
      <w:marLeft w:val="0"/>
      <w:marRight w:val="0"/>
      <w:marTop w:val="0"/>
      <w:marBottom w:val="0"/>
      <w:divBdr>
        <w:top w:val="none" w:sz="0" w:space="0" w:color="auto"/>
        <w:left w:val="none" w:sz="0" w:space="0" w:color="auto"/>
        <w:bottom w:val="none" w:sz="0" w:space="0" w:color="auto"/>
        <w:right w:val="none" w:sz="0" w:space="0" w:color="auto"/>
      </w:divBdr>
    </w:div>
    <w:div w:id="1432510122">
      <w:bodyDiv w:val="1"/>
      <w:marLeft w:val="0"/>
      <w:marRight w:val="0"/>
      <w:marTop w:val="0"/>
      <w:marBottom w:val="0"/>
      <w:divBdr>
        <w:top w:val="none" w:sz="0" w:space="0" w:color="auto"/>
        <w:left w:val="none" w:sz="0" w:space="0" w:color="auto"/>
        <w:bottom w:val="none" w:sz="0" w:space="0" w:color="auto"/>
        <w:right w:val="none" w:sz="0" w:space="0" w:color="auto"/>
      </w:divBdr>
    </w:div>
    <w:div w:id="1432579353">
      <w:bodyDiv w:val="1"/>
      <w:marLeft w:val="0"/>
      <w:marRight w:val="0"/>
      <w:marTop w:val="0"/>
      <w:marBottom w:val="0"/>
      <w:divBdr>
        <w:top w:val="none" w:sz="0" w:space="0" w:color="auto"/>
        <w:left w:val="none" w:sz="0" w:space="0" w:color="auto"/>
        <w:bottom w:val="none" w:sz="0" w:space="0" w:color="auto"/>
        <w:right w:val="none" w:sz="0" w:space="0" w:color="auto"/>
      </w:divBdr>
    </w:div>
    <w:div w:id="1432701363">
      <w:bodyDiv w:val="1"/>
      <w:marLeft w:val="0"/>
      <w:marRight w:val="0"/>
      <w:marTop w:val="0"/>
      <w:marBottom w:val="0"/>
      <w:divBdr>
        <w:top w:val="none" w:sz="0" w:space="0" w:color="auto"/>
        <w:left w:val="none" w:sz="0" w:space="0" w:color="auto"/>
        <w:bottom w:val="none" w:sz="0" w:space="0" w:color="auto"/>
        <w:right w:val="none" w:sz="0" w:space="0" w:color="auto"/>
      </w:divBdr>
    </w:div>
    <w:div w:id="1433353322">
      <w:bodyDiv w:val="1"/>
      <w:marLeft w:val="0"/>
      <w:marRight w:val="0"/>
      <w:marTop w:val="0"/>
      <w:marBottom w:val="0"/>
      <w:divBdr>
        <w:top w:val="none" w:sz="0" w:space="0" w:color="auto"/>
        <w:left w:val="none" w:sz="0" w:space="0" w:color="auto"/>
        <w:bottom w:val="none" w:sz="0" w:space="0" w:color="auto"/>
        <w:right w:val="none" w:sz="0" w:space="0" w:color="auto"/>
      </w:divBdr>
    </w:div>
    <w:div w:id="1433470389">
      <w:bodyDiv w:val="1"/>
      <w:marLeft w:val="0"/>
      <w:marRight w:val="0"/>
      <w:marTop w:val="0"/>
      <w:marBottom w:val="0"/>
      <w:divBdr>
        <w:top w:val="none" w:sz="0" w:space="0" w:color="auto"/>
        <w:left w:val="none" w:sz="0" w:space="0" w:color="auto"/>
        <w:bottom w:val="none" w:sz="0" w:space="0" w:color="auto"/>
        <w:right w:val="none" w:sz="0" w:space="0" w:color="auto"/>
      </w:divBdr>
    </w:div>
    <w:div w:id="1433471759">
      <w:bodyDiv w:val="1"/>
      <w:marLeft w:val="0"/>
      <w:marRight w:val="0"/>
      <w:marTop w:val="0"/>
      <w:marBottom w:val="0"/>
      <w:divBdr>
        <w:top w:val="none" w:sz="0" w:space="0" w:color="auto"/>
        <w:left w:val="none" w:sz="0" w:space="0" w:color="auto"/>
        <w:bottom w:val="none" w:sz="0" w:space="0" w:color="auto"/>
        <w:right w:val="none" w:sz="0" w:space="0" w:color="auto"/>
      </w:divBdr>
    </w:div>
    <w:div w:id="1433472403">
      <w:bodyDiv w:val="1"/>
      <w:marLeft w:val="0"/>
      <w:marRight w:val="0"/>
      <w:marTop w:val="0"/>
      <w:marBottom w:val="0"/>
      <w:divBdr>
        <w:top w:val="none" w:sz="0" w:space="0" w:color="auto"/>
        <w:left w:val="none" w:sz="0" w:space="0" w:color="auto"/>
        <w:bottom w:val="none" w:sz="0" w:space="0" w:color="auto"/>
        <w:right w:val="none" w:sz="0" w:space="0" w:color="auto"/>
      </w:divBdr>
    </w:div>
    <w:div w:id="1433554702">
      <w:bodyDiv w:val="1"/>
      <w:marLeft w:val="0"/>
      <w:marRight w:val="0"/>
      <w:marTop w:val="0"/>
      <w:marBottom w:val="0"/>
      <w:divBdr>
        <w:top w:val="none" w:sz="0" w:space="0" w:color="auto"/>
        <w:left w:val="none" w:sz="0" w:space="0" w:color="auto"/>
        <w:bottom w:val="none" w:sz="0" w:space="0" w:color="auto"/>
        <w:right w:val="none" w:sz="0" w:space="0" w:color="auto"/>
      </w:divBdr>
    </w:div>
    <w:div w:id="1434400717">
      <w:bodyDiv w:val="1"/>
      <w:marLeft w:val="0"/>
      <w:marRight w:val="0"/>
      <w:marTop w:val="0"/>
      <w:marBottom w:val="0"/>
      <w:divBdr>
        <w:top w:val="none" w:sz="0" w:space="0" w:color="auto"/>
        <w:left w:val="none" w:sz="0" w:space="0" w:color="auto"/>
        <w:bottom w:val="none" w:sz="0" w:space="0" w:color="auto"/>
        <w:right w:val="none" w:sz="0" w:space="0" w:color="auto"/>
      </w:divBdr>
    </w:div>
    <w:div w:id="1434665165">
      <w:bodyDiv w:val="1"/>
      <w:marLeft w:val="0"/>
      <w:marRight w:val="0"/>
      <w:marTop w:val="0"/>
      <w:marBottom w:val="0"/>
      <w:divBdr>
        <w:top w:val="none" w:sz="0" w:space="0" w:color="auto"/>
        <w:left w:val="none" w:sz="0" w:space="0" w:color="auto"/>
        <w:bottom w:val="none" w:sz="0" w:space="0" w:color="auto"/>
        <w:right w:val="none" w:sz="0" w:space="0" w:color="auto"/>
      </w:divBdr>
    </w:div>
    <w:div w:id="1434783424">
      <w:bodyDiv w:val="1"/>
      <w:marLeft w:val="0"/>
      <w:marRight w:val="0"/>
      <w:marTop w:val="0"/>
      <w:marBottom w:val="0"/>
      <w:divBdr>
        <w:top w:val="none" w:sz="0" w:space="0" w:color="auto"/>
        <w:left w:val="none" w:sz="0" w:space="0" w:color="auto"/>
        <w:bottom w:val="none" w:sz="0" w:space="0" w:color="auto"/>
        <w:right w:val="none" w:sz="0" w:space="0" w:color="auto"/>
      </w:divBdr>
    </w:div>
    <w:div w:id="1434788107">
      <w:bodyDiv w:val="1"/>
      <w:marLeft w:val="0"/>
      <w:marRight w:val="0"/>
      <w:marTop w:val="0"/>
      <w:marBottom w:val="0"/>
      <w:divBdr>
        <w:top w:val="none" w:sz="0" w:space="0" w:color="auto"/>
        <w:left w:val="none" w:sz="0" w:space="0" w:color="auto"/>
        <w:bottom w:val="none" w:sz="0" w:space="0" w:color="auto"/>
        <w:right w:val="none" w:sz="0" w:space="0" w:color="auto"/>
      </w:divBdr>
    </w:div>
    <w:div w:id="1434863021">
      <w:bodyDiv w:val="1"/>
      <w:marLeft w:val="0"/>
      <w:marRight w:val="0"/>
      <w:marTop w:val="0"/>
      <w:marBottom w:val="0"/>
      <w:divBdr>
        <w:top w:val="none" w:sz="0" w:space="0" w:color="auto"/>
        <w:left w:val="none" w:sz="0" w:space="0" w:color="auto"/>
        <w:bottom w:val="none" w:sz="0" w:space="0" w:color="auto"/>
        <w:right w:val="none" w:sz="0" w:space="0" w:color="auto"/>
      </w:divBdr>
    </w:div>
    <w:div w:id="1435131144">
      <w:bodyDiv w:val="1"/>
      <w:marLeft w:val="0"/>
      <w:marRight w:val="0"/>
      <w:marTop w:val="0"/>
      <w:marBottom w:val="0"/>
      <w:divBdr>
        <w:top w:val="none" w:sz="0" w:space="0" w:color="auto"/>
        <w:left w:val="none" w:sz="0" w:space="0" w:color="auto"/>
        <w:bottom w:val="none" w:sz="0" w:space="0" w:color="auto"/>
        <w:right w:val="none" w:sz="0" w:space="0" w:color="auto"/>
      </w:divBdr>
    </w:div>
    <w:div w:id="1435326726">
      <w:bodyDiv w:val="1"/>
      <w:marLeft w:val="0"/>
      <w:marRight w:val="0"/>
      <w:marTop w:val="0"/>
      <w:marBottom w:val="0"/>
      <w:divBdr>
        <w:top w:val="none" w:sz="0" w:space="0" w:color="auto"/>
        <w:left w:val="none" w:sz="0" w:space="0" w:color="auto"/>
        <w:bottom w:val="none" w:sz="0" w:space="0" w:color="auto"/>
        <w:right w:val="none" w:sz="0" w:space="0" w:color="auto"/>
      </w:divBdr>
    </w:div>
    <w:div w:id="1435442616">
      <w:bodyDiv w:val="1"/>
      <w:marLeft w:val="0"/>
      <w:marRight w:val="0"/>
      <w:marTop w:val="0"/>
      <w:marBottom w:val="0"/>
      <w:divBdr>
        <w:top w:val="none" w:sz="0" w:space="0" w:color="auto"/>
        <w:left w:val="none" w:sz="0" w:space="0" w:color="auto"/>
        <w:bottom w:val="none" w:sz="0" w:space="0" w:color="auto"/>
        <w:right w:val="none" w:sz="0" w:space="0" w:color="auto"/>
      </w:divBdr>
    </w:div>
    <w:div w:id="1435517145">
      <w:bodyDiv w:val="1"/>
      <w:marLeft w:val="0"/>
      <w:marRight w:val="0"/>
      <w:marTop w:val="0"/>
      <w:marBottom w:val="0"/>
      <w:divBdr>
        <w:top w:val="none" w:sz="0" w:space="0" w:color="auto"/>
        <w:left w:val="none" w:sz="0" w:space="0" w:color="auto"/>
        <w:bottom w:val="none" w:sz="0" w:space="0" w:color="auto"/>
        <w:right w:val="none" w:sz="0" w:space="0" w:color="auto"/>
      </w:divBdr>
    </w:div>
    <w:div w:id="1435594733">
      <w:bodyDiv w:val="1"/>
      <w:marLeft w:val="0"/>
      <w:marRight w:val="0"/>
      <w:marTop w:val="0"/>
      <w:marBottom w:val="0"/>
      <w:divBdr>
        <w:top w:val="none" w:sz="0" w:space="0" w:color="auto"/>
        <w:left w:val="none" w:sz="0" w:space="0" w:color="auto"/>
        <w:bottom w:val="none" w:sz="0" w:space="0" w:color="auto"/>
        <w:right w:val="none" w:sz="0" w:space="0" w:color="auto"/>
      </w:divBdr>
    </w:div>
    <w:div w:id="1435638607">
      <w:bodyDiv w:val="1"/>
      <w:marLeft w:val="0"/>
      <w:marRight w:val="0"/>
      <w:marTop w:val="0"/>
      <w:marBottom w:val="0"/>
      <w:divBdr>
        <w:top w:val="none" w:sz="0" w:space="0" w:color="auto"/>
        <w:left w:val="none" w:sz="0" w:space="0" w:color="auto"/>
        <w:bottom w:val="none" w:sz="0" w:space="0" w:color="auto"/>
        <w:right w:val="none" w:sz="0" w:space="0" w:color="auto"/>
      </w:divBdr>
    </w:div>
    <w:div w:id="1435858002">
      <w:bodyDiv w:val="1"/>
      <w:marLeft w:val="0"/>
      <w:marRight w:val="0"/>
      <w:marTop w:val="0"/>
      <w:marBottom w:val="0"/>
      <w:divBdr>
        <w:top w:val="none" w:sz="0" w:space="0" w:color="auto"/>
        <w:left w:val="none" w:sz="0" w:space="0" w:color="auto"/>
        <w:bottom w:val="none" w:sz="0" w:space="0" w:color="auto"/>
        <w:right w:val="none" w:sz="0" w:space="0" w:color="auto"/>
      </w:divBdr>
    </w:div>
    <w:div w:id="1436483964">
      <w:bodyDiv w:val="1"/>
      <w:marLeft w:val="0"/>
      <w:marRight w:val="0"/>
      <w:marTop w:val="0"/>
      <w:marBottom w:val="0"/>
      <w:divBdr>
        <w:top w:val="none" w:sz="0" w:space="0" w:color="auto"/>
        <w:left w:val="none" w:sz="0" w:space="0" w:color="auto"/>
        <w:bottom w:val="none" w:sz="0" w:space="0" w:color="auto"/>
        <w:right w:val="none" w:sz="0" w:space="0" w:color="auto"/>
      </w:divBdr>
    </w:div>
    <w:div w:id="1436511537">
      <w:bodyDiv w:val="1"/>
      <w:marLeft w:val="0"/>
      <w:marRight w:val="0"/>
      <w:marTop w:val="0"/>
      <w:marBottom w:val="0"/>
      <w:divBdr>
        <w:top w:val="none" w:sz="0" w:space="0" w:color="auto"/>
        <w:left w:val="none" w:sz="0" w:space="0" w:color="auto"/>
        <w:bottom w:val="none" w:sz="0" w:space="0" w:color="auto"/>
        <w:right w:val="none" w:sz="0" w:space="0" w:color="auto"/>
      </w:divBdr>
    </w:div>
    <w:div w:id="1436828123">
      <w:bodyDiv w:val="1"/>
      <w:marLeft w:val="0"/>
      <w:marRight w:val="0"/>
      <w:marTop w:val="0"/>
      <w:marBottom w:val="0"/>
      <w:divBdr>
        <w:top w:val="none" w:sz="0" w:space="0" w:color="auto"/>
        <w:left w:val="none" w:sz="0" w:space="0" w:color="auto"/>
        <w:bottom w:val="none" w:sz="0" w:space="0" w:color="auto"/>
        <w:right w:val="none" w:sz="0" w:space="0" w:color="auto"/>
      </w:divBdr>
    </w:div>
    <w:div w:id="1436943550">
      <w:bodyDiv w:val="1"/>
      <w:marLeft w:val="0"/>
      <w:marRight w:val="0"/>
      <w:marTop w:val="0"/>
      <w:marBottom w:val="0"/>
      <w:divBdr>
        <w:top w:val="none" w:sz="0" w:space="0" w:color="auto"/>
        <w:left w:val="none" w:sz="0" w:space="0" w:color="auto"/>
        <w:bottom w:val="none" w:sz="0" w:space="0" w:color="auto"/>
        <w:right w:val="none" w:sz="0" w:space="0" w:color="auto"/>
      </w:divBdr>
    </w:div>
    <w:div w:id="1437170482">
      <w:bodyDiv w:val="1"/>
      <w:marLeft w:val="0"/>
      <w:marRight w:val="0"/>
      <w:marTop w:val="0"/>
      <w:marBottom w:val="0"/>
      <w:divBdr>
        <w:top w:val="none" w:sz="0" w:space="0" w:color="auto"/>
        <w:left w:val="none" w:sz="0" w:space="0" w:color="auto"/>
        <w:bottom w:val="none" w:sz="0" w:space="0" w:color="auto"/>
        <w:right w:val="none" w:sz="0" w:space="0" w:color="auto"/>
      </w:divBdr>
    </w:div>
    <w:div w:id="1437477205">
      <w:bodyDiv w:val="1"/>
      <w:marLeft w:val="0"/>
      <w:marRight w:val="0"/>
      <w:marTop w:val="0"/>
      <w:marBottom w:val="0"/>
      <w:divBdr>
        <w:top w:val="none" w:sz="0" w:space="0" w:color="auto"/>
        <w:left w:val="none" w:sz="0" w:space="0" w:color="auto"/>
        <w:bottom w:val="none" w:sz="0" w:space="0" w:color="auto"/>
        <w:right w:val="none" w:sz="0" w:space="0" w:color="auto"/>
      </w:divBdr>
    </w:div>
    <w:div w:id="1437753463">
      <w:bodyDiv w:val="1"/>
      <w:marLeft w:val="0"/>
      <w:marRight w:val="0"/>
      <w:marTop w:val="0"/>
      <w:marBottom w:val="0"/>
      <w:divBdr>
        <w:top w:val="none" w:sz="0" w:space="0" w:color="auto"/>
        <w:left w:val="none" w:sz="0" w:space="0" w:color="auto"/>
        <w:bottom w:val="none" w:sz="0" w:space="0" w:color="auto"/>
        <w:right w:val="none" w:sz="0" w:space="0" w:color="auto"/>
      </w:divBdr>
    </w:div>
    <w:div w:id="1437870350">
      <w:bodyDiv w:val="1"/>
      <w:marLeft w:val="0"/>
      <w:marRight w:val="0"/>
      <w:marTop w:val="0"/>
      <w:marBottom w:val="0"/>
      <w:divBdr>
        <w:top w:val="none" w:sz="0" w:space="0" w:color="auto"/>
        <w:left w:val="none" w:sz="0" w:space="0" w:color="auto"/>
        <w:bottom w:val="none" w:sz="0" w:space="0" w:color="auto"/>
        <w:right w:val="none" w:sz="0" w:space="0" w:color="auto"/>
      </w:divBdr>
    </w:div>
    <w:div w:id="1438065317">
      <w:bodyDiv w:val="1"/>
      <w:marLeft w:val="0"/>
      <w:marRight w:val="0"/>
      <w:marTop w:val="0"/>
      <w:marBottom w:val="0"/>
      <w:divBdr>
        <w:top w:val="none" w:sz="0" w:space="0" w:color="auto"/>
        <w:left w:val="none" w:sz="0" w:space="0" w:color="auto"/>
        <w:bottom w:val="none" w:sz="0" w:space="0" w:color="auto"/>
        <w:right w:val="none" w:sz="0" w:space="0" w:color="auto"/>
      </w:divBdr>
    </w:div>
    <w:div w:id="1438212141">
      <w:bodyDiv w:val="1"/>
      <w:marLeft w:val="0"/>
      <w:marRight w:val="0"/>
      <w:marTop w:val="0"/>
      <w:marBottom w:val="0"/>
      <w:divBdr>
        <w:top w:val="none" w:sz="0" w:space="0" w:color="auto"/>
        <w:left w:val="none" w:sz="0" w:space="0" w:color="auto"/>
        <w:bottom w:val="none" w:sz="0" w:space="0" w:color="auto"/>
        <w:right w:val="none" w:sz="0" w:space="0" w:color="auto"/>
      </w:divBdr>
    </w:div>
    <w:div w:id="1438528337">
      <w:bodyDiv w:val="1"/>
      <w:marLeft w:val="0"/>
      <w:marRight w:val="0"/>
      <w:marTop w:val="0"/>
      <w:marBottom w:val="0"/>
      <w:divBdr>
        <w:top w:val="none" w:sz="0" w:space="0" w:color="auto"/>
        <w:left w:val="none" w:sz="0" w:space="0" w:color="auto"/>
        <w:bottom w:val="none" w:sz="0" w:space="0" w:color="auto"/>
        <w:right w:val="none" w:sz="0" w:space="0" w:color="auto"/>
      </w:divBdr>
    </w:div>
    <w:div w:id="1438718706">
      <w:bodyDiv w:val="1"/>
      <w:marLeft w:val="0"/>
      <w:marRight w:val="0"/>
      <w:marTop w:val="0"/>
      <w:marBottom w:val="0"/>
      <w:divBdr>
        <w:top w:val="none" w:sz="0" w:space="0" w:color="auto"/>
        <w:left w:val="none" w:sz="0" w:space="0" w:color="auto"/>
        <w:bottom w:val="none" w:sz="0" w:space="0" w:color="auto"/>
        <w:right w:val="none" w:sz="0" w:space="0" w:color="auto"/>
      </w:divBdr>
    </w:div>
    <w:div w:id="1438721368">
      <w:bodyDiv w:val="1"/>
      <w:marLeft w:val="0"/>
      <w:marRight w:val="0"/>
      <w:marTop w:val="0"/>
      <w:marBottom w:val="0"/>
      <w:divBdr>
        <w:top w:val="none" w:sz="0" w:space="0" w:color="auto"/>
        <w:left w:val="none" w:sz="0" w:space="0" w:color="auto"/>
        <w:bottom w:val="none" w:sz="0" w:space="0" w:color="auto"/>
        <w:right w:val="none" w:sz="0" w:space="0" w:color="auto"/>
      </w:divBdr>
    </w:div>
    <w:div w:id="1438789092">
      <w:bodyDiv w:val="1"/>
      <w:marLeft w:val="0"/>
      <w:marRight w:val="0"/>
      <w:marTop w:val="0"/>
      <w:marBottom w:val="0"/>
      <w:divBdr>
        <w:top w:val="none" w:sz="0" w:space="0" w:color="auto"/>
        <w:left w:val="none" w:sz="0" w:space="0" w:color="auto"/>
        <w:bottom w:val="none" w:sz="0" w:space="0" w:color="auto"/>
        <w:right w:val="none" w:sz="0" w:space="0" w:color="auto"/>
      </w:divBdr>
    </w:div>
    <w:div w:id="1438870239">
      <w:bodyDiv w:val="1"/>
      <w:marLeft w:val="0"/>
      <w:marRight w:val="0"/>
      <w:marTop w:val="0"/>
      <w:marBottom w:val="0"/>
      <w:divBdr>
        <w:top w:val="none" w:sz="0" w:space="0" w:color="auto"/>
        <w:left w:val="none" w:sz="0" w:space="0" w:color="auto"/>
        <w:bottom w:val="none" w:sz="0" w:space="0" w:color="auto"/>
        <w:right w:val="none" w:sz="0" w:space="0" w:color="auto"/>
      </w:divBdr>
    </w:div>
    <w:div w:id="1439107629">
      <w:bodyDiv w:val="1"/>
      <w:marLeft w:val="0"/>
      <w:marRight w:val="0"/>
      <w:marTop w:val="0"/>
      <w:marBottom w:val="0"/>
      <w:divBdr>
        <w:top w:val="none" w:sz="0" w:space="0" w:color="auto"/>
        <w:left w:val="none" w:sz="0" w:space="0" w:color="auto"/>
        <w:bottom w:val="none" w:sz="0" w:space="0" w:color="auto"/>
        <w:right w:val="none" w:sz="0" w:space="0" w:color="auto"/>
      </w:divBdr>
    </w:div>
    <w:div w:id="1439132617">
      <w:bodyDiv w:val="1"/>
      <w:marLeft w:val="0"/>
      <w:marRight w:val="0"/>
      <w:marTop w:val="0"/>
      <w:marBottom w:val="0"/>
      <w:divBdr>
        <w:top w:val="none" w:sz="0" w:space="0" w:color="auto"/>
        <w:left w:val="none" w:sz="0" w:space="0" w:color="auto"/>
        <w:bottom w:val="none" w:sz="0" w:space="0" w:color="auto"/>
        <w:right w:val="none" w:sz="0" w:space="0" w:color="auto"/>
      </w:divBdr>
    </w:div>
    <w:div w:id="1439253548">
      <w:bodyDiv w:val="1"/>
      <w:marLeft w:val="0"/>
      <w:marRight w:val="0"/>
      <w:marTop w:val="0"/>
      <w:marBottom w:val="0"/>
      <w:divBdr>
        <w:top w:val="none" w:sz="0" w:space="0" w:color="auto"/>
        <w:left w:val="none" w:sz="0" w:space="0" w:color="auto"/>
        <w:bottom w:val="none" w:sz="0" w:space="0" w:color="auto"/>
        <w:right w:val="none" w:sz="0" w:space="0" w:color="auto"/>
      </w:divBdr>
    </w:div>
    <w:div w:id="1439448013">
      <w:bodyDiv w:val="1"/>
      <w:marLeft w:val="0"/>
      <w:marRight w:val="0"/>
      <w:marTop w:val="0"/>
      <w:marBottom w:val="0"/>
      <w:divBdr>
        <w:top w:val="none" w:sz="0" w:space="0" w:color="auto"/>
        <w:left w:val="none" w:sz="0" w:space="0" w:color="auto"/>
        <w:bottom w:val="none" w:sz="0" w:space="0" w:color="auto"/>
        <w:right w:val="none" w:sz="0" w:space="0" w:color="auto"/>
      </w:divBdr>
    </w:div>
    <w:div w:id="1439527912">
      <w:bodyDiv w:val="1"/>
      <w:marLeft w:val="0"/>
      <w:marRight w:val="0"/>
      <w:marTop w:val="0"/>
      <w:marBottom w:val="0"/>
      <w:divBdr>
        <w:top w:val="none" w:sz="0" w:space="0" w:color="auto"/>
        <w:left w:val="none" w:sz="0" w:space="0" w:color="auto"/>
        <w:bottom w:val="none" w:sz="0" w:space="0" w:color="auto"/>
        <w:right w:val="none" w:sz="0" w:space="0" w:color="auto"/>
      </w:divBdr>
    </w:div>
    <w:div w:id="1439593762">
      <w:bodyDiv w:val="1"/>
      <w:marLeft w:val="0"/>
      <w:marRight w:val="0"/>
      <w:marTop w:val="0"/>
      <w:marBottom w:val="0"/>
      <w:divBdr>
        <w:top w:val="none" w:sz="0" w:space="0" w:color="auto"/>
        <w:left w:val="none" w:sz="0" w:space="0" w:color="auto"/>
        <w:bottom w:val="none" w:sz="0" w:space="0" w:color="auto"/>
        <w:right w:val="none" w:sz="0" w:space="0" w:color="auto"/>
      </w:divBdr>
    </w:div>
    <w:div w:id="1439714823">
      <w:bodyDiv w:val="1"/>
      <w:marLeft w:val="0"/>
      <w:marRight w:val="0"/>
      <w:marTop w:val="0"/>
      <w:marBottom w:val="0"/>
      <w:divBdr>
        <w:top w:val="none" w:sz="0" w:space="0" w:color="auto"/>
        <w:left w:val="none" w:sz="0" w:space="0" w:color="auto"/>
        <w:bottom w:val="none" w:sz="0" w:space="0" w:color="auto"/>
        <w:right w:val="none" w:sz="0" w:space="0" w:color="auto"/>
      </w:divBdr>
    </w:div>
    <w:div w:id="1439763520">
      <w:bodyDiv w:val="1"/>
      <w:marLeft w:val="0"/>
      <w:marRight w:val="0"/>
      <w:marTop w:val="0"/>
      <w:marBottom w:val="0"/>
      <w:divBdr>
        <w:top w:val="none" w:sz="0" w:space="0" w:color="auto"/>
        <w:left w:val="none" w:sz="0" w:space="0" w:color="auto"/>
        <w:bottom w:val="none" w:sz="0" w:space="0" w:color="auto"/>
        <w:right w:val="none" w:sz="0" w:space="0" w:color="auto"/>
      </w:divBdr>
    </w:div>
    <w:div w:id="1440023501">
      <w:bodyDiv w:val="1"/>
      <w:marLeft w:val="0"/>
      <w:marRight w:val="0"/>
      <w:marTop w:val="0"/>
      <w:marBottom w:val="0"/>
      <w:divBdr>
        <w:top w:val="none" w:sz="0" w:space="0" w:color="auto"/>
        <w:left w:val="none" w:sz="0" w:space="0" w:color="auto"/>
        <w:bottom w:val="none" w:sz="0" w:space="0" w:color="auto"/>
        <w:right w:val="none" w:sz="0" w:space="0" w:color="auto"/>
      </w:divBdr>
    </w:div>
    <w:div w:id="1440107798">
      <w:bodyDiv w:val="1"/>
      <w:marLeft w:val="0"/>
      <w:marRight w:val="0"/>
      <w:marTop w:val="0"/>
      <w:marBottom w:val="0"/>
      <w:divBdr>
        <w:top w:val="none" w:sz="0" w:space="0" w:color="auto"/>
        <w:left w:val="none" w:sz="0" w:space="0" w:color="auto"/>
        <w:bottom w:val="none" w:sz="0" w:space="0" w:color="auto"/>
        <w:right w:val="none" w:sz="0" w:space="0" w:color="auto"/>
      </w:divBdr>
    </w:div>
    <w:div w:id="1440250512">
      <w:bodyDiv w:val="1"/>
      <w:marLeft w:val="0"/>
      <w:marRight w:val="0"/>
      <w:marTop w:val="0"/>
      <w:marBottom w:val="0"/>
      <w:divBdr>
        <w:top w:val="none" w:sz="0" w:space="0" w:color="auto"/>
        <w:left w:val="none" w:sz="0" w:space="0" w:color="auto"/>
        <w:bottom w:val="none" w:sz="0" w:space="0" w:color="auto"/>
        <w:right w:val="none" w:sz="0" w:space="0" w:color="auto"/>
      </w:divBdr>
    </w:div>
    <w:div w:id="1440292538">
      <w:bodyDiv w:val="1"/>
      <w:marLeft w:val="0"/>
      <w:marRight w:val="0"/>
      <w:marTop w:val="0"/>
      <w:marBottom w:val="0"/>
      <w:divBdr>
        <w:top w:val="none" w:sz="0" w:space="0" w:color="auto"/>
        <w:left w:val="none" w:sz="0" w:space="0" w:color="auto"/>
        <w:bottom w:val="none" w:sz="0" w:space="0" w:color="auto"/>
        <w:right w:val="none" w:sz="0" w:space="0" w:color="auto"/>
      </w:divBdr>
    </w:div>
    <w:div w:id="1440299278">
      <w:bodyDiv w:val="1"/>
      <w:marLeft w:val="0"/>
      <w:marRight w:val="0"/>
      <w:marTop w:val="0"/>
      <w:marBottom w:val="0"/>
      <w:divBdr>
        <w:top w:val="none" w:sz="0" w:space="0" w:color="auto"/>
        <w:left w:val="none" w:sz="0" w:space="0" w:color="auto"/>
        <w:bottom w:val="none" w:sz="0" w:space="0" w:color="auto"/>
        <w:right w:val="none" w:sz="0" w:space="0" w:color="auto"/>
      </w:divBdr>
    </w:div>
    <w:div w:id="1440417352">
      <w:bodyDiv w:val="1"/>
      <w:marLeft w:val="0"/>
      <w:marRight w:val="0"/>
      <w:marTop w:val="0"/>
      <w:marBottom w:val="0"/>
      <w:divBdr>
        <w:top w:val="none" w:sz="0" w:space="0" w:color="auto"/>
        <w:left w:val="none" w:sz="0" w:space="0" w:color="auto"/>
        <w:bottom w:val="none" w:sz="0" w:space="0" w:color="auto"/>
        <w:right w:val="none" w:sz="0" w:space="0" w:color="auto"/>
      </w:divBdr>
    </w:div>
    <w:div w:id="1440568358">
      <w:bodyDiv w:val="1"/>
      <w:marLeft w:val="0"/>
      <w:marRight w:val="0"/>
      <w:marTop w:val="0"/>
      <w:marBottom w:val="0"/>
      <w:divBdr>
        <w:top w:val="none" w:sz="0" w:space="0" w:color="auto"/>
        <w:left w:val="none" w:sz="0" w:space="0" w:color="auto"/>
        <w:bottom w:val="none" w:sz="0" w:space="0" w:color="auto"/>
        <w:right w:val="none" w:sz="0" w:space="0" w:color="auto"/>
      </w:divBdr>
    </w:div>
    <w:div w:id="1440642015">
      <w:bodyDiv w:val="1"/>
      <w:marLeft w:val="0"/>
      <w:marRight w:val="0"/>
      <w:marTop w:val="0"/>
      <w:marBottom w:val="0"/>
      <w:divBdr>
        <w:top w:val="none" w:sz="0" w:space="0" w:color="auto"/>
        <w:left w:val="none" w:sz="0" w:space="0" w:color="auto"/>
        <w:bottom w:val="none" w:sz="0" w:space="0" w:color="auto"/>
        <w:right w:val="none" w:sz="0" w:space="0" w:color="auto"/>
      </w:divBdr>
    </w:div>
    <w:div w:id="1440832388">
      <w:bodyDiv w:val="1"/>
      <w:marLeft w:val="0"/>
      <w:marRight w:val="0"/>
      <w:marTop w:val="0"/>
      <w:marBottom w:val="0"/>
      <w:divBdr>
        <w:top w:val="none" w:sz="0" w:space="0" w:color="auto"/>
        <w:left w:val="none" w:sz="0" w:space="0" w:color="auto"/>
        <w:bottom w:val="none" w:sz="0" w:space="0" w:color="auto"/>
        <w:right w:val="none" w:sz="0" w:space="0" w:color="auto"/>
      </w:divBdr>
    </w:div>
    <w:div w:id="1441026555">
      <w:bodyDiv w:val="1"/>
      <w:marLeft w:val="0"/>
      <w:marRight w:val="0"/>
      <w:marTop w:val="0"/>
      <w:marBottom w:val="0"/>
      <w:divBdr>
        <w:top w:val="none" w:sz="0" w:space="0" w:color="auto"/>
        <w:left w:val="none" w:sz="0" w:space="0" w:color="auto"/>
        <w:bottom w:val="none" w:sz="0" w:space="0" w:color="auto"/>
        <w:right w:val="none" w:sz="0" w:space="0" w:color="auto"/>
      </w:divBdr>
    </w:div>
    <w:div w:id="1441337136">
      <w:bodyDiv w:val="1"/>
      <w:marLeft w:val="0"/>
      <w:marRight w:val="0"/>
      <w:marTop w:val="0"/>
      <w:marBottom w:val="0"/>
      <w:divBdr>
        <w:top w:val="none" w:sz="0" w:space="0" w:color="auto"/>
        <w:left w:val="none" w:sz="0" w:space="0" w:color="auto"/>
        <w:bottom w:val="none" w:sz="0" w:space="0" w:color="auto"/>
        <w:right w:val="none" w:sz="0" w:space="0" w:color="auto"/>
      </w:divBdr>
    </w:div>
    <w:div w:id="1441878153">
      <w:bodyDiv w:val="1"/>
      <w:marLeft w:val="0"/>
      <w:marRight w:val="0"/>
      <w:marTop w:val="0"/>
      <w:marBottom w:val="0"/>
      <w:divBdr>
        <w:top w:val="none" w:sz="0" w:space="0" w:color="auto"/>
        <w:left w:val="none" w:sz="0" w:space="0" w:color="auto"/>
        <w:bottom w:val="none" w:sz="0" w:space="0" w:color="auto"/>
        <w:right w:val="none" w:sz="0" w:space="0" w:color="auto"/>
      </w:divBdr>
    </w:div>
    <w:div w:id="1441988998">
      <w:bodyDiv w:val="1"/>
      <w:marLeft w:val="0"/>
      <w:marRight w:val="0"/>
      <w:marTop w:val="0"/>
      <w:marBottom w:val="0"/>
      <w:divBdr>
        <w:top w:val="none" w:sz="0" w:space="0" w:color="auto"/>
        <w:left w:val="none" w:sz="0" w:space="0" w:color="auto"/>
        <w:bottom w:val="none" w:sz="0" w:space="0" w:color="auto"/>
        <w:right w:val="none" w:sz="0" w:space="0" w:color="auto"/>
      </w:divBdr>
    </w:div>
    <w:div w:id="1442459445">
      <w:bodyDiv w:val="1"/>
      <w:marLeft w:val="0"/>
      <w:marRight w:val="0"/>
      <w:marTop w:val="0"/>
      <w:marBottom w:val="0"/>
      <w:divBdr>
        <w:top w:val="none" w:sz="0" w:space="0" w:color="auto"/>
        <w:left w:val="none" w:sz="0" w:space="0" w:color="auto"/>
        <w:bottom w:val="none" w:sz="0" w:space="0" w:color="auto"/>
        <w:right w:val="none" w:sz="0" w:space="0" w:color="auto"/>
      </w:divBdr>
    </w:div>
    <w:div w:id="1442796412">
      <w:bodyDiv w:val="1"/>
      <w:marLeft w:val="0"/>
      <w:marRight w:val="0"/>
      <w:marTop w:val="0"/>
      <w:marBottom w:val="0"/>
      <w:divBdr>
        <w:top w:val="none" w:sz="0" w:space="0" w:color="auto"/>
        <w:left w:val="none" w:sz="0" w:space="0" w:color="auto"/>
        <w:bottom w:val="none" w:sz="0" w:space="0" w:color="auto"/>
        <w:right w:val="none" w:sz="0" w:space="0" w:color="auto"/>
      </w:divBdr>
    </w:div>
    <w:div w:id="1442990609">
      <w:bodyDiv w:val="1"/>
      <w:marLeft w:val="0"/>
      <w:marRight w:val="0"/>
      <w:marTop w:val="0"/>
      <w:marBottom w:val="0"/>
      <w:divBdr>
        <w:top w:val="none" w:sz="0" w:space="0" w:color="auto"/>
        <w:left w:val="none" w:sz="0" w:space="0" w:color="auto"/>
        <w:bottom w:val="none" w:sz="0" w:space="0" w:color="auto"/>
        <w:right w:val="none" w:sz="0" w:space="0" w:color="auto"/>
      </w:divBdr>
    </w:div>
    <w:div w:id="1443107594">
      <w:bodyDiv w:val="1"/>
      <w:marLeft w:val="0"/>
      <w:marRight w:val="0"/>
      <w:marTop w:val="0"/>
      <w:marBottom w:val="0"/>
      <w:divBdr>
        <w:top w:val="none" w:sz="0" w:space="0" w:color="auto"/>
        <w:left w:val="none" w:sz="0" w:space="0" w:color="auto"/>
        <w:bottom w:val="none" w:sz="0" w:space="0" w:color="auto"/>
        <w:right w:val="none" w:sz="0" w:space="0" w:color="auto"/>
      </w:divBdr>
    </w:div>
    <w:div w:id="1443761964">
      <w:bodyDiv w:val="1"/>
      <w:marLeft w:val="0"/>
      <w:marRight w:val="0"/>
      <w:marTop w:val="0"/>
      <w:marBottom w:val="0"/>
      <w:divBdr>
        <w:top w:val="none" w:sz="0" w:space="0" w:color="auto"/>
        <w:left w:val="none" w:sz="0" w:space="0" w:color="auto"/>
        <w:bottom w:val="none" w:sz="0" w:space="0" w:color="auto"/>
        <w:right w:val="none" w:sz="0" w:space="0" w:color="auto"/>
      </w:divBdr>
    </w:div>
    <w:div w:id="1443838903">
      <w:bodyDiv w:val="1"/>
      <w:marLeft w:val="0"/>
      <w:marRight w:val="0"/>
      <w:marTop w:val="0"/>
      <w:marBottom w:val="0"/>
      <w:divBdr>
        <w:top w:val="none" w:sz="0" w:space="0" w:color="auto"/>
        <w:left w:val="none" w:sz="0" w:space="0" w:color="auto"/>
        <w:bottom w:val="none" w:sz="0" w:space="0" w:color="auto"/>
        <w:right w:val="none" w:sz="0" w:space="0" w:color="auto"/>
      </w:divBdr>
    </w:div>
    <w:div w:id="1443914188">
      <w:bodyDiv w:val="1"/>
      <w:marLeft w:val="0"/>
      <w:marRight w:val="0"/>
      <w:marTop w:val="0"/>
      <w:marBottom w:val="0"/>
      <w:divBdr>
        <w:top w:val="none" w:sz="0" w:space="0" w:color="auto"/>
        <w:left w:val="none" w:sz="0" w:space="0" w:color="auto"/>
        <w:bottom w:val="none" w:sz="0" w:space="0" w:color="auto"/>
        <w:right w:val="none" w:sz="0" w:space="0" w:color="auto"/>
      </w:divBdr>
    </w:div>
    <w:div w:id="1443916718">
      <w:bodyDiv w:val="1"/>
      <w:marLeft w:val="0"/>
      <w:marRight w:val="0"/>
      <w:marTop w:val="0"/>
      <w:marBottom w:val="0"/>
      <w:divBdr>
        <w:top w:val="none" w:sz="0" w:space="0" w:color="auto"/>
        <w:left w:val="none" w:sz="0" w:space="0" w:color="auto"/>
        <w:bottom w:val="none" w:sz="0" w:space="0" w:color="auto"/>
        <w:right w:val="none" w:sz="0" w:space="0" w:color="auto"/>
      </w:divBdr>
    </w:div>
    <w:div w:id="1444110507">
      <w:bodyDiv w:val="1"/>
      <w:marLeft w:val="0"/>
      <w:marRight w:val="0"/>
      <w:marTop w:val="0"/>
      <w:marBottom w:val="0"/>
      <w:divBdr>
        <w:top w:val="none" w:sz="0" w:space="0" w:color="auto"/>
        <w:left w:val="none" w:sz="0" w:space="0" w:color="auto"/>
        <w:bottom w:val="none" w:sz="0" w:space="0" w:color="auto"/>
        <w:right w:val="none" w:sz="0" w:space="0" w:color="auto"/>
      </w:divBdr>
    </w:div>
    <w:div w:id="1444374514">
      <w:bodyDiv w:val="1"/>
      <w:marLeft w:val="0"/>
      <w:marRight w:val="0"/>
      <w:marTop w:val="0"/>
      <w:marBottom w:val="0"/>
      <w:divBdr>
        <w:top w:val="none" w:sz="0" w:space="0" w:color="auto"/>
        <w:left w:val="none" w:sz="0" w:space="0" w:color="auto"/>
        <w:bottom w:val="none" w:sz="0" w:space="0" w:color="auto"/>
        <w:right w:val="none" w:sz="0" w:space="0" w:color="auto"/>
      </w:divBdr>
    </w:div>
    <w:div w:id="1444377210">
      <w:bodyDiv w:val="1"/>
      <w:marLeft w:val="0"/>
      <w:marRight w:val="0"/>
      <w:marTop w:val="0"/>
      <w:marBottom w:val="0"/>
      <w:divBdr>
        <w:top w:val="none" w:sz="0" w:space="0" w:color="auto"/>
        <w:left w:val="none" w:sz="0" w:space="0" w:color="auto"/>
        <w:bottom w:val="none" w:sz="0" w:space="0" w:color="auto"/>
        <w:right w:val="none" w:sz="0" w:space="0" w:color="auto"/>
      </w:divBdr>
    </w:div>
    <w:div w:id="1444494511">
      <w:bodyDiv w:val="1"/>
      <w:marLeft w:val="0"/>
      <w:marRight w:val="0"/>
      <w:marTop w:val="0"/>
      <w:marBottom w:val="0"/>
      <w:divBdr>
        <w:top w:val="none" w:sz="0" w:space="0" w:color="auto"/>
        <w:left w:val="none" w:sz="0" w:space="0" w:color="auto"/>
        <w:bottom w:val="none" w:sz="0" w:space="0" w:color="auto"/>
        <w:right w:val="none" w:sz="0" w:space="0" w:color="auto"/>
      </w:divBdr>
    </w:div>
    <w:div w:id="1444618772">
      <w:bodyDiv w:val="1"/>
      <w:marLeft w:val="0"/>
      <w:marRight w:val="0"/>
      <w:marTop w:val="0"/>
      <w:marBottom w:val="0"/>
      <w:divBdr>
        <w:top w:val="none" w:sz="0" w:space="0" w:color="auto"/>
        <w:left w:val="none" w:sz="0" w:space="0" w:color="auto"/>
        <w:bottom w:val="none" w:sz="0" w:space="0" w:color="auto"/>
        <w:right w:val="none" w:sz="0" w:space="0" w:color="auto"/>
      </w:divBdr>
    </w:div>
    <w:div w:id="1444690547">
      <w:bodyDiv w:val="1"/>
      <w:marLeft w:val="0"/>
      <w:marRight w:val="0"/>
      <w:marTop w:val="0"/>
      <w:marBottom w:val="0"/>
      <w:divBdr>
        <w:top w:val="none" w:sz="0" w:space="0" w:color="auto"/>
        <w:left w:val="none" w:sz="0" w:space="0" w:color="auto"/>
        <w:bottom w:val="none" w:sz="0" w:space="0" w:color="auto"/>
        <w:right w:val="none" w:sz="0" w:space="0" w:color="auto"/>
      </w:divBdr>
    </w:div>
    <w:div w:id="1444690706">
      <w:bodyDiv w:val="1"/>
      <w:marLeft w:val="0"/>
      <w:marRight w:val="0"/>
      <w:marTop w:val="0"/>
      <w:marBottom w:val="0"/>
      <w:divBdr>
        <w:top w:val="none" w:sz="0" w:space="0" w:color="auto"/>
        <w:left w:val="none" w:sz="0" w:space="0" w:color="auto"/>
        <w:bottom w:val="none" w:sz="0" w:space="0" w:color="auto"/>
        <w:right w:val="none" w:sz="0" w:space="0" w:color="auto"/>
      </w:divBdr>
    </w:div>
    <w:div w:id="1444692959">
      <w:bodyDiv w:val="1"/>
      <w:marLeft w:val="0"/>
      <w:marRight w:val="0"/>
      <w:marTop w:val="0"/>
      <w:marBottom w:val="0"/>
      <w:divBdr>
        <w:top w:val="none" w:sz="0" w:space="0" w:color="auto"/>
        <w:left w:val="none" w:sz="0" w:space="0" w:color="auto"/>
        <w:bottom w:val="none" w:sz="0" w:space="0" w:color="auto"/>
        <w:right w:val="none" w:sz="0" w:space="0" w:color="auto"/>
      </w:divBdr>
    </w:div>
    <w:div w:id="1444810334">
      <w:bodyDiv w:val="1"/>
      <w:marLeft w:val="0"/>
      <w:marRight w:val="0"/>
      <w:marTop w:val="0"/>
      <w:marBottom w:val="0"/>
      <w:divBdr>
        <w:top w:val="none" w:sz="0" w:space="0" w:color="auto"/>
        <w:left w:val="none" w:sz="0" w:space="0" w:color="auto"/>
        <w:bottom w:val="none" w:sz="0" w:space="0" w:color="auto"/>
        <w:right w:val="none" w:sz="0" w:space="0" w:color="auto"/>
      </w:divBdr>
    </w:div>
    <w:div w:id="1445073489">
      <w:bodyDiv w:val="1"/>
      <w:marLeft w:val="0"/>
      <w:marRight w:val="0"/>
      <w:marTop w:val="0"/>
      <w:marBottom w:val="0"/>
      <w:divBdr>
        <w:top w:val="none" w:sz="0" w:space="0" w:color="auto"/>
        <w:left w:val="none" w:sz="0" w:space="0" w:color="auto"/>
        <w:bottom w:val="none" w:sz="0" w:space="0" w:color="auto"/>
        <w:right w:val="none" w:sz="0" w:space="0" w:color="auto"/>
      </w:divBdr>
    </w:div>
    <w:div w:id="1445537746">
      <w:bodyDiv w:val="1"/>
      <w:marLeft w:val="0"/>
      <w:marRight w:val="0"/>
      <w:marTop w:val="0"/>
      <w:marBottom w:val="0"/>
      <w:divBdr>
        <w:top w:val="none" w:sz="0" w:space="0" w:color="auto"/>
        <w:left w:val="none" w:sz="0" w:space="0" w:color="auto"/>
        <w:bottom w:val="none" w:sz="0" w:space="0" w:color="auto"/>
        <w:right w:val="none" w:sz="0" w:space="0" w:color="auto"/>
      </w:divBdr>
    </w:div>
    <w:div w:id="1445613517">
      <w:bodyDiv w:val="1"/>
      <w:marLeft w:val="0"/>
      <w:marRight w:val="0"/>
      <w:marTop w:val="0"/>
      <w:marBottom w:val="0"/>
      <w:divBdr>
        <w:top w:val="none" w:sz="0" w:space="0" w:color="auto"/>
        <w:left w:val="none" w:sz="0" w:space="0" w:color="auto"/>
        <w:bottom w:val="none" w:sz="0" w:space="0" w:color="auto"/>
        <w:right w:val="none" w:sz="0" w:space="0" w:color="auto"/>
      </w:divBdr>
    </w:div>
    <w:div w:id="1445614552">
      <w:bodyDiv w:val="1"/>
      <w:marLeft w:val="0"/>
      <w:marRight w:val="0"/>
      <w:marTop w:val="0"/>
      <w:marBottom w:val="0"/>
      <w:divBdr>
        <w:top w:val="none" w:sz="0" w:space="0" w:color="auto"/>
        <w:left w:val="none" w:sz="0" w:space="0" w:color="auto"/>
        <w:bottom w:val="none" w:sz="0" w:space="0" w:color="auto"/>
        <w:right w:val="none" w:sz="0" w:space="0" w:color="auto"/>
      </w:divBdr>
    </w:div>
    <w:div w:id="1445728290">
      <w:bodyDiv w:val="1"/>
      <w:marLeft w:val="0"/>
      <w:marRight w:val="0"/>
      <w:marTop w:val="0"/>
      <w:marBottom w:val="0"/>
      <w:divBdr>
        <w:top w:val="none" w:sz="0" w:space="0" w:color="auto"/>
        <w:left w:val="none" w:sz="0" w:space="0" w:color="auto"/>
        <w:bottom w:val="none" w:sz="0" w:space="0" w:color="auto"/>
        <w:right w:val="none" w:sz="0" w:space="0" w:color="auto"/>
      </w:divBdr>
    </w:div>
    <w:div w:id="1445880304">
      <w:bodyDiv w:val="1"/>
      <w:marLeft w:val="0"/>
      <w:marRight w:val="0"/>
      <w:marTop w:val="0"/>
      <w:marBottom w:val="0"/>
      <w:divBdr>
        <w:top w:val="none" w:sz="0" w:space="0" w:color="auto"/>
        <w:left w:val="none" w:sz="0" w:space="0" w:color="auto"/>
        <w:bottom w:val="none" w:sz="0" w:space="0" w:color="auto"/>
        <w:right w:val="none" w:sz="0" w:space="0" w:color="auto"/>
      </w:divBdr>
    </w:div>
    <w:div w:id="1445924238">
      <w:bodyDiv w:val="1"/>
      <w:marLeft w:val="0"/>
      <w:marRight w:val="0"/>
      <w:marTop w:val="0"/>
      <w:marBottom w:val="0"/>
      <w:divBdr>
        <w:top w:val="none" w:sz="0" w:space="0" w:color="auto"/>
        <w:left w:val="none" w:sz="0" w:space="0" w:color="auto"/>
        <w:bottom w:val="none" w:sz="0" w:space="0" w:color="auto"/>
        <w:right w:val="none" w:sz="0" w:space="0" w:color="auto"/>
      </w:divBdr>
    </w:div>
    <w:div w:id="1446078723">
      <w:bodyDiv w:val="1"/>
      <w:marLeft w:val="0"/>
      <w:marRight w:val="0"/>
      <w:marTop w:val="0"/>
      <w:marBottom w:val="0"/>
      <w:divBdr>
        <w:top w:val="none" w:sz="0" w:space="0" w:color="auto"/>
        <w:left w:val="none" w:sz="0" w:space="0" w:color="auto"/>
        <w:bottom w:val="none" w:sz="0" w:space="0" w:color="auto"/>
        <w:right w:val="none" w:sz="0" w:space="0" w:color="auto"/>
      </w:divBdr>
    </w:div>
    <w:div w:id="1446119738">
      <w:bodyDiv w:val="1"/>
      <w:marLeft w:val="0"/>
      <w:marRight w:val="0"/>
      <w:marTop w:val="0"/>
      <w:marBottom w:val="0"/>
      <w:divBdr>
        <w:top w:val="none" w:sz="0" w:space="0" w:color="auto"/>
        <w:left w:val="none" w:sz="0" w:space="0" w:color="auto"/>
        <w:bottom w:val="none" w:sz="0" w:space="0" w:color="auto"/>
        <w:right w:val="none" w:sz="0" w:space="0" w:color="auto"/>
      </w:divBdr>
    </w:div>
    <w:div w:id="1446123284">
      <w:bodyDiv w:val="1"/>
      <w:marLeft w:val="0"/>
      <w:marRight w:val="0"/>
      <w:marTop w:val="0"/>
      <w:marBottom w:val="0"/>
      <w:divBdr>
        <w:top w:val="none" w:sz="0" w:space="0" w:color="auto"/>
        <w:left w:val="none" w:sz="0" w:space="0" w:color="auto"/>
        <w:bottom w:val="none" w:sz="0" w:space="0" w:color="auto"/>
        <w:right w:val="none" w:sz="0" w:space="0" w:color="auto"/>
      </w:divBdr>
    </w:div>
    <w:div w:id="1446733334">
      <w:bodyDiv w:val="1"/>
      <w:marLeft w:val="0"/>
      <w:marRight w:val="0"/>
      <w:marTop w:val="0"/>
      <w:marBottom w:val="0"/>
      <w:divBdr>
        <w:top w:val="none" w:sz="0" w:space="0" w:color="auto"/>
        <w:left w:val="none" w:sz="0" w:space="0" w:color="auto"/>
        <w:bottom w:val="none" w:sz="0" w:space="0" w:color="auto"/>
        <w:right w:val="none" w:sz="0" w:space="0" w:color="auto"/>
      </w:divBdr>
    </w:div>
    <w:div w:id="1447113089">
      <w:bodyDiv w:val="1"/>
      <w:marLeft w:val="0"/>
      <w:marRight w:val="0"/>
      <w:marTop w:val="0"/>
      <w:marBottom w:val="0"/>
      <w:divBdr>
        <w:top w:val="none" w:sz="0" w:space="0" w:color="auto"/>
        <w:left w:val="none" w:sz="0" w:space="0" w:color="auto"/>
        <w:bottom w:val="none" w:sz="0" w:space="0" w:color="auto"/>
        <w:right w:val="none" w:sz="0" w:space="0" w:color="auto"/>
      </w:divBdr>
    </w:div>
    <w:div w:id="1447263978">
      <w:bodyDiv w:val="1"/>
      <w:marLeft w:val="0"/>
      <w:marRight w:val="0"/>
      <w:marTop w:val="0"/>
      <w:marBottom w:val="0"/>
      <w:divBdr>
        <w:top w:val="none" w:sz="0" w:space="0" w:color="auto"/>
        <w:left w:val="none" w:sz="0" w:space="0" w:color="auto"/>
        <w:bottom w:val="none" w:sz="0" w:space="0" w:color="auto"/>
        <w:right w:val="none" w:sz="0" w:space="0" w:color="auto"/>
      </w:divBdr>
    </w:div>
    <w:div w:id="1447388886">
      <w:bodyDiv w:val="1"/>
      <w:marLeft w:val="0"/>
      <w:marRight w:val="0"/>
      <w:marTop w:val="0"/>
      <w:marBottom w:val="0"/>
      <w:divBdr>
        <w:top w:val="none" w:sz="0" w:space="0" w:color="auto"/>
        <w:left w:val="none" w:sz="0" w:space="0" w:color="auto"/>
        <w:bottom w:val="none" w:sz="0" w:space="0" w:color="auto"/>
        <w:right w:val="none" w:sz="0" w:space="0" w:color="auto"/>
      </w:divBdr>
    </w:div>
    <w:div w:id="1447505502">
      <w:bodyDiv w:val="1"/>
      <w:marLeft w:val="0"/>
      <w:marRight w:val="0"/>
      <w:marTop w:val="0"/>
      <w:marBottom w:val="0"/>
      <w:divBdr>
        <w:top w:val="none" w:sz="0" w:space="0" w:color="auto"/>
        <w:left w:val="none" w:sz="0" w:space="0" w:color="auto"/>
        <w:bottom w:val="none" w:sz="0" w:space="0" w:color="auto"/>
        <w:right w:val="none" w:sz="0" w:space="0" w:color="auto"/>
      </w:divBdr>
    </w:div>
    <w:div w:id="1447578007">
      <w:bodyDiv w:val="1"/>
      <w:marLeft w:val="0"/>
      <w:marRight w:val="0"/>
      <w:marTop w:val="0"/>
      <w:marBottom w:val="0"/>
      <w:divBdr>
        <w:top w:val="none" w:sz="0" w:space="0" w:color="auto"/>
        <w:left w:val="none" w:sz="0" w:space="0" w:color="auto"/>
        <w:bottom w:val="none" w:sz="0" w:space="0" w:color="auto"/>
        <w:right w:val="none" w:sz="0" w:space="0" w:color="auto"/>
      </w:divBdr>
    </w:div>
    <w:div w:id="1447578915">
      <w:bodyDiv w:val="1"/>
      <w:marLeft w:val="0"/>
      <w:marRight w:val="0"/>
      <w:marTop w:val="0"/>
      <w:marBottom w:val="0"/>
      <w:divBdr>
        <w:top w:val="none" w:sz="0" w:space="0" w:color="auto"/>
        <w:left w:val="none" w:sz="0" w:space="0" w:color="auto"/>
        <w:bottom w:val="none" w:sz="0" w:space="0" w:color="auto"/>
        <w:right w:val="none" w:sz="0" w:space="0" w:color="auto"/>
      </w:divBdr>
    </w:div>
    <w:div w:id="1447584412">
      <w:bodyDiv w:val="1"/>
      <w:marLeft w:val="0"/>
      <w:marRight w:val="0"/>
      <w:marTop w:val="0"/>
      <w:marBottom w:val="0"/>
      <w:divBdr>
        <w:top w:val="none" w:sz="0" w:space="0" w:color="auto"/>
        <w:left w:val="none" w:sz="0" w:space="0" w:color="auto"/>
        <w:bottom w:val="none" w:sz="0" w:space="0" w:color="auto"/>
        <w:right w:val="none" w:sz="0" w:space="0" w:color="auto"/>
      </w:divBdr>
    </w:div>
    <w:div w:id="1447694788">
      <w:bodyDiv w:val="1"/>
      <w:marLeft w:val="0"/>
      <w:marRight w:val="0"/>
      <w:marTop w:val="0"/>
      <w:marBottom w:val="0"/>
      <w:divBdr>
        <w:top w:val="none" w:sz="0" w:space="0" w:color="auto"/>
        <w:left w:val="none" w:sz="0" w:space="0" w:color="auto"/>
        <w:bottom w:val="none" w:sz="0" w:space="0" w:color="auto"/>
        <w:right w:val="none" w:sz="0" w:space="0" w:color="auto"/>
      </w:divBdr>
    </w:div>
    <w:div w:id="1447698203">
      <w:bodyDiv w:val="1"/>
      <w:marLeft w:val="0"/>
      <w:marRight w:val="0"/>
      <w:marTop w:val="0"/>
      <w:marBottom w:val="0"/>
      <w:divBdr>
        <w:top w:val="none" w:sz="0" w:space="0" w:color="auto"/>
        <w:left w:val="none" w:sz="0" w:space="0" w:color="auto"/>
        <w:bottom w:val="none" w:sz="0" w:space="0" w:color="auto"/>
        <w:right w:val="none" w:sz="0" w:space="0" w:color="auto"/>
      </w:divBdr>
    </w:div>
    <w:div w:id="1447699282">
      <w:bodyDiv w:val="1"/>
      <w:marLeft w:val="0"/>
      <w:marRight w:val="0"/>
      <w:marTop w:val="0"/>
      <w:marBottom w:val="0"/>
      <w:divBdr>
        <w:top w:val="none" w:sz="0" w:space="0" w:color="auto"/>
        <w:left w:val="none" w:sz="0" w:space="0" w:color="auto"/>
        <w:bottom w:val="none" w:sz="0" w:space="0" w:color="auto"/>
        <w:right w:val="none" w:sz="0" w:space="0" w:color="auto"/>
      </w:divBdr>
    </w:div>
    <w:div w:id="1448040137">
      <w:bodyDiv w:val="1"/>
      <w:marLeft w:val="0"/>
      <w:marRight w:val="0"/>
      <w:marTop w:val="0"/>
      <w:marBottom w:val="0"/>
      <w:divBdr>
        <w:top w:val="none" w:sz="0" w:space="0" w:color="auto"/>
        <w:left w:val="none" w:sz="0" w:space="0" w:color="auto"/>
        <w:bottom w:val="none" w:sz="0" w:space="0" w:color="auto"/>
        <w:right w:val="none" w:sz="0" w:space="0" w:color="auto"/>
      </w:divBdr>
    </w:div>
    <w:div w:id="1448083669">
      <w:bodyDiv w:val="1"/>
      <w:marLeft w:val="0"/>
      <w:marRight w:val="0"/>
      <w:marTop w:val="0"/>
      <w:marBottom w:val="0"/>
      <w:divBdr>
        <w:top w:val="none" w:sz="0" w:space="0" w:color="auto"/>
        <w:left w:val="none" w:sz="0" w:space="0" w:color="auto"/>
        <w:bottom w:val="none" w:sz="0" w:space="0" w:color="auto"/>
        <w:right w:val="none" w:sz="0" w:space="0" w:color="auto"/>
      </w:divBdr>
    </w:div>
    <w:div w:id="1448154787">
      <w:bodyDiv w:val="1"/>
      <w:marLeft w:val="0"/>
      <w:marRight w:val="0"/>
      <w:marTop w:val="0"/>
      <w:marBottom w:val="0"/>
      <w:divBdr>
        <w:top w:val="none" w:sz="0" w:space="0" w:color="auto"/>
        <w:left w:val="none" w:sz="0" w:space="0" w:color="auto"/>
        <w:bottom w:val="none" w:sz="0" w:space="0" w:color="auto"/>
        <w:right w:val="none" w:sz="0" w:space="0" w:color="auto"/>
      </w:divBdr>
    </w:div>
    <w:div w:id="1448307239">
      <w:bodyDiv w:val="1"/>
      <w:marLeft w:val="0"/>
      <w:marRight w:val="0"/>
      <w:marTop w:val="0"/>
      <w:marBottom w:val="0"/>
      <w:divBdr>
        <w:top w:val="none" w:sz="0" w:space="0" w:color="auto"/>
        <w:left w:val="none" w:sz="0" w:space="0" w:color="auto"/>
        <w:bottom w:val="none" w:sz="0" w:space="0" w:color="auto"/>
        <w:right w:val="none" w:sz="0" w:space="0" w:color="auto"/>
      </w:divBdr>
    </w:div>
    <w:div w:id="1448309612">
      <w:bodyDiv w:val="1"/>
      <w:marLeft w:val="0"/>
      <w:marRight w:val="0"/>
      <w:marTop w:val="0"/>
      <w:marBottom w:val="0"/>
      <w:divBdr>
        <w:top w:val="none" w:sz="0" w:space="0" w:color="auto"/>
        <w:left w:val="none" w:sz="0" w:space="0" w:color="auto"/>
        <w:bottom w:val="none" w:sz="0" w:space="0" w:color="auto"/>
        <w:right w:val="none" w:sz="0" w:space="0" w:color="auto"/>
      </w:divBdr>
    </w:div>
    <w:div w:id="1448309816">
      <w:bodyDiv w:val="1"/>
      <w:marLeft w:val="0"/>
      <w:marRight w:val="0"/>
      <w:marTop w:val="0"/>
      <w:marBottom w:val="0"/>
      <w:divBdr>
        <w:top w:val="none" w:sz="0" w:space="0" w:color="auto"/>
        <w:left w:val="none" w:sz="0" w:space="0" w:color="auto"/>
        <w:bottom w:val="none" w:sz="0" w:space="0" w:color="auto"/>
        <w:right w:val="none" w:sz="0" w:space="0" w:color="auto"/>
      </w:divBdr>
    </w:div>
    <w:div w:id="1448742522">
      <w:bodyDiv w:val="1"/>
      <w:marLeft w:val="0"/>
      <w:marRight w:val="0"/>
      <w:marTop w:val="0"/>
      <w:marBottom w:val="0"/>
      <w:divBdr>
        <w:top w:val="none" w:sz="0" w:space="0" w:color="auto"/>
        <w:left w:val="none" w:sz="0" w:space="0" w:color="auto"/>
        <w:bottom w:val="none" w:sz="0" w:space="0" w:color="auto"/>
        <w:right w:val="none" w:sz="0" w:space="0" w:color="auto"/>
      </w:divBdr>
    </w:div>
    <w:div w:id="1448813141">
      <w:bodyDiv w:val="1"/>
      <w:marLeft w:val="0"/>
      <w:marRight w:val="0"/>
      <w:marTop w:val="0"/>
      <w:marBottom w:val="0"/>
      <w:divBdr>
        <w:top w:val="none" w:sz="0" w:space="0" w:color="auto"/>
        <w:left w:val="none" w:sz="0" w:space="0" w:color="auto"/>
        <w:bottom w:val="none" w:sz="0" w:space="0" w:color="auto"/>
        <w:right w:val="none" w:sz="0" w:space="0" w:color="auto"/>
      </w:divBdr>
    </w:div>
    <w:div w:id="1448815533">
      <w:bodyDiv w:val="1"/>
      <w:marLeft w:val="0"/>
      <w:marRight w:val="0"/>
      <w:marTop w:val="0"/>
      <w:marBottom w:val="0"/>
      <w:divBdr>
        <w:top w:val="none" w:sz="0" w:space="0" w:color="auto"/>
        <w:left w:val="none" w:sz="0" w:space="0" w:color="auto"/>
        <w:bottom w:val="none" w:sz="0" w:space="0" w:color="auto"/>
        <w:right w:val="none" w:sz="0" w:space="0" w:color="auto"/>
      </w:divBdr>
    </w:div>
    <w:div w:id="1449398847">
      <w:bodyDiv w:val="1"/>
      <w:marLeft w:val="0"/>
      <w:marRight w:val="0"/>
      <w:marTop w:val="0"/>
      <w:marBottom w:val="0"/>
      <w:divBdr>
        <w:top w:val="none" w:sz="0" w:space="0" w:color="auto"/>
        <w:left w:val="none" w:sz="0" w:space="0" w:color="auto"/>
        <w:bottom w:val="none" w:sz="0" w:space="0" w:color="auto"/>
        <w:right w:val="none" w:sz="0" w:space="0" w:color="auto"/>
      </w:divBdr>
    </w:div>
    <w:div w:id="1449466397">
      <w:bodyDiv w:val="1"/>
      <w:marLeft w:val="0"/>
      <w:marRight w:val="0"/>
      <w:marTop w:val="0"/>
      <w:marBottom w:val="0"/>
      <w:divBdr>
        <w:top w:val="none" w:sz="0" w:space="0" w:color="auto"/>
        <w:left w:val="none" w:sz="0" w:space="0" w:color="auto"/>
        <w:bottom w:val="none" w:sz="0" w:space="0" w:color="auto"/>
        <w:right w:val="none" w:sz="0" w:space="0" w:color="auto"/>
      </w:divBdr>
    </w:div>
    <w:div w:id="1450473977">
      <w:bodyDiv w:val="1"/>
      <w:marLeft w:val="0"/>
      <w:marRight w:val="0"/>
      <w:marTop w:val="0"/>
      <w:marBottom w:val="0"/>
      <w:divBdr>
        <w:top w:val="none" w:sz="0" w:space="0" w:color="auto"/>
        <w:left w:val="none" w:sz="0" w:space="0" w:color="auto"/>
        <w:bottom w:val="none" w:sz="0" w:space="0" w:color="auto"/>
        <w:right w:val="none" w:sz="0" w:space="0" w:color="auto"/>
      </w:divBdr>
    </w:div>
    <w:div w:id="1450540722">
      <w:bodyDiv w:val="1"/>
      <w:marLeft w:val="0"/>
      <w:marRight w:val="0"/>
      <w:marTop w:val="0"/>
      <w:marBottom w:val="0"/>
      <w:divBdr>
        <w:top w:val="none" w:sz="0" w:space="0" w:color="auto"/>
        <w:left w:val="none" w:sz="0" w:space="0" w:color="auto"/>
        <w:bottom w:val="none" w:sz="0" w:space="0" w:color="auto"/>
        <w:right w:val="none" w:sz="0" w:space="0" w:color="auto"/>
      </w:divBdr>
    </w:div>
    <w:div w:id="1450783982">
      <w:bodyDiv w:val="1"/>
      <w:marLeft w:val="0"/>
      <w:marRight w:val="0"/>
      <w:marTop w:val="0"/>
      <w:marBottom w:val="0"/>
      <w:divBdr>
        <w:top w:val="none" w:sz="0" w:space="0" w:color="auto"/>
        <w:left w:val="none" w:sz="0" w:space="0" w:color="auto"/>
        <w:bottom w:val="none" w:sz="0" w:space="0" w:color="auto"/>
        <w:right w:val="none" w:sz="0" w:space="0" w:color="auto"/>
      </w:divBdr>
    </w:div>
    <w:div w:id="1451045492">
      <w:bodyDiv w:val="1"/>
      <w:marLeft w:val="0"/>
      <w:marRight w:val="0"/>
      <w:marTop w:val="0"/>
      <w:marBottom w:val="0"/>
      <w:divBdr>
        <w:top w:val="none" w:sz="0" w:space="0" w:color="auto"/>
        <w:left w:val="none" w:sz="0" w:space="0" w:color="auto"/>
        <w:bottom w:val="none" w:sz="0" w:space="0" w:color="auto"/>
        <w:right w:val="none" w:sz="0" w:space="0" w:color="auto"/>
      </w:divBdr>
    </w:div>
    <w:div w:id="1451125503">
      <w:bodyDiv w:val="1"/>
      <w:marLeft w:val="0"/>
      <w:marRight w:val="0"/>
      <w:marTop w:val="0"/>
      <w:marBottom w:val="0"/>
      <w:divBdr>
        <w:top w:val="none" w:sz="0" w:space="0" w:color="auto"/>
        <w:left w:val="none" w:sz="0" w:space="0" w:color="auto"/>
        <w:bottom w:val="none" w:sz="0" w:space="0" w:color="auto"/>
        <w:right w:val="none" w:sz="0" w:space="0" w:color="auto"/>
      </w:divBdr>
    </w:div>
    <w:div w:id="1451126932">
      <w:bodyDiv w:val="1"/>
      <w:marLeft w:val="0"/>
      <w:marRight w:val="0"/>
      <w:marTop w:val="0"/>
      <w:marBottom w:val="0"/>
      <w:divBdr>
        <w:top w:val="none" w:sz="0" w:space="0" w:color="auto"/>
        <w:left w:val="none" w:sz="0" w:space="0" w:color="auto"/>
        <w:bottom w:val="none" w:sz="0" w:space="0" w:color="auto"/>
        <w:right w:val="none" w:sz="0" w:space="0" w:color="auto"/>
      </w:divBdr>
    </w:div>
    <w:div w:id="1451170750">
      <w:bodyDiv w:val="1"/>
      <w:marLeft w:val="0"/>
      <w:marRight w:val="0"/>
      <w:marTop w:val="0"/>
      <w:marBottom w:val="0"/>
      <w:divBdr>
        <w:top w:val="none" w:sz="0" w:space="0" w:color="auto"/>
        <w:left w:val="none" w:sz="0" w:space="0" w:color="auto"/>
        <w:bottom w:val="none" w:sz="0" w:space="0" w:color="auto"/>
        <w:right w:val="none" w:sz="0" w:space="0" w:color="auto"/>
      </w:divBdr>
    </w:div>
    <w:div w:id="1451317523">
      <w:bodyDiv w:val="1"/>
      <w:marLeft w:val="0"/>
      <w:marRight w:val="0"/>
      <w:marTop w:val="0"/>
      <w:marBottom w:val="0"/>
      <w:divBdr>
        <w:top w:val="none" w:sz="0" w:space="0" w:color="auto"/>
        <w:left w:val="none" w:sz="0" w:space="0" w:color="auto"/>
        <w:bottom w:val="none" w:sz="0" w:space="0" w:color="auto"/>
        <w:right w:val="none" w:sz="0" w:space="0" w:color="auto"/>
      </w:divBdr>
    </w:div>
    <w:div w:id="1451506797">
      <w:bodyDiv w:val="1"/>
      <w:marLeft w:val="0"/>
      <w:marRight w:val="0"/>
      <w:marTop w:val="0"/>
      <w:marBottom w:val="0"/>
      <w:divBdr>
        <w:top w:val="none" w:sz="0" w:space="0" w:color="auto"/>
        <w:left w:val="none" w:sz="0" w:space="0" w:color="auto"/>
        <w:bottom w:val="none" w:sz="0" w:space="0" w:color="auto"/>
        <w:right w:val="none" w:sz="0" w:space="0" w:color="auto"/>
      </w:divBdr>
    </w:div>
    <w:div w:id="1451584144">
      <w:bodyDiv w:val="1"/>
      <w:marLeft w:val="0"/>
      <w:marRight w:val="0"/>
      <w:marTop w:val="0"/>
      <w:marBottom w:val="0"/>
      <w:divBdr>
        <w:top w:val="none" w:sz="0" w:space="0" w:color="auto"/>
        <w:left w:val="none" w:sz="0" w:space="0" w:color="auto"/>
        <w:bottom w:val="none" w:sz="0" w:space="0" w:color="auto"/>
        <w:right w:val="none" w:sz="0" w:space="0" w:color="auto"/>
      </w:divBdr>
    </w:div>
    <w:div w:id="1452242454">
      <w:bodyDiv w:val="1"/>
      <w:marLeft w:val="0"/>
      <w:marRight w:val="0"/>
      <w:marTop w:val="0"/>
      <w:marBottom w:val="0"/>
      <w:divBdr>
        <w:top w:val="none" w:sz="0" w:space="0" w:color="auto"/>
        <w:left w:val="none" w:sz="0" w:space="0" w:color="auto"/>
        <w:bottom w:val="none" w:sz="0" w:space="0" w:color="auto"/>
        <w:right w:val="none" w:sz="0" w:space="0" w:color="auto"/>
      </w:divBdr>
    </w:div>
    <w:div w:id="1452624997">
      <w:bodyDiv w:val="1"/>
      <w:marLeft w:val="0"/>
      <w:marRight w:val="0"/>
      <w:marTop w:val="0"/>
      <w:marBottom w:val="0"/>
      <w:divBdr>
        <w:top w:val="none" w:sz="0" w:space="0" w:color="auto"/>
        <w:left w:val="none" w:sz="0" w:space="0" w:color="auto"/>
        <w:bottom w:val="none" w:sz="0" w:space="0" w:color="auto"/>
        <w:right w:val="none" w:sz="0" w:space="0" w:color="auto"/>
      </w:divBdr>
    </w:div>
    <w:div w:id="1452628519">
      <w:bodyDiv w:val="1"/>
      <w:marLeft w:val="0"/>
      <w:marRight w:val="0"/>
      <w:marTop w:val="0"/>
      <w:marBottom w:val="0"/>
      <w:divBdr>
        <w:top w:val="none" w:sz="0" w:space="0" w:color="auto"/>
        <w:left w:val="none" w:sz="0" w:space="0" w:color="auto"/>
        <w:bottom w:val="none" w:sz="0" w:space="0" w:color="auto"/>
        <w:right w:val="none" w:sz="0" w:space="0" w:color="auto"/>
      </w:divBdr>
    </w:div>
    <w:div w:id="1452700168">
      <w:bodyDiv w:val="1"/>
      <w:marLeft w:val="0"/>
      <w:marRight w:val="0"/>
      <w:marTop w:val="0"/>
      <w:marBottom w:val="0"/>
      <w:divBdr>
        <w:top w:val="none" w:sz="0" w:space="0" w:color="auto"/>
        <w:left w:val="none" w:sz="0" w:space="0" w:color="auto"/>
        <w:bottom w:val="none" w:sz="0" w:space="0" w:color="auto"/>
        <w:right w:val="none" w:sz="0" w:space="0" w:color="auto"/>
      </w:divBdr>
    </w:div>
    <w:div w:id="1452747093">
      <w:bodyDiv w:val="1"/>
      <w:marLeft w:val="0"/>
      <w:marRight w:val="0"/>
      <w:marTop w:val="0"/>
      <w:marBottom w:val="0"/>
      <w:divBdr>
        <w:top w:val="none" w:sz="0" w:space="0" w:color="auto"/>
        <w:left w:val="none" w:sz="0" w:space="0" w:color="auto"/>
        <w:bottom w:val="none" w:sz="0" w:space="0" w:color="auto"/>
        <w:right w:val="none" w:sz="0" w:space="0" w:color="auto"/>
      </w:divBdr>
    </w:div>
    <w:div w:id="1452897058">
      <w:bodyDiv w:val="1"/>
      <w:marLeft w:val="0"/>
      <w:marRight w:val="0"/>
      <w:marTop w:val="0"/>
      <w:marBottom w:val="0"/>
      <w:divBdr>
        <w:top w:val="none" w:sz="0" w:space="0" w:color="auto"/>
        <w:left w:val="none" w:sz="0" w:space="0" w:color="auto"/>
        <w:bottom w:val="none" w:sz="0" w:space="0" w:color="auto"/>
        <w:right w:val="none" w:sz="0" w:space="0" w:color="auto"/>
      </w:divBdr>
    </w:div>
    <w:div w:id="1453016380">
      <w:bodyDiv w:val="1"/>
      <w:marLeft w:val="0"/>
      <w:marRight w:val="0"/>
      <w:marTop w:val="0"/>
      <w:marBottom w:val="0"/>
      <w:divBdr>
        <w:top w:val="none" w:sz="0" w:space="0" w:color="auto"/>
        <w:left w:val="none" w:sz="0" w:space="0" w:color="auto"/>
        <w:bottom w:val="none" w:sz="0" w:space="0" w:color="auto"/>
        <w:right w:val="none" w:sz="0" w:space="0" w:color="auto"/>
      </w:divBdr>
    </w:div>
    <w:div w:id="1453209166">
      <w:bodyDiv w:val="1"/>
      <w:marLeft w:val="0"/>
      <w:marRight w:val="0"/>
      <w:marTop w:val="0"/>
      <w:marBottom w:val="0"/>
      <w:divBdr>
        <w:top w:val="none" w:sz="0" w:space="0" w:color="auto"/>
        <w:left w:val="none" w:sz="0" w:space="0" w:color="auto"/>
        <w:bottom w:val="none" w:sz="0" w:space="0" w:color="auto"/>
        <w:right w:val="none" w:sz="0" w:space="0" w:color="auto"/>
      </w:divBdr>
    </w:div>
    <w:div w:id="1453213304">
      <w:bodyDiv w:val="1"/>
      <w:marLeft w:val="0"/>
      <w:marRight w:val="0"/>
      <w:marTop w:val="0"/>
      <w:marBottom w:val="0"/>
      <w:divBdr>
        <w:top w:val="none" w:sz="0" w:space="0" w:color="auto"/>
        <w:left w:val="none" w:sz="0" w:space="0" w:color="auto"/>
        <w:bottom w:val="none" w:sz="0" w:space="0" w:color="auto"/>
        <w:right w:val="none" w:sz="0" w:space="0" w:color="auto"/>
      </w:divBdr>
    </w:div>
    <w:div w:id="1453285981">
      <w:bodyDiv w:val="1"/>
      <w:marLeft w:val="0"/>
      <w:marRight w:val="0"/>
      <w:marTop w:val="0"/>
      <w:marBottom w:val="0"/>
      <w:divBdr>
        <w:top w:val="none" w:sz="0" w:space="0" w:color="auto"/>
        <w:left w:val="none" w:sz="0" w:space="0" w:color="auto"/>
        <w:bottom w:val="none" w:sz="0" w:space="0" w:color="auto"/>
        <w:right w:val="none" w:sz="0" w:space="0" w:color="auto"/>
      </w:divBdr>
    </w:div>
    <w:div w:id="1453481124">
      <w:bodyDiv w:val="1"/>
      <w:marLeft w:val="0"/>
      <w:marRight w:val="0"/>
      <w:marTop w:val="0"/>
      <w:marBottom w:val="0"/>
      <w:divBdr>
        <w:top w:val="none" w:sz="0" w:space="0" w:color="auto"/>
        <w:left w:val="none" w:sz="0" w:space="0" w:color="auto"/>
        <w:bottom w:val="none" w:sz="0" w:space="0" w:color="auto"/>
        <w:right w:val="none" w:sz="0" w:space="0" w:color="auto"/>
      </w:divBdr>
    </w:div>
    <w:div w:id="1453665764">
      <w:bodyDiv w:val="1"/>
      <w:marLeft w:val="0"/>
      <w:marRight w:val="0"/>
      <w:marTop w:val="0"/>
      <w:marBottom w:val="0"/>
      <w:divBdr>
        <w:top w:val="none" w:sz="0" w:space="0" w:color="auto"/>
        <w:left w:val="none" w:sz="0" w:space="0" w:color="auto"/>
        <w:bottom w:val="none" w:sz="0" w:space="0" w:color="auto"/>
        <w:right w:val="none" w:sz="0" w:space="0" w:color="auto"/>
      </w:divBdr>
    </w:div>
    <w:div w:id="1453937848">
      <w:bodyDiv w:val="1"/>
      <w:marLeft w:val="0"/>
      <w:marRight w:val="0"/>
      <w:marTop w:val="0"/>
      <w:marBottom w:val="0"/>
      <w:divBdr>
        <w:top w:val="none" w:sz="0" w:space="0" w:color="auto"/>
        <w:left w:val="none" w:sz="0" w:space="0" w:color="auto"/>
        <w:bottom w:val="none" w:sz="0" w:space="0" w:color="auto"/>
        <w:right w:val="none" w:sz="0" w:space="0" w:color="auto"/>
      </w:divBdr>
    </w:div>
    <w:div w:id="1454014128">
      <w:bodyDiv w:val="1"/>
      <w:marLeft w:val="0"/>
      <w:marRight w:val="0"/>
      <w:marTop w:val="0"/>
      <w:marBottom w:val="0"/>
      <w:divBdr>
        <w:top w:val="none" w:sz="0" w:space="0" w:color="auto"/>
        <w:left w:val="none" w:sz="0" w:space="0" w:color="auto"/>
        <w:bottom w:val="none" w:sz="0" w:space="0" w:color="auto"/>
        <w:right w:val="none" w:sz="0" w:space="0" w:color="auto"/>
      </w:divBdr>
    </w:div>
    <w:div w:id="1454052469">
      <w:bodyDiv w:val="1"/>
      <w:marLeft w:val="0"/>
      <w:marRight w:val="0"/>
      <w:marTop w:val="0"/>
      <w:marBottom w:val="0"/>
      <w:divBdr>
        <w:top w:val="none" w:sz="0" w:space="0" w:color="auto"/>
        <w:left w:val="none" w:sz="0" w:space="0" w:color="auto"/>
        <w:bottom w:val="none" w:sz="0" w:space="0" w:color="auto"/>
        <w:right w:val="none" w:sz="0" w:space="0" w:color="auto"/>
      </w:divBdr>
    </w:div>
    <w:div w:id="1454863726">
      <w:bodyDiv w:val="1"/>
      <w:marLeft w:val="0"/>
      <w:marRight w:val="0"/>
      <w:marTop w:val="0"/>
      <w:marBottom w:val="0"/>
      <w:divBdr>
        <w:top w:val="none" w:sz="0" w:space="0" w:color="auto"/>
        <w:left w:val="none" w:sz="0" w:space="0" w:color="auto"/>
        <w:bottom w:val="none" w:sz="0" w:space="0" w:color="auto"/>
        <w:right w:val="none" w:sz="0" w:space="0" w:color="auto"/>
      </w:divBdr>
    </w:div>
    <w:div w:id="1455058673">
      <w:bodyDiv w:val="1"/>
      <w:marLeft w:val="0"/>
      <w:marRight w:val="0"/>
      <w:marTop w:val="0"/>
      <w:marBottom w:val="0"/>
      <w:divBdr>
        <w:top w:val="none" w:sz="0" w:space="0" w:color="auto"/>
        <w:left w:val="none" w:sz="0" w:space="0" w:color="auto"/>
        <w:bottom w:val="none" w:sz="0" w:space="0" w:color="auto"/>
        <w:right w:val="none" w:sz="0" w:space="0" w:color="auto"/>
      </w:divBdr>
    </w:div>
    <w:div w:id="1455438598">
      <w:bodyDiv w:val="1"/>
      <w:marLeft w:val="0"/>
      <w:marRight w:val="0"/>
      <w:marTop w:val="0"/>
      <w:marBottom w:val="0"/>
      <w:divBdr>
        <w:top w:val="none" w:sz="0" w:space="0" w:color="auto"/>
        <w:left w:val="none" w:sz="0" w:space="0" w:color="auto"/>
        <w:bottom w:val="none" w:sz="0" w:space="0" w:color="auto"/>
        <w:right w:val="none" w:sz="0" w:space="0" w:color="auto"/>
      </w:divBdr>
    </w:div>
    <w:div w:id="1455446728">
      <w:bodyDiv w:val="1"/>
      <w:marLeft w:val="0"/>
      <w:marRight w:val="0"/>
      <w:marTop w:val="0"/>
      <w:marBottom w:val="0"/>
      <w:divBdr>
        <w:top w:val="none" w:sz="0" w:space="0" w:color="auto"/>
        <w:left w:val="none" w:sz="0" w:space="0" w:color="auto"/>
        <w:bottom w:val="none" w:sz="0" w:space="0" w:color="auto"/>
        <w:right w:val="none" w:sz="0" w:space="0" w:color="auto"/>
      </w:divBdr>
    </w:div>
    <w:div w:id="1455447662">
      <w:bodyDiv w:val="1"/>
      <w:marLeft w:val="0"/>
      <w:marRight w:val="0"/>
      <w:marTop w:val="0"/>
      <w:marBottom w:val="0"/>
      <w:divBdr>
        <w:top w:val="none" w:sz="0" w:space="0" w:color="auto"/>
        <w:left w:val="none" w:sz="0" w:space="0" w:color="auto"/>
        <w:bottom w:val="none" w:sz="0" w:space="0" w:color="auto"/>
        <w:right w:val="none" w:sz="0" w:space="0" w:color="auto"/>
      </w:divBdr>
    </w:div>
    <w:div w:id="1455517869">
      <w:bodyDiv w:val="1"/>
      <w:marLeft w:val="0"/>
      <w:marRight w:val="0"/>
      <w:marTop w:val="0"/>
      <w:marBottom w:val="0"/>
      <w:divBdr>
        <w:top w:val="none" w:sz="0" w:space="0" w:color="auto"/>
        <w:left w:val="none" w:sz="0" w:space="0" w:color="auto"/>
        <w:bottom w:val="none" w:sz="0" w:space="0" w:color="auto"/>
        <w:right w:val="none" w:sz="0" w:space="0" w:color="auto"/>
      </w:divBdr>
    </w:div>
    <w:div w:id="1455640190">
      <w:bodyDiv w:val="1"/>
      <w:marLeft w:val="0"/>
      <w:marRight w:val="0"/>
      <w:marTop w:val="0"/>
      <w:marBottom w:val="0"/>
      <w:divBdr>
        <w:top w:val="none" w:sz="0" w:space="0" w:color="auto"/>
        <w:left w:val="none" w:sz="0" w:space="0" w:color="auto"/>
        <w:bottom w:val="none" w:sz="0" w:space="0" w:color="auto"/>
        <w:right w:val="none" w:sz="0" w:space="0" w:color="auto"/>
      </w:divBdr>
    </w:div>
    <w:div w:id="1455711890">
      <w:bodyDiv w:val="1"/>
      <w:marLeft w:val="0"/>
      <w:marRight w:val="0"/>
      <w:marTop w:val="0"/>
      <w:marBottom w:val="0"/>
      <w:divBdr>
        <w:top w:val="none" w:sz="0" w:space="0" w:color="auto"/>
        <w:left w:val="none" w:sz="0" w:space="0" w:color="auto"/>
        <w:bottom w:val="none" w:sz="0" w:space="0" w:color="auto"/>
        <w:right w:val="none" w:sz="0" w:space="0" w:color="auto"/>
      </w:divBdr>
    </w:div>
    <w:div w:id="1455906234">
      <w:bodyDiv w:val="1"/>
      <w:marLeft w:val="0"/>
      <w:marRight w:val="0"/>
      <w:marTop w:val="0"/>
      <w:marBottom w:val="0"/>
      <w:divBdr>
        <w:top w:val="none" w:sz="0" w:space="0" w:color="auto"/>
        <w:left w:val="none" w:sz="0" w:space="0" w:color="auto"/>
        <w:bottom w:val="none" w:sz="0" w:space="0" w:color="auto"/>
        <w:right w:val="none" w:sz="0" w:space="0" w:color="auto"/>
      </w:divBdr>
    </w:div>
    <w:div w:id="1455950948">
      <w:bodyDiv w:val="1"/>
      <w:marLeft w:val="0"/>
      <w:marRight w:val="0"/>
      <w:marTop w:val="0"/>
      <w:marBottom w:val="0"/>
      <w:divBdr>
        <w:top w:val="none" w:sz="0" w:space="0" w:color="auto"/>
        <w:left w:val="none" w:sz="0" w:space="0" w:color="auto"/>
        <w:bottom w:val="none" w:sz="0" w:space="0" w:color="auto"/>
        <w:right w:val="none" w:sz="0" w:space="0" w:color="auto"/>
      </w:divBdr>
    </w:div>
    <w:div w:id="1456027391">
      <w:bodyDiv w:val="1"/>
      <w:marLeft w:val="0"/>
      <w:marRight w:val="0"/>
      <w:marTop w:val="0"/>
      <w:marBottom w:val="0"/>
      <w:divBdr>
        <w:top w:val="none" w:sz="0" w:space="0" w:color="auto"/>
        <w:left w:val="none" w:sz="0" w:space="0" w:color="auto"/>
        <w:bottom w:val="none" w:sz="0" w:space="0" w:color="auto"/>
        <w:right w:val="none" w:sz="0" w:space="0" w:color="auto"/>
      </w:divBdr>
    </w:div>
    <w:div w:id="1456414131">
      <w:bodyDiv w:val="1"/>
      <w:marLeft w:val="0"/>
      <w:marRight w:val="0"/>
      <w:marTop w:val="0"/>
      <w:marBottom w:val="0"/>
      <w:divBdr>
        <w:top w:val="none" w:sz="0" w:space="0" w:color="auto"/>
        <w:left w:val="none" w:sz="0" w:space="0" w:color="auto"/>
        <w:bottom w:val="none" w:sz="0" w:space="0" w:color="auto"/>
        <w:right w:val="none" w:sz="0" w:space="0" w:color="auto"/>
      </w:divBdr>
    </w:div>
    <w:div w:id="1456560137">
      <w:bodyDiv w:val="1"/>
      <w:marLeft w:val="0"/>
      <w:marRight w:val="0"/>
      <w:marTop w:val="0"/>
      <w:marBottom w:val="0"/>
      <w:divBdr>
        <w:top w:val="none" w:sz="0" w:space="0" w:color="auto"/>
        <w:left w:val="none" w:sz="0" w:space="0" w:color="auto"/>
        <w:bottom w:val="none" w:sz="0" w:space="0" w:color="auto"/>
        <w:right w:val="none" w:sz="0" w:space="0" w:color="auto"/>
      </w:divBdr>
    </w:div>
    <w:div w:id="1456635865">
      <w:bodyDiv w:val="1"/>
      <w:marLeft w:val="0"/>
      <w:marRight w:val="0"/>
      <w:marTop w:val="0"/>
      <w:marBottom w:val="0"/>
      <w:divBdr>
        <w:top w:val="none" w:sz="0" w:space="0" w:color="auto"/>
        <w:left w:val="none" w:sz="0" w:space="0" w:color="auto"/>
        <w:bottom w:val="none" w:sz="0" w:space="0" w:color="auto"/>
        <w:right w:val="none" w:sz="0" w:space="0" w:color="auto"/>
      </w:divBdr>
    </w:div>
    <w:div w:id="1456679363">
      <w:bodyDiv w:val="1"/>
      <w:marLeft w:val="0"/>
      <w:marRight w:val="0"/>
      <w:marTop w:val="0"/>
      <w:marBottom w:val="0"/>
      <w:divBdr>
        <w:top w:val="none" w:sz="0" w:space="0" w:color="auto"/>
        <w:left w:val="none" w:sz="0" w:space="0" w:color="auto"/>
        <w:bottom w:val="none" w:sz="0" w:space="0" w:color="auto"/>
        <w:right w:val="none" w:sz="0" w:space="0" w:color="auto"/>
      </w:divBdr>
    </w:div>
    <w:div w:id="1456757262">
      <w:bodyDiv w:val="1"/>
      <w:marLeft w:val="0"/>
      <w:marRight w:val="0"/>
      <w:marTop w:val="0"/>
      <w:marBottom w:val="0"/>
      <w:divBdr>
        <w:top w:val="none" w:sz="0" w:space="0" w:color="auto"/>
        <w:left w:val="none" w:sz="0" w:space="0" w:color="auto"/>
        <w:bottom w:val="none" w:sz="0" w:space="0" w:color="auto"/>
        <w:right w:val="none" w:sz="0" w:space="0" w:color="auto"/>
      </w:divBdr>
    </w:div>
    <w:div w:id="1457025268">
      <w:bodyDiv w:val="1"/>
      <w:marLeft w:val="0"/>
      <w:marRight w:val="0"/>
      <w:marTop w:val="0"/>
      <w:marBottom w:val="0"/>
      <w:divBdr>
        <w:top w:val="none" w:sz="0" w:space="0" w:color="auto"/>
        <w:left w:val="none" w:sz="0" w:space="0" w:color="auto"/>
        <w:bottom w:val="none" w:sz="0" w:space="0" w:color="auto"/>
        <w:right w:val="none" w:sz="0" w:space="0" w:color="auto"/>
      </w:divBdr>
    </w:div>
    <w:div w:id="1457136918">
      <w:bodyDiv w:val="1"/>
      <w:marLeft w:val="0"/>
      <w:marRight w:val="0"/>
      <w:marTop w:val="0"/>
      <w:marBottom w:val="0"/>
      <w:divBdr>
        <w:top w:val="none" w:sz="0" w:space="0" w:color="auto"/>
        <w:left w:val="none" w:sz="0" w:space="0" w:color="auto"/>
        <w:bottom w:val="none" w:sz="0" w:space="0" w:color="auto"/>
        <w:right w:val="none" w:sz="0" w:space="0" w:color="auto"/>
      </w:divBdr>
    </w:div>
    <w:div w:id="1457218936">
      <w:bodyDiv w:val="1"/>
      <w:marLeft w:val="0"/>
      <w:marRight w:val="0"/>
      <w:marTop w:val="0"/>
      <w:marBottom w:val="0"/>
      <w:divBdr>
        <w:top w:val="none" w:sz="0" w:space="0" w:color="auto"/>
        <w:left w:val="none" w:sz="0" w:space="0" w:color="auto"/>
        <w:bottom w:val="none" w:sz="0" w:space="0" w:color="auto"/>
        <w:right w:val="none" w:sz="0" w:space="0" w:color="auto"/>
      </w:divBdr>
    </w:div>
    <w:div w:id="1457405148">
      <w:bodyDiv w:val="1"/>
      <w:marLeft w:val="0"/>
      <w:marRight w:val="0"/>
      <w:marTop w:val="0"/>
      <w:marBottom w:val="0"/>
      <w:divBdr>
        <w:top w:val="none" w:sz="0" w:space="0" w:color="auto"/>
        <w:left w:val="none" w:sz="0" w:space="0" w:color="auto"/>
        <w:bottom w:val="none" w:sz="0" w:space="0" w:color="auto"/>
        <w:right w:val="none" w:sz="0" w:space="0" w:color="auto"/>
      </w:divBdr>
    </w:div>
    <w:div w:id="1457674977">
      <w:bodyDiv w:val="1"/>
      <w:marLeft w:val="0"/>
      <w:marRight w:val="0"/>
      <w:marTop w:val="0"/>
      <w:marBottom w:val="0"/>
      <w:divBdr>
        <w:top w:val="none" w:sz="0" w:space="0" w:color="auto"/>
        <w:left w:val="none" w:sz="0" w:space="0" w:color="auto"/>
        <w:bottom w:val="none" w:sz="0" w:space="0" w:color="auto"/>
        <w:right w:val="none" w:sz="0" w:space="0" w:color="auto"/>
      </w:divBdr>
    </w:div>
    <w:div w:id="1457721381">
      <w:bodyDiv w:val="1"/>
      <w:marLeft w:val="0"/>
      <w:marRight w:val="0"/>
      <w:marTop w:val="0"/>
      <w:marBottom w:val="0"/>
      <w:divBdr>
        <w:top w:val="none" w:sz="0" w:space="0" w:color="auto"/>
        <w:left w:val="none" w:sz="0" w:space="0" w:color="auto"/>
        <w:bottom w:val="none" w:sz="0" w:space="0" w:color="auto"/>
        <w:right w:val="none" w:sz="0" w:space="0" w:color="auto"/>
      </w:divBdr>
    </w:div>
    <w:div w:id="1457724657">
      <w:bodyDiv w:val="1"/>
      <w:marLeft w:val="0"/>
      <w:marRight w:val="0"/>
      <w:marTop w:val="0"/>
      <w:marBottom w:val="0"/>
      <w:divBdr>
        <w:top w:val="none" w:sz="0" w:space="0" w:color="auto"/>
        <w:left w:val="none" w:sz="0" w:space="0" w:color="auto"/>
        <w:bottom w:val="none" w:sz="0" w:space="0" w:color="auto"/>
        <w:right w:val="none" w:sz="0" w:space="0" w:color="auto"/>
      </w:divBdr>
    </w:div>
    <w:div w:id="1458065720">
      <w:bodyDiv w:val="1"/>
      <w:marLeft w:val="0"/>
      <w:marRight w:val="0"/>
      <w:marTop w:val="0"/>
      <w:marBottom w:val="0"/>
      <w:divBdr>
        <w:top w:val="none" w:sz="0" w:space="0" w:color="auto"/>
        <w:left w:val="none" w:sz="0" w:space="0" w:color="auto"/>
        <w:bottom w:val="none" w:sz="0" w:space="0" w:color="auto"/>
        <w:right w:val="none" w:sz="0" w:space="0" w:color="auto"/>
      </w:divBdr>
    </w:div>
    <w:div w:id="1458067837">
      <w:bodyDiv w:val="1"/>
      <w:marLeft w:val="0"/>
      <w:marRight w:val="0"/>
      <w:marTop w:val="0"/>
      <w:marBottom w:val="0"/>
      <w:divBdr>
        <w:top w:val="none" w:sz="0" w:space="0" w:color="auto"/>
        <w:left w:val="none" w:sz="0" w:space="0" w:color="auto"/>
        <w:bottom w:val="none" w:sz="0" w:space="0" w:color="auto"/>
        <w:right w:val="none" w:sz="0" w:space="0" w:color="auto"/>
      </w:divBdr>
    </w:div>
    <w:div w:id="1458254693">
      <w:bodyDiv w:val="1"/>
      <w:marLeft w:val="0"/>
      <w:marRight w:val="0"/>
      <w:marTop w:val="0"/>
      <w:marBottom w:val="0"/>
      <w:divBdr>
        <w:top w:val="none" w:sz="0" w:space="0" w:color="auto"/>
        <w:left w:val="none" w:sz="0" w:space="0" w:color="auto"/>
        <w:bottom w:val="none" w:sz="0" w:space="0" w:color="auto"/>
        <w:right w:val="none" w:sz="0" w:space="0" w:color="auto"/>
      </w:divBdr>
    </w:div>
    <w:div w:id="1458571449">
      <w:bodyDiv w:val="1"/>
      <w:marLeft w:val="0"/>
      <w:marRight w:val="0"/>
      <w:marTop w:val="0"/>
      <w:marBottom w:val="0"/>
      <w:divBdr>
        <w:top w:val="none" w:sz="0" w:space="0" w:color="auto"/>
        <w:left w:val="none" w:sz="0" w:space="0" w:color="auto"/>
        <w:bottom w:val="none" w:sz="0" w:space="0" w:color="auto"/>
        <w:right w:val="none" w:sz="0" w:space="0" w:color="auto"/>
      </w:divBdr>
    </w:div>
    <w:div w:id="1458598827">
      <w:bodyDiv w:val="1"/>
      <w:marLeft w:val="0"/>
      <w:marRight w:val="0"/>
      <w:marTop w:val="0"/>
      <w:marBottom w:val="0"/>
      <w:divBdr>
        <w:top w:val="none" w:sz="0" w:space="0" w:color="auto"/>
        <w:left w:val="none" w:sz="0" w:space="0" w:color="auto"/>
        <w:bottom w:val="none" w:sz="0" w:space="0" w:color="auto"/>
        <w:right w:val="none" w:sz="0" w:space="0" w:color="auto"/>
      </w:divBdr>
    </w:div>
    <w:div w:id="1458715433">
      <w:bodyDiv w:val="1"/>
      <w:marLeft w:val="0"/>
      <w:marRight w:val="0"/>
      <w:marTop w:val="0"/>
      <w:marBottom w:val="0"/>
      <w:divBdr>
        <w:top w:val="none" w:sz="0" w:space="0" w:color="auto"/>
        <w:left w:val="none" w:sz="0" w:space="0" w:color="auto"/>
        <w:bottom w:val="none" w:sz="0" w:space="0" w:color="auto"/>
        <w:right w:val="none" w:sz="0" w:space="0" w:color="auto"/>
      </w:divBdr>
    </w:div>
    <w:div w:id="1459299800">
      <w:bodyDiv w:val="1"/>
      <w:marLeft w:val="0"/>
      <w:marRight w:val="0"/>
      <w:marTop w:val="0"/>
      <w:marBottom w:val="0"/>
      <w:divBdr>
        <w:top w:val="none" w:sz="0" w:space="0" w:color="auto"/>
        <w:left w:val="none" w:sz="0" w:space="0" w:color="auto"/>
        <w:bottom w:val="none" w:sz="0" w:space="0" w:color="auto"/>
        <w:right w:val="none" w:sz="0" w:space="0" w:color="auto"/>
      </w:divBdr>
    </w:div>
    <w:div w:id="1459564217">
      <w:bodyDiv w:val="1"/>
      <w:marLeft w:val="0"/>
      <w:marRight w:val="0"/>
      <w:marTop w:val="0"/>
      <w:marBottom w:val="0"/>
      <w:divBdr>
        <w:top w:val="none" w:sz="0" w:space="0" w:color="auto"/>
        <w:left w:val="none" w:sz="0" w:space="0" w:color="auto"/>
        <w:bottom w:val="none" w:sz="0" w:space="0" w:color="auto"/>
        <w:right w:val="none" w:sz="0" w:space="0" w:color="auto"/>
      </w:divBdr>
    </w:div>
    <w:div w:id="1460104152">
      <w:bodyDiv w:val="1"/>
      <w:marLeft w:val="0"/>
      <w:marRight w:val="0"/>
      <w:marTop w:val="0"/>
      <w:marBottom w:val="0"/>
      <w:divBdr>
        <w:top w:val="none" w:sz="0" w:space="0" w:color="auto"/>
        <w:left w:val="none" w:sz="0" w:space="0" w:color="auto"/>
        <w:bottom w:val="none" w:sz="0" w:space="0" w:color="auto"/>
        <w:right w:val="none" w:sz="0" w:space="0" w:color="auto"/>
      </w:divBdr>
    </w:div>
    <w:div w:id="1460146703">
      <w:bodyDiv w:val="1"/>
      <w:marLeft w:val="0"/>
      <w:marRight w:val="0"/>
      <w:marTop w:val="0"/>
      <w:marBottom w:val="0"/>
      <w:divBdr>
        <w:top w:val="none" w:sz="0" w:space="0" w:color="auto"/>
        <w:left w:val="none" w:sz="0" w:space="0" w:color="auto"/>
        <w:bottom w:val="none" w:sz="0" w:space="0" w:color="auto"/>
        <w:right w:val="none" w:sz="0" w:space="0" w:color="auto"/>
      </w:divBdr>
    </w:div>
    <w:div w:id="1460225439">
      <w:bodyDiv w:val="1"/>
      <w:marLeft w:val="0"/>
      <w:marRight w:val="0"/>
      <w:marTop w:val="0"/>
      <w:marBottom w:val="0"/>
      <w:divBdr>
        <w:top w:val="none" w:sz="0" w:space="0" w:color="auto"/>
        <w:left w:val="none" w:sz="0" w:space="0" w:color="auto"/>
        <w:bottom w:val="none" w:sz="0" w:space="0" w:color="auto"/>
        <w:right w:val="none" w:sz="0" w:space="0" w:color="auto"/>
      </w:divBdr>
    </w:div>
    <w:div w:id="1460341474">
      <w:bodyDiv w:val="1"/>
      <w:marLeft w:val="0"/>
      <w:marRight w:val="0"/>
      <w:marTop w:val="0"/>
      <w:marBottom w:val="0"/>
      <w:divBdr>
        <w:top w:val="none" w:sz="0" w:space="0" w:color="auto"/>
        <w:left w:val="none" w:sz="0" w:space="0" w:color="auto"/>
        <w:bottom w:val="none" w:sz="0" w:space="0" w:color="auto"/>
        <w:right w:val="none" w:sz="0" w:space="0" w:color="auto"/>
      </w:divBdr>
    </w:div>
    <w:div w:id="1460344875">
      <w:bodyDiv w:val="1"/>
      <w:marLeft w:val="0"/>
      <w:marRight w:val="0"/>
      <w:marTop w:val="0"/>
      <w:marBottom w:val="0"/>
      <w:divBdr>
        <w:top w:val="none" w:sz="0" w:space="0" w:color="auto"/>
        <w:left w:val="none" w:sz="0" w:space="0" w:color="auto"/>
        <w:bottom w:val="none" w:sz="0" w:space="0" w:color="auto"/>
        <w:right w:val="none" w:sz="0" w:space="0" w:color="auto"/>
      </w:divBdr>
    </w:div>
    <w:div w:id="1460562365">
      <w:bodyDiv w:val="1"/>
      <w:marLeft w:val="0"/>
      <w:marRight w:val="0"/>
      <w:marTop w:val="0"/>
      <w:marBottom w:val="0"/>
      <w:divBdr>
        <w:top w:val="none" w:sz="0" w:space="0" w:color="auto"/>
        <w:left w:val="none" w:sz="0" w:space="0" w:color="auto"/>
        <w:bottom w:val="none" w:sz="0" w:space="0" w:color="auto"/>
        <w:right w:val="none" w:sz="0" w:space="0" w:color="auto"/>
      </w:divBdr>
    </w:div>
    <w:div w:id="1460565016">
      <w:bodyDiv w:val="1"/>
      <w:marLeft w:val="0"/>
      <w:marRight w:val="0"/>
      <w:marTop w:val="0"/>
      <w:marBottom w:val="0"/>
      <w:divBdr>
        <w:top w:val="none" w:sz="0" w:space="0" w:color="auto"/>
        <w:left w:val="none" w:sz="0" w:space="0" w:color="auto"/>
        <w:bottom w:val="none" w:sz="0" w:space="0" w:color="auto"/>
        <w:right w:val="none" w:sz="0" w:space="0" w:color="auto"/>
      </w:divBdr>
    </w:div>
    <w:div w:id="1460609209">
      <w:bodyDiv w:val="1"/>
      <w:marLeft w:val="0"/>
      <w:marRight w:val="0"/>
      <w:marTop w:val="0"/>
      <w:marBottom w:val="0"/>
      <w:divBdr>
        <w:top w:val="none" w:sz="0" w:space="0" w:color="auto"/>
        <w:left w:val="none" w:sz="0" w:space="0" w:color="auto"/>
        <w:bottom w:val="none" w:sz="0" w:space="0" w:color="auto"/>
        <w:right w:val="none" w:sz="0" w:space="0" w:color="auto"/>
      </w:divBdr>
    </w:div>
    <w:div w:id="1461073884">
      <w:bodyDiv w:val="1"/>
      <w:marLeft w:val="0"/>
      <w:marRight w:val="0"/>
      <w:marTop w:val="0"/>
      <w:marBottom w:val="0"/>
      <w:divBdr>
        <w:top w:val="none" w:sz="0" w:space="0" w:color="auto"/>
        <w:left w:val="none" w:sz="0" w:space="0" w:color="auto"/>
        <w:bottom w:val="none" w:sz="0" w:space="0" w:color="auto"/>
        <w:right w:val="none" w:sz="0" w:space="0" w:color="auto"/>
      </w:divBdr>
    </w:div>
    <w:div w:id="1461144683">
      <w:bodyDiv w:val="1"/>
      <w:marLeft w:val="0"/>
      <w:marRight w:val="0"/>
      <w:marTop w:val="0"/>
      <w:marBottom w:val="0"/>
      <w:divBdr>
        <w:top w:val="none" w:sz="0" w:space="0" w:color="auto"/>
        <w:left w:val="none" w:sz="0" w:space="0" w:color="auto"/>
        <w:bottom w:val="none" w:sz="0" w:space="0" w:color="auto"/>
        <w:right w:val="none" w:sz="0" w:space="0" w:color="auto"/>
      </w:divBdr>
    </w:div>
    <w:div w:id="1461150718">
      <w:bodyDiv w:val="1"/>
      <w:marLeft w:val="0"/>
      <w:marRight w:val="0"/>
      <w:marTop w:val="0"/>
      <w:marBottom w:val="0"/>
      <w:divBdr>
        <w:top w:val="none" w:sz="0" w:space="0" w:color="auto"/>
        <w:left w:val="none" w:sz="0" w:space="0" w:color="auto"/>
        <w:bottom w:val="none" w:sz="0" w:space="0" w:color="auto"/>
        <w:right w:val="none" w:sz="0" w:space="0" w:color="auto"/>
      </w:divBdr>
    </w:div>
    <w:div w:id="1461414758">
      <w:bodyDiv w:val="1"/>
      <w:marLeft w:val="0"/>
      <w:marRight w:val="0"/>
      <w:marTop w:val="0"/>
      <w:marBottom w:val="0"/>
      <w:divBdr>
        <w:top w:val="none" w:sz="0" w:space="0" w:color="auto"/>
        <w:left w:val="none" w:sz="0" w:space="0" w:color="auto"/>
        <w:bottom w:val="none" w:sz="0" w:space="0" w:color="auto"/>
        <w:right w:val="none" w:sz="0" w:space="0" w:color="auto"/>
      </w:divBdr>
    </w:div>
    <w:div w:id="1461997699">
      <w:bodyDiv w:val="1"/>
      <w:marLeft w:val="0"/>
      <w:marRight w:val="0"/>
      <w:marTop w:val="0"/>
      <w:marBottom w:val="0"/>
      <w:divBdr>
        <w:top w:val="none" w:sz="0" w:space="0" w:color="auto"/>
        <w:left w:val="none" w:sz="0" w:space="0" w:color="auto"/>
        <w:bottom w:val="none" w:sz="0" w:space="0" w:color="auto"/>
        <w:right w:val="none" w:sz="0" w:space="0" w:color="auto"/>
      </w:divBdr>
    </w:div>
    <w:div w:id="1462110576">
      <w:bodyDiv w:val="1"/>
      <w:marLeft w:val="0"/>
      <w:marRight w:val="0"/>
      <w:marTop w:val="0"/>
      <w:marBottom w:val="0"/>
      <w:divBdr>
        <w:top w:val="none" w:sz="0" w:space="0" w:color="auto"/>
        <w:left w:val="none" w:sz="0" w:space="0" w:color="auto"/>
        <w:bottom w:val="none" w:sz="0" w:space="0" w:color="auto"/>
        <w:right w:val="none" w:sz="0" w:space="0" w:color="auto"/>
      </w:divBdr>
    </w:div>
    <w:div w:id="1462188695">
      <w:bodyDiv w:val="1"/>
      <w:marLeft w:val="0"/>
      <w:marRight w:val="0"/>
      <w:marTop w:val="0"/>
      <w:marBottom w:val="0"/>
      <w:divBdr>
        <w:top w:val="none" w:sz="0" w:space="0" w:color="auto"/>
        <w:left w:val="none" w:sz="0" w:space="0" w:color="auto"/>
        <w:bottom w:val="none" w:sz="0" w:space="0" w:color="auto"/>
        <w:right w:val="none" w:sz="0" w:space="0" w:color="auto"/>
      </w:divBdr>
    </w:div>
    <w:div w:id="1462263534">
      <w:bodyDiv w:val="1"/>
      <w:marLeft w:val="0"/>
      <w:marRight w:val="0"/>
      <w:marTop w:val="0"/>
      <w:marBottom w:val="0"/>
      <w:divBdr>
        <w:top w:val="none" w:sz="0" w:space="0" w:color="auto"/>
        <w:left w:val="none" w:sz="0" w:space="0" w:color="auto"/>
        <w:bottom w:val="none" w:sz="0" w:space="0" w:color="auto"/>
        <w:right w:val="none" w:sz="0" w:space="0" w:color="auto"/>
      </w:divBdr>
    </w:div>
    <w:div w:id="1462381138">
      <w:bodyDiv w:val="1"/>
      <w:marLeft w:val="0"/>
      <w:marRight w:val="0"/>
      <w:marTop w:val="0"/>
      <w:marBottom w:val="0"/>
      <w:divBdr>
        <w:top w:val="none" w:sz="0" w:space="0" w:color="auto"/>
        <w:left w:val="none" w:sz="0" w:space="0" w:color="auto"/>
        <w:bottom w:val="none" w:sz="0" w:space="0" w:color="auto"/>
        <w:right w:val="none" w:sz="0" w:space="0" w:color="auto"/>
      </w:divBdr>
    </w:div>
    <w:div w:id="1462458989">
      <w:bodyDiv w:val="1"/>
      <w:marLeft w:val="0"/>
      <w:marRight w:val="0"/>
      <w:marTop w:val="0"/>
      <w:marBottom w:val="0"/>
      <w:divBdr>
        <w:top w:val="none" w:sz="0" w:space="0" w:color="auto"/>
        <w:left w:val="none" w:sz="0" w:space="0" w:color="auto"/>
        <w:bottom w:val="none" w:sz="0" w:space="0" w:color="auto"/>
        <w:right w:val="none" w:sz="0" w:space="0" w:color="auto"/>
      </w:divBdr>
    </w:div>
    <w:div w:id="1462504208">
      <w:bodyDiv w:val="1"/>
      <w:marLeft w:val="0"/>
      <w:marRight w:val="0"/>
      <w:marTop w:val="0"/>
      <w:marBottom w:val="0"/>
      <w:divBdr>
        <w:top w:val="none" w:sz="0" w:space="0" w:color="auto"/>
        <w:left w:val="none" w:sz="0" w:space="0" w:color="auto"/>
        <w:bottom w:val="none" w:sz="0" w:space="0" w:color="auto"/>
        <w:right w:val="none" w:sz="0" w:space="0" w:color="auto"/>
      </w:divBdr>
    </w:div>
    <w:div w:id="1462765787">
      <w:bodyDiv w:val="1"/>
      <w:marLeft w:val="0"/>
      <w:marRight w:val="0"/>
      <w:marTop w:val="0"/>
      <w:marBottom w:val="0"/>
      <w:divBdr>
        <w:top w:val="none" w:sz="0" w:space="0" w:color="auto"/>
        <w:left w:val="none" w:sz="0" w:space="0" w:color="auto"/>
        <w:bottom w:val="none" w:sz="0" w:space="0" w:color="auto"/>
        <w:right w:val="none" w:sz="0" w:space="0" w:color="auto"/>
      </w:divBdr>
    </w:div>
    <w:div w:id="1463108532">
      <w:bodyDiv w:val="1"/>
      <w:marLeft w:val="0"/>
      <w:marRight w:val="0"/>
      <w:marTop w:val="0"/>
      <w:marBottom w:val="0"/>
      <w:divBdr>
        <w:top w:val="none" w:sz="0" w:space="0" w:color="auto"/>
        <w:left w:val="none" w:sz="0" w:space="0" w:color="auto"/>
        <w:bottom w:val="none" w:sz="0" w:space="0" w:color="auto"/>
        <w:right w:val="none" w:sz="0" w:space="0" w:color="auto"/>
      </w:divBdr>
    </w:div>
    <w:div w:id="1463115313">
      <w:bodyDiv w:val="1"/>
      <w:marLeft w:val="0"/>
      <w:marRight w:val="0"/>
      <w:marTop w:val="0"/>
      <w:marBottom w:val="0"/>
      <w:divBdr>
        <w:top w:val="none" w:sz="0" w:space="0" w:color="auto"/>
        <w:left w:val="none" w:sz="0" w:space="0" w:color="auto"/>
        <w:bottom w:val="none" w:sz="0" w:space="0" w:color="auto"/>
        <w:right w:val="none" w:sz="0" w:space="0" w:color="auto"/>
      </w:divBdr>
    </w:div>
    <w:div w:id="1463616401">
      <w:bodyDiv w:val="1"/>
      <w:marLeft w:val="0"/>
      <w:marRight w:val="0"/>
      <w:marTop w:val="0"/>
      <w:marBottom w:val="0"/>
      <w:divBdr>
        <w:top w:val="none" w:sz="0" w:space="0" w:color="auto"/>
        <w:left w:val="none" w:sz="0" w:space="0" w:color="auto"/>
        <w:bottom w:val="none" w:sz="0" w:space="0" w:color="auto"/>
        <w:right w:val="none" w:sz="0" w:space="0" w:color="auto"/>
      </w:divBdr>
    </w:div>
    <w:div w:id="1463646516">
      <w:bodyDiv w:val="1"/>
      <w:marLeft w:val="0"/>
      <w:marRight w:val="0"/>
      <w:marTop w:val="0"/>
      <w:marBottom w:val="0"/>
      <w:divBdr>
        <w:top w:val="none" w:sz="0" w:space="0" w:color="auto"/>
        <w:left w:val="none" w:sz="0" w:space="0" w:color="auto"/>
        <w:bottom w:val="none" w:sz="0" w:space="0" w:color="auto"/>
        <w:right w:val="none" w:sz="0" w:space="0" w:color="auto"/>
      </w:divBdr>
    </w:div>
    <w:div w:id="1463689310">
      <w:bodyDiv w:val="1"/>
      <w:marLeft w:val="0"/>
      <w:marRight w:val="0"/>
      <w:marTop w:val="0"/>
      <w:marBottom w:val="0"/>
      <w:divBdr>
        <w:top w:val="none" w:sz="0" w:space="0" w:color="auto"/>
        <w:left w:val="none" w:sz="0" w:space="0" w:color="auto"/>
        <w:bottom w:val="none" w:sz="0" w:space="0" w:color="auto"/>
        <w:right w:val="none" w:sz="0" w:space="0" w:color="auto"/>
      </w:divBdr>
    </w:div>
    <w:div w:id="1464157668">
      <w:bodyDiv w:val="1"/>
      <w:marLeft w:val="0"/>
      <w:marRight w:val="0"/>
      <w:marTop w:val="0"/>
      <w:marBottom w:val="0"/>
      <w:divBdr>
        <w:top w:val="none" w:sz="0" w:space="0" w:color="auto"/>
        <w:left w:val="none" w:sz="0" w:space="0" w:color="auto"/>
        <w:bottom w:val="none" w:sz="0" w:space="0" w:color="auto"/>
        <w:right w:val="none" w:sz="0" w:space="0" w:color="auto"/>
      </w:divBdr>
    </w:div>
    <w:div w:id="1464158738">
      <w:bodyDiv w:val="1"/>
      <w:marLeft w:val="0"/>
      <w:marRight w:val="0"/>
      <w:marTop w:val="0"/>
      <w:marBottom w:val="0"/>
      <w:divBdr>
        <w:top w:val="none" w:sz="0" w:space="0" w:color="auto"/>
        <w:left w:val="none" w:sz="0" w:space="0" w:color="auto"/>
        <w:bottom w:val="none" w:sz="0" w:space="0" w:color="auto"/>
        <w:right w:val="none" w:sz="0" w:space="0" w:color="auto"/>
      </w:divBdr>
    </w:div>
    <w:div w:id="1464227127">
      <w:bodyDiv w:val="1"/>
      <w:marLeft w:val="0"/>
      <w:marRight w:val="0"/>
      <w:marTop w:val="0"/>
      <w:marBottom w:val="0"/>
      <w:divBdr>
        <w:top w:val="none" w:sz="0" w:space="0" w:color="auto"/>
        <w:left w:val="none" w:sz="0" w:space="0" w:color="auto"/>
        <w:bottom w:val="none" w:sz="0" w:space="0" w:color="auto"/>
        <w:right w:val="none" w:sz="0" w:space="0" w:color="auto"/>
      </w:divBdr>
    </w:div>
    <w:div w:id="1464421398">
      <w:bodyDiv w:val="1"/>
      <w:marLeft w:val="0"/>
      <w:marRight w:val="0"/>
      <w:marTop w:val="0"/>
      <w:marBottom w:val="0"/>
      <w:divBdr>
        <w:top w:val="none" w:sz="0" w:space="0" w:color="auto"/>
        <w:left w:val="none" w:sz="0" w:space="0" w:color="auto"/>
        <w:bottom w:val="none" w:sz="0" w:space="0" w:color="auto"/>
        <w:right w:val="none" w:sz="0" w:space="0" w:color="auto"/>
      </w:divBdr>
    </w:div>
    <w:div w:id="1464422499">
      <w:bodyDiv w:val="1"/>
      <w:marLeft w:val="0"/>
      <w:marRight w:val="0"/>
      <w:marTop w:val="0"/>
      <w:marBottom w:val="0"/>
      <w:divBdr>
        <w:top w:val="none" w:sz="0" w:space="0" w:color="auto"/>
        <w:left w:val="none" w:sz="0" w:space="0" w:color="auto"/>
        <w:bottom w:val="none" w:sz="0" w:space="0" w:color="auto"/>
        <w:right w:val="none" w:sz="0" w:space="0" w:color="auto"/>
      </w:divBdr>
    </w:div>
    <w:div w:id="1464467838">
      <w:bodyDiv w:val="1"/>
      <w:marLeft w:val="0"/>
      <w:marRight w:val="0"/>
      <w:marTop w:val="0"/>
      <w:marBottom w:val="0"/>
      <w:divBdr>
        <w:top w:val="none" w:sz="0" w:space="0" w:color="auto"/>
        <w:left w:val="none" w:sz="0" w:space="0" w:color="auto"/>
        <w:bottom w:val="none" w:sz="0" w:space="0" w:color="auto"/>
        <w:right w:val="none" w:sz="0" w:space="0" w:color="auto"/>
      </w:divBdr>
    </w:div>
    <w:div w:id="1464494530">
      <w:bodyDiv w:val="1"/>
      <w:marLeft w:val="0"/>
      <w:marRight w:val="0"/>
      <w:marTop w:val="0"/>
      <w:marBottom w:val="0"/>
      <w:divBdr>
        <w:top w:val="none" w:sz="0" w:space="0" w:color="auto"/>
        <w:left w:val="none" w:sz="0" w:space="0" w:color="auto"/>
        <w:bottom w:val="none" w:sz="0" w:space="0" w:color="auto"/>
        <w:right w:val="none" w:sz="0" w:space="0" w:color="auto"/>
      </w:divBdr>
    </w:div>
    <w:div w:id="1464886924">
      <w:bodyDiv w:val="1"/>
      <w:marLeft w:val="0"/>
      <w:marRight w:val="0"/>
      <w:marTop w:val="0"/>
      <w:marBottom w:val="0"/>
      <w:divBdr>
        <w:top w:val="none" w:sz="0" w:space="0" w:color="auto"/>
        <w:left w:val="none" w:sz="0" w:space="0" w:color="auto"/>
        <w:bottom w:val="none" w:sz="0" w:space="0" w:color="auto"/>
        <w:right w:val="none" w:sz="0" w:space="0" w:color="auto"/>
      </w:divBdr>
    </w:div>
    <w:div w:id="1465343211">
      <w:bodyDiv w:val="1"/>
      <w:marLeft w:val="0"/>
      <w:marRight w:val="0"/>
      <w:marTop w:val="0"/>
      <w:marBottom w:val="0"/>
      <w:divBdr>
        <w:top w:val="none" w:sz="0" w:space="0" w:color="auto"/>
        <w:left w:val="none" w:sz="0" w:space="0" w:color="auto"/>
        <w:bottom w:val="none" w:sz="0" w:space="0" w:color="auto"/>
        <w:right w:val="none" w:sz="0" w:space="0" w:color="auto"/>
      </w:divBdr>
    </w:div>
    <w:div w:id="1465387578">
      <w:bodyDiv w:val="1"/>
      <w:marLeft w:val="0"/>
      <w:marRight w:val="0"/>
      <w:marTop w:val="0"/>
      <w:marBottom w:val="0"/>
      <w:divBdr>
        <w:top w:val="none" w:sz="0" w:space="0" w:color="auto"/>
        <w:left w:val="none" w:sz="0" w:space="0" w:color="auto"/>
        <w:bottom w:val="none" w:sz="0" w:space="0" w:color="auto"/>
        <w:right w:val="none" w:sz="0" w:space="0" w:color="auto"/>
      </w:divBdr>
    </w:div>
    <w:div w:id="1465778832">
      <w:bodyDiv w:val="1"/>
      <w:marLeft w:val="0"/>
      <w:marRight w:val="0"/>
      <w:marTop w:val="0"/>
      <w:marBottom w:val="0"/>
      <w:divBdr>
        <w:top w:val="none" w:sz="0" w:space="0" w:color="auto"/>
        <w:left w:val="none" w:sz="0" w:space="0" w:color="auto"/>
        <w:bottom w:val="none" w:sz="0" w:space="0" w:color="auto"/>
        <w:right w:val="none" w:sz="0" w:space="0" w:color="auto"/>
      </w:divBdr>
    </w:div>
    <w:div w:id="1466119872">
      <w:bodyDiv w:val="1"/>
      <w:marLeft w:val="0"/>
      <w:marRight w:val="0"/>
      <w:marTop w:val="0"/>
      <w:marBottom w:val="0"/>
      <w:divBdr>
        <w:top w:val="none" w:sz="0" w:space="0" w:color="auto"/>
        <w:left w:val="none" w:sz="0" w:space="0" w:color="auto"/>
        <w:bottom w:val="none" w:sz="0" w:space="0" w:color="auto"/>
        <w:right w:val="none" w:sz="0" w:space="0" w:color="auto"/>
      </w:divBdr>
    </w:div>
    <w:div w:id="1466388987">
      <w:bodyDiv w:val="1"/>
      <w:marLeft w:val="0"/>
      <w:marRight w:val="0"/>
      <w:marTop w:val="0"/>
      <w:marBottom w:val="0"/>
      <w:divBdr>
        <w:top w:val="none" w:sz="0" w:space="0" w:color="auto"/>
        <w:left w:val="none" w:sz="0" w:space="0" w:color="auto"/>
        <w:bottom w:val="none" w:sz="0" w:space="0" w:color="auto"/>
        <w:right w:val="none" w:sz="0" w:space="0" w:color="auto"/>
      </w:divBdr>
    </w:div>
    <w:div w:id="1466436529">
      <w:bodyDiv w:val="1"/>
      <w:marLeft w:val="0"/>
      <w:marRight w:val="0"/>
      <w:marTop w:val="0"/>
      <w:marBottom w:val="0"/>
      <w:divBdr>
        <w:top w:val="none" w:sz="0" w:space="0" w:color="auto"/>
        <w:left w:val="none" w:sz="0" w:space="0" w:color="auto"/>
        <w:bottom w:val="none" w:sz="0" w:space="0" w:color="auto"/>
        <w:right w:val="none" w:sz="0" w:space="0" w:color="auto"/>
      </w:divBdr>
    </w:div>
    <w:div w:id="1466578046">
      <w:bodyDiv w:val="1"/>
      <w:marLeft w:val="0"/>
      <w:marRight w:val="0"/>
      <w:marTop w:val="0"/>
      <w:marBottom w:val="0"/>
      <w:divBdr>
        <w:top w:val="none" w:sz="0" w:space="0" w:color="auto"/>
        <w:left w:val="none" w:sz="0" w:space="0" w:color="auto"/>
        <w:bottom w:val="none" w:sz="0" w:space="0" w:color="auto"/>
        <w:right w:val="none" w:sz="0" w:space="0" w:color="auto"/>
      </w:divBdr>
    </w:div>
    <w:div w:id="1466772895">
      <w:bodyDiv w:val="1"/>
      <w:marLeft w:val="0"/>
      <w:marRight w:val="0"/>
      <w:marTop w:val="0"/>
      <w:marBottom w:val="0"/>
      <w:divBdr>
        <w:top w:val="none" w:sz="0" w:space="0" w:color="auto"/>
        <w:left w:val="none" w:sz="0" w:space="0" w:color="auto"/>
        <w:bottom w:val="none" w:sz="0" w:space="0" w:color="auto"/>
        <w:right w:val="none" w:sz="0" w:space="0" w:color="auto"/>
      </w:divBdr>
    </w:div>
    <w:div w:id="1467163533">
      <w:bodyDiv w:val="1"/>
      <w:marLeft w:val="0"/>
      <w:marRight w:val="0"/>
      <w:marTop w:val="0"/>
      <w:marBottom w:val="0"/>
      <w:divBdr>
        <w:top w:val="none" w:sz="0" w:space="0" w:color="auto"/>
        <w:left w:val="none" w:sz="0" w:space="0" w:color="auto"/>
        <w:bottom w:val="none" w:sz="0" w:space="0" w:color="auto"/>
        <w:right w:val="none" w:sz="0" w:space="0" w:color="auto"/>
      </w:divBdr>
    </w:div>
    <w:div w:id="1467242412">
      <w:bodyDiv w:val="1"/>
      <w:marLeft w:val="0"/>
      <w:marRight w:val="0"/>
      <w:marTop w:val="0"/>
      <w:marBottom w:val="0"/>
      <w:divBdr>
        <w:top w:val="none" w:sz="0" w:space="0" w:color="auto"/>
        <w:left w:val="none" w:sz="0" w:space="0" w:color="auto"/>
        <w:bottom w:val="none" w:sz="0" w:space="0" w:color="auto"/>
        <w:right w:val="none" w:sz="0" w:space="0" w:color="auto"/>
      </w:divBdr>
    </w:div>
    <w:div w:id="1467309021">
      <w:bodyDiv w:val="1"/>
      <w:marLeft w:val="0"/>
      <w:marRight w:val="0"/>
      <w:marTop w:val="0"/>
      <w:marBottom w:val="0"/>
      <w:divBdr>
        <w:top w:val="none" w:sz="0" w:space="0" w:color="auto"/>
        <w:left w:val="none" w:sz="0" w:space="0" w:color="auto"/>
        <w:bottom w:val="none" w:sz="0" w:space="0" w:color="auto"/>
        <w:right w:val="none" w:sz="0" w:space="0" w:color="auto"/>
      </w:divBdr>
    </w:div>
    <w:div w:id="1467313451">
      <w:bodyDiv w:val="1"/>
      <w:marLeft w:val="0"/>
      <w:marRight w:val="0"/>
      <w:marTop w:val="0"/>
      <w:marBottom w:val="0"/>
      <w:divBdr>
        <w:top w:val="none" w:sz="0" w:space="0" w:color="auto"/>
        <w:left w:val="none" w:sz="0" w:space="0" w:color="auto"/>
        <w:bottom w:val="none" w:sz="0" w:space="0" w:color="auto"/>
        <w:right w:val="none" w:sz="0" w:space="0" w:color="auto"/>
      </w:divBdr>
    </w:div>
    <w:div w:id="1467317829">
      <w:bodyDiv w:val="1"/>
      <w:marLeft w:val="0"/>
      <w:marRight w:val="0"/>
      <w:marTop w:val="0"/>
      <w:marBottom w:val="0"/>
      <w:divBdr>
        <w:top w:val="none" w:sz="0" w:space="0" w:color="auto"/>
        <w:left w:val="none" w:sz="0" w:space="0" w:color="auto"/>
        <w:bottom w:val="none" w:sz="0" w:space="0" w:color="auto"/>
        <w:right w:val="none" w:sz="0" w:space="0" w:color="auto"/>
      </w:divBdr>
    </w:div>
    <w:div w:id="1467353218">
      <w:bodyDiv w:val="1"/>
      <w:marLeft w:val="0"/>
      <w:marRight w:val="0"/>
      <w:marTop w:val="0"/>
      <w:marBottom w:val="0"/>
      <w:divBdr>
        <w:top w:val="none" w:sz="0" w:space="0" w:color="auto"/>
        <w:left w:val="none" w:sz="0" w:space="0" w:color="auto"/>
        <w:bottom w:val="none" w:sz="0" w:space="0" w:color="auto"/>
        <w:right w:val="none" w:sz="0" w:space="0" w:color="auto"/>
      </w:divBdr>
    </w:div>
    <w:div w:id="1467426404">
      <w:bodyDiv w:val="1"/>
      <w:marLeft w:val="0"/>
      <w:marRight w:val="0"/>
      <w:marTop w:val="0"/>
      <w:marBottom w:val="0"/>
      <w:divBdr>
        <w:top w:val="none" w:sz="0" w:space="0" w:color="auto"/>
        <w:left w:val="none" w:sz="0" w:space="0" w:color="auto"/>
        <w:bottom w:val="none" w:sz="0" w:space="0" w:color="auto"/>
        <w:right w:val="none" w:sz="0" w:space="0" w:color="auto"/>
      </w:divBdr>
    </w:div>
    <w:div w:id="1467548087">
      <w:bodyDiv w:val="1"/>
      <w:marLeft w:val="0"/>
      <w:marRight w:val="0"/>
      <w:marTop w:val="0"/>
      <w:marBottom w:val="0"/>
      <w:divBdr>
        <w:top w:val="none" w:sz="0" w:space="0" w:color="auto"/>
        <w:left w:val="none" w:sz="0" w:space="0" w:color="auto"/>
        <w:bottom w:val="none" w:sz="0" w:space="0" w:color="auto"/>
        <w:right w:val="none" w:sz="0" w:space="0" w:color="auto"/>
      </w:divBdr>
    </w:div>
    <w:div w:id="1467893203">
      <w:bodyDiv w:val="1"/>
      <w:marLeft w:val="0"/>
      <w:marRight w:val="0"/>
      <w:marTop w:val="0"/>
      <w:marBottom w:val="0"/>
      <w:divBdr>
        <w:top w:val="none" w:sz="0" w:space="0" w:color="auto"/>
        <w:left w:val="none" w:sz="0" w:space="0" w:color="auto"/>
        <w:bottom w:val="none" w:sz="0" w:space="0" w:color="auto"/>
        <w:right w:val="none" w:sz="0" w:space="0" w:color="auto"/>
      </w:divBdr>
    </w:div>
    <w:div w:id="1467963941">
      <w:bodyDiv w:val="1"/>
      <w:marLeft w:val="0"/>
      <w:marRight w:val="0"/>
      <w:marTop w:val="0"/>
      <w:marBottom w:val="0"/>
      <w:divBdr>
        <w:top w:val="none" w:sz="0" w:space="0" w:color="auto"/>
        <w:left w:val="none" w:sz="0" w:space="0" w:color="auto"/>
        <w:bottom w:val="none" w:sz="0" w:space="0" w:color="auto"/>
        <w:right w:val="none" w:sz="0" w:space="0" w:color="auto"/>
      </w:divBdr>
    </w:div>
    <w:div w:id="1468283783">
      <w:bodyDiv w:val="1"/>
      <w:marLeft w:val="0"/>
      <w:marRight w:val="0"/>
      <w:marTop w:val="0"/>
      <w:marBottom w:val="0"/>
      <w:divBdr>
        <w:top w:val="none" w:sz="0" w:space="0" w:color="auto"/>
        <w:left w:val="none" w:sz="0" w:space="0" w:color="auto"/>
        <w:bottom w:val="none" w:sz="0" w:space="0" w:color="auto"/>
        <w:right w:val="none" w:sz="0" w:space="0" w:color="auto"/>
      </w:divBdr>
    </w:div>
    <w:div w:id="1468353587">
      <w:bodyDiv w:val="1"/>
      <w:marLeft w:val="0"/>
      <w:marRight w:val="0"/>
      <w:marTop w:val="0"/>
      <w:marBottom w:val="0"/>
      <w:divBdr>
        <w:top w:val="none" w:sz="0" w:space="0" w:color="auto"/>
        <w:left w:val="none" w:sz="0" w:space="0" w:color="auto"/>
        <w:bottom w:val="none" w:sz="0" w:space="0" w:color="auto"/>
        <w:right w:val="none" w:sz="0" w:space="0" w:color="auto"/>
      </w:divBdr>
    </w:div>
    <w:div w:id="1468358822">
      <w:bodyDiv w:val="1"/>
      <w:marLeft w:val="0"/>
      <w:marRight w:val="0"/>
      <w:marTop w:val="0"/>
      <w:marBottom w:val="0"/>
      <w:divBdr>
        <w:top w:val="none" w:sz="0" w:space="0" w:color="auto"/>
        <w:left w:val="none" w:sz="0" w:space="0" w:color="auto"/>
        <w:bottom w:val="none" w:sz="0" w:space="0" w:color="auto"/>
        <w:right w:val="none" w:sz="0" w:space="0" w:color="auto"/>
      </w:divBdr>
    </w:div>
    <w:div w:id="1468663019">
      <w:bodyDiv w:val="1"/>
      <w:marLeft w:val="0"/>
      <w:marRight w:val="0"/>
      <w:marTop w:val="0"/>
      <w:marBottom w:val="0"/>
      <w:divBdr>
        <w:top w:val="none" w:sz="0" w:space="0" w:color="auto"/>
        <w:left w:val="none" w:sz="0" w:space="0" w:color="auto"/>
        <w:bottom w:val="none" w:sz="0" w:space="0" w:color="auto"/>
        <w:right w:val="none" w:sz="0" w:space="0" w:color="auto"/>
      </w:divBdr>
    </w:div>
    <w:div w:id="1469012345">
      <w:bodyDiv w:val="1"/>
      <w:marLeft w:val="0"/>
      <w:marRight w:val="0"/>
      <w:marTop w:val="0"/>
      <w:marBottom w:val="0"/>
      <w:divBdr>
        <w:top w:val="none" w:sz="0" w:space="0" w:color="auto"/>
        <w:left w:val="none" w:sz="0" w:space="0" w:color="auto"/>
        <w:bottom w:val="none" w:sz="0" w:space="0" w:color="auto"/>
        <w:right w:val="none" w:sz="0" w:space="0" w:color="auto"/>
      </w:divBdr>
    </w:div>
    <w:div w:id="1469087192">
      <w:bodyDiv w:val="1"/>
      <w:marLeft w:val="0"/>
      <w:marRight w:val="0"/>
      <w:marTop w:val="0"/>
      <w:marBottom w:val="0"/>
      <w:divBdr>
        <w:top w:val="none" w:sz="0" w:space="0" w:color="auto"/>
        <w:left w:val="none" w:sz="0" w:space="0" w:color="auto"/>
        <w:bottom w:val="none" w:sz="0" w:space="0" w:color="auto"/>
        <w:right w:val="none" w:sz="0" w:space="0" w:color="auto"/>
      </w:divBdr>
    </w:div>
    <w:div w:id="1469125066">
      <w:bodyDiv w:val="1"/>
      <w:marLeft w:val="0"/>
      <w:marRight w:val="0"/>
      <w:marTop w:val="0"/>
      <w:marBottom w:val="0"/>
      <w:divBdr>
        <w:top w:val="none" w:sz="0" w:space="0" w:color="auto"/>
        <w:left w:val="none" w:sz="0" w:space="0" w:color="auto"/>
        <w:bottom w:val="none" w:sz="0" w:space="0" w:color="auto"/>
        <w:right w:val="none" w:sz="0" w:space="0" w:color="auto"/>
      </w:divBdr>
    </w:div>
    <w:div w:id="1469203306">
      <w:bodyDiv w:val="1"/>
      <w:marLeft w:val="0"/>
      <w:marRight w:val="0"/>
      <w:marTop w:val="0"/>
      <w:marBottom w:val="0"/>
      <w:divBdr>
        <w:top w:val="none" w:sz="0" w:space="0" w:color="auto"/>
        <w:left w:val="none" w:sz="0" w:space="0" w:color="auto"/>
        <w:bottom w:val="none" w:sz="0" w:space="0" w:color="auto"/>
        <w:right w:val="none" w:sz="0" w:space="0" w:color="auto"/>
      </w:divBdr>
    </w:div>
    <w:div w:id="1469514391">
      <w:bodyDiv w:val="1"/>
      <w:marLeft w:val="0"/>
      <w:marRight w:val="0"/>
      <w:marTop w:val="0"/>
      <w:marBottom w:val="0"/>
      <w:divBdr>
        <w:top w:val="none" w:sz="0" w:space="0" w:color="auto"/>
        <w:left w:val="none" w:sz="0" w:space="0" w:color="auto"/>
        <w:bottom w:val="none" w:sz="0" w:space="0" w:color="auto"/>
        <w:right w:val="none" w:sz="0" w:space="0" w:color="auto"/>
      </w:divBdr>
    </w:div>
    <w:div w:id="1469585686">
      <w:bodyDiv w:val="1"/>
      <w:marLeft w:val="0"/>
      <w:marRight w:val="0"/>
      <w:marTop w:val="0"/>
      <w:marBottom w:val="0"/>
      <w:divBdr>
        <w:top w:val="none" w:sz="0" w:space="0" w:color="auto"/>
        <w:left w:val="none" w:sz="0" w:space="0" w:color="auto"/>
        <w:bottom w:val="none" w:sz="0" w:space="0" w:color="auto"/>
        <w:right w:val="none" w:sz="0" w:space="0" w:color="auto"/>
      </w:divBdr>
    </w:div>
    <w:div w:id="1469664607">
      <w:bodyDiv w:val="1"/>
      <w:marLeft w:val="0"/>
      <w:marRight w:val="0"/>
      <w:marTop w:val="0"/>
      <w:marBottom w:val="0"/>
      <w:divBdr>
        <w:top w:val="none" w:sz="0" w:space="0" w:color="auto"/>
        <w:left w:val="none" w:sz="0" w:space="0" w:color="auto"/>
        <w:bottom w:val="none" w:sz="0" w:space="0" w:color="auto"/>
        <w:right w:val="none" w:sz="0" w:space="0" w:color="auto"/>
      </w:divBdr>
    </w:div>
    <w:div w:id="1469665990">
      <w:bodyDiv w:val="1"/>
      <w:marLeft w:val="0"/>
      <w:marRight w:val="0"/>
      <w:marTop w:val="0"/>
      <w:marBottom w:val="0"/>
      <w:divBdr>
        <w:top w:val="none" w:sz="0" w:space="0" w:color="auto"/>
        <w:left w:val="none" w:sz="0" w:space="0" w:color="auto"/>
        <w:bottom w:val="none" w:sz="0" w:space="0" w:color="auto"/>
        <w:right w:val="none" w:sz="0" w:space="0" w:color="auto"/>
      </w:divBdr>
    </w:div>
    <w:div w:id="1469784639">
      <w:bodyDiv w:val="1"/>
      <w:marLeft w:val="0"/>
      <w:marRight w:val="0"/>
      <w:marTop w:val="0"/>
      <w:marBottom w:val="0"/>
      <w:divBdr>
        <w:top w:val="none" w:sz="0" w:space="0" w:color="auto"/>
        <w:left w:val="none" w:sz="0" w:space="0" w:color="auto"/>
        <w:bottom w:val="none" w:sz="0" w:space="0" w:color="auto"/>
        <w:right w:val="none" w:sz="0" w:space="0" w:color="auto"/>
      </w:divBdr>
    </w:div>
    <w:div w:id="1470129233">
      <w:bodyDiv w:val="1"/>
      <w:marLeft w:val="0"/>
      <w:marRight w:val="0"/>
      <w:marTop w:val="0"/>
      <w:marBottom w:val="0"/>
      <w:divBdr>
        <w:top w:val="none" w:sz="0" w:space="0" w:color="auto"/>
        <w:left w:val="none" w:sz="0" w:space="0" w:color="auto"/>
        <w:bottom w:val="none" w:sz="0" w:space="0" w:color="auto"/>
        <w:right w:val="none" w:sz="0" w:space="0" w:color="auto"/>
      </w:divBdr>
    </w:div>
    <w:div w:id="1470170101">
      <w:bodyDiv w:val="1"/>
      <w:marLeft w:val="0"/>
      <w:marRight w:val="0"/>
      <w:marTop w:val="0"/>
      <w:marBottom w:val="0"/>
      <w:divBdr>
        <w:top w:val="none" w:sz="0" w:space="0" w:color="auto"/>
        <w:left w:val="none" w:sz="0" w:space="0" w:color="auto"/>
        <w:bottom w:val="none" w:sz="0" w:space="0" w:color="auto"/>
        <w:right w:val="none" w:sz="0" w:space="0" w:color="auto"/>
      </w:divBdr>
    </w:div>
    <w:div w:id="1470244390">
      <w:bodyDiv w:val="1"/>
      <w:marLeft w:val="0"/>
      <w:marRight w:val="0"/>
      <w:marTop w:val="0"/>
      <w:marBottom w:val="0"/>
      <w:divBdr>
        <w:top w:val="none" w:sz="0" w:space="0" w:color="auto"/>
        <w:left w:val="none" w:sz="0" w:space="0" w:color="auto"/>
        <w:bottom w:val="none" w:sz="0" w:space="0" w:color="auto"/>
        <w:right w:val="none" w:sz="0" w:space="0" w:color="auto"/>
      </w:divBdr>
    </w:div>
    <w:div w:id="1470591195">
      <w:bodyDiv w:val="1"/>
      <w:marLeft w:val="0"/>
      <w:marRight w:val="0"/>
      <w:marTop w:val="0"/>
      <w:marBottom w:val="0"/>
      <w:divBdr>
        <w:top w:val="none" w:sz="0" w:space="0" w:color="auto"/>
        <w:left w:val="none" w:sz="0" w:space="0" w:color="auto"/>
        <w:bottom w:val="none" w:sz="0" w:space="0" w:color="auto"/>
        <w:right w:val="none" w:sz="0" w:space="0" w:color="auto"/>
      </w:divBdr>
    </w:div>
    <w:div w:id="1470781394">
      <w:bodyDiv w:val="1"/>
      <w:marLeft w:val="0"/>
      <w:marRight w:val="0"/>
      <w:marTop w:val="0"/>
      <w:marBottom w:val="0"/>
      <w:divBdr>
        <w:top w:val="none" w:sz="0" w:space="0" w:color="auto"/>
        <w:left w:val="none" w:sz="0" w:space="0" w:color="auto"/>
        <w:bottom w:val="none" w:sz="0" w:space="0" w:color="auto"/>
        <w:right w:val="none" w:sz="0" w:space="0" w:color="auto"/>
      </w:divBdr>
    </w:div>
    <w:div w:id="1470902364">
      <w:bodyDiv w:val="1"/>
      <w:marLeft w:val="0"/>
      <w:marRight w:val="0"/>
      <w:marTop w:val="0"/>
      <w:marBottom w:val="0"/>
      <w:divBdr>
        <w:top w:val="none" w:sz="0" w:space="0" w:color="auto"/>
        <w:left w:val="none" w:sz="0" w:space="0" w:color="auto"/>
        <w:bottom w:val="none" w:sz="0" w:space="0" w:color="auto"/>
        <w:right w:val="none" w:sz="0" w:space="0" w:color="auto"/>
      </w:divBdr>
    </w:div>
    <w:div w:id="1470904771">
      <w:bodyDiv w:val="1"/>
      <w:marLeft w:val="0"/>
      <w:marRight w:val="0"/>
      <w:marTop w:val="0"/>
      <w:marBottom w:val="0"/>
      <w:divBdr>
        <w:top w:val="none" w:sz="0" w:space="0" w:color="auto"/>
        <w:left w:val="none" w:sz="0" w:space="0" w:color="auto"/>
        <w:bottom w:val="none" w:sz="0" w:space="0" w:color="auto"/>
        <w:right w:val="none" w:sz="0" w:space="0" w:color="auto"/>
      </w:divBdr>
    </w:div>
    <w:div w:id="1471098066">
      <w:bodyDiv w:val="1"/>
      <w:marLeft w:val="0"/>
      <w:marRight w:val="0"/>
      <w:marTop w:val="0"/>
      <w:marBottom w:val="0"/>
      <w:divBdr>
        <w:top w:val="none" w:sz="0" w:space="0" w:color="auto"/>
        <w:left w:val="none" w:sz="0" w:space="0" w:color="auto"/>
        <w:bottom w:val="none" w:sz="0" w:space="0" w:color="auto"/>
        <w:right w:val="none" w:sz="0" w:space="0" w:color="auto"/>
      </w:divBdr>
    </w:div>
    <w:div w:id="1471248033">
      <w:bodyDiv w:val="1"/>
      <w:marLeft w:val="0"/>
      <w:marRight w:val="0"/>
      <w:marTop w:val="0"/>
      <w:marBottom w:val="0"/>
      <w:divBdr>
        <w:top w:val="none" w:sz="0" w:space="0" w:color="auto"/>
        <w:left w:val="none" w:sz="0" w:space="0" w:color="auto"/>
        <w:bottom w:val="none" w:sz="0" w:space="0" w:color="auto"/>
        <w:right w:val="none" w:sz="0" w:space="0" w:color="auto"/>
      </w:divBdr>
    </w:div>
    <w:div w:id="1471248357">
      <w:bodyDiv w:val="1"/>
      <w:marLeft w:val="0"/>
      <w:marRight w:val="0"/>
      <w:marTop w:val="0"/>
      <w:marBottom w:val="0"/>
      <w:divBdr>
        <w:top w:val="none" w:sz="0" w:space="0" w:color="auto"/>
        <w:left w:val="none" w:sz="0" w:space="0" w:color="auto"/>
        <w:bottom w:val="none" w:sz="0" w:space="0" w:color="auto"/>
        <w:right w:val="none" w:sz="0" w:space="0" w:color="auto"/>
      </w:divBdr>
    </w:div>
    <w:div w:id="1471434033">
      <w:bodyDiv w:val="1"/>
      <w:marLeft w:val="0"/>
      <w:marRight w:val="0"/>
      <w:marTop w:val="0"/>
      <w:marBottom w:val="0"/>
      <w:divBdr>
        <w:top w:val="none" w:sz="0" w:space="0" w:color="auto"/>
        <w:left w:val="none" w:sz="0" w:space="0" w:color="auto"/>
        <w:bottom w:val="none" w:sz="0" w:space="0" w:color="auto"/>
        <w:right w:val="none" w:sz="0" w:space="0" w:color="auto"/>
      </w:divBdr>
    </w:div>
    <w:div w:id="1471508505">
      <w:bodyDiv w:val="1"/>
      <w:marLeft w:val="0"/>
      <w:marRight w:val="0"/>
      <w:marTop w:val="0"/>
      <w:marBottom w:val="0"/>
      <w:divBdr>
        <w:top w:val="none" w:sz="0" w:space="0" w:color="auto"/>
        <w:left w:val="none" w:sz="0" w:space="0" w:color="auto"/>
        <w:bottom w:val="none" w:sz="0" w:space="0" w:color="auto"/>
        <w:right w:val="none" w:sz="0" w:space="0" w:color="auto"/>
      </w:divBdr>
    </w:div>
    <w:div w:id="1471557113">
      <w:bodyDiv w:val="1"/>
      <w:marLeft w:val="0"/>
      <w:marRight w:val="0"/>
      <w:marTop w:val="0"/>
      <w:marBottom w:val="0"/>
      <w:divBdr>
        <w:top w:val="none" w:sz="0" w:space="0" w:color="auto"/>
        <w:left w:val="none" w:sz="0" w:space="0" w:color="auto"/>
        <w:bottom w:val="none" w:sz="0" w:space="0" w:color="auto"/>
        <w:right w:val="none" w:sz="0" w:space="0" w:color="auto"/>
      </w:divBdr>
    </w:div>
    <w:div w:id="1471822314">
      <w:bodyDiv w:val="1"/>
      <w:marLeft w:val="0"/>
      <w:marRight w:val="0"/>
      <w:marTop w:val="0"/>
      <w:marBottom w:val="0"/>
      <w:divBdr>
        <w:top w:val="none" w:sz="0" w:space="0" w:color="auto"/>
        <w:left w:val="none" w:sz="0" w:space="0" w:color="auto"/>
        <w:bottom w:val="none" w:sz="0" w:space="0" w:color="auto"/>
        <w:right w:val="none" w:sz="0" w:space="0" w:color="auto"/>
      </w:divBdr>
    </w:div>
    <w:div w:id="1471940090">
      <w:bodyDiv w:val="1"/>
      <w:marLeft w:val="0"/>
      <w:marRight w:val="0"/>
      <w:marTop w:val="0"/>
      <w:marBottom w:val="0"/>
      <w:divBdr>
        <w:top w:val="none" w:sz="0" w:space="0" w:color="auto"/>
        <w:left w:val="none" w:sz="0" w:space="0" w:color="auto"/>
        <w:bottom w:val="none" w:sz="0" w:space="0" w:color="auto"/>
        <w:right w:val="none" w:sz="0" w:space="0" w:color="auto"/>
      </w:divBdr>
    </w:div>
    <w:div w:id="1472015342">
      <w:bodyDiv w:val="1"/>
      <w:marLeft w:val="0"/>
      <w:marRight w:val="0"/>
      <w:marTop w:val="0"/>
      <w:marBottom w:val="0"/>
      <w:divBdr>
        <w:top w:val="none" w:sz="0" w:space="0" w:color="auto"/>
        <w:left w:val="none" w:sz="0" w:space="0" w:color="auto"/>
        <w:bottom w:val="none" w:sz="0" w:space="0" w:color="auto"/>
        <w:right w:val="none" w:sz="0" w:space="0" w:color="auto"/>
      </w:divBdr>
    </w:div>
    <w:div w:id="1472091044">
      <w:bodyDiv w:val="1"/>
      <w:marLeft w:val="0"/>
      <w:marRight w:val="0"/>
      <w:marTop w:val="0"/>
      <w:marBottom w:val="0"/>
      <w:divBdr>
        <w:top w:val="none" w:sz="0" w:space="0" w:color="auto"/>
        <w:left w:val="none" w:sz="0" w:space="0" w:color="auto"/>
        <w:bottom w:val="none" w:sz="0" w:space="0" w:color="auto"/>
        <w:right w:val="none" w:sz="0" w:space="0" w:color="auto"/>
      </w:divBdr>
    </w:div>
    <w:div w:id="1472137980">
      <w:bodyDiv w:val="1"/>
      <w:marLeft w:val="0"/>
      <w:marRight w:val="0"/>
      <w:marTop w:val="0"/>
      <w:marBottom w:val="0"/>
      <w:divBdr>
        <w:top w:val="none" w:sz="0" w:space="0" w:color="auto"/>
        <w:left w:val="none" w:sz="0" w:space="0" w:color="auto"/>
        <w:bottom w:val="none" w:sz="0" w:space="0" w:color="auto"/>
        <w:right w:val="none" w:sz="0" w:space="0" w:color="auto"/>
      </w:divBdr>
    </w:div>
    <w:div w:id="1472408334">
      <w:bodyDiv w:val="1"/>
      <w:marLeft w:val="0"/>
      <w:marRight w:val="0"/>
      <w:marTop w:val="0"/>
      <w:marBottom w:val="0"/>
      <w:divBdr>
        <w:top w:val="none" w:sz="0" w:space="0" w:color="auto"/>
        <w:left w:val="none" w:sz="0" w:space="0" w:color="auto"/>
        <w:bottom w:val="none" w:sz="0" w:space="0" w:color="auto"/>
        <w:right w:val="none" w:sz="0" w:space="0" w:color="auto"/>
      </w:divBdr>
    </w:div>
    <w:div w:id="1472551830">
      <w:bodyDiv w:val="1"/>
      <w:marLeft w:val="0"/>
      <w:marRight w:val="0"/>
      <w:marTop w:val="0"/>
      <w:marBottom w:val="0"/>
      <w:divBdr>
        <w:top w:val="none" w:sz="0" w:space="0" w:color="auto"/>
        <w:left w:val="none" w:sz="0" w:space="0" w:color="auto"/>
        <w:bottom w:val="none" w:sz="0" w:space="0" w:color="auto"/>
        <w:right w:val="none" w:sz="0" w:space="0" w:color="auto"/>
      </w:divBdr>
    </w:div>
    <w:div w:id="1472753434">
      <w:bodyDiv w:val="1"/>
      <w:marLeft w:val="0"/>
      <w:marRight w:val="0"/>
      <w:marTop w:val="0"/>
      <w:marBottom w:val="0"/>
      <w:divBdr>
        <w:top w:val="none" w:sz="0" w:space="0" w:color="auto"/>
        <w:left w:val="none" w:sz="0" w:space="0" w:color="auto"/>
        <w:bottom w:val="none" w:sz="0" w:space="0" w:color="auto"/>
        <w:right w:val="none" w:sz="0" w:space="0" w:color="auto"/>
      </w:divBdr>
    </w:div>
    <w:div w:id="1473132314">
      <w:bodyDiv w:val="1"/>
      <w:marLeft w:val="0"/>
      <w:marRight w:val="0"/>
      <w:marTop w:val="0"/>
      <w:marBottom w:val="0"/>
      <w:divBdr>
        <w:top w:val="none" w:sz="0" w:space="0" w:color="auto"/>
        <w:left w:val="none" w:sz="0" w:space="0" w:color="auto"/>
        <w:bottom w:val="none" w:sz="0" w:space="0" w:color="auto"/>
        <w:right w:val="none" w:sz="0" w:space="0" w:color="auto"/>
      </w:divBdr>
    </w:div>
    <w:div w:id="1473519359">
      <w:bodyDiv w:val="1"/>
      <w:marLeft w:val="0"/>
      <w:marRight w:val="0"/>
      <w:marTop w:val="0"/>
      <w:marBottom w:val="0"/>
      <w:divBdr>
        <w:top w:val="none" w:sz="0" w:space="0" w:color="auto"/>
        <w:left w:val="none" w:sz="0" w:space="0" w:color="auto"/>
        <w:bottom w:val="none" w:sz="0" w:space="0" w:color="auto"/>
        <w:right w:val="none" w:sz="0" w:space="0" w:color="auto"/>
      </w:divBdr>
    </w:div>
    <w:div w:id="1473672882">
      <w:bodyDiv w:val="1"/>
      <w:marLeft w:val="0"/>
      <w:marRight w:val="0"/>
      <w:marTop w:val="0"/>
      <w:marBottom w:val="0"/>
      <w:divBdr>
        <w:top w:val="none" w:sz="0" w:space="0" w:color="auto"/>
        <w:left w:val="none" w:sz="0" w:space="0" w:color="auto"/>
        <w:bottom w:val="none" w:sz="0" w:space="0" w:color="auto"/>
        <w:right w:val="none" w:sz="0" w:space="0" w:color="auto"/>
      </w:divBdr>
    </w:div>
    <w:div w:id="1473711606">
      <w:bodyDiv w:val="1"/>
      <w:marLeft w:val="0"/>
      <w:marRight w:val="0"/>
      <w:marTop w:val="0"/>
      <w:marBottom w:val="0"/>
      <w:divBdr>
        <w:top w:val="none" w:sz="0" w:space="0" w:color="auto"/>
        <w:left w:val="none" w:sz="0" w:space="0" w:color="auto"/>
        <w:bottom w:val="none" w:sz="0" w:space="0" w:color="auto"/>
        <w:right w:val="none" w:sz="0" w:space="0" w:color="auto"/>
      </w:divBdr>
    </w:div>
    <w:div w:id="1473785742">
      <w:bodyDiv w:val="1"/>
      <w:marLeft w:val="0"/>
      <w:marRight w:val="0"/>
      <w:marTop w:val="0"/>
      <w:marBottom w:val="0"/>
      <w:divBdr>
        <w:top w:val="none" w:sz="0" w:space="0" w:color="auto"/>
        <w:left w:val="none" w:sz="0" w:space="0" w:color="auto"/>
        <w:bottom w:val="none" w:sz="0" w:space="0" w:color="auto"/>
        <w:right w:val="none" w:sz="0" w:space="0" w:color="auto"/>
      </w:divBdr>
    </w:div>
    <w:div w:id="1474061567">
      <w:bodyDiv w:val="1"/>
      <w:marLeft w:val="0"/>
      <w:marRight w:val="0"/>
      <w:marTop w:val="0"/>
      <w:marBottom w:val="0"/>
      <w:divBdr>
        <w:top w:val="none" w:sz="0" w:space="0" w:color="auto"/>
        <w:left w:val="none" w:sz="0" w:space="0" w:color="auto"/>
        <w:bottom w:val="none" w:sz="0" w:space="0" w:color="auto"/>
        <w:right w:val="none" w:sz="0" w:space="0" w:color="auto"/>
      </w:divBdr>
    </w:div>
    <w:div w:id="1474061965">
      <w:bodyDiv w:val="1"/>
      <w:marLeft w:val="0"/>
      <w:marRight w:val="0"/>
      <w:marTop w:val="0"/>
      <w:marBottom w:val="0"/>
      <w:divBdr>
        <w:top w:val="none" w:sz="0" w:space="0" w:color="auto"/>
        <w:left w:val="none" w:sz="0" w:space="0" w:color="auto"/>
        <w:bottom w:val="none" w:sz="0" w:space="0" w:color="auto"/>
        <w:right w:val="none" w:sz="0" w:space="0" w:color="auto"/>
      </w:divBdr>
    </w:div>
    <w:div w:id="1474174948">
      <w:bodyDiv w:val="1"/>
      <w:marLeft w:val="0"/>
      <w:marRight w:val="0"/>
      <w:marTop w:val="0"/>
      <w:marBottom w:val="0"/>
      <w:divBdr>
        <w:top w:val="none" w:sz="0" w:space="0" w:color="auto"/>
        <w:left w:val="none" w:sz="0" w:space="0" w:color="auto"/>
        <w:bottom w:val="none" w:sz="0" w:space="0" w:color="auto"/>
        <w:right w:val="none" w:sz="0" w:space="0" w:color="auto"/>
      </w:divBdr>
    </w:div>
    <w:div w:id="1474327946">
      <w:bodyDiv w:val="1"/>
      <w:marLeft w:val="0"/>
      <w:marRight w:val="0"/>
      <w:marTop w:val="0"/>
      <w:marBottom w:val="0"/>
      <w:divBdr>
        <w:top w:val="none" w:sz="0" w:space="0" w:color="auto"/>
        <w:left w:val="none" w:sz="0" w:space="0" w:color="auto"/>
        <w:bottom w:val="none" w:sz="0" w:space="0" w:color="auto"/>
        <w:right w:val="none" w:sz="0" w:space="0" w:color="auto"/>
      </w:divBdr>
    </w:div>
    <w:div w:id="1474634617">
      <w:bodyDiv w:val="1"/>
      <w:marLeft w:val="0"/>
      <w:marRight w:val="0"/>
      <w:marTop w:val="0"/>
      <w:marBottom w:val="0"/>
      <w:divBdr>
        <w:top w:val="none" w:sz="0" w:space="0" w:color="auto"/>
        <w:left w:val="none" w:sz="0" w:space="0" w:color="auto"/>
        <w:bottom w:val="none" w:sz="0" w:space="0" w:color="auto"/>
        <w:right w:val="none" w:sz="0" w:space="0" w:color="auto"/>
      </w:divBdr>
    </w:div>
    <w:div w:id="1474637738">
      <w:bodyDiv w:val="1"/>
      <w:marLeft w:val="0"/>
      <w:marRight w:val="0"/>
      <w:marTop w:val="0"/>
      <w:marBottom w:val="0"/>
      <w:divBdr>
        <w:top w:val="none" w:sz="0" w:space="0" w:color="auto"/>
        <w:left w:val="none" w:sz="0" w:space="0" w:color="auto"/>
        <w:bottom w:val="none" w:sz="0" w:space="0" w:color="auto"/>
        <w:right w:val="none" w:sz="0" w:space="0" w:color="auto"/>
      </w:divBdr>
    </w:div>
    <w:div w:id="1474984888">
      <w:bodyDiv w:val="1"/>
      <w:marLeft w:val="0"/>
      <w:marRight w:val="0"/>
      <w:marTop w:val="0"/>
      <w:marBottom w:val="0"/>
      <w:divBdr>
        <w:top w:val="none" w:sz="0" w:space="0" w:color="auto"/>
        <w:left w:val="none" w:sz="0" w:space="0" w:color="auto"/>
        <w:bottom w:val="none" w:sz="0" w:space="0" w:color="auto"/>
        <w:right w:val="none" w:sz="0" w:space="0" w:color="auto"/>
      </w:divBdr>
    </w:div>
    <w:div w:id="1475296462">
      <w:bodyDiv w:val="1"/>
      <w:marLeft w:val="0"/>
      <w:marRight w:val="0"/>
      <w:marTop w:val="0"/>
      <w:marBottom w:val="0"/>
      <w:divBdr>
        <w:top w:val="none" w:sz="0" w:space="0" w:color="auto"/>
        <w:left w:val="none" w:sz="0" w:space="0" w:color="auto"/>
        <w:bottom w:val="none" w:sz="0" w:space="0" w:color="auto"/>
        <w:right w:val="none" w:sz="0" w:space="0" w:color="auto"/>
      </w:divBdr>
    </w:div>
    <w:div w:id="1475414164">
      <w:bodyDiv w:val="1"/>
      <w:marLeft w:val="0"/>
      <w:marRight w:val="0"/>
      <w:marTop w:val="0"/>
      <w:marBottom w:val="0"/>
      <w:divBdr>
        <w:top w:val="none" w:sz="0" w:space="0" w:color="auto"/>
        <w:left w:val="none" w:sz="0" w:space="0" w:color="auto"/>
        <w:bottom w:val="none" w:sz="0" w:space="0" w:color="auto"/>
        <w:right w:val="none" w:sz="0" w:space="0" w:color="auto"/>
      </w:divBdr>
    </w:div>
    <w:div w:id="1475443355">
      <w:bodyDiv w:val="1"/>
      <w:marLeft w:val="0"/>
      <w:marRight w:val="0"/>
      <w:marTop w:val="0"/>
      <w:marBottom w:val="0"/>
      <w:divBdr>
        <w:top w:val="none" w:sz="0" w:space="0" w:color="auto"/>
        <w:left w:val="none" w:sz="0" w:space="0" w:color="auto"/>
        <w:bottom w:val="none" w:sz="0" w:space="0" w:color="auto"/>
        <w:right w:val="none" w:sz="0" w:space="0" w:color="auto"/>
      </w:divBdr>
    </w:div>
    <w:div w:id="1475559178">
      <w:bodyDiv w:val="1"/>
      <w:marLeft w:val="0"/>
      <w:marRight w:val="0"/>
      <w:marTop w:val="0"/>
      <w:marBottom w:val="0"/>
      <w:divBdr>
        <w:top w:val="none" w:sz="0" w:space="0" w:color="auto"/>
        <w:left w:val="none" w:sz="0" w:space="0" w:color="auto"/>
        <w:bottom w:val="none" w:sz="0" w:space="0" w:color="auto"/>
        <w:right w:val="none" w:sz="0" w:space="0" w:color="auto"/>
      </w:divBdr>
    </w:div>
    <w:div w:id="1475609219">
      <w:bodyDiv w:val="1"/>
      <w:marLeft w:val="0"/>
      <w:marRight w:val="0"/>
      <w:marTop w:val="0"/>
      <w:marBottom w:val="0"/>
      <w:divBdr>
        <w:top w:val="none" w:sz="0" w:space="0" w:color="auto"/>
        <w:left w:val="none" w:sz="0" w:space="0" w:color="auto"/>
        <w:bottom w:val="none" w:sz="0" w:space="0" w:color="auto"/>
        <w:right w:val="none" w:sz="0" w:space="0" w:color="auto"/>
      </w:divBdr>
    </w:div>
    <w:div w:id="1475831486">
      <w:bodyDiv w:val="1"/>
      <w:marLeft w:val="0"/>
      <w:marRight w:val="0"/>
      <w:marTop w:val="0"/>
      <w:marBottom w:val="0"/>
      <w:divBdr>
        <w:top w:val="none" w:sz="0" w:space="0" w:color="auto"/>
        <w:left w:val="none" w:sz="0" w:space="0" w:color="auto"/>
        <w:bottom w:val="none" w:sz="0" w:space="0" w:color="auto"/>
        <w:right w:val="none" w:sz="0" w:space="0" w:color="auto"/>
      </w:divBdr>
    </w:div>
    <w:div w:id="1475831554">
      <w:bodyDiv w:val="1"/>
      <w:marLeft w:val="0"/>
      <w:marRight w:val="0"/>
      <w:marTop w:val="0"/>
      <w:marBottom w:val="0"/>
      <w:divBdr>
        <w:top w:val="none" w:sz="0" w:space="0" w:color="auto"/>
        <w:left w:val="none" w:sz="0" w:space="0" w:color="auto"/>
        <w:bottom w:val="none" w:sz="0" w:space="0" w:color="auto"/>
        <w:right w:val="none" w:sz="0" w:space="0" w:color="auto"/>
      </w:divBdr>
    </w:div>
    <w:div w:id="1475872684">
      <w:bodyDiv w:val="1"/>
      <w:marLeft w:val="0"/>
      <w:marRight w:val="0"/>
      <w:marTop w:val="0"/>
      <w:marBottom w:val="0"/>
      <w:divBdr>
        <w:top w:val="none" w:sz="0" w:space="0" w:color="auto"/>
        <w:left w:val="none" w:sz="0" w:space="0" w:color="auto"/>
        <w:bottom w:val="none" w:sz="0" w:space="0" w:color="auto"/>
        <w:right w:val="none" w:sz="0" w:space="0" w:color="auto"/>
      </w:divBdr>
    </w:div>
    <w:div w:id="1475951467">
      <w:bodyDiv w:val="1"/>
      <w:marLeft w:val="0"/>
      <w:marRight w:val="0"/>
      <w:marTop w:val="0"/>
      <w:marBottom w:val="0"/>
      <w:divBdr>
        <w:top w:val="none" w:sz="0" w:space="0" w:color="auto"/>
        <w:left w:val="none" w:sz="0" w:space="0" w:color="auto"/>
        <w:bottom w:val="none" w:sz="0" w:space="0" w:color="auto"/>
        <w:right w:val="none" w:sz="0" w:space="0" w:color="auto"/>
      </w:divBdr>
    </w:div>
    <w:div w:id="1476144645">
      <w:bodyDiv w:val="1"/>
      <w:marLeft w:val="0"/>
      <w:marRight w:val="0"/>
      <w:marTop w:val="0"/>
      <w:marBottom w:val="0"/>
      <w:divBdr>
        <w:top w:val="none" w:sz="0" w:space="0" w:color="auto"/>
        <w:left w:val="none" w:sz="0" w:space="0" w:color="auto"/>
        <w:bottom w:val="none" w:sz="0" w:space="0" w:color="auto"/>
        <w:right w:val="none" w:sz="0" w:space="0" w:color="auto"/>
      </w:divBdr>
    </w:div>
    <w:div w:id="1476264417">
      <w:bodyDiv w:val="1"/>
      <w:marLeft w:val="0"/>
      <w:marRight w:val="0"/>
      <w:marTop w:val="0"/>
      <w:marBottom w:val="0"/>
      <w:divBdr>
        <w:top w:val="none" w:sz="0" w:space="0" w:color="auto"/>
        <w:left w:val="none" w:sz="0" w:space="0" w:color="auto"/>
        <w:bottom w:val="none" w:sz="0" w:space="0" w:color="auto"/>
        <w:right w:val="none" w:sz="0" w:space="0" w:color="auto"/>
      </w:divBdr>
    </w:div>
    <w:div w:id="1476335067">
      <w:bodyDiv w:val="1"/>
      <w:marLeft w:val="0"/>
      <w:marRight w:val="0"/>
      <w:marTop w:val="0"/>
      <w:marBottom w:val="0"/>
      <w:divBdr>
        <w:top w:val="none" w:sz="0" w:space="0" w:color="auto"/>
        <w:left w:val="none" w:sz="0" w:space="0" w:color="auto"/>
        <w:bottom w:val="none" w:sz="0" w:space="0" w:color="auto"/>
        <w:right w:val="none" w:sz="0" w:space="0" w:color="auto"/>
      </w:divBdr>
    </w:div>
    <w:div w:id="1476799980">
      <w:bodyDiv w:val="1"/>
      <w:marLeft w:val="0"/>
      <w:marRight w:val="0"/>
      <w:marTop w:val="0"/>
      <w:marBottom w:val="0"/>
      <w:divBdr>
        <w:top w:val="none" w:sz="0" w:space="0" w:color="auto"/>
        <w:left w:val="none" w:sz="0" w:space="0" w:color="auto"/>
        <w:bottom w:val="none" w:sz="0" w:space="0" w:color="auto"/>
        <w:right w:val="none" w:sz="0" w:space="0" w:color="auto"/>
      </w:divBdr>
    </w:div>
    <w:div w:id="1477146050">
      <w:bodyDiv w:val="1"/>
      <w:marLeft w:val="0"/>
      <w:marRight w:val="0"/>
      <w:marTop w:val="0"/>
      <w:marBottom w:val="0"/>
      <w:divBdr>
        <w:top w:val="none" w:sz="0" w:space="0" w:color="auto"/>
        <w:left w:val="none" w:sz="0" w:space="0" w:color="auto"/>
        <w:bottom w:val="none" w:sz="0" w:space="0" w:color="auto"/>
        <w:right w:val="none" w:sz="0" w:space="0" w:color="auto"/>
      </w:divBdr>
    </w:div>
    <w:div w:id="1477263509">
      <w:bodyDiv w:val="1"/>
      <w:marLeft w:val="0"/>
      <w:marRight w:val="0"/>
      <w:marTop w:val="0"/>
      <w:marBottom w:val="0"/>
      <w:divBdr>
        <w:top w:val="none" w:sz="0" w:space="0" w:color="auto"/>
        <w:left w:val="none" w:sz="0" w:space="0" w:color="auto"/>
        <w:bottom w:val="none" w:sz="0" w:space="0" w:color="auto"/>
        <w:right w:val="none" w:sz="0" w:space="0" w:color="auto"/>
      </w:divBdr>
    </w:div>
    <w:div w:id="1477454510">
      <w:bodyDiv w:val="1"/>
      <w:marLeft w:val="0"/>
      <w:marRight w:val="0"/>
      <w:marTop w:val="0"/>
      <w:marBottom w:val="0"/>
      <w:divBdr>
        <w:top w:val="none" w:sz="0" w:space="0" w:color="auto"/>
        <w:left w:val="none" w:sz="0" w:space="0" w:color="auto"/>
        <w:bottom w:val="none" w:sz="0" w:space="0" w:color="auto"/>
        <w:right w:val="none" w:sz="0" w:space="0" w:color="auto"/>
      </w:divBdr>
    </w:div>
    <w:div w:id="1477458249">
      <w:bodyDiv w:val="1"/>
      <w:marLeft w:val="0"/>
      <w:marRight w:val="0"/>
      <w:marTop w:val="0"/>
      <w:marBottom w:val="0"/>
      <w:divBdr>
        <w:top w:val="none" w:sz="0" w:space="0" w:color="auto"/>
        <w:left w:val="none" w:sz="0" w:space="0" w:color="auto"/>
        <w:bottom w:val="none" w:sz="0" w:space="0" w:color="auto"/>
        <w:right w:val="none" w:sz="0" w:space="0" w:color="auto"/>
      </w:divBdr>
    </w:div>
    <w:div w:id="1477837131">
      <w:bodyDiv w:val="1"/>
      <w:marLeft w:val="0"/>
      <w:marRight w:val="0"/>
      <w:marTop w:val="0"/>
      <w:marBottom w:val="0"/>
      <w:divBdr>
        <w:top w:val="none" w:sz="0" w:space="0" w:color="auto"/>
        <w:left w:val="none" w:sz="0" w:space="0" w:color="auto"/>
        <w:bottom w:val="none" w:sz="0" w:space="0" w:color="auto"/>
        <w:right w:val="none" w:sz="0" w:space="0" w:color="auto"/>
      </w:divBdr>
    </w:div>
    <w:div w:id="1477994652">
      <w:bodyDiv w:val="1"/>
      <w:marLeft w:val="0"/>
      <w:marRight w:val="0"/>
      <w:marTop w:val="0"/>
      <w:marBottom w:val="0"/>
      <w:divBdr>
        <w:top w:val="none" w:sz="0" w:space="0" w:color="auto"/>
        <w:left w:val="none" w:sz="0" w:space="0" w:color="auto"/>
        <w:bottom w:val="none" w:sz="0" w:space="0" w:color="auto"/>
        <w:right w:val="none" w:sz="0" w:space="0" w:color="auto"/>
      </w:divBdr>
    </w:div>
    <w:div w:id="1478106465">
      <w:bodyDiv w:val="1"/>
      <w:marLeft w:val="0"/>
      <w:marRight w:val="0"/>
      <w:marTop w:val="0"/>
      <w:marBottom w:val="0"/>
      <w:divBdr>
        <w:top w:val="none" w:sz="0" w:space="0" w:color="auto"/>
        <w:left w:val="none" w:sz="0" w:space="0" w:color="auto"/>
        <w:bottom w:val="none" w:sz="0" w:space="0" w:color="auto"/>
        <w:right w:val="none" w:sz="0" w:space="0" w:color="auto"/>
      </w:divBdr>
    </w:div>
    <w:div w:id="1478297868">
      <w:bodyDiv w:val="1"/>
      <w:marLeft w:val="0"/>
      <w:marRight w:val="0"/>
      <w:marTop w:val="0"/>
      <w:marBottom w:val="0"/>
      <w:divBdr>
        <w:top w:val="none" w:sz="0" w:space="0" w:color="auto"/>
        <w:left w:val="none" w:sz="0" w:space="0" w:color="auto"/>
        <w:bottom w:val="none" w:sz="0" w:space="0" w:color="auto"/>
        <w:right w:val="none" w:sz="0" w:space="0" w:color="auto"/>
      </w:divBdr>
    </w:div>
    <w:div w:id="1478301436">
      <w:bodyDiv w:val="1"/>
      <w:marLeft w:val="0"/>
      <w:marRight w:val="0"/>
      <w:marTop w:val="0"/>
      <w:marBottom w:val="0"/>
      <w:divBdr>
        <w:top w:val="none" w:sz="0" w:space="0" w:color="auto"/>
        <w:left w:val="none" w:sz="0" w:space="0" w:color="auto"/>
        <w:bottom w:val="none" w:sz="0" w:space="0" w:color="auto"/>
        <w:right w:val="none" w:sz="0" w:space="0" w:color="auto"/>
      </w:divBdr>
    </w:div>
    <w:div w:id="1478301444">
      <w:bodyDiv w:val="1"/>
      <w:marLeft w:val="0"/>
      <w:marRight w:val="0"/>
      <w:marTop w:val="0"/>
      <w:marBottom w:val="0"/>
      <w:divBdr>
        <w:top w:val="none" w:sz="0" w:space="0" w:color="auto"/>
        <w:left w:val="none" w:sz="0" w:space="0" w:color="auto"/>
        <w:bottom w:val="none" w:sz="0" w:space="0" w:color="auto"/>
        <w:right w:val="none" w:sz="0" w:space="0" w:color="auto"/>
      </w:divBdr>
    </w:div>
    <w:div w:id="1479152327">
      <w:bodyDiv w:val="1"/>
      <w:marLeft w:val="0"/>
      <w:marRight w:val="0"/>
      <w:marTop w:val="0"/>
      <w:marBottom w:val="0"/>
      <w:divBdr>
        <w:top w:val="none" w:sz="0" w:space="0" w:color="auto"/>
        <w:left w:val="none" w:sz="0" w:space="0" w:color="auto"/>
        <w:bottom w:val="none" w:sz="0" w:space="0" w:color="auto"/>
        <w:right w:val="none" w:sz="0" w:space="0" w:color="auto"/>
      </w:divBdr>
    </w:div>
    <w:div w:id="1479347052">
      <w:bodyDiv w:val="1"/>
      <w:marLeft w:val="0"/>
      <w:marRight w:val="0"/>
      <w:marTop w:val="0"/>
      <w:marBottom w:val="0"/>
      <w:divBdr>
        <w:top w:val="none" w:sz="0" w:space="0" w:color="auto"/>
        <w:left w:val="none" w:sz="0" w:space="0" w:color="auto"/>
        <w:bottom w:val="none" w:sz="0" w:space="0" w:color="auto"/>
        <w:right w:val="none" w:sz="0" w:space="0" w:color="auto"/>
      </w:divBdr>
    </w:div>
    <w:div w:id="1479611254">
      <w:bodyDiv w:val="1"/>
      <w:marLeft w:val="0"/>
      <w:marRight w:val="0"/>
      <w:marTop w:val="0"/>
      <w:marBottom w:val="0"/>
      <w:divBdr>
        <w:top w:val="none" w:sz="0" w:space="0" w:color="auto"/>
        <w:left w:val="none" w:sz="0" w:space="0" w:color="auto"/>
        <w:bottom w:val="none" w:sz="0" w:space="0" w:color="auto"/>
        <w:right w:val="none" w:sz="0" w:space="0" w:color="auto"/>
      </w:divBdr>
    </w:div>
    <w:div w:id="1479767908">
      <w:bodyDiv w:val="1"/>
      <w:marLeft w:val="0"/>
      <w:marRight w:val="0"/>
      <w:marTop w:val="0"/>
      <w:marBottom w:val="0"/>
      <w:divBdr>
        <w:top w:val="none" w:sz="0" w:space="0" w:color="auto"/>
        <w:left w:val="none" w:sz="0" w:space="0" w:color="auto"/>
        <w:bottom w:val="none" w:sz="0" w:space="0" w:color="auto"/>
        <w:right w:val="none" w:sz="0" w:space="0" w:color="auto"/>
      </w:divBdr>
    </w:div>
    <w:div w:id="1480224163">
      <w:bodyDiv w:val="1"/>
      <w:marLeft w:val="0"/>
      <w:marRight w:val="0"/>
      <w:marTop w:val="0"/>
      <w:marBottom w:val="0"/>
      <w:divBdr>
        <w:top w:val="none" w:sz="0" w:space="0" w:color="auto"/>
        <w:left w:val="none" w:sz="0" w:space="0" w:color="auto"/>
        <w:bottom w:val="none" w:sz="0" w:space="0" w:color="auto"/>
        <w:right w:val="none" w:sz="0" w:space="0" w:color="auto"/>
      </w:divBdr>
    </w:div>
    <w:div w:id="1480612233">
      <w:bodyDiv w:val="1"/>
      <w:marLeft w:val="0"/>
      <w:marRight w:val="0"/>
      <w:marTop w:val="0"/>
      <w:marBottom w:val="0"/>
      <w:divBdr>
        <w:top w:val="none" w:sz="0" w:space="0" w:color="auto"/>
        <w:left w:val="none" w:sz="0" w:space="0" w:color="auto"/>
        <w:bottom w:val="none" w:sz="0" w:space="0" w:color="auto"/>
        <w:right w:val="none" w:sz="0" w:space="0" w:color="auto"/>
      </w:divBdr>
    </w:div>
    <w:div w:id="1480658039">
      <w:bodyDiv w:val="1"/>
      <w:marLeft w:val="0"/>
      <w:marRight w:val="0"/>
      <w:marTop w:val="0"/>
      <w:marBottom w:val="0"/>
      <w:divBdr>
        <w:top w:val="none" w:sz="0" w:space="0" w:color="auto"/>
        <w:left w:val="none" w:sz="0" w:space="0" w:color="auto"/>
        <w:bottom w:val="none" w:sz="0" w:space="0" w:color="auto"/>
        <w:right w:val="none" w:sz="0" w:space="0" w:color="auto"/>
      </w:divBdr>
    </w:div>
    <w:div w:id="1480729782">
      <w:bodyDiv w:val="1"/>
      <w:marLeft w:val="0"/>
      <w:marRight w:val="0"/>
      <w:marTop w:val="0"/>
      <w:marBottom w:val="0"/>
      <w:divBdr>
        <w:top w:val="none" w:sz="0" w:space="0" w:color="auto"/>
        <w:left w:val="none" w:sz="0" w:space="0" w:color="auto"/>
        <w:bottom w:val="none" w:sz="0" w:space="0" w:color="auto"/>
        <w:right w:val="none" w:sz="0" w:space="0" w:color="auto"/>
      </w:divBdr>
    </w:div>
    <w:div w:id="1480733202">
      <w:bodyDiv w:val="1"/>
      <w:marLeft w:val="0"/>
      <w:marRight w:val="0"/>
      <w:marTop w:val="0"/>
      <w:marBottom w:val="0"/>
      <w:divBdr>
        <w:top w:val="none" w:sz="0" w:space="0" w:color="auto"/>
        <w:left w:val="none" w:sz="0" w:space="0" w:color="auto"/>
        <w:bottom w:val="none" w:sz="0" w:space="0" w:color="auto"/>
        <w:right w:val="none" w:sz="0" w:space="0" w:color="auto"/>
      </w:divBdr>
    </w:div>
    <w:div w:id="1481192390">
      <w:bodyDiv w:val="1"/>
      <w:marLeft w:val="0"/>
      <w:marRight w:val="0"/>
      <w:marTop w:val="0"/>
      <w:marBottom w:val="0"/>
      <w:divBdr>
        <w:top w:val="none" w:sz="0" w:space="0" w:color="auto"/>
        <w:left w:val="none" w:sz="0" w:space="0" w:color="auto"/>
        <w:bottom w:val="none" w:sz="0" w:space="0" w:color="auto"/>
        <w:right w:val="none" w:sz="0" w:space="0" w:color="auto"/>
      </w:divBdr>
    </w:div>
    <w:div w:id="1481192970">
      <w:bodyDiv w:val="1"/>
      <w:marLeft w:val="0"/>
      <w:marRight w:val="0"/>
      <w:marTop w:val="0"/>
      <w:marBottom w:val="0"/>
      <w:divBdr>
        <w:top w:val="none" w:sz="0" w:space="0" w:color="auto"/>
        <w:left w:val="none" w:sz="0" w:space="0" w:color="auto"/>
        <w:bottom w:val="none" w:sz="0" w:space="0" w:color="auto"/>
        <w:right w:val="none" w:sz="0" w:space="0" w:color="auto"/>
      </w:divBdr>
    </w:div>
    <w:div w:id="1481850171">
      <w:bodyDiv w:val="1"/>
      <w:marLeft w:val="0"/>
      <w:marRight w:val="0"/>
      <w:marTop w:val="0"/>
      <w:marBottom w:val="0"/>
      <w:divBdr>
        <w:top w:val="none" w:sz="0" w:space="0" w:color="auto"/>
        <w:left w:val="none" w:sz="0" w:space="0" w:color="auto"/>
        <w:bottom w:val="none" w:sz="0" w:space="0" w:color="auto"/>
        <w:right w:val="none" w:sz="0" w:space="0" w:color="auto"/>
      </w:divBdr>
    </w:div>
    <w:div w:id="1481921417">
      <w:bodyDiv w:val="1"/>
      <w:marLeft w:val="0"/>
      <w:marRight w:val="0"/>
      <w:marTop w:val="0"/>
      <w:marBottom w:val="0"/>
      <w:divBdr>
        <w:top w:val="none" w:sz="0" w:space="0" w:color="auto"/>
        <w:left w:val="none" w:sz="0" w:space="0" w:color="auto"/>
        <w:bottom w:val="none" w:sz="0" w:space="0" w:color="auto"/>
        <w:right w:val="none" w:sz="0" w:space="0" w:color="auto"/>
      </w:divBdr>
    </w:div>
    <w:div w:id="1482117847">
      <w:bodyDiv w:val="1"/>
      <w:marLeft w:val="0"/>
      <w:marRight w:val="0"/>
      <w:marTop w:val="0"/>
      <w:marBottom w:val="0"/>
      <w:divBdr>
        <w:top w:val="none" w:sz="0" w:space="0" w:color="auto"/>
        <w:left w:val="none" w:sz="0" w:space="0" w:color="auto"/>
        <w:bottom w:val="none" w:sz="0" w:space="0" w:color="auto"/>
        <w:right w:val="none" w:sz="0" w:space="0" w:color="auto"/>
      </w:divBdr>
    </w:div>
    <w:div w:id="1482188414">
      <w:bodyDiv w:val="1"/>
      <w:marLeft w:val="0"/>
      <w:marRight w:val="0"/>
      <w:marTop w:val="0"/>
      <w:marBottom w:val="0"/>
      <w:divBdr>
        <w:top w:val="none" w:sz="0" w:space="0" w:color="auto"/>
        <w:left w:val="none" w:sz="0" w:space="0" w:color="auto"/>
        <w:bottom w:val="none" w:sz="0" w:space="0" w:color="auto"/>
        <w:right w:val="none" w:sz="0" w:space="0" w:color="auto"/>
      </w:divBdr>
    </w:div>
    <w:div w:id="1482194551">
      <w:bodyDiv w:val="1"/>
      <w:marLeft w:val="0"/>
      <w:marRight w:val="0"/>
      <w:marTop w:val="0"/>
      <w:marBottom w:val="0"/>
      <w:divBdr>
        <w:top w:val="none" w:sz="0" w:space="0" w:color="auto"/>
        <w:left w:val="none" w:sz="0" w:space="0" w:color="auto"/>
        <w:bottom w:val="none" w:sz="0" w:space="0" w:color="auto"/>
        <w:right w:val="none" w:sz="0" w:space="0" w:color="auto"/>
      </w:divBdr>
    </w:div>
    <w:div w:id="1482380674">
      <w:bodyDiv w:val="1"/>
      <w:marLeft w:val="0"/>
      <w:marRight w:val="0"/>
      <w:marTop w:val="0"/>
      <w:marBottom w:val="0"/>
      <w:divBdr>
        <w:top w:val="none" w:sz="0" w:space="0" w:color="auto"/>
        <w:left w:val="none" w:sz="0" w:space="0" w:color="auto"/>
        <w:bottom w:val="none" w:sz="0" w:space="0" w:color="auto"/>
        <w:right w:val="none" w:sz="0" w:space="0" w:color="auto"/>
      </w:divBdr>
    </w:div>
    <w:div w:id="1482497606">
      <w:bodyDiv w:val="1"/>
      <w:marLeft w:val="0"/>
      <w:marRight w:val="0"/>
      <w:marTop w:val="0"/>
      <w:marBottom w:val="0"/>
      <w:divBdr>
        <w:top w:val="none" w:sz="0" w:space="0" w:color="auto"/>
        <w:left w:val="none" w:sz="0" w:space="0" w:color="auto"/>
        <w:bottom w:val="none" w:sz="0" w:space="0" w:color="auto"/>
        <w:right w:val="none" w:sz="0" w:space="0" w:color="auto"/>
      </w:divBdr>
    </w:div>
    <w:div w:id="1483159786">
      <w:bodyDiv w:val="1"/>
      <w:marLeft w:val="0"/>
      <w:marRight w:val="0"/>
      <w:marTop w:val="0"/>
      <w:marBottom w:val="0"/>
      <w:divBdr>
        <w:top w:val="none" w:sz="0" w:space="0" w:color="auto"/>
        <w:left w:val="none" w:sz="0" w:space="0" w:color="auto"/>
        <w:bottom w:val="none" w:sz="0" w:space="0" w:color="auto"/>
        <w:right w:val="none" w:sz="0" w:space="0" w:color="auto"/>
      </w:divBdr>
    </w:div>
    <w:div w:id="1483500322">
      <w:bodyDiv w:val="1"/>
      <w:marLeft w:val="0"/>
      <w:marRight w:val="0"/>
      <w:marTop w:val="0"/>
      <w:marBottom w:val="0"/>
      <w:divBdr>
        <w:top w:val="none" w:sz="0" w:space="0" w:color="auto"/>
        <w:left w:val="none" w:sz="0" w:space="0" w:color="auto"/>
        <w:bottom w:val="none" w:sz="0" w:space="0" w:color="auto"/>
        <w:right w:val="none" w:sz="0" w:space="0" w:color="auto"/>
      </w:divBdr>
    </w:div>
    <w:div w:id="1483619824">
      <w:bodyDiv w:val="1"/>
      <w:marLeft w:val="0"/>
      <w:marRight w:val="0"/>
      <w:marTop w:val="0"/>
      <w:marBottom w:val="0"/>
      <w:divBdr>
        <w:top w:val="none" w:sz="0" w:space="0" w:color="auto"/>
        <w:left w:val="none" w:sz="0" w:space="0" w:color="auto"/>
        <w:bottom w:val="none" w:sz="0" w:space="0" w:color="auto"/>
        <w:right w:val="none" w:sz="0" w:space="0" w:color="auto"/>
      </w:divBdr>
    </w:div>
    <w:div w:id="1484196178">
      <w:bodyDiv w:val="1"/>
      <w:marLeft w:val="0"/>
      <w:marRight w:val="0"/>
      <w:marTop w:val="0"/>
      <w:marBottom w:val="0"/>
      <w:divBdr>
        <w:top w:val="none" w:sz="0" w:space="0" w:color="auto"/>
        <w:left w:val="none" w:sz="0" w:space="0" w:color="auto"/>
        <w:bottom w:val="none" w:sz="0" w:space="0" w:color="auto"/>
        <w:right w:val="none" w:sz="0" w:space="0" w:color="auto"/>
      </w:divBdr>
    </w:div>
    <w:div w:id="1484347350">
      <w:bodyDiv w:val="1"/>
      <w:marLeft w:val="0"/>
      <w:marRight w:val="0"/>
      <w:marTop w:val="0"/>
      <w:marBottom w:val="0"/>
      <w:divBdr>
        <w:top w:val="none" w:sz="0" w:space="0" w:color="auto"/>
        <w:left w:val="none" w:sz="0" w:space="0" w:color="auto"/>
        <w:bottom w:val="none" w:sz="0" w:space="0" w:color="auto"/>
        <w:right w:val="none" w:sz="0" w:space="0" w:color="auto"/>
      </w:divBdr>
    </w:div>
    <w:div w:id="1484466322">
      <w:bodyDiv w:val="1"/>
      <w:marLeft w:val="0"/>
      <w:marRight w:val="0"/>
      <w:marTop w:val="0"/>
      <w:marBottom w:val="0"/>
      <w:divBdr>
        <w:top w:val="none" w:sz="0" w:space="0" w:color="auto"/>
        <w:left w:val="none" w:sz="0" w:space="0" w:color="auto"/>
        <w:bottom w:val="none" w:sz="0" w:space="0" w:color="auto"/>
        <w:right w:val="none" w:sz="0" w:space="0" w:color="auto"/>
      </w:divBdr>
    </w:div>
    <w:div w:id="1484587476">
      <w:bodyDiv w:val="1"/>
      <w:marLeft w:val="0"/>
      <w:marRight w:val="0"/>
      <w:marTop w:val="0"/>
      <w:marBottom w:val="0"/>
      <w:divBdr>
        <w:top w:val="none" w:sz="0" w:space="0" w:color="auto"/>
        <w:left w:val="none" w:sz="0" w:space="0" w:color="auto"/>
        <w:bottom w:val="none" w:sz="0" w:space="0" w:color="auto"/>
        <w:right w:val="none" w:sz="0" w:space="0" w:color="auto"/>
      </w:divBdr>
    </w:div>
    <w:div w:id="1484589746">
      <w:bodyDiv w:val="1"/>
      <w:marLeft w:val="0"/>
      <w:marRight w:val="0"/>
      <w:marTop w:val="0"/>
      <w:marBottom w:val="0"/>
      <w:divBdr>
        <w:top w:val="none" w:sz="0" w:space="0" w:color="auto"/>
        <w:left w:val="none" w:sz="0" w:space="0" w:color="auto"/>
        <w:bottom w:val="none" w:sz="0" w:space="0" w:color="auto"/>
        <w:right w:val="none" w:sz="0" w:space="0" w:color="auto"/>
      </w:divBdr>
    </w:div>
    <w:div w:id="1484615200">
      <w:bodyDiv w:val="1"/>
      <w:marLeft w:val="0"/>
      <w:marRight w:val="0"/>
      <w:marTop w:val="0"/>
      <w:marBottom w:val="0"/>
      <w:divBdr>
        <w:top w:val="none" w:sz="0" w:space="0" w:color="auto"/>
        <w:left w:val="none" w:sz="0" w:space="0" w:color="auto"/>
        <w:bottom w:val="none" w:sz="0" w:space="0" w:color="auto"/>
        <w:right w:val="none" w:sz="0" w:space="0" w:color="auto"/>
      </w:divBdr>
    </w:div>
    <w:div w:id="1484662681">
      <w:bodyDiv w:val="1"/>
      <w:marLeft w:val="0"/>
      <w:marRight w:val="0"/>
      <w:marTop w:val="0"/>
      <w:marBottom w:val="0"/>
      <w:divBdr>
        <w:top w:val="none" w:sz="0" w:space="0" w:color="auto"/>
        <w:left w:val="none" w:sz="0" w:space="0" w:color="auto"/>
        <w:bottom w:val="none" w:sz="0" w:space="0" w:color="auto"/>
        <w:right w:val="none" w:sz="0" w:space="0" w:color="auto"/>
      </w:divBdr>
    </w:div>
    <w:div w:id="1484855158">
      <w:bodyDiv w:val="1"/>
      <w:marLeft w:val="0"/>
      <w:marRight w:val="0"/>
      <w:marTop w:val="0"/>
      <w:marBottom w:val="0"/>
      <w:divBdr>
        <w:top w:val="none" w:sz="0" w:space="0" w:color="auto"/>
        <w:left w:val="none" w:sz="0" w:space="0" w:color="auto"/>
        <w:bottom w:val="none" w:sz="0" w:space="0" w:color="auto"/>
        <w:right w:val="none" w:sz="0" w:space="0" w:color="auto"/>
      </w:divBdr>
    </w:div>
    <w:div w:id="1484927044">
      <w:bodyDiv w:val="1"/>
      <w:marLeft w:val="0"/>
      <w:marRight w:val="0"/>
      <w:marTop w:val="0"/>
      <w:marBottom w:val="0"/>
      <w:divBdr>
        <w:top w:val="none" w:sz="0" w:space="0" w:color="auto"/>
        <w:left w:val="none" w:sz="0" w:space="0" w:color="auto"/>
        <w:bottom w:val="none" w:sz="0" w:space="0" w:color="auto"/>
        <w:right w:val="none" w:sz="0" w:space="0" w:color="auto"/>
      </w:divBdr>
    </w:div>
    <w:div w:id="1485007663">
      <w:bodyDiv w:val="1"/>
      <w:marLeft w:val="0"/>
      <w:marRight w:val="0"/>
      <w:marTop w:val="0"/>
      <w:marBottom w:val="0"/>
      <w:divBdr>
        <w:top w:val="none" w:sz="0" w:space="0" w:color="auto"/>
        <w:left w:val="none" w:sz="0" w:space="0" w:color="auto"/>
        <w:bottom w:val="none" w:sz="0" w:space="0" w:color="auto"/>
        <w:right w:val="none" w:sz="0" w:space="0" w:color="auto"/>
      </w:divBdr>
    </w:div>
    <w:div w:id="1485388830">
      <w:bodyDiv w:val="1"/>
      <w:marLeft w:val="0"/>
      <w:marRight w:val="0"/>
      <w:marTop w:val="0"/>
      <w:marBottom w:val="0"/>
      <w:divBdr>
        <w:top w:val="none" w:sz="0" w:space="0" w:color="auto"/>
        <w:left w:val="none" w:sz="0" w:space="0" w:color="auto"/>
        <w:bottom w:val="none" w:sz="0" w:space="0" w:color="auto"/>
        <w:right w:val="none" w:sz="0" w:space="0" w:color="auto"/>
      </w:divBdr>
    </w:div>
    <w:div w:id="1485394690">
      <w:bodyDiv w:val="1"/>
      <w:marLeft w:val="0"/>
      <w:marRight w:val="0"/>
      <w:marTop w:val="0"/>
      <w:marBottom w:val="0"/>
      <w:divBdr>
        <w:top w:val="none" w:sz="0" w:space="0" w:color="auto"/>
        <w:left w:val="none" w:sz="0" w:space="0" w:color="auto"/>
        <w:bottom w:val="none" w:sz="0" w:space="0" w:color="auto"/>
        <w:right w:val="none" w:sz="0" w:space="0" w:color="auto"/>
      </w:divBdr>
    </w:div>
    <w:div w:id="1485466221">
      <w:bodyDiv w:val="1"/>
      <w:marLeft w:val="0"/>
      <w:marRight w:val="0"/>
      <w:marTop w:val="0"/>
      <w:marBottom w:val="0"/>
      <w:divBdr>
        <w:top w:val="none" w:sz="0" w:space="0" w:color="auto"/>
        <w:left w:val="none" w:sz="0" w:space="0" w:color="auto"/>
        <w:bottom w:val="none" w:sz="0" w:space="0" w:color="auto"/>
        <w:right w:val="none" w:sz="0" w:space="0" w:color="auto"/>
      </w:divBdr>
    </w:div>
    <w:div w:id="1485507644">
      <w:bodyDiv w:val="1"/>
      <w:marLeft w:val="0"/>
      <w:marRight w:val="0"/>
      <w:marTop w:val="0"/>
      <w:marBottom w:val="0"/>
      <w:divBdr>
        <w:top w:val="none" w:sz="0" w:space="0" w:color="auto"/>
        <w:left w:val="none" w:sz="0" w:space="0" w:color="auto"/>
        <w:bottom w:val="none" w:sz="0" w:space="0" w:color="auto"/>
        <w:right w:val="none" w:sz="0" w:space="0" w:color="auto"/>
      </w:divBdr>
    </w:div>
    <w:div w:id="1485778301">
      <w:bodyDiv w:val="1"/>
      <w:marLeft w:val="0"/>
      <w:marRight w:val="0"/>
      <w:marTop w:val="0"/>
      <w:marBottom w:val="0"/>
      <w:divBdr>
        <w:top w:val="none" w:sz="0" w:space="0" w:color="auto"/>
        <w:left w:val="none" w:sz="0" w:space="0" w:color="auto"/>
        <w:bottom w:val="none" w:sz="0" w:space="0" w:color="auto"/>
        <w:right w:val="none" w:sz="0" w:space="0" w:color="auto"/>
      </w:divBdr>
    </w:div>
    <w:div w:id="1485852770">
      <w:bodyDiv w:val="1"/>
      <w:marLeft w:val="0"/>
      <w:marRight w:val="0"/>
      <w:marTop w:val="0"/>
      <w:marBottom w:val="0"/>
      <w:divBdr>
        <w:top w:val="none" w:sz="0" w:space="0" w:color="auto"/>
        <w:left w:val="none" w:sz="0" w:space="0" w:color="auto"/>
        <w:bottom w:val="none" w:sz="0" w:space="0" w:color="auto"/>
        <w:right w:val="none" w:sz="0" w:space="0" w:color="auto"/>
      </w:divBdr>
    </w:div>
    <w:div w:id="1485926794">
      <w:bodyDiv w:val="1"/>
      <w:marLeft w:val="0"/>
      <w:marRight w:val="0"/>
      <w:marTop w:val="0"/>
      <w:marBottom w:val="0"/>
      <w:divBdr>
        <w:top w:val="none" w:sz="0" w:space="0" w:color="auto"/>
        <w:left w:val="none" w:sz="0" w:space="0" w:color="auto"/>
        <w:bottom w:val="none" w:sz="0" w:space="0" w:color="auto"/>
        <w:right w:val="none" w:sz="0" w:space="0" w:color="auto"/>
      </w:divBdr>
    </w:div>
    <w:div w:id="1486044059">
      <w:bodyDiv w:val="1"/>
      <w:marLeft w:val="0"/>
      <w:marRight w:val="0"/>
      <w:marTop w:val="0"/>
      <w:marBottom w:val="0"/>
      <w:divBdr>
        <w:top w:val="none" w:sz="0" w:space="0" w:color="auto"/>
        <w:left w:val="none" w:sz="0" w:space="0" w:color="auto"/>
        <w:bottom w:val="none" w:sz="0" w:space="0" w:color="auto"/>
        <w:right w:val="none" w:sz="0" w:space="0" w:color="auto"/>
      </w:divBdr>
    </w:div>
    <w:div w:id="1486126567">
      <w:bodyDiv w:val="1"/>
      <w:marLeft w:val="0"/>
      <w:marRight w:val="0"/>
      <w:marTop w:val="0"/>
      <w:marBottom w:val="0"/>
      <w:divBdr>
        <w:top w:val="none" w:sz="0" w:space="0" w:color="auto"/>
        <w:left w:val="none" w:sz="0" w:space="0" w:color="auto"/>
        <w:bottom w:val="none" w:sz="0" w:space="0" w:color="auto"/>
        <w:right w:val="none" w:sz="0" w:space="0" w:color="auto"/>
      </w:divBdr>
    </w:div>
    <w:div w:id="1486166787">
      <w:bodyDiv w:val="1"/>
      <w:marLeft w:val="0"/>
      <w:marRight w:val="0"/>
      <w:marTop w:val="0"/>
      <w:marBottom w:val="0"/>
      <w:divBdr>
        <w:top w:val="none" w:sz="0" w:space="0" w:color="auto"/>
        <w:left w:val="none" w:sz="0" w:space="0" w:color="auto"/>
        <w:bottom w:val="none" w:sz="0" w:space="0" w:color="auto"/>
        <w:right w:val="none" w:sz="0" w:space="0" w:color="auto"/>
      </w:divBdr>
    </w:div>
    <w:div w:id="1486168526">
      <w:bodyDiv w:val="1"/>
      <w:marLeft w:val="0"/>
      <w:marRight w:val="0"/>
      <w:marTop w:val="0"/>
      <w:marBottom w:val="0"/>
      <w:divBdr>
        <w:top w:val="none" w:sz="0" w:space="0" w:color="auto"/>
        <w:left w:val="none" w:sz="0" w:space="0" w:color="auto"/>
        <w:bottom w:val="none" w:sz="0" w:space="0" w:color="auto"/>
        <w:right w:val="none" w:sz="0" w:space="0" w:color="auto"/>
      </w:divBdr>
    </w:div>
    <w:div w:id="1486314970">
      <w:bodyDiv w:val="1"/>
      <w:marLeft w:val="0"/>
      <w:marRight w:val="0"/>
      <w:marTop w:val="0"/>
      <w:marBottom w:val="0"/>
      <w:divBdr>
        <w:top w:val="none" w:sz="0" w:space="0" w:color="auto"/>
        <w:left w:val="none" w:sz="0" w:space="0" w:color="auto"/>
        <w:bottom w:val="none" w:sz="0" w:space="0" w:color="auto"/>
        <w:right w:val="none" w:sz="0" w:space="0" w:color="auto"/>
      </w:divBdr>
    </w:div>
    <w:div w:id="1486430751">
      <w:bodyDiv w:val="1"/>
      <w:marLeft w:val="0"/>
      <w:marRight w:val="0"/>
      <w:marTop w:val="0"/>
      <w:marBottom w:val="0"/>
      <w:divBdr>
        <w:top w:val="none" w:sz="0" w:space="0" w:color="auto"/>
        <w:left w:val="none" w:sz="0" w:space="0" w:color="auto"/>
        <w:bottom w:val="none" w:sz="0" w:space="0" w:color="auto"/>
        <w:right w:val="none" w:sz="0" w:space="0" w:color="auto"/>
      </w:divBdr>
    </w:div>
    <w:div w:id="1486505285">
      <w:bodyDiv w:val="1"/>
      <w:marLeft w:val="0"/>
      <w:marRight w:val="0"/>
      <w:marTop w:val="0"/>
      <w:marBottom w:val="0"/>
      <w:divBdr>
        <w:top w:val="none" w:sz="0" w:space="0" w:color="auto"/>
        <w:left w:val="none" w:sz="0" w:space="0" w:color="auto"/>
        <w:bottom w:val="none" w:sz="0" w:space="0" w:color="auto"/>
        <w:right w:val="none" w:sz="0" w:space="0" w:color="auto"/>
      </w:divBdr>
    </w:div>
    <w:div w:id="1486507120">
      <w:bodyDiv w:val="1"/>
      <w:marLeft w:val="0"/>
      <w:marRight w:val="0"/>
      <w:marTop w:val="0"/>
      <w:marBottom w:val="0"/>
      <w:divBdr>
        <w:top w:val="none" w:sz="0" w:space="0" w:color="auto"/>
        <w:left w:val="none" w:sz="0" w:space="0" w:color="auto"/>
        <w:bottom w:val="none" w:sz="0" w:space="0" w:color="auto"/>
        <w:right w:val="none" w:sz="0" w:space="0" w:color="auto"/>
      </w:divBdr>
    </w:div>
    <w:div w:id="1486556462">
      <w:bodyDiv w:val="1"/>
      <w:marLeft w:val="0"/>
      <w:marRight w:val="0"/>
      <w:marTop w:val="0"/>
      <w:marBottom w:val="0"/>
      <w:divBdr>
        <w:top w:val="none" w:sz="0" w:space="0" w:color="auto"/>
        <w:left w:val="none" w:sz="0" w:space="0" w:color="auto"/>
        <w:bottom w:val="none" w:sz="0" w:space="0" w:color="auto"/>
        <w:right w:val="none" w:sz="0" w:space="0" w:color="auto"/>
      </w:divBdr>
    </w:div>
    <w:div w:id="1486968421">
      <w:bodyDiv w:val="1"/>
      <w:marLeft w:val="0"/>
      <w:marRight w:val="0"/>
      <w:marTop w:val="0"/>
      <w:marBottom w:val="0"/>
      <w:divBdr>
        <w:top w:val="none" w:sz="0" w:space="0" w:color="auto"/>
        <w:left w:val="none" w:sz="0" w:space="0" w:color="auto"/>
        <w:bottom w:val="none" w:sz="0" w:space="0" w:color="auto"/>
        <w:right w:val="none" w:sz="0" w:space="0" w:color="auto"/>
      </w:divBdr>
    </w:div>
    <w:div w:id="1486970885">
      <w:bodyDiv w:val="1"/>
      <w:marLeft w:val="0"/>
      <w:marRight w:val="0"/>
      <w:marTop w:val="0"/>
      <w:marBottom w:val="0"/>
      <w:divBdr>
        <w:top w:val="none" w:sz="0" w:space="0" w:color="auto"/>
        <w:left w:val="none" w:sz="0" w:space="0" w:color="auto"/>
        <w:bottom w:val="none" w:sz="0" w:space="0" w:color="auto"/>
        <w:right w:val="none" w:sz="0" w:space="0" w:color="auto"/>
      </w:divBdr>
    </w:div>
    <w:div w:id="1487161995">
      <w:bodyDiv w:val="1"/>
      <w:marLeft w:val="0"/>
      <w:marRight w:val="0"/>
      <w:marTop w:val="0"/>
      <w:marBottom w:val="0"/>
      <w:divBdr>
        <w:top w:val="none" w:sz="0" w:space="0" w:color="auto"/>
        <w:left w:val="none" w:sz="0" w:space="0" w:color="auto"/>
        <w:bottom w:val="none" w:sz="0" w:space="0" w:color="auto"/>
        <w:right w:val="none" w:sz="0" w:space="0" w:color="auto"/>
      </w:divBdr>
    </w:div>
    <w:div w:id="1487435607">
      <w:bodyDiv w:val="1"/>
      <w:marLeft w:val="0"/>
      <w:marRight w:val="0"/>
      <w:marTop w:val="0"/>
      <w:marBottom w:val="0"/>
      <w:divBdr>
        <w:top w:val="none" w:sz="0" w:space="0" w:color="auto"/>
        <w:left w:val="none" w:sz="0" w:space="0" w:color="auto"/>
        <w:bottom w:val="none" w:sz="0" w:space="0" w:color="auto"/>
        <w:right w:val="none" w:sz="0" w:space="0" w:color="auto"/>
      </w:divBdr>
    </w:div>
    <w:div w:id="1487546290">
      <w:bodyDiv w:val="1"/>
      <w:marLeft w:val="0"/>
      <w:marRight w:val="0"/>
      <w:marTop w:val="0"/>
      <w:marBottom w:val="0"/>
      <w:divBdr>
        <w:top w:val="none" w:sz="0" w:space="0" w:color="auto"/>
        <w:left w:val="none" w:sz="0" w:space="0" w:color="auto"/>
        <w:bottom w:val="none" w:sz="0" w:space="0" w:color="auto"/>
        <w:right w:val="none" w:sz="0" w:space="0" w:color="auto"/>
      </w:divBdr>
    </w:div>
    <w:div w:id="1487934138">
      <w:bodyDiv w:val="1"/>
      <w:marLeft w:val="0"/>
      <w:marRight w:val="0"/>
      <w:marTop w:val="0"/>
      <w:marBottom w:val="0"/>
      <w:divBdr>
        <w:top w:val="none" w:sz="0" w:space="0" w:color="auto"/>
        <w:left w:val="none" w:sz="0" w:space="0" w:color="auto"/>
        <w:bottom w:val="none" w:sz="0" w:space="0" w:color="auto"/>
        <w:right w:val="none" w:sz="0" w:space="0" w:color="auto"/>
      </w:divBdr>
    </w:div>
    <w:div w:id="1488086104">
      <w:bodyDiv w:val="1"/>
      <w:marLeft w:val="0"/>
      <w:marRight w:val="0"/>
      <w:marTop w:val="0"/>
      <w:marBottom w:val="0"/>
      <w:divBdr>
        <w:top w:val="none" w:sz="0" w:space="0" w:color="auto"/>
        <w:left w:val="none" w:sz="0" w:space="0" w:color="auto"/>
        <w:bottom w:val="none" w:sz="0" w:space="0" w:color="auto"/>
        <w:right w:val="none" w:sz="0" w:space="0" w:color="auto"/>
      </w:divBdr>
    </w:div>
    <w:div w:id="1488671636">
      <w:bodyDiv w:val="1"/>
      <w:marLeft w:val="0"/>
      <w:marRight w:val="0"/>
      <w:marTop w:val="0"/>
      <w:marBottom w:val="0"/>
      <w:divBdr>
        <w:top w:val="none" w:sz="0" w:space="0" w:color="auto"/>
        <w:left w:val="none" w:sz="0" w:space="0" w:color="auto"/>
        <w:bottom w:val="none" w:sz="0" w:space="0" w:color="auto"/>
        <w:right w:val="none" w:sz="0" w:space="0" w:color="auto"/>
      </w:divBdr>
    </w:div>
    <w:div w:id="1488740049">
      <w:bodyDiv w:val="1"/>
      <w:marLeft w:val="0"/>
      <w:marRight w:val="0"/>
      <w:marTop w:val="0"/>
      <w:marBottom w:val="0"/>
      <w:divBdr>
        <w:top w:val="none" w:sz="0" w:space="0" w:color="auto"/>
        <w:left w:val="none" w:sz="0" w:space="0" w:color="auto"/>
        <w:bottom w:val="none" w:sz="0" w:space="0" w:color="auto"/>
        <w:right w:val="none" w:sz="0" w:space="0" w:color="auto"/>
      </w:divBdr>
    </w:div>
    <w:div w:id="1488940609">
      <w:bodyDiv w:val="1"/>
      <w:marLeft w:val="0"/>
      <w:marRight w:val="0"/>
      <w:marTop w:val="0"/>
      <w:marBottom w:val="0"/>
      <w:divBdr>
        <w:top w:val="none" w:sz="0" w:space="0" w:color="auto"/>
        <w:left w:val="none" w:sz="0" w:space="0" w:color="auto"/>
        <w:bottom w:val="none" w:sz="0" w:space="0" w:color="auto"/>
        <w:right w:val="none" w:sz="0" w:space="0" w:color="auto"/>
      </w:divBdr>
    </w:div>
    <w:div w:id="1489394428">
      <w:bodyDiv w:val="1"/>
      <w:marLeft w:val="0"/>
      <w:marRight w:val="0"/>
      <w:marTop w:val="0"/>
      <w:marBottom w:val="0"/>
      <w:divBdr>
        <w:top w:val="none" w:sz="0" w:space="0" w:color="auto"/>
        <w:left w:val="none" w:sz="0" w:space="0" w:color="auto"/>
        <w:bottom w:val="none" w:sz="0" w:space="0" w:color="auto"/>
        <w:right w:val="none" w:sz="0" w:space="0" w:color="auto"/>
      </w:divBdr>
    </w:div>
    <w:div w:id="1489402262">
      <w:bodyDiv w:val="1"/>
      <w:marLeft w:val="0"/>
      <w:marRight w:val="0"/>
      <w:marTop w:val="0"/>
      <w:marBottom w:val="0"/>
      <w:divBdr>
        <w:top w:val="none" w:sz="0" w:space="0" w:color="auto"/>
        <w:left w:val="none" w:sz="0" w:space="0" w:color="auto"/>
        <w:bottom w:val="none" w:sz="0" w:space="0" w:color="auto"/>
        <w:right w:val="none" w:sz="0" w:space="0" w:color="auto"/>
      </w:divBdr>
    </w:div>
    <w:div w:id="1489443311">
      <w:bodyDiv w:val="1"/>
      <w:marLeft w:val="0"/>
      <w:marRight w:val="0"/>
      <w:marTop w:val="0"/>
      <w:marBottom w:val="0"/>
      <w:divBdr>
        <w:top w:val="none" w:sz="0" w:space="0" w:color="auto"/>
        <w:left w:val="none" w:sz="0" w:space="0" w:color="auto"/>
        <w:bottom w:val="none" w:sz="0" w:space="0" w:color="auto"/>
        <w:right w:val="none" w:sz="0" w:space="0" w:color="auto"/>
      </w:divBdr>
    </w:div>
    <w:div w:id="1489634712">
      <w:bodyDiv w:val="1"/>
      <w:marLeft w:val="0"/>
      <w:marRight w:val="0"/>
      <w:marTop w:val="0"/>
      <w:marBottom w:val="0"/>
      <w:divBdr>
        <w:top w:val="none" w:sz="0" w:space="0" w:color="auto"/>
        <w:left w:val="none" w:sz="0" w:space="0" w:color="auto"/>
        <w:bottom w:val="none" w:sz="0" w:space="0" w:color="auto"/>
        <w:right w:val="none" w:sz="0" w:space="0" w:color="auto"/>
      </w:divBdr>
    </w:div>
    <w:div w:id="1489638480">
      <w:bodyDiv w:val="1"/>
      <w:marLeft w:val="0"/>
      <w:marRight w:val="0"/>
      <w:marTop w:val="0"/>
      <w:marBottom w:val="0"/>
      <w:divBdr>
        <w:top w:val="none" w:sz="0" w:space="0" w:color="auto"/>
        <w:left w:val="none" w:sz="0" w:space="0" w:color="auto"/>
        <w:bottom w:val="none" w:sz="0" w:space="0" w:color="auto"/>
        <w:right w:val="none" w:sz="0" w:space="0" w:color="auto"/>
      </w:divBdr>
    </w:div>
    <w:div w:id="1489857490">
      <w:bodyDiv w:val="1"/>
      <w:marLeft w:val="0"/>
      <w:marRight w:val="0"/>
      <w:marTop w:val="0"/>
      <w:marBottom w:val="0"/>
      <w:divBdr>
        <w:top w:val="none" w:sz="0" w:space="0" w:color="auto"/>
        <w:left w:val="none" w:sz="0" w:space="0" w:color="auto"/>
        <w:bottom w:val="none" w:sz="0" w:space="0" w:color="auto"/>
        <w:right w:val="none" w:sz="0" w:space="0" w:color="auto"/>
      </w:divBdr>
    </w:div>
    <w:div w:id="1490288915">
      <w:bodyDiv w:val="1"/>
      <w:marLeft w:val="0"/>
      <w:marRight w:val="0"/>
      <w:marTop w:val="0"/>
      <w:marBottom w:val="0"/>
      <w:divBdr>
        <w:top w:val="none" w:sz="0" w:space="0" w:color="auto"/>
        <w:left w:val="none" w:sz="0" w:space="0" w:color="auto"/>
        <w:bottom w:val="none" w:sz="0" w:space="0" w:color="auto"/>
        <w:right w:val="none" w:sz="0" w:space="0" w:color="auto"/>
      </w:divBdr>
    </w:div>
    <w:div w:id="1490752632">
      <w:bodyDiv w:val="1"/>
      <w:marLeft w:val="0"/>
      <w:marRight w:val="0"/>
      <w:marTop w:val="0"/>
      <w:marBottom w:val="0"/>
      <w:divBdr>
        <w:top w:val="none" w:sz="0" w:space="0" w:color="auto"/>
        <w:left w:val="none" w:sz="0" w:space="0" w:color="auto"/>
        <w:bottom w:val="none" w:sz="0" w:space="0" w:color="auto"/>
        <w:right w:val="none" w:sz="0" w:space="0" w:color="auto"/>
      </w:divBdr>
    </w:div>
    <w:div w:id="1490905506">
      <w:bodyDiv w:val="1"/>
      <w:marLeft w:val="0"/>
      <w:marRight w:val="0"/>
      <w:marTop w:val="0"/>
      <w:marBottom w:val="0"/>
      <w:divBdr>
        <w:top w:val="none" w:sz="0" w:space="0" w:color="auto"/>
        <w:left w:val="none" w:sz="0" w:space="0" w:color="auto"/>
        <w:bottom w:val="none" w:sz="0" w:space="0" w:color="auto"/>
        <w:right w:val="none" w:sz="0" w:space="0" w:color="auto"/>
      </w:divBdr>
    </w:div>
    <w:div w:id="1491022068">
      <w:bodyDiv w:val="1"/>
      <w:marLeft w:val="0"/>
      <w:marRight w:val="0"/>
      <w:marTop w:val="0"/>
      <w:marBottom w:val="0"/>
      <w:divBdr>
        <w:top w:val="none" w:sz="0" w:space="0" w:color="auto"/>
        <w:left w:val="none" w:sz="0" w:space="0" w:color="auto"/>
        <w:bottom w:val="none" w:sz="0" w:space="0" w:color="auto"/>
        <w:right w:val="none" w:sz="0" w:space="0" w:color="auto"/>
      </w:divBdr>
    </w:div>
    <w:div w:id="1491367930">
      <w:bodyDiv w:val="1"/>
      <w:marLeft w:val="0"/>
      <w:marRight w:val="0"/>
      <w:marTop w:val="0"/>
      <w:marBottom w:val="0"/>
      <w:divBdr>
        <w:top w:val="none" w:sz="0" w:space="0" w:color="auto"/>
        <w:left w:val="none" w:sz="0" w:space="0" w:color="auto"/>
        <w:bottom w:val="none" w:sz="0" w:space="0" w:color="auto"/>
        <w:right w:val="none" w:sz="0" w:space="0" w:color="auto"/>
      </w:divBdr>
    </w:div>
    <w:div w:id="1491407741">
      <w:bodyDiv w:val="1"/>
      <w:marLeft w:val="0"/>
      <w:marRight w:val="0"/>
      <w:marTop w:val="0"/>
      <w:marBottom w:val="0"/>
      <w:divBdr>
        <w:top w:val="none" w:sz="0" w:space="0" w:color="auto"/>
        <w:left w:val="none" w:sz="0" w:space="0" w:color="auto"/>
        <w:bottom w:val="none" w:sz="0" w:space="0" w:color="auto"/>
        <w:right w:val="none" w:sz="0" w:space="0" w:color="auto"/>
      </w:divBdr>
    </w:div>
    <w:div w:id="1491631315">
      <w:bodyDiv w:val="1"/>
      <w:marLeft w:val="0"/>
      <w:marRight w:val="0"/>
      <w:marTop w:val="0"/>
      <w:marBottom w:val="0"/>
      <w:divBdr>
        <w:top w:val="none" w:sz="0" w:space="0" w:color="auto"/>
        <w:left w:val="none" w:sz="0" w:space="0" w:color="auto"/>
        <w:bottom w:val="none" w:sz="0" w:space="0" w:color="auto"/>
        <w:right w:val="none" w:sz="0" w:space="0" w:color="auto"/>
      </w:divBdr>
    </w:div>
    <w:div w:id="1491679647">
      <w:bodyDiv w:val="1"/>
      <w:marLeft w:val="0"/>
      <w:marRight w:val="0"/>
      <w:marTop w:val="0"/>
      <w:marBottom w:val="0"/>
      <w:divBdr>
        <w:top w:val="none" w:sz="0" w:space="0" w:color="auto"/>
        <w:left w:val="none" w:sz="0" w:space="0" w:color="auto"/>
        <w:bottom w:val="none" w:sz="0" w:space="0" w:color="auto"/>
        <w:right w:val="none" w:sz="0" w:space="0" w:color="auto"/>
      </w:divBdr>
    </w:div>
    <w:div w:id="1491828512">
      <w:bodyDiv w:val="1"/>
      <w:marLeft w:val="0"/>
      <w:marRight w:val="0"/>
      <w:marTop w:val="0"/>
      <w:marBottom w:val="0"/>
      <w:divBdr>
        <w:top w:val="none" w:sz="0" w:space="0" w:color="auto"/>
        <w:left w:val="none" w:sz="0" w:space="0" w:color="auto"/>
        <w:bottom w:val="none" w:sz="0" w:space="0" w:color="auto"/>
        <w:right w:val="none" w:sz="0" w:space="0" w:color="auto"/>
      </w:divBdr>
    </w:div>
    <w:div w:id="1491871685">
      <w:bodyDiv w:val="1"/>
      <w:marLeft w:val="0"/>
      <w:marRight w:val="0"/>
      <w:marTop w:val="0"/>
      <w:marBottom w:val="0"/>
      <w:divBdr>
        <w:top w:val="none" w:sz="0" w:space="0" w:color="auto"/>
        <w:left w:val="none" w:sz="0" w:space="0" w:color="auto"/>
        <w:bottom w:val="none" w:sz="0" w:space="0" w:color="auto"/>
        <w:right w:val="none" w:sz="0" w:space="0" w:color="auto"/>
      </w:divBdr>
    </w:div>
    <w:div w:id="1492067401">
      <w:bodyDiv w:val="1"/>
      <w:marLeft w:val="0"/>
      <w:marRight w:val="0"/>
      <w:marTop w:val="0"/>
      <w:marBottom w:val="0"/>
      <w:divBdr>
        <w:top w:val="none" w:sz="0" w:space="0" w:color="auto"/>
        <w:left w:val="none" w:sz="0" w:space="0" w:color="auto"/>
        <w:bottom w:val="none" w:sz="0" w:space="0" w:color="auto"/>
        <w:right w:val="none" w:sz="0" w:space="0" w:color="auto"/>
      </w:divBdr>
    </w:div>
    <w:div w:id="1492211726">
      <w:bodyDiv w:val="1"/>
      <w:marLeft w:val="0"/>
      <w:marRight w:val="0"/>
      <w:marTop w:val="0"/>
      <w:marBottom w:val="0"/>
      <w:divBdr>
        <w:top w:val="none" w:sz="0" w:space="0" w:color="auto"/>
        <w:left w:val="none" w:sz="0" w:space="0" w:color="auto"/>
        <w:bottom w:val="none" w:sz="0" w:space="0" w:color="auto"/>
        <w:right w:val="none" w:sz="0" w:space="0" w:color="auto"/>
      </w:divBdr>
    </w:div>
    <w:div w:id="1492284990">
      <w:bodyDiv w:val="1"/>
      <w:marLeft w:val="0"/>
      <w:marRight w:val="0"/>
      <w:marTop w:val="0"/>
      <w:marBottom w:val="0"/>
      <w:divBdr>
        <w:top w:val="none" w:sz="0" w:space="0" w:color="auto"/>
        <w:left w:val="none" w:sz="0" w:space="0" w:color="auto"/>
        <w:bottom w:val="none" w:sz="0" w:space="0" w:color="auto"/>
        <w:right w:val="none" w:sz="0" w:space="0" w:color="auto"/>
      </w:divBdr>
    </w:div>
    <w:div w:id="1492332080">
      <w:bodyDiv w:val="1"/>
      <w:marLeft w:val="0"/>
      <w:marRight w:val="0"/>
      <w:marTop w:val="0"/>
      <w:marBottom w:val="0"/>
      <w:divBdr>
        <w:top w:val="none" w:sz="0" w:space="0" w:color="auto"/>
        <w:left w:val="none" w:sz="0" w:space="0" w:color="auto"/>
        <w:bottom w:val="none" w:sz="0" w:space="0" w:color="auto"/>
        <w:right w:val="none" w:sz="0" w:space="0" w:color="auto"/>
      </w:divBdr>
    </w:div>
    <w:div w:id="1492795233">
      <w:bodyDiv w:val="1"/>
      <w:marLeft w:val="0"/>
      <w:marRight w:val="0"/>
      <w:marTop w:val="0"/>
      <w:marBottom w:val="0"/>
      <w:divBdr>
        <w:top w:val="none" w:sz="0" w:space="0" w:color="auto"/>
        <w:left w:val="none" w:sz="0" w:space="0" w:color="auto"/>
        <w:bottom w:val="none" w:sz="0" w:space="0" w:color="auto"/>
        <w:right w:val="none" w:sz="0" w:space="0" w:color="auto"/>
      </w:divBdr>
    </w:div>
    <w:div w:id="1492868643">
      <w:bodyDiv w:val="1"/>
      <w:marLeft w:val="0"/>
      <w:marRight w:val="0"/>
      <w:marTop w:val="0"/>
      <w:marBottom w:val="0"/>
      <w:divBdr>
        <w:top w:val="none" w:sz="0" w:space="0" w:color="auto"/>
        <w:left w:val="none" w:sz="0" w:space="0" w:color="auto"/>
        <w:bottom w:val="none" w:sz="0" w:space="0" w:color="auto"/>
        <w:right w:val="none" w:sz="0" w:space="0" w:color="auto"/>
      </w:divBdr>
    </w:div>
    <w:div w:id="1492913543">
      <w:bodyDiv w:val="1"/>
      <w:marLeft w:val="0"/>
      <w:marRight w:val="0"/>
      <w:marTop w:val="0"/>
      <w:marBottom w:val="0"/>
      <w:divBdr>
        <w:top w:val="none" w:sz="0" w:space="0" w:color="auto"/>
        <w:left w:val="none" w:sz="0" w:space="0" w:color="auto"/>
        <w:bottom w:val="none" w:sz="0" w:space="0" w:color="auto"/>
        <w:right w:val="none" w:sz="0" w:space="0" w:color="auto"/>
      </w:divBdr>
    </w:div>
    <w:div w:id="1492915278">
      <w:bodyDiv w:val="1"/>
      <w:marLeft w:val="0"/>
      <w:marRight w:val="0"/>
      <w:marTop w:val="0"/>
      <w:marBottom w:val="0"/>
      <w:divBdr>
        <w:top w:val="none" w:sz="0" w:space="0" w:color="auto"/>
        <w:left w:val="none" w:sz="0" w:space="0" w:color="auto"/>
        <w:bottom w:val="none" w:sz="0" w:space="0" w:color="auto"/>
        <w:right w:val="none" w:sz="0" w:space="0" w:color="auto"/>
      </w:divBdr>
    </w:div>
    <w:div w:id="1492939357">
      <w:bodyDiv w:val="1"/>
      <w:marLeft w:val="0"/>
      <w:marRight w:val="0"/>
      <w:marTop w:val="0"/>
      <w:marBottom w:val="0"/>
      <w:divBdr>
        <w:top w:val="none" w:sz="0" w:space="0" w:color="auto"/>
        <w:left w:val="none" w:sz="0" w:space="0" w:color="auto"/>
        <w:bottom w:val="none" w:sz="0" w:space="0" w:color="auto"/>
        <w:right w:val="none" w:sz="0" w:space="0" w:color="auto"/>
      </w:divBdr>
    </w:div>
    <w:div w:id="1493175352">
      <w:bodyDiv w:val="1"/>
      <w:marLeft w:val="0"/>
      <w:marRight w:val="0"/>
      <w:marTop w:val="0"/>
      <w:marBottom w:val="0"/>
      <w:divBdr>
        <w:top w:val="none" w:sz="0" w:space="0" w:color="auto"/>
        <w:left w:val="none" w:sz="0" w:space="0" w:color="auto"/>
        <w:bottom w:val="none" w:sz="0" w:space="0" w:color="auto"/>
        <w:right w:val="none" w:sz="0" w:space="0" w:color="auto"/>
      </w:divBdr>
    </w:div>
    <w:div w:id="1493256690">
      <w:bodyDiv w:val="1"/>
      <w:marLeft w:val="0"/>
      <w:marRight w:val="0"/>
      <w:marTop w:val="0"/>
      <w:marBottom w:val="0"/>
      <w:divBdr>
        <w:top w:val="none" w:sz="0" w:space="0" w:color="auto"/>
        <w:left w:val="none" w:sz="0" w:space="0" w:color="auto"/>
        <w:bottom w:val="none" w:sz="0" w:space="0" w:color="auto"/>
        <w:right w:val="none" w:sz="0" w:space="0" w:color="auto"/>
      </w:divBdr>
    </w:div>
    <w:div w:id="1493333446">
      <w:bodyDiv w:val="1"/>
      <w:marLeft w:val="0"/>
      <w:marRight w:val="0"/>
      <w:marTop w:val="0"/>
      <w:marBottom w:val="0"/>
      <w:divBdr>
        <w:top w:val="none" w:sz="0" w:space="0" w:color="auto"/>
        <w:left w:val="none" w:sz="0" w:space="0" w:color="auto"/>
        <w:bottom w:val="none" w:sz="0" w:space="0" w:color="auto"/>
        <w:right w:val="none" w:sz="0" w:space="0" w:color="auto"/>
      </w:divBdr>
    </w:div>
    <w:div w:id="1493376383">
      <w:bodyDiv w:val="1"/>
      <w:marLeft w:val="0"/>
      <w:marRight w:val="0"/>
      <w:marTop w:val="0"/>
      <w:marBottom w:val="0"/>
      <w:divBdr>
        <w:top w:val="none" w:sz="0" w:space="0" w:color="auto"/>
        <w:left w:val="none" w:sz="0" w:space="0" w:color="auto"/>
        <w:bottom w:val="none" w:sz="0" w:space="0" w:color="auto"/>
        <w:right w:val="none" w:sz="0" w:space="0" w:color="auto"/>
      </w:divBdr>
    </w:div>
    <w:div w:id="1493640812">
      <w:bodyDiv w:val="1"/>
      <w:marLeft w:val="0"/>
      <w:marRight w:val="0"/>
      <w:marTop w:val="0"/>
      <w:marBottom w:val="0"/>
      <w:divBdr>
        <w:top w:val="none" w:sz="0" w:space="0" w:color="auto"/>
        <w:left w:val="none" w:sz="0" w:space="0" w:color="auto"/>
        <w:bottom w:val="none" w:sz="0" w:space="0" w:color="auto"/>
        <w:right w:val="none" w:sz="0" w:space="0" w:color="auto"/>
      </w:divBdr>
    </w:div>
    <w:div w:id="1493985130">
      <w:bodyDiv w:val="1"/>
      <w:marLeft w:val="0"/>
      <w:marRight w:val="0"/>
      <w:marTop w:val="0"/>
      <w:marBottom w:val="0"/>
      <w:divBdr>
        <w:top w:val="none" w:sz="0" w:space="0" w:color="auto"/>
        <w:left w:val="none" w:sz="0" w:space="0" w:color="auto"/>
        <w:bottom w:val="none" w:sz="0" w:space="0" w:color="auto"/>
        <w:right w:val="none" w:sz="0" w:space="0" w:color="auto"/>
      </w:divBdr>
    </w:div>
    <w:div w:id="1494029442">
      <w:bodyDiv w:val="1"/>
      <w:marLeft w:val="0"/>
      <w:marRight w:val="0"/>
      <w:marTop w:val="0"/>
      <w:marBottom w:val="0"/>
      <w:divBdr>
        <w:top w:val="none" w:sz="0" w:space="0" w:color="auto"/>
        <w:left w:val="none" w:sz="0" w:space="0" w:color="auto"/>
        <w:bottom w:val="none" w:sz="0" w:space="0" w:color="auto"/>
        <w:right w:val="none" w:sz="0" w:space="0" w:color="auto"/>
      </w:divBdr>
    </w:div>
    <w:div w:id="1494106309">
      <w:bodyDiv w:val="1"/>
      <w:marLeft w:val="0"/>
      <w:marRight w:val="0"/>
      <w:marTop w:val="0"/>
      <w:marBottom w:val="0"/>
      <w:divBdr>
        <w:top w:val="none" w:sz="0" w:space="0" w:color="auto"/>
        <w:left w:val="none" w:sz="0" w:space="0" w:color="auto"/>
        <w:bottom w:val="none" w:sz="0" w:space="0" w:color="auto"/>
        <w:right w:val="none" w:sz="0" w:space="0" w:color="auto"/>
      </w:divBdr>
    </w:div>
    <w:div w:id="1494570514">
      <w:bodyDiv w:val="1"/>
      <w:marLeft w:val="0"/>
      <w:marRight w:val="0"/>
      <w:marTop w:val="0"/>
      <w:marBottom w:val="0"/>
      <w:divBdr>
        <w:top w:val="none" w:sz="0" w:space="0" w:color="auto"/>
        <w:left w:val="none" w:sz="0" w:space="0" w:color="auto"/>
        <w:bottom w:val="none" w:sz="0" w:space="0" w:color="auto"/>
        <w:right w:val="none" w:sz="0" w:space="0" w:color="auto"/>
      </w:divBdr>
    </w:div>
    <w:div w:id="1494640996">
      <w:bodyDiv w:val="1"/>
      <w:marLeft w:val="0"/>
      <w:marRight w:val="0"/>
      <w:marTop w:val="0"/>
      <w:marBottom w:val="0"/>
      <w:divBdr>
        <w:top w:val="none" w:sz="0" w:space="0" w:color="auto"/>
        <w:left w:val="none" w:sz="0" w:space="0" w:color="auto"/>
        <w:bottom w:val="none" w:sz="0" w:space="0" w:color="auto"/>
        <w:right w:val="none" w:sz="0" w:space="0" w:color="auto"/>
      </w:divBdr>
    </w:div>
    <w:div w:id="1494757189">
      <w:bodyDiv w:val="1"/>
      <w:marLeft w:val="0"/>
      <w:marRight w:val="0"/>
      <w:marTop w:val="0"/>
      <w:marBottom w:val="0"/>
      <w:divBdr>
        <w:top w:val="none" w:sz="0" w:space="0" w:color="auto"/>
        <w:left w:val="none" w:sz="0" w:space="0" w:color="auto"/>
        <w:bottom w:val="none" w:sz="0" w:space="0" w:color="auto"/>
        <w:right w:val="none" w:sz="0" w:space="0" w:color="auto"/>
      </w:divBdr>
    </w:div>
    <w:div w:id="1494837242">
      <w:bodyDiv w:val="1"/>
      <w:marLeft w:val="0"/>
      <w:marRight w:val="0"/>
      <w:marTop w:val="0"/>
      <w:marBottom w:val="0"/>
      <w:divBdr>
        <w:top w:val="none" w:sz="0" w:space="0" w:color="auto"/>
        <w:left w:val="none" w:sz="0" w:space="0" w:color="auto"/>
        <w:bottom w:val="none" w:sz="0" w:space="0" w:color="auto"/>
        <w:right w:val="none" w:sz="0" w:space="0" w:color="auto"/>
      </w:divBdr>
    </w:div>
    <w:div w:id="1494956500">
      <w:bodyDiv w:val="1"/>
      <w:marLeft w:val="0"/>
      <w:marRight w:val="0"/>
      <w:marTop w:val="0"/>
      <w:marBottom w:val="0"/>
      <w:divBdr>
        <w:top w:val="none" w:sz="0" w:space="0" w:color="auto"/>
        <w:left w:val="none" w:sz="0" w:space="0" w:color="auto"/>
        <w:bottom w:val="none" w:sz="0" w:space="0" w:color="auto"/>
        <w:right w:val="none" w:sz="0" w:space="0" w:color="auto"/>
      </w:divBdr>
    </w:div>
    <w:div w:id="1495024930">
      <w:bodyDiv w:val="1"/>
      <w:marLeft w:val="0"/>
      <w:marRight w:val="0"/>
      <w:marTop w:val="0"/>
      <w:marBottom w:val="0"/>
      <w:divBdr>
        <w:top w:val="none" w:sz="0" w:space="0" w:color="auto"/>
        <w:left w:val="none" w:sz="0" w:space="0" w:color="auto"/>
        <w:bottom w:val="none" w:sz="0" w:space="0" w:color="auto"/>
        <w:right w:val="none" w:sz="0" w:space="0" w:color="auto"/>
      </w:divBdr>
    </w:div>
    <w:div w:id="1495222292">
      <w:bodyDiv w:val="1"/>
      <w:marLeft w:val="0"/>
      <w:marRight w:val="0"/>
      <w:marTop w:val="0"/>
      <w:marBottom w:val="0"/>
      <w:divBdr>
        <w:top w:val="none" w:sz="0" w:space="0" w:color="auto"/>
        <w:left w:val="none" w:sz="0" w:space="0" w:color="auto"/>
        <w:bottom w:val="none" w:sz="0" w:space="0" w:color="auto"/>
        <w:right w:val="none" w:sz="0" w:space="0" w:color="auto"/>
      </w:divBdr>
    </w:div>
    <w:div w:id="1495338034">
      <w:bodyDiv w:val="1"/>
      <w:marLeft w:val="0"/>
      <w:marRight w:val="0"/>
      <w:marTop w:val="0"/>
      <w:marBottom w:val="0"/>
      <w:divBdr>
        <w:top w:val="none" w:sz="0" w:space="0" w:color="auto"/>
        <w:left w:val="none" w:sz="0" w:space="0" w:color="auto"/>
        <w:bottom w:val="none" w:sz="0" w:space="0" w:color="auto"/>
        <w:right w:val="none" w:sz="0" w:space="0" w:color="auto"/>
      </w:divBdr>
    </w:div>
    <w:div w:id="1495411787">
      <w:bodyDiv w:val="1"/>
      <w:marLeft w:val="0"/>
      <w:marRight w:val="0"/>
      <w:marTop w:val="0"/>
      <w:marBottom w:val="0"/>
      <w:divBdr>
        <w:top w:val="none" w:sz="0" w:space="0" w:color="auto"/>
        <w:left w:val="none" w:sz="0" w:space="0" w:color="auto"/>
        <w:bottom w:val="none" w:sz="0" w:space="0" w:color="auto"/>
        <w:right w:val="none" w:sz="0" w:space="0" w:color="auto"/>
      </w:divBdr>
    </w:div>
    <w:div w:id="1495490189">
      <w:bodyDiv w:val="1"/>
      <w:marLeft w:val="0"/>
      <w:marRight w:val="0"/>
      <w:marTop w:val="0"/>
      <w:marBottom w:val="0"/>
      <w:divBdr>
        <w:top w:val="none" w:sz="0" w:space="0" w:color="auto"/>
        <w:left w:val="none" w:sz="0" w:space="0" w:color="auto"/>
        <w:bottom w:val="none" w:sz="0" w:space="0" w:color="auto"/>
        <w:right w:val="none" w:sz="0" w:space="0" w:color="auto"/>
      </w:divBdr>
    </w:div>
    <w:div w:id="1495491280">
      <w:bodyDiv w:val="1"/>
      <w:marLeft w:val="0"/>
      <w:marRight w:val="0"/>
      <w:marTop w:val="0"/>
      <w:marBottom w:val="0"/>
      <w:divBdr>
        <w:top w:val="none" w:sz="0" w:space="0" w:color="auto"/>
        <w:left w:val="none" w:sz="0" w:space="0" w:color="auto"/>
        <w:bottom w:val="none" w:sz="0" w:space="0" w:color="auto"/>
        <w:right w:val="none" w:sz="0" w:space="0" w:color="auto"/>
      </w:divBdr>
    </w:div>
    <w:div w:id="1495679302">
      <w:bodyDiv w:val="1"/>
      <w:marLeft w:val="0"/>
      <w:marRight w:val="0"/>
      <w:marTop w:val="0"/>
      <w:marBottom w:val="0"/>
      <w:divBdr>
        <w:top w:val="none" w:sz="0" w:space="0" w:color="auto"/>
        <w:left w:val="none" w:sz="0" w:space="0" w:color="auto"/>
        <w:bottom w:val="none" w:sz="0" w:space="0" w:color="auto"/>
        <w:right w:val="none" w:sz="0" w:space="0" w:color="auto"/>
      </w:divBdr>
    </w:div>
    <w:div w:id="1496340643">
      <w:bodyDiv w:val="1"/>
      <w:marLeft w:val="0"/>
      <w:marRight w:val="0"/>
      <w:marTop w:val="0"/>
      <w:marBottom w:val="0"/>
      <w:divBdr>
        <w:top w:val="none" w:sz="0" w:space="0" w:color="auto"/>
        <w:left w:val="none" w:sz="0" w:space="0" w:color="auto"/>
        <w:bottom w:val="none" w:sz="0" w:space="0" w:color="auto"/>
        <w:right w:val="none" w:sz="0" w:space="0" w:color="auto"/>
      </w:divBdr>
    </w:div>
    <w:div w:id="1496413685">
      <w:bodyDiv w:val="1"/>
      <w:marLeft w:val="0"/>
      <w:marRight w:val="0"/>
      <w:marTop w:val="0"/>
      <w:marBottom w:val="0"/>
      <w:divBdr>
        <w:top w:val="none" w:sz="0" w:space="0" w:color="auto"/>
        <w:left w:val="none" w:sz="0" w:space="0" w:color="auto"/>
        <w:bottom w:val="none" w:sz="0" w:space="0" w:color="auto"/>
        <w:right w:val="none" w:sz="0" w:space="0" w:color="auto"/>
      </w:divBdr>
    </w:div>
    <w:div w:id="1496458503">
      <w:bodyDiv w:val="1"/>
      <w:marLeft w:val="0"/>
      <w:marRight w:val="0"/>
      <w:marTop w:val="0"/>
      <w:marBottom w:val="0"/>
      <w:divBdr>
        <w:top w:val="none" w:sz="0" w:space="0" w:color="auto"/>
        <w:left w:val="none" w:sz="0" w:space="0" w:color="auto"/>
        <w:bottom w:val="none" w:sz="0" w:space="0" w:color="auto"/>
        <w:right w:val="none" w:sz="0" w:space="0" w:color="auto"/>
      </w:divBdr>
    </w:div>
    <w:div w:id="1496528985">
      <w:bodyDiv w:val="1"/>
      <w:marLeft w:val="0"/>
      <w:marRight w:val="0"/>
      <w:marTop w:val="0"/>
      <w:marBottom w:val="0"/>
      <w:divBdr>
        <w:top w:val="none" w:sz="0" w:space="0" w:color="auto"/>
        <w:left w:val="none" w:sz="0" w:space="0" w:color="auto"/>
        <w:bottom w:val="none" w:sz="0" w:space="0" w:color="auto"/>
        <w:right w:val="none" w:sz="0" w:space="0" w:color="auto"/>
      </w:divBdr>
    </w:div>
    <w:div w:id="1496649750">
      <w:bodyDiv w:val="1"/>
      <w:marLeft w:val="0"/>
      <w:marRight w:val="0"/>
      <w:marTop w:val="0"/>
      <w:marBottom w:val="0"/>
      <w:divBdr>
        <w:top w:val="none" w:sz="0" w:space="0" w:color="auto"/>
        <w:left w:val="none" w:sz="0" w:space="0" w:color="auto"/>
        <w:bottom w:val="none" w:sz="0" w:space="0" w:color="auto"/>
        <w:right w:val="none" w:sz="0" w:space="0" w:color="auto"/>
      </w:divBdr>
    </w:div>
    <w:div w:id="1496723563">
      <w:bodyDiv w:val="1"/>
      <w:marLeft w:val="0"/>
      <w:marRight w:val="0"/>
      <w:marTop w:val="0"/>
      <w:marBottom w:val="0"/>
      <w:divBdr>
        <w:top w:val="none" w:sz="0" w:space="0" w:color="auto"/>
        <w:left w:val="none" w:sz="0" w:space="0" w:color="auto"/>
        <w:bottom w:val="none" w:sz="0" w:space="0" w:color="auto"/>
        <w:right w:val="none" w:sz="0" w:space="0" w:color="auto"/>
      </w:divBdr>
    </w:div>
    <w:div w:id="1496847552">
      <w:bodyDiv w:val="1"/>
      <w:marLeft w:val="0"/>
      <w:marRight w:val="0"/>
      <w:marTop w:val="0"/>
      <w:marBottom w:val="0"/>
      <w:divBdr>
        <w:top w:val="none" w:sz="0" w:space="0" w:color="auto"/>
        <w:left w:val="none" w:sz="0" w:space="0" w:color="auto"/>
        <w:bottom w:val="none" w:sz="0" w:space="0" w:color="auto"/>
        <w:right w:val="none" w:sz="0" w:space="0" w:color="auto"/>
      </w:divBdr>
    </w:div>
    <w:div w:id="1496990413">
      <w:bodyDiv w:val="1"/>
      <w:marLeft w:val="0"/>
      <w:marRight w:val="0"/>
      <w:marTop w:val="0"/>
      <w:marBottom w:val="0"/>
      <w:divBdr>
        <w:top w:val="none" w:sz="0" w:space="0" w:color="auto"/>
        <w:left w:val="none" w:sz="0" w:space="0" w:color="auto"/>
        <w:bottom w:val="none" w:sz="0" w:space="0" w:color="auto"/>
        <w:right w:val="none" w:sz="0" w:space="0" w:color="auto"/>
      </w:divBdr>
    </w:div>
    <w:div w:id="1497064601">
      <w:bodyDiv w:val="1"/>
      <w:marLeft w:val="0"/>
      <w:marRight w:val="0"/>
      <w:marTop w:val="0"/>
      <w:marBottom w:val="0"/>
      <w:divBdr>
        <w:top w:val="none" w:sz="0" w:space="0" w:color="auto"/>
        <w:left w:val="none" w:sz="0" w:space="0" w:color="auto"/>
        <w:bottom w:val="none" w:sz="0" w:space="0" w:color="auto"/>
        <w:right w:val="none" w:sz="0" w:space="0" w:color="auto"/>
      </w:divBdr>
    </w:div>
    <w:div w:id="1497069422">
      <w:bodyDiv w:val="1"/>
      <w:marLeft w:val="0"/>
      <w:marRight w:val="0"/>
      <w:marTop w:val="0"/>
      <w:marBottom w:val="0"/>
      <w:divBdr>
        <w:top w:val="none" w:sz="0" w:space="0" w:color="auto"/>
        <w:left w:val="none" w:sz="0" w:space="0" w:color="auto"/>
        <w:bottom w:val="none" w:sz="0" w:space="0" w:color="auto"/>
        <w:right w:val="none" w:sz="0" w:space="0" w:color="auto"/>
      </w:divBdr>
    </w:div>
    <w:div w:id="1497184842">
      <w:bodyDiv w:val="1"/>
      <w:marLeft w:val="0"/>
      <w:marRight w:val="0"/>
      <w:marTop w:val="0"/>
      <w:marBottom w:val="0"/>
      <w:divBdr>
        <w:top w:val="none" w:sz="0" w:space="0" w:color="auto"/>
        <w:left w:val="none" w:sz="0" w:space="0" w:color="auto"/>
        <w:bottom w:val="none" w:sz="0" w:space="0" w:color="auto"/>
        <w:right w:val="none" w:sz="0" w:space="0" w:color="auto"/>
      </w:divBdr>
    </w:div>
    <w:div w:id="1497191223">
      <w:bodyDiv w:val="1"/>
      <w:marLeft w:val="0"/>
      <w:marRight w:val="0"/>
      <w:marTop w:val="0"/>
      <w:marBottom w:val="0"/>
      <w:divBdr>
        <w:top w:val="none" w:sz="0" w:space="0" w:color="auto"/>
        <w:left w:val="none" w:sz="0" w:space="0" w:color="auto"/>
        <w:bottom w:val="none" w:sz="0" w:space="0" w:color="auto"/>
        <w:right w:val="none" w:sz="0" w:space="0" w:color="auto"/>
      </w:divBdr>
    </w:div>
    <w:div w:id="1497305102">
      <w:bodyDiv w:val="1"/>
      <w:marLeft w:val="0"/>
      <w:marRight w:val="0"/>
      <w:marTop w:val="0"/>
      <w:marBottom w:val="0"/>
      <w:divBdr>
        <w:top w:val="none" w:sz="0" w:space="0" w:color="auto"/>
        <w:left w:val="none" w:sz="0" w:space="0" w:color="auto"/>
        <w:bottom w:val="none" w:sz="0" w:space="0" w:color="auto"/>
        <w:right w:val="none" w:sz="0" w:space="0" w:color="auto"/>
      </w:divBdr>
    </w:div>
    <w:div w:id="1497377666">
      <w:bodyDiv w:val="1"/>
      <w:marLeft w:val="0"/>
      <w:marRight w:val="0"/>
      <w:marTop w:val="0"/>
      <w:marBottom w:val="0"/>
      <w:divBdr>
        <w:top w:val="none" w:sz="0" w:space="0" w:color="auto"/>
        <w:left w:val="none" w:sz="0" w:space="0" w:color="auto"/>
        <w:bottom w:val="none" w:sz="0" w:space="0" w:color="auto"/>
        <w:right w:val="none" w:sz="0" w:space="0" w:color="auto"/>
      </w:divBdr>
    </w:div>
    <w:div w:id="1497457764">
      <w:bodyDiv w:val="1"/>
      <w:marLeft w:val="0"/>
      <w:marRight w:val="0"/>
      <w:marTop w:val="0"/>
      <w:marBottom w:val="0"/>
      <w:divBdr>
        <w:top w:val="none" w:sz="0" w:space="0" w:color="auto"/>
        <w:left w:val="none" w:sz="0" w:space="0" w:color="auto"/>
        <w:bottom w:val="none" w:sz="0" w:space="0" w:color="auto"/>
        <w:right w:val="none" w:sz="0" w:space="0" w:color="auto"/>
      </w:divBdr>
    </w:div>
    <w:div w:id="1497501265">
      <w:bodyDiv w:val="1"/>
      <w:marLeft w:val="0"/>
      <w:marRight w:val="0"/>
      <w:marTop w:val="0"/>
      <w:marBottom w:val="0"/>
      <w:divBdr>
        <w:top w:val="none" w:sz="0" w:space="0" w:color="auto"/>
        <w:left w:val="none" w:sz="0" w:space="0" w:color="auto"/>
        <w:bottom w:val="none" w:sz="0" w:space="0" w:color="auto"/>
        <w:right w:val="none" w:sz="0" w:space="0" w:color="auto"/>
      </w:divBdr>
    </w:div>
    <w:div w:id="1497526667">
      <w:bodyDiv w:val="1"/>
      <w:marLeft w:val="0"/>
      <w:marRight w:val="0"/>
      <w:marTop w:val="0"/>
      <w:marBottom w:val="0"/>
      <w:divBdr>
        <w:top w:val="none" w:sz="0" w:space="0" w:color="auto"/>
        <w:left w:val="none" w:sz="0" w:space="0" w:color="auto"/>
        <w:bottom w:val="none" w:sz="0" w:space="0" w:color="auto"/>
        <w:right w:val="none" w:sz="0" w:space="0" w:color="auto"/>
      </w:divBdr>
    </w:div>
    <w:div w:id="1497768212">
      <w:bodyDiv w:val="1"/>
      <w:marLeft w:val="0"/>
      <w:marRight w:val="0"/>
      <w:marTop w:val="0"/>
      <w:marBottom w:val="0"/>
      <w:divBdr>
        <w:top w:val="none" w:sz="0" w:space="0" w:color="auto"/>
        <w:left w:val="none" w:sz="0" w:space="0" w:color="auto"/>
        <w:bottom w:val="none" w:sz="0" w:space="0" w:color="auto"/>
        <w:right w:val="none" w:sz="0" w:space="0" w:color="auto"/>
      </w:divBdr>
    </w:div>
    <w:div w:id="1497913157">
      <w:bodyDiv w:val="1"/>
      <w:marLeft w:val="0"/>
      <w:marRight w:val="0"/>
      <w:marTop w:val="0"/>
      <w:marBottom w:val="0"/>
      <w:divBdr>
        <w:top w:val="none" w:sz="0" w:space="0" w:color="auto"/>
        <w:left w:val="none" w:sz="0" w:space="0" w:color="auto"/>
        <w:bottom w:val="none" w:sz="0" w:space="0" w:color="auto"/>
        <w:right w:val="none" w:sz="0" w:space="0" w:color="auto"/>
      </w:divBdr>
    </w:div>
    <w:div w:id="1498039575">
      <w:bodyDiv w:val="1"/>
      <w:marLeft w:val="0"/>
      <w:marRight w:val="0"/>
      <w:marTop w:val="0"/>
      <w:marBottom w:val="0"/>
      <w:divBdr>
        <w:top w:val="none" w:sz="0" w:space="0" w:color="auto"/>
        <w:left w:val="none" w:sz="0" w:space="0" w:color="auto"/>
        <w:bottom w:val="none" w:sz="0" w:space="0" w:color="auto"/>
        <w:right w:val="none" w:sz="0" w:space="0" w:color="auto"/>
      </w:divBdr>
    </w:div>
    <w:div w:id="1498614320">
      <w:bodyDiv w:val="1"/>
      <w:marLeft w:val="0"/>
      <w:marRight w:val="0"/>
      <w:marTop w:val="0"/>
      <w:marBottom w:val="0"/>
      <w:divBdr>
        <w:top w:val="none" w:sz="0" w:space="0" w:color="auto"/>
        <w:left w:val="none" w:sz="0" w:space="0" w:color="auto"/>
        <w:bottom w:val="none" w:sz="0" w:space="0" w:color="auto"/>
        <w:right w:val="none" w:sz="0" w:space="0" w:color="auto"/>
      </w:divBdr>
    </w:div>
    <w:div w:id="1499150000">
      <w:bodyDiv w:val="1"/>
      <w:marLeft w:val="0"/>
      <w:marRight w:val="0"/>
      <w:marTop w:val="0"/>
      <w:marBottom w:val="0"/>
      <w:divBdr>
        <w:top w:val="none" w:sz="0" w:space="0" w:color="auto"/>
        <w:left w:val="none" w:sz="0" w:space="0" w:color="auto"/>
        <w:bottom w:val="none" w:sz="0" w:space="0" w:color="auto"/>
        <w:right w:val="none" w:sz="0" w:space="0" w:color="auto"/>
      </w:divBdr>
    </w:div>
    <w:div w:id="1499299320">
      <w:bodyDiv w:val="1"/>
      <w:marLeft w:val="0"/>
      <w:marRight w:val="0"/>
      <w:marTop w:val="0"/>
      <w:marBottom w:val="0"/>
      <w:divBdr>
        <w:top w:val="none" w:sz="0" w:space="0" w:color="auto"/>
        <w:left w:val="none" w:sz="0" w:space="0" w:color="auto"/>
        <w:bottom w:val="none" w:sz="0" w:space="0" w:color="auto"/>
        <w:right w:val="none" w:sz="0" w:space="0" w:color="auto"/>
      </w:divBdr>
    </w:div>
    <w:div w:id="1499612375">
      <w:bodyDiv w:val="1"/>
      <w:marLeft w:val="0"/>
      <w:marRight w:val="0"/>
      <w:marTop w:val="0"/>
      <w:marBottom w:val="0"/>
      <w:divBdr>
        <w:top w:val="none" w:sz="0" w:space="0" w:color="auto"/>
        <w:left w:val="none" w:sz="0" w:space="0" w:color="auto"/>
        <w:bottom w:val="none" w:sz="0" w:space="0" w:color="auto"/>
        <w:right w:val="none" w:sz="0" w:space="0" w:color="auto"/>
      </w:divBdr>
    </w:div>
    <w:div w:id="1499687634">
      <w:bodyDiv w:val="1"/>
      <w:marLeft w:val="0"/>
      <w:marRight w:val="0"/>
      <w:marTop w:val="0"/>
      <w:marBottom w:val="0"/>
      <w:divBdr>
        <w:top w:val="none" w:sz="0" w:space="0" w:color="auto"/>
        <w:left w:val="none" w:sz="0" w:space="0" w:color="auto"/>
        <w:bottom w:val="none" w:sz="0" w:space="0" w:color="auto"/>
        <w:right w:val="none" w:sz="0" w:space="0" w:color="auto"/>
      </w:divBdr>
    </w:div>
    <w:div w:id="1499687865">
      <w:bodyDiv w:val="1"/>
      <w:marLeft w:val="0"/>
      <w:marRight w:val="0"/>
      <w:marTop w:val="0"/>
      <w:marBottom w:val="0"/>
      <w:divBdr>
        <w:top w:val="none" w:sz="0" w:space="0" w:color="auto"/>
        <w:left w:val="none" w:sz="0" w:space="0" w:color="auto"/>
        <w:bottom w:val="none" w:sz="0" w:space="0" w:color="auto"/>
        <w:right w:val="none" w:sz="0" w:space="0" w:color="auto"/>
      </w:divBdr>
    </w:div>
    <w:div w:id="1499923419">
      <w:bodyDiv w:val="1"/>
      <w:marLeft w:val="0"/>
      <w:marRight w:val="0"/>
      <w:marTop w:val="0"/>
      <w:marBottom w:val="0"/>
      <w:divBdr>
        <w:top w:val="none" w:sz="0" w:space="0" w:color="auto"/>
        <w:left w:val="none" w:sz="0" w:space="0" w:color="auto"/>
        <w:bottom w:val="none" w:sz="0" w:space="0" w:color="auto"/>
        <w:right w:val="none" w:sz="0" w:space="0" w:color="auto"/>
      </w:divBdr>
    </w:div>
    <w:div w:id="1500078435">
      <w:bodyDiv w:val="1"/>
      <w:marLeft w:val="0"/>
      <w:marRight w:val="0"/>
      <w:marTop w:val="0"/>
      <w:marBottom w:val="0"/>
      <w:divBdr>
        <w:top w:val="none" w:sz="0" w:space="0" w:color="auto"/>
        <w:left w:val="none" w:sz="0" w:space="0" w:color="auto"/>
        <w:bottom w:val="none" w:sz="0" w:space="0" w:color="auto"/>
        <w:right w:val="none" w:sz="0" w:space="0" w:color="auto"/>
      </w:divBdr>
    </w:div>
    <w:div w:id="1500121060">
      <w:bodyDiv w:val="1"/>
      <w:marLeft w:val="0"/>
      <w:marRight w:val="0"/>
      <w:marTop w:val="0"/>
      <w:marBottom w:val="0"/>
      <w:divBdr>
        <w:top w:val="none" w:sz="0" w:space="0" w:color="auto"/>
        <w:left w:val="none" w:sz="0" w:space="0" w:color="auto"/>
        <w:bottom w:val="none" w:sz="0" w:space="0" w:color="auto"/>
        <w:right w:val="none" w:sz="0" w:space="0" w:color="auto"/>
      </w:divBdr>
    </w:div>
    <w:div w:id="1500149807">
      <w:bodyDiv w:val="1"/>
      <w:marLeft w:val="0"/>
      <w:marRight w:val="0"/>
      <w:marTop w:val="0"/>
      <w:marBottom w:val="0"/>
      <w:divBdr>
        <w:top w:val="none" w:sz="0" w:space="0" w:color="auto"/>
        <w:left w:val="none" w:sz="0" w:space="0" w:color="auto"/>
        <w:bottom w:val="none" w:sz="0" w:space="0" w:color="auto"/>
        <w:right w:val="none" w:sz="0" w:space="0" w:color="auto"/>
      </w:divBdr>
    </w:div>
    <w:div w:id="1500151397">
      <w:bodyDiv w:val="1"/>
      <w:marLeft w:val="0"/>
      <w:marRight w:val="0"/>
      <w:marTop w:val="0"/>
      <w:marBottom w:val="0"/>
      <w:divBdr>
        <w:top w:val="none" w:sz="0" w:space="0" w:color="auto"/>
        <w:left w:val="none" w:sz="0" w:space="0" w:color="auto"/>
        <w:bottom w:val="none" w:sz="0" w:space="0" w:color="auto"/>
        <w:right w:val="none" w:sz="0" w:space="0" w:color="auto"/>
      </w:divBdr>
    </w:div>
    <w:div w:id="1500463820">
      <w:bodyDiv w:val="1"/>
      <w:marLeft w:val="0"/>
      <w:marRight w:val="0"/>
      <w:marTop w:val="0"/>
      <w:marBottom w:val="0"/>
      <w:divBdr>
        <w:top w:val="none" w:sz="0" w:space="0" w:color="auto"/>
        <w:left w:val="none" w:sz="0" w:space="0" w:color="auto"/>
        <w:bottom w:val="none" w:sz="0" w:space="0" w:color="auto"/>
        <w:right w:val="none" w:sz="0" w:space="0" w:color="auto"/>
      </w:divBdr>
    </w:div>
    <w:div w:id="1500846166">
      <w:bodyDiv w:val="1"/>
      <w:marLeft w:val="0"/>
      <w:marRight w:val="0"/>
      <w:marTop w:val="0"/>
      <w:marBottom w:val="0"/>
      <w:divBdr>
        <w:top w:val="none" w:sz="0" w:space="0" w:color="auto"/>
        <w:left w:val="none" w:sz="0" w:space="0" w:color="auto"/>
        <w:bottom w:val="none" w:sz="0" w:space="0" w:color="auto"/>
        <w:right w:val="none" w:sz="0" w:space="0" w:color="auto"/>
      </w:divBdr>
    </w:div>
    <w:div w:id="1501236457">
      <w:bodyDiv w:val="1"/>
      <w:marLeft w:val="0"/>
      <w:marRight w:val="0"/>
      <w:marTop w:val="0"/>
      <w:marBottom w:val="0"/>
      <w:divBdr>
        <w:top w:val="none" w:sz="0" w:space="0" w:color="auto"/>
        <w:left w:val="none" w:sz="0" w:space="0" w:color="auto"/>
        <w:bottom w:val="none" w:sz="0" w:space="0" w:color="auto"/>
        <w:right w:val="none" w:sz="0" w:space="0" w:color="auto"/>
      </w:divBdr>
    </w:div>
    <w:div w:id="1501430586">
      <w:bodyDiv w:val="1"/>
      <w:marLeft w:val="0"/>
      <w:marRight w:val="0"/>
      <w:marTop w:val="0"/>
      <w:marBottom w:val="0"/>
      <w:divBdr>
        <w:top w:val="none" w:sz="0" w:space="0" w:color="auto"/>
        <w:left w:val="none" w:sz="0" w:space="0" w:color="auto"/>
        <w:bottom w:val="none" w:sz="0" w:space="0" w:color="auto"/>
        <w:right w:val="none" w:sz="0" w:space="0" w:color="auto"/>
      </w:divBdr>
    </w:div>
    <w:div w:id="1501430984">
      <w:bodyDiv w:val="1"/>
      <w:marLeft w:val="0"/>
      <w:marRight w:val="0"/>
      <w:marTop w:val="0"/>
      <w:marBottom w:val="0"/>
      <w:divBdr>
        <w:top w:val="none" w:sz="0" w:space="0" w:color="auto"/>
        <w:left w:val="none" w:sz="0" w:space="0" w:color="auto"/>
        <w:bottom w:val="none" w:sz="0" w:space="0" w:color="auto"/>
        <w:right w:val="none" w:sz="0" w:space="0" w:color="auto"/>
      </w:divBdr>
    </w:div>
    <w:div w:id="1501774257">
      <w:bodyDiv w:val="1"/>
      <w:marLeft w:val="0"/>
      <w:marRight w:val="0"/>
      <w:marTop w:val="0"/>
      <w:marBottom w:val="0"/>
      <w:divBdr>
        <w:top w:val="none" w:sz="0" w:space="0" w:color="auto"/>
        <w:left w:val="none" w:sz="0" w:space="0" w:color="auto"/>
        <w:bottom w:val="none" w:sz="0" w:space="0" w:color="auto"/>
        <w:right w:val="none" w:sz="0" w:space="0" w:color="auto"/>
      </w:divBdr>
    </w:div>
    <w:div w:id="1501896340">
      <w:bodyDiv w:val="1"/>
      <w:marLeft w:val="0"/>
      <w:marRight w:val="0"/>
      <w:marTop w:val="0"/>
      <w:marBottom w:val="0"/>
      <w:divBdr>
        <w:top w:val="none" w:sz="0" w:space="0" w:color="auto"/>
        <w:left w:val="none" w:sz="0" w:space="0" w:color="auto"/>
        <w:bottom w:val="none" w:sz="0" w:space="0" w:color="auto"/>
        <w:right w:val="none" w:sz="0" w:space="0" w:color="auto"/>
      </w:divBdr>
    </w:div>
    <w:div w:id="1502310249">
      <w:bodyDiv w:val="1"/>
      <w:marLeft w:val="0"/>
      <w:marRight w:val="0"/>
      <w:marTop w:val="0"/>
      <w:marBottom w:val="0"/>
      <w:divBdr>
        <w:top w:val="none" w:sz="0" w:space="0" w:color="auto"/>
        <w:left w:val="none" w:sz="0" w:space="0" w:color="auto"/>
        <w:bottom w:val="none" w:sz="0" w:space="0" w:color="auto"/>
        <w:right w:val="none" w:sz="0" w:space="0" w:color="auto"/>
      </w:divBdr>
    </w:div>
    <w:div w:id="1502431943">
      <w:bodyDiv w:val="1"/>
      <w:marLeft w:val="0"/>
      <w:marRight w:val="0"/>
      <w:marTop w:val="0"/>
      <w:marBottom w:val="0"/>
      <w:divBdr>
        <w:top w:val="none" w:sz="0" w:space="0" w:color="auto"/>
        <w:left w:val="none" w:sz="0" w:space="0" w:color="auto"/>
        <w:bottom w:val="none" w:sz="0" w:space="0" w:color="auto"/>
        <w:right w:val="none" w:sz="0" w:space="0" w:color="auto"/>
      </w:divBdr>
    </w:div>
    <w:div w:id="1502740939">
      <w:bodyDiv w:val="1"/>
      <w:marLeft w:val="0"/>
      <w:marRight w:val="0"/>
      <w:marTop w:val="0"/>
      <w:marBottom w:val="0"/>
      <w:divBdr>
        <w:top w:val="none" w:sz="0" w:space="0" w:color="auto"/>
        <w:left w:val="none" w:sz="0" w:space="0" w:color="auto"/>
        <w:bottom w:val="none" w:sz="0" w:space="0" w:color="auto"/>
        <w:right w:val="none" w:sz="0" w:space="0" w:color="auto"/>
      </w:divBdr>
    </w:div>
    <w:div w:id="1503082454">
      <w:bodyDiv w:val="1"/>
      <w:marLeft w:val="0"/>
      <w:marRight w:val="0"/>
      <w:marTop w:val="0"/>
      <w:marBottom w:val="0"/>
      <w:divBdr>
        <w:top w:val="none" w:sz="0" w:space="0" w:color="auto"/>
        <w:left w:val="none" w:sz="0" w:space="0" w:color="auto"/>
        <w:bottom w:val="none" w:sz="0" w:space="0" w:color="auto"/>
        <w:right w:val="none" w:sz="0" w:space="0" w:color="auto"/>
      </w:divBdr>
    </w:div>
    <w:div w:id="1503159706">
      <w:bodyDiv w:val="1"/>
      <w:marLeft w:val="0"/>
      <w:marRight w:val="0"/>
      <w:marTop w:val="0"/>
      <w:marBottom w:val="0"/>
      <w:divBdr>
        <w:top w:val="none" w:sz="0" w:space="0" w:color="auto"/>
        <w:left w:val="none" w:sz="0" w:space="0" w:color="auto"/>
        <w:bottom w:val="none" w:sz="0" w:space="0" w:color="auto"/>
        <w:right w:val="none" w:sz="0" w:space="0" w:color="auto"/>
      </w:divBdr>
    </w:div>
    <w:div w:id="1503272753">
      <w:bodyDiv w:val="1"/>
      <w:marLeft w:val="0"/>
      <w:marRight w:val="0"/>
      <w:marTop w:val="0"/>
      <w:marBottom w:val="0"/>
      <w:divBdr>
        <w:top w:val="none" w:sz="0" w:space="0" w:color="auto"/>
        <w:left w:val="none" w:sz="0" w:space="0" w:color="auto"/>
        <w:bottom w:val="none" w:sz="0" w:space="0" w:color="auto"/>
        <w:right w:val="none" w:sz="0" w:space="0" w:color="auto"/>
      </w:divBdr>
    </w:div>
    <w:div w:id="1503282230">
      <w:bodyDiv w:val="1"/>
      <w:marLeft w:val="0"/>
      <w:marRight w:val="0"/>
      <w:marTop w:val="0"/>
      <w:marBottom w:val="0"/>
      <w:divBdr>
        <w:top w:val="none" w:sz="0" w:space="0" w:color="auto"/>
        <w:left w:val="none" w:sz="0" w:space="0" w:color="auto"/>
        <w:bottom w:val="none" w:sz="0" w:space="0" w:color="auto"/>
        <w:right w:val="none" w:sz="0" w:space="0" w:color="auto"/>
      </w:divBdr>
    </w:div>
    <w:div w:id="1503471187">
      <w:bodyDiv w:val="1"/>
      <w:marLeft w:val="0"/>
      <w:marRight w:val="0"/>
      <w:marTop w:val="0"/>
      <w:marBottom w:val="0"/>
      <w:divBdr>
        <w:top w:val="none" w:sz="0" w:space="0" w:color="auto"/>
        <w:left w:val="none" w:sz="0" w:space="0" w:color="auto"/>
        <w:bottom w:val="none" w:sz="0" w:space="0" w:color="auto"/>
        <w:right w:val="none" w:sz="0" w:space="0" w:color="auto"/>
      </w:divBdr>
    </w:div>
    <w:div w:id="1503543342">
      <w:bodyDiv w:val="1"/>
      <w:marLeft w:val="0"/>
      <w:marRight w:val="0"/>
      <w:marTop w:val="0"/>
      <w:marBottom w:val="0"/>
      <w:divBdr>
        <w:top w:val="none" w:sz="0" w:space="0" w:color="auto"/>
        <w:left w:val="none" w:sz="0" w:space="0" w:color="auto"/>
        <w:bottom w:val="none" w:sz="0" w:space="0" w:color="auto"/>
        <w:right w:val="none" w:sz="0" w:space="0" w:color="auto"/>
      </w:divBdr>
    </w:div>
    <w:div w:id="1503813608">
      <w:bodyDiv w:val="1"/>
      <w:marLeft w:val="0"/>
      <w:marRight w:val="0"/>
      <w:marTop w:val="0"/>
      <w:marBottom w:val="0"/>
      <w:divBdr>
        <w:top w:val="none" w:sz="0" w:space="0" w:color="auto"/>
        <w:left w:val="none" w:sz="0" w:space="0" w:color="auto"/>
        <w:bottom w:val="none" w:sz="0" w:space="0" w:color="auto"/>
        <w:right w:val="none" w:sz="0" w:space="0" w:color="auto"/>
      </w:divBdr>
    </w:div>
    <w:div w:id="1503817247">
      <w:bodyDiv w:val="1"/>
      <w:marLeft w:val="0"/>
      <w:marRight w:val="0"/>
      <w:marTop w:val="0"/>
      <w:marBottom w:val="0"/>
      <w:divBdr>
        <w:top w:val="none" w:sz="0" w:space="0" w:color="auto"/>
        <w:left w:val="none" w:sz="0" w:space="0" w:color="auto"/>
        <w:bottom w:val="none" w:sz="0" w:space="0" w:color="auto"/>
        <w:right w:val="none" w:sz="0" w:space="0" w:color="auto"/>
      </w:divBdr>
    </w:div>
    <w:div w:id="1504204875">
      <w:bodyDiv w:val="1"/>
      <w:marLeft w:val="0"/>
      <w:marRight w:val="0"/>
      <w:marTop w:val="0"/>
      <w:marBottom w:val="0"/>
      <w:divBdr>
        <w:top w:val="none" w:sz="0" w:space="0" w:color="auto"/>
        <w:left w:val="none" w:sz="0" w:space="0" w:color="auto"/>
        <w:bottom w:val="none" w:sz="0" w:space="0" w:color="auto"/>
        <w:right w:val="none" w:sz="0" w:space="0" w:color="auto"/>
      </w:divBdr>
    </w:div>
    <w:div w:id="1504275582">
      <w:bodyDiv w:val="1"/>
      <w:marLeft w:val="0"/>
      <w:marRight w:val="0"/>
      <w:marTop w:val="0"/>
      <w:marBottom w:val="0"/>
      <w:divBdr>
        <w:top w:val="none" w:sz="0" w:space="0" w:color="auto"/>
        <w:left w:val="none" w:sz="0" w:space="0" w:color="auto"/>
        <w:bottom w:val="none" w:sz="0" w:space="0" w:color="auto"/>
        <w:right w:val="none" w:sz="0" w:space="0" w:color="auto"/>
      </w:divBdr>
    </w:div>
    <w:div w:id="1504315441">
      <w:bodyDiv w:val="1"/>
      <w:marLeft w:val="0"/>
      <w:marRight w:val="0"/>
      <w:marTop w:val="0"/>
      <w:marBottom w:val="0"/>
      <w:divBdr>
        <w:top w:val="none" w:sz="0" w:space="0" w:color="auto"/>
        <w:left w:val="none" w:sz="0" w:space="0" w:color="auto"/>
        <w:bottom w:val="none" w:sz="0" w:space="0" w:color="auto"/>
        <w:right w:val="none" w:sz="0" w:space="0" w:color="auto"/>
      </w:divBdr>
    </w:div>
    <w:div w:id="1504392120">
      <w:bodyDiv w:val="1"/>
      <w:marLeft w:val="0"/>
      <w:marRight w:val="0"/>
      <w:marTop w:val="0"/>
      <w:marBottom w:val="0"/>
      <w:divBdr>
        <w:top w:val="none" w:sz="0" w:space="0" w:color="auto"/>
        <w:left w:val="none" w:sz="0" w:space="0" w:color="auto"/>
        <w:bottom w:val="none" w:sz="0" w:space="0" w:color="auto"/>
        <w:right w:val="none" w:sz="0" w:space="0" w:color="auto"/>
      </w:divBdr>
    </w:div>
    <w:div w:id="1504474208">
      <w:bodyDiv w:val="1"/>
      <w:marLeft w:val="0"/>
      <w:marRight w:val="0"/>
      <w:marTop w:val="0"/>
      <w:marBottom w:val="0"/>
      <w:divBdr>
        <w:top w:val="none" w:sz="0" w:space="0" w:color="auto"/>
        <w:left w:val="none" w:sz="0" w:space="0" w:color="auto"/>
        <w:bottom w:val="none" w:sz="0" w:space="0" w:color="auto"/>
        <w:right w:val="none" w:sz="0" w:space="0" w:color="auto"/>
      </w:divBdr>
    </w:div>
    <w:div w:id="1504852015">
      <w:bodyDiv w:val="1"/>
      <w:marLeft w:val="0"/>
      <w:marRight w:val="0"/>
      <w:marTop w:val="0"/>
      <w:marBottom w:val="0"/>
      <w:divBdr>
        <w:top w:val="none" w:sz="0" w:space="0" w:color="auto"/>
        <w:left w:val="none" w:sz="0" w:space="0" w:color="auto"/>
        <w:bottom w:val="none" w:sz="0" w:space="0" w:color="auto"/>
        <w:right w:val="none" w:sz="0" w:space="0" w:color="auto"/>
      </w:divBdr>
    </w:div>
    <w:div w:id="1505047001">
      <w:bodyDiv w:val="1"/>
      <w:marLeft w:val="0"/>
      <w:marRight w:val="0"/>
      <w:marTop w:val="0"/>
      <w:marBottom w:val="0"/>
      <w:divBdr>
        <w:top w:val="none" w:sz="0" w:space="0" w:color="auto"/>
        <w:left w:val="none" w:sz="0" w:space="0" w:color="auto"/>
        <w:bottom w:val="none" w:sz="0" w:space="0" w:color="auto"/>
        <w:right w:val="none" w:sz="0" w:space="0" w:color="auto"/>
      </w:divBdr>
    </w:div>
    <w:div w:id="1505392439">
      <w:bodyDiv w:val="1"/>
      <w:marLeft w:val="0"/>
      <w:marRight w:val="0"/>
      <w:marTop w:val="0"/>
      <w:marBottom w:val="0"/>
      <w:divBdr>
        <w:top w:val="none" w:sz="0" w:space="0" w:color="auto"/>
        <w:left w:val="none" w:sz="0" w:space="0" w:color="auto"/>
        <w:bottom w:val="none" w:sz="0" w:space="0" w:color="auto"/>
        <w:right w:val="none" w:sz="0" w:space="0" w:color="auto"/>
      </w:divBdr>
    </w:div>
    <w:div w:id="1505436845">
      <w:bodyDiv w:val="1"/>
      <w:marLeft w:val="0"/>
      <w:marRight w:val="0"/>
      <w:marTop w:val="0"/>
      <w:marBottom w:val="0"/>
      <w:divBdr>
        <w:top w:val="none" w:sz="0" w:space="0" w:color="auto"/>
        <w:left w:val="none" w:sz="0" w:space="0" w:color="auto"/>
        <w:bottom w:val="none" w:sz="0" w:space="0" w:color="auto"/>
        <w:right w:val="none" w:sz="0" w:space="0" w:color="auto"/>
      </w:divBdr>
    </w:div>
    <w:div w:id="1505439506">
      <w:bodyDiv w:val="1"/>
      <w:marLeft w:val="0"/>
      <w:marRight w:val="0"/>
      <w:marTop w:val="0"/>
      <w:marBottom w:val="0"/>
      <w:divBdr>
        <w:top w:val="none" w:sz="0" w:space="0" w:color="auto"/>
        <w:left w:val="none" w:sz="0" w:space="0" w:color="auto"/>
        <w:bottom w:val="none" w:sz="0" w:space="0" w:color="auto"/>
        <w:right w:val="none" w:sz="0" w:space="0" w:color="auto"/>
      </w:divBdr>
    </w:div>
    <w:div w:id="1505583981">
      <w:bodyDiv w:val="1"/>
      <w:marLeft w:val="0"/>
      <w:marRight w:val="0"/>
      <w:marTop w:val="0"/>
      <w:marBottom w:val="0"/>
      <w:divBdr>
        <w:top w:val="none" w:sz="0" w:space="0" w:color="auto"/>
        <w:left w:val="none" w:sz="0" w:space="0" w:color="auto"/>
        <w:bottom w:val="none" w:sz="0" w:space="0" w:color="auto"/>
        <w:right w:val="none" w:sz="0" w:space="0" w:color="auto"/>
      </w:divBdr>
    </w:div>
    <w:div w:id="1505585929">
      <w:bodyDiv w:val="1"/>
      <w:marLeft w:val="0"/>
      <w:marRight w:val="0"/>
      <w:marTop w:val="0"/>
      <w:marBottom w:val="0"/>
      <w:divBdr>
        <w:top w:val="none" w:sz="0" w:space="0" w:color="auto"/>
        <w:left w:val="none" w:sz="0" w:space="0" w:color="auto"/>
        <w:bottom w:val="none" w:sz="0" w:space="0" w:color="auto"/>
        <w:right w:val="none" w:sz="0" w:space="0" w:color="auto"/>
      </w:divBdr>
    </w:div>
    <w:div w:id="1505628033">
      <w:bodyDiv w:val="1"/>
      <w:marLeft w:val="0"/>
      <w:marRight w:val="0"/>
      <w:marTop w:val="0"/>
      <w:marBottom w:val="0"/>
      <w:divBdr>
        <w:top w:val="none" w:sz="0" w:space="0" w:color="auto"/>
        <w:left w:val="none" w:sz="0" w:space="0" w:color="auto"/>
        <w:bottom w:val="none" w:sz="0" w:space="0" w:color="auto"/>
        <w:right w:val="none" w:sz="0" w:space="0" w:color="auto"/>
      </w:divBdr>
    </w:div>
    <w:div w:id="1505783164">
      <w:bodyDiv w:val="1"/>
      <w:marLeft w:val="0"/>
      <w:marRight w:val="0"/>
      <w:marTop w:val="0"/>
      <w:marBottom w:val="0"/>
      <w:divBdr>
        <w:top w:val="none" w:sz="0" w:space="0" w:color="auto"/>
        <w:left w:val="none" w:sz="0" w:space="0" w:color="auto"/>
        <w:bottom w:val="none" w:sz="0" w:space="0" w:color="auto"/>
        <w:right w:val="none" w:sz="0" w:space="0" w:color="auto"/>
      </w:divBdr>
    </w:div>
    <w:div w:id="1506162759">
      <w:bodyDiv w:val="1"/>
      <w:marLeft w:val="0"/>
      <w:marRight w:val="0"/>
      <w:marTop w:val="0"/>
      <w:marBottom w:val="0"/>
      <w:divBdr>
        <w:top w:val="none" w:sz="0" w:space="0" w:color="auto"/>
        <w:left w:val="none" w:sz="0" w:space="0" w:color="auto"/>
        <w:bottom w:val="none" w:sz="0" w:space="0" w:color="auto"/>
        <w:right w:val="none" w:sz="0" w:space="0" w:color="auto"/>
      </w:divBdr>
    </w:div>
    <w:div w:id="1506165743">
      <w:bodyDiv w:val="1"/>
      <w:marLeft w:val="0"/>
      <w:marRight w:val="0"/>
      <w:marTop w:val="0"/>
      <w:marBottom w:val="0"/>
      <w:divBdr>
        <w:top w:val="none" w:sz="0" w:space="0" w:color="auto"/>
        <w:left w:val="none" w:sz="0" w:space="0" w:color="auto"/>
        <w:bottom w:val="none" w:sz="0" w:space="0" w:color="auto"/>
        <w:right w:val="none" w:sz="0" w:space="0" w:color="auto"/>
      </w:divBdr>
    </w:div>
    <w:div w:id="1506285587">
      <w:bodyDiv w:val="1"/>
      <w:marLeft w:val="0"/>
      <w:marRight w:val="0"/>
      <w:marTop w:val="0"/>
      <w:marBottom w:val="0"/>
      <w:divBdr>
        <w:top w:val="none" w:sz="0" w:space="0" w:color="auto"/>
        <w:left w:val="none" w:sz="0" w:space="0" w:color="auto"/>
        <w:bottom w:val="none" w:sz="0" w:space="0" w:color="auto"/>
        <w:right w:val="none" w:sz="0" w:space="0" w:color="auto"/>
      </w:divBdr>
    </w:div>
    <w:div w:id="1506751055">
      <w:bodyDiv w:val="1"/>
      <w:marLeft w:val="0"/>
      <w:marRight w:val="0"/>
      <w:marTop w:val="0"/>
      <w:marBottom w:val="0"/>
      <w:divBdr>
        <w:top w:val="none" w:sz="0" w:space="0" w:color="auto"/>
        <w:left w:val="none" w:sz="0" w:space="0" w:color="auto"/>
        <w:bottom w:val="none" w:sz="0" w:space="0" w:color="auto"/>
        <w:right w:val="none" w:sz="0" w:space="0" w:color="auto"/>
      </w:divBdr>
    </w:div>
    <w:div w:id="1506819756">
      <w:bodyDiv w:val="1"/>
      <w:marLeft w:val="0"/>
      <w:marRight w:val="0"/>
      <w:marTop w:val="0"/>
      <w:marBottom w:val="0"/>
      <w:divBdr>
        <w:top w:val="none" w:sz="0" w:space="0" w:color="auto"/>
        <w:left w:val="none" w:sz="0" w:space="0" w:color="auto"/>
        <w:bottom w:val="none" w:sz="0" w:space="0" w:color="auto"/>
        <w:right w:val="none" w:sz="0" w:space="0" w:color="auto"/>
      </w:divBdr>
    </w:div>
    <w:div w:id="1506869638">
      <w:bodyDiv w:val="1"/>
      <w:marLeft w:val="0"/>
      <w:marRight w:val="0"/>
      <w:marTop w:val="0"/>
      <w:marBottom w:val="0"/>
      <w:divBdr>
        <w:top w:val="none" w:sz="0" w:space="0" w:color="auto"/>
        <w:left w:val="none" w:sz="0" w:space="0" w:color="auto"/>
        <w:bottom w:val="none" w:sz="0" w:space="0" w:color="auto"/>
        <w:right w:val="none" w:sz="0" w:space="0" w:color="auto"/>
      </w:divBdr>
    </w:div>
    <w:div w:id="1507015655">
      <w:bodyDiv w:val="1"/>
      <w:marLeft w:val="0"/>
      <w:marRight w:val="0"/>
      <w:marTop w:val="0"/>
      <w:marBottom w:val="0"/>
      <w:divBdr>
        <w:top w:val="none" w:sz="0" w:space="0" w:color="auto"/>
        <w:left w:val="none" w:sz="0" w:space="0" w:color="auto"/>
        <w:bottom w:val="none" w:sz="0" w:space="0" w:color="auto"/>
        <w:right w:val="none" w:sz="0" w:space="0" w:color="auto"/>
      </w:divBdr>
    </w:div>
    <w:div w:id="1507137299">
      <w:bodyDiv w:val="1"/>
      <w:marLeft w:val="0"/>
      <w:marRight w:val="0"/>
      <w:marTop w:val="0"/>
      <w:marBottom w:val="0"/>
      <w:divBdr>
        <w:top w:val="none" w:sz="0" w:space="0" w:color="auto"/>
        <w:left w:val="none" w:sz="0" w:space="0" w:color="auto"/>
        <w:bottom w:val="none" w:sz="0" w:space="0" w:color="auto"/>
        <w:right w:val="none" w:sz="0" w:space="0" w:color="auto"/>
      </w:divBdr>
    </w:div>
    <w:div w:id="1507476769">
      <w:bodyDiv w:val="1"/>
      <w:marLeft w:val="0"/>
      <w:marRight w:val="0"/>
      <w:marTop w:val="0"/>
      <w:marBottom w:val="0"/>
      <w:divBdr>
        <w:top w:val="none" w:sz="0" w:space="0" w:color="auto"/>
        <w:left w:val="none" w:sz="0" w:space="0" w:color="auto"/>
        <w:bottom w:val="none" w:sz="0" w:space="0" w:color="auto"/>
        <w:right w:val="none" w:sz="0" w:space="0" w:color="auto"/>
      </w:divBdr>
    </w:div>
    <w:div w:id="1507592543">
      <w:bodyDiv w:val="1"/>
      <w:marLeft w:val="0"/>
      <w:marRight w:val="0"/>
      <w:marTop w:val="0"/>
      <w:marBottom w:val="0"/>
      <w:divBdr>
        <w:top w:val="none" w:sz="0" w:space="0" w:color="auto"/>
        <w:left w:val="none" w:sz="0" w:space="0" w:color="auto"/>
        <w:bottom w:val="none" w:sz="0" w:space="0" w:color="auto"/>
        <w:right w:val="none" w:sz="0" w:space="0" w:color="auto"/>
      </w:divBdr>
    </w:div>
    <w:div w:id="1507674348">
      <w:bodyDiv w:val="1"/>
      <w:marLeft w:val="0"/>
      <w:marRight w:val="0"/>
      <w:marTop w:val="0"/>
      <w:marBottom w:val="0"/>
      <w:divBdr>
        <w:top w:val="none" w:sz="0" w:space="0" w:color="auto"/>
        <w:left w:val="none" w:sz="0" w:space="0" w:color="auto"/>
        <w:bottom w:val="none" w:sz="0" w:space="0" w:color="auto"/>
        <w:right w:val="none" w:sz="0" w:space="0" w:color="auto"/>
      </w:divBdr>
    </w:div>
    <w:div w:id="1507750284">
      <w:bodyDiv w:val="1"/>
      <w:marLeft w:val="0"/>
      <w:marRight w:val="0"/>
      <w:marTop w:val="0"/>
      <w:marBottom w:val="0"/>
      <w:divBdr>
        <w:top w:val="none" w:sz="0" w:space="0" w:color="auto"/>
        <w:left w:val="none" w:sz="0" w:space="0" w:color="auto"/>
        <w:bottom w:val="none" w:sz="0" w:space="0" w:color="auto"/>
        <w:right w:val="none" w:sz="0" w:space="0" w:color="auto"/>
      </w:divBdr>
    </w:div>
    <w:div w:id="1508015517">
      <w:bodyDiv w:val="1"/>
      <w:marLeft w:val="0"/>
      <w:marRight w:val="0"/>
      <w:marTop w:val="0"/>
      <w:marBottom w:val="0"/>
      <w:divBdr>
        <w:top w:val="none" w:sz="0" w:space="0" w:color="auto"/>
        <w:left w:val="none" w:sz="0" w:space="0" w:color="auto"/>
        <w:bottom w:val="none" w:sz="0" w:space="0" w:color="auto"/>
        <w:right w:val="none" w:sz="0" w:space="0" w:color="auto"/>
      </w:divBdr>
    </w:div>
    <w:div w:id="1508061601">
      <w:bodyDiv w:val="1"/>
      <w:marLeft w:val="0"/>
      <w:marRight w:val="0"/>
      <w:marTop w:val="0"/>
      <w:marBottom w:val="0"/>
      <w:divBdr>
        <w:top w:val="none" w:sz="0" w:space="0" w:color="auto"/>
        <w:left w:val="none" w:sz="0" w:space="0" w:color="auto"/>
        <w:bottom w:val="none" w:sz="0" w:space="0" w:color="auto"/>
        <w:right w:val="none" w:sz="0" w:space="0" w:color="auto"/>
      </w:divBdr>
    </w:div>
    <w:div w:id="1508399731">
      <w:bodyDiv w:val="1"/>
      <w:marLeft w:val="0"/>
      <w:marRight w:val="0"/>
      <w:marTop w:val="0"/>
      <w:marBottom w:val="0"/>
      <w:divBdr>
        <w:top w:val="none" w:sz="0" w:space="0" w:color="auto"/>
        <w:left w:val="none" w:sz="0" w:space="0" w:color="auto"/>
        <w:bottom w:val="none" w:sz="0" w:space="0" w:color="auto"/>
        <w:right w:val="none" w:sz="0" w:space="0" w:color="auto"/>
      </w:divBdr>
    </w:div>
    <w:div w:id="1508400678">
      <w:bodyDiv w:val="1"/>
      <w:marLeft w:val="0"/>
      <w:marRight w:val="0"/>
      <w:marTop w:val="0"/>
      <w:marBottom w:val="0"/>
      <w:divBdr>
        <w:top w:val="none" w:sz="0" w:space="0" w:color="auto"/>
        <w:left w:val="none" w:sz="0" w:space="0" w:color="auto"/>
        <w:bottom w:val="none" w:sz="0" w:space="0" w:color="auto"/>
        <w:right w:val="none" w:sz="0" w:space="0" w:color="auto"/>
      </w:divBdr>
    </w:div>
    <w:div w:id="1508400935">
      <w:bodyDiv w:val="1"/>
      <w:marLeft w:val="0"/>
      <w:marRight w:val="0"/>
      <w:marTop w:val="0"/>
      <w:marBottom w:val="0"/>
      <w:divBdr>
        <w:top w:val="none" w:sz="0" w:space="0" w:color="auto"/>
        <w:left w:val="none" w:sz="0" w:space="0" w:color="auto"/>
        <w:bottom w:val="none" w:sz="0" w:space="0" w:color="auto"/>
        <w:right w:val="none" w:sz="0" w:space="0" w:color="auto"/>
      </w:divBdr>
    </w:div>
    <w:div w:id="1508594632">
      <w:bodyDiv w:val="1"/>
      <w:marLeft w:val="0"/>
      <w:marRight w:val="0"/>
      <w:marTop w:val="0"/>
      <w:marBottom w:val="0"/>
      <w:divBdr>
        <w:top w:val="none" w:sz="0" w:space="0" w:color="auto"/>
        <w:left w:val="none" w:sz="0" w:space="0" w:color="auto"/>
        <w:bottom w:val="none" w:sz="0" w:space="0" w:color="auto"/>
        <w:right w:val="none" w:sz="0" w:space="0" w:color="auto"/>
      </w:divBdr>
    </w:div>
    <w:div w:id="1508669336">
      <w:bodyDiv w:val="1"/>
      <w:marLeft w:val="0"/>
      <w:marRight w:val="0"/>
      <w:marTop w:val="0"/>
      <w:marBottom w:val="0"/>
      <w:divBdr>
        <w:top w:val="none" w:sz="0" w:space="0" w:color="auto"/>
        <w:left w:val="none" w:sz="0" w:space="0" w:color="auto"/>
        <w:bottom w:val="none" w:sz="0" w:space="0" w:color="auto"/>
        <w:right w:val="none" w:sz="0" w:space="0" w:color="auto"/>
      </w:divBdr>
    </w:div>
    <w:div w:id="1508713566">
      <w:bodyDiv w:val="1"/>
      <w:marLeft w:val="0"/>
      <w:marRight w:val="0"/>
      <w:marTop w:val="0"/>
      <w:marBottom w:val="0"/>
      <w:divBdr>
        <w:top w:val="none" w:sz="0" w:space="0" w:color="auto"/>
        <w:left w:val="none" w:sz="0" w:space="0" w:color="auto"/>
        <w:bottom w:val="none" w:sz="0" w:space="0" w:color="auto"/>
        <w:right w:val="none" w:sz="0" w:space="0" w:color="auto"/>
      </w:divBdr>
    </w:div>
    <w:div w:id="1508783920">
      <w:bodyDiv w:val="1"/>
      <w:marLeft w:val="0"/>
      <w:marRight w:val="0"/>
      <w:marTop w:val="0"/>
      <w:marBottom w:val="0"/>
      <w:divBdr>
        <w:top w:val="none" w:sz="0" w:space="0" w:color="auto"/>
        <w:left w:val="none" w:sz="0" w:space="0" w:color="auto"/>
        <w:bottom w:val="none" w:sz="0" w:space="0" w:color="auto"/>
        <w:right w:val="none" w:sz="0" w:space="0" w:color="auto"/>
      </w:divBdr>
    </w:div>
    <w:div w:id="1509099352">
      <w:bodyDiv w:val="1"/>
      <w:marLeft w:val="0"/>
      <w:marRight w:val="0"/>
      <w:marTop w:val="0"/>
      <w:marBottom w:val="0"/>
      <w:divBdr>
        <w:top w:val="none" w:sz="0" w:space="0" w:color="auto"/>
        <w:left w:val="none" w:sz="0" w:space="0" w:color="auto"/>
        <w:bottom w:val="none" w:sz="0" w:space="0" w:color="auto"/>
        <w:right w:val="none" w:sz="0" w:space="0" w:color="auto"/>
      </w:divBdr>
    </w:div>
    <w:div w:id="1509367171">
      <w:bodyDiv w:val="1"/>
      <w:marLeft w:val="0"/>
      <w:marRight w:val="0"/>
      <w:marTop w:val="0"/>
      <w:marBottom w:val="0"/>
      <w:divBdr>
        <w:top w:val="none" w:sz="0" w:space="0" w:color="auto"/>
        <w:left w:val="none" w:sz="0" w:space="0" w:color="auto"/>
        <w:bottom w:val="none" w:sz="0" w:space="0" w:color="auto"/>
        <w:right w:val="none" w:sz="0" w:space="0" w:color="auto"/>
      </w:divBdr>
    </w:div>
    <w:div w:id="1509557797">
      <w:bodyDiv w:val="1"/>
      <w:marLeft w:val="0"/>
      <w:marRight w:val="0"/>
      <w:marTop w:val="0"/>
      <w:marBottom w:val="0"/>
      <w:divBdr>
        <w:top w:val="none" w:sz="0" w:space="0" w:color="auto"/>
        <w:left w:val="none" w:sz="0" w:space="0" w:color="auto"/>
        <w:bottom w:val="none" w:sz="0" w:space="0" w:color="auto"/>
        <w:right w:val="none" w:sz="0" w:space="0" w:color="auto"/>
      </w:divBdr>
    </w:div>
    <w:div w:id="1509717087">
      <w:bodyDiv w:val="1"/>
      <w:marLeft w:val="0"/>
      <w:marRight w:val="0"/>
      <w:marTop w:val="0"/>
      <w:marBottom w:val="0"/>
      <w:divBdr>
        <w:top w:val="none" w:sz="0" w:space="0" w:color="auto"/>
        <w:left w:val="none" w:sz="0" w:space="0" w:color="auto"/>
        <w:bottom w:val="none" w:sz="0" w:space="0" w:color="auto"/>
        <w:right w:val="none" w:sz="0" w:space="0" w:color="auto"/>
      </w:divBdr>
    </w:div>
    <w:div w:id="1510213565">
      <w:bodyDiv w:val="1"/>
      <w:marLeft w:val="0"/>
      <w:marRight w:val="0"/>
      <w:marTop w:val="0"/>
      <w:marBottom w:val="0"/>
      <w:divBdr>
        <w:top w:val="none" w:sz="0" w:space="0" w:color="auto"/>
        <w:left w:val="none" w:sz="0" w:space="0" w:color="auto"/>
        <w:bottom w:val="none" w:sz="0" w:space="0" w:color="auto"/>
        <w:right w:val="none" w:sz="0" w:space="0" w:color="auto"/>
      </w:divBdr>
    </w:div>
    <w:div w:id="1510487191">
      <w:bodyDiv w:val="1"/>
      <w:marLeft w:val="0"/>
      <w:marRight w:val="0"/>
      <w:marTop w:val="0"/>
      <w:marBottom w:val="0"/>
      <w:divBdr>
        <w:top w:val="none" w:sz="0" w:space="0" w:color="auto"/>
        <w:left w:val="none" w:sz="0" w:space="0" w:color="auto"/>
        <w:bottom w:val="none" w:sz="0" w:space="0" w:color="auto"/>
        <w:right w:val="none" w:sz="0" w:space="0" w:color="auto"/>
      </w:divBdr>
    </w:div>
    <w:div w:id="1510675164">
      <w:bodyDiv w:val="1"/>
      <w:marLeft w:val="0"/>
      <w:marRight w:val="0"/>
      <w:marTop w:val="0"/>
      <w:marBottom w:val="0"/>
      <w:divBdr>
        <w:top w:val="none" w:sz="0" w:space="0" w:color="auto"/>
        <w:left w:val="none" w:sz="0" w:space="0" w:color="auto"/>
        <w:bottom w:val="none" w:sz="0" w:space="0" w:color="auto"/>
        <w:right w:val="none" w:sz="0" w:space="0" w:color="auto"/>
      </w:divBdr>
    </w:div>
    <w:div w:id="1510757611">
      <w:bodyDiv w:val="1"/>
      <w:marLeft w:val="0"/>
      <w:marRight w:val="0"/>
      <w:marTop w:val="0"/>
      <w:marBottom w:val="0"/>
      <w:divBdr>
        <w:top w:val="none" w:sz="0" w:space="0" w:color="auto"/>
        <w:left w:val="none" w:sz="0" w:space="0" w:color="auto"/>
        <w:bottom w:val="none" w:sz="0" w:space="0" w:color="auto"/>
        <w:right w:val="none" w:sz="0" w:space="0" w:color="auto"/>
      </w:divBdr>
    </w:div>
    <w:div w:id="1511219495">
      <w:bodyDiv w:val="1"/>
      <w:marLeft w:val="0"/>
      <w:marRight w:val="0"/>
      <w:marTop w:val="0"/>
      <w:marBottom w:val="0"/>
      <w:divBdr>
        <w:top w:val="none" w:sz="0" w:space="0" w:color="auto"/>
        <w:left w:val="none" w:sz="0" w:space="0" w:color="auto"/>
        <w:bottom w:val="none" w:sz="0" w:space="0" w:color="auto"/>
        <w:right w:val="none" w:sz="0" w:space="0" w:color="auto"/>
      </w:divBdr>
    </w:div>
    <w:div w:id="1511335983">
      <w:bodyDiv w:val="1"/>
      <w:marLeft w:val="0"/>
      <w:marRight w:val="0"/>
      <w:marTop w:val="0"/>
      <w:marBottom w:val="0"/>
      <w:divBdr>
        <w:top w:val="none" w:sz="0" w:space="0" w:color="auto"/>
        <w:left w:val="none" w:sz="0" w:space="0" w:color="auto"/>
        <w:bottom w:val="none" w:sz="0" w:space="0" w:color="auto"/>
        <w:right w:val="none" w:sz="0" w:space="0" w:color="auto"/>
      </w:divBdr>
    </w:div>
    <w:div w:id="1511407583">
      <w:bodyDiv w:val="1"/>
      <w:marLeft w:val="0"/>
      <w:marRight w:val="0"/>
      <w:marTop w:val="0"/>
      <w:marBottom w:val="0"/>
      <w:divBdr>
        <w:top w:val="none" w:sz="0" w:space="0" w:color="auto"/>
        <w:left w:val="none" w:sz="0" w:space="0" w:color="auto"/>
        <w:bottom w:val="none" w:sz="0" w:space="0" w:color="auto"/>
        <w:right w:val="none" w:sz="0" w:space="0" w:color="auto"/>
      </w:divBdr>
    </w:div>
    <w:div w:id="1512259688">
      <w:bodyDiv w:val="1"/>
      <w:marLeft w:val="0"/>
      <w:marRight w:val="0"/>
      <w:marTop w:val="0"/>
      <w:marBottom w:val="0"/>
      <w:divBdr>
        <w:top w:val="none" w:sz="0" w:space="0" w:color="auto"/>
        <w:left w:val="none" w:sz="0" w:space="0" w:color="auto"/>
        <w:bottom w:val="none" w:sz="0" w:space="0" w:color="auto"/>
        <w:right w:val="none" w:sz="0" w:space="0" w:color="auto"/>
      </w:divBdr>
    </w:div>
    <w:div w:id="1512377149">
      <w:bodyDiv w:val="1"/>
      <w:marLeft w:val="0"/>
      <w:marRight w:val="0"/>
      <w:marTop w:val="0"/>
      <w:marBottom w:val="0"/>
      <w:divBdr>
        <w:top w:val="none" w:sz="0" w:space="0" w:color="auto"/>
        <w:left w:val="none" w:sz="0" w:space="0" w:color="auto"/>
        <w:bottom w:val="none" w:sz="0" w:space="0" w:color="auto"/>
        <w:right w:val="none" w:sz="0" w:space="0" w:color="auto"/>
      </w:divBdr>
    </w:div>
    <w:div w:id="1512721687">
      <w:bodyDiv w:val="1"/>
      <w:marLeft w:val="0"/>
      <w:marRight w:val="0"/>
      <w:marTop w:val="0"/>
      <w:marBottom w:val="0"/>
      <w:divBdr>
        <w:top w:val="none" w:sz="0" w:space="0" w:color="auto"/>
        <w:left w:val="none" w:sz="0" w:space="0" w:color="auto"/>
        <w:bottom w:val="none" w:sz="0" w:space="0" w:color="auto"/>
        <w:right w:val="none" w:sz="0" w:space="0" w:color="auto"/>
      </w:divBdr>
    </w:div>
    <w:div w:id="1512722267">
      <w:bodyDiv w:val="1"/>
      <w:marLeft w:val="0"/>
      <w:marRight w:val="0"/>
      <w:marTop w:val="0"/>
      <w:marBottom w:val="0"/>
      <w:divBdr>
        <w:top w:val="none" w:sz="0" w:space="0" w:color="auto"/>
        <w:left w:val="none" w:sz="0" w:space="0" w:color="auto"/>
        <w:bottom w:val="none" w:sz="0" w:space="0" w:color="auto"/>
        <w:right w:val="none" w:sz="0" w:space="0" w:color="auto"/>
      </w:divBdr>
    </w:div>
    <w:div w:id="1512796182">
      <w:bodyDiv w:val="1"/>
      <w:marLeft w:val="0"/>
      <w:marRight w:val="0"/>
      <w:marTop w:val="0"/>
      <w:marBottom w:val="0"/>
      <w:divBdr>
        <w:top w:val="none" w:sz="0" w:space="0" w:color="auto"/>
        <w:left w:val="none" w:sz="0" w:space="0" w:color="auto"/>
        <w:bottom w:val="none" w:sz="0" w:space="0" w:color="auto"/>
        <w:right w:val="none" w:sz="0" w:space="0" w:color="auto"/>
      </w:divBdr>
    </w:div>
    <w:div w:id="1512797002">
      <w:bodyDiv w:val="1"/>
      <w:marLeft w:val="0"/>
      <w:marRight w:val="0"/>
      <w:marTop w:val="0"/>
      <w:marBottom w:val="0"/>
      <w:divBdr>
        <w:top w:val="none" w:sz="0" w:space="0" w:color="auto"/>
        <w:left w:val="none" w:sz="0" w:space="0" w:color="auto"/>
        <w:bottom w:val="none" w:sz="0" w:space="0" w:color="auto"/>
        <w:right w:val="none" w:sz="0" w:space="0" w:color="auto"/>
      </w:divBdr>
    </w:div>
    <w:div w:id="1512833697">
      <w:bodyDiv w:val="1"/>
      <w:marLeft w:val="0"/>
      <w:marRight w:val="0"/>
      <w:marTop w:val="0"/>
      <w:marBottom w:val="0"/>
      <w:divBdr>
        <w:top w:val="none" w:sz="0" w:space="0" w:color="auto"/>
        <w:left w:val="none" w:sz="0" w:space="0" w:color="auto"/>
        <w:bottom w:val="none" w:sz="0" w:space="0" w:color="auto"/>
        <w:right w:val="none" w:sz="0" w:space="0" w:color="auto"/>
      </w:divBdr>
    </w:div>
    <w:div w:id="1512840520">
      <w:bodyDiv w:val="1"/>
      <w:marLeft w:val="0"/>
      <w:marRight w:val="0"/>
      <w:marTop w:val="0"/>
      <w:marBottom w:val="0"/>
      <w:divBdr>
        <w:top w:val="none" w:sz="0" w:space="0" w:color="auto"/>
        <w:left w:val="none" w:sz="0" w:space="0" w:color="auto"/>
        <w:bottom w:val="none" w:sz="0" w:space="0" w:color="auto"/>
        <w:right w:val="none" w:sz="0" w:space="0" w:color="auto"/>
      </w:divBdr>
    </w:div>
    <w:div w:id="1513103506">
      <w:bodyDiv w:val="1"/>
      <w:marLeft w:val="0"/>
      <w:marRight w:val="0"/>
      <w:marTop w:val="0"/>
      <w:marBottom w:val="0"/>
      <w:divBdr>
        <w:top w:val="none" w:sz="0" w:space="0" w:color="auto"/>
        <w:left w:val="none" w:sz="0" w:space="0" w:color="auto"/>
        <w:bottom w:val="none" w:sz="0" w:space="0" w:color="auto"/>
        <w:right w:val="none" w:sz="0" w:space="0" w:color="auto"/>
      </w:divBdr>
    </w:div>
    <w:div w:id="1513450507">
      <w:bodyDiv w:val="1"/>
      <w:marLeft w:val="0"/>
      <w:marRight w:val="0"/>
      <w:marTop w:val="0"/>
      <w:marBottom w:val="0"/>
      <w:divBdr>
        <w:top w:val="none" w:sz="0" w:space="0" w:color="auto"/>
        <w:left w:val="none" w:sz="0" w:space="0" w:color="auto"/>
        <w:bottom w:val="none" w:sz="0" w:space="0" w:color="auto"/>
        <w:right w:val="none" w:sz="0" w:space="0" w:color="auto"/>
      </w:divBdr>
    </w:div>
    <w:div w:id="1513455332">
      <w:bodyDiv w:val="1"/>
      <w:marLeft w:val="0"/>
      <w:marRight w:val="0"/>
      <w:marTop w:val="0"/>
      <w:marBottom w:val="0"/>
      <w:divBdr>
        <w:top w:val="none" w:sz="0" w:space="0" w:color="auto"/>
        <w:left w:val="none" w:sz="0" w:space="0" w:color="auto"/>
        <w:bottom w:val="none" w:sz="0" w:space="0" w:color="auto"/>
        <w:right w:val="none" w:sz="0" w:space="0" w:color="auto"/>
      </w:divBdr>
    </w:div>
    <w:div w:id="1513716750">
      <w:bodyDiv w:val="1"/>
      <w:marLeft w:val="0"/>
      <w:marRight w:val="0"/>
      <w:marTop w:val="0"/>
      <w:marBottom w:val="0"/>
      <w:divBdr>
        <w:top w:val="none" w:sz="0" w:space="0" w:color="auto"/>
        <w:left w:val="none" w:sz="0" w:space="0" w:color="auto"/>
        <w:bottom w:val="none" w:sz="0" w:space="0" w:color="auto"/>
        <w:right w:val="none" w:sz="0" w:space="0" w:color="auto"/>
      </w:divBdr>
    </w:div>
    <w:div w:id="1513766644">
      <w:bodyDiv w:val="1"/>
      <w:marLeft w:val="0"/>
      <w:marRight w:val="0"/>
      <w:marTop w:val="0"/>
      <w:marBottom w:val="0"/>
      <w:divBdr>
        <w:top w:val="none" w:sz="0" w:space="0" w:color="auto"/>
        <w:left w:val="none" w:sz="0" w:space="0" w:color="auto"/>
        <w:bottom w:val="none" w:sz="0" w:space="0" w:color="auto"/>
        <w:right w:val="none" w:sz="0" w:space="0" w:color="auto"/>
      </w:divBdr>
    </w:div>
    <w:div w:id="1514101046">
      <w:bodyDiv w:val="1"/>
      <w:marLeft w:val="0"/>
      <w:marRight w:val="0"/>
      <w:marTop w:val="0"/>
      <w:marBottom w:val="0"/>
      <w:divBdr>
        <w:top w:val="none" w:sz="0" w:space="0" w:color="auto"/>
        <w:left w:val="none" w:sz="0" w:space="0" w:color="auto"/>
        <w:bottom w:val="none" w:sz="0" w:space="0" w:color="auto"/>
        <w:right w:val="none" w:sz="0" w:space="0" w:color="auto"/>
      </w:divBdr>
    </w:div>
    <w:div w:id="1514346317">
      <w:bodyDiv w:val="1"/>
      <w:marLeft w:val="0"/>
      <w:marRight w:val="0"/>
      <w:marTop w:val="0"/>
      <w:marBottom w:val="0"/>
      <w:divBdr>
        <w:top w:val="none" w:sz="0" w:space="0" w:color="auto"/>
        <w:left w:val="none" w:sz="0" w:space="0" w:color="auto"/>
        <w:bottom w:val="none" w:sz="0" w:space="0" w:color="auto"/>
        <w:right w:val="none" w:sz="0" w:space="0" w:color="auto"/>
      </w:divBdr>
    </w:div>
    <w:div w:id="1514564396">
      <w:bodyDiv w:val="1"/>
      <w:marLeft w:val="0"/>
      <w:marRight w:val="0"/>
      <w:marTop w:val="0"/>
      <w:marBottom w:val="0"/>
      <w:divBdr>
        <w:top w:val="none" w:sz="0" w:space="0" w:color="auto"/>
        <w:left w:val="none" w:sz="0" w:space="0" w:color="auto"/>
        <w:bottom w:val="none" w:sz="0" w:space="0" w:color="auto"/>
        <w:right w:val="none" w:sz="0" w:space="0" w:color="auto"/>
      </w:divBdr>
    </w:div>
    <w:div w:id="1514567621">
      <w:bodyDiv w:val="1"/>
      <w:marLeft w:val="0"/>
      <w:marRight w:val="0"/>
      <w:marTop w:val="0"/>
      <w:marBottom w:val="0"/>
      <w:divBdr>
        <w:top w:val="none" w:sz="0" w:space="0" w:color="auto"/>
        <w:left w:val="none" w:sz="0" w:space="0" w:color="auto"/>
        <w:bottom w:val="none" w:sz="0" w:space="0" w:color="auto"/>
        <w:right w:val="none" w:sz="0" w:space="0" w:color="auto"/>
      </w:divBdr>
    </w:div>
    <w:div w:id="1514611323">
      <w:bodyDiv w:val="1"/>
      <w:marLeft w:val="0"/>
      <w:marRight w:val="0"/>
      <w:marTop w:val="0"/>
      <w:marBottom w:val="0"/>
      <w:divBdr>
        <w:top w:val="none" w:sz="0" w:space="0" w:color="auto"/>
        <w:left w:val="none" w:sz="0" w:space="0" w:color="auto"/>
        <w:bottom w:val="none" w:sz="0" w:space="0" w:color="auto"/>
        <w:right w:val="none" w:sz="0" w:space="0" w:color="auto"/>
      </w:divBdr>
    </w:div>
    <w:div w:id="1514612149">
      <w:bodyDiv w:val="1"/>
      <w:marLeft w:val="0"/>
      <w:marRight w:val="0"/>
      <w:marTop w:val="0"/>
      <w:marBottom w:val="0"/>
      <w:divBdr>
        <w:top w:val="none" w:sz="0" w:space="0" w:color="auto"/>
        <w:left w:val="none" w:sz="0" w:space="0" w:color="auto"/>
        <w:bottom w:val="none" w:sz="0" w:space="0" w:color="auto"/>
        <w:right w:val="none" w:sz="0" w:space="0" w:color="auto"/>
      </w:divBdr>
    </w:div>
    <w:div w:id="1514881244">
      <w:bodyDiv w:val="1"/>
      <w:marLeft w:val="0"/>
      <w:marRight w:val="0"/>
      <w:marTop w:val="0"/>
      <w:marBottom w:val="0"/>
      <w:divBdr>
        <w:top w:val="none" w:sz="0" w:space="0" w:color="auto"/>
        <w:left w:val="none" w:sz="0" w:space="0" w:color="auto"/>
        <w:bottom w:val="none" w:sz="0" w:space="0" w:color="auto"/>
        <w:right w:val="none" w:sz="0" w:space="0" w:color="auto"/>
      </w:divBdr>
    </w:div>
    <w:div w:id="1514949741">
      <w:bodyDiv w:val="1"/>
      <w:marLeft w:val="0"/>
      <w:marRight w:val="0"/>
      <w:marTop w:val="0"/>
      <w:marBottom w:val="0"/>
      <w:divBdr>
        <w:top w:val="none" w:sz="0" w:space="0" w:color="auto"/>
        <w:left w:val="none" w:sz="0" w:space="0" w:color="auto"/>
        <w:bottom w:val="none" w:sz="0" w:space="0" w:color="auto"/>
        <w:right w:val="none" w:sz="0" w:space="0" w:color="auto"/>
      </w:divBdr>
    </w:div>
    <w:div w:id="1515268743">
      <w:bodyDiv w:val="1"/>
      <w:marLeft w:val="0"/>
      <w:marRight w:val="0"/>
      <w:marTop w:val="0"/>
      <w:marBottom w:val="0"/>
      <w:divBdr>
        <w:top w:val="none" w:sz="0" w:space="0" w:color="auto"/>
        <w:left w:val="none" w:sz="0" w:space="0" w:color="auto"/>
        <w:bottom w:val="none" w:sz="0" w:space="0" w:color="auto"/>
        <w:right w:val="none" w:sz="0" w:space="0" w:color="auto"/>
      </w:divBdr>
    </w:div>
    <w:div w:id="1515269554">
      <w:bodyDiv w:val="1"/>
      <w:marLeft w:val="0"/>
      <w:marRight w:val="0"/>
      <w:marTop w:val="0"/>
      <w:marBottom w:val="0"/>
      <w:divBdr>
        <w:top w:val="none" w:sz="0" w:space="0" w:color="auto"/>
        <w:left w:val="none" w:sz="0" w:space="0" w:color="auto"/>
        <w:bottom w:val="none" w:sz="0" w:space="0" w:color="auto"/>
        <w:right w:val="none" w:sz="0" w:space="0" w:color="auto"/>
      </w:divBdr>
    </w:div>
    <w:div w:id="1515420391">
      <w:bodyDiv w:val="1"/>
      <w:marLeft w:val="0"/>
      <w:marRight w:val="0"/>
      <w:marTop w:val="0"/>
      <w:marBottom w:val="0"/>
      <w:divBdr>
        <w:top w:val="none" w:sz="0" w:space="0" w:color="auto"/>
        <w:left w:val="none" w:sz="0" w:space="0" w:color="auto"/>
        <w:bottom w:val="none" w:sz="0" w:space="0" w:color="auto"/>
        <w:right w:val="none" w:sz="0" w:space="0" w:color="auto"/>
      </w:divBdr>
    </w:div>
    <w:div w:id="1515723271">
      <w:bodyDiv w:val="1"/>
      <w:marLeft w:val="0"/>
      <w:marRight w:val="0"/>
      <w:marTop w:val="0"/>
      <w:marBottom w:val="0"/>
      <w:divBdr>
        <w:top w:val="none" w:sz="0" w:space="0" w:color="auto"/>
        <w:left w:val="none" w:sz="0" w:space="0" w:color="auto"/>
        <w:bottom w:val="none" w:sz="0" w:space="0" w:color="auto"/>
        <w:right w:val="none" w:sz="0" w:space="0" w:color="auto"/>
      </w:divBdr>
    </w:div>
    <w:div w:id="1515916720">
      <w:bodyDiv w:val="1"/>
      <w:marLeft w:val="0"/>
      <w:marRight w:val="0"/>
      <w:marTop w:val="0"/>
      <w:marBottom w:val="0"/>
      <w:divBdr>
        <w:top w:val="none" w:sz="0" w:space="0" w:color="auto"/>
        <w:left w:val="none" w:sz="0" w:space="0" w:color="auto"/>
        <w:bottom w:val="none" w:sz="0" w:space="0" w:color="auto"/>
        <w:right w:val="none" w:sz="0" w:space="0" w:color="auto"/>
      </w:divBdr>
    </w:div>
    <w:div w:id="1515921180">
      <w:bodyDiv w:val="1"/>
      <w:marLeft w:val="0"/>
      <w:marRight w:val="0"/>
      <w:marTop w:val="0"/>
      <w:marBottom w:val="0"/>
      <w:divBdr>
        <w:top w:val="none" w:sz="0" w:space="0" w:color="auto"/>
        <w:left w:val="none" w:sz="0" w:space="0" w:color="auto"/>
        <w:bottom w:val="none" w:sz="0" w:space="0" w:color="auto"/>
        <w:right w:val="none" w:sz="0" w:space="0" w:color="auto"/>
      </w:divBdr>
    </w:div>
    <w:div w:id="1516190926">
      <w:bodyDiv w:val="1"/>
      <w:marLeft w:val="0"/>
      <w:marRight w:val="0"/>
      <w:marTop w:val="0"/>
      <w:marBottom w:val="0"/>
      <w:divBdr>
        <w:top w:val="none" w:sz="0" w:space="0" w:color="auto"/>
        <w:left w:val="none" w:sz="0" w:space="0" w:color="auto"/>
        <w:bottom w:val="none" w:sz="0" w:space="0" w:color="auto"/>
        <w:right w:val="none" w:sz="0" w:space="0" w:color="auto"/>
      </w:divBdr>
    </w:div>
    <w:div w:id="1516261207">
      <w:bodyDiv w:val="1"/>
      <w:marLeft w:val="0"/>
      <w:marRight w:val="0"/>
      <w:marTop w:val="0"/>
      <w:marBottom w:val="0"/>
      <w:divBdr>
        <w:top w:val="none" w:sz="0" w:space="0" w:color="auto"/>
        <w:left w:val="none" w:sz="0" w:space="0" w:color="auto"/>
        <w:bottom w:val="none" w:sz="0" w:space="0" w:color="auto"/>
        <w:right w:val="none" w:sz="0" w:space="0" w:color="auto"/>
      </w:divBdr>
    </w:div>
    <w:div w:id="1516309729">
      <w:bodyDiv w:val="1"/>
      <w:marLeft w:val="0"/>
      <w:marRight w:val="0"/>
      <w:marTop w:val="0"/>
      <w:marBottom w:val="0"/>
      <w:divBdr>
        <w:top w:val="none" w:sz="0" w:space="0" w:color="auto"/>
        <w:left w:val="none" w:sz="0" w:space="0" w:color="auto"/>
        <w:bottom w:val="none" w:sz="0" w:space="0" w:color="auto"/>
        <w:right w:val="none" w:sz="0" w:space="0" w:color="auto"/>
      </w:divBdr>
    </w:div>
    <w:div w:id="1516335601">
      <w:bodyDiv w:val="1"/>
      <w:marLeft w:val="0"/>
      <w:marRight w:val="0"/>
      <w:marTop w:val="0"/>
      <w:marBottom w:val="0"/>
      <w:divBdr>
        <w:top w:val="none" w:sz="0" w:space="0" w:color="auto"/>
        <w:left w:val="none" w:sz="0" w:space="0" w:color="auto"/>
        <w:bottom w:val="none" w:sz="0" w:space="0" w:color="auto"/>
        <w:right w:val="none" w:sz="0" w:space="0" w:color="auto"/>
      </w:divBdr>
    </w:div>
    <w:div w:id="1516453944">
      <w:bodyDiv w:val="1"/>
      <w:marLeft w:val="0"/>
      <w:marRight w:val="0"/>
      <w:marTop w:val="0"/>
      <w:marBottom w:val="0"/>
      <w:divBdr>
        <w:top w:val="none" w:sz="0" w:space="0" w:color="auto"/>
        <w:left w:val="none" w:sz="0" w:space="0" w:color="auto"/>
        <w:bottom w:val="none" w:sz="0" w:space="0" w:color="auto"/>
        <w:right w:val="none" w:sz="0" w:space="0" w:color="auto"/>
      </w:divBdr>
    </w:div>
    <w:div w:id="1516773233">
      <w:bodyDiv w:val="1"/>
      <w:marLeft w:val="0"/>
      <w:marRight w:val="0"/>
      <w:marTop w:val="0"/>
      <w:marBottom w:val="0"/>
      <w:divBdr>
        <w:top w:val="none" w:sz="0" w:space="0" w:color="auto"/>
        <w:left w:val="none" w:sz="0" w:space="0" w:color="auto"/>
        <w:bottom w:val="none" w:sz="0" w:space="0" w:color="auto"/>
        <w:right w:val="none" w:sz="0" w:space="0" w:color="auto"/>
      </w:divBdr>
    </w:div>
    <w:div w:id="1516774143">
      <w:bodyDiv w:val="1"/>
      <w:marLeft w:val="0"/>
      <w:marRight w:val="0"/>
      <w:marTop w:val="0"/>
      <w:marBottom w:val="0"/>
      <w:divBdr>
        <w:top w:val="none" w:sz="0" w:space="0" w:color="auto"/>
        <w:left w:val="none" w:sz="0" w:space="0" w:color="auto"/>
        <w:bottom w:val="none" w:sz="0" w:space="0" w:color="auto"/>
        <w:right w:val="none" w:sz="0" w:space="0" w:color="auto"/>
      </w:divBdr>
    </w:div>
    <w:div w:id="1516918370">
      <w:bodyDiv w:val="1"/>
      <w:marLeft w:val="0"/>
      <w:marRight w:val="0"/>
      <w:marTop w:val="0"/>
      <w:marBottom w:val="0"/>
      <w:divBdr>
        <w:top w:val="none" w:sz="0" w:space="0" w:color="auto"/>
        <w:left w:val="none" w:sz="0" w:space="0" w:color="auto"/>
        <w:bottom w:val="none" w:sz="0" w:space="0" w:color="auto"/>
        <w:right w:val="none" w:sz="0" w:space="0" w:color="auto"/>
      </w:divBdr>
    </w:div>
    <w:div w:id="1517311622">
      <w:bodyDiv w:val="1"/>
      <w:marLeft w:val="0"/>
      <w:marRight w:val="0"/>
      <w:marTop w:val="0"/>
      <w:marBottom w:val="0"/>
      <w:divBdr>
        <w:top w:val="none" w:sz="0" w:space="0" w:color="auto"/>
        <w:left w:val="none" w:sz="0" w:space="0" w:color="auto"/>
        <w:bottom w:val="none" w:sz="0" w:space="0" w:color="auto"/>
        <w:right w:val="none" w:sz="0" w:space="0" w:color="auto"/>
      </w:divBdr>
    </w:div>
    <w:div w:id="1517422737">
      <w:bodyDiv w:val="1"/>
      <w:marLeft w:val="0"/>
      <w:marRight w:val="0"/>
      <w:marTop w:val="0"/>
      <w:marBottom w:val="0"/>
      <w:divBdr>
        <w:top w:val="none" w:sz="0" w:space="0" w:color="auto"/>
        <w:left w:val="none" w:sz="0" w:space="0" w:color="auto"/>
        <w:bottom w:val="none" w:sz="0" w:space="0" w:color="auto"/>
        <w:right w:val="none" w:sz="0" w:space="0" w:color="auto"/>
      </w:divBdr>
    </w:div>
    <w:div w:id="1517579469">
      <w:bodyDiv w:val="1"/>
      <w:marLeft w:val="0"/>
      <w:marRight w:val="0"/>
      <w:marTop w:val="0"/>
      <w:marBottom w:val="0"/>
      <w:divBdr>
        <w:top w:val="none" w:sz="0" w:space="0" w:color="auto"/>
        <w:left w:val="none" w:sz="0" w:space="0" w:color="auto"/>
        <w:bottom w:val="none" w:sz="0" w:space="0" w:color="auto"/>
        <w:right w:val="none" w:sz="0" w:space="0" w:color="auto"/>
      </w:divBdr>
    </w:div>
    <w:div w:id="1517647925">
      <w:bodyDiv w:val="1"/>
      <w:marLeft w:val="0"/>
      <w:marRight w:val="0"/>
      <w:marTop w:val="0"/>
      <w:marBottom w:val="0"/>
      <w:divBdr>
        <w:top w:val="none" w:sz="0" w:space="0" w:color="auto"/>
        <w:left w:val="none" w:sz="0" w:space="0" w:color="auto"/>
        <w:bottom w:val="none" w:sz="0" w:space="0" w:color="auto"/>
        <w:right w:val="none" w:sz="0" w:space="0" w:color="auto"/>
      </w:divBdr>
    </w:div>
    <w:div w:id="1517694942">
      <w:bodyDiv w:val="1"/>
      <w:marLeft w:val="0"/>
      <w:marRight w:val="0"/>
      <w:marTop w:val="0"/>
      <w:marBottom w:val="0"/>
      <w:divBdr>
        <w:top w:val="none" w:sz="0" w:space="0" w:color="auto"/>
        <w:left w:val="none" w:sz="0" w:space="0" w:color="auto"/>
        <w:bottom w:val="none" w:sz="0" w:space="0" w:color="auto"/>
        <w:right w:val="none" w:sz="0" w:space="0" w:color="auto"/>
      </w:divBdr>
    </w:div>
    <w:div w:id="1517844730">
      <w:bodyDiv w:val="1"/>
      <w:marLeft w:val="0"/>
      <w:marRight w:val="0"/>
      <w:marTop w:val="0"/>
      <w:marBottom w:val="0"/>
      <w:divBdr>
        <w:top w:val="none" w:sz="0" w:space="0" w:color="auto"/>
        <w:left w:val="none" w:sz="0" w:space="0" w:color="auto"/>
        <w:bottom w:val="none" w:sz="0" w:space="0" w:color="auto"/>
        <w:right w:val="none" w:sz="0" w:space="0" w:color="auto"/>
      </w:divBdr>
    </w:div>
    <w:div w:id="1517887432">
      <w:bodyDiv w:val="1"/>
      <w:marLeft w:val="0"/>
      <w:marRight w:val="0"/>
      <w:marTop w:val="0"/>
      <w:marBottom w:val="0"/>
      <w:divBdr>
        <w:top w:val="none" w:sz="0" w:space="0" w:color="auto"/>
        <w:left w:val="none" w:sz="0" w:space="0" w:color="auto"/>
        <w:bottom w:val="none" w:sz="0" w:space="0" w:color="auto"/>
        <w:right w:val="none" w:sz="0" w:space="0" w:color="auto"/>
      </w:divBdr>
    </w:div>
    <w:div w:id="1517965127">
      <w:bodyDiv w:val="1"/>
      <w:marLeft w:val="0"/>
      <w:marRight w:val="0"/>
      <w:marTop w:val="0"/>
      <w:marBottom w:val="0"/>
      <w:divBdr>
        <w:top w:val="none" w:sz="0" w:space="0" w:color="auto"/>
        <w:left w:val="none" w:sz="0" w:space="0" w:color="auto"/>
        <w:bottom w:val="none" w:sz="0" w:space="0" w:color="auto"/>
        <w:right w:val="none" w:sz="0" w:space="0" w:color="auto"/>
      </w:divBdr>
    </w:div>
    <w:div w:id="1518035754">
      <w:bodyDiv w:val="1"/>
      <w:marLeft w:val="0"/>
      <w:marRight w:val="0"/>
      <w:marTop w:val="0"/>
      <w:marBottom w:val="0"/>
      <w:divBdr>
        <w:top w:val="none" w:sz="0" w:space="0" w:color="auto"/>
        <w:left w:val="none" w:sz="0" w:space="0" w:color="auto"/>
        <w:bottom w:val="none" w:sz="0" w:space="0" w:color="auto"/>
        <w:right w:val="none" w:sz="0" w:space="0" w:color="auto"/>
      </w:divBdr>
    </w:div>
    <w:div w:id="1518304382">
      <w:bodyDiv w:val="1"/>
      <w:marLeft w:val="0"/>
      <w:marRight w:val="0"/>
      <w:marTop w:val="0"/>
      <w:marBottom w:val="0"/>
      <w:divBdr>
        <w:top w:val="none" w:sz="0" w:space="0" w:color="auto"/>
        <w:left w:val="none" w:sz="0" w:space="0" w:color="auto"/>
        <w:bottom w:val="none" w:sz="0" w:space="0" w:color="auto"/>
        <w:right w:val="none" w:sz="0" w:space="0" w:color="auto"/>
      </w:divBdr>
    </w:div>
    <w:div w:id="1518621581">
      <w:bodyDiv w:val="1"/>
      <w:marLeft w:val="0"/>
      <w:marRight w:val="0"/>
      <w:marTop w:val="0"/>
      <w:marBottom w:val="0"/>
      <w:divBdr>
        <w:top w:val="none" w:sz="0" w:space="0" w:color="auto"/>
        <w:left w:val="none" w:sz="0" w:space="0" w:color="auto"/>
        <w:bottom w:val="none" w:sz="0" w:space="0" w:color="auto"/>
        <w:right w:val="none" w:sz="0" w:space="0" w:color="auto"/>
      </w:divBdr>
    </w:div>
    <w:div w:id="1519468940">
      <w:bodyDiv w:val="1"/>
      <w:marLeft w:val="0"/>
      <w:marRight w:val="0"/>
      <w:marTop w:val="0"/>
      <w:marBottom w:val="0"/>
      <w:divBdr>
        <w:top w:val="none" w:sz="0" w:space="0" w:color="auto"/>
        <w:left w:val="none" w:sz="0" w:space="0" w:color="auto"/>
        <w:bottom w:val="none" w:sz="0" w:space="0" w:color="auto"/>
        <w:right w:val="none" w:sz="0" w:space="0" w:color="auto"/>
      </w:divBdr>
    </w:div>
    <w:div w:id="1519537289">
      <w:bodyDiv w:val="1"/>
      <w:marLeft w:val="0"/>
      <w:marRight w:val="0"/>
      <w:marTop w:val="0"/>
      <w:marBottom w:val="0"/>
      <w:divBdr>
        <w:top w:val="none" w:sz="0" w:space="0" w:color="auto"/>
        <w:left w:val="none" w:sz="0" w:space="0" w:color="auto"/>
        <w:bottom w:val="none" w:sz="0" w:space="0" w:color="auto"/>
        <w:right w:val="none" w:sz="0" w:space="0" w:color="auto"/>
      </w:divBdr>
    </w:div>
    <w:div w:id="1519538614">
      <w:bodyDiv w:val="1"/>
      <w:marLeft w:val="0"/>
      <w:marRight w:val="0"/>
      <w:marTop w:val="0"/>
      <w:marBottom w:val="0"/>
      <w:divBdr>
        <w:top w:val="none" w:sz="0" w:space="0" w:color="auto"/>
        <w:left w:val="none" w:sz="0" w:space="0" w:color="auto"/>
        <w:bottom w:val="none" w:sz="0" w:space="0" w:color="auto"/>
        <w:right w:val="none" w:sz="0" w:space="0" w:color="auto"/>
      </w:divBdr>
    </w:div>
    <w:div w:id="1519612052">
      <w:bodyDiv w:val="1"/>
      <w:marLeft w:val="0"/>
      <w:marRight w:val="0"/>
      <w:marTop w:val="0"/>
      <w:marBottom w:val="0"/>
      <w:divBdr>
        <w:top w:val="none" w:sz="0" w:space="0" w:color="auto"/>
        <w:left w:val="none" w:sz="0" w:space="0" w:color="auto"/>
        <w:bottom w:val="none" w:sz="0" w:space="0" w:color="auto"/>
        <w:right w:val="none" w:sz="0" w:space="0" w:color="auto"/>
      </w:divBdr>
    </w:div>
    <w:div w:id="1519806179">
      <w:bodyDiv w:val="1"/>
      <w:marLeft w:val="0"/>
      <w:marRight w:val="0"/>
      <w:marTop w:val="0"/>
      <w:marBottom w:val="0"/>
      <w:divBdr>
        <w:top w:val="none" w:sz="0" w:space="0" w:color="auto"/>
        <w:left w:val="none" w:sz="0" w:space="0" w:color="auto"/>
        <w:bottom w:val="none" w:sz="0" w:space="0" w:color="auto"/>
        <w:right w:val="none" w:sz="0" w:space="0" w:color="auto"/>
      </w:divBdr>
    </w:div>
    <w:div w:id="1519854919">
      <w:bodyDiv w:val="1"/>
      <w:marLeft w:val="0"/>
      <w:marRight w:val="0"/>
      <w:marTop w:val="0"/>
      <w:marBottom w:val="0"/>
      <w:divBdr>
        <w:top w:val="none" w:sz="0" w:space="0" w:color="auto"/>
        <w:left w:val="none" w:sz="0" w:space="0" w:color="auto"/>
        <w:bottom w:val="none" w:sz="0" w:space="0" w:color="auto"/>
        <w:right w:val="none" w:sz="0" w:space="0" w:color="auto"/>
      </w:divBdr>
    </w:div>
    <w:div w:id="1520043903">
      <w:bodyDiv w:val="1"/>
      <w:marLeft w:val="0"/>
      <w:marRight w:val="0"/>
      <w:marTop w:val="0"/>
      <w:marBottom w:val="0"/>
      <w:divBdr>
        <w:top w:val="none" w:sz="0" w:space="0" w:color="auto"/>
        <w:left w:val="none" w:sz="0" w:space="0" w:color="auto"/>
        <w:bottom w:val="none" w:sz="0" w:space="0" w:color="auto"/>
        <w:right w:val="none" w:sz="0" w:space="0" w:color="auto"/>
      </w:divBdr>
    </w:div>
    <w:div w:id="1520240686">
      <w:bodyDiv w:val="1"/>
      <w:marLeft w:val="0"/>
      <w:marRight w:val="0"/>
      <w:marTop w:val="0"/>
      <w:marBottom w:val="0"/>
      <w:divBdr>
        <w:top w:val="none" w:sz="0" w:space="0" w:color="auto"/>
        <w:left w:val="none" w:sz="0" w:space="0" w:color="auto"/>
        <w:bottom w:val="none" w:sz="0" w:space="0" w:color="auto"/>
        <w:right w:val="none" w:sz="0" w:space="0" w:color="auto"/>
      </w:divBdr>
    </w:div>
    <w:div w:id="1520504187">
      <w:bodyDiv w:val="1"/>
      <w:marLeft w:val="0"/>
      <w:marRight w:val="0"/>
      <w:marTop w:val="0"/>
      <w:marBottom w:val="0"/>
      <w:divBdr>
        <w:top w:val="none" w:sz="0" w:space="0" w:color="auto"/>
        <w:left w:val="none" w:sz="0" w:space="0" w:color="auto"/>
        <w:bottom w:val="none" w:sz="0" w:space="0" w:color="auto"/>
        <w:right w:val="none" w:sz="0" w:space="0" w:color="auto"/>
      </w:divBdr>
    </w:div>
    <w:div w:id="1520505043">
      <w:bodyDiv w:val="1"/>
      <w:marLeft w:val="0"/>
      <w:marRight w:val="0"/>
      <w:marTop w:val="0"/>
      <w:marBottom w:val="0"/>
      <w:divBdr>
        <w:top w:val="none" w:sz="0" w:space="0" w:color="auto"/>
        <w:left w:val="none" w:sz="0" w:space="0" w:color="auto"/>
        <w:bottom w:val="none" w:sz="0" w:space="0" w:color="auto"/>
        <w:right w:val="none" w:sz="0" w:space="0" w:color="auto"/>
      </w:divBdr>
    </w:div>
    <w:div w:id="1520660041">
      <w:bodyDiv w:val="1"/>
      <w:marLeft w:val="0"/>
      <w:marRight w:val="0"/>
      <w:marTop w:val="0"/>
      <w:marBottom w:val="0"/>
      <w:divBdr>
        <w:top w:val="none" w:sz="0" w:space="0" w:color="auto"/>
        <w:left w:val="none" w:sz="0" w:space="0" w:color="auto"/>
        <w:bottom w:val="none" w:sz="0" w:space="0" w:color="auto"/>
        <w:right w:val="none" w:sz="0" w:space="0" w:color="auto"/>
      </w:divBdr>
    </w:div>
    <w:div w:id="1520847781">
      <w:bodyDiv w:val="1"/>
      <w:marLeft w:val="0"/>
      <w:marRight w:val="0"/>
      <w:marTop w:val="0"/>
      <w:marBottom w:val="0"/>
      <w:divBdr>
        <w:top w:val="none" w:sz="0" w:space="0" w:color="auto"/>
        <w:left w:val="none" w:sz="0" w:space="0" w:color="auto"/>
        <w:bottom w:val="none" w:sz="0" w:space="0" w:color="auto"/>
        <w:right w:val="none" w:sz="0" w:space="0" w:color="auto"/>
      </w:divBdr>
    </w:div>
    <w:div w:id="1520897262">
      <w:bodyDiv w:val="1"/>
      <w:marLeft w:val="0"/>
      <w:marRight w:val="0"/>
      <w:marTop w:val="0"/>
      <w:marBottom w:val="0"/>
      <w:divBdr>
        <w:top w:val="none" w:sz="0" w:space="0" w:color="auto"/>
        <w:left w:val="none" w:sz="0" w:space="0" w:color="auto"/>
        <w:bottom w:val="none" w:sz="0" w:space="0" w:color="auto"/>
        <w:right w:val="none" w:sz="0" w:space="0" w:color="auto"/>
      </w:divBdr>
    </w:div>
    <w:div w:id="1521043004">
      <w:bodyDiv w:val="1"/>
      <w:marLeft w:val="0"/>
      <w:marRight w:val="0"/>
      <w:marTop w:val="0"/>
      <w:marBottom w:val="0"/>
      <w:divBdr>
        <w:top w:val="none" w:sz="0" w:space="0" w:color="auto"/>
        <w:left w:val="none" w:sz="0" w:space="0" w:color="auto"/>
        <w:bottom w:val="none" w:sz="0" w:space="0" w:color="auto"/>
        <w:right w:val="none" w:sz="0" w:space="0" w:color="auto"/>
      </w:divBdr>
    </w:div>
    <w:div w:id="1521313859">
      <w:bodyDiv w:val="1"/>
      <w:marLeft w:val="0"/>
      <w:marRight w:val="0"/>
      <w:marTop w:val="0"/>
      <w:marBottom w:val="0"/>
      <w:divBdr>
        <w:top w:val="none" w:sz="0" w:space="0" w:color="auto"/>
        <w:left w:val="none" w:sz="0" w:space="0" w:color="auto"/>
        <w:bottom w:val="none" w:sz="0" w:space="0" w:color="auto"/>
        <w:right w:val="none" w:sz="0" w:space="0" w:color="auto"/>
      </w:divBdr>
    </w:div>
    <w:div w:id="1521352804">
      <w:bodyDiv w:val="1"/>
      <w:marLeft w:val="0"/>
      <w:marRight w:val="0"/>
      <w:marTop w:val="0"/>
      <w:marBottom w:val="0"/>
      <w:divBdr>
        <w:top w:val="none" w:sz="0" w:space="0" w:color="auto"/>
        <w:left w:val="none" w:sz="0" w:space="0" w:color="auto"/>
        <w:bottom w:val="none" w:sz="0" w:space="0" w:color="auto"/>
        <w:right w:val="none" w:sz="0" w:space="0" w:color="auto"/>
      </w:divBdr>
    </w:div>
    <w:div w:id="1521427868">
      <w:bodyDiv w:val="1"/>
      <w:marLeft w:val="0"/>
      <w:marRight w:val="0"/>
      <w:marTop w:val="0"/>
      <w:marBottom w:val="0"/>
      <w:divBdr>
        <w:top w:val="none" w:sz="0" w:space="0" w:color="auto"/>
        <w:left w:val="none" w:sz="0" w:space="0" w:color="auto"/>
        <w:bottom w:val="none" w:sz="0" w:space="0" w:color="auto"/>
        <w:right w:val="none" w:sz="0" w:space="0" w:color="auto"/>
      </w:divBdr>
    </w:div>
    <w:div w:id="1521624629">
      <w:bodyDiv w:val="1"/>
      <w:marLeft w:val="0"/>
      <w:marRight w:val="0"/>
      <w:marTop w:val="0"/>
      <w:marBottom w:val="0"/>
      <w:divBdr>
        <w:top w:val="none" w:sz="0" w:space="0" w:color="auto"/>
        <w:left w:val="none" w:sz="0" w:space="0" w:color="auto"/>
        <w:bottom w:val="none" w:sz="0" w:space="0" w:color="auto"/>
        <w:right w:val="none" w:sz="0" w:space="0" w:color="auto"/>
      </w:divBdr>
    </w:div>
    <w:div w:id="1521703946">
      <w:bodyDiv w:val="1"/>
      <w:marLeft w:val="0"/>
      <w:marRight w:val="0"/>
      <w:marTop w:val="0"/>
      <w:marBottom w:val="0"/>
      <w:divBdr>
        <w:top w:val="none" w:sz="0" w:space="0" w:color="auto"/>
        <w:left w:val="none" w:sz="0" w:space="0" w:color="auto"/>
        <w:bottom w:val="none" w:sz="0" w:space="0" w:color="auto"/>
        <w:right w:val="none" w:sz="0" w:space="0" w:color="auto"/>
      </w:divBdr>
    </w:div>
    <w:div w:id="1521773989">
      <w:bodyDiv w:val="1"/>
      <w:marLeft w:val="0"/>
      <w:marRight w:val="0"/>
      <w:marTop w:val="0"/>
      <w:marBottom w:val="0"/>
      <w:divBdr>
        <w:top w:val="none" w:sz="0" w:space="0" w:color="auto"/>
        <w:left w:val="none" w:sz="0" w:space="0" w:color="auto"/>
        <w:bottom w:val="none" w:sz="0" w:space="0" w:color="auto"/>
        <w:right w:val="none" w:sz="0" w:space="0" w:color="auto"/>
      </w:divBdr>
    </w:div>
    <w:div w:id="1521968634">
      <w:bodyDiv w:val="1"/>
      <w:marLeft w:val="0"/>
      <w:marRight w:val="0"/>
      <w:marTop w:val="0"/>
      <w:marBottom w:val="0"/>
      <w:divBdr>
        <w:top w:val="none" w:sz="0" w:space="0" w:color="auto"/>
        <w:left w:val="none" w:sz="0" w:space="0" w:color="auto"/>
        <w:bottom w:val="none" w:sz="0" w:space="0" w:color="auto"/>
        <w:right w:val="none" w:sz="0" w:space="0" w:color="auto"/>
      </w:divBdr>
    </w:div>
    <w:div w:id="1522016237">
      <w:bodyDiv w:val="1"/>
      <w:marLeft w:val="0"/>
      <w:marRight w:val="0"/>
      <w:marTop w:val="0"/>
      <w:marBottom w:val="0"/>
      <w:divBdr>
        <w:top w:val="none" w:sz="0" w:space="0" w:color="auto"/>
        <w:left w:val="none" w:sz="0" w:space="0" w:color="auto"/>
        <w:bottom w:val="none" w:sz="0" w:space="0" w:color="auto"/>
        <w:right w:val="none" w:sz="0" w:space="0" w:color="auto"/>
      </w:divBdr>
    </w:div>
    <w:div w:id="1522085264">
      <w:bodyDiv w:val="1"/>
      <w:marLeft w:val="0"/>
      <w:marRight w:val="0"/>
      <w:marTop w:val="0"/>
      <w:marBottom w:val="0"/>
      <w:divBdr>
        <w:top w:val="none" w:sz="0" w:space="0" w:color="auto"/>
        <w:left w:val="none" w:sz="0" w:space="0" w:color="auto"/>
        <w:bottom w:val="none" w:sz="0" w:space="0" w:color="auto"/>
        <w:right w:val="none" w:sz="0" w:space="0" w:color="auto"/>
      </w:divBdr>
    </w:div>
    <w:div w:id="1522158307">
      <w:bodyDiv w:val="1"/>
      <w:marLeft w:val="0"/>
      <w:marRight w:val="0"/>
      <w:marTop w:val="0"/>
      <w:marBottom w:val="0"/>
      <w:divBdr>
        <w:top w:val="none" w:sz="0" w:space="0" w:color="auto"/>
        <w:left w:val="none" w:sz="0" w:space="0" w:color="auto"/>
        <w:bottom w:val="none" w:sz="0" w:space="0" w:color="auto"/>
        <w:right w:val="none" w:sz="0" w:space="0" w:color="auto"/>
      </w:divBdr>
    </w:div>
    <w:div w:id="1522206474">
      <w:bodyDiv w:val="1"/>
      <w:marLeft w:val="0"/>
      <w:marRight w:val="0"/>
      <w:marTop w:val="0"/>
      <w:marBottom w:val="0"/>
      <w:divBdr>
        <w:top w:val="none" w:sz="0" w:space="0" w:color="auto"/>
        <w:left w:val="none" w:sz="0" w:space="0" w:color="auto"/>
        <w:bottom w:val="none" w:sz="0" w:space="0" w:color="auto"/>
        <w:right w:val="none" w:sz="0" w:space="0" w:color="auto"/>
      </w:divBdr>
    </w:div>
    <w:div w:id="1523010966">
      <w:bodyDiv w:val="1"/>
      <w:marLeft w:val="0"/>
      <w:marRight w:val="0"/>
      <w:marTop w:val="0"/>
      <w:marBottom w:val="0"/>
      <w:divBdr>
        <w:top w:val="none" w:sz="0" w:space="0" w:color="auto"/>
        <w:left w:val="none" w:sz="0" w:space="0" w:color="auto"/>
        <w:bottom w:val="none" w:sz="0" w:space="0" w:color="auto"/>
        <w:right w:val="none" w:sz="0" w:space="0" w:color="auto"/>
      </w:divBdr>
    </w:div>
    <w:div w:id="1523322967">
      <w:bodyDiv w:val="1"/>
      <w:marLeft w:val="0"/>
      <w:marRight w:val="0"/>
      <w:marTop w:val="0"/>
      <w:marBottom w:val="0"/>
      <w:divBdr>
        <w:top w:val="none" w:sz="0" w:space="0" w:color="auto"/>
        <w:left w:val="none" w:sz="0" w:space="0" w:color="auto"/>
        <w:bottom w:val="none" w:sz="0" w:space="0" w:color="auto"/>
        <w:right w:val="none" w:sz="0" w:space="0" w:color="auto"/>
      </w:divBdr>
    </w:div>
    <w:div w:id="1523400616">
      <w:bodyDiv w:val="1"/>
      <w:marLeft w:val="0"/>
      <w:marRight w:val="0"/>
      <w:marTop w:val="0"/>
      <w:marBottom w:val="0"/>
      <w:divBdr>
        <w:top w:val="none" w:sz="0" w:space="0" w:color="auto"/>
        <w:left w:val="none" w:sz="0" w:space="0" w:color="auto"/>
        <w:bottom w:val="none" w:sz="0" w:space="0" w:color="auto"/>
        <w:right w:val="none" w:sz="0" w:space="0" w:color="auto"/>
      </w:divBdr>
    </w:div>
    <w:div w:id="1523470122">
      <w:bodyDiv w:val="1"/>
      <w:marLeft w:val="0"/>
      <w:marRight w:val="0"/>
      <w:marTop w:val="0"/>
      <w:marBottom w:val="0"/>
      <w:divBdr>
        <w:top w:val="none" w:sz="0" w:space="0" w:color="auto"/>
        <w:left w:val="none" w:sz="0" w:space="0" w:color="auto"/>
        <w:bottom w:val="none" w:sz="0" w:space="0" w:color="auto"/>
        <w:right w:val="none" w:sz="0" w:space="0" w:color="auto"/>
      </w:divBdr>
    </w:div>
    <w:div w:id="1523473073">
      <w:bodyDiv w:val="1"/>
      <w:marLeft w:val="0"/>
      <w:marRight w:val="0"/>
      <w:marTop w:val="0"/>
      <w:marBottom w:val="0"/>
      <w:divBdr>
        <w:top w:val="none" w:sz="0" w:space="0" w:color="auto"/>
        <w:left w:val="none" w:sz="0" w:space="0" w:color="auto"/>
        <w:bottom w:val="none" w:sz="0" w:space="0" w:color="auto"/>
        <w:right w:val="none" w:sz="0" w:space="0" w:color="auto"/>
      </w:divBdr>
    </w:div>
    <w:div w:id="1523516245">
      <w:bodyDiv w:val="1"/>
      <w:marLeft w:val="0"/>
      <w:marRight w:val="0"/>
      <w:marTop w:val="0"/>
      <w:marBottom w:val="0"/>
      <w:divBdr>
        <w:top w:val="none" w:sz="0" w:space="0" w:color="auto"/>
        <w:left w:val="none" w:sz="0" w:space="0" w:color="auto"/>
        <w:bottom w:val="none" w:sz="0" w:space="0" w:color="auto"/>
        <w:right w:val="none" w:sz="0" w:space="0" w:color="auto"/>
      </w:divBdr>
    </w:div>
    <w:div w:id="1523861764">
      <w:bodyDiv w:val="1"/>
      <w:marLeft w:val="0"/>
      <w:marRight w:val="0"/>
      <w:marTop w:val="0"/>
      <w:marBottom w:val="0"/>
      <w:divBdr>
        <w:top w:val="none" w:sz="0" w:space="0" w:color="auto"/>
        <w:left w:val="none" w:sz="0" w:space="0" w:color="auto"/>
        <w:bottom w:val="none" w:sz="0" w:space="0" w:color="auto"/>
        <w:right w:val="none" w:sz="0" w:space="0" w:color="auto"/>
      </w:divBdr>
    </w:div>
    <w:div w:id="1523981527">
      <w:bodyDiv w:val="1"/>
      <w:marLeft w:val="0"/>
      <w:marRight w:val="0"/>
      <w:marTop w:val="0"/>
      <w:marBottom w:val="0"/>
      <w:divBdr>
        <w:top w:val="none" w:sz="0" w:space="0" w:color="auto"/>
        <w:left w:val="none" w:sz="0" w:space="0" w:color="auto"/>
        <w:bottom w:val="none" w:sz="0" w:space="0" w:color="auto"/>
        <w:right w:val="none" w:sz="0" w:space="0" w:color="auto"/>
      </w:divBdr>
    </w:div>
    <w:div w:id="1524171053">
      <w:bodyDiv w:val="1"/>
      <w:marLeft w:val="0"/>
      <w:marRight w:val="0"/>
      <w:marTop w:val="0"/>
      <w:marBottom w:val="0"/>
      <w:divBdr>
        <w:top w:val="none" w:sz="0" w:space="0" w:color="auto"/>
        <w:left w:val="none" w:sz="0" w:space="0" w:color="auto"/>
        <w:bottom w:val="none" w:sz="0" w:space="0" w:color="auto"/>
        <w:right w:val="none" w:sz="0" w:space="0" w:color="auto"/>
      </w:divBdr>
    </w:div>
    <w:div w:id="1524174534">
      <w:bodyDiv w:val="1"/>
      <w:marLeft w:val="0"/>
      <w:marRight w:val="0"/>
      <w:marTop w:val="0"/>
      <w:marBottom w:val="0"/>
      <w:divBdr>
        <w:top w:val="none" w:sz="0" w:space="0" w:color="auto"/>
        <w:left w:val="none" w:sz="0" w:space="0" w:color="auto"/>
        <w:bottom w:val="none" w:sz="0" w:space="0" w:color="auto"/>
        <w:right w:val="none" w:sz="0" w:space="0" w:color="auto"/>
      </w:divBdr>
    </w:div>
    <w:div w:id="1524245277">
      <w:bodyDiv w:val="1"/>
      <w:marLeft w:val="0"/>
      <w:marRight w:val="0"/>
      <w:marTop w:val="0"/>
      <w:marBottom w:val="0"/>
      <w:divBdr>
        <w:top w:val="none" w:sz="0" w:space="0" w:color="auto"/>
        <w:left w:val="none" w:sz="0" w:space="0" w:color="auto"/>
        <w:bottom w:val="none" w:sz="0" w:space="0" w:color="auto"/>
        <w:right w:val="none" w:sz="0" w:space="0" w:color="auto"/>
      </w:divBdr>
    </w:div>
    <w:div w:id="1524392438">
      <w:bodyDiv w:val="1"/>
      <w:marLeft w:val="0"/>
      <w:marRight w:val="0"/>
      <w:marTop w:val="0"/>
      <w:marBottom w:val="0"/>
      <w:divBdr>
        <w:top w:val="none" w:sz="0" w:space="0" w:color="auto"/>
        <w:left w:val="none" w:sz="0" w:space="0" w:color="auto"/>
        <w:bottom w:val="none" w:sz="0" w:space="0" w:color="auto"/>
        <w:right w:val="none" w:sz="0" w:space="0" w:color="auto"/>
      </w:divBdr>
    </w:div>
    <w:div w:id="1524397599">
      <w:bodyDiv w:val="1"/>
      <w:marLeft w:val="0"/>
      <w:marRight w:val="0"/>
      <w:marTop w:val="0"/>
      <w:marBottom w:val="0"/>
      <w:divBdr>
        <w:top w:val="none" w:sz="0" w:space="0" w:color="auto"/>
        <w:left w:val="none" w:sz="0" w:space="0" w:color="auto"/>
        <w:bottom w:val="none" w:sz="0" w:space="0" w:color="auto"/>
        <w:right w:val="none" w:sz="0" w:space="0" w:color="auto"/>
      </w:divBdr>
    </w:div>
    <w:div w:id="1524593242">
      <w:bodyDiv w:val="1"/>
      <w:marLeft w:val="0"/>
      <w:marRight w:val="0"/>
      <w:marTop w:val="0"/>
      <w:marBottom w:val="0"/>
      <w:divBdr>
        <w:top w:val="none" w:sz="0" w:space="0" w:color="auto"/>
        <w:left w:val="none" w:sz="0" w:space="0" w:color="auto"/>
        <w:bottom w:val="none" w:sz="0" w:space="0" w:color="auto"/>
        <w:right w:val="none" w:sz="0" w:space="0" w:color="auto"/>
      </w:divBdr>
    </w:div>
    <w:div w:id="1524711294">
      <w:bodyDiv w:val="1"/>
      <w:marLeft w:val="0"/>
      <w:marRight w:val="0"/>
      <w:marTop w:val="0"/>
      <w:marBottom w:val="0"/>
      <w:divBdr>
        <w:top w:val="none" w:sz="0" w:space="0" w:color="auto"/>
        <w:left w:val="none" w:sz="0" w:space="0" w:color="auto"/>
        <w:bottom w:val="none" w:sz="0" w:space="0" w:color="auto"/>
        <w:right w:val="none" w:sz="0" w:space="0" w:color="auto"/>
      </w:divBdr>
    </w:div>
    <w:div w:id="1524857494">
      <w:bodyDiv w:val="1"/>
      <w:marLeft w:val="0"/>
      <w:marRight w:val="0"/>
      <w:marTop w:val="0"/>
      <w:marBottom w:val="0"/>
      <w:divBdr>
        <w:top w:val="none" w:sz="0" w:space="0" w:color="auto"/>
        <w:left w:val="none" w:sz="0" w:space="0" w:color="auto"/>
        <w:bottom w:val="none" w:sz="0" w:space="0" w:color="auto"/>
        <w:right w:val="none" w:sz="0" w:space="0" w:color="auto"/>
      </w:divBdr>
    </w:div>
    <w:div w:id="1525365646">
      <w:bodyDiv w:val="1"/>
      <w:marLeft w:val="0"/>
      <w:marRight w:val="0"/>
      <w:marTop w:val="0"/>
      <w:marBottom w:val="0"/>
      <w:divBdr>
        <w:top w:val="none" w:sz="0" w:space="0" w:color="auto"/>
        <w:left w:val="none" w:sz="0" w:space="0" w:color="auto"/>
        <w:bottom w:val="none" w:sz="0" w:space="0" w:color="auto"/>
        <w:right w:val="none" w:sz="0" w:space="0" w:color="auto"/>
      </w:divBdr>
    </w:div>
    <w:div w:id="1525441651">
      <w:bodyDiv w:val="1"/>
      <w:marLeft w:val="0"/>
      <w:marRight w:val="0"/>
      <w:marTop w:val="0"/>
      <w:marBottom w:val="0"/>
      <w:divBdr>
        <w:top w:val="none" w:sz="0" w:space="0" w:color="auto"/>
        <w:left w:val="none" w:sz="0" w:space="0" w:color="auto"/>
        <w:bottom w:val="none" w:sz="0" w:space="0" w:color="auto"/>
        <w:right w:val="none" w:sz="0" w:space="0" w:color="auto"/>
      </w:divBdr>
    </w:div>
    <w:div w:id="1525442367">
      <w:bodyDiv w:val="1"/>
      <w:marLeft w:val="0"/>
      <w:marRight w:val="0"/>
      <w:marTop w:val="0"/>
      <w:marBottom w:val="0"/>
      <w:divBdr>
        <w:top w:val="none" w:sz="0" w:space="0" w:color="auto"/>
        <w:left w:val="none" w:sz="0" w:space="0" w:color="auto"/>
        <w:bottom w:val="none" w:sz="0" w:space="0" w:color="auto"/>
        <w:right w:val="none" w:sz="0" w:space="0" w:color="auto"/>
      </w:divBdr>
    </w:div>
    <w:div w:id="1525633566">
      <w:bodyDiv w:val="1"/>
      <w:marLeft w:val="0"/>
      <w:marRight w:val="0"/>
      <w:marTop w:val="0"/>
      <w:marBottom w:val="0"/>
      <w:divBdr>
        <w:top w:val="none" w:sz="0" w:space="0" w:color="auto"/>
        <w:left w:val="none" w:sz="0" w:space="0" w:color="auto"/>
        <w:bottom w:val="none" w:sz="0" w:space="0" w:color="auto"/>
        <w:right w:val="none" w:sz="0" w:space="0" w:color="auto"/>
      </w:divBdr>
    </w:div>
    <w:div w:id="1525704491">
      <w:bodyDiv w:val="1"/>
      <w:marLeft w:val="0"/>
      <w:marRight w:val="0"/>
      <w:marTop w:val="0"/>
      <w:marBottom w:val="0"/>
      <w:divBdr>
        <w:top w:val="none" w:sz="0" w:space="0" w:color="auto"/>
        <w:left w:val="none" w:sz="0" w:space="0" w:color="auto"/>
        <w:bottom w:val="none" w:sz="0" w:space="0" w:color="auto"/>
        <w:right w:val="none" w:sz="0" w:space="0" w:color="auto"/>
      </w:divBdr>
    </w:div>
    <w:div w:id="1525708320">
      <w:bodyDiv w:val="1"/>
      <w:marLeft w:val="0"/>
      <w:marRight w:val="0"/>
      <w:marTop w:val="0"/>
      <w:marBottom w:val="0"/>
      <w:divBdr>
        <w:top w:val="none" w:sz="0" w:space="0" w:color="auto"/>
        <w:left w:val="none" w:sz="0" w:space="0" w:color="auto"/>
        <w:bottom w:val="none" w:sz="0" w:space="0" w:color="auto"/>
        <w:right w:val="none" w:sz="0" w:space="0" w:color="auto"/>
      </w:divBdr>
    </w:div>
    <w:div w:id="1525904197">
      <w:bodyDiv w:val="1"/>
      <w:marLeft w:val="0"/>
      <w:marRight w:val="0"/>
      <w:marTop w:val="0"/>
      <w:marBottom w:val="0"/>
      <w:divBdr>
        <w:top w:val="none" w:sz="0" w:space="0" w:color="auto"/>
        <w:left w:val="none" w:sz="0" w:space="0" w:color="auto"/>
        <w:bottom w:val="none" w:sz="0" w:space="0" w:color="auto"/>
        <w:right w:val="none" w:sz="0" w:space="0" w:color="auto"/>
      </w:divBdr>
    </w:div>
    <w:div w:id="1526091228">
      <w:bodyDiv w:val="1"/>
      <w:marLeft w:val="0"/>
      <w:marRight w:val="0"/>
      <w:marTop w:val="0"/>
      <w:marBottom w:val="0"/>
      <w:divBdr>
        <w:top w:val="none" w:sz="0" w:space="0" w:color="auto"/>
        <w:left w:val="none" w:sz="0" w:space="0" w:color="auto"/>
        <w:bottom w:val="none" w:sz="0" w:space="0" w:color="auto"/>
        <w:right w:val="none" w:sz="0" w:space="0" w:color="auto"/>
      </w:divBdr>
    </w:div>
    <w:div w:id="1526092350">
      <w:bodyDiv w:val="1"/>
      <w:marLeft w:val="0"/>
      <w:marRight w:val="0"/>
      <w:marTop w:val="0"/>
      <w:marBottom w:val="0"/>
      <w:divBdr>
        <w:top w:val="none" w:sz="0" w:space="0" w:color="auto"/>
        <w:left w:val="none" w:sz="0" w:space="0" w:color="auto"/>
        <w:bottom w:val="none" w:sz="0" w:space="0" w:color="auto"/>
        <w:right w:val="none" w:sz="0" w:space="0" w:color="auto"/>
      </w:divBdr>
    </w:div>
    <w:div w:id="1526283206">
      <w:bodyDiv w:val="1"/>
      <w:marLeft w:val="0"/>
      <w:marRight w:val="0"/>
      <w:marTop w:val="0"/>
      <w:marBottom w:val="0"/>
      <w:divBdr>
        <w:top w:val="none" w:sz="0" w:space="0" w:color="auto"/>
        <w:left w:val="none" w:sz="0" w:space="0" w:color="auto"/>
        <w:bottom w:val="none" w:sz="0" w:space="0" w:color="auto"/>
        <w:right w:val="none" w:sz="0" w:space="0" w:color="auto"/>
      </w:divBdr>
    </w:div>
    <w:div w:id="1526291335">
      <w:bodyDiv w:val="1"/>
      <w:marLeft w:val="0"/>
      <w:marRight w:val="0"/>
      <w:marTop w:val="0"/>
      <w:marBottom w:val="0"/>
      <w:divBdr>
        <w:top w:val="none" w:sz="0" w:space="0" w:color="auto"/>
        <w:left w:val="none" w:sz="0" w:space="0" w:color="auto"/>
        <w:bottom w:val="none" w:sz="0" w:space="0" w:color="auto"/>
        <w:right w:val="none" w:sz="0" w:space="0" w:color="auto"/>
      </w:divBdr>
    </w:div>
    <w:div w:id="1526480514">
      <w:bodyDiv w:val="1"/>
      <w:marLeft w:val="0"/>
      <w:marRight w:val="0"/>
      <w:marTop w:val="0"/>
      <w:marBottom w:val="0"/>
      <w:divBdr>
        <w:top w:val="none" w:sz="0" w:space="0" w:color="auto"/>
        <w:left w:val="none" w:sz="0" w:space="0" w:color="auto"/>
        <w:bottom w:val="none" w:sz="0" w:space="0" w:color="auto"/>
        <w:right w:val="none" w:sz="0" w:space="0" w:color="auto"/>
      </w:divBdr>
    </w:div>
    <w:div w:id="1526600507">
      <w:bodyDiv w:val="1"/>
      <w:marLeft w:val="0"/>
      <w:marRight w:val="0"/>
      <w:marTop w:val="0"/>
      <w:marBottom w:val="0"/>
      <w:divBdr>
        <w:top w:val="none" w:sz="0" w:space="0" w:color="auto"/>
        <w:left w:val="none" w:sz="0" w:space="0" w:color="auto"/>
        <w:bottom w:val="none" w:sz="0" w:space="0" w:color="auto"/>
        <w:right w:val="none" w:sz="0" w:space="0" w:color="auto"/>
      </w:divBdr>
    </w:div>
    <w:div w:id="1526671546">
      <w:bodyDiv w:val="1"/>
      <w:marLeft w:val="0"/>
      <w:marRight w:val="0"/>
      <w:marTop w:val="0"/>
      <w:marBottom w:val="0"/>
      <w:divBdr>
        <w:top w:val="none" w:sz="0" w:space="0" w:color="auto"/>
        <w:left w:val="none" w:sz="0" w:space="0" w:color="auto"/>
        <w:bottom w:val="none" w:sz="0" w:space="0" w:color="auto"/>
        <w:right w:val="none" w:sz="0" w:space="0" w:color="auto"/>
      </w:divBdr>
    </w:div>
    <w:div w:id="1526945502">
      <w:bodyDiv w:val="1"/>
      <w:marLeft w:val="0"/>
      <w:marRight w:val="0"/>
      <w:marTop w:val="0"/>
      <w:marBottom w:val="0"/>
      <w:divBdr>
        <w:top w:val="none" w:sz="0" w:space="0" w:color="auto"/>
        <w:left w:val="none" w:sz="0" w:space="0" w:color="auto"/>
        <w:bottom w:val="none" w:sz="0" w:space="0" w:color="auto"/>
        <w:right w:val="none" w:sz="0" w:space="0" w:color="auto"/>
      </w:divBdr>
    </w:div>
    <w:div w:id="1527016954">
      <w:bodyDiv w:val="1"/>
      <w:marLeft w:val="0"/>
      <w:marRight w:val="0"/>
      <w:marTop w:val="0"/>
      <w:marBottom w:val="0"/>
      <w:divBdr>
        <w:top w:val="none" w:sz="0" w:space="0" w:color="auto"/>
        <w:left w:val="none" w:sz="0" w:space="0" w:color="auto"/>
        <w:bottom w:val="none" w:sz="0" w:space="0" w:color="auto"/>
        <w:right w:val="none" w:sz="0" w:space="0" w:color="auto"/>
      </w:divBdr>
    </w:div>
    <w:div w:id="1527253915">
      <w:bodyDiv w:val="1"/>
      <w:marLeft w:val="0"/>
      <w:marRight w:val="0"/>
      <w:marTop w:val="0"/>
      <w:marBottom w:val="0"/>
      <w:divBdr>
        <w:top w:val="none" w:sz="0" w:space="0" w:color="auto"/>
        <w:left w:val="none" w:sz="0" w:space="0" w:color="auto"/>
        <w:bottom w:val="none" w:sz="0" w:space="0" w:color="auto"/>
        <w:right w:val="none" w:sz="0" w:space="0" w:color="auto"/>
      </w:divBdr>
    </w:div>
    <w:div w:id="1527329956">
      <w:bodyDiv w:val="1"/>
      <w:marLeft w:val="0"/>
      <w:marRight w:val="0"/>
      <w:marTop w:val="0"/>
      <w:marBottom w:val="0"/>
      <w:divBdr>
        <w:top w:val="none" w:sz="0" w:space="0" w:color="auto"/>
        <w:left w:val="none" w:sz="0" w:space="0" w:color="auto"/>
        <w:bottom w:val="none" w:sz="0" w:space="0" w:color="auto"/>
        <w:right w:val="none" w:sz="0" w:space="0" w:color="auto"/>
      </w:divBdr>
    </w:div>
    <w:div w:id="1527409296">
      <w:bodyDiv w:val="1"/>
      <w:marLeft w:val="0"/>
      <w:marRight w:val="0"/>
      <w:marTop w:val="0"/>
      <w:marBottom w:val="0"/>
      <w:divBdr>
        <w:top w:val="none" w:sz="0" w:space="0" w:color="auto"/>
        <w:left w:val="none" w:sz="0" w:space="0" w:color="auto"/>
        <w:bottom w:val="none" w:sz="0" w:space="0" w:color="auto"/>
        <w:right w:val="none" w:sz="0" w:space="0" w:color="auto"/>
      </w:divBdr>
    </w:div>
    <w:div w:id="1527593765">
      <w:bodyDiv w:val="1"/>
      <w:marLeft w:val="0"/>
      <w:marRight w:val="0"/>
      <w:marTop w:val="0"/>
      <w:marBottom w:val="0"/>
      <w:divBdr>
        <w:top w:val="none" w:sz="0" w:space="0" w:color="auto"/>
        <w:left w:val="none" w:sz="0" w:space="0" w:color="auto"/>
        <w:bottom w:val="none" w:sz="0" w:space="0" w:color="auto"/>
        <w:right w:val="none" w:sz="0" w:space="0" w:color="auto"/>
      </w:divBdr>
    </w:div>
    <w:div w:id="1527599036">
      <w:bodyDiv w:val="1"/>
      <w:marLeft w:val="0"/>
      <w:marRight w:val="0"/>
      <w:marTop w:val="0"/>
      <w:marBottom w:val="0"/>
      <w:divBdr>
        <w:top w:val="none" w:sz="0" w:space="0" w:color="auto"/>
        <w:left w:val="none" w:sz="0" w:space="0" w:color="auto"/>
        <w:bottom w:val="none" w:sz="0" w:space="0" w:color="auto"/>
        <w:right w:val="none" w:sz="0" w:space="0" w:color="auto"/>
      </w:divBdr>
    </w:div>
    <w:div w:id="1527869771">
      <w:bodyDiv w:val="1"/>
      <w:marLeft w:val="0"/>
      <w:marRight w:val="0"/>
      <w:marTop w:val="0"/>
      <w:marBottom w:val="0"/>
      <w:divBdr>
        <w:top w:val="none" w:sz="0" w:space="0" w:color="auto"/>
        <w:left w:val="none" w:sz="0" w:space="0" w:color="auto"/>
        <w:bottom w:val="none" w:sz="0" w:space="0" w:color="auto"/>
        <w:right w:val="none" w:sz="0" w:space="0" w:color="auto"/>
      </w:divBdr>
    </w:div>
    <w:div w:id="1527986880">
      <w:bodyDiv w:val="1"/>
      <w:marLeft w:val="0"/>
      <w:marRight w:val="0"/>
      <w:marTop w:val="0"/>
      <w:marBottom w:val="0"/>
      <w:divBdr>
        <w:top w:val="none" w:sz="0" w:space="0" w:color="auto"/>
        <w:left w:val="none" w:sz="0" w:space="0" w:color="auto"/>
        <w:bottom w:val="none" w:sz="0" w:space="0" w:color="auto"/>
        <w:right w:val="none" w:sz="0" w:space="0" w:color="auto"/>
      </w:divBdr>
    </w:div>
    <w:div w:id="1528173280">
      <w:bodyDiv w:val="1"/>
      <w:marLeft w:val="0"/>
      <w:marRight w:val="0"/>
      <w:marTop w:val="0"/>
      <w:marBottom w:val="0"/>
      <w:divBdr>
        <w:top w:val="none" w:sz="0" w:space="0" w:color="auto"/>
        <w:left w:val="none" w:sz="0" w:space="0" w:color="auto"/>
        <w:bottom w:val="none" w:sz="0" w:space="0" w:color="auto"/>
        <w:right w:val="none" w:sz="0" w:space="0" w:color="auto"/>
      </w:divBdr>
    </w:div>
    <w:div w:id="1528567910">
      <w:bodyDiv w:val="1"/>
      <w:marLeft w:val="0"/>
      <w:marRight w:val="0"/>
      <w:marTop w:val="0"/>
      <w:marBottom w:val="0"/>
      <w:divBdr>
        <w:top w:val="none" w:sz="0" w:space="0" w:color="auto"/>
        <w:left w:val="none" w:sz="0" w:space="0" w:color="auto"/>
        <w:bottom w:val="none" w:sz="0" w:space="0" w:color="auto"/>
        <w:right w:val="none" w:sz="0" w:space="0" w:color="auto"/>
      </w:divBdr>
    </w:div>
    <w:div w:id="1528637022">
      <w:bodyDiv w:val="1"/>
      <w:marLeft w:val="0"/>
      <w:marRight w:val="0"/>
      <w:marTop w:val="0"/>
      <w:marBottom w:val="0"/>
      <w:divBdr>
        <w:top w:val="none" w:sz="0" w:space="0" w:color="auto"/>
        <w:left w:val="none" w:sz="0" w:space="0" w:color="auto"/>
        <w:bottom w:val="none" w:sz="0" w:space="0" w:color="auto"/>
        <w:right w:val="none" w:sz="0" w:space="0" w:color="auto"/>
      </w:divBdr>
    </w:div>
    <w:div w:id="1528786012">
      <w:bodyDiv w:val="1"/>
      <w:marLeft w:val="0"/>
      <w:marRight w:val="0"/>
      <w:marTop w:val="0"/>
      <w:marBottom w:val="0"/>
      <w:divBdr>
        <w:top w:val="none" w:sz="0" w:space="0" w:color="auto"/>
        <w:left w:val="none" w:sz="0" w:space="0" w:color="auto"/>
        <w:bottom w:val="none" w:sz="0" w:space="0" w:color="auto"/>
        <w:right w:val="none" w:sz="0" w:space="0" w:color="auto"/>
      </w:divBdr>
    </w:div>
    <w:div w:id="1528832644">
      <w:bodyDiv w:val="1"/>
      <w:marLeft w:val="0"/>
      <w:marRight w:val="0"/>
      <w:marTop w:val="0"/>
      <w:marBottom w:val="0"/>
      <w:divBdr>
        <w:top w:val="none" w:sz="0" w:space="0" w:color="auto"/>
        <w:left w:val="none" w:sz="0" w:space="0" w:color="auto"/>
        <w:bottom w:val="none" w:sz="0" w:space="0" w:color="auto"/>
        <w:right w:val="none" w:sz="0" w:space="0" w:color="auto"/>
      </w:divBdr>
    </w:div>
    <w:div w:id="1528904202">
      <w:bodyDiv w:val="1"/>
      <w:marLeft w:val="0"/>
      <w:marRight w:val="0"/>
      <w:marTop w:val="0"/>
      <w:marBottom w:val="0"/>
      <w:divBdr>
        <w:top w:val="none" w:sz="0" w:space="0" w:color="auto"/>
        <w:left w:val="none" w:sz="0" w:space="0" w:color="auto"/>
        <w:bottom w:val="none" w:sz="0" w:space="0" w:color="auto"/>
        <w:right w:val="none" w:sz="0" w:space="0" w:color="auto"/>
      </w:divBdr>
    </w:div>
    <w:div w:id="1528906988">
      <w:bodyDiv w:val="1"/>
      <w:marLeft w:val="0"/>
      <w:marRight w:val="0"/>
      <w:marTop w:val="0"/>
      <w:marBottom w:val="0"/>
      <w:divBdr>
        <w:top w:val="none" w:sz="0" w:space="0" w:color="auto"/>
        <w:left w:val="none" w:sz="0" w:space="0" w:color="auto"/>
        <w:bottom w:val="none" w:sz="0" w:space="0" w:color="auto"/>
        <w:right w:val="none" w:sz="0" w:space="0" w:color="auto"/>
      </w:divBdr>
    </w:div>
    <w:div w:id="1528907347">
      <w:bodyDiv w:val="1"/>
      <w:marLeft w:val="0"/>
      <w:marRight w:val="0"/>
      <w:marTop w:val="0"/>
      <w:marBottom w:val="0"/>
      <w:divBdr>
        <w:top w:val="none" w:sz="0" w:space="0" w:color="auto"/>
        <w:left w:val="none" w:sz="0" w:space="0" w:color="auto"/>
        <w:bottom w:val="none" w:sz="0" w:space="0" w:color="auto"/>
        <w:right w:val="none" w:sz="0" w:space="0" w:color="auto"/>
      </w:divBdr>
    </w:div>
    <w:div w:id="1529292808">
      <w:bodyDiv w:val="1"/>
      <w:marLeft w:val="0"/>
      <w:marRight w:val="0"/>
      <w:marTop w:val="0"/>
      <w:marBottom w:val="0"/>
      <w:divBdr>
        <w:top w:val="none" w:sz="0" w:space="0" w:color="auto"/>
        <w:left w:val="none" w:sz="0" w:space="0" w:color="auto"/>
        <w:bottom w:val="none" w:sz="0" w:space="0" w:color="auto"/>
        <w:right w:val="none" w:sz="0" w:space="0" w:color="auto"/>
      </w:divBdr>
    </w:div>
    <w:div w:id="1529417584">
      <w:bodyDiv w:val="1"/>
      <w:marLeft w:val="0"/>
      <w:marRight w:val="0"/>
      <w:marTop w:val="0"/>
      <w:marBottom w:val="0"/>
      <w:divBdr>
        <w:top w:val="none" w:sz="0" w:space="0" w:color="auto"/>
        <w:left w:val="none" w:sz="0" w:space="0" w:color="auto"/>
        <w:bottom w:val="none" w:sz="0" w:space="0" w:color="auto"/>
        <w:right w:val="none" w:sz="0" w:space="0" w:color="auto"/>
      </w:divBdr>
    </w:div>
    <w:div w:id="1529680527">
      <w:bodyDiv w:val="1"/>
      <w:marLeft w:val="0"/>
      <w:marRight w:val="0"/>
      <w:marTop w:val="0"/>
      <w:marBottom w:val="0"/>
      <w:divBdr>
        <w:top w:val="none" w:sz="0" w:space="0" w:color="auto"/>
        <w:left w:val="none" w:sz="0" w:space="0" w:color="auto"/>
        <w:bottom w:val="none" w:sz="0" w:space="0" w:color="auto"/>
        <w:right w:val="none" w:sz="0" w:space="0" w:color="auto"/>
      </w:divBdr>
    </w:div>
    <w:div w:id="1529872834">
      <w:bodyDiv w:val="1"/>
      <w:marLeft w:val="0"/>
      <w:marRight w:val="0"/>
      <w:marTop w:val="0"/>
      <w:marBottom w:val="0"/>
      <w:divBdr>
        <w:top w:val="none" w:sz="0" w:space="0" w:color="auto"/>
        <w:left w:val="none" w:sz="0" w:space="0" w:color="auto"/>
        <w:bottom w:val="none" w:sz="0" w:space="0" w:color="auto"/>
        <w:right w:val="none" w:sz="0" w:space="0" w:color="auto"/>
      </w:divBdr>
    </w:div>
    <w:div w:id="1529903482">
      <w:bodyDiv w:val="1"/>
      <w:marLeft w:val="0"/>
      <w:marRight w:val="0"/>
      <w:marTop w:val="0"/>
      <w:marBottom w:val="0"/>
      <w:divBdr>
        <w:top w:val="none" w:sz="0" w:space="0" w:color="auto"/>
        <w:left w:val="none" w:sz="0" w:space="0" w:color="auto"/>
        <w:bottom w:val="none" w:sz="0" w:space="0" w:color="auto"/>
        <w:right w:val="none" w:sz="0" w:space="0" w:color="auto"/>
      </w:divBdr>
    </w:div>
    <w:div w:id="1530142545">
      <w:bodyDiv w:val="1"/>
      <w:marLeft w:val="0"/>
      <w:marRight w:val="0"/>
      <w:marTop w:val="0"/>
      <w:marBottom w:val="0"/>
      <w:divBdr>
        <w:top w:val="none" w:sz="0" w:space="0" w:color="auto"/>
        <w:left w:val="none" w:sz="0" w:space="0" w:color="auto"/>
        <w:bottom w:val="none" w:sz="0" w:space="0" w:color="auto"/>
        <w:right w:val="none" w:sz="0" w:space="0" w:color="auto"/>
      </w:divBdr>
    </w:div>
    <w:div w:id="1530291947">
      <w:bodyDiv w:val="1"/>
      <w:marLeft w:val="0"/>
      <w:marRight w:val="0"/>
      <w:marTop w:val="0"/>
      <w:marBottom w:val="0"/>
      <w:divBdr>
        <w:top w:val="none" w:sz="0" w:space="0" w:color="auto"/>
        <w:left w:val="none" w:sz="0" w:space="0" w:color="auto"/>
        <w:bottom w:val="none" w:sz="0" w:space="0" w:color="auto"/>
        <w:right w:val="none" w:sz="0" w:space="0" w:color="auto"/>
      </w:divBdr>
    </w:div>
    <w:div w:id="1530341125">
      <w:bodyDiv w:val="1"/>
      <w:marLeft w:val="0"/>
      <w:marRight w:val="0"/>
      <w:marTop w:val="0"/>
      <w:marBottom w:val="0"/>
      <w:divBdr>
        <w:top w:val="none" w:sz="0" w:space="0" w:color="auto"/>
        <w:left w:val="none" w:sz="0" w:space="0" w:color="auto"/>
        <w:bottom w:val="none" w:sz="0" w:space="0" w:color="auto"/>
        <w:right w:val="none" w:sz="0" w:space="0" w:color="auto"/>
      </w:divBdr>
    </w:div>
    <w:div w:id="1530491198">
      <w:bodyDiv w:val="1"/>
      <w:marLeft w:val="0"/>
      <w:marRight w:val="0"/>
      <w:marTop w:val="0"/>
      <w:marBottom w:val="0"/>
      <w:divBdr>
        <w:top w:val="none" w:sz="0" w:space="0" w:color="auto"/>
        <w:left w:val="none" w:sz="0" w:space="0" w:color="auto"/>
        <w:bottom w:val="none" w:sz="0" w:space="0" w:color="auto"/>
        <w:right w:val="none" w:sz="0" w:space="0" w:color="auto"/>
      </w:divBdr>
    </w:div>
    <w:div w:id="1530558746">
      <w:bodyDiv w:val="1"/>
      <w:marLeft w:val="0"/>
      <w:marRight w:val="0"/>
      <w:marTop w:val="0"/>
      <w:marBottom w:val="0"/>
      <w:divBdr>
        <w:top w:val="none" w:sz="0" w:space="0" w:color="auto"/>
        <w:left w:val="none" w:sz="0" w:space="0" w:color="auto"/>
        <w:bottom w:val="none" w:sz="0" w:space="0" w:color="auto"/>
        <w:right w:val="none" w:sz="0" w:space="0" w:color="auto"/>
      </w:divBdr>
    </w:div>
    <w:div w:id="1530753009">
      <w:bodyDiv w:val="1"/>
      <w:marLeft w:val="0"/>
      <w:marRight w:val="0"/>
      <w:marTop w:val="0"/>
      <w:marBottom w:val="0"/>
      <w:divBdr>
        <w:top w:val="none" w:sz="0" w:space="0" w:color="auto"/>
        <w:left w:val="none" w:sz="0" w:space="0" w:color="auto"/>
        <w:bottom w:val="none" w:sz="0" w:space="0" w:color="auto"/>
        <w:right w:val="none" w:sz="0" w:space="0" w:color="auto"/>
      </w:divBdr>
    </w:div>
    <w:div w:id="1530871939">
      <w:bodyDiv w:val="1"/>
      <w:marLeft w:val="0"/>
      <w:marRight w:val="0"/>
      <w:marTop w:val="0"/>
      <w:marBottom w:val="0"/>
      <w:divBdr>
        <w:top w:val="none" w:sz="0" w:space="0" w:color="auto"/>
        <w:left w:val="none" w:sz="0" w:space="0" w:color="auto"/>
        <w:bottom w:val="none" w:sz="0" w:space="0" w:color="auto"/>
        <w:right w:val="none" w:sz="0" w:space="0" w:color="auto"/>
      </w:divBdr>
    </w:div>
    <w:div w:id="1530874481">
      <w:bodyDiv w:val="1"/>
      <w:marLeft w:val="0"/>
      <w:marRight w:val="0"/>
      <w:marTop w:val="0"/>
      <w:marBottom w:val="0"/>
      <w:divBdr>
        <w:top w:val="none" w:sz="0" w:space="0" w:color="auto"/>
        <w:left w:val="none" w:sz="0" w:space="0" w:color="auto"/>
        <w:bottom w:val="none" w:sz="0" w:space="0" w:color="auto"/>
        <w:right w:val="none" w:sz="0" w:space="0" w:color="auto"/>
      </w:divBdr>
    </w:div>
    <w:div w:id="1530878224">
      <w:bodyDiv w:val="1"/>
      <w:marLeft w:val="0"/>
      <w:marRight w:val="0"/>
      <w:marTop w:val="0"/>
      <w:marBottom w:val="0"/>
      <w:divBdr>
        <w:top w:val="none" w:sz="0" w:space="0" w:color="auto"/>
        <w:left w:val="none" w:sz="0" w:space="0" w:color="auto"/>
        <w:bottom w:val="none" w:sz="0" w:space="0" w:color="auto"/>
        <w:right w:val="none" w:sz="0" w:space="0" w:color="auto"/>
      </w:divBdr>
    </w:div>
    <w:div w:id="1530946436">
      <w:bodyDiv w:val="1"/>
      <w:marLeft w:val="0"/>
      <w:marRight w:val="0"/>
      <w:marTop w:val="0"/>
      <w:marBottom w:val="0"/>
      <w:divBdr>
        <w:top w:val="none" w:sz="0" w:space="0" w:color="auto"/>
        <w:left w:val="none" w:sz="0" w:space="0" w:color="auto"/>
        <w:bottom w:val="none" w:sz="0" w:space="0" w:color="auto"/>
        <w:right w:val="none" w:sz="0" w:space="0" w:color="auto"/>
      </w:divBdr>
    </w:div>
    <w:div w:id="1531142256">
      <w:bodyDiv w:val="1"/>
      <w:marLeft w:val="0"/>
      <w:marRight w:val="0"/>
      <w:marTop w:val="0"/>
      <w:marBottom w:val="0"/>
      <w:divBdr>
        <w:top w:val="none" w:sz="0" w:space="0" w:color="auto"/>
        <w:left w:val="none" w:sz="0" w:space="0" w:color="auto"/>
        <w:bottom w:val="none" w:sz="0" w:space="0" w:color="auto"/>
        <w:right w:val="none" w:sz="0" w:space="0" w:color="auto"/>
      </w:divBdr>
    </w:div>
    <w:div w:id="1531410078">
      <w:bodyDiv w:val="1"/>
      <w:marLeft w:val="0"/>
      <w:marRight w:val="0"/>
      <w:marTop w:val="0"/>
      <w:marBottom w:val="0"/>
      <w:divBdr>
        <w:top w:val="none" w:sz="0" w:space="0" w:color="auto"/>
        <w:left w:val="none" w:sz="0" w:space="0" w:color="auto"/>
        <w:bottom w:val="none" w:sz="0" w:space="0" w:color="auto"/>
        <w:right w:val="none" w:sz="0" w:space="0" w:color="auto"/>
      </w:divBdr>
    </w:div>
    <w:div w:id="1531608168">
      <w:bodyDiv w:val="1"/>
      <w:marLeft w:val="0"/>
      <w:marRight w:val="0"/>
      <w:marTop w:val="0"/>
      <w:marBottom w:val="0"/>
      <w:divBdr>
        <w:top w:val="none" w:sz="0" w:space="0" w:color="auto"/>
        <w:left w:val="none" w:sz="0" w:space="0" w:color="auto"/>
        <w:bottom w:val="none" w:sz="0" w:space="0" w:color="auto"/>
        <w:right w:val="none" w:sz="0" w:space="0" w:color="auto"/>
      </w:divBdr>
    </w:div>
    <w:div w:id="1531608739">
      <w:bodyDiv w:val="1"/>
      <w:marLeft w:val="0"/>
      <w:marRight w:val="0"/>
      <w:marTop w:val="0"/>
      <w:marBottom w:val="0"/>
      <w:divBdr>
        <w:top w:val="none" w:sz="0" w:space="0" w:color="auto"/>
        <w:left w:val="none" w:sz="0" w:space="0" w:color="auto"/>
        <w:bottom w:val="none" w:sz="0" w:space="0" w:color="auto"/>
        <w:right w:val="none" w:sz="0" w:space="0" w:color="auto"/>
      </w:divBdr>
    </w:div>
    <w:div w:id="1531718044">
      <w:bodyDiv w:val="1"/>
      <w:marLeft w:val="0"/>
      <w:marRight w:val="0"/>
      <w:marTop w:val="0"/>
      <w:marBottom w:val="0"/>
      <w:divBdr>
        <w:top w:val="none" w:sz="0" w:space="0" w:color="auto"/>
        <w:left w:val="none" w:sz="0" w:space="0" w:color="auto"/>
        <w:bottom w:val="none" w:sz="0" w:space="0" w:color="auto"/>
        <w:right w:val="none" w:sz="0" w:space="0" w:color="auto"/>
      </w:divBdr>
    </w:div>
    <w:div w:id="1531727188">
      <w:bodyDiv w:val="1"/>
      <w:marLeft w:val="0"/>
      <w:marRight w:val="0"/>
      <w:marTop w:val="0"/>
      <w:marBottom w:val="0"/>
      <w:divBdr>
        <w:top w:val="none" w:sz="0" w:space="0" w:color="auto"/>
        <w:left w:val="none" w:sz="0" w:space="0" w:color="auto"/>
        <w:bottom w:val="none" w:sz="0" w:space="0" w:color="auto"/>
        <w:right w:val="none" w:sz="0" w:space="0" w:color="auto"/>
      </w:divBdr>
    </w:div>
    <w:div w:id="1531800011">
      <w:bodyDiv w:val="1"/>
      <w:marLeft w:val="0"/>
      <w:marRight w:val="0"/>
      <w:marTop w:val="0"/>
      <w:marBottom w:val="0"/>
      <w:divBdr>
        <w:top w:val="none" w:sz="0" w:space="0" w:color="auto"/>
        <w:left w:val="none" w:sz="0" w:space="0" w:color="auto"/>
        <w:bottom w:val="none" w:sz="0" w:space="0" w:color="auto"/>
        <w:right w:val="none" w:sz="0" w:space="0" w:color="auto"/>
      </w:divBdr>
    </w:div>
    <w:div w:id="1531844415">
      <w:bodyDiv w:val="1"/>
      <w:marLeft w:val="0"/>
      <w:marRight w:val="0"/>
      <w:marTop w:val="0"/>
      <w:marBottom w:val="0"/>
      <w:divBdr>
        <w:top w:val="none" w:sz="0" w:space="0" w:color="auto"/>
        <w:left w:val="none" w:sz="0" w:space="0" w:color="auto"/>
        <w:bottom w:val="none" w:sz="0" w:space="0" w:color="auto"/>
        <w:right w:val="none" w:sz="0" w:space="0" w:color="auto"/>
      </w:divBdr>
    </w:div>
    <w:div w:id="1531913262">
      <w:bodyDiv w:val="1"/>
      <w:marLeft w:val="0"/>
      <w:marRight w:val="0"/>
      <w:marTop w:val="0"/>
      <w:marBottom w:val="0"/>
      <w:divBdr>
        <w:top w:val="none" w:sz="0" w:space="0" w:color="auto"/>
        <w:left w:val="none" w:sz="0" w:space="0" w:color="auto"/>
        <w:bottom w:val="none" w:sz="0" w:space="0" w:color="auto"/>
        <w:right w:val="none" w:sz="0" w:space="0" w:color="auto"/>
      </w:divBdr>
    </w:div>
    <w:div w:id="1531914270">
      <w:bodyDiv w:val="1"/>
      <w:marLeft w:val="0"/>
      <w:marRight w:val="0"/>
      <w:marTop w:val="0"/>
      <w:marBottom w:val="0"/>
      <w:divBdr>
        <w:top w:val="none" w:sz="0" w:space="0" w:color="auto"/>
        <w:left w:val="none" w:sz="0" w:space="0" w:color="auto"/>
        <w:bottom w:val="none" w:sz="0" w:space="0" w:color="auto"/>
        <w:right w:val="none" w:sz="0" w:space="0" w:color="auto"/>
      </w:divBdr>
    </w:div>
    <w:div w:id="1532063149">
      <w:bodyDiv w:val="1"/>
      <w:marLeft w:val="0"/>
      <w:marRight w:val="0"/>
      <w:marTop w:val="0"/>
      <w:marBottom w:val="0"/>
      <w:divBdr>
        <w:top w:val="none" w:sz="0" w:space="0" w:color="auto"/>
        <w:left w:val="none" w:sz="0" w:space="0" w:color="auto"/>
        <w:bottom w:val="none" w:sz="0" w:space="0" w:color="auto"/>
        <w:right w:val="none" w:sz="0" w:space="0" w:color="auto"/>
      </w:divBdr>
    </w:div>
    <w:div w:id="1532255317">
      <w:bodyDiv w:val="1"/>
      <w:marLeft w:val="0"/>
      <w:marRight w:val="0"/>
      <w:marTop w:val="0"/>
      <w:marBottom w:val="0"/>
      <w:divBdr>
        <w:top w:val="none" w:sz="0" w:space="0" w:color="auto"/>
        <w:left w:val="none" w:sz="0" w:space="0" w:color="auto"/>
        <w:bottom w:val="none" w:sz="0" w:space="0" w:color="auto"/>
        <w:right w:val="none" w:sz="0" w:space="0" w:color="auto"/>
      </w:divBdr>
    </w:div>
    <w:div w:id="1532450765">
      <w:bodyDiv w:val="1"/>
      <w:marLeft w:val="0"/>
      <w:marRight w:val="0"/>
      <w:marTop w:val="0"/>
      <w:marBottom w:val="0"/>
      <w:divBdr>
        <w:top w:val="none" w:sz="0" w:space="0" w:color="auto"/>
        <w:left w:val="none" w:sz="0" w:space="0" w:color="auto"/>
        <w:bottom w:val="none" w:sz="0" w:space="0" w:color="auto"/>
        <w:right w:val="none" w:sz="0" w:space="0" w:color="auto"/>
      </w:divBdr>
    </w:div>
    <w:div w:id="1533030514">
      <w:bodyDiv w:val="1"/>
      <w:marLeft w:val="0"/>
      <w:marRight w:val="0"/>
      <w:marTop w:val="0"/>
      <w:marBottom w:val="0"/>
      <w:divBdr>
        <w:top w:val="none" w:sz="0" w:space="0" w:color="auto"/>
        <w:left w:val="none" w:sz="0" w:space="0" w:color="auto"/>
        <w:bottom w:val="none" w:sz="0" w:space="0" w:color="auto"/>
        <w:right w:val="none" w:sz="0" w:space="0" w:color="auto"/>
      </w:divBdr>
    </w:div>
    <w:div w:id="1533150738">
      <w:bodyDiv w:val="1"/>
      <w:marLeft w:val="0"/>
      <w:marRight w:val="0"/>
      <w:marTop w:val="0"/>
      <w:marBottom w:val="0"/>
      <w:divBdr>
        <w:top w:val="none" w:sz="0" w:space="0" w:color="auto"/>
        <w:left w:val="none" w:sz="0" w:space="0" w:color="auto"/>
        <w:bottom w:val="none" w:sz="0" w:space="0" w:color="auto"/>
        <w:right w:val="none" w:sz="0" w:space="0" w:color="auto"/>
      </w:divBdr>
    </w:div>
    <w:div w:id="1533303408">
      <w:bodyDiv w:val="1"/>
      <w:marLeft w:val="0"/>
      <w:marRight w:val="0"/>
      <w:marTop w:val="0"/>
      <w:marBottom w:val="0"/>
      <w:divBdr>
        <w:top w:val="none" w:sz="0" w:space="0" w:color="auto"/>
        <w:left w:val="none" w:sz="0" w:space="0" w:color="auto"/>
        <w:bottom w:val="none" w:sz="0" w:space="0" w:color="auto"/>
        <w:right w:val="none" w:sz="0" w:space="0" w:color="auto"/>
      </w:divBdr>
    </w:div>
    <w:div w:id="1533304679">
      <w:bodyDiv w:val="1"/>
      <w:marLeft w:val="0"/>
      <w:marRight w:val="0"/>
      <w:marTop w:val="0"/>
      <w:marBottom w:val="0"/>
      <w:divBdr>
        <w:top w:val="none" w:sz="0" w:space="0" w:color="auto"/>
        <w:left w:val="none" w:sz="0" w:space="0" w:color="auto"/>
        <w:bottom w:val="none" w:sz="0" w:space="0" w:color="auto"/>
        <w:right w:val="none" w:sz="0" w:space="0" w:color="auto"/>
      </w:divBdr>
    </w:div>
    <w:div w:id="1533375736">
      <w:bodyDiv w:val="1"/>
      <w:marLeft w:val="0"/>
      <w:marRight w:val="0"/>
      <w:marTop w:val="0"/>
      <w:marBottom w:val="0"/>
      <w:divBdr>
        <w:top w:val="none" w:sz="0" w:space="0" w:color="auto"/>
        <w:left w:val="none" w:sz="0" w:space="0" w:color="auto"/>
        <w:bottom w:val="none" w:sz="0" w:space="0" w:color="auto"/>
        <w:right w:val="none" w:sz="0" w:space="0" w:color="auto"/>
      </w:divBdr>
    </w:div>
    <w:div w:id="1533424310">
      <w:bodyDiv w:val="1"/>
      <w:marLeft w:val="0"/>
      <w:marRight w:val="0"/>
      <w:marTop w:val="0"/>
      <w:marBottom w:val="0"/>
      <w:divBdr>
        <w:top w:val="none" w:sz="0" w:space="0" w:color="auto"/>
        <w:left w:val="none" w:sz="0" w:space="0" w:color="auto"/>
        <w:bottom w:val="none" w:sz="0" w:space="0" w:color="auto"/>
        <w:right w:val="none" w:sz="0" w:space="0" w:color="auto"/>
      </w:divBdr>
    </w:div>
    <w:div w:id="1533495897">
      <w:bodyDiv w:val="1"/>
      <w:marLeft w:val="0"/>
      <w:marRight w:val="0"/>
      <w:marTop w:val="0"/>
      <w:marBottom w:val="0"/>
      <w:divBdr>
        <w:top w:val="none" w:sz="0" w:space="0" w:color="auto"/>
        <w:left w:val="none" w:sz="0" w:space="0" w:color="auto"/>
        <w:bottom w:val="none" w:sz="0" w:space="0" w:color="auto"/>
        <w:right w:val="none" w:sz="0" w:space="0" w:color="auto"/>
      </w:divBdr>
    </w:div>
    <w:div w:id="1533570880">
      <w:bodyDiv w:val="1"/>
      <w:marLeft w:val="0"/>
      <w:marRight w:val="0"/>
      <w:marTop w:val="0"/>
      <w:marBottom w:val="0"/>
      <w:divBdr>
        <w:top w:val="none" w:sz="0" w:space="0" w:color="auto"/>
        <w:left w:val="none" w:sz="0" w:space="0" w:color="auto"/>
        <w:bottom w:val="none" w:sz="0" w:space="0" w:color="auto"/>
        <w:right w:val="none" w:sz="0" w:space="0" w:color="auto"/>
      </w:divBdr>
    </w:div>
    <w:div w:id="1533761355">
      <w:bodyDiv w:val="1"/>
      <w:marLeft w:val="0"/>
      <w:marRight w:val="0"/>
      <w:marTop w:val="0"/>
      <w:marBottom w:val="0"/>
      <w:divBdr>
        <w:top w:val="none" w:sz="0" w:space="0" w:color="auto"/>
        <w:left w:val="none" w:sz="0" w:space="0" w:color="auto"/>
        <w:bottom w:val="none" w:sz="0" w:space="0" w:color="auto"/>
        <w:right w:val="none" w:sz="0" w:space="0" w:color="auto"/>
      </w:divBdr>
    </w:div>
    <w:div w:id="1533883219">
      <w:bodyDiv w:val="1"/>
      <w:marLeft w:val="0"/>
      <w:marRight w:val="0"/>
      <w:marTop w:val="0"/>
      <w:marBottom w:val="0"/>
      <w:divBdr>
        <w:top w:val="none" w:sz="0" w:space="0" w:color="auto"/>
        <w:left w:val="none" w:sz="0" w:space="0" w:color="auto"/>
        <w:bottom w:val="none" w:sz="0" w:space="0" w:color="auto"/>
        <w:right w:val="none" w:sz="0" w:space="0" w:color="auto"/>
      </w:divBdr>
    </w:div>
    <w:div w:id="1534149098">
      <w:bodyDiv w:val="1"/>
      <w:marLeft w:val="0"/>
      <w:marRight w:val="0"/>
      <w:marTop w:val="0"/>
      <w:marBottom w:val="0"/>
      <w:divBdr>
        <w:top w:val="none" w:sz="0" w:space="0" w:color="auto"/>
        <w:left w:val="none" w:sz="0" w:space="0" w:color="auto"/>
        <w:bottom w:val="none" w:sz="0" w:space="0" w:color="auto"/>
        <w:right w:val="none" w:sz="0" w:space="0" w:color="auto"/>
      </w:divBdr>
    </w:div>
    <w:div w:id="1534229917">
      <w:bodyDiv w:val="1"/>
      <w:marLeft w:val="0"/>
      <w:marRight w:val="0"/>
      <w:marTop w:val="0"/>
      <w:marBottom w:val="0"/>
      <w:divBdr>
        <w:top w:val="none" w:sz="0" w:space="0" w:color="auto"/>
        <w:left w:val="none" w:sz="0" w:space="0" w:color="auto"/>
        <w:bottom w:val="none" w:sz="0" w:space="0" w:color="auto"/>
        <w:right w:val="none" w:sz="0" w:space="0" w:color="auto"/>
      </w:divBdr>
    </w:div>
    <w:div w:id="1534270101">
      <w:bodyDiv w:val="1"/>
      <w:marLeft w:val="0"/>
      <w:marRight w:val="0"/>
      <w:marTop w:val="0"/>
      <w:marBottom w:val="0"/>
      <w:divBdr>
        <w:top w:val="none" w:sz="0" w:space="0" w:color="auto"/>
        <w:left w:val="none" w:sz="0" w:space="0" w:color="auto"/>
        <w:bottom w:val="none" w:sz="0" w:space="0" w:color="auto"/>
        <w:right w:val="none" w:sz="0" w:space="0" w:color="auto"/>
      </w:divBdr>
    </w:div>
    <w:div w:id="1534422283">
      <w:bodyDiv w:val="1"/>
      <w:marLeft w:val="0"/>
      <w:marRight w:val="0"/>
      <w:marTop w:val="0"/>
      <w:marBottom w:val="0"/>
      <w:divBdr>
        <w:top w:val="none" w:sz="0" w:space="0" w:color="auto"/>
        <w:left w:val="none" w:sz="0" w:space="0" w:color="auto"/>
        <w:bottom w:val="none" w:sz="0" w:space="0" w:color="auto"/>
        <w:right w:val="none" w:sz="0" w:space="0" w:color="auto"/>
      </w:divBdr>
    </w:div>
    <w:div w:id="1534492576">
      <w:bodyDiv w:val="1"/>
      <w:marLeft w:val="0"/>
      <w:marRight w:val="0"/>
      <w:marTop w:val="0"/>
      <w:marBottom w:val="0"/>
      <w:divBdr>
        <w:top w:val="none" w:sz="0" w:space="0" w:color="auto"/>
        <w:left w:val="none" w:sz="0" w:space="0" w:color="auto"/>
        <w:bottom w:val="none" w:sz="0" w:space="0" w:color="auto"/>
        <w:right w:val="none" w:sz="0" w:space="0" w:color="auto"/>
      </w:divBdr>
    </w:div>
    <w:div w:id="1534734504">
      <w:bodyDiv w:val="1"/>
      <w:marLeft w:val="0"/>
      <w:marRight w:val="0"/>
      <w:marTop w:val="0"/>
      <w:marBottom w:val="0"/>
      <w:divBdr>
        <w:top w:val="none" w:sz="0" w:space="0" w:color="auto"/>
        <w:left w:val="none" w:sz="0" w:space="0" w:color="auto"/>
        <w:bottom w:val="none" w:sz="0" w:space="0" w:color="auto"/>
        <w:right w:val="none" w:sz="0" w:space="0" w:color="auto"/>
      </w:divBdr>
    </w:div>
    <w:div w:id="1534878028">
      <w:bodyDiv w:val="1"/>
      <w:marLeft w:val="0"/>
      <w:marRight w:val="0"/>
      <w:marTop w:val="0"/>
      <w:marBottom w:val="0"/>
      <w:divBdr>
        <w:top w:val="none" w:sz="0" w:space="0" w:color="auto"/>
        <w:left w:val="none" w:sz="0" w:space="0" w:color="auto"/>
        <w:bottom w:val="none" w:sz="0" w:space="0" w:color="auto"/>
        <w:right w:val="none" w:sz="0" w:space="0" w:color="auto"/>
      </w:divBdr>
    </w:div>
    <w:div w:id="1534994951">
      <w:bodyDiv w:val="1"/>
      <w:marLeft w:val="0"/>
      <w:marRight w:val="0"/>
      <w:marTop w:val="0"/>
      <w:marBottom w:val="0"/>
      <w:divBdr>
        <w:top w:val="none" w:sz="0" w:space="0" w:color="auto"/>
        <w:left w:val="none" w:sz="0" w:space="0" w:color="auto"/>
        <w:bottom w:val="none" w:sz="0" w:space="0" w:color="auto"/>
        <w:right w:val="none" w:sz="0" w:space="0" w:color="auto"/>
      </w:divBdr>
    </w:div>
    <w:div w:id="1535074061">
      <w:bodyDiv w:val="1"/>
      <w:marLeft w:val="0"/>
      <w:marRight w:val="0"/>
      <w:marTop w:val="0"/>
      <w:marBottom w:val="0"/>
      <w:divBdr>
        <w:top w:val="none" w:sz="0" w:space="0" w:color="auto"/>
        <w:left w:val="none" w:sz="0" w:space="0" w:color="auto"/>
        <w:bottom w:val="none" w:sz="0" w:space="0" w:color="auto"/>
        <w:right w:val="none" w:sz="0" w:space="0" w:color="auto"/>
      </w:divBdr>
    </w:div>
    <w:div w:id="1535460894">
      <w:bodyDiv w:val="1"/>
      <w:marLeft w:val="0"/>
      <w:marRight w:val="0"/>
      <w:marTop w:val="0"/>
      <w:marBottom w:val="0"/>
      <w:divBdr>
        <w:top w:val="none" w:sz="0" w:space="0" w:color="auto"/>
        <w:left w:val="none" w:sz="0" w:space="0" w:color="auto"/>
        <w:bottom w:val="none" w:sz="0" w:space="0" w:color="auto"/>
        <w:right w:val="none" w:sz="0" w:space="0" w:color="auto"/>
      </w:divBdr>
    </w:div>
    <w:div w:id="1535578255">
      <w:bodyDiv w:val="1"/>
      <w:marLeft w:val="0"/>
      <w:marRight w:val="0"/>
      <w:marTop w:val="0"/>
      <w:marBottom w:val="0"/>
      <w:divBdr>
        <w:top w:val="none" w:sz="0" w:space="0" w:color="auto"/>
        <w:left w:val="none" w:sz="0" w:space="0" w:color="auto"/>
        <w:bottom w:val="none" w:sz="0" w:space="0" w:color="auto"/>
        <w:right w:val="none" w:sz="0" w:space="0" w:color="auto"/>
      </w:divBdr>
    </w:div>
    <w:div w:id="1535654181">
      <w:bodyDiv w:val="1"/>
      <w:marLeft w:val="0"/>
      <w:marRight w:val="0"/>
      <w:marTop w:val="0"/>
      <w:marBottom w:val="0"/>
      <w:divBdr>
        <w:top w:val="none" w:sz="0" w:space="0" w:color="auto"/>
        <w:left w:val="none" w:sz="0" w:space="0" w:color="auto"/>
        <w:bottom w:val="none" w:sz="0" w:space="0" w:color="auto"/>
        <w:right w:val="none" w:sz="0" w:space="0" w:color="auto"/>
      </w:divBdr>
    </w:div>
    <w:div w:id="1536119178">
      <w:bodyDiv w:val="1"/>
      <w:marLeft w:val="0"/>
      <w:marRight w:val="0"/>
      <w:marTop w:val="0"/>
      <w:marBottom w:val="0"/>
      <w:divBdr>
        <w:top w:val="none" w:sz="0" w:space="0" w:color="auto"/>
        <w:left w:val="none" w:sz="0" w:space="0" w:color="auto"/>
        <w:bottom w:val="none" w:sz="0" w:space="0" w:color="auto"/>
        <w:right w:val="none" w:sz="0" w:space="0" w:color="auto"/>
      </w:divBdr>
    </w:div>
    <w:div w:id="1536195961">
      <w:bodyDiv w:val="1"/>
      <w:marLeft w:val="0"/>
      <w:marRight w:val="0"/>
      <w:marTop w:val="0"/>
      <w:marBottom w:val="0"/>
      <w:divBdr>
        <w:top w:val="none" w:sz="0" w:space="0" w:color="auto"/>
        <w:left w:val="none" w:sz="0" w:space="0" w:color="auto"/>
        <w:bottom w:val="none" w:sz="0" w:space="0" w:color="auto"/>
        <w:right w:val="none" w:sz="0" w:space="0" w:color="auto"/>
      </w:divBdr>
    </w:div>
    <w:div w:id="1536311430">
      <w:bodyDiv w:val="1"/>
      <w:marLeft w:val="0"/>
      <w:marRight w:val="0"/>
      <w:marTop w:val="0"/>
      <w:marBottom w:val="0"/>
      <w:divBdr>
        <w:top w:val="none" w:sz="0" w:space="0" w:color="auto"/>
        <w:left w:val="none" w:sz="0" w:space="0" w:color="auto"/>
        <w:bottom w:val="none" w:sz="0" w:space="0" w:color="auto"/>
        <w:right w:val="none" w:sz="0" w:space="0" w:color="auto"/>
      </w:divBdr>
    </w:div>
    <w:div w:id="1536312617">
      <w:bodyDiv w:val="1"/>
      <w:marLeft w:val="0"/>
      <w:marRight w:val="0"/>
      <w:marTop w:val="0"/>
      <w:marBottom w:val="0"/>
      <w:divBdr>
        <w:top w:val="none" w:sz="0" w:space="0" w:color="auto"/>
        <w:left w:val="none" w:sz="0" w:space="0" w:color="auto"/>
        <w:bottom w:val="none" w:sz="0" w:space="0" w:color="auto"/>
        <w:right w:val="none" w:sz="0" w:space="0" w:color="auto"/>
      </w:divBdr>
    </w:div>
    <w:div w:id="1536582555">
      <w:bodyDiv w:val="1"/>
      <w:marLeft w:val="0"/>
      <w:marRight w:val="0"/>
      <w:marTop w:val="0"/>
      <w:marBottom w:val="0"/>
      <w:divBdr>
        <w:top w:val="none" w:sz="0" w:space="0" w:color="auto"/>
        <w:left w:val="none" w:sz="0" w:space="0" w:color="auto"/>
        <w:bottom w:val="none" w:sz="0" w:space="0" w:color="auto"/>
        <w:right w:val="none" w:sz="0" w:space="0" w:color="auto"/>
      </w:divBdr>
    </w:div>
    <w:div w:id="1536773866">
      <w:bodyDiv w:val="1"/>
      <w:marLeft w:val="0"/>
      <w:marRight w:val="0"/>
      <w:marTop w:val="0"/>
      <w:marBottom w:val="0"/>
      <w:divBdr>
        <w:top w:val="none" w:sz="0" w:space="0" w:color="auto"/>
        <w:left w:val="none" w:sz="0" w:space="0" w:color="auto"/>
        <w:bottom w:val="none" w:sz="0" w:space="0" w:color="auto"/>
        <w:right w:val="none" w:sz="0" w:space="0" w:color="auto"/>
      </w:divBdr>
    </w:div>
    <w:div w:id="1537111096">
      <w:bodyDiv w:val="1"/>
      <w:marLeft w:val="0"/>
      <w:marRight w:val="0"/>
      <w:marTop w:val="0"/>
      <w:marBottom w:val="0"/>
      <w:divBdr>
        <w:top w:val="none" w:sz="0" w:space="0" w:color="auto"/>
        <w:left w:val="none" w:sz="0" w:space="0" w:color="auto"/>
        <w:bottom w:val="none" w:sz="0" w:space="0" w:color="auto"/>
        <w:right w:val="none" w:sz="0" w:space="0" w:color="auto"/>
      </w:divBdr>
    </w:div>
    <w:div w:id="1537768107">
      <w:bodyDiv w:val="1"/>
      <w:marLeft w:val="0"/>
      <w:marRight w:val="0"/>
      <w:marTop w:val="0"/>
      <w:marBottom w:val="0"/>
      <w:divBdr>
        <w:top w:val="none" w:sz="0" w:space="0" w:color="auto"/>
        <w:left w:val="none" w:sz="0" w:space="0" w:color="auto"/>
        <w:bottom w:val="none" w:sz="0" w:space="0" w:color="auto"/>
        <w:right w:val="none" w:sz="0" w:space="0" w:color="auto"/>
      </w:divBdr>
    </w:div>
    <w:div w:id="1537815179">
      <w:bodyDiv w:val="1"/>
      <w:marLeft w:val="0"/>
      <w:marRight w:val="0"/>
      <w:marTop w:val="0"/>
      <w:marBottom w:val="0"/>
      <w:divBdr>
        <w:top w:val="none" w:sz="0" w:space="0" w:color="auto"/>
        <w:left w:val="none" w:sz="0" w:space="0" w:color="auto"/>
        <w:bottom w:val="none" w:sz="0" w:space="0" w:color="auto"/>
        <w:right w:val="none" w:sz="0" w:space="0" w:color="auto"/>
      </w:divBdr>
    </w:div>
    <w:div w:id="1537961371">
      <w:bodyDiv w:val="1"/>
      <w:marLeft w:val="0"/>
      <w:marRight w:val="0"/>
      <w:marTop w:val="0"/>
      <w:marBottom w:val="0"/>
      <w:divBdr>
        <w:top w:val="none" w:sz="0" w:space="0" w:color="auto"/>
        <w:left w:val="none" w:sz="0" w:space="0" w:color="auto"/>
        <w:bottom w:val="none" w:sz="0" w:space="0" w:color="auto"/>
        <w:right w:val="none" w:sz="0" w:space="0" w:color="auto"/>
      </w:divBdr>
    </w:div>
    <w:div w:id="1538271422">
      <w:bodyDiv w:val="1"/>
      <w:marLeft w:val="0"/>
      <w:marRight w:val="0"/>
      <w:marTop w:val="0"/>
      <w:marBottom w:val="0"/>
      <w:divBdr>
        <w:top w:val="none" w:sz="0" w:space="0" w:color="auto"/>
        <w:left w:val="none" w:sz="0" w:space="0" w:color="auto"/>
        <w:bottom w:val="none" w:sz="0" w:space="0" w:color="auto"/>
        <w:right w:val="none" w:sz="0" w:space="0" w:color="auto"/>
      </w:divBdr>
    </w:div>
    <w:div w:id="1538463922">
      <w:bodyDiv w:val="1"/>
      <w:marLeft w:val="0"/>
      <w:marRight w:val="0"/>
      <w:marTop w:val="0"/>
      <w:marBottom w:val="0"/>
      <w:divBdr>
        <w:top w:val="none" w:sz="0" w:space="0" w:color="auto"/>
        <w:left w:val="none" w:sz="0" w:space="0" w:color="auto"/>
        <w:bottom w:val="none" w:sz="0" w:space="0" w:color="auto"/>
        <w:right w:val="none" w:sz="0" w:space="0" w:color="auto"/>
      </w:divBdr>
    </w:div>
    <w:div w:id="1538658479">
      <w:bodyDiv w:val="1"/>
      <w:marLeft w:val="0"/>
      <w:marRight w:val="0"/>
      <w:marTop w:val="0"/>
      <w:marBottom w:val="0"/>
      <w:divBdr>
        <w:top w:val="none" w:sz="0" w:space="0" w:color="auto"/>
        <w:left w:val="none" w:sz="0" w:space="0" w:color="auto"/>
        <w:bottom w:val="none" w:sz="0" w:space="0" w:color="auto"/>
        <w:right w:val="none" w:sz="0" w:space="0" w:color="auto"/>
      </w:divBdr>
    </w:div>
    <w:div w:id="1538739643">
      <w:bodyDiv w:val="1"/>
      <w:marLeft w:val="0"/>
      <w:marRight w:val="0"/>
      <w:marTop w:val="0"/>
      <w:marBottom w:val="0"/>
      <w:divBdr>
        <w:top w:val="none" w:sz="0" w:space="0" w:color="auto"/>
        <w:left w:val="none" w:sz="0" w:space="0" w:color="auto"/>
        <w:bottom w:val="none" w:sz="0" w:space="0" w:color="auto"/>
        <w:right w:val="none" w:sz="0" w:space="0" w:color="auto"/>
      </w:divBdr>
    </w:div>
    <w:div w:id="1538813350">
      <w:bodyDiv w:val="1"/>
      <w:marLeft w:val="0"/>
      <w:marRight w:val="0"/>
      <w:marTop w:val="0"/>
      <w:marBottom w:val="0"/>
      <w:divBdr>
        <w:top w:val="none" w:sz="0" w:space="0" w:color="auto"/>
        <w:left w:val="none" w:sz="0" w:space="0" w:color="auto"/>
        <w:bottom w:val="none" w:sz="0" w:space="0" w:color="auto"/>
        <w:right w:val="none" w:sz="0" w:space="0" w:color="auto"/>
      </w:divBdr>
    </w:div>
    <w:div w:id="1539314599">
      <w:bodyDiv w:val="1"/>
      <w:marLeft w:val="0"/>
      <w:marRight w:val="0"/>
      <w:marTop w:val="0"/>
      <w:marBottom w:val="0"/>
      <w:divBdr>
        <w:top w:val="none" w:sz="0" w:space="0" w:color="auto"/>
        <w:left w:val="none" w:sz="0" w:space="0" w:color="auto"/>
        <w:bottom w:val="none" w:sz="0" w:space="0" w:color="auto"/>
        <w:right w:val="none" w:sz="0" w:space="0" w:color="auto"/>
      </w:divBdr>
    </w:div>
    <w:div w:id="1539511405">
      <w:bodyDiv w:val="1"/>
      <w:marLeft w:val="0"/>
      <w:marRight w:val="0"/>
      <w:marTop w:val="0"/>
      <w:marBottom w:val="0"/>
      <w:divBdr>
        <w:top w:val="none" w:sz="0" w:space="0" w:color="auto"/>
        <w:left w:val="none" w:sz="0" w:space="0" w:color="auto"/>
        <w:bottom w:val="none" w:sz="0" w:space="0" w:color="auto"/>
        <w:right w:val="none" w:sz="0" w:space="0" w:color="auto"/>
      </w:divBdr>
    </w:div>
    <w:div w:id="1539513586">
      <w:bodyDiv w:val="1"/>
      <w:marLeft w:val="0"/>
      <w:marRight w:val="0"/>
      <w:marTop w:val="0"/>
      <w:marBottom w:val="0"/>
      <w:divBdr>
        <w:top w:val="none" w:sz="0" w:space="0" w:color="auto"/>
        <w:left w:val="none" w:sz="0" w:space="0" w:color="auto"/>
        <w:bottom w:val="none" w:sz="0" w:space="0" w:color="auto"/>
        <w:right w:val="none" w:sz="0" w:space="0" w:color="auto"/>
      </w:divBdr>
    </w:div>
    <w:div w:id="1539585782">
      <w:bodyDiv w:val="1"/>
      <w:marLeft w:val="0"/>
      <w:marRight w:val="0"/>
      <w:marTop w:val="0"/>
      <w:marBottom w:val="0"/>
      <w:divBdr>
        <w:top w:val="none" w:sz="0" w:space="0" w:color="auto"/>
        <w:left w:val="none" w:sz="0" w:space="0" w:color="auto"/>
        <w:bottom w:val="none" w:sz="0" w:space="0" w:color="auto"/>
        <w:right w:val="none" w:sz="0" w:space="0" w:color="auto"/>
      </w:divBdr>
    </w:div>
    <w:div w:id="1540045140">
      <w:bodyDiv w:val="1"/>
      <w:marLeft w:val="0"/>
      <w:marRight w:val="0"/>
      <w:marTop w:val="0"/>
      <w:marBottom w:val="0"/>
      <w:divBdr>
        <w:top w:val="none" w:sz="0" w:space="0" w:color="auto"/>
        <w:left w:val="none" w:sz="0" w:space="0" w:color="auto"/>
        <w:bottom w:val="none" w:sz="0" w:space="0" w:color="auto"/>
        <w:right w:val="none" w:sz="0" w:space="0" w:color="auto"/>
      </w:divBdr>
    </w:div>
    <w:div w:id="1540363093">
      <w:bodyDiv w:val="1"/>
      <w:marLeft w:val="0"/>
      <w:marRight w:val="0"/>
      <w:marTop w:val="0"/>
      <w:marBottom w:val="0"/>
      <w:divBdr>
        <w:top w:val="none" w:sz="0" w:space="0" w:color="auto"/>
        <w:left w:val="none" w:sz="0" w:space="0" w:color="auto"/>
        <w:bottom w:val="none" w:sz="0" w:space="0" w:color="auto"/>
        <w:right w:val="none" w:sz="0" w:space="0" w:color="auto"/>
      </w:divBdr>
    </w:div>
    <w:div w:id="1540779920">
      <w:bodyDiv w:val="1"/>
      <w:marLeft w:val="0"/>
      <w:marRight w:val="0"/>
      <w:marTop w:val="0"/>
      <w:marBottom w:val="0"/>
      <w:divBdr>
        <w:top w:val="none" w:sz="0" w:space="0" w:color="auto"/>
        <w:left w:val="none" w:sz="0" w:space="0" w:color="auto"/>
        <w:bottom w:val="none" w:sz="0" w:space="0" w:color="auto"/>
        <w:right w:val="none" w:sz="0" w:space="0" w:color="auto"/>
      </w:divBdr>
    </w:div>
    <w:div w:id="1540782631">
      <w:bodyDiv w:val="1"/>
      <w:marLeft w:val="0"/>
      <w:marRight w:val="0"/>
      <w:marTop w:val="0"/>
      <w:marBottom w:val="0"/>
      <w:divBdr>
        <w:top w:val="none" w:sz="0" w:space="0" w:color="auto"/>
        <w:left w:val="none" w:sz="0" w:space="0" w:color="auto"/>
        <w:bottom w:val="none" w:sz="0" w:space="0" w:color="auto"/>
        <w:right w:val="none" w:sz="0" w:space="0" w:color="auto"/>
      </w:divBdr>
    </w:div>
    <w:div w:id="1540897568">
      <w:bodyDiv w:val="1"/>
      <w:marLeft w:val="0"/>
      <w:marRight w:val="0"/>
      <w:marTop w:val="0"/>
      <w:marBottom w:val="0"/>
      <w:divBdr>
        <w:top w:val="none" w:sz="0" w:space="0" w:color="auto"/>
        <w:left w:val="none" w:sz="0" w:space="0" w:color="auto"/>
        <w:bottom w:val="none" w:sz="0" w:space="0" w:color="auto"/>
        <w:right w:val="none" w:sz="0" w:space="0" w:color="auto"/>
      </w:divBdr>
    </w:div>
    <w:div w:id="1541210491">
      <w:bodyDiv w:val="1"/>
      <w:marLeft w:val="0"/>
      <w:marRight w:val="0"/>
      <w:marTop w:val="0"/>
      <w:marBottom w:val="0"/>
      <w:divBdr>
        <w:top w:val="none" w:sz="0" w:space="0" w:color="auto"/>
        <w:left w:val="none" w:sz="0" w:space="0" w:color="auto"/>
        <w:bottom w:val="none" w:sz="0" w:space="0" w:color="auto"/>
        <w:right w:val="none" w:sz="0" w:space="0" w:color="auto"/>
      </w:divBdr>
    </w:div>
    <w:div w:id="1541360339">
      <w:bodyDiv w:val="1"/>
      <w:marLeft w:val="0"/>
      <w:marRight w:val="0"/>
      <w:marTop w:val="0"/>
      <w:marBottom w:val="0"/>
      <w:divBdr>
        <w:top w:val="none" w:sz="0" w:space="0" w:color="auto"/>
        <w:left w:val="none" w:sz="0" w:space="0" w:color="auto"/>
        <w:bottom w:val="none" w:sz="0" w:space="0" w:color="auto"/>
        <w:right w:val="none" w:sz="0" w:space="0" w:color="auto"/>
      </w:divBdr>
    </w:div>
    <w:div w:id="1541480747">
      <w:bodyDiv w:val="1"/>
      <w:marLeft w:val="0"/>
      <w:marRight w:val="0"/>
      <w:marTop w:val="0"/>
      <w:marBottom w:val="0"/>
      <w:divBdr>
        <w:top w:val="none" w:sz="0" w:space="0" w:color="auto"/>
        <w:left w:val="none" w:sz="0" w:space="0" w:color="auto"/>
        <w:bottom w:val="none" w:sz="0" w:space="0" w:color="auto"/>
        <w:right w:val="none" w:sz="0" w:space="0" w:color="auto"/>
      </w:divBdr>
    </w:div>
    <w:div w:id="1541630118">
      <w:bodyDiv w:val="1"/>
      <w:marLeft w:val="0"/>
      <w:marRight w:val="0"/>
      <w:marTop w:val="0"/>
      <w:marBottom w:val="0"/>
      <w:divBdr>
        <w:top w:val="none" w:sz="0" w:space="0" w:color="auto"/>
        <w:left w:val="none" w:sz="0" w:space="0" w:color="auto"/>
        <w:bottom w:val="none" w:sz="0" w:space="0" w:color="auto"/>
        <w:right w:val="none" w:sz="0" w:space="0" w:color="auto"/>
      </w:divBdr>
    </w:div>
    <w:div w:id="1541742308">
      <w:bodyDiv w:val="1"/>
      <w:marLeft w:val="0"/>
      <w:marRight w:val="0"/>
      <w:marTop w:val="0"/>
      <w:marBottom w:val="0"/>
      <w:divBdr>
        <w:top w:val="none" w:sz="0" w:space="0" w:color="auto"/>
        <w:left w:val="none" w:sz="0" w:space="0" w:color="auto"/>
        <w:bottom w:val="none" w:sz="0" w:space="0" w:color="auto"/>
        <w:right w:val="none" w:sz="0" w:space="0" w:color="auto"/>
      </w:divBdr>
    </w:div>
    <w:div w:id="1542278037">
      <w:bodyDiv w:val="1"/>
      <w:marLeft w:val="0"/>
      <w:marRight w:val="0"/>
      <w:marTop w:val="0"/>
      <w:marBottom w:val="0"/>
      <w:divBdr>
        <w:top w:val="none" w:sz="0" w:space="0" w:color="auto"/>
        <w:left w:val="none" w:sz="0" w:space="0" w:color="auto"/>
        <w:bottom w:val="none" w:sz="0" w:space="0" w:color="auto"/>
        <w:right w:val="none" w:sz="0" w:space="0" w:color="auto"/>
      </w:divBdr>
    </w:div>
    <w:div w:id="1542280231">
      <w:bodyDiv w:val="1"/>
      <w:marLeft w:val="0"/>
      <w:marRight w:val="0"/>
      <w:marTop w:val="0"/>
      <w:marBottom w:val="0"/>
      <w:divBdr>
        <w:top w:val="none" w:sz="0" w:space="0" w:color="auto"/>
        <w:left w:val="none" w:sz="0" w:space="0" w:color="auto"/>
        <w:bottom w:val="none" w:sz="0" w:space="0" w:color="auto"/>
        <w:right w:val="none" w:sz="0" w:space="0" w:color="auto"/>
      </w:divBdr>
    </w:div>
    <w:div w:id="1542403711">
      <w:bodyDiv w:val="1"/>
      <w:marLeft w:val="0"/>
      <w:marRight w:val="0"/>
      <w:marTop w:val="0"/>
      <w:marBottom w:val="0"/>
      <w:divBdr>
        <w:top w:val="none" w:sz="0" w:space="0" w:color="auto"/>
        <w:left w:val="none" w:sz="0" w:space="0" w:color="auto"/>
        <w:bottom w:val="none" w:sz="0" w:space="0" w:color="auto"/>
        <w:right w:val="none" w:sz="0" w:space="0" w:color="auto"/>
      </w:divBdr>
    </w:div>
    <w:div w:id="1542784199">
      <w:bodyDiv w:val="1"/>
      <w:marLeft w:val="0"/>
      <w:marRight w:val="0"/>
      <w:marTop w:val="0"/>
      <w:marBottom w:val="0"/>
      <w:divBdr>
        <w:top w:val="none" w:sz="0" w:space="0" w:color="auto"/>
        <w:left w:val="none" w:sz="0" w:space="0" w:color="auto"/>
        <w:bottom w:val="none" w:sz="0" w:space="0" w:color="auto"/>
        <w:right w:val="none" w:sz="0" w:space="0" w:color="auto"/>
      </w:divBdr>
    </w:div>
    <w:div w:id="1542935556">
      <w:bodyDiv w:val="1"/>
      <w:marLeft w:val="0"/>
      <w:marRight w:val="0"/>
      <w:marTop w:val="0"/>
      <w:marBottom w:val="0"/>
      <w:divBdr>
        <w:top w:val="none" w:sz="0" w:space="0" w:color="auto"/>
        <w:left w:val="none" w:sz="0" w:space="0" w:color="auto"/>
        <w:bottom w:val="none" w:sz="0" w:space="0" w:color="auto"/>
        <w:right w:val="none" w:sz="0" w:space="0" w:color="auto"/>
      </w:divBdr>
    </w:div>
    <w:div w:id="1543135556">
      <w:bodyDiv w:val="1"/>
      <w:marLeft w:val="0"/>
      <w:marRight w:val="0"/>
      <w:marTop w:val="0"/>
      <w:marBottom w:val="0"/>
      <w:divBdr>
        <w:top w:val="none" w:sz="0" w:space="0" w:color="auto"/>
        <w:left w:val="none" w:sz="0" w:space="0" w:color="auto"/>
        <w:bottom w:val="none" w:sz="0" w:space="0" w:color="auto"/>
        <w:right w:val="none" w:sz="0" w:space="0" w:color="auto"/>
      </w:divBdr>
    </w:div>
    <w:div w:id="1543202758">
      <w:bodyDiv w:val="1"/>
      <w:marLeft w:val="0"/>
      <w:marRight w:val="0"/>
      <w:marTop w:val="0"/>
      <w:marBottom w:val="0"/>
      <w:divBdr>
        <w:top w:val="none" w:sz="0" w:space="0" w:color="auto"/>
        <w:left w:val="none" w:sz="0" w:space="0" w:color="auto"/>
        <w:bottom w:val="none" w:sz="0" w:space="0" w:color="auto"/>
        <w:right w:val="none" w:sz="0" w:space="0" w:color="auto"/>
      </w:divBdr>
    </w:div>
    <w:div w:id="1543438438">
      <w:bodyDiv w:val="1"/>
      <w:marLeft w:val="0"/>
      <w:marRight w:val="0"/>
      <w:marTop w:val="0"/>
      <w:marBottom w:val="0"/>
      <w:divBdr>
        <w:top w:val="none" w:sz="0" w:space="0" w:color="auto"/>
        <w:left w:val="none" w:sz="0" w:space="0" w:color="auto"/>
        <w:bottom w:val="none" w:sz="0" w:space="0" w:color="auto"/>
        <w:right w:val="none" w:sz="0" w:space="0" w:color="auto"/>
      </w:divBdr>
    </w:div>
    <w:div w:id="1543440992">
      <w:bodyDiv w:val="1"/>
      <w:marLeft w:val="0"/>
      <w:marRight w:val="0"/>
      <w:marTop w:val="0"/>
      <w:marBottom w:val="0"/>
      <w:divBdr>
        <w:top w:val="none" w:sz="0" w:space="0" w:color="auto"/>
        <w:left w:val="none" w:sz="0" w:space="0" w:color="auto"/>
        <w:bottom w:val="none" w:sz="0" w:space="0" w:color="auto"/>
        <w:right w:val="none" w:sz="0" w:space="0" w:color="auto"/>
      </w:divBdr>
    </w:div>
    <w:div w:id="1543589852">
      <w:bodyDiv w:val="1"/>
      <w:marLeft w:val="0"/>
      <w:marRight w:val="0"/>
      <w:marTop w:val="0"/>
      <w:marBottom w:val="0"/>
      <w:divBdr>
        <w:top w:val="none" w:sz="0" w:space="0" w:color="auto"/>
        <w:left w:val="none" w:sz="0" w:space="0" w:color="auto"/>
        <w:bottom w:val="none" w:sz="0" w:space="0" w:color="auto"/>
        <w:right w:val="none" w:sz="0" w:space="0" w:color="auto"/>
      </w:divBdr>
    </w:div>
    <w:div w:id="1543980087">
      <w:bodyDiv w:val="1"/>
      <w:marLeft w:val="0"/>
      <w:marRight w:val="0"/>
      <w:marTop w:val="0"/>
      <w:marBottom w:val="0"/>
      <w:divBdr>
        <w:top w:val="none" w:sz="0" w:space="0" w:color="auto"/>
        <w:left w:val="none" w:sz="0" w:space="0" w:color="auto"/>
        <w:bottom w:val="none" w:sz="0" w:space="0" w:color="auto"/>
        <w:right w:val="none" w:sz="0" w:space="0" w:color="auto"/>
      </w:divBdr>
    </w:div>
    <w:div w:id="1544707404">
      <w:bodyDiv w:val="1"/>
      <w:marLeft w:val="0"/>
      <w:marRight w:val="0"/>
      <w:marTop w:val="0"/>
      <w:marBottom w:val="0"/>
      <w:divBdr>
        <w:top w:val="none" w:sz="0" w:space="0" w:color="auto"/>
        <w:left w:val="none" w:sz="0" w:space="0" w:color="auto"/>
        <w:bottom w:val="none" w:sz="0" w:space="0" w:color="auto"/>
        <w:right w:val="none" w:sz="0" w:space="0" w:color="auto"/>
      </w:divBdr>
    </w:div>
    <w:div w:id="1544750828">
      <w:bodyDiv w:val="1"/>
      <w:marLeft w:val="0"/>
      <w:marRight w:val="0"/>
      <w:marTop w:val="0"/>
      <w:marBottom w:val="0"/>
      <w:divBdr>
        <w:top w:val="none" w:sz="0" w:space="0" w:color="auto"/>
        <w:left w:val="none" w:sz="0" w:space="0" w:color="auto"/>
        <w:bottom w:val="none" w:sz="0" w:space="0" w:color="auto"/>
        <w:right w:val="none" w:sz="0" w:space="0" w:color="auto"/>
      </w:divBdr>
    </w:div>
    <w:div w:id="1544754209">
      <w:bodyDiv w:val="1"/>
      <w:marLeft w:val="0"/>
      <w:marRight w:val="0"/>
      <w:marTop w:val="0"/>
      <w:marBottom w:val="0"/>
      <w:divBdr>
        <w:top w:val="none" w:sz="0" w:space="0" w:color="auto"/>
        <w:left w:val="none" w:sz="0" w:space="0" w:color="auto"/>
        <w:bottom w:val="none" w:sz="0" w:space="0" w:color="auto"/>
        <w:right w:val="none" w:sz="0" w:space="0" w:color="auto"/>
      </w:divBdr>
    </w:div>
    <w:div w:id="1545216912">
      <w:bodyDiv w:val="1"/>
      <w:marLeft w:val="0"/>
      <w:marRight w:val="0"/>
      <w:marTop w:val="0"/>
      <w:marBottom w:val="0"/>
      <w:divBdr>
        <w:top w:val="none" w:sz="0" w:space="0" w:color="auto"/>
        <w:left w:val="none" w:sz="0" w:space="0" w:color="auto"/>
        <w:bottom w:val="none" w:sz="0" w:space="0" w:color="auto"/>
        <w:right w:val="none" w:sz="0" w:space="0" w:color="auto"/>
      </w:divBdr>
    </w:div>
    <w:div w:id="1545558911">
      <w:bodyDiv w:val="1"/>
      <w:marLeft w:val="0"/>
      <w:marRight w:val="0"/>
      <w:marTop w:val="0"/>
      <w:marBottom w:val="0"/>
      <w:divBdr>
        <w:top w:val="none" w:sz="0" w:space="0" w:color="auto"/>
        <w:left w:val="none" w:sz="0" w:space="0" w:color="auto"/>
        <w:bottom w:val="none" w:sz="0" w:space="0" w:color="auto"/>
        <w:right w:val="none" w:sz="0" w:space="0" w:color="auto"/>
      </w:divBdr>
    </w:div>
    <w:div w:id="1545560695">
      <w:bodyDiv w:val="1"/>
      <w:marLeft w:val="0"/>
      <w:marRight w:val="0"/>
      <w:marTop w:val="0"/>
      <w:marBottom w:val="0"/>
      <w:divBdr>
        <w:top w:val="none" w:sz="0" w:space="0" w:color="auto"/>
        <w:left w:val="none" w:sz="0" w:space="0" w:color="auto"/>
        <w:bottom w:val="none" w:sz="0" w:space="0" w:color="auto"/>
        <w:right w:val="none" w:sz="0" w:space="0" w:color="auto"/>
      </w:divBdr>
    </w:div>
    <w:div w:id="1545563166">
      <w:bodyDiv w:val="1"/>
      <w:marLeft w:val="0"/>
      <w:marRight w:val="0"/>
      <w:marTop w:val="0"/>
      <w:marBottom w:val="0"/>
      <w:divBdr>
        <w:top w:val="none" w:sz="0" w:space="0" w:color="auto"/>
        <w:left w:val="none" w:sz="0" w:space="0" w:color="auto"/>
        <w:bottom w:val="none" w:sz="0" w:space="0" w:color="auto"/>
        <w:right w:val="none" w:sz="0" w:space="0" w:color="auto"/>
      </w:divBdr>
    </w:div>
    <w:div w:id="1545603744">
      <w:bodyDiv w:val="1"/>
      <w:marLeft w:val="0"/>
      <w:marRight w:val="0"/>
      <w:marTop w:val="0"/>
      <w:marBottom w:val="0"/>
      <w:divBdr>
        <w:top w:val="none" w:sz="0" w:space="0" w:color="auto"/>
        <w:left w:val="none" w:sz="0" w:space="0" w:color="auto"/>
        <w:bottom w:val="none" w:sz="0" w:space="0" w:color="auto"/>
        <w:right w:val="none" w:sz="0" w:space="0" w:color="auto"/>
      </w:divBdr>
    </w:div>
    <w:div w:id="1545824785">
      <w:bodyDiv w:val="1"/>
      <w:marLeft w:val="0"/>
      <w:marRight w:val="0"/>
      <w:marTop w:val="0"/>
      <w:marBottom w:val="0"/>
      <w:divBdr>
        <w:top w:val="none" w:sz="0" w:space="0" w:color="auto"/>
        <w:left w:val="none" w:sz="0" w:space="0" w:color="auto"/>
        <w:bottom w:val="none" w:sz="0" w:space="0" w:color="auto"/>
        <w:right w:val="none" w:sz="0" w:space="0" w:color="auto"/>
      </w:divBdr>
    </w:div>
    <w:div w:id="1545870122">
      <w:bodyDiv w:val="1"/>
      <w:marLeft w:val="0"/>
      <w:marRight w:val="0"/>
      <w:marTop w:val="0"/>
      <w:marBottom w:val="0"/>
      <w:divBdr>
        <w:top w:val="none" w:sz="0" w:space="0" w:color="auto"/>
        <w:left w:val="none" w:sz="0" w:space="0" w:color="auto"/>
        <w:bottom w:val="none" w:sz="0" w:space="0" w:color="auto"/>
        <w:right w:val="none" w:sz="0" w:space="0" w:color="auto"/>
      </w:divBdr>
    </w:div>
    <w:div w:id="1546285674">
      <w:bodyDiv w:val="1"/>
      <w:marLeft w:val="0"/>
      <w:marRight w:val="0"/>
      <w:marTop w:val="0"/>
      <w:marBottom w:val="0"/>
      <w:divBdr>
        <w:top w:val="none" w:sz="0" w:space="0" w:color="auto"/>
        <w:left w:val="none" w:sz="0" w:space="0" w:color="auto"/>
        <w:bottom w:val="none" w:sz="0" w:space="0" w:color="auto"/>
        <w:right w:val="none" w:sz="0" w:space="0" w:color="auto"/>
      </w:divBdr>
    </w:div>
    <w:div w:id="1546328436">
      <w:bodyDiv w:val="1"/>
      <w:marLeft w:val="0"/>
      <w:marRight w:val="0"/>
      <w:marTop w:val="0"/>
      <w:marBottom w:val="0"/>
      <w:divBdr>
        <w:top w:val="none" w:sz="0" w:space="0" w:color="auto"/>
        <w:left w:val="none" w:sz="0" w:space="0" w:color="auto"/>
        <w:bottom w:val="none" w:sz="0" w:space="0" w:color="auto"/>
        <w:right w:val="none" w:sz="0" w:space="0" w:color="auto"/>
      </w:divBdr>
    </w:div>
    <w:div w:id="1546598312">
      <w:bodyDiv w:val="1"/>
      <w:marLeft w:val="0"/>
      <w:marRight w:val="0"/>
      <w:marTop w:val="0"/>
      <w:marBottom w:val="0"/>
      <w:divBdr>
        <w:top w:val="none" w:sz="0" w:space="0" w:color="auto"/>
        <w:left w:val="none" w:sz="0" w:space="0" w:color="auto"/>
        <w:bottom w:val="none" w:sz="0" w:space="0" w:color="auto"/>
        <w:right w:val="none" w:sz="0" w:space="0" w:color="auto"/>
      </w:divBdr>
    </w:div>
    <w:div w:id="1546673534">
      <w:bodyDiv w:val="1"/>
      <w:marLeft w:val="0"/>
      <w:marRight w:val="0"/>
      <w:marTop w:val="0"/>
      <w:marBottom w:val="0"/>
      <w:divBdr>
        <w:top w:val="none" w:sz="0" w:space="0" w:color="auto"/>
        <w:left w:val="none" w:sz="0" w:space="0" w:color="auto"/>
        <w:bottom w:val="none" w:sz="0" w:space="0" w:color="auto"/>
        <w:right w:val="none" w:sz="0" w:space="0" w:color="auto"/>
      </w:divBdr>
    </w:div>
    <w:div w:id="1546676803">
      <w:bodyDiv w:val="1"/>
      <w:marLeft w:val="0"/>
      <w:marRight w:val="0"/>
      <w:marTop w:val="0"/>
      <w:marBottom w:val="0"/>
      <w:divBdr>
        <w:top w:val="none" w:sz="0" w:space="0" w:color="auto"/>
        <w:left w:val="none" w:sz="0" w:space="0" w:color="auto"/>
        <w:bottom w:val="none" w:sz="0" w:space="0" w:color="auto"/>
        <w:right w:val="none" w:sz="0" w:space="0" w:color="auto"/>
      </w:divBdr>
    </w:div>
    <w:div w:id="1547136021">
      <w:bodyDiv w:val="1"/>
      <w:marLeft w:val="0"/>
      <w:marRight w:val="0"/>
      <w:marTop w:val="0"/>
      <w:marBottom w:val="0"/>
      <w:divBdr>
        <w:top w:val="none" w:sz="0" w:space="0" w:color="auto"/>
        <w:left w:val="none" w:sz="0" w:space="0" w:color="auto"/>
        <w:bottom w:val="none" w:sz="0" w:space="0" w:color="auto"/>
        <w:right w:val="none" w:sz="0" w:space="0" w:color="auto"/>
      </w:divBdr>
    </w:div>
    <w:div w:id="1547136534">
      <w:bodyDiv w:val="1"/>
      <w:marLeft w:val="0"/>
      <w:marRight w:val="0"/>
      <w:marTop w:val="0"/>
      <w:marBottom w:val="0"/>
      <w:divBdr>
        <w:top w:val="none" w:sz="0" w:space="0" w:color="auto"/>
        <w:left w:val="none" w:sz="0" w:space="0" w:color="auto"/>
        <w:bottom w:val="none" w:sz="0" w:space="0" w:color="auto"/>
        <w:right w:val="none" w:sz="0" w:space="0" w:color="auto"/>
      </w:divBdr>
    </w:div>
    <w:div w:id="1547137207">
      <w:bodyDiv w:val="1"/>
      <w:marLeft w:val="0"/>
      <w:marRight w:val="0"/>
      <w:marTop w:val="0"/>
      <w:marBottom w:val="0"/>
      <w:divBdr>
        <w:top w:val="none" w:sz="0" w:space="0" w:color="auto"/>
        <w:left w:val="none" w:sz="0" w:space="0" w:color="auto"/>
        <w:bottom w:val="none" w:sz="0" w:space="0" w:color="auto"/>
        <w:right w:val="none" w:sz="0" w:space="0" w:color="auto"/>
      </w:divBdr>
    </w:div>
    <w:div w:id="1547983419">
      <w:bodyDiv w:val="1"/>
      <w:marLeft w:val="0"/>
      <w:marRight w:val="0"/>
      <w:marTop w:val="0"/>
      <w:marBottom w:val="0"/>
      <w:divBdr>
        <w:top w:val="none" w:sz="0" w:space="0" w:color="auto"/>
        <w:left w:val="none" w:sz="0" w:space="0" w:color="auto"/>
        <w:bottom w:val="none" w:sz="0" w:space="0" w:color="auto"/>
        <w:right w:val="none" w:sz="0" w:space="0" w:color="auto"/>
      </w:divBdr>
    </w:div>
    <w:div w:id="1548180881">
      <w:bodyDiv w:val="1"/>
      <w:marLeft w:val="0"/>
      <w:marRight w:val="0"/>
      <w:marTop w:val="0"/>
      <w:marBottom w:val="0"/>
      <w:divBdr>
        <w:top w:val="none" w:sz="0" w:space="0" w:color="auto"/>
        <w:left w:val="none" w:sz="0" w:space="0" w:color="auto"/>
        <w:bottom w:val="none" w:sz="0" w:space="0" w:color="auto"/>
        <w:right w:val="none" w:sz="0" w:space="0" w:color="auto"/>
      </w:divBdr>
    </w:div>
    <w:div w:id="1548251654">
      <w:bodyDiv w:val="1"/>
      <w:marLeft w:val="0"/>
      <w:marRight w:val="0"/>
      <w:marTop w:val="0"/>
      <w:marBottom w:val="0"/>
      <w:divBdr>
        <w:top w:val="none" w:sz="0" w:space="0" w:color="auto"/>
        <w:left w:val="none" w:sz="0" w:space="0" w:color="auto"/>
        <w:bottom w:val="none" w:sz="0" w:space="0" w:color="auto"/>
        <w:right w:val="none" w:sz="0" w:space="0" w:color="auto"/>
      </w:divBdr>
    </w:div>
    <w:div w:id="1548373788">
      <w:bodyDiv w:val="1"/>
      <w:marLeft w:val="0"/>
      <w:marRight w:val="0"/>
      <w:marTop w:val="0"/>
      <w:marBottom w:val="0"/>
      <w:divBdr>
        <w:top w:val="none" w:sz="0" w:space="0" w:color="auto"/>
        <w:left w:val="none" w:sz="0" w:space="0" w:color="auto"/>
        <w:bottom w:val="none" w:sz="0" w:space="0" w:color="auto"/>
        <w:right w:val="none" w:sz="0" w:space="0" w:color="auto"/>
      </w:divBdr>
    </w:div>
    <w:div w:id="1548569808">
      <w:bodyDiv w:val="1"/>
      <w:marLeft w:val="0"/>
      <w:marRight w:val="0"/>
      <w:marTop w:val="0"/>
      <w:marBottom w:val="0"/>
      <w:divBdr>
        <w:top w:val="none" w:sz="0" w:space="0" w:color="auto"/>
        <w:left w:val="none" w:sz="0" w:space="0" w:color="auto"/>
        <w:bottom w:val="none" w:sz="0" w:space="0" w:color="auto"/>
        <w:right w:val="none" w:sz="0" w:space="0" w:color="auto"/>
      </w:divBdr>
    </w:div>
    <w:div w:id="1548881919">
      <w:bodyDiv w:val="1"/>
      <w:marLeft w:val="0"/>
      <w:marRight w:val="0"/>
      <w:marTop w:val="0"/>
      <w:marBottom w:val="0"/>
      <w:divBdr>
        <w:top w:val="none" w:sz="0" w:space="0" w:color="auto"/>
        <w:left w:val="none" w:sz="0" w:space="0" w:color="auto"/>
        <w:bottom w:val="none" w:sz="0" w:space="0" w:color="auto"/>
        <w:right w:val="none" w:sz="0" w:space="0" w:color="auto"/>
      </w:divBdr>
    </w:div>
    <w:div w:id="1549298120">
      <w:bodyDiv w:val="1"/>
      <w:marLeft w:val="0"/>
      <w:marRight w:val="0"/>
      <w:marTop w:val="0"/>
      <w:marBottom w:val="0"/>
      <w:divBdr>
        <w:top w:val="none" w:sz="0" w:space="0" w:color="auto"/>
        <w:left w:val="none" w:sz="0" w:space="0" w:color="auto"/>
        <w:bottom w:val="none" w:sz="0" w:space="0" w:color="auto"/>
        <w:right w:val="none" w:sz="0" w:space="0" w:color="auto"/>
      </w:divBdr>
    </w:div>
    <w:div w:id="1549411397">
      <w:bodyDiv w:val="1"/>
      <w:marLeft w:val="0"/>
      <w:marRight w:val="0"/>
      <w:marTop w:val="0"/>
      <w:marBottom w:val="0"/>
      <w:divBdr>
        <w:top w:val="none" w:sz="0" w:space="0" w:color="auto"/>
        <w:left w:val="none" w:sz="0" w:space="0" w:color="auto"/>
        <w:bottom w:val="none" w:sz="0" w:space="0" w:color="auto"/>
        <w:right w:val="none" w:sz="0" w:space="0" w:color="auto"/>
      </w:divBdr>
    </w:div>
    <w:div w:id="1549485795">
      <w:bodyDiv w:val="1"/>
      <w:marLeft w:val="0"/>
      <w:marRight w:val="0"/>
      <w:marTop w:val="0"/>
      <w:marBottom w:val="0"/>
      <w:divBdr>
        <w:top w:val="none" w:sz="0" w:space="0" w:color="auto"/>
        <w:left w:val="none" w:sz="0" w:space="0" w:color="auto"/>
        <w:bottom w:val="none" w:sz="0" w:space="0" w:color="auto"/>
        <w:right w:val="none" w:sz="0" w:space="0" w:color="auto"/>
      </w:divBdr>
    </w:div>
    <w:div w:id="1549564523">
      <w:bodyDiv w:val="1"/>
      <w:marLeft w:val="0"/>
      <w:marRight w:val="0"/>
      <w:marTop w:val="0"/>
      <w:marBottom w:val="0"/>
      <w:divBdr>
        <w:top w:val="none" w:sz="0" w:space="0" w:color="auto"/>
        <w:left w:val="none" w:sz="0" w:space="0" w:color="auto"/>
        <w:bottom w:val="none" w:sz="0" w:space="0" w:color="auto"/>
        <w:right w:val="none" w:sz="0" w:space="0" w:color="auto"/>
      </w:divBdr>
    </w:div>
    <w:div w:id="1550144330">
      <w:bodyDiv w:val="1"/>
      <w:marLeft w:val="0"/>
      <w:marRight w:val="0"/>
      <w:marTop w:val="0"/>
      <w:marBottom w:val="0"/>
      <w:divBdr>
        <w:top w:val="none" w:sz="0" w:space="0" w:color="auto"/>
        <w:left w:val="none" w:sz="0" w:space="0" w:color="auto"/>
        <w:bottom w:val="none" w:sz="0" w:space="0" w:color="auto"/>
        <w:right w:val="none" w:sz="0" w:space="0" w:color="auto"/>
      </w:divBdr>
    </w:div>
    <w:div w:id="1550341748">
      <w:bodyDiv w:val="1"/>
      <w:marLeft w:val="0"/>
      <w:marRight w:val="0"/>
      <w:marTop w:val="0"/>
      <w:marBottom w:val="0"/>
      <w:divBdr>
        <w:top w:val="none" w:sz="0" w:space="0" w:color="auto"/>
        <w:left w:val="none" w:sz="0" w:space="0" w:color="auto"/>
        <w:bottom w:val="none" w:sz="0" w:space="0" w:color="auto"/>
        <w:right w:val="none" w:sz="0" w:space="0" w:color="auto"/>
      </w:divBdr>
    </w:div>
    <w:div w:id="1550527533">
      <w:bodyDiv w:val="1"/>
      <w:marLeft w:val="0"/>
      <w:marRight w:val="0"/>
      <w:marTop w:val="0"/>
      <w:marBottom w:val="0"/>
      <w:divBdr>
        <w:top w:val="none" w:sz="0" w:space="0" w:color="auto"/>
        <w:left w:val="none" w:sz="0" w:space="0" w:color="auto"/>
        <w:bottom w:val="none" w:sz="0" w:space="0" w:color="auto"/>
        <w:right w:val="none" w:sz="0" w:space="0" w:color="auto"/>
      </w:divBdr>
    </w:div>
    <w:div w:id="1550920934">
      <w:bodyDiv w:val="1"/>
      <w:marLeft w:val="0"/>
      <w:marRight w:val="0"/>
      <w:marTop w:val="0"/>
      <w:marBottom w:val="0"/>
      <w:divBdr>
        <w:top w:val="none" w:sz="0" w:space="0" w:color="auto"/>
        <w:left w:val="none" w:sz="0" w:space="0" w:color="auto"/>
        <w:bottom w:val="none" w:sz="0" w:space="0" w:color="auto"/>
        <w:right w:val="none" w:sz="0" w:space="0" w:color="auto"/>
      </w:divBdr>
    </w:div>
    <w:div w:id="1551191486">
      <w:bodyDiv w:val="1"/>
      <w:marLeft w:val="0"/>
      <w:marRight w:val="0"/>
      <w:marTop w:val="0"/>
      <w:marBottom w:val="0"/>
      <w:divBdr>
        <w:top w:val="none" w:sz="0" w:space="0" w:color="auto"/>
        <w:left w:val="none" w:sz="0" w:space="0" w:color="auto"/>
        <w:bottom w:val="none" w:sz="0" w:space="0" w:color="auto"/>
        <w:right w:val="none" w:sz="0" w:space="0" w:color="auto"/>
      </w:divBdr>
    </w:div>
    <w:div w:id="1551458057">
      <w:bodyDiv w:val="1"/>
      <w:marLeft w:val="0"/>
      <w:marRight w:val="0"/>
      <w:marTop w:val="0"/>
      <w:marBottom w:val="0"/>
      <w:divBdr>
        <w:top w:val="none" w:sz="0" w:space="0" w:color="auto"/>
        <w:left w:val="none" w:sz="0" w:space="0" w:color="auto"/>
        <w:bottom w:val="none" w:sz="0" w:space="0" w:color="auto"/>
        <w:right w:val="none" w:sz="0" w:space="0" w:color="auto"/>
      </w:divBdr>
    </w:div>
    <w:div w:id="1551646133">
      <w:bodyDiv w:val="1"/>
      <w:marLeft w:val="0"/>
      <w:marRight w:val="0"/>
      <w:marTop w:val="0"/>
      <w:marBottom w:val="0"/>
      <w:divBdr>
        <w:top w:val="none" w:sz="0" w:space="0" w:color="auto"/>
        <w:left w:val="none" w:sz="0" w:space="0" w:color="auto"/>
        <w:bottom w:val="none" w:sz="0" w:space="0" w:color="auto"/>
        <w:right w:val="none" w:sz="0" w:space="0" w:color="auto"/>
      </w:divBdr>
    </w:div>
    <w:div w:id="1551765992">
      <w:bodyDiv w:val="1"/>
      <w:marLeft w:val="0"/>
      <w:marRight w:val="0"/>
      <w:marTop w:val="0"/>
      <w:marBottom w:val="0"/>
      <w:divBdr>
        <w:top w:val="none" w:sz="0" w:space="0" w:color="auto"/>
        <w:left w:val="none" w:sz="0" w:space="0" w:color="auto"/>
        <w:bottom w:val="none" w:sz="0" w:space="0" w:color="auto"/>
        <w:right w:val="none" w:sz="0" w:space="0" w:color="auto"/>
      </w:divBdr>
    </w:div>
    <w:div w:id="1551770354">
      <w:bodyDiv w:val="1"/>
      <w:marLeft w:val="0"/>
      <w:marRight w:val="0"/>
      <w:marTop w:val="0"/>
      <w:marBottom w:val="0"/>
      <w:divBdr>
        <w:top w:val="none" w:sz="0" w:space="0" w:color="auto"/>
        <w:left w:val="none" w:sz="0" w:space="0" w:color="auto"/>
        <w:bottom w:val="none" w:sz="0" w:space="0" w:color="auto"/>
        <w:right w:val="none" w:sz="0" w:space="0" w:color="auto"/>
      </w:divBdr>
    </w:div>
    <w:div w:id="1551922331">
      <w:bodyDiv w:val="1"/>
      <w:marLeft w:val="0"/>
      <w:marRight w:val="0"/>
      <w:marTop w:val="0"/>
      <w:marBottom w:val="0"/>
      <w:divBdr>
        <w:top w:val="none" w:sz="0" w:space="0" w:color="auto"/>
        <w:left w:val="none" w:sz="0" w:space="0" w:color="auto"/>
        <w:bottom w:val="none" w:sz="0" w:space="0" w:color="auto"/>
        <w:right w:val="none" w:sz="0" w:space="0" w:color="auto"/>
      </w:divBdr>
    </w:div>
    <w:div w:id="1552113645">
      <w:bodyDiv w:val="1"/>
      <w:marLeft w:val="0"/>
      <w:marRight w:val="0"/>
      <w:marTop w:val="0"/>
      <w:marBottom w:val="0"/>
      <w:divBdr>
        <w:top w:val="none" w:sz="0" w:space="0" w:color="auto"/>
        <w:left w:val="none" w:sz="0" w:space="0" w:color="auto"/>
        <w:bottom w:val="none" w:sz="0" w:space="0" w:color="auto"/>
        <w:right w:val="none" w:sz="0" w:space="0" w:color="auto"/>
      </w:divBdr>
    </w:div>
    <w:div w:id="1552184933">
      <w:bodyDiv w:val="1"/>
      <w:marLeft w:val="0"/>
      <w:marRight w:val="0"/>
      <w:marTop w:val="0"/>
      <w:marBottom w:val="0"/>
      <w:divBdr>
        <w:top w:val="none" w:sz="0" w:space="0" w:color="auto"/>
        <w:left w:val="none" w:sz="0" w:space="0" w:color="auto"/>
        <w:bottom w:val="none" w:sz="0" w:space="0" w:color="auto"/>
        <w:right w:val="none" w:sz="0" w:space="0" w:color="auto"/>
      </w:divBdr>
    </w:div>
    <w:div w:id="1552232869">
      <w:bodyDiv w:val="1"/>
      <w:marLeft w:val="0"/>
      <w:marRight w:val="0"/>
      <w:marTop w:val="0"/>
      <w:marBottom w:val="0"/>
      <w:divBdr>
        <w:top w:val="none" w:sz="0" w:space="0" w:color="auto"/>
        <w:left w:val="none" w:sz="0" w:space="0" w:color="auto"/>
        <w:bottom w:val="none" w:sz="0" w:space="0" w:color="auto"/>
        <w:right w:val="none" w:sz="0" w:space="0" w:color="auto"/>
      </w:divBdr>
    </w:div>
    <w:div w:id="1552422961">
      <w:bodyDiv w:val="1"/>
      <w:marLeft w:val="0"/>
      <w:marRight w:val="0"/>
      <w:marTop w:val="0"/>
      <w:marBottom w:val="0"/>
      <w:divBdr>
        <w:top w:val="none" w:sz="0" w:space="0" w:color="auto"/>
        <w:left w:val="none" w:sz="0" w:space="0" w:color="auto"/>
        <w:bottom w:val="none" w:sz="0" w:space="0" w:color="auto"/>
        <w:right w:val="none" w:sz="0" w:space="0" w:color="auto"/>
      </w:divBdr>
    </w:div>
    <w:div w:id="1552618838">
      <w:bodyDiv w:val="1"/>
      <w:marLeft w:val="0"/>
      <w:marRight w:val="0"/>
      <w:marTop w:val="0"/>
      <w:marBottom w:val="0"/>
      <w:divBdr>
        <w:top w:val="none" w:sz="0" w:space="0" w:color="auto"/>
        <w:left w:val="none" w:sz="0" w:space="0" w:color="auto"/>
        <w:bottom w:val="none" w:sz="0" w:space="0" w:color="auto"/>
        <w:right w:val="none" w:sz="0" w:space="0" w:color="auto"/>
      </w:divBdr>
    </w:div>
    <w:div w:id="1552688425">
      <w:bodyDiv w:val="1"/>
      <w:marLeft w:val="0"/>
      <w:marRight w:val="0"/>
      <w:marTop w:val="0"/>
      <w:marBottom w:val="0"/>
      <w:divBdr>
        <w:top w:val="none" w:sz="0" w:space="0" w:color="auto"/>
        <w:left w:val="none" w:sz="0" w:space="0" w:color="auto"/>
        <w:bottom w:val="none" w:sz="0" w:space="0" w:color="auto"/>
        <w:right w:val="none" w:sz="0" w:space="0" w:color="auto"/>
      </w:divBdr>
    </w:div>
    <w:div w:id="1552688773">
      <w:bodyDiv w:val="1"/>
      <w:marLeft w:val="0"/>
      <w:marRight w:val="0"/>
      <w:marTop w:val="0"/>
      <w:marBottom w:val="0"/>
      <w:divBdr>
        <w:top w:val="none" w:sz="0" w:space="0" w:color="auto"/>
        <w:left w:val="none" w:sz="0" w:space="0" w:color="auto"/>
        <w:bottom w:val="none" w:sz="0" w:space="0" w:color="auto"/>
        <w:right w:val="none" w:sz="0" w:space="0" w:color="auto"/>
      </w:divBdr>
    </w:div>
    <w:div w:id="1552769960">
      <w:bodyDiv w:val="1"/>
      <w:marLeft w:val="0"/>
      <w:marRight w:val="0"/>
      <w:marTop w:val="0"/>
      <w:marBottom w:val="0"/>
      <w:divBdr>
        <w:top w:val="none" w:sz="0" w:space="0" w:color="auto"/>
        <w:left w:val="none" w:sz="0" w:space="0" w:color="auto"/>
        <w:bottom w:val="none" w:sz="0" w:space="0" w:color="auto"/>
        <w:right w:val="none" w:sz="0" w:space="0" w:color="auto"/>
      </w:divBdr>
    </w:div>
    <w:div w:id="1552837418">
      <w:bodyDiv w:val="1"/>
      <w:marLeft w:val="0"/>
      <w:marRight w:val="0"/>
      <w:marTop w:val="0"/>
      <w:marBottom w:val="0"/>
      <w:divBdr>
        <w:top w:val="none" w:sz="0" w:space="0" w:color="auto"/>
        <w:left w:val="none" w:sz="0" w:space="0" w:color="auto"/>
        <w:bottom w:val="none" w:sz="0" w:space="0" w:color="auto"/>
        <w:right w:val="none" w:sz="0" w:space="0" w:color="auto"/>
      </w:divBdr>
    </w:div>
    <w:div w:id="1553076753">
      <w:bodyDiv w:val="1"/>
      <w:marLeft w:val="0"/>
      <w:marRight w:val="0"/>
      <w:marTop w:val="0"/>
      <w:marBottom w:val="0"/>
      <w:divBdr>
        <w:top w:val="none" w:sz="0" w:space="0" w:color="auto"/>
        <w:left w:val="none" w:sz="0" w:space="0" w:color="auto"/>
        <w:bottom w:val="none" w:sz="0" w:space="0" w:color="auto"/>
        <w:right w:val="none" w:sz="0" w:space="0" w:color="auto"/>
      </w:divBdr>
    </w:div>
    <w:div w:id="1553272096">
      <w:bodyDiv w:val="1"/>
      <w:marLeft w:val="0"/>
      <w:marRight w:val="0"/>
      <w:marTop w:val="0"/>
      <w:marBottom w:val="0"/>
      <w:divBdr>
        <w:top w:val="none" w:sz="0" w:space="0" w:color="auto"/>
        <w:left w:val="none" w:sz="0" w:space="0" w:color="auto"/>
        <w:bottom w:val="none" w:sz="0" w:space="0" w:color="auto"/>
        <w:right w:val="none" w:sz="0" w:space="0" w:color="auto"/>
      </w:divBdr>
    </w:div>
    <w:div w:id="1553537500">
      <w:bodyDiv w:val="1"/>
      <w:marLeft w:val="0"/>
      <w:marRight w:val="0"/>
      <w:marTop w:val="0"/>
      <w:marBottom w:val="0"/>
      <w:divBdr>
        <w:top w:val="none" w:sz="0" w:space="0" w:color="auto"/>
        <w:left w:val="none" w:sz="0" w:space="0" w:color="auto"/>
        <w:bottom w:val="none" w:sz="0" w:space="0" w:color="auto"/>
        <w:right w:val="none" w:sz="0" w:space="0" w:color="auto"/>
      </w:divBdr>
    </w:div>
    <w:div w:id="1553614627">
      <w:bodyDiv w:val="1"/>
      <w:marLeft w:val="0"/>
      <w:marRight w:val="0"/>
      <w:marTop w:val="0"/>
      <w:marBottom w:val="0"/>
      <w:divBdr>
        <w:top w:val="none" w:sz="0" w:space="0" w:color="auto"/>
        <w:left w:val="none" w:sz="0" w:space="0" w:color="auto"/>
        <w:bottom w:val="none" w:sz="0" w:space="0" w:color="auto"/>
        <w:right w:val="none" w:sz="0" w:space="0" w:color="auto"/>
      </w:divBdr>
    </w:div>
    <w:div w:id="1553692984">
      <w:bodyDiv w:val="1"/>
      <w:marLeft w:val="0"/>
      <w:marRight w:val="0"/>
      <w:marTop w:val="0"/>
      <w:marBottom w:val="0"/>
      <w:divBdr>
        <w:top w:val="none" w:sz="0" w:space="0" w:color="auto"/>
        <w:left w:val="none" w:sz="0" w:space="0" w:color="auto"/>
        <w:bottom w:val="none" w:sz="0" w:space="0" w:color="auto"/>
        <w:right w:val="none" w:sz="0" w:space="0" w:color="auto"/>
      </w:divBdr>
    </w:div>
    <w:div w:id="1553693061">
      <w:bodyDiv w:val="1"/>
      <w:marLeft w:val="0"/>
      <w:marRight w:val="0"/>
      <w:marTop w:val="0"/>
      <w:marBottom w:val="0"/>
      <w:divBdr>
        <w:top w:val="none" w:sz="0" w:space="0" w:color="auto"/>
        <w:left w:val="none" w:sz="0" w:space="0" w:color="auto"/>
        <w:bottom w:val="none" w:sz="0" w:space="0" w:color="auto"/>
        <w:right w:val="none" w:sz="0" w:space="0" w:color="auto"/>
      </w:divBdr>
    </w:div>
    <w:div w:id="1553884642">
      <w:bodyDiv w:val="1"/>
      <w:marLeft w:val="0"/>
      <w:marRight w:val="0"/>
      <w:marTop w:val="0"/>
      <w:marBottom w:val="0"/>
      <w:divBdr>
        <w:top w:val="none" w:sz="0" w:space="0" w:color="auto"/>
        <w:left w:val="none" w:sz="0" w:space="0" w:color="auto"/>
        <w:bottom w:val="none" w:sz="0" w:space="0" w:color="auto"/>
        <w:right w:val="none" w:sz="0" w:space="0" w:color="auto"/>
      </w:divBdr>
    </w:div>
    <w:div w:id="1553885090">
      <w:bodyDiv w:val="1"/>
      <w:marLeft w:val="0"/>
      <w:marRight w:val="0"/>
      <w:marTop w:val="0"/>
      <w:marBottom w:val="0"/>
      <w:divBdr>
        <w:top w:val="none" w:sz="0" w:space="0" w:color="auto"/>
        <w:left w:val="none" w:sz="0" w:space="0" w:color="auto"/>
        <w:bottom w:val="none" w:sz="0" w:space="0" w:color="auto"/>
        <w:right w:val="none" w:sz="0" w:space="0" w:color="auto"/>
      </w:divBdr>
    </w:div>
    <w:div w:id="1553955359">
      <w:bodyDiv w:val="1"/>
      <w:marLeft w:val="0"/>
      <w:marRight w:val="0"/>
      <w:marTop w:val="0"/>
      <w:marBottom w:val="0"/>
      <w:divBdr>
        <w:top w:val="none" w:sz="0" w:space="0" w:color="auto"/>
        <w:left w:val="none" w:sz="0" w:space="0" w:color="auto"/>
        <w:bottom w:val="none" w:sz="0" w:space="0" w:color="auto"/>
        <w:right w:val="none" w:sz="0" w:space="0" w:color="auto"/>
      </w:divBdr>
    </w:div>
    <w:div w:id="1554149571">
      <w:bodyDiv w:val="1"/>
      <w:marLeft w:val="0"/>
      <w:marRight w:val="0"/>
      <w:marTop w:val="0"/>
      <w:marBottom w:val="0"/>
      <w:divBdr>
        <w:top w:val="none" w:sz="0" w:space="0" w:color="auto"/>
        <w:left w:val="none" w:sz="0" w:space="0" w:color="auto"/>
        <w:bottom w:val="none" w:sz="0" w:space="0" w:color="auto"/>
        <w:right w:val="none" w:sz="0" w:space="0" w:color="auto"/>
      </w:divBdr>
    </w:div>
    <w:div w:id="1554344234">
      <w:bodyDiv w:val="1"/>
      <w:marLeft w:val="0"/>
      <w:marRight w:val="0"/>
      <w:marTop w:val="0"/>
      <w:marBottom w:val="0"/>
      <w:divBdr>
        <w:top w:val="none" w:sz="0" w:space="0" w:color="auto"/>
        <w:left w:val="none" w:sz="0" w:space="0" w:color="auto"/>
        <w:bottom w:val="none" w:sz="0" w:space="0" w:color="auto"/>
        <w:right w:val="none" w:sz="0" w:space="0" w:color="auto"/>
      </w:divBdr>
    </w:div>
    <w:div w:id="1554387832">
      <w:bodyDiv w:val="1"/>
      <w:marLeft w:val="0"/>
      <w:marRight w:val="0"/>
      <w:marTop w:val="0"/>
      <w:marBottom w:val="0"/>
      <w:divBdr>
        <w:top w:val="none" w:sz="0" w:space="0" w:color="auto"/>
        <w:left w:val="none" w:sz="0" w:space="0" w:color="auto"/>
        <w:bottom w:val="none" w:sz="0" w:space="0" w:color="auto"/>
        <w:right w:val="none" w:sz="0" w:space="0" w:color="auto"/>
      </w:divBdr>
    </w:div>
    <w:div w:id="1554463494">
      <w:bodyDiv w:val="1"/>
      <w:marLeft w:val="0"/>
      <w:marRight w:val="0"/>
      <w:marTop w:val="0"/>
      <w:marBottom w:val="0"/>
      <w:divBdr>
        <w:top w:val="none" w:sz="0" w:space="0" w:color="auto"/>
        <w:left w:val="none" w:sz="0" w:space="0" w:color="auto"/>
        <w:bottom w:val="none" w:sz="0" w:space="0" w:color="auto"/>
        <w:right w:val="none" w:sz="0" w:space="0" w:color="auto"/>
      </w:divBdr>
    </w:div>
    <w:div w:id="1554582183">
      <w:bodyDiv w:val="1"/>
      <w:marLeft w:val="0"/>
      <w:marRight w:val="0"/>
      <w:marTop w:val="0"/>
      <w:marBottom w:val="0"/>
      <w:divBdr>
        <w:top w:val="none" w:sz="0" w:space="0" w:color="auto"/>
        <w:left w:val="none" w:sz="0" w:space="0" w:color="auto"/>
        <w:bottom w:val="none" w:sz="0" w:space="0" w:color="auto"/>
        <w:right w:val="none" w:sz="0" w:space="0" w:color="auto"/>
      </w:divBdr>
    </w:div>
    <w:div w:id="1554661577">
      <w:bodyDiv w:val="1"/>
      <w:marLeft w:val="0"/>
      <w:marRight w:val="0"/>
      <w:marTop w:val="0"/>
      <w:marBottom w:val="0"/>
      <w:divBdr>
        <w:top w:val="none" w:sz="0" w:space="0" w:color="auto"/>
        <w:left w:val="none" w:sz="0" w:space="0" w:color="auto"/>
        <w:bottom w:val="none" w:sz="0" w:space="0" w:color="auto"/>
        <w:right w:val="none" w:sz="0" w:space="0" w:color="auto"/>
      </w:divBdr>
    </w:div>
    <w:div w:id="1554846483">
      <w:bodyDiv w:val="1"/>
      <w:marLeft w:val="0"/>
      <w:marRight w:val="0"/>
      <w:marTop w:val="0"/>
      <w:marBottom w:val="0"/>
      <w:divBdr>
        <w:top w:val="none" w:sz="0" w:space="0" w:color="auto"/>
        <w:left w:val="none" w:sz="0" w:space="0" w:color="auto"/>
        <w:bottom w:val="none" w:sz="0" w:space="0" w:color="auto"/>
        <w:right w:val="none" w:sz="0" w:space="0" w:color="auto"/>
      </w:divBdr>
    </w:div>
    <w:div w:id="1555701507">
      <w:bodyDiv w:val="1"/>
      <w:marLeft w:val="0"/>
      <w:marRight w:val="0"/>
      <w:marTop w:val="0"/>
      <w:marBottom w:val="0"/>
      <w:divBdr>
        <w:top w:val="none" w:sz="0" w:space="0" w:color="auto"/>
        <w:left w:val="none" w:sz="0" w:space="0" w:color="auto"/>
        <w:bottom w:val="none" w:sz="0" w:space="0" w:color="auto"/>
        <w:right w:val="none" w:sz="0" w:space="0" w:color="auto"/>
      </w:divBdr>
    </w:div>
    <w:div w:id="1555965743">
      <w:bodyDiv w:val="1"/>
      <w:marLeft w:val="0"/>
      <w:marRight w:val="0"/>
      <w:marTop w:val="0"/>
      <w:marBottom w:val="0"/>
      <w:divBdr>
        <w:top w:val="none" w:sz="0" w:space="0" w:color="auto"/>
        <w:left w:val="none" w:sz="0" w:space="0" w:color="auto"/>
        <w:bottom w:val="none" w:sz="0" w:space="0" w:color="auto"/>
        <w:right w:val="none" w:sz="0" w:space="0" w:color="auto"/>
      </w:divBdr>
    </w:div>
    <w:div w:id="1556161041">
      <w:bodyDiv w:val="1"/>
      <w:marLeft w:val="0"/>
      <w:marRight w:val="0"/>
      <w:marTop w:val="0"/>
      <w:marBottom w:val="0"/>
      <w:divBdr>
        <w:top w:val="none" w:sz="0" w:space="0" w:color="auto"/>
        <w:left w:val="none" w:sz="0" w:space="0" w:color="auto"/>
        <w:bottom w:val="none" w:sz="0" w:space="0" w:color="auto"/>
        <w:right w:val="none" w:sz="0" w:space="0" w:color="auto"/>
      </w:divBdr>
    </w:div>
    <w:div w:id="1556357787">
      <w:bodyDiv w:val="1"/>
      <w:marLeft w:val="0"/>
      <w:marRight w:val="0"/>
      <w:marTop w:val="0"/>
      <w:marBottom w:val="0"/>
      <w:divBdr>
        <w:top w:val="none" w:sz="0" w:space="0" w:color="auto"/>
        <w:left w:val="none" w:sz="0" w:space="0" w:color="auto"/>
        <w:bottom w:val="none" w:sz="0" w:space="0" w:color="auto"/>
        <w:right w:val="none" w:sz="0" w:space="0" w:color="auto"/>
      </w:divBdr>
    </w:div>
    <w:div w:id="1556545569">
      <w:bodyDiv w:val="1"/>
      <w:marLeft w:val="0"/>
      <w:marRight w:val="0"/>
      <w:marTop w:val="0"/>
      <w:marBottom w:val="0"/>
      <w:divBdr>
        <w:top w:val="none" w:sz="0" w:space="0" w:color="auto"/>
        <w:left w:val="none" w:sz="0" w:space="0" w:color="auto"/>
        <w:bottom w:val="none" w:sz="0" w:space="0" w:color="auto"/>
        <w:right w:val="none" w:sz="0" w:space="0" w:color="auto"/>
      </w:divBdr>
    </w:div>
    <w:div w:id="1556966226">
      <w:bodyDiv w:val="1"/>
      <w:marLeft w:val="0"/>
      <w:marRight w:val="0"/>
      <w:marTop w:val="0"/>
      <w:marBottom w:val="0"/>
      <w:divBdr>
        <w:top w:val="none" w:sz="0" w:space="0" w:color="auto"/>
        <w:left w:val="none" w:sz="0" w:space="0" w:color="auto"/>
        <w:bottom w:val="none" w:sz="0" w:space="0" w:color="auto"/>
        <w:right w:val="none" w:sz="0" w:space="0" w:color="auto"/>
      </w:divBdr>
    </w:div>
    <w:div w:id="1557157729">
      <w:bodyDiv w:val="1"/>
      <w:marLeft w:val="0"/>
      <w:marRight w:val="0"/>
      <w:marTop w:val="0"/>
      <w:marBottom w:val="0"/>
      <w:divBdr>
        <w:top w:val="none" w:sz="0" w:space="0" w:color="auto"/>
        <w:left w:val="none" w:sz="0" w:space="0" w:color="auto"/>
        <w:bottom w:val="none" w:sz="0" w:space="0" w:color="auto"/>
        <w:right w:val="none" w:sz="0" w:space="0" w:color="auto"/>
      </w:divBdr>
    </w:div>
    <w:div w:id="1557232805">
      <w:bodyDiv w:val="1"/>
      <w:marLeft w:val="0"/>
      <w:marRight w:val="0"/>
      <w:marTop w:val="0"/>
      <w:marBottom w:val="0"/>
      <w:divBdr>
        <w:top w:val="none" w:sz="0" w:space="0" w:color="auto"/>
        <w:left w:val="none" w:sz="0" w:space="0" w:color="auto"/>
        <w:bottom w:val="none" w:sz="0" w:space="0" w:color="auto"/>
        <w:right w:val="none" w:sz="0" w:space="0" w:color="auto"/>
      </w:divBdr>
    </w:div>
    <w:div w:id="1557426355">
      <w:bodyDiv w:val="1"/>
      <w:marLeft w:val="0"/>
      <w:marRight w:val="0"/>
      <w:marTop w:val="0"/>
      <w:marBottom w:val="0"/>
      <w:divBdr>
        <w:top w:val="none" w:sz="0" w:space="0" w:color="auto"/>
        <w:left w:val="none" w:sz="0" w:space="0" w:color="auto"/>
        <w:bottom w:val="none" w:sz="0" w:space="0" w:color="auto"/>
        <w:right w:val="none" w:sz="0" w:space="0" w:color="auto"/>
      </w:divBdr>
    </w:div>
    <w:div w:id="1557550621">
      <w:bodyDiv w:val="1"/>
      <w:marLeft w:val="0"/>
      <w:marRight w:val="0"/>
      <w:marTop w:val="0"/>
      <w:marBottom w:val="0"/>
      <w:divBdr>
        <w:top w:val="none" w:sz="0" w:space="0" w:color="auto"/>
        <w:left w:val="none" w:sz="0" w:space="0" w:color="auto"/>
        <w:bottom w:val="none" w:sz="0" w:space="0" w:color="auto"/>
        <w:right w:val="none" w:sz="0" w:space="0" w:color="auto"/>
      </w:divBdr>
    </w:div>
    <w:div w:id="1557935448">
      <w:bodyDiv w:val="1"/>
      <w:marLeft w:val="0"/>
      <w:marRight w:val="0"/>
      <w:marTop w:val="0"/>
      <w:marBottom w:val="0"/>
      <w:divBdr>
        <w:top w:val="none" w:sz="0" w:space="0" w:color="auto"/>
        <w:left w:val="none" w:sz="0" w:space="0" w:color="auto"/>
        <w:bottom w:val="none" w:sz="0" w:space="0" w:color="auto"/>
        <w:right w:val="none" w:sz="0" w:space="0" w:color="auto"/>
      </w:divBdr>
    </w:div>
    <w:div w:id="1558514820">
      <w:bodyDiv w:val="1"/>
      <w:marLeft w:val="0"/>
      <w:marRight w:val="0"/>
      <w:marTop w:val="0"/>
      <w:marBottom w:val="0"/>
      <w:divBdr>
        <w:top w:val="none" w:sz="0" w:space="0" w:color="auto"/>
        <w:left w:val="none" w:sz="0" w:space="0" w:color="auto"/>
        <w:bottom w:val="none" w:sz="0" w:space="0" w:color="auto"/>
        <w:right w:val="none" w:sz="0" w:space="0" w:color="auto"/>
      </w:divBdr>
    </w:div>
    <w:div w:id="1559172828">
      <w:bodyDiv w:val="1"/>
      <w:marLeft w:val="0"/>
      <w:marRight w:val="0"/>
      <w:marTop w:val="0"/>
      <w:marBottom w:val="0"/>
      <w:divBdr>
        <w:top w:val="none" w:sz="0" w:space="0" w:color="auto"/>
        <w:left w:val="none" w:sz="0" w:space="0" w:color="auto"/>
        <w:bottom w:val="none" w:sz="0" w:space="0" w:color="auto"/>
        <w:right w:val="none" w:sz="0" w:space="0" w:color="auto"/>
      </w:divBdr>
    </w:div>
    <w:div w:id="1559322207">
      <w:bodyDiv w:val="1"/>
      <w:marLeft w:val="0"/>
      <w:marRight w:val="0"/>
      <w:marTop w:val="0"/>
      <w:marBottom w:val="0"/>
      <w:divBdr>
        <w:top w:val="none" w:sz="0" w:space="0" w:color="auto"/>
        <w:left w:val="none" w:sz="0" w:space="0" w:color="auto"/>
        <w:bottom w:val="none" w:sz="0" w:space="0" w:color="auto"/>
        <w:right w:val="none" w:sz="0" w:space="0" w:color="auto"/>
      </w:divBdr>
    </w:div>
    <w:div w:id="1559365354">
      <w:bodyDiv w:val="1"/>
      <w:marLeft w:val="0"/>
      <w:marRight w:val="0"/>
      <w:marTop w:val="0"/>
      <w:marBottom w:val="0"/>
      <w:divBdr>
        <w:top w:val="none" w:sz="0" w:space="0" w:color="auto"/>
        <w:left w:val="none" w:sz="0" w:space="0" w:color="auto"/>
        <w:bottom w:val="none" w:sz="0" w:space="0" w:color="auto"/>
        <w:right w:val="none" w:sz="0" w:space="0" w:color="auto"/>
      </w:divBdr>
    </w:div>
    <w:div w:id="1559438181">
      <w:bodyDiv w:val="1"/>
      <w:marLeft w:val="0"/>
      <w:marRight w:val="0"/>
      <w:marTop w:val="0"/>
      <w:marBottom w:val="0"/>
      <w:divBdr>
        <w:top w:val="none" w:sz="0" w:space="0" w:color="auto"/>
        <w:left w:val="none" w:sz="0" w:space="0" w:color="auto"/>
        <w:bottom w:val="none" w:sz="0" w:space="0" w:color="auto"/>
        <w:right w:val="none" w:sz="0" w:space="0" w:color="auto"/>
      </w:divBdr>
    </w:div>
    <w:div w:id="1559591808">
      <w:bodyDiv w:val="1"/>
      <w:marLeft w:val="0"/>
      <w:marRight w:val="0"/>
      <w:marTop w:val="0"/>
      <w:marBottom w:val="0"/>
      <w:divBdr>
        <w:top w:val="none" w:sz="0" w:space="0" w:color="auto"/>
        <w:left w:val="none" w:sz="0" w:space="0" w:color="auto"/>
        <w:bottom w:val="none" w:sz="0" w:space="0" w:color="auto"/>
        <w:right w:val="none" w:sz="0" w:space="0" w:color="auto"/>
      </w:divBdr>
    </w:div>
    <w:div w:id="1559701950">
      <w:bodyDiv w:val="1"/>
      <w:marLeft w:val="0"/>
      <w:marRight w:val="0"/>
      <w:marTop w:val="0"/>
      <w:marBottom w:val="0"/>
      <w:divBdr>
        <w:top w:val="none" w:sz="0" w:space="0" w:color="auto"/>
        <w:left w:val="none" w:sz="0" w:space="0" w:color="auto"/>
        <w:bottom w:val="none" w:sz="0" w:space="0" w:color="auto"/>
        <w:right w:val="none" w:sz="0" w:space="0" w:color="auto"/>
      </w:divBdr>
    </w:div>
    <w:div w:id="1559780440">
      <w:bodyDiv w:val="1"/>
      <w:marLeft w:val="0"/>
      <w:marRight w:val="0"/>
      <w:marTop w:val="0"/>
      <w:marBottom w:val="0"/>
      <w:divBdr>
        <w:top w:val="none" w:sz="0" w:space="0" w:color="auto"/>
        <w:left w:val="none" w:sz="0" w:space="0" w:color="auto"/>
        <w:bottom w:val="none" w:sz="0" w:space="0" w:color="auto"/>
        <w:right w:val="none" w:sz="0" w:space="0" w:color="auto"/>
      </w:divBdr>
    </w:div>
    <w:div w:id="1559784596">
      <w:bodyDiv w:val="1"/>
      <w:marLeft w:val="0"/>
      <w:marRight w:val="0"/>
      <w:marTop w:val="0"/>
      <w:marBottom w:val="0"/>
      <w:divBdr>
        <w:top w:val="none" w:sz="0" w:space="0" w:color="auto"/>
        <w:left w:val="none" w:sz="0" w:space="0" w:color="auto"/>
        <w:bottom w:val="none" w:sz="0" w:space="0" w:color="auto"/>
        <w:right w:val="none" w:sz="0" w:space="0" w:color="auto"/>
      </w:divBdr>
    </w:div>
    <w:div w:id="1559898101">
      <w:bodyDiv w:val="1"/>
      <w:marLeft w:val="0"/>
      <w:marRight w:val="0"/>
      <w:marTop w:val="0"/>
      <w:marBottom w:val="0"/>
      <w:divBdr>
        <w:top w:val="none" w:sz="0" w:space="0" w:color="auto"/>
        <w:left w:val="none" w:sz="0" w:space="0" w:color="auto"/>
        <w:bottom w:val="none" w:sz="0" w:space="0" w:color="auto"/>
        <w:right w:val="none" w:sz="0" w:space="0" w:color="auto"/>
      </w:divBdr>
    </w:div>
    <w:div w:id="1559900608">
      <w:bodyDiv w:val="1"/>
      <w:marLeft w:val="0"/>
      <w:marRight w:val="0"/>
      <w:marTop w:val="0"/>
      <w:marBottom w:val="0"/>
      <w:divBdr>
        <w:top w:val="none" w:sz="0" w:space="0" w:color="auto"/>
        <w:left w:val="none" w:sz="0" w:space="0" w:color="auto"/>
        <w:bottom w:val="none" w:sz="0" w:space="0" w:color="auto"/>
        <w:right w:val="none" w:sz="0" w:space="0" w:color="auto"/>
      </w:divBdr>
    </w:div>
    <w:div w:id="1559971984">
      <w:bodyDiv w:val="1"/>
      <w:marLeft w:val="0"/>
      <w:marRight w:val="0"/>
      <w:marTop w:val="0"/>
      <w:marBottom w:val="0"/>
      <w:divBdr>
        <w:top w:val="none" w:sz="0" w:space="0" w:color="auto"/>
        <w:left w:val="none" w:sz="0" w:space="0" w:color="auto"/>
        <w:bottom w:val="none" w:sz="0" w:space="0" w:color="auto"/>
        <w:right w:val="none" w:sz="0" w:space="0" w:color="auto"/>
      </w:divBdr>
    </w:div>
    <w:div w:id="1560284088">
      <w:bodyDiv w:val="1"/>
      <w:marLeft w:val="0"/>
      <w:marRight w:val="0"/>
      <w:marTop w:val="0"/>
      <w:marBottom w:val="0"/>
      <w:divBdr>
        <w:top w:val="none" w:sz="0" w:space="0" w:color="auto"/>
        <w:left w:val="none" w:sz="0" w:space="0" w:color="auto"/>
        <w:bottom w:val="none" w:sz="0" w:space="0" w:color="auto"/>
        <w:right w:val="none" w:sz="0" w:space="0" w:color="auto"/>
      </w:divBdr>
    </w:div>
    <w:div w:id="1560482629">
      <w:bodyDiv w:val="1"/>
      <w:marLeft w:val="0"/>
      <w:marRight w:val="0"/>
      <w:marTop w:val="0"/>
      <w:marBottom w:val="0"/>
      <w:divBdr>
        <w:top w:val="none" w:sz="0" w:space="0" w:color="auto"/>
        <w:left w:val="none" w:sz="0" w:space="0" w:color="auto"/>
        <w:bottom w:val="none" w:sz="0" w:space="0" w:color="auto"/>
        <w:right w:val="none" w:sz="0" w:space="0" w:color="auto"/>
      </w:divBdr>
    </w:div>
    <w:div w:id="1560558767">
      <w:bodyDiv w:val="1"/>
      <w:marLeft w:val="0"/>
      <w:marRight w:val="0"/>
      <w:marTop w:val="0"/>
      <w:marBottom w:val="0"/>
      <w:divBdr>
        <w:top w:val="none" w:sz="0" w:space="0" w:color="auto"/>
        <w:left w:val="none" w:sz="0" w:space="0" w:color="auto"/>
        <w:bottom w:val="none" w:sz="0" w:space="0" w:color="auto"/>
        <w:right w:val="none" w:sz="0" w:space="0" w:color="auto"/>
      </w:divBdr>
    </w:div>
    <w:div w:id="1560746606">
      <w:bodyDiv w:val="1"/>
      <w:marLeft w:val="0"/>
      <w:marRight w:val="0"/>
      <w:marTop w:val="0"/>
      <w:marBottom w:val="0"/>
      <w:divBdr>
        <w:top w:val="none" w:sz="0" w:space="0" w:color="auto"/>
        <w:left w:val="none" w:sz="0" w:space="0" w:color="auto"/>
        <w:bottom w:val="none" w:sz="0" w:space="0" w:color="auto"/>
        <w:right w:val="none" w:sz="0" w:space="0" w:color="auto"/>
      </w:divBdr>
    </w:div>
    <w:div w:id="1560901629">
      <w:bodyDiv w:val="1"/>
      <w:marLeft w:val="0"/>
      <w:marRight w:val="0"/>
      <w:marTop w:val="0"/>
      <w:marBottom w:val="0"/>
      <w:divBdr>
        <w:top w:val="none" w:sz="0" w:space="0" w:color="auto"/>
        <w:left w:val="none" w:sz="0" w:space="0" w:color="auto"/>
        <w:bottom w:val="none" w:sz="0" w:space="0" w:color="auto"/>
        <w:right w:val="none" w:sz="0" w:space="0" w:color="auto"/>
      </w:divBdr>
    </w:div>
    <w:div w:id="1561289566">
      <w:bodyDiv w:val="1"/>
      <w:marLeft w:val="0"/>
      <w:marRight w:val="0"/>
      <w:marTop w:val="0"/>
      <w:marBottom w:val="0"/>
      <w:divBdr>
        <w:top w:val="none" w:sz="0" w:space="0" w:color="auto"/>
        <w:left w:val="none" w:sz="0" w:space="0" w:color="auto"/>
        <w:bottom w:val="none" w:sz="0" w:space="0" w:color="auto"/>
        <w:right w:val="none" w:sz="0" w:space="0" w:color="auto"/>
      </w:divBdr>
    </w:div>
    <w:div w:id="1561361013">
      <w:bodyDiv w:val="1"/>
      <w:marLeft w:val="0"/>
      <w:marRight w:val="0"/>
      <w:marTop w:val="0"/>
      <w:marBottom w:val="0"/>
      <w:divBdr>
        <w:top w:val="none" w:sz="0" w:space="0" w:color="auto"/>
        <w:left w:val="none" w:sz="0" w:space="0" w:color="auto"/>
        <w:bottom w:val="none" w:sz="0" w:space="0" w:color="auto"/>
        <w:right w:val="none" w:sz="0" w:space="0" w:color="auto"/>
      </w:divBdr>
    </w:div>
    <w:div w:id="1561398721">
      <w:bodyDiv w:val="1"/>
      <w:marLeft w:val="0"/>
      <w:marRight w:val="0"/>
      <w:marTop w:val="0"/>
      <w:marBottom w:val="0"/>
      <w:divBdr>
        <w:top w:val="none" w:sz="0" w:space="0" w:color="auto"/>
        <w:left w:val="none" w:sz="0" w:space="0" w:color="auto"/>
        <w:bottom w:val="none" w:sz="0" w:space="0" w:color="auto"/>
        <w:right w:val="none" w:sz="0" w:space="0" w:color="auto"/>
      </w:divBdr>
    </w:div>
    <w:div w:id="1561666967">
      <w:bodyDiv w:val="1"/>
      <w:marLeft w:val="0"/>
      <w:marRight w:val="0"/>
      <w:marTop w:val="0"/>
      <w:marBottom w:val="0"/>
      <w:divBdr>
        <w:top w:val="none" w:sz="0" w:space="0" w:color="auto"/>
        <w:left w:val="none" w:sz="0" w:space="0" w:color="auto"/>
        <w:bottom w:val="none" w:sz="0" w:space="0" w:color="auto"/>
        <w:right w:val="none" w:sz="0" w:space="0" w:color="auto"/>
      </w:divBdr>
    </w:div>
    <w:div w:id="1561864865">
      <w:bodyDiv w:val="1"/>
      <w:marLeft w:val="0"/>
      <w:marRight w:val="0"/>
      <w:marTop w:val="0"/>
      <w:marBottom w:val="0"/>
      <w:divBdr>
        <w:top w:val="none" w:sz="0" w:space="0" w:color="auto"/>
        <w:left w:val="none" w:sz="0" w:space="0" w:color="auto"/>
        <w:bottom w:val="none" w:sz="0" w:space="0" w:color="auto"/>
        <w:right w:val="none" w:sz="0" w:space="0" w:color="auto"/>
      </w:divBdr>
    </w:div>
    <w:div w:id="1561944739">
      <w:bodyDiv w:val="1"/>
      <w:marLeft w:val="0"/>
      <w:marRight w:val="0"/>
      <w:marTop w:val="0"/>
      <w:marBottom w:val="0"/>
      <w:divBdr>
        <w:top w:val="none" w:sz="0" w:space="0" w:color="auto"/>
        <w:left w:val="none" w:sz="0" w:space="0" w:color="auto"/>
        <w:bottom w:val="none" w:sz="0" w:space="0" w:color="auto"/>
        <w:right w:val="none" w:sz="0" w:space="0" w:color="auto"/>
      </w:divBdr>
    </w:div>
    <w:div w:id="1562012697">
      <w:bodyDiv w:val="1"/>
      <w:marLeft w:val="0"/>
      <w:marRight w:val="0"/>
      <w:marTop w:val="0"/>
      <w:marBottom w:val="0"/>
      <w:divBdr>
        <w:top w:val="none" w:sz="0" w:space="0" w:color="auto"/>
        <w:left w:val="none" w:sz="0" w:space="0" w:color="auto"/>
        <w:bottom w:val="none" w:sz="0" w:space="0" w:color="auto"/>
        <w:right w:val="none" w:sz="0" w:space="0" w:color="auto"/>
      </w:divBdr>
    </w:div>
    <w:div w:id="1562213974">
      <w:bodyDiv w:val="1"/>
      <w:marLeft w:val="0"/>
      <w:marRight w:val="0"/>
      <w:marTop w:val="0"/>
      <w:marBottom w:val="0"/>
      <w:divBdr>
        <w:top w:val="none" w:sz="0" w:space="0" w:color="auto"/>
        <w:left w:val="none" w:sz="0" w:space="0" w:color="auto"/>
        <w:bottom w:val="none" w:sz="0" w:space="0" w:color="auto"/>
        <w:right w:val="none" w:sz="0" w:space="0" w:color="auto"/>
      </w:divBdr>
    </w:div>
    <w:div w:id="1562524104">
      <w:bodyDiv w:val="1"/>
      <w:marLeft w:val="0"/>
      <w:marRight w:val="0"/>
      <w:marTop w:val="0"/>
      <w:marBottom w:val="0"/>
      <w:divBdr>
        <w:top w:val="none" w:sz="0" w:space="0" w:color="auto"/>
        <w:left w:val="none" w:sz="0" w:space="0" w:color="auto"/>
        <w:bottom w:val="none" w:sz="0" w:space="0" w:color="auto"/>
        <w:right w:val="none" w:sz="0" w:space="0" w:color="auto"/>
      </w:divBdr>
    </w:div>
    <w:div w:id="1562784623">
      <w:bodyDiv w:val="1"/>
      <w:marLeft w:val="0"/>
      <w:marRight w:val="0"/>
      <w:marTop w:val="0"/>
      <w:marBottom w:val="0"/>
      <w:divBdr>
        <w:top w:val="none" w:sz="0" w:space="0" w:color="auto"/>
        <w:left w:val="none" w:sz="0" w:space="0" w:color="auto"/>
        <w:bottom w:val="none" w:sz="0" w:space="0" w:color="auto"/>
        <w:right w:val="none" w:sz="0" w:space="0" w:color="auto"/>
      </w:divBdr>
    </w:div>
    <w:div w:id="1562906013">
      <w:bodyDiv w:val="1"/>
      <w:marLeft w:val="0"/>
      <w:marRight w:val="0"/>
      <w:marTop w:val="0"/>
      <w:marBottom w:val="0"/>
      <w:divBdr>
        <w:top w:val="none" w:sz="0" w:space="0" w:color="auto"/>
        <w:left w:val="none" w:sz="0" w:space="0" w:color="auto"/>
        <w:bottom w:val="none" w:sz="0" w:space="0" w:color="auto"/>
        <w:right w:val="none" w:sz="0" w:space="0" w:color="auto"/>
      </w:divBdr>
    </w:div>
    <w:div w:id="1563058110">
      <w:bodyDiv w:val="1"/>
      <w:marLeft w:val="0"/>
      <w:marRight w:val="0"/>
      <w:marTop w:val="0"/>
      <w:marBottom w:val="0"/>
      <w:divBdr>
        <w:top w:val="none" w:sz="0" w:space="0" w:color="auto"/>
        <w:left w:val="none" w:sz="0" w:space="0" w:color="auto"/>
        <w:bottom w:val="none" w:sz="0" w:space="0" w:color="auto"/>
        <w:right w:val="none" w:sz="0" w:space="0" w:color="auto"/>
      </w:divBdr>
    </w:div>
    <w:div w:id="1563246448">
      <w:bodyDiv w:val="1"/>
      <w:marLeft w:val="0"/>
      <w:marRight w:val="0"/>
      <w:marTop w:val="0"/>
      <w:marBottom w:val="0"/>
      <w:divBdr>
        <w:top w:val="none" w:sz="0" w:space="0" w:color="auto"/>
        <w:left w:val="none" w:sz="0" w:space="0" w:color="auto"/>
        <w:bottom w:val="none" w:sz="0" w:space="0" w:color="auto"/>
        <w:right w:val="none" w:sz="0" w:space="0" w:color="auto"/>
      </w:divBdr>
    </w:div>
    <w:div w:id="1563443881">
      <w:bodyDiv w:val="1"/>
      <w:marLeft w:val="0"/>
      <w:marRight w:val="0"/>
      <w:marTop w:val="0"/>
      <w:marBottom w:val="0"/>
      <w:divBdr>
        <w:top w:val="none" w:sz="0" w:space="0" w:color="auto"/>
        <w:left w:val="none" w:sz="0" w:space="0" w:color="auto"/>
        <w:bottom w:val="none" w:sz="0" w:space="0" w:color="auto"/>
        <w:right w:val="none" w:sz="0" w:space="0" w:color="auto"/>
      </w:divBdr>
    </w:div>
    <w:div w:id="1563562174">
      <w:bodyDiv w:val="1"/>
      <w:marLeft w:val="0"/>
      <w:marRight w:val="0"/>
      <w:marTop w:val="0"/>
      <w:marBottom w:val="0"/>
      <w:divBdr>
        <w:top w:val="none" w:sz="0" w:space="0" w:color="auto"/>
        <w:left w:val="none" w:sz="0" w:space="0" w:color="auto"/>
        <w:bottom w:val="none" w:sz="0" w:space="0" w:color="auto"/>
        <w:right w:val="none" w:sz="0" w:space="0" w:color="auto"/>
      </w:divBdr>
    </w:div>
    <w:div w:id="1563634318">
      <w:bodyDiv w:val="1"/>
      <w:marLeft w:val="0"/>
      <w:marRight w:val="0"/>
      <w:marTop w:val="0"/>
      <w:marBottom w:val="0"/>
      <w:divBdr>
        <w:top w:val="none" w:sz="0" w:space="0" w:color="auto"/>
        <w:left w:val="none" w:sz="0" w:space="0" w:color="auto"/>
        <w:bottom w:val="none" w:sz="0" w:space="0" w:color="auto"/>
        <w:right w:val="none" w:sz="0" w:space="0" w:color="auto"/>
      </w:divBdr>
    </w:div>
    <w:div w:id="1563907093">
      <w:bodyDiv w:val="1"/>
      <w:marLeft w:val="0"/>
      <w:marRight w:val="0"/>
      <w:marTop w:val="0"/>
      <w:marBottom w:val="0"/>
      <w:divBdr>
        <w:top w:val="none" w:sz="0" w:space="0" w:color="auto"/>
        <w:left w:val="none" w:sz="0" w:space="0" w:color="auto"/>
        <w:bottom w:val="none" w:sz="0" w:space="0" w:color="auto"/>
        <w:right w:val="none" w:sz="0" w:space="0" w:color="auto"/>
      </w:divBdr>
    </w:div>
    <w:div w:id="1563908513">
      <w:bodyDiv w:val="1"/>
      <w:marLeft w:val="0"/>
      <w:marRight w:val="0"/>
      <w:marTop w:val="0"/>
      <w:marBottom w:val="0"/>
      <w:divBdr>
        <w:top w:val="none" w:sz="0" w:space="0" w:color="auto"/>
        <w:left w:val="none" w:sz="0" w:space="0" w:color="auto"/>
        <w:bottom w:val="none" w:sz="0" w:space="0" w:color="auto"/>
        <w:right w:val="none" w:sz="0" w:space="0" w:color="auto"/>
      </w:divBdr>
    </w:div>
    <w:div w:id="1563909424">
      <w:bodyDiv w:val="1"/>
      <w:marLeft w:val="0"/>
      <w:marRight w:val="0"/>
      <w:marTop w:val="0"/>
      <w:marBottom w:val="0"/>
      <w:divBdr>
        <w:top w:val="none" w:sz="0" w:space="0" w:color="auto"/>
        <w:left w:val="none" w:sz="0" w:space="0" w:color="auto"/>
        <w:bottom w:val="none" w:sz="0" w:space="0" w:color="auto"/>
        <w:right w:val="none" w:sz="0" w:space="0" w:color="auto"/>
      </w:divBdr>
    </w:div>
    <w:div w:id="1563953255">
      <w:bodyDiv w:val="1"/>
      <w:marLeft w:val="0"/>
      <w:marRight w:val="0"/>
      <w:marTop w:val="0"/>
      <w:marBottom w:val="0"/>
      <w:divBdr>
        <w:top w:val="none" w:sz="0" w:space="0" w:color="auto"/>
        <w:left w:val="none" w:sz="0" w:space="0" w:color="auto"/>
        <w:bottom w:val="none" w:sz="0" w:space="0" w:color="auto"/>
        <w:right w:val="none" w:sz="0" w:space="0" w:color="auto"/>
      </w:divBdr>
    </w:div>
    <w:div w:id="1564027793">
      <w:bodyDiv w:val="1"/>
      <w:marLeft w:val="0"/>
      <w:marRight w:val="0"/>
      <w:marTop w:val="0"/>
      <w:marBottom w:val="0"/>
      <w:divBdr>
        <w:top w:val="none" w:sz="0" w:space="0" w:color="auto"/>
        <w:left w:val="none" w:sz="0" w:space="0" w:color="auto"/>
        <w:bottom w:val="none" w:sz="0" w:space="0" w:color="auto"/>
        <w:right w:val="none" w:sz="0" w:space="0" w:color="auto"/>
      </w:divBdr>
    </w:div>
    <w:div w:id="1564414396">
      <w:bodyDiv w:val="1"/>
      <w:marLeft w:val="0"/>
      <w:marRight w:val="0"/>
      <w:marTop w:val="0"/>
      <w:marBottom w:val="0"/>
      <w:divBdr>
        <w:top w:val="none" w:sz="0" w:space="0" w:color="auto"/>
        <w:left w:val="none" w:sz="0" w:space="0" w:color="auto"/>
        <w:bottom w:val="none" w:sz="0" w:space="0" w:color="auto"/>
        <w:right w:val="none" w:sz="0" w:space="0" w:color="auto"/>
      </w:divBdr>
    </w:div>
    <w:div w:id="1564826529">
      <w:bodyDiv w:val="1"/>
      <w:marLeft w:val="0"/>
      <w:marRight w:val="0"/>
      <w:marTop w:val="0"/>
      <w:marBottom w:val="0"/>
      <w:divBdr>
        <w:top w:val="none" w:sz="0" w:space="0" w:color="auto"/>
        <w:left w:val="none" w:sz="0" w:space="0" w:color="auto"/>
        <w:bottom w:val="none" w:sz="0" w:space="0" w:color="auto"/>
        <w:right w:val="none" w:sz="0" w:space="0" w:color="auto"/>
      </w:divBdr>
    </w:div>
    <w:div w:id="1564833066">
      <w:bodyDiv w:val="1"/>
      <w:marLeft w:val="0"/>
      <w:marRight w:val="0"/>
      <w:marTop w:val="0"/>
      <w:marBottom w:val="0"/>
      <w:divBdr>
        <w:top w:val="none" w:sz="0" w:space="0" w:color="auto"/>
        <w:left w:val="none" w:sz="0" w:space="0" w:color="auto"/>
        <w:bottom w:val="none" w:sz="0" w:space="0" w:color="auto"/>
        <w:right w:val="none" w:sz="0" w:space="0" w:color="auto"/>
      </w:divBdr>
    </w:div>
    <w:div w:id="1565022642">
      <w:bodyDiv w:val="1"/>
      <w:marLeft w:val="0"/>
      <w:marRight w:val="0"/>
      <w:marTop w:val="0"/>
      <w:marBottom w:val="0"/>
      <w:divBdr>
        <w:top w:val="none" w:sz="0" w:space="0" w:color="auto"/>
        <w:left w:val="none" w:sz="0" w:space="0" w:color="auto"/>
        <w:bottom w:val="none" w:sz="0" w:space="0" w:color="auto"/>
        <w:right w:val="none" w:sz="0" w:space="0" w:color="auto"/>
      </w:divBdr>
    </w:div>
    <w:div w:id="1565023376">
      <w:bodyDiv w:val="1"/>
      <w:marLeft w:val="0"/>
      <w:marRight w:val="0"/>
      <w:marTop w:val="0"/>
      <w:marBottom w:val="0"/>
      <w:divBdr>
        <w:top w:val="none" w:sz="0" w:space="0" w:color="auto"/>
        <w:left w:val="none" w:sz="0" w:space="0" w:color="auto"/>
        <w:bottom w:val="none" w:sz="0" w:space="0" w:color="auto"/>
        <w:right w:val="none" w:sz="0" w:space="0" w:color="auto"/>
      </w:divBdr>
    </w:div>
    <w:div w:id="1565097297">
      <w:bodyDiv w:val="1"/>
      <w:marLeft w:val="0"/>
      <w:marRight w:val="0"/>
      <w:marTop w:val="0"/>
      <w:marBottom w:val="0"/>
      <w:divBdr>
        <w:top w:val="none" w:sz="0" w:space="0" w:color="auto"/>
        <w:left w:val="none" w:sz="0" w:space="0" w:color="auto"/>
        <w:bottom w:val="none" w:sz="0" w:space="0" w:color="auto"/>
        <w:right w:val="none" w:sz="0" w:space="0" w:color="auto"/>
      </w:divBdr>
    </w:div>
    <w:div w:id="1565139313">
      <w:bodyDiv w:val="1"/>
      <w:marLeft w:val="0"/>
      <w:marRight w:val="0"/>
      <w:marTop w:val="0"/>
      <w:marBottom w:val="0"/>
      <w:divBdr>
        <w:top w:val="none" w:sz="0" w:space="0" w:color="auto"/>
        <w:left w:val="none" w:sz="0" w:space="0" w:color="auto"/>
        <w:bottom w:val="none" w:sz="0" w:space="0" w:color="auto"/>
        <w:right w:val="none" w:sz="0" w:space="0" w:color="auto"/>
      </w:divBdr>
    </w:div>
    <w:div w:id="1565339460">
      <w:bodyDiv w:val="1"/>
      <w:marLeft w:val="0"/>
      <w:marRight w:val="0"/>
      <w:marTop w:val="0"/>
      <w:marBottom w:val="0"/>
      <w:divBdr>
        <w:top w:val="none" w:sz="0" w:space="0" w:color="auto"/>
        <w:left w:val="none" w:sz="0" w:space="0" w:color="auto"/>
        <w:bottom w:val="none" w:sz="0" w:space="0" w:color="auto"/>
        <w:right w:val="none" w:sz="0" w:space="0" w:color="auto"/>
      </w:divBdr>
    </w:div>
    <w:div w:id="1565489424">
      <w:bodyDiv w:val="1"/>
      <w:marLeft w:val="0"/>
      <w:marRight w:val="0"/>
      <w:marTop w:val="0"/>
      <w:marBottom w:val="0"/>
      <w:divBdr>
        <w:top w:val="none" w:sz="0" w:space="0" w:color="auto"/>
        <w:left w:val="none" w:sz="0" w:space="0" w:color="auto"/>
        <w:bottom w:val="none" w:sz="0" w:space="0" w:color="auto"/>
        <w:right w:val="none" w:sz="0" w:space="0" w:color="auto"/>
      </w:divBdr>
    </w:div>
    <w:div w:id="1565598729">
      <w:bodyDiv w:val="1"/>
      <w:marLeft w:val="0"/>
      <w:marRight w:val="0"/>
      <w:marTop w:val="0"/>
      <w:marBottom w:val="0"/>
      <w:divBdr>
        <w:top w:val="none" w:sz="0" w:space="0" w:color="auto"/>
        <w:left w:val="none" w:sz="0" w:space="0" w:color="auto"/>
        <w:bottom w:val="none" w:sz="0" w:space="0" w:color="auto"/>
        <w:right w:val="none" w:sz="0" w:space="0" w:color="auto"/>
      </w:divBdr>
    </w:div>
    <w:div w:id="1565677125">
      <w:bodyDiv w:val="1"/>
      <w:marLeft w:val="0"/>
      <w:marRight w:val="0"/>
      <w:marTop w:val="0"/>
      <w:marBottom w:val="0"/>
      <w:divBdr>
        <w:top w:val="none" w:sz="0" w:space="0" w:color="auto"/>
        <w:left w:val="none" w:sz="0" w:space="0" w:color="auto"/>
        <w:bottom w:val="none" w:sz="0" w:space="0" w:color="auto"/>
        <w:right w:val="none" w:sz="0" w:space="0" w:color="auto"/>
      </w:divBdr>
    </w:div>
    <w:div w:id="1565724326">
      <w:bodyDiv w:val="1"/>
      <w:marLeft w:val="0"/>
      <w:marRight w:val="0"/>
      <w:marTop w:val="0"/>
      <w:marBottom w:val="0"/>
      <w:divBdr>
        <w:top w:val="none" w:sz="0" w:space="0" w:color="auto"/>
        <w:left w:val="none" w:sz="0" w:space="0" w:color="auto"/>
        <w:bottom w:val="none" w:sz="0" w:space="0" w:color="auto"/>
        <w:right w:val="none" w:sz="0" w:space="0" w:color="auto"/>
      </w:divBdr>
    </w:div>
    <w:div w:id="1565947183">
      <w:bodyDiv w:val="1"/>
      <w:marLeft w:val="0"/>
      <w:marRight w:val="0"/>
      <w:marTop w:val="0"/>
      <w:marBottom w:val="0"/>
      <w:divBdr>
        <w:top w:val="none" w:sz="0" w:space="0" w:color="auto"/>
        <w:left w:val="none" w:sz="0" w:space="0" w:color="auto"/>
        <w:bottom w:val="none" w:sz="0" w:space="0" w:color="auto"/>
        <w:right w:val="none" w:sz="0" w:space="0" w:color="auto"/>
      </w:divBdr>
    </w:div>
    <w:div w:id="1566181639">
      <w:bodyDiv w:val="1"/>
      <w:marLeft w:val="0"/>
      <w:marRight w:val="0"/>
      <w:marTop w:val="0"/>
      <w:marBottom w:val="0"/>
      <w:divBdr>
        <w:top w:val="none" w:sz="0" w:space="0" w:color="auto"/>
        <w:left w:val="none" w:sz="0" w:space="0" w:color="auto"/>
        <w:bottom w:val="none" w:sz="0" w:space="0" w:color="auto"/>
        <w:right w:val="none" w:sz="0" w:space="0" w:color="auto"/>
      </w:divBdr>
    </w:div>
    <w:div w:id="1566256120">
      <w:bodyDiv w:val="1"/>
      <w:marLeft w:val="0"/>
      <w:marRight w:val="0"/>
      <w:marTop w:val="0"/>
      <w:marBottom w:val="0"/>
      <w:divBdr>
        <w:top w:val="none" w:sz="0" w:space="0" w:color="auto"/>
        <w:left w:val="none" w:sz="0" w:space="0" w:color="auto"/>
        <w:bottom w:val="none" w:sz="0" w:space="0" w:color="auto"/>
        <w:right w:val="none" w:sz="0" w:space="0" w:color="auto"/>
      </w:divBdr>
    </w:div>
    <w:div w:id="1566376706">
      <w:bodyDiv w:val="1"/>
      <w:marLeft w:val="0"/>
      <w:marRight w:val="0"/>
      <w:marTop w:val="0"/>
      <w:marBottom w:val="0"/>
      <w:divBdr>
        <w:top w:val="none" w:sz="0" w:space="0" w:color="auto"/>
        <w:left w:val="none" w:sz="0" w:space="0" w:color="auto"/>
        <w:bottom w:val="none" w:sz="0" w:space="0" w:color="auto"/>
        <w:right w:val="none" w:sz="0" w:space="0" w:color="auto"/>
      </w:divBdr>
    </w:div>
    <w:div w:id="1566380146">
      <w:bodyDiv w:val="1"/>
      <w:marLeft w:val="0"/>
      <w:marRight w:val="0"/>
      <w:marTop w:val="0"/>
      <w:marBottom w:val="0"/>
      <w:divBdr>
        <w:top w:val="none" w:sz="0" w:space="0" w:color="auto"/>
        <w:left w:val="none" w:sz="0" w:space="0" w:color="auto"/>
        <w:bottom w:val="none" w:sz="0" w:space="0" w:color="auto"/>
        <w:right w:val="none" w:sz="0" w:space="0" w:color="auto"/>
      </w:divBdr>
    </w:div>
    <w:div w:id="1566797321">
      <w:bodyDiv w:val="1"/>
      <w:marLeft w:val="0"/>
      <w:marRight w:val="0"/>
      <w:marTop w:val="0"/>
      <w:marBottom w:val="0"/>
      <w:divBdr>
        <w:top w:val="none" w:sz="0" w:space="0" w:color="auto"/>
        <w:left w:val="none" w:sz="0" w:space="0" w:color="auto"/>
        <w:bottom w:val="none" w:sz="0" w:space="0" w:color="auto"/>
        <w:right w:val="none" w:sz="0" w:space="0" w:color="auto"/>
      </w:divBdr>
    </w:div>
    <w:div w:id="1567229083">
      <w:bodyDiv w:val="1"/>
      <w:marLeft w:val="0"/>
      <w:marRight w:val="0"/>
      <w:marTop w:val="0"/>
      <w:marBottom w:val="0"/>
      <w:divBdr>
        <w:top w:val="none" w:sz="0" w:space="0" w:color="auto"/>
        <w:left w:val="none" w:sz="0" w:space="0" w:color="auto"/>
        <w:bottom w:val="none" w:sz="0" w:space="0" w:color="auto"/>
        <w:right w:val="none" w:sz="0" w:space="0" w:color="auto"/>
      </w:divBdr>
    </w:div>
    <w:div w:id="1567643034">
      <w:bodyDiv w:val="1"/>
      <w:marLeft w:val="0"/>
      <w:marRight w:val="0"/>
      <w:marTop w:val="0"/>
      <w:marBottom w:val="0"/>
      <w:divBdr>
        <w:top w:val="none" w:sz="0" w:space="0" w:color="auto"/>
        <w:left w:val="none" w:sz="0" w:space="0" w:color="auto"/>
        <w:bottom w:val="none" w:sz="0" w:space="0" w:color="auto"/>
        <w:right w:val="none" w:sz="0" w:space="0" w:color="auto"/>
      </w:divBdr>
    </w:div>
    <w:div w:id="1567716461">
      <w:bodyDiv w:val="1"/>
      <w:marLeft w:val="0"/>
      <w:marRight w:val="0"/>
      <w:marTop w:val="0"/>
      <w:marBottom w:val="0"/>
      <w:divBdr>
        <w:top w:val="none" w:sz="0" w:space="0" w:color="auto"/>
        <w:left w:val="none" w:sz="0" w:space="0" w:color="auto"/>
        <w:bottom w:val="none" w:sz="0" w:space="0" w:color="auto"/>
        <w:right w:val="none" w:sz="0" w:space="0" w:color="auto"/>
      </w:divBdr>
    </w:div>
    <w:div w:id="1567840748">
      <w:bodyDiv w:val="1"/>
      <w:marLeft w:val="0"/>
      <w:marRight w:val="0"/>
      <w:marTop w:val="0"/>
      <w:marBottom w:val="0"/>
      <w:divBdr>
        <w:top w:val="none" w:sz="0" w:space="0" w:color="auto"/>
        <w:left w:val="none" w:sz="0" w:space="0" w:color="auto"/>
        <w:bottom w:val="none" w:sz="0" w:space="0" w:color="auto"/>
        <w:right w:val="none" w:sz="0" w:space="0" w:color="auto"/>
      </w:divBdr>
    </w:div>
    <w:div w:id="1567957101">
      <w:bodyDiv w:val="1"/>
      <w:marLeft w:val="0"/>
      <w:marRight w:val="0"/>
      <w:marTop w:val="0"/>
      <w:marBottom w:val="0"/>
      <w:divBdr>
        <w:top w:val="none" w:sz="0" w:space="0" w:color="auto"/>
        <w:left w:val="none" w:sz="0" w:space="0" w:color="auto"/>
        <w:bottom w:val="none" w:sz="0" w:space="0" w:color="auto"/>
        <w:right w:val="none" w:sz="0" w:space="0" w:color="auto"/>
      </w:divBdr>
    </w:div>
    <w:div w:id="1568035494">
      <w:bodyDiv w:val="1"/>
      <w:marLeft w:val="0"/>
      <w:marRight w:val="0"/>
      <w:marTop w:val="0"/>
      <w:marBottom w:val="0"/>
      <w:divBdr>
        <w:top w:val="none" w:sz="0" w:space="0" w:color="auto"/>
        <w:left w:val="none" w:sz="0" w:space="0" w:color="auto"/>
        <w:bottom w:val="none" w:sz="0" w:space="0" w:color="auto"/>
        <w:right w:val="none" w:sz="0" w:space="0" w:color="auto"/>
      </w:divBdr>
    </w:div>
    <w:div w:id="1568223389">
      <w:bodyDiv w:val="1"/>
      <w:marLeft w:val="0"/>
      <w:marRight w:val="0"/>
      <w:marTop w:val="0"/>
      <w:marBottom w:val="0"/>
      <w:divBdr>
        <w:top w:val="none" w:sz="0" w:space="0" w:color="auto"/>
        <w:left w:val="none" w:sz="0" w:space="0" w:color="auto"/>
        <w:bottom w:val="none" w:sz="0" w:space="0" w:color="auto"/>
        <w:right w:val="none" w:sz="0" w:space="0" w:color="auto"/>
      </w:divBdr>
    </w:div>
    <w:div w:id="1568370769">
      <w:bodyDiv w:val="1"/>
      <w:marLeft w:val="0"/>
      <w:marRight w:val="0"/>
      <w:marTop w:val="0"/>
      <w:marBottom w:val="0"/>
      <w:divBdr>
        <w:top w:val="none" w:sz="0" w:space="0" w:color="auto"/>
        <w:left w:val="none" w:sz="0" w:space="0" w:color="auto"/>
        <w:bottom w:val="none" w:sz="0" w:space="0" w:color="auto"/>
        <w:right w:val="none" w:sz="0" w:space="0" w:color="auto"/>
      </w:divBdr>
    </w:div>
    <w:div w:id="1568417623">
      <w:bodyDiv w:val="1"/>
      <w:marLeft w:val="0"/>
      <w:marRight w:val="0"/>
      <w:marTop w:val="0"/>
      <w:marBottom w:val="0"/>
      <w:divBdr>
        <w:top w:val="none" w:sz="0" w:space="0" w:color="auto"/>
        <w:left w:val="none" w:sz="0" w:space="0" w:color="auto"/>
        <w:bottom w:val="none" w:sz="0" w:space="0" w:color="auto"/>
        <w:right w:val="none" w:sz="0" w:space="0" w:color="auto"/>
      </w:divBdr>
    </w:div>
    <w:div w:id="1568492810">
      <w:bodyDiv w:val="1"/>
      <w:marLeft w:val="0"/>
      <w:marRight w:val="0"/>
      <w:marTop w:val="0"/>
      <w:marBottom w:val="0"/>
      <w:divBdr>
        <w:top w:val="none" w:sz="0" w:space="0" w:color="auto"/>
        <w:left w:val="none" w:sz="0" w:space="0" w:color="auto"/>
        <w:bottom w:val="none" w:sz="0" w:space="0" w:color="auto"/>
        <w:right w:val="none" w:sz="0" w:space="0" w:color="auto"/>
      </w:divBdr>
    </w:div>
    <w:div w:id="1568495184">
      <w:bodyDiv w:val="1"/>
      <w:marLeft w:val="0"/>
      <w:marRight w:val="0"/>
      <w:marTop w:val="0"/>
      <w:marBottom w:val="0"/>
      <w:divBdr>
        <w:top w:val="none" w:sz="0" w:space="0" w:color="auto"/>
        <w:left w:val="none" w:sz="0" w:space="0" w:color="auto"/>
        <w:bottom w:val="none" w:sz="0" w:space="0" w:color="auto"/>
        <w:right w:val="none" w:sz="0" w:space="0" w:color="auto"/>
      </w:divBdr>
    </w:div>
    <w:div w:id="1568959192">
      <w:bodyDiv w:val="1"/>
      <w:marLeft w:val="0"/>
      <w:marRight w:val="0"/>
      <w:marTop w:val="0"/>
      <w:marBottom w:val="0"/>
      <w:divBdr>
        <w:top w:val="none" w:sz="0" w:space="0" w:color="auto"/>
        <w:left w:val="none" w:sz="0" w:space="0" w:color="auto"/>
        <w:bottom w:val="none" w:sz="0" w:space="0" w:color="auto"/>
        <w:right w:val="none" w:sz="0" w:space="0" w:color="auto"/>
      </w:divBdr>
    </w:div>
    <w:div w:id="1569338839">
      <w:bodyDiv w:val="1"/>
      <w:marLeft w:val="0"/>
      <w:marRight w:val="0"/>
      <w:marTop w:val="0"/>
      <w:marBottom w:val="0"/>
      <w:divBdr>
        <w:top w:val="none" w:sz="0" w:space="0" w:color="auto"/>
        <w:left w:val="none" w:sz="0" w:space="0" w:color="auto"/>
        <w:bottom w:val="none" w:sz="0" w:space="0" w:color="auto"/>
        <w:right w:val="none" w:sz="0" w:space="0" w:color="auto"/>
      </w:divBdr>
    </w:div>
    <w:div w:id="1569344295">
      <w:bodyDiv w:val="1"/>
      <w:marLeft w:val="0"/>
      <w:marRight w:val="0"/>
      <w:marTop w:val="0"/>
      <w:marBottom w:val="0"/>
      <w:divBdr>
        <w:top w:val="none" w:sz="0" w:space="0" w:color="auto"/>
        <w:left w:val="none" w:sz="0" w:space="0" w:color="auto"/>
        <w:bottom w:val="none" w:sz="0" w:space="0" w:color="auto"/>
        <w:right w:val="none" w:sz="0" w:space="0" w:color="auto"/>
      </w:divBdr>
    </w:div>
    <w:div w:id="1569613682">
      <w:bodyDiv w:val="1"/>
      <w:marLeft w:val="0"/>
      <w:marRight w:val="0"/>
      <w:marTop w:val="0"/>
      <w:marBottom w:val="0"/>
      <w:divBdr>
        <w:top w:val="none" w:sz="0" w:space="0" w:color="auto"/>
        <w:left w:val="none" w:sz="0" w:space="0" w:color="auto"/>
        <w:bottom w:val="none" w:sz="0" w:space="0" w:color="auto"/>
        <w:right w:val="none" w:sz="0" w:space="0" w:color="auto"/>
      </w:divBdr>
    </w:div>
    <w:div w:id="1570192964">
      <w:bodyDiv w:val="1"/>
      <w:marLeft w:val="0"/>
      <w:marRight w:val="0"/>
      <w:marTop w:val="0"/>
      <w:marBottom w:val="0"/>
      <w:divBdr>
        <w:top w:val="none" w:sz="0" w:space="0" w:color="auto"/>
        <w:left w:val="none" w:sz="0" w:space="0" w:color="auto"/>
        <w:bottom w:val="none" w:sz="0" w:space="0" w:color="auto"/>
        <w:right w:val="none" w:sz="0" w:space="0" w:color="auto"/>
      </w:divBdr>
    </w:div>
    <w:div w:id="1570262484">
      <w:bodyDiv w:val="1"/>
      <w:marLeft w:val="0"/>
      <w:marRight w:val="0"/>
      <w:marTop w:val="0"/>
      <w:marBottom w:val="0"/>
      <w:divBdr>
        <w:top w:val="none" w:sz="0" w:space="0" w:color="auto"/>
        <w:left w:val="none" w:sz="0" w:space="0" w:color="auto"/>
        <w:bottom w:val="none" w:sz="0" w:space="0" w:color="auto"/>
        <w:right w:val="none" w:sz="0" w:space="0" w:color="auto"/>
      </w:divBdr>
    </w:div>
    <w:div w:id="1570263203">
      <w:bodyDiv w:val="1"/>
      <w:marLeft w:val="0"/>
      <w:marRight w:val="0"/>
      <w:marTop w:val="0"/>
      <w:marBottom w:val="0"/>
      <w:divBdr>
        <w:top w:val="none" w:sz="0" w:space="0" w:color="auto"/>
        <w:left w:val="none" w:sz="0" w:space="0" w:color="auto"/>
        <w:bottom w:val="none" w:sz="0" w:space="0" w:color="auto"/>
        <w:right w:val="none" w:sz="0" w:space="0" w:color="auto"/>
      </w:divBdr>
    </w:div>
    <w:div w:id="1570536457">
      <w:bodyDiv w:val="1"/>
      <w:marLeft w:val="0"/>
      <w:marRight w:val="0"/>
      <w:marTop w:val="0"/>
      <w:marBottom w:val="0"/>
      <w:divBdr>
        <w:top w:val="none" w:sz="0" w:space="0" w:color="auto"/>
        <w:left w:val="none" w:sz="0" w:space="0" w:color="auto"/>
        <w:bottom w:val="none" w:sz="0" w:space="0" w:color="auto"/>
        <w:right w:val="none" w:sz="0" w:space="0" w:color="auto"/>
      </w:divBdr>
    </w:div>
    <w:div w:id="1570767048">
      <w:bodyDiv w:val="1"/>
      <w:marLeft w:val="0"/>
      <w:marRight w:val="0"/>
      <w:marTop w:val="0"/>
      <w:marBottom w:val="0"/>
      <w:divBdr>
        <w:top w:val="none" w:sz="0" w:space="0" w:color="auto"/>
        <w:left w:val="none" w:sz="0" w:space="0" w:color="auto"/>
        <w:bottom w:val="none" w:sz="0" w:space="0" w:color="auto"/>
        <w:right w:val="none" w:sz="0" w:space="0" w:color="auto"/>
      </w:divBdr>
    </w:div>
    <w:div w:id="1570798303">
      <w:bodyDiv w:val="1"/>
      <w:marLeft w:val="0"/>
      <w:marRight w:val="0"/>
      <w:marTop w:val="0"/>
      <w:marBottom w:val="0"/>
      <w:divBdr>
        <w:top w:val="none" w:sz="0" w:space="0" w:color="auto"/>
        <w:left w:val="none" w:sz="0" w:space="0" w:color="auto"/>
        <w:bottom w:val="none" w:sz="0" w:space="0" w:color="auto"/>
        <w:right w:val="none" w:sz="0" w:space="0" w:color="auto"/>
      </w:divBdr>
    </w:div>
    <w:div w:id="1571228685">
      <w:bodyDiv w:val="1"/>
      <w:marLeft w:val="0"/>
      <w:marRight w:val="0"/>
      <w:marTop w:val="0"/>
      <w:marBottom w:val="0"/>
      <w:divBdr>
        <w:top w:val="none" w:sz="0" w:space="0" w:color="auto"/>
        <w:left w:val="none" w:sz="0" w:space="0" w:color="auto"/>
        <w:bottom w:val="none" w:sz="0" w:space="0" w:color="auto"/>
        <w:right w:val="none" w:sz="0" w:space="0" w:color="auto"/>
      </w:divBdr>
    </w:div>
    <w:div w:id="1571428265">
      <w:bodyDiv w:val="1"/>
      <w:marLeft w:val="0"/>
      <w:marRight w:val="0"/>
      <w:marTop w:val="0"/>
      <w:marBottom w:val="0"/>
      <w:divBdr>
        <w:top w:val="none" w:sz="0" w:space="0" w:color="auto"/>
        <w:left w:val="none" w:sz="0" w:space="0" w:color="auto"/>
        <w:bottom w:val="none" w:sz="0" w:space="0" w:color="auto"/>
        <w:right w:val="none" w:sz="0" w:space="0" w:color="auto"/>
      </w:divBdr>
    </w:div>
    <w:div w:id="1571573387">
      <w:bodyDiv w:val="1"/>
      <w:marLeft w:val="0"/>
      <w:marRight w:val="0"/>
      <w:marTop w:val="0"/>
      <w:marBottom w:val="0"/>
      <w:divBdr>
        <w:top w:val="none" w:sz="0" w:space="0" w:color="auto"/>
        <w:left w:val="none" w:sz="0" w:space="0" w:color="auto"/>
        <w:bottom w:val="none" w:sz="0" w:space="0" w:color="auto"/>
        <w:right w:val="none" w:sz="0" w:space="0" w:color="auto"/>
      </w:divBdr>
    </w:div>
    <w:div w:id="1571579468">
      <w:bodyDiv w:val="1"/>
      <w:marLeft w:val="0"/>
      <w:marRight w:val="0"/>
      <w:marTop w:val="0"/>
      <w:marBottom w:val="0"/>
      <w:divBdr>
        <w:top w:val="none" w:sz="0" w:space="0" w:color="auto"/>
        <w:left w:val="none" w:sz="0" w:space="0" w:color="auto"/>
        <w:bottom w:val="none" w:sz="0" w:space="0" w:color="auto"/>
        <w:right w:val="none" w:sz="0" w:space="0" w:color="auto"/>
      </w:divBdr>
    </w:div>
    <w:div w:id="1572034384">
      <w:bodyDiv w:val="1"/>
      <w:marLeft w:val="0"/>
      <w:marRight w:val="0"/>
      <w:marTop w:val="0"/>
      <w:marBottom w:val="0"/>
      <w:divBdr>
        <w:top w:val="none" w:sz="0" w:space="0" w:color="auto"/>
        <w:left w:val="none" w:sz="0" w:space="0" w:color="auto"/>
        <w:bottom w:val="none" w:sz="0" w:space="0" w:color="auto"/>
        <w:right w:val="none" w:sz="0" w:space="0" w:color="auto"/>
      </w:divBdr>
    </w:div>
    <w:div w:id="1572037173">
      <w:bodyDiv w:val="1"/>
      <w:marLeft w:val="0"/>
      <w:marRight w:val="0"/>
      <w:marTop w:val="0"/>
      <w:marBottom w:val="0"/>
      <w:divBdr>
        <w:top w:val="none" w:sz="0" w:space="0" w:color="auto"/>
        <w:left w:val="none" w:sz="0" w:space="0" w:color="auto"/>
        <w:bottom w:val="none" w:sz="0" w:space="0" w:color="auto"/>
        <w:right w:val="none" w:sz="0" w:space="0" w:color="auto"/>
      </w:divBdr>
    </w:div>
    <w:div w:id="1572423378">
      <w:bodyDiv w:val="1"/>
      <w:marLeft w:val="0"/>
      <w:marRight w:val="0"/>
      <w:marTop w:val="0"/>
      <w:marBottom w:val="0"/>
      <w:divBdr>
        <w:top w:val="none" w:sz="0" w:space="0" w:color="auto"/>
        <w:left w:val="none" w:sz="0" w:space="0" w:color="auto"/>
        <w:bottom w:val="none" w:sz="0" w:space="0" w:color="auto"/>
        <w:right w:val="none" w:sz="0" w:space="0" w:color="auto"/>
      </w:divBdr>
    </w:div>
    <w:div w:id="1572426721">
      <w:bodyDiv w:val="1"/>
      <w:marLeft w:val="0"/>
      <w:marRight w:val="0"/>
      <w:marTop w:val="0"/>
      <w:marBottom w:val="0"/>
      <w:divBdr>
        <w:top w:val="none" w:sz="0" w:space="0" w:color="auto"/>
        <w:left w:val="none" w:sz="0" w:space="0" w:color="auto"/>
        <w:bottom w:val="none" w:sz="0" w:space="0" w:color="auto"/>
        <w:right w:val="none" w:sz="0" w:space="0" w:color="auto"/>
      </w:divBdr>
    </w:div>
    <w:div w:id="1572495302">
      <w:bodyDiv w:val="1"/>
      <w:marLeft w:val="0"/>
      <w:marRight w:val="0"/>
      <w:marTop w:val="0"/>
      <w:marBottom w:val="0"/>
      <w:divBdr>
        <w:top w:val="none" w:sz="0" w:space="0" w:color="auto"/>
        <w:left w:val="none" w:sz="0" w:space="0" w:color="auto"/>
        <w:bottom w:val="none" w:sz="0" w:space="0" w:color="auto"/>
        <w:right w:val="none" w:sz="0" w:space="0" w:color="auto"/>
      </w:divBdr>
    </w:div>
    <w:div w:id="1572694709">
      <w:bodyDiv w:val="1"/>
      <w:marLeft w:val="0"/>
      <w:marRight w:val="0"/>
      <w:marTop w:val="0"/>
      <w:marBottom w:val="0"/>
      <w:divBdr>
        <w:top w:val="none" w:sz="0" w:space="0" w:color="auto"/>
        <w:left w:val="none" w:sz="0" w:space="0" w:color="auto"/>
        <w:bottom w:val="none" w:sz="0" w:space="0" w:color="auto"/>
        <w:right w:val="none" w:sz="0" w:space="0" w:color="auto"/>
      </w:divBdr>
    </w:div>
    <w:div w:id="1572736100">
      <w:bodyDiv w:val="1"/>
      <w:marLeft w:val="0"/>
      <w:marRight w:val="0"/>
      <w:marTop w:val="0"/>
      <w:marBottom w:val="0"/>
      <w:divBdr>
        <w:top w:val="none" w:sz="0" w:space="0" w:color="auto"/>
        <w:left w:val="none" w:sz="0" w:space="0" w:color="auto"/>
        <w:bottom w:val="none" w:sz="0" w:space="0" w:color="auto"/>
        <w:right w:val="none" w:sz="0" w:space="0" w:color="auto"/>
      </w:divBdr>
    </w:div>
    <w:div w:id="1572811608">
      <w:bodyDiv w:val="1"/>
      <w:marLeft w:val="0"/>
      <w:marRight w:val="0"/>
      <w:marTop w:val="0"/>
      <w:marBottom w:val="0"/>
      <w:divBdr>
        <w:top w:val="none" w:sz="0" w:space="0" w:color="auto"/>
        <w:left w:val="none" w:sz="0" w:space="0" w:color="auto"/>
        <w:bottom w:val="none" w:sz="0" w:space="0" w:color="auto"/>
        <w:right w:val="none" w:sz="0" w:space="0" w:color="auto"/>
      </w:divBdr>
    </w:div>
    <w:div w:id="1573390809">
      <w:bodyDiv w:val="1"/>
      <w:marLeft w:val="0"/>
      <w:marRight w:val="0"/>
      <w:marTop w:val="0"/>
      <w:marBottom w:val="0"/>
      <w:divBdr>
        <w:top w:val="none" w:sz="0" w:space="0" w:color="auto"/>
        <w:left w:val="none" w:sz="0" w:space="0" w:color="auto"/>
        <w:bottom w:val="none" w:sz="0" w:space="0" w:color="auto"/>
        <w:right w:val="none" w:sz="0" w:space="0" w:color="auto"/>
      </w:divBdr>
    </w:div>
    <w:div w:id="1573661372">
      <w:bodyDiv w:val="1"/>
      <w:marLeft w:val="0"/>
      <w:marRight w:val="0"/>
      <w:marTop w:val="0"/>
      <w:marBottom w:val="0"/>
      <w:divBdr>
        <w:top w:val="none" w:sz="0" w:space="0" w:color="auto"/>
        <w:left w:val="none" w:sz="0" w:space="0" w:color="auto"/>
        <w:bottom w:val="none" w:sz="0" w:space="0" w:color="auto"/>
        <w:right w:val="none" w:sz="0" w:space="0" w:color="auto"/>
      </w:divBdr>
    </w:div>
    <w:div w:id="1573813757">
      <w:bodyDiv w:val="1"/>
      <w:marLeft w:val="0"/>
      <w:marRight w:val="0"/>
      <w:marTop w:val="0"/>
      <w:marBottom w:val="0"/>
      <w:divBdr>
        <w:top w:val="none" w:sz="0" w:space="0" w:color="auto"/>
        <w:left w:val="none" w:sz="0" w:space="0" w:color="auto"/>
        <w:bottom w:val="none" w:sz="0" w:space="0" w:color="auto"/>
        <w:right w:val="none" w:sz="0" w:space="0" w:color="auto"/>
      </w:divBdr>
    </w:div>
    <w:div w:id="1574656483">
      <w:bodyDiv w:val="1"/>
      <w:marLeft w:val="0"/>
      <w:marRight w:val="0"/>
      <w:marTop w:val="0"/>
      <w:marBottom w:val="0"/>
      <w:divBdr>
        <w:top w:val="none" w:sz="0" w:space="0" w:color="auto"/>
        <w:left w:val="none" w:sz="0" w:space="0" w:color="auto"/>
        <w:bottom w:val="none" w:sz="0" w:space="0" w:color="auto"/>
        <w:right w:val="none" w:sz="0" w:space="0" w:color="auto"/>
      </w:divBdr>
    </w:div>
    <w:div w:id="1574656536">
      <w:bodyDiv w:val="1"/>
      <w:marLeft w:val="0"/>
      <w:marRight w:val="0"/>
      <w:marTop w:val="0"/>
      <w:marBottom w:val="0"/>
      <w:divBdr>
        <w:top w:val="none" w:sz="0" w:space="0" w:color="auto"/>
        <w:left w:val="none" w:sz="0" w:space="0" w:color="auto"/>
        <w:bottom w:val="none" w:sz="0" w:space="0" w:color="auto"/>
        <w:right w:val="none" w:sz="0" w:space="0" w:color="auto"/>
      </w:divBdr>
    </w:div>
    <w:div w:id="1574779425">
      <w:bodyDiv w:val="1"/>
      <w:marLeft w:val="0"/>
      <w:marRight w:val="0"/>
      <w:marTop w:val="0"/>
      <w:marBottom w:val="0"/>
      <w:divBdr>
        <w:top w:val="none" w:sz="0" w:space="0" w:color="auto"/>
        <w:left w:val="none" w:sz="0" w:space="0" w:color="auto"/>
        <w:bottom w:val="none" w:sz="0" w:space="0" w:color="auto"/>
        <w:right w:val="none" w:sz="0" w:space="0" w:color="auto"/>
      </w:divBdr>
    </w:div>
    <w:div w:id="1575122333">
      <w:bodyDiv w:val="1"/>
      <w:marLeft w:val="0"/>
      <w:marRight w:val="0"/>
      <w:marTop w:val="0"/>
      <w:marBottom w:val="0"/>
      <w:divBdr>
        <w:top w:val="none" w:sz="0" w:space="0" w:color="auto"/>
        <w:left w:val="none" w:sz="0" w:space="0" w:color="auto"/>
        <w:bottom w:val="none" w:sz="0" w:space="0" w:color="auto"/>
        <w:right w:val="none" w:sz="0" w:space="0" w:color="auto"/>
      </w:divBdr>
    </w:div>
    <w:div w:id="1575315622">
      <w:bodyDiv w:val="1"/>
      <w:marLeft w:val="0"/>
      <w:marRight w:val="0"/>
      <w:marTop w:val="0"/>
      <w:marBottom w:val="0"/>
      <w:divBdr>
        <w:top w:val="none" w:sz="0" w:space="0" w:color="auto"/>
        <w:left w:val="none" w:sz="0" w:space="0" w:color="auto"/>
        <w:bottom w:val="none" w:sz="0" w:space="0" w:color="auto"/>
        <w:right w:val="none" w:sz="0" w:space="0" w:color="auto"/>
      </w:divBdr>
    </w:div>
    <w:div w:id="1575359226">
      <w:bodyDiv w:val="1"/>
      <w:marLeft w:val="0"/>
      <w:marRight w:val="0"/>
      <w:marTop w:val="0"/>
      <w:marBottom w:val="0"/>
      <w:divBdr>
        <w:top w:val="none" w:sz="0" w:space="0" w:color="auto"/>
        <w:left w:val="none" w:sz="0" w:space="0" w:color="auto"/>
        <w:bottom w:val="none" w:sz="0" w:space="0" w:color="auto"/>
        <w:right w:val="none" w:sz="0" w:space="0" w:color="auto"/>
      </w:divBdr>
    </w:div>
    <w:div w:id="1575429890">
      <w:bodyDiv w:val="1"/>
      <w:marLeft w:val="0"/>
      <w:marRight w:val="0"/>
      <w:marTop w:val="0"/>
      <w:marBottom w:val="0"/>
      <w:divBdr>
        <w:top w:val="none" w:sz="0" w:space="0" w:color="auto"/>
        <w:left w:val="none" w:sz="0" w:space="0" w:color="auto"/>
        <w:bottom w:val="none" w:sz="0" w:space="0" w:color="auto"/>
        <w:right w:val="none" w:sz="0" w:space="0" w:color="auto"/>
      </w:divBdr>
    </w:div>
    <w:div w:id="1575582758">
      <w:bodyDiv w:val="1"/>
      <w:marLeft w:val="0"/>
      <w:marRight w:val="0"/>
      <w:marTop w:val="0"/>
      <w:marBottom w:val="0"/>
      <w:divBdr>
        <w:top w:val="none" w:sz="0" w:space="0" w:color="auto"/>
        <w:left w:val="none" w:sz="0" w:space="0" w:color="auto"/>
        <w:bottom w:val="none" w:sz="0" w:space="0" w:color="auto"/>
        <w:right w:val="none" w:sz="0" w:space="0" w:color="auto"/>
      </w:divBdr>
    </w:div>
    <w:div w:id="1575627047">
      <w:bodyDiv w:val="1"/>
      <w:marLeft w:val="0"/>
      <w:marRight w:val="0"/>
      <w:marTop w:val="0"/>
      <w:marBottom w:val="0"/>
      <w:divBdr>
        <w:top w:val="none" w:sz="0" w:space="0" w:color="auto"/>
        <w:left w:val="none" w:sz="0" w:space="0" w:color="auto"/>
        <w:bottom w:val="none" w:sz="0" w:space="0" w:color="auto"/>
        <w:right w:val="none" w:sz="0" w:space="0" w:color="auto"/>
      </w:divBdr>
    </w:div>
    <w:div w:id="1575889593">
      <w:bodyDiv w:val="1"/>
      <w:marLeft w:val="0"/>
      <w:marRight w:val="0"/>
      <w:marTop w:val="0"/>
      <w:marBottom w:val="0"/>
      <w:divBdr>
        <w:top w:val="none" w:sz="0" w:space="0" w:color="auto"/>
        <w:left w:val="none" w:sz="0" w:space="0" w:color="auto"/>
        <w:bottom w:val="none" w:sz="0" w:space="0" w:color="auto"/>
        <w:right w:val="none" w:sz="0" w:space="0" w:color="auto"/>
      </w:divBdr>
    </w:div>
    <w:div w:id="1575895070">
      <w:bodyDiv w:val="1"/>
      <w:marLeft w:val="0"/>
      <w:marRight w:val="0"/>
      <w:marTop w:val="0"/>
      <w:marBottom w:val="0"/>
      <w:divBdr>
        <w:top w:val="none" w:sz="0" w:space="0" w:color="auto"/>
        <w:left w:val="none" w:sz="0" w:space="0" w:color="auto"/>
        <w:bottom w:val="none" w:sz="0" w:space="0" w:color="auto"/>
        <w:right w:val="none" w:sz="0" w:space="0" w:color="auto"/>
      </w:divBdr>
    </w:div>
    <w:div w:id="1576281616">
      <w:bodyDiv w:val="1"/>
      <w:marLeft w:val="0"/>
      <w:marRight w:val="0"/>
      <w:marTop w:val="0"/>
      <w:marBottom w:val="0"/>
      <w:divBdr>
        <w:top w:val="none" w:sz="0" w:space="0" w:color="auto"/>
        <w:left w:val="none" w:sz="0" w:space="0" w:color="auto"/>
        <w:bottom w:val="none" w:sz="0" w:space="0" w:color="auto"/>
        <w:right w:val="none" w:sz="0" w:space="0" w:color="auto"/>
      </w:divBdr>
    </w:div>
    <w:div w:id="1576813909">
      <w:bodyDiv w:val="1"/>
      <w:marLeft w:val="0"/>
      <w:marRight w:val="0"/>
      <w:marTop w:val="0"/>
      <w:marBottom w:val="0"/>
      <w:divBdr>
        <w:top w:val="none" w:sz="0" w:space="0" w:color="auto"/>
        <w:left w:val="none" w:sz="0" w:space="0" w:color="auto"/>
        <w:bottom w:val="none" w:sz="0" w:space="0" w:color="auto"/>
        <w:right w:val="none" w:sz="0" w:space="0" w:color="auto"/>
      </w:divBdr>
    </w:div>
    <w:div w:id="1577090589">
      <w:bodyDiv w:val="1"/>
      <w:marLeft w:val="0"/>
      <w:marRight w:val="0"/>
      <w:marTop w:val="0"/>
      <w:marBottom w:val="0"/>
      <w:divBdr>
        <w:top w:val="none" w:sz="0" w:space="0" w:color="auto"/>
        <w:left w:val="none" w:sz="0" w:space="0" w:color="auto"/>
        <w:bottom w:val="none" w:sz="0" w:space="0" w:color="auto"/>
        <w:right w:val="none" w:sz="0" w:space="0" w:color="auto"/>
      </w:divBdr>
    </w:div>
    <w:div w:id="1577208294">
      <w:bodyDiv w:val="1"/>
      <w:marLeft w:val="0"/>
      <w:marRight w:val="0"/>
      <w:marTop w:val="0"/>
      <w:marBottom w:val="0"/>
      <w:divBdr>
        <w:top w:val="none" w:sz="0" w:space="0" w:color="auto"/>
        <w:left w:val="none" w:sz="0" w:space="0" w:color="auto"/>
        <w:bottom w:val="none" w:sz="0" w:space="0" w:color="auto"/>
        <w:right w:val="none" w:sz="0" w:space="0" w:color="auto"/>
      </w:divBdr>
    </w:div>
    <w:div w:id="1577275666">
      <w:bodyDiv w:val="1"/>
      <w:marLeft w:val="0"/>
      <w:marRight w:val="0"/>
      <w:marTop w:val="0"/>
      <w:marBottom w:val="0"/>
      <w:divBdr>
        <w:top w:val="none" w:sz="0" w:space="0" w:color="auto"/>
        <w:left w:val="none" w:sz="0" w:space="0" w:color="auto"/>
        <w:bottom w:val="none" w:sz="0" w:space="0" w:color="auto"/>
        <w:right w:val="none" w:sz="0" w:space="0" w:color="auto"/>
      </w:divBdr>
    </w:div>
    <w:div w:id="1577324864">
      <w:bodyDiv w:val="1"/>
      <w:marLeft w:val="0"/>
      <w:marRight w:val="0"/>
      <w:marTop w:val="0"/>
      <w:marBottom w:val="0"/>
      <w:divBdr>
        <w:top w:val="none" w:sz="0" w:space="0" w:color="auto"/>
        <w:left w:val="none" w:sz="0" w:space="0" w:color="auto"/>
        <w:bottom w:val="none" w:sz="0" w:space="0" w:color="auto"/>
        <w:right w:val="none" w:sz="0" w:space="0" w:color="auto"/>
      </w:divBdr>
    </w:div>
    <w:div w:id="1577473433">
      <w:bodyDiv w:val="1"/>
      <w:marLeft w:val="0"/>
      <w:marRight w:val="0"/>
      <w:marTop w:val="0"/>
      <w:marBottom w:val="0"/>
      <w:divBdr>
        <w:top w:val="none" w:sz="0" w:space="0" w:color="auto"/>
        <w:left w:val="none" w:sz="0" w:space="0" w:color="auto"/>
        <w:bottom w:val="none" w:sz="0" w:space="0" w:color="auto"/>
        <w:right w:val="none" w:sz="0" w:space="0" w:color="auto"/>
      </w:divBdr>
    </w:div>
    <w:div w:id="1577589003">
      <w:bodyDiv w:val="1"/>
      <w:marLeft w:val="0"/>
      <w:marRight w:val="0"/>
      <w:marTop w:val="0"/>
      <w:marBottom w:val="0"/>
      <w:divBdr>
        <w:top w:val="none" w:sz="0" w:space="0" w:color="auto"/>
        <w:left w:val="none" w:sz="0" w:space="0" w:color="auto"/>
        <w:bottom w:val="none" w:sz="0" w:space="0" w:color="auto"/>
        <w:right w:val="none" w:sz="0" w:space="0" w:color="auto"/>
      </w:divBdr>
    </w:div>
    <w:div w:id="1577737510">
      <w:bodyDiv w:val="1"/>
      <w:marLeft w:val="0"/>
      <w:marRight w:val="0"/>
      <w:marTop w:val="0"/>
      <w:marBottom w:val="0"/>
      <w:divBdr>
        <w:top w:val="none" w:sz="0" w:space="0" w:color="auto"/>
        <w:left w:val="none" w:sz="0" w:space="0" w:color="auto"/>
        <w:bottom w:val="none" w:sz="0" w:space="0" w:color="auto"/>
        <w:right w:val="none" w:sz="0" w:space="0" w:color="auto"/>
      </w:divBdr>
    </w:div>
    <w:div w:id="1577786613">
      <w:bodyDiv w:val="1"/>
      <w:marLeft w:val="0"/>
      <w:marRight w:val="0"/>
      <w:marTop w:val="0"/>
      <w:marBottom w:val="0"/>
      <w:divBdr>
        <w:top w:val="none" w:sz="0" w:space="0" w:color="auto"/>
        <w:left w:val="none" w:sz="0" w:space="0" w:color="auto"/>
        <w:bottom w:val="none" w:sz="0" w:space="0" w:color="auto"/>
        <w:right w:val="none" w:sz="0" w:space="0" w:color="auto"/>
      </w:divBdr>
    </w:div>
    <w:div w:id="1577855621">
      <w:bodyDiv w:val="1"/>
      <w:marLeft w:val="0"/>
      <w:marRight w:val="0"/>
      <w:marTop w:val="0"/>
      <w:marBottom w:val="0"/>
      <w:divBdr>
        <w:top w:val="none" w:sz="0" w:space="0" w:color="auto"/>
        <w:left w:val="none" w:sz="0" w:space="0" w:color="auto"/>
        <w:bottom w:val="none" w:sz="0" w:space="0" w:color="auto"/>
        <w:right w:val="none" w:sz="0" w:space="0" w:color="auto"/>
      </w:divBdr>
    </w:div>
    <w:div w:id="1577858996">
      <w:bodyDiv w:val="1"/>
      <w:marLeft w:val="0"/>
      <w:marRight w:val="0"/>
      <w:marTop w:val="0"/>
      <w:marBottom w:val="0"/>
      <w:divBdr>
        <w:top w:val="none" w:sz="0" w:space="0" w:color="auto"/>
        <w:left w:val="none" w:sz="0" w:space="0" w:color="auto"/>
        <w:bottom w:val="none" w:sz="0" w:space="0" w:color="auto"/>
        <w:right w:val="none" w:sz="0" w:space="0" w:color="auto"/>
      </w:divBdr>
    </w:div>
    <w:div w:id="1577862469">
      <w:bodyDiv w:val="1"/>
      <w:marLeft w:val="0"/>
      <w:marRight w:val="0"/>
      <w:marTop w:val="0"/>
      <w:marBottom w:val="0"/>
      <w:divBdr>
        <w:top w:val="none" w:sz="0" w:space="0" w:color="auto"/>
        <w:left w:val="none" w:sz="0" w:space="0" w:color="auto"/>
        <w:bottom w:val="none" w:sz="0" w:space="0" w:color="auto"/>
        <w:right w:val="none" w:sz="0" w:space="0" w:color="auto"/>
      </w:divBdr>
    </w:div>
    <w:div w:id="1578055402">
      <w:bodyDiv w:val="1"/>
      <w:marLeft w:val="0"/>
      <w:marRight w:val="0"/>
      <w:marTop w:val="0"/>
      <w:marBottom w:val="0"/>
      <w:divBdr>
        <w:top w:val="none" w:sz="0" w:space="0" w:color="auto"/>
        <w:left w:val="none" w:sz="0" w:space="0" w:color="auto"/>
        <w:bottom w:val="none" w:sz="0" w:space="0" w:color="auto"/>
        <w:right w:val="none" w:sz="0" w:space="0" w:color="auto"/>
      </w:divBdr>
    </w:div>
    <w:div w:id="1578057550">
      <w:bodyDiv w:val="1"/>
      <w:marLeft w:val="0"/>
      <w:marRight w:val="0"/>
      <w:marTop w:val="0"/>
      <w:marBottom w:val="0"/>
      <w:divBdr>
        <w:top w:val="none" w:sz="0" w:space="0" w:color="auto"/>
        <w:left w:val="none" w:sz="0" w:space="0" w:color="auto"/>
        <w:bottom w:val="none" w:sz="0" w:space="0" w:color="auto"/>
        <w:right w:val="none" w:sz="0" w:space="0" w:color="auto"/>
      </w:divBdr>
    </w:div>
    <w:div w:id="1578250484">
      <w:bodyDiv w:val="1"/>
      <w:marLeft w:val="0"/>
      <w:marRight w:val="0"/>
      <w:marTop w:val="0"/>
      <w:marBottom w:val="0"/>
      <w:divBdr>
        <w:top w:val="none" w:sz="0" w:space="0" w:color="auto"/>
        <w:left w:val="none" w:sz="0" w:space="0" w:color="auto"/>
        <w:bottom w:val="none" w:sz="0" w:space="0" w:color="auto"/>
        <w:right w:val="none" w:sz="0" w:space="0" w:color="auto"/>
      </w:divBdr>
    </w:div>
    <w:div w:id="1578514147">
      <w:bodyDiv w:val="1"/>
      <w:marLeft w:val="0"/>
      <w:marRight w:val="0"/>
      <w:marTop w:val="0"/>
      <w:marBottom w:val="0"/>
      <w:divBdr>
        <w:top w:val="none" w:sz="0" w:space="0" w:color="auto"/>
        <w:left w:val="none" w:sz="0" w:space="0" w:color="auto"/>
        <w:bottom w:val="none" w:sz="0" w:space="0" w:color="auto"/>
        <w:right w:val="none" w:sz="0" w:space="0" w:color="auto"/>
      </w:divBdr>
    </w:div>
    <w:div w:id="1578518813">
      <w:bodyDiv w:val="1"/>
      <w:marLeft w:val="0"/>
      <w:marRight w:val="0"/>
      <w:marTop w:val="0"/>
      <w:marBottom w:val="0"/>
      <w:divBdr>
        <w:top w:val="none" w:sz="0" w:space="0" w:color="auto"/>
        <w:left w:val="none" w:sz="0" w:space="0" w:color="auto"/>
        <w:bottom w:val="none" w:sz="0" w:space="0" w:color="auto"/>
        <w:right w:val="none" w:sz="0" w:space="0" w:color="auto"/>
      </w:divBdr>
    </w:div>
    <w:div w:id="1578781656">
      <w:bodyDiv w:val="1"/>
      <w:marLeft w:val="0"/>
      <w:marRight w:val="0"/>
      <w:marTop w:val="0"/>
      <w:marBottom w:val="0"/>
      <w:divBdr>
        <w:top w:val="none" w:sz="0" w:space="0" w:color="auto"/>
        <w:left w:val="none" w:sz="0" w:space="0" w:color="auto"/>
        <w:bottom w:val="none" w:sz="0" w:space="0" w:color="auto"/>
        <w:right w:val="none" w:sz="0" w:space="0" w:color="auto"/>
      </w:divBdr>
    </w:div>
    <w:div w:id="1578856509">
      <w:bodyDiv w:val="1"/>
      <w:marLeft w:val="0"/>
      <w:marRight w:val="0"/>
      <w:marTop w:val="0"/>
      <w:marBottom w:val="0"/>
      <w:divBdr>
        <w:top w:val="none" w:sz="0" w:space="0" w:color="auto"/>
        <w:left w:val="none" w:sz="0" w:space="0" w:color="auto"/>
        <w:bottom w:val="none" w:sz="0" w:space="0" w:color="auto"/>
        <w:right w:val="none" w:sz="0" w:space="0" w:color="auto"/>
      </w:divBdr>
    </w:div>
    <w:div w:id="1579049568">
      <w:bodyDiv w:val="1"/>
      <w:marLeft w:val="0"/>
      <w:marRight w:val="0"/>
      <w:marTop w:val="0"/>
      <w:marBottom w:val="0"/>
      <w:divBdr>
        <w:top w:val="none" w:sz="0" w:space="0" w:color="auto"/>
        <w:left w:val="none" w:sz="0" w:space="0" w:color="auto"/>
        <w:bottom w:val="none" w:sz="0" w:space="0" w:color="auto"/>
        <w:right w:val="none" w:sz="0" w:space="0" w:color="auto"/>
      </w:divBdr>
    </w:div>
    <w:div w:id="1579095596">
      <w:bodyDiv w:val="1"/>
      <w:marLeft w:val="0"/>
      <w:marRight w:val="0"/>
      <w:marTop w:val="0"/>
      <w:marBottom w:val="0"/>
      <w:divBdr>
        <w:top w:val="none" w:sz="0" w:space="0" w:color="auto"/>
        <w:left w:val="none" w:sz="0" w:space="0" w:color="auto"/>
        <w:bottom w:val="none" w:sz="0" w:space="0" w:color="auto"/>
        <w:right w:val="none" w:sz="0" w:space="0" w:color="auto"/>
      </w:divBdr>
    </w:div>
    <w:div w:id="1579168756">
      <w:bodyDiv w:val="1"/>
      <w:marLeft w:val="0"/>
      <w:marRight w:val="0"/>
      <w:marTop w:val="0"/>
      <w:marBottom w:val="0"/>
      <w:divBdr>
        <w:top w:val="none" w:sz="0" w:space="0" w:color="auto"/>
        <w:left w:val="none" w:sz="0" w:space="0" w:color="auto"/>
        <w:bottom w:val="none" w:sz="0" w:space="0" w:color="auto"/>
        <w:right w:val="none" w:sz="0" w:space="0" w:color="auto"/>
      </w:divBdr>
    </w:div>
    <w:div w:id="1579173407">
      <w:bodyDiv w:val="1"/>
      <w:marLeft w:val="0"/>
      <w:marRight w:val="0"/>
      <w:marTop w:val="0"/>
      <w:marBottom w:val="0"/>
      <w:divBdr>
        <w:top w:val="none" w:sz="0" w:space="0" w:color="auto"/>
        <w:left w:val="none" w:sz="0" w:space="0" w:color="auto"/>
        <w:bottom w:val="none" w:sz="0" w:space="0" w:color="auto"/>
        <w:right w:val="none" w:sz="0" w:space="0" w:color="auto"/>
      </w:divBdr>
    </w:div>
    <w:div w:id="1579291202">
      <w:bodyDiv w:val="1"/>
      <w:marLeft w:val="0"/>
      <w:marRight w:val="0"/>
      <w:marTop w:val="0"/>
      <w:marBottom w:val="0"/>
      <w:divBdr>
        <w:top w:val="none" w:sz="0" w:space="0" w:color="auto"/>
        <w:left w:val="none" w:sz="0" w:space="0" w:color="auto"/>
        <w:bottom w:val="none" w:sz="0" w:space="0" w:color="auto"/>
        <w:right w:val="none" w:sz="0" w:space="0" w:color="auto"/>
      </w:divBdr>
    </w:div>
    <w:div w:id="1579486540">
      <w:bodyDiv w:val="1"/>
      <w:marLeft w:val="0"/>
      <w:marRight w:val="0"/>
      <w:marTop w:val="0"/>
      <w:marBottom w:val="0"/>
      <w:divBdr>
        <w:top w:val="none" w:sz="0" w:space="0" w:color="auto"/>
        <w:left w:val="none" w:sz="0" w:space="0" w:color="auto"/>
        <w:bottom w:val="none" w:sz="0" w:space="0" w:color="auto"/>
        <w:right w:val="none" w:sz="0" w:space="0" w:color="auto"/>
      </w:divBdr>
    </w:div>
    <w:div w:id="1579636093">
      <w:bodyDiv w:val="1"/>
      <w:marLeft w:val="0"/>
      <w:marRight w:val="0"/>
      <w:marTop w:val="0"/>
      <w:marBottom w:val="0"/>
      <w:divBdr>
        <w:top w:val="none" w:sz="0" w:space="0" w:color="auto"/>
        <w:left w:val="none" w:sz="0" w:space="0" w:color="auto"/>
        <w:bottom w:val="none" w:sz="0" w:space="0" w:color="auto"/>
        <w:right w:val="none" w:sz="0" w:space="0" w:color="auto"/>
      </w:divBdr>
    </w:div>
    <w:div w:id="1579823214">
      <w:bodyDiv w:val="1"/>
      <w:marLeft w:val="0"/>
      <w:marRight w:val="0"/>
      <w:marTop w:val="0"/>
      <w:marBottom w:val="0"/>
      <w:divBdr>
        <w:top w:val="none" w:sz="0" w:space="0" w:color="auto"/>
        <w:left w:val="none" w:sz="0" w:space="0" w:color="auto"/>
        <w:bottom w:val="none" w:sz="0" w:space="0" w:color="auto"/>
        <w:right w:val="none" w:sz="0" w:space="0" w:color="auto"/>
      </w:divBdr>
    </w:div>
    <w:div w:id="1579897241">
      <w:bodyDiv w:val="1"/>
      <w:marLeft w:val="0"/>
      <w:marRight w:val="0"/>
      <w:marTop w:val="0"/>
      <w:marBottom w:val="0"/>
      <w:divBdr>
        <w:top w:val="none" w:sz="0" w:space="0" w:color="auto"/>
        <w:left w:val="none" w:sz="0" w:space="0" w:color="auto"/>
        <w:bottom w:val="none" w:sz="0" w:space="0" w:color="auto"/>
        <w:right w:val="none" w:sz="0" w:space="0" w:color="auto"/>
      </w:divBdr>
    </w:div>
    <w:div w:id="1579903902">
      <w:bodyDiv w:val="1"/>
      <w:marLeft w:val="0"/>
      <w:marRight w:val="0"/>
      <w:marTop w:val="0"/>
      <w:marBottom w:val="0"/>
      <w:divBdr>
        <w:top w:val="none" w:sz="0" w:space="0" w:color="auto"/>
        <w:left w:val="none" w:sz="0" w:space="0" w:color="auto"/>
        <w:bottom w:val="none" w:sz="0" w:space="0" w:color="auto"/>
        <w:right w:val="none" w:sz="0" w:space="0" w:color="auto"/>
      </w:divBdr>
    </w:div>
    <w:div w:id="1579948401">
      <w:bodyDiv w:val="1"/>
      <w:marLeft w:val="0"/>
      <w:marRight w:val="0"/>
      <w:marTop w:val="0"/>
      <w:marBottom w:val="0"/>
      <w:divBdr>
        <w:top w:val="none" w:sz="0" w:space="0" w:color="auto"/>
        <w:left w:val="none" w:sz="0" w:space="0" w:color="auto"/>
        <w:bottom w:val="none" w:sz="0" w:space="0" w:color="auto"/>
        <w:right w:val="none" w:sz="0" w:space="0" w:color="auto"/>
      </w:divBdr>
    </w:div>
    <w:div w:id="1579973150">
      <w:bodyDiv w:val="1"/>
      <w:marLeft w:val="0"/>
      <w:marRight w:val="0"/>
      <w:marTop w:val="0"/>
      <w:marBottom w:val="0"/>
      <w:divBdr>
        <w:top w:val="none" w:sz="0" w:space="0" w:color="auto"/>
        <w:left w:val="none" w:sz="0" w:space="0" w:color="auto"/>
        <w:bottom w:val="none" w:sz="0" w:space="0" w:color="auto"/>
        <w:right w:val="none" w:sz="0" w:space="0" w:color="auto"/>
      </w:divBdr>
    </w:div>
    <w:div w:id="1580020824">
      <w:bodyDiv w:val="1"/>
      <w:marLeft w:val="0"/>
      <w:marRight w:val="0"/>
      <w:marTop w:val="0"/>
      <w:marBottom w:val="0"/>
      <w:divBdr>
        <w:top w:val="none" w:sz="0" w:space="0" w:color="auto"/>
        <w:left w:val="none" w:sz="0" w:space="0" w:color="auto"/>
        <w:bottom w:val="none" w:sz="0" w:space="0" w:color="auto"/>
        <w:right w:val="none" w:sz="0" w:space="0" w:color="auto"/>
      </w:divBdr>
    </w:div>
    <w:div w:id="1580024250">
      <w:bodyDiv w:val="1"/>
      <w:marLeft w:val="0"/>
      <w:marRight w:val="0"/>
      <w:marTop w:val="0"/>
      <w:marBottom w:val="0"/>
      <w:divBdr>
        <w:top w:val="none" w:sz="0" w:space="0" w:color="auto"/>
        <w:left w:val="none" w:sz="0" w:space="0" w:color="auto"/>
        <w:bottom w:val="none" w:sz="0" w:space="0" w:color="auto"/>
        <w:right w:val="none" w:sz="0" w:space="0" w:color="auto"/>
      </w:divBdr>
    </w:div>
    <w:div w:id="1580360458">
      <w:bodyDiv w:val="1"/>
      <w:marLeft w:val="0"/>
      <w:marRight w:val="0"/>
      <w:marTop w:val="0"/>
      <w:marBottom w:val="0"/>
      <w:divBdr>
        <w:top w:val="none" w:sz="0" w:space="0" w:color="auto"/>
        <w:left w:val="none" w:sz="0" w:space="0" w:color="auto"/>
        <w:bottom w:val="none" w:sz="0" w:space="0" w:color="auto"/>
        <w:right w:val="none" w:sz="0" w:space="0" w:color="auto"/>
      </w:divBdr>
    </w:div>
    <w:div w:id="1580483748">
      <w:bodyDiv w:val="1"/>
      <w:marLeft w:val="0"/>
      <w:marRight w:val="0"/>
      <w:marTop w:val="0"/>
      <w:marBottom w:val="0"/>
      <w:divBdr>
        <w:top w:val="none" w:sz="0" w:space="0" w:color="auto"/>
        <w:left w:val="none" w:sz="0" w:space="0" w:color="auto"/>
        <w:bottom w:val="none" w:sz="0" w:space="0" w:color="auto"/>
        <w:right w:val="none" w:sz="0" w:space="0" w:color="auto"/>
      </w:divBdr>
    </w:div>
    <w:div w:id="1580671180">
      <w:bodyDiv w:val="1"/>
      <w:marLeft w:val="0"/>
      <w:marRight w:val="0"/>
      <w:marTop w:val="0"/>
      <w:marBottom w:val="0"/>
      <w:divBdr>
        <w:top w:val="none" w:sz="0" w:space="0" w:color="auto"/>
        <w:left w:val="none" w:sz="0" w:space="0" w:color="auto"/>
        <w:bottom w:val="none" w:sz="0" w:space="0" w:color="auto"/>
        <w:right w:val="none" w:sz="0" w:space="0" w:color="auto"/>
      </w:divBdr>
    </w:div>
    <w:div w:id="1580672681">
      <w:bodyDiv w:val="1"/>
      <w:marLeft w:val="0"/>
      <w:marRight w:val="0"/>
      <w:marTop w:val="0"/>
      <w:marBottom w:val="0"/>
      <w:divBdr>
        <w:top w:val="none" w:sz="0" w:space="0" w:color="auto"/>
        <w:left w:val="none" w:sz="0" w:space="0" w:color="auto"/>
        <w:bottom w:val="none" w:sz="0" w:space="0" w:color="auto"/>
        <w:right w:val="none" w:sz="0" w:space="0" w:color="auto"/>
      </w:divBdr>
    </w:div>
    <w:div w:id="1580939917">
      <w:bodyDiv w:val="1"/>
      <w:marLeft w:val="0"/>
      <w:marRight w:val="0"/>
      <w:marTop w:val="0"/>
      <w:marBottom w:val="0"/>
      <w:divBdr>
        <w:top w:val="none" w:sz="0" w:space="0" w:color="auto"/>
        <w:left w:val="none" w:sz="0" w:space="0" w:color="auto"/>
        <w:bottom w:val="none" w:sz="0" w:space="0" w:color="auto"/>
        <w:right w:val="none" w:sz="0" w:space="0" w:color="auto"/>
      </w:divBdr>
    </w:div>
    <w:div w:id="1581013959">
      <w:bodyDiv w:val="1"/>
      <w:marLeft w:val="0"/>
      <w:marRight w:val="0"/>
      <w:marTop w:val="0"/>
      <w:marBottom w:val="0"/>
      <w:divBdr>
        <w:top w:val="none" w:sz="0" w:space="0" w:color="auto"/>
        <w:left w:val="none" w:sz="0" w:space="0" w:color="auto"/>
        <w:bottom w:val="none" w:sz="0" w:space="0" w:color="auto"/>
        <w:right w:val="none" w:sz="0" w:space="0" w:color="auto"/>
      </w:divBdr>
    </w:div>
    <w:div w:id="1581138912">
      <w:bodyDiv w:val="1"/>
      <w:marLeft w:val="0"/>
      <w:marRight w:val="0"/>
      <w:marTop w:val="0"/>
      <w:marBottom w:val="0"/>
      <w:divBdr>
        <w:top w:val="none" w:sz="0" w:space="0" w:color="auto"/>
        <w:left w:val="none" w:sz="0" w:space="0" w:color="auto"/>
        <w:bottom w:val="none" w:sz="0" w:space="0" w:color="auto"/>
        <w:right w:val="none" w:sz="0" w:space="0" w:color="auto"/>
      </w:divBdr>
    </w:div>
    <w:div w:id="1581216513">
      <w:bodyDiv w:val="1"/>
      <w:marLeft w:val="0"/>
      <w:marRight w:val="0"/>
      <w:marTop w:val="0"/>
      <w:marBottom w:val="0"/>
      <w:divBdr>
        <w:top w:val="none" w:sz="0" w:space="0" w:color="auto"/>
        <w:left w:val="none" w:sz="0" w:space="0" w:color="auto"/>
        <w:bottom w:val="none" w:sz="0" w:space="0" w:color="auto"/>
        <w:right w:val="none" w:sz="0" w:space="0" w:color="auto"/>
      </w:divBdr>
    </w:div>
    <w:div w:id="1581400995">
      <w:bodyDiv w:val="1"/>
      <w:marLeft w:val="0"/>
      <w:marRight w:val="0"/>
      <w:marTop w:val="0"/>
      <w:marBottom w:val="0"/>
      <w:divBdr>
        <w:top w:val="none" w:sz="0" w:space="0" w:color="auto"/>
        <w:left w:val="none" w:sz="0" w:space="0" w:color="auto"/>
        <w:bottom w:val="none" w:sz="0" w:space="0" w:color="auto"/>
        <w:right w:val="none" w:sz="0" w:space="0" w:color="auto"/>
      </w:divBdr>
    </w:div>
    <w:div w:id="1581670177">
      <w:bodyDiv w:val="1"/>
      <w:marLeft w:val="0"/>
      <w:marRight w:val="0"/>
      <w:marTop w:val="0"/>
      <w:marBottom w:val="0"/>
      <w:divBdr>
        <w:top w:val="none" w:sz="0" w:space="0" w:color="auto"/>
        <w:left w:val="none" w:sz="0" w:space="0" w:color="auto"/>
        <w:bottom w:val="none" w:sz="0" w:space="0" w:color="auto"/>
        <w:right w:val="none" w:sz="0" w:space="0" w:color="auto"/>
      </w:divBdr>
    </w:div>
    <w:div w:id="1581670955">
      <w:bodyDiv w:val="1"/>
      <w:marLeft w:val="0"/>
      <w:marRight w:val="0"/>
      <w:marTop w:val="0"/>
      <w:marBottom w:val="0"/>
      <w:divBdr>
        <w:top w:val="none" w:sz="0" w:space="0" w:color="auto"/>
        <w:left w:val="none" w:sz="0" w:space="0" w:color="auto"/>
        <w:bottom w:val="none" w:sz="0" w:space="0" w:color="auto"/>
        <w:right w:val="none" w:sz="0" w:space="0" w:color="auto"/>
      </w:divBdr>
    </w:div>
    <w:div w:id="1581672239">
      <w:bodyDiv w:val="1"/>
      <w:marLeft w:val="0"/>
      <w:marRight w:val="0"/>
      <w:marTop w:val="0"/>
      <w:marBottom w:val="0"/>
      <w:divBdr>
        <w:top w:val="none" w:sz="0" w:space="0" w:color="auto"/>
        <w:left w:val="none" w:sz="0" w:space="0" w:color="auto"/>
        <w:bottom w:val="none" w:sz="0" w:space="0" w:color="auto"/>
        <w:right w:val="none" w:sz="0" w:space="0" w:color="auto"/>
      </w:divBdr>
    </w:div>
    <w:div w:id="1581717380">
      <w:bodyDiv w:val="1"/>
      <w:marLeft w:val="0"/>
      <w:marRight w:val="0"/>
      <w:marTop w:val="0"/>
      <w:marBottom w:val="0"/>
      <w:divBdr>
        <w:top w:val="none" w:sz="0" w:space="0" w:color="auto"/>
        <w:left w:val="none" w:sz="0" w:space="0" w:color="auto"/>
        <w:bottom w:val="none" w:sz="0" w:space="0" w:color="auto"/>
        <w:right w:val="none" w:sz="0" w:space="0" w:color="auto"/>
      </w:divBdr>
    </w:div>
    <w:div w:id="1581862963">
      <w:bodyDiv w:val="1"/>
      <w:marLeft w:val="0"/>
      <w:marRight w:val="0"/>
      <w:marTop w:val="0"/>
      <w:marBottom w:val="0"/>
      <w:divBdr>
        <w:top w:val="none" w:sz="0" w:space="0" w:color="auto"/>
        <w:left w:val="none" w:sz="0" w:space="0" w:color="auto"/>
        <w:bottom w:val="none" w:sz="0" w:space="0" w:color="auto"/>
        <w:right w:val="none" w:sz="0" w:space="0" w:color="auto"/>
      </w:divBdr>
    </w:div>
    <w:div w:id="1581939410">
      <w:bodyDiv w:val="1"/>
      <w:marLeft w:val="0"/>
      <w:marRight w:val="0"/>
      <w:marTop w:val="0"/>
      <w:marBottom w:val="0"/>
      <w:divBdr>
        <w:top w:val="none" w:sz="0" w:space="0" w:color="auto"/>
        <w:left w:val="none" w:sz="0" w:space="0" w:color="auto"/>
        <w:bottom w:val="none" w:sz="0" w:space="0" w:color="auto"/>
        <w:right w:val="none" w:sz="0" w:space="0" w:color="auto"/>
      </w:divBdr>
    </w:div>
    <w:div w:id="1581984159">
      <w:bodyDiv w:val="1"/>
      <w:marLeft w:val="0"/>
      <w:marRight w:val="0"/>
      <w:marTop w:val="0"/>
      <w:marBottom w:val="0"/>
      <w:divBdr>
        <w:top w:val="none" w:sz="0" w:space="0" w:color="auto"/>
        <w:left w:val="none" w:sz="0" w:space="0" w:color="auto"/>
        <w:bottom w:val="none" w:sz="0" w:space="0" w:color="auto"/>
        <w:right w:val="none" w:sz="0" w:space="0" w:color="auto"/>
      </w:divBdr>
    </w:div>
    <w:div w:id="1581984339">
      <w:bodyDiv w:val="1"/>
      <w:marLeft w:val="0"/>
      <w:marRight w:val="0"/>
      <w:marTop w:val="0"/>
      <w:marBottom w:val="0"/>
      <w:divBdr>
        <w:top w:val="none" w:sz="0" w:space="0" w:color="auto"/>
        <w:left w:val="none" w:sz="0" w:space="0" w:color="auto"/>
        <w:bottom w:val="none" w:sz="0" w:space="0" w:color="auto"/>
        <w:right w:val="none" w:sz="0" w:space="0" w:color="auto"/>
      </w:divBdr>
    </w:div>
    <w:div w:id="1582181944">
      <w:bodyDiv w:val="1"/>
      <w:marLeft w:val="0"/>
      <w:marRight w:val="0"/>
      <w:marTop w:val="0"/>
      <w:marBottom w:val="0"/>
      <w:divBdr>
        <w:top w:val="none" w:sz="0" w:space="0" w:color="auto"/>
        <w:left w:val="none" w:sz="0" w:space="0" w:color="auto"/>
        <w:bottom w:val="none" w:sz="0" w:space="0" w:color="auto"/>
        <w:right w:val="none" w:sz="0" w:space="0" w:color="auto"/>
      </w:divBdr>
    </w:div>
    <w:div w:id="1582249919">
      <w:bodyDiv w:val="1"/>
      <w:marLeft w:val="0"/>
      <w:marRight w:val="0"/>
      <w:marTop w:val="0"/>
      <w:marBottom w:val="0"/>
      <w:divBdr>
        <w:top w:val="none" w:sz="0" w:space="0" w:color="auto"/>
        <w:left w:val="none" w:sz="0" w:space="0" w:color="auto"/>
        <w:bottom w:val="none" w:sz="0" w:space="0" w:color="auto"/>
        <w:right w:val="none" w:sz="0" w:space="0" w:color="auto"/>
      </w:divBdr>
    </w:div>
    <w:div w:id="1582448009">
      <w:bodyDiv w:val="1"/>
      <w:marLeft w:val="0"/>
      <w:marRight w:val="0"/>
      <w:marTop w:val="0"/>
      <w:marBottom w:val="0"/>
      <w:divBdr>
        <w:top w:val="none" w:sz="0" w:space="0" w:color="auto"/>
        <w:left w:val="none" w:sz="0" w:space="0" w:color="auto"/>
        <w:bottom w:val="none" w:sz="0" w:space="0" w:color="auto"/>
        <w:right w:val="none" w:sz="0" w:space="0" w:color="auto"/>
      </w:divBdr>
    </w:div>
    <w:div w:id="1582568860">
      <w:bodyDiv w:val="1"/>
      <w:marLeft w:val="0"/>
      <w:marRight w:val="0"/>
      <w:marTop w:val="0"/>
      <w:marBottom w:val="0"/>
      <w:divBdr>
        <w:top w:val="none" w:sz="0" w:space="0" w:color="auto"/>
        <w:left w:val="none" w:sz="0" w:space="0" w:color="auto"/>
        <w:bottom w:val="none" w:sz="0" w:space="0" w:color="auto"/>
        <w:right w:val="none" w:sz="0" w:space="0" w:color="auto"/>
      </w:divBdr>
    </w:div>
    <w:div w:id="1582635789">
      <w:bodyDiv w:val="1"/>
      <w:marLeft w:val="0"/>
      <w:marRight w:val="0"/>
      <w:marTop w:val="0"/>
      <w:marBottom w:val="0"/>
      <w:divBdr>
        <w:top w:val="none" w:sz="0" w:space="0" w:color="auto"/>
        <w:left w:val="none" w:sz="0" w:space="0" w:color="auto"/>
        <w:bottom w:val="none" w:sz="0" w:space="0" w:color="auto"/>
        <w:right w:val="none" w:sz="0" w:space="0" w:color="auto"/>
      </w:divBdr>
    </w:div>
    <w:div w:id="1582836011">
      <w:bodyDiv w:val="1"/>
      <w:marLeft w:val="0"/>
      <w:marRight w:val="0"/>
      <w:marTop w:val="0"/>
      <w:marBottom w:val="0"/>
      <w:divBdr>
        <w:top w:val="none" w:sz="0" w:space="0" w:color="auto"/>
        <w:left w:val="none" w:sz="0" w:space="0" w:color="auto"/>
        <w:bottom w:val="none" w:sz="0" w:space="0" w:color="auto"/>
        <w:right w:val="none" w:sz="0" w:space="0" w:color="auto"/>
      </w:divBdr>
    </w:div>
    <w:div w:id="1582904480">
      <w:bodyDiv w:val="1"/>
      <w:marLeft w:val="0"/>
      <w:marRight w:val="0"/>
      <w:marTop w:val="0"/>
      <w:marBottom w:val="0"/>
      <w:divBdr>
        <w:top w:val="none" w:sz="0" w:space="0" w:color="auto"/>
        <w:left w:val="none" w:sz="0" w:space="0" w:color="auto"/>
        <w:bottom w:val="none" w:sz="0" w:space="0" w:color="auto"/>
        <w:right w:val="none" w:sz="0" w:space="0" w:color="auto"/>
      </w:divBdr>
    </w:div>
    <w:div w:id="1582985194">
      <w:bodyDiv w:val="1"/>
      <w:marLeft w:val="0"/>
      <w:marRight w:val="0"/>
      <w:marTop w:val="0"/>
      <w:marBottom w:val="0"/>
      <w:divBdr>
        <w:top w:val="none" w:sz="0" w:space="0" w:color="auto"/>
        <w:left w:val="none" w:sz="0" w:space="0" w:color="auto"/>
        <w:bottom w:val="none" w:sz="0" w:space="0" w:color="auto"/>
        <w:right w:val="none" w:sz="0" w:space="0" w:color="auto"/>
      </w:divBdr>
    </w:div>
    <w:div w:id="1583031278">
      <w:bodyDiv w:val="1"/>
      <w:marLeft w:val="0"/>
      <w:marRight w:val="0"/>
      <w:marTop w:val="0"/>
      <w:marBottom w:val="0"/>
      <w:divBdr>
        <w:top w:val="none" w:sz="0" w:space="0" w:color="auto"/>
        <w:left w:val="none" w:sz="0" w:space="0" w:color="auto"/>
        <w:bottom w:val="none" w:sz="0" w:space="0" w:color="auto"/>
        <w:right w:val="none" w:sz="0" w:space="0" w:color="auto"/>
      </w:divBdr>
    </w:div>
    <w:div w:id="1583180745">
      <w:bodyDiv w:val="1"/>
      <w:marLeft w:val="0"/>
      <w:marRight w:val="0"/>
      <w:marTop w:val="0"/>
      <w:marBottom w:val="0"/>
      <w:divBdr>
        <w:top w:val="none" w:sz="0" w:space="0" w:color="auto"/>
        <w:left w:val="none" w:sz="0" w:space="0" w:color="auto"/>
        <w:bottom w:val="none" w:sz="0" w:space="0" w:color="auto"/>
        <w:right w:val="none" w:sz="0" w:space="0" w:color="auto"/>
      </w:divBdr>
    </w:div>
    <w:div w:id="1583222507">
      <w:bodyDiv w:val="1"/>
      <w:marLeft w:val="0"/>
      <w:marRight w:val="0"/>
      <w:marTop w:val="0"/>
      <w:marBottom w:val="0"/>
      <w:divBdr>
        <w:top w:val="none" w:sz="0" w:space="0" w:color="auto"/>
        <w:left w:val="none" w:sz="0" w:space="0" w:color="auto"/>
        <w:bottom w:val="none" w:sz="0" w:space="0" w:color="auto"/>
        <w:right w:val="none" w:sz="0" w:space="0" w:color="auto"/>
      </w:divBdr>
    </w:div>
    <w:div w:id="1583299890">
      <w:bodyDiv w:val="1"/>
      <w:marLeft w:val="0"/>
      <w:marRight w:val="0"/>
      <w:marTop w:val="0"/>
      <w:marBottom w:val="0"/>
      <w:divBdr>
        <w:top w:val="none" w:sz="0" w:space="0" w:color="auto"/>
        <w:left w:val="none" w:sz="0" w:space="0" w:color="auto"/>
        <w:bottom w:val="none" w:sz="0" w:space="0" w:color="auto"/>
        <w:right w:val="none" w:sz="0" w:space="0" w:color="auto"/>
      </w:divBdr>
    </w:div>
    <w:div w:id="1583486541">
      <w:bodyDiv w:val="1"/>
      <w:marLeft w:val="0"/>
      <w:marRight w:val="0"/>
      <w:marTop w:val="0"/>
      <w:marBottom w:val="0"/>
      <w:divBdr>
        <w:top w:val="none" w:sz="0" w:space="0" w:color="auto"/>
        <w:left w:val="none" w:sz="0" w:space="0" w:color="auto"/>
        <w:bottom w:val="none" w:sz="0" w:space="0" w:color="auto"/>
        <w:right w:val="none" w:sz="0" w:space="0" w:color="auto"/>
      </w:divBdr>
    </w:div>
    <w:div w:id="1583565652">
      <w:bodyDiv w:val="1"/>
      <w:marLeft w:val="0"/>
      <w:marRight w:val="0"/>
      <w:marTop w:val="0"/>
      <w:marBottom w:val="0"/>
      <w:divBdr>
        <w:top w:val="none" w:sz="0" w:space="0" w:color="auto"/>
        <w:left w:val="none" w:sz="0" w:space="0" w:color="auto"/>
        <w:bottom w:val="none" w:sz="0" w:space="0" w:color="auto"/>
        <w:right w:val="none" w:sz="0" w:space="0" w:color="auto"/>
      </w:divBdr>
    </w:div>
    <w:div w:id="1583635312">
      <w:bodyDiv w:val="1"/>
      <w:marLeft w:val="0"/>
      <w:marRight w:val="0"/>
      <w:marTop w:val="0"/>
      <w:marBottom w:val="0"/>
      <w:divBdr>
        <w:top w:val="none" w:sz="0" w:space="0" w:color="auto"/>
        <w:left w:val="none" w:sz="0" w:space="0" w:color="auto"/>
        <w:bottom w:val="none" w:sz="0" w:space="0" w:color="auto"/>
        <w:right w:val="none" w:sz="0" w:space="0" w:color="auto"/>
      </w:divBdr>
    </w:div>
    <w:div w:id="1583835650">
      <w:bodyDiv w:val="1"/>
      <w:marLeft w:val="0"/>
      <w:marRight w:val="0"/>
      <w:marTop w:val="0"/>
      <w:marBottom w:val="0"/>
      <w:divBdr>
        <w:top w:val="none" w:sz="0" w:space="0" w:color="auto"/>
        <w:left w:val="none" w:sz="0" w:space="0" w:color="auto"/>
        <w:bottom w:val="none" w:sz="0" w:space="0" w:color="auto"/>
        <w:right w:val="none" w:sz="0" w:space="0" w:color="auto"/>
      </w:divBdr>
    </w:div>
    <w:div w:id="1584098338">
      <w:bodyDiv w:val="1"/>
      <w:marLeft w:val="0"/>
      <w:marRight w:val="0"/>
      <w:marTop w:val="0"/>
      <w:marBottom w:val="0"/>
      <w:divBdr>
        <w:top w:val="none" w:sz="0" w:space="0" w:color="auto"/>
        <w:left w:val="none" w:sz="0" w:space="0" w:color="auto"/>
        <w:bottom w:val="none" w:sz="0" w:space="0" w:color="auto"/>
        <w:right w:val="none" w:sz="0" w:space="0" w:color="auto"/>
      </w:divBdr>
    </w:div>
    <w:div w:id="1584216243">
      <w:bodyDiv w:val="1"/>
      <w:marLeft w:val="0"/>
      <w:marRight w:val="0"/>
      <w:marTop w:val="0"/>
      <w:marBottom w:val="0"/>
      <w:divBdr>
        <w:top w:val="none" w:sz="0" w:space="0" w:color="auto"/>
        <w:left w:val="none" w:sz="0" w:space="0" w:color="auto"/>
        <w:bottom w:val="none" w:sz="0" w:space="0" w:color="auto"/>
        <w:right w:val="none" w:sz="0" w:space="0" w:color="auto"/>
      </w:divBdr>
    </w:div>
    <w:div w:id="1584221760">
      <w:bodyDiv w:val="1"/>
      <w:marLeft w:val="0"/>
      <w:marRight w:val="0"/>
      <w:marTop w:val="0"/>
      <w:marBottom w:val="0"/>
      <w:divBdr>
        <w:top w:val="none" w:sz="0" w:space="0" w:color="auto"/>
        <w:left w:val="none" w:sz="0" w:space="0" w:color="auto"/>
        <w:bottom w:val="none" w:sz="0" w:space="0" w:color="auto"/>
        <w:right w:val="none" w:sz="0" w:space="0" w:color="auto"/>
      </w:divBdr>
    </w:div>
    <w:div w:id="1584607059">
      <w:bodyDiv w:val="1"/>
      <w:marLeft w:val="0"/>
      <w:marRight w:val="0"/>
      <w:marTop w:val="0"/>
      <w:marBottom w:val="0"/>
      <w:divBdr>
        <w:top w:val="none" w:sz="0" w:space="0" w:color="auto"/>
        <w:left w:val="none" w:sz="0" w:space="0" w:color="auto"/>
        <w:bottom w:val="none" w:sz="0" w:space="0" w:color="auto"/>
        <w:right w:val="none" w:sz="0" w:space="0" w:color="auto"/>
      </w:divBdr>
    </w:div>
    <w:div w:id="1584756875">
      <w:bodyDiv w:val="1"/>
      <w:marLeft w:val="0"/>
      <w:marRight w:val="0"/>
      <w:marTop w:val="0"/>
      <w:marBottom w:val="0"/>
      <w:divBdr>
        <w:top w:val="none" w:sz="0" w:space="0" w:color="auto"/>
        <w:left w:val="none" w:sz="0" w:space="0" w:color="auto"/>
        <w:bottom w:val="none" w:sz="0" w:space="0" w:color="auto"/>
        <w:right w:val="none" w:sz="0" w:space="0" w:color="auto"/>
      </w:divBdr>
    </w:div>
    <w:div w:id="1584953664">
      <w:bodyDiv w:val="1"/>
      <w:marLeft w:val="0"/>
      <w:marRight w:val="0"/>
      <w:marTop w:val="0"/>
      <w:marBottom w:val="0"/>
      <w:divBdr>
        <w:top w:val="none" w:sz="0" w:space="0" w:color="auto"/>
        <w:left w:val="none" w:sz="0" w:space="0" w:color="auto"/>
        <w:bottom w:val="none" w:sz="0" w:space="0" w:color="auto"/>
        <w:right w:val="none" w:sz="0" w:space="0" w:color="auto"/>
      </w:divBdr>
    </w:div>
    <w:div w:id="1584997616">
      <w:bodyDiv w:val="1"/>
      <w:marLeft w:val="0"/>
      <w:marRight w:val="0"/>
      <w:marTop w:val="0"/>
      <w:marBottom w:val="0"/>
      <w:divBdr>
        <w:top w:val="none" w:sz="0" w:space="0" w:color="auto"/>
        <w:left w:val="none" w:sz="0" w:space="0" w:color="auto"/>
        <w:bottom w:val="none" w:sz="0" w:space="0" w:color="auto"/>
        <w:right w:val="none" w:sz="0" w:space="0" w:color="auto"/>
      </w:divBdr>
    </w:div>
    <w:div w:id="1585067693">
      <w:bodyDiv w:val="1"/>
      <w:marLeft w:val="0"/>
      <w:marRight w:val="0"/>
      <w:marTop w:val="0"/>
      <w:marBottom w:val="0"/>
      <w:divBdr>
        <w:top w:val="none" w:sz="0" w:space="0" w:color="auto"/>
        <w:left w:val="none" w:sz="0" w:space="0" w:color="auto"/>
        <w:bottom w:val="none" w:sz="0" w:space="0" w:color="auto"/>
        <w:right w:val="none" w:sz="0" w:space="0" w:color="auto"/>
      </w:divBdr>
    </w:div>
    <w:div w:id="1585335836">
      <w:bodyDiv w:val="1"/>
      <w:marLeft w:val="0"/>
      <w:marRight w:val="0"/>
      <w:marTop w:val="0"/>
      <w:marBottom w:val="0"/>
      <w:divBdr>
        <w:top w:val="none" w:sz="0" w:space="0" w:color="auto"/>
        <w:left w:val="none" w:sz="0" w:space="0" w:color="auto"/>
        <w:bottom w:val="none" w:sz="0" w:space="0" w:color="auto"/>
        <w:right w:val="none" w:sz="0" w:space="0" w:color="auto"/>
      </w:divBdr>
    </w:div>
    <w:div w:id="1585532236">
      <w:bodyDiv w:val="1"/>
      <w:marLeft w:val="0"/>
      <w:marRight w:val="0"/>
      <w:marTop w:val="0"/>
      <w:marBottom w:val="0"/>
      <w:divBdr>
        <w:top w:val="none" w:sz="0" w:space="0" w:color="auto"/>
        <w:left w:val="none" w:sz="0" w:space="0" w:color="auto"/>
        <w:bottom w:val="none" w:sz="0" w:space="0" w:color="auto"/>
        <w:right w:val="none" w:sz="0" w:space="0" w:color="auto"/>
      </w:divBdr>
    </w:div>
    <w:div w:id="1585533116">
      <w:bodyDiv w:val="1"/>
      <w:marLeft w:val="0"/>
      <w:marRight w:val="0"/>
      <w:marTop w:val="0"/>
      <w:marBottom w:val="0"/>
      <w:divBdr>
        <w:top w:val="none" w:sz="0" w:space="0" w:color="auto"/>
        <w:left w:val="none" w:sz="0" w:space="0" w:color="auto"/>
        <w:bottom w:val="none" w:sz="0" w:space="0" w:color="auto"/>
        <w:right w:val="none" w:sz="0" w:space="0" w:color="auto"/>
      </w:divBdr>
    </w:div>
    <w:div w:id="1585802591">
      <w:bodyDiv w:val="1"/>
      <w:marLeft w:val="0"/>
      <w:marRight w:val="0"/>
      <w:marTop w:val="0"/>
      <w:marBottom w:val="0"/>
      <w:divBdr>
        <w:top w:val="none" w:sz="0" w:space="0" w:color="auto"/>
        <w:left w:val="none" w:sz="0" w:space="0" w:color="auto"/>
        <w:bottom w:val="none" w:sz="0" w:space="0" w:color="auto"/>
        <w:right w:val="none" w:sz="0" w:space="0" w:color="auto"/>
      </w:divBdr>
    </w:div>
    <w:div w:id="1585803268">
      <w:bodyDiv w:val="1"/>
      <w:marLeft w:val="0"/>
      <w:marRight w:val="0"/>
      <w:marTop w:val="0"/>
      <w:marBottom w:val="0"/>
      <w:divBdr>
        <w:top w:val="none" w:sz="0" w:space="0" w:color="auto"/>
        <w:left w:val="none" w:sz="0" w:space="0" w:color="auto"/>
        <w:bottom w:val="none" w:sz="0" w:space="0" w:color="auto"/>
        <w:right w:val="none" w:sz="0" w:space="0" w:color="auto"/>
      </w:divBdr>
    </w:div>
    <w:div w:id="1586106018">
      <w:bodyDiv w:val="1"/>
      <w:marLeft w:val="0"/>
      <w:marRight w:val="0"/>
      <w:marTop w:val="0"/>
      <w:marBottom w:val="0"/>
      <w:divBdr>
        <w:top w:val="none" w:sz="0" w:space="0" w:color="auto"/>
        <w:left w:val="none" w:sz="0" w:space="0" w:color="auto"/>
        <w:bottom w:val="none" w:sz="0" w:space="0" w:color="auto"/>
        <w:right w:val="none" w:sz="0" w:space="0" w:color="auto"/>
      </w:divBdr>
    </w:div>
    <w:div w:id="1586110856">
      <w:bodyDiv w:val="1"/>
      <w:marLeft w:val="0"/>
      <w:marRight w:val="0"/>
      <w:marTop w:val="0"/>
      <w:marBottom w:val="0"/>
      <w:divBdr>
        <w:top w:val="none" w:sz="0" w:space="0" w:color="auto"/>
        <w:left w:val="none" w:sz="0" w:space="0" w:color="auto"/>
        <w:bottom w:val="none" w:sz="0" w:space="0" w:color="auto"/>
        <w:right w:val="none" w:sz="0" w:space="0" w:color="auto"/>
      </w:divBdr>
    </w:div>
    <w:div w:id="1586305921">
      <w:bodyDiv w:val="1"/>
      <w:marLeft w:val="0"/>
      <w:marRight w:val="0"/>
      <w:marTop w:val="0"/>
      <w:marBottom w:val="0"/>
      <w:divBdr>
        <w:top w:val="none" w:sz="0" w:space="0" w:color="auto"/>
        <w:left w:val="none" w:sz="0" w:space="0" w:color="auto"/>
        <w:bottom w:val="none" w:sz="0" w:space="0" w:color="auto"/>
        <w:right w:val="none" w:sz="0" w:space="0" w:color="auto"/>
      </w:divBdr>
    </w:div>
    <w:div w:id="1586571763">
      <w:bodyDiv w:val="1"/>
      <w:marLeft w:val="0"/>
      <w:marRight w:val="0"/>
      <w:marTop w:val="0"/>
      <w:marBottom w:val="0"/>
      <w:divBdr>
        <w:top w:val="none" w:sz="0" w:space="0" w:color="auto"/>
        <w:left w:val="none" w:sz="0" w:space="0" w:color="auto"/>
        <w:bottom w:val="none" w:sz="0" w:space="0" w:color="auto"/>
        <w:right w:val="none" w:sz="0" w:space="0" w:color="auto"/>
      </w:divBdr>
    </w:div>
    <w:div w:id="1586651069">
      <w:bodyDiv w:val="1"/>
      <w:marLeft w:val="0"/>
      <w:marRight w:val="0"/>
      <w:marTop w:val="0"/>
      <w:marBottom w:val="0"/>
      <w:divBdr>
        <w:top w:val="none" w:sz="0" w:space="0" w:color="auto"/>
        <w:left w:val="none" w:sz="0" w:space="0" w:color="auto"/>
        <w:bottom w:val="none" w:sz="0" w:space="0" w:color="auto"/>
        <w:right w:val="none" w:sz="0" w:space="0" w:color="auto"/>
      </w:divBdr>
    </w:div>
    <w:div w:id="1586723648">
      <w:bodyDiv w:val="1"/>
      <w:marLeft w:val="0"/>
      <w:marRight w:val="0"/>
      <w:marTop w:val="0"/>
      <w:marBottom w:val="0"/>
      <w:divBdr>
        <w:top w:val="none" w:sz="0" w:space="0" w:color="auto"/>
        <w:left w:val="none" w:sz="0" w:space="0" w:color="auto"/>
        <w:bottom w:val="none" w:sz="0" w:space="0" w:color="auto"/>
        <w:right w:val="none" w:sz="0" w:space="0" w:color="auto"/>
      </w:divBdr>
    </w:div>
    <w:div w:id="1587034932">
      <w:bodyDiv w:val="1"/>
      <w:marLeft w:val="0"/>
      <w:marRight w:val="0"/>
      <w:marTop w:val="0"/>
      <w:marBottom w:val="0"/>
      <w:divBdr>
        <w:top w:val="none" w:sz="0" w:space="0" w:color="auto"/>
        <w:left w:val="none" w:sz="0" w:space="0" w:color="auto"/>
        <w:bottom w:val="none" w:sz="0" w:space="0" w:color="auto"/>
        <w:right w:val="none" w:sz="0" w:space="0" w:color="auto"/>
      </w:divBdr>
    </w:div>
    <w:div w:id="1587155563">
      <w:bodyDiv w:val="1"/>
      <w:marLeft w:val="0"/>
      <w:marRight w:val="0"/>
      <w:marTop w:val="0"/>
      <w:marBottom w:val="0"/>
      <w:divBdr>
        <w:top w:val="none" w:sz="0" w:space="0" w:color="auto"/>
        <w:left w:val="none" w:sz="0" w:space="0" w:color="auto"/>
        <w:bottom w:val="none" w:sz="0" w:space="0" w:color="auto"/>
        <w:right w:val="none" w:sz="0" w:space="0" w:color="auto"/>
      </w:divBdr>
    </w:div>
    <w:div w:id="1587374411">
      <w:bodyDiv w:val="1"/>
      <w:marLeft w:val="0"/>
      <w:marRight w:val="0"/>
      <w:marTop w:val="0"/>
      <w:marBottom w:val="0"/>
      <w:divBdr>
        <w:top w:val="none" w:sz="0" w:space="0" w:color="auto"/>
        <w:left w:val="none" w:sz="0" w:space="0" w:color="auto"/>
        <w:bottom w:val="none" w:sz="0" w:space="0" w:color="auto"/>
        <w:right w:val="none" w:sz="0" w:space="0" w:color="auto"/>
      </w:divBdr>
    </w:div>
    <w:div w:id="1587494356">
      <w:bodyDiv w:val="1"/>
      <w:marLeft w:val="0"/>
      <w:marRight w:val="0"/>
      <w:marTop w:val="0"/>
      <w:marBottom w:val="0"/>
      <w:divBdr>
        <w:top w:val="none" w:sz="0" w:space="0" w:color="auto"/>
        <w:left w:val="none" w:sz="0" w:space="0" w:color="auto"/>
        <w:bottom w:val="none" w:sz="0" w:space="0" w:color="auto"/>
        <w:right w:val="none" w:sz="0" w:space="0" w:color="auto"/>
      </w:divBdr>
    </w:div>
    <w:div w:id="1587762935">
      <w:bodyDiv w:val="1"/>
      <w:marLeft w:val="0"/>
      <w:marRight w:val="0"/>
      <w:marTop w:val="0"/>
      <w:marBottom w:val="0"/>
      <w:divBdr>
        <w:top w:val="none" w:sz="0" w:space="0" w:color="auto"/>
        <w:left w:val="none" w:sz="0" w:space="0" w:color="auto"/>
        <w:bottom w:val="none" w:sz="0" w:space="0" w:color="auto"/>
        <w:right w:val="none" w:sz="0" w:space="0" w:color="auto"/>
      </w:divBdr>
    </w:div>
    <w:div w:id="1588077892">
      <w:bodyDiv w:val="1"/>
      <w:marLeft w:val="0"/>
      <w:marRight w:val="0"/>
      <w:marTop w:val="0"/>
      <w:marBottom w:val="0"/>
      <w:divBdr>
        <w:top w:val="none" w:sz="0" w:space="0" w:color="auto"/>
        <w:left w:val="none" w:sz="0" w:space="0" w:color="auto"/>
        <w:bottom w:val="none" w:sz="0" w:space="0" w:color="auto"/>
        <w:right w:val="none" w:sz="0" w:space="0" w:color="auto"/>
      </w:divBdr>
    </w:div>
    <w:div w:id="1588146685">
      <w:bodyDiv w:val="1"/>
      <w:marLeft w:val="0"/>
      <w:marRight w:val="0"/>
      <w:marTop w:val="0"/>
      <w:marBottom w:val="0"/>
      <w:divBdr>
        <w:top w:val="none" w:sz="0" w:space="0" w:color="auto"/>
        <w:left w:val="none" w:sz="0" w:space="0" w:color="auto"/>
        <w:bottom w:val="none" w:sz="0" w:space="0" w:color="auto"/>
        <w:right w:val="none" w:sz="0" w:space="0" w:color="auto"/>
      </w:divBdr>
    </w:div>
    <w:div w:id="1588152494">
      <w:bodyDiv w:val="1"/>
      <w:marLeft w:val="0"/>
      <w:marRight w:val="0"/>
      <w:marTop w:val="0"/>
      <w:marBottom w:val="0"/>
      <w:divBdr>
        <w:top w:val="none" w:sz="0" w:space="0" w:color="auto"/>
        <w:left w:val="none" w:sz="0" w:space="0" w:color="auto"/>
        <w:bottom w:val="none" w:sz="0" w:space="0" w:color="auto"/>
        <w:right w:val="none" w:sz="0" w:space="0" w:color="auto"/>
      </w:divBdr>
    </w:div>
    <w:div w:id="1588271927">
      <w:bodyDiv w:val="1"/>
      <w:marLeft w:val="0"/>
      <w:marRight w:val="0"/>
      <w:marTop w:val="0"/>
      <w:marBottom w:val="0"/>
      <w:divBdr>
        <w:top w:val="none" w:sz="0" w:space="0" w:color="auto"/>
        <w:left w:val="none" w:sz="0" w:space="0" w:color="auto"/>
        <w:bottom w:val="none" w:sz="0" w:space="0" w:color="auto"/>
        <w:right w:val="none" w:sz="0" w:space="0" w:color="auto"/>
      </w:divBdr>
    </w:div>
    <w:div w:id="1588346235">
      <w:bodyDiv w:val="1"/>
      <w:marLeft w:val="0"/>
      <w:marRight w:val="0"/>
      <w:marTop w:val="0"/>
      <w:marBottom w:val="0"/>
      <w:divBdr>
        <w:top w:val="none" w:sz="0" w:space="0" w:color="auto"/>
        <w:left w:val="none" w:sz="0" w:space="0" w:color="auto"/>
        <w:bottom w:val="none" w:sz="0" w:space="0" w:color="auto"/>
        <w:right w:val="none" w:sz="0" w:space="0" w:color="auto"/>
      </w:divBdr>
    </w:div>
    <w:div w:id="1588422460">
      <w:bodyDiv w:val="1"/>
      <w:marLeft w:val="0"/>
      <w:marRight w:val="0"/>
      <w:marTop w:val="0"/>
      <w:marBottom w:val="0"/>
      <w:divBdr>
        <w:top w:val="none" w:sz="0" w:space="0" w:color="auto"/>
        <w:left w:val="none" w:sz="0" w:space="0" w:color="auto"/>
        <w:bottom w:val="none" w:sz="0" w:space="0" w:color="auto"/>
        <w:right w:val="none" w:sz="0" w:space="0" w:color="auto"/>
      </w:divBdr>
    </w:div>
    <w:div w:id="1588689787">
      <w:bodyDiv w:val="1"/>
      <w:marLeft w:val="0"/>
      <w:marRight w:val="0"/>
      <w:marTop w:val="0"/>
      <w:marBottom w:val="0"/>
      <w:divBdr>
        <w:top w:val="none" w:sz="0" w:space="0" w:color="auto"/>
        <w:left w:val="none" w:sz="0" w:space="0" w:color="auto"/>
        <w:bottom w:val="none" w:sz="0" w:space="0" w:color="auto"/>
        <w:right w:val="none" w:sz="0" w:space="0" w:color="auto"/>
      </w:divBdr>
    </w:div>
    <w:div w:id="1588928222">
      <w:bodyDiv w:val="1"/>
      <w:marLeft w:val="0"/>
      <w:marRight w:val="0"/>
      <w:marTop w:val="0"/>
      <w:marBottom w:val="0"/>
      <w:divBdr>
        <w:top w:val="none" w:sz="0" w:space="0" w:color="auto"/>
        <w:left w:val="none" w:sz="0" w:space="0" w:color="auto"/>
        <w:bottom w:val="none" w:sz="0" w:space="0" w:color="auto"/>
        <w:right w:val="none" w:sz="0" w:space="0" w:color="auto"/>
      </w:divBdr>
    </w:div>
    <w:div w:id="1589071102">
      <w:bodyDiv w:val="1"/>
      <w:marLeft w:val="0"/>
      <w:marRight w:val="0"/>
      <w:marTop w:val="0"/>
      <w:marBottom w:val="0"/>
      <w:divBdr>
        <w:top w:val="none" w:sz="0" w:space="0" w:color="auto"/>
        <w:left w:val="none" w:sz="0" w:space="0" w:color="auto"/>
        <w:bottom w:val="none" w:sz="0" w:space="0" w:color="auto"/>
        <w:right w:val="none" w:sz="0" w:space="0" w:color="auto"/>
      </w:divBdr>
    </w:div>
    <w:div w:id="1589458621">
      <w:bodyDiv w:val="1"/>
      <w:marLeft w:val="0"/>
      <w:marRight w:val="0"/>
      <w:marTop w:val="0"/>
      <w:marBottom w:val="0"/>
      <w:divBdr>
        <w:top w:val="none" w:sz="0" w:space="0" w:color="auto"/>
        <w:left w:val="none" w:sz="0" w:space="0" w:color="auto"/>
        <w:bottom w:val="none" w:sz="0" w:space="0" w:color="auto"/>
        <w:right w:val="none" w:sz="0" w:space="0" w:color="auto"/>
      </w:divBdr>
    </w:div>
    <w:div w:id="1589537312">
      <w:bodyDiv w:val="1"/>
      <w:marLeft w:val="0"/>
      <w:marRight w:val="0"/>
      <w:marTop w:val="0"/>
      <w:marBottom w:val="0"/>
      <w:divBdr>
        <w:top w:val="none" w:sz="0" w:space="0" w:color="auto"/>
        <w:left w:val="none" w:sz="0" w:space="0" w:color="auto"/>
        <w:bottom w:val="none" w:sz="0" w:space="0" w:color="auto"/>
        <w:right w:val="none" w:sz="0" w:space="0" w:color="auto"/>
      </w:divBdr>
    </w:div>
    <w:div w:id="1589656614">
      <w:bodyDiv w:val="1"/>
      <w:marLeft w:val="0"/>
      <w:marRight w:val="0"/>
      <w:marTop w:val="0"/>
      <w:marBottom w:val="0"/>
      <w:divBdr>
        <w:top w:val="none" w:sz="0" w:space="0" w:color="auto"/>
        <w:left w:val="none" w:sz="0" w:space="0" w:color="auto"/>
        <w:bottom w:val="none" w:sz="0" w:space="0" w:color="auto"/>
        <w:right w:val="none" w:sz="0" w:space="0" w:color="auto"/>
      </w:divBdr>
    </w:div>
    <w:div w:id="1589774642">
      <w:bodyDiv w:val="1"/>
      <w:marLeft w:val="0"/>
      <w:marRight w:val="0"/>
      <w:marTop w:val="0"/>
      <w:marBottom w:val="0"/>
      <w:divBdr>
        <w:top w:val="none" w:sz="0" w:space="0" w:color="auto"/>
        <w:left w:val="none" w:sz="0" w:space="0" w:color="auto"/>
        <w:bottom w:val="none" w:sz="0" w:space="0" w:color="auto"/>
        <w:right w:val="none" w:sz="0" w:space="0" w:color="auto"/>
      </w:divBdr>
    </w:div>
    <w:div w:id="1589926439">
      <w:bodyDiv w:val="1"/>
      <w:marLeft w:val="0"/>
      <w:marRight w:val="0"/>
      <w:marTop w:val="0"/>
      <w:marBottom w:val="0"/>
      <w:divBdr>
        <w:top w:val="none" w:sz="0" w:space="0" w:color="auto"/>
        <w:left w:val="none" w:sz="0" w:space="0" w:color="auto"/>
        <w:bottom w:val="none" w:sz="0" w:space="0" w:color="auto"/>
        <w:right w:val="none" w:sz="0" w:space="0" w:color="auto"/>
      </w:divBdr>
    </w:div>
    <w:div w:id="1590235572">
      <w:bodyDiv w:val="1"/>
      <w:marLeft w:val="0"/>
      <w:marRight w:val="0"/>
      <w:marTop w:val="0"/>
      <w:marBottom w:val="0"/>
      <w:divBdr>
        <w:top w:val="none" w:sz="0" w:space="0" w:color="auto"/>
        <w:left w:val="none" w:sz="0" w:space="0" w:color="auto"/>
        <w:bottom w:val="none" w:sz="0" w:space="0" w:color="auto"/>
        <w:right w:val="none" w:sz="0" w:space="0" w:color="auto"/>
      </w:divBdr>
    </w:div>
    <w:div w:id="1590307283">
      <w:bodyDiv w:val="1"/>
      <w:marLeft w:val="0"/>
      <w:marRight w:val="0"/>
      <w:marTop w:val="0"/>
      <w:marBottom w:val="0"/>
      <w:divBdr>
        <w:top w:val="none" w:sz="0" w:space="0" w:color="auto"/>
        <w:left w:val="none" w:sz="0" w:space="0" w:color="auto"/>
        <w:bottom w:val="none" w:sz="0" w:space="0" w:color="auto"/>
        <w:right w:val="none" w:sz="0" w:space="0" w:color="auto"/>
      </w:divBdr>
    </w:div>
    <w:div w:id="1590502568">
      <w:bodyDiv w:val="1"/>
      <w:marLeft w:val="0"/>
      <w:marRight w:val="0"/>
      <w:marTop w:val="0"/>
      <w:marBottom w:val="0"/>
      <w:divBdr>
        <w:top w:val="none" w:sz="0" w:space="0" w:color="auto"/>
        <w:left w:val="none" w:sz="0" w:space="0" w:color="auto"/>
        <w:bottom w:val="none" w:sz="0" w:space="0" w:color="auto"/>
        <w:right w:val="none" w:sz="0" w:space="0" w:color="auto"/>
      </w:divBdr>
    </w:div>
    <w:div w:id="1590502606">
      <w:bodyDiv w:val="1"/>
      <w:marLeft w:val="0"/>
      <w:marRight w:val="0"/>
      <w:marTop w:val="0"/>
      <w:marBottom w:val="0"/>
      <w:divBdr>
        <w:top w:val="none" w:sz="0" w:space="0" w:color="auto"/>
        <w:left w:val="none" w:sz="0" w:space="0" w:color="auto"/>
        <w:bottom w:val="none" w:sz="0" w:space="0" w:color="auto"/>
        <w:right w:val="none" w:sz="0" w:space="0" w:color="auto"/>
      </w:divBdr>
    </w:div>
    <w:div w:id="1590889578">
      <w:bodyDiv w:val="1"/>
      <w:marLeft w:val="0"/>
      <w:marRight w:val="0"/>
      <w:marTop w:val="0"/>
      <w:marBottom w:val="0"/>
      <w:divBdr>
        <w:top w:val="none" w:sz="0" w:space="0" w:color="auto"/>
        <w:left w:val="none" w:sz="0" w:space="0" w:color="auto"/>
        <w:bottom w:val="none" w:sz="0" w:space="0" w:color="auto"/>
        <w:right w:val="none" w:sz="0" w:space="0" w:color="auto"/>
      </w:divBdr>
    </w:div>
    <w:div w:id="1591083307">
      <w:bodyDiv w:val="1"/>
      <w:marLeft w:val="0"/>
      <w:marRight w:val="0"/>
      <w:marTop w:val="0"/>
      <w:marBottom w:val="0"/>
      <w:divBdr>
        <w:top w:val="none" w:sz="0" w:space="0" w:color="auto"/>
        <w:left w:val="none" w:sz="0" w:space="0" w:color="auto"/>
        <w:bottom w:val="none" w:sz="0" w:space="0" w:color="auto"/>
        <w:right w:val="none" w:sz="0" w:space="0" w:color="auto"/>
      </w:divBdr>
    </w:div>
    <w:div w:id="1591307933">
      <w:bodyDiv w:val="1"/>
      <w:marLeft w:val="0"/>
      <w:marRight w:val="0"/>
      <w:marTop w:val="0"/>
      <w:marBottom w:val="0"/>
      <w:divBdr>
        <w:top w:val="none" w:sz="0" w:space="0" w:color="auto"/>
        <w:left w:val="none" w:sz="0" w:space="0" w:color="auto"/>
        <w:bottom w:val="none" w:sz="0" w:space="0" w:color="auto"/>
        <w:right w:val="none" w:sz="0" w:space="0" w:color="auto"/>
      </w:divBdr>
    </w:div>
    <w:div w:id="1591424303">
      <w:bodyDiv w:val="1"/>
      <w:marLeft w:val="0"/>
      <w:marRight w:val="0"/>
      <w:marTop w:val="0"/>
      <w:marBottom w:val="0"/>
      <w:divBdr>
        <w:top w:val="none" w:sz="0" w:space="0" w:color="auto"/>
        <w:left w:val="none" w:sz="0" w:space="0" w:color="auto"/>
        <w:bottom w:val="none" w:sz="0" w:space="0" w:color="auto"/>
        <w:right w:val="none" w:sz="0" w:space="0" w:color="auto"/>
      </w:divBdr>
    </w:div>
    <w:div w:id="1591427605">
      <w:bodyDiv w:val="1"/>
      <w:marLeft w:val="0"/>
      <w:marRight w:val="0"/>
      <w:marTop w:val="0"/>
      <w:marBottom w:val="0"/>
      <w:divBdr>
        <w:top w:val="none" w:sz="0" w:space="0" w:color="auto"/>
        <w:left w:val="none" w:sz="0" w:space="0" w:color="auto"/>
        <w:bottom w:val="none" w:sz="0" w:space="0" w:color="auto"/>
        <w:right w:val="none" w:sz="0" w:space="0" w:color="auto"/>
      </w:divBdr>
    </w:div>
    <w:div w:id="1591505316">
      <w:bodyDiv w:val="1"/>
      <w:marLeft w:val="0"/>
      <w:marRight w:val="0"/>
      <w:marTop w:val="0"/>
      <w:marBottom w:val="0"/>
      <w:divBdr>
        <w:top w:val="none" w:sz="0" w:space="0" w:color="auto"/>
        <w:left w:val="none" w:sz="0" w:space="0" w:color="auto"/>
        <w:bottom w:val="none" w:sz="0" w:space="0" w:color="auto"/>
        <w:right w:val="none" w:sz="0" w:space="0" w:color="auto"/>
      </w:divBdr>
    </w:div>
    <w:div w:id="1591767653">
      <w:bodyDiv w:val="1"/>
      <w:marLeft w:val="0"/>
      <w:marRight w:val="0"/>
      <w:marTop w:val="0"/>
      <w:marBottom w:val="0"/>
      <w:divBdr>
        <w:top w:val="none" w:sz="0" w:space="0" w:color="auto"/>
        <w:left w:val="none" w:sz="0" w:space="0" w:color="auto"/>
        <w:bottom w:val="none" w:sz="0" w:space="0" w:color="auto"/>
        <w:right w:val="none" w:sz="0" w:space="0" w:color="auto"/>
      </w:divBdr>
    </w:div>
    <w:div w:id="1592080240">
      <w:bodyDiv w:val="1"/>
      <w:marLeft w:val="0"/>
      <w:marRight w:val="0"/>
      <w:marTop w:val="0"/>
      <w:marBottom w:val="0"/>
      <w:divBdr>
        <w:top w:val="none" w:sz="0" w:space="0" w:color="auto"/>
        <w:left w:val="none" w:sz="0" w:space="0" w:color="auto"/>
        <w:bottom w:val="none" w:sz="0" w:space="0" w:color="auto"/>
        <w:right w:val="none" w:sz="0" w:space="0" w:color="auto"/>
      </w:divBdr>
    </w:div>
    <w:div w:id="1592161366">
      <w:bodyDiv w:val="1"/>
      <w:marLeft w:val="0"/>
      <w:marRight w:val="0"/>
      <w:marTop w:val="0"/>
      <w:marBottom w:val="0"/>
      <w:divBdr>
        <w:top w:val="none" w:sz="0" w:space="0" w:color="auto"/>
        <w:left w:val="none" w:sz="0" w:space="0" w:color="auto"/>
        <w:bottom w:val="none" w:sz="0" w:space="0" w:color="auto"/>
        <w:right w:val="none" w:sz="0" w:space="0" w:color="auto"/>
      </w:divBdr>
    </w:div>
    <w:div w:id="1592354960">
      <w:bodyDiv w:val="1"/>
      <w:marLeft w:val="0"/>
      <w:marRight w:val="0"/>
      <w:marTop w:val="0"/>
      <w:marBottom w:val="0"/>
      <w:divBdr>
        <w:top w:val="none" w:sz="0" w:space="0" w:color="auto"/>
        <w:left w:val="none" w:sz="0" w:space="0" w:color="auto"/>
        <w:bottom w:val="none" w:sz="0" w:space="0" w:color="auto"/>
        <w:right w:val="none" w:sz="0" w:space="0" w:color="auto"/>
      </w:divBdr>
    </w:div>
    <w:div w:id="1592618595">
      <w:bodyDiv w:val="1"/>
      <w:marLeft w:val="0"/>
      <w:marRight w:val="0"/>
      <w:marTop w:val="0"/>
      <w:marBottom w:val="0"/>
      <w:divBdr>
        <w:top w:val="none" w:sz="0" w:space="0" w:color="auto"/>
        <w:left w:val="none" w:sz="0" w:space="0" w:color="auto"/>
        <w:bottom w:val="none" w:sz="0" w:space="0" w:color="auto"/>
        <w:right w:val="none" w:sz="0" w:space="0" w:color="auto"/>
      </w:divBdr>
    </w:div>
    <w:div w:id="1592620891">
      <w:bodyDiv w:val="1"/>
      <w:marLeft w:val="0"/>
      <w:marRight w:val="0"/>
      <w:marTop w:val="0"/>
      <w:marBottom w:val="0"/>
      <w:divBdr>
        <w:top w:val="none" w:sz="0" w:space="0" w:color="auto"/>
        <w:left w:val="none" w:sz="0" w:space="0" w:color="auto"/>
        <w:bottom w:val="none" w:sz="0" w:space="0" w:color="auto"/>
        <w:right w:val="none" w:sz="0" w:space="0" w:color="auto"/>
      </w:divBdr>
    </w:div>
    <w:div w:id="1592929267">
      <w:bodyDiv w:val="1"/>
      <w:marLeft w:val="0"/>
      <w:marRight w:val="0"/>
      <w:marTop w:val="0"/>
      <w:marBottom w:val="0"/>
      <w:divBdr>
        <w:top w:val="none" w:sz="0" w:space="0" w:color="auto"/>
        <w:left w:val="none" w:sz="0" w:space="0" w:color="auto"/>
        <w:bottom w:val="none" w:sz="0" w:space="0" w:color="auto"/>
        <w:right w:val="none" w:sz="0" w:space="0" w:color="auto"/>
      </w:divBdr>
    </w:div>
    <w:div w:id="1593119901">
      <w:bodyDiv w:val="1"/>
      <w:marLeft w:val="0"/>
      <w:marRight w:val="0"/>
      <w:marTop w:val="0"/>
      <w:marBottom w:val="0"/>
      <w:divBdr>
        <w:top w:val="none" w:sz="0" w:space="0" w:color="auto"/>
        <w:left w:val="none" w:sz="0" w:space="0" w:color="auto"/>
        <w:bottom w:val="none" w:sz="0" w:space="0" w:color="auto"/>
        <w:right w:val="none" w:sz="0" w:space="0" w:color="auto"/>
      </w:divBdr>
    </w:div>
    <w:div w:id="1593202236">
      <w:bodyDiv w:val="1"/>
      <w:marLeft w:val="0"/>
      <w:marRight w:val="0"/>
      <w:marTop w:val="0"/>
      <w:marBottom w:val="0"/>
      <w:divBdr>
        <w:top w:val="none" w:sz="0" w:space="0" w:color="auto"/>
        <w:left w:val="none" w:sz="0" w:space="0" w:color="auto"/>
        <w:bottom w:val="none" w:sz="0" w:space="0" w:color="auto"/>
        <w:right w:val="none" w:sz="0" w:space="0" w:color="auto"/>
      </w:divBdr>
    </w:div>
    <w:div w:id="1593588275">
      <w:bodyDiv w:val="1"/>
      <w:marLeft w:val="0"/>
      <w:marRight w:val="0"/>
      <w:marTop w:val="0"/>
      <w:marBottom w:val="0"/>
      <w:divBdr>
        <w:top w:val="none" w:sz="0" w:space="0" w:color="auto"/>
        <w:left w:val="none" w:sz="0" w:space="0" w:color="auto"/>
        <w:bottom w:val="none" w:sz="0" w:space="0" w:color="auto"/>
        <w:right w:val="none" w:sz="0" w:space="0" w:color="auto"/>
      </w:divBdr>
    </w:div>
    <w:div w:id="1594121676">
      <w:bodyDiv w:val="1"/>
      <w:marLeft w:val="0"/>
      <w:marRight w:val="0"/>
      <w:marTop w:val="0"/>
      <w:marBottom w:val="0"/>
      <w:divBdr>
        <w:top w:val="none" w:sz="0" w:space="0" w:color="auto"/>
        <w:left w:val="none" w:sz="0" w:space="0" w:color="auto"/>
        <w:bottom w:val="none" w:sz="0" w:space="0" w:color="auto"/>
        <w:right w:val="none" w:sz="0" w:space="0" w:color="auto"/>
      </w:divBdr>
    </w:div>
    <w:div w:id="1594171388">
      <w:bodyDiv w:val="1"/>
      <w:marLeft w:val="0"/>
      <w:marRight w:val="0"/>
      <w:marTop w:val="0"/>
      <w:marBottom w:val="0"/>
      <w:divBdr>
        <w:top w:val="none" w:sz="0" w:space="0" w:color="auto"/>
        <w:left w:val="none" w:sz="0" w:space="0" w:color="auto"/>
        <w:bottom w:val="none" w:sz="0" w:space="0" w:color="auto"/>
        <w:right w:val="none" w:sz="0" w:space="0" w:color="auto"/>
      </w:divBdr>
    </w:div>
    <w:div w:id="1594361741">
      <w:bodyDiv w:val="1"/>
      <w:marLeft w:val="0"/>
      <w:marRight w:val="0"/>
      <w:marTop w:val="0"/>
      <w:marBottom w:val="0"/>
      <w:divBdr>
        <w:top w:val="none" w:sz="0" w:space="0" w:color="auto"/>
        <w:left w:val="none" w:sz="0" w:space="0" w:color="auto"/>
        <w:bottom w:val="none" w:sz="0" w:space="0" w:color="auto"/>
        <w:right w:val="none" w:sz="0" w:space="0" w:color="auto"/>
      </w:divBdr>
    </w:div>
    <w:div w:id="1594626816">
      <w:bodyDiv w:val="1"/>
      <w:marLeft w:val="0"/>
      <w:marRight w:val="0"/>
      <w:marTop w:val="0"/>
      <w:marBottom w:val="0"/>
      <w:divBdr>
        <w:top w:val="none" w:sz="0" w:space="0" w:color="auto"/>
        <w:left w:val="none" w:sz="0" w:space="0" w:color="auto"/>
        <w:bottom w:val="none" w:sz="0" w:space="0" w:color="auto"/>
        <w:right w:val="none" w:sz="0" w:space="0" w:color="auto"/>
      </w:divBdr>
    </w:div>
    <w:div w:id="1594628491">
      <w:bodyDiv w:val="1"/>
      <w:marLeft w:val="0"/>
      <w:marRight w:val="0"/>
      <w:marTop w:val="0"/>
      <w:marBottom w:val="0"/>
      <w:divBdr>
        <w:top w:val="none" w:sz="0" w:space="0" w:color="auto"/>
        <w:left w:val="none" w:sz="0" w:space="0" w:color="auto"/>
        <w:bottom w:val="none" w:sz="0" w:space="0" w:color="auto"/>
        <w:right w:val="none" w:sz="0" w:space="0" w:color="auto"/>
      </w:divBdr>
    </w:div>
    <w:div w:id="1594628586">
      <w:bodyDiv w:val="1"/>
      <w:marLeft w:val="0"/>
      <w:marRight w:val="0"/>
      <w:marTop w:val="0"/>
      <w:marBottom w:val="0"/>
      <w:divBdr>
        <w:top w:val="none" w:sz="0" w:space="0" w:color="auto"/>
        <w:left w:val="none" w:sz="0" w:space="0" w:color="auto"/>
        <w:bottom w:val="none" w:sz="0" w:space="0" w:color="auto"/>
        <w:right w:val="none" w:sz="0" w:space="0" w:color="auto"/>
      </w:divBdr>
    </w:div>
    <w:div w:id="1594629621">
      <w:bodyDiv w:val="1"/>
      <w:marLeft w:val="0"/>
      <w:marRight w:val="0"/>
      <w:marTop w:val="0"/>
      <w:marBottom w:val="0"/>
      <w:divBdr>
        <w:top w:val="none" w:sz="0" w:space="0" w:color="auto"/>
        <w:left w:val="none" w:sz="0" w:space="0" w:color="auto"/>
        <w:bottom w:val="none" w:sz="0" w:space="0" w:color="auto"/>
        <w:right w:val="none" w:sz="0" w:space="0" w:color="auto"/>
      </w:divBdr>
    </w:div>
    <w:div w:id="1594969635">
      <w:bodyDiv w:val="1"/>
      <w:marLeft w:val="0"/>
      <w:marRight w:val="0"/>
      <w:marTop w:val="0"/>
      <w:marBottom w:val="0"/>
      <w:divBdr>
        <w:top w:val="none" w:sz="0" w:space="0" w:color="auto"/>
        <w:left w:val="none" w:sz="0" w:space="0" w:color="auto"/>
        <w:bottom w:val="none" w:sz="0" w:space="0" w:color="auto"/>
        <w:right w:val="none" w:sz="0" w:space="0" w:color="auto"/>
      </w:divBdr>
    </w:div>
    <w:div w:id="1595044405">
      <w:bodyDiv w:val="1"/>
      <w:marLeft w:val="0"/>
      <w:marRight w:val="0"/>
      <w:marTop w:val="0"/>
      <w:marBottom w:val="0"/>
      <w:divBdr>
        <w:top w:val="none" w:sz="0" w:space="0" w:color="auto"/>
        <w:left w:val="none" w:sz="0" w:space="0" w:color="auto"/>
        <w:bottom w:val="none" w:sz="0" w:space="0" w:color="auto"/>
        <w:right w:val="none" w:sz="0" w:space="0" w:color="auto"/>
      </w:divBdr>
    </w:div>
    <w:div w:id="1595090946">
      <w:bodyDiv w:val="1"/>
      <w:marLeft w:val="0"/>
      <w:marRight w:val="0"/>
      <w:marTop w:val="0"/>
      <w:marBottom w:val="0"/>
      <w:divBdr>
        <w:top w:val="none" w:sz="0" w:space="0" w:color="auto"/>
        <w:left w:val="none" w:sz="0" w:space="0" w:color="auto"/>
        <w:bottom w:val="none" w:sz="0" w:space="0" w:color="auto"/>
        <w:right w:val="none" w:sz="0" w:space="0" w:color="auto"/>
      </w:divBdr>
    </w:div>
    <w:div w:id="1595354644">
      <w:bodyDiv w:val="1"/>
      <w:marLeft w:val="0"/>
      <w:marRight w:val="0"/>
      <w:marTop w:val="0"/>
      <w:marBottom w:val="0"/>
      <w:divBdr>
        <w:top w:val="none" w:sz="0" w:space="0" w:color="auto"/>
        <w:left w:val="none" w:sz="0" w:space="0" w:color="auto"/>
        <w:bottom w:val="none" w:sz="0" w:space="0" w:color="auto"/>
        <w:right w:val="none" w:sz="0" w:space="0" w:color="auto"/>
      </w:divBdr>
    </w:div>
    <w:div w:id="1595548227">
      <w:bodyDiv w:val="1"/>
      <w:marLeft w:val="0"/>
      <w:marRight w:val="0"/>
      <w:marTop w:val="0"/>
      <w:marBottom w:val="0"/>
      <w:divBdr>
        <w:top w:val="none" w:sz="0" w:space="0" w:color="auto"/>
        <w:left w:val="none" w:sz="0" w:space="0" w:color="auto"/>
        <w:bottom w:val="none" w:sz="0" w:space="0" w:color="auto"/>
        <w:right w:val="none" w:sz="0" w:space="0" w:color="auto"/>
      </w:divBdr>
    </w:div>
    <w:div w:id="1595744469">
      <w:bodyDiv w:val="1"/>
      <w:marLeft w:val="0"/>
      <w:marRight w:val="0"/>
      <w:marTop w:val="0"/>
      <w:marBottom w:val="0"/>
      <w:divBdr>
        <w:top w:val="none" w:sz="0" w:space="0" w:color="auto"/>
        <w:left w:val="none" w:sz="0" w:space="0" w:color="auto"/>
        <w:bottom w:val="none" w:sz="0" w:space="0" w:color="auto"/>
        <w:right w:val="none" w:sz="0" w:space="0" w:color="auto"/>
      </w:divBdr>
    </w:div>
    <w:div w:id="1595823827">
      <w:bodyDiv w:val="1"/>
      <w:marLeft w:val="0"/>
      <w:marRight w:val="0"/>
      <w:marTop w:val="0"/>
      <w:marBottom w:val="0"/>
      <w:divBdr>
        <w:top w:val="none" w:sz="0" w:space="0" w:color="auto"/>
        <w:left w:val="none" w:sz="0" w:space="0" w:color="auto"/>
        <w:bottom w:val="none" w:sz="0" w:space="0" w:color="auto"/>
        <w:right w:val="none" w:sz="0" w:space="0" w:color="auto"/>
      </w:divBdr>
    </w:div>
    <w:div w:id="1596131176">
      <w:bodyDiv w:val="1"/>
      <w:marLeft w:val="0"/>
      <w:marRight w:val="0"/>
      <w:marTop w:val="0"/>
      <w:marBottom w:val="0"/>
      <w:divBdr>
        <w:top w:val="none" w:sz="0" w:space="0" w:color="auto"/>
        <w:left w:val="none" w:sz="0" w:space="0" w:color="auto"/>
        <w:bottom w:val="none" w:sz="0" w:space="0" w:color="auto"/>
        <w:right w:val="none" w:sz="0" w:space="0" w:color="auto"/>
      </w:divBdr>
    </w:div>
    <w:div w:id="1596137202">
      <w:bodyDiv w:val="1"/>
      <w:marLeft w:val="0"/>
      <w:marRight w:val="0"/>
      <w:marTop w:val="0"/>
      <w:marBottom w:val="0"/>
      <w:divBdr>
        <w:top w:val="none" w:sz="0" w:space="0" w:color="auto"/>
        <w:left w:val="none" w:sz="0" w:space="0" w:color="auto"/>
        <w:bottom w:val="none" w:sz="0" w:space="0" w:color="auto"/>
        <w:right w:val="none" w:sz="0" w:space="0" w:color="auto"/>
      </w:divBdr>
    </w:div>
    <w:div w:id="1596396728">
      <w:bodyDiv w:val="1"/>
      <w:marLeft w:val="0"/>
      <w:marRight w:val="0"/>
      <w:marTop w:val="0"/>
      <w:marBottom w:val="0"/>
      <w:divBdr>
        <w:top w:val="none" w:sz="0" w:space="0" w:color="auto"/>
        <w:left w:val="none" w:sz="0" w:space="0" w:color="auto"/>
        <w:bottom w:val="none" w:sz="0" w:space="0" w:color="auto"/>
        <w:right w:val="none" w:sz="0" w:space="0" w:color="auto"/>
      </w:divBdr>
    </w:div>
    <w:div w:id="1596404934">
      <w:bodyDiv w:val="1"/>
      <w:marLeft w:val="0"/>
      <w:marRight w:val="0"/>
      <w:marTop w:val="0"/>
      <w:marBottom w:val="0"/>
      <w:divBdr>
        <w:top w:val="none" w:sz="0" w:space="0" w:color="auto"/>
        <w:left w:val="none" w:sz="0" w:space="0" w:color="auto"/>
        <w:bottom w:val="none" w:sz="0" w:space="0" w:color="auto"/>
        <w:right w:val="none" w:sz="0" w:space="0" w:color="auto"/>
      </w:divBdr>
    </w:div>
    <w:div w:id="1596472513">
      <w:bodyDiv w:val="1"/>
      <w:marLeft w:val="0"/>
      <w:marRight w:val="0"/>
      <w:marTop w:val="0"/>
      <w:marBottom w:val="0"/>
      <w:divBdr>
        <w:top w:val="none" w:sz="0" w:space="0" w:color="auto"/>
        <w:left w:val="none" w:sz="0" w:space="0" w:color="auto"/>
        <w:bottom w:val="none" w:sz="0" w:space="0" w:color="auto"/>
        <w:right w:val="none" w:sz="0" w:space="0" w:color="auto"/>
      </w:divBdr>
    </w:div>
    <w:div w:id="1596665738">
      <w:bodyDiv w:val="1"/>
      <w:marLeft w:val="0"/>
      <w:marRight w:val="0"/>
      <w:marTop w:val="0"/>
      <w:marBottom w:val="0"/>
      <w:divBdr>
        <w:top w:val="none" w:sz="0" w:space="0" w:color="auto"/>
        <w:left w:val="none" w:sz="0" w:space="0" w:color="auto"/>
        <w:bottom w:val="none" w:sz="0" w:space="0" w:color="auto"/>
        <w:right w:val="none" w:sz="0" w:space="0" w:color="auto"/>
      </w:divBdr>
    </w:div>
    <w:div w:id="1596673750">
      <w:bodyDiv w:val="1"/>
      <w:marLeft w:val="0"/>
      <w:marRight w:val="0"/>
      <w:marTop w:val="0"/>
      <w:marBottom w:val="0"/>
      <w:divBdr>
        <w:top w:val="none" w:sz="0" w:space="0" w:color="auto"/>
        <w:left w:val="none" w:sz="0" w:space="0" w:color="auto"/>
        <w:bottom w:val="none" w:sz="0" w:space="0" w:color="auto"/>
        <w:right w:val="none" w:sz="0" w:space="0" w:color="auto"/>
      </w:divBdr>
    </w:div>
    <w:div w:id="1596866645">
      <w:bodyDiv w:val="1"/>
      <w:marLeft w:val="0"/>
      <w:marRight w:val="0"/>
      <w:marTop w:val="0"/>
      <w:marBottom w:val="0"/>
      <w:divBdr>
        <w:top w:val="none" w:sz="0" w:space="0" w:color="auto"/>
        <w:left w:val="none" w:sz="0" w:space="0" w:color="auto"/>
        <w:bottom w:val="none" w:sz="0" w:space="0" w:color="auto"/>
        <w:right w:val="none" w:sz="0" w:space="0" w:color="auto"/>
      </w:divBdr>
    </w:div>
    <w:div w:id="1596941716">
      <w:bodyDiv w:val="1"/>
      <w:marLeft w:val="0"/>
      <w:marRight w:val="0"/>
      <w:marTop w:val="0"/>
      <w:marBottom w:val="0"/>
      <w:divBdr>
        <w:top w:val="none" w:sz="0" w:space="0" w:color="auto"/>
        <w:left w:val="none" w:sz="0" w:space="0" w:color="auto"/>
        <w:bottom w:val="none" w:sz="0" w:space="0" w:color="auto"/>
        <w:right w:val="none" w:sz="0" w:space="0" w:color="auto"/>
      </w:divBdr>
    </w:div>
    <w:div w:id="1597011133">
      <w:bodyDiv w:val="1"/>
      <w:marLeft w:val="0"/>
      <w:marRight w:val="0"/>
      <w:marTop w:val="0"/>
      <w:marBottom w:val="0"/>
      <w:divBdr>
        <w:top w:val="none" w:sz="0" w:space="0" w:color="auto"/>
        <w:left w:val="none" w:sz="0" w:space="0" w:color="auto"/>
        <w:bottom w:val="none" w:sz="0" w:space="0" w:color="auto"/>
        <w:right w:val="none" w:sz="0" w:space="0" w:color="auto"/>
      </w:divBdr>
    </w:div>
    <w:div w:id="1597060138">
      <w:bodyDiv w:val="1"/>
      <w:marLeft w:val="0"/>
      <w:marRight w:val="0"/>
      <w:marTop w:val="0"/>
      <w:marBottom w:val="0"/>
      <w:divBdr>
        <w:top w:val="none" w:sz="0" w:space="0" w:color="auto"/>
        <w:left w:val="none" w:sz="0" w:space="0" w:color="auto"/>
        <w:bottom w:val="none" w:sz="0" w:space="0" w:color="auto"/>
        <w:right w:val="none" w:sz="0" w:space="0" w:color="auto"/>
      </w:divBdr>
    </w:div>
    <w:div w:id="1597402458">
      <w:bodyDiv w:val="1"/>
      <w:marLeft w:val="0"/>
      <w:marRight w:val="0"/>
      <w:marTop w:val="0"/>
      <w:marBottom w:val="0"/>
      <w:divBdr>
        <w:top w:val="none" w:sz="0" w:space="0" w:color="auto"/>
        <w:left w:val="none" w:sz="0" w:space="0" w:color="auto"/>
        <w:bottom w:val="none" w:sz="0" w:space="0" w:color="auto"/>
        <w:right w:val="none" w:sz="0" w:space="0" w:color="auto"/>
      </w:divBdr>
    </w:div>
    <w:div w:id="1597515061">
      <w:bodyDiv w:val="1"/>
      <w:marLeft w:val="0"/>
      <w:marRight w:val="0"/>
      <w:marTop w:val="0"/>
      <w:marBottom w:val="0"/>
      <w:divBdr>
        <w:top w:val="none" w:sz="0" w:space="0" w:color="auto"/>
        <w:left w:val="none" w:sz="0" w:space="0" w:color="auto"/>
        <w:bottom w:val="none" w:sz="0" w:space="0" w:color="auto"/>
        <w:right w:val="none" w:sz="0" w:space="0" w:color="auto"/>
      </w:divBdr>
    </w:div>
    <w:div w:id="1597668927">
      <w:bodyDiv w:val="1"/>
      <w:marLeft w:val="0"/>
      <w:marRight w:val="0"/>
      <w:marTop w:val="0"/>
      <w:marBottom w:val="0"/>
      <w:divBdr>
        <w:top w:val="none" w:sz="0" w:space="0" w:color="auto"/>
        <w:left w:val="none" w:sz="0" w:space="0" w:color="auto"/>
        <w:bottom w:val="none" w:sz="0" w:space="0" w:color="auto"/>
        <w:right w:val="none" w:sz="0" w:space="0" w:color="auto"/>
      </w:divBdr>
    </w:div>
    <w:div w:id="1597711386">
      <w:bodyDiv w:val="1"/>
      <w:marLeft w:val="0"/>
      <w:marRight w:val="0"/>
      <w:marTop w:val="0"/>
      <w:marBottom w:val="0"/>
      <w:divBdr>
        <w:top w:val="none" w:sz="0" w:space="0" w:color="auto"/>
        <w:left w:val="none" w:sz="0" w:space="0" w:color="auto"/>
        <w:bottom w:val="none" w:sz="0" w:space="0" w:color="auto"/>
        <w:right w:val="none" w:sz="0" w:space="0" w:color="auto"/>
      </w:divBdr>
    </w:div>
    <w:div w:id="1597863526">
      <w:bodyDiv w:val="1"/>
      <w:marLeft w:val="0"/>
      <w:marRight w:val="0"/>
      <w:marTop w:val="0"/>
      <w:marBottom w:val="0"/>
      <w:divBdr>
        <w:top w:val="none" w:sz="0" w:space="0" w:color="auto"/>
        <w:left w:val="none" w:sz="0" w:space="0" w:color="auto"/>
        <w:bottom w:val="none" w:sz="0" w:space="0" w:color="auto"/>
        <w:right w:val="none" w:sz="0" w:space="0" w:color="auto"/>
      </w:divBdr>
    </w:div>
    <w:div w:id="1597978310">
      <w:bodyDiv w:val="1"/>
      <w:marLeft w:val="0"/>
      <w:marRight w:val="0"/>
      <w:marTop w:val="0"/>
      <w:marBottom w:val="0"/>
      <w:divBdr>
        <w:top w:val="none" w:sz="0" w:space="0" w:color="auto"/>
        <w:left w:val="none" w:sz="0" w:space="0" w:color="auto"/>
        <w:bottom w:val="none" w:sz="0" w:space="0" w:color="auto"/>
        <w:right w:val="none" w:sz="0" w:space="0" w:color="auto"/>
      </w:divBdr>
    </w:div>
    <w:div w:id="1597982006">
      <w:bodyDiv w:val="1"/>
      <w:marLeft w:val="0"/>
      <w:marRight w:val="0"/>
      <w:marTop w:val="0"/>
      <w:marBottom w:val="0"/>
      <w:divBdr>
        <w:top w:val="none" w:sz="0" w:space="0" w:color="auto"/>
        <w:left w:val="none" w:sz="0" w:space="0" w:color="auto"/>
        <w:bottom w:val="none" w:sz="0" w:space="0" w:color="auto"/>
        <w:right w:val="none" w:sz="0" w:space="0" w:color="auto"/>
      </w:divBdr>
    </w:div>
    <w:div w:id="1598247105">
      <w:bodyDiv w:val="1"/>
      <w:marLeft w:val="0"/>
      <w:marRight w:val="0"/>
      <w:marTop w:val="0"/>
      <w:marBottom w:val="0"/>
      <w:divBdr>
        <w:top w:val="none" w:sz="0" w:space="0" w:color="auto"/>
        <w:left w:val="none" w:sz="0" w:space="0" w:color="auto"/>
        <w:bottom w:val="none" w:sz="0" w:space="0" w:color="auto"/>
        <w:right w:val="none" w:sz="0" w:space="0" w:color="auto"/>
      </w:divBdr>
    </w:div>
    <w:div w:id="1598324079">
      <w:bodyDiv w:val="1"/>
      <w:marLeft w:val="0"/>
      <w:marRight w:val="0"/>
      <w:marTop w:val="0"/>
      <w:marBottom w:val="0"/>
      <w:divBdr>
        <w:top w:val="none" w:sz="0" w:space="0" w:color="auto"/>
        <w:left w:val="none" w:sz="0" w:space="0" w:color="auto"/>
        <w:bottom w:val="none" w:sz="0" w:space="0" w:color="auto"/>
        <w:right w:val="none" w:sz="0" w:space="0" w:color="auto"/>
      </w:divBdr>
    </w:div>
    <w:div w:id="1598826510">
      <w:bodyDiv w:val="1"/>
      <w:marLeft w:val="0"/>
      <w:marRight w:val="0"/>
      <w:marTop w:val="0"/>
      <w:marBottom w:val="0"/>
      <w:divBdr>
        <w:top w:val="none" w:sz="0" w:space="0" w:color="auto"/>
        <w:left w:val="none" w:sz="0" w:space="0" w:color="auto"/>
        <w:bottom w:val="none" w:sz="0" w:space="0" w:color="auto"/>
        <w:right w:val="none" w:sz="0" w:space="0" w:color="auto"/>
      </w:divBdr>
    </w:div>
    <w:div w:id="1598907746">
      <w:bodyDiv w:val="1"/>
      <w:marLeft w:val="0"/>
      <w:marRight w:val="0"/>
      <w:marTop w:val="0"/>
      <w:marBottom w:val="0"/>
      <w:divBdr>
        <w:top w:val="none" w:sz="0" w:space="0" w:color="auto"/>
        <w:left w:val="none" w:sz="0" w:space="0" w:color="auto"/>
        <w:bottom w:val="none" w:sz="0" w:space="0" w:color="auto"/>
        <w:right w:val="none" w:sz="0" w:space="0" w:color="auto"/>
      </w:divBdr>
    </w:div>
    <w:div w:id="1599408506">
      <w:bodyDiv w:val="1"/>
      <w:marLeft w:val="0"/>
      <w:marRight w:val="0"/>
      <w:marTop w:val="0"/>
      <w:marBottom w:val="0"/>
      <w:divBdr>
        <w:top w:val="none" w:sz="0" w:space="0" w:color="auto"/>
        <w:left w:val="none" w:sz="0" w:space="0" w:color="auto"/>
        <w:bottom w:val="none" w:sz="0" w:space="0" w:color="auto"/>
        <w:right w:val="none" w:sz="0" w:space="0" w:color="auto"/>
      </w:divBdr>
    </w:div>
    <w:div w:id="1599409347">
      <w:bodyDiv w:val="1"/>
      <w:marLeft w:val="0"/>
      <w:marRight w:val="0"/>
      <w:marTop w:val="0"/>
      <w:marBottom w:val="0"/>
      <w:divBdr>
        <w:top w:val="none" w:sz="0" w:space="0" w:color="auto"/>
        <w:left w:val="none" w:sz="0" w:space="0" w:color="auto"/>
        <w:bottom w:val="none" w:sz="0" w:space="0" w:color="auto"/>
        <w:right w:val="none" w:sz="0" w:space="0" w:color="auto"/>
      </w:divBdr>
    </w:div>
    <w:div w:id="1600061765">
      <w:bodyDiv w:val="1"/>
      <w:marLeft w:val="0"/>
      <w:marRight w:val="0"/>
      <w:marTop w:val="0"/>
      <w:marBottom w:val="0"/>
      <w:divBdr>
        <w:top w:val="none" w:sz="0" w:space="0" w:color="auto"/>
        <w:left w:val="none" w:sz="0" w:space="0" w:color="auto"/>
        <w:bottom w:val="none" w:sz="0" w:space="0" w:color="auto"/>
        <w:right w:val="none" w:sz="0" w:space="0" w:color="auto"/>
      </w:divBdr>
    </w:div>
    <w:div w:id="1600067196">
      <w:bodyDiv w:val="1"/>
      <w:marLeft w:val="0"/>
      <w:marRight w:val="0"/>
      <w:marTop w:val="0"/>
      <w:marBottom w:val="0"/>
      <w:divBdr>
        <w:top w:val="none" w:sz="0" w:space="0" w:color="auto"/>
        <w:left w:val="none" w:sz="0" w:space="0" w:color="auto"/>
        <w:bottom w:val="none" w:sz="0" w:space="0" w:color="auto"/>
        <w:right w:val="none" w:sz="0" w:space="0" w:color="auto"/>
      </w:divBdr>
    </w:div>
    <w:div w:id="1600258246">
      <w:bodyDiv w:val="1"/>
      <w:marLeft w:val="0"/>
      <w:marRight w:val="0"/>
      <w:marTop w:val="0"/>
      <w:marBottom w:val="0"/>
      <w:divBdr>
        <w:top w:val="none" w:sz="0" w:space="0" w:color="auto"/>
        <w:left w:val="none" w:sz="0" w:space="0" w:color="auto"/>
        <w:bottom w:val="none" w:sz="0" w:space="0" w:color="auto"/>
        <w:right w:val="none" w:sz="0" w:space="0" w:color="auto"/>
      </w:divBdr>
    </w:div>
    <w:div w:id="1600330292">
      <w:bodyDiv w:val="1"/>
      <w:marLeft w:val="0"/>
      <w:marRight w:val="0"/>
      <w:marTop w:val="0"/>
      <w:marBottom w:val="0"/>
      <w:divBdr>
        <w:top w:val="none" w:sz="0" w:space="0" w:color="auto"/>
        <w:left w:val="none" w:sz="0" w:space="0" w:color="auto"/>
        <w:bottom w:val="none" w:sz="0" w:space="0" w:color="auto"/>
        <w:right w:val="none" w:sz="0" w:space="0" w:color="auto"/>
      </w:divBdr>
    </w:div>
    <w:div w:id="1600409144">
      <w:bodyDiv w:val="1"/>
      <w:marLeft w:val="0"/>
      <w:marRight w:val="0"/>
      <w:marTop w:val="0"/>
      <w:marBottom w:val="0"/>
      <w:divBdr>
        <w:top w:val="none" w:sz="0" w:space="0" w:color="auto"/>
        <w:left w:val="none" w:sz="0" w:space="0" w:color="auto"/>
        <w:bottom w:val="none" w:sz="0" w:space="0" w:color="auto"/>
        <w:right w:val="none" w:sz="0" w:space="0" w:color="auto"/>
      </w:divBdr>
    </w:div>
    <w:div w:id="1600723486">
      <w:bodyDiv w:val="1"/>
      <w:marLeft w:val="0"/>
      <w:marRight w:val="0"/>
      <w:marTop w:val="0"/>
      <w:marBottom w:val="0"/>
      <w:divBdr>
        <w:top w:val="none" w:sz="0" w:space="0" w:color="auto"/>
        <w:left w:val="none" w:sz="0" w:space="0" w:color="auto"/>
        <w:bottom w:val="none" w:sz="0" w:space="0" w:color="auto"/>
        <w:right w:val="none" w:sz="0" w:space="0" w:color="auto"/>
      </w:divBdr>
    </w:div>
    <w:div w:id="1600792587">
      <w:bodyDiv w:val="1"/>
      <w:marLeft w:val="0"/>
      <w:marRight w:val="0"/>
      <w:marTop w:val="0"/>
      <w:marBottom w:val="0"/>
      <w:divBdr>
        <w:top w:val="none" w:sz="0" w:space="0" w:color="auto"/>
        <w:left w:val="none" w:sz="0" w:space="0" w:color="auto"/>
        <w:bottom w:val="none" w:sz="0" w:space="0" w:color="auto"/>
        <w:right w:val="none" w:sz="0" w:space="0" w:color="auto"/>
      </w:divBdr>
    </w:div>
    <w:div w:id="1600944275">
      <w:bodyDiv w:val="1"/>
      <w:marLeft w:val="0"/>
      <w:marRight w:val="0"/>
      <w:marTop w:val="0"/>
      <w:marBottom w:val="0"/>
      <w:divBdr>
        <w:top w:val="none" w:sz="0" w:space="0" w:color="auto"/>
        <w:left w:val="none" w:sz="0" w:space="0" w:color="auto"/>
        <w:bottom w:val="none" w:sz="0" w:space="0" w:color="auto"/>
        <w:right w:val="none" w:sz="0" w:space="0" w:color="auto"/>
      </w:divBdr>
    </w:div>
    <w:div w:id="1600988770">
      <w:bodyDiv w:val="1"/>
      <w:marLeft w:val="0"/>
      <w:marRight w:val="0"/>
      <w:marTop w:val="0"/>
      <w:marBottom w:val="0"/>
      <w:divBdr>
        <w:top w:val="none" w:sz="0" w:space="0" w:color="auto"/>
        <w:left w:val="none" w:sz="0" w:space="0" w:color="auto"/>
        <w:bottom w:val="none" w:sz="0" w:space="0" w:color="auto"/>
        <w:right w:val="none" w:sz="0" w:space="0" w:color="auto"/>
      </w:divBdr>
    </w:div>
    <w:div w:id="1600990748">
      <w:bodyDiv w:val="1"/>
      <w:marLeft w:val="0"/>
      <w:marRight w:val="0"/>
      <w:marTop w:val="0"/>
      <w:marBottom w:val="0"/>
      <w:divBdr>
        <w:top w:val="none" w:sz="0" w:space="0" w:color="auto"/>
        <w:left w:val="none" w:sz="0" w:space="0" w:color="auto"/>
        <w:bottom w:val="none" w:sz="0" w:space="0" w:color="auto"/>
        <w:right w:val="none" w:sz="0" w:space="0" w:color="auto"/>
      </w:divBdr>
    </w:div>
    <w:div w:id="1601066927">
      <w:bodyDiv w:val="1"/>
      <w:marLeft w:val="0"/>
      <w:marRight w:val="0"/>
      <w:marTop w:val="0"/>
      <w:marBottom w:val="0"/>
      <w:divBdr>
        <w:top w:val="none" w:sz="0" w:space="0" w:color="auto"/>
        <w:left w:val="none" w:sz="0" w:space="0" w:color="auto"/>
        <w:bottom w:val="none" w:sz="0" w:space="0" w:color="auto"/>
        <w:right w:val="none" w:sz="0" w:space="0" w:color="auto"/>
      </w:divBdr>
    </w:div>
    <w:div w:id="1601641704">
      <w:bodyDiv w:val="1"/>
      <w:marLeft w:val="0"/>
      <w:marRight w:val="0"/>
      <w:marTop w:val="0"/>
      <w:marBottom w:val="0"/>
      <w:divBdr>
        <w:top w:val="none" w:sz="0" w:space="0" w:color="auto"/>
        <w:left w:val="none" w:sz="0" w:space="0" w:color="auto"/>
        <w:bottom w:val="none" w:sz="0" w:space="0" w:color="auto"/>
        <w:right w:val="none" w:sz="0" w:space="0" w:color="auto"/>
      </w:divBdr>
    </w:div>
    <w:div w:id="1601715992">
      <w:bodyDiv w:val="1"/>
      <w:marLeft w:val="0"/>
      <w:marRight w:val="0"/>
      <w:marTop w:val="0"/>
      <w:marBottom w:val="0"/>
      <w:divBdr>
        <w:top w:val="none" w:sz="0" w:space="0" w:color="auto"/>
        <w:left w:val="none" w:sz="0" w:space="0" w:color="auto"/>
        <w:bottom w:val="none" w:sz="0" w:space="0" w:color="auto"/>
        <w:right w:val="none" w:sz="0" w:space="0" w:color="auto"/>
      </w:divBdr>
    </w:div>
    <w:div w:id="1602251384">
      <w:bodyDiv w:val="1"/>
      <w:marLeft w:val="0"/>
      <w:marRight w:val="0"/>
      <w:marTop w:val="0"/>
      <w:marBottom w:val="0"/>
      <w:divBdr>
        <w:top w:val="none" w:sz="0" w:space="0" w:color="auto"/>
        <w:left w:val="none" w:sz="0" w:space="0" w:color="auto"/>
        <w:bottom w:val="none" w:sz="0" w:space="0" w:color="auto"/>
        <w:right w:val="none" w:sz="0" w:space="0" w:color="auto"/>
      </w:divBdr>
    </w:div>
    <w:div w:id="1602296744">
      <w:bodyDiv w:val="1"/>
      <w:marLeft w:val="0"/>
      <w:marRight w:val="0"/>
      <w:marTop w:val="0"/>
      <w:marBottom w:val="0"/>
      <w:divBdr>
        <w:top w:val="none" w:sz="0" w:space="0" w:color="auto"/>
        <w:left w:val="none" w:sz="0" w:space="0" w:color="auto"/>
        <w:bottom w:val="none" w:sz="0" w:space="0" w:color="auto"/>
        <w:right w:val="none" w:sz="0" w:space="0" w:color="auto"/>
      </w:divBdr>
    </w:div>
    <w:div w:id="1602570725">
      <w:bodyDiv w:val="1"/>
      <w:marLeft w:val="0"/>
      <w:marRight w:val="0"/>
      <w:marTop w:val="0"/>
      <w:marBottom w:val="0"/>
      <w:divBdr>
        <w:top w:val="none" w:sz="0" w:space="0" w:color="auto"/>
        <w:left w:val="none" w:sz="0" w:space="0" w:color="auto"/>
        <w:bottom w:val="none" w:sz="0" w:space="0" w:color="auto"/>
        <w:right w:val="none" w:sz="0" w:space="0" w:color="auto"/>
      </w:divBdr>
    </w:div>
    <w:div w:id="1602638433">
      <w:bodyDiv w:val="1"/>
      <w:marLeft w:val="0"/>
      <w:marRight w:val="0"/>
      <w:marTop w:val="0"/>
      <w:marBottom w:val="0"/>
      <w:divBdr>
        <w:top w:val="none" w:sz="0" w:space="0" w:color="auto"/>
        <w:left w:val="none" w:sz="0" w:space="0" w:color="auto"/>
        <w:bottom w:val="none" w:sz="0" w:space="0" w:color="auto"/>
        <w:right w:val="none" w:sz="0" w:space="0" w:color="auto"/>
      </w:divBdr>
    </w:div>
    <w:div w:id="1602838241">
      <w:bodyDiv w:val="1"/>
      <w:marLeft w:val="0"/>
      <w:marRight w:val="0"/>
      <w:marTop w:val="0"/>
      <w:marBottom w:val="0"/>
      <w:divBdr>
        <w:top w:val="none" w:sz="0" w:space="0" w:color="auto"/>
        <w:left w:val="none" w:sz="0" w:space="0" w:color="auto"/>
        <w:bottom w:val="none" w:sz="0" w:space="0" w:color="auto"/>
        <w:right w:val="none" w:sz="0" w:space="0" w:color="auto"/>
      </w:divBdr>
    </w:div>
    <w:div w:id="1602950170">
      <w:bodyDiv w:val="1"/>
      <w:marLeft w:val="0"/>
      <w:marRight w:val="0"/>
      <w:marTop w:val="0"/>
      <w:marBottom w:val="0"/>
      <w:divBdr>
        <w:top w:val="none" w:sz="0" w:space="0" w:color="auto"/>
        <w:left w:val="none" w:sz="0" w:space="0" w:color="auto"/>
        <w:bottom w:val="none" w:sz="0" w:space="0" w:color="auto"/>
        <w:right w:val="none" w:sz="0" w:space="0" w:color="auto"/>
      </w:divBdr>
    </w:div>
    <w:div w:id="1603024333">
      <w:bodyDiv w:val="1"/>
      <w:marLeft w:val="0"/>
      <w:marRight w:val="0"/>
      <w:marTop w:val="0"/>
      <w:marBottom w:val="0"/>
      <w:divBdr>
        <w:top w:val="none" w:sz="0" w:space="0" w:color="auto"/>
        <w:left w:val="none" w:sz="0" w:space="0" w:color="auto"/>
        <w:bottom w:val="none" w:sz="0" w:space="0" w:color="auto"/>
        <w:right w:val="none" w:sz="0" w:space="0" w:color="auto"/>
      </w:divBdr>
    </w:div>
    <w:div w:id="1603302542">
      <w:bodyDiv w:val="1"/>
      <w:marLeft w:val="0"/>
      <w:marRight w:val="0"/>
      <w:marTop w:val="0"/>
      <w:marBottom w:val="0"/>
      <w:divBdr>
        <w:top w:val="none" w:sz="0" w:space="0" w:color="auto"/>
        <w:left w:val="none" w:sz="0" w:space="0" w:color="auto"/>
        <w:bottom w:val="none" w:sz="0" w:space="0" w:color="auto"/>
        <w:right w:val="none" w:sz="0" w:space="0" w:color="auto"/>
      </w:divBdr>
    </w:div>
    <w:div w:id="1603683930">
      <w:bodyDiv w:val="1"/>
      <w:marLeft w:val="0"/>
      <w:marRight w:val="0"/>
      <w:marTop w:val="0"/>
      <w:marBottom w:val="0"/>
      <w:divBdr>
        <w:top w:val="none" w:sz="0" w:space="0" w:color="auto"/>
        <w:left w:val="none" w:sz="0" w:space="0" w:color="auto"/>
        <w:bottom w:val="none" w:sz="0" w:space="0" w:color="auto"/>
        <w:right w:val="none" w:sz="0" w:space="0" w:color="auto"/>
      </w:divBdr>
    </w:div>
    <w:div w:id="1603798984">
      <w:bodyDiv w:val="1"/>
      <w:marLeft w:val="0"/>
      <w:marRight w:val="0"/>
      <w:marTop w:val="0"/>
      <w:marBottom w:val="0"/>
      <w:divBdr>
        <w:top w:val="none" w:sz="0" w:space="0" w:color="auto"/>
        <w:left w:val="none" w:sz="0" w:space="0" w:color="auto"/>
        <w:bottom w:val="none" w:sz="0" w:space="0" w:color="auto"/>
        <w:right w:val="none" w:sz="0" w:space="0" w:color="auto"/>
      </w:divBdr>
    </w:div>
    <w:div w:id="1604067772">
      <w:bodyDiv w:val="1"/>
      <w:marLeft w:val="0"/>
      <w:marRight w:val="0"/>
      <w:marTop w:val="0"/>
      <w:marBottom w:val="0"/>
      <w:divBdr>
        <w:top w:val="none" w:sz="0" w:space="0" w:color="auto"/>
        <w:left w:val="none" w:sz="0" w:space="0" w:color="auto"/>
        <w:bottom w:val="none" w:sz="0" w:space="0" w:color="auto"/>
        <w:right w:val="none" w:sz="0" w:space="0" w:color="auto"/>
      </w:divBdr>
    </w:div>
    <w:div w:id="1604337756">
      <w:bodyDiv w:val="1"/>
      <w:marLeft w:val="0"/>
      <w:marRight w:val="0"/>
      <w:marTop w:val="0"/>
      <w:marBottom w:val="0"/>
      <w:divBdr>
        <w:top w:val="none" w:sz="0" w:space="0" w:color="auto"/>
        <w:left w:val="none" w:sz="0" w:space="0" w:color="auto"/>
        <w:bottom w:val="none" w:sz="0" w:space="0" w:color="auto"/>
        <w:right w:val="none" w:sz="0" w:space="0" w:color="auto"/>
      </w:divBdr>
    </w:div>
    <w:div w:id="1604418643">
      <w:bodyDiv w:val="1"/>
      <w:marLeft w:val="0"/>
      <w:marRight w:val="0"/>
      <w:marTop w:val="0"/>
      <w:marBottom w:val="0"/>
      <w:divBdr>
        <w:top w:val="none" w:sz="0" w:space="0" w:color="auto"/>
        <w:left w:val="none" w:sz="0" w:space="0" w:color="auto"/>
        <w:bottom w:val="none" w:sz="0" w:space="0" w:color="auto"/>
        <w:right w:val="none" w:sz="0" w:space="0" w:color="auto"/>
      </w:divBdr>
    </w:div>
    <w:div w:id="1604529430">
      <w:bodyDiv w:val="1"/>
      <w:marLeft w:val="0"/>
      <w:marRight w:val="0"/>
      <w:marTop w:val="0"/>
      <w:marBottom w:val="0"/>
      <w:divBdr>
        <w:top w:val="none" w:sz="0" w:space="0" w:color="auto"/>
        <w:left w:val="none" w:sz="0" w:space="0" w:color="auto"/>
        <w:bottom w:val="none" w:sz="0" w:space="0" w:color="auto"/>
        <w:right w:val="none" w:sz="0" w:space="0" w:color="auto"/>
      </w:divBdr>
    </w:div>
    <w:div w:id="1604606095">
      <w:bodyDiv w:val="1"/>
      <w:marLeft w:val="0"/>
      <w:marRight w:val="0"/>
      <w:marTop w:val="0"/>
      <w:marBottom w:val="0"/>
      <w:divBdr>
        <w:top w:val="none" w:sz="0" w:space="0" w:color="auto"/>
        <w:left w:val="none" w:sz="0" w:space="0" w:color="auto"/>
        <w:bottom w:val="none" w:sz="0" w:space="0" w:color="auto"/>
        <w:right w:val="none" w:sz="0" w:space="0" w:color="auto"/>
      </w:divBdr>
    </w:div>
    <w:div w:id="1604916788">
      <w:bodyDiv w:val="1"/>
      <w:marLeft w:val="0"/>
      <w:marRight w:val="0"/>
      <w:marTop w:val="0"/>
      <w:marBottom w:val="0"/>
      <w:divBdr>
        <w:top w:val="none" w:sz="0" w:space="0" w:color="auto"/>
        <w:left w:val="none" w:sz="0" w:space="0" w:color="auto"/>
        <w:bottom w:val="none" w:sz="0" w:space="0" w:color="auto"/>
        <w:right w:val="none" w:sz="0" w:space="0" w:color="auto"/>
      </w:divBdr>
    </w:div>
    <w:div w:id="1605268279">
      <w:bodyDiv w:val="1"/>
      <w:marLeft w:val="0"/>
      <w:marRight w:val="0"/>
      <w:marTop w:val="0"/>
      <w:marBottom w:val="0"/>
      <w:divBdr>
        <w:top w:val="none" w:sz="0" w:space="0" w:color="auto"/>
        <w:left w:val="none" w:sz="0" w:space="0" w:color="auto"/>
        <w:bottom w:val="none" w:sz="0" w:space="0" w:color="auto"/>
        <w:right w:val="none" w:sz="0" w:space="0" w:color="auto"/>
      </w:divBdr>
    </w:div>
    <w:div w:id="1605767363">
      <w:bodyDiv w:val="1"/>
      <w:marLeft w:val="0"/>
      <w:marRight w:val="0"/>
      <w:marTop w:val="0"/>
      <w:marBottom w:val="0"/>
      <w:divBdr>
        <w:top w:val="none" w:sz="0" w:space="0" w:color="auto"/>
        <w:left w:val="none" w:sz="0" w:space="0" w:color="auto"/>
        <w:bottom w:val="none" w:sz="0" w:space="0" w:color="auto"/>
        <w:right w:val="none" w:sz="0" w:space="0" w:color="auto"/>
      </w:divBdr>
    </w:div>
    <w:div w:id="1605770345">
      <w:bodyDiv w:val="1"/>
      <w:marLeft w:val="0"/>
      <w:marRight w:val="0"/>
      <w:marTop w:val="0"/>
      <w:marBottom w:val="0"/>
      <w:divBdr>
        <w:top w:val="none" w:sz="0" w:space="0" w:color="auto"/>
        <w:left w:val="none" w:sz="0" w:space="0" w:color="auto"/>
        <w:bottom w:val="none" w:sz="0" w:space="0" w:color="auto"/>
        <w:right w:val="none" w:sz="0" w:space="0" w:color="auto"/>
      </w:divBdr>
    </w:div>
    <w:div w:id="1605842036">
      <w:bodyDiv w:val="1"/>
      <w:marLeft w:val="0"/>
      <w:marRight w:val="0"/>
      <w:marTop w:val="0"/>
      <w:marBottom w:val="0"/>
      <w:divBdr>
        <w:top w:val="none" w:sz="0" w:space="0" w:color="auto"/>
        <w:left w:val="none" w:sz="0" w:space="0" w:color="auto"/>
        <w:bottom w:val="none" w:sz="0" w:space="0" w:color="auto"/>
        <w:right w:val="none" w:sz="0" w:space="0" w:color="auto"/>
      </w:divBdr>
    </w:div>
    <w:div w:id="1605962505">
      <w:bodyDiv w:val="1"/>
      <w:marLeft w:val="0"/>
      <w:marRight w:val="0"/>
      <w:marTop w:val="0"/>
      <w:marBottom w:val="0"/>
      <w:divBdr>
        <w:top w:val="none" w:sz="0" w:space="0" w:color="auto"/>
        <w:left w:val="none" w:sz="0" w:space="0" w:color="auto"/>
        <w:bottom w:val="none" w:sz="0" w:space="0" w:color="auto"/>
        <w:right w:val="none" w:sz="0" w:space="0" w:color="auto"/>
      </w:divBdr>
    </w:div>
    <w:div w:id="1606156907">
      <w:bodyDiv w:val="1"/>
      <w:marLeft w:val="0"/>
      <w:marRight w:val="0"/>
      <w:marTop w:val="0"/>
      <w:marBottom w:val="0"/>
      <w:divBdr>
        <w:top w:val="none" w:sz="0" w:space="0" w:color="auto"/>
        <w:left w:val="none" w:sz="0" w:space="0" w:color="auto"/>
        <w:bottom w:val="none" w:sz="0" w:space="0" w:color="auto"/>
        <w:right w:val="none" w:sz="0" w:space="0" w:color="auto"/>
      </w:divBdr>
    </w:div>
    <w:div w:id="1606159035">
      <w:bodyDiv w:val="1"/>
      <w:marLeft w:val="0"/>
      <w:marRight w:val="0"/>
      <w:marTop w:val="0"/>
      <w:marBottom w:val="0"/>
      <w:divBdr>
        <w:top w:val="none" w:sz="0" w:space="0" w:color="auto"/>
        <w:left w:val="none" w:sz="0" w:space="0" w:color="auto"/>
        <w:bottom w:val="none" w:sz="0" w:space="0" w:color="auto"/>
        <w:right w:val="none" w:sz="0" w:space="0" w:color="auto"/>
      </w:divBdr>
    </w:div>
    <w:div w:id="1606884469">
      <w:bodyDiv w:val="1"/>
      <w:marLeft w:val="0"/>
      <w:marRight w:val="0"/>
      <w:marTop w:val="0"/>
      <w:marBottom w:val="0"/>
      <w:divBdr>
        <w:top w:val="none" w:sz="0" w:space="0" w:color="auto"/>
        <w:left w:val="none" w:sz="0" w:space="0" w:color="auto"/>
        <w:bottom w:val="none" w:sz="0" w:space="0" w:color="auto"/>
        <w:right w:val="none" w:sz="0" w:space="0" w:color="auto"/>
      </w:divBdr>
    </w:div>
    <w:div w:id="1607033581">
      <w:bodyDiv w:val="1"/>
      <w:marLeft w:val="0"/>
      <w:marRight w:val="0"/>
      <w:marTop w:val="0"/>
      <w:marBottom w:val="0"/>
      <w:divBdr>
        <w:top w:val="none" w:sz="0" w:space="0" w:color="auto"/>
        <w:left w:val="none" w:sz="0" w:space="0" w:color="auto"/>
        <w:bottom w:val="none" w:sz="0" w:space="0" w:color="auto"/>
        <w:right w:val="none" w:sz="0" w:space="0" w:color="auto"/>
      </w:divBdr>
    </w:div>
    <w:div w:id="1607150410">
      <w:bodyDiv w:val="1"/>
      <w:marLeft w:val="0"/>
      <w:marRight w:val="0"/>
      <w:marTop w:val="0"/>
      <w:marBottom w:val="0"/>
      <w:divBdr>
        <w:top w:val="none" w:sz="0" w:space="0" w:color="auto"/>
        <w:left w:val="none" w:sz="0" w:space="0" w:color="auto"/>
        <w:bottom w:val="none" w:sz="0" w:space="0" w:color="auto"/>
        <w:right w:val="none" w:sz="0" w:space="0" w:color="auto"/>
      </w:divBdr>
    </w:div>
    <w:div w:id="1607274739">
      <w:bodyDiv w:val="1"/>
      <w:marLeft w:val="0"/>
      <w:marRight w:val="0"/>
      <w:marTop w:val="0"/>
      <w:marBottom w:val="0"/>
      <w:divBdr>
        <w:top w:val="none" w:sz="0" w:space="0" w:color="auto"/>
        <w:left w:val="none" w:sz="0" w:space="0" w:color="auto"/>
        <w:bottom w:val="none" w:sz="0" w:space="0" w:color="auto"/>
        <w:right w:val="none" w:sz="0" w:space="0" w:color="auto"/>
      </w:divBdr>
    </w:div>
    <w:div w:id="1607496872">
      <w:bodyDiv w:val="1"/>
      <w:marLeft w:val="0"/>
      <w:marRight w:val="0"/>
      <w:marTop w:val="0"/>
      <w:marBottom w:val="0"/>
      <w:divBdr>
        <w:top w:val="none" w:sz="0" w:space="0" w:color="auto"/>
        <w:left w:val="none" w:sz="0" w:space="0" w:color="auto"/>
        <w:bottom w:val="none" w:sz="0" w:space="0" w:color="auto"/>
        <w:right w:val="none" w:sz="0" w:space="0" w:color="auto"/>
      </w:divBdr>
    </w:div>
    <w:div w:id="1607498127">
      <w:bodyDiv w:val="1"/>
      <w:marLeft w:val="0"/>
      <w:marRight w:val="0"/>
      <w:marTop w:val="0"/>
      <w:marBottom w:val="0"/>
      <w:divBdr>
        <w:top w:val="none" w:sz="0" w:space="0" w:color="auto"/>
        <w:left w:val="none" w:sz="0" w:space="0" w:color="auto"/>
        <w:bottom w:val="none" w:sz="0" w:space="0" w:color="auto"/>
        <w:right w:val="none" w:sz="0" w:space="0" w:color="auto"/>
      </w:divBdr>
    </w:div>
    <w:div w:id="1608075327">
      <w:bodyDiv w:val="1"/>
      <w:marLeft w:val="0"/>
      <w:marRight w:val="0"/>
      <w:marTop w:val="0"/>
      <w:marBottom w:val="0"/>
      <w:divBdr>
        <w:top w:val="none" w:sz="0" w:space="0" w:color="auto"/>
        <w:left w:val="none" w:sz="0" w:space="0" w:color="auto"/>
        <w:bottom w:val="none" w:sz="0" w:space="0" w:color="auto"/>
        <w:right w:val="none" w:sz="0" w:space="0" w:color="auto"/>
      </w:divBdr>
    </w:div>
    <w:div w:id="1608125450">
      <w:bodyDiv w:val="1"/>
      <w:marLeft w:val="0"/>
      <w:marRight w:val="0"/>
      <w:marTop w:val="0"/>
      <w:marBottom w:val="0"/>
      <w:divBdr>
        <w:top w:val="none" w:sz="0" w:space="0" w:color="auto"/>
        <w:left w:val="none" w:sz="0" w:space="0" w:color="auto"/>
        <w:bottom w:val="none" w:sz="0" w:space="0" w:color="auto"/>
        <w:right w:val="none" w:sz="0" w:space="0" w:color="auto"/>
      </w:divBdr>
    </w:div>
    <w:div w:id="1608191516">
      <w:bodyDiv w:val="1"/>
      <w:marLeft w:val="0"/>
      <w:marRight w:val="0"/>
      <w:marTop w:val="0"/>
      <w:marBottom w:val="0"/>
      <w:divBdr>
        <w:top w:val="none" w:sz="0" w:space="0" w:color="auto"/>
        <w:left w:val="none" w:sz="0" w:space="0" w:color="auto"/>
        <w:bottom w:val="none" w:sz="0" w:space="0" w:color="auto"/>
        <w:right w:val="none" w:sz="0" w:space="0" w:color="auto"/>
      </w:divBdr>
    </w:div>
    <w:div w:id="1608200160">
      <w:bodyDiv w:val="1"/>
      <w:marLeft w:val="0"/>
      <w:marRight w:val="0"/>
      <w:marTop w:val="0"/>
      <w:marBottom w:val="0"/>
      <w:divBdr>
        <w:top w:val="none" w:sz="0" w:space="0" w:color="auto"/>
        <w:left w:val="none" w:sz="0" w:space="0" w:color="auto"/>
        <w:bottom w:val="none" w:sz="0" w:space="0" w:color="auto"/>
        <w:right w:val="none" w:sz="0" w:space="0" w:color="auto"/>
      </w:divBdr>
    </w:div>
    <w:div w:id="1608268903">
      <w:bodyDiv w:val="1"/>
      <w:marLeft w:val="0"/>
      <w:marRight w:val="0"/>
      <w:marTop w:val="0"/>
      <w:marBottom w:val="0"/>
      <w:divBdr>
        <w:top w:val="none" w:sz="0" w:space="0" w:color="auto"/>
        <w:left w:val="none" w:sz="0" w:space="0" w:color="auto"/>
        <w:bottom w:val="none" w:sz="0" w:space="0" w:color="auto"/>
        <w:right w:val="none" w:sz="0" w:space="0" w:color="auto"/>
      </w:divBdr>
    </w:div>
    <w:div w:id="1608922137">
      <w:bodyDiv w:val="1"/>
      <w:marLeft w:val="0"/>
      <w:marRight w:val="0"/>
      <w:marTop w:val="0"/>
      <w:marBottom w:val="0"/>
      <w:divBdr>
        <w:top w:val="none" w:sz="0" w:space="0" w:color="auto"/>
        <w:left w:val="none" w:sz="0" w:space="0" w:color="auto"/>
        <w:bottom w:val="none" w:sz="0" w:space="0" w:color="auto"/>
        <w:right w:val="none" w:sz="0" w:space="0" w:color="auto"/>
      </w:divBdr>
    </w:div>
    <w:div w:id="1608923403">
      <w:bodyDiv w:val="1"/>
      <w:marLeft w:val="0"/>
      <w:marRight w:val="0"/>
      <w:marTop w:val="0"/>
      <w:marBottom w:val="0"/>
      <w:divBdr>
        <w:top w:val="none" w:sz="0" w:space="0" w:color="auto"/>
        <w:left w:val="none" w:sz="0" w:space="0" w:color="auto"/>
        <w:bottom w:val="none" w:sz="0" w:space="0" w:color="auto"/>
        <w:right w:val="none" w:sz="0" w:space="0" w:color="auto"/>
      </w:divBdr>
    </w:div>
    <w:div w:id="1609391109">
      <w:bodyDiv w:val="1"/>
      <w:marLeft w:val="0"/>
      <w:marRight w:val="0"/>
      <w:marTop w:val="0"/>
      <w:marBottom w:val="0"/>
      <w:divBdr>
        <w:top w:val="none" w:sz="0" w:space="0" w:color="auto"/>
        <w:left w:val="none" w:sz="0" w:space="0" w:color="auto"/>
        <w:bottom w:val="none" w:sz="0" w:space="0" w:color="auto"/>
        <w:right w:val="none" w:sz="0" w:space="0" w:color="auto"/>
      </w:divBdr>
    </w:div>
    <w:div w:id="1609652870">
      <w:bodyDiv w:val="1"/>
      <w:marLeft w:val="0"/>
      <w:marRight w:val="0"/>
      <w:marTop w:val="0"/>
      <w:marBottom w:val="0"/>
      <w:divBdr>
        <w:top w:val="none" w:sz="0" w:space="0" w:color="auto"/>
        <w:left w:val="none" w:sz="0" w:space="0" w:color="auto"/>
        <w:bottom w:val="none" w:sz="0" w:space="0" w:color="auto"/>
        <w:right w:val="none" w:sz="0" w:space="0" w:color="auto"/>
      </w:divBdr>
    </w:div>
    <w:div w:id="1609656867">
      <w:bodyDiv w:val="1"/>
      <w:marLeft w:val="0"/>
      <w:marRight w:val="0"/>
      <w:marTop w:val="0"/>
      <w:marBottom w:val="0"/>
      <w:divBdr>
        <w:top w:val="none" w:sz="0" w:space="0" w:color="auto"/>
        <w:left w:val="none" w:sz="0" w:space="0" w:color="auto"/>
        <w:bottom w:val="none" w:sz="0" w:space="0" w:color="auto"/>
        <w:right w:val="none" w:sz="0" w:space="0" w:color="auto"/>
      </w:divBdr>
    </w:div>
    <w:div w:id="1609698546">
      <w:bodyDiv w:val="1"/>
      <w:marLeft w:val="0"/>
      <w:marRight w:val="0"/>
      <w:marTop w:val="0"/>
      <w:marBottom w:val="0"/>
      <w:divBdr>
        <w:top w:val="none" w:sz="0" w:space="0" w:color="auto"/>
        <w:left w:val="none" w:sz="0" w:space="0" w:color="auto"/>
        <w:bottom w:val="none" w:sz="0" w:space="0" w:color="auto"/>
        <w:right w:val="none" w:sz="0" w:space="0" w:color="auto"/>
      </w:divBdr>
    </w:div>
    <w:div w:id="1609922873">
      <w:bodyDiv w:val="1"/>
      <w:marLeft w:val="0"/>
      <w:marRight w:val="0"/>
      <w:marTop w:val="0"/>
      <w:marBottom w:val="0"/>
      <w:divBdr>
        <w:top w:val="none" w:sz="0" w:space="0" w:color="auto"/>
        <w:left w:val="none" w:sz="0" w:space="0" w:color="auto"/>
        <w:bottom w:val="none" w:sz="0" w:space="0" w:color="auto"/>
        <w:right w:val="none" w:sz="0" w:space="0" w:color="auto"/>
      </w:divBdr>
    </w:div>
    <w:div w:id="1610352097">
      <w:bodyDiv w:val="1"/>
      <w:marLeft w:val="0"/>
      <w:marRight w:val="0"/>
      <w:marTop w:val="0"/>
      <w:marBottom w:val="0"/>
      <w:divBdr>
        <w:top w:val="none" w:sz="0" w:space="0" w:color="auto"/>
        <w:left w:val="none" w:sz="0" w:space="0" w:color="auto"/>
        <w:bottom w:val="none" w:sz="0" w:space="0" w:color="auto"/>
        <w:right w:val="none" w:sz="0" w:space="0" w:color="auto"/>
      </w:divBdr>
    </w:div>
    <w:div w:id="1610501085">
      <w:bodyDiv w:val="1"/>
      <w:marLeft w:val="0"/>
      <w:marRight w:val="0"/>
      <w:marTop w:val="0"/>
      <w:marBottom w:val="0"/>
      <w:divBdr>
        <w:top w:val="none" w:sz="0" w:space="0" w:color="auto"/>
        <w:left w:val="none" w:sz="0" w:space="0" w:color="auto"/>
        <w:bottom w:val="none" w:sz="0" w:space="0" w:color="auto"/>
        <w:right w:val="none" w:sz="0" w:space="0" w:color="auto"/>
      </w:divBdr>
    </w:div>
    <w:div w:id="1610816336">
      <w:bodyDiv w:val="1"/>
      <w:marLeft w:val="0"/>
      <w:marRight w:val="0"/>
      <w:marTop w:val="0"/>
      <w:marBottom w:val="0"/>
      <w:divBdr>
        <w:top w:val="none" w:sz="0" w:space="0" w:color="auto"/>
        <w:left w:val="none" w:sz="0" w:space="0" w:color="auto"/>
        <w:bottom w:val="none" w:sz="0" w:space="0" w:color="auto"/>
        <w:right w:val="none" w:sz="0" w:space="0" w:color="auto"/>
      </w:divBdr>
    </w:div>
    <w:div w:id="1610892309">
      <w:bodyDiv w:val="1"/>
      <w:marLeft w:val="0"/>
      <w:marRight w:val="0"/>
      <w:marTop w:val="0"/>
      <w:marBottom w:val="0"/>
      <w:divBdr>
        <w:top w:val="none" w:sz="0" w:space="0" w:color="auto"/>
        <w:left w:val="none" w:sz="0" w:space="0" w:color="auto"/>
        <w:bottom w:val="none" w:sz="0" w:space="0" w:color="auto"/>
        <w:right w:val="none" w:sz="0" w:space="0" w:color="auto"/>
      </w:divBdr>
    </w:div>
    <w:div w:id="1611081880">
      <w:bodyDiv w:val="1"/>
      <w:marLeft w:val="0"/>
      <w:marRight w:val="0"/>
      <w:marTop w:val="0"/>
      <w:marBottom w:val="0"/>
      <w:divBdr>
        <w:top w:val="none" w:sz="0" w:space="0" w:color="auto"/>
        <w:left w:val="none" w:sz="0" w:space="0" w:color="auto"/>
        <w:bottom w:val="none" w:sz="0" w:space="0" w:color="auto"/>
        <w:right w:val="none" w:sz="0" w:space="0" w:color="auto"/>
      </w:divBdr>
    </w:div>
    <w:div w:id="1611087860">
      <w:bodyDiv w:val="1"/>
      <w:marLeft w:val="0"/>
      <w:marRight w:val="0"/>
      <w:marTop w:val="0"/>
      <w:marBottom w:val="0"/>
      <w:divBdr>
        <w:top w:val="none" w:sz="0" w:space="0" w:color="auto"/>
        <w:left w:val="none" w:sz="0" w:space="0" w:color="auto"/>
        <w:bottom w:val="none" w:sz="0" w:space="0" w:color="auto"/>
        <w:right w:val="none" w:sz="0" w:space="0" w:color="auto"/>
      </w:divBdr>
    </w:div>
    <w:div w:id="1611163589">
      <w:bodyDiv w:val="1"/>
      <w:marLeft w:val="0"/>
      <w:marRight w:val="0"/>
      <w:marTop w:val="0"/>
      <w:marBottom w:val="0"/>
      <w:divBdr>
        <w:top w:val="none" w:sz="0" w:space="0" w:color="auto"/>
        <w:left w:val="none" w:sz="0" w:space="0" w:color="auto"/>
        <w:bottom w:val="none" w:sz="0" w:space="0" w:color="auto"/>
        <w:right w:val="none" w:sz="0" w:space="0" w:color="auto"/>
      </w:divBdr>
    </w:div>
    <w:div w:id="1611163781">
      <w:bodyDiv w:val="1"/>
      <w:marLeft w:val="0"/>
      <w:marRight w:val="0"/>
      <w:marTop w:val="0"/>
      <w:marBottom w:val="0"/>
      <w:divBdr>
        <w:top w:val="none" w:sz="0" w:space="0" w:color="auto"/>
        <w:left w:val="none" w:sz="0" w:space="0" w:color="auto"/>
        <w:bottom w:val="none" w:sz="0" w:space="0" w:color="auto"/>
        <w:right w:val="none" w:sz="0" w:space="0" w:color="auto"/>
      </w:divBdr>
    </w:div>
    <w:div w:id="1611663621">
      <w:bodyDiv w:val="1"/>
      <w:marLeft w:val="0"/>
      <w:marRight w:val="0"/>
      <w:marTop w:val="0"/>
      <w:marBottom w:val="0"/>
      <w:divBdr>
        <w:top w:val="none" w:sz="0" w:space="0" w:color="auto"/>
        <w:left w:val="none" w:sz="0" w:space="0" w:color="auto"/>
        <w:bottom w:val="none" w:sz="0" w:space="0" w:color="auto"/>
        <w:right w:val="none" w:sz="0" w:space="0" w:color="auto"/>
      </w:divBdr>
    </w:div>
    <w:div w:id="1611931930">
      <w:bodyDiv w:val="1"/>
      <w:marLeft w:val="0"/>
      <w:marRight w:val="0"/>
      <w:marTop w:val="0"/>
      <w:marBottom w:val="0"/>
      <w:divBdr>
        <w:top w:val="none" w:sz="0" w:space="0" w:color="auto"/>
        <w:left w:val="none" w:sz="0" w:space="0" w:color="auto"/>
        <w:bottom w:val="none" w:sz="0" w:space="0" w:color="auto"/>
        <w:right w:val="none" w:sz="0" w:space="0" w:color="auto"/>
      </w:divBdr>
    </w:div>
    <w:div w:id="1612083978">
      <w:bodyDiv w:val="1"/>
      <w:marLeft w:val="0"/>
      <w:marRight w:val="0"/>
      <w:marTop w:val="0"/>
      <w:marBottom w:val="0"/>
      <w:divBdr>
        <w:top w:val="none" w:sz="0" w:space="0" w:color="auto"/>
        <w:left w:val="none" w:sz="0" w:space="0" w:color="auto"/>
        <w:bottom w:val="none" w:sz="0" w:space="0" w:color="auto"/>
        <w:right w:val="none" w:sz="0" w:space="0" w:color="auto"/>
      </w:divBdr>
    </w:div>
    <w:div w:id="1612207165">
      <w:bodyDiv w:val="1"/>
      <w:marLeft w:val="0"/>
      <w:marRight w:val="0"/>
      <w:marTop w:val="0"/>
      <w:marBottom w:val="0"/>
      <w:divBdr>
        <w:top w:val="none" w:sz="0" w:space="0" w:color="auto"/>
        <w:left w:val="none" w:sz="0" w:space="0" w:color="auto"/>
        <w:bottom w:val="none" w:sz="0" w:space="0" w:color="auto"/>
        <w:right w:val="none" w:sz="0" w:space="0" w:color="auto"/>
      </w:divBdr>
    </w:div>
    <w:div w:id="1612207487">
      <w:bodyDiv w:val="1"/>
      <w:marLeft w:val="0"/>
      <w:marRight w:val="0"/>
      <w:marTop w:val="0"/>
      <w:marBottom w:val="0"/>
      <w:divBdr>
        <w:top w:val="none" w:sz="0" w:space="0" w:color="auto"/>
        <w:left w:val="none" w:sz="0" w:space="0" w:color="auto"/>
        <w:bottom w:val="none" w:sz="0" w:space="0" w:color="auto"/>
        <w:right w:val="none" w:sz="0" w:space="0" w:color="auto"/>
      </w:divBdr>
    </w:div>
    <w:div w:id="1612589609">
      <w:bodyDiv w:val="1"/>
      <w:marLeft w:val="0"/>
      <w:marRight w:val="0"/>
      <w:marTop w:val="0"/>
      <w:marBottom w:val="0"/>
      <w:divBdr>
        <w:top w:val="none" w:sz="0" w:space="0" w:color="auto"/>
        <w:left w:val="none" w:sz="0" w:space="0" w:color="auto"/>
        <w:bottom w:val="none" w:sz="0" w:space="0" w:color="auto"/>
        <w:right w:val="none" w:sz="0" w:space="0" w:color="auto"/>
      </w:divBdr>
    </w:div>
    <w:div w:id="1612591090">
      <w:bodyDiv w:val="1"/>
      <w:marLeft w:val="0"/>
      <w:marRight w:val="0"/>
      <w:marTop w:val="0"/>
      <w:marBottom w:val="0"/>
      <w:divBdr>
        <w:top w:val="none" w:sz="0" w:space="0" w:color="auto"/>
        <w:left w:val="none" w:sz="0" w:space="0" w:color="auto"/>
        <w:bottom w:val="none" w:sz="0" w:space="0" w:color="auto"/>
        <w:right w:val="none" w:sz="0" w:space="0" w:color="auto"/>
      </w:divBdr>
    </w:div>
    <w:div w:id="1612737443">
      <w:bodyDiv w:val="1"/>
      <w:marLeft w:val="0"/>
      <w:marRight w:val="0"/>
      <w:marTop w:val="0"/>
      <w:marBottom w:val="0"/>
      <w:divBdr>
        <w:top w:val="none" w:sz="0" w:space="0" w:color="auto"/>
        <w:left w:val="none" w:sz="0" w:space="0" w:color="auto"/>
        <w:bottom w:val="none" w:sz="0" w:space="0" w:color="auto"/>
        <w:right w:val="none" w:sz="0" w:space="0" w:color="auto"/>
      </w:divBdr>
    </w:div>
    <w:div w:id="1612778957">
      <w:bodyDiv w:val="1"/>
      <w:marLeft w:val="0"/>
      <w:marRight w:val="0"/>
      <w:marTop w:val="0"/>
      <w:marBottom w:val="0"/>
      <w:divBdr>
        <w:top w:val="none" w:sz="0" w:space="0" w:color="auto"/>
        <w:left w:val="none" w:sz="0" w:space="0" w:color="auto"/>
        <w:bottom w:val="none" w:sz="0" w:space="0" w:color="auto"/>
        <w:right w:val="none" w:sz="0" w:space="0" w:color="auto"/>
      </w:divBdr>
    </w:div>
    <w:div w:id="1612784911">
      <w:bodyDiv w:val="1"/>
      <w:marLeft w:val="0"/>
      <w:marRight w:val="0"/>
      <w:marTop w:val="0"/>
      <w:marBottom w:val="0"/>
      <w:divBdr>
        <w:top w:val="none" w:sz="0" w:space="0" w:color="auto"/>
        <w:left w:val="none" w:sz="0" w:space="0" w:color="auto"/>
        <w:bottom w:val="none" w:sz="0" w:space="0" w:color="auto"/>
        <w:right w:val="none" w:sz="0" w:space="0" w:color="auto"/>
      </w:divBdr>
    </w:div>
    <w:div w:id="1612977654">
      <w:bodyDiv w:val="1"/>
      <w:marLeft w:val="0"/>
      <w:marRight w:val="0"/>
      <w:marTop w:val="0"/>
      <w:marBottom w:val="0"/>
      <w:divBdr>
        <w:top w:val="none" w:sz="0" w:space="0" w:color="auto"/>
        <w:left w:val="none" w:sz="0" w:space="0" w:color="auto"/>
        <w:bottom w:val="none" w:sz="0" w:space="0" w:color="auto"/>
        <w:right w:val="none" w:sz="0" w:space="0" w:color="auto"/>
      </w:divBdr>
    </w:div>
    <w:div w:id="1613635966">
      <w:bodyDiv w:val="1"/>
      <w:marLeft w:val="0"/>
      <w:marRight w:val="0"/>
      <w:marTop w:val="0"/>
      <w:marBottom w:val="0"/>
      <w:divBdr>
        <w:top w:val="none" w:sz="0" w:space="0" w:color="auto"/>
        <w:left w:val="none" w:sz="0" w:space="0" w:color="auto"/>
        <w:bottom w:val="none" w:sz="0" w:space="0" w:color="auto"/>
        <w:right w:val="none" w:sz="0" w:space="0" w:color="auto"/>
      </w:divBdr>
    </w:div>
    <w:div w:id="1613904258">
      <w:bodyDiv w:val="1"/>
      <w:marLeft w:val="0"/>
      <w:marRight w:val="0"/>
      <w:marTop w:val="0"/>
      <w:marBottom w:val="0"/>
      <w:divBdr>
        <w:top w:val="none" w:sz="0" w:space="0" w:color="auto"/>
        <w:left w:val="none" w:sz="0" w:space="0" w:color="auto"/>
        <w:bottom w:val="none" w:sz="0" w:space="0" w:color="auto"/>
        <w:right w:val="none" w:sz="0" w:space="0" w:color="auto"/>
      </w:divBdr>
    </w:div>
    <w:div w:id="1613979535">
      <w:bodyDiv w:val="1"/>
      <w:marLeft w:val="0"/>
      <w:marRight w:val="0"/>
      <w:marTop w:val="0"/>
      <w:marBottom w:val="0"/>
      <w:divBdr>
        <w:top w:val="none" w:sz="0" w:space="0" w:color="auto"/>
        <w:left w:val="none" w:sz="0" w:space="0" w:color="auto"/>
        <w:bottom w:val="none" w:sz="0" w:space="0" w:color="auto"/>
        <w:right w:val="none" w:sz="0" w:space="0" w:color="auto"/>
      </w:divBdr>
    </w:div>
    <w:div w:id="1614359154">
      <w:bodyDiv w:val="1"/>
      <w:marLeft w:val="0"/>
      <w:marRight w:val="0"/>
      <w:marTop w:val="0"/>
      <w:marBottom w:val="0"/>
      <w:divBdr>
        <w:top w:val="none" w:sz="0" w:space="0" w:color="auto"/>
        <w:left w:val="none" w:sz="0" w:space="0" w:color="auto"/>
        <w:bottom w:val="none" w:sz="0" w:space="0" w:color="auto"/>
        <w:right w:val="none" w:sz="0" w:space="0" w:color="auto"/>
      </w:divBdr>
    </w:div>
    <w:div w:id="1614704690">
      <w:bodyDiv w:val="1"/>
      <w:marLeft w:val="0"/>
      <w:marRight w:val="0"/>
      <w:marTop w:val="0"/>
      <w:marBottom w:val="0"/>
      <w:divBdr>
        <w:top w:val="none" w:sz="0" w:space="0" w:color="auto"/>
        <w:left w:val="none" w:sz="0" w:space="0" w:color="auto"/>
        <w:bottom w:val="none" w:sz="0" w:space="0" w:color="auto"/>
        <w:right w:val="none" w:sz="0" w:space="0" w:color="auto"/>
      </w:divBdr>
    </w:div>
    <w:div w:id="1614820381">
      <w:bodyDiv w:val="1"/>
      <w:marLeft w:val="0"/>
      <w:marRight w:val="0"/>
      <w:marTop w:val="0"/>
      <w:marBottom w:val="0"/>
      <w:divBdr>
        <w:top w:val="none" w:sz="0" w:space="0" w:color="auto"/>
        <w:left w:val="none" w:sz="0" w:space="0" w:color="auto"/>
        <w:bottom w:val="none" w:sz="0" w:space="0" w:color="auto"/>
        <w:right w:val="none" w:sz="0" w:space="0" w:color="auto"/>
      </w:divBdr>
    </w:div>
    <w:div w:id="1614822939">
      <w:bodyDiv w:val="1"/>
      <w:marLeft w:val="0"/>
      <w:marRight w:val="0"/>
      <w:marTop w:val="0"/>
      <w:marBottom w:val="0"/>
      <w:divBdr>
        <w:top w:val="none" w:sz="0" w:space="0" w:color="auto"/>
        <w:left w:val="none" w:sz="0" w:space="0" w:color="auto"/>
        <w:bottom w:val="none" w:sz="0" w:space="0" w:color="auto"/>
        <w:right w:val="none" w:sz="0" w:space="0" w:color="auto"/>
      </w:divBdr>
    </w:div>
    <w:div w:id="1615089891">
      <w:bodyDiv w:val="1"/>
      <w:marLeft w:val="0"/>
      <w:marRight w:val="0"/>
      <w:marTop w:val="0"/>
      <w:marBottom w:val="0"/>
      <w:divBdr>
        <w:top w:val="none" w:sz="0" w:space="0" w:color="auto"/>
        <w:left w:val="none" w:sz="0" w:space="0" w:color="auto"/>
        <w:bottom w:val="none" w:sz="0" w:space="0" w:color="auto"/>
        <w:right w:val="none" w:sz="0" w:space="0" w:color="auto"/>
      </w:divBdr>
    </w:div>
    <w:div w:id="1615094269">
      <w:bodyDiv w:val="1"/>
      <w:marLeft w:val="0"/>
      <w:marRight w:val="0"/>
      <w:marTop w:val="0"/>
      <w:marBottom w:val="0"/>
      <w:divBdr>
        <w:top w:val="none" w:sz="0" w:space="0" w:color="auto"/>
        <w:left w:val="none" w:sz="0" w:space="0" w:color="auto"/>
        <w:bottom w:val="none" w:sz="0" w:space="0" w:color="auto"/>
        <w:right w:val="none" w:sz="0" w:space="0" w:color="auto"/>
      </w:divBdr>
    </w:div>
    <w:div w:id="1615135710">
      <w:bodyDiv w:val="1"/>
      <w:marLeft w:val="0"/>
      <w:marRight w:val="0"/>
      <w:marTop w:val="0"/>
      <w:marBottom w:val="0"/>
      <w:divBdr>
        <w:top w:val="none" w:sz="0" w:space="0" w:color="auto"/>
        <w:left w:val="none" w:sz="0" w:space="0" w:color="auto"/>
        <w:bottom w:val="none" w:sz="0" w:space="0" w:color="auto"/>
        <w:right w:val="none" w:sz="0" w:space="0" w:color="auto"/>
      </w:divBdr>
    </w:div>
    <w:div w:id="1615211511">
      <w:bodyDiv w:val="1"/>
      <w:marLeft w:val="0"/>
      <w:marRight w:val="0"/>
      <w:marTop w:val="0"/>
      <w:marBottom w:val="0"/>
      <w:divBdr>
        <w:top w:val="none" w:sz="0" w:space="0" w:color="auto"/>
        <w:left w:val="none" w:sz="0" w:space="0" w:color="auto"/>
        <w:bottom w:val="none" w:sz="0" w:space="0" w:color="auto"/>
        <w:right w:val="none" w:sz="0" w:space="0" w:color="auto"/>
      </w:divBdr>
    </w:div>
    <w:div w:id="1615357401">
      <w:bodyDiv w:val="1"/>
      <w:marLeft w:val="0"/>
      <w:marRight w:val="0"/>
      <w:marTop w:val="0"/>
      <w:marBottom w:val="0"/>
      <w:divBdr>
        <w:top w:val="none" w:sz="0" w:space="0" w:color="auto"/>
        <w:left w:val="none" w:sz="0" w:space="0" w:color="auto"/>
        <w:bottom w:val="none" w:sz="0" w:space="0" w:color="auto"/>
        <w:right w:val="none" w:sz="0" w:space="0" w:color="auto"/>
      </w:divBdr>
    </w:div>
    <w:div w:id="1615594403">
      <w:bodyDiv w:val="1"/>
      <w:marLeft w:val="0"/>
      <w:marRight w:val="0"/>
      <w:marTop w:val="0"/>
      <w:marBottom w:val="0"/>
      <w:divBdr>
        <w:top w:val="none" w:sz="0" w:space="0" w:color="auto"/>
        <w:left w:val="none" w:sz="0" w:space="0" w:color="auto"/>
        <w:bottom w:val="none" w:sz="0" w:space="0" w:color="auto"/>
        <w:right w:val="none" w:sz="0" w:space="0" w:color="auto"/>
      </w:divBdr>
    </w:div>
    <w:div w:id="1615792876">
      <w:bodyDiv w:val="1"/>
      <w:marLeft w:val="0"/>
      <w:marRight w:val="0"/>
      <w:marTop w:val="0"/>
      <w:marBottom w:val="0"/>
      <w:divBdr>
        <w:top w:val="none" w:sz="0" w:space="0" w:color="auto"/>
        <w:left w:val="none" w:sz="0" w:space="0" w:color="auto"/>
        <w:bottom w:val="none" w:sz="0" w:space="0" w:color="auto"/>
        <w:right w:val="none" w:sz="0" w:space="0" w:color="auto"/>
      </w:divBdr>
    </w:div>
    <w:div w:id="1615793233">
      <w:bodyDiv w:val="1"/>
      <w:marLeft w:val="0"/>
      <w:marRight w:val="0"/>
      <w:marTop w:val="0"/>
      <w:marBottom w:val="0"/>
      <w:divBdr>
        <w:top w:val="none" w:sz="0" w:space="0" w:color="auto"/>
        <w:left w:val="none" w:sz="0" w:space="0" w:color="auto"/>
        <w:bottom w:val="none" w:sz="0" w:space="0" w:color="auto"/>
        <w:right w:val="none" w:sz="0" w:space="0" w:color="auto"/>
      </w:divBdr>
    </w:div>
    <w:div w:id="1615863725">
      <w:bodyDiv w:val="1"/>
      <w:marLeft w:val="0"/>
      <w:marRight w:val="0"/>
      <w:marTop w:val="0"/>
      <w:marBottom w:val="0"/>
      <w:divBdr>
        <w:top w:val="none" w:sz="0" w:space="0" w:color="auto"/>
        <w:left w:val="none" w:sz="0" w:space="0" w:color="auto"/>
        <w:bottom w:val="none" w:sz="0" w:space="0" w:color="auto"/>
        <w:right w:val="none" w:sz="0" w:space="0" w:color="auto"/>
      </w:divBdr>
    </w:div>
    <w:div w:id="1615936443">
      <w:bodyDiv w:val="1"/>
      <w:marLeft w:val="0"/>
      <w:marRight w:val="0"/>
      <w:marTop w:val="0"/>
      <w:marBottom w:val="0"/>
      <w:divBdr>
        <w:top w:val="none" w:sz="0" w:space="0" w:color="auto"/>
        <w:left w:val="none" w:sz="0" w:space="0" w:color="auto"/>
        <w:bottom w:val="none" w:sz="0" w:space="0" w:color="auto"/>
        <w:right w:val="none" w:sz="0" w:space="0" w:color="auto"/>
      </w:divBdr>
    </w:div>
    <w:div w:id="1615943247">
      <w:bodyDiv w:val="1"/>
      <w:marLeft w:val="0"/>
      <w:marRight w:val="0"/>
      <w:marTop w:val="0"/>
      <w:marBottom w:val="0"/>
      <w:divBdr>
        <w:top w:val="none" w:sz="0" w:space="0" w:color="auto"/>
        <w:left w:val="none" w:sz="0" w:space="0" w:color="auto"/>
        <w:bottom w:val="none" w:sz="0" w:space="0" w:color="auto"/>
        <w:right w:val="none" w:sz="0" w:space="0" w:color="auto"/>
      </w:divBdr>
    </w:div>
    <w:div w:id="1615987112">
      <w:bodyDiv w:val="1"/>
      <w:marLeft w:val="0"/>
      <w:marRight w:val="0"/>
      <w:marTop w:val="0"/>
      <w:marBottom w:val="0"/>
      <w:divBdr>
        <w:top w:val="none" w:sz="0" w:space="0" w:color="auto"/>
        <w:left w:val="none" w:sz="0" w:space="0" w:color="auto"/>
        <w:bottom w:val="none" w:sz="0" w:space="0" w:color="auto"/>
        <w:right w:val="none" w:sz="0" w:space="0" w:color="auto"/>
      </w:divBdr>
    </w:div>
    <w:div w:id="1616446216">
      <w:bodyDiv w:val="1"/>
      <w:marLeft w:val="0"/>
      <w:marRight w:val="0"/>
      <w:marTop w:val="0"/>
      <w:marBottom w:val="0"/>
      <w:divBdr>
        <w:top w:val="none" w:sz="0" w:space="0" w:color="auto"/>
        <w:left w:val="none" w:sz="0" w:space="0" w:color="auto"/>
        <w:bottom w:val="none" w:sz="0" w:space="0" w:color="auto"/>
        <w:right w:val="none" w:sz="0" w:space="0" w:color="auto"/>
      </w:divBdr>
    </w:div>
    <w:div w:id="1616517910">
      <w:bodyDiv w:val="1"/>
      <w:marLeft w:val="0"/>
      <w:marRight w:val="0"/>
      <w:marTop w:val="0"/>
      <w:marBottom w:val="0"/>
      <w:divBdr>
        <w:top w:val="none" w:sz="0" w:space="0" w:color="auto"/>
        <w:left w:val="none" w:sz="0" w:space="0" w:color="auto"/>
        <w:bottom w:val="none" w:sz="0" w:space="0" w:color="auto"/>
        <w:right w:val="none" w:sz="0" w:space="0" w:color="auto"/>
      </w:divBdr>
    </w:div>
    <w:div w:id="1616520553">
      <w:bodyDiv w:val="1"/>
      <w:marLeft w:val="0"/>
      <w:marRight w:val="0"/>
      <w:marTop w:val="0"/>
      <w:marBottom w:val="0"/>
      <w:divBdr>
        <w:top w:val="none" w:sz="0" w:space="0" w:color="auto"/>
        <w:left w:val="none" w:sz="0" w:space="0" w:color="auto"/>
        <w:bottom w:val="none" w:sz="0" w:space="0" w:color="auto"/>
        <w:right w:val="none" w:sz="0" w:space="0" w:color="auto"/>
      </w:divBdr>
    </w:div>
    <w:div w:id="1616862619">
      <w:bodyDiv w:val="1"/>
      <w:marLeft w:val="0"/>
      <w:marRight w:val="0"/>
      <w:marTop w:val="0"/>
      <w:marBottom w:val="0"/>
      <w:divBdr>
        <w:top w:val="none" w:sz="0" w:space="0" w:color="auto"/>
        <w:left w:val="none" w:sz="0" w:space="0" w:color="auto"/>
        <w:bottom w:val="none" w:sz="0" w:space="0" w:color="auto"/>
        <w:right w:val="none" w:sz="0" w:space="0" w:color="auto"/>
      </w:divBdr>
    </w:div>
    <w:div w:id="1616905750">
      <w:bodyDiv w:val="1"/>
      <w:marLeft w:val="0"/>
      <w:marRight w:val="0"/>
      <w:marTop w:val="0"/>
      <w:marBottom w:val="0"/>
      <w:divBdr>
        <w:top w:val="none" w:sz="0" w:space="0" w:color="auto"/>
        <w:left w:val="none" w:sz="0" w:space="0" w:color="auto"/>
        <w:bottom w:val="none" w:sz="0" w:space="0" w:color="auto"/>
        <w:right w:val="none" w:sz="0" w:space="0" w:color="auto"/>
      </w:divBdr>
    </w:div>
    <w:div w:id="1616907309">
      <w:bodyDiv w:val="1"/>
      <w:marLeft w:val="0"/>
      <w:marRight w:val="0"/>
      <w:marTop w:val="0"/>
      <w:marBottom w:val="0"/>
      <w:divBdr>
        <w:top w:val="none" w:sz="0" w:space="0" w:color="auto"/>
        <w:left w:val="none" w:sz="0" w:space="0" w:color="auto"/>
        <w:bottom w:val="none" w:sz="0" w:space="0" w:color="auto"/>
        <w:right w:val="none" w:sz="0" w:space="0" w:color="auto"/>
      </w:divBdr>
    </w:div>
    <w:div w:id="1616909635">
      <w:bodyDiv w:val="1"/>
      <w:marLeft w:val="0"/>
      <w:marRight w:val="0"/>
      <w:marTop w:val="0"/>
      <w:marBottom w:val="0"/>
      <w:divBdr>
        <w:top w:val="none" w:sz="0" w:space="0" w:color="auto"/>
        <w:left w:val="none" w:sz="0" w:space="0" w:color="auto"/>
        <w:bottom w:val="none" w:sz="0" w:space="0" w:color="auto"/>
        <w:right w:val="none" w:sz="0" w:space="0" w:color="auto"/>
      </w:divBdr>
    </w:div>
    <w:div w:id="1616980869">
      <w:bodyDiv w:val="1"/>
      <w:marLeft w:val="0"/>
      <w:marRight w:val="0"/>
      <w:marTop w:val="0"/>
      <w:marBottom w:val="0"/>
      <w:divBdr>
        <w:top w:val="none" w:sz="0" w:space="0" w:color="auto"/>
        <w:left w:val="none" w:sz="0" w:space="0" w:color="auto"/>
        <w:bottom w:val="none" w:sz="0" w:space="0" w:color="auto"/>
        <w:right w:val="none" w:sz="0" w:space="0" w:color="auto"/>
      </w:divBdr>
    </w:div>
    <w:div w:id="1617129856">
      <w:bodyDiv w:val="1"/>
      <w:marLeft w:val="0"/>
      <w:marRight w:val="0"/>
      <w:marTop w:val="0"/>
      <w:marBottom w:val="0"/>
      <w:divBdr>
        <w:top w:val="none" w:sz="0" w:space="0" w:color="auto"/>
        <w:left w:val="none" w:sz="0" w:space="0" w:color="auto"/>
        <w:bottom w:val="none" w:sz="0" w:space="0" w:color="auto"/>
        <w:right w:val="none" w:sz="0" w:space="0" w:color="auto"/>
      </w:divBdr>
    </w:div>
    <w:div w:id="1617171594">
      <w:bodyDiv w:val="1"/>
      <w:marLeft w:val="0"/>
      <w:marRight w:val="0"/>
      <w:marTop w:val="0"/>
      <w:marBottom w:val="0"/>
      <w:divBdr>
        <w:top w:val="none" w:sz="0" w:space="0" w:color="auto"/>
        <w:left w:val="none" w:sz="0" w:space="0" w:color="auto"/>
        <w:bottom w:val="none" w:sz="0" w:space="0" w:color="auto"/>
        <w:right w:val="none" w:sz="0" w:space="0" w:color="auto"/>
      </w:divBdr>
    </w:div>
    <w:div w:id="1617323413">
      <w:bodyDiv w:val="1"/>
      <w:marLeft w:val="0"/>
      <w:marRight w:val="0"/>
      <w:marTop w:val="0"/>
      <w:marBottom w:val="0"/>
      <w:divBdr>
        <w:top w:val="none" w:sz="0" w:space="0" w:color="auto"/>
        <w:left w:val="none" w:sz="0" w:space="0" w:color="auto"/>
        <w:bottom w:val="none" w:sz="0" w:space="0" w:color="auto"/>
        <w:right w:val="none" w:sz="0" w:space="0" w:color="auto"/>
      </w:divBdr>
    </w:div>
    <w:div w:id="1617324026">
      <w:bodyDiv w:val="1"/>
      <w:marLeft w:val="0"/>
      <w:marRight w:val="0"/>
      <w:marTop w:val="0"/>
      <w:marBottom w:val="0"/>
      <w:divBdr>
        <w:top w:val="none" w:sz="0" w:space="0" w:color="auto"/>
        <w:left w:val="none" w:sz="0" w:space="0" w:color="auto"/>
        <w:bottom w:val="none" w:sz="0" w:space="0" w:color="auto"/>
        <w:right w:val="none" w:sz="0" w:space="0" w:color="auto"/>
      </w:divBdr>
    </w:div>
    <w:div w:id="1617443634">
      <w:bodyDiv w:val="1"/>
      <w:marLeft w:val="0"/>
      <w:marRight w:val="0"/>
      <w:marTop w:val="0"/>
      <w:marBottom w:val="0"/>
      <w:divBdr>
        <w:top w:val="none" w:sz="0" w:space="0" w:color="auto"/>
        <w:left w:val="none" w:sz="0" w:space="0" w:color="auto"/>
        <w:bottom w:val="none" w:sz="0" w:space="0" w:color="auto"/>
        <w:right w:val="none" w:sz="0" w:space="0" w:color="auto"/>
      </w:divBdr>
    </w:div>
    <w:div w:id="1617639119">
      <w:bodyDiv w:val="1"/>
      <w:marLeft w:val="0"/>
      <w:marRight w:val="0"/>
      <w:marTop w:val="0"/>
      <w:marBottom w:val="0"/>
      <w:divBdr>
        <w:top w:val="none" w:sz="0" w:space="0" w:color="auto"/>
        <w:left w:val="none" w:sz="0" w:space="0" w:color="auto"/>
        <w:bottom w:val="none" w:sz="0" w:space="0" w:color="auto"/>
        <w:right w:val="none" w:sz="0" w:space="0" w:color="auto"/>
      </w:divBdr>
    </w:div>
    <w:div w:id="1617786856">
      <w:bodyDiv w:val="1"/>
      <w:marLeft w:val="0"/>
      <w:marRight w:val="0"/>
      <w:marTop w:val="0"/>
      <w:marBottom w:val="0"/>
      <w:divBdr>
        <w:top w:val="none" w:sz="0" w:space="0" w:color="auto"/>
        <w:left w:val="none" w:sz="0" w:space="0" w:color="auto"/>
        <w:bottom w:val="none" w:sz="0" w:space="0" w:color="auto"/>
        <w:right w:val="none" w:sz="0" w:space="0" w:color="auto"/>
      </w:divBdr>
    </w:div>
    <w:div w:id="1617834373">
      <w:bodyDiv w:val="1"/>
      <w:marLeft w:val="0"/>
      <w:marRight w:val="0"/>
      <w:marTop w:val="0"/>
      <w:marBottom w:val="0"/>
      <w:divBdr>
        <w:top w:val="none" w:sz="0" w:space="0" w:color="auto"/>
        <w:left w:val="none" w:sz="0" w:space="0" w:color="auto"/>
        <w:bottom w:val="none" w:sz="0" w:space="0" w:color="auto"/>
        <w:right w:val="none" w:sz="0" w:space="0" w:color="auto"/>
      </w:divBdr>
    </w:div>
    <w:div w:id="1617906323">
      <w:bodyDiv w:val="1"/>
      <w:marLeft w:val="0"/>
      <w:marRight w:val="0"/>
      <w:marTop w:val="0"/>
      <w:marBottom w:val="0"/>
      <w:divBdr>
        <w:top w:val="none" w:sz="0" w:space="0" w:color="auto"/>
        <w:left w:val="none" w:sz="0" w:space="0" w:color="auto"/>
        <w:bottom w:val="none" w:sz="0" w:space="0" w:color="auto"/>
        <w:right w:val="none" w:sz="0" w:space="0" w:color="auto"/>
      </w:divBdr>
    </w:div>
    <w:div w:id="1618174926">
      <w:bodyDiv w:val="1"/>
      <w:marLeft w:val="0"/>
      <w:marRight w:val="0"/>
      <w:marTop w:val="0"/>
      <w:marBottom w:val="0"/>
      <w:divBdr>
        <w:top w:val="none" w:sz="0" w:space="0" w:color="auto"/>
        <w:left w:val="none" w:sz="0" w:space="0" w:color="auto"/>
        <w:bottom w:val="none" w:sz="0" w:space="0" w:color="auto"/>
        <w:right w:val="none" w:sz="0" w:space="0" w:color="auto"/>
      </w:divBdr>
    </w:div>
    <w:div w:id="1618293326">
      <w:bodyDiv w:val="1"/>
      <w:marLeft w:val="0"/>
      <w:marRight w:val="0"/>
      <w:marTop w:val="0"/>
      <w:marBottom w:val="0"/>
      <w:divBdr>
        <w:top w:val="none" w:sz="0" w:space="0" w:color="auto"/>
        <w:left w:val="none" w:sz="0" w:space="0" w:color="auto"/>
        <w:bottom w:val="none" w:sz="0" w:space="0" w:color="auto"/>
        <w:right w:val="none" w:sz="0" w:space="0" w:color="auto"/>
      </w:divBdr>
    </w:div>
    <w:div w:id="1618298533">
      <w:bodyDiv w:val="1"/>
      <w:marLeft w:val="0"/>
      <w:marRight w:val="0"/>
      <w:marTop w:val="0"/>
      <w:marBottom w:val="0"/>
      <w:divBdr>
        <w:top w:val="none" w:sz="0" w:space="0" w:color="auto"/>
        <w:left w:val="none" w:sz="0" w:space="0" w:color="auto"/>
        <w:bottom w:val="none" w:sz="0" w:space="0" w:color="auto"/>
        <w:right w:val="none" w:sz="0" w:space="0" w:color="auto"/>
      </w:divBdr>
    </w:div>
    <w:div w:id="1618366487">
      <w:bodyDiv w:val="1"/>
      <w:marLeft w:val="0"/>
      <w:marRight w:val="0"/>
      <w:marTop w:val="0"/>
      <w:marBottom w:val="0"/>
      <w:divBdr>
        <w:top w:val="none" w:sz="0" w:space="0" w:color="auto"/>
        <w:left w:val="none" w:sz="0" w:space="0" w:color="auto"/>
        <w:bottom w:val="none" w:sz="0" w:space="0" w:color="auto"/>
        <w:right w:val="none" w:sz="0" w:space="0" w:color="auto"/>
      </w:divBdr>
    </w:div>
    <w:div w:id="1618487419">
      <w:bodyDiv w:val="1"/>
      <w:marLeft w:val="0"/>
      <w:marRight w:val="0"/>
      <w:marTop w:val="0"/>
      <w:marBottom w:val="0"/>
      <w:divBdr>
        <w:top w:val="none" w:sz="0" w:space="0" w:color="auto"/>
        <w:left w:val="none" w:sz="0" w:space="0" w:color="auto"/>
        <w:bottom w:val="none" w:sz="0" w:space="0" w:color="auto"/>
        <w:right w:val="none" w:sz="0" w:space="0" w:color="auto"/>
      </w:divBdr>
    </w:div>
    <w:div w:id="1618563261">
      <w:bodyDiv w:val="1"/>
      <w:marLeft w:val="0"/>
      <w:marRight w:val="0"/>
      <w:marTop w:val="0"/>
      <w:marBottom w:val="0"/>
      <w:divBdr>
        <w:top w:val="none" w:sz="0" w:space="0" w:color="auto"/>
        <w:left w:val="none" w:sz="0" w:space="0" w:color="auto"/>
        <w:bottom w:val="none" w:sz="0" w:space="0" w:color="auto"/>
        <w:right w:val="none" w:sz="0" w:space="0" w:color="auto"/>
      </w:divBdr>
    </w:div>
    <w:div w:id="1618640456">
      <w:bodyDiv w:val="1"/>
      <w:marLeft w:val="0"/>
      <w:marRight w:val="0"/>
      <w:marTop w:val="0"/>
      <w:marBottom w:val="0"/>
      <w:divBdr>
        <w:top w:val="none" w:sz="0" w:space="0" w:color="auto"/>
        <w:left w:val="none" w:sz="0" w:space="0" w:color="auto"/>
        <w:bottom w:val="none" w:sz="0" w:space="0" w:color="auto"/>
        <w:right w:val="none" w:sz="0" w:space="0" w:color="auto"/>
      </w:divBdr>
    </w:div>
    <w:div w:id="1618677214">
      <w:bodyDiv w:val="1"/>
      <w:marLeft w:val="0"/>
      <w:marRight w:val="0"/>
      <w:marTop w:val="0"/>
      <w:marBottom w:val="0"/>
      <w:divBdr>
        <w:top w:val="none" w:sz="0" w:space="0" w:color="auto"/>
        <w:left w:val="none" w:sz="0" w:space="0" w:color="auto"/>
        <w:bottom w:val="none" w:sz="0" w:space="0" w:color="auto"/>
        <w:right w:val="none" w:sz="0" w:space="0" w:color="auto"/>
      </w:divBdr>
    </w:div>
    <w:div w:id="1618677974">
      <w:bodyDiv w:val="1"/>
      <w:marLeft w:val="0"/>
      <w:marRight w:val="0"/>
      <w:marTop w:val="0"/>
      <w:marBottom w:val="0"/>
      <w:divBdr>
        <w:top w:val="none" w:sz="0" w:space="0" w:color="auto"/>
        <w:left w:val="none" w:sz="0" w:space="0" w:color="auto"/>
        <w:bottom w:val="none" w:sz="0" w:space="0" w:color="auto"/>
        <w:right w:val="none" w:sz="0" w:space="0" w:color="auto"/>
      </w:divBdr>
    </w:div>
    <w:div w:id="1618947686">
      <w:bodyDiv w:val="1"/>
      <w:marLeft w:val="0"/>
      <w:marRight w:val="0"/>
      <w:marTop w:val="0"/>
      <w:marBottom w:val="0"/>
      <w:divBdr>
        <w:top w:val="none" w:sz="0" w:space="0" w:color="auto"/>
        <w:left w:val="none" w:sz="0" w:space="0" w:color="auto"/>
        <w:bottom w:val="none" w:sz="0" w:space="0" w:color="auto"/>
        <w:right w:val="none" w:sz="0" w:space="0" w:color="auto"/>
      </w:divBdr>
    </w:div>
    <w:div w:id="1619334638">
      <w:bodyDiv w:val="1"/>
      <w:marLeft w:val="0"/>
      <w:marRight w:val="0"/>
      <w:marTop w:val="0"/>
      <w:marBottom w:val="0"/>
      <w:divBdr>
        <w:top w:val="none" w:sz="0" w:space="0" w:color="auto"/>
        <w:left w:val="none" w:sz="0" w:space="0" w:color="auto"/>
        <w:bottom w:val="none" w:sz="0" w:space="0" w:color="auto"/>
        <w:right w:val="none" w:sz="0" w:space="0" w:color="auto"/>
      </w:divBdr>
    </w:div>
    <w:div w:id="1619414904">
      <w:bodyDiv w:val="1"/>
      <w:marLeft w:val="0"/>
      <w:marRight w:val="0"/>
      <w:marTop w:val="0"/>
      <w:marBottom w:val="0"/>
      <w:divBdr>
        <w:top w:val="none" w:sz="0" w:space="0" w:color="auto"/>
        <w:left w:val="none" w:sz="0" w:space="0" w:color="auto"/>
        <w:bottom w:val="none" w:sz="0" w:space="0" w:color="auto"/>
        <w:right w:val="none" w:sz="0" w:space="0" w:color="auto"/>
      </w:divBdr>
    </w:div>
    <w:div w:id="1619601383">
      <w:bodyDiv w:val="1"/>
      <w:marLeft w:val="0"/>
      <w:marRight w:val="0"/>
      <w:marTop w:val="0"/>
      <w:marBottom w:val="0"/>
      <w:divBdr>
        <w:top w:val="none" w:sz="0" w:space="0" w:color="auto"/>
        <w:left w:val="none" w:sz="0" w:space="0" w:color="auto"/>
        <w:bottom w:val="none" w:sz="0" w:space="0" w:color="auto"/>
        <w:right w:val="none" w:sz="0" w:space="0" w:color="auto"/>
      </w:divBdr>
    </w:div>
    <w:div w:id="1619949213">
      <w:bodyDiv w:val="1"/>
      <w:marLeft w:val="0"/>
      <w:marRight w:val="0"/>
      <w:marTop w:val="0"/>
      <w:marBottom w:val="0"/>
      <w:divBdr>
        <w:top w:val="none" w:sz="0" w:space="0" w:color="auto"/>
        <w:left w:val="none" w:sz="0" w:space="0" w:color="auto"/>
        <w:bottom w:val="none" w:sz="0" w:space="0" w:color="auto"/>
        <w:right w:val="none" w:sz="0" w:space="0" w:color="auto"/>
      </w:divBdr>
    </w:div>
    <w:div w:id="1620182237">
      <w:bodyDiv w:val="1"/>
      <w:marLeft w:val="0"/>
      <w:marRight w:val="0"/>
      <w:marTop w:val="0"/>
      <w:marBottom w:val="0"/>
      <w:divBdr>
        <w:top w:val="none" w:sz="0" w:space="0" w:color="auto"/>
        <w:left w:val="none" w:sz="0" w:space="0" w:color="auto"/>
        <w:bottom w:val="none" w:sz="0" w:space="0" w:color="auto"/>
        <w:right w:val="none" w:sz="0" w:space="0" w:color="auto"/>
      </w:divBdr>
    </w:div>
    <w:div w:id="1620258889">
      <w:bodyDiv w:val="1"/>
      <w:marLeft w:val="0"/>
      <w:marRight w:val="0"/>
      <w:marTop w:val="0"/>
      <w:marBottom w:val="0"/>
      <w:divBdr>
        <w:top w:val="none" w:sz="0" w:space="0" w:color="auto"/>
        <w:left w:val="none" w:sz="0" w:space="0" w:color="auto"/>
        <w:bottom w:val="none" w:sz="0" w:space="0" w:color="auto"/>
        <w:right w:val="none" w:sz="0" w:space="0" w:color="auto"/>
      </w:divBdr>
    </w:div>
    <w:div w:id="1620333338">
      <w:bodyDiv w:val="1"/>
      <w:marLeft w:val="0"/>
      <w:marRight w:val="0"/>
      <w:marTop w:val="0"/>
      <w:marBottom w:val="0"/>
      <w:divBdr>
        <w:top w:val="none" w:sz="0" w:space="0" w:color="auto"/>
        <w:left w:val="none" w:sz="0" w:space="0" w:color="auto"/>
        <w:bottom w:val="none" w:sz="0" w:space="0" w:color="auto"/>
        <w:right w:val="none" w:sz="0" w:space="0" w:color="auto"/>
      </w:divBdr>
    </w:div>
    <w:div w:id="1620528946">
      <w:bodyDiv w:val="1"/>
      <w:marLeft w:val="0"/>
      <w:marRight w:val="0"/>
      <w:marTop w:val="0"/>
      <w:marBottom w:val="0"/>
      <w:divBdr>
        <w:top w:val="none" w:sz="0" w:space="0" w:color="auto"/>
        <w:left w:val="none" w:sz="0" w:space="0" w:color="auto"/>
        <w:bottom w:val="none" w:sz="0" w:space="0" w:color="auto"/>
        <w:right w:val="none" w:sz="0" w:space="0" w:color="auto"/>
      </w:divBdr>
    </w:div>
    <w:div w:id="1620910315">
      <w:bodyDiv w:val="1"/>
      <w:marLeft w:val="0"/>
      <w:marRight w:val="0"/>
      <w:marTop w:val="0"/>
      <w:marBottom w:val="0"/>
      <w:divBdr>
        <w:top w:val="none" w:sz="0" w:space="0" w:color="auto"/>
        <w:left w:val="none" w:sz="0" w:space="0" w:color="auto"/>
        <w:bottom w:val="none" w:sz="0" w:space="0" w:color="auto"/>
        <w:right w:val="none" w:sz="0" w:space="0" w:color="auto"/>
      </w:divBdr>
    </w:div>
    <w:div w:id="1621181299">
      <w:bodyDiv w:val="1"/>
      <w:marLeft w:val="0"/>
      <w:marRight w:val="0"/>
      <w:marTop w:val="0"/>
      <w:marBottom w:val="0"/>
      <w:divBdr>
        <w:top w:val="none" w:sz="0" w:space="0" w:color="auto"/>
        <w:left w:val="none" w:sz="0" w:space="0" w:color="auto"/>
        <w:bottom w:val="none" w:sz="0" w:space="0" w:color="auto"/>
        <w:right w:val="none" w:sz="0" w:space="0" w:color="auto"/>
      </w:divBdr>
    </w:div>
    <w:div w:id="1621186538">
      <w:bodyDiv w:val="1"/>
      <w:marLeft w:val="0"/>
      <w:marRight w:val="0"/>
      <w:marTop w:val="0"/>
      <w:marBottom w:val="0"/>
      <w:divBdr>
        <w:top w:val="none" w:sz="0" w:space="0" w:color="auto"/>
        <w:left w:val="none" w:sz="0" w:space="0" w:color="auto"/>
        <w:bottom w:val="none" w:sz="0" w:space="0" w:color="auto"/>
        <w:right w:val="none" w:sz="0" w:space="0" w:color="auto"/>
      </w:divBdr>
    </w:div>
    <w:div w:id="1621372905">
      <w:bodyDiv w:val="1"/>
      <w:marLeft w:val="0"/>
      <w:marRight w:val="0"/>
      <w:marTop w:val="0"/>
      <w:marBottom w:val="0"/>
      <w:divBdr>
        <w:top w:val="none" w:sz="0" w:space="0" w:color="auto"/>
        <w:left w:val="none" w:sz="0" w:space="0" w:color="auto"/>
        <w:bottom w:val="none" w:sz="0" w:space="0" w:color="auto"/>
        <w:right w:val="none" w:sz="0" w:space="0" w:color="auto"/>
      </w:divBdr>
    </w:div>
    <w:div w:id="1621451329">
      <w:bodyDiv w:val="1"/>
      <w:marLeft w:val="0"/>
      <w:marRight w:val="0"/>
      <w:marTop w:val="0"/>
      <w:marBottom w:val="0"/>
      <w:divBdr>
        <w:top w:val="none" w:sz="0" w:space="0" w:color="auto"/>
        <w:left w:val="none" w:sz="0" w:space="0" w:color="auto"/>
        <w:bottom w:val="none" w:sz="0" w:space="0" w:color="auto"/>
        <w:right w:val="none" w:sz="0" w:space="0" w:color="auto"/>
      </w:divBdr>
    </w:div>
    <w:div w:id="1621565681">
      <w:bodyDiv w:val="1"/>
      <w:marLeft w:val="0"/>
      <w:marRight w:val="0"/>
      <w:marTop w:val="0"/>
      <w:marBottom w:val="0"/>
      <w:divBdr>
        <w:top w:val="none" w:sz="0" w:space="0" w:color="auto"/>
        <w:left w:val="none" w:sz="0" w:space="0" w:color="auto"/>
        <w:bottom w:val="none" w:sz="0" w:space="0" w:color="auto"/>
        <w:right w:val="none" w:sz="0" w:space="0" w:color="auto"/>
      </w:divBdr>
    </w:div>
    <w:div w:id="1621567334">
      <w:bodyDiv w:val="1"/>
      <w:marLeft w:val="0"/>
      <w:marRight w:val="0"/>
      <w:marTop w:val="0"/>
      <w:marBottom w:val="0"/>
      <w:divBdr>
        <w:top w:val="none" w:sz="0" w:space="0" w:color="auto"/>
        <w:left w:val="none" w:sz="0" w:space="0" w:color="auto"/>
        <w:bottom w:val="none" w:sz="0" w:space="0" w:color="auto"/>
        <w:right w:val="none" w:sz="0" w:space="0" w:color="auto"/>
      </w:divBdr>
    </w:div>
    <w:div w:id="1621909596">
      <w:bodyDiv w:val="1"/>
      <w:marLeft w:val="0"/>
      <w:marRight w:val="0"/>
      <w:marTop w:val="0"/>
      <w:marBottom w:val="0"/>
      <w:divBdr>
        <w:top w:val="none" w:sz="0" w:space="0" w:color="auto"/>
        <w:left w:val="none" w:sz="0" w:space="0" w:color="auto"/>
        <w:bottom w:val="none" w:sz="0" w:space="0" w:color="auto"/>
        <w:right w:val="none" w:sz="0" w:space="0" w:color="auto"/>
      </w:divBdr>
    </w:div>
    <w:div w:id="1621958935">
      <w:bodyDiv w:val="1"/>
      <w:marLeft w:val="0"/>
      <w:marRight w:val="0"/>
      <w:marTop w:val="0"/>
      <w:marBottom w:val="0"/>
      <w:divBdr>
        <w:top w:val="none" w:sz="0" w:space="0" w:color="auto"/>
        <w:left w:val="none" w:sz="0" w:space="0" w:color="auto"/>
        <w:bottom w:val="none" w:sz="0" w:space="0" w:color="auto"/>
        <w:right w:val="none" w:sz="0" w:space="0" w:color="auto"/>
      </w:divBdr>
    </w:div>
    <w:div w:id="1622302695">
      <w:bodyDiv w:val="1"/>
      <w:marLeft w:val="0"/>
      <w:marRight w:val="0"/>
      <w:marTop w:val="0"/>
      <w:marBottom w:val="0"/>
      <w:divBdr>
        <w:top w:val="none" w:sz="0" w:space="0" w:color="auto"/>
        <w:left w:val="none" w:sz="0" w:space="0" w:color="auto"/>
        <w:bottom w:val="none" w:sz="0" w:space="0" w:color="auto"/>
        <w:right w:val="none" w:sz="0" w:space="0" w:color="auto"/>
      </w:divBdr>
    </w:div>
    <w:div w:id="1622303135">
      <w:bodyDiv w:val="1"/>
      <w:marLeft w:val="0"/>
      <w:marRight w:val="0"/>
      <w:marTop w:val="0"/>
      <w:marBottom w:val="0"/>
      <w:divBdr>
        <w:top w:val="none" w:sz="0" w:space="0" w:color="auto"/>
        <w:left w:val="none" w:sz="0" w:space="0" w:color="auto"/>
        <w:bottom w:val="none" w:sz="0" w:space="0" w:color="auto"/>
        <w:right w:val="none" w:sz="0" w:space="0" w:color="auto"/>
      </w:divBdr>
    </w:div>
    <w:div w:id="1623152713">
      <w:bodyDiv w:val="1"/>
      <w:marLeft w:val="0"/>
      <w:marRight w:val="0"/>
      <w:marTop w:val="0"/>
      <w:marBottom w:val="0"/>
      <w:divBdr>
        <w:top w:val="none" w:sz="0" w:space="0" w:color="auto"/>
        <w:left w:val="none" w:sz="0" w:space="0" w:color="auto"/>
        <w:bottom w:val="none" w:sz="0" w:space="0" w:color="auto"/>
        <w:right w:val="none" w:sz="0" w:space="0" w:color="auto"/>
      </w:divBdr>
    </w:div>
    <w:div w:id="1623224127">
      <w:bodyDiv w:val="1"/>
      <w:marLeft w:val="0"/>
      <w:marRight w:val="0"/>
      <w:marTop w:val="0"/>
      <w:marBottom w:val="0"/>
      <w:divBdr>
        <w:top w:val="none" w:sz="0" w:space="0" w:color="auto"/>
        <w:left w:val="none" w:sz="0" w:space="0" w:color="auto"/>
        <w:bottom w:val="none" w:sz="0" w:space="0" w:color="auto"/>
        <w:right w:val="none" w:sz="0" w:space="0" w:color="auto"/>
      </w:divBdr>
    </w:div>
    <w:div w:id="1623414577">
      <w:bodyDiv w:val="1"/>
      <w:marLeft w:val="0"/>
      <w:marRight w:val="0"/>
      <w:marTop w:val="0"/>
      <w:marBottom w:val="0"/>
      <w:divBdr>
        <w:top w:val="none" w:sz="0" w:space="0" w:color="auto"/>
        <w:left w:val="none" w:sz="0" w:space="0" w:color="auto"/>
        <w:bottom w:val="none" w:sz="0" w:space="0" w:color="auto"/>
        <w:right w:val="none" w:sz="0" w:space="0" w:color="auto"/>
      </w:divBdr>
    </w:div>
    <w:div w:id="1623489692">
      <w:bodyDiv w:val="1"/>
      <w:marLeft w:val="0"/>
      <w:marRight w:val="0"/>
      <w:marTop w:val="0"/>
      <w:marBottom w:val="0"/>
      <w:divBdr>
        <w:top w:val="none" w:sz="0" w:space="0" w:color="auto"/>
        <w:left w:val="none" w:sz="0" w:space="0" w:color="auto"/>
        <w:bottom w:val="none" w:sz="0" w:space="0" w:color="auto"/>
        <w:right w:val="none" w:sz="0" w:space="0" w:color="auto"/>
      </w:divBdr>
    </w:div>
    <w:div w:id="1623727430">
      <w:bodyDiv w:val="1"/>
      <w:marLeft w:val="0"/>
      <w:marRight w:val="0"/>
      <w:marTop w:val="0"/>
      <w:marBottom w:val="0"/>
      <w:divBdr>
        <w:top w:val="none" w:sz="0" w:space="0" w:color="auto"/>
        <w:left w:val="none" w:sz="0" w:space="0" w:color="auto"/>
        <w:bottom w:val="none" w:sz="0" w:space="0" w:color="auto"/>
        <w:right w:val="none" w:sz="0" w:space="0" w:color="auto"/>
      </w:divBdr>
    </w:div>
    <w:div w:id="1623806456">
      <w:bodyDiv w:val="1"/>
      <w:marLeft w:val="0"/>
      <w:marRight w:val="0"/>
      <w:marTop w:val="0"/>
      <w:marBottom w:val="0"/>
      <w:divBdr>
        <w:top w:val="none" w:sz="0" w:space="0" w:color="auto"/>
        <w:left w:val="none" w:sz="0" w:space="0" w:color="auto"/>
        <w:bottom w:val="none" w:sz="0" w:space="0" w:color="auto"/>
        <w:right w:val="none" w:sz="0" w:space="0" w:color="auto"/>
      </w:divBdr>
    </w:div>
    <w:div w:id="1623882384">
      <w:bodyDiv w:val="1"/>
      <w:marLeft w:val="0"/>
      <w:marRight w:val="0"/>
      <w:marTop w:val="0"/>
      <w:marBottom w:val="0"/>
      <w:divBdr>
        <w:top w:val="none" w:sz="0" w:space="0" w:color="auto"/>
        <w:left w:val="none" w:sz="0" w:space="0" w:color="auto"/>
        <w:bottom w:val="none" w:sz="0" w:space="0" w:color="auto"/>
        <w:right w:val="none" w:sz="0" w:space="0" w:color="auto"/>
      </w:divBdr>
    </w:div>
    <w:div w:id="1624190742">
      <w:bodyDiv w:val="1"/>
      <w:marLeft w:val="0"/>
      <w:marRight w:val="0"/>
      <w:marTop w:val="0"/>
      <w:marBottom w:val="0"/>
      <w:divBdr>
        <w:top w:val="none" w:sz="0" w:space="0" w:color="auto"/>
        <w:left w:val="none" w:sz="0" w:space="0" w:color="auto"/>
        <w:bottom w:val="none" w:sz="0" w:space="0" w:color="auto"/>
        <w:right w:val="none" w:sz="0" w:space="0" w:color="auto"/>
      </w:divBdr>
    </w:div>
    <w:div w:id="1624192551">
      <w:bodyDiv w:val="1"/>
      <w:marLeft w:val="0"/>
      <w:marRight w:val="0"/>
      <w:marTop w:val="0"/>
      <w:marBottom w:val="0"/>
      <w:divBdr>
        <w:top w:val="none" w:sz="0" w:space="0" w:color="auto"/>
        <w:left w:val="none" w:sz="0" w:space="0" w:color="auto"/>
        <w:bottom w:val="none" w:sz="0" w:space="0" w:color="auto"/>
        <w:right w:val="none" w:sz="0" w:space="0" w:color="auto"/>
      </w:divBdr>
    </w:div>
    <w:div w:id="1624992728">
      <w:bodyDiv w:val="1"/>
      <w:marLeft w:val="0"/>
      <w:marRight w:val="0"/>
      <w:marTop w:val="0"/>
      <w:marBottom w:val="0"/>
      <w:divBdr>
        <w:top w:val="none" w:sz="0" w:space="0" w:color="auto"/>
        <w:left w:val="none" w:sz="0" w:space="0" w:color="auto"/>
        <w:bottom w:val="none" w:sz="0" w:space="0" w:color="auto"/>
        <w:right w:val="none" w:sz="0" w:space="0" w:color="auto"/>
      </w:divBdr>
    </w:div>
    <w:div w:id="1624994483">
      <w:bodyDiv w:val="1"/>
      <w:marLeft w:val="0"/>
      <w:marRight w:val="0"/>
      <w:marTop w:val="0"/>
      <w:marBottom w:val="0"/>
      <w:divBdr>
        <w:top w:val="none" w:sz="0" w:space="0" w:color="auto"/>
        <w:left w:val="none" w:sz="0" w:space="0" w:color="auto"/>
        <w:bottom w:val="none" w:sz="0" w:space="0" w:color="auto"/>
        <w:right w:val="none" w:sz="0" w:space="0" w:color="auto"/>
      </w:divBdr>
    </w:div>
    <w:div w:id="1625036055">
      <w:bodyDiv w:val="1"/>
      <w:marLeft w:val="0"/>
      <w:marRight w:val="0"/>
      <w:marTop w:val="0"/>
      <w:marBottom w:val="0"/>
      <w:divBdr>
        <w:top w:val="none" w:sz="0" w:space="0" w:color="auto"/>
        <w:left w:val="none" w:sz="0" w:space="0" w:color="auto"/>
        <w:bottom w:val="none" w:sz="0" w:space="0" w:color="auto"/>
        <w:right w:val="none" w:sz="0" w:space="0" w:color="auto"/>
      </w:divBdr>
    </w:div>
    <w:div w:id="1625041332">
      <w:bodyDiv w:val="1"/>
      <w:marLeft w:val="0"/>
      <w:marRight w:val="0"/>
      <w:marTop w:val="0"/>
      <w:marBottom w:val="0"/>
      <w:divBdr>
        <w:top w:val="none" w:sz="0" w:space="0" w:color="auto"/>
        <w:left w:val="none" w:sz="0" w:space="0" w:color="auto"/>
        <w:bottom w:val="none" w:sz="0" w:space="0" w:color="auto"/>
        <w:right w:val="none" w:sz="0" w:space="0" w:color="auto"/>
      </w:divBdr>
    </w:div>
    <w:div w:id="1625303733">
      <w:bodyDiv w:val="1"/>
      <w:marLeft w:val="0"/>
      <w:marRight w:val="0"/>
      <w:marTop w:val="0"/>
      <w:marBottom w:val="0"/>
      <w:divBdr>
        <w:top w:val="none" w:sz="0" w:space="0" w:color="auto"/>
        <w:left w:val="none" w:sz="0" w:space="0" w:color="auto"/>
        <w:bottom w:val="none" w:sz="0" w:space="0" w:color="auto"/>
        <w:right w:val="none" w:sz="0" w:space="0" w:color="auto"/>
      </w:divBdr>
    </w:div>
    <w:div w:id="1625428922">
      <w:bodyDiv w:val="1"/>
      <w:marLeft w:val="0"/>
      <w:marRight w:val="0"/>
      <w:marTop w:val="0"/>
      <w:marBottom w:val="0"/>
      <w:divBdr>
        <w:top w:val="none" w:sz="0" w:space="0" w:color="auto"/>
        <w:left w:val="none" w:sz="0" w:space="0" w:color="auto"/>
        <w:bottom w:val="none" w:sz="0" w:space="0" w:color="auto"/>
        <w:right w:val="none" w:sz="0" w:space="0" w:color="auto"/>
      </w:divBdr>
    </w:div>
    <w:div w:id="1625768623">
      <w:bodyDiv w:val="1"/>
      <w:marLeft w:val="0"/>
      <w:marRight w:val="0"/>
      <w:marTop w:val="0"/>
      <w:marBottom w:val="0"/>
      <w:divBdr>
        <w:top w:val="none" w:sz="0" w:space="0" w:color="auto"/>
        <w:left w:val="none" w:sz="0" w:space="0" w:color="auto"/>
        <w:bottom w:val="none" w:sz="0" w:space="0" w:color="auto"/>
        <w:right w:val="none" w:sz="0" w:space="0" w:color="auto"/>
      </w:divBdr>
    </w:div>
    <w:div w:id="1625773863">
      <w:bodyDiv w:val="1"/>
      <w:marLeft w:val="0"/>
      <w:marRight w:val="0"/>
      <w:marTop w:val="0"/>
      <w:marBottom w:val="0"/>
      <w:divBdr>
        <w:top w:val="none" w:sz="0" w:space="0" w:color="auto"/>
        <w:left w:val="none" w:sz="0" w:space="0" w:color="auto"/>
        <w:bottom w:val="none" w:sz="0" w:space="0" w:color="auto"/>
        <w:right w:val="none" w:sz="0" w:space="0" w:color="auto"/>
      </w:divBdr>
    </w:div>
    <w:div w:id="1626040145">
      <w:bodyDiv w:val="1"/>
      <w:marLeft w:val="0"/>
      <w:marRight w:val="0"/>
      <w:marTop w:val="0"/>
      <w:marBottom w:val="0"/>
      <w:divBdr>
        <w:top w:val="none" w:sz="0" w:space="0" w:color="auto"/>
        <w:left w:val="none" w:sz="0" w:space="0" w:color="auto"/>
        <w:bottom w:val="none" w:sz="0" w:space="0" w:color="auto"/>
        <w:right w:val="none" w:sz="0" w:space="0" w:color="auto"/>
      </w:divBdr>
    </w:div>
    <w:div w:id="1626081376">
      <w:bodyDiv w:val="1"/>
      <w:marLeft w:val="0"/>
      <w:marRight w:val="0"/>
      <w:marTop w:val="0"/>
      <w:marBottom w:val="0"/>
      <w:divBdr>
        <w:top w:val="none" w:sz="0" w:space="0" w:color="auto"/>
        <w:left w:val="none" w:sz="0" w:space="0" w:color="auto"/>
        <w:bottom w:val="none" w:sz="0" w:space="0" w:color="auto"/>
        <w:right w:val="none" w:sz="0" w:space="0" w:color="auto"/>
      </w:divBdr>
    </w:div>
    <w:div w:id="1626499512">
      <w:bodyDiv w:val="1"/>
      <w:marLeft w:val="0"/>
      <w:marRight w:val="0"/>
      <w:marTop w:val="0"/>
      <w:marBottom w:val="0"/>
      <w:divBdr>
        <w:top w:val="none" w:sz="0" w:space="0" w:color="auto"/>
        <w:left w:val="none" w:sz="0" w:space="0" w:color="auto"/>
        <w:bottom w:val="none" w:sz="0" w:space="0" w:color="auto"/>
        <w:right w:val="none" w:sz="0" w:space="0" w:color="auto"/>
      </w:divBdr>
    </w:div>
    <w:div w:id="1626934463">
      <w:bodyDiv w:val="1"/>
      <w:marLeft w:val="0"/>
      <w:marRight w:val="0"/>
      <w:marTop w:val="0"/>
      <w:marBottom w:val="0"/>
      <w:divBdr>
        <w:top w:val="none" w:sz="0" w:space="0" w:color="auto"/>
        <w:left w:val="none" w:sz="0" w:space="0" w:color="auto"/>
        <w:bottom w:val="none" w:sz="0" w:space="0" w:color="auto"/>
        <w:right w:val="none" w:sz="0" w:space="0" w:color="auto"/>
      </w:divBdr>
    </w:div>
    <w:div w:id="1627006155">
      <w:bodyDiv w:val="1"/>
      <w:marLeft w:val="0"/>
      <w:marRight w:val="0"/>
      <w:marTop w:val="0"/>
      <w:marBottom w:val="0"/>
      <w:divBdr>
        <w:top w:val="none" w:sz="0" w:space="0" w:color="auto"/>
        <w:left w:val="none" w:sz="0" w:space="0" w:color="auto"/>
        <w:bottom w:val="none" w:sz="0" w:space="0" w:color="auto"/>
        <w:right w:val="none" w:sz="0" w:space="0" w:color="auto"/>
      </w:divBdr>
    </w:div>
    <w:div w:id="1627006739">
      <w:bodyDiv w:val="1"/>
      <w:marLeft w:val="0"/>
      <w:marRight w:val="0"/>
      <w:marTop w:val="0"/>
      <w:marBottom w:val="0"/>
      <w:divBdr>
        <w:top w:val="none" w:sz="0" w:space="0" w:color="auto"/>
        <w:left w:val="none" w:sz="0" w:space="0" w:color="auto"/>
        <w:bottom w:val="none" w:sz="0" w:space="0" w:color="auto"/>
        <w:right w:val="none" w:sz="0" w:space="0" w:color="auto"/>
      </w:divBdr>
    </w:div>
    <w:div w:id="1627351497">
      <w:bodyDiv w:val="1"/>
      <w:marLeft w:val="0"/>
      <w:marRight w:val="0"/>
      <w:marTop w:val="0"/>
      <w:marBottom w:val="0"/>
      <w:divBdr>
        <w:top w:val="none" w:sz="0" w:space="0" w:color="auto"/>
        <w:left w:val="none" w:sz="0" w:space="0" w:color="auto"/>
        <w:bottom w:val="none" w:sz="0" w:space="0" w:color="auto"/>
        <w:right w:val="none" w:sz="0" w:space="0" w:color="auto"/>
      </w:divBdr>
    </w:div>
    <w:div w:id="1627740085">
      <w:bodyDiv w:val="1"/>
      <w:marLeft w:val="0"/>
      <w:marRight w:val="0"/>
      <w:marTop w:val="0"/>
      <w:marBottom w:val="0"/>
      <w:divBdr>
        <w:top w:val="none" w:sz="0" w:space="0" w:color="auto"/>
        <w:left w:val="none" w:sz="0" w:space="0" w:color="auto"/>
        <w:bottom w:val="none" w:sz="0" w:space="0" w:color="auto"/>
        <w:right w:val="none" w:sz="0" w:space="0" w:color="auto"/>
      </w:divBdr>
    </w:div>
    <w:div w:id="1627850942">
      <w:bodyDiv w:val="1"/>
      <w:marLeft w:val="0"/>
      <w:marRight w:val="0"/>
      <w:marTop w:val="0"/>
      <w:marBottom w:val="0"/>
      <w:divBdr>
        <w:top w:val="none" w:sz="0" w:space="0" w:color="auto"/>
        <w:left w:val="none" w:sz="0" w:space="0" w:color="auto"/>
        <w:bottom w:val="none" w:sz="0" w:space="0" w:color="auto"/>
        <w:right w:val="none" w:sz="0" w:space="0" w:color="auto"/>
      </w:divBdr>
    </w:div>
    <w:div w:id="1628008585">
      <w:bodyDiv w:val="1"/>
      <w:marLeft w:val="0"/>
      <w:marRight w:val="0"/>
      <w:marTop w:val="0"/>
      <w:marBottom w:val="0"/>
      <w:divBdr>
        <w:top w:val="none" w:sz="0" w:space="0" w:color="auto"/>
        <w:left w:val="none" w:sz="0" w:space="0" w:color="auto"/>
        <w:bottom w:val="none" w:sz="0" w:space="0" w:color="auto"/>
        <w:right w:val="none" w:sz="0" w:space="0" w:color="auto"/>
      </w:divBdr>
    </w:div>
    <w:div w:id="1628506279">
      <w:bodyDiv w:val="1"/>
      <w:marLeft w:val="0"/>
      <w:marRight w:val="0"/>
      <w:marTop w:val="0"/>
      <w:marBottom w:val="0"/>
      <w:divBdr>
        <w:top w:val="none" w:sz="0" w:space="0" w:color="auto"/>
        <w:left w:val="none" w:sz="0" w:space="0" w:color="auto"/>
        <w:bottom w:val="none" w:sz="0" w:space="0" w:color="auto"/>
        <w:right w:val="none" w:sz="0" w:space="0" w:color="auto"/>
      </w:divBdr>
    </w:div>
    <w:div w:id="1629046540">
      <w:bodyDiv w:val="1"/>
      <w:marLeft w:val="0"/>
      <w:marRight w:val="0"/>
      <w:marTop w:val="0"/>
      <w:marBottom w:val="0"/>
      <w:divBdr>
        <w:top w:val="none" w:sz="0" w:space="0" w:color="auto"/>
        <w:left w:val="none" w:sz="0" w:space="0" w:color="auto"/>
        <w:bottom w:val="none" w:sz="0" w:space="0" w:color="auto"/>
        <w:right w:val="none" w:sz="0" w:space="0" w:color="auto"/>
      </w:divBdr>
    </w:div>
    <w:div w:id="1629508361">
      <w:bodyDiv w:val="1"/>
      <w:marLeft w:val="0"/>
      <w:marRight w:val="0"/>
      <w:marTop w:val="0"/>
      <w:marBottom w:val="0"/>
      <w:divBdr>
        <w:top w:val="none" w:sz="0" w:space="0" w:color="auto"/>
        <w:left w:val="none" w:sz="0" w:space="0" w:color="auto"/>
        <w:bottom w:val="none" w:sz="0" w:space="0" w:color="auto"/>
        <w:right w:val="none" w:sz="0" w:space="0" w:color="auto"/>
      </w:divBdr>
    </w:div>
    <w:div w:id="1629509774">
      <w:bodyDiv w:val="1"/>
      <w:marLeft w:val="0"/>
      <w:marRight w:val="0"/>
      <w:marTop w:val="0"/>
      <w:marBottom w:val="0"/>
      <w:divBdr>
        <w:top w:val="none" w:sz="0" w:space="0" w:color="auto"/>
        <w:left w:val="none" w:sz="0" w:space="0" w:color="auto"/>
        <w:bottom w:val="none" w:sz="0" w:space="0" w:color="auto"/>
        <w:right w:val="none" w:sz="0" w:space="0" w:color="auto"/>
      </w:divBdr>
    </w:div>
    <w:div w:id="1629622533">
      <w:bodyDiv w:val="1"/>
      <w:marLeft w:val="0"/>
      <w:marRight w:val="0"/>
      <w:marTop w:val="0"/>
      <w:marBottom w:val="0"/>
      <w:divBdr>
        <w:top w:val="none" w:sz="0" w:space="0" w:color="auto"/>
        <w:left w:val="none" w:sz="0" w:space="0" w:color="auto"/>
        <w:bottom w:val="none" w:sz="0" w:space="0" w:color="auto"/>
        <w:right w:val="none" w:sz="0" w:space="0" w:color="auto"/>
      </w:divBdr>
    </w:div>
    <w:div w:id="1629775345">
      <w:bodyDiv w:val="1"/>
      <w:marLeft w:val="0"/>
      <w:marRight w:val="0"/>
      <w:marTop w:val="0"/>
      <w:marBottom w:val="0"/>
      <w:divBdr>
        <w:top w:val="none" w:sz="0" w:space="0" w:color="auto"/>
        <w:left w:val="none" w:sz="0" w:space="0" w:color="auto"/>
        <w:bottom w:val="none" w:sz="0" w:space="0" w:color="auto"/>
        <w:right w:val="none" w:sz="0" w:space="0" w:color="auto"/>
      </w:divBdr>
    </w:div>
    <w:div w:id="1629821222">
      <w:bodyDiv w:val="1"/>
      <w:marLeft w:val="0"/>
      <w:marRight w:val="0"/>
      <w:marTop w:val="0"/>
      <w:marBottom w:val="0"/>
      <w:divBdr>
        <w:top w:val="none" w:sz="0" w:space="0" w:color="auto"/>
        <w:left w:val="none" w:sz="0" w:space="0" w:color="auto"/>
        <w:bottom w:val="none" w:sz="0" w:space="0" w:color="auto"/>
        <w:right w:val="none" w:sz="0" w:space="0" w:color="auto"/>
      </w:divBdr>
    </w:div>
    <w:div w:id="1629971446">
      <w:bodyDiv w:val="1"/>
      <w:marLeft w:val="0"/>
      <w:marRight w:val="0"/>
      <w:marTop w:val="0"/>
      <w:marBottom w:val="0"/>
      <w:divBdr>
        <w:top w:val="none" w:sz="0" w:space="0" w:color="auto"/>
        <w:left w:val="none" w:sz="0" w:space="0" w:color="auto"/>
        <w:bottom w:val="none" w:sz="0" w:space="0" w:color="auto"/>
        <w:right w:val="none" w:sz="0" w:space="0" w:color="auto"/>
      </w:divBdr>
    </w:div>
    <w:div w:id="1630160789">
      <w:bodyDiv w:val="1"/>
      <w:marLeft w:val="0"/>
      <w:marRight w:val="0"/>
      <w:marTop w:val="0"/>
      <w:marBottom w:val="0"/>
      <w:divBdr>
        <w:top w:val="none" w:sz="0" w:space="0" w:color="auto"/>
        <w:left w:val="none" w:sz="0" w:space="0" w:color="auto"/>
        <w:bottom w:val="none" w:sz="0" w:space="0" w:color="auto"/>
        <w:right w:val="none" w:sz="0" w:space="0" w:color="auto"/>
      </w:divBdr>
    </w:div>
    <w:div w:id="1630209460">
      <w:bodyDiv w:val="1"/>
      <w:marLeft w:val="0"/>
      <w:marRight w:val="0"/>
      <w:marTop w:val="0"/>
      <w:marBottom w:val="0"/>
      <w:divBdr>
        <w:top w:val="none" w:sz="0" w:space="0" w:color="auto"/>
        <w:left w:val="none" w:sz="0" w:space="0" w:color="auto"/>
        <w:bottom w:val="none" w:sz="0" w:space="0" w:color="auto"/>
        <w:right w:val="none" w:sz="0" w:space="0" w:color="auto"/>
      </w:divBdr>
    </w:div>
    <w:div w:id="1630476056">
      <w:bodyDiv w:val="1"/>
      <w:marLeft w:val="0"/>
      <w:marRight w:val="0"/>
      <w:marTop w:val="0"/>
      <w:marBottom w:val="0"/>
      <w:divBdr>
        <w:top w:val="none" w:sz="0" w:space="0" w:color="auto"/>
        <w:left w:val="none" w:sz="0" w:space="0" w:color="auto"/>
        <w:bottom w:val="none" w:sz="0" w:space="0" w:color="auto"/>
        <w:right w:val="none" w:sz="0" w:space="0" w:color="auto"/>
      </w:divBdr>
    </w:div>
    <w:div w:id="1630815521">
      <w:bodyDiv w:val="1"/>
      <w:marLeft w:val="0"/>
      <w:marRight w:val="0"/>
      <w:marTop w:val="0"/>
      <w:marBottom w:val="0"/>
      <w:divBdr>
        <w:top w:val="none" w:sz="0" w:space="0" w:color="auto"/>
        <w:left w:val="none" w:sz="0" w:space="0" w:color="auto"/>
        <w:bottom w:val="none" w:sz="0" w:space="0" w:color="auto"/>
        <w:right w:val="none" w:sz="0" w:space="0" w:color="auto"/>
      </w:divBdr>
    </w:div>
    <w:div w:id="1630819937">
      <w:bodyDiv w:val="1"/>
      <w:marLeft w:val="0"/>
      <w:marRight w:val="0"/>
      <w:marTop w:val="0"/>
      <w:marBottom w:val="0"/>
      <w:divBdr>
        <w:top w:val="none" w:sz="0" w:space="0" w:color="auto"/>
        <w:left w:val="none" w:sz="0" w:space="0" w:color="auto"/>
        <w:bottom w:val="none" w:sz="0" w:space="0" w:color="auto"/>
        <w:right w:val="none" w:sz="0" w:space="0" w:color="auto"/>
      </w:divBdr>
    </w:div>
    <w:div w:id="1631084467">
      <w:bodyDiv w:val="1"/>
      <w:marLeft w:val="0"/>
      <w:marRight w:val="0"/>
      <w:marTop w:val="0"/>
      <w:marBottom w:val="0"/>
      <w:divBdr>
        <w:top w:val="none" w:sz="0" w:space="0" w:color="auto"/>
        <w:left w:val="none" w:sz="0" w:space="0" w:color="auto"/>
        <w:bottom w:val="none" w:sz="0" w:space="0" w:color="auto"/>
        <w:right w:val="none" w:sz="0" w:space="0" w:color="auto"/>
      </w:divBdr>
    </w:div>
    <w:div w:id="1631132919">
      <w:bodyDiv w:val="1"/>
      <w:marLeft w:val="0"/>
      <w:marRight w:val="0"/>
      <w:marTop w:val="0"/>
      <w:marBottom w:val="0"/>
      <w:divBdr>
        <w:top w:val="none" w:sz="0" w:space="0" w:color="auto"/>
        <w:left w:val="none" w:sz="0" w:space="0" w:color="auto"/>
        <w:bottom w:val="none" w:sz="0" w:space="0" w:color="auto"/>
        <w:right w:val="none" w:sz="0" w:space="0" w:color="auto"/>
      </w:divBdr>
    </w:div>
    <w:div w:id="1631285239">
      <w:bodyDiv w:val="1"/>
      <w:marLeft w:val="0"/>
      <w:marRight w:val="0"/>
      <w:marTop w:val="0"/>
      <w:marBottom w:val="0"/>
      <w:divBdr>
        <w:top w:val="none" w:sz="0" w:space="0" w:color="auto"/>
        <w:left w:val="none" w:sz="0" w:space="0" w:color="auto"/>
        <w:bottom w:val="none" w:sz="0" w:space="0" w:color="auto"/>
        <w:right w:val="none" w:sz="0" w:space="0" w:color="auto"/>
      </w:divBdr>
    </w:div>
    <w:div w:id="1631856347">
      <w:bodyDiv w:val="1"/>
      <w:marLeft w:val="0"/>
      <w:marRight w:val="0"/>
      <w:marTop w:val="0"/>
      <w:marBottom w:val="0"/>
      <w:divBdr>
        <w:top w:val="none" w:sz="0" w:space="0" w:color="auto"/>
        <w:left w:val="none" w:sz="0" w:space="0" w:color="auto"/>
        <w:bottom w:val="none" w:sz="0" w:space="0" w:color="auto"/>
        <w:right w:val="none" w:sz="0" w:space="0" w:color="auto"/>
      </w:divBdr>
    </w:div>
    <w:div w:id="1631931642">
      <w:bodyDiv w:val="1"/>
      <w:marLeft w:val="0"/>
      <w:marRight w:val="0"/>
      <w:marTop w:val="0"/>
      <w:marBottom w:val="0"/>
      <w:divBdr>
        <w:top w:val="none" w:sz="0" w:space="0" w:color="auto"/>
        <w:left w:val="none" w:sz="0" w:space="0" w:color="auto"/>
        <w:bottom w:val="none" w:sz="0" w:space="0" w:color="auto"/>
        <w:right w:val="none" w:sz="0" w:space="0" w:color="auto"/>
      </w:divBdr>
    </w:div>
    <w:div w:id="1632203056">
      <w:bodyDiv w:val="1"/>
      <w:marLeft w:val="0"/>
      <w:marRight w:val="0"/>
      <w:marTop w:val="0"/>
      <w:marBottom w:val="0"/>
      <w:divBdr>
        <w:top w:val="none" w:sz="0" w:space="0" w:color="auto"/>
        <w:left w:val="none" w:sz="0" w:space="0" w:color="auto"/>
        <w:bottom w:val="none" w:sz="0" w:space="0" w:color="auto"/>
        <w:right w:val="none" w:sz="0" w:space="0" w:color="auto"/>
      </w:divBdr>
    </w:div>
    <w:div w:id="1632203248">
      <w:bodyDiv w:val="1"/>
      <w:marLeft w:val="0"/>
      <w:marRight w:val="0"/>
      <w:marTop w:val="0"/>
      <w:marBottom w:val="0"/>
      <w:divBdr>
        <w:top w:val="none" w:sz="0" w:space="0" w:color="auto"/>
        <w:left w:val="none" w:sz="0" w:space="0" w:color="auto"/>
        <w:bottom w:val="none" w:sz="0" w:space="0" w:color="auto"/>
        <w:right w:val="none" w:sz="0" w:space="0" w:color="auto"/>
      </w:divBdr>
    </w:div>
    <w:div w:id="1632252513">
      <w:bodyDiv w:val="1"/>
      <w:marLeft w:val="0"/>
      <w:marRight w:val="0"/>
      <w:marTop w:val="0"/>
      <w:marBottom w:val="0"/>
      <w:divBdr>
        <w:top w:val="none" w:sz="0" w:space="0" w:color="auto"/>
        <w:left w:val="none" w:sz="0" w:space="0" w:color="auto"/>
        <w:bottom w:val="none" w:sz="0" w:space="0" w:color="auto"/>
        <w:right w:val="none" w:sz="0" w:space="0" w:color="auto"/>
      </w:divBdr>
    </w:div>
    <w:div w:id="1632519447">
      <w:bodyDiv w:val="1"/>
      <w:marLeft w:val="0"/>
      <w:marRight w:val="0"/>
      <w:marTop w:val="0"/>
      <w:marBottom w:val="0"/>
      <w:divBdr>
        <w:top w:val="none" w:sz="0" w:space="0" w:color="auto"/>
        <w:left w:val="none" w:sz="0" w:space="0" w:color="auto"/>
        <w:bottom w:val="none" w:sz="0" w:space="0" w:color="auto"/>
        <w:right w:val="none" w:sz="0" w:space="0" w:color="auto"/>
      </w:divBdr>
    </w:div>
    <w:div w:id="1632705550">
      <w:bodyDiv w:val="1"/>
      <w:marLeft w:val="0"/>
      <w:marRight w:val="0"/>
      <w:marTop w:val="0"/>
      <w:marBottom w:val="0"/>
      <w:divBdr>
        <w:top w:val="none" w:sz="0" w:space="0" w:color="auto"/>
        <w:left w:val="none" w:sz="0" w:space="0" w:color="auto"/>
        <w:bottom w:val="none" w:sz="0" w:space="0" w:color="auto"/>
        <w:right w:val="none" w:sz="0" w:space="0" w:color="auto"/>
      </w:divBdr>
    </w:div>
    <w:div w:id="1632707323">
      <w:bodyDiv w:val="1"/>
      <w:marLeft w:val="0"/>
      <w:marRight w:val="0"/>
      <w:marTop w:val="0"/>
      <w:marBottom w:val="0"/>
      <w:divBdr>
        <w:top w:val="none" w:sz="0" w:space="0" w:color="auto"/>
        <w:left w:val="none" w:sz="0" w:space="0" w:color="auto"/>
        <w:bottom w:val="none" w:sz="0" w:space="0" w:color="auto"/>
        <w:right w:val="none" w:sz="0" w:space="0" w:color="auto"/>
      </w:divBdr>
    </w:div>
    <w:div w:id="1632785963">
      <w:bodyDiv w:val="1"/>
      <w:marLeft w:val="0"/>
      <w:marRight w:val="0"/>
      <w:marTop w:val="0"/>
      <w:marBottom w:val="0"/>
      <w:divBdr>
        <w:top w:val="none" w:sz="0" w:space="0" w:color="auto"/>
        <w:left w:val="none" w:sz="0" w:space="0" w:color="auto"/>
        <w:bottom w:val="none" w:sz="0" w:space="0" w:color="auto"/>
        <w:right w:val="none" w:sz="0" w:space="0" w:color="auto"/>
      </w:divBdr>
    </w:div>
    <w:div w:id="1632855749">
      <w:bodyDiv w:val="1"/>
      <w:marLeft w:val="0"/>
      <w:marRight w:val="0"/>
      <w:marTop w:val="0"/>
      <w:marBottom w:val="0"/>
      <w:divBdr>
        <w:top w:val="none" w:sz="0" w:space="0" w:color="auto"/>
        <w:left w:val="none" w:sz="0" w:space="0" w:color="auto"/>
        <w:bottom w:val="none" w:sz="0" w:space="0" w:color="auto"/>
        <w:right w:val="none" w:sz="0" w:space="0" w:color="auto"/>
      </w:divBdr>
    </w:div>
    <w:div w:id="1632857389">
      <w:bodyDiv w:val="1"/>
      <w:marLeft w:val="0"/>
      <w:marRight w:val="0"/>
      <w:marTop w:val="0"/>
      <w:marBottom w:val="0"/>
      <w:divBdr>
        <w:top w:val="none" w:sz="0" w:space="0" w:color="auto"/>
        <w:left w:val="none" w:sz="0" w:space="0" w:color="auto"/>
        <w:bottom w:val="none" w:sz="0" w:space="0" w:color="auto"/>
        <w:right w:val="none" w:sz="0" w:space="0" w:color="auto"/>
      </w:divBdr>
    </w:div>
    <w:div w:id="1633099951">
      <w:bodyDiv w:val="1"/>
      <w:marLeft w:val="0"/>
      <w:marRight w:val="0"/>
      <w:marTop w:val="0"/>
      <w:marBottom w:val="0"/>
      <w:divBdr>
        <w:top w:val="none" w:sz="0" w:space="0" w:color="auto"/>
        <w:left w:val="none" w:sz="0" w:space="0" w:color="auto"/>
        <w:bottom w:val="none" w:sz="0" w:space="0" w:color="auto"/>
        <w:right w:val="none" w:sz="0" w:space="0" w:color="auto"/>
      </w:divBdr>
    </w:div>
    <w:div w:id="1633173509">
      <w:bodyDiv w:val="1"/>
      <w:marLeft w:val="0"/>
      <w:marRight w:val="0"/>
      <w:marTop w:val="0"/>
      <w:marBottom w:val="0"/>
      <w:divBdr>
        <w:top w:val="none" w:sz="0" w:space="0" w:color="auto"/>
        <w:left w:val="none" w:sz="0" w:space="0" w:color="auto"/>
        <w:bottom w:val="none" w:sz="0" w:space="0" w:color="auto"/>
        <w:right w:val="none" w:sz="0" w:space="0" w:color="auto"/>
      </w:divBdr>
    </w:div>
    <w:div w:id="1633443952">
      <w:bodyDiv w:val="1"/>
      <w:marLeft w:val="0"/>
      <w:marRight w:val="0"/>
      <w:marTop w:val="0"/>
      <w:marBottom w:val="0"/>
      <w:divBdr>
        <w:top w:val="none" w:sz="0" w:space="0" w:color="auto"/>
        <w:left w:val="none" w:sz="0" w:space="0" w:color="auto"/>
        <w:bottom w:val="none" w:sz="0" w:space="0" w:color="auto"/>
        <w:right w:val="none" w:sz="0" w:space="0" w:color="auto"/>
      </w:divBdr>
    </w:div>
    <w:div w:id="1633486587">
      <w:bodyDiv w:val="1"/>
      <w:marLeft w:val="0"/>
      <w:marRight w:val="0"/>
      <w:marTop w:val="0"/>
      <w:marBottom w:val="0"/>
      <w:divBdr>
        <w:top w:val="none" w:sz="0" w:space="0" w:color="auto"/>
        <w:left w:val="none" w:sz="0" w:space="0" w:color="auto"/>
        <w:bottom w:val="none" w:sz="0" w:space="0" w:color="auto"/>
        <w:right w:val="none" w:sz="0" w:space="0" w:color="auto"/>
      </w:divBdr>
    </w:div>
    <w:div w:id="1633828571">
      <w:bodyDiv w:val="1"/>
      <w:marLeft w:val="0"/>
      <w:marRight w:val="0"/>
      <w:marTop w:val="0"/>
      <w:marBottom w:val="0"/>
      <w:divBdr>
        <w:top w:val="none" w:sz="0" w:space="0" w:color="auto"/>
        <w:left w:val="none" w:sz="0" w:space="0" w:color="auto"/>
        <w:bottom w:val="none" w:sz="0" w:space="0" w:color="auto"/>
        <w:right w:val="none" w:sz="0" w:space="0" w:color="auto"/>
      </w:divBdr>
    </w:div>
    <w:div w:id="1634023357">
      <w:bodyDiv w:val="1"/>
      <w:marLeft w:val="0"/>
      <w:marRight w:val="0"/>
      <w:marTop w:val="0"/>
      <w:marBottom w:val="0"/>
      <w:divBdr>
        <w:top w:val="none" w:sz="0" w:space="0" w:color="auto"/>
        <w:left w:val="none" w:sz="0" w:space="0" w:color="auto"/>
        <w:bottom w:val="none" w:sz="0" w:space="0" w:color="auto"/>
        <w:right w:val="none" w:sz="0" w:space="0" w:color="auto"/>
      </w:divBdr>
    </w:div>
    <w:div w:id="1634095991">
      <w:bodyDiv w:val="1"/>
      <w:marLeft w:val="0"/>
      <w:marRight w:val="0"/>
      <w:marTop w:val="0"/>
      <w:marBottom w:val="0"/>
      <w:divBdr>
        <w:top w:val="none" w:sz="0" w:space="0" w:color="auto"/>
        <w:left w:val="none" w:sz="0" w:space="0" w:color="auto"/>
        <w:bottom w:val="none" w:sz="0" w:space="0" w:color="auto"/>
        <w:right w:val="none" w:sz="0" w:space="0" w:color="auto"/>
      </w:divBdr>
    </w:div>
    <w:div w:id="1634368940">
      <w:bodyDiv w:val="1"/>
      <w:marLeft w:val="0"/>
      <w:marRight w:val="0"/>
      <w:marTop w:val="0"/>
      <w:marBottom w:val="0"/>
      <w:divBdr>
        <w:top w:val="none" w:sz="0" w:space="0" w:color="auto"/>
        <w:left w:val="none" w:sz="0" w:space="0" w:color="auto"/>
        <w:bottom w:val="none" w:sz="0" w:space="0" w:color="auto"/>
        <w:right w:val="none" w:sz="0" w:space="0" w:color="auto"/>
      </w:divBdr>
    </w:div>
    <w:div w:id="1634485752">
      <w:bodyDiv w:val="1"/>
      <w:marLeft w:val="0"/>
      <w:marRight w:val="0"/>
      <w:marTop w:val="0"/>
      <w:marBottom w:val="0"/>
      <w:divBdr>
        <w:top w:val="none" w:sz="0" w:space="0" w:color="auto"/>
        <w:left w:val="none" w:sz="0" w:space="0" w:color="auto"/>
        <w:bottom w:val="none" w:sz="0" w:space="0" w:color="auto"/>
        <w:right w:val="none" w:sz="0" w:space="0" w:color="auto"/>
      </w:divBdr>
    </w:div>
    <w:div w:id="1634557993">
      <w:bodyDiv w:val="1"/>
      <w:marLeft w:val="0"/>
      <w:marRight w:val="0"/>
      <w:marTop w:val="0"/>
      <w:marBottom w:val="0"/>
      <w:divBdr>
        <w:top w:val="none" w:sz="0" w:space="0" w:color="auto"/>
        <w:left w:val="none" w:sz="0" w:space="0" w:color="auto"/>
        <w:bottom w:val="none" w:sz="0" w:space="0" w:color="auto"/>
        <w:right w:val="none" w:sz="0" w:space="0" w:color="auto"/>
      </w:divBdr>
    </w:div>
    <w:div w:id="1634945992">
      <w:bodyDiv w:val="1"/>
      <w:marLeft w:val="0"/>
      <w:marRight w:val="0"/>
      <w:marTop w:val="0"/>
      <w:marBottom w:val="0"/>
      <w:divBdr>
        <w:top w:val="none" w:sz="0" w:space="0" w:color="auto"/>
        <w:left w:val="none" w:sz="0" w:space="0" w:color="auto"/>
        <w:bottom w:val="none" w:sz="0" w:space="0" w:color="auto"/>
        <w:right w:val="none" w:sz="0" w:space="0" w:color="auto"/>
      </w:divBdr>
    </w:div>
    <w:div w:id="1634948748">
      <w:bodyDiv w:val="1"/>
      <w:marLeft w:val="0"/>
      <w:marRight w:val="0"/>
      <w:marTop w:val="0"/>
      <w:marBottom w:val="0"/>
      <w:divBdr>
        <w:top w:val="none" w:sz="0" w:space="0" w:color="auto"/>
        <w:left w:val="none" w:sz="0" w:space="0" w:color="auto"/>
        <w:bottom w:val="none" w:sz="0" w:space="0" w:color="auto"/>
        <w:right w:val="none" w:sz="0" w:space="0" w:color="auto"/>
      </w:divBdr>
    </w:div>
    <w:div w:id="1635065759">
      <w:bodyDiv w:val="1"/>
      <w:marLeft w:val="0"/>
      <w:marRight w:val="0"/>
      <w:marTop w:val="0"/>
      <w:marBottom w:val="0"/>
      <w:divBdr>
        <w:top w:val="none" w:sz="0" w:space="0" w:color="auto"/>
        <w:left w:val="none" w:sz="0" w:space="0" w:color="auto"/>
        <w:bottom w:val="none" w:sz="0" w:space="0" w:color="auto"/>
        <w:right w:val="none" w:sz="0" w:space="0" w:color="auto"/>
      </w:divBdr>
    </w:div>
    <w:div w:id="1635401195">
      <w:bodyDiv w:val="1"/>
      <w:marLeft w:val="0"/>
      <w:marRight w:val="0"/>
      <w:marTop w:val="0"/>
      <w:marBottom w:val="0"/>
      <w:divBdr>
        <w:top w:val="none" w:sz="0" w:space="0" w:color="auto"/>
        <w:left w:val="none" w:sz="0" w:space="0" w:color="auto"/>
        <w:bottom w:val="none" w:sz="0" w:space="0" w:color="auto"/>
        <w:right w:val="none" w:sz="0" w:space="0" w:color="auto"/>
      </w:divBdr>
    </w:div>
    <w:div w:id="1635451220">
      <w:bodyDiv w:val="1"/>
      <w:marLeft w:val="0"/>
      <w:marRight w:val="0"/>
      <w:marTop w:val="0"/>
      <w:marBottom w:val="0"/>
      <w:divBdr>
        <w:top w:val="none" w:sz="0" w:space="0" w:color="auto"/>
        <w:left w:val="none" w:sz="0" w:space="0" w:color="auto"/>
        <w:bottom w:val="none" w:sz="0" w:space="0" w:color="auto"/>
        <w:right w:val="none" w:sz="0" w:space="0" w:color="auto"/>
      </w:divBdr>
    </w:div>
    <w:div w:id="1636057696">
      <w:bodyDiv w:val="1"/>
      <w:marLeft w:val="0"/>
      <w:marRight w:val="0"/>
      <w:marTop w:val="0"/>
      <w:marBottom w:val="0"/>
      <w:divBdr>
        <w:top w:val="none" w:sz="0" w:space="0" w:color="auto"/>
        <w:left w:val="none" w:sz="0" w:space="0" w:color="auto"/>
        <w:bottom w:val="none" w:sz="0" w:space="0" w:color="auto"/>
        <w:right w:val="none" w:sz="0" w:space="0" w:color="auto"/>
      </w:divBdr>
    </w:div>
    <w:div w:id="1636182250">
      <w:bodyDiv w:val="1"/>
      <w:marLeft w:val="0"/>
      <w:marRight w:val="0"/>
      <w:marTop w:val="0"/>
      <w:marBottom w:val="0"/>
      <w:divBdr>
        <w:top w:val="none" w:sz="0" w:space="0" w:color="auto"/>
        <w:left w:val="none" w:sz="0" w:space="0" w:color="auto"/>
        <w:bottom w:val="none" w:sz="0" w:space="0" w:color="auto"/>
        <w:right w:val="none" w:sz="0" w:space="0" w:color="auto"/>
      </w:divBdr>
    </w:div>
    <w:div w:id="1636448452">
      <w:bodyDiv w:val="1"/>
      <w:marLeft w:val="0"/>
      <w:marRight w:val="0"/>
      <w:marTop w:val="0"/>
      <w:marBottom w:val="0"/>
      <w:divBdr>
        <w:top w:val="none" w:sz="0" w:space="0" w:color="auto"/>
        <w:left w:val="none" w:sz="0" w:space="0" w:color="auto"/>
        <w:bottom w:val="none" w:sz="0" w:space="0" w:color="auto"/>
        <w:right w:val="none" w:sz="0" w:space="0" w:color="auto"/>
      </w:divBdr>
    </w:div>
    <w:div w:id="1636835248">
      <w:bodyDiv w:val="1"/>
      <w:marLeft w:val="0"/>
      <w:marRight w:val="0"/>
      <w:marTop w:val="0"/>
      <w:marBottom w:val="0"/>
      <w:divBdr>
        <w:top w:val="none" w:sz="0" w:space="0" w:color="auto"/>
        <w:left w:val="none" w:sz="0" w:space="0" w:color="auto"/>
        <w:bottom w:val="none" w:sz="0" w:space="0" w:color="auto"/>
        <w:right w:val="none" w:sz="0" w:space="0" w:color="auto"/>
      </w:divBdr>
    </w:div>
    <w:div w:id="1636985540">
      <w:bodyDiv w:val="1"/>
      <w:marLeft w:val="0"/>
      <w:marRight w:val="0"/>
      <w:marTop w:val="0"/>
      <w:marBottom w:val="0"/>
      <w:divBdr>
        <w:top w:val="none" w:sz="0" w:space="0" w:color="auto"/>
        <w:left w:val="none" w:sz="0" w:space="0" w:color="auto"/>
        <w:bottom w:val="none" w:sz="0" w:space="0" w:color="auto"/>
        <w:right w:val="none" w:sz="0" w:space="0" w:color="auto"/>
      </w:divBdr>
    </w:div>
    <w:div w:id="1636985746">
      <w:bodyDiv w:val="1"/>
      <w:marLeft w:val="0"/>
      <w:marRight w:val="0"/>
      <w:marTop w:val="0"/>
      <w:marBottom w:val="0"/>
      <w:divBdr>
        <w:top w:val="none" w:sz="0" w:space="0" w:color="auto"/>
        <w:left w:val="none" w:sz="0" w:space="0" w:color="auto"/>
        <w:bottom w:val="none" w:sz="0" w:space="0" w:color="auto"/>
        <w:right w:val="none" w:sz="0" w:space="0" w:color="auto"/>
      </w:divBdr>
    </w:div>
    <w:div w:id="1637223015">
      <w:bodyDiv w:val="1"/>
      <w:marLeft w:val="0"/>
      <w:marRight w:val="0"/>
      <w:marTop w:val="0"/>
      <w:marBottom w:val="0"/>
      <w:divBdr>
        <w:top w:val="none" w:sz="0" w:space="0" w:color="auto"/>
        <w:left w:val="none" w:sz="0" w:space="0" w:color="auto"/>
        <w:bottom w:val="none" w:sz="0" w:space="0" w:color="auto"/>
        <w:right w:val="none" w:sz="0" w:space="0" w:color="auto"/>
      </w:divBdr>
    </w:div>
    <w:div w:id="1637294719">
      <w:bodyDiv w:val="1"/>
      <w:marLeft w:val="0"/>
      <w:marRight w:val="0"/>
      <w:marTop w:val="0"/>
      <w:marBottom w:val="0"/>
      <w:divBdr>
        <w:top w:val="none" w:sz="0" w:space="0" w:color="auto"/>
        <w:left w:val="none" w:sz="0" w:space="0" w:color="auto"/>
        <w:bottom w:val="none" w:sz="0" w:space="0" w:color="auto"/>
        <w:right w:val="none" w:sz="0" w:space="0" w:color="auto"/>
      </w:divBdr>
    </w:div>
    <w:div w:id="1637417184">
      <w:bodyDiv w:val="1"/>
      <w:marLeft w:val="0"/>
      <w:marRight w:val="0"/>
      <w:marTop w:val="0"/>
      <w:marBottom w:val="0"/>
      <w:divBdr>
        <w:top w:val="none" w:sz="0" w:space="0" w:color="auto"/>
        <w:left w:val="none" w:sz="0" w:space="0" w:color="auto"/>
        <w:bottom w:val="none" w:sz="0" w:space="0" w:color="auto"/>
        <w:right w:val="none" w:sz="0" w:space="0" w:color="auto"/>
      </w:divBdr>
    </w:div>
    <w:div w:id="1637442803">
      <w:bodyDiv w:val="1"/>
      <w:marLeft w:val="0"/>
      <w:marRight w:val="0"/>
      <w:marTop w:val="0"/>
      <w:marBottom w:val="0"/>
      <w:divBdr>
        <w:top w:val="none" w:sz="0" w:space="0" w:color="auto"/>
        <w:left w:val="none" w:sz="0" w:space="0" w:color="auto"/>
        <w:bottom w:val="none" w:sz="0" w:space="0" w:color="auto"/>
        <w:right w:val="none" w:sz="0" w:space="0" w:color="auto"/>
      </w:divBdr>
    </w:div>
    <w:div w:id="1637636563">
      <w:bodyDiv w:val="1"/>
      <w:marLeft w:val="0"/>
      <w:marRight w:val="0"/>
      <w:marTop w:val="0"/>
      <w:marBottom w:val="0"/>
      <w:divBdr>
        <w:top w:val="none" w:sz="0" w:space="0" w:color="auto"/>
        <w:left w:val="none" w:sz="0" w:space="0" w:color="auto"/>
        <w:bottom w:val="none" w:sz="0" w:space="0" w:color="auto"/>
        <w:right w:val="none" w:sz="0" w:space="0" w:color="auto"/>
      </w:divBdr>
    </w:div>
    <w:div w:id="1637644333">
      <w:bodyDiv w:val="1"/>
      <w:marLeft w:val="0"/>
      <w:marRight w:val="0"/>
      <w:marTop w:val="0"/>
      <w:marBottom w:val="0"/>
      <w:divBdr>
        <w:top w:val="none" w:sz="0" w:space="0" w:color="auto"/>
        <w:left w:val="none" w:sz="0" w:space="0" w:color="auto"/>
        <w:bottom w:val="none" w:sz="0" w:space="0" w:color="auto"/>
        <w:right w:val="none" w:sz="0" w:space="0" w:color="auto"/>
      </w:divBdr>
    </w:div>
    <w:div w:id="1637687513">
      <w:bodyDiv w:val="1"/>
      <w:marLeft w:val="0"/>
      <w:marRight w:val="0"/>
      <w:marTop w:val="0"/>
      <w:marBottom w:val="0"/>
      <w:divBdr>
        <w:top w:val="none" w:sz="0" w:space="0" w:color="auto"/>
        <w:left w:val="none" w:sz="0" w:space="0" w:color="auto"/>
        <w:bottom w:val="none" w:sz="0" w:space="0" w:color="auto"/>
        <w:right w:val="none" w:sz="0" w:space="0" w:color="auto"/>
      </w:divBdr>
    </w:div>
    <w:div w:id="1637761170">
      <w:bodyDiv w:val="1"/>
      <w:marLeft w:val="0"/>
      <w:marRight w:val="0"/>
      <w:marTop w:val="0"/>
      <w:marBottom w:val="0"/>
      <w:divBdr>
        <w:top w:val="none" w:sz="0" w:space="0" w:color="auto"/>
        <w:left w:val="none" w:sz="0" w:space="0" w:color="auto"/>
        <w:bottom w:val="none" w:sz="0" w:space="0" w:color="auto"/>
        <w:right w:val="none" w:sz="0" w:space="0" w:color="auto"/>
      </w:divBdr>
    </w:div>
    <w:div w:id="1637906057">
      <w:bodyDiv w:val="1"/>
      <w:marLeft w:val="0"/>
      <w:marRight w:val="0"/>
      <w:marTop w:val="0"/>
      <w:marBottom w:val="0"/>
      <w:divBdr>
        <w:top w:val="none" w:sz="0" w:space="0" w:color="auto"/>
        <w:left w:val="none" w:sz="0" w:space="0" w:color="auto"/>
        <w:bottom w:val="none" w:sz="0" w:space="0" w:color="auto"/>
        <w:right w:val="none" w:sz="0" w:space="0" w:color="auto"/>
      </w:divBdr>
    </w:div>
    <w:div w:id="1638023946">
      <w:bodyDiv w:val="1"/>
      <w:marLeft w:val="0"/>
      <w:marRight w:val="0"/>
      <w:marTop w:val="0"/>
      <w:marBottom w:val="0"/>
      <w:divBdr>
        <w:top w:val="none" w:sz="0" w:space="0" w:color="auto"/>
        <w:left w:val="none" w:sz="0" w:space="0" w:color="auto"/>
        <w:bottom w:val="none" w:sz="0" w:space="0" w:color="auto"/>
        <w:right w:val="none" w:sz="0" w:space="0" w:color="auto"/>
      </w:divBdr>
    </w:div>
    <w:div w:id="1638560472">
      <w:bodyDiv w:val="1"/>
      <w:marLeft w:val="0"/>
      <w:marRight w:val="0"/>
      <w:marTop w:val="0"/>
      <w:marBottom w:val="0"/>
      <w:divBdr>
        <w:top w:val="none" w:sz="0" w:space="0" w:color="auto"/>
        <w:left w:val="none" w:sz="0" w:space="0" w:color="auto"/>
        <w:bottom w:val="none" w:sz="0" w:space="0" w:color="auto"/>
        <w:right w:val="none" w:sz="0" w:space="0" w:color="auto"/>
      </w:divBdr>
    </w:div>
    <w:div w:id="1638997937">
      <w:bodyDiv w:val="1"/>
      <w:marLeft w:val="0"/>
      <w:marRight w:val="0"/>
      <w:marTop w:val="0"/>
      <w:marBottom w:val="0"/>
      <w:divBdr>
        <w:top w:val="none" w:sz="0" w:space="0" w:color="auto"/>
        <w:left w:val="none" w:sz="0" w:space="0" w:color="auto"/>
        <w:bottom w:val="none" w:sz="0" w:space="0" w:color="auto"/>
        <w:right w:val="none" w:sz="0" w:space="0" w:color="auto"/>
      </w:divBdr>
    </w:div>
    <w:div w:id="1639453721">
      <w:bodyDiv w:val="1"/>
      <w:marLeft w:val="0"/>
      <w:marRight w:val="0"/>
      <w:marTop w:val="0"/>
      <w:marBottom w:val="0"/>
      <w:divBdr>
        <w:top w:val="none" w:sz="0" w:space="0" w:color="auto"/>
        <w:left w:val="none" w:sz="0" w:space="0" w:color="auto"/>
        <w:bottom w:val="none" w:sz="0" w:space="0" w:color="auto"/>
        <w:right w:val="none" w:sz="0" w:space="0" w:color="auto"/>
      </w:divBdr>
    </w:div>
    <w:div w:id="1639603768">
      <w:bodyDiv w:val="1"/>
      <w:marLeft w:val="0"/>
      <w:marRight w:val="0"/>
      <w:marTop w:val="0"/>
      <w:marBottom w:val="0"/>
      <w:divBdr>
        <w:top w:val="none" w:sz="0" w:space="0" w:color="auto"/>
        <w:left w:val="none" w:sz="0" w:space="0" w:color="auto"/>
        <w:bottom w:val="none" w:sz="0" w:space="0" w:color="auto"/>
        <w:right w:val="none" w:sz="0" w:space="0" w:color="auto"/>
      </w:divBdr>
    </w:div>
    <w:div w:id="1639605667">
      <w:bodyDiv w:val="1"/>
      <w:marLeft w:val="0"/>
      <w:marRight w:val="0"/>
      <w:marTop w:val="0"/>
      <w:marBottom w:val="0"/>
      <w:divBdr>
        <w:top w:val="none" w:sz="0" w:space="0" w:color="auto"/>
        <w:left w:val="none" w:sz="0" w:space="0" w:color="auto"/>
        <w:bottom w:val="none" w:sz="0" w:space="0" w:color="auto"/>
        <w:right w:val="none" w:sz="0" w:space="0" w:color="auto"/>
      </w:divBdr>
    </w:div>
    <w:div w:id="1639800237">
      <w:bodyDiv w:val="1"/>
      <w:marLeft w:val="0"/>
      <w:marRight w:val="0"/>
      <w:marTop w:val="0"/>
      <w:marBottom w:val="0"/>
      <w:divBdr>
        <w:top w:val="none" w:sz="0" w:space="0" w:color="auto"/>
        <w:left w:val="none" w:sz="0" w:space="0" w:color="auto"/>
        <w:bottom w:val="none" w:sz="0" w:space="0" w:color="auto"/>
        <w:right w:val="none" w:sz="0" w:space="0" w:color="auto"/>
      </w:divBdr>
    </w:div>
    <w:div w:id="1639845537">
      <w:bodyDiv w:val="1"/>
      <w:marLeft w:val="0"/>
      <w:marRight w:val="0"/>
      <w:marTop w:val="0"/>
      <w:marBottom w:val="0"/>
      <w:divBdr>
        <w:top w:val="none" w:sz="0" w:space="0" w:color="auto"/>
        <w:left w:val="none" w:sz="0" w:space="0" w:color="auto"/>
        <w:bottom w:val="none" w:sz="0" w:space="0" w:color="auto"/>
        <w:right w:val="none" w:sz="0" w:space="0" w:color="auto"/>
      </w:divBdr>
    </w:div>
    <w:div w:id="1639989870">
      <w:bodyDiv w:val="1"/>
      <w:marLeft w:val="0"/>
      <w:marRight w:val="0"/>
      <w:marTop w:val="0"/>
      <w:marBottom w:val="0"/>
      <w:divBdr>
        <w:top w:val="none" w:sz="0" w:space="0" w:color="auto"/>
        <w:left w:val="none" w:sz="0" w:space="0" w:color="auto"/>
        <w:bottom w:val="none" w:sz="0" w:space="0" w:color="auto"/>
        <w:right w:val="none" w:sz="0" w:space="0" w:color="auto"/>
      </w:divBdr>
    </w:div>
    <w:div w:id="1639992289">
      <w:bodyDiv w:val="1"/>
      <w:marLeft w:val="0"/>
      <w:marRight w:val="0"/>
      <w:marTop w:val="0"/>
      <w:marBottom w:val="0"/>
      <w:divBdr>
        <w:top w:val="none" w:sz="0" w:space="0" w:color="auto"/>
        <w:left w:val="none" w:sz="0" w:space="0" w:color="auto"/>
        <w:bottom w:val="none" w:sz="0" w:space="0" w:color="auto"/>
        <w:right w:val="none" w:sz="0" w:space="0" w:color="auto"/>
      </w:divBdr>
    </w:div>
    <w:div w:id="1640181481">
      <w:bodyDiv w:val="1"/>
      <w:marLeft w:val="0"/>
      <w:marRight w:val="0"/>
      <w:marTop w:val="0"/>
      <w:marBottom w:val="0"/>
      <w:divBdr>
        <w:top w:val="none" w:sz="0" w:space="0" w:color="auto"/>
        <w:left w:val="none" w:sz="0" w:space="0" w:color="auto"/>
        <w:bottom w:val="none" w:sz="0" w:space="0" w:color="auto"/>
        <w:right w:val="none" w:sz="0" w:space="0" w:color="auto"/>
      </w:divBdr>
    </w:div>
    <w:div w:id="1640526616">
      <w:bodyDiv w:val="1"/>
      <w:marLeft w:val="0"/>
      <w:marRight w:val="0"/>
      <w:marTop w:val="0"/>
      <w:marBottom w:val="0"/>
      <w:divBdr>
        <w:top w:val="none" w:sz="0" w:space="0" w:color="auto"/>
        <w:left w:val="none" w:sz="0" w:space="0" w:color="auto"/>
        <w:bottom w:val="none" w:sz="0" w:space="0" w:color="auto"/>
        <w:right w:val="none" w:sz="0" w:space="0" w:color="auto"/>
      </w:divBdr>
    </w:div>
    <w:div w:id="1640576536">
      <w:bodyDiv w:val="1"/>
      <w:marLeft w:val="0"/>
      <w:marRight w:val="0"/>
      <w:marTop w:val="0"/>
      <w:marBottom w:val="0"/>
      <w:divBdr>
        <w:top w:val="none" w:sz="0" w:space="0" w:color="auto"/>
        <w:left w:val="none" w:sz="0" w:space="0" w:color="auto"/>
        <w:bottom w:val="none" w:sz="0" w:space="0" w:color="auto"/>
        <w:right w:val="none" w:sz="0" w:space="0" w:color="auto"/>
      </w:divBdr>
    </w:div>
    <w:div w:id="1640648475">
      <w:bodyDiv w:val="1"/>
      <w:marLeft w:val="0"/>
      <w:marRight w:val="0"/>
      <w:marTop w:val="0"/>
      <w:marBottom w:val="0"/>
      <w:divBdr>
        <w:top w:val="none" w:sz="0" w:space="0" w:color="auto"/>
        <w:left w:val="none" w:sz="0" w:space="0" w:color="auto"/>
        <w:bottom w:val="none" w:sz="0" w:space="0" w:color="auto"/>
        <w:right w:val="none" w:sz="0" w:space="0" w:color="auto"/>
      </w:divBdr>
    </w:div>
    <w:div w:id="1640837472">
      <w:bodyDiv w:val="1"/>
      <w:marLeft w:val="0"/>
      <w:marRight w:val="0"/>
      <w:marTop w:val="0"/>
      <w:marBottom w:val="0"/>
      <w:divBdr>
        <w:top w:val="none" w:sz="0" w:space="0" w:color="auto"/>
        <w:left w:val="none" w:sz="0" w:space="0" w:color="auto"/>
        <w:bottom w:val="none" w:sz="0" w:space="0" w:color="auto"/>
        <w:right w:val="none" w:sz="0" w:space="0" w:color="auto"/>
      </w:divBdr>
    </w:div>
    <w:div w:id="1641110141">
      <w:bodyDiv w:val="1"/>
      <w:marLeft w:val="0"/>
      <w:marRight w:val="0"/>
      <w:marTop w:val="0"/>
      <w:marBottom w:val="0"/>
      <w:divBdr>
        <w:top w:val="none" w:sz="0" w:space="0" w:color="auto"/>
        <w:left w:val="none" w:sz="0" w:space="0" w:color="auto"/>
        <w:bottom w:val="none" w:sz="0" w:space="0" w:color="auto"/>
        <w:right w:val="none" w:sz="0" w:space="0" w:color="auto"/>
      </w:divBdr>
    </w:div>
    <w:div w:id="1641155951">
      <w:bodyDiv w:val="1"/>
      <w:marLeft w:val="0"/>
      <w:marRight w:val="0"/>
      <w:marTop w:val="0"/>
      <w:marBottom w:val="0"/>
      <w:divBdr>
        <w:top w:val="none" w:sz="0" w:space="0" w:color="auto"/>
        <w:left w:val="none" w:sz="0" w:space="0" w:color="auto"/>
        <w:bottom w:val="none" w:sz="0" w:space="0" w:color="auto"/>
        <w:right w:val="none" w:sz="0" w:space="0" w:color="auto"/>
      </w:divBdr>
    </w:div>
    <w:div w:id="1641225875">
      <w:bodyDiv w:val="1"/>
      <w:marLeft w:val="0"/>
      <w:marRight w:val="0"/>
      <w:marTop w:val="0"/>
      <w:marBottom w:val="0"/>
      <w:divBdr>
        <w:top w:val="none" w:sz="0" w:space="0" w:color="auto"/>
        <w:left w:val="none" w:sz="0" w:space="0" w:color="auto"/>
        <w:bottom w:val="none" w:sz="0" w:space="0" w:color="auto"/>
        <w:right w:val="none" w:sz="0" w:space="0" w:color="auto"/>
      </w:divBdr>
    </w:div>
    <w:div w:id="1641416842">
      <w:bodyDiv w:val="1"/>
      <w:marLeft w:val="0"/>
      <w:marRight w:val="0"/>
      <w:marTop w:val="0"/>
      <w:marBottom w:val="0"/>
      <w:divBdr>
        <w:top w:val="none" w:sz="0" w:space="0" w:color="auto"/>
        <w:left w:val="none" w:sz="0" w:space="0" w:color="auto"/>
        <w:bottom w:val="none" w:sz="0" w:space="0" w:color="auto"/>
        <w:right w:val="none" w:sz="0" w:space="0" w:color="auto"/>
      </w:divBdr>
    </w:div>
    <w:div w:id="1641418767">
      <w:bodyDiv w:val="1"/>
      <w:marLeft w:val="0"/>
      <w:marRight w:val="0"/>
      <w:marTop w:val="0"/>
      <w:marBottom w:val="0"/>
      <w:divBdr>
        <w:top w:val="none" w:sz="0" w:space="0" w:color="auto"/>
        <w:left w:val="none" w:sz="0" w:space="0" w:color="auto"/>
        <w:bottom w:val="none" w:sz="0" w:space="0" w:color="auto"/>
        <w:right w:val="none" w:sz="0" w:space="0" w:color="auto"/>
      </w:divBdr>
    </w:div>
    <w:div w:id="1641498924">
      <w:bodyDiv w:val="1"/>
      <w:marLeft w:val="0"/>
      <w:marRight w:val="0"/>
      <w:marTop w:val="0"/>
      <w:marBottom w:val="0"/>
      <w:divBdr>
        <w:top w:val="none" w:sz="0" w:space="0" w:color="auto"/>
        <w:left w:val="none" w:sz="0" w:space="0" w:color="auto"/>
        <w:bottom w:val="none" w:sz="0" w:space="0" w:color="auto"/>
        <w:right w:val="none" w:sz="0" w:space="0" w:color="auto"/>
      </w:divBdr>
    </w:div>
    <w:div w:id="1641762417">
      <w:bodyDiv w:val="1"/>
      <w:marLeft w:val="0"/>
      <w:marRight w:val="0"/>
      <w:marTop w:val="0"/>
      <w:marBottom w:val="0"/>
      <w:divBdr>
        <w:top w:val="none" w:sz="0" w:space="0" w:color="auto"/>
        <w:left w:val="none" w:sz="0" w:space="0" w:color="auto"/>
        <w:bottom w:val="none" w:sz="0" w:space="0" w:color="auto"/>
        <w:right w:val="none" w:sz="0" w:space="0" w:color="auto"/>
      </w:divBdr>
    </w:div>
    <w:div w:id="1641887010">
      <w:bodyDiv w:val="1"/>
      <w:marLeft w:val="0"/>
      <w:marRight w:val="0"/>
      <w:marTop w:val="0"/>
      <w:marBottom w:val="0"/>
      <w:divBdr>
        <w:top w:val="none" w:sz="0" w:space="0" w:color="auto"/>
        <w:left w:val="none" w:sz="0" w:space="0" w:color="auto"/>
        <w:bottom w:val="none" w:sz="0" w:space="0" w:color="auto"/>
        <w:right w:val="none" w:sz="0" w:space="0" w:color="auto"/>
      </w:divBdr>
    </w:div>
    <w:div w:id="1642074842">
      <w:bodyDiv w:val="1"/>
      <w:marLeft w:val="0"/>
      <w:marRight w:val="0"/>
      <w:marTop w:val="0"/>
      <w:marBottom w:val="0"/>
      <w:divBdr>
        <w:top w:val="none" w:sz="0" w:space="0" w:color="auto"/>
        <w:left w:val="none" w:sz="0" w:space="0" w:color="auto"/>
        <w:bottom w:val="none" w:sz="0" w:space="0" w:color="auto"/>
        <w:right w:val="none" w:sz="0" w:space="0" w:color="auto"/>
      </w:divBdr>
    </w:div>
    <w:div w:id="1642081024">
      <w:bodyDiv w:val="1"/>
      <w:marLeft w:val="0"/>
      <w:marRight w:val="0"/>
      <w:marTop w:val="0"/>
      <w:marBottom w:val="0"/>
      <w:divBdr>
        <w:top w:val="none" w:sz="0" w:space="0" w:color="auto"/>
        <w:left w:val="none" w:sz="0" w:space="0" w:color="auto"/>
        <w:bottom w:val="none" w:sz="0" w:space="0" w:color="auto"/>
        <w:right w:val="none" w:sz="0" w:space="0" w:color="auto"/>
      </w:divBdr>
    </w:div>
    <w:div w:id="1642155145">
      <w:bodyDiv w:val="1"/>
      <w:marLeft w:val="0"/>
      <w:marRight w:val="0"/>
      <w:marTop w:val="0"/>
      <w:marBottom w:val="0"/>
      <w:divBdr>
        <w:top w:val="none" w:sz="0" w:space="0" w:color="auto"/>
        <w:left w:val="none" w:sz="0" w:space="0" w:color="auto"/>
        <w:bottom w:val="none" w:sz="0" w:space="0" w:color="auto"/>
        <w:right w:val="none" w:sz="0" w:space="0" w:color="auto"/>
      </w:divBdr>
    </w:div>
    <w:div w:id="1642491189">
      <w:bodyDiv w:val="1"/>
      <w:marLeft w:val="0"/>
      <w:marRight w:val="0"/>
      <w:marTop w:val="0"/>
      <w:marBottom w:val="0"/>
      <w:divBdr>
        <w:top w:val="none" w:sz="0" w:space="0" w:color="auto"/>
        <w:left w:val="none" w:sz="0" w:space="0" w:color="auto"/>
        <w:bottom w:val="none" w:sz="0" w:space="0" w:color="auto"/>
        <w:right w:val="none" w:sz="0" w:space="0" w:color="auto"/>
      </w:divBdr>
    </w:div>
    <w:div w:id="1642539420">
      <w:bodyDiv w:val="1"/>
      <w:marLeft w:val="0"/>
      <w:marRight w:val="0"/>
      <w:marTop w:val="0"/>
      <w:marBottom w:val="0"/>
      <w:divBdr>
        <w:top w:val="none" w:sz="0" w:space="0" w:color="auto"/>
        <w:left w:val="none" w:sz="0" w:space="0" w:color="auto"/>
        <w:bottom w:val="none" w:sz="0" w:space="0" w:color="auto"/>
        <w:right w:val="none" w:sz="0" w:space="0" w:color="auto"/>
      </w:divBdr>
    </w:div>
    <w:div w:id="1642727392">
      <w:bodyDiv w:val="1"/>
      <w:marLeft w:val="0"/>
      <w:marRight w:val="0"/>
      <w:marTop w:val="0"/>
      <w:marBottom w:val="0"/>
      <w:divBdr>
        <w:top w:val="none" w:sz="0" w:space="0" w:color="auto"/>
        <w:left w:val="none" w:sz="0" w:space="0" w:color="auto"/>
        <w:bottom w:val="none" w:sz="0" w:space="0" w:color="auto"/>
        <w:right w:val="none" w:sz="0" w:space="0" w:color="auto"/>
      </w:divBdr>
    </w:div>
    <w:div w:id="1642881803">
      <w:bodyDiv w:val="1"/>
      <w:marLeft w:val="0"/>
      <w:marRight w:val="0"/>
      <w:marTop w:val="0"/>
      <w:marBottom w:val="0"/>
      <w:divBdr>
        <w:top w:val="none" w:sz="0" w:space="0" w:color="auto"/>
        <w:left w:val="none" w:sz="0" w:space="0" w:color="auto"/>
        <w:bottom w:val="none" w:sz="0" w:space="0" w:color="auto"/>
        <w:right w:val="none" w:sz="0" w:space="0" w:color="auto"/>
      </w:divBdr>
    </w:div>
    <w:div w:id="1642997679">
      <w:bodyDiv w:val="1"/>
      <w:marLeft w:val="0"/>
      <w:marRight w:val="0"/>
      <w:marTop w:val="0"/>
      <w:marBottom w:val="0"/>
      <w:divBdr>
        <w:top w:val="none" w:sz="0" w:space="0" w:color="auto"/>
        <w:left w:val="none" w:sz="0" w:space="0" w:color="auto"/>
        <w:bottom w:val="none" w:sz="0" w:space="0" w:color="auto"/>
        <w:right w:val="none" w:sz="0" w:space="0" w:color="auto"/>
      </w:divBdr>
    </w:div>
    <w:div w:id="1643273266">
      <w:bodyDiv w:val="1"/>
      <w:marLeft w:val="0"/>
      <w:marRight w:val="0"/>
      <w:marTop w:val="0"/>
      <w:marBottom w:val="0"/>
      <w:divBdr>
        <w:top w:val="none" w:sz="0" w:space="0" w:color="auto"/>
        <w:left w:val="none" w:sz="0" w:space="0" w:color="auto"/>
        <w:bottom w:val="none" w:sz="0" w:space="0" w:color="auto"/>
        <w:right w:val="none" w:sz="0" w:space="0" w:color="auto"/>
      </w:divBdr>
    </w:div>
    <w:div w:id="1643345626">
      <w:bodyDiv w:val="1"/>
      <w:marLeft w:val="0"/>
      <w:marRight w:val="0"/>
      <w:marTop w:val="0"/>
      <w:marBottom w:val="0"/>
      <w:divBdr>
        <w:top w:val="none" w:sz="0" w:space="0" w:color="auto"/>
        <w:left w:val="none" w:sz="0" w:space="0" w:color="auto"/>
        <w:bottom w:val="none" w:sz="0" w:space="0" w:color="auto"/>
        <w:right w:val="none" w:sz="0" w:space="0" w:color="auto"/>
      </w:divBdr>
    </w:div>
    <w:div w:id="1643460483">
      <w:bodyDiv w:val="1"/>
      <w:marLeft w:val="0"/>
      <w:marRight w:val="0"/>
      <w:marTop w:val="0"/>
      <w:marBottom w:val="0"/>
      <w:divBdr>
        <w:top w:val="none" w:sz="0" w:space="0" w:color="auto"/>
        <w:left w:val="none" w:sz="0" w:space="0" w:color="auto"/>
        <w:bottom w:val="none" w:sz="0" w:space="0" w:color="auto"/>
        <w:right w:val="none" w:sz="0" w:space="0" w:color="auto"/>
      </w:divBdr>
    </w:div>
    <w:div w:id="1643778678">
      <w:bodyDiv w:val="1"/>
      <w:marLeft w:val="0"/>
      <w:marRight w:val="0"/>
      <w:marTop w:val="0"/>
      <w:marBottom w:val="0"/>
      <w:divBdr>
        <w:top w:val="none" w:sz="0" w:space="0" w:color="auto"/>
        <w:left w:val="none" w:sz="0" w:space="0" w:color="auto"/>
        <w:bottom w:val="none" w:sz="0" w:space="0" w:color="auto"/>
        <w:right w:val="none" w:sz="0" w:space="0" w:color="auto"/>
      </w:divBdr>
    </w:div>
    <w:div w:id="1643806400">
      <w:bodyDiv w:val="1"/>
      <w:marLeft w:val="0"/>
      <w:marRight w:val="0"/>
      <w:marTop w:val="0"/>
      <w:marBottom w:val="0"/>
      <w:divBdr>
        <w:top w:val="none" w:sz="0" w:space="0" w:color="auto"/>
        <w:left w:val="none" w:sz="0" w:space="0" w:color="auto"/>
        <w:bottom w:val="none" w:sz="0" w:space="0" w:color="auto"/>
        <w:right w:val="none" w:sz="0" w:space="0" w:color="auto"/>
      </w:divBdr>
    </w:div>
    <w:div w:id="1644193360">
      <w:bodyDiv w:val="1"/>
      <w:marLeft w:val="0"/>
      <w:marRight w:val="0"/>
      <w:marTop w:val="0"/>
      <w:marBottom w:val="0"/>
      <w:divBdr>
        <w:top w:val="none" w:sz="0" w:space="0" w:color="auto"/>
        <w:left w:val="none" w:sz="0" w:space="0" w:color="auto"/>
        <w:bottom w:val="none" w:sz="0" w:space="0" w:color="auto"/>
        <w:right w:val="none" w:sz="0" w:space="0" w:color="auto"/>
      </w:divBdr>
    </w:div>
    <w:div w:id="1644310959">
      <w:bodyDiv w:val="1"/>
      <w:marLeft w:val="0"/>
      <w:marRight w:val="0"/>
      <w:marTop w:val="0"/>
      <w:marBottom w:val="0"/>
      <w:divBdr>
        <w:top w:val="none" w:sz="0" w:space="0" w:color="auto"/>
        <w:left w:val="none" w:sz="0" w:space="0" w:color="auto"/>
        <w:bottom w:val="none" w:sz="0" w:space="0" w:color="auto"/>
        <w:right w:val="none" w:sz="0" w:space="0" w:color="auto"/>
      </w:divBdr>
    </w:div>
    <w:div w:id="1644311738">
      <w:bodyDiv w:val="1"/>
      <w:marLeft w:val="0"/>
      <w:marRight w:val="0"/>
      <w:marTop w:val="0"/>
      <w:marBottom w:val="0"/>
      <w:divBdr>
        <w:top w:val="none" w:sz="0" w:space="0" w:color="auto"/>
        <w:left w:val="none" w:sz="0" w:space="0" w:color="auto"/>
        <w:bottom w:val="none" w:sz="0" w:space="0" w:color="auto"/>
        <w:right w:val="none" w:sz="0" w:space="0" w:color="auto"/>
      </w:divBdr>
    </w:div>
    <w:div w:id="1644431821">
      <w:bodyDiv w:val="1"/>
      <w:marLeft w:val="0"/>
      <w:marRight w:val="0"/>
      <w:marTop w:val="0"/>
      <w:marBottom w:val="0"/>
      <w:divBdr>
        <w:top w:val="none" w:sz="0" w:space="0" w:color="auto"/>
        <w:left w:val="none" w:sz="0" w:space="0" w:color="auto"/>
        <w:bottom w:val="none" w:sz="0" w:space="0" w:color="auto"/>
        <w:right w:val="none" w:sz="0" w:space="0" w:color="auto"/>
      </w:divBdr>
    </w:div>
    <w:div w:id="1644853232">
      <w:bodyDiv w:val="1"/>
      <w:marLeft w:val="0"/>
      <w:marRight w:val="0"/>
      <w:marTop w:val="0"/>
      <w:marBottom w:val="0"/>
      <w:divBdr>
        <w:top w:val="none" w:sz="0" w:space="0" w:color="auto"/>
        <w:left w:val="none" w:sz="0" w:space="0" w:color="auto"/>
        <w:bottom w:val="none" w:sz="0" w:space="0" w:color="auto"/>
        <w:right w:val="none" w:sz="0" w:space="0" w:color="auto"/>
      </w:divBdr>
    </w:div>
    <w:div w:id="1644889960">
      <w:bodyDiv w:val="1"/>
      <w:marLeft w:val="0"/>
      <w:marRight w:val="0"/>
      <w:marTop w:val="0"/>
      <w:marBottom w:val="0"/>
      <w:divBdr>
        <w:top w:val="none" w:sz="0" w:space="0" w:color="auto"/>
        <w:left w:val="none" w:sz="0" w:space="0" w:color="auto"/>
        <w:bottom w:val="none" w:sz="0" w:space="0" w:color="auto"/>
        <w:right w:val="none" w:sz="0" w:space="0" w:color="auto"/>
      </w:divBdr>
    </w:div>
    <w:div w:id="1645039780">
      <w:bodyDiv w:val="1"/>
      <w:marLeft w:val="0"/>
      <w:marRight w:val="0"/>
      <w:marTop w:val="0"/>
      <w:marBottom w:val="0"/>
      <w:divBdr>
        <w:top w:val="none" w:sz="0" w:space="0" w:color="auto"/>
        <w:left w:val="none" w:sz="0" w:space="0" w:color="auto"/>
        <w:bottom w:val="none" w:sz="0" w:space="0" w:color="auto"/>
        <w:right w:val="none" w:sz="0" w:space="0" w:color="auto"/>
      </w:divBdr>
    </w:div>
    <w:div w:id="1645040797">
      <w:bodyDiv w:val="1"/>
      <w:marLeft w:val="0"/>
      <w:marRight w:val="0"/>
      <w:marTop w:val="0"/>
      <w:marBottom w:val="0"/>
      <w:divBdr>
        <w:top w:val="none" w:sz="0" w:space="0" w:color="auto"/>
        <w:left w:val="none" w:sz="0" w:space="0" w:color="auto"/>
        <w:bottom w:val="none" w:sz="0" w:space="0" w:color="auto"/>
        <w:right w:val="none" w:sz="0" w:space="0" w:color="auto"/>
      </w:divBdr>
    </w:div>
    <w:div w:id="1645088934">
      <w:bodyDiv w:val="1"/>
      <w:marLeft w:val="0"/>
      <w:marRight w:val="0"/>
      <w:marTop w:val="0"/>
      <w:marBottom w:val="0"/>
      <w:divBdr>
        <w:top w:val="none" w:sz="0" w:space="0" w:color="auto"/>
        <w:left w:val="none" w:sz="0" w:space="0" w:color="auto"/>
        <w:bottom w:val="none" w:sz="0" w:space="0" w:color="auto"/>
        <w:right w:val="none" w:sz="0" w:space="0" w:color="auto"/>
      </w:divBdr>
    </w:div>
    <w:div w:id="1645548409">
      <w:bodyDiv w:val="1"/>
      <w:marLeft w:val="0"/>
      <w:marRight w:val="0"/>
      <w:marTop w:val="0"/>
      <w:marBottom w:val="0"/>
      <w:divBdr>
        <w:top w:val="none" w:sz="0" w:space="0" w:color="auto"/>
        <w:left w:val="none" w:sz="0" w:space="0" w:color="auto"/>
        <w:bottom w:val="none" w:sz="0" w:space="0" w:color="auto"/>
        <w:right w:val="none" w:sz="0" w:space="0" w:color="auto"/>
      </w:divBdr>
    </w:div>
    <w:div w:id="1645893771">
      <w:bodyDiv w:val="1"/>
      <w:marLeft w:val="0"/>
      <w:marRight w:val="0"/>
      <w:marTop w:val="0"/>
      <w:marBottom w:val="0"/>
      <w:divBdr>
        <w:top w:val="none" w:sz="0" w:space="0" w:color="auto"/>
        <w:left w:val="none" w:sz="0" w:space="0" w:color="auto"/>
        <w:bottom w:val="none" w:sz="0" w:space="0" w:color="auto"/>
        <w:right w:val="none" w:sz="0" w:space="0" w:color="auto"/>
      </w:divBdr>
    </w:div>
    <w:div w:id="1646012229">
      <w:bodyDiv w:val="1"/>
      <w:marLeft w:val="0"/>
      <w:marRight w:val="0"/>
      <w:marTop w:val="0"/>
      <w:marBottom w:val="0"/>
      <w:divBdr>
        <w:top w:val="none" w:sz="0" w:space="0" w:color="auto"/>
        <w:left w:val="none" w:sz="0" w:space="0" w:color="auto"/>
        <w:bottom w:val="none" w:sz="0" w:space="0" w:color="auto"/>
        <w:right w:val="none" w:sz="0" w:space="0" w:color="auto"/>
      </w:divBdr>
    </w:div>
    <w:div w:id="1646279539">
      <w:bodyDiv w:val="1"/>
      <w:marLeft w:val="0"/>
      <w:marRight w:val="0"/>
      <w:marTop w:val="0"/>
      <w:marBottom w:val="0"/>
      <w:divBdr>
        <w:top w:val="none" w:sz="0" w:space="0" w:color="auto"/>
        <w:left w:val="none" w:sz="0" w:space="0" w:color="auto"/>
        <w:bottom w:val="none" w:sz="0" w:space="0" w:color="auto"/>
        <w:right w:val="none" w:sz="0" w:space="0" w:color="auto"/>
      </w:divBdr>
    </w:div>
    <w:div w:id="1646348290">
      <w:bodyDiv w:val="1"/>
      <w:marLeft w:val="0"/>
      <w:marRight w:val="0"/>
      <w:marTop w:val="0"/>
      <w:marBottom w:val="0"/>
      <w:divBdr>
        <w:top w:val="none" w:sz="0" w:space="0" w:color="auto"/>
        <w:left w:val="none" w:sz="0" w:space="0" w:color="auto"/>
        <w:bottom w:val="none" w:sz="0" w:space="0" w:color="auto"/>
        <w:right w:val="none" w:sz="0" w:space="0" w:color="auto"/>
      </w:divBdr>
    </w:div>
    <w:div w:id="1646425222">
      <w:bodyDiv w:val="1"/>
      <w:marLeft w:val="0"/>
      <w:marRight w:val="0"/>
      <w:marTop w:val="0"/>
      <w:marBottom w:val="0"/>
      <w:divBdr>
        <w:top w:val="none" w:sz="0" w:space="0" w:color="auto"/>
        <w:left w:val="none" w:sz="0" w:space="0" w:color="auto"/>
        <w:bottom w:val="none" w:sz="0" w:space="0" w:color="auto"/>
        <w:right w:val="none" w:sz="0" w:space="0" w:color="auto"/>
      </w:divBdr>
    </w:div>
    <w:div w:id="1646548007">
      <w:bodyDiv w:val="1"/>
      <w:marLeft w:val="0"/>
      <w:marRight w:val="0"/>
      <w:marTop w:val="0"/>
      <w:marBottom w:val="0"/>
      <w:divBdr>
        <w:top w:val="none" w:sz="0" w:space="0" w:color="auto"/>
        <w:left w:val="none" w:sz="0" w:space="0" w:color="auto"/>
        <w:bottom w:val="none" w:sz="0" w:space="0" w:color="auto"/>
        <w:right w:val="none" w:sz="0" w:space="0" w:color="auto"/>
      </w:divBdr>
    </w:div>
    <w:div w:id="1646618488">
      <w:bodyDiv w:val="1"/>
      <w:marLeft w:val="0"/>
      <w:marRight w:val="0"/>
      <w:marTop w:val="0"/>
      <w:marBottom w:val="0"/>
      <w:divBdr>
        <w:top w:val="none" w:sz="0" w:space="0" w:color="auto"/>
        <w:left w:val="none" w:sz="0" w:space="0" w:color="auto"/>
        <w:bottom w:val="none" w:sz="0" w:space="0" w:color="auto"/>
        <w:right w:val="none" w:sz="0" w:space="0" w:color="auto"/>
      </w:divBdr>
    </w:div>
    <w:div w:id="1646620465">
      <w:bodyDiv w:val="1"/>
      <w:marLeft w:val="0"/>
      <w:marRight w:val="0"/>
      <w:marTop w:val="0"/>
      <w:marBottom w:val="0"/>
      <w:divBdr>
        <w:top w:val="none" w:sz="0" w:space="0" w:color="auto"/>
        <w:left w:val="none" w:sz="0" w:space="0" w:color="auto"/>
        <w:bottom w:val="none" w:sz="0" w:space="0" w:color="auto"/>
        <w:right w:val="none" w:sz="0" w:space="0" w:color="auto"/>
      </w:divBdr>
    </w:div>
    <w:div w:id="1646737154">
      <w:bodyDiv w:val="1"/>
      <w:marLeft w:val="0"/>
      <w:marRight w:val="0"/>
      <w:marTop w:val="0"/>
      <w:marBottom w:val="0"/>
      <w:divBdr>
        <w:top w:val="none" w:sz="0" w:space="0" w:color="auto"/>
        <w:left w:val="none" w:sz="0" w:space="0" w:color="auto"/>
        <w:bottom w:val="none" w:sz="0" w:space="0" w:color="auto"/>
        <w:right w:val="none" w:sz="0" w:space="0" w:color="auto"/>
      </w:divBdr>
    </w:div>
    <w:div w:id="1646810477">
      <w:bodyDiv w:val="1"/>
      <w:marLeft w:val="0"/>
      <w:marRight w:val="0"/>
      <w:marTop w:val="0"/>
      <w:marBottom w:val="0"/>
      <w:divBdr>
        <w:top w:val="none" w:sz="0" w:space="0" w:color="auto"/>
        <w:left w:val="none" w:sz="0" w:space="0" w:color="auto"/>
        <w:bottom w:val="none" w:sz="0" w:space="0" w:color="auto"/>
        <w:right w:val="none" w:sz="0" w:space="0" w:color="auto"/>
      </w:divBdr>
    </w:div>
    <w:div w:id="1646861532">
      <w:bodyDiv w:val="1"/>
      <w:marLeft w:val="0"/>
      <w:marRight w:val="0"/>
      <w:marTop w:val="0"/>
      <w:marBottom w:val="0"/>
      <w:divBdr>
        <w:top w:val="none" w:sz="0" w:space="0" w:color="auto"/>
        <w:left w:val="none" w:sz="0" w:space="0" w:color="auto"/>
        <w:bottom w:val="none" w:sz="0" w:space="0" w:color="auto"/>
        <w:right w:val="none" w:sz="0" w:space="0" w:color="auto"/>
      </w:divBdr>
    </w:div>
    <w:div w:id="1647314494">
      <w:bodyDiv w:val="1"/>
      <w:marLeft w:val="0"/>
      <w:marRight w:val="0"/>
      <w:marTop w:val="0"/>
      <w:marBottom w:val="0"/>
      <w:divBdr>
        <w:top w:val="none" w:sz="0" w:space="0" w:color="auto"/>
        <w:left w:val="none" w:sz="0" w:space="0" w:color="auto"/>
        <w:bottom w:val="none" w:sz="0" w:space="0" w:color="auto"/>
        <w:right w:val="none" w:sz="0" w:space="0" w:color="auto"/>
      </w:divBdr>
    </w:div>
    <w:div w:id="1647318983">
      <w:bodyDiv w:val="1"/>
      <w:marLeft w:val="0"/>
      <w:marRight w:val="0"/>
      <w:marTop w:val="0"/>
      <w:marBottom w:val="0"/>
      <w:divBdr>
        <w:top w:val="none" w:sz="0" w:space="0" w:color="auto"/>
        <w:left w:val="none" w:sz="0" w:space="0" w:color="auto"/>
        <w:bottom w:val="none" w:sz="0" w:space="0" w:color="auto"/>
        <w:right w:val="none" w:sz="0" w:space="0" w:color="auto"/>
      </w:divBdr>
    </w:div>
    <w:div w:id="1647398270">
      <w:bodyDiv w:val="1"/>
      <w:marLeft w:val="0"/>
      <w:marRight w:val="0"/>
      <w:marTop w:val="0"/>
      <w:marBottom w:val="0"/>
      <w:divBdr>
        <w:top w:val="none" w:sz="0" w:space="0" w:color="auto"/>
        <w:left w:val="none" w:sz="0" w:space="0" w:color="auto"/>
        <w:bottom w:val="none" w:sz="0" w:space="0" w:color="auto"/>
        <w:right w:val="none" w:sz="0" w:space="0" w:color="auto"/>
      </w:divBdr>
    </w:div>
    <w:div w:id="1647471645">
      <w:bodyDiv w:val="1"/>
      <w:marLeft w:val="0"/>
      <w:marRight w:val="0"/>
      <w:marTop w:val="0"/>
      <w:marBottom w:val="0"/>
      <w:divBdr>
        <w:top w:val="none" w:sz="0" w:space="0" w:color="auto"/>
        <w:left w:val="none" w:sz="0" w:space="0" w:color="auto"/>
        <w:bottom w:val="none" w:sz="0" w:space="0" w:color="auto"/>
        <w:right w:val="none" w:sz="0" w:space="0" w:color="auto"/>
      </w:divBdr>
    </w:div>
    <w:div w:id="1647781624">
      <w:bodyDiv w:val="1"/>
      <w:marLeft w:val="0"/>
      <w:marRight w:val="0"/>
      <w:marTop w:val="0"/>
      <w:marBottom w:val="0"/>
      <w:divBdr>
        <w:top w:val="none" w:sz="0" w:space="0" w:color="auto"/>
        <w:left w:val="none" w:sz="0" w:space="0" w:color="auto"/>
        <w:bottom w:val="none" w:sz="0" w:space="0" w:color="auto"/>
        <w:right w:val="none" w:sz="0" w:space="0" w:color="auto"/>
      </w:divBdr>
    </w:div>
    <w:div w:id="1648245831">
      <w:bodyDiv w:val="1"/>
      <w:marLeft w:val="0"/>
      <w:marRight w:val="0"/>
      <w:marTop w:val="0"/>
      <w:marBottom w:val="0"/>
      <w:divBdr>
        <w:top w:val="none" w:sz="0" w:space="0" w:color="auto"/>
        <w:left w:val="none" w:sz="0" w:space="0" w:color="auto"/>
        <w:bottom w:val="none" w:sz="0" w:space="0" w:color="auto"/>
        <w:right w:val="none" w:sz="0" w:space="0" w:color="auto"/>
      </w:divBdr>
    </w:div>
    <w:div w:id="1648317678">
      <w:bodyDiv w:val="1"/>
      <w:marLeft w:val="0"/>
      <w:marRight w:val="0"/>
      <w:marTop w:val="0"/>
      <w:marBottom w:val="0"/>
      <w:divBdr>
        <w:top w:val="none" w:sz="0" w:space="0" w:color="auto"/>
        <w:left w:val="none" w:sz="0" w:space="0" w:color="auto"/>
        <w:bottom w:val="none" w:sz="0" w:space="0" w:color="auto"/>
        <w:right w:val="none" w:sz="0" w:space="0" w:color="auto"/>
      </w:divBdr>
    </w:div>
    <w:div w:id="1648511945">
      <w:bodyDiv w:val="1"/>
      <w:marLeft w:val="0"/>
      <w:marRight w:val="0"/>
      <w:marTop w:val="0"/>
      <w:marBottom w:val="0"/>
      <w:divBdr>
        <w:top w:val="none" w:sz="0" w:space="0" w:color="auto"/>
        <w:left w:val="none" w:sz="0" w:space="0" w:color="auto"/>
        <w:bottom w:val="none" w:sz="0" w:space="0" w:color="auto"/>
        <w:right w:val="none" w:sz="0" w:space="0" w:color="auto"/>
      </w:divBdr>
    </w:div>
    <w:div w:id="1648703075">
      <w:bodyDiv w:val="1"/>
      <w:marLeft w:val="0"/>
      <w:marRight w:val="0"/>
      <w:marTop w:val="0"/>
      <w:marBottom w:val="0"/>
      <w:divBdr>
        <w:top w:val="none" w:sz="0" w:space="0" w:color="auto"/>
        <w:left w:val="none" w:sz="0" w:space="0" w:color="auto"/>
        <w:bottom w:val="none" w:sz="0" w:space="0" w:color="auto"/>
        <w:right w:val="none" w:sz="0" w:space="0" w:color="auto"/>
      </w:divBdr>
    </w:div>
    <w:div w:id="1648820700">
      <w:bodyDiv w:val="1"/>
      <w:marLeft w:val="0"/>
      <w:marRight w:val="0"/>
      <w:marTop w:val="0"/>
      <w:marBottom w:val="0"/>
      <w:divBdr>
        <w:top w:val="none" w:sz="0" w:space="0" w:color="auto"/>
        <w:left w:val="none" w:sz="0" w:space="0" w:color="auto"/>
        <w:bottom w:val="none" w:sz="0" w:space="0" w:color="auto"/>
        <w:right w:val="none" w:sz="0" w:space="0" w:color="auto"/>
      </w:divBdr>
    </w:div>
    <w:div w:id="1649019043">
      <w:bodyDiv w:val="1"/>
      <w:marLeft w:val="0"/>
      <w:marRight w:val="0"/>
      <w:marTop w:val="0"/>
      <w:marBottom w:val="0"/>
      <w:divBdr>
        <w:top w:val="none" w:sz="0" w:space="0" w:color="auto"/>
        <w:left w:val="none" w:sz="0" w:space="0" w:color="auto"/>
        <w:bottom w:val="none" w:sz="0" w:space="0" w:color="auto"/>
        <w:right w:val="none" w:sz="0" w:space="0" w:color="auto"/>
      </w:divBdr>
    </w:div>
    <w:div w:id="1649284288">
      <w:bodyDiv w:val="1"/>
      <w:marLeft w:val="0"/>
      <w:marRight w:val="0"/>
      <w:marTop w:val="0"/>
      <w:marBottom w:val="0"/>
      <w:divBdr>
        <w:top w:val="none" w:sz="0" w:space="0" w:color="auto"/>
        <w:left w:val="none" w:sz="0" w:space="0" w:color="auto"/>
        <w:bottom w:val="none" w:sz="0" w:space="0" w:color="auto"/>
        <w:right w:val="none" w:sz="0" w:space="0" w:color="auto"/>
      </w:divBdr>
    </w:div>
    <w:div w:id="1649357969">
      <w:bodyDiv w:val="1"/>
      <w:marLeft w:val="0"/>
      <w:marRight w:val="0"/>
      <w:marTop w:val="0"/>
      <w:marBottom w:val="0"/>
      <w:divBdr>
        <w:top w:val="none" w:sz="0" w:space="0" w:color="auto"/>
        <w:left w:val="none" w:sz="0" w:space="0" w:color="auto"/>
        <w:bottom w:val="none" w:sz="0" w:space="0" w:color="auto"/>
        <w:right w:val="none" w:sz="0" w:space="0" w:color="auto"/>
      </w:divBdr>
    </w:div>
    <w:div w:id="1649360589">
      <w:bodyDiv w:val="1"/>
      <w:marLeft w:val="0"/>
      <w:marRight w:val="0"/>
      <w:marTop w:val="0"/>
      <w:marBottom w:val="0"/>
      <w:divBdr>
        <w:top w:val="none" w:sz="0" w:space="0" w:color="auto"/>
        <w:left w:val="none" w:sz="0" w:space="0" w:color="auto"/>
        <w:bottom w:val="none" w:sz="0" w:space="0" w:color="auto"/>
        <w:right w:val="none" w:sz="0" w:space="0" w:color="auto"/>
      </w:divBdr>
    </w:div>
    <w:div w:id="1649435689">
      <w:bodyDiv w:val="1"/>
      <w:marLeft w:val="0"/>
      <w:marRight w:val="0"/>
      <w:marTop w:val="0"/>
      <w:marBottom w:val="0"/>
      <w:divBdr>
        <w:top w:val="none" w:sz="0" w:space="0" w:color="auto"/>
        <w:left w:val="none" w:sz="0" w:space="0" w:color="auto"/>
        <w:bottom w:val="none" w:sz="0" w:space="0" w:color="auto"/>
        <w:right w:val="none" w:sz="0" w:space="0" w:color="auto"/>
      </w:divBdr>
    </w:div>
    <w:div w:id="1649628745">
      <w:bodyDiv w:val="1"/>
      <w:marLeft w:val="0"/>
      <w:marRight w:val="0"/>
      <w:marTop w:val="0"/>
      <w:marBottom w:val="0"/>
      <w:divBdr>
        <w:top w:val="none" w:sz="0" w:space="0" w:color="auto"/>
        <w:left w:val="none" w:sz="0" w:space="0" w:color="auto"/>
        <w:bottom w:val="none" w:sz="0" w:space="0" w:color="auto"/>
        <w:right w:val="none" w:sz="0" w:space="0" w:color="auto"/>
      </w:divBdr>
    </w:div>
    <w:div w:id="1649820437">
      <w:bodyDiv w:val="1"/>
      <w:marLeft w:val="0"/>
      <w:marRight w:val="0"/>
      <w:marTop w:val="0"/>
      <w:marBottom w:val="0"/>
      <w:divBdr>
        <w:top w:val="none" w:sz="0" w:space="0" w:color="auto"/>
        <w:left w:val="none" w:sz="0" w:space="0" w:color="auto"/>
        <w:bottom w:val="none" w:sz="0" w:space="0" w:color="auto"/>
        <w:right w:val="none" w:sz="0" w:space="0" w:color="auto"/>
      </w:divBdr>
    </w:div>
    <w:div w:id="1649899160">
      <w:bodyDiv w:val="1"/>
      <w:marLeft w:val="0"/>
      <w:marRight w:val="0"/>
      <w:marTop w:val="0"/>
      <w:marBottom w:val="0"/>
      <w:divBdr>
        <w:top w:val="none" w:sz="0" w:space="0" w:color="auto"/>
        <w:left w:val="none" w:sz="0" w:space="0" w:color="auto"/>
        <w:bottom w:val="none" w:sz="0" w:space="0" w:color="auto"/>
        <w:right w:val="none" w:sz="0" w:space="0" w:color="auto"/>
      </w:divBdr>
    </w:div>
    <w:div w:id="1649935058">
      <w:bodyDiv w:val="1"/>
      <w:marLeft w:val="0"/>
      <w:marRight w:val="0"/>
      <w:marTop w:val="0"/>
      <w:marBottom w:val="0"/>
      <w:divBdr>
        <w:top w:val="none" w:sz="0" w:space="0" w:color="auto"/>
        <w:left w:val="none" w:sz="0" w:space="0" w:color="auto"/>
        <w:bottom w:val="none" w:sz="0" w:space="0" w:color="auto"/>
        <w:right w:val="none" w:sz="0" w:space="0" w:color="auto"/>
      </w:divBdr>
    </w:div>
    <w:div w:id="1649935641">
      <w:bodyDiv w:val="1"/>
      <w:marLeft w:val="0"/>
      <w:marRight w:val="0"/>
      <w:marTop w:val="0"/>
      <w:marBottom w:val="0"/>
      <w:divBdr>
        <w:top w:val="none" w:sz="0" w:space="0" w:color="auto"/>
        <w:left w:val="none" w:sz="0" w:space="0" w:color="auto"/>
        <w:bottom w:val="none" w:sz="0" w:space="0" w:color="auto"/>
        <w:right w:val="none" w:sz="0" w:space="0" w:color="auto"/>
      </w:divBdr>
    </w:div>
    <w:div w:id="1650089902">
      <w:bodyDiv w:val="1"/>
      <w:marLeft w:val="0"/>
      <w:marRight w:val="0"/>
      <w:marTop w:val="0"/>
      <w:marBottom w:val="0"/>
      <w:divBdr>
        <w:top w:val="none" w:sz="0" w:space="0" w:color="auto"/>
        <w:left w:val="none" w:sz="0" w:space="0" w:color="auto"/>
        <w:bottom w:val="none" w:sz="0" w:space="0" w:color="auto"/>
        <w:right w:val="none" w:sz="0" w:space="0" w:color="auto"/>
      </w:divBdr>
    </w:div>
    <w:div w:id="1650133619">
      <w:bodyDiv w:val="1"/>
      <w:marLeft w:val="0"/>
      <w:marRight w:val="0"/>
      <w:marTop w:val="0"/>
      <w:marBottom w:val="0"/>
      <w:divBdr>
        <w:top w:val="none" w:sz="0" w:space="0" w:color="auto"/>
        <w:left w:val="none" w:sz="0" w:space="0" w:color="auto"/>
        <w:bottom w:val="none" w:sz="0" w:space="0" w:color="auto"/>
        <w:right w:val="none" w:sz="0" w:space="0" w:color="auto"/>
      </w:divBdr>
    </w:div>
    <w:div w:id="1650209379">
      <w:bodyDiv w:val="1"/>
      <w:marLeft w:val="0"/>
      <w:marRight w:val="0"/>
      <w:marTop w:val="0"/>
      <w:marBottom w:val="0"/>
      <w:divBdr>
        <w:top w:val="none" w:sz="0" w:space="0" w:color="auto"/>
        <w:left w:val="none" w:sz="0" w:space="0" w:color="auto"/>
        <w:bottom w:val="none" w:sz="0" w:space="0" w:color="auto"/>
        <w:right w:val="none" w:sz="0" w:space="0" w:color="auto"/>
      </w:divBdr>
    </w:div>
    <w:div w:id="1650288421">
      <w:bodyDiv w:val="1"/>
      <w:marLeft w:val="0"/>
      <w:marRight w:val="0"/>
      <w:marTop w:val="0"/>
      <w:marBottom w:val="0"/>
      <w:divBdr>
        <w:top w:val="none" w:sz="0" w:space="0" w:color="auto"/>
        <w:left w:val="none" w:sz="0" w:space="0" w:color="auto"/>
        <w:bottom w:val="none" w:sz="0" w:space="0" w:color="auto"/>
        <w:right w:val="none" w:sz="0" w:space="0" w:color="auto"/>
      </w:divBdr>
    </w:div>
    <w:div w:id="1650551027">
      <w:bodyDiv w:val="1"/>
      <w:marLeft w:val="0"/>
      <w:marRight w:val="0"/>
      <w:marTop w:val="0"/>
      <w:marBottom w:val="0"/>
      <w:divBdr>
        <w:top w:val="none" w:sz="0" w:space="0" w:color="auto"/>
        <w:left w:val="none" w:sz="0" w:space="0" w:color="auto"/>
        <w:bottom w:val="none" w:sz="0" w:space="0" w:color="auto"/>
        <w:right w:val="none" w:sz="0" w:space="0" w:color="auto"/>
      </w:divBdr>
    </w:div>
    <w:div w:id="1650743895">
      <w:bodyDiv w:val="1"/>
      <w:marLeft w:val="0"/>
      <w:marRight w:val="0"/>
      <w:marTop w:val="0"/>
      <w:marBottom w:val="0"/>
      <w:divBdr>
        <w:top w:val="none" w:sz="0" w:space="0" w:color="auto"/>
        <w:left w:val="none" w:sz="0" w:space="0" w:color="auto"/>
        <w:bottom w:val="none" w:sz="0" w:space="0" w:color="auto"/>
        <w:right w:val="none" w:sz="0" w:space="0" w:color="auto"/>
      </w:divBdr>
    </w:div>
    <w:div w:id="1650787277">
      <w:bodyDiv w:val="1"/>
      <w:marLeft w:val="0"/>
      <w:marRight w:val="0"/>
      <w:marTop w:val="0"/>
      <w:marBottom w:val="0"/>
      <w:divBdr>
        <w:top w:val="none" w:sz="0" w:space="0" w:color="auto"/>
        <w:left w:val="none" w:sz="0" w:space="0" w:color="auto"/>
        <w:bottom w:val="none" w:sz="0" w:space="0" w:color="auto"/>
        <w:right w:val="none" w:sz="0" w:space="0" w:color="auto"/>
      </w:divBdr>
    </w:div>
    <w:div w:id="1650789353">
      <w:bodyDiv w:val="1"/>
      <w:marLeft w:val="0"/>
      <w:marRight w:val="0"/>
      <w:marTop w:val="0"/>
      <w:marBottom w:val="0"/>
      <w:divBdr>
        <w:top w:val="none" w:sz="0" w:space="0" w:color="auto"/>
        <w:left w:val="none" w:sz="0" w:space="0" w:color="auto"/>
        <w:bottom w:val="none" w:sz="0" w:space="0" w:color="auto"/>
        <w:right w:val="none" w:sz="0" w:space="0" w:color="auto"/>
      </w:divBdr>
    </w:div>
    <w:div w:id="1650868704">
      <w:bodyDiv w:val="1"/>
      <w:marLeft w:val="0"/>
      <w:marRight w:val="0"/>
      <w:marTop w:val="0"/>
      <w:marBottom w:val="0"/>
      <w:divBdr>
        <w:top w:val="none" w:sz="0" w:space="0" w:color="auto"/>
        <w:left w:val="none" w:sz="0" w:space="0" w:color="auto"/>
        <w:bottom w:val="none" w:sz="0" w:space="0" w:color="auto"/>
        <w:right w:val="none" w:sz="0" w:space="0" w:color="auto"/>
      </w:divBdr>
    </w:div>
    <w:div w:id="1651056817">
      <w:bodyDiv w:val="1"/>
      <w:marLeft w:val="0"/>
      <w:marRight w:val="0"/>
      <w:marTop w:val="0"/>
      <w:marBottom w:val="0"/>
      <w:divBdr>
        <w:top w:val="none" w:sz="0" w:space="0" w:color="auto"/>
        <w:left w:val="none" w:sz="0" w:space="0" w:color="auto"/>
        <w:bottom w:val="none" w:sz="0" w:space="0" w:color="auto"/>
        <w:right w:val="none" w:sz="0" w:space="0" w:color="auto"/>
      </w:divBdr>
    </w:div>
    <w:div w:id="1651133271">
      <w:bodyDiv w:val="1"/>
      <w:marLeft w:val="0"/>
      <w:marRight w:val="0"/>
      <w:marTop w:val="0"/>
      <w:marBottom w:val="0"/>
      <w:divBdr>
        <w:top w:val="none" w:sz="0" w:space="0" w:color="auto"/>
        <w:left w:val="none" w:sz="0" w:space="0" w:color="auto"/>
        <w:bottom w:val="none" w:sz="0" w:space="0" w:color="auto"/>
        <w:right w:val="none" w:sz="0" w:space="0" w:color="auto"/>
      </w:divBdr>
    </w:div>
    <w:div w:id="1651597001">
      <w:bodyDiv w:val="1"/>
      <w:marLeft w:val="0"/>
      <w:marRight w:val="0"/>
      <w:marTop w:val="0"/>
      <w:marBottom w:val="0"/>
      <w:divBdr>
        <w:top w:val="none" w:sz="0" w:space="0" w:color="auto"/>
        <w:left w:val="none" w:sz="0" w:space="0" w:color="auto"/>
        <w:bottom w:val="none" w:sz="0" w:space="0" w:color="auto"/>
        <w:right w:val="none" w:sz="0" w:space="0" w:color="auto"/>
      </w:divBdr>
    </w:div>
    <w:div w:id="1651666320">
      <w:bodyDiv w:val="1"/>
      <w:marLeft w:val="0"/>
      <w:marRight w:val="0"/>
      <w:marTop w:val="0"/>
      <w:marBottom w:val="0"/>
      <w:divBdr>
        <w:top w:val="none" w:sz="0" w:space="0" w:color="auto"/>
        <w:left w:val="none" w:sz="0" w:space="0" w:color="auto"/>
        <w:bottom w:val="none" w:sz="0" w:space="0" w:color="auto"/>
        <w:right w:val="none" w:sz="0" w:space="0" w:color="auto"/>
      </w:divBdr>
    </w:div>
    <w:div w:id="1651668518">
      <w:bodyDiv w:val="1"/>
      <w:marLeft w:val="0"/>
      <w:marRight w:val="0"/>
      <w:marTop w:val="0"/>
      <w:marBottom w:val="0"/>
      <w:divBdr>
        <w:top w:val="none" w:sz="0" w:space="0" w:color="auto"/>
        <w:left w:val="none" w:sz="0" w:space="0" w:color="auto"/>
        <w:bottom w:val="none" w:sz="0" w:space="0" w:color="auto"/>
        <w:right w:val="none" w:sz="0" w:space="0" w:color="auto"/>
      </w:divBdr>
    </w:div>
    <w:div w:id="1651860060">
      <w:bodyDiv w:val="1"/>
      <w:marLeft w:val="0"/>
      <w:marRight w:val="0"/>
      <w:marTop w:val="0"/>
      <w:marBottom w:val="0"/>
      <w:divBdr>
        <w:top w:val="none" w:sz="0" w:space="0" w:color="auto"/>
        <w:left w:val="none" w:sz="0" w:space="0" w:color="auto"/>
        <w:bottom w:val="none" w:sz="0" w:space="0" w:color="auto"/>
        <w:right w:val="none" w:sz="0" w:space="0" w:color="auto"/>
      </w:divBdr>
    </w:div>
    <w:div w:id="1652100941">
      <w:bodyDiv w:val="1"/>
      <w:marLeft w:val="0"/>
      <w:marRight w:val="0"/>
      <w:marTop w:val="0"/>
      <w:marBottom w:val="0"/>
      <w:divBdr>
        <w:top w:val="none" w:sz="0" w:space="0" w:color="auto"/>
        <w:left w:val="none" w:sz="0" w:space="0" w:color="auto"/>
        <w:bottom w:val="none" w:sz="0" w:space="0" w:color="auto"/>
        <w:right w:val="none" w:sz="0" w:space="0" w:color="auto"/>
      </w:divBdr>
    </w:div>
    <w:div w:id="1652759018">
      <w:bodyDiv w:val="1"/>
      <w:marLeft w:val="0"/>
      <w:marRight w:val="0"/>
      <w:marTop w:val="0"/>
      <w:marBottom w:val="0"/>
      <w:divBdr>
        <w:top w:val="none" w:sz="0" w:space="0" w:color="auto"/>
        <w:left w:val="none" w:sz="0" w:space="0" w:color="auto"/>
        <w:bottom w:val="none" w:sz="0" w:space="0" w:color="auto"/>
        <w:right w:val="none" w:sz="0" w:space="0" w:color="auto"/>
      </w:divBdr>
    </w:div>
    <w:div w:id="1652976583">
      <w:bodyDiv w:val="1"/>
      <w:marLeft w:val="0"/>
      <w:marRight w:val="0"/>
      <w:marTop w:val="0"/>
      <w:marBottom w:val="0"/>
      <w:divBdr>
        <w:top w:val="none" w:sz="0" w:space="0" w:color="auto"/>
        <w:left w:val="none" w:sz="0" w:space="0" w:color="auto"/>
        <w:bottom w:val="none" w:sz="0" w:space="0" w:color="auto"/>
        <w:right w:val="none" w:sz="0" w:space="0" w:color="auto"/>
      </w:divBdr>
    </w:div>
    <w:div w:id="1653220816">
      <w:bodyDiv w:val="1"/>
      <w:marLeft w:val="0"/>
      <w:marRight w:val="0"/>
      <w:marTop w:val="0"/>
      <w:marBottom w:val="0"/>
      <w:divBdr>
        <w:top w:val="none" w:sz="0" w:space="0" w:color="auto"/>
        <w:left w:val="none" w:sz="0" w:space="0" w:color="auto"/>
        <w:bottom w:val="none" w:sz="0" w:space="0" w:color="auto"/>
        <w:right w:val="none" w:sz="0" w:space="0" w:color="auto"/>
      </w:divBdr>
    </w:div>
    <w:div w:id="1653292030">
      <w:bodyDiv w:val="1"/>
      <w:marLeft w:val="0"/>
      <w:marRight w:val="0"/>
      <w:marTop w:val="0"/>
      <w:marBottom w:val="0"/>
      <w:divBdr>
        <w:top w:val="none" w:sz="0" w:space="0" w:color="auto"/>
        <w:left w:val="none" w:sz="0" w:space="0" w:color="auto"/>
        <w:bottom w:val="none" w:sz="0" w:space="0" w:color="auto"/>
        <w:right w:val="none" w:sz="0" w:space="0" w:color="auto"/>
      </w:divBdr>
    </w:div>
    <w:div w:id="1653410180">
      <w:bodyDiv w:val="1"/>
      <w:marLeft w:val="0"/>
      <w:marRight w:val="0"/>
      <w:marTop w:val="0"/>
      <w:marBottom w:val="0"/>
      <w:divBdr>
        <w:top w:val="none" w:sz="0" w:space="0" w:color="auto"/>
        <w:left w:val="none" w:sz="0" w:space="0" w:color="auto"/>
        <w:bottom w:val="none" w:sz="0" w:space="0" w:color="auto"/>
        <w:right w:val="none" w:sz="0" w:space="0" w:color="auto"/>
      </w:divBdr>
    </w:div>
    <w:div w:id="1653633550">
      <w:bodyDiv w:val="1"/>
      <w:marLeft w:val="0"/>
      <w:marRight w:val="0"/>
      <w:marTop w:val="0"/>
      <w:marBottom w:val="0"/>
      <w:divBdr>
        <w:top w:val="none" w:sz="0" w:space="0" w:color="auto"/>
        <w:left w:val="none" w:sz="0" w:space="0" w:color="auto"/>
        <w:bottom w:val="none" w:sz="0" w:space="0" w:color="auto"/>
        <w:right w:val="none" w:sz="0" w:space="0" w:color="auto"/>
      </w:divBdr>
    </w:div>
    <w:div w:id="1653749640">
      <w:bodyDiv w:val="1"/>
      <w:marLeft w:val="0"/>
      <w:marRight w:val="0"/>
      <w:marTop w:val="0"/>
      <w:marBottom w:val="0"/>
      <w:divBdr>
        <w:top w:val="none" w:sz="0" w:space="0" w:color="auto"/>
        <w:left w:val="none" w:sz="0" w:space="0" w:color="auto"/>
        <w:bottom w:val="none" w:sz="0" w:space="0" w:color="auto"/>
        <w:right w:val="none" w:sz="0" w:space="0" w:color="auto"/>
      </w:divBdr>
    </w:div>
    <w:div w:id="1653752803">
      <w:bodyDiv w:val="1"/>
      <w:marLeft w:val="0"/>
      <w:marRight w:val="0"/>
      <w:marTop w:val="0"/>
      <w:marBottom w:val="0"/>
      <w:divBdr>
        <w:top w:val="none" w:sz="0" w:space="0" w:color="auto"/>
        <w:left w:val="none" w:sz="0" w:space="0" w:color="auto"/>
        <w:bottom w:val="none" w:sz="0" w:space="0" w:color="auto"/>
        <w:right w:val="none" w:sz="0" w:space="0" w:color="auto"/>
      </w:divBdr>
    </w:div>
    <w:div w:id="1654025375">
      <w:bodyDiv w:val="1"/>
      <w:marLeft w:val="0"/>
      <w:marRight w:val="0"/>
      <w:marTop w:val="0"/>
      <w:marBottom w:val="0"/>
      <w:divBdr>
        <w:top w:val="none" w:sz="0" w:space="0" w:color="auto"/>
        <w:left w:val="none" w:sz="0" w:space="0" w:color="auto"/>
        <w:bottom w:val="none" w:sz="0" w:space="0" w:color="auto"/>
        <w:right w:val="none" w:sz="0" w:space="0" w:color="auto"/>
      </w:divBdr>
    </w:div>
    <w:div w:id="1654142629">
      <w:bodyDiv w:val="1"/>
      <w:marLeft w:val="0"/>
      <w:marRight w:val="0"/>
      <w:marTop w:val="0"/>
      <w:marBottom w:val="0"/>
      <w:divBdr>
        <w:top w:val="none" w:sz="0" w:space="0" w:color="auto"/>
        <w:left w:val="none" w:sz="0" w:space="0" w:color="auto"/>
        <w:bottom w:val="none" w:sz="0" w:space="0" w:color="auto"/>
        <w:right w:val="none" w:sz="0" w:space="0" w:color="auto"/>
      </w:divBdr>
    </w:div>
    <w:div w:id="1654214366">
      <w:bodyDiv w:val="1"/>
      <w:marLeft w:val="0"/>
      <w:marRight w:val="0"/>
      <w:marTop w:val="0"/>
      <w:marBottom w:val="0"/>
      <w:divBdr>
        <w:top w:val="none" w:sz="0" w:space="0" w:color="auto"/>
        <w:left w:val="none" w:sz="0" w:space="0" w:color="auto"/>
        <w:bottom w:val="none" w:sz="0" w:space="0" w:color="auto"/>
        <w:right w:val="none" w:sz="0" w:space="0" w:color="auto"/>
      </w:divBdr>
    </w:div>
    <w:div w:id="1654916992">
      <w:bodyDiv w:val="1"/>
      <w:marLeft w:val="0"/>
      <w:marRight w:val="0"/>
      <w:marTop w:val="0"/>
      <w:marBottom w:val="0"/>
      <w:divBdr>
        <w:top w:val="none" w:sz="0" w:space="0" w:color="auto"/>
        <w:left w:val="none" w:sz="0" w:space="0" w:color="auto"/>
        <w:bottom w:val="none" w:sz="0" w:space="0" w:color="auto"/>
        <w:right w:val="none" w:sz="0" w:space="0" w:color="auto"/>
      </w:divBdr>
    </w:div>
    <w:div w:id="1655065299">
      <w:bodyDiv w:val="1"/>
      <w:marLeft w:val="0"/>
      <w:marRight w:val="0"/>
      <w:marTop w:val="0"/>
      <w:marBottom w:val="0"/>
      <w:divBdr>
        <w:top w:val="none" w:sz="0" w:space="0" w:color="auto"/>
        <w:left w:val="none" w:sz="0" w:space="0" w:color="auto"/>
        <w:bottom w:val="none" w:sz="0" w:space="0" w:color="auto"/>
        <w:right w:val="none" w:sz="0" w:space="0" w:color="auto"/>
      </w:divBdr>
    </w:div>
    <w:div w:id="1655252833">
      <w:bodyDiv w:val="1"/>
      <w:marLeft w:val="0"/>
      <w:marRight w:val="0"/>
      <w:marTop w:val="0"/>
      <w:marBottom w:val="0"/>
      <w:divBdr>
        <w:top w:val="none" w:sz="0" w:space="0" w:color="auto"/>
        <w:left w:val="none" w:sz="0" w:space="0" w:color="auto"/>
        <w:bottom w:val="none" w:sz="0" w:space="0" w:color="auto"/>
        <w:right w:val="none" w:sz="0" w:space="0" w:color="auto"/>
      </w:divBdr>
    </w:div>
    <w:div w:id="1655337641">
      <w:bodyDiv w:val="1"/>
      <w:marLeft w:val="0"/>
      <w:marRight w:val="0"/>
      <w:marTop w:val="0"/>
      <w:marBottom w:val="0"/>
      <w:divBdr>
        <w:top w:val="none" w:sz="0" w:space="0" w:color="auto"/>
        <w:left w:val="none" w:sz="0" w:space="0" w:color="auto"/>
        <w:bottom w:val="none" w:sz="0" w:space="0" w:color="auto"/>
        <w:right w:val="none" w:sz="0" w:space="0" w:color="auto"/>
      </w:divBdr>
    </w:div>
    <w:div w:id="1655572741">
      <w:bodyDiv w:val="1"/>
      <w:marLeft w:val="0"/>
      <w:marRight w:val="0"/>
      <w:marTop w:val="0"/>
      <w:marBottom w:val="0"/>
      <w:divBdr>
        <w:top w:val="none" w:sz="0" w:space="0" w:color="auto"/>
        <w:left w:val="none" w:sz="0" w:space="0" w:color="auto"/>
        <w:bottom w:val="none" w:sz="0" w:space="0" w:color="auto"/>
        <w:right w:val="none" w:sz="0" w:space="0" w:color="auto"/>
      </w:divBdr>
    </w:div>
    <w:div w:id="1655596567">
      <w:bodyDiv w:val="1"/>
      <w:marLeft w:val="0"/>
      <w:marRight w:val="0"/>
      <w:marTop w:val="0"/>
      <w:marBottom w:val="0"/>
      <w:divBdr>
        <w:top w:val="none" w:sz="0" w:space="0" w:color="auto"/>
        <w:left w:val="none" w:sz="0" w:space="0" w:color="auto"/>
        <w:bottom w:val="none" w:sz="0" w:space="0" w:color="auto"/>
        <w:right w:val="none" w:sz="0" w:space="0" w:color="auto"/>
      </w:divBdr>
    </w:div>
    <w:div w:id="1655837864">
      <w:bodyDiv w:val="1"/>
      <w:marLeft w:val="0"/>
      <w:marRight w:val="0"/>
      <w:marTop w:val="0"/>
      <w:marBottom w:val="0"/>
      <w:divBdr>
        <w:top w:val="none" w:sz="0" w:space="0" w:color="auto"/>
        <w:left w:val="none" w:sz="0" w:space="0" w:color="auto"/>
        <w:bottom w:val="none" w:sz="0" w:space="0" w:color="auto"/>
        <w:right w:val="none" w:sz="0" w:space="0" w:color="auto"/>
      </w:divBdr>
    </w:div>
    <w:div w:id="1656182155">
      <w:bodyDiv w:val="1"/>
      <w:marLeft w:val="0"/>
      <w:marRight w:val="0"/>
      <w:marTop w:val="0"/>
      <w:marBottom w:val="0"/>
      <w:divBdr>
        <w:top w:val="none" w:sz="0" w:space="0" w:color="auto"/>
        <w:left w:val="none" w:sz="0" w:space="0" w:color="auto"/>
        <w:bottom w:val="none" w:sz="0" w:space="0" w:color="auto"/>
        <w:right w:val="none" w:sz="0" w:space="0" w:color="auto"/>
      </w:divBdr>
    </w:div>
    <w:div w:id="1656301765">
      <w:bodyDiv w:val="1"/>
      <w:marLeft w:val="0"/>
      <w:marRight w:val="0"/>
      <w:marTop w:val="0"/>
      <w:marBottom w:val="0"/>
      <w:divBdr>
        <w:top w:val="none" w:sz="0" w:space="0" w:color="auto"/>
        <w:left w:val="none" w:sz="0" w:space="0" w:color="auto"/>
        <w:bottom w:val="none" w:sz="0" w:space="0" w:color="auto"/>
        <w:right w:val="none" w:sz="0" w:space="0" w:color="auto"/>
      </w:divBdr>
    </w:div>
    <w:div w:id="1656370777">
      <w:bodyDiv w:val="1"/>
      <w:marLeft w:val="0"/>
      <w:marRight w:val="0"/>
      <w:marTop w:val="0"/>
      <w:marBottom w:val="0"/>
      <w:divBdr>
        <w:top w:val="none" w:sz="0" w:space="0" w:color="auto"/>
        <w:left w:val="none" w:sz="0" w:space="0" w:color="auto"/>
        <w:bottom w:val="none" w:sz="0" w:space="0" w:color="auto"/>
        <w:right w:val="none" w:sz="0" w:space="0" w:color="auto"/>
      </w:divBdr>
    </w:div>
    <w:div w:id="1656374304">
      <w:bodyDiv w:val="1"/>
      <w:marLeft w:val="0"/>
      <w:marRight w:val="0"/>
      <w:marTop w:val="0"/>
      <w:marBottom w:val="0"/>
      <w:divBdr>
        <w:top w:val="none" w:sz="0" w:space="0" w:color="auto"/>
        <w:left w:val="none" w:sz="0" w:space="0" w:color="auto"/>
        <w:bottom w:val="none" w:sz="0" w:space="0" w:color="auto"/>
        <w:right w:val="none" w:sz="0" w:space="0" w:color="auto"/>
      </w:divBdr>
    </w:div>
    <w:div w:id="1656450944">
      <w:bodyDiv w:val="1"/>
      <w:marLeft w:val="0"/>
      <w:marRight w:val="0"/>
      <w:marTop w:val="0"/>
      <w:marBottom w:val="0"/>
      <w:divBdr>
        <w:top w:val="none" w:sz="0" w:space="0" w:color="auto"/>
        <w:left w:val="none" w:sz="0" w:space="0" w:color="auto"/>
        <w:bottom w:val="none" w:sz="0" w:space="0" w:color="auto"/>
        <w:right w:val="none" w:sz="0" w:space="0" w:color="auto"/>
      </w:divBdr>
    </w:div>
    <w:div w:id="1656496464">
      <w:bodyDiv w:val="1"/>
      <w:marLeft w:val="0"/>
      <w:marRight w:val="0"/>
      <w:marTop w:val="0"/>
      <w:marBottom w:val="0"/>
      <w:divBdr>
        <w:top w:val="none" w:sz="0" w:space="0" w:color="auto"/>
        <w:left w:val="none" w:sz="0" w:space="0" w:color="auto"/>
        <w:bottom w:val="none" w:sz="0" w:space="0" w:color="auto"/>
        <w:right w:val="none" w:sz="0" w:space="0" w:color="auto"/>
      </w:divBdr>
    </w:div>
    <w:div w:id="1656566910">
      <w:bodyDiv w:val="1"/>
      <w:marLeft w:val="0"/>
      <w:marRight w:val="0"/>
      <w:marTop w:val="0"/>
      <w:marBottom w:val="0"/>
      <w:divBdr>
        <w:top w:val="none" w:sz="0" w:space="0" w:color="auto"/>
        <w:left w:val="none" w:sz="0" w:space="0" w:color="auto"/>
        <w:bottom w:val="none" w:sz="0" w:space="0" w:color="auto"/>
        <w:right w:val="none" w:sz="0" w:space="0" w:color="auto"/>
      </w:divBdr>
    </w:div>
    <w:div w:id="1656639824">
      <w:bodyDiv w:val="1"/>
      <w:marLeft w:val="0"/>
      <w:marRight w:val="0"/>
      <w:marTop w:val="0"/>
      <w:marBottom w:val="0"/>
      <w:divBdr>
        <w:top w:val="none" w:sz="0" w:space="0" w:color="auto"/>
        <w:left w:val="none" w:sz="0" w:space="0" w:color="auto"/>
        <w:bottom w:val="none" w:sz="0" w:space="0" w:color="auto"/>
        <w:right w:val="none" w:sz="0" w:space="0" w:color="auto"/>
      </w:divBdr>
    </w:div>
    <w:div w:id="1656689528">
      <w:bodyDiv w:val="1"/>
      <w:marLeft w:val="0"/>
      <w:marRight w:val="0"/>
      <w:marTop w:val="0"/>
      <w:marBottom w:val="0"/>
      <w:divBdr>
        <w:top w:val="none" w:sz="0" w:space="0" w:color="auto"/>
        <w:left w:val="none" w:sz="0" w:space="0" w:color="auto"/>
        <w:bottom w:val="none" w:sz="0" w:space="0" w:color="auto"/>
        <w:right w:val="none" w:sz="0" w:space="0" w:color="auto"/>
      </w:divBdr>
    </w:div>
    <w:div w:id="1656763277">
      <w:bodyDiv w:val="1"/>
      <w:marLeft w:val="0"/>
      <w:marRight w:val="0"/>
      <w:marTop w:val="0"/>
      <w:marBottom w:val="0"/>
      <w:divBdr>
        <w:top w:val="none" w:sz="0" w:space="0" w:color="auto"/>
        <w:left w:val="none" w:sz="0" w:space="0" w:color="auto"/>
        <w:bottom w:val="none" w:sz="0" w:space="0" w:color="auto"/>
        <w:right w:val="none" w:sz="0" w:space="0" w:color="auto"/>
      </w:divBdr>
    </w:div>
    <w:div w:id="1657493706">
      <w:bodyDiv w:val="1"/>
      <w:marLeft w:val="0"/>
      <w:marRight w:val="0"/>
      <w:marTop w:val="0"/>
      <w:marBottom w:val="0"/>
      <w:divBdr>
        <w:top w:val="none" w:sz="0" w:space="0" w:color="auto"/>
        <w:left w:val="none" w:sz="0" w:space="0" w:color="auto"/>
        <w:bottom w:val="none" w:sz="0" w:space="0" w:color="auto"/>
        <w:right w:val="none" w:sz="0" w:space="0" w:color="auto"/>
      </w:divBdr>
    </w:div>
    <w:div w:id="1657610210">
      <w:bodyDiv w:val="1"/>
      <w:marLeft w:val="0"/>
      <w:marRight w:val="0"/>
      <w:marTop w:val="0"/>
      <w:marBottom w:val="0"/>
      <w:divBdr>
        <w:top w:val="none" w:sz="0" w:space="0" w:color="auto"/>
        <w:left w:val="none" w:sz="0" w:space="0" w:color="auto"/>
        <w:bottom w:val="none" w:sz="0" w:space="0" w:color="auto"/>
        <w:right w:val="none" w:sz="0" w:space="0" w:color="auto"/>
      </w:divBdr>
    </w:div>
    <w:div w:id="1657687545">
      <w:bodyDiv w:val="1"/>
      <w:marLeft w:val="0"/>
      <w:marRight w:val="0"/>
      <w:marTop w:val="0"/>
      <w:marBottom w:val="0"/>
      <w:divBdr>
        <w:top w:val="none" w:sz="0" w:space="0" w:color="auto"/>
        <w:left w:val="none" w:sz="0" w:space="0" w:color="auto"/>
        <w:bottom w:val="none" w:sz="0" w:space="0" w:color="auto"/>
        <w:right w:val="none" w:sz="0" w:space="0" w:color="auto"/>
      </w:divBdr>
    </w:div>
    <w:div w:id="1657763841">
      <w:bodyDiv w:val="1"/>
      <w:marLeft w:val="0"/>
      <w:marRight w:val="0"/>
      <w:marTop w:val="0"/>
      <w:marBottom w:val="0"/>
      <w:divBdr>
        <w:top w:val="none" w:sz="0" w:space="0" w:color="auto"/>
        <w:left w:val="none" w:sz="0" w:space="0" w:color="auto"/>
        <w:bottom w:val="none" w:sz="0" w:space="0" w:color="auto"/>
        <w:right w:val="none" w:sz="0" w:space="0" w:color="auto"/>
      </w:divBdr>
    </w:div>
    <w:div w:id="1658143699">
      <w:bodyDiv w:val="1"/>
      <w:marLeft w:val="0"/>
      <w:marRight w:val="0"/>
      <w:marTop w:val="0"/>
      <w:marBottom w:val="0"/>
      <w:divBdr>
        <w:top w:val="none" w:sz="0" w:space="0" w:color="auto"/>
        <w:left w:val="none" w:sz="0" w:space="0" w:color="auto"/>
        <w:bottom w:val="none" w:sz="0" w:space="0" w:color="auto"/>
        <w:right w:val="none" w:sz="0" w:space="0" w:color="auto"/>
      </w:divBdr>
    </w:div>
    <w:div w:id="1658221097">
      <w:bodyDiv w:val="1"/>
      <w:marLeft w:val="0"/>
      <w:marRight w:val="0"/>
      <w:marTop w:val="0"/>
      <w:marBottom w:val="0"/>
      <w:divBdr>
        <w:top w:val="none" w:sz="0" w:space="0" w:color="auto"/>
        <w:left w:val="none" w:sz="0" w:space="0" w:color="auto"/>
        <w:bottom w:val="none" w:sz="0" w:space="0" w:color="auto"/>
        <w:right w:val="none" w:sz="0" w:space="0" w:color="auto"/>
      </w:divBdr>
    </w:div>
    <w:div w:id="1658461709">
      <w:bodyDiv w:val="1"/>
      <w:marLeft w:val="0"/>
      <w:marRight w:val="0"/>
      <w:marTop w:val="0"/>
      <w:marBottom w:val="0"/>
      <w:divBdr>
        <w:top w:val="none" w:sz="0" w:space="0" w:color="auto"/>
        <w:left w:val="none" w:sz="0" w:space="0" w:color="auto"/>
        <w:bottom w:val="none" w:sz="0" w:space="0" w:color="auto"/>
        <w:right w:val="none" w:sz="0" w:space="0" w:color="auto"/>
      </w:divBdr>
    </w:div>
    <w:div w:id="1658609091">
      <w:bodyDiv w:val="1"/>
      <w:marLeft w:val="0"/>
      <w:marRight w:val="0"/>
      <w:marTop w:val="0"/>
      <w:marBottom w:val="0"/>
      <w:divBdr>
        <w:top w:val="none" w:sz="0" w:space="0" w:color="auto"/>
        <w:left w:val="none" w:sz="0" w:space="0" w:color="auto"/>
        <w:bottom w:val="none" w:sz="0" w:space="0" w:color="auto"/>
        <w:right w:val="none" w:sz="0" w:space="0" w:color="auto"/>
      </w:divBdr>
    </w:div>
    <w:div w:id="1658656356">
      <w:bodyDiv w:val="1"/>
      <w:marLeft w:val="0"/>
      <w:marRight w:val="0"/>
      <w:marTop w:val="0"/>
      <w:marBottom w:val="0"/>
      <w:divBdr>
        <w:top w:val="none" w:sz="0" w:space="0" w:color="auto"/>
        <w:left w:val="none" w:sz="0" w:space="0" w:color="auto"/>
        <w:bottom w:val="none" w:sz="0" w:space="0" w:color="auto"/>
        <w:right w:val="none" w:sz="0" w:space="0" w:color="auto"/>
      </w:divBdr>
    </w:div>
    <w:div w:id="1658722686">
      <w:bodyDiv w:val="1"/>
      <w:marLeft w:val="0"/>
      <w:marRight w:val="0"/>
      <w:marTop w:val="0"/>
      <w:marBottom w:val="0"/>
      <w:divBdr>
        <w:top w:val="none" w:sz="0" w:space="0" w:color="auto"/>
        <w:left w:val="none" w:sz="0" w:space="0" w:color="auto"/>
        <w:bottom w:val="none" w:sz="0" w:space="0" w:color="auto"/>
        <w:right w:val="none" w:sz="0" w:space="0" w:color="auto"/>
      </w:divBdr>
    </w:div>
    <w:div w:id="1658991191">
      <w:bodyDiv w:val="1"/>
      <w:marLeft w:val="0"/>
      <w:marRight w:val="0"/>
      <w:marTop w:val="0"/>
      <w:marBottom w:val="0"/>
      <w:divBdr>
        <w:top w:val="none" w:sz="0" w:space="0" w:color="auto"/>
        <w:left w:val="none" w:sz="0" w:space="0" w:color="auto"/>
        <w:bottom w:val="none" w:sz="0" w:space="0" w:color="auto"/>
        <w:right w:val="none" w:sz="0" w:space="0" w:color="auto"/>
      </w:divBdr>
    </w:div>
    <w:div w:id="1658995647">
      <w:bodyDiv w:val="1"/>
      <w:marLeft w:val="0"/>
      <w:marRight w:val="0"/>
      <w:marTop w:val="0"/>
      <w:marBottom w:val="0"/>
      <w:divBdr>
        <w:top w:val="none" w:sz="0" w:space="0" w:color="auto"/>
        <w:left w:val="none" w:sz="0" w:space="0" w:color="auto"/>
        <w:bottom w:val="none" w:sz="0" w:space="0" w:color="auto"/>
        <w:right w:val="none" w:sz="0" w:space="0" w:color="auto"/>
      </w:divBdr>
    </w:div>
    <w:div w:id="1659067279">
      <w:bodyDiv w:val="1"/>
      <w:marLeft w:val="0"/>
      <w:marRight w:val="0"/>
      <w:marTop w:val="0"/>
      <w:marBottom w:val="0"/>
      <w:divBdr>
        <w:top w:val="none" w:sz="0" w:space="0" w:color="auto"/>
        <w:left w:val="none" w:sz="0" w:space="0" w:color="auto"/>
        <w:bottom w:val="none" w:sz="0" w:space="0" w:color="auto"/>
        <w:right w:val="none" w:sz="0" w:space="0" w:color="auto"/>
      </w:divBdr>
    </w:div>
    <w:div w:id="1659311240">
      <w:bodyDiv w:val="1"/>
      <w:marLeft w:val="0"/>
      <w:marRight w:val="0"/>
      <w:marTop w:val="0"/>
      <w:marBottom w:val="0"/>
      <w:divBdr>
        <w:top w:val="none" w:sz="0" w:space="0" w:color="auto"/>
        <w:left w:val="none" w:sz="0" w:space="0" w:color="auto"/>
        <w:bottom w:val="none" w:sz="0" w:space="0" w:color="auto"/>
        <w:right w:val="none" w:sz="0" w:space="0" w:color="auto"/>
      </w:divBdr>
    </w:div>
    <w:div w:id="1659461154">
      <w:bodyDiv w:val="1"/>
      <w:marLeft w:val="0"/>
      <w:marRight w:val="0"/>
      <w:marTop w:val="0"/>
      <w:marBottom w:val="0"/>
      <w:divBdr>
        <w:top w:val="none" w:sz="0" w:space="0" w:color="auto"/>
        <w:left w:val="none" w:sz="0" w:space="0" w:color="auto"/>
        <w:bottom w:val="none" w:sz="0" w:space="0" w:color="auto"/>
        <w:right w:val="none" w:sz="0" w:space="0" w:color="auto"/>
      </w:divBdr>
    </w:div>
    <w:div w:id="1659966678">
      <w:bodyDiv w:val="1"/>
      <w:marLeft w:val="0"/>
      <w:marRight w:val="0"/>
      <w:marTop w:val="0"/>
      <w:marBottom w:val="0"/>
      <w:divBdr>
        <w:top w:val="none" w:sz="0" w:space="0" w:color="auto"/>
        <w:left w:val="none" w:sz="0" w:space="0" w:color="auto"/>
        <w:bottom w:val="none" w:sz="0" w:space="0" w:color="auto"/>
        <w:right w:val="none" w:sz="0" w:space="0" w:color="auto"/>
      </w:divBdr>
    </w:div>
    <w:div w:id="1660159138">
      <w:bodyDiv w:val="1"/>
      <w:marLeft w:val="0"/>
      <w:marRight w:val="0"/>
      <w:marTop w:val="0"/>
      <w:marBottom w:val="0"/>
      <w:divBdr>
        <w:top w:val="none" w:sz="0" w:space="0" w:color="auto"/>
        <w:left w:val="none" w:sz="0" w:space="0" w:color="auto"/>
        <w:bottom w:val="none" w:sz="0" w:space="0" w:color="auto"/>
        <w:right w:val="none" w:sz="0" w:space="0" w:color="auto"/>
      </w:divBdr>
    </w:div>
    <w:div w:id="1660229359">
      <w:bodyDiv w:val="1"/>
      <w:marLeft w:val="0"/>
      <w:marRight w:val="0"/>
      <w:marTop w:val="0"/>
      <w:marBottom w:val="0"/>
      <w:divBdr>
        <w:top w:val="none" w:sz="0" w:space="0" w:color="auto"/>
        <w:left w:val="none" w:sz="0" w:space="0" w:color="auto"/>
        <w:bottom w:val="none" w:sz="0" w:space="0" w:color="auto"/>
        <w:right w:val="none" w:sz="0" w:space="0" w:color="auto"/>
      </w:divBdr>
    </w:div>
    <w:div w:id="1660305992">
      <w:bodyDiv w:val="1"/>
      <w:marLeft w:val="0"/>
      <w:marRight w:val="0"/>
      <w:marTop w:val="0"/>
      <w:marBottom w:val="0"/>
      <w:divBdr>
        <w:top w:val="none" w:sz="0" w:space="0" w:color="auto"/>
        <w:left w:val="none" w:sz="0" w:space="0" w:color="auto"/>
        <w:bottom w:val="none" w:sz="0" w:space="0" w:color="auto"/>
        <w:right w:val="none" w:sz="0" w:space="0" w:color="auto"/>
      </w:divBdr>
    </w:div>
    <w:div w:id="1660382702">
      <w:bodyDiv w:val="1"/>
      <w:marLeft w:val="0"/>
      <w:marRight w:val="0"/>
      <w:marTop w:val="0"/>
      <w:marBottom w:val="0"/>
      <w:divBdr>
        <w:top w:val="none" w:sz="0" w:space="0" w:color="auto"/>
        <w:left w:val="none" w:sz="0" w:space="0" w:color="auto"/>
        <w:bottom w:val="none" w:sz="0" w:space="0" w:color="auto"/>
        <w:right w:val="none" w:sz="0" w:space="0" w:color="auto"/>
      </w:divBdr>
    </w:div>
    <w:div w:id="1660452829">
      <w:bodyDiv w:val="1"/>
      <w:marLeft w:val="0"/>
      <w:marRight w:val="0"/>
      <w:marTop w:val="0"/>
      <w:marBottom w:val="0"/>
      <w:divBdr>
        <w:top w:val="none" w:sz="0" w:space="0" w:color="auto"/>
        <w:left w:val="none" w:sz="0" w:space="0" w:color="auto"/>
        <w:bottom w:val="none" w:sz="0" w:space="0" w:color="auto"/>
        <w:right w:val="none" w:sz="0" w:space="0" w:color="auto"/>
      </w:divBdr>
    </w:div>
    <w:div w:id="1660621725">
      <w:bodyDiv w:val="1"/>
      <w:marLeft w:val="0"/>
      <w:marRight w:val="0"/>
      <w:marTop w:val="0"/>
      <w:marBottom w:val="0"/>
      <w:divBdr>
        <w:top w:val="none" w:sz="0" w:space="0" w:color="auto"/>
        <w:left w:val="none" w:sz="0" w:space="0" w:color="auto"/>
        <w:bottom w:val="none" w:sz="0" w:space="0" w:color="auto"/>
        <w:right w:val="none" w:sz="0" w:space="0" w:color="auto"/>
      </w:divBdr>
    </w:div>
    <w:div w:id="1660693428">
      <w:bodyDiv w:val="1"/>
      <w:marLeft w:val="0"/>
      <w:marRight w:val="0"/>
      <w:marTop w:val="0"/>
      <w:marBottom w:val="0"/>
      <w:divBdr>
        <w:top w:val="none" w:sz="0" w:space="0" w:color="auto"/>
        <w:left w:val="none" w:sz="0" w:space="0" w:color="auto"/>
        <w:bottom w:val="none" w:sz="0" w:space="0" w:color="auto"/>
        <w:right w:val="none" w:sz="0" w:space="0" w:color="auto"/>
      </w:divBdr>
    </w:div>
    <w:div w:id="1660770115">
      <w:bodyDiv w:val="1"/>
      <w:marLeft w:val="0"/>
      <w:marRight w:val="0"/>
      <w:marTop w:val="0"/>
      <w:marBottom w:val="0"/>
      <w:divBdr>
        <w:top w:val="none" w:sz="0" w:space="0" w:color="auto"/>
        <w:left w:val="none" w:sz="0" w:space="0" w:color="auto"/>
        <w:bottom w:val="none" w:sz="0" w:space="0" w:color="auto"/>
        <w:right w:val="none" w:sz="0" w:space="0" w:color="auto"/>
      </w:divBdr>
    </w:div>
    <w:div w:id="1660843191">
      <w:bodyDiv w:val="1"/>
      <w:marLeft w:val="0"/>
      <w:marRight w:val="0"/>
      <w:marTop w:val="0"/>
      <w:marBottom w:val="0"/>
      <w:divBdr>
        <w:top w:val="none" w:sz="0" w:space="0" w:color="auto"/>
        <w:left w:val="none" w:sz="0" w:space="0" w:color="auto"/>
        <w:bottom w:val="none" w:sz="0" w:space="0" w:color="auto"/>
        <w:right w:val="none" w:sz="0" w:space="0" w:color="auto"/>
      </w:divBdr>
    </w:div>
    <w:div w:id="1660890958">
      <w:bodyDiv w:val="1"/>
      <w:marLeft w:val="0"/>
      <w:marRight w:val="0"/>
      <w:marTop w:val="0"/>
      <w:marBottom w:val="0"/>
      <w:divBdr>
        <w:top w:val="none" w:sz="0" w:space="0" w:color="auto"/>
        <w:left w:val="none" w:sz="0" w:space="0" w:color="auto"/>
        <w:bottom w:val="none" w:sz="0" w:space="0" w:color="auto"/>
        <w:right w:val="none" w:sz="0" w:space="0" w:color="auto"/>
      </w:divBdr>
    </w:div>
    <w:div w:id="1661077619">
      <w:bodyDiv w:val="1"/>
      <w:marLeft w:val="0"/>
      <w:marRight w:val="0"/>
      <w:marTop w:val="0"/>
      <w:marBottom w:val="0"/>
      <w:divBdr>
        <w:top w:val="none" w:sz="0" w:space="0" w:color="auto"/>
        <w:left w:val="none" w:sz="0" w:space="0" w:color="auto"/>
        <w:bottom w:val="none" w:sz="0" w:space="0" w:color="auto"/>
        <w:right w:val="none" w:sz="0" w:space="0" w:color="auto"/>
      </w:divBdr>
    </w:div>
    <w:div w:id="1661275507">
      <w:bodyDiv w:val="1"/>
      <w:marLeft w:val="0"/>
      <w:marRight w:val="0"/>
      <w:marTop w:val="0"/>
      <w:marBottom w:val="0"/>
      <w:divBdr>
        <w:top w:val="none" w:sz="0" w:space="0" w:color="auto"/>
        <w:left w:val="none" w:sz="0" w:space="0" w:color="auto"/>
        <w:bottom w:val="none" w:sz="0" w:space="0" w:color="auto"/>
        <w:right w:val="none" w:sz="0" w:space="0" w:color="auto"/>
      </w:divBdr>
    </w:div>
    <w:div w:id="1661275786">
      <w:bodyDiv w:val="1"/>
      <w:marLeft w:val="0"/>
      <w:marRight w:val="0"/>
      <w:marTop w:val="0"/>
      <w:marBottom w:val="0"/>
      <w:divBdr>
        <w:top w:val="none" w:sz="0" w:space="0" w:color="auto"/>
        <w:left w:val="none" w:sz="0" w:space="0" w:color="auto"/>
        <w:bottom w:val="none" w:sz="0" w:space="0" w:color="auto"/>
        <w:right w:val="none" w:sz="0" w:space="0" w:color="auto"/>
      </w:divBdr>
    </w:div>
    <w:div w:id="1661302555">
      <w:bodyDiv w:val="1"/>
      <w:marLeft w:val="0"/>
      <w:marRight w:val="0"/>
      <w:marTop w:val="0"/>
      <w:marBottom w:val="0"/>
      <w:divBdr>
        <w:top w:val="none" w:sz="0" w:space="0" w:color="auto"/>
        <w:left w:val="none" w:sz="0" w:space="0" w:color="auto"/>
        <w:bottom w:val="none" w:sz="0" w:space="0" w:color="auto"/>
        <w:right w:val="none" w:sz="0" w:space="0" w:color="auto"/>
      </w:divBdr>
    </w:div>
    <w:div w:id="1661343482">
      <w:bodyDiv w:val="1"/>
      <w:marLeft w:val="0"/>
      <w:marRight w:val="0"/>
      <w:marTop w:val="0"/>
      <w:marBottom w:val="0"/>
      <w:divBdr>
        <w:top w:val="none" w:sz="0" w:space="0" w:color="auto"/>
        <w:left w:val="none" w:sz="0" w:space="0" w:color="auto"/>
        <w:bottom w:val="none" w:sz="0" w:space="0" w:color="auto"/>
        <w:right w:val="none" w:sz="0" w:space="0" w:color="auto"/>
      </w:divBdr>
    </w:div>
    <w:div w:id="1661424210">
      <w:bodyDiv w:val="1"/>
      <w:marLeft w:val="0"/>
      <w:marRight w:val="0"/>
      <w:marTop w:val="0"/>
      <w:marBottom w:val="0"/>
      <w:divBdr>
        <w:top w:val="none" w:sz="0" w:space="0" w:color="auto"/>
        <w:left w:val="none" w:sz="0" w:space="0" w:color="auto"/>
        <w:bottom w:val="none" w:sz="0" w:space="0" w:color="auto"/>
        <w:right w:val="none" w:sz="0" w:space="0" w:color="auto"/>
      </w:divBdr>
    </w:div>
    <w:div w:id="1661495025">
      <w:bodyDiv w:val="1"/>
      <w:marLeft w:val="0"/>
      <w:marRight w:val="0"/>
      <w:marTop w:val="0"/>
      <w:marBottom w:val="0"/>
      <w:divBdr>
        <w:top w:val="none" w:sz="0" w:space="0" w:color="auto"/>
        <w:left w:val="none" w:sz="0" w:space="0" w:color="auto"/>
        <w:bottom w:val="none" w:sz="0" w:space="0" w:color="auto"/>
        <w:right w:val="none" w:sz="0" w:space="0" w:color="auto"/>
      </w:divBdr>
    </w:div>
    <w:div w:id="1661692267">
      <w:bodyDiv w:val="1"/>
      <w:marLeft w:val="0"/>
      <w:marRight w:val="0"/>
      <w:marTop w:val="0"/>
      <w:marBottom w:val="0"/>
      <w:divBdr>
        <w:top w:val="none" w:sz="0" w:space="0" w:color="auto"/>
        <w:left w:val="none" w:sz="0" w:space="0" w:color="auto"/>
        <w:bottom w:val="none" w:sz="0" w:space="0" w:color="auto"/>
        <w:right w:val="none" w:sz="0" w:space="0" w:color="auto"/>
      </w:divBdr>
    </w:div>
    <w:div w:id="1662270996">
      <w:bodyDiv w:val="1"/>
      <w:marLeft w:val="0"/>
      <w:marRight w:val="0"/>
      <w:marTop w:val="0"/>
      <w:marBottom w:val="0"/>
      <w:divBdr>
        <w:top w:val="none" w:sz="0" w:space="0" w:color="auto"/>
        <w:left w:val="none" w:sz="0" w:space="0" w:color="auto"/>
        <w:bottom w:val="none" w:sz="0" w:space="0" w:color="auto"/>
        <w:right w:val="none" w:sz="0" w:space="0" w:color="auto"/>
      </w:divBdr>
    </w:div>
    <w:div w:id="1662271769">
      <w:bodyDiv w:val="1"/>
      <w:marLeft w:val="0"/>
      <w:marRight w:val="0"/>
      <w:marTop w:val="0"/>
      <w:marBottom w:val="0"/>
      <w:divBdr>
        <w:top w:val="none" w:sz="0" w:space="0" w:color="auto"/>
        <w:left w:val="none" w:sz="0" w:space="0" w:color="auto"/>
        <w:bottom w:val="none" w:sz="0" w:space="0" w:color="auto"/>
        <w:right w:val="none" w:sz="0" w:space="0" w:color="auto"/>
      </w:divBdr>
    </w:div>
    <w:div w:id="1662387280">
      <w:bodyDiv w:val="1"/>
      <w:marLeft w:val="0"/>
      <w:marRight w:val="0"/>
      <w:marTop w:val="0"/>
      <w:marBottom w:val="0"/>
      <w:divBdr>
        <w:top w:val="none" w:sz="0" w:space="0" w:color="auto"/>
        <w:left w:val="none" w:sz="0" w:space="0" w:color="auto"/>
        <w:bottom w:val="none" w:sz="0" w:space="0" w:color="auto"/>
        <w:right w:val="none" w:sz="0" w:space="0" w:color="auto"/>
      </w:divBdr>
    </w:div>
    <w:div w:id="1662470081">
      <w:bodyDiv w:val="1"/>
      <w:marLeft w:val="0"/>
      <w:marRight w:val="0"/>
      <w:marTop w:val="0"/>
      <w:marBottom w:val="0"/>
      <w:divBdr>
        <w:top w:val="none" w:sz="0" w:space="0" w:color="auto"/>
        <w:left w:val="none" w:sz="0" w:space="0" w:color="auto"/>
        <w:bottom w:val="none" w:sz="0" w:space="0" w:color="auto"/>
        <w:right w:val="none" w:sz="0" w:space="0" w:color="auto"/>
      </w:divBdr>
    </w:div>
    <w:div w:id="1662661708">
      <w:bodyDiv w:val="1"/>
      <w:marLeft w:val="0"/>
      <w:marRight w:val="0"/>
      <w:marTop w:val="0"/>
      <w:marBottom w:val="0"/>
      <w:divBdr>
        <w:top w:val="none" w:sz="0" w:space="0" w:color="auto"/>
        <w:left w:val="none" w:sz="0" w:space="0" w:color="auto"/>
        <w:bottom w:val="none" w:sz="0" w:space="0" w:color="auto"/>
        <w:right w:val="none" w:sz="0" w:space="0" w:color="auto"/>
      </w:divBdr>
    </w:div>
    <w:div w:id="1662781422">
      <w:bodyDiv w:val="1"/>
      <w:marLeft w:val="0"/>
      <w:marRight w:val="0"/>
      <w:marTop w:val="0"/>
      <w:marBottom w:val="0"/>
      <w:divBdr>
        <w:top w:val="none" w:sz="0" w:space="0" w:color="auto"/>
        <w:left w:val="none" w:sz="0" w:space="0" w:color="auto"/>
        <w:bottom w:val="none" w:sz="0" w:space="0" w:color="auto"/>
        <w:right w:val="none" w:sz="0" w:space="0" w:color="auto"/>
      </w:divBdr>
    </w:div>
    <w:div w:id="1662852466">
      <w:bodyDiv w:val="1"/>
      <w:marLeft w:val="0"/>
      <w:marRight w:val="0"/>
      <w:marTop w:val="0"/>
      <w:marBottom w:val="0"/>
      <w:divBdr>
        <w:top w:val="none" w:sz="0" w:space="0" w:color="auto"/>
        <w:left w:val="none" w:sz="0" w:space="0" w:color="auto"/>
        <w:bottom w:val="none" w:sz="0" w:space="0" w:color="auto"/>
        <w:right w:val="none" w:sz="0" w:space="0" w:color="auto"/>
      </w:divBdr>
    </w:div>
    <w:div w:id="1662856710">
      <w:bodyDiv w:val="1"/>
      <w:marLeft w:val="0"/>
      <w:marRight w:val="0"/>
      <w:marTop w:val="0"/>
      <w:marBottom w:val="0"/>
      <w:divBdr>
        <w:top w:val="none" w:sz="0" w:space="0" w:color="auto"/>
        <w:left w:val="none" w:sz="0" w:space="0" w:color="auto"/>
        <w:bottom w:val="none" w:sz="0" w:space="0" w:color="auto"/>
        <w:right w:val="none" w:sz="0" w:space="0" w:color="auto"/>
      </w:divBdr>
    </w:div>
    <w:div w:id="1663046617">
      <w:bodyDiv w:val="1"/>
      <w:marLeft w:val="0"/>
      <w:marRight w:val="0"/>
      <w:marTop w:val="0"/>
      <w:marBottom w:val="0"/>
      <w:divBdr>
        <w:top w:val="none" w:sz="0" w:space="0" w:color="auto"/>
        <w:left w:val="none" w:sz="0" w:space="0" w:color="auto"/>
        <w:bottom w:val="none" w:sz="0" w:space="0" w:color="auto"/>
        <w:right w:val="none" w:sz="0" w:space="0" w:color="auto"/>
      </w:divBdr>
    </w:div>
    <w:div w:id="1663313877">
      <w:bodyDiv w:val="1"/>
      <w:marLeft w:val="0"/>
      <w:marRight w:val="0"/>
      <w:marTop w:val="0"/>
      <w:marBottom w:val="0"/>
      <w:divBdr>
        <w:top w:val="none" w:sz="0" w:space="0" w:color="auto"/>
        <w:left w:val="none" w:sz="0" w:space="0" w:color="auto"/>
        <w:bottom w:val="none" w:sz="0" w:space="0" w:color="auto"/>
        <w:right w:val="none" w:sz="0" w:space="0" w:color="auto"/>
      </w:divBdr>
    </w:div>
    <w:div w:id="1663318477">
      <w:bodyDiv w:val="1"/>
      <w:marLeft w:val="0"/>
      <w:marRight w:val="0"/>
      <w:marTop w:val="0"/>
      <w:marBottom w:val="0"/>
      <w:divBdr>
        <w:top w:val="none" w:sz="0" w:space="0" w:color="auto"/>
        <w:left w:val="none" w:sz="0" w:space="0" w:color="auto"/>
        <w:bottom w:val="none" w:sz="0" w:space="0" w:color="auto"/>
        <w:right w:val="none" w:sz="0" w:space="0" w:color="auto"/>
      </w:divBdr>
    </w:div>
    <w:div w:id="1663654457">
      <w:bodyDiv w:val="1"/>
      <w:marLeft w:val="0"/>
      <w:marRight w:val="0"/>
      <w:marTop w:val="0"/>
      <w:marBottom w:val="0"/>
      <w:divBdr>
        <w:top w:val="none" w:sz="0" w:space="0" w:color="auto"/>
        <w:left w:val="none" w:sz="0" w:space="0" w:color="auto"/>
        <w:bottom w:val="none" w:sz="0" w:space="0" w:color="auto"/>
        <w:right w:val="none" w:sz="0" w:space="0" w:color="auto"/>
      </w:divBdr>
    </w:div>
    <w:div w:id="1663896817">
      <w:bodyDiv w:val="1"/>
      <w:marLeft w:val="0"/>
      <w:marRight w:val="0"/>
      <w:marTop w:val="0"/>
      <w:marBottom w:val="0"/>
      <w:divBdr>
        <w:top w:val="none" w:sz="0" w:space="0" w:color="auto"/>
        <w:left w:val="none" w:sz="0" w:space="0" w:color="auto"/>
        <w:bottom w:val="none" w:sz="0" w:space="0" w:color="auto"/>
        <w:right w:val="none" w:sz="0" w:space="0" w:color="auto"/>
      </w:divBdr>
    </w:div>
    <w:div w:id="1664550006">
      <w:bodyDiv w:val="1"/>
      <w:marLeft w:val="0"/>
      <w:marRight w:val="0"/>
      <w:marTop w:val="0"/>
      <w:marBottom w:val="0"/>
      <w:divBdr>
        <w:top w:val="none" w:sz="0" w:space="0" w:color="auto"/>
        <w:left w:val="none" w:sz="0" w:space="0" w:color="auto"/>
        <w:bottom w:val="none" w:sz="0" w:space="0" w:color="auto"/>
        <w:right w:val="none" w:sz="0" w:space="0" w:color="auto"/>
      </w:divBdr>
    </w:div>
    <w:div w:id="1664628058">
      <w:bodyDiv w:val="1"/>
      <w:marLeft w:val="0"/>
      <w:marRight w:val="0"/>
      <w:marTop w:val="0"/>
      <w:marBottom w:val="0"/>
      <w:divBdr>
        <w:top w:val="none" w:sz="0" w:space="0" w:color="auto"/>
        <w:left w:val="none" w:sz="0" w:space="0" w:color="auto"/>
        <w:bottom w:val="none" w:sz="0" w:space="0" w:color="auto"/>
        <w:right w:val="none" w:sz="0" w:space="0" w:color="auto"/>
      </w:divBdr>
    </w:div>
    <w:div w:id="1664701606">
      <w:bodyDiv w:val="1"/>
      <w:marLeft w:val="0"/>
      <w:marRight w:val="0"/>
      <w:marTop w:val="0"/>
      <w:marBottom w:val="0"/>
      <w:divBdr>
        <w:top w:val="none" w:sz="0" w:space="0" w:color="auto"/>
        <w:left w:val="none" w:sz="0" w:space="0" w:color="auto"/>
        <w:bottom w:val="none" w:sz="0" w:space="0" w:color="auto"/>
        <w:right w:val="none" w:sz="0" w:space="0" w:color="auto"/>
      </w:divBdr>
    </w:div>
    <w:div w:id="1664776593">
      <w:bodyDiv w:val="1"/>
      <w:marLeft w:val="0"/>
      <w:marRight w:val="0"/>
      <w:marTop w:val="0"/>
      <w:marBottom w:val="0"/>
      <w:divBdr>
        <w:top w:val="none" w:sz="0" w:space="0" w:color="auto"/>
        <w:left w:val="none" w:sz="0" w:space="0" w:color="auto"/>
        <w:bottom w:val="none" w:sz="0" w:space="0" w:color="auto"/>
        <w:right w:val="none" w:sz="0" w:space="0" w:color="auto"/>
      </w:divBdr>
    </w:div>
    <w:div w:id="1664891501">
      <w:bodyDiv w:val="1"/>
      <w:marLeft w:val="0"/>
      <w:marRight w:val="0"/>
      <w:marTop w:val="0"/>
      <w:marBottom w:val="0"/>
      <w:divBdr>
        <w:top w:val="none" w:sz="0" w:space="0" w:color="auto"/>
        <w:left w:val="none" w:sz="0" w:space="0" w:color="auto"/>
        <w:bottom w:val="none" w:sz="0" w:space="0" w:color="auto"/>
        <w:right w:val="none" w:sz="0" w:space="0" w:color="auto"/>
      </w:divBdr>
    </w:div>
    <w:div w:id="1665085949">
      <w:bodyDiv w:val="1"/>
      <w:marLeft w:val="0"/>
      <w:marRight w:val="0"/>
      <w:marTop w:val="0"/>
      <w:marBottom w:val="0"/>
      <w:divBdr>
        <w:top w:val="none" w:sz="0" w:space="0" w:color="auto"/>
        <w:left w:val="none" w:sz="0" w:space="0" w:color="auto"/>
        <w:bottom w:val="none" w:sz="0" w:space="0" w:color="auto"/>
        <w:right w:val="none" w:sz="0" w:space="0" w:color="auto"/>
      </w:divBdr>
    </w:div>
    <w:div w:id="1665544114">
      <w:bodyDiv w:val="1"/>
      <w:marLeft w:val="0"/>
      <w:marRight w:val="0"/>
      <w:marTop w:val="0"/>
      <w:marBottom w:val="0"/>
      <w:divBdr>
        <w:top w:val="none" w:sz="0" w:space="0" w:color="auto"/>
        <w:left w:val="none" w:sz="0" w:space="0" w:color="auto"/>
        <w:bottom w:val="none" w:sz="0" w:space="0" w:color="auto"/>
        <w:right w:val="none" w:sz="0" w:space="0" w:color="auto"/>
      </w:divBdr>
    </w:div>
    <w:div w:id="1665549311">
      <w:bodyDiv w:val="1"/>
      <w:marLeft w:val="0"/>
      <w:marRight w:val="0"/>
      <w:marTop w:val="0"/>
      <w:marBottom w:val="0"/>
      <w:divBdr>
        <w:top w:val="none" w:sz="0" w:space="0" w:color="auto"/>
        <w:left w:val="none" w:sz="0" w:space="0" w:color="auto"/>
        <w:bottom w:val="none" w:sz="0" w:space="0" w:color="auto"/>
        <w:right w:val="none" w:sz="0" w:space="0" w:color="auto"/>
      </w:divBdr>
    </w:div>
    <w:div w:id="1665666716">
      <w:bodyDiv w:val="1"/>
      <w:marLeft w:val="0"/>
      <w:marRight w:val="0"/>
      <w:marTop w:val="0"/>
      <w:marBottom w:val="0"/>
      <w:divBdr>
        <w:top w:val="none" w:sz="0" w:space="0" w:color="auto"/>
        <w:left w:val="none" w:sz="0" w:space="0" w:color="auto"/>
        <w:bottom w:val="none" w:sz="0" w:space="0" w:color="auto"/>
        <w:right w:val="none" w:sz="0" w:space="0" w:color="auto"/>
      </w:divBdr>
    </w:div>
    <w:div w:id="1666014718">
      <w:bodyDiv w:val="1"/>
      <w:marLeft w:val="0"/>
      <w:marRight w:val="0"/>
      <w:marTop w:val="0"/>
      <w:marBottom w:val="0"/>
      <w:divBdr>
        <w:top w:val="none" w:sz="0" w:space="0" w:color="auto"/>
        <w:left w:val="none" w:sz="0" w:space="0" w:color="auto"/>
        <w:bottom w:val="none" w:sz="0" w:space="0" w:color="auto"/>
        <w:right w:val="none" w:sz="0" w:space="0" w:color="auto"/>
      </w:divBdr>
    </w:div>
    <w:div w:id="1666131681">
      <w:bodyDiv w:val="1"/>
      <w:marLeft w:val="0"/>
      <w:marRight w:val="0"/>
      <w:marTop w:val="0"/>
      <w:marBottom w:val="0"/>
      <w:divBdr>
        <w:top w:val="none" w:sz="0" w:space="0" w:color="auto"/>
        <w:left w:val="none" w:sz="0" w:space="0" w:color="auto"/>
        <w:bottom w:val="none" w:sz="0" w:space="0" w:color="auto"/>
        <w:right w:val="none" w:sz="0" w:space="0" w:color="auto"/>
      </w:divBdr>
    </w:div>
    <w:div w:id="1666199541">
      <w:bodyDiv w:val="1"/>
      <w:marLeft w:val="0"/>
      <w:marRight w:val="0"/>
      <w:marTop w:val="0"/>
      <w:marBottom w:val="0"/>
      <w:divBdr>
        <w:top w:val="none" w:sz="0" w:space="0" w:color="auto"/>
        <w:left w:val="none" w:sz="0" w:space="0" w:color="auto"/>
        <w:bottom w:val="none" w:sz="0" w:space="0" w:color="auto"/>
        <w:right w:val="none" w:sz="0" w:space="0" w:color="auto"/>
      </w:divBdr>
    </w:div>
    <w:div w:id="1666473112">
      <w:bodyDiv w:val="1"/>
      <w:marLeft w:val="0"/>
      <w:marRight w:val="0"/>
      <w:marTop w:val="0"/>
      <w:marBottom w:val="0"/>
      <w:divBdr>
        <w:top w:val="none" w:sz="0" w:space="0" w:color="auto"/>
        <w:left w:val="none" w:sz="0" w:space="0" w:color="auto"/>
        <w:bottom w:val="none" w:sz="0" w:space="0" w:color="auto"/>
        <w:right w:val="none" w:sz="0" w:space="0" w:color="auto"/>
      </w:divBdr>
    </w:div>
    <w:div w:id="1666517166">
      <w:bodyDiv w:val="1"/>
      <w:marLeft w:val="0"/>
      <w:marRight w:val="0"/>
      <w:marTop w:val="0"/>
      <w:marBottom w:val="0"/>
      <w:divBdr>
        <w:top w:val="none" w:sz="0" w:space="0" w:color="auto"/>
        <w:left w:val="none" w:sz="0" w:space="0" w:color="auto"/>
        <w:bottom w:val="none" w:sz="0" w:space="0" w:color="auto"/>
        <w:right w:val="none" w:sz="0" w:space="0" w:color="auto"/>
      </w:divBdr>
    </w:div>
    <w:div w:id="1666974570">
      <w:bodyDiv w:val="1"/>
      <w:marLeft w:val="0"/>
      <w:marRight w:val="0"/>
      <w:marTop w:val="0"/>
      <w:marBottom w:val="0"/>
      <w:divBdr>
        <w:top w:val="none" w:sz="0" w:space="0" w:color="auto"/>
        <w:left w:val="none" w:sz="0" w:space="0" w:color="auto"/>
        <w:bottom w:val="none" w:sz="0" w:space="0" w:color="auto"/>
        <w:right w:val="none" w:sz="0" w:space="0" w:color="auto"/>
      </w:divBdr>
    </w:div>
    <w:div w:id="1667127127">
      <w:bodyDiv w:val="1"/>
      <w:marLeft w:val="0"/>
      <w:marRight w:val="0"/>
      <w:marTop w:val="0"/>
      <w:marBottom w:val="0"/>
      <w:divBdr>
        <w:top w:val="none" w:sz="0" w:space="0" w:color="auto"/>
        <w:left w:val="none" w:sz="0" w:space="0" w:color="auto"/>
        <w:bottom w:val="none" w:sz="0" w:space="0" w:color="auto"/>
        <w:right w:val="none" w:sz="0" w:space="0" w:color="auto"/>
      </w:divBdr>
    </w:div>
    <w:div w:id="1667201190">
      <w:bodyDiv w:val="1"/>
      <w:marLeft w:val="0"/>
      <w:marRight w:val="0"/>
      <w:marTop w:val="0"/>
      <w:marBottom w:val="0"/>
      <w:divBdr>
        <w:top w:val="none" w:sz="0" w:space="0" w:color="auto"/>
        <w:left w:val="none" w:sz="0" w:space="0" w:color="auto"/>
        <w:bottom w:val="none" w:sz="0" w:space="0" w:color="auto"/>
        <w:right w:val="none" w:sz="0" w:space="0" w:color="auto"/>
      </w:divBdr>
    </w:div>
    <w:div w:id="1667324010">
      <w:bodyDiv w:val="1"/>
      <w:marLeft w:val="0"/>
      <w:marRight w:val="0"/>
      <w:marTop w:val="0"/>
      <w:marBottom w:val="0"/>
      <w:divBdr>
        <w:top w:val="none" w:sz="0" w:space="0" w:color="auto"/>
        <w:left w:val="none" w:sz="0" w:space="0" w:color="auto"/>
        <w:bottom w:val="none" w:sz="0" w:space="0" w:color="auto"/>
        <w:right w:val="none" w:sz="0" w:space="0" w:color="auto"/>
      </w:divBdr>
    </w:div>
    <w:div w:id="1667435952">
      <w:bodyDiv w:val="1"/>
      <w:marLeft w:val="0"/>
      <w:marRight w:val="0"/>
      <w:marTop w:val="0"/>
      <w:marBottom w:val="0"/>
      <w:divBdr>
        <w:top w:val="none" w:sz="0" w:space="0" w:color="auto"/>
        <w:left w:val="none" w:sz="0" w:space="0" w:color="auto"/>
        <w:bottom w:val="none" w:sz="0" w:space="0" w:color="auto"/>
        <w:right w:val="none" w:sz="0" w:space="0" w:color="auto"/>
      </w:divBdr>
    </w:div>
    <w:div w:id="1667783989">
      <w:bodyDiv w:val="1"/>
      <w:marLeft w:val="0"/>
      <w:marRight w:val="0"/>
      <w:marTop w:val="0"/>
      <w:marBottom w:val="0"/>
      <w:divBdr>
        <w:top w:val="none" w:sz="0" w:space="0" w:color="auto"/>
        <w:left w:val="none" w:sz="0" w:space="0" w:color="auto"/>
        <w:bottom w:val="none" w:sz="0" w:space="0" w:color="auto"/>
        <w:right w:val="none" w:sz="0" w:space="0" w:color="auto"/>
      </w:divBdr>
    </w:div>
    <w:div w:id="1668247338">
      <w:bodyDiv w:val="1"/>
      <w:marLeft w:val="0"/>
      <w:marRight w:val="0"/>
      <w:marTop w:val="0"/>
      <w:marBottom w:val="0"/>
      <w:divBdr>
        <w:top w:val="none" w:sz="0" w:space="0" w:color="auto"/>
        <w:left w:val="none" w:sz="0" w:space="0" w:color="auto"/>
        <w:bottom w:val="none" w:sz="0" w:space="0" w:color="auto"/>
        <w:right w:val="none" w:sz="0" w:space="0" w:color="auto"/>
      </w:divBdr>
    </w:div>
    <w:div w:id="1668285350">
      <w:bodyDiv w:val="1"/>
      <w:marLeft w:val="0"/>
      <w:marRight w:val="0"/>
      <w:marTop w:val="0"/>
      <w:marBottom w:val="0"/>
      <w:divBdr>
        <w:top w:val="none" w:sz="0" w:space="0" w:color="auto"/>
        <w:left w:val="none" w:sz="0" w:space="0" w:color="auto"/>
        <w:bottom w:val="none" w:sz="0" w:space="0" w:color="auto"/>
        <w:right w:val="none" w:sz="0" w:space="0" w:color="auto"/>
      </w:divBdr>
    </w:div>
    <w:div w:id="1668440008">
      <w:bodyDiv w:val="1"/>
      <w:marLeft w:val="0"/>
      <w:marRight w:val="0"/>
      <w:marTop w:val="0"/>
      <w:marBottom w:val="0"/>
      <w:divBdr>
        <w:top w:val="none" w:sz="0" w:space="0" w:color="auto"/>
        <w:left w:val="none" w:sz="0" w:space="0" w:color="auto"/>
        <w:bottom w:val="none" w:sz="0" w:space="0" w:color="auto"/>
        <w:right w:val="none" w:sz="0" w:space="0" w:color="auto"/>
      </w:divBdr>
    </w:div>
    <w:div w:id="1668513294">
      <w:bodyDiv w:val="1"/>
      <w:marLeft w:val="0"/>
      <w:marRight w:val="0"/>
      <w:marTop w:val="0"/>
      <w:marBottom w:val="0"/>
      <w:divBdr>
        <w:top w:val="none" w:sz="0" w:space="0" w:color="auto"/>
        <w:left w:val="none" w:sz="0" w:space="0" w:color="auto"/>
        <w:bottom w:val="none" w:sz="0" w:space="0" w:color="auto"/>
        <w:right w:val="none" w:sz="0" w:space="0" w:color="auto"/>
      </w:divBdr>
    </w:div>
    <w:div w:id="1668628384">
      <w:bodyDiv w:val="1"/>
      <w:marLeft w:val="0"/>
      <w:marRight w:val="0"/>
      <w:marTop w:val="0"/>
      <w:marBottom w:val="0"/>
      <w:divBdr>
        <w:top w:val="none" w:sz="0" w:space="0" w:color="auto"/>
        <w:left w:val="none" w:sz="0" w:space="0" w:color="auto"/>
        <w:bottom w:val="none" w:sz="0" w:space="0" w:color="auto"/>
        <w:right w:val="none" w:sz="0" w:space="0" w:color="auto"/>
      </w:divBdr>
    </w:div>
    <w:div w:id="1668707992">
      <w:bodyDiv w:val="1"/>
      <w:marLeft w:val="0"/>
      <w:marRight w:val="0"/>
      <w:marTop w:val="0"/>
      <w:marBottom w:val="0"/>
      <w:divBdr>
        <w:top w:val="none" w:sz="0" w:space="0" w:color="auto"/>
        <w:left w:val="none" w:sz="0" w:space="0" w:color="auto"/>
        <w:bottom w:val="none" w:sz="0" w:space="0" w:color="auto"/>
        <w:right w:val="none" w:sz="0" w:space="0" w:color="auto"/>
      </w:divBdr>
    </w:div>
    <w:div w:id="1669090392">
      <w:bodyDiv w:val="1"/>
      <w:marLeft w:val="0"/>
      <w:marRight w:val="0"/>
      <w:marTop w:val="0"/>
      <w:marBottom w:val="0"/>
      <w:divBdr>
        <w:top w:val="none" w:sz="0" w:space="0" w:color="auto"/>
        <w:left w:val="none" w:sz="0" w:space="0" w:color="auto"/>
        <w:bottom w:val="none" w:sz="0" w:space="0" w:color="auto"/>
        <w:right w:val="none" w:sz="0" w:space="0" w:color="auto"/>
      </w:divBdr>
    </w:div>
    <w:div w:id="1669136910">
      <w:bodyDiv w:val="1"/>
      <w:marLeft w:val="0"/>
      <w:marRight w:val="0"/>
      <w:marTop w:val="0"/>
      <w:marBottom w:val="0"/>
      <w:divBdr>
        <w:top w:val="none" w:sz="0" w:space="0" w:color="auto"/>
        <w:left w:val="none" w:sz="0" w:space="0" w:color="auto"/>
        <w:bottom w:val="none" w:sz="0" w:space="0" w:color="auto"/>
        <w:right w:val="none" w:sz="0" w:space="0" w:color="auto"/>
      </w:divBdr>
    </w:div>
    <w:div w:id="1669601651">
      <w:bodyDiv w:val="1"/>
      <w:marLeft w:val="0"/>
      <w:marRight w:val="0"/>
      <w:marTop w:val="0"/>
      <w:marBottom w:val="0"/>
      <w:divBdr>
        <w:top w:val="none" w:sz="0" w:space="0" w:color="auto"/>
        <w:left w:val="none" w:sz="0" w:space="0" w:color="auto"/>
        <w:bottom w:val="none" w:sz="0" w:space="0" w:color="auto"/>
        <w:right w:val="none" w:sz="0" w:space="0" w:color="auto"/>
      </w:divBdr>
    </w:div>
    <w:div w:id="1669671357">
      <w:bodyDiv w:val="1"/>
      <w:marLeft w:val="0"/>
      <w:marRight w:val="0"/>
      <w:marTop w:val="0"/>
      <w:marBottom w:val="0"/>
      <w:divBdr>
        <w:top w:val="none" w:sz="0" w:space="0" w:color="auto"/>
        <w:left w:val="none" w:sz="0" w:space="0" w:color="auto"/>
        <w:bottom w:val="none" w:sz="0" w:space="0" w:color="auto"/>
        <w:right w:val="none" w:sz="0" w:space="0" w:color="auto"/>
      </w:divBdr>
    </w:div>
    <w:div w:id="1669795528">
      <w:bodyDiv w:val="1"/>
      <w:marLeft w:val="0"/>
      <w:marRight w:val="0"/>
      <w:marTop w:val="0"/>
      <w:marBottom w:val="0"/>
      <w:divBdr>
        <w:top w:val="none" w:sz="0" w:space="0" w:color="auto"/>
        <w:left w:val="none" w:sz="0" w:space="0" w:color="auto"/>
        <w:bottom w:val="none" w:sz="0" w:space="0" w:color="auto"/>
        <w:right w:val="none" w:sz="0" w:space="0" w:color="auto"/>
      </w:divBdr>
    </w:div>
    <w:div w:id="1669821848">
      <w:bodyDiv w:val="1"/>
      <w:marLeft w:val="0"/>
      <w:marRight w:val="0"/>
      <w:marTop w:val="0"/>
      <w:marBottom w:val="0"/>
      <w:divBdr>
        <w:top w:val="none" w:sz="0" w:space="0" w:color="auto"/>
        <w:left w:val="none" w:sz="0" w:space="0" w:color="auto"/>
        <w:bottom w:val="none" w:sz="0" w:space="0" w:color="auto"/>
        <w:right w:val="none" w:sz="0" w:space="0" w:color="auto"/>
      </w:divBdr>
    </w:div>
    <w:div w:id="1670063654">
      <w:bodyDiv w:val="1"/>
      <w:marLeft w:val="0"/>
      <w:marRight w:val="0"/>
      <w:marTop w:val="0"/>
      <w:marBottom w:val="0"/>
      <w:divBdr>
        <w:top w:val="none" w:sz="0" w:space="0" w:color="auto"/>
        <w:left w:val="none" w:sz="0" w:space="0" w:color="auto"/>
        <w:bottom w:val="none" w:sz="0" w:space="0" w:color="auto"/>
        <w:right w:val="none" w:sz="0" w:space="0" w:color="auto"/>
      </w:divBdr>
    </w:div>
    <w:div w:id="1670132920">
      <w:bodyDiv w:val="1"/>
      <w:marLeft w:val="0"/>
      <w:marRight w:val="0"/>
      <w:marTop w:val="0"/>
      <w:marBottom w:val="0"/>
      <w:divBdr>
        <w:top w:val="none" w:sz="0" w:space="0" w:color="auto"/>
        <w:left w:val="none" w:sz="0" w:space="0" w:color="auto"/>
        <w:bottom w:val="none" w:sz="0" w:space="0" w:color="auto"/>
        <w:right w:val="none" w:sz="0" w:space="0" w:color="auto"/>
      </w:divBdr>
    </w:div>
    <w:div w:id="1670256426">
      <w:bodyDiv w:val="1"/>
      <w:marLeft w:val="0"/>
      <w:marRight w:val="0"/>
      <w:marTop w:val="0"/>
      <w:marBottom w:val="0"/>
      <w:divBdr>
        <w:top w:val="none" w:sz="0" w:space="0" w:color="auto"/>
        <w:left w:val="none" w:sz="0" w:space="0" w:color="auto"/>
        <w:bottom w:val="none" w:sz="0" w:space="0" w:color="auto"/>
        <w:right w:val="none" w:sz="0" w:space="0" w:color="auto"/>
      </w:divBdr>
    </w:div>
    <w:div w:id="1670323694">
      <w:bodyDiv w:val="1"/>
      <w:marLeft w:val="0"/>
      <w:marRight w:val="0"/>
      <w:marTop w:val="0"/>
      <w:marBottom w:val="0"/>
      <w:divBdr>
        <w:top w:val="none" w:sz="0" w:space="0" w:color="auto"/>
        <w:left w:val="none" w:sz="0" w:space="0" w:color="auto"/>
        <w:bottom w:val="none" w:sz="0" w:space="0" w:color="auto"/>
        <w:right w:val="none" w:sz="0" w:space="0" w:color="auto"/>
      </w:divBdr>
    </w:div>
    <w:div w:id="1670719909">
      <w:bodyDiv w:val="1"/>
      <w:marLeft w:val="0"/>
      <w:marRight w:val="0"/>
      <w:marTop w:val="0"/>
      <w:marBottom w:val="0"/>
      <w:divBdr>
        <w:top w:val="none" w:sz="0" w:space="0" w:color="auto"/>
        <w:left w:val="none" w:sz="0" w:space="0" w:color="auto"/>
        <w:bottom w:val="none" w:sz="0" w:space="0" w:color="auto"/>
        <w:right w:val="none" w:sz="0" w:space="0" w:color="auto"/>
      </w:divBdr>
    </w:div>
    <w:div w:id="1670788889">
      <w:bodyDiv w:val="1"/>
      <w:marLeft w:val="0"/>
      <w:marRight w:val="0"/>
      <w:marTop w:val="0"/>
      <w:marBottom w:val="0"/>
      <w:divBdr>
        <w:top w:val="none" w:sz="0" w:space="0" w:color="auto"/>
        <w:left w:val="none" w:sz="0" w:space="0" w:color="auto"/>
        <w:bottom w:val="none" w:sz="0" w:space="0" w:color="auto"/>
        <w:right w:val="none" w:sz="0" w:space="0" w:color="auto"/>
      </w:divBdr>
    </w:div>
    <w:div w:id="1671177845">
      <w:bodyDiv w:val="1"/>
      <w:marLeft w:val="0"/>
      <w:marRight w:val="0"/>
      <w:marTop w:val="0"/>
      <w:marBottom w:val="0"/>
      <w:divBdr>
        <w:top w:val="none" w:sz="0" w:space="0" w:color="auto"/>
        <w:left w:val="none" w:sz="0" w:space="0" w:color="auto"/>
        <w:bottom w:val="none" w:sz="0" w:space="0" w:color="auto"/>
        <w:right w:val="none" w:sz="0" w:space="0" w:color="auto"/>
      </w:divBdr>
    </w:div>
    <w:div w:id="1671448248">
      <w:bodyDiv w:val="1"/>
      <w:marLeft w:val="0"/>
      <w:marRight w:val="0"/>
      <w:marTop w:val="0"/>
      <w:marBottom w:val="0"/>
      <w:divBdr>
        <w:top w:val="none" w:sz="0" w:space="0" w:color="auto"/>
        <w:left w:val="none" w:sz="0" w:space="0" w:color="auto"/>
        <w:bottom w:val="none" w:sz="0" w:space="0" w:color="auto"/>
        <w:right w:val="none" w:sz="0" w:space="0" w:color="auto"/>
      </w:divBdr>
    </w:div>
    <w:div w:id="1671525691">
      <w:bodyDiv w:val="1"/>
      <w:marLeft w:val="0"/>
      <w:marRight w:val="0"/>
      <w:marTop w:val="0"/>
      <w:marBottom w:val="0"/>
      <w:divBdr>
        <w:top w:val="none" w:sz="0" w:space="0" w:color="auto"/>
        <w:left w:val="none" w:sz="0" w:space="0" w:color="auto"/>
        <w:bottom w:val="none" w:sz="0" w:space="0" w:color="auto"/>
        <w:right w:val="none" w:sz="0" w:space="0" w:color="auto"/>
      </w:divBdr>
    </w:div>
    <w:div w:id="1671592958">
      <w:bodyDiv w:val="1"/>
      <w:marLeft w:val="0"/>
      <w:marRight w:val="0"/>
      <w:marTop w:val="0"/>
      <w:marBottom w:val="0"/>
      <w:divBdr>
        <w:top w:val="none" w:sz="0" w:space="0" w:color="auto"/>
        <w:left w:val="none" w:sz="0" w:space="0" w:color="auto"/>
        <w:bottom w:val="none" w:sz="0" w:space="0" w:color="auto"/>
        <w:right w:val="none" w:sz="0" w:space="0" w:color="auto"/>
      </w:divBdr>
    </w:div>
    <w:div w:id="1671713351">
      <w:bodyDiv w:val="1"/>
      <w:marLeft w:val="0"/>
      <w:marRight w:val="0"/>
      <w:marTop w:val="0"/>
      <w:marBottom w:val="0"/>
      <w:divBdr>
        <w:top w:val="none" w:sz="0" w:space="0" w:color="auto"/>
        <w:left w:val="none" w:sz="0" w:space="0" w:color="auto"/>
        <w:bottom w:val="none" w:sz="0" w:space="0" w:color="auto"/>
        <w:right w:val="none" w:sz="0" w:space="0" w:color="auto"/>
      </w:divBdr>
    </w:div>
    <w:div w:id="1671828613">
      <w:bodyDiv w:val="1"/>
      <w:marLeft w:val="0"/>
      <w:marRight w:val="0"/>
      <w:marTop w:val="0"/>
      <w:marBottom w:val="0"/>
      <w:divBdr>
        <w:top w:val="none" w:sz="0" w:space="0" w:color="auto"/>
        <w:left w:val="none" w:sz="0" w:space="0" w:color="auto"/>
        <w:bottom w:val="none" w:sz="0" w:space="0" w:color="auto"/>
        <w:right w:val="none" w:sz="0" w:space="0" w:color="auto"/>
      </w:divBdr>
    </w:div>
    <w:div w:id="1671905852">
      <w:bodyDiv w:val="1"/>
      <w:marLeft w:val="0"/>
      <w:marRight w:val="0"/>
      <w:marTop w:val="0"/>
      <w:marBottom w:val="0"/>
      <w:divBdr>
        <w:top w:val="none" w:sz="0" w:space="0" w:color="auto"/>
        <w:left w:val="none" w:sz="0" w:space="0" w:color="auto"/>
        <w:bottom w:val="none" w:sz="0" w:space="0" w:color="auto"/>
        <w:right w:val="none" w:sz="0" w:space="0" w:color="auto"/>
      </w:divBdr>
    </w:div>
    <w:div w:id="1672027884">
      <w:bodyDiv w:val="1"/>
      <w:marLeft w:val="0"/>
      <w:marRight w:val="0"/>
      <w:marTop w:val="0"/>
      <w:marBottom w:val="0"/>
      <w:divBdr>
        <w:top w:val="none" w:sz="0" w:space="0" w:color="auto"/>
        <w:left w:val="none" w:sz="0" w:space="0" w:color="auto"/>
        <w:bottom w:val="none" w:sz="0" w:space="0" w:color="auto"/>
        <w:right w:val="none" w:sz="0" w:space="0" w:color="auto"/>
      </w:divBdr>
    </w:div>
    <w:div w:id="1672174113">
      <w:bodyDiv w:val="1"/>
      <w:marLeft w:val="0"/>
      <w:marRight w:val="0"/>
      <w:marTop w:val="0"/>
      <w:marBottom w:val="0"/>
      <w:divBdr>
        <w:top w:val="none" w:sz="0" w:space="0" w:color="auto"/>
        <w:left w:val="none" w:sz="0" w:space="0" w:color="auto"/>
        <w:bottom w:val="none" w:sz="0" w:space="0" w:color="auto"/>
        <w:right w:val="none" w:sz="0" w:space="0" w:color="auto"/>
      </w:divBdr>
    </w:div>
    <w:div w:id="1672371786">
      <w:bodyDiv w:val="1"/>
      <w:marLeft w:val="0"/>
      <w:marRight w:val="0"/>
      <w:marTop w:val="0"/>
      <w:marBottom w:val="0"/>
      <w:divBdr>
        <w:top w:val="none" w:sz="0" w:space="0" w:color="auto"/>
        <w:left w:val="none" w:sz="0" w:space="0" w:color="auto"/>
        <w:bottom w:val="none" w:sz="0" w:space="0" w:color="auto"/>
        <w:right w:val="none" w:sz="0" w:space="0" w:color="auto"/>
      </w:divBdr>
    </w:div>
    <w:div w:id="1672442481">
      <w:bodyDiv w:val="1"/>
      <w:marLeft w:val="0"/>
      <w:marRight w:val="0"/>
      <w:marTop w:val="0"/>
      <w:marBottom w:val="0"/>
      <w:divBdr>
        <w:top w:val="none" w:sz="0" w:space="0" w:color="auto"/>
        <w:left w:val="none" w:sz="0" w:space="0" w:color="auto"/>
        <w:bottom w:val="none" w:sz="0" w:space="0" w:color="auto"/>
        <w:right w:val="none" w:sz="0" w:space="0" w:color="auto"/>
      </w:divBdr>
    </w:div>
    <w:div w:id="1672635213">
      <w:bodyDiv w:val="1"/>
      <w:marLeft w:val="0"/>
      <w:marRight w:val="0"/>
      <w:marTop w:val="0"/>
      <w:marBottom w:val="0"/>
      <w:divBdr>
        <w:top w:val="none" w:sz="0" w:space="0" w:color="auto"/>
        <w:left w:val="none" w:sz="0" w:space="0" w:color="auto"/>
        <w:bottom w:val="none" w:sz="0" w:space="0" w:color="auto"/>
        <w:right w:val="none" w:sz="0" w:space="0" w:color="auto"/>
      </w:divBdr>
    </w:div>
    <w:div w:id="1672680429">
      <w:bodyDiv w:val="1"/>
      <w:marLeft w:val="0"/>
      <w:marRight w:val="0"/>
      <w:marTop w:val="0"/>
      <w:marBottom w:val="0"/>
      <w:divBdr>
        <w:top w:val="none" w:sz="0" w:space="0" w:color="auto"/>
        <w:left w:val="none" w:sz="0" w:space="0" w:color="auto"/>
        <w:bottom w:val="none" w:sz="0" w:space="0" w:color="auto"/>
        <w:right w:val="none" w:sz="0" w:space="0" w:color="auto"/>
      </w:divBdr>
    </w:div>
    <w:div w:id="1672752952">
      <w:bodyDiv w:val="1"/>
      <w:marLeft w:val="0"/>
      <w:marRight w:val="0"/>
      <w:marTop w:val="0"/>
      <w:marBottom w:val="0"/>
      <w:divBdr>
        <w:top w:val="none" w:sz="0" w:space="0" w:color="auto"/>
        <w:left w:val="none" w:sz="0" w:space="0" w:color="auto"/>
        <w:bottom w:val="none" w:sz="0" w:space="0" w:color="auto"/>
        <w:right w:val="none" w:sz="0" w:space="0" w:color="auto"/>
      </w:divBdr>
    </w:div>
    <w:div w:id="1672879203">
      <w:bodyDiv w:val="1"/>
      <w:marLeft w:val="0"/>
      <w:marRight w:val="0"/>
      <w:marTop w:val="0"/>
      <w:marBottom w:val="0"/>
      <w:divBdr>
        <w:top w:val="none" w:sz="0" w:space="0" w:color="auto"/>
        <w:left w:val="none" w:sz="0" w:space="0" w:color="auto"/>
        <w:bottom w:val="none" w:sz="0" w:space="0" w:color="auto"/>
        <w:right w:val="none" w:sz="0" w:space="0" w:color="auto"/>
      </w:divBdr>
    </w:div>
    <w:div w:id="1672946094">
      <w:bodyDiv w:val="1"/>
      <w:marLeft w:val="0"/>
      <w:marRight w:val="0"/>
      <w:marTop w:val="0"/>
      <w:marBottom w:val="0"/>
      <w:divBdr>
        <w:top w:val="none" w:sz="0" w:space="0" w:color="auto"/>
        <w:left w:val="none" w:sz="0" w:space="0" w:color="auto"/>
        <w:bottom w:val="none" w:sz="0" w:space="0" w:color="auto"/>
        <w:right w:val="none" w:sz="0" w:space="0" w:color="auto"/>
      </w:divBdr>
    </w:div>
    <w:div w:id="1673140595">
      <w:bodyDiv w:val="1"/>
      <w:marLeft w:val="0"/>
      <w:marRight w:val="0"/>
      <w:marTop w:val="0"/>
      <w:marBottom w:val="0"/>
      <w:divBdr>
        <w:top w:val="none" w:sz="0" w:space="0" w:color="auto"/>
        <w:left w:val="none" w:sz="0" w:space="0" w:color="auto"/>
        <w:bottom w:val="none" w:sz="0" w:space="0" w:color="auto"/>
        <w:right w:val="none" w:sz="0" w:space="0" w:color="auto"/>
      </w:divBdr>
    </w:div>
    <w:div w:id="1673215517">
      <w:bodyDiv w:val="1"/>
      <w:marLeft w:val="0"/>
      <w:marRight w:val="0"/>
      <w:marTop w:val="0"/>
      <w:marBottom w:val="0"/>
      <w:divBdr>
        <w:top w:val="none" w:sz="0" w:space="0" w:color="auto"/>
        <w:left w:val="none" w:sz="0" w:space="0" w:color="auto"/>
        <w:bottom w:val="none" w:sz="0" w:space="0" w:color="auto"/>
        <w:right w:val="none" w:sz="0" w:space="0" w:color="auto"/>
      </w:divBdr>
    </w:div>
    <w:div w:id="1673218544">
      <w:bodyDiv w:val="1"/>
      <w:marLeft w:val="0"/>
      <w:marRight w:val="0"/>
      <w:marTop w:val="0"/>
      <w:marBottom w:val="0"/>
      <w:divBdr>
        <w:top w:val="none" w:sz="0" w:space="0" w:color="auto"/>
        <w:left w:val="none" w:sz="0" w:space="0" w:color="auto"/>
        <w:bottom w:val="none" w:sz="0" w:space="0" w:color="auto"/>
        <w:right w:val="none" w:sz="0" w:space="0" w:color="auto"/>
      </w:divBdr>
    </w:div>
    <w:div w:id="1673559695">
      <w:bodyDiv w:val="1"/>
      <w:marLeft w:val="0"/>
      <w:marRight w:val="0"/>
      <w:marTop w:val="0"/>
      <w:marBottom w:val="0"/>
      <w:divBdr>
        <w:top w:val="none" w:sz="0" w:space="0" w:color="auto"/>
        <w:left w:val="none" w:sz="0" w:space="0" w:color="auto"/>
        <w:bottom w:val="none" w:sz="0" w:space="0" w:color="auto"/>
        <w:right w:val="none" w:sz="0" w:space="0" w:color="auto"/>
      </w:divBdr>
    </w:div>
    <w:div w:id="1673756209">
      <w:bodyDiv w:val="1"/>
      <w:marLeft w:val="0"/>
      <w:marRight w:val="0"/>
      <w:marTop w:val="0"/>
      <w:marBottom w:val="0"/>
      <w:divBdr>
        <w:top w:val="none" w:sz="0" w:space="0" w:color="auto"/>
        <w:left w:val="none" w:sz="0" w:space="0" w:color="auto"/>
        <w:bottom w:val="none" w:sz="0" w:space="0" w:color="auto"/>
        <w:right w:val="none" w:sz="0" w:space="0" w:color="auto"/>
      </w:divBdr>
    </w:div>
    <w:div w:id="1673987739">
      <w:bodyDiv w:val="1"/>
      <w:marLeft w:val="0"/>
      <w:marRight w:val="0"/>
      <w:marTop w:val="0"/>
      <w:marBottom w:val="0"/>
      <w:divBdr>
        <w:top w:val="none" w:sz="0" w:space="0" w:color="auto"/>
        <w:left w:val="none" w:sz="0" w:space="0" w:color="auto"/>
        <w:bottom w:val="none" w:sz="0" w:space="0" w:color="auto"/>
        <w:right w:val="none" w:sz="0" w:space="0" w:color="auto"/>
      </w:divBdr>
    </w:div>
    <w:div w:id="1674184929">
      <w:bodyDiv w:val="1"/>
      <w:marLeft w:val="0"/>
      <w:marRight w:val="0"/>
      <w:marTop w:val="0"/>
      <w:marBottom w:val="0"/>
      <w:divBdr>
        <w:top w:val="none" w:sz="0" w:space="0" w:color="auto"/>
        <w:left w:val="none" w:sz="0" w:space="0" w:color="auto"/>
        <w:bottom w:val="none" w:sz="0" w:space="0" w:color="auto"/>
        <w:right w:val="none" w:sz="0" w:space="0" w:color="auto"/>
      </w:divBdr>
    </w:div>
    <w:div w:id="1674449981">
      <w:bodyDiv w:val="1"/>
      <w:marLeft w:val="0"/>
      <w:marRight w:val="0"/>
      <w:marTop w:val="0"/>
      <w:marBottom w:val="0"/>
      <w:divBdr>
        <w:top w:val="none" w:sz="0" w:space="0" w:color="auto"/>
        <w:left w:val="none" w:sz="0" w:space="0" w:color="auto"/>
        <w:bottom w:val="none" w:sz="0" w:space="0" w:color="auto"/>
        <w:right w:val="none" w:sz="0" w:space="0" w:color="auto"/>
      </w:divBdr>
    </w:div>
    <w:div w:id="1674576075">
      <w:bodyDiv w:val="1"/>
      <w:marLeft w:val="0"/>
      <w:marRight w:val="0"/>
      <w:marTop w:val="0"/>
      <w:marBottom w:val="0"/>
      <w:divBdr>
        <w:top w:val="none" w:sz="0" w:space="0" w:color="auto"/>
        <w:left w:val="none" w:sz="0" w:space="0" w:color="auto"/>
        <w:bottom w:val="none" w:sz="0" w:space="0" w:color="auto"/>
        <w:right w:val="none" w:sz="0" w:space="0" w:color="auto"/>
      </w:divBdr>
    </w:div>
    <w:div w:id="1674717538">
      <w:bodyDiv w:val="1"/>
      <w:marLeft w:val="0"/>
      <w:marRight w:val="0"/>
      <w:marTop w:val="0"/>
      <w:marBottom w:val="0"/>
      <w:divBdr>
        <w:top w:val="none" w:sz="0" w:space="0" w:color="auto"/>
        <w:left w:val="none" w:sz="0" w:space="0" w:color="auto"/>
        <w:bottom w:val="none" w:sz="0" w:space="0" w:color="auto"/>
        <w:right w:val="none" w:sz="0" w:space="0" w:color="auto"/>
      </w:divBdr>
    </w:div>
    <w:div w:id="1674723608">
      <w:bodyDiv w:val="1"/>
      <w:marLeft w:val="0"/>
      <w:marRight w:val="0"/>
      <w:marTop w:val="0"/>
      <w:marBottom w:val="0"/>
      <w:divBdr>
        <w:top w:val="none" w:sz="0" w:space="0" w:color="auto"/>
        <w:left w:val="none" w:sz="0" w:space="0" w:color="auto"/>
        <w:bottom w:val="none" w:sz="0" w:space="0" w:color="auto"/>
        <w:right w:val="none" w:sz="0" w:space="0" w:color="auto"/>
      </w:divBdr>
    </w:div>
    <w:div w:id="1674916800">
      <w:bodyDiv w:val="1"/>
      <w:marLeft w:val="0"/>
      <w:marRight w:val="0"/>
      <w:marTop w:val="0"/>
      <w:marBottom w:val="0"/>
      <w:divBdr>
        <w:top w:val="none" w:sz="0" w:space="0" w:color="auto"/>
        <w:left w:val="none" w:sz="0" w:space="0" w:color="auto"/>
        <w:bottom w:val="none" w:sz="0" w:space="0" w:color="auto"/>
        <w:right w:val="none" w:sz="0" w:space="0" w:color="auto"/>
      </w:divBdr>
    </w:div>
    <w:div w:id="1675065077">
      <w:bodyDiv w:val="1"/>
      <w:marLeft w:val="0"/>
      <w:marRight w:val="0"/>
      <w:marTop w:val="0"/>
      <w:marBottom w:val="0"/>
      <w:divBdr>
        <w:top w:val="none" w:sz="0" w:space="0" w:color="auto"/>
        <w:left w:val="none" w:sz="0" w:space="0" w:color="auto"/>
        <w:bottom w:val="none" w:sz="0" w:space="0" w:color="auto"/>
        <w:right w:val="none" w:sz="0" w:space="0" w:color="auto"/>
      </w:divBdr>
    </w:div>
    <w:div w:id="1675187941">
      <w:bodyDiv w:val="1"/>
      <w:marLeft w:val="0"/>
      <w:marRight w:val="0"/>
      <w:marTop w:val="0"/>
      <w:marBottom w:val="0"/>
      <w:divBdr>
        <w:top w:val="none" w:sz="0" w:space="0" w:color="auto"/>
        <w:left w:val="none" w:sz="0" w:space="0" w:color="auto"/>
        <w:bottom w:val="none" w:sz="0" w:space="0" w:color="auto"/>
        <w:right w:val="none" w:sz="0" w:space="0" w:color="auto"/>
      </w:divBdr>
    </w:div>
    <w:div w:id="1675300076">
      <w:bodyDiv w:val="1"/>
      <w:marLeft w:val="0"/>
      <w:marRight w:val="0"/>
      <w:marTop w:val="0"/>
      <w:marBottom w:val="0"/>
      <w:divBdr>
        <w:top w:val="none" w:sz="0" w:space="0" w:color="auto"/>
        <w:left w:val="none" w:sz="0" w:space="0" w:color="auto"/>
        <w:bottom w:val="none" w:sz="0" w:space="0" w:color="auto"/>
        <w:right w:val="none" w:sz="0" w:space="0" w:color="auto"/>
      </w:divBdr>
    </w:div>
    <w:div w:id="1675496974">
      <w:bodyDiv w:val="1"/>
      <w:marLeft w:val="0"/>
      <w:marRight w:val="0"/>
      <w:marTop w:val="0"/>
      <w:marBottom w:val="0"/>
      <w:divBdr>
        <w:top w:val="none" w:sz="0" w:space="0" w:color="auto"/>
        <w:left w:val="none" w:sz="0" w:space="0" w:color="auto"/>
        <w:bottom w:val="none" w:sz="0" w:space="0" w:color="auto"/>
        <w:right w:val="none" w:sz="0" w:space="0" w:color="auto"/>
      </w:divBdr>
    </w:div>
    <w:div w:id="1675835215">
      <w:bodyDiv w:val="1"/>
      <w:marLeft w:val="0"/>
      <w:marRight w:val="0"/>
      <w:marTop w:val="0"/>
      <w:marBottom w:val="0"/>
      <w:divBdr>
        <w:top w:val="none" w:sz="0" w:space="0" w:color="auto"/>
        <w:left w:val="none" w:sz="0" w:space="0" w:color="auto"/>
        <w:bottom w:val="none" w:sz="0" w:space="0" w:color="auto"/>
        <w:right w:val="none" w:sz="0" w:space="0" w:color="auto"/>
      </w:divBdr>
    </w:div>
    <w:div w:id="1676032715">
      <w:bodyDiv w:val="1"/>
      <w:marLeft w:val="0"/>
      <w:marRight w:val="0"/>
      <w:marTop w:val="0"/>
      <w:marBottom w:val="0"/>
      <w:divBdr>
        <w:top w:val="none" w:sz="0" w:space="0" w:color="auto"/>
        <w:left w:val="none" w:sz="0" w:space="0" w:color="auto"/>
        <w:bottom w:val="none" w:sz="0" w:space="0" w:color="auto"/>
        <w:right w:val="none" w:sz="0" w:space="0" w:color="auto"/>
      </w:divBdr>
    </w:div>
    <w:div w:id="1676104118">
      <w:bodyDiv w:val="1"/>
      <w:marLeft w:val="0"/>
      <w:marRight w:val="0"/>
      <w:marTop w:val="0"/>
      <w:marBottom w:val="0"/>
      <w:divBdr>
        <w:top w:val="none" w:sz="0" w:space="0" w:color="auto"/>
        <w:left w:val="none" w:sz="0" w:space="0" w:color="auto"/>
        <w:bottom w:val="none" w:sz="0" w:space="0" w:color="auto"/>
        <w:right w:val="none" w:sz="0" w:space="0" w:color="auto"/>
      </w:divBdr>
    </w:div>
    <w:div w:id="1676417679">
      <w:bodyDiv w:val="1"/>
      <w:marLeft w:val="0"/>
      <w:marRight w:val="0"/>
      <w:marTop w:val="0"/>
      <w:marBottom w:val="0"/>
      <w:divBdr>
        <w:top w:val="none" w:sz="0" w:space="0" w:color="auto"/>
        <w:left w:val="none" w:sz="0" w:space="0" w:color="auto"/>
        <w:bottom w:val="none" w:sz="0" w:space="0" w:color="auto"/>
        <w:right w:val="none" w:sz="0" w:space="0" w:color="auto"/>
      </w:divBdr>
    </w:div>
    <w:div w:id="1676885074">
      <w:bodyDiv w:val="1"/>
      <w:marLeft w:val="0"/>
      <w:marRight w:val="0"/>
      <w:marTop w:val="0"/>
      <w:marBottom w:val="0"/>
      <w:divBdr>
        <w:top w:val="none" w:sz="0" w:space="0" w:color="auto"/>
        <w:left w:val="none" w:sz="0" w:space="0" w:color="auto"/>
        <w:bottom w:val="none" w:sz="0" w:space="0" w:color="auto"/>
        <w:right w:val="none" w:sz="0" w:space="0" w:color="auto"/>
      </w:divBdr>
    </w:div>
    <w:div w:id="1677224488">
      <w:bodyDiv w:val="1"/>
      <w:marLeft w:val="0"/>
      <w:marRight w:val="0"/>
      <w:marTop w:val="0"/>
      <w:marBottom w:val="0"/>
      <w:divBdr>
        <w:top w:val="none" w:sz="0" w:space="0" w:color="auto"/>
        <w:left w:val="none" w:sz="0" w:space="0" w:color="auto"/>
        <w:bottom w:val="none" w:sz="0" w:space="0" w:color="auto"/>
        <w:right w:val="none" w:sz="0" w:space="0" w:color="auto"/>
      </w:divBdr>
    </w:div>
    <w:div w:id="1677228650">
      <w:bodyDiv w:val="1"/>
      <w:marLeft w:val="0"/>
      <w:marRight w:val="0"/>
      <w:marTop w:val="0"/>
      <w:marBottom w:val="0"/>
      <w:divBdr>
        <w:top w:val="none" w:sz="0" w:space="0" w:color="auto"/>
        <w:left w:val="none" w:sz="0" w:space="0" w:color="auto"/>
        <w:bottom w:val="none" w:sz="0" w:space="0" w:color="auto"/>
        <w:right w:val="none" w:sz="0" w:space="0" w:color="auto"/>
      </w:divBdr>
    </w:div>
    <w:div w:id="1677347520">
      <w:bodyDiv w:val="1"/>
      <w:marLeft w:val="0"/>
      <w:marRight w:val="0"/>
      <w:marTop w:val="0"/>
      <w:marBottom w:val="0"/>
      <w:divBdr>
        <w:top w:val="none" w:sz="0" w:space="0" w:color="auto"/>
        <w:left w:val="none" w:sz="0" w:space="0" w:color="auto"/>
        <w:bottom w:val="none" w:sz="0" w:space="0" w:color="auto"/>
        <w:right w:val="none" w:sz="0" w:space="0" w:color="auto"/>
      </w:divBdr>
    </w:div>
    <w:div w:id="1677418572">
      <w:bodyDiv w:val="1"/>
      <w:marLeft w:val="0"/>
      <w:marRight w:val="0"/>
      <w:marTop w:val="0"/>
      <w:marBottom w:val="0"/>
      <w:divBdr>
        <w:top w:val="none" w:sz="0" w:space="0" w:color="auto"/>
        <w:left w:val="none" w:sz="0" w:space="0" w:color="auto"/>
        <w:bottom w:val="none" w:sz="0" w:space="0" w:color="auto"/>
        <w:right w:val="none" w:sz="0" w:space="0" w:color="auto"/>
      </w:divBdr>
    </w:div>
    <w:div w:id="1677727757">
      <w:bodyDiv w:val="1"/>
      <w:marLeft w:val="0"/>
      <w:marRight w:val="0"/>
      <w:marTop w:val="0"/>
      <w:marBottom w:val="0"/>
      <w:divBdr>
        <w:top w:val="none" w:sz="0" w:space="0" w:color="auto"/>
        <w:left w:val="none" w:sz="0" w:space="0" w:color="auto"/>
        <w:bottom w:val="none" w:sz="0" w:space="0" w:color="auto"/>
        <w:right w:val="none" w:sz="0" w:space="0" w:color="auto"/>
      </w:divBdr>
    </w:div>
    <w:div w:id="1677805141">
      <w:bodyDiv w:val="1"/>
      <w:marLeft w:val="0"/>
      <w:marRight w:val="0"/>
      <w:marTop w:val="0"/>
      <w:marBottom w:val="0"/>
      <w:divBdr>
        <w:top w:val="none" w:sz="0" w:space="0" w:color="auto"/>
        <w:left w:val="none" w:sz="0" w:space="0" w:color="auto"/>
        <w:bottom w:val="none" w:sz="0" w:space="0" w:color="auto"/>
        <w:right w:val="none" w:sz="0" w:space="0" w:color="auto"/>
      </w:divBdr>
    </w:div>
    <w:div w:id="1677806086">
      <w:bodyDiv w:val="1"/>
      <w:marLeft w:val="0"/>
      <w:marRight w:val="0"/>
      <w:marTop w:val="0"/>
      <w:marBottom w:val="0"/>
      <w:divBdr>
        <w:top w:val="none" w:sz="0" w:space="0" w:color="auto"/>
        <w:left w:val="none" w:sz="0" w:space="0" w:color="auto"/>
        <w:bottom w:val="none" w:sz="0" w:space="0" w:color="auto"/>
        <w:right w:val="none" w:sz="0" w:space="0" w:color="auto"/>
      </w:divBdr>
    </w:div>
    <w:div w:id="1677881984">
      <w:bodyDiv w:val="1"/>
      <w:marLeft w:val="0"/>
      <w:marRight w:val="0"/>
      <w:marTop w:val="0"/>
      <w:marBottom w:val="0"/>
      <w:divBdr>
        <w:top w:val="none" w:sz="0" w:space="0" w:color="auto"/>
        <w:left w:val="none" w:sz="0" w:space="0" w:color="auto"/>
        <w:bottom w:val="none" w:sz="0" w:space="0" w:color="auto"/>
        <w:right w:val="none" w:sz="0" w:space="0" w:color="auto"/>
      </w:divBdr>
    </w:div>
    <w:div w:id="1677885316">
      <w:bodyDiv w:val="1"/>
      <w:marLeft w:val="0"/>
      <w:marRight w:val="0"/>
      <w:marTop w:val="0"/>
      <w:marBottom w:val="0"/>
      <w:divBdr>
        <w:top w:val="none" w:sz="0" w:space="0" w:color="auto"/>
        <w:left w:val="none" w:sz="0" w:space="0" w:color="auto"/>
        <w:bottom w:val="none" w:sz="0" w:space="0" w:color="auto"/>
        <w:right w:val="none" w:sz="0" w:space="0" w:color="auto"/>
      </w:divBdr>
    </w:div>
    <w:div w:id="1677998779">
      <w:bodyDiv w:val="1"/>
      <w:marLeft w:val="0"/>
      <w:marRight w:val="0"/>
      <w:marTop w:val="0"/>
      <w:marBottom w:val="0"/>
      <w:divBdr>
        <w:top w:val="none" w:sz="0" w:space="0" w:color="auto"/>
        <w:left w:val="none" w:sz="0" w:space="0" w:color="auto"/>
        <w:bottom w:val="none" w:sz="0" w:space="0" w:color="auto"/>
        <w:right w:val="none" w:sz="0" w:space="0" w:color="auto"/>
      </w:divBdr>
    </w:div>
    <w:div w:id="1678072147">
      <w:bodyDiv w:val="1"/>
      <w:marLeft w:val="0"/>
      <w:marRight w:val="0"/>
      <w:marTop w:val="0"/>
      <w:marBottom w:val="0"/>
      <w:divBdr>
        <w:top w:val="none" w:sz="0" w:space="0" w:color="auto"/>
        <w:left w:val="none" w:sz="0" w:space="0" w:color="auto"/>
        <w:bottom w:val="none" w:sz="0" w:space="0" w:color="auto"/>
        <w:right w:val="none" w:sz="0" w:space="0" w:color="auto"/>
      </w:divBdr>
    </w:div>
    <w:div w:id="1678269109">
      <w:bodyDiv w:val="1"/>
      <w:marLeft w:val="0"/>
      <w:marRight w:val="0"/>
      <w:marTop w:val="0"/>
      <w:marBottom w:val="0"/>
      <w:divBdr>
        <w:top w:val="none" w:sz="0" w:space="0" w:color="auto"/>
        <w:left w:val="none" w:sz="0" w:space="0" w:color="auto"/>
        <w:bottom w:val="none" w:sz="0" w:space="0" w:color="auto"/>
        <w:right w:val="none" w:sz="0" w:space="0" w:color="auto"/>
      </w:divBdr>
    </w:div>
    <w:div w:id="1678459654">
      <w:bodyDiv w:val="1"/>
      <w:marLeft w:val="0"/>
      <w:marRight w:val="0"/>
      <w:marTop w:val="0"/>
      <w:marBottom w:val="0"/>
      <w:divBdr>
        <w:top w:val="none" w:sz="0" w:space="0" w:color="auto"/>
        <w:left w:val="none" w:sz="0" w:space="0" w:color="auto"/>
        <w:bottom w:val="none" w:sz="0" w:space="0" w:color="auto"/>
        <w:right w:val="none" w:sz="0" w:space="0" w:color="auto"/>
      </w:divBdr>
    </w:div>
    <w:div w:id="1678459992">
      <w:bodyDiv w:val="1"/>
      <w:marLeft w:val="0"/>
      <w:marRight w:val="0"/>
      <w:marTop w:val="0"/>
      <w:marBottom w:val="0"/>
      <w:divBdr>
        <w:top w:val="none" w:sz="0" w:space="0" w:color="auto"/>
        <w:left w:val="none" w:sz="0" w:space="0" w:color="auto"/>
        <w:bottom w:val="none" w:sz="0" w:space="0" w:color="auto"/>
        <w:right w:val="none" w:sz="0" w:space="0" w:color="auto"/>
      </w:divBdr>
    </w:div>
    <w:div w:id="1678770725">
      <w:bodyDiv w:val="1"/>
      <w:marLeft w:val="0"/>
      <w:marRight w:val="0"/>
      <w:marTop w:val="0"/>
      <w:marBottom w:val="0"/>
      <w:divBdr>
        <w:top w:val="none" w:sz="0" w:space="0" w:color="auto"/>
        <w:left w:val="none" w:sz="0" w:space="0" w:color="auto"/>
        <w:bottom w:val="none" w:sz="0" w:space="0" w:color="auto"/>
        <w:right w:val="none" w:sz="0" w:space="0" w:color="auto"/>
      </w:divBdr>
    </w:div>
    <w:div w:id="1678774639">
      <w:bodyDiv w:val="1"/>
      <w:marLeft w:val="0"/>
      <w:marRight w:val="0"/>
      <w:marTop w:val="0"/>
      <w:marBottom w:val="0"/>
      <w:divBdr>
        <w:top w:val="none" w:sz="0" w:space="0" w:color="auto"/>
        <w:left w:val="none" w:sz="0" w:space="0" w:color="auto"/>
        <w:bottom w:val="none" w:sz="0" w:space="0" w:color="auto"/>
        <w:right w:val="none" w:sz="0" w:space="0" w:color="auto"/>
      </w:divBdr>
    </w:div>
    <w:div w:id="1678917917">
      <w:bodyDiv w:val="1"/>
      <w:marLeft w:val="0"/>
      <w:marRight w:val="0"/>
      <w:marTop w:val="0"/>
      <w:marBottom w:val="0"/>
      <w:divBdr>
        <w:top w:val="none" w:sz="0" w:space="0" w:color="auto"/>
        <w:left w:val="none" w:sz="0" w:space="0" w:color="auto"/>
        <w:bottom w:val="none" w:sz="0" w:space="0" w:color="auto"/>
        <w:right w:val="none" w:sz="0" w:space="0" w:color="auto"/>
      </w:divBdr>
    </w:div>
    <w:div w:id="1678997773">
      <w:bodyDiv w:val="1"/>
      <w:marLeft w:val="0"/>
      <w:marRight w:val="0"/>
      <w:marTop w:val="0"/>
      <w:marBottom w:val="0"/>
      <w:divBdr>
        <w:top w:val="none" w:sz="0" w:space="0" w:color="auto"/>
        <w:left w:val="none" w:sz="0" w:space="0" w:color="auto"/>
        <w:bottom w:val="none" w:sz="0" w:space="0" w:color="auto"/>
        <w:right w:val="none" w:sz="0" w:space="0" w:color="auto"/>
      </w:divBdr>
    </w:div>
    <w:div w:id="1679044928">
      <w:bodyDiv w:val="1"/>
      <w:marLeft w:val="0"/>
      <w:marRight w:val="0"/>
      <w:marTop w:val="0"/>
      <w:marBottom w:val="0"/>
      <w:divBdr>
        <w:top w:val="none" w:sz="0" w:space="0" w:color="auto"/>
        <w:left w:val="none" w:sz="0" w:space="0" w:color="auto"/>
        <w:bottom w:val="none" w:sz="0" w:space="0" w:color="auto"/>
        <w:right w:val="none" w:sz="0" w:space="0" w:color="auto"/>
      </w:divBdr>
    </w:div>
    <w:div w:id="1679187012">
      <w:bodyDiv w:val="1"/>
      <w:marLeft w:val="0"/>
      <w:marRight w:val="0"/>
      <w:marTop w:val="0"/>
      <w:marBottom w:val="0"/>
      <w:divBdr>
        <w:top w:val="none" w:sz="0" w:space="0" w:color="auto"/>
        <w:left w:val="none" w:sz="0" w:space="0" w:color="auto"/>
        <w:bottom w:val="none" w:sz="0" w:space="0" w:color="auto"/>
        <w:right w:val="none" w:sz="0" w:space="0" w:color="auto"/>
      </w:divBdr>
    </w:div>
    <w:div w:id="1679191194">
      <w:bodyDiv w:val="1"/>
      <w:marLeft w:val="0"/>
      <w:marRight w:val="0"/>
      <w:marTop w:val="0"/>
      <w:marBottom w:val="0"/>
      <w:divBdr>
        <w:top w:val="none" w:sz="0" w:space="0" w:color="auto"/>
        <w:left w:val="none" w:sz="0" w:space="0" w:color="auto"/>
        <w:bottom w:val="none" w:sz="0" w:space="0" w:color="auto"/>
        <w:right w:val="none" w:sz="0" w:space="0" w:color="auto"/>
      </w:divBdr>
    </w:div>
    <w:div w:id="1679193639">
      <w:bodyDiv w:val="1"/>
      <w:marLeft w:val="0"/>
      <w:marRight w:val="0"/>
      <w:marTop w:val="0"/>
      <w:marBottom w:val="0"/>
      <w:divBdr>
        <w:top w:val="none" w:sz="0" w:space="0" w:color="auto"/>
        <w:left w:val="none" w:sz="0" w:space="0" w:color="auto"/>
        <w:bottom w:val="none" w:sz="0" w:space="0" w:color="auto"/>
        <w:right w:val="none" w:sz="0" w:space="0" w:color="auto"/>
      </w:divBdr>
    </w:div>
    <w:div w:id="1679238556">
      <w:bodyDiv w:val="1"/>
      <w:marLeft w:val="0"/>
      <w:marRight w:val="0"/>
      <w:marTop w:val="0"/>
      <w:marBottom w:val="0"/>
      <w:divBdr>
        <w:top w:val="none" w:sz="0" w:space="0" w:color="auto"/>
        <w:left w:val="none" w:sz="0" w:space="0" w:color="auto"/>
        <w:bottom w:val="none" w:sz="0" w:space="0" w:color="auto"/>
        <w:right w:val="none" w:sz="0" w:space="0" w:color="auto"/>
      </w:divBdr>
    </w:div>
    <w:div w:id="1679890498">
      <w:bodyDiv w:val="1"/>
      <w:marLeft w:val="0"/>
      <w:marRight w:val="0"/>
      <w:marTop w:val="0"/>
      <w:marBottom w:val="0"/>
      <w:divBdr>
        <w:top w:val="none" w:sz="0" w:space="0" w:color="auto"/>
        <w:left w:val="none" w:sz="0" w:space="0" w:color="auto"/>
        <w:bottom w:val="none" w:sz="0" w:space="0" w:color="auto"/>
        <w:right w:val="none" w:sz="0" w:space="0" w:color="auto"/>
      </w:divBdr>
    </w:div>
    <w:div w:id="1680236336">
      <w:bodyDiv w:val="1"/>
      <w:marLeft w:val="0"/>
      <w:marRight w:val="0"/>
      <w:marTop w:val="0"/>
      <w:marBottom w:val="0"/>
      <w:divBdr>
        <w:top w:val="none" w:sz="0" w:space="0" w:color="auto"/>
        <w:left w:val="none" w:sz="0" w:space="0" w:color="auto"/>
        <w:bottom w:val="none" w:sz="0" w:space="0" w:color="auto"/>
        <w:right w:val="none" w:sz="0" w:space="0" w:color="auto"/>
      </w:divBdr>
    </w:div>
    <w:div w:id="1680278224">
      <w:bodyDiv w:val="1"/>
      <w:marLeft w:val="0"/>
      <w:marRight w:val="0"/>
      <w:marTop w:val="0"/>
      <w:marBottom w:val="0"/>
      <w:divBdr>
        <w:top w:val="none" w:sz="0" w:space="0" w:color="auto"/>
        <w:left w:val="none" w:sz="0" w:space="0" w:color="auto"/>
        <w:bottom w:val="none" w:sz="0" w:space="0" w:color="auto"/>
        <w:right w:val="none" w:sz="0" w:space="0" w:color="auto"/>
      </w:divBdr>
    </w:div>
    <w:div w:id="1680423152">
      <w:bodyDiv w:val="1"/>
      <w:marLeft w:val="0"/>
      <w:marRight w:val="0"/>
      <w:marTop w:val="0"/>
      <w:marBottom w:val="0"/>
      <w:divBdr>
        <w:top w:val="none" w:sz="0" w:space="0" w:color="auto"/>
        <w:left w:val="none" w:sz="0" w:space="0" w:color="auto"/>
        <w:bottom w:val="none" w:sz="0" w:space="0" w:color="auto"/>
        <w:right w:val="none" w:sz="0" w:space="0" w:color="auto"/>
      </w:divBdr>
    </w:div>
    <w:div w:id="1680498890">
      <w:bodyDiv w:val="1"/>
      <w:marLeft w:val="0"/>
      <w:marRight w:val="0"/>
      <w:marTop w:val="0"/>
      <w:marBottom w:val="0"/>
      <w:divBdr>
        <w:top w:val="none" w:sz="0" w:space="0" w:color="auto"/>
        <w:left w:val="none" w:sz="0" w:space="0" w:color="auto"/>
        <w:bottom w:val="none" w:sz="0" w:space="0" w:color="auto"/>
        <w:right w:val="none" w:sz="0" w:space="0" w:color="auto"/>
      </w:divBdr>
    </w:div>
    <w:div w:id="1680696514">
      <w:bodyDiv w:val="1"/>
      <w:marLeft w:val="0"/>
      <w:marRight w:val="0"/>
      <w:marTop w:val="0"/>
      <w:marBottom w:val="0"/>
      <w:divBdr>
        <w:top w:val="none" w:sz="0" w:space="0" w:color="auto"/>
        <w:left w:val="none" w:sz="0" w:space="0" w:color="auto"/>
        <w:bottom w:val="none" w:sz="0" w:space="0" w:color="auto"/>
        <w:right w:val="none" w:sz="0" w:space="0" w:color="auto"/>
      </w:divBdr>
    </w:div>
    <w:div w:id="1680697625">
      <w:bodyDiv w:val="1"/>
      <w:marLeft w:val="0"/>
      <w:marRight w:val="0"/>
      <w:marTop w:val="0"/>
      <w:marBottom w:val="0"/>
      <w:divBdr>
        <w:top w:val="none" w:sz="0" w:space="0" w:color="auto"/>
        <w:left w:val="none" w:sz="0" w:space="0" w:color="auto"/>
        <w:bottom w:val="none" w:sz="0" w:space="0" w:color="auto"/>
        <w:right w:val="none" w:sz="0" w:space="0" w:color="auto"/>
      </w:divBdr>
    </w:div>
    <w:div w:id="1680809290">
      <w:bodyDiv w:val="1"/>
      <w:marLeft w:val="0"/>
      <w:marRight w:val="0"/>
      <w:marTop w:val="0"/>
      <w:marBottom w:val="0"/>
      <w:divBdr>
        <w:top w:val="none" w:sz="0" w:space="0" w:color="auto"/>
        <w:left w:val="none" w:sz="0" w:space="0" w:color="auto"/>
        <w:bottom w:val="none" w:sz="0" w:space="0" w:color="auto"/>
        <w:right w:val="none" w:sz="0" w:space="0" w:color="auto"/>
      </w:divBdr>
    </w:div>
    <w:div w:id="1680888583">
      <w:bodyDiv w:val="1"/>
      <w:marLeft w:val="0"/>
      <w:marRight w:val="0"/>
      <w:marTop w:val="0"/>
      <w:marBottom w:val="0"/>
      <w:divBdr>
        <w:top w:val="none" w:sz="0" w:space="0" w:color="auto"/>
        <w:left w:val="none" w:sz="0" w:space="0" w:color="auto"/>
        <w:bottom w:val="none" w:sz="0" w:space="0" w:color="auto"/>
        <w:right w:val="none" w:sz="0" w:space="0" w:color="auto"/>
      </w:divBdr>
    </w:div>
    <w:div w:id="1681351372">
      <w:bodyDiv w:val="1"/>
      <w:marLeft w:val="0"/>
      <w:marRight w:val="0"/>
      <w:marTop w:val="0"/>
      <w:marBottom w:val="0"/>
      <w:divBdr>
        <w:top w:val="none" w:sz="0" w:space="0" w:color="auto"/>
        <w:left w:val="none" w:sz="0" w:space="0" w:color="auto"/>
        <w:bottom w:val="none" w:sz="0" w:space="0" w:color="auto"/>
        <w:right w:val="none" w:sz="0" w:space="0" w:color="auto"/>
      </w:divBdr>
    </w:div>
    <w:div w:id="1681467117">
      <w:bodyDiv w:val="1"/>
      <w:marLeft w:val="0"/>
      <w:marRight w:val="0"/>
      <w:marTop w:val="0"/>
      <w:marBottom w:val="0"/>
      <w:divBdr>
        <w:top w:val="none" w:sz="0" w:space="0" w:color="auto"/>
        <w:left w:val="none" w:sz="0" w:space="0" w:color="auto"/>
        <w:bottom w:val="none" w:sz="0" w:space="0" w:color="auto"/>
        <w:right w:val="none" w:sz="0" w:space="0" w:color="auto"/>
      </w:divBdr>
    </w:div>
    <w:div w:id="1681659979">
      <w:bodyDiv w:val="1"/>
      <w:marLeft w:val="0"/>
      <w:marRight w:val="0"/>
      <w:marTop w:val="0"/>
      <w:marBottom w:val="0"/>
      <w:divBdr>
        <w:top w:val="none" w:sz="0" w:space="0" w:color="auto"/>
        <w:left w:val="none" w:sz="0" w:space="0" w:color="auto"/>
        <w:bottom w:val="none" w:sz="0" w:space="0" w:color="auto"/>
        <w:right w:val="none" w:sz="0" w:space="0" w:color="auto"/>
      </w:divBdr>
    </w:div>
    <w:div w:id="1681807783">
      <w:bodyDiv w:val="1"/>
      <w:marLeft w:val="0"/>
      <w:marRight w:val="0"/>
      <w:marTop w:val="0"/>
      <w:marBottom w:val="0"/>
      <w:divBdr>
        <w:top w:val="none" w:sz="0" w:space="0" w:color="auto"/>
        <w:left w:val="none" w:sz="0" w:space="0" w:color="auto"/>
        <w:bottom w:val="none" w:sz="0" w:space="0" w:color="auto"/>
        <w:right w:val="none" w:sz="0" w:space="0" w:color="auto"/>
      </w:divBdr>
    </w:div>
    <w:div w:id="1682000805">
      <w:bodyDiv w:val="1"/>
      <w:marLeft w:val="0"/>
      <w:marRight w:val="0"/>
      <w:marTop w:val="0"/>
      <w:marBottom w:val="0"/>
      <w:divBdr>
        <w:top w:val="none" w:sz="0" w:space="0" w:color="auto"/>
        <w:left w:val="none" w:sz="0" w:space="0" w:color="auto"/>
        <w:bottom w:val="none" w:sz="0" w:space="0" w:color="auto"/>
        <w:right w:val="none" w:sz="0" w:space="0" w:color="auto"/>
      </w:divBdr>
    </w:div>
    <w:div w:id="1682049488">
      <w:bodyDiv w:val="1"/>
      <w:marLeft w:val="0"/>
      <w:marRight w:val="0"/>
      <w:marTop w:val="0"/>
      <w:marBottom w:val="0"/>
      <w:divBdr>
        <w:top w:val="none" w:sz="0" w:space="0" w:color="auto"/>
        <w:left w:val="none" w:sz="0" w:space="0" w:color="auto"/>
        <w:bottom w:val="none" w:sz="0" w:space="0" w:color="auto"/>
        <w:right w:val="none" w:sz="0" w:space="0" w:color="auto"/>
      </w:divBdr>
    </w:div>
    <w:div w:id="1682123494">
      <w:bodyDiv w:val="1"/>
      <w:marLeft w:val="0"/>
      <w:marRight w:val="0"/>
      <w:marTop w:val="0"/>
      <w:marBottom w:val="0"/>
      <w:divBdr>
        <w:top w:val="none" w:sz="0" w:space="0" w:color="auto"/>
        <w:left w:val="none" w:sz="0" w:space="0" w:color="auto"/>
        <w:bottom w:val="none" w:sz="0" w:space="0" w:color="auto"/>
        <w:right w:val="none" w:sz="0" w:space="0" w:color="auto"/>
      </w:divBdr>
    </w:div>
    <w:div w:id="1682126221">
      <w:bodyDiv w:val="1"/>
      <w:marLeft w:val="0"/>
      <w:marRight w:val="0"/>
      <w:marTop w:val="0"/>
      <w:marBottom w:val="0"/>
      <w:divBdr>
        <w:top w:val="none" w:sz="0" w:space="0" w:color="auto"/>
        <w:left w:val="none" w:sz="0" w:space="0" w:color="auto"/>
        <w:bottom w:val="none" w:sz="0" w:space="0" w:color="auto"/>
        <w:right w:val="none" w:sz="0" w:space="0" w:color="auto"/>
      </w:divBdr>
    </w:div>
    <w:div w:id="1682318493">
      <w:bodyDiv w:val="1"/>
      <w:marLeft w:val="0"/>
      <w:marRight w:val="0"/>
      <w:marTop w:val="0"/>
      <w:marBottom w:val="0"/>
      <w:divBdr>
        <w:top w:val="none" w:sz="0" w:space="0" w:color="auto"/>
        <w:left w:val="none" w:sz="0" w:space="0" w:color="auto"/>
        <w:bottom w:val="none" w:sz="0" w:space="0" w:color="auto"/>
        <w:right w:val="none" w:sz="0" w:space="0" w:color="auto"/>
      </w:divBdr>
    </w:div>
    <w:div w:id="1682665379">
      <w:bodyDiv w:val="1"/>
      <w:marLeft w:val="0"/>
      <w:marRight w:val="0"/>
      <w:marTop w:val="0"/>
      <w:marBottom w:val="0"/>
      <w:divBdr>
        <w:top w:val="none" w:sz="0" w:space="0" w:color="auto"/>
        <w:left w:val="none" w:sz="0" w:space="0" w:color="auto"/>
        <w:bottom w:val="none" w:sz="0" w:space="0" w:color="auto"/>
        <w:right w:val="none" w:sz="0" w:space="0" w:color="auto"/>
      </w:divBdr>
    </w:div>
    <w:div w:id="1682899662">
      <w:bodyDiv w:val="1"/>
      <w:marLeft w:val="0"/>
      <w:marRight w:val="0"/>
      <w:marTop w:val="0"/>
      <w:marBottom w:val="0"/>
      <w:divBdr>
        <w:top w:val="none" w:sz="0" w:space="0" w:color="auto"/>
        <w:left w:val="none" w:sz="0" w:space="0" w:color="auto"/>
        <w:bottom w:val="none" w:sz="0" w:space="0" w:color="auto"/>
        <w:right w:val="none" w:sz="0" w:space="0" w:color="auto"/>
      </w:divBdr>
    </w:div>
    <w:div w:id="1683164901">
      <w:bodyDiv w:val="1"/>
      <w:marLeft w:val="0"/>
      <w:marRight w:val="0"/>
      <w:marTop w:val="0"/>
      <w:marBottom w:val="0"/>
      <w:divBdr>
        <w:top w:val="none" w:sz="0" w:space="0" w:color="auto"/>
        <w:left w:val="none" w:sz="0" w:space="0" w:color="auto"/>
        <w:bottom w:val="none" w:sz="0" w:space="0" w:color="auto"/>
        <w:right w:val="none" w:sz="0" w:space="0" w:color="auto"/>
      </w:divBdr>
    </w:div>
    <w:div w:id="1683193363">
      <w:bodyDiv w:val="1"/>
      <w:marLeft w:val="0"/>
      <w:marRight w:val="0"/>
      <w:marTop w:val="0"/>
      <w:marBottom w:val="0"/>
      <w:divBdr>
        <w:top w:val="none" w:sz="0" w:space="0" w:color="auto"/>
        <w:left w:val="none" w:sz="0" w:space="0" w:color="auto"/>
        <w:bottom w:val="none" w:sz="0" w:space="0" w:color="auto"/>
        <w:right w:val="none" w:sz="0" w:space="0" w:color="auto"/>
      </w:divBdr>
    </w:div>
    <w:div w:id="1683320778">
      <w:bodyDiv w:val="1"/>
      <w:marLeft w:val="0"/>
      <w:marRight w:val="0"/>
      <w:marTop w:val="0"/>
      <w:marBottom w:val="0"/>
      <w:divBdr>
        <w:top w:val="none" w:sz="0" w:space="0" w:color="auto"/>
        <w:left w:val="none" w:sz="0" w:space="0" w:color="auto"/>
        <w:bottom w:val="none" w:sz="0" w:space="0" w:color="auto"/>
        <w:right w:val="none" w:sz="0" w:space="0" w:color="auto"/>
      </w:divBdr>
    </w:div>
    <w:div w:id="1683630176">
      <w:bodyDiv w:val="1"/>
      <w:marLeft w:val="0"/>
      <w:marRight w:val="0"/>
      <w:marTop w:val="0"/>
      <w:marBottom w:val="0"/>
      <w:divBdr>
        <w:top w:val="none" w:sz="0" w:space="0" w:color="auto"/>
        <w:left w:val="none" w:sz="0" w:space="0" w:color="auto"/>
        <w:bottom w:val="none" w:sz="0" w:space="0" w:color="auto"/>
        <w:right w:val="none" w:sz="0" w:space="0" w:color="auto"/>
      </w:divBdr>
    </w:div>
    <w:div w:id="1683780573">
      <w:bodyDiv w:val="1"/>
      <w:marLeft w:val="0"/>
      <w:marRight w:val="0"/>
      <w:marTop w:val="0"/>
      <w:marBottom w:val="0"/>
      <w:divBdr>
        <w:top w:val="none" w:sz="0" w:space="0" w:color="auto"/>
        <w:left w:val="none" w:sz="0" w:space="0" w:color="auto"/>
        <w:bottom w:val="none" w:sz="0" w:space="0" w:color="auto"/>
        <w:right w:val="none" w:sz="0" w:space="0" w:color="auto"/>
      </w:divBdr>
    </w:div>
    <w:div w:id="1684084986">
      <w:bodyDiv w:val="1"/>
      <w:marLeft w:val="0"/>
      <w:marRight w:val="0"/>
      <w:marTop w:val="0"/>
      <w:marBottom w:val="0"/>
      <w:divBdr>
        <w:top w:val="none" w:sz="0" w:space="0" w:color="auto"/>
        <w:left w:val="none" w:sz="0" w:space="0" w:color="auto"/>
        <w:bottom w:val="none" w:sz="0" w:space="0" w:color="auto"/>
        <w:right w:val="none" w:sz="0" w:space="0" w:color="auto"/>
      </w:divBdr>
    </w:div>
    <w:div w:id="1684090378">
      <w:bodyDiv w:val="1"/>
      <w:marLeft w:val="0"/>
      <w:marRight w:val="0"/>
      <w:marTop w:val="0"/>
      <w:marBottom w:val="0"/>
      <w:divBdr>
        <w:top w:val="none" w:sz="0" w:space="0" w:color="auto"/>
        <w:left w:val="none" w:sz="0" w:space="0" w:color="auto"/>
        <w:bottom w:val="none" w:sz="0" w:space="0" w:color="auto"/>
        <w:right w:val="none" w:sz="0" w:space="0" w:color="auto"/>
      </w:divBdr>
    </w:div>
    <w:div w:id="1684357392">
      <w:bodyDiv w:val="1"/>
      <w:marLeft w:val="0"/>
      <w:marRight w:val="0"/>
      <w:marTop w:val="0"/>
      <w:marBottom w:val="0"/>
      <w:divBdr>
        <w:top w:val="none" w:sz="0" w:space="0" w:color="auto"/>
        <w:left w:val="none" w:sz="0" w:space="0" w:color="auto"/>
        <w:bottom w:val="none" w:sz="0" w:space="0" w:color="auto"/>
        <w:right w:val="none" w:sz="0" w:space="0" w:color="auto"/>
      </w:divBdr>
    </w:div>
    <w:div w:id="1684479532">
      <w:bodyDiv w:val="1"/>
      <w:marLeft w:val="0"/>
      <w:marRight w:val="0"/>
      <w:marTop w:val="0"/>
      <w:marBottom w:val="0"/>
      <w:divBdr>
        <w:top w:val="none" w:sz="0" w:space="0" w:color="auto"/>
        <w:left w:val="none" w:sz="0" w:space="0" w:color="auto"/>
        <w:bottom w:val="none" w:sz="0" w:space="0" w:color="auto"/>
        <w:right w:val="none" w:sz="0" w:space="0" w:color="auto"/>
      </w:divBdr>
    </w:div>
    <w:div w:id="1685132055">
      <w:bodyDiv w:val="1"/>
      <w:marLeft w:val="0"/>
      <w:marRight w:val="0"/>
      <w:marTop w:val="0"/>
      <w:marBottom w:val="0"/>
      <w:divBdr>
        <w:top w:val="none" w:sz="0" w:space="0" w:color="auto"/>
        <w:left w:val="none" w:sz="0" w:space="0" w:color="auto"/>
        <w:bottom w:val="none" w:sz="0" w:space="0" w:color="auto"/>
        <w:right w:val="none" w:sz="0" w:space="0" w:color="auto"/>
      </w:divBdr>
    </w:div>
    <w:div w:id="1685355978">
      <w:bodyDiv w:val="1"/>
      <w:marLeft w:val="0"/>
      <w:marRight w:val="0"/>
      <w:marTop w:val="0"/>
      <w:marBottom w:val="0"/>
      <w:divBdr>
        <w:top w:val="none" w:sz="0" w:space="0" w:color="auto"/>
        <w:left w:val="none" w:sz="0" w:space="0" w:color="auto"/>
        <w:bottom w:val="none" w:sz="0" w:space="0" w:color="auto"/>
        <w:right w:val="none" w:sz="0" w:space="0" w:color="auto"/>
      </w:divBdr>
    </w:div>
    <w:div w:id="1685356299">
      <w:bodyDiv w:val="1"/>
      <w:marLeft w:val="0"/>
      <w:marRight w:val="0"/>
      <w:marTop w:val="0"/>
      <w:marBottom w:val="0"/>
      <w:divBdr>
        <w:top w:val="none" w:sz="0" w:space="0" w:color="auto"/>
        <w:left w:val="none" w:sz="0" w:space="0" w:color="auto"/>
        <w:bottom w:val="none" w:sz="0" w:space="0" w:color="auto"/>
        <w:right w:val="none" w:sz="0" w:space="0" w:color="auto"/>
      </w:divBdr>
    </w:div>
    <w:div w:id="1685472053">
      <w:bodyDiv w:val="1"/>
      <w:marLeft w:val="0"/>
      <w:marRight w:val="0"/>
      <w:marTop w:val="0"/>
      <w:marBottom w:val="0"/>
      <w:divBdr>
        <w:top w:val="none" w:sz="0" w:space="0" w:color="auto"/>
        <w:left w:val="none" w:sz="0" w:space="0" w:color="auto"/>
        <w:bottom w:val="none" w:sz="0" w:space="0" w:color="auto"/>
        <w:right w:val="none" w:sz="0" w:space="0" w:color="auto"/>
      </w:divBdr>
    </w:div>
    <w:div w:id="1685783127">
      <w:bodyDiv w:val="1"/>
      <w:marLeft w:val="0"/>
      <w:marRight w:val="0"/>
      <w:marTop w:val="0"/>
      <w:marBottom w:val="0"/>
      <w:divBdr>
        <w:top w:val="none" w:sz="0" w:space="0" w:color="auto"/>
        <w:left w:val="none" w:sz="0" w:space="0" w:color="auto"/>
        <w:bottom w:val="none" w:sz="0" w:space="0" w:color="auto"/>
        <w:right w:val="none" w:sz="0" w:space="0" w:color="auto"/>
      </w:divBdr>
    </w:div>
    <w:div w:id="1686204108">
      <w:bodyDiv w:val="1"/>
      <w:marLeft w:val="0"/>
      <w:marRight w:val="0"/>
      <w:marTop w:val="0"/>
      <w:marBottom w:val="0"/>
      <w:divBdr>
        <w:top w:val="none" w:sz="0" w:space="0" w:color="auto"/>
        <w:left w:val="none" w:sz="0" w:space="0" w:color="auto"/>
        <w:bottom w:val="none" w:sz="0" w:space="0" w:color="auto"/>
        <w:right w:val="none" w:sz="0" w:space="0" w:color="auto"/>
      </w:divBdr>
    </w:div>
    <w:div w:id="1686245958">
      <w:bodyDiv w:val="1"/>
      <w:marLeft w:val="0"/>
      <w:marRight w:val="0"/>
      <w:marTop w:val="0"/>
      <w:marBottom w:val="0"/>
      <w:divBdr>
        <w:top w:val="none" w:sz="0" w:space="0" w:color="auto"/>
        <w:left w:val="none" w:sz="0" w:space="0" w:color="auto"/>
        <w:bottom w:val="none" w:sz="0" w:space="0" w:color="auto"/>
        <w:right w:val="none" w:sz="0" w:space="0" w:color="auto"/>
      </w:divBdr>
    </w:div>
    <w:div w:id="1686402537">
      <w:bodyDiv w:val="1"/>
      <w:marLeft w:val="0"/>
      <w:marRight w:val="0"/>
      <w:marTop w:val="0"/>
      <w:marBottom w:val="0"/>
      <w:divBdr>
        <w:top w:val="none" w:sz="0" w:space="0" w:color="auto"/>
        <w:left w:val="none" w:sz="0" w:space="0" w:color="auto"/>
        <w:bottom w:val="none" w:sz="0" w:space="0" w:color="auto"/>
        <w:right w:val="none" w:sz="0" w:space="0" w:color="auto"/>
      </w:divBdr>
    </w:div>
    <w:div w:id="1686593545">
      <w:bodyDiv w:val="1"/>
      <w:marLeft w:val="0"/>
      <w:marRight w:val="0"/>
      <w:marTop w:val="0"/>
      <w:marBottom w:val="0"/>
      <w:divBdr>
        <w:top w:val="none" w:sz="0" w:space="0" w:color="auto"/>
        <w:left w:val="none" w:sz="0" w:space="0" w:color="auto"/>
        <w:bottom w:val="none" w:sz="0" w:space="0" w:color="auto"/>
        <w:right w:val="none" w:sz="0" w:space="0" w:color="auto"/>
      </w:divBdr>
    </w:div>
    <w:div w:id="1686636777">
      <w:bodyDiv w:val="1"/>
      <w:marLeft w:val="0"/>
      <w:marRight w:val="0"/>
      <w:marTop w:val="0"/>
      <w:marBottom w:val="0"/>
      <w:divBdr>
        <w:top w:val="none" w:sz="0" w:space="0" w:color="auto"/>
        <w:left w:val="none" w:sz="0" w:space="0" w:color="auto"/>
        <w:bottom w:val="none" w:sz="0" w:space="0" w:color="auto"/>
        <w:right w:val="none" w:sz="0" w:space="0" w:color="auto"/>
      </w:divBdr>
    </w:div>
    <w:div w:id="1686706769">
      <w:bodyDiv w:val="1"/>
      <w:marLeft w:val="0"/>
      <w:marRight w:val="0"/>
      <w:marTop w:val="0"/>
      <w:marBottom w:val="0"/>
      <w:divBdr>
        <w:top w:val="none" w:sz="0" w:space="0" w:color="auto"/>
        <w:left w:val="none" w:sz="0" w:space="0" w:color="auto"/>
        <w:bottom w:val="none" w:sz="0" w:space="0" w:color="auto"/>
        <w:right w:val="none" w:sz="0" w:space="0" w:color="auto"/>
      </w:divBdr>
    </w:div>
    <w:div w:id="1686713276">
      <w:bodyDiv w:val="1"/>
      <w:marLeft w:val="0"/>
      <w:marRight w:val="0"/>
      <w:marTop w:val="0"/>
      <w:marBottom w:val="0"/>
      <w:divBdr>
        <w:top w:val="none" w:sz="0" w:space="0" w:color="auto"/>
        <w:left w:val="none" w:sz="0" w:space="0" w:color="auto"/>
        <w:bottom w:val="none" w:sz="0" w:space="0" w:color="auto"/>
        <w:right w:val="none" w:sz="0" w:space="0" w:color="auto"/>
      </w:divBdr>
    </w:div>
    <w:div w:id="1686785435">
      <w:bodyDiv w:val="1"/>
      <w:marLeft w:val="0"/>
      <w:marRight w:val="0"/>
      <w:marTop w:val="0"/>
      <w:marBottom w:val="0"/>
      <w:divBdr>
        <w:top w:val="none" w:sz="0" w:space="0" w:color="auto"/>
        <w:left w:val="none" w:sz="0" w:space="0" w:color="auto"/>
        <w:bottom w:val="none" w:sz="0" w:space="0" w:color="auto"/>
        <w:right w:val="none" w:sz="0" w:space="0" w:color="auto"/>
      </w:divBdr>
    </w:div>
    <w:div w:id="1686861915">
      <w:bodyDiv w:val="1"/>
      <w:marLeft w:val="0"/>
      <w:marRight w:val="0"/>
      <w:marTop w:val="0"/>
      <w:marBottom w:val="0"/>
      <w:divBdr>
        <w:top w:val="none" w:sz="0" w:space="0" w:color="auto"/>
        <w:left w:val="none" w:sz="0" w:space="0" w:color="auto"/>
        <w:bottom w:val="none" w:sz="0" w:space="0" w:color="auto"/>
        <w:right w:val="none" w:sz="0" w:space="0" w:color="auto"/>
      </w:divBdr>
    </w:div>
    <w:div w:id="1686905654">
      <w:bodyDiv w:val="1"/>
      <w:marLeft w:val="0"/>
      <w:marRight w:val="0"/>
      <w:marTop w:val="0"/>
      <w:marBottom w:val="0"/>
      <w:divBdr>
        <w:top w:val="none" w:sz="0" w:space="0" w:color="auto"/>
        <w:left w:val="none" w:sz="0" w:space="0" w:color="auto"/>
        <w:bottom w:val="none" w:sz="0" w:space="0" w:color="auto"/>
        <w:right w:val="none" w:sz="0" w:space="0" w:color="auto"/>
      </w:divBdr>
    </w:div>
    <w:div w:id="1687168006">
      <w:bodyDiv w:val="1"/>
      <w:marLeft w:val="0"/>
      <w:marRight w:val="0"/>
      <w:marTop w:val="0"/>
      <w:marBottom w:val="0"/>
      <w:divBdr>
        <w:top w:val="none" w:sz="0" w:space="0" w:color="auto"/>
        <w:left w:val="none" w:sz="0" w:space="0" w:color="auto"/>
        <w:bottom w:val="none" w:sz="0" w:space="0" w:color="auto"/>
        <w:right w:val="none" w:sz="0" w:space="0" w:color="auto"/>
      </w:divBdr>
    </w:div>
    <w:div w:id="1687251959">
      <w:bodyDiv w:val="1"/>
      <w:marLeft w:val="0"/>
      <w:marRight w:val="0"/>
      <w:marTop w:val="0"/>
      <w:marBottom w:val="0"/>
      <w:divBdr>
        <w:top w:val="none" w:sz="0" w:space="0" w:color="auto"/>
        <w:left w:val="none" w:sz="0" w:space="0" w:color="auto"/>
        <w:bottom w:val="none" w:sz="0" w:space="0" w:color="auto"/>
        <w:right w:val="none" w:sz="0" w:space="0" w:color="auto"/>
      </w:divBdr>
    </w:div>
    <w:div w:id="1687369186">
      <w:bodyDiv w:val="1"/>
      <w:marLeft w:val="0"/>
      <w:marRight w:val="0"/>
      <w:marTop w:val="0"/>
      <w:marBottom w:val="0"/>
      <w:divBdr>
        <w:top w:val="none" w:sz="0" w:space="0" w:color="auto"/>
        <w:left w:val="none" w:sz="0" w:space="0" w:color="auto"/>
        <w:bottom w:val="none" w:sz="0" w:space="0" w:color="auto"/>
        <w:right w:val="none" w:sz="0" w:space="0" w:color="auto"/>
      </w:divBdr>
    </w:div>
    <w:div w:id="1687753736">
      <w:bodyDiv w:val="1"/>
      <w:marLeft w:val="0"/>
      <w:marRight w:val="0"/>
      <w:marTop w:val="0"/>
      <w:marBottom w:val="0"/>
      <w:divBdr>
        <w:top w:val="none" w:sz="0" w:space="0" w:color="auto"/>
        <w:left w:val="none" w:sz="0" w:space="0" w:color="auto"/>
        <w:bottom w:val="none" w:sz="0" w:space="0" w:color="auto"/>
        <w:right w:val="none" w:sz="0" w:space="0" w:color="auto"/>
      </w:divBdr>
    </w:div>
    <w:div w:id="1687822969">
      <w:bodyDiv w:val="1"/>
      <w:marLeft w:val="0"/>
      <w:marRight w:val="0"/>
      <w:marTop w:val="0"/>
      <w:marBottom w:val="0"/>
      <w:divBdr>
        <w:top w:val="none" w:sz="0" w:space="0" w:color="auto"/>
        <w:left w:val="none" w:sz="0" w:space="0" w:color="auto"/>
        <w:bottom w:val="none" w:sz="0" w:space="0" w:color="auto"/>
        <w:right w:val="none" w:sz="0" w:space="0" w:color="auto"/>
      </w:divBdr>
    </w:div>
    <w:div w:id="1687907022">
      <w:bodyDiv w:val="1"/>
      <w:marLeft w:val="0"/>
      <w:marRight w:val="0"/>
      <w:marTop w:val="0"/>
      <w:marBottom w:val="0"/>
      <w:divBdr>
        <w:top w:val="none" w:sz="0" w:space="0" w:color="auto"/>
        <w:left w:val="none" w:sz="0" w:space="0" w:color="auto"/>
        <w:bottom w:val="none" w:sz="0" w:space="0" w:color="auto"/>
        <w:right w:val="none" w:sz="0" w:space="0" w:color="auto"/>
      </w:divBdr>
    </w:div>
    <w:div w:id="1688098973">
      <w:bodyDiv w:val="1"/>
      <w:marLeft w:val="0"/>
      <w:marRight w:val="0"/>
      <w:marTop w:val="0"/>
      <w:marBottom w:val="0"/>
      <w:divBdr>
        <w:top w:val="none" w:sz="0" w:space="0" w:color="auto"/>
        <w:left w:val="none" w:sz="0" w:space="0" w:color="auto"/>
        <w:bottom w:val="none" w:sz="0" w:space="0" w:color="auto"/>
        <w:right w:val="none" w:sz="0" w:space="0" w:color="auto"/>
      </w:divBdr>
    </w:div>
    <w:div w:id="1688367589">
      <w:bodyDiv w:val="1"/>
      <w:marLeft w:val="0"/>
      <w:marRight w:val="0"/>
      <w:marTop w:val="0"/>
      <w:marBottom w:val="0"/>
      <w:divBdr>
        <w:top w:val="none" w:sz="0" w:space="0" w:color="auto"/>
        <w:left w:val="none" w:sz="0" w:space="0" w:color="auto"/>
        <w:bottom w:val="none" w:sz="0" w:space="0" w:color="auto"/>
        <w:right w:val="none" w:sz="0" w:space="0" w:color="auto"/>
      </w:divBdr>
    </w:div>
    <w:div w:id="1688408981">
      <w:bodyDiv w:val="1"/>
      <w:marLeft w:val="0"/>
      <w:marRight w:val="0"/>
      <w:marTop w:val="0"/>
      <w:marBottom w:val="0"/>
      <w:divBdr>
        <w:top w:val="none" w:sz="0" w:space="0" w:color="auto"/>
        <w:left w:val="none" w:sz="0" w:space="0" w:color="auto"/>
        <w:bottom w:val="none" w:sz="0" w:space="0" w:color="auto"/>
        <w:right w:val="none" w:sz="0" w:space="0" w:color="auto"/>
      </w:divBdr>
    </w:div>
    <w:div w:id="1688554273">
      <w:bodyDiv w:val="1"/>
      <w:marLeft w:val="0"/>
      <w:marRight w:val="0"/>
      <w:marTop w:val="0"/>
      <w:marBottom w:val="0"/>
      <w:divBdr>
        <w:top w:val="none" w:sz="0" w:space="0" w:color="auto"/>
        <w:left w:val="none" w:sz="0" w:space="0" w:color="auto"/>
        <w:bottom w:val="none" w:sz="0" w:space="0" w:color="auto"/>
        <w:right w:val="none" w:sz="0" w:space="0" w:color="auto"/>
      </w:divBdr>
    </w:div>
    <w:div w:id="1688797726">
      <w:bodyDiv w:val="1"/>
      <w:marLeft w:val="0"/>
      <w:marRight w:val="0"/>
      <w:marTop w:val="0"/>
      <w:marBottom w:val="0"/>
      <w:divBdr>
        <w:top w:val="none" w:sz="0" w:space="0" w:color="auto"/>
        <w:left w:val="none" w:sz="0" w:space="0" w:color="auto"/>
        <w:bottom w:val="none" w:sz="0" w:space="0" w:color="auto"/>
        <w:right w:val="none" w:sz="0" w:space="0" w:color="auto"/>
      </w:divBdr>
    </w:div>
    <w:div w:id="1688828847">
      <w:bodyDiv w:val="1"/>
      <w:marLeft w:val="0"/>
      <w:marRight w:val="0"/>
      <w:marTop w:val="0"/>
      <w:marBottom w:val="0"/>
      <w:divBdr>
        <w:top w:val="none" w:sz="0" w:space="0" w:color="auto"/>
        <w:left w:val="none" w:sz="0" w:space="0" w:color="auto"/>
        <w:bottom w:val="none" w:sz="0" w:space="0" w:color="auto"/>
        <w:right w:val="none" w:sz="0" w:space="0" w:color="auto"/>
      </w:divBdr>
    </w:div>
    <w:div w:id="1689017023">
      <w:bodyDiv w:val="1"/>
      <w:marLeft w:val="0"/>
      <w:marRight w:val="0"/>
      <w:marTop w:val="0"/>
      <w:marBottom w:val="0"/>
      <w:divBdr>
        <w:top w:val="none" w:sz="0" w:space="0" w:color="auto"/>
        <w:left w:val="none" w:sz="0" w:space="0" w:color="auto"/>
        <w:bottom w:val="none" w:sz="0" w:space="0" w:color="auto"/>
        <w:right w:val="none" w:sz="0" w:space="0" w:color="auto"/>
      </w:divBdr>
    </w:div>
    <w:div w:id="1689062707">
      <w:bodyDiv w:val="1"/>
      <w:marLeft w:val="0"/>
      <w:marRight w:val="0"/>
      <w:marTop w:val="0"/>
      <w:marBottom w:val="0"/>
      <w:divBdr>
        <w:top w:val="none" w:sz="0" w:space="0" w:color="auto"/>
        <w:left w:val="none" w:sz="0" w:space="0" w:color="auto"/>
        <w:bottom w:val="none" w:sz="0" w:space="0" w:color="auto"/>
        <w:right w:val="none" w:sz="0" w:space="0" w:color="auto"/>
      </w:divBdr>
    </w:div>
    <w:div w:id="1689092028">
      <w:bodyDiv w:val="1"/>
      <w:marLeft w:val="0"/>
      <w:marRight w:val="0"/>
      <w:marTop w:val="0"/>
      <w:marBottom w:val="0"/>
      <w:divBdr>
        <w:top w:val="none" w:sz="0" w:space="0" w:color="auto"/>
        <w:left w:val="none" w:sz="0" w:space="0" w:color="auto"/>
        <w:bottom w:val="none" w:sz="0" w:space="0" w:color="auto"/>
        <w:right w:val="none" w:sz="0" w:space="0" w:color="auto"/>
      </w:divBdr>
    </w:div>
    <w:div w:id="1689211665">
      <w:bodyDiv w:val="1"/>
      <w:marLeft w:val="0"/>
      <w:marRight w:val="0"/>
      <w:marTop w:val="0"/>
      <w:marBottom w:val="0"/>
      <w:divBdr>
        <w:top w:val="none" w:sz="0" w:space="0" w:color="auto"/>
        <w:left w:val="none" w:sz="0" w:space="0" w:color="auto"/>
        <w:bottom w:val="none" w:sz="0" w:space="0" w:color="auto"/>
        <w:right w:val="none" w:sz="0" w:space="0" w:color="auto"/>
      </w:divBdr>
    </w:div>
    <w:div w:id="1689409683">
      <w:bodyDiv w:val="1"/>
      <w:marLeft w:val="0"/>
      <w:marRight w:val="0"/>
      <w:marTop w:val="0"/>
      <w:marBottom w:val="0"/>
      <w:divBdr>
        <w:top w:val="none" w:sz="0" w:space="0" w:color="auto"/>
        <w:left w:val="none" w:sz="0" w:space="0" w:color="auto"/>
        <w:bottom w:val="none" w:sz="0" w:space="0" w:color="auto"/>
        <w:right w:val="none" w:sz="0" w:space="0" w:color="auto"/>
      </w:divBdr>
    </w:div>
    <w:div w:id="1689409730">
      <w:bodyDiv w:val="1"/>
      <w:marLeft w:val="0"/>
      <w:marRight w:val="0"/>
      <w:marTop w:val="0"/>
      <w:marBottom w:val="0"/>
      <w:divBdr>
        <w:top w:val="none" w:sz="0" w:space="0" w:color="auto"/>
        <w:left w:val="none" w:sz="0" w:space="0" w:color="auto"/>
        <w:bottom w:val="none" w:sz="0" w:space="0" w:color="auto"/>
        <w:right w:val="none" w:sz="0" w:space="0" w:color="auto"/>
      </w:divBdr>
    </w:div>
    <w:div w:id="1689716075">
      <w:bodyDiv w:val="1"/>
      <w:marLeft w:val="0"/>
      <w:marRight w:val="0"/>
      <w:marTop w:val="0"/>
      <w:marBottom w:val="0"/>
      <w:divBdr>
        <w:top w:val="none" w:sz="0" w:space="0" w:color="auto"/>
        <w:left w:val="none" w:sz="0" w:space="0" w:color="auto"/>
        <w:bottom w:val="none" w:sz="0" w:space="0" w:color="auto"/>
        <w:right w:val="none" w:sz="0" w:space="0" w:color="auto"/>
      </w:divBdr>
    </w:div>
    <w:div w:id="1689795528">
      <w:bodyDiv w:val="1"/>
      <w:marLeft w:val="0"/>
      <w:marRight w:val="0"/>
      <w:marTop w:val="0"/>
      <w:marBottom w:val="0"/>
      <w:divBdr>
        <w:top w:val="none" w:sz="0" w:space="0" w:color="auto"/>
        <w:left w:val="none" w:sz="0" w:space="0" w:color="auto"/>
        <w:bottom w:val="none" w:sz="0" w:space="0" w:color="auto"/>
        <w:right w:val="none" w:sz="0" w:space="0" w:color="auto"/>
      </w:divBdr>
    </w:div>
    <w:div w:id="1690181794">
      <w:bodyDiv w:val="1"/>
      <w:marLeft w:val="0"/>
      <w:marRight w:val="0"/>
      <w:marTop w:val="0"/>
      <w:marBottom w:val="0"/>
      <w:divBdr>
        <w:top w:val="none" w:sz="0" w:space="0" w:color="auto"/>
        <w:left w:val="none" w:sz="0" w:space="0" w:color="auto"/>
        <w:bottom w:val="none" w:sz="0" w:space="0" w:color="auto"/>
        <w:right w:val="none" w:sz="0" w:space="0" w:color="auto"/>
      </w:divBdr>
    </w:div>
    <w:div w:id="1690327751">
      <w:bodyDiv w:val="1"/>
      <w:marLeft w:val="0"/>
      <w:marRight w:val="0"/>
      <w:marTop w:val="0"/>
      <w:marBottom w:val="0"/>
      <w:divBdr>
        <w:top w:val="none" w:sz="0" w:space="0" w:color="auto"/>
        <w:left w:val="none" w:sz="0" w:space="0" w:color="auto"/>
        <w:bottom w:val="none" w:sz="0" w:space="0" w:color="auto"/>
        <w:right w:val="none" w:sz="0" w:space="0" w:color="auto"/>
      </w:divBdr>
    </w:div>
    <w:div w:id="1690329978">
      <w:bodyDiv w:val="1"/>
      <w:marLeft w:val="0"/>
      <w:marRight w:val="0"/>
      <w:marTop w:val="0"/>
      <w:marBottom w:val="0"/>
      <w:divBdr>
        <w:top w:val="none" w:sz="0" w:space="0" w:color="auto"/>
        <w:left w:val="none" w:sz="0" w:space="0" w:color="auto"/>
        <w:bottom w:val="none" w:sz="0" w:space="0" w:color="auto"/>
        <w:right w:val="none" w:sz="0" w:space="0" w:color="auto"/>
      </w:divBdr>
    </w:div>
    <w:div w:id="1690594748">
      <w:bodyDiv w:val="1"/>
      <w:marLeft w:val="0"/>
      <w:marRight w:val="0"/>
      <w:marTop w:val="0"/>
      <w:marBottom w:val="0"/>
      <w:divBdr>
        <w:top w:val="none" w:sz="0" w:space="0" w:color="auto"/>
        <w:left w:val="none" w:sz="0" w:space="0" w:color="auto"/>
        <w:bottom w:val="none" w:sz="0" w:space="0" w:color="auto"/>
        <w:right w:val="none" w:sz="0" w:space="0" w:color="auto"/>
      </w:divBdr>
    </w:div>
    <w:div w:id="1690643336">
      <w:bodyDiv w:val="1"/>
      <w:marLeft w:val="0"/>
      <w:marRight w:val="0"/>
      <w:marTop w:val="0"/>
      <w:marBottom w:val="0"/>
      <w:divBdr>
        <w:top w:val="none" w:sz="0" w:space="0" w:color="auto"/>
        <w:left w:val="none" w:sz="0" w:space="0" w:color="auto"/>
        <w:bottom w:val="none" w:sz="0" w:space="0" w:color="auto"/>
        <w:right w:val="none" w:sz="0" w:space="0" w:color="auto"/>
      </w:divBdr>
    </w:div>
    <w:div w:id="1690716579">
      <w:bodyDiv w:val="1"/>
      <w:marLeft w:val="0"/>
      <w:marRight w:val="0"/>
      <w:marTop w:val="0"/>
      <w:marBottom w:val="0"/>
      <w:divBdr>
        <w:top w:val="none" w:sz="0" w:space="0" w:color="auto"/>
        <w:left w:val="none" w:sz="0" w:space="0" w:color="auto"/>
        <w:bottom w:val="none" w:sz="0" w:space="0" w:color="auto"/>
        <w:right w:val="none" w:sz="0" w:space="0" w:color="auto"/>
      </w:divBdr>
    </w:div>
    <w:div w:id="1690836595">
      <w:bodyDiv w:val="1"/>
      <w:marLeft w:val="0"/>
      <w:marRight w:val="0"/>
      <w:marTop w:val="0"/>
      <w:marBottom w:val="0"/>
      <w:divBdr>
        <w:top w:val="none" w:sz="0" w:space="0" w:color="auto"/>
        <w:left w:val="none" w:sz="0" w:space="0" w:color="auto"/>
        <w:bottom w:val="none" w:sz="0" w:space="0" w:color="auto"/>
        <w:right w:val="none" w:sz="0" w:space="0" w:color="auto"/>
      </w:divBdr>
    </w:div>
    <w:div w:id="1690983105">
      <w:bodyDiv w:val="1"/>
      <w:marLeft w:val="0"/>
      <w:marRight w:val="0"/>
      <w:marTop w:val="0"/>
      <w:marBottom w:val="0"/>
      <w:divBdr>
        <w:top w:val="none" w:sz="0" w:space="0" w:color="auto"/>
        <w:left w:val="none" w:sz="0" w:space="0" w:color="auto"/>
        <w:bottom w:val="none" w:sz="0" w:space="0" w:color="auto"/>
        <w:right w:val="none" w:sz="0" w:space="0" w:color="auto"/>
      </w:divBdr>
    </w:div>
    <w:div w:id="1691029724">
      <w:bodyDiv w:val="1"/>
      <w:marLeft w:val="0"/>
      <w:marRight w:val="0"/>
      <w:marTop w:val="0"/>
      <w:marBottom w:val="0"/>
      <w:divBdr>
        <w:top w:val="none" w:sz="0" w:space="0" w:color="auto"/>
        <w:left w:val="none" w:sz="0" w:space="0" w:color="auto"/>
        <w:bottom w:val="none" w:sz="0" w:space="0" w:color="auto"/>
        <w:right w:val="none" w:sz="0" w:space="0" w:color="auto"/>
      </w:divBdr>
    </w:div>
    <w:div w:id="1691252885">
      <w:bodyDiv w:val="1"/>
      <w:marLeft w:val="0"/>
      <w:marRight w:val="0"/>
      <w:marTop w:val="0"/>
      <w:marBottom w:val="0"/>
      <w:divBdr>
        <w:top w:val="none" w:sz="0" w:space="0" w:color="auto"/>
        <w:left w:val="none" w:sz="0" w:space="0" w:color="auto"/>
        <w:bottom w:val="none" w:sz="0" w:space="0" w:color="auto"/>
        <w:right w:val="none" w:sz="0" w:space="0" w:color="auto"/>
      </w:divBdr>
    </w:div>
    <w:div w:id="1691450044">
      <w:bodyDiv w:val="1"/>
      <w:marLeft w:val="0"/>
      <w:marRight w:val="0"/>
      <w:marTop w:val="0"/>
      <w:marBottom w:val="0"/>
      <w:divBdr>
        <w:top w:val="none" w:sz="0" w:space="0" w:color="auto"/>
        <w:left w:val="none" w:sz="0" w:space="0" w:color="auto"/>
        <w:bottom w:val="none" w:sz="0" w:space="0" w:color="auto"/>
        <w:right w:val="none" w:sz="0" w:space="0" w:color="auto"/>
      </w:divBdr>
    </w:div>
    <w:div w:id="1691491421">
      <w:bodyDiv w:val="1"/>
      <w:marLeft w:val="0"/>
      <w:marRight w:val="0"/>
      <w:marTop w:val="0"/>
      <w:marBottom w:val="0"/>
      <w:divBdr>
        <w:top w:val="none" w:sz="0" w:space="0" w:color="auto"/>
        <w:left w:val="none" w:sz="0" w:space="0" w:color="auto"/>
        <w:bottom w:val="none" w:sz="0" w:space="0" w:color="auto"/>
        <w:right w:val="none" w:sz="0" w:space="0" w:color="auto"/>
      </w:divBdr>
    </w:div>
    <w:div w:id="1691880295">
      <w:bodyDiv w:val="1"/>
      <w:marLeft w:val="0"/>
      <w:marRight w:val="0"/>
      <w:marTop w:val="0"/>
      <w:marBottom w:val="0"/>
      <w:divBdr>
        <w:top w:val="none" w:sz="0" w:space="0" w:color="auto"/>
        <w:left w:val="none" w:sz="0" w:space="0" w:color="auto"/>
        <w:bottom w:val="none" w:sz="0" w:space="0" w:color="auto"/>
        <w:right w:val="none" w:sz="0" w:space="0" w:color="auto"/>
      </w:divBdr>
    </w:div>
    <w:div w:id="1692023397">
      <w:bodyDiv w:val="1"/>
      <w:marLeft w:val="0"/>
      <w:marRight w:val="0"/>
      <w:marTop w:val="0"/>
      <w:marBottom w:val="0"/>
      <w:divBdr>
        <w:top w:val="none" w:sz="0" w:space="0" w:color="auto"/>
        <w:left w:val="none" w:sz="0" w:space="0" w:color="auto"/>
        <w:bottom w:val="none" w:sz="0" w:space="0" w:color="auto"/>
        <w:right w:val="none" w:sz="0" w:space="0" w:color="auto"/>
      </w:divBdr>
    </w:div>
    <w:div w:id="1692075008">
      <w:bodyDiv w:val="1"/>
      <w:marLeft w:val="0"/>
      <w:marRight w:val="0"/>
      <w:marTop w:val="0"/>
      <w:marBottom w:val="0"/>
      <w:divBdr>
        <w:top w:val="none" w:sz="0" w:space="0" w:color="auto"/>
        <w:left w:val="none" w:sz="0" w:space="0" w:color="auto"/>
        <w:bottom w:val="none" w:sz="0" w:space="0" w:color="auto"/>
        <w:right w:val="none" w:sz="0" w:space="0" w:color="auto"/>
      </w:divBdr>
    </w:div>
    <w:div w:id="1692342384">
      <w:bodyDiv w:val="1"/>
      <w:marLeft w:val="0"/>
      <w:marRight w:val="0"/>
      <w:marTop w:val="0"/>
      <w:marBottom w:val="0"/>
      <w:divBdr>
        <w:top w:val="none" w:sz="0" w:space="0" w:color="auto"/>
        <w:left w:val="none" w:sz="0" w:space="0" w:color="auto"/>
        <w:bottom w:val="none" w:sz="0" w:space="0" w:color="auto"/>
        <w:right w:val="none" w:sz="0" w:space="0" w:color="auto"/>
      </w:divBdr>
    </w:div>
    <w:div w:id="1692562351">
      <w:bodyDiv w:val="1"/>
      <w:marLeft w:val="0"/>
      <w:marRight w:val="0"/>
      <w:marTop w:val="0"/>
      <w:marBottom w:val="0"/>
      <w:divBdr>
        <w:top w:val="none" w:sz="0" w:space="0" w:color="auto"/>
        <w:left w:val="none" w:sz="0" w:space="0" w:color="auto"/>
        <w:bottom w:val="none" w:sz="0" w:space="0" w:color="auto"/>
        <w:right w:val="none" w:sz="0" w:space="0" w:color="auto"/>
      </w:divBdr>
    </w:div>
    <w:div w:id="1692610865">
      <w:bodyDiv w:val="1"/>
      <w:marLeft w:val="0"/>
      <w:marRight w:val="0"/>
      <w:marTop w:val="0"/>
      <w:marBottom w:val="0"/>
      <w:divBdr>
        <w:top w:val="none" w:sz="0" w:space="0" w:color="auto"/>
        <w:left w:val="none" w:sz="0" w:space="0" w:color="auto"/>
        <w:bottom w:val="none" w:sz="0" w:space="0" w:color="auto"/>
        <w:right w:val="none" w:sz="0" w:space="0" w:color="auto"/>
      </w:divBdr>
    </w:div>
    <w:div w:id="1692754256">
      <w:bodyDiv w:val="1"/>
      <w:marLeft w:val="0"/>
      <w:marRight w:val="0"/>
      <w:marTop w:val="0"/>
      <w:marBottom w:val="0"/>
      <w:divBdr>
        <w:top w:val="none" w:sz="0" w:space="0" w:color="auto"/>
        <w:left w:val="none" w:sz="0" w:space="0" w:color="auto"/>
        <w:bottom w:val="none" w:sz="0" w:space="0" w:color="auto"/>
        <w:right w:val="none" w:sz="0" w:space="0" w:color="auto"/>
      </w:divBdr>
    </w:div>
    <w:div w:id="1693022344">
      <w:bodyDiv w:val="1"/>
      <w:marLeft w:val="0"/>
      <w:marRight w:val="0"/>
      <w:marTop w:val="0"/>
      <w:marBottom w:val="0"/>
      <w:divBdr>
        <w:top w:val="none" w:sz="0" w:space="0" w:color="auto"/>
        <w:left w:val="none" w:sz="0" w:space="0" w:color="auto"/>
        <w:bottom w:val="none" w:sz="0" w:space="0" w:color="auto"/>
        <w:right w:val="none" w:sz="0" w:space="0" w:color="auto"/>
      </w:divBdr>
    </w:div>
    <w:div w:id="1693023295">
      <w:bodyDiv w:val="1"/>
      <w:marLeft w:val="0"/>
      <w:marRight w:val="0"/>
      <w:marTop w:val="0"/>
      <w:marBottom w:val="0"/>
      <w:divBdr>
        <w:top w:val="none" w:sz="0" w:space="0" w:color="auto"/>
        <w:left w:val="none" w:sz="0" w:space="0" w:color="auto"/>
        <w:bottom w:val="none" w:sz="0" w:space="0" w:color="auto"/>
        <w:right w:val="none" w:sz="0" w:space="0" w:color="auto"/>
      </w:divBdr>
    </w:div>
    <w:div w:id="1693145770">
      <w:bodyDiv w:val="1"/>
      <w:marLeft w:val="0"/>
      <w:marRight w:val="0"/>
      <w:marTop w:val="0"/>
      <w:marBottom w:val="0"/>
      <w:divBdr>
        <w:top w:val="none" w:sz="0" w:space="0" w:color="auto"/>
        <w:left w:val="none" w:sz="0" w:space="0" w:color="auto"/>
        <w:bottom w:val="none" w:sz="0" w:space="0" w:color="auto"/>
        <w:right w:val="none" w:sz="0" w:space="0" w:color="auto"/>
      </w:divBdr>
    </w:div>
    <w:div w:id="1693147764">
      <w:bodyDiv w:val="1"/>
      <w:marLeft w:val="0"/>
      <w:marRight w:val="0"/>
      <w:marTop w:val="0"/>
      <w:marBottom w:val="0"/>
      <w:divBdr>
        <w:top w:val="none" w:sz="0" w:space="0" w:color="auto"/>
        <w:left w:val="none" w:sz="0" w:space="0" w:color="auto"/>
        <w:bottom w:val="none" w:sz="0" w:space="0" w:color="auto"/>
        <w:right w:val="none" w:sz="0" w:space="0" w:color="auto"/>
      </w:divBdr>
    </w:div>
    <w:div w:id="1693148250">
      <w:bodyDiv w:val="1"/>
      <w:marLeft w:val="0"/>
      <w:marRight w:val="0"/>
      <w:marTop w:val="0"/>
      <w:marBottom w:val="0"/>
      <w:divBdr>
        <w:top w:val="none" w:sz="0" w:space="0" w:color="auto"/>
        <w:left w:val="none" w:sz="0" w:space="0" w:color="auto"/>
        <w:bottom w:val="none" w:sz="0" w:space="0" w:color="auto"/>
        <w:right w:val="none" w:sz="0" w:space="0" w:color="auto"/>
      </w:divBdr>
    </w:div>
    <w:div w:id="1693217212">
      <w:bodyDiv w:val="1"/>
      <w:marLeft w:val="0"/>
      <w:marRight w:val="0"/>
      <w:marTop w:val="0"/>
      <w:marBottom w:val="0"/>
      <w:divBdr>
        <w:top w:val="none" w:sz="0" w:space="0" w:color="auto"/>
        <w:left w:val="none" w:sz="0" w:space="0" w:color="auto"/>
        <w:bottom w:val="none" w:sz="0" w:space="0" w:color="auto"/>
        <w:right w:val="none" w:sz="0" w:space="0" w:color="auto"/>
      </w:divBdr>
    </w:div>
    <w:div w:id="1693262468">
      <w:bodyDiv w:val="1"/>
      <w:marLeft w:val="0"/>
      <w:marRight w:val="0"/>
      <w:marTop w:val="0"/>
      <w:marBottom w:val="0"/>
      <w:divBdr>
        <w:top w:val="none" w:sz="0" w:space="0" w:color="auto"/>
        <w:left w:val="none" w:sz="0" w:space="0" w:color="auto"/>
        <w:bottom w:val="none" w:sz="0" w:space="0" w:color="auto"/>
        <w:right w:val="none" w:sz="0" w:space="0" w:color="auto"/>
      </w:divBdr>
    </w:div>
    <w:div w:id="1693265391">
      <w:bodyDiv w:val="1"/>
      <w:marLeft w:val="0"/>
      <w:marRight w:val="0"/>
      <w:marTop w:val="0"/>
      <w:marBottom w:val="0"/>
      <w:divBdr>
        <w:top w:val="none" w:sz="0" w:space="0" w:color="auto"/>
        <w:left w:val="none" w:sz="0" w:space="0" w:color="auto"/>
        <w:bottom w:val="none" w:sz="0" w:space="0" w:color="auto"/>
        <w:right w:val="none" w:sz="0" w:space="0" w:color="auto"/>
      </w:divBdr>
    </w:div>
    <w:div w:id="1693411870">
      <w:bodyDiv w:val="1"/>
      <w:marLeft w:val="0"/>
      <w:marRight w:val="0"/>
      <w:marTop w:val="0"/>
      <w:marBottom w:val="0"/>
      <w:divBdr>
        <w:top w:val="none" w:sz="0" w:space="0" w:color="auto"/>
        <w:left w:val="none" w:sz="0" w:space="0" w:color="auto"/>
        <w:bottom w:val="none" w:sz="0" w:space="0" w:color="auto"/>
        <w:right w:val="none" w:sz="0" w:space="0" w:color="auto"/>
      </w:divBdr>
    </w:div>
    <w:div w:id="1693457716">
      <w:bodyDiv w:val="1"/>
      <w:marLeft w:val="0"/>
      <w:marRight w:val="0"/>
      <w:marTop w:val="0"/>
      <w:marBottom w:val="0"/>
      <w:divBdr>
        <w:top w:val="none" w:sz="0" w:space="0" w:color="auto"/>
        <w:left w:val="none" w:sz="0" w:space="0" w:color="auto"/>
        <w:bottom w:val="none" w:sz="0" w:space="0" w:color="auto"/>
        <w:right w:val="none" w:sz="0" w:space="0" w:color="auto"/>
      </w:divBdr>
    </w:div>
    <w:div w:id="1693648164">
      <w:bodyDiv w:val="1"/>
      <w:marLeft w:val="0"/>
      <w:marRight w:val="0"/>
      <w:marTop w:val="0"/>
      <w:marBottom w:val="0"/>
      <w:divBdr>
        <w:top w:val="none" w:sz="0" w:space="0" w:color="auto"/>
        <w:left w:val="none" w:sz="0" w:space="0" w:color="auto"/>
        <w:bottom w:val="none" w:sz="0" w:space="0" w:color="auto"/>
        <w:right w:val="none" w:sz="0" w:space="0" w:color="auto"/>
      </w:divBdr>
    </w:div>
    <w:div w:id="1693995376">
      <w:bodyDiv w:val="1"/>
      <w:marLeft w:val="0"/>
      <w:marRight w:val="0"/>
      <w:marTop w:val="0"/>
      <w:marBottom w:val="0"/>
      <w:divBdr>
        <w:top w:val="none" w:sz="0" w:space="0" w:color="auto"/>
        <w:left w:val="none" w:sz="0" w:space="0" w:color="auto"/>
        <w:bottom w:val="none" w:sz="0" w:space="0" w:color="auto"/>
        <w:right w:val="none" w:sz="0" w:space="0" w:color="auto"/>
      </w:divBdr>
    </w:div>
    <w:div w:id="1694106741">
      <w:bodyDiv w:val="1"/>
      <w:marLeft w:val="0"/>
      <w:marRight w:val="0"/>
      <w:marTop w:val="0"/>
      <w:marBottom w:val="0"/>
      <w:divBdr>
        <w:top w:val="none" w:sz="0" w:space="0" w:color="auto"/>
        <w:left w:val="none" w:sz="0" w:space="0" w:color="auto"/>
        <w:bottom w:val="none" w:sz="0" w:space="0" w:color="auto"/>
        <w:right w:val="none" w:sz="0" w:space="0" w:color="auto"/>
      </w:divBdr>
    </w:div>
    <w:div w:id="1694379388">
      <w:bodyDiv w:val="1"/>
      <w:marLeft w:val="0"/>
      <w:marRight w:val="0"/>
      <w:marTop w:val="0"/>
      <w:marBottom w:val="0"/>
      <w:divBdr>
        <w:top w:val="none" w:sz="0" w:space="0" w:color="auto"/>
        <w:left w:val="none" w:sz="0" w:space="0" w:color="auto"/>
        <w:bottom w:val="none" w:sz="0" w:space="0" w:color="auto"/>
        <w:right w:val="none" w:sz="0" w:space="0" w:color="auto"/>
      </w:divBdr>
    </w:div>
    <w:div w:id="1694528119">
      <w:bodyDiv w:val="1"/>
      <w:marLeft w:val="0"/>
      <w:marRight w:val="0"/>
      <w:marTop w:val="0"/>
      <w:marBottom w:val="0"/>
      <w:divBdr>
        <w:top w:val="none" w:sz="0" w:space="0" w:color="auto"/>
        <w:left w:val="none" w:sz="0" w:space="0" w:color="auto"/>
        <w:bottom w:val="none" w:sz="0" w:space="0" w:color="auto"/>
        <w:right w:val="none" w:sz="0" w:space="0" w:color="auto"/>
      </w:divBdr>
    </w:div>
    <w:div w:id="1694529050">
      <w:bodyDiv w:val="1"/>
      <w:marLeft w:val="0"/>
      <w:marRight w:val="0"/>
      <w:marTop w:val="0"/>
      <w:marBottom w:val="0"/>
      <w:divBdr>
        <w:top w:val="none" w:sz="0" w:space="0" w:color="auto"/>
        <w:left w:val="none" w:sz="0" w:space="0" w:color="auto"/>
        <w:bottom w:val="none" w:sz="0" w:space="0" w:color="auto"/>
        <w:right w:val="none" w:sz="0" w:space="0" w:color="auto"/>
      </w:divBdr>
    </w:div>
    <w:div w:id="1694727443">
      <w:bodyDiv w:val="1"/>
      <w:marLeft w:val="0"/>
      <w:marRight w:val="0"/>
      <w:marTop w:val="0"/>
      <w:marBottom w:val="0"/>
      <w:divBdr>
        <w:top w:val="none" w:sz="0" w:space="0" w:color="auto"/>
        <w:left w:val="none" w:sz="0" w:space="0" w:color="auto"/>
        <w:bottom w:val="none" w:sz="0" w:space="0" w:color="auto"/>
        <w:right w:val="none" w:sz="0" w:space="0" w:color="auto"/>
      </w:divBdr>
    </w:div>
    <w:div w:id="1694958207">
      <w:bodyDiv w:val="1"/>
      <w:marLeft w:val="0"/>
      <w:marRight w:val="0"/>
      <w:marTop w:val="0"/>
      <w:marBottom w:val="0"/>
      <w:divBdr>
        <w:top w:val="none" w:sz="0" w:space="0" w:color="auto"/>
        <w:left w:val="none" w:sz="0" w:space="0" w:color="auto"/>
        <w:bottom w:val="none" w:sz="0" w:space="0" w:color="auto"/>
        <w:right w:val="none" w:sz="0" w:space="0" w:color="auto"/>
      </w:divBdr>
    </w:div>
    <w:div w:id="1695227706">
      <w:bodyDiv w:val="1"/>
      <w:marLeft w:val="0"/>
      <w:marRight w:val="0"/>
      <w:marTop w:val="0"/>
      <w:marBottom w:val="0"/>
      <w:divBdr>
        <w:top w:val="none" w:sz="0" w:space="0" w:color="auto"/>
        <w:left w:val="none" w:sz="0" w:space="0" w:color="auto"/>
        <w:bottom w:val="none" w:sz="0" w:space="0" w:color="auto"/>
        <w:right w:val="none" w:sz="0" w:space="0" w:color="auto"/>
      </w:divBdr>
    </w:div>
    <w:div w:id="1695350987">
      <w:bodyDiv w:val="1"/>
      <w:marLeft w:val="0"/>
      <w:marRight w:val="0"/>
      <w:marTop w:val="0"/>
      <w:marBottom w:val="0"/>
      <w:divBdr>
        <w:top w:val="none" w:sz="0" w:space="0" w:color="auto"/>
        <w:left w:val="none" w:sz="0" w:space="0" w:color="auto"/>
        <w:bottom w:val="none" w:sz="0" w:space="0" w:color="auto"/>
        <w:right w:val="none" w:sz="0" w:space="0" w:color="auto"/>
      </w:divBdr>
    </w:div>
    <w:div w:id="1695383473">
      <w:bodyDiv w:val="1"/>
      <w:marLeft w:val="0"/>
      <w:marRight w:val="0"/>
      <w:marTop w:val="0"/>
      <w:marBottom w:val="0"/>
      <w:divBdr>
        <w:top w:val="none" w:sz="0" w:space="0" w:color="auto"/>
        <w:left w:val="none" w:sz="0" w:space="0" w:color="auto"/>
        <w:bottom w:val="none" w:sz="0" w:space="0" w:color="auto"/>
        <w:right w:val="none" w:sz="0" w:space="0" w:color="auto"/>
      </w:divBdr>
    </w:div>
    <w:div w:id="1695617105">
      <w:bodyDiv w:val="1"/>
      <w:marLeft w:val="0"/>
      <w:marRight w:val="0"/>
      <w:marTop w:val="0"/>
      <w:marBottom w:val="0"/>
      <w:divBdr>
        <w:top w:val="none" w:sz="0" w:space="0" w:color="auto"/>
        <w:left w:val="none" w:sz="0" w:space="0" w:color="auto"/>
        <w:bottom w:val="none" w:sz="0" w:space="0" w:color="auto"/>
        <w:right w:val="none" w:sz="0" w:space="0" w:color="auto"/>
      </w:divBdr>
    </w:div>
    <w:div w:id="1695840125">
      <w:bodyDiv w:val="1"/>
      <w:marLeft w:val="0"/>
      <w:marRight w:val="0"/>
      <w:marTop w:val="0"/>
      <w:marBottom w:val="0"/>
      <w:divBdr>
        <w:top w:val="none" w:sz="0" w:space="0" w:color="auto"/>
        <w:left w:val="none" w:sz="0" w:space="0" w:color="auto"/>
        <w:bottom w:val="none" w:sz="0" w:space="0" w:color="auto"/>
        <w:right w:val="none" w:sz="0" w:space="0" w:color="auto"/>
      </w:divBdr>
    </w:div>
    <w:div w:id="1695888239">
      <w:bodyDiv w:val="1"/>
      <w:marLeft w:val="0"/>
      <w:marRight w:val="0"/>
      <w:marTop w:val="0"/>
      <w:marBottom w:val="0"/>
      <w:divBdr>
        <w:top w:val="none" w:sz="0" w:space="0" w:color="auto"/>
        <w:left w:val="none" w:sz="0" w:space="0" w:color="auto"/>
        <w:bottom w:val="none" w:sz="0" w:space="0" w:color="auto"/>
        <w:right w:val="none" w:sz="0" w:space="0" w:color="auto"/>
      </w:divBdr>
    </w:div>
    <w:div w:id="1695959819">
      <w:bodyDiv w:val="1"/>
      <w:marLeft w:val="0"/>
      <w:marRight w:val="0"/>
      <w:marTop w:val="0"/>
      <w:marBottom w:val="0"/>
      <w:divBdr>
        <w:top w:val="none" w:sz="0" w:space="0" w:color="auto"/>
        <w:left w:val="none" w:sz="0" w:space="0" w:color="auto"/>
        <w:bottom w:val="none" w:sz="0" w:space="0" w:color="auto"/>
        <w:right w:val="none" w:sz="0" w:space="0" w:color="auto"/>
      </w:divBdr>
    </w:div>
    <w:div w:id="1695962816">
      <w:bodyDiv w:val="1"/>
      <w:marLeft w:val="0"/>
      <w:marRight w:val="0"/>
      <w:marTop w:val="0"/>
      <w:marBottom w:val="0"/>
      <w:divBdr>
        <w:top w:val="none" w:sz="0" w:space="0" w:color="auto"/>
        <w:left w:val="none" w:sz="0" w:space="0" w:color="auto"/>
        <w:bottom w:val="none" w:sz="0" w:space="0" w:color="auto"/>
        <w:right w:val="none" w:sz="0" w:space="0" w:color="auto"/>
      </w:divBdr>
    </w:div>
    <w:div w:id="1696037996">
      <w:bodyDiv w:val="1"/>
      <w:marLeft w:val="0"/>
      <w:marRight w:val="0"/>
      <w:marTop w:val="0"/>
      <w:marBottom w:val="0"/>
      <w:divBdr>
        <w:top w:val="none" w:sz="0" w:space="0" w:color="auto"/>
        <w:left w:val="none" w:sz="0" w:space="0" w:color="auto"/>
        <w:bottom w:val="none" w:sz="0" w:space="0" w:color="auto"/>
        <w:right w:val="none" w:sz="0" w:space="0" w:color="auto"/>
      </w:divBdr>
    </w:div>
    <w:div w:id="1696150984">
      <w:bodyDiv w:val="1"/>
      <w:marLeft w:val="0"/>
      <w:marRight w:val="0"/>
      <w:marTop w:val="0"/>
      <w:marBottom w:val="0"/>
      <w:divBdr>
        <w:top w:val="none" w:sz="0" w:space="0" w:color="auto"/>
        <w:left w:val="none" w:sz="0" w:space="0" w:color="auto"/>
        <w:bottom w:val="none" w:sz="0" w:space="0" w:color="auto"/>
        <w:right w:val="none" w:sz="0" w:space="0" w:color="auto"/>
      </w:divBdr>
    </w:div>
    <w:div w:id="1696269137">
      <w:bodyDiv w:val="1"/>
      <w:marLeft w:val="0"/>
      <w:marRight w:val="0"/>
      <w:marTop w:val="0"/>
      <w:marBottom w:val="0"/>
      <w:divBdr>
        <w:top w:val="none" w:sz="0" w:space="0" w:color="auto"/>
        <w:left w:val="none" w:sz="0" w:space="0" w:color="auto"/>
        <w:bottom w:val="none" w:sz="0" w:space="0" w:color="auto"/>
        <w:right w:val="none" w:sz="0" w:space="0" w:color="auto"/>
      </w:divBdr>
    </w:div>
    <w:div w:id="1696346203">
      <w:bodyDiv w:val="1"/>
      <w:marLeft w:val="0"/>
      <w:marRight w:val="0"/>
      <w:marTop w:val="0"/>
      <w:marBottom w:val="0"/>
      <w:divBdr>
        <w:top w:val="none" w:sz="0" w:space="0" w:color="auto"/>
        <w:left w:val="none" w:sz="0" w:space="0" w:color="auto"/>
        <w:bottom w:val="none" w:sz="0" w:space="0" w:color="auto"/>
        <w:right w:val="none" w:sz="0" w:space="0" w:color="auto"/>
      </w:divBdr>
    </w:div>
    <w:div w:id="1696612105">
      <w:bodyDiv w:val="1"/>
      <w:marLeft w:val="0"/>
      <w:marRight w:val="0"/>
      <w:marTop w:val="0"/>
      <w:marBottom w:val="0"/>
      <w:divBdr>
        <w:top w:val="none" w:sz="0" w:space="0" w:color="auto"/>
        <w:left w:val="none" w:sz="0" w:space="0" w:color="auto"/>
        <w:bottom w:val="none" w:sz="0" w:space="0" w:color="auto"/>
        <w:right w:val="none" w:sz="0" w:space="0" w:color="auto"/>
      </w:divBdr>
    </w:div>
    <w:div w:id="1696614266">
      <w:bodyDiv w:val="1"/>
      <w:marLeft w:val="0"/>
      <w:marRight w:val="0"/>
      <w:marTop w:val="0"/>
      <w:marBottom w:val="0"/>
      <w:divBdr>
        <w:top w:val="none" w:sz="0" w:space="0" w:color="auto"/>
        <w:left w:val="none" w:sz="0" w:space="0" w:color="auto"/>
        <w:bottom w:val="none" w:sz="0" w:space="0" w:color="auto"/>
        <w:right w:val="none" w:sz="0" w:space="0" w:color="auto"/>
      </w:divBdr>
    </w:div>
    <w:div w:id="1696886761">
      <w:bodyDiv w:val="1"/>
      <w:marLeft w:val="0"/>
      <w:marRight w:val="0"/>
      <w:marTop w:val="0"/>
      <w:marBottom w:val="0"/>
      <w:divBdr>
        <w:top w:val="none" w:sz="0" w:space="0" w:color="auto"/>
        <w:left w:val="none" w:sz="0" w:space="0" w:color="auto"/>
        <w:bottom w:val="none" w:sz="0" w:space="0" w:color="auto"/>
        <w:right w:val="none" w:sz="0" w:space="0" w:color="auto"/>
      </w:divBdr>
    </w:div>
    <w:div w:id="1697195129">
      <w:bodyDiv w:val="1"/>
      <w:marLeft w:val="0"/>
      <w:marRight w:val="0"/>
      <w:marTop w:val="0"/>
      <w:marBottom w:val="0"/>
      <w:divBdr>
        <w:top w:val="none" w:sz="0" w:space="0" w:color="auto"/>
        <w:left w:val="none" w:sz="0" w:space="0" w:color="auto"/>
        <w:bottom w:val="none" w:sz="0" w:space="0" w:color="auto"/>
        <w:right w:val="none" w:sz="0" w:space="0" w:color="auto"/>
      </w:divBdr>
    </w:div>
    <w:div w:id="1697343781">
      <w:bodyDiv w:val="1"/>
      <w:marLeft w:val="0"/>
      <w:marRight w:val="0"/>
      <w:marTop w:val="0"/>
      <w:marBottom w:val="0"/>
      <w:divBdr>
        <w:top w:val="none" w:sz="0" w:space="0" w:color="auto"/>
        <w:left w:val="none" w:sz="0" w:space="0" w:color="auto"/>
        <w:bottom w:val="none" w:sz="0" w:space="0" w:color="auto"/>
        <w:right w:val="none" w:sz="0" w:space="0" w:color="auto"/>
      </w:divBdr>
    </w:div>
    <w:div w:id="1697387059">
      <w:bodyDiv w:val="1"/>
      <w:marLeft w:val="0"/>
      <w:marRight w:val="0"/>
      <w:marTop w:val="0"/>
      <w:marBottom w:val="0"/>
      <w:divBdr>
        <w:top w:val="none" w:sz="0" w:space="0" w:color="auto"/>
        <w:left w:val="none" w:sz="0" w:space="0" w:color="auto"/>
        <w:bottom w:val="none" w:sz="0" w:space="0" w:color="auto"/>
        <w:right w:val="none" w:sz="0" w:space="0" w:color="auto"/>
      </w:divBdr>
    </w:div>
    <w:div w:id="1698042606">
      <w:bodyDiv w:val="1"/>
      <w:marLeft w:val="0"/>
      <w:marRight w:val="0"/>
      <w:marTop w:val="0"/>
      <w:marBottom w:val="0"/>
      <w:divBdr>
        <w:top w:val="none" w:sz="0" w:space="0" w:color="auto"/>
        <w:left w:val="none" w:sz="0" w:space="0" w:color="auto"/>
        <w:bottom w:val="none" w:sz="0" w:space="0" w:color="auto"/>
        <w:right w:val="none" w:sz="0" w:space="0" w:color="auto"/>
      </w:divBdr>
    </w:div>
    <w:div w:id="1698386869">
      <w:bodyDiv w:val="1"/>
      <w:marLeft w:val="0"/>
      <w:marRight w:val="0"/>
      <w:marTop w:val="0"/>
      <w:marBottom w:val="0"/>
      <w:divBdr>
        <w:top w:val="none" w:sz="0" w:space="0" w:color="auto"/>
        <w:left w:val="none" w:sz="0" w:space="0" w:color="auto"/>
        <w:bottom w:val="none" w:sz="0" w:space="0" w:color="auto"/>
        <w:right w:val="none" w:sz="0" w:space="0" w:color="auto"/>
      </w:divBdr>
    </w:div>
    <w:div w:id="1698693894">
      <w:bodyDiv w:val="1"/>
      <w:marLeft w:val="0"/>
      <w:marRight w:val="0"/>
      <w:marTop w:val="0"/>
      <w:marBottom w:val="0"/>
      <w:divBdr>
        <w:top w:val="none" w:sz="0" w:space="0" w:color="auto"/>
        <w:left w:val="none" w:sz="0" w:space="0" w:color="auto"/>
        <w:bottom w:val="none" w:sz="0" w:space="0" w:color="auto"/>
        <w:right w:val="none" w:sz="0" w:space="0" w:color="auto"/>
      </w:divBdr>
    </w:div>
    <w:div w:id="1698776750">
      <w:bodyDiv w:val="1"/>
      <w:marLeft w:val="0"/>
      <w:marRight w:val="0"/>
      <w:marTop w:val="0"/>
      <w:marBottom w:val="0"/>
      <w:divBdr>
        <w:top w:val="none" w:sz="0" w:space="0" w:color="auto"/>
        <w:left w:val="none" w:sz="0" w:space="0" w:color="auto"/>
        <w:bottom w:val="none" w:sz="0" w:space="0" w:color="auto"/>
        <w:right w:val="none" w:sz="0" w:space="0" w:color="auto"/>
      </w:divBdr>
    </w:div>
    <w:div w:id="1698853310">
      <w:bodyDiv w:val="1"/>
      <w:marLeft w:val="0"/>
      <w:marRight w:val="0"/>
      <w:marTop w:val="0"/>
      <w:marBottom w:val="0"/>
      <w:divBdr>
        <w:top w:val="none" w:sz="0" w:space="0" w:color="auto"/>
        <w:left w:val="none" w:sz="0" w:space="0" w:color="auto"/>
        <w:bottom w:val="none" w:sz="0" w:space="0" w:color="auto"/>
        <w:right w:val="none" w:sz="0" w:space="0" w:color="auto"/>
      </w:divBdr>
    </w:div>
    <w:div w:id="1699042836">
      <w:bodyDiv w:val="1"/>
      <w:marLeft w:val="0"/>
      <w:marRight w:val="0"/>
      <w:marTop w:val="0"/>
      <w:marBottom w:val="0"/>
      <w:divBdr>
        <w:top w:val="none" w:sz="0" w:space="0" w:color="auto"/>
        <w:left w:val="none" w:sz="0" w:space="0" w:color="auto"/>
        <w:bottom w:val="none" w:sz="0" w:space="0" w:color="auto"/>
        <w:right w:val="none" w:sz="0" w:space="0" w:color="auto"/>
      </w:divBdr>
    </w:div>
    <w:div w:id="1699115222">
      <w:bodyDiv w:val="1"/>
      <w:marLeft w:val="0"/>
      <w:marRight w:val="0"/>
      <w:marTop w:val="0"/>
      <w:marBottom w:val="0"/>
      <w:divBdr>
        <w:top w:val="none" w:sz="0" w:space="0" w:color="auto"/>
        <w:left w:val="none" w:sz="0" w:space="0" w:color="auto"/>
        <w:bottom w:val="none" w:sz="0" w:space="0" w:color="auto"/>
        <w:right w:val="none" w:sz="0" w:space="0" w:color="auto"/>
      </w:divBdr>
    </w:div>
    <w:div w:id="1699547537">
      <w:bodyDiv w:val="1"/>
      <w:marLeft w:val="0"/>
      <w:marRight w:val="0"/>
      <w:marTop w:val="0"/>
      <w:marBottom w:val="0"/>
      <w:divBdr>
        <w:top w:val="none" w:sz="0" w:space="0" w:color="auto"/>
        <w:left w:val="none" w:sz="0" w:space="0" w:color="auto"/>
        <w:bottom w:val="none" w:sz="0" w:space="0" w:color="auto"/>
        <w:right w:val="none" w:sz="0" w:space="0" w:color="auto"/>
      </w:divBdr>
    </w:div>
    <w:div w:id="1699769117">
      <w:bodyDiv w:val="1"/>
      <w:marLeft w:val="0"/>
      <w:marRight w:val="0"/>
      <w:marTop w:val="0"/>
      <w:marBottom w:val="0"/>
      <w:divBdr>
        <w:top w:val="none" w:sz="0" w:space="0" w:color="auto"/>
        <w:left w:val="none" w:sz="0" w:space="0" w:color="auto"/>
        <w:bottom w:val="none" w:sz="0" w:space="0" w:color="auto"/>
        <w:right w:val="none" w:sz="0" w:space="0" w:color="auto"/>
      </w:divBdr>
    </w:div>
    <w:div w:id="1699816285">
      <w:bodyDiv w:val="1"/>
      <w:marLeft w:val="0"/>
      <w:marRight w:val="0"/>
      <w:marTop w:val="0"/>
      <w:marBottom w:val="0"/>
      <w:divBdr>
        <w:top w:val="none" w:sz="0" w:space="0" w:color="auto"/>
        <w:left w:val="none" w:sz="0" w:space="0" w:color="auto"/>
        <w:bottom w:val="none" w:sz="0" w:space="0" w:color="auto"/>
        <w:right w:val="none" w:sz="0" w:space="0" w:color="auto"/>
      </w:divBdr>
    </w:div>
    <w:div w:id="1699891123">
      <w:bodyDiv w:val="1"/>
      <w:marLeft w:val="0"/>
      <w:marRight w:val="0"/>
      <w:marTop w:val="0"/>
      <w:marBottom w:val="0"/>
      <w:divBdr>
        <w:top w:val="none" w:sz="0" w:space="0" w:color="auto"/>
        <w:left w:val="none" w:sz="0" w:space="0" w:color="auto"/>
        <w:bottom w:val="none" w:sz="0" w:space="0" w:color="auto"/>
        <w:right w:val="none" w:sz="0" w:space="0" w:color="auto"/>
      </w:divBdr>
    </w:div>
    <w:div w:id="1699892949">
      <w:bodyDiv w:val="1"/>
      <w:marLeft w:val="0"/>
      <w:marRight w:val="0"/>
      <w:marTop w:val="0"/>
      <w:marBottom w:val="0"/>
      <w:divBdr>
        <w:top w:val="none" w:sz="0" w:space="0" w:color="auto"/>
        <w:left w:val="none" w:sz="0" w:space="0" w:color="auto"/>
        <w:bottom w:val="none" w:sz="0" w:space="0" w:color="auto"/>
        <w:right w:val="none" w:sz="0" w:space="0" w:color="auto"/>
      </w:divBdr>
    </w:div>
    <w:div w:id="1700079585">
      <w:bodyDiv w:val="1"/>
      <w:marLeft w:val="0"/>
      <w:marRight w:val="0"/>
      <w:marTop w:val="0"/>
      <w:marBottom w:val="0"/>
      <w:divBdr>
        <w:top w:val="none" w:sz="0" w:space="0" w:color="auto"/>
        <w:left w:val="none" w:sz="0" w:space="0" w:color="auto"/>
        <w:bottom w:val="none" w:sz="0" w:space="0" w:color="auto"/>
        <w:right w:val="none" w:sz="0" w:space="0" w:color="auto"/>
      </w:divBdr>
    </w:div>
    <w:div w:id="1700155928">
      <w:bodyDiv w:val="1"/>
      <w:marLeft w:val="0"/>
      <w:marRight w:val="0"/>
      <w:marTop w:val="0"/>
      <w:marBottom w:val="0"/>
      <w:divBdr>
        <w:top w:val="none" w:sz="0" w:space="0" w:color="auto"/>
        <w:left w:val="none" w:sz="0" w:space="0" w:color="auto"/>
        <w:bottom w:val="none" w:sz="0" w:space="0" w:color="auto"/>
        <w:right w:val="none" w:sz="0" w:space="0" w:color="auto"/>
      </w:divBdr>
    </w:div>
    <w:div w:id="1700348918">
      <w:bodyDiv w:val="1"/>
      <w:marLeft w:val="0"/>
      <w:marRight w:val="0"/>
      <w:marTop w:val="0"/>
      <w:marBottom w:val="0"/>
      <w:divBdr>
        <w:top w:val="none" w:sz="0" w:space="0" w:color="auto"/>
        <w:left w:val="none" w:sz="0" w:space="0" w:color="auto"/>
        <w:bottom w:val="none" w:sz="0" w:space="0" w:color="auto"/>
        <w:right w:val="none" w:sz="0" w:space="0" w:color="auto"/>
      </w:divBdr>
    </w:div>
    <w:div w:id="1700356948">
      <w:bodyDiv w:val="1"/>
      <w:marLeft w:val="0"/>
      <w:marRight w:val="0"/>
      <w:marTop w:val="0"/>
      <w:marBottom w:val="0"/>
      <w:divBdr>
        <w:top w:val="none" w:sz="0" w:space="0" w:color="auto"/>
        <w:left w:val="none" w:sz="0" w:space="0" w:color="auto"/>
        <w:bottom w:val="none" w:sz="0" w:space="0" w:color="auto"/>
        <w:right w:val="none" w:sz="0" w:space="0" w:color="auto"/>
      </w:divBdr>
    </w:div>
    <w:div w:id="1700466103">
      <w:bodyDiv w:val="1"/>
      <w:marLeft w:val="0"/>
      <w:marRight w:val="0"/>
      <w:marTop w:val="0"/>
      <w:marBottom w:val="0"/>
      <w:divBdr>
        <w:top w:val="none" w:sz="0" w:space="0" w:color="auto"/>
        <w:left w:val="none" w:sz="0" w:space="0" w:color="auto"/>
        <w:bottom w:val="none" w:sz="0" w:space="0" w:color="auto"/>
        <w:right w:val="none" w:sz="0" w:space="0" w:color="auto"/>
      </w:divBdr>
    </w:div>
    <w:div w:id="1700473719">
      <w:bodyDiv w:val="1"/>
      <w:marLeft w:val="0"/>
      <w:marRight w:val="0"/>
      <w:marTop w:val="0"/>
      <w:marBottom w:val="0"/>
      <w:divBdr>
        <w:top w:val="none" w:sz="0" w:space="0" w:color="auto"/>
        <w:left w:val="none" w:sz="0" w:space="0" w:color="auto"/>
        <w:bottom w:val="none" w:sz="0" w:space="0" w:color="auto"/>
        <w:right w:val="none" w:sz="0" w:space="0" w:color="auto"/>
      </w:divBdr>
    </w:div>
    <w:div w:id="1700887586">
      <w:bodyDiv w:val="1"/>
      <w:marLeft w:val="0"/>
      <w:marRight w:val="0"/>
      <w:marTop w:val="0"/>
      <w:marBottom w:val="0"/>
      <w:divBdr>
        <w:top w:val="none" w:sz="0" w:space="0" w:color="auto"/>
        <w:left w:val="none" w:sz="0" w:space="0" w:color="auto"/>
        <w:bottom w:val="none" w:sz="0" w:space="0" w:color="auto"/>
        <w:right w:val="none" w:sz="0" w:space="0" w:color="auto"/>
      </w:divBdr>
    </w:div>
    <w:div w:id="1700937459">
      <w:bodyDiv w:val="1"/>
      <w:marLeft w:val="0"/>
      <w:marRight w:val="0"/>
      <w:marTop w:val="0"/>
      <w:marBottom w:val="0"/>
      <w:divBdr>
        <w:top w:val="none" w:sz="0" w:space="0" w:color="auto"/>
        <w:left w:val="none" w:sz="0" w:space="0" w:color="auto"/>
        <w:bottom w:val="none" w:sz="0" w:space="0" w:color="auto"/>
        <w:right w:val="none" w:sz="0" w:space="0" w:color="auto"/>
      </w:divBdr>
    </w:div>
    <w:div w:id="1701007216">
      <w:bodyDiv w:val="1"/>
      <w:marLeft w:val="0"/>
      <w:marRight w:val="0"/>
      <w:marTop w:val="0"/>
      <w:marBottom w:val="0"/>
      <w:divBdr>
        <w:top w:val="none" w:sz="0" w:space="0" w:color="auto"/>
        <w:left w:val="none" w:sz="0" w:space="0" w:color="auto"/>
        <w:bottom w:val="none" w:sz="0" w:space="0" w:color="auto"/>
        <w:right w:val="none" w:sz="0" w:space="0" w:color="auto"/>
      </w:divBdr>
    </w:div>
    <w:div w:id="1701129484">
      <w:bodyDiv w:val="1"/>
      <w:marLeft w:val="0"/>
      <w:marRight w:val="0"/>
      <w:marTop w:val="0"/>
      <w:marBottom w:val="0"/>
      <w:divBdr>
        <w:top w:val="none" w:sz="0" w:space="0" w:color="auto"/>
        <w:left w:val="none" w:sz="0" w:space="0" w:color="auto"/>
        <w:bottom w:val="none" w:sz="0" w:space="0" w:color="auto"/>
        <w:right w:val="none" w:sz="0" w:space="0" w:color="auto"/>
      </w:divBdr>
    </w:div>
    <w:div w:id="1701129581">
      <w:bodyDiv w:val="1"/>
      <w:marLeft w:val="0"/>
      <w:marRight w:val="0"/>
      <w:marTop w:val="0"/>
      <w:marBottom w:val="0"/>
      <w:divBdr>
        <w:top w:val="none" w:sz="0" w:space="0" w:color="auto"/>
        <w:left w:val="none" w:sz="0" w:space="0" w:color="auto"/>
        <w:bottom w:val="none" w:sz="0" w:space="0" w:color="auto"/>
        <w:right w:val="none" w:sz="0" w:space="0" w:color="auto"/>
      </w:divBdr>
    </w:div>
    <w:div w:id="1701315206">
      <w:bodyDiv w:val="1"/>
      <w:marLeft w:val="0"/>
      <w:marRight w:val="0"/>
      <w:marTop w:val="0"/>
      <w:marBottom w:val="0"/>
      <w:divBdr>
        <w:top w:val="none" w:sz="0" w:space="0" w:color="auto"/>
        <w:left w:val="none" w:sz="0" w:space="0" w:color="auto"/>
        <w:bottom w:val="none" w:sz="0" w:space="0" w:color="auto"/>
        <w:right w:val="none" w:sz="0" w:space="0" w:color="auto"/>
      </w:divBdr>
    </w:div>
    <w:div w:id="1701316519">
      <w:bodyDiv w:val="1"/>
      <w:marLeft w:val="0"/>
      <w:marRight w:val="0"/>
      <w:marTop w:val="0"/>
      <w:marBottom w:val="0"/>
      <w:divBdr>
        <w:top w:val="none" w:sz="0" w:space="0" w:color="auto"/>
        <w:left w:val="none" w:sz="0" w:space="0" w:color="auto"/>
        <w:bottom w:val="none" w:sz="0" w:space="0" w:color="auto"/>
        <w:right w:val="none" w:sz="0" w:space="0" w:color="auto"/>
      </w:divBdr>
    </w:div>
    <w:div w:id="1701399525">
      <w:bodyDiv w:val="1"/>
      <w:marLeft w:val="0"/>
      <w:marRight w:val="0"/>
      <w:marTop w:val="0"/>
      <w:marBottom w:val="0"/>
      <w:divBdr>
        <w:top w:val="none" w:sz="0" w:space="0" w:color="auto"/>
        <w:left w:val="none" w:sz="0" w:space="0" w:color="auto"/>
        <w:bottom w:val="none" w:sz="0" w:space="0" w:color="auto"/>
        <w:right w:val="none" w:sz="0" w:space="0" w:color="auto"/>
      </w:divBdr>
    </w:div>
    <w:div w:id="1701514729">
      <w:bodyDiv w:val="1"/>
      <w:marLeft w:val="0"/>
      <w:marRight w:val="0"/>
      <w:marTop w:val="0"/>
      <w:marBottom w:val="0"/>
      <w:divBdr>
        <w:top w:val="none" w:sz="0" w:space="0" w:color="auto"/>
        <w:left w:val="none" w:sz="0" w:space="0" w:color="auto"/>
        <w:bottom w:val="none" w:sz="0" w:space="0" w:color="auto"/>
        <w:right w:val="none" w:sz="0" w:space="0" w:color="auto"/>
      </w:divBdr>
    </w:div>
    <w:div w:id="1701542157">
      <w:bodyDiv w:val="1"/>
      <w:marLeft w:val="0"/>
      <w:marRight w:val="0"/>
      <w:marTop w:val="0"/>
      <w:marBottom w:val="0"/>
      <w:divBdr>
        <w:top w:val="none" w:sz="0" w:space="0" w:color="auto"/>
        <w:left w:val="none" w:sz="0" w:space="0" w:color="auto"/>
        <w:bottom w:val="none" w:sz="0" w:space="0" w:color="auto"/>
        <w:right w:val="none" w:sz="0" w:space="0" w:color="auto"/>
      </w:divBdr>
    </w:div>
    <w:div w:id="1702120855">
      <w:bodyDiv w:val="1"/>
      <w:marLeft w:val="0"/>
      <w:marRight w:val="0"/>
      <w:marTop w:val="0"/>
      <w:marBottom w:val="0"/>
      <w:divBdr>
        <w:top w:val="none" w:sz="0" w:space="0" w:color="auto"/>
        <w:left w:val="none" w:sz="0" w:space="0" w:color="auto"/>
        <w:bottom w:val="none" w:sz="0" w:space="0" w:color="auto"/>
        <w:right w:val="none" w:sz="0" w:space="0" w:color="auto"/>
      </w:divBdr>
    </w:div>
    <w:div w:id="1702243786">
      <w:bodyDiv w:val="1"/>
      <w:marLeft w:val="0"/>
      <w:marRight w:val="0"/>
      <w:marTop w:val="0"/>
      <w:marBottom w:val="0"/>
      <w:divBdr>
        <w:top w:val="none" w:sz="0" w:space="0" w:color="auto"/>
        <w:left w:val="none" w:sz="0" w:space="0" w:color="auto"/>
        <w:bottom w:val="none" w:sz="0" w:space="0" w:color="auto"/>
        <w:right w:val="none" w:sz="0" w:space="0" w:color="auto"/>
      </w:divBdr>
    </w:div>
    <w:div w:id="1702247967">
      <w:bodyDiv w:val="1"/>
      <w:marLeft w:val="0"/>
      <w:marRight w:val="0"/>
      <w:marTop w:val="0"/>
      <w:marBottom w:val="0"/>
      <w:divBdr>
        <w:top w:val="none" w:sz="0" w:space="0" w:color="auto"/>
        <w:left w:val="none" w:sz="0" w:space="0" w:color="auto"/>
        <w:bottom w:val="none" w:sz="0" w:space="0" w:color="auto"/>
        <w:right w:val="none" w:sz="0" w:space="0" w:color="auto"/>
      </w:divBdr>
    </w:div>
    <w:div w:id="1702316142">
      <w:bodyDiv w:val="1"/>
      <w:marLeft w:val="0"/>
      <w:marRight w:val="0"/>
      <w:marTop w:val="0"/>
      <w:marBottom w:val="0"/>
      <w:divBdr>
        <w:top w:val="none" w:sz="0" w:space="0" w:color="auto"/>
        <w:left w:val="none" w:sz="0" w:space="0" w:color="auto"/>
        <w:bottom w:val="none" w:sz="0" w:space="0" w:color="auto"/>
        <w:right w:val="none" w:sz="0" w:space="0" w:color="auto"/>
      </w:divBdr>
    </w:div>
    <w:div w:id="1702441027">
      <w:bodyDiv w:val="1"/>
      <w:marLeft w:val="0"/>
      <w:marRight w:val="0"/>
      <w:marTop w:val="0"/>
      <w:marBottom w:val="0"/>
      <w:divBdr>
        <w:top w:val="none" w:sz="0" w:space="0" w:color="auto"/>
        <w:left w:val="none" w:sz="0" w:space="0" w:color="auto"/>
        <w:bottom w:val="none" w:sz="0" w:space="0" w:color="auto"/>
        <w:right w:val="none" w:sz="0" w:space="0" w:color="auto"/>
      </w:divBdr>
    </w:div>
    <w:div w:id="1702441672">
      <w:bodyDiv w:val="1"/>
      <w:marLeft w:val="0"/>
      <w:marRight w:val="0"/>
      <w:marTop w:val="0"/>
      <w:marBottom w:val="0"/>
      <w:divBdr>
        <w:top w:val="none" w:sz="0" w:space="0" w:color="auto"/>
        <w:left w:val="none" w:sz="0" w:space="0" w:color="auto"/>
        <w:bottom w:val="none" w:sz="0" w:space="0" w:color="auto"/>
        <w:right w:val="none" w:sz="0" w:space="0" w:color="auto"/>
      </w:divBdr>
    </w:div>
    <w:div w:id="1702585328">
      <w:bodyDiv w:val="1"/>
      <w:marLeft w:val="0"/>
      <w:marRight w:val="0"/>
      <w:marTop w:val="0"/>
      <w:marBottom w:val="0"/>
      <w:divBdr>
        <w:top w:val="none" w:sz="0" w:space="0" w:color="auto"/>
        <w:left w:val="none" w:sz="0" w:space="0" w:color="auto"/>
        <w:bottom w:val="none" w:sz="0" w:space="0" w:color="auto"/>
        <w:right w:val="none" w:sz="0" w:space="0" w:color="auto"/>
      </w:divBdr>
    </w:div>
    <w:div w:id="1702627961">
      <w:bodyDiv w:val="1"/>
      <w:marLeft w:val="0"/>
      <w:marRight w:val="0"/>
      <w:marTop w:val="0"/>
      <w:marBottom w:val="0"/>
      <w:divBdr>
        <w:top w:val="none" w:sz="0" w:space="0" w:color="auto"/>
        <w:left w:val="none" w:sz="0" w:space="0" w:color="auto"/>
        <w:bottom w:val="none" w:sz="0" w:space="0" w:color="auto"/>
        <w:right w:val="none" w:sz="0" w:space="0" w:color="auto"/>
      </w:divBdr>
    </w:div>
    <w:div w:id="1702633930">
      <w:bodyDiv w:val="1"/>
      <w:marLeft w:val="0"/>
      <w:marRight w:val="0"/>
      <w:marTop w:val="0"/>
      <w:marBottom w:val="0"/>
      <w:divBdr>
        <w:top w:val="none" w:sz="0" w:space="0" w:color="auto"/>
        <w:left w:val="none" w:sz="0" w:space="0" w:color="auto"/>
        <w:bottom w:val="none" w:sz="0" w:space="0" w:color="auto"/>
        <w:right w:val="none" w:sz="0" w:space="0" w:color="auto"/>
      </w:divBdr>
    </w:div>
    <w:div w:id="1702894367">
      <w:bodyDiv w:val="1"/>
      <w:marLeft w:val="0"/>
      <w:marRight w:val="0"/>
      <w:marTop w:val="0"/>
      <w:marBottom w:val="0"/>
      <w:divBdr>
        <w:top w:val="none" w:sz="0" w:space="0" w:color="auto"/>
        <w:left w:val="none" w:sz="0" w:space="0" w:color="auto"/>
        <w:bottom w:val="none" w:sz="0" w:space="0" w:color="auto"/>
        <w:right w:val="none" w:sz="0" w:space="0" w:color="auto"/>
      </w:divBdr>
    </w:div>
    <w:div w:id="1703168729">
      <w:bodyDiv w:val="1"/>
      <w:marLeft w:val="0"/>
      <w:marRight w:val="0"/>
      <w:marTop w:val="0"/>
      <w:marBottom w:val="0"/>
      <w:divBdr>
        <w:top w:val="none" w:sz="0" w:space="0" w:color="auto"/>
        <w:left w:val="none" w:sz="0" w:space="0" w:color="auto"/>
        <w:bottom w:val="none" w:sz="0" w:space="0" w:color="auto"/>
        <w:right w:val="none" w:sz="0" w:space="0" w:color="auto"/>
      </w:divBdr>
    </w:div>
    <w:div w:id="1703289523">
      <w:bodyDiv w:val="1"/>
      <w:marLeft w:val="0"/>
      <w:marRight w:val="0"/>
      <w:marTop w:val="0"/>
      <w:marBottom w:val="0"/>
      <w:divBdr>
        <w:top w:val="none" w:sz="0" w:space="0" w:color="auto"/>
        <w:left w:val="none" w:sz="0" w:space="0" w:color="auto"/>
        <w:bottom w:val="none" w:sz="0" w:space="0" w:color="auto"/>
        <w:right w:val="none" w:sz="0" w:space="0" w:color="auto"/>
      </w:divBdr>
    </w:div>
    <w:div w:id="1703432979">
      <w:bodyDiv w:val="1"/>
      <w:marLeft w:val="0"/>
      <w:marRight w:val="0"/>
      <w:marTop w:val="0"/>
      <w:marBottom w:val="0"/>
      <w:divBdr>
        <w:top w:val="none" w:sz="0" w:space="0" w:color="auto"/>
        <w:left w:val="none" w:sz="0" w:space="0" w:color="auto"/>
        <w:bottom w:val="none" w:sz="0" w:space="0" w:color="auto"/>
        <w:right w:val="none" w:sz="0" w:space="0" w:color="auto"/>
      </w:divBdr>
    </w:div>
    <w:div w:id="1703700972">
      <w:bodyDiv w:val="1"/>
      <w:marLeft w:val="0"/>
      <w:marRight w:val="0"/>
      <w:marTop w:val="0"/>
      <w:marBottom w:val="0"/>
      <w:divBdr>
        <w:top w:val="none" w:sz="0" w:space="0" w:color="auto"/>
        <w:left w:val="none" w:sz="0" w:space="0" w:color="auto"/>
        <w:bottom w:val="none" w:sz="0" w:space="0" w:color="auto"/>
        <w:right w:val="none" w:sz="0" w:space="0" w:color="auto"/>
      </w:divBdr>
    </w:div>
    <w:div w:id="1703940966">
      <w:bodyDiv w:val="1"/>
      <w:marLeft w:val="0"/>
      <w:marRight w:val="0"/>
      <w:marTop w:val="0"/>
      <w:marBottom w:val="0"/>
      <w:divBdr>
        <w:top w:val="none" w:sz="0" w:space="0" w:color="auto"/>
        <w:left w:val="none" w:sz="0" w:space="0" w:color="auto"/>
        <w:bottom w:val="none" w:sz="0" w:space="0" w:color="auto"/>
        <w:right w:val="none" w:sz="0" w:space="0" w:color="auto"/>
      </w:divBdr>
    </w:div>
    <w:div w:id="1704020219">
      <w:bodyDiv w:val="1"/>
      <w:marLeft w:val="0"/>
      <w:marRight w:val="0"/>
      <w:marTop w:val="0"/>
      <w:marBottom w:val="0"/>
      <w:divBdr>
        <w:top w:val="none" w:sz="0" w:space="0" w:color="auto"/>
        <w:left w:val="none" w:sz="0" w:space="0" w:color="auto"/>
        <w:bottom w:val="none" w:sz="0" w:space="0" w:color="auto"/>
        <w:right w:val="none" w:sz="0" w:space="0" w:color="auto"/>
      </w:divBdr>
    </w:div>
    <w:div w:id="1704596532">
      <w:bodyDiv w:val="1"/>
      <w:marLeft w:val="0"/>
      <w:marRight w:val="0"/>
      <w:marTop w:val="0"/>
      <w:marBottom w:val="0"/>
      <w:divBdr>
        <w:top w:val="none" w:sz="0" w:space="0" w:color="auto"/>
        <w:left w:val="none" w:sz="0" w:space="0" w:color="auto"/>
        <w:bottom w:val="none" w:sz="0" w:space="0" w:color="auto"/>
        <w:right w:val="none" w:sz="0" w:space="0" w:color="auto"/>
      </w:divBdr>
    </w:div>
    <w:div w:id="1704866674">
      <w:bodyDiv w:val="1"/>
      <w:marLeft w:val="0"/>
      <w:marRight w:val="0"/>
      <w:marTop w:val="0"/>
      <w:marBottom w:val="0"/>
      <w:divBdr>
        <w:top w:val="none" w:sz="0" w:space="0" w:color="auto"/>
        <w:left w:val="none" w:sz="0" w:space="0" w:color="auto"/>
        <w:bottom w:val="none" w:sz="0" w:space="0" w:color="auto"/>
        <w:right w:val="none" w:sz="0" w:space="0" w:color="auto"/>
      </w:divBdr>
    </w:div>
    <w:div w:id="1705056046">
      <w:bodyDiv w:val="1"/>
      <w:marLeft w:val="0"/>
      <w:marRight w:val="0"/>
      <w:marTop w:val="0"/>
      <w:marBottom w:val="0"/>
      <w:divBdr>
        <w:top w:val="none" w:sz="0" w:space="0" w:color="auto"/>
        <w:left w:val="none" w:sz="0" w:space="0" w:color="auto"/>
        <w:bottom w:val="none" w:sz="0" w:space="0" w:color="auto"/>
        <w:right w:val="none" w:sz="0" w:space="0" w:color="auto"/>
      </w:divBdr>
    </w:div>
    <w:div w:id="1705061071">
      <w:bodyDiv w:val="1"/>
      <w:marLeft w:val="0"/>
      <w:marRight w:val="0"/>
      <w:marTop w:val="0"/>
      <w:marBottom w:val="0"/>
      <w:divBdr>
        <w:top w:val="none" w:sz="0" w:space="0" w:color="auto"/>
        <w:left w:val="none" w:sz="0" w:space="0" w:color="auto"/>
        <w:bottom w:val="none" w:sz="0" w:space="0" w:color="auto"/>
        <w:right w:val="none" w:sz="0" w:space="0" w:color="auto"/>
      </w:divBdr>
    </w:div>
    <w:div w:id="1705445881">
      <w:bodyDiv w:val="1"/>
      <w:marLeft w:val="0"/>
      <w:marRight w:val="0"/>
      <w:marTop w:val="0"/>
      <w:marBottom w:val="0"/>
      <w:divBdr>
        <w:top w:val="none" w:sz="0" w:space="0" w:color="auto"/>
        <w:left w:val="none" w:sz="0" w:space="0" w:color="auto"/>
        <w:bottom w:val="none" w:sz="0" w:space="0" w:color="auto"/>
        <w:right w:val="none" w:sz="0" w:space="0" w:color="auto"/>
      </w:divBdr>
    </w:div>
    <w:div w:id="1705590726">
      <w:bodyDiv w:val="1"/>
      <w:marLeft w:val="0"/>
      <w:marRight w:val="0"/>
      <w:marTop w:val="0"/>
      <w:marBottom w:val="0"/>
      <w:divBdr>
        <w:top w:val="none" w:sz="0" w:space="0" w:color="auto"/>
        <w:left w:val="none" w:sz="0" w:space="0" w:color="auto"/>
        <w:bottom w:val="none" w:sz="0" w:space="0" w:color="auto"/>
        <w:right w:val="none" w:sz="0" w:space="0" w:color="auto"/>
      </w:divBdr>
    </w:div>
    <w:div w:id="1705710385">
      <w:bodyDiv w:val="1"/>
      <w:marLeft w:val="0"/>
      <w:marRight w:val="0"/>
      <w:marTop w:val="0"/>
      <w:marBottom w:val="0"/>
      <w:divBdr>
        <w:top w:val="none" w:sz="0" w:space="0" w:color="auto"/>
        <w:left w:val="none" w:sz="0" w:space="0" w:color="auto"/>
        <w:bottom w:val="none" w:sz="0" w:space="0" w:color="auto"/>
        <w:right w:val="none" w:sz="0" w:space="0" w:color="auto"/>
      </w:divBdr>
    </w:div>
    <w:div w:id="1706129180">
      <w:bodyDiv w:val="1"/>
      <w:marLeft w:val="0"/>
      <w:marRight w:val="0"/>
      <w:marTop w:val="0"/>
      <w:marBottom w:val="0"/>
      <w:divBdr>
        <w:top w:val="none" w:sz="0" w:space="0" w:color="auto"/>
        <w:left w:val="none" w:sz="0" w:space="0" w:color="auto"/>
        <w:bottom w:val="none" w:sz="0" w:space="0" w:color="auto"/>
        <w:right w:val="none" w:sz="0" w:space="0" w:color="auto"/>
      </w:divBdr>
    </w:div>
    <w:div w:id="1706716784">
      <w:bodyDiv w:val="1"/>
      <w:marLeft w:val="0"/>
      <w:marRight w:val="0"/>
      <w:marTop w:val="0"/>
      <w:marBottom w:val="0"/>
      <w:divBdr>
        <w:top w:val="none" w:sz="0" w:space="0" w:color="auto"/>
        <w:left w:val="none" w:sz="0" w:space="0" w:color="auto"/>
        <w:bottom w:val="none" w:sz="0" w:space="0" w:color="auto"/>
        <w:right w:val="none" w:sz="0" w:space="0" w:color="auto"/>
      </w:divBdr>
    </w:div>
    <w:div w:id="1706755156">
      <w:bodyDiv w:val="1"/>
      <w:marLeft w:val="0"/>
      <w:marRight w:val="0"/>
      <w:marTop w:val="0"/>
      <w:marBottom w:val="0"/>
      <w:divBdr>
        <w:top w:val="none" w:sz="0" w:space="0" w:color="auto"/>
        <w:left w:val="none" w:sz="0" w:space="0" w:color="auto"/>
        <w:bottom w:val="none" w:sz="0" w:space="0" w:color="auto"/>
        <w:right w:val="none" w:sz="0" w:space="0" w:color="auto"/>
      </w:divBdr>
    </w:div>
    <w:div w:id="1706759117">
      <w:bodyDiv w:val="1"/>
      <w:marLeft w:val="0"/>
      <w:marRight w:val="0"/>
      <w:marTop w:val="0"/>
      <w:marBottom w:val="0"/>
      <w:divBdr>
        <w:top w:val="none" w:sz="0" w:space="0" w:color="auto"/>
        <w:left w:val="none" w:sz="0" w:space="0" w:color="auto"/>
        <w:bottom w:val="none" w:sz="0" w:space="0" w:color="auto"/>
        <w:right w:val="none" w:sz="0" w:space="0" w:color="auto"/>
      </w:divBdr>
    </w:div>
    <w:div w:id="1706830412">
      <w:bodyDiv w:val="1"/>
      <w:marLeft w:val="0"/>
      <w:marRight w:val="0"/>
      <w:marTop w:val="0"/>
      <w:marBottom w:val="0"/>
      <w:divBdr>
        <w:top w:val="none" w:sz="0" w:space="0" w:color="auto"/>
        <w:left w:val="none" w:sz="0" w:space="0" w:color="auto"/>
        <w:bottom w:val="none" w:sz="0" w:space="0" w:color="auto"/>
        <w:right w:val="none" w:sz="0" w:space="0" w:color="auto"/>
      </w:divBdr>
    </w:div>
    <w:div w:id="1706952558">
      <w:bodyDiv w:val="1"/>
      <w:marLeft w:val="0"/>
      <w:marRight w:val="0"/>
      <w:marTop w:val="0"/>
      <w:marBottom w:val="0"/>
      <w:divBdr>
        <w:top w:val="none" w:sz="0" w:space="0" w:color="auto"/>
        <w:left w:val="none" w:sz="0" w:space="0" w:color="auto"/>
        <w:bottom w:val="none" w:sz="0" w:space="0" w:color="auto"/>
        <w:right w:val="none" w:sz="0" w:space="0" w:color="auto"/>
      </w:divBdr>
    </w:div>
    <w:div w:id="1707021334">
      <w:bodyDiv w:val="1"/>
      <w:marLeft w:val="0"/>
      <w:marRight w:val="0"/>
      <w:marTop w:val="0"/>
      <w:marBottom w:val="0"/>
      <w:divBdr>
        <w:top w:val="none" w:sz="0" w:space="0" w:color="auto"/>
        <w:left w:val="none" w:sz="0" w:space="0" w:color="auto"/>
        <w:bottom w:val="none" w:sz="0" w:space="0" w:color="auto"/>
        <w:right w:val="none" w:sz="0" w:space="0" w:color="auto"/>
      </w:divBdr>
    </w:div>
    <w:div w:id="1707098031">
      <w:bodyDiv w:val="1"/>
      <w:marLeft w:val="0"/>
      <w:marRight w:val="0"/>
      <w:marTop w:val="0"/>
      <w:marBottom w:val="0"/>
      <w:divBdr>
        <w:top w:val="none" w:sz="0" w:space="0" w:color="auto"/>
        <w:left w:val="none" w:sz="0" w:space="0" w:color="auto"/>
        <w:bottom w:val="none" w:sz="0" w:space="0" w:color="auto"/>
        <w:right w:val="none" w:sz="0" w:space="0" w:color="auto"/>
      </w:divBdr>
    </w:div>
    <w:div w:id="1707173863">
      <w:bodyDiv w:val="1"/>
      <w:marLeft w:val="0"/>
      <w:marRight w:val="0"/>
      <w:marTop w:val="0"/>
      <w:marBottom w:val="0"/>
      <w:divBdr>
        <w:top w:val="none" w:sz="0" w:space="0" w:color="auto"/>
        <w:left w:val="none" w:sz="0" w:space="0" w:color="auto"/>
        <w:bottom w:val="none" w:sz="0" w:space="0" w:color="auto"/>
        <w:right w:val="none" w:sz="0" w:space="0" w:color="auto"/>
      </w:divBdr>
    </w:div>
    <w:div w:id="1707439244">
      <w:bodyDiv w:val="1"/>
      <w:marLeft w:val="0"/>
      <w:marRight w:val="0"/>
      <w:marTop w:val="0"/>
      <w:marBottom w:val="0"/>
      <w:divBdr>
        <w:top w:val="none" w:sz="0" w:space="0" w:color="auto"/>
        <w:left w:val="none" w:sz="0" w:space="0" w:color="auto"/>
        <w:bottom w:val="none" w:sz="0" w:space="0" w:color="auto"/>
        <w:right w:val="none" w:sz="0" w:space="0" w:color="auto"/>
      </w:divBdr>
    </w:div>
    <w:div w:id="1707754134">
      <w:bodyDiv w:val="1"/>
      <w:marLeft w:val="0"/>
      <w:marRight w:val="0"/>
      <w:marTop w:val="0"/>
      <w:marBottom w:val="0"/>
      <w:divBdr>
        <w:top w:val="none" w:sz="0" w:space="0" w:color="auto"/>
        <w:left w:val="none" w:sz="0" w:space="0" w:color="auto"/>
        <w:bottom w:val="none" w:sz="0" w:space="0" w:color="auto"/>
        <w:right w:val="none" w:sz="0" w:space="0" w:color="auto"/>
      </w:divBdr>
    </w:div>
    <w:div w:id="1707872599">
      <w:bodyDiv w:val="1"/>
      <w:marLeft w:val="0"/>
      <w:marRight w:val="0"/>
      <w:marTop w:val="0"/>
      <w:marBottom w:val="0"/>
      <w:divBdr>
        <w:top w:val="none" w:sz="0" w:space="0" w:color="auto"/>
        <w:left w:val="none" w:sz="0" w:space="0" w:color="auto"/>
        <w:bottom w:val="none" w:sz="0" w:space="0" w:color="auto"/>
        <w:right w:val="none" w:sz="0" w:space="0" w:color="auto"/>
      </w:divBdr>
    </w:div>
    <w:div w:id="1708527236">
      <w:bodyDiv w:val="1"/>
      <w:marLeft w:val="0"/>
      <w:marRight w:val="0"/>
      <w:marTop w:val="0"/>
      <w:marBottom w:val="0"/>
      <w:divBdr>
        <w:top w:val="none" w:sz="0" w:space="0" w:color="auto"/>
        <w:left w:val="none" w:sz="0" w:space="0" w:color="auto"/>
        <w:bottom w:val="none" w:sz="0" w:space="0" w:color="auto"/>
        <w:right w:val="none" w:sz="0" w:space="0" w:color="auto"/>
      </w:divBdr>
    </w:div>
    <w:div w:id="1708599348">
      <w:bodyDiv w:val="1"/>
      <w:marLeft w:val="0"/>
      <w:marRight w:val="0"/>
      <w:marTop w:val="0"/>
      <w:marBottom w:val="0"/>
      <w:divBdr>
        <w:top w:val="none" w:sz="0" w:space="0" w:color="auto"/>
        <w:left w:val="none" w:sz="0" w:space="0" w:color="auto"/>
        <w:bottom w:val="none" w:sz="0" w:space="0" w:color="auto"/>
        <w:right w:val="none" w:sz="0" w:space="0" w:color="auto"/>
      </w:divBdr>
    </w:div>
    <w:div w:id="1708675523">
      <w:bodyDiv w:val="1"/>
      <w:marLeft w:val="0"/>
      <w:marRight w:val="0"/>
      <w:marTop w:val="0"/>
      <w:marBottom w:val="0"/>
      <w:divBdr>
        <w:top w:val="none" w:sz="0" w:space="0" w:color="auto"/>
        <w:left w:val="none" w:sz="0" w:space="0" w:color="auto"/>
        <w:bottom w:val="none" w:sz="0" w:space="0" w:color="auto"/>
        <w:right w:val="none" w:sz="0" w:space="0" w:color="auto"/>
      </w:divBdr>
    </w:div>
    <w:div w:id="1708942823">
      <w:bodyDiv w:val="1"/>
      <w:marLeft w:val="0"/>
      <w:marRight w:val="0"/>
      <w:marTop w:val="0"/>
      <w:marBottom w:val="0"/>
      <w:divBdr>
        <w:top w:val="none" w:sz="0" w:space="0" w:color="auto"/>
        <w:left w:val="none" w:sz="0" w:space="0" w:color="auto"/>
        <w:bottom w:val="none" w:sz="0" w:space="0" w:color="auto"/>
        <w:right w:val="none" w:sz="0" w:space="0" w:color="auto"/>
      </w:divBdr>
    </w:div>
    <w:div w:id="1709068561">
      <w:bodyDiv w:val="1"/>
      <w:marLeft w:val="0"/>
      <w:marRight w:val="0"/>
      <w:marTop w:val="0"/>
      <w:marBottom w:val="0"/>
      <w:divBdr>
        <w:top w:val="none" w:sz="0" w:space="0" w:color="auto"/>
        <w:left w:val="none" w:sz="0" w:space="0" w:color="auto"/>
        <w:bottom w:val="none" w:sz="0" w:space="0" w:color="auto"/>
        <w:right w:val="none" w:sz="0" w:space="0" w:color="auto"/>
      </w:divBdr>
    </w:div>
    <w:div w:id="1709069191">
      <w:bodyDiv w:val="1"/>
      <w:marLeft w:val="0"/>
      <w:marRight w:val="0"/>
      <w:marTop w:val="0"/>
      <w:marBottom w:val="0"/>
      <w:divBdr>
        <w:top w:val="none" w:sz="0" w:space="0" w:color="auto"/>
        <w:left w:val="none" w:sz="0" w:space="0" w:color="auto"/>
        <w:bottom w:val="none" w:sz="0" w:space="0" w:color="auto"/>
        <w:right w:val="none" w:sz="0" w:space="0" w:color="auto"/>
      </w:divBdr>
    </w:div>
    <w:div w:id="1709450231">
      <w:bodyDiv w:val="1"/>
      <w:marLeft w:val="0"/>
      <w:marRight w:val="0"/>
      <w:marTop w:val="0"/>
      <w:marBottom w:val="0"/>
      <w:divBdr>
        <w:top w:val="none" w:sz="0" w:space="0" w:color="auto"/>
        <w:left w:val="none" w:sz="0" w:space="0" w:color="auto"/>
        <w:bottom w:val="none" w:sz="0" w:space="0" w:color="auto"/>
        <w:right w:val="none" w:sz="0" w:space="0" w:color="auto"/>
      </w:divBdr>
    </w:div>
    <w:div w:id="1709724118">
      <w:bodyDiv w:val="1"/>
      <w:marLeft w:val="0"/>
      <w:marRight w:val="0"/>
      <w:marTop w:val="0"/>
      <w:marBottom w:val="0"/>
      <w:divBdr>
        <w:top w:val="none" w:sz="0" w:space="0" w:color="auto"/>
        <w:left w:val="none" w:sz="0" w:space="0" w:color="auto"/>
        <w:bottom w:val="none" w:sz="0" w:space="0" w:color="auto"/>
        <w:right w:val="none" w:sz="0" w:space="0" w:color="auto"/>
      </w:divBdr>
    </w:div>
    <w:div w:id="1709841748">
      <w:bodyDiv w:val="1"/>
      <w:marLeft w:val="0"/>
      <w:marRight w:val="0"/>
      <w:marTop w:val="0"/>
      <w:marBottom w:val="0"/>
      <w:divBdr>
        <w:top w:val="none" w:sz="0" w:space="0" w:color="auto"/>
        <w:left w:val="none" w:sz="0" w:space="0" w:color="auto"/>
        <w:bottom w:val="none" w:sz="0" w:space="0" w:color="auto"/>
        <w:right w:val="none" w:sz="0" w:space="0" w:color="auto"/>
      </w:divBdr>
    </w:div>
    <w:div w:id="1710035111">
      <w:bodyDiv w:val="1"/>
      <w:marLeft w:val="0"/>
      <w:marRight w:val="0"/>
      <w:marTop w:val="0"/>
      <w:marBottom w:val="0"/>
      <w:divBdr>
        <w:top w:val="none" w:sz="0" w:space="0" w:color="auto"/>
        <w:left w:val="none" w:sz="0" w:space="0" w:color="auto"/>
        <w:bottom w:val="none" w:sz="0" w:space="0" w:color="auto"/>
        <w:right w:val="none" w:sz="0" w:space="0" w:color="auto"/>
      </w:divBdr>
    </w:div>
    <w:div w:id="1710257516">
      <w:bodyDiv w:val="1"/>
      <w:marLeft w:val="0"/>
      <w:marRight w:val="0"/>
      <w:marTop w:val="0"/>
      <w:marBottom w:val="0"/>
      <w:divBdr>
        <w:top w:val="none" w:sz="0" w:space="0" w:color="auto"/>
        <w:left w:val="none" w:sz="0" w:space="0" w:color="auto"/>
        <w:bottom w:val="none" w:sz="0" w:space="0" w:color="auto"/>
        <w:right w:val="none" w:sz="0" w:space="0" w:color="auto"/>
      </w:divBdr>
    </w:div>
    <w:div w:id="1710295089">
      <w:bodyDiv w:val="1"/>
      <w:marLeft w:val="0"/>
      <w:marRight w:val="0"/>
      <w:marTop w:val="0"/>
      <w:marBottom w:val="0"/>
      <w:divBdr>
        <w:top w:val="none" w:sz="0" w:space="0" w:color="auto"/>
        <w:left w:val="none" w:sz="0" w:space="0" w:color="auto"/>
        <w:bottom w:val="none" w:sz="0" w:space="0" w:color="auto"/>
        <w:right w:val="none" w:sz="0" w:space="0" w:color="auto"/>
      </w:divBdr>
    </w:div>
    <w:div w:id="1710299610">
      <w:bodyDiv w:val="1"/>
      <w:marLeft w:val="0"/>
      <w:marRight w:val="0"/>
      <w:marTop w:val="0"/>
      <w:marBottom w:val="0"/>
      <w:divBdr>
        <w:top w:val="none" w:sz="0" w:space="0" w:color="auto"/>
        <w:left w:val="none" w:sz="0" w:space="0" w:color="auto"/>
        <w:bottom w:val="none" w:sz="0" w:space="0" w:color="auto"/>
        <w:right w:val="none" w:sz="0" w:space="0" w:color="auto"/>
      </w:divBdr>
    </w:div>
    <w:div w:id="1710452977">
      <w:bodyDiv w:val="1"/>
      <w:marLeft w:val="0"/>
      <w:marRight w:val="0"/>
      <w:marTop w:val="0"/>
      <w:marBottom w:val="0"/>
      <w:divBdr>
        <w:top w:val="none" w:sz="0" w:space="0" w:color="auto"/>
        <w:left w:val="none" w:sz="0" w:space="0" w:color="auto"/>
        <w:bottom w:val="none" w:sz="0" w:space="0" w:color="auto"/>
        <w:right w:val="none" w:sz="0" w:space="0" w:color="auto"/>
      </w:divBdr>
    </w:div>
    <w:div w:id="1710835308">
      <w:bodyDiv w:val="1"/>
      <w:marLeft w:val="0"/>
      <w:marRight w:val="0"/>
      <w:marTop w:val="0"/>
      <w:marBottom w:val="0"/>
      <w:divBdr>
        <w:top w:val="none" w:sz="0" w:space="0" w:color="auto"/>
        <w:left w:val="none" w:sz="0" w:space="0" w:color="auto"/>
        <w:bottom w:val="none" w:sz="0" w:space="0" w:color="auto"/>
        <w:right w:val="none" w:sz="0" w:space="0" w:color="auto"/>
      </w:divBdr>
    </w:div>
    <w:div w:id="1710836241">
      <w:bodyDiv w:val="1"/>
      <w:marLeft w:val="0"/>
      <w:marRight w:val="0"/>
      <w:marTop w:val="0"/>
      <w:marBottom w:val="0"/>
      <w:divBdr>
        <w:top w:val="none" w:sz="0" w:space="0" w:color="auto"/>
        <w:left w:val="none" w:sz="0" w:space="0" w:color="auto"/>
        <w:bottom w:val="none" w:sz="0" w:space="0" w:color="auto"/>
        <w:right w:val="none" w:sz="0" w:space="0" w:color="auto"/>
      </w:divBdr>
    </w:div>
    <w:div w:id="1711103299">
      <w:bodyDiv w:val="1"/>
      <w:marLeft w:val="0"/>
      <w:marRight w:val="0"/>
      <w:marTop w:val="0"/>
      <w:marBottom w:val="0"/>
      <w:divBdr>
        <w:top w:val="none" w:sz="0" w:space="0" w:color="auto"/>
        <w:left w:val="none" w:sz="0" w:space="0" w:color="auto"/>
        <w:bottom w:val="none" w:sz="0" w:space="0" w:color="auto"/>
        <w:right w:val="none" w:sz="0" w:space="0" w:color="auto"/>
      </w:divBdr>
    </w:div>
    <w:div w:id="1711151600">
      <w:bodyDiv w:val="1"/>
      <w:marLeft w:val="0"/>
      <w:marRight w:val="0"/>
      <w:marTop w:val="0"/>
      <w:marBottom w:val="0"/>
      <w:divBdr>
        <w:top w:val="none" w:sz="0" w:space="0" w:color="auto"/>
        <w:left w:val="none" w:sz="0" w:space="0" w:color="auto"/>
        <w:bottom w:val="none" w:sz="0" w:space="0" w:color="auto"/>
        <w:right w:val="none" w:sz="0" w:space="0" w:color="auto"/>
      </w:divBdr>
    </w:div>
    <w:div w:id="1711609233">
      <w:bodyDiv w:val="1"/>
      <w:marLeft w:val="0"/>
      <w:marRight w:val="0"/>
      <w:marTop w:val="0"/>
      <w:marBottom w:val="0"/>
      <w:divBdr>
        <w:top w:val="none" w:sz="0" w:space="0" w:color="auto"/>
        <w:left w:val="none" w:sz="0" w:space="0" w:color="auto"/>
        <w:bottom w:val="none" w:sz="0" w:space="0" w:color="auto"/>
        <w:right w:val="none" w:sz="0" w:space="0" w:color="auto"/>
      </w:divBdr>
    </w:div>
    <w:div w:id="1711804098">
      <w:bodyDiv w:val="1"/>
      <w:marLeft w:val="0"/>
      <w:marRight w:val="0"/>
      <w:marTop w:val="0"/>
      <w:marBottom w:val="0"/>
      <w:divBdr>
        <w:top w:val="none" w:sz="0" w:space="0" w:color="auto"/>
        <w:left w:val="none" w:sz="0" w:space="0" w:color="auto"/>
        <w:bottom w:val="none" w:sz="0" w:space="0" w:color="auto"/>
        <w:right w:val="none" w:sz="0" w:space="0" w:color="auto"/>
      </w:divBdr>
    </w:div>
    <w:div w:id="1711951893">
      <w:bodyDiv w:val="1"/>
      <w:marLeft w:val="0"/>
      <w:marRight w:val="0"/>
      <w:marTop w:val="0"/>
      <w:marBottom w:val="0"/>
      <w:divBdr>
        <w:top w:val="none" w:sz="0" w:space="0" w:color="auto"/>
        <w:left w:val="none" w:sz="0" w:space="0" w:color="auto"/>
        <w:bottom w:val="none" w:sz="0" w:space="0" w:color="auto"/>
        <w:right w:val="none" w:sz="0" w:space="0" w:color="auto"/>
      </w:divBdr>
    </w:div>
    <w:div w:id="1711958167">
      <w:bodyDiv w:val="1"/>
      <w:marLeft w:val="0"/>
      <w:marRight w:val="0"/>
      <w:marTop w:val="0"/>
      <w:marBottom w:val="0"/>
      <w:divBdr>
        <w:top w:val="none" w:sz="0" w:space="0" w:color="auto"/>
        <w:left w:val="none" w:sz="0" w:space="0" w:color="auto"/>
        <w:bottom w:val="none" w:sz="0" w:space="0" w:color="auto"/>
        <w:right w:val="none" w:sz="0" w:space="0" w:color="auto"/>
      </w:divBdr>
    </w:div>
    <w:div w:id="1712262913">
      <w:bodyDiv w:val="1"/>
      <w:marLeft w:val="0"/>
      <w:marRight w:val="0"/>
      <w:marTop w:val="0"/>
      <w:marBottom w:val="0"/>
      <w:divBdr>
        <w:top w:val="none" w:sz="0" w:space="0" w:color="auto"/>
        <w:left w:val="none" w:sz="0" w:space="0" w:color="auto"/>
        <w:bottom w:val="none" w:sz="0" w:space="0" w:color="auto"/>
        <w:right w:val="none" w:sz="0" w:space="0" w:color="auto"/>
      </w:divBdr>
    </w:div>
    <w:div w:id="1712345777">
      <w:bodyDiv w:val="1"/>
      <w:marLeft w:val="0"/>
      <w:marRight w:val="0"/>
      <w:marTop w:val="0"/>
      <w:marBottom w:val="0"/>
      <w:divBdr>
        <w:top w:val="none" w:sz="0" w:space="0" w:color="auto"/>
        <w:left w:val="none" w:sz="0" w:space="0" w:color="auto"/>
        <w:bottom w:val="none" w:sz="0" w:space="0" w:color="auto"/>
        <w:right w:val="none" w:sz="0" w:space="0" w:color="auto"/>
      </w:divBdr>
    </w:div>
    <w:div w:id="1712537342">
      <w:bodyDiv w:val="1"/>
      <w:marLeft w:val="0"/>
      <w:marRight w:val="0"/>
      <w:marTop w:val="0"/>
      <w:marBottom w:val="0"/>
      <w:divBdr>
        <w:top w:val="none" w:sz="0" w:space="0" w:color="auto"/>
        <w:left w:val="none" w:sz="0" w:space="0" w:color="auto"/>
        <w:bottom w:val="none" w:sz="0" w:space="0" w:color="auto"/>
        <w:right w:val="none" w:sz="0" w:space="0" w:color="auto"/>
      </w:divBdr>
    </w:div>
    <w:div w:id="1712654502">
      <w:bodyDiv w:val="1"/>
      <w:marLeft w:val="0"/>
      <w:marRight w:val="0"/>
      <w:marTop w:val="0"/>
      <w:marBottom w:val="0"/>
      <w:divBdr>
        <w:top w:val="none" w:sz="0" w:space="0" w:color="auto"/>
        <w:left w:val="none" w:sz="0" w:space="0" w:color="auto"/>
        <w:bottom w:val="none" w:sz="0" w:space="0" w:color="auto"/>
        <w:right w:val="none" w:sz="0" w:space="0" w:color="auto"/>
      </w:divBdr>
    </w:div>
    <w:div w:id="1712727022">
      <w:bodyDiv w:val="1"/>
      <w:marLeft w:val="0"/>
      <w:marRight w:val="0"/>
      <w:marTop w:val="0"/>
      <w:marBottom w:val="0"/>
      <w:divBdr>
        <w:top w:val="none" w:sz="0" w:space="0" w:color="auto"/>
        <w:left w:val="none" w:sz="0" w:space="0" w:color="auto"/>
        <w:bottom w:val="none" w:sz="0" w:space="0" w:color="auto"/>
        <w:right w:val="none" w:sz="0" w:space="0" w:color="auto"/>
      </w:divBdr>
    </w:div>
    <w:div w:id="1712801138">
      <w:bodyDiv w:val="1"/>
      <w:marLeft w:val="0"/>
      <w:marRight w:val="0"/>
      <w:marTop w:val="0"/>
      <w:marBottom w:val="0"/>
      <w:divBdr>
        <w:top w:val="none" w:sz="0" w:space="0" w:color="auto"/>
        <w:left w:val="none" w:sz="0" w:space="0" w:color="auto"/>
        <w:bottom w:val="none" w:sz="0" w:space="0" w:color="auto"/>
        <w:right w:val="none" w:sz="0" w:space="0" w:color="auto"/>
      </w:divBdr>
    </w:div>
    <w:div w:id="1712994013">
      <w:bodyDiv w:val="1"/>
      <w:marLeft w:val="0"/>
      <w:marRight w:val="0"/>
      <w:marTop w:val="0"/>
      <w:marBottom w:val="0"/>
      <w:divBdr>
        <w:top w:val="none" w:sz="0" w:space="0" w:color="auto"/>
        <w:left w:val="none" w:sz="0" w:space="0" w:color="auto"/>
        <w:bottom w:val="none" w:sz="0" w:space="0" w:color="auto"/>
        <w:right w:val="none" w:sz="0" w:space="0" w:color="auto"/>
      </w:divBdr>
    </w:div>
    <w:div w:id="1713337545">
      <w:bodyDiv w:val="1"/>
      <w:marLeft w:val="0"/>
      <w:marRight w:val="0"/>
      <w:marTop w:val="0"/>
      <w:marBottom w:val="0"/>
      <w:divBdr>
        <w:top w:val="none" w:sz="0" w:space="0" w:color="auto"/>
        <w:left w:val="none" w:sz="0" w:space="0" w:color="auto"/>
        <w:bottom w:val="none" w:sz="0" w:space="0" w:color="auto"/>
        <w:right w:val="none" w:sz="0" w:space="0" w:color="auto"/>
      </w:divBdr>
    </w:div>
    <w:div w:id="1713967710">
      <w:bodyDiv w:val="1"/>
      <w:marLeft w:val="0"/>
      <w:marRight w:val="0"/>
      <w:marTop w:val="0"/>
      <w:marBottom w:val="0"/>
      <w:divBdr>
        <w:top w:val="none" w:sz="0" w:space="0" w:color="auto"/>
        <w:left w:val="none" w:sz="0" w:space="0" w:color="auto"/>
        <w:bottom w:val="none" w:sz="0" w:space="0" w:color="auto"/>
        <w:right w:val="none" w:sz="0" w:space="0" w:color="auto"/>
      </w:divBdr>
    </w:div>
    <w:div w:id="1714235576">
      <w:bodyDiv w:val="1"/>
      <w:marLeft w:val="0"/>
      <w:marRight w:val="0"/>
      <w:marTop w:val="0"/>
      <w:marBottom w:val="0"/>
      <w:divBdr>
        <w:top w:val="none" w:sz="0" w:space="0" w:color="auto"/>
        <w:left w:val="none" w:sz="0" w:space="0" w:color="auto"/>
        <w:bottom w:val="none" w:sz="0" w:space="0" w:color="auto"/>
        <w:right w:val="none" w:sz="0" w:space="0" w:color="auto"/>
      </w:divBdr>
    </w:div>
    <w:div w:id="1714385993">
      <w:bodyDiv w:val="1"/>
      <w:marLeft w:val="0"/>
      <w:marRight w:val="0"/>
      <w:marTop w:val="0"/>
      <w:marBottom w:val="0"/>
      <w:divBdr>
        <w:top w:val="none" w:sz="0" w:space="0" w:color="auto"/>
        <w:left w:val="none" w:sz="0" w:space="0" w:color="auto"/>
        <w:bottom w:val="none" w:sz="0" w:space="0" w:color="auto"/>
        <w:right w:val="none" w:sz="0" w:space="0" w:color="auto"/>
      </w:divBdr>
    </w:div>
    <w:div w:id="1714575117">
      <w:bodyDiv w:val="1"/>
      <w:marLeft w:val="0"/>
      <w:marRight w:val="0"/>
      <w:marTop w:val="0"/>
      <w:marBottom w:val="0"/>
      <w:divBdr>
        <w:top w:val="none" w:sz="0" w:space="0" w:color="auto"/>
        <w:left w:val="none" w:sz="0" w:space="0" w:color="auto"/>
        <w:bottom w:val="none" w:sz="0" w:space="0" w:color="auto"/>
        <w:right w:val="none" w:sz="0" w:space="0" w:color="auto"/>
      </w:divBdr>
    </w:div>
    <w:div w:id="1714579938">
      <w:bodyDiv w:val="1"/>
      <w:marLeft w:val="0"/>
      <w:marRight w:val="0"/>
      <w:marTop w:val="0"/>
      <w:marBottom w:val="0"/>
      <w:divBdr>
        <w:top w:val="none" w:sz="0" w:space="0" w:color="auto"/>
        <w:left w:val="none" w:sz="0" w:space="0" w:color="auto"/>
        <w:bottom w:val="none" w:sz="0" w:space="0" w:color="auto"/>
        <w:right w:val="none" w:sz="0" w:space="0" w:color="auto"/>
      </w:divBdr>
    </w:div>
    <w:div w:id="1714697036">
      <w:bodyDiv w:val="1"/>
      <w:marLeft w:val="0"/>
      <w:marRight w:val="0"/>
      <w:marTop w:val="0"/>
      <w:marBottom w:val="0"/>
      <w:divBdr>
        <w:top w:val="none" w:sz="0" w:space="0" w:color="auto"/>
        <w:left w:val="none" w:sz="0" w:space="0" w:color="auto"/>
        <w:bottom w:val="none" w:sz="0" w:space="0" w:color="auto"/>
        <w:right w:val="none" w:sz="0" w:space="0" w:color="auto"/>
      </w:divBdr>
    </w:div>
    <w:div w:id="1714840730">
      <w:bodyDiv w:val="1"/>
      <w:marLeft w:val="0"/>
      <w:marRight w:val="0"/>
      <w:marTop w:val="0"/>
      <w:marBottom w:val="0"/>
      <w:divBdr>
        <w:top w:val="none" w:sz="0" w:space="0" w:color="auto"/>
        <w:left w:val="none" w:sz="0" w:space="0" w:color="auto"/>
        <w:bottom w:val="none" w:sz="0" w:space="0" w:color="auto"/>
        <w:right w:val="none" w:sz="0" w:space="0" w:color="auto"/>
      </w:divBdr>
    </w:div>
    <w:div w:id="1715228685">
      <w:bodyDiv w:val="1"/>
      <w:marLeft w:val="0"/>
      <w:marRight w:val="0"/>
      <w:marTop w:val="0"/>
      <w:marBottom w:val="0"/>
      <w:divBdr>
        <w:top w:val="none" w:sz="0" w:space="0" w:color="auto"/>
        <w:left w:val="none" w:sz="0" w:space="0" w:color="auto"/>
        <w:bottom w:val="none" w:sz="0" w:space="0" w:color="auto"/>
        <w:right w:val="none" w:sz="0" w:space="0" w:color="auto"/>
      </w:divBdr>
    </w:div>
    <w:div w:id="1715229832">
      <w:bodyDiv w:val="1"/>
      <w:marLeft w:val="0"/>
      <w:marRight w:val="0"/>
      <w:marTop w:val="0"/>
      <w:marBottom w:val="0"/>
      <w:divBdr>
        <w:top w:val="none" w:sz="0" w:space="0" w:color="auto"/>
        <w:left w:val="none" w:sz="0" w:space="0" w:color="auto"/>
        <w:bottom w:val="none" w:sz="0" w:space="0" w:color="auto"/>
        <w:right w:val="none" w:sz="0" w:space="0" w:color="auto"/>
      </w:divBdr>
    </w:div>
    <w:div w:id="1715423431">
      <w:bodyDiv w:val="1"/>
      <w:marLeft w:val="0"/>
      <w:marRight w:val="0"/>
      <w:marTop w:val="0"/>
      <w:marBottom w:val="0"/>
      <w:divBdr>
        <w:top w:val="none" w:sz="0" w:space="0" w:color="auto"/>
        <w:left w:val="none" w:sz="0" w:space="0" w:color="auto"/>
        <w:bottom w:val="none" w:sz="0" w:space="0" w:color="auto"/>
        <w:right w:val="none" w:sz="0" w:space="0" w:color="auto"/>
      </w:divBdr>
    </w:div>
    <w:div w:id="1715540666">
      <w:bodyDiv w:val="1"/>
      <w:marLeft w:val="0"/>
      <w:marRight w:val="0"/>
      <w:marTop w:val="0"/>
      <w:marBottom w:val="0"/>
      <w:divBdr>
        <w:top w:val="none" w:sz="0" w:space="0" w:color="auto"/>
        <w:left w:val="none" w:sz="0" w:space="0" w:color="auto"/>
        <w:bottom w:val="none" w:sz="0" w:space="0" w:color="auto"/>
        <w:right w:val="none" w:sz="0" w:space="0" w:color="auto"/>
      </w:divBdr>
    </w:div>
    <w:div w:id="1715543704">
      <w:bodyDiv w:val="1"/>
      <w:marLeft w:val="0"/>
      <w:marRight w:val="0"/>
      <w:marTop w:val="0"/>
      <w:marBottom w:val="0"/>
      <w:divBdr>
        <w:top w:val="none" w:sz="0" w:space="0" w:color="auto"/>
        <w:left w:val="none" w:sz="0" w:space="0" w:color="auto"/>
        <w:bottom w:val="none" w:sz="0" w:space="0" w:color="auto"/>
        <w:right w:val="none" w:sz="0" w:space="0" w:color="auto"/>
      </w:divBdr>
    </w:div>
    <w:div w:id="1715694809">
      <w:bodyDiv w:val="1"/>
      <w:marLeft w:val="0"/>
      <w:marRight w:val="0"/>
      <w:marTop w:val="0"/>
      <w:marBottom w:val="0"/>
      <w:divBdr>
        <w:top w:val="none" w:sz="0" w:space="0" w:color="auto"/>
        <w:left w:val="none" w:sz="0" w:space="0" w:color="auto"/>
        <w:bottom w:val="none" w:sz="0" w:space="0" w:color="auto"/>
        <w:right w:val="none" w:sz="0" w:space="0" w:color="auto"/>
      </w:divBdr>
    </w:div>
    <w:div w:id="1715806367">
      <w:bodyDiv w:val="1"/>
      <w:marLeft w:val="0"/>
      <w:marRight w:val="0"/>
      <w:marTop w:val="0"/>
      <w:marBottom w:val="0"/>
      <w:divBdr>
        <w:top w:val="none" w:sz="0" w:space="0" w:color="auto"/>
        <w:left w:val="none" w:sz="0" w:space="0" w:color="auto"/>
        <w:bottom w:val="none" w:sz="0" w:space="0" w:color="auto"/>
        <w:right w:val="none" w:sz="0" w:space="0" w:color="auto"/>
      </w:divBdr>
    </w:div>
    <w:div w:id="1715891049">
      <w:bodyDiv w:val="1"/>
      <w:marLeft w:val="0"/>
      <w:marRight w:val="0"/>
      <w:marTop w:val="0"/>
      <w:marBottom w:val="0"/>
      <w:divBdr>
        <w:top w:val="none" w:sz="0" w:space="0" w:color="auto"/>
        <w:left w:val="none" w:sz="0" w:space="0" w:color="auto"/>
        <w:bottom w:val="none" w:sz="0" w:space="0" w:color="auto"/>
        <w:right w:val="none" w:sz="0" w:space="0" w:color="auto"/>
      </w:divBdr>
    </w:div>
    <w:div w:id="1716194358">
      <w:bodyDiv w:val="1"/>
      <w:marLeft w:val="0"/>
      <w:marRight w:val="0"/>
      <w:marTop w:val="0"/>
      <w:marBottom w:val="0"/>
      <w:divBdr>
        <w:top w:val="none" w:sz="0" w:space="0" w:color="auto"/>
        <w:left w:val="none" w:sz="0" w:space="0" w:color="auto"/>
        <w:bottom w:val="none" w:sz="0" w:space="0" w:color="auto"/>
        <w:right w:val="none" w:sz="0" w:space="0" w:color="auto"/>
      </w:divBdr>
    </w:div>
    <w:div w:id="1716470362">
      <w:bodyDiv w:val="1"/>
      <w:marLeft w:val="0"/>
      <w:marRight w:val="0"/>
      <w:marTop w:val="0"/>
      <w:marBottom w:val="0"/>
      <w:divBdr>
        <w:top w:val="none" w:sz="0" w:space="0" w:color="auto"/>
        <w:left w:val="none" w:sz="0" w:space="0" w:color="auto"/>
        <w:bottom w:val="none" w:sz="0" w:space="0" w:color="auto"/>
        <w:right w:val="none" w:sz="0" w:space="0" w:color="auto"/>
      </w:divBdr>
    </w:div>
    <w:div w:id="1716541974">
      <w:bodyDiv w:val="1"/>
      <w:marLeft w:val="0"/>
      <w:marRight w:val="0"/>
      <w:marTop w:val="0"/>
      <w:marBottom w:val="0"/>
      <w:divBdr>
        <w:top w:val="none" w:sz="0" w:space="0" w:color="auto"/>
        <w:left w:val="none" w:sz="0" w:space="0" w:color="auto"/>
        <w:bottom w:val="none" w:sz="0" w:space="0" w:color="auto"/>
        <w:right w:val="none" w:sz="0" w:space="0" w:color="auto"/>
      </w:divBdr>
    </w:div>
    <w:div w:id="1716731033">
      <w:bodyDiv w:val="1"/>
      <w:marLeft w:val="0"/>
      <w:marRight w:val="0"/>
      <w:marTop w:val="0"/>
      <w:marBottom w:val="0"/>
      <w:divBdr>
        <w:top w:val="none" w:sz="0" w:space="0" w:color="auto"/>
        <w:left w:val="none" w:sz="0" w:space="0" w:color="auto"/>
        <w:bottom w:val="none" w:sz="0" w:space="0" w:color="auto"/>
        <w:right w:val="none" w:sz="0" w:space="0" w:color="auto"/>
      </w:divBdr>
    </w:div>
    <w:div w:id="1716737164">
      <w:bodyDiv w:val="1"/>
      <w:marLeft w:val="0"/>
      <w:marRight w:val="0"/>
      <w:marTop w:val="0"/>
      <w:marBottom w:val="0"/>
      <w:divBdr>
        <w:top w:val="none" w:sz="0" w:space="0" w:color="auto"/>
        <w:left w:val="none" w:sz="0" w:space="0" w:color="auto"/>
        <w:bottom w:val="none" w:sz="0" w:space="0" w:color="auto"/>
        <w:right w:val="none" w:sz="0" w:space="0" w:color="auto"/>
      </w:divBdr>
    </w:div>
    <w:div w:id="1716807393">
      <w:bodyDiv w:val="1"/>
      <w:marLeft w:val="0"/>
      <w:marRight w:val="0"/>
      <w:marTop w:val="0"/>
      <w:marBottom w:val="0"/>
      <w:divBdr>
        <w:top w:val="none" w:sz="0" w:space="0" w:color="auto"/>
        <w:left w:val="none" w:sz="0" w:space="0" w:color="auto"/>
        <w:bottom w:val="none" w:sz="0" w:space="0" w:color="auto"/>
        <w:right w:val="none" w:sz="0" w:space="0" w:color="auto"/>
      </w:divBdr>
    </w:div>
    <w:div w:id="1717043210">
      <w:bodyDiv w:val="1"/>
      <w:marLeft w:val="0"/>
      <w:marRight w:val="0"/>
      <w:marTop w:val="0"/>
      <w:marBottom w:val="0"/>
      <w:divBdr>
        <w:top w:val="none" w:sz="0" w:space="0" w:color="auto"/>
        <w:left w:val="none" w:sz="0" w:space="0" w:color="auto"/>
        <w:bottom w:val="none" w:sz="0" w:space="0" w:color="auto"/>
        <w:right w:val="none" w:sz="0" w:space="0" w:color="auto"/>
      </w:divBdr>
    </w:div>
    <w:div w:id="1717436654">
      <w:bodyDiv w:val="1"/>
      <w:marLeft w:val="0"/>
      <w:marRight w:val="0"/>
      <w:marTop w:val="0"/>
      <w:marBottom w:val="0"/>
      <w:divBdr>
        <w:top w:val="none" w:sz="0" w:space="0" w:color="auto"/>
        <w:left w:val="none" w:sz="0" w:space="0" w:color="auto"/>
        <w:bottom w:val="none" w:sz="0" w:space="0" w:color="auto"/>
        <w:right w:val="none" w:sz="0" w:space="0" w:color="auto"/>
      </w:divBdr>
    </w:div>
    <w:div w:id="1717508921">
      <w:bodyDiv w:val="1"/>
      <w:marLeft w:val="0"/>
      <w:marRight w:val="0"/>
      <w:marTop w:val="0"/>
      <w:marBottom w:val="0"/>
      <w:divBdr>
        <w:top w:val="none" w:sz="0" w:space="0" w:color="auto"/>
        <w:left w:val="none" w:sz="0" w:space="0" w:color="auto"/>
        <w:bottom w:val="none" w:sz="0" w:space="0" w:color="auto"/>
        <w:right w:val="none" w:sz="0" w:space="0" w:color="auto"/>
      </w:divBdr>
    </w:div>
    <w:div w:id="1717512577">
      <w:bodyDiv w:val="1"/>
      <w:marLeft w:val="0"/>
      <w:marRight w:val="0"/>
      <w:marTop w:val="0"/>
      <w:marBottom w:val="0"/>
      <w:divBdr>
        <w:top w:val="none" w:sz="0" w:space="0" w:color="auto"/>
        <w:left w:val="none" w:sz="0" w:space="0" w:color="auto"/>
        <w:bottom w:val="none" w:sz="0" w:space="0" w:color="auto"/>
        <w:right w:val="none" w:sz="0" w:space="0" w:color="auto"/>
      </w:divBdr>
    </w:div>
    <w:div w:id="1717585437">
      <w:bodyDiv w:val="1"/>
      <w:marLeft w:val="0"/>
      <w:marRight w:val="0"/>
      <w:marTop w:val="0"/>
      <w:marBottom w:val="0"/>
      <w:divBdr>
        <w:top w:val="none" w:sz="0" w:space="0" w:color="auto"/>
        <w:left w:val="none" w:sz="0" w:space="0" w:color="auto"/>
        <w:bottom w:val="none" w:sz="0" w:space="0" w:color="auto"/>
        <w:right w:val="none" w:sz="0" w:space="0" w:color="auto"/>
      </w:divBdr>
    </w:div>
    <w:div w:id="1717778794">
      <w:bodyDiv w:val="1"/>
      <w:marLeft w:val="0"/>
      <w:marRight w:val="0"/>
      <w:marTop w:val="0"/>
      <w:marBottom w:val="0"/>
      <w:divBdr>
        <w:top w:val="none" w:sz="0" w:space="0" w:color="auto"/>
        <w:left w:val="none" w:sz="0" w:space="0" w:color="auto"/>
        <w:bottom w:val="none" w:sz="0" w:space="0" w:color="auto"/>
        <w:right w:val="none" w:sz="0" w:space="0" w:color="auto"/>
      </w:divBdr>
    </w:div>
    <w:div w:id="1717970995">
      <w:bodyDiv w:val="1"/>
      <w:marLeft w:val="0"/>
      <w:marRight w:val="0"/>
      <w:marTop w:val="0"/>
      <w:marBottom w:val="0"/>
      <w:divBdr>
        <w:top w:val="none" w:sz="0" w:space="0" w:color="auto"/>
        <w:left w:val="none" w:sz="0" w:space="0" w:color="auto"/>
        <w:bottom w:val="none" w:sz="0" w:space="0" w:color="auto"/>
        <w:right w:val="none" w:sz="0" w:space="0" w:color="auto"/>
      </w:divBdr>
    </w:div>
    <w:div w:id="1718048269">
      <w:bodyDiv w:val="1"/>
      <w:marLeft w:val="0"/>
      <w:marRight w:val="0"/>
      <w:marTop w:val="0"/>
      <w:marBottom w:val="0"/>
      <w:divBdr>
        <w:top w:val="none" w:sz="0" w:space="0" w:color="auto"/>
        <w:left w:val="none" w:sz="0" w:space="0" w:color="auto"/>
        <w:bottom w:val="none" w:sz="0" w:space="0" w:color="auto"/>
        <w:right w:val="none" w:sz="0" w:space="0" w:color="auto"/>
      </w:divBdr>
    </w:div>
    <w:div w:id="1718118265">
      <w:bodyDiv w:val="1"/>
      <w:marLeft w:val="0"/>
      <w:marRight w:val="0"/>
      <w:marTop w:val="0"/>
      <w:marBottom w:val="0"/>
      <w:divBdr>
        <w:top w:val="none" w:sz="0" w:space="0" w:color="auto"/>
        <w:left w:val="none" w:sz="0" w:space="0" w:color="auto"/>
        <w:bottom w:val="none" w:sz="0" w:space="0" w:color="auto"/>
        <w:right w:val="none" w:sz="0" w:space="0" w:color="auto"/>
      </w:divBdr>
    </w:div>
    <w:div w:id="1718165654">
      <w:bodyDiv w:val="1"/>
      <w:marLeft w:val="0"/>
      <w:marRight w:val="0"/>
      <w:marTop w:val="0"/>
      <w:marBottom w:val="0"/>
      <w:divBdr>
        <w:top w:val="none" w:sz="0" w:space="0" w:color="auto"/>
        <w:left w:val="none" w:sz="0" w:space="0" w:color="auto"/>
        <w:bottom w:val="none" w:sz="0" w:space="0" w:color="auto"/>
        <w:right w:val="none" w:sz="0" w:space="0" w:color="auto"/>
      </w:divBdr>
    </w:div>
    <w:div w:id="1718233682">
      <w:bodyDiv w:val="1"/>
      <w:marLeft w:val="0"/>
      <w:marRight w:val="0"/>
      <w:marTop w:val="0"/>
      <w:marBottom w:val="0"/>
      <w:divBdr>
        <w:top w:val="none" w:sz="0" w:space="0" w:color="auto"/>
        <w:left w:val="none" w:sz="0" w:space="0" w:color="auto"/>
        <w:bottom w:val="none" w:sz="0" w:space="0" w:color="auto"/>
        <w:right w:val="none" w:sz="0" w:space="0" w:color="auto"/>
      </w:divBdr>
    </w:div>
    <w:div w:id="1718312387">
      <w:bodyDiv w:val="1"/>
      <w:marLeft w:val="0"/>
      <w:marRight w:val="0"/>
      <w:marTop w:val="0"/>
      <w:marBottom w:val="0"/>
      <w:divBdr>
        <w:top w:val="none" w:sz="0" w:space="0" w:color="auto"/>
        <w:left w:val="none" w:sz="0" w:space="0" w:color="auto"/>
        <w:bottom w:val="none" w:sz="0" w:space="0" w:color="auto"/>
        <w:right w:val="none" w:sz="0" w:space="0" w:color="auto"/>
      </w:divBdr>
    </w:div>
    <w:div w:id="1718816712">
      <w:bodyDiv w:val="1"/>
      <w:marLeft w:val="0"/>
      <w:marRight w:val="0"/>
      <w:marTop w:val="0"/>
      <w:marBottom w:val="0"/>
      <w:divBdr>
        <w:top w:val="none" w:sz="0" w:space="0" w:color="auto"/>
        <w:left w:val="none" w:sz="0" w:space="0" w:color="auto"/>
        <w:bottom w:val="none" w:sz="0" w:space="0" w:color="auto"/>
        <w:right w:val="none" w:sz="0" w:space="0" w:color="auto"/>
      </w:divBdr>
    </w:div>
    <w:div w:id="1718817651">
      <w:bodyDiv w:val="1"/>
      <w:marLeft w:val="0"/>
      <w:marRight w:val="0"/>
      <w:marTop w:val="0"/>
      <w:marBottom w:val="0"/>
      <w:divBdr>
        <w:top w:val="none" w:sz="0" w:space="0" w:color="auto"/>
        <w:left w:val="none" w:sz="0" w:space="0" w:color="auto"/>
        <w:bottom w:val="none" w:sz="0" w:space="0" w:color="auto"/>
        <w:right w:val="none" w:sz="0" w:space="0" w:color="auto"/>
      </w:divBdr>
    </w:div>
    <w:div w:id="1718897767">
      <w:bodyDiv w:val="1"/>
      <w:marLeft w:val="0"/>
      <w:marRight w:val="0"/>
      <w:marTop w:val="0"/>
      <w:marBottom w:val="0"/>
      <w:divBdr>
        <w:top w:val="none" w:sz="0" w:space="0" w:color="auto"/>
        <w:left w:val="none" w:sz="0" w:space="0" w:color="auto"/>
        <w:bottom w:val="none" w:sz="0" w:space="0" w:color="auto"/>
        <w:right w:val="none" w:sz="0" w:space="0" w:color="auto"/>
      </w:divBdr>
    </w:div>
    <w:div w:id="1718964807">
      <w:bodyDiv w:val="1"/>
      <w:marLeft w:val="0"/>
      <w:marRight w:val="0"/>
      <w:marTop w:val="0"/>
      <w:marBottom w:val="0"/>
      <w:divBdr>
        <w:top w:val="none" w:sz="0" w:space="0" w:color="auto"/>
        <w:left w:val="none" w:sz="0" w:space="0" w:color="auto"/>
        <w:bottom w:val="none" w:sz="0" w:space="0" w:color="auto"/>
        <w:right w:val="none" w:sz="0" w:space="0" w:color="auto"/>
      </w:divBdr>
    </w:div>
    <w:div w:id="1719544230">
      <w:bodyDiv w:val="1"/>
      <w:marLeft w:val="0"/>
      <w:marRight w:val="0"/>
      <w:marTop w:val="0"/>
      <w:marBottom w:val="0"/>
      <w:divBdr>
        <w:top w:val="none" w:sz="0" w:space="0" w:color="auto"/>
        <w:left w:val="none" w:sz="0" w:space="0" w:color="auto"/>
        <w:bottom w:val="none" w:sz="0" w:space="0" w:color="auto"/>
        <w:right w:val="none" w:sz="0" w:space="0" w:color="auto"/>
      </w:divBdr>
    </w:div>
    <w:div w:id="1719737654">
      <w:bodyDiv w:val="1"/>
      <w:marLeft w:val="0"/>
      <w:marRight w:val="0"/>
      <w:marTop w:val="0"/>
      <w:marBottom w:val="0"/>
      <w:divBdr>
        <w:top w:val="none" w:sz="0" w:space="0" w:color="auto"/>
        <w:left w:val="none" w:sz="0" w:space="0" w:color="auto"/>
        <w:bottom w:val="none" w:sz="0" w:space="0" w:color="auto"/>
        <w:right w:val="none" w:sz="0" w:space="0" w:color="auto"/>
      </w:divBdr>
    </w:div>
    <w:div w:id="1719743046">
      <w:bodyDiv w:val="1"/>
      <w:marLeft w:val="0"/>
      <w:marRight w:val="0"/>
      <w:marTop w:val="0"/>
      <w:marBottom w:val="0"/>
      <w:divBdr>
        <w:top w:val="none" w:sz="0" w:space="0" w:color="auto"/>
        <w:left w:val="none" w:sz="0" w:space="0" w:color="auto"/>
        <w:bottom w:val="none" w:sz="0" w:space="0" w:color="auto"/>
        <w:right w:val="none" w:sz="0" w:space="0" w:color="auto"/>
      </w:divBdr>
    </w:div>
    <w:div w:id="1720086765">
      <w:bodyDiv w:val="1"/>
      <w:marLeft w:val="0"/>
      <w:marRight w:val="0"/>
      <w:marTop w:val="0"/>
      <w:marBottom w:val="0"/>
      <w:divBdr>
        <w:top w:val="none" w:sz="0" w:space="0" w:color="auto"/>
        <w:left w:val="none" w:sz="0" w:space="0" w:color="auto"/>
        <w:bottom w:val="none" w:sz="0" w:space="0" w:color="auto"/>
        <w:right w:val="none" w:sz="0" w:space="0" w:color="auto"/>
      </w:divBdr>
    </w:div>
    <w:div w:id="1720281745">
      <w:bodyDiv w:val="1"/>
      <w:marLeft w:val="0"/>
      <w:marRight w:val="0"/>
      <w:marTop w:val="0"/>
      <w:marBottom w:val="0"/>
      <w:divBdr>
        <w:top w:val="none" w:sz="0" w:space="0" w:color="auto"/>
        <w:left w:val="none" w:sz="0" w:space="0" w:color="auto"/>
        <w:bottom w:val="none" w:sz="0" w:space="0" w:color="auto"/>
        <w:right w:val="none" w:sz="0" w:space="0" w:color="auto"/>
      </w:divBdr>
    </w:div>
    <w:div w:id="1720281831">
      <w:bodyDiv w:val="1"/>
      <w:marLeft w:val="0"/>
      <w:marRight w:val="0"/>
      <w:marTop w:val="0"/>
      <w:marBottom w:val="0"/>
      <w:divBdr>
        <w:top w:val="none" w:sz="0" w:space="0" w:color="auto"/>
        <w:left w:val="none" w:sz="0" w:space="0" w:color="auto"/>
        <w:bottom w:val="none" w:sz="0" w:space="0" w:color="auto"/>
        <w:right w:val="none" w:sz="0" w:space="0" w:color="auto"/>
      </w:divBdr>
    </w:div>
    <w:div w:id="1720544792">
      <w:bodyDiv w:val="1"/>
      <w:marLeft w:val="0"/>
      <w:marRight w:val="0"/>
      <w:marTop w:val="0"/>
      <w:marBottom w:val="0"/>
      <w:divBdr>
        <w:top w:val="none" w:sz="0" w:space="0" w:color="auto"/>
        <w:left w:val="none" w:sz="0" w:space="0" w:color="auto"/>
        <w:bottom w:val="none" w:sz="0" w:space="0" w:color="auto"/>
        <w:right w:val="none" w:sz="0" w:space="0" w:color="auto"/>
      </w:divBdr>
    </w:div>
    <w:div w:id="1720662977">
      <w:bodyDiv w:val="1"/>
      <w:marLeft w:val="0"/>
      <w:marRight w:val="0"/>
      <w:marTop w:val="0"/>
      <w:marBottom w:val="0"/>
      <w:divBdr>
        <w:top w:val="none" w:sz="0" w:space="0" w:color="auto"/>
        <w:left w:val="none" w:sz="0" w:space="0" w:color="auto"/>
        <w:bottom w:val="none" w:sz="0" w:space="0" w:color="auto"/>
        <w:right w:val="none" w:sz="0" w:space="0" w:color="auto"/>
      </w:divBdr>
    </w:div>
    <w:div w:id="1721124264">
      <w:bodyDiv w:val="1"/>
      <w:marLeft w:val="0"/>
      <w:marRight w:val="0"/>
      <w:marTop w:val="0"/>
      <w:marBottom w:val="0"/>
      <w:divBdr>
        <w:top w:val="none" w:sz="0" w:space="0" w:color="auto"/>
        <w:left w:val="none" w:sz="0" w:space="0" w:color="auto"/>
        <w:bottom w:val="none" w:sz="0" w:space="0" w:color="auto"/>
        <w:right w:val="none" w:sz="0" w:space="0" w:color="auto"/>
      </w:divBdr>
    </w:div>
    <w:div w:id="1721242730">
      <w:bodyDiv w:val="1"/>
      <w:marLeft w:val="0"/>
      <w:marRight w:val="0"/>
      <w:marTop w:val="0"/>
      <w:marBottom w:val="0"/>
      <w:divBdr>
        <w:top w:val="none" w:sz="0" w:space="0" w:color="auto"/>
        <w:left w:val="none" w:sz="0" w:space="0" w:color="auto"/>
        <w:bottom w:val="none" w:sz="0" w:space="0" w:color="auto"/>
        <w:right w:val="none" w:sz="0" w:space="0" w:color="auto"/>
      </w:divBdr>
    </w:div>
    <w:div w:id="1721519164">
      <w:bodyDiv w:val="1"/>
      <w:marLeft w:val="0"/>
      <w:marRight w:val="0"/>
      <w:marTop w:val="0"/>
      <w:marBottom w:val="0"/>
      <w:divBdr>
        <w:top w:val="none" w:sz="0" w:space="0" w:color="auto"/>
        <w:left w:val="none" w:sz="0" w:space="0" w:color="auto"/>
        <w:bottom w:val="none" w:sz="0" w:space="0" w:color="auto"/>
        <w:right w:val="none" w:sz="0" w:space="0" w:color="auto"/>
      </w:divBdr>
    </w:div>
    <w:div w:id="1721591692">
      <w:bodyDiv w:val="1"/>
      <w:marLeft w:val="0"/>
      <w:marRight w:val="0"/>
      <w:marTop w:val="0"/>
      <w:marBottom w:val="0"/>
      <w:divBdr>
        <w:top w:val="none" w:sz="0" w:space="0" w:color="auto"/>
        <w:left w:val="none" w:sz="0" w:space="0" w:color="auto"/>
        <w:bottom w:val="none" w:sz="0" w:space="0" w:color="auto"/>
        <w:right w:val="none" w:sz="0" w:space="0" w:color="auto"/>
      </w:divBdr>
    </w:div>
    <w:div w:id="1721711984">
      <w:bodyDiv w:val="1"/>
      <w:marLeft w:val="0"/>
      <w:marRight w:val="0"/>
      <w:marTop w:val="0"/>
      <w:marBottom w:val="0"/>
      <w:divBdr>
        <w:top w:val="none" w:sz="0" w:space="0" w:color="auto"/>
        <w:left w:val="none" w:sz="0" w:space="0" w:color="auto"/>
        <w:bottom w:val="none" w:sz="0" w:space="0" w:color="auto"/>
        <w:right w:val="none" w:sz="0" w:space="0" w:color="auto"/>
      </w:divBdr>
    </w:div>
    <w:div w:id="1721897893">
      <w:bodyDiv w:val="1"/>
      <w:marLeft w:val="0"/>
      <w:marRight w:val="0"/>
      <w:marTop w:val="0"/>
      <w:marBottom w:val="0"/>
      <w:divBdr>
        <w:top w:val="none" w:sz="0" w:space="0" w:color="auto"/>
        <w:left w:val="none" w:sz="0" w:space="0" w:color="auto"/>
        <w:bottom w:val="none" w:sz="0" w:space="0" w:color="auto"/>
        <w:right w:val="none" w:sz="0" w:space="0" w:color="auto"/>
      </w:divBdr>
    </w:div>
    <w:div w:id="1722048641">
      <w:bodyDiv w:val="1"/>
      <w:marLeft w:val="0"/>
      <w:marRight w:val="0"/>
      <w:marTop w:val="0"/>
      <w:marBottom w:val="0"/>
      <w:divBdr>
        <w:top w:val="none" w:sz="0" w:space="0" w:color="auto"/>
        <w:left w:val="none" w:sz="0" w:space="0" w:color="auto"/>
        <w:bottom w:val="none" w:sz="0" w:space="0" w:color="auto"/>
        <w:right w:val="none" w:sz="0" w:space="0" w:color="auto"/>
      </w:divBdr>
    </w:div>
    <w:div w:id="1722243639">
      <w:bodyDiv w:val="1"/>
      <w:marLeft w:val="0"/>
      <w:marRight w:val="0"/>
      <w:marTop w:val="0"/>
      <w:marBottom w:val="0"/>
      <w:divBdr>
        <w:top w:val="none" w:sz="0" w:space="0" w:color="auto"/>
        <w:left w:val="none" w:sz="0" w:space="0" w:color="auto"/>
        <w:bottom w:val="none" w:sz="0" w:space="0" w:color="auto"/>
        <w:right w:val="none" w:sz="0" w:space="0" w:color="auto"/>
      </w:divBdr>
    </w:div>
    <w:div w:id="1722442862">
      <w:bodyDiv w:val="1"/>
      <w:marLeft w:val="0"/>
      <w:marRight w:val="0"/>
      <w:marTop w:val="0"/>
      <w:marBottom w:val="0"/>
      <w:divBdr>
        <w:top w:val="none" w:sz="0" w:space="0" w:color="auto"/>
        <w:left w:val="none" w:sz="0" w:space="0" w:color="auto"/>
        <w:bottom w:val="none" w:sz="0" w:space="0" w:color="auto"/>
        <w:right w:val="none" w:sz="0" w:space="0" w:color="auto"/>
      </w:divBdr>
    </w:div>
    <w:div w:id="1722443316">
      <w:bodyDiv w:val="1"/>
      <w:marLeft w:val="0"/>
      <w:marRight w:val="0"/>
      <w:marTop w:val="0"/>
      <w:marBottom w:val="0"/>
      <w:divBdr>
        <w:top w:val="none" w:sz="0" w:space="0" w:color="auto"/>
        <w:left w:val="none" w:sz="0" w:space="0" w:color="auto"/>
        <w:bottom w:val="none" w:sz="0" w:space="0" w:color="auto"/>
        <w:right w:val="none" w:sz="0" w:space="0" w:color="auto"/>
      </w:divBdr>
    </w:div>
    <w:div w:id="1722826804">
      <w:bodyDiv w:val="1"/>
      <w:marLeft w:val="0"/>
      <w:marRight w:val="0"/>
      <w:marTop w:val="0"/>
      <w:marBottom w:val="0"/>
      <w:divBdr>
        <w:top w:val="none" w:sz="0" w:space="0" w:color="auto"/>
        <w:left w:val="none" w:sz="0" w:space="0" w:color="auto"/>
        <w:bottom w:val="none" w:sz="0" w:space="0" w:color="auto"/>
        <w:right w:val="none" w:sz="0" w:space="0" w:color="auto"/>
      </w:divBdr>
    </w:div>
    <w:div w:id="1723403552">
      <w:bodyDiv w:val="1"/>
      <w:marLeft w:val="0"/>
      <w:marRight w:val="0"/>
      <w:marTop w:val="0"/>
      <w:marBottom w:val="0"/>
      <w:divBdr>
        <w:top w:val="none" w:sz="0" w:space="0" w:color="auto"/>
        <w:left w:val="none" w:sz="0" w:space="0" w:color="auto"/>
        <w:bottom w:val="none" w:sz="0" w:space="0" w:color="auto"/>
        <w:right w:val="none" w:sz="0" w:space="0" w:color="auto"/>
      </w:divBdr>
    </w:div>
    <w:div w:id="1723600015">
      <w:bodyDiv w:val="1"/>
      <w:marLeft w:val="0"/>
      <w:marRight w:val="0"/>
      <w:marTop w:val="0"/>
      <w:marBottom w:val="0"/>
      <w:divBdr>
        <w:top w:val="none" w:sz="0" w:space="0" w:color="auto"/>
        <w:left w:val="none" w:sz="0" w:space="0" w:color="auto"/>
        <w:bottom w:val="none" w:sz="0" w:space="0" w:color="auto"/>
        <w:right w:val="none" w:sz="0" w:space="0" w:color="auto"/>
      </w:divBdr>
    </w:div>
    <w:div w:id="1723942181">
      <w:bodyDiv w:val="1"/>
      <w:marLeft w:val="0"/>
      <w:marRight w:val="0"/>
      <w:marTop w:val="0"/>
      <w:marBottom w:val="0"/>
      <w:divBdr>
        <w:top w:val="none" w:sz="0" w:space="0" w:color="auto"/>
        <w:left w:val="none" w:sz="0" w:space="0" w:color="auto"/>
        <w:bottom w:val="none" w:sz="0" w:space="0" w:color="auto"/>
        <w:right w:val="none" w:sz="0" w:space="0" w:color="auto"/>
      </w:divBdr>
    </w:div>
    <w:div w:id="1724022559">
      <w:bodyDiv w:val="1"/>
      <w:marLeft w:val="0"/>
      <w:marRight w:val="0"/>
      <w:marTop w:val="0"/>
      <w:marBottom w:val="0"/>
      <w:divBdr>
        <w:top w:val="none" w:sz="0" w:space="0" w:color="auto"/>
        <w:left w:val="none" w:sz="0" w:space="0" w:color="auto"/>
        <w:bottom w:val="none" w:sz="0" w:space="0" w:color="auto"/>
        <w:right w:val="none" w:sz="0" w:space="0" w:color="auto"/>
      </w:divBdr>
    </w:div>
    <w:div w:id="1724059209">
      <w:bodyDiv w:val="1"/>
      <w:marLeft w:val="0"/>
      <w:marRight w:val="0"/>
      <w:marTop w:val="0"/>
      <w:marBottom w:val="0"/>
      <w:divBdr>
        <w:top w:val="none" w:sz="0" w:space="0" w:color="auto"/>
        <w:left w:val="none" w:sz="0" w:space="0" w:color="auto"/>
        <w:bottom w:val="none" w:sz="0" w:space="0" w:color="auto"/>
        <w:right w:val="none" w:sz="0" w:space="0" w:color="auto"/>
      </w:divBdr>
    </w:div>
    <w:div w:id="1724327304">
      <w:bodyDiv w:val="1"/>
      <w:marLeft w:val="0"/>
      <w:marRight w:val="0"/>
      <w:marTop w:val="0"/>
      <w:marBottom w:val="0"/>
      <w:divBdr>
        <w:top w:val="none" w:sz="0" w:space="0" w:color="auto"/>
        <w:left w:val="none" w:sz="0" w:space="0" w:color="auto"/>
        <w:bottom w:val="none" w:sz="0" w:space="0" w:color="auto"/>
        <w:right w:val="none" w:sz="0" w:space="0" w:color="auto"/>
      </w:divBdr>
    </w:div>
    <w:div w:id="1724329268">
      <w:bodyDiv w:val="1"/>
      <w:marLeft w:val="0"/>
      <w:marRight w:val="0"/>
      <w:marTop w:val="0"/>
      <w:marBottom w:val="0"/>
      <w:divBdr>
        <w:top w:val="none" w:sz="0" w:space="0" w:color="auto"/>
        <w:left w:val="none" w:sz="0" w:space="0" w:color="auto"/>
        <w:bottom w:val="none" w:sz="0" w:space="0" w:color="auto"/>
        <w:right w:val="none" w:sz="0" w:space="0" w:color="auto"/>
      </w:divBdr>
    </w:div>
    <w:div w:id="1724475984">
      <w:bodyDiv w:val="1"/>
      <w:marLeft w:val="0"/>
      <w:marRight w:val="0"/>
      <w:marTop w:val="0"/>
      <w:marBottom w:val="0"/>
      <w:divBdr>
        <w:top w:val="none" w:sz="0" w:space="0" w:color="auto"/>
        <w:left w:val="none" w:sz="0" w:space="0" w:color="auto"/>
        <w:bottom w:val="none" w:sz="0" w:space="0" w:color="auto"/>
        <w:right w:val="none" w:sz="0" w:space="0" w:color="auto"/>
      </w:divBdr>
    </w:div>
    <w:div w:id="1724910901">
      <w:bodyDiv w:val="1"/>
      <w:marLeft w:val="0"/>
      <w:marRight w:val="0"/>
      <w:marTop w:val="0"/>
      <w:marBottom w:val="0"/>
      <w:divBdr>
        <w:top w:val="none" w:sz="0" w:space="0" w:color="auto"/>
        <w:left w:val="none" w:sz="0" w:space="0" w:color="auto"/>
        <w:bottom w:val="none" w:sz="0" w:space="0" w:color="auto"/>
        <w:right w:val="none" w:sz="0" w:space="0" w:color="auto"/>
      </w:divBdr>
    </w:div>
    <w:div w:id="1725182286">
      <w:bodyDiv w:val="1"/>
      <w:marLeft w:val="0"/>
      <w:marRight w:val="0"/>
      <w:marTop w:val="0"/>
      <w:marBottom w:val="0"/>
      <w:divBdr>
        <w:top w:val="none" w:sz="0" w:space="0" w:color="auto"/>
        <w:left w:val="none" w:sz="0" w:space="0" w:color="auto"/>
        <w:bottom w:val="none" w:sz="0" w:space="0" w:color="auto"/>
        <w:right w:val="none" w:sz="0" w:space="0" w:color="auto"/>
      </w:divBdr>
    </w:div>
    <w:div w:id="1725323849">
      <w:bodyDiv w:val="1"/>
      <w:marLeft w:val="0"/>
      <w:marRight w:val="0"/>
      <w:marTop w:val="0"/>
      <w:marBottom w:val="0"/>
      <w:divBdr>
        <w:top w:val="none" w:sz="0" w:space="0" w:color="auto"/>
        <w:left w:val="none" w:sz="0" w:space="0" w:color="auto"/>
        <w:bottom w:val="none" w:sz="0" w:space="0" w:color="auto"/>
        <w:right w:val="none" w:sz="0" w:space="0" w:color="auto"/>
      </w:divBdr>
    </w:div>
    <w:div w:id="1725445937">
      <w:bodyDiv w:val="1"/>
      <w:marLeft w:val="0"/>
      <w:marRight w:val="0"/>
      <w:marTop w:val="0"/>
      <w:marBottom w:val="0"/>
      <w:divBdr>
        <w:top w:val="none" w:sz="0" w:space="0" w:color="auto"/>
        <w:left w:val="none" w:sz="0" w:space="0" w:color="auto"/>
        <w:bottom w:val="none" w:sz="0" w:space="0" w:color="auto"/>
        <w:right w:val="none" w:sz="0" w:space="0" w:color="auto"/>
      </w:divBdr>
    </w:div>
    <w:div w:id="1725520889">
      <w:bodyDiv w:val="1"/>
      <w:marLeft w:val="0"/>
      <w:marRight w:val="0"/>
      <w:marTop w:val="0"/>
      <w:marBottom w:val="0"/>
      <w:divBdr>
        <w:top w:val="none" w:sz="0" w:space="0" w:color="auto"/>
        <w:left w:val="none" w:sz="0" w:space="0" w:color="auto"/>
        <w:bottom w:val="none" w:sz="0" w:space="0" w:color="auto"/>
        <w:right w:val="none" w:sz="0" w:space="0" w:color="auto"/>
      </w:divBdr>
    </w:div>
    <w:div w:id="1725637222">
      <w:bodyDiv w:val="1"/>
      <w:marLeft w:val="0"/>
      <w:marRight w:val="0"/>
      <w:marTop w:val="0"/>
      <w:marBottom w:val="0"/>
      <w:divBdr>
        <w:top w:val="none" w:sz="0" w:space="0" w:color="auto"/>
        <w:left w:val="none" w:sz="0" w:space="0" w:color="auto"/>
        <w:bottom w:val="none" w:sz="0" w:space="0" w:color="auto"/>
        <w:right w:val="none" w:sz="0" w:space="0" w:color="auto"/>
      </w:divBdr>
    </w:div>
    <w:div w:id="1725639454">
      <w:bodyDiv w:val="1"/>
      <w:marLeft w:val="0"/>
      <w:marRight w:val="0"/>
      <w:marTop w:val="0"/>
      <w:marBottom w:val="0"/>
      <w:divBdr>
        <w:top w:val="none" w:sz="0" w:space="0" w:color="auto"/>
        <w:left w:val="none" w:sz="0" w:space="0" w:color="auto"/>
        <w:bottom w:val="none" w:sz="0" w:space="0" w:color="auto"/>
        <w:right w:val="none" w:sz="0" w:space="0" w:color="auto"/>
      </w:divBdr>
    </w:div>
    <w:div w:id="1725641586">
      <w:bodyDiv w:val="1"/>
      <w:marLeft w:val="0"/>
      <w:marRight w:val="0"/>
      <w:marTop w:val="0"/>
      <w:marBottom w:val="0"/>
      <w:divBdr>
        <w:top w:val="none" w:sz="0" w:space="0" w:color="auto"/>
        <w:left w:val="none" w:sz="0" w:space="0" w:color="auto"/>
        <w:bottom w:val="none" w:sz="0" w:space="0" w:color="auto"/>
        <w:right w:val="none" w:sz="0" w:space="0" w:color="auto"/>
      </w:divBdr>
    </w:div>
    <w:div w:id="1725713208">
      <w:bodyDiv w:val="1"/>
      <w:marLeft w:val="0"/>
      <w:marRight w:val="0"/>
      <w:marTop w:val="0"/>
      <w:marBottom w:val="0"/>
      <w:divBdr>
        <w:top w:val="none" w:sz="0" w:space="0" w:color="auto"/>
        <w:left w:val="none" w:sz="0" w:space="0" w:color="auto"/>
        <w:bottom w:val="none" w:sz="0" w:space="0" w:color="auto"/>
        <w:right w:val="none" w:sz="0" w:space="0" w:color="auto"/>
      </w:divBdr>
    </w:div>
    <w:div w:id="1725786592">
      <w:bodyDiv w:val="1"/>
      <w:marLeft w:val="0"/>
      <w:marRight w:val="0"/>
      <w:marTop w:val="0"/>
      <w:marBottom w:val="0"/>
      <w:divBdr>
        <w:top w:val="none" w:sz="0" w:space="0" w:color="auto"/>
        <w:left w:val="none" w:sz="0" w:space="0" w:color="auto"/>
        <w:bottom w:val="none" w:sz="0" w:space="0" w:color="auto"/>
        <w:right w:val="none" w:sz="0" w:space="0" w:color="auto"/>
      </w:divBdr>
    </w:div>
    <w:div w:id="1726178826">
      <w:bodyDiv w:val="1"/>
      <w:marLeft w:val="0"/>
      <w:marRight w:val="0"/>
      <w:marTop w:val="0"/>
      <w:marBottom w:val="0"/>
      <w:divBdr>
        <w:top w:val="none" w:sz="0" w:space="0" w:color="auto"/>
        <w:left w:val="none" w:sz="0" w:space="0" w:color="auto"/>
        <w:bottom w:val="none" w:sz="0" w:space="0" w:color="auto"/>
        <w:right w:val="none" w:sz="0" w:space="0" w:color="auto"/>
      </w:divBdr>
    </w:div>
    <w:div w:id="1726221860">
      <w:bodyDiv w:val="1"/>
      <w:marLeft w:val="0"/>
      <w:marRight w:val="0"/>
      <w:marTop w:val="0"/>
      <w:marBottom w:val="0"/>
      <w:divBdr>
        <w:top w:val="none" w:sz="0" w:space="0" w:color="auto"/>
        <w:left w:val="none" w:sz="0" w:space="0" w:color="auto"/>
        <w:bottom w:val="none" w:sz="0" w:space="0" w:color="auto"/>
        <w:right w:val="none" w:sz="0" w:space="0" w:color="auto"/>
      </w:divBdr>
    </w:div>
    <w:div w:id="1726682737">
      <w:bodyDiv w:val="1"/>
      <w:marLeft w:val="0"/>
      <w:marRight w:val="0"/>
      <w:marTop w:val="0"/>
      <w:marBottom w:val="0"/>
      <w:divBdr>
        <w:top w:val="none" w:sz="0" w:space="0" w:color="auto"/>
        <w:left w:val="none" w:sz="0" w:space="0" w:color="auto"/>
        <w:bottom w:val="none" w:sz="0" w:space="0" w:color="auto"/>
        <w:right w:val="none" w:sz="0" w:space="0" w:color="auto"/>
      </w:divBdr>
    </w:div>
    <w:div w:id="1726760904">
      <w:bodyDiv w:val="1"/>
      <w:marLeft w:val="0"/>
      <w:marRight w:val="0"/>
      <w:marTop w:val="0"/>
      <w:marBottom w:val="0"/>
      <w:divBdr>
        <w:top w:val="none" w:sz="0" w:space="0" w:color="auto"/>
        <w:left w:val="none" w:sz="0" w:space="0" w:color="auto"/>
        <w:bottom w:val="none" w:sz="0" w:space="0" w:color="auto"/>
        <w:right w:val="none" w:sz="0" w:space="0" w:color="auto"/>
      </w:divBdr>
    </w:div>
    <w:div w:id="1726946193">
      <w:bodyDiv w:val="1"/>
      <w:marLeft w:val="0"/>
      <w:marRight w:val="0"/>
      <w:marTop w:val="0"/>
      <w:marBottom w:val="0"/>
      <w:divBdr>
        <w:top w:val="none" w:sz="0" w:space="0" w:color="auto"/>
        <w:left w:val="none" w:sz="0" w:space="0" w:color="auto"/>
        <w:bottom w:val="none" w:sz="0" w:space="0" w:color="auto"/>
        <w:right w:val="none" w:sz="0" w:space="0" w:color="auto"/>
      </w:divBdr>
    </w:div>
    <w:div w:id="1726953091">
      <w:bodyDiv w:val="1"/>
      <w:marLeft w:val="0"/>
      <w:marRight w:val="0"/>
      <w:marTop w:val="0"/>
      <w:marBottom w:val="0"/>
      <w:divBdr>
        <w:top w:val="none" w:sz="0" w:space="0" w:color="auto"/>
        <w:left w:val="none" w:sz="0" w:space="0" w:color="auto"/>
        <w:bottom w:val="none" w:sz="0" w:space="0" w:color="auto"/>
        <w:right w:val="none" w:sz="0" w:space="0" w:color="auto"/>
      </w:divBdr>
    </w:div>
    <w:div w:id="1727412020">
      <w:bodyDiv w:val="1"/>
      <w:marLeft w:val="0"/>
      <w:marRight w:val="0"/>
      <w:marTop w:val="0"/>
      <w:marBottom w:val="0"/>
      <w:divBdr>
        <w:top w:val="none" w:sz="0" w:space="0" w:color="auto"/>
        <w:left w:val="none" w:sz="0" w:space="0" w:color="auto"/>
        <w:bottom w:val="none" w:sz="0" w:space="0" w:color="auto"/>
        <w:right w:val="none" w:sz="0" w:space="0" w:color="auto"/>
      </w:divBdr>
    </w:div>
    <w:div w:id="1727561402">
      <w:bodyDiv w:val="1"/>
      <w:marLeft w:val="0"/>
      <w:marRight w:val="0"/>
      <w:marTop w:val="0"/>
      <w:marBottom w:val="0"/>
      <w:divBdr>
        <w:top w:val="none" w:sz="0" w:space="0" w:color="auto"/>
        <w:left w:val="none" w:sz="0" w:space="0" w:color="auto"/>
        <w:bottom w:val="none" w:sz="0" w:space="0" w:color="auto"/>
        <w:right w:val="none" w:sz="0" w:space="0" w:color="auto"/>
      </w:divBdr>
    </w:div>
    <w:div w:id="1727604674">
      <w:bodyDiv w:val="1"/>
      <w:marLeft w:val="0"/>
      <w:marRight w:val="0"/>
      <w:marTop w:val="0"/>
      <w:marBottom w:val="0"/>
      <w:divBdr>
        <w:top w:val="none" w:sz="0" w:space="0" w:color="auto"/>
        <w:left w:val="none" w:sz="0" w:space="0" w:color="auto"/>
        <w:bottom w:val="none" w:sz="0" w:space="0" w:color="auto"/>
        <w:right w:val="none" w:sz="0" w:space="0" w:color="auto"/>
      </w:divBdr>
    </w:div>
    <w:div w:id="1727878198">
      <w:bodyDiv w:val="1"/>
      <w:marLeft w:val="0"/>
      <w:marRight w:val="0"/>
      <w:marTop w:val="0"/>
      <w:marBottom w:val="0"/>
      <w:divBdr>
        <w:top w:val="none" w:sz="0" w:space="0" w:color="auto"/>
        <w:left w:val="none" w:sz="0" w:space="0" w:color="auto"/>
        <w:bottom w:val="none" w:sz="0" w:space="0" w:color="auto"/>
        <w:right w:val="none" w:sz="0" w:space="0" w:color="auto"/>
      </w:divBdr>
    </w:div>
    <w:div w:id="1728258392">
      <w:bodyDiv w:val="1"/>
      <w:marLeft w:val="0"/>
      <w:marRight w:val="0"/>
      <w:marTop w:val="0"/>
      <w:marBottom w:val="0"/>
      <w:divBdr>
        <w:top w:val="none" w:sz="0" w:space="0" w:color="auto"/>
        <w:left w:val="none" w:sz="0" w:space="0" w:color="auto"/>
        <w:bottom w:val="none" w:sz="0" w:space="0" w:color="auto"/>
        <w:right w:val="none" w:sz="0" w:space="0" w:color="auto"/>
      </w:divBdr>
    </w:div>
    <w:div w:id="1728651276">
      <w:bodyDiv w:val="1"/>
      <w:marLeft w:val="0"/>
      <w:marRight w:val="0"/>
      <w:marTop w:val="0"/>
      <w:marBottom w:val="0"/>
      <w:divBdr>
        <w:top w:val="none" w:sz="0" w:space="0" w:color="auto"/>
        <w:left w:val="none" w:sz="0" w:space="0" w:color="auto"/>
        <w:bottom w:val="none" w:sz="0" w:space="0" w:color="auto"/>
        <w:right w:val="none" w:sz="0" w:space="0" w:color="auto"/>
      </w:divBdr>
    </w:div>
    <w:div w:id="1728841767">
      <w:bodyDiv w:val="1"/>
      <w:marLeft w:val="0"/>
      <w:marRight w:val="0"/>
      <w:marTop w:val="0"/>
      <w:marBottom w:val="0"/>
      <w:divBdr>
        <w:top w:val="none" w:sz="0" w:space="0" w:color="auto"/>
        <w:left w:val="none" w:sz="0" w:space="0" w:color="auto"/>
        <w:bottom w:val="none" w:sz="0" w:space="0" w:color="auto"/>
        <w:right w:val="none" w:sz="0" w:space="0" w:color="auto"/>
      </w:divBdr>
    </w:div>
    <w:div w:id="1728869151">
      <w:bodyDiv w:val="1"/>
      <w:marLeft w:val="0"/>
      <w:marRight w:val="0"/>
      <w:marTop w:val="0"/>
      <w:marBottom w:val="0"/>
      <w:divBdr>
        <w:top w:val="none" w:sz="0" w:space="0" w:color="auto"/>
        <w:left w:val="none" w:sz="0" w:space="0" w:color="auto"/>
        <w:bottom w:val="none" w:sz="0" w:space="0" w:color="auto"/>
        <w:right w:val="none" w:sz="0" w:space="0" w:color="auto"/>
      </w:divBdr>
    </w:div>
    <w:div w:id="1728870037">
      <w:bodyDiv w:val="1"/>
      <w:marLeft w:val="0"/>
      <w:marRight w:val="0"/>
      <w:marTop w:val="0"/>
      <w:marBottom w:val="0"/>
      <w:divBdr>
        <w:top w:val="none" w:sz="0" w:space="0" w:color="auto"/>
        <w:left w:val="none" w:sz="0" w:space="0" w:color="auto"/>
        <w:bottom w:val="none" w:sz="0" w:space="0" w:color="auto"/>
        <w:right w:val="none" w:sz="0" w:space="0" w:color="auto"/>
      </w:divBdr>
    </w:div>
    <w:div w:id="1728913512">
      <w:bodyDiv w:val="1"/>
      <w:marLeft w:val="0"/>
      <w:marRight w:val="0"/>
      <w:marTop w:val="0"/>
      <w:marBottom w:val="0"/>
      <w:divBdr>
        <w:top w:val="none" w:sz="0" w:space="0" w:color="auto"/>
        <w:left w:val="none" w:sz="0" w:space="0" w:color="auto"/>
        <w:bottom w:val="none" w:sz="0" w:space="0" w:color="auto"/>
        <w:right w:val="none" w:sz="0" w:space="0" w:color="auto"/>
      </w:divBdr>
    </w:div>
    <w:div w:id="1730108157">
      <w:bodyDiv w:val="1"/>
      <w:marLeft w:val="0"/>
      <w:marRight w:val="0"/>
      <w:marTop w:val="0"/>
      <w:marBottom w:val="0"/>
      <w:divBdr>
        <w:top w:val="none" w:sz="0" w:space="0" w:color="auto"/>
        <w:left w:val="none" w:sz="0" w:space="0" w:color="auto"/>
        <w:bottom w:val="none" w:sz="0" w:space="0" w:color="auto"/>
        <w:right w:val="none" w:sz="0" w:space="0" w:color="auto"/>
      </w:divBdr>
    </w:div>
    <w:div w:id="1730229085">
      <w:bodyDiv w:val="1"/>
      <w:marLeft w:val="0"/>
      <w:marRight w:val="0"/>
      <w:marTop w:val="0"/>
      <w:marBottom w:val="0"/>
      <w:divBdr>
        <w:top w:val="none" w:sz="0" w:space="0" w:color="auto"/>
        <w:left w:val="none" w:sz="0" w:space="0" w:color="auto"/>
        <w:bottom w:val="none" w:sz="0" w:space="0" w:color="auto"/>
        <w:right w:val="none" w:sz="0" w:space="0" w:color="auto"/>
      </w:divBdr>
    </w:div>
    <w:div w:id="1730424554">
      <w:bodyDiv w:val="1"/>
      <w:marLeft w:val="0"/>
      <w:marRight w:val="0"/>
      <w:marTop w:val="0"/>
      <w:marBottom w:val="0"/>
      <w:divBdr>
        <w:top w:val="none" w:sz="0" w:space="0" w:color="auto"/>
        <w:left w:val="none" w:sz="0" w:space="0" w:color="auto"/>
        <w:bottom w:val="none" w:sz="0" w:space="0" w:color="auto"/>
        <w:right w:val="none" w:sz="0" w:space="0" w:color="auto"/>
      </w:divBdr>
    </w:div>
    <w:div w:id="1730610129">
      <w:bodyDiv w:val="1"/>
      <w:marLeft w:val="0"/>
      <w:marRight w:val="0"/>
      <w:marTop w:val="0"/>
      <w:marBottom w:val="0"/>
      <w:divBdr>
        <w:top w:val="none" w:sz="0" w:space="0" w:color="auto"/>
        <w:left w:val="none" w:sz="0" w:space="0" w:color="auto"/>
        <w:bottom w:val="none" w:sz="0" w:space="0" w:color="auto"/>
        <w:right w:val="none" w:sz="0" w:space="0" w:color="auto"/>
      </w:divBdr>
    </w:div>
    <w:div w:id="1731031276">
      <w:bodyDiv w:val="1"/>
      <w:marLeft w:val="0"/>
      <w:marRight w:val="0"/>
      <w:marTop w:val="0"/>
      <w:marBottom w:val="0"/>
      <w:divBdr>
        <w:top w:val="none" w:sz="0" w:space="0" w:color="auto"/>
        <w:left w:val="none" w:sz="0" w:space="0" w:color="auto"/>
        <w:bottom w:val="none" w:sz="0" w:space="0" w:color="auto"/>
        <w:right w:val="none" w:sz="0" w:space="0" w:color="auto"/>
      </w:divBdr>
    </w:div>
    <w:div w:id="1731075912">
      <w:bodyDiv w:val="1"/>
      <w:marLeft w:val="0"/>
      <w:marRight w:val="0"/>
      <w:marTop w:val="0"/>
      <w:marBottom w:val="0"/>
      <w:divBdr>
        <w:top w:val="none" w:sz="0" w:space="0" w:color="auto"/>
        <w:left w:val="none" w:sz="0" w:space="0" w:color="auto"/>
        <w:bottom w:val="none" w:sz="0" w:space="0" w:color="auto"/>
        <w:right w:val="none" w:sz="0" w:space="0" w:color="auto"/>
      </w:divBdr>
    </w:div>
    <w:div w:id="1731078428">
      <w:bodyDiv w:val="1"/>
      <w:marLeft w:val="0"/>
      <w:marRight w:val="0"/>
      <w:marTop w:val="0"/>
      <w:marBottom w:val="0"/>
      <w:divBdr>
        <w:top w:val="none" w:sz="0" w:space="0" w:color="auto"/>
        <w:left w:val="none" w:sz="0" w:space="0" w:color="auto"/>
        <w:bottom w:val="none" w:sz="0" w:space="0" w:color="auto"/>
        <w:right w:val="none" w:sz="0" w:space="0" w:color="auto"/>
      </w:divBdr>
    </w:div>
    <w:div w:id="1731145989">
      <w:bodyDiv w:val="1"/>
      <w:marLeft w:val="0"/>
      <w:marRight w:val="0"/>
      <w:marTop w:val="0"/>
      <w:marBottom w:val="0"/>
      <w:divBdr>
        <w:top w:val="none" w:sz="0" w:space="0" w:color="auto"/>
        <w:left w:val="none" w:sz="0" w:space="0" w:color="auto"/>
        <w:bottom w:val="none" w:sz="0" w:space="0" w:color="auto"/>
        <w:right w:val="none" w:sz="0" w:space="0" w:color="auto"/>
      </w:divBdr>
    </w:div>
    <w:div w:id="1731265079">
      <w:bodyDiv w:val="1"/>
      <w:marLeft w:val="0"/>
      <w:marRight w:val="0"/>
      <w:marTop w:val="0"/>
      <w:marBottom w:val="0"/>
      <w:divBdr>
        <w:top w:val="none" w:sz="0" w:space="0" w:color="auto"/>
        <w:left w:val="none" w:sz="0" w:space="0" w:color="auto"/>
        <w:bottom w:val="none" w:sz="0" w:space="0" w:color="auto"/>
        <w:right w:val="none" w:sz="0" w:space="0" w:color="auto"/>
      </w:divBdr>
    </w:div>
    <w:div w:id="1731346907">
      <w:bodyDiv w:val="1"/>
      <w:marLeft w:val="0"/>
      <w:marRight w:val="0"/>
      <w:marTop w:val="0"/>
      <w:marBottom w:val="0"/>
      <w:divBdr>
        <w:top w:val="none" w:sz="0" w:space="0" w:color="auto"/>
        <w:left w:val="none" w:sz="0" w:space="0" w:color="auto"/>
        <w:bottom w:val="none" w:sz="0" w:space="0" w:color="auto"/>
        <w:right w:val="none" w:sz="0" w:space="0" w:color="auto"/>
      </w:divBdr>
    </w:div>
    <w:div w:id="1731420021">
      <w:bodyDiv w:val="1"/>
      <w:marLeft w:val="0"/>
      <w:marRight w:val="0"/>
      <w:marTop w:val="0"/>
      <w:marBottom w:val="0"/>
      <w:divBdr>
        <w:top w:val="none" w:sz="0" w:space="0" w:color="auto"/>
        <w:left w:val="none" w:sz="0" w:space="0" w:color="auto"/>
        <w:bottom w:val="none" w:sz="0" w:space="0" w:color="auto"/>
        <w:right w:val="none" w:sz="0" w:space="0" w:color="auto"/>
      </w:divBdr>
    </w:div>
    <w:div w:id="1731726558">
      <w:bodyDiv w:val="1"/>
      <w:marLeft w:val="0"/>
      <w:marRight w:val="0"/>
      <w:marTop w:val="0"/>
      <w:marBottom w:val="0"/>
      <w:divBdr>
        <w:top w:val="none" w:sz="0" w:space="0" w:color="auto"/>
        <w:left w:val="none" w:sz="0" w:space="0" w:color="auto"/>
        <w:bottom w:val="none" w:sz="0" w:space="0" w:color="auto"/>
        <w:right w:val="none" w:sz="0" w:space="0" w:color="auto"/>
      </w:divBdr>
    </w:div>
    <w:div w:id="1732268253">
      <w:bodyDiv w:val="1"/>
      <w:marLeft w:val="0"/>
      <w:marRight w:val="0"/>
      <w:marTop w:val="0"/>
      <w:marBottom w:val="0"/>
      <w:divBdr>
        <w:top w:val="none" w:sz="0" w:space="0" w:color="auto"/>
        <w:left w:val="none" w:sz="0" w:space="0" w:color="auto"/>
        <w:bottom w:val="none" w:sz="0" w:space="0" w:color="auto"/>
        <w:right w:val="none" w:sz="0" w:space="0" w:color="auto"/>
      </w:divBdr>
    </w:div>
    <w:div w:id="1732341703">
      <w:bodyDiv w:val="1"/>
      <w:marLeft w:val="0"/>
      <w:marRight w:val="0"/>
      <w:marTop w:val="0"/>
      <w:marBottom w:val="0"/>
      <w:divBdr>
        <w:top w:val="none" w:sz="0" w:space="0" w:color="auto"/>
        <w:left w:val="none" w:sz="0" w:space="0" w:color="auto"/>
        <w:bottom w:val="none" w:sz="0" w:space="0" w:color="auto"/>
        <w:right w:val="none" w:sz="0" w:space="0" w:color="auto"/>
      </w:divBdr>
    </w:div>
    <w:div w:id="1732466068">
      <w:bodyDiv w:val="1"/>
      <w:marLeft w:val="0"/>
      <w:marRight w:val="0"/>
      <w:marTop w:val="0"/>
      <w:marBottom w:val="0"/>
      <w:divBdr>
        <w:top w:val="none" w:sz="0" w:space="0" w:color="auto"/>
        <w:left w:val="none" w:sz="0" w:space="0" w:color="auto"/>
        <w:bottom w:val="none" w:sz="0" w:space="0" w:color="auto"/>
        <w:right w:val="none" w:sz="0" w:space="0" w:color="auto"/>
      </w:divBdr>
    </w:div>
    <w:div w:id="1732772672">
      <w:bodyDiv w:val="1"/>
      <w:marLeft w:val="0"/>
      <w:marRight w:val="0"/>
      <w:marTop w:val="0"/>
      <w:marBottom w:val="0"/>
      <w:divBdr>
        <w:top w:val="none" w:sz="0" w:space="0" w:color="auto"/>
        <w:left w:val="none" w:sz="0" w:space="0" w:color="auto"/>
        <w:bottom w:val="none" w:sz="0" w:space="0" w:color="auto"/>
        <w:right w:val="none" w:sz="0" w:space="0" w:color="auto"/>
      </w:divBdr>
    </w:div>
    <w:div w:id="1732800332">
      <w:bodyDiv w:val="1"/>
      <w:marLeft w:val="0"/>
      <w:marRight w:val="0"/>
      <w:marTop w:val="0"/>
      <w:marBottom w:val="0"/>
      <w:divBdr>
        <w:top w:val="none" w:sz="0" w:space="0" w:color="auto"/>
        <w:left w:val="none" w:sz="0" w:space="0" w:color="auto"/>
        <w:bottom w:val="none" w:sz="0" w:space="0" w:color="auto"/>
        <w:right w:val="none" w:sz="0" w:space="0" w:color="auto"/>
      </w:divBdr>
    </w:div>
    <w:div w:id="1732849359">
      <w:bodyDiv w:val="1"/>
      <w:marLeft w:val="0"/>
      <w:marRight w:val="0"/>
      <w:marTop w:val="0"/>
      <w:marBottom w:val="0"/>
      <w:divBdr>
        <w:top w:val="none" w:sz="0" w:space="0" w:color="auto"/>
        <w:left w:val="none" w:sz="0" w:space="0" w:color="auto"/>
        <w:bottom w:val="none" w:sz="0" w:space="0" w:color="auto"/>
        <w:right w:val="none" w:sz="0" w:space="0" w:color="auto"/>
      </w:divBdr>
    </w:div>
    <w:div w:id="1733042917">
      <w:bodyDiv w:val="1"/>
      <w:marLeft w:val="0"/>
      <w:marRight w:val="0"/>
      <w:marTop w:val="0"/>
      <w:marBottom w:val="0"/>
      <w:divBdr>
        <w:top w:val="none" w:sz="0" w:space="0" w:color="auto"/>
        <w:left w:val="none" w:sz="0" w:space="0" w:color="auto"/>
        <w:bottom w:val="none" w:sz="0" w:space="0" w:color="auto"/>
        <w:right w:val="none" w:sz="0" w:space="0" w:color="auto"/>
      </w:divBdr>
    </w:div>
    <w:div w:id="1733309582">
      <w:bodyDiv w:val="1"/>
      <w:marLeft w:val="0"/>
      <w:marRight w:val="0"/>
      <w:marTop w:val="0"/>
      <w:marBottom w:val="0"/>
      <w:divBdr>
        <w:top w:val="none" w:sz="0" w:space="0" w:color="auto"/>
        <w:left w:val="none" w:sz="0" w:space="0" w:color="auto"/>
        <w:bottom w:val="none" w:sz="0" w:space="0" w:color="auto"/>
        <w:right w:val="none" w:sz="0" w:space="0" w:color="auto"/>
      </w:divBdr>
    </w:div>
    <w:div w:id="1733386232">
      <w:bodyDiv w:val="1"/>
      <w:marLeft w:val="0"/>
      <w:marRight w:val="0"/>
      <w:marTop w:val="0"/>
      <w:marBottom w:val="0"/>
      <w:divBdr>
        <w:top w:val="none" w:sz="0" w:space="0" w:color="auto"/>
        <w:left w:val="none" w:sz="0" w:space="0" w:color="auto"/>
        <w:bottom w:val="none" w:sz="0" w:space="0" w:color="auto"/>
        <w:right w:val="none" w:sz="0" w:space="0" w:color="auto"/>
      </w:divBdr>
    </w:div>
    <w:div w:id="1733389179">
      <w:bodyDiv w:val="1"/>
      <w:marLeft w:val="0"/>
      <w:marRight w:val="0"/>
      <w:marTop w:val="0"/>
      <w:marBottom w:val="0"/>
      <w:divBdr>
        <w:top w:val="none" w:sz="0" w:space="0" w:color="auto"/>
        <w:left w:val="none" w:sz="0" w:space="0" w:color="auto"/>
        <w:bottom w:val="none" w:sz="0" w:space="0" w:color="auto"/>
        <w:right w:val="none" w:sz="0" w:space="0" w:color="auto"/>
      </w:divBdr>
    </w:div>
    <w:div w:id="1733582345">
      <w:bodyDiv w:val="1"/>
      <w:marLeft w:val="0"/>
      <w:marRight w:val="0"/>
      <w:marTop w:val="0"/>
      <w:marBottom w:val="0"/>
      <w:divBdr>
        <w:top w:val="none" w:sz="0" w:space="0" w:color="auto"/>
        <w:left w:val="none" w:sz="0" w:space="0" w:color="auto"/>
        <w:bottom w:val="none" w:sz="0" w:space="0" w:color="auto"/>
        <w:right w:val="none" w:sz="0" w:space="0" w:color="auto"/>
      </w:divBdr>
    </w:div>
    <w:div w:id="1733650202">
      <w:bodyDiv w:val="1"/>
      <w:marLeft w:val="0"/>
      <w:marRight w:val="0"/>
      <w:marTop w:val="0"/>
      <w:marBottom w:val="0"/>
      <w:divBdr>
        <w:top w:val="none" w:sz="0" w:space="0" w:color="auto"/>
        <w:left w:val="none" w:sz="0" w:space="0" w:color="auto"/>
        <w:bottom w:val="none" w:sz="0" w:space="0" w:color="auto"/>
        <w:right w:val="none" w:sz="0" w:space="0" w:color="auto"/>
      </w:divBdr>
    </w:div>
    <w:div w:id="1733886010">
      <w:bodyDiv w:val="1"/>
      <w:marLeft w:val="0"/>
      <w:marRight w:val="0"/>
      <w:marTop w:val="0"/>
      <w:marBottom w:val="0"/>
      <w:divBdr>
        <w:top w:val="none" w:sz="0" w:space="0" w:color="auto"/>
        <w:left w:val="none" w:sz="0" w:space="0" w:color="auto"/>
        <w:bottom w:val="none" w:sz="0" w:space="0" w:color="auto"/>
        <w:right w:val="none" w:sz="0" w:space="0" w:color="auto"/>
      </w:divBdr>
    </w:div>
    <w:div w:id="1733965341">
      <w:bodyDiv w:val="1"/>
      <w:marLeft w:val="0"/>
      <w:marRight w:val="0"/>
      <w:marTop w:val="0"/>
      <w:marBottom w:val="0"/>
      <w:divBdr>
        <w:top w:val="none" w:sz="0" w:space="0" w:color="auto"/>
        <w:left w:val="none" w:sz="0" w:space="0" w:color="auto"/>
        <w:bottom w:val="none" w:sz="0" w:space="0" w:color="auto"/>
        <w:right w:val="none" w:sz="0" w:space="0" w:color="auto"/>
      </w:divBdr>
    </w:div>
    <w:div w:id="1734160804">
      <w:bodyDiv w:val="1"/>
      <w:marLeft w:val="0"/>
      <w:marRight w:val="0"/>
      <w:marTop w:val="0"/>
      <w:marBottom w:val="0"/>
      <w:divBdr>
        <w:top w:val="none" w:sz="0" w:space="0" w:color="auto"/>
        <w:left w:val="none" w:sz="0" w:space="0" w:color="auto"/>
        <w:bottom w:val="none" w:sz="0" w:space="0" w:color="auto"/>
        <w:right w:val="none" w:sz="0" w:space="0" w:color="auto"/>
      </w:divBdr>
    </w:div>
    <w:div w:id="1734499722">
      <w:bodyDiv w:val="1"/>
      <w:marLeft w:val="0"/>
      <w:marRight w:val="0"/>
      <w:marTop w:val="0"/>
      <w:marBottom w:val="0"/>
      <w:divBdr>
        <w:top w:val="none" w:sz="0" w:space="0" w:color="auto"/>
        <w:left w:val="none" w:sz="0" w:space="0" w:color="auto"/>
        <w:bottom w:val="none" w:sz="0" w:space="0" w:color="auto"/>
        <w:right w:val="none" w:sz="0" w:space="0" w:color="auto"/>
      </w:divBdr>
    </w:div>
    <w:div w:id="1734617175">
      <w:bodyDiv w:val="1"/>
      <w:marLeft w:val="0"/>
      <w:marRight w:val="0"/>
      <w:marTop w:val="0"/>
      <w:marBottom w:val="0"/>
      <w:divBdr>
        <w:top w:val="none" w:sz="0" w:space="0" w:color="auto"/>
        <w:left w:val="none" w:sz="0" w:space="0" w:color="auto"/>
        <w:bottom w:val="none" w:sz="0" w:space="0" w:color="auto"/>
        <w:right w:val="none" w:sz="0" w:space="0" w:color="auto"/>
      </w:divBdr>
    </w:div>
    <w:div w:id="1735004112">
      <w:bodyDiv w:val="1"/>
      <w:marLeft w:val="0"/>
      <w:marRight w:val="0"/>
      <w:marTop w:val="0"/>
      <w:marBottom w:val="0"/>
      <w:divBdr>
        <w:top w:val="none" w:sz="0" w:space="0" w:color="auto"/>
        <w:left w:val="none" w:sz="0" w:space="0" w:color="auto"/>
        <w:bottom w:val="none" w:sz="0" w:space="0" w:color="auto"/>
        <w:right w:val="none" w:sz="0" w:space="0" w:color="auto"/>
      </w:divBdr>
    </w:div>
    <w:div w:id="1735201230">
      <w:bodyDiv w:val="1"/>
      <w:marLeft w:val="0"/>
      <w:marRight w:val="0"/>
      <w:marTop w:val="0"/>
      <w:marBottom w:val="0"/>
      <w:divBdr>
        <w:top w:val="none" w:sz="0" w:space="0" w:color="auto"/>
        <w:left w:val="none" w:sz="0" w:space="0" w:color="auto"/>
        <w:bottom w:val="none" w:sz="0" w:space="0" w:color="auto"/>
        <w:right w:val="none" w:sz="0" w:space="0" w:color="auto"/>
      </w:divBdr>
    </w:div>
    <w:div w:id="1735273163">
      <w:bodyDiv w:val="1"/>
      <w:marLeft w:val="0"/>
      <w:marRight w:val="0"/>
      <w:marTop w:val="0"/>
      <w:marBottom w:val="0"/>
      <w:divBdr>
        <w:top w:val="none" w:sz="0" w:space="0" w:color="auto"/>
        <w:left w:val="none" w:sz="0" w:space="0" w:color="auto"/>
        <w:bottom w:val="none" w:sz="0" w:space="0" w:color="auto"/>
        <w:right w:val="none" w:sz="0" w:space="0" w:color="auto"/>
      </w:divBdr>
    </w:div>
    <w:div w:id="1735349069">
      <w:bodyDiv w:val="1"/>
      <w:marLeft w:val="0"/>
      <w:marRight w:val="0"/>
      <w:marTop w:val="0"/>
      <w:marBottom w:val="0"/>
      <w:divBdr>
        <w:top w:val="none" w:sz="0" w:space="0" w:color="auto"/>
        <w:left w:val="none" w:sz="0" w:space="0" w:color="auto"/>
        <w:bottom w:val="none" w:sz="0" w:space="0" w:color="auto"/>
        <w:right w:val="none" w:sz="0" w:space="0" w:color="auto"/>
      </w:divBdr>
    </w:div>
    <w:div w:id="1735934205">
      <w:bodyDiv w:val="1"/>
      <w:marLeft w:val="0"/>
      <w:marRight w:val="0"/>
      <w:marTop w:val="0"/>
      <w:marBottom w:val="0"/>
      <w:divBdr>
        <w:top w:val="none" w:sz="0" w:space="0" w:color="auto"/>
        <w:left w:val="none" w:sz="0" w:space="0" w:color="auto"/>
        <w:bottom w:val="none" w:sz="0" w:space="0" w:color="auto"/>
        <w:right w:val="none" w:sz="0" w:space="0" w:color="auto"/>
      </w:divBdr>
    </w:div>
    <w:div w:id="1736201883">
      <w:bodyDiv w:val="1"/>
      <w:marLeft w:val="0"/>
      <w:marRight w:val="0"/>
      <w:marTop w:val="0"/>
      <w:marBottom w:val="0"/>
      <w:divBdr>
        <w:top w:val="none" w:sz="0" w:space="0" w:color="auto"/>
        <w:left w:val="none" w:sz="0" w:space="0" w:color="auto"/>
        <w:bottom w:val="none" w:sz="0" w:space="0" w:color="auto"/>
        <w:right w:val="none" w:sz="0" w:space="0" w:color="auto"/>
      </w:divBdr>
    </w:div>
    <w:div w:id="1736472769">
      <w:bodyDiv w:val="1"/>
      <w:marLeft w:val="0"/>
      <w:marRight w:val="0"/>
      <w:marTop w:val="0"/>
      <w:marBottom w:val="0"/>
      <w:divBdr>
        <w:top w:val="none" w:sz="0" w:space="0" w:color="auto"/>
        <w:left w:val="none" w:sz="0" w:space="0" w:color="auto"/>
        <w:bottom w:val="none" w:sz="0" w:space="0" w:color="auto"/>
        <w:right w:val="none" w:sz="0" w:space="0" w:color="auto"/>
      </w:divBdr>
    </w:div>
    <w:div w:id="1737048580">
      <w:bodyDiv w:val="1"/>
      <w:marLeft w:val="0"/>
      <w:marRight w:val="0"/>
      <w:marTop w:val="0"/>
      <w:marBottom w:val="0"/>
      <w:divBdr>
        <w:top w:val="none" w:sz="0" w:space="0" w:color="auto"/>
        <w:left w:val="none" w:sz="0" w:space="0" w:color="auto"/>
        <w:bottom w:val="none" w:sz="0" w:space="0" w:color="auto"/>
        <w:right w:val="none" w:sz="0" w:space="0" w:color="auto"/>
      </w:divBdr>
    </w:div>
    <w:div w:id="1737118685">
      <w:bodyDiv w:val="1"/>
      <w:marLeft w:val="0"/>
      <w:marRight w:val="0"/>
      <w:marTop w:val="0"/>
      <w:marBottom w:val="0"/>
      <w:divBdr>
        <w:top w:val="none" w:sz="0" w:space="0" w:color="auto"/>
        <w:left w:val="none" w:sz="0" w:space="0" w:color="auto"/>
        <w:bottom w:val="none" w:sz="0" w:space="0" w:color="auto"/>
        <w:right w:val="none" w:sz="0" w:space="0" w:color="auto"/>
      </w:divBdr>
    </w:div>
    <w:div w:id="1737124421">
      <w:bodyDiv w:val="1"/>
      <w:marLeft w:val="0"/>
      <w:marRight w:val="0"/>
      <w:marTop w:val="0"/>
      <w:marBottom w:val="0"/>
      <w:divBdr>
        <w:top w:val="none" w:sz="0" w:space="0" w:color="auto"/>
        <w:left w:val="none" w:sz="0" w:space="0" w:color="auto"/>
        <w:bottom w:val="none" w:sz="0" w:space="0" w:color="auto"/>
        <w:right w:val="none" w:sz="0" w:space="0" w:color="auto"/>
      </w:divBdr>
    </w:div>
    <w:div w:id="1737242945">
      <w:bodyDiv w:val="1"/>
      <w:marLeft w:val="0"/>
      <w:marRight w:val="0"/>
      <w:marTop w:val="0"/>
      <w:marBottom w:val="0"/>
      <w:divBdr>
        <w:top w:val="none" w:sz="0" w:space="0" w:color="auto"/>
        <w:left w:val="none" w:sz="0" w:space="0" w:color="auto"/>
        <w:bottom w:val="none" w:sz="0" w:space="0" w:color="auto"/>
        <w:right w:val="none" w:sz="0" w:space="0" w:color="auto"/>
      </w:divBdr>
    </w:div>
    <w:div w:id="1737625932">
      <w:bodyDiv w:val="1"/>
      <w:marLeft w:val="0"/>
      <w:marRight w:val="0"/>
      <w:marTop w:val="0"/>
      <w:marBottom w:val="0"/>
      <w:divBdr>
        <w:top w:val="none" w:sz="0" w:space="0" w:color="auto"/>
        <w:left w:val="none" w:sz="0" w:space="0" w:color="auto"/>
        <w:bottom w:val="none" w:sz="0" w:space="0" w:color="auto"/>
        <w:right w:val="none" w:sz="0" w:space="0" w:color="auto"/>
      </w:divBdr>
    </w:div>
    <w:div w:id="1737700803">
      <w:bodyDiv w:val="1"/>
      <w:marLeft w:val="0"/>
      <w:marRight w:val="0"/>
      <w:marTop w:val="0"/>
      <w:marBottom w:val="0"/>
      <w:divBdr>
        <w:top w:val="none" w:sz="0" w:space="0" w:color="auto"/>
        <w:left w:val="none" w:sz="0" w:space="0" w:color="auto"/>
        <w:bottom w:val="none" w:sz="0" w:space="0" w:color="auto"/>
        <w:right w:val="none" w:sz="0" w:space="0" w:color="auto"/>
      </w:divBdr>
    </w:div>
    <w:div w:id="1737895737">
      <w:bodyDiv w:val="1"/>
      <w:marLeft w:val="0"/>
      <w:marRight w:val="0"/>
      <w:marTop w:val="0"/>
      <w:marBottom w:val="0"/>
      <w:divBdr>
        <w:top w:val="none" w:sz="0" w:space="0" w:color="auto"/>
        <w:left w:val="none" w:sz="0" w:space="0" w:color="auto"/>
        <w:bottom w:val="none" w:sz="0" w:space="0" w:color="auto"/>
        <w:right w:val="none" w:sz="0" w:space="0" w:color="auto"/>
      </w:divBdr>
    </w:div>
    <w:div w:id="1737900616">
      <w:bodyDiv w:val="1"/>
      <w:marLeft w:val="0"/>
      <w:marRight w:val="0"/>
      <w:marTop w:val="0"/>
      <w:marBottom w:val="0"/>
      <w:divBdr>
        <w:top w:val="none" w:sz="0" w:space="0" w:color="auto"/>
        <w:left w:val="none" w:sz="0" w:space="0" w:color="auto"/>
        <w:bottom w:val="none" w:sz="0" w:space="0" w:color="auto"/>
        <w:right w:val="none" w:sz="0" w:space="0" w:color="auto"/>
      </w:divBdr>
    </w:div>
    <w:div w:id="1737969259">
      <w:bodyDiv w:val="1"/>
      <w:marLeft w:val="0"/>
      <w:marRight w:val="0"/>
      <w:marTop w:val="0"/>
      <w:marBottom w:val="0"/>
      <w:divBdr>
        <w:top w:val="none" w:sz="0" w:space="0" w:color="auto"/>
        <w:left w:val="none" w:sz="0" w:space="0" w:color="auto"/>
        <w:bottom w:val="none" w:sz="0" w:space="0" w:color="auto"/>
        <w:right w:val="none" w:sz="0" w:space="0" w:color="auto"/>
      </w:divBdr>
    </w:div>
    <w:div w:id="1738043592">
      <w:bodyDiv w:val="1"/>
      <w:marLeft w:val="0"/>
      <w:marRight w:val="0"/>
      <w:marTop w:val="0"/>
      <w:marBottom w:val="0"/>
      <w:divBdr>
        <w:top w:val="none" w:sz="0" w:space="0" w:color="auto"/>
        <w:left w:val="none" w:sz="0" w:space="0" w:color="auto"/>
        <w:bottom w:val="none" w:sz="0" w:space="0" w:color="auto"/>
        <w:right w:val="none" w:sz="0" w:space="0" w:color="auto"/>
      </w:divBdr>
    </w:div>
    <w:div w:id="1738673642">
      <w:bodyDiv w:val="1"/>
      <w:marLeft w:val="0"/>
      <w:marRight w:val="0"/>
      <w:marTop w:val="0"/>
      <w:marBottom w:val="0"/>
      <w:divBdr>
        <w:top w:val="none" w:sz="0" w:space="0" w:color="auto"/>
        <w:left w:val="none" w:sz="0" w:space="0" w:color="auto"/>
        <w:bottom w:val="none" w:sz="0" w:space="0" w:color="auto"/>
        <w:right w:val="none" w:sz="0" w:space="0" w:color="auto"/>
      </w:divBdr>
    </w:div>
    <w:div w:id="1738939844">
      <w:bodyDiv w:val="1"/>
      <w:marLeft w:val="0"/>
      <w:marRight w:val="0"/>
      <w:marTop w:val="0"/>
      <w:marBottom w:val="0"/>
      <w:divBdr>
        <w:top w:val="none" w:sz="0" w:space="0" w:color="auto"/>
        <w:left w:val="none" w:sz="0" w:space="0" w:color="auto"/>
        <w:bottom w:val="none" w:sz="0" w:space="0" w:color="auto"/>
        <w:right w:val="none" w:sz="0" w:space="0" w:color="auto"/>
      </w:divBdr>
    </w:div>
    <w:div w:id="1739088177">
      <w:bodyDiv w:val="1"/>
      <w:marLeft w:val="0"/>
      <w:marRight w:val="0"/>
      <w:marTop w:val="0"/>
      <w:marBottom w:val="0"/>
      <w:divBdr>
        <w:top w:val="none" w:sz="0" w:space="0" w:color="auto"/>
        <w:left w:val="none" w:sz="0" w:space="0" w:color="auto"/>
        <w:bottom w:val="none" w:sz="0" w:space="0" w:color="auto"/>
        <w:right w:val="none" w:sz="0" w:space="0" w:color="auto"/>
      </w:divBdr>
    </w:div>
    <w:div w:id="1739088379">
      <w:bodyDiv w:val="1"/>
      <w:marLeft w:val="0"/>
      <w:marRight w:val="0"/>
      <w:marTop w:val="0"/>
      <w:marBottom w:val="0"/>
      <w:divBdr>
        <w:top w:val="none" w:sz="0" w:space="0" w:color="auto"/>
        <w:left w:val="none" w:sz="0" w:space="0" w:color="auto"/>
        <w:bottom w:val="none" w:sz="0" w:space="0" w:color="auto"/>
        <w:right w:val="none" w:sz="0" w:space="0" w:color="auto"/>
      </w:divBdr>
    </w:div>
    <w:div w:id="1739405112">
      <w:bodyDiv w:val="1"/>
      <w:marLeft w:val="0"/>
      <w:marRight w:val="0"/>
      <w:marTop w:val="0"/>
      <w:marBottom w:val="0"/>
      <w:divBdr>
        <w:top w:val="none" w:sz="0" w:space="0" w:color="auto"/>
        <w:left w:val="none" w:sz="0" w:space="0" w:color="auto"/>
        <w:bottom w:val="none" w:sz="0" w:space="0" w:color="auto"/>
        <w:right w:val="none" w:sz="0" w:space="0" w:color="auto"/>
      </w:divBdr>
    </w:div>
    <w:div w:id="1739546630">
      <w:bodyDiv w:val="1"/>
      <w:marLeft w:val="0"/>
      <w:marRight w:val="0"/>
      <w:marTop w:val="0"/>
      <w:marBottom w:val="0"/>
      <w:divBdr>
        <w:top w:val="none" w:sz="0" w:space="0" w:color="auto"/>
        <w:left w:val="none" w:sz="0" w:space="0" w:color="auto"/>
        <w:bottom w:val="none" w:sz="0" w:space="0" w:color="auto"/>
        <w:right w:val="none" w:sz="0" w:space="0" w:color="auto"/>
      </w:divBdr>
    </w:div>
    <w:div w:id="1739673288">
      <w:bodyDiv w:val="1"/>
      <w:marLeft w:val="0"/>
      <w:marRight w:val="0"/>
      <w:marTop w:val="0"/>
      <w:marBottom w:val="0"/>
      <w:divBdr>
        <w:top w:val="none" w:sz="0" w:space="0" w:color="auto"/>
        <w:left w:val="none" w:sz="0" w:space="0" w:color="auto"/>
        <w:bottom w:val="none" w:sz="0" w:space="0" w:color="auto"/>
        <w:right w:val="none" w:sz="0" w:space="0" w:color="auto"/>
      </w:divBdr>
    </w:div>
    <w:div w:id="1739747234">
      <w:bodyDiv w:val="1"/>
      <w:marLeft w:val="0"/>
      <w:marRight w:val="0"/>
      <w:marTop w:val="0"/>
      <w:marBottom w:val="0"/>
      <w:divBdr>
        <w:top w:val="none" w:sz="0" w:space="0" w:color="auto"/>
        <w:left w:val="none" w:sz="0" w:space="0" w:color="auto"/>
        <w:bottom w:val="none" w:sz="0" w:space="0" w:color="auto"/>
        <w:right w:val="none" w:sz="0" w:space="0" w:color="auto"/>
      </w:divBdr>
    </w:div>
    <w:div w:id="1739747764">
      <w:bodyDiv w:val="1"/>
      <w:marLeft w:val="0"/>
      <w:marRight w:val="0"/>
      <w:marTop w:val="0"/>
      <w:marBottom w:val="0"/>
      <w:divBdr>
        <w:top w:val="none" w:sz="0" w:space="0" w:color="auto"/>
        <w:left w:val="none" w:sz="0" w:space="0" w:color="auto"/>
        <w:bottom w:val="none" w:sz="0" w:space="0" w:color="auto"/>
        <w:right w:val="none" w:sz="0" w:space="0" w:color="auto"/>
      </w:divBdr>
    </w:div>
    <w:div w:id="1739784672">
      <w:bodyDiv w:val="1"/>
      <w:marLeft w:val="0"/>
      <w:marRight w:val="0"/>
      <w:marTop w:val="0"/>
      <w:marBottom w:val="0"/>
      <w:divBdr>
        <w:top w:val="none" w:sz="0" w:space="0" w:color="auto"/>
        <w:left w:val="none" w:sz="0" w:space="0" w:color="auto"/>
        <w:bottom w:val="none" w:sz="0" w:space="0" w:color="auto"/>
        <w:right w:val="none" w:sz="0" w:space="0" w:color="auto"/>
      </w:divBdr>
    </w:div>
    <w:div w:id="1739786324">
      <w:bodyDiv w:val="1"/>
      <w:marLeft w:val="0"/>
      <w:marRight w:val="0"/>
      <w:marTop w:val="0"/>
      <w:marBottom w:val="0"/>
      <w:divBdr>
        <w:top w:val="none" w:sz="0" w:space="0" w:color="auto"/>
        <w:left w:val="none" w:sz="0" w:space="0" w:color="auto"/>
        <w:bottom w:val="none" w:sz="0" w:space="0" w:color="auto"/>
        <w:right w:val="none" w:sz="0" w:space="0" w:color="auto"/>
      </w:divBdr>
    </w:div>
    <w:div w:id="1740397986">
      <w:bodyDiv w:val="1"/>
      <w:marLeft w:val="0"/>
      <w:marRight w:val="0"/>
      <w:marTop w:val="0"/>
      <w:marBottom w:val="0"/>
      <w:divBdr>
        <w:top w:val="none" w:sz="0" w:space="0" w:color="auto"/>
        <w:left w:val="none" w:sz="0" w:space="0" w:color="auto"/>
        <w:bottom w:val="none" w:sz="0" w:space="0" w:color="auto"/>
        <w:right w:val="none" w:sz="0" w:space="0" w:color="auto"/>
      </w:divBdr>
    </w:div>
    <w:div w:id="1740590155">
      <w:bodyDiv w:val="1"/>
      <w:marLeft w:val="0"/>
      <w:marRight w:val="0"/>
      <w:marTop w:val="0"/>
      <w:marBottom w:val="0"/>
      <w:divBdr>
        <w:top w:val="none" w:sz="0" w:space="0" w:color="auto"/>
        <w:left w:val="none" w:sz="0" w:space="0" w:color="auto"/>
        <w:bottom w:val="none" w:sz="0" w:space="0" w:color="auto"/>
        <w:right w:val="none" w:sz="0" w:space="0" w:color="auto"/>
      </w:divBdr>
    </w:div>
    <w:div w:id="1740640531">
      <w:bodyDiv w:val="1"/>
      <w:marLeft w:val="0"/>
      <w:marRight w:val="0"/>
      <w:marTop w:val="0"/>
      <w:marBottom w:val="0"/>
      <w:divBdr>
        <w:top w:val="none" w:sz="0" w:space="0" w:color="auto"/>
        <w:left w:val="none" w:sz="0" w:space="0" w:color="auto"/>
        <w:bottom w:val="none" w:sz="0" w:space="0" w:color="auto"/>
        <w:right w:val="none" w:sz="0" w:space="0" w:color="auto"/>
      </w:divBdr>
    </w:div>
    <w:div w:id="1740665555">
      <w:bodyDiv w:val="1"/>
      <w:marLeft w:val="0"/>
      <w:marRight w:val="0"/>
      <w:marTop w:val="0"/>
      <w:marBottom w:val="0"/>
      <w:divBdr>
        <w:top w:val="none" w:sz="0" w:space="0" w:color="auto"/>
        <w:left w:val="none" w:sz="0" w:space="0" w:color="auto"/>
        <w:bottom w:val="none" w:sz="0" w:space="0" w:color="auto"/>
        <w:right w:val="none" w:sz="0" w:space="0" w:color="auto"/>
      </w:divBdr>
    </w:div>
    <w:div w:id="1740859060">
      <w:bodyDiv w:val="1"/>
      <w:marLeft w:val="0"/>
      <w:marRight w:val="0"/>
      <w:marTop w:val="0"/>
      <w:marBottom w:val="0"/>
      <w:divBdr>
        <w:top w:val="none" w:sz="0" w:space="0" w:color="auto"/>
        <w:left w:val="none" w:sz="0" w:space="0" w:color="auto"/>
        <w:bottom w:val="none" w:sz="0" w:space="0" w:color="auto"/>
        <w:right w:val="none" w:sz="0" w:space="0" w:color="auto"/>
      </w:divBdr>
    </w:div>
    <w:div w:id="1741053698">
      <w:bodyDiv w:val="1"/>
      <w:marLeft w:val="0"/>
      <w:marRight w:val="0"/>
      <w:marTop w:val="0"/>
      <w:marBottom w:val="0"/>
      <w:divBdr>
        <w:top w:val="none" w:sz="0" w:space="0" w:color="auto"/>
        <w:left w:val="none" w:sz="0" w:space="0" w:color="auto"/>
        <w:bottom w:val="none" w:sz="0" w:space="0" w:color="auto"/>
        <w:right w:val="none" w:sz="0" w:space="0" w:color="auto"/>
      </w:divBdr>
    </w:div>
    <w:div w:id="1741056461">
      <w:bodyDiv w:val="1"/>
      <w:marLeft w:val="0"/>
      <w:marRight w:val="0"/>
      <w:marTop w:val="0"/>
      <w:marBottom w:val="0"/>
      <w:divBdr>
        <w:top w:val="none" w:sz="0" w:space="0" w:color="auto"/>
        <w:left w:val="none" w:sz="0" w:space="0" w:color="auto"/>
        <w:bottom w:val="none" w:sz="0" w:space="0" w:color="auto"/>
        <w:right w:val="none" w:sz="0" w:space="0" w:color="auto"/>
      </w:divBdr>
    </w:div>
    <w:div w:id="1741096116">
      <w:bodyDiv w:val="1"/>
      <w:marLeft w:val="0"/>
      <w:marRight w:val="0"/>
      <w:marTop w:val="0"/>
      <w:marBottom w:val="0"/>
      <w:divBdr>
        <w:top w:val="none" w:sz="0" w:space="0" w:color="auto"/>
        <w:left w:val="none" w:sz="0" w:space="0" w:color="auto"/>
        <w:bottom w:val="none" w:sz="0" w:space="0" w:color="auto"/>
        <w:right w:val="none" w:sz="0" w:space="0" w:color="auto"/>
      </w:divBdr>
    </w:div>
    <w:div w:id="1741097119">
      <w:bodyDiv w:val="1"/>
      <w:marLeft w:val="0"/>
      <w:marRight w:val="0"/>
      <w:marTop w:val="0"/>
      <w:marBottom w:val="0"/>
      <w:divBdr>
        <w:top w:val="none" w:sz="0" w:space="0" w:color="auto"/>
        <w:left w:val="none" w:sz="0" w:space="0" w:color="auto"/>
        <w:bottom w:val="none" w:sz="0" w:space="0" w:color="auto"/>
        <w:right w:val="none" w:sz="0" w:space="0" w:color="auto"/>
      </w:divBdr>
    </w:div>
    <w:div w:id="1741169015">
      <w:bodyDiv w:val="1"/>
      <w:marLeft w:val="0"/>
      <w:marRight w:val="0"/>
      <w:marTop w:val="0"/>
      <w:marBottom w:val="0"/>
      <w:divBdr>
        <w:top w:val="none" w:sz="0" w:space="0" w:color="auto"/>
        <w:left w:val="none" w:sz="0" w:space="0" w:color="auto"/>
        <w:bottom w:val="none" w:sz="0" w:space="0" w:color="auto"/>
        <w:right w:val="none" w:sz="0" w:space="0" w:color="auto"/>
      </w:divBdr>
    </w:div>
    <w:div w:id="1741437780">
      <w:bodyDiv w:val="1"/>
      <w:marLeft w:val="0"/>
      <w:marRight w:val="0"/>
      <w:marTop w:val="0"/>
      <w:marBottom w:val="0"/>
      <w:divBdr>
        <w:top w:val="none" w:sz="0" w:space="0" w:color="auto"/>
        <w:left w:val="none" w:sz="0" w:space="0" w:color="auto"/>
        <w:bottom w:val="none" w:sz="0" w:space="0" w:color="auto"/>
        <w:right w:val="none" w:sz="0" w:space="0" w:color="auto"/>
      </w:divBdr>
    </w:div>
    <w:div w:id="1741442406">
      <w:bodyDiv w:val="1"/>
      <w:marLeft w:val="0"/>
      <w:marRight w:val="0"/>
      <w:marTop w:val="0"/>
      <w:marBottom w:val="0"/>
      <w:divBdr>
        <w:top w:val="none" w:sz="0" w:space="0" w:color="auto"/>
        <w:left w:val="none" w:sz="0" w:space="0" w:color="auto"/>
        <w:bottom w:val="none" w:sz="0" w:space="0" w:color="auto"/>
        <w:right w:val="none" w:sz="0" w:space="0" w:color="auto"/>
      </w:divBdr>
    </w:div>
    <w:div w:id="1741562467">
      <w:bodyDiv w:val="1"/>
      <w:marLeft w:val="0"/>
      <w:marRight w:val="0"/>
      <w:marTop w:val="0"/>
      <w:marBottom w:val="0"/>
      <w:divBdr>
        <w:top w:val="none" w:sz="0" w:space="0" w:color="auto"/>
        <w:left w:val="none" w:sz="0" w:space="0" w:color="auto"/>
        <w:bottom w:val="none" w:sz="0" w:space="0" w:color="auto"/>
        <w:right w:val="none" w:sz="0" w:space="0" w:color="auto"/>
      </w:divBdr>
    </w:div>
    <w:div w:id="1741750925">
      <w:bodyDiv w:val="1"/>
      <w:marLeft w:val="0"/>
      <w:marRight w:val="0"/>
      <w:marTop w:val="0"/>
      <w:marBottom w:val="0"/>
      <w:divBdr>
        <w:top w:val="none" w:sz="0" w:space="0" w:color="auto"/>
        <w:left w:val="none" w:sz="0" w:space="0" w:color="auto"/>
        <w:bottom w:val="none" w:sz="0" w:space="0" w:color="auto"/>
        <w:right w:val="none" w:sz="0" w:space="0" w:color="auto"/>
      </w:divBdr>
    </w:div>
    <w:div w:id="1741824712">
      <w:bodyDiv w:val="1"/>
      <w:marLeft w:val="0"/>
      <w:marRight w:val="0"/>
      <w:marTop w:val="0"/>
      <w:marBottom w:val="0"/>
      <w:divBdr>
        <w:top w:val="none" w:sz="0" w:space="0" w:color="auto"/>
        <w:left w:val="none" w:sz="0" w:space="0" w:color="auto"/>
        <w:bottom w:val="none" w:sz="0" w:space="0" w:color="auto"/>
        <w:right w:val="none" w:sz="0" w:space="0" w:color="auto"/>
      </w:divBdr>
    </w:div>
    <w:div w:id="1741826227">
      <w:bodyDiv w:val="1"/>
      <w:marLeft w:val="0"/>
      <w:marRight w:val="0"/>
      <w:marTop w:val="0"/>
      <w:marBottom w:val="0"/>
      <w:divBdr>
        <w:top w:val="none" w:sz="0" w:space="0" w:color="auto"/>
        <w:left w:val="none" w:sz="0" w:space="0" w:color="auto"/>
        <w:bottom w:val="none" w:sz="0" w:space="0" w:color="auto"/>
        <w:right w:val="none" w:sz="0" w:space="0" w:color="auto"/>
      </w:divBdr>
    </w:div>
    <w:div w:id="1741907196">
      <w:bodyDiv w:val="1"/>
      <w:marLeft w:val="0"/>
      <w:marRight w:val="0"/>
      <w:marTop w:val="0"/>
      <w:marBottom w:val="0"/>
      <w:divBdr>
        <w:top w:val="none" w:sz="0" w:space="0" w:color="auto"/>
        <w:left w:val="none" w:sz="0" w:space="0" w:color="auto"/>
        <w:bottom w:val="none" w:sz="0" w:space="0" w:color="auto"/>
        <w:right w:val="none" w:sz="0" w:space="0" w:color="auto"/>
      </w:divBdr>
    </w:div>
    <w:div w:id="1742167788">
      <w:bodyDiv w:val="1"/>
      <w:marLeft w:val="0"/>
      <w:marRight w:val="0"/>
      <w:marTop w:val="0"/>
      <w:marBottom w:val="0"/>
      <w:divBdr>
        <w:top w:val="none" w:sz="0" w:space="0" w:color="auto"/>
        <w:left w:val="none" w:sz="0" w:space="0" w:color="auto"/>
        <w:bottom w:val="none" w:sz="0" w:space="0" w:color="auto"/>
        <w:right w:val="none" w:sz="0" w:space="0" w:color="auto"/>
      </w:divBdr>
    </w:div>
    <w:div w:id="1742173369">
      <w:bodyDiv w:val="1"/>
      <w:marLeft w:val="0"/>
      <w:marRight w:val="0"/>
      <w:marTop w:val="0"/>
      <w:marBottom w:val="0"/>
      <w:divBdr>
        <w:top w:val="none" w:sz="0" w:space="0" w:color="auto"/>
        <w:left w:val="none" w:sz="0" w:space="0" w:color="auto"/>
        <w:bottom w:val="none" w:sz="0" w:space="0" w:color="auto"/>
        <w:right w:val="none" w:sz="0" w:space="0" w:color="auto"/>
      </w:divBdr>
    </w:div>
    <w:div w:id="1742211699">
      <w:bodyDiv w:val="1"/>
      <w:marLeft w:val="0"/>
      <w:marRight w:val="0"/>
      <w:marTop w:val="0"/>
      <w:marBottom w:val="0"/>
      <w:divBdr>
        <w:top w:val="none" w:sz="0" w:space="0" w:color="auto"/>
        <w:left w:val="none" w:sz="0" w:space="0" w:color="auto"/>
        <w:bottom w:val="none" w:sz="0" w:space="0" w:color="auto"/>
        <w:right w:val="none" w:sz="0" w:space="0" w:color="auto"/>
      </w:divBdr>
    </w:div>
    <w:div w:id="1742215665">
      <w:bodyDiv w:val="1"/>
      <w:marLeft w:val="0"/>
      <w:marRight w:val="0"/>
      <w:marTop w:val="0"/>
      <w:marBottom w:val="0"/>
      <w:divBdr>
        <w:top w:val="none" w:sz="0" w:space="0" w:color="auto"/>
        <w:left w:val="none" w:sz="0" w:space="0" w:color="auto"/>
        <w:bottom w:val="none" w:sz="0" w:space="0" w:color="auto"/>
        <w:right w:val="none" w:sz="0" w:space="0" w:color="auto"/>
      </w:divBdr>
    </w:div>
    <w:div w:id="1742216626">
      <w:bodyDiv w:val="1"/>
      <w:marLeft w:val="0"/>
      <w:marRight w:val="0"/>
      <w:marTop w:val="0"/>
      <w:marBottom w:val="0"/>
      <w:divBdr>
        <w:top w:val="none" w:sz="0" w:space="0" w:color="auto"/>
        <w:left w:val="none" w:sz="0" w:space="0" w:color="auto"/>
        <w:bottom w:val="none" w:sz="0" w:space="0" w:color="auto"/>
        <w:right w:val="none" w:sz="0" w:space="0" w:color="auto"/>
      </w:divBdr>
    </w:div>
    <w:div w:id="1742292065">
      <w:bodyDiv w:val="1"/>
      <w:marLeft w:val="0"/>
      <w:marRight w:val="0"/>
      <w:marTop w:val="0"/>
      <w:marBottom w:val="0"/>
      <w:divBdr>
        <w:top w:val="none" w:sz="0" w:space="0" w:color="auto"/>
        <w:left w:val="none" w:sz="0" w:space="0" w:color="auto"/>
        <w:bottom w:val="none" w:sz="0" w:space="0" w:color="auto"/>
        <w:right w:val="none" w:sz="0" w:space="0" w:color="auto"/>
      </w:divBdr>
    </w:div>
    <w:div w:id="1742602464">
      <w:bodyDiv w:val="1"/>
      <w:marLeft w:val="0"/>
      <w:marRight w:val="0"/>
      <w:marTop w:val="0"/>
      <w:marBottom w:val="0"/>
      <w:divBdr>
        <w:top w:val="none" w:sz="0" w:space="0" w:color="auto"/>
        <w:left w:val="none" w:sz="0" w:space="0" w:color="auto"/>
        <w:bottom w:val="none" w:sz="0" w:space="0" w:color="auto"/>
        <w:right w:val="none" w:sz="0" w:space="0" w:color="auto"/>
      </w:divBdr>
    </w:div>
    <w:div w:id="1743137766">
      <w:bodyDiv w:val="1"/>
      <w:marLeft w:val="0"/>
      <w:marRight w:val="0"/>
      <w:marTop w:val="0"/>
      <w:marBottom w:val="0"/>
      <w:divBdr>
        <w:top w:val="none" w:sz="0" w:space="0" w:color="auto"/>
        <w:left w:val="none" w:sz="0" w:space="0" w:color="auto"/>
        <w:bottom w:val="none" w:sz="0" w:space="0" w:color="auto"/>
        <w:right w:val="none" w:sz="0" w:space="0" w:color="auto"/>
      </w:divBdr>
    </w:div>
    <w:div w:id="1743138451">
      <w:bodyDiv w:val="1"/>
      <w:marLeft w:val="0"/>
      <w:marRight w:val="0"/>
      <w:marTop w:val="0"/>
      <w:marBottom w:val="0"/>
      <w:divBdr>
        <w:top w:val="none" w:sz="0" w:space="0" w:color="auto"/>
        <w:left w:val="none" w:sz="0" w:space="0" w:color="auto"/>
        <w:bottom w:val="none" w:sz="0" w:space="0" w:color="auto"/>
        <w:right w:val="none" w:sz="0" w:space="0" w:color="auto"/>
      </w:divBdr>
    </w:div>
    <w:div w:id="1743409190">
      <w:bodyDiv w:val="1"/>
      <w:marLeft w:val="0"/>
      <w:marRight w:val="0"/>
      <w:marTop w:val="0"/>
      <w:marBottom w:val="0"/>
      <w:divBdr>
        <w:top w:val="none" w:sz="0" w:space="0" w:color="auto"/>
        <w:left w:val="none" w:sz="0" w:space="0" w:color="auto"/>
        <w:bottom w:val="none" w:sz="0" w:space="0" w:color="auto"/>
        <w:right w:val="none" w:sz="0" w:space="0" w:color="auto"/>
      </w:divBdr>
    </w:div>
    <w:div w:id="1743409310">
      <w:bodyDiv w:val="1"/>
      <w:marLeft w:val="0"/>
      <w:marRight w:val="0"/>
      <w:marTop w:val="0"/>
      <w:marBottom w:val="0"/>
      <w:divBdr>
        <w:top w:val="none" w:sz="0" w:space="0" w:color="auto"/>
        <w:left w:val="none" w:sz="0" w:space="0" w:color="auto"/>
        <w:bottom w:val="none" w:sz="0" w:space="0" w:color="auto"/>
        <w:right w:val="none" w:sz="0" w:space="0" w:color="auto"/>
      </w:divBdr>
    </w:div>
    <w:div w:id="1743478011">
      <w:bodyDiv w:val="1"/>
      <w:marLeft w:val="0"/>
      <w:marRight w:val="0"/>
      <w:marTop w:val="0"/>
      <w:marBottom w:val="0"/>
      <w:divBdr>
        <w:top w:val="none" w:sz="0" w:space="0" w:color="auto"/>
        <w:left w:val="none" w:sz="0" w:space="0" w:color="auto"/>
        <w:bottom w:val="none" w:sz="0" w:space="0" w:color="auto"/>
        <w:right w:val="none" w:sz="0" w:space="0" w:color="auto"/>
      </w:divBdr>
    </w:div>
    <w:div w:id="1743486507">
      <w:bodyDiv w:val="1"/>
      <w:marLeft w:val="0"/>
      <w:marRight w:val="0"/>
      <w:marTop w:val="0"/>
      <w:marBottom w:val="0"/>
      <w:divBdr>
        <w:top w:val="none" w:sz="0" w:space="0" w:color="auto"/>
        <w:left w:val="none" w:sz="0" w:space="0" w:color="auto"/>
        <w:bottom w:val="none" w:sz="0" w:space="0" w:color="auto"/>
        <w:right w:val="none" w:sz="0" w:space="0" w:color="auto"/>
      </w:divBdr>
    </w:div>
    <w:div w:id="1743523549">
      <w:bodyDiv w:val="1"/>
      <w:marLeft w:val="0"/>
      <w:marRight w:val="0"/>
      <w:marTop w:val="0"/>
      <w:marBottom w:val="0"/>
      <w:divBdr>
        <w:top w:val="none" w:sz="0" w:space="0" w:color="auto"/>
        <w:left w:val="none" w:sz="0" w:space="0" w:color="auto"/>
        <w:bottom w:val="none" w:sz="0" w:space="0" w:color="auto"/>
        <w:right w:val="none" w:sz="0" w:space="0" w:color="auto"/>
      </w:divBdr>
    </w:div>
    <w:div w:id="1743596231">
      <w:bodyDiv w:val="1"/>
      <w:marLeft w:val="0"/>
      <w:marRight w:val="0"/>
      <w:marTop w:val="0"/>
      <w:marBottom w:val="0"/>
      <w:divBdr>
        <w:top w:val="none" w:sz="0" w:space="0" w:color="auto"/>
        <w:left w:val="none" w:sz="0" w:space="0" w:color="auto"/>
        <w:bottom w:val="none" w:sz="0" w:space="0" w:color="auto"/>
        <w:right w:val="none" w:sz="0" w:space="0" w:color="auto"/>
      </w:divBdr>
    </w:div>
    <w:div w:id="1743914169">
      <w:bodyDiv w:val="1"/>
      <w:marLeft w:val="0"/>
      <w:marRight w:val="0"/>
      <w:marTop w:val="0"/>
      <w:marBottom w:val="0"/>
      <w:divBdr>
        <w:top w:val="none" w:sz="0" w:space="0" w:color="auto"/>
        <w:left w:val="none" w:sz="0" w:space="0" w:color="auto"/>
        <w:bottom w:val="none" w:sz="0" w:space="0" w:color="auto"/>
        <w:right w:val="none" w:sz="0" w:space="0" w:color="auto"/>
      </w:divBdr>
    </w:div>
    <w:div w:id="1744133928">
      <w:bodyDiv w:val="1"/>
      <w:marLeft w:val="0"/>
      <w:marRight w:val="0"/>
      <w:marTop w:val="0"/>
      <w:marBottom w:val="0"/>
      <w:divBdr>
        <w:top w:val="none" w:sz="0" w:space="0" w:color="auto"/>
        <w:left w:val="none" w:sz="0" w:space="0" w:color="auto"/>
        <w:bottom w:val="none" w:sz="0" w:space="0" w:color="auto"/>
        <w:right w:val="none" w:sz="0" w:space="0" w:color="auto"/>
      </w:divBdr>
    </w:div>
    <w:div w:id="1744260586">
      <w:bodyDiv w:val="1"/>
      <w:marLeft w:val="0"/>
      <w:marRight w:val="0"/>
      <w:marTop w:val="0"/>
      <w:marBottom w:val="0"/>
      <w:divBdr>
        <w:top w:val="none" w:sz="0" w:space="0" w:color="auto"/>
        <w:left w:val="none" w:sz="0" w:space="0" w:color="auto"/>
        <w:bottom w:val="none" w:sz="0" w:space="0" w:color="auto"/>
        <w:right w:val="none" w:sz="0" w:space="0" w:color="auto"/>
      </w:divBdr>
    </w:div>
    <w:div w:id="1744647351">
      <w:bodyDiv w:val="1"/>
      <w:marLeft w:val="0"/>
      <w:marRight w:val="0"/>
      <w:marTop w:val="0"/>
      <w:marBottom w:val="0"/>
      <w:divBdr>
        <w:top w:val="none" w:sz="0" w:space="0" w:color="auto"/>
        <w:left w:val="none" w:sz="0" w:space="0" w:color="auto"/>
        <w:bottom w:val="none" w:sz="0" w:space="0" w:color="auto"/>
        <w:right w:val="none" w:sz="0" w:space="0" w:color="auto"/>
      </w:divBdr>
    </w:div>
    <w:div w:id="1744790192">
      <w:bodyDiv w:val="1"/>
      <w:marLeft w:val="0"/>
      <w:marRight w:val="0"/>
      <w:marTop w:val="0"/>
      <w:marBottom w:val="0"/>
      <w:divBdr>
        <w:top w:val="none" w:sz="0" w:space="0" w:color="auto"/>
        <w:left w:val="none" w:sz="0" w:space="0" w:color="auto"/>
        <w:bottom w:val="none" w:sz="0" w:space="0" w:color="auto"/>
        <w:right w:val="none" w:sz="0" w:space="0" w:color="auto"/>
      </w:divBdr>
    </w:div>
    <w:div w:id="1744907547">
      <w:bodyDiv w:val="1"/>
      <w:marLeft w:val="0"/>
      <w:marRight w:val="0"/>
      <w:marTop w:val="0"/>
      <w:marBottom w:val="0"/>
      <w:divBdr>
        <w:top w:val="none" w:sz="0" w:space="0" w:color="auto"/>
        <w:left w:val="none" w:sz="0" w:space="0" w:color="auto"/>
        <w:bottom w:val="none" w:sz="0" w:space="0" w:color="auto"/>
        <w:right w:val="none" w:sz="0" w:space="0" w:color="auto"/>
      </w:divBdr>
    </w:div>
    <w:div w:id="1744985106">
      <w:bodyDiv w:val="1"/>
      <w:marLeft w:val="0"/>
      <w:marRight w:val="0"/>
      <w:marTop w:val="0"/>
      <w:marBottom w:val="0"/>
      <w:divBdr>
        <w:top w:val="none" w:sz="0" w:space="0" w:color="auto"/>
        <w:left w:val="none" w:sz="0" w:space="0" w:color="auto"/>
        <w:bottom w:val="none" w:sz="0" w:space="0" w:color="auto"/>
        <w:right w:val="none" w:sz="0" w:space="0" w:color="auto"/>
      </w:divBdr>
    </w:div>
    <w:div w:id="1744986087">
      <w:bodyDiv w:val="1"/>
      <w:marLeft w:val="0"/>
      <w:marRight w:val="0"/>
      <w:marTop w:val="0"/>
      <w:marBottom w:val="0"/>
      <w:divBdr>
        <w:top w:val="none" w:sz="0" w:space="0" w:color="auto"/>
        <w:left w:val="none" w:sz="0" w:space="0" w:color="auto"/>
        <w:bottom w:val="none" w:sz="0" w:space="0" w:color="auto"/>
        <w:right w:val="none" w:sz="0" w:space="0" w:color="auto"/>
      </w:divBdr>
    </w:div>
    <w:div w:id="1744988922">
      <w:bodyDiv w:val="1"/>
      <w:marLeft w:val="0"/>
      <w:marRight w:val="0"/>
      <w:marTop w:val="0"/>
      <w:marBottom w:val="0"/>
      <w:divBdr>
        <w:top w:val="none" w:sz="0" w:space="0" w:color="auto"/>
        <w:left w:val="none" w:sz="0" w:space="0" w:color="auto"/>
        <w:bottom w:val="none" w:sz="0" w:space="0" w:color="auto"/>
        <w:right w:val="none" w:sz="0" w:space="0" w:color="auto"/>
      </w:divBdr>
    </w:div>
    <w:div w:id="1745296541">
      <w:bodyDiv w:val="1"/>
      <w:marLeft w:val="0"/>
      <w:marRight w:val="0"/>
      <w:marTop w:val="0"/>
      <w:marBottom w:val="0"/>
      <w:divBdr>
        <w:top w:val="none" w:sz="0" w:space="0" w:color="auto"/>
        <w:left w:val="none" w:sz="0" w:space="0" w:color="auto"/>
        <w:bottom w:val="none" w:sz="0" w:space="0" w:color="auto"/>
        <w:right w:val="none" w:sz="0" w:space="0" w:color="auto"/>
      </w:divBdr>
    </w:div>
    <w:div w:id="1745495430">
      <w:bodyDiv w:val="1"/>
      <w:marLeft w:val="0"/>
      <w:marRight w:val="0"/>
      <w:marTop w:val="0"/>
      <w:marBottom w:val="0"/>
      <w:divBdr>
        <w:top w:val="none" w:sz="0" w:space="0" w:color="auto"/>
        <w:left w:val="none" w:sz="0" w:space="0" w:color="auto"/>
        <w:bottom w:val="none" w:sz="0" w:space="0" w:color="auto"/>
        <w:right w:val="none" w:sz="0" w:space="0" w:color="auto"/>
      </w:divBdr>
    </w:div>
    <w:div w:id="1745562010">
      <w:bodyDiv w:val="1"/>
      <w:marLeft w:val="0"/>
      <w:marRight w:val="0"/>
      <w:marTop w:val="0"/>
      <w:marBottom w:val="0"/>
      <w:divBdr>
        <w:top w:val="none" w:sz="0" w:space="0" w:color="auto"/>
        <w:left w:val="none" w:sz="0" w:space="0" w:color="auto"/>
        <w:bottom w:val="none" w:sz="0" w:space="0" w:color="auto"/>
        <w:right w:val="none" w:sz="0" w:space="0" w:color="auto"/>
      </w:divBdr>
    </w:div>
    <w:div w:id="1745713036">
      <w:bodyDiv w:val="1"/>
      <w:marLeft w:val="0"/>
      <w:marRight w:val="0"/>
      <w:marTop w:val="0"/>
      <w:marBottom w:val="0"/>
      <w:divBdr>
        <w:top w:val="none" w:sz="0" w:space="0" w:color="auto"/>
        <w:left w:val="none" w:sz="0" w:space="0" w:color="auto"/>
        <w:bottom w:val="none" w:sz="0" w:space="0" w:color="auto"/>
        <w:right w:val="none" w:sz="0" w:space="0" w:color="auto"/>
      </w:divBdr>
    </w:div>
    <w:div w:id="1746143671">
      <w:bodyDiv w:val="1"/>
      <w:marLeft w:val="0"/>
      <w:marRight w:val="0"/>
      <w:marTop w:val="0"/>
      <w:marBottom w:val="0"/>
      <w:divBdr>
        <w:top w:val="none" w:sz="0" w:space="0" w:color="auto"/>
        <w:left w:val="none" w:sz="0" w:space="0" w:color="auto"/>
        <w:bottom w:val="none" w:sz="0" w:space="0" w:color="auto"/>
        <w:right w:val="none" w:sz="0" w:space="0" w:color="auto"/>
      </w:divBdr>
    </w:div>
    <w:div w:id="1746221619">
      <w:bodyDiv w:val="1"/>
      <w:marLeft w:val="0"/>
      <w:marRight w:val="0"/>
      <w:marTop w:val="0"/>
      <w:marBottom w:val="0"/>
      <w:divBdr>
        <w:top w:val="none" w:sz="0" w:space="0" w:color="auto"/>
        <w:left w:val="none" w:sz="0" w:space="0" w:color="auto"/>
        <w:bottom w:val="none" w:sz="0" w:space="0" w:color="auto"/>
        <w:right w:val="none" w:sz="0" w:space="0" w:color="auto"/>
      </w:divBdr>
    </w:div>
    <w:div w:id="1746414616">
      <w:bodyDiv w:val="1"/>
      <w:marLeft w:val="0"/>
      <w:marRight w:val="0"/>
      <w:marTop w:val="0"/>
      <w:marBottom w:val="0"/>
      <w:divBdr>
        <w:top w:val="none" w:sz="0" w:space="0" w:color="auto"/>
        <w:left w:val="none" w:sz="0" w:space="0" w:color="auto"/>
        <w:bottom w:val="none" w:sz="0" w:space="0" w:color="auto"/>
        <w:right w:val="none" w:sz="0" w:space="0" w:color="auto"/>
      </w:divBdr>
    </w:div>
    <w:div w:id="1746534550">
      <w:bodyDiv w:val="1"/>
      <w:marLeft w:val="0"/>
      <w:marRight w:val="0"/>
      <w:marTop w:val="0"/>
      <w:marBottom w:val="0"/>
      <w:divBdr>
        <w:top w:val="none" w:sz="0" w:space="0" w:color="auto"/>
        <w:left w:val="none" w:sz="0" w:space="0" w:color="auto"/>
        <w:bottom w:val="none" w:sz="0" w:space="0" w:color="auto"/>
        <w:right w:val="none" w:sz="0" w:space="0" w:color="auto"/>
      </w:divBdr>
    </w:div>
    <w:div w:id="1746610826">
      <w:bodyDiv w:val="1"/>
      <w:marLeft w:val="0"/>
      <w:marRight w:val="0"/>
      <w:marTop w:val="0"/>
      <w:marBottom w:val="0"/>
      <w:divBdr>
        <w:top w:val="none" w:sz="0" w:space="0" w:color="auto"/>
        <w:left w:val="none" w:sz="0" w:space="0" w:color="auto"/>
        <w:bottom w:val="none" w:sz="0" w:space="0" w:color="auto"/>
        <w:right w:val="none" w:sz="0" w:space="0" w:color="auto"/>
      </w:divBdr>
    </w:div>
    <w:div w:id="1746682189">
      <w:bodyDiv w:val="1"/>
      <w:marLeft w:val="0"/>
      <w:marRight w:val="0"/>
      <w:marTop w:val="0"/>
      <w:marBottom w:val="0"/>
      <w:divBdr>
        <w:top w:val="none" w:sz="0" w:space="0" w:color="auto"/>
        <w:left w:val="none" w:sz="0" w:space="0" w:color="auto"/>
        <w:bottom w:val="none" w:sz="0" w:space="0" w:color="auto"/>
        <w:right w:val="none" w:sz="0" w:space="0" w:color="auto"/>
      </w:divBdr>
    </w:div>
    <w:div w:id="1746803159">
      <w:bodyDiv w:val="1"/>
      <w:marLeft w:val="0"/>
      <w:marRight w:val="0"/>
      <w:marTop w:val="0"/>
      <w:marBottom w:val="0"/>
      <w:divBdr>
        <w:top w:val="none" w:sz="0" w:space="0" w:color="auto"/>
        <w:left w:val="none" w:sz="0" w:space="0" w:color="auto"/>
        <w:bottom w:val="none" w:sz="0" w:space="0" w:color="auto"/>
        <w:right w:val="none" w:sz="0" w:space="0" w:color="auto"/>
      </w:divBdr>
    </w:div>
    <w:div w:id="1746947632">
      <w:bodyDiv w:val="1"/>
      <w:marLeft w:val="0"/>
      <w:marRight w:val="0"/>
      <w:marTop w:val="0"/>
      <w:marBottom w:val="0"/>
      <w:divBdr>
        <w:top w:val="none" w:sz="0" w:space="0" w:color="auto"/>
        <w:left w:val="none" w:sz="0" w:space="0" w:color="auto"/>
        <w:bottom w:val="none" w:sz="0" w:space="0" w:color="auto"/>
        <w:right w:val="none" w:sz="0" w:space="0" w:color="auto"/>
      </w:divBdr>
    </w:div>
    <w:div w:id="1746949595">
      <w:bodyDiv w:val="1"/>
      <w:marLeft w:val="0"/>
      <w:marRight w:val="0"/>
      <w:marTop w:val="0"/>
      <w:marBottom w:val="0"/>
      <w:divBdr>
        <w:top w:val="none" w:sz="0" w:space="0" w:color="auto"/>
        <w:left w:val="none" w:sz="0" w:space="0" w:color="auto"/>
        <w:bottom w:val="none" w:sz="0" w:space="0" w:color="auto"/>
        <w:right w:val="none" w:sz="0" w:space="0" w:color="auto"/>
      </w:divBdr>
    </w:div>
    <w:div w:id="1747602897">
      <w:bodyDiv w:val="1"/>
      <w:marLeft w:val="0"/>
      <w:marRight w:val="0"/>
      <w:marTop w:val="0"/>
      <w:marBottom w:val="0"/>
      <w:divBdr>
        <w:top w:val="none" w:sz="0" w:space="0" w:color="auto"/>
        <w:left w:val="none" w:sz="0" w:space="0" w:color="auto"/>
        <w:bottom w:val="none" w:sz="0" w:space="0" w:color="auto"/>
        <w:right w:val="none" w:sz="0" w:space="0" w:color="auto"/>
      </w:divBdr>
    </w:div>
    <w:div w:id="1747800174">
      <w:bodyDiv w:val="1"/>
      <w:marLeft w:val="0"/>
      <w:marRight w:val="0"/>
      <w:marTop w:val="0"/>
      <w:marBottom w:val="0"/>
      <w:divBdr>
        <w:top w:val="none" w:sz="0" w:space="0" w:color="auto"/>
        <w:left w:val="none" w:sz="0" w:space="0" w:color="auto"/>
        <w:bottom w:val="none" w:sz="0" w:space="0" w:color="auto"/>
        <w:right w:val="none" w:sz="0" w:space="0" w:color="auto"/>
      </w:divBdr>
    </w:div>
    <w:div w:id="1747994553">
      <w:bodyDiv w:val="1"/>
      <w:marLeft w:val="0"/>
      <w:marRight w:val="0"/>
      <w:marTop w:val="0"/>
      <w:marBottom w:val="0"/>
      <w:divBdr>
        <w:top w:val="none" w:sz="0" w:space="0" w:color="auto"/>
        <w:left w:val="none" w:sz="0" w:space="0" w:color="auto"/>
        <w:bottom w:val="none" w:sz="0" w:space="0" w:color="auto"/>
        <w:right w:val="none" w:sz="0" w:space="0" w:color="auto"/>
      </w:divBdr>
    </w:div>
    <w:div w:id="1748191089">
      <w:bodyDiv w:val="1"/>
      <w:marLeft w:val="0"/>
      <w:marRight w:val="0"/>
      <w:marTop w:val="0"/>
      <w:marBottom w:val="0"/>
      <w:divBdr>
        <w:top w:val="none" w:sz="0" w:space="0" w:color="auto"/>
        <w:left w:val="none" w:sz="0" w:space="0" w:color="auto"/>
        <w:bottom w:val="none" w:sz="0" w:space="0" w:color="auto"/>
        <w:right w:val="none" w:sz="0" w:space="0" w:color="auto"/>
      </w:divBdr>
    </w:div>
    <w:div w:id="1748569789">
      <w:bodyDiv w:val="1"/>
      <w:marLeft w:val="0"/>
      <w:marRight w:val="0"/>
      <w:marTop w:val="0"/>
      <w:marBottom w:val="0"/>
      <w:divBdr>
        <w:top w:val="none" w:sz="0" w:space="0" w:color="auto"/>
        <w:left w:val="none" w:sz="0" w:space="0" w:color="auto"/>
        <w:bottom w:val="none" w:sz="0" w:space="0" w:color="auto"/>
        <w:right w:val="none" w:sz="0" w:space="0" w:color="auto"/>
      </w:divBdr>
    </w:div>
    <w:div w:id="1748575299">
      <w:bodyDiv w:val="1"/>
      <w:marLeft w:val="0"/>
      <w:marRight w:val="0"/>
      <w:marTop w:val="0"/>
      <w:marBottom w:val="0"/>
      <w:divBdr>
        <w:top w:val="none" w:sz="0" w:space="0" w:color="auto"/>
        <w:left w:val="none" w:sz="0" w:space="0" w:color="auto"/>
        <w:bottom w:val="none" w:sz="0" w:space="0" w:color="auto"/>
        <w:right w:val="none" w:sz="0" w:space="0" w:color="auto"/>
      </w:divBdr>
    </w:div>
    <w:div w:id="1748840733">
      <w:bodyDiv w:val="1"/>
      <w:marLeft w:val="0"/>
      <w:marRight w:val="0"/>
      <w:marTop w:val="0"/>
      <w:marBottom w:val="0"/>
      <w:divBdr>
        <w:top w:val="none" w:sz="0" w:space="0" w:color="auto"/>
        <w:left w:val="none" w:sz="0" w:space="0" w:color="auto"/>
        <w:bottom w:val="none" w:sz="0" w:space="0" w:color="auto"/>
        <w:right w:val="none" w:sz="0" w:space="0" w:color="auto"/>
      </w:divBdr>
    </w:div>
    <w:div w:id="1749226029">
      <w:bodyDiv w:val="1"/>
      <w:marLeft w:val="0"/>
      <w:marRight w:val="0"/>
      <w:marTop w:val="0"/>
      <w:marBottom w:val="0"/>
      <w:divBdr>
        <w:top w:val="none" w:sz="0" w:space="0" w:color="auto"/>
        <w:left w:val="none" w:sz="0" w:space="0" w:color="auto"/>
        <w:bottom w:val="none" w:sz="0" w:space="0" w:color="auto"/>
        <w:right w:val="none" w:sz="0" w:space="0" w:color="auto"/>
      </w:divBdr>
    </w:div>
    <w:div w:id="1749377373">
      <w:bodyDiv w:val="1"/>
      <w:marLeft w:val="0"/>
      <w:marRight w:val="0"/>
      <w:marTop w:val="0"/>
      <w:marBottom w:val="0"/>
      <w:divBdr>
        <w:top w:val="none" w:sz="0" w:space="0" w:color="auto"/>
        <w:left w:val="none" w:sz="0" w:space="0" w:color="auto"/>
        <w:bottom w:val="none" w:sz="0" w:space="0" w:color="auto"/>
        <w:right w:val="none" w:sz="0" w:space="0" w:color="auto"/>
      </w:divBdr>
    </w:div>
    <w:div w:id="1749577586">
      <w:bodyDiv w:val="1"/>
      <w:marLeft w:val="0"/>
      <w:marRight w:val="0"/>
      <w:marTop w:val="0"/>
      <w:marBottom w:val="0"/>
      <w:divBdr>
        <w:top w:val="none" w:sz="0" w:space="0" w:color="auto"/>
        <w:left w:val="none" w:sz="0" w:space="0" w:color="auto"/>
        <w:bottom w:val="none" w:sz="0" w:space="0" w:color="auto"/>
        <w:right w:val="none" w:sz="0" w:space="0" w:color="auto"/>
      </w:divBdr>
    </w:div>
    <w:div w:id="1749620243">
      <w:bodyDiv w:val="1"/>
      <w:marLeft w:val="0"/>
      <w:marRight w:val="0"/>
      <w:marTop w:val="0"/>
      <w:marBottom w:val="0"/>
      <w:divBdr>
        <w:top w:val="none" w:sz="0" w:space="0" w:color="auto"/>
        <w:left w:val="none" w:sz="0" w:space="0" w:color="auto"/>
        <w:bottom w:val="none" w:sz="0" w:space="0" w:color="auto"/>
        <w:right w:val="none" w:sz="0" w:space="0" w:color="auto"/>
      </w:divBdr>
    </w:div>
    <w:div w:id="1749768356">
      <w:bodyDiv w:val="1"/>
      <w:marLeft w:val="0"/>
      <w:marRight w:val="0"/>
      <w:marTop w:val="0"/>
      <w:marBottom w:val="0"/>
      <w:divBdr>
        <w:top w:val="none" w:sz="0" w:space="0" w:color="auto"/>
        <w:left w:val="none" w:sz="0" w:space="0" w:color="auto"/>
        <w:bottom w:val="none" w:sz="0" w:space="0" w:color="auto"/>
        <w:right w:val="none" w:sz="0" w:space="0" w:color="auto"/>
      </w:divBdr>
    </w:div>
    <w:div w:id="1749841968">
      <w:bodyDiv w:val="1"/>
      <w:marLeft w:val="0"/>
      <w:marRight w:val="0"/>
      <w:marTop w:val="0"/>
      <w:marBottom w:val="0"/>
      <w:divBdr>
        <w:top w:val="none" w:sz="0" w:space="0" w:color="auto"/>
        <w:left w:val="none" w:sz="0" w:space="0" w:color="auto"/>
        <w:bottom w:val="none" w:sz="0" w:space="0" w:color="auto"/>
        <w:right w:val="none" w:sz="0" w:space="0" w:color="auto"/>
      </w:divBdr>
    </w:div>
    <w:div w:id="1750037503">
      <w:bodyDiv w:val="1"/>
      <w:marLeft w:val="0"/>
      <w:marRight w:val="0"/>
      <w:marTop w:val="0"/>
      <w:marBottom w:val="0"/>
      <w:divBdr>
        <w:top w:val="none" w:sz="0" w:space="0" w:color="auto"/>
        <w:left w:val="none" w:sz="0" w:space="0" w:color="auto"/>
        <w:bottom w:val="none" w:sz="0" w:space="0" w:color="auto"/>
        <w:right w:val="none" w:sz="0" w:space="0" w:color="auto"/>
      </w:divBdr>
    </w:div>
    <w:div w:id="1750342267">
      <w:bodyDiv w:val="1"/>
      <w:marLeft w:val="0"/>
      <w:marRight w:val="0"/>
      <w:marTop w:val="0"/>
      <w:marBottom w:val="0"/>
      <w:divBdr>
        <w:top w:val="none" w:sz="0" w:space="0" w:color="auto"/>
        <w:left w:val="none" w:sz="0" w:space="0" w:color="auto"/>
        <w:bottom w:val="none" w:sz="0" w:space="0" w:color="auto"/>
        <w:right w:val="none" w:sz="0" w:space="0" w:color="auto"/>
      </w:divBdr>
    </w:div>
    <w:div w:id="1750422792">
      <w:bodyDiv w:val="1"/>
      <w:marLeft w:val="0"/>
      <w:marRight w:val="0"/>
      <w:marTop w:val="0"/>
      <w:marBottom w:val="0"/>
      <w:divBdr>
        <w:top w:val="none" w:sz="0" w:space="0" w:color="auto"/>
        <w:left w:val="none" w:sz="0" w:space="0" w:color="auto"/>
        <w:bottom w:val="none" w:sz="0" w:space="0" w:color="auto"/>
        <w:right w:val="none" w:sz="0" w:space="0" w:color="auto"/>
      </w:divBdr>
    </w:div>
    <w:div w:id="1750425357">
      <w:bodyDiv w:val="1"/>
      <w:marLeft w:val="0"/>
      <w:marRight w:val="0"/>
      <w:marTop w:val="0"/>
      <w:marBottom w:val="0"/>
      <w:divBdr>
        <w:top w:val="none" w:sz="0" w:space="0" w:color="auto"/>
        <w:left w:val="none" w:sz="0" w:space="0" w:color="auto"/>
        <w:bottom w:val="none" w:sz="0" w:space="0" w:color="auto"/>
        <w:right w:val="none" w:sz="0" w:space="0" w:color="auto"/>
      </w:divBdr>
    </w:div>
    <w:div w:id="1750496627">
      <w:bodyDiv w:val="1"/>
      <w:marLeft w:val="0"/>
      <w:marRight w:val="0"/>
      <w:marTop w:val="0"/>
      <w:marBottom w:val="0"/>
      <w:divBdr>
        <w:top w:val="none" w:sz="0" w:space="0" w:color="auto"/>
        <w:left w:val="none" w:sz="0" w:space="0" w:color="auto"/>
        <w:bottom w:val="none" w:sz="0" w:space="0" w:color="auto"/>
        <w:right w:val="none" w:sz="0" w:space="0" w:color="auto"/>
      </w:divBdr>
    </w:div>
    <w:div w:id="1750615576">
      <w:bodyDiv w:val="1"/>
      <w:marLeft w:val="0"/>
      <w:marRight w:val="0"/>
      <w:marTop w:val="0"/>
      <w:marBottom w:val="0"/>
      <w:divBdr>
        <w:top w:val="none" w:sz="0" w:space="0" w:color="auto"/>
        <w:left w:val="none" w:sz="0" w:space="0" w:color="auto"/>
        <w:bottom w:val="none" w:sz="0" w:space="0" w:color="auto"/>
        <w:right w:val="none" w:sz="0" w:space="0" w:color="auto"/>
      </w:divBdr>
    </w:div>
    <w:div w:id="1750691697">
      <w:bodyDiv w:val="1"/>
      <w:marLeft w:val="0"/>
      <w:marRight w:val="0"/>
      <w:marTop w:val="0"/>
      <w:marBottom w:val="0"/>
      <w:divBdr>
        <w:top w:val="none" w:sz="0" w:space="0" w:color="auto"/>
        <w:left w:val="none" w:sz="0" w:space="0" w:color="auto"/>
        <w:bottom w:val="none" w:sz="0" w:space="0" w:color="auto"/>
        <w:right w:val="none" w:sz="0" w:space="0" w:color="auto"/>
      </w:divBdr>
    </w:div>
    <w:div w:id="1751079313">
      <w:bodyDiv w:val="1"/>
      <w:marLeft w:val="0"/>
      <w:marRight w:val="0"/>
      <w:marTop w:val="0"/>
      <w:marBottom w:val="0"/>
      <w:divBdr>
        <w:top w:val="none" w:sz="0" w:space="0" w:color="auto"/>
        <w:left w:val="none" w:sz="0" w:space="0" w:color="auto"/>
        <w:bottom w:val="none" w:sz="0" w:space="0" w:color="auto"/>
        <w:right w:val="none" w:sz="0" w:space="0" w:color="auto"/>
      </w:divBdr>
    </w:div>
    <w:div w:id="1751081089">
      <w:bodyDiv w:val="1"/>
      <w:marLeft w:val="0"/>
      <w:marRight w:val="0"/>
      <w:marTop w:val="0"/>
      <w:marBottom w:val="0"/>
      <w:divBdr>
        <w:top w:val="none" w:sz="0" w:space="0" w:color="auto"/>
        <w:left w:val="none" w:sz="0" w:space="0" w:color="auto"/>
        <w:bottom w:val="none" w:sz="0" w:space="0" w:color="auto"/>
        <w:right w:val="none" w:sz="0" w:space="0" w:color="auto"/>
      </w:divBdr>
    </w:div>
    <w:div w:id="1751082205">
      <w:bodyDiv w:val="1"/>
      <w:marLeft w:val="0"/>
      <w:marRight w:val="0"/>
      <w:marTop w:val="0"/>
      <w:marBottom w:val="0"/>
      <w:divBdr>
        <w:top w:val="none" w:sz="0" w:space="0" w:color="auto"/>
        <w:left w:val="none" w:sz="0" w:space="0" w:color="auto"/>
        <w:bottom w:val="none" w:sz="0" w:space="0" w:color="auto"/>
        <w:right w:val="none" w:sz="0" w:space="0" w:color="auto"/>
      </w:divBdr>
    </w:div>
    <w:div w:id="1751196403">
      <w:bodyDiv w:val="1"/>
      <w:marLeft w:val="0"/>
      <w:marRight w:val="0"/>
      <w:marTop w:val="0"/>
      <w:marBottom w:val="0"/>
      <w:divBdr>
        <w:top w:val="none" w:sz="0" w:space="0" w:color="auto"/>
        <w:left w:val="none" w:sz="0" w:space="0" w:color="auto"/>
        <w:bottom w:val="none" w:sz="0" w:space="0" w:color="auto"/>
        <w:right w:val="none" w:sz="0" w:space="0" w:color="auto"/>
      </w:divBdr>
    </w:div>
    <w:div w:id="1751266571">
      <w:bodyDiv w:val="1"/>
      <w:marLeft w:val="0"/>
      <w:marRight w:val="0"/>
      <w:marTop w:val="0"/>
      <w:marBottom w:val="0"/>
      <w:divBdr>
        <w:top w:val="none" w:sz="0" w:space="0" w:color="auto"/>
        <w:left w:val="none" w:sz="0" w:space="0" w:color="auto"/>
        <w:bottom w:val="none" w:sz="0" w:space="0" w:color="auto"/>
        <w:right w:val="none" w:sz="0" w:space="0" w:color="auto"/>
      </w:divBdr>
    </w:div>
    <w:div w:id="1751268305">
      <w:bodyDiv w:val="1"/>
      <w:marLeft w:val="0"/>
      <w:marRight w:val="0"/>
      <w:marTop w:val="0"/>
      <w:marBottom w:val="0"/>
      <w:divBdr>
        <w:top w:val="none" w:sz="0" w:space="0" w:color="auto"/>
        <w:left w:val="none" w:sz="0" w:space="0" w:color="auto"/>
        <w:bottom w:val="none" w:sz="0" w:space="0" w:color="auto"/>
        <w:right w:val="none" w:sz="0" w:space="0" w:color="auto"/>
      </w:divBdr>
    </w:div>
    <w:div w:id="1751584599">
      <w:bodyDiv w:val="1"/>
      <w:marLeft w:val="0"/>
      <w:marRight w:val="0"/>
      <w:marTop w:val="0"/>
      <w:marBottom w:val="0"/>
      <w:divBdr>
        <w:top w:val="none" w:sz="0" w:space="0" w:color="auto"/>
        <w:left w:val="none" w:sz="0" w:space="0" w:color="auto"/>
        <w:bottom w:val="none" w:sz="0" w:space="0" w:color="auto"/>
        <w:right w:val="none" w:sz="0" w:space="0" w:color="auto"/>
      </w:divBdr>
    </w:div>
    <w:div w:id="1751658031">
      <w:bodyDiv w:val="1"/>
      <w:marLeft w:val="0"/>
      <w:marRight w:val="0"/>
      <w:marTop w:val="0"/>
      <w:marBottom w:val="0"/>
      <w:divBdr>
        <w:top w:val="none" w:sz="0" w:space="0" w:color="auto"/>
        <w:left w:val="none" w:sz="0" w:space="0" w:color="auto"/>
        <w:bottom w:val="none" w:sz="0" w:space="0" w:color="auto"/>
        <w:right w:val="none" w:sz="0" w:space="0" w:color="auto"/>
      </w:divBdr>
    </w:div>
    <w:div w:id="1751780085">
      <w:bodyDiv w:val="1"/>
      <w:marLeft w:val="0"/>
      <w:marRight w:val="0"/>
      <w:marTop w:val="0"/>
      <w:marBottom w:val="0"/>
      <w:divBdr>
        <w:top w:val="none" w:sz="0" w:space="0" w:color="auto"/>
        <w:left w:val="none" w:sz="0" w:space="0" w:color="auto"/>
        <w:bottom w:val="none" w:sz="0" w:space="0" w:color="auto"/>
        <w:right w:val="none" w:sz="0" w:space="0" w:color="auto"/>
      </w:divBdr>
    </w:div>
    <w:div w:id="1751849728">
      <w:bodyDiv w:val="1"/>
      <w:marLeft w:val="0"/>
      <w:marRight w:val="0"/>
      <w:marTop w:val="0"/>
      <w:marBottom w:val="0"/>
      <w:divBdr>
        <w:top w:val="none" w:sz="0" w:space="0" w:color="auto"/>
        <w:left w:val="none" w:sz="0" w:space="0" w:color="auto"/>
        <w:bottom w:val="none" w:sz="0" w:space="0" w:color="auto"/>
        <w:right w:val="none" w:sz="0" w:space="0" w:color="auto"/>
      </w:divBdr>
    </w:div>
    <w:div w:id="1752047960">
      <w:bodyDiv w:val="1"/>
      <w:marLeft w:val="0"/>
      <w:marRight w:val="0"/>
      <w:marTop w:val="0"/>
      <w:marBottom w:val="0"/>
      <w:divBdr>
        <w:top w:val="none" w:sz="0" w:space="0" w:color="auto"/>
        <w:left w:val="none" w:sz="0" w:space="0" w:color="auto"/>
        <w:bottom w:val="none" w:sz="0" w:space="0" w:color="auto"/>
        <w:right w:val="none" w:sz="0" w:space="0" w:color="auto"/>
      </w:divBdr>
    </w:div>
    <w:div w:id="1752503259">
      <w:bodyDiv w:val="1"/>
      <w:marLeft w:val="0"/>
      <w:marRight w:val="0"/>
      <w:marTop w:val="0"/>
      <w:marBottom w:val="0"/>
      <w:divBdr>
        <w:top w:val="none" w:sz="0" w:space="0" w:color="auto"/>
        <w:left w:val="none" w:sz="0" w:space="0" w:color="auto"/>
        <w:bottom w:val="none" w:sz="0" w:space="0" w:color="auto"/>
        <w:right w:val="none" w:sz="0" w:space="0" w:color="auto"/>
      </w:divBdr>
    </w:div>
    <w:div w:id="1752509467">
      <w:bodyDiv w:val="1"/>
      <w:marLeft w:val="0"/>
      <w:marRight w:val="0"/>
      <w:marTop w:val="0"/>
      <w:marBottom w:val="0"/>
      <w:divBdr>
        <w:top w:val="none" w:sz="0" w:space="0" w:color="auto"/>
        <w:left w:val="none" w:sz="0" w:space="0" w:color="auto"/>
        <w:bottom w:val="none" w:sz="0" w:space="0" w:color="auto"/>
        <w:right w:val="none" w:sz="0" w:space="0" w:color="auto"/>
      </w:divBdr>
    </w:div>
    <w:div w:id="1752577177">
      <w:bodyDiv w:val="1"/>
      <w:marLeft w:val="0"/>
      <w:marRight w:val="0"/>
      <w:marTop w:val="0"/>
      <w:marBottom w:val="0"/>
      <w:divBdr>
        <w:top w:val="none" w:sz="0" w:space="0" w:color="auto"/>
        <w:left w:val="none" w:sz="0" w:space="0" w:color="auto"/>
        <w:bottom w:val="none" w:sz="0" w:space="0" w:color="auto"/>
        <w:right w:val="none" w:sz="0" w:space="0" w:color="auto"/>
      </w:divBdr>
    </w:div>
    <w:div w:id="1752660827">
      <w:bodyDiv w:val="1"/>
      <w:marLeft w:val="0"/>
      <w:marRight w:val="0"/>
      <w:marTop w:val="0"/>
      <w:marBottom w:val="0"/>
      <w:divBdr>
        <w:top w:val="none" w:sz="0" w:space="0" w:color="auto"/>
        <w:left w:val="none" w:sz="0" w:space="0" w:color="auto"/>
        <w:bottom w:val="none" w:sz="0" w:space="0" w:color="auto"/>
        <w:right w:val="none" w:sz="0" w:space="0" w:color="auto"/>
      </w:divBdr>
    </w:div>
    <w:div w:id="1752854036">
      <w:bodyDiv w:val="1"/>
      <w:marLeft w:val="0"/>
      <w:marRight w:val="0"/>
      <w:marTop w:val="0"/>
      <w:marBottom w:val="0"/>
      <w:divBdr>
        <w:top w:val="none" w:sz="0" w:space="0" w:color="auto"/>
        <w:left w:val="none" w:sz="0" w:space="0" w:color="auto"/>
        <w:bottom w:val="none" w:sz="0" w:space="0" w:color="auto"/>
        <w:right w:val="none" w:sz="0" w:space="0" w:color="auto"/>
      </w:divBdr>
    </w:div>
    <w:div w:id="1752892618">
      <w:bodyDiv w:val="1"/>
      <w:marLeft w:val="0"/>
      <w:marRight w:val="0"/>
      <w:marTop w:val="0"/>
      <w:marBottom w:val="0"/>
      <w:divBdr>
        <w:top w:val="none" w:sz="0" w:space="0" w:color="auto"/>
        <w:left w:val="none" w:sz="0" w:space="0" w:color="auto"/>
        <w:bottom w:val="none" w:sz="0" w:space="0" w:color="auto"/>
        <w:right w:val="none" w:sz="0" w:space="0" w:color="auto"/>
      </w:divBdr>
    </w:div>
    <w:div w:id="1753116869">
      <w:bodyDiv w:val="1"/>
      <w:marLeft w:val="0"/>
      <w:marRight w:val="0"/>
      <w:marTop w:val="0"/>
      <w:marBottom w:val="0"/>
      <w:divBdr>
        <w:top w:val="none" w:sz="0" w:space="0" w:color="auto"/>
        <w:left w:val="none" w:sz="0" w:space="0" w:color="auto"/>
        <w:bottom w:val="none" w:sz="0" w:space="0" w:color="auto"/>
        <w:right w:val="none" w:sz="0" w:space="0" w:color="auto"/>
      </w:divBdr>
    </w:div>
    <w:div w:id="1753307095">
      <w:bodyDiv w:val="1"/>
      <w:marLeft w:val="0"/>
      <w:marRight w:val="0"/>
      <w:marTop w:val="0"/>
      <w:marBottom w:val="0"/>
      <w:divBdr>
        <w:top w:val="none" w:sz="0" w:space="0" w:color="auto"/>
        <w:left w:val="none" w:sz="0" w:space="0" w:color="auto"/>
        <w:bottom w:val="none" w:sz="0" w:space="0" w:color="auto"/>
        <w:right w:val="none" w:sz="0" w:space="0" w:color="auto"/>
      </w:divBdr>
    </w:div>
    <w:div w:id="1753820120">
      <w:bodyDiv w:val="1"/>
      <w:marLeft w:val="0"/>
      <w:marRight w:val="0"/>
      <w:marTop w:val="0"/>
      <w:marBottom w:val="0"/>
      <w:divBdr>
        <w:top w:val="none" w:sz="0" w:space="0" w:color="auto"/>
        <w:left w:val="none" w:sz="0" w:space="0" w:color="auto"/>
        <w:bottom w:val="none" w:sz="0" w:space="0" w:color="auto"/>
        <w:right w:val="none" w:sz="0" w:space="0" w:color="auto"/>
      </w:divBdr>
    </w:div>
    <w:div w:id="1754278499">
      <w:bodyDiv w:val="1"/>
      <w:marLeft w:val="0"/>
      <w:marRight w:val="0"/>
      <w:marTop w:val="0"/>
      <w:marBottom w:val="0"/>
      <w:divBdr>
        <w:top w:val="none" w:sz="0" w:space="0" w:color="auto"/>
        <w:left w:val="none" w:sz="0" w:space="0" w:color="auto"/>
        <w:bottom w:val="none" w:sz="0" w:space="0" w:color="auto"/>
        <w:right w:val="none" w:sz="0" w:space="0" w:color="auto"/>
      </w:divBdr>
    </w:div>
    <w:div w:id="1754551450">
      <w:bodyDiv w:val="1"/>
      <w:marLeft w:val="0"/>
      <w:marRight w:val="0"/>
      <w:marTop w:val="0"/>
      <w:marBottom w:val="0"/>
      <w:divBdr>
        <w:top w:val="none" w:sz="0" w:space="0" w:color="auto"/>
        <w:left w:val="none" w:sz="0" w:space="0" w:color="auto"/>
        <w:bottom w:val="none" w:sz="0" w:space="0" w:color="auto"/>
        <w:right w:val="none" w:sz="0" w:space="0" w:color="auto"/>
      </w:divBdr>
    </w:div>
    <w:div w:id="1755128802">
      <w:bodyDiv w:val="1"/>
      <w:marLeft w:val="0"/>
      <w:marRight w:val="0"/>
      <w:marTop w:val="0"/>
      <w:marBottom w:val="0"/>
      <w:divBdr>
        <w:top w:val="none" w:sz="0" w:space="0" w:color="auto"/>
        <w:left w:val="none" w:sz="0" w:space="0" w:color="auto"/>
        <w:bottom w:val="none" w:sz="0" w:space="0" w:color="auto"/>
        <w:right w:val="none" w:sz="0" w:space="0" w:color="auto"/>
      </w:divBdr>
    </w:div>
    <w:div w:id="1755545077">
      <w:bodyDiv w:val="1"/>
      <w:marLeft w:val="0"/>
      <w:marRight w:val="0"/>
      <w:marTop w:val="0"/>
      <w:marBottom w:val="0"/>
      <w:divBdr>
        <w:top w:val="none" w:sz="0" w:space="0" w:color="auto"/>
        <w:left w:val="none" w:sz="0" w:space="0" w:color="auto"/>
        <w:bottom w:val="none" w:sz="0" w:space="0" w:color="auto"/>
        <w:right w:val="none" w:sz="0" w:space="0" w:color="auto"/>
      </w:divBdr>
    </w:div>
    <w:div w:id="1755859655">
      <w:bodyDiv w:val="1"/>
      <w:marLeft w:val="0"/>
      <w:marRight w:val="0"/>
      <w:marTop w:val="0"/>
      <w:marBottom w:val="0"/>
      <w:divBdr>
        <w:top w:val="none" w:sz="0" w:space="0" w:color="auto"/>
        <w:left w:val="none" w:sz="0" w:space="0" w:color="auto"/>
        <w:bottom w:val="none" w:sz="0" w:space="0" w:color="auto"/>
        <w:right w:val="none" w:sz="0" w:space="0" w:color="auto"/>
      </w:divBdr>
    </w:div>
    <w:div w:id="1756053342">
      <w:bodyDiv w:val="1"/>
      <w:marLeft w:val="0"/>
      <w:marRight w:val="0"/>
      <w:marTop w:val="0"/>
      <w:marBottom w:val="0"/>
      <w:divBdr>
        <w:top w:val="none" w:sz="0" w:space="0" w:color="auto"/>
        <w:left w:val="none" w:sz="0" w:space="0" w:color="auto"/>
        <w:bottom w:val="none" w:sz="0" w:space="0" w:color="auto"/>
        <w:right w:val="none" w:sz="0" w:space="0" w:color="auto"/>
      </w:divBdr>
    </w:div>
    <w:div w:id="1756127783">
      <w:bodyDiv w:val="1"/>
      <w:marLeft w:val="0"/>
      <w:marRight w:val="0"/>
      <w:marTop w:val="0"/>
      <w:marBottom w:val="0"/>
      <w:divBdr>
        <w:top w:val="none" w:sz="0" w:space="0" w:color="auto"/>
        <w:left w:val="none" w:sz="0" w:space="0" w:color="auto"/>
        <w:bottom w:val="none" w:sz="0" w:space="0" w:color="auto"/>
        <w:right w:val="none" w:sz="0" w:space="0" w:color="auto"/>
      </w:divBdr>
    </w:div>
    <w:div w:id="1756198326">
      <w:bodyDiv w:val="1"/>
      <w:marLeft w:val="0"/>
      <w:marRight w:val="0"/>
      <w:marTop w:val="0"/>
      <w:marBottom w:val="0"/>
      <w:divBdr>
        <w:top w:val="none" w:sz="0" w:space="0" w:color="auto"/>
        <w:left w:val="none" w:sz="0" w:space="0" w:color="auto"/>
        <w:bottom w:val="none" w:sz="0" w:space="0" w:color="auto"/>
        <w:right w:val="none" w:sz="0" w:space="0" w:color="auto"/>
      </w:divBdr>
    </w:div>
    <w:div w:id="1756701648">
      <w:bodyDiv w:val="1"/>
      <w:marLeft w:val="0"/>
      <w:marRight w:val="0"/>
      <w:marTop w:val="0"/>
      <w:marBottom w:val="0"/>
      <w:divBdr>
        <w:top w:val="none" w:sz="0" w:space="0" w:color="auto"/>
        <w:left w:val="none" w:sz="0" w:space="0" w:color="auto"/>
        <w:bottom w:val="none" w:sz="0" w:space="0" w:color="auto"/>
        <w:right w:val="none" w:sz="0" w:space="0" w:color="auto"/>
      </w:divBdr>
    </w:div>
    <w:div w:id="1756701779">
      <w:bodyDiv w:val="1"/>
      <w:marLeft w:val="0"/>
      <w:marRight w:val="0"/>
      <w:marTop w:val="0"/>
      <w:marBottom w:val="0"/>
      <w:divBdr>
        <w:top w:val="none" w:sz="0" w:space="0" w:color="auto"/>
        <w:left w:val="none" w:sz="0" w:space="0" w:color="auto"/>
        <w:bottom w:val="none" w:sz="0" w:space="0" w:color="auto"/>
        <w:right w:val="none" w:sz="0" w:space="0" w:color="auto"/>
      </w:divBdr>
    </w:div>
    <w:div w:id="1756826546">
      <w:bodyDiv w:val="1"/>
      <w:marLeft w:val="0"/>
      <w:marRight w:val="0"/>
      <w:marTop w:val="0"/>
      <w:marBottom w:val="0"/>
      <w:divBdr>
        <w:top w:val="none" w:sz="0" w:space="0" w:color="auto"/>
        <w:left w:val="none" w:sz="0" w:space="0" w:color="auto"/>
        <w:bottom w:val="none" w:sz="0" w:space="0" w:color="auto"/>
        <w:right w:val="none" w:sz="0" w:space="0" w:color="auto"/>
      </w:divBdr>
    </w:div>
    <w:div w:id="1757165247">
      <w:bodyDiv w:val="1"/>
      <w:marLeft w:val="0"/>
      <w:marRight w:val="0"/>
      <w:marTop w:val="0"/>
      <w:marBottom w:val="0"/>
      <w:divBdr>
        <w:top w:val="none" w:sz="0" w:space="0" w:color="auto"/>
        <w:left w:val="none" w:sz="0" w:space="0" w:color="auto"/>
        <w:bottom w:val="none" w:sz="0" w:space="0" w:color="auto"/>
        <w:right w:val="none" w:sz="0" w:space="0" w:color="auto"/>
      </w:divBdr>
    </w:div>
    <w:div w:id="1757482699">
      <w:bodyDiv w:val="1"/>
      <w:marLeft w:val="0"/>
      <w:marRight w:val="0"/>
      <w:marTop w:val="0"/>
      <w:marBottom w:val="0"/>
      <w:divBdr>
        <w:top w:val="none" w:sz="0" w:space="0" w:color="auto"/>
        <w:left w:val="none" w:sz="0" w:space="0" w:color="auto"/>
        <w:bottom w:val="none" w:sz="0" w:space="0" w:color="auto"/>
        <w:right w:val="none" w:sz="0" w:space="0" w:color="auto"/>
      </w:divBdr>
    </w:div>
    <w:div w:id="1757550139">
      <w:bodyDiv w:val="1"/>
      <w:marLeft w:val="0"/>
      <w:marRight w:val="0"/>
      <w:marTop w:val="0"/>
      <w:marBottom w:val="0"/>
      <w:divBdr>
        <w:top w:val="none" w:sz="0" w:space="0" w:color="auto"/>
        <w:left w:val="none" w:sz="0" w:space="0" w:color="auto"/>
        <w:bottom w:val="none" w:sz="0" w:space="0" w:color="auto"/>
        <w:right w:val="none" w:sz="0" w:space="0" w:color="auto"/>
      </w:divBdr>
    </w:div>
    <w:div w:id="1758208655">
      <w:bodyDiv w:val="1"/>
      <w:marLeft w:val="0"/>
      <w:marRight w:val="0"/>
      <w:marTop w:val="0"/>
      <w:marBottom w:val="0"/>
      <w:divBdr>
        <w:top w:val="none" w:sz="0" w:space="0" w:color="auto"/>
        <w:left w:val="none" w:sz="0" w:space="0" w:color="auto"/>
        <w:bottom w:val="none" w:sz="0" w:space="0" w:color="auto"/>
        <w:right w:val="none" w:sz="0" w:space="0" w:color="auto"/>
      </w:divBdr>
    </w:div>
    <w:div w:id="1758474944">
      <w:bodyDiv w:val="1"/>
      <w:marLeft w:val="0"/>
      <w:marRight w:val="0"/>
      <w:marTop w:val="0"/>
      <w:marBottom w:val="0"/>
      <w:divBdr>
        <w:top w:val="none" w:sz="0" w:space="0" w:color="auto"/>
        <w:left w:val="none" w:sz="0" w:space="0" w:color="auto"/>
        <w:bottom w:val="none" w:sz="0" w:space="0" w:color="auto"/>
        <w:right w:val="none" w:sz="0" w:space="0" w:color="auto"/>
      </w:divBdr>
    </w:div>
    <w:div w:id="1758743777">
      <w:bodyDiv w:val="1"/>
      <w:marLeft w:val="0"/>
      <w:marRight w:val="0"/>
      <w:marTop w:val="0"/>
      <w:marBottom w:val="0"/>
      <w:divBdr>
        <w:top w:val="none" w:sz="0" w:space="0" w:color="auto"/>
        <w:left w:val="none" w:sz="0" w:space="0" w:color="auto"/>
        <w:bottom w:val="none" w:sz="0" w:space="0" w:color="auto"/>
        <w:right w:val="none" w:sz="0" w:space="0" w:color="auto"/>
      </w:divBdr>
    </w:div>
    <w:div w:id="1758820944">
      <w:bodyDiv w:val="1"/>
      <w:marLeft w:val="0"/>
      <w:marRight w:val="0"/>
      <w:marTop w:val="0"/>
      <w:marBottom w:val="0"/>
      <w:divBdr>
        <w:top w:val="none" w:sz="0" w:space="0" w:color="auto"/>
        <w:left w:val="none" w:sz="0" w:space="0" w:color="auto"/>
        <w:bottom w:val="none" w:sz="0" w:space="0" w:color="auto"/>
        <w:right w:val="none" w:sz="0" w:space="0" w:color="auto"/>
      </w:divBdr>
    </w:div>
    <w:div w:id="1759205523">
      <w:bodyDiv w:val="1"/>
      <w:marLeft w:val="0"/>
      <w:marRight w:val="0"/>
      <w:marTop w:val="0"/>
      <w:marBottom w:val="0"/>
      <w:divBdr>
        <w:top w:val="none" w:sz="0" w:space="0" w:color="auto"/>
        <w:left w:val="none" w:sz="0" w:space="0" w:color="auto"/>
        <w:bottom w:val="none" w:sz="0" w:space="0" w:color="auto"/>
        <w:right w:val="none" w:sz="0" w:space="0" w:color="auto"/>
      </w:divBdr>
    </w:div>
    <w:div w:id="1759253229">
      <w:bodyDiv w:val="1"/>
      <w:marLeft w:val="0"/>
      <w:marRight w:val="0"/>
      <w:marTop w:val="0"/>
      <w:marBottom w:val="0"/>
      <w:divBdr>
        <w:top w:val="none" w:sz="0" w:space="0" w:color="auto"/>
        <w:left w:val="none" w:sz="0" w:space="0" w:color="auto"/>
        <w:bottom w:val="none" w:sz="0" w:space="0" w:color="auto"/>
        <w:right w:val="none" w:sz="0" w:space="0" w:color="auto"/>
      </w:divBdr>
    </w:div>
    <w:div w:id="1759519178">
      <w:bodyDiv w:val="1"/>
      <w:marLeft w:val="0"/>
      <w:marRight w:val="0"/>
      <w:marTop w:val="0"/>
      <w:marBottom w:val="0"/>
      <w:divBdr>
        <w:top w:val="none" w:sz="0" w:space="0" w:color="auto"/>
        <w:left w:val="none" w:sz="0" w:space="0" w:color="auto"/>
        <w:bottom w:val="none" w:sz="0" w:space="0" w:color="auto"/>
        <w:right w:val="none" w:sz="0" w:space="0" w:color="auto"/>
      </w:divBdr>
    </w:div>
    <w:div w:id="1759598599">
      <w:bodyDiv w:val="1"/>
      <w:marLeft w:val="0"/>
      <w:marRight w:val="0"/>
      <w:marTop w:val="0"/>
      <w:marBottom w:val="0"/>
      <w:divBdr>
        <w:top w:val="none" w:sz="0" w:space="0" w:color="auto"/>
        <w:left w:val="none" w:sz="0" w:space="0" w:color="auto"/>
        <w:bottom w:val="none" w:sz="0" w:space="0" w:color="auto"/>
        <w:right w:val="none" w:sz="0" w:space="0" w:color="auto"/>
      </w:divBdr>
    </w:div>
    <w:div w:id="1759790116">
      <w:bodyDiv w:val="1"/>
      <w:marLeft w:val="0"/>
      <w:marRight w:val="0"/>
      <w:marTop w:val="0"/>
      <w:marBottom w:val="0"/>
      <w:divBdr>
        <w:top w:val="none" w:sz="0" w:space="0" w:color="auto"/>
        <w:left w:val="none" w:sz="0" w:space="0" w:color="auto"/>
        <w:bottom w:val="none" w:sz="0" w:space="0" w:color="auto"/>
        <w:right w:val="none" w:sz="0" w:space="0" w:color="auto"/>
      </w:divBdr>
    </w:div>
    <w:div w:id="1759791696">
      <w:bodyDiv w:val="1"/>
      <w:marLeft w:val="0"/>
      <w:marRight w:val="0"/>
      <w:marTop w:val="0"/>
      <w:marBottom w:val="0"/>
      <w:divBdr>
        <w:top w:val="none" w:sz="0" w:space="0" w:color="auto"/>
        <w:left w:val="none" w:sz="0" w:space="0" w:color="auto"/>
        <w:bottom w:val="none" w:sz="0" w:space="0" w:color="auto"/>
        <w:right w:val="none" w:sz="0" w:space="0" w:color="auto"/>
      </w:divBdr>
    </w:div>
    <w:div w:id="1759868256">
      <w:bodyDiv w:val="1"/>
      <w:marLeft w:val="0"/>
      <w:marRight w:val="0"/>
      <w:marTop w:val="0"/>
      <w:marBottom w:val="0"/>
      <w:divBdr>
        <w:top w:val="none" w:sz="0" w:space="0" w:color="auto"/>
        <w:left w:val="none" w:sz="0" w:space="0" w:color="auto"/>
        <w:bottom w:val="none" w:sz="0" w:space="0" w:color="auto"/>
        <w:right w:val="none" w:sz="0" w:space="0" w:color="auto"/>
      </w:divBdr>
    </w:div>
    <w:div w:id="1759909875">
      <w:bodyDiv w:val="1"/>
      <w:marLeft w:val="0"/>
      <w:marRight w:val="0"/>
      <w:marTop w:val="0"/>
      <w:marBottom w:val="0"/>
      <w:divBdr>
        <w:top w:val="none" w:sz="0" w:space="0" w:color="auto"/>
        <w:left w:val="none" w:sz="0" w:space="0" w:color="auto"/>
        <w:bottom w:val="none" w:sz="0" w:space="0" w:color="auto"/>
        <w:right w:val="none" w:sz="0" w:space="0" w:color="auto"/>
      </w:divBdr>
    </w:div>
    <w:div w:id="1760056567">
      <w:bodyDiv w:val="1"/>
      <w:marLeft w:val="0"/>
      <w:marRight w:val="0"/>
      <w:marTop w:val="0"/>
      <w:marBottom w:val="0"/>
      <w:divBdr>
        <w:top w:val="none" w:sz="0" w:space="0" w:color="auto"/>
        <w:left w:val="none" w:sz="0" w:space="0" w:color="auto"/>
        <w:bottom w:val="none" w:sz="0" w:space="0" w:color="auto"/>
        <w:right w:val="none" w:sz="0" w:space="0" w:color="auto"/>
      </w:divBdr>
    </w:div>
    <w:div w:id="1760322248">
      <w:bodyDiv w:val="1"/>
      <w:marLeft w:val="0"/>
      <w:marRight w:val="0"/>
      <w:marTop w:val="0"/>
      <w:marBottom w:val="0"/>
      <w:divBdr>
        <w:top w:val="none" w:sz="0" w:space="0" w:color="auto"/>
        <w:left w:val="none" w:sz="0" w:space="0" w:color="auto"/>
        <w:bottom w:val="none" w:sz="0" w:space="0" w:color="auto"/>
        <w:right w:val="none" w:sz="0" w:space="0" w:color="auto"/>
      </w:divBdr>
    </w:div>
    <w:div w:id="1760325254">
      <w:bodyDiv w:val="1"/>
      <w:marLeft w:val="0"/>
      <w:marRight w:val="0"/>
      <w:marTop w:val="0"/>
      <w:marBottom w:val="0"/>
      <w:divBdr>
        <w:top w:val="none" w:sz="0" w:space="0" w:color="auto"/>
        <w:left w:val="none" w:sz="0" w:space="0" w:color="auto"/>
        <w:bottom w:val="none" w:sz="0" w:space="0" w:color="auto"/>
        <w:right w:val="none" w:sz="0" w:space="0" w:color="auto"/>
      </w:divBdr>
    </w:div>
    <w:div w:id="1760364747">
      <w:bodyDiv w:val="1"/>
      <w:marLeft w:val="0"/>
      <w:marRight w:val="0"/>
      <w:marTop w:val="0"/>
      <w:marBottom w:val="0"/>
      <w:divBdr>
        <w:top w:val="none" w:sz="0" w:space="0" w:color="auto"/>
        <w:left w:val="none" w:sz="0" w:space="0" w:color="auto"/>
        <w:bottom w:val="none" w:sz="0" w:space="0" w:color="auto"/>
        <w:right w:val="none" w:sz="0" w:space="0" w:color="auto"/>
      </w:divBdr>
    </w:div>
    <w:div w:id="1760832295">
      <w:bodyDiv w:val="1"/>
      <w:marLeft w:val="0"/>
      <w:marRight w:val="0"/>
      <w:marTop w:val="0"/>
      <w:marBottom w:val="0"/>
      <w:divBdr>
        <w:top w:val="none" w:sz="0" w:space="0" w:color="auto"/>
        <w:left w:val="none" w:sz="0" w:space="0" w:color="auto"/>
        <w:bottom w:val="none" w:sz="0" w:space="0" w:color="auto"/>
        <w:right w:val="none" w:sz="0" w:space="0" w:color="auto"/>
      </w:divBdr>
    </w:div>
    <w:div w:id="1760910515">
      <w:bodyDiv w:val="1"/>
      <w:marLeft w:val="0"/>
      <w:marRight w:val="0"/>
      <w:marTop w:val="0"/>
      <w:marBottom w:val="0"/>
      <w:divBdr>
        <w:top w:val="none" w:sz="0" w:space="0" w:color="auto"/>
        <w:left w:val="none" w:sz="0" w:space="0" w:color="auto"/>
        <w:bottom w:val="none" w:sz="0" w:space="0" w:color="auto"/>
        <w:right w:val="none" w:sz="0" w:space="0" w:color="auto"/>
      </w:divBdr>
    </w:div>
    <w:div w:id="1761097138">
      <w:bodyDiv w:val="1"/>
      <w:marLeft w:val="0"/>
      <w:marRight w:val="0"/>
      <w:marTop w:val="0"/>
      <w:marBottom w:val="0"/>
      <w:divBdr>
        <w:top w:val="none" w:sz="0" w:space="0" w:color="auto"/>
        <w:left w:val="none" w:sz="0" w:space="0" w:color="auto"/>
        <w:bottom w:val="none" w:sz="0" w:space="0" w:color="auto"/>
        <w:right w:val="none" w:sz="0" w:space="0" w:color="auto"/>
      </w:divBdr>
    </w:div>
    <w:div w:id="1761288612">
      <w:bodyDiv w:val="1"/>
      <w:marLeft w:val="0"/>
      <w:marRight w:val="0"/>
      <w:marTop w:val="0"/>
      <w:marBottom w:val="0"/>
      <w:divBdr>
        <w:top w:val="none" w:sz="0" w:space="0" w:color="auto"/>
        <w:left w:val="none" w:sz="0" w:space="0" w:color="auto"/>
        <w:bottom w:val="none" w:sz="0" w:space="0" w:color="auto"/>
        <w:right w:val="none" w:sz="0" w:space="0" w:color="auto"/>
      </w:divBdr>
    </w:div>
    <w:div w:id="1761413955">
      <w:bodyDiv w:val="1"/>
      <w:marLeft w:val="0"/>
      <w:marRight w:val="0"/>
      <w:marTop w:val="0"/>
      <w:marBottom w:val="0"/>
      <w:divBdr>
        <w:top w:val="none" w:sz="0" w:space="0" w:color="auto"/>
        <w:left w:val="none" w:sz="0" w:space="0" w:color="auto"/>
        <w:bottom w:val="none" w:sz="0" w:space="0" w:color="auto"/>
        <w:right w:val="none" w:sz="0" w:space="0" w:color="auto"/>
      </w:divBdr>
    </w:div>
    <w:div w:id="1761439634">
      <w:bodyDiv w:val="1"/>
      <w:marLeft w:val="0"/>
      <w:marRight w:val="0"/>
      <w:marTop w:val="0"/>
      <w:marBottom w:val="0"/>
      <w:divBdr>
        <w:top w:val="none" w:sz="0" w:space="0" w:color="auto"/>
        <w:left w:val="none" w:sz="0" w:space="0" w:color="auto"/>
        <w:bottom w:val="none" w:sz="0" w:space="0" w:color="auto"/>
        <w:right w:val="none" w:sz="0" w:space="0" w:color="auto"/>
      </w:divBdr>
    </w:div>
    <w:div w:id="1761486852">
      <w:bodyDiv w:val="1"/>
      <w:marLeft w:val="0"/>
      <w:marRight w:val="0"/>
      <w:marTop w:val="0"/>
      <w:marBottom w:val="0"/>
      <w:divBdr>
        <w:top w:val="none" w:sz="0" w:space="0" w:color="auto"/>
        <w:left w:val="none" w:sz="0" w:space="0" w:color="auto"/>
        <w:bottom w:val="none" w:sz="0" w:space="0" w:color="auto"/>
        <w:right w:val="none" w:sz="0" w:space="0" w:color="auto"/>
      </w:divBdr>
    </w:div>
    <w:div w:id="1761752526">
      <w:bodyDiv w:val="1"/>
      <w:marLeft w:val="0"/>
      <w:marRight w:val="0"/>
      <w:marTop w:val="0"/>
      <w:marBottom w:val="0"/>
      <w:divBdr>
        <w:top w:val="none" w:sz="0" w:space="0" w:color="auto"/>
        <w:left w:val="none" w:sz="0" w:space="0" w:color="auto"/>
        <w:bottom w:val="none" w:sz="0" w:space="0" w:color="auto"/>
        <w:right w:val="none" w:sz="0" w:space="0" w:color="auto"/>
      </w:divBdr>
    </w:div>
    <w:div w:id="1762023009">
      <w:bodyDiv w:val="1"/>
      <w:marLeft w:val="0"/>
      <w:marRight w:val="0"/>
      <w:marTop w:val="0"/>
      <w:marBottom w:val="0"/>
      <w:divBdr>
        <w:top w:val="none" w:sz="0" w:space="0" w:color="auto"/>
        <w:left w:val="none" w:sz="0" w:space="0" w:color="auto"/>
        <w:bottom w:val="none" w:sz="0" w:space="0" w:color="auto"/>
        <w:right w:val="none" w:sz="0" w:space="0" w:color="auto"/>
      </w:divBdr>
    </w:div>
    <w:div w:id="1762025949">
      <w:bodyDiv w:val="1"/>
      <w:marLeft w:val="0"/>
      <w:marRight w:val="0"/>
      <w:marTop w:val="0"/>
      <w:marBottom w:val="0"/>
      <w:divBdr>
        <w:top w:val="none" w:sz="0" w:space="0" w:color="auto"/>
        <w:left w:val="none" w:sz="0" w:space="0" w:color="auto"/>
        <w:bottom w:val="none" w:sz="0" w:space="0" w:color="auto"/>
        <w:right w:val="none" w:sz="0" w:space="0" w:color="auto"/>
      </w:divBdr>
    </w:div>
    <w:div w:id="1762485532">
      <w:bodyDiv w:val="1"/>
      <w:marLeft w:val="0"/>
      <w:marRight w:val="0"/>
      <w:marTop w:val="0"/>
      <w:marBottom w:val="0"/>
      <w:divBdr>
        <w:top w:val="none" w:sz="0" w:space="0" w:color="auto"/>
        <w:left w:val="none" w:sz="0" w:space="0" w:color="auto"/>
        <w:bottom w:val="none" w:sz="0" w:space="0" w:color="auto"/>
        <w:right w:val="none" w:sz="0" w:space="0" w:color="auto"/>
      </w:divBdr>
    </w:div>
    <w:div w:id="1762725621">
      <w:bodyDiv w:val="1"/>
      <w:marLeft w:val="0"/>
      <w:marRight w:val="0"/>
      <w:marTop w:val="0"/>
      <w:marBottom w:val="0"/>
      <w:divBdr>
        <w:top w:val="none" w:sz="0" w:space="0" w:color="auto"/>
        <w:left w:val="none" w:sz="0" w:space="0" w:color="auto"/>
        <w:bottom w:val="none" w:sz="0" w:space="0" w:color="auto"/>
        <w:right w:val="none" w:sz="0" w:space="0" w:color="auto"/>
      </w:divBdr>
    </w:div>
    <w:div w:id="1763060641">
      <w:bodyDiv w:val="1"/>
      <w:marLeft w:val="0"/>
      <w:marRight w:val="0"/>
      <w:marTop w:val="0"/>
      <w:marBottom w:val="0"/>
      <w:divBdr>
        <w:top w:val="none" w:sz="0" w:space="0" w:color="auto"/>
        <w:left w:val="none" w:sz="0" w:space="0" w:color="auto"/>
        <w:bottom w:val="none" w:sz="0" w:space="0" w:color="auto"/>
        <w:right w:val="none" w:sz="0" w:space="0" w:color="auto"/>
      </w:divBdr>
    </w:div>
    <w:div w:id="1763067265">
      <w:bodyDiv w:val="1"/>
      <w:marLeft w:val="0"/>
      <w:marRight w:val="0"/>
      <w:marTop w:val="0"/>
      <w:marBottom w:val="0"/>
      <w:divBdr>
        <w:top w:val="none" w:sz="0" w:space="0" w:color="auto"/>
        <w:left w:val="none" w:sz="0" w:space="0" w:color="auto"/>
        <w:bottom w:val="none" w:sz="0" w:space="0" w:color="auto"/>
        <w:right w:val="none" w:sz="0" w:space="0" w:color="auto"/>
      </w:divBdr>
    </w:div>
    <w:div w:id="1763069631">
      <w:bodyDiv w:val="1"/>
      <w:marLeft w:val="0"/>
      <w:marRight w:val="0"/>
      <w:marTop w:val="0"/>
      <w:marBottom w:val="0"/>
      <w:divBdr>
        <w:top w:val="none" w:sz="0" w:space="0" w:color="auto"/>
        <w:left w:val="none" w:sz="0" w:space="0" w:color="auto"/>
        <w:bottom w:val="none" w:sz="0" w:space="0" w:color="auto"/>
        <w:right w:val="none" w:sz="0" w:space="0" w:color="auto"/>
      </w:divBdr>
    </w:div>
    <w:div w:id="1763188013">
      <w:bodyDiv w:val="1"/>
      <w:marLeft w:val="0"/>
      <w:marRight w:val="0"/>
      <w:marTop w:val="0"/>
      <w:marBottom w:val="0"/>
      <w:divBdr>
        <w:top w:val="none" w:sz="0" w:space="0" w:color="auto"/>
        <w:left w:val="none" w:sz="0" w:space="0" w:color="auto"/>
        <w:bottom w:val="none" w:sz="0" w:space="0" w:color="auto"/>
        <w:right w:val="none" w:sz="0" w:space="0" w:color="auto"/>
      </w:divBdr>
    </w:div>
    <w:div w:id="1763262293">
      <w:bodyDiv w:val="1"/>
      <w:marLeft w:val="0"/>
      <w:marRight w:val="0"/>
      <w:marTop w:val="0"/>
      <w:marBottom w:val="0"/>
      <w:divBdr>
        <w:top w:val="none" w:sz="0" w:space="0" w:color="auto"/>
        <w:left w:val="none" w:sz="0" w:space="0" w:color="auto"/>
        <w:bottom w:val="none" w:sz="0" w:space="0" w:color="auto"/>
        <w:right w:val="none" w:sz="0" w:space="0" w:color="auto"/>
      </w:divBdr>
    </w:div>
    <w:div w:id="1763650282">
      <w:bodyDiv w:val="1"/>
      <w:marLeft w:val="0"/>
      <w:marRight w:val="0"/>
      <w:marTop w:val="0"/>
      <w:marBottom w:val="0"/>
      <w:divBdr>
        <w:top w:val="none" w:sz="0" w:space="0" w:color="auto"/>
        <w:left w:val="none" w:sz="0" w:space="0" w:color="auto"/>
        <w:bottom w:val="none" w:sz="0" w:space="0" w:color="auto"/>
        <w:right w:val="none" w:sz="0" w:space="0" w:color="auto"/>
      </w:divBdr>
    </w:div>
    <w:div w:id="1763793705">
      <w:bodyDiv w:val="1"/>
      <w:marLeft w:val="0"/>
      <w:marRight w:val="0"/>
      <w:marTop w:val="0"/>
      <w:marBottom w:val="0"/>
      <w:divBdr>
        <w:top w:val="none" w:sz="0" w:space="0" w:color="auto"/>
        <w:left w:val="none" w:sz="0" w:space="0" w:color="auto"/>
        <w:bottom w:val="none" w:sz="0" w:space="0" w:color="auto"/>
        <w:right w:val="none" w:sz="0" w:space="0" w:color="auto"/>
      </w:divBdr>
    </w:div>
    <w:div w:id="1763840558">
      <w:bodyDiv w:val="1"/>
      <w:marLeft w:val="0"/>
      <w:marRight w:val="0"/>
      <w:marTop w:val="0"/>
      <w:marBottom w:val="0"/>
      <w:divBdr>
        <w:top w:val="none" w:sz="0" w:space="0" w:color="auto"/>
        <w:left w:val="none" w:sz="0" w:space="0" w:color="auto"/>
        <w:bottom w:val="none" w:sz="0" w:space="0" w:color="auto"/>
        <w:right w:val="none" w:sz="0" w:space="0" w:color="auto"/>
      </w:divBdr>
    </w:div>
    <w:div w:id="1763985940">
      <w:bodyDiv w:val="1"/>
      <w:marLeft w:val="0"/>
      <w:marRight w:val="0"/>
      <w:marTop w:val="0"/>
      <w:marBottom w:val="0"/>
      <w:divBdr>
        <w:top w:val="none" w:sz="0" w:space="0" w:color="auto"/>
        <w:left w:val="none" w:sz="0" w:space="0" w:color="auto"/>
        <w:bottom w:val="none" w:sz="0" w:space="0" w:color="auto"/>
        <w:right w:val="none" w:sz="0" w:space="0" w:color="auto"/>
      </w:divBdr>
    </w:div>
    <w:div w:id="1764759843">
      <w:bodyDiv w:val="1"/>
      <w:marLeft w:val="0"/>
      <w:marRight w:val="0"/>
      <w:marTop w:val="0"/>
      <w:marBottom w:val="0"/>
      <w:divBdr>
        <w:top w:val="none" w:sz="0" w:space="0" w:color="auto"/>
        <w:left w:val="none" w:sz="0" w:space="0" w:color="auto"/>
        <w:bottom w:val="none" w:sz="0" w:space="0" w:color="auto"/>
        <w:right w:val="none" w:sz="0" w:space="0" w:color="auto"/>
      </w:divBdr>
    </w:div>
    <w:div w:id="1764765065">
      <w:bodyDiv w:val="1"/>
      <w:marLeft w:val="0"/>
      <w:marRight w:val="0"/>
      <w:marTop w:val="0"/>
      <w:marBottom w:val="0"/>
      <w:divBdr>
        <w:top w:val="none" w:sz="0" w:space="0" w:color="auto"/>
        <w:left w:val="none" w:sz="0" w:space="0" w:color="auto"/>
        <w:bottom w:val="none" w:sz="0" w:space="0" w:color="auto"/>
        <w:right w:val="none" w:sz="0" w:space="0" w:color="auto"/>
      </w:divBdr>
    </w:div>
    <w:div w:id="1764840642">
      <w:bodyDiv w:val="1"/>
      <w:marLeft w:val="0"/>
      <w:marRight w:val="0"/>
      <w:marTop w:val="0"/>
      <w:marBottom w:val="0"/>
      <w:divBdr>
        <w:top w:val="none" w:sz="0" w:space="0" w:color="auto"/>
        <w:left w:val="none" w:sz="0" w:space="0" w:color="auto"/>
        <w:bottom w:val="none" w:sz="0" w:space="0" w:color="auto"/>
        <w:right w:val="none" w:sz="0" w:space="0" w:color="auto"/>
      </w:divBdr>
    </w:div>
    <w:div w:id="1764910268">
      <w:bodyDiv w:val="1"/>
      <w:marLeft w:val="0"/>
      <w:marRight w:val="0"/>
      <w:marTop w:val="0"/>
      <w:marBottom w:val="0"/>
      <w:divBdr>
        <w:top w:val="none" w:sz="0" w:space="0" w:color="auto"/>
        <w:left w:val="none" w:sz="0" w:space="0" w:color="auto"/>
        <w:bottom w:val="none" w:sz="0" w:space="0" w:color="auto"/>
        <w:right w:val="none" w:sz="0" w:space="0" w:color="auto"/>
      </w:divBdr>
    </w:div>
    <w:div w:id="1765296215">
      <w:bodyDiv w:val="1"/>
      <w:marLeft w:val="0"/>
      <w:marRight w:val="0"/>
      <w:marTop w:val="0"/>
      <w:marBottom w:val="0"/>
      <w:divBdr>
        <w:top w:val="none" w:sz="0" w:space="0" w:color="auto"/>
        <w:left w:val="none" w:sz="0" w:space="0" w:color="auto"/>
        <w:bottom w:val="none" w:sz="0" w:space="0" w:color="auto"/>
        <w:right w:val="none" w:sz="0" w:space="0" w:color="auto"/>
      </w:divBdr>
    </w:div>
    <w:div w:id="1765303652">
      <w:bodyDiv w:val="1"/>
      <w:marLeft w:val="0"/>
      <w:marRight w:val="0"/>
      <w:marTop w:val="0"/>
      <w:marBottom w:val="0"/>
      <w:divBdr>
        <w:top w:val="none" w:sz="0" w:space="0" w:color="auto"/>
        <w:left w:val="none" w:sz="0" w:space="0" w:color="auto"/>
        <w:bottom w:val="none" w:sz="0" w:space="0" w:color="auto"/>
        <w:right w:val="none" w:sz="0" w:space="0" w:color="auto"/>
      </w:divBdr>
    </w:div>
    <w:div w:id="1765346343">
      <w:bodyDiv w:val="1"/>
      <w:marLeft w:val="0"/>
      <w:marRight w:val="0"/>
      <w:marTop w:val="0"/>
      <w:marBottom w:val="0"/>
      <w:divBdr>
        <w:top w:val="none" w:sz="0" w:space="0" w:color="auto"/>
        <w:left w:val="none" w:sz="0" w:space="0" w:color="auto"/>
        <w:bottom w:val="none" w:sz="0" w:space="0" w:color="auto"/>
        <w:right w:val="none" w:sz="0" w:space="0" w:color="auto"/>
      </w:divBdr>
    </w:div>
    <w:div w:id="1765568869">
      <w:bodyDiv w:val="1"/>
      <w:marLeft w:val="0"/>
      <w:marRight w:val="0"/>
      <w:marTop w:val="0"/>
      <w:marBottom w:val="0"/>
      <w:divBdr>
        <w:top w:val="none" w:sz="0" w:space="0" w:color="auto"/>
        <w:left w:val="none" w:sz="0" w:space="0" w:color="auto"/>
        <w:bottom w:val="none" w:sz="0" w:space="0" w:color="auto"/>
        <w:right w:val="none" w:sz="0" w:space="0" w:color="auto"/>
      </w:divBdr>
    </w:div>
    <w:div w:id="1765807856">
      <w:bodyDiv w:val="1"/>
      <w:marLeft w:val="0"/>
      <w:marRight w:val="0"/>
      <w:marTop w:val="0"/>
      <w:marBottom w:val="0"/>
      <w:divBdr>
        <w:top w:val="none" w:sz="0" w:space="0" w:color="auto"/>
        <w:left w:val="none" w:sz="0" w:space="0" w:color="auto"/>
        <w:bottom w:val="none" w:sz="0" w:space="0" w:color="auto"/>
        <w:right w:val="none" w:sz="0" w:space="0" w:color="auto"/>
      </w:divBdr>
    </w:div>
    <w:div w:id="1766152921">
      <w:bodyDiv w:val="1"/>
      <w:marLeft w:val="0"/>
      <w:marRight w:val="0"/>
      <w:marTop w:val="0"/>
      <w:marBottom w:val="0"/>
      <w:divBdr>
        <w:top w:val="none" w:sz="0" w:space="0" w:color="auto"/>
        <w:left w:val="none" w:sz="0" w:space="0" w:color="auto"/>
        <w:bottom w:val="none" w:sz="0" w:space="0" w:color="auto"/>
        <w:right w:val="none" w:sz="0" w:space="0" w:color="auto"/>
      </w:divBdr>
    </w:div>
    <w:div w:id="1766732228">
      <w:bodyDiv w:val="1"/>
      <w:marLeft w:val="0"/>
      <w:marRight w:val="0"/>
      <w:marTop w:val="0"/>
      <w:marBottom w:val="0"/>
      <w:divBdr>
        <w:top w:val="none" w:sz="0" w:space="0" w:color="auto"/>
        <w:left w:val="none" w:sz="0" w:space="0" w:color="auto"/>
        <w:bottom w:val="none" w:sz="0" w:space="0" w:color="auto"/>
        <w:right w:val="none" w:sz="0" w:space="0" w:color="auto"/>
      </w:divBdr>
    </w:div>
    <w:div w:id="1767187693">
      <w:bodyDiv w:val="1"/>
      <w:marLeft w:val="0"/>
      <w:marRight w:val="0"/>
      <w:marTop w:val="0"/>
      <w:marBottom w:val="0"/>
      <w:divBdr>
        <w:top w:val="none" w:sz="0" w:space="0" w:color="auto"/>
        <w:left w:val="none" w:sz="0" w:space="0" w:color="auto"/>
        <w:bottom w:val="none" w:sz="0" w:space="0" w:color="auto"/>
        <w:right w:val="none" w:sz="0" w:space="0" w:color="auto"/>
      </w:divBdr>
    </w:div>
    <w:div w:id="1767266956">
      <w:bodyDiv w:val="1"/>
      <w:marLeft w:val="0"/>
      <w:marRight w:val="0"/>
      <w:marTop w:val="0"/>
      <w:marBottom w:val="0"/>
      <w:divBdr>
        <w:top w:val="none" w:sz="0" w:space="0" w:color="auto"/>
        <w:left w:val="none" w:sz="0" w:space="0" w:color="auto"/>
        <w:bottom w:val="none" w:sz="0" w:space="0" w:color="auto"/>
        <w:right w:val="none" w:sz="0" w:space="0" w:color="auto"/>
      </w:divBdr>
    </w:div>
    <w:div w:id="1767459909">
      <w:bodyDiv w:val="1"/>
      <w:marLeft w:val="0"/>
      <w:marRight w:val="0"/>
      <w:marTop w:val="0"/>
      <w:marBottom w:val="0"/>
      <w:divBdr>
        <w:top w:val="none" w:sz="0" w:space="0" w:color="auto"/>
        <w:left w:val="none" w:sz="0" w:space="0" w:color="auto"/>
        <w:bottom w:val="none" w:sz="0" w:space="0" w:color="auto"/>
        <w:right w:val="none" w:sz="0" w:space="0" w:color="auto"/>
      </w:divBdr>
    </w:div>
    <w:div w:id="1767580287">
      <w:bodyDiv w:val="1"/>
      <w:marLeft w:val="0"/>
      <w:marRight w:val="0"/>
      <w:marTop w:val="0"/>
      <w:marBottom w:val="0"/>
      <w:divBdr>
        <w:top w:val="none" w:sz="0" w:space="0" w:color="auto"/>
        <w:left w:val="none" w:sz="0" w:space="0" w:color="auto"/>
        <w:bottom w:val="none" w:sz="0" w:space="0" w:color="auto"/>
        <w:right w:val="none" w:sz="0" w:space="0" w:color="auto"/>
      </w:divBdr>
    </w:div>
    <w:div w:id="1767775219">
      <w:bodyDiv w:val="1"/>
      <w:marLeft w:val="0"/>
      <w:marRight w:val="0"/>
      <w:marTop w:val="0"/>
      <w:marBottom w:val="0"/>
      <w:divBdr>
        <w:top w:val="none" w:sz="0" w:space="0" w:color="auto"/>
        <w:left w:val="none" w:sz="0" w:space="0" w:color="auto"/>
        <w:bottom w:val="none" w:sz="0" w:space="0" w:color="auto"/>
        <w:right w:val="none" w:sz="0" w:space="0" w:color="auto"/>
      </w:divBdr>
    </w:div>
    <w:div w:id="1768190334">
      <w:bodyDiv w:val="1"/>
      <w:marLeft w:val="0"/>
      <w:marRight w:val="0"/>
      <w:marTop w:val="0"/>
      <w:marBottom w:val="0"/>
      <w:divBdr>
        <w:top w:val="none" w:sz="0" w:space="0" w:color="auto"/>
        <w:left w:val="none" w:sz="0" w:space="0" w:color="auto"/>
        <w:bottom w:val="none" w:sz="0" w:space="0" w:color="auto"/>
        <w:right w:val="none" w:sz="0" w:space="0" w:color="auto"/>
      </w:divBdr>
    </w:div>
    <w:div w:id="1768379943">
      <w:bodyDiv w:val="1"/>
      <w:marLeft w:val="0"/>
      <w:marRight w:val="0"/>
      <w:marTop w:val="0"/>
      <w:marBottom w:val="0"/>
      <w:divBdr>
        <w:top w:val="none" w:sz="0" w:space="0" w:color="auto"/>
        <w:left w:val="none" w:sz="0" w:space="0" w:color="auto"/>
        <w:bottom w:val="none" w:sz="0" w:space="0" w:color="auto"/>
        <w:right w:val="none" w:sz="0" w:space="0" w:color="auto"/>
      </w:divBdr>
    </w:div>
    <w:div w:id="1768500456">
      <w:bodyDiv w:val="1"/>
      <w:marLeft w:val="0"/>
      <w:marRight w:val="0"/>
      <w:marTop w:val="0"/>
      <w:marBottom w:val="0"/>
      <w:divBdr>
        <w:top w:val="none" w:sz="0" w:space="0" w:color="auto"/>
        <w:left w:val="none" w:sz="0" w:space="0" w:color="auto"/>
        <w:bottom w:val="none" w:sz="0" w:space="0" w:color="auto"/>
        <w:right w:val="none" w:sz="0" w:space="0" w:color="auto"/>
      </w:divBdr>
    </w:div>
    <w:div w:id="1768648698">
      <w:bodyDiv w:val="1"/>
      <w:marLeft w:val="0"/>
      <w:marRight w:val="0"/>
      <w:marTop w:val="0"/>
      <w:marBottom w:val="0"/>
      <w:divBdr>
        <w:top w:val="none" w:sz="0" w:space="0" w:color="auto"/>
        <w:left w:val="none" w:sz="0" w:space="0" w:color="auto"/>
        <w:bottom w:val="none" w:sz="0" w:space="0" w:color="auto"/>
        <w:right w:val="none" w:sz="0" w:space="0" w:color="auto"/>
      </w:divBdr>
    </w:div>
    <w:div w:id="1768692322">
      <w:bodyDiv w:val="1"/>
      <w:marLeft w:val="0"/>
      <w:marRight w:val="0"/>
      <w:marTop w:val="0"/>
      <w:marBottom w:val="0"/>
      <w:divBdr>
        <w:top w:val="none" w:sz="0" w:space="0" w:color="auto"/>
        <w:left w:val="none" w:sz="0" w:space="0" w:color="auto"/>
        <w:bottom w:val="none" w:sz="0" w:space="0" w:color="auto"/>
        <w:right w:val="none" w:sz="0" w:space="0" w:color="auto"/>
      </w:divBdr>
    </w:div>
    <w:div w:id="1769156437">
      <w:bodyDiv w:val="1"/>
      <w:marLeft w:val="0"/>
      <w:marRight w:val="0"/>
      <w:marTop w:val="0"/>
      <w:marBottom w:val="0"/>
      <w:divBdr>
        <w:top w:val="none" w:sz="0" w:space="0" w:color="auto"/>
        <w:left w:val="none" w:sz="0" w:space="0" w:color="auto"/>
        <w:bottom w:val="none" w:sz="0" w:space="0" w:color="auto"/>
        <w:right w:val="none" w:sz="0" w:space="0" w:color="auto"/>
      </w:divBdr>
    </w:div>
    <w:div w:id="1769159611">
      <w:bodyDiv w:val="1"/>
      <w:marLeft w:val="0"/>
      <w:marRight w:val="0"/>
      <w:marTop w:val="0"/>
      <w:marBottom w:val="0"/>
      <w:divBdr>
        <w:top w:val="none" w:sz="0" w:space="0" w:color="auto"/>
        <w:left w:val="none" w:sz="0" w:space="0" w:color="auto"/>
        <w:bottom w:val="none" w:sz="0" w:space="0" w:color="auto"/>
        <w:right w:val="none" w:sz="0" w:space="0" w:color="auto"/>
      </w:divBdr>
    </w:div>
    <w:div w:id="1769306501">
      <w:bodyDiv w:val="1"/>
      <w:marLeft w:val="0"/>
      <w:marRight w:val="0"/>
      <w:marTop w:val="0"/>
      <w:marBottom w:val="0"/>
      <w:divBdr>
        <w:top w:val="none" w:sz="0" w:space="0" w:color="auto"/>
        <w:left w:val="none" w:sz="0" w:space="0" w:color="auto"/>
        <w:bottom w:val="none" w:sz="0" w:space="0" w:color="auto"/>
        <w:right w:val="none" w:sz="0" w:space="0" w:color="auto"/>
      </w:divBdr>
    </w:div>
    <w:div w:id="1769541475">
      <w:bodyDiv w:val="1"/>
      <w:marLeft w:val="0"/>
      <w:marRight w:val="0"/>
      <w:marTop w:val="0"/>
      <w:marBottom w:val="0"/>
      <w:divBdr>
        <w:top w:val="none" w:sz="0" w:space="0" w:color="auto"/>
        <w:left w:val="none" w:sz="0" w:space="0" w:color="auto"/>
        <w:bottom w:val="none" w:sz="0" w:space="0" w:color="auto"/>
        <w:right w:val="none" w:sz="0" w:space="0" w:color="auto"/>
      </w:divBdr>
    </w:div>
    <w:div w:id="1769814887">
      <w:bodyDiv w:val="1"/>
      <w:marLeft w:val="0"/>
      <w:marRight w:val="0"/>
      <w:marTop w:val="0"/>
      <w:marBottom w:val="0"/>
      <w:divBdr>
        <w:top w:val="none" w:sz="0" w:space="0" w:color="auto"/>
        <w:left w:val="none" w:sz="0" w:space="0" w:color="auto"/>
        <w:bottom w:val="none" w:sz="0" w:space="0" w:color="auto"/>
        <w:right w:val="none" w:sz="0" w:space="0" w:color="auto"/>
      </w:divBdr>
    </w:div>
    <w:div w:id="1769931282">
      <w:bodyDiv w:val="1"/>
      <w:marLeft w:val="0"/>
      <w:marRight w:val="0"/>
      <w:marTop w:val="0"/>
      <w:marBottom w:val="0"/>
      <w:divBdr>
        <w:top w:val="none" w:sz="0" w:space="0" w:color="auto"/>
        <w:left w:val="none" w:sz="0" w:space="0" w:color="auto"/>
        <w:bottom w:val="none" w:sz="0" w:space="0" w:color="auto"/>
        <w:right w:val="none" w:sz="0" w:space="0" w:color="auto"/>
      </w:divBdr>
    </w:div>
    <w:div w:id="1770076928">
      <w:bodyDiv w:val="1"/>
      <w:marLeft w:val="0"/>
      <w:marRight w:val="0"/>
      <w:marTop w:val="0"/>
      <w:marBottom w:val="0"/>
      <w:divBdr>
        <w:top w:val="none" w:sz="0" w:space="0" w:color="auto"/>
        <w:left w:val="none" w:sz="0" w:space="0" w:color="auto"/>
        <w:bottom w:val="none" w:sz="0" w:space="0" w:color="auto"/>
        <w:right w:val="none" w:sz="0" w:space="0" w:color="auto"/>
      </w:divBdr>
    </w:div>
    <w:div w:id="1770083089">
      <w:bodyDiv w:val="1"/>
      <w:marLeft w:val="0"/>
      <w:marRight w:val="0"/>
      <w:marTop w:val="0"/>
      <w:marBottom w:val="0"/>
      <w:divBdr>
        <w:top w:val="none" w:sz="0" w:space="0" w:color="auto"/>
        <w:left w:val="none" w:sz="0" w:space="0" w:color="auto"/>
        <w:bottom w:val="none" w:sz="0" w:space="0" w:color="auto"/>
        <w:right w:val="none" w:sz="0" w:space="0" w:color="auto"/>
      </w:divBdr>
    </w:div>
    <w:div w:id="1770194421">
      <w:bodyDiv w:val="1"/>
      <w:marLeft w:val="0"/>
      <w:marRight w:val="0"/>
      <w:marTop w:val="0"/>
      <w:marBottom w:val="0"/>
      <w:divBdr>
        <w:top w:val="none" w:sz="0" w:space="0" w:color="auto"/>
        <w:left w:val="none" w:sz="0" w:space="0" w:color="auto"/>
        <w:bottom w:val="none" w:sz="0" w:space="0" w:color="auto"/>
        <w:right w:val="none" w:sz="0" w:space="0" w:color="auto"/>
      </w:divBdr>
    </w:div>
    <w:div w:id="1770537246">
      <w:bodyDiv w:val="1"/>
      <w:marLeft w:val="0"/>
      <w:marRight w:val="0"/>
      <w:marTop w:val="0"/>
      <w:marBottom w:val="0"/>
      <w:divBdr>
        <w:top w:val="none" w:sz="0" w:space="0" w:color="auto"/>
        <w:left w:val="none" w:sz="0" w:space="0" w:color="auto"/>
        <w:bottom w:val="none" w:sz="0" w:space="0" w:color="auto"/>
        <w:right w:val="none" w:sz="0" w:space="0" w:color="auto"/>
      </w:divBdr>
    </w:div>
    <w:div w:id="1770544687">
      <w:bodyDiv w:val="1"/>
      <w:marLeft w:val="0"/>
      <w:marRight w:val="0"/>
      <w:marTop w:val="0"/>
      <w:marBottom w:val="0"/>
      <w:divBdr>
        <w:top w:val="none" w:sz="0" w:space="0" w:color="auto"/>
        <w:left w:val="none" w:sz="0" w:space="0" w:color="auto"/>
        <w:bottom w:val="none" w:sz="0" w:space="0" w:color="auto"/>
        <w:right w:val="none" w:sz="0" w:space="0" w:color="auto"/>
      </w:divBdr>
    </w:div>
    <w:div w:id="1770854839">
      <w:bodyDiv w:val="1"/>
      <w:marLeft w:val="0"/>
      <w:marRight w:val="0"/>
      <w:marTop w:val="0"/>
      <w:marBottom w:val="0"/>
      <w:divBdr>
        <w:top w:val="none" w:sz="0" w:space="0" w:color="auto"/>
        <w:left w:val="none" w:sz="0" w:space="0" w:color="auto"/>
        <w:bottom w:val="none" w:sz="0" w:space="0" w:color="auto"/>
        <w:right w:val="none" w:sz="0" w:space="0" w:color="auto"/>
      </w:divBdr>
    </w:div>
    <w:div w:id="1771046125">
      <w:bodyDiv w:val="1"/>
      <w:marLeft w:val="0"/>
      <w:marRight w:val="0"/>
      <w:marTop w:val="0"/>
      <w:marBottom w:val="0"/>
      <w:divBdr>
        <w:top w:val="none" w:sz="0" w:space="0" w:color="auto"/>
        <w:left w:val="none" w:sz="0" w:space="0" w:color="auto"/>
        <w:bottom w:val="none" w:sz="0" w:space="0" w:color="auto"/>
        <w:right w:val="none" w:sz="0" w:space="0" w:color="auto"/>
      </w:divBdr>
    </w:div>
    <w:div w:id="1771122207">
      <w:bodyDiv w:val="1"/>
      <w:marLeft w:val="0"/>
      <w:marRight w:val="0"/>
      <w:marTop w:val="0"/>
      <w:marBottom w:val="0"/>
      <w:divBdr>
        <w:top w:val="none" w:sz="0" w:space="0" w:color="auto"/>
        <w:left w:val="none" w:sz="0" w:space="0" w:color="auto"/>
        <w:bottom w:val="none" w:sz="0" w:space="0" w:color="auto"/>
        <w:right w:val="none" w:sz="0" w:space="0" w:color="auto"/>
      </w:divBdr>
    </w:div>
    <w:div w:id="1771267910">
      <w:bodyDiv w:val="1"/>
      <w:marLeft w:val="0"/>
      <w:marRight w:val="0"/>
      <w:marTop w:val="0"/>
      <w:marBottom w:val="0"/>
      <w:divBdr>
        <w:top w:val="none" w:sz="0" w:space="0" w:color="auto"/>
        <w:left w:val="none" w:sz="0" w:space="0" w:color="auto"/>
        <w:bottom w:val="none" w:sz="0" w:space="0" w:color="auto"/>
        <w:right w:val="none" w:sz="0" w:space="0" w:color="auto"/>
      </w:divBdr>
    </w:div>
    <w:div w:id="1771271215">
      <w:bodyDiv w:val="1"/>
      <w:marLeft w:val="0"/>
      <w:marRight w:val="0"/>
      <w:marTop w:val="0"/>
      <w:marBottom w:val="0"/>
      <w:divBdr>
        <w:top w:val="none" w:sz="0" w:space="0" w:color="auto"/>
        <w:left w:val="none" w:sz="0" w:space="0" w:color="auto"/>
        <w:bottom w:val="none" w:sz="0" w:space="0" w:color="auto"/>
        <w:right w:val="none" w:sz="0" w:space="0" w:color="auto"/>
      </w:divBdr>
    </w:div>
    <w:div w:id="1771311295">
      <w:bodyDiv w:val="1"/>
      <w:marLeft w:val="0"/>
      <w:marRight w:val="0"/>
      <w:marTop w:val="0"/>
      <w:marBottom w:val="0"/>
      <w:divBdr>
        <w:top w:val="none" w:sz="0" w:space="0" w:color="auto"/>
        <w:left w:val="none" w:sz="0" w:space="0" w:color="auto"/>
        <w:bottom w:val="none" w:sz="0" w:space="0" w:color="auto"/>
        <w:right w:val="none" w:sz="0" w:space="0" w:color="auto"/>
      </w:divBdr>
    </w:div>
    <w:div w:id="1771311598">
      <w:bodyDiv w:val="1"/>
      <w:marLeft w:val="0"/>
      <w:marRight w:val="0"/>
      <w:marTop w:val="0"/>
      <w:marBottom w:val="0"/>
      <w:divBdr>
        <w:top w:val="none" w:sz="0" w:space="0" w:color="auto"/>
        <w:left w:val="none" w:sz="0" w:space="0" w:color="auto"/>
        <w:bottom w:val="none" w:sz="0" w:space="0" w:color="auto"/>
        <w:right w:val="none" w:sz="0" w:space="0" w:color="auto"/>
      </w:divBdr>
    </w:div>
    <w:div w:id="1771469017">
      <w:bodyDiv w:val="1"/>
      <w:marLeft w:val="0"/>
      <w:marRight w:val="0"/>
      <w:marTop w:val="0"/>
      <w:marBottom w:val="0"/>
      <w:divBdr>
        <w:top w:val="none" w:sz="0" w:space="0" w:color="auto"/>
        <w:left w:val="none" w:sz="0" w:space="0" w:color="auto"/>
        <w:bottom w:val="none" w:sz="0" w:space="0" w:color="auto"/>
        <w:right w:val="none" w:sz="0" w:space="0" w:color="auto"/>
      </w:divBdr>
    </w:div>
    <w:div w:id="1771854617">
      <w:bodyDiv w:val="1"/>
      <w:marLeft w:val="0"/>
      <w:marRight w:val="0"/>
      <w:marTop w:val="0"/>
      <w:marBottom w:val="0"/>
      <w:divBdr>
        <w:top w:val="none" w:sz="0" w:space="0" w:color="auto"/>
        <w:left w:val="none" w:sz="0" w:space="0" w:color="auto"/>
        <w:bottom w:val="none" w:sz="0" w:space="0" w:color="auto"/>
        <w:right w:val="none" w:sz="0" w:space="0" w:color="auto"/>
      </w:divBdr>
    </w:div>
    <w:div w:id="1771924687">
      <w:bodyDiv w:val="1"/>
      <w:marLeft w:val="0"/>
      <w:marRight w:val="0"/>
      <w:marTop w:val="0"/>
      <w:marBottom w:val="0"/>
      <w:divBdr>
        <w:top w:val="none" w:sz="0" w:space="0" w:color="auto"/>
        <w:left w:val="none" w:sz="0" w:space="0" w:color="auto"/>
        <w:bottom w:val="none" w:sz="0" w:space="0" w:color="auto"/>
        <w:right w:val="none" w:sz="0" w:space="0" w:color="auto"/>
      </w:divBdr>
    </w:div>
    <w:div w:id="1772043201">
      <w:bodyDiv w:val="1"/>
      <w:marLeft w:val="0"/>
      <w:marRight w:val="0"/>
      <w:marTop w:val="0"/>
      <w:marBottom w:val="0"/>
      <w:divBdr>
        <w:top w:val="none" w:sz="0" w:space="0" w:color="auto"/>
        <w:left w:val="none" w:sz="0" w:space="0" w:color="auto"/>
        <w:bottom w:val="none" w:sz="0" w:space="0" w:color="auto"/>
        <w:right w:val="none" w:sz="0" w:space="0" w:color="auto"/>
      </w:divBdr>
    </w:div>
    <w:div w:id="1772124228">
      <w:bodyDiv w:val="1"/>
      <w:marLeft w:val="0"/>
      <w:marRight w:val="0"/>
      <w:marTop w:val="0"/>
      <w:marBottom w:val="0"/>
      <w:divBdr>
        <w:top w:val="none" w:sz="0" w:space="0" w:color="auto"/>
        <w:left w:val="none" w:sz="0" w:space="0" w:color="auto"/>
        <w:bottom w:val="none" w:sz="0" w:space="0" w:color="auto"/>
        <w:right w:val="none" w:sz="0" w:space="0" w:color="auto"/>
      </w:divBdr>
    </w:div>
    <w:div w:id="1772241413">
      <w:bodyDiv w:val="1"/>
      <w:marLeft w:val="0"/>
      <w:marRight w:val="0"/>
      <w:marTop w:val="0"/>
      <w:marBottom w:val="0"/>
      <w:divBdr>
        <w:top w:val="none" w:sz="0" w:space="0" w:color="auto"/>
        <w:left w:val="none" w:sz="0" w:space="0" w:color="auto"/>
        <w:bottom w:val="none" w:sz="0" w:space="0" w:color="auto"/>
        <w:right w:val="none" w:sz="0" w:space="0" w:color="auto"/>
      </w:divBdr>
    </w:div>
    <w:div w:id="1772358622">
      <w:bodyDiv w:val="1"/>
      <w:marLeft w:val="0"/>
      <w:marRight w:val="0"/>
      <w:marTop w:val="0"/>
      <w:marBottom w:val="0"/>
      <w:divBdr>
        <w:top w:val="none" w:sz="0" w:space="0" w:color="auto"/>
        <w:left w:val="none" w:sz="0" w:space="0" w:color="auto"/>
        <w:bottom w:val="none" w:sz="0" w:space="0" w:color="auto"/>
        <w:right w:val="none" w:sz="0" w:space="0" w:color="auto"/>
      </w:divBdr>
    </w:div>
    <w:div w:id="1772360212">
      <w:bodyDiv w:val="1"/>
      <w:marLeft w:val="0"/>
      <w:marRight w:val="0"/>
      <w:marTop w:val="0"/>
      <w:marBottom w:val="0"/>
      <w:divBdr>
        <w:top w:val="none" w:sz="0" w:space="0" w:color="auto"/>
        <w:left w:val="none" w:sz="0" w:space="0" w:color="auto"/>
        <w:bottom w:val="none" w:sz="0" w:space="0" w:color="auto"/>
        <w:right w:val="none" w:sz="0" w:space="0" w:color="auto"/>
      </w:divBdr>
    </w:div>
    <w:div w:id="1772966662">
      <w:bodyDiv w:val="1"/>
      <w:marLeft w:val="0"/>
      <w:marRight w:val="0"/>
      <w:marTop w:val="0"/>
      <w:marBottom w:val="0"/>
      <w:divBdr>
        <w:top w:val="none" w:sz="0" w:space="0" w:color="auto"/>
        <w:left w:val="none" w:sz="0" w:space="0" w:color="auto"/>
        <w:bottom w:val="none" w:sz="0" w:space="0" w:color="auto"/>
        <w:right w:val="none" w:sz="0" w:space="0" w:color="auto"/>
      </w:divBdr>
    </w:div>
    <w:div w:id="1773087923">
      <w:bodyDiv w:val="1"/>
      <w:marLeft w:val="0"/>
      <w:marRight w:val="0"/>
      <w:marTop w:val="0"/>
      <w:marBottom w:val="0"/>
      <w:divBdr>
        <w:top w:val="none" w:sz="0" w:space="0" w:color="auto"/>
        <w:left w:val="none" w:sz="0" w:space="0" w:color="auto"/>
        <w:bottom w:val="none" w:sz="0" w:space="0" w:color="auto"/>
        <w:right w:val="none" w:sz="0" w:space="0" w:color="auto"/>
      </w:divBdr>
    </w:div>
    <w:div w:id="1773164202">
      <w:bodyDiv w:val="1"/>
      <w:marLeft w:val="0"/>
      <w:marRight w:val="0"/>
      <w:marTop w:val="0"/>
      <w:marBottom w:val="0"/>
      <w:divBdr>
        <w:top w:val="none" w:sz="0" w:space="0" w:color="auto"/>
        <w:left w:val="none" w:sz="0" w:space="0" w:color="auto"/>
        <w:bottom w:val="none" w:sz="0" w:space="0" w:color="auto"/>
        <w:right w:val="none" w:sz="0" w:space="0" w:color="auto"/>
      </w:divBdr>
    </w:div>
    <w:div w:id="1773235601">
      <w:bodyDiv w:val="1"/>
      <w:marLeft w:val="0"/>
      <w:marRight w:val="0"/>
      <w:marTop w:val="0"/>
      <w:marBottom w:val="0"/>
      <w:divBdr>
        <w:top w:val="none" w:sz="0" w:space="0" w:color="auto"/>
        <w:left w:val="none" w:sz="0" w:space="0" w:color="auto"/>
        <w:bottom w:val="none" w:sz="0" w:space="0" w:color="auto"/>
        <w:right w:val="none" w:sz="0" w:space="0" w:color="auto"/>
      </w:divBdr>
    </w:div>
    <w:div w:id="1773429472">
      <w:bodyDiv w:val="1"/>
      <w:marLeft w:val="0"/>
      <w:marRight w:val="0"/>
      <w:marTop w:val="0"/>
      <w:marBottom w:val="0"/>
      <w:divBdr>
        <w:top w:val="none" w:sz="0" w:space="0" w:color="auto"/>
        <w:left w:val="none" w:sz="0" w:space="0" w:color="auto"/>
        <w:bottom w:val="none" w:sz="0" w:space="0" w:color="auto"/>
        <w:right w:val="none" w:sz="0" w:space="0" w:color="auto"/>
      </w:divBdr>
    </w:div>
    <w:div w:id="1773475619">
      <w:bodyDiv w:val="1"/>
      <w:marLeft w:val="0"/>
      <w:marRight w:val="0"/>
      <w:marTop w:val="0"/>
      <w:marBottom w:val="0"/>
      <w:divBdr>
        <w:top w:val="none" w:sz="0" w:space="0" w:color="auto"/>
        <w:left w:val="none" w:sz="0" w:space="0" w:color="auto"/>
        <w:bottom w:val="none" w:sz="0" w:space="0" w:color="auto"/>
        <w:right w:val="none" w:sz="0" w:space="0" w:color="auto"/>
      </w:divBdr>
    </w:div>
    <w:div w:id="1773551588">
      <w:bodyDiv w:val="1"/>
      <w:marLeft w:val="0"/>
      <w:marRight w:val="0"/>
      <w:marTop w:val="0"/>
      <w:marBottom w:val="0"/>
      <w:divBdr>
        <w:top w:val="none" w:sz="0" w:space="0" w:color="auto"/>
        <w:left w:val="none" w:sz="0" w:space="0" w:color="auto"/>
        <w:bottom w:val="none" w:sz="0" w:space="0" w:color="auto"/>
        <w:right w:val="none" w:sz="0" w:space="0" w:color="auto"/>
      </w:divBdr>
    </w:div>
    <w:div w:id="1773822750">
      <w:bodyDiv w:val="1"/>
      <w:marLeft w:val="0"/>
      <w:marRight w:val="0"/>
      <w:marTop w:val="0"/>
      <w:marBottom w:val="0"/>
      <w:divBdr>
        <w:top w:val="none" w:sz="0" w:space="0" w:color="auto"/>
        <w:left w:val="none" w:sz="0" w:space="0" w:color="auto"/>
        <w:bottom w:val="none" w:sz="0" w:space="0" w:color="auto"/>
        <w:right w:val="none" w:sz="0" w:space="0" w:color="auto"/>
      </w:divBdr>
    </w:div>
    <w:div w:id="1773935055">
      <w:bodyDiv w:val="1"/>
      <w:marLeft w:val="0"/>
      <w:marRight w:val="0"/>
      <w:marTop w:val="0"/>
      <w:marBottom w:val="0"/>
      <w:divBdr>
        <w:top w:val="none" w:sz="0" w:space="0" w:color="auto"/>
        <w:left w:val="none" w:sz="0" w:space="0" w:color="auto"/>
        <w:bottom w:val="none" w:sz="0" w:space="0" w:color="auto"/>
        <w:right w:val="none" w:sz="0" w:space="0" w:color="auto"/>
      </w:divBdr>
    </w:div>
    <w:div w:id="1774083132">
      <w:bodyDiv w:val="1"/>
      <w:marLeft w:val="0"/>
      <w:marRight w:val="0"/>
      <w:marTop w:val="0"/>
      <w:marBottom w:val="0"/>
      <w:divBdr>
        <w:top w:val="none" w:sz="0" w:space="0" w:color="auto"/>
        <w:left w:val="none" w:sz="0" w:space="0" w:color="auto"/>
        <w:bottom w:val="none" w:sz="0" w:space="0" w:color="auto"/>
        <w:right w:val="none" w:sz="0" w:space="0" w:color="auto"/>
      </w:divBdr>
    </w:div>
    <w:div w:id="1774083710">
      <w:bodyDiv w:val="1"/>
      <w:marLeft w:val="0"/>
      <w:marRight w:val="0"/>
      <w:marTop w:val="0"/>
      <w:marBottom w:val="0"/>
      <w:divBdr>
        <w:top w:val="none" w:sz="0" w:space="0" w:color="auto"/>
        <w:left w:val="none" w:sz="0" w:space="0" w:color="auto"/>
        <w:bottom w:val="none" w:sz="0" w:space="0" w:color="auto"/>
        <w:right w:val="none" w:sz="0" w:space="0" w:color="auto"/>
      </w:divBdr>
    </w:div>
    <w:div w:id="1774327679">
      <w:bodyDiv w:val="1"/>
      <w:marLeft w:val="0"/>
      <w:marRight w:val="0"/>
      <w:marTop w:val="0"/>
      <w:marBottom w:val="0"/>
      <w:divBdr>
        <w:top w:val="none" w:sz="0" w:space="0" w:color="auto"/>
        <w:left w:val="none" w:sz="0" w:space="0" w:color="auto"/>
        <w:bottom w:val="none" w:sz="0" w:space="0" w:color="auto"/>
        <w:right w:val="none" w:sz="0" w:space="0" w:color="auto"/>
      </w:divBdr>
    </w:div>
    <w:div w:id="1774397014">
      <w:bodyDiv w:val="1"/>
      <w:marLeft w:val="0"/>
      <w:marRight w:val="0"/>
      <w:marTop w:val="0"/>
      <w:marBottom w:val="0"/>
      <w:divBdr>
        <w:top w:val="none" w:sz="0" w:space="0" w:color="auto"/>
        <w:left w:val="none" w:sz="0" w:space="0" w:color="auto"/>
        <w:bottom w:val="none" w:sz="0" w:space="0" w:color="auto"/>
        <w:right w:val="none" w:sz="0" w:space="0" w:color="auto"/>
      </w:divBdr>
    </w:div>
    <w:div w:id="1774788961">
      <w:bodyDiv w:val="1"/>
      <w:marLeft w:val="0"/>
      <w:marRight w:val="0"/>
      <w:marTop w:val="0"/>
      <w:marBottom w:val="0"/>
      <w:divBdr>
        <w:top w:val="none" w:sz="0" w:space="0" w:color="auto"/>
        <w:left w:val="none" w:sz="0" w:space="0" w:color="auto"/>
        <w:bottom w:val="none" w:sz="0" w:space="0" w:color="auto"/>
        <w:right w:val="none" w:sz="0" w:space="0" w:color="auto"/>
      </w:divBdr>
    </w:div>
    <w:div w:id="1774855777">
      <w:bodyDiv w:val="1"/>
      <w:marLeft w:val="0"/>
      <w:marRight w:val="0"/>
      <w:marTop w:val="0"/>
      <w:marBottom w:val="0"/>
      <w:divBdr>
        <w:top w:val="none" w:sz="0" w:space="0" w:color="auto"/>
        <w:left w:val="none" w:sz="0" w:space="0" w:color="auto"/>
        <w:bottom w:val="none" w:sz="0" w:space="0" w:color="auto"/>
        <w:right w:val="none" w:sz="0" w:space="0" w:color="auto"/>
      </w:divBdr>
    </w:div>
    <w:div w:id="1774862553">
      <w:bodyDiv w:val="1"/>
      <w:marLeft w:val="0"/>
      <w:marRight w:val="0"/>
      <w:marTop w:val="0"/>
      <w:marBottom w:val="0"/>
      <w:divBdr>
        <w:top w:val="none" w:sz="0" w:space="0" w:color="auto"/>
        <w:left w:val="none" w:sz="0" w:space="0" w:color="auto"/>
        <w:bottom w:val="none" w:sz="0" w:space="0" w:color="auto"/>
        <w:right w:val="none" w:sz="0" w:space="0" w:color="auto"/>
      </w:divBdr>
    </w:div>
    <w:div w:id="1774978259">
      <w:bodyDiv w:val="1"/>
      <w:marLeft w:val="0"/>
      <w:marRight w:val="0"/>
      <w:marTop w:val="0"/>
      <w:marBottom w:val="0"/>
      <w:divBdr>
        <w:top w:val="none" w:sz="0" w:space="0" w:color="auto"/>
        <w:left w:val="none" w:sz="0" w:space="0" w:color="auto"/>
        <w:bottom w:val="none" w:sz="0" w:space="0" w:color="auto"/>
        <w:right w:val="none" w:sz="0" w:space="0" w:color="auto"/>
      </w:divBdr>
    </w:div>
    <w:div w:id="1775320676">
      <w:bodyDiv w:val="1"/>
      <w:marLeft w:val="0"/>
      <w:marRight w:val="0"/>
      <w:marTop w:val="0"/>
      <w:marBottom w:val="0"/>
      <w:divBdr>
        <w:top w:val="none" w:sz="0" w:space="0" w:color="auto"/>
        <w:left w:val="none" w:sz="0" w:space="0" w:color="auto"/>
        <w:bottom w:val="none" w:sz="0" w:space="0" w:color="auto"/>
        <w:right w:val="none" w:sz="0" w:space="0" w:color="auto"/>
      </w:divBdr>
    </w:div>
    <w:div w:id="1775780901">
      <w:bodyDiv w:val="1"/>
      <w:marLeft w:val="0"/>
      <w:marRight w:val="0"/>
      <w:marTop w:val="0"/>
      <w:marBottom w:val="0"/>
      <w:divBdr>
        <w:top w:val="none" w:sz="0" w:space="0" w:color="auto"/>
        <w:left w:val="none" w:sz="0" w:space="0" w:color="auto"/>
        <w:bottom w:val="none" w:sz="0" w:space="0" w:color="auto"/>
        <w:right w:val="none" w:sz="0" w:space="0" w:color="auto"/>
      </w:divBdr>
    </w:div>
    <w:div w:id="1775831355">
      <w:bodyDiv w:val="1"/>
      <w:marLeft w:val="0"/>
      <w:marRight w:val="0"/>
      <w:marTop w:val="0"/>
      <w:marBottom w:val="0"/>
      <w:divBdr>
        <w:top w:val="none" w:sz="0" w:space="0" w:color="auto"/>
        <w:left w:val="none" w:sz="0" w:space="0" w:color="auto"/>
        <w:bottom w:val="none" w:sz="0" w:space="0" w:color="auto"/>
        <w:right w:val="none" w:sz="0" w:space="0" w:color="auto"/>
      </w:divBdr>
    </w:div>
    <w:div w:id="1775858067">
      <w:bodyDiv w:val="1"/>
      <w:marLeft w:val="0"/>
      <w:marRight w:val="0"/>
      <w:marTop w:val="0"/>
      <w:marBottom w:val="0"/>
      <w:divBdr>
        <w:top w:val="none" w:sz="0" w:space="0" w:color="auto"/>
        <w:left w:val="none" w:sz="0" w:space="0" w:color="auto"/>
        <w:bottom w:val="none" w:sz="0" w:space="0" w:color="auto"/>
        <w:right w:val="none" w:sz="0" w:space="0" w:color="auto"/>
      </w:divBdr>
    </w:div>
    <w:div w:id="1775859446">
      <w:bodyDiv w:val="1"/>
      <w:marLeft w:val="0"/>
      <w:marRight w:val="0"/>
      <w:marTop w:val="0"/>
      <w:marBottom w:val="0"/>
      <w:divBdr>
        <w:top w:val="none" w:sz="0" w:space="0" w:color="auto"/>
        <w:left w:val="none" w:sz="0" w:space="0" w:color="auto"/>
        <w:bottom w:val="none" w:sz="0" w:space="0" w:color="auto"/>
        <w:right w:val="none" w:sz="0" w:space="0" w:color="auto"/>
      </w:divBdr>
    </w:div>
    <w:div w:id="1775860917">
      <w:bodyDiv w:val="1"/>
      <w:marLeft w:val="0"/>
      <w:marRight w:val="0"/>
      <w:marTop w:val="0"/>
      <w:marBottom w:val="0"/>
      <w:divBdr>
        <w:top w:val="none" w:sz="0" w:space="0" w:color="auto"/>
        <w:left w:val="none" w:sz="0" w:space="0" w:color="auto"/>
        <w:bottom w:val="none" w:sz="0" w:space="0" w:color="auto"/>
        <w:right w:val="none" w:sz="0" w:space="0" w:color="auto"/>
      </w:divBdr>
    </w:div>
    <w:div w:id="1775904548">
      <w:bodyDiv w:val="1"/>
      <w:marLeft w:val="0"/>
      <w:marRight w:val="0"/>
      <w:marTop w:val="0"/>
      <w:marBottom w:val="0"/>
      <w:divBdr>
        <w:top w:val="none" w:sz="0" w:space="0" w:color="auto"/>
        <w:left w:val="none" w:sz="0" w:space="0" w:color="auto"/>
        <w:bottom w:val="none" w:sz="0" w:space="0" w:color="auto"/>
        <w:right w:val="none" w:sz="0" w:space="0" w:color="auto"/>
      </w:divBdr>
    </w:div>
    <w:div w:id="1776438450">
      <w:bodyDiv w:val="1"/>
      <w:marLeft w:val="0"/>
      <w:marRight w:val="0"/>
      <w:marTop w:val="0"/>
      <w:marBottom w:val="0"/>
      <w:divBdr>
        <w:top w:val="none" w:sz="0" w:space="0" w:color="auto"/>
        <w:left w:val="none" w:sz="0" w:space="0" w:color="auto"/>
        <w:bottom w:val="none" w:sz="0" w:space="0" w:color="auto"/>
        <w:right w:val="none" w:sz="0" w:space="0" w:color="auto"/>
      </w:divBdr>
    </w:div>
    <w:div w:id="1776441007">
      <w:bodyDiv w:val="1"/>
      <w:marLeft w:val="0"/>
      <w:marRight w:val="0"/>
      <w:marTop w:val="0"/>
      <w:marBottom w:val="0"/>
      <w:divBdr>
        <w:top w:val="none" w:sz="0" w:space="0" w:color="auto"/>
        <w:left w:val="none" w:sz="0" w:space="0" w:color="auto"/>
        <w:bottom w:val="none" w:sz="0" w:space="0" w:color="auto"/>
        <w:right w:val="none" w:sz="0" w:space="0" w:color="auto"/>
      </w:divBdr>
    </w:div>
    <w:div w:id="1776706226">
      <w:bodyDiv w:val="1"/>
      <w:marLeft w:val="0"/>
      <w:marRight w:val="0"/>
      <w:marTop w:val="0"/>
      <w:marBottom w:val="0"/>
      <w:divBdr>
        <w:top w:val="none" w:sz="0" w:space="0" w:color="auto"/>
        <w:left w:val="none" w:sz="0" w:space="0" w:color="auto"/>
        <w:bottom w:val="none" w:sz="0" w:space="0" w:color="auto"/>
        <w:right w:val="none" w:sz="0" w:space="0" w:color="auto"/>
      </w:divBdr>
    </w:div>
    <w:div w:id="1776710752">
      <w:bodyDiv w:val="1"/>
      <w:marLeft w:val="0"/>
      <w:marRight w:val="0"/>
      <w:marTop w:val="0"/>
      <w:marBottom w:val="0"/>
      <w:divBdr>
        <w:top w:val="none" w:sz="0" w:space="0" w:color="auto"/>
        <w:left w:val="none" w:sz="0" w:space="0" w:color="auto"/>
        <w:bottom w:val="none" w:sz="0" w:space="0" w:color="auto"/>
        <w:right w:val="none" w:sz="0" w:space="0" w:color="auto"/>
      </w:divBdr>
    </w:div>
    <w:div w:id="1776754187">
      <w:bodyDiv w:val="1"/>
      <w:marLeft w:val="0"/>
      <w:marRight w:val="0"/>
      <w:marTop w:val="0"/>
      <w:marBottom w:val="0"/>
      <w:divBdr>
        <w:top w:val="none" w:sz="0" w:space="0" w:color="auto"/>
        <w:left w:val="none" w:sz="0" w:space="0" w:color="auto"/>
        <w:bottom w:val="none" w:sz="0" w:space="0" w:color="auto"/>
        <w:right w:val="none" w:sz="0" w:space="0" w:color="auto"/>
      </w:divBdr>
    </w:div>
    <w:div w:id="1776823162">
      <w:bodyDiv w:val="1"/>
      <w:marLeft w:val="0"/>
      <w:marRight w:val="0"/>
      <w:marTop w:val="0"/>
      <w:marBottom w:val="0"/>
      <w:divBdr>
        <w:top w:val="none" w:sz="0" w:space="0" w:color="auto"/>
        <w:left w:val="none" w:sz="0" w:space="0" w:color="auto"/>
        <w:bottom w:val="none" w:sz="0" w:space="0" w:color="auto"/>
        <w:right w:val="none" w:sz="0" w:space="0" w:color="auto"/>
      </w:divBdr>
    </w:div>
    <w:div w:id="1776972363">
      <w:bodyDiv w:val="1"/>
      <w:marLeft w:val="0"/>
      <w:marRight w:val="0"/>
      <w:marTop w:val="0"/>
      <w:marBottom w:val="0"/>
      <w:divBdr>
        <w:top w:val="none" w:sz="0" w:space="0" w:color="auto"/>
        <w:left w:val="none" w:sz="0" w:space="0" w:color="auto"/>
        <w:bottom w:val="none" w:sz="0" w:space="0" w:color="auto"/>
        <w:right w:val="none" w:sz="0" w:space="0" w:color="auto"/>
      </w:divBdr>
    </w:div>
    <w:div w:id="1777561514">
      <w:bodyDiv w:val="1"/>
      <w:marLeft w:val="0"/>
      <w:marRight w:val="0"/>
      <w:marTop w:val="0"/>
      <w:marBottom w:val="0"/>
      <w:divBdr>
        <w:top w:val="none" w:sz="0" w:space="0" w:color="auto"/>
        <w:left w:val="none" w:sz="0" w:space="0" w:color="auto"/>
        <w:bottom w:val="none" w:sz="0" w:space="0" w:color="auto"/>
        <w:right w:val="none" w:sz="0" w:space="0" w:color="auto"/>
      </w:divBdr>
    </w:div>
    <w:div w:id="1778017674">
      <w:bodyDiv w:val="1"/>
      <w:marLeft w:val="0"/>
      <w:marRight w:val="0"/>
      <w:marTop w:val="0"/>
      <w:marBottom w:val="0"/>
      <w:divBdr>
        <w:top w:val="none" w:sz="0" w:space="0" w:color="auto"/>
        <w:left w:val="none" w:sz="0" w:space="0" w:color="auto"/>
        <w:bottom w:val="none" w:sz="0" w:space="0" w:color="auto"/>
        <w:right w:val="none" w:sz="0" w:space="0" w:color="auto"/>
      </w:divBdr>
    </w:div>
    <w:div w:id="1778326385">
      <w:bodyDiv w:val="1"/>
      <w:marLeft w:val="0"/>
      <w:marRight w:val="0"/>
      <w:marTop w:val="0"/>
      <w:marBottom w:val="0"/>
      <w:divBdr>
        <w:top w:val="none" w:sz="0" w:space="0" w:color="auto"/>
        <w:left w:val="none" w:sz="0" w:space="0" w:color="auto"/>
        <w:bottom w:val="none" w:sz="0" w:space="0" w:color="auto"/>
        <w:right w:val="none" w:sz="0" w:space="0" w:color="auto"/>
      </w:divBdr>
    </w:div>
    <w:div w:id="1778601799">
      <w:bodyDiv w:val="1"/>
      <w:marLeft w:val="0"/>
      <w:marRight w:val="0"/>
      <w:marTop w:val="0"/>
      <w:marBottom w:val="0"/>
      <w:divBdr>
        <w:top w:val="none" w:sz="0" w:space="0" w:color="auto"/>
        <w:left w:val="none" w:sz="0" w:space="0" w:color="auto"/>
        <w:bottom w:val="none" w:sz="0" w:space="0" w:color="auto"/>
        <w:right w:val="none" w:sz="0" w:space="0" w:color="auto"/>
      </w:divBdr>
    </w:div>
    <w:div w:id="1778671877">
      <w:bodyDiv w:val="1"/>
      <w:marLeft w:val="0"/>
      <w:marRight w:val="0"/>
      <w:marTop w:val="0"/>
      <w:marBottom w:val="0"/>
      <w:divBdr>
        <w:top w:val="none" w:sz="0" w:space="0" w:color="auto"/>
        <w:left w:val="none" w:sz="0" w:space="0" w:color="auto"/>
        <w:bottom w:val="none" w:sz="0" w:space="0" w:color="auto"/>
        <w:right w:val="none" w:sz="0" w:space="0" w:color="auto"/>
      </w:divBdr>
    </w:div>
    <w:div w:id="1778672124">
      <w:bodyDiv w:val="1"/>
      <w:marLeft w:val="0"/>
      <w:marRight w:val="0"/>
      <w:marTop w:val="0"/>
      <w:marBottom w:val="0"/>
      <w:divBdr>
        <w:top w:val="none" w:sz="0" w:space="0" w:color="auto"/>
        <w:left w:val="none" w:sz="0" w:space="0" w:color="auto"/>
        <w:bottom w:val="none" w:sz="0" w:space="0" w:color="auto"/>
        <w:right w:val="none" w:sz="0" w:space="0" w:color="auto"/>
      </w:divBdr>
    </w:div>
    <w:div w:id="1779057498">
      <w:bodyDiv w:val="1"/>
      <w:marLeft w:val="0"/>
      <w:marRight w:val="0"/>
      <w:marTop w:val="0"/>
      <w:marBottom w:val="0"/>
      <w:divBdr>
        <w:top w:val="none" w:sz="0" w:space="0" w:color="auto"/>
        <w:left w:val="none" w:sz="0" w:space="0" w:color="auto"/>
        <w:bottom w:val="none" w:sz="0" w:space="0" w:color="auto"/>
        <w:right w:val="none" w:sz="0" w:space="0" w:color="auto"/>
      </w:divBdr>
    </w:div>
    <w:div w:id="1779131928">
      <w:bodyDiv w:val="1"/>
      <w:marLeft w:val="0"/>
      <w:marRight w:val="0"/>
      <w:marTop w:val="0"/>
      <w:marBottom w:val="0"/>
      <w:divBdr>
        <w:top w:val="none" w:sz="0" w:space="0" w:color="auto"/>
        <w:left w:val="none" w:sz="0" w:space="0" w:color="auto"/>
        <w:bottom w:val="none" w:sz="0" w:space="0" w:color="auto"/>
        <w:right w:val="none" w:sz="0" w:space="0" w:color="auto"/>
      </w:divBdr>
    </w:div>
    <w:div w:id="1779174447">
      <w:bodyDiv w:val="1"/>
      <w:marLeft w:val="0"/>
      <w:marRight w:val="0"/>
      <w:marTop w:val="0"/>
      <w:marBottom w:val="0"/>
      <w:divBdr>
        <w:top w:val="none" w:sz="0" w:space="0" w:color="auto"/>
        <w:left w:val="none" w:sz="0" w:space="0" w:color="auto"/>
        <w:bottom w:val="none" w:sz="0" w:space="0" w:color="auto"/>
        <w:right w:val="none" w:sz="0" w:space="0" w:color="auto"/>
      </w:divBdr>
    </w:div>
    <w:div w:id="1779183083">
      <w:bodyDiv w:val="1"/>
      <w:marLeft w:val="0"/>
      <w:marRight w:val="0"/>
      <w:marTop w:val="0"/>
      <w:marBottom w:val="0"/>
      <w:divBdr>
        <w:top w:val="none" w:sz="0" w:space="0" w:color="auto"/>
        <w:left w:val="none" w:sz="0" w:space="0" w:color="auto"/>
        <w:bottom w:val="none" w:sz="0" w:space="0" w:color="auto"/>
        <w:right w:val="none" w:sz="0" w:space="0" w:color="auto"/>
      </w:divBdr>
    </w:div>
    <w:div w:id="1779399904">
      <w:bodyDiv w:val="1"/>
      <w:marLeft w:val="0"/>
      <w:marRight w:val="0"/>
      <w:marTop w:val="0"/>
      <w:marBottom w:val="0"/>
      <w:divBdr>
        <w:top w:val="none" w:sz="0" w:space="0" w:color="auto"/>
        <w:left w:val="none" w:sz="0" w:space="0" w:color="auto"/>
        <w:bottom w:val="none" w:sz="0" w:space="0" w:color="auto"/>
        <w:right w:val="none" w:sz="0" w:space="0" w:color="auto"/>
      </w:divBdr>
    </w:div>
    <w:div w:id="1779593725">
      <w:bodyDiv w:val="1"/>
      <w:marLeft w:val="0"/>
      <w:marRight w:val="0"/>
      <w:marTop w:val="0"/>
      <w:marBottom w:val="0"/>
      <w:divBdr>
        <w:top w:val="none" w:sz="0" w:space="0" w:color="auto"/>
        <w:left w:val="none" w:sz="0" w:space="0" w:color="auto"/>
        <w:bottom w:val="none" w:sz="0" w:space="0" w:color="auto"/>
        <w:right w:val="none" w:sz="0" w:space="0" w:color="auto"/>
      </w:divBdr>
    </w:div>
    <w:div w:id="1779787540">
      <w:bodyDiv w:val="1"/>
      <w:marLeft w:val="0"/>
      <w:marRight w:val="0"/>
      <w:marTop w:val="0"/>
      <w:marBottom w:val="0"/>
      <w:divBdr>
        <w:top w:val="none" w:sz="0" w:space="0" w:color="auto"/>
        <w:left w:val="none" w:sz="0" w:space="0" w:color="auto"/>
        <w:bottom w:val="none" w:sz="0" w:space="0" w:color="auto"/>
        <w:right w:val="none" w:sz="0" w:space="0" w:color="auto"/>
      </w:divBdr>
    </w:div>
    <w:div w:id="1780222219">
      <w:bodyDiv w:val="1"/>
      <w:marLeft w:val="0"/>
      <w:marRight w:val="0"/>
      <w:marTop w:val="0"/>
      <w:marBottom w:val="0"/>
      <w:divBdr>
        <w:top w:val="none" w:sz="0" w:space="0" w:color="auto"/>
        <w:left w:val="none" w:sz="0" w:space="0" w:color="auto"/>
        <w:bottom w:val="none" w:sz="0" w:space="0" w:color="auto"/>
        <w:right w:val="none" w:sz="0" w:space="0" w:color="auto"/>
      </w:divBdr>
    </w:div>
    <w:div w:id="1780760637">
      <w:bodyDiv w:val="1"/>
      <w:marLeft w:val="0"/>
      <w:marRight w:val="0"/>
      <w:marTop w:val="0"/>
      <w:marBottom w:val="0"/>
      <w:divBdr>
        <w:top w:val="none" w:sz="0" w:space="0" w:color="auto"/>
        <w:left w:val="none" w:sz="0" w:space="0" w:color="auto"/>
        <w:bottom w:val="none" w:sz="0" w:space="0" w:color="auto"/>
        <w:right w:val="none" w:sz="0" w:space="0" w:color="auto"/>
      </w:divBdr>
    </w:div>
    <w:div w:id="1780878524">
      <w:bodyDiv w:val="1"/>
      <w:marLeft w:val="0"/>
      <w:marRight w:val="0"/>
      <w:marTop w:val="0"/>
      <w:marBottom w:val="0"/>
      <w:divBdr>
        <w:top w:val="none" w:sz="0" w:space="0" w:color="auto"/>
        <w:left w:val="none" w:sz="0" w:space="0" w:color="auto"/>
        <w:bottom w:val="none" w:sz="0" w:space="0" w:color="auto"/>
        <w:right w:val="none" w:sz="0" w:space="0" w:color="auto"/>
      </w:divBdr>
    </w:div>
    <w:div w:id="1780951920">
      <w:bodyDiv w:val="1"/>
      <w:marLeft w:val="0"/>
      <w:marRight w:val="0"/>
      <w:marTop w:val="0"/>
      <w:marBottom w:val="0"/>
      <w:divBdr>
        <w:top w:val="none" w:sz="0" w:space="0" w:color="auto"/>
        <w:left w:val="none" w:sz="0" w:space="0" w:color="auto"/>
        <w:bottom w:val="none" w:sz="0" w:space="0" w:color="auto"/>
        <w:right w:val="none" w:sz="0" w:space="0" w:color="auto"/>
      </w:divBdr>
    </w:div>
    <w:div w:id="1781339925">
      <w:bodyDiv w:val="1"/>
      <w:marLeft w:val="0"/>
      <w:marRight w:val="0"/>
      <w:marTop w:val="0"/>
      <w:marBottom w:val="0"/>
      <w:divBdr>
        <w:top w:val="none" w:sz="0" w:space="0" w:color="auto"/>
        <w:left w:val="none" w:sz="0" w:space="0" w:color="auto"/>
        <w:bottom w:val="none" w:sz="0" w:space="0" w:color="auto"/>
        <w:right w:val="none" w:sz="0" w:space="0" w:color="auto"/>
      </w:divBdr>
    </w:div>
    <w:div w:id="1781410264">
      <w:bodyDiv w:val="1"/>
      <w:marLeft w:val="0"/>
      <w:marRight w:val="0"/>
      <w:marTop w:val="0"/>
      <w:marBottom w:val="0"/>
      <w:divBdr>
        <w:top w:val="none" w:sz="0" w:space="0" w:color="auto"/>
        <w:left w:val="none" w:sz="0" w:space="0" w:color="auto"/>
        <w:bottom w:val="none" w:sz="0" w:space="0" w:color="auto"/>
        <w:right w:val="none" w:sz="0" w:space="0" w:color="auto"/>
      </w:divBdr>
    </w:div>
    <w:div w:id="1781415826">
      <w:bodyDiv w:val="1"/>
      <w:marLeft w:val="0"/>
      <w:marRight w:val="0"/>
      <w:marTop w:val="0"/>
      <w:marBottom w:val="0"/>
      <w:divBdr>
        <w:top w:val="none" w:sz="0" w:space="0" w:color="auto"/>
        <w:left w:val="none" w:sz="0" w:space="0" w:color="auto"/>
        <w:bottom w:val="none" w:sz="0" w:space="0" w:color="auto"/>
        <w:right w:val="none" w:sz="0" w:space="0" w:color="auto"/>
      </w:divBdr>
    </w:div>
    <w:div w:id="1781484366">
      <w:bodyDiv w:val="1"/>
      <w:marLeft w:val="0"/>
      <w:marRight w:val="0"/>
      <w:marTop w:val="0"/>
      <w:marBottom w:val="0"/>
      <w:divBdr>
        <w:top w:val="none" w:sz="0" w:space="0" w:color="auto"/>
        <w:left w:val="none" w:sz="0" w:space="0" w:color="auto"/>
        <w:bottom w:val="none" w:sz="0" w:space="0" w:color="auto"/>
        <w:right w:val="none" w:sz="0" w:space="0" w:color="auto"/>
      </w:divBdr>
    </w:div>
    <w:div w:id="1781490807">
      <w:bodyDiv w:val="1"/>
      <w:marLeft w:val="0"/>
      <w:marRight w:val="0"/>
      <w:marTop w:val="0"/>
      <w:marBottom w:val="0"/>
      <w:divBdr>
        <w:top w:val="none" w:sz="0" w:space="0" w:color="auto"/>
        <w:left w:val="none" w:sz="0" w:space="0" w:color="auto"/>
        <w:bottom w:val="none" w:sz="0" w:space="0" w:color="auto"/>
        <w:right w:val="none" w:sz="0" w:space="0" w:color="auto"/>
      </w:divBdr>
    </w:div>
    <w:div w:id="1781533895">
      <w:bodyDiv w:val="1"/>
      <w:marLeft w:val="0"/>
      <w:marRight w:val="0"/>
      <w:marTop w:val="0"/>
      <w:marBottom w:val="0"/>
      <w:divBdr>
        <w:top w:val="none" w:sz="0" w:space="0" w:color="auto"/>
        <w:left w:val="none" w:sz="0" w:space="0" w:color="auto"/>
        <w:bottom w:val="none" w:sz="0" w:space="0" w:color="auto"/>
        <w:right w:val="none" w:sz="0" w:space="0" w:color="auto"/>
      </w:divBdr>
    </w:div>
    <w:div w:id="1781559861">
      <w:bodyDiv w:val="1"/>
      <w:marLeft w:val="0"/>
      <w:marRight w:val="0"/>
      <w:marTop w:val="0"/>
      <w:marBottom w:val="0"/>
      <w:divBdr>
        <w:top w:val="none" w:sz="0" w:space="0" w:color="auto"/>
        <w:left w:val="none" w:sz="0" w:space="0" w:color="auto"/>
        <w:bottom w:val="none" w:sz="0" w:space="0" w:color="auto"/>
        <w:right w:val="none" w:sz="0" w:space="0" w:color="auto"/>
      </w:divBdr>
    </w:div>
    <w:div w:id="1781800730">
      <w:bodyDiv w:val="1"/>
      <w:marLeft w:val="0"/>
      <w:marRight w:val="0"/>
      <w:marTop w:val="0"/>
      <w:marBottom w:val="0"/>
      <w:divBdr>
        <w:top w:val="none" w:sz="0" w:space="0" w:color="auto"/>
        <w:left w:val="none" w:sz="0" w:space="0" w:color="auto"/>
        <w:bottom w:val="none" w:sz="0" w:space="0" w:color="auto"/>
        <w:right w:val="none" w:sz="0" w:space="0" w:color="auto"/>
      </w:divBdr>
    </w:div>
    <w:div w:id="1782139456">
      <w:bodyDiv w:val="1"/>
      <w:marLeft w:val="0"/>
      <w:marRight w:val="0"/>
      <w:marTop w:val="0"/>
      <w:marBottom w:val="0"/>
      <w:divBdr>
        <w:top w:val="none" w:sz="0" w:space="0" w:color="auto"/>
        <w:left w:val="none" w:sz="0" w:space="0" w:color="auto"/>
        <w:bottom w:val="none" w:sz="0" w:space="0" w:color="auto"/>
        <w:right w:val="none" w:sz="0" w:space="0" w:color="auto"/>
      </w:divBdr>
    </w:div>
    <w:div w:id="1782143549">
      <w:bodyDiv w:val="1"/>
      <w:marLeft w:val="0"/>
      <w:marRight w:val="0"/>
      <w:marTop w:val="0"/>
      <w:marBottom w:val="0"/>
      <w:divBdr>
        <w:top w:val="none" w:sz="0" w:space="0" w:color="auto"/>
        <w:left w:val="none" w:sz="0" w:space="0" w:color="auto"/>
        <w:bottom w:val="none" w:sz="0" w:space="0" w:color="auto"/>
        <w:right w:val="none" w:sz="0" w:space="0" w:color="auto"/>
      </w:divBdr>
    </w:div>
    <w:div w:id="1782528239">
      <w:bodyDiv w:val="1"/>
      <w:marLeft w:val="0"/>
      <w:marRight w:val="0"/>
      <w:marTop w:val="0"/>
      <w:marBottom w:val="0"/>
      <w:divBdr>
        <w:top w:val="none" w:sz="0" w:space="0" w:color="auto"/>
        <w:left w:val="none" w:sz="0" w:space="0" w:color="auto"/>
        <w:bottom w:val="none" w:sz="0" w:space="0" w:color="auto"/>
        <w:right w:val="none" w:sz="0" w:space="0" w:color="auto"/>
      </w:divBdr>
    </w:div>
    <w:div w:id="1782601870">
      <w:bodyDiv w:val="1"/>
      <w:marLeft w:val="0"/>
      <w:marRight w:val="0"/>
      <w:marTop w:val="0"/>
      <w:marBottom w:val="0"/>
      <w:divBdr>
        <w:top w:val="none" w:sz="0" w:space="0" w:color="auto"/>
        <w:left w:val="none" w:sz="0" w:space="0" w:color="auto"/>
        <w:bottom w:val="none" w:sz="0" w:space="0" w:color="auto"/>
        <w:right w:val="none" w:sz="0" w:space="0" w:color="auto"/>
      </w:divBdr>
    </w:div>
    <w:div w:id="1782607268">
      <w:bodyDiv w:val="1"/>
      <w:marLeft w:val="0"/>
      <w:marRight w:val="0"/>
      <w:marTop w:val="0"/>
      <w:marBottom w:val="0"/>
      <w:divBdr>
        <w:top w:val="none" w:sz="0" w:space="0" w:color="auto"/>
        <w:left w:val="none" w:sz="0" w:space="0" w:color="auto"/>
        <w:bottom w:val="none" w:sz="0" w:space="0" w:color="auto"/>
        <w:right w:val="none" w:sz="0" w:space="0" w:color="auto"/>
      </w:divBdr>
    </w:div>
    <w:div w:id="1783264741">
      <w:bodyDiv w:val="1"/>
      <w:marLeft w:val="0"/>
      <w:marRight w:val="0"/>
      <w:marTop w:val="0"/>
      <w:marBottom w:val="0"/>
      <w:divBdr>
        <w:top w:val="none" w:sz="0" w:space="0" w:color="auto"/>
        <w:left w:val="none" w:sz="0" w:space="0" w:color="auto"/>
        <w:bottom w:val="none" w:sz="0" w:space="0" w:color="auto"/>
        <w:right w:val="none" w:sz="0" w:space="0" w:color="auto"/>
      </w:divBdr>
    </w:div>
    <w:div w:id="1783376074">
      <w:bodyDiv w:val="1"/>
      <w:marLeft w:val="0"/>
      <w:marRight w:val="0"/>
      <w:marTop w:val="0"/>
      <w:marBottom w:val="0"/>
      <w:divBdr>
        <w:top w:val="none" w:sz="0" w:space="0" w:color="auto"/>
        <w:left w:val="none" w:sz="0" w:space="0" w:color="auto"/>
        <w:bottom w:val="none" w:sz="0" w:space="0" w:color="auto"/>
        <w:right w:val="none" w:sz="0" w:space="0" w:color="auto"/>
      </w:divBdr>
    </w:div>
    <w:div w:id="1783570416">
      <w:bodyDiv w:val="1"/>
      <w:marLeft w:val="0"/>
      <w:marRight w:val="0"/>
      <w:marTop w:val="0"/>
      <w:marBottom w:val="0"/>
      <w:divBdr>
        <w:top w:val="none" w:sz="0" w:space="0" w:color="auto"/>
        <w:left w:val="none" w:sz="0" w:space="0" w:color="auto"/>
        <w:bottom w:val="none" w:sz="0" w:space="0" w:color="auto"/>
        <w:right w:val="none" w:sz="0" w:space="0" w:color="auto"/>
      </w:divBdr>
    </w:div>
    <w:div w:id="1783764783">
      <w:bodyDiv w:val="1"/>
      <w:marLeft w:val="0"/>
      <w:marRight w:val="0"/>
      <w:marTop w:val="0"/>
      <w:marBottom w:val="0"/>
      <w:divBdr>
        <w:top w:val="none" w:sz="0" w:space="0" w:color="auto"/>
        <w:left w:val="none" w:sz="0" w:space="0" w:color="auto"/>
        <w:bottom w:val="none" w:sz="0" w:space="0" w:color="auto"/>
        <w:right w:val="none" w:sz="0" w:space="0" w:color="auto"/>
      </w:divBdr>
    </w:div>
    <w:div w:id="1783836165">
      <w:bodyDiv w:val="1"/>
      <w:marLeft w:val="0"/>
      <w:marRight w:val="0"/>
      <w:marTop w:val="0"/>
      <w:marBottom w:val="0"/>
      <w:divBdr>
        <w:top w:val="none" w:sz="0" w:space="0" w:color="auto"/>
        <w:left w:val="none" w:sz="0" w:space="0" w:color="auto"/>
        <w:bottom w:val="none" w:sz="0" w:space="0" w:color="auto"/>
        <w:right w:val="none" w:sz="0" w:space="0" w:color="auto"/>
      </w:divBdr>
    </w:div>
    <w:div w:id="1784038244">
      <w:bodyDiv w:val="1"/>
      <w:marLeft w:val="0"/>
      <w:marRight w:val="0"/>
      <w:marTop w:val="0"/>
      <w:marBottom w:val="0"/>
      <w:divBdr>
        <w:top w:val="none" w:sz="0" w:space="0" w:color="auto"/>
        <w:left w:val="none" w:sz="0" w:space="0" w:color="auto"/>
        <w:bottom w:val="none" w:sz="0" w:space="0" w:color="auto"/>
        <w:right w:val="none" w:sz="0" w:space="0" w:color="auto"/>
      </w:divBdr>
    </w:div>
    <w:div w:id="1784182310">
      <w:bodyDiv w:val="1"/>
      <w:marLeft w:val="0"/>
      <w:marRight w:val="0"/>
      <w:marTop w:val="0"/>
      <w:marBottom w:val="0"/>
      <w:divBdr>
        <w:top w:val="none" w:sz="0" w:space="0" w:color="auto"/>
        <w:left w:val="none" w:sz="0" w:space="0" w:color="auto"/>
        <w:bottom w:val="none" w:sz="0" w:space="0" w:color="auto"/>
        <w:right w:val="none" w:sz="0" w:space="0" w:color="auto"/>
      </w:divBdr>
    </w:div>
    <w:div w:id="1784228759">
      <w:bodyDiv w:val="1"/>
      <w:marLeft w:val="0"/>
      <w:marRight w:val="0"/>
      <w:marTop w:val="0"/>
      <w:marBottom w:val="0"/>
      <w:divBdr>
        <w:top w:val="none" w:sz="0" w:space="0" w:color="auto"/>
        <w:left w:val="none" w:sz="0" w:space="0" w:color="auto"/>
        <w:bottom w:val="none" w:sz="0" w:space="0" w:color="auto"/>
        <w:right w:val="none" w:sz="0" w:space="0" w:color="auto"/>
      </w:divBdr>
    </w:div>
    <w:div w:id="1784378155">
      <w:bodyDiv w:val="1"/>
      <w:marLeft w:val="0"/>
      <w:marRight w:val="0"/>
      <w:marTop w:val="0"/>
      <w:marBottom w:val="0"/>
      <w:divBdr>
        <w:top w:val="none" w:sz="0" w:space="0" w:color="auto"/>
        <w:left w:val="none" w:sz="0" w:space="0" w:color="auto"/>
        <w:bottom w:val="none" w:sz="0" w:space="0" w:color="auto"/>
        <w:right w:val="none" w:sz="0" w:space="0" w:color="auto"/>
      </w:divBdr>
    </w:div>
    <w:div w:id="1784378278">
      <w:bodyDiv w:val="1"/>
      <w:marLeft w:val="0"/>
      <w:marRight w:val="0"/>
      <w:marTop w:val="0"/>
      <w:marBottom w:val="0"/>
      <w:divBdr>
        <w:top w:val="none" w:sz="0" w:space="0" w:color="auto"/>
        <w:left w:val="none" w:sz="0" w:space="0" w:color="auto"/>
        <w:bottom w:val="none" w:sz="0" w:space="0" w:color="auto"/>
        <w:right w:val="none" w:sz="0" w:space="0" w:color="auto"/>
      </w:divBdr>
    </w:div>
    <w:div w:id="1784615708">
      <w:bodyDiv w:val="1"/>
      <w:marLeft w:val="0"/>
      <w:marRight w:val="0"/>
      <w:marTop w:val="0"/>
      <w:marBottom w:val="0"/>
      <w:divBdr>
        <w:top w:val="none" w:sz="0" w:space="0" w:color="auto"/>
        <w:left w:val="none" w:sz="0" w:space="0" w:color="auto"/>
        <w:bottom w:val="none" w:sz="0" w:space="0" w:color="auto"/>
        <w:right w:val="none" w:sz="0" w:space="0" w:color="auto"/>
      </w:divBdr>
    </w:div>
    <w:div w:id="1784883920">
      <w:bodyDiv w:val="1"/>
      <w:marLeft w:val="0"/>
      <w:marRight w:val="0"/>
      <w:marTop w:val="0"/>
      <w:marBottom w:val="0"/>
      <w:divBdr>
        <w:top w:val="none" w:sz="0" w:space="0" w:color="auto"/>
        <w:left w:val="none" w:sz="0" w:space="0" w:color="auto"/>
        <w:bottom w:val="none" w:sz="0" w:space="0" w:color="auto"/>
        <w:right w:val="none" w:sz="0" w:space="0" w:color="auto"/>
      </w:divBdr>
    </w:div>
    <w:div w:id="1784885318">
      <w:bodyDiv w:val="1"/>
      <w:marLeft w:val="0"/>
      <w:marRight w:val="0"/>
      <w:marTop w:val="0"/>
      <w:marBottom w:val="0"/>
      <w:divBdr>
        <w:top w:val="none" w:sz="0" w:space="0" w:color="auto"/>
        <w:left w:val="none" w:sz="0" w:space="0" w:color="auto"/>
        <w:bottom w:val="none" w:sz="0" w:space="0" w:color="auto"/>
        <w:right w:val="none" w:sz="0" w:space="0" w:color="auto"/>
      </w:divBdr>
    </w:div>
    <w:div w:id="1784957097">
      <w:bodyDiv w:val="1"/>
      <w:marLeft w:val="0"/>
      <w:marRight w:val="0"/>
      <w:marTop w:val="0"/>
      <w:marBottom w:val="0"/>
      <w:divBdr>
        <w:top w:val="none" w:sz="0" w:space="0" w:color="auto"/>
        <w:left w:val="none" w:sz="0" w:space="0" w:color="auto"/>
        <w:bottom w:val="none" w:sz="0" w:space="0" w:color="auto"/>
        <w:right w:val="none" w:sz="0" w:space="0" w:color="auto"/>
      </w:divBdr>
    </w:div>
    <w:div w:id="1785685522">
      <w:bodyDiv w:val="1"/>
      <w:marLeft w:val="0"/>
      <w:marRight w:val="0"/>
      <w:marTop w:val="0"/>
      <w:marBottom w:val="0"/>
      <w:divBdr>
        <w:top w:val="none" w:sz="0" w:space="0" w:color="auto"/>
        <w:left w:val="none" w:sz="0" w:space="0" w:color="auto"/>
        <w:bottom w:val="none" w:sz="0" w:space="0" w:color="auto"/>
        <w:right w:val="none" w:sz="0" w:space="0" w:color="auto"/>
      </w:divBdr>
    </w:div>
    <w:div w:id="1785925939">
      <w:bodyDiv w:val="1"/>
      <w:marLeft w:val="0"/>
      <w:marRight w:val="0"/>
      <w:marTop w:val="0"/>
      <w:marBottom w:val="0"/>
      <w:divBdr>
        <w:top w:val="none" w:sz="0" w:space="0" w:color="auto"/>
        <w:left w:val="none" w:sz="0" w:space="0" w:color="auto"/>
        <w:bottom w:val="none" w:sz="0" w:space="0" w:color="auto"/>
        <w:right w:val="none" w:sz="0" w:space="0" w:color="auto"/>
      </w:divBdr>
    </w:div>
    <w:div w:id="1786149123">
      <w:bodyDiv w:val="1"/>
      <w:marLeft w:val="0"/>
      <w:marRight w:val="0"/>
      <w:marTop w:val="0"/>
      <w:marBottom w:val="0"/>
      <w:divBdr>
        <w:top w:val="none" w:sz="0" w:space="0" w:color="auto"/>
        <w:left w:val="none" w:sz="0" w:space="0" w:color="auto"/>
        <w:bottom w:val="none" w:sz="0" w:space="0" w:color="auto"/>
        <w:right w:val="none" w:sz="0" w:space="0" w:color="auto"/>
      </w:divBdr>
    </w:div>
    <w:div w:id="1786196769">
      <w:bodyDiv w:val="1"/>
      <w:marLeft w:val="0"/>
      <w:marRight w:val="0"/>
      <w:marTop w:val="0"/>
      <w:marBottom w:val="0"/>
      <w:divBdr>
        <w:top w:val="none" w:sz="0" w:space="0" w:color="auto"/>
        <w:left w:val="none" w:sz="0" w:space="0" w:color="auto"/>
        <w:bottom w:val="none" w:sz="0" w:space="0" w:color="auto"/>
        <w:right w:val="none" w:sz="0" w:space="0" w:color="auto"/>
      </w:divBdr>
    </w:div>
    <w:div w:id="1786272371">
      <w:bodyDiv w:val="1"/>
      <w:marLeft w:val="0"/>
      <w:marRight w:val="0"/>
      <w:marTop w:val="0"/>
      <w:marBottom w:val="0"/>
      <w:divBdr>
        <w:top w:val="none" w:sz="0" w:space="0" w:color="auto"/>
        <w:left w:val="none" w:sz="0" w:space="0" w:color="auto"/>
        <w:bottom w:val="none" w:sz="0" w:space="0" w:color="auto"/>
        <w:right w:val="none" w:sz="0" w:space="0" w:color="auto"/>
      </w:divBdr>
    </w:div>
    <w:div w:id="1786391209">
      <w:bodyDiv w:val="1"/>
      <w:marLeft w:val="0"/>
      <w:marRight w:val="0"/>
      <w:marTop w:val="0"/>
      <w:marBottom w:val="0"/>
      <w:divBdr>
        <w:top w:val="none" w:sz="0" w:space="0" w:color="auto"/>
        <w:left w:val="none" w:sz="0" w:space="0" w:color="auto"/>
        <w:bottom w:val="none" w:sz="0" w:space="0" w:color="auto"/>
        <w:right w:val="none" w:sz="0" w:space="0" w:color="auto"/>
      </w:divBdr>
    </w:div>
    <w:div w:id="1786582651">
      <w:bodyDiv w:val="1"/>
      <w:marLeft w:val="0"/>
      <w:marRight w:val="0"/>
      <w:marTop w:val="0"/>
      <w:marBottom w:val="0"/>
      <w:divBdr>
        <w:top w:val="none" w:sz="0" w:space="0" w:color="auto"/>
        <w:left w:val="none" w:sz="0" w:space="0" w:color="auto"/>
        <w:bottom w:val="none" w:sz="0" w:space="0" w:color="auto"/>
        <w:right w:val="none" w:sz="0" w:space="0" w:color="auto"/>
      </w:divBdr>
    </w:div>
    <w:div w:id="1786727681">
      <w:bodyDiv w:val="1"/>
      <w:marLeft w:val="0"/>
      <w:marRight w:val="0"/>
      <w:marTop w:val="0"/>
      <w:marBottom w:val="0"/>
      <w:divBdr>
        <w:top w:val="none" w:sz="0" w:space="0" w:color="auto"/>
        <w:left w:val="none" w:sz="0" w:space="0" w:color="auto"/>
        <w:bottom w:val="none" w:sz="0" w:space="0" w:color="auto"/>
        <w:right w:val="none" w:sz="0" w:space="0" w:color="auto"/>
      </w:divBdr>
    </w:div>
    <w:div w:id="1786732717">
      <w:bodyDiv w:val="1"/>
      <w:marLeft w:val="0"/>
      <w:marRight w:val="0"/>
      <w:marTop w:val="0"/>
      <w:marBottom w:val="0"/>
      <w:divBdr>
        <w:top w:val="none" w:sz="0" w:space="0" w:color="auto"/>
        <w:left w:val="none" w:sz="0" w:space="0" w:color="auto"/>
        <w:bottom w:val="none" w:sz="0" w:space="0" w:color="auto"/>
        <w:right w:val="none" w:sz="0" w:space="0" w:color="auto"/>
      </w:divBdr>
    </w:div>
    <w:div w:id="1786926331">
      <w:bodyDiv w:val="1"/>
      <w:marLeft w:val="0"/>
      <w:marRight w:val="0"/>
      <w:marTop w:val="0"/>
      <w:marBottom w:val="0"/>
      <w:divBdr>
        <w:top w:val="none" w:sz="0" w:space="0" w:color="auto"/>
        <w:left w:val="none" w:sz="0" w:space="0" w:color="auto"/>
        <w:bottom w:val="none" w:sz="0" w:space="0" w:color="auto"/>
        <w:right w:val="none" w:sz="0" w:space="0" w:color="auto"/>
      </w:divBdr>
    </w:div>
    <w:div w:id="1787039600">
      <w:bodyDiv w:val="1"/>
      <w:marLeft w:val="0"/>
      <w:marRight w:val="0"/>
      <w:marTop w:val="0"/>
      <w:marBottom w:val="0"/>
      <w:divBdr>
        <w:top w:val="none" w:sz="0" w:space="0" w:color="auto"/>
        <w:left w:val="none" w:sz="0" w:space="0" w:color="auto"/>
        <w:bottom w:val="none" w:sz="0" w:space="0" w:color="auto"/>
        <w:right w:val="none" w:sz="0" w:space="0" w:color="auto"/>
      </w:divBdr>
    </w:div>
    <w:div w:id="1787118963">
      <w:bodyDiv w:val="1"/>
      <w:marLeft w:val="0"/>
      <w:marRight w:val="0"/>
      <w:marTop w:val="0"/>
      <w:marBottom w:val="0"/>
      <w:divBdr>
        <w:top w:val="none" w:sz="0" w:space="0" w:color="auto"/>
        <w:left w:val="none" w:sz="0" w:space="0" w:color="auto"/>
        <w:bottom w:val="none" w:sz="0" w:space="0" w:color="auto"/>
        <w:right w:val="none" w:sz="0" w:space="0" w:color="auto"/>
      </w:divBdr>
    </w:div>
    <w:div w:id="1787311324">
      <w:bodyDiv w:val="1"/>
      <w:marLeft w:val="0"/>
      <w:marRight w:val="0"/>
      <w:marTop w:val="0"/>
      <w:marBottom w:val="0"/>
      <w:divBdr>
        <w:top w:val="none" w:sz="0" w:space="0" w:color="auto"/>
        <w:left w:val="none" w:sz="0" w:space="0" w:color="auto"/>
        <w:bottom w:val="none" w:sz="0" w:space="0" w:color="auto"/>
        <w:right w:val="none" w:sz="0" w:space="0" w:color="auto"/>
      </w:divBdr>
    </w:div>
    <w:div w:id="1788085797">
      <w:bodyDiv w:val="1"/>
      <w:marLeft w:val="0"/>
      <w:marRight w:val="0"/>
      <w:marTop w:val="0"/>
      <w:marBottom w:val="0"/>
      <w:divBdr>
        <w:top w:val="none" w:sz="0" w:space="0" w:color="auto"/>
        <w:left w:val="none" w:sz="0" w:space="0" w:color="auto"/>
        <w:bottom w:val="none" w:sz="0" w:space="0" w:color="auto"/>
        <w:right w:val="none" w:sz="0" w:space="0" w:color="auto"/>
      </w:divBdr>
    </w:div>
    <w:div w:id="1788232171">
      <w:bodyDiv w:val="1"/>
      <w:marLeft w:val="0"/>
      <w:marRight w:val="0"/>
      <w:marTop w:val="0"/>
      <w:marBottom w:val="0"/>
      <w:divBdr>
        <w:top w:val="none" w:sz="0" w:space="0" w:color="auto"/>
        <w:left w:val="none" w:sz="0" w:space="0" w:color="auto"/>
        <w:bottom w:val="none" w:sz="0" w:space="0" w:color="auto"/>
        <w:right w:val="none" w:sz="0" w:space="0" w:color="auto"/>
      </w:divBdr>
    </w:div>
    <w:div w:id="1788281177">
      <w:bodyDiv w:val="1"/>
      <w:marLeft w:val="0"/>
      <w:marRight w:val="0"/>
      <w:marTop w:val="0"/>
      <w:marBottom w:val="0"/>
      <w:divBdr>
        <w:top w:val="none" w:sz="0" w:space="0" w:color="auto"/>
        <w:left w:val="none" w:sz="0" w:space="0" w:color="auto"/>
        <w:bottom w:val="none" w:sz="0" w:space="0" w:color="auto"/>
        <w:right w:val="none" w:sz="0" w:space="0" w:color="auto"/>
      </w:divBdr>
    </w:div>
    <w:div w:id="1788423092">
      <w:bodyDiv w:val="1"/>
      <w:marLeft w:val="0"/>
      <w:marRight w:val="0"/>
      <w:marTop w:val="0"/>
      <w:marBottom w:val="0"/>
      <w:divBdr>
        <w:top w:val="none" w:sz="0" w:space="0" w:color="auto"/>
        <w:left w:val="none" w:sz="0" w:space="0" w:color="auto"/>
        <w:bottom w:val="none" w:sz="0" w:space="0" w:color="auto"/>
        <w:right w:val="none" w:sz="0" w:space="0" w:color="auto"/>
      </w:divBdr>
    </w:div>
    <w:div w:id="1788547937">
      <w:bodyDiv w:val="1"/>
      <w:marLeft w:val="0"/>
      <w:marRight w:val="0"/>
      <w:marTop w:val="0"/>
      <w:marBottom w:val="0"/>
      <w:divBdr>
        <w:top w:val="none" w:sz="0" w:space="0" w:color="auto"/>
        <w:left w:val="none" w:sz="0" w:space="0" w:color="auto"/>
        <w:bottom w:val="none" w:sz="0" w:space="0" w:color="auto"/>
        <w:right w:val="none" w:sz="0" w:space="0" w:color="auto"/>
      </w:divBdr>
    </w:div>
    <w:div w:id="1788694822">
      <w:bodyDiv w:val="1"/>
      <w:marLeft w:val="0"/>
      <w:marRight w:val="0"/>
      <w:marTop w:val="0"/>
      <w:marBottom w:val="0"/>
      <w:divBdr>
        <w:top w:val="none" w:sz="0" w:space="0" w:color="auto"/>
        <w:left w:val="none" w:sz="0" w:space="0" w:color="auto"/>
        <w:bottom w:val="none" w:sz="0" w:space="0" w:color="auto"/>
        <w:right w:val="none" w:sz="0" w:space="0" w:color="auto"/>
      </w:divBdr>
    </w:div>
    <w:div w:id="1788885435">
      <w:bodyDiv w:val="1"/>
      <w:marLeft w:val="0"/>
      <w:marRight w:val="0"/>
      <w:marTop w:val="0"/>
      <w:marBottom w:val="0"/>
      <w:divBdr>
        <w:top w:val="none" w:sz="0" w:space="0" w:color="auto"/>
        <w:left w:val="none" w:sz="0" w:space="0" w:color="auto"/>
        <w:bottom w:val="none" w:sz="0" w:space="0" w:color="auto"/>
        <w:right w:val="none" w:sz="0" w:space="0" w:color="auto"/>
      </w:divBdr>
    </w:div>
    <w:div w:id="1788889812">
      <w:bodyDiv w:val="1"/>
      <w:marLeft w:val="0"/>
      <w:marRight w:val="0"/>
      <w:marTop w:val="0"/>
      <w:marBottom w:val="0"/>
      <w:divBdr>
        <w:top w:val="none" w:sz="0" w:space="0" w:color="auto"/>
        <w:left w:val="none" w:sz="0" w:space="0" w:color="auto"/>
        <w:bottom w:val="none" w:sz="0" w:space="0" w:color="auto"/>
        <w:right w:val="none" w:sz="0" w:space="0" w:color="auto"/>
      </w:divBdr>
    </w:div>
    <w:div w:id="1788891070">
      <w:bodyDiv w:val="1"/>
      <w:marLeft w:val="0"/>
      <w:marRight w:val="0"/>
      <w:marTop w:val="0"/>
      <w:marBottom w:val="0"/>
      <w:divBdr>
        <w:top w:val="none" w:sz="0" w:space="0" w:color="auto"/>
        <w:left w:val="none" w:sz="0" w:space="0" w:color="auto"/>
        <w:bottom w:val="none" w:sz="0" w:space="0" w:color="auto"/>
        <w:right w:val="none" w:sz="0" w:space="0" w:color="auto"/>
      </w:divBdr>
    </w:div>
    <w:div w:id="1788937134">
      <w:bodyDiv w:val="1"/>
      <w:marLeft w:val="0"/>
      <w:marRight w:val="0"/>
      <w:marTop w:val="0"/>
      <w:marBottom w:val="0"/>
      <w:divBdr>
        <w:top w:val="none" w:sz="0" w:space="0" w:color="auto"/>
        <w:left w:val="none" w:sz="0" w:space="0" w:color="auto"/>
        <w:bottom w:val="none" w:sz="0" w:space="0" w:color="auto"/>
        <w:right w:val="none" w:sz="0" w:space="0" w:color="auto"/>
      </w:divBdr>
    </w:div>
    <w:div w:id="1789154672">
      <w:bodyDiv w:val="1"/>
      <w:marLeft w:val="0"/>
      <w:marRight w:val="0"/>
      <w:marTop w:val="0"/>
      <w:marBottom w:val="0"/>
      <w:divBdr>
        <w:top w:val="none" w:sz="0" w:space="0" w:color="auto"/>
        <w:left w:val="none" w:sz="0" w:space="0" w:color="auto"/>
        <w:bottom w:val="none" w:sz="0" w:space="0" w:color="auto"/>
        <w:right w:val="none" w:sz="0" w:space="0" w:color="auto"/>
      </w:divBdr>
    </w:div>
    <w:div w:id="1789271919">
      <w:bodyDiv w:val="1"/>
      <w:marLeft w:val="0"/>
      <w:marRight w:val="0"/>
      <w:marTop w:val="0"/>
      <w:marBottom w:val="0"/>
      <w:divBdr>
        <w:top w:val="none" w:sz="0" w:space="0" w:color="auto"/>
        <w:left w:val="none" w:sz="0" w:space="0" w:color="auto"/>
        <w:bottom w:val="none" w:sz="0" w:space="0" w:color="auto"/>
        <w:right w:val="none" w:sz="0" w:space="0" w:color="auto"/>
      </w:divBdr>
    </w:div>
    <w:div w:id="1789471819">
      <w:bodyDiv w:val="1"/>
      <w:marLeft w:val="0"/>
      <w:marRight w:val="0"/>
      <w:marTop w:val="0"/>
      <w:marBottom w:val="0"/>
      <w:divBdr>
        <w:top w:val="none" w:sz="0" w:space="0" w:color="auto"/>
        <w:left w:val="none" w:sz="0" w:space="0" w:color="auto"/>
        <w:bottom w:val="none" w:sz="0" w:space="0" w:color="auto"/>
        <w:right w:val="none" w:sz="0" w:space="0" w:color="auto"/>
      </w:divBdr>
    </w:div>
    <w:div w:id="1789547192">
      <w:bodyDiv w:val="1"/>
      <w:marLeft w:val="0"/>
      <w:marRight w:val="0"/>
      <w:marTop w:val="0"/>
      <w:marBottom w:val="0"/>
      <w:divBdr>
        <w:top w:val="none" w:sz="0" w:space="0" w:color="auto"/>
        <w:left w:val="none" w:sz="0" w:space="0" w:color="auto"/>
        <w:bottom w:val="none" w:sz="0" w:space="0" w:color="auto"/>
        <w:right w:val="none" w:sz="0" w:space="0" w:color="auto"/>
      </w:divBdr>
    </w:div>
    <w:div w:id="1789619419">
      <w:bodyDiv w:val="1"/>
      <w:marLeft w:val="0"/>
      <w:marRight w:val="0"/>
      <w:marTop w:val="0"/>
      <w:marBottom w:val="0"/>
      <w:divBdr>
        <w:top w:val="none" w:sz="0" w:space="0" w:color="auto"/>
        <w:left w:val="none" w:sz="0" w:space="0" w:color="auto"/>
        <w:bottom w:val="none" w:sz="0" w:space="0" w:color="auto"/>
        <w:right w:val="none" w:sz="0" w:space="0" w:color="auto"/>
      </w:divBdr>
    </w:div>
    <w:div w:id="1789932953">
      <w:bodyDiv w:val="1"/>
      <w:marLeft w:val="0"/>
      <w:marRight w:val="0"/>
      <w:marTop w:val="0"/>
      <w:marBottom w:val="0"/>
      <w:divBdr>
        <w:top w:val="none" w:sz="0" w:space="0" w:color="auto"/>
        <w:left w:val="none" w:sz="0" w:space="0" w:color="auto"/>
        <w:bottom w:val="none" w:sz="0" w:space="0" w:color="auto"/>
        <w:right w:val="none" w:sz="0" w:space="0" w:color="auto"/>
      </w:divBdr>
    </w:div>
    <w:div w:id="1790121470">
      <w:bodyDiv w:val="1"/>
      <w:marLeft w:val="0"/>
      <w:marRight w:val="0"/>
      <w:marTop w:val="0"/>
      <w:marBottom w:val="0"/>
      <w:divBdr>
        <w:top w:val="none" w:sz="0" w:space="0" w:color="auto"/>
        <w:left w:val="none" w:sz="0" w:space="0" w:color="auto"/>
        <w:bottom w:val="none" w:sz="0" w:space="0" w:color="auto"/>
        <w:right w:val="none" w:sz="0" w:space="0" w:color="auto"/>
      </w:divBdr>
    </w:div>
    <w:div w:id="1790126096">
      <w:bodyDiv w:val="1"/>
      <w:marLeft w:val="0"/>
      <w:marRight w:val="0"/>
      <w:marTop w:val="0"/>
      <w:marBottom w:val="0"/>
      <w:divBdr>
        <w:top w:val="none" w:sz="0" w:space="0" w:color="auto"/>
        <w:left w:val="none" w:sz="0" w:space="0" w:color="auto"/>
        <w:bottom w:val="none" w:sz="0" w:space="0" w:color="auto"/>
        <w:right w:val="none" w:sz="0" w:space="0" w:color="auto"/>
      </w:divBdr>
    </w:div>
    <w:div w:id="1790393522">
      <w:bodyDiv w:val="1"/>
      <w:marLeft w:val="0"/>
      <w:marRight w:val="0"/>
      <w:marTop w:val="0"/>
      <w:marBottom w:val="0"/>
      <w:divBdr>
        <w:top w:val="none" w:sz="0" w:space="0" w:color="auto"/>
        <w:left w:val="none" w:sz="0" w:space="0" w:color="auto"/>
        <w:bottom w:val="none" w:sz="0" w:space="0" w:color="auto"/>
        <w:right w:val="none" w:sz="0" w:space="0" w:color="auto"/>
      </w:divBdr>
    </w:div>
    <w:div w:id="1790470741">
      <w:bodyDiv w:val="1"/>
      <w:marLeft w:val="0"/>
      <w:marRight w:val="0"/>
      <w:marTop w:val="0"/>
      <w:marBottom w:val="0"/>
      <w:divBdr>
        <w:top w:val="none" w:sz="0" w:space="0" w:color="auto"/>
        <w:left w:val="none" w:sz="0" w:space="0" w:color="auto"/>
        <w:bottom w:val="none" w:sz="0" w:space="0" w:color="auto"/>
        <w:right w:val="none" w:sz="0" w:space="0" w:color="auto"/>
      </w:divBdr>
    </w:div>
    <w:div w:id="1790583699">
      <w:bodyDiv w:val="1"/>
      <w:marLeft w:val="0"/>
      <w:marRight w:val="0"/>
      <w:marTop w:val="0"/>
      <w:marBottom w:val="0"/>
      <w:divBdr>
        <w:top w:val="none" w:sz="0" w:space="0" w:color="auto"/>
        <w:left w:val="none" w:sz="0" w:space="0" w:color="auto"/>
        <w:bottom w:val="none" w:sz="0" w:space="0" w:color="auto"/>
        <w:right w:val="none" w:sz="0" w:space="0" w:color="auto"/>
      </w:divBdr>
    </w:div>
    <w:div w:id="1790662361">
      <w:bodyDiv w:val="1"/>
      <w:marLeft w:val="0"/>
      <w:marRight w:val="0"/>
      <w:marTop w:val="0"/>
      <w:marBottom w:val="0"/>
      <w:divBdr>
        <w:top w:val="none" w:sz="0" w:space="0" w:color="auto"/>
        <w:left w:val="none" w:sz="0" w:space="0" w:color="auto"/>
        <w:bottom w:val="none" w:sz="0" w:space="0" w:color="auto"/>
        <w:right w:val="none" w:sz="0" w:space="0" w:color="auto"/>
      </w:divBdr>
    </w:div>
    <w:div w:id="1790665271">
      <w:bodyDiv w:val="1"/>
      <w:marLeft w:val="0"/>
      <w:marRight w:val="0"/>
      <w:marTop w:val="0"/>
      <w:marBottom w:val="0"/>
      <w:divBdr>
        <w:top w:val="none" w:sz="0" w:space="0" w:color="auto"/>
        <w:left w:val="none" w:sz="0" w:space="0" w:color="auto"/>
        <w:bottom w:val="none" w:sz="0" w:space="0" w:color="auto"/>
        <w:right w:val="none" w:sz="0" w:space="0" w:color="auto"/>
      </w:divBdr>
    </w:div>
    <w:div w:id="1790854814">
      <w:bodyDiv w:val="1"/>
      <w:marLeft w:val="0"/>
      <w:marRight w:val="0"/>
      <w:marTop w:val="0"/>
      <w:marBottom w:val="0"/>
      <w:divBdr>
        <w:top w:val="none" w:sz="0" w:space="0" w:color="auto"/>
        <w:left w:val="none" w:sz="0" w:space="0" w:color="auto"/>
        <w:bottom w:val="none" w:sz="0" w:space="0" w:color="auto"/>
        <w:right w:val="none" w:sz="0" w:space="0" w:color="auto"/>
      </w:divBdr>
    </w:div>
    <w:div w:id="1790934926">
      <w:bodyDiv w:val="1"/>
      <w:marLeft w:val="0"/>
      <w:marRight w:val="0"/>
      <w:marTop w:val="0"/>
      <w:marBottom w:val="0"/>
      <w:divBdr>
        <w:top w:val="none" w:sz="0" w:space="0" w:color="auto"/>
        <w:left w:val="none" w:sz="0" w:space="0" w:color="auto"/>
        <w:bottom w:val="none" w:sz="0" w:space="0" w:color="auto"/>
        <w:right w:val="none" w:sz="0" w:space="0" w:color="auto"/>
      </w:divBdr>
    </w:div>
    <w:div w:id="1790971550">
      <w:bodyDiv w:val="1"/>
      <w:marLeft w:val="0"/>
      <w:marRight w:val="0"/>
      <w:marTop w:val="0"/>
      <w:marBottom w:val="0"/>
      <w:divBdr>
        <w:top w:val="none" w:sz="0" w:space="0" w:color="auto"/>
        <w:left w:val="none" w:sz="0" w:space="0" w:color="auto"/>
        <w:bottom w:val="none" w:sz="0" w:space="0" w:color="auto"/>
        <w:right w:val="none" w:sz="0" w:space="0" w:color="auto"/>
      </w:divBdr>
    </w:div>
    <w:div w:id="1790971687">
      <w:bodyDiv w:val="1"/>
      <w:marLeft w:val="0"/>
      <w:marRight w:val="0"/>
      <w:marTop w:val="0"/>
      <w:marBottom w:val="0"/>
      <w:divBdr>
        <w:top w:val="none" w:sz="0" w:space="0" w:color="auto"/>
        <w:left w:val="none" w:sz="0" w:space="0" w:color="auto"/>
        <w:bottom w:val="none" w:sz="0" w:space="0" w:color="auto"/>
        <w:right w:val="none" w:sz="0" w:space="0" w:color="auto"/>
      </w:divBdr>
    </w:div>
    <w:div w:id="1790972177">
      <w:bodyDiv w:val="1"/>
      <w:marLeft w:val="0"/>
      <w:marRight w:val="0"/>
      <w:marTop w:val="0"/>
      <w:marBottom w:val="0"/>
      <w:divBdr>
        <w:top w:val="none" w:sz="0" w:space="0" w:color="auto"/>
        <w:left w:val="none" w:sz="0" w:space="0" w:color="auto"/>
        <w:bottom w:val="none" w:sz="0" w:space="0" w:color="auto"/>
        <w:right w:val="none" w:sz="0" w:space="0" w:color="auto"/>
      </w:divBdr>
    </w:div>
    <w:div w:id="1790972798">
      <w:bodyDiv w:val="1"/>
      <w:marLeft w:val="0"/>
      <w:marRight w:val="0"/>
      <w:marTop w:val="0"/>
      <w:marBottom w:val="0"/>
      <w:divBdr>
        <w:top w:val="none" w:sz="0" w:space="0" w:color="auto"/>
        <w:left w:val="none" w:sz="0" w:space="0" w:color="auto"/>
        <w:bottom w:val="none" w:sz="0" w:space="0" w:color="auto"/>
        <w:right w:val="none" w:sz="0" w:space="0" w:color="auto"/>
      </w:divBdr>
    </w:div>
    <w:div w:id="1790976136">
      <w:bodyDiv w:val="1"/>
      <w:marLeft w:val="0"/>
      <w:marRight w:val="0"/>
      <w:marTop w:val="0"/>
      <w:marBottom w:val="0"/>
      <w:divBdr>
        <w:top w:val="none" w:sz="0" w:space="0" w:color="auto"/>
        <w:left w:val="none" w:sz="0" w:space="0" w:color="auto"/>
        <w:bottom w:val="none" w:sz="0" w:space="0" w:color="auto"/>
        <w:right w:val="none" w:sz="0" w:space="0" w:color="auto"/>
      </w:divBdr>
    </w:div>
    <w:div w:id="1791126053">
      <w:bodyDiv w:val="1"/>
      <w:marLeft w:val="0"/>
      <w:marRight w:val="0"/>
      <w:marTop w:val="0"/>
      <w:marBottom w:val="0"/>
      <w:divBdr>
        <w:top w:val="none" w:sz="0" w:space="0" w:color="auto"/>
        <w:left w:val="none" w:sz="0" w:space="0" w:color="auto"/>
        <w:bottom w:val="none" w:sz="0" w:space="0" w:color="auto"/>
        <w:right w:val="none" w:sz="0" w:space="0" w:color="auto"/>
      </w:divBdr>
    </w:div>
    <w:div w:id="1791166506">
      <w:bodyDiv w:val="1"/>
      <w:marLeft w:val="0"/>
      <w:marRight w:val="0"/>
      <w:marTop w:val="0"/>
      <w:marBottom w:val="0"/>
      <w:divBdr>
        <w:top w:val="none" w:sz="0" w:space="0" w:color="auto"/>
        <w:left w:val="none" w:sz="0" w:space="0" w:color="auto"/>
        <w:bottom w:val="none" w:sz="0" w:space="0" w:color="auto"/>
        <w:right w:val="none" w:sz="0" w:space="0" w:color="auto"/>
      </w:divBdr>
    </w:div>
    <w:div w:id="1791361928">
      <w:bodyDiv w:val="1"/>
      <w:marLeft w:val="0"/>
      <w:marRight w:val="0"/>
      <w:marTop w:val="0"/>
      <w:marBottom w:val="0"/>
      <w:divBdr>
        <w:top w:val="none" w:sz="0" w:space="0" w:color="auto"/>
        <w:left w:val="none" w:sz="0" w:space="0" w:color="auto"/>
        <w:bottom w:val="none" w:sz="0" w:space="0" w:color="auto"/>
        <w:right w:val="none" w:sz="0" w:space="0" w:color="auto"/>
      </w:divBdr>
    </w:div>
    <w:div w:id="1791557848">
      <w:bodyDiv w:val="1"/>
      <w:marLeft w:val="0"/>
      <w:marRight w:val="0"/>
      <w:marTop w:val="0"/>
      <w:marBottom w:val="0"/>
      <w:divBdr>
        <w:top w:val="none" w:sz="0" w:space="0" w:color="auto"/>
        <w:left w:val="none" w:sz="0" w:space="0" w:color="auto"/>
        <w:bottom w:val="none" w:sz="0" w:space="0" w:color="auto"/>
        <w:right w:val="none" w:sz="0" w:space="0" w:color="auto"/>
      </w:divBdr>
    </w:div>
    <w:div w:id="1791625175">
      <w:bodyDiv w:val="1"/>
      <w:marLeft w:val="0"/>
      <w:marRight w:val="0"/>
      <w:marTop w:val="0"/>
      <w:marBottom w:val="0"/>
      <w:divBdr>
        <w:top w:val="none" w:sz="0" w:space="0" w:color="auto"/>
        <w:left w:val="none" w:sz="0" w:space="0" w:color="auto"/>
        <w:bottom w:val="none" w:sz="0" w:space="0" w:color="auto"/>
        <w:right w:val="none" w:sz="0" w:space="0" w:color="auto"/>
      </w:divBdr>
    </w:div>
    <w:div w:id="1791774820">
      <w:bodyDiv w:val="1"/>
      <w:marLeft w:val="0"/>
      <w:marRight w:val="0"/>
      <w:marTop w:val="0"/>
      <w:marBottom w:val="0"/>
      <w:divBdr>
        <w:top w:val="none" w:sz="0" w:space="0" w:color="auto"/>
        <w:left w:val="none" w:sz="0" w:space="0" w:color="auto"/>
        <w:bottom w:val="none" w:sz="0" w:space="0" w:color="auto"/>
        <w:right w:val="none" w:sz="0" w:space="0" w:color="auto"/>
      </w:divBdr>
    </w:div>
    <w:div w:id="1791780457">
      <w:bodyDiv w:val="1"/>
      <w:marLeft w:val="0"/>
      <w:marRight w:val="0"/>
      <w:marTop w:val="0"/>
      <w:marBottom w:val="0"/>
      <w:divBdr>
        <w:top w:val="none" w:sz="0" w:space="0" w:color="auto"/>
        <w:left w:val="none" w:sz="0" w:space="0" w:color="auto"/>
        <w:bottom w:val="none" w:sz="0" w:space="0" w:color="auto"/>
        <w:right w:val="none" w:sz="0" w:space="0" w:color="auto"/>
      </w:divBdr>
    </w:div>
    <w:div w:id="1791902004">
      <w:bodyDiv w:val="1"/>
      <w:marLeft w:val="0"/>
      <w:marRight w:val="0"/>
      <w:marTop w:val="0"/>
      <w:marBottom w:val="0"/>
      <w:divBdr>
        <w:top w:val="none" w:sz="0" w:space="0" w:color="auto"/>
        <w:left w:val="none" w:sz="0" w:space="0" w:color="auto"/>
        <w:bottom w:val="none" w:sz="0" w:space="0" w:color="auto"/>
        <w:right w:val="none" w:sz="0" w:space="0" w:color="auto"/>
      </w:divBdr>
    </w:div>
    <w:div w:id="1792355535">
      <w:bodyDiv w:val="1"/>
      <w:marLeft w:val="0"/>
      <w:marRight w:val="0"/>
      <w:marTop w:val="0"/>
      <w:marBottom w:val="0"/>
      <w:divBdr>
        <w:top w:val="none" w:sz="0" w:space="0" w:color="auto"/>
        <w:left w:val="none" w:sz="0" w:space="0" w:color="auto"/>
        <w:bottom w:val="none" w:sz="0" w:space="0" w:color="auto"/>
        <w:right w:val="none" w:sz="0" w:space="0" w:color="auto"/>
      </w:divBdr>
    </w:div>
    <w:div w:id="1792360538">
      <w:bodyDiv w:val="1"/>
      <w:marLeft w:val="0"/>
      <w:marRight w:val="0"/>
      <w:marTop w:val="0"/>
      <w:marBottom w:val="0"/>
      <w:divBdr>
        <w:top w:val="none" w:sz="0" w:space="0" w:color="auto"/>
        <w:left w:val="none" w:sz="0" w:space="0" w:color="auto"/>
        <w:bottom w:val="none" w:sz="0" w:space="0" w:color="auto"/>
        <w:right w:val="none" w:sz="0" w:space="0" w:color="auto"/>
      </w:divBdr>
    </w:div>
    <w:div w:id="1792360880">
      <w:bodyDiv w:val="1"/>
      <w:marLeft w:val="0"/>
      <w:marRight w:val="0"/>
      <w:marTop w:val="0"/>
      <w:marBottom w:val="0"/>
      <w:divBdr>
        <w:top w:val="none" w:sz="0" w:space="0" w:color="auto"/>
        <w:left w:val="none" w:sz="0" w:space="0" w:color="auto"/>
        <w:bottom w:val="none" w:sz="0" w:space="0" w:color="auto"/>
        <w:right w:val="none" w:sz="0" w:space="0" w:color="auto"/>
      </w:divBdr>
    </w:div>
    <w:div w:id="1792434591">
      <w:bodyDiv w:val="1"/>
      <w:marLeft w:val="0"/>
      <w:marRight w:val="0"/>
      <w:marTop w:val="0"/>
      <w:marBottom w:val="0"/>
      <w:divBdr>
        <w:top w:val="none" w:sz="0" w:space="0" w:color="auto"/>
        <w:left w:val="none" w:sz="0" w:space="0" w:color="auto"/>
        <w:bottom w:val="none" w:sz="0" w:space="0" w:color="auto"/>
        <w:right w:val="none" w:sz="0" w:space="0" w:color="auto"/>
      </w:divBdr>
    </w:div>
    <w:div w:id="1792438384">
      <w:bodyDiv w:val="1"/>
      <w:marLeft w:val="0"/>
      <w:marRight w:val="0"/>
      <w:marTop w:val="0"/>
      <w:marBottom w:val="0"/>
      <w:divBdr>
        <w:top w:val="none" w:sz="0" w:space="0" w:color="auto"/>
        <w:left w:val="none" w:sz="0" w:space="0" w:color="auto"/>
        <w:bottom w:val="none" w:sz="0" w:space="0" w:color="auto"/>
        <w:right w:val="none" w:sz="0" w:space="0" w:color="auto"/>
      </w:divBdr>
    </w:div>
    <w:div w:id="1792476250">
      <w:bodyDiv w:val="1"/>
      <w:marLeft w:val="0"/>
      <w:marRight w:val="0"/>
      <w:marTop w:val="0"/>
      <w:marBottom w:val="0"/>
      <w:divBdr>
        <w:top w:val="none" w:sz="0" w:space="0" w:color="auto"/>
        <w:left w:val="none" w:sz="0" w:space="0" w:color="auto"/>
        <w:bottom w:val="none" w:sz="0" w:space="0" w:color="auto"/>
        <w:right w:val="none" w:sz="0" w:space="0" w:color="auto"/>
      </w:divBdr>
    </w:div>
    <w:div w:id="1792674425">
      <w:bodyDiv w:val="1"/>
      <w:marLeft w:val="0"/>
      <w:marRight w:val="0"/>
      <w:marTop w:val="0"/>
      <w:marBottom w:val="0"/>
      <w:divBdr>
        <w:top w:val="none" w:sz="0" w:space="0" w:color="auto"/>
        <w:left w:val="none" w:sz="0" w:space="0" w:color="auto"/>
        <w:bottom w:val="none" w:sz="0" w:space="0" w:color="auto"/>
        <w:right w:val="none" w:sz="0" w:space="0" w:color="auto"/>
      </w:divBdr>
    </w:div>
    <w:div w:id="1792819352">
      <w:bodyDiv w:val="1"/>
      <w:marLeft w:val="0"/>
      <w:marRight w:val="0"/>
      <w:marTop w:val="0"/>
      <w:marBottom w:val="0"/>
      <w:divBdr>
        <w:top w:val="none" w:sz="0" w:space="0" w:color="auto"/>
        <w:left w:val="none" w:sz="0" w:space="0" w:color="auto"/>
        <w:bottom w:val="none" w:sz="0" w:space="0" w:color="auto"/>
        <w:right w:val="none" w:sz="0" w:space="0" w:color="auto"/>
      </w:divBdr>
    </w:div>
    <w:div w:id="1793014165">
      <w:bodyDiv w:val="1"/>
      <w:marLeft w:val="0"/>
      <w:marRight w:val="0"/>
      <w:marTop w:val="0"/>
      <w:marBottom w:val="0"/>
      <w:divBdr>
        <w:top w:val="none" w:sz="0" w:space="0" w:color="auto"/>
        <w:left w:val="none" w:sz="0" w:space="0" w:color="auto"/>
        <w:bottom w:val="none" w:sz="0" w:space="0" w:color="auto"/>
        <w:right w:val="none" w:sz="0" w:space="0" w:color="auto"/>
      </w:divBdr>
    </w:div>
    <w:div w:id="1793206155">
      <w:bodyDiv w:val="1"/>
      <w:marLeft w:val="0"/>
      <w:marRight w:val="0"/>
      <w:marTop w:val="0"/>
      <w:marBottom w:val="0"/>
      <w:divBdr>
        <w:top w:val="none" w:sz="0" w:space="0" w:color="auto"/>
        <w:left w:val="none" w:sz="0" w:space="0" w:color="auto"/>
        <w:bottom w:val="none" w:sz="0" w:space="0" w:color="auto"/>
        <w:right w:val="none" w:sz="0" w:space="0" w:color="auto"/>
      </w:divBdr>
    </w:div>
    <w:div w:id="1793281208">
      <w:bodyDiv w:val="1"/>
      <w:marLeft w:val="0"/>
      <w:marRight w:val="0"/>
      <w:marTop w:val="0"/>
      <w:marBottom w:val="0"/>
      <w:divBdr>
        <w:top w:val="none" w:sz="0" w:space="0" w:color="auto"/>
        <w:left w:val="none" w:sz="0" w:space="0" w:color="auto"/>
        <w:bottom w:val="none" w:sz="0" w:space="0" w:color="auto"/>
        <w:right w:val="none" w:sz="0" w:space="0" w:color="auto"/>
      </w:divBdr>
    </w:div>
    <w:div w:id="1793286438">
      <w:bodyDiv w:val="1"/>
      <w:marLeft w:val="0"/>
      <w:marRight w:val="0"/>
      <w:marTop w:val="0"/>
      <w:marBottom w:val="0"/>
      <w:divBdr>
        <w:top w:val="none" w:sz="0" w:space="0" w:color="auto"/>
        <w:left w:val="none" w:sz="0" w:space="0" w:color="auto"/>
        <w:bottom w:val="none" w:sz="0" w:space="0" w:color="auto"/>
        <w:right w:val="none" w:sz="0" w:space="0" w:color="auto"/>
      </w:divBdr>
    </w:div>
    <w:div w:id="1793327243">
      <w:bodyDiv w:val="1"/>
      <w:marLeft w:val="0"/>
      <w:marRight w:val="0"/>
      <w:marTop w:val="0"/>
      <w:marBottom w:val="0"/>
      <w:divBdr>
        <w:top w:val="none" w:sz="0" w:space="0" w:color="auto"/>
        <w:left w:val="none" w:sz="0" w:space="0" w:color="auto"/>
        <w:bottom w:val="none" w:sz="0" w:space="0" w:color="auto"/>
        <w:right w:val="none" w:sz="0" w:space="0" w:color="auto"/>
      </w:divBdr>
    </w:div>
    <w:div w:id="1793328404">
      <w:bodyDiv w:val="1"/>
      <w:marLeft w:val="0"/>
      <w:marRight w:val="0"/>
      <w:marTop w:val="0"/>
      <w:marBottom w:val="0"/>
      <w:divBdr>
        <w:top w:val="none" w:sz="0" w:space="0" w:color="auto"/>
        <w:left w:val="none" w:sz="0" w:space="0" w:color="auto"/>
        <w:bottom w:val="none" w:sz="0" w:space="0" w:color="auto"/>
        <w:right w:val="none" w:sz="0" w:space="0" w:color="auto"/>
      </w:divBdr>
    </w:div>
    <w:div w:id="1793472085">
      <w:bodyDiv w:val="1"/>
      <w:marLeft w:val="0"/>
      <w:marRight w:val="0"/>
      <w:marTop w:val="0"/>
      <w:marBottom w:val="0"/>
      <w:divBdr>
        <w:top w:val="none" w:sz="0" w:space="0" w:color="auto"/>
        <w:left w:val="none" w:sz="0" w:space="0" w:color="auto"/>
        <w:bottom w:val="none" w:sz="0" w:space="0" w:color="auto"/>
        <w:right w:val="none" w:sz="0" w:space="0" w:color="auto"/>
      </w:divBdr>
    </w:div>
    <w:div w:id="1793549125">
      <w:bodyDiv w:val="1"/>
      <w:marLeft w:val="0"/>
      <w:marRight w:val="0"/>
      <w:marTop w:val="0"/>
      <w:marBottom w:val="0"/>
      <w:divBdr>
        <w:top w:val="none" w:sz="0" w:space="0" w:color="auto"/>
        <w:left w:val="none" w:sz="0" w:space="0" w:color="auto"/>
        <w:bottom w:val="none" w:sz="0" w:space="0" w:color="auto"/>
        <w:right w:val="none" w:sz="0" w:space="0" w:color="auto"/>
      </w:divBdr>
    </w:div>
    <w:div w:id="1793673168">
      <w:bodyDiv w:val="1"/>
      <w:marLeft w:val="0"/>
      <w:marRight w:val="0"/>
      <w:marTop w:val="0"/>
      <w:marBottom w:val="0"/>
      <w:divBdr>
        <w:top w:val="none" w:sz="0" w:space="0" w:color="auto"/>
        <w:left w:val="none" w:sz="0" w:space="0" w:color="auto"/>
        <w:bottom w:val="none" w:sz="0" w:space="0" w:color="auto"/>
        <w:right w:val="none" w:sz="0" w:space="0" w:color="auto"/>
      </w:divBdr>
    </w:div>
    <w:div w:id="1793941182">
      <w:bodyDiv w:val="1"/>
      <w:marLeft w:val="0"/>
      <w:marRight w:val="0"/>
      <w:marTop w:val="0"/>
      <w:marBottom w:val="0"/>
      <w:divBdr>
        <w:top w:val="none" w:sz="0" w:space="0" w:color="auto"/>
        <w:left w:val="none" w:sz="0" w:space="0" w:color="auto"/>
        <w:bottom w:val="none" w:sz="0" w:space="0" w:color="auto"/>
        <w:right w:val="none" w:sz="0" w:space="0" w:color="auto"/>
      </w:divBdr>
    </w:div>
    <w:div w:id="1794012325">
      <w:bodyDiv w:val="1"/>
      <w:marLeft w:val="0"/>
      <w:marRight w:val="0"/>
      <w:marTop w:val="0"/>
      <w:marBottom w:val="0"/>
      <w:divBdr>
        <w:top w:val="none" w:sz="0" w:space="0" w:color="auto"/>
        <w:left w:val="none" w:sz="0" w:space="0" w:color="auto"/>
        <w:bottom w:val="none" w:sz="0" w:space="0" w:color="auto"/>
        <w:right w:val="none" w:sz="0" w:space="0" w:color="auto"/>
      </w:divBdr>
    </w:div>
    <w:div w:id="1794014310">
      <w:bodyDiv w:val="1"/>
      <w:marLeft w:val="0"/>
      <w:marRight w:val="0"/>
      <w:marTop w:val="0"/>
      <w:marBottom w:val="0"/>
      <w:divBdr>
        <w:top w:val="none" w:sz="0" w:space="0" w:color="auto"/>
        <w:left w:val="none" w:sz="0" w:space="0" w:color="auto"/>
        <w:bottom w:val="none" w:sz="0" w:space="0" w:color="auto"/>
        <w:right w:val="none" w:sz="0" w:space="0" w:color="auto"/>
      </w:divBdr>
    </w:div>
    <w:div w:id="1794054520">
      <w:bodyDiv w:val="1"/>
      <w:marLeft w:val="0"/>
      <w:marRight w:val="0"/>
      <w:marTop w:val="0"/>
      <w:marBottom w:val="0"/>
      <w:divBdr>
        <w:top w:val="none" w:sz="0" w:space="0" w:color="auto"/>
        <w:left w:val="none" w:sz="0" w:space="0" w:color="auto"/>
        <w:bottom w:val="none" w:sz="0" w:space="0" w:color="auto"/>
        <w:right w:val="none" w:sz="0" w:space="0" w:color="auto"/>
      </w:divBdr>
    </w:div>
    <w:div w:id="1794058664">
      <w:bodyDiv w:val="1"/>
      <w:marLeft w:val="0"/>
      <w:marRight w:val="0"/>
      <w:marTop w:val="0"/>
      <w:marBottom w:val="0"/>
      <w:divBdr>
        <w:top w:val="none" w:sz="0" w:space="0" w:color="auto"/>
        <w:left w:val="none" w:sz="0" w:space="0" w:color="auto"/>
        <w:bottom w:val="none" w:sz="0" w:space="0" w:color="auto"/>
        <w:right w:val="none" w:sz="0" w:space="0" w:color="auto"/>
      </w:divBdr>
    </w:div>
    <w:div w:id="1794322623">
      <w:bodyDiv w:val="1"/>
      <w:marLeft w:val="0"/>
      <w:marRight w:val="0"/>
      <w:marTop w:val="0"/>
      <w:marBottom w:val="0"/>
      <w:divBdr>
        <w:top w:val="none" w:sz="0" w:space="0" w:color="auto"/>
        <w:left w:val="none" w:sz="0" w:space="0" w:color="auto"/>
        <w:bottom w:val="none" w:sz="0" w:space="0" w:color="auto"/>
        <w:right w:val="none" w:sz="0" w:space="0" w:color="auto"/>
      </w:divBdr>
    </w:div>
    <w:div w:id="1794398311">
      <w:bodyDiv w:val="1"/>
      <w:marLeft w:val="0"/>
      <w:marRight w:val="0"/>
      <w:marTop w:val="0"/>
      <w:marBottom w:val="0"/>
      <w:divBdr>
        <w:top w:val="none" w:sz="0" w:space="0" w:color="auto"/>
        <w:left w:val="none" w:sz="0" w:space="0" w:color="auto"/>
        <w:bottom w:val="none" w:sz="0" w:space="0" w:color="auto"/>
        <w:right w:val="none" w:sz="0" w:space="0" w:color="auto"/>
      </w:divBdr>
    </w:div>
    <w:div w:id="1794790195">
      <w:bodyDiv w:val="1"/>
      <w:marLeft w:val="0"/>
      <w:marRight w:val="0"/>
      <w:marTop w:val="0"/>
      <w:marBottom w:val="0"/>
      <w:divBdr>
        <w:top w:val="none" w:sz="0" w:space="0" w:color="auto"/>
        <w:left w:val="none" w:sz="0" w:space="0" w:color="auto"/>
        <w:bottom w:val="none" w:sz="0" w:space="0" w:color="auto"/>
        <w:right w:val="none" w:sz="0" w:space="0" w:color="auto"/>
      </w:divBdr>
    </w:div>
    <w:div w:id="1794901784">
      <w:bodyDiv w:val="1"/>
      <w:marLeft w:val="0"/>
      <w:marRight w:val="0"/>
      <w:marTop w:val="0"/>
      <w:marBottom w:val="0"/>
      <w:divBdr>
        <w:top w:val="none" w:sz="0" w:space="0" w:color="auto"/>
        <w:left w:val="none" w:sz="0" w:space="0" w:color="auto"/>
        <w:bottom w:val="none" w:sz="0" w:space="0" w:color="auto"/>
        <w:right w:val="none" w:sz="0" w:space="0" w:color="auto"/>
      </w:divBdr>
    </w:div>
    <w:div w:id="1794981221">
      <w:bodyDiv w:val="1"/>
      <w:marLeft w:val="0"/>
      <w:marRight w:val="0"/>
      <w:marTop w:val="0"/>
      <w:marBottom w:val="0"/>
      <w:divBdr>
        <w:top w:val="none" w:sz="0" w:space="0" w:color="auto"/>
        <w:left w:val="none" w:sz="0" w:space="0" w:color="auto"/>
        <w:bottom w:val="none" w:sz="0" w:space="0" w:color="auto"/>
        <w:right w:val="none" w:sz="0" w:space="0" w:color="auto"/>
      </w:divBdr>
    </w:div>
    <w:div w:id="1795051277">
      <w:bodyDiv w:val="1"/>
      <w:marLeft w:val="0"/>
      <w:marRight w:val="0"/>
      <w:marTop w:val="0"/>
      <w:marBottom w:val="0"/>
      <w:divBdr>
        <w:top w:val="none" w:sz="0" w:space="0" w:color="auto"/>
        <w:left w:val="none" w:sz="0" w:space="0" w:color="auto"/>
        <w:bottom w:val="none" w:sz="0" w:space="0" w:color="auto"/>
        <w:right w:val="none" w:sz="0" w:space="0" w:color="auto"/>
      </w:divBdr>
    </w:div>
    <w:div w:id="1795052262">
      <w:bodyDiv w:val="1"/>
      <w:marLeft w:val="0"/>
      <w:marRight w:val="0"/>
      <w:marTop w:val="0"/>
      <w:marBottom w:val="0"/>
      <w:divBdr>
        <w:top w:val="none" w:sz="0" w:space="0" w:color="auto"/>
        <w:left w:val="none" w:sz="0" w:space="0" w:color="auto"/>
        <w:bottom w:val="none" w:sz="0" w:space="0" w:color="auto"/>
        <w:right w:val="none" w:sz="0" w:space="0" w:color="auto"/>
      </w:divBdr>
    </w:div>
    <w:div w:id="1795170485">
      <w:bodyDiv w:val="1"/>
      <w:marLeft w:val="0"/>
      <w:marRight w:val="0"/>
      <w:marTop w:val="0"/>
      <w:marBottom w:val="0"/>
      <w:divBdr>
        <w:top w:val="none" w:sz="0" w:space="0" w:color="auto"/>
        <w:left w:val="none" w:sz="0" w:space="0" w:color="auto"/>
        <w:bottom w:val="none" w:sz="0" w:space="0" w:color="auto"/>
        <w:right w:val="none" w:sz="0" w:space="0" w:color="auto"/>
      </w:divBdr>
    </w:div>
    <w:div w:id="1795244656">
      <w:bodyDiv w:val="1"/>
      <w:marLeft w:val="0"/>
      <w:marRight w:val="0"/>
      <w:marTop w:val="0"/>
      <w:marBottom w:val="0"/>
      <w:divBdr>
        <w:top w:val="none" w:sz="0" w:space="0" w:color="auto"/>
        <w:left w:val="none" w:sz="0" w:space="0" w:color="auto"/>
        <w:bottom w:val="none" w:sz="0" w:space="0" w:color="auto"/>
        <w:right w:val="none" w:sz="0" w:space="0" w:color="auto"/>
      </w:divBdr>
    </w:div>
    <w:div w:id="1795367137">
      <w:bodyDiv w:val="1"/>
      <w:marLeft w:val="0"/>
      <w:marRight w:val="0"/>
      <w:marTop w:val="0"/>
      <w:marBottom w:val="0"/>
      <w:divBdr>
        <w:top w:val="none" w:sz="0" w:space="0" w:color="auto"/>
        <w:left w:val="none" w:sz="0" w:space="0" w:color="auto"/>
        <w:bottom w:val="none" w:sz="0" w:space="0" w:color="auto"/>
        <w:right w:val="none" w:sz="0" w:space="0" w:color="auto"/>
      </w:divBdr>
    </w:div>
    <w:div w:id="1795559189">
      <w:bodyDiv w:val="1"/>
      <w:marLeft w:val="0"/>
      <w:marRight w:val="0"/>
      <w:marTop w:val="0"/>
      <w:marBottom w:val="0"/>
      <w:divBdr>
        <w:top w:val="none" w:sz="0" w:space="0" w:color="auto"/>
        <w:left w:val="none" w:sz="0" w:space="0" w:color="auto"/>
        <w:bottom w:val="none" w:sz="0" w:space="0" w:color="auto"/>
        <w:right w:val="none" w:sz="0" w:space="0" w:color="auto"/>
      </w:divBdr>
    </w:div>
    <w:div w:id="1795562256">
      <w:bodyDiv w:val="1"/>
      <w:marLeft w:val="0"/>
      <w:marRight w:val="0"/>
      <w:marTop w:val="0"/>
      <w:marBottom w:val="0"/>
      <w:divBdr>
        <w:top w:val="none" w:sz="0" w:space="0" w:color="auto"/>
        <w:left w:val="none" w:sz="0" w:space="0" w:color="auto"/>
        <w:bottom w:val="none" w:sz="0" w:space="0" w:color="auto"/>
        <w:right w:val="none" w:sz="0" w:space="0" w:color="auto"/>
      </w:divBdr>
    </w:div>
    <w:div w:id="1795637900">
      <w:bodyDiv w:val="1"/>
      <w:marLeft w:val="0"/>
      <w:marRight w:val="0"/>
      <w:marTop w:val="0"/>
      <w:marBottom w:val="0"/>
      <w:divBdr>
        <w:top w:val="none" w:sz="0" w:space="0" w:color="auto"/>
        <w:left w:val="none" w:sz="0" w:space="0" w:color="auto"/>
        <w:bottom w:val="none" w:sz="0" w:space="0" w:color="auto"/>
        <w:right w:val="none" w:sz="0" w:space="0" w:color="auto"/>
      </w:divBdr>
    </w:div>
    <w:div w:id="1795902736">
      <w:bodyDiv w:val="1"/>
      <w:marLeft w:val="0"/>
      <w:marRight w:val="0"/>
      <w:marTop w:val="0"/>
      <w:marBottom w:val="0"/>
      <w:divBdr>
        <w:top w:val="none" w:sz="0" w:space="0" w:color="auto"/>
        <w:left w:val="none" w:sz="0" w:space="0" w:color="auto"/>
        <w:bottom w:val="none" w:sz="0" w:space="0" w:color="auto"/>
        <w:right w:val="none" w:sz="0" w:space="0" w:color="auto"/>
      </w:divBdr>
    </w:div>
    <w:div w:id="1796027121">
      <w:bodyDiv w:val="1"/>
      <w:marLeft w:val="0"/>
      <w:marRight w:val="0"/>
      <w:marTop w:val="0"/>
      <w:marBottom w:val="0"/>
      <w:divBdr>
        <w:top w:val="none" w:sz="0" w:space="0" w:color="auto"/>
        <w:left w:val="none" w:sz="0" w:space="0" w:color="auto"/>
        <w:bottom w:val="none" w:sz="0" w:space="0" w:color="auto"/>
        <w:right w:val="none" w:sz="0" w:space="0" w:color="auto"/>
      </w:divBdr>
    </w:div>
    <w:div w:id="1796487528">
      <w:bodyDiv w:val="1"/>
      <w:marLeft w:val="0"/>
      <w:marRight w:val="0"/>
      <w:marTop w:val="0"/>
      <w:marBottom w:val="0"/>
      <w:divBdr>
        <w:top w:val="none" w:sz="0" w:space="0" w:color="auto"/>
        <w:left w:val="none" w:sz="0" w:space="0" w:color="auto"/>
        <w:bottom w:val="none" w:sz="0" w:space="0" w:color="auto"/>
        <w:right w:val="none" w:sz="0" w:space="0" w:color="auto"/>
      </w:divBdr>
    </w:div>
    <w:div w:id="1796487856">
      <w:bodyDiv w:val="1"/>
      <w:marLeft w:val="0"/>
      <w:marRight w:val="0"/>
      <w:marTop w:val="0"/>
      <w:marBottom w:val="0"/>
      <w:divBdr>
        <w:top w:val="none" w:sz="0" w:space="0" w:color="auto"/>
        <w:left w:val="none" w:sz="0" w:space="0" w:color="auto"/>
        <w:bottom w:val="none" w:sz="0" w:space="0" w:color="auto"/>
        <w:right w:val="none" w:sz="0" w:space="0" w:color="auto"/>
      </w:divBdr>
    </w:div>
    <w:div w:id="1796489043">
      <w:bodyDiv w:val="1"/>
      <w:marLeft w:val="0"/>
      <w:marRight w:val="0"/>
      <w:marTop w:val="0"/>
      <w:marBottom w:val="0"/>
      <w:divBdr>
        <w:top w:val="none" w:sz="0" w:space="0" w:color="auto"/>
        <w:left w:val="none" w:sz="0" w:space="0" w:color="auto"/>
        <w:bottom w:val="none" w:sz="0" w:space="0" w:color="auto"/>
        <w:right w:val="none" w:sz="0" w:space="0" w:color="auto"/>
      </w:divBdr>
    </w:div>
    <w:div w:id="1796556781">
      <w:bodyDiv w:val="1"/>
      <w:marLeft w:val="0"/>
      <w:marRight w:val="0"/>
      <w:marTop w:val="0"/>
      <w:marBottom w:val="0"/>
      <w:divBdr>
        <w:top w:val="none" w:sz="0" w:space="0" w:color="auto"/>
        <w:left w:val="none" w:sz="0" w:space="0" w:color="auto"/>
        <w:bottom w:val="none" w:sz="0" w:space="0" w:color="auto"/>
        <w:right w:val="none" w:sz="0" w:space="0" w:color="auto"/>
      </w:divBdr>
    </w:div>
    <w:div w:id="1796830538">
      <w:bodyDiv w:val="1"/>
      <w:marLeft w:val="0"/>
      <w:marRight w:val="0"/>
      <w:marTop w:val="0"/>
      <w:marBottom w:val="0"/>
      <w:divBdr>
        <w:top w:val="none" w:sz="0" w:space="0" w:color="auto"/>
        <w:left w:val="none" w:sz="0" w:space="0" w:color="auto"/>
        <w:bottom w:val="none" w:sz="0" w:space="0" w:color="auto"/>
        <w:right w:val="none" w:sz="0" w:space="0" w:color="auto"/>
      </w:divBdr>
    </w:div>
    <w:div w:id="1796866403">
      <w:bodyDiv w:val="1"/>
      <w:marLeft w:val="0"/>
      <w:marRight w:val="0"/>
      <w:marTop w:val="0"/>
      <w:marBottom w:val="0"/>
      <w:divBdr>
        <w:top w:val="none" w:sz="0" w:space="0" w:color="auto"/>
        <w:left w:val="none" w:sz="0" w:space="0" w:color="auto"/>
        <w:bottom w:val="none" w:sz="0" w:space="0" w:color="auto"/>
        <w:right w:val="none" w:sz="0" w:space="0" w:color="auto"/>
      </w:divBdr>
    </w:div>
    <w:div w:id="1797213852">
      <w:bodyDiv w:val="1"/>
      <w:marLeft w:val="0"/>
      <w:marRight w:val="0"/>
      <w:marTop w:val="0"/>
      <w:marBottom w:val="0"/>
      <w:divBdr>
        <w:top w:val="none" w:sz="0" w:space="0" w:color="auto"/>
        <w:left w:val="none" w:sz="0" w:space="0" w:color="auto"/>
        <w:bottom w:val="none" w:sz="0" w:space="0" w:color="auto"/>
        <w:right w:val="none" w:sz="0" w:space="0" w:color="auto"/>
      </w:divBdr>
    </w:div>
    <w:div w:id="1797797177">
      <w:bodyDiv w:val="1"/>
      <w:marLeft w:val="0"/>
      <w:marRight w:val="0"/>
      <w:marTop w:val="0"/>
      <w:marBottom w:val="0"/>
      <w:divBdr>
        <w:top w:val="none" w:sz="0" w:space="0" w:color="auto"/>
        <w:left w:val="none" w:sz="0" w:space="0" w:color="auto"/>
        <w:bottom w:val="none" w:sz="0" w:space="0" w:color="auto"/>
        <w:right w:val="none" w:sz="0" w:space="0" w:color="auto"/>
      </w:divBdr>
    </w:div>
    <w:div w:id="1797799446">
      <w:bodyDiv w:val="1"/>
      <w:marLeft w:val="0"/>
      <w:marRight w:val="0"/>
      <w:marTop w:val="0"/>
      <w:marBottom w:val="0"/>
      <w:divBdr>
        <w:top w:val="none" w:sz="0" w:space="0" w:color="auto"/>
        <w:left w:val="none" w:sz="0" w:space="0" w:color="auto"/>
        <w:bottom w:val="none" w:sz="0" w:space="0" w:color="auto"/>
        <w:right w:val="none" w:sz="0" w:space="0" w:color="auto"/>
      </w:divBdr>
    </w:div>
    <w:div w:id="1797943447">
      <w:bodyDiv w:val="1"/>
      <w:marLeft w:val="0"/>
      <w:marRight w:val="0"/>
      <w:marTop w:val="0"/>
      <w:marBottom w:val="0"/>
      <w:divBdr>
        <w:top w:val="none" w:sz="0" w:space="0" w:color="auto"/>
        <w:left w:val="none" w:sz="0" w:space="0" w:color="auto"/>
        <w:bottom w:val="none" w:sz="0" w:space="0" w:color="auto"/>
        <w:right w:val="none" w:sz="0" w:space="0" w:color="auto"/>
      </w:divBdr>
    </w:div>
    <w:div w:id="1797985224">
      <w:bodyDiv w:val="1"/>
      <w:marLeft w:val="0"/>
      <w:marRight w:val="0"/>
      <w:marTop w:val="0"/>
      <w:marBottom w:val="0"/>
      <w:divBdr>
        <w:top w:val="none" w:sz="0" w:space="0" w:color="auto"/>
        <w:left w:val="none" w:sz="0" w:space="0" w:color="auto"/>
        <w:bottom w:val="none" w:sz="0" w:space="0" w:color="auto"/>
        <w:right w:val="none" w:sz="0" w:space="0" w:color="auto"/>
      </w:divBdr>
    </w:div>
    <w:div w:id="1798523006">
      <w:bodyDiv w:val="1"/>
      <w:marLeft w:val="0"/>
      <w:marRight w:val="0"/>
      <w:marTop w:val="0"/>
      <w:marBottom w:val="0"/>
      <w:divBdr>
        <w:top w:val="none" w:sz="0" w:space="0" w:color="auto"/>
        <w:left w:val="none" w:sz="0" w:space="0" w:color="auto"/>
        <w:bottom w:val="none" w:sz="0" w:space="0" w:color="auto"/>
        <w:right w:val="none" w:sz="0" w:space="0" w:color="auto"/>
      </w:divBdr>
    </w:div>
    <w:div w:id="1798646323">
      <w:bodyDiv w:val="1"/>
      <w:marLeft w:val="0"/>
      <w:marRight w:val="0"/>
      <w:marTop w:val="0"/>
      <w:marBottom w:val="0"/>
      <w:divBdr>
        <w:top w:val="none" w:sz="0" w:space="0" w:color="auto"/>
        <w:left w:val="none" w:sz="0" w:space="0" w:color="auto"/>
        <w:bottom w:val="none" w:sz="0" w:space="0" w:color="auto"/>
        <w:right w:val="none" w:sz="0" w:space="0" w:color="auto"/>
      </w:divBdr>
    </w:div>
    <w:div w:id="1798718080">
      <w:bodyDiv w:val="1"/>
      <w:marLeft w:val="0"/>
      <w:marRight w:val="0"/>
      <w:marTop w:val="0"/>
      <w:marBottom w:val="0"/>
      <w:divBdr>
        <w:top w:val="none" w:sz="0" w:space="0" w:color="auto"/>
        <w:left w:val="none" w:sz="0" w:space="0" w:color="auto"/>
        <w:bottom w:val="none" w:sz="0" w:space="0" w:color="auto"/>
        <w:right w:val="none" w:sz="0" w:space="0" w:color="auto"/>
      </w:divBdr>
    </w:div>
    <w:div w:id="1798798348">
      <w:bodyDiv w:val="1"/>
      <w:marLeft w:val="0"/>
      <w:marRight w:val="0"/>
      <w:marTop w:val="0"/>
      <w:marBottom w:val="0"/>
      <w:divBdr>
        <w:top w:val="none" w:sz="0" w:space="0" w:color="auto"/>
        <w:left w:val="none" w:sz="0" w:space="0" w:color="auto"/>
        <w:bottom w:val="none" w:sz="0" w:space="0" w:color="auto"/>
        <w:right w:val="none" w:sz="0" w:space="0" w:color="auto"/>
      </w:divBdr>
    </w:div>
    <w:div w:id="1798837507">
      <w:bodyDiv w:val="1"/>
      <w:marLeft w:val="0"/>
      <w:marRight w:val="0"/>
      <w:marTop w:val="0"/>
      <w:marBottom w:val="0"/>
      <w:divBdr>
        <w:top w:val="none" w:sz="0" w:space="0" w:color="auto"/>
        <w:left w:val="none" w:sz="0" w:space="0" w:color="auto"/>
        <w:bottom w:val="none" w:sz="0" w:space="0" w:color="auto"/>
        <w:right w:val="none" w:sz="0" w:space="0" w:color="auto"/>
      </w:divBdr>
    </w:div>
    <w:div w:id="1799033137">
      <w:bodyDiv w:val="1"/>
      <w:marLeft w:val="0"/>
      <w:marRight w:val="0"/>
      <w:marTop w:val="0"/>
      <w:marBottom w:val="0"/>
      <w:divBdr>
        <w:top w:val="none" w:sz="0" w:space="0" w:color="auto"/>
        <w:left w:val="none" w:sz="0" w:space="0" w:color="auto"/>
        <w:bottom w:val="none" w:sz="0" w:space="0" w:color="auto"/>
        <w:right w:val="none" w:sz="0" w:space="0" w:color="auto"/>
      </w:divBdr>
    </w:div>
    <w:div w:id="1799181603">
      <w:bodyDiv w:val="1"/>
      <w:marLeft w:val="0"/>
      <w:marRight w:val="0"/>
      <w:marTop w:val="0"/>
      <w:marBottom w:val="0"/>
      <w:divBdr>
        <w:top w:val="none" w:sz="0" w:space="0" w:color="auto"/>
        <w:left w:val="none" w:sz="0" w:space="0" w:color="auto"/>
        <w:bottom w:val="none" w:sz="0" w:space="0" w:color="auto"/>
        <w:right w:val="none" w:sz="0" w:space="0" w:color="auto"/>
      </w:divBdr>
    </w:div>
    <w:div w:id="1799296770">
      <w:bodyDiv w:val="1"/>
      <w:marLeft w:val="0"/>
      <w:marRight w:val="0"/>
      <w:marTop w:val="0"/>
      <w:marBottom w:val="0"/>
      <w:divBdr>
        <w:top w:val="none" w:sz="0" w:space="0" w:color="auto"/>
        <w:left w:val="none" w:sz="0" w:space="0" w:color="auto"/>
        <w:bottom w:val="none" w:sz="0" w:space="0" w:color="auto"/>
        <w:right w:val="none" w:sz="0" w:space="0" w:color="auto"/>
      </w:divBdr>
    </w:div>
    <w:div w:id="1799300872">
      <w:bodyDiv w:val="1"/>
      <w:marLeft w:val="0"/>
      <w:marRight w:val="0"/>
      <w:marTop w:val="0"/>
      <w:marBottom w:val="0"/>
      <w:divBdr>
        <w:top w:val="none" w:sz="0" w:space="0" w:color="auto"/>
        <w:left w:val="none" w:sz="0" w:space="0" w:color="auto"/>
        <w:bottom w:val="none" w:sz="0" w:space="0" w:color="auto"/>
        <w:right w:val="none" w:sz="0" w:space="0" w:color="auto"/>
      </w:divBdr>
    </w:div>
    <w:div w:id="1799375554">
      <w:bodyDiv w:val="1"/>
      <w:marLeft w:val="0"/>
      <w:marRight w:val="0"/>
      <w:marTop w:val="0"/>
      <w:marBottom w:val="0"/>
      <w:divBdr>
        <w:top w:val="none" w:sz="0" w:space="0" w:color="auto"/>
        <w:left w:val="none" w:sz="0" w:space="0" w:color="auto"/>
        <w:bottom w:val="none" w:sz="0" w:space="0" w:color="auto"/>
        <w:right w:val="none" w:sz="0" w:space="0" w:color="auto"/>
      </w:divBdr>
    </w:div>
    <w:div w:id="1799492655">
      <w:bodyDiv w:val="1"/>
      <w:marLeft w:val="0"/>
      <w:marRight w:val="0"/>
      <w:marTop w:val="0"/>
      <w:marBottom w:val="0"/>
      <w:divBdr>
        <w:top w:val="none" w:sz="0" w:space="0" w:color="auto"/>
        <w:left w:val="none" w:sz="0" w:space="0" w:color="auto"/>
        <w:bottom w:val="none" w:sz="0" w:space="0" w:color="auto"/>
        <w:right w:val="none" w:sz="0" w:space="0" w:color="auto"/>
      </w:divBdr>
    </w:div>
    <w:div w:id="1799644796">
      <w:bodyDiv w:val="1"/>
      <w:marLeft w:val="0"/>
      <w:marRight w:val="0"/>
      <w:marTop w:val="0"/>
      <w:marBottom w:val="0"/>
      <w:divBdr>
        <w:top w:val="none" w:sz="0" w:space="0" w:color="auto"/>
        <w:left w:val="none" w:sz="0" w:space="0" w:color="auto"/>
        <w:bottom w:val="none" w:sz="0" w:space="0" w:color="auto"/>
        <w:right w:val="none" w:sz="0" w:space="0" w:color="auto"/>
      </w:divBdr>
    </w:div>
    <w:div w:id="1799832750">
      <w:bodyDiv w:val="1"/>
      <w:marLeft w:val="0"/>
      <w:marRight w:val="0"/>
      <w:marTop w:val="0"/>
      <w:marBottom w:val="0"/>
      <w:divBdr>
        <w:top w:val="none" w:sz="0" w:space="0" w:color="auto"/>
        <w:left w:val="none" w:sz="0" w:space="0" w:color="auto"/>
        <w:bottom w:val="none" w:sz="0" w:space="0" w:color="auto"/>
        <w:right w:val="none" w:sz="0" w:space="0" w:color="auto"/>
      </w:divBdr>
    </w:div>
    <w:div w:id="1799953540">
      <w:bodyDiv w:val="1"/>
      <w:marLeft w:val="0"/>
      <w:marRight w:val="0"/>
      <w:marTop w:val="0"/>
      <w:marBottom w:val="0"/>
      <w:divBdr>
        <w:top w:val="none" w:sz="0" w:space="0" w:color="auto"/>
        <w:left w:val="none" w:sz="0" w:space="0" w:color="auto"/>
        <w:bottom w:val="none" w:sz="0" w:space="0" w:color="auto"/>
        <w:right w:val="none" w:sz="0" w:space="0" w:color="auto"/>
      </w:divBdr>
    </w:div>
    <w:div w:id="1800025430">
      <w:bodyDiv w:val="1"/>
      <w:marLeft w:val="0"/>
      <w:marRight w:val="0"/>
      <w:marTop w:val="0"/>
      <w:marBottom w:val="0"/>
      <w:divBdr>
        <w:top w:val="none" w:sz="0" w:space="0" w:color="auto"/>
        <w:left w:val="none" w:sz="0" w:space="0" w:color="auto"/>
        <w:bottom w:val="none" w:sz="0" w:space="0" w:color="auto"/>
        <w:right w:val="none" w:sz="0" w:space="0" w:color="auto"/>
      </w:divBdr>
    </w:div>
    <w:div w:id="1800341059">
      <w:bodyDiv w:val="1"/>
      <w:marLeft w:val="0"/>
      <w:marRight w:val="0"/>
      <w:marTop w:val="0"/>
      <w:marBottom w:val="0"/>
      <w:divBdr>
        <w:top w:val="none" w:sz="0" w:space="0" w:color="auto"/>
        <w:left w:val="none" w:sz="0" w:space="0" w:color="auto"/>
        <w:bottom w:val="none" w:sz="0" w:space="0" w:color="auto"/>
        <w:right w:val="none" w:sz="0" w:space="0" w:color="auto"/>
      </w:divBdr>
    </w:div>
    <w:div w:id="1800681026">
      <w:bodyDiv w:val="1"/>
      <w:marLeft w:val="0"/>
      <w:marRight w:val="0"/>
      <w:marTop w:val="0"/>
      <w:marBottom w:val="0"/>
      <w:divBdr>
        <w:top w:val="none" w:sz="0" w:space="0" w:color="auto"/>
        <w:left w:val="none" w:sz="0" w:space="0" w:color="auto"/>
        <w:bottom w:val="none" w:sz="0" w:space="0" w:color="auto"/>
        <w:right w:val="none" w:sz="0" w:space="0" w:color="auto"/>
      </w:divBdr>
    </w:div>
    <w:div w:id="1800687777">
      <w:bodyDiv w:val="1"/>
      <w:marLeft w:val="0"/>
      <w:marRight w:val="0"/>
      <w:marTop w:val="0"/>
      <w:marBottom w:val="0"/>
      <w:divBdr>
        <w:top w:val="none" w:sz="0" w:space="0" w:color="auto"/>
        <w:left w:val="none" w:sz="0" w:space="0" w:color="auto"/>
        <w:bottom w:val="none" w:sz="0" w:space="0" w:color="auto"/>
        <w:right w:val="none" w:sz="0" w:space="0" w:color="auto"/>
      </w:divBdr>
    </w:div>
    <w:div w:id="1800756634">
      <w:bodyDiv w:val="1"/>
      <w:marLeft w:val="0"/>
      <w:marRight w:val="0"/>
      <w:marTop w:val="0"/>
      <w:marBottom w:val="0"/>
      <w:divBdr>
        <w:top w:val="none" w:sz="0" w:space="0" w:color="auto"/>
        <w:left w:val="none" w:sz="0" w:space="0" w:color="auto"/>
        <w:bottom w:val="none" w:sz="0" w:space="0" w:color="auto"/>
        <w:right w:val="none" w:sz="0" w:space="0" w:color="auto"/>
      </w:divBdr>
    </w:div>
    <w:div w:id="1800879709">
      <w:bodyDiv w:val="1"/>
      <w:marLeft w:val="0"/>
      <w:marRight w:val="0"/>
      <w:marTop w:val="0"/>
      <w:marBottom w:val="0"/>
      <w:divBdr>
        <w:top w:val="none" w:sz="0" w:space="0" w:color="auto"/>
        <w:left w:val="none" w:sz="0" w:space="0" w:color="auto"/>
        <w:bottom w:val="none" w:sz="0" w:space="0" w:color="auto"/>
        <w:right w:val="none" w:sz="0" w:space="0" w:color="auto"/>
      </w:divBdr>
    </w:div>
    <w:div w:id="1801343436">
      <w:bodyDiv w:val="1"/>
      <w:marLeft w:val="0"/>
      <w:marRight w:val="0"/>
      <w:marTop w:val="0"/>
      <w:marBottom w:val="0"/>
      <w:divBdr>
        <w:top w:val="none" w:sz="0" w:space="0" w:color="auto"/>
        <w:left w:val="none" w:sz="0" w:space="0" w:color="auto"/>
        <w:bottom w:val="none" w:sz="0" w:space="0" w:color="auto"/>
        <w:right w:val="none" w:sz="0" w:space="0" w:color="auto"/>
      </w:divBdr>
    </w:div>
    <w:div w:id="1801456686">
      <w:bodyDiv w:val="1"/>
      <w:marLeft w:val="0"/>
      <w:marRight w:val="0"/>
      <w:marTop w:val="0"/>
      <w:marBottom w:val="0"/>
      <w:divBdr>
        <w:top w:val="none" w:sz="0" w:space="0" w:color="auto"/>
        <w:left w:val="none" w:sz="0" w:space="0" w:color="auto"/>
        <w:bottom w:val="none" w:sz="0" w:space="0" w:color="auto"/>
        <w:right w:val="none" w:sz="0" w:space="0" w:color="auto"/>
      </w:divBdr>
    </w:div>
    <w:div w:id="1801457394">
      <w:bodyDiv w:val="1"/>
      <w:marLeft w:val="0"/>
      <w:marRight w:val="0"/>
      <w:marTop w:val="0"/>
      <w:marBottom w:val="0"/>
      <w:divBdr>
        <w:top w:val="none" w:sz="0" w:space="0" w:color="auto"/>
        <w:left w:val="none" w:sz="0" w:space="0" w:color="auto"/>
        <w:bottom w:val="none" w:sz="0" w:space="0" w:color="auto"/>
        <w:right w:val="none" w:sz="0" w:space="0" w:color="auto"/>
      </w:divBdr>
    </w:div>
    <w:div w:id="1801531051">
      <w:bodyDiv w:val="1"/>
      <w:marLeft w:val="0"/>
      <w:marRight w:val="0"/>
      <w:marTop w:val="0"/>
      <w:marBottom w:val="0"/>
      <w:divBdr>
        <w:top w:val="none" w:sz="0" w:space="0" w:color="auto"/>
        <w:left w:val="none" w:sz="0" w:space="0" w:color="auto"/>
        <w:bottom w:val="none" w:sz="0" w:space="0" w:color="auto"/>
        <w:right w:val="none" w:sz="0" w:space="0" w:color="auto"/>
      </w:divBdr>
    </w:div>
    <w:div w:id="1801537366">
      <w:bodyDiv w:val="1"/>
      <w:marLeft w:val="0"/>
      <w:marRight w:val="0"/>
      <w:marTop w:val="0"/>
      <w:marBottom w:val="0"/>
      <w:divBdr>
        <w:top w:val="none" w:sz="0" w:space="0" w:color="auto"/>
        <w:left w:val="none" w:sz="0" w:space="0" w:color="auto"/>
        <w:bottom w:val="none" w:sz="0" w:space="0" w:color="auto"/>
        <w:right w:val="none" w:sz="0" w:space="0" w:color="auto"/>
      </w:divBdr>
    </w:div>
    <w:div w:id="1801731054">
      <w:bodyDiv w:val="1"/>
      <w:marLeft w:val="0"/>
      <w:marRight w:val="0"/>
      <w:marTop w:val="0"/>
      <w:marBottom w:val="0"/>
      <w:divBdr>
        <w:top w:val="none" w:sz="0" w:space="0" w:color="auto"/>
        <w:left w:val="none" w:sz="0" w:space="0" w:color="auto"/>
        <w:bottom w:val="none" w:sz="0" w:space="0" w:color="auto"/>
        <w:right w:val="none" w:sz="0" w:space="0" w:color="auto"/>
      </w:divBdr>
    </w:div>
    <w:div w:id="1802073377">
      <w:bodyDiv w:val="1"/>
      <w:marLeft w:val="0"/>
      <w:marRight w:val="0"/>
      <w:marTop w:val="0"/>
      <w:marBottom w:val="0"/>
      <w:divBdr>
        <w:top w:val="none" w:sz="0" w:space="0" w:color="auto"/>
        <w:left w:val="none" w:sz="0" w:space="0" w:color="auto"/>
        <w:bottom w:val="none" w:sz="0" w:space="0" w:color="auto"/>
        <w:right w:val="none" w:sz="0" w:space="0" w:color="auto"/>
      </w:divBdr>
    </w:div>
    <w:div w:id="1802385018">
      <w:bodyDiv w:val="1"/>
      <w:marLeft w:val="0"/>
      <w:marRight w:val="0"/>
      <w:marTop w:val="0"/>
      <w:marBottom w:val="0"/>
      <w:divBdr>
        <w:top w:val="none" w:sz="0" w:space="0" w:color="auto"/>
        <w:left w:val="none" w:sz="0" w:space="0" w:color="auto"/>
        <w:bottom w:val="none" w:sz="0" w:space="0" w:color="auto"/>
        <w:right w:val="none" w:sz="0" w:space="0" w:color="auto"/>
      </w:divBdr>
    </w:div>
    <w:div w:id="1802531189">
      <w:bodyDiv w:val="1"/>
      <w:marLeft w:val="0"/>
      <w:marRight w:val="0"/>
      <w:marTop w:val="0"/>
      <w:marBottom w:val="0"/>
      <w:divBdr>
        <w:top w:val="none" w:sz="0" w:space="0" w:color="auto"/>
        <w:left w:val="none" w:sz="0" w:space="0" w:color="auto"/>
        <w:bottom w:val="none" w:sz="0" w:space="0" w:color="auto"/>
        <w:right w:val="none" w:sz="0" w:space="0" w:color="auto"/>
      </w:divBdr>
    </w:div>
    <w:div w:id="1803184236">
      <w:bodyDiv w:val="1"/>
      <w:marLeft w:val="0"/>
      <w:marRight w:val="0"/>
      <w:marTop w:val="0"/>
      <w:marBottom w:val="0"/>
      <w:divBdr>
        <w:top w:val="none" w:sz="0" w:space="0" w:color="auto"/>
        <w:left w:val="none" w:sz="0" w:space="0" w:color="auto"/>
        <w:bottom w:val="none" w:sz="0" w:space="0" w:color="auto"/>
        <w:right w:val="none" w:sz="0" w:space="0" w:color="auto"/>
      </w:divBdr>
    </w:div>
    <w:div w:id="1803185546">
      <w:bodyDiv w:val="1"/>
      <w:marLeft w:val="0"/>
      <w:marRight w:val="0"/>
      <w:marTop w:val="0"/>
      <w:marBottom w:val="0"/>
      <w:divBdr>
        <w:top w:val="none" w:sz="0" w:space="0" w:color="auto"/>
        <w:left w:val="none" w:sz="0" w:space="0" w:color="auto"/>
        <w:bottom w:val="none" w:sz="0" w:space="0" w:color="auto"/>
        <w:right w:val="none" w:sz="0" w:space="0" w:color="auto"/>
      </w:divBdr>
    </w:div>
    <w:div w:id="1803234327">
      <w:bodyDiv w:val="1"/>
      <w:marLeft w:val="0"/>
      <w:marRight w:val="0"/>
      <w:marTop w:val="0"/>
      <w:marBottom w:val="0"/>
      <w:divBdr>
        <w:top w:val="none" w:sz="0" w:space="0" w:color="auto"/>
        <w:left w:val="none" w:sz="0" w:space="0" w:color="auto"/>
        <w:bottom w:val="none" w:sz="0" w:space="0" w:color="auto"/>
        <w:right w:val="none" w:sz="0" w:space="0" w:color="auto"/>
      </w:divBdr>
    </w:div>
    <w:div w:id="1803304677">
      <w:bodyDiv w:val="1"/>
      <w:marLeft w:val="0"/>
      <w:marRight w:val="0"/>
      <w:marTop w:val="0"/>
      <w:marBottom w:val="0"/>
      <w:divBdr>
        <w:top w:val="none" w:sz="0" w:space="0" w:color="auto"/>
        <w:left w:val="none" w:sz="0" w:space="0" w:color="auto"/>
        <w:bottom w:val="none" w:sz="0" w:space="0" w:color="auto"/>
        <w:right w:val="none" w:sz="0" w:space="0" w:color="auto"/>
      </w:divBdr>
    </w:div>
    <w:div w:id="1803423789">
      <w:bodyDiv w:val="1"/>
      <w:marLeft w:val="0"/>
      <w:marRight w:val="0"/>
      <w:marTop w:val="0"/>
      <w:marBottom w:val="0"/>
      <w:divBdr>
        <w:top w:val="none" w:sz="0" w:space="0" w:color="auto"/>
        <w:left w:val="none" w:sz="0" w:space="0" w:color="auto"/>
        <w:bottom w:val="none" w:sz="0" w:space="0" w:color="auto"/>
        <w:right w:val="none" w:sz="0" w:space="0" w:color="auto"/>
      </w:divBdr>
    </w:div>
    <w:div w:id="1803648624">
      <w:bodyDiv w:val="1"/>
      <w:marLeft w:val="0"/>
      <w:marRight w:val="0"/>
      <w:marTop w:val="0"/>
      <w:marBottom w:val="0"/>
      <w:divBdr>
        <w:top w:val="none" w:sz="0" w:space="0" w:color="auto"/>
        <w:left w:val="none" w:sz="0" w:space="0" w:color="auto"/>
        <w:bottom w:val="none" w:sz="0" w:space="0" w:color="auto"/>
        <w:right w:val="none" w:sz="0" w:space="0" w:color="auto"/>
      </w:divBdr>
    </w:div>
    <w:div w:id="1803838071">
      <w:bodyDiv w:val="1"/>
      <w:marLeft w:val="0"/>
      <w:marRight w:val="0"/>
      <w:marTop w:val="0"/>
      <w:marBottom w:val="0"/>
      <w:divBdr>
        <w:top w:val="none" w:sz="0" w:space="0" w:color="auto"/>
        <w:left w:val="none" w:sz="0" w:space="0" w:color="auto"/>
        <w:bottom w:val="none" w:sz="0" w:space="0" w:color="auto"/>
        <w:right w:val="none" w:sz="0" w:space="0" w:color="auto"/>
      </w:divBdr>
    </w:div>
    <w:div w:id="1804227069">
      <w:bodyDiv w:val="1"/>
      <w:marLeft w:val="0"/>
      <w:marRight w:val="0"/>
      <w:marTop w:val="0"/>
      <w:marBottom w:val="0"/>
      <w:divBdr>
        <w:top w:val="none" w:sz="0" w:space="0" w:color="auto"/>
        <w:left w:val="none" w:sz="0" w:space="0" w:color="auto"/>
        <w:bottom w:val="none" w:sz="0" w:space="0" w:color="auto"/>
        <w:right w:val="none" w:sz="0" w:space="0" w:color="auto"/>
      </w:divBdr>
    </w:div>
    <w:div w:id="1804233845">
      <w:bodyDiv w:val="1"/>
      <w:marLeft w:val="0"/>
      <w:marRight w:val="0"/>
      <w:marTop w:val="0"/>
      <w:marBottom w:val="0"/>
      <w:divBdr>
        <w:top w:val="none" w:sz="0" w:space="0" w:color="auto"/>
        <w:left w:val="none" w:sz="0" w:space="0" w:color="auto"/>
        <w:bottom w:val="none" w:sz="0" w:space="0" w:color="auto"/>
        <w:right w:val="none" w:sz="0" w:space="0" w:color="auto"/>
      </w:divBdr>
    </w:div>
    <w:div w:id="1804234224">
      <w:bodyDiv w:val="1"/>
      <w:marLeft w:val="0"/>
      <w:marRight w:val="0"/>
      <w:marTop w:val="0"/>
      <w:marBottom w:val="0"/>
      <w:divBdr>
        <w:top w:val="none" w:sz="0" w:space="0" w:color="auto"/>
        <w:left w:val="none" w:sz="0" w:space="0" w:color="auto"/>
        <w:bottom w:val="none" w:sz="0" w:space="0" w:color="auto"/>
        <w:right w:val="none" w:sz="0" w:space="0" w:color="auto"/>
      </w:divBdr>
    </w:div>
    <w:div w:id="1804342881">
      <w:bodyDiv w:val="1"/>
      <w:marLeft w:val="0"/>
      <w:marRight w:val="0"/>
      <w:marTop w:val="0"/>
      <w:marBottom w:val="0"/>
      <w:divBdr>
        <w:top w:val="none" w:sz="0" w:space="0" w:color="auto"/>
        <w:left w:val="none" w:sz="0" w:space="0" w:color="auto"/>
        <w:bottom w:val="none" w:sz="0" w:space="0" w:color="auto"/>
        <w:right w:val="none" w:sz="0" w:space="0" w:color="auto"/>
      </w:divBdr>
    </w:div>
    <w:div w:id="1804419766">
      <w:bodyDiv w:val="1"/>
      <w:marLeft w:val="0"/>
      <w:marRight w:val="0"/>
      <w:marTop w:val="0"/>
      <w:marBottom w:val="0"/>
      <w:divBdr>
        <w:top w:val="none" w:sz="0" w:space="0" w:color="auto"/>
        <w:left w:val="none" w:sz="0" w:space="0" w:color="auto"/>
        <w:bottom w:val="none" w:sz="0" w:space="0" w:color="auto"/>
        <w:right w:val="none" w:sz="0" w:space="0" w:color="auto"/>
      </w:divBdr>
    </w:div>
    <w:div w:id="1804427325">
      <w:bodyDiv w:val="1"/>
      <w:marLeft w:val="0"/>
      <w:marRight w:val="0"/>
      <w:marTop w:val="0"/>
      <w:marBottom w:val="0"/>
      <w:divBdr>
        <w:top w:val="none" w:sz="0" w:space="0" w:color="auto"/>
        <w:left w:val="none" w:sz="0" w:space="0" w:color="auto"/>
        <w:bottom w:val="none" w:sz="0" w:space="0" w:color="auto"/>
        <w:right w:val="none" w:sz="0" w:space="0" w:color="auto"/>
      </w:divBdr>
    </w:div>
    <w:div w:id="1804497268">
      <w:bodyDiv w:val="1"/>
      <w:marLeft w:val="0"/>
      <w:marRight w:val="0"/>
      <w:marTop w:val="0"/>
      <w:marBottom w:val="0"/>
      <w:divBdr>
        <w:top w:val="none" w:sz="0" w:space="0" w:color="auto"/>
        <w:left w:val="none" w:sz="0" w:space="0" w:color="auto"/>
        <w:bottom w:val="none" w:sz="0" w:space="0" w:color="auto"/>
        <w:right w:val="none" w:sz="0" w:space="0" w:color="auto"/>
      </w:divBdr>
    </w:div>
    <w:div w:id="1804618061">
      <w:bodyDiv w:val="1"/>
      <w:marLeft w:val="0"/>
      <w:marRight w:val="0"/>
      <w:marTop w:val="0"/>
      <w:marBottom w:val="0"/>
      <w:divBdr>
        <w:top w:val="none" w:sz="0" w:space="0" w:color="auto"/>
        <w:left w:val="none" w:sz="0" w:space="0" w:color="auto"/>
        <w:bottom w:val="none" w:sz="0" w:space="0" w:color="auto"/>
        <w:right w:val="none" w:sz="0" w:space="0" w:color="auto"/>
      </w:divBdr>
    </w:div>
    <w:div w:id="1805199673">
      <w:bodyDiv w:val="1"/>
      <w:marLeft w:val="0"/>
      <w:marRight w:val="0"/>
      <w:marTop w:val="0"/>
      <w:marBottom w:val="0"/>
      <w:divBdr>
        <w:top w:val="none" w:sz="0" w:space="0" w:color="auto"/>
        <w:left w:val="none" w:sz="0" w:space="0" w:color="auto"/>
        <w:bottom w:val="none" w:sz="0" w:space="0" w:color="auto"/>
        <w:right w:val="none" w:sz="0" w:space="0" w:color="auto"/>
      </w:divBdr>
    </w:div>
    <w:div w:id="1805271101">
      <w:bodyDiv w:val="1"/>
      <w:marLeft w:val="0"/>
      <w:marRight w:val="0"/>
      <w:marTop w:val="0"/>
      <w:marBottom w:val="0"/>
      <w:divBdr>
        <w:top w:val="none" w:sz="0" w:space="0" w:color="auto"/>
        <w:left w:val="none" w:sz="0" w:space="0" w:color="auto"/>
        <w:bottom w:val="none" w:sz="0" w:space="0" w:color="auto"/>
        <w:right w:val="none" w:sz="0" w:space="0" w:color="auto"/>
      </w:divBdr>
    </w:div>
    <w:div w:id="1805345937">
      <w:bodyDiv w:val="1"/>
      <w:marLeft w:val="0"/>
      <w:marRight w:val="0"/>
      <w:marTop w:val="0"/>
      <w:marBottom w:val="0"/>
      <w:divBdr>
        <w:top w:val="none" w:sz="0" w:space="0" w:color="auto"/>
        <w:left w:val="none" w:sz="0" w:space="0" w:color="auto"/>
        <w:bottom w:val="none" w:sz="0" w:space="0" w:color="auto"/>
        <w:right w:val="none" w:sz="0" w:space="0" w:color="auto"/>
      </w:divBdr>
    </w:div>
    <w:div w:id="1805349520">
      <w:bodyDiv w:val="1"/>
      <w:marLeft w:val="0"/>
      <w:marRight w:val="0"/>
      <w:marTop w:val="0"/>
      <w:marBottom w:val="0"/>
      <w:divBdr>
        <w:top w:val="none" w:sz="0" w:space="0" w:color="auto"/>
        <w:left w:val="none" w:sz="0" w:space="0" w:color="auto"/>
        <w:bottom w:val="none" w:sz="0" w:space="0" w:color="auto"/>
        <w:right w:val="none" w:sz="0" w:space="0" w:color="auto"/>
      </w:divBdr>
    </w:div>
    <w:div w:id="1805389779">
      <w:bodyDiv w:val="1"/>
      <w:marLeft w:val="0"/>
      <w:marRight w:val="0"/>
      <w:marTop w:val="0"/>
      <w:marBottom w:val="0"/>
      <w:divBdr>
        <w:top w:val="none" w:sz="0" w:space="0" w:color="auto"/>
        <w:left w:val="none" w:sz="0" w:space="0" w:color="auto"/>
        <w:bottom w:val="none" w:sz="0" w:space="0" w:color="auto"/>
        <w:right w:val="none" w:sz="0" w:space="0" w:color="auto"/>
      </w:divBdr>
    </w:div>
    <w:div w:id="1805462672">
      <w:bodyDiv w:val="1"/>
      <w:marLeft w:val="0"/>
      <w:marRight w:val="0"/>
      <w:marTop w:val="0"/>
      <w:marBottom w:val="0"/>
      <w:divBdr>
        <w:top w:val="none" w:sz="0" w:space="0" w:color="auto"/>
        <w:left w:val="none" w:sz="0" w:space="0" w:color="auto"/>
        <w:bottom w:val="none" w:sz="0" w:space="0" w:color="auto"/>
        <w:right w:val="none" w:sz="0" w:space="0" w:color="auto"/>
      </w:divBdr>
    </w:div>
    <w:div w:id="1805736770">
      <w:bodyDiv w:val="1"/>
      <w:marLeft w:val="0"/>
      <w:marRight w:val="0"/>
      <w:marTop w:val="0"/>
      <w:marBottom w:val="0"/>
      <w:divBdr>
        <w:top w:val="none" w:sz="0" w:space="0" w:color="auto"/>
        <w:left w:val="none" w:sz="0" w:space="0" w:color="auto"/>
        <w:bottom w:val="none" w:sz="0" w:space="0" w:color="auto"/>
        <w:right w:val="none" w:sz="0" w:space="0" w:color="auto"/>
      </w:divBdr>
    </w:div>
    <w:div w:id="1805780289">
      <w:bodyDiv w:val="1"/>
      <w:marLeft w:val="0"/>
      <w:marRight w:val="0"/>
      <w:marTop w:val="0"/>
      <w:marBottom w:val="0"/>
      <w:divBdr>
        <w:top w:val="none" w:sz="0" w:space="0" w:color="auto"/>
        <w:left w:val="none" w:sz="0" w:space="0" w:color="auto"/>
        <w:bottom w:val="none" w:sz="0" w:space="0" w:color="auto"/>
        <w:right w:val="none" w:sz="0" w:space="0" w:color="auto"/>
      </w:divBdr>
    </w:div>
    <w:div w:id="1805809531">
      <w:bodyDiv w:val="1"/>
      <w:marLeft w:val="0"/>
      <w:marRight w:val="0"/>
      <w:marTop w:val="0"/>
      <w:marBottom w:val="0"/>
      <w:divBdr>
        <w:top w:val="none" w:sz="0" w:space="0" w:color="auto"/>
        <w:left w:val="none" w:sz="0" w:space="0" w:color="auto"/>
        <w:bottom w:val="none" w:sz="0" w:space="0" w:color="auto"/>
        <w:right w:val="none" w:sz="0" w:space="0" w:color="auto"/>
      </w:divBdr>
    </w:div>
    <w:div w:id="1806121344">
      <w:bodyDiv w:val="1"/>
      <w:marLeft w:val="0"/>
      <w:marRight w:val="0"/>
      <w:marTop w:val="0"/>
      <w:marBottom w:val="0"/>
      <w:divBdr>
        <w:top w:val="none" w:sz="0" w:space="0" w:color="auto"/>
        <w:left w:val="none" w:sz="0" w:space="0" w:color="auto"/>
        <w:bottom w:val="none" w:sz="0" w:space="0" w:color="auto"/>
        <w:right w:val="none" w:sz="0" w:space="0" w:color="auto"/>
      </w:divBdr>
    </w:div>
    <w:div w:id="1806388422">
      <w:bodyDiv w:val="1"/>
      <w:marLeft w:val="0"/>
      <w:marRight w:val="0"/>
      <w:marTop w:val="0"/>
      <w:marBottom w:val="0"/>
      <w:divBdr>
        <w:top w:val="none" w:sz="0" w:space="0" w:color="auto"/>
        <w:left w:val="none" w:sz="0" w:space="0" w:color="auto"/>
        <w:bottom w:val="none" w:sz="0" w:space="0" w:color="auto"/>
        <w:right w:val="none" w:sz="0" w:space="0" w:color="auto"/>
      </w:divBdr>
    </w:div>
    <w:div w:id="1806392415">
      <w:bodyDiv w:val="1"/>
      <w:marLeft w:val="0"/>
      <w:marRight w:val="0"/>
      <w:marTop w:val="0"/>
      <w:marBottom w:val="0"/>
      <w:divBdr>
        <w:top w:val="none" w:sz="0" w:space="0" w:color="auto"/>
        <w:left w:val="none" w:sz="0" w:space="0" w:color="auto"/>
        <w:bottom w:val="none" w:sz="0" w:space="0" w:color="auto"/>
        <w:right w:val="none" w:sz="0" w:space="0" w:color="auto"/>
      </w:divBdr>
    </w:div>
    <w:div w:id="1806435935">
      <w:bodyDiv w:val="1"/>
      <w:marLeft w:val="0"/>
      <w:marRight w:val="0"/>
      <w:marTop w:val="0"/>
      <w:marBottom w:val="0"/>
      <w:divBdr>
        <w:top w:val="none" w:sz="0" w:space="0" w:color="auto"/>
        <w:left w:val="none" w:sz="0" w:space="0" w:color="auto"/>
        <w:bottom w:val="none" w:sz="0" w:space="0" w:color="auto"/>
        <w:right w:val="none" w:sz="0" w:space="0" w:color="auto"/>
      </w:divBdr>
    </w:div>
    <w:div w:id="1806463358">
      <w:bodyDiv w:val="1"/>
      <w:marLeft w:val="0"/>
      <w:marRight w:val="0"/>
      <w:marTop w:val="0"/>
      <w:marBottom w:val="0"/>
      <w:divBdr>
        <w:top w:val="none" w:sz="0" w:space="0" w:color="auto"/>
        <w:left w:val="none" w:sz="0" w:space="0" w:color="auto"/>
        <w:bottom w:val="none" w:sz="0" w:space="0" w:color="auto"/>
        <w:right w:val="none" w:sz="0" w:space="0" w:color="auto"/>
      </w:divBdr>
    </w:div>
    <w:div w:id="1806659553">
      <w:bodyDiv w:val="1"/>
      <w:marLeft w:val="0"/>
      <w:marRight w:val="0"/>
      <w:marTop w:val="0"/>
      <w:marBottom w:val="0"/>
      <w:divBdr>
        <w:top w:val="none" w:sz="0" w:space="0" w:color="auto"/>
        <w:left w:val="none" w:sz="0" w:space="0" w:color="auto"/>
        <w:bottom w:val="none" w:sz="0" w:space="0" w:color="auto"/>
        <w:right w:val="none" w:sz="0" w:space="0" w:color="auto"/>
      </w:divBdr>
    </w:div>
    <w:div w:id="1806893358">
      <w:bodyDiv w:val="1"/>
      <w:marLeft w:val="0"/>
      <w:marRight w:val="0"/>
      <w:marTop w:val="0"/>
      <w:marBottom w:val="0"/>
      <w:divBdr>
        <w:top w:val="none" w:sz="0" w:space="0" w:color="auto"/>
        <w:left w:val="none" w:sz="0" w:space="0" w:color="auto"/>
        <w:bottom w:val="none" w:sz="0" w:space="0" w:color="auto"/>
        <w:right w:val="none" w:sz="0" w:space="0" w:color="auto"/>
      </w:divBdr>
    </w:div>
    <w:div w:id="1807117040">
      <w:bodyDiv w:val="1"/>
      <w:marLeft w:val="0"/>
      <w:marRight w:val="0"/>
      <w:marTop w:val="0"/>
      <w:marBottom w:val="0"/>
      <w:divBdr>
        <w:top w:val="none" w:sz="0" w:space="0" w:color="auto"/>
        <w:left w:val="none" w:sz="0" w:space="0" w:color="auto"/>
        <w:bottom w:val="none" w:sz="0" w:space="0" w:color="auto"/>
        <w:right w:val="none" w:sz="0" w:space="0" w:color="auto"/>
      </w:divBdr>
    </w:div>
    <w:div w:id="1807119272">
      <w:bodyDiv w:val="1"/>
      <w:marLeft w:val="0"/>
      <w:marRight w:val="0"/>
      <w:marTop w:val="0"/>
      <w:marBottom w:val="0"/>
      <w:divBdr>
        <w:top w:val="none" w:sz="0" w:space="0" w:color="auto"/>
        <w:left w:val="none" w:sz="0" w:space="0" w:color="auto"/>
        <w:bottom w:val="none" w:sz="0" w:space="0" w:color="auto"/>
        <w:right w:val="none" w:sz="0" w:space="0" w:color="auto"/>
      </w:divBdr>
    </w:div>
    <w:div w:id="1807162997">
      <w:bodyDiv w:val="1"/>
      <w:marLeft w:val="0"/>
      <w:marRight w:val="0"/>
      <w:marTop w:val="0"/>
      <w:marBottom w:val="0"/>
      <w:divBdr>
        <w:top w:val="none" w:sz="0" w:space="0" w:color="auto"/>
        <w:left w:val="none" w:sz="0" w:space="0" w:color="auto"/>
        <w:bottom w:val="none" w:sz="0" w:space="0" w:color="auto"/>
        <w:right w:val="none" w:sz="0" w:space="0" w:color="auto"/>
      </w:divBdr>
    </w:div>
    <w:div w:id="1807427395">
      <w:bodyDiv w:val="1"/>
      <w:marLeft w:val="0"/>
      <w:marRight w:val="0"/>
      <w:marTop w:val="0"/>
      <w:marBottom w:val="0"/>
      <w:divBdr>
        <w:top w:val="none" w:sz="0" w:space="0" w:color="auto"/>
        <w:left w:val="none" w:sz="0" w:space="0" w:color="auto"/>
        <w:bottom w:val="none" w:sz="0" w:space="0" w:color="auto"/>
        <w:right w:val="none" w:sz="0" w:space="0" w:color="auto"/>
      </w:divBdr>
    </w:div>
    <w:div w:id="1807508580">
      <w:bodyDiv w:val="1"/>
      <w:marLeft w:val="0"/>
      <w:marRight w:val="0"/>
      <w:marTop w:val="0"/>
      <w:marBottom w:val="0"/>
      <w:divBdr>
        <w:top w:val="none" w:sz="0" w:space="0" w:color="auto"/>
        <w:left w:val="none" w:sz="0" w:space="0" w:color="auto"/>
        <w:bottom w:val="none" w:sz="0" w:space="0" w:color="auto"/>
        <w:right w:val="none" w:sz="0" w:space="0" w:color="auto"/>
      </w:divBdr>
    </w:div>
    <w:div w:id="1807510224">
      <w:bodyDiv w:val="1"/>
      <w:marLeft w:val="0"/>
      <w:marRight w:val="0"/>
      <w:marTop w:val="0"/>
      <w:marBottom w:val="0"/>
      <w:divBdr>
        <w:top w:val="none" w:sz="0" w:space="0" w:color="auto"/>
        <w:left w:val="none" w:sz="0" w:space="0" w:color="auto"/>
        <w:bottom w:val="none" w:sz="0" w:space="0" w:color="auto"/>
        <w:right w:val="none" w:sz="0" w:space="0" w:color="auto"/>
      </w:divBdr>
    </w:div>
    <w:div w:id="1808351733">
      <w:bodyDiv w:val="1"/>
      <w:marLeft w:val="0"/>
      <w:marRight w:val="0"/>
      <w:marTop w:val="0"/>
      <w:marBottom w:val="0"/>
      <w:divBdr>
        <w:top w:val="none" w:sz="0" w:space="0" w:color="auto"/>
        <w:left w:val="none" w:sz="0" w:space="0" w:color="auto"/>
        <w:bottom w:val="none" w:sz="0" w:space="0" w:color="auto"/>
        <w:right w:val="none" w:sz="0" w:space="0" w:color="auto"/>
      </w:divBdr>
    </w:div>
    <w:div w:id="1808470714">
      <w:bodyDiv w:val="1"/>
      <w:marLeft w:val="0"/>
      <w:marRight w:val="0"/>
      <w:marTop w:val="0"/>
      <w:marBottom w:val="0"/>
      <w:divBdr>
        <w:top w:val="none" w:sz="0" w:space="0" w:color="auto"/>
        <w:left w:val="none" w:sz="0" w:space="0" w:color="auto"/>
        <w:bottom w:val="none" w:sz="0" w:space="0" w:color="auto"/>
        <w:right w:val="none" w:sz="0" w:space="0" w:color="auto"/>
      </w:divBdr>
    </w:div>
    <w:div w:id="1808667179">
      <w:bodyDiv w:val="1"/>
      <w:marLeft w:val="0"/>
      <w:marRight w:val="0"/>
      <w:marTop w:val="0"/>
      <w:marBottom w:val="0"/>
      <w:divBdr>
        <w:top w:val="none" w:sz="0" w:space="0" w:color="auto"/>
        <w:left w:val="none" w:sz="0" w:space="0" w:color="auto"/>
        <w:bottom w:val="none" w:sz="0" w:space="0" w:color="auto"/>
        <w:right w:val="none" w:sz="0" w:space="0" w:color="auto"/>
      </w:divBdr>
    </w:div>
    <w:div w:id="1808821029">
      <w:bodyDiv w:val="1"/>
      <w:marLeft w:val="0"/>
      <w:marRight w:val="0"/>
      <w:marTop w:val="0"/>
      <w:marBottom w:val="0"/>
      <w:divBdr>
        <w:top w:val="none" w:sz="0" w:space="0" w:color="auto"/>
        <w:left w:val="none" w:sz="0" w:space="0" w:color="auto"/>
        <w:bottom w:val="none" w:sz="0" w:space="0" w:color="auto"/>
        <w:right w:val="none" w:sz="0" w:space="0" w:color="auto"/>
      </w:divBdr>
    </w:div>
    <w:div w:id="1809056891">
      <w:bodyDiv w:val="1"/>
      <w:marLeft w:val="0"/>
      <w:marRight w:val="0"/>
      <w:marTop w:val="0"/>
      <w:marBottom w:val="0"/>
      <w:divBdr>
        <w:top w:val="none" w:sz="0" w:space="0" w:color="auto"/>
        <w:left w:val="none" w:sz="0" w:space="0" w:color="auto"/>
        <w:bottom w:val="none" w:sz="0" w:space="0" w:color="auto"/>
        <w:right w:val="none" w:sz="0" w:space="0" w:color="auto"/>
      </w:divBdr>
    </w:div>
    <w:div w:id="1809084142">
      <w:bodyDiv w:val="1"/>
      <w:marLeft w:val="0"/>
      <w:marRight w:val="0"/>
      <w:marTop w:val="0"/>
      <w:marBottom w:val="0"/>
      <w:divBdr>
        <w:top w:val="none" w:sz="0" w:space="0" w:color="auto"/>
        <w:left w:val="none" w:sz="0" w:space="0" w:color="auto"/>
        <w:bottom w:val="none" w:sz="0" w:space="0" w:color="auto"/>
        <w:right w:val="none" w:sz="0" w:space="0" w:color="auto"/>
      </w:divBdr>
    </w:div>
    <w:div w:id="1809199253">
      <w:bodyDiv w:val="1"/>
      <w:marLeft w:val="0"/>
      <w:marRight w:val="0"/>
      <w:marTop w:val="0"/>
      <w:marBottom w:val="0"/>
      <w:divBdr>
        <w:top w:val="none" w:sz="0" w:space="0" w:color="auto"/>
        <w:left w:val="none" w:sz="0" w:space="0" w:color="auto"/>
        <w:bottom w:val="none" w:sz="0" w:space="0" w:color="auto"/>
        <w:right w:val="none" w:sz="0" w:space="0" w:color="auto"/>
      </w:divBdr>
    </w:div>
    <w:div w:id="1809275593">
      <w:bodyDiv w:val="1"/>
      <w:marLeft w:val="0"/>
      <w:marRight w:val="0"/>
      <w:marTop w:val="0"/>
      <w:marBottom w:val="0"/>
      <w:divBdr>
        <w:top w:val="none" w:sz="0" w:space="0" w:color="auto"/>
        <w:left w:val="none" w:sz="0" w:space="0" w:color="auto"/>
        <w:bottom w:val="none" w:sz="0" w:space="0" w:color="auto"/>
        <w:right w:val="none" w:sz="0" w:space="0" w:color="auto"/>
      </w:divBdr>
    </w:div>
    <w:div w:id="1809395516">
      <w:bodyDiv w:val="1"/>
      <w:marLeft w:val="0"/>
      <w:marRight w:val="0"/>
      <w:marTop w:val="0"/>
      <w:marBottom w:val="0"/>
      <w:divBdr>
        <w:top w:val="none" w:sz="0" w:space="0" w:color="auto"/>
        <w:left w:val="none" w:sz="0" w:space="0" w:color="auto"/>
        <w:bottom w:val="none" w:sz="0" w:space="0" w:color="auto"/>
        <w:right w:val="none" w:sz="0" w:space="0" w:color="auto"/>
      </w:divBdr>
    </w:div>
    <w:div w:id="1809468716">
      <w:bodyDiv w:val="1"/>
      <w:marLeft w:val="0"/>
      <w:marRight w:val="0"/>
      <w:marTop w:val="0"/>
      <w:marBottom w:val="0"/>
      <w:divBdr>
        <w:top w:val="none" w:sz="0" w:space="0" w:color="auto"/>
        <w:left w:val="none" w:sz="0" w:space="0" w:color="auto"/>
        <w:bottom w:val="none" w:sz="0" w:space="0" w:color="auto"/>
        <w:right w:val="none" w:sz="0" w:space="0" w:color="auto"/>
      </w:divBdr>
    </w:div>
    <w:div w:id="1809469268">
      <w:bodyDiv w:val="1"/>
      <w:marLeft w:val="0"/>
      <w:marRight w:val="0"/>
      <w:marTop w:val="0"/>
      <w:marBottom w:val="0"/>
      <w:divBdr>
        <w:top w:val="none" w:sz="0" w:space="0" w:color="auto"/>
        <w:left w:val="none" w:sz="0" w:space="0" w:color="auto"/>
        <w:bottom w:val="none" w:sz="0" w:space="0" w:color="auto"/>
        <w:right w:val="none" w:sz="0" w:space="0" w:color="auto"/>
      </w:divBdr>
    </w:div>
    <w:div w:id="1809586944">
      <w:bodyDiv w:val="1"/>
      <w:marLeft w:val="0"/>
      <w:marRight w:val="0"/>
      <w:marTop w:val="0"/>
      <w:marBottom w:val="0"/>
      <w:divBdr>
        <w:top w:val="none" w:sz="0" w:space="0" w:color="auto"/>
        <w:left w:val="none" w:sz="0" w:space="0" w:color="auto"/>
        <w:bottom w:val="none" w:sz="0" w:space="0" w:color="auto"/>
        <w:right w:val="none" w:sz="0" w:space="0" w:color="auto"/>
      </w:divBdr>
    </w:div>
    <w:div w:id="1809587639">
      <w:bodyDiv w:val="1"/>
      <w:marLeft w:val="0"/>
      <w:marRight w:val="0"/>
      <w:marTop w:val="0"/>
      <w:marBottom w:val="0"/>
      <w:divBdr>
        <w:top w:val="none" w:sz="0" w:space="0" w:color="auto"/>
        <w:left w:val="none" w:sz="0" w:space="0" w:color="auto"/>
        <w:bottom w:val="none" w:sz="0" w:space="0" w:color="auto"/>
        <w:right w:val="none" w:sz="0" w:space="0" w:color="auto"/>
      </w:divBdr>
    </w:div>
    <w:div w:id="1810126973">
      <w:bodyDiv w:val="1"/>
      <w:marLeft w:val="0"/>
      <w:marRight w:val="0"/>
      <w:marTop w:val="0"/>
      <w:marBottom w:val="0"/>
      <w:divBdr>
        <w:top w:val="none" w:sz="0" w:space="0" w:color="auto"/>
        <w:left w:val="none" w:sz="0" w:space="0" w:color="auto"/>
        <w:bottom w:val="none" w:sz="0" w:space="0" w:color="auto"/>
        <w:right w:val="none" w:sz="0" w:space="0" w:color="auto"/>
      </w:divBdr>
    </w:div>
    <w:div w:id="1810171586">
      <w:bodyDiv w:val="1"/>
      <w:marLeft w:val="0"/>
      <w:marRight w:val="0"/>
      <w:marTop w:val="0"/>
      <w:marBottom w:val="0"/>
      <w:divBdr>
        <w:top w:val="none" w:sz="0" w:space="0" w:color="auto"/>
        <w:left w:val="none" w:sz="0" w:space="0" w:color="auto"/>
        <w:bottom w:val="none" w:sz="0" w:space="0" w:color="auto"/>
        <w:right w:val="none" w:sz="0" w:space="0" w:color="auto"/>
      </w:divBdr>
    </w:div>
    <w:div w:id="1810324926">
      <w:bodyDiv w:val="1"/>
      <w:marLeft w:val="0"/>
      <w:marRight w:val="0"/>
      <w:marTop w:val="0"/>
      <w:marBottom w:val="0"/>
      <w:divBdr>
        <w:top w:val="none" w:sz="0" w:space="0" w:color="auto"/>
        <w:left w:val="none" w:sz="0" w:space="0" w:color="auto"/>
        <w:bottom w:val="none" w:sz="0" w:space="0" w:color="auto"/>
        <w:right w:val="none" w:sz="0" w:space="0" w:color="auto"/>
      </w:divBdr>
    </w:div>
    <w:div w:id="1810633635">
      <w:bodyDiv w:val="1"/>
      <w:marLeft w:val="0"/>
      <w:marRight w:val="0"/>
      <w:marTop w:val="0"/>
      <w:marBottom w:val="0"/>
      <w:divBdr>
        <w:top w:val="none" w:sz="0" w:space="0" w:color="auto"/>
        <w:left w:val="none" w:sz="0" w:space="0" w:color="auto"/>
        <w:bottom w:val="none" w:sz="0" w:space="0" w:color="auto"/>
        <w:right w:val="none" w:sz="0" w:space="0" w:color="auto"/>
      </w:divBdr>
    </w:div>
    <w:div w:id="1810711340">
      <w:bodyDiv w:val="1"/>
      <w:marLeft w:val="0"/>
      <w:marRight w:val="0"/>
      <w:marTop w:val="0"/>
      <w:marBottom w:val="0"/>
      <w:divBdr>
        <w:top w:val="none" w:sz="0" w:space="0" w:color="auto"/>
        <w:left w:val="none" w:sz="0" w:space="0" w:color="auto"/>
        <w:bottom w:val="none" w:sz="0" w:space="0" w:color="auto"/>
        <w:right w:val="none" w:sz="0" w:space="0" w:color="auto"/>
      </w:divBdr>
    </w:div>
    <w:div w:id="1810855568">
      <w:bodyDiv w:val="1"/>
      <w:marLeft w:val="0"/>
      <w:marRight w:val="0"/>
      <w:marTop w:val="0"/>
      <w:marBottom w:val="0"/>
      <w:divBdr>
        <w:top w:val="none" w:sz="0" w:space="0" w:color="auto"/>
        <w:left w:val="none" w:sz="0" w:space="0" w:color="auto"/>
        <w:bottom w:val="none" w:sz="0" w:space="0" w:color="auto"/>
        <w:right w:val="none" w:sz="0" w:space="0" w:color="auto"/>
      </w:divBdr>
    </w:div>
    <w:div w:id="1811047551">
      <w:bodyDiv w:val="1"/>
      <w:marLeft w:val="0"/>
      <w:marRight w:val="0"/>
      <w:marTop w:val="0"/>
      <w:marBottom w:val="0"/>
      <w:divBdr>
        <w:top w:val="none" w:sz="0" w:space="0" w:color="auto"/>
        <w:left w:val="none" w:sz="0" w:space="0" w:color="auto"/>
        <w:bottom w:val="none" w:sz="0" w:space="0" w:color="auto"/>
        <w:right w:val="none" w:sz="0" w:space="0" w:color="auto"/>
      </w:divBdr>
    </w:div>
    <w:div w:id="1811095577">
      <w:bodyDiv w:val="1"/>
      <w:marLeft w:val="0"/>
      <w:marRight w:val="0"/>
      <w:marTop w:val="0"/>
      <w:marBottom w:val="0"/>
      <w:divBdr>
        <w:top w:val="none" w:sz="0" w:space="0" w:color="auto"/>
        <w:left w:val="none" w:sz="0" w:space="0" w:color="auto"/>
        <w:bottom w:val="none" w:sz="0" w:space="0" w:color="auto"/>
        <w:right w:val="none" w:sz="0" w:space="0" w:color="auto"/>
      </w:divBdr>
    </w:div>
    <w:div w:id="1812092917">
      <w:bodyDiv w:val="1"/>
      <w:marLeft w:val="0"/>
      <w:marRight w:val="0"/>
      <w:marTop w:val="0"/>
      <w:marBottom w:val="0"/>
      <w:divBdr>
        <w:top w:val="none" w:sz="0" w:space="0" w:color="auto"/>
        <w:left w:val="none" w:sz="0" w:space="0" w:color="auto"/>
        <w:bottom w:val="none" w:sz="0" w:space="0" w:color="auto"/>
        <w:right w:val="none" w:sz="0" w:space="0" w:color="auto"/>
      </w:divBdr>
    </w:div>
    <w:div w:id="1812211648">
      <w:bodyDiv w:val="1"/>
      <w:marLeft w:val="0"/>
      <w:marRight w:val="0"/>
      <w:marTop w:val="0"/>
      <w:marBottom w:val="0"/>
      <w:divBdr>
        <w:top w:val="none" w:sz="0" w:space="0" w:color="auto"/>
        <w:left w:val="none" w:sz="0" w:space="0" w:color="auto"/>
        <w:bottom w:val="none" w:sz="0" w:space="0" w:color="auto"/>
        <w:right w:val="none" w:sz="0" w:space="0" w:color="auto"/>
      </w:divBdr>
    </w:div>
    <w:div w:id="1812555154">
      <w:bodyDiv w:val="1"/>
      <w:marLeft w:val="0"/>
      <w:marRight w:val="0"/>
      <w:marTop w:val="0"/>
      <w:marBottom w:val="0"/>
      <w:divBdr>
        <w:top w:val="none" w:sz="0" w:space="0" w:color="auto"/>
        <w:left w:val="none" w:sz="0" w:space="0" w:color="auto"/>
        <w:bottom w:val="none" w:sz="0" w:space="0" w:color="auto"/>
        <w:right w:val="none" w:sz="0" w:space="0" w:color="auto"/>
      </w:divBdr>
    </w:div>
    <w:div w:id="1812819256">
      <w:bodyDiv w:val="1"/>
      <w:marLeft w:val="0"/>
      <w:marRight w:val="0"/>
      <w:marTop w:val="0"/>
      <w:marBottom w:val="0"/>
      <w:divBdr>
        <w:top w:val="none" w:sz="0" w:space="0" w:color="auto"/>
        <w:left w:val="none" w:sz="0" w:space="0" w:color="auto"/>
        <w:bottom w:val="none" w:sz="0" w:space="0" w:color="auto"/>
        <w:right w:val="none" w:sz="0" w:space="0" w:color="auto"/>
      </w:divBdr>
    </w:div>
    <w:div w:id="1813210593">
      <w:bodyDiv w:val="1"/>
      <w:marLeft w:val="0"/>
      <w:marRight w:val="0"/>
      <w:marTop w:val="0"/>
      <w:marBottom w:val="0"/>
      <w:divBdr>
        <w:top w:val="none" w:sz="0" w:space="0" w:color="auto"/>
        <w:left w:val="none" w:sz="0" w:space="0" w:color="auto"/>
        <w:bottom w:val="none" w:sz="0" w:space="0" w:color="auto"/>
        <w:right w:val="none" w:sz="0" w:space="0" w:color="auto"/>
      </w:divBdr>
    </w:div>
    <w:div w:id="1813327227">
      <w:bodyDiv w:val="1"/>
      <w:marLeft w:val="0"/>
      <w:marRight w:val="0"/>
      <w:marTop w:val="0"/>
      <w:marBottom w:val="0"/>
      <w:divBdr>
        <w:top w:val="none" w:sz="0" w:space="0" w:color="auto"/>
        <w:left w:val="none" w:sz="0" w:space="0" w:color="auto"/>
        <w:bottom w:val="none" w:sz="0" w:space="0" w:color="auto"/>
        <w:right w:val="none" w:sz="0" w:space="0" w:color="auto"/>
      </w:divBdr>
    </w:div>
    <w:div w:id="1813525049">
      <w:bodyDiv w:val="1"/>
      <w:marLeft w:val="0"/>
      <w:marRight w:val="0"/>
      <w:marTop w:val="0"/>
      <w:marBottom w:val="0"/>
      <w:divBdr>
        <w:top w:val="none" w:sz="0" w:space="0" w:color="auto"/>
        <w:left w:val="none" w:sz="0" w:space="0" w:color="auto"/>
        <w:bottom w:val="none" w:sz="0" w:space="0" w:color="auto"/>
        <w:right w:val="none" w:sz="0" w:space="0" w:color="auto"/>
      </w:divBdr>
    </w:div>
    <w:div w:id="1813675364">
      <w:bodyDiv w:val="1"/>
      <w:marLeft w:val="0"/>
      <w:marRight w:val="0"/>
      <w:marTop w:val="0"/>
      <w:marBottom w:val="0"/>
      <w:divBdr>
        <w:top w:val="none" w:sz="0" w:space="0" w:color="auto"/>
        <w:left w:val="none" w:sz="0" w:space="0" w:color="auto"/>
        <w:bottom w:val="none" w:sz="0" w:space="0" w:color="auto"/>
        <w:right w:val="none" w:sz="0" w:space="0" w:color="auto"/>
      </w:divBdr>
    </w:div>
    <w:div w:id="1813983862">
      <w:bodyDiv w:val="1"/>
      <w:marLeft w:val="0"/>
      <w:marRight w:val="0"/>
      <w:marTop w:val="0"/>
      <w:marBottom w:val="0"/>
      <w:divBdr>
        <w:top w:val="none" w:sz="0" w:space="0" w:color="auto"/>
        <w:left w:val="none" w:sz="0" w:space="0" w:color="auto"/>
        <w:bottom w:val="none" w:sz="0" w:space="0" w:color="auto"/>
        <w:right w:val="none" w:sz="0" w:space="0" w:color="auto"/>
      </w:divBdr>
    </w:div>
    <w:div w:id="1813987766">
      <w:bodyDiv w:val="1"/>
      <w:marLeft w:val="0"/>
      <w:marRight w:val="0"/>
      <w:marTop w:val="0"/>
      <w:marBottom w:val="0"/>
      <w:divBdr>
        <w:top w:val="none" w:sz="0" w:space="0" w:color="auto"/>
        <w:left w:val="none" w:sz="0" w:space="0" w:color="auto"/>
        <w:bottom w:val="none" w:sz="0" w:space="0" w:color="auto"/>
        <w:right w:val="none" w:sz="0" w:space="0" w:color="auto"/>
      </w:divBdr>
    </w:div>
    <w:div w:id="1814177472">
      <w:bodyDiv w:val="1"/>
      <w:marLeft w:val="0"/>
      <w:marRight w:val="0"/>
      <w:marTop w:val="0"/>
      <w:marBottom w:val="0"/>
      <w:divBdr>
        <w:top w:val="none" w:sz="0" w:space="0" w:color="auto"/>
        <w:left w:val="none" w:sz="0" w:space="0" w:color="auto"/>
        <w:bottom w:val="none" w:sz="0" w:space="0" w:color="auto"/>
        <w:right w:val="none" w:sz="0" w:space="0" w:color="auto"/>
      </w:divBdr>
    </w:div>
    <w:div w:id="1814255678">
      <w:bodyDiv w:val="1"/>
      <w:marLeft w:val="0"/>
      <w:marRight w:val="0"/>
      <w:marTop w:val="0"/>
      <w:marBottom w:val="0"/>
      <w:divBdr>
        <w:top w:val="none" w:sz="0" w:space="0" w:color="auto"/>
        <w:left w:val="none" w:sz="0" w:space="0" w:color="auto"/>
        <w:bottom w:val="none" w:sz="0" w:space="0" w:color="auto"/>
        <w:right w:val="none" w:sz="0" w:space="0" w:color="auto"/>
      </w:divBdr>
    </w:div>
    <w:div w:id="1814367723">
      <w:bodyDiv w:val="1"/>
      <w:marLeft w:val="0"/>
      <w:marRight w:val="0"/>
      <w:marTop w:val="0"/>
      <w:marBottom w:val="0"/>
      <w:divBdr>
        <w:top w:val="none" w:sz="0" w:space="0" w:color="auto"/>
        <w:left w:val="none" w:sz="0" w:space="0" w:color="auto"/>
        <w:bottom w:val="none" w:sz="0" w:space="0" w:color="auto"/>
        <w:right w:val="none" w:sz="0" w:space="0" w:color="auto"/>
      </w:divBdr>
    </w:div>
    <w:div w:id="1814442033">
      <w:bodyDiv w:val="1"/>
      <w:marLeft w:val="0"/>
      <w:marRight w:val="0"/>
      <w:marTop w:val="0"/>
      <w:marBottom w:val="0"/>
      <w:divBdr>
        <w:top w:val="none" w:sz="0" w:space="0" w:color="auto"/>
        <w:left w:val="none" w:sz="0" w:space="0" w:color="auto"/>
        <w:bottom w:val="none" w:sz="0" w:space="0" w:color="auto"/>
        <w:right w:val="none" w:sz="0" w:space="0" w:color="auto"/>
      </w:divBdr>
    </w:div>
    <w:div w:id="1814592544">
      <w:bodyDiv w:val="1"/>
      <w:marLeft w:val="0"/>
      <w:marRight w:val="0"/>
      <w:marTop w:val="0"/>
      <w:marBottom w:val="0"/>
      <w:divBdr>
        <w:top w:val="none" w:sz="0" w:space="0" w:color="auto"/>
        <w:left w:val="none" w:sz="0" w:space="0" w:color="auto"/>
        <w:bottom w:val="none" w:sz="0" w:space="0" w:color="auto"/>
        <w:right w:val="none" w:sz="0" w:space="0" w:color="auto"/>
      </w:divBdr>
    </w:div>
    <w:div w:id="1814638187">
      <w:bodyDiv w:val="1"/>
      <w:marLeft w:val="0"/>
      <w:marRight w:val="0"/>
      <w:marTop w:val="0"/>
      <w:marBottom w:val="0"/>
      <w:divBdr>
        <w:top w:val="none" w:sz="0" w:space="0" w:color="auto"/>
        <w:left w:val="none" w:sz="0" w:space="0" w:color="auto"/>
        <w:bottom w:val="none" w:sz="0" w:space="0" w:color="auto"/>
        <w:right w:val="none" w:sz="0" w:space="0" w:color="auto"/>
      </w:divBdr>
    </w:div>
    <w:div w:id="1814835367">
      <w:bodyDiv w:val="1"/>
      <w:marLeft w:val="0"/>
      <w:marRight w:val="0"/>
      <w:marTop w:val="0"/>
      <w:marBottom w:val="0"/>
      <w:divBdr>
        <w:top w:val="none" w:sz="0" w:space="0" w:color="auto"/>
        <w:left w:val="none" w:sz="0" w:space="0" w:color="auto"/>
        <w:bottom w:val="none" w:sz="0" w:space="0" w:color="auto"/>
        <w:right w:val="none" w:sz="0" w:space="0" w:color="auto"/>
      </w:divBdr>
    </w:div>
    <w:div w:id="1815178997">
      <w:bodyDiv w:val="1"/>
      <w:marLeft w:val="0"/>
      <w:marRight w:val="0"/>
      <w:marTop w:val="0"/>
      <w:marBottom w:val="0"/>
      <w:divBdr>
        <w:top w:val="none" w:sz="0" w:space="0" w:color="auto"/>
        <w:left w:val="none" w:sz="0" w:space="0" w:color="auto"/>
        <w:bottom w:val="none" w:sz="0" w:space="0" w:color="auto"/>
        <w:right w:val="none" w:sz="0" w:space="0" w:color="auto"/>
      </w:divBdr>
    </w:div>
    <w:div w:id="1815219911">
      <w:bodyDiv w:val="1"/>
      <w:marLeft w:val="0"/>
      <w:marRight w:val="0"/>
      <w:marTop w:val="0"/>
      <w:marBottom w:val="0"/>
      <w:divBdr>
        <w:top w:val="none" w:sz="0" w:space="0" w:color="auto"/>
        <w:left w:val="none" w:sz="0" w:space="0" w:color="auto"/>
        <w:bottom w:val="none" w:sz="0" w:space="0" w:color="auto"/>
        <w:right w:val="none" w:sz="0" w:space="0" w:color="auto"/>
      </w:divBdr>
    </w:div>
    <w:div w:id="1815291907">
      <w:bodyDiv w:val="1"/>
      <w:marLeft w:val="0"/>
      <w:marRight w:val="0"/>
      <w:marTop w:val="0"/>
      <w:marBottom w:val="0"/>
      <w:divBdr>
        <w:top w:val="none" w:sz="0" w:space="0" w:color="auto"/>
        <w:left w:val="none" w:sz="0" w:space="0" w:color="auto"/>
        <w:bottom w:val="none" w:sz="0" w:space="0" w:color="auto"/>
        <w:right w:val="none" w:sz="0" w:space="0" w:color="auto"/>
      </w:divBdr>
    </w:div>
    <w:div w:id="1815292903">
      <w:bodyDiv w:val="1"/>
      <w:marLeft w:val="0"/>
      <w:marRight w:val="0"/>
      <w:marTop w:val="0"/>
      <w:marBottom w:val="0"/>
      <w:divBdr>
        <w:top w:val="none" w:sz="0" w:space="0" w:color="auto"/>
        <w:left w:val="none" w:sz="0" w:space="0" w:color="auto"/>
        <w:bottom w:val="none" w:sz="0" w:space="0" w:color="auto"/>
        <w:right w:val="none" w:sz="0" w:space="0" w:color="auto"/>
      </w:divBdr>
    </w:div>
    <w:div w:id="1815638076">
      <w:bodyDiv w:val="1"/>
      <w:marLeft w:val="0"/>
      <w:marRight w:val="0"/>
      <w:marTop w:val="0"/>
      <w:marBottom w:val="0"/>
      <w:divBdr>
        <w:top w:val="none" w:sz="0" w:space="0" w:color="auto"/>
        <w:left w:val="none" w:sz="0" w:space="0" w:color="auto"/>
        <w:bottom w:val="none" w:sz="0" w:space="0" w:color="auto"/>
        <w:right w:val="none" w:sz="0" w:space="0" w:color="auto"/>
      </w:divBdr>
    </w:div>
    <w:div w:id="1815639868">
      <w:bodyDiv w:val="1"/>
      <w:marLeft w:val="0"/>
      <w:marRight w:val="0"/>
      <w:marTop w:val="0"/>
      <w:marBottom w:val="0"/>
      <w:divBdr>
        <w:top w:val="none" w:sz="0" w:space="0" w:color="auto"/>
        <w:left w:val="none" w:sz="0" w:space="0" w:color="auto"/>
        <w:bottom w:val="none" w:sz="0" w:space="0" w:color="auto"/>
        <w:right w:val="none" w:sz="0" w:space="0" w:color="auto"/>
      </w:divBdr>
    </w:div>
    <w:div w:id="1815679113">
      <w:bodyDiv w:val="1"/>
      <w:marLeft w:val="0"/>
      <w:marRight w:val="0"/>
      <w:marTop w:val="0"/>
      <w:marBottom w:val="0"/>
      <w:divBdr>
        <w:top w:val="none" w:sz="0" w:space="0" w:color="auto"/>
        <w:left w:val="none" w:sz="0" w:space="0" w:color="auto"/>
        <w:bottom w:val="none" w:sz="0" w:space="0" w:color="auto"/>
        <w:right w:val="none" w:sz="0" w:space="0" w:color="auto"/>
      </w:divBdr>
    </w:div>
    <w:div w:id="1815680926">
      <w:bodyDiv w:val="1"/>
      <w:marLeft w:val="0"/>
      <w:marRight w:val="0"/>
      <w:marTop w:val="0"/>
      <w:marBottom w:val="0"/>
      <w:divBdr>
        <w:top w:val="none" w:sz="0" w:space="0" w:color="auto"/>
        <w:left w:val="none" w:sz="0" w:space="0" w:color="auto"/>
        <w:bottom w:val="none" w:sz="0" w:space="0" w:color="auto"/>
        <w:right w:val="none" w:sz="0" w:space="0" w:color="auto"/>
      </w:divBdr>
    </w:div>
    <w:div w:id="1815826699">
      <w:bodyDiv w:val="1"/>
      <w:marLeft w:val="0"/>
      <w:marRight w:val="0"/>
      <w:marTop w:val="0"/>
      <w:marBottom w:val="0"/>
      <w:divBdr>
        <w:top w:val="none" w:sz="0" w:space="0" w:color="auto"/>
        <w:left w:val="none" w:sz="0" w:space="0" w:color="auto"/>
        <w:bottom w:val="none" w:sz="0" w:space="0" w:color="auto"/>
        <w:right w:val="none" w:sz="0" w:space="0" w:color="auto"/>
      </w:divBdr>
    </w:div>
    <w:div w:id="1816026231">
      <w:bodyDiv w:val="1"/>
      <w:marLeft w:val="0"/>
      <w:marRight w:val="0"/>
      <w:marTop w:val="0"/>
      <w:marBottom w:val="0"/>
      <w:divBdr>
        <w:top w:val="none" w:sz="0" w:space="0" w:color="auto"/>
        <w:left w:val="none" w:sz="0" w:space="0" w:color="auto"/>
        <w:bottom w:val="none" w:sz="0" w:space="0" w:color="auto"/>
        <w:right w:val="none" w:sz="0" w:space="0" w:color="auto"/>
      </w:divBdr>
    </w:div>
    <w:div w:id="1816411301">
      <w:bodyDiv w:val="1"/>
      <w:marLeft w:val="0"/>
      <w:marRight w:val="0"/>
      <w:marTop w:val="0"/>
      <w:marBottom w:val="0"/>
      <w:divBdr>
        <w:top w:val="none" w:sz="0" w:space="0" w:color="auto"/>
        <w:left w:val="none" w:sz="0" w:space="0" w:color="auto"/>
        <w:bottom w:val="none" w:sz="0" w:space="0" w:color="auto"/>
        <w:right w:val="none" w:sz="0" w:space="0" w:color="auto"/>
      </w:divBdr>
    </w:div>
    <w:div w:id="1816948221">
      <w:bodyDiv w:val="1"/>
      <w:marLeft w:val="0"/>
      <w:marRight w:val="0"/>
      <w:marTop w:val="0"/>
      <w:marBottom w:val="0"/>
      <w:divBdr>
        <w:top w:val="none" w:sz="0" w:space="0" w:color="auto"/>
        <w:left w:val="none" w:sz="0" w:space="0" w:color="auto"/>
        <w:bottom w:val="none" w:sz="0" w:space="0" w:color="auto"/>
        <w:right w:val="none" w:sz="0" w:space="0" w:color="auto"/>
      </w:divBdr>
    </w:div>
    <w:div w:id="1817450362">
      <w:bodyDiv w:val="1"/>
      <w:marLeft w:val="0"/>
      <w:marRight w:val="0"/>
      <w:marTop w:val="0"/>
      <w:marBottom w:val="0"/>
      <w:divBdr>
        <w:top w:val="none" w:sz="0" w:space="0" w:color="auto"/>
        <w:left w:val="none" w:sz="0" w:space="0" w:color="auto"/>
        <w:bottom w:val="none" w:sz="0" w:space="0" w:color="auto"/>
        <w:right w:val="none" w:sz="0" w:space="0" w:color="auto"/>
      </w:divBdr>
    </w:div>
    <w:div w:id="1817532247">
      <w:bodyDiv w:val="1"/>
      <w:marLeft w:val="0"/>
      <w:marRight w:val="0"/>
      <w:marTop w:val="0"/>
      <w:marBottom w:val="0"/>
      <w:divBdr>
        <w:top w:val="none" w:sz="0" w:space="0" w:color="auto"/>
        <w:left w:val="none" w:sz="0" w:space="0" w:color="auto"/>
        <w:bottom w:val="none" w:sz="0" w:space="0" w:color="auto"/>
        <w:right w:val="none" w:sz="0" w:space="0" w:color="auto"/>
      </w:divBdr>
    </w:div>
    <w:div w:id="1817650911">
      <w:bodyDiv w:val="1"/>
      <w:marLeft w:val="0"/>
      <w:marRight w:val="0"/>
      <w:marTop w:val="0"/>
      <w:marBottom w:val="0"/>
      <w:divBdr>
        <w:top w:val="none" w:sz="0" w:space="0" w:color="auto"/>
        <w:left w:val="none" w:sz="0" w:space="0" w:color="auto"/>
        <w:bottom w:val="none" w:sz="0" w:space="0" w:color="auto"/>
        <w:right w:val="none" w:sz="0" w:space="0" w:color="auto"/>
      </w:divBdr>
    </w:div>
    <w:div w:id="1817838985">
      <w:bodyDiv w:val="1"/>
      <w:marLeft w:val="0"/>
      <w:marRight w:val="0"/>
      <w:marTop w:val="0"/>
      <w:marBottom w:val="0"/>
      <w:divBdr>
        <w:top w:val="none" w:sz="0" w:space="0" w:color="auto"/>
        <w:left w:val="none" w:sz="0" w:space="0" w:color="auto"/>
        <w:bottom w:val="none" w:sz="0" w:space="0" w:color="auto"/>
        <w:right w:val="none" w:sz="0" w:space="0" w:color="auto"/>
      </w:divBdr>
    </w:div>
    <w:div w:id="1817917750">
      <w:bodyDiv w:val="1"/>
      <w:marLeft w:val="0"/>
      <w:marRight w:val="0"/>
      <w:marTop w:val="0"/>
      <w:marBottom w:val="0"/>
      <w:divBdr>
        <w:top w:val="none" w:sz="0" w:space="0" w:color="auto"/>
        <w:left w:val="none" w:sz="0" w:space="0" w:color="auto"/>
        <w:bottom w:val="none" w:sz="0" w:space="0" w:color="auto"/>
        <w:right w:val="none" w:sz="0" w:space="0" w:color="auto"/>
      </w:divBdr>
    </w:div>
    <w:div w:id="1818035204">
      <w:bodyDiv w:val="1"/>
      <w:marLeft w:val="0"/>
      <w:marRight w:val="0"/>
      <w:marTop w:val="0"/>
      <w:marBottom w:val="0"/>
      <w:divBdr>
        <w:top w:val="none" w:sz="0" w:space="0" w:color="auto"/>
        <w:left w:val="none" w:sz="0" w:space="0" w:color="auto"/>
        <w:bottom w:val="none" w:sz="0" w:space="0" w:color="auto"/>
        <w:right w:val="none" w:sz="0" w:space="0" w:color="auto"/>
      </w:divBdr>
    </w:div>
    <w:div w:id="1818181178">
      <w:bodyDiv w:val="1"/>
      <w:marLeft w:val="0"/>
      <w:marRight w:val="0"/>
      <w:marTop w:val="0"/>
      <w:marBottom w:val="0"/>
      <w:divBdr>
        <w:top w:val="none" w:sz="0" w:space="0" w:color="auto"/>
        <w:left w:val="none" w:sz="0" w:space="0" w:color="auto"/>
        <w:bottom w:val="none" w:sz="0" w:space="0" w:color="auto"/>
        <w:right w:val="none" w:sz="0" w:space="0" w:color="auto"/>
      </w:divBdr>
    </w:div>
    <w:div w:id="1818259177">
      <w:bodyDiv w:val="1"/>
      <w:marLeft w:val="0"/>
      <w:marRight w:val="0"/>
      <w:marTop w:val="0"/>
      <w:marBottom w:val="0"/>
      <w:divBdr>
        <w:top w:val="none" w:sz="0" w:space="0" w:color="auto"/>
        <w:left w:val="none" w:sz="0" w:space="0" w:color="auto"/>
        <w:bottom w:val="none" w:sz="0" w:space="0" w:color="auto"/>
        <w:right w:val="none" w:sz="0" w:space="0" w:color="auto"/>
      </w:divBdr>
    </w:div>
    <w:div w:id="1818300949">
      <w:bodyDiv w:val="1"/>
      <w:marLeft w:val="0"/>
      <w:marRight w:val="0"/>
      <w:marTop w:val="0"/>
      <w:marBottom w:val="0"/>
      <w:divBdr>
        <w:top w:val="none" w:sz="0" w:space="0" w:color="auto"/>
        <w:left w:val="none" w:sz="0" w:space="0" w:color="auto"/>
        <w:bottom w:val="none" w:sz="0" w:space="0" w:color="auto"/>
        <w:right w:val="none" w:sz="0" w:space="0" w:color="auto"/>
      </w:divBdr>
    </w:div>
    <w:div w:id="1818456117">
      <w:bodyDiv w:val="1"/>
      <w:marLeft w:val="0"/>
      <w:marRight w:val="0"/>
      <w:marTop w:val="0"/>
      <w:marBottom w:val="0"/>
      <w:divBdr>
        <w:top w:val="none" w:sz="0" w:space="0" w:color="auto"/>
        <w:left w:val="none" w:sz="0" w:space="0" w:color="auto"/>
        <w:bottom w:val="none" w:sz="0" w:space="0" w:color="auto"/>
        <w:right w:val="none" w:sz="0" w:space="0" w:color="auto"/>
      </w:divBdr>
    </w:div>
    <w:div w:id="1818498529">
      <w:bodyDiv w:val="1"/>
      <w:marLeft w:val="0"/>
      <w:marRight w:val="0"/>
      <w:marTop w:val="0"/>
      <w:marBottom w:val="0"/>
      <w:divBdr>
        <w:top w:val="none" w:sz="0" w:space="0" w:color="auto"/>
        <w:left w:val="none" w:sz="0" w:space="0" w:color="auto"/>
        <w:bottom w:val="none" w:sz="0" w:space="0" w:color="auto"/>
        <w:right w:val="none" w:sz="0" w:space="0" w:color="auto"/>
      </w:divBdr>
    </w:div>
    <w:div w:id="1818718069">
      <w:bodyDiv w:val="1"/>
      <w:marLeft w:val="0"/>
      <w:marRight w:val="0"/>
      <w:marTop w:val="0"/>
      <w:marBottom w:val="0"/>
      <w:divBdr>
        <w:top w:val="none" w:sz="0" w:space="0" w:color="auto"/>
        <w:left w:val="none" w:sz="0" w:space="0" w:color="auto"/>
        <w:bottom w:val="none" w:sz="0" w:space="0" w:color="auto"/>
        <w:right w:val="none" w:sz="0" w:space="0" w:color="auto"/>
      </w:divBdr>
    </w:div>
    <w:div w:id="1818763572">
      <w:bodyDiv w:val="1"/>
      <w:marLeft w:val="0"/>
      <w:marRight w:val="0"/>
      <w:marTop w:val="0"/>
      <w:marBottom w:val="0"/>
      <w:divBdr>
        <w:top w:val="none" w:sz="0" w:space="0" w:color="auto"/>
        <w:left w:val="none" w:sz="0" w:space="0" w:color="auto"/>
        <w:bottom w:val="none" w:sz="0" w:space="0" w:color="auto"/>
        <w:right w:val="none" w:sz="0" w:space="0" w:color="auto"/>
      </w:divBdr>
    </w:div>
    <w:div w:id="1819034966">
      <w:bodyDiv w:val="1"/>
      <w:marLeft w:val="0"/>
      <w:marRight w:val="0"/>
      <w:marTop w:val="0"/>
      <w:marBottom w:val="0"/>
      <w:divBdr>
        <w:top w:val="none" w:sz="0" w:space="0" w:color="auto"/>
        <w:left w:val="none" w:sz="0" w:space="0" w:color="auto"/>
        <w:bottom w:val="none" w:sz="0" w:space="0" w:color="auto"/>
        <w:right w:val="none" w:sz="0" w:space="0" w:color="auto"/>
      </w:divBdr>
    </w:div>
    <w:div w:id="1819685125">
      <w:bodyDiv w:val="1"/>
      <w:marLeft w:val="0"/>
      <w:marRight w:val="0"/>
      <w:marTop w:val="0"/>
      <w:marBottom w:val="0"/>
      <w:divBdr>
        <w:top w:val="none" w:sz="0" w:space="0" w:color="auto"/>
        <w:left w:val="none" w:sz="0" w:space="0" w:color="auto"/>
        <w:bottom w:val="none" w:sz="0" w:space="0" w:color="auto"/>
        <w:right w:val="none" w:sz="0" w:space="0" w:color="auto"/>
      </w:divBdr>
    </w:div>
    <w:div w:id="1820145746">
      <w:bodyDiv w:val="1"/>
      <w:marLeft w:val="0"/>
      <w:marRight w:val="0"/>
      <w:marTop w:val="0"/>
      <w:marBottom w:val="0"/>
      <w:divBdr>
        <w:top w:val="none" w:sz="0" w:space="0" w:color="auto"/>
        <w:left w:val="none" w:sz="0" w:space="0" w:color="auto"/>
        <w:bottom w:val="none" w:sz="0" w:space="0" w:color="auto"/>
        <w:right w:val="none" w:sz="0" w:space="0" w:color="auto"/>
      </w:divBdr>
    </w:div>
    <w:div w:id="1820153464">
      <w:bodyDiv w:val="1"/>
      <w:marLeft w:val="0"/>
      <w:marRight w:val="0"/>
      <w:marTop w:val="0"/>
      <w:marBottom w:val="0"/>
      <w:divBdr>
        <w:top w:val="none" w:sz="0" w:space="0" w:color="auto"/>
        <w:left w:val="none" w:sz="0" w:space="0" w:color="auto"/>
        <w:bottom w:val="none" w:sz="0" w:space="0" w:color="auto"/>
        <w:right w:val="none" w:sz="0" w:space="0" w:color="auto"/>
      </w:divBdr>
    </w:div>
    <w:div w:id="1820806010">
      <w:bodyDiv w:val="1"/>
      <w:marLeft w:val="0"/>
      <w:marRight w:val="0"/>
      <w:marTop w:val="0"/>
      <w:marBottom w:val="0"/>
      <w:divBdr>
        <w:top w:val="none" w:sz="0" w:space="0" w:color="auto"/>
        <w:left w:val="none" w:sz="0" w:space="0" w:color="auto"/>
        <w:bottom w:val="none" w:sz="0" w:space="0" w:color="auto"/>
        <w:right w:val="none" w:sz="0" w:space="0" w:color="auto"/>
      </w:divBdr>
    </w:div>
    <w:div w:id="1820880646">
      <w:bodyDiv w:val="1"/>
      <w:marLeft w:val="0"/>
      <w:marRight w:val="0"/>
      <w:marTop w:val="0"/>
      <w:marBottom w:val="0"/>
      <w:divBdr>
        <w:top w:val="none" w:sz="0" w:space="0" w:color="auto"/>
        <w:left w:val="none" w:sz="0" w:space="0" w:color="auto"/>
        <w:bottom w:val="none" w:sz="0" w:space="0" w:color="auto"/>
        <w:right w:val="none" w:sz="0" w:space="0" w:color="auto"/>
      </w:divBdr>
    </w:div>
    <w:div w:id="1820926846">
      <w:bodyDiv w:val="1"/>
      <w:marLeft w:val="0"/>
      <w:marRight w:val="0"/>
      <w:marTop w:val="0"/>
      <w:marBottom w:val="0"/>
      <w:divBdr>
        <w:top w:val="none" w:sz="0" w:space="0" w:color="auto"/>
        <w:left w:val="none" w:sz="0" w:space="0" w:color="auto"/>
        <w:bottom w:val="none" w:sz="0" w:space="0" w:color="auto"/>
        <w:right w:val="none" w:sz="0" w:space="0" w:color="auto"/>
      </w:divBdr>
    </w:div>
    <w:div w:id="1821379593">
      <w:bodyDiv w:val="1"/>
      <w:marLeft w:val="0"/>
      <w:marRight w:val="0"/>
      <w:marTop w:val="0"/>
      <w:marBottom w:val="0"/>
      <w:divBdr>
        <w:top w:val="none" w:sz="0" w:space="0" w:color="auto"/>
        <w:left w:val="none" w:sz="0" w:space="0" w:color="auto"/>
        <w:bottom w:val="none" w:sz="0" w:space="0" w:color="auto"/>
        <w:right w:val="none" w:sz="0" w:space="0" w:color="auto"/>
      </w:divBdr>
    </w:div>
    <w:div w:id="1821455956">
      <w:bodyDiv w:val="1"/>
      <w:marLeft w:val="0"/>
      <w:marRight w:val="0"/>
      <w:marTop w:val="0"/>
      <w:marBottom w:val="0"/>
      <w:divBdr>
        <w:top w:val="none" w:sz="0" w:space="0" w:color="auto"/>
        <w:left w:val="none" w:sz="0" w:space="0" w:color="auto"/>
        <w:bottom w:val="none" w:sz="0" w:space="0" w:color="auto"/>
        <w:right w:val="none" w:sz="0" w:space="0" w:color="auto"/>
      </w:divBdr>
    </w:div>
    <w:div w:id="1821459520">
      <w:bodyDiv w:val="1"/>
      <w:marLeft w:val="0"/>
      <w:marRight w:val="0"/>
      <w:marTop w:val="0"/>
      <w:marBottom w:val="0"/>
      <w:divBdr>
        <w:top w:val="none" w:sz="0" w:space="0" w:color="auto"/>
        <w:left w:val="none" w:sz="0" w:space="0" w:color="auto"/>
        <w:bottom w:val="none" w:sz="0" w:space="0" w:color="auto"/>
        <w:right w:val="none" w:sz="0" w:space="0" w:color="auto"/>
      </w:divBdr>
    </w:div>
    <w:div w:id="1821532130">
      <w:bodyDiv w:val="1"/>
      <w:marLeft w:val="0"/>
      <w:marRight w:val="0"/>
      <w:marTop w:val="0"/>
      <w:marBottom w:val="0"/>
      <w:divBdr>
        <w:top w:val="none" w:sz="0" w:space="0" w:color="auto"/>
        <w:left w:val="none" w:sz="0" w:space="0" w:color="auto"/>
        <w:bottom w:val="none" w:sz="0" w:space="0" w:color="auto"/>
        <w:right w:val="none" w:sz="0" w:space="0" w:color="auto"/>
      </w:divBdr>
    </w:div>
    <w:div w:id="1821533642">
      <w:bodyDiv w:val="1"/>
      <w:marLeft w:val="0"/>
      <w:marRight w:val="0"/>
      <w:marTop w:val="0"/>
      <w:marBottom w:val="0"/>
      <w:divBdr>
        <w:top w:val="none" w:sz="0" w:space="0" w:color="auto"/>
        <w:left w:val="none" w:sz="0" w:space="0" w:color="auto"/>
        <w:bottom w:val="none" w:sz="0" w:space="0" w:color="auto"/>
        <w:right w:val="none" w:sz="0" w:space="0" w:color="auto"/>
      </w:divBdr>
    </w:div>
    <w:div w:id="1821580083">
      <w:bodyDiv w:val="1"/>
      <w:marLeft w:val="0"/>
      <w:marRight w:val="0"/>
      <w:marTop w:val="0"/>
      <w:marBottom w:val="0"/>
      <w:divBdr>
        <w:top w:val="none" w:sz="0" w:space="0" w:color="auto"/>
        <w:left w:val="none" w:sz="0" w:space="0" w:color="auto"/>
        <w:bottom w:val="none" w:sz="0" w:space="0" w:color="auto"/>
        <w:right w:val="none" w:sz="0" w:space="0" w:color="auto"/>
      </w:divBdr>
    </w:div>
    <w:div w:id="1821968761">
      <w:bodyDiv w:val="1"/>
      <w:marLeft w:val="0"/>
      <w:marRight w:val="0"/>
      <w:marTop w:val="0"/>
      <w:marBottom w:val="0"/>
      <w:divBdr>
        <w:top w:val="none" w:sz="0" w:space="0" w:color="auto"/>
        <w:left w:val="none" w:sz="0" w:space="0" w:color="auto"/>
        <w:bottom w:val="none" w:sz="0" w:space="0" w:color="auto"/>
        <w:right w:val="none" w:sz="0" w:space="0" w:color="auto"/>
      </w:divBdr>
    </w:div>
    <w:div w:id="1822309603">
      <w:bodyDiv w:val="1"/>
      <w:marLeft w:val="0"/>
      <w:marRight w:val="0"/>
      <w:marTop w:val="0"/>
      <w:marBottom w:val="0"/>
      <w:divBdr>
        <w:top w:val="none" w:sz="0" w:space="0" w:color="auto"/>
        <w:left w:val="none" w:sz="0" w:space="0" w:color="auto"/>
        <w:bottom w:val="none" w:sz="0" w:space="0" w:color="auto"/>
        <w:right w:val="none" w:sz="0" w:space="0" w:color="auto"/>
      </w:divBdr>
    </w:div>
    <w:div w:id="1822426799">
      <w:bodyDiv w:val="1"/>
      <w:marLeft w:val="0"/>
      <w:marRight w:val="0"/>
      <w:marTop w:val="0"/>
      <w:marBottom w:val="0"/>
      <w:divBdr>
        <w:top w:val="none" w:sz="0" w:space="0" w:color="auto"/>
        <w:left w:val="none" w:sz="0" w:space="0" w:color="auto"/>
        <w:bottom w:val="none" w:sz="0" w:space="0" w:color="auto"/>
        <w:right w:val="none" w:sz="0" w:space="0" w:color="auto"/>
      </w:divBdr>
    </w:div>
    <w:div w:id="1822577207">
      <w:bodyDiv w:val="1"/>
      <w:marLeft w:val="0"/>
      <w:marRight w:val="0"/>
      <w:marTop w:val="0"/>
      <w:marBottom w:val="0"/>
      <w:divBdr>
        <w:top w:val="none" w:sz="0" w:space="0" w:color="auto"/>
        <w:left w:val="none" w:sz="0" w:space="0" w:color="auto"/>
        <w:bottom w:val="none" w:sz="0" w:space="0" w:color="auto"/>
        <w:right w:val="none" w:sz="0" w:space="0" w:color="auto"/>
      </w:divBdr>
    </w:div>
    <w:div w:id="1822653299">
      <w:bodyDiv w:val="1"/>
      <w:marLeft w:val="0"/>
      <w:marRight w:val="0"/>
      <w:marTop w:val="0"/>
      <w:marBottom w:val="0"/>
      <w:divBdr>
        <w:top w:val="none" w:sz="0" w:space="0" w:color="auto"/>
        <w:left w:val="none" w:sz="0" w:space="0" w:color="auto"/>
        <w:bottom w:val="none" w:sz="0" w:space="0" w:color="auto"/>
        <w:right w:val="none" w:sz="0" w:space="0" w:color="auto"/>
      </w:divBdr>
    </w:div>
    <w:div w:id="1822698782">
      <w:bodyDiv w:val="1"/>
      <w:marLeft w:val="0"/>
      <w:marRight w:val="0"/>
      <w:marTop w:val="0"/>
      <w:marBottom w:val="0"/>
      <w:divBdr>
        <w:top w:val="none" w:sz="0" w:space="0" w:color="auto"/>
        <w:left w:val="none" w:sz="0" w:space="0" w:color="auto"/>
        <w:bottom w:val="none" w:sz="0" w:space="0" w:color="auto"/>
        <w:right w:val="none" w:sz="0" w:space="0" w:color="auto"/>
      </w:divBdr>
    </w:div>
    <w:div w:id="1822772155">
      <w:bodyDiv w:val="1"/>
      <w:marLeft w:val="0"/>
      <w:marRight w:val="0"/>
      <w:marTop w:val="0"/>
      <w:marBottom w:val="0"/>
      <w:divBdr>
        <w:top w:val="none" w:sz="0" w:space="0" w:color="auto"/>
        <w:left w:val="none" w:sz="0" w:space="0" w:color="auto"/>
        <w:bottom w:val="none" w:sz="0" w:space="0" w:color="auto"/>
        <w:right w:val="none" w:sz="0" w:space="0" w:color="auto"/>
      </w:divBdr>
    </w:div>
    <w:div w:id="1822967039">
      <w:bodyDiv w:val="1"/>
      <w:marLeft w:val="0"/>
      <w:marRight w:val="0"/>
      <w:marTop w:val="0"/>
      <w:marBottom w:val="0"/>
      <w:divBdr>
        <w:top w:val="none" w:sz="0" w:space="0" w:color="auto"/>
        <w:left w:val="none" w:sz="0" w:space="0" w:color="auto"/>
        <w:bottom w:val="none" w:sz="0" w:space="0" w:color="auto"/>
        <w:right w:val="none" w:sz="0" w:space="0" w:color="auto"/>
      </w:divBdr>
    </w:div>
    <w:div w:id="1823036921">
      <w:bodyDiv w:val="1"/>
      <w:marLeft w:val="0"/>
      <w:marRight w:val="0"/>
      <w:marTop w:val="0"/>
      <w:marBottom w:val="0"/>
      <w:divBdr>
        <w:top w:val="none" w:sz="0" w:space="0" w:color="auto"/>
        <w:left w:val="none" w:sz="0" w:space="0" w:color="auto"/>
        <w:bottom w:val="none" w:sz="0" w:space="0" w:color="auto"/>
        <w:right w:val="none" w:sz="0" w:space="0" w:color="auto"/>
      </w:divBdr>
    </w:div>
    <w:div w:id="1823236509">
      <w:bodyDiv w:val="1"/>
      <w:marLeft w:val="0"/>
      <w:marRight w:val="0"/>
      <w:marTop w:val="0"/>
      <w:marBottom w:val="0"/>
      <w:divBdr>
        <w:top w:val="none" w:sz="0" w:space="0" w:color="auto"/>
        <w:left w:val="none" w:sz="0" w:space="0" w:color="auto"/>
        <w:bottom w:val="none" w:sz="0" w:space="0" w:color="auto"/>
        <w:right w:val="none" w:sz="0" w:space="0" w:color="auto"/>
      </w:divBdr>
    </w:div>
    <w:div w:id="1823691410">
      <w:bodyDiv w:val="1"/>
      <w:marLeft w:val="0"/>
      <w:marRight w:val="0"/>
      <w:marTop w:val="0"/>
      <w:marBottom w:val="0"/>
      <w:divBdr>
        <w:top w:val="none" w:sz="0" w:space="0" w:color="auto"/>
        <w:left w:val="none" w:sz="0" w:space="0" w:color="auto"/>
        <w:bottom w:val="none" w:sz="0" w:space="0" w:color="auto"/>
        <w:right w:val="none" w:sz="0" w:space="0" w:color="auto"/>
      </w:divBdr>
    </w:div>
    <w:div w:id="1823692301">
      <w:bodyDiv w:val="1"/>
      <w:marLeft w:val="0"/>
      <w:marRight w:val="0"/>
      <w:marTop w:val="0"/>
      <w:marBottom w:val="0"/>
      <w:divBdr>
        <w:top w:val="none" w:sz="0" w:space="0" w:color="auto"/>
        <w:left w:val="none" w:sz="0" w:space="0" w:color="auto"/>
        <w:bottom w:val="none" w:sz="0" w:space="0" w:color="auto"/>
        <w:right w:val="none" w:sz="0" w:space="0" w:color="auto"/>
      </w:divBdr>
    </w:div>
    <w:div w:id="1823696357">
      <w:bodyDiv w:val="1"/>
      <w:marLeft w:val="0"/>
      <w:marRight w:val="0"/>
      <w:marTop w:val="0"/>
      <w:marBottom w:val="0"/>
      <w:divBdr>
        <w:top w:val="none" w:sz="0" w:space="0" w:color="auto"/>
        <w:left w:val="none" w:sz="0" w:space="0" w:color="auto"/>
        <w:bottom w:val="none" w:sz="0" w:space="0" w:color="auto"/>
        <w:right w:val="none" w:sz="0" w:space="0" w:color="auto"/>
      </w:divBdr>
    </w:div>
    <w:div w:id="1823883296">
      <w:bodyDiv w:val="1"/>
      <w:marLeft w:val="0"/>
      <w:marRight w:val="0"/>
      <w:marTop w:val="0"/>
      <w:marBottom w:val="0"/>
      <w:divBdr>
        <w:top w:val="none" w:sz="0" w:space="0" w:color="auto"/>
        <w:left w:val="none" w:sz="0" w:space="0" w:color="auto"/>
        <w:bottom w:val="none" w:sz="0" w:space="0" w:color="auto"/>
        <w:right w:val="none" w:sz="0" w:space="0" w:color="auto"/>
      </w:divBdr>
    </w:div>
    <w:div w:id="1823884336">
      <w:bodyDiv w:val="1"/>
      <w:marLeft w:val="0"/>
      <w:marRight w:val="0"/>
      <w:marTop w:val="0"/>
      <w:marBottom w:val="0"/>
      <w:divBdr>
        <w:top w:val="none" w:sz="0" w:space="0" w:color="auto"/>
        <w:left w:val="none" w:sz="0" w:space="0" w:color="auto"/>
        <w:bottom w:val="none" w:sz="0" w:space="0" w:color="auto"/>
        <w:right w:val="none" w:sz="0" w:space="0" w:color="auto"/>
      </w:divBdr>
    </w:div>
    <w:div w:id="1823888611">
      <w:bodyDiv w:val="1"/>
      <w:marLeft w:val="0"/>
      <w:marRight w:val="0"/>
      <w:marTop w:val="0"/>
      <w:marBottom w:val="0"/>
      <w:divBdr>
        <w:top w:val="none" w:sz="0" w:space="0" w:color="auto"/>
        <w:left w:val="none" w:sz="0" w:space="0" w:color="auto"/>
        <w:bottom w:val="none" w:sz="0" w:space="0" w:color="auto"/>
        <w:right w:val="none" w:sz="0" w:space="0" w:color="auto"/>
      </w:divBdr>
    </w:div>
    <w:div w:id="1824006315">
      <w:bodyDiv w:val="1"/>
      <w:marLeft w:val="0"/>
      <w:marRight w:val="0"/>
      <w:marTop w:val="0"/>
      <w:marBottom w:val="0"/>
      <w:divBdr>
        <w:top w:val="none" w:sz="0" w:space="0" w:color="auto"/>
        <w:left w:val="none" w:sz="0" w:space="0" w:color="auto"/>
        <w:bottom w:val="none" w:sz="0" w:space="0" w:color="auto"/>
        <w:right w:val="none" w:sz="0" w:space="0" w:color="auto"/>
      </w:divBdr>
    </w:div>
    <w:div w:id="1824077193">
      <w:bodyDiv w:val="1"/>
      <w:marLeft w:val="0"/>
      <w:marRight w:val="0"/>
      <w:marTop w:val="0"/>
      <w:marBottom w:val="0"/>
      <w:divBdr>
        <w:top w:val="none" w:sz="0" w:space="0" w:color="auto"/>
        <w:left w:val="none" w:sz="0" w:space="0" w:color="auto"/>
        <w:bottom w:val="none" w:sz="0" w:space="0" w:color="auto"/>
        <w:right w:val="none" w:sz="0" w:space="0" w:color="auto"/>
      </w:divBdr>
    </w:div>
    <w:div w:id="1824659091">
      <w:bodyDiv w:val="1"/>
      <w:marLeft w:val="0"/>
      <w:marRight w:val="0"/>
      <w:marTop w:val="0"/>
      <w:marBottom w:val="0"/>
      <w:divBdr>
        <w:top w:val="none" w:sz="0" w:space="0" w:color="auto"/>
        <w:left w:val="none" w:sz="0" w:space="0" w:color="auto"/>
        <w:bottom w:val="none" w:sz="0" w:space="0" w:color="auto"/>
        <w:right w:val="none" w:sz="0" w:space="0" w:color="auto"/>
      </w:divBdr>
    </w:div>
    <w:div w:id="1825199202">
      <w:bodyDiv w:val="1"/>
      <w:marLeft w:val="0"/>
      <w:marRight w:val="0"/>
      <w:marTop w:val="0"/>
      <w:marBottom w:val="0"/>
      <w:divBdr>
        <w:top w:val="none" w:sz="0" w:space="0" w:color="auto"/>
        <w:left w:val="none" w:sz="0" w:space="0" w:color="auto"/>
        <w:bottom w:val="none" w:sz="0" w:space="0" w:color="auto"/>
        <w:right w:val="none" w:sz="0" w:space="0" w:color="auto"/>
      </w:divBdr>
    </w:div>
    <w:div w:id="1825586077">
      <w:bodyDiv w:val="1"/>
      <w:marLeft w:val="0"/>
      <w:marRight w:val="0"/>
      <w:marTop w:val="0"/>
      <w:marBottom w:val="0"/>
      <w:divBdr>
        <w:top w:val="none" w:sz="0" w:space="0" w:color="auto"/>
        <w:left w:val="none" w:sz="0" w:space="0" w:color="auto"/>
        <w:bottom w:val="none" w:sz="0" w:space="0" w:color="auto"/>
        <w:right w:val="none" w:sz="0" w:space="0" w:color="auto"/>
      </w:divBdr>
    </w:div>
    <w:div w:id="1825586483">
      <w:bodyDiv w:val="1"/>
      <w:marLeft w:val="0"/>
      <w:marRight w:val="0"/>
      <w:marTop w:val="0"/>
      <w:marBottom w:val="0"/>
      <w:divBdr>
        <w:top w:val="none" w:sz="0" w:space="0" w:color="auto"/>
        <w:left w:val="none" w:sz="0" w:space="0" w:color="auto"/>
        <w:bottom w:val="none" w:sz="0" w:space="0" w:color="auto"/>
        <w:right w:val="none" w:sz="0" w:space="0" w:color="auto"/>
      </w:divBdr>
    </w:div>
    <w:div w:id="1825660764">
      <w:bodyDiv w:val="1"/>
      <w:marLeft w:val="0"/>
      <w:marRight w:val="0"/>
      <w:marTop w:val="0"/>
      <w:marBottom w:val="0"/>
      <w:divBdr>
        <w:top w:val="none" w:sz="0" w:space="0" w:color="auto"/>
        <w:left w:val="none" w:sz="0" w:space="0" w:color="auto"/>
        <w:bottom w:val="none" w:sz="0" w:space="0" w:color="auto"/>
        <w:right w:val="none" w:sz="0" w:space="0" w:color="auto"/>
      </w:divBdr>
    </w:div>
    <w:div w:id="1825776071">
      <w:bodyDiv w:val="1"/>
      <w:marLeft w:val="0"/>
      <w:marRight w:val="0"/>
      <w:marTop w:val="0"/>
      <w:marBottom w:val="0"/>
      <w:divBdr>
        <w:top w:val="none" w:sz="0" w:space="0" w:color="auto"/>
        <w:left w:val="none" w:sz="0" w:space="0" w:color="auto"/>
        <w:bottom w:val="none" w:sz="0" w:space="0" w:color="auto"/>
        <w:right w:val="none" w:sz="0" w:space="0" w:color="auto"/>
      </w:divBdr>
    </w:div>
    <w:div w:id="1825898823">
      <w:bodyDiv w:val="1"/>
      <w:marLeft w:val="0"/>
      <w:marRight w:val="0"/>
      <w:marTop w:val="0"/>
      <w:marBottom w:val="0"/>
      <w:divBdr>
        <w:top w:val="none" w:sz="0" w:space="0" w:color="auto"/>
        <w:left w:val="none" w:sz="0" w:space="0" w:color="auto"/>
        <w:bottom w:val="none" w:sz="0" w:space="0" w:color="auto"/>
        <w:right w:val="none" w:sz="0" w:space="0" w:color="auto"/>
      </w:divBdr>
    </w:div>
    <w:div w:id="1826042754">
      <w:bodyDiv w:val="1"/>
      <w:marLeft w:val="0"/>
      <w:marRight w:val="0"/>
      <w:marTop w:val="0"/>
      <w:marBottom w:val="0"/>
      <w:divBdr>
        <w:top w:val="none" w:sz="0" w:space="0" w:color="auto"/>
        <w:left w:val="none" w:sz="0" w:space="0" w:color="auto"/>
        <w:bottom w:val="none" w:sz="0" w:space="0" w:color="auto"/>
        <w:right w:val="none" w:sz="0" w:space="0" w:color="auto"/>
      </w:divBdr>
    </w:div>
    <w:div w:id="1826051511">
      <w:bodyDiv w:val="1"/>
      <w:marLeft w:val="0"/>
      <w:marRight w:val="0"/>
      <w:marTop w:val="0"/>
      <w:marBottom w:val="0"/>
      <w:divBdr>
        <w:top w:val="none" w:sz="0" w:space="0" w:color="auto"/>
        <w:left w:val="none" w:sz="0" w:space="0" w:color="auto"/>
        <w:bottom w:val="none" w:sz="0" w:space="0" w:color="auto"/>
        <w:right w:val="none" w:sz="0" w:space="0" w:color="auto"/>
      </w:divBdr>
    </w:div>
    <w:div w:id="1826124118">
      <w:bodyDiv w:val="1"/>
      <w:marLeft w:val="0"/>
      <w:marRight w:val="0"/>
      <w:marTop w:val="0"/>
      <w:marBottom w:val="0"/>
      <w:divBdr>
        <w:top w:val="none" w:sz="0" w:space="0" w:color="auto"/>
        <w:left w:val="none" w:sz="0" w:space="0" w:color="auto"/>
        <w:bottom w:val="none" w:sz="0" w:space="0" w:color="auto"/>
        <w:right w:val="none" w:sz="0" w:space="0" w:color="auto"/>
      </w:divBdr>
    </w:div>
    <w:div w:id="1826161122">
      <w:bodyDiv w:val="1"/>
      <w:marLeft w:val="0"/>
      <w:marRight w:val="0"/>
      <w:marTop w:val="0"/>
      <w:marBottom w:val="0"/>
      <w:divBdr>
        <w:top w:val="none" w:sz="0" w:space="0" w:color="auto"/>
        <w:left w:val="none" w:sz="0" w:space="0" w:color="auto"/>
        <w:bottom w:val="none" w:sz="0" w:space="0" w:color="auto"/>
        <w:right w:val="none" w:sz="0" w:space="0" w:color="auto"/>
      </w:divBdr>
    </w:div>
    <w:div w:id="1826166829">
      <w:bodyDiv w:val="1"/>
      <w:marLeft w:val="0"/>
      <w:marRight w:val="0"/>
      <w:marTop w:val="0"/>
      <w:marBottom w:val="0"/>
      <w:divBdr>
        <w:top w:val="none" w:sz="0" w:space="0" w:color="auto"/>
        <w:left w:val="none" w:sz="0" w:space="0" w:color="auto"/>
        <w:bottom w:val="none" w:sz="0" w:space="0" w:color="auto"/>
        <w:right w:val="none" w:sz="0" w:space="0" w:color="auto"/>
      </w:divBdr>
    </w:div>
    <w:div w:id="1826243169">
      <w:bodyDiv w:val="1"/>
      <w:marLeft w:val="0"/>
      <w:marRight w:val="0"/>
      <w:marTop w:val="0"/>
      <w:marBottom w:val="0"/>
      <w:divBdr>
        <w:top w:val="none" w:sz="0" w:space="0" w:color="auto"/>
        <w:left w:val="none" w:sz="0" w:space="0" w:color="auto"/>
        <w:bottom w:val="none" w:sz="0" w:space="0" w:color="auto"/>
        <w:right w:val="none" w:sz="0" w:space="0" w:color="auto"/>
      </w:divBdr>
    </w:div>
    <w:div w:id="1826389393">
      <w:bodyDiv w:val="1"/>
      <w:marLeft w:val="0"/>
      <w:marRight w:val="0"/>
      <w:marTop w:val="0"/>
      <w:marBottom w:val="0"/>
      <w:divBdr>
        <w:top w:val="none" w:sz="0" w:space="0" w:color="auto"/>
        <w:left w:val="none" w:sz="0" w:space="0" w:color="auto"/>
        <w:bottom w:val="none" w:sz="0" w:space="0" w:color="auto"/>
        <w:right w:val="none" w:sz="0" w:space="0" w:color="auto"/>
      </w:divBdr>
    </w:div>
    <w:div w:id="1826433067">
      <w:bodyDiv w:val="1"/>
      <w:marLeft w:val="0"/>
      <w:marRight w:val="0"/>
      <w:marTop w:val="0"/>
      <w:marBottom w:val="0"/>
      <w:divBdr>
        <w:top w:val="none" w:sz="0" w:space="0" w:color="auto"/>
        <w:left w:val="none" w:sz="0" w:space="0" w:color="auto"/>
        <w:bottom w:val="none" w:sz="0" w:space="0" w:color="auto"/>
        <w:right w:val="none" w:sz="0" w:space="0" w:color="auto"/>
      </w:divBdr>
    </w:div>
    <w:div w:id="1826505113">
      <w:bodyDiv w:val="1"/>
      <w:marLeft w:val="0"/>
      <w:marRight w:val="0"/>
      <w:marTop w:val="0"/>
      <w:marBottom w:val="0"/>
      <w:divBdr>
        <w:top w:val="none" w:sz="0" w:space="0" w:color="auto"/>
        <w:left w:val="none" w:sz="0" w:space="0" w:color="auto"/>
        <w:bottom w:val="none" w:sz="0" w:space="0" w:color="auto"/>
        <w:right w:val="none" w:sz="0" w:space="0" w:color="auto"/>
      </w:divBdr>
    </w:div>
    <w:div w:id="1826554639">
      <w:bodyDiv w:val="1"/>
      <w:marLeft w:val="0"/>
      <w:marRight w:val="0"/>
      <w:marTop w:val="0"/>
      <w:marBottom w:val="0"/>
      <w:divBdr>
        <w:top w:val="none" w:sz="0" w:space="0" w:color="auto"/>
        <w:left w:val="none" w:sz="0" w:space="0" w:color="auto"/>
        <w:bottom w:val="none" w:sz="0" w:space="0" w:color="auto"/>
        <w:right w:val="none" w:sz="0" w:space="0" w:color="auto"/>
      </w:divBdr>
    </w:div>
    <w:div w:id="1826583923">
      <w:bodyDiv w:val="1"/>
      <w:marLeft w:val="0"/>
      <w:marRight w:val="0"/>
      <w:marTop w:val="0"/>
      <w:marBottom w:val="0"/>
      <w:divBdr>
        <w:top w:val="none" w:sz="0" w:space="0" w:color="auto"/>
        <w:left w:val="none" w:sz="0" w:space="0" w:color="auto"/>
        <w:bottom w:val="none" w:sz="0" w:space="0" w:color="auto"/>
        <w:right w:val="none" w:sz="0" w:space="0" w:color="auto"/>
      </w:divBdr>
    </w:div>
    <w:div w:id="1827431142">
      <w:bodyDiv w:val="1"/>
      <w:marLeft w:val="0"/>
      <w:marRight w:val="0"/>
      <w:marTop w:val="0"/>
      <w:marBottom w:val="0"/>
      <w:divBdr>
        <w:top w:val="none" w:sz="0" w:space="0" w:color="auto"/>
        <w:left w:val="none" w:sz="0" w:space="0" w:color="auto"/>
        <w:bottom w:val="none" w:sz="0" w:space="0" w:color="auto"/>
        <w:right w:val="none" w:sz="0" w:space="0" w:color="auto"/>
      </w:divBdr>
    </w:div>
    <w:div w:id="1827435135">
      <w:bodyDiv w:val="1"/>
      <w:marLeft w:val="0"/>
      <w:marRight w:val="0"/>
      <w:marTop w:val="0"/>
      <w:marBottom w:val="0"/>
      <w:divBdr>
        <w:top w:val="none" w:sz="0" w:space="0" w:color="auto"/>
        <w:left w:val="none" w:sz="0" w:space="0" w:color="auto"/>
        <w:bottom w:val="none" w:sz="0" w:space="0" w:color="auto"/>
        <w:right w:val="none" w:sz="0" w:space="0" w:color="auto"/>
      </w:divBdr>
    </w:div>
    <w:div w:id="1827823446">
      <w:bodyDiv w:val="1"/>
      <w:marLeft w:val="0"/>
      <w:marRight w:val="0"/>
      <w:marTop w:val="0"/>
      <w:marBottom w:val="0"/>
      <w:divBdr>
        <w:top w:val="none" w:sz="0" w:space="0" w:color="auto"/>
        <w:left w:val="none" w:sz="0" w:space="0" w:color="auto"/>
        <w:bottom w:val="none" w:sz="0" w:space="0" w:color="auto"/>
        <w:right w:val="none" w:sz="0" w:space="0" w:color="auto"/>
      </w:divBdr>
    </w:div>
    <w:div w:id="1827893219">
      <w:bodyDiv w:val="1"/>
      <w:marLeft w:val="0"/>
      <w:marRight w:val="0"/>
      <w:marTop w:val="0"/>
      <w:marBottom w:val="0"/>
      <w:divBdr>
        <w:top w:val="none" w:sz="0" w:space="0" w:color="auto"/>
        <w:left w:val="none" w:sz="0" w:space="0" w:color="auto"/>
        <w:bottom w:val="none" w:sz="0" w:space="0" w:color="auto"/>
        <w:right w:val="none" w:sz="0" w:space="0" w:color="auto"/>
      </w:divBdr>
    </w:div>
    <w:div w:id="1827895570">
      <w:bodyDiv w:val="1"/>
      <w:marLeft w:val="0"/>
      <w:marRight w:val="0"/>
      <w:marTop w:val="0"/>
      <w:marBottom w:val="0"/>
      <w:divBdr>
        <w:top w:val="none" w:sz="0" w:space="0" w:color="auto"/>
        <w:left w:val="none" w:sz="0" w:space="0" w:color="auto"/>
        <w:bottom w:val="none" w:sz="0" w:space="0" w:color="auto"/>
        <w:right w:val="none" w:sz="0" w:space="0" w:color="auto"/>
      </w:divBdr>
    </w:div>
    <w:div w:id="1828012731">
      <w:bodyDiv w:val="1"/>
      <w:marLeft w:val="0"/>
      <w:marRight w:val="0"/>
      <w:marTop w:val="0"/>
      <w:marBottom w:val="0"/>
      <w:divBdr>
        <w:top w:val="none" w:sz="0" w:space="0" w:color="auto"/>
        <w:left w:val="none" w:sz="0" w:space="0" w:color="auto"/>
        <w:bottom w:val="none" w:sz="0" w:space="0" w:color="auto"/>
        <w:right w:val="none" w:sz="0" w:space="0" w:color="auto"/>
      </w:divBdr>
    </w:div>
    <w:div w:id="1828158531">
      <w:bodyDiv w:val="1"/>
      <w:marLeft w:val="0"/>
      <w:marRight w:val="0"/>
      <w:marTop w:val="0"/>
      <w:marBottom w:val="0"/>
      <w:divBdr>
        <w:top w:val="none" w:sz="0" w:space="0" w:color="auto"/>
        <w:left w:val="none" w:sz="0" w:space="0" w:color="auto"/>
        <w:bottom w:val="none" w:sz="0" w:space="0" w:color="auto"/>
        <w:right w:val="none" w:sz="0" w:space="0" w:color="auto"/>
      </w:divBdr>
    </w:div>
    <w:div w:id="1828204026">
      <w:bodyDiv w:val="1"/>
      <w:marLeft w:val="0"/>
      <w:marRight w:val="0"/>
      <w:marTop w:val="0"/>
      <w:marBottom w:val="0"/>
      <w:divBdr>
        <w:top w:val="none" w:sz="0" w:space="0" w:color="auto"/>
        <w:left w:val="none" w:sz="0" w:space="0" w:color="auto"/>
        <w:bottom w:val="none" w:sz="0" w:space="0" w:color="auto"/>
        <w:right w:val="none" w:sz="0" w:space="0" w:color="auto"/>
      </w:divBdr>
    </w:div>
    <w:div w:id="1828208496">
      <w:bodyDiv w:val="1"/>
      <w:marLeft w:val="0"/>
      <w:marRight w:val="0"/>
      <w:marTop w:val="0"/>
      <w:marBottom w:val="0"/>
      <w:divBdr>
        <w:top w:val="none" w:sz="0" w:space="0" w:color="auto"/>
        <w:left w:val="none" w:sz="0" w:space="0" w:color="auto"/>
        <w:bottom w:val="none" w:sz="0" w:space="0" w:color="auto"/>
        <w:right w:val="none" w:sz="0" w:space="0" w:color="auto"/>
      </w:divBdr>
    </w:div>
    <w:div w:id="1828208822">
      <w:bodyDiv w:val="1"/>
      <w:marLeft w:val="0"/>
      <w:marRight w:val="0"/>
      <w:marTop w:val="0"/>
      <w:marBottom w:val="0"/>
      <w:divBdr>
        <w:top w:val="none" w:sz="0" w:space="0" w:color="auto"/>
        <w:left w:val="none" w:sz="0" w:space="0" w:color="auto"/>
        <w:bottom w:val="none" w:sz="0" w:space="0" w:color="auto"/>
        <w:right w:val="none" w:sz="0" w:space="0" w:color="auto"/>
      </w:divBdr>
    </w:div>
    <w:div w:id="1828550607">
      <w:bodyDiv w:val="1"/>
      <w:marLeft w:val="0"/>
      <w:marRight w:val="0"/>
      <w:marTop w:val="0"/>
      <w:marBottom w:val="0"/>
      <w:divBdr>
        <w:top w:val="none" w:sz="0" w:space="0" w:color="auto"/>
        <w:left w:val="none" w:sz="0" w:space="0" w:color="auto"/>
        <w:bottom w:val="none" w:sz="0" w:space="0" w:color="auto"/>
        <w:right w:val="none" w:sz="0" w:space="0" w:color="auto"/>
      </w:divBdr>
    </w:div>
    <w:div w:id="1828587766">
      <w:bodyDiv w:val="1"/>
      <w:marLeft w:val="0"/>
      <w:marRight w:val="0"/>
      <w:marTop w:val="0"/>
      <w:marBottom w:val="0"/>
      <w:divBdr>
        <w:top w:val="none" w:sz="0" w:space="0" w:color="auto"/>
        <w:left w:val="none" w:sz="0" w:space="0" w:color="auto"/>
        <w:bottom w:val="none" w:sz="0" w:space="0" w:color="auto"/>
        <w:right w:val="none" w:sz="0" w:space="0" w:color="auto"/>
      </w:divBdr>
    </w:div>
    <w:div w:id="1828592413">
      <w:bodyDiv w:val="1"/>
      <w:marLeft w:val="0"/>
      <w:marRight w:val="0"/>
      <w:marTop w:val="0"/>
      <w:marBottom w:val="0"/>
      <w:divBdr>
        <w:top w:val="none" w:sz="0" w:space="0" w:color="auto"/>
        <w:left w:val="none" w:sz="0" w:space="0" w:color="auto"/>
        <w:bottom w:val="none" w:sz="0" w:space="0" w:color="auto"/>
        <w:right w:val="none" w:sz="0" w:space="0" w:color="auto"/>
      </w:divBdr>
    </w:div>
    <w:div w:id="1828747518">
      <w:bodyDiv w:val="1"/>
      <w:marLeft w:val="0"/>
      <w:marRight w:val="0"/>
      <w:marTop w:val="0"/>
      <w:marBottom w:val="0"/>
      <w:divBdr>
        <w:top w:val="none" w:sz="0" w:space="0" w:color="auto"/>
        <w:left w:val="none" w:sz="0" w:space="0" w:color="auto"/>
        <w:bottom w:val="none" w:sz="0" w:space="0" w:color="auto"/>
        <w:right w:val="none" w:sz="0" w:space="0" w:color="auto"/>
      </w:divBdr>
    </w:div>
    <w:div w:id="1828783758">
      <w:bodyDiv w:val="1"/>
      <w:marLeft w:val="0"/>
      <w:marRight w:val="0"/>
      <w:marTop w:val="0"/>
      <w:marBottom w:val="0"/>
      <w:divBdr>
        <w:top w:val="none" w:sz="0" w:space="0" w:color="auto"/>
        <w:left w:val="none" w:sz="0" w:space="0" w:color="auto"/>
        <w:bottom w:val="none" w:sz="0" w:space="0" w:color="auto"/>
        <w:right w:val="none" w:sz="0" w:space="0" w:color="auto"/>
      </w:divBdr>
    </w:div>
    <w:div w:id="1829050681">
      <w:bodyDiv w:val="1"/>
      <w:marLeft w:val="0"/>
      <w:marRight w:val="0"/>
      <w:marTop w:val="0"/>
      <w:marBottom w:val="0"/>
      <w:divBdr>
        <w:top w:val="none" w:sz="0" w:space="0" w:color="auto"/>
        <w:left w:val="none" w:sz="0" w:space="0" w:color="auto"/>
        <w:bottom w:val="none" w:sz="0" w:space="0" w:color="auto"/>
        <w:right w:val="none" w:sz="0" w:space="0" w:color="auto"/>
      </w:divBdr>
    </w:div>
    <w:div w:id="1829055106">
      <w:bodyDiv w:val="1"/>
      <w:marLeft w:val="0"/>
      <w:marRight w:val="0"/>
      <w:marTop w:val="0"/>
      <w:marBottom w:val="0"/>
      <w:divBdr>
        <w:top w:val="none" w:sz="0" w:space="0" w:color="auto"/>
        <w:left w:val="none" w:sz="0" w:space="0" w:color="auto"/>
        <w:bottom w:val="none" w:sz="0" w:space="0" w:color="auto"/>
        <w:right w:val="none" w:sz="0" w:space="0" w:color="auto"/>
      </w:divBdr>
    </w:div>
    <w:div w:id="1829513786">
      <w:bodyDiv w:val="1"/>
      <w:marLeft w:val="0"/>
      <w:marRight w:val="0"/>
      <w:marTop w:val="0"/>
      <w:marBottom w:val="0"/>
      <w:divBdr>
        <w:top w:val="none" w:sz="0" w:space="0" w:color="auto"/>
        <w:left w:val="none" w:sz="0" w:space="0" w:color="auto"/>
        <w:bottom w:val="none" w:sz="0" w:space="0" w:color="auto"/>
        <w:right w:val="none" w:sz="0" w:space="0" w:color="auto"/>
      </w:divBdr>
    </w:div>
    <w:div w:id="1829519186">
      <w:bodyDiv w:val="1"/>
      <w:marLeft w:val="0"/>
      <w:marRight w:val="0"/>
      <w:marTop w:val="0"/>
      <w:marBottom w:val="0"/>
      <w:divBdr>
        <w:top w:val="none" w:sz="0" w:space="0" w:color="auto"/>
        <w:left w:val="none" w:sz="0" w:space="0" w:color="auto"/>
        <w:bottom w:val="none" w:sz="0" w:space="0" w:color="auto"/>
        <w:right w:val="none" w:sz="0" w:space="0" w:color="auto"/>
      </w:divBdr>
    </w:div>
    <w:div w:id="1829898444">
      <w:bodyDiv w:val="1"/>
      <w:marLeft w:val="0"/>
      <w:marRight w:val="0"/>
      <w:marTop w:val="0"/>
      <w:marBottom w:val="0"/>
      <w:divBdr>
        <w:top w:val="none" w:sz="0" w:space="0" w:color="auto"/>
        <w:left w:val="none" w:sz="0" w:space="0" w:color="auto"/>
        <w:bottom w:val="none" w:sz="0" w:space="0" w:color="auto"/>
        <w:right w:val="none" w:sz="0" w:space="0" w:color="auto"/>
      </w:divBdr>
    </w:div>
    <w:div w:id="1829902100">
      <w:bodyDiv w:val="1"/>
      <w:marLeft w:val="0"/>
      <w:marRight w:val="0"/>
      <w:marTop w:val="0"/>
      <w:marBottom w:val="0"/>
      <w:divBdr>
        <w:top w:val="none" w:sz="0" w:space="0" w:color="auto"/>
        <w:left w:val="none" w:sz="0" w:space="0" w:color="auto"/>
        <w:bottom w:val="none" w:sz="0" w:space="0" w:color="auto"/>
        <w:right w:val="none" w:sz="0" w:space="0" w:color="auto"/>
      </w:divBdr>
    </w:div>
    <w:div w:id="1829979437">
      <w:bodyDiv w:val="1"/>
      <w:marLeft w:val="0"/>
      <w:marRight w:val="0"/>
      <w:marTop w:val="0"/>
      <w:marBottom w:val="0"/>
      <w:divBdr>
        <w:top w:val="none" w:sz="0" w:space="0" w:color="auto"/>
        <w:left w:val="none" w:sz="0" w:space="0" w:color="auto"/>
        <w:bottom w:val="none" w:sz="0" w:space="0" w:color="auto"/>
        <w:right w:val="none" w:sz="0" w:space="0" w:color="auto"/>
      </w:divBdr>
    </w:div>
    <w:div w:id="1830098167">
      <w:bodyDiv w:val="1"/>
      <w:marLeft w:val="0"/>
      <w:marRight w:val="0"/>
      <w:marTop w:val="0"/>
      <w:marBottom w:val="0"/>
      <w:divBdr>
        <w:top w:val="none" w:sz="0" w:space="0" w:color="auto"/>
        <w:left w:val="none" w:sz="0" w:space="0" w:color="auto"/>
        <w:bottom w:val="none" w:sz="0" w:space="0" w:color="auto"/>
        <w:right w:val="none" w:sz="0" w:space="0" w:color="auto"/>
      </w:divBdr>
    </w:div>
    <w:div w:id="1830175825">
      <w:bodyDiv w:val="1"/>
      <w:marLeft w:val="0"/>
      <w:marRight w:val="0"/>
      <w:marTop w:val="0"/>
      <w:marBottom w:val="0"/>
      <w:divBdr>
        <w:top w:val="none" w:sz="0" w:space="0" w:color="auto"/>
        <w:left w:val="none" w:sz="0" w:space="0" w:color="auto"/>
        <w:bottom w:val="none" w:sz="0" w:space="0" w:color="auto"/>
        <w:right w:val="none" w:sz="0" w:space="0" w:color="auto"/>
      </w:divBdr>
    </w:div>
    <w:div w:id="1830242759">
      <w:bodyDiv w:val="1"/>
      <w:marLeft w:val="0"/>
      <w:marRight w:val="0"/>
      <w:marTop w:val="0"/>
      <w:marBottom w:val="0"/>
      <w:divBdr>
        <w:top w:val="none" w:sz="0" w:space="0" w:color="auto"/>
        <w:left w:val="none" w:sz="0" w:space="0" w:color="auto"/>
        <w:bottom w:val="none" w:sz="0" w:space="0" w:color="auto"/>
        <w:right w:val="none" w:sz="0" w:space="0" w:color="auto"/>
      </w:divBdr>
    </w:div>
    <w:div w:id="1830250588">
      <w:bodyDiv w:val="1"/>
      <w:marLeft w:val="0"/>
      <w:marRight w:val="0"/>
      <w:marTop w:val="0"/>
      <w:marBottom w:val="0"/>
      <w:divBdr>
        <w:top w:val="none" w:sz="0" w:space="0" w:color="auto"/>
        <w:left w:val="none" w:sz="0" w:space="0" w:color="auto"/>
        <w:bottom w:val="none" w:sz="0" w:space="0" w:color="auto"/>
        <w:right w:val="none" w:sz="0" w:space="0" w:color="auto"/>
      </w:divBdr>
    </w:div>
    <w:div w:id="1830289755">
      <w:bodyDiv w:val="1"/>
      <w:marLeft w:val="0"/>
      <w:marRight w:val="0"/>
      <w:marTop w:val="0"/>
      <w:marBottom w:val="0"/>
      <w:divBdr>
        <w:top w:val="none" w:sz="0" w:space="0" w:color="auto"/>
        <w:left w:val="none" w:sz="0" w:space="0" w:color="auto"/>
        <w:bottom w:val="none" w:sz="0" w:space="0" w:color="auto"/>
        <w:right w:val="none" w:sz="0" w:space="0" w:color="auto"/>
      </w:divBdr>
    </w:div>
    <w:div w:id="1830367815">
      <w:bodyDiv w:val="1"/>
      <w:marLeft w:val="0"/>
      <w:marRight w:val="0"/>
      <w:marTop w:val="0"/>
      <w:marBottom w:val="0"/>
      <w:divBdr>
        <w:top w:val="none" w:sz="0" w:space="0" w:color="auto"/>
        <w:left w:val="none" w:sz="0" w:space="0" w:color="auto"/>
        <w:bottom w:val="none" w:sz="0" w:space="0" w:color="auto"/>
        <w:right w:val="none" w:sz="0" w:space="0" w:color="auto"/>
      </w:divBdr>
    </w:div>
    <w:div w:id="1830514458">
      <w:bodyDiv w:val="1"/>
      <w:marLeft w:val="0"/>
      <w:marRight w:val="0"/>
      <w:marTop w:val="0"/>
      <w:marBottom w:val="0"/>
      <w:divBdr>
        <w:top w:val="none" w:sz="0" w:space="0" w:color="auto"/>
        <w:left w:val="none" w:sz="0" w:space="0" w:color="auto"/>
        <w:bottom w:val="none" w:sz="0" w:space="0" w:color="auto"/>
        <w:right w:val="none" w:sz="0" w:space="0" w:color="auto"/>
      </w:divBdr>
    </w:div>
    <w:div w:id="1830556365">
      <w:bodyDiv w:val="1"/>
      <w:marLeft w:val="0"/>
      <w:marRight w:val="0"/>
      <w:marTop w:val="0"/>
      <w:marBottom w:val="0"/>
      <w:divBdr>
        <w:top w:val="none" w:sz="0" w:space="0" w:color="auto"/>
        <w:left w:val="none" w:sz="0" w:space="0" w:color="auto"/>
        <w:bottom w:val="none" w:sz="0" w:space="0" w:color="auto"/>
        <w:right w:val="none" w:sz="0" w:space="0" w:color="auto"/>
      </w:divBdr>
    </w:div>
    <w:div w:id="1830635156">
      <w:bodyDiv w:val="1"/>
      <w:marLeft w:val="0"/>
      <w:marRight w:val="0"/>
      <w:marTop w:val="0"/>
      <w:marBottom w:val="0"/>
      <w:divBdr>
        <w:top w:val="none" w:sz="0" w:space="0" w:color="auto"/>
        <w:left w:val="none" w:sz="0" w:space="0" w:color="auto"/>
        <w:bottom w:val="none" w:sz="0" w:space="0" w:color="auto"/>
        <w:right w:val="none" w:sz="0" w:space="0" w:color="auto"/>
      </w:divBdr>
    </w:div>
    <w:div w:id="1830710154">
      <w:bodyDiv w:val="1"/>
      <w:marLeft w:val="0"/>
      <w:marRight w:val="0"/>
      <w:marTop w:val="0"/>
      <w:marBottom w:val="0"/>
      <w:divBdr>
        <w:top w:val="none" w:sz="0" w:space="0" w:color="auto"/>
        <w:left w:val="none" w:sz="0" w:space="0" w:color="auto"/>
        <w:bottom w:val="none" w:sz="0" w:space="0" w:color="auto"/>
        <w:right w:val="none" w:sz="0" w:space="0" w:color="auto"/>
      </w:divBdr>
    </w:div>
    <w:div w:id="1830902098">
      <w:bodyDiv w:val="1"/>
      <w:marLeft w:val="0"/>
      <w:marRight w:val="0"/>
      <w:marTop w:val="0"/>
      <w:marBottom w:val="0"/>
      <w:divBdr>
        <w:top w:val="none" w:sz="0" w:space="0" w:color="auto"/>
        <w:left w:val="none" w:sz="0" w:space="0" w:color="auto"/>
        <w:bottom w:val="none" w:sz="0" w:space="0" w:color="auto"/>
        <w:right w:val="none" w:sz="0" w:space="0" w:color="auto"/>
      </w:divBdr>
    </w:div>
    <w:div w:id="1831099686">
      <w:bodyDiv w:val="1"/>
      <w:marLeft w:val="0"/>
      <w:marRight w:val="0"/>
      <w:marTop w:val="0"/>
      <w:marBottom w:val="0"/>
      <w:divBdr>
        <w:top w:val="none" w:sz="0" w:space="0" w:color="auto"/>
        <w:left w:val="none" w:sz="0" w:space="0" w:color="auto"/>
        <w:bottom w:val="none" w:sz="0" w:space="0" w:color="auto"/>
        <w:right w:val="none" w:sz="0" w:space="0" w:color="auto"/>
      </w:divBdr>
    </w:div>
    <w:div w:id="1831166211">
      <w:bodyDiv w:val="1"/>
      <w:marLeft w:val="0"/>
      <w:marRight w:val="0"/>
      <w:marTop w:val="0"/>
      <w:marBottom w:val="0"/>
      <w:divBdr>
        <w:top w:val="none" w:sz="0" w:space="0" w:color="auto"/>
        <w:left w:val="none" w:sz="0" w:space="0" w:color="auto"/>
        <w:bottom w:val="none" w:sz="0" w:space="0" w:color="auto"/>
        <w:right w:val="none" w:sz="0" w:space="0" w:color="auto"/>
      </w:divBdr>
    </w:div>
    <w:div w:id="1831215907">
      <w:bodyDiv w:val="1"/>
      <w:marLeft w:val="0"/>
      <w:marRight w:val="0"/>
      <w:marTop w:val="0"/>
      <w:marBottom w:val="0"/>
      <w:divBdr>
        <w:top w:val="none" w:sz="0" w:space="0" w:color="auto"/>
        <w:left w:val="none" w:sz="0" w:space="0" w:color="auto"/>
        <w:bottom w:val="none" w:sz="0" w:space="0" w:color="auto"/>
        <w:right w:val="none" w:sz="0" w:space="0" w:color="auto"/>
      </w:divBdr>
    </w:div>
    <w:div w:id="1831289945">
      <w:bodyDiv w:val="1"/>
      <w:marLeft w:val="0"/>
      <w:marRight w:val="0"/>
      <w:marTop w:val="0"/>
      <w:marBottom w:val="0"/>
      <w:divBdr>
        <w:top w:val="none" w:sz="0" w:space="0" w:color="auto"/>
        <w:left w:val="none" w:sz="0" w:space="0" w:color="auto"/>
        <w:bottom w:val="none" w:sz="0" w:space="0" w:color="auto"/>
        <w:right w:val="none" w:sz="0" w:space="0" w:color="auto"/>
      </w:divBdr>
    </w:div>
    <w:div w:id="1831368204">
      <w:bodyDiv w:val="1"/>
      <w:marLeft w:val="0"/>
      <w:marRight w:val="0"/>
      <w:marTop w:val="0"/>
      <w:marBottom w:val="0"/>
      <w:divBdr>
        <w:top w:val="none" w:sz="0" w:space="0" w:color="auto"/>
        <w:left w:val="none" w:sz="0" w:space="0" w:color="auto"/>
        <w:bottom w:val="none" w:sz="0" w:space="0" w:color="auto"/>
        <w:right w:val="none" w:sz="0" w:space="0" w:color="auto"/>
      </w:divBdr>
    </w:div>
    <w:div w:id="1831602368">
      <w:bodyDiv w:val="1"/>
      <w:marLeft w:val="0"/>
      <w:marRight w:val="0"/>
      <w:marTop w:val="0"/>
      <w:marBottom w:val="0"/>
      <w:divBdr>
        <w:top w:val="none" w:sz="0" w:space="0" w:color="auto"/>
        <w:left w:val="none" w:sz="0" w:space="0" w:color="auto"/>
        <w:bottom w:val="none" w:sz="0" w:space="0" w:color="auto"/>
        <w:right w:val="none" w:sz="0" w:space="0" w:color="auto"/>
      </w:divBdr>
    </w:div>
    <w:div w:id="1831749399">
      <w:bodyDiv w:val="1"/>
      <w:marLeft w:val="0"/>
      <w:marRight w:val="0"/>
      <w:marTop w:val="0"/>
      <w:marBottom w:val="0"/>
      <w:divBdr>
        <w:top w:val="none" w:sz="0" w:space="0" w:color="auto"/>
        <w:left w:val="none" w:sz="0" w:space="0" w:color="auto"/>
        <w:bottom w:val="none" w:sz="0" w:space="0" w:color="auto"/>
        <w:right w:val="none" w:sz="0" w:space="0" w:color="auto"/>
      </w:divBdr>
    </w:div>
    <w:div w:id="1832453270">
      <w:bodyDiv w:val="1"/>
      <w:marLeft w:val="0"/>
      <w:marRight w:val="0"/>
      <w:marTop w:val="0"/>
      <w:marBottom w:val="0"/>
      <w:divBdr>
        <w:top w:val="none" w:sz="0" w:space="0" w:color="auto"/>
        <w:left w:val="none" w:sz="0" w:space="0" w:color="auto"/>
        <w:bottom w:val="none" w:sz="0" w:space="0" w:color="auto"/>
        <w:right w:val="none" w:sz="0" w:space="0" w:color="auto"/>
      </w:divBdr>
    </w:div>
    <w:div w:id="1832526064">
      <w:bodyDiv w:val="1"/>
      <w:marLeft w:val="0"/>
      <w:marRight w:val="0"/>
      <w:marTop w:val="0"/>
      <w:marBottom w:val="0"/>
      <w:divBdr>
        <w:top w:val="none" w:sz="0" w:space="0" w:color="auto"/>
        <w:left w:val="none" w:sz="0" w:space="0" w:color="auto"/>
        <w:bottom w:val="none" w:sz="0" w:space="0" w:color="auto"/>
        <w:right w:val="none" w:sz="0" w:space="0" w:color="auto"/>
      </w:divBdr>
    </w:div>
    <w:div w:id="1832787875">
      <w:bodyDiv w:val="1"/>
      <w:marLeft w:val="0"/>
      <w:marRight w:val="0"/>
      <w:marTop w:val="0"/>
      <w:marBottom w:val="0"/>
      <w:divBdr>
        <w:top w:val="none" w:sz="0" w:space="0" w:color="auto"/>
        <w:left w:val="none" w:sz="0" w:space="0" w:color="auto"/>
        <w:bottom w:val="none" w:sz="0" w:space="0" w:color="auto"/>
        <w:right w:val="none" w:sz="0" w:space="0" w:color="auto"/>
      </w:divBdr>
    </w:div>
    <w:div w:id="1832790703">
      <w:bodyDiv w:val="1"/>
      <w:marLeft w:val="0"/>
      <w:marRight w:val="0"/>
      <w:marTop w:val="0"/>
      <w:marBottom w:val="0"/>
      <w:divBdr>
        <w:top w:val="none" w:sz="0" w:space="0" w:color="auto"/>
        <w:left w:val="none" w:sz="0" w:space="0" w:color="auto"/>
        <w:bottom w:val="none" w:sz="0" w:space="0" w:color="auto"/>
        <w:right w:val="none" w:sz="0" w:space="0" w:color="auto"/>
      </w:divBdr>
    </w:div>
    <w:div w:id="1832869530">
      <w:bodyDiv w:val="1"/>
      <w:marLeft w:val="0"/>
      <w:marRight w:val="0"/>
      <w:marTop w:val="0"/>
      <w:marBottom w:val="0"/>
      <w:divBdr>
        <w:top w:val="none" w:sz="0" w:space="0" w:color="auto"/>
        <w:left w:val="none" w:sz="0" w:space="0" w:color="auto"/>
        <w:bottom w:val="none" w:sz="0" w:space="0" w:color="auto"/>
        <w:right w:val="none" w:sz="0" w:space="0" w:color="auto"/>
      </w:divBdr>
    </w:div>
    <w:div w:id="1833136986">
      <w:bodyDiv w:val="1"/>
      <w:marLeft w:val="0"/>
      <w:marRight w:val="0"/>
      <w:marTop w:val="0"/>
      <w:marBottom w:val="0"/>
      <w:divBdr>
        <w:top w:val="none" w:sz="0" w:space="0" w:color="auto"/>
        <w:left w:val="none" w:sz="0" w:space="0" w:color="auto"/>
        <w:bottom w:val="none" w:sz="0" w:space="0" w:color="auto"/>
        <w:right w:val="none" w:sz="0" w:space="0" w:color="auto"/>
      </w:divBdr>
    </w:div>
    <w:div w:id="1833793053">
      <w:bodyDiv w:val="1"/>
      <w:marLeft w:val="0"/>
      <w:marRight w:val="0"/>
      <w:marTop w:val="0"/>
      <w:marBottom w:val="0"/>
      <w:divBdr>
        <w:top w:val="none" w:sz="0" w:space="0" w:color="auto"/>
        <w:left w:val="none" w:sz="0" w:space="0" w:color="auto"/>
        <w:bottom w:val="none" w:sz="0" w:space="0" w:color="auto"/>
        <w:right w:val="none" w:sz="0" w:space="0" w:color="auto"/>
      </w:divBdr>
    </w:div>
    <w:div w:id="1833830558">
      <w:bodyDiv w:val="1"/>
      <w:marLeft w:val="0"/>
      <w:marRight w:val="0"/>
      <w:marTop w:val="0"/>
      <w:marBottom w:val="0"/>
      <w:divBdr>
        <w:top w:val="none" w:sz="0" w:space="0" w:color="auto"/>
        <w:left w:val="none" w:sz="0" w:space="0" w:color="auto"/>
        <w:bottom w:val="none" w:sz="0" w:space="0" w:color="auto"/>
        <w:right w:val="none" w:sz="0" w:space="0" w:color="auto"/>
      </w:divBdr>
    </w:div>
    <w:div w:id="1833981728">
      <w:bodyDiv w:val="1"/>
      <w:marLeft w:val="0"/>
      <w:marRight w:val="0"/>
      <w:marTop w:val="0"/>
      <w:marBottom w:val="0"/>
      <w:divBdr>
        <w:top w:val="none" w:sz="0" w:space="0" w:color="auto"/>
        <w:left w:val="none" w:sz="0" w:space="0" w:color="auto"/>
        <w:bottom w:val="none" w:sz="0" w:space="0" w:color="auto"/>
        <w:right w:val="none" w:sz="0" w:space="0" w:color="auto"/>
      </w:divBdr>
    </w:div>
    <w:div w:id="1834055935">
      <w:bodyDiv w:val="1"/>
      <w:marLeft w:val="0"/>
      <w:marRight w:val="0"/>
      <w:marTop w:val="0"/>
      <w:marBottom w:val="0"/>
      <w:divBdr>
        <w:top w:val="none" w:sz="0" w:space="0" w:color="auto"/>
        <w:left w:val="none" w:sz="0" w:space="0" w:color="auto"/>
        <w:bottom w:val="none" w:sz="0" w:space="0" w:color="auto"/>
        <w:right w:val="none" w:sz="0" w:space="0" w:color="auto"/>
      </w:divBdr>
    </w:div>
    <w:div w:id="1834179315">
      <w:bodyDiv w:val="1"/>
      <w:marLeft w:val="0"/>
      <w:marRight w:val="0"/>
      <w:marTop w:val="0"/>
      <w:marBottom w:val="0"/>
      <w:divBdr>
        <w:top w:val="none" w:sz="0" w:space="0" w:color="auto"/>
        <w:left w:val="none" w:sz="0" w:space="0" w:color="auto"/>
        <w:bottom w:val="none" w:sz="0" w:space="0" w:color="auto"/>
        <w:right w:val="none" w:sz="0" w:space="0" w:color="auto"/>
      </w:divBdr>
    </w:div>
    <w:div w:id="1834447749">
      <w:bodyDiv w:val="1"/>
      <w:marLeft w:val="0"/>
      <w:marRight w:val="0"/>
      <w:marTop w:val="0"/>
      <w:marBottom w:val="0"/>
      <w:divBdr>
        <w:top w:val="none" w:sz="0" w:space="0" w:color="auto"/>
        <w:left w:val="none" w:sz="0" w:space="0" w:color="auto"/>
        <w:bottom w:val="none" w:sz="0" w:space="0" w:color="auto"/>
        <w:right w:val="none" w:sz="0" w:space="0" w:color="auto"/>
      </w:divBdr>
    </w:div>
    <w:div w:id="1834561344">
      <w:bodyDiv w:val="1"/>
      <w:marLeft w:val="0"/>
      <w:marRight w:val="0"/>
      <w:marTop w:val="0"/>
      <w:marBottom w:val="0"/>
      <w:divBdr>
        <w:top w:val="none" w:sz="0" w:space="0" w:color="auto"/>
        <w:left w:val="none" w:sz="0" w:space="0" w:color="auto"/>
        <w:bottom w:val="none" w:sz="0" w:space="0" w:color="auto"/>
        <w:right w:val="none" w:sz="0" w:space="0" w:color="auto"/>
      </w:divBdr>
    </w:div>
    <w:div w:id="1834569546">
      <w:bodyDiv w:val="1"/>
      <w:marLeft w:val="0"/>
      <w:marRight w:val="0"/>
      <w:marTop w:val="0"/>
      <w:marBottom w:val="0"/>
      <w:divBdr>
        <w:top w:val="none" w:sz="0" w:space="0" w:color="auto"/>
        <w:left w:val="none" w:sz="0" w:space="0" w:color="auto"/>
        <w:bottom w:val="none" w:sz="0" w:space="0" w:color="auto"/>
        <w:right w:val="none" w:sz="0" w:space="0" w:color="auto"/>
      </w:divBdr>
    </w:div>
    <w:div w:id="1834638116">
      <w:bodyDiv w:val="1"/>
      <w:marLeft w:val="0"/>
      <w:marRight w:val="0"/>
      <w:marTop w:val="0"/>
      <w:marBottom w:val="0"/>
      <w:divBdr>
        <w:top w:val="none" w:sz="0" w:space="0" w:color="auto"/>
        <w:left w:val="none" w:sz="0" w:space="0" w:color="auto"/>
        <w:bottom w:val="none" w:sz="0" w:space="0" w:color="auto"/>
        <w:right w:val="none" w:sz="0" w:space="0" w:color="auto"/>
      </w:divBdr>
    </w:div>
    <w:div w:id="1834638121">
      <w:bodyDiv w:val="1"/>
      <w:marLeft w:val="0"/>
      <w:marRight w:val="0"/>
      <w:marTop w:val="0"/>
      <w:marBottom w:val="0"/>
      <w:divBdr>
        <w:top w:val="none" w:sz="0" w:space="0" w:color="auto"/>
        <w:left w:val="none" w:sz="0" w:space="0" w:color="auto"/>
        <w:bottom w:val="none" w:sz="0" w:space="0" w:color="auto"/>
        <w:right w:val="none" w:sz="0" w:space="0" w:color="auto"/>
      </w:divBdr>
    </w:div>
    <w:div w:id="1834760215">
      <w:bodyDiv w:val="1"/>
      <w:marLeft w:val="0"/>
      <w:marRight w:val="0"/>
      <w:marTop w:val="0"/>
      <w:marBottom w:val="0"/>
      <w:divBdr>
        <w:top w:val="none" w:sz="0" w:space="0" w:color="auto"/>
        <w:left w:val="none" w:sz="0" w:space="0" w:color="auto"/>
        <w:bottom w:val="none" w:sz="0" w:space="0" w:color="auto"/>
        <w:right w:val="none" w:sz="0" w:space="0" w:color="auto"/>
      </w:divBdr>
    </w:div>
    <w:div w:id="1834832100">
      <w:bodyDiv w:val="1"/>
      <w:marLeft w:val="0"/>
      <w:marRight w:val="0"/>
      <w:marTop w:val="0"/>
      <w:marBottom w:val="0"/>
      <w:divBdr>
        <w:top w:val="none" w:sz="0" w:space="0" w:color="auto"/>
        <w:left w:val="none" w:sz="0" w:space="0" w:color="auto"/>
        <w:bottom w:val="none" w:sz="0" w:space="0" w:color="auto"/>
        <w:right w:val="none" w:sz="0" w:space="0" w:color="auto"/>
      </w:divBdr>
    </w:div>
    <w:div w:id="1834952684">
      <w:bodyDiv w:val="1"/>
      <w:marLeft w:val="0"/>
      <w:marRight w:val="0"/>
      <w:marTop w:val="0"/>
      <w:marBottom w:val="0"/>
      <w:divBdr>
        <w:top w:val="none" w:sz="0" w:space="0" w:color="auto"/>
        <w:left w:val="none" w:sz="0" w:space="0" w:color="auto"/>
        <w:bottom w:val="none" w:sz="0" w:space="0" w:color="auto"/>
        <w:right w:val="none" w:sz="0" w:space="0" w:color="auto"/>
      </w:divBdr>
    </w:div>
    <w:div w:id="1835603588">
      <w:bodyDiv w:val="1"/>
      <w:marLeft w:val="0"/>
      <w:marRight w:val="0"/>
      <w:marTop w:val="0"/>
      <w:marBottom w:val="0"/>
      <w:divBdr>
        <w:top w:val="none" w:sz="0" w:space="0" w:color="auto"/>
        <w:left w:val="none" w:sz="0" w:space="0" w:color="auto"/>
        <w:bottom w:val="none" w:sz="0" w:space="0" w:color="auto"/>
        <w:right w:val="none" w:sz="0" w:space="0" w:color="auto"/>
      </w:divBdr>
    </w:div>
    <w:div w:id="1835798483">
      <w:bodyDiv w:val="1"/>
      <w:marLeft w:val="0"/>
      <w:marRight w:val="0"/>
      <w:marTop w:val="0"/>
      <w:marBottom w:val="0"/>
      <w:divBdr>
        <w:top w:val="none" w:sz="0" w:space="0" w:color="auto"/>
        <w:left w:val="none" w:sz="0" w:space="0" w:color="auto"/>
        <w:bottom w:val="none" w:sz="0" w:space="0" w:color="auto"/>
        <w:right w:val="none" w:sz="0" w:space="0" w:color="auto"/>
      </w:divBdr>
    </w:div>
    <w:div w:id="1835800493">
      <w:bodyDiv w:val="1"/>
      <w:marLeft w:val="0"/>
      <w:marRight w:val="0"/>
      <w:marTop w:val="0"/>
      <w:marBottom w:val="0"/>
      <w:divBdr>
        <w:top w:val="none" w:sz="0" w:space="0" w:color="auto"/>
        <w:left w:val="none" w:sz="0" w:space="0" w:color="auto"/>
        <w:bottom w:val="none" w:sz="0" w:space="0" w:color="auto"/>
        <w:right w:val="none" w:sz="0" w:space="0" w:color="auto"/>
      </w:divBdr>
    </w:div>
    <w:div w:id="1836022076">
      <w:bodyDiv w:val="1"/>
      <w:marLeft w:val="0"/>
      <w:marRight w:val="0"/>
      <w:marTop w:val="0"/>
      <w:marBottom w:val="0"/>
      <w:divBdr>
        <w:top w:val="none" w:sz="0" w:space="0" w:color="auto"/>
        <w:left w:val="none" w:sz="0" w:space="0" w:color="auto"/>
        <w:bottom w:val="none" w:sz="0" w:space="0" w:color="auto"/>
        <w:right w:val="none" w:sz="0" w:space="0" w:color="auto"/>
      </w:divBdr>
    </w:div>
    <w:div w:id="1836140893">
      <w:bodyDiv w:val="1"/>
      <w:marLeft w:val="0"/>
      <w:marRight w:val="0"/>
      <w:marTop w:val="0"/>
      <w:marBottom w:val="0"/>
      <w:divBdr>
        <w:top w:val="none" w:sz="0" w:space="0" w:color="auto"/>
        <w:left w:val="none" w:sz="0" w:space="0" w:color="auto"/>
        <w:bottom w:val="none" w:sz="0" w:space="0" w:color="auto"/>
        <w:right w:val="none" w:sz="0" w:space="0" w:color="auto"/>
      </w:divBdr>
    </w:div>
    <w:div w:id="1836142754">
      <w:bodyDiv w:val="1"/>
      <w:marLeft w:val="0"/>
      <w:marRight w:val="0"/>
      <w:marTop w:val="0"/>
      <w:marBottom w:val="0"/>
      <w:divBdr>
        <w:top w:val="none" w:sz="0" w:space="0" w:color="auto"/>
        <w:left w:val="none" w:sz="0" w:space="0" w:color="auto"/>
        <w:bottom w:val="none" w:sz="0" w:space="0" w:color="auto"/>
        <w:right w:val="none" w:sz="0" w:space="0" w:color="auto"/>
      </w:divBdr>
    </w:div>
    <w:div w:id="1836143613">
      <w:bodyDiv w:val="1"/>
      <w:marLeft w:val="0"/>
      <w:marRight w:val="0"/>
      <w:marTop w:val="0"/>
      <w:marBottom w:val="0"/>
      <w:divBdr>
        <w:top w:val="none" w:sz="0" w:space="0" w:color="auto"/>
        <w:left w:val="none" w:sz="0" w:space="0" w:color="auto"/>
        <w:bottom w:val="none" w:sz="0" w:space="0" w:color="auto"/>
        <w:right w:val="none" w:sz="0" w:space="0" w:color="auto"/>
      </w:divBdr>
    </w:div>
    <w:div w:id="1836188785">
      <w:bodyDiv w:val="1"/>
      <w:marLeft w:val="0"/>
      <w:marRight w:val="0"/>
      <w:marTop w:val="0"/>
      <w:marBottom w:val="0"/>
      <w:divBdr>
        <w:top w:val="none" w:sz="0" w:space="0" w:color="auto"/>
        <w:left w:val="none" w:sz="0" w:space="0" w:color="auto"/>
        <w:bottom w:val="none" w:sz="0" w:space="0" w:color="auto"/>
        <w:right w:val="none" w:sz="0" w:space="0" w:color="auto"/>
      </w:divBdr>
    </w:div>
    <w:div w:id="1836216073">
      <w:bodyDiv w:val="1"/>
      <w:marLeft w:val="0"/>
      <w:marRight w:val="0"/>
      <w:marTop w:val="0"/>
      <w:marBottom w:val="0"/>
      <w:divBdr>
        <w:top w:val="none" w:sz="0" w:space="0" w:color="auto"/>
        <w:left w:val="none" w:sz="0" w:space="0" w:color="auto"/>
        <w:bottom w:val="none" w:sz="0" w:space="0" w:color="auto"/>
        <w:right w:val="none" w:sz="0" w:space="0" w:color="auto"/>
      </w:divBdr>
    </w:div>
    <w:div w:id="1836606290">
      <w:bodyDiv w:val="1"/>
      <w:marLeft w:val="0"/>
      <w:marRight w:val="0"/>
      <w:marTop w:val="0"/>
      <w:marBottom w:val="0"/>
      <w:divBdr>
        <w:top w:val="none" w:sz="0" w:space="0" w:color="auto"/>
        <w:left w:val="none" w:sz="0" w:space="0" w:color="auto"/>
        <w:bottom w:val="none" w:sz="0" w:space="0" w:color="auto"/>
        <w:right w:val="none" w:sz="0" w:space="0" w:color="auto"/>
      </w:divBdr>
    </w:div>
    <w:div w:id="1836652807">
      <w:bodyDiv w:val="1"/>
      <w:marLeft w:val="0"/>
      <w:marRight w:val="0"/>
      <w:marTop w:val="0"/>
      <w:marBottom w:val="0"/>
      <w:divBdr>
        <w:top w:val="none" w:sz="0" w:space="0" w:color="auto"/>
        <w:left w:val="none" w:sz="0" w:space="0" w:color="auto"/>
        <w:bottom w:val="none" w:sz="0" w:space="0" w:color="auto"/>
        <w:right w:val="none" w:sz="0" w:space="0" w:color="auto"/>
      </w:divBdr>
    </w:div>
    <w:div w:id="1836727816">
      <w:bodyDiv w:val="1"/>
      <w:marLeft w:val="0"/>
      <w:marRight w:val="0"/>
      <w:marTop w:val="0"/>
      <w:marBottom w:val="0"/>
      <w:divBdr>
        <w:top w:val="none" w:sz="0" w:space="0" w:color="auto"/>
        <w:left w:val="none" w:sz="0" w:space="0" w:color="auto"/>
        <w:bottom w:val="none" w:sz="0" w:space="0" w:color="auto"/>
        <w:right w:val="none" w:sz="0" w:space="0" w:color="auto"/>
      </w:divBdr>
    </w:div>
    <w:div w:id="1836918938">
      <w:bodyDiv w:val="1"/>
      <w:marLeft w:val="0"/>
      <w:marRight w:val="0"/>
      <w:marTop w:val="0"/>
      <w:marBottom w:val="0"/>
      <w:divBdr>
        <w:top w:val="none" w:sz="0" w:space="0" w:color="auto"/>
        <w:left w:val="none" w:sz="0" w:space="0" w:color="auto"/>
        <w:bottom w:val="none" w:sz="0" w:space="0" w:color="auto"/>
        <w:right w:val="none" w:sz="0" w:space="0" w:color="auto"/>
      </w:divBdr>
    </w:div>
    <w:div w:id="1837039682">
      <w:bodyDiv w:val="1"/>
      <w:marLeft w:val="0"/>
      <w:marRight w:val="0"/>
      <w:marTop w:val="0"/>
      <w:marBottom w:val="0"/>
      <w:divBdr>
        <w:top w:val="none" w:sz="0" w:space="0" w:color="auto"/>
        <w:left w:val="none" w:sz="0" w:space="0" w:color="auto"/>
        <w:bottom w:val="none" w:sz="0" w:space="0" w:color="auto"/>
        <w:right w:val="none" w:sz="0" w:space="0" w:color="auto"/>
      </w:divBdr>
    </w:div>
    <w:div w:id="1837182438">
      <w:bodyDiv w:val="1"/>
      <w:marLeft w:val="0"/>
      <w:marRight w:val="0"/>
      <w:marTop w:val="0"/>
      <w:marBottom w:val="0"/>
      <w:divBdr>
        <w:top w:val="none" w:sz="0" w:space="0" w:color="auto"/>
        <w:left w:val="none" w:sz="0" w:space="0" w:color="auto"/>
        <w:bottom w:val="none" w:sz="0" w:space="0" w:color="auto"/>
        <w:right w:val="none" w:sz="0" w:space="0" w:color="auto"/>
      </w:divBdr>
    </w:div>
    <w:div w:id="1837183611">
      <w:bodyDiv w:val="1"/>
      <w:marLeft w:val="0"/>
      <w:marRight w:val="0"/>
      <w:marTop w:val="0"/>
      <w:marBottom w:val="0"/>
      <w:divBdr>
        <w:top w:val="none" w:sz="0" w:space="0" w:color="auto"/>
        <w:left w:val="none" w:sz="0" w:space="0" w:color="auto"/>
        <w:bottom w:val="none" w:sz="0" w:space="0" w:color="auto"/>
        <w:right w:val="none" w:sz="0" w:space="0" w:color="auto"/>
      </w:divBdr>
    </w:div>
    <w:div w:id="1837185460">
      <w:bodyDiv w:val="1"/>
      <w:marLeft w:val="0"/>
      <w:marRight w:val="0"/>
      <w:marTop w:val="0"/>
      <w:marBottom w:val="0"/>
      <w:divBdr>
        <w:top w:val="none" w:sz="0" w:space="0" w:color="auto"/>
        <w:left w:val="none" w:sz="0" w:space="0" w:color="auto"/>
        <w:bottom w:val="none" w:sz="0" w:space="0" w:color="auto"/>
        <w:right w:val="none" w:sz="0" w:space="0" w:color="auto"/>
      </w:divBdr>
    </w:div>
    <w:div w:id="1837307854">
      <w:bodyDiv w:val="1"/>
      <w:marLeft w:val="0"/>
      <w:marRight w:val="0"/>
      <w:marTop w:val="0"/>
      <w:marBottom w:val="0"/>
      <w:divBdr>
        <w:top w:val="none" w:sz="0" w:space="0" w:color="auto"/>
        <w:left w:val="none" w:sz="0" w:space="0" w:color="auto"/>
        <w:bottom w:val="none" w:sz="0" w:space="0" w:color="auto"/>
        <w:right w:val="none" w:sz="0" w:space="0" w:color="auto"/>
      </w:divBdr>
    </w:div>
    <w:div w:id="1837526455">
      <w:bodyDiv w:val="1"/>
      <w:marLeft w:val="0"/>
      <w:marRight w:val="0"/>
      <w:marTop w:val="0"/>
      <w:marBottom w:val="0"/>
      <w:divBdr>
        <w:top w:val="none" w:sz="0" w:space="0" w:color="auto"/>
        <w:left w:val="none" w:sz="0" w:space="0" w:color="auto"/>
        <w:bottom w:val="none" w:sz="0" w:space="0" w:color="auto"/>
        <w:right w:val="none" w:sz="0" w:space="0" w:color="auto"/>
      </w:divBdr>
    </w:div>
    <w:div w:id="1837723618">
      <w:bodyDiv w:val="1"/>
      <w:marLeft w:val="0"/>
      <w:marRight w:val="0"/>
      <w:marTop w:val="0"/>
      <w:marBottom w:val="0"/>
      <w:divBdr>
        <w:top w:val="none" w:sz="0" w:space="0" w:color="auto"/>
        <w:left w:val="none" w:sz="0" w:space="0" w:color="auto"/>
        <w:bottom w:val="none" w:sz="0" w:space="0" w:color="auto"/>
        <w:right w:val="none" w:sz="0" w:space="0" w:color="auto"/>
      </w:divBdr>
    </w:div>
    <w:div w:id="1838157004">
      <w:bodyDiv w:val="1"/>
      <w:marLeft w:val="0"/>
      <w:marRight w:val="0"/>
      <w:marTop w:val="0"/>
      <w:marBottom w:val="0"/>
      <w:divBdr>
        <w:top w:val="none" w:sz="0" w:space="0" w:color="auto"/>
        <w:left w:val="none" w:sz="0" w:space="0" w:color="auto"/>
        <w:bottom w:val="none" w:sz="0" w:space="0" w:color="auto"/>
        <w:right w:val="none" w:sz="0" w:space="0" w:color="auto"/>
      </w:divBdr>
    </w:div>
    <w:div w:id="1838180980">
      <w:bodyDiv w:val="1"/>
      <w:marLeft w:val="0"/>
      <w:marRight w:val="0"/>
      <w:marTop w:val="0"/>
      <w:marBottom w:val="0"/>
      <w:divBdr>
        <w:top w:val="none" w:sz="0" w:space="0" w:color="auto"/>
        <w:left w:val="none" w:sz="0" w:space="0" w:color="auto"/>
        <w:bottom w:val="none" w:sz="0" w:space="0" w:color="auto"/>
        <w:right w:val="none" w:sz="0" w:space="0" w:color="auto"/>
      </w:divBdr>
    </w:div>
    <w:div w:id="1838305122">
      <w:bodyDiv w:val="1"/>
      <w:marLeft w:val="0"/>
      <w:marRight w:val="0"/>
      <w:marTop w:val="0"/>
      <w:marBottom w:val="0"/>
      <w:divBdr>
        <w:top w:val="none" w:sz="0" w:space="0" w:color="auto"/>
        <w:left w:val="none" w:sz="0" w:space="0" w:color="auto"/>
        <w:bottom w:val="none" w:sz="0" w:space="0" w:color="auto"/>
        <w:right w:val="none" w:sz="0" w:space="0" w:color="auto"/>
      </w:divBdr>
    </w:div>
    <w:div w:id="1838418019">
      <w:bodyDiv w:val="1"/>
      <w:marLeft w:val="0"/>
      <w:marRight w:val="0"/>
      <w:marTop w:val="0"/>
      <w:marBottom w:val="0"/>
      <w:divBdr>
        <w:top w:val="none" w:sz="0" w:space="0" w:color="auto"/>
        <w:left w:val="none" w:sz="0" w:space="0" w:color="auto"/>
        <w:bottom w:val="none" w:sz="0" w:space="0" w:color="auto"/>
        <w:right w:val="none" w:sz="0" w:space="0" w:color="auto"/>
      </w:divBdr>
    </w:div>
    <w:div w:id="1838420816">
      <w:bodyDiv w:val="1"/>
      <w:marLeft w:val="0"/>
      <w:marRight w:val="0"/>
      <w:marTop w:val="0"/>
      <w:marBottom w:val="0"/>
      <w:divBdr>
        <w:top w:val="none" w:sz="0" w:space="0" w:color="auto"/>
        <w:left w:val="none" w:sz="0" w:space="0" w:color="auto"/>
        <w:bottom w:val="none" w:sz="0" w:space="0" w:color="auto"/>
        <w:right w:val="none" w:sz="0" w:space="0" w:color="auto"/>
      </w:divBdr>
    </w:div>
    <w:div w:id="1838618137">
      <w:bodyDiv w:val="1"/>
      <w:marLeft w:val="0"/>
      <w:marRight w:val="0"/>
      <w:marTop w:val="0"/>
      <w:marBottom w:val="0"/>
      <w:divBdr>
        <w:top w:val="none" w:sz="0" w:space="0" w:color="auto"/>
        <w:left w:val="none" w:sz="0" w:space="0" w:color="auto"/>
        <w:bottom w:val="none" w:sz="0" w:space="0" w:color="auto"/>
        <w:right w:val="none" w:sz="0" w:space="0" w:color="auto"/>
      </w:divBdr>
    </w:div>
    <w:div w:id="1838761246">
      <w:bodyDiv w:val="1"/>
      <w:marLeft w:val="0"/>
      <w:marRight w:val="0"/>
      <w:marTop w:val="0"/>
      <w:marBottom w:val="0"/>
      <w:divBdr>
        <w:top w:val="none" w:sz="0" w:space="0" w:color="auto"/>
        <w:left w:val="none" w:sz="0" w:space="0" w:color="auto"/>
        <w:bottom w:val="none" w:sz="0" w:space="0" w:color="auto"/>
        <w:right w:val="none" w:sz="0" w:space="0" w:color="auto"/>
      </w:divBdr>
    </w:div>
    <w:div w:id="1838955457">
      <w:bodyDiv w:val="1"/>
      <w:marLeft w:val="0"/>
      <w:marRight w:val="0"/>
      <w:marTop w:val="0"/>
      <w:marBottom w:val="0"/>
      <w:divBdr>
        <w:top w:val="none" w:sz="0" w:space="0" w:color="auto"/>
        <w:left w:val="none" w:sz="0" w:space="0" w:color="auto"/>
        <w:bottom w:val="none" w:sz="0" w:space="0" w:color="auto"/>
        <w:right w:val="none" w:sz="0" w:space="0" w:color="auto"/>
      </w:divBdr>
    </w:div>
    <w:div w:id="1839344148">
      <w:bodyDiv w:val="1"/>
      <w:marLeft w:val="0"/>
      <w:marRight w:val="0"/>
      <w:marTop w:val="0"/>
      <w:marBottom w:val="0"/>
      <w:divBdr>
        <w:top w:val="none" w:sz="0" w:space="0" w:color="auto"/>
        <w:left w:val="none" w:sz="0" w:space="0" w:color="auto"/>
        <w:bottom w:val="none" w:sz="0" w:space="0" w:color="auto"/>
        <w:right w:val="none" w:sz="0" w:space="0" w:color="auto"/>
      </w:divBdr>
    </w:div>
    <w:div w:id="1839493602">
      <w:bodyDiv w:val="1"/>
      <w:marLeft w:val="0"/>
      <w:marRight w:val="0"/>
      <w:marTop w:val="0"/>
      <w:marBottom w:val="0"/>
      <w:divBdr>
        <w:top w:val="none" w:sz="0" w:space="0" w:color="auto"/>
        <w:left w:val="none" w:sz="0" w:space="0" w:color="auto"/>
        <w:bottom w:val="none" w:sz="0" w:space="0" w:color="auto"/>
        <w:right w:val="none" w:sz="0" w:space="0" w:color="auto"/>
      </w:divBdr>
    </w:div>
    <w:div w:id="1839534763">
      <w:bodyDiv w:val="1"/>
      <w:marLeft w:val="0"/>
      <w:marRight w:val="0"/>
      <w:marTop w:val="0"/>
      <w:marBottom w:val="0"/>
      <w:divBdr>
        <w:top w:val="none" w:sz="0" w:space="0" w:color="auto"/>
        <w:left w:val="none" w:sz="0" w:space="0" w:color="auto"/>
        <w:bottom w:val="none" w:sz="0" w:space="0" w:color="auto"/>
        <w:right w:val="none" w:sz="0" w:space="0" w:color="auto"/>
      </w:divBdr>
    </w:div>
    <w:div w:id="1839541926">
      <w:bodyDiv w:val="1"/>
      <w:marLeft w:val="0"/>
      <w:marRight w:val="0"/>
      <w:marTop w:val="0"/>
      <w:marBottom w:val="0"/>
      <w:divBdr>
        <w:top w:val="none" w:sz="0" w:space="0" w:color="auto"/>
        <w:left w:val="none" w:sz="0" w:space="0" w:color="auto"/>
        <w:bottom w:val="none" w:sz="0" w:space="0" w:color="auto"/>
        <w:right w:val="none" w:sz="0" w:space="0" w:color="auto"/>
      </w:divBdr>
    </w:div>
    <w:div w:id="1839684976">
      <w:bodyDiv w:val="1"/>
      <w:marLeft w:val="0"/>
      <w:marRight w:val="0"/>
      <w:marTop w:val="0"/>
      <w:marBottom w:val="0"/>
      <w:divBdr>
        <w:top w:val="none" w:sz="0" w:space="0" w:color="auto"/>
        <w:left w:val="none" w:sz="0" w:space="0" w:color="auto"/>
        <w:bottom w:val="none" w:sz="0" w:space="0" w:color="auto"/>
        <w:right w:val="none" w:sz="0" w:space="0" w:color="auto"/>
      </w:divBdr>
    </w:div>
    <w:div w:id="1839734513">
      <w:bodyDiv w:val="1"/>
      <w:marLeft w:val="0"/>
      <w:marRight w:val="0"/>
      <w:marTop w:val="0"/>
      <w:marBottom w:val="0"/>
      <w:divBdr>
        <w:top w:val="none" w:sz="0" w:space="0" w:color="auto"/>
        <w:left w:val="none" w:sz="0" w:space="0" w:color="auto"/>
        <w:bottom w:val="none" w:sz="0" w:space="0" w:color="auto"/>
        <w:right w:val="none" w:sz="0" w:space="0" w:color="auto"/>
      </w:divBdr>
    </w:div>
    <w:div w:id="1839807406">
      <w:bodyDiv w:val="1"/>
      <w:marLeft w:val="0"/>
      <w:marRight w:val="0"/>
      <w:marTop w:val="0"/>
      <w:marBottom w:val="0"/>
      <w:divBdr>
        <w:top w:val="none" w:sz="0" w:space="0" w:color="auto"/>
        <w:left w:val="none" w:sz="0" w:space="0" w:color="auto"/>
        <w:bottom w:val="none" w:sz="0" w:space="0" w:color="auto"/>
        <w:right w:val="none" w:sz="0" w:space="0" w:color="auto"/>
      </w:divBdr>
    </w:div>
    <w:div w:id="1840266143">
      <w:bodyDiv w:val="1"/>
      <w:marLeft w:val="0"/>
      <w:marRight w:val="0"/>
      <w:marTop w:val="0"/>
      <w:marBottom w:val="0"/>
      <w:divBdr>
        <w:top w:val="none" w:sz="0" w:space="0" w:color="auto"/>
        <w:left w:val="none" w:sz="0" w:space="0" w:color="auto"/>
        <w:bottom w:val="none" w:sz="0" w:space="0" w:color="auto"/>
        <w:right w:val="none" w:sz="0" w:space="0" w:color="auto"/>
      </w:divBdr>
    </w:div>
    <w:div w:id="1840458831">
      <w:bodyDiv w:val="1"/>
      <w:marLeft w:val="0"/>
      <w:marRight w:val="0"/>
      <w:marTop w:val="0"/>
      <w:marBottom w:val="0"/>
      <w:divBdr>
        <w:top w:val="none" w:sz="0" w:space="0" w:color="auto"/>
        <w:left w:val="none" w:sz="0" w:space="0" w:color="auto"/>
        <w:bottom w:val="none" w:sz="0" w:space="0" w:color="auto"/>
        <w:right w:val="none" w:sz="0" w:space="0" w:color="auto"/>
      </w:divBdr>
    </w:div>
    <w:div w:id="1840465619">
      <w:bodyDiv w:val="1"/>
      <w:marLeft w:val="0"/>
      <w:marRight w:val="0"/>
      <w:marTop w:val="0"/>
      <w:marBottom w:val="0"/>
      <w:divBdr>
        <w:top w:val="none" w:sz="0" w:space="0" w:color="auto"/>
        <w:left w:val="none" w:sz="0" w:space="0" w:color="auto"/>
        <w:bottom w:val="none" w:sz="0" w:space="0" w:color="auto"/>
        <w:right w:val="none" w:sz="0" w:space="0" w:color="auto"/>
      </w:divBdr>
    </w:div>
    <w:div w:id="1840536208">
      <w:bodyDiv w:val="1"/>
      <w:marLeft w:val="0"/>
      <w:marRight w:val="0"/>
      <w:marTop w:val="0"/>
      <w:marBottom w:val="0"/>
      <w:divBdr>
        <w:top w:val="none" w:sz="0" w:space="0" w:color="auto"/>
        <w:left w:val="none" w:sz="0" w:space="0" w:color="auto"/>
        <w:bottom w:val="none" w:sz="0" w:space="0" w:color="auto"/>
        <w:right w:val="none" w:sz="0" w:space="0" w:color="auto"/>
      </w:divBdr>
    </w:div>
    <w:div w:id="1840802970">
      <w:bodyDiv w:val="1"/>
      <w:marLeft w:val="0"/>
      <w:marRight w:val="0"/>
      <w:marTop w:val="0"/>
      <w:marBottom w:val="0"/>
      <w:divBdr>
        <w:top w:val="none" w:sz="0" w:space="0" w:color="auto"/>
        <w:left w:val="none" w:sz="0" w:space="0" w:color="auto"/>
        <w:bottom w:val="none" w:sz="0" w:space="0" w:color="auto"/>
        <w:right w:val="none" w:sz="0" w:space="0" w:color="auto"/>
      </w:divBdr>
    </w:div>
    <w:div w:id="1840928874">
      <w:bodyDiv w:val="1"/>
      <w:marLeft w:val="0"/>
      <w:marRight w:val="0"/>
      <w:marTop w:val="0"/>
      <w:marBottom w:val="0"/>
      <w:divBdr>
        <w:top w:val="none" w:sz="0" w:space="0" w:color="auto"/>
        <w:left w:val="none" w:sz="0" w:space="0" w:color="auto"/>
        <w:bottom w:val="none" w:sz="0" w:space="0" w:color="auto"/>
        <w:right w:val="none" w:sz="0" w:space="0" w:color="auto"/>
      </w:divBdr>
    </w:div>
    <w:div w:id="1841433692">
      <w:bodyDiv w:val="1"/>
      <w:marLeft w:val="0"/>
      <w:marRight w:val="0"/>
      <w:marTop w:val="0"/>
      <w:marBottom w:val="0"/>
      <w:divBdr>
        <w:top w:val="none" w:sz="0" w:space="0" w:color="auto"/>
        <w:left w:val="none" w:sz="0" w:space="0" w:color="auto"/>
        <w:bottom w:val="none" w:sz="0" w:space="0" w:color="auto"/>
        <w:right w:val="none" w:sz="0" w:space="0" w:color="auto"/>
      </w:divBdr>
    </w:div>
    <w:div w:id="1841580049">
      <w:bodyDiv w:val="1"/>
      <w:marLeft w:val="0"/>
      <w:marRight w:val="0"/>
      <w:marTop w:val="0"/>
      <w:marBottom w:val="0"/>
      <w:divBdr>
        <w:top w:val="none" w:sz="0" w:space="0" w:color="auto"/>
        <w:left w:val="none" w:sz="0" w:space="0" w:color="auto"/>
        <w:bottom w:val="none" w:sz="0" w:space="0" w:color="auto"/>
        <w:right w:val="none" w:sz="0" w:space="0" w:color="auto"/>
      </w:divBdr>
    </w:div>
    <w:div w:id="1841892513">
      <w:bodyDiv w:val="1"/>
      <w:marLeft w:val="0"/>
      <w:marRight w:val="0"/>
      <w:marTop w:val="0"/>
      <w:marBottom w:val="0"/>
      <w:divBdr>
        <w:top w:val="none" w:sz="0" w:space="0" w:color="auto"/>
        <w:left w:val="none" w:sz="0" w:space="0" w:color="auto"/>
        <w:bottom w:val="none" w:sz="0" w:space="0" w:color="auto"/>
        <w:right w:val="none" w:sz="0" w:space="0" w:color="auto"/>
      </w:divBdr>
    </w:div>
    <w:div w:id="1841921950">
      <w:bodyDiv w:val="1"/>
      <w:marLeft w:val="0"/>
      <w:marRight w:val="0"/>
      <w:marTop w:val="0"/>
      <w:marBottom w:val="0"/>
      <w:divBdr>
        <w:top w:val="none" w:sz="0" w:space="0" w:color="auto"/>
        <w:left w:val="none" w:sz="0" w:space="0" w:color="auto"/>
        <w:bottom w:val="none" w:sz="0" w:space="0" w:color="auto"/>
        <w:right w:val="none" w:sz="0" w:space="0" w:color="auto"/>
      </w:divBdr>
    </w:div>
    <w:div w:id="1842238712">
      <w:bodyDiv w:val="1"/>
      <w:marLeft w:val="0"/>
      <w:marRight w:val="0"/>
      <w:marTop w:val="0"/>
      <w:marBottom w:val="0"/>
      <w:divBdr>
        <w:top w:val="none" w:sz="0" w:space="0" w:color="auto"/>
        <w:left w:val="none" w:sz="0" w:space="0" w:color="auto"/>
        <w:bottom w:val="none" w:sz="0" w:space="0" w:color="auto"/>
        <w:right w:val="none" w:sz="0" w:space="0" w:color="auto"/>
      </w:divBdr>
    </w:div>
    <w:div w:id="1842308590">
      <w:bodyDiv w:val="1"/>
      <w:marLeft w:val="0"/>
      <w:marRight w:val="0"/>
      <w:marTop w:val="0"/>
      <w:marBottom w:val="0"/>
      <w:divBdr>
        <w:top w:val="none" w:sz="0" w:space="0" w:color="auto"/>
        <w:left w:val="none" w:sz="0" w:space="0" w:color="auto"/>
        <w:bottom w:val="none" w:sz="0" w:space="0" w:color="auto"/>
        <w:right w:val="none" w:sz="0" w:space="0" w:color="auto"/>
      </w:divBdr>
    </w:div>
    <w:div w:id="1842429655">
      <w:bodyDiv w:val="1"/>
      <w:marLeft w:val="0"/>
      <w:marRight w:val="0"/>
      <w:marTop w:val="0"/>
      <w:marBottom w:val="0"/>
      <w:divBdr>
        <w:top w:val="none" w:sz="0" w:space="0" w:color="auto"/>
        <w:left w:val="none" w:sz="0" w:space="0" w:color="auto"/>
        <w:bottom w:val="none" w:sz="0" w:space="0" w:color="auto"/>
        <w:right w:val="none" w:sz="0" w:space="0" w:color="auto"/>
      </w:divBdr>
    </w:div>
    <w:div w:id="1842506209">
      <w:bodyDiv w:val="1"/>
      <w:marLeft w:val="0"/>
      <w:marRight w:val="0"/>
      <w:marTop w:val="0"/>
      <w:marBottom w:val="0"/>
      <w:divBdr>
        <w:top w:val="none" w:sz="0" w:space="0" w:color="auto"/>
        <w:left w:val="none" w:sz="0" w:space="0" w:color="auto"/>
        <w:bottom w:val="none" w:sz="0" w:space="0" w:color="auto"/>
        <w:right w:val="none" w:sz="0" w:space="0" w:color="auto"/>
      </w:divBdr>
    </w:div>
    <w:div w:id="1842549463">
      <w:bodyDiv w:val="1"/>
      <w:marLeft w:val="0"/>
      <w:marRight w:val="0"/>
      <w:marTop w:val="0"/>
      <w:marBottom w:val="0"/>
      <w:divBdr>
        <w:top w:val="none" w:sz="0" w:space="0" w:color="auto"/>
        <w:left w:val="none" w:sz="0" w:space="0" w:color="auto"/>
        <w:bottom w:val="none" w:sz="0" w:space="0" w:color="auto"/>
        <w:right w:val="none" w:sz="0" w:space="0" w:color="auto"/>
      </w:divBdr>
    </w:div>
    <w:div w:id="1842743818">
      <w:bodyDiv w:val="1"/>
      <w:marLeft w:val="0"/>
      <w:marRight w:val="0"/>
      <w:marTop w:val="0"/>
      <w:marBottom w:val="0"/>
      <w:divBdr>
        <w:top w:val="none" w:sz="0" w:space="0" w:color="auto"/>
        <w:left w:val="none" w:sz="0" w:space="0" w:color="auto"/>
        <w:bottom w:val="none" w:sz="0" w:space="0" w:color="auto"/>
        <w:right w:val="none" w:sz="0" w:space="0" w:color="auto"/>
      </w:divBdr>
    </w:div>
    <w:div w:id="1842770568">
      <w:bodyDiv w:val="1"/>
      <w:marLeft w:val="0"/>
      <w:marRight w:val="0"/>
      <w:marTop w:val="0"/>
      <w:marBottom w:val="0"/>
      <w:divBdr>
        <w:top w:val="none" w:sz="0" w:space="0" w:color="auto"/>
        <w:left w:val="none" w:sz="0" w:space="0" w:color="auto"/>
        <w:bottom w:val="none" w:sz="0" w:space="0" w:color="auto"/>
        <w:right w:val="none" w:sz="0" w:space="0" w:color="auto"/>
      </w:divBdr>
    </w:div>
    <w:div w:id="1842814726">
      <w:bodyDiv w:val="1"/>
      <w:marLeft w:val="0"/>
      <w:marRight w:val="0"/>
      <w:marTop w:val="0"/>
      <w:marBottom w:val="0"/>
      <w:divBdr>
        <w:top w:val="none" w:sz="0" w:space="0" w:color="auto"/>
        <w:left w:val="none" w:sz="0" w:space="0" w:color="auto"/>
        <w:bottom w:val="none" w:sz="0" w:space="0" w:color="auto"/>
        <w:right w:val="none" w:sz="0" w:space="0" w:color="auto"/>
      </w:divBdr>
    </w:div>
    <w:div w:id="1843012683">
      <w:bodyDiv w:val="1"/>
      <w:marLeft w:val="0"/>
      <w:marRight w:val="0"/>
      <w:marTop w:val="0"/>
      <w:marBottom w:val="0"/>
      <w:divBdr>
        <w:top w:val="none" w:sz="0" w:space="0" w:color="auto"/>
        <w:left w:val="none" w:sz="0" w:space="0" w:color="auto"/>
        <w:bottom w:val="none" w:sz="0" w:space="0" w:color="auto"/>
        <w:right w:val="none" w:sz="0" w:space="0" w:color="auto"/>
      </w:divBdr>
    </w:div>
    <w:div w:id="1843080490">
      <w:bodyDiv w:val="1"/>
      <w:marLeft w:val="0"/>
      <w:marRight w:val="0"/>
      <w:marTop w:val="0"/>
      <w:marBottom w:val="0"/>
      <w:divBdr>
        <w:top w:val="none" w:sz="0" w:space="0" w:color="auto"/>
        <w:left w:val="none" w:sz="0" w:space="0" w:color="auto"/>
        <w:bottom w:val="none" w:sz="0" w:space="0" w:color="auto"/>
        <w:right w:val="none" w:sz="0" w:space="0" w:color="auto"/>
      </w:divBdr>
    </w:div>
    <w:div w:id="1843085404">
      <w:bodyDiv w:val="1"/>
      <w:marLeft w:val="0"/>
      <w:marRight w:val="0"/>
      <w:marTop w:val="0"/>
      <w:marBottom w:val="0"/>
      <w:divBdr>
        <w:top w:val="none" w:sz="0" w:space="0" w:color="auto"/>
        <w:left w:val="none" w:sz="0" w:space="0" w:color="auto"/>
        <w:bottom w:val="none" w:sz="0" w:space="0" w:color="auto"/>
        <w:right w:val="none" w:sz="0" w:space="0" w:color="auto"/>
      </w:divBdr>
    </w:div>
    <w:div w:id="1843355847">
      <w:bodyDiv w:val="1"/>
      <w:marLeft w:val="0"/>
      <w:marRight w:val="0"/>
      <w:marTop w:val="0"/>
      <w:marBottom w:val="0"/>
      <w:divBdr>
        <w:top w:val="none" w:sz="0" w:space="0" w:color="auto"/>
        <w:left w:val="none" w:sz="0" w:space="0" w:color="auto"/>
        <w:bottom w:val="none" w:sz="0" w:space="0" w:color="auto"/>
        <w:right w:val="none" w:sz="0" w:space="0" w:color="auto"/>
      </w:divBdr>
    </w:div>
    <w:div w:id="1843425487">
      <w:bodyDiv w:val="1"/>
      <w:marLeft w:val="0"/>
      <w:marRight w:val="0"/>
      <w:marTop w:val="0"/>
      <w:marBottom w:val="0"/>
      <w:divBdr>
        <w:top w:val="none" w:sz="0" w:space="0" w:color="auto"/>
        <w:left w:val="none" w:sz="0" w:space="0" w:color="auto"/>
        <w:bottom w:val="none" w:sz="0" w:space="0" w:color="auto"/>
        <w:right w:val="none" w:sz="0" w:space="0" w:color="auto"/>
      </w:divBdr>
    </w:div>
    <w:div w:id="1843428247">
      <w:bodyDiv w:val="1"/>
      <w:marLeft w:val="0"/>
      <w:marRight w:val="0"/>
      <w:marTop w:val="0"/>
      <w:marBottom w:val="0"/>
      <w:divBdr>
        <w:top w:val="none" w:sz="0" w:space="0" w:color="auto"/>
        <w:left w:val="none" w:sz="0" w:space="0" w:color="auto"/>
        <w:bottom w:val="none" w:sz="0" w:space="0" w:color="auto"/>
        <w:right w:val="none" w:sz="0" w:space="0" w:color="auto"/>
      </w:divBdr>
    </w:div>
    <w:div w:id="1843469137">
      <w:bodyDiv w:val="1"/>
      <w:marLeft w:val="0"/>
      <w:marRight w:val="0"/>
      <w:marTop w:val="0"/>
      <w:marBottom w:val="0"/>
      <w:divBdr>
        <w:top w:val="none" w:sz="0" w:space="0" w:color="auto"/>
        <w:left w:val="none" w:sz="0" w:space="0" w:color="auto"/>
        <w:bottom w:val="none" w:sz="0" w:space="0" w:color="auto"/>
        <w:right w:val="none" w:sz="0" w:space="0" w:color="auto"/>
      </w:divBdr>
    </w:div>
    <w:div w:id="1843665649">
      <w:bodyDiv w:val="1"/>
      <w:marLeft w:val="0"/>
      <w:marRight w:val="0"/>
      <w:marTop w:val="0"/>
      <w:marBottom w:val="0"/>
      <w:divBdr>
        <w:top w:val="none" w:sz="0" w:space="0" w:color="auto"/>
        <w:left w:val="none" w:sz="0" w:space="0" w:color="auto"/>
        <w:bottom w:val="none" w:sz="0" w:space="0" w:color="auto"/>
        <w:right w:val="none" w:sz="0" w:space="0" w:color="auto"/>
      </w:divBdr>
    </w:div>
    <w:div w:id="1843887683">
      <w:bodyDiv w:val="1"/>
      <w:marLeft w:val="0"/>
      <w:marRight w:val="0"/>
      <w:marTop w:val="0"/>
      <w:marBottom w:val="0"/>
      <w:divBdr>
        <w:top w:val="none" w:sz="0" w:space="0" w:color="auto"/>
        <w:left w:val="none" w:sz="0" w:space="0" w:color="auto"/>
        <w:bottom w:val="none" w:sz="0" w:space="0" w:color="auto"/>
        <w:right w:val="none" w:sz="0" w:space="0" w:color="auto"/>
      </w:divBdr>
    </w:div>
    <w:div w:id="1843932439">
      <w:bodyDiv w:val="1"/>
      <w:marLeft w:val="0"/>
      <w:marRight w:val="0"/>
      <w:marTop w:val="0"/>
      <w:marBottom w:val="0"/>
      <w:divBdr>
        <w:top w:val="none" w:sz="0" w:space="0" w:color="auto"/>
        <w:left w:val="none" w:sz="0" w:space="0" w:color="auto"/>
        <w:bottom w:val="none" w:sz="0" w:space="0" w:color="auto"/>
        <w:right w:val="none" w:sz="0" w:space="0" w:color="auto"/>
      </w:divBdr>
    </w:div>
    <w:div w:id="1844198080">
      <w:bodyDiv w:val="1"/>
      <w:marLeft w:val="0"/>
      <w:marRight w:val="0"/>
      <w:marTop w:val="0"/>
      <w:marBottom w:val="0"/>
      <w:divBdr>
        <w:top w:val="none" w:sz="0" w:space="0" w:color="auto"/>
        <w:left w:val="none" w:sz="0" w:space="0" w:color="auto"/>
        <w:bottom w:val="none" w:sz="0" w:space="0" w:color="auto"/>
        <w:right w:val="none" w:sz="0" w:space="0" w:color="auto"/>
      </w:divBdr>
    </w:div>
    <w:div w:id="1844319347">
      <w:bodyDiv w:val="1"/>
      <w:marLeft w:val="0"/>
      <w:marRight w:val="0"/>
      <w:marTop w:val="0"/>
      <w:marBottom w:val="0"/>
      <w:divBdr>
        <w:top w:val="none" w:sz="0" w:space="0" w:color="auto"/>
        <w:left w:val="none" w:sz="0" w:space="0" w:color="auto"/>
        <w:bottom w:val="none" w:sz="0" w:space="0" w:color="auto"/>
        <w:right w:val="none" w:sz="0" w:space="0" w:color="auto"/>
      </w:divBdr>
    </w:div>
    <w:div w:id="1844320750">
      <w:bodyDiv w:val="1"/>
      <w:marLeft w:val="0"/>
      <w:marRight w:val="0"/>
      <w:marTop w:val="0"/>
      <w:marBottom w:val="0"/>
      <w:divBdr>
        <w:top w:val="none" w:sz="0" w:space="0" w:color="auto"/>
        <w:left w:val="none" w:sz="0" w:space="0" w:color="auto"/>
        <w:bottom w:val="none" w:sz="0" w:space="0" w:color="auto"/>
        <w:right w:val="none" w:sz="0" w:space="0" w:color="auto"/>
      </w:divBdr>
    </w:div>
    <w:div w:id="1844470467">
      <w:bodyDiv w:val="1"/>
      <w:marLeft w:val="0"/>
      <w:marRight w:val="0"/>
      <w:marTop w:val="0"/>
      <w:marBottom w:val="0"/>
      <w:divBdr>
        <w:top w:val="none" w:sz="0" w:space="0" w:color="auto"/>
        <w:left w:val="none" w:sz="0" w:space="0" w:color="auto"/>
        <w:bottom w:val="none" w:sz="0" w:space="0" w:color="auto"/>
        <w:right w:val="none" w:sz="0" w:space="0" w:color="auto"/>
      </w:divBdr>
    </w:div>
    <w:div w:id="1844540503">
      <w:bodyDiv w:val="1"/>
      <w:marLeft w:val="0"/>
      <w:marRight w:val="0"/>
      <w:marTop w:val="0"/>
      <w:marBottom w:val="0"/>
      <w:divBdr>
        <w:top w:val="none" w:sz="0" w:space="0" w:color="auto"/>
        <w:left w:val="none" w:sz="0" w:space="0" w:color="auto"/>
        <w:bottom w:val="none" w:sz="0" w:space="0" w:color="auto"/>
        <w:right w:val="none" w:sz="0" w:space="0" w:color="auto"/>
      </w:divBdr>
    </w:div>
    <w:div w:id="1844590181">
      <w:bodyDiv w:val="1"/>
      <w:marLeft w:val="0"/>
      <w:marRight w:val="0"/>
      <w:marTop w:val="0"/>
      <w:marBottom w:val="0"/>
      <w:divBdr>
        <w:top w:val="none" w:sz="0" w:space="0" w:color="auto"/>
        <w:left w:val="none" w:sz="0" w:space="0" w:color="auto"/>
        <w:bottom w:val="none" w:sz="0" w:space="0" w:color="auto"/>
        <w:right w:val="none" w:sz="0" w:space="0" w:color="auto"/>
      </w:divBdr>
    </w:div>
    <w:div w:id="1844856237">
      <w:bodyDiv w:val="1"/>
      <w:marLeft w:val="0"/>
      <w:marRight w:val="0"/>
      <w:marTop w:val="0"/>
      <w:marBottom w:val="0"/>
      <w:divBdr>
        <w:top w:val="none" w:sz="0" w:space="0" w:color="auto"/>
        <w:left w:val="none" w:sz="0" w:space="0" w:color="auto"/>
        <w:bottom w:val="none" w:sz="0" w:space="0" w:color="auto"/>
        <w:right w:val="none" w:sz="0" w:space="0" w:color="auto"/>
      </w:divBdr>
    </w:div>
    <w:div w:id="1845438789">
      <w:bodyDiv w:val="1"/>
      <w:marLeft w:val="0"/>
      <w:marRight w:val="0"/>
      <w:marTop w:val="0"/>
      <w:marBottom w:val="0"/>
      <w:divBdr>
        <w:top w:val="none" w:sz="0" w:space="0" w:color="auto"/>
        <w:left w:val="none" w:sz="0" w:space="0" w:color="auto"/>
        <w:bottom w:val="none" w:sz="0" w:space="0" w:color="auto"/>
        <w:right w:val="none" w:sz="0" w:space="0" w:color="auto"/>
      </w:divBdr>
    </w:div>
    <w:div w:id="1845508031">
      <w:bodyDiv w:val="1"/>
      <w:marLeft w:val="0"/>
      <w:marRight w:val="0"/>
      <w:marTop w:val="0"/>
      <w:marBottom w:val="0"/>
      <w:divBdr>
        <w:top w:val="none" w:sz="0" w:space="0" w:color="auto"/>
        <w:left w:val="none" w:sz="0" w:space="0" w:color="auto"/>
        <w:bottom w:val="none" w:sz="0" w:space="0" w:color="auto"/>
        <w:right w:val="none" w:sz="0" w:space="0" w:color="auto"/>
      </w:divBdr>
    </w:div>
    <w:div w:id="1845590814">
      <w:bodyDiv w:val="1"/>
      <w:marLeft w:val="0"/>
      <w:marRight w:val="0"/>
      <w:marTop w:val="0"/>
      <w:marBottom w:val="0"/>
      <w:divBdr>
        <w:top w:val="none" w:sz="0" w:space="0" w:color="auto"/>
        <w:left w:val="none" w:sz="0" w:space="0" w:color="auto"/>
        <w:bottom w:val="none" w:sz="0" w:space="0" w:color="auto"/>
        <w:right w:val="none" w:sz="0" w:space="0" w:color="auto"/>
      </w:divBdr>
    </w:div>
    <w:div w:id="1845701769">
      <w:bodyDiv w:val="1"/>
      <w:marLeft w:val="0"/>
      <w:marRight w:val="0"/>
      <w:marTop w:val="0"/>
      <w:marBottom w:val="0"/>
      <w:divBdr>
        <w:top w:val="none" w:sz="0" w:space="0" w:color="auto"/>
        <w:left w:val="none" w:sz="0" w:space="0" w:color="auto"/>
        <w:bottom w:val="none" w:sz="0" w:space="0" w:color="auto"/>
        <w:right w:val="none" w:sz="0" w:space="0" w:color="auto"/>
      </w:divBdr>
    </w:div>
    <w:div w:id="1845708235">
      <w:bodyDiv w:val="1"/>
      <w:marLeft w:val="0"/>
      <w:marRight w:val="0"/>
      <w:marTop w:val="0"/>
      <w:marBottom w:val="0"/>
      <w:divBdr>
        <w:top w:val="none" w:sz="0" w:space="0" w:color="auto"/>
        <w:left w:val="none" w:sz="0" w:space="0" w:color="auto"/>
        <w:bottom w:val="none" w:sz="0" w:space="0" w:color="auto"/>
        <w:right w:val="none" w:sz="0" w:space="0" w:color="auto"/>
      </w:divBdr>
    </w:div>
    <w:div w:id="1846282348">
      <w:bodyDiv w:val="1"/>
      <w:marLeft w:val="0"/>
      <w:marRight w:val="0"/>
      <w:marTop w:val="0"/>
      <w:marBottom w:val="0"/>
      <w:divBdr>
        <w:top w:val="none" w:sz="0" w:space="0" w:color="auto"/>
        <w:left w:val="none" w:sz="0" w:space="0" w:color="auto"/>
        <w:bottom w:val="none" w:sz="0" w:space="0" w:color="auto"/>
        <w:right w:val="none" w:sz="0" w:space="0" w:color="auto"/>
      </w:divBdr>
    </w:div>
    <w:div w:id="1846747603">
      <w:bodyDiv w:val="1"/>
      <w:marLeft w:val="0"/>
      <w:marRight w:val="0"/>
      <w:marTop w:val="0"/>
      <w:marBottom w:val="0"/>
      <w:divBdr>
        <w:top w:val="none" w:sz="0" w:space="0" w:color="auto"/>
        <w:left w:val="none" w:sz="0" w:space="0" w:color="auto"/>
        <w:bottom w:val="none" w:sz="0" w:space="0" w:color="auto"/>
        <w:right w:val="none" w:sz="0" w:space="0" w:color="auto"/>
      </w:divBdr>
    </w:div>
    <w:div w:id="1846893938">
      <w:bodyDiv w:val="1"/>
      <w:marLeft w:val="0"/>
      <w:marRight w:val="0"/>
      <w:marTop w:val="0"/>
      <w:marBottom w:val="0"/>
      <w:divBdr>
        <w:top w:val="none" w:sz="0" w:space="0" w:color="auto"/>
        <w:left w:val="none" w:sz="0" w:space="0" w:color="auto"/>
        <w:bottom w:val="none" w:sz="0" w:space="0" w:color="auto"/>
        <w:right w:val="none" w:sz="0" w:space="0" w:color="auto"/>
      </w:divBdr>
    </w:div>
    <w:div w:id="1847134830">
      <w:bodyDiv w:val="1"/>
      <w:marLeft w:val="0"/>
      <w:marRight w:val="0"/>
      <w:marTop w:val="0"/>
      <w:marBottom w:val="0"/>
      <w:divBdr>
        <w:top w:val="none" w:sz="0" w:space="0" w:color="auto"/>
        <w:left w:val="none" w:sz="0" w:space="0" w:color="auto"/>
        <w:bottom w:val="none" w:sz="0" w:space="0" w:color="auto"/>
        <w:right w:val="none" w:sz="0" w:space="0" w:color="auto"/>
      </w:divBdr>
    </w:div>
    <w:div w:id="1847213144">
      <w:bodyDiv w:val="1"/>
      <w:marLeft w:val="0"/>
      <w:marRight w:val="0"/>
      <w:marTop w:val="0"/>
      <w:marBottom w:val="0"/>
      <w:divBdr>
        <w:top w:val="none" w:sz="0" w:space="0" w:color="auto"/>
        <w:left w:val="none" w:sz="0" w:space="0" w:color="auto"/>
        <w:bottom w:val="none" w:sz="0" w:space="0" w:color="auto"/>
        <w:right w:val="none" w:sz="0" w:space="0" w:color="auto"/>
      </w:divBdr>
    </w:div>
    <w:div w:id="1847283314">
      <w:bodyDiv w:val="1"/>
      <w:marLeft w:val="0"/>
      <w:marRight w:val="0"/>
      <w:marTop w:val="0"/>
      <w:marBottom w:val="0"/>
      <w:divBdr>
        <w:top w:val="none" w:sz="0" w:space="0" w:color="auto"/>
        <w:left w:val="none" w:sz="0" w:space="0" w:color="auto"/>
        <w:bottom w:val="none" w:sz="0" w:space="0" w:color="auto"/>
        <w:right w:val="none" w:sz="0" w:space="0" w:color="auto"/>
      </w:divBdr>
    </w:div>
    <w:div w:id="1847402553">
      <w:bodyDiv w:val="1"/>
      <w:marLeft w:val="0"/>
      <w:marRight w:val="0"/>
      <w:marTop w:val="0"/>
      <w:marBottom w:val="0"/>
      <w:divBdr>
        <w:top w:val="none" w:sz="0" w:space="0" w:color="auto"/>
        <w:left w:val="none" w:sz="0" w:space="0" w:color="auto"/>
        <w:bottom w:val="none" w:sz="0" w:space="0" w:color="auto"/>
        <w:right w:val="none" w:sz="0" w:space="0" w:color="auto"/>
      </w:divBdr>
    </w:div>
    <w:div w:id="1847594760">
      <w:bodyDiv w:val="1"/>
      <w:marLeft w:val="0"/>
      <w:marRight w:val="0"/>
      <w:marTop w:val="0"/>
      <w:marBottom w:val="0"/>
      <w:divBdr>
        <w:top w:val="none" w:sz="0" w:space="0" w:color="auto"/>
        <w:left w:val="none" w:sz="0" w:space="0" w:color="auto"/>
        <w:bottom w:val="none" w:sz="0" w:space="0" w:color="auto"/>
        <w:right w:val="none" w:sz="0" w:space="0" w:color="auto"/>
      </w:divBdr>
    </w:div>
    <w:div w:id="1847671054">
      <w:bodyDiv w:val="1"/>
      <w:marLeft w:val="0"/>
      <w:marRight w:val="0"/>
      <w:marTop w:val="0"/>
      <w:marBottom w:val="0"/>
      <w:divBdr>
        <w:top w:val="none" w:sz="0" w:space="0" w:color="auto"/>
        <w:left w:val="none" w:sz="0" w:space="0" w:color="auto"/>
        <w:bottom w:val="none" w:sz="0" w:space="0" w:color="auto"/>
        <w:right w:val="none" w:sz="0" w:space="0" w:color="auto"/>
      </w:divBdr>
    </w:div>
    <w:div w:id="1848253011">
      <w:bodyDiv w:val="1"/>
      <w:marLeft w:val="0"/>
      <w:marRight w:val="0"/>
      <w:marTop w:val="0"/>
      <w:marBottom w:val="0"/>
      <w:divBdr>
        <w:top w:val="none" w:sz="0" w:space="0" w:color="auto"/>
        <w:left w:val="none" w:sz="0" w:space="0" w:color="auto"/>
        <w:bottom w:val="none" w:sz="0" w:space="0" w:color="auto"/>
        <w:right w:val="none" w:sz="0" w:space="0" w:color="auto"/>
      </w:divBdr>
    </w:div>
    <w:div w:id="1848522603">
      <w:bodyDiv w:val="1"/>
      <w:marLeft w:val="0"/>
      <w:marRight w:val="0"/>
      <w:marTop w:val="0"/>
      <w:marBottom w:val="0"/>
      <w:divBdr>
        <w:top w:val="none" w:sz="0" w:space="0" w:color="auto"/>
        <w:left w:val="none" w:sz="0" w:space="0" w:color="auto"/>
        <w:bottom w:val="none" w:sz="0" w:space="0" w:color="auto"/>
        <w:right w:val="none" w:sz="0" w:space="0" w:color="auto"/>
      </w:divBdr>
    </w:div>
    <w:div w:id="1848590112">
      <w:bodyDiv w:val="1"/>
      <w:marLeft w:val="0"/>
      <w:marRight w:val="0"/>
      <w:marTop w:val="0"/>
      <w:marBottom w:val="0"/>
      <w:divBdr>
        <w:top w:val="none" w:sz="0" w:space="0" w:color="auto"/>
        <w:left w:val="none" w:sz="0" w:space="0" w:color="auto"/>
        <w:bottom w:val="none" w:sz="0" w:space="0" w:color="auto"/>
        <w:right w:val="none" w:sz="0" w:space="0" w:color="auto"/>
      </w:divBdr>
    </w:div>
    <w:div w:id="1848712260">
      <w:bodyDiv w:val="1"/>
      <w:marLeft w:val="0"/>
      <w:marRight w:val="0"/>
      <w:marTop w:val="0"/>
      <w:marBottom w:val="0"/>
      <w:divBdr>
        <w:top w:val="none" w:sz="0" w:space="0" w:color="auto"/>
        <w:left w:val="none" w:sz="0" w:space="0" w:color="auto"/>
        <w:bottom w:val="none" w:sz="0" w:space="0" w:color="auto"/>
        <w:right w:val="none" w:sz="0" w:space="0" w:color="auto"/>
      </w:divBdr>
    </w:div>
    <w:div w:id="1849246495">
      <w:bodyDiv w:val="1"/>
      <w:marLeft w:val="0"/>
      <w:marRight w:val="0"/>
      <w:marTop w:val="0"/>
      <w:marBottom w:val="0"/>
      <w:divBdr>
        <w:top w:val="none" w:sz="0" w:space="0" w:color="auto"/>
        <w:left w:val="none" w:sz="0" w:space="0" w:color="auto"/>
        <w:bottom w:val="none" w:sz="0" w:space="0" w:color="auto"/>
        <w:right w:val="none" w:sz="0" w:space="0" w:color="auto"/>
      </w:divBdr>
    </w:div>
    <w:div w:id="1849296339">
      <w:bodyDiv w:val="1"/>
      <w:marLeft w:val="0"/>
      <w:marRight w:val="0"/>
      <w:marTop w:val="0"/>
      <w:marBottom w:val="0"/>
      <w:divBdr>
        <w:top w:val="none" w:sz="0" w:space="0" w:color="auto"/>
        <w:left w:val="none" w:sz="0" w:space="0" w:color="auto"/>
        <w:bottom w:val="none" w:sz="0" w:space="0" w:color="auto"/>
        <w:right w:val="none" w:sz="0" w:space="0" w:color="auto"/>
      </w:divBdr>
    </w:div>
    <w:div w:id="1849364239">
      <w:bodyDiv w:val="1"/>
      <w:marLeft w:val="0"/>
      <w:marRight w:val="0"/>
      <w:marTop w:val="0"/>
      <w:marBottom w:val="0"/>
      <w:divBdr>
        <w:top w:val="none" w:sz="0" w:space="0" w:color="auto"/>
        <w:left w:val="none" w:sz="0" w:space="0" w:color="auto"/>
        <w:bottom w:val="none" w:sz="0" w:space="0" w:color="auto"/>
        <w:right w:val="none" w:sz="0" w:space="0" w:color="auto"/>
      </w:divBdr>
    </w:div>
    <w:div w:id="1849447007">
      <w:bodyDiv w:val="1"/>
      <w:marLeft w:val="0"/>
      <w:marRight w:val="0"/>
      <w:marTop w:val="0"/>
      <w:marBottom w:val="0"/>
      <w:divBdr>
        <w:top w:val="none" w:sz="0" w:space="0" w:color="auto"/>
        <w:left w:val="none" w:sz="0" w:space="0" w:color="auto"/>
        <w:bottom w:val="none" w:sz="0" w:space="0" w:color="auto"/>
        <w:right w:val="none" w:sz="0" w:space="0" w:color="auto"/>
      </w:divBdr>
    </w:div>
    <w:div w:id="1849557255">
      <w:bodyDiv w:val="1"/>
      <w:marLeft w:val="0"/>
      <w:marRight w:val="0"/>
      <w:marTop w:val="0"/>
      <w:marBottom w:val="0"/>
      <w:divBdr>
        <w:top w:val="none" w:sz="0" w:space="0" w:color="auto"/>
        <w:left w:val="none" w:sz="0" w:space="0" w:color="auto"/>
        <w:bottom w:val="none" w:sz="0" w:space="0" w:color="auto"/>
        <w:right w:val="none" w:sz="0" w:space="0" w:color="auto"/>
      </w:divBdr>
    </w:div>
    <w:div w:id="1849561274">
      <w:bodyDiv w:val="1"/>
      <w:marLeft w:val="0"/>
      <w:marRight w:val="0"/>
      <w:marTop w:val="0"/>
      <w:marBottom w:val="0"/>
      <w:divBdr>
        <w:top w:val="none" w:sz="0" w:space="0" w:color="auto"/>
        <w:left w:val="none" w:sz="0" w:space="0" w:color="auto"/>
        <w:bottom w:val="none" w:sz="0" w:space="0" w:color="auto"/>
        <w:right w:val="none" w:sz="0" w:space="0" w:color="auto"/>
      </w:divBdr>
    </w:div>
    <w:div w:id="1849707809">
      <w:bodyDiv w:val="1"/>
      <w:marLeft w:val="0"/>
      <w:marRight w:val="0"/>
      <w:marTop w:val="0"/>
      <w:marBottom w:val="0"/>
      <w:divBdr>
        <w:top w:val="none" w:sz="0" w:space="0" w:color="auto"/>
        <w:left w:val="none" w:sz="0" w:space="0" w:color="auto"/>
        <w:bottom w:val="none" w:sz="0" w:space="0" w:color="auto"/>
        <w:right w:val="none" w:sz="0" w:space="0" w:color="auto"/>
      </w:divBdr>
    </w:div>
    <w:div w:id="1849709631">
      <w:bodyDiv w:val="1"/>
      <w:marLeft w:val="0"/>
      <w:marRight w:val="0"/>
      <w:marTop w:val="0"/>
      <w:marBottom w:val="0"/>
      <w:divBdr>
        <w:top w:val="none" w:sz="0" w:space="0" w:color="auto"/>
        <w:left w:val="none" w:sz="0" w:space="0" w:color="auto"/>
        <w:bottom w:val="none" w:sz="0" w:space="0" w:color="auto"/>
        <w:right w:val="none" w:sz="0" w:space="0" w:color="auto"/>
      </w:divBdr>
    </w:div>
    <w:div w:id="1849833833">
      <w:bodyDiv w:val="1"/>
      <w:marLeft w:val="0"/>
      <w:marRight w:val="0"/>
      <w:marTop w:val="0"/>
      <w:marBottom w:val="0"/>
      <w:divBdr>
        <w:top w:val="none" w:sz="0" w:space="0" w:color="auto"/>
        <w:left w:val="none" w:sz="0" w:space="0" w:color="auto"/>
        <w:bottom w:val="none" w:sz="0" w:space="0" w:color="auto"/>
        <w:right w:val="none" w:sz="0" w:space="0" w:color="auto"/>
      </w:divBdr>
    </w:div>
    <w:div w:id="1849906194">
      <w:bodyDiv w:val="1"/>
      <w:marLeft w:val="0"/>
      <w:marRight w:val="0"/>
      <w:marTop w:val="0"/>
      <w:marBottom w:val="0"/>
      <w:divBdr>
        <w:top w:val="none" w:sz="0" w:space="0" w:color="auto"/>
        <w:left w:val="none" w:sz="0" w:space="0" w:color="auto"/>
        <w:bottom w:val="none" w:sz="0" w:space="0" w:color="auto"/>
        <w:right w:val="none" w:sz="0" w:space="0" w:color="auto"/>
      </w:divBdr>
    </w:div>
    <w:div w:id="1850099641">
      <w:bodyDiv w:val="1"/>
      <w:marLeft w:val="0"/>
      <w:marRight w:val="0"/>
      <w:marTop w:val="0"/>
      <w:marBottom w:val="0"/>
      <w:divBdr>
        <w:top w:val="none" w:sz="0" w:space="0" w:color="auto"/>
        <w:left w:val="none" w:sz="0" w:space="0" w:color="auto"/>
        <w:bottom w:val="none" w:sz="0" w:space="0" w:color="auto"/>
        <w:right w:val="none" w:sz="0" w:space="0" w:color="auto"/>
      </w:divBdr>
    </w:div>
    <w:div w:id="1850217233">
      <w:bodyDiv w:val="1"/>
      <w:marLeft w:val="0"/>
      <w:marRight w:val="0"/>
      <w:marTop w:val="0"/>
      <w:marBottom w:val="0"/>
      <w:divBdr>
        <w:top w:val="none" w:sz="0" w:space="0" w:color="auto"/>
        <w:left w:val="none" w:sz="0" w:space="0" w:color="auto"/>
        <w:bottom w:val="none" w:sz="0" w:space="0" w:color="auto"/>
        <w:right w:val="none" w:sz="0" w:space="0" w:color="auto"/>
      </w:divBdr>
    </w:div>
    <w:div w:id="1850290167">
      <w:bodyDiv w:val="1"/>
      <w:marLeft w:val="0"/>
      <w:marRight w:val="0"/>
      <w:marTop w:val="0"/>
      <w:marBottom w:val="0"/>
      <w:divBdr>
        <w:top w:val="none" w:sz="0" w:space="0" w:color="auto"/>
        <w:left w:val="none" w:sz="0" w:space="0" w:color="auto"/>
        <w:bottom w:val="none" w:sz="0" w:space="0" w:color="auto"/>
        <w:right w:val="none" w:sz="0" w:space="0" w:color="auto"/>
      </w:divBdr>
    </w:div>
    <w:div w:id="1850562754">
      <w:bodyDiv w:val="1"/>
      <w:marLeft w:val="0"/>
      <w:marRight w:val="0"/>
      <w:marTop w:val="0"/>
      <w:marBottom w:val="0"/>
      <w:divBdr>
        <w:top w:val="none" w:sz="0" w:space="0" w:color="auto"/>
        <w:left w:val="none" w:sz="0" w:space="0" w:color="auto"/>
        <w:bottom w:val="none" w:sz="0" w:space="0" w:color="auto"/>
        <w:right w:val="none" w:sz="0" w:space="0" w:color="auto"/>
      </w:divBdr>
    </w:div>
    <w:div w:id="1850638001">
      <w:bodyDiv w:val="1"/>
      <w:marLeft w:val="0"/>
      <w:marRight w:val="0"/>
      <w:marTop w:val="0"/>
      <w:marBottom w:val="0"/>
      <w:divBdr>
        <w:top w:val="none" w:sz="0" w:space="0" w:color="auto"/>
        <w:left w:val="none" w:sz="0" w:space="0" w:color="auto"/>
        <w:bottom w:val="none" w:sz="0" w:space="0" w:color="auto"/>
        <w:right w:val="none" w:sz="0" w:space="0" w:color="auto"/>
      </w:divBdr>
    </w:div>
    <w:div w:id="1851095377">
      <w:bodyDiv w:val="1"/>
      <w:marLeft w:val="0"/>
      <w:marRight w:val="0"/>
      <w:marTop w:val="0"/>
      <w:marBottom w:val="0"/>
      <w:divBdr>
        <w:top w:val="none" w:sz="0" w:space="0" w:color="auto"/>
        <w:left w:val="none" w:sz="0" w:space="0" w:color="auto"/>
        <w:bottom w:val="none" w:sz="0" w:space="0" w:color="auto"/>
        <w:right w:val="none" w:sz="0" w:space="0" w:color="auto"/>
      </w:divBdr>
    </w:div>
    <w:div w:id="1851137990">
      <w:bodyDiv w:val="1"/>
      <w:marLeft w:val="0"/>
      <w:marRight w:val="0"/>
      <w:marTop w:val="0"/>
      <w:marBottom w:val="0"/>
      <w:divBdr>
        <w:top w:val="none" w:sz="0" w:space="0" w:color="auto"/>
        <w:left w:val="none" w:sz="0" w:space="0" w:color="auto"/>
        <w:bottom w:val="none" w:sz="0" w:space="0" w:color="auto"/>
        <w:right w:val="none" w:sz="0" w:space="0" w:color="auto"/>
      </w:divBdr>
    </w:div>
    <w:div w:id="1851261921">
      <w:bodyDiv w:val="1"/>
      <w:marLeft w:val="0"/>
      <w:marRight w:val="0"/>
      <w:marTop w:val="0"/>
      <w:marBottom w:val="0"/>
      <w:divBdr>
        <w:top w:val="none" w:sz="0" w:space="0" w:color="auto"/>
        <w:left w:val="none" w:sz="0" w:space="0" w:color="auto"/>
        <w:bottom w:val="none" w:sz="0" w:space="0" w:color="auto"/>
        <w:right w:val="none" w:sz="0" w:space="0" w:color="auto"/>
      </w:divBdr>
    </w:div>
    <w:div w:id="1851407808">
      <w:bodyDiv w:val="1"/>
      <w:marLeft w:val="0"/>
      <w:marRight w:val="0"/>
      <w:marTop w:val="0"/>
      <w:marBottom w:val="0"/>
      <w:divBdr>
        <w:top w:val="none" w:sz="0" w:space="0" w:color="auto"/>
        <w:left w:val="none" w:sz="0" w:space="0" w:color="auto"/>
        <w:bottom w:val="none" w:sz="0" w:space="0" w:color="auto"/>
        <w:right w:val="none" w:sz="0" w:space="0" w:color="auto"/>
      </w:divBdr>
    </w:div>
    <w:div w:id="1851480471">
      <w:bodyDiv w:val="1"/>
      <w:marLeft w:val="0"/>
      <w:marRight w:val="0"/>
      <w:marTop w:val="0"/>
      <w:marBottom w:val="0"/>
      <w:divBdr>
        <w:top w:val="none" w:sz="0" w:space="0" w:color="auto"/>
        <w:left w:val="none" w:sz="0" w:space="0" w:color="auto"/>
        <w:bottom w:val="none" w:sz="0" w:space="0" w:color="auto"/>
        <w:right w:val="none" w:sz="0" w:space="0" w:color="auto"/>
      </w:divBdr>
    </w:div>
    <w:div w:id="1851604434">
      <w:bodyDiv w:val="1"/>
      <w:marLeft w:val="0"/>
      <w:marRight w:val="0"/>
      <w:marTop w:val="0"/>
      <w:marBottom w:val="0"/>
      <w:divBdr>
        <w:top w:val="none" w:sz="0" w:space="0" w:color="auto"/>
        <w:left w:val="none" w:sz="0" w:space="0" w:color="auto"/>
        <w:bottom w:val="none" w:sz="0" w:space="0" w:color="auto"/>
        <w:right w:val="none" w:sz="0" w:space="0" w:color="auto"/>
      </w:divBdr>
    </w:div>
    <w:div w:id="1851722322">
      <w:bodyDiv w:val="1"/>
      <w:marLeft w:val="0"/>
      <w:marRight w:val="0"/>
      <w:marTop w:val="0"/>
      <w:marBottom w:val="0"/>
      <w:divBdr>
        <w:top w:val="none" w:sz="0" w:space="0" w:color="auto"/>
        <w:left w:val="none" w:sz="0" w:space="0" w:color="auto"/>
        <w:bottom w:val="none" w:sz="0" w:space="0" w:color="auto"/>
        <w:right w:val="none" w:sz="0" w:space="0" w:color="auto"/>
      </w:divBdr>
    </w:div>
    <w:div w:id="1851748685">
      <w:bodyDiv w:val="1"/>
      <w:marLeft w:val="0"/>
      <w:marRight w:val="0"/>
      <w:marTop w:val="0"/>
      <w:marBottom w:val="0"/>
      <w:divBdr>
        <w:top w:val="none" w:sz="0" w:space="0" w:color="auto"/>
        <w:left w:val="none" w:sz="0" w:space="0" w:color="auto"/>
        <w:bottom w:val="none" w:sz="0" w:space="0" w:color="auto"/>
        <w:right w:val="none" w:sz="0" w:space="0" w:color="auto"/>
      </w:divBdr>
    </w:div>
    <w:div w:id="1851868084">
      <w:bodyDiv w:val="1"/>
      <w:marLeft w:val="0"/>
      <w:marRight w:val="0"/>
      <w:marTop w:val="0"/>
      <w:marBottom w:val="0"/>
      <w:divBdr>
        <w:top w:val="none" w:sz="0" w:space="0" w:color="auto"/>
        <w:left w:val="none" w:sz="0" w:space="0" w:color="auto"/>
        <w:bottom w:val="none" w:sz="0" w:space="0" w:color="auto"/>
        <w:right w:val="none" w:sz="0" w:space="0" w:color="auto"/>
      </w:divBdr>
    </w:div>
    <w:div w:id="1851868098">
      <w:bodyDiv w:val="1"/>
      <w:marLeft w:val="0"/>
      <w:marRight w:val="0"/>
      <w:marTop w:val="0"/>
      <w:marBottom w:val="0"/>
      <w:divBdr>
        <w:top w:val="none" w:sz="0" w:space="0" w:color="auto"/>
        <w:left w:val="none" w:sz="0" w:space="0" w:color="auto"/>
        <w:bottom w:val="none" w:sz="0" w:space="0" w:color="auto"/>
        <w:right w:val="none" w:sz="0" w:space="0" w:color="auto"/>
      </w:divBdr>
    </w:div>
    <w:div w:id="1851916954">
      <w:bodyDiv w:val="1"/>
      <w:marLeft w:val="0"/>
      <w:marRight w:val="0"/>
      <w:marTop w:val="0"/>
      <w:marBottom w:val="0"/>
      <w:divBdr>
        <w:top w:val="none" w:sz="0" w:space="0" w:color="auto"/>
        <w:left w:val="none" w:sz="0" w:space="0" w:color="auto"/>
        <w:bottom w:val="none" w:sz="0" w:space="0" w:color="auto"/>
        <w:right w:val="none" w:sz="0" w:space="0" w:color="auto"/>
      </w:divBdr>
    </w:div>
    <w:div w:id="1851945829">
      <w:bodyDiv w:val="1"/>
      <w:marLeft w:val="0"/>
      <w:marRight w:val="0"/>
      <w:marTop w:val="0"/>
      <w:marBottom w:val="0"/>
      <w:divBdr>
        <w:top w:val="none" w:sz="0" w:space="0" w:color="auto"/>
        <w:left w:val="none" w:sz="0" w:space="0" w:color="auto"/>
        <w:bottom w:val="none" w:sz="0" w:space="0" w:color="auto"/>
        <w:right w:val="none" w:sz="0" w:space="0" w:color="auto"/>
      </w:divBdr>
    </w:div>
    <w:div w:id="1851985295">
      <w:bodyDiv w:val="1"/>
      <w:marLeft w:val="0"/>
      <w:marRight w:val="0"/>
      <w:marTop w:val="0"/>
      <w:marBottom w:val="0"/>
      <w:divBdr>
        <w:top w:val="none" w:sz="0" w:space="0" w:color="auto"/>
        <w:left w:val="none" w:sz="0" w:space="0" w:color="auto"/>
        <w:bottom w:val="none" w:sz="0" w:space="0" w:color="auto"/>
        <w:right w:val="none" w:sz="0" w:space="0" w:color="auto"/>
      </w:divBdr>
    </w:div>
    <w:div w:id="1852184673">
      <w:bodyDiv w:val="1"/>
      <w:marLeft w:val="0"/>
      <w:marRight w:val="0"/>
      <w:marTop w:val="0"/>
      <w:marBottom w:val="0"/>
      <w:divBdr>
        <w:top w:val="none" w:sz="0" w:space="0" w:color="auto"/>
        <w:left w:val="none" w:sz="0" w:space="0" w:color="auto"/>
        <w:bottom w:val="none" w:sz="0" w:space="0" w:color="auto"/>
        <w:right w:val="none" w:sz="0" w:space="0" w:color="auto"/>
      </w:divBdr>
    </w:div>
    <w:div w:id="1852448123">
      <w:bodyDiv w:val="1"/>
      <w:marLeft w:val="0"/>
      <w:marRight w:val="0"/>
      <w:marTop w:val="0"/>
      <w:marBottom w:val="0"/>
      <w:divBdr>
        <w:top w:val="none" w:sz="0" w:space="0" w:color="auto"/>
        <w:left w:val="none" w:sz="0" w:space="0" w:color="auto"/>
        <w:bottom w:val="none" w:sz="0" w:space="0" w:color="auto"/>
        <w:right w:val="none" w:sz="0" w:space="0" w:color="auto"/>
      </w:divBdr>
    </w:div>
    <w:div w:id="1852603691">
      <w:bodyDiv w:val="1"/>
      <w:marLeft w:val="0"/>
      <w:marRight w:val="0"/>
      <w:marTop w:val="0"/>
      <w:marBottom w:val="0"/>
      <w:divBdr>
        <w:top w:val="none" w:sz="0" w:space="0" w:color="auto"/>
        <w:left w:val="none" w:sz="0" w:space="0" w:color="auto"/>
        <w:bottom w:val="none" w:sz="0" w:space="0" w:color="auto"/>
        <w:right w:val="none" w:sz="0" w:space="0" w:color="auto"/>
      </w:divBdr>
    </w:div>
    <w:div w:id="1852641299">
      <w:bodyDiv w:val="1"/>
      <w:marLeft w:val="0"/>
      <w:marRight w:val="0"/>
      <w:marTop w:val="0"/>
      <w:marBottom w:val="0"/>
      <w:divBdr>
        <w:top w:val="none" w:sz="0" w:space="0" w:color="auto"/>
        <w:left w:val="none" w:sz="0" w:space="0" w:color="auto"/>
        <w:bottom w:val="none" w:sz="0" w:space="0" w:color="auto"/>
        <w:right w:val="none" w:sz="0" w:space="0" w:color="auto"/>
      </w:divBdr>
    </w:div>
    <w:div w:id="1852646504">
      <w:bodyDiv w:val="1"/>
      <w:marLeft w:val="0"/>
      <w:marRight w:val="0"/>
      <w:marTop w:val="0"/>
      <w:marBottom w:val="0"/>
      <w:divBdr>
        <w:top w:val="none" w:sz="0" w:space="0" w:color="auto"/>
        <w:left w:val="none" w:sz="0" w:space="0" w:color="auto"/>
        <w:bottom w:val="none" w:sz="0" w:space="0" w:color="auto"/>
        <w:right w:val="none" w:sz="0" w:space="0" w:color="auto"/>
      </w:divBdr>
    </w:div>
    <w:div w:id="1852646755">
      <w:bodyDiv w:val="1"/>
      <w:marLeft w:val="0"/>
      <w:marRight w:val="0"/>
      <w:marTop w:val="0"/>
      <w:marBottom w:val="0"/>
      <w:divBdr>
        <w:top w:val="none" w:sz="0" w:space="0" w:color="auto"/>
        <w:left w:val="none" w:sz="0" w:space="0" w:color="auto"/>
        <w:bottom w:val="none" w:sz="0" w:space="0" w:color="auto"/>
        <w:right w:val="none" w:sz="0" w:space="0" w:color="auto"/>
      </w:divBdr>
    </w:div>
    <w:div w:id="1852795906">
      <w:bodyDiv w:val="1"/>
      <w:marLeft w:val="0"/>
      <w:marRight w:val="0"/>
      <w:marTop w:val="0"/>
      <w:marBottom w:val="0"/>
      <w:divBdr>
        <w:top w:val="none" w:sz="0" w:space="0" w:color="auto"/>
        <w:left w:val="none" w:sz="0" w:space="0" w:color="auto"/>
        <w:bottom w:val="none" w:sz="0" w:space="0" w:color="auto"/>
        <w:right w:val="none" w:sz="0" w:space="0" w:color="auto"/>
      </w:divBdr>
    </w:div>
    <w:div w:id="1853031846">
      <w:bodyDiv w:val="1"/>
      <w:marLeft w:val="0"/>
      <w:marRight w:val="0"/>
      <w:marTop w:val="0"/>
      <w:marBottom w:val="0"/>
      <w:divBdr>
        <w:top w:val="none" w:sz="0" w:space="0" w:color="auto"/>
        <w:left w:val="none" w:sz="0" w:space="0" w:color="auto"/>
        <w:bottom w:val="none" w:sz="0" w:space="0" w:color="auto"/>
        <w:right w:val="none" w:sz="0" w:space="0" w:color="auto"/>
      </w:divBdr>
    </w:div>
    <w:div w:id="1853032951">
      <w:bodyDiv w:val="1"/>
      <w:marLeft w:val="0"/>
      <w:marRight w:val="0"/>
      <w:marTop w:val="0"/>
      <w:marBottom w:val="0"/>
      <w:divBdr>
        <w:top w:val="none" w:sz="0" w:space="0" w:color="auto"/>
        <w:left w:val="none" w:sz="0" w:space="0" w:color="auto"/>
        <w:bottom w:val="none" w:sz="0" w:space="0" w:color="auto"/>
        <w:right w:val="none" w:sz="0" w:space="0" w:color="auto"/>
      </w:divBdr>
    </w:div>
    <w:div w:id="1853184394">
      <w:bodyDiv w:val="1"/>
      <w:marLeft w:val="0"/>
      <w:marRight w:val="0"/>
      <w:marTop w:val="0"/>
      <w:marBottom w:val="0"/>
      <w:divBdr>
        <w:top w:val="none" w:sz="0" w:space="0" w:color="auto"/>
        <w:left w:val="none" w:sz="0" w:space="0" w:color="auto"/>
        <w:bottom w:val="none" w:sz="0" w:space="0" w:color="auto"/>
        <w:right w:val="none" w:sz="0" w:space="0" w:color="auto"/>
      </w:divBdr>
    </w:div>
    <w:div w:id="1853445989">
      <w:bodyDiv w:val="1"/>
      <w:marLeft w:val="0"/>
      <w:marRight w:val="0"/>
      <w:marTop w:val="0"/>
      <w:marBottom w:val="0"/>
      <w:divBdr>
        <w:top w:val="none" w:sz="0" w:space="0" w:color="auto"/>
        <w:left w:val="none" w:sz="0" w:space="0" w:color="auto"/>
        <w:bottom w:val="none" w:sz="0" w:space="0" w:color="auto"/>
        <w:right w:val="none" w:sz="0" w:space="0" w:color="auto"/>
      </w:divBdr>
    </w:div>
    <w:div w:id="1853451851">
      <w:bodyDiv w:val="1"/>
      <w:marLeft w:val="0"/>
      <w:marRight w:val="0"/>
      <w:marTop w:val="0"/>
      <w:marBottom w:val="0"/>
      <w:divBdr>
        <w:top w:val="none" w:sz="0" w:space="0" w:color="auto"/>
        <w:left w:val="none" w:sz="0" w:space="0" w:color="auto"/>
        <w:bottom w:val="none" w:sz="0" w:space="0" w:color="auto"/>
        <w:right w:val="none" w:sz="0" w:space="0" w:color="auto"/>
      </w:divBdr>
    </w:div>
    <w:div w:id="1853492696">
      <w:bodyDiv w:val="1"/>
      <w:marLeft w:val="0"/>
      <w:marRight w:val="0"/>
      <w:marTop w:val="0"/>
      <w:marBottom w:val="0"/>
      <w:divBdr>
        <w:top w:val="none" w:sz="0" w:space="0" w:color="auto"/>
        <w:left w:val="none" w:sz="0" w:space="0" w:color="auto"/>
        <w:bottom w:val="none" w:sz="0" w:space="0" w:color="auto"/>
        <w:right w:val="none" w:sz="0" w:space="0" w:color="auto"/>
      </w:divBdr>
    </w:div>
    <w:div w:id="1853715552">
      <w:bodyDiv w:val="1"/>
      <w:marLeft w:val="0"/>
      <w:marRight w:val="0"/>
      <w:marTop w:val="0"/>
      <w:marBottom w:val="0"/>
      <w:divBdr>
        <w:top w:val="none" w:sz="0" w:space="0" w:color="auto"/>
        <w:left w:val="none" w:sz="0" w:space="0" w:color="auto"/>
        <w:bottom w:val="none" w:sz="0" w:space="0" w:color="auto"/>
        <w:right w:val="none" w:sz="0" w:space="0" w:color="auto"/>
      </w:divBdr>
    </w:div>
    <w:div w:id="1853912286">
      <w:bodyDiv w:val="1"/>
      <w:marLeft w:val="0"/>
      <w:marRight w:val="0"/>
      <w:marTop w:val="0"/>
      <w:marBottom w:val="0"/>
      <w:divBdr>
        <w:top w:val="none" w:sz="0" w:space="0" w:color="auto"/>
        <w:left w:val="none" w:sz="0" w:space="0" w:color="auto"/>
        <w:bottom w:val="none" w:sz="0" w:space="0" w:color="auto"/>
        <w:right w:val="none" w:sz="0" w:space="0" w:color="auto"/>
      </w:divBdr>
    </w:div>
    <w:div w:id="1854611123">
      <w:bodyDiv w:val="1"/>
      <w:marLeft w:val="0"/>
      <w:marRight w:val="0"/>
      <w:marTop w:val="0"/>
      <w:marBottom w:val="0"/>
      <w:divBdr>
        <w:top w:val="none" w:sz="0" w:space="0" w:color="auto"/>
        <w:left w:val="none" w:sz="0" w:space="0" w:color="auto"/>
        <w:bottom w:val="none" w:sz="0" w:space="0" w:color="auto"/>
        <w:right w:val="none" w:sz="0" w:space="0" w:color="auto"/>
      </w:divBdr>
    </w:div>
    <w:div w:id="1855148022">
      <w:bodyDiv w:val="1"/>
      <w:marLeft w:val="0"/>
      <w:marRight w:val="0"/>
      <w:marTop w:val="0"/>
      <w:marBottom w:val="0"/>
      <w:divBdr>
        <w:top w:val="none" w:sz="0" w:space="0" w:color="auto"/>
        <w:left w:val="none" w:sz="0" w:space="0" w:color="auto"/>
        <w:bottom w:val="none" w:sz="0" w:space="0" w:color="auto"/>
        <w:right w:val="none" w:sz="0" w:space="0" w:color="auto"/>
      </w:divBdr>
    </w:div>
    <w:div w:id="1855148251">
      <w:bodyDiv w:val="1"/>
      <w:marLeft w:val="0"/>
      <w:marRight w:val="0"/>
      <w:marTop w:val="0"/>
      <w:marBottom w:val="0"/>
      <w:divBdr>
        <w:top w:val="none" w:sz="0" w:space="0" w:color="auto"/>
        <w:left w:val="none" w:sz="0" w:space="0" w:color="auto"/>
        <w:bottom w:val="none" w:sz="0" w:space="0" w:color="auto"/>
        <w:right w:val="none" w:sz="0" w:space="0" w:color="auto"/>
      </w:divBdr>
    </w:div>
    <w:div w:id="1855193584">
      <w:bodyDiv w:val="1"/>
      <w:marLeft w:val="0"/>
      <w:marRight w:val="0"/>
      <w:marTop w:val="0"/>
      <w:marBottom w:val="0"/>
      <w:divBdr>
        <w:top w:val="none" w:sz="0" w:space="0" w:color="auto"/>
        <w:left w:val="none" w:sz="0" w:space="0" w:color="auto"/>
        <w:bottom w:val="none" w:sz="0" w:space="0" w:color="auto"/>
        <w:right w:val="none" w:sz="0" w:space="0" w:color="auto"/>
      </w:divBdr>
    </w:div>
    <w:div w:id="1855269339">
      <w:bodyDiv w:val="1"/>
      <w:marLeft w:val="0"/>
      <w:marRight w:val="0"/>
      <w:marTop w:val="0"/>
      <w:marBottom w:val="0"/>
      <w:divBdr>
        <w:top w:val="none" w:sz="0" w:space="0" w:color="auto"/>
        <w:left w:val="none" w:sz="0" w:space="0" w:color="auto"/>
        <w:bottom w:val="none" w:sz="0" w:space="0" w:color="auto"/>
        <w:right w:val="none" w:sz="0" w:space="0" w:color="auto"/>
      </w:divBdr>
    </w:div>
    <w:div w:id="1855418613">
      <w:bodyDiv w:val="1"/>
      <w:marLeft w:val="0"/>
      <w:marRight w:val="0"/>
      <w:marTop w:val="0"/>
      <w:marBottom w:val="0"/>
      <w:divBdr>
        <w:top w:val="none" w:sz="0" w:space="0" w:color="auto"/>
        <w:left w:val="none" w:sz="0" w:space="0" w:color="auto"/>
        <w:bottom w:val="none" w:sz="0" w:space="0" w:color="auto"/>
        <w:right w:val="none" w:sz="0" w:space="0" w:color="auto"/>
      </w:divBdr>
    </w:div>
    <w:div w:id="1855460302">
      <w:bodyDiv w:val="1"/>
      <w:marLeft w:val="0"/>
      <w:marRight w:val="0"/>
      <w:marTop w:val="0"/>
      <w:marBottom w:val="0"/>
      <w:divBdr>
        <w:top w:val="none" w:sz="0" w:space="0" w:color="auto"/>
        <w:left w:val="none" w:sz="0" w:space="0" w:color="auto"/>
        <w:bottom w:val="none" w:sz="0" w:space="0" w:color="auto"/>
        <w:right w:val="none" w:sz="0" w:space="0" w:color="auto"/>
      </w:divBdr>
    </w:div>
    <w:div w:id="1855607902">
      <w:bodyDiv w:val="1"/>
      <w:marLeft w:val="0"/>
      <w:marRight w:val="0"/>
      <w:marTop w:val="0"/>
      <w:marBottom w:val="0"/>
      <w:divBdr>
        <w:top w:val="none" w:sz="0" w:space="0" w:color="auto"/>
        <w:left w:val="none" w:sz="0" w:space="0" w:color="auto"/>
        <w:bottom w:val="none" w:sz="0" w:space="0" w:color="auto"/>
        <w:right w:val="none" w:sz="0" w:space="0" w:color="auto"/>
      </w:divBdr>
    </w:div>
    <w:div w:id="1855802087">
      <w:bodyDiv w:val="1"/>
      <w:marLeft w:val="0"/>
      <w:marRight w:val="0"/>
      <w:marTop w:val="0"/>
      <w:marBottom w:val="0"/>
      <w:divBdr>
        <w:top w:val="none" w:sz="0" w:space="0" w:color="auto"/>
        <w:left w:val="none" w:sz="0" w:space="0" w:color="auto"/>
        <w:bottom w:val="none" w:sz="0" w:space="0" w:color="auto"/>
        <w:right w:val="none" w:sz="0" w:space="0" w:color="auto"/>
      </w:divBdr>
    </w:div>
    <w:div w:id="1855917859">
      <w:bodyDiv w:val="1"/>
      <w:marLeft w:val="0"/>
      <w:marRight w:val="0"/>
      <w:marTop w:val="0"/>
      <w:marBottom w:val="0"/>
      <w:divBdr>
        <w:top w:val="none" w:sz="0" w:space="0" w:color="auto"/>
        <w:left w:val="none" w:sz="0" w:space="0" w:color="auto"/>
        <w:bottom w:val="none" w:sz="0" w:space="0" w:color="auto"/>
        <w:right w:val="none" w:sz="0" w:space="0" w:color="auto"/>
      </w:divBdr>
    </w:div>
    <w:div w:id="1856072124">
      <w:bodyDiv w:val="1"/>
      <w:marLeft w:val="0"/>
      <w:marRight w:val="0"/>
      <w:marTop w:val="0"/>
      <w:marBottom w:val="0"/>
      <w:divBdr>
        <w:top w:val="none" w:sz="0" w:space="0" w:color="auto"/>
        <w:left w:val="none" w:sz="0" w:space="0" w:color="auto"/>
        <w:bottom w:val="none" w:sz="0" w:space="0" w:color="auto"/>
        <w:right w:val="none" w:sz="0" w:space="0" w:color="auto"/>
      </w:divBdr>
    </w:div>
    <w:div w:id="1856193508">
      <w:bodyDiv w:val="1"/>
      <w:marLeft w:val="0"/>
      <w:marRight w:val="0"/>
      <w:marTop w:val="0"/>
      <w:marBottom w:val="0"/>
      <w:divBdr>
        <w:top w:val="none" w:sz="0" w:space="0" w:color="auto"/>
        <w:left w:val="none" w:sz="0" w:space="0" w:color="auto"/>
        <w:bottom w:val="none" w:sz="0" w:space="0" w:color="auto"/>
        <w:right w:val="none" w:sz="0" w:space="0" w:color="auto"/>
      </w:divBdr>
    </w:div>
    <w:div w:id="1856267542">
      <w:bodyDiv w:val="1"/>
      <w:marLeft w:val="0"/>
      <w:marRight w:val="0"/>
      <w:marTop w:val="0"/>
      <w:marBottom w:val="0"/>
      <w:divBdr>
        <w:top w:val="none" w:sz="0" w:space="0" w:color="auto"/>
        <w:left w:val="none" w:sz="0" w:space="0" w:color="auto"/>
        <w:bottom w:val="none" w:sz="0" w:space="0" w:color="auto"/>
        <w:right w:val="none" w:sz="0" w:space="0" w:color="auto"/>
      </w:divBdr>
    </w:div>
    <w:div w:id="1856461095">
      <w:bodyDiv w:val="1"/>
      <w:marLeft w:val="0"/>
      <w:marRight w:val="0"/>
      <w:marTop w:val="0"/>
      <w:marBottom w:val="0"/>
      <w:divBdr>
        <w:top w:val="none" w:sz="0" w:space="0" w:color="auto"/>
        <w:left w:val="none" w:sz="0" w:space="0" w:color="auto"/>
        <w:bottom w:val="none" w:sz="0" w:space="0" w:color="auto"/>
        <w:right w:val="none" w:sz="0" w:space="0" w:color="auto"/>
      </w:divBdr>
    </w:div>
    <w:div w:id="1856723404">
      <w:bodyDiv w:val="1"/>
      <w:marLeft w:val="0"/>
      <w:marRight w:val="0"/>
      <w:marTop w:val="0"/>
      <w:marBottom w:val="0"/>
      <w:divBdr>
        <w:top w:val="none" w:sz="0" w:space="0" w:color="auto"/>
        <w:left w:val="none" w:sz="0" w:space="0" w:color="auto"/>
        <w:bottom w:val="none" w:sz="0" w:space="0" w:color="auto"/>
        <w:right w:val="none" w:sz="0" w:space="0" w:color="auto"/>
      </w:divBdr>
    </w:div>
    <w:div w:id="1856767971">
      <w:bodyDiv w:val="1"/>
      <w:marLeft w:val="0"/>
      <w:marRight w:val="0"/>
      <w:marTop w:val="0"/>
      <w:marBottom w:val="0"/>
      <w:divBdr>
        <w:top w:val="none" w:sz="0" w:space="0" w:color="auto"/>
        <w:left w:val="none" w:sz="0" w:space="0" w:color="auto"/>
        <w:bottom w:val="none" w:sz="0" w:space="0" w:color="auto"/>
        <w:right w:val="none" w:sz="0" w:space="0" w:color="auto"/>
      </w:divBdr>
    </w:div>
    <w:div w:id="1856916719">
      <w:bodyDiv w:val="1"/>
      <w:marLeft w:val="0"/>
      <w:marRight w:val="0"/>
      <w:marTop w:val="0"/>
      <w:marBottom w:val="0"/>
      <w:divBdr>
        <w:top w:val="none" w:sz="0" w:space="0" w:color="auto"/>
        <w:left w:val="none" w:sz="0" w:space="0" w:color="auto"/>
        <w:bottom w:val="none" w:sz="0" w:space="0" w:color="auto"/>
        <w:right w:val="none" w:sz="0" w:space="0" w:color="auto"/>
      </w:divBdr>
    </w:div>
    <w:div w:id="1856994269">
      <w:bodyDiv w:val="1"/>
      <w:marLeft w:val="0"/>
      <w:marRight w:val="0"/>
      <w:marTop w:val="0"/>
      <w:marBottom w:val="0"/>
      <w:divBdr>
        <w:top w:val="none" w:sz="0" w:space="0" w:color="auto"/>
        <w:left w:val="none" w:sz="0" w:space="0" w:color="auto"/>
        <w:bottom w:val="none" w:sz="0" w:space="0" w:color="auto"/>
        <w:right w:val="none" w:sz="0" w:space="0" w:color="auto"/>
      </w:divBdr>
    </w:div>
    <w:div w:id="1857229350">
      <w:bodyDiv w:val="1"/>
      <w:marLeft w:val="0"/>
      <w:marRight w:val="0"/>
      <w:marTop w:val="0"/>
      <w:marBottom w:val="0"/>
      <w:divBdr>
        <w:top w:val="none" w:sz="0" w:space="0" w:color="auto"/>
        <w:left w:val="none" w:sz="0" w:space="0" w:color="auto"/>
        <w:bottom w:val="none" w:sz="0" w:space="0" w:color="auto"/>
        <w:right w:val="none" w:sz="0" w:space="0" w:color="auto"/>
      </w:divBdr>
    </w:div>
    <w:div w:id="1857579789">
      <w:bodyDiv w:val="1"/>
      <w:marLeft w:val="0"/>
      <w:marRight w:val="0"/>
      <w:marTop w:val="0"/>
      <w:marBottom w:val="0"/>
      <w:divBdr>
        <w:top w:val="none" w:sz="0" w:space="0" w:color="auto"/>
        <w:left w:val="none" w:sz="0" w:space="0" w:color="auto"/>
        <w:bottom w:val="none" w:sz="0" w:space="0" w:color="auto"/>
        <w:right w:val="none" w:sz="0" w:space="0" w:color="auto"/>
      </w:divBdr>
    </w:div>
    <w:div w:id="1857646760">
      <w:bodyDiv w:val="1"/>
      <w:marLeft w:val="0"/>
      <w:marRight w:val="0"/>
      <w:marTop w:val="0"/>
      <w:marBottom w:val="0"/>
      <w:divBdr>
        <w:top w:val="none" w:sz="0" w:space="0" w:color="auto"/>
        <w:left w:val="none" w:sz="0" w:space="0" w:color="auto"/>
        <w:bottom w:val="none" w:sz="0" w:space="0" w:color="auto"/>
        <w:right w:val="none" w:sz="0" w:space="0" w:color="auto"/>
      </w:divBdr>
    </w:div>
    <w:div w:id="1857696976">
      <w:bodyDiv w:val="1"/>
      <w:marLeft w:val="0"/>
      <w:marRight w:val="0"/>
      <w:marTop w:val="0"/>
      <w:marBottom w:val="0"/>
      <w:divBdr>
        <w:top w:val="none" w:sz="0" w:space="0" w:color="auto"/>
        <w:left w:val="none" w:sz="0" w:space="0" w:color="auto"/>
        <w:bottom w:val="none" w:sz="0" w:space="0" w:color="auto"/>
        <w:right w:val="none" w:sz="0" w:space="0" w:color="auto"/>
      </w:divBdr>
    </w:div>
    <w:div w:id="1858158251">
      <w:bodyDiv w:val="1"/>
      <w:marLeft w:val="0"/>
      <w:marRight w:val="0"/>
      <w:marTop w:val="0"/>
      <w:marBottom w:val="0"/>
      <w:divBdr>
        <w:top w:val="none" w:sz="0" w:space="0" w:color="auto"/>
        <w:left w:val="none" w:sz="0" w:space="0" w:color="auto"/>
        <w:bottom w:val="none" w:sz="0" w:space="0" w:color="auto"/>
        <w:right w:val="none" w:sz="0" w:space="0" w:color="auto"/>
      </w:divBdr>
    </w:div>
    <w:div w:id="1858227295">
      <w:bodyDiv w:val="1"/>
      <w:marLeft w:val="0"/>
      <w:marRight w:val="0"/>
      <w:marTop w:val="0"/>
      <w:marBottom w:val="0"/>
      <w:divBdr>
        <w:top w:val="none" w:sz="0" w:space="0" w:color="auto"/>
        <w:left w:val="none" w:sz="0" w:space="0" w:color="auto"/>
        <w:bottom w:val="none" w:sz="0" w:space="0" w:color="auto"/>
        <w:right w:val="none" w:sz="0" w:space="0" w:color="auto"/>
      </w:divBdr>
    </w:div>
    <w:div w:id="1858231873">
      <w:bodyDiv w:val="1"/>
      <w:marLeft w:val="0"/>
      <w:marRight w:val="0"/>
      <w:marTop w:val="0"/>
      <w:marBottom w:val="0"/>
      <w:divBdr>
        <w:top w:val="none" w:sz="0" w:space="0" w:color="auto"/>
        <w:left w:val="none" w:sz="0" w:space="0" w:color="auto"/>
        <w:bottom w:val="none" w:sz="0" w:space="0" w:color="auto"/>
        <w:right w:val="none" w:sz="0" w:space="0" w:color="auto"/>
      </w:divBdr>
    </w:div>
    <w:div w:id="1858807857">
      <w:bodyDiv w:val="1"/>
      <w:marLeft w:val="0"/>
      <w:marRight w:val="0"/>
      <w:marTop w:val="0"/>
      <w:marBottom w:val="0"/>
      <w:divBdr>
        <w:top w:val="none" w:sz="0" w:space="0" w:color="auto"/>
        <w:left w:val="none" w:sz="0" w:space="0" w:color="auto"/>
        <w:bottom w:val="none" w:sz="0" w:space="0" w:color="auto"/>
        <w:right w:val="none" w:sz="0" w:space="0" w:color="auto"/>
      </w:divBdr>
    </w:div>
    <w:div w:id="1859002953">
      <w:bodyDiv w:val="1"/>
      <w:marLeft w:val="0"/>
      <w:marRight w:val="0"/>
      <w:marTop w:val="0"/>
      <w:marBottom w:val="0"/>
      <w:divBdr>
        <w:top w:val="none" w:sz="0" w:space="0" w:color="auto"/>
        <w:left w:val="none" w:sz="0" w:space="0" w:color="auto"/>
        <w:bottom w:val="none" w:sz="0" w:space="0" w:color="auto"/>
        <w:right w:val="none" w:sz="0" w:space="0" w:color="auto"/>
      </w:divBdr>
    </w:div>
    <w:div w:id="1859393740">
      <w:bodyDiv w:val="1"/>
      <w:marLeft w:val="0"/>
      <w:marRight w:val="0"/>
      <w:marTop w:val="0"/>
      <w:marBottom w:val="0"/>
      <w:divBdr>
        <w:top w:val="none" w:sz="0" w:space="0" w:color="auto"/>
        <w:left w:val="none" w:sz="0" w:space="0" w:color="auto"/>
        <w:bottom w:val="none" w:sz="0" w:space="0" w:color="auto"/>
        <w:right w:val="none" w:sz="0" w:space="0" w:color="auto"/>
      </w:divBdr>
    </w:div>
    <w:div w:id="1859542031">
      <w:bodyDiv w:val="1"/>
      <w:marLeft w:val="0"/>
      <w:marRight w:val="0"/>
      <w:marTop w:val="0"/>
      <w:marBottom w:val="0"/>
      <w:divBdr>
        <w:top w:val="none" w:sz="0" w:space="0" w:color="auto"/>
        <w:left w:val="none" w:sz="0" w:space="0" w:color="auto"/>
        <w:bottom w:val="none" w:sz="0" w:space="0" w:color="auto"/>
        <w:right w:val="none" w:sz="0" w:space="0" w:color="auto"/>
      </w:divBdr>
    </w:div>
    <w:div w:id="1859542637">
      <w:bodyDiv w:val="1"/>
      <w:marLeft w:val="0"/>
      <w:marRight w:val="0"/>
      <w:marTop w:val="0"/>
      <w:marBottom w:val="0"/>
      <w:divBdr>
        <w:top w:val="none" w:sz="0" w:space="0" w:color="auto"/>
        <w:left w:val="none" w:sz="0" w:space="0" w:color="auto"/>
        <w:bottom w:val="none" w:sz="0" w:space="0" w:color="auto"/>
        <w:right w:val="none" w:sz="0" w:space="0" w:color="auto"/>
      </w:divBdr>
    </w:div>
    <w:div w:id="1859611579">
      <w:bodyDiv w:val="1"/>
      <w:marLeft w:val="0"/>
      <w:marRight w:val="0"/>
      <w:marTop w:val="0"/>
      <w:marBottom w:val="0"/>
      <w:divBdr>
        <w:top w:val="none" w:sz="0" w:space="0" w:color="auto"/>
        <w:left w:val="none" w:sz="0" w:space="0" w:color="auto"/>
        <w:bottom w:val="none" w:sz="0" w:space="0" w:color="auto"/>
        <w:right w:val="none" w:sz="0" w:space="0" w:color="auto"/>
      </w:divBdr>
    </w:div>
    <w:div w:id="1860003269">
      <w:bodyDiv w:val="1"/>
      <w:marLeft w:val="0"/>
      <w:marRight w:val="0"/>
      <w:marTop w:val="0"/>
      <w:marBottom w:val="0"/>
      <w:divBdr>
        <w:top w:val="none" w:sz="0" w:space="0" w:color="auto"/>
        <w:left w:val="none" w:sz="0" w:space="0" w:color="auto"/>
        <w:bottom w:val="none" w:sz="0" w:space="0" w:color="auto"/>
        <w:right w:val="none" w:sz="0" w:space="0" w:color="auto"/>
      </w:divBdr>
    </w:div>
    <w:div w:id="1860118729">
      <w:bodyDiv w:val="1"/>
      <w:marLeft w:val="0"/>
      <w:marRight w:val="0"/>
      <w:marTop w:val="0"/>
      <w:marBottom w:val="0"/>
      <w:divBdr>
        <w:top w:val="none" w:sz="0" w:space="0" w:color="auto"/>
        <w:left w:val="none" w:sz="0" w:space="0" w:color="auto"/>
        <w:bottom w:val="none" w:sz="0" w:space="0" w:color="auto"/>
        <w:right w:val="none" w:sz="0" w:space="0" w:color="auto"/>
      </w:divBdr>
    </w:div>
    <w:div w:id="1860389207">
      <w:bodyDiv w:val="1"/>
      <w:marLeft w:val="0"/>
      <w:marRight w:val="0"/>
      <w:marTop w:val="0"/>
      <w:marBottom w:val="0"/>
      <w:divBdr>
        <w:top w:val="none" w:sz="0" w:space="0" w:color="auto"/>
        <w:left w:val="none" w:sz="0" w:space="0" w:color="auto"/>
        <w:bottom w:val="none" w:sz="0" w:space="0" w:color="auto"/>
        <w:right w:val="none" w:sz="0" w:space="0" w:color="auto"/>
      </w:divBdr>
    </w:div>
    <w:div w:id="1860389254">
      <w:bodyDiv w:val="1"/>
      <w:marLeft w:val="0"/>
      <w:marRight w:val="0"/>
      <w:marTop w:val="0"/>
      <w:marBottom w:val="0"/>
      <w:divBdr>
        <w:top w:val="none" w:sz="0" w:space="0" w:color="auto"/>
        <w:left w:val="none" w:sz="0" w:space="0" w:color="auto"/>
        <w:bottom w:val="none" w:sz="0" w:space="0" w:color="auto"/>
        <w:right w:val="none" w:sz="0" w:space="0" w:color="auto"/>
      </w:divBdr>
    </w:div>
    <w:div w:id="1860510609">
      <w:bodyDiv w:val="1"/>
      <w:marLeft w:val="0"/>
      <w:marRight w:val="0"/>
      <w:marTop w:val="0"/>
      <w:marBottom w:val="0"/>
      <w:divBdr>
        <w:top w:val="none" w:sz="0" w:space="0" w:color="auto"/>
        <w:left w:val="none" w:sz="0" w:space="0" w:color="auto"/>
        <w:bottom w:val="none" w:sz="0" w:space="0" w:color="auto"/>
        <w:right w:val="none" w:sz="0" w:space="0" w:color="auto"/>
      </w:divBdr>
    </w:div>
    <w:div w:id="1861045862">
      <w:bodyDiv w:val="1"/>
      <w:marLeft w:val="0"/>
      <w:marRight w:val="0"/>
      <w:marTop w:val="0"/>
      <w:marBottom w:val="0"/>
      <w:divBdr>
        <w:top w:val="none" w:sz="0" w:space="0" w:color="auto"/>
        <w:left w:val="none" w:sz="0" w:space="0" w:color="auto"/>
        <w:bottom w:val="none" w:sz="0" w:space="0" w:color="auto"/>
        <w:right w:val="none" w:sz="0" w:space="0" w:color="auto"/>
      </w:divBdr>
    </w:div>
    <w:div w:id="1861315935">
      <w:bodyDiv w:val="1"/>
      <w:marLeft w:val="0"/>
      <w:marRight w:val="0"/>
      <w:marTop w:val="0"/>
      <w:marBottom w:val="0"/>
      <w:divBdr>
        <w:top w:val="none" w:sz="0" w:space="0" w:color="auto"/>
        <w:left w:val="none" w:sz="0" w:space="0" w:color="auto"/>
        <w:bottom w:val="none" w:sz="0" w:space="0" w:color="auto"/>
        <w:right w:val="none" w:sz="0" w:space="0" w:color="auto"/>
      </w:divBdr>
    </w:div>
    <w:div w:id="1861429225">
      <w:bodyDiv w:val="1"/>
      <w:marLeft w:val="0"/>
      <w:marRight w:val="0"/>
      <w:marTop w:val="0"/>
      <w:marBottom w:val="0"/>
      <w:divBdr>
        <w:top w:val="none" w:sz="0" w:space="0" w:color="auto"/>
        <w:left w:val="none" w:sz="0" w:space="0" w:color="auto"/>
        <w:bottom w:val="none" w:sz="0" w:space="0" w:color="auto"/>
        <w:right w:val="none" w:sz="0" w:space="0" w:color="auto"/>
      </w:divBdr>
    </w:div>
    <w:div w:id="1861506279">
      <w:bodyDiv w:val="1"/>
      <w:marLeft w:val="0"/>
      <w:marRight w:val="0"/>
      <w:marTop w:val="0"/>
      <w:marBottom w:val="0"/>
      <w:divBdr>
        <w:top w:val="none" w:sz="0" w:space="0" w:color="auto"/>
        <w:left w:val="none" w:sz="0" w:space="0" w:color="auto"/>
        <w:bottom w:val="none" w:sz="0" w:space="0" w:color="auto"/>
        <w:right w:val="none" w:sz="0" w:space="0" w:color="auto"/>
      </w:divBdr>
    </w:div>
    <w:div w:id="1861698114">
      <w:bodyDiv w:val="1"/>
      <w:marLeft w:val="0"/>
      <w:marRight w:val="0"/>
      <w:marTop w:val="0"/>
      <w:marBottom w:val="0"/>
      <w:divBdr>
        <w:top w:val="none" w:sz="0" w:space="0" w:color="auto"/>
        <w:left w:val="none" w:sz="0" w:space="0" w:color="auto"/>
        <w:bottom w:val="none" w:sz="0" w:space="0" w:color="auto"/>
        <w:right w:val="none" w:sz="0" w:space="0" w:color="auto"/>
      </w:divBdr>
    </w:div>
    <w:div w:id="1861818024">
      <w:bodyDiv w:val="1"/>
      <w:marLeft w:val="0"/>
      <w:marRight w:val="0"/>
      <w:marTop w:val="0"/>
      <w:marBottom w:val="0"/>
      <w:divBdr>
        <w:top w:val="none" w:sz="0" w:space="0" w:color="auto"/>
        <w:left w:val="none" w:sz="0" w:space="0" w:color="auto"/>
        <w:bottom w:val="none" w:sz="0" w:space="0" w:color="auto"/>
        <w:right w:val="none" w:sz="0" w:space="0" w:color="auto"/>
      </w:divBdr>
    </w:div>
    <w:div w:id="1861819957">
      <w:bodyDiv w:val="1"/>
      <w:marLeft w:val="0"/>
      <w:marRight w:val="0"/>
      <w:marTop w:val="0"/>
      <w:marBottom w:val="0"/>
      <w:divBdr>
        <w:top w:val="none" w:sz="0" w:space="0" w:color="auto"/>
        <w:left w:val="none" w:sz="0" w:space="0" w:color="auto"/>
        <w:bottom w:val="none" w:sz="0" w:space="0" w:color="auto"/>
        <w:right w:val="none" w:sz="0" w:space="0" w:color="auto"/>
      </w:divBdr>
    </w:div>
    <w:div w:id="1861820917">
      <w:bodyDiv w:val="1"/>
      <w:marLeft w:val="0"/>
      <w:marRight w:val="0"/>
      <w:marTop w:val="0"/>
      <w:marBottom w:val="0"/>
      <w:divBdr>
        <w:top w:val="none" w:sz="0" w:space="0" w:color="auto"/>
        <w:left w:val="none" w:sz="0" w:space="0" w:color="auto"/>
        <w:bottom w:val="none" w:sz="0" w:space="0" w:color="auto"/>
        <w:right w:val="none" w:sz="0" w:space="0" w:color="auto"/>
      </w:divBdr>
    </w:div>
    <w:div w:id="1862081651">
      <w:bodyDiv w:val="1"/>
      <w:marLeft w:val="0"/>
      <w:marRight w:val="0"/>
      <w:marTop w:val="0"/>
      <w:marBottom w:val="0"/>
      <w:divBdr>
        <w:top w:val="none" w:sz="0" w:space="0" w:color="auto"/>
        <w:left w:val="none" w:sz="0" w:space="0" w:color="auto"/>
        <w:bottom w:val="none" w:sz="0" w:space="0" w:color="auto"/>
        <w:right w:val="none" w:sz="0" w:space="0" w:color="auto"/>
      </w:divBdr>
    </w:div>
    <w:div w:id="1862088494">
      <w:bodyDiv w:val="1"/>
      <w:marLeft w:val="0"/>
      <w:marRight w:val="0"/>
      <w:marTop w:val="0"/>
      <w:marBottom w:val="0"/>
      <w:divBdr>
        <w:top w:val="none" w:sz="0" w:space="0" w:color="auto"/>
        <w:left w:val="none" w:sz="0" w:space="0" w:color="auto"/>
        <w:bottom w:val="none" w:sz="0" w:space="0" w:color="auto"/>
        <w:right w:val="none" w:sz="0" w:space="0" w:color="auto"/>
      </w:divBdr>
    </w:div>
    <w:div w:id="1862426398">
      <w:bodyDiv w:val="1"/>
      <w:marLeft w:val="0"/>
      <w:marRight w:val="0"/>
      <w:marTop w:val="0"/>
      <w:marBottom w:val="0"/>
      <w:divBdr>
        <w:top w:val="none" w:sz="0" w:space="0" w:color="auto"/>
        <w:left w:val="none" w:sz="0" w:space="0" w:color="auto"/>
        <w:bottom w:val="none" w:sz="0" w:space="0" w:color="auto"/>
        <w:right w:val="none" w:sz="0" w:space="0" w:color="auto"/>
      </w:divBdr>
    </w:div>
    <w:div w:id="1862473802">
      <w:bodyDiv w:val="1"/>
      <w:marLeft w:val="0"/>
      <w:marRight w:val="0"/>
      <w:marTop w:val="0"/>
      <w:marBottom w:val="0"/>
      <w:divBdr>
        <w:top w:val="none" w:sz="0" w:space="0" w:color="auto"/>
        <w:left w:val="none" w:sz="0" w:space="0" w:color="auto"/>
        <w:bottom w:val="none" w:sz="0" w:space="0" w:color="auto"/>
        <w:right w:val="none" w:sz="0" w:space="0" w:color="auto"/>
      </w:divBdr>
    </w:div>
    <w:div w:id="1863124662">
      <w:bodyDiv w:val="1"/>
      <w:marLeft w:val="0"/>
      <w:marRight w:val="0"/>
      <w:marTop w:val="0"/>
      <w:marBottom w:val="0"/>
      <w:divBdr>
        <w:top w:val="none" w:sz="0" w:space="0" w:color="auto"/>
        <w:left w:val="none" w:sz="0" w:space="0" w:color="auto"/>
        <w:bottom w:val="none" w:sz="0" w:space="0" w:color="auto"/>
        <w:right w:val="none" w:sz="0" w:space="0" w:color="auto"/>
      </w:divBdr>
    </w:div>
    <w:div w:id="1863322109">
      <w:bodyDiv w:val="1"/>
      <w:marLeft w:val="0"/>
      <w:marRight w:val="0"/>
      <w:marTop w:val="0"/>
      <w:marBottom w:val="0"/>
      <w:divBdr>
        <w:top w:val="none" w:sz="0" w:space="0" w:color="auto"/>
        <w:left w:val="none" w:sz="0" w:space="0" w:color="auto"/>
        <w:bottom w:val="none" w:sz="0" w:space="0" w:color="auto"/>
        <w:right w:val="none" w:sz="0" w:space="0" w:color="auto"/>
      </w:divBdr>
    </w:div>
    <w:div w:id="1863325449">
      <w:bodyDiv w:val="1"/>
      <w:marLeft w:val="0"/>
      <w:marRight w:val="0"/>
      <w:marTop w:val="0"/>
      <w:marBottom w:val="0"/>
      <w:divBdr>
        <w:top w:val="none" w:sz="0" w:space="0" w:color="auto"/>
        <w:left w:val="none" w:sz="0" w:space="0" w:color="auto"/>
        <w:bottom w:val="none" w:sz="0" w:space="0" w:color="auto"/>
        <w:right w:val="none" w:sz="0" w:space="0" w:color="auto"/>
      </w:divBdr>
    </w:div>
    <w:div w:id="1863469351">
      <w:bodyDiv w:val="1"/>
      <w:marLeft w:val="0"/>
      <w:marRight w:val="0"/>
      <w:marTop w:val="0"/>
      <w:marBottom w:val="0"/>
      <w:divBdr>
        <w:top w:val="none" w:sz="0" w:space="0" w:color="auto"/>
        <w:left w:val="none" w:sz="0" w:space="0" w:color="auto"/>
        <w:bottom w:val="none" w:sz="0" w:space="0" w:color="auto"/>
        <w:right w:val="none" w:sz="0" w:space="0" w:color="auto"/>
      </w:divBdr>
    </w:div>
    <w:div w:id="1863476410">
      <w:bodyDiv w:val="1"/>
      <w:marLeft w:val="0"/>
      <w:marRight w:val="0"/>
      <w:marTop w:val="0"/>
      <w:marBottom w:val="0"/>
      <w:divBdr>
        <w:top w:val="none" w:sz="0" w:space="0" w:color="auto"/>
        <w:left w:val="none" w:sz="0" w:space="0" w:color="auto"/>
        <w:bottom w:val="none" w:sz="0" w:space="0" w:color="auto"/>
        <w:right w:val="none" w:sz="0" w:space="0" w:color="auto"/>
      </w:divBdr>
    </w:div>
    <w:div w:id="1863978783">
      <w:bodyDiv w:val="1"/>
      <w:marLeft w:val="0"/>
      <w:marRight w:val="0"/>
      <w:marTop w:val="0"/>
      <w:marBottom w:val="0"/>
      <w:divBdr>
        <w:top w:val="none" w:sz="0" w:space="0" w:color="auto"/>
        <w:left w:val="none" w:sz="0" w:space="0" w:color="auto"/>
        <w:bottom w:val="none" w:sz="0" w:space="0" w:color="auto"/>
        <w:right w:val="none" w:sz="0" w:space="0" w:color="auto"/>
      </w:divBdr>
    </w:div>
    <w:div w:id="1864201662">
      <w:bodyDiv w:val="1"/>
      <w:marLeft w:val="0"/>
      <w:marRight w:val="0"/>
      <w:marTop w:val="0"/>
      <w:marBottom w:val="0"/>
      <w:divBdr>
        <w:top w:val="none" w:sz="0" w:space="0" w:color="auto"/>
        <w:left w:val="none" w:sz="0" w:space="0" w:color="auto"/>
        <w:bottom w:val="none" w:sz="0" w:space="0" w:color="auto"/>
        <w:right w:val="none" w:sz="0" w:space="0" w:color="auto"/>
      </w:divBdr>
    </w:div>
    <w:div w:id="1864396186">
      <w:bodyDiv w:val="1"/>
      <w:marLeft w:val="0"/>
      <w:marRight w:val="0"/>
      <w:marTop w:val="0"/>
      <w:marBottom w:val="0"/>
      <w:divBdr>
        <w:top w:val="none" w:sz="0" w:space="0" w:color="auto"/>
        <w:left w:val="none" w:sz="0" w:space="0" w:color="auto"/>
        <w:bottom w:val="none" w:sz="0" w:space="0" w:color="auto"/>
        <w:right w:val="none" w:sz="0" w:space="0" w:color="auto"/>
      </w:divBdr>
    </w:div>
    <w:div w:id="1864511491">
      <w:bodyDiv w:val="1"/>
      <w:marLeft w:val="0"/>
      <w:marRight w:val="0"/>
      <w:marTop w:val="0"/>
      <w:marBottom w:val="0"/>
      <w:divBdr>
        <w:top w:val="none" w:sz="0" w:space="0" w:color="auto"/>
        <w:left w:val="none" w:sz="0" w:space="0" w:color="auto"/>
        <w:bottom w:val="none" w:sz="0" w:space="0" w:color="auto"/>
        <w:right w:val="none" w:sz="0" w:space="0" w:color="auto"/>
      </w:divBdr>
    </w:div>
    <w:div w:id="1864979029">
      <w:bodyDiv w:val="1"/>
      <w:marLeft w:val="0"/>
      <w:marRight w:val="0"/>
      <w:marTop w:val="0"/>
      <w:marBottom w:val="0"/>
      <w:divBdr>
        <w:top w:val="none" w:sz="0" w:space="0" w:color="auto"/>
        <w:left w:val="none" w:sz="0" w:space="0" w:color="auto"/>
        <w:bottom w:val="none" w:sz="0" w:space="0" w:color="auto"/>
        <w:right w:val="none" w:sz="0" w:space="0" w:color="auto"/>
      </w:divBdr>
    </w:div>
    <w:div w:id="1865169522">
      <w:bodyDiv w:val="1"/>
      <w:marLeft w:val="0"/>
      <w:marRight w:val="0"/>
      <w:marTop w:val="0"/>
      <w:marBottom w:val="0"/>
      <w:divBdr>
        <w:top w:val="none" w:sz="0" w:space="0" w:color="auto"/>
        <w:left w:val="none" w:sz="0" w:space="0" w:color="auto"/>
        <w:bottom w:val="none" w:sz="0" w:space="0" w:color="auto"/>
        <w:right w:val="none" w:sz="0" w:space="0" w:color="auto"/>
      </w:divBdr>
    </w:div>
    <w:div w:id="1865248248">
      <w:bodyDiv w:val="1"/>
      <w:marLeft w:val="0"/>
      <w:marRight w:val="0"/>
      <w:marTop w:val="0"/>
      <w:marBottom w:val="0"/>
      <w:divBdr>
        <w:top w:val="none" w:sz="0" w:space="0" w:color="auto"/>
        <w:left w:val="none" w:sz="0" w:space="0" w:color="auto"/>
        <w:bottom w:val="none" w:sz="0" w:space="0" w:color="auto"/>
        <w:right w:val="none" w:sz="0" w:space="0" w:color="auto"/>
      </w:divBdr>
    </w:div>
    <w:div w:id="1865628628">
      <w:bodyDiv w:val="1"/>
      <w:marLeft w:val="0"/>
      <w:marRight w:val="0"/>
      <w:marTop w:val="0"/>
      <w:marBottom w:val="0"/>
      <w:divBdr>
        <w:top w:val="none" w:sz="0" w:space="0" w:color="auto"/>
        <w:left w:val="none" w:sz="0" w:space="0" w:color="auto"/>
        <w:bottom w:val="none" w:sz="0" w:space="0" w:color="auto"/>
        <w:right w:val="none" w:sz="0" w:space="0" w:color="auto"/>
      </w:divBdr>
    </w:div>
    <w:div w:id="1865705434">
      <w:bodyDiv w:val="1"/>
      <w:marLeft w:val="0"/>
      <w:marRight w:val="0"/>
      <w:marTop w:val="0"/>
      <w:marBottom w:val="0"/>
      <w:divBdr>
        <w:top w:val="none" w:sz="0" w:space="0" w:color="auto"/>
        <w:left w:val="none" w:sz="0" w:space="0" w:color="auto"/>
        <w:bottom w:val="none" w:sz="0" w:space="0" w:color="auto"/>
        <w:right w:val="none" w:sz="0" w:space="0" w:color="auto"/>
      </w:divBdr>
    </w:div>
    <w:div w:id="1866096176">
      <w:bodyDiv w:val="1"/>
      <w:marLeft w:val="0"/>
      <w:marRight w:val="0"/>
      <w:marTop w:val="0"/>
      <w:marBottom w:val="0"/>
      <w:divBdr>
        <w:top w:val="none" w:sz="0" w:space="0" w:color="auto"/>
        <w:left w:val="none" w:sz="0" w:space="0" w:color="auto"/>
        <w:bottom w:val="none" w:sz="0" w:space="0" w:color="auto"/>
        <w:right w:val="none" w:sz="0" w:space="0" w:color="auto"/>
      </w:divBdr>
    </w:div>
    <w:div w:id="1866406482">
      <w:bodyDiv w:val="1"/>
      <w:marLeft w:val="0"/>
      <w:marRight w:val="0"/>
      <w:marTop w:val="0"/>
      <w:marBottom w:val="0"/>
      <w:divBdr>
        <w:top w:val="none" w:sz="0" w:space="0" w:color="auto"/>
        <w:left w:val="none" w:sz="0" w:space="0" w:color="auto"/>
        <w:bottom w:val="none" w:sz="0" w:space="0" w:color="auto"/>
        <w:right w:val="none" w:sz="0" w:space="0" w:color="auto"/>
      </w:divBdr>
    </w:div>
    <w:div w:id="1866821156">
      <w:bodyDiv w:val="1"/>
      <w:marLeft w:val="0"/>
      <w:marRight w:val="0"/>
      <w:marTop w:val="0"/>
      <w:marBottom w:val="0"/>
      <w:divBdr>
        <w:top w:val="none" w:sz="0" w:space="0" w:color="auto"/>
        <w:left w:val="none" w:sz="0" w:space="0" w:color="auto"/>
        <w:bottom w:val="none" w:sz="0" w:space="0" w:color="auto"/>
        <w:right w:val="none" w:sz="0" w:space="0" w:color="auto"/>
      </w:divBdr>
    </w:div>
    <w:div w:id="1867060206">
      <w:bodyDiv w:val="1"/>
      <w:marLeft w:val="0"/>
      <w:marRight w:val="0"/>
      <w:marTop w:val="0"/>
      <w:marBottom w:val="0"/>
      <w:divBdr>
        <w:top w:val="none" w:sz="0" w:space="0" w:color="auto"/>
        <w:left w:val="none" w:sz="0" w:space="0" w:color="auto"/>
        <w:bottom w:val="none" w:sz="0" w:space="0" w:color="auto"/>
        <w:right w:val="none" w:sz="0" w:space="0" w:color="auto"/>
      </w:divBdr>
    </w:div>
    <w:div w:id="1867404028">
      <w:bodyDiv w:val="1"/>
      <w:marLeft w:val="0"/>
      <w:marRight w:val="0"/>
      <w:marTop w:val="0"/>
      <w:marBottom w:val="0"/>
      <w:divBdr>
        <w:top w:val="none" w:sz="0" w:space="0" w:color="auto"/>
        <w:left w:val="none" w:sz="0" w:space="0" w:color="auto"/>
        <w:bottom w:val="none" w:sz="0" w:space="0" w:color="auto"/>
        <w:right w:val="none" w:sz="0" w:space="0" w:color="auto"/>
      </w:divBdr>
    </w:div>
    <w:div w:id="1867474794">
      <w:bodyDiv w:val="1"/>
      <w:marLeft w:val="0"/>
      <w:marRight w:val="0"/>
      <w:marTop w:val="0"/>
      <w:marBottom w:val="0"/>
      <w:divBdr>
        <w:top w:val="none" w:sz="0" w:space="0" w:color="auto"/>
        <w:left w:val="none" w:sz="0" w:space="0" w:color="auto"/>
        <w:bottom w:val="none" w:sz="0" w:space="0" w:color="auto"/>
        <w:right w:val="none" w:sz="0" w:space="0" w:color="auto"/>
      </w:divBdr>
    </w:div>
    <w:div w:id="1868180192">
      <w:bodyDiv w:val="1"/>
      <w:marLeft w:val="0"/>
      <w:marRight w:val="0"/>
      <w:marTop w:val="0"/>
      <w:marBottom w:val="0"/>
      <w:divBdr>
        <w:top w:val="none" w:sz="0" w:space="0" w:color="auto"/>
        <w:left w:val="none" w:sz="0" w:space="0" w:color="auto"/>
        <w:bottom w:val="none" w:sz="0" w:space="0" w:color="auto"/>
        <w:right w:val="none" w:sz="0" w:space="0" w:color="auto"/>
      </w:divBdr>
    </w:div>
    <w:div w:id="1868252800">
      <w:bodyDiv w:val="1"/>
      <w:marLeft w:val="0"/>
      <w:marRight w:val="0"/>
      <w:marTop w:val="0"/>
      <w:marBottom w:val="0"/>
      <w:divBdr>
        <w:top w:val="none" w:sz="0" w:space="0" w:color="auto"/>
        <w:left w:val="none" w:sz="0" w:space="0" w:color="auto"/>
        <w:bottom w:val="none" w:sz="0" w:space="0" w:color="auto"/>
        <w:right w:val="none" w:sz="0" w:space="0" w:color="auto"/>
      </w:divBdr>
    </w:div>
    <w:div w:id="1868445285">
      <w:bodyDiv w:val="1"/>
      <w:marLeft w:val="0"/>
      <w:marRight w:val="0"/>
      <w:marTop w:val="0"/>
      <w:marBottom w:val="0"/>
      <w:divBdr>
        <w:top w:val="none" w:sz="0" w:space="0" w:color="auto"/>
        <w:left w:val="none" w:sz="0" w:space="0" w:color="auto"/>
        <w:bottom w:val="none" w:sz="0" w:space="0" w:color="auto"/>
        <w:right w:val="none" w:sz="0" w:space="0" w:color="auto"/>
      </w:divBdr>
    </w:div>
    <w:div w:id="1868526064">
      <w:bodyDiv w:val="1"/>
      <w:marLeft w:val="0"/>
      <w:marRight w:val="0"/>
      <w:marTop w:val="0"/>
      <w:marBottom w:val="0"/>
      <w:divBdr>
        <w:top w:val="none" w:sz="0" w:space="0" w:color="auto"/>
        <w:left w:val="none" w:sz="0" w:space="0" w:color="auto"/>
        <w:bottom w:val="none" w:sz="0" w:space="0" w:color="auto"/>
        <w:right w:val="none" w:sz="0" w:space="0" w:color="auto"/>
      </w:divBdr>
    </w:div>
    <w:div w:id="1868563069">
      <w:bodyDiv w:val="1"/>
      <w:marLeft w:val="0"/>
      <w:marRight w:val="0"/>
      <w:marTop w:val="0"/>
      <w:marBottom w:val="0"/>
      <w:divBdr>
        <w:top w:val="none" w:sz="0" w:space="0" w:color="auto"/>
        <w:left w:val="none" w:sz="0" w:space="0" w:color="auto"/>
        <w:bottom w:val="none" w:sz="0" w:space="0" w:color="auto"/>
        <w:right w:val="none" w:sz="0" w:space="0" w:color="auto"/>
      </w:divBdr>
    </w:div>
    <w:div w:id="1868833228">
      <w:bodyDiv w:val="1"/>
      <w:marLeft w:val="0"/>
      <w:marRight w:val="0"/>
      <w:marTop w:val="0"/>
      <w:marBottom w:val="0"/>
      <w:divBdr>
        <w:top w:val="none" w:sz="0" w:space="0" w:color="auto"/>
        <w:left w:val="none" w:sz="0" w:space="0" w:color="auto"/>
        <w:bottom w:val="none" w:sz="0" w:space="0" w:color="auto"/>
        <w:right w:val="none" w:sz="0" w:space="0" w:color="auto"/>
      </w:divBdr>
    </w:div>
    <w:div w:id="1868835545">
      <w:bodyDiv w:val="1"/>
      <w:marLeft w:val="0"/>
      <w:marRight w:val="0"/>
      <w:marTop w:val="0"/>
      <w:marBottom w:val="0"/>
      <w:divBdr>
        <w:top w:val="none" w:sz="0" w:space="0" w:color="auto"/>
        <w:left w:val="none" w:sz="0" w:space="0" w:color="auto"/>
        <w:bottom w:val="none" w:sz="0" w:space="0" w:color="auto"/>
        <w:right w:val="none" w:sz="0" w:space="0" w:color="auto"/>
      </w:divBdr>
    </w:div>
    <w:div w:id="1868908201">
      <w:bodyDiv w:val="1"/>
      <w:marLeft w:val="0"/>
      <w:marRight w:val="0"/>
      <w:marTop w:val="0"/>
      <w:marBottom w:val="0"/>
      <w:divBdr>
        <w:top w:val="none" w:sz="0" w:space="0" w:color="auto"/>
        <w:left w:val="none" w:sz="0" w:space="0" w:color="auto"/>
        <w:bottom w:val="none" w:sz="0" w:space="0" w:color="auto"/>
        <w:right w:val="none" w:sz="0" w:space="0" w:color="auto"/>
      </w:divBdr>
    </w:div>
    <w:div w:id="1868986330">
      <w:bodyDiv w:val="1"/>
      <w:marLeft w:val="0"/>
      <w:marRight w:val="0"/>
      <w:marTop w:val="0"/>
      <w:marBottom w:val="0"/>
      <w:divBdr>
        <w:top w:val="none" w:sz="0" w:space="0" w:color="auto"/>
        <w:left w:val="none" w:sz="0" w:space="0" w:color="auto"/>
        <w:bottom w:val="none" w:sz="0" w:space="0" w:color="auto"/>
        <w:right w:val="none" w:sz="0" w:space="0" w:color="auto"/>
      </w:divBdr>
    </w:div>
    <w:div w:id="1869292411">
      <w:bodyDiv w:val="1"/>
      <w:marLeft w:val="0"/>
      <w:marRight w:val="0"/>
      <w:marTop w:val="0"/>
      <w:marBottom w:val="0"/>
      <w:divBdr>
        <w:top w:val="none" w:sz="0" w:space="0" w:color="auto"/>
        <w:left w:val="none" w:sz="0" w:space="0" w:color="auto"/>
        <w:bottom w:val="none" w:sz="0" w:space="0" w:color="auto"/>
        <w:right w:val="none" w:sz="0" w:space="0" w:color="auto"/>
      </w:divBdr>
    </w:div>
    <w:div w:id="1869414535">
      <w:bodyDiv w:val="1"/>
      <w:marLeft w:val="0"/>
      <w:marRight w:val="0"/>
      <w:marTop w:val="0"/>
      <w:marBottom w:val="0"/>
      <w:divBdr>
        <w:top w:val="none" w:sz="0" w:space="0" w:color="auto"/>
        <w:left w:val="none" w:sz="0" w:space="0" w:color="auto"/>
        <w:bottom w:val="none" w:sz="0" w:space="0" w:color="auto"/>
        <w:right w:val="none" w:sz="0" w:space="0" w:color="auto"/>
      </w:divBdr>
    </w:div>
    <w:div w:id="1869640838">
      <w:bodyDiv w:val="1"/>
      <w:marLeft w:val="0"/>
      <w:marRight w:val="0"/>
      <w:marTop w:val="0"/>
      <w:marBottom w:val="0"/>
      <w:divBdr>
        <w:top w:val="none" w:sz="0" w:space="0" w:color="auto"/>
        <w:left w:val="none" w:sz="0" w:space="0" w:color="auto"/>
        <w:bottom w:val="none" w:sz="0" w:space="0" w:color="auto"/>
        <w:right w:val="none" w:sz="0" w:space="0" w:color="auto"/>
      </w:divBdr>
    </w:div>
    <w:div w:id="1869830737">
      <w:bodyDiv w:val="1"/>
      <w:marLeft w:val="0"/>
      <w:marRight w:val="0"/>
      <w:marTop w:val="0"/>
      <w:marBottom w:val="0"/>
      <w:divBdr>
        <w:top w:val="none" w:sz="0" w:space="0" w:color="auto"/>
        <w:left w:val="none" w:sz="0" w:space="0" w:color="auto"/>
        <w:bottom w:val="none" w:sz="0" w:space="0" w:color="auto"/>
        <w:right w:val="none" w:sz="0" w:space="0" w:color="auto"/>
      </w:divBdr>
    </w:div>
    <w:div w:id="1869831979">
      <w:bodyDiv w:val="1"/>
      <w:marLeft w:val="0"/>
      <w:marRight w:val="0"/>
      <w:marTop w:val="0"/>
      <w:marBottom w:val="0"/>
      <w:divBdr>
        <w:top w:val="none" w:sz="0" w:space="0" w:color="auto"/>
        <w:left w:val="none" w:sz="0" w:space="0" w:color="auto"/>
        <w:bottom w:val="none" w:sz="0" w:space="0" w:color="auto"/>
        <w:right w:val="none" w:sz="0" w:space="0" w:color="auto"/>
      </w:divBdr>
    </w:div>
    <w:div w:id="1870098678">
      <w:bodyDiv w:val="1"/>
      <w:marLeft w:val="0"/>
      <w:marRight w:val="0"/>
      <w:marTop w:val="0"/>
      <w:marBottom w:val="0"/>
      <w:divBdr>
        <w:top w:val="none" w:sz="0" w:space="0" w:color="auto"/>
        <w:left w:val="none" w:sz="0" w:space="0" w:color="auto"/>
        <w:bottom w:val="none" w:sz="0" w:space="0" w:color="auto"/>
        <w:right w:val="none" w:sz="0" w:space="0" w:color="auto"/>
      </w:divBdr>
    </w:div>
    <w:div w:id="1870754836">
      <w:bodyDiv w:val="1"/>
      <w:marLeft w:val="0"/>
      <w:marRight w:val="0"/>
      <w:marTop w:val="0"/>
      <w:marBottom w:val="0"/>
      <w:divBdr>
        <w:top w:val="none" w:sz="0" w:space="0" w:color="auto"/>
        <w:left w:val="none" w:sz="0" w:space="0" w:color="auto"/>
        <w:bottom w:val="none" w:sz="0" w:space="0" w:color="auto"/>
        <w:right w:val="none" w:sz="0" w:space="0" w:color="auto"/>
      </w:divBdr>
    </w:div>
    <w:div w:id="1871339804">
      <w:bodyDiv w:val="1"/>
      <w:marLeft w:val="0"/>
      <w:marRight w:val="0"/>
      <w:marTop w:val="0"/>
      <w:marBottom w:val="0"/>
      <w:divBdr>
        <w:top w:val="none" w:sz="0" w:space="0" w:color="auto"/>
        <w:left w:val="none" w:sz="0" w:space="0" w:color="auto"/>
        <w:bottom w:val="none" w:sz="0" w:space="0" w:color="auto"/>
        <w:right w:val="none" w:sz="0" w:space="0" w:color="auto"/>
      </w:divBdr>
    </w:div>
    <w:div w:id="1871408891">
      <w:bodyDiv w:val="1"/>
      <w:marLeft w:val="0"/>
      <w:marRight w:val="0"/>
      <w:marTop w:val="0"/>
      <w:marBottom w:val="0"/>
      <w:divBdr>
        <w:top w:val="none" w:sz="0" w:space="0" w:color="auto"/>
        <w:left w:val="none" w:sz="0" w:space="0" w:color="auto"/>
        <w:bottom w:val="none" w:sz="0" w:space="0" w:color="auto"/>
        <w:right w:val="none" w:sz="0" w:space="0" w:color="auto"/>
      </w:divBdr>
    </w:div>
    <w:div w:id="1871721687">
      <w:bodyDiv w:val="1"/>
      <w:marLeft w:val="0"/>
      <w:marRight w:val="0"/>
      <w:marTop w:val="0"/>
      <w:marBottom w:val="0"/>
      <w:divBdr>
        <w:top w:val="none" w:sz="0" w:space="0" w:color="auto"/>
        <w:left w:val="none" w:sz="0" w:space="0" w:color="auto"/>
        <w:bottom w:val="none" w:sz="0" w:space="0" w:color="auto"/>
        <w:right w:val="none" w:sz="0" w:space="0" w:color="auto"/>
      </w:divBdr>
    </w:div>
    <w:div w:id="1871796678">
      <w:bodyDiv w:val="1"/>
      <w:marLeft w:val="0"/>
      <w:marRight w:val="0"/>
      <w:marTop w:val="0"/>
      <w:marBottom w:val="0"/>
      <w:divBdr>
        <w:top w:val="none" w:sz="0" w:space="0" w:color="auto"/>
        <w:left w:val="none" w:sz="0" w:space="0" w:color="auto"/>
        <w:bottom w:val="none" w:sz="0" w:space="0" w:color="auto"/>
        <w:right w:val="none" w:sz="0" w:space="0" w:color="auto"/>
      </w:divBdr>
    </w:div>
    <w:div w:id="1872036511">
      <w:bodyDiv w:val="1"/>
      <w:marLeft w:val="0"/>
      <w:marRight w:val="0"/>
      <w:marTop w:val="0"/>
      <w:marBottom w:val="0"/>
      <w:divBdr>
        <w:top w:val="none" w:sz="0" w:space="0" w:color="auto"/>
        <w:left w:val="none" w:sz="0" w:space="0" w:color="auto"/>
        <w:bottom w:val="none" w:sz="0" w:space="0" w:color="auto"/>
        <w:right w:val="none" w:sz="0" w:space="0" w:color="auto"/>
      </w:divBdr>
    </w:div>
    <w:div w:id="1872036644">
      <w:bodyDiv w:val="1"/>
      <w:marLeft w:val="0"/>
      <w:marRight w:val="0"/>
      <w:marTop w:val="0"/>
      <w:marBottom w:val="0"/>
      <w:divBdr>
        <w:top w:val="none" w:sz="0" w:space="0" w:color="auto"/>
        <w:left w:val="none" w:sz="0" w:space="0" w:color="auto"/>
        <w:bottom w:val="none" w:sz="0" w:space="0" w:color="auto"/>
        <w:right w:val="none" w:sz="0" w:space="0" w:color="auto"/>
      </w:divBdr>
    </w:div>
    <w:div w:id="1872109949">
      <w:bodyDiv w:val="1"/>
      <w:marLeft w:val="0"/>
      <w:marRight w:val="0"/>
      <w:marTop w:val="0"/>
      <w:marBottom w:val="0"/>
      <w:divBdr>
        <w:top w:val="none" w:sz="0" w:space="0" w:color="auto"/>
        <w:left w:val="none" w:sz="0" w:space="0" w:color="auto"/>
        <w:bottom w:val="none" w:sz="0" w:space="0" w:color="auto"/>
        <w:right w:val="none" w:sz="0" w:space="0" w:color="auto"/>
      </w:divBdr>
    </w:div>
    <w:div w:id="1872188381">
      <w:bodyDiv w:val="1"/>
      <w:marLeft w:val="0"/>
      <w:marRight w:val="0"/>
      <w:marTop w:val="0"/>
      <w:marBottom w:val="0"/>
      <w:divBdr>
        <w:top w:val="none" w:sz="0" w:space="0" w:color="auto"/>
        <w:left w:val="none" w:sz="0" w:space="0" w:color="auto"/>
        <w:bottom w:val="none" w:sz="0" w:space="0" w:color="auto"/>
        <w:right w:val="none" w:sz="0" w:space="0" w:color="auto"/>
      </w:divBdr>
    </w:div>
    <w:div w:id="1872258505">
      <w:bodyDiv w:val="1"/>
      <w:marLeft w:val="0"/>
      <w:marRight w:val="0"/>
      <w:marTop w:val="0"/>
      <w:marBottom w:val="0"/>
      <w:divBdr>
        <w:top w:val="none" w:sz="0" w:space="0" w:color="auto"/>
        <w:left w:val="none" w:sz="0" w:space="0" w:color="auto"/>
        <w:bottom w:val="none" w:sz="0" w:space="0" w:color="auto"/>
        <w:right w:val="none" w:sz="0" w:space="0" w:color="auto"/>
      </w:divBdr>
    </w:div>
    <w:div w:id="1872956862">
      <w:bodyDiv w:val="1"/>
      <w:marLeft w:val="0"/>
      <w:marRight w:val="0"/>
      <w:marTop w:val="0"/>
      <w:marBottom w:val="0"/>
      <w:divBdr>
        <w:top w:val="none" w:sz="0" w:space="0" w:color="auto"/>
        <w:left w:val="none" w:sz="0" w:space="0" w:color="auto"/>
        <w:bottom w:val="none" w:sz="0" w:space="0" w:color="auto"/>
        <w:right w:val="none" w:sz="0" w:space="0" w:color="auto"/>
      </w:divBdr>
    </w:div>
    <w:div w:id="1873112960">
      <w:bodyDiv w:val="1"/>
      <w:marLeft w:val="0"/>
      <w:marRight w:val="0"/>
      <w:marTop w:val="0"/>
      <w:marBottom w:val="0"/>
      <w:divBdr>
        <w:top w:val="none" w:sz="0" w:space="0" w:color="auto"/>
        <w:left w:val="none" w:sz="0" w:space="0" w:color="auto"/>
        <w:bottom w:val="none" w:sz="0" w:space="0" w:color="auto"/>
        <w:right w:val="none" w:sz="0" w:space="0" w:color="auto"/>
      </w:divBdr>
    </w:div>
    <w:div w:id="1873302260">
      <w:bodyDiv w:val="1"/>
      <w:marLeft w:val="0"/>
      <w:marRight w:val="0"/>
      <w:marTop w:val="0"/>
      <w:marBottom w:val="0"/>
      <w:divBdr>
        <w:top w:val="none" w:sz="0" w:space="0" w:color="auto"/>
        <w:left w:val="none" w:sz="0" w:space="0" w:color="auto"/>
        <w:bottom w:val="none" w:sz="0" w:space="0" w:color="auto"/>
        <w:right w:val="none" w:sz="0" w:space="0" w:color="auto"/>
      </w:divBdr>
    </w:div>
    <w:div w:id="1873377211">
      <w:bodyDiv w:val="1"/>
      <w:marLeft w:val="0"/>
      <w:marRight w:val="0"/>
      <w:marTop w:val="0"/>
      <w:marBottom w:val="0"/>
      <w:divBdr>
        <w:top w:val="none" w:sz="0" w:space="0" w:color="auto"/>
        <w:left w:val="none" w:sz="0" w:space="0" w:color="auto"/>
        <w:bottom w:val="none" w:sz="0" w:space="0" w:color="auto"/>
        <w:right w:val="none" w:sz="0" w:space="0" w:color="auto"/>
      </w:divBdr>
    </w:div>
    <w:div w:id="1873490210">
      <w:bodyDiv w:val="1"/>
      <w:marLeft w:val="0"/>
      <w:marRight w:val="0"/>
      <w:marTop w:val="0"/>
      <w:marBottom w:val="0"/>
      <w:divBdr>
        <w:top w:val="none" w:sz="0" w:space="0" w:color="auto"/>
        <w:left w:val="none" w:sz="0" w:space="0" w:color="auto"/>
        <w:bottom w:val="none" w:sz="0" w:space="0" w:color="auto"/>
        <w:right w:val="none" w:sz="0" w:space="0" w:color="auto"/>
      </w:divBdr>
    </w:div>
    <w:div w:id="1873568651">
      <w:bodyDiv w:val="1"/>
      <w:marLeft w:val="0"/>
      <w:marRight w:val="0"/>
      <w:marTop w:val="0"/>
      <w:marBottom w:val="0"/>
      <w:divBdr>
        <w:top w:val="none" w:sz="0" w:space="0" w:color="auto"/>
        <w:left w:val="none" w:sz="0" w:space="0" w:color="auto"/>
        <w:bottom w:val="none" w:sz="0" w:space="0" w:color="auto"/>
        <w:right w:val="none" w:sz="0" w:space="0" w:color="auto"/>
      </w:divBdr>
    </w:div>
    <w:div w:id="1873836486">
      <w:bodyDiv w:val="1"/>
      <w:marLeft w:val="0"/>
      <w:marRight w:val="0"/>
      <w:marTop w:val="0"/>
      <w:marBottom w:val="0"/>
      <w:divBdr>
        <w:top w:val="none" w:sz="0" w:space="0" w:color="auto"/>
        <w:left w:val="none" w:sz="0" w:space="0" w:color="auto"/>
        <w:bottom w:val="none" w:sz="0" w:space="0" w:color="auto"/>
        <w:right w:val="none" w:sz="0" w:space="0" w:color="auto"/>
      </w:divBdr>
    </w:div>
    <w:div w:id="1873952435">
      <w:bodyDiv w:val="1"/>
      <w:marLeft w:val="0"/>
      <w:marRight w:val="0"/>
      <w:marTop w:val="0"/>
      <w:marBottom w:val="0"/>
      <w:divBdr>
        <w:top w:val="none" w:sz="0" w:space="0" w:color="auto"/>
        <w:left w:val="none" w:sz="0" w:space="0" w:color="auto"/>
        <w:bottom w:val="none" w:sz="0" w:space="0" w:color="auto"/>
        <w:right w:val="none" w:sz="0" w:space="0" w:color="auto"/>
      </w:divBdr>
    </w:div>
    <w:div w:id="1873952921">
      <w:bodyDiv w:val="1"/>
      <w:marLeft w:val="0"/>
      <w:marRight w:val="0"/>
      <w:marTop w:val="0"/>
      <w:marBottom w:val="0"/>
      <w:divBdr>
        <w:top w:val="none" w:sz="0" w:space="0" w:color="auto"/>
        <w:left w:val="none" w:sz="0" w:space="0" w:color="auto"/>
        <w:bottom w:val="none" w:sz="0" w:space="0" w:color="auto"/>
        <w:right w:val="none" w:sz="0" w:space="0" w:color="auto"/>
      </w:divBdr>
    </w:div>
    <w:div w:id="1874033193">
      <w:bodyDiv w:val="1"/>
      <w:marLeft w:val="0"/>
      <w:marRight w:val="0"/>
      <w:marTop w:val="0"/>
      <w:marBottom w:val="0"/>
      <w:divBdr>
        <w:top w:val="none" w:sz="0" w:space="0" w:color="auto"/>
        <w:left w:val="none" w:sz="0" w:space="0" w:color="auto"/>
        <w:bottom w:val="none" w:sz="0" w:space="0" w:color="auto"/>
        <w:right w:val="none" w:sz="0" w:space="0" w:color="auto"/>
      </w:divBdr>
    </w:div>
    <w:div w:id="1874224112">
      <w:bodyDiv w:val="1"/>
      <w:marLeft w:val="0"/>
      <w:marRight w:val="0"/>
      <w:marTop w:val="0"/>
      <w:marBottom w:val="0"/>
      <w:divBdr>
        <w:top w:val="none" w:sz="0" w:space="0" w:color="auto"/>
        <w:left w:val="none" w:sz="0" w:space="0" w:color="auto"/>
        <w:bottom w:val="none" w:sz="0" w:space="0" w:color="auto"/>
        <w:right w:val="none" w:sz="0" w:space="0" w:color="auto"/>
      </w:divBdr>
    </w:div>
    <w:div w:id="1874339567">
      <w:bodyDiv w:val="1"/>
      <w:marLeft w:val="0"/>
      <w:marRight w:val="0"/>
      <w:marTop w:val="0"/>
      <w:marBottom w:val="0"/>
      <w:divBdr>
        <w:top w:val="none" w:sz="0" w:space="0" w:color="auto"/>
        <w:left w:val="none" w:sz="0" w:space="0" w:color="auto"/>
        <w:bottom w:val="none" w:sz="0" w:space="0" w:color="auto"/>
        <w:right w:val="none" w:sz="0" w:space="0" w:color="auto"/>
      </w:divBdr>
    </w:div>
    <w:div w:id="1874539343">
      <w:bodyDiv w:val="1"/>
      <w:marLeft w:val="0"/>
      <w:marRight w:val="0"/>
      <w:marTop w:val="0"/>
      <w:marBottom w:val="0"/>
      <w:divBdr>
        <w:top w:val="none" w:sz="0" w:space="0" w:color="auto"/>
        <w:left w:val="none" w:sz="0" w:space="0" w:color="auto"/>
        <w:bottom w:val="none" w:sz="0" w:space="0" w:color="auto"/>
        <w:right w:val="none" w:sz="0" w:space="0" w:color="auto"/>
      </w:divBdr>
    </w:div>
    <w:div w:id="1874683433">
      <w:bodyDiv w:val="1"/>
      <w:marLeft w:val="0"/>
      <w:marRight w:val="0"/>
      <w:marTop w:val="0"/>
      <w:marBottom w:val="0"/>
      <w:divBdr>
        <w:top w:val="none" w:sz="0" w:space="0" w:color="auto"/>
        <w:left w:val="none" w:sz="0" w:space="0" w:color="auto"/>
        <w:bottom w:val="none" w:sz="0" w:space="0" w:color="auto"/>
        <w:right w:val="none" w:sz="0" w:space="0" w:color="auto"/>
      </w:divBdr>
    </w:div>
    <w:div w:id="1874806302">
      <w:bodyDiv w:val="1"/>
      <w:marLeft w:val="0"/>
      <w:marRight w:val="0"/>
      <w:marTop w:val="0"/>
      <w:marBottom w:val="0"/>
      <w:divBdr>
        <w:top w:val="none" w:sz="0" w:space="0" w:color="auto"/>
        <w:left w:val="none" w:sz="0" w:space="0" w:color="auto"/>
        <w:bottom w:val="none" w:sz="0" w:space="0" w:color="auto"/>
        <w:right w:val="none" w:sz="0" w:space="0" w:color="auto"/>
      </w:divBdr>
    </w:div>
    <w:div w:id="1874921808">
      <w:bodyDiv w:val="1"/>
      <w:marLeft w:val="0"/>
      <w:marRight w:val="0"/>
      <w:marTop w:val="0"/>
      <w:marBottom w:val="0"/>
      <w:divBdr>
        <w:top w:val="none" w:sz="0" w:space="0" w:color="auto"/>
        <w:left w:val="none" w:sz="0" w:space="0" w:color="auto"/>
        <w:bottom w:val="none" w:sz="0" w:space="0" w:color="auto"/>
        <w:right w:val="none" w:sz="0" w:space="0" w:color="auto"/>
      </w:divBdr>
    </w:div>
    <w:div w:id="1875120178">
      <w:bodyDiv w:val="1"/>
      <w:marLeft w:val="0"/>
      <w:marRight w:val="0"/>
      <w:marTop w:val="0"/>
      <w:marBottom w:val="0"/>
      <w:divBdr>
        <w:top w:val="none" w:sz="0" w:space="0" w:color="auto"/>
        <w:left w:val="none" w:sz="0" w:space="0" w:color="auto"/>
        <w:bottom w:val="none" w:sz="0" w:space="0" w:color="auto"/>
        <w:right w:val="none" w:sz="0" w:space="0" w:color="auto"/>
      </w:divBdr>
    </w:div>
    <w:div w:id="1875190340">
      <w:bodyDiv w:val="1"/>
      <w:marLeft w:val="0"/>
      <w:marRight w:val="0"/>
      <w:marTop w:val="0"/>
      <w:marBottom w:val="0"/>
      <w:divBdr>
        <w:top w:val="none" w:sz="0" w:space="0" w:color="auto"/>
        <w:left w:val="none" w:sz="0" w:space="0" w:color="auto"/>
        <w:bottom w:val="none" w:sz="0" w:space="0" w:color="auto"/>
        <w:right w:val="none" w:sz="0" w:space="0" w:color="auto"/>
      </w:divBdr>
    </w:div>
    <w:div w:id="1875271282">
      <w:bodyDiv w:val="1"/>
      <w:marLeft w:val="0"/>
      <w:marRight w:val="0"/>
      <w:marTop w:val="0"/>
      <w:marBottom w:val="0"/>
      <w:divBdr>
        <w:top w:val="none" w:sz="0" w:space="0" w:color="auto"/>
        <w:left w:val="none" w:sz="0" w:space="0" w:color="auto"/>
        <w:bottom w:val="none" w:sz="0" w:space="0" w:color="auto"/>
        <w:right w:val="none" w:sz="0" w:space="0" w:color="auto"/>
      </w:divBdr>
    </w:div>
    <w:div w:id="1875387700">
      <w:bodyDiv w:val="1"/>
      <w:marLeft w:val="0"/>
      <w:marRight w:val="0"/>
      <w:marTop w:val="0"/>
      <w:marBottom w:val="0"/>
      <w:divBdr>
        <w:top w:val="none" w:sz="0" w:space="0" w:color="auto"/>
        <w:left w:val="none" w:sz="0" w:space="0" w:color="auto"/>
        <w:bottom w:val="none" w:sz="0" w:space="0" w:color="auto"/>
        <w:right w:val="none" w:sz="0" w:space="0" w:color="auto"/>
      </w:divBdr>
    </w:div>
    <w:div w:id="1875538324">
      <w:bodyDiv w:val="1"/>
      <w:marLeft w:val="0"/>
      <w:marRight w:val="0"/>
      <w:marTop w:val="0"/>
      <w:marBottom w:val="0"/>
      <w:divBdr>
        <w:top w:val="none" w:sz="0" w:space="0" w:color="auto"/>
        <w:left w:val="none" w:sz="0" w:space="0" w:color="auto"/>
        <w:bottom w:val="none" w:sz="0" w:space="0" w:color="auto"/>
        <w:right w:val="none" w:sz="0" w:space="0" w:color="auto"/>
      </w:divBdr>
    </w:div>
    <w:div w:id="1875924234">
      <w:bodyDiv w:val="1"/>
      <w:marLeft w:val="0"/>
      <w:marRight w:val="0"/>
      <w:marTop w:val="0"/>
      <w:marBottom w:val="0"/>
      <w:divBdr>
        <w:top w:val="none" w:sz="0" w:space="0" w:color="auto"/>
        <w:left w:val="none" w:sz="0" w:space="0" w:color="auto"/>
        <w:bottom w:val="none" w:sz="0" w:space="0" w:color="auto"/>
        <w:right w:val="none" w:sz="0" w:space="0" w:color="auto"/>
      </w:divBdr>
    </w:div>
    <w:div w:id="1875969740">
      <w:bodyDiv w:val="1"/>
      <w:marLeft w:val="0"/>
      <w:marRight w:val="0"/>
      <w:marTop w:val="0"/>
      <w:marBottom w:val="0"/>
      <w:divBdr>
        <w:top w:val="none" w:sz="0" w:space="0" w:color="auto"/>
        <w:left w:val="none" w:sz="0" w:space="0" w:color="auto"/>
        <w:bottom w:val="none" w:sz="0" w:space="0" w:color="auto"/>
        <w:right w:val="none" w:sz="0" w:space="0" w:color="auto"/>
      </w:divBdr>
    </w:div>
    <w:div w:id="1876037576">
      <w:bodyDiv w:val="1"/>
      <w:marLeft w:val="0"/>
      <w:marRight w:val="0"/>
      <w:marTop w:val="0"/>
      <w:marBottom w:val="0"/>
      <w:divBdr>
        <w:top w:val="none" w:sz="0" w:space="0" w:color="auto"/>
        <w:left w:val="none" w:sz="0" w:space="0" w:color="auto"/>
        <w:bottom w:val="none" w:sz="0" w:space="0" w:color="auto"/>
        <w:right w:val="none" w:sz="0" w:space="0" w:color="auto"/>
      </w:divBdr>
    </w:div>
    <w:div w:id="1876119995">
      <w:bodyDiv w:val="1"/>
      <w:marLeft w:val="0"/>
      <w:marRight w:val="0"/>
      <w:marTop w:val="0"/>
      <w:marBottom w:val="0"/>
      <w:divBdr>
        <w:top w:val="none" w:sz="0" w:space="0" w:color="auto"/>
        <w:left w:val="none" w:sz="0" w:space="0" w:color="auto"/>
        <w:bottom w:val="none" w:sz="0" w:space="0" w:color="auto"/>
        <w:right w:val="none" w:sz="0" w:space="0" w:color="auto"/>
      </w:divBdr>
    </w:div>
    <w:div w:id="1876188711">
      <w:bodyDiv w:val="1"/>
      <w:marLeft w:val="0"/>
      <w:marRight w:val="0"/>
      <w:marTop w:val="0"/>
      <w:marBottom w:val="0"/>
      <w:divBdr>
        <w:top w:val="none" w:sz="0" w:space="0" w:color="auto"/>
        <w:left w:val="none" w:sz="0" w:space="0" w:color="auto"/>
        <w:bottom w:val="none" w:sz="0" w:space="0" w:color="auto"/>
        <w:right w:val="none" w:sz="0" w:space="0" w:color="auto"/>
      </w:divBdr>
    </w:div>
    <w:div w:id="1876234475">
      <w:bodyDiv w:val="1"/>
      <w:marLeft w:val="0"/>
      <w:marRight w:val="0"/>
      <w:marTop w:val="0"/>
      <w:marBottom w:val="0"/>
      <w:divBdr>
        <w:top w:val="none" w:sz="0" w:space="0" w:color="auto"/>
        <w:left w:val="none" w:sz="0" w:space="0" w:color="auto"/>
        <w:bottom w:val="none" w:sz="0" w:space="0" w:color="auto"/>
        <w:right w:val="none" w:sz="0" w:space="0" w:color="auto"/>
      </w:divBdr>
    </w:div>
    <w:div w:id="1876623454">
      <w:bodyDiv w:val="1"/>
      <w:marLeft w:val="0"/>
      <w:marRight w:val="0"/>
      <w:marTop w:val="0"/>
      <w:marBottom w:val="0"/>
      <w:divBdr>
        <w:top w:val="none" w:sz="0" w:space="0" w:color="auto"/>
        <w:left w:val="none" w:sz="0" w:space="0" w:color="auto"/>
        <w:bottom w:val="none" w:sz="0" w:space="0" w:color="auto"/>
        <w:right w:val="none" w:sz="0" w:space="0" w:color="auto"/>
      </w:divBdr>
    </w:div>
    <w:div w:id="1876966437">
      <w:bodyDiv w:val="1"/>
      <w:marLeft w:val="0"/>
      <w:marRight w:val="0"/>
      <w:marTop w:val="0"/>
      <w:marBottom w:val="0"/>
      <w:divBdr>
        <w:top w:val="none" w:sz="0" w:space="0" w:color="auto"/>
        <w:left w:val="none" w:sz="0" w:space="0" w:color="auto"/>
        <w:bottom w:val="none" w:sz="0" w:space="0" w:color="auto"/>
        <w:right w:val="none" w:sz="0" w:space="0" w:color="auto"/>
      </w:divBdr>
    </w:div>
    <w:div w:id="1877035243">
      <w:bodyDiv w:val="1"/>
      <w:marLeft w:val="0"/>
      <w:marRight w:val="0"/>
      <w:marTop w:val="0"/>
      <w:marBottom w:val="0"/>
      <w:divBdr>
        <w:top w:val="none" w:sz="0" w:space="0" w:color="auto"/>
        <w:left w:val="none" w:sz="0" w:space="0" w:color="auto"/>
        <w:bottom w:val="none" w:sz="0" w:space="0" w:color="auto"/>
        <w:right w:val="none" w:sz="0" w:space="0" w:color="auto"/>
      </w:divBdr>
    </w:div>
    <w:div w:id="1877113601">
      <w:bodyDiv w:val="1"/>
      <w:marLeft w:val="0"/>
      <w:marRight w:val="0"/>
      <w:marTop w:val="0"/>
      <w:marBottom w:val="0"/>
      <w:divBdr>
        <w:top w:val="none" w:sz="0" w:space="0" w:color="auto"/>
        <w:left w:val="none" w:sz="0" w:space="0" w:color="auto"/>
        <w:bottom w:val="none" w:sz="0" w:space="0" w:color="auto"/>
        <w:right w:val="none" w:sz="0" w:space="0" w:color="auto"/>
      </w:divBdr>
    </w:div>
    <w:div w:id="1877503790">
      <w:bodyDiv w:val="1"/>
      <w:marLeft w:val="0"/>
      <w:marRight w:val="0"/>
      <w:marTop w:val="0"/>
      <w:marBottom w:val="0"/>
      <w:divBdr>
        <w:top w:val="none" w:sz="0" w:space="0" w:color="auto"/>
        <w:left w:val="none" w:sz="0" w:space="0" w:color="auto"/>
        <w:bottom w:val="none" w:sz="0" w:space="0" w:color="auto"/>
        <w:right w:val="none" w:sz="0" w:space="0" w:color="auto"/>
      </w:divBdr>
    </w:div>
    <w:div w:id="1877690427">
      <w:bodyDiv w:val="1"/>
      <w:marLeft w:val="0"/>
      <w:marRight w:val="0"/>
      <w:marTop w:val="0"/>
      <w:marBottom w:val="0"/>
      <w:divBdr>
        <w:top w:val="none" w:sz="0" w:space="0" w:color="auto"/>
        <w:left w:val="none" w:sz="0" w:space="0" w:color="auto"/>
        <w:bottom w:val="none" w:sz="0" w:space="0" w:color="auto"/>
        <w:right w:val="none" w:sz="0" w:space="0" w:color="auto"/>
      </w:divBdr>
    </w:div>
    <w:div w:id="1878197788">
      <w:bodyDiv w:val="1"/>
      <w:marLeft w:val="0"/>
      <w:marRight w:val="0"/>
      <w:marTop w:val="0"/>
      <w:marBottom w:val="0"/>
      <w:divBdr>
        <w:top w:val="none" w:sz="0" w:space="0" w:color="auto"/>
        <w:left w:val="none" w:sz="0" w:space="0" w:color="auto"/>
        <w:bottom w:val="none" w:sz="0" w:space="0" w:color="auto"/>
        <w:right w:val="none" w:sz="0" w:space="0" w:color="auto"/>
      </w:divBdr>
    </w:div>
    <w:div w:id="1878202238">
      <w:bodyDiv w:val="1"/>
      <w:marLeft w:val="0"/>
      <w:marRight w:val="0"/>
      <w:marTop w:val="0"/>
      <w:marBottom w:val="0"/>
      <w:divBdr>
        <w:top w:val="none" w:sz="0" w:space="0" w:color="auto"/>
        <w:left w:val="none" w:sz="0" w:space="0" w:color="auto"/>
        <w:bottom w:val="none" w:sz="0" w:space="0" w:color="auto"/>
        <w:right w:val="none" w:sz="0" w:space="0" w:color="auto"/>
      </w:divBdr>
    </w:div>
    <w:div w:id="1878354104">
      <w:bodyDiv w:val="1"/>
      <w:marLeft w:val="0"/>
      <w:marRight w:val="0"/>
      <w:marTop w:val="0"/>
      <w:marBottom w:val="0"/>
      <w:divBdr>
        <w:top w:val="none" w:sz="0" w:space="0" w:color="auto"/>
        <w:left w:val="none" w:sz="0" w:space="0" w:color="auto"/>
        <w:bottom w:val="none" w:sz="0" w:space="0" w:color="auto"/>
        <w:right w:val="none" w:sz="0" w:space="0" w:color="auto"/>
      </w:divBdr>
    </w:div>
    <w:div w:id="1878464302">
      <w:bodyDiv w:val="1"/>
      <w:marLeft w:val="0"/>
      <w:marRight w:val="0"/>
      <w:marTop w:val="0"/>
      <w:marBottom w:val="0"/>
      <w:divBdr>
        <w:top w:val="none" w:sz="0" w:space="0" w:color="auto"/>
        <w:left w:val="none" w:sz="0" w:space="0" w:color="auto"/>
        <w:bottom w:val="none" w:sz="0" w:space="0" w:color="auto"/>
        <w:right w:val="none" w:sz="0" w:space="0" w:color="auto"/>
      </w:divBdr>
    </w:div>
    <w:div w:id="1878544742">
      <w:bodyDiv w:val="1"/>
      <w:marLeft w:val="0"/>
      <w:marRight w:val="0"/>
      <w:marTop w:val="0"/>
      <w:marBottom w:val="0"/>
      <w:divBdr>
        <w:top w:val="none" w:sz="0" w:space="0" w:color="auto"/>
        <w:left w:val="none" w:sz="0" w:space="0" w:color="auto"/>
        <w:bottom w:val="none" w:sz="0" w:space="0" w:color="auto"/>
        <w:right w:val="none" w:sz="0" w:space="0" w:color="auto"/>
      </w:divBdr>
    </w:div>
    <w:div w:id="1878545981">
      <w:bodyDiv w:val="1"/>
      <w:marLeft w:val="0"/>
      <w:marRight w:val="0"/>
      <w:marTop w:val="0"/>
      <w:marBottom w:val="0"/>
      <w:divBdr>
        <w:top w:val="none" w:sz="0" w:space="0" w:color="auto"/>
        <w:left w:val="none" w:sz="0" w:space="0" w:color="auto"/>
        <w:bottom w:val="none" w:sz="0" w:space="0" w:color="auto"/>
        <w:right w:val="none" w:sz="0" w:space="0" w:color="auto"/>
      </w:divBdr>
    </w:div>
    <w:div w:id="1878732959">
      <w:bodyDiv w:val="1"/>
      <w:marLeft w:val="0"/>
      <w:marRight w:val="0"/>
      <w:marTop w:val="0"/>
      <w:marBottom w:val="0"/>
      <w:divBdr>
        <w:top w:val="none" w:sz="0" w:space="0" w:color="auto"/>
        <w:left w:val="none" w:sz="0" w:space="0" w:color="auto"/>
        <w:bottom w:val="none" w:sz="0" w:space="0" w:color="auto"/>
        <w:right w:val="none" w:sz="0" w:space="0" w:color="auto"/>
      </w:divBdr>
    </w:div>
    <w:div w:id="1878812730">
      <w:bodyDiv w:val="1"/>
      <w:marLeft w:val="0"/>
      <w:marRight w:val="0"/>
      <w:marTop w:val="0"/>
      <w:marBottom w:val="0"/>
      <w:divBdr>
        <w:top w:val="none" w:sz="0" w:space="0" w:color="auto"/>
        <w:left w:val="none" w:sz="0" w:space="0" w:color="auto"/>
        <w:bottom w:val="none" w:sz="0" w:space="0" w:color="auto"/>
        <w:right w:val="none" w:sz="0" w:space="0" w:color="auto"/>
      </w:divBdr>
    </w:div>
    <w:div w:id="1879472129">
      <w:bodyDiv w:val="1"/>
      <w:marLeft w:val="0"/>
      <w:marRight w:val="0"/>
      <w:marTop w:val="0"/>
      <w:marBottom w:val="0"/>
      <w:divBdr>
        <w:top w:val="none" w:sz="0" w:space="0" w:color="auto"/>
        <w:left w:val="none" w:sz="0" w:space="0" w:color="auto"/>
        <w:bottom w:val="none" w:sz="0" w:space="0" w:color="auto"/>
        <w:right w:val="none" w:sz="0" w:space="0" w:color="auto"/>
      </w:divBdr>
    </w:div>
    <w:div w:id="1880168435">
      <w:bodyDiv w:val="1"/>
      <w:marLeft w:val="0"/>
      <w:marRight w:val="0"/>
      <w:marTop w:val="0"/>
      <w:marBottom w:val="0"/>
      <w:divBdr>
        <w:top w:val="none" w:sz="0" w:space="0" w:color="auto"/>
        <w:left w:val="none" w:sz="0" w:space="0" w:color="auto"/>
        <w:bottom w:val="none" w:sz="0" w:space="0" w:color="auto"/>
        <w:right w:val="none" w:sz="0" w:space="0" w:color="auto"/>
      </w:divBdr>
    </w:div>
    <w:div w:id="1880169816">
      <w:bodyDiv w:val="1"/>
      <w:marLeft w:val="0"/>
      <w:marRight w:val="0"/>
      <w:marTop w:val="0"/>
      <w:marBottom w:val="0"/>
      <w:divBdr>
        <w:top w:val="none" w:sz="0" w:space="0" w:color="auto"/>
        <w:left w:val="none" w:sz="0" w:space="0" w:color="auto"/>
        <w:bottom w:val="none" w:sz="0" w:space="0" w:color="auto"/>
        <w:right w:val="none" w:sz="0" w:space="0" w:color="auto"/>
      </w:divBdr>
    </w:div>
    <w:div w:id="1880512976">
      <w:bodyDiv w:val="1"/>
      <w:marLeft w:val="0"/>
      <w:marRight w:val="0"/>
      <w:marTop w:val="0"/>
      <w:marBottom w:val="0"/>
      <w:divBdr>
        <w:top w:val="none" w:sz="0" w:space="0" w:color="auto"/>
        <w:left w:val="none" w:sz="0" w:space="0" w:color="auto"/>
        <w:bottom w:val="none" w:sz="0" w:space="0" w:color="auto"/>
        <w:right w:val="none" w:sz="0" w:space="0" w:color="auto"/>
      </w:divBdr>
    </w:div>
    <w:div w:id="1880626648">
      <w:bodyDiv w:val="1"/>
      <w:marLeft w:val="0"/>
      <w:marRight w:val="0"/>
      <w:marTop w:val="0"/>
      <w:marBottom w:val="0"/>
      <w:divBdr>
        <w:top w:val="none" w:sz="0" w:space="0" w:color="auto"/>
        <w:left w:val="none" w:sz="0" w:space="0" w:color="auto"/>
        <w:bottom w:val="none" w:sz="0" w:space="0" w:color="auto"/>
        <w:right w:val="none" w:sz="0" w:space="0" w:color="auto"/>
      </w:divBdr>
    </w:div>
    <w:div w:id="1880824070">
      <w:bodyDiv w:val="1"/>
      <w:marLeft w:val="0"/>
      <w:marRight w:val="0"/>
      <w:marTop w:val="0"/>
      <w:marBottom w:val="0"/>
      <w:divBdr>
        <w:top w:val="none" w:sz="0" w:space="0" w:color="auto"/>
        <w:left w:val="none" w:sz="0" w:space="0" w:color="auto"/>
        <w:bottom w:val="none" w:sz="0" w:space="0" w:color="auto"/>
        <w:right w:val="none" w:sz="0" w:space="0" w:color="auto"/>
      </w:divBdr>
    </w:div>
    <w:div w:id="1880966587">
      <w:bodyDiv w:val="1"/>
      <w:marLeft w:val="0"/>
      <w:marRight w:val="0"/>
      <w:marTop w:val="0"/>
      <w:marBottom w:val="0"/>
      <w:divBdr>
        <w:top w:val="none" w:sz="0" w:space="0" w:color="auto"/>
        <w:left w:val="none" w:sz="0" w:space="0" w:color="auto"/>
        <w:bottom w:val="none" w:sz="0" w:space="0" w:color="auto"/>
        <w:right w:val="none" w:sz="0" w:space="0" w:color="auto"/>
      </w:divBdr>
    </w:div>
    <w:div w:id="1881282485">
      <w:bodyDiv w:val="1"/>
      <w:marLeft w:val="0"/>
      <w:marRight w:val="0"/>
      <w:marTop w:val="0"/>
      <w:marBottom w:val="0"/>
      <w:divBdr>
        <w:top w:val="none" w:sz="0" w:space="0" w:color="auto"/>
        <w:left w:val="none" w:sz="0" w:space="0" w:color="auto"/>
        <w:bottom w:val="none" w:sz="0" w:space="0" w:color="auto"/>
        <w:right w:val="none" w:sz="0" w:space="0" w:color="auto"/>
      </w:divBdr>
    </w:div>
    <w:div w:id="1881475814">
      <w:bodyDiv w:val="1"/>
      <w:marLeft w:val="0"/>
      <w:marRight w:val="0"/>
      <w:marTop w:val="0"/>
      <w:marBottom w:val="0"/>
      <w:divBdr>
        <w:top w:val="none" w:sz="0" w:space="0" w:color="auto"/>
        <w:left w:val="none" w:sz="0" w:space="0" w:color="auto"/>
        <w:bottom w:val="none" w:sz="0" w:space="0" w:color="auto"/>
        <w:right w:val="none" w:sz="0" w:space="0" w:color="auto"/>
      </w:divBdr>
    </w:div>
    <w:div w:id="1881504979">
      <w:bodyDiv w:val="1"/>
      <w:marLeft w:val="0"/>
      <w:marRight w:val="0"/>
      <w:marTop w:val="0"/>
      <w:marBottom w:val="0"/>
      <w:divBdr>
        <w:top w:val="none" w:sz="0" w:space="0" w:color="auto"/>
        <w:left w:val="none" w:sz="0" w:space="0" w:color="auto"/>
        <w:bottom w:val="none" w:sz="0" w:space="0" w:color="auto"/>
        <w:right w:val="none" w:sz="0" w:space="0" w:color="auto"/>
      </w:divBdr>
    </w:div>
    <w:div w:id="1881625247">
      <w:bodyDiv w:val="1"/>
      <w:marLeft w:val="0"/>
      <w:marRight w:val="0"/>
      <w:marTop w:val="0"/>
      <w:marBottom w:val="0"/>
      <w:divBdr>
        <w:top w:val="none" w:sz="0" w:space="0" w:color="auto"/>
        <w:left w:val="none" w:sz="0" w:space="0" w:color="auto"/>
        <w:bottom w:val="none" w:sz="0" w:space="0" w:color="auto"/>
        <w:right w:val="none" w:sz="0" w:space="0" w:color="auto"/>
      </w:divBdr>
    </w:div>
    <w:div w:id="1881745179">
      <w:bodyDiv w:val="1"/>
      <w:marLeft w:val="0"/>
      <w:marRight w:val="0"/>
      <w:marTop w:val="0"/>
      <w:marBottom w:val="0"/>
      <w:divBdr>
        <w:top w:val="none" w:sz="0" w:space="0" w:color="auto"/>
        <w:left w:val="none" w:sz="0" w:space="0" w:color="auto"/>
        <w:bottom w:val="none" w:sz="0" w:space="0" w:color="auto"/>
        <w:right w:val="none" w:sz="0" w:space="0" w:color="auto"/>
      </w:divBdr>
    </w:div>
    <w:div w:id="1882210856">
      <w:bodyDiv w:val="1"/>
      <w:marLeft w:val="0"/>
      <w:marRight w:val="0"/>
      <w:marTop w:val="0"/>
      <w:marBottom w:val="0"/>
      <w:divBdr>
        <w:top w:val="none" w:sz="0" w:space="0" w:color="auto"/>
        <w:left w:val="none" w:sz="0" w:space="0" w:color="auto"/>
        <w:bottom w:val="none" w:sz="0" w:space="0" w:color="auto"/>
        <w:right w:val="none" w:sz="0" w:space="0" w:color="auto"/>
      </w:divBdr>
    </w:div>
    <w:div w:id="1882353401">
      <w:bodyDiv w:val="1"/>
      <w:marLeft w:val="0"/>
      <w:marRight w:val="0"/>
      <w:marTop w:val="0"/>
      <w:marBottom w:val="0"/>
      <w:divBdr>
        <w:top w:val="none" w:sz="0" w:space="0" w:color="auto"/>
        <w:left w:val="none" w:sz="0" w:space="0" w:color="auto"/>
        <w:bottom w:val="none" w:sz="0" w:space="0" w:color="auto"/>
        <w:right w:val="none" w:sz="0" w:space="0" w:color="auto"/>
      </w:divBdr>
    </w:div>
    <w:div w:id="1882401330">
      <w:bodyDiv w:val="1"/>
      <w:marLeft w:val="0"/>
      <w:marRight w:val="0"/>
      <w:marTop w:val="0"/>
      <w:marBottom w:val="0"/>
      <w:divBdr>
        <w:top w:val="none" w:sz="0" w:space="0" w:color="auto"/>
        <w:left w:val="none" w:sz="0" w:space="0" w:color="auto"/>
        <w:bottom w:val="none" w:sz="0" w:space="0" w:color="auto"/>
        <w:right w:val="none" w:sz="0" w:space="0" w:color="auto"/>
      </w:divBdr>
    </w:div>
    <w:div w:id="1882588467">
      <w:bodyDiv w:val="1"/>
      <w:marLeft w:val="0"/>
      <w:marRight w:val="0"/>
      <w:marTop w:val="0"/>
      <w:marBottom w:val="0"/>
      <w:divBdr>
        <w:top w:val="none" w:sz="0" w:space="0" w:color="auto"/>
        <w:left w:val="none" w:sz="0" w:space="0" w:color="auto"/>
        <w:bottom w:val="none" w:sz="0" w:space="0" w:color="auto"/>
        <w:right w:val="none" w:sz="0" w:space="0" w:color="auto"/>
      </w:divBdr>
    </w:div>
    <w:div w:id="1882592513">
      <w:bodyDiv w:val="1"/>
      <w:marLeft w:val="0"/>
      <w:marRight w:val="0"/>
      <w:marTop w:val="0"/>
      <w:marBottom w:val="0"/>
      <w:divBdr>
        <w:top w:val="none" w:sz="0" w:space="0" w:color="auto"/>
        <w:left w:val="none" w:sz="0" w:space="0" w:color="auto"/>
        <w:bottom w:val="none" w:sz="0" w:space="0" w:color="auto"/>
        <w:right w:val="none" w:sz="0" w:space="0" w:color="auto"/>
      </w:divBdr>
    </w:div>
    <w:div w:id="1882669318">
      <w:bodyDiv w:val="1"/>
      <w:marLeft w:val="0"/>
      <w:marRight w:val="0"/>
      <w:marTop w:val="0"/>
      <w:marBottom w:val="0"/>
      <w:divBdr>
        <w:top w:val="none" w:sz="0" w:space="0" w:color="auto"/>
        <w:left w:val="none" w:sz="0" w:space="0" w:color="auto"/>
        <w:bottom w:val="none" w:sz="0" w:space="0" w:color="auto"/>
        <w:right w:val="none" w:sz="0" w:space="0" w:color="auto"/>
      </w:divBdr>
    </w:div>
    <w:div w:id="1882741111">
      <w:bodyDiv w:val="1"/>
      <w:marLeft w:val="0"/>
      <w:marRight w:val="0"/>
      <w:marTop w:val="0"/>
      <w:marBottom w:val="0"/>
      <w:divBdr>
        <w:top w:val="none" w:sz="0" w:space="0" w:color="auto"/>
        <w:left w:val="none" w:sz="0" w:space="0" w:color="auto"/>
        <w:bottom w:val="none" w:sz="0" w:space="0" w:color="auto"/>
        <w:right w:val="none" w:sz="0" w:space="0" w:color="auto"/>
      </w:divBdr>
    </w:div>
    <w:div w:id="1883206463">
      <w:bodyDiv w:val="1"/>
      <w:marLeft w:val="0"/>
      <w:marRight w:val="0"/>
      <w:marTop w:val="0"/>
      <w:marBottom w:val="0"/>
      <w:divBdr>
        <w:top w:val="none" w:sz="0" w:space="0" w:color="auto"/>
        <w:left w:val="none" w:sz="0" w:space="0" w:color="auto"/>
        <w:bottom w:val="none" w:sz="0" w:space="0" w:color="auto"/>
        <w:right w:val="none" w:sz="0" w:space="0" w:color="auto"/>
      </w:divBdr>
    </w:div>
    <w:div w:id="1883248930">
      <w:bodyDiv w:val="1"/>
      <w:marLeft w:val="0"/>
      <w:marRight w:val="0"/>
      <w:marTop w:val="0"/>
      <w:marBottom w:val="0"/>
      <w:divBdr>
        <w:top w:val="none" w:sz="0" w:space="0" w:color="auto"/>
        <w:left w:val="none" w:sz="0" w:space="0" w:color="auto"/>
        <w:bottom w:val="none" w:sz="0" w:space="0" w:color="auto"/>
        <w:right w:val="none" w:sz="0" w:space="0" w:color="auto"/>
      </w:divBdr>
    </w:div>
    <w:div w:id="1883665352">
      <w:bodyDiv w:val="1"/>
      <w:marLeft w:val="0"/>
      <w:marRight w:val="0"/>
      <w:marTop w:val="0"/>
      <w:marBottom w:val="0"/>
      <w:divBdr>
        <w:top w:val="none" w:sz="0" w:space="0" w:color="auto"/>
        <w:left w:val="none" w:sz="0" w:space="0" w:color="auto"/>
        <w:bottom w:val="none" w:sz="0" w:space="0" w:color="auto"/>
        <w:right w:val="none" w:sz="0" w:space="0" w:color="auto"/>
      </w:divBdr>
    </w:div>
    <w:div w:id="1884167722">
      <w:bodyDiv w:val="1"/>
      <w:marLeft w:val="0"/>
      <w:marRight w:val="0"/>
      <w:marTop w:val="0"/>
      <w:marBottom w:val="0"/>
      <w:divBdr>
        <w:top w:val="none" w:sz="0" w:space="0" w:color="auto"/>
        <w:left w:val="none" w:sz="0" w:space="0" w:color="auto"/>
        <w:bottom w:val="none" w:sz="0" w:space="0" w:color="auto"/>
        <w:right w:val="none" w:sz="0" w:space="0" w:color="auto"/>
      </w:divBdr>
    </w:div>
    <w:div w:id="1884250021">
      <w:bodyDiv w:val="1"/>
      <w:marLeft w:val="0"/>
      <w:marRight w:val="0"/>
      <w:marTop w:val="0"/>
      <w:marBottom w:val="0"/>
      <w:divBdr>
        <w:top w:val="none" w:sz="0" w:space="0" w:color="auto"/>
        <w:left w:val="none" w:sz="0" w:space="0" w:color="auto"/>
        <w:bottom w:val="none" w:sz="0" w:space="0" w:color="auto"/>
        <w:right w:val="none" w:sz="0" w:space="0" w:color="auto"/>
      </w:divBdr>
    </w:div>
    <w:div w:id="1884321809">
      <w:bodyDiv w:val="1"/>
      <w:marLeft w:val="0"/>
      <w:marRight w:val="0"/>
      <w:marTop w:val="0"/>
      <w:marBottom w:val="0"/>
      <w:divBdr>
        <w:top w:val="none" w:sz="0" w:space="0" w:color="auto"/>
        <w:left w:val="none" w:sz="0" w:space="0" w:color="auto"/>
        <w:bottom w:val="none" w:sz="0" w:space="0" w:color="auto"/>
        <w:right w:val="none" w:sz="0" w:space="0" w:color="auto"/>
      </w:divBdr>
    </w:div>
    <w:div w:id="1884364942">
      <w:bodyDiv w:val="1"/>
      <w:marLeft w:val="0"/>
      <w:marRight w:val="0"/>
      <w:marTop w:val="0"/>
      <w:marBottom w:val="0"/>
      <w:divBdr>
        <w:top w:val="none" w:sz="0" w:space="0" w:color="auto"/>
        <w:left w:val="none" w:sz="0" w:space="0" w:color="auto"/>
        <w:bottom w:val="none" w:sz="0" w:space="0" w:color="auto"/>
        <w:right w:val="none" w:sz="0" w:space="0" w:color="auto"/>
      </w:divBdr>
    </w:div>
    <w:div w:id="1884442394">
      <w:bodyDiv w:val="1"/>
      <w:marLeft w:val="0"/>
      <w:marRight w:val="0"/>
      <w:marTop w:val="0"/>
      <w:marBottom w:val="0"/>
      <w:divBdr>
        <w:top w:val="none" w:sz="0" w:space="0" w:color="auto"/>
        <w:left w:val="none" w:sz="0" w:space="0" w:color="auto"/>
        <w:bottom w:val="none" w:sz="0" w:space="0" w:color="auto"/>
        <w:right w:val="none" w:sz="0" w:space="0" w:color="auto"/>
      </w:divBdr>
    </w:div>
    <w:div w:id="1884515153">
      <w:bodyDiv w:val="1"/>
      <w:marLeft w:val="0"/>
      <w:marRight w:val="0"/>
      <w:marTop w:val="0"/>
      <w:marBottom w:val="0"/>
      <w:divBdr>
        <w:top w:val="none" w:sz="0" w:space="0" w:color="auto"/>
        <w:left w:val="none" w:sz="0" w:space="0" w:color="auto"/>
        <w:bottom w:val="none" w:sz="0" w:space="0" w:color="auto"/>
        <w:right w:val="none" w:sz="0" w:space="0" w:color="auto"/>
      </w:divBdr>
    </w:div>
    <w:div w:id="1884518093">
      <w:bodyDiv w:val="1"/>
      <w:marLeft w:val="0"/>
      <w:marRight w:val="0"/>
      <w:marTop w:val="0"/>
      <w:marBottom w:val="0"/>
      <w:divBdr>
        <w:top w:val="none" w:sz="0" w:space="0" w:color="auto"/>
        <w:left w:val="none" w:sz="0" w:space="0" w:color="auto"/>
        <w:bottom w:val="none" w:sz="0" w:space="0" w:color="auto"/>
        <w:right w:val="none" w:sz="0" w:space="0" w:color="auto"/>
      </w:divBdr>
    </w:div>
    <w:div w:id="1884704884">
      <w:bodyDiv w:val="1"/>
      <w:marLeft w:val="0"/>
      <w:marRight w:val="0"/>
      <w:marTop w:val="0"/>
      <w:marBottom w:val="0"/>
      <w:divBdr>
        <w:top w:val="none" w:sz="0" w:space="0" w:color="auto"/>
        <w:left w:val="none" w:sz="0" w:space="0" w:color="auto"/>
        <w:bottom w:val="none" w:sz="0" w:space="0" w:color="auto"/>
        <w:right w:val="none" w:sz="0" w:space="0" w:color="auto"/>
      </w:divBdr>
    </w:div>
    <w:div w:id="1885143553">
      <w:bodyDiv w:val="1"/>
      <w:marLeft w:val="0"/>
      <w:marRight w:val="0"/>
      <w:marTop w:val="0"/>
      <w:marBottom w:val="0"/>
      <w:divBdr>
        <w:top w:val="none" w:sz="0" w:space="0" w:color="auto"/>
        <w:left w:val="none" w:sz="0" w:space="0" w:color="auto"/>
        <w:bottom w:val="none" w:sz="0" w:space="0" w:color="auto"/>
        <w:right w:val="none" w:sz="0" w:space="0" w:color="auto"/>
      </w:divBdr>
    </w:div>
    <w:div w:id="1885289310">
      <w:bodyDiv w:val="1"/>
      <w:marLeft w:val="0"/>
      <w:marRight w:val="0"/>
      <w:marTop w:val="0"/>
      <w:marBottom w:val="0"/>
      <w:divBdr>
        <w:top w:val="none" w:sz="0" w:space="0" w:color="auto"/>
        <w:left w:val="none" w:sz="0" w:space="0" w:color="auto"/>
        <w:bottom w:val="none" w:sz="0" w:space="0" w:color="auto"/>
        <w:right w:val="none" w:sz="0" w:space="0" w:color="auto"/>
      </w:divBdr>
    </w:div>
    <w:div w:id="1885822238">
      <w:bodyDiv w:val="1"/>
      <w:marLeft w:val="0"/>
      <w:marRight w:val="0"/>
      <w:marTop w:val="0"/>
      <w:marBottom w:val="0"/>
      <w:divBdr>
        <w:top w:val="none" w:sz="0" w:space="0" w:color="auto"/>
        <w:left w:val="none" w:sz="0" w:space="0" w:color="auto"/>
        <w:bottom w:val="none" w:sz="0" w:space="0" w:color="auto"/>
        <w:right w:val="none" w:sz="0" w:space="0" w:color="auto"/>
      </w:divBdr>
    </w:div>
    <w:div w:id="1885829362">
      <w:bodyDiv w:val="1"/>
      <w:marLeft w:val="0"/>
      <w:marRight w:val="0"/>
      <w:marTop w:val="0"/>
      <w:marBottom w:val="0"/>
      <w:divBdr>
        <w:top w:val="none" w:sz="0" w:space="0" w:color="auto"/>
        <w:left w:val="none" w:sz="0" w:space="0" w:color="auto"/>
        <w:bottom w:val="none" w:sz="0" w:space="0" w:color="auto"/>
        <w:right w:val="none" w:sz="0" w:space="0" w:color="auto"/>
      </w:divBdr>
    </w:div>
    <w:div w:id="1885940026">
      <w:bodyDiv w:val="1"/>
      <w:marLeft w:val="0"/>
      <w:marRight w:val="0"/>
      <w:marTop w:val="0"/>
      <w:marBottom w:val="0"/>
      <w:divBdr>
        <w:top w:val="none" w:sz="0" w:space="0" w:color="auto"/>
        <w:left w:val="none" w:sz="0" w:space="0" w:color="auto"/>
        <w:bottom w:val="none" w:sz="0" w:space="0" w:color="auto"/>
        <w:right w:val="none" w:sz="0" w:space="0" w:color="auto"/>
      </w:divBdr>
    </w:div>
    <w:div w:id="1886135382">
      <w:bodyDiv w:val="1"/>
      <w:marLeft w:val="0"/>
      <w:marRight w:val="0"/>
      <w:marTop w:val="0"/>
      <w:marBottom w:val="0"/>
      <w:divBdr>
        <w:top w:val="none" w:sz="0" w:space="0" w:color="auto"/>
        <w:left w:val="none" w:sz="0" w:space="0" w:color="auto"/>
        <w:bottom w:val="none" w:sz="0" w:space="0" w:color="auto"/>
        <w:right w:val="none" w:sz="0" w:space="0" w:color="auto"/>
      </w:divBdr>
    </w:div>
    <w:div w:id="1886136283">
      <w:bodyDiv w:val="1"/>
      <w:marLeft w:val="0"/>
      <w:marRight w:val="0"/>
      <w:marTop w:val="0"/>
      <w:marBottom w:val="0"/>
      <w:divBdr>
        <w:top w:val="none" w:sz="0" w:space="0" w:color="auto"/>
        <w:left w:val="none" w:sz="0" w:space="0" w:color="auto"/>
        <w:bottom w:val="none" w:sz="0" w:space="0" w:color="auto"/>
        <w:right w:val="none" w:sz="0" w:space="0" w:color="auto"/>
      </w:divBdr>
    </w:div>
    <w:div w:id="1886143061">
      <w:bodyDiv w:val="1"/>
      <w:marLeft w:val="0"/>
      <w:marRight w:val="0"/>
      <w:marTop w:val="0"/>
      <w:marBottom w:val="0"/>
      <w:divBdr>
        <w:top w:val="none" w:sz="0" w:space="0" w:color="auto"/>
        <w:left w:val="none" w:sz="0" w:space="0" w:color="auto"/>
        <w:bottom w:val="none" w:sz="0" w:space="0" w:color="auto"/>
        <w:right w:val="none" w:sz="0" w:space="0" w:color="auto"/>
      </w:divBdr>
    </w:div>
    <w:div w:id="1886212980">
      <w:bodyDiv w:val="1"/>
      <w:marLeft w:val="0"/>
      <w:marRight w:val="0"/>
      <w:marTop w:val="0"/>
      <w:marBottom w:val="0"/>
      <w:divBdr>
        <w:top w:val="none" w:sz="0" w:space="0" w:color="auto"/>
        <w:left w:val="none" w:sz="0" w:space="0" w:color="auto"/>
        <w:bottom w:val="none" w:sz="0" w:space="0" w:color="auto"/>
        <w:right w:val="none" w:sz="0" w:space="0" w:color="auto"/>
      </w:divBdr>
    </w:div>
    <w:div w:id="1886213155">
      <w:bodyDiv w:val="1"/>
      <w:marLeft w:val="0"/>
      <w:marRight w:val="0"/>
      <w:marTop w:val="0"/>
      <w:marBottom w:val="0"/>
      <w:divBdr>
        <w:top w:val="none" w:sz="0" w:space="0" w:color="auto"/>
        <w:left w:val="none" w:sz="0" w:space="0" w:color="auto"/>
        <w:bottom w:val="none" w:sz="0" w:space="0" w:color="auto"/>
        <w:right w:val="none" w:sz="0" w:space="0" w:color="auto"/>
      </w:divBdr>
    </w:div>
    <w:div w:id="1886258786">
      <w:bodyDiv w:val="1"/>
      <w:marLeft w:val="0"/>
      <w:marRight w:val="0"/>
      <w:marTop w:val="0"/>
      <w:marBottom w:val="0"/>
      <w:divBdr>
        <w:top w:val="none" w:sz="0" w:space="0" w:color="auto"/>
        <w:left w:val="none" w:sz="0" w:space="0" w:color="auto"/>
        <w:bottom w:val="none" w:sz="0" w:space="0" w:color="auto"/>
        <w:right w:val="none" w:sz="0" w:space="0" w:color="auto"/>
      </w:divBdr>
    </w:div>
    <w:div w:id="1886674602">
      <w:bodyDiv w:val="1"/>
      <w:marLeft w:val="0"/>
      <w:marRight w:val="0"/>
      <w:marTop w:val="0"/>
      <w:marBottom w:val="0"/>
      <w:divBdr>
        <w:top w:val="none" w:sz="0" w:space="0" w:color="auto"/>
        <w:left w:val="none" w:sz="0" w:space="0" w:color="auto"/>
        <w:bottom w:val="none" w:sz="0" w:space="0" w:color="auto"/>
        <w:right w:val="none" w:sz="0" w:space="0" w:color="auto"/>
      </w:divBdr>
    </w:div>
    <w:div w:id="1887062533">
      <w:bodyDiv w:val="1"/>
      <w:marLeft w:val="0"/>
      <w:marRight w:val="0"/>
      <w:marTop w:val="0"/>
      <w:marBottom w:val="0"/>
      <w:divBdr>
        <w:top w:val="none" w:sz="0" w:space="0" w:color="auto"/>
        <w:left w:val="none" w:sz="0" w:space="0" w:color="auto"/>
        <w:bottom w:val="none" w:sz="0" w:space="0" w:color="auto"/>
        <w:right w:val="none" w:sz="0" w:space="0" w:color="auto"/>
      </w:divBdr>
    </w:div>
    <w:div w:id="1887138574">
      <w:bodyDiv w:val="1"/>
      <w:marLeft w:val="0"/>
      <w:marRight w:val="0"/>
      <w:marTop w:val="0"/>
      <w:marBottom w:val="0"/>
      <w:divBdr>
        <w:top w:val="none" w:sz="0" w:space="0" w:color="auto"/>
        <w:left w:val="none" w:sz="0" w:space="0" w:color="auto"/>
        <w:bottom w:val="none" w:sz="0" w:space="0" w:color="auto"/>
        <w:right w:val="none" w:sz="0" w:space="0" w:color="auto"/>
      </w:divBdr>
    </w:div>
    <w:div w:id="1887447315">
      <w:bodyDiv w:val="1"/>
      <w:marLeft w:val="0"/>
      <w:marRight w:val="0"/>
      <w:marTop w:val="0"/>
      <w:marBottom w:val="0"/>
      <w:divBdr>
        <w:top w:val="none" w:sz="0" w:space="0" w:color="auto"/>
        <w:left w:val="none" w:sz="0" w:space="0" w:color="auto"/>
        <w:bottom w:val="none" w:sz="0" w:space="0" w:color="auto"/>
        <w:right w:val="none" w:sz="0" w:space="0" w:color="auto"/>
      </w:divBdr>
    </w:div>
    <w:div w:id="1887523712">
      <w:bodyDiv w:val="1"/>
      <w:marLeft w:val="0"/>
      <w:marRight w:val="0"/>
      <w:marTop w:val="0"/>
      <w:marBottom w:val="0"/>
      <w:divBdr>
        <w:top w:val="none" w:sz="0" w:space="0" w:color="auto"/>
        <w:left w:val="none" w:sz="0" w:space="0" w:color="auto"/>
        <w:bottom w:val="none" w:sz="0" w:space="0" w:color="auto"/>
        <w:right w:val="none" w:sz="0" w:space="0" w:color="auto"/>
      </w:divBdr>
    </w:div>
    <w:div w:id="1887989303">
      <w:bodyDiv w:val="1"/>
      <w:marLeft w:val="0"/>
      <w:marRight w:val="0"/>
      <w:marTop w:val="0"/>
      <w:marBottom w:val="0"/>
      <w:divBdr>
        <w:top w:val="none" w:sz="0" w:space="0" w:color="auto"/>
        <w:left w:val="none" w:sz="0" w:space="0" w:color="auto"/>
        <w:bottom w:val="none" w:sz="0" w:space="0" w:color="auto"/>
        <w:right w:val="none" w:sz="0" w:space="0" w:color="auto"/>
      </w:divBdr>
    </w:div>
    <w:div w:id="1888300195">
      <w:bodyDiv w:val="1"/>
      <w:marLeft w:val="0"/>
      <w:marRight w:val="0"/>
      <w:marTop w:val="0"/>
      <w:marBottom w:val="0"/>
      <w:divBdr>
        <w:top w:val="none" w:sz="0" w:space="0" w:color="auto"/>
        <w:left w:val="none" w:sz="0" w:space="0" w:color="auto"/>
        <w:bottom w:val="none" w:sz="0" w:space="0" w:color="auto"/>
        <w:right w:val="none" w:sz="0" w:space="0" w:color="auto"/>
      </w:divBdr>
    </w:div>
    <w:div w:id="1888486287">
      <w:bodyDiv w:val="1"/>
      <w:marLeft w:val="0"/>
      <w:marRight w:val="0"/>
      <w:marTop w:val="0"/>
      <w:marBottom w:val="0"/>
      <w:divBdr>
        <w:top w:val="none" w:sz="0" w:space="0" w:color="auto"/>
        <w:left w:val="none" w:sz="0" w:space="0" w:color="auto"/>
        <w:bottom w:val="none" w:sz="0" w:space="0" w:color="auto"/>
        <w:right w:val="none" w:sz="0" w:space="0" w:color="auto"/>
      </w:divBdr>
    </w:div>
    <w:div w:id="1888493480">
      <w:bodyDiv w:val="1"/>
      <w:marLeft w:val="0"/>
      <w:marRight w:val="0"/>
      <w:marTop w:val="0"/>
      <w:marBottom w:val="0"/>
      <w:divBdr>
        <w:top w:val="none" w:sz="0" w:space="0" w:color="auto"/>
        <w:left w:val="none" w:sz="0" w:space="0" w:color="auto"/>
        <w:bottom w:val="none" w:sz="0" w:space="0" w:color="auto"/>
        <w:right w:val="none" w:sz="0" w:space="0" w:color="auto"/>
      </w:divBdr>
    </w:div>
    <w:div w:id="1888763149">
      <w:bodyDiv w:val="1"/>
      <w:marLeft w:val="0"/>
      <w:marRight w:val="0"/>
      <w:marTop w:val="0"/>
      <w:marBottom w:val="0"/>
      <w:divBdr>
        <w:top w:val="none" w:sz="0" w:space="0" w:color="auto"/>
        <w:left w:val="none" w:sz="0" w:space="0" w:color="auto"/>
        <w:bottom w:val="none" w:sz="0" w:space="0" w:color="auto"/>
        <w:right w:val="none" w:sz="0" w:space="0" w:color="auto"/>
      </w:divBdr>
    </w:div>
    <w:div w:id="1888838008">
      <w:bodyDiv w:val="1"/>
      <w:marLeft w:val="0"/>
      <w:marRight w:val="0"/>
      <w:marTop w:val="0"/>
      <w:marBottom w:val="0"/>
      <w:divBdr>
        <w:top w:val="none" w:sz="0" w:space="0" w:color="auto"/>
        <w:left w:val="none" w:sz="0" w:space="0" w:color="auto"/>
        <w:bottom w:val="none" w:sz="0" w:space="0" w:color="auto"/>
        <w:right w:val="none" w:sz="0" w:space="0" w:color="auto"/>
      </w:divBdr>
    </w:div>
    <w:div w:id="1888949009">
      <w:bodyDiv w:val="1"/>
      <w:marLeft w:val="0"/>
      <w:marRight w:val="0"/>
      <w:marTop w:val="0"/>
      <w:marBottom w:val="0"/>
      <w:divBdr>
        <w:top w:val="none" w:sz="0" w:space="0" w:color="auto"/>
        <w:left w:val="none" w:sz="0" w:space="0" w:color="auto"/>
        <w:bottom w:val="none" w:sz="0" w:space="0" w:color="auto"/>
        <w:right w:val="none" w:sz="0" w:space="0" w:color="auto"/>
      </w:divBdr>
    </w:div>
    <w:div w:id="1889222327">
      <w:bodyDiv w:val="1"/>
      <w:marLeft w:val="0"/>
      <w:marRight w:val="0"/>
      <w:marTop w:val="0"/>
      <w:marBottom w:val="0"/>
      <w:divBdr>
        <w:top w:val="none" w:sz="0" w:space="0" w:color="auto"/>
        <w:left w:val="none" w:sz="0" w:space="0" w:color="auto"/>
        <w:bottom w:val="none" w:sz="0" w:space="0" w:color="auto"/>
        <w:right w:val="none" w:sz="0" w:space="0" w:color="auto"/>
      </w:divBdr>
    </w:div>
    <w:div w:id="1889292478">
      <w:bodyDiv w:val="1"/>
      <w:marLeft w:val="0"/>
      <w:marRight w:val="0"/>
      <w:marTop w:val="0"/>
      <w:marBottom w:val="0"/>
      <w:divBdr>
        <w:top w:val="none" w:sz="0" w:space="0" w:color="auto"/>
        <w:left w:val="none" w:sz="0" w:space="0" w:color="auto"/>
        <w:bottom w:val="none" w:sz="0" w:space="0" w:color="auto"/>
        <w:right w:val="none" w:sz="0" w:space="0" w:color="auto"/>
      </w:divBdr>
    </w:div>
    <w:div w:id="1889419243">
      <w:bodyDiv w:val="1"/>
      <w:marLeft w:val="0"/>
      <w:marRight w:val="0"/>
      <w:marTop w:val="0"/>
      <w:marBottom w:val="0"/>
      <w:divBdr>
        <w:top w:val="none" w:sz="0" w:space="0" w:color="auto"/>
        <w:left w:val="none" w:sz="0" w:space="0" w:color="auto"/>
        <w:bottom w:val="none" w:sz="0" w:space="0" w:color="auto"/>
        <w:right w:val="none" w:sz="0" w:space="0" w:color="auto"/>
      </w:divBdr>
    </w:div>
    <w:div w:id="1889605004">
      <w:bodyDiv w:val="1"/>
      <w:marLeft w:val="0"/>
      <w:marRight w:val="0"/>
      <w:marTop w:val="0"/>
      <w:marBottom w:val="0"/>
      <w:divBdr>
        <w:top w:val="none" w:sz="0" w:space="0" w:color="auto"/>
        <w:left w:val="none" w:sz="0" w:space="0" w:color="auto"/>
        <w:bottom w:val="none" w:sz="0" w:space="0" w:color="auto"/>
        <w:right w:val="none" w:sz="0" w:space="0" w:color="auto"/>
      </w:divBdr>
    </w:div>
    <w:div w:id="1889955722">
      <w:bodyDiv w:val="1"/>
      <w:marLeft w:val="0"/>
      <w:marRight w:val="0"/>
      <w:marTop w:val="0"/>
      <w:marBottom w:val="0"/>
      <w:divBdr>
        <w:top w:val="none" w:sz="0" w:space="0" w:color="auto"/>
        <w:left w:val="none" w:sz="0" w:space="0" w:color="auto"/>
        <w:bottom w:val="none" w:sz="0" w:space="0" w:color="auto"/>
        <w:right w:val="none" w:sz="0" w:space="0" w:color="auto"/>
      </w:divBdr>
    </w:div>
    <w:div w:id="1889998172">
      <w:bodyDiv w:val="1"/>
      <w:marLeft w:val="0"/>
      <w:marRight w:val="0"/>
      <w:marTop w:val="0"/>
      <w:marBottom w:val="0"/>
      <w:divBdr>
        <w:top w:val="none" w:sz="0" w:space="0" w:color="auto"/>
        <w:left w:val="none" w:sz="0" w:space="0" w:color="auto"/>
        <w:bottom w:val="none" w:sz="0" w:space="0" w:color="auto"/>
        <w:right w:val="none" w:sz="0" w:space="0" w:color="auto"/>
      </w:divBdr>
    </w:div>
    <w:div w:id="1890066715">
      <w:bodyDiv w:val="1"/>
      <w:marLeft w:val="0"/>
      <w:marRight w:val="0"/>
      <w:marTop w:val="0"/>
      <w:marBottom w:val="0"/>
      <w:divBdr>
        <w:top w:val="none" w:sz="0" w:space="0" w:color="auto"/>
        <w:left w:val="none" w:sz="0" w:space="0" w:color="auto"/>
        <w:bottom w:val="none" w:sz="0" w:space="0" w:color="auto"/>
        <w:right w:val="none" w:sz="0" w:space="0" w:color="auto"/>
      </w:divBdr>
    </w:div>
    <w:div w:id="1890217722">
      <w:bodyDiv w:val="1"/>
      <w:marLeft w:val="0"/>
      <w:marRight w:val="0"/>
      <w:marTop w:val="0"/>
      <w:marBottom w:val="0"/>
      <w:divBdr>
        <w:top w:val="none" w:sz="0" w:space="0" w:color="auto"/>
        <w:left w:val="none" w:sz="0" w:space="0" w:color="auto"/>
        <w:bottom w:val="none" w:sz="0" w:space="0" w:color="auto"/>
        <w:right w:val="none" w:sz="0" w:space="0" w:color="auto"/>
      </w:divBdr>
    </w:div>
    <w:div w:id="1890336066">
      <w:bodyDiv w:val="1"/>
      <w:marLeft w:val="0"/>
      <w:marRight w:val="0"/>
      <w:marTop w:val="0"/>
      <w:marBottom w:val="0"/>
      <w:divBdr>
        <w:top w:val="none" w:sz="0" w:space="0" w:color="auto"/>
        <w:left w:val="none" w:sz="0" w:space="0" w:color="auto"/>
        <w:bottom w:val="none" w:sz="0" w:space="0" w:color="auto"/>
        <w:right w:val="none" w:sz="0" w:space="0" w:color="auto"/>
      </w:divBdr>
    </w:div>
    <w:div w:id="1890609616">
      <w:bodyDiv w:val="1"/>
      <w:marLeft w:val="0"/>
      <w:marRight w:val="0"/>
      <w:marTop w:val="0"/>
      <w:marBottom w:val="0"/>
      <w:divBdr>
        <w:top w:val="none" w:sz="0" w:space="0" w:color="auto"/>
        <w:left w:val="none" w:sz="0" w:space="0" w:color="auto"/>
        <w:bottom w:val="none" w:sz="0" w:space="0" w:color="auto"/>
        <w:right w:val="none" w:sz="0" w:space="0" w:color="auto"/>
      </w:divBdr>
    </w:div>
    <w:div w:id="1890721954">
      <w:bodyDiv w:val="1"/>
      <w:marLeft w:val="0"/>
      <w:marRight w:val="0"/>
      <w:marTop w:val="0"/>
      <w:marBottom w:val="0"/>
      <w:divBdr>
        <w:top w:val="none" w:sz="0" w:space="0" w:color="auto"/>
        <w:left w:val="none" w:sz="0" w:space="0" w:color="auto"/>
        <w:bottom w:val="none" w:sz="0" w:space="0" w:color="auto"/>
        <w:right w:val="none" w:sz="0" w:space="0" w:color="auto"/>
      </w:divBdr>
    </w:div>
    <w:div w:id="1890921683">
      <w:bodyDiv w:val="1"/>
      <w:marLeft w:val="0"/>
      <w:marRight w:val="0"/>
      <w:marTop w:val="0"/>
      <w:marBottom w:val="0"/>
      <w:divBdr>
        <w:top w:val="none" w:sz="0" w:space="0" w:color="auto"/>
        <w:left w:val="none" w:sz="0" w:space="0" w:color="auto"/>
        <w:bottom w:val="none" w:sz="0" w:space="0" w:color="auto"/>
        <w:right w:val="none" w:sz="0" w:space="0" w:color="auto"/>
      </w:divBdr>
    </w:div>
    <w:div w:id="1891190175">
      <w:bodyDiv w:val="1"/>
      <w:marLeft w:val="0"/>
      <w:marRight w:val="0"/>
      <w:marTop w:val="0"/>
      <w:marBottom w:val="0"/>
      <w:divBdr>
        <w:top w:val="none" w:sz="0" w:space="0" w:color="auto"/>
        <w:left w:val="none" w:sz="0" w:space="0" w:color="auto"/>
        <w:bottom w:val="none" w:sz="0" w:space="0" w:color="auto"/>
        <w:right w:val="none" w:sz="0" w:space="0" w:color="auto"/>
      </w:divBdr>
    </w:div>
    <w:div w:id="1891577456">
      <w:bodyDiv w:val="1"/>
      <w:marLeft w:val="0"/>
      <w:marRight w:val="0"/>
      <w:marTop w:val="0"/>
      <w:marBottom w:val="0"/>
      <w:divBdr>
        <w:top w:val="none" w:sz="0" w:space="0" w:color="auto"/>
        <w:left w:val="none" w:sz="0" w:space="0" w:color="auto"/>
        <w:bottom w:val="none" w:sz="0" w:space="0" w:color="auto"/>
        <w:right w:val="none" w:sz="0" w:space="0" w:color="auto"/>
      </w:divBdr>
    </w:div>
    <w:div w:id="1891840811">
      <w:bodyDiv w:val="1"/>
      <w:marLeft w:val="0"/>
      <w:marRight w:val="0"/>
      <w:marTop w:val="0"/>
      <w:marBottom w:val="0"/>
      <w:divBdr>
        <w:top w:val="none" w:sz="0" w:space="0" w:color="auto"/>
        <w:left w:val="none" w:sz="0" w:space="0" w:color="auto"/>
        <w:bottom w:val="none" w:sz="0" w:space="0" w:color="auto"/>
        <w:right w:val="none" w:sz="0" w:space="0" w:color="auto"/>
      </w:divBdr>
    </w:div>
    <w:div w:id="1891914494">
      <w:bodyDiv w:val="1"/>
      <w:marLeft w:val="0"/>
      <w:marRight w:val="0"/>
      <w:marTop w:val="0"/>
      <w:marBottom w:val="0"/>
      <w:divBdr>
        <w:top w:val="none" w:sz="0" w:space="0" w:color="auto"/>
        <w:left w:val="none" w:sz="0" w:space="0" w:color="auto"/>
        <w:bottom w:val="none" w:sz="0" w:space="0" w:color="auto"/>
        <w:right w:val="none" w:sz="0" w:space="0" w:color="auto"/>
      </w:divBdr>
    </w:div>
    <w:div w:id="1892233524">
      <w:bodyDiv w:val="1"/>
      <w:marLeft w:val="0"/>
      <w:marRight w:val="0"/>
      <w:marTop w:val="0"/>
      <w:marBottom w:val="0"/>
      <w:divBdr>
        <w:top w:val="none" w:sz="0" w:space="0" w:color="auto"/>
        <w:left w:val="none" w:sz="0" w:space="0" w:color="auto"/>
        <w:bottom w:val="none" w:sz="0" w:space="0" w:color="auto"/>
        <w:right w:val="none" w:sz="0" w:space="0" w:color="auto"/>
      </w:divBdr>
    </w:div>
    <w:div w:id="1892770426">
      <w:bodyDiv w:val="1"/>
      <w:marLeft w:val="0"/>
      <w:marRight w:val="0"/>
      <w:marTop w:val="0"/>
      <w:marBottom w:val="0"/>
      <w:divBdr>
        <w:top w:val="none" w:sz="0" w:space="0" w:color="auto"/>
        <w:left w:val="none" w:sz="0" w:space="0" w:color="auto"/>
        <w:bottom w:val="none" w:sz="0" w:space="0" w:color="auto"/>
        <w:right w:val="none" w:sz="0" w:space="0" w:color="auto"/>
      </w:divBdr>
    </w:div>
    <w:div w:id="1892884748">
      <w:bodyDiv w:val="1"/>
      <w:marLeft w:val="0"/>
      <w:marRight w:val="0"/>
      <w:marTop w:val="0"/>
      <w:marBottom w:val="0"/>
      <w:divBdr>
        <w:top w:val="none" w:sz="0" w:space="0" w:color="auto"/>
        <w:left w:val="none" w:sz="0" w:space="0" w:color="auto"/>
        <w:bottom w:val="none" w:sz="0" w:space="0" w:color="auto"/>
        <w:right w:val="none" w:sz="0" w:space="0" w:color="auto"/>
      </w:divBdr>
    </w:div>
    <w:div w:id="1893038447">
      <w:bodyDiv w:val="1"/>
      <w:marLeft w:val="0"/>
      <w:marRight w:val="0"/>
      <w:marTop w:val="0"/>
      <w:marBottom w:val="0"/>
      <w:divBdr>
        <w:top w:val="none" w:sz="0" w:space="0" w:color="auto"/>
        <w:left w:val="none" w:sz="0" w:space="0" w:color="auto"/>
        <w:bottom w:val="none" w:sz="0" w:space="0" w:color="auto"/>
        <w:right w:val="none" w:sz="0" w:space="0" w:color="auto"/>
      </w:divBdr>
    </w:div>
    <w:div w:id="1893151747">
      <w:bodyDiv w:val="1"/>
      <w:marLeft w:val="0"/>
      <w:marRight w:val="0"/>
      <w:marTop w:val="0"/>
      <w:marBottom w:val="0"/>
      <w:divBdr>
        <w:top w:val="none" w:sz="0" w:space="0" w:color="auto"/>
        <w:left w:val="none" w:sz="0" w:space="0" w:color="auto"/>
        <w:bottom w:val="none" w:sz="0" w:space="0" w:color="auto"/>
        <w:right w:val="none" w:sz="0" w:space="0" w:color="auto"/>
      </w:divBdr>
    </w:div>
    <w:div w:id="1893232468">
      <w:bodyDiv w:val="1"/>
      <w:marLeft w:val="0"/>
      <w:marRight w:val="0"/>
      <w:marTop w:val="0"/>
      <w:marBottom w:val="0"/>
      <w:divBdr>
        <w:top w:val="none" w:sz="0" w:space="0" w:color="auto"/>
        <w:left w:val="none" w:sz="0" w:space="0" w:color="auto"/>
        <w:bottom w:val="none" w:sz="0" w:space="0" w:color="auto"/>
        <w:right w:val="none" w:sz="0" w:space="0" w:color="auto"/>
      </w:divBdr>
    </w:div>
    <w:div w:id="1893612907">
      <w:bodyDiv w:val="1"/>
      <w:marLeft w:val="0"/>
      <w:marRight w:val="0"/>
      <w:marTop w:val="0"/>
      <w:marBottom w:val="0"/>
      <w:divBdr>
        <w:top w:val="none" w:sz="0" w:space="0" w:color="auto"/>
        <w:left w:val="none" w:sz="0" w:space="0" w:color="auto"/>
        <w:bottom w:val="none" w:sz="0" w:space="0" w:color="auto"/>
        <w:right w:val="none" w:sz="0" w:space="0" w:color="auto"/>
      </w:divBdr>
    </w:div>
    <w:div w:id="1893803190">
      <w:bodyDiv w:val="1"/>
      <w:marLeft w:val="0"/>
      <w:marRight w:val="0"/>
      <w:marTop w:val="0"/>
      <w:marBottom w:val="0"/>
      <w:divBdr>
        <w:top w:val="none" w:sz="0" w:space="0" w:color="auto"/>
        <w:left w:val="none" w:sz="0" w:space="0" w:color="auto"/>
        <w:bottom w:val="none" w:sz="0" w:space="0" w:color="auto"/>
        <w:right w:val="none" w:sz="0" w:space="0" w:color="auto"/>
      </w:divBdr>
    </w:div>
    <w:div w:id="1893879636">
      <w:bodyDiv w:val="1"/>
      <w:marLeft w:val="0"/>
      <w:marRight w:val="0"/>
      <w:marTop w:val="0"/>
      <w:marBottom w:val="0"/>
      <w:divBdr>
        <w:top w:val="none" w:sz="0" w:space="0" w:color="auto"/>
        <w:left w:val="none" w:sz="0" w:space="0" w:color="auto"/>
        <w:bottom w:val="none" w:sz="0" w:space="0" w:color="auto"/>
        <w:right w:val="none" w:sz="0" w:space="0" w:color="auto"/>
      </w:divBdr>
    </w:div>
    <w:div w:id="1893880386">
      <w:bodyDiv w:val="1"/>
      <w:marLeft w:val="0"/>
      <w:marRight w:val="0"/>
      <w:marTop w:val="0"/>
      <w:marBottom w:val="0"/>
      <w:divBdr>
        <w:top w:val="none" w:sz="0" w:space="0" w:color="auto"/>
        <w:left w:val="none" w:sz="0" w:space="0" w:color="auto"/>
        <w:bottom w:val="none" w:sz="0" w:space="0" w:color="auto"/>
        <w:right w:val="none" w:sz="0" w:space="0" w:color="auto"/>
      </w:divBdr>
    </w:div>
    <w:div w:id="1893887644">
      <w:bodyDiv w:val="1"/>
      <w:marLeft w:val="0"/>
      <w:marRight w:val="0"/>
      <w:marTop w:val="0"/>
      <w:marBottom w:val="0"/>
      <w:divBdr>
        <w:top w:val="none" w:sz="0" w:space="0" w:color="auto"/>
        <w:left w:val="none" w:sz="0" w:space="0" w:color="auto"/>
        <w:bottom w:val="none" w:sz="0" w:space="0" w:color="auto"/>
        <w:right w:val="none" w:sz="0" w:space="0" w:color="auto"/>
      </w:divBdr>
    </w:div>
    <w:div w:id="1894196999">
      <w:bodyDiv w:val="1"/>
      <w:marLeft w:val="0"/>
      <w:marRight w:val="0"/>
      <w:marTop w:val="0"/>
      <w:marBottom w:val="0"/>
      <w:divBdr>
        <w:top w:val="none" w:sz="0" w:space="0" w:color="auto"/>
        <w:left w:val="none" w:sz="0" w:space="0" w:color="auto"/>
        <w:bottom w:val="none" w:sz="0" w:space="0" w:color="auto"/>
        <w:right w:val="none" w:sz="0" w:space="0" w:color="auto"/>
      </w:divBdr>
    </w:div>
    <w:div w:id="1894341965">
      <w:bodyDiv w:val="1"/>
      <w:marLeft w:val="0"/>
      <w:marRight w:val="0"/>
      <w:marTop w:val="0"/>
      <w:marBottom w:val="0"/>
      <w:divBdr>
        <w:top w:val="none" w:sz="0" w:space="0" w:color="auto"/>
        <w:left w:val="none" w:sz="0" w:space="0" w:color="auto"/>
        <w:bottom w:val="none" w:sz="0" w:space="0" w:color="auto"/>
        <w:right w:val="none" w:sz="0" w:space="0" w:color="auto"/>
      </w:divBdr>
    </w:div>
    <w:div w:id="1894461544">
      <w:bodyDiv w:val="1"/>
      <w:marLeft w:val="0"/>
      <w:marRight w:val="0"/>
      <w:marTop w:val="0"/>
      <w:marBottom w:val="0"/>
      <w:divBdr>
        <w:top w:val="none" w:sz="0" w:space="0" w:color="auto"/>
        <w:left w:val="none" w:sz="0" w:space="0" w:color="auto"/>
        <w:bottom w:val="none" w:sz="0" w:space="0" w:color="auto"/>
        <w:right w:val="none" w:sz="0" w:space="0" w:color="auto"/>
      </w:divBdr>
    </w:div>
    <w:div w:id="1894465452">
      <w:bodyDiv w:val="1"/>
      <w:marLeft w:val="0"/>
      <w:marRight w:val="0"/>
      <w:marTop w:val="0"/>
      <w:marBottom w:val="0"/>
      <w:divBdr>
        <w:top w:val="none" w:sz="0" w:space="0" w:color="auto"/>
        <w:left w:val="none" w:sz="0" w:space="0" w:color="auto"/>
        <w:bottom w:val="none" w:sz="0" w:space="0" w:color="auto"/>
        <w:right w:val="none" w:sz="0" w:space="0" w:color="auto"/>
      </w:divBdr>
    </w:div>
    <w:div w:id="1894534918">
      <w:bodyDiv w:val="1"/>
      <w:marLeft w:val="0"/>
      <w:marRight w:val="0"/>
      <w:marTop w:val="0"/>
      <w:marBottom w:val="0"/>
      <w:divBdr>
        <w:top w:val="none" w:sz="0" w:space="0" w:color="auto"/>
        <w:left w:val="none" w:sz="0" w:space="0" w:color="auto"/>
        <w:bottom w:val="none" w:sz="0" w:space="0" w:color="auto"/>
        <w:right w:val="none" w:sz="0" w:space="0" w:color="auto"/>
      </w:divBdr>
    </w:div>
    <w:div w:id="1894582223">
      <w:bodyDiv w:val="1"/>
      <w:marLeft w:val="0"/>
      <w:marRight w:val="0"/>
      <w:marTop w:val="0"/>
      <w:marBottom w:val="0"/>
      <w:divBdr>
        <w:top w:val="none" w:sz="0" w:space="0" w:color="auto"/>
        <w:left w:val="none" w:sz="0" w:space="0" w:color="auto"/>
        <w:bottom w:val="none" w:sz="0" w:space="0" w:color="auto"/>
        <w:right w:val="none" w:sz="0" w:space="0" w:color="auto"/>
      </w:divBdr>
    </w:div>
    <w:div w:id="1894736673">
      <w:bodyDiv w:val="1"/>
      <w:marLeft w:val="0"/>
      <w:marRight w:val="0"/>
      <w:marTop w:val="0"/>
      <w:marBottom w:val="0"/>
      <w:divBdr>
        <w:top w:val="none" w:sz="0" w:space="0" w:color="auto"/>
        <w:left w:val="none" w:sz="0" w:space="0" w:color="auto"/>
        <w:bottom w:val="none" w:sz="0" w:space="0" w:color="auto"/>
        <w:right w:val="none" w:sz="0" w:space="0" w:color="auto"/>
      </w:divBdr>
    </w:div>
    <w:div w:id="1895659233">
      <w:bodyDiv w:val="1"/>
      <w:marLeft w:val="0"/>
      <w:marRight w:val="0"/>
      <w:marTop w:val="0"/>
      <w:marBottom w:val="0"/>
      <w:divBdr>
        <w:top w:val="none" w:sz="0" w:space="0" w:color="auto"/>
        <w:left w:val="none" w:sz="0" w:space="0" w:color="auto"/>
        <w:bottom w:val="none" w:sz="0" w:space="0" w:color="auto"/>
        <w:right w:val="none" w:sz="0" w:space="0" w:color="auto"/>
      </w:divBdr>
    </w:div>
    <w:div w:id="1895694947">
      <w:bodyDiv w:val="1"/>
      <w:marLeft w:val="0"/>
      <w:marRight w:val="0"/>
      <w:marTop w:val="0"/>
      <w:marBottom w:val="0"/>
      <w:divBdr>
        <w:top w:val="none" w:sz="0" w:space="0" w:color="auto"/>
        <w:left w:val="none" w:sz="0" w:space="0" w:color="auto"/>
        <w:bottom w:val="none" w:sz="0" w:space="0" w:color="auto"/>
        <w:right w:val="none" w:sz="0" w:space="0" w:color="auto"/>
      </w:divBdr>
    </w:div>
    <w:div w:id="1895726634">
      <w:bodyDiv w:val="1"/>
      <w:marLeft w:val="0"/>
      <w:marRight w:val="0"/>
      <w:marTop w:val="0"/>
      <w:marBottom w:val="0"/>
      <w:divBdr>
        <w:top w:val="none" w:sz="0" w:space="0" w:color="auto"/>
        <w:left w:val="none" w:sz="0" w:space="0" w:color="auto"/>
        <w:bottom w:val="none" w:sz="0" w:space="0" w:color="auto"/>
        <w:right w:val="none" w:sz="0" w:space="0" w:color="auto"/>
      </w:divBdr>
    </w:div>
    <w:div w:id="1895850164">
      <w:bodyDiv w:val="1"/>
      <w:marLeft w:val="0"/>
      <w:marRight w:val="0"/>
      <w:marTop w:val="0"/>
      <w:marBottom w:val="0"/>
      <w:divBdr>
        <w:top w:val="none" w:sz="0" w:space="0" w:color="auto"/>
        <w:left w:val="none" w:sz="0" w:space="0" w:color="auto"/>
        <w:bottom w:val="none" w:sz="0" w:space="0" w:color="auto"/>
        <w:right w:val="none" w:sz="0" w:space="0" w:color="auto"/>
      </w:divBdr>
    </w:div>
    <w:div w:id="1896087905">
      <w:bodyDiv w:val="1"/>
      <w:marLeft w:val="0"/>
      <w:marRight w:val="0"/>
      <w:marTop w:val="0"/>
      <w:marBottom w:val="0"/>
      <w:divBdr>
        <w:top w:val="none" w:sz="0" w:space="0" w:color="auto"/>
        <w:left w:val="none" w:sz="0" w:space="0" w:color="auto"/>
        <w:bottom w:val="none" w:sz="0" w:space="0" w:color="auto"/>
        <w:right w:val="none" w:sz="0" w:space="0" w:color="auto"/>
      </w:divBdr>
    </w:div>
    <w:div w:id="1896312524">
      <w:bodyDiv w:val="1"/>
      <w:marLeft w:val="0"/>
      <w:marRight w:val="0"/>
      <w:marTop w:val="0"/>
      <w:marBottom w:val="0"/>
      <w:divBdr>
        <w:top w:val="none" w:sz="0" w:space="0" w:color="auto"/>
        <w:left w:val="none" w:sz="0" w:space="0" w:color="auto"/>
        <w:bottom w:val="none" w:sz="0" w:space="0" w:color="auto"/>
        <w:right w:val="none" w:sz="0" w:space="0" w:color="auto"/>
      </w:divBdr>
    </w:div>
    <w:div w:id="1896820514">
      <w:bodyDiv w:val="1"/>
      <w:marLeft w:val="0"/>
      <w:marRight w:val="0"/>
      <w:marTop w:val="0"/>
      <w:marBottom w:val="0"/>
      <w:divBdr>
        <w:top w:val="none" w:sz="0" w:space="0" w:color="auto"/>
        <w:left w:val="none" w:sz="0" w:space="0" w:color="auto"/>
        <w:bottom w:val="none" w:sz="0" w:space="0" w:color="auto"/>
        <w:right w:val="none" w:sz="0" w:space="0" w:color="auto"/>
      </w:divBdr>
    </w:div>
    <w:div w:id="1897427537">
      <w:bodyDiv w:val="1"/>
      <w:marLeft w:val="0"/>
      <w:marRight w:val="0"/>
      <w:marTop w:val="0"/>
      <w:marBottom w:val="0"/>
      <w:divBdr>
        <w:top w:val="none" w:sz="0" w:space="0" w:color="auto"/>
        <w:left w:val="none" w:sz="0" w:space="0" w:color="auto"/>
        <w:bottom w:val="none" w:sz="0" w:space="0" w:color="auto"/>
        <w:right w:val="none" w:sz="0" w:space="0" w:color="auto"/>
      </w:divBdr>
    </w:div>
    <w:div w:id="1897467716">
      <w:bodyDiv w:val="1"/>
      <w:marLeft w:val="0"/>
      <w:marRight w:val="0"/>
      <w:marTop w:val="0"/>
      <w:marBottom w:val="0"/>
      <w:divBdr>
        <w:top w:val="none" w:sz="0" w:space="0" w:color="auto"/>
        <w:left w:val="none" w:sz="0" w:space="0" w:color="auto"/>
        <w:bottom w:val="none" w:sz="0" w:space="0" w:color="auto"/>
        <w:right w:val="none" w:sz="0" w:space="0" w:color="auto"/>
      </w:divBdr>
    </w:div>
    <w:div w:id="1897544553">
      <w:bodyDiv w:val="1"/>
      <w:marLeft w:val="0"/>
      <w:marRight w:val="0"/>
      <w:marTop w:val="0"/>
      <w:marBottom w:val="0"/>
      <w:divBdr>
        <w:top w:val="none" w:sz="0" w:space="0" w:color="auto"/>
        <w:left w:val="none" w:sz="0" w:space="0" w:color="auto"/>
        <w:bottom w:val="none" w:sz="0" w:space="0" w:color="auto"/>
        <w:right w:val="none" w:sz="0" w:space="0" w:color="auto"/>
      </w:divBdr>
    </w:div>
    <w:div w:id="1897734953">
      <w:bodyDiv w:val="1"/>
      <w:marLeft w:val="0"/>
      <w:marRight w:val="0"/>
      <w:marTop w:val="0"/>
      <w:marBottom w:val="0"/>
      <w:divBdr>
        <w:top w:val="none" w:sz="0" w:space="0" w:color="auto"/>
        <w:left w:val="none" w:sz="0" w:space="0" w:color="auto"/>
        <w:bottom w:val="none" w:sz="0" w:space="0" w:color="auto"/>
        <w:right w:val="none" w:sz="0" w:space="0" w:color="auto"/>
      </w:divBdr>
    </w:div>
    <w:div w:id="1897932078">
      <w:bodyDiv w:val="1"/>
      <w:marLeft w:val="0"/>
      <w:marRight w:val="0"/>
      <w:marTop w:val="0"/>
      <w:marBottom w:val="0"/>
      <w:divBdr>
        <w:top w:val="none" w:sz="0" w:space="0" w:color="auto"/>
        <w:left w:val="none" w:sz="0" w:space="0" w:color="auto"/>
        <w:bottom w:val="none" w:sz="0" w:space="0" w:color="auto"/>
        <w:right w:val="none" w:sz="0" w:space="0" w:color="auto"/>
      </w:divBdr>
    </w:div>
    <w:div w:id="1898005663">
      <w:bodyDiv w:val="1"/>
      <w:marLeft w:val="0"/>
      <w:marRight w:val="0"/>
      <w:marTop w:val="0"/>
      <w:marBottom w:val="0"/>
      <w:divBdr>
        <w:top w:val="none" w:sz="0" w:space="0" w:color="auto"/>
        <w:left w:val="none" w:sz="0" w:space="0" w:color="auto"/>
        <w:bottom w:val="none" w:sz="0" w:space="0" w:color="auto"/>
        <w:right w:val="none" w:sz="0" w:space="0" w:color="auto"/>
      </w:divBdr>
    </w:div>
    <w:div w:id="1898205988">
      <w:bodyDiv w:val="1"/>
      <w:marLeft w:val="0"/>
      <w:marRight w:val="0"/>
      <w:marTop w:val="0"/>
      <w:marBottom w:val="0"/>
      <w:divBdr>
        <w:top w:val="none" w:sz="0" w:space="0" w:color="auto"/>
        <w:left w:val="none" w:sz="0" w:space="0" w:color="auto"/>
        <w:bottom w:val="none" w:sz="0" w:space="0" w:color="auto"/>
        <w:right w:val="none" w:sz="0" w:space="0" w:color="auto"/>
      </w:divBdr>
    </w:div>
    <w:div w:id="1898853599">
      <w:bodyDiv w:val="1"/>
      <w:marLeft w:val="0"/>
      <w:marRight w:val="0"/>
      <w:marTop w:val="0"/>
      <w:marBottom w:val="0"/>
      <w:divBdr>
        <w:top w:val="none" w:sz="0" w:space="0" w:color="auto"/>
        <w:left w:val="none" w:sz="0" w:space="0" w:color="auto"/>
        <w:bottom w:val="none" w:sz="0" w:space="0" w:color="auto"/>
        <w:right w:val="none" w:sz="0" w:space="0" w:color="auto"/>
      </w:divBdr>
    </w:div>
    <w:div w:id="1898972123">
      <w:bodyDiv w:val="1"/>
      <w:marLeft w:val="0"/>
      <w:marRight w:val="0"/>
      <w:marTop w:val="0"/>
      <w:marBottom w:val="0"/>
      <w:divBdr>
        <w:top w:val="none" w:sz="0" w:space="0" w:color="auto"/>
        <w:left w:val="none" w:sz="0" w:space="0" w:color="auto"/>
        <w:bottom w:val="none" w:sz="0" w:space="0" w:color="auto"/>
        <w:right w:val="none" w:sz="0" w:space="0" w:color="auto"/>
      </w:divBdr>
    </w:div>
    <w:div w:id="1899128350">
      <w:bodyDiv w:val="1"/>
      <w:marLeft w:val="0"/>
      <w:marRight w:val="0"/>
      <w:marTop w:val="0"/>
      <w:marBottom w:val="0"/>
      <w:divBdr>
        <w:top w:val="none" w:sz="0" w:space="0" w:color="auto"/>
        <w:left w:val="none" w:sz="0" w:space="0" w:color="auto"/>
        <w:bottom w:val="none" w:sz="0" w:space="0" w:color="auto"/>
        <w:right w:val="none" w:sz="0" w:space="0" w:color="auto"/>
      </w:divBdr>
    </w:div>
    <w:div w:id="1899241738">
      <w:bodyDiv w:val="1"/>
      <w:marLeft w:val="0"/>
      <w:marRight w:val="0"/>
      <w:marTop w:val="0"/>
      <w:marBottom w:val="0"/>
      <w:divBdr>
        <w:top w:val="none" w:sz="0" w:space="0" w:color="auto"/>
        <w:left w:val="none" w:sz="0" w:space="0" w:color="auto"/>
        <w:bottom w:val="none" w:sz="0" w:space="0" w:color="auto"/>
        <w:right w:val="none" w:sz="0" w:space="0" w:color="auto"/>
      </w:divBdr>
    </w:div>
    <w:div w:id="1899320438">
      <w:bodyDiv w:val="1"/>
      <w:marLeft w:val="0"/>
      <w:marRight w:val="0"/>
      <w:marTop w:val="0"/>
      <w:marBottom w:val="0"/>
      <w:divBdr>
        <w:top w:val="none" w:sz="0" w:space="0" w:color="auto"/>
        <w:left w:val="none" w:sz="0" w:space="0" w:color="auto"/>
        <w:bottom w:val="none" w:sz="0" w:space="0" w:color="auto"/>
        <w:right w:val="none" w:sz="0" w:space="0" w:color="auto"/>
      </w:divBdr>
    </w:div>
    <w:div w:id="1899627923">
      <w:bodyDiv w:val="1"/>
      <w:marLeft w:val="0"/>
      <w:marRight w:val="0"/>
      <w:marTop w:val="0"/>
      <w:marBottom w:val="0"/>
      <w:divBdr>
        <w:top w:val="none" w:sz="0" w:space="0" w:color="auto"/>
        <w:left w:val="none" w:sz="0" w:space="0" w:color="auto"/>
        <w:bottom w:val="none" w:sz="0" w:space="0" w:color="auto"/>
        <w:right w:val="none" w:sz="0" w:space="0" w:color="auto"/>
      </w:divBdr>
    </w:div>
    <w:div w:id="1899777183">
      <w:bodyDiv w:val="1"/>
      <w:marLeft w:val="0"/>
      <w:marRight w:val="0"/>
      <w:marTop w:val="0"/>
      <w:marBottom w:val="0"/>
      <w:divBdr>
        <w:top w:val="none" w:sz="0" w:space="0" w:color="auto"/>
        <w:left w:val="none" w:sz="0" w:space="0" w:color="auto"/>
        <w:bottom w:val="none" w:sz="0" w:space="0" w:color="auto"/>
        <w:right w:val="none" w:sz="0" w:space="0" w:color="auto"/>
      </w:divBdr>
    </w:div>
    <w:div w:id="1899899981">
      <w:bodyDiv w:val="1"/>
      <w:marLeft w:val="0"/>
      <w:marRight w:val="0"/>
      <w:marTop w:val="0"/>
      <w:marBottom w:val="0"/>
      <w:divBdr>
        <w:top w:val="none" w:sz="0" w:space="0" w:color="auto"/>
        <w:left w:val="none" w:sz="0" w:space="0" w:color="auto"/>
        <w:bottom w:val="none" w:sz="0" w:space="0" w:color="auto"/>
        <w:right w:val="none" w:sz="0" w:space="0" w:color="auto"/>
      </w:divBdr>
    </w:div>
    <w:div w:id="1899903125">
      <w:bodyDiv w:val="1"/>
      <w:marLeft w:val="0"/>
      <w:marRight w:val="0"/>
      <w:marTop w:val="0"/>
      <w:marBottom w:val="0"/>
      <w:divBdr>
        <w:top w:val="none" w:sz="0" w:space="0" w:color="auto"/>
        <w:left w:val="none" w:sz="0" w:space="0" w:color="auto"/>
        <w:bottom w:val="none" w:sz="0" w:space="0" w:color="auto"/>
        <w:right w:val="none" w:sz="0" w:space="0" w:color="auto"/>
      </w:divBdr>
    </w:div>
    <w:div w:id="1900049016">
      <w:bodyDiv w:val="1"/>
      <w:marLeft w:val="0"/>
      <w:marRight w:val="0"/>
      <w:marTop w:val="0"/>
      <w:marBottom w:val="0"/>
      <w:divBdr>
        <w:top w:val="none" w:sz="0" w:space="0" w:color="auto"/>
        <w:left w:val="none" w:sz="0" w:space="0" w:color="auto"/>
        <w:bottom w:val="none" w:sz="0" w:space="0" w:color="auto"/>
        <w:right w:val="none" w:sz="0" w:space="0" w:color="auto"/>
      </w:divBdr>
    </w:div>
    <w:div w:id="1900049055">
      <w:bodyDiv w:val="1"/>
      <w:marLeft w:val="0"/>
      <w:marRight w:val="0"/>
      <w:marTop w:val="0"/>
      <w:marBottom w:val="0"/>
      <w:divBdr>
        <w:top w:val="none" w:sz="0" w:space="0" w:color="auto"/>
        <w:left w:val="none" w:sz="0" w:space="0" w:color="auto"/>
        <w:bottom w:val="none" w:sz="0" w:space="0" w:color="auto"/>
        <w:right w:val="none" w:sz="0" w:space="0" w:color="auto"/>
      </w:divBdr>
    </w:div>
    <w:div w:id="1900238382">
      <w:bodyDiv w:val="1"/>
      <w:marLeft w:val="0"/>
      <w:marRight w:val="0"/>
      <w:marTop w:val="0"/>
      <w:marBottom w:val="0"/>
      <w:divBdr>
        <w:top w:val="none" w:sz="0" w:space="0" w:color="auto"/>
        <w:left w:val="none" w:sz="0" w:space="0" w:color="auto"/>
        <w:bottom w:val="none" w:sz="0" w:space="0" w:color="auto"/>
        <w:right w:val="none" w:sz="0" w:space="0" w:color="auto"/>
      </w:divBdr>
    </w:div>
    <w:div w:id="1900243429">
      <w:bodyDiv w:val="1"/>
      <w:marLeft w:val="0"/>
      <w:marRight w:val="0"/>
      <w:marTop w:val="0"/>
      <w:marBottom w:val="0"/>
      <w:divBdr>
        <w:top w:val="none" w:sz="0" w:space="0" w:color="auto"/>
        <w:left w:val="none" w:sz="0" w:space="0" w:color="auto"/>
        <w:bottom w:val="none" w:sz="0" w:space="0" w:color="auto"/>
        <w:right w:val="none" w:sz="0" w:space="0" w:color="auto"/>
      </w:divBdr>
    </w:div>
    <w:div w:id="1900510082">
      <w:bodyDiv w:val="1"/>
      <w:marLeft w:val="0"/>
      <w:marRight w:val="0"/>
      <w:marTop w:val="0"/>
      <w:marBottom w:val="0"/>
      <w:divBdr>
        <w:top w:val="none" w:sz="0" w:space="0" w:color="auto"/>
        <w:left w:val="none" w:sz="0" w:space="0" w:color="auto"/>
        <w:bottom w:val="none" w:sz="0" w:space="0" w:color="auto"/>
        <w:right w:val="none" w:sz="0" w:space="0" w:color="auto"/>
      </w:divBdr>
    </w:div>
    <w:div w:id="1900825664">
      <w:bodyDiv w:val="1"/>
      <w:marLeft w:val="0"/>
      <w:marRight w:val="0"/>
      <w:marTop w:val="0"/>
      <w:marBottom w:val="0"/>
      <w:divBdr>
        <w:top w:val="none" w:sz="0" w:space="0" w:color="auto"/>
        <w:left w:val="none" w:sz="0" w:space="0" w:color="auto"/>
        <w:bottom w:val="none" w:sz="0" w:space="0" w:color="auto"/>
        <w:right w:val="none" w:sz="0" w:space="0" w:color="auto"/>
      </w:divBdr>
    </w:div>
    <w:div w:id="1901011266">
      <w:bodyDiv w:val="1"/>
      <w:marLeft w:val="0"/>
      <w:marRight w:val="0"/>
      <w:marTop w:val="0"/>
      <w:marBottom w:val="0"/>
      <w:divBdr>
        <w:top w:val="none" w:sz="0" w:space="0" w:color="auto"/>
        <w:left w:val="none" w:sz="0" w:space="0" w:color="auto"/>
        <w:bottom w:val="none" w:sz="0" w:space="0" w:color="auto"/>
        <w:right w:val="none" w:sz="0" w:space="0" w:color="auto"/>
      </w:divBdr>
    </w:div>
    <w:div w:id="1901360245">
      <w:bodyDiv w:val="1"/>
      <w:marLeft w:val="0"/>
      <w:marRight w:val="0"/>
      <w:marTop w:val="0"/>
      <w:marBottom w:val="0"/>
      <w:divBdr>
        <w:top w:val="none" w:sz="0" w:space="0" w:color="auto"/>
        <w:left w:val="none" w:sz="0" w:space="0" w:color="auto"/>
        <w:bottom w:val="none" w:sz="0" w:space="0" w:color="auto"/>
        <w:right w:val="none" w:sz="0" w:space="0" w:color="auto"/>
      </w:divBdr>
    </w:div>
    <w:div w:id="1901556693">
      <w:bodyDiv w:val="1"/>
      <w:marLeft w:val="0"/>
      <w:marRight w:val="0"/>
      <w:marTop w:val="0"/>
      <w:marBottom w:val="0"/>
      <w:divBdr>
        <w:top w:val="none" w:sz="0" w:space="0" w:color="auto"/>
        <w:left w:val="none" w:sz="0" w:space="0" w:color="auto"/>
        <w:bottom w:val="none" w:sz="0" w:space="0" w:color="auto"/>
        <w:right w:val="none" w:sz="0" w:space="0" w:color="auto"/>
      </w:divBdr>
    </w:div>
    <w:div w:id="1901594503">
      <w:bodyDiv w:val="1"/>
      <w:marLeft w:val="0"/>
      <w:marRight w:val="0"/>
      <w:marTop w:val="0"/>
      <w:marBottom w:val="0"/>
      <w:divBdr>
        <w:top w:val="none" w:sz="0" w:space="0" w:color="auto"/>
        <w:left w:val="none" w:sz="0" w:space="0" w:color="auto"/>
        <w:bottom w:val="none" w:sz="0" w:space="0" w:color="auto"/>
        <w:right w:val="none" w:sz="0" w:space="0" w:color="auto"/>
      </w:divBdr>
    </w:div>
    <w:div w:id="1901744496">
      <w:bodyDiv w:val="1"/>
      <w:marLeft w:val="0"/>
      <w:marRight w:val="0"/>
      <w:marTop w:val="0"/>
      <w:marBottom w:val="0"/>
      <w:divBdr>
        <w:top w:val="none" w:sz="0" w:space="0" w:color="auto"/>
        <w:left w:val="none" w:sz="0" w:space="0" w:color="auto"/>
        <w:bottom w:val="none" w:sz="0" w:space="0" w:color="auto"/>
        <w:right w:val="none" w:sz="0" w:space="0" w:color="auto"/>
      </w:divBdr>
    </w:div>
    <w:div w:id="1901749674">
      <w:bodyDiv w:val="1"/>
      <w:marLeft w:val="0"/>
      <w:marRight w:val="0"/>
      <w:marTop w:val="0"/>
      <w:marBottom w:val="0"/>
      <w:divBdr>
        <w:top w:val="none" w:sz="0" w:space="0" w:color="auto"/>
        <w:left w:val="none" w:sz="0" w:space="0" w:color="auto"/>
        <w:bottom w:val="none" w:sz="0" w:space="0" w:color="auto"/>
        <w:right w:val="none" w:sz="0" w:space="0" w:color="auto"/>
      </w:divBdr>
    </w:div>
    <w:div w:id="1902053619">
      <w:bodyDiv w:val="1"/>
      <w:marLeft w:val="0"/>
      <w:marRight w:val="0"/>
      <w:marTop w:val="0"/>
      <w:marBottom w:val="0"/>
      <w:divBdr>
        <w:top w:val="none" w:sz="0" w:space="0" w:color="auto"/>
        <w:left w:val="none" w:sz="0" w:space="0" w:color="auto"/>
        <w:bottom w:val="none" w:sz="0" w:space="0" w:color="auto"/>
        <w:right w:val="none" w:sz="0" w:space="0" w:color="auto"/>
      </w:divBdr>
    </w:div>
    <w:div w:id="1902059674">
      <w:bodyDiv w:val="1"/>
      <w:marLeft w:val="0"/>
      <w:marRight w:val="0"/>
      <w:marTop w:val="0"/>
      <w:marBottom w:val="0"/>
      <w:divBdr>
        <w:top w:val="none" w:sz="0" w:space="0" w:color="auto"/>
        <w:left w:val="none" w:sz="0" w:space="0" w:color="auto"/>
        <w:bottom w:val="none" w:sz="0" w:space="0" w:color="auto"/>
        <w:right w:val="none" w:sz="0" w:space="0" w:color="auto"/>
      </w:divBdr>
    </w:div>
    <w:div w:id="1902280239">
      <w:bodyDiv w:val="1"/>
      <w:marLeft w:val="0"/>
      <w:marRight w:val="0"/>
      <w:marTop w:val="0"/>
      <w:marBottom w:val="0"/>
      <w:divBdr>
        <w:top w:val="none" w:sz="0" w:space="0" w:color="auto"/>
        <w:left w:val="none" w:sz="0" w:space="0" w:color="auto"/>
        <w:bottom w:val="none" w:sz="0" w:space="0" w:color="auto"/>
        <w:right w:val="none" w:sz="0" w:space="0" w:color="auto"/>
      </w:divBdr>
    </w:div>
    <w:div w:id="1902475066">
      <w:bodyDiv w:val="1"/>
      <w:marLeft w:val="0"/>
      <w:marRight w:val="0"/>
      <w:marTop w:val="0"/>
      <w:marBottom w:val="0"/>
      <w:divBdr>
        <w:top w:val="none" w:sz="0" w:space="0" w:color="auto"/>
        <w:left w:val="none" w:sz="0" w:space="0" w:color="auto"/>
        <w:bottom w:val="none" w:sz="0" w:space="0" w:color="auto"/>
        <w:right w:val="none" w:sz="0" w:space="0" w:color="auto"/>
      </w:divBdr>
    </w:div>
    <w:div w:id="1902476720">
      <w:bodyDiv w:val="1"/>
      <w:marLeft w:val="0"/>
      <w:marRight w:val="0"/>
      <w:marTop w:val="0"/>
      <w:marBottom w:val="0"/>
      <w:divBdr>
        <w:top w:val="none" w:sz="0" w:space="0" w:color="auto"/>
        <w:left w:val="none" w:sz="0" w:space="0" w:color="auto"/>
        <w:bottom w:val="none" w:sz="0" w:space="0" w:color="auto"/>
        <w:right w:val="none" w:sz="0" w:space="0" w:color="auto"/>
      </w:divBdr>
    </w:div>
    <w:div w:id="1902598493">
      <w:bodyDiv w:val="1"/>
      <w:marLeft w:val="0"/>
      <w:marRight w:val="0"/>
      <w:marTop w:val="0"/>
      <w:marBottom w:val="0"/>
      <w:divBdr>
        <w:top w:val="none" w:sz="0" w:space="0" w:color="auto"/>
        <w:left w:val="none" w:sz="0" w:space="0" w:color="auto"/>
        <w:bottom w:val="none" w:sz="0" w:space="0" w:color="auto"/>
        <w:right w:val="none" w:sz="0" w:space="0" w:color="auto"/>
      </w:divBdr>
    </w:div>
    <w:div w:id="1902790004">
      <w:bodyDiv w:val="1"/>
      <w:marLeft w:val="0"/>
      <w:marRight w:val="0"/>
      <w:marTop w:val="0"/>
      <w:marBottom w:val="0"/>
      <w:divBdr>
        <w:top w:val="none" w:sz="0" w:space="0" w:color="auto"/>
        <w:left w:val="none" w:sz="0" w:space="0" w:color="auto"/>
        <w:bottom w:val="none" w:sz="0" w:space="0" w:color="auto"/>
        <w:right w:val="none" w:sz="0" w:space="0" w:color="auto"/>
      </w:divBdr>
    </w:div>
    <w:div w:id="1902984454">
      <w:bodyDiv w:val="1"/>
      <w:marLeft w:val="0"/>
      <w:marRight w:val="0"/>
      <w:marTop w:val="0"/>
      <w:marBottom w:val="0"/>
      <w:divBdr>
        <w:top w:val="none" w:sz="0" w:space="0" w:color="auto"/>
        <w:left w:val="none" w:sz="0" w:space="0" w:color="auto"/>
        <w:bottom w:val="none" w:sz="0" w:space="0" w:color="auto"/>
        <w:right w:val="none" w:sz="0" w:space="0" w:color="auto"/>
      </w:divBdr>
    </w:div>
    <w:div w:id="1903515878">
      <w:bodyDiv w:val="1"/>
      <w:marLeft w:val="0"/>
      <w:marRight w:val="0"/>
      <w:marTop w:val="0"/>
      <w:marBottom w:val="0"/>
      <w:divBdr>
        <w:top w:val="none" w:sz="0" w:space="0" w:color="auto"/>
        <w:left w:val="none" w:sz="0" w:space="0" w:color="auto"/>
        <w:bottom w:val="none" w:sz="0" w:space="0" w:color="auto"/>
        <w:right w:val="none" w:sz="0" w:space="0" w:color="auto"/>
      </w:divBdr>
    </w:div>
    <w:div w:id="1903565845">
      <w:bodyDiv w:val="1"/>
      <w:marLeft w:val="0"/>
      <w:marRight w:val="0"/>
      <w:marTop w:val="0"/>
      <w:marBottom w:val="0"/>
      <w:divBdr>
        <w:top w:val="none" w:sz="0" w:space="0" w:color="auto"/>
        <w:left w:val="none" w:sz="0" w:space="0" w:color="auto"/>
        <w:bottom w:val="none" w:sz="0" w:space="0" w:color="auto"/>
        <w:right w:val="none" w:sz="0" w:space="0" w:color="auto"/>
      </w:divBdr>
    </w:div>
    <w:div w:id="1903637634">
      <w:bodyDiv w:val="1"/>
      <w:marLeft w:val="0"/>
      <w:marRight w:val="0"/>
      <w:marTop w:val="0"/>
      <w:marBottom w:val="0"/>
      <w:divBdr>
        <w:top w:val="none" w:sz="0" w:space="0" w:color="auto"/>
        <w:left w:val="none" w:sz="0" w:space="0" w:color="auto"/>
        <w:bottom w:val="none" w:sz="0" w:space="0" w:color="auto"/>
        <w:right w:val="none" w:sz="0" w:space="0" w:color="auto"/>
      </w:divBdr>
    </w:div>
    <w:div w:id="1903710277">
      <w:bodyDiv w:val="1"/>
      <w:marLeft w:val="0"/>
      <w:marRight w:val="0"/>
      <w:marTop w:val="0"/>
      <w:marBottom w:val="0"/>
      <w:divBdr>
        <w:top w:val="none" w:sz="0" w:space="0" w:color="auto"/>
        <w:left w:val="none" w:sz="0" w:space="0" w:color="auto"/>
        <w:bottom w:val="none" w:sz="0" w:space="0" w:color="auto"/>
        <w:right w:val="none" w:sz="0" w:space="0" w:color="auto"/>
      </w:divBdr>
    </w:div>
    <w:div w:id="1903904864">
      <w:bodyDiv w:val="1"/>
      <w:marLeft w:val="0"/>
      <w:marRight w:val="0"/>
      <w:marTop w:val="0"/>
      <w:marBottom w:val="0"/>
      <w:divBdr>
        <w:top w:val="none" w:sz="0" w:space="0" w:color="auto"/>
        <w:left w:val="none" w:sz="0" w:space="0" w:color="auto"/>
        <w:bottom w:val="none" w:sz="0" w:space="0" w:color="auto"/>
        <w:right w:val="none" w:sz="0" w:space="0" w:color="auto"/>
      </w:divBdr>
    </w:div>
    <w:div w:id="1904293073">
      <w:bodyDiv w:val="1"/>
      <w:marLeft w:val="0"/>
      <w:marRight w:val="0"/>
      <w:marTop w:val="0"/>
      <w:marBottom w:val="0"/>
      <w:divBdr>
        <w:top w:val="none" w:sz="0" w:space="0" w:color="auto"/>
        <w:left w:val="none" w:sz="0" w:space="0" w:color="auto"/>
        <w:bottom w:val="none" w:sz="0" w:space="0" w:color="auto"/>
        <w:right w:val="none" w:sz="0" w:space="0" w:color="auto"/>
      </w:divBdr>
    </w:div>
    <w:div w:id="1904296631">
      <w:bodyDiv w:val="1"/>
      <w:marLeft w:val="0"/>
      <w:marRight w:val="0"/>
      <w:marTop w:val="0"/>
      <w:marBottom w:val="0"/>
      <w:divBdr>
        <w:top w:val="none" w:sz="0" w:space="0" w:color="auto"/>
        <w:left w:val="none" w:sz="0" w:space="0" w:color="auto"/>
        <w:bottom w:val="none" w:sz="0" w:space="0" w:color="auto"/>
        <w:right w:val="none" w:sz="0" w:space="0" w:color="auto"/>
      </w:divBdr>
    </w:div>
    <w:div w:id="1904564279">
      <w:bodyDiv w:val="1"/>
      <w:marLeft w:val="0"/>
      <w:marRight w:val="0"/>
      <w:marTop w:val="0"/>
      <w:marBottom w:val="0"/>
      <w:divBdr>
        <w:top w:val="none" w:sz="0" w:space="0" w:color="auto"/>
        <w:left w:val="none" w:sz="0" w:space="0" w:color="auto"/>
        <w:bottom w:val="none" w:sz="0" w:space="0" w:color="auto"/>
        <w:right w:val="none" w:sz="0" w:space="0" w:color="auto"/>
      </w:divBdr>
    </w:div>
    <w:div w:id="1904607481">
      <w:bodyDiv w:val="1"/>
      <w:marLeft w:val="0"/>
      <w:marRight w:val="0"/>
      <w:marTop w:val="0"/>
      <w:marBottom w:val="0"/>
      <w:divBdr>
        <w:top w:val="none" w:sz="0" w:space="0" w:color="auto"/>
        <w:left w:val="none" w:sz="0" w:space="0" w:color="auto"/>
        <w:bottom w:val="none" w:sz="0" w:space="0" w:color="auto"/>
        <w:right w:val="none" w:sz="0" w:space="0" w:color="auto"/>
      </w:divBdr>
    </w:div>
    <w:div w:id="1904608178">
      <w:bodyDiv w:val="1"/>
      <w:marLeft w:val="0"/>
      <w:marRight w:val="0"/>
      <w:marTop w:val="0"/>
      <w:marBottom w:val="0"/>
      <w:divBdr>
        <w:top w:val="none" w:sz="0" w:space="0" w:color="auto"/>
        <w:left w:val="none" w:sz="0" w:space="0" w:color="auto"/>
        <w:bottom w:val="none" w:sz="0" w:space="0" w:color="auto"/>
        <w:right w:val="none" w:sz="0" w:space="0" w:color="auto"/>
      </w:divBdr>
    </w:div>
    <w:div w:id="1904637015">
      <w:bodyDiv w:val="1"/>
      <w:marLeft w:val="0"/>
      <w:marRight w:val="0"/>
      <w:marTop w:val="0"/>
      <w:marBottom w:val="0"/>
      <w:divBdr>
        <w:top w:val="none" w:sz="0" w:space="0" w:color="auto"/>
        <w:left w:val="none" w:sz="0" w:space="0" w:color="auto"/>
        <w:bottom w:val="none" w:sz="0" w:space="0" w:color="auto"/>
        <w:right w:val="none" w:sz="0" w:space="0" w:color="auto"/>
      </w:divBdr>
    </w:div>
    <w:div w:id="1904674359">
      <w:bodyDiv w:val="1"/>
      <w:marLeft w:val="0"/>
      <w:marRight w:val="0"/>
      <w:marTop w:val="0"/>
      <w:marBottom w:val="0"/>
      <w:divBdr>
        <w:top w:val="none" w:sz="0" w:space="0" w:color="auto"/>
        <w:left w:val="none" w:sz="0" w:space="0" w:color="auto"/>
        <w:bottom w:val="none" w:sz="0" w:space="0" w:color="auto"/>
        <w:right w:val="none" w:sz="0" w:space="0" w:color="auto"/>
      </w:divBdr>
    </w:div>
    <w:div w:id="1904873848">
      <w:bodyDiv w:val="1"/>
      <w:marLeft w:val="0"/>
      <w:marRight w:val="0"/>
      <w:marTop w:val="0"/>
      <w:marBottom w:val="0"/>
      <w:divBdr>
        <w:top w:val="none" w:sz="0" w:space="0" w:color="auto"/>
        <w:left w:val="none" w:sz="0" w:space="0" w:color="auto"/>
        <w:bottom w:val="none" w:sz="0" w:space="0" w:color="auto"/>
        <w:right w:val="none" w:sz="0" w:space="0" w:color="auto"/>
      </w:divBdr>
    </w:div>
    <w:div w:id="1905027045">
      <w:bodyDiv w:val="1"/>
      <w:marLeft w:val="0"/>
      <w:marRight w:val="0"/>
      <w:marTop w:val="0"/>
      <w:marBottom w:val="0"/>
      <w:divBdr>
        <w:top w:val="none" w:sz="0" w:space="0" w:color="auto"/>
        <w:left w:val="none" w:sz="0" w:space="0" w:color="auto"/>
        <w:bottom w:val="none" w:sz="0" w:space="0" w:color="auto"/>
        <w:right w:val="none" w:sz="0" w:space="0" w:color="auto"/>
      </w:divBdr>
    </w:div>
    <w:div w:id="1905141774">
      <w:bodyDiv w:val="1"/>
      <w:marLeft w:val="0"/>
      <w:marRight w:val="0"/>
      <w:marTop w:val="0"/>
      <w:marBottom w:val="0"/>
      <w:divBdr>
        <w:top w:val="none" w:sz="0" w:space="0" w:color="auto"/>
        <w:left w:val="none" w:sz="0" w:space="0" w:color="auto"/>
        <w:bottom w:val="none" w:sz="0" w:space="0" w:color="auto"/>
        <w:right w:val="none" w:sz="0" w:space="0" w:color="auto"/>
      </w:divBdr>
    </w:div>
    <w:div w:id="1905143017">
      <w:bodyDiv w:val="1"/>
      <w:marLeft w:val="0"/>
      <w:marRight w:val="0"/>
      <w:marTop w:val="0"/>
      <w:marBottom w:val="0"/>
      <w:divBdr>
        <w:top w:val="none" w:sz="0" w:space="0" w:color="auto"/>
        <w:left w:val="none" w:sz="0" w:space="0" w:color="auto"/>
        <w:bottom w:val="none" w:sz="0" w:space="0" w:color="auto"/>
        <w:right w:val="none" w:sz="0" w:space="0" w:color="auto"/>
      </w:divBdr>
    </w:div>
    <w:div w:id="1905409027">
      <w:bodyDiv w:val="1"/>
      <w:marLeft w:val="0"/>
      <w:marRight w:val="0"/>
      <w:marTop w:val="0"/>
      <w:marBottom w:val="0"/>
      <w:divBdr>
        <w:top w:val="none" w:sz="0" w:space="0" w:color="auto"/>
        <w:left w:val="none" w:sz="0" w:space="0" w:color="auto"/>
        <w:bottom w:val="none" w:sz="0" w:space="0" w:color="auto"/>
        <w:right w:val="none" w:sz="0" w:space="0" w:color="auto"/>
      </w:divBdr>
    </w:div>
    <w:div w:id="1905524766">
      <w:bodyDiv w:val="1"/>
      <w:marLeft w:val="0"/>
      <w:marRight w:val="0"/>
      <w:marTop w:val="0"/>
      <w:marBottom w:val="0"/>
      <w:divBdr>
        <w:top w:val="none" w:sz="0" w:space="0" w:color="auto"/>
        <w:left w:val="none" w:sz="0" w:space="0" w:color="auto"/>
        <w:bottom w:val="none" w:sz="0" w:space="0" w:color="auto"/>
        <w:right w:val="none" w:sz="0" w:space="0" w:color="auto"/>
      </w:divBdr>
    </w:div>
    <w:div w:id="1905724262">
      <w:bodyDiv w:val="1"/>
      <w:marLeft w:val="0"/>
      <w:marRight w:val="0"/>
      <w:marTop w:val="0"/>
      <w:marBottom w:val="0"/>
      <w:divBdr>
        <w:top w:val="none" w:sz="0" w:space="0" w:color="auto"/>
        <w:left w:val="none" w:sz="0" w:space="0" w:color="auto"/>
        <w:bottom w:val="none" w:sz="0" w:space="0" w:color="auto"/>
        <w:right w:val="none" w:sz="0" w:space="0" w:color="auto"/>
      </w:divBdr>
    </w:div>
    <w:div w:id="1905993722">
      <w:bodyDiv w:val="1"/>
      <w:marLeft w:val="0"/>
      <w:marRight w:val="0"/>
      <w:marTop w:val="0"/>
      <w:marBottom w:val="0"/>
      <w:divBdr>
        <w:top w:val="none" w:sz="0" w:space="0" w:color="auto"/>
        <w:left w:val="none" w:sz="0" w:space="0" w:color="auto"/>
        <w:bottom w:val="none" w:sz="0" w:space="0" w:color="auto"/>
        <w:right w:val="none" w:sz="0" w:space="0" w:color="auto"/>
      </w:divBdr>
    </w:div>
    <w:div w:id="1906183933">
      <w:bodyDiv w:val="1"/>
      <w:marLeft w:val="0"/>
      <w:marRight w:val="0"/>
      <w:marTop w:val="0"/>
      <w:marBottom w:val="0"/>
      <w:divBdr>
        <w:top w:val="none" w:sz="0" w:space="0" w:color="auto"/>
        <w:left w:val="none" w:sz="0" w:space="0" w:color="auto"/>
        <w:bottom w:val="none" w:sz="0" w:space="0" w:color="auto"/>
        <w:right w:val="none" w:sz="0" w:space="0" w:color="auto"/>
      </w:divBdr>
    </w:div>
    <w:div w:id="1906408056">
      <w:bodyDiv w:val="1"/>
      <w:marLeft w:val="0"/>
      <w:marRight w:val="0"/>
      <w:marTop w:val="0"/>
      <w:marBottom w:val="0"/>
      <w:divBdr>
        <w:top w:val="none" w:sz="0" w:space="0" w:color="auto"/>
        <w:left w:val="none" w:sz="0" w:space="0" w:color="auto"/>
        <w:bottom w:val="none" w:sz="0" w:space="0" w:color="auto"/>
        <w:right w:val="none" w:sz="0" w:space="0" w:color="auto"/>
      </w:divBdr>
    </w:div>
    <w:div w:id="1906839099">
      <w:bodyDiv w:val="1"/>
      <w:marLeft w:val="0"/>
      <w:marRight w:val="0"/>
      <w:marTop w:val="0"/>
      <w:marBottom w:val="0"/>
      <w:divBdr>
        <w:top w:val="none" w:sz="0" w:space="0" w:color="auto"/>
        <w:left w:val="none" w:sz="0" w:space="0" w:color="auto"/>
        <w:bottom w:val="none" w:sz="0" w:space="0" w:color="auto"/>
        <w:right w:val="none" w:sz="0" w:space="0" w:color="auto"/>
      </w:divBdr>
    </w:div>
    <w:div w:id="1906913257">
      <w:bodyDiv w:val="1"/>
      <w:marLeft w:val="0"/>
      <w:marRight w:val="0"/>
      <w:marTop w:val="0"/>
      <w:marBottom w:val="0"/>
      <w:divBdr>
        <w:top w:val="none" w:sz="0" w:space="0" w:color="auto"/>
        <w:left w:val="none" w:sz="0" w:space="0" w:color="auto"/>
        <w:bottom w:val="none" w:sz="0" w:space="0" w:color="auto"/>
        <w:right w:val="none" w:sz="0" w:space="0" w:color="auto"/>
      </w:divBdr>
    </w:div>
    <w:div w:id="1907260567">
      <w:bodyDiv w:val="1"/>
      <w:marLeft w:val="0"/>
      <w:marRight w:val="0"/>
      <w:marTop w:val="0"/>
      <w:marBottom w:val="0"/>
      <w:divBdr>
        <w:top w:val="none" w:sz="0" w:space="0" w:color="auto"/>
        <w:left w:val="none" w:sz="0" w:space="0" w:color="auto"/>
        <w:bottom w:val="none" w:sz="0" w:space="0" w:color="auto"/>
        <w:right w:val="none" w:sz="0" w:space="0" w:color="auto"/>
      </w:divBdr>
    </w:div>
    <w:div w:id="1907912771">
      <w:bodyDiv w:val="1"/>
      <w:marLeft w:val="0"/>
      <w:marRight w:val="0"/>
      <w:marTop w:val="0"/>
      <w:marBottom w:val="0"/>
      <w:divBdr>
        <w:top w:val="none" w:sz="0" w:space="0" w:color="auto"/>
        <w:left w:val="none" w:sz="0" w:space="0" w:color="auto"/>
        <w:bottom w:val="none" w:sz="0" w:space="0" w:color="auto"/>
        <w:right w:val="none" w:sz="0" w:space="0" w:color="auto"/>
      </w:divBdr>
    </w:div>
    <w:div w:id="1907915228">
      <w:bodyDiv w:val="1"/>
      <w:marLeft w:val="0"/>
      <w:marRight w:val="0"/>
      <w:marTop w:val="0"/>
      <w:marBottom w:val="0"/>
      <w:divBdr>
        <w:top w:val="none" w:sz="0" w:space="0" w:color="auto"/>
        <w:left w:val="none" w:sz="0" w:space="0" w:color="auto"/>
        <w:bottom w:val="none" w:sz="0" w:space="0" w:color="auto"/>
        <w:right w:val="none" w:sz="0" w:space="0" w:color="auto"/>
      </w:divBdr>
    </w:div>
    <w:div w:id="1907955226">
      <w:bodyDiv w:val="1"/>
      <w:marLeft w:val="0"/>
      <w:marRight w:val="0"/>
      <w:marTop w:val="0"/>
      <w:marBottom w:val="0"/>
      <w:divBdr>
        <w:top w:val="none" w:sz="0" w:space="0" w:color="auto"/>
        <w:left w:val="none" w:sz="0" w:space="0" w:color="auto"/>
        <w:bottom w:val="none" w:sz="0" w:space="0" w:color="auto"/>
        <w:right w:val="none" w:sz="0" w:space="0" w:color="auto"/>
      </w:divBdr>
    </w:div>
    <w:div w:id="1908220127">
      <w:bodyDiv w:val="1"/>
      <w:marLeft w:val="0"/>
      <w:marRight w:val="0"/>
      <w:marTop w:val="0"/>
      <w:marBottom w:val="0"/>
      <w:divBdr>
        <w:top w:val="none" w:sz="0" w:space="0" w:color="auto"/>
        <w:left w:val="none" w:sz="0" w:space="0" w:color="auto"/>
        <w:bottom w:val="none" w:sz="0" w:space="0" w:color="auto"/>
        <w:right w:val="none" w:sz="0" w:space="0" w:color="auto"/>
      </w:divBdr>
    </w:div>
    <w:div w:id="1908370962">
      <w:bodyDiv w:val="1"/>
      <w:marLeft w:val="0"/>
      <w:marRight w:val="0"/>
      <w:marTop w:val="0"/>
      <w:marBottom w:val="0"/>
      <w:divBdr>
        <w:top w:val="none" w:sz="0" w:space="0" w:color="auto"/>
        <w:left w:val="none" w:sz="0" w:space="0" w:color="auto"/>
        <w:bottom w:val="none" w:sz="0" w:space="0" w:color="auto"/>
        <w:right w:val="none" w:sz="0" w:space="0" w:color="auto"/>
      </w:divBdr>
    </w:div>
    <w:div w:id="1908421169">
      <w:bodyDiv w:val="1"/>
      <w:marLeft w:val="0"/>
      <w:marRight w:val="0"/>
      <w:marTop w:val="0"/>
      <w:marBottom w:val="0"/>
      <w:divBdr>
        <w:top w:val="none" w:sz="0" w:space="0" w:color="auto"/>
        <w:left w:val="none" w:sz="0" w:space="0" w:color="auto"/>
        <w:bottom w:val="none" w:sz="0" w:space="0" w:color="auto"/>
        <w:right w:val="none" w:sz="0" w:space="0" w:color="auto"/>
      </w:divBdr>
    </w:div>
    <w:div w:id="1908684321">
      <w:bodyDiv w:val="1"/>
      <w:marLeft w:val="0"/>
      <w:marRight w:val="0"/>
      <w:marTop w:val="0"/>
      <w:marBottom w:val="0"/>
      <w:divBdr>
        <w:top w:val="none" w:sz="0" w:space="0" w:color="auto"/>
        <w:left w:val="none" w:sz="0" w:space="0" w:color="auto"/>
        <w:bottom w:val="none" w:sz="0" w:space="0" w:color="auto"/>
        <w:right w:val="none" w:sz="0" w:space="0" w:color="auto"/>
      </w:divBdr>
    </w:div>
    <w:div w:id="1909025842">
      <w:bodyDiv w:val="1"/>
      <w:marLeft w:val="0"/>
      <w:marRight w:val="0"/>
      <w:marTop w:val="0"/>
      <w:marBottom w:val="0"/>
      <w:divBdr>
        <w:top w:val="none" w:sz="0" w:space="0" w:color="auto"/>
        <w:left w:val="none" w:sz="0" w:space="0" w:color="auto"/>
        <w:bottom w:val="none" w:sz="0" w:space="0" w:color="auto"/>
        <w:right w:val="none" w:sz="0" w:space="0" w:color="auto"/>
      </w:divBdr>
    </w:div>
    <w:div w:id="1909223702">
      <w:bodyDiv w:val="1"/>
      <w:marLeft w:val="0"/>
      <w:marRight w:val="0"/>
      <w:marTop w:val="0"/>
      <w:marBottom w:val="0"/>
      <w:divBdr>
        <w:top w:val="none" w:sz="0" w:space="0" w:color="auto"/>
        <w:left w:val="none" w:sz="0" w:space="0" w:color="auto"/>
        <w:bottom w:val="none" w:sz="0" w:space="0" w:color="auto"/>
        <w:right w:val="none" w:sz="0" w:space="0" w:color="auto"/>
      </w:divBdr>
    </w:div>
    <w:div w:id="1909342085">
      <w:bodyDiv w:val="1"/>
      <w:marLeft w:val="0"/>
      <w:marRight w:val="0"/>
      <w:marTop w:val="0"/>
      <w:marBottom w:val="0"/>
      <w:divBdr>
        <w:top w:val="none" w:sz="0" w:space="0" w:color="auto"/>
        <w:left w:val="none" w:sz="0" w:space="0" w:color="auto"/>
        <w:bottom w:val="none" w:sz="0" w:space="0" w:color="auto"/>
        <w:right w:val="none" w:sz="0" w:space="0" w:color="auto"/>
      </w:divBdr>
    </w:div>
    <w:div w:id="1909342522">
      <w:bodyDiv w:val="1"/>
      <w:marLeft w:val="0"/>
      <w:marRight w:val="0"/>
      <w:marTop w:val="0"/>
      <w:marBottom w:val="0"/>
      <w:divBdr>
        <w:top w:val="none" w:sz="0" w:space="0" w:color="auto"/>
        <w:left w:val="none" w:sz="0" w:space="0" w:color="auto"/>
        <w:bottom w:val="none" w:sz="0" w:space="0" w:color="auto"/>
        <w:right w:val="none" w:sz="0" w:space="0" w:color="auto"/>
      </w:divBdr>
    </w:div>
    <w:div w:id="1909461193">
      <w:bodyDiv w:val="1"/>
      <w:marLeft w:val="0"/>
      <w:marRight w:val="0"/>
      <w:marTop w:val="0"/>
      <w:marBottom w:val="0"/>
      <w:divBdr>
        <w:top w:val="none" w:sz="0" w:space="0" w:color="auto"/>
        <w:left w:val="none" w:sz="0" w:space="0" w:color="auto"/>
        <w:bottom w:val="none" w:sz="0" w:space="0" w:color="auto"/>
        <w:right w:val="none" w:sz="0" w:space="0" w:color="auto"/>
      </w:divBdr>
    </w:div>
    <w:div w:id="1909613812">
      <w:bodyDiv w:val="1"/>
      <w:marLeft w:val="0"/>
      <w:marRight w:val="0"/>
      <w:marTop w:val="0"/>
      <w:marBottom w:val="0"/>
      <w:divBdr>
        <w:top w:val="none" w:sz="0" w:space="0" w:color="auto"/>
        <w:left w:val="none" w:sz="0" w:space="0" w:color="auto"/>
        <w:bottom w:val="none" w:sz="0" w:space="0" w:color="auto"/>
        <w:right w:val="none" w:sz="0" w:space="0" w:color="auto"/>
      </w:divBdr>
    </w:div>
    <w:div w:id="1909805960">
      <w:bodyDiv w:val="1"/>
      <w:marLeft w:val="0"/>
      <w:marRight w:val="0"/>
      <w:marTop w:val="0"/>
      <w:marBottom w:val="0"/>
      <w:divBdr>
        <w:top w:val="none" w:sz="0" w:space="0" w:color="auto"/>
        <w:left w:val="none" w:sz="0" w:space="0" w:color="auto"/>
        <w:bottom w:val="none" w:sz="0" w:space="0" w:color="auto"/>
        <w:right w:val="none" w:sz="0" w:space="0" w:color="auto"/>
      </w:divBdr>
    </w:div>
    <w:div w:id="1909991996">
      <w:bodyDiv w:val="1"/>
      <w:marLeft w:val="0"/>
      <w:marRight w:val="0"/>
      <w:marTop w:val="0"/>
      <w:marBottom w:val="0"/>
      <w:divBdr>
        <w:top w:val="none" w:sz="0" w:space="0" w:color="auto"/>
        <w:left w:val="none" w:sz="0" w:space="0" w:color="auto"/>
        <w:bottom w:val="none" w:sz="0" w:space="0" w:color="auto"/>
        <w:right w:val="none" w:sz="0" w:space="0" w:color="auto"/>
      </w:divBdr>
    </w:div>
    <w:div w:id="1910142683">
      <w:bodyDiv w:val="1"/>
      <w:marLeft w:val="0"/>
      <w:marRight w:val="0"/>
      <w:marTop w:val="0"/>
      <w:marBottom w:val="0"/>
      <w:divBdr>
        <w:top w:val="none" w:sz="0" w:space="0" w:color="auto"/>
        <w:left w:val="none" w:sz="0" w:space="0" w:color="auto"/>
        <w:bottom w:val="none" w:sz="0" w:space="0" w:color="auto"/>
        <w:right w:val="none" w:sz="0" w:space="0" w:color="auto"/>
      </w:divBdr>
    </w:div>
    <w:div w:id="1910194245">
      <w:bodyDiv w:val="1"/>
      <w:marLeft w:val="0"/>
      <w:marRight w:val="0"/>
      <w:marTop w:val="0"/>
      <w:marBottom w:val="0"/>
      <w:divBdr>
        <w:top w:val="none" w:sz="0" w:space="0" w:color="auto"/>
        <w:left w:val="none" w:sz="0" w:space="0" w:color="auto"/>
        <w:bottom w:val="none" w:sz="0" w:space="0" w:color="auto"/>
        <w:right w:val="none" w:sz="0" w:space="0" w:color="auto"/>
      </w:divBdr>
    </w:div>
    <w:div w:id="1910339072">
      <w:bodyDiv w:val="1"/>
      <w:marLeft w:val="0"/>
      <w:marRight w:val="0"/>
      <w:marTop w:val="0"/>
      <w:marBottom w:val="0"/>
      <w:divBdr>
        <w:top w:val="none" w:sz="0" w:space="0" w:color="auto"/>
        <w:left w:val="none" w:sz="0" w:space="0" w:color="auto"/>
        <w:bottom w:val="none" w:sz="0" w:space="0" w:color="auto"/>
        <w:right w:val="none" w:sz="0" w:space="0" w:color="auto"/>
      </w:divBdr>
    </w:div>
    <w:div w:id="1910456839">
      <w:bodyDiv w:val="1"/>
      <w:marLeft w:val="0"/>
      <w:marRight w:val="0"/>
      <w:marTop w:val="0"/>
      <w:marBottom w:val="0"/>
      <w:divBdr>
        <w:top w:val="none" w:sz="0" w:space="0" w:color="auto"/>
        <w:left w:val="none" w:sz="0" w:space="0" w:color="auto"/>
        <w:bottom w:val="none" w:sz="0" w:space="0" w:color="auto"/>
        <w:right w:val="none" w:sz="0" w:space="0" w:color="auto"/>
      </w:divBdr>
    </w:div>
    <w:div w:id="1910537965">
      <w:bodyDiv w:val="1"/>
      <w:marLeft w:val="0"/>
      <w:marRight w:val="0"/>
      <w:marTop w:val="0"/>
      <w:marBottom w:val="0"/>
      <w:divBdr>
        <w:top w:val="none" w:sz="0" w:space="0" w:color="auto"/>
        <w:left w:val="none" w:sz="0" w:space="0" w:color="auto"/>
        <w:bottom w:val="none" w:sz="0" w:space="0" w:color="auto"/>
        <w:right w:val="none" w:sz="0" w:space="0" w:color="auto"/>
      </w:divBdr>
    </w:div>
    <w:div w:id="1910647679">
      <w:bodyDiv w:val="1"/>
      <w:marLeft w:val="0"/>
      <w:marRight w:val="0"/>
      <w:marTop w:val="0"/>
      <w:marBottom w:val="0"/>
      <w:divBdr>
        <w:top w:val="none" w:sz="0" w:space="0" w:color="auto"/>
        <w:left w:val="none" w:sz="0" w:space="0" w:color="auto"/>
        <w:bottom w:val="none" w:sz="0" w:space="0" w:color="auto"/>
        <w:right w:val="none" w:sz="0" w:space="0" w:color="auto"/>
      </w:divBdr>
    </w:div>
    <w:div w:id="1910767765">
      <w:bodyDiv w:val="1"/>
      <w:marLeft w:val="0"/>
      <w:marRight w:val="0"/>
      <w:marTop w:val="0"/>
      <w:marBottom w:val="0"/>
      <w:divBdr>
        <w:top w:val="none" w:sz="0" w:space="0" w:color="auto"/>
        <w:left w:val="none" w:sz="0" w:space="0" w:color="auto"/>
        <w:bottom w:val="none" w:sz="0" w:space="0" w:color="auto"/>
        <w:right w:val="none" w:sz="0" w:space="0" w:color="auto"/>
      </w:divBdr>
    </w:div>
    <w:div w:id="1910771806">
      <w:bodyDiv w:val="1"/>
      <w:marLeft w:val="0"/>
      <w:marRight w:val="0"/>
      <w:marTop w:val="0"/>
      <w:marBottom w:val="0"/>
      <w:divBdr>
        <w:top w:val="none" w:sz="0" w:space="0" w:color="auto"/>
        <w:left w:val="none" w:sz="0" w:space="0" w:color="auto"/>
        <w:bottom w:val="none" w:sz="0" w:space="0" w:color="auto"/>
        <w:right w:val="none" w:sz="0" w:space="0" w:color="auto"/>
      </w:divBdr>
    </w:div>
    <w:div w:id="1911185411">
      <w:bodyDiv w:val="1"/>
      <w:marLeft w:val="0"/>
      <w:marRight w:val="0"/>
      <w:marTop w:val="0"/>
      <w:marBottom w:val="0"/>
      <w:divBdr>
        <w:top w:val="none" w:sz="0" w:space="0" w:color="auto"/>
        <w:left w:val="none" w:sz="0" w:space="0" w:color="auto"/>
        <w:bottom w:val="none" w:sz="0" w:space="0" w:color="auto"/>
        <w:right w:val="none" w:sz="0" w:space="0" w:color="auto"/>
      </w:divBdr>
    </w:div>
    <w:div w:id="1911229804">
      <w:bodyDiv w:val="1"/>
      <w:marLeft w:val="0"/>
      <w:marRight w:val="0"/>
      <w:marTop w:val="0"/>
      <w:marBottom w:val="0"/>
      <w:divBdr>
        <w:top w:val="none" w:sz="0" w:space="0" w:color="auto"/>
        <w:left w:val="none" w:sz="0" w:space="0" w:color="auto"/>
        <w:bottom w:val="none" w:sz="0" w:space="0" w:color="auto"/>
        <w:right w:val="none" w:sz="0" w:space="0" w:color="auto"/>
      </w:divBdr>
    </w:div>
    <w:div w:id="1911573406">
      <w:bodyDiv w:val="1"/>
      <w:marLeft w:val="0"/>
      <w:marRight w:val="0"/>
      <w:marTop w:val="0"/>
      <w:marBottom w:val="0"/>
      <w:divBdr>
        <w:top w:val="none" w:sz="0" w:space="0" w:color="auto"/>
        <w:left w:val="none" w:sz="0" w:space="0" w:color="auto"/>
        <w:bottom w:val="none" w:sz="0" w:space="0" w:color="auto"/>
        <w:right w:val="none" w:sz="0" w:space="0" w:color="auto"/>
      </w:divBdr>
    </w:div>
    <w:div w:id="1911883769">
      <w:bodyDiv w:val="1"/>
      <w:marLeft w:val="0"/>
      <w:marRight w:val="0"/>
      <w:marTop w:val="0"/>
      <w:marBottom w:val="0"/>
      <w:divBdr>
        <w:top w:val="none" w:sz="0" w:space="0" w:color="auto"/>
        <w:left w:val="none" w:sz="0" w:space="0" w:color="auto"/>
        <w:bottom w:val="none" w:sz="0" w:space="0" w:color="auto"/>
        <w:right w:val="none" w:sz="0" w:space="0" w:color="auto"/>
      </w:divBdr>
    </w:div>
    <w:div w:id="1911884430">
      <w:bodyDiv w:val="1"/>
      <w:marLeft w:val="0"/>
      <w:marRight w:val="0"/>
      <w:marTop w:val="0"/>
      <w:marBottom w:val="0"/>
      <w:divBdr>
        <w:top w:val="none" w:sz="0" w:space="0" w:color="auto"/>
        <w:left w:val="none" w:sz="0" w:space="0" w:color="auto"/>
        <w:bottom w:val="none" w:sz="0" w:space="0" w:color="auto"/>
        <w:right w:val="none" w:sz="0" w:space="0" w:color="auto"/>
      </w:divBdr>
    </w:div>
    <w:div w:id="1911888209">
      <w:bodyDiv w:val="1"/>
      <w:marLeft w:val="0"/>
      <w:marRight w:val="0"/>
      <w:marTop w:val="0"/>
      <w:marBottom w:val="0"/>
      <w:divBdr>
        <w:top w:val="none" w:sz="0" w:space="0" w:color="auto"/>
        <w:left w:val="none" w:sz="0" w:space="0" w:color="auto"/>
        <w:bottom w:val="none" w:sz="0" w:space="0" w:color="auto"/>
        <w:right w:val="none" w:sz="0" w:space="0" w:color="auto"/>
      </w:divBdr>
    </w:div>
    <w:div w:id="1911965843">
      <w:bodyDiv w:val="1"/>
      <w:marLeft w:val="0"/>
      <w:marRight w:val="0"/>
      <w:marTop w:val="0"/>
      <w:marBottom w:val="0"/>
      <w:divBdr>
        <w:top w:val="none" w:sz="0" w:space="0" w:color="auto"/>
        <w:left w:val="none" w:sz="0" w:space="0" w:color="auto"/>
        <w:bottom w:val="none" w:sz="0" w:space="0" w:color="auto"/>
        <w:right w:val="none" w:sz="0" w:space="0" w:color="auto"/>
      </w:divBdr>
    </w:div>
    <w:div w:id="1912160416">
      <w:bodyDiv w:val="1"/>
      <w:marLeft w:val="0"/>
      <w:marRight w:val="0"/>
      <w:marTop w:val="0"/>
      <w:marBottom w:val="0"/>
      <w:divBdr>
        <w:top w:val="none" w:sz="0" w:space="0" w:color="auto"/>
        <w:left w:val="none" w:sz="0" w:space="0" w:color="auto"/>
        <w:bottom w:val="none" w:sz="0" w:space="0" w:color="auto"/>
        <w:right w:val="none" w:sz="0" w:space="0" w:color="auto"/>
      </w:divBdr>
    </w:div>
    <w:div w:id="1912347831">
      <w:bodyDiv w:val="1"/>
      <w:marLeft w:val="0"/>
      <w:marRight w:val="0"/>
      <w:marTop w:val="0"/>
      <w:marBottom w:val="0"/>
      <w:divBdr>
        <w:top w:val="none" w:sz="0" w:space="0" w:color="auto"/>
        <w:left w:val="none" w:sz="0" w:space="0" w:color="auto"/>
        <w:bottom w:val="none" w:sz="0" w:space="0" w:color="auto"/>
        <w:right w:val="none" w:sz="0" w:space="0" w:color="auto"/>
      </w:divBdr>
    </w:div>
    <w:div w:id="1912421901">
      <w:bodyDiv w:val="1"/>
      <w:marLeft w:val="0"/>
      <w:marRight w:val="0"/>
      <w:marTop w:val="0"/>
      <w:marBottom w:val="0"/>
      <w:divBdr>
        <w:top w:val="none" w:sz="0" w:space="0" w:color="auto"/>
        <w:left w:val="none" w:sz="0" w:space="0" w:color="auto"/>
        <w:bottom w:val="none" w:sz="0" w:space="0" w:color="auto"/>
        <w:right w:val="none" w:sz="0" w:space="0" w:color="auto"/>
      </w:divBdr>
    </w:div>
    <w:div w:id="1912961787">
      <w:bodyDiv w:val="1"/>
      <w:marLeft w:val="0"/>
      <w:marRight w:val="0"/>
      <w:marTop w:val="0"/>
      <w:marBottom w:val="0"/>
      <w:divBdr>
        <w:top w:val="none" w:sz="0" w:space="0" w:color="auto"/>
        <w:left w:val="none" w:sz="0" w:space="0" w:color="auto"/>
        <w:bottom w:val="none" w:sz="0" w:space="0" w:color="auto"/>
        <w:right w:val="none" w:sz="0" w:space="0" w:color="auto"/>
      </w:divBdr>
    </w:div>
    <w:div w:id="1913155168">
      <w:bodyDiv w:val="1"/>
      <w:marLeft w:val="0"/>
      <w:marRight w:val="0"/>
      <w:marTop w:val="0"/>
      <w:marBottom w:val="0"/>
      <w:divBdr>
        <w:top w:val="none" w:sz="0" w:space="0" w:color="auto"/>
        <w:left w:val="none" w:sz="0" w:space="0" w:color="auto"/>
        <w:bottom w:val="none" w:sz="0" w:space="0" w:color="auto"/>
        <w:right w:val="none" w:sz="0" w:space="0" w:color="auto"/>
      </w:divBdr>
    </w:div>
    <w:div w:id="1913159069">
      <w:bodyDiv w:val="1"/>
      <w:marLeft w:val="0"/>
      <w:marRight w:val="0"/>
      <w:marTop w:val="0"/>
      <w:marBottom w:val="0"/>
      <w:divBdr>
        <w:top w:val="none" w:sz="0" w:space="0" w:color="auto"/>
        <w:left w:val="none" w:sz="0" w:space="0" w:color="auto"/>
        <w:bottom w:val="none" w:sz="0" w:space="0" w:color="auto"/>
        <w:right w:val="none" w:sz="0" w:space="0" w:color="auto"/>
      </w:divBdr>
    </w:div>
    <w:div w:id="1913389318">
      <w:bodyDiv w:val="1"/>
      <w:marLeft w:val="0"/>
      <w:marRight w:val="0"/>
      <w:marTop w:val="0"/>
      <w:marBottom w:val="0"/>
      <w:divBdr>
        <w:top w:val="none" w:sz="0" w:space="0" w:color="auto"/>
        <w:left w:val="none" w:sz="0" w:space="0" w:color="auto"/>
        <w:bottom w:val="none" w:sz="0" w:space="0" w:color="auto"/>
        <w:right w:val="none" w:sz="0" w:space="0" w:color="auto"/>
      </w:divBdr>
    </w:div>
    <w:div w:id="1913465056">
      <w:bodyDiv w:val="1"/>
      <w:marLeft w:val="0"/>
      <w:marRight w:val="0"/>
      <w:marTop w:val="0"/>
      <w:marBottom w:val="0"/>
      <w:divBdr>
        <w:top w:val="none" w:sz="0" w:space="0" w:color="auto"/>
        <w:left w:val="none" w:sz="0" w:space="0" w:color="auto"/>
        <w:bottom w:val="none" w:sz="0" w:space="0" w:color="auto"/>
        <w:right w:val="none" w:sz="0" w:space="0" w:color="auto"/>
      </w:divBdr>
    </w:div>
    <w:div w:id="1913658248">
      <w:bodyDiv w:val="1"/>
      <w:marLeft w:val="0"/>
      <w:marRight w:val="0"/>
      <w:marTop w:val="0"/>
      <w:marBottom w:val="0"/>
      <w:divBdr>
        <w:top w:val="none" w:sz="0" w:space="0" w:color="auto"/>
        <w:left w:val="none" w:sz="0" w:space="0" w:color="auto"/>
        <w:bottom w:val="none" w:sz="0" w:space="0" w:color="auto"/>
        <w:right w:val="none" w:sz="0" w:space="0" w:color="auto"/>
      </w:divBdr>
    </w:div>
    <w:div w:id="1913739259">
      <w:bodyDiv w:val="1"/>
      <w:marLeft w:val="0"/>
      <w:marRight w:val="0"/>
      <w:marTop w:val="0"/>
      <w:marBottom w:val="0"/>
      <w:divBdr>
        <w:top w:val="none" w:sz="0" w:space="0" w:color="auto"/>
        <w:left w:val="none" w:sz="0" w:space="0" w:color="auto"/>
        <w:bottom w:val="none" w:sz="0" w:space="0" w:color="auto"/>
        <w:right w:val="none" w:sz="0" w:space="0" w:color="auto"/>
      </w:divBdr>
    </w:div>
    <w:div w:id="1913813252">
      <w:bodyDiv w:val="1"/>
      <w:marLeft w:val="0"/>
      <w:marRight w:val="0"/>
      <w:marTop w:val="0"/>
      <w:marBottom w:val="0"/>
      <w:divBdr>
        <w:top w:val="none" w:sz="0" w:space="0" w:color="auto"/>
        <w:left w:val="none" w:sz="0" w:space="0" w:color="auto"/>
        <w:bottom w:val="none" w:sz="0" w:space="0" w:color="auto"/>
        <w:right w:val="none" w:sz="0" w:space="0" w:color="auto"/>
      </w:divBdr>
    </w:div>
    <w:div w:id="1914580902">
      <w:bodyDiv w:val="1"/>
      <w:marLeft w:val="0"/>
      <w:marRight w:val="0"/>
      <w:marTop w:val="0"/>
      <w:marBottom w:val="0"/>
      <w:divBdr>
        <w:top w:val="none" w:sz="0" w:space="0" w:color="auto"/>
        <w:left w:val="none" w:sz="0" w:space="0" w:color="auto"/>
        <w:bottom w:val="none" w:sz="0" w:space="0" w:color="auto"/>
        <w:right w:val="none" w:sz="0" w:space="0" w:color="auto"/>
      </w:divBdr>
    </w:div>
    <w:div w:id="1914585236">
      <w:bodyDiv w:val="1"/>
      <w:marLeft w:val="0"/>
      <w:marRight w:val="0"/>
      <w:marTop w:val="0"/>
      <w:marBottom w:val="0"/>
      <w:divBdr>
        <w:top w:val="none" w:sz="0" w:space="0" w:color="auto"/>
        <w:left w:val="none" w:sz="0" w:space="0" w:color="auto"/>
        <w:bottom w:val="none" w:sz="0" w:space="0" w:color="auto"/>
        <w:right w:val="none" w:sz="0" w:space="0" w:color="auto"/>
      </w:divBdr>
    </w:div>
    <w:div w:id="1914656476">
      <w:bodyDiv w:val="1"/>
      <w:marLeft w:val="0"/>
      <w:marRight w:val="0"/>
      <w:marTop w:val="0"/>
      <w:marBottom w:val="0"/>
      <w:divBdr>
        <w:top w:val="none" w:sz="0" w:space="0" w:color="auto"/>
        <w:left w:val="none" w:sz="0" w:space="0" w:color="auto"/>
        <w:bottom w:val="none" w:sz="0" w:space="0" w:color="auto"/>
        <w:right w:val="none" w:sz="0" w:space="0" w:color="auto"/>
      </w:divBdr>
    </w:div>
    <w:div w:id="1914854093">
      <w:bodyDiv w:val="1"/>
      <w:marLeft w:val="0"/>
      <w:marRight w:val="0"/>
      <w:marTop w:val="0"/>
      <w:marBottom w:val="0"/>
      <w:divBdr>
        <w:top w:val="none" w:sz="0" w:space="0" w:color="auto"/>
        <w:left w:val="none" w:sz="0" w:space="0" w:color="auto"/>
        <w:bottom w:val="none" w:sz="0" w:space="0" w:color="auto"/>
        <w:right w:val="none" w:sz="0" w:space="0" w:color="auto"/>
      </w:divBdr>
    </w:div>
    <w:div w:id="1914926573">
      <w:bodyDiv w:val="1"/>
      <w:marLeft w:val="0"/>
      <w:marRight w:val="0"/>
      <w:marTop w:val="0"/>
      <w:marBottom w:val="0"/>
      <w:divBdr>
        <w:top w:val="none" w:sz="0" w:space="0" w:color="auto"/>
        <w:left w:val="none" w:sz="0" w:space="0" w:color="auto"/>
        <w:bottom w:val="none" w:sz="0" w:space="0" w:color="auto"/>
        <w:right w:val="none" w:sz="0" w:space="0" w:color="auto"/>
      </w:divBdr>
    </w:div>
    <w:div w:id="1915115879">
      <w:bodyDiv w:val="1"/>
      <w:marLeft w:val="0"/>
      <w:marRight w:val="0"/>
      <w:marTop w:val="0"/>
      <w:marBottom w:val="0"/>
      <w:divBdr>
        <w:top w:val="none" w:sz="0" w:space="0" w:color="auto"/>
        <w:left w:val="none" w:sz="0" w:space="0" w:color="auto"/>
        <w:bottom w:val="none" w:sz="0" w:space="0" w:color="auto"/>
        <w:right w:val="none" w:sz="0" w:space="0" w:color="auto"/>
      </w:divBdr>
    </w:div>
    <w:div w:id="1915309823">
      <w:bodyDiv w:val="1"/>
      <w:marLeft w:val="0"/>
      <w:marRight w:val="0"/>
      <w:marTop w:val="0"/>
      <w:marBottom w:val="0"/>
      <w:divBdr>
        <w:top w:val="none" w:sz="0" w:space="0" w:color="auto"/>
        <w:left w:val="none" w:sz="0" w:space="0" w:color="auto"/>
        <w:bottom w:val="none" w:sz="0" w:space="0" w:color="auto"/>
        <w:right w:val="none" w:sz="0" w:space="0" w:color="auto"/>
      </w:divBdr>
    </w:div>
    <w:div w:id="1915429412">
      <w:bodyDiv w:val="1"/>
      <w:marLeft w:val="0"/>
      <w:marRight w:val="0"/>
      <w:marTop w:val="0"/>
      <w:marBottom w:val="0"/>
      <w:divBdr>
        <w:top w:val="none" w:sz="0" w:space="0" w:color="auto"/>
        <w:left w:val="none" w:sz="0" w:space="0" w:color="auto"/>
        <w:bottom w:val="none" w:sz="0" w:space="0" w:color="auto"/>
        <w:right w:val="none" w:sz="0" w:space="0" w:color="auto"/>
      </w:divBdr>
    </w:div>
    <w:div w:id="1915622925">
      <w:bodyDiv w:val="1"/>
      <w:marLeft w:val="0"/>
      <w:marRight w:val="0"/>
      <w:marTop w:val="0"/>
      <w:marBottom w:val="0"/>
      <w:divBdr>
        <w:top w:val="none" w:sz="0" w:space="0" w:color="auto"/>
        <w:left w:val="none" w:sz="0" w:space="0" w:color="auto"/>
        <w:bottom w:val="none" w:sz="0" w:space="0" w:color="auto"/>
        <w:right w:val="none" w:sz="0" w:space="0" w:color="auto"/>
      </w:divBdr>
    </w:div>
    <w:div w:id="1915624554">
      <w:bodyDiv w:val="1"/>
      <w:marLeft w:val="0"/>
      <w:marRight w:val="0"/>
      <w:marTop w:val="0"/>
      <w:marBottom w:val="0"/>
      <w:divBdr>
        <w:top w:val="none" w:sz="0" w:space="0" w:color="auto"/>
        <w:left w:val="none" w:sz="0" w:space="0" w:color="auto"/>
        <w:bottom w:val="none" w:sz="0" w:space="0" w:color="auto"/>
        <w:right w:val="none" w:sz="0" w:space="0" w:color="auto"/>
      </w:divBdr>
    </w:div>
    <w:div w:id="1915628474">
      <w:bodyDiv w:val="1"/>
      <w:marLeft w:val="0"/>
      <w:marRight w:val="0"/>
      <w:marTop w:val="0"/>
      <w:marBottom w:val="0"/>
      <w:divBdr>
        <w:top w:val="none" w:sz="0" w:space="0" w:color="auto"/>
        <w:left w:val="none" w:sz="0" w:space="0" w:color="auto"/>
        <w:bottom w:val="none" w:sz="0" w:space="0" w:color="auto"/>
        <w:right w:val="none" w:sz="0" w:space="0" w:color="auto"/>
      </w:divBdr>
    </w:div>
    <w:div w:id="1915697162">
      <w:bodyDiv w:val="1"/>
      <w:marLeft w:val="0"/>
      <w:marRight w:val="0"/>
      <w:marTop w:val="0"/>
      <w:marBottom w:val="0"/>
      <w:divBdr>
        <w:top w:val="none" w:sz="0" w:space="0" w:color="auto"/>
        <w:left w:val="none" w:sz="0" w:space="0" w:color="auto"/>
        <w:bottom w:val="none" w:sz="0" w:space="0" w:color="auto"/>
        <w:right w:val="none" w:sz="0" w:space="0" w:color="auto"/>
      </w:divBdr>
    </w:div>
    <w:div w:id="1916089724">
      <w:bodyDiv w:val="1"/>
      <w:marLeft w:val="0"/>
      <w:marRight w:val="0"/>
      <w:marTop w:val="0"/>
      <w:marBottom w:val="0"/>
      <w:divBdr>
        <w:top w:val="none" w:sz="0" w:space="0" w:color="auto"/>
        <w:left w:val="none" w:sz="0" w:space="0" w:color="auto"/>
        <w:bottom w:val="none" w:sz="0" w:space="0" w:color="auto"/>
        <w:right w:val="none" w:sz="0" w:space="0" w:color="auto"/>
      </w:divBdr>
    </w:div>
    <w:div w:id="1916159183">
      <w:bodyDiv w:val="1"/>
      <w:marLeft w:val="0"/>
      <w:marRight w:val="0"/>
      <w:marTop w:val="0"/>
      <w:marBottom w:val="0"/>
      <w:divBdr>
        <w:top w:val="none" w:sz="0" w:space="0" w:color="auto"/>
        <w:left w:val="none" w:sz="0" w:space="0" w:color="auto"/>
        <w:bottom w:val="none" w:sz="0" w:space="0" w:color="auto"/>
        <w:right w:val="none" w:sz="0" w:space="0" w:color="auto"/>
      </w:divBdr>
    </w:div>
    <w:div w:id="1916235544">
      <w:bodyDiv w:val="1"/>
      <w:marLeft w:val="0"/>
      <w:marRight w:val="0"/>
      <w:marTop w:val="0"/>
      <w:marBottom w:val="0"/>
      <w:divBdr>
        <w:top w:val="none" w:sz="0" w:space="0" w:color="auto"/>
        <w:left w:val="none" w:sz="0" w:space="0" w:color="auto"/>
        <w:bottom w:val="none" w:sz="0" w:space="0" w:color="auto"/>
        <w:right w:val="none" w:sz="0" w:space="0" w:color="auto"/>
      </w:divBdr>
    </w:div>
    <w:div w:id="1916237219">
      <w:bodyDiv w:val="1"/>
      <w:marLeft w:val="0"/>
      <w:marRight w:val="0"/>
      <w:marTop w:val="0"/>
      <w:marBottom w:val="0"/>
      <w:divBdr>
        <w:top w:val="none" w:sz="0" w:space="0" w:color="auto"/>
        <w:left w:val="none" w:sz="0" w:space="0" w:color="auto"/>
        <w:bottom w:val="none" w:sz="0" w:space="0" w:color="auto"/>
        <w:right w:val="none" w:sz="0" w:space="0" w:color="auto"/>
      </w:divBdr>
    </w:div>
    <w:div w:id="1916237643">
      <w:bodyDiv w:val="1"/>
      <w:marLeft w:val="0"/>
      <w:marRight w:val="0"/>
      <w:marTop w:val="0"/>
      <w:marBottom w:val="0"/>
      <w:divBdr>
        <w:top w:val="none" w:sz="0" w:space="0" w:color="auto"/>
        <w:left w:val="none" w:sz="0" w:space="0" w:color="auto"/>
        <w:bottom w:val="none" w:sz="0" w:space="0" w:color="auto"/>
        <w:right w:val="none" w:sz="0" w:space="0" w:color="auto"/>
      </w:divBdr>
    </w:div>
    <w:div w:id="1917200776">
      <w:bodyDiv w:val="1"/>
      <w:marLeft w:val="0"/>
      <w:marRight w:val="0"/>
      <w:marTop w:val="0"/>
      <w:marBottom w:val="0"/>
      <w:divBdr>
        <w:top w:val="none" w:sz="0" w:space="0" w:color="auto"/>
        <w:left w:val="none" w:sz="0" w:space="0" w:color="auto"/>
        <w:bottom w:val="none" w:sz="0" w:space="0" w:color="auto"/>
        <w:right w:val="none" w:sz="0" w:space="0" w:color="auto"/>
      </w:divBdr>
    </w:div>
    <w:div w:id="1917736870">
      <w:bodyDiv w:val="1"/>
      <w:marLeft w:val="0"/>
      <w:marRight w:val="0"/>
      <w:marTop w:val="0"/>
      <w:marBottom w:val="0"/>
      <w:divBdr>
        <w:top w:val="none" w:sz="0" w:space="0" w:color="auto"/>
        <w:left w:val="none" w:sz="0" w:space="0" w:color="auto"/>
        <w:bottom w:val="none" w:sz="0" w:space="0" w:color="auto"/>
        <w:right w:val="none" w:sz="0" w:space="0" w:color="auto"/>
      </w:divBdr>
    </w:div>
    <w:div w:id="1917781686">
      <w:bodyDiv w:val="1"/>
      <w:marLeft w:val="0"/>
      <w:marRight w:val="0"/>
      <w:marTop w:val="0"/>
      <w:marBottom w:val="0"/>
      <w:divBdr>
        <w:top w:val="none" w:sz="0" w:space="0" w:color="auto"/>
        <w:left w:val="none" w:sz="0" w:space="0" w:color="auto"/>
        <w:bottom w:val="none" w:sz="0" w:space="0" w:color="auto"/>
        <w:right w:val="none" w:sz="0" w:space="0" w:color="auto"/>
      </w:divBdr>
    </w:div>
    <w:div w:id="1917782493">
      <w:bodyDiv w:val="1"/>
      <w:marLeft w:val="0"/>
      <w:marRight w:val="0"/>
      <w:marTop w:val="0"/>
      <w:marBottom w:val="0"/>
      <w:divBdr>
        <w:top w:val="none" w:sz="0" w:space="0" w:color="auto"/>
        <w:left w:val="none" w:sz="0" w:space="0" w:color="auto"/>
        <w:bottom w:val="none" w:sz="0" w:space="0" w:color="auto"/>
        <w:right w:val="none" w:sz="0" w:space="0" w:color="auto"/>
      </w:divBdr>
    </w:div>
    <w:div w:id="1917857106">
      <w:bodyDiv w:val="1"/>
      <w:marLeft w:val="0"/>
      <w:marRight w:val="0"/>
      <w:marTop w:val="0"/>
      <w:marBottom w:val="0"/>
      <w:divBdr>
        <w:top w:val="none" w:sz="0" w:space="0" w:color="auto"/>
        <w:left w:val="none" w:sz="0" w:space="0" w:color="auto"/>
        <w:bottom w:val="none" w:sz="0" w:space="0" w:color="auto"/>
        <w:right w:val="none" w:sz="0" w:space="0" w:color="auto"/>
      </w:divBdr>
    </w:div>
    <w:div w:id="1917937594">
      <w:bodyDiv w:val="1"/>
      <w:marLeft w:val="0"/>
      <w:marRight w:val="0"/>
      <w:marTop w:val="0"/>
      <w:marBottom w:val="0"/>
      <w:divBdr>
        <w:top w:val="none" w:sz="0" w:space="0" w:color="auto"/>
        <w:left w:val="none" w:sz="0" w:space="0" w:color="auto"/>
        <w:bottom w:val="none" w:sz="0" w:space="0" w:color="auto"/>
        <w:right w:val="none" w:sz="0" w:space="0" w:color="auto"/>
      </w:divBdr>
    </w:div>
    <w:div w:id="1918056358">
      <w:bodyDiv w:val="1"/>
      <w:marLeft w:val="0"/>
      <w:marRight w:val="0"/>
      <w:marTop w:val="0"/>
      <w:marBottom w:val="0"/>
      <w:divBdr>
        <w:top w:val="none" w:sz="0" w:space="0" w:color="auto"/>
        <w:left w:val="none" w:sz="0" w:space="0" w:color="auto"/>
        <w:bottom w:val="none" w:sz="0" w:space="0" w:color="auto"/>
        <w:right w:val="none" w:sz="0" w:space="0" w:color="auto"/>
      </w:divBdr>
    </w:div>
    <w:div w:id="1918244884">
      <w:bodyDiv w:val="1"/>
      <w:marLeft w:val="0"/>
      <w:marRight w:val="0"/>
      <w:marTop w:val="0"/>
      <w:marBottom w:val="0"/>
      <w:divBdr>
        <w:top w:val="none" w:sz="0" w:space="0" w:color="auto"/>
        <w:left w:val="none" w:sz="0" w:space="0" w:color="auto"/>
        <w:bottom w:val="none" w:sz="0" w:space="0" w:color="auto"/>
        <w:right w:val="none" w:sz="0" w:space="0" w:color="auto"/>
      </w:divBdr>
    </w:div>
    <w:div w:id="1918322721">
      <w:bodyDiv w:val="1"/>
      <w:marLeft w:val="0"/>
      <w:marRight w:val="0"/>
      <w:marTop w:val="0"/>
      <w:marBottom w:val="0"/>
      <w:divBdr>
        <w:top w:val="none" w:sz="0" w:space="0" w:color="auto"/>
        <w:left w:val="none" w:sz="0" w:space="0" w:color="auto"/>
        <w:bottom w:val="none" w:sz="0" w:space="0" w:color="auto"/>
        <w:right w:val="none" w:sz="0" w:space="0" w:color="auto"/>
      </w:divBdr>
    </w:div>
    <w:div w:id="1918830394">
      <w:bodyDiv w:val="1"/>
      <w:marLeft w:val="0"/>
      <w:marRight w:val="0"/>
      <w:marTop w:val="0"/>
      <w:marBottom w:val="0"/>
      <w:divBdr>
        <w:top w:val="none" w:sz="0" w:space="0" w:color="auto"/>
        <w:left w:val="none" w:sz="0" w:space="0" w:color="auto"/>
        <w:bottom w:val="none" w:sz="0" w:space="0" w:color="auto"/>
        <w:right w:val="none" w:sz="0" w:space="0" w:color="auto"/>
      </w:divBdr>
    </w:div>
    <w:div w:id="1919048933">
      <w:bodyDiv w:val="1"/>
      <w:marLeft w:val="0"/>
      <w:marRight w:val="0"/>
      <w:marTop w:val="0"/>
      <w:marBottom w:val="0"/>
      <w:divBdr>
        <w:top w:val="none" w:sz="0" w:space="0" w:color="auto"/>
        <w:left w:val="none" w:sz="0" w:space="0" w:color="auto"/>
        <w:bottom w:val="none" w:sz="0" w:space="0" w:color="auto"/>
        <w:right w:val="none" w:sz="0" w:space="0" w:color="auto"/>
      </w:divBdr>
    </w:div>
    <w:div w:id="1919553631">
      <w:bodyDiv w:val="1"/>
      <w:marLeft w:val="0"/>
      <w:marRight w:val="0"/>
      <w:marTop w:val="0"/>
      <w:marBottom w:val="0"/>
      <w:divBdr>
        <w:top w:val="none" w:sz="0" w:space="0" w:color="auto"/>
        <w:left w:val="none" w:sz="0" w:space="0" w:color="auto"/>
        <w:bottom w:val="none" w:sz="0" w:space="0" w:color="auto"/>
        <w:right w:val="none" w:sz="0" w:space="0" w:color="auto"/>
      </w:divBdr>
    </w:div>
    <w:div w:id="1919630554">
      <w:bodyDiv w:val="1"/>
      <w:marLeft w:val="0"/>
      <w:marRight w:val="0"/>
      <w:marTop w:val="0"/>
      <w:marBottom w:val="0"/>
      <w:divBdr>
        <w:top w:val="none" w:sz="0" w:space="0" w:color="auto"/>
        <w:left w:val="none" w:sz="0" w:space="0" w:color="auto"/>
        <w:bottom w:val="none" w:sz="0" w:space="0" w:color="auto"/>
        <w:right w:val="none" w:sz="0" w:space="0" w:color="auto"/>
      </w:divBdr>
    </w:div>
    <w:div w:id="1919751155">
      <w:bodyDiv w:val="1"/>
      <w:marLeft w:val="0"/>
      <w:marRight w:val="0"/>
      <w:marTop w:val="0"/>
      <w:marBottom w:val="0"/>
      <w:divBdr>
        <w:top w:val="none" w:sz="0" w:space="0" w:color="auto"/>
        <w:left w:val="none" w:sz="0" w:space="0" w:color="auto"/>
        <w:bottom w:val="none" w:sz="0" w:space="0" w:color="auto"/>
        <w:right w:val="none" w:sz="0" w:space="0" w:color="auto"/>
      </w:divBdr>
    </w:div>
    <w:div w:id="1919753351">
      <w:bodyDiv w:val="1"/>
      <w:marLeft w:val="0"/>
      <w:marRight w:val="0"/>
      <w:marTop w:val="0"/>
      <w:marBottom w:val="0"/>
      <w:divBdr>
        <w:top w:val="none" w:sz="0" w:space="0" w:color="auto"/>
        <w:left w:val="none" w:sz="0" w:space="0" w:color="auto"/>
        <w:bottom w:val="none" w:sz="0" w:space="0" w:color="auto"/>
        <w:right w:val="none" w:sz="0" w:space="0" w:color="auto"/>
      </w:divBdr>
    </w:div>
    <w:div w:id="1919898756">
      <w:bodyDiv w:val="1"/>
      <w:marLeft w:val="0"/>
      <w:marRight w:val="0"/>
      <w:marTop w:val="0"/>
      <w:marBottom w:val="0"/>
      <w:divBdr>
        <w:top w:val="none" w:sz="0" w:space="0" w:color="auto"/>
        <w:left w:val="none" w:sz="0" w:space="0" w:color="auto"/>
        <w:bottom w:val="none" w:sz="0" w:space="0" w:color="auto"/>
        <w:right w:val="none" w:sz="0" w:space="0" w:color="auto"/>
      </w:divBdr>
    </w:div>
    <w:div w:id="1919904554">
      <w:bodyDiv w:val="1"/>
      <w:marLeft w:val="0"/>
      <w:marRight w:val="0"/>
      <w:marTop w:val="0"/>
      <w:marBottom w:val="0"/>
      <w:divBdr>
        <w:top w:val="none" w:sz="0" w:space="0" w:color="auto"/>
        <w:left w:val="none" w:sz="0" w:space="0" w:color="auto"/>
        <w:bottom w:val="none" w:sz="0" w:space="0" w:color="auto"/>
        <w:right w:val="none" w:sz="0" w:space="0" w:color="auto"/>
      </w:divBdr>
    </w:div>
    <w:div w:id="1920213590">
      <w:bodyDiv w:val="1"/>
      <w:marLeft w:val="0"/>
      <w:marRight w:val="0"/>
      <w:marTop w:val="0"/>
      <w:marBottom w:val="0"/>
      <w:divBdr>
        <w:top w:val="none" w:sz="0" w:space="0" w:color="auto"/>
        <w:left w:val="none" w:sz="0" w:space="0" w:color="auto"/>
        <w:bottom w:val="none" w:sz="0" w:space="0" w:color="auto"/>
        <w:right w:val="none" w:sz="0" w:space="0" w:color="auto"/>
      </w:divBdr>
    </w:div>
    <w:div w:id="1920358168">
      <w:bodyDiv w:val="1"/>
      <w:marLeft w:val="0"/>
      <w:marRight w:val="0"/>
      <w:marTop w:val="0"/>
      <w:marBottom w:val="0"/>
      <w:divBdr>
        <w:top w:val="none" w:sz="0" w:space="0" w:color="auto"/>
        <w:left w:val="none" w:sz="0" w:space="0" w:color="auto"/>
        <w:bottom w:val="none" w:sz="0" w:space="0" w:color="auto"/>
        <w:right w:val="none" w:sz="0" w:space="0" w:color="auto"/>
      </w:divBdr>
    </w:div>
    <w:div w:id="1920476801">
      <w:bodyDiv w:val="1"/>
      <w:marLeft w:val="0"/>
      <w:marRight w:val="0"/>
      <w:marTop w:val="0"/>
      <w:marBottom w:val="0"/>
      <w:divBdr>
        <w:top w:val="none" w:sz="0" w:space="0" w:color="auto"/>
        <w:left w:val="none" w:sz="0" w:space="0" w:color="auto"/>
        <w:bottom w:val="none" w:sz="0" w:space="0" w:color="auto"/>
        <w:right w:val="none" w:sz="0" w:space="0" w:color="auto"/>
      </w:divBdr>
    </w:div>
    <w:div w:id="1920601828">
      <w:bodyDiv w:val="1"/>
      <w:marLeft w:val="0"/>
      <w:marRight w:val="0"/>
      <w:marTop w:val="0"/>
      <w:marBottom w:val="0"/>
      <w:divBdr>
        <w:top w:val="none" w:sz="0" w:space="0" w:color="auto"/>
        <w:left w:val="none" w:sz="0" w:space="0" w:color="auto"/>
        <w:bottom w:val="none" w:sz="0" w:space="0" w:color="auto"/>
        <w:right w:val="none" w:sz="0" w:space="0" w:color="auto"/>
      </w:divBdr>
    </w:div>
    <w:div w:id="1921408224">
      <w:bodyDiv w:val="1"/>
      <w:marLeft w:val="0"/>
      <w:marRight w:val="0"/>
      <w:marTop w:val="0"/>
      <w:marBottom w:val="0"/>
      <w:divBdr>
        <w:top w:val="none" w:sz="0" w:space="0" w:color="auto"/>
        <w:left w:val="none" w:sz="0" w:space="0" w:color="auto"/>
        <w:bottom w:val="none" w:sz="0" w:space="0" w:color="auto"/>
        <w:right w:val="none" w:sz="0" w:space="0" w:color="auto"/>
      </w:divBdr>
    </w:div>
    <w:div w:id="1921525636">
      <w:bodyDiv w:val="1"/>
      <w:marLeft w:val="0"/>
      <w:marRight w:val="0"/>
      <w:marTop w:val="0"/>
      <w:marBottom w:val="0"/>
      <w:divBdr>
        <w:top w:val="none" w:sz="0" w:space="0" w:color="auto"/>
        <w:left w:val="none" w:sz="0" w:space="0" w:color="auto"/>
        <w:bottom w:val="none" w:sz="0" w:space="0" w:color="auto"/>
        <w:right w:val="none" w:sz="0" w:space="0" w:color="auto"/>
      </w:divBdr>
    </w:div>
    <w:div w:id="1921598342">
      <w:bodyDiv w:val="1"/>
      <w:marLeft w:val="0"/>
      <w:marRight w:val="0"/>
      <w:marTop w:val="0"/>
      <w:marBottom w:val="0"/>
      <w:divBdr>
        <w:top w:val="none" w:sz="0" w:space="0" w:color="auto"/>
        <w:left w:val="none" w:sz="0" w:space="0" w:color="auto"/>
        <w:bottom w:val="none" w:sz="0" w:space="0" w:color="auto"/>
        <w:right w:val="none" w:sz="0" w:space="0" w:color="auto"/>
      </w:divBdr>
    </w:div>
    <w:div w:id="1921866386">
      <w:bodyDiv w:val="1"/>
      <w:marLeft w:val="0"/>
      <w:marRight w:val="0"/>
      <w:marTop w:val="0"/>
      <w:marBottom w:val="0"/>
      <w:divBdr>
        <w:top w:val="none" w:sz="0" w:space="0" w:color="auto"/>
        <w:left w:val="none" w:sz="0" w:space="0" w:color="auto"/>
        <w:bottom w:val="none" w:sz="0" w:space="0" w:color="auto"/>
        <w:right w:val="none" w:sz="0" w:space="0" w:color="auto"/>
      </w:divBdr>
    </w:div>
    <w:div w:id="1921984839">
      <w:bodyDiv w:val="1"/>
      <w:marLeft w:val="0"/>
      <w:marRight w:val="0"/>
      <w:marTop w:val="0"/>
      <w:marBottom w:val="0"/>
      <w:divBdr>
        <w:top w:val="none" w:sz="0" w:space="0" w:color="auto"/>
        <w:left w:val="none" w:sz="0" w:space="0" w:color="auto"/>
        <w:bottom w:val="none" w:sz="0" w:space="0" w:color="auto"/>
        <w:right w:val="none" w:sz="0" w:space="0" w:color="auto"/>
      </w:divBdr>
    </w:div>
    <w:div w:id="1922132961">
      <w:bodyDiv w:val="1"/>
      <w:marLeft w:val="0"/>
      <w:marRight w:val="0"/>
      <w:marTop w:val="0"/>
      <w:marBottom w:val="0"/>
      <w:divBdr>
        <w:top w:val="none" w:sz="0" w:space="0" w:color="auto"/>
        <w:left w:val="none" w:sz="0" w:space="0" w:color="auto"/>
        <w:bottom w:val="none" w:sz="0" w:space="0" w:color="auto"/>
        <w:right w:val="none" w:sz="0" w:space="0" w:color="auto"/>
      </w:divBdr>
    </w:div>
    <w:div w:id="1922178743">
      <w:bodyDiv w:val="1"/>
      <w:marLeft w:val="0"/>
      <w:marRight w:val="0"/>
      <w:marTop w:val="0"/>
      <w:marBottom w:val="0"/>
      <w:divBdr>
        <w:top w:val="none" w:sz="0" w:space="0" w:color="auto"/>
        <w:left w:val="none" w:sz="0" w:space="0" w:color="auto"/>
        <w:bottom w:val="none" w:sz="0" w:space="0" w:color="auto"/>
        <w:right w:val="none" w:sz="0" w:space="0" w:color="auto"/>
      </w:divBdr>
    </w:div>
    <w:div w:id="1922179306">
      <w:bodyDiv w:val="1"/>
      <w:marLeft w:val="0"/>
      <w:marRight w:val="0"/>
      <w:marTop w:val="0"/>
      <w:marBottom w:val="0"/>
      <w:divBdr>
        <w:top w:val="none" w:sz="0" w:space="0" w:color="auto"/>
        <w:left w:val="none" w:sz="0" w:space="0" w:color="auto"/>
        <w:bottom w:val="none" w:sz="0" w:space="0" w:color="auto"/>
        <w:right w:val="none" w:sz="0" w:space="0" w:color="auto"/>
      </w:divBdr>
    </w:div>
    <w:div w:id="1922180911">
      <w:bodyDiv w:val="1"/>
      <w:marLeft w:val="0"/>
      <w:marRight w:val="0"/>
      <w:marTop w:val="0"/>
      <w:marBottom w:val="0"/>
      <w:divBdr>
        <w:top w:val="none" w:sz="0" w:space="0" w:color="auto"/>
        <w:left w:val="none" w:sz="0" w:space="0" w:color="auto"/>
        <w:bottom w:val="none" w:sz="0" w:space="0" w:color="auto"/>
        <w:right w:val="none" w:sz="0" w:space="0" w:color="auto"/>
      </w:divBdr>
    </w:div>
    <w:div w:id="1922330133">
      <w:bodyDiv w:val="1"/>
      <w:marLeft w:val="0"/>
      <w:marRight w:val="0"/>
      <w:marTop w:val="0"/>
      <w:marBottom w:val="0"/>
      <w:divBdr>
        <w:top w:val="none" w:sz="0" w:space="0" w:color="auto"/>
        <w:left w:val="none" w:sz="0" w:space="0" w:color="auto"/>
        <w:bottom w:val="none" w:sz="0" w:space="0" w:color="auto"/>
        <w:right w:val="none" w:sz="0" w:space="0" w:color="auto"/>
      </w:divBdr>
    </w:div>
    <w:div w:id="1922330566">
      <w:bodyDiv w:val="1"/>
      <w:marLeft w:val="0"/>
      <w:marRight w:val="0"/>
      <w:marTop w:val="0"/>
      <w:marBottom w:val="0"/>
      <w:divBdr>
        <w:top w:val="none" w:sz="0" w:space="0" w:color="auto"/>
        <w:left w:val="none" w:sz="0" w:space="0" w:color="auto"/>
        <w:bottom w:val="none" w:sz="0" w:space="0" w:color="auto"/>
        <w:right w:val="none" w:sz="0" w:space="0" w:color="auto"/>
      </w:divBdr>
    </w:div>
    <w:div w:id="1922447941">
      <w:bodyDiv w:val="1"/>
      <w:marLeft w:val="0"/>
      <w:marRight w:val="0"/>
      <w:marTop w:val="0"/>
      <w:marBottom w:val="0"/>
      <w:divBdr>
        <w:top w:val="none" w:sz="0" w:space="0" w:color="auto"/>
        <w:left w:val="none" w:sz="0" w:space="0" w:color="auto"/>
        <w:bottom w:val="none" w:sz="0" w:space="0" w:color="auto"/>
        <w:right w:val="none" w:sz="0" w:space="0" w:color="auto"/>
      </w:divBdr>
    </w:div>
    <w:div w:id="1922448177">
      <w:bodyDiv w:val="1"/>
      <w:marLeft w:val="0"/>
      <w:marRight w:val="0"/>
      <w:marTop w:val="0"/>
      <w:marBottom w:val="0"/>
      <w:divBdr>
        <w:top w:val="none" w:sz="0" w:space="0" w:color="auto"/>
        <w:left w:val="none" w:sz="0" w:space="0" w:color="auto"/>
        <w:bottom w:val="none" w:sz="0" w:space="0" w:color="auto"/>
        <w:right w:val="none" w:sz="0" w:space="0" w:color="auto"/>
      </w:divBdr>
    </w:div>
    <w:div w:id="1922593226">
      <w:bodyDiv w:val="1"/>
      <w:marLeft w:val="0"/>
      <w:marRight w:val="0"/>
      <w:marTop w:val="0"/>
      <w:marBottom w:val="0"/>
      <w:divBdr>
        <w:top w:val="none" w:sz="0" w:space="0" w:color="auto"/>
        <w:left w:val="none" w:sz="0" w:space="0" w:color="auto"/>
        <w:bottom w:val="none" w:sz="0" w:space="0" w:color="auto"/>
        <w:right w:val="none" w:sz="0" w:space="0" w:color="auto"/>
      </w:divBdr>
    </w:div>
    <w:div w:id="1922716239">
      <w:bodyDiv w:val="1"/>
      <w:marLeft w:val="0"/>
      <w:marRight w:val="0"/>
      <w:marTop w:val="0"/>
      <w:marBottom w:val="0"/>
      <w:divBdr>
        <w:top w:val="none" w:sz="0" w:space="0" w:color="auto"/>
        <w:left w:val="none" w:sz="0" w:space="0" w:color="auto"/>
        <w:bottom w:val="none" w:sz="0" w:space="0" w:color="auto"/>
        <w:right w:val="none" w:sz="0" w:space="0" w:color="auto"/>
      </w:divBdr>
    </w:div>
    <w:div w:id="1922832033">
      <w:bodyDiv w:val="1"/>
      <w:marLeft w:val="0"/>
      <w:marRight w:val="0"/>
      <w:marTop w:val="0"/>
      <w:marBottom w:val="0"/>
      <w:divBdr>
        <w:top w:val="none" w:sz="0" w:space="0" w:color="auto"/>
        <w:left w:val="none" w:sz="0" w:space="0" w:color="auto"/>
        <w:bottom w:val="none" w:sz="0" w:space="0" w:color="auto"/>
        <w:right w:val="none" w:sz="0" w:space="0" w:color="auto"/>
      </w:divBdr>
    </w:div>
    <w:div w:id="1922904344">
      <w:bodyDiv w:val="1"/>
      <w:marLeft w:val="0"/>
      <w:marRight w:val="0"/>
      <w:marTop w:val="0"/>
      <w:marBottom w:val="0"/>
      <w:divBdr>
        <w:top w:val="none" w:sz="0" w:space="0" w:color="auto"/>
        <w:left w:val="none" w:sz="0" w:space="0" w:color="auto"/>
        <w:bottom w:val="none" w:sz="0" w:space="0" w:color="auto"/>
        <w:right w:val="none" w:sz="0" w:space="0" w:color="auto"/>
      </w:divBdr>
    </w:div>
    <w:div w:id="1923022932">
      <w:bodyDiv w:val="1"/>
      <w:marLeft w:val="0"/>
      <w:marRight w:val="0"/>
      <w:marTop w:val="0"/>
      <w:marBottom w:val="0"/>
      <w:divBdr>
        <w:top w:val="none" w:sz="0" w:space="0" w:color="auto"/>
        <w:left w:val="none" w:sz="0" w:space="0" w:color="auto"/>
        <w:bottom w:val="none" w:sz="0" w:space="0" w:color="auto"/>
        <w:right w:val="none" w:sz="0" w:space="0" w:color="auto"/>
      </w:divBdr>
    </w:div>
    <w:div w:id="1923028042">
      <w:bodyDiv w:val="1"/>
      <w:marLeft w:val="0"/>
      <w:marRight w:val="0"/>
      <w:marTop w:val="0"/>
      <w:marBottom w:val="0"/>
      <w:divBdr>
        <w:top w:val="none" w:sz="0" w:space="0" w:color="auto"/>
        <w:left w:val="none" w:sz="0" w:space="0" w:color="auto"/>
        <w:bottom w:val="none" w:sz="0" w:space="0" w:color="auto"/>
        <w:right w:val="none" w:sz="0" w:space="0" w:color="auto"/>
      </w:divBdr>
    </w:div>
    <w:div w:id="1923029231">
      <w:bodyDiv w:val="1"/>
      <w:marLeft w:val="0"/>
      <w:marRight w:val="0"/>
      <w:marTop w:val="0"/>
      <w:marBottom w:val="0"/>
      <w:divBdr>
        <w:top w:val="none" w:sz="0" w:space="0" w:color="auto"/>
        <w:left w:val="none" w:sz="0" w:space="0" w:color="auto"/>
        <w:bottom w:val="none" w:sz="0" w:space="0" w:color="auto"/>
        <w:right w:val="none" w:sz="0" w:space="0" w:color="auto"/>
      </w:divBdr>
    </w:div>
    <w:div w:id="1923441148">
      <w:bodyDiv w:val="1"/>
      <w:marLeft w:val="0"/>
      <w:marRight w:val="0"/>
      <w:marTop w:val="0"/>
      <w:marBottom w:val="0"/>
      <w:divBdr>
        <w:top w:val="none" w:sz="0" w:space="0" w:color="auto"/>
        <w:left w:val="none" w:sz="0" w:space="0" w:color="auto"/>
        <w:bottom w:val="none" w:sz="0" w:space="0" w:color="auto"/>
        <w:right w:val="none" w:sz="0" w:space="0" w:color="auto"/>
      </w:divBdr>
    </w:div>
    <w:div w:id="1923836084">
      <w:bodyDiv w:val="1"/>
      <w:marLeft w:val="0"/>
      <w:marRight w:val="0"/>
      <w:marTop w:val="0"/>
      <w:marBottom w:val="0"/>
      <w:divBdr>
        <w:top w:val="none" w:sz="0" w:space="0" w:color="auto"/>
        <w:left w:val="none" w:sz="0" w:space="0" w:color="auto"/>
        <w:bottom w:val="none" w:sz="0" w:space="0" w:color="auto"/>
        <w:right w:val="none" w:sz="0" w:space="0" w:color="auto"/>
      </w:divBdr>
    </w:div>
    <w:div w:id="1924021213">
      <w:bodyDiv w:val="1"/>
      <w:marLeft w:val="0"/>
      <w:marRight w:val="0"/>
      <w:marTop w:val="0"/>
      <w:marBottom w:val="0"/>
      <w:divBdr>
        <w:top w:val="none" w:sz="0" w:space="0" w:color="auto"/>
        <w:left w:val="none" w:sz="0" w:space="0" w:color="auto"/>
        <w:bottom w:val="none" w:sz="0" w:space="0" w:color="auto"/>
        <w:right w:val="none" w:sz="0" w:space="0" w:color="auto"/>
      </w:divBdr>
    </w:div>
    <w:div w:id="1924484837">
      <w:bodyDiv w:val="1"/>
      <w:marLeft w:val="0"/>
      <w:marRight w:val="0"/>
      <w:marTop w:val="0"/>
      <w:marBottom w:val="0"/>
      <w:divBdr>
        <w:top w:val="none" w:sz="0" w:space="0" w:color="auto"/>
        <w:left w:val="none" w:sz="0" w:space="0" w:color="auto"/>
        <w:bottom w:val="none" w:sz="0" w:space="0" w:color="auto"/>
        <w:right w:val="none" w:sz="0" w:space="0" w:color="auto"/>
      </w:divBdr>
    </w:div>
    <w:div w:id="1924491089">
      <w:bodyDiv w:val="1"/>
      <w:marLeft w:val="0"/>
      <w:marRight w:val="0"/>
      <w:marTop w:val="0"/>
      <w:marBottom w:val="0"/>
      <w:divBdr>
        <w:top w:val="none" w:sz="0" w:space="0" w:color="auto"/>
        <w:left w:val="none" w:sz="0" w:space="0" w:color="auto"/>
        <w:bottom w:val="none" w:sz="0" w:space="0" w:color="auto"/>
        <w:right w:val="none" w:sz="0" w:space="0" w:color="auto"/>
      </w:divBdr>
    </w:div>
    <w:div w:id="1925261151">
      <w:bodyDiv w:val="1"/>
      <w:marLeft w:val="0"/>
      <w:marRight w:val="0"/>
      <w:marTop w:val="0"/>
      <w:marBottom w:val="0"/>
      <w:divBdr>
        <w:top w:val="none" w:sz="0" w:space="0" w:color="auto"/>
        <w:left w:val="none" w:sz="0" w:space="0" w:color="auto"/>
        <w:bottom w:val="none" w:sz="0" w:space="0" w:color="auto"/>
        <w:right w:val="none" w:sz="0" w:space="0" w:color="auto"/>
      </w:divBdr>
    </w:div>
    <w:div w:id="1925648393">
      <w:bodyDiv w:val="1"/>
      <w:marLeft w:val="0"/>
      <w:marRight w:val="0"/>
      <w:marTop w:val="0"/>
      <w:marBottom w:val="0"/>
      <w:divBdr>
        <w:top w:val="none" w:sz="0" w:space="0" w:color="auto"/>
        <w:left w:val="none" w:sz="0" w:space="0" w:color="auto"/>
        <w:bottom w:val="none" w:sz="0" w:space="0" w:color="auto"/>
        <w:right w:val="none" w:sz="0" w:space="0" w:color="auto"/>
      </w:divBdr>
    </w:div>
    <w:div w:id="1925918656">
      <w:bodyDiv w:val="1"/>
      <w:marLeft w:val="0"/>
      <w:marRight w:val="0"/>
      <w:marTop w:val="0"/>
      <w:marBottom w:val="0"/>
      <w:divBdr>
        <w:top w:val="none" w:sz="0" w:space="0" w:color="auto"/>
        <w:left w:val="none" w:sz="0" w:space="0" w:color="auto"/>
        <w:bottom w:val="none" w:sz="0" w:space="0" w:color="auto"/>
        <w:right w:val="none" w:sz="0" w:space="0" w:color="auto"/>
      </w:divBdr>
    </w:div>
    <w:div w:id="1925989603">
      <w:bodyDiv w:val="1"/>
      <w:marLeft w:val="0"/>
      <w:marRight w:val="0"/>
      <w:marTop w:val="0"/>
      <w:marBottom w:val="0"/>
      <w:divBdr>
        <w:top w:val="none" w:sz="0" w:space="0" w:color="auto"/>
        <w:left w:val="none" w:sz="0" w:space="0" w:color="auto"/>
        <w:bottom w:val="none" w:sz="0" w:space="0" w:color="auto"/>
        <w:right w:val="none" w:sz="0" w:space="0" w:color="auto"/>
      </w:divBdr>
    </w:div>
    <w:div w:id="1926062919">
      <w:bodyDiv w:val="1"/>
      <w:marLeft w:val="0"/>
      <w:marRight w:val="0"/>
      <w:marTop w:val="0"/>
      <w:marBottom w:val="0"/>
      <w:divBdr>
        <w:top w:val="none" w:sz="0" w:space="0" w:color="auto"/>
        <w:left w:val="none" w:sz="0" w:space="0" w:color="auto"/>
        <w:bottom w:val="none" w:sz="0" w:space="0" w:color="auto"/>
        <w:right w:val="none" w:sz="0" w:space="0" w:color="auto"/>
      </w:divBdr>
    </w:div>
    <w:div w:id="1926109981">
      <w:bodyDiv w:val="1"/>
      <w:marLeft w:val="0"/>
      <w:marRight w:val="0"/>
      <w:marTop w:val="0"/>
      <w:marBottom w:val="0"/>
      <w:divBdr>
        <w:top w:val="none" w:sz="0" w:space="0" w:color="auto"/>
        <w:left w:val="none" w:sz="0" w:space="0" w:color="auto"/>
        <w:bottom w:val="none" w:sz="0" w:space="0" w:color="auto"/>
        <w:right w:val="none" w:sz="0" w:space="0" w:color="auto"/>
      </w:divBdr>
    </w:div>
    <w:div w:id="1926185977">
      <w:bodyDiv w:val="1"/>
      <w:marLeft w:val="0"/>
      <w:marRight w:val="0"/>
      <w:marTop w:val="0"/>
      <w:marBottom w:val="0"/>
      <w:divBdr>
        <w:top w:val="none" w:sz="0" w:space="0" w:color="auto"/>
        <w:left w:val="none" w:sz="0" w:space="0" w:color="auto"/>
        <w:bottom w:val="none" w:sz="0" w:space="0" w:color="auto"/>
        <w:right w:val="none" w:sz="0" w:space="0" w:color="auto"/>
      </w:divBdr>
    </w:div>
    <w:div w:id="1926453111">
      <w:bodyDiv w:val="1"/>
      <w:marLeft w:val="0"/>
      <w:marRight w:val="0"/>
      <w:marTop w:val="0"/>
      <w:marBottom w:val="0"/>
      <w:divBdr>
        <w:top w:val="none" w:sz="0" w:space="0" w:color="auto"/>
        <w:left w:val="none" w:sz="0" w:space="0" w:color="auto"/>
        <w:bottom w:val="none" w:sz="0" w:space="0" w:color="auto"/>
        <w:right w:val="none" w:sz="0" w:space="0" w:color="auto"/>
      </w:divBdr>
    </w:div>
    <w:div w:id="1926566959">
      <w:bodyDiv w:val="1"/>
      <w:marLeft w:val="0"/>
      <w:marRight w:val="0"/>
      <w:marTop w:val="0"/>
      <w:marBottom w:val="0"/>
      <w:divBdr>
        <w:top w:val="none" w:sz="0" w:space="0" w:color="auto"/>
        <w:left w:val="none" w:sz="0" w:space="0" w:color="auto"/>
        <w:bottom w:val="none" w:sz="0" w:space="0" w:color="auto"/>
        <w:right w:val="none" w:sz="0" w:space="0" w:color="auto"/>
      </w:divBdr>
    </w:div>
    <w:div w:id="1926763252">
      <w:bodyDiv w:val="1"/>
      <w:marLeft w:val="0"/>
      <w:marRight w:val="0"/>
      <w:marTop w:val="0"/>
      <w:marBottom w:val="0"/>
      <w:divBdr>
        <w:top w:val="none" w:sz="0" w:space="0" w:color="auto"/>
        <w:left w:val="none" w:sz="0" w:space="0" w:color="auto"/>
        <w:bottom w:val="none" w:sz="0" w:space="0" w:color="auto"/>
        <w:right w:val="none" w:sz="0" w:space="0" w:color="auto"/>
      </w:divBdr>
    </w:div>
    <w:div w:id="1926766785">
      <w:bodyDiv w:val="1"/>
      <w:marLeft w:val="0"/>
      <w:marRight w:val="0"/>
      <w:marTop w:val="0"/>
      <w:marBottom w:val="0"/>
      <w:divBdr>
        <w:top w:val="none" w:sz="0" w:space="0" w:color="auto"/>
        <w:left w:val="none" w:sz="0" w:space="0" w:color="auto"/>
        <w:bottom w:val="none" w:sz="0" w:space="0" w:color="auto"/>
        <w:right w:val="none" w:sz="0" w:space="0" w:color="auto"/>
      </w:divBdr>
    </w:div>
    <w:div w:id="1926917834">
      <w:bodyDiv w:val="1"/>
      <w:marLeft w:val="0"/>
      <w:marRight w:val="0"/>
      <w:marTop w:val="0"/>
      <w:marBottom w:val="0"/>
      <w:divBdr>
        <w:top w:val="none" w:sz="0" w:space="0" w:color="auto"/>
        <w:left w:val="none" w:sz="0" w:space="0" w:color="auto"/>
        <w:bottom w:val="none" w:sz="0" w:space="0" w:color="auto"/>
        <w:right w:val="none" w:sz="0" w:space="0" w:color="auto"/>
      </w:divBdr>
    </w:div>
    <w:div w:id="1926918571">
      <w:bodyDiv w:val="1"/>
      <w:marLeft w:val="0"/>
      <w:marRight w:val="0"/>
      <w:marTop w:val="0"/>
      <w:marBottom w:val="0"/>
      <w:divBdr>
        <w:top w:val="none" w:sz="0" w:space="0" w:color="auto"/>
        <w:left w:val="none" w:sz="0" w:space="0" w:color="auto"/>
        <w:bottom w:val="none" w:sz="0" w:space="0" w:color="auto"/>
        <w:right w:val="none" w:sz="0" w:space="0" w:color="auto"/>
      </w:divBdr>
    </w:div>
    <w:div w:id="1926960375">
      <w:bodyDiv w:val="1"/>
      <w:marLeft w:val="0"/>
      <w:marRight w:val="0"/>
      <w:marTop w:val="0"/>
      <w:marBottom w:val="0"/>
      <w:divBdr>
        <w:top w:val="none" w:sz="0" w:space="0" w:color="auto"/>
        <w:left w:val="none" w:sz="0" w:space="0" w:color="auto"/>
        <w:bottom w:val="none" w:sz="0" w:space="0" w:color="auto"/>
        <w:right w:val="none" w:sz="0" w:space="0" w:color="auto"/>
      </w:divBdr>
    </w:div>
    <w:div w:id="1927151767">
      <w:bodyDiv w:val="1"/>
      <w:marLeft w:val="0"/>
      <w:marRight w:val="0"/>
      <w:marTop w:val="0"/>
      <w:marBottom w:val="0"/>
      <w:divBdr>
        <w:top w:val="none" w:sz="0" w:space="0" w:color="auto"/>
        <w:left w:val="none" w:sz="0" w:space="0" w:color="auto"/>
        <w:bottom w:val="none" w:sz="0" w:space="0" w:color="auto"/>
        <w:right w:val="none" w:sz="0" w:space="0" w:color="auto"/>
      </w:divBdr>
    </w:div>
    <w:div w:id="1927225753">
      <w:bodyDiv w:val="1"/>
      <w:marLeft w:val="0"/>
      <w:marRight w:val="0"/>
      <w:marTop w:val="0"/>
      <w:marBottom w:val="0"/>
      <w:divBdr>
        <w:top w:val="none" w:sz="0" w:space="0" w:color="auto"/>
        <w:left w:val="none" w:sz="0" w:space="0" w:color="auto"/>
        <w:bottom w:val="none" w:sz="0" w:space="0" w:color="auto"/>
        <w:right w:val="none" w:sz="0" w:space="0" w:color="auto"/>
      </w:divBdr>
    </w:div>
    <w:div w:id="1927419062">
      <w:bodyDiv w:val="1"/>
      <w:marLeft w:val="0"/>
      <w:marRight w:val="0"/>
      <w:marTop w:val="0"/>
      <w:marBottom w:val="0"/>
      <w:divBdr>
        <w:top w:val="none" w:sz="0" w:space="0" w:color="auto"/>
        <w:left w:val="none" w:sz="0" w:space="0" w:color="auto"/>
        <w:bottom w:val="none" w:sz="0" w:space="0" w:color="auto"/>
        <w:right w:val="none" w:sz="0" w:space="0" w:color="auto"/>
      </w:divBdr>
    </w:div>
    <w:div w:id="1927572870">
      <w:bodyDiv w:val="1"/>
      <w:marLeft w:val="0"/>
      <w:marRight w:val="0"/>
      <w:marTop w:val="0"/>
      <w:marBottom w:val="0"/>
      <w:divBdr>
        <w:top w:val="none" w:sz="0" w:space="0" w:color="auto"/>
        <w:left w:val="none" w:sz="0" w:space="0" w:color="auto"/>
        <w:bottom w:val="none" w:sz="0" w:space="0" w:color="auto"/>
        <w:right w:val="none" w:sz="0" w:space="0" w:color="auto"/>
      </w:divBdr>
    </w:div>
    <w:div w:id="1927617836">
      <w:bodyDiv w:val="1"/>
      <w:marLeft w:val="0"/>
      <w:marRight w:val="0"/>
      <w:marTop w:val="0"/>
      <w:marBottom w:val="0"/>
      <w:divBdr>
        <w:top w:val="none" w:sz="0" w:space="0" w:color="auto"/>
        <w:left w:val="none" w:sz="0" w:space="0" w:color="auto"/>
        <w:bottom w:val="none" w:sz="0" w:space="0" w:color="auto"/>
        <w:right w:val="none" w:sz="0" w:space="0" w:color="auto"/>
      </w:divBdr>
    </w:div>
    <w:div w:id="1927960975">
      <w:bodyDiv w:val="1"/>
      <w:marLeft w:val="0"/>
      <w:marRight w:val="0"/>
      <w:marTop w:val="0"/>
      <w:marBottom w:val="0"/>
      <w:divBdr>
        <w:top w:val="none" w:sz="0" w:space="0" w:color="auto"/>
        <w:left w:val="none" w:sz="0" w:space="0" w:color="auto"/>
        <w:bottom w:val="none" w:sz="0" w:space="0" w:color="auto"/>
        <w:right w:val="none" w:sz="0" w:space="0" w:color="auto"/>
      </w:divBdr>
    </w:div>
    <w:div w:id="1928223661">
      <w:bodyDiv w:val="1"/>
      <w:marLeft w:val="0"/>
      <w:marRight w:val="0"/>
      <w:marTop w:val="0"/>
      <w:marBottom w:val="0"/>
      <w:divBdr>
        <w:top w:val="none" w:sz="0" w:space="0" w:color="auto"/>
        <w:left w:val="none" w:sz="0" w:space="0" w:color="auto"/>
        <w:bottom w:val="none" w:sz="0" w:space="0" w:color="auto"/>
        <w:right w:val="none" w:sz="0" w:space="0" w:color="auto"/>
      </w:divBdr>
    </w:div>
    <w:div w:id="1928420550">
      <w:bodyDiv w:val="1"/>
      <w:marLeft w:val="0"/>
      <w:marRight w:val="0"/>
      <w:marTop w:val="0"/>
      <w:marBottom w:val="0"/>
      <w:divBdr>
        <w:top w:val="none" w:sz="0" w:space="0" w:color="auto"/>
        <w:left w:val="none" w:sz="0" w:space="0" w:color="auto"/>
        <w:bottom w:val="none" w:sz="0" w:space="0" w:color="auto"/>
        <w:right w:val="none" w:sz="0" w:space="0" w:color="auto"/>
      </w:divBdr>
    </w:div>
    <w:div w:id="1928420720">
      <w:bodyDiv w:val="1"/>
      <w:marLeft w:val="0"/>
      <w:marRight w:val="0"/>
      <w:marTop w:val="0"/>
      <w:marBottom w:val="0"/>
      <w:divBdr>
        <w:top w:val="none" w:sz="0" w:space="0" w:color="auto"/>
        <w:left w:val="none" w:sz="0" w:space="0" w:color="auto"/>
        <w:bottom w:val="none" w:sz="0" w:space="0" w:color="auto"/>
        <w:right w:val="none" w:sz="0" w:space="0" w:color="auto"/>
      </w:divBdr>
    </w:div>
    <w:div w:id="1928610321">
      <w:bodyDiv w:val="1"/>
      <w:marLeft w:val="0"/>
      <w:marRight w:val="0"/>
      <w:marTop w:val="0"/>
      <w:marBottom w:val="0"/>
      <w:divBdr>
        <w:top w:val="none" w:sz="0" w:space="0" w:color="auto"/>
        <w:left w:val="none" w:sz="0" w:space="0" w:color="auto"/>
        <w:bottom w:val="none" w:sz="0" w:space="0" w:color="auto"/>
        <w:right w:val="none" w:sz="0" w:space="0" w:color="auto"/>
      </w:divBdr>
    </w:div>
    <w:div w:id="1928807783">
      <w:bodyDiv w:val="1"/>
      <w:marLeft w:val="0"/>
      <w:marRight w:val="0"/>
      <w:marTop w:val="0"/>
      <w:marBottom w:val="0"/>
      <w:divBdr>
        <w:top w:val="none" w:sz="0" w:space="0" w:color="auto"/>
        <w:left w:val="none" w:sz="0" w:space="0" w:color="auto"/>
        <w:bottom w:val="none" w:sz="0" w:space="0" w:color="auto"/>
        <w:right w:val="none" w:sz="0" w:space="0" w:color="auto"/>
      </w:divBdr>
    </w:div>
    <w:div w:id="1928997197">
      <w:bodyDiv w:val="1"/>
      <w:marLeft w:val="0"/>
      <w:marRight w:val="0"/>
      <w:marTop w:val="0"/>
      <w:marBottom w:val="0"/>
      <w:divBdr>
        <w:top w:val="none" w:sz="0" w:space="0" w:color="auto"/>
        <w:left w:val="none" w:sz="0" w:space="0" w:color="auto"/>
        <w:bottom w:val="none" w:sz="0" w:space="0" w:color="auto"/>
        <w:right w:val="none" w:sz="0" w:space="0" w:color="auto"/>
      </w:divBdr>
    </w:div>
    <w:div w:id="1929148379">
      <w:bodyDiv w:val="1"/>
      <w:marLeft w:val="0"/>
      <w:marRight w:val="0"/>
      <w:marTop w:val="0"/>
      <w:marBottom w:val="0"/>
      <w:divBdr>
        <w:top w:val="none" w:sz="0" w:space="0" w:color="auto"/>
        <w:left w:val="none" w:sz="0" w:space="0" w:color="auto"/>
        <w:bottom w:val="none" w:sz="0" w:space="0" w:color="auto"/>
        <w:right w:val="none" w:sz="0" w:space="0" w:color="auto"/>
      </w:divBdr>
    </w:div>
    <w:div w:id="1929925283">
      <w:bodyDiv w:val="1"/>
      <w:marLeft w:val="0"/>
      <w:marRight w:val="0"/>
      <w:marTop w:val="0"/>
      <w:marBottom w:val="0"/>
      <w:divBdr>
        <w:top w:val="none" w:sz="0" w:space="0" w:color="auto"/>
        <w:left w:val="none" w:sz="0" w:space="0" w:color="auto"/>
        <w:bottom w:val="none" w:sz="0" w:space="0" w:color="auto"/>
        <w:right w:val="none" w:sz="0" w:space="0" w:color="auto"/>
      </w:divBdr>
    </w:div>
    <w:div w:id="1930121099">
      <w:bodyDiv w:val="1"/>
      <w:marLeft w:val="0"/>
      <w:marRight w:val="0"/>
      <w:marTop w:val="0"/>
      <w:marBottom w:val="0"/>
      <w:divBdr>
        <w:top w:val="none" w:sz="0" w:space="0" w:color="auto"/>
        <w:left w:val="none" w:sz="0" w:space="0" w:color="auto"/>
        <w:bottom w:val="none" w:sz="0" w:space="0" w:color="auto"/>
        <w:right w:val="none" w:sz="0" w:space="0" w:color="auto"/>
      </w:divBdr>
    </w:div>
    <w:div w:id="1930194000">
      <w:bodyDiv w:val="1"/>
      <w:marLeft w:val="0"/>
      <w:marRight w:val="0"/>
      <w:marTop w:val="0"/>
      <w:marBottom w:val="0"/>
      <w:divBdr>
        <w:top w:val="none" w:sz="0" w:space="0" w:color="auto"/>
        <w:left w:val="none" w:sz="0" w:space="0" w:color="auto"/>
        <w:bottom w:val="none" w:sz="0" w:space="0" w:color="auto"/>
        <w:right w:val="none" w:sz="0" w:space="0" w:color="auto"/>
      </w:divBdr>
    </w:div>
    <w:div w:id="1930238507">
      <w:bodyDiv w:val="1"/>
      <w:marLeft w:val="0"/>
      <w:marRight w:val="0"/>
      <w:marTop w:val="0"/>
      <w:marBottom w:val="0"/>
      <w:divBdr>
        <w:top w:val="none" w:sz="0" w:space="0" w:color="auto"/>
        <w:left w:val="none" w:sz="0" w:space="0" w:color="auto"/>
        <w:bottom w:val="none" w:sz="0" w:space="0" w:color="auto"/>
        <w:right w:val="none" w:sz="0" w:space="0" w:color="auto"/>
      </w:divBdr>
    </w:div>
    <w:div w:id="1930429881">
      <w:bodyDiv w:val="1"/>
      <w:marLeft w:val="0"/>
      <w:marRight w:val="0"/>
      <w:marTop w:val="0"/>
      <w:marBottom w:val="0"/>
      <w:divBdr>
        <w:top w:val="none" w:sz="0" w:space="0" w:color="auto"/>
        <w:left w:val="none" w:sz="0" w:space="0" w:color="auto"/>
        <w:bottom w:val="none" w:sz="0" w:space="0" w:color="auto"/>
        <w:right w:val="none" w:sz="0" w:space="0" w:color="auto"/>
      </w:divBdr>
    </w:div>
    <w:div w:id="1930457694">
      <w:bodyDiv w:val="1"/>
      <w:marLeft w:val="0"/>
      <w:marRight w:val="0"/>
      <w:marTop w:val="0"/>
      <w:marBottom w:val="0"/>
      <w:divBdr>
        <w:top w:val="none" w:sz="0" w:space="0" w:color="auto"/>
        <w:left w:val="none" w:sz="0" w:space="0" w:color="auto"/>
        <w:bottom w:val="none" w:sz="0" w:space="0" w:color="auto"/>
        <w:right w:val="none" w:sz="0" w:space="0" w:color="auto"/>
      </w:divBdr>
    </w:div>
    <w:div w:id="1930652781">
      <w:bodyDiv w:val="1"/>
      <w:marLeft w:val="0"/>
      <w:marRight w:val="0"/>
      <w:marTop w:val="0"/>
      <w:marBottom w:val="0"/>
      <w:divBdr>
        <w:top w:val="none" w:sz="0" w:space="0" w:color="auto"/>
        <w:left w:val="none" w:sz="0" w:space="0" w:color="auto"/>
        <w:bottom w:val="none" w:sz="0" w:space="0" w:color="auto"/>
        <w:right w:val="none" w:sz="0" w:space="0" w:color="auto"/>
      </w:divBdr>
    </w:div>
    <w:div w:id="1930692472">
      <w:bodyDiv w:val="1"/>
      <w:marLeft w:val="0"/>
      <w:marRight w:val="0"/>
      <w:marTop w:val="0"/>
      <w:marBottom w:val="0"/>
      <w:divBdr>
        <w:top w:val="none" w:sz="0" w:space="0" w:color="auto"/>
        <w:left w:val="none" w:sz="0" w:space="0" w:color="auto"/>
        <w:bottom w:val="none" w:sz="0" w:space="0" w:color="auto"/>
        <w:right w:val="none" w:sz="0" w:space="0" w:color="auto"/>
      </w:divBdr>
    </w:div>
    <w:div w:id="1930843045">
      <w:bodyDiv w:val="1"/>
      <w:marLeft w:val="0"/>
      <w:marRight w:val="0"/>
      <w:marTop w:val="0"/>
      <w:marBottom w:val="0"/>
      <w:divBdr>
        <w:top w:val="none" w:sz="0" w:space="0" w:color="auto"/>
        <w:left w:val="none" w:sz="0" w:space="0" w:color="auto"/>
        <w:bottom w:val="none" w:sz="0" w:space="0" w:color="auto"/>
        <w:right w:val="none" w:sz="0" w:space="0" w:color="auto"/>
      </w:divBdr>
    </w:div>
    <w:div w:id="1930919564">
      <w:bodyDiv w:val="1"/>
      <w:marLeft w:val="0"/>
      <w:marRight w:val="0"/>
      <w:marTop w:val="0"/>
      <w:marBottom w:val="0"/>
      <w:divBdr>
        <w:top w:val="none" w:sz="0" w:space="0" w:color="auto"/>
        <w:left w:val="none" w:sz="0" w:space="0" w:color="auto"/>
        <w:bottom w:val="none" w:sz="0" w:space="0" w:color="auto"/>
        <w:right w:val="none" w:sz="0" w:space="0" w:color="auto"/>
      </w:divBdr>
    </w:div>
    <w:div w:id="1931042663">
      <w:bodyDiv w:val="1"/>
      <w:marLeft w:val="0"/>
      <w:marRight w:val="0"/>
      <w:marTop w:val="0"/>
      <w:marBottom w:val="0"/>
      <w:divBdr>
        <w:top w:val="none" w:sz="0" w:space="0" w:color="auto"/>
        <w:left w:val="none" w:sz="0" w:space="0" w:color="auto"/>
        <w:bottom w:val="none" w:sz="0" w:space="0" w:color="auto"/>
        <w:right w:val="none" w:sz="0" w:space="0" w:color="auto"/>
      </w:divBdr>
    </w:div>
    <w:div w:id="1931043091">
      <w:bodyDiv w:val="1"/>
      <w:marLeft w:val="0"/>
      <w:marRight w:val="0"/>
      <w:marTop w:val="0"/>
      <w:marBottom w:val="0"/>
      <w:divBdr>
        <w:top w:val="none" w:sz="0" w:space="0" w:color="auto"/>
        <w:left w:val="none" w:sz="0" w:space="0" w:color="auto"/>
        <w:bottom w:val="none" w:sz="0" w:space="0" w:color="auto"/>
        <w:right w:val="none" w:sz="0" w:space="0" w:color="auto"/>
      </w:divBdr>
    </w:div>
    <w:div w:id="1931423347">
      <w:bodyDiv w:val="1"/>
      <w:marLeft w:val="0"/>
      <w:marRight w:val="0"/>
      <w:marTop w:val="0"/>
      <w:marBottom w:val="0"/>
      <w:divBdr>
        <w:top w:val="none" w:sz="0" w:space="0" w:color="auto"/>
        <w:left w:val="none" w:sz="0" w:space="0" w:color="auto"/>
        <w:bottom w:val="none" w:sz="0" w:space="0" w:color="auto"/>
        <w:right w:val="none" w:sz="0" w:space="0" w:color="auto"/>
      </w:divBdr>
    </w:div>
    <w:div w:id="1931426215">
      <w:bodyDiv w:val="1"/>
      <w:marLeft w:val="0"/>
      <w:marRight w:val="0"/>
      <w:marTop w:val="0"/>
      <w:marBottom w:val="0"/>
      <w:divBdr>
        <w:top w:val="none" w:sz="0" w:space="0" w:color="auto"/>
        <w:left w:val="none" w:sz="0" w:space="0" w:color="auto"/>
        <w:bottom w:val="none" w:sz="0" w:space="0" w:color="auto"/>
        <w:right w:val="none" w:sz="0" w:space="0" w:color="auto"/>
      </w:divBdr>
    </w:div>
    <w:div w:id="1931498020">
      <w:bodyDiv w:val="1"/>
      <w:marLeft w:val="0"/>
      <w:marRight w:val="0"/>
      <w:marTop w:val="0"/>
      <w:marBottom w:val="0"/>
      <w:divBdr>
        <w:top w:val="none" w:sz="0" w:space="0" w:color="auto"/>
        <w:left w:val="none" w:sz="0" w:space="0" w:color="auto"/>
        <w:bottom w:val="none" w:sz="0" w:space="0" w:color="auto"/>
        <w:right w:val="none" w:sz="0" w:space="0" w:color="auto"/>
      </w:divBdr>
    </w:div>
    <w:div w:id="1931963888">
      <w:bodyDiv w:val="1"/>
      <w:marLeft w:val="0"/>
      <w:marRight w:val="0"/>
      <w:marTop w:val="0"/>
      <w:marBottom w:val="0"/>
      <w:divBdr>
        <w:top w:val="none" w:sz="0" w:space="0" w:color="auto"/>
        <w:left w:val="none" w:sz="0" w:space="0" w:color="auto"/>
        <w:bottom w:val="none" w:sz="0" w:space="0" w:color="auto"/>
        <w:right w:val="none" w:sz="0" w:space="0" w:color="auto"/>
      </w:divBdr>
    </w:div>
    <w:div w:id="1932087057">
      <w:bodyDiv w:val="1"/>
      <w:marLeft w:val="0"/>
      <w:marRight w:val="0"/>
      <w:marTop w:val="0"/>
      <w:marBottom w:val="0"/>
      <w:divBdr>
        <w:top w:val="none" w:sz="0" w:space="0" w:color="auto"/>
        <w:left w:val="none" w:sz="0" w:space="0" w:color="auto"/>
        <w:bottom w:val="none" w:sz="0" w:space="0" w:color="auto"/>
        <w:right w:val="none" w:sz="0" w:space="0" w:color="auto"/>
      </w:divBdr>
    </w:div>
    <w:div w:id="1932466313">
      <w:bodyDiv w:val="1"/>
      <w:marLeft w:val="0"/>
      <w:marRight w:val="0"/>
      <w:marTop w:val="0"/>
      <w:marBottom w:val="0"/>
      <w:divBdr>
        <w:top w:val="none" w:sz="0" w:space="0" w:color="auto"/>
        <w:left w:val="none" w:sz="0" w:space="0" w:color="auto"/>
        <w:bottom w:val="none" w:sz="0" w:space="0" w:color="auto"/>
        <w:right w:val="none" w:sz="0" w:space="0" w:color="auto"/>
      </w:divBdr>
    </w:div>
    <w:div w:id="1932467376">
      <w:bodyDiv w:val="1"/>
      <w:marLeft w:val="0"/>
      <w:marRight w:val="0"/>
      <w:marTop w:val="0"/>
      <w:marBottom w:val="0"/>
      <w:divBdr>
        <w:top w:val="none" w:sz="0" w:space="0" w:color="auto"/>
        <w:left w:val="none" w:sz="0" w:space="0" w:color="auto"/>
        <w:bottom w:val="none" w:sz="0" w:space="0" w:color="auto"/>
        <w:right w:val="none" w:sz="0" w:space="0" w:color="auto"/>
      </w:divBdr>
    </w:div>
    <w:div w:id="1932471645">
      <w:bodyDiv w:val="1"/>
      <w:marLeft w:val="0"/>
      <w:marRight w:val="0"/>
      <w:marTop w:val="0"/>
      <w:marBottom w:val="0"/>
      <w:divBdr>
        <w:top w:val="none" w:sz="0" w:space="0" w:color="auto"/>
        <w:left w:val="none" w:sz="0" w:space="0" w:color="auto"/>
        <w:bottom w:val="none" w:sz="0" w:space="0" w:color="auto"/>
        <w:right w:val="none" w:sz="0" w:space="0" w:color="auto"/>
      </w:divBdr>
    </w:div>
    <w:div w:id="1932543796">
      <w:bodyDiv w:val="1"/>
      <w:marLeft w:val="0"/>
      <w:marRight w:val="0"/>
      <w:marTop w:val="0"/>
      <w:marBottom w:val="0"/>
      <w:divBdr>
        <w:top w:val="none" w:sz="0" w:space="0" w:color="auto"/>
        <w:left w:val="none" w:sz="0" w:space="0" w:color="auto"/>
        <w:bottom w:val="none" w:sz="0" w:space="0" w:color="auto"/>
        <w:right w:val="none" w:sz="0" w:space="0" w:color="auto"/>
      </w:divBdr>
    </w:div>
    <w:div w:id="1932855901">
      <w:bodyDiv w:val="1"/>
      <w:marLeft w:val="0"/>
      <w:marRight w:val="0"/>
      <w:marTop w:val="0"/>
      <w:marBottom w:val="0"/>
      <w:divBdr>
        <w:top w:val="none" w:sz="0" w:space="0" w:color="auto"/>
        <w:left w:val="none" w:sz="0" w:space="0" w:color="auto"/>
        <w:bottom w:val="none" w:sz="0" w:space="0" w:color="auto"/>
        <w:right w:val="none" w:sz="0" w:space="0" w:color="auto"/>
      </w:divBdr>
    </w:div>
    <w:div w:id="1933464263">
      <w:bodyDiv w:val="1"/>
      <w:marLeft w:val="0"/>
      <w:marRight w:val="0"/>
      <w:marTop w:val="0"/>
      <w:marBottom w:val="0"/>
      <w:divBdr>
        <w:top w:val="none" w:sz="0" w:space="0" w:color="auto"/>
        <w:left w:val="none" w:sz="0" w:space="0" w:color="auto"/>
        <w:bottom w:val="none" w:sz="0" w:space="0" w:color="auto"/>
        <w:right w:val="none" w:sz="0" w:space="0" w:color="auto"/>
      </w:divBdr>
    </w:div>
    <w:div w:id="1933587637">
      <w:bodyDiv w:val="1"/>
      <w:marLeft w:val="0"/>
      <w:marRight w:val="0"/>
      <w:marTop w:val="0"/>
      <w:marBottom w:val="0"/>
      <w:divBdr>
        <w:top w:val="none" w:sz="0" w:space="0" w:color="auto"/>
        <w:left w:val="none" w:sz="0" w:space="0" w:color="auto"/>
        <w:bottom w:val="none" w:sz="0" w:space="0" w:color="auto"/>
        <w:right w:val="none" w:sz="0" w:space="0" w:color="auto"/>
      </w:divBdr>
    </w:div>
    <w:div w:id="1933662663">
      <w:bodyDiv w:val="1"/>
      <w:marLeft w:val="0"/>
      <w:marRight w:val="0"/>
      <w:marTop w:val="0"/>
      <w:marBottom w:val="0"/>
      <w:divBdr>
        <w:top w:val="none" w:sz="0" w:space="0" w:color="auto"/>
        <w:left w:val="none" w:sz="0" w:space="0" w:color="auto"/>
        <w:bottom w:val="none" w:sz="0" w:space="0" w:color="auto"/>
        <w:right w:val="none" w:sz="0" w:space="0" w:color="auto"/>
      </w:divBdr>
    </w:div>
    <w:div w:id="1933933499">
      <w:bodyDiv w:val="1"/>
      <w:marLeft w:val="0"/>
      <w:marRight w:val="0"/>
      <w:marTop w:val="0"/>
      <w:marBottom w:val="0"/>
      <w:divBdr>
        <w:top w:val="none" w:sz="0" w:space="0" w:color="auto"/>
        <w:left w:val="none" w:sz="0" w:space="0" w:color="auto"/>
        <w:bottom w:val="none" w:sz="0" w:space="0" w:color="auto"/>
        <w:right w:val="none" w:sz="0" w:space="0" w:color="auto"/>
      </w:divBdr>
    </w:div>
    <w:div w:id="1934239263">
      <w:bodyDiv w:val="1"/>
      <w:marLeft w:val="0"/>
      <w:marRight w:val="0"/>
      <w:marTop w:val="0"/>
      <w:marBottom w:val="0"/>
      <w:divBdr>
        <w:top w:val="none" w:sz="0" w:space="0" w:color="auto"/>
        <w:left w:val="none" w:sz="0" w:space="0" w:color="auto"/>
        <w:bottom w:val="none" w:sz="0" w:space="0" w:color="auto"/>
        <w:right w:val="none" w:sz="0" w:space="0" w:color="auto"/>
      </w:divBdr>
    </w:div>
    <w:div w:id="1934391219">
      <w:bodyDiv w:val="1"/>
      <w:marLeft w:val="0"/>
      <w:marRight w:val="0"/>
      <w:marTop w:val="0"/>
      <w:marBottom w:val="0"/>
      <w:divBdr>
        <w:top w:val="none" w:sz="0" w:space="0" w:color="auto"/>
        <w:left w:val="none" w:sz="0" w:space="0" w:color="auto"/>
        <w:bottom w:val="none" w:sz="0" w:space="0" w:color="auto"/>
        <w:right w:val="none" w:sz="0" w:space="0" w:color="auto"/>
      </w:divBdr>
    </w:div>
    <w:div w:id="1934820968">
      <w:bodyDiv w:val="1"/>
      <w:marLeft w:val="0"/>
      <w:marRight w:val="0"/>
      <w:marTop w:val="0"/>
      <w:marBottom w:val="0"/>
      <w:divBdr>
        <w:top w:val="none" w:sz="0" w:space="0" w:color="auto"/>
        <w:left w:val="none" w:sz="0" w:space="0" w:color="auto"/>
        <w:bottom w:val="none" w:sz="0" w:space="0" w:color="auto"/>
        <w:right w:val="none" w:sz="0" w:space="0" w:color="auto"/>
      </w:divBdr>
    </w:div>
    <w:div w:id="1934824933">
      <w:bodyDiv w:val="1"/>
      <w:marLeft w:val="0"/>
      <w:marRight w:val="0"/>
      <w:marTop w:val="0"/>
      <w:marBottom w:val="0"/>
      <w:divBdr>
        <w:top w:val="none" w:sz="0" w:space="0" w:color="auto"/>
        <w:left w:val="none" w:sz="0" w:space="0" w:color="auto"/>
        <w:bottom w:val="none" w:sz="0" w:space="0" w:color="auto"/>
        <w:right w:val="none" w:sz="0" w:space="0" w:color="auto"/>
      </w:divBdr>
    </w:div>
    <w:div w:id="1934893092">
      <w:bodyDiv w:val="1"/>
      <w:marLeft w:val="0"/>
      <w:marRight w:val="0"/>
      <w:marTop w:val="0"/>
      <w:marBottom w:val="0"/>
      <w:divBdr>
        <w:top w:val="none" w:sz="0" w:space="0" w:color="auto"/>
        <w:left w:val="none" w:sz="0" w:space="0" w:color="auto"/>
        <w:bottom w:val="none" w:sz="0" w:space="0" w:color="auto"/>
        <w:right w:val="none" w:sz="0" w:space="0" w:color="auto"/>
      </w:divBdr>
    </w:div>
    <w:div w:id="1934973467">
      <w:bodyDiv w:val="1"/>
      <w:marLeft w:val="0"/>
      <w:marRight w:val="0"/>
      <w:marTop w:val="0"/>
      <w:marBottom w:val="0"/>
      <w:divBdr>
        <w:top w:val="none" w:sz="0" w:space="0" w:color="auto"/>
        <w:left w:val="none" w:sz="0" w:space="0" w:color="auto"/>
        <w:bottom w:val="none" w:sz="0" w:space="0" w:color="auto"/>
        <w:right w:val="none" w:sz="0" w:space="0" w:color="auto"/>
      </w:divBdr>
    </w:div>
    <w:div w:id="1935088520">
      <w:bodyDiv w:val="1"/>
      <w:marLeft w:val="0"/>
      <w:marRight w:val="0"/>
      <w:marTop w:val="0"/>
      <w:marBottom w:val="0"/>
      <w:divBdr>
        <w:top w:val="none" w:sz="0" w:space="0" w:color="auto"/>
        <w:left w:val="none" w:sz="0" w:space="0" w:color="auto"/>
        <w:bottom w:val="none" w:sz="0" w:space="0" w:color="auto"/>
        <w:right w:val="none" w:sz="0" w:space="0" w:color="auto"/>
      </w:divBdr>
    </w:div>
    <w:div w:id="1935163475">
      <w:bodyDiv w:val="1"/>
      <w:marLeft w:val="0"/>
      <w:marRight w:val="0"/>
      <w:marTop w:val="0"/>
      <w:marBottom w:val="0"/>
      <w:divBdr>
        <w:top w:val="none" w:sz="0" w:space="0" w:color="auto"/>
        <w:left w:val="none" w:sz="0" w:space="0" w:color="auto"/>
        <w:bottom w:val="none" w:sz="0" w:space="0" w:color="auto"/>
        <w:right w:val="none" w:sz="0" w:space="0" w:color="auto"/>
      </w:divBdr>
    </w:div>
    <w:div w:id="1935435980">
      <w:bodyDiv w:val="1"/>
      <w:marLeft w:val="0"/>
      <w:marRight w:val="0"/>
      <w:marTop w:val="0"/>
      <w:marBottom w:val="0"/>
      <w:divBdr>
        <w:top w:val="none" w:sz="0" w:space="0" w:color="auto"/>
        <w:left w:val="none" w:sz="0" w:space="0" w:color="auto"/>
        <w:bottom w:val="none" w:sz="0" w:space="0" w:color="auto"/>
        <w:right w:val="none" w:sz="0" w:space="0" w:color="auto"/>
      </w:divBdr>
    </w:div>
    <w:div w:id="1935477116">
      <w:bodyDiv w:val="1"/>
      <w:marLeft w:val="0"/>
      <w:marRight w:val="0"/>
      <w:marTop w:val="0"/>
      <w:marBottom w:val="0"/>
      <w:divBdr>
        <w:top w:val="none" w:sz="0" w:space="0" w:color="auto"/>
        <w:left w:val="none" w:sz="0" w:space="0" w:color="auto"/>
        <w:bottom w:val="none" w:sz="0" w:space="0" w:color="auto"/>
        <w:right w:val="none" w:sz="0" w:space="0" w:color="auto"/>
      </w:divBdr>
    </w:div>
    <w:div w:id="1935628023">
      <w:bodyDiv w:val="1"/>
      <w:marLeft w:val="0"/>
      <w:marRight w:val="0"/>
      <w:marTop w:val="0"/>
      <w:marBottom w:val="0"/>
      <w:divBdr>
        <w:top w:val="none" w:sz="0" w:space="0" w:color="auto"/>
        <w:left w:val="none" w:sz="0" w:space="0" w:color="auto"/>
        <w:bottom w:val="none" w:sz="0" w:space="0" w:color="auto"/>
        <w:right w:val="none" w:sz="0" w:space="0" w:color="auto"/>
      </w:divBdr>
    </w:div>
    <w:div w:id="1935939898">
      <w:bodyDiv w:val="1"/>
      <w:marLeft w:val="0"/>
      <w:marRight w:val="0"/>
      <w:marTop w:val="0"/>
      <w:marBottom w:val="0"/>
      <w:divBdr>
        <w:top w:val="none" w:sz="0" w:space="0" w:color="auto"/>
        <w:left w:val="none" w:sz="0" w:space="0" w:color="auto"/>
        <w:bottom w:val="none" w:sz="0" w:space="0" w:color="auto"/>
        <w:right w:val="none" w:sz="0" w:space="0" w:color="auto"/>
      </w:divBdr>
    </w:div>
    <w:div w:id="1936084995">
      <w:bodyDiv w:val="1"/>
      <w:marLeft w:val="0"/>
      <w:marRight w:val="0"/>
      <w:marTop w:val="0"/>
      <w:marBottom w:val="0"/>
      <w:divBdr>
        <w:top w:val="none" w:sz="0" w:space="0" w:color="auto"/>
        <w:left w:val="none" w:sz="0" w:space="0" w:color="auto"/>
        <w:bottom w:val="none" w:sz="0" w:space="0" w:color="auto"/>
        <w:right w:val="none" w:sz="0" w:space="0" w:color="auto"/>
      </w:divBdr>
    </w:div>
    <w:div w:id="1936093451">
      <w:bodyDiv w:val="1"/>
      <w:marLeft w:val="0"/>
      <w:marRight w:val="0"/>
      <w:marTop w:val="0"/>
      <w:marBottom w:val="0"/>
      <w:divBdr>
        <w:top w:val="none" w:sz="0" w:space="0" w:color="auto"/>
        <w:left w:val="none" w:sz="0" w:space="0" w:color="auto"/>
        <w:bottom w:val="none" w:sz="0" w:space="0" w:color="auto"/>
        <w:right w:val="none" w:sz="0" w:space="0" w:color="auto"/>
      </w:divBdr>
    </w:div>
    <w:div w:id="1936355430">
      <w:bodyDiv w:val="1"/>
      <w:marLeft w:val="0"/>
      <w:marRight w:val="0"/>
      <w:marTop w:val="0"/>
      <w:marBottom w:val="0"/>
      <w:divBdr>
        <w:top w:val="none" w:sz="0" w:space="0" w:color="auto"/>
        <w:left w:val="none" w:sz="0" w:space="0" w:color="auto"/>
        <w:bottom w:val="none" w:sz="0" w:space="0" w:color="auto"/>
        <w:right w:val="none" w:sz="0" w:space="0" w:color="auto"/>
      </w:divBdr>
    </w:div>
    <w:div w:id="1936398597">
      <w:bodyDiv w:val="1"/>
      <w:marLeft w:val="0"/>
      <w:marRight w:val="0"/>
      <w:marTop w:val="0"/>
      <w:marBottom w:val="0"/>
      <w:divBdr>
        <w:top w:val="none" w:sz="0" w:space="0" w:color="auto"/>
        <w:left w:val="none" w:sz="0" w:space="0" w:color="auto"/>
        <w:bottom w:val="none" w:sz="0" w:space="0" w:color="auto"/>
        <w:right w:val="none" w:sz="0" w:space="0" w:color="auto"/>
      </w:divBdr>
    </w:div>
    <w:div w:id="1936403782">
      <w:bodyDiv w:val="1"/>
      <w:marLeft w:val="0"/>
      <w:marRight w:val="0"/>
      <w:marTop w:val="0"/>
      <w:marBottom w:val="0"/>
      <w:divBdr>
        <w:top w:val="none" w:sz="0" w:space="0" w:color="auto"/>
        <w:left w:val="none" w:sz="0" w:space="0" w:color="auto"/>
        <w:bottom w:val="none" w:sz="0" w:space="0" w:color="auto"/>
        <w:right w:val="none" w:sz="0" w:space="0" w:color="auto"/>
      </w:divBdr>
    </w:div>
    <w:div w:id="1936472312">
      <w:bodyDiv w:val="1"/>
      <w:marLeft w:val="0"/>
      <w:marRight w:val="0"/>
      <w:marTop w:val="0"/>
      <w:marBottom w:val="0"/>
      <w:divBdr>
        <w:top w:val="none" w:sz="0" w:space="0" w:color="auto"/>
        <w:left w:val="none" w:sz="0" w:space="0" w:color="auto"/>
        <w:bottom w:val="none" w:sz="0" w:space="0" w:color="auto"/>
        <w:right w:val="none" w:sz="0" w:space="0" w:color="auto"/>
      </w:divBdr>
    </w:div>
    <w:div w:id="1936667197">
      <w:bodyDiv w:val="1"/>
      <w:marLeft w:val="0"/>
      <w:marRight w:val="0"/>
      <w:marTop w:val="0"/>
      <w:marBottom w:val="0"/>
      <w:divBdr>
        <w:top w:val="none" w:sz="0" w:space="0" w:color="auto"/>
        <w:left w:val="none" w:sz="0" w:space="0" w:color="auto"/>
        <w:bottom w:val="none" w:sz="0" w:space="0" w:color="auto"/>
        <w:right w:val="none" w:sz="0" w:space="0" w:color="auto"/>
      </w:divBdr>
    </w:div>
    <w:div w:id="1936668364">
      <w:bodyDiv w:val="1"/>
      <w:marLeft w:val="0"/>
      <w:marRight w:val="0"/>
      <w:marTop w:val="0"/>
      <w:marBottom w:val="0"/>
      <w:divBdr>
        <w:top w:val="none" w:sz="0" w:space="0" w:color="auto"/>
        <w:left w:val="none" w:sz="0" w:space="0" w:color="auto"/>
        <w:bottom w:val="none" w:sz="0" w:space="0" w:color="auto"/>
        <w:right w:val="none" w:sz="0" w:space="0" w:color="auto"/>
      </w:divBdr>
    </w:div>
    <w:div w:id="1936788052">
      <w:bodyDiv w:val="1"/>
      <w:marLeft w:val="0"/>
      <w:marRight w:val="0"/>
      <w:marTop w:val="0"/>
      <w:marBottom w:val="0"/>
      <w:divBdr>
        <w:top w:val="none" w:sz="0" w:space="0" w:color="auto"/>
        <w:left w:val="none" w:sz="0" w:space="0" w:color="auto"/>
        <w:bottom w:val="none" w:sz="0" w:space="0" w:color="auto"/>
        <w:right w:val="none" w:sz="0" w:space="0" w:color="auto"/>
      </w:divBdr>
    </w:div>
    <w:div w:id="1936791348">
      <w:bodyDiv w:val="1"/>
      <w:marLeft w:val="0"/>
      <w:marRight w:val="0"/>
      <w:marTop w:val="0"/>
      <w:marBottom w:val="0"/>
      <w:divBdr>
        <w:top w:val="none" w:sz="0" w:space="0" w:color="auto"/>
        <w:left w:val="none" w:sz="0" w:space="0" w:color="auto"/>
        <w:bottom w:val="none" w:sz="0" w:space="0" w:color="auto"/>
        <w:right w:val="none" w:sz="0" w:space="0" w:color="auto"/>
      </w:divBdr>
    </w:div>
    <w:div w:id="1936860039">
      <w:bodyDiv w:val="1"/>
      <w:marLeft w:val="0"/>
      <w:marRight w:val="0"/>
      <w:marTop w:val="0"/>
      <w:marBottom w:val="0"/>
      <w:divBdr>
        <w:top w:val="none" w:sz="0" w:space="0" w:color="auto"/>
        <w:left w:val="none" w:sz="0" w:space="0" w:color="auto"/>
        <w:bottom w:val="none" w:sz="0" w:space="0" w:color="auto"/>
        <w:right w:val="none" w:sz="0" w:space="0" w:color="auto"/>
      </w:divBdr>
    </w:div>
    <w:div w:id="1936985242">
      <w:bodyDiv w:val="1"/>
      <w:marLeft w:val="0"/>
      <w:marRight w:val="0"/>
      <w:marTop w:val="0"/>
      <w:marBottom w:val="0"/>
      <w:divBdr>
        <w:top w:val="none" w:sz="0" w:space="0" w:color="auto"/>
        <w:left w:val="none" w:sz="0" w:space="0" w:color="auto"/>
        <w:bottom w:val="none" w:sz="0" w:space="0" w:color="auto"/>
        <w:right w:val="none" w:sz="0" w:space="0" w:color="auto"/>
      </w:divBdr>
    </w:div>
    <w:div w:id="1937326055">
      <w:bodyDiv w:val="1"/>
      <w:marLeft w:val="0"/>
      <w:marRight w:val="0"/>
      <w:marTop w:val="0"/>
      <w:marBottom w:val="0"/>
      <w:divBdr>
        <w:top w:val="none" w:sz="0" w:space="0" w:color="auto"/>
        <w:left w:val="none" w:sz="0" w:space="0" w:color="auto"/>
        <w:bottom w:val="none" w:sz="0" w:space="0" w:color="auto"/>
        <w:right w:val="none" w:sz="0" w:space="0" w:color="auto"/>
      </w:divBdr>
    </w:div>
    <w:div w:id="1937326718">
      <w:bodyDiv w:val="1"/>
      <w:marLeft w:val="0"/>
      <w:marRight w:val="0"/>
      <w:marTop w:val="0"/>
      <w:marBottom w:val="0"/>
      <w:divBdr>
        <w:top w:val="none" w:sz="0" w:space="0" w:color="auto"/>
        <w:left w:val="none" w:sz="0" w:space="0" w:color="auto"/>
        <w:bottom w:val="none" w:sz="0" w:space="0" w:color="auto"/>
        <w:right w:val="none" w:sz="0" w:space="0" w:color="auto"/>
      </w:divBdr>
    </w:div>
    <w:div w:id="1937594392">
      <w:bodyDiv w:val="1"/>
      <w:marLeft w:val="0"/>
      <w:marRight w:val="0"/>
      <w:marTop w:val="0"/>
      <w:marBottom w:val="0"/>
      <w:divBdr>
        <w:top w:val="none" w:sz="0" w:space="0" w:color="auto"/>
        <w:left w:val="none" w:sz="0" w:space="0" w:color="auto"/>
        <w:bottom w:val="none" w:sz="0" w:space="0" w:color="auto"/>
        <w:right w:val="none" w:sz="0" w:space="0" w:color="auto"/>
      </w:divBdr>
    </w:div>
    <w:div w:id="1937665618">
      <w:bodyDiv w:val="1"/>
      <w:marLeft w:val="0"/>
      <w:marRight w:val="0"/>
      <w:marTop w:val="0"/>
      <w:marBottom w:val="0"/>
      <w:divBdr>
        <w:top w:val="none" w:sz="0" w:space="0" w:color="auto"/>
        <w:left w:val="none" w:sz="0" w:space="0" w:color="auto"/>
        <w:bottom w:val="none" w:sz="0" w:space="0" w:color="auto"/>
        <w:right w:val="none" w:sz="0" w:space="0" w:color="auto"/>
      </w:divBdr>
    </w:div>
    <w:div w:id="1937710583">
      <w:bodyDiv w:val="1"/>
      <w:marLeft w:val="0"/>
      <w:marRight w:val="0"/>
      <w:marTop w:val="0"/>
      <w:marBottom w:val="0"/>
      <w:divBdr>
        <w:top w:val="none" w:sz="0" w:space="0" w:color="auto"/>
        <w:left w:val="none" w:sz="0" w:space="0" w:color="auto"/>
        <w:bottom w:val="none" w:sz="0" w:space="0" w:color="auto"/>
        <w:right w:val="none" w:sz="0" w:space="0" w:color="auto"/>
      </w:divBdr>
    </w:div>
    <w:div w:id="1937902420">
      <w:bodyDiv w:val="1"/>
      <w:marLeft w:val="0"/>
      <w:marRight w:val="0"/>
      <w:marTop w:val="0"/>
      <w:marBottom w:val="0"/>
      <w:divBdr>
        <w:top w:val="none" w:sz="0" w:space="0" w:color="auto"/>
        <w:left w:val="none" w:sz="0" w:space="0" w:color="auto"/>
        <w:bottom w:val="none" w:sz="0" w:space="0" w:color="auto"/>
        <w:right w:val="none" w:sz="0" w:space="0" w:color="auto"/>
      </w:divBdr>
    </w:div>
    <w:div w:id="1938126903">
      <w:bodyDiv w:val="1"/>
      <w:marLeft w:val="0"/>
      <w:marRight w:val="0"/>
      <w:marTop w:val="0"/>
      <w:marBottom w:val="0"/>
      <w:divBdr>
        <w:top w:val="none" w:sz="0" w:space="0" w:color="auto"/>
        <w:left w:val="none" w:sz="0" w:space="0" w:color="auto"/>
        <w:bottom w:val="none" w:sz="0" w:space="0" w:color="auto"/>
        <w:right w:val="none" w:sz="0" w:space="0" w:color="auto"/>
      </w:divBdr>
    </w:div>
    <w:div w:id="1938176163">
      <w:bodyDiv w:val="1"/>
      <w:marLeft w:val="0"/>
      <w:marRight w:val="0"/>
      <w:marTop w:val="0"/>
      <w:marBottom w:val="0"/>
      <w:divBdr>
        <w:top w:val="none" w:sz="0" w:space="0" w:color="auto"/>
        <w:left w:val="none" w:sz="0" w:space="0" w:color="auto"/>
        <w:bottom w:val="none" w:sz="0" w:space="0" w:color="auto"/>
        <w:right w:val="none" w:sz="0" w:space="0" w:color="auto"/>
      </w:divBdr>
    </w:div>
    <w:div w:id="1938246509">
      <w:bodyDiv w:val="1"/>
      <w:marLeft w:val="0"/>
      <w:marRight w:val="0"/>
      <w:marTop w:val="0"/>
      <w:marBottom w:val="0"/>
      <w:divBdr>
        <w:top w:val="none" w:sz="0" w:space="0" w:color="auto"/>
        <w:left w:val="none" w:sz="0" w:space="0" w:color="auto"/>
        <w:bottom w:val="none" w:sz="0" w:space="0" w:color="auto"/>
        <w:right w:val="none" w:sz="0" w:space="0" w:color="auto"/>
      </w:divBdr>
    </w:div>
    <w:div w:id="1938630801">
      <w:bodyDiv w:val="1"/>
      <w:marLeft w:val="0"/>
      <w:marRight w:val="0"/>
      <w:marTop w:val="0"/>
      <w:marBottom w:val="0"/>
      <w:divBdr>
        <w:top w:val="none" w:sz="0" w:space="0" w:color="auto"/>
        <w:left w:val="none" w:sz="0" w:space="0" w:color="auto"/>
        <w:bottom w:val="none" w:sz="0" w:space="0" w:color="auto"/>
        <w:right w:val="none" w:sz="0" w:space="0" w:color="auto"/>
      </w:divBdr>
    </w:div>
    <w:div w:id="1938831485">
      <w:bodyDiv w:val="1"/>
      <w:marLeft w:val="0"/>
      <w:marRight w:val="0"/>
      <w:marTop w:val="0"/>
      <w:marBottom w:val="0"/>
      <w:divBdr>
        <w:top w:val="none" w:sz="0" w:space="0" w:color="auto"/>
        <w:left w:val="none" w:sz="0" w:space="0" w:color="auto"/>
        <w:bottom w:val="none" w:sz="0" w:space="0" w:color="auto"/>
        <w:right w:val="none" w:sz="0" w:space="0" w:color="auto"/>
      </w:divBdr>
    </w:div>
    <w:div w:id="1938901540">
      <w:bodyDiv w:val="1"/>
      <w:marLeft w:val="0"/>
      <w:marRight w:val="0"/>
      <w:marTop w:val="0"/>
      <w:marBottom w:val="0"/>
      <w:divBdr>
        <w:top w:val="none" w:sz="0" w:space="0" w:color="auto"/>
        <w:left w:val="none" w:sz="0" w:space="0" w:color="auto"/>
        <w:bottom w:val="none" w:sz="0" w:space="0" w:color="auto"/>
        <w:right w:val="none" w:sz="0" w:space="0" w:color="auto"/>
      </w:divBdr>
    </w:div>
    <w:div w:id="1939673599">
      <w:bodyDiv w:val="1"/>
      <w:marLeft w:val="0"/>
      <w:marRight w:val="0"/>
      <w:marTop w:val="0"/>
      <w:marBottom w:val="0"/>
      <w:divBdr>
        <w:top w:val="none" w:sz="0" w:space="0" w:color="auto"/>
        <w:left w:val="none" w:sz="0" w:space="0" w:color="auto"/>
        <w:bottom w:val="none" w:sz="0" w:space="0" w:color="auto"/>
        <w:right w:val="none" w:sz="0" w:space="0" w:color="auto"/>
      </w:divBdr>
    </w:div>
    <w:div w:id="1939749381">
      <w:bodyDiv w:val="1"/>
      <w:marLeft w:val="0"/>
      <w:marRight w:val="0"/>
      <w:marTop w:val="0"/>
      <w:marBottom w:val="0"/>
      <w:divBdr>
        <w:top w:val="none" w:sz="0" w:space="0" w:color="auto"/>
        <w:left w:val="none" w:sz="0" w:space="0" w:color="auto"/>
        <w:bottom w:val="none" w:sz="0" w:space="0" w:color="auto"/>
        <w:right w:val="none" w:sz="0" w:space="0" w:color="auto"/>
      </w:divBdr>
    </w:div>
    <w:div w:id="1939869897">
      <w:bodyDiv w:val="1"/>
      <w:marLeft w:val="0"/>
      <w:marRight w:val="0"/>
      <w:marTop w:val="0"/>
      <w:marBottom w:val="0"/>
      <w:divBdr>
        <w:top w:val="none" w:sz="0" w:space="0" w:color="auto"/>
        <w:left w:val="none" w:sz="0" w:space="0" w:color="auto"/>
        <w:bottom w:val="none" w:sz="0" w:space="0" w:color="auto"/>
        <w:right w:val="none" w:sz="0" w:space="0" w:color="auto"/>
      </w:divBdr>
    </w:div>
    <w:div w:id="1940017047">
      <w:bodyDiv w:val="1"/>
      <w:marLeft w:val="0"/>
      <w:marRight w:val="0"/>
      <w:marTop w:val="0"/>
      <w:marBottom w:val="0"/>
      <w:divBdr>
        <w:top w:val="none" w:sz="0" w:space="0" w:color="auto"/>
        <w:left w:val="none" w:sz="0" w:space="0" w:color="auto"/>
        <w:bottom w:val="none" w:sz="0" w:space="0" w:color="auto"/>
        <w:right w:val="none" w:sz="0" w:space="0" w:color="auto"/>
      </w:divBdr>
    </w:div>
    <w:div w:id="1940018988">
      <w:bodyDiv w:val="1"/>
      <w:marLeft w:val="0"/>
      <w:marRight w:val="0"/>
      <w:marTop w:val="0"/>
      <w:marBottom w:val="0"/>
      <w:divBdr>
        <w:top w:val="none" w:sz="0" w:space="0" w:color="auto"/>
        <w:left w:val="none" w:sz="0" w:space="0" w:color="auto"/>
        <w:bottom w:val="none" w:sz="0" w:space="0" w:color="auto"/>
        <w:right w:val="none" w:sz="0" w:space="0" w:color="auto"/>
      </w:divBdr>
    </w:div>
    <w:div w:id="1940142984">
      <w:bodyDiv w:val="1"/>
      <w:marLeft w:val="0"/>
      <w:marRight w:val="0"/>
      <w:marTop w:val="0"/>
      <w:marBottom w:val="0"/>
      <w:divBdr>
        <w:top w:val="none" w:sz="0" w:space="0" w:color="auto"/>
        <w:left w:val="none" w:sz="0" w:space="0" w:color="auto"/>
        <w:bottom w:val="none" w:sz="0" w:space="0" w:color="auto"/>
        <w:right w:val="none" w:sz="0" w:space="0" w:color="auto"/>
      </w:divBdr>
    </w:div>
    <w:div w:id="1940259731">
      <w:bodyDiv w:val="1"/>
      <w:marLeft w:val="0"/>
      <w:marRight w:val="0"/>
      <w:marTop w:val="0"/>
      <w:marBottom w:val="0"/>
      <w:divBdr>
        <w:top w:val="none" w:sz="0" w:space="0" w:color="auto"/>
        <w:left w:val="none" w:sz="0" w:space="0" w:color="auto"/>
        <w:bottom w:val="none" w:sz="0" w:space="0" w:color="auto"/>
        <w:right w:val="none" w:sz="0" w:space="0" w:color="auto"/>
      </w:divBdr>
    </w:div>
    <w:div w:id="1940285443">
      <w:bodyDiv w:val="1"/>
      <w:marLeft w:val="0"/>
      <w:marRight w:val="0"/>
      <w:marTop w:val="0"/>
      <w:marBottom w:val="0"/>
      <w:divBdr>
        <w:top w:val="none" w:sz="0" w:space="0" w:color="auto"/>
        <w:left w:val="none" w:sz="0" w:space="0" w:color="auto"/>
        <w:bottom w:val="none" w:sz="0" w:space="0" w:color="auto"/>
        <w:right w:val="none" w:sz="0" w:space="0" w:color="auto"/>
      </w:divBdr>
    </w:div>
    <w:div w:id="1940915478">
      <w:bodyDiv w:val="1"/>
      <w:marLeft w:val="0"/>
      <w:marRight w:val="0"/>
      <w:marTop w:val="0"/>
      <w:marBottom w:val="0"/>
      <w:divBdr>
        <w:top w:val="none" w:sz="0" w:space="0" w:color="auto"/>
        <w:left w:val="none" w:sz="0" w:space="0" w:color="auto"/>
        <w:bottom w:val="none" w:sz="0" w:space="0" w:color="auto"/>
        <w:right w:val="none" w:sz="0" w:space="0" w:color="auto"/>
      </w:divBdr>
    </w:div>
    <w:div w:id="1940983479">
      <w:bodyDiv w:val="1"/>
      <w:marLeft w:val="0"/>
      <w:marRight w:val="0"/>
      <w:marTop w:val="0"/>
      <w:marBottom w:val="0"/>
      <w:divBdr>
        <w:top w:val="none" w:sz="0" w:space="0" w:color="auto"/>
        <w:left w:val="none" w:sz="0" w:space="0" w:color="auto"/>
        <w:bottom w:val="none" w:sz="0" w:space="0" w:color="auto"/>
        <w:right w:val="none" w:sz="0" w:space="0" w:color="auto"/>
      </w:divBdr>
    </w:div>
    <w:div w:id="1941136374">
      <w:bodyDiv w:val="1"/>
      <w:marLeft w:val="0"/>
      <w:marRight w:val="0"/>
      <w:marTop w:val="0"/>
      <w:marBottom w:val="0"/>
      <w:divBdr>
        <w:top w:val="none" w:sz="0" w:space="0" w:color="auto"/>
        <w:left w:val="none" w:sz="0" w:space="0" w:color="auto"/>
        <w:bottom w:val="none" w:sz="0" w:space="0" w:color="auto"/>
        <w:right w:val="none" w:sz="0" w:space="0" w:color="auto"/>
      </w:divBdr>
    </w:div>
    <w:div w:id="1941373946">
      <w:bodyDiv w:val="1"/>
      <w:marLeft w:val="0"/>
      <w:marRight w:val="0"/>
      <w:marTop w:val="0"/>
      <w:marBottom w:val="0"/>
      <w:divBdr>
        <w:top w:val="none" w:sz="0" w:space="0" w:color="auto"/>
        <w:left w:val="none" w:sz="0" w:space="0" w:color="auto"/>
        <w:bottom w:val="none" w:sz="0" w:space="0" w:color="auto"/>
        <w:right w:val="none" w:sz="0" w:space="0" w:color="auto"/>
      </w:divBdr>
    </w:div>
    <w:div w:id="1941529293">
      <w:bodyDiv w:val="1"/>
      <w:marLeft w:val="0"/>
      <w:marRight w:val="0"/>
      <w:marTop w:val="0"/>
      <w:marBottom w:val="0"/>
      <w:divBdr>
        <w:top w:val="none" w:sz="0" w:space="0" w:color="auto"/>
        <w:left w:val="none" w:sz="0" w:space="0" w:color="auto"/>
        <w:bottom w:val="none" w:sz="0" w:space="0" w:color="auto"/>
        <w:right w:val="none" w:sz="0" w:space="0" w:color="auto"/>
      </w:divBdr>
    </w:div>
    <w:div w:id="1941600270">
      <w:bodyDiv w:val="1"/>
      <w:marLeft w:val="0"/>
      <w:marRight w:val="0"/>
      <w:marTop w:val="0"/>
      <w:marBottom w:val="0"/>
      <w:divBdr>
        <w:top w:val="none" w:sz="0" w:space="0" w:color="auto"/>
        <w:left w:val="none" w:sz="0" w:space="0" w:color="auto"/>
        <w:bottom w:val="none" w:sz="0" w:space="0" w:color="auto"/>
        <w:right w:val="none" w:sz="0" w:space="0" w:color="auto"/>
      </w:divBdr>
    </w:div>
    <w:div w:id="1941835786">
      <w:bodyDiv w:val="1"/>
      <w:marLeft w:val="0"/>
      <w:marRight w:val="0"/>
      <w:marTop w:val="0"/>
      <w:marBottom w:val="0"/>
      <w:divBdr>
        <w:top w:val="none" w:sz="0" w:space="0" w:color="auto"/>
        <w:left w:val="none" w:sz="0" w:space="0" w:color="auto"/>
        <w:bottom w:val="none" w:sz="0" w:space="0" w:color="auto"/>
        <w:right w:val="none" w:sz="0" w:space="0" w:color="auto"/>
      </w:divBdr>
    </w:div>
    <w:div w:id="1942184485">
      <w:bodyDiv w:val="1"/>
      <w:marLeft w:val="0"/>
      <w:marRight w:val="0"/>
      <w:marTop w:val="0"/>
      <w:marBottom w:val="0"/>
      <w:divBdr>
        <w:top w:val="none" w:sz="0" w:space="0" w:color="auto"/>
        <w:left w:val="none" w:sz="0" w:space="0" w:color="auto"/>
        <w:bottom w:val="none" w:sz="0" w:space="0" w:color="auto"/>
        <w:right w:val="none" w:sz="0" w:space="0" w:color="auto"/>
      </w:divBdr>
    </w:div>
    <w:div w:id="1942256236">
      <w:bodyDiv w:val="1"/>
      <w:marLeft w:val="0"/>
      <w:marRight w:val="0"/>
      <w:marTop w:val="0"/>
      <w:marBottom w:val="0"/>
      <w:divBdr>
        <w:top w:val="none" w:sz="0" w:space="0" w:color="auto"/>
        <w:left w:val="none" w:sz="0" w:space="0" w:color="auto"/>
        <w:bottom w:val="none" w:sz="0" w:space="0" w:color="auto"/>
        <w:right w:val="none" w:sz="0" w:space="0" w:color="auto"/>
      </w:divBdr>
    </w:div>
    <w:div w:id="1942377142">
      <w:bodyDiv w:val="1"/>
      <w:marLeft w:val="0"/>
      <w:marRight w:val="0"/>
      <w:marTop w:val="0"/>
      <w:marBottom w:val="0"/>
      <w:divBdr>
        <w:top w:val="none" w:sz="0" w:space="0" w:color="auto"/>
        <w:left w:val="none" w:sz="0" w:space="0" w:color="auto"/>
        <w:bottom w:val="none" w:sz="0" w:space="0" w:color="auto"/>
        <w:right w:val="none" w:sz="0" w:space="0" w:color="auto"/>
      </w:divBdr>
    </w:div>
    <w:div w:id="1942449632">
      <w:bodyDiv w:val="1"/>
      <w:marLeft w:val="0"/>
      <w:marRight w:val="0"/>
      <w:marTop w:val="0"/>
      <w:marBottom w:val="0"/>
      <w:divBdr>
        <w:top w:val="none" w:sz="0" w:space="0" w:color="auto"/>
        <w:left w:val="none" w:sz="0" w:space="0" w:color="auto"/>
        <w:bottom w:val="none" w:sz="0" w:space="0" w:color="auto"/>
        <w:right w:val="none" w:sz="0" w:space="0" w:color="auto"/>
      </w:divBdr>
    </w:div>
    <w:div w:id="1942640156">
      <w:bodyDiv w:val="1"/>
      <w:marLeft w:val="0"/>
      <w:marRight w:val="0"/>
      <w:marTop w:val="0"/>
      <w:marBottom w:val="0"/>
      <w:divBdr>
        <w:top w:val="none" w:sz="0" w:space="0" w:color="auto"/>
        <w:left w:val="none" w:sz="0" w:space="0" w:color="auto"/>
        <w:bottom w:val="none" w:sz="0" w:space="0" w:color="auto"/>
        <w:right w:val="none" w:sz="0" w:space="0" w:color="auto"/>
      </w:divBdr>
    </w:div>
    <w:div w:id="1942689118">
      <w:bodyDiv w:val="1"/>
      <w:marLeft w:val="0"/>
      <w:marRight w:val="0"/>
      <w:marTop w:val="0"/>
      <w:marBottom w:val="0"/>
      <w:divBdr>
        <w:top w:val="none" w:sz="0" w:space="0" w:color="auto"/>
        <w:left w:val="none" w:sz="0" w:space="0" w:color="auto"/>
        <w:bottom w:val="none" w:sz="0" w:space="0" w:color="auto"/>
        <w:right w:val="none" w:sz="0" w:space="0" w:color="auto"/>
      </w:divBdr>
    </w:div>
    <w:div w:id="1942951928">
      <w:bodyDiv w:val="1"/>
      <w:marLeft w:val="0"/>
      <w:marRight w:val="0"/>
      <w:marTop w:val="0"/>
      <w:marBottom w:val="0"/>
      <w:divBdr>
        <w:top w:val="none" w:sz="0" w:space="0" w:color="auto"/>
        <w:left w:val="none" w:sz="0" w:space="0" w:color="auto"/>
        <w:bottom w:val="none" w:sz="0" w:space="0" w:color="auto"/>
        <w:right w:val="none" w:sz="0" w:space="0" w:color="auto"/>
      </w:divBdr>
    </w:div>
    <w:div w:id="1943342528">
      <w:bodyDiv w:val="1"/>
      <w:marLeft w:val="0"/>
      <w:marRight w:val="0"/>
      <w:marTop w:val="0"/>
      <w:marBottom w:val="0"/>
      <w:divBdr>
        <w:top w:val="none" w:sz="0" w:space="0" w:color="auto"/>
        <w:left w:val="none" w:sz="0" w:space="0" w:color="auto"/>
        <w:bottom w:val="none" w:sz="0" w:space="0" w:color="auto"/>
        <w:right w:val="none" w:sz="0" w:space="0" w:color="auto"/>
      </w:divBdr>
    </w:div>
    <w:div w:id="1943418313">
      <w:bodyDiv w:val="1"/>
      <w:marLeft w:val="0"/>
      <w:marRight w:val="0"/>
      <w:marTop w:val="0"/>
      <w:marBottom w:val="0"/>
      <w:divBdr>
        <w:top w:val="none" w:sz="0" w:space="0" w:color="auto"/>
        <w:left w:val="none" w:sz="0" w:space="0" w:color="auto"/>
        <w:bottom w:val="none" w:sz="0" w:space="0" w:color="auto"/>
        <w:right w:val="none" w:sz="0" w:space="0" w:color="auto"/>
      </w:divBdr>
    </w:div>
    <w:div w:id="1943567602">
      <w:bodyDiv w:val="1"/>
      <w:marLeft w:val="0"/>
      <w:marRight w:val="0"/>
      <w:marTop w:val="0"/>
      <w:marBottom w:val="0"/>
      <w:divBdr>
        <w:top w:val="none" w:sz="0" w:space="0" w:color="auto"/>
        <w:left w:val="none" w:sz="0" w:space="0" w:color="auto"/>
        <w:bottom w:val="none" w:sz="0" w:space="0" w:color="auto"/>
        <w:right w:val="none" w:sz="0" w:space="0" w:color="auto"/>
      </w:divBdr>
    </w:div>
    <w:div w:id="1943995775">
      <w:bodyDiv w:val="1"/>
      <w:marLeft w:val="0"/>
      <w:marRight w:val="0"/>
      <w:marTop w:val="0"/>
      <w:marBottom w:val="0"/>
      <w:divBdr>
        <w:top w:val="none" w:sz="0" w:space="0" w:color="auto"/>
        <w:left w:val="none" w:sz="0" w:space="0" w:color="auto"/>
        <w:bottom w:val="none" w:sz="0" w:space="0" w:color="auto"/>
        <w:right w:val="none" w:sz="0" w:space="0" w:color="auto"/>
      </w:divBdr>
    </w:div>
    <w:div w:id="1943999365">
      <w:bodyDiv w:val="1"/>
      <w:marLeft w:val="0"/>
      <w:marRight w:val="0"/>
      <w:marTop w:val="0"/>
      <w:marBottom w:val="0"/>
      <w:divBdr>
        <w:top w:val="none" w:sz="0" w:space="0" w:color="auto"/>
        <w:left w:val="none" w:sz="0" w:space="0" w:color="auto"/>
        <w:bottom w:val="none" w:sz="0" w:space="0" w:color="auto"/>
        <w:right w:val="none" w:sz="0" w:space="0" w:color="auto"/>
      </w:divBdr>
    </w:div>
    <w:div w:id="1944070108">
      <w:bodyDiv w:val="1"/>
      <w:marLeft w:val="0"/>
      <w:marRight w:val="0"/>
      <w:marTop w:val="0"/>
      <w:marBottom w:val="0"/>
      <w:divBdr>
        <w:top w:val="none" w:sz="0" w:space="0" w:color="auto"/>
        <w:left w:val="none" w:sz="0" w:space="0" w:color="auto"/>
        <w:bottom w:val="none" w:sz="0" w:space="0" w:color="auto"/>
        <w:right w:val="none" w:sz="0" w:space="0" w:color="auto"/>
      </w:divBdr>
    </w:div>
    <w:div w:id="1944261889">
      <w:bodyDiv w:val="1"/>
      <w:marLeft w:val="0"/>
      <w:marRight w:val="0"/>
      <w:marTop w:val="0"/>
      <w:marBottom w:val="0"/>
      <w:divBdr>
        <w:top w:val="none" w:sz="0" w:space="0" w:color="auto"/>
        <w:left w:val="none" w:sz="0" w:space="0" w:color="auto"/>
        <w:bottom w:val="none" w:sz="0" w:space="0" w:color="auto"/>
        <w:right w:val="none" w:sz="0" w:space="0" w:color="auto"/>
      </w:divBdr>
    </w:div>
    <w:div w:id="1944454538">
      <w:bodyDiv w:val="1"/>
      <w:marLeft w:val="0"/>
      <w:marRight w:val="0"/>
      <w:marTop w:val="0"/>
      <w:marBottom w:val="0"/>
      <w:divBdr>
        <w:top w:val="none" w:sz="0" w:space="0" w:color="auto"/>
        <w:left w:val="none" w:sz="0" w:space="0" w:color="auto"/>
        <w:bottom w:val="none" w:sz="0" w:space="0" w:color="auto"/>
        <w:right w:val="none" w:sz="0" w:space="0" w:color="auto"/>
      </w:divBdr>
    </w:div>
    <w:div w:id="1944680726">
      <w:bodyDiv w:val="1"/>
      <w:marLeft w:val="0"/>
      <w:marRight w:val="0"/>
      <w:marTop w:val="0"/>
      <w:marBottom w:val="0"/>
      <w:divBdr>
        <w:top w:val="none" w:sz="0" w:space="0" w:color="auto"/>
        <w:left w:val="none" w:sz="0" w:space="0" w:color="auto"/>
        <w:bottom w:val="none" w:sz="0" w:space="0" w:color="auto"/>
        <w:right w:val="none" w:sz="0" w:space="0" w:color="auto"/>
      </w:divBdr>
    </w:div>
    <w:div w:id="1944801321">
      <w:bodyDiv w:val="1"/>
      <w:marLeft w:val="0"/>
      <w:marRight w:val="0"/>
      <w:marTop w:val="0"/>
      <w:marBottom w:val="0"/>
      <w:divBdr>
        <w:top w:val="none" w:sz="0" w:space="0" w:color="auto"/>
        <w:left w:val="none" w:sz="0" w:space="0" w:color="auto"/>
        <w:bottom w:val="none" w:sz="0" w:space="0" w:color="auto"/>
        <w:right w:val="none" w:sz="0" w:space="0" w:color="auto"/>
      </w:divBdr>
    </w:div>
    <w:div w:id="1944920137">
      <w:bodyDiv w:val="1"/>
      <w:marLeft w:val="0"/>
      <w:marRight w:val="0"/>
      <w:marTop w:val="0"/>
      <w:marBottom w:val="0"/>
      <w:divBdr>
        <w:top w:val="none" w:sz="0" w:space="0" w:color="auto"/>
        <w:left w:val="none" w:sz="0" w:space="0" w:color="auto"/>
        <w:bottom w:val="none" w:sz="0" w:space="0" w:color="auto"/>
        <w:right w:val="none" w:sz="0" w:space="0" w:color="auto"/>
      </w:divBdr>
    </w:div>
    <w:div w:id="1944922232">
      <w:bodyDiv w:val="1"/>
      <w:marLeft w:val="0"/>
      <w:marRight w:val="0"/>
      <w:marTop w:val="0"/>
      <w:marBottom w:val="0"/>
      <w:divBdr>
        <w:top w:val="none" w:sz="0" w:space="0" w:color="auto"/>
        <w:left w:val="none" w:sz="0" w:space="0" w:color="auto"/>
        <w:bottom w:val="none" w:sz="0" w:space="0" w:color="auto"/>
        <w:right w:val="none" w:sz="0" w:space="0" w:color="auto"/>
      </w:divBdr>
    </w:div>
    <w:div w:id="1945072979">
      <w:bodyDiv w:val="1"/>
      <w:marLeft w:val="0"/>
      <w:marRight w:val="0"/>
      <w:marTop w:val="0"/>
      <w:marBottom w:val="0"/>
      <w:divBdr>
        <w:top w:val="none" w:sz="0" w:space="0" w:color="auto"/>
        <w:left w:val="none" w:sz="0" w:space="0" w:color="auto"/>
        <w:bottom w:val="none" w:sz="0" w:space="0" w:color="auto"/>
        <w:right w:val="none" w:sz="0" w:space="0" w:color="auto"/>
      </w:divBdr>
    </w:div>
    <w:div w:id="1945187388">
      <w:bodyDiv w:val="1"/>
      <w:marLeft w:val="0"/>
      <w:marRight w:val="0"/>
      <w:marTop w:val="0"/>
      <w:marBottom w:val="0"/>
      <w:divBdr>
        <w:top w:val="none" w:sz="0" w:space="0" w:color="auto"/>
        <w:left w:val="none" w:sz="0" w:space="0" w:color="auto"/>
        <w:bottom w:val="none" w:sz="0" w:space="0" w:color="auto"/>
        <w:right w:val="none" w:sz="0" w:space="0" w:color="auto"/>
      </w:divBdr>
    </w:div>
    <w:div w:id="1945265872">
      <w:bodyDiv w:val="1"/>
      <w:marLeft w:val="0"/>
      <w:marRight w:val="0"/>
      <w:marTop w:val="0"/>
      <w:marBottom w:val="0"/>
      <w:divBdr>
        <w:top w:val="none" w:sz="0" w:space="0" w:color="auto"/>
        <w:left w:val="none" w:sz="0" w:space="0" w:color="auto"/>
        <w:bottom w:val="none" w:sz="0" w:space="0" w:color="auto"/>
        <w:right w:val="none" w:sz="0" w:space="0" w:color="auto"/>
      </w:divBdr>
    </w:div>
    <w:div w:id="1945267169">
      <w:bodyDiv w:val="1"/>
      <w:marLeft w:val="0"/>
      <w:marRight w:val="0"/>
      <w:marTop w:val="0"/>
      <w:marBottom w:val="0"/>
      <w:divBdr>
        <w:top w:val="none" w:sz="0" w:space="0" w:color="auto"/>
        <w:left w:val="none" w:sz="0" w:space="0" w:color="auto"/>
        <w:bottom w:val="none" w:sz="0" w:space="0" w:color="auto"/>
        <w:right w:val="none" w:sz="0" w:space="0" w:color="auto"/>
      </w:divBdr>
    </w:div>
    <w:div w:id="1945451606">
      <w:bodyDiv w:val="1"/>
      <w:marLeft w:val="0"/>
      <w:marRight w:val="0"/>
      <w:marTop w:val="0"/>
      <w:marBottom w:val="0"/>
      <w:divBdr>
        <w:top w:val="none" w:sz="0" w:space="0" w:color="auto"/>
        <w:left w:val="none" w:sz="0" w:space="0" w:color="auto"/>
        <w:bottom w:val="none" w:sz="0" w:space="0" w:color="auto"/>
        <w:right w:val="none" w:sz="0" w:space="0" w:color="auto"/>
      </w:divBdr>
    </w:div>
    <w:div w:id="1945726446">
      <w:bodyDiv w:val="1"/>
      <w:marLeft w:val="0"/>
      <w:marRight w:val="0"/>
      <w:marTop w:val="0"/>
      <w:marBottom w:val="0"/>
      <w:divBdr>
        <w:top w:val="none" w:sz="0" w:space="0" w:color="auto"/>
        <w:left w:val="none" w:sz="0" w:space="0" w:color="auto"/>
        <w:bottom w:val="none" w:sz="0" w:space="0" w:color="auto"/>
        <w:right w:val="none" w:sz="0" w:space="0" w:color="auto"/>
      </w:divBdr>
    </w:div>
    <w:div w:id="1945840326">
      <w:bodyDiv w:val="1"/>
      <w:marLeft w:val="0"/>
      <w:marRight w:val="0"/>
      <w:marTop w:val="0"/>
      <w:marBottom w:val="0"/>
      <w:divBdr>
        <w:top w:val="none" w:sz="0" w:space="0" w:color="auto"/>
        <w:left w:val="none" w:sz="0" w:space="0" w:color="auto"/>
        <w:bottom w:val="none" w:sz="0" w:space="0" w:color="auto"/>
        <w:right w:val="none" w:sz="0" w:space="0" w:color="auto"/>
      </w:divBdr>
    </w:div>
    <w:div w:id="1945841635">
      <w:bodyDiv w:val="1"/>
      <w:marLeft w:val="0"/>
      <w:marRight w:val="0"/>
      <w:marTop w:val="0"/>
      <w:marBottom w:val="0"/>
      <w:divBdr>
        <w:top w:val="none" w:sz="0" w:space="0" w:color="auto"/>
        <w:left w:val="none" w:sz="0" w:space="0" w:color="auto"/>
        <w:bottom w:val="none" w:sz="0" w:space="0" w:color="auto"/>
        <w:right w:val="none" w:sz="0" w:space="0" w:color="auto"/>
      </w:divBdr>
    </w:div>
    <w:div w:id="1946228649">
      <w:bodyDiv w:val="1"/>
      <w:marLeft w:val="0"/>
      <w:marRight w:val="0"/>
      <w:marTop w:val="0"/>
      <w:marBottom w:val="0"/>
      <w:divBdr>
        <w:top w:val="none" w:sz="0" w:space="0" w:color="auto"/>
        <w:left w:val="none" w:sz="0" w:space="0" w:color="auto"/>
        <w:bottom w:val="none" w:sz="0" w:space="0" w:color="auto"/>
        <w:right w:val="none" w:sz="0" w:space="0" w:color="auto"/>
      </w:divBdr>
    </w:div>
    <w:div w:id="1946426272">
      <w:bodyDiv w:val="1"/>
      <w:marLeft w:val="0"/>
      <w:marRight w:val="0"/>
      <w:marTop w:val="0"/>
      <w:marBottom w:val="0"/>
      <w:divBdr>
        <w:top w:val="none" w:sz="0" w:space="0" w:color="auto"/>
        <w:left w:val="none" w:sz="0" w:space="0" w:color="auto"/>
        <w:bottom w:val="none" w:sz="0" w:space="0" w:color="auto"/>
        <w:right w:val="none" w:sz="0" w:space="0" w:color="auto"/>
      </w:divBdr>
    </w:div>
    <w:div w:id="1946500362">
      <w:bodyDiv w:val="1"/>
      <w:marLeft w:val="0"/>
      <w:marRight w:val="0"/>
      <w:marTop w:val="0"/>
      <w:marBottom w:val="0"/>
      <w:divBdr>
        <w:top w:val="none" w:sz="0" w:space="0" w:color="auto"/>
        <w:left w:val="none" w:sz="0" w:space="0" w:color="auto"/>
        <w:bottom w:val="none" w:sz="0" w:space="0" w:color="auto"/>
        <w:right w:val="none" w:sz="0" w:space="0" w:color="auto"/>
      </w:divBdr>
    </w:div>
    <w:div w:id="1946767646">
      <w:bodyDiv w:val="1"/>
      <w:marLeft w:val="0"/>
      <w:marRight w:val="0"/>
      <w:marTop w:val="0"/>
      <w:marBottom w:val="0"/>
      <w:divBdr>
        <w:top w:val="none" w:sz="0" w:space="0" w:color="auto"/>
        <w:left w:val="none" w:sz="0" w:space="0" w:color="auto"/>
        <w:bottom w:val="none" w:sz="0" w:space="0" w:color="auto"/>
        <w:right w:val="none" w:sz="0" w:space="0" w:color="auto"/>
      </w:divBdr>
    </w:div>
    <w:div w:id="1946956109">
      <w:bodyDiv w:val="1"/>
      <w:marLeft w:val="0"/>
      <w:marRight w:val="0"/>
      <w:marTop w:val="0"/>
      <w:marBottom w:val="0"/>
      <w:divBdr>
        <w:top w:val="none" w:sz="0" w:space="0" w:color="auto"/>
        <w:left w:val="none" w:sz="0" w:space="0" w:color="auto"/>
        <w:bottom w:val="none" w:sz="0" w:space="0" w:color="auto"/>
        <w:right w:val="none" w:sz="0" w:space="0" w:color="auto"/>
      </w:divBdr>
    </w:div>
    <w:div w:id="1946957620">
      <w:bodyDiv w:val="1"/>
      <w:marLeft w:val="0"/>
      <w:marRight w:val="0"/>
      <w:marTop w:val="0"/>
      <w:marBottom w:val="0"/>
      <w:divBdr>
        <w:top w:val="none" w:sz="0" w:space="0" w:color="auto"/>
        <w:left w:val="none" w:sz="0" w:space="0" w:color="auto"/>
        <w:bottom w:val="none" w:sz="0" w:space="0" w:color="auto"/>
        <w:right w:val="none" w:sz="0" w:space="0" w:color="auto"/>
      </w:divBdr>
    </w:div>
    <w:div w:id="1947275308">
      <w:bodyDiv w:val="1"/>
      <w:marLeft w:val="0"/>
      <w:marRight w:val="0"/>
      <w:marTop w:val="0"/>
      <w:marBottom w:val="0"/>
      <w:divBdr>
        <w:top w:val="none" w:sz="0" w:space="0" w:color="auto"/>
        <w:left w:val="none" w:sz="0" w:space="0" w:color="auto"/>
        <w:bottom w:val="none" w:sz="0" w:space="0" w:color="auto"/>
        <w:right w:val="none" w:sz="0" w:space="0" w:color="auto"/>
      </w:divBdr>
    </w:div>
    <w:div w:id="1947611825">
      <w:bodyDiv w:val="1"/>
      <w:marLeft w:val="0"/>
      <w:marRight w:val="0"/>
      <w:marTop w:val="0"/>
      <w:marBottom w:val="0"/>
      <w:divBdr>
        <w:top w:val="none" w:sz="0" w:space="0" w:color="auto"/>
        <w:left w:val="none" w:sz="0" w:space="0" w:color="auto"/>
        <w:bottom w:val="none" w:sz="0" w:space="0" w:color="auto"/>
        <w:right w:val="none" w:sz="0" w:space="0" w:color="auto"/>
      </w:divBdr>
    </w:div>
    <w:div w:id="1947692077">
      <w:bodyDiv w:val="1"/>
      <w:marLeft w:val="0"/>
      <w:marRight w:val="0"/>
      <w:marTop w:val="0"/>
      <w:marBottom w:val="0"/>
      <w:divBdr>
        <w:top w:val="none" w:sz="0" w:space="0" w:color="auto"/>
        <w:left w:val="none" w:sz="0" w:space="0" w:color="auto"/>
        <w:bottom w:val="none" w:sz="0" w:space="0" w:color="auto"/>
        <w:right w:val="none" w:sz="0" w:space="0" w:color="auto"/>
      </w:divBdr>
    </w:div>
    <w:div w:id="1947695412">
      <w:bodyDiv w:val="1"/>
      <w:marLeft w:val="0"/>
      <w:marRight w:val="0"/>
      <w:marTop w:val="0"/>
      <w:marBottom w:val="0"/>
      <w:divBdr>
        <w:top w:val="none" w:sz="0" w:space="0" w:color="auto"/>
        <w:left w:val="none" w:sz="0" w:space="0" w:color="auto"/>
        <w:bottom w:val="none" w:sz="0" w:space="0" w:color="auto"/>
        <w:right w:val="none" w:sz="0" w:space="0" w:color="auto"/>
      </w:divBdr>
    </w:div>
    <w:div w:id="1947737721">
      <w:bodyDiv w:val="1"/>
      <w:marLeft w:val="0"/>
      <w:marRight w:val="0"/>
      <w:marTop w:val="0"/>
      <w:marBottom w:val="0"/>
      <w:divBdr>
        <w:top w:val="none" w:sz="0" w:space="0" w:color="auto"/>
        <w:left w:val="none" w:sz="0" w:space="0" w:color="auto"/>
        <w:bottom w:val="none" w:sz="0" w:space="0" w:color="auto"/>
        <w:right w:val="none" w:sz="0" w:space="0" w:color="auto"/>
      </w:divBdr>
    </w:div>
    <w:div w:id="1947811472">
      <w:bodyDiv w:val="1"/>
      <w:marLeft w:val="0"/>
      <w:marRight w:val="0"/>
      <w:marTop w:val="0"/>
      <w:marBottom w:val="0"/>
      <w:divBdr>
        <w:top w:val="none" w:sz="0" w:space="0" w:color="auto"/>
        <w:left w:val="none" w:sz="0" w:space="0" w:color="auto"/>
        <w:bottom w:val="none" w:sz="0" w:space="0" w:color="auto"/>
        <w:right w:val="none" w:sz="0" w:space="0" w:color="auto"/>
      </w:divBdr>
    </w:div>
    <w:div w:id="1948005005">
      <w:bodyDiv w:val="1"/>
      <w:marLeft w:val="0"/>
      <w:marRight w:val="0"/>
      <w:marTop w:val="0"/>
      <w:marBottom w:val="0"/>
      <w:divBdr>
        <w:top w:val="none" w:sz="0" w:space="0" w:color="auto"/>
        <w:left w:val="none" w:sz="0" w:space="0" w:color="auto"/>
        <w:bottom w:val="none" w:sz="0" w:space="0" w:color="auto"/>
        <w:right w:val="none" w:sz="0" w:space="0" w:color="auto"/>
      </w:divBdr>
    </w:div>
    <w:div w:id="1948077960">
      <w:bodyDiv w:val="1"/>
      <w:marLeft w:val="0"/>
      <w:marRight w:val="0"/>
      <w:marTop w:val="0"/>
      <w:marBottom w:val="0"/>
      <w:divBdr>
        <w:top w:val="none" w:sz="0" w:space="0" w:color="auto"/>
        <w:left w:val="none" w:sz="0" w:space="0" w:color="auto"/>
        <w:bottom w:val="none" w:sz="0" w:space="0" w:color="auto"/>
        <w:right w:val="none" w:sz="0" w:space="0" w:color="auto"/>
      </w:divBdr>
    </w:div>
    <w:div w:id="1948274646">
      <w:bodyDiv w:val="1"/>
      <w:marLeft w:val="0"/>
      <w:marRight w:val="0"/>
      <w:marTop w:val="0"/>
      <w:marBottom w:val="0"/>
      <w:divBdr>
        <w:top w:val="none" w:sz="0" w:space="0" w:color="auto"/>
        <w:left w:val="none" w:sz="0" w:space="0" w:color="auto"/>
        <w:bottom w:val="none" w:sz="0" w:space="0" w:color="auto"/>
        <w:right w:val="none" w:sz="0" w:space="0" w:color="auto"/>
      </w:divBdr>
    </w:div>
    <w:div w:id="1948346218">
      <w:bodyDiv w:val="1"/>
      <w:marLeft w:val="0"/>
      <w:marRight w:val="0"/>
      <w:marTop w:val="0"/>
      <w:marBottom w:val="0"/>
      <w:divBdr>
        <w:top w:val="none" w:sz="0" w:space="0" w:color="auto"/>
        <w:left w:val="none" w:sz="0" w:space="0" w:color="auto"/>
        <w:bottom w:val="none" w:sz="0" w:space="0" w:color="auto"/>
        <w:right w:val="none" w:sz="0" w:space="0" w:color="auto"/>
      </w:divBdr>
    </w:div>
    <w:div w:id="1948390256">
      <w:bodyDiv w:val="1"/>
      <w:marLeft w:val="0"/>
      <w:marRight w:val="0"/>
      <w:marTop w:val="0"/>
      <w:marBottom w:val="0"/>
      <w:divBdr>
        <w:top w:val="none" w:sz="0" w:space="0" w:color="auto"/>
        <w:left w:val="none" w:sz="0" w:space="0" w:color="auto"/>
        <w:bottom w:val="none" w:sz="0" w:space="0" w:color="auto"/>
        <w:right w:val="none" w:sz="0" w:space="0" w:color="auto"/>
      </w:divBdr>
    </w:div>
    <w:div w:id="1948658086">
      <w:bodyDiv w:val="1"/>
      <w:marLeft w:val="0"/>
      <w:marRight w:val="0"/>
      <w:marTop w:val="0"/>
      <w:marBottom w:val="0"/>
      <w:divBdr>
        <w:top w:val="none" w:sz="0" w:space="0" w:color="auto"/>
        <w:left w:val="none" w:sz="0" w:space="0" w:color="auto"/>
        <w:bottom w:val="none" w:sz="0" w:space="0" w:color="auto"/>
        <w:right w:val="none" w:sz="0" w:space="0" w:color="auto"/>
      </w:divBdr>
    </w:div>
    <w:div w:id="1949193644">
      <w:bodyDiv w:val="1"/>
      <w:marLeft w:val="0"/>
      <w:marRight w:val="0"/>
      <w:marTop w:val="0"/>
      <w:marBottom w:val="0"/>
      <w:divBdr>
        <w:top w:val="none" w:sz="0" w:space="0" w:color="auto"/>
        <w:left w:val="none" w:sz="0" w:space="0" w:color="auto"/>
        <w:bottom w:val="none" w:sz="0" w:space="0" w:color="auto"/>
        <w:right w:val="none" w:sz="0" w:space="0" w:color="auto"/>
      </w:divBdr>
    </w:div>
    <w:div w:id="1949237519">
      <w:bodyDiv w:val="1"/>
      <w:marLeft w:val="0"/>
      <w:marRight w:val="0"/>
      <w:marTop w:val="0"/>
      <w:marBottom w:val="0"/>
      <w:divBdr>
        <w:top w:val="none" w:sz="0" w:space="0" w:color="auto"/>
        <w:left w:val="none" w:sz="0" w:space="0" w:color="auto"/>
        <w:bottom w:val="none" w:sz="0" w:space="0" w:color="auto"/>
        <w:right w:val="none" w:sz="0" w:space="0" w:color="auto"/>
      </w:divBdr>
    </w:div>
    <w:div w:id="1949655387">
      <w:bodyDiv w:val="1"/>
      <w:marLeft w:val="0"/>
      <w:marRight w:val="0"/>
      <w:marTop w:val="0"/>
      <w:marBottom w:val="0"/>
      <w:divBdr>
        <w:top w:val="none" w:sz="0" w:space="0" w:color="auto"/>
        <w:left w:val="none" w:sz="0" w:space="0" w:color="auto"/>
        <w:bottom w:val="none" w:sz="0" w:space="0" w:color="auto"/>
        <w:right w:val="none" w:sz="0" w:space="0" w:color="auto"/>
      </w:divBdr>
    </w:div>
    <w:div w:id="1949659715">
      <w:bodyDiv w:val="1"/>
      <w:marLeft w:val="0"/>
      <w:marRight w:val="0"/>
      <w:marTop w:val="0"/>
      <w:marBottom w:val="0"/>
      <w:divBdr>
        <w:top w:val="none" w:sz="0" w:space="0" w:color="auto"/>
        <w:left w:val="none" w:sz="0" w:space="0" w:color="auto"/>
        <w:bottom w:val="none" w:sz="0" w:space="0" w:color="auto"/>
        <w:right w:val="none" w:sz="0" w:space="0" w:color="auto"/>
      </w:divBdr>
    </w:div>
    <w:div w:id="1949968722">
      <w:bodyDiv w:val="1"/>
      <w:marLeft w:val="0"/>
      <w:marRight w:val="0"/>
      <w:marTop w:val="0"/>
      <w:marBottom w:val="0"/>
      <w:divBdr>
        <w:top w:val="none" w:sz="0" w:space="0" w:color="auto"/>
        <w:left w:val="none" w:sz="0" w:space="0" w:color="auto"/>
        <w:bottom w:val="none" w:sz="0" w:space="0" w:color="auto"/>
        <w:right w:val="none" w:sz="0" w:space="0" w:color="auto"/>
      </w:divBdr>
    </w:div>
    <w:div w:id="1950235782">
      <w:bodyDiv w:val="1"/>
      <w:marLeft w:val="0"/>
      <w:marRight w:val="0"/>
      <w:marTop w:val="0"/>
      <w:marBottom w:val="0"/>
      <w:divBdr>
        <w:top w:val="none" w:sz="0" w:space="0" w:color="auto"/>
        <w:left w:val="none" w:sz="0" w:space="0" w:color="auto"/>
        <w:bottom w:val="none" w:sz="0" w:space="0" w:color="auto"/>
        <w:right w:val="none" w:sz="0" w:space="0" w:color="auto"/>
      </w:divBdr>
    </w:div>
    <w:div w:id="1950888532">
      <w:bodyDiv w:val="1"/>
      <w:marLeft w:val="0"/>
      <w:marRight w:val="0"/>
      <w:marTop w:val="0"/>
      <w:marBottom w:val="0"/>
      <w:divBdr>
        <w:top w:val="none" w:sz="0" w:space="0" w:color="auto"/>
        <w:left w:val="none" w:sz="0" w:space="0" w:color="auto"/>
        <w:bottom w:val="none" w:sz="0" w:space="0" w:color="auto"/>
        <w:right w:val="none" w:sz="0" w:space="0" w:color="auto"/>
      </w:divBdr>
    </w:div>
    <w:div w:id="1951157324">
      <w:bodyDiv w:val="1"/>
      <w:marLeft w:val="0"/>
      <w:marRight w:val="0"/>
      <w:marTop w:val="0"/>
      <w:marBottom w:val="0"/>
      <w:divBdr>
        <w:top w:val="none" w:sz="0" w:space="0" w:color="auto"/>
        <w:left w:val="none" w:sz="0" w:space="0" w:color="auto"/>
        <w:bottom w:val="none" w:sz="0" w:space="0" w:color="auto"/>
        <w:right w:val="none" w:sz="0" w:space="0" w:color="auto"/>
      </w:divBdr>
    </w:div>
    <w:div w:id="1951206246">
      <w:bodyDiv w:val="1"/>
      <w:marLeft w:val="0"/>
      <w:marRight w:val="0"/>
      <w:marTop w:val="0"/>
      <w:marBottom w:val="0"/>
      <w:divBdr>
        <w:top w:val="none" w:sz="0" w:space="0" w:color="auto"/>
        <w:left w:val="none" w:sz="0" w:space="0" w:color="auto"/>
        <w:bottom w:val="none" w:sz="0" w:space="0" w:color="auto"/>
        <w:right w:val="none" w:sz="0" w:space="0" w:color="auto"/>
      </w:divBdr>
    </w:div>
    <w:div w:id="1951428130">
      <w:bodyDiv w:val="1"/>
      <w:marLeft w:val="0"/>
      <w:marRight w:val="0"/>
      <w:marTop w:val="0"/>
      <w:marBottom w:val="0"/>
      <w:divBdr>
        <w:top w:val="none" w:sz="0" w:space="0" w:color="auto"/>
        <w:left w:val="none" w:sz="0" w:space="0" w:color="auto"/>
        <w:bottom w:val="none" w:sz="0" w:space="0" w:color="auto"/>
        <w:right w:val="none" w:sz="0" w:space="0" w:color="auto"/>
      </w:divBdr>
    </w:div>
    <w:div w:id="1951618227">
      <w:bodyDiv w:val="1"/>
      <w:marLeft w:val="0"/>
      <w:marRight w:val="0"/>
      <w:marTop w:val="0"/>
      <w:marBottom w:val="0"/>
      <w:divBdr>
        <w:top w:val="none" w:sz="0" w:space="0" w:color="auto"/>
        <w:left w:val="none" w:sz="0" w:space="0" w:color="auto"/>
        <w:bottom w:val="none" w:sz="0" w:space="0" w:color="auto"/>
        <w:right w:val="none" w:sz="0" w:space="0" w:color="auto"/>
      </w:divBdr>
    </w:div>
    <w:div w:id="1952012496">
      <w:bodyDiv w:val="1"/>
      <w:marLeft w:val="0"/>
      <w:marRight w:val="0"/>
      <w:marTop w:val="0"/>
      <w:marBottom w:val="0"/>
      <w:divBdr>
        <w:top w:val="none" w:sz="0" w:space="0" w:color="auto"/>
        <w:left w:val="none" w:sz="0" w:space="0" w:color="auto"/>
        <w:bottom w:val="none" w:sz="0" w:space="0" w:color="auto"/>
        <w:right w:val="none" w:sz="0" w:space="0" w:color="auto"/>
      </w:divBdr>
    </w:div>
    <w:div w:id="1952080452">
      <w:bodyDiv w:val="1"/>
      <w:marLeft w:val="0"/>
      <w:marRight w:val="0"/>
      <w:marTop w:val="0"/>
      <w:marBottom w:val="0"/>
      <w:divBdr>
        <w:top w:val="none" w:sz="0" w:space="0" w:color="auto"/>
        <w:left w:val="none" w:sz="0" w:space="0" w:color="auto"/>
        <w:bottom w:val="none" w:sz="0" w:space="0" w:color="auto"/>
        <w:right w:val="none" w:sz="0" w:space="0" w:color="auto"/>
      </w:divBdr>
    </w:div>
    <w:div w:id="1952124415">
      <w:bodyDiv w:val="1"/>
      <w:marLeft w:val="0"/>
      <w:marRight w:val="0"/>
      <w:marTop w:val="0"/>
      <w:marBottom w:val="0"/>
      <w:divBdr>
        <w:top w:val="none" w:sz="0" w:space="0" w:color="auto"/>
        <w:left w:val="none" w:sz="0" w:space="0" w:color="auto"/>
        <w:bottom w:val="none" w:sz="0" w:space="0" w:color="auto"/>
        <w:right w:val="none" w:sz="0" w:space="0" w:color="auto"/>
      </w:divBdr>
    </w:div>
    <w:div w:id="1952200374">
      <w:bodyDiv w:val="1"/>
      <w:marLeft w:val="0"/>
      <w:marRight w:val="0"/>
      <w:marTop w:val="0"/>
      <w:marBottom w:val="0"/>
      <w:divBdr>
        <w:top w:val="none" w:sz="0" w:space="0" w:color="auto"/>
        <w:left w:val="none" w:sz="0" w:space="0" w:color="auto"/>
        <w:bottom w:val="none" w:sz="0" w:space="0" w:color="auto"/>
        <w:right w:val="none" w:sz="0" w:space="0" w:color="auto"/>
      </w:divBdr>
    </w:div>
    <w:div w:id="1952279257">
      <w:bodyDiv w:val="1"/>
      <w:marLeft w:val="0"/>
      <w:marRight w:val="0"/>
      <w:marTop w:val="0"/>
      <w:marBottom w:val="0"/>
      <w:divBdr>
        <w:top w:val="none" w:sz="0" w:space="0" w:color="auto"/>
        <w:left w:val="none" w:sz="0" w:space="0" w:color="auto"/>
        <w:bottom w:val="none" w:sz="0" w:space="0" w:color="auto"/>
        <w:right w:val="none" w:sz="0" w:space="0" w:color="auto"/>
      </w:divBdr>
    </w:div>
    <w:div w:id="1952317516">
      <w:bodyDiv w:val="1"/>
      <w:marLeft w:val="0"/>
      <w:marRight w:val="0"/>
      <w:marTop w:val="0"/>
      <w:marBottom w:val="0"/>
      <w:divBdr>
        <w:top w:val="none" w:sz="0" w:space="0" w:color="auto"/>
        <w:left w:val="none" w:sz="0" w:space="0" w:color="auto"/>
        <w:bottom w:val="none" w:sz="0" w:space="0" w:color="auto"/>
        <w:right w:val="none" w:sz="0" w:space="0" w:color="auto"/>
      </w:divBdr>
    </w:div>
    <w:div w:id="1952393042">
      <w:bodyDiv w:val="1"/>
      <w:marLeft w:val="0"/>
      <w:marRight w:val="0"/>
      <w:marTop w:val="0"/>
      <w:marBottom w:val="0"/>
      <w:divBdr>
        <w:top w:val="none" w:sz="0" w:space="0" w:color="auto"/>
        <w:left w:val="none" w:sz="0" w:space="0" w:color="auto"/>
        <w:bottom w:val="none" w:sz="0" w:space="0" w:color="auto"/>
        <w:right w:val="none" w:sz="0" w:space="0" w:color="auto"/>
      </w:divBdr>
    </w:div>
    <w:div w:id="1952399588">
      <w:bodyDiv w:val="1"/>
      <w:marLeft w:val="0"/>
      <w:marRight w:val="0"/>
      <w:marTop w:val="0"/>
      <w:marBottom w:val="0"/>
      <w:divBdr>
        <w:top w:val="none" w:sz="0" w:space="0" w:color="auto"/>
        <w:left w:val="none" w:sz="0" w:space="0" w:color="auto"/>
        <w:bottom w:val="none" w:sz="0" w:space="0" w:color="auto"/>
        <w:right w:val="none" w:sz="0" w:space="0" w:color="auto"/>
      </w:divBdr>
    </w:div>
    <w:div w:id="1952935143">
      <w:bodyDiv w:val="1"/>
      <w:marLeft w:val="0"/>
      <w:marRight w:val="0"/>
      <w:marTop w:val="0"/>
      <w:marBottom w:val="0"/>
      <w:divBdr>
        <w:top w:val="none" w:sz="0" w:space="0" w:color="auto"/>
        <w:left w:val="none" w:sz="0" w:space="0" w:color="auto"/>
        <w:bottom w:val="none" w:sz="0" w:space="0" w:color="auto"/>
        <w:right w:val="none" w:sz="0" w:space="0" w:color="auto"/>
      </w:divBdr>
    </w:div>
    <w:div w:id="1953130973">
      <w:bodyDiv w:val="1"/>
      <w:marLeft w:val="0"/>
      <w:marRight w:val="0"/>
      <w:marTop w:val="0"/>
      <w:marBottom w:val="0"/>
      <w:divBdr>
        <w:top w:val="none" w:sz="0" w:space="0" w:color="auto"/>
        <w:left w:val="none" w:sz="0" w:space="0" w:color="auto"/>
        <w:bottom w:val="none" w:sz="0" w:space="0" w:color="auto"/>
        <w:right w:val="none" w:sz="0" w:space="0" w:color="auto"/>
      </w:divBdr>
    </w:div>
    <w:div w:id="1953396207">
      <w:bodyDiv w:val="1"/>
      <w:marLeft w:val="0"/>
      <w:marRight w:val="0"/>
      <w:marTop w:val="0"/>
      <w:marBottom w:val="0"/>
      <w:divBdr>
        <w:top w:val="none" w:sz="0" w:space="0" w:color="auto"/>
        <w:left w:val="none" w:sz="0" w:space="0" w:color="auto"/>
        <w:bottom w:val="none" w:sz="0" w:space="0" w:color="auto"/>
        <w:right w:val="none" w:sz="0" w:space="0" w:color="auto"/>
      </w:divBdr>
    </w:div>
    <w:div w:id="1953585829">
      <w:bodyDiv w:val="1"/>
      <w:marLeft w:val="0"/>
      <w:marRight w:val="0"/>
      <w:marTop w:val="0"/>
      <w:marBottom w:val="0"/>
      <w:divBdr>
        <w:top w:val="none" w:sz="0" w:space="0" w:color="auto"/>
        <w:left w:val="none" w:sz="0" w:space="0" w:color="auto"/>
        <w:bottom w:val="none" w:sz="0" w:space="0" w:color="auto"/>
        <w:right w:val="none" w:sz="0" w:space="0" w:color="auto"/>
      </w:divBdr>
    </w:div>
    <w:div w:id="1953587510">
      <w:bodyDiv w:val="1"/>
      <w:marLeft w:val="0"/>
      <w:marRight w:val="0"/>
      <w:marTop w:val="0"/>
      <w:marBottom w:val="0"/>
      <w:divBdr>
        <w:top w:val="none" w:sz="0" w:space="0" w:color="auto"/>
        <w:left w:val="none" w:sz="0" w:space="0" w:color="auto"/>
        <w:bottom w:val="none" w:sz="0" w:space="0" w:color="auto"/>
        <w:right w:val="none" w:sz="0" w:space="0" w:color="auto"/>
      </w:divBdr>
    </w:div>
    <w:div w:id="1953824850">
      <w:bodyDiv w:val="1"/>
      <w:marLeft w:val="0"/>
      <w:marRight w:val="0"/>
      <w:marTop w:val="0"/>
      <w:marBottom w:val="0"/>
      <w:divBdr>
        <w:top w:val="none" w:sz="0" w:space="0" w:color="auto"/>
        <w:left w:val="none" w:sz="0" w:space="0" w:color="auto"/>
        <w:bottom w:val="none" w:sz="0" w:space="0" w:color="auto"/>
        <w:right w:val="none" w:sz="0" w:space="0" w:color="auto"/>
      </w:divBdr>
    </w:div>
    <w:div w:id="1954550803">
      <w:bodyDiv w:val="1"/>
      <w:marLeft w:val="0"/>
      <w:marRight w:val="0"/>
      <w:marTop w:val="0"/>
      <w:marBottom w:val="0"/>
      <w:divBdr>
        <w:top w:val="none" w:sz="0" w:space="0" w:color="auto"/>
        <w:left w:val="none" w:sz="0" w:space="0" w:color="auto"/>
        <w:bottom w:val="none" w:sz="0" w:space="0" w:color="auto"/>
        <w:right w:val="none" w:sz="0" w:space="0" w:color="auto"/>
      </w:divBdr>
    </w:div>
    <w:div w:id="1954559668">
      <w:bodyDiv w:val="1"/>
      <w:marLeft w:val="0"/>
      <w:marRight w:val="0"/>
      <w:marTop w:val="0"/>
      <w:marBottom w:val="0"/>
      <w:divBdr>
        <w:top w:val="none" w:sz="0" w:space="0" w:color="auto"/>
        <w:left w:val="none" w:sz="0" w:space="0" w:color="auto"/>
        <w:bottom w:val="none" w:sz="0" w:space="0" w:color="auto"/>
        <w:right w:val="none" w:sz="0" w:space="0" w:color="auto"/>
      </w:divBdr>
    </w:div>
    <w:div w:id="1954630474">
      <w:bodyDiv w:val="1"/>
      <w:marLeft w:val="0"/>
      <w:marRight w:val="0"/>
      <w:marTop w:val="0"/>
      <w:marBottom w:val="0"/>
      <w:divBdr>
        <w:top w:val="none" w:sz="0" w:space="0" w:color="auto"/>
        <w:left w:val="none" w:sz="0" w:space="0" w:color="auto"/>
        <w:bottom w:val="none" w:sz="0" w:space="0" w:color="auto"/>
        <w:right w:val="none" w:sz="0" w:space="0" w:color="auto"/>
      </w:divBdr>
    </w:div>
    <w:div w:id="1954631095">
      <w:bodyDiv w:val="1"/>
      <w:marLeft w:val="0"/>
      <w:marRight w:val="0"/>
      <w:marTop w:val="0"/>
      <w:marBottom w:val="0"/>
      <w:divBdr>
        <w:top w:val="none" w:sz="0" w:space="0" w:color="auto"/>
        <w:left w:val="none" w:sz="0" w:space="0" w:color="auto"/>
        <w:bottom w:val="none" w:sz="0" w:space="0" w:color="auto"/>
        <w:right w:val="none" w:sz="0" w:space="0" w:color="auto"/>
      </w:divBdr>
    </w:div>
    <w:div w:id="1954677369">
      <w:bodyDiv w:val="1"/>
      <w:marLeft w:val="0"/>
      <w:marRight w:val="0"/>
      <w:marTop w:val="0"/>
      <w:marBottom w:val="0"/>
      <w:divBdr>
        <w:top w:val="none" w:sz="0" w:space="0" w:color="auto"/>
        <w:left w:val="none" w:sz="0" w:space="0" w:color="auto"/>
        <w:bottom w:val="none" w:sz="0" w:space="0" w:color="auto"/>
        <w:right w:val="none" w:sz="0" w:space="0" w:color="auto"/>
      </w:divBdr>
    </w:div>
    <w:div w:id="1954824880">
      <w:bodyDiv w:val="1"/>
      <w:marLeft w:val="0"/>
      <w:marRight w:val="0"/>
      <w:marTop w:val="0"/>
      <w:marBottom w:val="0"/>
      <w:divBdr>
        <w:top w:val="none" w:sz="0" w:space="0" w:color="auto"/>
        <w:left w:val="none" w:sz="0" w:space="0" w:color="auto"/>
        <w:bottom w:val="none" w:sz="0" w:space="0" w:color="auto"/>
        <w:right w:val="none" w:sz="0" w:space="0" w:color="auto"/>
      </w:divBdr>
    </w:div>
    <w:div w:id="1955208028">
      <w:bodyDiv w:val="1"/>
      <w:marLeft w:val="0"/>
      <w:marRight w:val="0"/>
      <w:marTop w:val="0"/>
      <w:marBottom w:val="0"/>
      <w:divBdr>
        <w:top w:val="none" w:sz="0" w:space="0" w:color="auto"/>
        <w:left w:val="none" w:sz="0" w:space="0" w:color="auto"/>
        <w:bottom w:val="none" w:sz="0" w:space="0" w:color="auto"/>
        <w:right w:val="none" w:sz="0" w:space="0" w:color="auto"/>
      </w:divBdr>
    </w:div>
    <w:div w:id="1955408109">
      <w:bodyDiv w:val="1"/>
      <w:marLeft w:val="0"/>
      <w:marRight w:val="0"/>
      <w:marTop w:val="0"/>
      <w:marBottom w:val="0"/>
      <w:divBdr>
        <w:top w:val="none" w:sz="0" w:space="0" w:color="auto"/>
        <w:left w:val="none" w:sz="0" w:space="0" w:color="auto"/>
        <w:bottom w:val="none" w:sz="0" w:space="0" w:color="auto"/>
        <w:right w:val="none" w:sz="0" w:space="0" w:color="auto"/>
      </w:divBdr>
    </w:div>
    <w:div w:id="1955594882">
      <w:bodyDiv w:val="1"/>
      <w:marLeft w:val="0"/>
      <w:marRight w:val="0"/>
      <w:marTop w:val="0"/>
      <w:marBottom w:val="0"/>
      <w:divBdr>
        <w:top w:val="none" w:sz="0" w:space="0" w:color="auto"/>
        <w:left w:val="none" w:sz="0" w:space="0" w:color="auto"/>
        <w:bottom w:val="none" w:sz="0" w:space="0" w:color="auto"/>
        <w:right w:val="none" w:sz="0" w:space="0" w:color="auto"/>
      </w:divBdr>
    </w:div>
    <w:div w:id="1955864116">
      <w:bodyDiv w:val="1"/>
      <w:marLeft w:val="0"/>
      <w:marRight w:val="0"/>
      <w:marTop w:val="0"/>
      <w:marBottom w:val="0"/>
      <w:divBdr>
        <w:top w:val="none" w:sz="0" w:space="0" w:color="auto"/>
        <w:left w:val="none" w:sz="0" w:space="0" w:color="auto"/>
        <w:bottom w:val="none" w:sz="0" w:space="0" w:color="auto"/>
        <w:right w:val="none" w:sz="0" w:space="0" w:color="auto"/>
      </w:divBdr>
    </w:div>
    <w:div w:id="1955941405">
      <w:bodyDiv w:val="1"/>
      <w:marLeft w:val="0"/>
      <w:marRight w:val="0"/>
      <w:marTop w:val="0"/>
      <w:marBottom w:val="0"/>
      <w:divBdr>
        <w:top w:val="none" w:sz="0" w:space="0" w:color="auto"/>
        <w:left w:val="none" w:sz="0" w:space="0" w:color="auto"/>
        <w:bottom w:val="none" w:sz="0" w:space="0" w:color="auto"/>
        <w:right w:val="none" w:sz="0" w:space="0" w:color="auto"/>
      </w:divBdr>
    </w:div>
    <w:div w:id="1956056684">
      <w:bodyDiv w:val="1"/>
      <w:marLeft w:val="0"/>
      <w:marRight w:val="0"/>
      <w:marTop w:val="0"/>
      <w:marBottom w:val="0"/>
      <w:divBdr>
        <w:top w:val="none" w:sz="0" w:space="0" w:color="auto"/>
        <w:left w:val="none" w:sz="0" w:space="0" w:color="auto"/>
        <w:bottom w:val="none" w:sz="0" w:space="0" w:color="auto"/>
        <w:right w:val="none" w:sz="0" w:space="0" w:color="auto"/>
      </w:divBdr>
    </w:div>
    <w:div w:id="1956402682">
      <w:bodyDiv w:val="1"/>
      <w:marLeft w:val="0"/>
      <w:marRight w:val="0"/>
      <w:marTop w:val="0"/>
      <w:marBottom w:val="0"/>
      <w:divBdr>
        <w:top w:val="none" w:sz="0" w:space="0" w:color="auto"/>
        <w:left w:val="none" w:sz="0" w:space="0" w:color="auto"/>
        <w:bottom w:val="none" w:sz="0" w:space="0" w:color="auto"/>
        <w:right w:val="none" w:sz="0" w:space="0" w:color="auto"/>
      </w:divBdr>
    </w:div>
    <w:div w:id="1956667603">
      <w:bodyDiv w:val="1"/>
      <w:marLeft w:val="0"/>
      <w:marRight w:val="0"/>
      <w:marTop w:val="0"/>
      <w:marBottom w:val="0"/>
      <w:divBdr>
        <w:top w:val="none" w:sz="0" w:space="0" w:color="auto"/>
        <w:left w:val="none" w:sz="0" w:space="0" w:color="auto"/>
        <w:bottom w:val="none" w:sz="0" w:space="0" w:color="auto"/>
        <w:right w:val="none" w:sz="0" w:space="0" w:color="auto"/>
      </w:divBdr>
    </w:div>
    <w:div w:id="1956788777">
      <w:bodyDiv w:val="1"/>
      <w:marLeft w:val="0"/>
      <w:marRight w:val="0"/>
      <w:marTop w:val="0"/>
      <w:marBottom w:val="0"/>
      <w:divBdr>
        <w:top w:val="none" w:sz="0" w:space="0" w:color="auto"/>
        <w:left w:val="none" w:sz="0" w:space="0" w:color="auto"/>
        <w:bottom w:val="none" w:sz="0" w:space="0" w:color="auto"/>
        <w:right w:val="none" w:sz="0" w:space="0" w:color="auto"/>
      </w:divBdr>
    </w:div>
    <w:div w:id="1956790557">
      <w:bodyDiv w:val="1"/>
      <w:marLeft w:val="0"/>
      <w:marRight w:val="0"/>
      <w:marTop w:val="0"/>
      <w:marBottom w:val="0"/>
      <w:divBdr>
        <w:top w:val="none" w:sz="0" w:space="0" w:color="auto"/>
        <w:left w:val="none" w:sz="0" w:space="0" w:color="auto"/>
        <w:bottom w:val="none" w:sz="0" w:space="0" w:color="auto"/>
        <w:right w:val="none" w:sz="0" w:space="0" w:color="auto"/>
      </w:divBdr>
    </w:div>
    <w:div w:id="1956792213">
      <w:bodyDiv w:val="1"/>
      <w:marLeft w:val="0"/>
      <w:marRight w:val="0"/>
      <w:marTop w:val="0"/>
      <w:marBottom w:val="0"/>
      <w:divBdr>
        <w:top w:val="none" w:sz="0" w:space="0" w:color="auto"/>
        <w:left w:val="none" w:sz="0" w:space="0" w:color="auto"/>
        <w:bottom w:val="none" w:sz="0" w:space="0" w:color="auto"/>
        <w:right w:val="none" w:sz="0" w:space="0" w:color="auto"/>
      </w:divBdr>
    </w:div>
    <w:div w:id="1956937313">
      <w:bodyDiv w:val="1"/>
      <w:marLeft w:val="0"/>
      <w:marRight w:val="0"/>
      <w:marTop w:val="0"/>
      <w:marBottom w:val="0"/>
      <w:divBdr>
        <w:top w:val="none" w:sz="0" w:space="0" w:color="auto"/>
        <w:left w:val="none" w:sz="0" w:space="0" w:color="auto"/>
        <w:bottom w:val="none" w:sz="0" w:space="0" w:color="auto"/>
        <w:right w:val="none" w:sz="0" w:space="0" w:color="auto"/>
      </w:divBdr>
    </w:div>
    <w:div w:id="1956982337">
      <w:bodyDiv w:val="1"/>
      <w:marLeft w:val="0"/>
      <w:marRight w:val="0"/>
      <w:marTop w:val="0"/>
      <w:marBottom w:val="0"/>
      <w:divBdr>
        <w:top w:val="none" w:sz="0" w:space="0" w:color="auto"/>
        <w:left w:val="none" w:sz="0" w:space="0" w:color="auto"/>
        <w:bottom w:val="none" w:sz="0" w:space="0" w:color="auto"/>
        <w:right w:val="none" w:sz="0" w:space="0" w:color="auto"/>
      </w:divBdr>
    </w:div>
    <w:div w:id="1956985534">
      <w:bodyDiv w:val="1"/>
      <w:marLeft w:val="0"/>
      <w:marRight w:val="0"/>
      <w:marTop w:val="0"/>
      <w:marBottom w:val="0"/>
      <w:divBdr>
        <w:top w:val="none" w:sz="0" w:space="0" w:color="auto"/>
        <w:left w:val="none" w:sz="0" w:space="0" w:color="auto"/>
        <w:bottom w:val="none" w:sz="0" w:space="0" w:color="auto"/>
        <w:right w:val="none" w:sz="0" w:space="0" w:color="auto"/>
      </w:divBdr>
    </w:div>
    <w:div w:id="1957056243">
      <w:bodyDiv w:val="1"/>
      <w:marLeft w:val="0"/>
      <w:marRight w:val="0"/>
      <w:marTop w:val="0"/>
      <w:marBottom w:val="0"/>
      <w:divBdr>
        <w:top w:val="none" w:sz="0" w:space="0" w:color="auto"/>
        <w:left w:val="none" w:sz="0" w:space="0" w:color="auto"/>
        <w:bottom w:val="none" w:sz="0" w:space="0" w:color="auto"/>
        <w:right w:val="none" w:sz="0" w:space="0" w:color="auto"/>
      </w:divBdr>
    </w:div>
    <w:div w:id="1957246990">
      <w:bodyDiv w:val="1"/>
      <w:marLeft w:val="0"/>
      <w:marRight w:val="0"/>
      <w:marTop w:val="0"/>
      <w:marBottom w:val="0"/>
      <w:divBdr>
        <w:top w:val="none" w:sz="0" w:space="0" w:color="auto"/>
        <w:left w:val="none" w:sz="0" w:space="0" w:color="auto"/>
        <w:bottom w:val="none" w:sz="0" w:space="0" w:color="auto"/>
        <w:right w:val="none" w:sz="0" w:space="0" w:color="auto"/>
      </w:divBdr>
    </w:div>
    <w:div w:id="1957520810">
      <w:bodyDiv w:val="1"/>
      <w:marLeft w:val="0"/>
      <w:marRight w:val="0"/>
      <w:marTop w:val="0"/>
      <w:marBottom w:val="0"/>
      <w:divBdr>
        <w:top w:val="none" w:sz="0" w:space="0" w:color="auto"/>
        <w:left w:val="none" w:sz="0" w:space="0" w:color="auto"/>
        <w:bottom w:val="none" w:sz="0" w:space="0" w:color="auto"/>
        <w:right w:val="none" w:sz="0" w:space="0" w:color="auto"/>
      </w:divBdr>
    </w:div>
    <w:div w:id="1957636080">
      <w:bodyDiv w:val="1"/>
      <w:marLeft w:val="0"/>
      <w:marRight w:val="0"/>
      <w:marTop w:val="0"/>
      <w:marBottom w:val="0"/>
      <w:divBdr>
        <w:top w:val="none" w:sz="0" w:space="0" w:color="auto"/>
        <w:left w:val="none" w:sz="0" w:space="0" w:color="auto"/>
        <w:bottom w:val="none" w:sz="0" w:space="0" w:color="auto"/>
        <w:right w:val="none" w:sz="0" w:space="0" w:color="auto"/>
      </w:divBdr>
    </w:div>
    <w:div w:id="1957982183">
      <w:bodyDiv w:val="1"/>
      <w:marLeft w:val="0"/>
      <w:marRight w:val="0"/>
      <w:marTop w:val="0"/>
      <w:marBottom w:val="0"/>
      <w:divBdr>
        <w:top w:val="none" w:sz="0" w:space="0" w:color="auto"/>
        <w:left w:val="none" w:sz="0" w:space="0" w:color="auto"/>
        <w:bottom w:val="none" w:sz="0" w:space="0" w:color="auto"/>
        <w:right w:val="none" w:sz="0" w:space="0" w:color="auto"/>
      </w:divBdr>
    </w:div>
    <w:div w:id="1958019866">
      <w:bodyDiv w:val="1"/>
      <w:marLeft w:val="0"/>
      <w:marRight w:val="0"/>
      <w:marTop w:val="0"/>
      <w:marBottom w:val="0"/>
      <w:divBdr>
        <w:top w:val="none" w:sz="0" w:space="0" w:color="auto"/>
        <w:left w:val="none" w:sz="0" w:space="0" w:color="auto"/>
        <w:bottom w:val="none" w:sz="0" w:space="0" w:color="auto"/>
        <w:right w:val="none" w:sz="0" w:space="0" w:color="auto"/>
      </w:divBdr>
    </w:div>
    <w:div w:id="1958365592">
      <w:bodyDiv w:val="1"/>
      <w:marLeft w:val="0"/>
      <w:marRight w:val="0"/>
      <w:marTop w:val="0"/>
      <w:marBottom w:val="0"/>
      <w:divBdr>
        <w:top w:val="none" w:sz="0" w:space="0" w:color="auto"/>
        <w:left w:val="none" w:sz="0" w:space="0" w:color="auto"/>
        <w:bottom w:val="none" w:sz="0" w:space="0" w:color="auto"/>
        <w:right w:val="none" w:sz="0" w:space="0" w:color="auto"/>
      </w:divBdr>
    </w:div>
    <w:div w:id="1958442911">
      <w:bodyDiv w:val="1"/>
      <w:marLeft w:val="0"/>
      <w:marRight w:val="0"/>
      <w:marTop w:val="0"/>
      <w:marBottom w:val="0"/>
      <w:divBdr>
        <w:top w:val="none" w:sz="0" w:space="0" w:color="auto"/>
        <w:left w:val="none" w:sz="0" w:space="0" w:color="auto"/>
        <w:bottom w:val="none" w:sz="0" w:space="0" w:color="auto"/>
        <w:right w:val="none" w:sz="0" w:space="0" w:color="auto"/>
      </w:divBdr>
    </w:div>
    <w:div w:id="1958678642">
      <w:bodyDiv w:val="1"/>
      <w:marLeft w:val="0"/>
      <w:marRight w:val="0"/>
      <w:marTop w:val="0"/>
      <w:marBottom w:val="0"/>
      <w:divBdr>
        <w:top w:val="none" w:sz="0" w:space="0" w:color="auto"/>
        <w:left w:val="none" w:sz="0" w:space="0" w:color="auto"/>
        <w:bottom w:val="none" w:sz="0" w:space="0" w:color="auto"/>
        <w:right w:val="none" w:sz="0" w:space="0" w:color="auto"/>
      </w:divBdr>
    </w:div>
    <w:div w:id="1958945949">
      <w:bodyDiv w:val="1"/>
      <w:marLeft w:val="0"/>
      <w:marRight w:val="0"/>
      <w:marTop w:val="0"/>
      <w:marBottom w:val="0"/>
      <w:divBdr>
        <w:top w:val="none" w:sz="0" w:space="0" w:color="auto"/>
        <w:left w:val="none" w:sz="0" w:space="0" w:color="auto"/>
        <w:bottom w:val="none" w:sz="0" w:space="0" w:color="auto"/>
        <w:right w:val="none" w:sz="0" w:space="0" w:color="auto"/>
      </w:divBdr>
    </w:div>
    <w:div w:id="1959290893">
      <w:bodyDiv w:val="1"/>
      <w:marLeft w:val="0"/>
      <w:marRight w:val="0"/>
      <w:marTop w:val="0"/>
      <w:marBottom w:val="0"/>
      <w:divBdr>
        <w:top w:val="none" w:sz="0" w:space="0" w:color="auto"/>
        <w:left w:val="none" w:sz="0" w:space="0" w:color="auto"/>
        <w:bottom w:val="none" w:sz="0" w:space="0" w:color="auto"/>
        <w:right w:val="none" w:sz="0" w:space="0" w:color="auto"/>
      </w:divBdr>
    </w:div>
    <w:div w:id="1959482125">
      <w:bodyDiv w:val="1"/>
      <w:marLeft w:val="0"/>
      <w:marRight w:val="0"/>
      <w:marTop w:val="0"/>
      <w:marBottom w:val="0"/>
      <w:divBdr>
        <w:top w:val="none" w:sz="0" w:space="0" w:color="auto"/>
        <w:left w:val="none" w:sz="0" w:space="0" w:color="auto"/>
        <w:bottom w:val="none" w:sz="0" w:space="0" w:color="auto"/>
        <w:right w:val="none" w:sz="0" w:space="0" w:color="auto"/>
      </w:divBdr>
    </w:div>
    <w:div w:id="1959527200">
      <w:bodyDiv w:val="1"/>
      <w:marLeft w:val="0"/>
      <w:marRight w:val="0"/>
      <w:marTop w:val="0"/>
      <w:marBottom w:val="0"/>
      <w:divBdr>
        <w:top w:val="none" w:sz="0" w:space="0" w:color="auto"/>
        <w:left w:val="none" w:sz="0" w:space="0" w:color="auto"/>
        <w:bottom w:val="none" w:sz="0" w:space="0" w:color="auto"/>
        <w:right w:val="none" w:sz="0" w:space="0" w:color="auto"/>
      </w:divBdr>
    </w:div>
    <w:div w:id="1959603985">
      <w:bodyDiv w:val="1"/>
      <w:marLeft w:val="0"/>
      <w:marRight w:val="0"/>
      <w:marTop w:val="0"/>
      <w:marBottom w:val="0"/>
      <w:divBdr>
        <w:top w:val="none" w:sz="0" w:space="0" w:color="auto"/>
        <w:left w:val="none" w:sz="0" w:space="0" w:color="auto"/>
        <w:bottom w:val="none" w:sz="0" w:space="0" w:color="auto"/>
        <w:right w:val="none" w:sz="0" w:space="0" w:color="auto"/>
      </w:divBdr>
    </w:div>
    <w:div w:id="1959606533">
      <w:bodyDiv w:val="1"/>
      <w:marLeft w:val="0"/>
      <w:marRight w:val="0"/>
      <w:marTop w:val="0"/>
      <w:marBottom w:val="0"/>
      <w:divBdr>
        <w:top w:val="none" w:sz="0" w:space="0" w:color="auto"/>
        <w:left w:val="none" w:sz="0" w:space="0" w:color="auto"/>
        <w:bottom w:val="none" w:sz="0" w:space="0" w:color="auto"/>
        <w:right w:val="none" w:sz="0" w:space="0" w:color="auto"/>
      </w:divBdr>
    </w:div>
    <w:div w:id="1959676615">
      <w:bodyDiv w:val="1"/>
      <w:marLeft w:val="0"/>
      <w:marRight w:val="0"/>
      <w:marTop w:val="0"/>
      <w:marBottom w:val="0"/>
      <w:divBdr>
        <w:top w:val="none" w:sz="0" w:space="0" w:color="auto"/>
        <w:left w:val="none" w:sz="0" w:space="0" w:color="auto"/>
        <w:bottom w:val="none" w:sz="0" w:space="0" w:color="auto"/>
        <w:right w:val="none" w:sz="0" w:space="0" w:color="auto"/>
      </w:divBdr>
    </w:div>
    <w:div w:id="1959801625">
      <w:bodyDiv w:val="1"/>
      <w:marLeft w:val="0"/>
      <w:marRight w:val="0"/>
      <w:marTop w:val="0"/>
      <w:marBottom w:val="0"/>
      <w:divBdr>
        <w:top w:val="none" w:sz="0" w:space="0" w:color="auto"/>
        <w:left w:val="none" w:sz="0" w:space="0" w:color="auto"/>
        <w:bottom w:val="none" w:sz="0" w:space="0" w:color="auto"/>
        <w:right w:val="none" w:sz="0" w:space="0" w:color="auto"/>
      </w:divBdr>
    </w:div>
    <w:div w:id="1960066331">
      <w:bodyDiv w:val="1"/>
      <w:marLeft w:val="0"/>
      <w:marRight w:val="0"/>
      <w:marTop w:val="0"/>
      <w:marBottom w:val="0"/>
      <w:divBdr>
        <w:top w:val="none" w:sz="0" w:space="0" w:color="auto"/>
        <w:left w:val="none" w:sz="0" w:space="0" w:color="auto"/>
        <w:bottom w:val="none" w:sz="0" w:space="0" w:color="auto"/>
        <w:right w:val="none" w:sz="0" w:space="0" w:color="auto"/>
      </w:divBdr>
    </w:div>
    <w:div w:id="1960136220">
      <w:bodyDiv w:val="1"/>
      <w:marLeft w:val="0"/>
      <w:marRight w:val="0"/>
      <w:marTop w:val="0"/>
      <w:marBottom w:val="0"/>
      <w:divBdr>
        <w:top w:val="none" w:sz="0" w:space="0" w:color="auto"/>
        <w:left w:val="none" w:sz="0" w:space="0" w:color="auto"/>
        <w:bottom w:val="none" w:sz="0" w:space="0" w:color="auto"/>
        <w:right w:val="none" w:sz="0" w:space="0" w:color="auto"/>
      </w:divBdr>
    </w:div>
    <w:div w:id="1960335085">
      <w:bodyDiv w:val="1"/>
      <w:marLeft w:val="0"/>
      <w:marRight w:val="0"/>
      <w:marTop w:val="0"/>
      <w:marBottom w:val="0"/>
      <w:divBdr>
        <w:top w:val="none" w:sz="0" w:space="0" w:color="auto"/>
        <w:left w:val="none" w:sz="0" w:space="0" w:color="auto"/>
        <w:bottom w:val="none" w:sz="0" w:space="0" w:color="auto"/>
        <w:right w:val="none" w:sz="0" w:space="0" w:color="auto"/>
      </w:divBdr>
    </w:div>
    <w:div w:id="1960455312">
      <w:bodyDiv w:val="1"/>
      <w:marLeft w:val="0"/>
      <w:marRight w:val="0"/>
      <w:marTop w:val="0"/>
      <w:marBottom w:val="0"/>
      <w:divBdr>
        <w:top w:val="none" w:sz="0" w:space="0" w:color="auto"/>
        <w:left w:val="none" w:sz="0" w:space="0" w:color="auto"/>
        <w:bottom w:val="none" w:sz="0" w:space="0" w:color="auto"/>
        <w:right w:val="none" w:sz="0" w:space="0" w:color="auto"/>
      </w:divBdr>
    </w:div>
    <w:div w:id="1960643501">
      <w:bodyDiv w:val="1"/>
      <w:marLeft w:val="0"/>
      <w:marRight w:val="0"/>
      <w:marTop w:val="0"/>
      <w:marBottom w:val="0"/>
      <w:divBdr>
        <w:top w:val="none" w:sz="0" w:space="0" w:color="auto"/>
        <w:left w:val="none" w:sz="0" w:space="0" w:color="auto"/>
        <w:bottom w:val="none" w:sz="0" w:space="0" w:color="auto"/>
        <w:right w:val="none" w:sz="0" w:space="0" w:color="auto"/>
      </w:divBdr>
    </w:div>
    <w:div w:id="1960716770">
      <w:bodyDiv w:val="1"/>
      <w:marLeft w:val="0"/>
      <w:marRight w:val="0"/>
      <w:marTop w:val="0"/>
      <w:marBottom w:val="0"/>
      <w:divBdr>
        <w:top w:val="none" w:sz="0" w:space="0" w:color="auto"/>
        <w:left w:val="none" w:sz="0" w:space="0" w:color="auto"/>
        <w:bottom w:val="none" w:sz="0" w:space="0" w:color="auto"/>
        <w:right w:val="none" w:sz="0" w:space="0" w:color="auto"/>
      </w:divBdr>
    </w:div>
    <w:div w:id="1960800605">
      <w:bodyDiv w:val="1"/>
      <w:marLeft w:val="0"/>
      <w:marRight w:val="0"/>
      <w:marTop w:val="0"/>
      <w:marBottom w:val="0"/>
      <w:divBdr>
        <w:top w:val="none" w:sz="0" w:space="0" w:color="auto"/>
        <w:left w:val="none" w:sz="0" w:space="0" w:color="auto"/>
        <w:bottom w:val="none" w:sz="0" w:space="0" w:color="auto"/>
        <w:right w:val="none" w:sz="0" w:space="0" w:color="auto"/>
      </w:divBdr>
    </w:div>
    <w:div w:id="1960800761">
      <w:bodyDiv w:val="1"/>
      <w:marLeft w:val="0"/>
      <w:marRight w:val="0"/>
      <w:marTop w:val="0"/>
      <w:marBottom w:val="0"/>
      <w:divBdr>
        <w:top w:val="none" w:sz="0" w:space="0" w:color="auto"/>
        <w:left w:val="none" w:sz="0" w:space="0" w:color="auto"/>
        <w:bottom w:val="none" w:sz="0" w:space="0" w:color="auto"/>
        <w:right w:val="none" w:sz="0" w:space="0" w:color="auto"/>
      </w:divBdr>
    </w:div>
    <w:div w:id="1960985938">
      <w:bodyDiv w:val="1"/>
      <w:marLeft w:val="0"/>
      <w:marRight w:val="0"/>
      <w:marTop w:val="0"/>
      <w:marBottom w:val="0"/>
      <w:divBdr>
        <w:top w:val="none" w:sz="0" w:space="0" w:color="auto"/>
        <w:left w:val="none" w:sz="0" w:space="0" w:color="auto"/>
        <w:bottom w:val="none" w:sz="0" w:space="0" w:color="auto"/>
        <w:right w:val="none" w:sz="0" w:space="0" w:color="auto"/>
      </w:divBdr>
    </w:div>
    <w:div w:id="1960988674">
      <w:bodyDiv w:val="1"/>
      <w:marLeft w:val="0"/>
      <w:marRight w:val="0"/>
      <w:marTop w:val="0"/>
      <w:marBottom w:val="0"/>
      <w:divBdr>
        <w:top w:val="none" w:sz="0" w:space="0" w:color="auto"/>
        <w:left w:val="none" w:sz="0" w:space="0" w:color="auto"/>
        <w:bottom w:val="none" w:sz="0" w:space="0" w:color="auto"/>
        <w:right w:val="none" w:sz="0" w:space="0" w:color="auto"/>
      </w:divBdr>
    </w:div>
    <w:div w:id="1961183491">
      <w:bodyDiv w:val="1"/>
      <w:marLeft w:val="0"/>
      <w:marRight w:val="0"/>
      <w:marTop w:val="0"/>
      <w:marBottom w:val="0"/>
      <w:divBdr>
        <w:top w:val="none" w:sz="0" w:space="0" w:color="auto"/>
        <w:left w:val="none" w:sz="0" w:space="0" w:color="auto"/>
        <w:bottom w:val="none" w:sz="0" w:space="0" w:color="auto"/>
        <w:right w:val="none" w:sz="0" w:space="0" w:color="auto"/>
      </w:divBdr>
    </w:div>
    <w:div w:id="1961451992">
      <w:bodyDiv w:val="1"/>
      <w:marLeft w:val="0"/>
      <w:marRight w:val="0"/>
      <w:marTop w:val="0"/>
      <w:marBottom w:val="0"/>
      <w:divBdr>
        <w:top w:val="none" w:sz="0" w:space="0" w:color="auto"/>
        <w:left w:val="none" w:sz="0" w:space="0" w:color="auto"/>
        <w:bottom w:val="none" w:sz="0" w:space="0" w:color="auto"/>
        <w:right w:val="none" w:sz="0" w:space="0" w:color="auto"/>
      </w:divBdr>
    </w:div>
    <w:div w:id="1961762301">
      <w:bodyDiv w:val="1"/>
      <w:marLeft w:val="0"/>
      <w:marRight w:val="0"/>
      <w:marTop w:val="0"/>
      <w:marBottom w:val="0"/>
      <w:divBdr>
        <w:top w:val="none" w:sz="0" w:space="0" w:color="auto"/>
        <w:left w:val="none" w:sz="0" w:space="0" w:color="auto"/>
        <w:bottom w:val="none" w:sz="0" w:space="0" w:color="auto"/>
        <w:right w:val="none" w:sz="0" w:space="0" w:color="auto"/>
      </w:divBdr>
    </w:div>
    <w:div w:id="1961909769">
      <w:bodyDiv w:val="1"/>
      <w:marLeft w:val="0"/>
      <w:marRight w:val="0"/>
      <w:marTop w:val="0"/>
      <w:marBottom w:val="0"/>
      <w:divBdr>
        <w:top w:val="none" w:sz="0" w:space="0" w:color="auto"/>
        <w:left w:val="none" w:sz="0" w:space="0" w:color="auto"/>
        <w:bottom w:val="none" w:sz="0" w:space="0" w:color="auto"/>
        <w:right w:val="none" w:sz="0" w:space="0" w:color="auto"/>
      </w:divBdr>
    </w:div>
    <w:div w:id="1962223907">
      <w:bodyDiv w:val="1"/>
      <w:marLeft w:val="0"/>
      <w:marRight w:val="0"/>
      <w:marTop w:val="0"/>
      <w:marBottom w:val="0"/>
      <w:divBdr>
        <w:top w:val="none" w:sz="0" w:space="0" w:color="auto"/>
        <w:left w:val="none" w:sz="0" w:space="0" w:color="auto"/>
        <w:bottom w:val="none" w:sz="0" w:space="0" w:color="auto"/>
        <w:right w:val="none" w:sz="0" w:space="0" w:color="auto"/>
      </w:divBdr>
    </w:div>
    <w:div w:id="1962414380">
      <w:bodyDiv w:val="1"/>
      <w:marLeft w:val="0"/>
      <w:marRight w:val="0"/>
      <w:marTop w:val="0"/>
      <w:marBottom w:val="0"/>
      <w:divBdr>
        <w:top w:val="none" w:sz="0" w:space="0" w:color="auto"/>
        <w:left w:val="none" w:sz="0" w:space="0" w:color="auto"/>
        <w:bottom w:val="none" w:sz="0" w:space="0" w:color="auto"/>
        <w:right w:val="none" w:sz="0" w:space="0" w:color="auto"/>
      </w:divBdr>
    </w:div>
    <w:div w:id="1962414857">
      <w:bodyDiv w:val="1"/>
      <w:marLeft w:val="0"/>
      <w:marRight w:val="0"/>
      <w:marTop w:val="0"/>
      <w:marBottom w:val="0"/>
      <w:divBdr>
        <w:top w:val="none" w:sz="0" w:space="0" w:color="auto"/>
        <w:left w:val="none" w:sz="0" w:space="0" w:color="auto"/>
        <w:bottom w:val="none" w:sz="0" w:space="0" w:color="auto"/>
        <w:right w:val="none" w:sz="0" w:space="0" w:color="auto"/>
      </w:divBdr>
    </w:div>
    <w:div w:id="1962497359">
      <w:bodyDiv w:val="1"/>
      <w:marLeft w:val="0"/>
      <w:marRight w:val="0"/>
      <w:marTop w:val="0"/>
      <w:marBottom w:val="0"/>
      <w:divBdr>
        <w:top w:val="none" w:sz="0" w:space="0" w:color="auto"/>
        <w:left w:val="none" w:sz="0" w:space="0" w:color="auto"/>
        <w:bottom w:val="none" w:sz="0" w:space="0" w:color="auto"/>
        <w:right w:val="none" w:sz="0" w:space="0" w:color="auto"/>
      </w:divBdr>
    </w:div>
    <w:div w:id="1962610897">
      <w:bodyDiv w:val="1"/>
      <w:marLeft w:val="0"/>
      <w:marRight w:val="0"/>
      <w:marTop w:val="0"/>
      <w:marBottom w:val="0"/>
      <w:divBdr>
        <w:top w:val="none" w:sz="0" w:space="0" w:color="auto"/>
        <w:left w:val="none" w:sz="0" w:space="0" w:color="auto"/>
        <w:bottom w:val="none" w:sz="0" w:space="0" w:color="auto"/>
        <w:right w:val="none" w:sz="0" w:space="0" w:color="auto"/>
      </w:divBdr>
    </w:div>
    <w:div w:id="1962683942">
      <w:bodyDiv w:val="1"/>
      <w:marLeft w:val="0"/>
      <w:marRight w:val="0"/>
      <w:marTop w:val="0"/>
      <w:marBottom w:val="0"/>
      <w:divBdr>
        <w:top w:val="none" w:sz="0" w:space="0" w:color="auto"/>
        <w:left w:val="none" w:sz="0" w:space="0" w:color="auto"/>
        <w:bottom w:val="none" w:sz="0" w:space="0" w:color="auto"/>
        <w:right w:val="none" w:sz="0" w:space="0" w:color="auto"/>
      </w:divBdr>
    </w:div>
    <w:div w:id="1962686738">
      <w:bodyDiv w:val="1"/>
      <w:marLeft w:val="0"/>
      <w:marRight w:val="0"/>
      <w:marTop w:val="0"/>
      <w:marBottom w:val="0"/>
      <w:divBdr>
        <w:top w:val="none" w:sz="0" w:space="0" w:color="auto"/>
        <w:left w:val="none" w:sz="0" w:space="0" w:color="auto"/>
        <w:bottom w:val="none" w:sz="0" w:space="0" w:color="auto"/>
        <w:right w:val="none" w:sz="0" w:space="0" w:color="auto"/>
      </w:divBdr>
    </w:div>
    <w:div w:id="1963068443">
      <w:bodyDiv w:val="1"/>
      <w:marLeft w:val="0"/>
      <w:marRight w:val="0"/>
      <w:marTop w:val="0"/>
      <w:marBottom w:val="0"/>
      <w:divBdr>
        <w:top w:val="none" w:sz="0" w:space="0" w:color="auto"/>
        <w:left w:val="none" w:sz="0" w:space="0" w:color="auto"/>
        <w:bottom w:val="none" w:sz="0" w:space="0" w:color="auto"/>
        <w:right w:val="none" w:sz="0" w:space="0" w:color="auto"/>
      </w:divBdr>
    </w:div>
    <w:div w:id="1963074261">
      <w:bodyDiv w:val="1"/>
      <w:marLeft w:val="0"/>
      <w:marRight w:val="0"/>
      <w:marTop w:val="0"/>
      <w:marBottom w:val="0"/>
      <w:divBdr>
        <w:top w:val="none" w:sz="0" w:space="0" w:color="auto"/>
        <w:left w:val="none" w:sz="0" w:space="0" w:color="auto"/>
        <w:bottom w:val="none" w:sz="0" w:space="0" w:color="auto"/>
        <w:right w:val="none" w:sz="0" w:space="0" w:color="auto"/>
      </w:divBdr>
    </w:div>
    <w:div w:id="1963078104">
      <w:bodyDiv w:val="1"/>
      <w:marLeft w:val="0"/>
      <w:marRight w:val="0"/>
      <w:marTop w:val="0"/>
      <w:marBottom w:val="0"/>
      <w:divBdr>
        <w:top w:val="none" w:sz="0" w:space="0" w:color="auto"/>
        <w:left w:val="none" w:sz="0" w:space="0" w:color="auto"/>
        <w:bottom w:val="none" w:sz="0" w:space="0" w:color="auto"/>
        <w:right w:val="none" w:sz="0" w:space="0" w:color="auto"/>
      </w:divBdr>
    </w:div>
    <w:div w:id="1963537639">
      <w:bodyDiv w:val="1"/>
      <w:marLeft w:val="0"/>
      <w:marRight w:val="0"/>
      <w:marTop w:val="0"/>
      <w:marBottom w:val="0"/>
      <w:divBdr>
        <w:top w:val="none" w:sz="0" w:space="0" w:color="auto"/>
        <w:left w:val="none" w:sz="0" w:space="0" w:color="auto"/>
        <w:bottom w:val="none" w:sz="0" w:space="0" w:color="auto"/>
        <w:right w:val="none" w:sz="0" w:space="0" w:color="auto"/>
      </w:divBdr>
    </w:div>
    <w:div w:id="1963731253">
      <w:bodyDiv w:val="1"/>
      <w:marLeft w:val="0"/>
      <w:marRight w:val="0"/>
      <w:marTop w:val="0"/>
      <w:marBottom w:val="0"/>
      <w:divBdr>
        <w:top w:val="none" w:sz="0" w:space="0" w:color="auto"/>
        <w:left w:val="none" w:sz="0" w:space="0" w:color="auto"/>
        <w:bottom w:val="none" w:sz="0" w:space="0" w:color="auto"/>
        <w:right w:val="none" w:sz="0" w:space="0" w:color="auto"/>
      </w:divBdr>
    </w:div>
    <w:div w:id="1963918544">
      <w:bodyDiv w:val="1"/>
      <w:marLeft w:val="0"/>
      <w:marRight w:val="0"/>
      <w:marTop w:val="0"/>
      <w:marBottom w:val="0"/>
      <w:divBdr>
        <w:top w:val="none" w:sz="0" w:space="0" w:color="auto"/>
        <w:left w:val="none" w:sz="0" w:space="0" w:color="auto"/>
        <w:bottom w:val="none" w:sz="0" w:space="0" w:color="auto"/>
        <w:right w:val="none" w:sz="0" w:space="0" w:color="auto"/>
      </w:divBdr>
    </w:div>
    <w:div w:id="1964072542">
      <w:bodyDiv w:val="1"/>
      <w:marLeft w:val="0"/>
      <w:marRight w:val="0"/>
      <w:marTop w:val="0"/>
      <w:marBottom w:val="0"/>
      <w:divBdr>
        <w:top w:val="none" w:sz="0" w:space="0" w:color="auto"/>
        <w:left w:val="none" w:sz="0" w:space="0" w:color="auto"/>
        <w:bottom w:val="none" w:sz="0" w:space="0" w:color="auto"/>
        <w:right w:val="none" w:sz="0" w:space="0" w:color="auto"/>
      </w:divBdr>
    </w:div>
    <w:div w:id="1964074796">
      <w:bodyDiv w:val="1"/>
      <w:marLeft w:val="0"/>
      <w:marRight w:val="0"/>
      <w:marTop w:val="0"/>
      <w:marBottom w:val="0"/>
      <w:divBdr>
        <w:top w:val="none" w:sz="0" w:space="0" w:color="auto"/>
        <w:left w:val="none" w:sz="0" w:space="0" w:color="auto"/>
        <w:bottom w:val="none" w:sz="0" w:space="0" w:color="auto"/>
        <w:right w:val="none" w:sz="0" w:space="0" w:color="auto"/>
      </w:divBdr>
    </w:div>
    <w:div w:id="1964116129">
      <w:bodyDiv w:val="1"/>
      <w:marLeft w:val="0"/>
      <w:marRight w:val="0"/>
      <w:marTop w:val="0"/>
      <w:marBottom w:val="0"/>
      <w:divBdr>
        <w:top w:val="none" w:sz="0" w:space="0" w:color="auto"/>
        <w:left w:val="none" w:sz="0" w:space="0" w:color="auto"/>
        <w:bottom w:val="none" w:sz="0" w:space="0" w:color="auto"/>
        <w:right w:val="none" w:sz="0" w:space="0" w:color="auto"/>
      </w:divBdr>
    </w:div>
    <w:div w:id="1964187394">
      <w:bodyDiv w:val="1"/>
      <w:marLeft w:val="0"/>
      <w:marRight w:val="0"/>
      <w:marTop w:val="0"/>
      <w:marBottom w:val="0"/>
      <w:divBdr>
        <w:top w:val="none" w:sz="0" w:space="0" w:color="auto"/>
        <w:left w:val="none" w:sz="0" w:space="0" w:color="auto"/>
        <w:bottom w:val="none" w:sz="0" w:space="0" w:color="auto"/>
        <w:right w:val="none" w:sz="0" w:space="0" w:color="auto"/>
      </w:divBdr>
    </w:div>
    <w:div w:id="1964264558">
      <w:bodyDiv w:val="1"/>
      <w:marLeft w:val="0"/>
      <w:marRight w:val="0"/>
      <w:marTop w:val="0"/>
      <w:marBottom w:val="0"/>
      <w:divBdr>
        <w:top w:val="none" w:sz="0" w:space="0" w:color="auto"/>
        <w:left w:val="none" w:sz="0" w:space="0" w:color="auto"/>
        <w:bottom w:val="none" w:sz="0" w:space="0" w:color="auto"/>
        <w:right w:val="none" w:sz="0" w:space="0" w:color="auto"/>
      </w:divBdr>
    </w:div>
    <w:div w:id="1964269322">
      <w:bodyDiv w:val="1"/>
      <w:marLeft w:val="0"/>
      <w:marRight w:val="0"/>
      <w:marTop w:val="0"/>
      <w:marBottom w:val="0"/>
      <w:divBdr>
        <w:top w:val="none" w:sz="0" w:space="0" w:color="auto"/>
        <w:left w:val="none" w:sz="0" w:space="0" w:color="auto"/>
        <w:bottom w:val="none" w:sz="0" w:space="0" w:color="auto"/>
        <w:right w:val="none" w:sz="0" w:space="0" w:color="auto"/>
      </w:divBdr>
    </w:div>
    <w:div w:id="1964383375">
      <w:bodyDiv w:val="1"/>
      <w:marLeft w:val="0"/>
      <w:marRight w:val="0"/>
      <w:marTop w:val="0"/>
      <w:marBottom w:val="0"/>
      <w:divBdr>
        <w:top w:val="none" w:sz="0" w:space="0" w:color="auto"/>
        <w:left w:val="none" w:sz="0" w:space="0" w:color="auto"/>
        <w:bottom w:val="none" w:sz="0" w:space="0" w:color="auto"/>
        <w:right w:val="none" w:sz="0" w:space="0" w:color="auto"/>
      </w:divBdr>
    </w:div>
    <w:div w:id="1964388198">
      <w:bodyDiv w:val="1"/>
      <w:marLeft w:val="0"/>
      <w:marRight w:val="0"/>
      <w:marTop w:val="0"/>
      <w:marBottom w:val="0"/>
      <w:divBdr>
        <w:top w:val="none" w:sz="0" w:space="0" w:color="auto"/>
        <w:left w:val="none" w:sz="0" w:space="0" w:color="auto"/>
        <w:bottom w:val="none" w:sz="0" w:space="0" w:color="auto"/>
        <w:right w:val="none" w:sz="0" w:space="0" w:color="auto"/>
      </w:divBdr>
    </w:div>
    <w:div w:id="1964457760">
      <w:bodyDiv w:val="1"/>
      <w:marLeft w:val="0"/>
      <w:marRight w:val="0"/>
      <w:marTop w:val="0"/>
      <w:marBottom w:val="0"/>
      <w:divBdr>
        <w:top w:val="none" w:sz="0" w:space="0" w:color="auto"/>
        <w:left w:val="none" w:sz="0" w:space="0" w:color="auto"/>
        <w:bottom w:val="none" w:sz="0" w:space="0" w:color="auto"/>
        <w:right w:val="none" w:sz="0" w:space="0" w:color="auto"/>
      </w:divBdr>
    </w:div>
    <w:div w:id="1964532993">
      <w:bodyDiv w:val="1"/>
      <w:marLeft w:val="0"/>
      <w:marRight w:val="0"/>
      <w:marTop w:val="0"/>
      <w:marBottom w:val="0"/>
      <w:divBdr>
        <w:top w:val="none" w:sz="0" w:space="0" w:color="auto"/>
        <w:left w:val="none" w:sz="0" w:space="0" w:color="auto"/>
        <w:bottom w:val="none" w:sz="0" w:space="0" w:color="auto"/>
        <w:right w:val="none" w:sz="0" w:space="0" w:color="auto"/>
      </w:divBdr>
    </w:div>
    <w:div w:id="1964648112">
      <w:bodyDiv w:val="1"/>
      <w:marLeft w:val="0"/>
      <w:marRight w:val="0"/>
      <w:marTop w:val="0"/>
      <w:marBottom w:val="0"/>
      <w:divBdr>
        <w:top w:val="none" w:sz="0" w:space="0" w:color="auto"/>
        <w:left w:val="none" w:sz="0" w:space="0" w:color="auto"/>
        <w:bottom w:val="none" w:sz="0" w:space="0" w:color="auto"/>
        <w:right w:val="none" w:sz="0" w:space="0" w:color="auto"/>
      </w:divBdr>
    </w:div>
    <w:div w:id="1964773606">
      <w:bodyDiv w:val="1"/>
      <w:marLeft w:val="0"/>
      <w:marRight w:val="0"/>
      <w:marTop w:val="0"/>
      <w:marBottom w:val="0"/>
      <w:divBdr>
        <w:top w:val="none" w:sz="0" w:space="0" w:color="auto"/>
        <w:left w:val="none" w:sz="0" w:space="0" w:color="auto"/>
        <w:bottom w:val="none" w:sz="0" w:space="0" w:color="auto"/>
        <w:right w:val="none" w:sz="0" w:space="0" w:color="auto"/>
      </w:divBdr>
    </w:div>
    <w:div w:id="1964844831">
      <w:bodyDiv w:val="1"/>
      <w:marLeft w:val="0"/>
      <w:marRight w:val="0"/>
      <w:marTop w:val="0"/>
      <w:marBottom w:val="0"/>
      <w:divBdr>
        <w:top w:val="none" w:sz="0" w:space="0" w:color="auto"/>
        <w:left w:val="none" w:sz="0" w:space="0" w:color="auto"/>
        <w:bottom w:val="none" w:sz="0" w:space="0" w:color="auto"/>
        <w:right w:val="none" w:sz="0" w:space="0" w:color="auto"/>
      </w:divBdr>
    </w:div>
    <w:div w:id="1964917003">
      <w:bodyDiv w:val="1"/>
      <w:marLeft w:val="0"/>
      <w:marRight w:val="0"/>
      <w:marTop w:val="0"/>
      <w:marBottom w:val="0"/>
      <w:divBdr>
        <w:top w:val="none" w:sz="0" w:space="0" w:color="auto"/>
        <w:left w:val="none" w:sz="0" w:space="0" w:color="auto"/>
        <w:bottom w:val="none" w:sz="0" w:space="0" w:color="auto"/>
        <w:right w:val="none" w:sz="0" w:space="0" w:color="auto"/>
      </w:divBdr>
    </w:div>
    <w:div w:id="1965039753">
      <w:bodyDiv w:val="1"/>
      <w:marLeft w:val="0"/>
      <w:marRight w:val="0"/>
      <w:marTop w:val="0"/>
      <w:marBottom w:val="0"/>
      <w:divBdr>
        <w:top w:val="none" w:sz="0" w:space="0" w:color="auto"/>
        <w:left w:val="none" w:sz="0" w:space="0" w:color="auto"/>
        <w:bottom w:val="none" w:sz="0" w:space="0" w:color="auto"/>
        <w:right w:val="none" w:sz="0" w:space="0" w:color="auto"/>
      </w:divBdr>
    </w:div>
    <w:div w:id="1965305148">
      <w:bodyDiv w:val="1"/>
      <w:marLeft w:val="0"/>
      <w:marRight w:val="0"/>
      <w:marTop w:val="0"/>
      <w:marBottom w:val="0"/>
      <w:divBdr>
        <w:top w:val="none" w:sz="0" w:space="0" w:color="auto"/>
        <w:left w:val="none" w:sz="0" w:space="0" w:color="auto"/>
        <w:bottom w:val="none" w:sz="0" w:space="0" w:color="auto"/>
        <w:right w:val="none" w:sz="0" w:space="0" w:color="auto"/>
      </w:divBdr>
    </w:div>
    <w:div w:id="1965425902">
      <w:bodyDiv w:val="1"/>
      <w:marLeft w:val="0"/>
      <w:marRight w:val="0"/>
      <w:marTop w:val="0"/>
      <w:marBottom w:val="0"/>
      <w:divBdr>
        <w:top w:val="none" w:sz="0" w:space="0" w:color="auto"/>
        <w:left w:val="none" w:sz="0" w:space="0" w:color="auto"/>
        <w:bottom w:val="none" w:sz="0" w:space="0" w:color="auto"/>
        <w:right w:val="none" w:sz="0" w:space="0" w:color="auto"/>
      </w:divBdr>
    </w:div>
    <w:div w:id="1965573502">
      <w:bodyDiv w:val="1"/>
      <w:marLeft w:val="0"/>
      <w:marRight w:val="0"/>
      <w:marTop w:val="0"/>
      <w:marBottom w:val="0"/>
      <w:divBdr>
        <w:top w:val="none" w:sz="0" w:space="0" w:color="auto"/>
        <w:left w:val="none" w:sz="0" w:space="0" w:color="auto"/>
        <w:bottom w:val="none" w:sz="0" w:space="0" w:color="auto"/>
        <w:right w:val="none" w:sz="0" w:space="0" w:color="auto"/>
      </w:divBdr>
    </w:div>
    <w:div w:id="1966036837">
      <w:bodyDiv w:val="1"/>
      <w:marLeft w:val="0"/>
      <w:marRight w:val="0"/>
      <w:marTop w:val="0"/>
      <w:marBottom w:val="0"/>
      <w:divBdr>
        <w:top w:val="none" w:sz="0" w:space="0" w:color="auto"/>
        <w:left w:val="none" w:sz="0" w:space="0" w:color="auto"/>
        <w:bottom w:val="none" w:sz="0" w:space="0" w:color="auto"/>
        <w:right w:val="none" w:sz="0" w:space="0" w:color="auto"/>
      </w:divBdr>
    </w:div>
    <w:div w:id="1966036926">
      <w:bodyDiv w:val="1"/>
      <w:marLeft w:val="0"/>
      <w:marRight w:val="0"/>
      <w:marTop w:val="0"/>
      <w:marBottom w:val="0"/>
      <w:divBdr>
        <w:top w:val="none" w:sz="0" w:space="0" w:color="auto"/>
        <w:left w:val="none" w:sz="0" w:space="0" w:color="auto"/>
        <w:bottom w:val="none" w:sz="0" w:space="0" w:color="auto"/>
        <w:right w:val="none" w:sz="0" w:space="0" w:color="auto"/>
      </w:divBdr>
    </w:div>
    <w:div w:id="1966041257">
      <w:bodyDiv w:val="1"/>
      <w:marLeft w:val="0"/>
      <w:marRight w:val="0"/>
      <w:marTop w:val="0"/>
      <w:marBottom w:val="0"/>
      <w:divBdr>
        <w:top w:val="none" w:sz="0" w:space="0" w:color="auto"/>
        <w:left w:val="none" w:sz="0" w:space="0" w:color="auto"/>
        <w:bottom w:val="none" w:sz="0" w:space="0" w:color="auto"/>
        <w:right w:val="none" w:sz="0" w:space="0" w:color="auto"/>
      </w:divBdr>
    </w:div>
    <w:div w:id="1966081000">
      <w:bodyDiv w:val="1"/>
      <w:marLeft w:val="0"/>
      <w:marRight w:val="0"/>
      <w:marTop w:val="0"/>
      <w:marBottom w:val="0"/>
      <w:divBdr>
        <w:top w:val="none" w:sz="0" w:space="0" w:color="auto"/>
        <w:left w:val="none" w:sz="0" w:space="0" w:color="auto"/>
        <w:bottom w:val="none" w:sz="0" w:space="0" w:color="auto"/>
        <w:right w:val="none" w:sz="0" w:space="0" w:color="auto"/>
      </w:divBdr>
    </w:div>
    <w:div w:id="1966083236">
      <w:bodyDiv w:val="1"/>
      <w:marLeft w:val="0"/>
      <w:marRight w:val="0"/>
      <w:marTop w:val="0"/>
      <w:marBottom w:val="0"/>
      <w:divBdr>
        <w:top w:val="none" w:sz="0" w:space="0" w:color="auto"/>
        <w:left w:val="none" w:sz="0" w:space="0" w:color="auto"/>
        <w:bottom w:val="none" w:sz="0" w:space="0" w:color="auto"/>
        <w:right w:val="none" w:sz="0" w:space="0" w:color="auto"/>
      </w:divBdr>
    </w:div>
    <w:div w:id="1966500043">
      <w:bodyDiv w:val="1"/>
      <w:marLeft w:val="0"/>
      <w:marRight w:val="0"/>
      <w:marTop w:val="0"/>
      <w:marBottom w:val="0"/>
      <w:divBdr>
        <w:top w:val="none" w:sz="0" w:space="0" w:color="auto"/>
        <w:left w:val="none" w:sz="0" w:space="0" w:color="auto"/>
        <w:bottom w:val="none" w:sz="0" w:space="0" w:color="auto"/>
        <w:right w:val="none" w:sz="0" w:space="0" w:color="auto"/>
      </w:divBdr>
    </w:div>
    <w:div w:id="1966616447">
      <w:bodyDiv w:val="1"/>
      <w:marLeft w:val="0"/>
      <w:marRight w:val="0"/>
      <w:marTop w:val="0"/>
      <w:marBottom w:val="0"/>
      <w:divBdr>
        <w:top w:val="none" w:sz="0" w:space="0" w:color="auto"/>
        <w:left w:val="none" w:sz="0" w:space="0" w:color="auto"/>
        <w:bottom w:val="none" w:sz="0" w:space="0" w:color="auto"/>
        <w:right w:val="none" w:sz="0" w:space="0" w:color="auto"/>
      </w:divBdr>
    </w:div>
    <w:div w:id="1966739547">
      <w:bodyDiv w:val="1"/>
      <w:marLeft w:val="0"/>
      <w:marRight w:val="0"/>
      <w:marTop w:val="0"/>
      <w:marBottom w:val="0"/>
      <w:divBdr>
        <w:top w:val="none" w:sz="0" w:space="0" w:color="auto"/>
        <w:left w:val="none" w:sz="0" w:space="0" w:color="auto"/>
        <w:bottom w:val="none" w:sz="0" w:space="0" w:color="auto"/>
        <w:right w:val="none" w:sz="0" w:space="0" w:color="auto"/>
      </w:divBdr>
    </w:div>
    <w:div w:id="1967085071">
      <w:bodyDiv w:val="1"/>
      <w:marLeft w:val="0"/>
      <w:marRight w:val="0"/>
      <w:marTop w:val="0"/>
      <w:marBottom w:val="0"/>
      <w:divBdr>
        <w:top w:val="none" w:sz="0" w:space="0" w:color="auto"/>
        <w:left w:val="none" w:sz="0" w:space="0" w:color="auto"/>
        <w:bottom w:val="none" w:sz="0" w:space="0" w:color="auto"/>
        <w:right w:val="none" w:sz="0" w:space="0" w:color="auto"/>
      </w:divBdr>
    </w:div>
    <w:div w:id="1967466813">
      <w:bodyDiv w:val="1"/>
      <w:marLeft w:val="0"/>
      <w:marRight w:val="0"/>
      <w:marTop w:val="0"/>
      <w:marBottom w:val="0"/>
      <w:divBdr>
        <w:top w:val="none" w:sz="0" w:space="0" w:color="auto"/>
        <w:left w:val="none" w:sz="0" w:space="0" w:color="auto"/>
        <w:bottom w:val="none" w:sz="0" w:space="0" w:color="auto"/>
        <w:right w:val="none" w:sz="0" w:space="0" w:color="auto"/>
      </w:divBdr>
    </w:div>
    <w:div w:id="1968202203">
      <w:bodyDiv w:val="1"/>
      <w:marLeft w:val="0"/>
      <w:marRight w:val="0"/>
      <w:marTop w:val="0"/>
      <w:marBottom w:val="0"/>
      <w:divBdr>
        <w:top w:val="none" w:sz="0" w:space="0" w:color="auto"/>
        <w:left w:val="none" w:sz="0" w:space="0" w:color="auto"/>
        <w:bottom w:val="none" w:sz="0" w:space="0" w:color="auto"/>
        <w:right w:val="none" w:sz="0" w:space="0" w:color="auto"/>
      </w:divBdr>
    </w:div>
    <w:div w:id="1968536834">
      <w:bodyDiv w:val="1"/>
      <w:marLeft w:val="0"/>
      <w:marRight w:val="0"/>
      <w:marTop w:val="0"/>
      <w:marBottom w:val="0"/>
      <w:divBdr>
        <w:top w:val="none" w:sz="0" w:space="0" w:color="auto"/>
        <w:left w:val="none" w:sz="0" w:space="0" w:color="auto"/>
        <w:bottom w:val="none" w:sz="0" w:space="0" w:color="auto"/>
        <w:right w:val="none" w:sz="0" w:space="0" w:color="auto"/>
      </w:divBdr>
    </w:div>
    <w:div w:id="1968661551">
      <w:bodyDiv w:val="1"/>
      <w:marLeft w:val="0"/>
      <w:marRight w:val="0"/>
      <w:marTop w:val="0"/>
      <w:marBottom w:val="0"/>
      <w:divBdr>
        <w:top w:val="none" w:sz="0" w:space="0" w:color="auto"/>
        <w:left w:val="none" w:sz="0" w:space="0" w:color="auto"/>
        <w:bottom w:val="none" w:sz="0" w:space="0" w:color="auto"/>
        <w:right w:val="none" w:sz="0" w:space="0" w:color="auto"/>
      </w:divBdr>
    </w:div>
    <w:div w:id="1968662854">
      <w:bodyDiv w:val="1"/>
      <w:marLeft w:val="0"/>
      <w:marRight w:val="0"/>
      <w:marTop w:val="0"/>
      <w:marBottom w:val="0"/>
      <w:divBdr>
        <w:top w:val="none" w:sz="0" w:space="0" w:color="auto"/>
        <w:left w:val="none" w:sz="0" w:space="0" w:color="auto"/>
        <w:bottom w:val="none" w:sz="0" w:space="0" w:color="auto"/>
        <w:right w:val="none" w:sz="0" w:space="0" w:color="auto"/>
      </w:divBdr>
    </w:div>
    <w:div w:id="1969042916">
      <w:bodyDiv w:val="1"/>
      <w:marLeft w:val="0"/>
      <w:marRight w:val="0"/>
      <w:marTop w:val="0"/>
      <w:marBottom w:val="0"/>
      <w:divBdr>
        <w:top w:val="none" w:sz="0" w:space="0" w:color="auto"/>
        <w:left w:val="none" w:sz="0" w:space="0" w:color="auto"/>
        <w:bottom w:val="none" w:sz="0" w:space="0" w:color="auto"/>
        <w:right w:val="none" w:sz="0" w:space="0" w:color="auto"/>
      </w:divBdr>
    </w:div>
    <w:div w:id="1969047271">
      <w:bodyDiv w:val="1"/>
      <w:marLeft w:val="0"/>
      <w:marRight w:val="0"/>
      <w:marTop w:val="0"/>
      <w:marBottom w:val="0"/>
      <w:divBdr>
        <w:top w:val="none" w:sz="0" w:space="0" w:color="auto"/>
        <w:left w:val="none" w:sz="0" w:space="0" w:color="auto"/>
        <w:bottom w:val="none" w:sz="0" w:space="0" w:color="auto"/>
        <w:right w:val="none" w:sz="0" w:space="0" w:color="auto"/>
      </w:divBdr>
    </w:div>
    <w:div w:id="1969168586">
      <w:bodyDiv w:val="1"/>
      <w:marLeft w:val="0"/>
      <w:marRight w:val="0"/>
      <w:marTop w:val="0"/>
      <w:marBottom w:val="0"/>
      <w:divBdr>
        <w:top w:val="none" w:sz="0" w:space="0" w:color="auto"/>
        <w:left w:val="none" w:sz="0" w:space="0" w:color="auto"/>
        <w:bottom w:val="none" w:sz="0" w:space="0" w:color="auto"/>
        <w:right w:val="none" w:sz="0" w:space="0" w:color="auto"/>
      </w:divBdr>
    </w:div>
    <w:div w:id="1969316491">
      <w:bodyDiv w:val="1"/>
      <w:marLeft w:val="0"/>
      <w:marRight w:val="0"/>
      <w:marTop w:val="0"/>
      <w:marBottom w:val="0"/>
      <w:divBdr>
        <w:top w:val="none" w:sz="0" w:space="0" w:color="auto"/>
        <w:left w:val="none" w:sz="0" w:space="0" w:color="auto"/>
        <w:bottom w:val="none" w:sz="0" w:space="0" w:color="auto"/>
        <w:right w:val="none" w:sz="0" w:space="0" w:color="auto"/>
      </w:divBdr>
    </w:div>
    <w:div w:id="1969436724">
      <w:bodyDiv w:val="1"/>
      <w:marLeft w:val="0"/>
      <w:marRight w:val="0"/>
      <w:marTop w:val="0"/>
      <w:marBottom w:val="0"/>
      <w:divBdr>
        <w:top w:val="none" w:sz="0" w:space="0" w:color="auto"/>
        <w:left w:val="none" w:sz="0" w:space="0" w:color="auto"/>
        <w:bottom w:val="none" w:sz="0" w:space="0" w:color="auto"/>
        <w:right w:val="none" w:sz="0" w:space="0" w:color="auto"/>
      </w:divBdr>
    </w:div>
    <w:div w:id="1969505724">
      <w:bodyDiv w:val="1"/>
      <w:marLeft w:val="0"/>
      <w:marRight w:val="0"/>
      <w:marTop w:val="0"/>
      <w:marBottom w:val="0"/>
      <w:divBdr>
        <w:top w:val="none" w:sz="0" w:space="0" w:color="auto"/>
        <w:left w:val="none" w:sz="0" w:space="0" w:color="auto"/>
        <w:bottom w:val="none" w:sz="0" w:space="0" w:color="auto"/>
        <w:right w:val="none" w:sz="0" w:space="0" w:color="auto"/>
      </w:divBdr>
    </w:div>
    <w:div w:id="1969701750">
      <w:bodyDiv w:val="1"/>
      <w:marLeft w:val="0"/>
      <w:marRight w:val="0"/>
      <w:marTop w:val="0"/>
      <w:marBottom w:val="0"/>
      <w:divBdr>
        <w:top w:val="none" w:sz="0" w:space="0" w:color="auto"/>
        <w:left w:val="none" w:sz="0" w:space="0" w:color="auto"/>
        <w:bottom w:val="none" w:sz="0" w:space="0" w:color="auto"/>
        <w:right w:val="none" w:sz="0" w:space="0" w:color="auto"/>
      </w:divBdr>
    </w:div>
    <w:div w:id="1969818326">
      <w:bodyDiv w:val="1"/>
      <w:marLeft w:val="0"/>
      <w:marRight w:val="0"/>
      <w:marTop w:val="0"/>
      <w:marBottom w:val="0"/>
      <w:divBdr>
        <w:top w:val="none" w:sz="0" w:space="0" w:color="auto"/>
        <w:left w:val="none" w:sz="0" w:space="0" w:color="auto"/>
        <w:bottom w:val="none" w:sz="0" w:space="0" w:color="auto"/>
        <w:right w:val="none" w:sz="0" w:space="0" w:color="auto"/>
      </w:divBdr>
    </w:div>
    <w:div w:id="1969896397">
      <w:bodyDiv w:val="1"/>
      <w:marLeft w:val="0"/>
      <w:marRight w:val="0"/>
      <w:marTop w:val="0"/>
      <w:marBottom w:val="0"/>
      <w:divBdr>
        <w:top w:val="none" w:sz="0" w:space="0" w:color="auto"/>
        <w:left w:val="none" w:sz="0" w:space="0" w:color="auto"/>
        <w:bottom w:val="none" w:sz="0" w:space="0" w:color="auto"/>
        <w:right w:val="none" w:sz="0" w:space="0" w:color="auto"/>
      </w:divBdr>
    </w:div>
    <w:div w:id="1969899086">
      <w:bodyDiv w:val="1"/>
      <w:marLeft w:val="0"/>
      <w:marRight w:val="0"/>
      <w:marTop w:val="0"/>
      <w:marBottom w:val="0"/>
      <w:divBdr>
        <w:top w:val="none" w:sz="0" w:space="0" w:color="auto"/>
        <w:left w:val="none" w:sz="0" w:space="0" w:color="auto"/>
        <w:bottom w:val="none" w:sz="0" w:space="0" w:color="auto"/>
        <w:right w:val="none" w:sz="0" w:space="0" w:color="auto"/>
      </w:divBdr>
    </w:div>
    <w:div w:id="1970235872">
      <w:bodyDiv w:val="1"/>
      <w:marLeft w:val="0"/>
      <w:marRight w:val="0"/>
      <w:marTop w:val="0"/>
      <w:marBottom w:val="0"/>
      <w:divBdr>
        <w:top w:val="none" w:sz="0" w:space="0" w:color="auto"/>
        <w:left w:val="none" w:sz="0" w:space="0" w:color="auto"/>
        <w:bottom w:val="none" w:sz="0" w:space="0" w:color="auto"/>
        <w:right w:val="none" w:sz="0" w:space="0" w:color="auto"/>
      </w:divBdr>
    </w:div>
    <w:div w:id="1970433441">
      <w:bodyDiv w:val="1"/>
      <w:marLeft w:val="0"/>
      <w:marRight w:val="0"/>
      <w:marTop w:val="0"/>
      <w:marBottom w:val="0"/>
      <w:divBdr>
        <w:top w:val="none" w:sz="0" w:space="0" w:color="auto"/>
        <w:left w:val="none" w:sz="0" w:space="0" w:color="auto"/>
        <w:bottom w:val="none" w:sz="0" w:space="0" w:color="auto"/>
        <w:right w:val="none" w:sz="0" w:space="0" w:color="auto"/>
      </w:divBdr>
    </w:div>
    <w:div w:id="1970671197">
      <w:bodyDiv w:val="1"/>
      <w:marLeft w:val="0"/>
      <w:marRight w:val="0"/>
      <w:marTop w:val="0"/>
      <w:marBottom w:val="0"/>
      <w:divBdr>
        <w:top w:val="none" w:sz="0" w:space="0" w:color="auto"/>
        <w:left w:val="none" w:sz="0" w:space="0" w:color="auto"/>
        <w:bottom w:val="none" w:sz="0" w:space="0" w:color="auto"/>
        <w:right w:val="none" w:sz="0" w:space="0" w:color="auto"/>
      </w:divBdr>
    </w:div>
    <w:div w:id="1970932688">
      <w:bodyDiv w:val="1"/>
      <w:marLeft w:val="0"/>
      <w:marRight w:val="0"/>
      <w:marTop w:val="0"/>
      <w:marBottom w:val="0"/>
      <w:divBdr>
        <w:top w:val="none" w:sz="0" w:space="0" w:color="auto"/>
        <w:left w:val="none" w:sz="0" w:space="0" w:color="auto"/>
        <w:bottom w:val="none" w:sz="0" w:space="0" w:color="auto"/>
        <w:right w:val="none" w:sz="0" w:space="0" w:color="auto"/>
      </w:divBdr>
    </w:div>
    <w:div w:id="1971127444">
      <w:bodyDiv w:val="1"/>
      <w:marLeft w:val="0"/>
      <w:marRight w:val="0"/>
      <w:marTop w:val="0"/>
      <w:marBottom w:val="0"/>
      <w:divBdr>
        <w:top w:val="none" w:sz="0" w:space="0" w:color="auto"/>
        <w:left w:val="none" w:sz="0" w:space="0" w:color="auto"/>
        <w:bottom w:val="none" w:sz="0" w:space="0" w:color="auto"/>
        <w:right w:val="none" w:sz="0" w:space="0" w:color="auto"/>
      </w:divBdr>
    </w:div>
    <w:div w:id="1971471832">
      <w:bodyDiv w:val="1"/>
      <w:marLeft w:val="0"/>
      <w:marRight w:val="0"/>
      <w:marTop w:val="0"/>
      <w:marBottom w:val="0"/>
      <w:divBdr>
        <w:top w:val="none" w:sz="0" w:space="0" w:color="auto"/>
        <w:left w:val="none" w:sz="0" w:space="0" w:color="auto"/>
        <w:bottom w:val="none" w:sz="0" w:space="0" w:color="auto"/>
        <w:right w:val="none" w:sz="0" w:space="0" w:color="auto"/>
      </w:divBdr>
    </w:div>
    <w:div w:id="1971472315">
      <w:bodyDiv w:val="1"/>
      <w:marLeft w:val="0"/>
      <w:marRight w:val="0"/>
      <w:marTop w:val="0"/>
      <w:marBottom w:val="0"/>
      <w:divBdr>
        <w:top w:val="none" w:sz="0" w:space="0" w:color="auto"/>
        <w:left w:val="none" w:sz="0" w:space="0" w:color="auto"/>
        <w:bottom w:val="none" w:sz="0" w:space="0" w:color="auto"/>
        <w:right w:val="none" w:sz="0" w:space="0" w:color="auto"/>
      </w:divBdr>
    </w:div>
    <w:div w:id="1971789637">
      <w:bodyDiv w:val="1"/>
      <w:marLeft w:val="0"/>
      <w:marRight w:val="0"/>
      <w:marTop w:val="0"/>
      <w:marBottom w:val="0"/>
      <w:divBdr>
        <w:top w:val="none" w:sz="0" w:space="0" w:color="auto"/>
        <w:left w:val="none" w:sz="0" w:space="0" w:color="auto"/>
        <w:bottom w:val="none" w:sz="0" w:space="0" w:color="auto"/>
        <w:right w:val="none" w:sz="0" w:space="0" w:color="auto"/>
      </w:divBdr>
    </w:div>
    <w:div w:id="1971937110">
      <w:bodyDiv w:val="1"/>
      <w:marLeft w:val="0"/>
      <w:marRight w:val="0"/>
      <w:marTop w:val="0"/>
      <w:marBottom w:val="0"/>
      <w:divBdr>
        <w:top w:val="none" w:sz="0" w:space="0" w:color="auto"/>
        <w:left w:val="none" w:sz="0" w:space="0" w:color="auto"/>
        <w:bottom w:val="none" w:sz="0" w:space="0" w:color="auto"/>
        <w:right w:val="none" w:sz="0" w:space="0" w:color="auto"/>
      </w:divBdr>
    </w:div>
    <w:div w:id="1972125959">
      <w:bodyDiv w:val="1"/>
      <w:marLeft w:val="0"/>
      <w:marRight w:val="0"/>
      <w:marTop w:val="0"/>
      <w:marBottom w:val="0"/>
      <w:divBdr>
        <w:top w:val="none" w:sz="0" w:space="0" w:color="auto"/>
        <w:left w:val="none" w:sz="0" w:space="0" w:color="auto"/>
        <w:bottom w:val="none" w:sz="0" w:space="0" w:color="auto"/>
        <w:right w:val="none" w:sz="0" w:space="0" w:color="auto"/>
      </w:divBdr>
    </w:div>
    <w:div w:id="1972393431">
      <w:bodyDiv w:val="1"/>
      <w:marLeft w:val="0"/>
      <w:marRight w:val="0"/>
      <w:marTop w:val="0"/>
      <w:marBottom w:val="0"/>
      <w:divBdr>
        <w:top w:val="none" w:sz="0" w:space="0" w:color="auto"/>
        <w:left w:val="none" w:sz="0" w:space="0" w:color="auto"/>
        <w:bottom w:val="none" w:sz="0" w:space="0" w:color="auto"/>
        <w:right w:val="none" w:sz="0" w:space="0" w:color="auto"/>
      </w:divBdr>
    </w:div>
    <w:div w:id="1972438642">
      <w:bodyDiv w:val="1"/>
      <w:marLeft w:val="0"/>
      <w:marRight w:val="0"/>
      <w:marTop w:val="0"/>
      <w:marBottom w:val="0"/>
      <w:divBdr>
        <w:top w:val="none" w:sz="0" w:space="0" w:color="auto"/>
        <w:left w:val="none" w:sz="0" w:space="0" w:color="auto"/>
        <w:bottom w:val="none" w:sz="0" w:space="0" w:color="auto"/>
        <w:right w:val="none" w:sz="0" w:space="0" w:color="auto"/>
      </w:divBdr>
    </w:div>
    <w:div w:id="1972858277">
      <w:bodyDiv w:val="1"/>
      <w:marLeft w:val="0"/>
      <w:marRight w:val="0"/>
      <w:marTop w:val="0"/>
      <w:marBottom w:val="0"/>
      <w:divBdr>
        <w:top w:val="none" w:sz="0" w:space="0" w:color="auto"/>
        <w:left w:val="none" w:sz="0" w:space="0" w:color="auto"/>
        <w:bottom w:val="none" w:sz="0" w:space="0" w:color="auto"/>
        <w:right w:val="none" w:sz="0" w:space="0" w:color="auto"/>
      </w:divBdr>
    </w:div>
    <w:div w:id="1973440227">
      <w:bodyDiv w:val="1"/>
      <w:marLeft w:val="0"/>
      <w:marRight w:val="0"/>
      <w:marTop w:val="0"/>
      <w:marBottom w:val="0"/>
      <w:divBdr>
        <w:top w:val="none" w:sz="0" w:space="0" w:color="auto"/>
        <w:left w:val="none" w:sz="0" w:space="0" w:color="auto"/>
        <w:bottom w:val="none" w:sz="0" w:space="0" w:color="auto"/>
        <w:right w:val="none" w:sz="0" w:space="0" w:color="auto"/>
      </w:divBdr>
    </w:div>
    <w:div w:id="1973440286">
      <w:bodyDiv w:val="1"/>
      <w:marLeft w:val="0"/>
      <w:marRight w:val="0"/>
      <w:marTop w:val="0"/>
      <w:marBottom w:val="0"/>
      <w:divBdr>
        <w:top w:val="none" w:sz="0" w:space="0" w:color="auto"/>
        <w:left w:val="none" w:sz="0" w:space="0" w:color="auto"/>
        <w:bottom w:val="none" w:sz="0" w:space="0" w:color="auto"/>
        <w:right w:val="none" w:sz="0" w:space="0" w:color="auto"/>
      </w:divBdr>
    </w:div>
    <w:div w:id="1973705641">
      <w:bodyDiv w:val="1"/>
      <w:marLeft w:val="0"/>
      <w:marRight w:val="0"/>
      <w:marTop w:val="0"/>
      <w:marBottom w:val="0"/>
      <w:divBdr>
        <w:top w:val="none" w:sz="0" w:space="0" w:color="auto"/>
        <w:left w:val="none" w:sz="0" w:space="0" w:color="auto"/>
        <w:bottom w:val="none" w:sz="0" w:space="0" w:color="auto"/>
        <w:right w:val="none" w:sz="0" w:space="0" w:color="auto"/>
      </w:divBdr>
    </w:div>
    <w:div w:id="1973709363">
      <w:bodyDiv w:val="1"/>
      <w:marLeft w:val="0"/>
      <w:marRight w:val="0"/>
      <w:marTop w:val="0"/>
      <w:marBottom w:val="0"/>
      <w:divBdr>
        <w:top w:val="none" w:sz="0" w:space="0" w:color="auto"/>
        <w:left w:val="none" w:sz="0" w:space="0" w:color="auto"/>
        <w:bottom w:val="none" w:sz="0" w:space="0" w:color="auto"/>
        <w:right w:val="none" w:sz="0" w:space="0" w:color="auto"/>
      </w:divBdr>
    </w:div>
    <w:div w:id="1973824827">
      <w:bodyDiv w:val="1"/>
      <w:marLeft w:val="0"/>
      <w:marRight w:val="0"/>
      <w:marTop w:val="0"/>
      <w:marBottom w:val="0"/>
      <w:divBdr>
        <w:top w:val="none" w:sz="0" w:space="0" w:color="auto"/>
        <w:left w:val="none" w:sz="0" w:space="0" w:color="auto"/>
        <w:bottom w:val="none" w:sz="0" w:space="0" w:color="auto"/>
        <w:right w:val="none" w:sz="0" w:space="0" w:color="auto"/>
      </w:divBdr>
    </w:div>
    <w:div w:id="1974091213">
      <w:bodyDiv w:val="1"/>
      <w:marLeft w:val="0"/>
      <w:marRight w:val="0"/>
      <w:marTop w:val="0"/>
      <w:marBottom w:val="0"/>
      <w:divBdr>
        <w:top w:val="none" w:sz="0" w:space="0" w:color="auto"/>
        <w:left w:val="none" w:sz="0" w:space="0" w:color="auto"/>
        <w:bottom w:val="none" w:sz="0" w:space="0" w:color="auto"/>
        <w:right w:val="none" w:sz="0" w:space="0" w:color="auto"/>
      </w:divBdr>
    </w:div>
    <w:div w:id="1974410720">
      <w:bodyDiv w:val="1"/>
      <w:marLeft w:val="0"/>
      <w:marRight w:val="0"/>
      <w:marTop w:val="0"/>
      <w:marBottom w:val="0"/>
      <w:divBdr>
        <w:top w:val="none" w:sz="0" w:space="0" w:color="auto"/>
        <w:left w:val="none" w:sz="0" w:space="0" w:color="auto"/>
        <w:bottom w:val="none" w:sz="0" w:space="0" w:color="auto"/>
        <w:right w:val="none" w:sz="0" w:space="0" w:color="auto"/>
      </w:divBdr>
    </w:div>
    <w:div w:id="1974554440">
      <w:bodyDiv w:val="1"/>
      <w:marLeft w:val="0"/>
      <w:marRight w:val="0"/>
      <w:marTop w:val="0"/>
      <w:marBottom w:val="0"/>
      <w:divBdr>
        <w:top w:val="none" w:sz="0" w:space="0" w:color="auto"/>
        <w:left w:val="none" w:sz="0" w:space="0" w:color="auto"/>
        <w:bottom w:val="none" w:sz="0" w:space="0" w:color="auto"/>
        <w:right w:val="none" w:sz="0" w:space="0" w:color="auto"/>
      </w:divBdr>
    </w:div>
    <w:div w:id="1974558142">
      <w:bodyDiv w:val="1"/>
      <w:marLeft w:val="0"/>
      <w:marRight w:val="0"/>
      <w:marTop w:val="0"/>
      <w:marBottom w:val="0"/>
      <w:divBdr>
        <w:top w:val="none" w:sz="0" w:space="0" w:color="auto"/>
        <w:left w:val="none" w:sz="0" w:space="0" w:color="auto"/>
        <w:bottom w:val="none" w:sz="0" w:space="0" w:color="auto"/>
        <w:right w:val="none" w:sz="0" w:space="0" w:color="auto"/>
      </w:divBdr>
    </w:div>
    <w:div w:id="1974747990">
      <w:bodyDiv w:val="1"/>
      <w:marLeft w:val="0"/>
      <w:marRight w:val="0"/>
      <w:marTop w:val="0"/>
      <w:marBottom w:val="0"/>
      <w:divBdr>
        <w:top w:val="none" w:sz="0" w:space="0" w:color="auto"/>
        <w:left w:val="none" w:sz="0" w:space="0" w:color="auto"/>
        <w:bottom w:val="none" w:sz="0" w:space="0" w:color="auto"/>
        <w:right w:val="none" w:sz="0" w:space="0" w:color="auto"/>
      </w:divBdr>
    </w:div>
    <w:div w:id="1975059689">
      <w:bodyDiv w:val="1"/>
      <w:marLeft w:val="0"/>
      <w:marRight w:val="0"/>
      <w:marTop w:val="0"/>
      <w:marBottom w:val="0"/>
      <w:divBdr>
        <w:top w:val="none" w:sz="0" w:space="0" w:color="auto"/>
        <w:left w:val="none" w:sz="0" w:space="0" w:color="auto"/>
        <w:bottom w:val="none" w:sz="0" w:space="0" w:color="auto"/>
        <w:right w:val="none" w:sz="0" w:space="0" w:color="auto"/>
      </w:divBdr>
    </w:div>
    <w:div w:id="1975140676">
      <w:bodyDiv w:val="1"/>
      <w:marLeft w:val="0"/>
      <w:marRight w:val="0"/>
      <w:marTop w:val="0"/>
      <w:marBottom w:val="0"/>
      <w:divBdr>
        <w:top w:val="none" w:sz="0" w:space="0" w:color="auto"/>
        <w:left w:val="none" w:sz="0" w:space="0" w:color="auto"/>
        <w:bottom w:val="none" w:sz="0" w:space="0" w:color="auto"/>
        <w:right w:val="none" w:sz="0" w:space="0" w:color="auto"/>
      </w:divBdr>
    </w:div>
    <w:div w:id="1975939084">
      <w:bodyDiv w:val="1"/>
      <w:marLeft w:val="0"/>
      <w:marRight w:val="0"/>
      <w:marTop w:val="0"/>
      <w:marBottom w:val="0"/>
      <w:divBdr>
        <w:top w:val="none" w:sz="0" w:space="0" w:color="auto"/>
        <w:left w:val="none" w:sz="0" w:space="0" w:color="auto"/>
        <w:bottom w:val="none" w:sz="0" w:space="0" w:color="auto"/>
        <w:right w:val="none" w:sz="0" w:space="0" w:color="auto"/>
      </w:divBdr>
    </w:div>
    <w:div w:id="1976065131">
      <w:bodyDiv w:val="1"/>
      <w:marLeft w:val="0"/>
      <w:marRight w:val="0"/>
      <w:marTop w:val="0"/>
      <w:marBottom w:val="0"/>
      <w:divBdr>
        <w:top w:val="none" w:sz="0" w:space="0" w:color="auto"/>
        <w:left w:val="none" w:sz="0" w:space="0" w:color="auto"/>
        <w:bottom w:val="none" w:sz="0" w:space="0" w:color="auto"/>
        <w:right w:val="none" w:sz="0" w:space="0" w:color="auto"/>
      </w:divBdr>
    </w:div>
    <w:div w:id="1976133964">
      <w:bodyDiv w:val="1"/>
      <w:marLeft w:val="0"/>
      <w:marRight w:val="0"/>
      <w:marTop w:val="0"/>
      <w:marBottom w:val="0"/>
      <w:divBdr>
        <w:top w:val="none" w:sz="0" w:space="0" w:color="auto"/>
        <w:left w:val="none" w:sz="0" w:space="0" w:color="auto"/>
        <w:bottom w:val="none" w:sz="0" w:space="0" w:color="auto"/>
        <w:right w:val="none" w:sz="0" w:space="0" w:color="auto"/>
      </w:divBdr>
    </w:div>
    <w:div w:id="1976181630">
      <w:bodyDiv w:val="1"/>
      <w:marLeft w:val="0"/>
      <w:marRight w:val="0"/>
      <w:marTop w:val="0"/>
      <w:marBottom w:val="0"/>
      <w:divBdr>
        <w:top w:val="none" w:sz="0" w:space="0" w:color="auto"/>
        <w:left w:val="none" w:sz="0" w:space="0" w:color="auto"/>
        <w:bottom w:val="none" w:sz="0" w:space="0" w:color="auto"/>
        <w:right w:val="none" w:sz="0" w:space="0" w:color="auto"/>
      </w:divBdr>
    </w:div>
    <w:div w:id="1976330290">
      <w:bodyDiv w:val="1"/>
      <w:marLeft w:val="0"/>
      <w:marRight w:val="0"/>
      <w:marTop w:val="0"/>
      <w:marBottom w:val="0"/>
      <w:divBdr>
        <w:top w:val="none" w:sz="0" w:space="0" w:color="auto"/>
        <w:left w:val="none" w:sz="0" w:space="0" w:color="auto"/>
        <w:bottom w:val="none" w:sz="0" w:space="0" w:color="auto"/>
        <w:right w:val="none" w:sz="0" w:space="0" w:color="auto"/>
      </w:divBdr>
    </w:div>
    <w:div w:id="1976376685">
      <w:bodyDiv w:val="1"/>
      <w:marLeft w:val="0"/>
      <w:marRight w:val="0"/>
      <w:marTop w:val="0"/>
      <w:marBottom w:val="0"/>
      <w:divBdr>
        <w:top w:val="none" w:sz="0" w:space="0" w:color="auto"/>
        <w:left w:val="none" w:sz="0" w:space="0" w:color="auto"/>
        <w:bottom w:val="none" w:sz="0" w:space="0" w:color="auto"/>
        <w:right w:val="none" w:sz="0" w:space="0" w:color="auto"/>
      </w:divBdr>
    </w:div>
    <w:div w:id="1976641665">
      <w:bodyDiv w:val="1"/>
      <w:marLeft w:val="0"/>
      <w:marRight w:val="0"/>
      <w:marTop w:val="0"/>
      <w:marBottom w:val="0"/>
      <w:divBdr>
        <w:top w:val="none" w:sz="0" w:space="0" w:color="auto"/>
        <w:left w:val="none" w:sz="0" w:space="0" w:color="auto"/>
        <w:bottom w:val="none" w:sz="0" w:space="0" w:color="auto"/>
        <w:right w:val="none" w:sz="0" w:space="0" w:color="auto"/>
      </w:divBdr>
    </w:div>
    <w:div w:id="1976720260">
      <w:bodyDiv w:val="1"/>
      <w:marLeft w:val="0"/>
      <w:marRight w:val="0"/>
      <w:marTop w:val="0"/>
      <w:marBottom w:val="0"/>
      <w:divBdr>
        <w:top w:val="none" w:sz="0" w:space="0" w:color="auto"/>
        <w:left w:val="none" w:sz="0" w:space="0" w:color="auto"/>
        <w:bottom w:val="none" w:sz="0" w:space="0" w:color="auto"/>
        <w:right w:val="none" w:sz="0" w:space="0" w:color="auto"/>
      </w:divBdr>
    </w:div>
    <w:div w:id="1976720629">
      <w:bodyDiv w:val="1"/>
      <w:marLeft w:val="0"/>
      <w:marRight w:val="0"/>
      <w:marTop w:val="0"/>
      <w:marBottom w:val="0"/>
      <w:divBdr>
        <w:top w:val="none" w:sz="0" w:space="0" w:color="auto"/>
        <w:left w:val="none" w:sz="0" w:space="0" w:color="auto"/>
        <w:bottom w:val="none" w:sz="0" w:space="0" w:color="auto"/>
        <w:right w:val="none" w:sz="0" w:space="0" w:color="auto"/>
      </w:divBdr>
    </w:div>
    <w:div w:id="1977370253">
      <w:bodyDiv w:val="1"/>
      <w:marLeft w:val="0"/>
      <w:marRight w:val="0"/>
      <w:marTop w:val="0"/>
      <w:marBottom w:val="0"/>
      <w:divBdr>
        <w:top w:val="none" w:sz="0" w:space="0" w:color="auto"/>
        <w:left w:val="none" w:sz="0" w:space="0" w:color="auto"/>
        <w:bottom w:val="none" w:sz="0" w:space="0" w:color="auto"/>
        <w:right w:val="none" w:sz="0" w:space="0" w:color="auto"/>
      </w:divBdr>
    </w:div>
    <w:div w:id="1977448393">
      <w:bodyDiv w:val="1"/>
      <w:marLeft w:val="0"/>
      <w:marRight w:val="0"/>
      <w:marTop w:val="0"/>
      <w:marBottom w:val="0"/>
      <w:divBdr>
        <w:top w:val="none" w:sz="0" w:space="0" w:color="auto"/>
        <w:left w:val="none" w:sz="0" w:space="0" w:color="auto"/>
        <w:bottom w:val="none" w:sz="0" w:space="0" w:color="auto"/>
        <w:right w:val="none" w:sz="0" w:space="0" w:color="auto"/>
      </w:divBdr>
    </w:div>
    <w:div w:id="1977493166">
      <w:bodyDiv w:val="1"/>
      <w:marLeft w:val="0"/>
      <w:marRight w:val="0"/>
      <w:marTop w:val="0"/>
      <w:marBottom w:val="0"/>
      <w:divBdr>
        <w:top w:val="none" w:sz="0" w:space="0" w:color="auto"/>
        <w:left w:val="none" w:sz="0" w:space="0" w:color="auto"/>
        <w:bottom w:val="none" w:sz="0" w:space="0" w:color="auto"/>
        <w:right w:val="none" w:sz="0" w:space="0" w:color="auto"/>
      </w:divBdr>
    </w:div>
    <w:div w:id="1977638974">
      <w:bodyDiv w:val="1"/>
      <w:marLeft w:val="0"/>
      <w:marRight w:val="0"/>
      <w:marTop w:val="0"/>
      <w:marBottom w:val="0"/>
      <w:divBdr>
        <w:top w:val="none" w:sz="0" w:space="0" w:color="auto"/>
        <w:left w:val="none" w:sz="0" w:space="0" w:color="auto"/>
        <w:bottom w:val="none" w:sz="0" w:space="0" w:color="auto"/>
        <w:right w:val="none" w:sz="0" w:space="0" w:color="auto"/>
      </w:divBdr>
    </w:div>
    <w:div w:id="1977953508">
      <w:bodyDiv w:val="1"/>
      <w:marLeft w:val="0"/>
      <w:marRight w:val="0"/>
      <w:marTop w:val="0"/>
      <w:marBottom w:val="0"/>
      <w:divBdr>
        <w:top w:val="none" w:sz="0" w:space="0" w:color="auto"/>
        <w:left w:val="none" w:sz="0" w:space="0" w:color="auto"/>
        <w:bottom w:val="none" w:sz="0" w:space="0" w:color="auto"/>
        <w:right w:val="none" w:sz="0" w:space="0" w:color="auto"/>
      </w:divBdr>
    </w:div>
    <w:div w:id="1978218318">
      <w:bodyDiv w:val="1"/>
      <w:marLeft w:val="0"/>
      <w:marRight w:val="0"/>
      <w:marTop w:val="0"/>
      <w:marBottom w:val="0"/>
      <w:divBdr>
        <w:top w:val="none" w:sz="0" w:space="0" w:color="auto"/>
        <w:left w:val="none" w:sz="0" w:space="0" w:color="auto"/>
        <w:bottom w:val="none" w:sz="0" w:space="0" w:color="auto"/>
        <w:right w:val="none" w:sz="0" w:space="0" w:color="auto"/>
      </w:divBdr>
    </w:div>
    <w:div w:id="1978222388">
      <w:bodyDiv w:val="1"/>
      <w:marLeft w:val="0"/>
      <w:marRight w:val="0"/>
      <w:marTop w:val="0"/>
      <w:marBottom w:val="0"/>
      <w:divBdr>
        <w:top w:val="none" w:sz="0" w:space="0" w:color="auto"/>
        <w:left w:val="none" w:sz="0" w:space="0" w:color="auto"/>
        <w:bottom w:val="none" w:sz="0" w:space="0" w:color="auto"/>
        <w:right w:val="none" w:sz="0" w:space="0" w:color="auto"/>
      </w:divBdr>
    </w:div>
    <w:div w:id="1978295912">
      <w:bodyDiv w:val="1"/>
      <w:marLeft w:val="0"/>
      <w:marRight w:val="0"/>
      <w:marTop w:val="0"/>
      <w:marBottom w:val="0"/>
      <w:divBdr>
        <w:top w:val="none" w:sz="0" w:space="0" w:color="auto"/>
        <w:left w:val="none" w:sz="0" w:space="0" w:color="auto"/>
        <w:bottom w:val="none" w:sz="0" w:space="0" w:color="auto"/>
        <w:right w:val="none" w:sz="0" w:space="0" w:color="auto"/>
      </w:divBdr>
    </w:div>
    <w:div w:id="1978875789">
      <w:bodyDiv w:val="1"/>
      <w:marLeft w:val="0"/>
      <w:marRight w:val="0"/>
      <w:marTop w:val="0"/>
      <w:marBottom w:val="0"/>
      <w:divBdr>
        <w:top w:val="none" w:sz="0" w:space="0" w:color="auto"/>
        <w:left w:val="none" w:sz="0" w:space="0" w:color="auto"/>
        <w:bottom w:val="none" w:sz="0" w:space="0" w:color="auto"/>
        <w:right w:val="none" w:sz="0" w:space="0" w:color="auto"/>
      </w:divBdr>
    </w:div>
    <w:div w:id="1978952832">
      <w:bodyDiv w:val="1"/>
      <w:marLeft w:val="0"/>
      <w:marRight w:val="0"/>
      <w:marTop w:val="0"/>
      <w:marBottom w:val="0"/>
      <w:divBdr>
        <w:top w:val="none" w:sz="0" w:space="0" w:color="auto"/>
        <w:left w:val="none" w:sz="0" w:space="0" w:color="auto"/>
        <w:bottom w:val="none" w:sz="0" w:space="0" w:color="auto"/>
        <w:right w:val="none" w:sz="0" w:space="0" w:color="auto"/>
      </w:divBdr>
    </w:div>
    <w:div w:id="1979214764">
      <w:bodyDiv w:val="1"/>
      <w:marLeft w:val="0"/>
      <w:marRight w:val="0"/>
      <w:marTop w:val="0"/>
      <w:marBottom w:val="0"/>
      <w:divBdr>
        <w:top w:val="none" w:sz="0" w:space="0" w:color="auto"/>
        <w:left w:val="none" w:sz="0" w:space="0" w:color="auto"/>
        <w:bottom w:val="none" w:sz="0" w:space="0" w:color="auto"/>
        <w:right w:val="none" w:sz="0" w:space="0" w:color="auto"/>
      </w:divBdr>
    </w:div>
    <w:div w:id="1979263536">
      <w:bodyDiv w:val="1"/>
      <w:marLeft w:val="0"/>
      <w:marRight w:val="0"/>
      <w:marTop w:val="0"/>
      <w:marBottom w:val="0"/>
      <w:divBdr>
        <w:top w:val="none" w:sz="0" w:space="0" w:color="auto"/>
        <w:left w:val="none" w:sz="0" w:space="0" w:color="auto"/>
        <w:bottom w:val="none" w:sz="0" w:space="0" w:color="auto"/>
        <w:right w:val="none" w:sz="0" w:space="0" w:color="auto"/>
      </w:divBdr>
    </w:div>
    <w:div w:id="1979407798">
      <w:bodyDiv w:val="1"/>
      <w:marLeft w:val="0"/>
      <w:marRight w:val="0"/>
      <w:marTop w:val="0"/>
      <w:marBottom w:val="0"/>
      <w:divBdr>
        <w:top w:val="none" w:sz="0" w:space="0" w:color="auto"/>
        <w:left w:val="none" w:sz="0" w:space="0" w:color="auto"/>
        <w:bottom w:val="none" w:sz="0" w:space="0" w:color="auto"/>
        <w:right w:val="none" w:sz="0" w:space="0" w:color="auto"/>
      </w:divBdr>
    </w:div>
    <w:div w:id="1979410105">
      <w:bodyDiv w:val="1"/>
      <w:marLeft w:val="0"/>
      <w:marRight w:val="0"/>
      <w:marTop w:val="0"/>
      <w:marBottom w:val="0"/>
      <w:divBdr>
        <w:top w:val="none" w:sz="0" w:space="0" w:color="auto"/>
        <w:left w:val="none" w:sz="0" w:space="0" w:color="auto"/>
        <w:bottom w:val="none" w:sz="0" w:space="0" w:color="auto"/>
        <w:right w:val="none" w:sz="0" w:space="0" w:color="auto"/>
      </w:divBdr>
    </w:div>
    <w:div w:id="1979410490">
      <w:bodyDiv w:val="1"/>
      <w:marLeft w:val="0"/>
      <w:marRight w:val="0"/>
      <w:marTop w:val="0"/>
      <w:marBottom w:val="0"/>
      <w:divBdr>
        <w:top w:val="none" w:sz="0" w:space="0" w:color="auto"/>
        <w:left w:val="none" w:sz="0" w:space="0" w:color="auto"/>
        <w:bottom w:val="none" w:sz="0" w:space="0" w:color="auto"/>
        <w:right w:val="none" w:sz="0" w:space="0" w:color="auto"/>
      </w:divBdr>
    </w:div>
    <w:div w:id="1979451001">
      <w:bodyDiv w:val="1"/>
      <w:marLeft w:val="0"/>
      <w:marRight w:val="0"/>
      <w:marTop w:val="0"/>
      <w:marBottom w:val="0"/>
      <w:divBdr>
        <w:top w:val="none" w:sz="0" w:space="0" w:color="auto"/>
        <w:left w:val="none" w:sz="0" w:space="0" w:color="auto"/>
        <w:bottom w:val="none" w:sz="0" w:space="0" w:color="auto"/>
        <w:right w:val="none" w:sz="0" w:space="0" w:color="auto"/>
      </w:divBdr>
    </w:div>
    <w:div w:id="1979798869">
      <w:bodyDiv w:val="1"/>
      <w:marLeft w:val="0"/>
      <w:marRight w:val="0"/>
      <w:marTop w:val="0"/>
      <w:marBottom w:val="0"/>
      <w:divBdr>
        <w:top w:val="none" w:sz="0" w:space="0" w:color="auto"/>
        <w:left w:val="none" w:sz="0" w:space="0" w:color="auto"/>
        <w:bottom w:val="none" w:sz="0" w:space="0" w:color="auto"/>
        <w:right w:val="none" w:sz="0" w:space="0" w:color="auto"/>
      </w:divBdr>
    </w:div>
    <w:div w:id="1979920527">
      <w:bodyDiv w:val="1"/>
      <w:marLeft w:val="0"/>
      <w:marRight w:val="0"/>
      <w:marTop w:val="0"/>
      <w:marBottom w:val="0"/>
      <w:divBdr>
        <w:top w:val="none" w:sz="0" w:space="0" w:color="auto"/>
        <w:left w:val="none" w:sz="0" w:space="0" w:color="auto"/>
        <w:bottom w:val="none" w:sz="0" w:space="0" w:color="auto"/>
        <w:right w:val="none" w:sz="0" w:space="0" w:color="auto"/>
      </w:divBdr>
    </w:div>
    <w:div w:id="1980262248">
      <w:bodyDiv w:val="1"/>
      <w:marLeft w:val="0"/>
      <w:marRight w:val="0"/>
      <w:marTop w:val="0"/>
      <w:marBottom w:val="0"/>
      <w:divBdr>
        <w:top w:val="none" w:sz="0" w:space="0" w:color="auto"/>
        <w:left w:val="none" w:sz="0" w:space="0" w:color="auto"/>
        <w:bottom w:val="none" w:sz="0" w:space="0" w:color="auto"/>
        <w:right w:val="none" w:sz="0" w:space="0" w:color="auto"/>
      </w:divBdr>
    </w:div>
    <w:div w:id="1980264743">
      <w:bodyDiv w:val="1"/>
      <w:marLeft w:val="0"/>
      <w:marRight w:val="0"/>
      <w:marTop w:val="0"/>
      <w:marBottom w:val="0"/>
      <w:divBdr>
        <w:top w:val="none" w:sz="0" w:space="0" w:color="auto"/>
        <w:left w:val="none" w:sz="0" w:space="0" w:color="auto"/>
        <w:bottom w:val="none" w:sz="0" w:space="0" w:color="auto"/>
        <w:right w:val="none" w:sz="0" w:space="0" w:color="auto"/>
      </w:divBdr>
    </w:div>
    <w:div w:id="1980723990">
      <w:bodyDiv w:val="1"/>
      <w:marLeft w:val="0"/>
      <w:marRight w:val="0"/>
      <w:marTop w:val="0"/>
      <w:marBottom w:val="0"/>
      <w:divBdr>
        <w:top w:val="none" w:sz="0" w:space="0" w:color="auto"/>
        <w:left w:val="none" w:sz="0" w:space="0" w:color="auto"/>
        <w:bottom w:val="none" w:sz="0" w:space="0" w:color="auto"/>
        <w:right w:val="none" w:sz="0" w:space="0" w:color="auto"/>
      </w:divBdr>
    </w:div>
    <w:div w:id="1980765123">
      <w:bodyDiv w:val="1"/>
      <w:marLeft w:val="0"/>
      <w:marRight w:val="0"/>
      <w:marTop w:val="0"/>
      <w:marBottom w:val="0"/>
      <w:divBdr>
        <w:top w:val="none" w:sz="0" w:space="0" w:color="auto"/>
        <w:left w:val="none" w:sz="0" w:space="0" w:color="auto"/>
        <w:bottom w:val="none" w:sz="0" w:space="0" w:color="auto"/>
        <w:right w:val="none" w:sz="0" w:space="0" w:color="auto"/>
      </w:divBdr>
    </w:div>
    <w:div w:id="1980840766">
      <w:bodyDiv w:val="1"/>
      <w:marLeft w:val="0"/>
      <w:marRight w:val="0"/>
      <w:marTop w:val="0"/>
      <w:marBottom w:val="0"/>
      <w:divBdr>
        <w:top w:val="none" w:sz="0" w:space="0" w:color="auto"/>
        <w:left w:val="none" w:sz="0" w:space="0" w:color="auto"/>
        <w:bottom w:val="none" w:sz="0" w:space="0" w:color="auto"/>
        <w:right w:val="none" w:sz="0" w:space="0" w:color="auto"/>
      </w:divBdr>
    </w:div>
    <w:div w:id="1980919763">
      <w:bodyDiv w:val="1"/>
      <w:marLeft w:val="0"/>
      <w:marRight w:val="0"/>
      <w:marTop w:val="0"/>
      <w:marBottom w:val="0"/>
      <w:divBdr>
        <w:top w:val="none" w:sz="0" w:space="0" w:color="auto"/>
        <w:left w:val="none" w:sz="0" w:space="0" w:color="auto"/>
        <w:bottom w:val="none" w:sz="0" w:space="0" w:color="auto"/>
        <w:right w:val="none" w:sz="0" w:space="0" w:color="auto"/>
      </w:divBdr>
    </w:div>
    <w:div w:id="1980989262">
      <w:bodyDiv w:val="1"/>
      <w:marLeft w:val="0"/>
      <w:marRight w:val="0"/>
      <w:marTop w:val="0"/>
      <w:marBottom w:val="0"/>
      <w:divBdr>
        <w:top w:val="none" w:sz="0" w:space="0" w:color="auto"/>
        <w:left w:val="none" w:sz="0" w:space="0" w:color="auto"/>
        <w:bottom w:val="none" w:sz="0" w:space="0" w:color="auto"/>
        <w:right w:val="none" w:sz="0" w:space="0" w:color="auto"/>
      </w:divBdr>
    </w:div>
    <w:div w:id="1981031293">
      <w:bodyDiv w:val="1"/>
      <w:marLeft w:val="0"/>
      <w:marRight w:val="0"/>
      <w:marTop w:val="0"/>
      <w:marBottom w:val="0"/>
      <w:divBdr>
        <w:top w:val="none" w:sz="0" w:space="0" w:color="auto"/>
        <w:left w:val="none" w:sz="0" w:space="0" w:color="auto"/>
        <w:bottom w:val="none" w:sz="0" w:space="0" w:color="auto"/>
        <w:right w:val="none" w:sz="0" w:space="0" w:color="auto"/>
      </w:divBdr>
    </w:div>
    <w:div w:id="1981224726">
      <w:bodyDiv w:val="1"/>
      <w:marLeft w:val="0"/>
      <w:marRight w:val="0"/>
      <w:marTop w:val="0"/>
      <w:marBottom w:val="0"/>
      <w:divBdr>
        <w:top w:val="none" w:sz="0" w:space="0" w:color="auto"/>
        <w:left w:val="none" w:sz="0" w:space="0" w:color="auto"/>
        <w:bottom w:val="none" w:sz="0" w:space="0" w:color="auto"/>
        <w:right w:val="none" w:sz="0" w:space="0" w:color="auto"/>
      </w:divBdr>
    </w:div>
    <w:div w:id="1981299016">
      <w:bodyDiv w:val="1"/>
      <w:marLeft w:val="0"/>
      <w:marRight w:val="0"/>
      <w:marTop w:val="0"/>
      <w:marBottom w:val="0"/>
      <w:divBdr>
        <w:top w:val="none" w:sz="0" w:space="0" w:color="auto"/>
        <w:left w:val="none" w:sz="0" w:space="0" w:color="auto"/>
        <w:bottom w:val="none" w:sz="0" w:space="0" w:color="auto"/>
        <w:right w:val="none" w:sz="0" w:space="0" w:color="auto"/>
      </w:divBdr>
    </w:div>
    <w:div w:id="1981613913">
      <w:bodyDiv w:val="1"/>
      <w:marLeft w:val="0"/>
      <w:marRight w:val="0"/>
      <w:marTop w:val="0"/>
      <w:marBottom w:val="0"/>
      <w:divBdr>
        <w:top w:val="none" w:sz="0" w:space="0" w:color="auto"/>
        <w:left w:val="none" w:sz="0" w:space="0" w:color="auto"/>
        <w:bottom w:val="none" w:sz="0" w:space="0" w:color="auto"/>
        <w:right w:val="none" w:sz="0" w:space="0" w:color="auto"/>
      </w:divBdr>
    </w:div>
    <w:div w:id="1981642599">
      <w:bodyDiv w:val="1"/>
      <w:marLeft w:val="0"/>
      <w:marRight w:val="0"/>
      <w:marTop w:val="0"/>
      <w:marBottom w:val="0"/>
      <w:divBdr>
        <w:top w:val="none" w:sz="0" w:space="0" w:color="auto"/>
        <w:left w:val="none" w:sz="0" w:space="0" w:color="auto"/>
        <w:bottom w:val="none" w:sz="0" w:space="0" w:color="auto"/>
        <w:right w:val="none" w:sz="0" w:space="0" w:color="auto"/>
      </w:divBdr>
    </w:div>
    <w:div w:id="1981810377">
      <w:bodyDiv w:val="1"/>
      <w:marLeft w:val="0"/>
      <w:marRight w:val="0"/>
      <w:marTop w:val="0"/>
      <w:marBottom w:val="0"/>
      <w:divBdr>
        <w:top w:val="none" w:sz="0" w:space="0" w:color="auto"/>
        <w:left w:val="none" w:sz="0" w:space="0" w:color="auto"/>
        <w:bottom w:val="none" w:sz="0" w:space="0" w:color="auto"/>
        <w:right w:val="none" w:sz="0" w:space="0" w:color="auto"/>
      </w:divBdr>
    </w:div>
    <w:div w:id="1982072769">
      <w:bodyDiv w:val="1"/>
      <w:marLeft w:val="0"/>
      <w:marRight w:val="0"/>
      <w:marTop w:val="0"/>
      <w:marBottom w:val="0"/>
      <w:divBdr>
        <w:top w:val="none" w:sz="0" w:space="0" w:color="auto"/>
        <w:left w:val="none" w:sz="0" w:space="0" w:color="auto"/>
        <w:bottom w:val="none" w:sz="0" w:space="0" w:color="auto"/>
        <w:right w:val="none" w:sz="0" w:space="0" w:color="auto"/>
      </w:divBdr>
    </w:div>
    <w:div w:id="1982151074">
      <w:bodyDiv w:val="1"/>
      <w:marLeft w:val="0"/>
      <w:marRight w:val="0"/>
      <w:marTop w:val="0"/>
      <w:marBottom w:val="0"/>
      <w:divBdr>
        <w:top w:val="none" w:sz="0" w:space="0" w:color="auto"/>
        <w:left w:val="none" w:sz="0" w:space="0" w:color="auto"/>
        <w:bottom w:val="none" w:sz="0" w:space="0" w:color="auto"/>
        <w:right w:val="none" w:sz="0" w:space="0" w:color="auto"/>
      </w:divBdr>
    </w:div>
    <w:div w:id="1982268843">
      <w:bodyDiv w:val="1"/>
      <w:marLeft w:val="0"/>
      <w:marRight w:val="0"/>
      <w:marTop w:val="0"/>
      <w:marBottom w:val="0"/>
      <w:divBdr>
        <w:top w:val="none" w:sz="0" w:space="0" w:color="auto"/>
        <w:left w:val="none" w:sz="0" w:space="0" w:color="auto"/>
        <w:bottom w:val="none" w:sz="0" w:space="0" w:color="auto"/>
        <w:right w:val="none" w:sz="0" w:space="0" w:color="auto"/>
      </w:divBdr>
    </w:div>
    <w:div w:id="1982270485">
      <w:bodyDiv w:val="1"/>
      <w:marLeft w:val="0"/>
      <w:marRight w:val="0"/>
      <w:marTop w:val="0"/>
      <w:marBottom w:val="0"/>
      <w:divBdr>
        <w:top w:val="none" w:sz="0" w:space="0" w:color="auto"/>
        <w:left w:val="none" w:sz="0" w:space="0" w:color="auto"/>
        <w:bottom w:val="none" w:sz="0" w:space="0" w:color="auto"/>
        <w:right w:val="none" w:sz="0" w:space="0" w:color="auto"/>
      </w:divBdr>
    </w:div>
    <w:div w:id="1982344037">
      <w:bodyDiv w:val="1"/>
      <w:marLeft w:val="0"/>
      <w:marRight w:val="0"/>
      <w:marTop w:val="0"/>
      <w:marBottom w:val="0"/>
      <w:divBdr>
        <w:top w:val="none" w:sz="0" w:space="0" w:color="auto"/>
        <w:left w:val="none" w:sz="0" w:space="0" w:color="auto"/>
        <w:bottom w:val="none" w:sz="0" w:space="0" w:color="auto"/>
        <w:right w:val="none" w:sz="0" w:space="0" w:color="auto"/>
      </w:divBdr>
    </w:div>
    <w:div w:id="1982490720">
      <w:bodyDiv w:val="1"/>
      <w:marLeft w:val="0"/>
      <w:marRight w:val="0"/>
      <w:marTop w:val="0"/>
      <w:marBottom w:val="0"/>
      <w:divBdr>
        <w:top w:val="none" w:sz="0" w:space="0" w:color="auto"/>
        <w:left w:val="none" w:sz="0" w:space="0" w:color="auto"/>
        <w:bottom w:val="none" w:sz="0" w:space="0" w:color="auto"/>
        <w:right w:val="none" w:sz="0" w:space="0" w:color="auto"/>
      </w:divBdr>
    </w:div>
    <w:div w:id="1982536074">
      <w:bodyDiv w:val="1"/>
      <w:marLeft w:val="0"/>
      <w:marRight w:val="0"/>
      <w:marTop w:val="0"/>
      <w:marBottom w:val="0"/>
      <w:divBdr>
        <w:top w:val="none" w:sz="0" w:space="0" w:color="auto"/>
        <w:left w:val="none" w:sz="0" w:space="0" w:color="auto"/>
        <w:bottom w:val="none" w:sz="0" w:space="0" w:color="auto"/>
        <w:right w:val="none" w:sz="0" w:space="0" w:color="auto"/>
      </w:divBdr>
    </w:div>
    <w:div w:id="1982881019">
      <w:bodyDiv w:val="1"/>
      <w:marLeft w:val="0"/>
      <w:marRight w:val="0"/>
      <w:marTop w:val="0"/>
      <w:marBottom w:val="0"/>
      <w:divBdr>
        <w:top w:val="none" w:sz="0" w:space="0" w:color="auto"/>
        <w:left w:val="none" w:sz="0" w:space="0" w:color="auto"/>
        <w:bottom w:val="none" w:sz="0" w:space="0" w:color="auto"/>
        <w:right w:val="none" w:sz="0" w:space="0" w:color="auto"/>
      </w:divBdr>
    </w:div>
    <w:div w:id="1983002893">
      <w:bodyDiv w:val="1"/>
      <w:marLeft w:val="0"/>
      <w:marRight w:val="0"/>
      <w:marTop w:val="0"/>
      <w:marBottom w:val="0"/>
      <w:divBdr>
        <w:top w:val="none" w:sz="0" w:space="0" w:color="auto"/>
        <w:left w:val="none" w:sz="0" w:space="0" w:color="auto"/>
        <w:bottom w:val="none" w:sz="0" w:space="0" w:color="auto"/>
        <w:right w:val="none" w:sz="0" w:space="0" w:color="auto"/>
      </w:divBdr>
    </w:div>
    <w:div w:id="1983462444">
      <w:bodyDiv w:val="1"/>
      <w:marLeft w:val="0"/>
      <w:marRight w:val="0"/>
      <w:marTop w:val="0"/>
      <w:marBottom w:val="0"/>
      <w:divBdr>
        <w:top w:val="none" w:sz="0" w:space="0" w:color="auto"/>
        <w:left w:val="none" w:sz="0" w:space="0" w:color="auto"/>
        <w:bottom w:val="none" w:sz="0" w:space="0" w:color="auto"/>
        <w:right w:val="none" w:sz="0" w:space="0" w:color="auto"/>
      </w:divBdr>
    </w:div>
    <w:div w:id="1983539846">
      <w:bodyDiv w:val="1"/>
      <w:marLeft w:val="0"/>
      <w:marRight w:val="0"/>
      <w:marTop w:val="0"/>
      <w:marBottom w:val="0"/>
      <w:divBdr>
        <w:top w:val="none" w:sz="0" w:space="0" w:color="auto"/>
        <w:left w:val="none" w:sz="0" w:space="0" w:color="auto"/>
        <w:bottom w:val="none" w:sz="0" w:space="0" w:color="auto"/>
        <w:right w:val="none" w:sz="0" w:space="0" w:color="auto"/>
      </w:divBdr>
    </w:div>
    <w:div w:id="1983609131">
      <w:bodyDiv w:val="1"/>
      <w:marLeft w:val="0"/>
      <w:marRight w:val="0"/>
      <w:marTop w:val="0"/>
      <w:marBottom w:val="0"/>
      <w:divBdr>
        <w:top w:val="none" w:sz="0" w:space="0" w:color="auto"/>
        <w:left w:val="none" w:sz="0" w:space="0" w:color="auto"/>
        <w:bottom w:val="none" w:sz="0" w:space="0" w:color="auto"/>
        <w:right w:val="none" w:sz="0" w:space="0" w:color="auto"/>
      </w:divBdr>
    </w:div>
    <w:div w:id="1983925312">
      <w:bodyDiv w:val="1"/>
      <w:marLeft w:val="0"/>
      <w:marRight w:val="0"/>
      <w:marTop w:val="0"/>
      <w:marBottom w:val="0"/>
      <w:divBdr>
        <w:top w:val="none" w:sz="0" w:space="0" w:color="auto"/>
        <w:left w:val="none" w:sz="0" w:space="0" w:color="auto"/>
        <w:bottom w:val="none" w:sz="0" w:space="0" w:color="auto"/>
        <w:right w:val="none" w:sz="0" w:space="0" w:color="auto"/>
      </w:divBdr>
    </w:div>
    <w:div w:id="1983998797">
      <w:bodyDiv w:val="1"/>
      <w:marLeft w:val="0"/>
      <w:marRight w:val="0"/>
      <w:marTop w:val="0"/>
      <w:marBottom w:val="0"/>
      <w:divBdr>
        <w:top w:val="none" w:sz="0" w:space="0" w:color="auto"/>
        <w:left w:val="none" w:sz="0" w:space="0" w:color="auto"/>
        <w:bottom w:val="none" w:sz="0" w:space="0" w:color="auto"/>
        <w:right w:val="none" w:sz="0" w:space="0" w:color="auto"/>
      </w:divBdr>
    </w:div>
    <w:div w:id="1984003858">
      <w:bodyDiv w:val="1"/>
      <w:marLeft w:val="0"/>
      <w:marRight w:val="0"/>
      <w:marTop w:val="0"/>
      <w:marBottom w:val="0"/>
      <w:divBdr>
        <w:top w:val="none" w:sz="0" w:space="0" w:color="auto"/>
        <w:left w:val="none" w:sz="0" w:space="0" w:color="auto"/>
        <w:bottom w:val="none" w:sz="0" w:space="0" w:color="auto"/>
        <w:right w:val="none" w:sz="0" w:space="0" w:color="auto"/>
      </w:divBdr>
    </w:div>
    <w:div w:id="1984193559">
      <w:bodyDiv w:val="1"/>
      <w:marLeft w:val="0"/>
      <w:marRight w:val="0"/>
      <w:marTop w:val="0"/>
      <w:marBottom w:val="0"/>
      <w:divBdr>
        <w:top w:val="none" w:sz="0" w:space="0" w:color="auto"/>
        <w:left w:val="none" w:sz="0" w:space="0" w:color="auto"/>
        <w:bottom w:val="none" w:sz="0" w:space="0" w:color="auto"/>
        <w:right w:val="none" w:sz="0" w:space="0" w:color="auto"/>
      </w:divBdr>
    </w:div>
    <w:div w:id="1984235452">
      <w:bodyDiv w:val="1"/>
      <w:marLeft w:val="0"/>
      <w:marRight w:val="0"/>
      <w:marTop w:val="0"/>
      <w:marBottom w:val="0"/>
      <w:divBdr>
        <w:top w:val="none" w:sz="0" w:space="0" w:color="auto"/>
        <w:left w:val="none" w:sz="0" w:space="0" w:color="auto"/>
        <w:bottom w:val="none" w:sz="0" w:space="0" w:color="auto"/>
        <w:right w:val="none" w:sz="0" w:space="0" w:color="auto"/>
      </w:divBdr>
    </w:div>
    <w:div w:id="1984575310">
      <w:bodyDiv w:val="1"/>
      <w:marLeft w:val="0"/>
      <w:marRight w:val="0"/>
      <w:marTop w:val="0"/>
      <w:marBottom w:val="0"/>
      <w:divBdr>
        <w:top w:val="none" w:sz="0" w:space="0" w:color="auto"/>
        <w:left w:val="none" w:sz="0" w:space="0" w:color="auto"/>
        <w:bottom w:val="none" w:sz="0" w:space="0" w:color="auto"/>
        <w:right w:val="none" w:sz="0" w:space="0" w:color="auto"/>
      </w:divBdr>
    </w:div>
    <w:div w:id="1984582386">
      <w:bodyDiv w:val="1"/>
      <w:marLeft w:val="0"/>
      <w:marRight w:val="0"/>
      <w:marTop w:val="0"/>
      <w:marBottom w:val="0"/>
      <w:divBdr>
        <w:top w:val="none" w:sz="0" w:space="0" w:color="auto"/>
        <w:left w:val="none" w:sz="0" w:space="0" w:color="auto"/>
        <w:bottom w:val="none" w:sz="0" w:space="0" w:color="auto"/>
        <w:right w:val="none" w:sz="0" w:space="0" w:color="auto"/>
      </w:divBdr>
    </w:div>
    <w:div w:id="1984653339">
      <w:bodyDiv w:val="1"/>
      <w:marLeft w:val="0"/>
      <w:marRight w:val="0"/>
      <w:marTop w:val="0"/>
      <w:marBottom w:val="0"/>
      <w:divBdr>
        <w:top w:val="none" w:sz="0" w:space="0" w:color="auto"/>
        <w:left w:val="none" w:sz="0" w:space="0" w:color="auto"/>
        <w:bottom w:val="none" w:sz="0" w:space="0" w:color="auto"/>
        <w:right w:val="none" w:sz="0" w:space="0" w:color="auto"/>
      </w:divBdr>
    </w:div>
    <w:div w:id="1984961430">
      <w:bodyDiv w:val="1"/>
      <w:marLeft w:val="0"/>
      <w:marRight w:val="0"/>
      <w:marTop w:val="0"/>
      <w:marBottom w:val="0"/>
      <w:divBdr>
        <w:top w:val="none" w:sz="0" w:space="0" w:color="auto"/>
        <w:left w:val="none" w:sz="0" w:space="0" w:color="auto"/>
        <w:bottom w:val="none" w:sz="0" w:space="0" w:color="auto"/>
        <w:right w:val="none" w:sz="0" w:space="0" w:color="auto"/>
      </w:divBdr>
    </w:div>
    <w:div w:id="1985501698">
      <w:bodyDiv w:val="1"/>
      <w:marLeft w:val="0"/>
      <w:marRight w:val="0"/>
      <w:marTop w:val="0"/>
      <w:marBottom w:val="0"/>
      <w:divBdr>
        <w:top w:val="none" w:sz="0" w:space="0" w:color="auto"/>
        <w:left w:val="none" w:sz="0" w:space="0" w:color="auto"/>
        <w:bottom w:val="none" w:sz="0" w:space="0" w:color="auto"/>
        <w:right w:val="none" w:sz="0" w:space="0" w:color="auto"/>
      </w:divBdr>
    </w:div>
    <w:div w:id="1985548442">
      <w:bodyDiv w:val="1"/>
      <w:marLeft w:val="0"/>
      <w:marRight w:val="0"/>
      <w:marTop w:val="0"/>
      <w:marBottom w:val="0"/>
      <w:divBdr>
        <w:top w:val="none" w:sz="0" w:space="0" w:color="auto"/>
        <w:left w:val="none" w:sz="0" w:space="0" w:color="auto"/>
        <w:bottom w:val="none" w:sz="0" w:space="0" w:color="auto"/>
        <w:right w:val="none" w:sz="0" w:space="0" w:color="auto"/>
      </w:divBdr>
    </w:div>
    <w:div w:id="1985576939">
      <w:bodyDiv w:val="1"/>
      <w:marLeft w:val="0"/>
      <w:marRight w:val="0"/>
      <w:marTop w:val="0"/>
      <w:marBottom w:val="0"/>
      <w:divBdr>
        <w:top w:val="none" w:sz="0" w:space="0" w:color="auto"/>
        <w:left w:val="none" w:sz="0" w:space="0" w:color="auto"/>
        <w:bottom w:val="none" w:sz="0" w:space="0" w:color="auto"/>
        <w:right w:val="none" w:sz="0" w:space="0" w:color="auto"/>
      </w:divBdr>
    </w:div>
    <w:div w:id="1986155226">
      <w:bodyDiv w:val="1"/>
      <w:marLeft w:val="0"/>
      <w:marRight w:val="0"/>
      <w:marTop w:val="0"/>
      <w:marBottom w:val="0"/>
      <w:divBdr>
        <w:top w:val="none" w:sz="0" w:space="0" w:color="auto"/>
        <w:left w:val="none" w:sz="0" w:space="0" w:color="auto"/>
        <w:bottom w:val="none" w:sz="0" w:space="0" w:color="auto"/>
        <w:right w:val="none" w:sz="0" w:space="0" w:color="auto"/>
      </w:divBdr>
    </w:div>
    <w:div w:id="1986203044">
      <w:bodyDiv w:val="1"/>
      <w:marLeft w:val="0"/>
      <w:marRight w:val="0"/>
      <w:marTop w:val="0"/>
      <w:marBottom w:val="0"/>
      <w:divBdr>
        <w:top w:val="none" w:sz="0" w:space="0" w:color="auto"/>
        <w:left w:val="none" w:sz="0" w:space="0" w:color="auto"/>
        <w:bottom w:val="none" w:sz="0" w:space="0" w:color="auto"/>
        <w:right w:val="none" w:sz="0" w:space="0" w:color="auto"/>
      </w:divBdr>
    </w:div>
    <w:div w:id="1986543811">
      <w:bodyDiv w:val="1"/>
      <w:marLeft w:val="0"/>
      <w:marRight w:val="0"/>
      <w:marTop w:val="0"/>
      <w:marBottom w:val="0"/>
      <w:divBdr>
        <w:top w:val="none" w:sz="0" w:space="0" w:color="auto"/>
        <w:left w:val="none" w:sz="0" w:space="0" w:color="auto"/>
        <w:bottom w:val="none" w:sz="0" w:space="0" w:color="auto"/>
        <w:right w:val="none" w:sz="0" w:space="0" w:color="auto"/>
      </w:divBdr>
    </w:div>
    <w:div w:id="1986660466">
      <w:bodyDiv w:val="1"/>
      <w:marLeft w:val="0"/>
      <w:marRight w:val="0"/>
      <w:marTop w:val="0"/>
      <w:marBottom w:val="0"/>
      <w:divBdr>
        <w:top w:val="none" w:sz="0" w:space="0" w:color="auto"/>
        <w:left w:val="none" w:sz="0" w:space="0" w:color="auto"/>
        <w:bottom w:val="none" w:sz="0" w:space="0" w:color="auto"/>
        <w:right w:val="none" w:sz="0" w:space="0" w:color="auto"/>
      </w:divBdr>
    </w:div>
    <w:div w:id="1986742275">
      <w:bodyDiv w:val="1"/>
      <w:marLeft w:val="0"/>
      <w:marRight w:val="0"/>
      <w:marTop w:val="0"/>
      <w:marBottom w:val="0"/>
      <w:divBdr>
        <w:top w:val="none" w:sz="0" w:space="0" w:color="auto"/>
        <w:left w:val="none" w:sz="0" w:space="0" w:color="auto"/>
        <w:bottom w:val="none" w:sz="0" w:space="0" w:color="auto"/>
        <w:right w:val="none" w:sz="0" w:space="0" w:color="auto"/>
      </w:divBdr>
    </w:div>
    <w:div w:id="1986930749">
      <w:bodyDiv w:val="1"/>
      <w:marLeft w:val="0"/>
      <w:marRight w:val="0"/>
      <w:marTop w:val="0"/>
      <w:marBottom w:val="0"/>
      <w:divBdr>
        <w:top w:val="none" w:sz="0" w:space="0" w:color="auto"/>
        <w:left w:val="none" w:sz="0" w:space="0" w:color="auto"/>
        <w:bottom w:val="none" w:sz="0" w:space="0" w:color="auto"/>
        <w:right w:val="none" w:sz="0" w:space="0" w:color="auto"/>
      </w:divBdr>
    </w:div>
    <w:div w:id="1987011420">
      <w:bodyDiv w:val="1"/>
      <w:marLeft w:val="0"/>
      <w:marRight w:val="0"/>
      <w:marTop w:val="0"/>
      <w:marBottom w:val="0"/>
      <w:divBdr>
        <w:top w:val="none" w:sz="0" w:space="0" w:color="auto"/>
        <w:left w:val="none" w:sz="0" w:space="0" w:color="auto"/>
        <w:bottom w:val="none" w:sz="0" w:space="0" w:color="auto"/>
        <w:right w:val="none" w:sz="0" w:space="0" w:color="auto"/>
      </w:divBdr>
    </w:div>
    <w:div w:id="1987278612">
      <w:bodyDiv w:val="1"/>
      <w:marLeft w:val="0"/>
      <w:marRight w:val="0"/>
      <w:marTop w:val="0"/>
      <w:marBottom w:val="0"/>
      <w:divBdr>
        <w:top w:val="none" w:sz="0" w:space="0" w:color="auto"/>
        <w:left w:val="none" w:sz="0" w:space="0" w:color="auto"/>
        <w:bottom w:val="none" w:sz="0" w:space="0" w:color="auto"/>
        <w:right w:val="none" w:sz="0" w:space="0" w:color="auto"/>
      </w:divBdr>
    </w:div>
    <w:div w:id="1987853410">
      <w:bodyDiv w:val="1"/>
      <w:marLeft w:val="0"/>
      <w:marRight w:val="0"/>
      <w:marTop w:val="0"/>
      <w:marBottom w:val="0"/>
      <w:divBdr>
        <w:top w:val="none" w:sz="0" w:space="0" w:color="auto"/>
        <w:left w:val="none" w:sz="0" w:space="0" w:color="auto"/>
        <w:bottom w:val="none" w:sz="0" w:space="0" w:color="auto"/>
        <w:right w:val="none" w:sz="0" w:space="0" w:color="auto"/>
      </w:divBdr>
    </w:div>
    <w:div w:id="1987970946">
      <w:bodyDiv w:val="1"/>
      <w:marLeft w:val="0"/>
      <w:marRight w:val="0"/>
      <w:marTop w:val="0"/>
      <w:marBottom w:val="0"/>
      <w:divBdr>
        <w:top w:val="none" w:sz="0" w:space="0" w:color="auto"/>
        <w:left w:val="none" w:sz="0" w:space="0" w:color="auto"/>
        <w:bottom w:val="none" w:sz="0" w:space="0" w:color="auto"/>
        <w:right w:val="none" w:sz="0" w:space="0" w:color="auto"/>
      </w:divBdr>
    </w:div>
    <w:div w:id="1988124949">
      <w:bodyDiv w:val="1"/>
      <w:marLeft w:val="0"/>
      <w:marRight w:val="0"/>
      <w:marTop w:val="0"/>
      <w:marBottom w:val="0"/>
      <w:divBdr>
        <w:top w:val="none" w:sz="0" w:space="0" w:color="auto"/>
        <w:left w:val="none" w:sz="0" w:space="0" w:color="auto"/>
        <w:bottom w:val="none" w:sz="0" w:space="0" w:color="auto"/>
        <w:right w:val="none" w:sz="0" w:space="0" w:color="auto"/>
      </w:divBdr>
    </w:div>
    <w:div w:id="1988240919">
      <w:bodyDiv w:val="1"/>
      <w:marLeft w:val="0"/>
      <w:marRight w:val="0"/>
      <w:marTop w:val="0"/>
      <w:marBottom w:val="0"/>
      <w:divBdr>
        <w:top w:val="none" w:sz="0" w:space="0" w:color="auto"/>
        <w:left w:val="none" w:sz="0" w:space="0" w:color="auto"/>
        <w:bottom w:val="none" w:sz="0" w:space="0" w:color="auto"/>
        <w:right w:val="none" w:sz="0" w:space="0" w:color="auto"/>
      </w:divBdr>
    </w:div>
    <w:div w:id="1988509886">
      <w:bodyDiv w:val="1"/>
      <w:marLeft w:val="0"/>
      <w:marRight w:val="0"/>
      <w:marTop w:val="0"/>
      <w:marBottom w:val="0"/>
      <w:divBdr>
        <w:top w:val="none" w:sz="0" w:space="0" w:color="auto"/>
        <w:left w:val="none" w:sz="0" w:space="0" w:color="auto"/>
        <w:bottom w:val="none" w:sz="0" w:space="0" w:color="auto"/>
        <w:right w:val="none" w:sz="0" w:space="0" w:color="auto"/>
      </w:divBdr>
    </w:div>
    <w:div w:id="1989168505">
      <w:bodyDiv w:val="1"/>
      <w:marLeft w:val="0"/>
      <w:marRight w:val="0"/>
      <w:marTop w:val="0"/>
      <w:marBottom w:val="0"/>
      <w:divBdr>
        <w:top w:val="none" w:sz="0" w:space="0" w:color="auto"/>
        <w:left w:val="none" w:sz="0" w:space="0" w:color="auto"/>
        <w:bottom w:val="none" w:sz="0" w:space="0" w:color="auto"/>
        <w:right w:val="none" w:sz="0" w:space="0" w:color="auto"/>
      </w:divBdr>
    </w:div>
    <w:div w:id="1989674240">
      <w:bodyDiv w:val="1"/>
      <w:marLeft w:val="0"/>
      <w:marRight w:val="0"/>
      <w:marTop w:val="0"/>
      <w:marBottom w:val="0"/>
      <w:divBdr>
        <w:top w:val="none" w:sz="0" w:space="0" w:color="auto"/>
        <w:left w:val="none" w:sz="0" w:space="0" w:color="auto"/>
        <w:bottom w:val="none" w:sz="0" w:space="0" w:color="auto"/>
        <w:right w:val="none" w:sz="0" w:space="0" w:color="auto"/>
      </w:divBdr>
    </w:div>
    <w:div w:id="1990205602">
      <w:bodyDiv w:val="1"/>
      <w:marLeft w:val="0"/>
      <w:marRight w:val="0"/>
      <w:marTop w:val="0"/>
      <w:marBottom w:val="0"/>
      <w:divBdr>
        <w:top w:val="none" w:sz="0" w:space="0" w:color="auto"/>
        <w:left w:val="none" w:sz="0" w:space="0" w:color="auto"/>
        <w:bottom w:val="none" w:sz="0" w:space="0" w:color="auto"/>
        <w:right w:val="none" w:sz="0" w:space="0" w:color="auto"/>
      </w:divBdr>
    </w:div>
    <w:div w:id="1990479852">
      <w:bodyDiv w:val="1"/>
      <w:marLeft w:val="0"/>
      <w:marRight w:val="0"/>
      <w:marTop w:val="0"/>
      <w:marBottom w:val="0"/>
      <w:divBdr>
        <w:top w:val="none" w:sz="0" w:space="0" w:color="auto"/>
        <w:left w:val="none" w:sz="0" w:space="0" w:color="auto"/>
        <w:bottom w:val="none" w:sz="0" w:space="0" w:color="auto"/>
        <w:right w:val="none" w:sz="0" w:space="0" w:color="auto"/>
      </w:divBdr>
    </w:div>
    <w:div w:id="1990788506">
      <w:bodyDiv w:val="1"/>
      <w:marLeft w:val="0"/>
      <w:marRight w:val="0"/>
      <w:marTop w:val="0"/>
      <w:marBottom w:val="0"/>
      <w:divBdr>
        <w:top w:val="none" w:sz="0" w:space="0" w:color="auto"/>
        <w:left w:val="none" w:sz="0" w:space="0" w:color="auto"/>
        <w:bottom w:val="none" w:sz="0" w:space="0" w:color="auto"/>
        <w:right w:val="none" w:sz="0" w:space="0" w:color="auto"/>
      </w:divBdr>
    </w:div>
    <w:div w:id="1991014652">
      <w:bodyDiv w:val="1"/>
      <w:marLeft w:val="0"/>
      <w:marRight w:val="0"/>
      <w:marTop w:val="0"/>
      <w:marBottom w:val="0"/>
      <w:divBdr>
        <w:top w:val="none" w:sz="0" w:space="0" w:color="auto"/>
        <w:left w:val="none" w:sz="0" w:space="0" w:color="auto"/>
        <w:bottom w:val="none" w:sz="0" w:space="0" w:color="auto"/>
        <w:right w:val="none" w:sz="0" w:space="0" w:color="auto"/>
      </w:divBdr>
    </w:div>
    <w:div w:id="1991130384">
      <w:bodyDiv w:val="1"/>
      <w:marLeft w:val="0"/>
      <w:marRight w:val="0"/>
      <w:marTop w:val="0"/>
      <w:marBottom w:val="0"/>
      <w:divBdr>
        <w:top w:val="none" w:sz="0" w:space="0" w:color="auto"/>
        <w:left w:val="none" w:sz="0" w:space="0" w:color="auto"/>
        <w:bottom w:val="none" w:sz="0" w:space="0" w:color="auto"/>
        <w:right w:val="none" w:sz="0" w:space="0" w:color="auto"/>
      </w:divBdr>
    </w:div>
    <w:div w:id="1991249913">
      <w:bodyDiv w:val="1"/>
      <w:marLeft w:val="0"/>
      <w:marRight w:val="0"/>
      <w:marTop w:val="0"/>
      <w:marBottom w:val="0"/>
      <w:divBdr>
        <w:top w:val="none" w:sz="0" w:space="0" w:color="auto"/>
        <w:left w:val="none" w:sz="0" w:space="0" w:color="auto"/>
        <w:bottom w:val="none" w:sz="0" w:space="0" w:color="auto"/>
        <w:right w:val="none" w:sz="0" w:space="0" w:color="auto"/>
      </w:divBdr>
    </w:div>
    <w:div w:id="1991671237">
      <w:bodyDiv w:val="1"/>
      <w:marLeft w:val="0"/>
      <w:marRight w:val="0"/>
      <w:marTop w:val="0"/>
      <w:marBottom w:val="0"/>
      <w:divBdr>
        <w:top w:val="none" w:sz="0" w:space="0" w:color="auto"/>
        <w:left w:val="none" w:sz="0" w:space="0" w:color="auto"/>
        <w:bottom w:val="none" w:sz="0" w:space="0" w:color="auto"/>
        <w:right w:val="none" w:sz="0" w:space="0" w:color="auto"/>
      </w:divBdr>
    </w:div>
    <w:div w:id="1991982394">
      <w:bodyDiv w:val="1"/>
      <w:marLeft w:val="0"/>
      <w:marRight w:val="0"/>
      <w:marTop w:val="0"/>
      <w:marBottom w:val="0"/>
      <w:divBdr>
        <w:top w:val="none" w:sz="0" w:space="0" w:color="auto"/>
        <w:left w:val="none" w:sz="0" w:space="0" w:color="auto"/>
        <w:bottom w:val="none" w:sz="0" w:space="0" w:color="auto"/>
        <w:right w:val="none" w:sz="0" w:space="0" w:color="auto"/>
      </w:divBdr>
    </w:div>
    <w:div w:id="1992053214">
      <w:bodyDiv w:val="1"/>
      <w:marLeft w:val="0"/>
      <w:marRight w:val="0"/>
      <w:marTop w:val="0"/>
      <w:marBottom w:val="0"/>
      <w:divBdr>
        <w:top w:val="none" w:sz="0" w:space="0" w:color="auto"/>
        <w:left w:val="none" w:sz="0" w:space="0" w:color="auto"/>
        <w:bottom w:val="none" w:sz="0" w:space="0" w:color="auto"/>
        <w:right w:val="none" w:sz="0" w:space="0" w:color="auto"/>
      </w:divBdr>
    </w:div>
    <w:div w:id="1992055125">
      <w:bodyDiv w:val="1"/>
      <w:marLeft w:val="0"/>
      <w:marRight w:val="0"/>
      <w:marTop w:val="0"/>
      <w:marBottom w:val="0"/>
      <w:divBdr>
        <w:top w:val="none" w:sz="0" w:space="0" w:color="auto"/>
        <w:left w:val="none" w:sz="0" w:space="0" w:color="auto"/>
        <w:bottom w:val="none" w:sz="0" w:space="0" w:color="auto"/>
        <w:right w:val="none" w:sz="0" w:space="0" w:color="auto"/>
      </w:divBdr>
    </w:div>
    <w:div w:id="1992174559">
      <w:bodyDiv w:val="1"/>
      <w:marLeft w:val="0"/>
      <w:marRight w:val="0"/>
      <w:marTop w:val="0"/>
      <w:marBottom w:val="0"/>
      <w:divBdr>
        <w:top w:val="none" w:sz="0" w:space="0" w:color="auto"/>
        <w:left w:val="none" w:sz="0" w:space="0" w:color="auto"/>
        <w:bottom w:val="none" w:sz="0" w:space="0" w:color="auto"/>
        <w:right w:val="none" w:sz="0" w:space="0" w:color="auto"/>
      </w:divBdr>
    </w:div>
    <w:div w:id="1992250573">
      <w:bodyDiv w:val="1"/>
      <w:marLeft w:val="0"/>
      <w:marRight w:val="0"/>
      <w:marTop w:val="0"/>
      <w:marBottom w:val="0"/>
      <w:divBdr>
        <w:top w:val="none" w:sz="0" w:space="0" w:color="auto"/>
        <w:left w:val="none" w:sz="0" w:space="0" w:color="auto"/>
        <w:bottom w:val="none" w:sz="0" w:space="0" w:color="auto"/>
        <w:right w:val="none" w:sz="0" w:space="0" w:color="auto"/>
      </w:divBdr>
    </w:div>
    <w:div w:id="1992446449">
      <w:bodyDiv w:val="1"/>
      <w:marLeft w:val="0"/>
      <w:marRight w:val="0"/>
      <w:marTop w:val="0"/>
      <w:marBottom w:val="0"/>
      <w:divBdr>
        <w:top w:val="none" w:sz="0" w:space="0" w:color="auto"/>
        <w:left w:val="none" w:sz="0" w:space="0" w:color="auto"/>
        <w:bottom w:val="none" w:sz="0" w:space="0" w:color="auto"/>
        <w:right w:val="none" w:sz="0" w:space="0" w:color="auto"/>
      </w:divBdr>
    </w:div>
    <w:div w:id="1992951213">
      <w:bodyDiv w:val="1"/>
      <w:marLeft w:val="0"/>
      <w:marRight w:val="0"/>
      <w:marTop w:val="0"/>
      <w:marBottom w:val="0"/>
      <w:divBdr>
        <w:top w:val="none" w:sz="0" w:space="0" w:color="auto"/>
        <w:left w:val="none" w:sz="0" w:space="0" w:color="auto"/>
        <w:bottom w:val="none" w:sz="0" w:space="0" w:color="auto"/>
        <w:right w:val="none" w:sz="0" w:space="0" w:color="auto"/>
      </w:divBdr>
    </w:div>
    <w:div w:id="1992982189">
      <w:bodyDiv w:val="1"/>
      <w:marLeft w:val="0"/>
      <w:marRight w:val="0"/>
      <w:marTop w:val="0"/>
      <w:marBottom w:val="0"/>
      <w:divBdr>
        <w:top w:val="none" w:sz="0" w:space="0" w:color="auto"/>
        <w:left w:val="none" w:sz="0" w:space="0" w:color="auto"/>
        <w:bottom w:val="none" w:sz="0" w:space="0" w:color="auto"/>
        <w:right w:val="none" w:sz="0" w:space="0" w:color="auto"/>
      </w:divBdr>
    </w:div>
    <w:div w:id="1993019854">
      <w:bodyDiv w:val="1"/>
      <w:marLeft w:val="0"/>
      <w:marRight w:val="0"/>
      <w:marTop w:val="0"/>
      <w:marBottom w:val="0"/>
      <w:divBdr>
        <w:top w:val="none" w:sz="0" w:space="0" w:color="auto"/>
        <w:left w:val="none" w:sz="0" w:space="0" w:color="auto"/>
        <w:bottom w:val="none" w:sz="0" w:space="0" w:color="auto"/>
        <w:right w:val="none" w:sz="0" w:space="0" w:color="auto"/>
      </w:divBdr>
    </w:div>
    <w:div w:id="1993243786">
      <w:bodyDiv w:val="1"/>
      <w:marLeft w:val="0"/>
      <w:marRight w:val="0"/>
      <w:marTop w:val="0"/>
      <w:marBottom w:val="0"/>
      <w:divBdr>
        <w:top w:val="none" w:sz="0" w:space="0" w:color="auto"/>
        <w:left w:val="none" w:sz="0" w:space="0" w:color="auto"/>
        <w:bottom w:val="none" w:sz="0" w:space="0" w:color="auto"/>
        <w:right w:val="none" w:sz="0" w:space="0" w:color="auto"/>
      </w:divBdr>
    </w:div>
    <w:div w:id="1993370284">
      <w:bodyDiv w:val="1"/>
      <w:marLeft w:val="0"/>
      <w:marRight w:val="0"/>
      <w:marTop w:val="0"/>
      <w:marBottom w:val="0"/>
      <w:divBdr>
        <w:top w:val="none" w:sz="0" w:space="0" w:color="auto"/>
        <w:left w:val="none" w:sz="0" w:space="0" w:color="auto"/>
        <w:bottom w:val="none" w:sz="0" w:space="0" w:color="auto"/>
        <w:right w:val="none" w:sz="0" w:space="0" w:color="auto"/>
      </w:divBdr>
    </w:div>
    <w:div w:id="1993482577">
      <w:bodyDiv w:val="1"/>
      <w:marLeft w:val="0"/>
      <w:marRight w:val="0"/>
      <w:marTop w:val="0"/>
      <w:marBottom w:val="0"/>
      <w:divBdr>
        <w:top w:val="none" w:sz="0" w:space="0" w:color="auto"/>
        <w:left w:val="none" w:sz="0" w:space="0" w:color="auto"/>
        <w:bottom w:val="none" w:sz="0" w:space="0" w:color="auto"/>
        <w:right w:val="none" w:sz="0" w:space="0" w:color="auto"/>
      </w:divBdr>
    </w:div>
    <w:div w:id="1993557394">
      <w:bodyDiv w:val="1"/>
      <w:marLeft w:val="0"/>
      <w:marRight w:val="0"/>
      <w:marTop w:val="0"/>
      <w:marBottom w:val="0"/>
      <w:divBdr>
        <w:top w:val="none" w:sz="0" w:space="0" w:color="auto"/>
        <w:left w:val="none" w:sz="0" w:space="0" w:color="auto"/>
        <w:bottom w:val="none" w:sz="0" w:space="0" w:color="auto"/>
        <w:right w:val="none" w:sz="0" w:space="0" w:color="auto"/>
      </w:divBdr>
    </w:div>
    <w:div w:id="1993681736">
      <w:bodyDiv w:val="1"/>
      <w:marLeft w:val="0"/>
      <w:marRight w:val="0"/>
      <w:marTop w:val="0"/>
      <w:marBottom w:val="0"/>
      <w:divBdr>
        <w:top w:val="none" w:sz="0" w:space="0" w:color="auto"/>
        <w:left w:val="none" w:sz="0" w:space="0" w:color="auto"/>
        <w:bottom w:val="none" w:sz="0" w:space="0" w:color="auto"/>
        <w:right w:val="none" w:sz="0" w:space="0" w:color="auto"/>
      </w:divBdr>
    </w:div>
    <w:div w:id="1993750325">
      <w:bodyDiv w:val="1"/>
      <w:marLeft w:val="0"/>
      <w:marRight w:val="0"/>
      <w:marTop w:val="0"/>
      <w:marBottom w:val="0"/>
      <w:divBdr>
        <w:top w:val="none" w:sz="0" w:space="0" w:color="auto"/>
        <w:left w:val="none" w:sz="0" w:space="0" w:color="auto"/>
        <w:bottom w:val="none" w:sz="0" w:space="0" w:color="auto"/>
        <w:right w:val="none" w:sz="0" w:space="0" w:color="auto"/>
      </w:divBdr>
    </w:div>
    <w:div w:id="1994068666">
      <w:bodyDiv w:val="1"/>
      <w:marLeft w:val="0"/>
      <w:marRight w:val="0"/>
      <w:marTop w:val="0"/>
      <w:marBottom w:val="0"/>
      <w:divBdr>
        <w:top w:val="none" w:sz="0" w:space="0" w:color="auto"/>
        <w:left w:val="none" w:sz="0" w:space="0" w:color="auto"/>
        <w:bottom w:val="none" w:sz="0" w:space="0" w:color="auto"/>
        <w:right w:val="none" w:sz="0" w:space="0" w:color="auto"/>
      </w:divBdr>
    </w:div>
    <w:div w:id="1994095612">
      <w:bodyDiv w:val="1"/>
      <w:marLeft w:val="0"/>
      <w:marRight w:val="0"/>
      <w:marTop w:val="0"/>
      <w:marBottom w:val="0"/>
      <w:divBdr>
        <w:top w:val="none" w:sz="0" w:space="0" w:color="auto"/>
        <w:left w:val="none" w:sz="0" w:space="0" w:color="auto"/>
        <w:bottom w:val="none" w:sz="0" w:space="0" w:color="auto"/>
        <w:right w:val="none" w:sz="0" w:space="0" w:color="auto"/>
      </w:divBdr>
    </w:div>
    <w:div w:id="1994140888">
      <w:bodyDiv w:val="1"/>
      <w:marLeft w:val="0"/>
      <w:marRight w:val="0"/>
      <w:marTop w:val="0"/>
      <w:marBottom w:val="0"/>
      <w:divBdr>
        <w:top w:val="none" w:sz="0" w:space="0" w:color="auto"/>
        <w:left w:val="none" w:sz="0" w:space="0" w:color="auto"/>
        <w:bottom w:val="none" w:sz="0" w:space="0" w:color="auto"/>
        <w:right w:val="none" w:sz="0" w:space="0" w:color="auto"/>
      </w:divBdr>
    </w:div>
    <w:div w:id="1994214896">
      <w:bodyDiv w:val="1"/>
      <w:marLeft w:val="0"/>
      <w:marRight w:val="0"/>
      <w:marTop w:val="0"/>
      <w:marBottom w:val="0"/>
      <w:divBdr>
        <w:top w:val="none" w:sz="0" w:space="0" w:color="auto"/>
        <w:left w:val="none" w:sz="0" w:space="0" w:color="auto"/>
        <w:bottom w:val="none" w:sz="0" w:space="0" w:color="auto"/>
        <w:right w:val="none" w:sz="0" w:space="0" w:color="auto"/>
      </w:divBdr>
    </w:div>
    <w:div w:id="1994215400">
      <w:bodyDiv w:val="1"/>
      <w:marLeft w:val="0"/>
      <w:marRight w:val="0"/>
      <w:marTop w:val="0"/>
      <w:marBottom w:val="0"/>
      <w:divBdr>
        <w:top w:val="none" w:sz="0" w:space="0" w:color="auto"/>
        <w:left w:val="none" w:sz="0" w:space="0" w:color="auto"/>
        <w:bottom w:val="none" w:sz="0" w:space="0" w:color="auto"/>
        <w:right w:val="none" w:sz="0" w:space="0" w:color="auto"/>
      </w:divBdr>
    </w:div>
    <w:div w:id="1994260960">
      <w:bodyDiv w:val="1"/>
      <w:marLeft w:val="0"/>
      <w:marRight w:val="0"/>
      <w:marTop w:val="0"/>
      <w:marBottom w:val="0"/>
      <w:divBdr>
        <w:top w:val="none" w:sz="0" w:space="0" w:color="auto"/>
        <w:left w:val="none" w:sz="0" w:space="0" w:color="auto"/>
        <w:bottom w:val="none" w:sz="0" w:space="0" w:color="auto"/>
        <w:right w:val="none" w:sz="0" w:space="0" w:color="auto"/>
      </w:divBdr>
    </w:div>
    <w:div w:id="1994331379">
      <w:bodyDiv w:val="1"/>
      <w:marLeft w:val="0"/>
      <w:marRight w:val="0"/>
      <w:marTop w:val="0"/>
      <w:marBottom w:val="0"/>
      <w:divBdr>
        <w:top w:val="none" w:sz="0" w:space="0" w:color="auto"/>
        <w:left w:val="none" w:sz="0" w:space="0" w:color="auto"/>
        <w:bottom w:val="none" w:sz="0" w:space="0" w:color="auto"/>
        <w:right w:val="none" w:sz="0" w:space="0" w:color="auto"/>
      </w:divBdr>
    </w:div>
    <w:div w:id="1994333832">
      <w:bodyDiv w:val="1"/>
      <w:marLeft w:val="0"/>
      <w:marRight w:val="0"/>
      <w:marTop w:val="0"/>
      <w:marBottom w:val="0"/>
      <w:divBdr>
        <w:top w:val="none" w:sz="0" w:space="0" w:color="auto"/>
        <w:left w:val="none" w:sz="0" w:space="0" w:color="auto"/>
        <w:bottom w:val="none" w:sz="0" w:space="0" w:color="auto"/>
        <w:right w:val="none" w:sz="0" w:space="0" w:color="auto"/>
      </w:divBdr>
    </w:div>
    <w:div w:id="1994530992">
      <w:bodyDiv w:val="1"/>
      <w:marLeft w:val="0"/>
      <w:marRight w:val="0"/>
      <w:marTop w:val="0"/>
      <w:marBottom w:val="0"/>
      <w:divBdr>
        <w:top w:val="none" w:sz="0" w:space="0" w:color="auto"/>
        <w:left w:val="none" w:sz="0" w:space="0" w:color="auto"/>
        <w:bottom w:val="none" w:sz="0" w:space="0" w:color="auto"/>
        <w:right w:val="none" w:sz="0" w:space="0" w:color="auto"/>
      </w:divBdr>
    </w:div>
    <w:div w:id="1994719685">
      <w:bodyDiv w:val="1"/>
      <w:marLeft w:val="0"/>
      <w:marRight w:val="0"/>
      <w:marTop w:val="0"/>
      <w:marBottom w:val="0"/>
      <w:divBdr>
        <w:top w:val="none" w:sz="0" w:space="0" w:color="auto"/>
        <w:left w:val="none" w:sz="0" w:space="0" w:color="auto"/>
        <w:bottom w:val="none" w:sz="0" w:space="0" w:color="auto"/>
        <w:right w:val="none" w:sz="0" w:space="0" w:color="auto"/>
      </w:divBdr>
    </w:div>
    <w:div w:id="1994869801">
      <w:bodyDiv w:val="1"/>
      <w:marLeft w:val="0"/>
      <w:marRight w:val="0"/>
      <w:marTop w:val="0"/>
      <w:marBottom w:val="0"/>
      <w:divBdr>
        <w:top w:val="none" w:sz="0" w:space="0" w:color="auto"/>
        <w:left w:val="none" w:sz="0" w:space="0" w:color="auto"/>
        <w:bottom w:val="none" w:sz="0" w:space="0" w:color="auto"/>
        <w:right w:val="none" w:sz="0" w:space="0" w:color="auto"/>
      </w:divBdr>
    </w:div>
    <w:div w:id="1994989799">
      <w:bodyDiv w:val="1"/>
      <w:marLeft w:val="0"/>
      <w:marRight w:val="0"/>
      <w:marTop w:val="0"/>
      <w:marBottom w:val="0"/>
      <w:divBdr>
        <w:top w:val="none" w:sz="0" w:space="0" w:color="auto"/>
        <w:left w:val="none" w:sz="0" w:space="0" w:color="auto"/>
        <w:bottom w:val="none" w:sz="0" w:space="0" w:color="auto"/>
        <w:right w:val="none" w:sz="0" w:space="0" w:color="auto"/>
      </w:divBdr>
    </w:div>
    <w:div w:id="1994992021">
      <w:bodyDiv w:val="1"/>
      <w:marLeft w:val="0"/>
      <w:marRight w:val="0"/>
      <w:marTop w:val="0"/>
      <w:marBottom w:val="0"/>
      <w:divBdr>
        <w:top w:val="none" w:sz="0" w:space="0" w:color="auto"/>
        <w:left w:val="none" w:sz="0" w:space="0" w:color="auto"/>
        <w:bottom w:val="none" w:sz="0" w:space="0" w:color="auto"/>
        <w:right w:val="none" w:sz="0" w:space="0" w:color="auto"/>
      </w:divBdr>
    </w:div>
    <w:div w:id="1995066241">
      <w:bodyDiv w:val="1"/>
      <w:marLeft w:val="0"/>
      <w:marRight w:val="0"/>
      <w:marTop w:val="0"/>
      <w:marBottom w:val="0"/>
      <w:divBdr>
        <w:top w:val="none" w:sz="0" w:space="0" w:color="auto"/>
        <w:left w:val="none" w:sz="0" w:space="0" w:color="auto"/>
        <w:bottom w:val="none" w:sz="0" w:space="0" w:color="auto"/>
        <w:right w:val="none" w:sz="0" w:space="0" w:color="auto"/>
      </w:divBdr>
    </w:div>
    <w:div w:id="1995184769">
      <w:bodyDiv w:val="1"/>
      <w:marLeft w:val="0"/>
      <w:marRight w:val="0"/>
      <w:marTop w:val="0"/>
      <w:marBottom w:val="0"/>
      <w:divBdr>
        <w:top w:val="none" w:sz="0" w:space="0" w:color="auto"/>
        <w:left w:val="none" w:sz="0" w:space="0" w:color="auto"/>
        <w:bottom w:val="none" w:sz="0" w:space="0" w:color="auto"/>
        <w:right w:val="none" w:sz="0" w:space="0" w:color="auto"/>
      </w:divBdr>
    </w:div>
    <w:div w:id="1995210066">
      <w:bodyDiv w:val="1"/>
      <w:marLeft w:val="0"/>
      <w:marRight w:val="0"/>
      <w:marTop w:val="0"/>
      <w:marBottom w:val="0"/>
      <w:divBdr>
        <w:top w:val="none" w:sz="0" w:space="0" w:color="auto"/>
        <w:left w:val="none" w:sz="0" w:space="0" w:color="auto"/>
        <w:bottom w:val="none" w:sz="0" w:space="0" w:color="auto"/>
        <w:right w:val="none" w:sz="0" w:space="0" w:color="auto"/>
      </w:divBdr>
    </w:div>
    <w:div w:id="1995256990">
      <w:bodyDiv w:val="1"/>
      <w:marLeft w:val="0"/>
      <w:marRight w:val="0"/>
      <w:marTop w:val="0"/>
      <w:marBottom w:val="0"/>
      <w:divBdr>
        <w:top w:val="none" w:sz="0" w:space="0" w:color="auto"/>
        <w:left w:val="none" w:sz="0" w:space="0" w:color="auto"/>
        <w:bottom w:val="none" w:sz="0" w:space="0" w:color="auto"/>
        <w:right w:val="none" w:sz="0" w:space="0" w:color="auto"/>
      </w:divBdr>
    </w:div>
    <w:div w:id="1995454412">
      <w:bodyDiv w:val="1"/>
      <w:marLeft w:val="0"/>
      <w:marRight w:val="0"/>
      <w:marTop w:val="0"/>
      <w:marBottom w:val="0"/>
      <w:divBdr>
        <w:top w:val="none" w:sz="0" w:space="0" w:color="auto"/>
        <w:left w:val="none" w:sz="0" w:space="0" w:color="auto"/>
        <w:bottom w:val="none" w:sz="0" w:space="0" w:color="auto"/>
        <w:right w:val="none" w:sz="0" w:space="0" w:color="auto"/>
      </w:divBdr>
    </w:div>
    <w:div w:id="1995792588">
      <w:bodyDiv w:val="1"/>
      <w:marLeft w:val="0"/>
      <w:marRight w:val="0"/>
      <w:marTop w:val="0"/>
      <w:marBottom w:val="0"/>
      <w:divBdr>
        <w:top w:val="none" w:sz="0" w:space="0" w:color="auto"/>
        <w:left w:val="none" w:sz="0" w:space="0" w:color="auto"/>
        <w:bottom w:val="none" w:sz="0" w:space="0" w:color="auto"/>
        <w:right w:val="none" w:sz="0" w:space="0" w:color="auto"/>
      </w:divBdr>
    </w:div>
    <w:div w:id="1996058749">
      <w:bodyDiv w:val="1"/>
      <w:marLeft w:val="0"/>
      <w:marRight w:val="0"/>
      <w:marTop w:val="0"/>
      <w:marBottom w:val="0"/>
      <w:divBdr>
        <w:top w:val="none" w:sz="0" w:space="0" w:color="auto"/>
        <w:left w:val="none" w:sz="0" w:space="0" w:color="auto"/>
        <w:bottom w:val="none" w:sz="0" w:space="0" w:color="auto"/>
        <w:right w:val="none" w:sz="0" w:space="0" w:color="auto"/>
      </w:divBdr>
    </w:div>
    <w:div w:id="1996227097">
      <w:bodyDiv w:val="1"/>
      <w:marLeft w:val="0"/>
      <w:marRight w:val="0"/>
      <w:marTop w:val="0"/>
      <w:marBottom w:val="0"/>
      <w:divBdr>
        <w:top w:val="none" w:sz="0" w:space="0" w:color="auto"/>
        <w:left w:val="none" w:sz="0" w:space="0" w:color="auto"/>
        <w:bottom w:val="none" w:sz="0" w:space="0" w:color="auto"/>
        <w:right w:val="none" w:sz="0" w:space="0" w:color="auto"/>
      </w:divBdr>
    </w:div>
    <w:div w:id="1996448404">
      <w:bodyDiv w:val="1"/>
      <w:marLeft w:val="0"/>
      <w:marRight w:val="0"/>
      <w:marTop w:val="0"/>
      <w:marBottom w:val="0"/>
      <w:divBdr>
        <w:top w:val="none" w:sz="0" w:space="0" w:color="auto"/>
        <w:left w:val="none" w:sz="0" w:space="0" w:color="auto"/>
        <w:bottom w:val="none" w:sz="0" w:space="0" w:color="auto"/>
        <w:right w:val="none" w:sz="0" w:space="0" w:color="auto"/>
      </w:divBdr>
    </w:div>
    <w:div w:id="1996495420">
      <w:bodyDiv w:val="1"/>
      <w:marLeft w:val="0"/>
      <w:marRight w:val="0"/>
      <w:marTop w:val="0"/>
      <w:marBottom w:val="0"/>
      <w:divBdr>
        <w:top w:val="none" w:sz="0" w:space="0" w:color="auto"/>
        <w:left w:val="none" w:sz="0" w:space="0" w:color="auto"/>
        <w:bottom w:val="none" w:sz="0" w:space="0" w:color="auto"/>
        <w:right w:val="none" w:sz="0" w:space="0" w:color="auto"/>
      </w:divBdr>
    </w:div>
    <w:div w:id="1997175427">
      <w:bodyDiv w:val="1"/>
      <w:marLeft w:val="0"/>
      <w:marRight w:val="0"/>
      <w:marTop w:val="0"/>
      <w:marBottom w:val="0"/>
      <w:divBdr>
        <w:top w:val="none" w:sz="0" w:space="0" w:color="auto"/>
        <w:left w:val="none" w:sz="0" w:space="0" w:color="auto"/>
        <w:bottom w:val="none" w:sz="0" w:space="0" w:color="auto"/>
        <w:right w:val="none" w:sz="0" w:space="0" w:color="auto"/>
      </w:divBdr>
    </w:div>
    <w:div w:id="1997490529">
      <w:bodyDiv w:val="1"/>
      <w:marLeft w:val="0"/>
      <w:marRight w:val="0"/>
      <w:marTop w:val="0"/>
      <w:marBottom w:val="0"/>
      <w:divBdr>
        <w:top w:val="none" w:sz="0" w:space="0" w:color="auto"/>
        <w:left w:val="none" w:sz="0" w:space="0" w:color="auto"/>
        <w:bottom w:val="none" w:sz="0" w:space="0" w:color="auto"/>
        <w:right w:val="none" w:sz="0" w:space="0" w:color="auto"/>
      </w:divBdr>
    </w:div>
    <w:div w:id="1997760222">
      <w:bodyDiv w:val="1"/>
      <w:marLeft w:val="0"/>
      <w:marRight w:val="0"/>
      <w:marTop w:val="0"/>
      <w:marBottom w:val="0"/>
      <w:divBdr>
        <w:top w:val="none" w:sz="0" w:space="0" w:color="auto"/>
        <w:left w:val="none" w:sz="0" w:space="0" w:color="auto"/>
        <w:bottom w:val="none" w:sz="0" w:space="0" w:color="auto"/>
        <w:right w:val="none" w:sz="0" w:space="0" w:color="auto"/>
      </w:divBdr>
    </w:div>
    <w:div w:id="1997802332">
      <w:bodyDiv w:val="1"/>
      <w:marLeft w:val="0"/>
      <w:marRight w:val="0"/>
      <w:marTop w:val="0"/>
      <w:marBottom w:val="0"/>
      <w:divBdr>
        <w:top w:val="none" w:sz="0" w:space="0" w:color="auto"/>
        <w:left w:val="none" w:sz="0" w:space="0" w:color="auto"/>
        <w:bottom w:val="none" w:sz="0" w:space="0" w:color="auto"/>
        <w:right w:val="none" w:sz="0" w:space="0" w:color="auto"/>
      </w:divBdr>
    </w:div>
    <w:div w:id="1997831208">
      <w:bodyDiv w:val="1"/>
      <w:marLeft w:val="0"/>
      <w:marRight w:val="0"/>
      <w:marTop w:val="0"/>
      <w:marBottom w:val="0"/>
      <w:divBdr>
        <w:top w:val="none" w:sz="0" w:space="0" w:color="auto"/>
        <w:left w:val="none" w:sz="0" w:space="0" w:color="auto"/>
        <w:bottom w:val="none" w:sz="0" w:space="0" w:color="auto"/>
        <w:right w:val="none" w:sz="0" w:space="0" w:color="auto"/>
      </w:divBdr>
    </w:div>
    <w:div w:id="1997876090">
      <w:bodyDiv w:val="1"/>
      <w:marLeft w:val="0"/>
      <w:marRight w:val="0"/>
      <w:marTop w:val="0"/>
      <w:marBottom w:val="0"/>
      <w:divBdr>
        <w:top w:val="none" w:sz="0" w:space="0" w:color="auto"/>
        <w:left w:val="none" w:sz="0" w:space="0" w:color="auto"/>
        <w:bottom w:val="none" w:sz="0" w:space="0" w:color="auto"/>
        <w:right w:val="none" w:sz="0" w:space="0" w:color="auto"/>
      </w:divBdr>
    </w:div>
    <w:div w:id="1998149380">
      <w:bodyDiv w:val="1"/>
      <w:marLeft w:val="0"/>
      <w:marRight w:val="0"/>
      <w:marTop w:val="0"/>
      <w:marBottom w:val="0"/>
      <w:divBdr>
        <w:top w:val="none" w:sz="0" w:space="0" w:color="auto"/>
        <w:left w:val="none" w:sz="0" w:space="0" w:color="auto"/>
        <w:bottom w:val="none" w:sz="0" w:space="0" w:color="auto"/>
        <w:right w:val="none" w:sz="0" w:space="0" w:color="auto"/>
      </w:divBdr>
    </w:div>
    <w:div w:id="1998339252">
      <w:bodyDiv w:val="1"/>
      <w:marLeft w:val="0"/>
      <w:marRight w:val="0"/>
      <w:marTop w:val="0"/>
      <w:marBottom w:val="0"/>
      <w:divBdr>
        <w:top w:val="none" w:sz="0" w:space="0" w:color="auto"/>
        <w:left w:val="none" w:sz="0" w:space="0" w:color="auto"/>
        <w:bottom w:val="none" w:sz="0" w:space="0" w:color="auto"/>
        <w:right w:val="none" w:sz="0" w:space="0" w:color="auto"/>
      </w:divBdr>
    </w:div>
    <w:div w:id="1998341191">
      <w:bodyDiv w:val="1"/>
      <w:marLeft w:val="0"/>
      <w:marRight w:val="0"/>
      <w:marTop w:val="0"/>
      <w:marBottom w:val="0"/>
      <w:divBdr>
        <w:top w:val="none" w:sz="0" w:space="0" w:color="auto"/>
        <w:left w:val="none" w:sz="0" w:space="0" w:color="auto"/>
        <w:bottom w:val="none" w:sz="0" w:space="0" w:color="auto"/>
        <w:right w:val="none" w:sz="0" w:space="0" w:color="auto"/>
      </w:divBdr>
    </w:div>
    <w:div w:id="1999068984">
      <w:bodyDiv w:val="1"/>
      <w:marLeft w:val="0"/>
      <w:marRight w:val="0"/>
      <w:marTop w:val="0"/>
      <w:marBottom w:val="0"/>
      <w:divBdr>
        <w:top w:val="none" w:sz="0" w:space="0" w:color="auto"/>
        <w:left w:val="none" w:sz="0" w:space="0" w:color="auto"/>
        <w:bottom w:val="none" w:sz="0" w:space="0" w:color="auto"/>
        <w:right w:val="none" w:sz="0" w:space="0" w:color="auto"/>
      </w:divBdr>
    </w:div>
    <w:div w:id="1999141987">
      <w:bodyDiv w:val="1"/>
      <w:marLeft w:val="0"/>
      <w:marRight w:val="0"/>
      <w:marTop w:val="0"/>
      <w:marBottom w:val="0"/>
      <w:divBdr>
        <w:top w:val="none" w:sz="0" w:space="0" w:color="auto"/>
        <w:left w:val="none" w:sz="0" w:space="0" w:color="auto"/>
        <w:bottom w:val="none" w:sz="0" w:space="0" w:color="auto"/>
        <w:right w:val="none" w:sz="0" w:space="0" w:color="auto"/>
      </w:divBdr>
    </w:div>
    <w:div w:id="1999192607">
      <w:bodyDiv w:val="1"/>
      <w:marLeft w:val="0"/>
      <w:marRight w:val="0"/>
      <w:marTop w:val="0"/>
      <w:marBottom w:val="0"/>
      <w:divBdr>
        <w:top w:val="none" w:sz="0" w:space="0" w:color="auto"/>
        <w:left w:val="none" w:sz="0" w:space="0" w:color="auto"/>
        <w:bottom w:val="none" w:sz="0" w:space="0" w:color="auto"/>
        <w:right w:val="none" w:sz="0" w:space="0" w:color="auto"/>
      </w:divBdr>
    </w:div>
    <w:div w:id="1999260209">
      <w:bodyDiv w:val="1"/>
      <w:marLeft w:val="0"/>
      <w:marRight w:val="0"/>
      <w:marTop w:val="0"/>
      <w:marBottom w:val="0"/>
      <w:divBdr>
        <w:top w:val="none" w:sz="0" w:space="0" w:color="auto"/>
        <w:left w:val="none" w:sz="0" w:space="0" w:color="auto"/>
        <w:bottom w:val="none" w:sz="0" w:space="0" w:color="auto"/>
        <w:right w:val="none" w:sz="0" w:space="0" w:color="auto"/>
      </w:divBdr>
    </w:div>
    <w:div w:id="1999266214">
      <w:bodyDiv w:val="1"/>
      <w:marLeft w:val="0"/>
      <w:marRight w:val="0"/>
      <w:marTop w:val="0"/>
      <w:marBottom w:val="0"/>
      <w:divBdr>
        <w:top w:val="none" w:sz="0" w:space="0" w:color="auto"/>
        <w:left w:val="none" w:sz="0" w:space="0" w:color="auto"/>
        <w:bottom w:val="none" w:sz="0" w:space="0" w:color="auto"/>
        <w:right w:val="none" w:sz="0" w:space="0" w:color="auto"/>
      </w:divBdr>
    </w:div>
    <w:div w:id="1999531279">
      <w:bodyDiv w:val="1"/>
      <w:marLeft w:val="0"/>
      <w:marRight w:val="0"/>
      <w:marTop w:val="0"/>
      <w:marBottom w:val="0"/>
      <w:divBdr>
        <w:top w:val="none" w:sz="0" w:space="0" w:color="auto"/>
        <w:left w:val="none" w:sz="0" w:space="0" w:color="auto"/>
        <w:bottom w:val="none" w:sz="0" w:space="0" w:color="auto"/>
        <w:right w:val="none" w:sz="0" w:space="0" w:color="auto"/>
      </w:divBdr>
    </w:div>
    <w:div w:id="1999532764">
      <w:bodyDiv w:val="1"/>
      <w:marLeft w:val="0"/>
      <w:marRight w:val="0"/>
      <w:marTop w:val="0"/>
      <w:marBottom w:val="0"/>
      <w:divBdr>
        <w:top w:val="none" w:sz="0" w:space="0" w:color="auto"/>
        <w:left w:val="none" w:sz="0" w:space="0" w:color="auto"/>
        <w:bottom w:val="none" w:sz="0" w:space="0" w:color="auto"/>
        <w:right w:val="none" w:sz="0" w:space="0" w:color="auto"/>
      </w:divBdr>
    </w:div>
    <w:div w:id="1999649153">
      <w:bodyDiv w:val="1"/>
      <w:marLeft w:val="0"/>
      <w:marRight w:val="0"/>
      <w:marTop w:val="0"/>
      <w:marBottom w:val="0"/>
      <w:divBdr>
        <w:top w:val="none" w:sz="0" w:space="0" w:color="auto"/>
        <w:left w:val="none" w:sz="0" w:space="0" w:color="auto"/>
        <w:bottom w:val="none" w:sz="0" w:space="0" w:color="auto"/>
        <w:right w:val="none" w:sz="0" w:space="0" w:color="auto"/>
      </w:divBdr>
    </w:div>
    <w:div w:id="1999722022">
      <w:bodyDiv w:val="1"/>
      <w:marLeft w:val="0"/>
      <w:marRight w:val="0"/>
      <w:marTop w:val="0"/>
      <w:marBottom w:val="0"/>
      <w:divBdr>
        <w:top w:val="none" w:sz="0" w:space="0" w:color="auto"/>
        <w:left w:val="none" w:sz="0" w:space="0" w:color="auto"/>
        <w:bottom w:val="none" w:sz="0" w:space="0" w:color="auto"/>
        <w:right w:val="none" w:sz="0" w:space="0" w:color="auto"/>
      </w:divBdr>
    </w:div>
    <w:div w:id="1999723762">
      <w:bodyDiv w:val="1"/>
      <w:marLeft w:val="0"/>
      <w:marRight w:val="0"/>
      <w:marTop w:val="0"/>
      <w:marBottom w:val="0"/>
      <w:divBdr>
        <w:top w:val="none" w:sz="0" w:space="0" w:color="auto"/>
        <w:left w:val="none" w:sz="0" w:space="0" w:color="auto"/>
        <w:bottom w:val="none" w:sz="0" w:space="0" w:color="auto"/>
        <w:right w:val="none" w:sz="0" w:space="0" w:color="auto"/>
      </w:divBdr>
    </w:div>
    <w:div w:id="1999724529">
      <w:bodyDiv w:val="1"/>
      <w:marLeft w:val="0"/>
      <w:marRight w:val="0"/>
      <w:marTop w:val="0"/>
      <w:marBottom w:val="0"/>
      <w:divBdr>
        <w:top w:val="none" w:sz="0" w:space="0" w:color="auto"/>
        <w:left w:val="none" w:sz="0" w:space="0" w:color="auto"/>
        <w:bottom w:val="none" w:sz="0" w:space="0" w:color="auto"/>
        <w:right w:val="none" w:sz="0" w:space="0" w:color="auto"/>
      </w:divBdr>
    </w:div>
    <w:div w:id="1999920927">
      <w:bodyDiv w:val="1"/>
      <w:marLeft w:val="0"/>
      <w:marRight w:val="0"/>
      <w:marTop w:val="0"/>
      <w:marBottom w:val="0"/>
      <w:divBdr>
        <w:top w:val="none" w:sz="0" w:space="0" w:color="auto"/>
        <w:left w:val="none" w:sz="0" w:space="0" w:color="auto"/>
        <w:bottom w:val="none" w:sz="0" w:space="0" w:color="auto"/>
        <w:right w:val="none" w:sz="0" w:space="0" w:color="auto"/>
      </w:divBdr>
    </w:div>
    <w:div w:id="1999994326">
      <w:bodyDiv w:val="1"/>
      <w:marLeft w:val="0"/>
      <w:marRight w:val="0"/>
      <w:marTop w:val="0"/>
      <w:marBottom w:val="0"/>
      <w:divBdr>
        <w:top w:val="none" w:sz="0" w:space="0" w:color="auto"/>
        <w:left w:val="none" w:sz="0" w:space="0" w:color="auto"/>
        <w:bottom w:val="none" w:sz="0" w:space="0" w:color="auto"/>
        <w:right w:val="none" w:sz="0" w:space="0" w:color="auto"/>
      </w:divBdr>
    </w:div>
    <w:div w:id="2000188262">
      <w:bodyDiv w:val="1"/>
      <w:marLeft w:val="0"/>
      <w:marRight w:val="0"/>
      <w:marTop w:val="0"/>
      <w:marBottom w:val="0"/>
      <w:divBdr>
        <w:top w:val="none" w:sz="0" w:space="0" w:color="auto"/>
        <w:left w:val="none" w:sz="0" w:space="0" w:color="auto"/>
        <w:bottom w:val="none" w:sz="0" w:space="0" w:color="auto"/>
        <w:right w:val="none" w:sz="0" w:space="0" w:color="auto"/>
      </w:divBdr>
    </w:div>
    <w:div w:id="2000232939">
      <w:bodyDiv w:val="1"/>
      <w:marLeft w:val="0"/>
      <w:marRight w:val="0"/>
      <w:marTop w:val="0"/>
      <w:marBottom w:val="0"/>
      <w:divBdr>
        <w:top w:val="none" w:sz="0" w:space="0" w:color="auto"/>
        <w:left w:val="none" w:sz="0" w:space="0" w:color="auto"/>
        <w:bottom w:val="none" w:sz="0" w:space="0" w:color="auto"/>
        <w:right w:val="none" w:sz="0" w:space="0" w:color="auto"/>
      </w:divBdr>
    </w:div>
    <w:div w:id="2000497472">
      <w:bodyDiv w:val="1"/>
      <w:marLeft w:val="0"/>
      <w:marRight w:val="0"/>
      <w:marTop w:val="0"/>
      <w:marBottom w:val="0"/>
      <w:divBdr>
        <w:top w:val="none" w:sz="0" w:space="0" w:color="auto"/>
        <w:left w:val="none" w:sz="0" w:space="0" w:color="auto"/>
        <w:bottom w:val="none" w:sz="0" w:space="0" w:color="auto"/>
        <w:right w:val="none" w:sz="0" w:space="0" w:color="auto"/>
      </w:divBdr>
    </w:div>
    <w:div w:id="2000498009">
      <w:bodyDiv w:val="1"/>
      <w:marLeft w:val="0"/>
      <w:marRight w:val="0"/>
      <w:marTop w:val="0"/>
      <w:marBottom w:val="0"/>
      <w:divBdr>
        <w:top w:val="none" w:sz="0" w:space="0" w:color="auto"/>
        <w:left w:val="none" w:sz="0" w:space="0" w:color="auto"/>
        <w:bottom w:val="none" w:sz="0" w:space="0" w:color="auto"/>
        <w:right w:val="none" w:sz="0" w:space="0" w:color="auto"/>
      </w:divBdr>
    </w:div>
    <w:div w:id="2000694122">
      <w:bodyDiv w:val="1"/>
      <w:marLeft w:val="0"/>
      <w:marRight w:val="0"/>
      <w:marTop w:val="0"/>
      <w:marBottom w:val="0"/>
      <w:divBdr>
        <w:top w:val="none" w:sz="0" w:space="0" w:color="auto"/>
        <w:left w:val="none" w:sz="0" w:space="0" w:color="auto"/>
        <w:bottom w:val="none" w:sz="0" w:space="0" w:color="auto"/>
        <w:right w:val="none" w:sz="0" w:space="0" w:color="auto"/>
      </w:divBdr>
    </w:div>
    <w:div w:id="2000841330">
      <w:bodyDiv w:val="1"/>
      <w:marLeft w:val="0"/>
      <w:marRight w:val="0"/>
      <w:marTop w:val="0"/>
      <w:marBottom w:val="0"/>
      <w:divBdr>
        <w:top w:val="none" w:sz="0" w:space="0" w:color="auto"/>
        <w:left w:val="none" w:sz="0" w:space="0" w:color="auto"/>
        <w:bottom w:val="none" w:sz="0" w:space="0" w:color="auto"/>
        <w:right w:val="none" w:sz="0" w:space="0" w:color="auto"/>
      </w:divBdr>
    </w:div>
    <w:div w:id="2000882358">
      <w:bodyDiv w:val="1"/>
      <w:marLeft w:val="0"/>
      <w:marRight w:val="0"/>
      <w:marTop w:val="0"/>
      <w:marBottom w:val="0"/>
      <w:divBdr>
        <w:top w:val="none" w:sz="0" w:space="0" w:color="auto"/>
        <w:left w:val="none" w:sz="0" w:space="0" w:color="auto"/>
        <w:bottom w:val="none" w:sz="0" w:space="0" w:color="auto"/>
        <w:right w:val="none" w:sz="0" w:space="0" w:color="auto"/>
      </w:divBdr>
    </w:div>
    <w:div w:id="2000960990">
      <w:bodyDiv w:val="1"/>
      <w:marLeft w:val="0"/>
      <w:marRight w:val="0"/>
      <w:marTop w:val="0"/>
      <w:marBottom w:val="0"/>
      <w:divBdr>
        <w:top w:val="none" w:sz="0" w:space="0" w:color="auto"/>
        <w:left w:val="none" w:sz="0" w:space="0" w:color="auto"/>
        <w:bottom w:val="none" w:sz="0" w:space="0" w:color="auto"/>
        <w:right w:val="none" w:sz="0" w:space="0" w:color="auto"/>
      </w:divBdr>
    </w:div>
    <w:div w:id="2001035013">
      <w:bodyDiv w:val="1"/>
      <w:marLeft w:val="0"/>
      <w:marRight w:val="0"/>
      <w:marTop w:val="0"/>
      <w:marBottom w:val="0"/>
      <w:divBdr>
        <w:top w:val="none" w:sz="0" w:space="0" w:color="auto"/>
        <w:left w:val="none" w:sz="0" w:space="0" w:color="auto"/>
        <w:bottom w:val="none" w:sz="0" w:space="0" w:color="auto"/>
        <w:right w:val="none" w:sz="0" w:space="0" w:color="auto"/>
      </w:divBdr>
    </w:div>
    <w:div w:id="2001040351">
      <w:bodyDiv w:val="1"/>
      <w:marLeft w:val="0"/>
      <w:marRight w:val="0"/>
      <w:marTop w:val="0"/>
      <w:marBottom w:val="0"/>
      <w:divBdr>
        <w:top w:val="none" w:sz="0" w:space="0" w:color="auto"/>
        <w:left w:val="none" w:sz="0" w:space="0" w:color="auto"/>
        <w:bottom w:val="none" w:sz="0" w:space="0" w:color="auto"/>
        <w:right w:val="none" w:sz="0" w:space="0" w:color="auto"/>
      </w:divBdr>
    </w:div>
    <w:div w:id="2001107618">
      <w:bodyDiv w:val="1"/>
      <w:marLeft w:val="0"/>
      <w:marRight w:val="0"/>
      <w:marTop w:val="0"/>
      <w:marBottom w:val="0"/>
      <w:divBdr>
        <w:top w:val="none" w:sz="0" w:space="0" w:color="auto"/>
        <w:left w:val="none" w:sz="0" w:space="0" w:color="auto"/>
        <w:bottom w:val="none" w:sz="0" w:space="0" w:color="auto"/>
        <w:right w:val="none" w:sz="0" w:space="0" w:color="auto"/>
      </w:divBdr>
    </w:div>
    <w:div w:id="2001233362">
      <w:bodyDiv w:val="1"/>
      <w:marLeft w:val="0"/>
      <w:marRight w:val="0"/>
      <w:marTop w:val="0"/>
      <w:marBottom w:val="0"/>
      <w:divBdr>
        <w:top w:val="none" w:sz="0" w:space="0" w:color="auto"/>
        <w:left w:val="none" w:sz="0" w:space="0" w:color="auto"/>
        <w:bottom w:val="none" w:sz="0" w:space="0" w:color="auto"/>
        <w:right w:val="none" w:sz="0" w:space="0" w:color="auto"/>
      </w:divBdr>
    </w:div>
    <w:div w:id="2001427350">
      <w:bodyDiv w:val="1"/>
      <w:marLeft w:val="0"/>
      <w:marRight w:val="0"/>
      <w:marTop w:val="0"/>
      <w:marBottom w:val="0"/>
      <w:divBdr>
        <w:top w:val="none" w:sz="0" w:space="0" w:color="auto"/>
        <w:left w:val="none" w:sz="0" w:space="0" w:color="auto"/>
        <w:bottom w:val="none" w:sz="0" w:space="0" w:color="auto"/>
        <w:right w:val="none" w:sz="0" w:space="0" w:color="auto"/>
      </w:divBdr>
    </w:div>
    <w:div w:id="2001691526">
      <w:bodyDiv w:val="1"/>
      <w:marLeft w:val="0"/>
      <w:marRight w:val="0"/>
      <w:marTop w:val="0"/>
      <w:marBottom w:val="0"/>
      <w:divBdr>
        <w:top w:val="none" w:sz="0" w:space="0" w:color="auto"/>
        <w:left w:val="none" w:sz="0" w:space="0" w:color="auto"/>
        <w:bottom w:val="none" w:sz="0" w:space="0" w:color="auto"/>
        <w:right w:val="none" w:sz="0" w:space="0" w:color="auto"/>
      </w:divBdr>
    </w:div>
    <w:div w:id="2002000416">
      <w:bodyDiv w:val="1"/>
      <w:marLeft w:val="0"/>
      <w:marRight w:val="0"/>
      <w:marTop w:val="0"/>
      <w:marBottom w:val="0"/>
      <w:divBdr>
        <w:top w:val="none" w:sz="0" w:space="0" w:color="auto"/>
        <w:left w:val="none" w:sz="0" w:space="0" w:color="auto"/>
        <w:bottom w:val="none" w:sz="0" w:space="0" w:color="auto"/>
        <w:right w:val="none" w:sz="0" w:space="0" w:color="auto"/>
      </w:divBdr>
    </w:div>
    <w:div w:id="2002002930">
      <w:bodyDiv w:val="1"/>
      <w:marLeft w:val="0"/>
      <w:marRight w:val="0"/>
      <w:marTop w:val="0"/>
      <w:marBottom w:val="0"/>
      <w:divBdr>
        <w:top w:val="none" w:sz="0" w:space="0" w:color="auto"/>
        <w:left w:val="none" w:sz="0" w:space="0" w:color="auto"/>
        <w:bottom w:val="none" w:sz="0" w:space="0" w:color="auto"/>
        <w:right w:val="none" w:sz="0" w:space="0" w:color="auto"/>
      </w:divBdr>
    </w:div>
    <w:div w:id="2002006607">
      <w:bodyDiv w:val="1"/>
      <w:marLeft w:val="0"/>
      <w:marRight w:val="0"/>
      <w:marTop w:val="0"/>
      <w:marBottom w:val="0"/>
      <w:divBdr>
        <w:top w:val="none" w:sz="0" w:space="0" w:color="auto"/>
        <w:left w:val="none" w:sz="0" w:space="0" w:color="auto"/>
        <w:bottom w:val="none" w:sz="0" w:space="0" w:color="auto"/>
        <w:right w:val="none" w:sz="0" w:space="0" w:color="auto"/>
      </w:divBdr>
    </w:div>
    <w:div w:id="2002198029">
      <w:bodyDiv w:val="1"/>
      <w:marLeft w:val="0"/>
      <w:marRight w:val="0"/>
      <w:marTop w:val="0"/>
      <w:marBottom w:val="0"/>
      <w:divBdr>
        <w:top w:val="none" w:sz="0" w:space="0" w:color="auto"/>
        <w:left w:val="none" w:sz="0" w:space="0" w:color="auto"/>
        <w:bottom w:val="none" w:sz="0" w:space="0" w:color="auto"/>
        <w:right w:val="none" w:sz="0" w:space="0" w:color="auto"/>
      </w:divBdr>
    </w:div>
    <w:div w:id="2002269282">
      <w:bodyDiv w:val="1"/>
      <w:marLeft w:val="0"/>
      <w:marRight w:val="0"/>
      <w:marTop w:val="0"/>
      <w:marBottom w:val="0"/>
      <w:divBdr>
        <w:top w:val="none" w:sz="0" w:space="0" w:color="auto"/>
        <w:left w:val="none" w:sz="0" w:space="0" w:color="auto"/>
        <w:bottom w:val="none" w:sz="0" w:space="0" w:color="auto"/>
        <w:right w:val="none" w:sz="0" w:space="0" w:color="auto"/>
      </w:divBdr>
    </w:div>
    <w:div w:id="2002275825">
      <w:bodyDiv w:val="1"/>
      <w:marLeft w:val="0"/>
      <w:marRight w:val="0"/>
      <w:marTop w:val="0"/>
      <w:marBottom w:val="0"/>
      <w:divBdr>
        <w:top w:val="none" w:sz="0" w:space="0" w:color="auto"/>
        <w:left w:val="none" w:sz="0" w:space="0" w:color="auto"/>
        <w:bottom w:val="none" w:sz="0" w:space="0" w:color="auto"/>
        <w:right w:val="none" w:sz="0" w:space="0" w:color="auto"/>
      </w:divBdr>
    </w:div>
    <w:div w:id="2002345539">
      <w:bodyDiv w:val="1"/>
      <w:marLeft w:val="0"/>
      <w:marRight w:val="0"/>
      <w:marTop w:val="0"/>
      <w:marBottom w:val="0"/>
      <w:divBdr>
        <w:top w:val="none" w:sz="0" w:space="0" w:color="auto"/>
        <w:left w:val="none" w:sz="0" w:space="0" w:color="auto"/>
        <w:bottom w:val="none" w:sz="0" w:space="0" w:color="auto"/>
        <w:right w:val="none" w:sz="0" w:space="0" w:color="auto"/>
      </w:divBdr>
    </w:div>
    <w:div w:id="2002392111">
      <w:bodyDiv w:val="1"/>
      <w:marLeft w:val="0"/>
      <w:marRight w:val="0"/>
      <w:marTop w:val="0"/>
      <w:marBottom w:val="0"/>
      <w:divBdr>
        <w:top w:val="none" w:sz="0" w:space="0" w:color="auto"/>
        <w:left w:val="none" w:sz="0" w:space="0" w:color="auto"/>
        <w:bottom w:val="none" w:sz="0" w:space="0" w:color="auto"/>
        <w:right w:val="none" w:sz="0" w:space="0" w:color="auto"/>
      </w:divBdr>
    </w:div>
    <w:div w:id="2002655201">
      <w:bodyDiv w:val="1"/>
      <w:marLeft w:val="0"/>
      <w:marRight w:val="0"/>
      <w:marTop w:val="0"/>
      <w:marBottom w:val="0"/>
      <w:divBdr>
        <w:top w:val="none" w:sz="0" w:space="0" w:color="auto"/>
        <w:left w:val="none" w:sz="0" w:space="0" w:color="auto"/>
        <w:bottom w:val="none" w:sz="0" w:space="0" w:color="auto"/>
        <w:right w:val="none" w:sz="0" w:space="0" w:color="auto"/>
      </w:divBdr>
    </w:div>
    <w:div w:id="2003192053">
      <w:bodyDiv w:val="1"/>
      <w:marLeft w:val="0"/>
      <w:marRight w:val="0"/>
      <w:marTop w:val="0"/>
      <w:marBottom w:val="0"/>
      <w:divBdr>
        <w:top w:val="none" w:sz="0" w:space="0" w:color="auto"/>
        <w:left w:val="none" w:sz="0" w:space="0" w:color="auto"/>
        <w:bottom w:val="none" w:sz="0" w:space="0" w:color="auto"/>
        <w:right w:val="none" w:sz="0" w:space="0" w:color="auto"/>
      </w:divBdr>
    </w:div>
    <w:div w:id="2003192134">
      <w:bodyDiv w:val="1"/>
      <w:marLeft w:val="0"/>
      <w:marRight w:val="0"/>
      <w:marTop w:val="0"/>
      <w:marBottom w:val="0"/>
      <w:divBdr>
        <w:top w:val="none" w:sz="0" w:space="0" w:color="auto"/>
        <w:left w:val="none" w:sz="0" w:space="0" w:color="auto"/>
        <w:bottom w:val="none" w:sz="0" w:space="0" w:color="auto"/>
        <w:right w:val="none" w:sz="0" w:space="0" w:color="auto"/>
      </w:divBdr>
    </w:div>
    <w:div w:id="2003459826">
      <w:bodyDiv w:val="1"/>
      <w:marLeft w:val="0"/>
      <w:marRight w:val="0"/>
      <w:marTop w:val="0"/>
      <w:marBottom w:val="0"/>
      <w:divBdr>
        <w:top w:val="none" w:sz="0" w:space="0" w:color="auto"/>
        <w:left w:val="none" w:sz="0" w:space="0" w:color="auto"/>
        <w:bottom w:val="none" w:sz="0" w:space="0" w:color="auto"/>
        <w:right w:val="none" w:sz="0" w:space="0" w:color="auto"/>
      </w:divBdr>
    </w:div>
    <w:div w:id="2003581445">
      <w:bodyDiv w:val="1"/>
      <w:marLeft w:val="0"/>
      <w:marRight w:val="0"/>
      <w:marTop w:val="0"/>
      <w:marBottom w:val="0"/>
      <w:divBdr>
        <w:top w:val="none" w:sz="0" w:space="0" w:color="auto"/>
        <w:left w:val="none" w:sz="0" w:space="0" w:color="auto"/>
        <w:bottom w:val="none" w:sz="0" w:space="0" w:color="auto"/>
        <w:right w:val="none" w:sz="0" w:space="0" w:color="auto"/>
      </w:divBdr>
    </w:div>
    <w:div w:id="2003655845">
      <w:bodyDiv w:val="1"/>
      <w:marLeft w:val="0"/>
      <w:marRight w:val="0"/>
      <w:marTop w:val="0"/>
      <w:marBottom w:val="0"/>
      <w:divBdr>
        <w:top w:val="none" w:sz="0" w:space="0" w:color="auto"/>
        <w:left w:val="none" w:sz="0" w:space="0" w:color="auto"/>
        <w:bottom w:val="none" w:sz="0" w:space="0" w:color="auto"/>
        <w:right w:val="none" w:sz="0" w:space="0" w:color="auto"/>
      </w:divBdr>
    </w:div>
    <w:div w:id="2003657651">
      <w:bodyDiv w:val="1"/>
      <w:marLeft w:val="0"/>
      <w:marRight w:val="0"/>
      <w:marTop w:val="0"/>
      <w:marBottom w:val="0"/>
      <w:divBdr>
        <w:top w:val="none" w:sz="0" w:space="0" w:color="auto"/>
        <w:left w:val="none" w:sz="0" w:space="0" w:color="auto"/>
        <w:bottom w:val="none" w:sz="0" w:space="0" w:color="auto"/>
        <w:right w:val="none" w:sz="0" w:space="0" w:color="auto"/>
      </w:divBdr>
    </w:div>
    <w:div w:id="2003730192">
      <w:bodyDiv w:val="1"/>
      <w:marLeft w:val="0"/>
      <w:marRight w:val="0"/>
      <w:marTop w:val="0"/>
      <w:marBottom w:val="0"/>
      <w:divBdr>
        <w:top w:val="none" w:sz="0" w:space="0" w:color="auto"/>
        <w:left w:val="none" w:sz="0" w:space="0" w:color="auto"/>
        <w:bottom w:val="none" w:sz="0" w:space="0" w:color="auto"/>
        <w:right w:val="none" w:sz="0" w:space="0" w:color="auto"/>
      </w:divBdr>
    </w:div>
    <w:div w:id="2003849709">
      <w:bodyDiv w:val="1"/>
      <w:marLeft w:val="0"/>
      <w:marRight w:val="0"/>
      <w:marTop w:val="0"/>
      <w:marBottom w:val="0"/>
      <w:divBdr>
        <w:top w:val="none" w:sz="0" w:space="0" w:color="auto"/>
        <w:left w:val="none" w:sz="0" w:space="0" w:color="auto"/>
        <w:bottom w:val="none" w:sz="0" w:space="0" w:color="auto"/>
        <w:right w:val="none" w:sz="0" w:space="0" w:color="auto"/>
      </w:divBdr>
    </w:div>
    <w:div w:id="2004242064">
      <w:bodyDiv w:val="1"/>
      <w:marLeft w:val="0"/>
      <w:marRight w:val="0"/>
      <w:marTop w:val="0"/>
      <w:marBottom w:val="0"/>
      <w:divBdr>
        <w:top w:val="none" w:sz="0" w:space="0" w:color="auto"/>
        <w:left w:val="none" w:sz="0" w:space="0" w:color="auto"/>
        <w:bottom w:val="none" w:sz="0" w:space="0" w:color="auto"/>
        <w:right w:val="none" w:sz="0" w:space="0" w:color="auto"/>
      </w:divBdr>
    </w:div>
    <w:div w:id="2004309073">
      <w:bodyDiv w:val="1"/>
      <w:marLeft w:val="0"/>
      <w:marRight w:val="0"/>
      <w:marTop w:val="0"/>
      <w:marBottom w:val="0"/>
      <w:divBdr>
        <w:top w:val="none" w:sz="0" w:space="0" w:color="auto"/>
        <w:left w:val="none" w:sz="0" w:space="0" w:color="auto"/>
        <w:bottom w:val="none" w:sz="0" w:space="0" w:color="auto"/>
        <w:right w:val="none" w:sz="0" w:space="0" w:color="auto"/>
      </w:divBdr>
    </w:div>
    <w:div w:id="2004577193">
      <w:bodyDiv w:val="1"/>
      <w:marLeft w:val="0"/>
      <w:marRight w:val="0"/>
      <w:marTop w:val="0"/>
      <w:marBottom w:val="0"/>
      <w:divBdr>
        <w:top w:val="none" w:sz="0" w:space="0" w:color="auto"/>
        <w:left w:val="none" w:sz="0" w:space="0" w:color="auto"/>
        <w:bottom w:val="none" w:sz="0" w:space="0" w:color="auto"/>
        <w:right w:val="none" w:sz="0" w:space="0" w:color="auto"/>
      </w:divBdr>
    </w:div>
    <w:div w:id="2004814033">
      <w:bodyDiv w:val="1"/>
      <w:marLeft w:val="0"/>
      <w:marRight w:val="0"/>
      <w:marTop w:val="0"/>
      <w:marBottom w:val="0"/>
      <w:divBdr>
        <w:top w:val="none" w:sz="0" w:space="0" w:color="auto"/>
        <w:left w:val="none" w:sz="0" w:space="0" w:color="auto"/>
        <w:bottom w:val="none" w:sz="0" w:space="0" w:color="auto"/>
        <w:right w:val="none" w:sz="0" w:space="0" w:color="auto"/>
      </w:divBdr>
    </w:div>
    <w:div w:id="2005277853">
      <w:bodyDiv w:val="1"/>
      <w:marLeft w:val="0"/>
      <w:marRight w:val="0"/>
      <w:marTop w:val="0"/>
      <w:marBottom w:val="0"/>
      <w:divBdr>
        <w:top w:val="none" w:sz="0" w:space="0" w:color="auto"/>
        <w:left w:val="none" w:sz="0" w:space="0" w:color="auto"/>
        <w:bottom w:val="none" w:sz="0" w:space="0" w:color="auto"/>
        <w:right w:val="none" w:sz="0" w:space="0" w:color="auto"/>
      </w:divBdr>
    </w:div>
    <w:div w:id="2005359238">
      <w:bodyDiv w:val="1"/>
      <w:marLeft w:val="0"/>
      <w:marRight w:val="0"/>
      <w:marTop w:val="0"/>
      <w:marBottom w:val="0"/>
      <w:divBdr>
        <w:top w:val="none" w:sz="0" w:space="0" w:color="auto"/>
        <w:left w:val="none" w:sz="0" w:space="0" w:color="auto"/>
        <w:bottom w:val="none" w:sz="0" w:space="0" w:color="auto"/>
        <w:right w:val="none" w:sz="0" w:space="0" w:color="auto"/>
      </w:divBdr>
    </w:div>
    <w:div w:id="2005429374">
      <w:bodyDiv w:val="1"/>
      <w:marLeft w:val="0"/>
      <w:marRight w:val="0"/>
      <w:marTop w:val="0"/>
      <w:marBottom w:val="0"/>
      <w:divBdr>
        <w:top w:val="none" w:sz="0" w:space="0" w:color="auto"/>
        <w:left w:val="none" w:sz="0" w:space="0" w:color="auto"/>
        <w:bottom w:val="none" w:sz="0" w:space="0" w:color="auto"/>
        <w:right w:val="none" w:sz="0" w:space="0" w:color="auto"/>
      </w:divBdr>
    </w:div>
    <w:div w:id="2005472669">
      <w:bodyDiv w:val="1"/>
      <w:marLeft w:val="0"/>
      <w:marRight w:val="0"/>
      <w:marTop w:val="0"/>
      <w:marBottom w:val="0"/>
      <w:divBdr>
        <w:top w:val="none" w:sz="0" w:space="0" w:color="auto"/>
        <w:left w:val="none" w:sz="0" w:space="0" w:color="auto"/>
        <w:bottom w:val="none" w:sz="0" w:space="0" w:color="auto"/>
        <w:right w:val="none" w:sz="0" w:space="0" w:color="auto"/>
      </w:divBdr>
    </w:div>
    <w:div w:id="2005624622">
      <w:bodyDiv w:val="1"/>
      <w:marLeft w:val="0"/>
      <w:marRight w:val="0"/>
      <w:marTop w:val="0"/>
      <w:marBottom w:val="0"/>
      <w:divBdr>
        <w:top w:val="none" w:sz="0" w:space="0" w:color="auto"/>
        <w:left w:val="none" w:sz="0" w:space="0" w:color="auto"/>
        <w:bottom w:val="none" w:sz="0" w:space="0" w:color="auto"/>
        <w:right w:val="none" w:sz="0" w:space="0" w:color="auto"/>
      </w:divBdr>
    </w:div>
    <w:div w:id="2005745621">
      <w:bodyDiv w:val="1"/>
      <w:marLeft w:val="0"/>
      <w:marRight w:val="0"/>
      <w:marTop w:val="0"/>
      <w:marBottom w:val="0"/>
      <w:divBdr>
        <w:top w:val="none" w:sz="0" w:space="0" w:color="auto"/>
        <w:left w:val="none" w:sz="0" w:space="0" w:color="auto"/>
        <w:bottom w:val="none" w:sz="0" w:space="0" w:color="auto"/>
        <w:right w:val="none" w:sz="0" w:space="0" w:color="auto"/>
      </w:divBdr>
    </w:div>
    <w:div w:id="2006089418">
      <w:bodyDiv w:val="1"/>
      <w:marLeft w:val="0"/>
      <w:marRight w:val="0"/>
      <w:marTop w:val="0"/>
      <w:marBottom w:val="0"/>
      <w:divBdr>
        <w:top w:val="none" w:sz="0" w:space="0" w:color="auto"/>
        <w:left w:val="none" w:sz="0" w:space="0" w:color="auto"/>
        <w:bottom w:val="none" w:sz="0" w:space="0" w:color="auto"/>
        <w:right w:val="none" w:sz="0" w:space="0" w:color="auto"/>
      </w:divBdr>
    </w:div>
    <w:div w:id="2006125864">
      <w:bodyDiv w:val="1"/>
      <w:marLeft w:val="0"/>
      <w:marRight w:val="0"/>
      <w:marTop w:val="0"/>
      <w:marBottom w:val="0"/>
      <w:divBdr>
        <w:top w:val="none" w:sz="0" w:space="0" w:color="auto"/>
        <w:left w:val="none" w:sz="0" w:space="0" w:color="auto"/>
        <w:bottom w:val="none" w:sz="0" w:space="0" w:color="auto"/>
        <w:right w:val="none" w:sz="0" w:space="0" w:color="auto"/>
      </w:divBdr>
    </w:div>
    <w:div w:id="2006126878">
      <w:bodyDiv w:val="1"/>
      <w:marLeft w:val="0"/>
      <w:marRight w:val="0"/>
      <w:marTop w:val="0"/>
      <w:marBottom w:val="0"/>
      <w:divBdr>
        <w:top w:val="none" w:sz="0" w:space="0" w:color="auto"/>
        <w:left w:val="none" w:sz="0" w:space="0" w:color="auto"/>
        <w:bottom w:val="none" w:sz="0" w:space="0" w:color="auto"/>
        <w:right w:val="none" w:sz="0" w:space="0" w:color="auto"/>
      </w:divBdr>
    </w:div>
    <w:div w:id="2006129969">
      <w:bodyDiv w:val="1"/>
      <w:marLeft w:val="0"/>
      <w:marRight w:val="0"/>
      <w:marTop w:val="0"/>
      <w:marBottom w:val="0"/>
      <w:divBdr>
        <w:top w:val="none" w:sz="0" w:space="0" w:color="auto"/>
        <w:left w:val="none" w:sz="0" w:space="0" w:color="auto"/>
        <w:bottom w:val="none" w:sz="0" w:space="0" w:color="auto"/>
        <w:right w:val="none" w:sz="0" w:space="0" w:color="auto"/>
      </w:divBdr>
    </w:div>
    <w:div w:id="2006469662">
      <w:bodyDiv w:val="1"/>
      <w:marLeft w:val="0"/>
      <w:marRight w:val="0"/>
      <w:marTop w:val="0"/>
      <w:marBottom w:val="0"/>
      <w:divBdr>
        <w:top w:val="none" w:sz="0" w:space="0" w:color="auto"/>
        <w:left w:val="none" w:sz="0" w:space="0" w:color="auto"/>
        <w:bottom w:val="none" w:sz="0" w:space="0" w:color="auto"/>
        <w:right w:val="none" w:sz="0" w:space="0" w:color="auto"/>
      </w:divBdr>
    </w:div>
    <w:div w:id="2006593272">
      <w:bodyDiv w:val="1"/>
      <w:marLeft w:val="0"/>
      <w:marRight w:val="0"/>
      <w:marTop w:val="0"/>
      <w:marBottom w:val="0"/>
      <w:divBdr>
        <w:top w:val="none" w:sz="0" w:space="0" w:color="auto"/>
        <w:left w:val="none" w:sz="0" w:space="0" w:color="auto"/>
        <w:bottom w:val="none" w:sz="0" w:space="0" w:color="auto"/>
        <w:right w:val="none" w:sz="0" w:space="0" w:color="auto"/>
      </w:divBdr>
    </w:div>
    <w:div w:id="2006663031">
      <w:bodyDiv w:val="1"/>
      <w:marLeft w:val="0"/>
      <w:marRight w:val="0"/>
      <w:marTop w:val="0"/>
      <w:marBottom w:val="0"/>
      <w:divBdr>
        <w:top w:val="none" w:sz="0" w:space="0" w:color="auto"/>
        <w:left w:val="none" w:sz="0" w:space="0" w:color="auto"/>
        <w:bottom w:val="none" w:sz="0" w:space="0" w:color="auto"/>
        <w:right w:val="none" w:sz="0" w:space="0" w:color="auto"/>
      </w:divBdr>
    </w:div>
    <w:div w:id="2006744031">
      <w:bodyDiv w:val="1"/>
      <w:marLeft w:val="0"/>
      <w:marRight w:val="0"/>
      <w:marTop w:val="0"/>
      <w:marBottom w:val="0"/>
      <w:divBdr>
        <w:top w:val="none" w:sz="0" w:space="0" w:color="auto"/>
        <w:left w:val="none" w:sz="0" w:space="0" w:color="auto"/>
        <w:bottom w:val="none" w:sz="0" w:space="0" w:color="auto"/>
        <w:right w:val="none" w:sz="0" w:space="0" w:color="auto"/>
      </w:divBdr>
    </w:div>
    <w:div w:id="2006784992">
      <w:bodyDiv w:val="1"/>
      <w:marLeft w:val="0"/>
      <w:marRight w:val="0"/>
      <w:marTop w:val="0"/>
      <w:marBottom w:val="0"/>
      <w:divBdr>
        <w:top w:val="none" w:sz="0" w:space="0" w:color="auto"/>
        <w:left w:val="none" w:sz="0" w:space="0" w:color="auto"/>
        <w:bottom w:val="none" w:sz="0" w:space="0" w:color="auto"/>
        <w:right w:val="none" w:sz="0" w:space="0" w:color="auto"/>
      </w:divBdr>
    </w:div>
    <w:div w:id="2007048365">
      <w:bodyDiv w:val="1"/>
      <w:marLeft w:val="0"/>
      <w:marRight w:val="0"/>
      <w:marTop w:val="0"/>
      <w:marBottom w:val="0"/>
      <w:divBdr>
        <w:top w:val="none" w:sz="0" w:space="0" w:color="auto"/>
        <w:left w:val="none" w:sz="0" w:space="0" w:color="auto"/>
        <w:bottom w:val="none" w:sz="0" w:space="0" w:color="auto"/>
        <w:right w:val="none" w:sz="0" w:space="0" w:color="auto"/>
      </w:divBdr>
    </w:div>
    <w:div w:id="2007050353">
      <w:bodyDiv w:val="1"/>
      <w:marLeft w:val="0"/>
      <w:marRight w:val="0"/>
      <w:marTop w:val="0"/>
      <w:marBottom w:val="0"/>
      <w:divBdr>
        <w:top w:val="none" w:sz="0" w:space="0" w:color="auto"/>
        <w:left w:val="none" w:sz="0" w:space="0" w:color="auto"/>
        <w:bottom w:val="none" w:sz="0" w:space="0" w:color="auto"/>
        <w:right w:val="none" w:sz="0" w:space="0" w:color="auto"/>
      </w:divBdr>
    </w:div>
    <w:div w:id="2007125663">
      <w:bodyDiv w:val="1"/>
      <w:marLeft w:val="0"/>
      <w:marRight w:val="0"/>
      <w:marTop w:val="0"/>
      <w:marBottom w:val="0"/>
      <w:divBdr>
        <w:top w:val="none" w:sz="0" w:space="0" w:color="auto"/>
        <w:left w:val="none" w:sz="0" w:space="0" w:color="auto"/>
        <w:bottom w:val="none" w:sz="0" w:space="0" w:color="auto"/>
        <w:right w:val="none" w:sz="0" w:space="0" w:color="auto"/>
      </w:divBdr>
    </w:div>
    <w:div w:id="2007318703">
      <w:bodyDiv w:val="1"/>
      <w:marLeft w:val="0"/>
      <w:marRight w:val="0"/>
      <w:marTop w:val="0"/>
      <w:marBottom w:val="0"/>
      <w:divBdr>
        <w:top w:val="none" w:sz="0" w:space="0" w:color="auto"/>
        <w:left w:val="none" w:sz="0" w:space="0" w:color="auto"/>
        <w:bottom w:val="none" w:sz="0" w:space="0" w:color="auto"/>
        <w:right w:val="none" w:sz="0" w:space="0" w:color="auto"/>
      </w:divBdr>
    </w:div>
    <w:div w:id="2007321876">
      <w:bodyDiv w:val="1"/>
      <w:marLeft w:val="0"/>
      <w:marRight w:val="0"/>
      <w:marTop w:val="0"/>
      <w:marBottom w:val="0"/>
      <w:divBdr>
        <w:top w:val="none" w:sz="0" w:space="0" w:color="auto"/>
        <w:left w:val="none" w:sz="0" w:space="0" w:color="auto"/>
        <w:bottom w:val="none" w:sz="0" w:space="0" w:color="auto"/>
        <w:right w:val="none" w:sz="0" w:space="0" w:color="auto"/>
      </w:divBdr>
    </w:div>
    <w:div w:id="2007391831">
      <w:bodyDiv w:val="1"/>
      <w:marLeft w:val="0"/>
      <w:marRight w:val="0"/>
      <w:marTop w:val="0"/>
      <w:marBottom w:val="0"/>
      <w:divBdr>
        <w:top w:val="none" w:sz="0" w:space="0" w:color="auto"/>
        <w:left w:val="none" w:sz="0" w:space="0" w:color="auto"/>
        <w:bottom w:val="none" w:sz="0" w:space="0" w:color="auto"/>
        <w:right w:val="none" w:sz="0" w:space="0" w:color="auto"/>
      </w:divBdr>
    </w:div>
    <w:div w:id="2007709714">
      <w:bodyDiv w:val="1"/>
      <w:marLeft w:val="0"/>
      <w:marRight w:val="0"/>
      <w:marTop w:val="0"/>
      <w:marBottom w:val="0"/>
      <w:divBdr>
        <w:top w:val="none" w:sz="0" w:space="0" w:color="auto"/>
        <w:left w:val="none" w:sz="0" w:space="0" w:color="auto"/>
        <w:bottom w:val="none" w:sz="0" w:space="0" w:color="auto"/>
        <w:right w:val="none" w:sz="0" w:space="0" w:color="auto"/>
      </w:divBdr>
    </w:div>
    <w:div w:id="2007899312">
      <w:bodyDiv w:val="1"/>
      <w:marLeft w:val="0"/>
      <w:marRight w:val="0"/>
      <w:marTop w:val="0"/>
      <w:marBottom w:val="0"/>
      <w:divBdr>
        <w:top w:val="none" w:sz="0" w:space="0" w:color="auto"/>
        <w:left w:val="none" w:sz="0" w:space="0" w:color="auto"/>
        <w:bottom w:val="none" w:sz="0" w:space="0" w:color="auto"/>
        <w:right w:val="none" w:sz="0" w:space="0" w:color="auto"/>
      </w:divBdr>
    </w:div>
    <w:div w:id="2008434822">
      <w:bodyDiv w:val="1"/>
      <w:marLeft w:val="0"/>
      <w:marRight w:val="0"/>
      <w:marTop w:val="0"/>
      <w:marBottom w:val="0"/>
      <w:divBdr>
        <w:top w:val="none" w:sz="0" w:space="0" w:color="auto"/>
        <w:left w:val="none" w:sz="0" w:space="0" w:color="auto"/>
        <w:bottom w:val="none" w:sz="0" w:space="0" w:color="auto"/>
        <w:right w:val="none" w:sz="0" w:space="0" w:color="auto"/>
      </w:divBdr>
    </w:div>
    <w:div w:id="2008508345">
      <w:bodyDiv w:val="1"/>
      <w:marLeft w:val="0"/>
      <w:marRight w:val="0"/>
      <w:marTop w:val="0"/>
      <w:marBottom w:val="0"/>
      <w:divBdr>
        <w:top w:val="none" w:sz="0" w:space="0" w:color="auto"/>
        <w:left w:val="none" w:sz="0" w:space="0" w:color="auto"/>
        <w:bottom w:val="none" w:sz="0" w:space="0" w:color="auto"/>
        <w:right w:val="none" w:sz="0" w:space="0" w:color="auto"/>
      </w:divBdr>
    </w:div>
    <w:div w:id="2008559893">
      <w:bodyDiv w:val="1"/>
      <w:marLeft w:val="0"/>
      <w:marRight w:val="0"/>
      <w:marTop w:val="0"/>
      <w:marBottom w:val="0"/>
      <w:divBdr>
        <w:top w:val="none" w:sz="0" w:space="0" w:color="auto"/>
        <w:left w:val="none" w:sz="0" w:space="0" w:color="auto"/>
        <w:bottom w:val="none" w:sz="0" w:space="0" w:color="auto"/>
        <w:right w:val="none" w:sz="0" w:space="0" w:color="auto"/>
      </w:divBdr>
    </w:div>
    <w:div w:id="2008630621">
      <w:bodyDiv w:val="1"/>
      <w:marLeft w:val="0"/>
      <w:marRight w:val="0"/>
      <w:marTop w:val="0"/>
      <w:marBottom w:val="0"/>
      <w:divBdr>
        <w:top w:val="none" w:sz="0" w:space="0" w:color="auto"/>
        <w:left w:val="none" w:sz="0" w:space="0" w:color="auto"/>
        <w:bottom w:val="none" w:sz="0" w:space="0" w:color="auto"/>
        <w:right w:val="none" w:sz="0" w:space="0" w:color="auto"/>
      </w:divBdr>
    </w:div>
    <w:div w:id="2008710274">
      <w:bodyDiv w:val="1"/>
      <w:marLeft w:val="0"/>
      <w:marRight w:val="0"/>
      <w:marTop w:val="0"/>
      <w:marBottom w:val="0"/>
      <w:divBdr>
        <w:top w:val="none" w:sz="0" w:space="0" w:color="auto"/>
        <w:left w:val="none" w:sz="0" w:space="0" w:color="auto"/>
        <w:bottom w:val="none" w:sz="0" w:space="0" w:color="auto"/>
        <w:right w:val="none" w:sz="0" w:space="0" w:color="auto"/>
      </w:divBdr>
    </w:div>
    <w:div w:id="2008745435">
      <w:bodyDiv w:val="1"/>
      <w:marLeft w:val="0"/>
      <w:marRight w:val="0"/>
      <w:marTop w:val="0"/>
      <w:marBottom w:val="0"/>
      <w:divBdr>
        <w:top w:val="none" w:sz="0" w:space="0" w:color="auto"/>
        <w:left w:val="none" w:sz="0" w:space="0" w:color="auto"/>
        <w:bottom w:val="none" w:sz="0" w:space="0" w:color="auto"/>
        <w:right w:val="none" w:sz="0" w:space="0" w:color="auto"/>
      </w:divBdr>
    </w:div>
    <w:div w:id="2009168998">
      <w:bodyDiv w:val="1"/>
      <w:marLeft w:val="0"/>
      <w:marRight w:val="0"/>
      <w:marTop w:val="0"/>
      <w:marBottom w:val="0"/>
      <w:divBdr>
        <w:top w:val="none" w:sz="0" w:space="0" w:color="auto"/>
        <w:left w:val="none" w:sz="0" w:space="0" w:color="auto"/>
        <w:bottom w:val="none" w:sz="0" w:space="0" w:color="auto"/>
        <w:right w:val="none" w:sz="0" w:space="0" w:color="auto"/>
      </w:divBdr>
    </w:div>
    <w:div w:id="2009483136">
      <w:bodyDiv w:val="1"/>
      <w:marLeft w:val="0"/>
      <w:marRight w:val="0"/>
      <w:marTop w:val="0"/>
      <w:marBottom w:val="0"/>
      <w:divBdr>
        <w:top w:val="none" w:sz="0" w:space="0" w:color="auto"/>
        <w:left w:val="none" w:sz="0" w:space="0" w:color="auto"/>
        <w:bottom w:val="none" w:sz="0" w:space="0" w:color="auto"/>
        <w:right w:val="none" w:sz="0" w:space="0" w:color="auto"/>
      </w:divBdr>
    </w:div>
    <w:div w:id="2009550399">
      <w:bodyDiv w:val="1"/>
      <w:marLeft w:val="0"/>
      <w:marRight w:val="0"/>
      <w:marTop w:val="0"/>
      <w:marBottom w:val="0"/>
      <w:divBdr>
        <w:top w:val="none" w:sz="0" w:space="0" w:color="auto"/>
        <w:left w:val="none" w:sz="0" w:space="0" w:color="auto"/>
        <w:bottom w:val="none" w:sz="0" w:space="0" w:color="auto"/>
        <w:right w:val="none" w:sz="0" w:space="0" w:color="auto"/>
      </w:divBdr>
    </w:div>
    <w:div w:id="2009551539">
      <w:bodyDiv w:val="1"/>
      <w:marLeft w:val="0"/>
      <w:marRight w:val="0"/>
      <w:marTop w:val="0"/>
      <w:marBottom w:val="0"/>
      <w:divBdr>
        <w:top w:val="none" w:sz="0" w:space="0" w:color="auto"/>
        <w:left w:val="none" w:sz="0" w:space="0" w:color="auto"/>
        <w:bottom w:val="none" w:sz="0" w:space="0" w:color="auto"/>
        <w:right w:val="none" w:sz="0" w:space="0" w:color="auto"/>
      </w:divBdr>
    </w:div>
    <w:div w:id="2009671723">
      <w:bodyDiv w:val="1"/>
      <w:marLeft w:val="0"/>
      <w:marRight w:val="0"/>
      <w:marTop w:val="0"/>
      <w:marBottom w:val="0"/>
      <w:divBdr>
        <w:top w:val="none" w:sz="0" w:space="0" w:color="auto"/>
        <w:left w:val="none" w:sz="0" w:space="0" w:color="auto"/>
        <w:bottom w:val="none" w:sz="0" w:space="0" w:color="auto"/>
        <w:right w:val="none" w:sz="0" w:space="0" w:color="auto"/>
      </w:divBdr>
    </w:div>
    <w:div w:id="2009818656">
      <w:bodyDiv w:val="1"/>
      <w:marLeft w:val="0"/>
      <w:marRight w:val="0"/>
      <w:marTop w:val="0"/>
      <w:marBottom w:val="0"/>
      <w:divBdr>
        <w:top w:val="none" w:sz="0" w:space="0" w:color="auto"/>
        <w:left w:val="none" w:sz="0" w:space="0" w:color="auto"/>
        <w:bottom w:val="none" w:sz="0" w:space="0" w:color="auto"/>
        <w:right w:val="none" w:sz="0" w:space="0" w:color="auto"/>
      </w:divBdr>
    </w:div>
    <w:div w:id="2009824564">
      <w:bodyDiv w:val="1"/>
      <w:marLeft w:val="0"/>
      <w:marRight w:val="0"/>
      <w:marTop w:val="0"/>
      <w:marBottom w:val="0"/>
      <w:divBdr>
        <w:top w:val="none" w:sz="0" w:space="0" w:color="auto"/>
        <w:left w:val="none" w:sz="0" w:space="0" w:color="auto"/>
        <w:bottom w:val="none" w:sz="0" w:space="0" w:color="auto"/>
        <w:right w:val="none" w:sz="0" w:space="0" w:color="auto"/>
      </w:divBdr>
    </w:div>
    <w:div w:id="2010055687">
      <w:bodyDiv w:val="1"/>
      <w:marLeft w:val="0"/>
      <w:marRight w:val="0"/>
      <w:marTop w:val="0"/>
      <w:marBottom w:val="0"/>
      <w:divBdr>
        <w:top w:val="none" w:sz="0" w:space="0" w:color="auto"/>
        <w:left w:val="none" w:sz="0" w:space="0" w:color="auto"/>
        <w:bottom w:val="none" w:sz="0" w:space="0" w:color="auto"/>
        <w:right w:val="none" w:sz="0" w:space="0" w:color="auto"/>
      </w:divBdr>
    </w:div>
    <w:div w:id="2010057432">
      <w:bodyDiv w:val="1"/>
      <w:marLeft w:val="0"/>
      <w:marRight w:val="0"/>
      <w:marTop w:val="0"/>
      <w:marBottom w:val="0"/>
      <w:divBdr>
        <w:top w:val="none" w:sz="0" w:space="0" w:color="auto"/>
        <w:left w:val="none" w:sz="0" w:space="0" w:color="auto"/>
        <w:bottom w:val="none" w:sz="0" w:space="0" w:color="auto"/>
        <w:right w:val="none" w:sz="0" w:space="0" w:color="auto"/>
      </w:divBdr>
    </w:div>
    <w:div w:id="2010281580">
      <w:bodyDiv w:val="1"/>
      <w:marLeft w:val="0"/>
      <w:marRight w:val="0"/>
      <w:marTop w:val="0"/>
      <w:marBottom w:val="0"/>
      <w:divBdr>
        <w:top w:val="none" w:sz="0" w:space="0" w:color="auto"/>
        <w:left w:val="none" w:sz="0" w:space="0" w:color="auto"/>
        <w:bottom w:val="none" w:sz="0" w:space="0" w:color="auto"/>
        <w:right w:val="none" w:sz="0" w:space="0" w:color="auto"/>
      </w:divBdr>
    </w:div>
    <w:div w:id="2010398656">
      <w:bodyDiv w:val="1"/>
      <w:marLeft w:val="0"/>
      <w:marRight w:val="0"/>
      <w:marTop w:val="0"/>
      <w:marBottom w:val="0"/>
      <w:divBdr>
        <w:top w:val="none" w:sz="0" w:space="0" w:color="auto"/>
        <w:left w:val="none" w:sz="0" w:space="0" w:color="auto"/>
        <w:bottom w:val="none" w:sz="0" w:space="0" w:color="auto"/>
        <w:right w:val="none" w:sz="0" w:space="0" w:color="auto"/>
      </w:divBdr>
    </w:div>
    <w:div w:id="2010402211">
      <w:bodyDiv w:val="1"/>
      <w:marLeft w:val="0"/>
      <w:marRight w:val="0"/>
      <w:marTop w:val="0"/>
      <w:marBottom w:val="0"/>
      <w:divBdr>
        <w:top w:val="none" w:sz="0" w:space="0" w:color="auto"/>
        <w:left w:val="none" w:sz="0" w:space="0" w:color="auto"/>
        <w:bottom w:val="none" w:sz="0" w:space="0" w:color="auto"/>
        <w:right w:val="none" w:sz="0" w:space="0" w:color="auto"/>
      </w:divBdr>
    </w:div>
    <w:div w:id="2010525285">
      <w:bodyDiv w:val="1"/>
      <w:marLeft w:val="0"/>
      <w:marRight w:val="0"/>
      <w:marTop w:val="0"/>
      <w:marBottom w:val="0"/>
      <w:divBdr>
        <w:top w:val="none" w:sz="0" w:space="0" w:color="auto"/>
        <w:left w:val="none" w:sz="0" w:space="0" w:color="auto"/>
        <w:bottom w:val="none" w:sz="0" w:space="0" w:color="auto"/>
        <w:right w:val="none" w:sz="0" w:space="0" w:color="auto"/>
      </w:divBdr>
    </w:div>
    <w:div w:id="2010599927">
      <w:bodyDiv w:val="1"/>
      <w:marLeft w:val="0"/>
      <w:marRight w:val="0"/>
      <w:marTop w:val="0"/>
      <w:marBottom w:val="0"/>
      <w:divBdr>
        <w:top w:val="none" w:sz="0" w:space="0" w:color="auto"/>
        <w:left w:val="none" w:sz="0" w:space="0" w:color="auto"/>
        <w:bottom w:val="none" w:sz="0" w:space="0" w:color="auto"/>
        <w:right w:val="none" w:sz="0" w:space="0" w:color="auto"/>
      </w:divBdr>
    </w:div>
    <w:div w:id="2010718846">
      <w:bodyDiv w:val="1"/>
      <w:marLeft w:val="0"/>
      <w:marRight w:val="0"/>
      <w:marTop w:val="0"/>
      <w:marBottom w:val="0"/>
      <w:divBdr>
        <w:top w:val="none" w:sz="0" w:space="0" w:color="auto"/>
        <w:left w:val="none" w:sz="0" w:space="0" w:color="auto"/>
        <w:bottom w:val="none" w:sz="0" w:space="0" w:color="auto"/>
        <w:right w:val="none" w:sz="0" w:space="0" w:color="auto"/>
      </w:divBdr>
    </w:div>
    <w:div w:id="2010790145">
      <w:bodyDiv w:val="1"/>
      <w:marLeft w:val="0"/>
      <w:marRight w:val="0"/>
      <w:marTop w:val="0"/>
      <w:marBottom w:val="0"/>
      <w:divBdr>
        <w:top w:val="none" w:sz="0" w:space="0" w:color="auto"/>
        <w:left w:val="none" w:sz="0" w:space="0" w:color="auto"/>
        <w:bottom w:val="none" w:sz="0" w:space="0" w:color="auto"/>
        <w:right w:val="none" w:sz="0" w:space="0" w:color="auto"/>
      </w:divBdr>
      <w:divsChild>
        <w:div w:id="1531412283">
          <w:marLeft w:val="0"/>
          <w:marRight w:val="0"/>
          <w:marTop w:val="0"/>
          <w:marBottom w:val="0"/>
          <w:divBdr>
            <w:top w:val="none" w:sz="0" w:space="0" w:color="auto"/>
            <w:left w:val="none" w:sz="0" w:space="0" w:color="auto"/>
            <w:bottom w:val="none" w:sz="0" w:space="0" w:color="auto"/>
            <w:right w:val="none" w:sz="0" w:space="0" w:color="auto"/>
          </w:divBdr>
        </w:div>
        <w:div w:id="671950233">
          <w:marLeft w:val="0"/>
          <w:marRight w:val="0"/>
          <w:marTop w:val="0"/>
          <w:marBottom w:val="0"/>
          <w:divBdr>
            <w:top w:val="none" w:sz="0" w:space="0" w:color="auto"/>
            <w:left w:val="none" w:sz="0" w:space="0" w:color="auto"/>
            <w:bottom w:val="none" w:sz="0" w:space="0" w:color="auto"/>
            <w:right w:val="none" w:sz="0" w:space="0" w:color="auto"/>
          </w:divBdr>
        </w:div>
        <w:div w:id="979649517">
          <w:marLeft w:val="0"/>
          <w:marRight w:val="0"/>
          <w:marTop w:val="0"/>
          <w:marBottom w:val="0"/>
          <w:divBdr>
            <w:top w:val="none" w:sz="0" w:space="0" w:color="auto"/>
            <w:left w:val="none" w:sz="0" w:space="0" w:color="auto"/>
            <w:bottom w:val="none" w:sz="0" w:space="0" w:color="auto"/>
            <w:right w:val="none" w:sz="0" w:space="0" w:color="auto"/>
          </w:divBdr>
        </w:div>
        <w:div w:id="1011032789">
          <w:marLeft w:val="0"/>
          <w:marRight w:val="0"/>
          <w:marTop w:val="0"/>
          <w:marBottom w:val="0"/>
          <w:divBdr>
            <w:top w:val="none" w:sz="0" w:space="0" w:color="auto"/>
            <w:left w:val="none" w:sz="0" w:space="0" w:color="auto"/>
            <w:bottom w:val="none" w:sz="0" w:space="0" w:color="auto"/>
            <w:right w:val="none" w:sz="0" w:space="0" w:color="auto"/>
          </w:divBdr>
        </w:div>
        <w:div w:id="691146666">
          <w:marLeft w:val="0"/>
          <w:marRight w:val="0"/>
          <w:marTop w:val="0"/>
          <w:marBottom w:val="0"/>
          <w:divBdr>
            <w:top w:val="none" w:sz="0" w:space="0" w:color="auto"/>
            <w:left w:val="none" w:sz="0" w:space="0" w:color="auto"/>
            <w:bottom w:val="none" w:sz="0" w:space="0" w:color="auto"/>
            <w:right w:val="none" w:sz="0" w:space="0" w:color="auto"/>
          </w:divBdr>
        </w:div>
      </w:divsChild>
    </w:div>
    <w:div w:id="2010981004">
      <w:bodyDiv w:val="1"/>
      <w:marLeft w:val="0"/>
      <w:marRight w:val="0"/>
      <w:marTop w:val="0"/>
      <w:marBottom w:val="0"/>
      <w:divBdr>
        <w:top w:val="none" w:sz="0" w:space="0" w:color="auto"/>
        <w:left w:val="none" w:sz="0" w:space="0" w:color="auto"/>
        <w:bottom w:val="none" w:sz="0" w:space="0" w:color="auto"/>
        <w:right w:val="none" w:sz="0" w:space="0" w:color="auto"/>
      </w:divBdr>
    </w:div>
    <w:div w:id="2011058119">
      <w:bodyDiv w:val="1"/>
      <w:marLeft w:val="0"/>
      <w:marRight w:val="0"/>
      <w:marTop w:val="0"/>
      <w:marBottom w:val="0"/>
      <w:divBdr>
        <w:top w:val="none" w:sz="0" w:space="0" w:color="auto"/>
        <w:left w:val="none" w:sz="0" w:space="0" w:color="auto"/>
        <w:bottom w:val="none" w:sz="0" w:space="0" w:color="auto"/>
        <w:right w:val="none" w:sz="0" w:space="0" w:color="auto"/>
      </w:divBdr>
    </w:div>
    <w:div w:id="2011635399">
      <w:bodyDiv w:val="1"/>
      <w:marLeft w:val="0"/>
      <w:marRight w:val="0"/>
      <w:marTop w:val="0"/>
      <w:marBottom w:val="0"/>
      <w:divBdr>
        <w:top w:val="none" w:sz="0" w:space="0" w:color="auto"/>
        <w:left w:val="none" w:sz="0" w:space="0" w:color="auto"/>
        <w:bottom w:val="none" w:sz="0" w:space="0" w:color="auto"/>
        <w:right w:val="none" w:sz="0" w:space="0" w:color="auto"/>
      </w:divBdr>
    </w:div>
    <w:div w:id="2011640393">
      <w:bodyDiv w:val="1"/>
      <w:marLeft w:val="0"/>
      <w:marRight w:val="0"/>
      <w:marTop w:val="0"/>
      <w:marBottom w:val="0"/>
      <w:divBdr>
        <w:top w:val="none" w:sz="0" w:space="0" w:color="auto"/>
        <w:left w:val="none" w:sz="0" w:space="0" w:color="auto"/>
        <w:bottom w:val="none" w:sz="0" w:space="0" w:color="auto"/>
        <w:right w:val="none" w:sz="0" w:space="0" w:color="auto"/>
      </w:divBdr>
    </w:div>
    <w:div w:id="2011714289">
      <w:bodyDiv w:val="1"/>
      <w:marLeft w:val="0"/>
      <w:marRight w:val="0"/>
      <w:marTop w:val="0"/>
      <w:marBottom w:val="0"/>
      <w:divBdr>
        <w:top w:val="none" w:sz="0" w:space="0" w:color="auto"/>
        <w:left w:val="none" w:sz="0" w:space="0" w:color="auto"/>
        <w:bottom w:val="none" w:sz="0" w:space="0" w:color="auto"/>
        <w:right w:val="none" w:sz="0" w:space="0" w:color="auto"/>
      </w:divBdr>
    </w:div>
    <w:div w:id="2011908321">
      <w:bodyDiv w:val="1"/>
      <w:marLeft w:val="0"/>
      <w:marRight w:val="0"/>
      <w:marTop w:val="0"/>
      <w:marBottom w:val="0"/>
      <w:divBdr>
        <w:top w:val="none" w:sz="0" w:space="0" w:color="auto"/>
        <w:left w:val="none" w:sz="0" w:space="0" w:color="auto"/>
        <w:bottom w:val="none" w:sz="0" w:space="0" w:color="auto"/>
        <w:right w:val="none" w:sz="0" w:space="0" w:color="auto"/>
      </w:divBdr>
    </w:div>
    <w:div w:id="2012173840">
      <w:bodyDiv w:val="1"/>
      <w:marLeft w:val="0"/>
      <w:marRight w:val="0"/>
      <w:marTop w:val="0"/>
      <w:marBottom w:val="0"/>
      <w:divBdr>
        <w:top w:val="none" w:sz="0" w:space="0" w:color="auto"/>
        <w:left w:val="none" w:sz="0" w:space="0" w:color="auto"/>
        <w:bottom w:val="none" w:sz="0" w:space="0" w:color="auto"/>
        <w:right w:val="none" w:sz="0" w:space="0" w:color="auto"/>
      </w:divBdr>
    </w:div>
    <w:div w:id="2012298252">
      <w:bodyDiv w:val="1"/>
      <w:marLeft w:val="0"/>
      <w:marRight w:val="0"/>
      <w:marTop w:val="0"/>
      <w:marBottom w:val="0"/>
      <w:divBdr>
        <w:top w:val="none" w:sz="0" w:space="0" w:color="auto"/>
        <w:left w:val="none" w:sz="0" w:space="0" w:color="auto"/>
        <w:bottom w:val="none" w:sz="0" w:space="0" w:color="auto"/>
        <w:right w:val="none" w:sz="0" w:space="0" w:color="auto"/>
      </w:divBdr>
    </w:div>
    <w:div w:id="2012368708">
      <w:bodyDiv w:val="1"/>
      <w:marLeft w:val="0"/>
      <w:marRight w:val="0"/>
      <w:marTop w:val="0"/>
      <w:marBottom w:val="0"/>
      <w:divBdr>
        <w:top w:val="none" w:sz="0" w:space="0" w:color="auto"/>
        <w:left w:val="none" w:sz="0" w:space="0" w:color="auto"/>
        <w:bottom w:val="none" w:sz="0" w:space="0" w:color="auto"/>
        <w:right w:val="none" w:sz="0" w:space="0" w:color="auto"/>
      </w:divBdr>
    </w:div>
    <w:div w:id="2012370709">
      <w:bodyDiv w:val="1"/>
      <w:marLeft w:val="0"/>
      <w:marRight w:val="0"/>
      <w:marTop w:val="0"/>
      <w:marBottom w:val="0"/>
      <w:divBdr>
        <w:top w:val="none" w:sz="0" w:space="0" w:color="auto"/>
        <w:left w:val="none" w:sz="0" w:space="0" w:color="auto"/>
        <w:bottom w:val="none" w:sz="0" w:space="0" w:color="auto"/>
        <w:right w:val="none" w:sz="0" w:space="0" w:color="auto"/>
      </w:divBdr>
    </w:div>
    <w:div w:id="2012759885">
      <w:bodyDiv w:val="1"/>
      <w:marLeft w:val="0"/>
      <w:marRight w:val="0"/>
      <w:marTop w:val="0"/>
      <w:marBottom w:val="0"/>
      <w:divBdr>
        <w:top w:val="none" w:sz="0" w:space="0" w:color="auto"/>
        <w:left w:val="none" w:sz="0" w:space="0" w:color="auto"/>
        <w:bottom w:val="none" w:sz="0" w:space="0" w:color="auto"/>
        <w:right w:val="none" w:sz="0" w:space="0" w:color="auto"/>
      </w:divBdr>
    </w:div>
    <w:div w:id="2012877856">
      <w:bodyDiv w:val="1"/>
      <w:marLeft w:val="0"/>
      <w:marRight w:val="0"/>
      <w:marTop w:val="0"/>
      <w:marBottom w:val="0"/>
      <w:divBdr>
        <w:top w:val="none" w:sz="0" w:space="0" w:color="auto"/>
        <w:left w:val="none" w:sz="0" w:space="0" w:color="auto"/>
        <w:bottom w:val="none" w:sz="0" w:space="0" w:color="auto"/>
        <w:right w:val="none" w:sz="0" w:space="0" w:color="auto"/>
      </w:divBdr>
    </w:div>
    <w:div w:id="2012947846">
      <w:bodyDiv w:val="1"/>
      <w:marLeft w:val="0"/>
      <w:marRight w:val="0"/>
      <w:marTop w:val="0"/>
      <w:marBottom w:val="0"/>
      <w:divBdr>
        <w:top w:val="none" w:sz="0" w:space="0" w:color="auto"/>
        <w:left w:val="none" w:sz="0" w:space="0" w:color="auto"/>
        <w:bottom w:val="none" w:sz="0" w:space="0" w:color="auto"/>
        <w:right w:val="none" w:sz="0" w:space="0" w:color="auto"/>
      </w:divBdr>
    </w:div>
    <w:div w:id="2013024133">
      <w:bodyDiv w:val="1"/>
      <w:marLeft w:val="0"/>
      <w:marRight w:val="0"/>
      <w:marTop w:val="0"/>
      <w:marBottom w:val="0"/>
      <w:divBdr>
        <w:top w:val="none" w:sz="0" w:space="0" w:color="auto"/>
        <w:left w:val="none" w:sz="0" w:space="0" w:color="auto"/>
        <w:bottom w:val="none" w:sz="0" w:space="0" w:color="auto"/>
        <w:right w:val="none" w:sz="0" w:space="0" w:color="auto"/>
      </w:divBdr>
    </w:div>
    <w:div w:id="2013214297">
      <w:bodyDiv w:val="1"/>
      <w:marLeft w:val="0"/>
      <w:marRight w:val="0"/>
      <w:marTop w:val="0"/>
      <w:marBottom w:val="0"/>
      <w:divBdr>
        <w:top w:val="none" w:sz="0" w:space="0" w:color="auto"/>
        <w:left w:val="none" w:sz="0" w:space="0" w:color="auto"/>
        <w:bottom w:val="none" w:sz="0" w:space="0" w:color="auto"/>
        <w:right w:val="none" w:sz="0" w:space="0" w:color="auto"/>
      </w:divBdr>
    </w:div>
    <w:div w:id="2013292668">
      <w:bodyDiv w:val="1"/>
      <w:marLeft w:val="0"/>
      <w:marRight w:val="0"/>
      <w:marTop w:val="0"/>
      <w:marBottom w:val="0"/>
      <w:divBdr>
        <w:top w:val="none" w:sz="0" w:space="0" w:color="auto"/>
        <w:left w:val="none" w:sz="0" w:space="0" w:color="auto"/>
        <w:bottom w:val="none" w:sz="0" w:space="0" w:color="auto"/>
        <w:right w:val="none" w:sz="0" w:space="0" w:color="auto"/>
      </w:divBdr>
    </w:div>
    <w:div w:id="2013294644">
      <w:bodyDiv w:val="1"/>
      <w:marLeft w:val="0"/>
      <w:marRight w:val="0"/>
      <w:marTop w:val="0"/>
      <w:marBottom w:val="0"/>
      <w:divBdr>
        <w:top w:val="none" w:sz="0" w:space="0" w:color="auto"/>
        <w:left w:val="none" w:sz="0" w:space="0" w:color="auto"/>
        <w:bottom w:val="none" w:sz="0" w:space="0" w:color="auto"/>
        <w:right w:val="none" w:sz="0" w:space="0" w:color="auto"/>
      </w:divBdr>
    </w:div>
    <w:div w:id="2013484078">
      <w:bodyDiv w:val="1"/>
      <w:marLeft w:val="0"/>
      <w:marRight w:val="0"/>
      <w:marTop w:val="0"/>
      <w:marBottom w:val="0"/>
      <w:divBdr>
        <w:top w:val="none" w:sz="0" w:space="0" w:color="auto"/>
        <w:left w:val="none" w:sz="0" w:space="0" w:color="auto"/>
        <w:bottom w:val="none" w:sz="0" w:space="0" w:color="auto"/>
        <w:right w:val="none" w:sz="0" w:space="0" w:color="auto"/>
      </w:divBdr>
    </w:div>
    <w:div w:id="2013872507">
      <w:bodyDiv w:val="1"/>
      <w:marLeft w:val="0"/>
      <w:marRight w:val="0"/>
      <w:marTop w:val="0"/>
      <w:marBottom w:val="0"/>
      <w:divBdr>
        <w:top w:val="none" w:sz="0" w:space="0" w:color="auto"/>
        <w:left w:val="none" w:sz="0" w:space="0" w:color="auto"/>
        <w:bottom w:val="none" w:sz="0" w:space="0" w:color="auto"/>
        <w:right w:val="none" w:sz="0" w:space="0" w:color="auto"/>
      </w:divBdr>
    </w:div>
    <w:div w:id="2013873261">
      <w:bodyDiv w:val="1"/>
      <w:marLeft w:val="0"/>
      <w:marRight w:val="0"/>
      <w:marTop w:val="0"/>
      <w:marBottom w:val="0"/>
      <w:divBdr>
        <w:top w:val="none" w:sz="0" w:space="0" w:color="auto"/>
        <w:left w:val="none" w:sz="0" w:space="0" w:color="auto"/>
        <w:bottom w:val="none" w:sz="0" w:space="0" w:color="auto"/>
        <w:right w:val="none" w:sz="0" w:space="0" w:color="auto"/>
      </w:divBdr>
    </w:div>
    <w:div w:id="2013874610">
      <w:bodyDiv w:val="1"/>
      <w:marLeft w:val="0"/>
      <w:marRight w:val="0"/>
      <w:marTop w:val="0"/>
      <w:marBottom w:val="0"/>
      <w:divBdr>
        <w:top w:val="none" w:sz="0" w:space="0" w:color="auto"/>
        <w:left w:val="none" w:sz="0" w:space="0" w:color="auto"/>
        <w:bottom w:val="none" w:sz="0" w:space="0" w:color="auto"/>
        <w:right w:val="none" w:sz="0" w:space="0" w:color="auto"/>
      </w:divBdr>
    </w:div>
    <w:div w:id="2013987408">
      <w:bodyDiv w:val="1"/>
      <w:marLeft w:val="0"/>
      <w:marRight w:val="0"/>
      <w:marTop w:val="0"/>
      <w:marBottom w:val="0"/>
      <w:divBdr>
        <w:top w:val="none" w:sz="0" w:space="0" w:color="auto"/>
        <w:left w:val="none" w:sz="0" w:space="0" w:color="auto"/>
        <w:bottom w:val="none" w:sz="0" w:space="0" w:color="auto"/>
        <w:right w:val="none" w:sz="0" w:space="0" w:color="auto"/>
      </w:divBdr>
    </w:div>
    <w:div w:id="2013989006">
      <w:bodyDiv w:val="1"/>
      <w:marLeft w:val="0"/>
      <w:marRight w:val="0"/>
      <w:marTop w:val="0"/>
      <w:marBottom w:val="0"/>
      <w:divBdr>
        <w:top w:val="none" w:sz="0" w:space="0" w:color="auto"/>
        <w:left w:val="none" w:sz="0" w:space="0" w:color="auto"/>
        <w:bottom w:val="none" w:sz="0" w:space="0" w:color="auto"/>
        <w:right w:val="none" w:sz="0" w:space="0" w:color="auto"/>
      </w:divBdr>
    </w:div>
    <w:div w:id="2014412584">
      <w:bodyDiv w:val="1"/>
      <w:marLeft w:val="0"/>
      <w:marRight w:val="0"/>
      <w:marTop w:val="0"/>
      <w:marBottom w:val="0"/>
      <w:divBdr>
        <w:top w:val="none" w:sz="0" w:space="0" w:color="auto"/>
        <w:left w:val="none" w:sz="0" w:space="0" w:color="auto"/>
        <w:bottom w:val="none" w:sz="0" w:space="0" w:color="auto"/>
        <w:right w:val="none" w:sz="0" w:space="0" w:color="auto"/>
      </w:divBdr>
    </w:div>
    <w:div w:id="2014527228">
      <w:bodyDiv w:val="1"/>
      <w:marLeft w:val="0"/>
      <w:marRight w:val="0"/>
      <w:marTop w:val="0"/>
      <w:marBottom w:val="0"/>
      <w:divBdr>
        <w:top w:val="none" w:sz="0" w:space="0" w:color="auto"/>
        <w:left w:val="none" w:sz="0" w:space="0" w:color="auto"/>
        <w:bottom w:val="none" w:sz="0" w:space="0" w:color="auto"/>
        <w:right w:val="none" w:sz="0" w:space="0" w:color="auto"/>
      </w:divBdr>
    </w:div>
    <w:div w:id="2014599532">
      <w:bodyDiv w:val="1"/>
      <w:marLeft w:val="0"/>
      <w:marRight w:val="0"/>
      <w:marTop w:val="0"/>
      <w:marBottom w:val="0"/>
      <w:divBdr>
        <w:top w:val="none" w:sz="0" w:space="0" w:color="auto"/>
        <w:left w:val="none" w:sz="0" w:space="0" w:color="auto"/>
        <w:bottom w:val="none" w:sz="0" w:space="0" w:color="auto"/>
        <w:right w:val="none" w:sz="0" w:space="0" w:color="auto"/>
      </w:divBdr>
    </w:div>
    <w:div w:id="2014600504">
      <w:bodyDiv w:val="1"/>
      <w:marLeft w:val="0"/>
      <w:marRight w:val="0"/>
      <w:marTop w:val="0"/>
      <w:marBottom w:val="0"/>
      <w:divBdr>
        <w:top w:val="none" w:sz="0" w:space="0" w:color="auto"/>
        <w:left w:val="none" w:sz="0" w:space="0" w:color="auto"/>
        <w:bottom w:val="none" w:sz="0" w:space="0" w:color="auto"/>
        <w:right w:val="none" w:sz="0" w:space="0" w:color="auto"/>
      </w:divBdr>
    </w:div>
    <w:div w:id="2014793002">
      <w:bodyDiv w:val="1"/>
      <w:marLeft w:val="0"/>
      <w:marRight w:val="0"/>
      <w:marTop w:val="0"/>
      <w:marBottom w:val="0"/>
      <w:divBdr>
        <w:top w:val="none" w:sz="0" w:space="0" w:color="auto"/>
        <w:left w:val="none" w:sz="0" w:space="0" w:color="auto"/>
        <w:bottom w:val="none" w:sz="0" w:space="0" w:color="auto"/>
        <w:right w:val="none" w:sz="0" w:space="0" w:color="auto"/>
      </w:divBdr>
    </w:div>
    <w:div w:id="2014985361">
      <w:bodyDiv w:val="1"/>
      <w:marLeft w:val="0"/>
      <w:marRight w:val="0"/>
      <w:marTop w:val="0"/>
      <w:marBottom w:val="0"/>
      <w:divBdr>
        <w:top w:val="none" w:sz="0" w:space="0" w:color="auto"/>
        <w:left w:val="none" w:sz="0" w:space="0" w:color="auto"/>
        <w:bottom w:val="none" w:sz="0" w:space="0" w:color="auto"/>
        <w:right w:val="none" w:sz="0" w:space="0" w:color="auto"/>
      </w:divBdr>
    </w:div>
    <w:div w:id="2015263148">
      <w:bodyDiv w:val="1"/>
      <w:marLeft w:val="0"/>
      <w:marRight w:val="0"/>
      <w:marTop w:val="0"/>
      <w:marBottom w:val="0"/>
      <w:divBdr>
        <w:top w:val="none" w:sz="0" w:space="0" w:color="auto"/>
        <w:left w:val="none" w:sz="0" w:space="0" w:color="auto"/>
        <w:bottom w:val="none" w:sz="0" w:space="0" w:color="auto"/>
        <w:right w:val="none" w:sz="0" w:space="0" w:color="auto"/>
      </w:divBdr>
    </w:div>
    <w:div w:id="2015372666">
      <w:bodyDiv w:val="1"/>
      <w:marLeft w:val="0"/>
      <w:marRight w:val="0"/>
      <w:marTop w:val="0"/>
      <w:marBottom w:val="0"/>
      <w:divBdr>
        <w:top w:val="none" w:sz="0" w:space="0" w:color="auto"/>
        <w:left w:val="none" w:sz="0" w:space="0" w:color="auto"/>
        <w:bottom w:val="none" w:sz="0" w:space="0" w:color="auto"/>
        <w:right w:val="none" w:sz="0" w:space="0" w:color="auto"/>
      </w:divBdr>
    </w:div>
    <w:div w:id="2015381326">
      <w:bodyDiv w:val="1"/>
      <w:marLeft w:val="0"/>
      <w:marRight w:val="0"/>
      <w:marTop w:val="0"/>
      <w:marBottom w:val="0"/>
      <w:divBdr>
        <w:top w:val="none" w:sz="0" w:space="0" w:color="auto"/>
        <w:left w:val="none" w:sz="0" w:space="0" w:color="auto"/>
        <w:bottom w:val="none" w:sz="0" w:space="0" w:color="auto"/>
        <w:right w:val="none" w:sz="0" w:space="0" w:color="auto"/>
      </w:divBdr>
    </w:div>
    <w:div w:id="2015574537">
      <w:bodyDiv w:val="1"/>
      <w:marLeft w:val="0"/>
      <w:marRight w:val="0"/>
      <w:marTop w:val="0"/>
      <w:marBottom w:val="0"/>
      <w:divBdr>
        <w:top w:val="none" w:sz="0" w:space="0" w:color="auto"/>
        <w:left w:val="none" w:sz="0" w:space="0" w:color="auto"/>
        <w:bottom w:val="none" w:sz="0" w:space="0" w:color="auto"/>
        <w:right w:val="none" w:sz="0" w:space="0" w:color="auto"/>
      </w:divBdr>
    </w:div>
    <w:div w:id="2015763738">
      <w:bodyDiv w:val="1"/>
      <w:marLeft w:val="0"/>
      <w:marRight w:val="0"/>
      <w:marTop w:val="0"/>
      <w:marBottom w:val="0"/>
      <w:divBdr>
        <w:top w:val="none" w:sz="0" w:space="0" w:color="auto"/>
        <w:left w:val="none" w:sz="0" w:space="0" w:color="auto"/>
        <w:bottom w:val="none" w:sz="0" w:space="0" w:color="auto"/>
        <w:right w:val="none" w:sz="0" w:space="0" w:color="auto"/>
      </w:divBdr>
    </w:div>
    <w:div w:id="2015918445">
      <w:bodyDiv w:val="1"/>
      <w:marLeft w:val="0"/>
      <w:marRight w:val="0"/>
      <w:marTop w:val="0"/>
      <w:marBottom w:val="0"/>
      <w:divBdr>
        <w:top w:val="none" w:sz="0" w:space="0" w:color="auto"/>
        <w:left w:val="none" w:sz="0" w:space="0" w:color="auto"/>
        <w:bottom w:val="none" w:sz="0" w:space="0" w:color="auto"/>
        <w:right w:val="none" w:sz="0" w:space="0" w:color="auto"/>
      </w:divBdr>
    </w:div>
    <w:div w:id="2016106138">
      <w:bodyDiv w:val="1"/>
      <w:marLeft w:val="0"/>
      <w:marRight w:val="0"/>
      <w:marTop w:val="0"/>
      <w:marBottom w:val="0"/>
      <w:divBdr>
        <w:top w:val="none" w:sz="0" w:space="0" w:color="auto"/>
        <w:left w:val="none" w:sz="0" w:space="0" w:color="auto"/>
        <w:bottom w:val="none" w:sz="0" w:space="0" w:color="auto"/>
        <w:right w:val="none" w:sz="0" w:space="0" w:color="auto"/>
      </w:divBdr>
    </w:div>
    <w:div w:id="2016154138">
      <w:bodyDiv w:val="1"/>
      <w:marLeft w:val="0"/>
      <w:marRight w:val="0"/>
      <w:marTop w:val="0"/>
      <w:marBottom w:val="0"/>
      <w:divBdr>
        <w:top w:val="none" w:sz="0" w:space="0" w:color="auto"/>
        <w:left w:val="none" w:sz="0" w:space="0" w:color="auto"/>
        <w:bottom w:val="none" w:sz="0" w:space="0" w:color="auto"/>
        <w:right w:val="none" w:sz="0" w:space="0" w:color="auto"/>
      </w:divBdr>
    </w:div>
    <w:div w:id="2016347115">
      <w:bodyDiv w:val="1"/>
      <w:marLeft w:val="0"/>
      <w:marRight w:val="0"/>
      <w:marTop w:val="0"/>
      <w:marBottom w:val="0"/>
      <w:divBdr>
        <w:top w:val="none" w:sz="0" w:space="0" w:color="auto"/>
        <w:left w:val="none" w:sz="0" w:space="0" w:color="auto"/>
        <w:bottom w:val="none" w:sz="0" w:space="0" w:color="auto"/>
        <w:right w:val="none" w:sz="0" w:space="0" w:color="auto"/>
      </w:divBdr>
    </w:div>
    <w:div w:id="2016497078">
      <w:bodyDiv w:val="1"/>
      <w:marLeft w:val="0"/>
      <w:marRight w:val="0"/>
      <w:marTop w:val="0"/>
      <w:marBottom w:val="0"/>
      <w:divBdr>
        <w:top w:val="none" w:sz="0" w:space="0" w:color="auto"/>
        <w:left w:val="none" w:sz="0" w:space="0" w:color="auto"/>
        <w:bottom w:val="none" w:sz="0" w:space="0" w:color="auto"/>
        <w:right w:val="none" w:sz="0" w:space="0" w:color="auto"/>
      </w:divBdr>
    </w:div>
    <w:div w:id="2016571097">
      <w:bodyDiv w:val="1"/>
      <w:marLeft w:val="0"/>
      <w:marRight w:val="0"/>
      <w:marTop w:val="0"/>
      <w:marBottom w:val="0"/>
      <w:divBdr>
        <w:top w:val="none" w:sz="0" w:space="0" w:color="auto"/>
        <w:left w:val="none" w:sz="0" w:space="0" w:color="auto"/>
        <w:bottom w:val="none" w:sz="0" w:space="0" w:color="auto"/>
        <w:right w:val="none" w:sz="0" w:space="0" w:color="auto"/>
      </w:divBdr>
    </w:div>
    <w:div w:id="2016767261">
      <w:bodyDiv w:val="1"/>
      <w:marLeft w:val="0"/>
      <w:marRight w:val="0"/>
      <w:marTop w:val="0"/>
      <w:marBottom w:val="0"/>
      <w:divBdr>
        <w:top w:val="none" w:sz="0" w:space="0" w:color="auto"/>
        <w:left w:val="none" w:sz="0" w:space="0" w:color="auto"/>
        <w:bottom w:val="none" w:sz="0" w:space="0" w:color="auto"/>
        <w:right w:val="none" w:sz="0" w:space="0" w:color="auto"/>
      </w:divBdr>
    </w:div>
    <w:div w:id="2016884900">
      <w:bodyDiv w:val="1"/>
      <w:marLeft w:val="0"/>
      <w:marRight w:val="0"/>
      <w:marTop w:val="0"/>
      <w:marBottom w:val="0"/>
      <w:divBdr>
        <w:top w:val="none" w:sz="0" w:space="0" w:color="auto"/>
        <w:left w:val="none" w:sz="0" w:space="0" w:color="auto"/>
        <w:bottom w:val="none" w:sz="0" w:space="0" w:color="auto"/>
        <w:right w:val="none" w:sz="0" w:space="0" w:color="auto"/>
      </w:divBdr>
    </w:div>
    <w:div w:id="2016955878">
      <w:bodyDiv w:val="1"/>
      <w:marLeft w:val="0"/>
      <w:marRight w:val="0"/>
      <w:marTop w:val="0"/>
      <w:marBottom w:val="0"/>
      <w:divBdr>
        <w:top w:val="none" w:sz="0" w:space="0" w:color="auto"/>
        <w:left w:val="none" w:sz="0" w:space="0" w:color="auto"/>
        <w:bottom w:val="none" w:sz="0" w:space="0" w:color="auto"/>
        <w:right w:val="none" w:sz="0" w:space="0" w:color="auto"/>
      </w:divBdr>
    </w:div>
    <w:div w:id="2017341188">
      <w:bodyDiv w:val="1"/>
      <w:marLeft w:val="0"/>
      <w:marRight w:val="0"/>
      <w:marTop w:val="0"/>
      <w:marBottom w:val="0"/>
      <w:divBdr>
        <w:top w:val="none" w:sz="0" w:space="0" w:color="auto"/>
        <w:left w:val="none" w:sz="0" w:space="0" w:color="auto"/>
        <w:bottom w:val="none" w:sz="0" w:space="0" w:color="auto"/>
        <w:right w:val="none" w:sz="0" w:space="0" w:color="auto"/>
      </w:divBdr>
    </w:div>
    <w:div w:id="2017343925">
      <w:bodyDiv w:val="1"/>
      <w:marLeft w:val="0"/>
      <w:marRight w:val="0"/>
      <w:marTop w:val="0"/>
      <w:marBottom w:val="0"/>
      <w:divBdr>
        <w:top w:val="none" w:sz="0" w:space="0" w:color="auto"/>
        <w:left w:val="none" w:sz="0" w:space="0" w:color="auto"/>
        <w:bottom w:val="none" w:sz="0" w:space="0" w:color="auto"/>
        <w:right w:val="none" w:sz="0" w:space="0" w:color="auto"/>
      </w:divBdr>
    </w:div>
    <w:div w:id="2017656935">
      <w:bodyDiv w:val="1"/>
      <w:marLeft w:val="0"/>
      <w:marRight w:val="0"/>
      <w:marTop w:val="0"/>
      <w:marBottom w:val="0"/>
      <w:divBdr>
        <w:top w:val="none" w:sz="0" w:space="0" w:color="auto"/>
        <w:left w:val="none" w:sz="0" w:space="0" w:color="auto"/>
        <w:bottom w:val="none" w:sz="0" w:space="0" w:color="auto"/>
        <w:right w:val="none" w:sz="0" w:space="0" w:color="auto"/>
      </w:divBdr>
    </w:div>
    <w:div w:id="2017922727">
      <w:bodyDiv w:val="1"/>
      <w:marLeft w:val="0"/>
      <w:marRight w:val="0"/>
      <w:marTop w:val="0"/>
      <w:marBottom w:val="0"/>
      <w:divBdr>
        <w:top w:val="none" w:sz="0" w:space="0" w:color="auto"/>
        <w:left w:val="none" w:sz="0" w:space="0" w:color="auto"/>
        <w:bottom w:val="none" w:sz="0" w:space="0" w:color="auto"/>
        <w:right w:val="none" w:sz="0" w:space="0" w:color="auto"/>
      </w:divBdr>
    </w:div>
    <w:div w:id="2018268974">
      <w:bodyDiv w:val="1"/>
      <w:marLeft w:val="0"/>
      <w:marRight w:val="0"/>
      <w:marTop w:val="0"/>
      <w:marBottom w:val="0"/>
      <w:divBdr>
        <w:top w:val="none" w:sz="0" w:space="0" w:color="auto"/>
        <w:left w:val="none" w:sz="0" w:space="0" w:color="auto"/>
        <w:bottom w:val="none" w:sz="0" w:space="0" w:color="auto"/>
        <w:right w:val="none" w:sz="0" w:space="0" w:color="auto"/>
      </w:divBdr>
    </w:div>
    <w:div w:id="2018530967">
      <w:bodyDiv w:val="1"/>
      <w:marLeft w:val="0"/>
      <w:marRight w:val="0"/>
      <w:marTop w:val="0"/>
      <w:marBottom w:val="0"/>
      <w:divBdr>
        <w:top w:val="none" w:sz="0" w:space="0" w:color="auto"/>
        <w:left w:val="none" w:sz="0" w:space="0" w:color="auto"/>
        <w:bottom w:val="none" w:sz="0" w:space="0" w:color="auto"/>
        <w:right w:val="none" w:sz="0" w:space="0" w:color="auto"/>
      </w:divBdr>
    </w:div>
    <w:div w:id="2018605878">
      <w:bodyDiv w:val="1"/>
      <w:marLeft w:val="0"/>
      <w:marRight w:val="0"/>
      <w:marTop w:val="0"/>
      <w:marBottom w:val="0"/>
      <w:divBdr>
        <w:top w:val="none" w:sz="0" w:space="0" w:color="auto"/>
        <w:left w:val="none" w:sz="0" w:space="0" w:color="auto"/>
        <w:bottom w:val="none" w:sz="0" w:space="0" w:color="auto"/>
        <w:right w:val="none" w:sz="0" w:space="0" w:color="auto"/>
      </w:divBdr>
    </w:div>
    <w:div w:id="2018657065">
      <w:bodyDiv w:val="1"/>
      <w:marLeft w:val="0"/>
      <w:marRight w:val="0"/>
      <w:marTop w:val="0"/>
      <w:marBottom w:val="0"/>
      <w:divBdr>
        <w:top w:val="none" w:sz="0" w:space="0" w:color="auto"/>
        <w:left w:val="none" w:sz="0" w:space="0" w:color="auto"/>
        <w:bottom w:val="none" w:sz="0" w:space="0" w:color="auto"/>
        <w:right w:val="none" w:sz="0" w:space="0" w:color="auto"/>
      </w:divBdr>
    </w:div>
    <w:div w:id="2018726316">
      <w:bodyDiv w:val="1"/>
      <w:marLeft w:val="0"/>
      <w:marRight w:val="0"/>
      <w:marTop w:val="0"/>
      <w:marBottom w:val="0"/>
      <w:divBdr>
        <w:top w:val="none" w:sz="0" w:space="0" w:color="auto"/>
        <w:left w:val="none" w:sz="0" w:space="0" w:color="auto"/>
        <w:bottom w:val="none" w:sz="0" w:space="0" w:color="auto"/>
        <w:right w:val="none" w:sz="0" w:space="0" w:color="auto"/>
      </w:divBdr>
    </w:div>
    <w:div w:id="2018772659">
      <w:bodyDiv w:val="1"/>
      <w:marLeft w:val="0"/>
      <w:marRight w:val="0"/>
      <w:marTop w:val="0"/>
      <w:marBottom w:val="0"/>
      <w:divBdr>
        <w:top w:val="none" w:sz="0" w:space="0" w:color="auto"/>
        <w:left w:val="none" w:sz="0" w:space="0" w:color="auto"/>
        <w:bottom w:val="none" w:sz="0" w:space="0" w:color="auto"/>
        <w:right w:val="none" w:sz="0" w:space="0" w:color="auto"/>
      </w:divBdr>
    </w:div>
    <w:div w:id="2018919604">
      <w:bodyDiv w:val="1"/>
      <w:marLeft w:val="0"/>
      <w:marRight w:val="0"/>
      <w:marTop w:val="0"/>
      <w:marBottom w:val="0"/>
      <w:divBdr>
        <w:top w:val="none" w:sz="0" w:space="0" w:color="auto"/>
        <w:left w:val="none" w:sz="0" w:space="0" w:color="auto"/>
        <w:bottom w:val="none" w:sz="0" w:space="0" w:color="auto"/>
        <w:right w:val="none" w:sz="0" w:space="0" w:color="auto"/>
      </w:divBdr>
    </w:div>
    <w:div w:id="2019187255">
      <w:bodyDiv w:val="1"/>
      <w:marLeft w:val="0"/>
      <w:marRight w:val="0"/>
      <w:marTop w:val="0"/>
      <w:marBottom w:val="0"/>
      <w:divBdr>
        <w:top w:val="none" w:sz="0" w:space="0" w:color="auto"/>
        <w:left w:val="none" w:sz="0" w:space="0" w:color="auto"/>
        <w:bottom w:val="none" w:sz="0" w:space="0" w:color="auto"/>
        <w:right w:val="none" w:sz="0" w:space="0" w:color="auto"/>
      </w:divBdr>
    </w:div>
    <w:div w:id="2019233726">
      <w:bodyDiv w:val="1"/>
      <w:marLeft w:val="0"/>
      <w:marRight w:val="0"/>
      <w:marTop w:val="0"/>
      <w:marBottom w:val="0"/>
      <w:divBdr>
        <w:top w:val="none" w:sz="0" w:space="0" w:color="auto"/>
        <w:left w:val="none" w:sz="0" w:space="0" w:color="auto"/>
        <w:bottom w:val="none" w:sz="0" w:space="0" w:color="auto"/>
        <w:right w:val="none" w:sz="0" w:space="0" w:color="auto"/>
      </w:divBdr>
    </w:div>
    <w:div w:id="2019262125">
      <w:bodyDiv w:val="1"/>
      <w:marLeft w:val="0"/>
      <w:marRight w:val="0"/>
      <w:marTop w:val="0"/>
      <w:marBottom w:val="0"/>
      <w:divBdr>
        <w:top w:val="none" w:sz="0" w:space="0" w:color="auto"/>
        <w:left w:val="none" w:sz="0" w:space="0" w:color="auto"/>
        <w:bottom w:val="none" w:sz="0" w:space="0" w:color="auto"/>
        <w:right w:val="none" w:sz="0" w:space="0" w:color="auto"/>
      </w:divBdr>
    </w:div>
    <w:div w:id="2019380389">
      <w:bodyDiv w:val="1"/>
      <w:marLeft w:val="0"/>
      <w:marRight w:val="0"/>
      <w:marTop w:val="0"/>
      <w:marBottom w:val="0"/>
      <w:divBdr>
        <w:top w:val="none" w:sz="0" w:space="0" w:color="auto"/>
        <w:left w:val="none" w:sz="0" w:space="0" w:color="auto"/>
        <w:bottom w:val="none" w:sz="0" w:space="0" w:color="auto"/>
        <w:right w:val="none" w:sz="0" w:space="0" w:color="auto"/>
      </w:divBdr>
    </w:div>
    <w:div w:id="2019692359">
      <w:bodyDiv w:val="1"/>
      <w:marLeft w:val="0"/>
      <w:marRight w:val="0"/>
      <w:marTop w:val="0"/>
      <w:marBottom w:val="0"/>
      <w:divBdr>
        <w:top w:val="none" w:sz="0" w:space="0" w:color="auto"/>
        <w:left w:val="none" w:sz="0" w:space="0" w:color="auto"/>
        <w:bottom w:val="none" w:sz="0" w:space="0" w:color="auto"/>
        <w:right w:val="none" w:sz="0" w:space="0" w:color="auto"/>
      </w:divBdr>
    </w:div>
    <w:div w:id="2020111750">
      <w:bodyDiv w:val="1"/>
      <w:marLeft w:val="0"/>
      <w:marRight w:val="0"/>
      <w:marTop w:val="0"/>
      <w:marBottom w:val="0"/>
      <w:divBdr>
        <w:top w:val="none" w:sz="0" w:space="0" w:color="auto"/>
        <w:left w:val="none" w:sz="0" w:space="0" w:color="auto"/>
        <w:bottom w:val="none" w:sz="0" w:space="0" w:color="auto"/>
        <w:right w:val="none" w:sz="0" w:space="0" w:color="auto"/>
      </w:divBdr>
    </w:div>
    <w:div w:id="2020690055">
      <w:bodyDiv w:val="1"/>
      <w:marLeft w:val="0"/>
      <w:marRight w:val="0"/>
      <w:marTop w:val="0"/>
      <w:marBottom w:val="0"/>
      <w:divBdr>
        <w:top w:val="none" w:sz="0" w:space="0" w:color="auto"/>
        <w:left w:val="none" w:sz="0" w:space="0" w:color="auto"/>
        <w:bottom w:val="none" w:sz="0" w:space="0" w:color="auto"/>
        <w:right w:val="none" w:sz="0" w:space="0" w:color="auto"/>
      </w:divBdr>
    </w:div>
    <w:div w:id="2020810707">
      <w:bodyDiv w:val="1"/>
      <w:marLeft w:val="0"/>
      <w:marRight w:val="0"/>
      <w:marTop w:val="0"/>
      <w:marBottom w:val="0"/>
      <w:divBdr>
        <w:top w:val="none" w:sz="0" w:space="0" w:color="auto"/>
        <w:left w:val="none" w:sz="0" w:space="0" w:color="auto"/>
        <w:bottom w:val="none" w:sz="0" w:space="0" w:color="auto"/>
        <w:right w:val="none" w:sz="0" w:space="0" w:color="auto"/>
      </w:divBdr>
    </w:div>
    <w:div w:id="2020886580">
      <w:bodyDiv w:val="1"/>
      <w:marLeft w:val="0"/>
      <w:marRight w:val="0"/>
      <w:marTop w:val="0"/>
      <w:marBottom w:val="0"/>
      <w:divBdr>
        <w:top w:val="none" w:sz="0" w:space="0" w:color="auto"/>
        <w:left w:val="none" w:sz="0" w:space="0" w:color="auto"/>
        <w:bottom w:val="none" w:sz="0" w:space="0" w:color="auto"/>
        <w:right w:val="none" w:sz="0" w:space="0" w:color="auto"/>
      </w:divBdr>
    </w:div>
    <w:div w:id="2020964913">
      <w:bodyDiv w:val="1"/>
      <w:marLeft w:val="0"/>
      <w:marRight w:val="0"/>
      <w:marTop w:val="0"/>
      <w:marBottom w:val="0"/>
      <w:divBdr>
        <w:top w:val="none" w:sz="0" w:space="0" w:color="auto"/>
        <w:left w:val="none" w:sz="0" w:space="0" w:color="auto"/>
        <w:bottom w:val="none" w:sz="0" w:space="0" w:color="auto"/>
        <w:right w:val="none" w:sz="0" w:space="0" w:color="auto"/>
      </w:divBdr>
    </w:div>
    <w:div w:id="2021078297">
      <w:bodyDiv w:val="1"/>
      <w:marLeft w:val="0"/>
      <w:marRight w:val="0"/>
      <w:marTop w:val="0"/>
      <w:marBottom w:val="0"/>
      <w:divBdr>
        <w:top w:val="none" w:sz="0" w:space="0" w:color="auto"/>
        <w:left w:val="none" w:sz="0" w:space="0" w:color="auto"/>
        <w:bottom w:val="none" w:sz="0" w:space="0" w:color="auto"/>
        <w:right w:val="none" w:sz="0" w:space="0" w:color="auto"/>
      </w:divBdr>
    </w:div>
    <w:div w:id="2021347372">
      <w:bodyDiv w:val="1"/>
      <w:marLeft w:val="0"/>
      <w:marRight w:val="0"/>
      <w:marTop w:val="0"/>
      <w:marBottom w:val="0"/>
      <w:divBdr>
        <w:top w:val="none" w:sz="0" w:space="0" w:color="auto"/>
        <w:left w:val="none" w:sz="0" w:space="0" w:color="auto"/>
        <w:bottom w:val="none" w:sz="0" w:space="0" w:color="auto"/>
        <w:right w:val="none" w:sz="0" w:space="0" w:color="auto"/>
      </w:divBdr>
    </w:div>
    <w:div w:id="2021731436">
      <w:bodyDiv w:val="1"/>
      <w:marLeft w:val="0"/>
      <w:marRight w:val="0"/>
      <w:marTop w:val="0"/>
      <w:marBottom w:val="0"/>
      <w:divBdr>
        <w:top w:val="none" w:sz="0" w:space="0" w:color="auto"/>
        <w:left w:val="none" w:sz="0" w:space="0" w:color="auto"/>
        <w:bottom w:val="none" w:sz="0" w:space="0" w:color="auto"/>
        <w:right w:val="none" w:sz="0" w:space="0" w:color="auto"/>
      </w:divBdr>
    </w:div>
    <w:div w:id="2021930708">
      <w:bodyDiv w:val="1"/>
      <w:marLeft w:val="0"/>
      <w:marRight w:val="0"/>
      <w:marTop w:val="0"/>
      <w:marBottom w:val="0"/>
      <w:divBdr>
        <w:top w:val="none" w:sz="0" w:space="0" w:color="auto"/>
        <w:left w:val="none" w:sz="0" w:space="0" w:color="auto"/>
        <w:bottom w:val="none" w:sz="0" w:space="0" w:color="auto"/>
        <w:right w:val="none" w:sz="0" w:space="0" w:color="auto"/>
      </w:divBdr>
    </w:div>
    <w:div w:id="2022048766">
      <w:bodyDiv w:val="1"/>
      <w:marLeft w:val="0"/>
      <w:marRight w:val="0"/>
      <w:marTop w:val="0"/>
      <w:marBottom w:val="0"/>
      <w:divBdr>
        <w:top w:val="none" w:sz="0" w:space="0" w:color="auto"/>
        <w:left w:val="none" w:sz="0" w:space="0" w:color="auto"/>
        <w:bottom w:val="none" w:sz="0" w:space="0" w:color="auto"/>
        <w:right w:val="none" w:sz="0" w:space="0" w:color="auto"/>
      </w:divBdr>
    </w:div>
    <w:div w:id="2022193606">
      <w:bodyDiv w:val="1"/>
      <w:marLeft w:val="0"/>
      <w:marRight w:val="0"/>
      <w:marTop w:val="0"/>
      <w:marBottom w:val="0"/>
      <w:divBdr>
        <w:top w:val="none" w:sz="0" w:space="0" w:color="auto"/>
        <w:left w:val="none" w:sz="0" w:space="0" w:color="auto"/>
        <w:bottom w:val="none" w:sz="0" w:space="0" w:color="auto"/>
        <w:right w:val="none" w:sz="0" w:space="0" w:color="auto"/>
      </w:divBdr>
    </w:div>
    <w:div w:id="2022463090">
      <w:bodyDiv w:val="1"/>
      <w:marLeft w:val="0"/>
      <w:marRight w:val="0"/>
      <w:marTop w:val="0"/>
      <w:marBottom w:val="0"/>
      <w:divBdr>
        <w:top w:val="none" w:sz="0" w:space="0" w:color="auto"/>
        <w:left w:val="none" w:sz="0" w:space="0" w:color="auto"/>
        <w:bottom w:val="none" w:sz="0" w:space="0" w:color="auto"/>
        <w:right w:val="none" w:sz="0" w:space="0" w:color="auto"/>
      </w:divBdr>
    </w:div>
    <w:div w:id="2023239663">
      <w:bodyDiv w:val="1"/>
      <w:marLeft w:val="0"/>
      <w:marRight w:val="0"/>
      <w:marTop w:val="0"/>
      <w:marBottom w:val="0"/>
      <w:divBdr>
        <w:top w:val="none" w:sz="0" w:space="0" w:color="auto"/>
        <w:left w:val="none" w:sz="0" w:space="0" w:color="auto"/>
        <w:bottom w:val="none" w:sz="0" w:space="0" w:color="auto"/>
        <w:right w:val="none" w:sz="0" w:space="0" w:color="auto"/>
      </w:divBdr>
    </w:div>
    <w:div w:id="2023504109">
      <w:bodyDiv w:val="1"/>
      <w:marLeft w:val="0"/>
      <w:marRight w:val="0"/>
      <w:marTop w:val="0"/>
      <w:marBottom w:val="0"/>
      <w:divBdr>
        <w:top w:val="none" w:sz="0" w:space="0" w:color="auto"/>
        <w:left w:val="none" w:sz="0" w:space="0" w:color="auto"/>
        <w:bottom w:val="none" w:sz="0" w:space="0" w:color="auto"/>
        <w:right w:val="none" w:sz="0" w:space="0" w:color="auto"/>
      </w:divBdr>
    </w:div>
    <w:div w:id="2023623570">
      <w:bodyDiv w:val="1"/>
      <w:marLeft w:val="0"/>
      <w:marRight w:val="0"/>
      <w:marTop w:val="0"/>
      <w:marBottom w:val="0"/>
      <w:divBdr>
        <w:top w:val="none" w:sz="0" w:space="0" w:color="auto"/>
        <w:left w:val="none" w:sz="0" w:space="0" w:color="auto"/>
        <w:bottom w:val="none" w:sz="0" w:space="0" w:color="auto"/>
        <w:right w:val="none" w:sz="0" w:space="0" w:color="auto"/>
      </w:divBdr>
    </w:div>
    <w:div w:id="2023817707">
      <w:bodyDiv w:val="1"/>
      <w:marLeft w:val="0"/>
      <w:marRight w:val="0"/>
      <w:marTop w:val="0"/>
      <w:marBottom w:val="0"/>
      <w:divBdr>
        <w:top w:val="none" w:sz="0" w:space="0" w:color="auto"/>
        <w:left w:val="none" w:sz="0" w:space="0" w:color="auto"/>
        <w:bottom w:val="none" w:sz="0" w:space="0" w:color="auto"/>
        <w:right w:val="none" w:sz="0" w:space="0" w:color="auto"/>
      </w:divBdr>
    </w:div>
    <w:div w:id="2024014510">
      <w:bodyDiv w:val="1"/>
      <w:marLeft w:val="0"/>
      <w:marRight w:val="0"/>
      <w:marTop w:val="0"/>
      <w:marBottom w:val="0"/>
      <w:divBdr>
        <w:top w:val="none" w:sz="0" w:space="0" w:color="auto"/>
        <w:left w:val="none" w:sz="0" w:space="0" w:color="auto"/>
        <w:bottom w:val="none" w:sz="0" w:space="0" w:color="auto"/>
        <w:right w:val="none" w:sz="0" w:space="0" w:color="auto"/>
      </w:divBdr>
    </w:div>
    <w:div w:id="2024087975">
      <w:bodyDiv w:val="1"/>
      <w:marLeft w:val="0"/>
      <w:marRight w:val="0"/>
      <w:marTop w:val="0"/>
      <w:marBottom w:val="0"/>
      <w:divBdr>
        <w:top w:val="none" w:sz="0" w:space="0" w:color="auto"/>
        <w:left w:val="none" w:sz="0" w:space="0" w:color="auto"/>
        <w:bottom w:val="none" w:sz="0" w:space="0" w:color="auto"/>
        <w:right w:val="none" w:sz="0" w:space="0" w:color="auto"/>
      </w:divBdr>
    </w:div>
    <w:div w:id="2024163296">
      <w:bodyDiv w:val="1"/>
      <w:marLeft w:val="0"/>
      <w:marRight w:val="0"/>
      <w:marTop w:val="0"/>
      <w:marBottom w:val="0"/>
      <w:divBdr>
        <w:top w:val="none" w:sz="0" w:space="0" w:color="auto"/>
        <w:left w:val="none" w:sz="0" w:space="0" w:color="auto"/>
        <w:bottom w:val="none" w:sz="0" w:space="0" w:color="auto"/>
        <w:right w:val="none" w:sz="0" w:space="0" w:color="auto"/>
      </w:divBdr>
    </w:div>
    <w:div w:id="2024352775">
      <w:bodyDiv w:val="1"/>
      <w:marLeft w:val="0"/>
      <w:marRight w:val="0"/>
      <w:marTop w:val="0"/>
      <w:marBottom w:val="0"/>
      <w:divBdr>
        <w:top w:val="none" w:sz="0" w:space="0" w:color="auto"/>
        <w:left w:val="none" w:sz="0" w:space="0" w:color="auto"/>
        <w:bottom w:val="none" w:sz="0" w:space="0" w:color="auto"/>
        <w:right w:val="none" w:sz="0" w:space="0" w:color="auto"/>
      </w:divBdr>
    </w:div>
    <w:div w:id="2024476054">
      <w:bodyDiv w:val="1"/>
      <w:marLeft w:val="0"/>
      <w:marRight w:val="0"/>
      <w:marTop w:val="0"/>
      <w:marBottom w:val="0"/>
      <w:divBdr>
        <w:top w:val="none" w:sz="0" w:space="0" w:color="auto"/>
        <w:left w:val="none" w:sz="0" w:space="0" w:color="auto"/>
        <w:bottom w:val="none" w:sz="0" w:space="0" w:color="auto"/>
        <w:right w:val="none" w:sz="0" w:space="0" w:color="auto"/>
      </w:divBdr>
    </w:div>
    <w:div w:id="2024823665">
      <w:bodyDiv w:val="1"/>
      <w:marLeft w:val="0"/>
      <w:marRight w:val="0"/>
      <w:marTop w:val="0"/>
      <w:marBottom w:val="0"/>
      <w:divBdr>
        <w:top w:val="none" w:sz="0" w:space="0" w:color="auto"/>
        <w:left w:val="none" w:sz="0" w:space="0" w:color="auto"/>
        <w:bottom w:val="none" w:sz="0" w:space="0" w:color="auto"/>
        <w:right w:val="none" w:sz="0" w:space="0" w:color="auto"/>
      </w:divBdr>
    </w:div>
    <w:div w:id="2025083425">
      <w:bodyDiv w:val="1"/>
      <w:marLeft w:val="0"/>
      <w:marRight w:val="0"/>
      <w:marTop w:val="0"/>
      <w:marBottom w:val="0"/>
      <w:divBdr>
        <w:top w:val="none" w:sz="0" w:space="0" w:color="auto"/>
        <w:left w:val="none" w:sz="0" w:space="0" w:color="auto"/>
        <w:bottom w:val="none" w:sz="0" w:space="0" w:color="auto"/>
        <w:right w:val="none" w:sz="0" w:space="0" w:color="auto"/>
      </w:divBdr>
    </w:div>
    <w:div w:id="2025205552">
      <w:bodyDiv w:val="1"/>
      <w:marLeft w:val="0"/>
      <w:marRight w:val="0"/>
      <w:marTop w:val="0"/>
      <w:marBottom w:val="0"/>
      <w:divBdr>
        <w:top w:val="none" w:sz="0" w:space="0" w:color="auto"/>
        <w:left w:val="none" w:sz="0" w:space="0" w:color="auto"/>
        <w:bottom w:val="none" w:sz="0" w:space="0" w:color="auto"/>
        <w:right w:val="none" w:sz="0" w:space="0" w:color="auto"/>
      </w:divBdr>
    </w:div>
    <w:div w:id="2025477286">
      <w:bodyDiv w:val="1"/>
      <w:marLeft w:val="0"/>
      <w:marRight w:val="0"/>
      <w:marTop w:val="0"/>
      <w:marBottom w:val="0"/>
      <w:divBdr>
        <w:top w:val="none" w:sz="0" w:space="0" w:color="auto"/>
        <w:left w:val="none" w:sz="0" w:space="0" w:color="auto"/>
        <w:bottom w:val="none" w:sz="0" w:space="0" w:color="auto"/>
        <w:right w:val="none" w:sz="0" w:space="0" w:color="auto"/>
      </w:divBdr>
    </w:div>
    <w:div w:id="2025938900">
      <w:bodyDiv w:val="1"/>
      <w:marLeft w:val="0"/>
      <w:marRight w:val="0"/>
      <w:marTop w:val="0"/>
      <w:marBottom w:val="0"/>
      <w:divBdr>
        <w:top w:val="none" w:sz="0" w:space="0" w:color="auto"/>
        <w:left w:val="none" w:sz="0" w:space="0" w:color="auto"/>
        <w:bottom w:val="none" w:sz="0" w:space="0" w:color="auto"/>
        <w:right w:val="none" w:sz="0" w:space="0" w:color="auto"/>
      </w:divBdr>
    </w:div>
    <w:div w:id="2026055308">
      <w:bodyDiv w:val="1"/>
      <w:marLeft w:val="0"/>
      <w:marRight w:val="0"/>
      <w:marTop w:val="0"/>
      <w:marBottom w:val="0"/>
      <w:divBdr>
        <w:top w:val="none" w:sz="0" w:space="0" w:color="auto"/>
        <w:left w:val="none" w:sz="0" w:space="0" w:color="auto"/>
        <w:bottom w:val="none" w:sz="0" w:space="0" w:color="auto"/>
        <w:right w:val="none" w:sz="0" w:space="0" w:color="auto"/>
      </w:divBdr>
    </w:div>
    <w:div w:id="2026176694">
      <w:bodyDiv w:val="1"/>
      <w:marLeft w:val="0"/>
      <w:marRight w:val="0"/>
      <w:marTop w:val="0"/>
      <w:marBottom w:val="0"/>
      <w:divBdr>
        <w:top w:val="none" w:sz="0" w:space="0" w:color="auto"/>
        <w:left w:val="none" w:sz="0" w:space="0" w:color="auto"/>
        <w:bottom w:val="none" w:sz="0" w:space="0" w:color="auto"/>
        <w:right w:val="none" w:sz="0" w:space="0" w:color="auto"/>
      </w:divBdr>
    </w:div>
    <w:div w:id="2026325272">
      <w:bodyDiv w:val="1"/>
      <w:marLeft w:val="0"/>
      <w:marRight w:val="0"/>
      <w:marTop w:val="0"/>
      <w:marBottom w:val="0"/>
      <w:divBdr>
        <w:top w:val="none" w:sz="0" w:space="0" w:color="auto"/>
        <w:left w:val="none" w:sz="0" w:space="0" w:color="auto"/>
        <w:bottom w:val="none" w:sz="0" w:space="0" w:color="auto"/>
        <w:right w:val="none" w:sz="0" w:space="0" w:color="auto"/>
      </w:divBdr>
    </w:div>
    <w:div w:id="2026470793">
      <w:bodyDiv w:val="1"/>
      <w:marLeft w:val="0"/>
      <w:marRight w:val="0"/>
      <w:marTop w:val="0"/>
      <w:marBottom w:val="0"/>
      <w:divBdr>
        <w:top w:val="none" w:sz="0" w:space="0" w:color="auto"/>
        <w:left w:val="none" w:sz="0" w:space="0" w:color="auto"/>
        <w:bottom w:val="none" w:sz="0" w:space="0" w:color="auto"/>
        <w:right w:val="none" w:sz="0" w:space="0" w:color="auto"/>
      </w:divBdr>
    </w:div>
    <w:div w:id="2026587412">
      <w:bodyDiv w:val="1"/>
      <w:marLeft w:val="0"/>
      <w:marRight w:val="0"/>
      <w:marTop w:val="0"/>
      <w:marBottom w:val="0"/>
      <w:divBdr>
        <w:top w:val="none" w:sz="0" w:space="0" w:color="auto"/>
        <w:left w:val="none" w:sz="0" w:space="0" w:color="auto"/>
        <w:bottom w:val="none" w:sz="0" w:space="0" w:color="auto"/>
        <w:right w:val="none" w:sz="0" w:space="0" w:color="auto"/>
      </w:divBdr>
    </w:div>
    <w:div w:id="2026638081">
      <w:bodyDiv w:val="1"/>
      <w:marLeft w:val="0"/>
      <w:marRight w:val="0"/>
      <w:marTop w:val="0"/>
      <w:marBottom w:val="0"/>
      <w:divBdr>
        <w:top w:val="none" w:sz="0" w:space="0" w:color="auto"/>
        <w:left w:val="none" w:sz="0" w:space="0" w:color="auto"/>
        <w:bottom w:val="none" w:sz="0" w:space="0" w:color="auto"/>
        <w:right w:val="none" w:sz="0" w:space="0" w:color="auto"/>
      </w:divBdr>
    </w:div>
    <w:div w:id="2026666609">
      <w:bodyDiv w:val="1"/>
      <w:marLeft w:val="0"/>
      <w:marRight w:val="0"/>
      <w:marTop w:val="0"/>
      <w:marBottom w:val="0"/>
      <w:divBdr>
        <w:top w:val="none" w:sz="0" w:space="0" w:color="auto"/>
        <w:left w:val="none" w:sz="0" w:space="0" w:color="auto"/>
        <w:bottom w:val="none" w:sz="0" w:space="0" w:color="auto"/>
        <w:right w:val="none" w:sz="0" w:space="0" w:color="auto"/>
      </w:divBdr>
    </w:div>
    <w:div w:id="2026859010">
      <w:bodyDiv w:val="1"/>
      <w:marLeft w:val="0"/>
      <w:marRight w:val="0"/>
      <w:marTop w:val="0"/>
      <w:marBottom w:val="0"/>
      <w:divBdr>
        <w:top w:val="none" w:sz="0" w:space="0" w:color="auto"/>
        <w:left w:val="none" w:sz="0" w:space="0" w:color="auto"/>
        <w:bottom w:val="none" w:sz="0" w:space="0" w:color="auto"/>
        <w:right w:val="none" w:sz="0" w:space="0" w:color="auto"/>
      </w:divBdr>
    </w:div>
    <w:div w:id="2027050947">
      <w:bodyDiv w:val="1"/>
      <w:marLeft w:val="0"/>
      <w:marRight w:val="0"/>
      <w:marTop w:val="0"/>
      <w:marBottom w:val="0"/>
      <w:divBdr>
        <w:top w:val="none" w:sz="0" w:space="0" w:color="auto"/>
        <w:left w:val="none" w:sz="0" w:space="0" w:color="auto"/>
        <w:bottom w:val="none" w:sz="0" w:space="0" w:color="auto"/>
        <w:right w:val="none" w:sz="0" w:space="0" w:color="auto"/>
      </w:divBdr>
    </w:div>
    <w:div w:id="2027367110">
      <w:bodyDiv w:val="1"/>
      <w:marLeft w:val="0"/>
      <w:marRight w:val="0"/>
      <w:marTop w:val="0"/>
      <w:marBottom w:val="0"/>
      <w:divBdr>
        <w:top w:val="none" w:sz="0" w:space="0" w:color="auto"/>
        <w:left w:val="none" w:sz="0" w:space="0" w:color="auto"/>
        <w:bottom w:val="none" w:sz="0" w:space="0" w:color="auto"/>
        <w:right w:val="none" w:sz="0" w:space="0" w:color="auto"/>
      </w:divBdr>
    </w:div>
    <w:div w:id="2027367988">
      <w:bodyDiv w:val="1"/>
      <w:marLeft w:val="0"/>
      <w:marRight w:val="0"/>
      <w:marTop w:val="0"/>
      <w:marBottom w:val="0"/>
      <w:divBdr>
        <w:top w:val="none" w:sz="0" w:space="0" w:color="auto"/>
        <w:left w:val="none" w:sz="0" w:space="0" w:color="auto"/>
        <w:bottom w:val="none" w:sz="0" w:space="0" w:color="auto"/>
        <w:right w:val="none" w:sz="0" w:space="0" w:color="auto"/>
      </w:divBdr>
    </w:div>
    <w:div w:id="2027519716">
      <w:bodyDiv w:val="1"/>
      <w:marLeft w:val="0"/>
      <w:marRight w:val="0"/>
      <w:marTop w:val="0"/>
      <w:marBottom w:val="0"/>
      <w:divBdr>
        <w:top w:val="none" w:sz="0" w:space="0" w:color="auto"/>
        <w:left w:val="none" w:sz="0" w:space="0" w:color="auto"/>
        <w:bottom w:val="none" w:sz="0" w:space="0" w:color="auto"/>
        <w:right w:val="none" w:sz="0" w:space="0" w:color="auto"/>
      </w:divBdr>
    </w:div>
    <w:div w:id="2027751855">
      <w:bodyDiv w:val="1"/>
      <w:marLeft w:val="0"/>
      <w:marRight w:val="0"/>
      <w:marTop w:val="0"/>
      <w:marBottom w:val="0"/>
      <w:divBdr>
        <w:top w:val="none" w:sz="0" w:space="0" w:color="auto"/>
        <w:left w:val="none" w:sz="0" w:space="0" w:color="auto"/>
        <w:bottom w:val="none" w:sz="0" w:space="0" w:color="auto"/>
        <w:right w:val="none" w:sz="0" w:space="0" w:color="auto"/>
      </w:divBdr>
    </w:div>
    <w:div w:id="2027781039">
      <w:bodyDiv w:val="1"/>
      <w:marLeft w:val="0"/>
      <w:marRight w:val="0"/>
      <w:marTop w:val="0"/>
      <w:marBottom w:val="0"/>
      <w:divBdr>
        <w:top w:val="none" w:sz="0" w:space="0" w:color="auto"/>
        <w:left w:val="none" w:sz="0" w:space="0" w:color="auto"/>
        <w:bottom w:val="none" w:sz="0" w:space="0" w:color="auto"/>
        <w:right w:val="none" w:sz="0" w:space="0" w:color="auto"/>
      </w:divBdr>
    </w:div>
    <w:div w:id="2028023665">
      <w:bodyDiv w:val="1"/>
      <w:marLeft w:val="0"/>
      <w:marRight w:val="0"/>
      <w:marTop w:val="0"/>
      <w:marBottom w:val="0"/>
      <w:divBdr>
        <w:top w:val="none" w:sz="0" w:space="0" w:color="auto"/>
        <w:left w:val="none" w:sz="0" w:space="0" w:color="auto"/>
        <w:bottom w:val="none" w:sz="0" w:space="0" w:color="auto"/>
        <w:right w:val="none" w:sz="0" w:space="0" w:color="auto"/>
      </w:divBdr>
    </w:div>
    <w:div w:id="2028094028">
      <w:bodyDiv w:val="1"/>
      <w:marLeft w:val="0"/>
      <w:marRight w:val="0"/>
      <w:marTop w:val="0"/>
      <w:marBottom w:val="0"/>
      <w:divBdr>
        <w:top w:val="none" w:sz="0" w:space="0" w:color="auto"/>
        <w:left w:val="none" w:sz="0" w:space="0" w:color="auto"/>
        <w:bottom w:val="none" w:sz="0" w:space="0" w:color="auto"/>
        <w:right w:val="none" w:sz="0" w:space="0" w:color="auto"/>
      </w:divBdr>
    </w:div>
    <w:div w:id="2028361329">
      <w:bodyDiv w:val="1"/>
      <w:marLeft w:val="0"/>
      <w:marRight w:val="0"/>
      <w:marTop w:val="0"/>
      <w:marBottom w:val="0"/>
      <w:divBdr>
        <w:top w:val="none" w:sz="0" w:space="0" w:color="auto"/>
        <w:left w:val="none" w:sz="0" w:space="0" w:color="auto"/>
        <w:bottom w:val="none" w:sz="0" w:space="0" w:color="auto"/>
        <w:right w:val="none" w:sz="0" w:space="0" w:color="auto"/>
      </w:divBdr>
    </w:div>
    <w:div w:id="2028365999">
      <w:bodyDiv w:val="1"/>
      <w:marLeft w:val="0"/>
      <w:marRight w:val="0"/>
      <w:marTop w:val="0"/>
      <w:marBottom w:val="0"/>
      <w:divBdr>
        <w:top w:val="none" w:sz="0" w:space="0" w:color="auto"/>
        <w:left w:val="none" w:sz="0" w:space="0" w:color="auto"/>
        <w:bottom w:val="none" w:sz="0" w:space="0" w:color="auto"/>
        <w:right w:val="none" w:sz="0" w:space="0" w:color="auto"/>
      </w:divBdr>
    </w:div>
    <w:div w:id="2028436604">
      <w:bodyDiv w:val="1"/>
      <w:marLeft w:val="0"/>
      <w:marRight w:val="0"/>
      <w:marTop w:val="0"/>
      <w:marBottom w:val="0"/>
      <w:divBdr>
        <w:top w:val="none" w:sz="0" w:space="0" w:color="auto"/>
        <w:left w:val="none" w:sz="0" w:space="0" w:color="auto"/>
        <w:bottom w:val="none" w:sz="0" w:space="0" w:color="auto"/>
        <w:right w:val="none" w:sz="0" w:space="0" w:color="auto"/>
      </w:divBdr>
    </w:div>
    <w:div w:id="2028477669">
      <w:bodyDiv w:val="1"/>
      <w:marLeft w:val="0"/>
      <w:marRight w:val="0"/>
      <w:marTop w:val="0"/>
      <w:marBottom w:val="0"/>
      <w:divBdr>
        <w:top w:val="none" w:sz="0" w:space="0" w:color="auto"/>
        <w:left w:val="none" w:sz="0" w:space="0" w:color="auto"/>
        <w:bottom w:val="none" w:sz="0" w:space="0" w:color="auto"/>
        <w:right w:val="none" w:sz="0" w:space="0" w:color="auto"/>
      </w:divBdr>
    </w:div>
    <w:div w:id="2029017671">
      <w:bodyDiv w:val="1"/>
      <w:marLeft w:val="0"/>
      <w:marRight w:val="0"/>
      <w:marTop w:val="0"/>
      <w:marBottom w:val="0"/>
      <w:divBdr>
        <w:top w:val="none" w:sz="0" w:space="0" w:color="auto"/>
        <w:left w:val="none" w:sz="0" w:space="0" w:color="auto"/>
        <w:bottom w:val="none" w:sz="0" w:space="0" w:color="auto"/>
        <w:right w:val="none" w:sz="0" w:space="0" w:color="auto"/>
      </w:divBdr>
    </w:div>
    <w:div w:id="2029477609">
      <w:bodyDiv w:val="1"/>
      <w:marLeft w:val="0"/>
      <w:marRight w:val="0"/>
      <w:marTop w:val="0"/>
      <w:marBottom w:val="0"/>
      <w:divBdr>
        <w:top w:val="none" w:sz="0" w:space="0" w:color="auto"/>
        <w:left w:val="none" w:sz="0" w:space="0" w:color="auto"/>
        <w:bottom w:val="none" w:sz="0" w:space="0" w:color="auto"/>
        <w:right w:val="none" w:sz="0" w:space="0" w:color="auto"/>
      </w:divBdr>
    </w:div>
    <w:div w:id="2029480001">
      <w:bodyDiv w:val="1"/>
      <w:marLeft w:val="0"/>
      <w:marRight w:val="0"/>
      <w:marTop w:val="0"/>
      <w:marBottom w:val="0"/>
      <w:divBdr>
        <w:top w:val="none" w:sz="0" w:space="0" w:color="auto"/>
        <w:left w:val="none" w:sz="0" w:space="0" w:color="auto"/>
        <w:bottom w:val="none" w:sz="0" w:space="0" w:color="auto"/>
        <w:right w:val="none" w:sz="0" w:space="0" w:color="auto"/>
      </w:divBdr>
    </w:div>
    <w:div w:id="2029719054">
      <w:bodyDiv w:val="1"/>
      <w:marLeft w:val="0"/>
      <w:marRight w:val="0"/>
      <w:marTop w:val="0"/>
      <w:marBottom w:val="0"/>
      <w:divBdr>
        <w:top w:val="none" w:sz="0" w:space="0" w:color="auto"/>
        <w:left w:val="none" w:sz="0" w:space="0" w:color="auto"/>
        <w:bottom w:val="none" w:sz="0" w:space="0" w:color="auto"/>
        <w:right w:val="none" w:sz="0" w:space="0" w:color="auto"/>
      </w:divBdr>
    </w:div>
    <w:div w:id="2029794396">
      <w:bodyDiv w:val="1"/>
      <w:marLeft w:val="0"/>
      <w:marRight w:val="0"/>
      <w:marTop w:val="0"/>
      <w:marBottom w:val="0"/>
      <w:divBdr>
        <w:top w:val="none" w:sz="0" w:space="0" w:color="auto"/>
        <w:left w:val="none" w:sz="0" w:space="0" w:color="auto"/>
        <w:bottom w:val="none" w:sz="0" w:space="0" w:color="auto"/>
        <w:right w:val="none" w:sz="0" w:space="0" w:color="auto"/>
      </w:divBdr>
    </w:div>
    <w:div w:id="2029988615">
      <w:bodyDiv w:val="1"/>
      <w:marLeft w:val="0"/>
      <w:marRight w:val="0"/>
      <w:marTop w:val="0"/>
      <w:marBottom w:val="0"/>
      <w:divBdr>
        <w:top w:val="none" w:sz="0" w:space="0" w:color="auto"/>
        <w:left w:val="none" w:sz="0" w:space="0" w:color="auto"/>
        <w:bottom w:val="none" w:sz="0" w:space="0" w:color="auto"/>
        <w:right w:val="none" w:sz="0" w:space="0" w:color="auto"/>
      </w:divBdr>
    </w:div>
    <w:div w:id="2030135793">
      <w:bodyDiv w:val="1"/>
      <w:marLeft w:val="0"/>
      <w:marRight w:val="0"/>
      <w:marTop w:val="0"/>
      <w:marBottom w:val="0"/>
      <w:divBdr>
        <w:top w:val="none" w:sz="0" w:space="0" w:color="auto"/>
        <w:left w:val="none" w:sz="0" w:space="0" w:color="auto"/>
        <w:bottom w:val="none" w:sz="0" w:space="0" w:color="auto"/>
        <w:right w:val="none" w:sz="0" w:space="0" w:color="auto"/>
      </w:divBdr>
    </w:div>
    <w:div w:id="2030253849">
      <w:bodyDiv w:val="1"/>
      <w:marLeft w:val="0"/>
      <w:marRight w:val="0"/>
      <w:marTop w:val="0"/>
      <w:marBottom w:val="0"/>
      <w:divBdr>
        <w:top w:val="none" w:sz="0" w:space="0" w:color="auto"/>
        <w:left w:val="none" w:sz="0" w:space="0" w:color="auto"/>
        <w:bottom w:val="none" w:sz="0" w:space="0" w:color="auto"/>
        <w:right w:val="none" w:sz="0" w:space="0" w:color="auto"/>
      </w:divBdr>
    </w:div>
    <w:div w:id="2030402326">
      <w:bodyDiv w:val="1"/>
      <w:marLeft w:val="0"/>
      <w:marRight w:val="0"/>
      <w:marTop w:val="0"/>
      <w:marBottom w:val="0"/>
      <w:divBdr>
        <w:top w:val="none" w:sz="0" w:space="0" w:color="auto"/>
        <w:left w:val="none" w:sz="0" w:space="0" w:color="auto"/>
        <w:bottom w:val="none" w:sz="0" w:space="0" w:color="auto"/>
        <w:right w:val="none" w:sz="0" w:space="0" w:color="auto"/>
      </w:divBdr>
    </w:div>
    <w:div w:id="2030443733">
      <w:bodyDiv w:val="1"/>
      <w:marLeft w:val="0"/>
      <w:marRight w:val="0"/>
      <w:marTop w:val="0"/>
      <w:marBottom w:val="0"/>
      <w:divBdr>
        <w:top w:val="none" w:sz="0" w:space="0" w:color="auto"/>
        <w:left w:val="none" w:sz="0" w:space="0" w:color="auto"/>
        <w:bottom w:val="none" w:sz="0" w:space="0" w:color="auto"/>
        <w:right w:val="none" w:sz="0" w:space="0" w:color="auto"/>
      </w:divBdr>
    </w:div>
    <w:div w:id="2030450833">
      <w:bodyDiv w:val="1"/>
      <w:marLeft w:val="0"/>
      <w:marRight w:val="0"/>
      <w:marTop w:val="0"/>
      <w:marBottom w:val="0"/>
      <w:divBdr>
        <w:top w:val="none" w:sz="0" w:space="0" w:color="auto"/>
        <w:left w:val="none" w:sz="0" w:space="0" w:color="auto"/>
        <w:bottom w:val="none" w:sz="0" w:space="0" w:color="auto"/>
        <w:right w:val="none" w:sz="0" w:space="0" w:color="auto"/>
      </w:divBdr>
    </w:div>
    <w:div w:id="2030643400">
      <w:bodyDiv w:val="1"/>
      <w:marLeft w:val="0"/>
      <w:marRight w:val="0"/>
      <w:marTop w:val="0"/>
      <w:marBottom w:val="0"/>
      <w:divBdr>
        <w:top w:val="none" w:sz="0" w:space="0" w:color="auto"/>
        <w:left w:val="none" w:sz="0" w:space="0" w:color="auto"/>
        <w:bottom w:val="none" w:sz="0" w:space="0" w:color="auto"/>
        <w:right w:val="none" w:sz="0" w:space="0" w:color="auto"/>
      </w:divBdr>
    </w:div>
    <w:div w:id="2030716289">
      <w:bodyDiv w:val="1"/>
      <w:marLeft w:val="0"/>
      <w:marRight w:val="0"/>
      <w:marTop w:val="0"/>
      <w:marBottom w:val="0"/>
      <w:divBdr>
        <w:top w:val="none" w:sz="0" w:space="0" w:color="auto"/>
        <w:left w:val="none" w:sz="0" w:space="0" w:color="auto"/>
        <w:bottom w:val="none" w:sz="0" w:space="0" w:color="auto"/>
        <w:right w:val="none" w:sz="0" w:space="0" w:color="auto"/>
      </w:divBdr>
    </w:div>
    <w:div w:id="2030794190">
      <w:bodyDiv w:val="1"/>
      <w:marLeft w:val="0"/>
      <w:marRight w:val="0"/>
      <w:marTop w:val="0"/>
      <w:marBottom w:val="0"/>
      <w:divBdr>
        <w:top w:val="none" w:sz="0" w:space="0" w:color="auto"/>
        <w:left w:val="none" w:sz="0" w:space="0" w:color="auto"/>
        <w:bottom w:val="none" w:sz="0" w:space="0" w:color="auto"/>
        <w:right w:val="none" w:sz="0" w:space="0" w:color="auto"/>
      </w:divBdr>
    </w:div>
    <w:div w:id="2030795910">
      <w:bodyDiv w:val="1"/>
      <w:marLeft w:val="0"/>
      <w:marRight w:val="0"/>
      <w:marTop w:val="0"/>
      <w:marBottom w:val="0"/>
      <w:divBdr>
        <w:top w:val="none" w:sz="0" w:space="0" w:color="auto"/>
        <w:left w:val="none" w:sz="0" w:space="0" w:color="auto"/>
        <w:bottom w:val="none" w:sz="0" w:space="0" w:color="auto"/>
        <w:right w:val="none" w:sz="0" w:space="0" w:color="auto"/>
      </w:divBdr>
    </w:div>
    <w:div w:id="2030989991">
      <w:bodyDiv w:val="1"/>
      <w:marLeft w:val="0"/>
      <w:marRight w:val="0"/>
      <w:marTop w:val="0"/>
      <w:marBottom w:val="0"/>
      <w:divBdr>
        <w:top w:val="none" w:sz="0" w:space="0" w:color="auto"/>
        <w:left w:val="none" w:sz="0" w:space="0" w:color="auto"/>
        <w:bottom w:val="none" w:sz="0" w:space="0" w:color="auto"/>
        <w:right w:val="none" w:sz="0" w:space="0" w:color="auto"/>
      </w:divBdr>
    </w:div>
    <w:div w:id="2031101538">
      <w:bodyDiv w:val="1"/>
      <w:marLeft w:val="0"/>
      <w:marRight w:val="0"/>
      <w:marTop w:val="0"/>
      <w:marBottom w:val="0"/>
      <w:divBdr>
        <w:top w:val="none" w:sz="0" w:space="0" w:color="auto"/>
        <w:left w:val="none" w:sz="0" w:space="0" w:color="auto"/>
        <w:bottom w:val="none" w:sz="0" w:space="0" w:color="auto"/>
        <w:right w:val="none" w:sz="0" w:space="0" w:color="auto"/>
      </w:divBdr>
    </w:div>
    <w:div w:id="2031225967">
      <w:bodyDiv w:val="1"/>
      <w:marLeft w:val="0"/>
      <w:marRight w:val="0"/>
      <w:marTop w:val="0"/>
      <w:marBottom w:val="0"/>
      <w:divBdr>
        <w:top w:val="none" w:sz="0" w:space="0" w:color="auto"/>
        <w:left w:val="none" w:sz="0" w:space="0" w:color="auto"/>
        <w:bottom w:val="none" w:sz="0" w:space="0" w:color="auto"/>
        <w:right w:val="none" w:sz="0" w:space="0" w:color="auto"/>
      </w:divBdr>
    </w:div>
    <w:div w:id="2031642804">
      <w:bodyDiv w:val="1"/>
      <w:marLeft w:val="0"/>
      <w:marRight w:val="0"/>
      <w:marTop w:val="0"/>
      <w:marBottom w:val="0"/>
      <w:divBdr>
        <w:top w:val="none" w:sz="0" w:space="0" w:color="auto"/>
        <w:left w:val="none" w:sz="0" w:space="0" w:color="auto"/>
        <w:bottom w:val="none" w:sz="0" w:space="0" w:color="auto"/>
        <w:right w:val="none" w:sz="0" w:space="0" w:color="auto"/>
      </w:divBdr>
    </w:div>
    <w:div w:id="2031687544">
      <w:bodyDiv w:val="1"/>
      <w:marLeft w:val="0"/>
      <w:marRight w:val="0"/>
      <w:marTop w:val="0"/>
      <w:marBottom w:val="0"/>
      <w:divBdr>
        <w:top w:val="none" w:sz="0" w:space="0" w:color="auto"/>
        <w:left w:val="none" w:sz="0" w:space="0" w:color="auto"/>
        <w:bottom w:val="none" w:sz="0" w:space="0" w:color="auto"/>
        <w:right w:val="none" w:sz="0" w:space="0" w:color="auto"/>
      </w:divBdr>
    </w:div>
    <w:div w:id="2031878446">
      <w:bodyDiv w:val="1"/>
      <w:marLeft w:val="0"/>
      <w:marRight w:val="0"/>
      <w:marTop w:val="0"/>
      <w:marBottom w:val="0"/>
      <w:divBdr>
        <w:top w:val="none" w:sz="0" w:space="0" w:color="auto"/>
        <w:left w:val="none" w:sz="0" w:space="0" w:color="auto"/>
        <w:bottom w:val="none" w:sz="0" w:space="0" w:color="auto"/>
        <w:right w:val="none" w:sz="0" w:space="0" w:color="auto"/>
      </w:divBdr>
    </w:div>
    <w:div w:id="2032029515">
      <w:bodyDiv w:val="1"/>
      <w:marLeft w:val="0"/>
      <w:marRight w:val="0"/>
      <w:marTop w:val="0"/>
      <w:marBottom w:val="0"/>
      <w:divBdr>
        <w:top w:val="none" w:sz="0" w:space="0" w:color="auto"/>
        <w:left w:val="none" w:sz="0" w:space="0" w:color="auto"/>
        <w:bottom w:val="none" w:sz="0" w:space="0" w:color="auto"/>
        <w:right w:val="none" w:sz="0" w:space="0" w:color="auto"/>
      </w:divBdr>
    </w:div>
    <w:div w:id="2032222017">
      <w:bodyDiv w:val="1"/>
      <w:marLeft w:val="0"/>
      <w:marRight w:val="0"/>
      <w:marTop w:val="0"/>
      <w:marBottom w:val="0"/>
      <w:divBdr>
        <w:top w:val="none" w:sz="0" w:space="0" w:color="auto"/>
        <w:left w:val="none" w:sz="0" w:space="0" w:color="auto"/>
        <w:bottom w:val="none" w:sz="0" w:space="0" w:color="auto"/>
        <w:right w:val="none" w:sz="0" w:space="0" w:color="auto"/>
      </w:divBdr>
    </w:div>
    <w:div w:id="2032493787">
      <w:bodyDiv w:val="1"/>
      <w:marLeft w:val="0"/>
      <w:marRight w:val="0"/>
      <w:marTop w:val="0"/>
      <w:marBottom w:val="0"/>
      <w:divBdr>
        <w:top w:val="none" w:sz="0" w:space="0" w:color="auto"/>
        <w:left w:val="none" w:sz="0" w:space="0" w:color="auto"/>
        <w:bottom w:val="none" w:sz="0" w:space="0" w:color="auto"/>
        <w:right w:val="none" w:sz="0" w:space="0" w:color="auto"/>
      </w:divBdr>
    </w:div>
    <w:div w:id="2032754470">
      <w:bodyDiv w:val="1"/>
      <w:marLeft w:val="0"/>
      <w:marRight w:val="0"/>
      <w:marTop w:val="0"/>
      <w:marBottom w:val="0"/>
      <w:divBdr>
        <w:top w:val="none" w:sz="0" w:space="0" w:color="auto"/>
        <w:left w:val="none" w:sz="0" w:space="0" w:color="auto"/>
        <w:bottom w:val="none" w:sz="0" w:space="0" w:color="auto"/>
        <w:right w:val="none" w:sz="0" w:space="0" w:color="auto"/>
      </w:divBdr>
    </w:div>
    <w:div w:id="2032877235">
      <w:bodyDiv w:val="1"/>
      <w:marLeft w:val="0"/>
      <w:marRight w:val="0"/>
      <w:marTop w:val="0"/>
      <w:marBottom w:val="0"/>
      <w:divBdr>
        <w:top w:val="none" w:sz="0" w:space="0" w:color="auto"/>
        <w:left w:val="none" w:sz="0" w:space="0" w:color="auto"/>
        <w:bottom w:val="none" w:sz="0" w:space="0" w:color="auto"/>
        <w:right w:val="none" w:sz="0" w:space="0" w:color="auto"/>
      </w:divBdr>
    </w:div>
    <w:div w:id="2033796827">
      <w:bodyDiv w:val="1"/>
      <w:marLeft w:val="0"/>
      <w:marRight w:val="0"/>
      <w:marTop w:val="0"/>
      <w:marBottom w:val="0"/>
      <w:divBdr>
        <w:top w:val="none" w:sz="0" w:space="0" w:color="auto"/>
        <w:left w:val="none" w:sz="0" w:space="0" w:color="auto"/>
        <w:bottom w:val="none" w:sz="0" w:space="0" w:color="auto"/>
        <w:right w:val="none" w:sz="0" w:space="0" w:color="auto"/>
      </w:divBdr>
    </w:div>
    <w:div w:id="2034452680">
      <w:bodyDiv w:val="1"/>
      <w:marLeft w:val="0"/>
      <w:marRight w:val="0"/>
      <w:marTop w:val="0"/>
      <w:marBottom w:val="0"/>
      <w:divBdr>
        <w:top w:val="none" w:sz="0" w:space="0" w:color="auto"/>
        <w:left w:val="none" w:sz="0" w:space="0" w:color="auto"/>
        <w:bottom w:val="none" w:sz="0" w:space="0" w:color="auto"/>
        <w:right w:val="none" w:sz="0" w:space="0" w:color="auto"/>
      </w:divBdr>
    </w:div>
    <w:div w:id="2034454496">
      <w:bodyDiv w:val="1"/>
      <w:marLeft w:val="0"/>
      <w:marRight w:val="0"/>
      <w:marTop w:val="0"/>
      <w:marBottom w:val="0"/>
      <w:divBdr>
        <w:top w:val="none" w:sz="0" w:space="0" w:color="auto"/>
        <w:left w:val="none" w:sz="0" w:space="0" w:color="auto"/>
        <w:bottom w:val="none" w:sz="0" w:space="0" w:color="auto"/>
        <w:right w:val="none" w:sz="0" w:space="0" w:color="auto"/>
      </w:divBdr>
    </w:div>
    <w:div w:id="2034501911">
      <w:bodyDiv w:val="1"/>
      <w:marLeft w:val="0"/>
      <w:marRight w:val="0"/>
      <w:marTop w:val="0"/>
      <w:marBottom w:val="0"/>
      <w:divBdr>
        <w:top w:val="none" w:sz="0" w:space="0" w:color="auto"/>
        <w:left w:val="none" w:sz="0" w:space="0" w:color="auto"/>
        <w:bottom w:val="none" w:sz="0" w:space="0" w:color="auto"/>
        <w:right w:val="none" w:sz="0" w:space="0" w:color="auto"/>
      </w:divBdr>
    </w:div>
    <w:div w:id="2034576849">
      <w:bodyDiv w:val="1"/>
      <w:marLeft w:val="0"/>
      <w:marRight w:val="0"/>
      <w:marTop w:val="0"/>
      <w:marBottom w:val="0"/>
      <w:divBdr>
        <w:top w:val="none" w:sz="0" w:space="0" w:color="auto"/>
        <w:left w:val="none" w:sz="0" w:space="0" w:color="auto"/>
        <w:bottom w:val="none" w:sz="0" w:space="0" w:color="auto"/>
        <w:right w:val="none" w:sz="0" w:space="0" w:color="auto"/>
      </w:divBdr>
    </w:div>
    <w:div w:id="2034770523">
      <w:bodyDiv w:val="1"/>
      <w:marLeft w:val="0"/>
      <w:marRight w:val="0"/>
      <w:marTop w:val="0"/>
      <w:marBottom w:val="0"/>
      <w:divBdr>
        <w:top w:val="none" w:sz="0" w:space="0" w:color="auto"/>
        <w:left w:val="none" w:sz="0" w:space="0" w:color="auto"/>
        <w:bottom w:val="none" w:sz="0" w:space="0" w:color="auto"/>
        <w:right w:val="none" w:sz="0" w:space="0" w:color="auto"/>
      </w:divBdr>
    </w:div>
    <w:div w:id="2034843550">
      <w:bodyDiv w:val="1"/>
      <w:marLeft w:val="0"/>
      <w:marRight w:val="0"/>
      <w:marTop w:val="0"/>
      <w:marBottom w:val="0"/>
      <w:divBdr>
        <w:top w:val="none" w:sz="0" w:space="0" w:color="auto"/>
        <w:left w:val="none" w:sz="0" w:space="0" w:color="auto"/>
        <w:bottom w:val="none" w:sz="0" w:space="0" w:color="auto"/>
        <w:right w:val="none" w:sz="0" w:space="0" w:color="auto"/>
      </w:divBdr>
    </w:div>
    <w:div w:id="2034914725">
      <w:bodyDiv w:val="1"/>
      <w:marLeft w:val="0"/>
      <w:marRight w:val="0"/>
      <w:marTop w:val="0"/>
      <w:marBottom w:val="0"/>
      <w:divBdr>
        <w:top w:val="none" w:sz="0" w:space="0" w:color="auto"/>
        <w:left w:val="none" w:sz="0" w:space="0" w:color="auto"/>
        <w:bottom w:val="none" w:sz="0" w:space="0" w:color="auto"/>
        <w:right w:val="none" w:sz="0" w:space="0" w:color="auto"/>
      </w:divBdr>
    </w:div>
    <w:div w:id="2034959009">
      <w:bodyDiv w:val="1"/>
      <w:marLeft w:val="0"/>
      <w:marRight w:val="0"/>
      <w:marTop w:val="0"/>
      <w:marBottom w:val="0"/>
      <w:divBdr>
        <w:top w:val="none" w:sz="0" w:space="0" w:color="auto"/>
        <w:left w:val="none" w:sz="0" w:space="0" w:color="auto"/>
        <w:bottom w:val="none" w:sz="0" w:space="0" w:color="auto"/>
        <w:right w:val="none" w:sz="0" w:space="0" w:color="auto"/>
      </w:divBdr>
    </w:div>
    <w:div w:id="2034961576">
      <w:bodyDiv w:val="1"/>
      <w:marLeft w:val="0"/>
      <w:marRight w:val="0"/>
      <w:marTop w:val="0"/>
      <w:marBottom w:val="0"/>
      <w:divBdr>
        <w:top w:val="none" w:sz="0" w:space="0" w:color="auto"/>
        <w:left w:val="none" w:sz="0" w:space="0" w:color="auto"/>
        <w:bottom w:val="none" w:sz="0" w:space="0" w:color="auto"/>
        <w:right w:val="none" w:sz="0" w:space="0" w:color="auto"/>
      </w:divBdr>
    </w:div>
    <w:div w:id="2034990826">
      <w:bodyDiv w:val="1"/>
      <w:marLeft w:val="0"/>
      <w:marRight w:val="0"/>
      <w:marTop w:val="0"/>
      <w:marBottom w:val="0"/>
      <w:divBdr>
        <w:top w:val="none" w:sz="0" w:space="0" w:color="auto"/>
        <w:left w:val="none" w:sz="0" w:space="0" w:color="auto"/>
        <w:bottom w:val="none" w:sz="0" w:space="0" w:color="auto"/>
        <w:right w:val="none" w:sz="0" w:space="0" w:color="auto"/>
      </w:divBdr>
    </w:div>
    <w:div w:id="2035110185">
      <w:bodyDiv w:val="1"/>
      <w:marLeft w:val="0"/>
      <w:marRight w:val="0"/>
      <w:marTop w:val="0"/>
      <w:marBottom w:val="0"/>
      <w:divBdr>
        <w:top w:val="none" w:sz="0" w:space="0" w:color="auto"/>
        <w:left w:val="none" w:sz="0" w:space="0" w:color="auto"/>
        <w:bottom w:val="none" w:sz="0" w:space="0" w:color="auto"/>
        <w:right w:val="none" w:sz="0" w:space="0" w:color="auto"/>
      </w:divBdr>
    </w:div>
    <w:div w:id="2035226066">
      <w:bodyDiv w:val="1"/>
      <w:marLeft w:val="0"/>
      <w:marRight w:val="0"/>
      <w:marTop w:val="0"/>
      <w:marBottom w:val="0"/>
      <w:divBdr>
        <w:top w:val="none" w:sz="0" w:space="0" w:color="auto"/>
        <w:left w:val="none" w:sz="0" w:space="0" w:color="auto"/>
        <w:bottom w:val="none" w:sz="0" w:space="0" w:color="auto"/>
        <w:right w:val="none" w:sz="0" w:space="0" w:color="auto"/>
      </w:divBdr>
    </w:div>
    <w:div w:id="2035229499">
      <w:bodyDiv w:val="1"/>
      <w:marLeft w:val="0"/>
      <w:marRight w:val="0"/>
      <w:marTop w:val="0"/>
      <w:marBottom w:val="0"/>
      <w:divBdr>
        <w:top w:val="none" w:sz="0" w:space="0" w:color="auto"/>
        <w:left w:val="none" w:sz="0" w:space="0" w:color="auto"/>
        <w:bottom w:val="none" w:sz="0" w:space="0" w:color="auto"/>
        <w:right w:val="none" w:sz="0" w:space="0" w:color="auto"/>
      </w:divBdr>
    </w:div>
    <w:div w:id="2035378044">
      <w:bodyDiv w:val="1"/>
      <w:marLeft w:val="0"/>
      <w:marRight w:val="0"/>
      <w:marTop w:val="0"/>
      <w:marBottom w:val="0"/>
      <w:divBdr>
        <w:top w:val="none" w:sz="0" w:space="0" w:color="auto"/>
        <w:left w:val="none" w:sz="0" w:space="0" w:color="auto"/>
        <w:bottom w:val="none" w:sz="0" w:space="0" w:color="auto"/>
        <w:right w:val="none" w:sz="0" w:space="0" w:color="auto"/>
      </w:divBdr>
    </w:div>
    <w:div w:id="2035424684">
      <w:bodyDiv w:val="1"/>
      <w:marLeft w:val="0"/>
      <w:marRight w:val="0"/>
      <w:marTop w:val="0"/>
      <w:marBottom w:val="0"/>
      <w:divBdr>
        <w:top w:val="none" w:sz="0" w:space="0" w:color="auto"/>
        <w:left w:val="none" w:sz="0" w:space="0" w:color="auto"/>
        <w:bottom w:val="none" w:sz="0" w:space="0" w:color="auto"/>
        <w:right w:val="none" w:sz="0" w:space="0" w:color="auto"/>
      </w:divBdr>
    </w:div>
    <w:div w:id="2035572116">
      <w:bodyDiv w:val="1"/>
      <w:marLeft w:val="0"/>
      <w:marRight w:val="0"/>
      <w:marTop w:val="0"/>
      <w:marBottom w:val="0"/>
      <w:divBdr>
        <w:top w:val="none" w:sz="0" w:space="0" w:color="auto"/>
        <w:left w:val="none" w:sz="0" w:space="0" w:color="auto"/>
        <w:bottom w:val="none" w:sz="0" w:space="0" w:color="auto"/>
        <w:right w:val="none" w:sz="0" w:space="0" w:color="auto"/>
      </w:divBdr>
    </w:div>
    <w:div w:id="2035685953">
      <w:bodyDiv w:val="1"/>
      <w:marLeft w:val="0"/>
      <w:marRight w:val="0"/>
      <w:marTop w:val="0"/>
      <w:marBottom w:val="0"/>
      <w:divBdr>
        <w:top w:val="none" w:sz="0" w:space="0" w:color="auto"/>
        <w:left w:val="none" w:sz="0" w:space="0" w:color="auto"/>
        <w:bottom w:val="none" w:sz="0" w:space="0" w:color="auto"/>
        <w:right w:val="none" w:sz="0" w:space="0" w:color="auto"/>
      </w:divBdr>
    </w:div>
    <w:div w:id="2036072809">
      <w:bodyDiv w:val="1"/>
      <w:marLeft w:val="0"/>
      <w:marRight w:val="0"/>
      <w:marTop w:val="0"/>
      <w:marBottom w:val="0"/>
      <w:divBdr>
        <w:top w:val="none" w:sz="0" w:space="0" w:color="auto"/>
        <w:left w:val="none" w:sz="0" w:space="0" w:color="auto"/>
        <w:bottom w:val="none" w:sz="0" w:space="0" w:color="auto"/>
        <w:right w:val="none" w:sz="0" w:space="0" w:color="auto"/>
      </w:divBdr>
    </w:div>
    <w:div w:id="2036223207">
      <w:bodyDiv w:val="1"/>
      <w:marLeft w:val="0"/>
      <w:marRight w:val="0"/>
      <w:marTop w:val="0"/>
      <w:marBottom w:val="0"/>
      <w:divBdr>
        <w:top w:val="none" w:sz="0" w:space="0" w:color="auto"/>
        <w:left w:val="none" w:sz="0" w:space="0" w:color="auto"/>
        <w:bottom w:val="none" w:sz="0" w:space="0" w:color="auto"/>
        <w:right w:val="none" w:sz="0" w:space="0" w:color="auto"/>
      </w:divBdr>
    </w:div>
    <w:div w:id="2036466181">
      <w:bodyDiv w:val="1"/>
      <w:marLeft w:val="0"/>
      <w:marRight w:val="0"/>
      <w:marTop w:val="0"/>
      <w:marBottom w:val="0"/>
      <w:divBdr>
        <w:top w:val="none" w:sz="0" w:space="0" w:color="auto"/>
        <w:left w:val="none" w:sz="0" w:space="0" w:color="auto"/>
        <w:bottom w:val="none" w:sz="0" w:space="0" w:color="auto"/>
        <w:right w:val="none" w:sz="0" w:space="0" w:color="auto"/>
      </w:divBdr>
    </w:div>
    <w:div w:id="2036689498">
      <w:bodyDiv w:val="1"/>
      <w:marLeft w:val="0"/>
      <w:marRight w:val="0"/>
      <w:marTop w:val="0"/>
      <w:marBottom w:val="0"/>
      <w:divBdr>
        <w:top w:val="none" w:sz="0" w:space="0" w:color="auto"/>
        <w:left w:val="none" w:sz="0" w:space="0" w:color="auto"/>
        <w:bottom w:val="none" w:sz="0" w:space="0" w:color="auto"/>
        <w:right w:val="none" w:sz="0" w:space="0" w:color="auto"/>
      </w:divBdr>
    </w:div>
    <w:div w:id="2036693600">
      <w:bodyDiv w:val="1"/>
      <w:marLeft w:val="0"/>
      <w:marRight w:val="0"/>
      <w:marTop w:val="0"/>
      <w:marBottom w:val="0"/>
      <w:divBdr>
        <w:top w:val="none" w:sz="0" w:space="0" w:color="auto"/>
        <w:left w:val="none" w:sz="0" w:space="0" w:color="auto"/>
        <w:bottom w:val="none" w:sz="0" w:space="0" w:color="auto"/>
        <w:right w:val="none" w:sz="0" w:space="0" w:color="auto"/>
      </w:divBdr>
    </w:div>
    <w:div w:id="2036804526">
      <w:bodyDiv w:val="1"/>
      <w:marLeft w:val="0"/>
      <w:marRight w:val="0"/>
      <w:marTop w:val="0"/>
      <w:marBottom w:val="0"/>
      <w:divBdr>
        <w:top w:val="none" w:sz="0" w:space="0" w:color="auto"/>
        <w:left w:val="none" w:sz="0" w:space="0" w:color="auto"/>
        <w:bottom w:val="none" w:sz="0" w:space="0" w:color="auto"/>
        <w:right w:val="none" w:sz="0" w:space="0" w:color="auto"/>
      </w:divBdr>
    </w:div>
    <w:div w:id="2036811146">
      <w:bodyDiv w:val="1"/>
      <w:marLeft w:val="0"/>
      <w:marRight w:val="0"/>
      <w:marTop w:val="0"/>
      <w:marBottom w:val="0"/>
      <w:divBdr>
        <w:top w:val="none" w:sz="0" w:space="0" w:color="auto"/>
        <w:left w:val="none" w:sz="0" w:space="0" w:color="auto"/>
        <w:bottom w:val="none" w:sz="0" w:space="0" w:color="auto"/>
        <w:right w:val="none" w:sz="0" w:space="0" w:color="auto"/>
      </w:divBdr>
    </w:div>
    <w:div w:id="2037383823">
      <w:bodyDiv w:val="1"/>
      <w:marLeft w:val="0"/>
      <w:marRight w:val="0"/>
      <w:marTop w:val="0"/>
      <w:marBottom w:val="0"/>
      <w:divBdr>
        <w:top w:val="none" w:sz="0" w:space="0" w:color="auto"/>
        <w:left w:val="none" w:sz="0" w:space="0" w:color="auto"/>
        <w:bottom w:val="none" w:sz="0" w:space="0" w:color="auto"/>
        <w:right w:val="none" w:sz="0" w:space="0" w:color="auto"/>
      </w:divBdr>
    </w:div>
    <w:div w:id="2037582624">
      <w:bodyDiv w:val="1"/>
      <w:marLeft w:val="0"/>
      <w:marRight w:val="0"/>
      <w:marTop w:val="0"/>
      <w:marBottom w:val="0"/>
      <w:divBdr>
        <w:top w:val="none" w:sz="0" w:space="0" w:color="auto"/>
        <w:left w:val="none" w:sz="0" w:space="0" w:color="auto"/>
        <w:bottom w:val="none" w:sz="0" w:space="0" w:color="auto"/>
        <w:right w:val="none" w:sz="0" w:space="0" w:color="auto"/>
      </w:divBdr>
    </w:div>
    <w:div w:id="2037608545">
      <w:bodyDiv w:val="1"/>
      <w:marLeft w:val="0"/>
      <w:marRight w:val="0"/>
      <w:marTop w:val="0"/>
      <w:marBottom w:val="0"/>
      <w:divBdr>
        <w:top w:val="none" w:sz="0" w:space="0" w:color="auto"/>
        <w:left w:val="none" w:sz="0" w:space="0" w:color="auto"/>
        <w:bottom w:val="none" w:sz="0" w:space="0" w:color="auto"/>
        <w:right w:val="none" w:sz="0" w:space="0" w:color="auto"/>
      </w:divBdr>
    </w:div>
    <w:div w:id="2037844725">
      <w:bodyDiv w:val="1"/>
      <w:marLeft w:val="0"/>
      <w:marRight w:val="0"/>
      <w:marTop w:val="0"/>
      <w:marBottom w:val="0"/>
      <w:divBdr>
        <w:top w:val="none" w:sz="0" w:space="0" w:color="auto"/>
        <w:left w:val="none" w:sz="0" w:space="0" w:color="auto"/>
        <w:bottom w:val="none" w:sz="0" w:space="0" w:color="auto"/>
        <w:right w:val="none" w:sz="0" w:space="0" w:color="auto"/>
      </w:divBdr>
    </w:div>
    <w:div w:id="2038113849">
      <w:bodyDiv w:val="1"/>
      <w:marLeft w:val="0"/>
      <w:marRight w:val="0"/>
      <w:marTop w:val="0"/>
      <w:marBottom w:val="0"/>
      <w:divBdr>
        <w:top w:val="none" w:sz="0" w:space="0" w:color="auto"/>
        <w:left w:val="none" w:sz="0" w:space="0" w:color="auto"/>
        <w:bottom w:val="none" w:sz="0" w:space="0" w:color="auto"/>
        <w:right w:val="none" w:sz="0" w:space="0" w:color="auto"/>
      </w:divBdr>
    </w:div>
    <w:div w:id="2038236835">
      <w:bodyDiv w:val="1"/>
      <w:marLeft w:val="0"/>
      <w:marRight w:val="0"/>
      <w:marTop w:val="0"/>
      <w:marBottom w:val="0"/>
      <w:divBdr>
        <w:top w:val="none" w:sz="0" w:space="0" w:color="auto"/>
        <w:left w:val="none" w:sz="0" w:space="0" w:color="auto"/>
        <w:bottom w:val="none" w:sz="0" w:space="0" w:color="auto"/>
        <w:right w:val="none" w:sz="0" w:space="0" w:color="auto"/>
      </w:divBdr>
    </w:div>
    <w:div w:id="2038461460">
      <w:bodyDiv w:val="1"/>
      <w:marLeft w:val="0"/>
      <w:marRight w:val="0"/>
      <w:marTop w:val="0"/>
      <w:marBottom w:val="0"/>
      <w:divBdr>
        <w:top w:val="none" w:sz="0" w:space="0" w:color="auto"/>
        <w:left w:val="none" w:sz="0" w:space="0" w:color="auto"/>
        <w:bottom w:val="none" w:sz="0" w:space="0" w:color="auto"/>
        <w:right w:val="none" w:sz="0" w:space="0" w:color="auto"/>
      </w:divBdr>
    </w:div>
    <w:div w:id="2038657575">
      <w:bodyDiv w:val="1"/>
      <w:marLeft w:val="0"/>
      <w:marRight w:val="0"/>
      <w:marTop w:val="0"/>
      <w:marBottom w:val="0"/>
      <w:divBdr>
        <w:top w:val="none" w:sz="0" w:space="0" w:color="auto"/>
        <w:left w:val="none" w:sz="0" w:space="0" w:color="auto"/>
        <w:bottom w:val="none" w:sz="0" w:space="0" w:color="auto"/>
        <w:right w:val="none" w:sz="0" w:space="0" w:color="auto"/>
      </w:divBdr>
    </w:div>
    <w:div w:id="2038848043">
      <w:bodyDiv w:val="1"/>
      <w:marLeft w:val="0"/>
      <w:marRight w:val="0"/>
      <w:marTop w:val="0"/>
      <w:marBottom w:val="0"/>
      <w:divBdr>
        <w:top w:val="none" w:sz="0" w:space="0" w:color="auto"/>
        <w:left w:val="none" w:sz="0" w:space="0" w:color="auto"/>
        <w:bottom w:val="none" w:sz="0" w:space="0" w:color="auto"/>
        <w:right w:val="none" w:sz="0" w:space="0" w:color="auto"/>
      </w:divBdr>
    </w:div>
    <w:div w:id="2039113299">
      <w:bodyDiv w:val="1"/>
      <w:marLeft w:val="0"/>
      <w:marRight w:val="0"/>
      <w:marTop w:val="0"/>
      <w:marBottom w:val="0"/>
      <w:divBdr>
        <w:top w:val="none" w:sz="0" w:space="0" w:color="auto"/>
        <w:left w:val="none" w:sz="0" w:space="0" w:color="auto"/>
        <w:bottom w:val="none" w:sz="0" w:space="0" w:color="auto"/>
        <w:right w:val="none" w:sz="0" w:space="0" w:color="auto"/>
      </w:divBdr>
    </w:div>
    <w:div w:id="2039433133">
      <w:bodyDiv w:val="1"/>
      <w:marLeft w:val="0"/>
      <w:marRight w:val="0"/>
      <w:marTop w:val="0"/>
      <w:marBottom w:val="0"/>
      <w:divBdr>
        <w:top w:val="none" w:sz="0" w:space="0" w:color="auto"/>
        <w:left w:val="none" w:sz="0" w:space="0" w:color="auto"/>
        <w:bottom w:val="none" w:sz="0" w:space="0" w:color="auto"/>
        <w:right w:val="none" w:sz="0" w:space="0" w:color="auto"/>
      </w:divBdr>
    </w:div>
    <w:div w:id="2039500397">
      <w:bodyDiv w:val="1"/>
      <w:marLeft w:val="0"/>
      <w:marRight w:val="0"/>
      <w:marTop w:val="0"/>
      <w:marBottom w:val="0"/>
      <w:divBdr>
        <w:top w:val="none" w:sz="0" w:space="0" w:color="auto"/>
        <w:left w:val="none" w:sz="0" w:space="0" w:color="auto"/>
        <w:bottom w:val="none" w:sz="0" w:space="0" w:color="auto"/>
        <w:right w:val="none" w:sz="0" w:space="0" w:color="auto"/>
      </w:divBdr>
    </w:div>
    <w:div w:id="2039575446">
      <w:bodyDiv w:val="1"/>
      <w:marLeft w:val="0"/>
      <w:marRight w:val="0"/>
      <w:marTop w:val="0"/>
      <w:marBottom w:val="0"/>
      <w:divBdr>
        <w:top w:val="none" w:sz="0" w:space="0" w:color="auto"/>
        <w:left w:val="none" w:sz="0" w:space="0" w:color="auto"/>
        <w:bottom w:val="none" w:sz="0" w:space="0" w:color="auto"/>
        <w:right w:val="none" w:sz="0" w:space="0" w:color="auto"/>
      </w:divBdr>
    </w:div>
    <w:div w:id="2039815645">
      <w:bodyDiv w:val="1"/>
      <w:marLeft w:val="0"/>
      <w:marRight w:val="0"/>
      <w:marTop w:val="0"/>
      <w:marBottom w:val="0"/>
      <w:divBdr>
        <w:top w:val="none" w:sz="0" w:space="0" w:color="auto"/>
        <w:left w:val="none" w:sz="0" w:space="0" w:color="auto"/>
        <w:bottom w:val="none" w:sz="0" w:space="0" w:color="auto"/>
        <w:right w:val="none" w:sz="0" w:space="0" w:color="auto"/>
      </w:divBdr>
    </w:div>
    <w:div w:id="2039885611">
      <w:bodyDiv w:val="1"/>
      <w:marLeft w:val="0"/>
      <w:marRight w:val="0"/>
      <w:marTop w:val="0"/>
      <w:marBottom w:val="0"/>
      <w:divBdr>
        <w:top w:val="none" w:sz="0" w:space="0" w:color="auto"/>
        <w:left w:val="none" w:sz="0" w:space="0" w:color="auto"/>
        <w:bottom w:val="none" w:sz="0" w:space="0" w:color="auto"/>
        <w:right w:val="none" w:sz="0" w:space="0" w:color="auto"/>
      </w:divBdr>
    </w:div>
    <w:div w:id="2039888781">
      <w:bodyDiv w:val="1"/>
      <w:marLeft w:val="0"/>
      <w:marRight w:val="0"/>
      <w:marTop w:val="0"/>
      <w:marBottom w:val="0"/>
      <w:divBdr>
        <w:top w:val="none" w:sz="0" w:space="0" w:color="auto"/>
        <w:left w:val="none" w:sz="0" w:space="0" w:color="auto"/>
        <w:bottom w:val="none" w:sz="0" w:space="0" w:color="auto"/>
        <w:right w:val="none" w:sz="0" w:space="0" w:color="auto"/>
      </w:divBdr>
    </w:div>
    <w:div w:id="2039893547">
      <w:bodyDiv w:val="1"/>
      <w:marLeft w:val="0"/>
      <w:marRight w:val="0"/>
      <w:marTop w:val="0"/>
      <w:marBottom w:val="0"/>
      <w:divBdr>
        <w:top w:val="none" w:sz="0" w:space="0" w:color="auto"/>
        <w:left w:val="none" w:sz="0" w:space="0" w:color="auto"/>
        <w:bottom w:val="none" w:sz="0" w:space="0" w:color="auto"/>
        <w:right w:val="none" w:sz="0" w:space="0" w:color="auto"/>
      </w:divBdr>
    </w:div>
    <w:div w:id="2040088382">
      <w:bodyDiv w:val="1"/>
      <w:marLeft w:val="0"/>
      <w:marRight w:val="0"/>
      <w:marTop w:val="0"/>
      <w:marBottom w:val="0"/>
      <w:divBdr>
        <w:top w:val="none" w:sz="0" w:space="0" w:color="auto"/>
        <w:left w:val="none" w:sz="0" w:space="0" w:color="auto"/>
        <w:bottom w:val="none" w:sz="0" w:space="0" w:color="auto"/>
        <w:right w:val="none" w:sz="0" w:space="0" w:color="auto"/>
      </w:divBdr>
    </w:div>
    <w:div w:id="2040157898">
      <w:bodyDiv w:val="1"/>
      <w:marLeft w:val="0"/>
      <w:marRight w:val="0"/>
      <w:marTop w:val="0"/>
      <w:marBottom w:val="0"/>
      <w:divBdr>
        <w:top w:val="none" w:sz="0" w:space="0" w:color="auto"/>
        <w:left w:val="none" w:sz="0" w:space="0" w:color="auto"/>
        <w:bottom w:val="none" w:sz="0" w:space="0" w:color="auto"/>
        <w:right w:val="none" w:sz="0" w:space="0" w:color="auto"/>
      </w:divBdr>
    </w:div>
    <w:div w:id="2040163227">
      <w:bodyDiv w:val="1"/>
      <w:marLeft w:val="0"/>
      <w:marRight w:val="0"/>
      <w:marTop w:val="0"/>
      <w:marBottom w:val="0"/>
      <w:divBdr>
        <w:top w:val="none" w:sz="0" w:space="0" w:color="auto"/>
        <w:left w:val="none" w:sz="0" w:space="0" w:color="auto"/>
        <w:bottom w:val="none" w:sz="0" w:space="0" w:color="auto"/>
        <w:right w:val="none" w:sz="0" w:space="0" w:color="auto"/>
      </w:divBdr>
    </w:div>
    <w:div w:id="2040163976">
      <w:bodyDiv w:val="1"/>
      <w:marLeft w:val="0"/>
      <w:marRight w:val="0"/>
      <w:marTop w:val="0"/>
      <w:marBottom w:val="0"/>
      <w:divBdr>
        <w:top w:val="none" w:sz="0" w:space="0" w:color="auto"/>
        <w:left w:val="none" w:sz="0" w:space="0" w:color="auto"/>
        <w:bottom w:val="none" w:sz="0" w:space="0" w:color="auto"/>
        <w:right w:val="none" w:sz="0" w:space="0" w:color="auto"/>
      </w:divBdr>
    </w:div>
    <w:div w:id="2040273276">
      <w:bodyDiv w:val="1"/>
      <w:marLeft w:val="0"/>
      <w:marRight w:val="0"/>
      <w:marTop w:val="0"/>
      <w:marBottom w:val="0"/>
      <w:divBdr>
        <w:top w:val="none" w:sz="0" w:space="0" w:color="auto"/>
        <w:left w:val="none" w:sz="0" w:space="0" w:color="auto"/>
        <w:bottom w:val="none" w:sz="0" w:space="0" w:color="auto"/>
        <w:right w:val="none" w:sz="0" w:space="0" w:color="auto"/>
      </w:divBdr>
    </w:div>
    <w:div w:id="2040348702">
      <w:bodyDiv w:val="1"/>
      <w:marLeft w:val="0"/>
      <w:marRight w:val="0"/>
      <w:marTop w:val="0"/>
      <w:marBottom w:val="0"/>
      <w:divBdr>
        <w:top w:val="none" w:sz="0" w:space="0" w:color="auto"/>
        <w:left w:val="none" w:sz="0" w:space="0" w:color="auto"/>
        <w:bottom w:val="none" w:sz="0" w:space="0" w:color="auto"/>
        <w:right w:val="none" w:sz="0" w:space="0" w:color="auto"/>
      </w:divBdr>
    </w:div>
    <w:div w:id="2040353310">
      <w:bodyDiv w:val="1"/>
      <w:marLeft w:val="0"/>
      <w:marRight w:val="0"/>
      <w:marTop w:val="0"/>
      <w:marBottom w:val="0"/>
      <w:divBdr>
        <w:top w:val="none" w:sz="0" w:space="0" w:color="auto"/>
        <w:left w:val="none" w:sz="0" w:space="0" w:color="auto"/>
        <w:bottom w:val="none" w:sz="0" w:space="0" w:color="auto"/>
        <w:right w:val="none" w:sz="0" w:space="0" w:color="auto"/>
      </w:divBdr>
    </w:div>
    <w:div w:id="2040737095">
      <w:bodyDiv w:val="1"/>
      <w:marLeft w:val="0"/>
      <w:marRight w:val="0"/>
      <w:marTop w:val="0"/>
      <w:marBottom w:val="0"/>
      <w:divBdr>
        <w:top w:val="none" w:sz="0" w:space="0" w:color="auto"/>
        <w:left w:val="none" w:sz="0" w:space="0" w:color="auto"/>
        <w:bottom w:val="none" w:sz="0" w:space="0" w:color="auto"/>
        <w:right w:val="none" w:sz="0" w:space="0" w:color="auto"/>
      </w:divBdr>
    </w:div>
    <w:div w:id="2040740769">
      <w:bodyDiv w:val="1"/>
      <w:marLeft w:val="0"/>
      <w:marRight w:val="0"/>
      <w:marTop w:val="0"/>
      <w:marBottom w:val="0"/>
      <w:divBdr>
        <w:top w:val="none" w:sz="0" w:space="0" w:color="auto"/>
        <w:left w:val="none" w:sz="0" w:space="0" w:color="auto"/>
        <w:bottom w:val="none" w:sz="0" w:space="0" w:color="auto"/>
        <w:right w:val="none" w:sz="0" w:space="0" w:color="auto"/>
      </w:divBdr>
    </w:div>
    <w:div w:id="2040857823">
      <w:bodyDiv w:val="1"/>
      <w:marLeft w:val="0"/>
      <w:marRight w:val="0"/>
      <w:marTop w:val="0"/>
      <w:marBottom w:val="0"/>
      <w:divBdr>
        <w:top w:val="none" w:sz="0" w:space="0" w:color="auto"/>
        <w:left w:val="none" w:sz="0" w:space="0" w:color="auto"/>
        <w:bottom w:val="none" w:sz="0" w:space="0" w:color="auto"/>
        <w:right w:val="none" w:sz="0" w:space="0" w:color="auto"/>
      </w:divBdr>
    </w:div>
    <w:div w:id="2041280160">
      <w:bodyDiv w:val="1"/>
      <w:marLeft w:val="0"/>
      <w:marRight w:val="0"/>
      <w:marTop w:val="0"/>
      <w:marBottom w:val="0"/>
      <w:divBdr>
        <w:top w:val="none" w:sz="0" w:space="0" w:color="auto"/>
        <w:left w:val="none" w:sz="0" w:space="0" w:color="auto"/>
        <w:bottom w:val="none" w:sz="0" w:space="0" w:color="auto"/>
        <w:right w:val="none" w:sz="0" w:space="0" w:color="auto"/>
      </w:divBdr>
    </w:div>
    <w:div w:id="2041667277">
      <w:bodyDiv w:val="1"/>
      <w:marLeft w:val="0"/>
      <w:marRight w:val="0"/>
      <w:marTop w:val="0"/>
      <w:marBottom w:val="0"/>
      <w:divBdr>
        <w:top w:val="none" w:sz="0" w:space="0" w:color="auto"/>
        <w:left w:val="none" w:sz="0" w:space="0" w:color="auto"/>
        <w:bottom w:val="none" w:sz="0" w:space="0" w:color="auto"/>
        <w:right w:val="none" w:sz="0" w:space="0" w:color="auto"/>
      </w:divBdr>
    </w:div>
    <w:div w:id="2041784919">
      <w:bodyDiv w:val="1"/>
      <w:marLeft w:val="0"/>
      <w:marRight w:val="0"/>
      <w:marTop w:val="0"/>
      <w:marBottom w:val="0"/>
      <w:divBdr>
        <w:top w:val="none" w:sz="0" w:space="0" w:color="auto"/>
        <w:left w:val="none" w:sz="0" w:space="0" w:color="auto"/>
        <w:bottom w:val="none" w:sz="0" w:space="0" w:color="auto"/>
        <w:right w:val="none" w:sz="0" w:space="0" w:color="auto"/>
      </w:divBdr>
    </w:div>
    <w:div w:id="2041935982">
      <w:bodyDiv w:val="1"/>
      <w:marLeft w:val="0"/>
      <w:marRight w:val="0"/>
      <w:marTop w:val="0"/>
      <w:marBottom w:val="0"/>
      <w:divBdr>
        <w:top w:val="none" w:sz="0" w:space="0" w:color="auto"/>
        <w:left w:val="none" w:sz="0" w:space="0" w:color="auto"/>
        <w:bottom w:val="none" w:sz="0" w:space="0" w:color="auto"/>
        <w:right w:val="none" w:sz="0" w:space="0" w:color="auto"/>
      </w:divBdr>
    </w:div>
    <w:div w:id="2041977956">
      <w:bodyDiv w:val="1"/>
      <w:marLeft w:val="0"/>
      <w:marRight w:val="0"/>
      <w:marTop w:val="0"/>
      <w:marBottom w:val="0"/>
      <w:divBdr>
        <w:top w:val="none" w:sz="0" w:space="0" w:color="auto"/>
        <w:left w:val="none" w:sz="0" w:space="0" w:color="auto"/>
        <w:bottom w:val="none" w:sz="0" w:space="0" w:color="auto"/>
        <w:right w:val="none" w:sz="0" w:space="0" w:color="auto"/>
      </w:divBdr>
    </w:div>
    <w:div w:id="2042122821">
      <w:bodyDiv w:val="1"/>
      <w:marLeft w:val="0"/>
      <w:marRight w:val="0"/>
      <w:marTop w:val="0"/>
      <w:marBottom w:val="0"/>
      <w:divBdr>
        <w:top w:val="none" w:sz="0" w:space="0" w:color="auto"/>
        <w:left w:val="none" w:sz="0" w:space="0" w:color="auto"/>
        <w:bottom w:val="none" w:sz="0" w:space="0" w:color="auto"/>
        <w:right w:val="none" w:sz="0" w:space="0" w:color="auto"/>
      </w:divBdr>
    </w:div>
    <w:div w:id="2042243820">
      <w:bodyDiv w:val="1"/>
      <w:marLeft w:val="0"/>
      <w:marRight w:val="0"/>
      <w:marTop w:val="0"/>
      <w:marBottom w:val="0"/>
      <w:divBdr>
        <w:top w:val="none" w:sz="0" w:space="0" w:color="auto"/>
        <w:left w:val="none" w:sz="0" w:space="0" w:color="auto"/>
        <w:bottom w:val="none" w:sz="0" w:space="0" w:color="auto"/>
        <w:right w:val="none" w:sz="0" w:space="0" w:color="auto"/>
      </w:divBdr>
    </w:div>
    <w:div w:id="2042392636">
      <w:bodyDiv w:val="1"/>
      <w:marLeft w:val="0"/>
      <w:marRight w:val="0"/>
      <w:marTop w:val="0"/>
      <w:marBottom w:val="0"/>
      <w:divBdr>
        <w:top w:val="none" w:sz="0" w:space="0" w:color="auto"/>
        <w:left w:val="none" w:sz="0" w:space="0" w:color="auto"/>
        <w:bottom w:val="none" w:sz="0" w:space="0" w:color="auto"/>
        <w:right w:val="none" w:sz="0" w:space="0" w:color="auto"/>
      </w:divBdr>
    </w:div>
    <w:div w:id="2042627051">
      <w:bodyDiv w:val="1"/>
      <w:marLeft w:val="0"/>
      <w:marRight w:val="0"/>
      <w:marTop w:val="0"/>
      <w:marBottom w:val="0"/>
      <w:divBdr>
        <w:top w:val="none" w:sz="0" w:space="0" w:color="auto"/>
        <w:left w:val="none" w:sz="0" w:space="0" w:color="auto"/>
        <w:bottom w:val="none" w:sz="0" w:space="0" w:color="auto"/>
        <w:right w:val="none" w:sz="0" w:space="0" w:color="auto"/>
      </w:divBdr>
    </w:div>
    <w:div w:id="2042709081">
      <w:bodyDiv w:val="1"/>
      <w:marLeft w:val="0"/>
      <w:marRight w:val="0"/>
      <w:marTop w:val="0"/>
      <w:marBottom w:val="0"/>
      <w:divBdr>
        <w:top w:val="none" w:sz="0" w:space="0" w:color="auto"/>
        <w:left w:val="none" w:sz="0" w:space="0" w:color="auto"/>
        <w:bottom w:val="none" w:sz="0" w:space="0" w:color="auto"/>
        <w:right w:val="none" w:sz="0" w:space="0" w:color="auto"/>
      </w:divBdr>
    </w:div>
    <w:div w:id="2042779944">
      <w:bodyDiv w:val="1"/>
      <w:marLeft w:val="0"/>
      <w:marRight w:val="0"/>
      <w:marTop w:val="0"/>
      <w:marBottom w:val="0"/>
      <w:divBdr>
        <w:top w:val="none" w:sz="0" w:space="0" w:color="auto"/>
        <w:left w:val="none" w:sz="0" w:space="0" w:color="auto"/>
        <w:bottom w:val="none" w:sz="0" w:space="0" w:color="auto"/>
        <w:right w:val="none" w:sz="0" w:space="0" w:color="auto"/>
      </w:divBdr>
    </w:div>
    <w:div w:id="2043240997">
      <w:bodyDiv w:val="1"/>
      <w:marLeft w:val="0"/>
      <w:marRight w:val="0"/>
      <w:marTop w:val="0"/>
      <w:marBottom w:val="0"/>
      <w:divBdr>
        <w:top w:val="none" w:sz="0" w:space="0" w:color="auto"/>
        <w:left w:val="none" w:sz="0" w:space="0" w:color="auto"/>
        <w:bottom w:val="none" w:sz="0" w:space="0" w:color="auto"/>
        <w:right w:val="none" w:sz="0" w:space="0" w:color="auto"/>
      </w:divBdr>
    </w:div>
    <w:div w:id="2043359707">
      <w:bodyDiv w:val="1"/>
      <w:marLeft w:val="0"/>
      <w:marRight w:val="0"/>
      <w:marTop w:val="0"/>
      <w:marBottom w:val="0"/>
      <w:divBdr>
        <w:top w:val="none" w:sz="0" w:space="0" w:color="auto"/>
        <w:left w:val="none" w:sz="0" w:space="0" w:color="auto"/>
        <w:bottom w:val="none" w:sz="0" w:space="0" w:color="auto"/>
        <w:right w:val="none" w:sz="0" w:space="0" w:color="auto"/>
      </w:divBdr>
    </w:div>
    <w:div w:id="2043436755">
      <w:bodyDiv w:val="1"/>
      <w:marLeft w:val="0"/>
      <w:marRight w:val="0"/>
      <w:marTop w:val="0"/>
      <w:marBottom w:val="0"/>
      <w:divBdr>
        <w:top w:val="none" w:sz="0" w:space="0" w:color="auto"/>
        <w:left w:val="none" w:sz="0" w:space="0" w:color="auto"/>
        <w:bottom w:val="none" w:sz="0" w:space="0" w:color="auto"/>
        <w:right w:val="none" w:sz="0" w:space="0" w:color="auto"/>
      </w:divBdr>
    </w:div>
    <w:div w:id="2043549983">
      <w:bodyDiv w:val="1"/>
      <w:marLeft w:val="0"/>
      <w:marRight w:val="0"/>
      <w:marTop w:val="0"/>
      <w:marBottom w:val="0"/>
      <w:divBdr>
        <w:top w:val="none" w:sz="0" w:space="0" w:color="auto"/>
        <w:left w:val="none" w:sz="0" w:space="0" w:color="auto"/>
        <w:bottom w:val="none" w:sz="0" w:space="0" w:color="auto"/>
        <w:right w:val="none" w:sz="0" w:space="0" w:color="auto"/>
      </w:divBdr>
    </w:div>
    <w:div w:id="2043699404">
      <w:bodyDiv w:val="1"/>
      <w:marLeft w:val="0"/>
      <w:marRight w:val="0"/>
      <w:marTop w:val="0"/>
      <w:marBottom w:val="0"/>
      <w:divBdr>
        <w:top w:val="none" w:sz="0" w:space="0" w:color="auto"/>
        <w:left w:val="none" w:sz="0" w:space="0" w:color="auto"/>
        <w:bottom w:val="none" w:sz="0" w:space="0" w:color="auto"/>
        <w:right w:val="none" w:sz="0" w:space="0" w:color="auto"/>
      </w:divBdr>
    </w:div>
    <w:div w:id="2043968422">
      <w:bodyDiv w:val="1"/>
      <w:marLeft w:val="0"/>
      <w:marRight w:val="0"/>
      <w:marTop w:val="0"/>
      <w:marBottom w:val="0"/>
      <w:divBdr>
        <w:top w:val="none" w:sz="0" w:space="0" w:color="auto"/>
        <w:left w:val="none" w:sz="0" w:space="0" w:color="auto"/>
        <w:bottom w:val="none" w:sz="0" w:space="0" w:color="auto"/>
        <w:right w:val="none" w:sz="0" w:space="0" w:color="auto"/>
      </w:divBdr>
    </w:div>
    <w:div w:id="2044016835">
      <w:bodyDiv w:val="1"/>
      <w:marLeft w:val="0"/>
      <w:marRight w:val="0"/>
      <w:marTop w:val="0"/>
      <w:marBottom w:val="0"/>
      <w:divBdr>
        <w:top w:val="none" w:sz="0" w:space="0" w:color="auto"/>
        <w:left w:val="none" w:sz="0" w:space="0" w:color="auto"/>
        <w:bottom w:val="none" w:sz="0" w:space="0" w:color="auto"/>
        <w:right w:val="none" w:sz="0" w:space="0" w:color="auto"/>
      </w:divBdr>
    </w:div>
    <w:div w:id="2044018055">
      <w:bodyDiv w:val="1"/>
      <w:marLeft w:val="0"/>
      <w:marRight w:val="0"/>
      <w:marTop w:val="0"/>
      <w:marBottom w:val="0"/>
      <w:divBdr>
        <w:top w:val="none" w:sz="0" w:space="0" w:color="auto"/>
        <w:left w:val="none" w:sz="0" w:space="0" w:color="auto"/>
        <w:bottom w:val="none" w:sz="0" w:space="0" w:color="auto"/>
        <w:right w:val="none" w:sz="0" w:space="0" w:color="auto"/>
      </w:divBdr>
    </w:div>
    <w:div w:id="2044089573">
      <w:bodyDiv w:val="1"/>
      <w:marLeft w:val="0"/>
      <w:marRight w:val="0"/>
      <w:marTop w:val="0"/>
      <w:marBottom w:val="0"/>
      <w:divBdr>
        <w:top w:val="none" w:sz="0" w:space="0" w:color="auto"/>
        <w:left w:val="none" w:sz="0" w:space="0" w:color="auto"/>
        <w:bottom w:val="none" w:sz="0" w:space="0" w:color="auto"/>
        <w:right w:val="none" w:sz="0" w:space="0" w:color="auto"/>
      </w:divBdr>
    </w:div>
    <w:div w:id="2044092710">
      <w:bodyDiv w:val="1"/>
      <w:marLeft w:val="0"/>
      <w:marRight w:val="0"/>
      <w:marTop w:val="0"/>
      <w:marBottom w:val="0"/>
      <w:divBdr>
        <w:top w:val="none" w:sz="0" w:space="0" w:color="auto"/>
        <w:left w:val="none" w:sz="0" w:space="0" w:color="auto"/>
        <w:bottom w:val="none" w:sz="0" w:space="0" w:color="auto"/>
        <w:right w:val="none" w:sz="0" w:space="0" w:color="auto"/>
      </w:divBdr>
    </w:div>
    <w:div w:id="2044286713">
      <w:bodyDiv w:val="1"/>
      <w:marLeft w:val="0"/>
      <w:marRight w:val="0"/>
      <w:marTop w:val="0"/>
      <w:marBottom w:val="0"/>
      <w:divBdr>
        <w:top w:val="none" w:sz="0" w:space="0" w:color="auto"/>
        <w:left w:val="none" w:sz="0" w:space="0" w:color="auto"/>
        <w:bottom w:val="none" w:sz="0" w:space="0" w:color="auto"/>
        <w:right w:val="none" w:sz="0" w:space="0" w:color="auto"/>
      </w:divBdr>
    </w:div>
    <w:div w:id="2044362595">
      <w:bodyDiv w:val="1"/>
      <w:marLeft w:val="0"/>
      <w:marRight w:val="0"/>
      <w:marTop w:val="0"/>
      <w:marBottom w:val="0"/>
      <w:divBdr>
        <w:top w:val="none" w:sz="0" w:space="0" w:color="auto"/>
        <w:left w:val="none" w:sz="0" w:space="0" w:color="auto"/>
        <w:bottom w:val="none" w:sz="0" w:space="0" w:color="auto"/>
        <w:right w:val="none" w:sz="0" w:space="0" w:color="auto"/>
      </w:divBdr>
    </w:div>
    <w:div w:id="2044593205">
      <w:bodyDiv w:val="1"/>
      <w:marLeft w:val="0"/>
      <w:marRight w:val="0"/>
      <w:marTop w:val="0"/>
      <w:marBottom w:val="0"/>
      <w:divBdr>
        <w:top w:val="none" w:sz="0" w:space="0" w:color="auto"/>
        <w:left w:val="none" w:sz="0" w:space="0" w:color="auto"/>
        <w:bottom w:val="none" w:sz="0" w:space="0" w:color="auto"/>
        <w:right w:val="none" w:sz="0" w:space="0" w:color="auto"/>
      </w:divBdr>
    </w:div>
    <w:div w:id="2044624584">
      <w:bodyDiv w:val="1"/>
      <w:marLeft w:val="0"/>
      <w:marRight w:val="0"/>
      <w:marTop w:val="0"/>
      <w:marBottom w:val="0"/>
      <w:divBdr>
        <w:top w:val="none" w:sz="0" w:space="0" w:color="auto"/>
        <w:left w:val="none" w:sz="0" w:space="0" w:color="auto"/>
        <w:bottom w:val="none" w:sz="0" w:space="0" w:color="auto"/>
        <w:right w:val="none" w:sz="0" w:space="0" w:color="auto"/>
      </w:divBdr>
    </w:div>
    <w:div w:id="2044674849">
      <w:bodyDiv w:val="1"/>
      <w:marLeft w:val="0"/>
      <w:marRight w:val="0"/>
      <w:marTop w:val="0"/>
      <w:marBottom w:val="0"/>
      <w:divBdr>
        <w:top w:val="none" w:sz="0" w:space="0" w:color="auto"/>
        <w:left w:val="none" w:sz="0" w:space="0" w:color="auto"/>
        <w:bottom w:val="none" w:sz="0" w:space="0" w:color="auto"/>
        <w:right w:val="none" w:sz="0" w:space="0" w:color="auto"/>
      </w:divBdr>
    </w:div>
    <w:div w:id="2044793236">
      <w:bodyDiv w:val="1"/>
      <w:marLeft w:val="0"/>
      <w:marRight w:val="0"/>
      <w:marTop w:val="0"/>
      <w:marBottom w:val="0"/>
      <w:divBdr>
        <w:top w:val="none" w:sz="0" w:space="0" w:color="auto"/>
        <w:left w:val="none" w:sz="0" w:space="0" w:color="auto"/>
        <w:bottom w:val="none" w:sz="0" w:space="0" w:color="auto"/>
        <w:right w:val="none" w:sz="0" w:space="0" w:color="auto"/>
      </w:divBdr>
    </w:div>
    <w:div w:id="2045015787">
      <w:bodyDiv w:val="1"/>
      <w:marLeft w:val="0"/>
      <w:marRight w:val="0"/>
      <w:marTop w:val="0"/>
      <w:marBottom w:val="0"/>
      <w:divBdr>
        <w:top w:val="none" w:sz="0" w:space="0" w:color="auto"/>
        <w:left w:val="none" w:sz="0" w:space="0" w:color="auto"/>
        <w:bottom w:val="none" w:sz="0" w:space="0" w:color="auto"/>
        <w:right w:val="none" w:sz="0" w:space="0" w:color="auto"/>
      </w:divBdr>
    </w:div>
    <w:div w:id="2045861605">
      <w:bodyDiv w:val="1"/>
      <w:marLeft w:val="0"/>
      <w:marRight w:val="0"/>
      <w:marTop w:val="0"/>
      <w:marBottom w:val="0"/>
      <w:divBdr>
        <w:top w:val="none" w:sz="0" w:space="0" w:color="auto"/>
        <w:left w:val="none" w:sz="0" w:space="0" w:color="auto"/>
        <w:bottom w:val="none" w:sz="0" w:space="0" w:color="auto"/>
        <w:right w:val="none" w:sz="0" w:space="0" w:color="auto"/>
      </w:divBdr>
    </w:div>
    <w:div w:id="2045866116">
      <w:bodyDiv w:val="1"/>
      <w:marLeft w:val="0"/>
      <w:marRight w:val="0"/>
      <w:marTop w:val="0"/>
      <w:marBottom w:val="0"/>
      <w:divBdr>
        <w:top w:val="none" w:sz="0" w:space="0" w:color="auto"/>
        <w:left w:val="none" w:sz="0" w:space="0" w:color="auto"/>
        <w:bottom w:val="none" w:sz="0" w:space="0" w:color="auto"/>
        <w:right w:val="none" w:sz="0" w:space="0" w:color="auto"/>
      </w:divBdr>
    </w:div>
    <w:div w:id="2045934747">
      <w:bodyDiv w:val="1"/>
      <w:marLeft w:val="0"/>
      <w:marRight w:val="0"/>
      <w:marTop w:val="0"/>
      <w:marBottom w:val="0"/>
      <w:divBdr>
        <w:top w:val="none" w:sz="0" w:space="0" w:color="auto"/>
        <w:left w:val="none" w:sz="0" w:space="0" w:color="auto"/>
        <w:bottom w:val="none" w:sz="0" w:space="0" w:color="auto"/>
        <w:right w:val="none" w:sz="0" w:space="0" w:color="auto"/>
      </w:divBdr>
    </w:div>
    <w:div w:id="2046128703">
      <w:bodyDiv w:val="1"/>
      <w:marLeft w:val="0"/>
      <w:marRight w:val="0"/>
      <w:marTop w:val="0"/>
      <w:marBottom w:val="0"/>
      <w:divBdr>
        <w:top w:val="none" w:sz="0" w:space="0" w:color="auto"/>
        <w:left w:val="none" w:sz="0" w:space="0" w:color="auto"/>
        <w:bottom w:val="none" w:sz="0" w:space="0" w:color="auto"/>
        <w:right w:val="none" w:sz="0" w:space="0" w:color="auto"/>
      </w:divBdr>
    </w:div>
    <w:div w:id="2046176158">
      <w:bodyDiv w:val="1"/>
      <w:marLeft w:val="0"/>
      <w:marRight w:val="0"/>
      <w:marTop w:val="0"/>
      <w:marBottom w:val="0"/>
      <w:divBdr>
        <w:top w:val="none" w:sz="0" w:space="0" w:color="auto"/>
        <w:left w:val="none" w:sz="0" w:space="0" w:color="auto"/>
        <w:bottom w:val="none" w:sz="0" w:space="0" w:color="auto"/>
        <w:right w:val="none" w:sz="0" w:space="0" w:color="auto"/>
      </w:divBdr>
    </w:div>
    <w:div w:id="2046371493">
      <w:bodyDiv w:val="1"/>
      <w:marLeft w:val="0"/>
      <w:marRight w:val="0"/>
      <w:marTop w:val="0"/>
      <w:marBottom w:val="0"/>
      <w:divBdr>
        <w:top w:val="none" w:sz="0" w:space="0" w:color="auto"/>
        <w:left w:val="none" w:sz="0" w:space="0" w:color="auto"/>
        <w:bottom w:val="none" w:sz="0" w:space="0" w:color="auto"/>
        <w:right w:val="none" w:sz="0" w:space="0" w:color="auto"/>
      </w:divBdr>
    </w:div>
    <w:div w:id="2046560169">
      <w:bodyDiv w:val="1"/>
      <w:marLeft w:val="0"/>
      <w:marRight w:val="0"/>
      <w:marTop w:val="0"/>
      <w:marBottom w:val="0"/>
      <w:divBdr>
        <w:top w:val="none" w:sz="0" w:space="0" w:color="auto"/>
        <w:left w:val="none" w:sz="0" w:space="0" w:color="auto"/>
        <w:bottom w:val="none" w:sz="0" w:space="0" w:color="auto"/>
        <w:right w:val="none" w:sz="0" w:space="0" w:color="auto"/>
      </w:divBdr>
    </w:div>
    <w:div w:id="2046563043">
      <w:bodyDiv w:val="1"/>
      <w:marLeft w:val="0"/>
      <w:marRight w:val="0"/>
      <w:marTop w:val="0"/>
      <w:marBottom w:val="0"/>
      <w:divBdr>
        <w:top w:val="none" w:sz="0" w:space="0" w:color="auto"/>
        <w:left w:val="none" w:sz="0" w:space="0" w:color="auto"/>
        <w:bottom w:val="none" w:sz="0" w:space="0" w:color="auto"/>
        <w:right w:val="none" w:sz="0" w:space="0" w:color="auto"/>
      </w:divBdr>
    </w:div>
    <w:div w:id="2046641089">
      <w:bodyDiv w:val="1"/>
      <w:marLeft w:val="0"/>
      <w:marRight w:val="0"/>
      <w:marTop w:val="0"/>
      <w:marBottom w:val="0"/>
      <w:divBdr>
        <w:top w:val="none" w:sz="0" w:space="0" w:color="auto"/>
        <w:left w:val="none" w:sz="0" w:space="0" w:color="auto"/>
        <w:bottom w:val="none" w:sz="0" w:space="0" w:color="auto"/>
        <w:right w:val="none" w:sz="0" w:space="0" w:color="auto"/>
      </w:divBdr>
    </w:div>
    <w:div w:id="2046708077">
      <w:bodyDiv w:val="1"/>
      <w:marLeft w:val="0"/>
      <w:marRight w:val="0"/>
      <w:marTop w:val="0"/>
      <w:marBottom w:val="0"/>
      <w:divBdr>
        <w:top w:val="none" w:sz="0" w:space="0" w:color="auto"/>
        <w:left w:val="none" w:sz="0" w:space="0" w:color="auto"/>
        <w:bottom w:val="none" w:sz="0" w:space="0" w:color="auto"/>
        <w:right w:val="none" w:sz="0" w:space="0" w:color="auto"/>
      </w:divBdr>
    </w:div>
    <w:div w:id="2046786656">
      <w:bodyDiv w:val="1"/>
      <w:marLeft w:val="0"/>
      <w:marRight w:val="0"/>
      <w:marTop w:val="0"/>
      <w:marBottom w:val="0"/>
      <w:divBdr>
        <w:top w:val="none" w:sz="0" w:space="0" w:color="auto"/>
        <w:left w:val="none" w:sz="0" w:space="0" w:color="auto"/>
        <w:bottom w:val="none" w:sz="0" w:space="0" w:color="auto"/>
        <w:right w:val="none" w:sz="0" w:space="0" w:color="auto"/>
      </w:divBdr>
    </w:div>
    <w:div w:id="2046979868">
      <w:bodyDiv w:val="1"/>
      <w:marLeft w:val="0"/>
      <w:marRight w:val="0"/>
      <w:marTop w:val="0"/>
      <w:marBottom w:val="0"/>
      <w:divBdr>
        <w:top w:val="none" w:sz="0" w:space="0" w:color="auto"/>
        <w:left w:val="none" w:sz="0" w:space="0" w:color="auto"/>
        <w:bottom w:val="none" w:sz="0" w:space="0" w:color="auto"/>
        <w:right w:val="none" w:sz="0" w:space="0" w:color="auto"/>
      </w:divBdr>
    </w:div>
    <w:div w:id="2047021017">
      <w:bodyDiv w:val="1"/>
      <w:marLeft w:val="0"/>
      <w:marRight w:val="0"/>
      <w:marTop w:val="0"/>
      <w:marBottom w:val="0"/>
      <w:divBdr>
        <w:top w:val="none" w:sz="0" w:space="0" w:color="auto"/>
        <w:left w:val="none" w:sz="0" w:space="0" w:color="auto"/>
        <w:bottom w:val="none" w:sz="0" w:space="0" w:color="auto"/>
        <w:right w:val="none" w:sz="0" w:space="0" w:color="auto"/>
      </w:divBdr>
    </w:div>
    <w:div w:id="2047218309">
      <w:bodyDiv w:val="1"/>
      <w:marLeft w:val="0"/>
      <w:marRight w:val="0"/>
      <w:marTop w:val="0"/>
      <w:marBottom w:val="0"/>
      <w:divBdr>
        <w:top w:val="none" w:sz="0" w:space="0" w:color="auto"/>
        <w:left w:val="none" w:sz="0" w:space="0" w:color="auto"/>
        <w:bottom w:val="none" w:sz="0" w:space="0" w:color="auto"/>
        <w:right w:val="none" w:sz="0" w:space="0" w:color="auto"/>
      </w:divBdr>
    </w:div>
    <w:div w:id="2047292591">
      <w:bodyDiv w:val="1"/>
      <w:marLeft w:val="0"/>
      <w:marRight w:val="0"/>
      <w:marTop w:val="0"/>
      <w:marBottom w:val="0"/>
      <w:divBdr>
        <w:top w:val="none" w:sz="0" w:space="0" w:color="auto"/>
        <w:left w:val="none" w:sz="0" w:space="0" w:color="auto"/>
        <w:bottom w:val="none" w:sz="0" w:space="0" w:color="auto"/>
        <w:right w:val="none" w:sz="0" w:space="0" w:color="auto"/>
      </w:divBdr>
    </w:div>
    <w:div w:id="2047411697">
      <w:bodyDiv w:val="1"/>
      <w:marLeft w:val="0"/>
      <w:marRight w:val="0"/>
      <w:marTop w:val="0"/>
      <w:marBottom w:val="0"/>
      <w:divBdr>
        <w:top w:val="none" w:sz="0" w:space="0" w:color="auto"/>
        <w:left w:val="none" w:sz="0" w:space="0" w:color="auto"/>
        <w:bottom w:val="none" w:sz="0" w:space="0" w:color="auto"/>
        <w:right w:val="none" w:sz="0" w:space="0" w:color="auto"/>
      </w:divBdr>
    </w:div>
    <w:div w:id="2047556452">
      <w:bodyDiv w:val="1"/>
      <w:marLeft w:val="0"/>
      <w:marRight w:val="0"/>
      <w:marTop w:val="0"/>
      <w:marBottom w:val="0"/>
      <w:divBdr>
        <w:top w:val="none" w:sz="0" w:space="0" w:color="auto"/>
        <w:left w:val="none" w:sz="0" w:space="0" w:color="auto"/>
        <w:bottom w:val="none" w:sz="0" w:space="0" w:color="auto"/>
        <w:right w:val="none" w:sz="0" w:space="0" w:color="auto"/>
      </w:divBdr>
    </w:div>
    <w:div w:id="2047675673">
      <w:bodyDiv w:val="1"/>
      <w:marLeft w:val="0"/>
      <w:marRight w:val="0"/>
      <w:marTop w:val="0"/>
      <w:marBottom w:val="0"/>
      <w:divBdr>
        <w:top w:val="none" w:sz="0" w:space="0" w:color="auto"/>
        <w:left w:val="none" w:sz="0" w:space="0" w:color="auto"/>
        <w:bottom w:val="none" w:sz="0" w:space="0" w:color="auto"/>
        <w:right w:val="none" w:sz="0" w:space="0" w:color="auto"/>
      </w:divBdr>
    </w:div>
    <w:div w:id="2047753558">
      <w:bodyDiv w:val="1"/>
      <w:marLeft w:val="0"/>
      <w:marRight w:val="0"/>
      <w:marTop w:val="0"/>
      <w:marBottom w:val="0"/>
      <w:divBdr>
        <w:top w:val="none" w:sz="0" w:space="0" w:color="auto"/>
        <w:left w:val="none" w:sz="0" w:space="0" w:color="auto"/>
        <w:bottom w:val="none" w:sz="0" w:space="0" w:color="auto"/>
        <w:right w:val="none" w:sz="0" w:space="0" w:color="auto"/>
      </w:divBdr>
    </w:div>
    <w:div w:id="2047758144">
      <w:bodyDiv w:val="1"/>
      <w:marLeft w:val="0"/>
      <w:marRight w:val="0"/>
      <w:marTop w:val="0"/>
      <w:marBottom w:val="0"/>
      <w:divBdr>
        <w:top w:val="none" w:sz="0" w:space="0" w:color="auto"/>
        <w:left w:val="none" w:sz="0" w:space="0" w:color="auto"/>
        <w:bottom w:val="none" w:sz="0" w:space="0" w:color="auto"/>
        <w:right w:val="none" w:sz="0" w:space="0" w:color="auto"/>
      </w:divBdr>
    </w:div>
    <w:div w:id="2047874231">
      <w:bodyDiv w:val="1"/>
      <w:marLeft w:val="0"/>
      <w:marRight w:val="0"/>
      <w:marTop w:val="0"/>
      <w:marBottom w:val="0"/>
      <w:divBdr>
        <w:top w:val="none" w:sz="0" w:space="0" w:color="auto"/>
        <w:left w:val="none" w:sz="0" w:space="0" w:color="auto"/>
        <w:bottom w:val="none" w:sz="0" w:space="0" w:color="auto"/>
        <w:right w:val="none" w:sz="0" w:space="0" w:color="auto"/>
      </w:divBdr>
    </w:div>
    <w:div w:id="2047874636">
      <w:bodyDiv w:val="1"/>
      <w:marLeft w:val="0"/>
      <w:marRight w:val="0"/>
      <w:marTop w:val="0"/>
      <w:marBottom w:val="0"/>
      <w:divBdr>
        <w:top w:val="none" w:sz="0" w:space="0" w:color="auto"/>
        <w:left w:val="none" w:sz="0" w:space="0" w:color="auto"/>
        <w:bottom w:val="none" w:sz="0" w:space="0" w:color="auto"/>
        <w:right w:val="none" w:sz="0" w:space="0" w:color="auto"/>
      </w:divBdr>
    </w:div>
    <w:div w:id="2048066583">
      <w:bodyDiv w:val="1"/>
      <w:marLeft w:val="0"/>
      <w:marRight w:val="0"/>
      <w:marTop w:val="0"/>
      <w:marBottom w:val="0"/>
      <w:divBdr>
        <w:top w:val="none" w:sz="0" w:space="0" w:color="auto"/>
        <w:left w:val="none" w:sz="0" w:space="0" w:color="auto"/>
        <w:bottom w:val="none" w:sz="0" w:space="0" w:color="auto"/>
        <w:right w:val="none" w:sz="0" w:space="0" w:color="auto"/>
      </w:divBdr>
    </w:div>
    <w:div w:id="2048288697">
      <w:bodyDiv w:val="1"/>
      <w:marLeft w:val="0"/>
      <w:marRight w:val="0"/>
      <w:marTop w:val="0"/>
      <w:marBottom w:val="0"/>
      <w:divBdr>
        <w:top w:val="none" w:sz="0" w:space="0" w:color="auto"/>
        <w:left w:val="none" w:sz="0" w:space="0" w:color="auto"/>
        <w:bottom w:val="none" w:sz="0" w:space="0" w:color="auto"/>
        <w:right w:val="none" w:sz="0" w:space="0" w:color="auto"/>
      </w:divBdr>
    </w:div>
    <w:div w:id="2048338434">
      <w:bodyDiv w:val="1"/>
      <w:marLeft w:val="0"/>
      <w:marRight w:val="0"/>
      <w:marTop w:val="0"/>
      <w:marBottom w:val="0"/>
      <w:divBdr>
        <w:top w:val="none" w:sz="0" w:space="0" w:color="auto"/>
        <w:left w:val="none" w:sz="0" w:space="0" w:color="auto"/>
        <w:bottom w:val="none" w:sz="0" w:space="0" w:color="auto"/>
        <w:right w:val="none" w:sz="0" w:space="0" w:color="auto"/>
      </w:divBdr>
    </w:div>
    <w:div w:id="2048482172">
      <w:bodyDiv w:val="1"/>
      <w:marLeft w:val="0"/>
      <w:marRight w:val="0"/>
      <w:marTop w:val="0"/>
      <w:marBottom w:val="0"/>
      <w:divBdr>
        <w:top w:val="none" w:sz="0" w:space="0" w:color="auto"/>
        <w:left w:val="none" w:sz="0" w:space="0" w:color="auto"/>
        <w:bottom w:val="none" w:sz="0" w:space="0" w:color="auto"/>
        <w:right w:val="none" w:sz="0" w:space="0" w:color="auto"/>
      </w:divBdr>
    </w:div>
    <w:div w:id="2048525363">
      <w:bodyDiv w:val="1"/>
      <w:marLeft w:val="0"/>
      <w:marRight w:val="0"/>
      <w:marTop w:val="0"/>
      <w:marBottom w:val="0"/>
      <w:divBdr>
        <w:top w:val="none" w:sz="0" w:space="0" w:color="auto"/>
        <w:left w:val="none" w:sz="0" w:space="0" w:color="auto"/>
        <w:bottom w:val="none" w:sz="0" w:space="0" w:color="auto"/>
        <w:right w:val="none" w:sz="0" w:space="0" w:color="auto"/>
      </w:divBdr>
    </w:div>
    <w:div w:id="2048947068">
      <w:bodyDiv w:val="1"/>
      <w:marLeft w:val="0"/>
      <w:marRight w:val="0"/>
      <w:marTop w:val="0"/>
      <w:marBottom w:val="0"/>
      <w:divBdr>
        <w:top w:val="none" w:sz="0" w:space="0" w:color="auto"/>
        <w:left w:val="none" w:sz="0" w:space="0" w:color="auto"/>
        <w:bottom w:val="none" w:sz="0" w:space="0" w:color="auto"/>
        <w:right w:val="none" w:sz="0" w:space="0" w:color="auto"/>
      </w:divBdr>
    </w:div>
    <w:div w:id="2048991370">
      <w:bodyDiv w:val="1"/>
      <w:marLeft w:val="0"/>
      <w:marRight w:val="0"/>
      <w:marTop w:val="0"/>
      <w:marBottom w:val="0"/>
      <w:divBdr>
        <w:top w:val="none" w:sz="0" w:space="0" w:color="auto"/>
        <w:left w:val="none" w:sz="0" w:space="0" w:color="auto"/>
        <w:bottom w:val="none" w:sz="0" w:space="0" w:color="auto"/>
        <w:right w:val="none" w:sz="0" w:space="0" w:color="auto"/>
      </w:divBdr>
    </w:div>
    <w:div w:id="2049407598">
      <w:bodyDiv w:val="1"/>
      <w:marLeft w:val="0"/>
      <w:marRight w:val="0"/>
      <w:marTop w:val="0"/>
      <w:marBottom w:val="0"/>
      <w:divBdr>
        <w:top w:val="none" w:sz="0" w:space="0" w:color="auto"/>
        <w:left w:val="none" w:sz="0" w:space="0" w:color="auto"/>
        <w:bottom w:val="none" w:sz="0" w:space="0" w:color="auto"/>
        <w:right w:val="none" w:sz="0" w:space="0" w:color="auto"/>
      </w:divBdr>
    </w:div>
    <w:div w:id="2049529807">
      <w:bodyDiv w:val="1"/>
      <w:marLeft w:val="0"/>
      <w:marRight w:val="0"/>
      <w:marTop w:val="0"/>
      <w:marBottom w:val="0"/>
      <w:divBdr>
        <w:top w:val="none" w:sz="0" w:space="0" w:color="auto"/>
        <w:left w:val="none" w:sz="0" w:space="0" w:color="auto"/>
        <w:bottom w:val="none" w:sz="0" w:space="0" w:color="auto"/>
        <w:right w:val="none" w:sz="0" w:space="0" w:color="auto"/>
      </w:divBdr>
    </w:div>
    <w:div w:id="2049648969">
      <w:bodyDiv w:val="1"/>
      <w:marLeft w:val="0"/>
      <w:marRight w:val="0"/>
      <w:marTop w:val="0"/>
      <w:marBottom w:val="0"/>
      <w:divBdr>
        <w:top w:val="none" w:sz="0" w:space="0" w:color="auto"/>
        <w:left w:val="none" w:sz="0" w:space="0" w:color="auto"/>
        <w:bottom w:val="none" w:sz="0" w:space="0" w:color="auto"/>
        <w:right w:val="none" w:sz="0" w:space="0" w:color="auto"/>
      </w:divBdr>
    </w:div>
    <w:div w:id="2049867559">
      <w:bodyDiv w:val="1"/>
      <w:marLeft w:val="0"/>
      <w:marRight w:val="0"/>
      <w:marTop w:val="0"/>
      <w:marBottom w:val="0"/>
      <w:divBdr>
        <w:top w:val="none" w:sz="0" w:space="0" w:color="auto"/>
        <w:left w:val="none" w:sz="0" w:space="0" w:color="auto"/>
        <w:bottom w:val="none" w:sz="0" w:space="0" w:color="auto"/>
        <w:right w:val="none" w:sz="0" w:space="0" w:color="auto"/>
      </w:divBdr>
    </w:div>
    <w:div w:id="2050177876">
      <w:bodyDiv w:val="1"/>
      <w:marLeft w:val="0"/>
      <w:marRight w:val="0"/>
      <w:marTop w:val="0"/>
      <w:marBottom w:val="0"/>
      <w:divBdr>
        <w:top w:val="none" w:sz="0" w:space="0" w:color="auto"/>
        <w:left w:val="none" w:sz="0" w:space="0" w:color="auto"/>
        <w:bottom w:val="none" w:sz="0" w:space="0" w:color="auto"/>
        <w:right w:val="none" w:sz="0" w:space="0" w:color="auto"/>
      </w:divBdr>
    </w:div>
    <w:div w:id="2050255699">
      <w:bodyDiv w:val="1"/>
      <w:marLeft w:val="0"/>
      <w:marRight w:val="0"/>
      <w:marTop w:val="0"/>
      <w:marBottom w:val="0"/>
      <w:divBdr>
        <w:top w:val="none" w:sz="0" w:space="0" w:color="auto"/>
        <w:left w:val="none" w:sz="0" w:space="0" w:color="auto"/>
        <w:bottom w:val="none" w:sz="0" w:space="0" w:color="auto"/>
        <w:right w:val="none" w:sz="0" w:space="0" w:color="auto"/>
      </w:divBdr>
    </w:div>
    <w:div w:id="2050259867">
      <w:bodyDiv w:val="1"/>
      <w:marLeft w:val="0"/>
      <w:marRight w:val="0"/>
      <w:marTop w:val="0"/>
      <w:marBottom w:val="0"/>
      <w:divBdr>
        <w:top w:val="none" w:sz="0" w:space="0" w:color="auto"/>
        <w:left w:val="none" w:sz="0" w:space="0" w:color="auto"/>
        <w:bottom w:val="none" w:sz="0" w:space="0" w:color="auto"/>
        <w:right w:val="none" w:sz="0" w:space="0" w:color="auto"/>
      </w:divBdr>
    </w:div>
    <w:div w:id="2051034184">
      <w:bodyDiv w:val="1"/>
      <w:marLeft w:val="0"/>
      <w:marRight w:val="0"/>
      <w:marTop w:val="0"/>
      <w:marBottom w:val="0"/>
      <w:divBdr>
        <w:top w:val="none" w:sz="0" w:space="0" w:color="auto"/>
        <w:left w:val="none" w:sz="0" w:space="0" w:color="auto"/>
        <w:bottom w:val="none" w:sz="0" w:space="0" w:color="auto"/>
        <w:right w:val="none" w:sz="0" w:space="0" w:color="auto"/>
      </w:divBdr>
    </w:div>
    <w:div w:id="2051102606">
      <w:bodyDiv w:val="1"/>
      <w:marLeft w:val="0"/>
      <w:marRight w:val="0"/>
      <w:marTop w:val="0"/>
      <w:marBottom w:val="0"/>
      <w:divBdr>
        <w:top w:val="none" w:sz="0" w:space="0" w:color="auto"/>
        <w:left w:val="none" w:sz="0" w:space="0" w:color="auto"/>
        <w:bottom w:val="none" w:sz="0" w:space="0" w:color="auto"/>
        <w:right w:val="none" w:sz="0" w:space="0" w:color="auto"/>
      </w:divBdr>
    </w:div>
    <w:div w:id="2052001009">
      <w:bodyDiv w:val="1"/>
      <w:marLeft w:val="0"/>
      <w:marRight w:val="0"/>
      <w:marTop w:val="0"/>
      <w:marBottom w:val="0"/>
      <w:divBdr>
        <w:top w:val="none" w:sz="0" w:space="0" w:color="auto"/>
        <w:left w:val="none" w:sz="0" w:space="0" w:color="auto"/>
        <w:bottom w:val="none" w:sz="0" w:space="0" w:color="auto"/>
        <w:right w:val="none" w:sz="0" w:space="0" w:color="auto"/>
      </w:divBdr>
    </w:div>
    <w:div w:id="2052218393">
      <w:bodyDiv w:val="1"/>
      <w:marLeft w:val="0"/>
      <w:marRight w:val="0"/>
      <w:marTop w:val="0"/>
      <w:marBottom w:val="0"/>
      <w:divBdr>
        <w:top w:val="none" w:sz="0" w:space="0" w:color="auto"/>
        <w:left w:val="none" w:sz="0" w:space="0" w:color="auto"/>
        <w:bottom w:val="none" w:sz="0" w:space="0" w:color="auto"/>
        <w:right w:val="none" w:sz="0" w:space="0" w:color="auto"/>
      </w:divBdr>
    </w:div>
    <w:div w:id="2052260329">
      <w:bodyDiv w:val="1"/>
      <w:marLeft w:val="0"/>
      <w:marRight w:val="0"/>
      <w:marTop w:val="0"/>
      <w:marBottom w:val="0"/>
      <w:divBdr>
        <w:top w:val="none" w:sz="0" w:space="0" w:color="auto"/>
        <w:left w:val="none" w:sz="0" w:space="0" w:color="auto"/>
        <w:bottom w:val="none" w:sz="0" w:space="0" w:color="auto"/>
        <w:right w:val="none" w:sz="0" w:space="0" w:color="auto"/>
      </w:divBdr>
    </w:div>
    <w:div w:id="2052653666">
      <w:bodyDiv w:val="1"/>
      <w:marLeft w:val="0"/>
      <w:marRight w:val="0"/>
      <w:marTop w:val="0"/>
      <w:marBottom w:val="0"/>
      <w:divBdr>
        <w:top w:val="none" w:sz="0" w:space="0" w:color="auto"/>
        <w:left w:val="none" w:sz="0" w:space="0" w:color="auto"/>
        <w:bottom w:val="none" w:sz="0" w:space="0" w:color="auto"/>
        <w:right w:val="none" w:sz="0" w:space="0" w:color="auto"/>
      </w:divBdr>
    </w:div>
    <w:div w:id="2052656211">
      <w:bodyDiv w:val="1"/>
      <w:marLeft w:val="0"/>
      <w:marRight w:val="0"/>
      <w:marTop w:val="0"/>
      <w:marBottom w:val="0"/>
      <w:divBdr>
        <w:top w:val="none" w:sz="0" w:space="0" w:color="auto"/>
        <w:left w:val="none" w:sz="0" w:space="0" w:color="auto"/>
        <w:bottom w:val="none" w:sz="0" w:space="0" w:color="auto"/>
        <w:right w:val="none" w:sz="0" w:space="0" w:color="auto"/>
      </w:divBdr>
    </w:div>
    <w:div w:id="2052727740">
      <w:bodyDiv w:val="1"/>
      <w:marLeft w:val="0"/>
      <w:marRight w:val="0"/>
      <w:marTop w:val="0"/>
      <w:marBottom w:val="0"/>
      <w:divBdr>
        <w:top w:val="none" w:sz="0" w:space="0" w:color="auto"/>
        <w:left w:val="none" w:sz="0" w:space="0" w:color="auto"/>
        <w:bottom w:val="none" w:sz="0" w:space="0" w:color="auto"/>
        <w:right w:val="none" w:sz="0" w:space="0" w:color="auto"/>
      </w:divBdr>
    </w:div>
    <w:div w:id="2053066767">
      <w:bodyDiv w:val="1"/>
      <w:marLeft w:val="0"/>
      <w:marRight w:val="0"/>
      <w:marTop w:val="0"/>
      <w:marBottom w:val="0"/>
      <w:divBdr>
        <w:top w:val="none" w:sz="0" w:space="0" w:color="auto"/>
        <w:left w:val="none" w:sz="0" w:space="0" w:color="auto"/>
        <w:bottom w:val="none" w:sz="0" w:space="0" w:color="auto"/>
        <w:right w:val="none" w:sz="0" w:space="0" w:color="auto"/>
      </w:divBdr>
    </w:div>
    <w:div w:id="2053112735">
      <w:bodyDiv w:val="1"/>
      <w:marLeft w:val="0"/>
      <w:marRight w:val="0"/>
      <w:marTop w:val="0"/>
      <w:marBottom w:val="0"/>
      <w:divBdr>
        <w:top w:val="none" w:sz="0" w:space="0" w:color="auto"/>
        <w:left w:val="none" w:sz="0" w:space="0" w:color="auto"/>
        <w:bottom w:val="none" w:sz="0" w:space="0" w:color="auto"/>
        <w:right w:val="none" w:sz="0" w:space="0" w:color="auto"/>
      </w:divBdr>
    </w:div>
    <w:div w:id="2053267252">
      <w:bodyDiv w:val="1"/>
      <w:marLeft w:val="0"/>
      <w:marRight w:val="0"/>
      <w:marTop w:val="0"/>
      <w:marBottom w:val="0"/>
      <w:divBdr>
        <w:top w:val="none" w:sz="0" w:space="0" w:color="auto"/>
        <w:left w:val="none" w:sz="0" w:space="0" w:color="auto"/>
        <w:bottom w:val="none" w:sz="0" w:space="0" w:color="auto"/>
        <w:right w:val="none" w:sz="0" w:space="0" w:color="auto"/>
      </w:divBdr>
    </w:div>
    <w:div w:id="2053577566">
      <w:bodyDiv w:val="1"/>
      <w:marLeft w:val="0"/>
      <w:marRight w:val="0"/>
      <w:marTop w:val="0"/>
      <w:marBottom w:val="0"/>
      <w:divBdr>
        <w:top w:val="none" w:sz="0" w:space="0" w:color="auto"/>
        <w:left w:val="none" w:sz="0" w:space="0" w:color="auto"/>
        <w:bottom w:val="none" w:sz="0" w:space="0" w:color="auto"/>
        <w:right w:val="none" w:sz="0" w:space="0" w:color="auto"/>
      </w:divBdr>
    </w:div>
    <w:div w:id="2053915850">
      <w:bodyDiv w:val="1"/>
      <w:marLeft w:val="0"/>
      <w:marRight w:val="0"/>
      <w:marTop w:val="0"/>
      <w:marBottom w:val="0"/>
      <w:divBdr>
        <w:top w:val="none" w:sz="0" w:space="0" w:color="auto"/>
        <w:left w:val="none" w:sz="0" w:space="0" w:color="auto"/>
        <w:bottom w:val="none" w:sz="0" w:space="0" w:color="auto"/>
        <w:right w:val="none" w:sz="0" w:space="0" w:color="auto"/>
      </w:divBdr>
    </w:div>
    <w:div w:id="2054040386">
      <w:bodyDiv w:val="1"/>
      <w:marLeft w:val="0"/>
      <w:marRight w:val="0"/>
      <w:marTop w:val="0"/>
      <w:marBottom w:val="0"/>
      <w:divBdr>
        <w:top w:val="none" w:sz="0" w:space="0" w:color="auto"/>
        <w:left w:val="none" w:sz="0" w:space="0" w:color="auto"/>
        <w:bottom w:val="none" w:sz="0" w:space="0" w:color="auto"/>
        <w:right w:val="none" w:sz="0" w:space="0" w:color="auto"/>
      </w:divBdr>
    </w:div>
    <w:div w:id="2054192175">
      <w:bodyDiv w:val="1"/>
      <w:marLeft w:val="0"/>
      <w:marRight w:val="0"/>
      <w:marTop w:val="0"/>
      <w:marBottom w:val="0"/>
      <w:divBdr>
        <w:top w:val="none" w:sz="0" w:space="0" w:color="auto"/>
        <w:left w:val="none" w:sz="0" w:space="0" w:color="auto"/>
        <w:bottom w:val="none" w:sz="0" w:space="0" w:color="auto"/>
        <w:right w:val="none" w:sz="0" w:space="0" w:color="auto"/>
      </w:divBdr>
    </w:div>
    <w:div w:id="2054302839">
      <w:bodyDiv w:val="1"/>
      <w:marLeft w:val="0"/>
      <w:marRight w:val="0"/>
      <w:marTop w:val="0"/>
      <w:marBottom w:val="0"/>
      <w:divBdr>
        <w:top w:val="none" w:sz="0" w:space="0" w:color="auto"/>
        <w:left w:val="none" w:sz="0" w:space="0" w:color="auto"/>
        <w:bottom w:val="none" w:sz="0" w:space="0" w:color="auto"/>
        <w:right w:val="none" w:sz="0" w:space="0" w:color="auto"/>
      </w:divBdr>
    </w:div>
    <w:div w:id="2054377542">
      <w:bodyDiv w:val="1"/>
      <w:marLeft w:val="0"/>
      <w:marRight w:val="0"/>
      <w:marTop w:val="0"/>
      <w:marBottom w:val="0"/>
      <w:divBdr>
        <w:top w:val="none" w:sz="0" w:space="0" w:color="auto"/>
        <w:left w:val="none" w:sz="0" w:space="0" w:color="auto"/>
        <w:bottom w:val="none" w:sz="0" w:space="0" w:color="auto"/>
        <w:right w:val="none" w:sz="0" w:space="0" w:color="auto"/>
      </w:divBdr>
    </w:div>
    <w:div w:id="2054378200">
      <w:bodyDiv w:val="1"/>
      <w:marLeft w:val="0"/>
      <w:marRight w:val="0"/>
      <w:marTop w:val="0"/>
      <w:marBottom w:val="0"/>
      <w:divBdr>
        <w:top w:val="none" w:sz="0" w:space="0" w:color="auto"/>
        <w:left w:val="none" w:sz="0" w:space="0" w:color="auto"/>
        <w:bottom w:val="none" w:sz="0" w:space="0" w:color="auto"/>
        <w:right w:val="none" w:sz="0" w:space="0" w:color="auto"/>
      </w:divBdr>
    </w:div>
    <w:div w:id="2054575783">
      <w:bodyDiv w:val="1"/>
      <w:marLeft w:val="0"/>
      <w:marRight w:val="0"/>
      <w:marTop w:val="0"/>
      <w:marBottom w:val="0"/>
      <w:divBdr>
        <w:top w:val="none" w:sz="0" w:space="0" w:color="auto"/>
        <w:left w:val="none" w:sz="0" w:space="0" w:color="auto"/>
        <w:bottom w:val="none" w:sz="0" w:space="0" w:color="auto"/>
        <w:right w:val="none" w:sz="0" w:space="0" w:color="auto"/>
      </w:divBdr>
    </w:div>
    <w:div w:id="2054772265">
      <w:bodyDiv w:val="1"/>
      <w:marLeft w:val="0"/>
      <w:marRight w:val="0"/>
      <w:marTop w:val="0"/>
      <w:marBottom w:val="0"/>
      <w:divBdr>
        <w:top w:val="none" w:sz="0" w:space="0" w:color="auto"/>
        <w:left w:val="none" w:sz="0" w:space="0" w:color="auto"/>
        <w:bottom w:val="none" w:sz="0" w:space="0" w:color="auto"/>
        <w:right w:val="none" w:sz="0" w:space="0" w:color="auto"/>
      </w:divBdr>
    </w:div>
    <w:div w:id="2054843349">
      <w:bodyDiv w:val="1"/>
      <w:marLeft w:val="0"/>
      <w:marRight w:val="0"/>
      <w:marTop w:val="0"/>
      <w:marBottom w:val="0"/>
      <w:divBdr>
        <w:top w:val="none" w:sz="0" w:space="0" w:color="auto"/>
        <w:left w:val="none" w:sz="0" w:space="0" w:color="auto"/>
        <w:bottom w:val="none" w:sz="0" w:space="0" w:color="auto"/>
        <w:right w:val="none" w:sz="0" w:space="0" w:color="auto"/>
      </w:divBdr>
    </w:div>
    <w:div w:id="2054845498">
      <w:bodyDiv w:val="1"/>
      <w:marLeft w:val="0"/>
      <w:marRight w:val="0"/>
      <w:marTop w:val="0"/>
      <w:marBottom w:val="0"/>
      <w:divBdr>
        <w:top w:val="none" w:sz="0" w:space="0" w:color="auto"/>
        <w:left w:val="none" w:sz="0" w:space="0" w:color="auto"/>
        <w:bottom w:val="none" w:sz="0" w:space="0" w:color="auto"/>
        <w:right w:val="none" w:sz="0" w:space="0" w:color="auto"/>
      </w:divBdr>
    </w:div>
    <w:div w:id="2055033900">
      <w:bodyDiv w:val="1"/>
      <w:marLeft w:val="0"/>
      <w:marRight w:val="0"/>
      <w:marTop w:val="0"/>
      <w:marBottom w:val="0"/>
      <w:divBdr>
        <w:top w:val="none" w:sz="0" w:space="0" w:color="auto"/>
        <w:left w:val="none" w:sz="0" w:space="0" w:color="auto"/>
        <w:bottom w:val="none" w:sz="0" w:space="0" w:color="auto"/>
        <w:right w:val="none" w:sz="0" w:space="0" w:color="auto"/>
      </w:divBdr>
    </w:div>
    <w:div w:id="2055107782">
      <w:bodyDiv w:val="1"/>
      <w:marLeft w:val="0"/>
      <w:marRight w:val="0"/>
      <w:marTop w:val="0"/>
      <w:marBottom w:val="0"/>
      <w:divBdr>
        <w:top w:val="none" w:sz="0" w:space="0" w:color="auto"/>
        <w:left w:val="none" w:sz="0" w:space="0" w:color="auto"/>
        <w:bottom w:val="none" w:sz="0" w:space="0" w:color="auto"/>
        <w:right w:val="none" w:sz="0" w:space="0" w:color="auto"/>
      </w:divBdr>
    </w:div>
    <w:div w:id="2055154294">
      <w:bodyDiv w:val="1"/>
      <w:marLeft w:val="0"/>
      <w:marRight w:val="0"/>
      <w:marTop w:val="0"/>
      <w:marBottom w:val="0"/>
      <w:divBdr>
        <w:top w:val="none" w:sz="0" w:space="0" w:color="auto"/>
        <w:left w:val="none" w:sz="0" w:space="0" w:color="auto"/>
        <w:bottom w:val="none" w:sz="0" w:space="0" w:color="auto"/>
        <w:right w:val="none" w:sz="0" w:space="0" w:color="auto"/>
      </w:divBdr>
    </w:div>
    <w:div w:id="2055155596">
      <w:bodyDiv w:val="1"/>
      <w:marLeft w:val="0"/>
      <w:marRight w:val="0"/>
      <w:marTop w:val="0"/>
      <w:marBottom w:val="0"/>
      <w:divBdr>
        <w:top w:val="none" w:sz="0" w:space="0" w:color="auto"/>
        <w:left w:val="none" w:sz="0" w:space="0" w:color="auto"/>
        <w:bottom w:val="none" w:sz="0" w:space="0" w:color="auto"/>
        <w:right w:val="none" w:sz="0" w:space="0" w:color="auto"/>
      </w:divBdr>
    </w:div>
    <w:div w:id="2055275579">
      <w:bodyDiv w:val="1"/>
      <w:marLeft w:val="0"/>
      <w:marRight w:val="0"/>
      <w:marTop w:val="0"/>
      <w:marBottom w:val="0"/>
      <w:divBdr>
        <w:top w:val="none" w:sz="0" w:space="0" w:color="auto"/>
        <w:left w:val="none" w:sz="0" w:space="0" w:color="auto"/>
        <w:bottom w:val="none" w:sz="0" w:space="0" w:color="auto"/>
        <w:right w:val="none" w:sz="0" w:space="0" w:color="auto"/>
      </w:divBdr>
    </w:div>
    <w:div w:id="2055350358">
      <w:bodyDiv w:val="1"/>
      <w:marLeft w:val="0"/>
      <w:marRight w:val="0"/>
      <w:marTop w:val="0"/>
      <w:marBottom w:val="0"/>
      <w:divBdr>
        <w:top w:val="none" w:sz="0" w:space="0" w:color="auto"/>
        <w:left w:val="none" w:sz="0" w:space="0" w:color="auto"/>
        <w:bottom w:val="none" w:sz="0" w:space="0" w:color="auto"/>
        <w:right w:val="none" w:sz="0" w:space="0" w:color="auto"/>
      </w:divBdr>
    </w:div>
    <w:div w:id="2055350471">
      <w:bodyDiv w:val="1"/>
      <w:marLeft w:val="0"/>
      <w:marRight w:val="0"/>
      <w:marTop w:val="0"/>
      <w:marBottom w:val="0"/>
      <w:divBdr>
        <w:top w:val="none" w:sz="0" w:space="0" w:color="auto"/>
        <w:left w:val="none" w:sz="0" w:space="0" w:color="auto"/>
        <w:bottom w:val="none" w:sz="0" w:space="0" w:color="auto"/>
        <w:right w:val="none" w:sz="0" w:space="0" w:color="auto"/>
      </w:divBdr>
    </w:div>
    <w:div w:id="2055422063">
      <w:bodyDiv w:val="1"/>
      <w:marLeft w:val="0"/>
      <w:marRight w:val="0"/>
      <w:marTop w:val="0"/>
      <w:marBottom w:val="0"/>
      <w:divBdr>
        <w:top w:val="none" w:sz="0" w:space="0" w:color="auto"/>
        <w:left w:val="none" w:sz="0" w:space="0" w:color="auto"/>
        <w:bottom w:val="none" w:sz="0" w:space="0" w:color="auto"/>
        <w:right w:val="none" w:sz="0" w:space="0" w:color="auto"/>
      </w:divBdr>
    </w:div>
    <w:div w:id="2055423721">
      <w:bodyDiv w:val="1"/>
      <w:marLeft w:val="0"/>
      <w:marRight w:val="0"/>
      <w:marTop w:val="0"/>
      <w:marBottom w:val="0"/>
      <w:divBdr>
        <w:top w:val="none" w:sz="0" w:space="0" w:color="auto"/>
        <w:left w:val="none" w:sz="0" w:space="0" w:color="auto"/>
        <w:bottom w:val="none" w:sz="0" w:space="0" w:color="auto"/>
        <w:right w:val="none" w:sz="0" w:space="0" w:color="auto"/>
      </w:divBdr>
    </w:div>
    <w:div w:id="2055543389">
      <w:bodyDiv w:val="1"/>
      <w:marLeft w:val="0"/>
      <w:marRight w:val="0"/>
      <w:marTop w:val="0"/>
      <w:marBottom w:val="0"/>
      <w:divBdr>
        <w:top w:val="none" w:sz="0" w:space="0" w:color="auto"/>
        <w:left w:val="none" w:sz="0" w:space="0" w:color="auto"/>
        <w:bottom w:val="none" w:sz="0" w:space="0" w:color="auto"/>
        <w:right w:val="none" w:sz="0" w:space="0" w:color="auto"/>
      </w:divBdr>
    </w:div>
    <w:div w:id="2055546114">
      <w:bodyDiv w:val="1"/>
      <w:marLeft w:val="0"/>
      <w:marRight w:val="0"/>
      <w:marTop w:val="0"/>
      <w:marBottom w:val="0"/>
      <w:divBdr>
        <w:top w:val="none" w:sz="0" w:space="0" w:color="auto"/>
        <w:left w:val="none" w:sz="0" w:space="0" w:color="auto"/>
        <w:bottom w:val="none" w:sz="0" w:space="0" w:color="auto"/>
        <w:right w:val="none" w:sz="0" w:space="0" w:color="auto"/>
      </w:divBdr>
    </w:div>
    <w:div w:id="2055810849">
      <w:bodyDiv w:val="1"/>
      <w:marLeft w:val="0"/>
      <w:marRight w:val="0"/>
      <w:marTop w:val="0"/>
      <w:marBottom w:val="0"/>
      <w:divBdr>
        <w:top w:val="none" w:sz="0" w:space="0" w:color="auto"/>
        <w:left w:val="none" w:sz="0" w:space="0" w:color="auto"/>
        <w:bottom w:val="none" w:sz="0" w:space="0" w:color="auto"/>
        <w:right w:val="none" w:sz="0" w:space="0" w:color="auto"/>
      </w:divBdr>
    </w:div>
    <w:div w:id="2055960301">
      <w:bodyDiv w:val="1"/>
      <w:marLeft w:val="0"/>
      <w:marRight w:val="0"/>
      <w:marTop w:val="0"/>
      <w:marBottom w:val="0"/>
      <w:divBdr>
        <w:top w:val="none" w:sz="0" w:space="0" w:color="auto"/>
        <w:left w:val="none" w:sz="0" w:space="0" w:color="auto"/>
        <w:bottom w:val="none" w:sz="0" w:space="0" w:color="auto"/>
        <w:right w:val="none" w:sz="0" w:space="0" w:color="auto"/>
      </w:divBdr>
    </w:div>
    <w:div w:id="2056149367">
      <w:bodyDiv w:val="1"/>
      <w:marLeft w:val="0"/>
      <w:marRight w:val="0"/>
      <w:marTop w:val="0"/>
      <w:marBottom w:val="0"/>
      <w:divBdr>
        <w:top w:val="none" w:sz="0" w:space="0" w:color="auto"/>
        <w:left w:val="none" w:sz="0" w:space="0" w:color="auto"/>
        <w:bottom w:val="none" w:sz="0" w:space="0" w:color="auto"/>
        <w:right w:val="none" w:sz="0" w:space="0" w:color="auto"/>
      </w:divBdr>
    </w:div>
    <w:div w:id="2056194560">
      <w:bodyDiv w:val="1"/>
      <w:marLeft w:val="0"/>
      <w:marRight w:val="0"/>
      <w:marTop w:val="0"/>
      <w:marBottom w:val="0"/>
      <w:divBdr>
        <w:top w:val="none" w:sz="0" w:space="0" w:color="auto"/>
        <w:left w:val="none" w:sz="0" w:space="0" w:color="auto"/>
        <w:bottom w:val="none" w:sz="0" w:space="0" w:color="auto"/>
        <w:right w:val="none" w:sz="0" w:space="0" w:color="auto"/>
      </w:divBdr>
    </w:div>
    <w:div w:id="2056198652">
      <w:bodyDiv w:val="1"/>
      <w:marLeft w:val="0"/>
      <w:marRight w:val="0"/>
      <w:marTop w:val="0"/>
      <w:marBottom w:val="0"/>
      <w:divBdr>
        <w:top w:val="none" w:sz="0" w:space="0" w:color="auto"/>
        <w:left w:val="none" w:sz="0" w:space="0" w:color="auto"/>
        <w:bottom w:val="none" w:sz="0" w:space="0" w:color="auto"/>
        <w:right w:val="none" w:sz="0" w:space="0" w:color="auto"/>
      </w:divBdr>
    </w:div>
    <w:div w:id="2056272773">
      <w:bodyDiv w:val="1"/>
      <w:marLeft w:val="0"/>
      <w:marRight w:val="0"/>
      <w:marTop w:val="0"/>
      <w:marBottom w:val="0"/>
      <w:divBdr>
        <w:top w:val="none" w:sz="0" w:space="0" w:color="auto"/>
        <w:left w:val="none" w:sz="0" w:space="0" w:color="auto"/>
        <w:bottom w:val="none" w:sz="0" w:space="0" w:color="auto"/>
        <w:right w:val="none" w:sz="0" w:space="0" w:color="auto"/>
      </w:divBdr>
    </w:div>
    <w:div w:id="2056466334">
      <w:bodyDiv w:val="1"/>
      <w:marLeft w:val="0"/>
      <w:marRight w:val="0"/>
      <w:marTop w:val="0"/>
      <w:marBottom w:val="0"/>
      <w:divBdr>
        <w:top w:val="none" w:sz="0" w:space="0" w:color="auto"/>
        <w:left w:val="none" w:sz="0" w:space="0" w:color="auto"/>
        <w:bottom w:val="none" w:sz="0" w:space="0" w:color="auto"/>
        <w:right w:val="none" w:sz="0" w:space="0" w:color="auto"/>
      </w:divBdr>
    </w:div>
    <w:div w:id="2056856144">
      <w:bodyDiv w:val="1"/>
      <w:marLeft w:val="0"/>
      <w:marRight w:val="0"/>
      <w:marTop w:val="0"/>
      <w:marBottom w:val="0"/>
      <w:divBdr>
        <w:top w:val="none" w:sz="0" w:space="0" w:color="auto"/>
        <w:left w:val="none" w:sz="0" w:space="0" w:color="auto"/>
        <w:bottom w:val="none" w:sz="0" w:space="0" w:color="auto"/>
        <w:right w:val="none" w:sz="0" w:space="0" w:color="auto"/>
      </w:divBdr>
    </w:div>
    <w:div w:id="2057309508">
      <w:bodyDiv w:val="1"/>
      <w:marLeft w:val="0"/>
      <w:marRight w:val="0"/>
      <w:marTop w:val="0"/>
      <w:marBottom w:val="0"/>
      <w:divBdr>
        <w:top w:val="none" w:sz="0" w:space="0" w:color="auto"/>
        <w:left w:val="none" w:sz="0" w:space="0" w:color="auto"/>
        <w:bottom w:val="none" w:sz="0" w:space="0" w:color="auto"/>
        <w:right w:val="none" w:sz="0" w:space="0" w:color="auto"/>
      </w:divBdr>
    </w:div>
    <w:div w:id="2057461179">
      <w:bodyDiv w:val="1"/>
      <w:marLeft w:val="0"/>
      <w:marRight w:val="0"/>
      <w:marTop w:val="0"/>
      <w:marBottom w:val="0"/>
      <w:divBdr>
        <w:top w:val="none" w:sz="0" w:space="0" w:color="auto"/>
        <w:left w:val="none" w:sz="0" w:space="0" w:color="auto"/>
        <w:bottom w:val="none" w:sz="0" w:space="0" w:color="auto"/>
        <w:right w:val="none" w:sz="0" w:space="0" w:color="auto"/>
      </w:divBdr>
    </w:div>
    <w:div w:id="2057732045">
      <w:bodyDiv w:val="1"/>
      <w:marLeft w:val="0"/>
      <w:marRight w:val="0"/>
      <w:marTop w:val="0"/>
      <w:marBottom w:val="0"/>
      <w:divBdr>
        <w:top w:val="none" w:sz="0" w:space="0" w:color="auto"/>
        <w:left w:val="none" w:sz="0" w:space="0" w:color="auto"/>
        <w:bottom w:val="none" w:sz="0" w:space="0" w:color="auto"/>
        <w:right w:val="none" w:sz="0" w:space="0" w:color="auto"/>
      </w:divBdr>
    </w:div>
    <w:div w:id="2057848207">
      <w:bodyDiv w:val="1"/>
      <w:marLeft w:val="0"/>
      <w:marRight w:val="0"/>
      <w:marTop w:val="0"/>
      <w:marBottom w:val="0"/>
      <w:divBdr>
        <w:top w:val="none" w:sz="0" w:space="0" w:color="auto"/>
        <w:left w:val="none" w:sz="0" w:space="0" w:color="auto"/>
        <w:bottom w:val="none" w:sz="0" w:space="0" w:color="auto"/>
        <w:right w:val="none" w:sz="0" w:space="0" w:color="auto"/>
      </w:divBdr>
    </w:div>
    <w:div w:id="2057853220">
      <w:bodyDiv w:val="1"/>
      <w:marLeft w:val="0"/>
      <w:marRight w:val="0"/>
      <w:marTop w:val="0"/>
      <w:marBottom w:val="0"/>
      <w:divBdr>
        <w:top w:val="none" w:sz="0" w:space="0" w:color="auto"/>
        <w:left w:val="none" w:sz="0" w:space="0" w:color="auto"/>
        <w:bottom w:val="none" w:sz="0" w:space="0" w:color="auto"/>
        <w:right w:val="none" w:sz="0" w:space="0" w:color="auto"/>
      </w:divBdr>
    </w:div>
    <w:div w:id="2057895939">
      <w:bodyDiv w:val="1"/>
      <w:marLeft w:val="0"/>
      <w:marRight w:val="0"/>
      <w:marTop w:val="0"/>
      <w:marBottom w:val="0"/>
      <w:divBdr>
        <w:top w:val="none" w:sz="0" w:space="0" w:color="auto"/>
        <w:left w:val="none" w:sz="0" w:space="0" w:color="auto"/>
        <w:bottom w:val="none" w:sz="0" w:space="0" w:color="auto"/>
        <w:right w:val="none" w:sz="0" w:space="0" w:color="auto"/>
      </w:divBdr>
    </w:div>
    <w:div w:id="2058310085">
      <w:bodyDiv w:val="1"/>
      <w:marLeft w:val="0"/>
      <w:marRight w:val="0"/>
      <w:marTop w:val="0"/>
      <w:marBottom w:val="0"/>
      <w:divBdr>
        <w:top w:val="none" w:sz="0" w:space="0" w:color="auto"/>
        <w:left w:val="none" w:sz="0" w:space="0" w:color="auto"/>
        <w:bottom w:val="none" w:sz="0" w:space="0" w:color="auto"/>
        <w:right w:val="none" w:sz="0" w:space="0" w:color="auto"/>
      </w:divBdr>
    </w:div>
    <w:div w:id="2058816588">
      <w:bodyDiv w:val="1"/>
      <w:marLeft w:val="0"/>
      <w:marRight w:val="0"/>
      <w:marTop w:val="0"/>
      <w:marBottom w:val="0"/>
      <w:divBdr>
        <w:top w:val="none" w:sz="0" w:space="0" w:color="auto"/>
        <w:left w:val="none" w:sz="0" w:space="0" w:color="auto"/>
        <w:bottom w:val="none" w:sz="0" w:space="0" w:color="auto"/>
        <w:right w:val="none" w:sz="0" w:space="0" w:color="auto"/>
      </w:divBdr>
    </w:div>
    <w:div w:id="2058822341">
      <w:bodyDiv w:val="1"/>
      <w:marLeft w:val="0"/>
      <w:marRight w:val="0"/>
      <w:marTop w:val="0"/>
      <w:marBottom w:val="0"/>
      <w:divBdr>
        <w:top w:val="none" w:sz="0" w:space="0" w:color="auto"/>
        <w:left w:val="none" w:sz="0" w:space="0" w:color="auto"/>
        <w:bottom w:val="none" w:sz="0" w:space="0" w:color="auto"/>
        <w:right w:val="none" w:sz="0" w:space="0" w:color="auto"/>
      </w:divBdr>
    </w:div>
    <w:div w:id="2058970186">
      <w:bodyDiv w:val="1"/>
      <w:marLeft w:val="0"/>
      <w:marRight w:val="0"/>
      <w:marTop w:val="0"/>
      <w:marBottom w:val="0"/>
      <w:divBdr>
        <w:top w:val="none" w:sz="0" w:space="0" w:color="auto"/>
        <w:left w:val="none" w:sz="0" w:space="0" w:color="auto"/>
        <w:bottom w:val="none" w:sz="0" w:space="0" w:color="auto"/>
        <w:right w:val="none" w:sz="0" w:space="0" w:color="auto"/>
      </w:divBdr>
    </w:div>
    <w:div w:id="2059350581">
      <w:bodyDiv w:val="1"/>
      <w:marLeft w:val="0"/>
      <w:marRight w:val="0"/>
      <w:marTop w:val="0"/>
      <w:marBottom w:val="0"/>
      <w:divBdr>
        <w:top w:val="none" w:sz="0" w:space="0" w:color="auto"/>
        <w:left w:val="none" w:sz="0" w:space="0" w:color="auto"/>
        <w:bottom w:val="none" w:sz="0" w:space="0" w:color="auto"/>
        <w:right w:val="none" w:sz="0" w:space="0" w:color="auto"/>
      </w:divBdr>
    </w:div>
    <w:div w:id="2059432870">
      <w:bodyDiv w:val="1"/>
      <w:marLeft w:val="0"/>
      <w:marRight w:val="0"/>
      <w:marTop w:val="0"/>
      <w:marBottom w:val="0"/>
      <w:divBdr>
        <w:top w:val="none" w:sz="0" w:space="0" w:color="auto"/>
        <w:left w:val="none" w:sz="0" w:space="0" w:color="auto"/>
        <w:bottom w:val="none" w:sz="0" w:space="0" w:color="auto"/>
        <w:right w:val="none" w:sz="0" w:space="0" w:color="auto"/>
      </w:divBdr>
    </w:div>
    <w:div w:id="2059473659">
      <w:bodyDiv w:val="1"/>
      <w:marLeft w:val="0"/>
      <w:marRight w:val="0"/>
      <w:marTop w:val="0"/>
      <w:marBottom w:val="0"/>
      <w:divBdr>
        <w:top w:val="none" w:sz="0" w:space="0" w:color="auto"/>
        <w:left w:val="none" w:sz="0" w:space="0" w:color="auto"/>
        <w:bottom w:val="none" w:sz="0" w:space="0" w:color="auto"/>
        <w:right w:val="none" w:sz="0" w:space="0" w:color="auto"/>
      </w:divBdr>
    </w:div>
    <w:div w:id="2059817534">
      <w:bodyDiv w:val="1"/>
      <w:marLeft w:val="0"/>
      <w:marRight w:val="0"/>
      <w:marTop w:val="0"/>
      <w:marBottom w:val="0"/>
      <w:divBdr>
        <w:top w:val="none" w:sz="0" w:space="0" w:color="auto"/>
        <w:left w:val="none" w:sz="0" w:space="0" w:color="auto"/>
        <w:bottom w:val="none" w:sz="0" w:space="0" w:color="auto"/>
        <w:right w:val="none" w:sz="0" w:space="0" w:color="auto"/>
      </w:divBdr>
    </w:div>
    <w:div w:id="2060082225">
      <w:bodyDiv w:val="1"/>
      <w:marLeft w:val="0"/>
      <w:marRight w:val="0"/>
      <w:marTop w:val="0"/>
      <w:marBottom w:val="0"/>
      <w:divBdr>
        <w:top w:val="none" w:sz="0" w:space="0" w:color="auto"/>
        <w:left w:val="none" w:sz="0" w:space="0" w:color="auto"/>
        <w:bottom w:val="none" w:sz="0" w:space="0" w:color="auto"/>
        <w:right w:val="none" w:sz="0" w:space="0" w:color="auto"/>
      </w:divBdr>
    </w:div>
    <w:div w:id="2060126582">
      <w:bodyDiv w:val="1"/>
      <w:marLeft w:val="0"/>
      <w:marRight w:val="0"/>
      <w:marTop w:val="0"/>
      <w:marBottom w:val="0"/>
      <w:divBdr>
        <w:top w:val="none" w:sz="0" w:space="0" w:color="auto"/>
        <w:left w:val="none" w:sz="0" w:space="0" w:color="auto"/>
        <w:bottom w:val="none" w:sz="0" w:space="0" w:color="auto"/>
        <w:right w:val="none" w:sz="0" w:space="0" w:color="auto"/>
      </w:divBdr>
    </w:div>
    <w:div w:id="2060127843">
      <w:bodyDiv w:val="1"/>
      <w:marLeft w:val="0"/>
      <w:marRight w:val="0"/>
      <w:marTop w:val="0"/>
      <w:marBottom w:val="0"/>
      <w:divBdr>
        <w:top w:val="none" w:sz="0" w:space="0" w:color="auto"/>
        <w:left w:val="none" w:sz="0" w:space="0" w:color="auto"/>
        <w:bottom w:val="none" w:sz="0" w:space="0" w:color="auto"/>
        <w:right w:val="none" w:sz="0" w:space="0" w:color="auto"/>
      </w:divBdr>
    </w:div>
    <w:div w:id="2060349924">
      <w:bodyDiv w:val="1"/>
      <w:marLeft w:val="0"/>
      <w:marRight w:val="0"/>
      <w:marTop w:val="0"/>
      <w:marBottom w:val="0"/>
      <w:divBdr>
        <w:top w:val="none" w:sz="0" w:space="0" w:color="auto"/>
        <w:left w:val="none" w:sz="0" w:space="0" w:color="auto"/>
        <w:bottom w:val="none" w:sz="0" w:space="0" w:color="auto"/>
        <w:right w:val="none" w:sz="0" w:space="0" w:color="auto"/>
      </w:divBdr>
    </w:div>
    <w:div w:id="2060401225">
      <w:bodyDiv w:val="1"/>
      <w:marLeft w:val="0"/>
      <w:marRight w:val="0"/>
      <w:marTop w:val="0"/>
      <w:marBottom w:val="0"/>
      <w:divBdr>
        <w:top w:val="none" w:sz="0" w:space="0" w:color="auto"/>
        <w:left w:val="none" w:sz="0" w:space="0" w:color="auto"/>
        <w:bottom w:val="none" w:sz="0" w:space="0" w:color="auto"/>
        <w:right w:val="none" w:sz="0" w:space="0" w:color="auto"/>
      </w:divBdr>
    </w:div>
    <w:div w:id="2060476760">
      <w:bodyDiv w:val="1"/>
      <w:marLeft w:val="0"/>
      <w:marRight w:val="0"/>
      <w:marTop w:val="0"/>
      <w:marBottom w:val="0"/>
      <w:divBdr>
        <w:top w:val="none" w:sz="0" w:space="0" w:color="auto"/>
        <w:left w:val="none" w:sz="0" w:space="0" w:color="auto"/>
        <w:bottom w:val="none" w:sz="0" w:space="0" w:color="auto"/>
        <w:right w:val="none" w:sz="0" w:space="0" w:color="auto"/>
      </w:divBdr>
    </w:div>
    <w:div w:id="2060738932">
      <w:bodyDiv w:val="1"/>
      <w:marLeft w:val="0"/>
      <w:marRight w:val="0"/>
      <w:marTop w:val="0"/>
      <w:marBottom w:val="0"/>
      <w:divBdr>
        <w:top w:val="none" w:sz="0" w:space="0" w:color="auto"/>
        <w:left w:val="none" w:sz="0" w:space="0" w:color="auto"/>
        <w:bottom w:val="none" w:sz="0" w:space="0" w:color="auto"/>
        <w:right w:val="none" w:sz="0" w:space="0" w:color="auto"/>
      </w:divBdr>
    </w:div>
    <w:div w:id="2061202960">
      <w:bodyDiv w:val="1"/>
      <w:marLeft w:val="0"/>
      <w:marRight w:val="0"/>
      <w:marTop w:val="0"/>
      <w:marBottom w:val="0"/>
      <w:divBdr>
        <w:top w:val="none" w:sz="0" w:space="0" w:color="auto"/>
        <w:left w:val="none" w:sz="0" w:space="0" w:color="auto"/>
        <w:bottom w:val="none" w:sz="0" w:space="0" w:color="auto"/>
        <w:right w:val="none" w:sz="0" w:space="0" w:color="auto"/>
      </w:divBdr>
    </w:div>
    <w:div w:id="2061516484">
      <w:bodyDiv w:val="1"/>
      <w:marLeft w:val="0"/>
      <w:marRight w:val="0"/>
      <w:marTop w:val="0"/>
      <w:marBottom w:val="0"/>
      <w:divBdr>
        <w:top w:val="none" w:sz="0" w:space="0" w:color="auto"/>
        <w:left w:val="none" w:sz="0" w:space="0" w:color="auto"/>
        <w:bottom w:val="none" w:sz="0" w:space="0" w:color="auto"/>
        <w:right w:val="none" w:sz="0" w:space="0" w:color="auto"/>
      </w:divBdr>
    </w:div>
    <w:div w:id="2061662534">
      <w:bodyDiv w:val="1"/>
      <w:marLeft w:val="0"/>
      <w:marRight w:val="0"/>
      <w:marTop w:val="0"/>
      <w:marBottom w:val="0"/>
      <w:divBdr>
        <w:top w:val="none" w:sz="0" w:space="0" w:color="auto"/>
        <w:left w:val="none" w:sz="0" w:space="0" w:color="auto"/>
        <w:bottom w:val="none" w:sz="0" w:space="0" w:color="auto"/>
        <w:right w:val="none" w:sz="0" w:space="0" w:color="auto"/>
      </w:divBdr>
    </w:div>
    <w:div w:id="2061896493">
      <w:bodyDiv w:val="1"/>
      <w:marLeft w:val="0"/>
      <w:marRight w:val="0"/>
      <w:marTop w:val="0"/>
      <w:marBottom w:val="0"/>
      <w:divBdr>
        <w:top w:val="none" w:sz="0" w:space="0" w:color="auto"/>
        <w:left w:val="none" w:sz="0" w:space="0" w:color="auto"/>
        <w:bottom w:val="none" w:sz="0" w:space="0" w:color="auto"/>
        <w:right w:val="none" w:sz="0" w:space="0" w:color="auto"/>
      </w:divBdr>
    </w:div>
    <w:div w:id="2062047255">
      <w:bodyDiv w:val="1"/>
      <w:marLeft w:val="0"/>
      <w:marRight w:val="0"/>
      <w:marTop w:val="0"/>
      <w:marBottom w:val="0"/>
      <w:divBdr>
        <w:top w:val="none" w:sz="0" w:space="0" w:color="auto"/>
        <w:left w:val="none" w:sz="0" w:space="0" w:color="auto"/>
        <w:bottom w:val="none" w:sz="0" w:space="0" w:color="auto"/>
        <w:right w:val="none" w:sz="0" w:space="0" w:color="auto"/>
      </w:divBdr>
    </w:div>
    <w:div w:id="2062166336">
      <w:bodyDiv w:val="1"/>
      <w:marLeft w:val="0"/>
      <w:marRight w:val="0"/>
      <w:marTop w:val="0"/>
      <w:marBottom w:val="0"/>
      <w:divBdr>
        <w:top w:val="none" w:sz="0" w:space="0" w:color="auto"/>
        <w:left w:val="none" w:sz="0" w:space="0" w:color="auto"/>
        <w:bottom w:val="none" w:sz="0" w:space="0" w:color="auto"/>
        <w:right w:val="none" w:sz="0" w:space="0" w:color="auto"/>
      </w:divBdr>
    </w:div>
    <w:div w:id="2062169791">
      <w:bodyDiv w:val="1"/>
      <w:marLeft w:val="0"/>
      <w:marRight w:val="0"/>
      <w:marTop w:val="0"/>
      <w:marBottom w:val="0"/>
      <w:divBdr>
        <w:top w:val="none" w:sz="0" w:space="0" w:color="auto"/>
        <w:left w:val="none" w:sz="0" w:space="0" w:color="auto"/>
        <w:bottom w:val="none" w:sz="0" w:space="0" w:color="auto"/>
        <w:right w:val="none" w:sz="0" w:space="0" w:color="auto"/>
      </w:divBdr>
    </w:div>
    <w:div w:id="2062172482">
      <w:bodyDiv w:val="1"/>
      <w:marLeft w:val="0"/>
      <w:marRight w:val="0"/>
      <w:marTop w:val="0"/>
      <w:marBottom w:val="0"/>
      <w:divBdr>
        <w:top w:val="none" w:sz="0" w:space="0" w:color="auto"/>
        <w:left w:val="none" w:sz="0" w:space="0" w:color="auto"/>
        <w:bottom w:val="none" w:sz="0" w:space="0" w:color="auto"/>
        <w:right w:val="none" w:sz="0" w:space="0" w:color="auto"/>
      </w:divBdr>
    </w:div>
    <w:div w:id="2062245649">
      <w:bodyDiv w:val="1"/>
      <w:marLeft w:val="0"/>
      <w:marRight w:val="0"/>
      <w:marTop w:val="0"/>
      <w:marBottom w:val="0"/>
      <w:divBdr>
        <w:top w:val="none" w:sz="0" w:space="0" w:color="auto"/>
        <w:left w:val="none" w:sz="0" w:space="0" w:color="auto"/>
        <w:bottom w:val="none" w:sz="0" w:space="0" w:color="auto"/>
        <w:right w:val="none" w:sz="0" w:space="0" w:color="auto"/>
      </w:divBdr>
    </w:div>
    <w:div w:id="2062484196">
      <w:bodyDiv w:val="1"/>
      <w:marLeft w:val="0"/>
      <w:marRight w:val="0"/>
      <w:marTop w:val="0"/>
      <w:marBottom w:val="0"/>
      <w:divBdr>
        <w:top w:val="none" w:sz="0" w:space="0" w:color="auto"/>
        <w:left w:val="none" w:sz="0" w:space="0" w:color="auto"/>
        <w:bottom w:val="none" w:sz="0" w:space="0" w:color="auto"/>
        <w:right w:val="none" w:sz="0" w:space="0" w:color="auto"/>
      </w:divBdr>
    </w:div>
    <w:div w:id="2062826580">
      <w:bodyDiv w:val="1"/>
      <w:marLeft w:val="0"/>
      <w:marRight w:val="0"/>
      <w:marTop w:val="0"/>
      <w:marBottom w:val="0"/>
      <w:divBdr>
        <w:top w:val="none" w:sz="0" w:space="0" w:color="auto"/>
        <w:left w:val="none" w:sz="0" w:space="0" w:color="auto"/>
        <w:bottom w:val="none" w:sz="0" w:space="0" w:color="auto"/>
        <w:right w:val="none" w:sz="0" w:space="0" w:color="auto"/>
      </w:divBdr>
    </w:div>
    <w:div w:id="2063014757">
      <w:bodyDiv w:val="1"/>
      <w:marLeft w:val="0"/>
      <w:marRight w:val="0"/>
      <w:marTop w:val="0"/>
      <w:marBottom w:val="0"/>
      <w:divBdr>
        <w:top w:val="none" w:sz="0" w:space="0" w:color="auto"/>
        <w:left w:val="none" w:sz="0" w:space="0" w:color="auto"/>
        <w:bottom w:val="none" w:sz="0" w:space="0" w:color="auto"/>
        <w:right w:val="none" w:sz="0" w:space="0" w:color="auto"/>
      </w:divBdr>
    </w:div>
    <w:div w:id="2063169498">
      <w:bodyDiv w:val="1"/>
      <w:marLeft w:val="0"/>
      <w:marRight w:val="0"/>
      <w:marTop w:val="0"/>
      <w:marBottom w:val="0"/>
      <w:divBdr>
        <w:top w:val="none" w:sz="0" w:space="0" w:color="auto"/>
        <w:left w:val="none" w:sz="0" w:space="0" w:color="auto"/>
        <w:bottom w:val="none" w:sz="0" w:space="0" w:color="auto"/>
        <w:right w:val="none" w:sz="0" w:space="0" w:color="auto"/>
      </w:divBdr>
    </w:div>
    <w:div w:id="2063480280">
      <w:bodyDiv w:val="1"/>
      <w:marLeft w:val="0"/>
      <w:marRight w:val="0"/>
      <w:marTop w:val="0"/>
      <w:marBottom w:val="0"/>
      <w:divBdr>
        <w:top w:val="none" w:sz="0" w:space="0" w:color="auto"/>
        <w:left w:val="none" w:sz="0" w:space="0" w:color="auto"/>
        <w:bottom w:val="none" w:sz="0" w:space="0" w:color="auto"/>
        <w:right w:val="none" w:sz="0" w:space="0" w:color="auto"/>
      </w:divBdr>
    </w:div>
    <w:div w:id="2063555809">
      <w:bodyDiv w:val="1"/>
      <w:marLeft w:val="0"/>
      <w:marRight w:val="0"/>
      <w:marTop w:val="0"/>
      <w:marBottom w:val="0"/>
      <w:divBdr>
        <w:top w:val="none" w:sz="0" w:space="0" w:color="auto"/>
        <w:left w:val="none" w:sz="0" w:space="0" w:color="auto"/>
        <w:bottom w:val="none" w:sz="0" w:space="0" w:color="auto"/>
        <w:right w:val="none" w:sz="0" w:space="0" w:color="auto"/>
      </w:divBdr>
    </w:div>
    <w:div w:id="2063673138">
      <w:bodyDiv w:val="1"/>
      <w:marLeft w:val="0"/>
      <w:marRight w:val="0"/>
      <w:marTop w:val="0"/>
      <w:marBottom w:val="0"/>
      <w:divBdr>
        <w:top w:val="none" w:sz="0" w:space="0" w:color="auto"/>
        <w:left w:val="none" w:sz="0" w:space="0" w:color="auto"/>
        <w:bottom w:val="none" w:sz="0" w:space="0" w:color="auto"/>
        <w:right w:val="none" w:sz="0" w:space="0" w:color="auto"/>
      </w:divBdr>
    </w:div>
    <w:div w:id="2063866392">
      <w:bodyDiv w:val="1"/>
      <w:marLeft w:val="0"/>
      <w:marRight w:val="0"/>
      <w:marTop w:val="0"/>
      <w:marBottom w:val="0"/>
      <w:divBdr>
        <w:top w:val="none" w:sz="0" w:space="0" w:color="auto"/>
        <w:left w:val="none" w:sz="0" w:space="0" w:color="auto"/>
        <w:bottom w:val="none" w:sz="0" w:space="0" w:color="auto"/>
        <w:right w:val="none" w:sz="0" w:space="0" w:color="auto"/>
      </w:divBdr>
    </w:div>
    <w:div w:id="2063867291">
      <w:bodyDiv w:val="1"/>
      <w:marLeft w:val="0"/>
      <w:marRight w:val="0"/>
      <w:marTop w:val="0"/>
      <w:marBottom w:val="0"/>
      <w:divBdr>
        <w:top w:val="none" w:sz="0" w:space="0" w:color="auto"/>
        <w:left w:val="none" w:sz="0" w:space="0" w:color="auto"/>
        <w:bottom w:val="none" w:sz="0" w:space="0" w:color="auto"/>
        <w:right w:val="none" w:sz="0" w:space="0" w:color="auto"/>
      </w:divBdr>
    </w:div>
    <w:div w:id="2063937972">
      <w:bodyDiv w:val="1"/>
      <w:marLeft w:val="0"/>
      <w:marRight w:val="0"/>
      <w:marTop w:val="0"/>
      <w:marBottom w:val="0"/>
      <w:divBdr>
        <w:top w:val="none" w:sz="0" w:space="0" w:color="auto"/>
        <w:left w:val="none" w:sz="0" w:space="0" w:color="auto"/>
        <w:bottom w:val="none" w:sz="0" w:space="0" w:color="auto"/>
        <w:right w:val="none" w:sz="0" w:space="0" w:color="auto"/>
      </w:divBdr>
    </w:div>
    <w:div w:id="2064012585">
      <w:bodyDiv w:val="1"/>
      <w:marLeft w:val="0"/>
      <w:marRight w:val="0"/>
      <w:marTop w:val="0"/>
      <w:marBottom w:val="0"/>
      <w:divBdr>
        <w:top w:val="none" w:sz="0" w:space="0" w:color="auto"/>
        <w:left w:val="none" w:sz="0" w:space="0" w:color="auto"/>
        <w:bottom w:val="none" w:sz="0" w:space="0" w:color="auto"/>
        <w:right w:val="none" w:sz="0" w:space="0" w:color="auto"/>
      </w:divBdr>
    </w:div>
    <w:div w:id="2064134498">
      <w:bodyDiv w:val="1"/>
      <w:marLeft w:val="0"/>
      <w:marRight w:val="0"/>
      <w:marTop w:val="0"/>
      <w:marBottom w:val="0"/>
      <w:divBdr>
        <w:top w:val="none" w:sz="0" w:space="0" w:color="auto"/>
        <w:left w:val="none" w:sz="0" w:space="0" w:color="auto"/>
        <w:bottom w:val="none" w:sz="0" w:space="0" w:color="auto"/>
        <w:right w:val="none" w:sz="0" w:space="0" w:color="auto"/>
      </w:divBdr>
    </w:div>
    <w:div w:id="2064139832">
      <w:bodyDiv w:val="1"/>
      <w:marLeft w:val="0"/>
      <w:marRight w:val="0"/>
      <w:marTop w:val="0"/>
      <w:marBottom w:val="0"/>
      <w:divBdr>
        <w:top w:val="none" w:sz="0" w:space="0" w:color="auto"/>
        <w:left w:val="none" w:sz="0" w:space="0" w:color="auto"/>
        <w:bottom w:val="none" w:sz="0" w:space="0" w:color="auto"/>
        <w:right w:val="none" w:sz="0" w:space="0" w:color="auto"/>
      </w:divBdr>
    </w:div>
    <w:div w:id="2064670096">
      <w:bodyDiv w:val="1"/>
      <w:marLeft w:val="0"/>
      <w:marRight w:val="0"/>
      <w:marTop w:val="0"/>
      <w:marBottom w:val="0"/>
      <w:divBdr>
        <w:top w:val="none" w:sz="0" w:space="0" w:color="auto"/>
        <w:left w:val="none" w:sz="0" w:space="0" w:color="auto"/>
        <w:bottom w:val="none" w:sz="0" w:space="0" w:color="auto"/>
        <w:right w:val="none" w:sz="0" w:space="0" w:color="auto"/>
      </w:divBdr>
    </w:div>
    <w:div w:id="2064794783">
      <w:bodyDiv w:val="1"/>
      <w:marLeft w:val="0"/>
      <w:marRight w:val="0"/>
      <w:marTop w:val="0"/>
      <w:marBottom w:val="0"/>
      <w:divBdr>
        <w:top w:val="none" w:sz="0" w:space="0" w:color="auto"/>
        <w:left w:val="none" w:sz="0" w:space="0" w:color="auto"/>
        <w:bottom w:val="none" w:sz="0" w:space="0" w:color="auto"/>
        <w:right w:val="none" w:sz="0" w:space="0" w:color="auto"/>
      </w:divBdr>
    </w:div>
    <w:div w:id="2064868486">
      <w:bodyDiv w:val="1"/>
      <w:marLeft w:val="0"/>
      <w:marRight w:val="0"/>
      <w:marTop w:val="0"/>
      <w:marBottom w:val="0"/>
      <w:divBdr>
        <w:top w:val="none" w:sz="0" w:space="0" w:color="auto"/>
        <w:left w:val="none" w:sz="0" w:space="0" w:color="auto"/>
        <w:bottom w:val="none" w:sz="0" w:space="0" w:color="auto"/>
        <w:right w:val="none" w:sz="0" w:space="0" w:color="auto"/>
      </w:divBdr>
    </w:div>
    <w:div w:id="2064938451">
      <w:bodyDiv w:val="1"/>
      <w:marLeft w:val="0"/>
      <w:marRight w:val="0"/>
      <w:marTop w:val="0"/>
      <w:marBottom w:val="0"/>
      <w:divBdr>
        <w:top w:val="none" w:sz="0" w:space="0" w:color="auto"/>
        <w:left w:val="none" w:sz="0" w:space="0" w:color="auto"/>
        <w:bottom w:val="none" w:sz="0" w:space="0" w:color="auto"/>
        <w:right w:val="none" w:sz="0" w:space="0" w:color="auto"/>
      </w:divBdr>
    </w:div>
    <w:div w:id="2065063137">
      <w:bodyDiv w:val="1"/>
      <w:marLeft w:val="0"/>
      <w:marRight w:val="0"/>
      <w:marTop w:val="0"/>
      <w:marBottom w:val="0"/>
      <w:divBdr>
        <w:top w:val="none" w:sz="0" w:space="0" w:color="auto"/>
        <w:left w:val="none" w:sz="0" w:space="0" w:color="auto"/>
        <w:bottom w:val="none" w:sz="0" w:space="0" w:color="auto"/>
        <w:right w:val="none" w:sz="0" w:space="0" w:color="auto"/>
      </w:divBdr>
    </w:div>
    <w:div w:id="2065371269">
      <w:bodyDiv w:val="1"/>
      <w:marLeft w:val="0"/>
      <w:marRight w:val="0"/>
      <w:marTop w:val="0"/>
      <w:marBottom w:val="0"/>
      <w:divBdr>
        <w:top w:val="none" w:sz="0" w:space="0" w:color="auto"/>
        <w:left w:val="none" w:sz="0" w:space="0" w:color="auto"/>
        <w:bottom w:val="none" w:sz="0" w:space="0" w:color="auto"/>
        <w:right w:val="none" w:sz="0" w:space="0" w:color="auto"/>
      </w:divBdr>
    </w:div>
    <w:div w:id="2065372394">
      <w:bodyDiv w:val="1"/>
      <w:marLeft w:val="0"/>
      <w:marRight w:val="0"/>
      <w:marTop w:val="0"/>
      <w:marBottom w:val="0"/>
      <w:divBdr>
        <w:top w:val="none" w:sz="0" w:space="0" w:color="auto"/>
        <w:left w:val="none" w:sz="0" w:space="0" w:color="auto"/>
        <w:bottom w:val="none" w:sz="0" w:space="0" w:color="auto"/>
        <w:right w:val="none" w:sz="0" w:space="0" w:color="auto"/>
      </w:divBdr>
    </w:div>
    <w:div w:id="2065714588">
      <w:bodyDiv w:val="1"/>
      <w:marLeft w:val="0"/>
      <w:marRight w:val="0"/>
      <w:marTop w:val="0"/>
      <w:marBottom w:val="0"/>
      <w:divBdr>
        <w:top w:val="none" w:sz="0" w:space="0" w:color="auto"/>
        <w:left w:val="none" w:sz="0" w:space="0" w:color="auto"/>
        <w:bottom w:val="none" w:sz="0" w:space="0" w:color="auto"/>
        <w:right w:val="none" w:sz="0" w:space="0" w:color="auto"/>
      </w:divBdr>
    </w:div>
    <w:div w:id="2065830348">
      <w:bodyDiv w:val="1"/>
      <w:marLeft w:val="0"/>
      <w:marRight w:val="0"/>
      <w:marTop w:val="0"/>
      <w:marBottom w:val="0"/>
      <w:divBdr>
        <w:top w:val="none" w:sz="0" w:space="0" w:color="auto"/>
        <w:left w:val="none" w:sz="0" w:space="0" w:color="auto"/>
        <w:bottom w:val="none" w:sz="0" w:space="0" w:color="auto"/>
        <w:right w:val="none" w:sz="0" w:space="0" w:color="auto"/>
      </w:divBdr>
    </w:div>
    <w:div w:id="2065911175">
      <w:bodyDiv w:val="1"/>
      <w:marLeft w:val="0"/>
      <w:marRight w:val="0"/>
      <w:marTop w:val="0"/>
      <w:marBottom w:val="0"/>
      <w:divBdr>
        <w:top w:val="none" w:sz="0" w:space="0" w:color="auto"/>
        <w:left w:val="none" w:sz="0" w:space="0" w:color="auto"/>
        <w:bottom w:val="none" w:sz="0" w:space="0" w:color="auto"/>
        <w:right w:val="none" w:sz="0" w:space="0" w:color="auto"/>
      </w:divBdr>
    </w:div>
    <w:div w:id="2066025777">
      <w:bodyDiv w:val="1"/>
      <w:marLeft w:val="0"/>
      <w:marRight w:val="0"/>
      <w:marTop w:val="0"/>
      <w:marBottom w:val="0"/>
      <w:divBdr>
        <w:top w:val="none" w:sz="0" w:space="0" w:color="auto"/>
        <w:left w:val="none" w:sz="0" w:space="0" w:color="auto"/>
        <w:bottom w:val="none" w:sz="0" w:space="0" w:color="auto"/>
        <w:right w:val="none" w:sz="0" w:space="0" w:color="auto"/>
      </w:divBdr>
    </w:div>
    <w:div w:id="2066247960">
      <w:bodyDiv w:val="1"/>
      <w:marLeft w:val="0"/>
      <w:marRight w:val="0"/>
      <w:marTop w:val="0"/>
      <w:marBottom w:val="0"/>
      <w:divBdr>
        <w:top w:val="none" w:sz="0" w:space="0" w:color="auto"/>
        <w:left w:val="none" w:sz="0" w:space="0" w:color="auto"/>
        <w:bottom w:val="none" w:sz="0" w:space="0" w:color="auto"/>
        <w:right w:val="none" w:sz="0" w:space="0" w:color="auto"/>
      </w:divBdr>
    </w:div>
    <w:div w:id="2066249565">
      <w:bodyDiv w:val="1"/>
      <w:marLeft w:val="0"/>
      <w:marRight w:val="0"/>
      <w:marTop w:val="0"/>
      <w:marBottom w:val="0"/>
      <w:divBdr>
        <w:top w:val="none" w:sz="0" w:space="0" w:color="auto"/>
        <w:left w:val="none" w:sz="0" w:space="0" w:color="auto"/>
        <w:bottom w:val="none" w:sz="0" w:space="0" w:color="auto"/>
        <w:right w:val="none" w:sz="0" w:space="0" w:color="auto"/>
      </w:divBdr>
    </w:div>
    <w:div w:id="2066367412">
      <w:bodyDiv w:val="1"/>
      <w:marLeft w:val="0"/>
      <w:marRight w:val="0"/>
      <w:marTop w:val="0"/>
      <w:marBottom w:val="0"/>
      <w:divBdr>
        <w:top w:val="none" w:sz="0" w:space="0" w:color="auto"/>
        <w:left w:val="none" w:sz="0" w:space="0" w:color="auto"/>
        <w:bottom w:val="none" w:sz="0" w:space="0" w:color="auto"/>
        <w:right w:val="none" w:sz="0" w:space="0" w:color="auto"/>
      </w:divBdr>
    </w:div>
    <w:div w:id="2066416470">
      <w:bodyDiv w:val="1"/>
      <w:marLeft w:val="0"/>
      <w:marRight w:val="0"/>
      <w:marTop w:val="0"/>
      <w:marBottom w:val="0"/>
      <w:divBdr>
        <w:top w:val="none" w:sz="0" w:space="0" w:color="auto"/>
        <w:left w:val="none" w:sz="0" w:space="0" w:color="auto"/>
        <w:bottom w:val="none" w:sz="0" w:space="0" w:color="auto"/>
        <w:right w:val="none" w:sz="0" w:space="0" w:color="auto"/>
      </w:divBdr>
    </w:div>
    <w:div w:id="2066488401">
      <w:bodyDiv w:val="1"/>
      <w:marLeft w:val="0"/>
      <w:marRight w:val="0"/>
      <w:marTop w:val="0"/>
      <w:marBottom w:val="0"/>
      <w:divBdr>
        <w:top w:val="none" w:sz="0" w:space="0" w:color="auto"/>
        <w:left w:val="none" w:sz="0" w:space="0" w:color="auto"/>
        <w:bottom w:val="none" w:sz="0" w:space="0" w:color="auto"/>
        <w:right w:val="none" w:sz="0" w:space="0" w:color="auto"/>
      </w:divBdr>
    </w:div>
    <w:div w:id="2066491795">
      <w:bodyDiv w:val="1"/>
      <w:marLeft w:val="0"/>
      <w:marRight w:val="0"/>
      <w:marTop w:val="0"/>
      <w:marBottom w:val="0"/>
      <w:divBdr>
        <w:top w:val="none" w:sz="0" w:space="0" w:color="auto"/>
        <w:left w:val="none" w:sz="0" w:space="0" w:color="auto"/>
        <w:bottom w:val="none" w:sz="0" w:space="0" w:color="auto"/>
        <w:right w:val="none" w:sz="0" w:space="0" w:color="auto"/>
      </w:divBdr>
    </w:div>
    <w:div w:id="2066829792">
      <w:bodyDiv w:val="1"/>
      <w:marLeft w:val="0"/>
      <w:marRight w:val="0"/>
      <w:marTop w:val="0"/>
      <w:marBottom w:val="0"/>
      <w:divBdr>
        <w:top w:val="none" w:sz="0" w:space="0" w:color="auto"/>
        <w:left w:val="none" w:sz="0" w:space="0" w:color="auto"/>
        <w:bottom w:val="none" w:sz="0" w:space="0" w:color="auto"/>
        <w:right w:val="none" w:sz="0" w:space="0" w:color="auto"/>
      </w:divBdr>
    </w:div>
    <w:div w:id="2066831270">
      <w:bodyDiv w:val="1"/>
      <w:marLeft w:val="0"/>
      <w:marRight w:val="0"/>
      <w:marTop w:val="0"/>
      <w:marBottom w:val="0"/>
      <w:divBdr>
        <w:top w:val="none" w:sz="0" w:space="0" w:color="auto"/>
        <w:left w:val="none" w:sz="0" w:space="0" w:color="auto"/>
        <w:bottom w:val="none" w:sz="0" w:space="0" w:color="auto"/>
        <w:right w:val="none" w:sz="0" w:space="0" w:color="auto"/>
      </w:divBdr>
    </w:div>
    <w:div w:id="2067025229">
      <w:bodyDiv w:val="1"/>
      <w:marLeft w:val="0"/>
      <w:marRight w:val="0"/>
      <w:marTop w:val="0"/>
      <w:marBottom w:val="0"/>
      <w:divBdr>
        <w:top w:val="none" w:sz="0" w:space="0" w:color="auto"/>
        <w:left w:val="none" w:sz="0" w:space="0" w:color="auto"/>
        <w:bottom w:val="none" w:sz="0" w:space="0" w:color="auto"/>
        <w:right w:val="none" w:sz="0" w:space="0" w:color="auto"/>
      </w:divBdr>
    </w:div>
    <w:div w:id="2067102604">
      <w:bodyDiv w:val="1"/>
      <w:marLeft w:val="0"/>
      <w:marRight w:val="0"/>
      <w:marTop w:val="0"/>
      <w:marBottom w:val="0"/>
      <w:divBdr>
        <w:top w:val="none" w:sz="0" w:space="0" w:color="auto"/>
        <w:left w:val="none" w:sz="0" w:space="0" w:color="auto"/>
        <w:bottom w:val="none" w:sz="0" w:space="0" w:color="auto"/>
        <w:right w:val="none" w:sz="0" w:space="0" w:color="auto"/>
      </w:divBdr>
    </w:div>
    <w:div w:id="2067138875">
      <w:bodyDiv w:val="1"/>
      <w:marLeft w:val="0"/>
      <w:marRight w:val="0"/>
      <w:marTop w:val="0"/>
      <w:marBottom w:val="0"/>
      <w:divBdr>
        <w:top w:val="none" w:sz="0" w:space="0" w:color="auto"/>
        <w:left w:val="none" w:sz="0" w:space="0" w:color="auto"/>
        <w:bottom w:val="none" w:sz="0" w:space="0" w:color="auto"/>
        <w:right w:val="none" w:sz="0" w:space="0" w:color="auto"/>
      </w:divBdr>
    </w:div>
    <w:div w:id="2067139239">
      <w:bodyDiv w:val="1"/>
      <w:marLeft w:val="0"/>
      <w:marRight w:val="0"/>
      <w:marTop w:val="0"/>
      <w:marBottom w:val="0"/>
      <w:divBdr>
        <w:top w:val="none" w:sz="0" w:space="0" w:color="auto"/>
        <w:left w:val="none" w:sz="0" w:space="0" w:color="auto"/>
        <w:bottom w:val="none" w:sz="0" w:space="0" w:color="auto"/>
        <w:right w:val="none" w:sz="0" w:space="0" w:color="auto"/>
      </w:divBdr>
    </w:div>
    <w:div w:id="2067607820">
      <w:bodyDiv w:val="1"/>
      <w:marLeft w:val="0"/>
      <w:marRight w:val="0"/>
      <w:marTop w:val="0"/>
      <w:marBottom w:val="0"/>
      <w:divBdr>
        <w:top w:val="none" w:sz="0" w:space="0" w:color="auto"/>
        <w:left w:val="none" w:sz="0" w:space="0" w:color="auto"/>
        <w:bottom w:val="none" w:sz="0" w:space="0" w:color="auto"/>
        <w:right w:val="none" w:sz="0" w:space="0" w:color="auto"/>
      </w:divBdr>
    </w:div>
    <w:div w:id="2067753857">
      <w:bodyDiv w:val="1"/>
      <w:marLeft w:val="0"/>
      <w:marRight w:val="0"/>
      <w:marTop w:val="0"/>
      <w:marBottom w:val="0"/>
      <w:divBdr>
        <w:top w:val="none" w:sz="0" w:space="0" w:color="auto"/>
        <w:left w:val="none" w:sz="0" w:space="0" w:color="auto"/>
        <w:bottom w:val="none" w:sz="0" w:space="0" w:color="auto"/>
        <w:right w:val="none" w:sz="0" w:space="0" w:color="auto"/>
      </w:divBdr>
    </w:div>
    <w:div w:id="2067756820">
      <w:bodyDiv w:val="1"/>
      <w:marLeft w:val="0"/>
      <w:marRight w:val="0"/>
      <w:marTop w:val="0"/>
      <w:marBottom w:val="0"/>
      <w:divBdr>
        <w:top w:val="none" w:sz="0" w:space="0" w:color="auto"/>
        <w:left w:val="none" w:sz="0" w:space="0" w:color="auto"/>
        <w:bottom w:val="none" w:sz="0" w:space="0" w:color="auto"/>
        <w:right w:val="none" w:sz="0" w:space="0" w:color="auto"/>
      </w:divBdr>
    </w:div>
    <w:div w:id="2067945990">
      <w:bodyDiv w:val="1"/>
      <w:marLeft w:val="0"/>
      <w:marRight w:val="0"/>
      <w:marTop w:val="0"/>
      <w:marBottom w:val="0"/>
      <w:divBdr>
        <w:top w:val="none" w:sz="0" w:space="0" w:color="auto"/>
        <w:left w:val="none" w:sz="0" w:space="0" w:color="auto"/>
        <w:bottom w:val="none" w:sz="0" w:space="0" w:color="auto"/>
        <w:right w:val="none" w:sz="0" w:space="0" w:color="auto"/>
      </w:divBdr>
    </w:div>
    <w:div w:id="2068065311">
      <w:bodyDiv w:val="1"/>
      <w:marLeft w:val="0"/>
      <w:marRight w:val="0"/>
      <w:marTop w:val="0"/>
      <w:marBottom w:val="0"/>
      <w:divBdr>
        <w:top w:val="none" w:sz="0" w:space="0" w:color="auto"/>
        <w:left w:val="none" w:sz="0" w:space="0" w:color="auto"/>
        <w:bottom w:val="none" w:sz="0" w:space="0" w:color="auto"/>
        <w:right w:val="none" w:sz="0" w:space="0" w:color="auto"/>
      </w:divBdr>
    </w:div>
    <w:div w:id="2068185257">
      <w:bodyDiv w:val="1"/>
      <w:marLeft w:val="0"/>
      <w:marRight w:val="0"/>
      <w:marTop w:val="0"/>
      <w:marBottom w:val="0"/>
      <w:divBdr>
        <w:top w:val="none" w:sz="0" w:space="0" w:color="auto"/>
        <w:left w:val="none" w:sz="0" w:space="0" w:color="auto"/>
        <w:bottom w:val="none" w:sz="0" w:space="0" w:color="auto"/>
        <w:right w:val="none" w:sz="0" w:space="0" w:color="auto"/>
      </w:divBdr>
    </w:div>
    <w:div w:id="2068216707">
      <w:bodyDiv w:val="1"/>
      <w:marLeft w:val="0"/>
      <w:marRight w:val="0"/>
      <w:marTop w:val="0"/>
      <w:marBottom w:val="0"/>
      <w:divBdr>
        <w:top w:val="none" w:sz="0" w:space="0" w:color="auto"/>
        <w:left w:val="none" w:sz="0" w:space="0" w:color="auto"/>
        <w:bottom w:val="none" w:sz="0" w:space="0" w:color="auto"/>
        <w:right w:val="none" w:sz="0" w:space="0" w:color="auto"/>
      </w:divBdr>
    </w:div>
    <w:div w:id="2068455770">
      <w:bodyDiv w:val="1"/>
      <w:marLeft w:val="0"/>
      <w:marRight w:val="0"/>
      <w:marTop w:val="0"/>
      <w:marBottom w:val="0"/>
      <w:divBdr>
        <w:top w:val="none" w:sz="0" w:space="0" w:color="auto"/>
        <w:left w:val="none" w:sz="0" w:space="0" w:color="auto"/>
        <w:bottom w:val="none" w:sz="0" w:space="0" w:color="auto"/>
        <w:right w:val="none" w:sz="0" w:space="0" w:color="auto"/>
      </w:divBdr>
    </w:div>
    <w:div w:id="2068456678">
      <w:bodyDiv w:val="1"/>
      <w:marLeft w:val="0"/>
      <w:marRight w:val="0"/>
      <w:marTop w:val="0"/>
      <w:marBottom w:val="0"/>
      <w:divBdr>
        <w:top w:val="none" w:sz="0" w:space="0" w:color="auto"/>
        <w:left w:val="none" w:sz="0" w:space="0" w:color="auto"/>
        <w:bottom w:val="none" w:sz="0" w:space="0" w:color="auto"/>
        <w:right w:val="none" w:sz="0" w:space="0" w:color="auto"/>
      </w:divBdr>
    </w:div>
    <w:div w:id="2068870188">
      <w:bodyDiv w:val="1"/>
      <w:marLeft w:val="0"/>
      <w:marRight w:val="0"/>
      <w:marTop w:val="0"/>
      <w:marBottom w:val="0"/>
      <w:divBdr>
        <w:top w:val="none" w:sz="0" w:space="0" w:color="auto"/>
        <w:left w:val="none" w:sz="0" w:space="0" w:color="auto"/>
        <w:bottom w:val="none" w:sz="0" w:space="0" w:color="auto"/>
        <w:right w:val="none" w:sz="0" w:space="0" w:color="auto"/>
      </w:divBdr>
    </w:div>
    <w:div w:id="2068993307">
      <w:bodyDiv w:val="1"/>
      <w:marLeft w:val="0"/>
      <w:marRight w:val="0"/>
      <w:marTop w:val="0"/>
      <w:marBottom w:val="0"/>
      <w:divBdr>
        <w:top w:val="none" w:sz="0" w:space="0" w:color="auto"/>
        <w:left w:val="none" w:sz="0" w:space="0" w:color="auto"/>
        <w:bottom w:val="none" w:sz="0" w:space="0" w:color="auto"/>
        <w:right w:val="none" w:sz="0" w:space="0" w:color="auto"/>
      </w:divBdr>
    </w:div>
    <w:div w:id="2068994071">
      <w:bodyDiv w:val="1"/>
      <w:marLeft w:val="0"/>
      <w:marRight w:val="0"/>
      <w:marTop w:val="0"/>
      <w:marBottom w:val="0"/>
      <w:divBdr>
        <w:top w:val="none" w:sz="0" w:space="0" w:color="auto"/>
        <w:left w:val="none" w:sz="0" w:space="0" w:color="auto"/>
        <w:bottom w:val="none" w:sz="0" w:space="0" w:color="auto"/>
        <w:right w:val="none" w:sz="0" w:space="0" w:color="auto"/>
      </w:divBdr>
    </w:div>
    <w:div w:id="2069650725">
      <w:bodyDiv w:val="1"/>
      <w:marLeft w:val="0"/>
      <w:marRight w:val="0"/>
      <w:marTop w:val="0"/>
      <w:marBottom w:val="0"/>
      <w:divBdr>
        <w:top w:val="none" w:sz="0" w:space="0" w:color="auto"/>
        <w:left w:val="none" w:sz="0" w:space="0" w:color="auto"/>
        <w:bottom w:val="none" w:sz="0" w:space="0" w:color="auto"/>
        <w:right w:val="none" w:sz="0" w:space="0" w:color="auto"/>
      </w:divBdr>
    </w:div>
    <w:div w:id="2069716884">
      <w:bodyDiv w:val="1"/>
      <w:marLeft w:val="0"/>
      <w:marRight w:val="0"/>
      <w:marTop w:val="0"/>
      <w:marBottom w:val="0"/>
      <w:divBdr>
        <w:top w:val="none" w:sz="0" w:space="0" w:color="auto"/>
        <w:left w:val="none" w:sz="0" w:space="0" w:color="auto"/>
        <w:bottom w:val="none" w:sz="0" w:space="0" w:color="auto"/>
        <w:right w:val="none" w:sz="0" w:space="0" w:color="auto"/>
      </w:divBdr>
    </w:div>
    <w:div w:id="2069841616">
      <w:bodyDiv w:val="1"/>
      <w:marLeft w:val="0"/>
      <w:marRight w:val="0"/>
      <w:marTop w:val="0"/>
      <w:marBottom w:val="0"/>
      <w:divBdr>
        <w:top w:val="none" w:sz="0" w:space="0" w:color="auto"/>
        <w:left w:val="none" w:sz="0" w:space="0" w:color="auto"/>
        <w:bottom w:val="none" w:sz="0" w:space="0" w:color="auto"/>
        <w:right w:val="none" w:sz="0" w:space="0" w:color="auto"/>
      </w:divBdr>
    </w:div>
    <w:div w:id="2070106121">
      <w:bodyDiv w:val="1"/>
      <w:marLeft w:val="0"/>
      <w:marRight w:val="0"/>
      <w:marTop w:val="0"/>
      <w:marBottom w:val="0"/>
      <w:divBdr>
        <w:top w:val="none" w:sz="0" w:space="0" w:color="auto"/>
        <w:left w:val="none" w:sz="0" w:space="0" w:color="auto"/>
        <w:bottom w:val="none" w:sz="0" w:space="0" w:color="auto"/>
        <w:right w:val="none" w:sz="0" w:space="0" w:color="auto"/>
      </w:divBdr>
    </w:div>
    <w:div w:id="2070348241">
      <w:bodyDiv w:val="1"/>
      <w:marLeft w:val="0"/>
      <w:marRight w:val="0"/>
      <w:marTop w:val="0"/>
      <w:marBottom w:val="0"/>
      <w:divBdr>
        <w:top w:val="none" w:sz="0" w:space="0" w:color="auto"/>
        <w:left w:val="none" w:sz="0" w:space="0" w:color="auto"/>
        <w:bottom w:val="none" w:sz="0" w:space="0" w:color="auto"/>
        <w:right w:val="none" w:sz="0" w:space="0" w:color="auto"/>
      </w:divBdr>
    </w:div>
    <w:div w:id="2070416300">
      <w:bodyDiv w:val="1"/>
      <w:marLeft w:val="0"/>
      <w:marRight w:val="0"/>
      <w:marTop w:val="0"/>
      <w:marBottom w:val="0"/>
      <w:divBdr>
        <w:top w:val="none" w:sz="0" w:space="0" w:color="auto"/>
        <w:left w:val="none" w:sz="0" w:space="0" w:color="auto"/>
        <w:bottom w:val="none" w:sz="0" w:space="0" w:color="auto"/>
        <w:right w:val="none" w:sz="0" w:space="0" w:color="auto"/>
      </w:divBdr>
    </w:div>
    <w:div w:id="2070423252">
      <w:bodyDiv w:val="1"/>
      <w:marLeft w:val="0"/>
      <w:marRight w:val="0"/>
      <w:marTop w:val="0"/>
      <w:marBottom w:val="0"/>
      <w:divBdr>
        <w:top w:val="none" w:sz="0" w:space="0" w:color="auto"/>
        <w:left w:val="none" w:sz="0" w:space="0" w:color="auto"/>
        <w:bottom w:val="none" w:sz="0" w:space="0" w:color="auto"/>
        <w:right w:val="none" w:sz="0" w:space="0" w:color="auto"/>
      </w:divBdr>
    </w:div>
    <w:div w:id="2070423329">
      <w:bodyDiv w:val="1"/>
      <w:marLeft w:val="0"/>
      <w:marRight w:val="0"/>
      <w:marTop w:val="0"/>
      <w:marBottom w:val="0"/>
      <w:divBdr>
        <w:top w:val="none" w:sz="0" w:space="0" w:color="auto"/>
        <w:left w:val="none" w:sz="0" w:space="0" w:color="auto"/>
        <w:bottom w:val="none" w:sz="0" w:space="0" w:color="auto"/>
        <w:right w:val="none" w:sz="0" w:space="0" w:color="auto"/>
      </w:divBdr>
    </w:div>
    <w:div w:id="2070567780">
      <w:bodyDiv w:val="1"/>
      <w:marLeft w:val="0"/>
      <w:marRight w:val="0"/>
      <w:marTop w:val="0"/>
      <w:marBottom w:val="0"/>
      <w:divBdr>
        <w:top w:val="none" w:sz="0" w:space="0" w:color="auto"/>
        <w:left w:val="none" w:sz="0" w:space="0" w:color="auto"/>
        <w:bottom w:val="none" w:sz="0" w:space="0" w:color="auto"/>
        <w:right w:val="none" w:sz="0" w:space="0" w:color="auto"/>
      </w:divBdr>
    </w:div>
    <w:div w:id="2070611771">
      <w:bodyDiv w:val="1"/>
      <w:marLeft w:val="0"/>
      <w:marRight w:val="0"/>
      <w:marTop w:val="0"/>
      <w:marBottom w:val="0"/>
      <w:divBdr>
        <w:top w:val="none" w:sz="0" w:space="0" w:color="auto"/>
        <w:left w:val="none" w:sz="0" w:space="0" w:color="auto"/>
        <w:bottom w:val="none" w:sz="0" w:space="0" w:color="auto"/>
        <w:right w:val="none" w:sz="0" w:space="0" w:color="auto"/>
      </w:divBdr>
    </w:div>
    <w:div w:id="2070612350">
      <w:bodyDiv w:val="1"/>
      <w:marLeft w:val="0"/>
      <w:marRight w:val="0"/>
      <w:marTop w:val="0"/>
      <w:marBottom w:val="0"/>
      <w:divBdr>
        <w:top w:val="none" w:sz="0" w:space="0" w:color="auto"/>
        <w:left w:val="none" w:sz="0" w:space="0" w:color="auto"/>
        <w:bottom w:val="none" w:sz="0" w:space="0" w:color="auto"/>
        <w:right w:val="none" w:sz="0" w:space="0" w:color="auto"/>
      </w:divBdr>
    </w:div>
    <w:div w:id="2070685776">
      <w:bodyDiv w:val="1"/>
      <w:marLeft w:val="0"/>
      <w:marRight w:val="0"/>
      <w:marTop w:val="0"/>
      <w:marBottom w:val="0"/>
      <w:divBdr>
        <w:top w:val="none" w:sz="0" w:space="0" w:color="auto"/>
        <w:left w:val="none" w:sz="0" w:space="0" w:color="auto"/>
        <w:bottom w:val="none" w:sz="0" w:space="0" w:color="auto"/>
        <w:right w:val="none" w:sz="0" w:space="0" w:color="auto"/>
      </w:divBdr>
    </w:div>
    <w:div w:id="2070685854">
      <w:bodyDiv w:val="1"/>
      <w:marLeft w:val="0"/>
      <w:marRight w:val="0"/>
      <w:marTop w:val="0"/>
      <w:marBottom w:val="0"/>
      <w:divBdr>
        <w:top w:val="none" w:sz="0" w:space="0" w:color="auto"/>
        <w:left w:val="none" w:sz="0" w:space="0" w:color="auto"/>
        <w:bottom w:val="none" w:sz="0" w:space="0" w:color="auto"/>
        <w:right w:val="none" w:sz="0" w:space="0" w:color="auto"/>
      </w:divBdr>
    </w:div>
    <w:div w:id="2070691203">
      <w:bodyDiv w:val="1"/>
      <w:marLeft w:val="0"/>
      <w:marRight w:val="0"/>
      <w:marTop w:val="0"/>
      <w:marBottom w:val="0"/>
      <w:divBdr>
        <w:top w:val="none" w:sz="0" w:space="0" w:color="auto"/>
        <w:left w:val="none" w:sz="0" w:space="0" w:color="auto"/>
        <w:bottom w:val="none" w:sz="0" w:space="0" w:color="auto"/>
        <w:right w:val="none" w:sz="0" w:space="0" w:color="auto"/>
      </w:divBdr>
    </w:div>
    <w:div w:id="2070691529">
      <w:bodyDiv w:val="1"/>
      <w:marLeft w:val="0"/>
      <w:marRight w:val="0"/>
      <w:marTop w:val="0"/>
      <w:marBottom w:val="0"/>
      <w:divBdr>
        <w:top w:val="none" w:sz="0" w:space="0" w:color="auto"/>
        <w:left w:val="none" w:sz="0" w:space="0" w:color="auto"/>
        <w:bottom w:val="none" w:sz="0" w:space="0" w:color="auto"/>
        <w:right w:val="none" w:sz="0" w:space="0" w:color="auto"/>
      </w:divBdr>
    </w:div>
    <w:div w:id="2070761154">
      <w:bodyDiv w:val="1"/>
      <w:marLeft w:val="0"/>
      <w:marRight w:val="0"/>
      <w:marTop w:val="0"/>
      <w:marBottom w:val="0"/>
      <w:divBdr>
        <w:top w:val="none" w:sz="0" w:space="0" w:color="auto"/>
        <w:left w:val="none" w:sz="0" w:space="0" w:color="auto"/>
        <w:bottom w:val="none" w:sz="0" w:space="0" w:color="auto"/>
        <w:right w:val="none" w:sz="0" w:space="0" w:color="auto"/>
      </w:divBdr>
    </w:div>
    <w:div w:id="2071029333">
      <w:bodyDiv w:val="1"/>
      <w:marLeft w:val="0"/>
      <w:marRight w:val="0"/>
      <w:marTop w:val="0"/>
      <w:marBottom w:val="0"/>
      <w:divBdr>
        <w:top w:val="none" w:sz="0" w:space="0" w:color="auto"/>
        <w:left w:val="none" w:sz="0" w:space="0" w:color="auto"/>
        <w:bottom w:val="none" w:sz="0" w:space="0" w:color="auto"/>
        <w:right w:val="none" w:sz="0" w:space="0" w:color="auto"/>
      </w:divBdr>
    </w:div>
    <w:div w:id="2071032000">
      <w:bodyDiv w:val="1"/>
      <w:marLeft w:val="0"/>
      <w:marRight w:val="0"/>
      <w:marTop w:val="0"/>
      <w:marBottom w:val="0"/>
      <w:divBdr>
        <w:top w:val="none" w:sz="0" w:space="0" w:color="auto"/>
        <w:left w:val="none" w:sz="0" w:space="0" w:color="auto"/>
        <w:bottom w:val="none" w:sz="0" w:space="0" w:color="auto"/>
        <w:right w:val="none" w:sz="0" w:space="0" w:color="auto"/>
      </w:divBdr>
    </w:div>
    <w:div w:id="2071535770">
      <w:bodyDiv w:val="1"/>
      <w:marLeft w:val="0"/>
      <w:marRight w:val="0"/>
      <w:marTop w:val="0"/>
      <w:marBottom w:val="0"/>
      <w:divBdr>
        <w:top w:val="none" w:sz="0" w:space="0" w:color="auto"/>
        <w:left w:val="none" w:sz="0" w:space="0" w:color="auto"/>
        <w:bottom w:val="none" w:sz="0" w:space="0" w:color="auto"/>
        <w:right w:val="none" w:sz="0" w:space="0" w:color="auto"/>
      </w:divBdr>
    </w:div>
    <w:div w:id="2071734074">
      <w:bodyDiv w:val="1"/>
      <w:marLeft w:val="0"/>
      <w:marRight w:val="0"/>
      <w:marTop w:val="0"/>
      <w:marBottom w:val="0"/>
      <w:divBdr>
        <w:top w:val="none" w:sz="0" w:space="0" w:color="auto"/>
        <w:left w:val="none" w:sz="0" w:space="0" w:color="auto"/>
        <w:bottom w:val="none" w:sz="0" w:space="0" w:color="auto"/>
        <w:right w:val="none" w:sz="0" w:space="0" w:color="auto"/>
      </w:divBdr>
    </w:div>
    <w:div w:id="2072538574">
      <w:bodyDiv w:val="1"/>
      <w:marLeft w:val="0"/>
      <w:marRight w:val="0"/>
      <w:marTop w:val="0"/>
      <w:marBottom w:val="0"/>
      <w:divBdr>
        <w:top w:val="none" w:sz="0" w:space="0" w:color="auto"/>
        <w:left w:val="none" w:sz="0" w:space="0" w:color="auto"/>
        <w:bottom w:val="none" w:sz="0" w:space="0" w:color="auto"/>
        <w:right w:val="none" w:sz="0" w:space="0" w:color="auto"/>
      </w:divBdr>
    </w:div>
    <w:div w:id="2072658527">
      <w:bodyDiv w:val="1"/>
      <w:marLeft w:val="0"/>
      <w:marRight w:val="0"/>
      <w:marTop w:val="0"/>
      <w:marBottom w:val="0"/>
      <w:divBdr>
        <w:top w:val="none" w:sz="0" w:space="0" w:color="auto"/>
        <w:left w:val="none" w:sz="0" w:space="0" w:color="auto"/>
        <w:bottom w:val="none" w:sz="0" w:space="0" w:color="auto"/>
        <w:right w:val="none" w:sz="0" w:space="0" w:color="auto"/>
      </w:divBdr>
    </w:div>
    <w:div w:id="2072724655">
      <w:bodyDiv w:val="1"/>
      <w:marLeft w:val="0"/>
      <w:marRight w:val="0"/>
      <w:marTop w:val="0"/>
      <w:marBottom w:val="0"/>
      <w:divBdr>
        <w:top w:val="none" w:sz="0" w:space="0" w:color="auto"/>
        <w:left w:val="none" w:sz="0" w:space="0" w:color="auto"/>
        <w:bottom w:val="none" w:sz="0" w:space="0" w:color="auto"/>
        <w:right w:val="none" w:sz="0" w:space="0" w:color="auto"/>
      </w:divBdr>
    </w:div>
    <w:div w:id="2072729203">
      <w:bodyDiv w:val="1"/>
      <w:marLeft w:val="0"/>
      <w:marRight w:val="0"/>
      <w:marTop w:val="0"/>
      <w:marBottom w:val="0"/>
      <w:divBdr>
        <w:top w:val="none" w:sz="0" w:space="0" w:color="auto"/>
        <w:left w:val="none" w:sz="0" w:space="0" w:color="auto"/>
        <w:bottom w:val="none" w:sz="0" w:space="0" w:color="auto"/>
        <w:right w:val="none" w:sz="0" w:space="0" w:color="auto"/>
      </w:divBdr>
    </w:div>
    <w:div w:id="2072773203">
      <w:bodyDiv w:val="1"/>
      <w:marLeft w:val="0"/>
      <w:marRight w:val="0"/>
      <w:marTop w:val="0"/>
      <w:marBottom w:val="0"/>
      <w:divBdr>
        <w:top w:val="none" w:sz="0" w:space="0" w:color="auto"/>
        <w:left w:val="none" w:sz="0" w:space="0" w:color="auto"/>
        <w:bottom w:val="none" w:sz="0" w:space="0" w:color="auto"/>
        <w:right w:val="none" w:sz="0" w:space="0" w:color="auto"/>
      </w:divBdr>
    </w:div>
    <w:div w:id="2072847235">
      <w:bodyDiv w:val="1"/>
      <w:marLeft w:val="0"/>
      <w:marRight w:val="0"/>
      <w:marTop w:val="0"/>
      <w:marBottom w:val="0"/>
      <w:divBdr>
        <w:top w:val="none" w:sz="0" w:space="0" w:color="auto"/>
        <w:left w:val="none" w:sz="0" w:space="0" w:color="auto"/>
        <w:bottom w:val="none" w:sz="0" w:space="0" w:color="auto"/>
        <w:right w:val="none" w:sz="0" w:space="0" w:color="auto"/>
      </w:divBdr>
    </w:div>
    <w:div w:id="2072924091">
      <w:bodyDiv w:val="1"/>
      <w:marLeft w:val="0"/>
      <w:marRight w:val="0"/>
      <w:marTop w:val="0"/>
      <w:marBottom w:val="0"/>
      <w:divBdr>
        <w:top w:val="none" w:sz="0" w:space="0" w:color="auto"/>
        <w:left w:val="none" w:sz="0" w:space="0" w:color="auto"/>
        <w:bottom w:val="none" w:sz="0" w:space="0" w:color="auto"/>
        <w:right w:val="none" w:sz="0" w:space="0" w:color="auto"/>
      </w:divBdr>
    </w:div>
    <w:div w:id="2073311036">
      <w:bodyDiv w:val="1"/>
      <w:marLeft w:val="0"/>
      <w:marRight w:val="0"/>
      <w:marTop w:val="0"/>
      <w:marBottom w:val="0"/>
      <w:divBdr>
        <w:top w:val="none" w:sz="0" w:space="0" w:color="auto"/>
        <w:left w:val="none" w:sz="0" w:space="0" w:color="auto"/>
        <w:bottom w:val="none" w:sz="0" w:space="0" w:color="auto"/>
        <w:right w:val="none" w:sz="0" w:space="0" w:color="auto"/>
      </w:divBdr>
    </w:div>
    <w:div w:id="2073917526">
      <w:bodyDiv w:val="1"/>
      <w:marLeft w:val="0"/>
      <w:marRight w:val="0"/>
      <w:marTop w:val="0"/>
      <w:marBottom w:val="0"/>
      <w:divBdr>
        <w:top w:val="none" w:sz="0" w:space="0" w:color="auto"/>
        <w:left w:val="none" w:sz="0" w:space="0" w:color="auto"/>
        <w:bottom w:val="none" w:sz="0" w:space="0" w:color="auto"/>
        <w:right w:val="none" w:sz="0" w:space="0" w:color="auto"/>
      </w:divBdr>
    </w:div>
    <w:div w:id="2073918062">
      <w:bodyDiv w:val="1"/>
      <w:marLeft w:val="0"/>
      <w:marRight w:val="0"/>
      <w:marTop w:val="0"/>
      <w:marBottom w:val="0"/>
      <w:divBdr>
        <w:top w:val="none" w:sz="0" w:space="0" w:color="auto"/>
        <w:left w:val="none" w:sz="0" w:space="0" w:color="auto"/>
        <w:bottom w:val="none" w:sz="0" w:space="0" w:color="auto"/>
        <w:right w:val="none" w:sz="0" w:space="0" w:color="auto"/>
      </w:divBdr>
    </w:div>
    <w:div w:id="2074086484">
      <w:bodyDiv w:val="1"/>
      <w:marLeft w:val="0"/>
      <w:marRight w:val="0"/>
      <w:marTop w:val="0"/>
      <w:marBottom w:val="0"/>
      <w:divBdr>
        <w:top w:val="none" w:sz="0" w:space="0" w:color="auto"/>
        <w:left w:val="none" w:sz="0" w:space="0" w:color="auto"/>
        <w:bottom w:val="none" w:sz="0" w:space="0" w:color="auto"/>
        <w:right w:val="none" w:sz="0" w:space="0" w:color="auto"/>
      </w:divBdr>
    </w:div>
    <w:div w:id="2074235323">
      <w:bodyDiv w:val="1"/>
      <w:marLeft w:val="0"/>
      <w:marRight w:val="0"/>
      <w:marTop w:val="0"/>
      <w:marBottom w:val="0"/>
      <w:divBdr>
        <w:top w:val="none" w:sz="0" w:space="0" w:color="auto"/>
        <w:left w:val="none" w:sz="0" w:space="0" w:color="auto"/>
        <w:bottom w:val="none" w:sz="0" w:space="0" w:color="auto"/>
        <w:right w:val="none" w:sz="0" w:space="0" w:color="auto"/>
      </w:divBdr>
    </w:div>
    <w:div w:id="2074346634">
      <w:bodyDiv w:val="1"/>
      <w:marLeft w:val="0"/>
      <w:marRight w:val="0"/>
      <w:marTop w:val="0"/>
      <w:marBottom w:val="0"/>
      <w:divBdr>
        <w:top w:val="none" w:sz="0" w:space="0" w:color="auto"/>
        <w:left w:val="none" w:sz="0" w:space="0" w:color="auto"/>
        <w:bottom w:val="none" w:sz="0" w:space="0" w:color="auto"/>
        <w:right w:val="none" w:sz="0" w:space="0" w:color="auto"/>
      </w:divBdr>
    </w:div>
    <w:div w:id="2074692792">
      <w:bodyDiv w:val="1"/>
      <w:marLeft w:val="0"/>
      <w:marRight w:val="0"/>
      <w:marTop w:val="0"/>
      <w:marBottom w:val="0"/>
      <w:divBdr>
        <w:top w:val="none" w:sz="0" w:space="0" w:color="auto"/>
        <w:left w:val="none" w:sz="0" w:space="0" w:color="auto"/>
        <w:bottom w:val="none" w:sz="0" w:space="0" w:color="auto"/>
        <w:right w:val="none" w:sz="0" w:space="0" w:color="auto"/>
      </w:divBdr>
    </w:div>
    <w:div w:id="2074739469">
      <w:bodyDiv w:val="1"/>
      <w:marLeft w:val="0"/>
      <w:marRight w:val="0"/>
      <w:marTop w:val="0"/>
      <w:marBottom w:val="0"/>
      <w:divBdr>
        <w:top w:val="none" w:sz="0" w:space="0" w:color="auto"/>
        <w:left w:val="none" w:sz="0" w:space="0" w:color="auto"/>
        <w:bottom w:val="none" w:sz="0" w:space="0" w:color="auto"/>
        <w:right w:val="none" w:sz="0" w:space="0" w:color="auto"/>
      </w:divBdr>
    </w:div>
    <w:div w:id="2074770078">
      <w:bodyDiv w:val="1"/>
      <w:marLeft w:val="0"/>
      <w:marRight w:val="0"/>
      <w:marTop w:val="0"/>
      <w:marBottom w:val="0"/>
      <w:divBdr>
        <w:top w:val="none" w:sz="0" w:space="0" w:color="auto"/>
        <w:left w:val="none" w:sz="0" w:space="0" w:color="auto"/>
        <w:bottom w:val="none" w:sz="0" w:space="0" w:color="auto"/>
        <w:right w:val="none" w:sz="0" w:space="0" w:color="auto"/>
      </w:divBdr>
    </w:div>
    <w:div w:id="2075812235">
      <w:bodyDiv w:val="1"/>
      <w:marLeft w:val="0"/>
      <w:marRight w:val="0"/>
      <w:marTop w:val="0"/>
      <w:marBottom w:val="0"/>
      <w:divBdr>
        <w:top w:val="none" w:sz="0" w:space="0" w:color="auto"/>
        <w:left w:val="none" w:sz="0" w:space="0" w:color="auto"/>
        <w:bottom w:val="none" w:sz="0" w:space="0" w:color="auto"/>
        <w:right w:val="none" w:sz="0" w:space="0" w:color="auto"/>
      </w:divBdr>
    </w:div>
    <w:div w:id="2075857270">
      <w:bodyDiv w:val="1"/>
      <w:marLeft w:val="0"/>
      <w:marRight w:val="0"/>
      <w:marTop w:val="0"/>
      <w:marBottom w:val="0"/>
      <w:divBdr>
        <w:top w:val="none" w:sz="0" w:space="0" w:color="auto"/>
        <w:left w:val="none" w:sz="0" w:space="0" w:color="auto"/>
        <w:bottom w:val="none" w:sz="0" w:space="0" w:color="auto"/>
        <w:right w:val="none" w:sz="0" w:space="0" w:color="auto"/>
      </w:divBdr>
    </w:div>
    <w:div w:id="2076278407">
      <w:bodyDiv w:val="1"/>
      <w:marLeft w:val="0"/>
      <w:marRight w:val="0"/>
      <w:marTop w:val="0"/>
      <w:marBottom w:val="0"/>
      <w:divBdr>
        <w:top w:val="none" w:sz="0" w:space="0" w:color="auto"/>
        <w:left w:val="none" w:sz="0" w:space="0" w:color="auto"/>
        <w:bottom w:val="none" w:sz="0" w:space="0" w:color="auto"/>
        <w:right w:val="none" w:sz="0" w:space="0" w:color="auto"/>
      </w:divBdr>
    </w:div>
    <w:div w:id="2076931893">
      <w:bodyDiv w:val="1"/>
      <w:marLeft w:val="0"/>
      <w:marRight w:val="0"/>
      <w:marTop w:val="0"/>
      <w:marBottom w:val="0"/>
      <w:divBdr>
        <w:top w:val="none" w:sz="0" w:space="0" w:color="auto"/>
        <w:left w:val="none" w:sz="0" w:space="0" w:color="auto"/>
        <w:bottom w:val="none" w:sz="0" w:space="0" w:color="auto"/>
        <w:right w:val="none" w:sz="0" w:space="0" w:color="auto"/>
      </w:divBdr>
    </w:div>
    <w:div w:id="2076970308">
      <w:bodyDiv w:val="1"/>
      <w:marLeft w:val="0"/>
      <w:marRight w:val="0"/>
      <w:marTop w:val="0"/>
      <w:marBottom w:val="0"/>
      <w:divBdr>
        <w:top w:val="none" w:sz="0" w:space="0" w:color="auto"/>
        <w:left w:val="none" w:sz="0" w:space="0" w:color="auto"/>
        <w:bottom w:val="none" w:sz="0" w:space="0" w:color="auto"/>
        <w:right w:val="none" w:sz="0" w:space="0" w:color="auto"/>
      </w:divBdr>
    </w:div>
    <w:div w:id="2076975455">
      <w:bodyDiv w:val="1"/>
      <w:marLeft w:val="0"/>
      <w:marRight w:val="0"/>
      <w:marTop w:val="0"/>
      <w:marBottom w:val="0"/>
      <w:divBdr>
        <w:top w:val="none" w:sz="0" w:space="0" w:color="auto"/>
        <w:left w:val="none" w:sz="0" w:space="0" w:color="auto"/>
        <w:bottom w:val="none" w:sz="0" w:space="0" w:color="auto"/>
        <w:right w:val="none" w:sz="0" w:space="0" w:color="auto"/>
      </w:divBdr>
    </w:div>
    <w:div w:id="2077050647">
      <w:bodyDiv w:val="1"/>
      <w:marLeft w:val="0"/>
      <w:marRight w:val="0"/>
      <w:marTop w:val="0"/>
      <w:marBottom w:val="0"/>
      <w:divBdr>
        <w:top w:val="none" w:sz="0" w:space="0" w:color="auto"/>
        <w:left w:val="none" w:sz="0" w:space="0" w:color="auto"/>
        <w:bottom w:val="none" w:sz="0" w:space="0" w:color="auto"/>
        <w:right w:val="none" w:sz="0" w:space="0" w:color="auto"/>
      </w:divBdr>
    </w:div>
    <w:div w:id="2077506822">
      <w:bodyDiv w:val="1"/>
      <w:marLeft w:val="0"/>
      <w:marRight w:val="0"/>
      <w:marTop w:val="0"/>
      <w:marBottom w:val="0"/>
      <w:divBdr>
        <w:top w:val="none" w:sz="0" w:space="0" w:color="auto"/>
        <w:left w:val="none" w:sz="0" w:space="0" w:color="auto"/>
        <w:bottom w:val="none" w:sz="0" w:space="0" w:color="auto"/>
        <w:right w:val="none" w:sz="0" w:space="0" w:color="auto"/>
      </w:divBdr>
    </w:div>
    <w:div w:id="2077506991">
      <w:bodyDiv w:val="1"/>
      <w:marLeft w:val="0"/>
      <w:marRight w:val="0"/>
      <w:marTop w:val="0"/>
      <w:marBottom w:val="0"/>
      <w:divBdr>
        <w:top w:val="none" w:sz="0" w:space="0" w:color="auto"/>
        <w:left w:val="none" w:sz="0" w:space="0" w:color="auto"/>
        <w:bottom w:val="none" w:sz="0" w:space="0" w:color="auto"/>
        <w:right w:val="none" w:sz="0" w:space="0" w:color="auto"/>
      </w:divBdr>
    </w:div>
    <w:div w:id="2077587643">
      <w:bodyDiv w:val="1"/>
      <w:marLeft w:val="0"/>
      <w:marRight w:val="0"/>
      <w:marTop w:val="0"/>
      <w:marBottom w:val="0"/>
      <w:divBdr>
        <w:top w:val="none" w:sz="0" w:space="0" w:color="auto"/>
        <w:left w:val="none" w:sz="0" w:space="0" w:color="auto"/>
        <w:bottom w:val="none" w:sz="0" w:space="0" w:color="auto"/>
        <w:right w:val="none" w:sz="0" w:space="0" w:color="auto"/>
      </w:divBdr>
    </w:div>
    <w:div w:id="2078017210">
      <w:bodyDiv w:val="1"/>
      <w:marLeft w:val="0"/>
      <w:marRight w:val="0"/>
      <w:marTop w:val="0"/>
      <w:marBottom w:val="0"/>
      <w:divBdr>
        <w:top w:val="none" w:sz="0" w:space="0" w:color="auto"/>
        <w:left w:val="none" w:sz="0" w:space="0" w:color="auto"/>
        <w:bottom w:val="none" w:sz="0" w:space="0" w:color="auto"/>
        <w:right w:val="none" w:sz="0" w:space="0" w:color="auto"/>
      </w:divBdr>
    </w:div>
    <w:div w:id="2078285979">
      <w:bodyDiv w:val="1"/>
      <w:marLeft w:val="0"/>
      <w:marRight w:val="0"/>
      <w:marTop w:val="0"/>
      <w:marBottom w:val="0"/>
      <w:divBdr>
        <w:top w:val="none" w:sz="0" w:space="0" w:color="auto"/>
        <w:left w:val="none" w:sz="0" w:space="0" w:color="auto"/>
        <w:bottom w:val="none" w:sz="0" w:space="0" w:color="auto"/>
        <w:right w:val="none" w:sz="0" w:space="0" w:color="auto"/>
      </w:divBdr>
    </w:div>
    <w:div w:id="2078286540">
      <w:bodyDiv w:val="1"/>
      <w:marLeft w:val="0"/>
      <w:marRight w:val="0"/>
      <w:marTop w:val="0"/>
      <w:marBottom w:val="0"/>
      <w:divBdr>
        <w:top w:val="none" w:sz="0" w:space="0" w:color="auto"/>
        <w:left w:val="none" w:sz="0" w:space="0" w:color="auto"/>
        <w:bottom w:val="none" w:sz="0" w:space="0" w:color="auto"/>
        <w:right w:val="none" w:sz="0" w:space="0" w:color="auto"/>
      </w:divBdr>
    </w:div>
    <w:div w:id="2078287474">
      <w:bodyDiv w:val="1"/>
      <w:marLeft w:val="0"/>
      <w:marRight w:val="0"/>
      <w:marTop w:val="0"/>
      <w:marBottom w:val="0"/>
      <w:divBdr>
        <w:top w:val="none" w:sz="0" w:space="0" w:color="auto"/>
        <w:left w:val="none" w:sz="0" w:space="0" w:color="auto"/>
        <w:bottom w:val="none" w:sz="0" w:space="0" w:color="auto"/>
        <w:right w:val="none" w:sz="0" w:space="0" w:color="auto"/>
      </w:divBdr>
    </w:div>
    <w:div w:id="2078355181">
      <w:bodyDiv w:val="1"/>
      <w:marLeft w:val="0"/>
      <w:marRight w:val="0"/>
      <w:marTop w:val="0"/>
      <w:marBottom w:val="0"/>
      <w:divBdr>
        <w:top w:val="none" w:sz="0" w:space="0" w:color="auto"/>
        <w:left w:val="none" w:sz="0" w:space="0" w:color="auto"/>
        <w:bottom w:val="none" w:sz="0" w:space="0" w:color="auto"/>
        <w:right w:val="none" w:sz="0" w:space="0" w:color="auto"/>
      </w:divBdr>
    </w:div>
    <w:div w:id="2078359519">
      <w:bodyDiv w:val="1"/>
      <w:marLeft w:val="0"/>
      <w:marRight w:val="0"/>
      <w:marTop w:val="0"/>
      <w:marBottom w:val="0"/>
      <w:divBdr>
        <w:top w:val="none" w:sz="0" w:space="0" w:color="auto"/>
        <w:left w:val="none" w:sz="0" w:space="0" w:color="auto"/>
        <w:bottom w:val="none" w:sz="0" w:space="0" w:color="auto"/>
        <w:right w:val="none" w:sz="0" w:space="0" w:color="auto"/>
      </w:divBdr>
    </w:div>
    <w:div w:id="2078430010">
      <w:bodyDiv w:val="1"/>
      <w:marLeft w:val="0"/>
      <w:marRight w:val="0"/>
      <w:marTop w:val="0"/>
      <w:marBottom w:val="0"/>
      <w:divBdr>
        <w:top w:val="none" w:sz="0" w:space="0" w:color="auto"/>
        <w:left w:val="none" w:sz="0" w:space="0" w:color="auto"/>
        <w:bottom w:val="none" w:sz="0" w:space="0" w:color="auto"/>
        <w:right w:val="none" w:sz="0" w:space="0" w:color="auto"/>
      </w:divBdr>
    </w:div>
    <w:div w:id="2078437853">
      <w:bodyDiv w:val="1"/>
      <w:marLeft w:val="0"/>
      <w:marRight w:val="0"/>
      <w:marTop w:val="0"/>
      <w:marBottom w:val="0"/>
      <w:divBdr>
        <w:top w:val="none" w:sz="0" w:space="0" w:color="auto"/>
        <w:left w:val="none" w:sz="0" w:space="0" w:color="auto"/>
        <w:bottom w:val="none" w:sz="0" w:space="0" w:color="auto"/>
        <w:right w:val="none" w:sz="0" w:space="0" w:color="auto"/>
      </w:divBdr>
    </w:div>
    <w:div w:id="2078697407">
      <w:bodyDiv w:val="1"/>
      <w:marLeft w:val="0"/>
      <w:marRight w:val="0"/>
      <w:marTop w:val="0"/>
      <w:marBottom w:val="0"/>
      <w:divBdr>
        <w:top w:val="none" w:sz="0" w:space="0" w:color="auto"/>
        <w:left w:val="none" w:sz="0" w:space="0" w:color="auto"/>
        <w:bottom w:val="none" w:sz="0" w:space="0" w:color="auto"/>
        <w:right w:val="none" w:sz="0" w:space="0" w:color="auto"/>
      </w:divBdr>
    </w:div>
    <w:div w:id="2078697566">
      <w:bodyDiv w:val="1"/>
      <w:marLeft w:val="0"/>
      <w:marRight w:val="0"/>
      <w:marTop w:val="0"/>
      <w:marBottom w:val="0"/>
      <w:divBdr>
        <w:top w:val="none" w:sz="0" w:space="0" w:color="auto"/>
        <w:left w:val="none" w:sz="0" w:space="0" w:color="auto"/>
        <w:bottom w:val="none" w:sz="0" w:space="0" w:color="auto"/>
        <w:right w:val="none" w:sz="0" w:space="0" w:color="auto"/>
      </w:divBdr>
    </w:div>
    <w:div w:id="2078815718">
      <w:bodyDiv w:val="1"/>
      <w:marLeft w:val="0"/>
      <w:marRight w:val="0"/>
      <w:marTop w:val="0"/>
      <w:marBottom w:val="0"/>
      <w:divBdr>
        <w:top w:val="none" w:sz="0" w:space="0" w:color="auto"/>
        <w:left w:val="none" w:sz="0" w:space="0" w:color="auto"/>
        <w:bottom w:val="none" w:sz="0" w:space="0" w:color="auto"/>
        <w:right w:val="none" w:sz="0" w:space="0" w:color="auto"/>
      </w:divBdr>
    </w:div>
    <w:div w:id="2078822759">
      <w:bodyDiv w:val="1"/>
      <w:marLeft w:val="0"/>
      <w:marRight w:val="0"/>
      <w:marTop w:val="0"/>
      <w:marBottom w:val="0"/>
      <w:divBdr>
        <w:top w:val="none" w:sz="0" w:space="0" w:color="auto"/>
        <w:left w:val="none" w:sz="0" w:space="0" w:color="auto"/>
        <w:bottom w:val="none" w:sz="0" w:space="0" w:color="auto"/>
        <w:right w:val="none" w:sz="0" w:space="0" w:color="auto"/>
      </w:divBdr>
    </w:div>
    <w:div w:id="2078939244">
      <w:bodyDiv w:val="1"/>
      <w:marLeft w:val="0"/>
      <w:marRight w:val="0"/>
      <w:marTop w:val="0"/>
      <w:marBottom w:val="0"/>
      <w:divBdr>
        <w:top w:val="none" w:sz="0" w:space="0" w:color="auto"/>
        <w:left w:val="none" w:sz="0" w:space="0" w:color="auto"/>
        <w:bottom w:val="none" w:sz="0" w:space="0" w:color="auto"/>
        <w:right w:val="none" w:sz="0" w:space="0" w:color="auto"/>
      </w:divBdr>
    </w:div>
    <w:div w:id="2079354020">
      <w:bodyDiv w:val="1"/>
      <w:marLeft w:val="0"/>
      <w:marRight w:val="0"/>
      <w:marTop w:val="0"/>
      <w:marBottom w:val="0"/>
      <w:divBdr>
        <w:top w:val="none" w:sz="0" w:space="0" w:color="auto"/>
        <w:left w:val="none" w:sz="0" w:space="0" w:color="auto"/>
        <w:bottom w:val="none" w:sz="0" w:space="0" w:color="auto"/>
        <w:right w:val="none" w:sz="0" w:space="0" w:color="auto"/>
      </w:divBdr>
    </w:div>
    <w:div w:id="2079553746">
      <w:bodyDiv w:val="1"/>
      <w:marLeft w:val="0"/>
      <w:marRight w:val="0"/>
      <w:marTop w:val="0"/>
      <w:marBottom w:val="0"/>
      <w:divBdr>
        <w:top w:val="none" w:sz="0" w:space="0" w:color="auto"/>
        <w:left w:val="none" w:sz="0" w:space="0" w:color="auto"/>
        <w:bottom w:val="none" w:sz="0" w:space="0" w:color="auto"/>
        <w:right w:val="none" w:sz="0" w:space="0" w:color="auto"/>
      </w:divBdr>
    </w:div>
    <w:div w:id="2079746814">
      <w:bodyDiv w:val="1"/>
      <w:marLeft w:val="0"/>
      <w:marRight w:val="0"/>
      <w:marTop w:val="0"/>
      <w:marBottom w:val="0"/>
      <w:divBdr>
        <w:top w:val="none" w:sz="0" w:space="0" w:color="auto"/>
        <w:left w:val="none" w:sz="0" w:space="0" w:color="auto"/>
        <w:bottom w:val="none" w:sz="0" w:space="0" w:color="auto"/>
        <w:right w:val="none" w:sz="0" w:space="0" w:color="auto"/>
      </w:divBdr>
    </w:div>
    <w:div w:id="2079983409">
      <w:bodyDiv w:val="1"/>
      <w:marLeft w:val="0"/>
      <w:marRight w:val="0"/>
      <w:marTop w:val="0"/>
      <w:marBottom w:val="0"/>
      <w:divBdr>
        <w:top w:val="none" w:sz="0" w:space="0" w:color="auto"/>
        <w:left w:val="none" w:sz="0" w:space="0" w:color="auto"/>
        <w:bottom w:val="none" w:sz="0" w:space="0" w:color="auto"/>
        <w:right w:val="none" w:sz="0" w:space="0" w:color="auto"/>
      </w:divBdr>
    </w:div>
    <w:div w:id="2080010949">
      <w:bodyDiv w:val="1"/>
      <w:marLeft w:val="0"/>
      <w:marRight w:val="0"/>
      <w:marTop w:val="0"/>
      <w:marBottom w:val="0"/>
      <w:divBdr>
        <w:top w:val="none" w:sz="0" w:space="0" w:color="auto"/>
        <w:left w:val="none" w:sz="0" w:space="0" w:color="auto"/>
        <w:bottom w:val="none" w:sz="0" w:space="0" w:color="auto"/>
        <w:right w:val="none" w:sz="0" w:space="0" w:color="auto"/>
      </w:divBdr>
    </w:div>
    <w:div w:id="2080134262">
      <w:bodyDiv w:val="1"/>
      <w:marLeft w:val="0"/>
      <w:marRight w:val="0"/>
      <w:marTop w:val="0"/>
      <w:marBottom w:val="0"/>
      <w:divBdr>
        <w:top w:val="none" w:sz="0" w:space="0" w:color="auto"/>
        <w:left w:val="none" w:sz="0" w:space="0" w:color="auto"/>
        <w:bottom w:val="none" w:sz="0" w:space="0" w:color="auto"/>
        <w:right w:val="none" w:sz="0" w:space="0" w:color="auto"/>
      </w:divBdr>
    </w:div>
    <w:div w:id="2080246655">
      <w:bodyDiv w:val="1"/>
      <w:marLeft w:val="0"/>
      <w:marRight w:val="0"/>
      <w:marTop w:val="0"/>
      <w:marBottom w:val="0"/>
      <w:divBdr>
        <w:top w:val="none" w:sz="0" w:space="0" w:color="auto"/>
        <w:left w:val="none" w:sz="0" w:space="0" w:color="auto"/>
        <w:bottom w:val="none" w:sz="0" w:space="0" w:color="auto"/>
        <w:right w:val="none" w:sz="0" w:space="0" w:color="auto"/>
      </w:divBdr>
    </w:div>
    <w:div w:id="2080591389">
      <w:bodyDiv w:val="1"/>
      <w:marLeft w:val="0"/>
      <w:marRight w:val="0"/>
      <w:marTop w:val="0"/>
      <w:marBottom w:val="0"/>
      <w:divBdr>
        <w:top w:val="none" w:sz="0" w:space="0" w:color="auto"/>
        <w:left w:val="none" w:sz="0" w:space="0" w:color="auto"/>
        <w:bottom w:val="none" w:sz="0" w:space="0" w:color="auto"/>
        <w:right w:val="none" w:sz="0" w:space="0" w:color="auto"/>
      </w:divBdr>
    </w:div>
    <w:div w:id="2080864178">
      <w:bodyDiv w:val="1"/>
      <w:marLeft w:val="0"/>
      <w:marRight w:val="0"/>
      <w:marTop w:val="0"/>
      <w:marBottom w:val="0"/>
      <w:divBdr>
        <w:top w:val="none" w:sz="0" w:space="0" w:color="auto"/>
        <w:left w:val="none" w:sz="0" w:space="0" w:color="auto"/>
        <w:bottom w:val="none" w:sz="0" w:space="0" w:color="auto"/>
        <w:right w:val="none" w:sz="0" w:space="0" w:color="auto"/>
      </w:divBdr>
    </w:div>
    <w:div w:id="2080865349">
      <w:bodyDiv w:val="1"/>
      <w:marLeft w:val="0"/>
      <w:marRight w:val="0"/>
      <w:marTop w:val="0"/>
      <w:marBottom w:val="0"/>
      <w:divBdr>
        <w:top w:val="none" w:sz="0" w:space="0" w:color="auto"/>
        <w:left w:val="none" w:sz="0" w:space="0" w:color="auto"/>
        <w:bottom w:val="none" w:sz="0" w:space="0" w:color="auto"/>
        <w:right w:val="none" w:sz="0" w:space="0" w:color="auto"/>
      </w:divBdr>
    </w:div>
    <w:div w:id="2081252074">
      <w:bodyDiv w:val="1"/>
      <w:marLeft w:val="0"/>
      <w:marRight w:val="0"/>
      <w:marTop w:val="0"/>
      <w:marBottom w:val="0"/>
      <w:divBdr>
        <w:top w:val="none" w:sz="0" w:space="0" w:color="auto"/>
        <w:left w:val="none" w:sz="0" w:space="0" w:color="auto"/>
        <w:bottom w:val="none" w:sz="0" w:space="0" w:color="auto"/>
        <w:right w:val="none" w:sz="0" w:space="0" w:color="auto"/>
      </w:divBdr>
    </w:div>
    <w:div w:id="2081518742">
      <w:bodyDiv w:val="1"/>
      <w:marLeft w:val="0"/>
      <w:marRight w:val="0"/>
      <w:marTop w:val="0"/>
      <w:marBottom w:val="0"/>
      <w:divBdr>
        <w:top w:val="none" w:sz="0" w:space="0" w:color="auto"/>
        <w:left w:val="none" w:sz="0" w:space="0" w:color="auto"/>
        <w:bottom w:val="none" w:sz="0" w:space="0" w:color="auto"/>
        <w:right w:val="none" w:sz="0" w:space="0" w:color="auto"/>
      </w:divBdr>
    </w:div>
    <w:div w:id="2081637955">
      <w:bodyDiv w:val="1"/>
      <w:marLeft w:val="0"/>
      <w:marRight w:val="0"/>
      <w:marTop w:val="0"/>
      <w:marBottom w:val="0"/>
      <w:divBdr>
        <w:top w:val="none" w:sz="0" w:space="0" w:color="auto"/>
        <w:left w:val="none" w:sz="0" w:space="0" w:color="auto"/>
        <w:bottom w:val="none" w:sz="0" w:space="0" w:color="auto"/>
        <w:right w:val="none" w:sz="0" w:space="0" w:color="auto"/>
      </w:divBdr>
    </w:div>
    <w:div w:id="2081827722">
      <w:bodyDiv w:val="1"/>
      <w:marLeft w:val="0"/>
      <w:marRight w:val="0"/>
      <w:marTop w:val="0"/>
      <w:marBottom w:val="0"/>
      <w:divBdr>
        <w:top w:val="none" w:sz="0" w:space="0" w:color="auto"/>
        <w:left w:val="none" w:sz="0" w:space="0" w:color="auto"/>
        <w:bottom w:val="none" w:sz="0" w:space="0" w:color="auto"/>
        <w:right w:val="none" w:sz="0" w:space="0" w:color="auto"/>
      </w:divBdr>
    </w:div>
    <w:div w:id="2081829043">
      <w:bodyDiv w:val="1"/>
      <w:marLeft w:val="0"/>
      <w:marRight w:val="0"/>
      <w:marTop w:val="0"/>
      <w:marBottom w:val="0"/>
      <w:divBdr>
        <w:top w:val="none" w:sz="0" w:space="0" w:color="auto"/>
        <w:left w:val="none" w:sz="0" w:space="0" w:color="auto"/>
        <w:bottom w:val="none" w:sz="0" w:space="0" w:color="auto"/>
        <w:right w:val="none" w:sz="0" w:space="0" w:color="auto"/>
      </w:divBdr>
    </w:div>
    <w:div w:id="2081832378">
      <w:bodyDiv w:val="1"/>
      <w:marLeft w:val="0"/>
      <w:marRight w:val="0"/>
      <w:marTop w:val="0"/>
      <w:marBottom w:val="0"/>
      <w:divBdr>
        <w:top w:val="none" w:sz="0" w:space="0" w:color="auto"/>
        <w:left w:val="none" w:sz="0" w:space="0" w:color="auto"/>
        <w:bottom w:val="none" w:sz="0" w:space="0" w:color="auto"/>
        <w:right w:val="none" w:sz="0" w:space="0" w:color="auto"/>
      </w:divBdr>
    </w:div>
    <w:div w:id="2081973558">
      <w:bodyDiv w:val="1"/>
      <w:marLeft w:val="0"/>
      <w:marRight w:val="0"/>
      <w:marTop w:val="0"/>
      <w:marBottom w:val="0"/>
      <w:divBdr>
        <w:top w:val="none" w:sz="0" w:space="0" w:color="auto"/>
        <w:left w:val="none" w:sz="0" w:space="0" w:color="auto"/>
        <w:bottom w:val="none" w:sz="0" w:space="0" w:color="auto"/>
        <w:right w:val="none" w:sz="0" w:space="0" w:color="auto"/>
      </w:divBdr>
    </w:div>
    <w:div w:id="2082098834">
      <w:bodyDiv w:val="1"/>
      <w:marLeft w:val="0"/>
      <w:marRight w:val="0"/>
      <w:marTop w:val="0"/>
      <w:marBottom w:val="0"/>
      <w:divBdr>
        <w:top w:val="none" w:sz="0" w:space="0" w:color="auto"/>
        <w:left w:val="none" w:sz="0" w:space="0" w:color="auto"/>
        <w:bottom w:val="none" w:sz="0" w:space="0" w:color="auto"/>
        <w:right w:val="none" w:sz="0" w:space="0" w:color="auto"/>
      </w:divBdr>
    </w:div>
    <w:div w:id="2082291409">
      <w:bodyDiv w:val="1"/>
      <w:marLeft w:val="0"/>
      <w:marRight w:val="0"/>
      <w:marTop w:val="0"/>
      <w:marBottom w:val="0"/>
      <w:divBdr>
        <w:top w:val="none" w:sz="0" w:space="0" w:color="auto"/>
        <w:left w:val="none" w:sz="0" w:space="0" w:color="auto"/>
        <w:bottom w:val="none" w:sz="0" w:space="0" w:color="auto"/>
        <w:right w:val="none" w:sz="0" w:space="0" w:color="auto"/>
      </w:divBdr>
    </w:div>
    <w:div w:id="2082293962">
      <w:bodyDiv w:val="1"/>
      <w:marLeft w:val="0"/>
      <w:marRight w:val="0"/>
      <w:marTop w:val="0"/>
      <w:marBottom w:val="0"/>
      <w:divBdr>
        <w:top w:val="none" w:sz="0" w:space="0" w:color="auto"/>
        <w:left w:val="none" w:sz="0" w:space="0" w:color="auto"/>
        <w:bottom w:val="none" w:sz="0" w:space="0" w:color="auto"/>
        <w:right w:val="none" w:sz="0" w:space="0" w:color="auto"/>
      </w:divBdr>
    </w:div>
    <w:div w:id="2083328838">
      <w:bodyDiv w:val="1"/>
      <w:marLeft w:val="0"/>
      <w:marRight w:val="0"/>
      <w:marTop w:val="0"/>
      <w:marBottom w:val="0"/>
      <w:divBdr>
        <w:top w:val="none" w:sz="0" w:space="0" w:color="auto"/>
        <w:left w:val="none" w:sz="0" w:space="0" w:color="auto"/>
        <w:bottom w:val="none" w:sz="0" w:space="0" w:color="auto"/>
        <w:right w:val="none" w:sz="0" w:space="0" w:color="auto"/>
      </w:divBdr>
    </w:div>
    <w:div w:id="2083600645">
      <w:bodyDiv w:val="1"/>
      <w:marLeft w:val="0"/>
      <w:marRight w:val="0"/>
      <w:marTop w:val="0"/>
      <w:marBottom w:val="0"/>
      <w:divBdr>
        <w:top w:val="none" w:sz="0" w:space="0" w:color="auto"/>
        <w:left w:val="none" w:sz="0" w:space="0" w:color="auto"/>
        <w:bottom w:val="none" w:sz="0" w:space="0" w:color="auto"/>
        <w:right w:val="none" w:sz="0" w:space="0" w:color="auto"/>
      </w:divBdr>
    </w:div>
    <w:div w:id="2083717677">
      <w:bodyDiv w:val="1"/>
      <w:marLeft w:val="0"/>
      <w:marRight w:val="0"/>
      <w:marTop w:val="0"/>
      <w:marBottom w:val="0"/>
      <w:divBdr>
        <w:top w:val="none" w:sz="0" w:space="0" w:color="auto"/>
        <w:left w:val="none" w:sz="0" w:space="0" w:color="auto"/>
        <w:bottom w:val="none" w:sz="0" w:space="0" w:color="auto"/>
        <w:right w:val="none" w:sz="0" w:space="0" w:color="auto"/>
      </w:divBdr>
    </w:div>
    <w:div w:id="2083990238">
      <w:bodyDiv w:val="1"/>
      <w:marLeft w:val="0"/>
      <w:marRight w:val="0"/>
      <w:marTop w:val="0"/>
      <w:marBottom w:val="0"/>
      <w:divBdr>
        <w:top w:val="none" w:sz="0" w:space="0" w:color="auto"/>
        <w:left w:val="none" w:sz="0" w:space="0" w:color="auto"/>
        <w:bottom w:val="none" w:sz="0" w:space="0" w:color="auto"/>
        <w:right w:val="none" w:sz="0" w:space="0" w:color="auto"/>
      </w:divBdr>
    </w:div>
    <w:div w:id="2084058189">
      <w:bodyDiv w:val="1"/>
      <w:marLeft w:val="0"/>
      <w:marRight w:val="0"/>
      <w:marTop w:val="0"/>
      <w:marBottom w:val="0"/>
      <w:divBdr>
        <w:top w:val="none" w:sz="0" w:space="0" w:color="auto"/>
        <w:left w:val="none" w:sz="0" w:space="0" w:color="auto"/>
        <w:bottom w:val="none" w:sz="0" w:space="0" w:color="auto"/>
        <w:right w:val="none" w:sz="0" w:space="0" w:color="auto"/>
      </w:divBdr>
    </w:div>
    <w:div w:id="2084184144">
      <w:bodyDiv w:val="1"/>
      <w:marLeft w:val="0"/>
      <w:marRight w:val="0"/>
      <w:marTop w:val="0"/>
      <w:marBottom w:val="0"/>
      <w:divBdr>
        <w:top w:val="none" w:sz="0" w:space="0" w:color="auto"/>
        <w:left w:val="none" w:sz="0" w:space="0" w:color="auto"/>
        <w:bottom w:val="none" w:sz="0" w:space="0" w:color="auto"/>
        <w:right w:val="none" w:sz="0" w:space="0" w:color="auto"/>
      </w:divBdr>
    </w:div>
    <w:div w:id="2084795117">
      <w:bodyDiv w:val="1"/>
      <w:marLeft w:val="0"/>
      <w:marRight w:val="0"/>
      <w:marTop w:val="0"/>
      <w:marBottom w:val="0"/>
      <w:divBdr>
        <w:top w:val="none" w:sz="0" w:space="0" w:color="auto"/>
        <w:left w:val="none" w:sz="0" w:space="0" w:color="auto"/>
        <w:bottom w:val="none" w:sz="0" w:space="0" w:color="auto"/>
        <w:right w:val="none" w:sz="0" w:space="0" w:color="auto"/>
      </w:divBdr>
    </w:div>
    <w:div w:id="2085250260">
      <w:bodyDiv w:val="1"/>
      <w:marLeft w:val="0"/>
      <w:marRight w:val="0"/>
      <w:marTop w:val="0"/>
      <w:marBottom w:val="0"/>
      <w:divBdr>
        <w:top w:val="none" w:sz="0" w:space="0" w:color="auto"/>
        <w:left w:val="none" w:sz="0" w:space="0" w:color="auto"/>
        <w:bottom w:val="none" w:sz="0" w:space="0" w:color="auto"/>
        <w:right w:val="none" w:sz="0" w:space="0" w:color="auto"/>
      </w:divBdr>
    </w:div>
    <w:div w:id="2085715375">
      <w:bodyDiv w:val="1"/>
      <w:marLeft w:val="0"/>
      <w:marRight w:val="0"/>
      <w:marTop w:val="0"/>
      <w:marBottom w:val="0"/>
      <w:divBdr>
        <w:top w:val="none" w:sz="0" w:space="0" w:color="auto"/>
        <w:left w:val="none" w:sz="0" w:space="0" w:color="auto"/>
        <w:bottom w:val="none" w:sz="0" w:space="0" w:color="auto"/>
        <w:right w:val="none" w:sz="0" w:space="0" w:color="auto"/>
      </w:divBdr>
    </w:div>
    <w:div w:id="2085832027">
      <w:bodyDiv w:val="1"/>
      <w:marLeft w:val="0"/>
      <w:marRight w:val="0"/>
      <w:marTop w:val="0"/>
      <w:marBottom w:val="0"/>
      <w:divBdr>
        <w:top w:val="none" w:sz="0" w:space="0" w:color="auto"/>
        <w:left w:val="none" w:sz="0" w:space="0" w:color="auto"/>
        <w:bottom w:val="none" w:sz="0" w:space="0" w:color="auto"/>
        <w:right w:val="none" w:sz="0" w:space="0" w:color="auto"/>
      </w:divBdr>
    </w:div>
    <w:div w:id="2085957452">
      <w:bodyDiv w:val="1"/>
      <w:marLeft w:val="0"/>
      <w:marRight w:val="0"/>
      <w:marTop w:val="0"/>
      <w:marBottom w:val="0"/>
      <w:divBdr>
        <w:top w:val="none" w:sz="0" w:space="0" w:color="auto"/>
        <w:left w:val="none" w:sz="0" w:space="0" w:color="auto"/>
        <w:bottom w:val="none" w:sz="0" w:space="0" w:color="auto"/>
        <w:right w:val="none" w:sz="0" w:space="0" w:color="auto"/>
      </w:divBdr>
    </w:div>
    <w:div w:id="2086028823">
      <w:bodyDiv w:val="1"/>
      <w:marLeft w:val="0"/>
      <w:marRight w:val="0"/>
      <w:marTop w:val="0"/>
      <w:marBottom w:val="0"/>
      <w:divBdr>
        <w:top w:val="none" w:sz="0" w:space="0" w:color="auto"/>
        <w:left w:val="none" w:sz="0" w:space="0" w:color="auto"/>
        <w:bottom w:val="none" w:sz="0" w:space="0" w:color="auto"/>
        <w:right w:val="none" w:sz="0" w:space="0" w:color="auto"/>
      </w:divBdr>
    </w:div>
    <w:div w:id="2086107380">
      <w:bodyDiv w:val="1"/>
      <w:marLeft w:val="0"/>
      <w:marRight w:val="0"/>
      <w:marTop w:val="0"/>
      <w:marBottom w:val="0"/>
      <w:divBdr>
        <w:top w:val="none" w:sz="0" w:space="0" w:color="auto"/>
        <w:left w:val="none" w:sz="0" w:space="0" w:color="auto"/>
        <w:bottom w:val="none" w:sz="0" w:space="0" w:color="auto"/>
        <w:right w:val="none" w:sz="0" w:space="0" w:color="auto"/>
      </w:divBdr>
    </w:div>
    <w:div w:id="2086293444">
      <w:bodyDiv w:val="1"/>
      <w:marLeft w:val="0"/>
      <w:marRight w:val="0"/>
      <w:marTop w:val="0"/>
      <w:marBottom w:val="0"/>
      <w:divBdr>
        <w:top w:val="none" w:sz="0" w:space="0" w:color="auto"/>
        <w:left w:val="none" w:sz="0" w:space="0" w:color="auto"/>
        <w:bottom w:val="none" w:sz="0" w:space="0" w:color="auto"/>
        <w:right w:val="none" w:sz="0" w:space="0" w:color="auto"/>
      </w:divBdr>
    </w:div>
    <w:div w:id="2086411282">
      <w:bodyDiv w:val="1"/>
      <w:marLeft w:val="0"/>
      <w:marRight w:val="0"/>
      <w:marTop w:val="0"/>
      <w:marBottom w:val="0"/>
      <w:divBdr>
        <w:top w:val="none" w:sz="0" w:space="0" w:color="auto"/>
        <w:left w:val="none" w:sz="0" w:space="0" w:color="auto"/>
        <w:bottom w:val="none" w:sz="0" w:space="0" w:color="auto"/>
        <w:right w:val="none" w:sz="0" w:space="0" w:color="auto"/>
      </w:divBdr>
    </w:div>
    <w:div w:id="2086494101">
      <w:bodyDiv w:val="1"/>
      <w:marLeft w:val="0"/>
      <w:marRight w:val="0"/>
      <w:marTop w:val="0"/>
      <w:marBottom w:val="0"/>
      <w:divBdr>
        <w:top w:val="none" w:sz="0" w:space="0" w:color="auto"/>
        <w:left w:val="none" w:sz="0" w:space="0" w:color="auto"/>
        <w:bottom w:val="none" w:sz="0" w:space="0" w:color="auto"/>
        <w:right w:val="none" w:sz="0" w:space="0" w:color="auto"/>
      </w:divBdr>
    </w:div>
    <w:div w:id="2086611988">
      <w:bodyDiv w:val="1"/>
      <w:marLeft w:val="0"/>
      <w:marRight w:val="0"/>
      <w:marTop w:val="0"/>
      <w:marBottom w:val="0"/>
      <w:divBdr>
        <w:top w:val="none" w:sz="0" w:space="0" w:color="auto"/>
        <w:left w:val="none" w:sz="0" w:space="0" w:color="auto"/>
        <w:bottom w:val="none" w:sz="0" w:space="0" w:color="auto"/>
        <w:right w:val="none" w:sz="0" w:space="0" w:color="auto"/>
      </w:divBdr>
    </w:div>
    <w:div w:id="2086755718">
      <w:bodyDiv w:val="1"/>
      <w:marLeft w:val="0"/>
      <w:marRight w:val="0"/>
      <w:marTop w:val="0"/>
      <w:marBottom w:val="0"/>
      <w:divBdr>
        <w:top w:val="none" w:sz="0" w:space="0" w:color="auto"/>
        <w:left w:val="none" w:sz="0" w:space="0" w:color="auto"/>
        <w:bottom w:val="none" w:sz="0" w:space="0" w:color="auto"/>
        <w:right w:val="none" w:sz="0" w:space="0" w:color="auto"/>
      </w:divBdr>
    </w:div>
    <w:div w:id="2086758745">
      <w:bodyDiv w:val="1"/>
      <w:marLeft w:val="0"/>
      <w:marRight w:val="0"/>
      <w:marTop w:val="0"/>
      <w:marBottom w:val="0"/>
      <w:divBdr>
        <w:top w:val="none" w:sz="0" w:space="0" w:color="auto"/>
        <w:left w:val="none" w:sz="0" w:space="0" w:color="auto"/>
        <w:bottom w:val="none" w:sz="0" w:space="0" w:color="auto"/>
        <w:right w:val="none" w:sz="0" w:space="0" w:color="auto"/>
      </w:divBdr>
    </w:div>
    <w:div w:id="2086760719">
      <w:bodyDiv w:val="1"/>
      <w:marLeft w:val="0"/>
      <w:marRight w:val="0"/>
      <w:marTop w:val="0"/>
      <w:marBottom w:val="0"/>
      <w:divBdr>
        <w:top w:val="none" w:sz="0" w:space="0" w:color="auto"/>
        <w:left w:val="none" w:sz="0" w:space="0" w:color="auto"/>
        <w:bottom w:val="none" w:sz="0" w:space="0" w:color="auto"/>
        <w:right w:val="none" w:sz="0" w:space="0" w:color="auto"/>
      </w:divBdr>
    </w:div>
    <w:div w:id="2087416931">
      <w:bodyDiv w:val="1"/>
      <w:marLeft w:val="0"/>
      <w:marRight w:val="0"/>
      <w:marTop w:val="0"/>
      <w:marBottom w:val="0"/>
      <w:divBdr>
        <w:top w:val="none" w:sz="0" w:space="0" w:color="auto"/>
        <w:left w:val="none" w:sz="0" w:space="0" w:color="auto"/>
        <w:bottom w:val="none" w:sz="0" w:space="0" w:color="auto"/>
        <w:right w:val="none" w:sz="0" w:space="0" w:color="auto"/>
      </w:divBdr>
    </w:div>
    <w:div w:id="2087531461">
      <w:bodyDiv w:val="1"/>
      <w:marLeft w:val="0"/>
      <w:marRight w:val="0"/>
      <w:marTop w:val="0"/>
      <w:marBottom w:val="0"/>
      <w:divBdr>
        <w:top w:val="none" w:sz="0" w:space="0" w:color="auto"/>
        <w:left w:val="none" w:sz="0" w:space="0" w:color="auto"/>
        <w:bottom w:val="none" w:sz="0" w:space="0" w:color="auto"/>
        <w:right w:val="none" w:sz="0" w:space="0" w:color="auto"/>
      </w:divBdr>
    </w:div>
    <w:div w:id="2087724940">
      <w:bodyDiv w:val="1"/>
      <w:marLeft w:val="0"/>
      <w:marRight w:val="0"/>
      <w:marTop w:val="0"/>
      <w:marBottom w:val="0"/>
      <w:divBdr>
        <w:top w:val="none" w:sz="0" w:space="0" w:color="auto"/>
        <w:left w:val="none" w:sz="0" w:space="0" w:color="auto"/>
        <w:bottom w:val="none" w:sz="0" w:space="0" w:color="auto"/>
        <w:right w:val="none" w:sz="0" w:space="0" w:color="auto"/>
      </w:divBdr>
    </w:div>
    <w:div w:id="2087801436">
      <w:bodyDiv w:val="1"/>
      <w:marLeft w:val="0"/>
      <w:marRight w:val="0"/>
      <w:marTop w:val="0"/>
      <w:marBottom w:val="0"/>
      <w:divBdr>
        <w:top w:val="none" w:sz="0" w:space="0" w:color="auto"/>
        <w:left w:val="none" w:sz="0" w:space="0" w:color="auto"/>
        <w:bottom w:val="none" w:sz="0" w:space="0" w:color="auto"/>
        <w:right w:val="none" w:sz="0" w:space="0" w:color="auto"/>
      </w:divBdr>
    </w:div>
    <w:div w:id="2087871542">
      <w:bodyDiv w:val="1"/>
      <w:marLeft w:val="0"/>
      <w:marRight w:val="0"/>
      <w:marTop w:val="0"/>
      <w:marBottom w:val="0"/>
      <w:divBdr>
        <w:top w:val="none" w:sz="0" w:space="0" w:color="auto"/>
        <w:left w:val="none" w:sz="0" w:space="0" w:color="auto"/>
        <w:bottom w:val="none" w:sz="0" w:space="0" w:color="auto"/>
        <w:right w:val="none" w:sz="0" w:space="0" w:color="auto"/>
      </w:divBdr>
    </w:div>
    <w:div w:id="2088308232">
      <w:bodyDiv w:val="1"/>
      <w:marLeft w:val="0"/>
      <w:marRight w:val="0"/>
      <w:marTop w:val="0"/>
      <w:marBottom w:val="0"/>
      <w:divBdr>
        <w:top w:val="none" w:sz="0" w:space="0" w:color="auto"/>
        <w:left w:val="none" w:sz="0" w:space="0" w:color="auto"/>
        <w:bottom w:val="none" w:sz="0" w:space="0" w:color="auto"/>
        <w:right w:val="none" w:sz="0" w:space="0" w:color="auto"/>
      </w:divBdr>
    </w:div>
    <w:div w:id="2088455824">
      <w:bodyDiv w:val="1"/>
      <w:marLeft w:val="0"/>
      <w:marRight w:val="0"/>
      <w:marTop w:val="0"/>
      <w:marBottom w:val="0"/>
      <w:divBdr>
        <w:top w:val="none" w:sz="0" w:space="0" w:color="auto"/>
        <w:left w:val="none" w:sz="0" w:space="0" w:color="auto"/>
        <w:bottom w:val="none" w:sz="0" w:space="0" w:color="auto"/>
        <w:right w:val="none" w:sz="0" w:space="0" w:color="auto"/>
      </w:divBdr>
    </w:div>
    <w:div w:id="2088528228">
      <w:bodyDiv w:val="1"/>
      <w:marLeft w:val="0"/>
      <w:marRight w:val="0"/>
      <w:marTop w:val="0"/>
      <w:marBottom w:val="0"/>
      <w:divBdr>
        <w:top w:val="none" w:sz="0" w:space="0" w:color="auto"/>
        <w:left w:val="none" w:sz="0" w:space="0" w:color="auto"/>
        <w:bottom w:val="none" w:sz="0" w:space="0" w:color="auto"/>
        <w:right w:val="none" w:sz="0" w:space="0" w:color="auto"/>
      </w:divBdr>
    </w:div>
    <w:div w:id="2089108809">
      <w:bodyDiv w:val="1"/>
      <w:marLeft w:val="0"/>
      <w:marRight w:val="0"/>
      <w:marTop w:val="0"/>
      <w:marBottom w:val="0"/>
      <w:divBdr>
        <w:top w:val="none" w:sz="0" w:space="0" w:color="auto"/>
        <w:left w:val="none" w:sz="0" w:space="0" w:color="auto"/>
        <w:bottom w:val="none" w:sz="0" w:space="0" w:color="auto"/>
        <w:right w:val="none" w:sz="0" w:space="0" w:color="auto"/>
      </w:divBdr>
    </w:div>
    <w:div w:id="2089109433">
      <w:bodyDiv w:val="1"/>
      <w:marLeft w:val="0"/>
      <w:marRight w:val="0"/>
      <w:marTop w:val="0"/>
      <w:marBottom w:val="0"/>
      <w:divBdr>
        <w:top w:val="none" w:sz="0" w:space="0" w:color="auto"/>
        <w:left w:val="none" w:sz="0" w:space="0" w:color="auto"/>
        <w:bottom w:val="none" w:sz="0" w:space="0" w:color="auto"/>
        <w:right w:val="none" w:sz="0" w:space="0" w:color="auto"/>
      </w:divBdr>
    </w:div>
    <w:div w:id="2089112639">
      <w:bodyDiv w:val="1"/>
      <w:marLeft w:val="0"/>
      <w:marRight w:val="0"/>
      <w:marTop w:val="0"/>
      <w:marBottom w:val="0"/>
      <w:divBdr>
        <w:top w:val="none" w:sz="0" w:space="0" w:color="auto"/>
        <w:left w:val="none" w:sz="0" w:space="0" w:color="auto"/>
        <w:bottom w:val="none" w:sz="0" w:space="0" w:color="auto"/>
        <w:right w:val="none" w:sz="0" w:space="0" w:color="auto"/>
      </w:divBdr>
    </w:div>
    <w:div w:id="2089187499">
      <w:bodyDiv w:val="1"/>
      <w:marLeft w:val="0"/>
      <w:marRight w:val="0"/>
      <w:marTop w:val="0"/>
      <w:marBottom w:val="0"/>
      <w:divBdr>
        <w:top w:val="none" w:sz="0" w:space="0" w:color="auto"/>
        <w:left w:val="none" w:sz="0" w:space="0" w:color="auto"/>
        <w:bottom w:val="none" w:sz="0" w:space="0" w:color="auto"/>
        <w:right w:val="none" w:sz="0" w:space="0" w:color="auto"/>
      </w:divBdr>
    </w:div>
    <w:div w:id="2089617461">
      <w:bodyDiv w:val="1"/>
      <w:marLeft w:val="0"/>
      <w:marRight w:val="0"/>
      <w:marTop w:val="0"/>
      <w:marBottom w:val="0"/>
      <w:divBdr>
        <w:top w:val="none" w:sz="0" w:space="0" w:color="auto"/>
        <w:left w:val="none" w:sz="0" w:space="0" w:color="auto"/>
        <w:bottom w:val="none" w:sz="0" w:space="0" w:color="auto"/>
        <w:right w:val="none" w:sz="0" w:space="0" w:color="auto"/>
      </w:divBdr>
    </w:div>
    <w:div w:id="2089765669">
      <w:bodyDiv w:val="1"/>
      <w:marLeft w:val="0"/>
      <w:marRight w:val="0"/>
      <w:marTop w:val="0"/>
      <w:marBottom w:val="0"/>
      <w:divBdr>
        <w:top w:val="none" w:sz="0" w:space="0" w:color="auto"/>
        <w:left w:val="none" w:sz="0" w:space="0" w:color="auto"/>
        <w:bottom w:val="none" w:sz="0" w:space="0" w:color="auto"/>
        <w:right w:val="none" w:sz="0" w:space="0" w:color="auto"/>
      </w:divBdr>
    </w:div>
    <w:div w:id="2090347519">
      <w:bodyDiv w:val="1"/>
      <w:marLeft w:val="0"/>
      <w:marRight w:val="0"/>
      <w:marTop w:val="0"/>
      <w:marBottom w:val="0"/>
      <w:divBdr>
        <w:top w:val="none" w:sz="0" w:space="0" w:color="auto"/>
        <w:left w:val="none" w:sz="0" w:space="0" w:color="auto"/>
        <w:bottom w:val="none" w:sz="0" w:space="0" w:color="auto"/>
        <w:right w:val="none" w:sz="0" w:space="0" w:color="auto"/>
      </w:divBdr>
    </w:div>
    <w:div w:id="2090422691">
      <w:bodyDiv w:val="1"/>
      <w:marLeft w:val="0"/>
      <w:marRight w:val="0"/>
      <w:marTop w:val="0"/>
      <w:marBottom w:val="0"/>
      <w:divBdr>
        <w:top w:val="none" w:sz="0" w:space="0" w:color="auto"/>
        <w:left w:val="none" w:sz="0" w:space="0" w:color="auto"/>
        <w:bottom w:val="none" w:sz="0" w:space="0" w:color="auto"/>
        <w:right w:val="none" w:sz="0" w:space="0" w:color="auto"/>
      </w:divBdr>
    </w:div>
    <w:div w:id="2090611194">
      <w:bodyDiv w:val="1"/>
      <w:marLeft w:val="0"/>
      <w:marRight w:val="0"/>
      <w:marTop w:val="0"/>
      <w:marBottom w:val="0"/>
      <w:divBdr>
        <w:top w:val="none" w:sz="0" w:space="0" w:color="auto"/>
        <w:left w:val="none" w:sz="0" w:space="0" w:color="auto"/>
        <w:bottom w:val="none" w:sz="0" w:space="0" w:color="auto"/>
        <w:right w:val="none" w:sz="0" w:space="0" w:color="auto"/>
      </w:divBdr>
    </w:div>
    <w:div w:id="2090730305">
      <w:bodyDiv w:val="1"/>
      <w:marLeft w:val="0"/>
      <w:marRight w:val="0"/>
      <w:marTop w:val="0"/>
      <w:marBottom w:val="0"/>
      <w:divBdr>
        <w:top w:val="none" w:sz="0" w:space="0" w:color="auto"/>
        <w:left w:val="none" w:sz="0" w:space="0" w:color="auto"/>
        <w:bottom w:val="none" w:sz="0" w:space="0" w:color="auto"/>
        <w:right w:val="none" w:sz="0" w:space="0" w:color="auto"/>
      </w:divBdr>
    </w:div>
    <w:div w:id="2090880082">
      <w:bodyDiv w:val="1"/>
      <w:marLeft w:val="0"/>
      <w:marRight w:val="0"/>
      <w:marTop w:val="0"/>
      <w:marBottom w:val="0"/>
      <w:divBdr>
        <w:top w:val="none" w:sz="0" w:space="0" w:color="auto"/>
        <w:left w:val="none" w:sz="0" w:space="0" w:color="auto"/>
        <w:bottom w:val="none" w:sz="0" w:space="0" w:color="auto"/>
        <w:right w:val="none" w:sz="0" w:space="0" w:color="auto"/>
      </w:divBdr>
    </w:div>
    <w:div w:id="2091002928">
      <w:bodyDiv w:val="1"/>
      <w:marLeft w:val="0"/>
      <w:marRight w:val="0"/>
      <w:marTop w:val="0"/>
      <w:marBottom w:val="0"/>
      <w:divBdr>
        <w:top w:val="none" w:sz="0" w:space="0" w:color="auto"/>
        <w:left w:val="none" w:sz="0" w:space="0" w:color="auto"/>
        <w:bottom w:val="none" w:sz="0" w:space="0" w:color="auto"/>
        <w:right w:val="none" w:sz="0" w:space="0" w:color="auto"/>
      </w:divBdr>
    </w:div>
    <w:div w:id="2091346349">
      <w:bodyDiv w:val="1"/>
      <w:marLeft w:val="0"/>
      <w:marRight w:val="0"/>
      <w:marTop w:val="0"/>
      <w:marBottom w:val="0"/>
      <w:divBdr>
        <w:top w:val="none" w:sz="0" w:space="0" w:color="auto"/>
        <w:left w:val="none" w:sz="0" w:space="0" w:color="auto"/>
        <w:bottom w:val="none" w:sz="0" w:space="0" w:color="auto"/>
        <w:right w:val="none" w:sz="0" w:space="0" w:color="auto"/>
      </w:divBdr>
    </w:div>
    <w:div w:id="2091348360">
      <w:bodyDiv w:val="1"/>
      <w:marLeft w:val="0"/>
      <w:marRight w:val="0"/>
      <w:marTop w:val="0"/>
      <w:marBottom w:val="0"/>
      <w:divBdr>
        <w:top w:val="none" w:sz="0" w:space="0" w:color="auto"/>
        <w:left w:val="none" w:sz="0" w:space="0" w:color="auto"/>
        <w:bottom w:val="none" w:sz="0" w:space="0" w:color="auto"/>
        <w:right w:val="none" w:sz="0" w:space="0" w:color="auto"/>
      </w:divBdr>
    </w:div>
    <w:div w:id="2091386806">
      <w:bodyDiv w:val="1"/>
      <w:marLeft w:val="0"/>
      <w:marRight w:val="0"/>
      <w:marTop w:val="0"/>
      <w:marBottom w:val="0"/>
      <w:divBdr>
        <w:top w:val="none" w:sz="0" w:space="0" w:color="auto"/>
        <w:left w:val="none" w:sz="0" w:space="0" w:color="auto"/>
        <w:bottom w:val="none" w:sz="0" w:space="0" w:color="auto"/>
        <w:right w:val="none" w:sz="0" w:space="0" w:color="auto"/>
      </w:divBdr>
    </w:div>
    <w:div w:id="2091660074">
      <w:bodyDiv w:val="1"/>
      <w:marLeft w:val="0"/>
      <w:marRight w:val="0"/>
      <w:marTop w:val="0"/>
      <w:marBottom w:val="0"/>
      <w:divBdr>
        <w:top w:val="none" w:sz="0" w:space="0" w:color="auto"/>
        <w:left w:val="none" w:sz="0" w:space="0" w:color="auto"/>
        <w:bottom w:val="none" w:sz="0" w:space="0" w:color="auto"/>
        <w:right w:val="none" w:sz="0" w:space="0" w:color="auto"/>
      </w:divBdr>
    </w:div>
    <w:div w:id="2091778680">
      <w:bodyDiv w:val="1"/>
      <w:marLeft w:val="0"/>
      <w:marRight w:val="0"/>
      <w:marTop w:val="0"/>
      <w:marBottom w:val="0"/>
      <w:divBdr>
        <w:top w:val="none" w:sz="0" w:space="0" w:color="auto"/>
        <w:left w:val="none" w:sz="0" w:space="0" w:color="auto"/>
        <w:bottom w:val="none" w:sz="0" w:space="0" w:color="auto"/>
        <w:right w:val="none" w:sz="0" w:space="0" w:color="auto"/>
      </w:divBdr>
    </w:div>
    <w:div w:id="2091922348">
      <w:bodyDiv w:val="1"/>
      <w:marLeft w:val="0"/>
      <w:marRight w:val="0"/>
      <w:marTop w:val="0"/>
      <w:marBottom w:val="0"/>
      <w:divBdr>
        <w:top w:val="none" w:sz="0" w:space="0" w:color="auto"/>
        <w:left w:val="none" w:sz="0" w:space="0" w:color="auto"/>
        <w:bottom w:val="none" w:sz="0" w:space="0" w:color="auto"/>
        <w:right w:val="none" w:sz="0" w:space="0" w:color="auto"/>
      </w:divBdr>
    </w:div>
    <w:div w:id="2091928870">
      <w:bodyDiv w:val="1"/>
      <w:marLeft w:val="0"/>
      <w:marRight w:val="0"/>
      <w:marTop w:val="0"/>
      <w:marBottom w:val="0"/>
      <w:divBdr>
        <w:top w:val="none" w:sz="0" w:space="0" w:color="auto"/>
        <w:left w:val="none" w:sz="0" w:space="0" w:color="auto"/>
        <w:bottom w:val="none" w:sz="0" w:space="0" w:color="auto"/>
        <w:right w:val="none" w:sz="0" w:space="0" w:color="auto"/>
      </w:divBdr>
    </w:div>
    <w:div w:id="2092461186">
      <w:bodyDiv w:val="1"/>
      <w:marLeft w:val="0"/>
      <w:marRight w:val="0"/>
      <w:marTop w:val="0"/>
      <w:marBottom w:val="0"/>
      <w:divBdr>
        <w:top w:val="none" w:sz="0" w:space="0" w:color="auto"/>
        <w:left w:val="none" w:sz="0" w:space="0" w:color="auto"/>
        <w:bottom w:val="none" w:sz="0" w:space="0" w:color="auto"/>
        <w:right w:val="none" w:sz="0" w:space="0" w:color="auto"/>
      </w:divBdr>
    </w:div>
    <w:div w:id="2092506522">
      <w:bodyDiv w:val="1"/>
      <w:marLeft w:val="0"/>
      <w:marRight w:val="0"/>
      <w:marTop w:val="0"/>
      <w:marBottom w:val="0"/>
      <w:divBdr>
        <w:top w:val="none" w:sz="0" w:space="0" w:color="auto"/>
        <w:left w:val="none" w:sz="0" w:space="0" w:color="auto"/>
        <w:bottom w:val="none" w:sz="0" w:space="0" w:color="auto"/>
        <w:right w:val="none" w:sz="0" w:space="0" w:color="auto"/>
      </w:divBdr>
    </w:div>
    <w:div w:id="2092703024">
      <w:bodyDiv w:val="1"/>
      <w:marLeft w:val="0"/>
      <w:marRight w:val="0"/>
      <w:marTop w:val="0"/>
      <w:marBottom w:val="0"/>
      <w:divBdr>
        <w:top w:val="none" w:sz="0" w:space="0" w:color="auto"/>
        <w:left w:val="none" w:sz="0" w:space="0" w:color="auto"/>
        <w:bottom w:val="none" w:sz="0" w:space="0" w:color="auto"/>
        <w:right w:val="none" w:sz="0" w:space="0" w:color="auto"/>
      </w:divBdr>
    </w:div>
    <w:div w:id="2093042642">
      <w:bodyDiv w:val="1"/>
      <w:marLeft w:val="0"/>
      <w:marRight w:val="0"/>
      <w:marTop w:val="0"/>
      <w:marBottom w:val="0"/>
      <w:divBdr>
        <w:top w:val="none" w:sz="0" w:space="0" w:color="auto"/>
        <w:left w:val="none" w:sz="0" w:space="0" w:color="auto"/>
        <w:bottom w:val="none" w:sz="0" w:space="0" w:color="auto"/>
        <w:right w:val="none" w:sz="0" w:space="0" w:color="auto"/>
      </w:divBdr>
    </w:div>
    <w:div w:id="2093156648">
      <w:bodyDiv w:val="1"/>
      <w:marLeft w:val="0"/>
      <w:marRight w:val="0"/>
      <w:marTop w:val="0"/>
      <w:marBottom w:val="0"/>
      <w:divBdr>
        <w:top w:val="none" w:sz="0" w:space="0" w:color="auto"/>
        <w:left w:val="none" w:sz="0" w:space="0" w:color="auto"/>
        <w:bottom w:val="none" w:sz="0" w:space="0" w:color="auto"/>
        <w:right w:val="none" w:sz="0" w:space="0" w:color="auto"/>
      </w:divBdr>
    </w:div>
    <w:div w:id="2093165066">
      <w:bodyDiv w:val="1"/>
      <w:marLeft w:val="0"/>
      <w:marRight w:val="0"/>
      <w:marTop w:val="0"/>
      <w:marBottom w:val="0"/>
      <w:divBdr>
        <w:top w:val="none" w:sz="0" w:space="0" w:color="auto"/>
        <w:left w:val="none" w:sz="0" w:space="0" w:color="auto"/>
        <w:bottom w:val="none" w:sz="0" w:space="0" w:color="auto"/>
        <w:right w:val="none" w:sz="0" w:space="0" w:color="auto"/>
      </w:divBdr>
    </w:div>
    <w:div w:id="2093236091">
      <w:bodyDiv w:val="1"/>
      <w:marLeft w:val="0"/>
      <w:marRight w:val="0"/>
      <w:marTop w:val="0"/>
      <w:marBottom w:val="0"/>
      <w:divBdr>
        <w:top w:val="none" w:sz="0" w:space="0" w:color="auto"/>
        <w:left w:val="none" w:sz="0" w:space="0" w:color="auto"/>
        <w:bottom w:val="none" w:sz="0" w:space="0" w:color="auto"/>
        <w:right w:val="none" w:sz="0" w:space="0" w:color="auto"/>
      </w:divBdr>
    </w:div>
    <w:div w:id="2093240400">
      <w:bodyDiv w:val="1"/>
      <w:marLeft w:val="0"/>
      <w:marRight w:val="0"/>
      <w:marTop w:val="0"/>
      <w:marBottom w:val="0"/>
      <w:divBdr>
        <w:top w:val="none" w:sz="0" w:space="0" w:color="auto"/>
        <w:left w:val="none" w:sz="0" w:space="0" w:color="auto"/>
        <w:bottom w:val="none" w:sz="0" w:space="0" w:color="auto"/>
        <w:right w:val="none" w:sz="0" w:space="0" w:color="auto"/>
      </w:divBdr>
    </w:div>
    <w:div w:id="2093311397">
      <w:bodyDiv w:val="1"/>
      <w:marLeft w:val="0"/>
      <w:marRight w:val="0"/>
      <w:marTop w:val="0"/>
      <w:marBottom w:val="0"/>
      <w:divBdr>
        <w:top w:val="none" w:sz="0" w:space="0" w:color="auto"/>
        <w:left w:val="none" w:sz="0" w:space="0" w:color="auto"/>
        <w:bottom w:val="none" w:sz="0" w:space="0" w:color="auto"/>
        <w:right w:val="none" w:sz="0" w:space="0" w:color="auto"/>
      </w:divBdr>
    </w:div>
    <w:div w:id="2093314769">
      <w:bodyDiv w:val="1"/>
      <w:marLeft w:val="0"/>
      <w:marRight w:val="0"/>
      <w:marTop w:val="0"/>
      <w:marBottom w:val="0"/>
      <w:divBdr>
        <w:top w:val="none" w:sz="0" w:space="0" w:color="auto"/>
        <w:left w:val="none" w:sz="0" w:space="0" w:color="auto"/>
        <w:bottom w:val="none" w:sz="0" w:space="0" w:color="auto"/>
        <w:right w:val="none" w:sz="0" w:space="0" w:color="auto"/>
      </w:divBdr>
    </w:div>
    <w:div w:id="2093695448">
      <w:bodyDiv w:val="1"/>
      <w:marLeft w:val="0"/>
      <w:marRight w:val="0"/>
      <w:marTop w:val="0"/>
      <w:marBottom w:val="0"/>
      <w:divBdr>
        <w:top w:val="none" w:sz="0" w:space="0" w:color="auto"/>
        <w:left w:val="none" w:sz="0" w:space="0" w:color="auto"/>
        <w:bottom w:val="none" w:sz="0" w:space="0" w:color="auto"/>
        <w:right w:val="none" w:sz="0" w:space="0" w:color="auto"/>
      </w:divBdr>
    </w:div>
    <w:div w:id="2093772444">
      <w:bodyDiv w:val="1"/>
      <w:marLeft w:val="0"/>
      <w:marRight w:val="0"/>
      <w:marTop w:val="0"/>
      <w:marBottom w:val="0"/>
      <w:divBdr>
        <w:top w:val="none" w:sz="0" w:space="0" w:color="auto"/>
        <w:left w:val="none" w:sz="0" w:space="0" w:color="auto"/>
        <w:bottom w:val="none" w:sz="0" w:space="0" w:color="auto"/>
        <w:right w:val="none" w:sz="0" w:space="0" w:color="auto"/>
      </w:divBdr>
    </w:div>
    <w:div w:id="2093970028">
      <w:bodyDiv w:val="1"/>
      <w:marLeft w:val="0"/>
      <w:marRight w:val="0"/>
      <w:marTop w:val="0"/>
      <w:marBottom w:val="0"/>
      <w:divBdr>
        <w:top w:val="none" w:sz="0" w:space="0" w:color="auto"/>
        <w:left w:val="none" w:sz="0" w:space="0" w:color="auto"/>
        <w:bottom w:val="none" w:sz="0" w:space="0" w:color="auto"/>
        <w:right w:val="none" w:sz="0" w:space="0" w:color="auto"/>
      </w:divBdr>
    </w:div>
    <w:div w:id="2094162169">
      <w:bodyDiv w:val="1"/>
      <w:marLeft w:val="0"/>
      <w:marRight w:val="0"/>
      <w:marTop w:val="0"/>
      <w:marBottom w:val="0"/>
      <w:divBdr>
        <w:top w:val="none" w:sz="0" w:space="0" w:color="auto"/>
        <w:left w:val="none" w:sz="0" w:space="0" w:color="auto"/>
        <w:bottom w:val="none" w:sz="0" w:space="0" w:color="auto"/>
        <w:right w:val="none" w:sz="0" w:space="0" w:color="auto"/>
      </w:divBdr>
    </w:div>
    <w:div w:id="2094278108">
      <w:bodyDiv w:val="1"/>
      <w:marLeft w:val="0"/>
      <w:marRight w:val="0"/>
      <w:marTop w:val="0"/>
      <w:marBottom w:val="0"/>
      <w:divBdr>
        <w:top w:val="none" w:sz="0" w:space="0" w:color="auto"/>
        <w:left w:val="none" w:sz="0" w:space="0" w:color="auto"/>
        <w:bottom w:val="none" w:sz="0" w:space="0" w:color="auto"/>
        <w:right w:val="none" w:sz="0" w:space="0" w:color="auto"/>
      </w:divBdr>
    </w:div>
    <w:div w:id="2094424498">
      <w:bodyDiv w:val="1"/>
      <w:marLeft w:val="0"/>
      <w:marRight w:val="0"/>
      <w:marTop w:val="0"/>
      <w:marBottom w:val="0"/>
      <w:divBdr>
        <w:top w:val="none" w:sz="0" w:space="0" w:color="auto"/>
        <w:left w:val="none" w:sz="0" w:space="0" w:color="auto"/>
        <w:bottom w:val="none" w:sz="0" w:space="0" w:color="auto"/>
        <w:right w:val="none" w:sz="0" w:space="0" w:color="auto"/>
      </w:divBdr>
    </w:div>
    <w:div w:id="2094542046">
      <w:bodyDiv w:val="1"/>
      <w:marLeft w:val="0"/>
      <w:marRight w:val="0"/>
      <w:marTop w:val="0"/>
      <w:marBottom w:val="0"/>
      <w:divBdr>
        <w:top w:val="none" w:sz="0" w:space="0" w:color="auto"/>
        <w:left w:val="none" w:sz="0" w:space="0" w:color="auto"/>
        <w:bottom w:val="none" w:sz="0" w:space="0" w:color="auto"/>
        <w:right w:val="none" w:sz="0" w:space="0" w:color="auto"/>
      </w:divBdr>
    </w:div>
    <w:div w:id="2094818749">
      <w:bodyDiv w:val="1"/>
      <w:marLeft w:val="0"/>
      <w:marRight w:val="0"/>
      <w:marTop w:val="0"/>
      <w:marBottom w:val="0"/>
      <w:divBdr>
        <w:top w:val="none" w:sz="0" w:space="0" w:color="auto"/>
        <w:left w:val="none" w:sz="0" w:space="0" w:color="auto"/>
        <w:bottom w:val="none" w:sz="0" w:space="0" w:color="auto"/>
        <w:right w:val="none" w:sz="0" w:space="0" w:color="auto"/>
      </w:divBdr>
    </w:div>
    <w:div w:id="2094937094">
      <w:bodyDiv w:val="1"/>
      <w:marLeft w:val="0"/>
      <w:marRight w:val="0"/>
      <w:marTop w:val="0"/>
      <w:marBottom w:val="0"/>
      <w:divBdr>
        <w:top w:val="none" w:sz="0" w:space="0" w:color="auto"/>
        <w:left w:val="none" w:sz="0" w:space="0" w:color="auto"/>
        <w:bottom w:val="none" w:sz="0" w:space="0" w:color="auto"/>
        <w:right w:val="none" w:sz="0" w:space="0" w:color="auto"/>
      </w:divBdr>
    </w:div>
    <w:div w:id="2095515451">
      <w:bodyDiv w:val="1"/>
      <w:marLeft w:val="0"/>
      <w:marRight w:val="0"/>
      <w:marTop w:val="0"/>
      <w:marBottom w:val="0"/>
      <w:divBdr>
        <w:top w:val="none" w:sz="0" w:space="0" w:color="auto"/>
        <w:left w:val="none" w:sz="0" w:space="0" w:color="auto"/>
        <w:bottom w:val="none" w:sz="0" w:space="0" w:color="auto"/>
        <w:right w:val="none" w:sz="0" w:space="0" w:color="auto"/>
      </w:divBdr>
    </w:div>
    <w:div w:id="2095661157">
      <w:bodyDiv w:val="1"/>
      <w:marLeft w:val="0"/>
      <w:marRight w:val="0"/>
      <w:marTop w:val="0"/>
      <w:marBottom w:val="0"/>
      <w:divBdr>
        <w:top w:val="none" w:sz="0" w:space="0" w:color="auto"/>
        <w:left w:val="none" w:sz="0" w:space="0" w:color="auto"/>
        <w:bottom w:val="none" w:sz="0" w:space="0" w:color="auto"/>
        <w:right w:val="none" w:sz="0" w:space="0" w:color="auto"/>
      </w:divBdr>
    </w:div>
    <w:div w:id="2095742047">
      <w:bodyDiv w:val="1"/>
      <w:marLeft w:val="0"/>
      <w:marRight w:val="0"/>
      <w:marTop w:val="0"/>
      <w:marBottom w:val="0"/>
      <w:divBdr>
        <w:top w:val="none" w:sz="0" w:space="0" w:color="auto"/>
        <w:left w:val="none" w:sz="0" w:space="0" w:color="auto"/>
        <w:bottom w:val="none" w:sz="0" w:space="0" w:color="auto"/>
        <w:right w:val="none" w:sz="0" w:space="0" w:color="auto"/>
      </w:divBdr>
    </w:div>
    <w:div w:id="2095854543">
      <w:bodyDiv w:val="1"/>
      <w:marLeft w:val="0"/>
      <w:marRight w:val="0"/>
      <w:marTop w:val="0"/>
      <w:marBottom w:val="0"/>
      <w:divBdr>
        <w:top w:val="none" w:sz="0" w:space="0" w:color="auto"/>
        <w:left w:val="none" w:sz="0" w:space="0" w:color="auto"/>
        <w:bottom w:val="none" w:sz="0" w:space="0" w:color="auto"/>
        <w:right w:val="none" w:sz="0" w:space="0" w:color="auto"/>
      </w:divBdr>
    </w:div>
    <w:div w:id="2095929401">
      <w:bodyDiv w:val="1"/>
      <w:marLeft w:val="0"/>
      <w:marRight w:val="0"/>
      <w:marTop w:val="0"/>
      <w:marBottom w:val="0"/>
      <w:divBdr>
        <w:top w:val="none" w:sz="0" w:space="0" w:color="auto"/>
        <w:left w:val="none" w:sz="0" w:space="0" w:color="auto"/>
        <w:bottom w:val="none" w:sz="0" w:space="0" w:color="auto"/>
        <w:right w:val="none" w:sz="0" w:space="0" w:color="auto"/>
      </w:divBdr>
    </w:div>
    <w:div w:id="2096004762">
      <w:bodyDiv w:val="1"/>
      <w:marLeft w:val="0"/>
      <w:marRight w:val="0"/>
      <w:marTop w:val="0"/>
      <w:marBottom w:val="0"/>
      <w:divBdr>
        <w:top w:val="none" w:sz="0" w:space="0" w:color="auto"/>
        <w:left w:val="none" w:sz="0" w:space="0" w:color="auto"/>
        <w:bottom w:val="none" w:sz="0" w:space="0" w:color="auto"/>
        <w:right w:val="none" w:sz="0" w:space="0" w:color="auto"/>
      </w:divBdr>
    </w:div>
    <w:div w:id="2096245222">
      <w:bodyDiv w:val="1"/>
      <w:marLeft w:val="0"/>
      <w:marRight w:val="0"/>
      <w:marTop w:val="0"/>
      <w:marBottom w:val="0"/>
      <w:divBdr>
        <w:top w:val="none" w:sz="0" w:space="0" w:color="auto"/>
        <w:left w:val="none" w:sz="0" w:space="0" w:color="auto"/>
        <w:bottom w:val="none" w:sz="0" w:space="0" w:color="auto"/>
        <w:right w:val="none" w:sz="0" w:space="0" w:color="auto"/>
      </w:divBdr>
    </w:div>
    <w:div w:id="2096587193">
      <w:bodyDiv w:val="1"/>
      <w:marLeft w:val="0"/>
      <w:marRight w:val="0"/>
      <w:marTop w:val="0"/>
      <w:marBottom w:val="0"/>
      <w:divBdr>
        <w:top w:val="none" w:sz="0" w:space="0" w:color="auto"/>
        <w:left w:val="none" w:sz="0" w:space="0" w:color="auto"/>
        <w:bottom w:val="none" w:sz="0" w:space="0" w:color="auto"/>
        <w:right w:val="none" w:sz="0" w:space="0" w:color="auto"/>
      </w:divBdr>
    </w:div>
    <w:div w:id="2096588779">
      <w:bodyDiv w:val="1"/>
      <w:marLeft w:val="0"/>
      <w:marRight w:val="0"/>
      <w:marTop w:val="0"/>
      <w:marBottom w:val="0"/>
      <w:divBdr>
        <w:top w:val="none" w:sz="0" w:space="0" w:color="auto"/>
        <w:left w:val="none" w:sz="0" w:space="0" w:color="auto"/>
        <w:bottom w:val="none" w:sz="0" w:space="0" w:color="auto"/>
        <w:right w:val="none" w:sz="0" w:space="0" w:color="auto"/>
      </w:divBdr>
    </w:div>
    <w:div w:id="2096708216">
      <w:bodyDiv w:val="1"/>
      <w:marLeft w:val="0"/>
      <w:marRight w:val="0"/>
      <w:marTop w:val="0"/>
      <w:marBottom w:val="0"/>
      <w:divBdr>
        <w:top w:val="none" w:sz="0" w:space="0" w:color="auto"/>
        <w:left w:val="none" w:sz="0" w:space="0" w:color="auto"/>
        <w:bottom w:val="none" w:sz="0" w:space="0" w:color="auto"/>
        <w:right w:val="none" w:sz="0" w:space="0" w:color="auto"/>
      </w:divBdr>
    </w:div>
    <w:div w:id="2096854567">
      <w:bodyDiv w:val="1"/>
      <w:marLeft w:val="0"/>
      <w:marRight w:val="0"/>
      <w:marTop w:val="0"/>
      <w:marBottom w:val="0"/>
      <w:divBdr>
        <w:top w:val="none" w:sz="0" w:space="0" w:color="auto"/>
        <w:left w:val="none" w:sz="0" w:space="0" w:color="auto"/>
        <w:bottom w:val="none" w:sz="0" w:space="0" w:color="auto"/>
        <w:right w:val="none" w:sz="0" w:space="0" w:color="auto"/>
      </w:divBdr>
    </w:div>
    <w:div w:id="2096856844">
      <w:bodyDiv w:val="1"/>
      <w:marLeft w:val="0"/>
      <w:marRight w:val="0"/>
      <w:marTop w:val="0"/>
      <w:marBottom w:val="0"/>
      <w:divBdr>
        <w:top w:val="none" w:sz="0" w:space="0" w:color="auto"/>
        <w:left w:val="none" w:sz="0" w:space="0" w:color="auto"/>
        <w:bottom w:val="none" w:sz="0" w:space="0" w:color="auto"/>
        <w:right w:val="none" w:sz="0" w:space="0" w:color="auto"/>
      </w:divBdr>
    </w:div>
    <w:div w:id="2096973633">
      <w:bodyDiv w:val="1"/>
      <w:marLeft w:val="0"/>
      <w:marRight w:val="0"/>
      <w:marTop w:val="0"/>
      <w:marBottom w:val="0"/>
      <w:divBdr>
        <w:top w:val="none" w:sz="0" w:space="0" w:color="auto"/>
        <w:left w:val="none" w:sz="0" w:space="0" w:color="auto"/>
        <w:bottom w:val="none" w:sz="0" w:space="0" w:color="auto"/>
        <w:right w:val="none" w:sz="0" w:space="0" w:color="auto"/>
      </w:divBdr>
    </w:div>
    <w:div w:id="2097046412">
      <w:bodyDiv w:val="1"/>
      <w:marLeft w:val="0"/>
      <w:marRight w:val="0"/>
      <w:marTop w:val="0"/>
      <w:marBottom w:val="0"/>
      <w:divBdr>
        <w:top w:val="none" w:sz="0" w:space="0" w:color="auto"/>
        <w:left w:val="none" w:sz="0" w:space="0" w:color="auto"/>
        <w:bottom w:val="none" w:sz="0" w:space="0" w:color="auto"/>
        <w:right w:val="none" w:sz="0" w:space="0" w:color="auto"/>
      </w:divBdr>
    </w:div>
    <w:div w:id="2097047644">
      <w:bodyDiv w:val="1"/>
      <w:marLeft w:val="0"/>
      <w:marRight w:val="0"/>
      <w:marTop w:val="0"/>
      <w:marBottom w:val="0"/>
      <w:divBdr>
        <w:top w:val="none" w:sz="0" w:space="0" w:color="auto"/>
        <w:left w:val="none" w:sz="0" w:space="0" w:color="auto"/>
        <w:bottom w:val="none" w:sz="0" w:space="0" w:color="auto"/>
        <w:right w:val="none" w:sz="0" w:space="0" w:color="auto"/>
      </w:divBdr>
    </w:div>
    <w:div w:id="2097090584">
      <w:bodyDiv w:val="1"/>
      <w:marLeft w:val="0"/>
      <w:marRight w:val="0"/>
      <w:marTop w:val="0"/>
      <w:marBottom w:val="0"/>
      <w:divBdr>
        <w:top w:val="none" w:sz="0" w:space="0" w:color="auto"/>
        <w:left w:val="none" w:sz="0" w:space="0" w:color="auto"/>
        <w:bottom w:val="none" w:sz="0" w:space="0" w:color="auto"/>
        <w:right w:val="none" w:sz="0" w:space="0" w:color="auto"/>
      </w:divBdr>
    </w:div>
    <w:div w:id="2097549427">
      <w:bodyDiv w:val="1"/>
      <w:marLeft w:val="0"/>
      <w:marRight w:val="0"/>
      <w:marTop w:val="0"/>
      <w:marBottom w:val="0"/>
      <w:divBdr>
        <w:top w:val="none" w:sz="0" w:space="0" w:color="auto"/>
        <w:left w:val="none" w:sz="0" w:space="0" w:color="auto"/>
        <w:bottom w:val="none" w:sz="0" w:space="0" w:color="auto"/>
        <w:right w:val="none" w:sz="0" w:space="0" w:color="auto"/>
      </w:divBdr>
    </w:div>
    <w:div w:id="2097630030">
      <w:bodyDiv w:val="1"/>
      <w:marLeft w:val="0"/>
      <w:marRight w:val="0"/>
      <w:marTop w:val="0"/>
      <w:marBottom w:val="0"/>
      <w:divBdr>
        <w:top w:val="none" w:sz="0" w:space="0" w:color="auto"/>
        <w:left w:val="none" w:sz="0" w:space="0" w:color="auto"/>
        <w:bottom w:val="none" w:sz="0" w:space="0" w:color="auto"/>
        <w:right w:val="none" w:sz="0" w:space="0" w:color="auto"/>
      </w:divBdr>
    </w:div>
    <w:div w:id="2097704372">
      <w:bodyDiv w:val="1"/>
      <w:marLeft w:val="0"/>
      <w:marRight w:val="0"/>
      <w:marTop w:val="0"/>
      <w:marBottom w:val="0"/>
      <w:divBdr>
        <w:top w:val="none" w:sz="0" w:space="0" w:color="auto"/>
        <w:left w:val="none" w:sz="0" w:space="0" w:color="auto"/>
        <w:bottom w:val="none" w:sz="0" w:space="0" w:color="auto"/>
        <w:right w:val="none" w:sz="0" w:space="0" w:color="auto"/>
      </w:divBdr>
    </w:div>
    <w:div w:id="2097707698">
      <w:bodyDiv w:val="1"/>
      <w:marLeft w:val="0"/>
      <w:marRight w:val="0"/>
      <w:marTop w:val="0"/>
      <w:marBottom w:val="0"/>
      <w:divBdr>
        <w:top w:val="none" w:sz="0" w:space="0" w:color="auto"/>
        <w:left w:val="none" w:sz="0" w:space="0" w:color="auto"/>
        <w:bottom w:val="none" w:sz="0" w:space="0" w:color="auto"/>
        <w:right w:val="none" w:sz="0" w:space="0" w:color="auto"/>
      </w:divBdr>
    </w:div>
    <w:div w:id="2098166408">
      <w:bodyDiv w:val="1"/>
      <w:marLeft w:val="0"/>
      <w:marRight w:val="0"/>
      <w:marTop w:val="0"/>
      <w:marBottom w:val="0"/>
      <w:divBdr>
        <w:top w:val="none" w:sz="0" w:space="0" w:color="auto"/>
        <w:left w:val="none" w:sz="0" w:space="0" w:color="auto"/>
        <w:bottom w:val="none" w:sz="0" w:space="0" w:color="auto"/>
        <w:right w:val="none" w:sz="0" w:space="0" w:color="auto"/>
      </w:divBdr>
    </w:div>
    <w:div w:id="2098209845">
      <w:bodyDiv w:val="1"/>
      <w:marLeft w:val="0"/>
      <w:marRight w:val="0"/>
      <w:marTop w:val="0"/>
      <w:marBottom w:val="0"/>
      <w:divBdr>
        <w:top w:val="none" w:sz="0" w:space="0" w:color="auto"/>
        <w:left w:val="none" w:sz="0" w:space="0" w:color="auto"/>
        <w:bottom w:val="none" w:sz="0" w:space="0" w:color="auto"/>
        <w:right w:val="none" w:sz="0" w:space="0" w:color="auto"/>
      </w:divBdr>
    </w:div>
    <w:div w:id="2098285476">
      <w:bodyDiv w:val="1"/>
      <w:marLeft w:val="0"/>
      <w:marRight w:val="0"/>
      <w:marTop w:val="0"/>
      <w:marBottom w:val="0"/>
      <w:divBdr>
        <w:top w:val="none" w:sz="0" w:space="0" w:color="auto"/>
        <w:left w:val="none" w:sz="0" w:space="0" w:color="auto"/>
        <w:bottom w:val="none" w:sz="0" w:space="0" w:color="auto"/>
        <w:right w:val="none" w:sz="0" w:space="0" w:color="auto"/>
      </w:divBdr>
    </w:div>
    <w:div w:id="2098287250">
      <w:bodyDiv w:val="1"/>
      <w:marLeft w:val="0"/>
      <w:marRight w:val="0"/>
      <w:marTop w:val="0"/>
      <w:marBottom w:val="0"/>
      <w:divBdr>
        <w:top w:val="none" w:sz="0" w:space="0" w:color="auto"/>
        <w:left w:val="none" w:sz="0" w:space="0" w:color="auto"/>
        <w:bottom w:val="none" w:sz="0" w:space="0" w:color="auto"/>
        <w:right w:val="none" w:sz="0" w:space="0" w:color="auto"/>
      </w:divBdr>
    </w:div>
    <w:div w:id="2098362893">
      <w:bodyDiv w:val="1"/>
      <w:marLeft w:val="0"/>
      <w:marRight w:val="0"/>
      <w:marTop w:val="0"/>
      <w:marBottom w:val="0"/>
      <w:divBdr>
        <w:top w:val="none" w:sz="0" w:space="0" w:color="auto"/>
        <w:left w:val="none" w:sz="0" w:space="0" w:color="auto"/>
        <w:bottom w:val="none" w:sz="0" w:space="0" w:color="auto"/>
        <w:right w:val="none" w:sz="0" w:space="0" w:color="auto"/>
      </w:divBdr>
    </w:div>
    <w:div w:id="2098478325">
      <w:bodyDiv w:val="1"/>
      <w:marLeft w:val="0"/>
      <w:marRight w:val="0"/>
      <w:marTop w:val="0"/>
      <w:marBottom w:val="0"/>
      <w:divBdr>
        <w:top w:val="none" w:sz="0" w:space="0" w:color="auto"/>
        <w:left w:val="none" w:sz="0" w:space="0" w:color="auto"/>
        <w:bottom w:val="none" w:sz="0" w:space="0" w:color="auto"/>
        <w:right w:val="none" w:sz="0" w:space="0" w:color="auto"/>
      </w:divBdr>
    </w:div>
    <w:div w:id="2098868961">
      <w:bodyDiv w:val="1"/>
      <w:marLeft w:val="0"/>
      <w:marRight w:val="0"/>
      <w:marTop w:val="0"/>
      <w:marBottom w:val="0"/>
      <w:divBdr>
        <w:top w:val="none" w:sz="0" w:space="0" w:color="auto"/>
        <w:left w:val="none" w:sz="0" w:space="0" w:color="auto"/>
        <w:bottom w:val="none" w:sz="0" w:space="0" w:color="auto"/>
        <w:right w:val="none" w:sz="0" w:space="0" w:color="auto"/>
      </w:divBdr>
    </w:div>
    <w:div w:id="2098940857">
      <w:bodyDiv w:val="1"/>
      <w:marLeft w:val="0"/>
      <w:marRight w:val="0"/>
      <w:marTop w:val="0"/>
      <w:marBottom w:val="0"/>
      <w:divBdr>
        <w:top w:val="none" w:sz="0" w:space="0" w:color="auto"/>
        <w:left w:val="none" w:sz="0" w:space="0" w:color="auto"/>
        <w:bottom w:val="none" w:sz="0" w:space="0" w:color="auto"/>
        <w:right w:val="none" w:sz="0" w:space="0" w:color="auto"/>
      </w:divBdr>
    </w:div>
    <w:div w:id="2099133197">
      <w:bodyDiv w:val="1"/>
      <w:marLeft w:val="0"/>
      <w:marRight w:val="0"/>
      <w:marTop w:val="0"/>
      <w:marBottom w:val="0"/>
      <w:divBdr>
        <w:top w:val="none" w:sz="0" w:space="0" w:color="auto"/>
        <w:left w:val="none" w:sz="0" w:space="0" w:color="auto"/>
        <w:bottom w:val="none" w:sz="0" w:space="0" w:color="auto"/>
        <w:right w:val="none" w:sz="0" w:space="0" w:color="auto"/>
      </w:divBdr>
    </w:div>
    <w:div w:id="2099207292">
      <w:bodyDiv w:val="1"/>
      <w:marLeft w:val="0"/>
      <w:marRight w:val="0"/>
      <w:marTop w:val="0"/>
      <w:marBottom w:val="0"/>
      <w:divBdr>
        <w:top w:val="none" w:sz="0" w:space="0" w:color="auto"/>
        <w:left w:val="none" w:sz="0" w:space="0" w:color="auto"/>
        <w:bottom w:val="none" w:sz="0" w:space="0" w:color="auto"/>
        <w:right w:val="none" w:sz="0" w:space="0" w:color="auto"/>
      </w:divBdr>
    </w:div>
    <w:div w:id="2099210759">
      <w:bodyDiv w:val="1"/>
      <w:marLeft w:val="0"/>
      <w:marRight w:val="0"/>
      <w:marTop w:val="0"/>
      <w:marBottom w:val="0"/>
      <w:divBdr>
        <w:top w:val="none" w:sz="0" w:space="0" w:color="auto"/>
        <w:left w:val="none" w:sz="0" w:space="0" w:color="auto"/>
        <w:bottom w:val="none" w:sz="0" w:space="0" w:color="auto"/>
        <w:right w:val="none" w:sz="0" w:space="0" w:color="auto"/>
      </w:divBdr>
    </w:div>
    <w:div w:id="2099249431">
      <w:bodyDiv w:val="1"/>
      <w:marLeft w:val="0"/>
      <w:marRight w:val="0"/>
      <w:marTop w:val="0"/>
      <w:marBottom w:val="0"/>
      <w:divBdr>
        <w:top w:val="none" w:sz="0" w:space="0" w:color="auto"/>
        <w:left w:val="none" w:sz="0" w:space="0" w:color="auto"/>
        <w:bottom w:val="none" w:sz="0" w:space="0" w:color="auto"/>
        <w:right w:val="none" w:sz="0" w:space="0" w:color="auto"/>
      </w:divBdr>
    </w:div>
    <w:div w:id="2099250201">
      <w:bodyDiv w:val="1"/>
      <w:marLeft w:val="0"/>
      <w:marRight w:val="0"/>
      <w:marTop w:val="0"/>
      <w:marBottom w:val="0"/>
      <w:divBdr>
        <w:top w:val="none" w:sz="0" w:space="0" w:color="auto"/>
        <w:left w:val="none" w:sz="0" w:space="0" w:color="auto"/>
        <w:bottom w:val="none" w:sz="0" w:space="0" w:color="auto"/>
        <w:right w:val="none" w:sz="0" w:space="0" w:color="auto"/>
      </w:divBdr>
    </w:div>
    <w:div w:id="2099474440">
      <w:bodyDiv w:val="1"/>
      <w:marLeft w:val="0"/>
      <w:marRight w:val="0"/>
      <w:marTop w:val="0"/>
      <w:marBottom w:val="0"/>
      <w:divBdr>
        <w:top w:val="none" w:sz="0" w:space="0" w:color="auto"/>
        <w:left w:val="none" w:sz="0" w:space="0" w:color="auto"/>
        <w:bottom w:val="none" w:sz="0" w:space="0" w:color="auto"/>
        <w:right w:val="none" w:sz="0" w:space="0" w:color="auto"/>
      </w:divBdr>
    </w:div>
    <w:div w:id="2099477165">
      <w:bodyDiv w:val="1"/>
      <w:marLeft w:val="0"/>
      <w:marRight w:val="0"/>
      <w:marTop w:val="0"/>
      <w:marBottom w:val="0"/>
      <w:divBdr>
        <w:top w:val="none" w:sz="0" w:space="0" w:color="auto"/>
        <w:left w:val="none" w:sz="0" w:space="0" w:color="auto"/>
        <w:bottom w:val="none" w:sz="0" w:space="0" w:color="auto"/>
        <w:right w:val="none" w:sz="0" w:space="0" w:color="auto"/>
      </w:divBdr>
    </w:div>
    <w:div w:id="2100055145">
      <w:bodyDiv w:val="1"/>
      <w:marLeft w:val="0"/>
      <w:marRight w:val="0"/>
      <w:marTop w:val="0"/>
      <w:marBottom w:val="0"/>
      <w:divBdr>
        <w:top w:val="none" w:sz="0" w:space="0" w:color="auto"/>
        <w:left w:val="none" w:sz="0" w:space="0" w:color="auto"/>
        <w:bottom w:val="none" w:sz="0" w:space="0" w:color="auto"/>
        <w:right w:val="none" w:sz="0" w:space="0" w:color="auto"/>
      </w:divBdr>
    </w:div>
    <w:div w:id="2100441365">
      <w:bodyDiv w:val="1"/>
      <w:marLeft w:val="0"/>
      <w:marRight w:val="0"/>
      <w:marTop w:val="0"/>
      <w:marBottom w:val="0"/>
      <w:divBdr>
        <w:top w:val="none" w:sz="0" w:space="0" w:color="auto"/>
        <w:left w:val="none" w:sz="0" w:space="0" w:color="auto"/>
        <w:bottom w:val="none" w:sz="0" w:space="0" w:color="auto"/>
        <w:right w:val="none" w:sz="0" w:space="0" w:color="auto"/>
      </w:divBdr>
    </w:div>
    <w:div w:id="2100443178">
      <w:bodyDiv w:val="1"/>
      <w:marLeft w:val="0"/>
      <w:marRight w:val="0"/>
      <w:marTop w:val="0"/>
      <w:marBottom w:val="0"/>
      <w:divBdr>
        <w:top w:val="none" w:sz="0" w:space="0" w:color="auto"/>
        <w:left w:val="none" w:sz="0" w:space="0" w:color="auto"/>
        <w:bottom w:val="none" w:sz="0" w:space="0" w:color="auto"/>
        <w:right w:val="none" w:sz="0" w:space="0" w:color="auto"/>
      </w:divBdr>
    </w:div>
    <w:div w:id="2100565411">
      <w:bodyDiv w:val="1"/>
      <w:marLeft w:val="0"/>
      <w:marRight w:val="0"/>
      <w:marTop w:val="0"/>
      <w:marBottom w:val="0"/>
      <w:divBdr>
        <w:top w:val="none" w:sz="0" w:space="0" w:color="auto"/>
        <w:left w:val="none" w:sz="0" w:space="0" w:color="auto"/>
        <w:bottom w:val="none" w:sz="0" w:space="0" w:color="auto"/>
        <w:right w:val="none" w:sz="0" w:space="0" w:color="auto"/>
      </w:divBdr>
    </w:div>
    <w:div w:id="2101026919">
      <w:bodyDiv w:val="1"/>
      <w:marLeft w:val="0"/>
      <w:marRight w:val="0"/>
      <w:marTop w:val="0"/>
      <w:marBottom w:val="0"/>
      <w:divBdr>
        <w:top w:val="none" w:sz="0" w:space="0" w:color="auto"/>
        <w:left w:val="none" w:sz="0" w:space="0" w:color="auto"/>
        <w:bottom w:val="none" w:sz="0" w:space="0" w:color="auto"/>
        <w:right w:val="none" w:sz="0" w:space="0" w:color="auto"/>
      </w:divBdr>
    </w:div>
    <w:div w:id="2101294985">
      <w:bodyDiv w:val="1"/>
      <w:marLeft w:val="0"/>
      <w:marRight w:val="0"/>
      <w:marTop w:val="0"/>
      <w:marBottom w:val="0"/>
      <w:divBdr>
        <w:top w:val="none" w:sz="0" w:space="0" w:color="auto"/>
        <w:left w:val="none" w:sz="0" w:space="0" w:color="auto"/>
        <w:bottom w:val="none" w:sz="0" w:space="0" w:color="auto"/>
        <w:right w:val="none" w:sz="0" w:space="0" w:color="auto"/>
      </w:divBdr>
    </w:div>
    <w:div w:id="2101295848">
      <w:bodyDiv w:val="1"/>
      <w:marLeft w:val="0"/>
      <w:marRight w:val="0"/>
      <w:marTop w:val="0"/>
      <w:marBottom w:val="0"/>
      <w:divBdr>
        <w:top w:val="none" w:sz="0" w:space="0" w:color="auto"/>
        <w:left w:val="none" w:sz="0" w:space="0" w:color="auto"/>
        <w:bottom w:val="none" w:sz="0" w:space="0" w:color="auto"/>
        <w:right w:val="none" w:sz="0" w:space="0" w:color="auto"/>
      </w:divBdr>
    </w:div>
    <w:div w:id="2101675401">
      <w:bodyDiv w:val="1"/>
      <w:marLeft w:val="0"/>
      <w:marRight w:val="0"/>
      <w:marTop w:val="0"/>
      <w:marBottom w:val="0"/>
      <w:divBdr>
        <w:top w:val="none" w:sz="0" w:space="0" w:color="auto"/>
        <w:left w:val="none" w:sz="0" w:space="0" w:color="auto"/>
        <w:bottom w:val="none" w:sz="0" w:space="0" w:color="auto"/>
        <w:right w:val="none" w:sz="0" w:space="0" w:color="auto"/>
      </w:divBdr>
    </w:div>
    <w:div w:id="2101749554">
      <w:bodyDiv w:val="1"/>
      <w:marLeft w:val="0"/>
      <w:marRight w:val="0"/>
      <w:marTop w:val="0"/>
      <w:marBottom w:val="0"/>
      <w:divBdr>
        <w:top w:val="none" w:sz="0" w:space="0" w:color="auto"/>
        <w:left w:val="none" w:sz="0" w:space="0" w:color="auto"/>
        <w:bottom w:val="none" w:sz="0" w:space="0" w:color="auto"/>
        <w:right w:val="none" w:sz="0" w:space="0" w:color="auto"/>
      </w:divBdr>
    </w:div>
    <w:div w:id="2101758115">
      <w:bodyDiv w:val="1"/>
      <w:marLeft w:val="0"/>
      <w:marRight w:val="0"/>
      <w:marTop w:val="0"/>
      <w:marBottom w:val="0"/>
      <w:divBdr>
        <w:top w:val="none" w:sz="0" w:space="0" w:color="auto"/>
        <w:left w:val="none" w:sz="0" w:space="0" w:color="auto"/>
        <w:bottom w:val="none" w:sz="0" w:space="0" w:color="auto"/>
        <w:right w:val="none" w:sz="0" w:space="0" w:color="auto"/>
      </w:divBdr>
    </w:div>
    <w:div w:id="2102215209">
      <w:bodyDiv w:val="1"/>
      <w:marLeft w:val="0"/>
      <w:marRight w:val="0"/>
      <w:marTop w:val="0"/>
      <w:marBottom w:val="0"/>
      <w:divBdr>
        <w:top w:val="none" w:sz="0" w:space="0" w:color="auto"/>
        <w:left w:val="none" w:sz="0" w:space="0" w:color="auto"/>
        <w:bottom w:val="none" w:sz="0" w:space="0" w:color="auto"/>
        <w:right w:val="none" w:sz="0" w:space="0" w:color="auto"/>
      </w:divBdr>
    </w:div>
    <w:div w:id="2102334810">
      <w:bodyDiv w:val="1"/>
      <w:marLeft w:val="0"/>
      <w:marRight w:val="0"/>
      <w:marTop w:val="0"/>
      <w:marBottom w:val="0"/>
      <w:divBdr>
        <w:top w:val="none" w:sz="0" w:space="0" w:color="auto"/>
        <w:left w:val="none" w:sz="0" w:space="0" w:color="auto"/>
        <w:bottom w:val="none" w:sz="0" w:space="0" w:color="auto"/>
        <w:right w:val="none" w:sz="0" w:space="0" w:color="auto"/>
      </w:divBdr>
    </w:div>
    <w:div w:id="2102683179">
      <w:bodyDiv w:val="1"/>
      <w:marLeft w:val="0"/>
      <w:marRight w:val="0"/>
      <w:marTop w:val="0"/>
      <w:marBottom w:val="0"/>
      <w:divBdr>
        <w:top w:val="none" w:sz="0" w:space="0" w:color="auto"/>
        <w:left w:val="none" w:sz="0" w:space="0" w:color="auto"/>
        <w:bottom w:val="none" w:sz="0" w:space="0" w:color="auto"/>
        <w:right w:val="none" w:sz="0" w:space="0" w:color="auto"/>
      </w:divBdr>
    </w:div>
    <w:div w:id="2102725439">
      <w:bodyDiv w:val="1"/>
      <w:marLeft w:val="0"/>
      <w:marRight w:val="0"/>
      <w:marTop w:val="0"/>
      <w:marBottom w:val="0"/>
      <w:divBdr>
        <w:top w:val="none" w:sz="0" w:space="0" w:color="auto"/>
        <w:left w:val="none" w:sz="0" w:space="0" w:color="auto"/>
        <w:bottom w:val="none" w:sz="0" w:space="0" w:color="auto"/>
        <w:right w:val="none" w:sz="0" w:space="0" w:color="auto"/>
      </w:divBdr>
    </w:div>
    <w:div w:id="2102869422">
      <w:bodyDiv w:val="1"/>
      <w:marLeft w:val="0"/>
      <w:marRight w:val="0"/>
      <w:marTop w:val="0"/>
      <w:marBottom w:val="0"/>
      <w:divBdr>
        <w:top w:val="none" w:sz="0" w:space="0" w:color="auto"/>
        <w:left w:val="none" w:sz="0" w:space="0" w:color="auto"/>
        <w:bottom w:val="none" w:sz="0" w:space="0" w:color="auto"/>
        <w:right w:val="none" w:sz="0" w:space="0" w:color="auto"/>
      </w:divBdr>
    </w:div>
    <w:div w:id="2103186453">
      <w:bodyDiv w:val="1"/>
      <w:marLeft w:val="0"/>
      <w:marRight w:val="0"/>
      <w:marTop w:val="0"/>
      <w:marBottom w:val="0"/>
      <w:divBdr>
        <w:top w:val="none" w:sz="0" w:space="0" w:color="auto"/>
        <w:left w:val="none" w:sz="0" w:space="0" w:color="auto"/>
        <w:bottom w:val="none" w:sz="0" w:space="0" w:color="auto"/>
        <w:right w:val="none" w:sz="0" w:space="0" w:color="auto"/>
      </w:divBdr>
    </w:div>
    <w:div w:id="2103406200">
      <w:bodyDiv w:val="1"/>
      <w:marLeft w:val="0"/>
      <w:marRight w:val="0"/>
      <w:marTop w:val="0"/>
      <w:marBottom w:val="0"/>
      <w:divBdr>
        <w:top w:val="none" w:sz="0" w:space="0" w:color="auto"/>
        <w:left w:val="none" w:sz="0" w:space="0" w:color="auto"/>
        <w:bottom w:val="none" w:sz="0" w:space="0" w:color="auto"/>
        <w:right w:val="none" w:sz="0" w:space="0" w:color="auto"/>
      </w:divBdr>
    </w:div>
    <w:div w:id="2103455032">
      <w:bodyDiv w:val="1"/>
      <w:marLeft w:val="0"/>
      <w:marRight w:val="0"/>
      <w:marTop w:val="0"/>
      <w:marBottom w:val="0"/>
      <w:divBdr>
        <w:top w:val="none" w:sz="0" w:space="0" w:color="auto"/>
        <w:left w:val="none" w:sz="0" w:space="0" w:color="auto"/>
        <w:bottom w:val="none" w:sz="0" w:space="0" w:color="auto"/>
        <w:right w:val="none" w:sz="0" w:space="0" w:color="auto"/>
      </w:divBdr>
    </w:div>
    <w:div w:id="2103604286">
      <w:bodyDiv w:val="1"/>
      <w:marLeft w:val="0"/>
      <w:marRight w:val="0"/>
      <w:marTop w:val="0"/>
      <w:marBottom w:val="0"/>
      <w:divBdr>
        <w:top w:val="none" w:sz="0" w:space="0" w:color="auto"/>
        <w:left w:val="none" w:sz="0" w:space="0" w:color="auto"/>
        <w:bottom w:val="none" w:sz="0" w:space="0" w:color="auto"/>
        <w:right w:val="none" w:sz="0" w:space="0" w:color="auto"/>
      </w:divBdr>
    </w:div>
    <w:div w:id="2103916658">
      <w:bodyDiv w:val="1"/>
      <w:marLeft w:val="0"/>
      <w:marRight w:val="0"/>
      <w:marTop w:val="0"/>
      <w:marBottom w:val="0"/>
      <w:divBdr>
        <w:top w:val="none" w:sz="0" w:space="0" w:color="auto"/>
        <w:left w:val="none" w:sz="0" w:space="0" w:color="auto"/>
        <w:bottom w:val="none" w:sz="0" w:space="0" w:color="auto"/>
        <w:right w:val="none" w:sz="0" w:space="0" w:color="auto"/>
      </w:divBdr>
    </w:div>
    <w:div w:id="2104178432">
      <w:bodyDiv w:val="1"/>
      <w:marLeft w:val="0"/>
      <w:marRight w:val="0"/>
      <w:marTop w:val="0"/>
      <w:marBottom w:val="0"/>
      <w:divBdr>
        <w:top w:val="none" w:sz="0" w:space="0" w:color="auto"/>
        <w:left w:val="none" w:sz="0" w:space="0" w:color="auto"/>
        <w:bottom w:val="none" w:sz="0" w:space="0" w:color="auto"/>
        <w:right w:val="none" w:sz="0" w:space="0" w:color="auto"/>
      </w:divBdr>
    </w:div>
    <w:div w:id="2104378577">
      <w:bodyDiv w:val="1"/>
      <w:marLeft w:val="0"/>
      <w:marRight w:val="0"/>
      <w:marTop w:val="0"/>
      <w:marBottom w:val="0"/>
      <w:divBdr>
        <w:top w:val="none" w:sz="0" w:space="0" w:color="auto"/>
        <w:left w:val="none" w:sz="0" w:space="0" w:color="auto"/>
        <w:bottom w:val="none" w:sz="0" w:space="0" w:color="auto"/>
        <w:right w:val="none" w:sz="0" w:space="0" w:color="auto"/>
      </w:divBdr>
    </w:div>
    <w:div w:id="2104719034">
      <w:bodyDiv w:val="1"/>
      <w:marLeft w:val="0"/>
      <w:marRight w:val="0"/>
      <w:marTop w:val="0"/>
      <w:marBottom w:val="0"/>
      <w:divBdr>
        <w:top w:val="none" w:sz="0" w:space="0" w:color="auto"/>
        <w:left w:val="none" w:sz="0" w:space="0" w:color="auto"/>
        <w:bottom w:val="none" w:sz="0" w:space="0" w:color="auto"/>
        <w:right w:val="none" w:sz="0" w:space="0" w:color="auto"/>
      </w:divBdr>
    </w:div>
    <w:div w:id="2104908832">
      <w:bodyDiv w:val="1"/>
      <w:marLeft w:val="0"/>
      <w:marRight w:val="0"/>
      <w:marTop w:val="0"/>
      <w:marBottom w:val="0"/>
      <w:divBdr>
        <w:top w:val="none" w:sz="0" w:space="0" w:color="auto"/>
        <w:left w:val="none" w:sz="0" w:space="0" w:color="auto"/>
        <w:bottom w:val="none" w:sz="0" w:space="0" w:color="auto"/>
        <w:right w:val="none" w:sz="0" w:space="0" w:color="auto"/>
      </w:divBdr>
    </w:div>
    <w:div w:id="2104911213">
      <w:bodyDiv w:val="1"/>
      <w:marLeft w:val="0"/>
      <w:marRight w:val="0"/>
      <w:marTop w:val="0"/>
      <w:marBottom w:val="0"/>
      <w:divBdr>
        <w:top w:val="none" w:sz="0" w:space="0" w:color="auto"/>
        <w:left w:val="none" w:sz="0" w:space="0" w:color="auto"/>
        <w:bottom w:val="none" w:sz="0" w:space="0" w:color="auto"/>
        <w:right w:val="none" w:sz="0" w:space="0" w:color="auto"/>
      </w:divBdr>
    </w:div>
    <w:div w:id="2105225935">
      <w:bodyDiv w:val="1"/>
      <w:marLeft w:val="0"/>
      <w:marRight w:val="0"/>
      <w:marTop w:val="0"/>
      <w:marBottom w:val="0"/>
      <w:divBdr>
        <w:top w:val="none" w:sz="0" w:space="0" w:color="auto"/>
        <w:left w:val="none" w:sz="0" w:space="0" w:color="auto"/>
        <w:bottom w:val="none" w:sz="0" w:space="0" w:color="auto"/>
        <w:right w:val="none" w:sz="0" w:space="0" w:color="auto"/>
      </w:divBdr>
    </w:div>
    <w:div w:id="2105570863">
      <w:bodyDiv w:val="1"/>
      <w:marLeft w:val="0"/>
      <w:marRight w:val="0"/>
      <w:marTop w:val="0"/>
      <w:marBottom w:val="0"/>
      <w:divBdr>
        <w:top w:val="none" w:sz="0" w:space="0" w:color="auto"/>
        <w:left w:val="none" w:sz="0" w:space="0" w:color="auto"/>
        <w:bottom w:val="none" w:sz="0" w:space="0" w:color="auto"/>
        <w:right w:val="none" w:sz="0" w:space="0" w:color="auto"/>
      </w:divBdr>
    </w:div>
    <w:div w:id="2105808666">
      <w:bodyDiv w:val="1"/>
      <w:marLeft w:val="0"/>
      <w:marRight w:val="0"/>
      <w:marTop w:val="0"/>
      <w:marBottom w:val="0"/>
      <w:divBdr>
        <w:top w:val="none" w:sz="0" w:space="0" w:color="auto"/>
        <w:left w:val="none" w:sz="0" w:space="0" w:color="auto"/>
        <w:bottom w:val="none" w:sz="0" w:space="0" w:color="auto"/>
        <w:right w:val="none" w:sz="0" w:space="0" w:color="auto"/>
      </w:divBdr>
    </w:div>
    <w:div w:id="2105958417">
      <w:bodyDiv w:val="1"/>
      <w:marLeft w:val="0"/>
      <w:marRight w:val="0"/>
      <w:marTop w:val="0"/>
      <w:marBottom w:val="0"/>
      <w:divBdr>
        <w:top w:val="none" w:sz="0" w:space="0" w:color="auto"/>
        <w:left w:val="none" w:sz="0" w:space="0" w:color="auto"/>
        <w:bottom w:val="none" w:sz="0" w:space="0" w:color="auto"/>
        <w:right w:val="none" w:sz="0" w:space="0" w:color="auto"/>
      </w:divBdr>
    </w:div>
    <w:div w:id="2105958578">
      <w:bodyDiv w:val="1"/>
      <w:marLeft w:val="0"/>
      <w:marRight w:val="0"/>
      <w:marTop w:val="0"/>
      <w:marBottom w:val="0"/>
      <w:divBdr>
        <w:top w:val="none" w:sz="0" w:space="0" w:color="auto"/>
        <w:left w:val="none" w:sz="0" w:space="0" w:color="auto"/>
        <w:bottom w:val="none" w:sz="0" w:space="0" w:color="auto"/>
        <w:right w:val="none" w:sz="0" w:space="0" w:color="auto"/>
      </w:divBdr>
    </w:div>
    <w:div w:id="2106000454">
      <w:bodyDiv w:val="1"/>
      <w:marLeft w:val="0"/>
      <w:marRight w:val="0"/>
      <w:marTop w:val="0"/>
      <w:marBottom w:val="0"/>
      <w:divBdr>
        <w:top w:val="none" w:sz="0" w:space="0" w:color="auto"/>
        <w:left w:val="none" w:sz="0" w:space="0" w:color="auto"/>
        <w:bottom w:val="none" w:sz="0" w:space="0" w:color="auto"/>
        <w:right w:val="none" w:sz="0" w:space="0" w:color="auto"/>
      </w:divBdr>
    </w:div>
    <w:div w:id="2106001531">
      <w:bodyDiv w:val="1"/>
      <w:marLeft w:val="0"/>
      <w:marRight w:val="0"/>
      <w:marTop w:val="0"/>
      <w:marBottom w:val="0"/>
      <w:divBdr>
        <w:top w:val="none" w:sz="0" w:space="0" w:color="auto"/>
        <w:left w:val="none" w:sz="0" w:space="0" w:color="auto"/>
        <w:bottom w:val="none" w:sz="0" w:space="0" w:color="auto"/>
        <w:right w:val="none" w:sz="0" w:space="0" w:color="auto"/>
      </w:divBdr>
    </w:div>
    <w:div w:id="2106075138">
      <w:bodyDiv w:val="1"/>
      <w:marLeft w:val="0"/>
      <w:marRight w:val="0"/>
      <w:marTop w:val="0"/>
      <w:marBottom w:val="0"/>
      <w:divBdr>
        <w:top w:val="none" w:sz="0" w:space="0" w:color="auto"/>
        <w:left w:val="none" w:sz="0" w:space="0" w:color="auto"/>
        <w:bottom w:val="none" w:sz="0" w:space="0" w:color="auto"/>
        <w:right w:val="none" w:sz="0" w:space="0" w:color="auto"/>
      </w:divBdr>
    </w:div>
    <w:div w:id="2106732541">
      <w:bodyDiv w:val="1"/>
      <w:marLeft w:val="0"/>
      <w:marRight w:val="0"/>
      <w:marTop w:val="0"/>
      <w:marBottom w:val="0"/>
      <w:divBdr>
        <w:top w:val="none" w:sz="0" w:space="0" w:color="auto"/>
        <w:left w:val="none" w:sz="0" w:space="0" w:color="auto"/>
        <w:bottom w:val="none" w:sz="0" w:space="0" w:color="auto"/>
        <w:right w:val="none" w:sz="0" w:space="0" w:color="auto"/>
      </w:divBdr>
    </w:div>
    <w:div w:id="2107186456">
      <w:bodyDiv w:val="1"/>
      <w:marLeft w:val="0"/>
      <w:marRight w:val="0"/>
      <w:marTop w:val="0"/>
      <w:marBottom w:val="0"/>
      <w:divBdr>
        <w:top w:val="none" w:sz="0" w:space="0" w:color="auto"/>
        <w:left w:val="none" w:sz="0" w:space="0" w:color="auto"/>
        <w:bottom w:val="none" w:sz="0" w:space="0" w:color="auto"/>
        <w:right w:val="none" w:sz="0" w:space="0" w:color="auto"/>
      </w:divBdr>
    </w:div>
    <w:div w:id="2107462763">
      <w:bodyDiv w:val="1"/>
      <w:marLeft w:val="0"/>
      <w:marRight w:val="0"/>
      <w:marTop w:val="0"/>
      <w:marBottom w:val="0"/>
      <w:divBdr>
        <w:top w:val="none" w:sz="0" w:space="0" w:color="auto"/>
        <w:left w:val="none" w:sz="0" w:space="0" w:color="auto"/>
        <w:bottom w:val="none" w:sz="0" w:space="0" w:color="auto"/>
        <w:right w:val="none" w:sz="0" w:space="0" w:color="auto"/>
      </w:divBdr>
    </w:div>
    <w:div w:id="2107536501">
      <w:bodyDiv w:val="1"/>
      <w:marLeft w:val="0"/>
      <w:marRight w:val="0"/>
      <w:marTop w:val="0"/>
      <w:marBottom w:val="0"/>
      <w:divBdr>
        <w:top w:val="none" w:sz="0" w:space="0" w:color="auto"/>
        <w:left w:val="none" w:sz="0" w:space="0" w:color="auto"/>
        <w:bottom w:val="none" w:sz="0" w:space="0" w:color="auto"/>
        <w:right w:val="none" w:sz="0" w:space="0" w:color="auto"/>
      </w:divBdr>
    </w:div>
    <w:div w:id="2107574541">
      <w:bodyDiv w:val="1"/>
      <w:marLeft w:val="0"/>
      <w:marRight w:val="0"/>
      <w:marTop w:val="0"/>
      <w:marBottom w:val="0"/>
      <w:divBdr>
        <w:top w:val="none" w:sz="0" w:space="0" w:color="auto"/>
        <w:left w:val="none" w:sz="0" w:space="0" w:color="auto"/>
        <w:bottom w:val="none" w:sz="0" w:space="0" w:color="auto"/>
        <w:right w:val="none" w:sz="0" w:space="0" w:color="auto"/>
      </w:divBdr>
    </w:div>
    <w:div w:id="2107650720">
      <w:bodyDiv w:val="1"/>
      <w:marLeft w:val="0"/>
      <w:marRight w:val="0"/>
      <w:marTop w:val="0"/>
      <w:marBottom w:val="0"/>
      <w:divBdr>
        <w:top w:val="none" w:sz="0" w:space="0" w:color="auto"/>
        <w:left w:val="none" w:sz="0" w:space="0" w:color="auto"/>
        <w:bottom w:val="none" w:sz="0" w:space="0" w:color="auto"/>
        <w:right w:val="none" w:sz="0" w:space="0" w:color="auto"/>
      </w:divBdr>
    </w:div>
    <w:div w:id="2107650925">
      <w:bodyDiv w:val="1"/>
      <w:marLeft w:val="0"/>
      <w:marRight w:val="0"/>
      <w:marTop w:val="0"/>
      <w:marBottom w:val="0"/>
      <w:divBdr>
        <w:top w:val="none" w:sz="0" w:space="0" w:color="auto"/>
        <w:left w:val="none" w:sz="0" w:space="0" w:color="auto"/>
        <w:bottom w:val="none" w:sz="0" w:space="0" w:color="auto"/>
        <w:right w:val="none" w:sz="0" w:space="0" w:color="auto"/>
      </w:divBdr>
    </w:div>
    <w:div w:id="2107918734">
      <w:bodyDiv w:val="1"/>
      <w:marLeft w:val="0"/>
      <w:marRight w:val="0"/>
      <w:marTop w:val="0"/>
      <w:marBottom w:val="0"/>
      <w:divBdr>
        <w:top w:val="none" w:sz="0" w:space="0" w:color="auto"/>
        <w:left w:val="none" w:sz="0" w:space="0" w:color="auto"/>
        <w:bottom w:val="none" w:sz="0" w:space="0" w:color="auto"/>
        <w:right w:val="none" w:sz="0" w:space="0" w:color="auto"/>
      </w:divBdr>
    </w:div>
    <w:div w:id="2107922737">
      <w:bodyDiv w:val="1"/>
      <w:marLeft w:val="0"/>
      <w:marRight w:val="0"/>
      <w:marTop w:val="0"/>
      <w:marBottom w:val="0"/>
      <w:divBdr>
        <w:top w:val="none" w:sz="0" w:space="0" w:color="auto"/>
        <w:left w:val="none" w:sz="0" w:space="0" w:color="auto"/>
        <w:bottom w:val="none" w:sz="0" w:space="0" w:color="auto"/>
        <w:right w:val="none" w:sz="0" w:space="0" w:color="auto"/>
      </w:divBdr>
    </w:div>
    <w:div w:id="2108190767">
      <w:bodyDiv w:val="1"/>
      <w:marLeft w:val="0"/>
      <w:marRight w:val="0"/>
      <w:marTop w:val="0"/>
      <w:marBottom w:val="0"/>
      <w:divBdr>
        <w:top w:val="none" w:sz="0" w:space="0" w:color="auto"/>
        <w:left w:val="none" w:sz="0" w:space="0" w:color="auto"/>
        <w:bottom w:val="none" w:sz="0" w:space="0" w:color="auto"/>
        <w:right w:val="none" w:sz="0" w:space="0" w:color="auto"/>
      </w:divBdr>
    </w:div>
    <w:div w:id="2108235167">
      <w:bodyDiv w:val="1"/>
      <w:marLeft w:val="0"/>
      <w:marRight w:val="0"/>
      <w:marTop w:val="0"/>
      <w:marBottom w:val="0"/>
      <w:divBdr>
        <w:top w:val="none" w:sz="0" w:space="0" w:color="auto"/>
        <w:left w:val="none" w:sz="0" w:space="0" w:color="auto"/>
        <w:bottom w:val="none" w:sz="0" w:space="0" w:color="auto"/>
        <w:right w:val="none" w:sz="0" w:space="0" w:color="auto"/>
      </w:divBdr>
    </w:div>
    <w:div w:id="2108307607">
      <w:bodyDiv w:val="1"/>
      <w:marLeft w:val="0"/>
      <w:marRight w:val="0"/>
      <w:marTop w:val="0"/>
      <w:marBottom w:val="0"/>
      <w:divBdr>
        <w:top w:val="none" w:sz="0" w:space="0" w:color="auto"/>
        <w:left w:val="none" w:sz="0" w:space="0" w:color="auto"/>
        <w:bottom w:val="none" w:sz="0" w:space="0" w:color="auto"/>
        <w:right w:val="none" w:sz="0" w:space="0" w:color="auto"/>
      </w:divBdr>
    </w:div>
    <w:div w:id="2108309435">
      <w:bodyDiv w:val="1"/>
      <w:marLeft w:val="0"/>
      <w:marRight w:val="0"/>
      <w:marTop w:val="0"/>
      <w:marBottom w:val="0"/>
      <w:divBdr>
        <w:top w:val="none" w:sz="0" w:space="0" w:color="auto"/>
        <w:left w:val="none" w:sz="0" w:space="0" w:color="auto"/>
        <w:bottom w:val="none" w:sz="0" w:space="0" w:color="auto"/>
        <w:right w:val="none" w:sz="0" w:space="0" w:color="auto"/>
      </w:divBdr>
    </w:div>
    <w:div w:id="2108575603">
      <w:bodyDiv w:val="1"/>
      <w:marLeft w:val="0"/>
      <w:marRight w:val="0"/>
      <w:marTop w:val="0"/>
      <w:marBottom w:val="0"/>
      <w:divBdr>
        <w:top w:val="none" w:sz="0" w:space="0" w:color="auto"/>
        <w:left w:val="none" w:sz="0" w:space="0" w:color="auto"/>
        <w:bottom w:val="none" w:sz="0" w:space="0" w:color="auto"/>
        <w:right w:val="none" w:sz="0" w:space="0" w:color="auto"/>
      </w:divBdr>
    </w:div>
    <w:div w:id="2108890967">
      <w:bodyDiv w:val="1"/>
      <w:marLeft w:val="0"/>
      <w:marRight w:val="0"/>
      <w:marTop w:val="0"/>
      <w:marBottom w:val="0"/>
      <w:divBdr>
        <w:top w:val="none" w:sz="0" w:space="0" w:color="auto"/>
        <w:left w:val="none" w:sz="0" w:space="0" w:color="auto"/>
        <w:bottom w:val="none" w:sz="0" w:space="0" w:color="auto"/>
        <w:right w:val="none" w:sz="0" w:space="0" w:color="auto"/>
      </w:divBdr>
    </w:div>
    <w:div w:id="2108959776">
      <w:bodyDiv w:val="1"/>
      <w:marLeft w:val="0"/>
      <w:marRight w:val="0"/>
      <w:marTop w:val="0"/>
      <w:marBottom w:val="0"/>
      <w:divBdr>
        <w:top w:val="none" w:sz="0" w:space="0" w:color="auto"/>
        <w:left w:val="none" w:sz="0" w:space="0" w:color="auto"/>
        <w:bottom w:val="none" w:sz="0" w:space="0" w:color="auto"/>
        <w:right w:val="none" w:sz="0" w:space="0" w:color="auto"/>
      </w:divBdr>
    </w:div>
    <w:div w:id="2109042397">
      <w:bodyDiv w:val="1"/>
      <w:marLeft w:val="0"/>
      <w:marRight w:val="0"/>
      <w:marTop w:val="0"/>
      <w:marBottom w:val="0"/>
      <w:divBdr>
        <w:top w:val="none" w:sz="0" w:space="0" w:color="auto"/>
        <w:left w:val="none" w:sz="0" w:space="0" w:color="auto"/>
        <w:bottom w:val="none" w:sz="0" w:space="0" w:color="auto"/>
        <w:right w:val="none" w:sz="0" w:space="0" w:color="auto"/>
      </w:divBdr>
    </w:div>
    <w:div w:id="2109235411">
      <w:bodyDiv w:val="1"/>
      <w:marLeft w:val="0"/>
      <w:marRight w:val="0"/>
      <w:marTop w:val="0"/>
      <w:marBottom w:val="0"/>
      <w:divBdr>
        <w:top w:val="none" w:sz="0" w:space="0" w:color="auto"/>
        <w:left w:val="none" w:sz="0" w:space="0" w:color="auto"/>
        <w:bottom w:val="none" w:sz="0" w:space="0" w:color="auto"/>
        <w:right w:val="none" w:sz="0" w:space="0" w:color="auto"/>
      </w:divBdr>
    </w:div>
    <w:div w:id="2109421656">
      <w:bodyDiv w:val="1"/>
      <w:marLeft w:val="0"/>
      <w:marRight w:val="0"/>
      <w:marTop w:val="0"/>
      <w:marBottom w:val="0"/>
      <w:divBdr>
        <w:top w:val="none" w:sz="0" w:space="0" w:color="auto"/>
        <w:left w:val="none" w:sz="0" w:space="0" w:color="auto"/>
        <w:bottom w:val="none" w:sz="0" w:space="0" w:color="auto"/>
        <w:right w:val="none" w:sz="0" w:space="0" w:color="auto"/>
      </w:divBdr>
    </w:div>
    <w:div w:id="2109613147">
      <w:bodyDiv w:val="1"/>
      <w:marLeft w:val="0"/>
      <w:marRight w:val="0"/>
      <w:marTop w:val="0"/>
      <w:marBottom w:val="0"/>
      <w:divBdr>
        <w:top w:val="none" w:sz="0" w:space="0" w:color="auto"/>
        <w:left w:val="none" w:sz="0" w:space="0" w:color="auto"/>
        <w:bottom w:val="none" w:sz="0" w:space="0" w:color="auto"/>
        <w:right w:val="none" w:sz="0" w:space="0" w:color="auto"/>
      </w:divBdr>
    </w:div>
    <w:div w:id="2109695148">
      <w:bodyDiv w:val="1"/>
      <w:marLeft w:val="0"/>
      <w:marRight w:val="0"/>
      <w:marTop w:val="0"/>
      <w:marBottom w:val="0"/>
      <w:divBdr>
        <w:top w:val="none" w:sz="0" w:space="0" w:color="auto"/>
        <w:left w:val="none" w:sz="0" w:space="0" w:color="auto"/>
        <w:bottom w:val="none" w:sz="0" w:space="0" w:color="auto"/>
        <w:right w:val="none" w:sz="0" w:space="0" w:color="auto"/>
      </w:divBdr>
    </w:div>
    <w:div w:id="2110537699">
      <w:bodyDiv w:val="1"/>
      <w:marLeft w:val="0"/>
      <w:marRight w:val="0"/>
      <w:marTop w:val="0"/>
      <w:marBottom w:val="0"/>
      <w:divBdr>
        <w:top w:val="none" w:sz="0" w:space="0" w:color="auto"/>
        <w:left w:val="none" w:sz="0" w:space="0" w:color="auto"/>
        <w:bottom w:val="none" w:sz="0" w:space="0" w:color="auto"/>
        <w:right w:val="none" w:sz="0" w:space="0" w:color="auto"/>
      </w:divBdr>
    </w:div>
    <w:div w:id="2110540274">
      <w:bodyDiv w:val="1"/>
      <w:marLeft w:val="0"/>
      <w:marRight w:val="0"/>
      <w:marTop w:val="0"/>
      <w:marBottom w:val="0"/>
      <w:divBdr>
        <w:top w:val="none" w:sz="0" w:space="0" w:color="auto"/>
        <w:left w:val="none" w:sz="0" w:space="0" w:color="auto"/>
        <w:bottom w:val="none" w:sz="0" w:space="0" w:color="auto"/>
        <w:right w:val="none" w:sz="0" w:space="0" w:color="auto"/>
      </w:divBdr>
    </w:div>
    <w:div w:id="2110662096">
      <w:bodyDiv w:val="1"/>
      <w:marLeft w:val="0"/>
      <w:marRight w:val="0"/>
      <w:marTop w:val="0"/>
      <w:marBottom w:val="0"/>
      <w:divBdr>
        <w:top w:val="none" w:sz="0" w:space="0" w:color="auto"/>
        <w:left w:val="none" w:sz="0" w:space="0" w:color="auto"/>
        <w:bottom w:val="none" w:sz="0" w:space="0" w:color="auto"/>
        <w:right w:val="none" w:sz="0" w:space="0" w:color="auto"/>
      </w:divBdr>
    </w:div>
    <w:div w:id="2110926928">
      <w:bodyDiv w:val="1"/>
      <w:marLeft w:val="0"/>
      <w:marRight w:val="0"/>
      <w:marTop w:val="0"/>
      <w:marBottom w:val="0"/>
      <w:divBdr>
        <w:top w:val="none" w:sz="0" w:space="0" w:color="auto"/>
        <w:left w:val="none" w:sz="0" w:space="0" w:color="auto"/>
        <w:bottom w:val="none" w:sz="0" w:space="0" w:color="auto"/>
        <w:right w:val="none" w:sz="0" w:space="0" w:color="auto"/>
      </w:divBdr>
    </w:div>
    <w:div w:id="2110999573">
      <w:bodyDiv w:val="1"/>
      <w:marLeft w:val="0"/>
      <w:marRight w:val="0"/>
      <w:marTop w:val="0"/>
      <w:marBottom w:val="0"/>
      <w:divBdr>
        <w:top w:val="none" w:sz="0" w:space="0" w:color="auto"/>
        <w:left w:val="none" w:sz="0" w:space="0" w:color="auto"/>
        <w:bottom w:val="none" w:sz="0" w:space="0" w:color="auto"/>
        <w:right w:val="none" w:sz="0" w:space="0" w:color="auto"/>
      </w:divBdr>
    </w:div>
    <w:div w:id="2111050637">
      <w:bodyDiv w:val="1"/>
      <w:marLeft w:val="0"/>
      <w:marRight w:val="0"/>
      <w:marTop w:val="0"/>
      <w:marBottom w:val="0"/>
      <w:divBdr>
        <w:top w:val="none" w:sz="0" w:space="0" w:color="auto"/>
        <w:left w:val="none" w:sz="0" w:space="0" w:color="auto"/>
        <w:bottom w:val="none" w:sz="0" w:space="0" w:color="auto"/>
        <w:right w:val="none" w:sz="0" w:space="0" w:color="auto"/>
      </w:divBdr>
    </w:div>
    <w:div w:id="2111125226">
      <w:bodyDiv w:val="1"/>
      <w:marLeft w:val="0"/>
      <w:marRight w:val="0"/>
      <w:marTop w:val="0"/>
      <w:marBottom w:val="0"/>
      <w:divBdr>
        <w:top w:val="none" w:sz="0" w:space="0" w:color="auto"/>
        <w:left w:val="none" w:sz="0" w:space="0" w:color="auto"/>
        <w:bottom w:val="none" w:sz="0" w:space="0" w:color="auto"/>
        <w:right w:val="none" w:sz="0" w:space="0" w:color="auto"/>
      </w:divBdr>
    </w:div>
    <w:div w:id="2111270967">
      <w:bodyDiv w:val="1"/>
      <w:marLeft w:val="0"/>
      <w:marRight w:val="0"/>
      <w:marTop w:val="0"/>
      <w:marBottom w:val="0"/>
      <w:divBdr>
        <w:top w:val="none" w:sz="0" w:space="0" w:color="auto"/>
        <w:left w:val="none" w:sz="0" w:space="0" w:color="auto"/>
        <w:bottom w:val="none" w:sz="0" w:space="0" w:color="auto"/>
        <w:right w:val="none" w:sz="0" w:space="0" w:color="auto"/>
      </w:divBdr>
    </w:div>
    <w:div w:id="2111272871">
      <w:bodyDiv w:val="1"/>
      <w:marLeft w:val="0"/>
      <w:marRight w:val="0"/>
      <w:marTop w:val="0"/>
      <w:marBottom w:val="0"/>
      <w:divBdr>
        <w:top w:val="none" w:sz="0" w:space="0" w:color="auto"/>
        <w:left w:val="none" w:sz="0" w:space="0" w:color="auto"/>
        <w:bottom w:val="none" w:sz="0" w:space="0" w:color="auto"/>
        <w:right w:val="none" w:sz="0" w:space="0" w:color="auto"/>
      </w:divBdr>
    </w:div>
    <w:div w:id="2111274326">
      <w:bodyDiv w:val="1"/>
      <w:marLeft w:val="0"/>
      <w:marRight w:val="0"/>
      <w:marTop w:val="0"/>
      <w:marBottom w:val="0"/>
      <w:divBdr>
        <w:top w:val="none" w:sz="0" w:space="0" w:color="auto"/>
        <w:left w:val="none" w:sz="0" w:space="0" w:color="auto"/>
        <w:bottom w:val="none" w:sz="0" w:space="0" w:color="auto"/>
        <w:right w:val="none" w:sz="0" w:space="0" w:color="auto"/>
      </w:divBdr>
    </w:div>
    <w:div w:id="2111316015">
      <w:bodyDiv w:val="1"/>
      <w:marLeft w:val="0"/>
      <w:marRight w:val="0"/>
      <w:marTop w:val="0"/>
      <w:marBottom w:val="0"/>
      <w:divBdr>
        <w:top w:val="none" w:sz="0" w:space="0" w:color="auto"/>
        <w:left w:val="none" w:sz="0" w:space="0" w:color="auto"/>
        <w:bottom w:val="none" w:sz="0" w:space="0" w:color="auto"/>
        <w:right w:val="none" w:sz="0" w:space="0" w:color="auto"/>
      </w:divBdr>
    </w:div>
    <w:div w:id="2111385388">
      <w:bodyDiv w:val="1"/>
      <w:marLeft w:val="0"/>
      <w:marRight w:val="0"/>
      <w:marTop w:val="0"/>
      <w:marBottom w:val="0"/>
      <w:divBdr>
        <w:top w:val="none" w:sz="0" w:space="0" w:color="auto"/>
        <w:left w:val="none" w:sz="0" w:space="0" w:color="auto"/>
        <w:bottom w:val="none" w:sz="0" w:space="0" w:color="auto"/>
        <w:right w:val="none" w:sz="0" w:space="0" w:color="auto"/>
      </w:divBdr>
    </w:div>
    <w:div w:id="2111389088">
      <w:bodyDiv w:val="1"/>
      <w:marLeft w:val="0"/>
      <w:marRight w:val="0"/>
      <w:marTop w:val="0"/>
      <w:marBottom w:val="0"/>
      <w:divBdr>
        <w:top w:val="none" w:sz="0" w:space="0" w:color="auto"/>
        <w:left w:val="none" w:sz="0" w:space="0" w:color="auto"/>
        <w:bottom w:val="none" w:sz="0" w:space="0" w:color="auto"/>
        <w:right w:val="none" w:sz="0" w:space="0" w:color="auto"/>
      </w:divBdr>
    </w:div>
    <w:div w:id="2111460904">
      <w:bodyDiv w:val="1"/>
      <w:marLeft w:val="0"/>
      <w:marRight w:val="0"/>
      <w:marTop w:val="0"/>
      <w:marBottom w:val="0"/>
      <w:divBdr>
        <w:top w:val="none" w:sz="0" w:space="0" w:color="auto"/>
        <w:left w:val="none" w:sz="0" w:space="0" w:color="auto"/>
        <w:bottom w:val="none" w:sz="0" w:space="0" w:color="auto"/>
        <w:right w:val="none" w:sz="0" w:space="0" w:color="auto"/>
      </w:divBdr>
    </w:div>
    <w:div w:id="2111467338">
      <w:bodyDiv w:val="1"/>
      <w:marLeft w:val="0"/>
      <w:marRight w:val="0"/>
      <w:marTop w:val="0"/>
      <w:marBottom w:val="0"/>
      <w:divBdr>
        <w:top w:val="none" w:sz="0" w:space="0" w:color="auto"/>
        <w:left w:val="none" w:sz="0" w:space="0" w:color="auto"/>
        <w:bottom w:val="none" w:sz="0" w:space="0" w:color="auto"/>
        <w:right w:val="none" w:sz="0" w:space="0" w:color="auto"/>
      </w:divBdr>
    </w:div>
    <w:div w:id="2111779696">
      <w:bodyDiv w:val="1"/>
      <w:marLeft w:val="0"/>
      <w:marRight w:val="0"/>
      <w:marTop w:val="0"/>
      <w:marBottom w:val="0"/>
      <w:divBdr>
        <w:top w:val="none" w:sz="0" w:space="0" w:color="auto"/>
        <w:left w:val="none" w:sz="0" w:space="0" w:color="auto"/>
        <w:bottom w:val="none" w:sz="0" w:space="0" w:color="auto"/>
        <w:right w:val="none" w:sz="0" w:space="0" w:color="auto"/>
      </w:divBdr>
    </w:div>
    <w:div w:id="2111779732">
      <w:bodyDiv w:val="1"/>
      <w:marLeft w:val="0"/>
      <w:marRight w:val="0"/>
      <w:marTop w:val="0"/>
      <w:marBottom w:val="0"/>
      <w:divBdr>
        <w:top w:val="none" w:sz="0" w:space="0" w:color="auto"/>
        <w:left w:val="none" w:sz="0" w:space="0" w:color="auto"/>
        <w:bottom w:val="none" w:sz="0" w:space="0" w:color="auto"/>
        <w:right w:val="none" w:sz="0" w:space="0" w:color="auto"/>
      </w:divBdr>
    </w:div>
    <w:div w:id="2111848331">
      <w:bodyDiv w:val="1"/>
      <w:marLeft w:val="0"/>
      <w:marRight w:val="0"/>
      <w:marTop w:val="0"/>
      <w:marBottom w:val="0"/>
      <w:divBdr>
        <w:top w:val="none" w:sz="0" w:space="0" w:color="auto"/>
        <w:left w:val="none" w:sz="0" w:space="0" w:color="auto"/>
        <w:bottom w:val="none" w:sz="0" w:space="0" w:color="auto"/>
        <w:right w:val="none" w:sz="0" w:space="0" w:color="auto"/>
      </w:divBdr>
    </w:div>
    <w:div w:id="2111898980">
      <w:bodyDiv w:val="1"/>
      <w:marLeft w:val="0"/>
      <w:marRight w:val="0"/>
      <w:marTop w:val="0"/>
      <w:marBottom w:val="0"/>
      <w:divBdr>
        <w:top w:val="none" w:sz="0" w:space="0" w:color="auto"/>
        <w:left w:val="none" w:sz="0" w:space="0" w:color="auto"/>
        <w:bottom w:val="none" w:sz="0" w:space="0" w:color="auto"/>
        <w:right w:val="none" w:sz="0" w:space="0" w:color="auto"/>
      </w:divBdr>
    </w:div>
    <w:div w:id="2111969980">
      <w:bodyDiv w:val="1"/>
      <w:marLeft w:val="0"/>
      <w:marRight w:val="0"/>
      <w:marTop w:val="0"/>
      <w:marBottom w:val="0"/>
      <w:divBdr>
        <w:top w:val="none" w:sz="0" w:space="0" w:color="auto"/>
        <w:left w:val="none" w:sz="0" w:space="0" w:color="auto"/>
        <w:bottom w:val="none" w:sz="0" w:space="0" w:color="auto"/>
        <w:right w:val="none" w:sz="0" w:space="0" w:color="auto"/>
      </w:divBdr>
    </w:div>
    <w:div w:id="2112047398">
      <w:bodyDiv w:val="1"/>
      <w:marLeft w:val="0"/>
      <w:marRight w:val="0"/>
      <w:marTop w:val="0"/>
      <w:marBottom w:val="0"/>
      <w:divBdr>
        <w:top w:val="none" w:sz="0" w:space="0" w:color="auto"/>
        <w:left w:val="none" w:sz="0" w:space="0" w:color="auto"/>
        <w:bottom w:val="none" w:sz="0" w:space="0" w:color="auto"/>
        <w:right w:val="none" w:sz="0" w:space="0" w:color="auto"/>
      </w:divBdr>
    </w:div>
    <w:div w:id="2112117580">
      <w:bodyDiv w:val="1"/>
      <w:marLeft w:val="0"/>
      <w:marRight w:val="0"/>
      <w:marTop w:val="0"/>
      <w:marBottom w:val="0"/>
      <w:divBdr>
        <w:top w:val="none" w:sz="0" w:space="0" w:color="auto"/>
        <w:left w:val="none" w:sz="0" w:space="0" w:color="auto"/>
        <w:bottom w:val="none" w:sz="0" w:space="0" w:color="auto"/>
        <w:right w:val="none" w:sz="0" w:space="0" w:color="auto"/>
      </w:divBdr>
    </w:div>
    <w:div w:id="2112122643">
      <w:bodyDiv w:val="1"/>
      <w:marLeft w:val="0"/>
      <w:marRight w:val="0"/>
      <w:marTop w:val="0"/>
      <w:marBottom w:val="0"/>
      <w:divBdr>
        <w:top w:val="none" w:sz="0" w:space="0" w:color="auto"/>
        <w:left w:val="none" w:sz="0" w:space="0" w:color="auto"/>
        <w:bottom w:val="none" w:sz="0" w:space="0" w:color="auto"/>
        <w:right w:val="none" w:sz="0" w:space="0" w:color="auto"/>
      </w:divBdr>
    </w:div>
    <w:div w:id="2112696130">
      <w:bodyDiv w:val="1"/>
      <w:marLeft w:val="0"/>
      <w:marRight w:val="0"/>
      <w:marTop w:val="0"/>
      <w:marBottom w:val="0"/>
      <w:divBdr>
        <w:top w:val="none" w:sz="0" w:space="0" w:color="auto"/>
        <w:left w:val="none" w:sz="0" w:space="0" w:color="auto"/>
        <w:bottom w:val="none" w:sz="0" w:space="0" w:color="auto"/>
        <w:right w:val="none" w:sz="0" w:space="0" w:color="auto"/>
      </w:divBdr>
    </w:div>
    <w:div w:id="2112701928">
      <w:bodyDiv w:val="1"/>
      <w:marLeft w:val="0"/>
      <w:marRight w:val="0"/>
      <w:marTop w:val="0"/>
      <w:marBottom w:val="0"/>
      <w:divBdr>
        <w:top w:val="none" w:sz="0" w:space="0" w:color="auto"/>
        <w:left w:val="none" w:sz="0" w:space="0" w:color="auto"/>
        <w:bottom w:val="none" w:sz="0" w:space="0" w:color="auto"/>
        <w:right w:val="none" w:sz="0" w:space="0" w:color="auto"/>
      </w:divBdr>
    </w:div>
    <w:div w:id="2112816286">
      <w:bodyDiv w:val="1"/>
      <w:marLeft w:val="0"/>
      <w:marRight w:val="0"/>
      <w:marTop w:val="0"/>
      <w:marBottom w:val="0"/>
      <w:divBdr>
        <w:top w:val="none" w:sz="0" w:space="0" w:color="auto"/>
        <w:left w:val="none" w:sz="0" w:space="0" w:color="auto"/>
        <w:bottom w:val="none" w:sz="0" w:space="0" w:color="auto"/>
        <w:right w:val="none" w:sz="0" w:space="0" w:color="auto"/>
      </w:divBdr>
    </w:div>
    <w:div w:id="2112823546">
      <w:bodyDiv w:val="1"/>
      <w:marLeft w:val="0"/>
      <w:marRight w:val="0"/>
      <w:marTop w:val="0"/>
      <w:marBottom w:val="0"/>
      <w:divBdr>
        <w:top w:val="none" w:sz="0" w:space="0" w:color="auto"/>
        <w:left w:val="none" w:sz="0" w:space="0" w:color="auto"/>
        <w:bottom w:val="none" w:sz="0" w:space="0" w:color="auto"/>
        <w:right w:val="none" w:sz="0" w:space="0" w:color="auto"/>
      </w:divBdr>
    </w:div>
    <w:div w:id="2112889683">
      <w:bodyDiv w:val="1"/>
      <w:marLeft w:val="0"/>
      <w:marRight w:val="0"/>
      <w:marTop w:val="0"/>
      <w:marBottom w:val="0"/>
      <w:divBdr>
        <w:top w:val="none" w:sz="0" w:space="0" w:color="auto"/>
        <w:left w:val="none" w:sz="0" w:space="0" w:color="auto"/>
        <w:bottom w:val="none" w:sz="0" w:space="0" w:color="auto"/>
        <w:right w:val="none" w:sz="0" w:space="0" w:color="auto"/>
      </w:divBdr>
    </w:div>
    <w:div w:id="2112965543">
      <w:bodyDiv w:val="1"/>
      <w:marLeft w:val="0"/>
      <w:marRight w:val="0"/>
      <w:marTop w:val="0"/>
      <w:marBottom w:val="0"/>
      <w:divBdr>
        <w:top w:val="none" w:sz="0" w:space="0" w:color="auto"/>
        <w:left w:val="none" w:sz="0" w:space="0" w:color="auto"/>
        <w:bottom w:val="none" w:sz="0" w:space="0" w:color="auto"/>
        <w:right w:val="none" w:sz="0" w:space="0" w:color="auto"/>
      </w:divBdr>
    </w:div>
    <w:div w:id="2112967007">
      <w:bodyDiv w:val="1"/>
      <w:marLeft w:val="0"/>
      <w:marRight w:val="0"/>
      <w:marTop w:val="0"/>
      <w:marBottom w:val="0"/>
      <w:divBdr>
        <w:top w:val="none" w:sz="0" w:space="0" w:color="auto"/>
        <w:left w:val="none" w:sz="0" w:space="0" w:color="auto"/>
        <w:bottom w:val="none" w:sz="0" w:space="0" w:color="auto"/>
        <w:right w:val="none" w:sz="0" w:space="0" w:color="auto"/>
      </w:divBdr>
    </w:div>
    <w:div w:id="2113158628">
      <w:bodyDiv w:val="1"/>
      <w:marLeft w:val="0"/>
      <w:marRight w:val="0"/>
      <w:marTop w:val="0"/>
      <w:marBottom w:val="0"/>
      <w:divBdr>
        <w:top w:val="none" w:sz="0" w:space="0" w:color="auto"/>
        <w:left w:val="none" w:sz="0" w:space="0" w:color="auto"/>
        <w:bottom w:val="none" w:sz="0" w:space="0" w:color="auto"/>
        <w:right w:val="none" w:sz="0" w:space="0" w:color="auto"/>
      </w:divBdr>
    </w:div>
    <w:div w:id="2113472673">
      <w:bodyDiv w:val="1"/>
      <w:marLeft w:val="0"/>
      <w:marRight w:val="0"/>
      <w:marTop w:val="0"/>
      <w:marBottom w:val="0"/>
      <w:divBdr>
        <w:top w:val="none" w:sz="0" w:space="0" w:color="auto"/>
        <w:left w:val="none" w:sz="0" w:space="0" w:color="auto"/>
        <w:bottom w:val="none" w:sz="0" w:space="0" w:color="auto"/>
        <w:right w:val="none" w:sz="0" w:space="0" w:color="auto"/>
      </w:divBdr>
    </w:div>
    <w:div w:id="2113548568">
      <w:bodyDiv w:val="1"/>
      <w:marLeft w:val="0"/>
      <w:marRight w:val="0"/>
      <w:marTop w:val="0"/>
      <w:marBottom w:val="0"/>
      <w:divBdr>
        <w:top w:val="none" w:sz="0" w:space="0" w:color="auto"/>
        <w:left w:val="none" w:sz="0" w:space="0" w:color="auto"/>
        <w:bottom w:val="none" w:sz="0" w:space="0" w:color="auto"/>
        <w:right w:val="none" w:sz="0" w:space="0" w:color="auto"/>
      </w:divBdr>
    </w:div>
    <w:div w:id="2113747432">
      <w:bodyDiv w:val="1"/>
      <w:marLeft w:val="0"/>
      <w:marRight w:val="0"/>
      <w:marTop w:val="0"/>
      <w:marBottom w:val="0"/>
      <w:divBdr>
        <w:top w:val="none" w:sz="0" w:space="0" w:color="auto"/>
        <w:left w:val="none" w:sz="0" w:space="0" w:color="auto"/>
        <w:bottom w:val="none" w:sz="0" w:space="0" w:color="auto"/>
        <w:right w:val="none" w:sz="0" w:space="0" w:color="auto"/>
      </w:divBdr>
    </w:div>
    <w:div w:id="2113816309">
      <w:bodyDiv w:val="1"/>
      <w:marLeft w:val="0"/>
      <w:marRight w:val="0"/>
      <w:marTop w:val="0"/>
      <w:marBottom w:val="0"/>
      <w:divBdr>
        <w:top w:val="none" w:sz="0" w:space="0" w:color="auto"/>
        <w:left w:val="none" w:sz="0" w:space="0" w:color="auto"/>
        <w:bottom w:val="none" w:sz="0" w:space="0" w:color="auto"/>
        <w:right w:val="none" w:sz="0" w:space="0" w:color="auto"/>
      </w:divBdr>
    </w:div>
    <w:div w:id="2113935911">
      <w:bodyDiv w:val="1"/>
      <w:marLeft w:val="0"/>
      <w:marRight w:val="0"/>
      <w:marTop w:val="0"/>
      <w:marBottom w:val="0"/>
      <w:divBdr>
        <w:top w:val="none" w:sz="0" w:space="0" w:color="auto"/>
        <w:left w:val="none" w:sz="0" w:space="0" w:color="auto"/>
        <w:bottom w:val="none" w:sz="0" w:space="0" w:color="auto"/>
        <w:right w:val="none" w:sz="0" w:space="0" w:color="auto"/>
      </w:divBdr>
    </w:div>
    <w:div w:id="2114543780">
      <w:bodyDiv w:val="1"/>
      <w:marLeft w:val="0"/>
      <w:marRight w:val="0"/>
      <w:marTop w:val="0"/>
      <w:marBottom w:val="0"/>
      <w:divBdr>
        <w:top w:val="none" w:sz="0" w:space="0" w:color="auto"/>
        <w:left w:val="none" w:sz="0" w:space="0" w:color="auto"/>
        <w:bottom w:val="none" w:sz="0" w:space="0" w:color="auto"/>
        <w:right w:val="none" w:sz="0" w:space="0" w:color="auto"/>
      </w:divBdr>
    </w:div>
    <w:div w:id="2114548939">
      <w:bodyDiv w:val="1"/>
      <w:marLeft w:val="0"/>
      <w:marRight w:val="0"/>
      <w:marTop w:val="0"/>
      <w:marBottom w:val="0"/>
      <w:divBdr>
        <w:top w:val="none" w:sz="0" w:space="0" w:color="auto"/>
        <w:left w:val="none" w:sz="0" w:space="0" w:color="auto"/>
        <w:bottom w:val="none" w:sz="0" w:space="0" w:color="auto"/>
        <w:right w:val="none" w:sz="0" w:space="0" w:color="auto"/>
      </w:divBdr>
    </w:div>
    <w:div w:id="2114667438">
      <w:bodyDiv w:val="1"/>
      <w:marLeft w:val="0"/>
      <w:marRight w:val="0"/>
      <w:marTop w:val="0"/>
      <w:marBottom w:val="0"/>
      <w:divBdr>
        <w:top w:val="none" w:sz="0" w:space="0" w:color="auto"/>
        <w:left w:val="none" w:sz="0" w:space="0" w:color="auto"/>
        <w:bottom w:val="none" w:sz="0" w:space="0" w:color="auto"/>
        <w:right w:val="none" w:sz="0" w:space="0" w:color="auto"/>
      </w:divBdr>
    </w:div>
    <w:div w:id="2114856244">
      <w:bodyDiv w:val="1"/>
      <w:marLeft w:val="0"/>
      <w:marRight w:val="0"/>
      <w:marTop w:val="0"/>
      <w:marBottom w:val="0"/>
      <w:divBdr>
        <w:top w:val="none" w:sz="0" w:space="0" w:color="auto"/>
        <w:left w:val="none" w:sz="0" w:space="0" w:color="auto"/>
        <w:bottom w:val="none" w:sz="0" w:space="0" w:color="auto"/>
        <w:right w:val="none" w:sz="0" w:space="0" w:color="auto"/>
      </w:divBdr>
    </w:div>
    <w:div w:id="2115054210">
      <w:bodyDiv w:val="1"/>
      <w:marLeft w:val="0"/>
      <w:marRight w:val="0"/>
      <w:marTop w:val="0"/>
      <w:marBottom w:val="0"/>
      <w:divBdr>
        <w:top w:val="none" w:sz="0" w:space="0" w:color="auto"/>
        <w:left w:val="none" w:sz="0" w:space="0" w:color="auto"/>
        <w:bottom w:val="none" w:sz="0" w:space="0" w:color="auto"/>
        <w:right w:val="none" w:sz="0" w:space="0" w:color="auto"/>
      </w:divBdr>
    </w:div>
    <w:div w:id="2115054650">
      <w:bodyDiv w:val="1"/>
      <w:marLeft w:val="0"/>
      <w:marRight w:val="0"/>
      <w:marTop w:val="0"/>
      <w:marBottom w:val="0"/>
      <w:divBdr>
        <w:top w:val="none" w:sz="0" w:space="0" w:color="auto"/>
        <w:left w:val="none" w:sz="0" w:space="0" w:color="auto"/>
        <w:bottom w:val="none" w:sz="0" w:space="0" w:color="auto"/>
        <w:right w:val="none" w:sz="0" w:space="0" w:color="auto"/>
      </w:divBdr>
    </w:div>
    <w:div w:id="2115124076">
      <w:bodyDiv w:val="1"/>
      <w:marLeft w:val="0"/>
      <w:marRight w:val="0"/>
      <w:marTop w:val="0"/>
      <w:marBottom w:val="0"/>
      <w:divBdr>
        <w:top w:val="none" w:sz="0" w:space="0" w:color="auto"/>
        <w:left w:val="none" w:sz="0" w:space="0" w:color="auto"/>
        <w:bottom w:val="none" w:sz="0" w:space="0" w:color="auto"/>
        <w:right w:val="none" w:sz="0" w:space="0" w:color="auto"/>
      </w:divBdr>
    </w:div>
    <w:div w:id="2115320880">
      <w:bodyDiv w:val="1"/>
      <w:marLeft w:val="0"/>
      <w:marRight w:val="0"/>
      <w:marTop w:val="0"/>
      <w:marBottom w:val="0"/>
      <w:divBdr>
        <w:top w:val="none" w:sz="0" w:space="0" w:color="auto"/>
        <w:left w:val="none" w:sz="0" w:space="0" w:color="auto"/>
        <w:bottom w:val="none" w:sz="0" w:space="0" w:color="auto"/>
        <w:right w:val="none" w:sz="0" w:space="0" w:color="auto"/>
      </w:divBdr>
    </w:div>
    <w:div w:id="2115399590">
      <w:bodyDiv w:val="1"/>
      <w:marLeft w:val="0"/>
      <w:marRight w:val="0"/>
      <w:marTop w:val="0"/>
      <w:marBottom w:val="0"/>
      <w:divBdr>
        <w:top w:val="none" w:sz="0" w:space="0" w:color="auto"/>
        <w:left w:val="none" w:sz="0" w:space="0" w:color="auto"/>
        <w:bottom w:val="none" w:sz="0" w:space="0" w:color="auto"/>
        <w:right w:val="none" w:sz="0" w:space="0" w:color="auto"/>
      </w:divBdr>
    </w:div>
    <w:div w:id="2115591909">
      <w:bodyDiv w:val="1"/>
      <w:marLeft w:val="0"/>
      <w:marRight w:val="0"/>
      <w:marTop w:val="0"/>
      <w:marBottom w:val="0"/>
      <w:divBdr>
        <w:top w:val="none" w:sz="0" w:space="0" w:color="auto"/>
        <w:left w:val="none" w:sz="0" w:space="0" w:color="auto"/>
        <w:bottom w:val="none" w:sz="0" w:space="0" w:color="auto"/>
        <w:right w:val="none" w:sz="0" w:space="0" w:color="auto"/>
      </w:divBdr>
    </w:div>
    <w:div w:id="2115899573">
      <w:bodyDiv w:val="1"/>
      <w:marLeft w:val="0"/>
      <w:marRight w:val="0"/>
      <w:marTop w:val="0"/>
      <w:marBottom w:val="0"/>
      <w:divBdr>
        <w:top w:val="none" w:sz="0" w:space="0" w:color="auto"/>
        <w:left w:val="none" w:sz="0" w:space="0" w:color="auto"/>
        <w:bottom w:val="none" w:sz="0" w:space="0" w:color="auto"/>
        <w:right w:val="none" w:sz="0" w:space="0" w:color="auto"/>
      </w:divBdr>
    </w:div>
    <w:div w:id="2116098394">
      <w:bodyDiv w:val="1"/>
      <w:marLeft w:val="0"/>
      <w:marRight w:val="0"/>
      <w:marTop w:val="0"/>
      <w:marBottom w:val="0"/>
      <w:divBdr>
        <w:top w:val="none" w:sz="0" w:space="0" w:color="auto"/>
        <w:left w:val="none" w:sz="0" w:space="0" w:color="auto"/>
        <w:bottom w:val="none" w:sz="0" w:space="0" w:color="auto"/>
        <w:right w:val="none" w:sz="0" w:space="0" w:color="auto"/>
      </w:divBdr>
    </w:div>
    <w:div w:id="2116362238">
      <w:bodyDiv w:val="1"/>
      <w:marLeft w:val="0"/>
      <w:marRight w:val="0"/>
      <w:marTop w:val="0"/>
      <w:marBottom w:val="0"/>
      <w:divBdr>
        <w:top w:val="none" w:sz="0" w:space="0" w:color="auto"/>
        <w:left w:val="none" w:sz="0" w:space="0" w:color="auto"/>
        <w:bottom w:val="none" w:sz="0" w:space="0" w:color="auto"/>
        <w:right w:val="none" w:sz="0" w:space="0" w:color="auto"/>
      </w:divBdr>
    </w:div>
    <w:div w:id="2116552797">
      <w:bodyDiv w:val="1"/>
      <w:marLeft w:val="0"/>
      <w:marRight w:val="0"/>
      <w:marTop w:val="0"/>
      <w:marBottom w:val="0"/>
      <w:divBdr>
        <w:top w:val="none" w:sz="0" w:space="0" w:color="auto"/>
        <w:left w:val="none" w:sz="0" w:space="0" w:color="auto"/>
        <w:bottom w:val="none" w:sz="0" w:space="0" w:color="auto"/>
        <w:right w:val="none" w:sz="0" w:space="0" w:color="auto"/>
      </w:divBdr>
    </w:div>
    <w:div w:id="2116561156">
      <w:bodyDiv w:val="1"/>
      <w:marLeft w:val="0"/>
      <w:marRight w:val="0"/>
      <w:marTop w:val="0"/>
      <w:marBottom w:val="0"/>
      <w:divBdr>
        <w:top w:val="none" w:sz="0" w:space="0" w:color="auto"/>
        <w:left w:val="none" w:sz="0" w:space="0" w:color="auto"/>
        <w:bottom w:val="none" w:sz="0" w:space="0" w:color="auto"/>
        <w:right w:val="none" w:sz="0" w:space="0" w:color="auto"/>
      </w:divBdr>
    </w:div>
    <w:div w:id="2116561244">
      <w:bodyDiv w:val="1"/>
      <w:marLeft w:val="0"/>
      <w:marRight w:val="0"/>
      <w:marTop w:val="0"/>
      <w:marBottom w:val="0"/>
      <w:divBdr>
        <w:top w:val="none" w:sz="0" w:space="0" w:color="auto"/>
        <w:left w:val="none" w:sz="0" w:space="0" w:color="auto"/>
        <w:bottom w:val="none" w:sz="0" w:space="0" w:color="auto"/>
        <w:right w:val="none" w:sz="0" w:space="0" w:color="auto"/>
      </w:divBdr>
    </w:div>
    <w:div w:id="2116635201">
      <w:bodyDiv w:val="1"/>
      <w:marLeft w:val="0"/>
      <w:marRight w:val="0"/>
      <w:marTop w:val="0"/>
      <w:marBottom w:val="0"/>
      <w:divBdr>
        <w:top w:val="none" w:sz="0" w:space="0" w:color="auto"/>
        <w:left w:val="none" w:sz="0" w:space="0" w:color="auto"/>
        <w:bottom w:val="none" w:sz="0" w:space="0" w:color="auto"/>
        <w:right w:val="none" w:sz="0" w:space="0" w:color="auto"/>
      </w:divBdr>
    </w:div>
    <w:div w:id="2116899195">
      <w:bodyDiv w:val="1"/>
      <w:marLeft w:val="0"/>
      <w:marRight w:val="0"/>
      <w:marTop w:val="0"/>
      <w:marBottom w:val="0"/>
      <w:divBdr>
        <w:top w:val="none" w:sz="0" w:space="0" w:color="auto"/>
        <w:left w:val="none" w:sz="0" w:space="0" w:color="auto"/>
        <w:bottom w:val="none" w:sz="0" w:space="0" w:color="auto"/>
        <w:right w:val="none" w:sz="0" w:space="0" w:color="auto"/>
      </w:divBdr>
    </w:div>
    <w:div w:id="2117097676">
      <w:bodyDiv w:val="1"/>
      <w:marLeft w:val="0"/>
      <w:marRight w:val="0"/>
      <w:marTop w:val="0"/>
      <w:marBottom w:val="0"/>
      <w:divBdr>
        <w:top w:val="none" w:sz="0" w:space="0" w:color="auto"/>
        <w:left w:val="none" w:sz="0" w:space="0" w:color="auto"/>
        <w:bottom w:val="none" w:sz="0" w:space="0" w:color="auto"/>
        <w:right w:val="none" w:sz="0" w:space="0" w:color="auto"/>
      </w:divBdr>
    </w:div>
    <w:div w:id="2117289289">
      <w:bodyDiv w:val="1"/>
      <w:marLeft w:val="0"/>
      <w:marRight w:val="0"/>
      <w:marTop w:val="0"/>
      <w:marBottom w:val="0"/>
      <w:divBdr>
        <w:top w:val="none" w:sz="0" w:space="0" w:color="auto"/>
        <w:left w:val="none" w:sz="0" w:space="0" w:color="auto"/>
        <w:bottom w:val="none" w:sz="0" w:space="0" w:color="auto"/>
        <w:right w:val="none" w:sz="0" w:space="0" w:color="auto"/>
      </w:divBdr>
    </w:div>
    <w:div w:id="2117360030">
      <w:bodyDiv w:val="1"/>
      <w:marLeft w:val="0"/>
      <w:marRight w:val="0"/>
      <w:marTop w:val="0"/>
      <w:marBottom w:val="0"/>
      <w:divBdr>
        <w:top w:val="none" w:sz="0" w:space="0" w:color="auto"/>
        <w:left w:val="none" w:sz="0" w:space="0" w:color="auto"/>
        <w:bottom w:val="none" w:sz="0" w:space="0" w:color="auto"/>
        <w:right w:val="none" w:sz="0" w:space="0" w:color="auto"/>
      </w:divBdr>
    </w:div>
    <w:div w:id="2117363027">
      <w:bodyDiv w:val="1"/>
      <w:marLeft w:val="0"/>
      <w:marRight w:val="0"/>
      <w:marTop w:val="0"/>
      <w:marBottom w:val="0"/>
      <w:divBdr>
        <w:top w:val="none" w:sz="0" w:space="0" w:color="auto"/>
        <w:left w:val="none" w:sz="0" w:space="0" w:color="auto"/>
        <w:bottom w:val="none" w:sz="0" w:space="0" w:color="auto"/>
        <w:right w:val="none" w:sz="0" w:space="0" w:color="auto"/>
      </w:divBdr>
    </w:div>
    <w:div w:id="2117364940">
      <w:bodyDiv w:val="1"/>
      <w:marLeft w:val="0"/>
      <w:marRight w:val="0"/>
      <w:marTop w:val="0"/>
      <w:marBottom w:val="0"/>
      <w:divBdr>
        <w:top w:val="none" w:sz="0" w:space="0" w:color="auto"/>
        <w:left w:val="none" w:sz="0" w:space="0" w:color="auto"/>
        <w:bottom w:val="none" w:sz="0" w:space="0" w:color="auto"/>
        <w:right w:val="none" w:sz="0" w:space="0" w:color="auto"/>
      </w:divBdr>
    </w:div>
    <w:div w:id="2117628718">
      <w:bodyDiv w:val="1"/>
      <w:marLeft w:val="0"/>
      <w:marRight w:val="0"/>
      <w:marTop w:val="0"/>
      <w:marBottom w:val="0"/>
      <w:divBdr>
        <w:top w:val="none" w:sz="0" w:space="0" w:color="auto"/>
        <w:left w:val="none" w:sz="0" w:space="0" w:color="auto"/>
        <w:bottom w:val="none" w:sz="0" w:space="0" w:color="auto"/>
        <w:right w:val="none" w:sz="0" w:space="0" w:color="auto"/>
      </w:divBdr>
    </w:div>
    <w:div w:id="2117630019">
      <w:bodyDiv w:val="1"/>
      <w:marLeft w:val="0"/>
      <w:marRight w:val="0"/>
      <w:marTop w:val="0"/>
      <w:marBottom w:val="0"/>
      <w:divBdr>
        <w:top w:val="none" w:sz="0" w:space="0" w:color="auto"/>
        <w:left w:val="none" w:sz="0" w:space="0" w:color="auto"/>
        <w:bottom w:val="none" w:sz="0" w:space="0" w:color="auto"/>
        <w:right w:val="none" w:sz="0" w:space="0" w:color="auto"/>
      </w:divBdr>
    </w:div>
    <w:div w:id="2117940904">
      <w:bodyDiv w:val="1"/>
      <w:marLeft w:val="0"/>
      <w:marRight w:val="0"/>
      <w:marTop w:val="0"/>
      <w:marBottom w:val="0"/>
      <w:divBdr>
        <w:top w:val="none" w:sz="0" w:space="0" w:color="auto"/>
        <w:left w:val="none" w:sz="0" w:space="0" w:color="auto"/>
        <w:bottom w:val="none" w:sz="0" w:space="0" w:color="auto"/>
        <w:right w:val="none" w:sz="0" w:space="0" w:color="auto"/>
      </w:divBdr>
    </w:div>
    <w:div w:id="2118717015">
      <w:bodyDiv w:val="1"/>
      <w:marLeft w:val="0"/>
      <w:marRight w:val="0"/>
      <w:marTop w:val="0"/>
      <w:marBottom w:val="0"/>
      <w:divBdr>
        <w:top w:val="none" w:sz="0" w:space="0" w:color="auto"/>
        <w:left w:val="none" w:sz="0" w:space="0" w:color="auto"/>
        <w:bottom w:val="none" w:sz="0" w:space="0" w:color="auto"/>
        <w:right w:val="none" w:sz="0" w:space="0" w:color="auto"/>
      </w:divBdr>
    </w:div>
    <w:div w:id="2118745404">
      <w:bodyDiv w:val="1"/>
      <w:marLeft w:val="0"/>
      <w:marRight w:val="0"/>
      <w:marTop w:val="0"/>
      <w:marBottom w:val="0"/>
      <w:divBdr>
        <w:top w:val="none" w:sz="0" w:space="0" w:color="auto"/>
        <w:left w:val="none" w:sz="0" w:space="0" w:color="auto"/>
        <w:bottom w:val="none" w:sz="0" w:space="0" w:color="auto"/>
        <w:right w:val="none" w:sz="0" w:space="0" w:color="auto"/>
      </w:divBdr>
    </w:div>
    <w:div w:id="2118911249">
      <w:bodyDiv w:val="1"/>
      <w:marLeft w:val="0"/>
      <w:marRight w:val="0"/>
      <w:marTop w:val="0"/>
      <w:marBottom w:val="0"/>
      <w:divBdr>
        <w:top w:val="none" w:sz="0" w:space="0" w:color="auto"/>
        <w:left w:val="none" w:sz="0" w:space="0" w:color="auto"/>
        <w:bottom w:val="none" w:sz="0" w:space="0" w:color="auto"/>
        <w:right w:val="none" w:sz="0" w:space="0" w:color="auto"/>
      </w:divBdr>
    </w:div>
    <w:div w:id="2119134704">
      <w:bodyDiv w:val="1"/>
      <w:marLeft w:val="0"/>
      <w:marRight w:val="0"/>
      <w:marTop w:val="0"/>
      <w:marBottom w:val="0"/>
      <w:divBdr>
        <w:top w:val="none" w:sz="0" w:space="0" w:color="auto"/>
        <w:left w:val="none" w:sz="0" w:space="0" w:color="auto"/>
        <w:bottom w:val="none" w:sz="0" w:space="0" w:color="auto"/>
        <w:right w:val="none" w:sz="0" w:space="0" w:color="auto"/>
      </w:divBdr>
    </w:div>
    <w:div w:id="2119177963">
      <w:bodyDiv w:val="1"/>
      <w:marLeft w:val="0"/>
      <w:marRight w:val="0"/>
      <w:marTop w:val="0"/>
      <w:marBottom w:val="0"/>
      <w:divBdr>
        <w:top w:val="none" w:sz="0" w:space="0" w:color="auto"/>
        <w:left w:val="none" w:sz="0" w:space="0" w:color="auto"/>
        <w:bottom w:val="none" w:sz="0" w:space="0" w:color="auto"/>
        <w:right w:val="none" w:sz="0" w:space="0" w:color="auto"/>
      </w:divBdr>
    </w:div>
    <w:div w:id="2119254671">
      <w:bodyDiv w:val="1"/>
      <w:marLeft w:val="0"/>
      <w:marRight w:val="0"/>
      <w:marTop w:val="0"/>
      <w:marBottom w:val="0"/>
      <w:divBdr>
        <w:top w:val="none" w:sz="0" w:space="0" w:color="auto"/>
        <w:left w:val="none" w:sz="0" w:space="0" w:color="auto"/>
        <w:bottom w:val="none" w:sz="0" w:space="0" w:color="auto"/>
        <w:right w:val="none" w:sz="0" w:space="0" w:color="auto"/>
      </w:divBdr>
    </w:div>
    <w:div w:id="2119517335">
      <w:bodyDiv w:val="1"/>
      <w:marLeft w:val="0"/>
      <w:marRight w:val="0"/>
      <w:marTop w:val="0"/>
      <w:marBottom w:val="0"/>
      <w:divBdr>
        <w:top w:val="none" w:sz="0" w:space="0" w:color="auto"/>
        <w:left w:val="none" w:sz="0" w:space="0" w:color="auto"/>
        <w:bottom w:val="none" w:sz="0" w:space="0" w:color="auto"/>
        <w:right w:val="none" w:sz="0" w:space="0" w:color="auto"/>
      </w:divBdr>
    </w:div>
    <w:div w:id="2119640003">
      <w:bodyDiv w:val="1"/>
      <w:marLeft w:val="0"/>
      <w:marRight w:val="0"/>
      <w:marTop w:val="0"/>
      <w:marBottom w:val="0"/>
      <w:divBdr>
        <w:top w:val="none" w:sz="0" w:space="0" w:color="auto"/>
        <w:left w:val="none" w:sz="0" w:space="0" w:color="auto"/>
        <w:bottom w:val="none" w:sz="0" w:space="0" w:color="auto"/>
        <w:right w:val="none" w:sz="0" w:space="0" w:color="auto"/>
      </w:divBdr>
    </w:div>
    <w:div w:id="2119715686">
      <w:bodyDiv w:val="1"/>
      <w:marLeft w:val="0"/>
      <w:marRight w:val="0"/>
      <w:marTop w:val="0"/>
      <w:marBottom w:val="0"/>
      <w:divBdr>
        <w:top w:val="none" w:sz="0" w:space="0" w:color="auto"/>
        <w:left w:val="none" w:sz="0" w:space="0" w:color="auto"/>
        <w:bottom w:val="none" w:sz="0" w:space="0" w:color="auto"/>
        <w:right w:val="none" w:sz="0" w:space="0" w:color="auto"/>
      </w:divBdr>
    </w:div>
    <w:div w:id="2120030559">
      <w:bodyDiv w:val="1"/>
      <w:marLeft w:val="0"/>
      <w:marRight w:val="0"/>
      <w:marTop w:val="0"/>
      <w:marBottom w:val="0"/>
      <w:divBdr>
        <w:top w:val="none" w:sz="0" w:space="0" w:color="auto"/>
        <w:left w:val="none" w:sz="0" w:space="0" w:color="auto"/>
        <w:bottom w:val="none" w:sz="0" w:space="0" w:color="auto"/>
        <w:right w:val="none" w:sz="0" w:space="0" w:color="auto"/>
      </w:divBdr>
    </w:div>
    <w:div w:id="2120251469">
      <w:bodyDiv w:val="1"/>
      <w:marLeft w:val="0"/>
      <w:marRight w:val="0"/>
      <w:marTop w:val="0"/>
      <w:marBottom w:val="0"/>
      <w:divBdr>
        <w:top w:val="none" w:sz="0" w:space="0" w:color="auto"/>
        <w:left w:val="none" w:sz="0" w:space="0" w:color="auto"/>
        <w:bottom w:val="none" w:sz="0" w:space="0" w:color="auto"/>
        <w:right w:val="none" w:sz="0" w:space="0" w:color="auto"/>
      </w:divBdr>
    </w:div>
    <w:div w:id="2120372763">
      <w:bodyDiv w:val="1"/>
      <w:marLeft w:val="0"/>
      <w:marRight w:val="0"/>
      <w:marTop w:val="0"/>
      <w:marBottom w:val="0"/>
      <w:divBdr>
        <w:top w:val="none" w:sz="0" w:space="0" w:color="auto"/>
        <w:left w:val="none" w:sz="0" w:space="0" w:color="auto"/>
        <w:bottom w:val="none" w:sz="0" w:space="0" w:color="auto"/>
        <w:right w:val="none" w:sz="0" w:space="0" w:color="auto"/>
      </w:divBdr>
    </w:div>
    <w:div w:id="2120559152">
      <w:bodyDiv w:val="1"/>
      <w:marLeft w:val="0"/>
      <w:marRight w:val="0"/>
      <w:marTop w:val="0"/>
      <w:marBottom w:val="0"/>
      <w:divBdr>
        <w:top w:val="none" w:sz="0" w:space="0" w:color="auto"/>
        <w:left w:val="none" w:sz="0" w:space="0" w:color="auto"/>
        <w:bottom w:val="none" w:sz="0" w:space="0" w:color="auto"/>
        <w:right w:val="none" w:sz="0" w:space="0" w:color="auto"/>
      </w:divBdr>
    </w:div>
    <w:div w:id="2120568425">
      <w:bodyDiv w:val="1"/>
      <w:marLeft w:val="0"/>
      <w:marRight w:val="0"/>
      <w:marTop w:val="0"/>
      <w:marBottom w:val="0"/>
      <w:divBdr>
        <w:top w:val="none" w:sz="0" w:space="0" w:color="auto"/>
        <w:left w:val="none" w:sz="0" w:space="0" w:color="auto"/>
        <w:bottom w:val="none" w:sz="0" w:space="0" w:color="auto"/>
        <w:right w:val="none" w:sz="0" w:space="0" w:color="auto"/>
      </w:divBdr>
    </w:div>
    <w:div w:id="2120568502">
      <w:bodyDiv w:val="1"/>
      <w:marLeft w:val="0"/>
      <w:marRight w:val="0"/>
      <w:marTop w:val="0"/>
      <w:marBottom w:val="0"/>
      <w:divBdr>
        <w:top w:val="none" w:sz="0" w:space="0" w:color="auto"/>
        <w:left w:val="none" w:sz="0" w:space="0" w:color="auto"/>
        <w:bottom w:val="none" w:sz="0" w:space="0" w:color="auto"/>
        <w:right w:val="none" w:sz="0" w:space="0" w:color="auto"/>
      </w:divBdr>
    </w:div>
    <w:div w:id="2121023575">
      <w:bodyDiv w:val="1"/>
      <w:marLeft w:val="0"/>
      <w:marRight w:val="0"/>
      <w:marTop w:val="0"/>
      <w:marBottom w:val="0"/>
      <w:divBdr>
        <w:top w:val="none" w:sz="0" w:space="0" w:color="auto"/>
        <w:left w:val="none" w:sz="0" w:space="0" w:color="auto"/>
        <w:bottom w:val="none" w:sz="0" w:space="0" w:color="auto"/>
        <w:right w:val="none" w:sz="0" w:space="0" w:color="auto"/>
      </w:divBdr>
    </w:div>
    <w:div w:id="2121101316">
      <w:bodyDiv w:val="1"/>
      <w:marLeft w:val="0"/>
      <w:marRight w:val="0"/>
      <w:marTop w:val="0"/>
      <w:marBottom w:val="0"/>
      <w:divBdr>
        <w:top w:val="none" w:sz="0" w:space="0" w:color="auto"/>
        <w:left w:val="none" w:sz="0" w:space="0" w:color="auto"/>
        <w:bottom w:val="none" w:sz="0" w:space="0" w:color="auto"/>
        <w:right w:val="none" w:sz="0" w:space="0" w:color="auto"/>
      </w:divBdr>
    </w:div>
    <w:div w:id="2121143165">
      <w:bodyDiv w:val="1"/>
      <w:marLeft w:val="0"/>
      <w:marRight w:val="0"/>
      <w:marTop w:val="0"/>
      <w:marBottom w:val="0"/>
      <w:divBdr>
        <w:top w:val="none" w:sz="0" w:space="0" w:color="auto"/>
        <w:left w:val="none" w:sz="0" w:space="0" w:color="auto"/>
        <w:bottom w:val="none" w:sz="0" w:space="0" w:color="auto"/>
        <w:right w:val="none" w:sz="0" w:space="0" w:color="auto"/>
      </w:divBdr>
    </w:div>
    <w:div w:id="2121218967">
      <w:bodyDiv w:val="1"/>
      <w:marLeft w:val="0"/>
      <w:marRight w:val="0"/>
      <w:marTop w:val="0"/>
      <w:marBottom w:val="0"/>
      <w:divBdr>
        <w:top w:val="none" w:sz="0" w:space="0" w:color="auto"/>
        <w:left w:val="none" w:sz="0" w:space="0" w:color="auto"/>
        <w:bottom w:val="none" w:sz="0" w:space="0" w:color="auto"/>
        <w:right w:val="none" w:sz="0" w:space="0" w:color="auto"/>
      </w:divBdr>
    </w:div>
    <w:div w:id="2121367256">
      <w:bodyDiv w:val="1"/>
      <w:marLeft w:val="0"/>
      <w:marRight w:val="0"/>
      <w:marTop w:val="0"/>
      <w:marBottom w:val="0"/>
      <w:divBdr>
        <w:top w:val="none" w:sz="0" w:space="0" w:color="auto"/>
        <w:left w:val="none" w:sz="0" w:space="0" w:color="auto"/>
        <w:bottom w:val="none" w:sz="0" w:space="0" w:color="auto"/>
        <w:right w:val="none" w:sz="0" w:space="0" w:color="auto"/>
      </w:divBdr>
    </w:div>
    <w:div w:id="2121409268">
      <w:bodyDiv w:val="1"/>
      <w:marLeft w:val="0"/>
      <w:marRight w:val="0"/>
      <w:marTop w:val="0"/>
      <w:marBottom w:val="0"/>
      <w:divBdr>
        <w:top w:val="none" w:sz="0" w:space="0" w:color="auto"/>
        <w:left w:val="none" w:sz="0" w:space="0" w:color="auto"/>
        <w:bottom w:val="none" w:sz="0" w:space="0" w:color="auto"/>
        <w:right w:val="none" w:sz="0" w:space="0" w:color="auto"/>
      </w:divBdr>
    </w:div>
    <w:div w:id="2121759427">
      <w:bodyDiv w:val="1"/>
      <w:marLeft w:val="0"/>
      <w:marRight w:val="0"/>
      <w:marTop w:val="0"/>
      <w:marBottom w:val="0"/>
      <w:divBdr>
        <w:top w:val="none" w:sz="0" w:space="0" w:color="auto"/>
        <w:left w:val="none" w:sz="0" w:space="0" w:color="auto"/>
        <w:bottom w:val="none" w:sz="0" w:space="0" w:color="auto"/>
        <w:right w:val="none" w:sz="0" w:space="0" w:color="auto"/>
      </w:divBdr>
    </w:div>
    <w:div w:id="2121873052">
      <w:bodyDiv w:val="1"/>
      <w:marLeft w:val="0"/>
      <w:marRight w:val="0"/>
      <w:marTop w:val="0"/>
      <w:marBottom w:val="0"/>
      <w:divBdr>
        <w:top w:val="none" w:sz="0" w:space="0" w:color="auto"/>
        <w:left w:val="none" w:sz="0" w:space="0" w:color="auto"/>
        <w:bottom w:val="none" w:sz="0" w:space="0" w:color="auto"/>
        <w:right w:val="none" w:sz="0" w:space="0" w:color="auto"/>
      </w:divBdr>
    </w:div>
    <w:div w:id="2122449855">
      <w:bodyDiv w:val="1"/>
      <w:marLeft w:val="0"/>
      <w:marRight w:val="0"/>
      <w:marTop w:val="0"/>
      <w:marBottom w:val="0"/>
      <w:divBdr>
        <w:top w:val="none" w:sz="0" w:space="0" w:color="auto"/>
        <w:left w:val="none" w:sz="0" w:space="0" w:color="auto"/>
        <w:bottom w:val="none" w:sz="0" w:space="0" w:color="auto"/>
        <w:right w:val="none" w:sz="0" w:space="0" w:color="auto"/>
      </w:divBdr>
    </w:div>
    <w:div w:id="2122601622">
      <w:bodyDiv w:val="1"/>
      <w:marLeft w:val="0"/>
      <w:marRight w:val="0"/>
      <w:marTop w:val="0"/>
      <w:marBottom w:val="0"/>
      <w:divBdr>
        <w:top w:val="none" w:sz="0" w:space="0" w:color="auto"/>
        <w:left w:val="none" w:sz="0" w:space="0" w:color="auto"/>
        <w:bottom w:val="none" w:sz="0" w:space="0" w:color="auto"/>
        <w:right w:val="none" w:sz="0" w:space="0" w:color="auto"/>
      </w:divBdr>
    </w:div>
    <w:div w:id="2122606099">
      <w:bodyDiv w:val="1"/>
      <w:marLeft w:val="0"/>
      <w:marRight w:val="0"/>
      <w:marTop w:val="0"/>
      <w:marBottom w:val="0"/>
      <w:divBdr>
        <w:top w:val="none" w:sz="0" w:space="0" w:color="auto"/>
        <w:left w:val="none" w:sz="0" w:space="0" w:color="auto"/>
        <w:bottom w:val="none" w:sz="0" w:space="0" w:color="auto"/>
        <w:right w:val="none" w:sz="0" w:space="0" w:color="auto"/>
      </w:divBdr>
    </w:div>
    <w:div w:id="2122725088">
      <w:bodyDiv w:val="1"/>
      <w:marLeft w:val="0"/>
      <w:marRight w:val="0"/>
      <w:marTop w:val="0"/>
      <w:marBottom w:val="0"/>
      <w:divBdr>
        <w:top w:val="none" w:sz="0" w:space="0" w:color="auto"/>
        <w:left w:val="none" w:sz="0" w:space="0" w:color="auto"/>
        <w:bottom w:val="none" w:sz="0" w:space="0" w:color="auto"/>
        <w:right w:val="none" w:sz="0" w:space="0" w:color="auto"/>
      </w:divBdr>
    </w:div>
    <w:div w:id="2122843652">
      <w:bodyDiv w:val="1"/>
      <w:marLeft w:val="0"/>
      <w:marRight w:val="0"/>
      <w:marTop w:val="0"/>
      <w:marBottom w:val="0"/>
      <w:divBdr>
        <w:top w:val="none" w:sz="0" w:space="0" w:color="auto"/>
        <w:left w:val="none" w:sz="0" w:space="0" w:color="auto"/>
        <w:bottom w:val="none" w:sz="0" w:space="0" w:color="auto"/>
        <w:right w:val="none" w:sz="0" w:space="0" w:color="auto"/>
      </w:divBdr>
    </w:div>
    <w:div w:id="2122912085">
      <w:bodyDiv w:val="1"/>
      <w:marLeft w:val="0"/>
      <w:marRight w:val="0"/>
      <w:marTop w:val="0"/>
      <w:marBottom w:val="0"/>
      <w:divBdr>
        <w:top w:val="none" w:sz="0" w:space="0" w:color="auto"/>
        <w:left w:val="none" w:sz="0" w:space="0" w:color="auto"/>
        <w:bottom w:val="none" w:sz="0" w:space="0" w:color="auto"/>
        <w:right w:val="none" w:sz="0" w:space="0" w:color="auto"/>
      </w:divBdr>
    </w:div>
    <w:div w:id="2122992308">
      <w:bodyDiv w:val="1"/>
      <w:marLeft w:val="0"/>
      <w:marRight w:val="0"/>
      <w:marTop w:val="0"/>
      <w:marBottom w:val="0"/>
      <w:divBdr>
        <w:top w:val="none" w:sz="0" w:space="0" w:color="auto"/>
        <w:left w:val="none" w:sz="0" w:space="0" w:color="auto"/>
        <w:bottom w:val="none" w:sz="0" w:space="0" w:color="auto"/>
        <w:right w:val="none" w:sz="0" w:space="0" w:color="auto"/>
      </w:divBdr>
    </w:div>
    <w:div w:id="2123183166">
      <w:bodyDiv w:val="1"/>
      <w:marLeft w:val="0"/>
      <w:marRight w:val="0"/>
      <w:marTop w:val="0"/>
      <w:marBottom w:val="0"/>
      <w:divBdr>
        <w:top w:val="none" w:sz="0" w:space="0" w:color="auto"/>
        <w:left w:val="none" w:sz="0" w:space="0" w:color="auto"/>
        <w:bottom w:val="none" w:sz="0" w:space="0" w:color="auto"/>
        <w:right w:val="none" w:sz="0" w:space="0" w:color="auto"/>
      </w:divBdr>
    </w:div>
    <w:div w:id="2123258797">
      <w:bodyDiv w:val="1"/>
      <w:marLeft w:val="0"/>
      <w:marRight w:val="0"/>
      <w:marTop w:val="0"/>
      <w:marBottom w:val="0"/>
      <w:divBdr>
        <w:top w:val="none" w:sz="0" w:space="0" w:color="auto"/>
        <w:left w:val="none" w:sz="0" w:space="0" w:color="auto"/>
        <w:bottom w:val="none" w:sz="0" w:space="0" w:color="auto"/>
        <w:right w:val="none" w:sz="0" w:space="0" w:color="auto"/>
      </w:divBdr>
    </w:div>
    <w:div w:id="2123528198">
      <w:bodyDiv w:val="1"/>
      <w:marLeft w:val="0"/>
      <w:marRight w:val="0"/>
      <w:marTop w:val="0"/>
      <w:marBottom w:val="0"/>
      <w:divBdr>
        <w:top w:val="none" w:sz="0" w:space="0" w:color="auto"/>
        <w:left w:val="none" w:sz="0" w:space="0" w:color="auto"/>
        <w:bottom w:val="none" w:sz="0" w:space="0" w:color="auto"/>
        <w:right w:val="none" w:sz="0" w:space="0" w:color="auto"/>
      </w:divBdr>
    </w:div>
    <w:div w:id="2123651086">
      <w:bodyDiv w:val="1"/>
      <w:marLeft w:val="0"/>
      <w:marRight w:val="0"/>
      <w:marTop w:val="0"/>
      <w:marBottom w:val="0"/>
      <w:divBdr>
        <w:top w:val="none" w:sz="0" w:space="0" w:color="auto"/>
        <w:left w:val="none" w:sz="0" w:space="0" w:color="auto"/>
        <w:bottom w:val="none" w:sz="0" w:space="0" w:color="auto"/>
        <w:right w:val="none" w:sz="0" w:space="0" w:color="auto"/>
      </w:divBdr>
    </w:div>
    <w:div w:id="2123722247">
      <w:bodyDiv w:val="1"/>
      <w:marLeft w:val="0"/>
      <w:marRight w:val="0"/>
      <w:marTop w:val="0"/>
      <w:marBottom w:val="0"/>
      <w:divBdr>
        <w:top w:val="none" w:sz="0" w:space="0" w:color="auto"/>
        <w:left w:val="none" w:sz="0" w:space="0" w:color="auto"/>
        <w:bottom w:val="none" w:sz="0" w:space="0" w:color="auto"/>
        <w:right w:val="none" w:sz="0" w:space="0" w:color="auto"/>
      </w:divBdr>
    </w:div>
    <w:div w:id="2123725750">
      <w:bodyDiv w:val="1"/>
      <w:marLeft w:val="0"/>
      <w:marRight w:val="0"/>
      <w:marTop w:val="0"/>
      <w:marBottom w:val="0"/>
      <w:divBdr>
        <w:top w:val="none" w:sz="0" w:space="0" w:color="auto"/>
        <w:left w:val="none" w:sz="0" w:space="0" w:color="auto"/>
        <w:bottom w:val="none" w:sz="0" w:space="0" w:color="auto"/>
        <w:right w:val="none" w:sz="0" w:space="0" w:color="auto"/>
      </w:divBdr>
    </w:div>
    <w:div w:id="2123763711">
      <w:bodyDiv w:val="1"/>
      <w:marLeft w:val="0"/>
      <w:marRight w:val="0"/>
      <w:marTop w:val="0"/>
      <w:marBottom w:val="0"/>
      <w:divBdr>
        <w:top w:val="none" w:sz="0" w:space="0" w:color="auto"/>
        <w:left w:val="none" w:sz="0" w:space="0" w:color="auto"/>
        <w:bottom w:val="none" w:sz="0" w:space="0" w:color="auto"/>
        <w:right w:val="none" w:sz="0" w:space="0" w:color="auto"/>
      </w:divBdr>
    </w:div>
    <w:div w:id="2123843796">
      <w:bodyDiv w:val="1"/>
      <w:marLeft w:val="0"/>
      <w:marRight w:val="0"/>
      <w:marTop w:val="0"/>
      <w:marBottom w:val="0"/>
      <w:divBdr>
        <w:top w:val="none" w:sz="0" w:space="0" w:color="auto"/>
        <w:left w:val="none" w:sz="0" w:space="0" w:color="auto"/>
        <w:bottom w:val="none" w:sz="0" w:space="0" w:color="auto"/>
        <w:right w:val="none" w:sz="0" w:space="0" w:color="auto"/>
      </w:divBdr>
    </w:div>
    <w:div w:id="2123986450">
      <w:bodyDiv w:val="1"/>
      <w:marLeft w:val="0"/>
      <w:marRight w:val="0"/>
      <w:marTop w:val="0"/>
      <w:marBottom w:val="0"/>
      <w:divBdr>
        <w:top w:val="none" w:sz="0" w:space="0" w:color="auto"/>
        <w:left w:val="none" w:sz="0" w:space="0" w:color="auto"/>
        <w:bottom w:val="none" w:sz="0" w:space="0" w:color="auto"/>
        <w:right w:val="none" w:sz="0" w:space="0" w:color="auto"/>
      </w:divBdr>
    </w:div>
    <w:div w:id="2124029671">
      <w:bodyDiv w:val="1"/>
      <w:marLeft w:val="0"/>
      <w:marRight w:val="0"/>
      <w:marTop w:val="0"/>
      <w:marBottom w:val="0"/>
      <w:divBdr>
        <w:top w:val="none" w:sz="0" w:space="0" w:color="auto"/>
        <w:left w:val="none" w:sz="0" w:space="0" w:color="auto"/>
        <w:bottom w:val="none" w:sz="0" w:space="0" w:color="auto"/>
        <w:right w:val="none" w:sz="0" w:space="0" w:color="auto"/>
      </w:divBdr>
    </w:div>
    <w:div w:id="2124226652">
      <w:bodyDiv w:val="1"/>
      <w:marLeft w:val="0"/>
      <w:marRight w:val="0"/>
      <w:marTop w:val="0"/>
      <w:marBottom w:val="0"/>
      <w:divBdr>
        <w:top w:val="none" w:sz="0" w:space="0" w:color="auto"/>
        <w:left w:val="none" w:sz="0" w:space="0" w:color="auto"/>
        <w:bottom w:val="none" w:sz="0" w:space="0" w:color="auto"/>
        <w:right w:val="none" w:sz="0" w:space="0" w:color="auto"/>
      </w:divBdr>
    </w:div>
    <w:div w:id="2124377157">
      <w:bodyDiv w:val="1"/>
      <w:marLeft w:val="0"/>
      <w:marRight w:val="0"/>
      <w:marTop w:val="0"/>
      <w:marBottom w:val="0"/>
      <w:divBdr>
        <w:top w:val="none" w:sz="0" w:space="0" w:color="auto"/>
        <w:left w:val="none" w:sz="0" w:space="0" w:color="auto"/>
        <w:bottom w:val="none" w:sz="0" w:space="0" w:color="auto"/>
        <w:right w:val="none" w:sz="0" w:space="0" w:color="auto"/>
      </w:divBdr>
    </w:div>
    <w:div w:id="2124419024">
      <w:bodyDiv w:val="1"/>
      <w:marLeft w:val="0"/>
      <w:marRight w:val="0"/>
      <w:marTop w:val="0"/>
      <w:marBottom w:val="0"/>
      <w:divBdr>
        <w:top w:val="none" w:sz="0" w:space="0" w:color="auto"/>
        <w:left w:val="none" w:sz="0" w:space="0" w:color="auto"/>
        <w:bottom w:val="none" w:sz="0" w:space="0" w:color="auto"/>
        <w:right w:val="none" w:sz="0" w:space="0" w:color="auto"/>
      </w:divBdr>
    </w:div>
    <w:div w:id="2124497665">
      <w:bodyDiv w:val="1"/>
      <w:marLeft w:val="0"/>
      <w:marRight w:val="0"/>
      <w:marTop w:val="0"/>
      <w:marBottom w:val="0"/>
      <w:divBdr>
        <w:top w:val="none" w:sz="0" w:space="0" w:color="auto"/>
        <w:left w:val="none" w:sz="0" w:space="0" w:color="auto"/>
        <w:bottom w:val="none" w:sz="0" w:space="0" w:color="auto"/>
        <w:right w:val="none" w:sz="0" w:space="0" w:color="auto"/>
      </w:divBdr>
    </w:div>
    <w:div w:id="2124615003">
      <w:bodyDiv w:val="1"/>
      <w:marLeft w:val="0"/>
      <w:marRight w:val="0"/>
      <w:marTop w:val="0"/>
      <w:marBottom w:val="0"/>
      <w:divBdr>
        <w:top w:val="none" w:sz="0" w:space="0" w:color="auto"/>
        <w:left w:val="none" w:sz="0" w:space="0" w:color="auto"/>
        <w:bottom w:val="none" w:sz="0" w:space="0" w:color="auto"/>
        <w:right w:val="none" w:sz="0" w:space="0" w:color="auto"/>
      </w:divBdr>
    </w:div>
    <w:div w:id="2124618010">
      <w:bodyDiv w:val="1"/>
      <w:marLeft w:val="0"/>
      <w:marRight w:val="0"/>
      <w:marTop w:val="0"/>
      <w:marBottom w:val="0"/>
      <w:divBdr>
        <w:top w:val="none" w:sz="0" w:space="0" w:color="auto"/>
        <w:left w:val="none" w:sz="0" w:space="0" w:color="auto"/>
        <w:bottom w:val="none" w:sz="0" w:space="0" w:color="auto"/>
        <w:right w:val="none" w:sz="0" w:space="0" w:color="auto"/>
      </w:divBdr>
    </w:div>
    <w:div w:id="2125341749">
      <w:bodyDiv w:val="1"/>
      <w:marLeft w:val="0"/>
      <w:marRight w:val="0"/>
      <w:marTop w:val="0"/>
      <w:marBottom w:val="0"/>
      <w:divBdr>
        <w:top w:val="none" w:sz="0" w:space="0" w:color="auto"/>
        <w:left w:val="none" w:sz="0" w:space="0" w:color="auto"/>
        <w:bottom w:val="none" w:sz="0" w:space="0" w:color="auto"/>
        <w:right w:val="none" w:sz="0" w:space="0" w:color="auto"/>
      </w:divBdr>
    </w:div>
    <w:div w:id="2126002868">
      <w:bodyDiv w:val="1"/>
      <w:marLeft w:val="0"/>
      <w:marRight w:val="0"/>
      <w:marTop w:val="0"/>
      <w:marBottom w:val="0"/>
      <w:divBdr>
        <w:top w:val="none" w:sz="0" w:space="0" w:color="auto"/>
        <w:left w:val="none" w:sz="0" w:space="0" w:color="auto"/>
        <w:bottom w:val="none" w:sz="0" w:space="0" w:color="auto"/>
        <w:right w:val="none" w:sz="0" w:space="0" w:color="auto"/>
      </w:divBdr>
    </w:div>
    <w:div w:id="2126079532">
      <w:bodyDiv w:val="1"/>
      <w:marLeft w:val="0"/>
      <w:marRight w:val="0"/>
      <w:marTop w:val="0"/>
      <w:marBottom w:val="0"/>
      <w:divBdr>
        <w:top w:val="none" w:sz="0" w:space="0" w:color="auto"/>
        <w:left w:val="none" w:sz="0" w:space="0" w:color="auto"/>
        <w:bottom w:val="none" w:sz="0" w:space="0" w:color="auto"/>
        <w:right w:val="none" w:sz="0" w:space="0" w:color="auto"/>
      </w:divBdr>
    </w:div>
    <w:div w:id="2126148493">
      <w:bodyDiv w:val="1"/>
      <w:marLeft w:val="0"/>
      <w:marRight w:val="0"/>
      <w:marTop w:val="0"/>
      <w:marBottom w:val="0"/>
      <w:divBdr>
        <w:top w:val="none" w:sz="0" w:space="0" w:color="auto"/>
        <w:left w:val="none" w:sz="0" w:space="0" w:color="auto"/>
        <w:bottom w:val="none" w:sz="0" w:space="0" w:color="auto"/>
        <w:right w:val="none" w:sz="0" w:space="0" w:color="auto"/>
      </w:divBdr>
    </w:div>
    <w:div w:id="2126384603">
      <w:bodyDiv w:val="1"/>
      <w:marLeft w:val="0"/>
      <w:marRight w:val="0"/>
      <w:marTop w:val="0"/>
      <w:marBottom w:val="0"/>
      <w:divBdr>
        <w:top w:val="none" w:sz="0" w:space="0" w:color="auto"/>
        <w:left w:val="none" w:sz="0" w:space="0" w:color="auto"/>
        <w:bottom w:val="none" w:sz="0" w:space="0" w:color="auto"/>
        <w:right w:val="none" w:sz="0" w:space="0" w:color="auto"/>
      </w:divBdr>
    </w:div>
    <w:div w:id="2126465693">
      <w:bodyDiv w:val="1"/>
      <w:marLeft w:val="0"/>
      <w:marRight w:val="0"/>
      <w:marTop w:val="0"/>
      <w:marBottom w:val="0"/>
      <w:divBdr>
        <w:top w:val="none" w:sz="0" w:space="0" w:color="auto"/>
        <w:left w:val="none" w:sz="0" w:space="0" w:color="auto"/>
        <w:bottom w:val="none" w:sz="0" w:space="0" w:color="auto"/>
        <w:right w:val="none" w:sz="0" w:space="0" w:color="auto"/>
      </w:divBdr>
    </w:div>
    <w:div w:id="2126538957">
      <w:bodyDiv w:val="1"/>
      <w:marLeft w:val="0"/>
      <w:marRight w:val="0"/>
      <w:marTop w:val="0"/>
      <w:marBottom w:val="0"/>
      <w:divBdr>
        <w:top w:val="none" w:sz="0" w:space="0" w:color="auto"/>
        <w:left w:val="none" w:sz="0" w:space="0" w:color="auto"/>
        <w:bottom w:val="none" w:sz="0" w:space="0" w:color="auto"/>
        <w:right w:val="none" w:sz="0" w:space="0" w:color="auto"/>
      </w:divBdr>
    </w:div>
    <w:div w:id="2126657761">
      <w:bodyDiv w:val="1"/>
      <w:marLeft w:val="0"/>
      <w:marRight w:val="0"/>
      <w:marTop w:val="0"/>
      <w:marBottom w:val="0"/>
      <w:divBdr>
        <w:top w:val="none" w:sz="0" w:space="0" w:color="auto"/>
        <w:left w:val="none" w:sz="0" w:space="0" w:color="auto"/>
        <w:bottom w:val="none" w:sz="0" w:space="0" w:color="auto"/>
        <w:right w:val="none" w:sz="0" w:space="0" w:color="auto"/>
      </w:divBdr>
    </w:div>
    <w:div w:id="2126918658">
      <w:bodyDiv w:val="1"/>
      <w:marLeft w:val="0"/>
      <w:marRight w:val="0"/>
      <w:marTop w:val="0"/>
      <w:marBottom w:val="0"/>
      <w:divBdr>
        <w:top w:val="none" w:sz="0" w:space="0" w:color="auto"/>
        <w:left w:val="none" w:sz="0" w:space="0" w:color="auto"/>
        <w:bottom w:val="none" w:sz="0" w:space="0" w:color="auto"/>
        <w:right w:val="none" w:sz="0" w:space="0" w:color="auto"/>
      </w:divBdr>
    </w:div>
    <w:div w:id="2126925365">
      <w:bodyDiv w:val="1"/>
      <w:marLeft w:val="0"/>
      <w:marRight w:val="0"/>
      <w:marTop w:val="0"/>
      <w:marBottom w:val="0"/>
      <w:divBdr>
        <w:top w:val="none" w:sz="0" w:space="0" w:color="auto"/>
        <w:left w:val="none" w:sz="0" w:space="0" w:color="auto"/>
        <w:bottom w:val="none" w:sz="0" w:space="0" w:color="auto"/>
        <w:right w:val="none" w:sz="0" w:space="0" w:color="auto"/>
      </w:divBdr>
    </w:div>
    <w:div w:id="2127038352">
      <w:bodyDiv w:val="1"/>
      <w:marLeft w:val="0"/>
      <w:marRight w:val="0"/>
      <w:marTop w:val="0"/>
      <w:marBottom w:val="0"/>
      <w:divBdr>
        <w:top w:val="none" w:sz="0" w:space="0" w:color="auto"/>
        <w:left w:val="none" w:sz="0" w:space="0" w:color="auto"/>
        <w:bottom w:val="none" w:sz="0" w:space="0" w:color="auto"/>
        <w:right w:val="none" w:sz="0" w:space="0" w:color="auto"/>
      </w:divBdr>
    </w:div>
    <w:div w:id="2127195485">
      <w:bodyDiv w:val="1"/>
      <w:marLeft w:val="0"/>
      <w:marRight w:val="0"/>
      <w:marTop w:val="0"/>
      <w:marBottom w:val="0"/>
      <w:divBdr>
        <w:top w:val="none" w:sz="0" w:space="0" w:color="auto"/>
        <w:left w:val="none" w:sz="0" w:space="0" w:color="auto"/>
        <w:bottom w:val="none" w:sz="0" w:space="0" w:color="auto"/>
        <w:right w:val="none" w:sz="0" w:space="0" w:color="auto"/>
      </w:divBdr>
    </w:div>
    <w:div w:id="2127233050">
      <w:bodyDiv w:val="1"/>
      <w:marLeft w:val="0"/>
      <w:marRight w:val="0"/>
      <w:marTop w:val="0"/>
      <w:marBottom w:val="0"/>
      <w:divBdr>
        <w:top w:val="none" w:sz="0" w:space="0" w:color="auto"/>
        <w:left w:val="none" w:sz="0" w:space="0" w:color="auto"/>
        <w:bottom w:val="none" w:sz="0" w:space="0" w:color="auto"/>
        <w:right w:val="none" w:sz="0" w:space="0" w:color="auto"/>
      </w:divBdr>
    </w:div>
    <w:div w:id="2127264336">
      <w:bodyDiv w:val="1"/>
      <w:marLeft w:val="0"/>
      <w:marRight w:val="0"/>
      <w:marTop w:val="0"/>
      <w:marBottom w:val="0"/>
      <w:divBdr>
        <w:top w:val="none" w:sz="0" w:space="0" w:color="auto"/>
        <w:left w:val="none" w:sz="0" w:space="0" w:color="auto"/>
        <w:bottom w:val="none" w:sz="0" w:space="0" w:color="auto"/>
        <w:right w:val="none" w:sz="0" w:space="0" w:color="auto"/>
      </w:divBdr>
    </w:div>
    <w:div w:id="2127770221">
      <w:bodyDiv w:val="1"/>
      <w:marLeft w:val="0"/>
      <w:marRight w:val="0"/>
      <w:marTop w:val="0"/>
      <w:marBottom w:val="0"/>
      <w:divBdr>
        <w:top w:val="none" w:sz="0" w:space="0" w:color="auto"/>
        <w:left w:val="none" w:sz="0" w:space="0" w:color="auto"/>
        <w:bottom w:val="none" w:sz="0" w:space="0" w:color="auto"/>
        <w:right w:val="none" w:sz="0" w:space="0" w:color="auto"/>
      </w:divBdr>
    </w:div>
    <w:div w:id="2127848345">
      <w:bodyDiv w:val="1"/>
      <w:marLeft w:val="0"/>
      <w:marRight w:val="0"/>
      <w:marTop w:val="0"/>
      <w:marBottom w:val="0"/>
      <w:divBdr>
        <w:top w:val="none" w:sz="0" w:space="0" w:color="auto"/>
        <w:left w:val="none" w:sz="0" w:space="0" w:color="auto"/>
        <w:bottom w:val="none" w:sz="0" w:space="0" w:color="auto"/>
        <w:right w:val="none" w:sz="0" w:space="0" w:color="auto"/>
      </w:divBdr>
    </w:div>
    <w:div w:id="2127848481">
      <w:bodyDiv w:val="1"/>
      <w:marLeft w:val="0"/>
      <w:marRight w:val="0"/>
      <w:marTop w:val="0"/>
      <w:marBottom w:val="0"/>
      <w:divBdr>
        <w:top w:val="none" w:sz="0" w:space="0" w:color="auto"/>
        <w:left w:val="none" w:sz="0" w:space="0" w:color="auto"/>
        <w:bottom w:val="none" w:sz="0" w:space="0" w:color="auto"/>
        <w:right w:val="none" w:sz="0" w:space="0" w:color="auto"/>
      </w:divBdr>
    </w:div>
    <w:div w:id="2127890336">
      <w:bodyDiv w:val="1"/>
      <w:marLeft w:val="0"/>
      <w:marRight w:val="0"/>
      <w:marTop w:val="0"/>
      <w:marBottom w:val="0"/>
      <w:divBdr>
        <w:top w:val="none" w:sz="0" w:space="0" w:color="auto"/>
        <w:left w:val="none" w:sz="0" w:space="0" w:color="auto"/>
        <w:bottom w:val="none" w:sz="0" w:space="0" w:color="auto"/>
        <w:right w:val="none" w:sz="0" w:space="0" w:color="auto"/>
      </w:divBdr>
    </w:div>
    <w:div w:id="2127920380">
      <w:bodyDiv w:val="1"/>
      <w:marLeft w:val="0"/>
      <w:marRight w:val="0"/>
      <w:marTop w:val="0"/>
      <w:marBottom w:val="0"/>
      <w:divBdr>
        <w:top w:val="none" w:sz="0" w:space="0" w:color="auto"/>
        <w:left w:val="none" w:sz="0" w:space="0" w:color="auto"/>
        <w:bottom w:val="none" w:sz="0" w:space="0" w:color="auto"/>
        <w:right w:val="none" w:sz="0" w:space="0" w:color="auto"/>
      </w:divBdr>
    </w:div>
    <w:div w:id="2127967386">
      <w:bodyDiv w:val="1"/>
      <w:marLeft w:val="0"/>
      <w:marRight w:val="0"/>
      <w:marTop w:val="0"/>
      <w:marBottom w:val="0"/>
      <w:divBdr>
        <w:top w:val="none" w:sz="0" w:space="0" w:color="auto"/>
        <w:left w:val="none" w:sz="0" w:space="0" w:color="auto"/>
        <w:bottom w:val="none" w:sz="0" w:space="0" w:color="auto"/>
        <w:right w:val="none" w:sz="0" w:space="0" w:color="auto"/>
      </w:divBdr>
    </w:div>
    <w:div w:id="2128155539">
      <w:bodyDiv w:val="1"/>
      <w:marLeft w:val="0"/>
      <w:marRight w:val="0"/>
      <w:marTop w:val="0"/>
      <w:marBottom w:val="0"/>
      <w:divBdr>
        <w:top w:val="none" w:sz="0" w:space="0" w:color="auto"/>
        <w:left w:val="none" w:sz="0" w:space="0" w:color="auto"/>
        <w:bottom w:val="none" w:sz="0" w:space="0" w:color="auto"/>
        <w:right w:val="none" w:sz="0" w:space="0" w:color="auto"/>
      </w:divBdr>
    </w:div>
    <w:div w:id="2128156649">
      <w:bodyDiv w:val="1"/>
      <w:marLeft w:val="0"/>
      <w:marRight w:val="0"/>
      <w:marTop w:val="0"/>
      <w:marBottom w:val="0"/>
      <w:divBdr>
        <w:top w:val="none" w:sz="0" w:space="0" w:color="auto"/>
        <w:left w:val="none" w:sz="0" w:space="0" w:color="auto"/>
        <w:bottom w:val="none" w:sz="0" w:space="0" w:color="auto"/>
        <w:right w:val="none" w:sz="0" w:space="0" w:color="auto"/>
      </w:divBdr>
    </w:div>
    <w:div w:id="2128161089">
      <w:bodyDiv w:val="1"/>
      <w:marLeft w:val="0"/>
      <w:marRight w:val="0"/>
      <w:marTop w:val="0"/>
      <w:marBottom w:val="0"/>
      <w:divBdr>
        <w:top w:val="none" w:sz="0" w:space="0" w:color="auto"/>
        <w:left w:val="none" w:sz="0" w:space="0" w:color="auto"/>
        <w:bottom w:val="none" w:sz="0" w:space="0" w:color="auto"/>
        <w:right w:val="none" w:sz="0" w:space="0" w:color="auto"/>
      </w:divBdr>
    </w:div>
    <w:div w:id="2128311413">
      <w:bodyDiv w:val="1"/>
      <w:marLeft w:val="0"/>
      <w:marRight w:val="0"/>
      <w:marTop w:val="0"/>
      <w:marBottom w:val="0"/>
      <w:divBdr>
        <w:top w:val="none" w:sz="0" w:space="0" w:color="auto"/>
        <w:left w:val="none" w:sz="0" w:space="0" w:color="auto"/>
        <w:bottom w:val="none" w:sz="0" w:space="0" w:color="auto"/>
        <w:right w:val="none" w:sz="0" w:space="0" w:color="auto"/>
      </w:divBdr>
    </w:div>
    <w:div w:id="2128348727">
      <w:bodyDiv w:val="1"/>
      <w:marLeft w:val="0"/>
      <w:marRight w:val="0"/>
      <w:marTop w:val="0"/>
      <w:marBottom w:val="0"/>
      <w:divBdr>
        <w:top w:val="none" w:sz="0" w:space="0" w:color="auto"/>
        <w:left w:val="none" w:sz="0" w:space="0" w:color="auto"/>
        <w:bottom w:val="none" w:sz="0" w:space="0" w:color="auto"/>
        <w:right w:val="none" w:sz="0" w:space="0" w:color="auto"/>
      </w:divBdr>
    </w:div>
    <w:div w:id="2129007266">
      <w:bodyDiv w:val="1"/>
      <w:marLeft w:val="0"/>
      <w:marRight w:val="0"/>
      <w:marTop w:val="0"/>
      <w:marBottom w:val="0"/>
      <w:divBdr>
        <w:top w:val="none" w:sz="0" w:space="0" w:color="auto"/>
        <w:left w:val="none" w:sz="0" w:space="0" w:color="auto"/>
        <w:bottom w:val="none" w:sz="0" w:space="0" w:color="auto"/>
        <w:right w:val="none" w:sz="0" w:space="0" w:color="auto"/>
      </w:divBdr>
    </w:div>
    <w:div w:id="2129275546">
      <w:bodyDiv w:val="1"/>
      <w:marLeft w:val="0"/>
      <w:marRight w:val="0"/>
      <w:marTop w:val="0"/>
      <w:marBottom w:val="0"/>
      <w:divBdr>
        <w:top w:val="none" w:sz="0" w:space="0" w:color="auto"/>
        <w:left w:val="none" w:sz="0" w:space="0" w:color="auto"/>
        <w:bottom w:val="none" w:sz="0" w:space="0" w:color="auto"/>
        <w:right w:val="none" w:sz="0" w:space="0" w:color="auto"/>
      </w:divBdr>
    </w:div>
    <w:div w:id="2129276488">
      <w:bodyDiv w:val="1"/>
      <w:marLeft w:val="0"/>
      <w:marRight w:val="0"/>
      <w:marTop w:val="0"/>
      <w:marBottom w:val="0"/>
      <w:divBdr>
        <w:top w:val="none" w:sz="0" w:space="0" w:color="auto"/>
        <w:left w:val="none" w:sz="0" w:space="0" w:color="auto"/>
        <w:bottom w:val="none" w:sz="0" w:space="0" w:color="auto"/>
        <w:right w:val="none" w:sz="0" w:space="0" w:color="auto"/>
      </w:divBdr>
    </w:div>
    <w:div w:id="2129352622">
      <w:bodyDiv w:val="1"/>
      <w:marLeft w:val="0"/>
      <w:marRight w:val="0"/>
      <w:marTop w:val="0"/>
      <w:marBottom w:val="0"/>
      <w:divBdr>
        <w:top w:val="none" w:sz="0" w:space="0" w:color="auto"/>
        <w:left w:val="none" w:sz="0" w:space="0" w:color="auto"/>
        <w:bottom w:val="none" w:sz="0" w:space="0" w:color="auto"/>
        <w:right w:val="none" w:sz="0" w:space="0" w:color="auto"/>
      </w:divBdr>
    </w:div>
    <w:div w:id="2129352851">
      <w:bodyDiv w:val="1"/>
      <w:marLeft w:val="0"/>
      <w:marRight w:val="0"/>
      <w:marTop w:val="0"/>
      <w:marBottom w:val="0"/>
      <w:divBdr>
        <w:top w:val="none" w:sz="0" w:space="0" w:color="auto"/>
        <w:left w:val="none" w:sz="0" w:space="0" w:color="auto"/>
        <w:bottom w:val="none" w:sz="0" w:space="0" w:color="auto"/>
        <w:right w:val="none" w:sz="0" w:space="0" w:color="auto"/>
      </w:divBdr>
    </w:div>
    <w:div w:id="2129464938">
      <w:bodyDiv w:val="1"/>
      <w:marLeft w:val="0"/>
      <w:marRight w:val="0"/>
      <w:marTop w:val="0"/>
      <w:marBottom w:val="0"/>
      <w:divBdr>
        <w:top w:val="none" w:sz="0" w:space="0" w:color="auto"/>
        <w:left w:val="none" w:sz="0" w:space="0" w:color="auto"/>
        <w:bottom w:val="none" w:sz="0" w:space="0" w:color="auto"/>
        <w:right w:val="none" w:sz="0" w:space="0" w:color="auto"/>
      </w:divBdr>
    </w:div>
    <w:div w:id="2129467213">
      <w:bodyDiv w:val="1"/>
      <w:marLeft w:val="0"/>
      <w:marRight w:val="0"/>
      <w:marTop w:val="0"/>
      <w:marBottom w:val="0"/>
      <w:divBdr>
        <w:top w:val="none" w:sz="0" w:space="0" w:color="auto"/>
        <w:left w:val="none" w:sz="0" w:space="0" w:color="auto"/>
        <w:bottom w:val="none" w:sz="0" w:space="0" w:color="auto"/>
        <w:right w:val="none" w:sz="0" w:space="0" w:color="auto"/>
      </w:divBdr>
    </w:div>
    <w:div w:id="2129620940">
      <w:bodyDiv w:val="1"/>
      <w:marLeft w:val="0"/>
      <w:marRight w:val="0"/>
      <w:marTop w:val="0"/>
      <w:marBottom w:val="0"/>
      <w:divBdr>
        <w:top w:val="none" w:sz="0" w:space="0" w:color="auto"/>
        <w:left w:val="none" w:sz="0" w:space="0" w:color="auto"/>
        <w:bottom w:val="none" w:sz="0" w:space="0" w:color="auto"/>
        <w:right w:val="none" w:sz="0" w:space="0" w:color="auto"/>
      </w:divBdr>
    </w:div>
    <w:div w:id="2129885733">
      <w:bodyDiv w:val="1"/>
      <w:marLeft w:val="0"/>
      <w:marRight w:val="0"/>
      <w:marTop w:val="0"/>
      <w:marBottom w:val="0"/>
      <w:divBdr>
        <w:top w:val="none" w:sz="0" w:space="0" w:color="auto"/>
        <w:left w:val="none" w:sz="0" w:space="0" w:color="auto"/>
        <w:bottom w:val="none" w:sz="0" w:space="0" w:color="auto"/>
        <w:right w:val="none" w:sz="0" w:space="0" w:color="auto"/>
      </w:divBdr>
    </w:div>
    <w:div w:id="2129932650">
      <w:bodyDiv w:val="1"/>
      <w:marLeft w:val="0"/>
      <w:marRight w:val="0"/>
      <w:marTop w:val="0"/>
      <w:marBottom w:val="0"/>
      <w:divBdr>
        <w:top w:val="none" w:sz="0" w:space="0" w:color="auto"/>
        <w:left w:val="none" w:sz="0" w:space="0" w:color="auto"/>
        <w:bottom w:val="none" w:sz="0" w:space="0" w:color="auto"/>
        <w:right w:val="none" w:sz="0" w:space="0" w:color="auto"/>
      </w:divBdr>
    </w:div>
    <w:div w:id="2129932690">
      <w:bodyDiv w:val="1"/>
      <w:marLeft w:val="0"/>
      <w:marRight w:val="0"/>
      <w:marTop w:val="0"/>
      <w:marBottom w:val="0"/>
      <w:divBdr>
        <w:top w:val="none" w:sz="0" w:space="0" w:color="auto"/>
        <w:left w:val="none" w:sz="0" w:space="0" w:color="auto"/>
        <w:bottom w:val="none" w:sz="0" w:space="0" w:color="auto"/>
        <w:right w:val="none" w:sz="0" w:space="0" w:color="auto"/>
      </w:divBdr>
    </w:div>
    <w:div w:id="2130008372">
      <w:bodyDiv w:val="1"/>
      <w:marLeft w:val="0"/>
      <w:marRight w:val="0"/>
      <w:marTop w:val="0"/>
      <w:marBottom w:val="0"/>
      <w:divBdr>
        <w:top w:val="none" w:sz="0" w:space="0" w:color="auto"/>
        <w:left w:val="none" w:sz="0" w:space="0" w:color="auto"/>
        <w:bottom w:val="none" w:sz="0" w:space="0" w:color="auto"/>
        <w:right w:val="none" w:sz="0" w:space="0" w:color="auto"/>
      </w:divBdr>
    </w:div>
    <w:div w:id="2130082160">
      <w:bodyDiv w:val="1"/>
      <w:marLeft w:val="0"/>
      <w:marRight w:val="0"/>
      <w:marTop w:val="0"/>
      <w:marBottom w:val="0"/>
      <w:divBdr>
        <w:top w:val="none" w:sz="0" w:space="0" w:color="auto"/>
        <w:left w:val="none" w:sz="0" w:space="0" w:color="auto"/>
        <w:bottom w:val="none" w:sz="0" w:space="0" w:color="auto"/>
        <w:right w:val="none" w:sz="0" w:space="0" w:color="auto"/>
      </w:divBdr>
    </w:div>
    <w:div w:id="2130195671">
      <w:bodyDiv w:val="1"/>
      <w:marLeft w:val="0"/>
      <w:marRight w:val="0"/>
      <w:marTop w:val="0"/>
      <w:marBottom w:val="0"/>
      <w:divBdr>
        <w:top w:val="none" w:sz="0" w:space="0" w:color="auto"/>
        <w:left w:val="none" w:sz="0" w:space="0" w:color="auto"/>
        <w:bottom w:val="none" w:sz="0" w:space="0" w:color="auto"/>
        <w:right w:val="none" w:sz="0" w:space="0" w:color="auto"/>
      </w:divBdr>
    </w:div>
    <w:div w:id="2130396511">
      <w:bodyDiv w:val="1"/>
      <w:marLeft w:val="0"/>
      <w:marRight w:val="0"/>
      <w:marTop w:val="0"/>
      <w:marBottom w:val="0"/>
      <w:divBdr>
        <w:top w:val="none" w:sz="0" w:space="0" w:color="auto"/>
        <w:left w:val="none" w:sz="0" w:space="0" w:color="auto"/>
        <w:bottom w:val="none" w:sz="0" w:space="0" w:color="auto"/>
        <w:right w:val="none" w:sz="0" w:space="0" w:color="auto"/>
      </w:divBdr>
    </w:div>
    <w:div w:id="2130734138">
      <w:bodyDiv w:val="1"/>
      <w:marLeft w:val="0"/>
      <w:marRight w:val="0"/>
      <w:marTop w:val="0"/>
      <w:marBottom w:val="0"/>
      <w:divBdr>
        <w:top w:val="none" w:sz="0" w:space="0" w:color="auto"/>
        <w:left w:val="none" w:sz="0" w:space="0" w:color="auto"/>
        <w:bottom w:val="none" w:sz="0" w:space="0" w:color="auto"/>
        <w:right w:val="none" w:sz="0" w:space="0" w:color="auto"/>
      </w:divBdr>
    </w:div>
    <w:div w:id="2130737229">
      <w:bodyDiv w:val="1"/>
      <w:marLeft w:val="0"/>
      <w:marRight w:val="0"/>
      <w:marTop w:val="0"/>
      <w:marBottom w:val="0"/>
      <w:divBdr>
        <w:top w:val="none" w:sz="0" w:space="0" w:color="auto"/>
        <w:left w:val="none" w:sz="0" w:space="0" w:color="auto"/>
        <w:bottom w:val="none" w:sz="0" w:space="0" w:color="auto"/>
        <w:right w:val="none" w:sz="0" w:space="0" w:color="auto"/>
      </w:divBdr>
    </w:div>
    <w:div w:id="2130850945">
      <w:bodyDiv w:val="1"/>
      <w:marLeft w:val="0"/>
      <w:marRight w:val="0"/>
      <w:marTop w:val="0"/>
      <w:marBottom w:val="0"/>
      <w:divBdr>
        <w:top w:val="none" w:sz="0" w:space="0" w:color="auto"/>
        <w:left w:val="none" w:sz="0" w:space="0" w:color="auto"/>
        <w:bottom w:val="none" w:sz="0" w:space="0" w:color="auto"/>
        <w:right w:val="none" w:sz="0" w:space="0" w:color="auto"/>
      </w:divBdr>
    </w:div>
    <w:div w:id="2130854784">
      <w:bodyDiv w:val="1"/>
      <w:marLeft w:val="0"/>
      <w:marRight w:val="0"/>
      <w:marTop w:val="0"/>
      <w:marBottom w:val="0"/>
      <w:divBdr>
        <w:top w:val="none" w:sz="0" w:space="0" w:color="auto"/>
        <w:left w:val="none" w:sz="0" w:space="0" w:color="auto"/>
        <w:bottom w:val="none" w:sz="0" w:space="0" w:color="auto"/>
        <w:right w:val="none" w:sz="0" w:space="0" w:color="auto"/>
      </w:divBdr>
    </w:div>
    <w:div w:id="2131048066">
      <w:bodyDiv w:val="1"/>
      <w:marLeft w:val="0"/>
      <w:marRight w:val="0"/>
      <w:marTop w:val="0"/>
      <w:marBottom w:val="0"/>
      <w:divBdr>
        <w:top w:val="none" w:sz="0" w:space="0" w:color="auto"/>
        <w:left w:val="none" w:sz="0" w:space="0" w:color="auto"/>
        <w:bottom w:val="none" w:sz="0" w:space="0" w:color="auto"/>
        <w:right w:val="none" w:sz="0" w:space="0" w:color="auto"/>
      </w:divBdr>
    </w:div>
    <w:div w:id="2131631713">
      <w:bodyDiv w:val="1"/>
      <w:marLeft w:val="0"/>
      <w:marRight w:val="0"/>
      <w:marTop w:val="0"/>
      <w:marBottom w:val="0"/>
      <w:divBdr>
        <w:top w:val="none" w:sz="0" w:space="0" w:color="auto"/>
        <w:left w:val="none" w:sz="0" w:space="0" w:color="auto"/>
        <w:bottom w:val="none" w:sz="0" w:space="0" w:color="auto"/>
        <w:right w:val="none" w:sz="0" w:space="0" w:color="auto"/>
      </w:divBdr>
    </w:div>
    <w:div w:id="2131705780">
      <w:bodyDiv w:val="1"/>
      <w:marLeft w:val="0"/>
      <w:marRight w:val="0"/>
      <w:marTop w:val="0"/>
      <w:marBottom w:val="0"/>
      <w:divBdr>
        <w:top w:val="none" w:sz="0" w:space="0" w:color="auto"/>
        <w:left w:val="none" w:sz="0" w:space="0" w:color="auto"/>
        <w:bottom w:val="none" w:sz="0" w:space="0" w:color="auto"/>
        <w:right w:val="none" w:sz="0" w:space="0" w:color="auto"/>
      </w:divBdr>
    </w:div>
    <w:div w:id="2131895528">
      <w:bodyDiv w:val="1"/>
      <w:marLeft w:val="0"/>
      <w:marRight w:val="0"/>
      <w:marTop w:val="0"/>
      <w:marBottom w:val="0"/>
      <w:divBdr>
        <w:top w:val="none" w:sz="0" w:space="0" w:color="auto"/>
        <w:left w:val="none" w:sz="0" w:space="0" w:color="auto"/>
        <w:bottom w:val="none" w:sz="0" w:space="0" w:color="auto"/>
        <w:right w:val="none" w:sz="0" w:space="0" w:color="auto"/>
      </w:divBdr>
    </w:div>
    <w:div w:id="2131976084">
      <w:bodyDiv w:val="1"/>
      <w:marLeft w:val="0"/>
      <w:marRight w:val="0"/>
      <w:marTop w:val="0"/>
      <w:marBottom w:val="0"/>
      <w:divBdr>
        <w:top w:val="none" w:sz="0" w:space="0" w:color="auto"/>
        <w:left w:val="none" w:sz="0" w:space="0" w:color="auto"/>
        <w:bottom w:val="none" w:sz="0" w:space="0" w:color="auto"/>
        <w:right w:val="none" w:sz="0" w:space="0" w:color="auto"/>
      </w:divBdr>
    </w:div>
    <w:div w:id="2132049862">
      <w:bodyDiv w:val="1"/>
      <w:marLeft w:val="0"/>
      <w:marRight w:val="0"/>
      <w:marTop w:val="0"/>
      <w:marBottom w:val="0"/>
      <w:divBdr>
        <w:top w:val="none" w:sz="0" w:space="0" w:color="auto"/>
        <w:left w:val="none" w:sz="0" w:space="0" w:color="auto"/>
        <w:bottom w:val="none" w:sz="0" w:space="0" w:color="auto"/>
        <w:right w:val="none" w:sz="0" w:space="0" w:color="auto"/>
      </w:divBdr>
    </w:div>
    <w:div w:id="2132092361">
      <w:bodyDiv w:val="1"/>
      <w:marLeft w:val="0"/>
      <w:marRight w:val="0"/>
      <w:marTop w:val="0"/>
      <w:marBottom w:val="0"/>
      <w:divBdr>
        <w:top w:val="none" w:sz="0" w:space="0" w:color="auto"/>
        <w:left w:val="none" w:sz="0" w:space="0" w:color="auto"/>
        <w:bottom w:val="none" w:sz="0" w:space="0" w:color="auto"/>
        <w:right w:val="none" w:sz="0" w:space="0" w:color="auto"/>
      </w:divBdr>
    </w:div>
    <w:div w:id="2132356683">
      <w:bodyDiv w:val="1"/>
      <w:marLeft w:val="0"/>
      <w:marRight w:val="0"/>
      <w:marTop w:val="0"/>
      <w:marBottom w:val="0"/>
      <w:divBdr>
        <w:top w:val="none" w:sz="0" w:space="0" w:color="auto"/>
        <w:left w:val="none" w:sz="0" w:space="0" w:color="auto"/>
        <w:bottom w:val="none" w:sz="0" w:space="0" w:color="auto"/>
        <w:right w:val="none" w:sz="0" w:space="0" w:color="auto"/>
      </w:divBdr>
    </w:div>
    <w:div w:id="2132745991">
      <w:bodyDiv w:val="1"/>
      <w:marLeft w:val="0"/>
      <w:marRight w:val="0"/>
      <w:marTop w:val="0"/>
      <w:marBottom w:val="0"/>
      <w:divBdr>
        <w:top w:val="none" w:sz="0" w:space="0" w:color="auto"/>
        <w:left w:val="none" w:sz="0" w:space="0" w:color="auto"/>
        <w:bottom w:val="none" w:sz="0" w:space="0" w:color="auto"/>
        <w:right w:val="none" w:sz="0" w:space="0" w:color="auto"/>
      </w:divBdr>
    </w:div>
    <w:div w:id="2132898306">
      <w:bodyDiv w:val="1"/>
      <w:marLeft w:val="0"/>
      <w:marRight w:val="0"/>
      <w:marTop w:val="0"/>
      <w:marBottom w:val="0"/>
      <w:divBdr>
        <w:top w:val="none" w:sz="0" w:space="0" w:color="auto"/>
        <w:left w:val="none" w:sz="0" w:space="0" w:color="auto"/>
        <w:bottom w:val="none" w:sz="0" w:space="0" w:color="auto"/>
        <w:right w:val="none" w:sz="0" w:space="0" w:color="auto"/>
      </w:divBdr>
    </w:div>
    <w:div w:id="2132940318">
      <w:bodyDiv w:val="1"/>
      <w:marLeft w:val="0"/>
      <w:marRight w:val="0"/>
      <w:marTop w:val="0"/>
      <w:marBottom w:val="0"/>
      <w:divBdr>
        <w:top w:val="none" w:sz="0" w:space="0" w:color="auto"/>
        <w:left w:val="none" w:sz="0" w:space="0" w:color="auto"/>
        <w:bottom w:val="none" w:sz="0" w:space="0" w:color="auto"/>
        <w:right w:val="none" w:sz="0" w:space="0" w:color="auto"/>
      </w:divBdr>
    </w:div>
    <w:div w:id="2133015911">
      <w:bodyDiv w:val="1"/>
      <w:marLeft w:val="0"/>
      <w:marRight w:val="0"/>
      <w:marTop w:val="0"/>
      <w:marBottom w:val="0"/>
      <w:divBdr>
        <w:top w:val="none" w:sz="0" w:space="0" w:color="auto"/>
        <w:left w:val="none" w:sz="0" w:space="0" w:color="auto"/>
        <w:bottom w:val="none" w:sz="0" w:space="0" w:color="auto"/>
        <w:right w:val="none" w:sz="0" w:space="0" w:color="auto"/>
      </w:divBdr>
    </w:div>
    <w:div w:id="2133206375">
      <w:bodyDiv w:val="1"/>
      <w:marLeft w:val="0"/>
      <w:marRight w:val="0"/>
      <w:marTop w:val="0"/>
      <w:marBottom w:val="0"/>
      <w:divBdr>
        <w:top w:val="none" w:sz="0" w:space="0" w:color="auto"/>
        <w:left w:val="none" w:sz="0" w:space="0" w:color="auto"/>
        <w:bottom w:val="none" w:sz="0" w:space="0" w:color="auto"/>
        <w:right w:val="none" w:sz="0" w:space="0" w:color="auto"/>
      </w:divBdr>
    </w:div>
    <w:div w:id="2133593162">
      <w:bodyDiv w:val="1"/>
      <w:marLeft w:val="0"/>
      <w:marRight w:val="0"/>
      <w:marTop w:val="0"/>
      <w:marBottom w:val="0"/>
      <w:divBdr>
        <w:top w:val="none" w:sz="0" w:space="0" w:color="auto"/>
        <w:left w:val="none" w:sz="0" w:space="0" w:color="auto"/>
        <w:bottom w:val="none" w:sz="0" w:space="0" w:color="auto"/>
        <w:right w:val="none" w:sz="0" w:space="0" w:color="auto"/>
      </w:divBdr>
    </w:div>
    <w:div w:id="2133934684">
      <w:bodyDiv w:val="1"/>
      <w:marLeft w:val="0"/>
      <w:marRight w:val="0"/>
      <w:marTop w:val="0"/>
      <w:marBottom w:val="0"/>
      <w:divBdr>
        <w:top w:val="none" w:sz="0" w:space="0" w:color="auto"/>
        <w:left w:val="none" w:sz="0" w:space="0" w:color="auto"/>
        <w:bottom w:val="none" w:sz="0" w:space="0" w:color="auto"/>
        <w:right w:val="none" w:sz="0" w:space="0" w:color="auto"/>
      </w:divBdr>
    </w:div>
    <w:div w:id="2133942321">
      <w:bodyDiv w:val="1"/>
      <w:marLeft w:val="0"/>
      <w:marRight w:val="0"/>
      <w:marTop w:val="0"/>
      <w:marBottom w:val="0"/>
      <w:divBdr>
        <w:top w:val="none" w:sz="0" w:space="0" w:color="auto"/>
        <w:left w:val="none" w:sz="0" w:space="0" w:color="auto"/>
        <w:bottom w:val="none" w:sz="0" w:space="0" w:color="auto"/>
        <w:right w:val="none" w:sz="0" w:space="0" w:color="auto"/>
      </w:divBdr>
    </w:div>
    <w:div w:id="2134015036">
      <w:bodyDiv w:val="1"/>
      <w:marLeft w:val="0"/>
      <w:marRight w:val="0"/>
      <w:marTop w:val="0"/>
      <w:marBottom w:val="0"/>
      <w:divBdr>
        <w:top w:val="none" w:sz="0" w:space="0" w:color="auto"/>
        <w:left w:val="none" w:sz="0" w:space="0" w:color="auto"/>
        <w:bottom w:val="none" w:sz="0" w:space="0" w:color="auto"/>
        <w:right w:val="none" w:sz="0" w:space="0" w:color="auto"/>
      </w:divBdr>
    </w:div>
    <w:div w:id="2134473744">
      <w:bodyDiv w:val="1"/>
      <w:marLeft w:val="0"/>
      <w:marRight w:val="0"/>
      <w:marTop w:val="0"/>
      <w:marBottom w:val="0"/>
      <w:divBdr>
        <w:top w:val="none" w:sz="0" w:space="0" w:color="auto"/>
        <w:left w:val="none" w:sz="0" w:space="0" w:color="auto"/>
        <w:bottom w:val="none" w:sz="0" w:space="0" w:color="auto"/>
        <w:right w:val="none" w:sz="0" w:space="0" w:color="auto"/>
      </w:divBdr>
    </w:div>
    <w:div w:id="2134903868">
      <w:bodyDiv w:val="1"/>
      <w:marLeft w:val="0"/>
      <w:marRight w:val="0"/>
      <w:marTop w:val="0"/>
      <w:marBottom w:val="0"/>
      <w:divBdr>
        <w:top w:val="none" w:sz="0" w:space="0" w:color="auto"/>
        <w:left w:val="none" w:sz="0" w:space="0" w:color="auto"/>
        <w:bottom w:val="none" w:sz="0" w:space="0" w:color="auto"/>
        <w:right w:val="none" w:sz="0" w:space="0" w:color="auto"/>
      </w:divBdr>
    </w:div>
    <w:div w:id="2134981618">
      <w:bodyDiv w:val="1"/>
      <w:marLeft w:val="0"/>
      <w:marRight w:val="0"/>
      <w:marTop w:val="0"/>
      <w:marBottom w:val="0"/>
      <w:divBdr>
        <w:top w:val="none" w:sz="0" w:space="0" w:color="auto"/>
        <w:left w:val="none" w:sz="0" w:space="0" w:color="auto"/>
        <w:bottom w:val="none" w:sz="0" w:space="0" w:color="auto"/>
        <w:right w:val="none" w:sz="0" w:space="0" w:color="auto"/>
      </w:divBdr>
    </w:div>
    <w:div w:id="2135170060">
      <w:bodyDiv w:val="1"/>
      <w:marLeft w:val="0"/>
      <w:marRight w:val="0"/>
      <w:marTop w:val="0"/>
      <w:marBottom w:val="0"/>
      <w:divBdr>
        <w:top w:val="none" w:sz="0" w:space="0" w:color="auto"/>
        <w:left w:val="none" w:sz="0" w:space="0" w:color="auto"/>
        <w:bottom w:val="none" w:sz="0" w:space="0" w:color="auto"/>
        <w:right w:val="none" w:sz="0" w:space="0" w:color="auto"/>
      </w:divBdr>
    </w:div>
    <w:div w:id="2135174095">
      <w:bodyDiv w:val="1"/>
      <w:marLeft w:val="0"/>
      <w:marRight w:val="0"/>
      <w:marTop w:val="0"/>
      <w:marBottom w:val="0"/>
      <w:divBdr>
        <w:top w:val="none" w:sz="0" w:space="0" w:color="auto"/>
        <w:left w:val="none" w:sz="0" w:space="0" w:color="auto"/>
        <w:bottom w:val="none" w:sz="0" w:space="0" w:color="auto"/>
        <w:right w:val="none" w:sz="0" w:space="0" w:color="auto"/>
      </w:divBdr>
    </w:div>
    <w:div w:id="2135252572">
      <w:bodyDiv w:val="1"/>
      <w:marLeft w:val="0"/>
      <w:marRight w:val="0"/>
      <w:marTop w:val="0"/>
      <w:marBottom w:val="0"/>
      <w:divBdr>
        <w:top w:val="none" w:sz="0" w:space="0" w:color="auto"/>
        <w:left w:val="none" w:sz="0" w:space="0" w:color="auto"/>
        <w:bottom w:val="none" w:sz="0" w:space="0" w:color="auto"/>
        <w:right w:val="none" w:sz="0" w:space="0" w:color="auto"/>
      </w:divBdr>
    </w:div>
    <w:div w:id="2135370987">
      <w:bodyDiv w:val="1"/>
      <w:marLeft w:val="0"/>
      <w:marRight w:val="0"/>
      <w:marTop w:val="0"/>
      <w:marBottom w:val="0"/>
      <w:divBdr>
        <w:top w:val="none" w:sz="0" w:space="0" w:color="auto"/>
        <w:left w:val="none" w:sz="0" w:space="0" w:color="auto"/>
        <w:bottom w:val="none" w:sz="0" w:space="0" w:color="auto"/>
        <w:right w:val="none" w:sz="0" w:space="0" w:color="auto"/>
      </w:divBdr>
    </w:div>
    <w:div w:id="2135440702">
      <w:bodyDiv w:val="1"/>
      <w:marLeft w:val="0"/>
      <w:marRight w:val="0"/>
      <w:marTop w:val="0"/>
      <w:marBottom w:val="0"/>
      <w:divBdr>
        <w:top w:val="none" w:sz="0" w:space="0" w:color="auto"/>
        <w:left w:val="none" w:sz="0" w:space="0" w:color="auto"/>
        <w:bottom w:val="none" w:sz="0" w:space="0" w:color="auto"/>
        <w:right w:val="none" w:sz="0" w:space="0" w:color="auto"/>
      </w:divBdr>
    </w:div>
    <w:div w:id="2135520474">
      <w:bodyDiv w:val="1"/>
      <w:marLeft w:val="0"/>
      <w:marRight w:val="0"/>
      <w:marTop w:val="0"/>
      <w:marBottom w:val="0"/>
      <w:divBdr>
        <w:top w:val="none" w:sz="0" w:space="0" w:color="auto"/>
        <w:left w:val="none" w:sz="0" w:space="0" w:color="auto"/>
        <w:bottom w:val="none" w:sz="0" w:space="0" w:color="auto"/>
        <w:right w:val="none" w:sz="0" w:space="0" w:color="auto"/>
      </w:divBdr>
    </w:div>
    <w:div w:id="2135756196">
      <w:bodyDiv w:val="1"/>
      <w:marLeft w:val="0"/>
      <w:marRight w:val="0"/>
      <w:marTop w:val="0"/>
      <w:marBottom w:val="0"/>
      <w:divBdr>
        <w:top w:val="none" w:sz="0" w:space="0" w:color="auto"/>
        <w:left w:val="none" w:sz="0" w:space="0" w:color="auto"/>
        <w:bottom w:val="none" w:sz="0" w:space="0" w:color="auto"/>
        <w:right w:val="none" w:sz="0" w:space="0" w:color="auto"/>
      </w:divBdr>
    </w:div>
    <w:div w:id="2135782658">
      <w:bodyDiv w:val="1"/>
      <w:marLeft w:val="0"/>
      <w:marRight w:val="0"/>
      <w:marTop w:val="0"/>
      <w:marBottom w:val="0"/>
      <w:divBdr>
        <w:top w:val="none" w:sz="0" w:space="0" w:color="auto"/>
        <w:left w:val="none" w:sz="0" w:space="0" w:color="auto"/>
        <w:bottom w:val="none" w:sz="0" w:space="0" w:color="auto"/>
        <w:right w:val="none" w:sz="0" w:space="0" w:color="auto"/>
      </w:divBdr>
    </w:div>
    <w:div w:id="2136017879">
      <w:bodyDiv w:val="1"/>
      <w:marLeft w:val="0"/>
      <w:marRight w:val="0"/>
      <w:marTop w:val="0"/>
      <w:marBottom w:val="0"/>
      <w:divBdr>
        <w:top w:val="none" w:sz="0" w:space="0" w:color="auto"/>
        <w:left w:val="none" w:sz="0" w:space="0" w:color="auto"/>
        <w:bottom w:val="none" w:sz="0" w:space="0" w:color="auto"/>
        <w:right w:val="none" w:sz="0" w:space="0" w:color="auto"/>
      </w:divBdr>
    </w:div>
    <w:div w:id="2136019588">
      <w:bodyDiv w:val="1"/>
      <w:marLeft w:val="0"/>
      <w:marRight w:val="0"/>
      <w:marTop w:val="0"/>
      <w:marBottom w:val="0"/>
      <w:divBdr>
        <w:top w:val="none" w:sz="0" w:space="0" w:color="auto"/>
        <w:left w:val="none" w:sz="0" w:space="0" w:color="auto"/>
        <w:bottom w:val="none" w:sz="0" w:space="0" w:color="auto"/>
        <w:right w:val="none" w:sz="0" w:space="0" w:color="auto"/>
      </w:divBdr>
    </w:div>
    <w:div w:id="2136174112">
      <w:bodyDiv w:val="1"/>
      <w:marLeft w:val="0"/>
      <w:marRight w:val="0"/>
      <w:marTop w:val="0"/>
      <w:marBottom w:val="0"/>
      <w:divBdr>
        <w:top w:val="none" w:sz="0" w:space="0" w:color="auto"/>
        <w:left w:val="none" w:sz="0" w:space="0" w:color="auto"/>
        <w:bottom w:val="none" w:sz="0" w:space="0" w:color="auto"/>
        <w:right w:val="none" w:sz="0" w:space="0" w:color="auto"/>
      </w:divBdr>
    </w:div>
    <w:div w:id="2136438422">
      <w:bodyDiv w:val="1"/>
      <w:marLeft w:val="0"/>
      <w:marRight w:val="0"/>
      <w:marTop w:val="0"/>
      <w:marBottom w:val="0"/>
      <w:divBdr>
        <w:top w:val="none" w:sz="0" w:space="0" w:color="auto"/>
        <w:left w:val="none" w:sz="0" w:space="0" w:color="auto"/>
        <w:bottom w:val="none" w:sz="0" w:space="0" w:color="auto"/>
        <w:right w:val="none" w:sz="0" w:space="0" w:color="auto"/>
      </w:divBdr>
    </w:div>
    <w:div w:id="2136440577">
      <w:bodyDiv w:val="1"/>
      <w:marLeft w:val="0"/>
      <w:marRight w:val="0"/>
      <w:marTop w:val="0"/>
      <w:marBottom w:val="0"/>
      <w:divBdr>
        <w:top w:val="none" w:sz="0" w:space="0" w:color="auto"/>
        <w:left w:val="none" w:sz="0" w:space="0" w:color="auto"/>
        <w:bottom w:val="none" w:sz="0" w:space="0" w:color="auto"/>
        <w:right w:val="none" w:sz="0" w:space="0" w:color="auto"/>
      </w:divBdr>
    </w:div>
    <w:div w:id="2136487378">
      <w:bodyDiv w:val="1"/>
      <w:marLeft w:val="0"/>
      <w:marRight w:val="0"/>
      <w:marTop w:val="0"/>
      <w:marBottom w:val="0"/>
      <w:divBdr>
        <w:top w:val="none" w:sz="0" w:space="0" w:color="auto"/>
        <w:left w:val="none" w:sz="0" w:space="0" w:color="auto"/>
        <w:bottom w:val="none" w:sz="0" w:space="0" w:color="auto"/>
        <w:right w:val="none" w:sz="0" w:space="0" w:color="auto"/>
      </w:divBdr>
    </w:div>
    <w:div w:id="2136756624">
      <w:bodyDiv w:val="1"/>
      <w:marLeft w:val="0"/>
      <w:marRight w:val="0"/>
      <w:marTop w:val="0"/>
      <w:marBottom w:val="0"/>
      <w:divBdr>
        <w:top w:val="none" w:sz="0" w:space="0" w:color="auto"/>
        <w:left w:val="none" w:sz="0" w:space="0" w:color="auto"/>
        <w:bottom w:val="none" w:sz="0" w:space="0" w:color="auto"/>
        <w:right w:val="none" w:sz="0" w:space="0" w:color="auto"/>
      </w:divBdr>
    </w:div>
    <w:div w:id="2136829066">
      <w:bodyDiv w:val="1"/>
      <w:marLeft w:val="0"/>
      <w:marRight w:val="0"/>
      <w:marTop w:val="0"/>
      <w:marBottom w:val="0"/>
      <w:divBdr>
        <w:top w:val="none" w:sz="0" w:space="0" w:color="auto"/>
        <w:left w:val="none" w:sz="0" w:space="0" w:color="auto"/>
        <w:bottom w:val="none" w:sz="0" w:space="0" w:color="auto"/>
        <w:right w:val="none" w:sz="0" w:space="0" w:color="auto"/>
      </w:divBdr>
    </w:div>
    <w:div w:id="2137067867">
      <w:bodyDiv w:val="1"/>
      <w:marLeft w:val="0"/>
      <w:marRight w:val="0"/>
      <w:marTop w:val="0"/>
      <w:marBottom w:val="0"/>
      <w:divBdr>
        <w:top w:val="none" w:sz="0" w:space="0" w:color="auto"/>
        <w:left w:val="none" w:sz="0" w:space="0" w:color="auto"/>
        <w:bottom w:val="none" w:sz="0" w:space="0" w:color="auto"/>
        <w:right w:val="none" w:sz="0" w:space="0" w:color="auto"/>
      </w:divBdr>
    </w:div>
    <w:div w:id="2137135416">
      <w:bodyDiv w:val="1"/>
      <w:marLeft w:val="0"/>
      <w:marRight w:val="0"/>
      <w:marTop w:val="0"/>
      <w:marBottom w:val="0"/>
      <w:divBdr>
        <w:top w:val="none" w:sz="0" w:space="0" w:color="auto"/>
        <w:left w:val="none" w:sz="0" w:space="0" w:color="auto"/>
        <w:bottom w:val="none" w:sz="0" w:space="0" w:color="auto"/>
        <w:right w:val="none" w:sz="0" w:space="0" w:color="auto"/>
      </w:divBdr>
    </w:div>
    <w:div w:id="2137331494">
      <w:bodyDiv w:val="1"/>
      <w:marLeft w:val="0"/>
      <w:marRight w:val="0"/>
      <w:marTop w:val="0"/>
      <w:marBottom w:val="0"/>
      <w:divBdr>
        <w:top w:val="none" w:sz="0" w:space="0" w:color="auto"/>
        <w:left w:val="none" w:sz="0" w:space="0" w:color="auto"/>
        <w:bottom w:val="none" w:sz="0" w:space="0" w:color="auto"/>
        <w:right w:val="none" w:sz="0" w:space="0" w:color="auto"/>
      </w:divBdr>
    </w:div>
    <w:div w:id="2137335232">
      <w:bodyDiv w:val="1"/>
      <w:marLeft w:val="0"/>
      <w:marRight w:val="0"/>
      <w:marTop w:val="0"/>
      <w:marBottom w:val="0"/>
      <w:divBdr>
        <w:top w:val="none" w:sz="0" w:space="0" w:color="auto"/>
        <w:left w:val="none" w:sz="0" w:space="0" w:color="auto"/>
        <w:bottom w:val="none" w:sz="0" w:space="0" w:color="auto"/>
        <w:right w:val="none" w:sz="0" w:space="0" w:color="auto"/>
      </w:divBdr>
    </w:div>
    <w:div w:id="2137528817">
      <w:bodyDiv w:val="1"/>
      <w:marLeft w:val="0"/>
      <w:marRight w:val="0"/>
      <w:marTop w:val="0"/>
      <w:marBottom w:val="0"/>
      <w:divBdr>
        <w:top w:val="none" w:sz="0" w:space="0" w:color="auto"/>
        <w:left w:val="none" w:sz="0" w:space="0" w:color="auto"/>
        <w:bottom w:val="none" w:sz="0" w:space="0" w:color="auto"/>
        <w:right w:val="none" w:sz="0" w:space="0" w:color="auto"/>
      </w:divBdr>
    </w:div>
    <w:div w:id="2137603864">
      <w:bodyDiv w:val="1"/>
      <w:marLeft w:val="0"/>
      <w:marRight w:val="0"/>
      <w:marTop w:val="0"/>
      <w:marBottom w:val="0"/>
      <w:divBdr>
        <w:top w:val="none" w:sz="0" w:space="0" w:color="auto"/>
        <w:left w:val="none" w:sz="0" w:space="0" w:color="auto"/>
        <w:bottom w:val="none" w:sz="0" w:space="0" w:color="auto"/>
        <w:right w:val="none" w:sz="0" w:space="0" w:color="auto"/>
      </w:divBdr>
    </w:div>
    <w:div w:id="2137792012">
      <w:bodyDiv w:val="1"/>
      <w:marLeft w:val="0"/>
      <w:marRight w:val="0"/>
      <w:marTop w:val="0"/>
      <w:marBottom w:val="0"/>
      <w:divBdr>
        <w:top w:val="none" w:sz="0" w:space="0" w:color="auto"/>
        <w:left w:val="none" w:sz="0" w:space="0" w:color="auto"/>
        <w:bottom w:val="none" w:sz="0" w:space="0" w:color="auto"/>
        <w:right w:val="none" w:sz="0" w:space="0" w:color="auto"/>
      </w:divBdr>
    </w:div>
    <w:div w:id="2137868279">
      <w:bodyDiv w:val="1"/>
      <w:marLeft w:val="0"/>
      <w:marRight w:val="0"/>
      <w:marTop w:val="0"/>
      <w:marBottom w:val="0"/>
      <w:divBdr>
        <w:top w:val="none" w:sz="0" w:space="0" w:color="auto"/>
        <w:left w:val="none" w:sz="0" w:space="0" w:color="auto"/>
        <w:bottom w:val="none" w:sz="0" w:space="0" w:color="auto"/>
        <w:right w:val="none" w:sz="0" w:space="0" w:color="auto"/>
      </w:divBdr>
    </w:div>
    <w:div w:id="2137989700">
      <w:bodyDiv w:val="1"/>
      <w:marLeft w:val="0"/>
      <w:marRight w:val="0"/>
      <w:marTop w:val="0"/>
      <w:marBottom w:val="0"/>
      <w:divBdr>
        <w:top w:val="none" w:sz="0" w:space="0" w:color="auto"/>
        <w:left w:val="none" w:sz="0" w:space="0" w:color="auto"/>
        <w:bottom w:val="none" w:sz="0" w:space="0" w:color="auto"/>
        <w:right w:val="none" w:sz="0" w:space="0" w:color="auto"/>
      </w:divBdr>
    </w:div>
    <w:div w:id="2138058233">
      <w:bodyDiv w:val="1"/>
      <w:marLeft w:val="0"/>
      <w:marRight w:val="0"/>
      <w:marTop w:val="0"/>
      <w:marBottom w:val="0"/>
      <w:divBdr>
        <w:top w:val="none" w:sz="0" w:space="0" w:color="auto"/>
        <w:left w:val="none" w:sz="0" w:space="0" w:color="auto"/>
        <w:bottom w:val="none" w:sz="0" w:space="0" w:color="auto"/>
        <w:right w:val="none" w:sz="0" w:space="0" w:color="auto"/>
      </w:divBdr>
    </w:div>
    <w:div w:id="2138064029">
      <w:bodyDiv w:val="1"/>
      <w:marLeft w:val="0"/>
      <w:marRight w:val="0"/>
      <w:marTop w:val="0"/>
      <w:marBottom w:val="0"/>
      <w:divBdr>
        <w:top w:val="none" w:sz="0" w:space="0" w:color="auto"/>
        <w:left w:val="none" w:sz="0" w:space="0" w:color="auto"/>
        <w:bottom w:val="none" w:sz="0" w:space="0" w:color="auto"/>
        <w:right w:val="none" w:sz="0" w:space="0" w:color="auto"/>
      </w:divBdr>
    </w:div>
    <w:div w:id="2138137500">
      <w:bodyDiv w:val="1"/>
      <w:marLeft w:val="0"/>
      <w:marRight w:val="0"/>
      <w:marTop w:val="0"/>
      <w:marBottom w:val="0"/>
      <w:divBdr>
        <w:top w:val="none" w:sz="0" w:space="0" w:color="auto"/>
        <w:left w:val="none" w:sz="0" w:space="0" w:color="auto"/>
        <w:bottom w:val="none" w:sz="0" w:space="0" w:color="auto"/>
        <w:right w:val="none" w:sz="0" w:space="0" w:color="auto"/>
      </w:divBdr>
    </w:div>
    <w:div w:id="2138178325">
      <w:bodyDiv w:val="1"/>
      <w:marLeft w:val="0"/>
      <w:marRight w:val="0"/>
      <w:marTop w:val="0"/>
      <w:marBottom w:val="0"/>
      <w:divBdr>
        <w:top w:val="none" w:sz="0" w:space="0" w:color="auto"/>
        <w:left w:val="none" w:sz="0" w:space="0" w:color="auto"/>
        <w:bottom w:val="none" w:sz="0" w:space="0" w:color="auto"/>
        <w:right w:val="none" w:sz="0" w:space="0" w:color="auto"/>
      </w:divBdr>
    </w:div>
    <w:div w:id="2138257978">
      <w:bodyDiv w:val="1"/>
      <w:marLeft w:val="0"/>
      <w:marRight w:val="0"/>
      <w:marTop w:val="0"/>
      <w:marBottom w:val="0"/>
      <w:divBdr>
        <w:top w:val="none" w:sz="0" w:space="0" w:color="auto"/>
        <w:left w:val="none" w:sz="0" w:space="0" w:color="auto"/>
        <w:bottom w:val="none" w:sz="0" w:space="0" w:color="auto"/>
        <w:right w:val="none" w:sz="0" w:space="0" w:color="auto"/>
      </w:divBdr>
    </w:div>
    <w:div w:id="2138335315">
      <w:bodyDiv w:val="1"/>
      <w:marLeft w:val="0"/>
      <w:marRight w:val="0"/>
      <w:marTop w:val="0"/>
      <w:marBottom w:val="0"/>
      <w:divBdr>
        <w:top w:val="none" w:sz="0" w:space="0" w:color="auto"/>
        <w:left w:val="none" w:sz="0" w:space="0" w:color="auto"/>
        <w:bottom w:val="none" w:sz="0" w:space="0" w:color="auto"/>
        <w:right w:val="none" w:sz="0" w:space="0" w:color="auto"/>
      </w:divBdr>
    </w:div>
    <w:div w:id="2138374673">
      <w:bodyDiv w:val="1"/>
      <w:marLeft w:val="0"/>
      <w:marRight w:val="0"/>
      <w:marTop w:val="0"/>
      <w:marBottom w:val="0"/>
      <w:divBdr>
        <w:top w:val="none" w:sz="0" w:space="0" w:color="auto"/>
        <w:left w:val="none" w:sz="0" w:space="0" w:color="auto"/>
        <w:bottom w:val="none" w:sz="0" w:space="0" w:color="auto"/>
        <w:right w:val="none" w:sz="0" w:space="0" w:color="auto"/>
      </w:divBdr>
    </w:div>
    <w:div w:id="2138445286">
      <w:bodyDiv w:val="1"/>
      <w:marLeft w:val="0"/>
      <w:marRight w:val="0"/>
      <w:marTop w:val="0"/>
      <w:marBottom w:val="0"/>
      <w:divBdr>
        <w:top w:val="none" w:sz="0" w:space="0" w:color="auto"/>
        <w:left w:val="none" w:sz="0" w:space="0" w:color="auto"/>
        <w:bottom w:val="none" w:sz="0" w:space="0" w:color="auto"/>
        <w:right w:val="none" w:sz="0" w:space="0" w:color="auto"/>
      </w:divBdr>
    </w:div>
    <w:div w:id="2138447741">
      <w:bodyDiv w:val="1"/>
      <w:marLeft w:val="0"/>
      <w:marRight w:val="0"/>
      <w:marTop w:val="0"/>
      <w:marBottom w:val="0"/>
      <w:divBdr>
        <w:top w:val="none" w:sz="0" w:space="0" w:color="auto"/>
        <w:left w:val="none" w:sz="0" w:space="0" w:color="auto"/>
        <w:bottom w:val="none" w:sz="0" w:space="0" w:color="auto"/>
        <w:right w:val="none" w:sz="0" w:space="0" w:color="auto"/>
      </w:divBdr>
    </w:div>
    <w:div w:id="2138983229">
      <w:bodyDiv w:val="1"/>
      <w:marLeft w:val="0"/>
      <w:marRight w:val="0"/>
      <w:marTop w:val="0"/>
      <w:marBottom w:val="0"/>
      <w:divBdr>
        <w:top w:val="none" w:sz="0" w:space="0" w:color="auto"/>
        <w:left w:val="none" w:sz="0" w:space="0" w:color="auto"/>
        <w:bottom w:val="none" w:sz="0" w:space="0" w:color="auto"/>
        <w:right w:val="none" w:sz="0" w:space="0" w:color="auto"/>
      </w:divBdr>
    </w:div>
    <w:div w:id="2138989402">
      <w:bodyDiv w:val="1"/>
      <w:marLeft w:val="0"/>
      <w:marRight w:val="0"/>
      <w:marTop w:val="0"/>
      <w:marBottom w:val="0"/>
      <w:divBdr>
        <w:top w:val="none" w:sz="0" w:space="0" w:color="auto"/>
        <w:left w:val="none" w:sz="0" w:space="0" w:color="auto"/>
        <w:bottom w:val="none" w:sz="0" w:space="0" w:color="auto"/>
        <w:right w:val="none" w:sz="0" w:space="0" w:color="auto"/>
      </w:divBdr>
    </w:div>
    <w:div w:id="2139057275">
      <w:bodyDiv w:val="1"/>
      <w:marLeft w:val="0"/>
      <w:marRight w:val="0"/>
      <w:marTop w:val="0"/>
      <w:marBottom w:val="0"/>
      <w:divBdr>
        <w:top w:val="none" w:sz="0" w:space="0" w:color="auto"/>
        <w:left w:val="none" w:sz="0" w:space="0" w:color="auto"/>
        <w:bottom w:val="none" w:sz="0" w:space="0" w:color="auto"/>
        <w:right w:val="none" w:sz="0" w:space="0" w:color="auto"/>
      </w:divBdr>
    </w:div>
    <w:div w:id="2139299949">
      <w:bodyDiv w:val="1"/>
      <w:marLeft w:val="0"/>
      <w:marRight w:val="0"/>
      <w:marTop w:val="0"/>
      <w:marBottom w:val="0"/>
      <w:divBdr>
        <w:top w:val="none" w:sz="0" w:space="0" w:color="auto"/>
        <w:left w:val="none" w:sz="0" w:space="0" w:color="auto"/>
        <w:bottom w:val="none" w:sz="0" w:space="0" w:color="auto"/>
        <w:right w:val="none" w:sz="0" w:space="0" w:color="auto"/>
      </w:divBdr>
    </w:div>
    <w:div w:id="2139377163">
      <w:bodyDiv w:val="1"/>
      <w:marLeft w:val="0"/>
      <w:marRight w:val="0"/>
      <w:marTop w:val="0"/>
      <w:marBottom w:val="0"/>
      <w:divBdr>
        <w:top w:val="none" w:sz="0" w:space="0" w:color="auto"/>
        <w:left w:val="none" w:sz="0" w:space="0" w:color="auto"/>
        <w:bottom w:val="none" w:sz="0" w:space="0" w:color="auto"/>
        <w:right w:val="none" w:sz="0" w:space="0" w:color="auto"/>
      </w:divBdr>
    </w:div>
    <w:div w:id="2139491058">
      <w:bodyDiv w:val="1"/>
      <w:marLeft w:val="0"/>
      <w:marRight w:val="0"/>
      <w:marTop w:val="0"/>
      <w:marBottom w:val="0"/>
      <w:divBdr>
        <w:top w:val="none" w:sz="0" w:space="0" w:color="auto"/>
        <w:left w:val="none" w:sz="0" w:space="0" w:color="auto"/>
        <w:bottom w:val="none" w:sz="0" w:space="0" w:color="auto"/>
        <w:right w:val="none" w:sz="0" w:space="0" w:color="auto"/>
      </w:divBdr>
    </w:div>
    <w:div w:id="2139637480">
      <w:bodyDiv w:val="1"/>
      <w:marLeft w:val="0"/>
      <w:marRight w:val="0"/>
      <w:marTop w:val="0"/>
      <w:marBottom w:val="0"/>
      <w:divBdr>
        <w:top w:val="none" w:sz="0" w:space="0" w:color="auto"/>
        <w:left w:val="none" w:sz="0" w:space="0" w:color="auto"/>
        <w:bottom w:val="none" w:sz="0" w:space="0" w:color="auto"/>
        <w:right w:val="none" w:sz="0" w:space="0" w:color="auto"/>
      </w:divBdr>
    </w:div>
    <w:div w:id="2139839381">
      <w:bodyDiv w:val="1"/>
      <w:marLeft w:val="0"/>
      <w:marRight w:val="0"/>
      <w:marTop w:val="0"/>
      <w:marBottom w:val="0"/>
      <w:divBdr>
        <w:top w:val="none" w:sz="0" w:space="0" w:color="auto"/>
        <w:left w:val="none" w:sz="0" w:space="0" w:color="auto"/>
        <w:bottom w:val="none" w:sz="0" w:space="0" w:color="auto"/>
        <w:right w:val="none" w:sz="0" w:space="0" w:color="auto"/>
      </w:divBdr>
    </w:div>
    <w:div w:id="2139909089">
      <w:bodyDiv w:val="1"/>
      <w:marLeft w:val="0"/>
      <w:marRight w:val="0"/>
      <w:marTop w:val="0"/>
      <w:marBottom w:val="0"/>
      <w:divBdr>
        <w:top w:val="none" w:sz="0" w:space="0" w:color="auto"/>
        <w:left w:val="none" w:sz="0" w:space="0" w:color="auto"/>
        <w:bottom w:val="none" w:sz="0" w:space="0" w:color="auto"/>
        <w:right w:val="none" w:sz="0" w:space="0" w:color="auto"/>
      </w:divBdr>
    </w:div>
    <w:div w:id="2140295239">
      <w:bodyDiv w:val="1"/>
      <w:marLeft w:val="0"/>
      <w:marRight w:val="0"/>
      <w:marTop w:val="0"/>
      <w:marBottom w:val="0"/>
      <w:divBdr>
        <w:top w:val="none" w:sz="0" w:space="0" w:color="auto"/>
        <w:left w:val="none" w:sz="0" w:space="0" w:color="auto"/>
        <w:bottom w:val="none" w:sz="0" w:space="0" w:color="auto"/>
        <w:right w:val="none" w:sz="0" w:space="0" w:color="auto"/>
      </w:divBdr>
    </w:div>
    <w:div w:id="2140300756">
      <w:bodyDiv w:val="1"/>
      <w:marLeft w:val="0"/>
      <w:marRight w:val="0"/>
      <w:marTop w:val="0"/>
      <w:marBottom w:val="0"/>
      <w:divBdr>
        <w:top w:val="none" w:sz="0" w:space="0" w:color="auto"/>
        <w:left w:val="none" w:sz="0" w:space="0" w:color="auto"/>
        <w:bottom w:val="none" w:sz="0" w:space="0" w:color="auto"/>
        <w:right w:val="none" w:sz="0" w:space="0" w:color="auto"/>
      </w:divBdr>
    </w:div>
    <w:div w:id="2140415959">
      <w:bodyDiv w:val="1"/>
      <w:marLeft w:val="0"/>
      <w:marRight w:val="0"/>
      <w:marTop w:val="0"/>
      <w:marBottom w:val="0"/>
      <w:divBdr>
        <w:top w:val="none" w:sz="0" w:space="0" w:color="auto"/>
        <w:left w:val="none" w:sz="0" w:space="0" w:color="auto"/>
        <w:bottom w:val="none" w:sz="0" w:space="0" w:color="auto"/>
        <w:right w:val="none" w:sz="0" w:space="0" w:color="auto"/>
      </w:divBdr>
    </w:div>
    <w:div w:id="2140486067">
      <w:bodyDiv w:val="1"/>
      <w:marLeft w:val="0"/>
      <w:marRight w:val="0"/>
      <w:marTop w:val="0"/>
      <w:marBottom w:val="0"/>
      <w:divBdr>
        <w:top w:val="none" w:sz="0" w:space="0" w:color="auto"/>
        <w:left w:val="none" w:sz="0" w:space="0" w:color="auto"/>
        <w:bottom w:val="none" w:sz="0" w:space="0" w:color="auto"/>
        <w:right w:val="none" w:sz="0" w:space="0" w:color="auto"/>
      </w:divBdr>
    </w:div>
    <w:div w:id="2140491685">
      <w:bodyDiv w:val="1"/>
      <w:marLeft w:val="0"/>
      <w:marRight w:val="0"/>
      <w:marTop w:val="0"/>
      <w:marBottom w:val="0"/>
      <w:divBdr>
        <w:top w:val="none" w:sz="0" w:space="0" w:color="auto"/>
        <w:left w:val="none" w:sz="0" w:space="0" w:color="auto"/>
        <w:bottom w:val="none" w:sz="0" w:space="0" w:color="auto"/>
        <w:right w:val="none" w:sz="0" w:space="0" w:color="auto"/>
      </w:divBdr>
    </w:div>
    <w:div w:id="2140611820">
      <w:bodyDiv w:val="1"/>
      <w:marLeft w:val="0"/>
      <w:marRight w:val="0"/>
      <w:marTop w:val="0"/>
      <w:marBottom w:val="0"/>
      <w:divBdr>
        <w:top w:val="none" w:sz="0" w:space="0" w:color="auto"/>
        <w:left w:val="none" w:sz="0" w:space="0" w:color="auto"/>
        <w:bottom w:val="none" w:sz="0" w:space="0" w:color="auto"/>
        <w:right w:val="none" w:sz="0" w:space="0" w:color="auto"/>
      </w:divBdr>
    </w:div>
    <w:div w:id="2140759000">
      <w:bodyDiv w:val="1"/>
      <w:marLeft w:val="0"/>
      <w:marRight w:val="0"/>
      <w:marTop w:val="0"/>
      <w:marBottom w:val="0"/>
      <w:divBdr>
        <w:top w:val="none" w:sz="0" w:space="0" w:color="auto"/>
        <w:left w:val="none" w:sz="0" w:space="0" w:color="auto"/>
        <w:bottom w:val="none" w:sz="0" w:space="0" w:color="auto"/>
        <w:right w:val="none" w:sz="0" w:space="0" w:color="auto"/>
      </w:divBdr>
    </w:div>
    <w:div w:id="2140802645">
      <w:bodyDiv w:val="1"/>
      <w:marLeft w:val="0"/>
      <w:marRight w:val="0"/>
      <w:marTop w:val="0"/>
      <w:marBottom w:val="0"/>
      <w:divBdr>
        <w:top w:val="none" w:sz="0" w:space="0" w:color="auto"/>
        <w:left w:val="none" w:sz="0" w:space="0" w:color="auto"/>
        <w:bottom w:val="none" w:sz="0" w:space="0" w:color="auto"/>
        <w:right w:val="none" w:sz="0" w:space="0" w:color="auto"/>
      </w:divBdr>
    </w:div>
    <w:div w:id="2141262286">
      <w:bodyDiv w:val="1"/>
      <w:marLeft w:val="0"/>
      <w:marRight w:val="0"/>
      <w:marTop w:val="0"/>
      <w:marBottom w:val="0"/>
      <w:divBdr>
        <w:top w:val="none" w:sz="0" w:space="0" w:color="auto"/>
        <w:left w:val="none" w:sz="0" w:space="0" w:color="auto"/>
        <w:bottom w:val="none" w:sz="0" w:space="0" w:color="auto"/>
        <w:right w:val="none" w:sz="0" w:space="0" w:color="auto"/>
      </w:divBdr>
    </w:div>
    <w:div w:id="2141532988">
      <w:bodyDiv w:val="1"/>
      <w:marLeft w:val="0"/>
      <w:marRight w:val="0"/>
      <w:marTop w:val="0"/>
      <w:marBottom w:val="0"/>
      <w:divBdr>
        <w:top w:val="none" w:sz="0" w:space="0" w:color="auto"/>
        <w:left w:val="none" w:sz="0" w:space="0" w:color="auto"/>
        <w:bottom w:val="none" w:sz="0" w:space="0" w:color="auto"/>
        <w:right w:val="none" w:sz="0" w:space="0" w:color="auto"/>
      </w:divBdr>
    </w:div>
    <w:div w:id="2141916136">
      <w:bodyDiv w:val="1"/>
      <w:marLeft w:val="0"/>
      <w:marRight w:val="0"/>
      <w:marTop w:val="0"/>
      <w:marBottom w:val="0"/>
      <w:divBdr>
        <w:top w:val="none" w:sz="0" w:space="0" w:color="auto"/>
        <w:left w:val="none" w:sz="0" w:space="0" w:color="auto"/>
        <w:bottom w:val="none" w:sz="0" w:space="0" w:color="auto"/>
        <w:right w:val="none" w:sz="0" w:space="0" w:color="auto"/>
      </w:divBdr>
    </w:div>
    <w:div w:id="2141990042">
      <w:bodyDiv w:val="1"/>
      <w:marLeft w:val="0"/>
      <w:marRight w:val="0"/>
      <w:marTop w:val="0"/>
      <w:marBottom w:val="0"/>
      <w:divBdr>
        <w:top w:val="none" w:sz="0" w:space="0" w:color="auto"/>
        <w:left w:val="none" w:sz="0" w:space="0" w:color="auto"/>
        <w:bottom w:val="none" w:sz="0" w:space="0" w:color="auto"/>
        <w:right w:val="none" w:sz="0" w:space="0" w:color="auto"/>
      </w:divBdr>
    </w:div>
    <w:div w:id="2142338146">
      <w:bodyDiv w:val="1"/>
      <w:marLeft w:val="0"/>
      <w:marRight w:val="0"/>
      <w:marTop w:val="0"/>
      <w:marBottom w:val="0"/>
      <w:divBdr>
        <w:top w:val="none" w:sz="0" w:space="0" w:color="auto"/>
        <w:left w:val="none" w:sz="0" w:space="0" w:color="auto"/>
        <w:bottom w:val="none" w:sz="0" w:space="0" w:color="auto"/>
        <w:right w:val="none" w:sz="0" w:space="0" w:color="auto"/>
      </w:divBdr>
    </w:div>
    <w:div w:id="2142728359">
      <w:bodyDiv w:val="1"/>
      <w:marLeft w:val="0"/>
      <w:marRight w:val="0"/>
      <w:marTop w:val="0"/>
      <w:marBottom w:val="0"/>
      <w:divBdr>
        <w:top w:val="none" w:sz="0" w:space="0" w:color="auto"/>
        <w:left w:val="none" w:sz="0" w:space="0" w:color="auto"/>
        <w:bottom w:val="none" w:sz="0" w:space="0" w:color="auto"/>
        <w:right w:val="none" w:sz="0" w:space="0" w:color="auto"/>
      </w:divBdr>
    </w:div>
    <w:div w:id="2142767693">
      <w:bodyDiv w:val="1"/>
      <w:marLeft w:val="0"/>
      <w:marRight w:val="0"/>
      <w:marTop w:val="0"/>
      <w:marBottom w:val="0"/>
      <w:divBdr>
        <w:top w:val="none" w:sz="0" w:space="0" w:color="auto"/>
        <w:left w:val="none" w:sz="0" w:space="0" w:color="auto"/>
        <w:bottom w:val="none" w:sz="0" w:space="0" w:color="auto"/>
        <w:right w:val="none" w:sz="0" w:space="0" w:color="auto"/>
      </w:divBdr>
    </w:div>
    <w:div w:id="2142917796">
      <w:bodyDiv w:val="1"/>
      <w:marLeft w:val="0"/>
      <w:marRight w:val="0"/>
      <w:marTop w:val="0"/>
      <w:marBottom w:val="0"/>
      <w:divBdr>
        <w:top w:val="none" w:sz="0" w:space="0" w:color="auto"/>
        <w:left w:val="none" w:sz="0" w:space="0" w:color="auto"/>
        <w:bottom w:val="none" w:sz="0" w:space="0" w:color="auto"/>
        <w:right w:val="none" w:sz="0" w:space="0" w:color="auto"/>
      </w:divBdr>
    </w:div>
    <w:div w:id="2143031600">
      <w:bodyDiv w:val="1"/>
      <w:marLeft w:val="0"/>
      <w:marRight w:val="0"/>
      <w:marTop w:val="0"/>
      <w:marBottom w:val="0"/>
      <w:divBdr>
        <w:top w:val="none" w:sz="0" w:space="0" w:color="auto"/>
        <w:left w:val="none" w:sz="0" w:space="0" w:color="auto"/>
        <w:bottom w:val="none" w:sz="0" w:space="0" w:color="auto"/>
        <w:right w:val="none" w:sz="0" w:space="0" w:color="auto"/>
      </w:divBdr>
    </w:div>
    <w:div w:id="2143308249">
      <w:bodyDiv w:val="1"/>
      <w:marLeft w:val="0"/>
      <w:marRight w:val="0"/>
      <w:marTop w:val="0"/>
      <w:marBottom w:val="0"/>
      <w:divBdr>
        <w:top w:val="none" w:sz="0" w:space="0" w:color="auto"/>
        <w:left w:val="none" w:sz="0" w:space="0" w:color="auto"/>
        <w:bottom w:val="none" w:sz="0" w:space="0" w:color="auto"/>
        <w:right w:val="none" w:sz="0" w:space="0" w:color="auto"/>
      </w:divBdr>
    </w:div>
    <w:div w:id="2143495146">
      <w:bodyDiv w:val="1"/>
      <w:marLeft w:val="0"/>
      <w:marRight w:val="0"/>
      <w:marTop w:val="0"/>
      <w:marBottom w:val="0"/>
      <w:divBdr>
        <w:top w:val="none" w:sz="0" w:space="0" w:color="auto"/>
        <w:left w:val="none" w:sz="0" w:space="0" w:color="auto"/>
        <w:bottom w:val="none" w:sz="0" w:space="0" w:color="auto"/>
        <w:right w:val="none" w:sz="0" w:space="0" w:color="auto"/>
      </w:divBdr>
    </w:div>
    <w:div w:id="2143620345">
      <w:bodyDiv w:val="1"/>
      <w:marLeft w:val="0"/>
      <w:marRight w:val="0"/>
      <w:marTop w:val="0"/>
      <w:marBottom w:val="0"/>
      <w:divBdr>
        <w:top w:val="none" w:sz="0" w:space="0" w:color="auto"/>
        <w:left w:val="none" w:sz="0" w:space="0" w:color="auto"/>
        <w:bottom w:val="none" w:sz="0" w:space="0" w:color="auto"/>
        <w:right w:val="none" w:sz="0" w:space="0" w:color="auto"/>
      </w:divBdr>
    </w:div>
    <w:div w:id="2143687980">
      <w:bodyDiv w:val="1"/>
      <w:marLeft w:val="0"/>
      <w:marRight w:val="0"/>
      <w:marTop w:val="0"/>
      <w:marBottom w:val="0"/>
      <w:divBdr>
        <w:top w:val="none" w:sz="0" w:space="0" w:color="auto"/>
        <w:left w:val="none" w:sz="0" w:space="0" w:color="auto"/>
        <w:bottom w:val="none" w:sz="0" w:space="0" w:color="auto"/>
        <w:right w:val="none" w:sz="0" w:space="0" w:color="auto"/>
      </w:divBdr>
    </w:div>
    <w:div w:id="2144108324">
      <w:bodyDiv w:val="1"/>
      <w:marLeft w:val="0"/>
      <w:marRight w:val="0"/>
      <w:marTop w:val="0"/>
      <w:marBottom w:val="0"/>
      <w:divBdr>
        <w:top w:val="none" w:sz="0" w:space="0" w:color="auto"/>
        <w:left w:val="none" w:sz="0" w:space="0" w:color="auto"/>
        <w:bottom w:val="none" w:sz="0" w:space="0" w:color="auto"/>
        <w:right w:val="none" w:sz="0" w:space="0" w:color="auto"/>
      </w:divBdr>
    </w:div>
    <w:div w:id="2144350856">
      <w:bodyDiv w:val="1"/>
      <w:marLeft w:val="0"/>
      <w:marRight w:val="0"/>
      <w:marTop w:val="0"/>
      <w:marBottom w:val="0"/>
      <w:divBdr>
        <w:top w:val="none" w:sz="0" w:space="0" w:color="auto"/>
        <w:left w:val="none" w:sz="0" w:space="0" w:color="auto"/>
        <w:bottom w:val="none" w:sz="0" w:space="0" w:color="auto"/>
        <w:right w:val="none" w:sz="0" w:space="0" w:color="auto"/>
      </w:divBdr>
    </w:div>
    <w:div w:id="2144734044">
      <w:bodyDiv w:val="1"/>
      <w:marLeft w:val="0"/>
      <w:marRight w:val="0"/>
      <w:marTop w:val="0"/>
      <w:marBottom w:val="0"/>
      <w:divBdr>
        <w:top w:val="none" w:sz="0" w:space="0" w:color="auto"/>
        <w:left w:val="none" w:sz="0" w:space="0" w:color="auto"/>
        <w:bottom w:val="none" w:sz="0" w:space="0" w:color="auto"/>
        <w:right w:val="none" w:sz="0" w:space="0" w:color="auto"/>
      </w:divBdr>
    </w:div>
    <w:div w:id="2144763810">
      <w:bodyDiv w:val="1"/>
      <w:marLeft w:val="0"/>
      <w:marRight w:val="0"/>
      <w:marTop w:val="0"/>
      <w:marBottom w:val="0"/>
      <w:divBdr>
        <w:top w:val="none" w:sz="0" w:space="0" w:color="auto"/>
        <w:left w:val="none" w:sz="0" w:space="0" w:color="auto"/>
        <w:bottom w:val="none" w:sz="0" w:space="0" w:color="auto"/>
        <w:right w:val="none" w:sz="0" w:space="0" w:color="auto"/>
      </w:divBdr>
    </w:div>
    <w:div w:id="2144807384">
      <w:bodyDiv w:val="1"/>
      <w:marLeft w:val="0"/>
      <w:marRight w:val="0"/>
      <w:marTop w:val="0"/>
      <w:marBottom w:val="0"/>
      <w:divBdr>
        <w:top w:val="none" w:sz="0" w:space="0" w:color="auto"/>
        <w:left w:val="none" w:sz="0" w:space="0" w:color="auto"/>
        <w:bottom w:val="none" w:sz="0" w:space="0" w:color="auto"/>
        <w:right w:val="none" w:sz="0" w:space="0" w:color="auto"/>
      </w:divBdr>
    </w:div>
    <w:div w:id="2145080296">
      <w:bodyDiv w:val="1"/>
      <w:marLeft w:val="0"/>
      <w:marRight w:val="0"/>
      <w:marTop w:val="0"/>
      <w:marBottom w:val="0"/>
      <w:divBdr>
        <w:top w:val="none" w:sz="0" w:space="0" w:color="auto"/>
        <w:left w:val="none" w:sz="0" w:space="0" w:color="auto"/>
        <w:bottom w:val="none" w:sz="0" w:space="0" w:color="auto"/>
        <w:right w:val="none" w:sz="0" w:space="0" w:color="auto"/>
      </w:divBdr>
    </w:div>
    <w:div w:id="2145198773">
      <w:bodyDiv w:val="1"/>
      <w:marLeft w:val="0"/>
      <w:marRight w:val="0"/>
      <w:marTop w:val="0"/>
      <w:marBottom w:val="0"/>
      <w:divBdr>
        <w:top w:val="none" w:sz="0" w:space="0" w:color="auto"/>
        <w:left w:val="none" w:sz="0" w:space="0" w:color="auto"/>
        <w:bottom w:val="none" w:sz="0" w:space="0" w:color="auto"/>
        <w:right w:val="none" w:sz="0" w:space="0" w:color="auto"/>
      </w:divBdr>
    </w:div>
    <w:div w:id="2145199145">
      <w:bodyDiv w:val="1"/>
      <w:marLeft w:val="0"/>
      <w:marRight w:val="0"/>
      <w:marTop w:val="0"/>
      <w:marBottom w:val="0"/>
      <w:divBdr>
        <w:top w:val="none" w:sz="0" w:space="0" w:color="auto"/>
        <w:left w:val="none" w:sz="0" w:space="0" w:color="auto"/>
        <w:bottom w:val="none" w:sz="0" w:space="0" w:color="auto"/>
        <w:right w:val="none" w:sz="0" w:space="0" w:color="auto"/>
      </w:divBdr>
    </w:div>
    <w:div w:id="2145661422">
      <w:bodyDiv w:val="1"/>
      <w:marLeft w:val="0"/>
      <w:marRight w:val="0"/>
      <w:marTop w:val="0"/>
      <w:marBottom w:val="0"/>
      <w:divBdr>
        <w:top w:val="none" w:sz="0" w:space="0" w:color="auto"/>
        <w:left w:val="none" w:sz="0" w:space="0" w:color="auto"/>
        <w:bottom w:val="none" w:sz="0" w:space="0" w:color="auto"/>
        <w:right w:val="none" w:sz="0" w:space="0" w:color="auto"/>
      </w:divBdr>
    </w:div>
    <w:div w:id="2145731325">
      <w:bodyDiv w:val="1"/>
      <w:marLeft w:val="0"/>
      <w:marRight w:val="0"/>
      <w:marTop w:val="0"/>
      <w:marBottom w:val="0"/>
      <w:divBdr>
        <w:top w:val="none" w:sz="0" w:space="0" w:color="auto"/>
        <w:left w:val="none" w:sz="0" w:space="0" w:color="auto"/>
        <w:bottom w:val="none" w:sz="0" w:space="0" w:color="auto"/>
        <w:right w:val="none" w:sz="0" w:space="0" w:color="auto"/>
      </w:divBdr>
    </w:div>
    <w:div w:id="2145734136">
      <w:bodyDiv w:val="1"/>
      <w:marLeft w:val="0"/>
      <w:marRight w:val="0"/>
      <w:marTop w:val="0"/>
      <w:marBottom w:val="0"/>
      <w:divBdr>
        <w:top w:val="none" w:sz="0" w:space="0" w:color="auto"/>
        <w:left w:val="none" w:sz="0" w:space="0" w:color="auto"/>
        <w:bottom w:val="none" w:sz="0" w:space="0" w:color="auto"/>
        <w:right w:val="none" w:sz="0" w:space="0" w:color="auto"/>
      </w:divBdr>
    </w:div>
    <w:div w:id="2145924458">
      <w:bodyDiv w:val="1"/>
      <w:marLeft w:val="0"/>
      <w:marRight w:val="0"/>
      <w:marTop w:val="0"/>
      <w:marBottom w:val="0"/>
      <w:divBdr>
        <w:top w:val="none" w:sz="0" w:space="0" w:color="auto"/>
        <w:left w:val="none" w:sz="0" w:space="0" w:color="auto"/>
        <w:bottom w:val="none" w:sz="0" w:space="0" w:color="auto"/>
        <w:right w:val="none" w:sz="0" w:space="0" w:color="auto"/>
      </w:divBdr>
    </w:div>
    <w:div w:id="2146118834">
      <w:bodyDiv w:val="1"/>
      <w:marLeft w:val="0"/>
      <w:marRight w:val="0"/>
      <w:marTop w:val="0"/>
      <w:marBottom w:val="0"/>
      <w:divBdr>
        <w:top w:val="none" w:sz="0" w:space="0" w:color="auto"/>
        <w:left w:val="none" w:sz="0" w:space="0" w:color="auto"/>
        <w:bottom w:val="none" w:sz="0" w:space="0" w:color="auto"/>
        <w:right w:val="none" w:sz="0" w:space="0" w:color="auto"/>
      </w:divBdr>
    </w:div>
    <w:div w:id="2146190108">
      <w:bodyDiv w:val="1"/>
      <w:marLeft w:val="0"/>
      <w:marRight w:val="0"/>
      <w:marTop w:val="0"/>
      <w:marBottom w:val="0"/>
      <w:divBdr>
        <w:top w:val="none" w:sz="0" w:space="0" w:color="auto"/>
        <w:left w:val="none" w:sz="0" w:space="0" w:color="auto"/>
        <w:bottom w:val="none" w:sz="0" w:space="0" w:color="auto"/>
        <w:right w:val="none" w:sz="0" w:space="0" w:color="auto"/>
      </w:divBdr>
    </w:div>
    <w:div w:id="2146238513">
      <w:bodyDiv w:val="1"/>
      <w:marLeft w:val="0"/>
      <w:marRight w:val="0"/>
      <w:marTop w:val="0"/>
      <w:marBottom w:val="0"/>
      <w:divBdr>
        <w:top w:val="none" w:sz="0" w:space="0" w:color="auto"/>
        <w:left w:val="none" w:sz="0" w:space="0" w:color="auto"/>
        <w:bottom w:val="none" w:sz="0" w:space="0" w:color="auto"/>
        <w:right w:val="none" w:sz="0" w:space="0" w:color="auto"/>
      </w:divBdr>
    </w:div>
    <w:div w:id="2146465457">
      <w:bodyDiv w:val="1"/>
      <w:marLeft w:val="0"/>
      <w:marRight w:val="0"/>
      <w:marTop w:val="0"/>
      <w:marBottom w:val="0"/>
      <w:divBdr>
        <w:top w:val="none" w:sz="0" w:space="0" w:color="auto"/>
        <w:left w:val="none" w:sz="0" w:space="0" w:color="auto"/>
        <w:bottom w:val="none" w:sz="0" w:space="0" w:color="auto"/>
        <w:right w:val="none" w:sz="0" w:space="0" w:color="auto"/>
      </w:divBdr>
    </w:div>
    <w:div w:id="2146504663">
      <w:bodyDiv w:val="1"/>
      <w:marLeft w:val="0"/>
      <w:marRight w:val="0"/>
      <w:marTop w:val="0"/>
      <w:marBottom w:val="0"/>
      <w:divBdr>
        <w:top w:val="none" w:sz="0" w:space="0" w:color="auto"/>
        <w:left w:val="none" w:sz="0" w:space="0" w:color="auto"/>
        <w:bottom w:val="none" w:sz="0" w:space="0" w:color="auto"/>
        <w:right w:val="none" w:sz="0" w:space="0" w:color="auto"/>
      </w:divBdr>
    </w:div>
    <w:div w:id="2146583171">
      <w:bodyDiv w:val="1"/>
      <w:marLeft w:val="0"/>
      <w:marRight w:val="0"/>
      <w:marTop w:val="0"/>
      <w:marBottom w:val="0"/>
      <w:divBdr>
        <w:top w:val="none" w:sz="0" w:space="0" w:color="auto"/>
        <w:left w:val="none" w:sz="0" w:space="0" w:color="auto"/>
        <w:bottom w:val="none" w:sz="0" w:space="0" w:color="auto"/>
        <w:right w:val="none" w:sz="0" w:space="0" w:color="auto"/>
      </w:divBdr>
    </w:div>
    <w:div w:id="2146896603">
      <w:bodyDiv w:val="1"/>
      <w:marLeft w:val="0"/>
      <w:marRight w:val="0"/>
      <w:marTop w:val="0"/>
      <w:marBottom w:val="0"/>
      <w:divBdr>
        <w:top w:val="none" w:sz="0" w:space="0" w:color="auto"/>
        <w:left w:val="none" w:sz="0" w:space="0" w:color="auto"/>
        <w:bottom w:val="none" w:sz="0" w:space="0" w:color="auto"/>
        <w:right w:val="none" w:sz="0" w:space="0" w:color="auto"/>
      </w:divBdr>
    </w:div>
    <w:div w:id="2147120951">
      <w:bodyDiv w:val="1"/>
      <w:marLeft w:val="0"/>
      <w:marRight w:val="0"/>
      <w:marTop w:val="0"/>
      <w:marBottom w:val="0"/>
      <w:divBdr>
        <w:top w:val="none" w:sz="0" w:space="0" w:color="auto"/>
        <w:left w:val="none" w:sz="0" w:space="0" w:color="auto"/>
        <w:bottom w:val="none" w:sz="0" w:space="0" w:color="auto"/>
        <w:right w:val="none" w:sz="0" w:space="0" w:color="auto"/>
      </w:divBdr>
    </w:div>
    <w:div w:id="2147240274">
      <w:bodyDiv w:val="1"/>
      <w:marLeft w:val="0"/>
      <w:marRight w:val="0"/>
      <w:marTop w:val="0"/>
      <w:marBottom w:val="0"/>
      <w:divBdr>
        <w:top w:val="none" w:sz="0" w:space="0" w:color="auto"/>
        <w:left w:val="none" w:sz="0" w:space="0" w:color="auto"/>
        <w:bottom w:val="none" w:sz="0" w:space="0" w:color="auto"/>
        <w:right w:val="none" w:sz="0" w:space="0" w:color="auto"/>
      </w:divBdr>
    </w:div>
    <w:div w:id="2147383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g"/><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header" Target="header1.xml"/><Relationship Id="rId21" Type="http://schemas.openxmlformats.org/officeDocument/2006/relationships/image" Target="media/image9.jpeg"/><Relationship Id="rId34" Type="http://schemas.openxmlformats.org/officeDocument/2006/relationships/hyperlink" Target="http://www.iucnredlist.org/details/43508905/0" TargetMode="External"/><Relationship Id="rId42"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hyperlink" Target="http://www.bom.gov.au/cyclone/history/"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2.jpeg"/><Relationship Id="rId32" Type="http://schemas.openxmlformats.org/officeDocument/2006/relationships/hyperlink" Target="http://www.bom.gov.au/cgi-bin/climate/change/timeseries.cgi?graph=sst&amp;area=cor&amp;season=0112&amp;ave_yr=5" TargetMode="External"/><Relationship Id="rId37" Type="http://schemas.openxmlformats.org/officeDocument/2006/relationships/hyperlink" Target="http://www.daff.qld.gov.au/services/news-and-updates/biosecurity/news/restrictions-for-businesses-due-to-fire-ants" TargetMode="External"/><Relationship Id="rId40"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image" Target="media/image3.jp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hyperlink" Target="http://www.daff.qld.gov.au/plants/weeds-pest-animals-ants/invasive-ants/fire-ants/general-information-about-fire-ants/impacts" TargetMode="External"/><Relationship Id="rId10" Type="http://schemas.openxmlformats.org/officeDocument/2006/relationships/webSettings" Target="webSettings.xml"/><Relationship Id="rId19" Type="http://schemas.openxmlformats.org/officeDocument/2006/relationships/image" Target="media/image7.jpeg"/><Relationship Id="rId31" Type="http://schemas.openxmlformats.org/officeDocument/2006/relationships/hyperlink" Target="http://www.psmsl.org/data/obtaining/stations/637.php"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hyperlink" Target="http://reg.bom.gov.au/cyclone/history/yasi.shtml" TargetMode="External"/><Relationship Id="rId35" Type="http://schemas.openxmlformats.org/officeDocument/2006/relationships/hyperlink" Target="http://www.daff.qld.gov.au/services/news-and-updates/biosecurity/news/asian-green-mussel-surveillance-underway-in-mackay" TargetMode="External"/><Relationship Id="rId43" Type="http://schemas.openxmlformats.org/officeDocument/2006/relationships/fontTable" Target="fontTable.xml"/><Relationship Id="rId8" Type="http://schemas.microsoft.com/office/2007/relationships/stylesWithEffects" Target="stylesWithEffect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hyperlink" Target="http://www.smh.com.au/environment/whale-watch/minke-route-pits-whale-hunt-against-tourism-20131129-2yh0p.html" TargetMode="External"/><Relationship Id="rId38" Type="http://schemas.openxmlformats.org/officeDocument/2006/relationships/hyperlink" Target="http://www.ehp.qld.gov.au/coastal/ecology/lyngbya-updates/index.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4E2C6A-191C-4C83-9177-690662370775}">
  <ds:schemaRefs>
    <ds:schemaRef ds:uri="http://schemas.microsoft.com/sharepoint/v3/contenttype/forms"/>
  </ds:schemaRefs>
</ds:datastoreItem>
</file>

<file path=customXml/itemProps2.xml><?xml version="1.0" encoding="utf-8"?>
<ds:datastoreItem xmlns:ds="http://schemas.openxmlformats.org/officeDocument/2006/customXml" ds:itemID="{33F76D40-9388-4797-B69F-77FCD7BA7D81}">
  <ds:schemaRefs>
    <ds:schemaRef ds:uri="http://schemas.microsoft.com/office/2006/metadata/properties"/>
    <ds:schemaRef ds:uri="http://schemas.microsoft.com/office/2006/documentManagement/types"/>
    <ds:schemaRef ds:uri="http://purl.org/dc/elements/1.1/"/>
    <ds:schemaRef ds:uri="http://purl.org/dc/dcmitype/"/>
    <ds:schemaRef ds:uri="http://purl.org/dc/terms/"/>
    <ds:schemaRef ds:uri="http://schemas.microsoft.com/sharepoint/v4"/>
    <ds:schemaRef ds:uri="http://www.w3.org/XML/1998/namespace"/>
    <ds:schemaRef ds:uri="http://schemas.microsoft.com/office/infopath/2007/PartnerControls"/>
    <ds:schemaRef ds:uri="http://schemas.openxmlformats.org/package/2006/metadata/core-properties"/>
    <ds:schemaRef ds:uri="8ccc4631-9afc-4718-b120-5e2e37a03cc7"/>
  </ds:schemaRefs>
</ds:datastoreItem>
</file>

<file path=customXml/itemProps3.xml><?xml version="1.0" encoding="utf-8"?>
<ds:datastoreItem xmlns:ds="http://schemas.openxmlformats.org/officeDocument/2006/customXml" ds:itemID="{55651445-334C-4951-BA95-441FA216A2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9A51329-2896-45A5-8C83-BD78E842AC8B}">
  <ds:schemaRefs>
    <ds:schemaRef ds:uri="http://schemas.microsoft.com/sharepoint/events"/>
  </ds:schemaRefs>
</ds:datastoreItem>
</file>

<file path=customXml/itemProps5.xml><?xml version="1.0" encoding="utf-8"?>
<ds:datastoreItem xmlns:ds="http://schemas.openxmlformats.org/officeDocument/2006/customXml" ds:itemID="{05F49CBE-31F2-4B20-ABEE-3D4D33F30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57</Pages>
  <Words>25778</Words>
  <Characters>146938</Characters>
  <Application>Microsoft Office Word</Application>
  <DocSecurity>0</DocSecurity>
  <Lines>1224</Lines>
  <Paragraphs>344</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172372</CharactersWithSpaces>
  <SharedDoc>false</SharedDoc>
  <HLinks>
    <vt:vector size="240" baseType="variant">
      <vt:variant>
        <vt:i4>5963853</vt:i4>
      </vt:variant>
      <vt:variant>
        <vt:i4>878</vt:i4>
      </vt:variant>
      <vt:variant>
        <vt:i4>0</vt:i4>
      </vt:variant>
      <vt:variant>
        <vt:i4>5</vt:i4>
      </vt:variant>
      <vt:variant>
        <vt:lpwstr>http://science.nasa.gov/earth-science/oceanography/ocean-earth-system/ocean-carbon-cycle/</vt:lpwstr>
      </vt:variant>
      <vt:variant>
        <vt:lpwstr/>
      </vt:variant>
      <vt:variant>
        <vt:i4>2031707</vt:i4>
      </vt:variant>
      <vt:variant>
        <vt:i4>875</vt:i4>
      </vt:variant>
      <vt:variant>
        <vt:i4>0</vt:i4>
      </vt:variant>
      <vt:variant>
        <vt:i4>5</vt:i4>
      </vt:variant>
      <vt:variant>
        <vt:lpwstr>http://www.oceanclimatchange.org.au/</vt:lpwstr>
      </vt:variant>
      <vt:variant>
        <vt:lpwstr/>
      </vt:variant>
      <vt:variant>
        <vt:i4>5767254</vt:i4>
      </vt:variant>
      <vt:variant>
        <vt:i4>872</vt:i4>
      </vt:variant>
      <vt:variant>
        <vt:i4>0</vt:i4>
      </vt:variant>
      <vt:variant>
        <vt:i4>5</vt:i4>
      </vt:variant>
      <vt:variant>
        <vt:lpwstr>http://www.oceanclimatechange.org.au/</vt:lpwstr>
      </vt:variant>
      <vt:variant>
        <vt:lpwstr/>
      </vt:variant>
      <vt:variant>
        <vt:i4>1638417</vt:i4>
      </vt:variant>
      <vt:variant>
        <vt:i4>869</vt:i4>
      </vt:variant>
      <vt:variant>
        <vt:i4>0</vt:i4>
      </vt:variant>
      <vt:variant>
        <vt:i4>5</vt:i4>
      </vt:variant>
      <vt:variant>
        <vt:lpwstr>http://reg.bom.gov.au/cyclone/history/yasi.shtml</vt:lpwstr>
      </vt:variant>
      <vt:variant>
        <vt:lpwstr/>
      </vt:variant>
      <vt:variant>
        <vt:i4>5767254</vt:i4>
      </vt:variant>
      <vt:variant>
        <vt:i4>866</vt:i4>
      </vt:variant>
      <vt:variant>
        <vt:i4>0</vt:i4>
      </vt:variant>
      <vt:variant>
        <vt:i4>5</vt:i4>
      </vt:variant>
      <vt:variant>
        <vt:lpwstr>http://www.oceanclimatechange.org.au/</vt:lpwstr>
      </vt:variant>
      <vt:variant>
        <vt:lpwstr/>
      </vt:variant>
      <vt:variant>
        <vt:i4>6029328</vt:i4>
      </vt:variant>
      <vt:variant>
        <vt:i4>360</vt:i4>
      </vt:variant>
      <vt:variant>
        <vt:i4>0</vt:i4>
      </vt:variant>
      <vt:variant>
        <vt:i4>5</vt:i4>
      </vt:variant>
      <vt:variant>
        <vt:lpwstr>http://www.psmsl.org/data/obtaining/stations/637.php</vt:lpwstr>
      </vt:variant>
      <vt:variant>
        <vt:lpwstr/>
      </vt:variant>
      <vt:variant>
        <vt:i4>1966132</vt:i4>
      </vt:variant>
      <vt:variant>
        <vt:i4>200</vt:i4>
      </vt:variant>
      <vt:variant>
        <vt:i4>0</vt:i4>
      </vt:variant>
      <vt:variant>
        <vt:i4>5</vt:i4>
      </vt:variant>
      <vt:variant>
        <vt:lpwstr/>
      </vt:variant>
      <vt:variant>
        <vt:lpwstr>_Toc371946211</vt:lpwstr>
      </vt:variant>
      <vt:variant>
        <vt:i4>1966132</vt:i4>
      </vt:variant>
      <vt:variant>
        <vt:i4>194</vt:i4>
      </vt:variant>
      <vt:variant>
        <vt:i4>0</vt:i4>
      </vt:variant>
      <vt:variant>
        <vt:i4>5</vt:i4>
      </vt:variant>
      <vt:variant>
        <vt:lpwstr/>
      </vt:variant>
      <vt:variant>
        <vt:lpwstr>_Toc371946210</vt:lpwstr>
      </vt:variant>
      <vt:variant>
        <vt:i4>2031668</vt:i4>
      </vt:variant>
      <vt:variant>
        <vt:i4>188</vt:i4>
      </vt:variant>
      <vt:variant>
        <vt:i4>0</vt:i4>
      </vt:variant>
      <vt:variant>
        <vt:i4>5</vt:i4>
      </vt:variant>
      <vt:variant>
        <vt:lpwstr/>
      </vt:variant>
      <vt:variant>
        <vt:lpwstr>_Toc371946209</vt:lpwstr>
      </vt:variant>
      <vt:variant>
        <vt:i4>2031668</vt:i4>
      </vt:variant>
      <vt:variant>
        <vt:i4>182</vt:i4>
      </vt:variant>
      <vt:variant>
        <vt:i4>0</vt:i4>
      </vt:variant>
      <vt:variant>
        <vt:i4>5</vt:i4>
      </vt:variant>
      <vt:variant>
        <vt:lpwstr/>
      </vt:variant>
      <vt:variant>
        <vt:lpwstr>_Toc371946208</vt:lpwstr>
      </vt:variant>
      <vt:variant>
        <vt:i4>2031668</vt:i4>
      </vt:variant>
      <vt:variant>
        <vt:i4>176</vt:i4>
      </vt:variant>
      <vt:variant>
        <vt:i4>0</vt:i4>
      </vt:variant>
      <vt:variant>
        <vt:i4>5</vt:i4>
      </vt:variant>
      <vt:variant>
        <vt:lpwstr/>
      </vt:variant>
      <vt:variant>
        <vt:lpwstr>_Toc371946207</vt:lpwstr>
      </vt:variant>
      <vt:variant>
        <vt:i4>2031668</vt:i4>
      </vt:variant>
      <vt:variant>
        <vt:i4>170</vt:i4>
      </vt:variant>
      <vt:variant>
        <vt:i4>0</vt:i4>
      </vt:variant>
      <vt:variant>
        <vt:i4>5</vt:i4>
      </vt:variant>
      <vt:variant>
        <vt:lpwstr/>
      </vt:variant>
      <vt:variant>
        <vt:lpwstr>_Toc371946206</vt:lpwstr>
      </vt:variant>
      <vt:variant>
        <vt:i4>2031668</vt:i4>
      </vt:variant>
      <vt:variant>
        <vt:i4>164</vt:i4>
      </vt:variant>
      <vt:variant>
        <vt:i4>0</vt:i4>
      </vt:variant>
      <vt:variant>
        <vt:i4>5</vt:i4>
      </vt:variant>
      <vt:variant>
        <vt:lpwstr/>
      </vt:variant>
      <vt:variant>
        <vt:lpwstr>_Toc371946205</vt:lpwstr>
      </vt:variant>
      <vt:variant>
        <vt:i4>2031668</vt:i4>
      </vt:variant>
      <vt:variant>
        <vt:i4>158</vt:i4>
      </vt:variant>
      <vt:variant>
        <vt:i4>0</vt:i4>
      </vt:variant>
      <vt:variant>
        <vt:i4>5</vt:i4>
      </vt:variant>
      <vt:variant>
        <vt:lpwstr/>
      </vt:variant>
      <vt:variant>
        <vt:lpwstr>_Toc371946204</vt:lpwstr>
      </vt:variant>
      <vt:variant>
        <vt:i4>2031668</vt:i4>
      </vt:variant>
      <vt:variant>
        <vt:i4>152</vt:i4>
      </vt:variant>
      <vt:variant>
        <vt:i4>0</vt:i4>
      </vt:variant>
      <vt:variant>
        <vt:i4>5</vt:i4>
      </vt:variant>
      <vt:variant>
        <vt:lpwstr/>
      </vt:variant>
      <vt:variant>
        <vt:lpwstr>_Toc371946203</vt:lpwstr>
      </vt:variant>
      <vt:variant>
        <vt:i4>2031668</vt:i4>
      </vt:variant>
      <vt:variant>
        <vt:i4>146</vt:i4>
      </vt:variant>
      <vt:variant>
        <vt:i4>0</vt:i4>
      </vt:variant>
      <vt:variant>
        <vt:i4>5</vt:i4>
      </vt:variant>
      <vt:variant>
        <vt:lpwstr/>
      </vt:variant>
      <vt:variant>
        <vt:lpwstr>_Toc371946202</vt:lpwstr>
      </vt:variant>
      <vt:variant>
        <vt:i4>2031668</vt:i4>
      </vt:variant>
      <vt:variant>
        <vt:i4>140</vt:i4>
      </vt:variant>
      <vt:variant>
        <vt:i4>0</vt:i4>
      </vt:variant>
      <vt:variant>
        <vt:i4>5</vt:i4>
      </vt:variant>
      <vt:variant>
        <vt:lpwstr/>
      </vt:variant>
      <vt:variant>
        <vt:lpwstr>_Toc371946201</vt:lpwstr>
      </vt:variant>
      <vt:variant>
        <vt:i4>2031668</vt:i4>
      </vt:variant>
      <vt:variant>
        <vt:i4>134</vt:i4>
      </vt:variant>
      <vt:variant>
        <vt:i4>0</vt:i4>
      </vt:variant>
      <vt:variant>
        <vt:i4>5</vt:i4>
      </vt:variant>
      <vt:variant>
        <vt:lpwstr/>
      </vt:variant>
      <vt:variant>
        <vt:lpwstr>_Toc371946200</vt:lpwstr>
      </vt:variant>
      <vt:variant>
        <vt:i4>1441847</vt:i4>
      </vt:variant>
      <vt:variant>
        <vt:i4>128</vt:i4>
      </vt:variant>
      <vt:variant>
        <vt:i4>0</vt:i4>
      </vt:variant>
      <vt:variant>
        <vt:i4>5</vt:i4>
      </vt:variant>
      <vt:variant>
        <vt:lpwstr/>
      </vt:variant>
      <vt:variant>
        <vt:lpwstr>_Toc371946199</vt:lpwstr>
      </vt:variant>
      <vt:variant>
        <vt:i4>1441847</vt:i4>
      </vt:variant>
      <vt:variant>
        <vt:i4>122</vt:i4>
      </vt:variant>
      <vt:variant>
        <vt:i4>0</vt:i4>
      </vt:variant>
      <vt:variant>
        <vt:i4>5</vt:i4>
      </vt:variant>
      <vt:variant>
        <vt:lpwstr/>
      </vt:variant>
      <vt:variant>
        <vt:lpwstr>_Toc371946198</vt:lpwstr>
      </vt:variant>
      <vt:variant>
        <vt:i4>1441847</vt:i4>
      </vt:variant>
      <vt:variant>
        <vt:i4>116</vt:i4>
      </vt:variant>
      <vt:variant>
        <vt:i4>0</vt:i4>
      </vt:variant>
      <vt:variant>
        <vt:i4>5</vt:i4>
      </vt:variant>
      <vt:variant>
        <vt:lpwstr/>
      </vt:variant>
      <vt:variant>
        <vt:lpwstr>_Toc371946197</vt:lpwstr>
      </vt:variant>
      <vt:variant>
        <vt:i4>1441847</vt:i4>
      </vt:variant>
      <vt:variant>
        <vt:i4>110</vt:i4>
      </vt:variant>
      <vt:variant>
        <vt:i4>0</vt:i4>
      </vt:variant>
      <vt:variant>
        <vt:i4>5</vt:i4>
      </vt:variant>
      <vt:variant>
        <vt:lpwstr/>
      </vt:variant>
      <vt:variant>
        <vt:lpwstr>_Toc371946196</vt:lpwstr>
      </vt:variant>
      <vt:variant>
        <vt:i4>1441847</vt:i4>
      </vt:variant>
      <vt:variant>
        <vt:i4>104</vt:i4>
      </vt:variant>
      <vt:variant>
        <vt:i4>0</vt:i4>
      </vt:variant>
      <vt:variant>
        <vt:i4>5</vt:i4>
      </vt:variant>
      <vt:variant>
        <vt:lpwstr/>
      </vt:variant>
      <vt:variant>
        <vt:lpwstr>_Toc371946195</vt:lpwstr>
      </vt:variant>
      <vt:variant>
        <vt:i4>1441847</vt:i4>
      </vt:variant>
      <vt:variant>
        <vt:i4>98</vt:i4>
      </vt:variant>
      <vt:variant>
        <vt:i4>0</vt:i4>
      </vt:variant>
      <vt:variant>
        <vt:i4>5</vt:i4>
      </vt:variant>
      <vt:variant>
        <vt:lpwstr/>
      </vt:variant>
      <vt:variant>
        <vt:lpwstr>_Toc371946194</vt:lpwstr>
      </vt:variant>
      <vt:variant>
        <vt:i4>1441847</vt:i4>
      </vt:variant>
      <vt:variant>
        <vt:i4>92</vt:i4>
      </vt:variant>
      <vt:variant>
        <vt:i4>0</vt:i4>
      </vt:variant>
      <vt:variant>
        <vt:i4>5</vt:i4>
      </vt:variant>
      <vt:variant>
        <vt:lpwstr/>
      </vt:variant>
      <vt:variant>
        <vt:lpwstr>_Toc371946193</vt:lpwstr>
      </vt:variant>
      <vt:variant>
        <vt:i4>1441847</vt:i4>
      </vt:variant>
      <vt:variant>
        <vt:i4>86</vt:i4>
      </vt:variant>
      <vt:variant>
        <vt:i4>0</vt:i4>
      </vt:variant>
      <vt:variant>
        <vt:i4>5</vt:i4>
      </vt:variant>
      <vt:variant>
        <vt:lpwstr/>
      </vt:variant>
      <vt:variant>
        <vt:lpwstr>_Toc371946192</vt:lpwstr>
      </vt:variant>
      <vt:variant>
        <vt:i4>1441847</vt:i4>
      </vt:variant>
      <vt:variant>
        <vt:i4>80</vt:i4>
      </vt:variant>
      <vt:variant>
        <vt:i4>0</vt:i4>
      </vt:variant>
      <vt:variant>
        <vt:i4>5</vt:i4>
      </vt:variant>
      <vt:variant>
        <vt:lpwstr/>
      </vt:variant>
      <vt:variant>
        <vt:lpwstr>_Toc371946191</vt:lpwstr>
      </vt:variant>
      <vt:variant>
        <vt:i4>1441847</vt:i4>
      </vt:variant>
      <vt:variant>
        <vt:i4>74</vt:i4>
      </vt:variant>
      <vt:variant>
        <vt:i4>0</vt:i4>
      </vt:variant>
      <vt:variant>
        <vt:i4>5</vt:i4>
      </vt:variant>
      <vt:variant>
        <vt:lpwstr/>
      </vt:variant>
      <vt:variant>
        <vt:lpwstr>_Toc371946190</vt:lpwstr>
      </vt:variant>
      <vt:variant>
        <vt:i4>1507383</vt:i4>
      </vt:variant>
      <vt:variant>
        <vt:i4>68</vt:i4>
      </vt:variant>
      <vt:variant>
        <vt:i4>0</vt:i4>
      </vt:variant>
      <vt:variant>
        <vt:i4>5</vt:i4>
      </vt:variant>
      <vt:variant>
        <vt:lpwstr/>
      </vt:variant>
      <vt:variant>
        <vt:lpwstr>_Toc371946189</vt:lpwstr>
      </vt:variant>
      <vt:variant>
        <vt:i4>1507383</vt:i4>
      </vt:variant>
      <vt:variant>
        <vt:i4>62</vt:i4>
      </vt:variant>
      <vt:variant>
        <vt:i4>0</vt:i4>
      </vt:variant>
      <vt:variant>
        <vt:i4>5</vt:i4>
      </vt:variant>
      <vt:variant>
        <vt:lpwstr/>
      </vt:variant>
      <vt:variant>
        <vt:lpwstr>_Toc371946188</vt:lpwstr>
      </vt:variant>
      <vt:variant>
        <vt:i4>1507383</vt:i4>
      </vt:variant>
      <vt:variant>
        <vt:i4>56</vt:i4>
      </vt:variant>
      <vt:variant>
        <vt:i4>0</vt:i4>
      </vt:variant>
      <vt:variant>
        <vt:i4>5</vt:i4>
      </vt:variant>
      <vt:variant>
        <vt:lpwstr/>
      </vt:variant>
      <vt:variant>
        <vt:lpwstr>_Toc371946187</vt:lpwstr>
      </vt:variant>
      <vt:variant>
        <vt:i4>1507383</vt:i4>
      </vt:variant>
      <vt:variant>
        <vt:i4>50</vt:i4>
      </vt:variant>
      <vt:variant>
        <vt:i4>0</vt:i4>
      </vt:variant>
      <vt:variant>
        <vt:i4>5</vt:i4>
      </vt:variant>
      <vt:variant>
        <vt:lpwstr/>
      </vt:variant>
      <vt:variant>
        <vt:lpwstr>_Toc371946186</vt:lpwstr>
      </vt:variant>
      <vt:variant>
        <vt:i4>1507383</vt:i4>
      </vt:variant>
      <vt:variant>
        <vt:i4>44</vt:i4>
      </vt:variant>
      <vt:variant>
        <vt:i4>0</vt:i4>
      </vt:variant>
      <vt:variant>
        <vt:i4>5</vt:i4>
      </vt:variant>
      <vt:variant>
        <vt:lpwstr/>
      </vt:variant>
      <vt:variant>
        <vt:lpwstr>_Toc371946185</vt:lpwstr>
      </vt:variant>
      <vt:variant>
        <vt:i4>1507383</vt:i4>
      </vt:variant>
      <vt:variant>
        <vt:i4>38</vt:i4>
      </vt:variant>
      <vt:variant>
        <vt:i4>0</vt:i4>
      </vt:variant>
      <vt:variant>
        <vt:i4>5</vt:i4>
      </vt:variant>
      <vt:variant>
        <vt:lpwstr/>
      </vt:variant>
      <vt:variant>
        <vt:lpwstr>_Toc371946184</vt:lpwstr>
      </vt:variant>
      <vt:variant>
        <vt:i4>1507383</vt:i4>
      </vt:variant>
      <vt:variant>
        <vt:i4>32</vt:i4>
      </vt:variant>
      <vt:variant>
        <vt:i4>0</vt:i4>
      </vt:variant>
      <vt:variant>
        <vt:i4>5</vt:i4>
      </vt:variant>
      <vt:variant>
        <vt:lpwstr/>
      </vt:variant>
      <vt:variant>
        <vt:lpwstr>_Toc371946183</vt:lpwstr>
      </vt:variant>
      <vt:variant>
        <vt:i4>1507383</vt:i4>
      </vt:variant>
      <vt:variant>
        <vt:i4>26</vt:i4>
      </vt:variant>
      <vt:variant>
        <vt:i4>0</vt:i4>
      </vt:variant>
      <vt:variant>
        <vt:i4>5</vt:i4>
      </vt:variant>
      <vt:variant>
        <vt:lpwstr/>
      </vt:variant>
      <vt:variant>
        <vt:lpwstr>_Toc371946182</vt:lpwstr>
      </vt:variant>
      <vt:variant>
        <vt:i4>1507383</vt:i4>
      </vt:variant>
      <vt:variant>
        <vt:i4>20</vt:i4>
      </vt:variant>
      <vt:variant>
        <vt:i4>0</vt:i4>
      </vt:variant>
      <vt:variant>
        <vt:i4>5</vt:i4>
      </vt:variant>
      <vt:variant>
        <vt:lpwstr/>
      </vt:variant>
      <vt:variant>
        <vt:lpwstr>_Toc371946181</vt:lpwstr>
      </vt:variant>
      <vt:variant>
        <vt:i4>1507383</vt:i4>
      </vt:variant>
      <vt:variant>
        <vt:i4>14</vt:i4>
      </vt:variant>
      <vt:variant>
        <vt:i4>0</vt:i4>
      </vt:variant>
      <vt:variant>
        <vt:i4>5</vt:i4>
      </vt:variant>
      <vt:variant>
        <vt:lpwstr/>
      </vt:variant>
      <vt:variant>
        <vt:lpwstr>_Toc371946180</vt:lpwstr>
      </vt:variant>
      <vt:variant>
        <vt:i4>1572919</vt:i4>
      </vt:variant>
      <vt:variant>
        <vt:i4>8</vt:i4>
      </vt:variant>
      <vt:variant>
        <vt:i4>0</vt:i4>
      </vt:variant>
      <vt:variant>
        <vt:i4>5</vt:i4>
      </vt:variant>
      <vt:variant>
        <vt:lpwstr/>
      </vt:variant>
      <vt:variant>
        <vt:lpwstr>_Toc371946179</vt:lpwstr>
      </vt:variant>
      <vt:variant>
        <vt:i4>1572919</vt:i4>
      </vt:variant>
      <vt:variant>
        <vt:i4>2</vt:i4>
      </vt:variant>
      <vt:variant>
        <vt:i4>0</vt:i4>
      </vt:variant>
      <vt:variant>
        <vt:i4>5</vt:i4>
      </vt:variant>
      <vt:variant>
        <vt:lpwstr/>
      </vt:variant>
      <vt:variant>
        <vt:lpwstr>_Toc371946178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Chloe Schauble</dc:creator>
  <cp:keywords>Accessible</cp:keywords>
  <cp:lastModifiedBy>Joanna Ruxton</cp:lastModifiedBy>
  <cp:revision>2</cp:revision>
  <cp:lastPrinted>2015-02-04T02:26:00Z</cp:lastPrinted>
  <dcterms:created xsi:type="dcterms:W3CDTF">2015-05-25T03:34:00Z</dcterms:created>
  <dcterms:modified xsi:type="dcterms:W3CDTF">2015-05-25T03:34:00Z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ContentTypeId">
    <vt:lpwstr>0x010100441936E5D27A4AF2935B3316DA024CF200B1A9D9972D1440619AFD507BD907ADAB0018FAB89E76BF2949A3AFC89C028D1D0F</vt:lpwstr>
  </property>
  <property fmtid="{D5CDD505-2E9C-101B-9397-08002B2CF9AE}" pid="7" name="_dlc_DocIdItemGuid">
    <vt:lpwstr>fa908c04-96c8-4484-a005-ff9a5034f82f</vt:lpwstr>
  </property>
  <property fmtid="{D5CDD505-2E9C-101B-9397-08002B2CF9AE}" pid="8" name="Taxonomy">
    <vt:lpwstr/>
  </property>
  <property fmtid="{D5CDD505-2E9C-101B-9397-08002B2CF9AE}" pid="9" name="WnC4Folder">
    <vt:lpwstr/>
  </property>
  <property fmtid="{D5CDD505-2E9C-101B-9397-08002B2CF9AE}" pid="10" name="ProjectPhase">
    <vt:lpwstr/>
  </property>
  <property fmtid="{D5CDD505-2E9C-101B-9397-08002B2CF9AE}" pid="11" name="RecordPoint_SubmissionDate">
    <vt:lpwstr/>
  </property>
  <property fmtid="{D5CDD505-2E9C-101B-9397-08002B2CF9AE}" pid="12" name="RecordPoint_RecordNumberSubmitted">
    <vt:lpwstr>R0000030494</vt:lpwstr>
  </property>
  <property fmtid="{D5CDD505-2E9C-101B-9397-08002B2CF9AE}" pid="13" name="RecordPoint_ActiveItemListId">
    <vt:lpwstr>{41a8faa7-3b6c-4ff6-8632-2351df6033c5}</vt:lpwstr>
  </property>
  <property fmtid="{D5CDD505-2E9C-101B-9397-08002B2CF9AE}" pid="14" name="RecordPoint_SubmissionCompleted">
    <vt:lpwstr>2015-04-27T17:13:22.5851038+10:00</vt:lpwstr>
  </property>
  <property fmtid="{D5CDD505-2E9C-101B-9397-08002B2CF9AE}" pid="15" name="RecordPoint_ActiveItemMoved">
    <vt:lpwstr/>
  </property>
  <property fmtid="{D5CDD505-2E9C-101B-9397-08002B2CF9AE}" pid="16" name="RecordPoint_ActiveItemUniqueId">
    <vt:lpwstr>{ec98cc77-87a3-4861-b1f3-4b9ca788a378}</vt:lpwstr>
  </property>
  <property fmtid="{D5CDD505-2E9C-101B-9397-08002B2CF9AE}" pid="17" name="RecordPoint_RecordFormat">
    <vt:lpwstr/>
  </property>
  <property fmtid="{D5CDD505-2E9C-101B-9397-08002B2CF9AE}" pid="18" name="RecordPoint_ActiveItemWebId">
    <vt:lpwstr>{442cd424-808c-4fff-b626-ebf1ef778bcc}</vt:lpwstr>
  </property>
  <property fmtid="{D5CDD505-2E9C-101B-9397-08002B2CF9AE}" pid="19" name="RecordPoint_WorkflowType">
    <vt:lpwstr>ActiveSubmit</vt:lpwstr>
  </property>
  <property fmtid="{D5CDD505-2E9C-101B-9397-08002B2CF9AE}" pid="20" name="RecordPoint_ActiveItemSiteId">
    <vt:lpwstr>{8ce9eba2-d4a5-4da0-9276-1d47a92e9210}</vt:lpwstr>
  </property>
</Properties>
</file>